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14768" w:type="dxa"/>
        <w:tblInd w:w="-26" w:type="dxa"/>
        <w:tblLayout w:type="fixed"/>
        <w:tblLook w:val="04A0" w:firstRow="1" w:lastRow="0" w:firstColumn="1" w:lastColumn="0" w:noHBand="0" w:noVBand="1"/>
      </w:tblPr>
      <w:tblGrid>
        <w:gridCol w:w="1104"/>
        <w:gridCol w:w="11822"/>
        <w:gridCol w:w="1842"/>
      </w:tblGrid>
      <w:tr w:rsidR="00763794" w:rsidRPr="005D41C6" w14:paraId="67842CCF" w14:textId="77777777" w:rsidTr="00EB4671">
        <w:trPr>
          <w:trHeight w:val="639"/>
        </w:trPr>
        <w:tc>
          <w:tcPr>
            <w:tcW w:w="14768" w:type="dxa"/>
            <w:gridSpan w:val="3"/>
          </w:tcPr>
          <w:p w14:paraId="2B2BF97A" w14:textId="257EC089" w:rsidR="001B3405" w:rsidRDefault="007353C9">
            <w:r>
              <w:rPr>
                <w:noProof/>
              </w:rPr>
            </w:r>
            <w:r>
              <w:pict w14:anchorId="5C8EB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54.1pt;height:490.6pt;mso-left-percent:-10001;mso-top-percent:-10001;mso-position-horizontal:absolute;mso-position-horizontal-relative:char;mso-position-vertical:absolute;mso-position-vertical-relative:line;mso-left-percent:-10001;mso-top-percent:-10001">
                  <v:imagedata r:id="rId10" o:title="WhatsApp Image 2021-06-16 at 17.01.02 (4)"/>
                  <w10:wrap type="none"/>
                  <w10:anchorlock/>
                </v:shape>
              </w:pict>
            </w:r>
          </w:p>
          <w:p w14:paraId="0AAD00A5" w14:textId="77777777" w:rsidR="007353C9" w:rsidRDefault="007353C9">
            <w:bookmarkStart w:id="0" w:name="_GoBack"/>
            <w:bookmarkEnd w:id="0"/>
          </w:p>
          <w:p w14:paraId="4D76F43A" w14:textId="77777777" w:rsidR="00763794" w:rsidRPr="005D41C6" w:rsidRDefault="00672DF5">
            <w:pPr>
              <w:pStyle w:val="TableParagraph"/>
              <w:spacing w:line="311" w:lineRule="exact"/>
              <w:ind w:left="200"/>
              <w:rPr>
                <w:b/>
                <w:sz w:val="28"/>
              </w:rPr>
            </w:pPr>
            <w:bookmarkStart w:id="1" w:name="_Hlk69127838"/>
            <w:r w:rsidRPr="005D41C6">
              <w:rPr>
                <w:b/>
                <w:sz w:val="28"/>
              </w:rPr>
              <w:t>Содержание</w:t>
            </w:r>
          </w:p>
        </w:tc>
      </w:tr>
      <w:tr w:rsidR="00763794" w:rsidRPr="005D41C6" w14:paraId="655D2D54" w14:textId="77777777" w:rsidTr="00EB4671">
        <w:trPr>
          <w:trHeight w:val="803"/>
        </w:trPr>
        <w:tc>
          <w:tcPr>
            <w:tcW w:w="12926" w:type="dxa"/>
            <w:gridSpan w:val="2"/>
          </w:tcPr>
          <w:p w14:paraId="54B7F5F0" w14:textId="77777777" w:rsidR="00763794" w:rsidRPr="005D41C6" w:rsidRDefault="00763794">
            <w:pPr>
              <w:pStyle w:val="TableParagraph"/>
              <w:spacing w:before="6"/>
              <w:rPr>
                <w:sz w:val="27"/>
              </w:rPr>
            </w:pPr>
          </w:p>
          <w:p w14:paraId="3062D1E1" w14:textId="77777777" w:rsidR="00763794" w:rsidRPr="005D41C6" w:rsidRDefault="00672DF5" w:rsidP="00EB4671">
            <w:pPr>
              <w:pStyle w:val="TableParagraph"/>
              <w:tabs>
                <w:tab w:val="left" w:pos="1280"/>
              </w:tabs>
              <w:ind w:left="560" w:right="-4257"/>
              <w:rPr>
                <w:b/>
                <w:sz w:val="28"/>
              </w:rPr>
            </w:pPr>
            <w:r w:rsidRPr="005D41C6">
              <w:rPr>
                <w:b/>
                <w:sz w:val="28"/>
              </w:rPr>
              <w:t>I.</w:t>
            </w:r>
            <w:r w:rsidRPr="005D41C6">
              <w:rPr>
                <w:b/>
                <w:sz w:val="28"/>
              </w:rPr>
              <w:tab/>
              <w:t>Целевой</w:t>
            </w:r>
            <w:r w:rsidRPr="005D41C6">
              <w:rPr>
                <w:b/>
                <w:spacing w:val="-2"/>
                <w:sz w:val="28"/>
              </w:rPr>
              <w:t xml:space="preserve"> </w:t>
            </w:r>
            <w:r w:rsidRPr="005D41C6">
              <w:rPr>
                <w:b/>
                <w:sz w:val="28"/>
              </w:rPr>
              <w:t>раздел</w:t>
            </w:r>
          </w:p>
        </w:tc>
        <w:tc>
          <w:tcPr>
            <w:tcW w:w="1842" w:type="dxa"/>
          </w:tcPr>
          <w:p w14:paraId="5A1A6879" w14:textId="77777777" w:rsidR="00763794" w:rsidRPr="005D41C6" w:rsidRDefault="00763794">
            <w:pPr>
              <w:pStyle w:val="TableParagraph"/>
              <w:jc w:val="right"/>
              <w:rPr>
                <w:sz w:val="27"/>
              </w:rPr>
            </w:pPr>
          </w:p>
          <w:p w14:paraId="4226CB97" w14:textId="77777777" w:rsidR="00763794" w:rsidRPr="005D41C6" w:rsidRDefault="00672DF5">
            <w:pPr>
              <w:pStyle w:val="TableParagraph"/>
              <w:jc w:val="right"/>
              <w:rPr>
                <w:b/>
                <w:sz w:val="28"/>
              </w:rPr>
            </w:pPr>
            <w:r w:rsidRPr="005D41C6">
              <w:rPr>
                <w:b/>
                <w:sz w:val="28"/>
              </w:rPr>
              <w:t>3</w:t>
            </w:r>
          </w:p>
        </w:tc>
      </w:tr>
      <w:tr w:rsidR="00763794" w:rsidRPr="005D41C6" w14:paraId="5D3C3722" w14:textId="77777777" w:rsidTr="00EB4671">
        <w:trPr>
          <w:trHeight w:val="482"/>
        </w:trPr>
        <w:tc>
          <w:tcPr>
            <w:tcW w:w="1104" w:type="dxa"/>
          </w:tcPr>
          <w:p w14:paraId="42A0E8AD" w14:textId="77777777" w:rsidR="00763794" w:rsidRPr="005D41C6" w:rsidRDefault="00672DF5">
            <w:pPr>
              <w:pStyle w:val="TableParagraph"/>
              <w:spacing w:before="152" w:line="310" w:lineRule="exact"/>
              <w:ind w:left="200"/>
              <w:rPr>
                <w:sz w:val="28"/>
              </w:rPr>
            </w:pPr>
            <w:r w:rsidRPr="005D41C6">
              <w:rPr>
                <w:sz w:val="28"/>
              </w:rPr>
              <w:t>1.1.</w:t>
            </w:r>
          </w:p>
        </w:tc>
        <w:tc>
          <w:tcPr>
            <w:tcW w:w="11822" w:type="dxa"/>
          </w:tcPr>
          <w:p w14:paraId="320B03AC" w14:textId="77777777" w:rsidR="00763794" w:rsidRPr="005D41C6" w:rsidRDefault="00672DF5">
            <w:pPr>
              <w:pStyle w:val="TableParagraph"/>
              <w:spacing w:before="152" w:line="310" w:lineRule="exact"/>
              <w:ind w:left="481"/>
              <w:rPr>
                <w:sz w:val="28"/>
              </w:rPr>
            </w:pPr>
            <w:r w:rsidRPr="005D41C6">
              <w:rPr>
                <w:sz w:val="28"/>
              </w:rPr>
              <w:t>Пояснительная записка</w:t>
            </w:r>
          </w:p>
        </w:tc>
        <w:tc>
          <w:tcPr>
            <w:tcW w:w="1842" w:type="dxa"/>
          </w:tcPr>
          <w:p w14:paraId="6B98BA9E" w14:textId="77777777" w:rsidR="00763794" w:rsidRPr="005D41C6" w:rsidRDefault="00672DF5">
            <w:pPr>
              <w:pStyle w:val="TableParagraph"/>
              <w:spacing w:line="305" w:lineRule="exact"/>
              <w:jc w:val="right"/>
              <w:rPr>
                <w:b/>
                <w:sz w:val="28"/>
              </w:rPr>
            </w:pPr>
            <w:r w:rsidRPr="005D41C6">
              <w:rPr>
                <w:b/>
                <w:sz w:val="28"/>
              </w:rPr>
              <w:t>3</w:t>
            </w:r>
          </w:p>
        </w:tc>
      </w:tr>
      <w:tr w:rsidR="00763794" w:rsidRPr="005D41C6" w14:paraId="45F4C122" w14:textId="77777777" w:rsidTr="00EB4671">
        <w:trPr>
          <w:trHeight w:val="322"/>
        </w:trPr>
        <w:tc>
          <w:tcPr>
            <w:tcW w:w="1104" w:type="dxa"/>
          </w:tcPr>
          <w:p w14:paraId="6A1BF761" w14:textId="77777777" w:rsidR="00763794" w:rsidRPr="005D41C6" w:rsidRDefault="00672DF5">
            <w:pPr>
              <w:pStyle w:val="TableParagraph"/>
              <w:spacing w:line="303" w:lineRule="exact"/>
              <w:ind w:left="200"/>
              <w:rPr>
                <w:sz w:val="28"/>
              </w:rPr>
            </w:pPr>
            <w:r w:rsidRPr="005D41C6">
              <w:rPr>
                <w:sz w:val="28"/>
              </w:rPr>
              <w:t>1.2</w:t>
            </w:r>
          </w:p>
        </w:tc>
        <w:tc>
          <w:tcPr>
            <w:tcW w:w="11822" w:type="dxa"/>
          </w:tcPr>
          <w:p w14:paraId="4DEE30E2" w14:textId="77777777" w:rsidR="00763794" w:rsidRPr="005D41C6" w:rsidRDefault="00672DF5">
            <w:pPr>
              <w:pStyle w:val="TableParagraph"/>
              <w:spacing w:line="303" w:lineRule="exact"/>
              <w:ind w:left="481"/>
              <w:rPr>
                <w:sz w:val="28"/>
              </w:rPr>
            </w:pPr>
            <w:r w:rsidRPr="005D41C6">
              <w:rPr>
                <w:sz w:val="28"/>
              </w:rPr>
              <w:t>Планируемые результаты освоения обучающимися основной образовательной программы</w:t>
            </w:r>
          </w:p>
        </w:tc>
        <w:tc>
          <w:tcPr>
            <w:tcW w:w="1842" w:type="dxa"/>
          </w:tcPr>
          <w:p w14:paraId="45D6367A" w14:textId="77777777" w:rsidR="00763794" w:rsidRPr="005D41C6" w:rsidRDefault="00672DF5">
            <w:pPr>
              <w:pStyle w:val="TableParagraph"/>
              <w:spacing w:line="303" w:lineRule="exact"/>
              <w:jc w:val="right"/>
              <w:rPr>
                <w:b/>
                <w:sz w:val="28"/>
              </w:rPr>
            </w:pPr>
            <w:r w:rsidRPr="005D41C6">
              <w:rPr>
                <w:b/>
                <w:sz w:val="28"/>
              </w:rPr>
              <w:t>8</w:t>
            </w:r>
          </w:p>
        </w:tc>
      </w:tr>
      <w:tr w:rsidR="00763794" w:rsidRPr="005D41C6" w14:paraId="7E409EF7" w14:textId="77777777" w:rsidTr="00EB4671">
        <w:trPr>
          <w:trHeight w:val="805"/>
        </w:trPr>
        <w:tc>
          <w:tcPr>
            <w:tcW w:w="1104" w:type="dxa"/>
          </w:tcPr>
          <w:p w14:paraId="59A214E2" w14:textId="77777777" w:rsidR="00763794" w:rsidRPr="005D41C6" w:rsidRDefault="00672DF5">
            <w:pPr>
              <w:pStyle w:val="TableParagraph"/>
              <w:spacing w:line="315" w:lineRule="exact"/>
              <w:ind w:left="200"/>
              <w:rPr>
                <w:sz w:val="28"/>
              </w:rPr>
            </w:pPr>
            <w:r w:rsidRPr="005D41C6">
              <w:rPr>
                <w:sz w:val="28"/>
              </w:rPr>
              <w:t>1.3</w:t>
            </w:r>
          </w:p>
        </w:tc>
        <w:tc>
          <w:tcPr>
            <w:tcW w:w="11822" w:type="dxa"/>
          </w:tcPr>
          <w:p w14:paraId="3A0812A5" w14:textId="77777777" w:rsidR="00763794" w:rsidRPr="005D41C6" w:rsidRDefault="00672DF5">
            <w:pPr>
              <w:pStyle w:val="TableParagraph"/>
              <w:ind w:left="481"/>
              <w:rPr>
                <w:sz w:val="28"/>
              </w:rPr>
            </w:pPr>
            <w:r w:rsidRPr="005D41C6">
              <w:rPr>
                <w:sz w:val="28"/>
              </w:rPr>
              <w:t>Система оценки достижения планируемых результатов освоения основной образовательной программы</w:t>
            </w:r>
          </w:p>
        </w:tc>
        <w:tc>
          <w:tcPr>
            <w:tcW w:w="1842" w:type="dxa"/>
          </w:tcPr>
          <w:p w14:paraId="62C01709" w14:textId="77777777" w:rsidR="00763794" w:rsidRPr="005D41C6" w:rsidRDefault="00672DF5">
            <w:pPr>
              <w:pStyle w:val="TableParagraph"/>
              <w:spacing w:line="320" w:lineRule="exact"/>
              <w:jc w:val="right"/>
              <w:rPr>
                <w:b/>
                <w:sz w:val="28"/>
              </w:rPr>
            </w:pPr>
            <w:r w:rsidRPr="005D41C6">
              <w:rPr>
                <w:b/>
                <w:sz w:val="28"/>
              </w:rPr>
              <w:t>74</w:t>
            </w:r>
          </w:p>
        </w:tc>
      </w:tr>
      <w:tr w:rsidR="00763794" w:rsidRPr="005D41C6" w14:paraId="139F3FA5" w14:textId="77777777" w:rsidTr="00EB4671">
        <w:trPr>
          <w:trHeight w:val="643"/>
        </w:trPr>
        <w:tc>
          <w:tcPr>
            <w:tcW w:w="12926" w:type="dxa"/>
            <w:gridSpan w:val="2"/>
          </w:tcPr>
          <w:p w14:paraId="101F5CC0" w14:textId="77777777" w:rsidR="00763794" w:rsidRPr="005D41C6" w:rsidRDefault="00672DF5">
            <w:pPr>
              <w:pStyle w:val="TableParagraph"/>
              <w:tabs>
                <w:tab w:val="left" w:pos="1280"/>
              </w:tabs>
              <w:spacing w:before="157"/>
              <w:ind w:left="560"/>
              <w:rPr>
                <w:b/>
                <w:sz w:val="28"/>
              </w:rPr>
            </w:pPr>
            <w:r w:rsidRPr="005D41C6">
              <w:rPr>
                <w:b/>
                <w:sz w:val="28"/>
              </w:rPr>
              <w:t>II.</w:t>
            </w:r>
            <w:r w:rsidRPr="005D41C6">
              <w:rPr>
                <w:b/>
                <w:sz w:val="28"/>
              </w:rPr>
              <w:tab/>
              <w:t>Содержательный</w:t>
            </w:r>
            <w:r w:rsidRPr="005D41C6">
              <w:rPr>
                <w:b/>
                <w:spacing w:val="-2"/>
                <w:sz w:val="28"/>
              </w:rPr>
              <w:t xml:space="preserve"> </w:t>
            </w:r>
            <w:r w:rsidRPr="005D41C6">
              <w:rPr>
                <w:b/>
                <w:sz w:val="28"/>
              </w:rPr>
              <w:t>раздел</w:t>
            </w:r>
          </w:p>
        </w:tc>
        <w:tc>
          <w:tcPr>
            <w:tcW w:w="1842" w:type="dxa"/>
          </w:tcPr>
          <w:p w14:paraId="1E35DE56" w14:textId="77777777" w:rsidR="00763794" w:rsidRPr="005D41C6" w:rsidRDefault="00672DF5">
            <w:pPr>
              <w:pStyle w:val="TableParagraph"/>
              <w:jc w:val="right"/>
              <w:rPr>
                <w:b/>
                <w:sz w:val="28"/>
              </w:rPr>
            </w:pPr>
            <w:r w:rsidRPr="005D41C6">
              <w:rPr>
                <w:b/>
                <w:sz w:val="28"/>
              </w:rPr>
              <w:t>84</w:t>
            </w:r>
          </w:p>
        </w:tc>
      </w:tr>
      <w:tr w:rsidR="00763794" w:rsidRPr="005D41C6" w14:paraId="6C43B861" w14:textId="77777777" w:rsidTr="00EB4671">
        <w:trPr>
          <w:trHeight w:val="482"/>
        </w:trPr>
        <w:tc>
          <w:tcPr>
            <w:tcW w:w="1104" w:type="dxa"/>
          </w:tcPr>
          <w:p w14:paraId="5F594B78" w14:textId="77777777" w:rsidR="00763794" w:rsidRPr="005D41C6" w:rsidRDefault="00672DF5">
            <w:pPr>
              <w:pStyle w:val="TableParagraph"/>
              <w:spacing w:before="152" w:line="310" w:lineRule="exact"/>
              <w:ind w:left="200"/>
              <w:rPr>
                <w:sz w:val="28"/>
              </w:rPr>
            </w:pPr>
            <w:r w:rsidRPr="005D41C6">
              <w:rPr>
                <w:sz w:val="28"/>
              </w:rPr>
              <w:t>2.1</w:t>
            </w:r>
          </w:p>
        </w:tc>
        <w:tc>
          <w:tcPr>
            <w:tcW w:w="11822" w:type="dxa"/>
          </w:tcPr>
          <w:p w14:paraId="7FB13313" w14:textId="77777777" w:rsidR="00763794" w:rsidRPr="005D41C6" w:rsidRDefault="00672DF5">
            <w:pPr>
              <w:pStyle w:val="TableParagraph"/>
              <w:spacing w:before="152" w:line="310" w:lineRule="exact"/>
              <w:ind w:left="481"/>
              <w:rPr>
                <w:sz w:val="28"/>
              </w:rPr>
            </w:pPr>
            <w:r w:rsidRPr="005D41C6">
              <w:rPr>
                <w:sz w:val="28"/>
              </w:rPr>
              <w:t>Программа формирования у обучающихся универсальных учебных действий</w:t>
            </w:r>
          </w:p>
        </w:tc>
        <w:tc>
          <w:tcPr>
            <w:tcW w:w="1842" w:type="dxa"/>
          </w:tcPr>
          <w:p w14:paraId="4C01631A" w14:textId="77777777" w:rsidR="00763794" w:rsidRPr="005D41C6" w:rsidRDefault="00672DF5">
            <w:pPr>
              <w:pStyle w:val="TableParagraph"/>
              <w:spacing w:line="305" w:lineRule="exact"/>
              <w:jc w:val="right"/>
              <w:rPr>
                <w:b/>
                <w:sz w:val="28"/>
              </w:rPr>
            </w:pPr>
            <w:r w:rsidRPr="005D41C6">
              <w:rPr>
                <w:b/>
                <w:sz w:val="28"/>
              </w:rPr>
              <w:t>84</w:t>
            </w:r>
          </w:p>
        </w:tc>
      </w:tr>
      <w:tr w:rsidR="00763794" w:rsidRPr="005D41C6" w14:paraId="1DBAC148" w14:textId="77777777" w:rsidTr="00EB4671">
        <w:trPr>
          <w:trHeight w:val="322"/>
        </w:trPr>
        <w:tc>
          <w:tcPr>
            <w:tcW w:w="1104" w:type="dxa"/>
          </w:tcPr>
          <w:p w14:paraId="7D055C91" w14:textId="77777777" w:rsidR="00763794" w:rsidRPr="005D41C6" w:rsidRDefault="00672DF5">
            <w:pPr>
              <w:pStyle w:val="TableParagraph"/>
              <w:spacing w:line="303" w:lineRule="exact"/>
              <w:ind w:left="200"/>
              <w:rPr>
                <w:sz w:val="28"/>
              </w:rPr>
            </w:pPr>
            <w:r w:rsidRPr="005D41C6">
              <w:rPr>
                <w:sz w:val="28"/>
              </w:rPr>
              <w:t>2.2</w:t>
            </w:r>
          </w:p>
        </w:tc>
        <w:tc>
          <w:tcPr>
            <w:tcW w:w="11822" w:type="dxa"/>
          </w:tcPr>
          <w:p w14:paraId="51BD2647" w14:textId="77777777" w:rsidR="00763794" w:rsidRPr="005D41C6" w:rsidRDefault="00672DF5">
            <w:pPr>
              <w:pStyle w:val="TableParagraph"/>
              <w:spacing w:line="303" w:lineRule="exact"/>
              <w:ind w:left="481"/>
              <w:rPr>
                <w:sz w:val="28"/>
              </w:rPr>
            </w:pPr>
            <w:r w:rsidRPr="005D41C6">
              <w:rPr>
                <w:sz w:val="28"/>
              </w:rPr>
              <w:t>Программы отдельных учебных предметов, курсов</w:t>
            </w:r>
          </w:p>
        </w:tc>
        <w:tc>
          <w:tcPr>
            <w:tcW w:w="1842" w:type="dxa"/>
          </w:tcPr>
          <w:p w14:paraId="60725885" w14:textId="77777777" w:rsidR="00763794" w:rsidRPr="005D41C6" w:rsidRDefault="00672DF5">
            <w:pPr>
              <w:pStyle w:val="TableParagraph"/>
              <w:spacing w:line="303" w:lineRule="exact"/>
              <w:jc w:val="right"/>
              <w:rPr>
                <w:b/>
                <w:sz w:val="28"/>
              </w:rPr>
            </w:pPr>
            <w:r w:rsidRPr="005D41C6">
              <w:rPr>
                <w:b/>
                <w:sz w:val="28"/>
              </w:rPr>
              <w:t>101</w:t>
            </w:r>
          </w:p>
        </w:tc>
      </w:tr>
      <w:tr w:rsidR="00763794" w:rsidRPr="005D41C6" w14:paraId="098B25A3" w14:textId="77777777" w:rsidTr="00EB4671">
        <w:trPr>
          <w:trHeight w:val="642"/>
        </w:trPr>
        <w:tc>
          <w:tcPr>
            <w:tcW w:w="1104" w:type="dxa"/>
          </w:tcPr>
          <w:p w14:paraId="2095AE44" w14:textId="77777777" w:rsidR="00763794" w:rsidRPr="005D41C6" w:rsidRDefault="00672DF5">
            <w:pPr>
              <w:pStyle w:val="TableParagraph"/>
              <w:spacing w:line="315" w:lineRule="exact"/>
              <w:ind w:left="200"/>
              <w:rPr>
                <w:sz w:val="28"/>
              </w:rPr>
            </w:pPr>
            <w:r w:rsidRPr="005D41C6">
              <w:rPr>
                <w:sz w:val="28"/>
              </w:rPr>
              <w:t>2.3</w:t>
            </w:r>
          </w:p>
        </w:tc>
        <w:tc>
          <w:tcPr>
            <w:tcW w:w="11822" w:type="dxa"/>
          </w:tcPr>
          <w:p w14:paraId="294B28A4" w14:textId="77777777" w:rsidR="00763794" w:rsidRPr="005D41C6" w:rsidRDefault="00672DF5">
            <w:pPr>
              <w:pStyle w:val="TableParagraph"/>
              <w:spacing w:line="315" w:lineRule="exact"/>
              <w:ind w:left="481"/>
              <w:rPr>
                <w:sz w:val="28"/>
              </w:rPr>
            </w:pPr>
            <w:r w:rsidRPr="005D41C6">
              <w:rPr>
                <w:sz w:val="28"/>
              </w:rPr>
              <w:t>Программа духовно-нравственного воспитания, развития обучающихся при получении начального</w:t>
            </w:r>
          </w:p>
          <w:p w14:paraId="4362EF6C" w14:textId="77777777" w:rsidR="00763794" w:rsidRPr="005D41C6" w:rsidRDefault="00672DF5">
            <w:pPr>
              <w:pStyle w:val="TableParagraph"/>
              <w:spacing w:line="307" w:lineRule="exact"/>
              <w:ind w:left="481"/>
              <w:rPr>
                <w:sz w:val="28"/>
              </w:rPr>
            </w:pPr>
            <w:r w:rsidRPr="005D41C6">
              <w:rPr>
                <w:sz w:val="28"/>
              </w:rPr>
              <w:t>общего образования</w:t>
            </w:r>
          </w:p>
        </w:tc>
        <w:tc>
          <w:tcPr>
            <w:tcW w:w="1842" w:type="dxa"/>
          </w:tcPr>
          <w:p w14:paraId="4587E5E4" w14:textId="77777777" w:rsidR="00763794" w:rsidRPr="005D41C6" w:rsidRDefault="00672DF5">
            <w:pPr>
              <w:pStyle w:val="TableParagraph"/>
              <w:spacing w:line="320" w:lineRule="exact"/>
              <w:jc w:val="right"/>
              <w:rPr>
                <w:b/>
                <w:sz w:val="28"/>
              </w:rPr>
            </w:pPr>
            <w:r w:rsidRPr="005D41C6">
              <w:rPr>
                <w:b/>
                <w:sz w:val="28"/>
              </w:rPr>
              <w:t>102</w:t>
            </w:r>
          </w:p>
        </w:tc>
      </w:tr>
      <w:tr w:rsidR="00763794" w:rsidRPr="005D41C6" w14:paraId="75FEE356" w14:textId="77777777" w:rsidTr="00EB4671">
        <w:trPr>
          <w:trHeight w:val="324"/>
        </w:trPr>
        <w:tc>
          <w:tcPr>
            <w:tcW w:w="1104" w:type="dxa"/>
          </w:tcPr>
          <w:p w14:paraId="3A2F8E78" w14:textId="77777777" w:rsidR="00763794" w:rsidRPr="005D41C6" w:rsidRDefault="00672DF5">
            <w:pPr>
              <w:pStyle w:val="TableParagraph"/>
              <w:spacing w:line="304" w:lineRule="exact"/>
              <w:ind w:left="200"/>
              <w:rPr>
                <w:sz w:val="28"/>
              </w:rPr>
            </w:pPr>
            <w:r w:rsidRPr="005D41C6">
              <w:rPr>
                <w:sz w:val="28"/>
              </w:rPr>
              <w:t>2.4</w:t>
            </w:r>
          </w:p>
        </w:tc>
        <w:tc>
          <w:tcPr>
            <w:tcW w:w="11822" w:type="dxa"/>
          </w:tcPr>
          <w:p w14:paraId="4D796A88" w14:textId="77777777" w:rsidR="00763794" w:rsidRPr="005D41C6" w:rsidRDefault="00672DF5">
            <w:pPr>
              <w:pStyle w:val="TableParagraph"/>
              <w:spacing w:line="304" w:lineRule="exact"/>
              <w:ind w:left="481"/>
              <w:rPr>
                <w:sz w:val="28"/>
              </w:rPr>
            </w:pPr>
            <w:r w:rsidRPr="005D41C6">
              <w:rPr>
                <w:sz w:val="28"/>
              </w:rPr>
              <w:t>Программа формирования экологической культуры, здорового и безопасного образа жизни</w:t>
            </w:r>
          </w:p>
        </w:tc>
        <w:tc>
          <w:tcPr>
            <w:tcW w:w="1842" w:type="dxa"/>
          </w:tcPr>
          <w:p w14:paraId="45F8D48C" w14:textId="77777777" w:rsidR="00763794" w:rsidRPr="005D41C6" w:rsidRDefault="00672DF5">
            <w:pPr>
              <w:pStyle w:val="TableParagraph"/>
              <w:spacing w:line="304" w:lineRule="exact"/>
              <w:jc w:val="right"/>
              <w:rPr>
                <w:b/>
                <w:sz w:val="28"/>
              </w:rPr>
            </w:pPr>
            <w:r w:rsidRPr="005D41C6">
              <w:rPr>
                <w:b/>
                <w:sz w:val="28"/>
              </w:rPr>
              <w:t>122</w:t>
            </w:r>
          </w:p>
        </w:tc>
      </w:tr>
      <w:tr w:rsidR="00763794" w:rsidRPr="005D41C6" w14:paraId="63AAB461" w14:textId="77777777" w:rsidTr="00EB4671">
        <w:trPr>
          <w:trHeight w:val="484"/>
        </w:trPr>
        <w:tc>
          <w:tcPr>
            <w:tcW w:w="1104" w:type="dxa"/>
          </w:tcPr>
          <w:p w14:paraId="4E644A56" w14:textId="77777777" w:rsidR="00763794" w:rsidRPr="005D41C6" w:rsidRDefault="00672DF5">
            <w:pPr>
              <w:pStyle w:val="TableParagraph"/>
              <w:spacing w:line="314" w:lineRule="exact"/>
              <w:ind w:left="200"/>
              <w:rPr>
                <w:sz w:val="28"/>
              </w:rPr>
            </w:pPr>
            <w:r w:rsidRPr="005D41C6">
              <w:rPr>
                <w:sz w:val="28"/>
              </w:rPr>
              <w:t>2.5</w:t>
            </w:r>
          </w:p>
        </w:tc>
        <w:tc>
          <w:tcPr>
            <w:tcW w:w="11822" w:type="dxa"/>
          </w:tcPr>
          <w:p w14:paraId="788494E3" w14:textId="77777777" w:rsidR="00763794" w:rsidRPr="005D41C6" w:rsidRDefault="00672DF5">
            <w:pPr>
              <w:pStyle w:val="TableParagraph"/>
              <w:spacing w:line="314" w:lineRule="exact"/>
              <w:ind w:left="481"/>
              <w:rPr>
                <w:sz w:val="28"/>
              </w:rPr>
            </w:pPr>
            <w:r w:rsidRPr="005D41C6">
              <w:rPr>
                <w:sz w:val="28"/>
              </w:rPr>
              <w:t>Программа коррекционной работы</w:t>
            </w:r>
          </w:p>
        </w:tc>
        <w:tc>
          <w:tcPr>
            <w:tcW w:w="1842" w:type="dxa"/>
          </w:tcPr>
          <w:p w14:paraId="1150CBE4" w14:textId="77777777" w:rsidR="00763794" w:rsidRPr="005D41C6" w:rsidRDefault="00672DF5">
            <w:pPr>
              <w:pStyle w:val="TableParagraph"/>
              <w:spacing w:line="319" w:lineRule="exact"/>
              <w:jc w:val="right"/>
              <w:rPr>
                <w:b/>
                <w:sz w:val="28"/>
              </w:rPr>
            </w:pPr>
            <w:r w:rsidRPr="005D41C6">
              <w:rPr>
                <w:b/>
                <w:sz w:val="28"/>
              </w:rPr>
              <w:t>130</w:t>
            </w:r>
          </w:p>
        </w:tc>
      </w:tr>
      <w:tr w:rsidR="00763794" w:rsidRPr="005D41C6" w14:paraId="5A81BC93" w14:textId="77777777" w:rsidTr="00EB4671">
        <w:trPr>
          <w:trHeight w:val="641"/>
        </w:trPr>
        <w:tc>
          <w:tcPr>
            <w:tcW w:w="12926" w:type="dxa"/>
            <w:gridSpan w:val="2"/>
          </w:tcPr>
          <w:p w14:paraId="26D6E32D" w14:textId="77777777" w:rsidR="00763794" w:rsidRPr="005D41C6" w:rsidRDefault="00672DF5">
            <w:pPr>
              <w:pStyle w:val="TableParagraph"/>
              <w:tabs>
                <w:tab w:val="left" w:pos="1280"/>
              </w:tabs>
              <w:spacing w:before="155"/>
              <w:ind w:left="560"/>
              <w:rPr>
                <w:b/>
                <w:sz w:val="28"/>
              </w:rPr>
            </w:pPr>
            <w:r w:rsidRPr="005D41C6">
              <w:rPr>
                <w:b/>
                <w:sz w:val="28"/>
              </w:rPr>
              <w:t>III.</w:t>
            </w:r>
            <w:r w:rsidRPr="005D41C6">
              <w:rPr>
                <w:b/>
                <w:sz w:val="28"/>
              </w:rPr>
              <w:tab/>
              <w:t>Организационный</w:t>
            </w:r>
            <w:r w:rsidRPr="005D41C6">
              <w:rPr>
                <w:b/>
                <w:spacing w:val="-2"/>
                <w:sz w:val="28"/>
              </w:rPr>
              <w:t xml:space="preserve"> </w:t>
            </w:r>
            <w:r w:rsidRPr="005D41C6">
              <w:rPr>
                <w:b/>
                <w:sz w:val="28"/>
              </w:rPr>
              <w:t>раздел</w:t>
            </w:r>
          </w:p>
        </w:tc>
        <w:tc>
          <w:tcPr>
            <w:tcW w:w="1842" w:type="dxa"/>
          </w:tcPr>
          <w:p w14:paraId="1CD60B71" w14:textId="77777777" w:rsidR="00763794" w:rsidRPr="005D41C6" w:rsidRDefault="00672DF5">
            <w:pPr>
              <w:pStyle w:val="TableParagraph"/>
              <w:jc w:val="right"/>
              <w:rPr>
                <w:b/>
                <w:sz w:val="28"/>
              </w:rPr>
            </w:pPr>
            <w:r w:rsidRPr="005D41C6">
              <w:rPr>
                <w:b/>
                <w:sz w:val="28"/>
              </w:rPr>
              <w:t>139</w:t>
            </w:r>
          </w:p>
        </w:tc>
      </w:tr>
      <w:tr w:rsidR="00763794" w:rsidRPr="005D41C6" w14:paraId="2156331F" w14:textId="77777777" w:rsidTr="00EB4671">
        <w:trPr>
          <w:trHeight w:val="483"/>
        </w:trPr>
        <w:tc>
          <w:tcPr>
            <w:tcW w:w="1104" w:type="dxa"/>
          </w:tcPr>
          <w:p w14:paraId="3E2C3B07" w14:textId="77777777" w:rsidR="00763794" w:rsidRPr="005D41C6" w:rsidRDefault="00672DF5">
            <w:pPr>
              <w:pStyle w:val="TableParagraph"/>
              <w:spacing w:before="153" w:line="310" w:lineRule="exact"/>
              <w:ind w:left="200"/>
              <w:rPr>
                <w:sz w:val="28"/>
              </w:rPr>
            </w:pPr>
            <w:r w:rsidRPr="005D41C6">
              <w:rPr>
                <w:sz w:val="28"/>
              </w:rPr>
              <w:t>3.1</w:t>
            </w:r>
          </w:p>
        </w:tc>
        <w:tc>
          <w:tcPr>
            <w:tcW w:w="11822" w:type="dxa"/>
          </w:tcPr>
          <w:p w14:paraId="41E15D66" w14:textId="77777777" w:rsidR="00763794" w:rsidRPr="005D41C6" w:rsidRDefault="00672DF5">
            <w:pPr>
              <w:pStyle w:val="TableParagraph"/>
              <w:spacing w:before="153" w:line="310" w:lineRule="exact"/>
              <w:ind w:left="481"/>
              <w:rPr>
                <w:sz w:val="28"/>
              </w:rPr>
            </w:pPr>
            <w:r w:rsidRPr="005D41C6">
              <w:rPr>
                <w:sz w:val="28"/>
              </w:rPr>
              <w:t>Учебный план начального общего образования</w:t>
            </w:r>
          </w:p>
        </w:tc>
        <w:tc>
          <w:tcPr>
            <w:tcW w:w="1842" w:type="dxa"/>
          </w:tcPr>
          <w:p w14:paraId="7DC8F46F" w14:textId="77777777" w:rsidR="00763794" w:rsidRPr="005D41C6" w:rsidRDefault="00672DF5">
            <w:pPr>
              <w:pStyle w:val="TableParagraph"/>
              <w:spacing w:line="305" w:lineRule="exact"/>
              <w:jc w:val="right"/>
              <w:rPr>
                <w:b/>
                <w:sz w:val="28"/>
              </w:rPr>
            </w:pPr>
            <w:r w:rsidRPr="005D41C6">
              <w:rPr>
                <w:b/>
                <w:sz w:val="28"/>
              </w:rPr>
              <w:t>139</w:t>
            </w:r>
          </w:p>
        </w:tc>
      </w:tr>
      <w:tr w:rsidR="00763794" w:rsidRPr="005D41C6" w14:paraId="15CA6659" w14:textId="77777777" w:rsidTr="00EB4671">
        <w:trPr>
          <w:trHeight w:val="321"/>
        </w:trPr>
        <w:tc>
          <w:tcPr>
            <w:tcW w:w="1104" w:type="dxa"/>
          </w:tcPr>
          <w:p w14:paraId="02F3FC37" w14:textId="77777777" w:rsidR="00763794" w:rsidRPr="005D41C6" w:rsidRDefault="00672DF5">
            <w:pPr>
              <w:pStyle w:val="TableParagraph"/>
              <w:spacing w:line="302" w:lineRule="exact"/>
              <w:ind w:left="200"/>
              <w:rPr>
                <w:sz w:val="28"/>
              </w:rPr>
            </w:pPr>
            <w:r w:rsidRPr="005D41C6">
              <w:rPr>
                <w:sz w:val="28"/>
              </w:rPr>
              <w:t>3.2</w:t>
            </w:r>
          </w:p>
        </w:tc>
        <w:tc>
          <w:tcPr>
            <w:tcW w:w="11822" w:type="dxa"/>
          </w:tcPr>
          <w:p w14:paraId="651F7630" w14:textId="77777777" w:rsidR="00763794" w:rsidRPr="005D41C6" w:rsidRDefault="00672DF5">
            <w:pPr>
              <w:pStyle w:val="TableParagraph"/>
              <w:spacing w:line="302" w:lineRule="exact"/>
              <w:ind w:left="481"/>
              <w:rPr>
                <w:sz w:val="28"/>
              </w:rPr>
            </w:pPr>
            <w:r w:rsidRPr="005D41C6">
              <w:rPr>
                <w:sz w:val="28"/>
              </w:rPr>
              <w:t>План внеурочной деятельности</w:t>
            </w:r>
          </w:p>
        </w:tc>
        <w:tc>
          <w:tcPr>
            <w:tcW w:w="1842" w:type="dxa"/>
          </w:tcPr>
          <w:p w14:paraId="0305EFBA" w14:textId="77777777" w:rsidR="00763794" w:rsidRPr="005D41C6" w:rsidRDefault="00763794">
            <w:pPr>
              <w:pStyle w:val="TableParagraph"/>
              <w:spacing w:line="302" w:lineRule="exact"/>
              <w:jc w:val="right"/>
              <w:rPr>
                <w:b/>
                <w:sz w:val="28"/>
              </w:rPr>
            </w:pPr>
          </w:p>
        </w:tc>
      </w:tr>
      <w:tr w:rsidR="00763794" w:rsidRPr="005D41C6" w14:paraId="1A14CC7B" w14:textId="77777777" w:rsidTr="00EB4671">
        <w:trPr>
          <w:trHeight w:val="321"/>
        </w:trPr>
        <w:tc>
          <w:tcPr>
            <w:tcW w:w="1104" w:type="dxa"/>
          </w:tcPr>
          <w:p w14:paraId="10C52B85" w14:textId="77777777" w:rsidR="00763794" w:rsidRPr="005D41C6" w:rsidRDefault="00672DF5">
            <w:pPr>
              <w:pStyle w:val="TableParagraph"/>
              <w:spacing w:line="302" w:lineRule="exact"/>
              <w:ind w:left="200"/>
              <w:rPr>
                <w:sz w:val="28"/>
              </w:rPr>
            </w:pPr>
            <w:r w:rsidRPr="005D41C6">
              <w:rPr>
                <w:sz w:val="28"/>
              </w:rPr>
              <w:t>3.3</w:t>
            </w:r>
          </w:p>
        </w:tc>
        <w:tc>
          <w:tcPr>
            <w:tcW w:w="11822" w:type="dxa"/>
          </w:tcPr>
          <w:p w14:paraId="772346DC" w14:textId="77777777" w:rsidR="00763794" w:rsidRPr="005D41C6" w:rsidRDefault="00672DF5">
            <w:pPr>
              <w:pStyle w:val="TableParagraph"/>
              <w:spacing w:line="302" w:lineRule="exact"/>
              <w:ind w:left="481"/>
              <w:rPr>
                <w:sz w:val="28"/>
              </w:rPr>
            </w:pPr>
            <w:r w:rsidRPr="005D41C6">
              <w:rPr>
                <w:sz w:val="28"/>
              </w:rPr>
              <w:t>Календарный учебный график</w:t>
            </w:r>
          </w:p>
        </w:tc>
        <w:tc>
          <w:tcPr>
            <w:tcW w:w="1842" w:type="dxa"/>
          </w:tcPr>
          <w:p w14:paraId="1F6252F2" w14:textId="77777777" w:rsidR="00763794" w:rsidRPr="005D41C6" w:rsidRDefault="00763794">
            <w:pPr>
              <w:pStyle w:val="TableParagraph"/>
              <w:spacing w:line="302" w:lineRule="exact"/>
              <w:jc w:val="right"/>
              <w:rPr>
                <w:b/>
                <w:sz w:val="28"/>
              </w:rPr>
            </w:pPr>
          </w:p>
        </w:tc>
      </w:tr>
      <w:tr w:rsidR="00763794" w:rsidRPr="005D41C6" w14:paraId="5891EFF3" w14:textId="77777777" w:rsidTr="00EB4671">
        <w:trPr>
          <w:trHeight w:val="318"/>
        </w:trPr>
        <w:tc>
          <w:tcPr>
            <w:tcW w:w="1104" w:type="dxa"/>
          </w:tcPr>
          <w:p w14:paraId="2AF557DD" w14:textId="77777777" w:rsidR="00763794" w:rsidRPr="005D41C6" w:rsidRDefault="00672DF5">
            <w:pPr>
              <w:pStyle w:val="TableParagraph"/>
              <w:spacing w:line="299" w:lineRule="exact"/>
              <w:ind w:left="200"/>
              <w:rPr>
                <w:sz w:val="28"/>
              </w:rPr>
            </w:pPr>
            <w:r w:rsidRPr="005D41C6">
              <w:rPr>
                <w:sz w:val="28"/>
              </w:rPr>
              <w:t>3.4</w:t>
            </w:r>
          </w:p>
        </w:tc>
        <w:tc>
          <w:tcPr>
            <w:tcW w:w="11822" w:type="dxa"/>
          </w:tcPr>
          <w:p w14:paraId="21387036" w14:textId="77777777" w:rsidR="00763794" w:rsidRPr="005D41C6" w:rsidRDefault="00672DF5">
            <w:pPr>
              <w:pStyle w:val="TableParagraph"/>
              <w:spacing w:line="299" w:lineRule="exact"/>
              <w:ind w:left="481"/>
              <w:rPr>
                <w:sz w:val="28"/>
              </w:rPr>
            </w:pPr>
            <w:r w:rsidRPr="005D41C6">
              <w:rPr>
                <w:sz w:val="28"/>
              </w:rPr>
              <w:t>Система условий реализации основной образовательной программы</w:t>
            </w:r>
          </w:p>
        </w:tc>
        <w:tc>
          <w:tcPr>
            <w:tcW w:w="1842" w:type="dxa"/>
          </w:tcPr>
          <w:p w14:paraId="0D358091" w14:textId="77777777" w:rsidR="00763794" w:rsidRPr="00C80DD9" w:rsidRDefault="00763794">
            <w:pPr>
              <w:pStyle w:val="TableParagraph"/>
              <w:spacing w:line="299" w:lineRule="exact"/>
              <w:jc w:val="right"/>
              <w:rPr>
                <w:b/>
                <w:sz w:val="28"/>
              </w:rPr>
            </w:pPr>
          </w:p>
        </w:tc>
      </w:tr>
    </w:tbl>
    <w:bookmarkEnd w:id="1"/>
    <w:p w14:paraId="07C8D622" w14:textId="2788107E" w:rsidR="00F60B1C" w:rsidRPr="005D41C6" w:rsidRDefault="00672DF5">
      <w:pPr>
        <w:pStyle w:val="1"/>
        <w:spacing w:before="89"/>
        <w:ind w:left="12" w:hanging="12"/>
        <w:jc w:val="left"/>
      </w:pPr>
      <w:r w:rsidRPr="005D41C6">
        <w:lastRenderedPageBreak/>
        <w:tab/>
      </w:r>
      <w:r w:rsidRPr="005D41C6">
        <w:tab/>
      </w:r>
      <w:r w:rsidRPr="005D41C6">
        <w:tab/>
      </w:r>
      <w:r w:rsidRPr="005D41C6">
        <w:tab/>
      </w:r>
    </w:p>
    <w:p w14:paraId="31CF8C91" w14:textId="6A71E9F2" w:rsidR="00F60B1C" w:rsidRPr="005D41C6" w:rsidRDefault="00F60B1C" w:rsidP="00F60B1C">
      <w:pPr>
        <w:spacing w:before="67" w:after="0" w:line="240" w:lineRule="auto"/>
        <w:jc w:val="both"/>
        <w:rPr>
          <w:b/>
          <w:sz w:val="24"/>
          <w:lang w:eastAsia="en-US" w:bidi="ar-SA"/>
        </w:rPr>
      </w:pPr>
      <w:r w:rsidRPr="005D41C6">
        <w:rPr>
          <w:b/>
          <w:spacing w:val="-4"/>
          <w:sz w:val="24"/>
          <w:lang w:eastAsia="en-US" w:bidi="ar-SA"/>
        </w:rPr>
        <w:t>I.</w:t>
      </w:r>
      <w:r w:rsidRPr="005D41C6">
        <w:rPr>
          <w:b/>
          <w:spacing w:val="-9"/>
          <w:sz w:val="24"/>
          <w:lang w:eastAsia="en-US" w:bidi="ar-SA"/>
        </w:rPr>
        <w:t xml:space="preserve"> </w:t>
      </w:r>
      <w:r w:rsidRPr="005D41C6">
        <w:rPr>
          <w:b/>
          <w:spacing w:val="-4"/>
          <w:sz w:val="24"/>
          <w:lang w:eastAsia="en-US" w:bidi="ar-SA"/>
        </w:rPr>
        <w:t>Целевой</w:t>
      </w:r>
      <w:r w:rsidRPr="005D41C6">
        <w:rPr>
          <w:b/>
          <w:spacing w:val="-8"/>
          <w:sz w:val="24"/>
          <w:lang w:eastAsia="en-US" w:bidi="ar-SA"/>
        </w:rPr>
        <w:t xml:space="preserve"> </w:t>
      </w:r>
      <w:r w:rsidRPr="005D41C6">
        <w:rPr>
          <w:b/>
          <w:spacing w:val="-3"/>
          <w:sz w:val="24"/>
          <w:lang w:eastAsia="en-US" w:bidi="ar-SA"/>
        </w:rPr>
        <w:t>раздел</w:t>
      </w:r>
    </w:p>
    <w:p w14:paraId="0250697A" w14:textId="77777777" w:rsidR="00F60B1C" w:rsidRPr="005D41C6" w:rsidRDefault="00F60B1C" w:rsidP="00FF2F55">
      <w:pPr>
        <w:numPr>
          <w:ilvl w:val="1"/>
          <w:numId w:val="181"/>
        </w:numPr>
        <w:tabs>
          <w:tab w:val="left" w:pos="1931"/>
        </w:tabs>
        <w:spacing w:before="139" w:after="0" w:line="240" w:lineRule="auto"/>
        <w:outlineLvl w:val="1"/>
        <w:rPr>
          <w:b/>
          <w:bCs/>
          <w:sz w:val="24"/>
          <w:szCs w:val="24"/>
          <w:lang w:eastAsia="en-US" w:bidi="ar-SA"/>
        </w:rPr>
      </w:pPr>
      <w:r w:rsidRPr="005D41C6">
        <w:rPr>
          <w:b/>
          <w:bCs/>
          <w:spacing w:val="-4"/>
          <w:sz w:val="24"/>
          <w:szCs w:val="24"/>
          <w:lang w:eastAsia="en-US" w:bidi="ar-SA"/>
        </w:rPr>
        <w:t>Пояснительная</w:t>
      </w:r>
      <w:r w:rsidRPr="005D41C6">
        <w:rPr>
          <w:b/>
          <w:bCs/>
          <w:spacing w:val="-11"/>
          <w:sz w:val="24"/>
          <w:szCs w:val="24"/>
          <w:lang w:eastAsia="en-US" w:bidi="ar-SA"/>
        </w:rPr>
        <w:t xml:space="preserve"> </w:t>
      </w:r>
      <w:r w:rsidRPr="005D41C6">
        <w:rPr>
          <w:b/>
          <w:bCs/>
          <w:spacing w:val="-3"/>
          <w:sz w:val="24"/>
          <w:szCs w:val="24"/>
          <w:lang w:eastAsia="en-US" w:bidi="ar-SA"/>
        </w:rPr>
        <w:t>записка</w:t>
      </w:r>
    </w:p>
    <w:p w14:paraId="12AF76CC" w14:textId="18667495" w:rsidR="00F60B1C" w:rsidRPr="005D41C6" w:rsidRDefault="00614004" w:rsidP="007C6682">
      <w:pPr>
        <w:spacing w:before="140" w:after="0" w:line="276" w:lineRule="auto"/>
        <w:ind w:right="696"/>
        <w:jc w:val="both"/>
        <w:rPr>
          <w:sz w:val="28"/>
          <w:szCs w:val="28"/>
          <w:lang w:eastAsia="en-US" w:bidi="ar-SA"/>
        </w:rPr>
      </w:pPr>
      <w:r w:rsidRPr="005D41C6">
        <w:rPr>
          <w:sz w:val="28"/>
          <w:szCs w:val="28"/>
          <w:lang w:eastAsia="en-US" w:bidi="ar-SA"/>
        </w:rPr>
        <w:t xml:space="preserve">   </w:t>
      </w:r>
      <w:r w:rsidR="007C6682">
        <w:rPr>
          <w:sz w:val="28"/>
          <w:szCs w:val="28"/>
          <w:lang w:eastAsia="en-US" w:bidi="ar-SA"/>
        </w:rPr>
        <w:t xml:space="preserve">            </w:t>
      </w:r>
      <w:r w:rsidRPr="005D41C6">
        <w:rPr>
          <w:sz w:val="28"/>
          <w:szCs w:val="28"/>
          <w:lang w:eastAsia="en-US" w:bidi="ar-SA"/>
        </w:rPr>
        <w:t xml:space="preserve">  </w:t>
      </w:r>
      <w:r w:rsidR="00F60B1C" w:rsidRPr="005D41C6">
        <w:rPr>
          <w:sz w:val="28"/>
          <w:szCs w:val="28"/>
          <w:lang w:eastAsia="en-US" w:bidi="ar-SA"/>
        </w:rPr>
        <w:t>Основная образовательная программа начального общего образования (далее – ООП</w:t>
      </w:r>
      <w:r w:rsidR="00F60B1C" w:rsidRPr="005D41C6">
        <w:rPr>
          <w:spacing w:val="1"/>
          <w:sz w:val="28"/>
          <w:szCs w:val="28"/>
          <w:lang w:eastAsia="en-US" w:bidi="ar-SA"/>
        </w:rPr>
        <w:t xml:space="preserve"> </w:t>
      </w:r>
      <w:r w:rsidR="00F60B1C" w:rsidRPr="005D41C6">
        <w:rPr>
          <w:spacing w:val="-1"/>
          <w:sz w:val="28"/>
          <w:szCs w:val="28"/>
          <w:lang w:eastAsia="en-US" w:bidi="ar-SA"/>
        </w:rPr>
        <w:t>НОО)</w:t>
      </w:r>
      <w:r w:rsidR="00F60B1C" w:rsidRPr="005D41C6">
        <w:rPr>
          <w:spacing w:val="24"/>
          <w:sz w:val="28"/>
          <w:szCs w:val="28"/>
          <w:lang w:eastAsia="en-US" w:bidi="ar-SA"/>
        </w:rPr>
        <w:t xml:space="preserve"> </w:t>
      </w:r>
      <w:r w:rsidR="00F60B1C" w:rsidRPr="005D41C6">
        <w:rPr>
          <w:spacing w:val="-1"/>
          <w:sz w:val="28"/>
          <w:szCs w:val="28"/>
          <w:lang w:eastAsia="en-US" w:bidi="ar-SA"/>
        </w:rPr>
        <w:t>муниципального</w:t>
      </w:r>
      <w:r w:rsidR="00F60B1C" w:rsidRPr="005D41C6">
        <w:rPr>
          <w:spacing w:val="25"/>
          <w:sz w:val="28"/>
          <w:szCs w:val="28"/>
          <w:lang w:eastAsia="en-US" w:bidi="ar-SA"/>
        </w:rPr>
        <w:t xml:space="preserve"> </w:t>
      </w:r>
      <w:r w:rsidR="00F60B1C" w:rsidRPr="005D41C6">
        <w:rPr>
          <w:spacing w:val="-1"/>
          <w:sz w:val="28"/>
          <w:szCs w:val="28"/>
          <w:lang w:eastAsia="en-US" w:bidi="ar-SA"/>
        </w:rPr>
        <w:t>бюджетного</w:t>
      </w:r>
      <w:r w:rsidR="00F60B1C" w:rsidRPr="005D41C6">
        <w:rPr>
          <w:spacing w:val="23"/>
          <w:sz w:val="28"/>
          <w:szCs w:val="28"/>
          <w:lang w:eastAsia="en-US" w:bidi="ar-SA"/>
        </w:rPr>
        <w:t xml:space="preserve"> </w:t>
      </w:r>
      <w:r w:rsidR="00F60B1C" w:rsidRPr="005D41C6">
        <w:rPr>
          <w:spacing w:val="-1"/>
          <w:sz w:val="28"/>
          <w:szCs w:val="28"/>
          <w:lang w:eastAsia="en-US" w:bidi="ar-SA"/>
        </w:rPr>
        <w:t>общеобразовательного</w:t>
      </w:r>
      <w:r w:rsidR="00F60B1C" w:rsidRPr="005D41C6">
        <w:rPr>
          <w:spacing w:val="26"/>
          <w:sz w:val="28"/>
          <w:szCs w:val="28"/>
          <w:lang w:eastAsia="en-US" w:bidi="ar-SA"/>
        </w:rPr>
        <w:t xml:space="preserve"> </w:t>
      </w:r>
      <w:r w:rsidR="00F60B1C" w:rsidRPr="005D41C6">
        <w:rPr>
          <w:sz w:val="28"/>
          <w:szCs w:val="28"/>
          <w:lang w:eastAsia="en-US" w:bidi="ar-SA"/>
        </w:rPr>
        <w:t>учреждения</w:t>
      </w:r>
      <w:r w:rsidR="00F60B1C" w:rsidRPr="005D41C6">
        <w:rPr>
          <w:spacing w:val="23"/>
          <w:sz w:val="28"/>
          <w:szCs w:val="28"/>
          <w:lang w:eastAsia="en-US" w:bidi="ar-SA"/>
        </w:rPr>
        <w:t xml:space="preserve"> </w:t>
      </w:r>
      <w:r w:rsidR="00F60B1C" w:rsidRPr="005D41C6">
        <w:rPr>
          <w:sz w:val="28"/>
          <w:szCs w:val="28"/>
          <w:lang w:eastAsia="en-US" w:bidi="ar-SA"/>
        </w:rPr>
        <w:t>города</w:t>
      </w:r>
      <w:r w:rsidR="00F60B1C" w:rsidRPr="005D41C6">
        <w:rPr>
          <w:spacing w:val="25"/>
          <w:sz w:val="28"/>
          <w:szCs w:val="28"/>
          <w:lang w:eastAsia="en-US" w:bidi="ar-SA"/>
        </w:rPr>
        <w:t xml:space="preserve"> </w:t>
      </w:r>
      <w:r w:rsidR="00F60B1C" w:rsidRPr="005D41C6">
        <w:rPr>
          <w:sz w:val="28"/>
          <w:szCs w:val="28"/>
          <w:lang w:eastAsia="en-US" w:bidi="ar-SA"/>
        </w:rPr>
        <w:t>Новосибирска</w:t>
      </w:r>
      <w:r w:rsidR="003F4198" w:rsidRPr="005D41C6">
        <w:rPr>
          <w:sz w:val="28"/>
          <w:szCs w:val="28"/>
          <w:lang w:eastAsia="en-US" w:bidi="ar-SA"/>
        </w:rPr>
        <w:t xml:space="preserve"> </w:t>
      </w:r>
      <w:r w:rsidR="00F60B1C" w:rsidRPr="005D41C6">
        <w:rPr>
          <w:sz w:val="28"/>
          <w:szCs w:val="28"/>
          <w:lang w:eastAsia="en-US" w:bidi="ar-SA"/>
        </w:rPr>
        <w:t>«Средняя</w:t>
      </w:r>
      <w:r w:rsidR="00F60B1C" w:rsidRPr="005D41C6">
        <w:rPr>
          <w:spacing w:val="1"/>
          <w:sz w:val="28"/>
          <w:szCs w:val="28"/>
          <w:lang w:eastAsia="en-US" w:bidi="ar-SA"/>
        </w:rPr>
        <w:t xml:space="preserve"> </w:t>
      </w:r>
      <w:r w:rsidR="00F60B1C" w:rsidRPr="005D41C6">
        <w:rPr>
          <w:sz w:val="28"/>
          <w:szCs w:val="28"/>
          <w:lang w:eastAsia="en-US" w:bidi="ar-SA"/>
        </w:rPr>
        <w:t>общеобразовательная</w:t>
      </w:r>
      <w:r w:rsidR="00F60B1C" w:rsidRPr="005D41C6">
        <w:rPr>
          <w:spacing w:val="1"/>
          <w:sz w:val="28"/>
          <w:szCs w:val="28"/>
          <w:lang w:eastAsia="en-US" w:bidi="ar-SA"/>
        </w:rPr>
        <w:t xml:space="preserve"> </w:t>
      </w:r>
      <w:r w:rsidR="00F60B1C" w:rsidRPr="005D41C6">
        <w:rPr>
          <w:sz w:val="28"/>
          <w:szCs w:val="28"/>
          <w:lang w:eastAsia="en-US" w:bidi="ar-SA"/>
        </w:rPr>
        <w:t>школа</w:t>
      </w:r>
      <w:r w:rsidR="00F60B1C" w:rsidRPr="005D41C6">
        <w:rPr>
          <w:spacing w:val="1"/>
          <w:sz w:val="28"/>
          <w:szCs w:val="28"/>
          <w:lang w:eastAsia="en-US" w:bidi="ar-SA"/>
        </w:rPr>
        <w:t xml:space="preserve"> </w:t>
      </w:r>
      <w:r w:rsidR="00F60B1C" w:rsidRPr="005D41C6">
        <w:rPr>
          <w:sz w:val="28"/>
          <w:szCs w:val="28"/>
          <w:lang w:eastAsia="en-US" w:bidi="ar-SA"/>
        </w:rPr>
        <w:t>№</w:t>
      </w:r>
      <w:r w:rsidR="00F60B1C" w:rsidRPr="005D41C6">
        <w:rPr>
          <w:spacing w:val="1"/>
          <w:sz w:val="28"/>
          <w:szCs w:val="28"/>
          <w:lang w:eastAsia="en-US" w:bidi="ar-SA"/>
        </w:rPr>
        <w:t xml:space="preserve"> </w:t>
      </w:r>
      <w:r w:rsidR="00F60B1C" w:rsidRPr="005D41C6">
        <w:rPr>
          <w:sz w:val="28"/>
          <w:szCs w:val="28"/>
          <w:lang w:eastAsia="en-US" w:bidi="ar-SA"/>
        </w:rPr>
        <w:t>51»</w:t>
      </w:r>
      <w:r w:rsidR="00F60B1C" w:rsidRPr="005D41C6">
        <w:rPr>
          <w:spacing w:val="1"/>
          <w:sz w:val="28"/>
          <w:szCs w:val="28"/>
          <w:lang w:eastAsia="en-US" w:bidi="ar-SA"/>
        </w:rPr>
        <w:t xml:space="preserve"> </w:t>
      </w:r>
      <w:r w:rsidR="00F60B1C" w:rsidRPr="005D41C6">
        <w:rPr>
          <w:sz w:val="28"/>
          <w:szCs w:val="28"/>
          <w:lang w:eastAsia="en-US" w:bidi="ar-SA"/>
        </w:rPr>
        <w:t>определяет</w:t>
      </w:r>
      <w:r w:rsidR="00F60B1C" w:rsidRPr="005D41C6">
        <w:rPr>
          <w:spacing w:val="1"/>
          <w:sz w:val="28"/>
          <w:szCs w:val="28"/>
          <w:lang w:eastAsia="en-US" w:bidi="ar-SA"/>
        </w:rPr>
        <w:t xml:space="preserve"> </w:t>
      </w:r>
      <w:r w:rsidR="00F60B1C" w:rsidRPr="005D41C6">
        <w:rPr>
          <w:sz w:val="28"/>
          <w:szCs w:val="28"/>
          <w:lang w:eastAsia="en-US" w:bidi="ar-SA"/>
        </w:rPr>
        <w:t>содержание</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организацию</w:t>
      </w:r>
      <w:r w:rsidR="00F60B1C" w:rsidRPr="005D41C6">
        <w:rPr>
          <w:spacing w:val="1"/>
          <w:sz w:val="28"/>
          <w:szCs w:val="28"/>
          <w:lang w:eastAsia="en-US" w:bidi="ar-SA"/>
        </w:rPr>
        <w:t xml:space="preserve"> </w:t>
      </w:r>
      <w:r w:rsidR="00F60B1C" w:rsidRPr="005D41C6">
        <w:rPr>
          <w:sz w:val="28"/>
          <w:szCs w:val="28"/>
          <w:lang w:eastAsia="en-US" w:bidi="ar-SA"/>
        </w:rPr>
        <w:t>образовательной</w:t>
      </w:r>
      <w:r w:rsidR="00F60B1C" w:rsidRPr="005D41C6">
        <w:rPr>
          <w:spacing w:val="1"/>
          <w:sz w:val="28"/>
          <w:szCs w:val="28"/>
          <w:lang w:eastAsia="en-US" w:bidi="ar-SA"/>
        </w:rPr>
        <w:t xml:space="preserve"> </w:t>
      </w:r>
      <w:r w:rsidR="00F60B1C" w:rsidRPr="005D41C6">
        <w:rPr>
          <w:sz w:val="28"/>
          <w:szCs w:val="28"/>
          <w:lang w:eastAsia="en-US" w:bidi="ar-SA"/>
        </w:rPr>
        <w:t>деятельности</w:t>
      </w:r>
      <w:r w:rsidR="00F60B1C" w:rsidRPr="005D41C6">
        <w:rPr>
          <w:spacing w:val="1"/>
          <w:sz w:val="28"/>
          <w:szCs w:val="28"/>
          <w:lang w:eastAsia="en-US" w:bidi="ar-SA"/>
        </w:rPr>
        <w:t xml:space="preserve"> </w:t>
      </w:r>
      <w:r w:rsidR="00F60B1C" w:rsidRPr="005D41C6">
        <w:rPr>
          <w:sz w:val="28"/>
          <w:szCs w:val="28"/>
          <w:lang w:eastAsia="en-US" w:bidi="ar-SA"/>
        </w:rPr>
        <w:t>на</w:t>
      </w:r>
      <w:r w:rsidR="00F60B1C" w:rsidRPr="005D41C6">
        <w:rPr>
          <w:spacing w:val="1"/>
          <w:sz w:val="28"/>
          <w:szCs w:val="28"/>
          <w:lang w:eastAsia="en-US" w:bidi="ar-SA"/>
        </w:rPr>
        <w:t xml:space="preserve"> </w:t>
      </w:r>
      <w:r w:rsidR="00F60B1C" w:rsidRPr="005D41C6">
        <w:rPr>
          <w:sz w:val="28"/>
          <w:szCs w:val="28"/>
          <w:lang w:eastAsia="en-US" w:bidi="ar-SA"/>
        </w:rPr>
        <w:t>уровне</w:t>
      </w:r>
      <w:r w:rsidR="00F60B1C" w:rsidRPr="005D41C6">
        <w:rPr>
          <w:spacing w:val="1"/>
          <w:sz w:val="28"/>
          <w:szCs w:val="28"/>
          <w:lang w:eastAsia="en-US" w:bidi="ar-SA"/>
        </w:rPr>
        <w:t xml:space="preserve"> </w:t>
      </w:r>
      <w:r w:rsidR="00F60B1C" w:rsidRPr="005D41C6">
        <w:rPr>
          <w:sz w:val="28"/>
          <w:szCs w:val="28"/>
          <w:lang w:eastAsia="en-US" w:bidi="ar-SA"/>
        </w:rPr>
        <w:t>начального</w:t>
      </w:r>
      <w:r w:rsidR="00F60B1C" w:rsidRPr="005D41C6">
        <w:rPr>
          <w:spacing w:val="1"/>
          <w:sz w:val="28"/>
          <w:szCs w:val="28"/>
          <w:lang w:eastAsia="en-US" w:bidi="ar-SA"/>
        </w:rPr>
        <w:t xml:space="preserve"> </w:t>
      </w:r>
      <w:r w:rsidR="00F60B1C" w:rsidRPr="005D41C6">
        <w:rPr>
          <w:sz w:val="28"/>
          <w:szCs w:val="28"/>
          <w:lang w:eastAsia="en-US" w:bidi="ar-SA"/>
        </w:rPr>
        <w:t>общего</w:t>
      </w:r>
      <w:r w:rsidR="00F60B1C" w:rsidRPr="005D41C6">
        <w:rPr>
          <w:spacing w:val="1"/>
          <w:sz w:val="28"/>
          <w:szCs w:val="28"/>
          <w:lang w:eastAsia="en-US" w:bidi="ar-SA"/>
        </w:rPr>
        <w:t xml:space="preserve"> </w:t>
      </w:r>
      <w:r w:rsidR="00F60B1C" w:rsidRPr="005D41C6">
        <w:rPr>
          <w:sz w:val="28"/>
          <w:szCs w:val="28"/>
          <w:lang w:eastAsia="en-US" w:bidi="ar-SA"/>
        </w:rPr>
        <w:t>образования,</w:t>
      </w:r>
      <w:r w:rsidR="00F60B1C" w:rsidRPr="005D41C6">
        <w:rPr>
          <w:spacing w:val="1"/>
          <w:sz w:val="28"/>
          <w:szCs w:val="28"/>
          <w:lang w:eastAsia="en-US" w:bidi="ar-SA"/>
        </w:rPr>
        <w:t xml:space="preserve"> </w:t>
      </w:r>
      <w:r w:rsidR="00F60B1C" w:rsidRPr="005D41C6">
        <w:rPr>
          <w:sz w:val="28"/>
          <w:szCs w:val="28"/>
          <w:lang w:eastAsia="en-US" w:bidi="ar-SA"/>
        </w:rPr>
        <w:t>направлена</w:t>
      </w:r>
      <w:r w:rsidR="00F60B1C" w:rsidRPr="005D41C6">
        <w:rPr>
          <w:spacing w:val="1"/>
          <w:sz w:val="28"/>
          <w:szCs w:val="28"/>
          <w:lang w:eastAsia="en-US" w:bidi="ar-SA"/>
        </w:rPr>
        <w:t xml:space="preserve"> </w:t>
      </w:r>
      <w:r w:rsidR="00F60B1C" w:rsidRPr="005D41C6">
        <w:rPr>
          <w:sz w:val="28"/>
          <w:szCs w:val="28"/>
          <w:lang w:eastAsia="en-US" w:bidi="ar-SA"/>
        </w:rPr>
        <w:t>на</w:t>
      </w:r>
      <w:r w:rsidR="00F60B1C" w:rsidRPr="005D41C6">
        <w:rPr>
          <w:spacing w:val="-57"/>
          <w:sz w:val="28"/>
          <w:szCs w:val="28"/>
          <w:lang w:eastAsia="en-US" w:bidi="ar-SA"/>
        </w:rPr>
        <w:t xml:space="preserve"> </w:t>
      </w:r>
      <w:r w:rsidR="00F60B1C" w:rsidRPr="005D41C6">
        <w:rPr>
          <w:sz w:val="28"/>
          <w:szCs w:val="28"/>
          <w:lang w:eastAsia="en-US" w:bidi="ar-SA"/>
        </w:rPr>
        <w:t>формирование</w:t>
      </w:r>
      <w:r w:rsidR="00F60B1C" w:rsidRPr="005D41C6">
        <w:rPr>
          <w:spacing w:val="1"/>
          <w:sz w:val="28"/>
          <w:szCs w:val="28"/>
          <w:lang w:eastAsia="en-US" w:bidi="ar-SA"/>
        </w:rPr>
        <w:t xml:space="preserve"> </w:t>
      </w:r>
      <w:r w:rsidR="00F60B1C" w:rsidRPr="005D41C6">
        <w:rPr>
          <w:sz w:val="28"/>
          <w:szCs w:val="28"/>
          <w:lang w:eastAsia="en-US" w:bidi="ar-SA"/>
        </w:rPr>
        <w:t>общей</w:t>
      </w:r>
      <w:r w:rsidR="00F60B1C" w:rsidRPr="005D41C6">
        <w:rPr>
          <w:spacing w:val="1"/>
          <w:sz w:val="28"/>
          <w:szCs w:val="28"/>
          <w:lang w:eastAsia="en-US" w:bidi="ar-SA"/>
        </w:rPr>
        <w:t xml:space="preserve"> </w:t>
      </w:r>
      <w:r w:rsidR="00F60B1C" w:rsidRPr="005D41C6">
        <w:rPr>
          <w:sz w:val="28"/>
          <w:szCs w:val="28"/>
          <w:lang w:eastAsia="en-US" w:bidi="ar-SA"/>
        </w:rPr>
        <w:t>культуры,</w:t>
      </w:r>
      <w:r w:rsidR="00F60B1C" w:rsidRPr="005D41C6">
        <w:rPr>
          <w:spacing w:val="1"/>
          <w:sz w:val="28"/>
          <w:szCs w:val="28"/>
          <w:lang w:eastAsia="en-US" w:bidi="ar-SA"/>
        </w:rPr>
        <w:t xml:space="preserve"> </w:t>
      </w:r>
      <w:r w:rsidR="00F60B1C" w:rsidRPr="005D41C6">
        <w:rPr>
          <w:sz w:val="28"/>
          <w:szCs w:val="28"/>
          <w:lang w:eastAsia="en-US" w:bidi="ar-SA"/>
        </w:rPr>
        <w:t>духовно-нравственное,</w:t>
      </w:r>
      <w:r w:rsidR="00F60B1C" w:rsidRPr="005D41C6">
        <w:rPr>
          <w:spacing w:val="1"/>
          <w:sz w:val="28"/>
          <w:szCs w:val="28"/>
          <w:lang w:eastAsia="en-US" w:bidi="ar-SA"/>
        </w:rPr>
        <w:t xml:space="preserve"> </w:t>
      </w:r>
      <w:r w:rsidR="00F60B1C" w:rsidRPr="005D41C6">
        <w:rPr>
          <w:sz w:val="28"/>
          <w:szCs w:val="28"/>
          <w:lang w:eastAsia="en-US" w:bidi="ar-SA"/>
        </w:rPr>
        <w:t>социальное,</w:t>
      </w:r>
      <w:r w:rsidR="00F60B1C" w:rsidRPr="005D41C6">
        <w:rPr>
          <w:spacing w:val="1"/>
          <w:sz w:val="28"/>
          <w:szCs w:val="28"/>
          <w:lang w:eastAsia="en-US" w:bidi="ar-SA"/>
        </w:rPr>
        <w:t xml:space="preserve"> </w:t>
      </w:r>
      <w:r w:rsidR="00F60B1C" w:rsidRPr="005D41C6">
        <w:rPr>
          <w:sz w:val="28"/>
          <w:szCs w:val="28"/>
          <w:lang w:eastAsia="en-US" w:bidi="ar-SA"/>
        </w:rPr>
        <w:t>личностное</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интеллектуальное развитие обучающихся, создание основы для самостоятельной реализации</w:t>
      </w:r>
      <w:r w:rsidR="00F60B1C" w:rsidRPr="005D41C6">
        <w:rPr>
          <w:spacing w:val="1"/>
          <w:sz w:val="28"/>
          <w:szCs w:val="28"/>
          <w:lang w:eastAsia="en-US" w:bidi="ar-SA"/>
        </w:rPr>
        <w:t xml:space="preserve"> </w:t>
      </w:r>
      <w:r w:rsidR="00F60B1C" w:rsidRPr="005D41C6">
        <w:rPr>
          <w:sz w:val="28"/>
          <w:szCs w:val="28"/>
          <w:lang w:eastAsia="en-US" w:bidi="ar-SA"/>
        </w:rPr>
        <w:t>учебной</w:t>
      </w:r>
      <w:r w:rsidR="00F60B1C" w:rsidRPr="005D41C6">
        <w:rPr>
          <w:spacing w:val="1"/>
          <w:sz w:val="28"/>
          <w:szCs w:val="28"/>
          <w:lang w:eastAsia="en-US" w:bidi="ar-SA"/>
        </w:rPr>
        <w:t xml:space="preserve"> </w:t>
      </w:r>
      <w:r w:rsidR="00F60B1C" w:rsidRPr="005D41C6">
        <w:rPr>
          <w:sz w:val="28"/>
          <w:szCs w:val="28"/>
          <w:lang w:eastAsia="en-US" w:bidi="ar-SA"/>
        </w:rPr>
        <w:t>деятельности,</w:t>
      </w:r>
      <w:r w:rsidR="00F60B1C" w:rsidRPr="005D41C6">
        <w:rPr>
          <w:spacing w:val="1"/>
          <w:sz w:val="28"/>
          <w:szCs w:val="28"/>
          <w:lang w:eastAsia="en-US" w:bidi="ar-SA"/>
        </w:rPr>
        <w:t xml:space="preserve"> </w:t>
      </w:r>
      <w:r w:rsidR="00F60B1C" w:rsidRPr="005D41C6">
        <w:rPr>
          <w:sz w:val="28"/>
          <w:szCs w:val="28"/>
          <w:lang w:eastAsia="en-US" w:bidi="ar-SA"/>
        </w:rPr>
        <w:t>обеспечивающей</w:t>
      </w:r>
      <w:r w:rsidR="00F60B1C" w:rsidRPr="005D41C6">
        <w:rPr>
          <w:spacing w:val="1"/>
          <w:sz w:val="28"/>
          <w:szCs w:val="28"/>
          <w:lang w:eastAsia="en-US" w:bidi="ar-SA"/>
        </w:rPr>
        <w:t xml:space="preserve"> </w:t>
      </w:r>
      <w:r w:rsidR="00F60B1C" w:rsidRPr="005D41C6">
        <w:rPr>
          <w:sz w:val="28"/>
          <w:szCs w:val="28"/>
          <w:lang w:eastAsia="en-US" w:bidi="ar-SA"/>
        </w:rPr>
        <w:t>социальную</w:t>
      </w:r>
      <w:r w:rsidR="00F60B1C" w:rsidRPr="005D41C6">
        <w:rPr>
          <w:spacing w:val="1"/>
          <w:sz w:val="28"/>
          <w:szCs w:val="28"/>
          <w:lang w:eastAsia="en-US" w:bidi="ar-SA"/>
        </w:rPr>
        <w:t xml:space="preserve"> </w:t>
      </w:r>
      <w:r w:rsidR="00F60B1C" w:rsidRPr="005D41C6">
        <w:rPr>
          <w:sz w:val="28"/>
          <w:szCs w:val="28"/>
          <w:lang w:eastAsia="en-US" w:bidi="ar-SA"/>
        </w:rPr>
        <w:t>успешность,</w:t>
      </w:r>
      <w:r w:rsidR="00F60B1C" w:rsidRPr="005D41C6">
        <w:rPr>
          <w:spacing w:val="1"/>
          <w:sz w:val="28"/>
          <w:szCs w:val="28"/>
          <w:lang w:eastAsia="en-US" w:bidi="ar-SA"/>
        </w:rPr>
        <w:t xml:space="preserve"> </w:t>
      </w:r>
      <w:r w:rsidR="00F60B1C" w:rsidRPr="005D41C6">
        <w:rPr>
          <w:sz w:val="28"/>
          <w:szCs w:val="28"/>
          <w:lang w:eastAsia="en-US" w:bidi="ar-SA"/>
        </w:rPr>
        <w:t>развитие</w:t>
      </w:r>
      <w:r w:rsidR="00F60B1C" w:rsidRPr="005D41C6">
        <w:rPr>
          <w:spacing w:val="1"/>
          <w:sz w:val="28"/>
          <w:szCs w:val="28"/>
          <w:lang w:eastAsia="en-US" w:bidi="ar-SA"/>
        </w:rPr>
        <w:t xml:space="preserve"> </w:t>
      </w:r>
      <w:r w:rsidR="00F60B1C" w:rsidRPr="005D41C6">
        <w:rPr>
          <w:sz w:val="28"/>
          <w:szCs w:val="28"/>
          <w:lang w:eastAsia="en-US" w:bidi="ar-SA"/>
        </w:rPr>
        <w:t>творческих</w:t>
      </w:r>
      <w:r w:rsidR="00F60B1C" w:rsidRPr="005D41C6">
        <w:rPr>
          <w:spacing w:val="1"/>
          <w:sz w:val="28"/>
          <w:szCs w:val="28"/>
          <w:lang w:eastAsia="en-US" w:bidi="ar-SA"/>
        </w:rPr>
        <w:t xml:space="preserve"> </w:t>
      </w:r>
      <w:r w:rsidR="00F60B1C" w:rsidRPr="005D41C6">
        <w:rPr>
          <w:sz w:val="28"/>
          <w:szCs w:val="28"/>
          <w:lang w:eastAsia="en-US" w:bidi="ar-SA"/>
        </w:rPr>
        <w:t>способностей,</w:t>
      </w:r>
      <w:r w:rsidR="00F60B1C" w:rsidRPr="005D41C6">
        <w:rPr>
          <w:spacing w:val="1"/>
          <w:sz w:val="28"/>
          <w:szCs w:val="28"/>
          <w:lang w:eastAsia="en-US" w:bidi="ar-SA"/>
        </w:rPr>
        <w:t xml:space="preserve"> </w:t>
      </w:r>
      <w:r w:rsidR="00F60B1C" w:rsidRPr="005D41C6">
        <w:rPr>
          <w:sz w:val="28"/>
          <w:szCs w:val="28"/>
          <w:lang w:eastAsia="en-US" w:bidi="ar-SA"/>
        </w:rPr>
        <w:t>саморазвитие</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самосовершенствование,</w:t>
      </w:r>
      <w:r w:rsidR="00F60B1C" w:rsidRPr="005D41C6">
        <w:rPr>
          <w:spacing w:val="1"/>
          <w:sz w:val="28"/>
          <w:szCs w:val="28"/>
          <w:lang w:eastAsia="en-US" w:bidi="ar-SA"/>
        </w:rPr>
        <w:t xml:space="preserve"> </w:t>
      </w:r>
      <w:r w:rsidR="00F60B1C" w:rsidRPr="005D41C6">
        <w:rPr>
          <w:sz w:val="28"/>
          <w:szCs w:val="28"/>
          <w:lang w:eastAsia="en-US" w:bidi="ar-SA"/>
        </w:rPr>
        <w:t>сохранение</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укрепление</w:t>
      </w:r>
      <w:r w:rsidR="00F60B1C" w:rsidRPr="005D41C6">
        <w:rPr>
          <w:spacing w:val="1"/>
          <w:sz w:val="28"/>
          <w:szCs w:val="28"/>
          <w:lang w:eastAsia="en-US" w:bidi="ar-SA"/>
        </w:rPr>
        <w:t xml:space="preserve"> </w:t>
      </w:r>
      <w:r w:rsidR="00F60B1C" w:rsidRPr="005D41C6">
        <w:rPr>
          <w:sz w:val="28"/>
          <w:szCs w:val="28"/>
          <w:lang w:eastAsia="en-US" w:bidi="ar-SA"/>
        </w:rPr>
        <w:t>здоровья</w:t>
      </w:r>
      <w:r w:rsidR="00F60B1C" w:rsidRPr="005D41C6">
        <w:rPr>
          <w:spacing w:val="-57"/>
          <w:sz w:val="28"/>
          <w:szCs w:val="28"/>
          <w:lang w:eastAsia="en-US" w:bidi="ar-SA"/>
        </w:rPr>
        <w:t xml:space="preserve"> </w:t>
      </w:r>
      <w:r w:rsidR="00F60B1C" w:rsidRPr="005D41C6">
        <w:rPr>
          <w:sz w:val="28"/>
          <w:szCs w:val="28"/>
          <w:lang w:eastAsia="en-US" w:bidi="ar-SA"/>
        </w:rPr>
        <w:t>обучающихся.</w:t>
      </w:r>
    </w:p>
    <w:p w14:paraId="706D321E" w14:textId="4CD6F234" w:rsidR="00F60B1C" w:rsidRPr="005D41C6" w:rsidRDefault="007C6682" w:rsidP="007C6682">
      <w:pPr>
        <w:spacing w:after="0" w:line="276" w:lineRule="auto"/>
        <w:ind w:right="699"/>
        <w:jc w:val="both"/>
        <w:rPr>
          <w:sz w:val="28"/>
          <w:szCs w:val="28"/>
          <w:lang w:eastAsia="en-US" w:bidi="ar-SA"/>
        </w:rPr>
      </w:pPr>
      <w:r>
        <w:rPr>
          <w:spacing w:val="-1"/>
          <w:sz w:val="28"/>
          <w:szCs w:val="28"/>
          <w:lang w:eastAsia="en-US" w:bidi="ar-SA"/>
        </w:rPr>
        <w:t xml:space="preserve">                </w:t>
      </w:r>
      <w:r w:rsidR="00F60B1C" w:rsidRPr="005D41C6">
        <w:rPr>
          <w:spacing w:val="-1"/>
          <w:sz w:val="28"/>
          <w:szCs w:val="28"/>
          <w:lang w:eastAsia="en-US" w:bidi="ar-SA"/>
        </w:rPr>
        <w:t xml:space="preserve">Основная </w:t>
      </w:r>
      <w:r w:rsidR="00F60B1C" w:rsidRPr="005D41C6">
        <w:rPr>
          <w:sz w:val="28"/>
          <w:szCs w:val="28"/>
          <w:lang w:eastAsia="en-US" w:bidi="ar-SA"/>
        </w:rPr>
        <w:t>образовательная программа начального общего образования разработана в</w:t>
      </w:r>
      <w:r w:rsidR="00F60B1C" w:rsidRPr="005D41C6">
        <w:rPr>
          <w:spacing w:val="1"/>
          <w:sz w:val="28"/>
          <w:szCs w:val="28"/>
          <w:lang w:eastAsia="en-US" w:bidi="ar-SA"/>
        </w:rPr>
        <w:t xml:space="preserve"> </w:t>
      </w:r>
      <w:r w:rsidR="00F60B1C" w:rsidRPr="005D41C6">
        <w:rPr>
          <w:sz w:val="28"/>
          <w:szCs w:val="28"/>
          <w:lang w:eastAsia="en-US" w:bidi="ar-SA"/>
        </w:rPr>
        <w:t>соответствии</w:t>
      </w:r>
      <w:r w:rsidR="00F60B1C" w:rsidRPr="005D41C6">
        <w:rPr>
          <w:spacing w:val="-11"/>
          <w:sz w:val="28"/>
          <w:szCs w:val="28"/>
          <w:lang w:eastAsia="en-US" w:bidi="ar-SA"/>
        </w:rPr>
        <w:t xml:space="preserve"> </w:t>
      </w:r>
      <w:r w:rsidR="00F60B1C" w:rsidRPr="005D41C6">
        <w:rPr>
          <w:sz w:val="28"/>
          <w:szCs w:val="28"/>
          <w:lang w:eastAsia="en-US" w:bidi="ar-SA"/>
        </w:rPr>
        <w:t>с</w:t>
      </w:r>
      <w:r w:rsidR="00F60B1C" w:rsidRPr="005D41C6">
        <w:rPr>
          <w:spacing w:val="-14"/>
          <w:sz w:val="28"/>
          <w:szCs w:val="28"/>
          <w:lang w:eastAsia="en-US" w:bidi="ar-SA"/>
        </w:rPr>
        <w:t xml:space="preserve"> </w:t>
      </w:r>
      <w:r w:rsidR="00F60B1C" w:rsidRPr="005D41C6">
        <w:rPr>
          <w:sz w:val="28"/>
          <w:szCs w:val="28"/>
          <w:lang w:eastAsia="en-US" w:bidi="ar-SA"/>
        </w:rPr>
        <w:t>требованиями</w:t>
      </w:r>
      <w:r w:rsidR="00F60B1C" w:rsidRPr="005D41C6">
        <w:rPr>
          <w:spacing w:val="-12"/>
          <w:sz w:val="28"/>
          <w:szCs w:val="28"/>
          <w:lang w:eastAsia="en-US" w:bidi="ar-SA"/>
        </w:rPr>
        <w:t xml:space="preserve"> </w:t>
      </w:r>
      <w:r w:rsidR="00F60B1C" w:rsidRPr="005D41C6">
        <w:rPr>
          <w:sz w:val="28"/>
          <w:szCs w:val="28"/>
          <w:lang w:eastAsia="en-US" w:bidi="ar-SA"/>
        </w:rPr>
        <w:t>нормативно-правовых</w:t>
      </w:r>
      <w:r w:rsidR="00F60B1C" w:rsidRPr="005D41C6">
        <w:rPr>
          <w:spacing w:val="-11"/>
          <w:sz w:val="28"/>
          <w:szCs w:val="28"/>
          <w:lang w:eastAsia="en-US" w:bidi="ar-SA"/>
        </w:rPr>
        <w:t xml:space="preserve"> </w:t>
      </w:r>
      <w:r w:rsidR="00F60B1C" w:rsidRPr="005D41C6">
        <w:rPr>
          <w:sz w:val="28"/>
          <w:szCs w:val="28"/>
          <w:lang w:eastAsia="en-US" w:bidi="ar-SA"/>
        </w:rPr>
        <w:t>документов:</w:t>
      </w:r>
    </w:p>
    <w:p w14:paraId="2828AA14" w14:textId="03E27521" w:rsidR="00F60B1C" w:rsidRPr="005D41C6" w:rsidRDefault="00F60B1C" w:rsidP="007C6682">
      <w:pPr>
        <w:spacing w:after="0" w:line="276" w:lineRule="auto"/>
        <w:ind w:left="1134" w:right="701" w:hanging="425"/>
        <w:jc w:val="both"/>
        <w:rPr>
          <w:sz w:val="28"/>
          <w:szCs w:val="28"/>
          <w:lang w:eastAsia="en-US" w:bidi="ar-SA"/>
        </w:rPr>
      </w:pPr>
      <w:r w:rsidRPr="005D41C6">
        <w:rPr>
          <w:sz w:val="28"/>
          <w:szCs w:val="28"/>
          <w:lang w:eastAsia="en-US" w:bidi="ar-SA"/>
        </w:rPr>
        <w:t>- Федеральный закон</w:t>
      </w:r>
      <w:r w:rsidRPr="005D41C6">
        <w:rPr>
          <w:spacing w:val="1"/>
          <w:sz w:val="28"/>
          <w:szCs w:val="28"/>
          <w:lang w:eastAsia="en-US" w:bidi="ar-SA"/>
        </w:rPr>
        <w:t xml:space="preserve"> </w:t>
      </w:r>
      <w:r w:rsidRPr="005D41C6">
        <w:rPr>
          <w:sz w:val="28"/>
          <w:szCs w:val="28"/>
          <w:lang w:eastAsia="en-US" w:bidi="ar-SA"/>
        </w:rPr>
        <w:t>от 29.12.2012</w:t>
      </w:r>
      <w:r w:rsidRPr="005D41C6">
        <w:rPr>
          <w:spacing w:val="1"/>
          <w:sz w:val="28"/>
          <w:szCs w:val="28"/>
          <w:lang w:eastAsia="en-US" w:bidi="ar-SA"/>
        </w:rPr>
        <w:t xml:space="preserve"> </w:t>
      </w:r>
      <w:r w:rsidRPr="005D41C6">
        <w:rPr>
          <w:sz w:val="28"/>
          <w:szCs w:val="28"/>
          <w:lang w:eastAsia="en-US" w:bidi="ar-SA"/>
        </w:rPr>
        <w:t>г.</w:t>
      </w:r>
      <w:r w:rsidRPr="005D41C6">
        <w:rPr>
          <w:spacing w:val="1"/>
          <w:sz w:val="28"/>
          <w:szCs w:val="28"/>
          <w:lang w:eastAsia="en-US" w:bidi="ar-SA"/>
        </w:rPr>
        <w:t xml:space="preserve"> </w:t>
      </w:r>
      <w:r w:rsidRPr="005D41C6">
        <w:rPr>
          <w:sz w:val="28"/>
          <w:szCs w:val="28"/>
          <w:lang w:eastAsia="en-US" w:bidi="ar-SA"/>
        </w:rPr>
        <w:t>№ 273-ФЗ</w:t>
      </w:r>
      <w:r w:rsidRPr="005D41C6">
        <w:rPr>
          <w:spacing w:val="1"/>
          <w:sz w:val="28"/>
          <w:szCs w:val="28"/>
          <w:lang w:eastAsia="en-US" w:bidi="ar-SA"/>
        </w:rPr>
        <w:t xml:space="preserve"> </w:t>
      </w:r>
      <w:r w:rsidRPr="005D41C6">
        <w:rPr>
          <w:sz w:val="28"/>
          <w:szCs w:val="28"/>
          <w:lang w:eastAsia="en-US" w:bidi="ar-SA"/>
        </w:rPr>
        <w:t>«Об</w:t>
      </w:r>
      <w:r w:rsidRPr="005D41C6">
        <w:rPr>
          <w:spacing w:val="1"/>
          <w:sz w:val="28"/>
          <w:szCs w:val="28"/>
          <w:lang w:eastAsia="en-US" w:bidi="ar-SA"/>
        </w:rPr>
        <w:t xml:space="preserve"> </w:t>
      </w:r>
      <w:r w:rsidRPr="005D41C6">
        <w:rPr>
          <w:sz w:val="28"/>
          <w:szCs w:val="28"/>
          <w:lang w:eastAsia="en-US" w:bidi="ar-SA"/>
        </w:rPr>
        <w:t>образовании в Российской</w:t>
      </w:r>
      <w:r w:rsidRPr="005D41C6">
        <w:rPr>
          <w:spacing w:val="1"/>
          <w:sz w:val="28"/>
          <w:szCs w:val="28"/>
          <w:lang w:eastAsia="en-US" w:bidi="ar-SA"/>
        </w:rPr>
        <w:t xml:space="preserve"> </w:t>
      </w:r>
      <w:r w:rsidRPr="005D41C6">
        <w:rPr>
          <w:sz w:val="28"/>
          <w:szCs w:val="28"/>
          <w:lang w:eastAsia="en-US" w:bidi="ar-SA"/>
        </w:rPr>
        <w:t>Федерации»</w:t>
      </w:r>
      <w:r w:rsidR="007C6682">
        <w:rPr>
          <w:sz w:val="28"/>
          <w:szCs w:val="28"/>
          <w:lang w:eastAsia="en-US" w:bidi="ar-SA"/>
        </w:rPr>
        <w:t>;</w:t>
      </w:r>
    </w:p>
    <w:p w14:paraId="3B117A70" w14:textId="51903C6E" w:rsidR="00F60B1C" w:rsidRPr="005D41C6" w:rsidRDefault="00F60B1C" w:rsidP="00FF2F55">
      <w:pPr>
        <w:numPr>
          <w:ilvl w:val="0"/>
          <w:numId w:val="180"/>
        </w:numPr>
        <w:tabs>
          <w:tab w:val="left" w:pos="1118"/>
        </w:tabs>
        <w:spacing w:after="0" w:line="271" w:lineRule="auto"/>
        <w:ind w:right="701"/>
        <w:jc w:val="both"/>
        <w:rPr>
          <w:sz w:val="28"/>
          <w:szCs w:val="28"/>
          <w:lang w:eastAsia="en-US" w:bidi="ar-SA"/>
        </w:rPr>
      </w:pPr>
      <w:r w:rsidRPr="005D41C6">
        <w:rPr>
          <w:sz w:val="28"/>
          <w:szCs w:val="28"/>
          <w:lang w:eastAsia="en-US" w:bidi="ar-SA"/>
        </w:rPr>
        <w:t>Поряд</w:t>
      </w:r>
      <w:r w:rsidR="003F4198" w:rsidRPr="005D41C6">
        <w:rPr>
          <w:sz w:val="28"/>
          <w:szCs w:val="28"/>
          <w:lang w:eastAsia="en-US" w:bidi="ar-SA"/>
        </w:rPr>
        <w:t>ок</w:t>
      </w:r>
      <w:r w:rsidRPr="005D41C6">
        <w:rPr>
          <w:sz w:val="28"/>
          <w:szCs w:val="28"/>
          <w:lang w:eastAsia="en-US" w:bidi="ar-SA"/>
        </w:rPr>
        <w:t xml:space="preserve"> организации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осуществления 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по основным</w:t>
      </w:r>
      <w:r w:rsidRPr="005D41C6">
        <w:rPr>
          <w:spacing w:val="1"/>
          <w:sz w:val="28"/>
          <w:szCs w:val="28"/>
          <w:lang w:eastAsia="en-US" w:bidi="ar-SA"/>
        </w:rPr>
        <w:t xml:space="preserve"> </w:t>
      </w:r>
      <w:r w:rsidRPr="005D41C6">
        <w:rPr>
          <w:spacing w:val="-1"/>
          <w:sz w:val="28"/>
          <w:szCs w:val="28"/>
          <w:lang w:eastAsia="en-US" w:bidi="ar-SA"/>
        </w:rPr>
        <w:t xml:space="preserve">общеобразовательным </w:t>
      </w:r>
      <w:r w:rsidRPr="005D41C6">
        <w:rPr>
          <w:sz w:val="28"/>
          <w:szCs w:val="28"/>
          <w:lang w:eastAsia="en-US" w:bidi="ar-SA"/>
        </w:rPr>
        <w:t>программам – образовательным программам начального общего,</w:t>
      </w:r>
      <w:r w:rsidRPr="005D41C6">
        <w:rPr>
          <w:spacing w:val="1"/>
          <w:sz w:val="28"/>
          <w:szCs w:val="28"/>
          <w:lang w:eastAsia="en-US" w:bidi="ar-SA"/>
        </w:rPr>
        <w:t xml:space="preserve"> </w:t>
      </w:r>
      <w:r w:rsidRPr="005D41C6">
        <w:rPr>
          <w:sz w:val="28"/>
          <w:szCs w:val="28"/>
          <w:lang w:eastAsia="en-US" w:bidi="ar-SA"/>
        </w:rPr>
        <w:t>основного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среднего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утвержденным</w:t>
      </w:r>
      <w:r w:rsidRPr="005D41C6">
        <w:rPr>
          <w:spacing w:val="1"/>
          <w:sz w:val="28"/>
          <w:szCs w:val="28"/>
          <w:lang w:eastAsia="en-US" w:bidi="ar-SA"/>
        </w:rPr>
        <w:t xml:space="preserve"> </w:t>
      </w:r>
      <w:r w:rsidRPr="005D41C6">
        <w:rPr>
          <w:sz w:val="28"/>
          <w:szCs w:val="28"/>
          <w:lang w:eastAsia="en-US" w:bidi="ar-SA"/>
        </w:rPr>
        <w:t>приказом</w:t>
      </w:r>
      <w:r w:rsidRPr="005D41C6">
        <w:rPr>
          <w:spacing w:val="1"/>
          <w:sz w:val="28"/>
          <w:szCs w:val="28"/>
          <w:lang w:eastAsia="en-US" w:bidi="ar-SA"/>
        </w:rPr>
        <w:t xml:space="preserve"> </w:t>
      </w:r>
      <w:r w:rsidRPr="005D41C6">
        <w:rPr>
          <w:sz w:val="28"/>
          <w:szCs w:val="28"/>
          <w:lang w:eastAsia="en-US" w:bidi="ar-SA"/>
        </w:rPr>
        <w:t>Мин</w:t>
      </w:r>
      <w:r w:rsidR="00C80DD9">
        <w:rPr>
          <w:sz w:val="28"/>
          <w:szCs w:val="28"/>
          <w:lang w:eastAsia="en-US" w:bidi="ar-SA"/>
        </w:rPr>
        <w:t xml:space="preserve">истерства </w:t>
      </w:r>
      <w:r w:rsidRPr="005D41C6">
        <w:rPr>
          <w:sz w:val="28"/>
          <w:szCs w:val="28"/>
          <w:lang w:eastAsia="en-US" w:bidi="ar-SA"/>
        </w:rPr>
        <w:t>просвещения</w:t>
      </w:r>
      <w:r w:rsidRPr="005D41C6">
        <w:rPr>
          <w:spacing w:val="-12"/>
          <w:sz w:val="28"/>
          <w:szCs w:val="28"/>
          <w:lang w:eastAsia="en-US" w:bidi="ar-SA"/>
        </w:rPr>
        <w:t xml:space="preserve"> </w:t>
      </w:r>
      <w:r w:rsidRPr="005D41C6">
        <w:rPr>
          <w:sz w:val="28"/>
          <w:szCs w:val="28"/>
          <w:lang w:eastAsia="en-US" w:bidi="ar-SA"/>
        </w:rPr>
        <w:t>от</w:t>
      </w:r>
      <w:r w:rsidRPr="005D41C6">
        <w:rPr>
          <w:spacing w:val="-8"/>
          <w:sz w:val="28"/>
          <w:szCs w:val="28"/>
          <w:lang w:eastAsia="en-US" w:bidi="ar-SA"/>
        </w:rPr>
        <w:t xml:space="preserve"> </w:t>
      </w:r>
      <w:r w:rsidRPr="005D41C6">
        <w:rPr>
          <w:sz w:val="28"/>
          <w:szCs w:val="28"/>
          <w:lang w:eastAsia="en-US" w:bidi="ar-SA"/>
        </w:rPr>
        <w:t>28.08.2020</w:t>
      </w:r>
      <w:r w:rsidRPr="005D41C6">
        <w:rPr>
          <w:spacing w:val="-8"/>
          <w:sz w:val="28"/>
          <w:szCs w:val="28"/>
          <w:lang w:eastAsia="en-US" w:bidi="ar-SA"/>
        </w:rPr>
        <w:t xml:space="preserve"> </w:t>
      </w:r>
      <w:r w:rsidRPr="005D41C6">
        <w:rPr>
          <w:sz w:val="28"/>
          <w:szCs w:val="28"/>
          <w:lang w:eastAsia="en-US" w:bidi="ar-SA"/>
        </w:rPr>
        <w:t>№</w:t>
      </w:r>
      <w:r w:rsidRPr="005D41C6">
        <w:rPr>
          <w:spacing w:val="-10"/>
          <w:sz w:val="28"/>
          <w:szCs w:val="28"/>
          <w:lang w:eastAsia="en-US" w:bidi="ar-SA"/>
        </w:rPr>
        <w:t xml:space="preserve"> </w:t>
      </w:r>
      <w:r w:rsidRPr="005D41C6">
        <w:rPr>
          <w:sz w:val="28"/>
          <w:szCs w:val="28"/>
          <w:lang w:eastAsia="en-US" w:bidi="ar-SA"/>
        </w:rPr>
        <w:t>442;</w:t>
      </w:r>
    </w:p>
    <w:p w14:paraId="2662EBBF" w14:textId="642957A5" w:rsidR="00F60B1C" w:rsidRPr="005D41C6" w:rsidRDefault="00F60B1C" w:rsidP="00FF2F55">
      <w:pPr>
        <w:numPr>
          <w:ilvl w:val="0"/>
          <w:numId w:val="180"/>
        </w:numPr>
        <w:tabs>
          <w:tab w:val="left" w:pos="1118"/>
        </w:tabs>
        <w:spacing w:before="32" w:after="0" w:line="276" w:lineRule="auto"/>
        <w:ind w:right="710" w:hanging="361"/>
        <w:jc w:val="both"/>
        <w:rPr>
          <w:sz w:val="28"/>
          <w:szCs w:val="28"/>
          <w:lang w:eastAsia="en-US" w:bidi="ar-SA"/>
        </w:rPr>
      </w:pPr>
      <w:r w:rsidRPr="005D41C6">
        <w:rPr>
          <w:spacing w:val="-4"/>
          <w:sz w:val="28"/>
          <w:szCs w:val="28"/>
          <w:lang w:eastAsia="en-US" w:bidi="ar-SA"/>
        </w:rPr>
        <w:t>Постановление</w:t>
      </w:r>
      <w:r w:rsidRPr="005D41C6">
        <w:rPr>
          <w:spacing w:val="-11"/>
          <w:sz w:val="28"/>
          <w:szCs w:val="28"/>
          <w:lang w:eastAsia="en-US" w:bidi="ar-SA"/>
        </w:rPr>
        <w:t xml:space="preserve"> </w:t>
      </w:r>
      <w:r w:rsidRPr="005D41C6">
        <w:rPr>
          <w:spacing w:val="-4"/>
          <w:sz w:val="28"/>
          <w:szCs w:val="28"/>
          <w:lang w:eastAsia="en-US" w:bidi="ar-SA"/>
        </w:rPr>
        <w:t>Главного</w:t>
      </w:r>
      <w:r w:rsidRPr="005D41C6">
        <w:rPr>
          <w:spacing w:val="-11"/>
          <w:sz w:val="28"/>
          <w:szCs w:val="28"/>
          <w:lang w:eastAsia="en-US" w:bidi="ar-SA"/>
        </w:rPr>
        <w:t xml:space="preserve"> </w:t>
      </w:r>
      <w:r w:rsidRPr="005D41C6">
        <w:rPr>
          <w:spacing w:val="-3"/>
          <w:sz w:val="28"/>
          <w:szCs w:val="28"/>
          <w:lang w:eastAsia="en-US" w:bidi="ar-SA"/>
        </w:rPr>
        <w:t>государственного</w:t>
      </w:r>
      <w:r w:rsidRPr="005D41C6">
        <w:rPr>
          <w:spacing w:val="-11"/>
          <w:sz w:val="28"/>
          <w:szCs w:val="28"/>
          <w:lang w:eastAsia="en-US" w:bidi="ar-SA"/>
        </w:rPr>
        <w:t xml:space="preserve"> </w:t>
      </w:r>
      <w:r w:rsidRPr="005D41C6">
        <w:rPr>
          <w:spacing w:val="-3"/>
          <w:sz w:val="28"/>
          <w:szCs w:val="28"/>
          <w:lang w:eastAsia="en-US" w:bidi="ar-SA"/>
        </w:rPr>
        <w:t>санитарного</w:t>
      </w:r>
      <w:r w:rsidRPr="005D41C6">
        <w:rPr>
          <w:spacing w:val="-11"/>
          <w:sz w:val="28"/>
          <w:szCs w:val="28"/>
          <w:lang w:eastAsia="en-US" w:bidi="ar-SA"/>
        </w:rPr>
        <w:t xml:space="preserve"> </w:t>
      </w:r>
      <w:r w:rsidRPr="005D41C6">
        <w:rPr>
          <w:spacing w:val="-3"/>
          <w:sz w:val="28"/>
          <w:szCs w:val="28"/>
          <w:lang w:eastAsia="en-US" w:bidi="ar-SA"/>
        </w:rPr>
        <w:t>врача</w:t>
      </w:r>
      <w:r w:rsidRPr="005D41C6">
        <w:rPr>
          <w:spacing w:val="-11"/>
          <w:sz w:val="28"/>
          <w:szCs w:val="28"/>
          <w:lang w:eastAsia="en-US" w:bidi="ar-SA"/>
        </w:rPr>
        <w:t xml:space="preserve"> </w:t>
      </w:r>
      <w:r w:rsidRPr="005D41C6">
        <w:rPr>
          <w:spacing w:val="-3"/>
          <w:sz w:val="28"/>
          <w:szCs w:val="28"/>
          <w:lang w:eastAsia="en-US" w:bidi="ar-SA"/>
        </w:rPr>
        <w:t>РФ</w:t>
      </w:r>
      <w:r w:rsidRPr="005D41C6">
        <w:rPr>
          <w:spacing w:val="-11"/>
          <w:sz w:val="28"/>
          <w:szCs w:val="28"/>
          <w:lang w:eastAsia="en-US" w:bidi="ar-SA"/>
        </w:rPr>
        <w:t xml:space="preserve"> </w:t>
      </w:r>
      <w:r w:rsidRPr="005D41C6">
        <w:rPr>
          <w:spacing w:val="-3"/>
          <w:sz w:val="28"/>
          <w:szCs w:val="28"/>
          <w:lang w:eastAsia="en-US" w:bidi="ar-SA"/>
        </w:rPr>
        <w:t>от</w:t>
      </w:r>
      <w:r w:rsidRPr="005D41C6">
        <w:rPr>
          <w:spacing w:val="-10"/>
          <w:sz w:val="28"/>
          <w:szCs w:val="28"/>
          <w:lang w:eastAsia="en-US" w:bidi="ar-SA"/>
        </w:rPr>
        <w:t xml:space="preserve"> </w:t>
      </w:r>
      <w:r w:rsidRPr="005D41C6">
        <w:rPr>
          <w:spacing w:val="-3"/>
          <w:sz w:val="28"/>
          <w:szCs w:val="28"/>
          <w:lang w:eastAsia="en-US" w:bidi="ar-SA"/>
        </w:rPr>
        <w:t>28</w:t>
      </w:r>
      <w:r w:rsidRPr="005D41C6">
        <w:rPr>
          <w:spacing w:val="-11"/>
          <w:sz w:val="28"/>
          <w:szCs w:val="28"/>
          <w:lang w:eastAsia="en-US" w:bidi="ar-SA"/>
        </w:rPr>
        <w:t xml:space="preserve"> </w:t>
      </w:r>
      <w:r w:rsidRPr="005D41C6">
        <w:rPr>
          <w:spacing w:val="-3"/>
          <w:sz w:val="28"/>
          <w:szCs w:val="28"/>
          <w:lang w:eastAsia="en-US" w:bidi="ar-SA"/>
        </w:rPr>
        <w:t>сентября</w:t>
      </w:r>
      <w:r w:rsidRPr="005D41C6">
        <w:rPr>
          <w:spacing w:val="-10"/>
          <w:sz w:val="28"/>
          <w:szCs w:val="28"/>
          <w:lang w:eastAsia="en-US" w:bidi="ar-SA"/>
        </w:rPr>
        <w:t xml:space="preserve"> </w:t>
      </w:r>
      <w:r w:rsidRPr="005D41C6">
        <w:rPr>
          <w:spacing w:val="-3"/>
          <w:sz w:val="28"/>
          <w:szCs w:val="28"/>
          <w:lang w:eastAsia="en-US" w:bidi="ar-SA"/>
        </w:rPr>
        <w:t>2020</w:t>
      </w:r>
      <w:r w:rsidRPr="005D41C6">
        <w:rPr>
          <w:spacing w:val="-11"/>
          <w:sz w:val="28"/>
          <w:szCs w:val="28"/>
          <w:lang w:eastAsia="en-US" w:bidi="ar-SA"/>
        </w:rPr>
        <w:t xml:space="preserve"> </w:t>
      </w:r>
      <w:r w:rsidRPr="005D41C6">
        <w:rPr>
          <w:spacing w:val="-3"/>
          <w:sz w:val="28"/>
          <w:szCs w:val="28"/>
          <w:lang w:eastAsia="en-US" w:bidi="ar-SA"/>
        </w:rPr>
        <w:t>г.</w:t>
      </w:r>
      <w:r w:rsidRPr="005D41C6">
        <w:rPr>
          <w:spacing w:val="-7"/>
          <w:sz w:val="28"/>
          <w:szCs w:val="28"/>
          <w:lang w:eastAsia="en-US" w:bidi="ar-SA"/>
        </w:rPr>
        <w:t xml:space="preserve"> </w:t>
      </w:r>
      <w:r w:rsidRPr="005D41C6">
        <w:rPr>
          <w:spacing w:val="-3"/>
          <w:sz w:val="28"/>
          <w:szCs w:val="28"/>
          <w:lang w:eastAsia="en-US" w:bidi="ar-SA"/>
        </w:rPr>
        <w:t>№</w:t>
      </w:r>
      <w:r w:rsidR="003F4198" w:rsidRPr="005D41C6">
        <w:rPr>
          <w:spacing w:val="-3"/>
          <w:sz w:val="28"/>
          <w:szCs w:val="28"/>
          <w:lang w:eastAsia="en-US" w:bidi="ar-SA"/>
        </w:rPr>
        <w:t xml:space="preserve"> </w:t>
      </w:r>
      <w:r w:rsidRPr="005D41C6">
        <w:rPr>
          <w:sz w:val="28"/>
          <w:szCs w:val="28"/>
          <w:lang w:eastAsia="en-US" w:bidi="ar-SA"/>
        </w:rPr>
        <w:t>28</w:t>
      </w:r>
      <w:r w:rsidRPr="005D41C6">
        <w:rPr>
          <w:spacing w:val="1"/>
          <w:sz w:val="28"/>
          <w:szCs w:val="28"/>
          <w:lang w:eastAsia="en-US" w:bidi="ar-SA"/>
        </w:rPr>
        <w:t xml:space="preserve"> </w:t>
      </w:r>
      <w:r w:rsidRPr="005D41C6">
        <w:rPr>
          <w:sz w:val="28"/>
          <w:szCs w:val="28"/>
          <w:lang w:eastAsia="en-US" w:bidi="ar-SA"/>
        </w:rPr>
        <w:t>"Об</w:t>
      </w:r>
      <w:r w:rsidRPr="005D41C6">
        <w:rPr>
          <w:spacing w:val="1"/>
          <w:sz w:val="28"/>
          <w:szCs w:val="28"/>
          <w:lang w:eastAsia="en-US" w:bidi="ar-SA"/>
        </w:rPr>
        <w:t xml:space="preserve"> </w:t>
      </w:r>
      <w:r w:rsidRPr="005D41C6">
        <w:rPr>
          <w:sz w:val="28"/>
          <w:szCs w:val="28"/>
          <w:lang w:eastAsia="en-US" w:bidi="ar-SA"/>
        </w:rPr>
        <w:t>утверждении</w:t>
      </w:r>
      <w:r w:rsidRPr="005D41C6">
        <w:rPr>
          <w:spacing w:val="1"/>
          <w:sz w:val="28"/>
          <w:szCs w:val="28"/>
          <w:lang w:eastAsia="en-US" w:bidi="ar-SA"/>
        </w:rPr>
        <w:t xml:space="preserve"> </w:t>
      </w:r>
      <w:r w:rsidRPr="005D41C6">
        <w:rPr>
          <w:sz w:val="28"/>
          <w:szCs w:val="28"/>
          <w:lang w:eastAsia="en-US" w:bidi="ar-SA"/>
        </w:rPr>
        <w:t>СанПиН</w:t>
      </w:r>
      <w:r w:rsidRPr="005D41C6">
        <w:rPr>
          <w:spacing w:val="1"/>
          <w:sz w:val="28"/>
          <w:szCs w:val="28"/>
          <w:lang w:eastAsia="en-US" w:bidi="ar-SA"/>
        </w:rPr>
        <w:t xml:space="preserve"> </w:t>
      </w:r>
      <w:r w:rsidRPr="005D41C6">
        <w:rPr>
          <w:sz w:val="28"/>
          <w:szCs w:val="28"/>
          <w:lang w:eastAsia="en-US" w:bidi="ar-SA"/>
        </w:rPr>
        <w:t>СП</w:t>
      </w:r>
      <w:r w:rsidRPr="005D41C6">
        <w:rPr>
          <w:spacing w:val="1"/>
          <w:sz w:val="28"/>
          <w:szCs w:val="28"/>
          <w:lang w:eastAsia="en-US" w:bidi="ar-SA"/>
        </w:rPr>
        <w:t xml:space="preserve"> </w:t>
      </w:r>
      <w:r w:rsidRPr="005D41C6">
        <w:rPr>
          <w:sz w:val="28"/>
          <w:szCs w:val="28"/>
          <w:lang w:eastAsia="en-US" w:bidi="ar-SA"/>
        </w:rPr>
        <w:t>2.4.3648-20</w:t>
      </w:r>
      <w:r w:rsidRPr="005D41C6">
        <w:rPr>
          <w:spacing w:val="1"/>
          <w:sz w:val="28"/>
          <w:szCs w:val="28"/>
          <w:lang w:eastAsia="en-US" w:bidi="ar-SA"/>
        </w:rPr>
        <w:t xml:space="preserve"> </w:t>
      </w:r>
      <w:r w:rsidRPr="005D41C6">
        <w:rPr>
          <w:sz w:val="28"/>
          <w:szCs w:val="28"/>
          <w:lang w:eastAsia="en-US" w:bidi="ar-SA"/>
        </w:rPr>
        <w:t>«Санитарно-эпидемиологические</w:t>
      </w:r>
      <w:r w:rsidRPr="005D41C6">
        <w:rPr>
          <w:spacing w:val="1"/>
          <w:sz w:val="28"/>
          <w:szCs w:val="28"/>
          <w:lang w:eastAsia="en-US" w:bidi="ar-SA"/>
        </w:rPr>
        <w:t xml:space="preserve"> </w:t>
      </w:r>
      <w:r w:rsidRPr="005D41C6">
        <w:rPr>
          <w:sz w:val="28"/>
          <w:szCs w:val="28"/>
          <w:lang w:eastAsia="en-US" w:bidi="ar-SA"/>
        </w:rPr>
        <w:t>требования к</w:t>
      </w:r>
      <w:r w:rsidRPr="005D41C6">
        <w:rPr>
          <w:spacing w:val="1"/>
          <w:sz w:val="28"/>
          <w:szCs w:val="28"/>
          <w:lang w:eastAsia="en-US" w:bidi="ar-SA"/>
        </w:rPr>
        <w:t xml:space="preserve"> </w:t>
      </w:r>
      <w:r w:rsidRPr="005D41C6">
        <w:rPr>
          <w:sz w:val="28"/>
          <w:szCs w:val="28"/>
          <w:lang w:eastAsia="en-US" w:bidi="ar-SA"/>
        </w:rPr>
        <w:t>организациям воспитания и</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отдыха и</w:t>
      </w:r>
      <w:r w:rsidRPr="005D41C6">
        <w:rPr>
          <w:spacing w:val="1"/>
          <w:sz w:val="28"/>
          <w:szCs w:val="28"/>
          <w:lang w:eastAsia="en-US" w:bidi="ar-SA"/>
        </w:rPr>
        <w:t xml:space="preserve"> </w:t>
      </w:r>
      <w:r w:rsidRPr="005D41C6">
        <w:rPr>
          <w:sz w:val="28"/>
          <w:szCs w:val="28"/>
          <w:lang w:eastAsia="en-US" w:bidi="ar-SA"/>
        </w:rPr>
        <w:t>оздоровления детей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молодежи».</w:t>
      </w:r>
    </w:p>
    <w:p w14:paraId="3BFAC2B9" w14:textId="65D07E70" w:rsidR="00F60B1C" w:rsidRPr="005D41C6" w:rsidRDefault="00F60B1C" w:rsidP="00FF2F55">
      <w:pPr>
        <w:numPr>
          <w:ilvl w:val="1"/>
          <w:numId w:val="180"/>
        </w:numPr>
        <w:tabs>
          <w:tab w:val="left" w:pos="1715"/>
        </w:tabs>
        <w:spacing w:before="1" w:after="0" w:line="276" w:lineRule="auto"/>
        <w:ind w:right="699" w:firstLine="993"/>
        <w:jc w:val="both"/>
        <w:rPr>
          <w:sz w:val="28"/>
          <w:szCs w:val="28"/>
          <w:lang w:eastAsia="en-US" w:bidi="ar-SA"/>
        </w:rPr>
      </w:pPr>
      <w:r w:rsidRPr="005D41C6">
        <w:rPr>
          <w:sz w:val="28"/>
          <w:szCs w:val="28"/>
          <w:lang w:eastAsia="en-US" w:bidi="ar-SA"/>
        </w:rPr>
        <w:t>Приказ Минобрнауки России от 06.10.2009 N 373 "Об утверждении и введении в</w:t>
      </w:r>
      <w:r w:rsidRPr="005D41C6">
        <w:rPr>
          <w:spacing w:val="1"/>
          <w:sz w:val="28"/>
          <w:szCs w:val="28"/>
          <w:lang w:eastAsia="en-US" w:bidi="ar-SA"/>
        </w:rPr>
        <w:t xml:space="preserve"> </w:t>
      </w:r>
      <w:r w:rsidRPr="005D41C6">
        <w:rPr>
          <w:sz w:val="28"/>
          <w:szCs w:val="28"/>
          <w:lang w:eastAsia="en-US" w:bidi="ar-SA"/>
        </w:rPr>
        <w:t>действие</w:t>
      </w:r>
      <w:r w:rsidRPr="005D41C6">
        <w:rPr>
          <w:spacing w:val="1"/>
          <w:sz w:val="28"/>
          <w:szCs w:val="28"/>
          <w:lang w:eastAsia="en-US" w:bidi="ar-SA"/>
        </w:rPr>
        <w:t xml:space="preserve"> </w:t>
      </w:r>
      <w:r w:rsidRPr="005D41C6">
        <w:rPr>
          <w:sz w:val="28"/>
          <w:szCs w:val="28"/>
          <w:lang w:eastAsia="en-US" w:bidi="ar-SA"/>
        </w:rPr>
        <w:t>федерального</w:t>
      </w:r>
      <w:r w:rsidRPr="005D41C6">
        <w:rPr>
          <w:spacing w:val="1"/>
          <w:sz w:val="28"/>
          <w:szCs w:val="28"/>
          <w:lang w:eastAsia="en-US" w:bidi="ar-SA"/>
        </w:rPr>
        <w:t xml:space="preserve"> </w:t>
      </w:r>
      <w:r w:rsidRPr="005D41C6">
        <w:rPr>
          <w:sz w:val="28"/>
          <w:szCs w:val="28"/>
          <w:lang w:eastAsia="en-US" w:bidi="ar-SA"/>
        </w:rPr>
        <w:t>государственного</w:t>
      </w:r>
      <w:r w:rsidRPr="005D41C6">
        <w:rPr>
          <w:spacing w:val="1"/>
          <w:sz w:val="28"/>
          <w:szCs w:val="28"/>
          <w:lang w:eastAsia="en-US" w:bidi="ar-SA"/>
        </w:rPr>
        <w:t xml:space="preserve"> </w:t>
      </w:r>
      <w:r w:rsidRPr="005D41C6">
        <w:rPr>
          <w:sz w:val="28"/>
          <w:szCs w:val="28"/>
          <w:lang w:eastAsia="en-US" w:bidi="ar-SA"/>
        </w:rPr>
        <w:t>образовательного</w:t>
      </w:r>
      <w:r w:rsidRPr="005D41C6">
        <w:rPr>
          <w:spacing w:val="1"/>
          <w:sz w:val="28"/>
          <w:szCs w:val="28"/>
          <w:lang w:eastAsia="en-US" w:bidi="ar-SA"/>
        </w:rPr>
        <w:t xml:space="preserve"> </w:t>
      </w:r>
      <w:r w:rsidRPr="005D41C6">
        <w:rPr>
          <w:sz w:val="28"/>
          <w:szCs w:val="28"/>
          <w:lang w:eastAsia="en-US" w:bidi="ar-SA"/>
        </w:rPr>
        <w:t>стандарта</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pacing w:val="-1"/>
          <w:sz w:val="28"/>
          <w:szCs w:val="28"/>
          <w:lang w:eastAsia="en-US" w:bidi="ar-SA"/>
        </w:rPr>
        <w:t>образования"</w:t>
      </w:r>
      <w:r w:rsidRPr="005D41C6">
        <w:rPr>
          <w:spacing w:val="-14"/>
          <w:sz w:val="28"/>
          <w:szCs w:val="28"/>
          <w:lang w:eastAsia="en-US" w:bidi="ar-SA"/>
        </w:rPr>
        <w:t xml:space="preserve"> </w:t>
      </w:r>
      <w:r w:rsidRPr="005D41C6">
        <w:rPr>
          <w:spacing w:val="-1"/>
          <w:sz w:val="28"/>
          <w:szCs w:val="28"/>
          <w:lang w:eastAsia="en-US" w:bidi="ar-SA"/>
        </w:rPr>
        <w:t>(в</w:t>
      </w:r>
      <w:r w:rsidRPr="005D41C6">
        <w:rPr>
          <w:spacing w:val="-13"/>
          <w:sz w:val="28"/>
          <w:szCs w:val="28"/>
          <w:lang w:eastAsia="en-US" w:bidi="ar-SA"/>
        </w:rPr>
        <w:t xml:space="preserve"> </w:t>
      </w:r>
      <w:r w:rsidRPr="005D41C6">
        <w:rPr>
          <w:spacing w:val="-1"/>
          <w:sz w:val="28"/>
          <w:szCs w:val="28"/>
          <w:lang w:eastAsia="en-US" w:bidi="ar-SA"/>
        </w:rPr>
        <w:t>ред.</w:t>
      </w:r>
      <w:r w:rsidRPr="005D41C6">
        <w:rPr>
          <w:spacing w:val="-14"/>
          <w:sz w:val="28"/>
          <w:szCs w:val="28"/>
          <w:lang w:eastAsia="en-US" w:bidi="ar-SA"/>
        </w:rPr>
        <w:t xml:space="preserve"> </w:t>
      </w:r>
      <w:r w:rsidRPr="005D41C6">
        <w:rPr>
          <w:spacing w:val="-1"/>
          <w:sz w:val="28"/>
          <w:szCs w:val="28"/>
          <w:lang w:eastAsia="en-US" w:bidi="ar-SA"/>
        </w:rPr>
        <w:t>приказов</w:t>
      </w:r>
      <w:r w:rsidRPr="005D41C6">
        <w:rPr>
          <w:spacing w:val="-14"/>
          <w:sz w:val="28"/>
          <w:szCs w:val="28"/>
          <w:lang w:eastAsia="en-US" w:bidi="ar-SA"/>
        </w:rPr>
        <w:t xml:space="preserve"> </w:t>
      </w:r>
      <w:r w:rsidRPr="005D41C6">
        <w:rPr>
          <w:spacing w:val="-1"/>
          <w:sz w:val="28"/>
          <w:szCs w:val="28"/>
          <w:lang w:eastAsia="en-US" w:bidi="ar-SA"/>
        </w:rPr>
        <w:t>Минобрнауки</w:t>
      </w:r>
      <w:r w:rsidRPr="005D41C6">
        <w:rPr>
          <w:spacing w:val="-13"/>
          <w:sz w:val="28"/>
          <w:szCs w:val="28"/>
          <w:lang w:eastAsia="en-US" w:bidi="ar-SA"/>
        </w:rPr>
        <w:t xml:space="preserve"> </w:t>
      </w:r>
      <w:r w:rsidRPr="005D41C6">
        <w:rPr>
          <w:spacing w:val="-1"/>
          <w:sz w:val="28"/>
          <w:szCs w:val="28"/>
          <w:lang w:eastAsia="en-US" w:bidi="ar-SA"/>
        </w:rPr>
        <w:t>России</w:t>
      </w:r>
      <w:r w:rsidRPr="005D41C6">
        <w:rPr>
          <w:spacing w:val="-13"/>
          <w:sz w:val="28"/>
          <w:szCs w:val="28"/>
          <w:lang w:eastAsia="en-US" w:bidi="ar-SA"/>
        </w:rPr>
        <w:t xml:space="preserve"> </w:t>
      </w:r>
      <w:r w:rsidRPr="005D41C6">
        <w:rPr>
          <w:sz w:val="28"/>
          <w:szCs w:val="28"/>
          <w:lang w:eastAsia="en-US" w:bidi="ar-SA"/>
        </w:rPr>
        <w:t>от</w:t>
      </w:r>
      <w:r w:rsidRPr="005D41C6">
        <w:rPr>
          <w:spacing w:val="-14"/>
          <w:sz w:val="28"/>
          <w:szCs w:val="28"/>
          <w:lang w:eastAsia="en-US" w:bidi="ar-SA"/>
        </w:rPr>
        <w:t xml:space="preserve"> </w:t>
      </w:r>
      <w:r w:rsidRPr="005D41C6">
        <w:rPr>
          <w:sz w:val="28"/>
          <w:szCs w:val="28"/>
          <w:lang w:eastAsia="en-US" w:bidi="ar-SA"/>
        </w:rPr>
        <w:t>26.11.2010</w:t>
      </w:r>
      <w:r w:rsidRPr="005D41C6">
        <w:rPr>
          <w:spacing w:val="-12"/>
          <w:sz w:val="28"/>
          <w:szCs w:val="28"/>
          <w:lang w:eastAsia="en-US" w:bidi="ar-SA"/>
        </w:rPr>
        <w:t xml:space="preserve"> </w:t>
      </w:r>
      <w:r w:rsidRPr="005D41C6">
        <w:rPr>
          <w:sz w:val="28"/>
          <w:szCs w:val="28"/>
          <w:lang w:eastAsia="en-US" w:bidi="ar-SA"/>
        </w:rPr>
        <w:t>№</w:t>
      </w:r>
      <w:r w:rsidRPr="005D41C6">
        <w:rPr>
          <w:spacing w:val="-15"/>
          <w:sz w:val="28"/>
          <w:szCs w:val="28"/>
          <w:lang w:eastAsia="en-US" w:bidi="ar-SA"/>
        </w:rPr>
        <w:t xml:space="preserve"> </w:t>
      </w:r>
      <w:r w:rsidRPr="005D41C6">
        <w:rPr>
          <w:sz w:val="28"/>
          <w:szCs w:val="28"/>
          <w:lang w:eastAsia="en-US" w:bidi="ar-SA"/>
        </w:rPr>
        <w:t>1241,</w:t>
      </w:r>
      <w:r w:rsidRPr="005D41C6">
        <w:rPr>
          <w:spacing w:val="-13"/>
          <w:sz w:val="28"/>
          <w:szCs w:val="28"/>
          <w:lang w:eastAsia="en-US" w:bidi="ar-SA"/>
        </w:rPr>
        <w:t xml:space="preserve"> </w:t>
      </w:r>
      <w:r w:rsidRPr="005D41C6">
        <w:rPr>
          <w:sz w:val="28"/>
          <w:szCs w:val="28"/>
          <w:lang w:eastAsia="en-US" w:bidi="ar-SA"/>
        </w:rPr>
        <w:t>от</w:t>
      </w:r>
      <w:r w:rsidRPr="005D41C6">
        <w:rPr>
          <w:spacing w:val="-14"/>
          <w:sz w:val="28"/>
          <w:szCs w:val="28"/>
          <w:lang w:eastAsia="en-US" w:bidi="ar-SA"/>
        </w:rPr>
        <w:t xml:space="preserve"> </w:t>
      </w:r>
      <w:r w:rsidRPr="005D41C6">
        <w:rPr>
          <w:sz w:val="28"/>
          <w:szCs w:val="28"/>
          <w:lang w:eastAsia="en-US" w:bidi="ar-SA"/>
        </w:rPr>
        <w:t>22.09.2011</w:t>
      </w:r>
      <w:r w:rsidRPr="005D41C6">
        <w:rPr>
          <w:spacing w:val="-12"/>
          <w:sz w:val="28"/>
          <w:szCs w:val="28"/>
          <w:lang w:eastAsia="en-US" w:bidi="ar-SA"/>
        </w:rPr>
        <w:t xml:space="preserve"> </w:t>
      </w:r>
      <w:r w:rsidRPr="005D41C6">
        <w:rPr>
          <w:sz w:val="28"/>
          <w:szCs w:val="28"/>
          <w:lang w:eastAsia="en-US" w:bidi="ar-SA"/>
        </w:rPr>
        <w:t>№</w:t>
      </w:r>
      <w:r w:rsidRPr="005D41C6">
        <w:rPr>
          <w:spacing w:val="-14"/>
          <w:sz w:val="28"/>
          <w:szCs w:val="28"/>
          <w:lang w:eastAsia="en-US" w:bidi="ar-SA"/>
        </w:rPr>
        <w:t xml:space="preserve"> </w:t>
      </w:r>
      <w:r w:rsidRPr="005D41C6">
        <w:rPr>
          <w:sz w:val="28"/>
          <w:szCs w:val="28"/>
          <w:lang w:eastAsia="en-US" w:bidi="ar-SA"/>
        </w:rPr>
        <w:t>2357,</w:t>
      </w:r>
      <w:r w:rsidRPr="005D41C6">
        <w:rPr>
          <w:spacing w:val="-58"/>
          <w:sz w:val="28"/>
          <w:szCs w:val="28"/>
          <w:lang w:eastAsia="en-US" w:bidi="ar-SA"/>
        </w:rPr>
        <w:t xml:space="preserve"> </w:t>
      </w:r>
      <w:r w:rsidRPr="005D41C6">
        <w:rPr>
          <w:spacing w:val="-4"/>
          <w:sz w:val="28"/>
          <w:szCs w:val="28"/>
          <w:lang w:eastAsia="en-US" w:bidi="ar-SA"/>
        </w:rPr>
        <w:t>от</w:t>
      </w:r>
      <w:r w:rsidRPr="005D41C6">
        <w:rPr>
          <w:spacing w:val="-10"/>
          <w:sz w:val="28"/>
          <w:szCs w:val="28"/>
          <w:lang w:eastAsia="en-US" w:bidi="ar-SA"/>
        </w:rPr>
        <w:t xml:space="preserve"> </w:t>
      </w:r>
      <w:r w:rsidRPr="005D41C6">
        <w:rPr>
          <w:spacing w:val="-4"/>
          <w:sz w:val="28"/>
          <w:szCs w:val="28"/>
          <w:lang w:eastAsia="en-US" w:bidi="ar-SA"/>
        </w:rPr>
        <w:t>18.12.</w:t>
      </w:r>
      <w:r w:rsidRPr="005D41C6">
        <w:rPr>
          <w:spacing w:val="-11"/>
          <w:sz w:val="28"/>
          <w:szCs w:val="28"/>
          <w:lang w:eastAsia="en-US" w:bidi="ar-SA"/>
        </w:rPr>
        <w:t xml:space="preserve"> </w:t>
      </w:r>
      <w:r w:rsidRPr="005D41C6">
        <w:rPr>
          <w:spacing w:val="-3"/>
          <w:sz w:val="28"/>
          <w:szCs w:val="28"/>
          <w:lang w:eastAsia="en-US" w:bidi="ar-SA"/>
        </w:rPr>
        <w:t>2012</w:t>
      </w:r>
      <w:r w:rsidRPr="005D41C6">
        <w:rPr>
          <w:spacing w:val="-6"/>
          <w:sz w:val="28"/>
          <w:szCs w:val="28"/>
          <w:lang w:eastAsia="en-US" w:bidi="ar-SA"/>
        </w:rPr>
        <w:t xml:space="preserve"> </w:t>
      </w:r>
      <w:r w:rsidRPr="005D41C6">
        <w:rPr>
          <w:spacing w:val="-3"/>
          <w:sz w:val="28"/>
          <w:szCs w:val="28"/>
          <w:lang w:eastAsia="en-US" w:bidi="ar-SA"/>
        </w:rPr>
        <w:t>№1060,</w:t>
      </w:r>
      <w:r w:rsidRPr="005D41C6">
        <w:rPr>
          <w:spacing w:val="-9"/>
          <w:sz w:val="28"/>
          <w:szCs w:val="28"/>
          <w:lang w:eastAsia="en-US" w:bidi="ar-SA"/>
        </w:rPr>
        <w:t xml:space="preserve"> </w:t>
      </w:r>
      <w:r w:rsidRPr="005D41C6">
        <w:rPr>
          <w:spacing w:val="-3"/>
          <w:sz w:val="28"/>
          <w:szCs w:val="28"/>
          <w:lang w:eastAsia="en-US" w:bidi="ar-SA"/>
        </w:rPr>
        <w:t>от</w:t>
      </w:r>
      <w:r w:rsidRPr="005D41C6">
        <w:rPr>
          <w:spacing w:val="-8"/>
          <w:sz w:val="28"/>
          <w:szCs w:val="28"/>
          <w:lang w:eastAsia="en-US" w:bidi="ar-SA"/>
        </w:rPr>
        <w:t xml:space="preserve"> </w:t>
      </w:r>
      <w:r w:rsidRPr="005D41C6">
        <w:rPr>
          <w:spacing w:val="-3"/>
          <w:sz w:val="28"/>
          <w:szCs w:val="28"/>
          <w:lang w:eastAsia="en-US" w:bidi="ar-SA"/>
        </w:rPr>
        <w:t>29.12.2014</w:t>
      </w:r>
      <w:r w:rsidRPr="005D41C6">
        <w:rPr>
          <w:spacing w:val="-9"/>
          <w:sz w:val="28"/>
          <w:szCs w:val="28"/>
          <w:lang w:eastAsia="en-US" w:bidi="ar-SA"/>
        </w:rPr>
        <w:t xml:space="preserve"> </w:t>
      </w:r>
      <w:r w:rsidRPr="005D41C6">
        <w:rPr>
          <w:spacing w:val="-3"/>
          <w:sz w:val="28"/>
          <w:szCs w:val="28"/>
          <w:lang w:eastAsia="en-US" w:bidi="ar-SA"/>
        </w:rPr>
        <w:t>№</w:t>
      </w:r>
      <w:r w:rsidRPr="005D41C6">
        <w:rPr>
          <w:spacing w:val="-12"/>
          <w:sz w:val="28"/>
          <w:szCs w:val="28"/>
          <w:lang w:eastAsia="en-US" w:bidi="ar-SA"/>
        </w:rPr>
        <w:t xml:space="preserve"> </w:t>
      </w:r>
      <w:r w:rsidRPr="005D41C6">
        <w:rPr>
          <w:spacing w:val="-3"/>
          <w:sz w:val="28"/>
          <w:szCs w:val="28"/>
          <w:lang w:eastAsia="en-US" w:bidi="ar-SA"/>
        </w:rPr>
        <w:t>1643,</w:t>
      </w:r>
      <w:r w:rsidRPr="005D41C6">
        <w:rPr>
          <w:spacing w:val="-11"/>
          <w:sz w:val="28"/>
          <w:szCs w:val="28"/>
          <w:lang w:eastAsia="en-US" w:bidi="ar-SA"/>
        </w:rPr>
        <w:t xml:space="preserve"> </w:t>
      </w:r>
      <w:r w:rsidRPr="005D41C6">
        <w:rPr>
          <w:spacing w:val="-3"/>
          <w:sz w:val="28"/>
          <w:szCs w:val="28"/>
          <w:lang w:eastAsia="en-US" w:bidi="ar-SA"/>
        </w:rPr>
        <w:t>от</w:t>
      </w:r>
      <w:r w:rsidRPr="005D41C6">
        <w:rPr>
          <w:spacing w:val="-10"/>
          <w:sz w:val="28"/>
          <w:szCs w:val="28"/>
          <w:lang w:eastAsia="en-US" w:bidi="ar-SA"/>
        </w:rPr>
        <w:t xml:space="preserve"> </w:t>
      </w:r>
      <w:r w:rsidRPr="005D41C6">
        <w:rPr>
          <w:spacing w:val="-3"/>
          <w:sz w:val="28"/>
          <w:szCs w:val="28"/>
          <w:lang w:eastAsia="en-US" w:bidi="ar-SA"/>
        </w:rPr>
        <w:t>18.05.2015</w:t>
      </w:r>
      <w:r w:rsidRPr="005D41C6">
        <w:rPr>
          <w:spacing w:val="-9"/>
          <w:sz w:val="28"/>
          <w:szCs w:val="28"/>
          <w:lang w:eastAsia="en-US" w:bidi="ar-SA"/>
        </w:rPr>
        <w:t xml:space="preserve"> </w:t>
      </w:r>
      <w:r w:rsidRPr="005D41C6">
        <w:rPr>
          <w:spacing w:val="-3"/>
          <w:sz w:val="28"/>
          <w:szCs w:val="28"/>
          <w:lang w:eastAsia="en-US" w:bidi="ar-SA"/>
        </w:rPr>
        <w:t>№507,</w:t>
      </w:r>
      <w:r w:rsidRPr="005D41C6">
        <w:rPr>
          <w:spacing w:val="-9"/>
          <w:sz w:val="28"/>
          <w:szCs w:val="28"/>
          <w:lang w:eastAsia="en-US" w:bidi="ar-SA"/>
        </w:rPr>
        <w:t xml:space="preserve"> </w:t>
      </w:r>
      <w:r w:rsidRPr="005D41C6">
        <w:rPr>
          <w:spacing w:val="-3"/>
          <w:sz w:val="28"/>
          <w:szCs w:val="28"/>
          <w:lang w:eastAsia="en-US" w:bidi="ar-SA"/>
        </w:rPr>
        <w:t>от</w:t>
      </w:r>
      <w:r w:rsidRPr="005D41C6">
        <w:rPr>
          <w:spacing w:val="-8"/>
          <w:sz w:val="28"/>
          <w:szCs w:val="28"/>
          <w:lang w:eastAsia="en-US" w:bidi="ar-SA"/>
        </w:rPr>
        <w:t xml:space="preserve"> </w:t>
      </w:r>
      <w:r w:rsidRPr="005D41C6">
        <w:rPr>
          <w:spacing w:val="-3"/>
          <w:sz w:val="28"/>
          <w:szCs w:val="28"/>
          <w:lang w:eastAsia="en-US" w:bidi="ar-SA"/>
        </w:rPr>
        <w:t>31.12.2015</w:t>
      </w:r>
      <w:r w:rsidRPr="005D41C6">
        <w:rPr>
          <w:spacing w:val="-9"/>
          <w:sz w:val="28"/>
          <w:szCs w:val="28"/>
          <w:lang w:eastAsia="en-US" w:bidi="ar-SA"/>
        </w:rPr>
        <w:t xml:space="preserve"> </w:t>
      </w:r>
      <w:r w:rsidRPr="005D41C6">
        <w:rPr>
          <w:spacing w:val="-3"/>
          <w:sz w:val="28"/>
          <w:szCs w:val="28"/>
          <w:lang w:eastAsia="en-US" w:bidi="ar-SA"/>
        </w:rPr>
        <w:t>№1576</w:t>
      </w:r>
      <w:r w:rsidR="0027318D" w:rsidRPr="005D41C6">
        <w:rPr>
          <w:spacing w:val="-3"/>
          <w:sz w:val="28"/>
          <w:szCs w:val="28"/>
          <w:lang w:eastAsia="en-US" w:bidi="ar-SA"/>
        </w:rPr>
        <w:t>,</w:t>
      </w:r>
      <w:r w:rsidR="0027318D" w:rsidRPr="005D41C6">
        <w:rPr>
          <w:sz w:val="28"/>
          <w:szCs w:val="28"/>
        </w:rPr>
        <w:t xml:space="preserve"> </w:t>
      </w:r>
      <w:r w:rsidR="0027318D" w:rsidRPr="005D41C6">
        <w:rPr>
          <w:rStyle w:val="doccaption"/>
          <w:sz w:val="28"/>
          <w:szCs w:val="28"/>
        </w:rPr>
        <w:t>от 11.12.2020 № 712</w:t>
      </w:r>
      <w:r w:rsidRPr="005D41C6">
        <w:rPr>
          <w:spacing w:val="-3"/>
          <w:sz w:val="28"/>
          <w:szCs w:val="28"/>
          <w:lang w:eastAsia="en-US" w:bidi="ar-SA"/>
        </w:rPr>
        <w:t>).</w:t>
      </w:r>
    </w:p>
    <w:p w14:paraId="3840DA8A" w14:textId="171A90A5" w:rsidR="00F60B1C" w:rsidRDefault="00F60B1C" w:rsidP="00FF2F55">
      <w:pPr>
        <w:numPr>
          <w:ilvl w:val="1"/>
          <w:numId w:val="180"/>
        </w:numPr>
        <w:tabs>
          <w:tab w:val="left" w:pos="1742"/>
        </w:tabs>
        <w:spacing w:before="41" w:after="0" w:line="276" w:lineRule="auto"/>
        <w:ind w:right="698" w:firstLine="993"/>
        <w:jc w:val="both"/>
        <w:rPr>
          <w:sz w:val="28"/>
          <w:szCs w:val="28"/>
          <w:lang w:eastAsia="en-US" w:bidi="ar-SA"/>
        </w:rPr>
      </w:pPr>
      <w:r w:rsidRPr="005D41C6">
        <w:rPr>
          <w:sz w:val="28"/>
          <w:szCs w:val="28"/>
          <w:lang w:eastAsia="en-US" w:bidi="ar-SA"/>
        </w:rPr>
        <w:t>Примерная основная образовательная программа начального общего образования</w:t>
      </w:r>
      <w:r w:rsidRPr="005D41C6">
        <w:rPr>
          <w:spacing w:val="1"/>
          <w:sz w:val="28"/>
          <w:szCs w:val="28"/>
          <w:lang w:eastAsia="en-US" w:bidi="ar-SA"/>
        </w:rPr>
        <w:t xml:space="preserve"> </w:t>
      </w:r>
      <w:r w:rsidRPr="005D41C6">
        <w:rPr>
          <w:sz w:val="28"/>
          <w:szCs w:val="28"/>
          <w:lang w:eastAsia="en-US" w:bidi="ar-SA"/>
        </w:rPr>
        <w:lastRenderedPageBreak/>
        <w:t>(</w:t>
      </w:r>
      <w:hyperlink r:id="rId11">
        <w:r w:rsidRPr="005D41C6">
          <w:rPr>
            <w:color w:val="0000FF"/>
            <w:sz w:val="28"/>
            <w:szCs w:val="28"/>
            <w:u w:val="single" w:color="0000FF"/>
            <w:lang w:eastAsia="en-US" w:bidi="ar-SA"/>
          </w:rPr>
          <w:t>http://fgosreestr.ru/</w:t>
        </w:r>
      </w:hyperlink>
      <w:r w:rsidRPr="005D41C6">
        <w:rPr>
          <w:sz w:val="28"/>
          <w:szCs w:val="28"/>
          <w:lang w:eastAsia="en-US" w:bidi="ar-SA"/>
        </w:rPr>
        <w:t>)</w:t>
      </w:r>
    </w:p>
    <w:p w14:paraId="3553ABF3" w14:textId="77777777" w:rsidR="0009695D" w:rsidRPr="005D41C6" w:rsidRDefault="0009695D" w:rsidP="00FF2F55">
      <w:pPr>
        <w:numPr>
          <w:ilvl w:val="1"/>
          <w:numId w:val="180"/>
        </w:numPr>
        <w:tabs>
          <w:tab w:val="left" w:pos="1662"/>
        </w:tabs>
        <w:spacing w:after="0" w:line="240" w:lineRule="auto"/>
        <w:ind w:left="1662" w:hanging="130"/>
        <w:jc w:val="both"/>
        <w:rPr>
          <w:sz w:val="28"/>
          <w:szCs w:val="28"/>
          <w:lang w:eastAsia="en-US" w:bidi="ar-SA"/>
        </w:rPr>
      </w:pPr>
      <w:r w:rsidRPr="005D41C6">
        <w:rPr>
          <w:spacing w:val="-4"/>
          <w:sz w:val="28"/>
          <w:szCs w:val="28"/>
          <w:lang w:eastAsia="en-US" w:bidi="ar-SA"/>
        </w:rPr>
        <w:t>Устав</w:t>
      </w:r>
      <w:r w:rsidRPr="005D41C6">
        <w:rPr>
          <w:spacing w:val="-11"/>
          <w:sz w:val="28"/>
          <w:szCs w:val="28"/>
          <w:lang w:eastAsia="en-US" w:bidi="ar-SA"/>
        </w:rPr>
        <w:t xml:space="preserve"> </w:t>
      </w:r>
      <w:r w:rsidRPr="005D41C6">
        <w:rPr>
          <w:spacing w:val="-4"/>
          <w:sz w:val="28"/>
          <w:szCs w:val="28"/>
          <w:lang w:eastAsia="en-US" w:bidi="ar-SA"/>
        </w:rPr>
        <w:t>и</w:t>
      </w:r>
      <w:r w:rsidRPr="005D41C6">
        <w:rPr>
          <w:spacing w:val="-7"/>
          <w:sz w:val="28"/>
          <w:szCs w:val="28"/>
          <w:lang w:eastAsia="en-US" w:bidi="ar-SA"/>
        </w:rPr>
        <w:t xml:space="preserve"> </w:t>
      </w:r>
      <w:r w:rsidRPr="005D41C6">
        <w:rPr>
          <w:spacing w:val="-4"/>
          <w:sz w:val="28"/>
          <w:szCs w:val="28"/>
          <w:lang w:eastAsia="en-US" w:bidi="ar-SA"/>
        </w:rPr>
        <w:t>локальные</w:t>
      </w:r>
      <w:r w:rsidRPr="005D41C6">
        <w:rPr>
          <w:spacing w:val="-8"/>
          <w:sz w:val="28"/>
          <w:szCs w:val="28"/>
          <w:lang w:eastAsia="en-US" w:bidi="ar-SA"/>
        </w:rPr>
        <w:t xml:space="preserve"> </w:t>
      </w:r>
      <w:r w:rsidRPr="005D41C6">
        <w:rPr>
          <w:spacing w:val="-4"/>
          <w:sz w:val="28"/>
          <w:szCs w:val="28"/>
          <w:lang w:eastAsia="en-US" w:bidi="ar-SA"/>
        </w:rPr>
        <w:t>акты</w:t>
      </w:r>
      <w:r w:rsidRPr="005D41C6">
        <w:rPr>
          <w:spacing w:val="-11"/>
          <w:sz w:val="28"/>
          <w:szCs w:val="28"/>
          <w:lang w:eastAsia="en-US" w:bidi="ar-SA"/>
        </w:rPr>
        <w:t xml:space="preserve"> </w:t>
      </w:r>
      <w:r w:rsidRPr="005D41C6">
        <w:rPr>
          <w:spacing w:val="-4"/>
          <w:sz w:val="28"/>
          <w:szCs w:val="28"/>
          <w:lang w:eastAsia="en-US" w:bidi="ar-SA"/>
        </w:rPr>
        <w:t>МБОУ</w:t>
      </w:r>
      <w:r w:rsidRPr="005D41C6">
        <w:rPr>
          <w:spacing w:val="-10"/>
          <w:sz w:val="28"/>
          <w:szCs w:val="28"/>
          <w:lang w:eastAsia="en-US" w:bidi="ar-SA"/>
        </w:rPr>
        <w:t xml:space="preserve"> </w:t>
      </w:r>
      <w:r w:rsidRPr="005D41C6">
        <w:rPr>
          <w:spacing w:val="-3"/>
          <w:sz w:val="28"/>
          <w:szCs w:val="28"/>
          <w:lang w:eastAsia="en-US" w:bidi="ar-SA"/>
        </w:rPr>
        <w:t>СОШ</w:t>
      </w:r>
      <w:r w:rsidRPr="005D41C6">
        <w:rPr>
          <w:spacing w:val="-7"/>
          <w:sz w:val="28"/>
          <w:szCs w:val="28"/>
          <w:lang w:eastAsia="en-US" w:bidi="ar-SA"/>
        </w:rPr>
        <w:t xml:space="preserve"> </w:t>
      </w:r>
      <w:r w:rsidRPr="005D41C6">
        <w:rPr>
          <w:spacing w:val="-3"/>
          <w:sz w:val="28"/>
          <w:szCs w:val="28"/>
          <w:lang w:eastAsia="en-US" w:bidi="ar-SA"/>
        </w:rPr>
        <w:t>№</w:t>
      </w:r>
      <w:r w:rsidRPr="005D41C6">
        <w:rPr>
          <w:spacing w:val="-7"/>
          <w:sz w:val="28"/>
          <w:szCs w:val="28"/>
          <w:lang w:eastAsia="en-US" w:bidi="ar-SA"/>
        </w:rPr>
        <w:t xml:space="preserve"> </w:t>
      </w:r>
      <w:r w:rsidRPr="005D41C6">
        <w:rPr>
          <w:spacing w:val="-3"/>
          <w:sz w:val="28"/>
          <w:szCs w:val="28"/>
          <w:lang w:eastAsia="en-US" w:bidi="ar-SA"/>
        </w:rPr>
        <w:t>51.</w:t>
      </w:r>
    </w:p>
    <w:p w14:paraId="712BB88B" w14:textId="77777777" w:rsidR="0009695D" w:rsidRPr="005D41C6" w:rsidRDefault="0009695D" w:rsidP="007C6682">
      <w:pPr>
        <w:tabs>
          <w:tab w:val="left" w:pos="1742"/>
        </w:tabs>
        <w:spacing w:before="41" w:after="0" w:line="276" w:lineRule="auto"/>
        <w:ind w:left="1531" w:right="698"/>
        <w:jc w:val="both"/>
        <w:rPr>
          <w:sz w:val="28"/>
          <w:szCs w:val="28"/>
          <w:lang w:eastAsia="en-US" w:bidi="ar-SA"/>
        </w:rPr>
      </w:pPr>
    </w:p>
    <w:p w14:paraId="2B0CB939" w14:textId="09D51BF2" w:rsidR="00F60B1C" w:rsidRPr="005D41C6" w:rsidRDefault="003F4198" w:rsidP="007C6682">
      <w:pPr>
        <w:spacing w:before="1" w:after="0" w:line="276" w:lineRule="auto"/>
        <w:ind w:right="701"/>
        <w:jc w:val="both"/>
        <w:rPr>
          <w:sz w:val="28"/>
          <w:szCs w:val="28"/>
          <w:lang w:eastAsia="en-US" w:bidi="ar-SA"/>
        </w:rPr>
      </w:pPr>
      <w:r w:rsidRPr="005D41C6">
        <w:rPr>
          <w:spacing w:val="-4"/>
          <w:sz w:val="28"/>
          <w:szCs w:val="28"/>
          <w:lang w:eastAsia="en-US" w:bidi="ar-SA"/>
        </w:rPr>
        <w:t xml:space="preserve">         </w:t>
      </w:r>
      <w:r w:rsidR="00F60B1C" w:rsidRPr="005D41C6">
        <w:rPr>
          <w:spacing w:val="-4"/>
          <w:sz w:val="28"/>
          <w:szCs w:val="28"/>
          <w:lang w:eastAsia="en-US" w:bidi="ar-SA"/>
        </w:rPr>
        <w:t>Основная</w:t>
      </w:r>
      <w:r w:rsidR="00F60B1C" w:rsidRPr="005D41C6">
        <w:rPr>
          <w:spacing w:val="-11"/>
          <w:sz w:val="28"/>
          <w:szCs w:val="28"/>
          <w:lang w:eastAsia="en-US" w:bidi="ar-SA"/>
        </w:rPr>
        <w:t xml:space="preserve"> </w:t>
      </w:r>
      <w:r w:rsidR="00F60B1C" w:rsidRPr="005D41C6">
        <w:rPr>
          <w:spacing w:val="-4"/>
          <w:sz w:val="28"/>
          <w:szCs w:val="28"/>
          <w:lang w:eastAsia="en-US" w:bidi="ar-SA"/>
        </w:rPr>
        <w:t>образовательная</w:t>
      </w:r>
      <w:r w:rsidR="00F60B1C" w:rsidRPr="005D41C6">
        <w:rPr>
          <w:spacing w:val="-10"/>
          <w:sz w:val="28"/>
          <w:szCs w:val="28"/>
          <w:lang w:eastAsia="en-US" w:bidi="ar-SA"/>
        </w:rPr>
        <w:t xml:space="preserve"> </w:t>
      </w:r>
      <w:r w:rsidR="00F60B1C" w:rsidRPr="005D41C6">
        <w:rPr>
          <w:spacing w:val="-4"/>
          <w:sz w:val="28"/>
          <w:szCs w:val="28"/>
          <w:lang w:eastAsia="en-US" w:bidi="ar-SA"/>
        </w:rPr>
        <w:t>программа</w:t>
      </w:r>
      <w:r w:rsidR="00F60B1C" w:rsidRPr="005D41C6">
        <w:rPr>
          <w:spacing w:val="-9"/>
          <w:sz w:val="28"/>
          <w:szCs w:val="28"/>
          <w:lang w:eastAsia="en-US" w:bidi="ar-SA"/>
        </w:rPr>
        <w:t xml:space="preserve"> </w:t>
      </w:r>
      <w:r w:rsidR="00B07926" w:rsidRPr="005D41C6">
        <w:rPr>
          <w:spacing w:val="-4"/>
          <w:sz w:val="28"/>
          <w:szCs w:val="28"/>
          <w:lang w:eastAsia="en-US" w:bidi="ar-SA"/>
        </w:rPr>
        <w:t>начальног</w:t>
      </w:r>
      <w:r w:rsidR="00F60B1C" w:rsidRPr="005D41C6">
        <w:rPr>
          <w:spacing w:val="-4"/>
          <w:sz w:val="28"/>
          <w:szCs w:val="28"/>
          <w:lang w:eastAsia="en-US" w:bidi="ar-SA"/>
        </w:rPr>
        <w:t>о</w:t>
      </w:r>
      <w:r w:rsidR="00F60B1C" w:rsidRPr="005D41C6">
        <w:rPr>
          <w:spacing w:val="-7"/>
          <w:sz w:val="28"/>
          <w:szCs w:val="28"/>
          <w:lang w:eastAsia="en-US" w:bidi="ar-SA"/>
        </w:rPr>
        <w:t xml:space="preserve"> </w:t>
      </w:r>
      <w:r w:rsidR="00F60B1C" w:rsidRPr="005D41C6">
        <w:rPr>
          <w:spacing w:val="-3"/>
          <w:sz w:val="28"/>
          <w:szCs w:val="28"/>
          <w:lang w:eastAsia="en-US" w:bidi="ar-SA"/>
        </w:rPr>
        <w:t>общего</w:t>
      </w:r>
      <w:r w:rsidR="00F60B1C" w:rsidRPr="005D41C6">
        <w:rPr>
          <w:spacing w:val="-10"/>
          <w:sz w:val="28"/>
          <w:szCs w:val="28"/>
          <w:lang w:eastAsia="en-US" w:bidi="ar-SA"/>
        </w:rPr>
        <w:t xml:space="preserve"> </w:t>
      </w:r>
      <w:r w:rsidR="00F60B1C" w:rsidRPr="005D41C6">
        <w:rPr>
          <w:spacing w:val="-3"/>
          <w:sz w:val="28"/>
          <w:szCs w:val="28"/>
          <w:lang w:eastAsia="en-US" w:bidi="ar-SA"/>
        </w:rPr>
        <w:t>образования</w:t>
      </w:r>
      <w:r w:rsidR="00F60B1C" w:rsidRPr="005D41C6">
        <w:rPr>
          <w:spacing w:val="-11"/>
          <w:sz w:val="28"/>
          <w:szCs w:val="28"/>
          <w:lang w:eastAsia="en-US" w:bidi="ar-SA"/>
        </w:rPr>
        <w:t xml:space="preserve"> </w:t>
      </w:r>
      <w:r w:rsidR="00F60B1C" w:rsidRPr="005D41C6">
        <w:rPr>
          <w:spacing w:val="-3"/>
          <w:sz w:val="28"/>
          <w:szCs w:val="28"/>
          <w:lang w:eastAsia="en-US" w:bidi="ar-SA"/>
        </w:rPr>
        <w:t>МБОУ</w:t>
      </w:r>
      <w:r w:rsidR="00F60B1C" w:rsidRPr="005D41C6">
        <w:rPr>
          <w:spacing w:val="-7"/>
          <w:sz w:val="28"/>
          <w:szCs w:val="28"/>
          <w:lang w:eastAsia="en-US" w:bidi="ar-SA"/>
        </w:rPr>
        <w:t xml:space="preserve"> </w:t>
      </w:r>
      <w:r w:rsidR="00F60B1C" w:rsidRPr="005D41C6">
        <w:rPr>
          <w:spacing w:val="-3"/>
          <w:sz w:val="28"/>
          <w:szCs w:val="28"/>
          <w:lang w:eastAsia="en-US" w:bidi="ar-SA"/>
        </w:rPr>
        <w:t>СОШ</w:t>
      </w:r>
      <w:r w:rsidR="00F60B1C" w:rsidRPr="005D41C6">
        <w:rPr>
          <w:spacing w:val="-8"/>
          <w:sz w:val="28"/>
          <w:szCs w:val="28"/>
          <w:lang w:eastAsia="en-US" w:bidi="ar-SA"/>
        </w:rPr>
        <w:t xml:space="preserve"> </w:t>
      </w:r>
      <w:r w:rsidR="00F60B1C" w:rsidRPr="005D41C6">
        <w:rPr>
          <w:spacing w:val="-3"/>
          <w:sz w:val="28"/>
          <w:szCs w:val="28"/>
          <w:lang w:eastAsia="en-US" w:bidi="ar-SA"/>
        </w:rPr>
        <w:t>№</w:t>
      </w:r>
      <w:r w:rsidR="008627E0" w:rsidRPr="005D41C6">
        <w:rPr>
          <w:spacing w:val="-3"/>
          <w:sz w:val="28"/>
          <w:szCs w:val="28"/>
          <w:lang w:eastAsia="en-US" w:bidi="ar-SA"/>
        </w:rPr>
        <w:t xml:space="preserve">51 </w:t>
      </w:r>
      <w:r w:rsidR="008627E0" w:rsidRPr="005D41C6">
        <w:rPr>
          <w:spacing w:val="-57"/>
          <w:sz w:val="28"/>
          <w:szCs w:val="28"/>
          <w:lang w:eastAsia="en-US" w:bidi="ar-SA"/>
        </w:rPr>
        <w:t>в</w:t>
      </w:r>
      <w:r w:rsidR="00F60B1C" w:rsidRPr="005D41C6">
        <w:rPr>
          <w:sz w:val="28"/>
          <w:szCs w:val="28"/>
          <w:lang w:eastAsia="en-US" w:bidi="ar-SA"/>
        </w:rPr>
        <w:t xml:space="preserve"> соответствии с требованиями Стандарта содержит три раздела: целевой, содержательный и</w:t>
      </w:r>
      <w:r w:rsidR="00F60B1C" w:rsidRPr="005D41C6">
        <w:rPr>
          <w:spacing w:val="1"/>
          <w:sz w:val="28"/>
          <w:szCs w:val="28"/>
          <w:lang w:eastAsia="en-US" w:bidi="ar-SA"/>
        </w:rPr>
        <w:t xml:space="preserve"> </w:t>
      </w:r>
      <w:r w:rsidR="00F60B1C" w:rsidRPr="005D41C6">
        <w:rPr>
          <w:sz w:val="28"/>
          <w:szCs w:val="28"/>
          <w:lang w:eastAsia="en-US" w:bidi="ar-SA"/>
        </w:rPr>
        <w:t>организационный.</w:t>
      </w:r>
    </w:p>
    <w:p w14:paraId="222A986D" w14:textId="448AF2AC" w:rsidR="00F60B1C" w:rsidRPr="005D41C6" w:rsidRDefault="003F4198" w:rsidP="007C6682">
      <w:pPr>
        <w:spacing w:after="0" w:line="278" w:lineRule="auto"/>
        <w:ind w:right="699"/>
        <w:jc w:val="both"/>
        <w:rPr>
          <w:sz w:val="28"/>
          <w:szCs w:val="28"/>
          <w:lang w:eastAsia="en-US" w:bidi="ar-SA"/>
        </w:rPr>
      </w:pPr>
      <w:r w:rsidRPr="005D41C6">
        <w:rPr>
          <w:spacing w:val="-4"/>
          <w:sz w:val="28"/>
          <w:szCs w:val="28"/>
          <w:lang w:eastAsia="en-US" w:bidi="ar-SA"/>
        </w:rPr>
        <w:t xml:space="preserve">         </w:t>
      </w:r>
      <w:r w:rsidR="00F60B1C" w:rsidRPr="005D41C6">
        <w:rPr>
          <w:b/>
          <w:bCs/>
          <w:spacing w:val="-4"/>
          <w:sz w:val="28"/>
          <w:szCs w:val="28"/>
          <w:lang w:eastAsia="en-US" w:bidi="ar-SA"/>
        </w:rPr>
        <w:t>Срок</w:t>
      </w:r>
      <w:r w:rsidR="00F60B1C" w:rsidRPr="005D41C6">
        <w:rPr>
          <w:b/>
          <w:bCs/>
          <w:spacing w:val="-11"/>
          <w:sz w:val="28"/>
          <w:szCs w:val="28"/>
          <w:lang w:eastAsia="en-US" w:bidi="ar-SA"/>
        </w:rPr>
        <w:t xml:space="preserve"> </w:t>
      </w:r>
      <w:r w:rsidR="00F60B1C" w:rsidRPr="005D41C6">
        <w:rPr>
          <w:b/>
          <w:bCs/>
          <w:spacing w:val="-4"/>
          <w:sz w:val="28"/>
          <w:szCs w:val="28"/>
          <w:lang w:eastAsia="en-US" w:bidi="ar-SA"/>
        </w:rPr>
        <w:t>реализации</w:t>
      </w:r>
      <w:r w:rsidR="00F60B1C" w:rsidRPr="005D41C6">
        <w:rPr>
          <w:spacing w:val="-11"/>
          <w:sz w:val="28"/>
          <w:szCs w:val="28"/>
          <w:lang w:eastAsia="en-US" w:bidi="ar-SA"/>
        </w:rPr>
        <w:t xml:space="preserve"> </w:t>
      </w:r>
      <w:r w:rsidR="00F60B1C" w:rsidRPr="005D41C6">
        <w:rPr>
          <w:spacing w:val="-4"/>
          <w:sz w:val="28"/>
          <w:szCs w:val="28"/>
          <w:lang w:eastAsia="en-US" w:bidi="ar-SA"/>
        </w:rPr>
        <w:t>основной</w:t>
      </w:r>
      <w:r w:rsidR="00F60B1C" w:rsidRPr="005D41C6">
        <w:rPr>
          <w:spacing w:val="-10"/>
          <w:sz w:val="28"/>
          <w:szCs w:val="28"/>
          <w:lang w:eastAsia="en-US" w:bidi="ar-SA"/>
        </w:rPr>
        <w:t xml:space="preserve"> </w:t>
      </w:r>
      <w:r w:rsidR="00F60B1C" w:rsidRPr="005D41C6">
        <w:rPr>
          <w:spacing w:val="-4"/>
          <w:sz w:val="28"/>
          <w:szCs w:val="28"/>
          <w:lang w:eastAsia="en-US" w:bidi="ar-SA"/>
        </w:rPr>
        <w:t>образовательной</w:t>
      </w:r>
      <w:r w:rsidR="00F60B1C" w:rsidRPr="005D41C6">
        <w:rPr>
          <w:spacing w:val="-11"/>
          <w:sz w:val="28"/>
          <w:szCs w:val="28"/>
          <w:lang w:eastAsia="en-US" w:bidi="ar-SA"/>
        </w:rPr>
        <w:t xml:space="preserve"> </w:t>
      </w:r>
      <w:r w:rsidR="00F60B1C" w:rsidRPr="005D41C6">
        <w:rPr>
          <w:spacing w:val="-4"/>
          <w:sz w:val="28"/>
          <w:szCs w:val="28"/>
          <w:lang w:eastAsia="en-US" w:bidi="ar-SA"/>
        </w:rPr>
        <w:t>программы</w:t>
      </w:r>
      <w:r w:rsidR="00F60B1C" w:rsidRPr="005D41C6">
        <w:rPr>
          <w:spacing w:val="-13"/>
          <w:sz w:val="28"/>
          <w:szCs w:val="28"/>
          <w:lang w:eastAsia="en-US" w:bidi="ar-SA"/>
        </w:rPr>
        <w:t xml:space="preserve"> </w:t>
      </w:r>
      <w:r w:rsidR="00F60B1C" w:rsidRPr="005D41C6">
        <w:rPr>
          <w:spacing w:val="-4"/>
          <w:sz w:val="28"/>
          <w:szCs w:val="28"/>
          <w:lang w:eastAsia="en-US" w:bidi="ar-SA"/>
        </w:rPr>
        <w:t>начального</w:t>
      </w:r>
      <w:r w:rsidR="00F60B1C" w:rsidRPr="005D41C6">
        <w:rPr>
          <w:spacing w:val="-9"/>
          <w:sz w:val="28"/>
          <w:szCs w:val="28"/>
          <w:lang w:eastAsia="en-US" w:bidi="ar-SA"/>
        </w:rPr>
        <w:t xml:space="preserve"> </w:t>
      </w:r>
      <w:r w:rsidR="00F60B1C" w:rsidRPr="005D41C6">
        <w:rPr>
          <w:spacing w:val="-4"/>
          <w:sz w:val="28"/>
          <w:szCs w:val="28"/>
          <w:lang w:eastAsia="en-US" w:bidi="ar-SA"/>
        </w:rPr>
        <w:t>общего</w:t>
      </w:r>
      <w:r w:rsidR="00F60B1C" w:rsidRPr="005D41C6">
        <w:rPr>
          <w:spacing w:val="-10"/>
          <w:sz w:val="28"/>
          <w:szCs w:val="28"/>
          <w:lang w:eastAsia="en-US" w:bidi="ar-SA"/>
        </w:rPr>
        <w:t xml:space="preserve"> </w:t>
      </w:r>
      <w:r w:rsidR="00F60B1C" w:rsidRPr="005D41C6">
        <w:rPr>
          <w:spacing w:val="-4"/>
          <w:sz w:val="28"/>
          <w:szCs w:val="28"/>
          <w:lang w:eastAsia="en-US" w:bidi="ar-SA"/>
        </w:rPr>
        <w:t>образования</w:t>
      </w:r>
      <w:r w:rsidR="00F60B1C" w:rsidRPr="005D41C6">
        <w:rPr>
          <w:spacing w:val="-57"/>
          <w:sz w:val="28"/>
          <w:szCs w:val="28"/>
          <w:lang w:eastAsia="en-US" w:bidi="ar-SA"/>
        </w:rPr>
        <w:t xml:space="preserve">  </w:t>
      </w:r>
      <w:r w:rsidR="008627E0" w:rsidRPr="005D41C6">
        <w:rPr>
          <w:spacing w:val="-57"/>
          <w:sz w:val="28"/>
          <w:szCs w:val="28"/>
          <w:lang w:eastAsia="en-US" w:bidi="ar-SA"/>
        </w:rPr>
        <w:t xml:space="preserve"> </w:t>
      </w:r>
      <w:r w:rsidR="00F60B1C" w:rsidRPr="005D41C6">
        <w:rPr>
          <w:sz w:val="28"/>
          <w:szCs w:val="28"/>
          <w:lang w:eastAsia="en-US" w:bidi="ar-SA"/>
        </w:rPr>
        <w:t>МБОУ</w:t>
      </w:r>
      <w:r w:rsidR="00F60B1C" w:rsidRPr="005D41C6">
        <w:rPr>
          <w:spacing w:val="-11"/>
          <w:sz w:val="28"/>
          <w:szCs w:val="28"/>
          <w:lang w:eastAsia="en-US" w:bidi="ar-SA"/>
        </w:rPr>
        <w:t xml:space="preserve"> </w:t>
      </w:r>
      <w:r w:rsidR="00F60B1C" w:rsidRPr="005D41C6">
        <w:rPr>
          <w:sz w:val="28"/>
          <w:szCs w:val="28"/>
          <w:lang w:eastAsia="en-US" w:bidi="ar-SA"/>
        </w:rPr>
        <w:t>СОШ</w:t>
      </w:r>
      <w:r w:rsidR="00F60B1C" w:rsidRPr="005D41C6">
        <w:rPr>
          <w:spacing w:val="-8"/>
          <w:sz w:val="28"/>
          <w:szCs w:val="28"/>
          <w:lang w:eastAsia="en-US" w:bidi="ar-SA"/>
        </w:rPr>
        <w:t xml:space="preserve"> </w:t>
      </w:r>
      <w:r w:rsidR="00F60B1C" w:rsidRPr="005D41C6">
        <w:rPr>
          <w:sz w:val="28"/>
          <w:szCs w:val="28"/>
          <w:lang w:eastAsia="en-US" w:bidi="ar-SA"/>
        </w:rPr>
        <w:t>№</w:t>
      </w:r>
      <w:r w:rsidR="00F60B1C" w:rsidRPr="005D41C6">
        <w:rPr>
          <w:spacing w:val="-9"/>
          <w:sz w:val="28"/>
          <w:szCs w:val="28"/>
          <w:lang w:eastAsia="en-US" w:bidi="ar-SA"/>
        </w:rPr>
        <w:t xml:space="preserve"> </w:t>
      </w:r>
      <w:r w:rsidR="00F60B1C" w:rsidRPr="005D41C6">
        <w:rPr>
          <w:sz w:val="28"/>
          <w:szCs w:val="28"/>
          <w:lang w:eastAsia="en-US" w:bidi="ar-SA"/>
        </w:rPr>
        <w:t>51</w:t>
      </w:r>
      <w:r w:rsidR="00F60B1C" w:rsidRPr="005D41C6">
        <w:rPr>
          <w:spacing w:val="-9"/>
          <w:sz w:val="28"/>
          <w:szCs w:val="28"/>
          <w:lang w:eastAsia="en-US" w:bidi="ar-SA"/>
        </w:rPr>
        <w:t xml:space="preserve"> </w:t>
      </w:r>
      <w:r w:rsidR="00F60B1C" w:rsidRPr="005D41C6">
        <w:rPr>
          <w:sz w:val="28"/>
          <w:szCs w:val="28"/>
          <w:lang w:eastAsia="en-US" w:bidi="ar-SA"/>
        </w:rPr>
        <w:t>–</w:t>
      </w:r>
      <w:r w:rsidR="00F60B1C" w:rsidRPr="005D41C6">
        <w:rPr>
          <w:spacing w:val="-8"/>
          <w:sz w:val="28"/>
          <w:szCs w:val="28"/>
          <w:lang w:eastAsia="en-US" w:bidi="ar-SA"/>
        </w:rPr>
        <w:t xml:space="preserve"> </w:t>
      </w:r>
      <w:r w:rsidR="00F60B1C" w:rsidRPr="005D41C6">
        <w:rPr>
          <w:sz w:val="28"/>
          <w:szCs w:val="28"/>
          <w:lang w:eastAsia="en-US" w:bidi="ar-SA"/>
        </w:rPr>
        <w:t>четыре</w:t>
      </w:r>
      <w:r w:rsidR="00F60B1C" w:rsidRPr="005D41C6">
        <w:rPr>
          <w:spacing w:val="-12"/>
          <w:sz w:val="28"/>
          <w:szCs w:val="28"/>
          <w:lang w:eastAsia="en-US" w:bidi="ar-SA"/>
        </w:rPr>
        <w:t xml:space="preserve"> </w:t>
      </w:r>
      <w:r w:rsidR="00F60B1C" w:rsidRPr="005D41C6">
        <w:rPr>
          <w:sz w:val="28"/>
          <w:szCs w:val="28"/>
          <w:lang w:eastAsia="en-US" w:bidi="ar-SA"/>
        </w:rPr>
        <w:t>года.</w:t>
      </w:r>
    </w:p>
    <w:p w14:paraId="57264378" w14:textId="77777777" w:rsidR="00F60B1C" w:rsidRPr="005D41C6" w:rsidRDefault="00F60B1C" w:rsidP="007C6682">
      <w:pPr>
        <w:spacing w:after="0" w:line="272" w:lineRule="exact"/>
        <w:jc w:val="both"/>
        <w:rPr>
          <w:sz w:val="28"/>
          <w:szCs w:val="28"/>
          <w:lang w:eastAsia="en-US" w:bidi="ar-SA"/>
        </w:rPr>
      </w:pPr>
      <w:r w:rsidRPr="005D41C6">
        <w:rPr>
          <w:spacing w:val="-4"/>
          <w:sz w:val="28"/>
          <w:szCs w:val="28"/>
          <w:lang w:eastAsia="en-US" w:bidi="ar-SA"/>
        </w:rPr>
        <w:t>Образовательная</w:t>
      </w:r>
      <w:r w:rsidRPr="005D41C6">
        <w:rPr>
          <w:spacing w:val="-10"/>
          <w:sz w:val="28"/>
          <w:szCs w:val="28"/>
          <w:lang w:eastAsia="en-US" w:bidi="ar-SA"/>
        </w:rPr>
        <w:t xml:space="preserve"> </w:t>
      </w:r>
      <w:r w:rsidRPr="005D41C6">
        <w:rPr>
          <w:spacing w:val="-4"/>
          <w:sz w:val="28"/>
          <w:szCs w:val="28"/>
          <w:lang w:eastAsia="en-US" w:bidi="ar-SA"/>
        </w:rPr>
        <w:t>программа</w:t>
      </w:r>
      <w:r w:rsidRPr="005D41C6">
        <w:rPr>
          <w:spacing w:val="-9"/>
          <w:sz w:val="28"/>
          <w:szCs w:val="28"/>
          <w:lang w:eastAsia="en-US" w:bidi="ar-SA"/>
        </w:rPr>
        <w:t xml:space="preserve"> </w:t>
      </w:r>
      <w:r w:rsidRPr="005D41C6">
        <w:rPr>
          <w:spacing w:val="-4"/>
          <w:sz w:val="28"/>
          <w:szCs w:val="28"/>
          <w:lang w:eastAsia="en-US" w:bidi="ar-SA"/>
        </w:rPr>
        <w:t>школы</w:t>
      </w:r>
      <w:r w:rsidRPr="005D41C6">
        <w:rPr>
          <w:spacing w:val="-8"/>
          <w:sz w:val="28"/>
          <w:szCs w:val="28"/>
          <w:lang w:eastAsia="en-US" w:bidi="ar-SA"/>
        </w:rPr>
        <w:t xml:space="preserve"> </w:t>
      </w:r>
      <w:r w:rsidRPr="005D41C6">
        <w:rPr>
          <w:spacing w:val="-4"/>
          <w:sz w:val="28"/>
          <w:szCs w:val="28"/>
          <w:lang w:eastAsia="en-US" w:bidi="ar-SA"/>
        </w:rPr>
        <w:t>выполняет</w:t>
      </w:r>
      <w:r w:rsidRPr="005D41C6">
        <w:rPr>
          <w:spacing w:val="-5"/>
          <w:sz w:val="28"/>
          <w:szCs w:val="28"/>
          <w:lang w:eastAsia="en-US" w:bidi="ar-SA"/>
        </w:rPr>
        <w:t xml:space="preserve"> </w:t>
      </w:r>
      <w:r w:rsidRPr="005D41C6">
        <w:rPr>
          <w:spacing w:val="-4"/>
          <w:sz w:val="28"/>
          <w:szCs w:val="28"/>
          <w:lang w:eastAsia="en-US" w:bidi="ar-SA"/>
        </w:rPr>
        <w:t>следующие</w:t>
      </w:r>
      <w:r w:rsidRPr="005D41C6">
        <w:rPr>
          <w:spacing w:val="-9"/>
          <w:sz w:val="28"/>
          <w:szCs w:val="28"/>
          <w:lang w:eastAsia="en-US" w:bidi="ar-SA"/>
        </w:rPr>
        <w:t xml:space="preserve"> </w:t>
      </w:r>
      <w:r w:rsidRPr="005D41C6">
        <w:rPr>
          <w:spacing w:val="-4"/>
          <w:sz w:val="28"/>
          <w:szCs w:val="28"/>
          <w:lang w:eastAsia="en-US" w:bidi="ar-SA"/>
        </w:rPr>
        <w:t>функции:</w:t>
      </w:r>
    </w:p>
    <w:p w14:paraId="71F7436F" w14:textId="77777777" w:rsidR="00F60B1C" w:rsidRPr="005D41C6" w:rsidRDefault="00F60B1C" w:rsidP="00FF2F55">
      <w:pPr>
        <w:numPr>
          <w:ilvl w:val="1"/>
          <w:numId w:val="180"/>
        </w:numPr>
        <w:tabs>
          <w:tab w:val="left" w:pos="1838"/>
        </w:tabs>
        <w:spacing w:before="40" w:after="0" w:line="276" w:lineRule="auto"/>
        <w:ind w:right="696" w:firstLine="993"/>
        <w:jc w:val="both"/>
        <w:rPr>
          <w:sz w:val="28"/>
          <w:szCs w:val="28"/>
          <w:lang w:eastAsia="en-US" w:bidi="ar-SA"/>
        </w:rPr>
      </w:pPr>
      <w:r w:rsidRPr="005D41C6">
        <w:rPr>
          <w:spacing w:val="-1"/>
          <w:sz w:val="28"/>
          <w:szCs w:val="28"/>
          <w:lang w:eastAsia="en-US" w:bidi="ar-SA"/>
        </w:rPr>
        <w:t>структурирует</w:t>
      </w:r>
      <w:r w:rsidRPr="005D41C6">
        <w:rPr>
          <w:spacing w:val="-6"/>
          <w:sz w:val="28"/>
          <w:szCs w:val="28"/>
          <w:lang w:eastAsia="en-US" w:bidi="ar-SA"/>
        </w:rPr>
        <w:t xml:space="preserve"> </w:t>
      </w:r>
      <w:r w:rsidRPr="005D41C6">
        <w:rPr>
          <w:spacing w:val="-1"/>
          <w:sz w:val="28"/>
          <w:szCs w:val="28"/>
          <w:lang w:eastAsia="en-US" w:bidi="ar-SA"/>
        </w:rPr>
        <w:t>содержание</w:t>
      </w:r>
      <w:r w:rsidRPr="005D41C6">
        <w:rPr>
          <w:spacing w:val="-8"/>
          <w:sz w:val="28"/>
          <w:szCs w:val="28"/>
          <w:lang w:eastAsia="en-US" w:bidi="ar-SA"/>
        </w:rPr>
        <w:t xml:space="preserve"> </w:t>
      </w:r>
      <w:r w:rsidRPr="005D41C6">
        <w:rPr>
          <w:spacing w:val="-1"/>
          <w:sz w:val="28"/>
          <w:szCs w:val="28"/>
          <w:lang w:eastAsia="en-US" w:bidi="ar-SA"/>
        </w:rPr>
        <w:t>и</w:t>
      </w:r>
      <w:r w:rsidRPr="005D41C6">
        <w:rPr>
          <w:spacing w:val="-7"/>
          <w:sz w:val="28"/>
          <w:szCs w:val="28"/>
          <w:lang w:eastAsia="en-US" w:bidi="ar-SA"/>
        </w:rPr>
        <w:t xml:space="preserve"> </w:t>
      </w:r>
      <w:r w:rsidRPr="005D41C6">
        <w:rPr>
          <w:spacing w:val="-1"/>
          <w:sz w:val="28"/>
          <w:szCs w:val="28"/>
          <w:lang w:eastAsia="en-US" w:bidi="ar-SA"/>
        </w:rPr>
        <w:t>планируемые</w:t>
      </w:r>
      <w:r w:rsidRPr="005D41C6">
        <w:rPr>
          <w:spacing w:val="-7"/>
          <w:sz w:val="28"/>
          <w:szCs w:val="28"/>
          <w:lang w:eastAsia="en-US" w:bidi="ar-SA"/>
        </w:rPr>
        <w:t xml:space="preserve"> </w:t>
      </w:r>
      <w:r w:rsidRPr="005D41C6">
        <w:rPr>
          <w:spacing w:val="-1"/>
          <w:sz w:val="28"/>
          <w:szCs w:val="28"/>
          <w:lang w:eastAsia="en-US" w:bidi="ar-SA"/>
        </w:rPr>
        <w:t>результаты</w:t>
      </w:r>
      <w:r w:rsidRPr="005D41C6">
        <w:rPr>
          <w:spacing w:val="-6"/>
          <w:sz w:val="28"/>
          <w:szCs w:val="28"/>
          <w:lang w:eastAsia="en-US" w:bidi="ar-SA"/>
        </w:rPr>
        <w:t xml:space="preserve"> </w:t>
      </w:r>
      <w:r w:rsidRPr="005D41C6">
        <w:rPr>
          <w:spacing w:val="-1"/>
          <w:sz w:val="28"/>
          <w:szCs w:val="28"/>
          <w:lang w:eastAsia="en-US" w:bidi="ar-SA"/>
        </w:rPr>
        <w:t>образования</w:t>
      </w:r>
      <w:r w:rsidRPr="005D41C6">
        <w:rPr>
          <w:spacing w:val="-7"/>
          <w:sz w:val="28"/>
          <w:szCs w:val="28"/>
          <w:lang w:eastAsia="en-US" w:bidi="ar-SA"/>
        </w:rPr>
        <w:t xml:space="preserve"> </w:t>
      </w:r>
      <w:r w:rsidRPr="005D41C6">
        <w:rPr>
          <w:spacing w:val="-1"/>
          <w:sz w:val="28"/>
          <w:szCs w:val="28"/>
          <w:lang w:eastAsia="en-US" w:bidi="ar-SA"/>
        </w:rPr>
        <w:t>обучающихся</w:t>
      </w:r>
      <w:r w:rsidRPr="005D41C6">
        <w:rPr>
          <w:spacing w:val="-6"/>
          <w:sz w:val="28"/>
          <w:szCs w:val="28"/>
          <w:lang w:eastAsia="en-US" w:bidi="ar-SA"/>
        </w:rPr>
        <w:t xml:space="preserve"> </w:t>
      </w:r>
      <w:r w:rsidRPr="005D41C6">
        <w:rPr>
          <w:sz w:val="28"/>
          <w:szCs w:val="28"/>
          <w:lang w:eastAsia="en-US" w:bidi="ar-SA"/>
        </w:rPr>
        <w:t>в</w:t>
      </w:r>
      <w:r w:rsidRPr="005D41C6">
        <w:rPr>
          <w:spacing w:val="-57"/>
          <w:sz w:val="28"/>
          <w:szCs w:val="28"/>
          <w:lang w:eastAsia="en-US" w:bidi="ar-SA"/>
        </w:rPr>
        <w:t xml:space="preserve"> </w:t>
      </w:r>
      <w:r w:rsidRPr="005D41C6">
        <w:rPr>
          <w:sz w:val="28"/>
          <w:szCs w:val="28"/>
          <w:lang w:eastAsia="en-US" w:bidi="ar-SA"/>
        </w:rPr>
        <w:t>единстве</w:t>
      </w:r>
      <w:r w:rsidRPr="005D41C6">
        <w:rPr>
          <w:spacing w:val="1"/>
          <w:sz w:val="28"/>
          <w:szCs w:val="28"/>
          <w:lang w:eastAsia="en-US" w:bidi="ar-SA"/>
        </w:rPr>
        <w:t xml:space="preserve"> </w:t>
      </w:r>
      <w:r w:rsidRPr="005D41C6">
        <w:rPr>
          <w:sz w:val="28"/>
          <w:szCs w:val="28"/>
          <w:lang w:eastAsia="en-US" w:bidi="ar-SA"/>
        </w:rPr>
        <w:t>всех</w:t>
      </w:r>
      <w:r w:rsidRPr="005D41C6">
        <w:rPr>
          <w:spacing w:val="1"/>
          <w:sz w:val="28"/>
          <w:szCs w:val="28"/>
          <w:lang w:eastAsia="en-US" w:bidi="ar-SA"/>
        </w:rPr>
        <w:t xml:space="preserve"> </w:t>
      </w:r>
      <w:r w:rsidRPr="005D41C6">
        <w:rPr>
          <w:sz w:val="28"/>
          <w:szCs w:val="28"/>
          <w:lang w:eastAsia="en-US" w:bidi="ar-SA"/>
        </w:rPr>
        <w:t>составляющих</w:t>
      </w:r>
      <w:r w:rsidRPr="005D41C6">
        <w:rPr>
          <w:spacing w:val="1"/>
          <w:sz w:val="28"/>
          <w:szCs w:val="28"/>
          <w:lang w:eastAsia="en-US" w:bidi="ar-SA"/>
        </w:rPr>
        <w:t xml:space="preserve"> </w:t>
      </w:r>
      <w:r w:rsidRPr="005D41C6">
        <w:rPr>
          <w:sz w:val="28"/>
          <w:szCs w:val="28"/>
          <w:lang w:eastAsia="en-US" w:bidi="ar-SA"/>
        </w:rPr>
        <w:t>компонентов:</w:t>
      </w:r>
      <w:r w:rsidRPr="005D41C6">
        <w:rPr>
          <w:spacing w:val="1"/>
          <w:sz w:val="28"/>
          <w:szCs w:val="28"/>
          <w:lang w:eastAsia="en-US" w:bidi="ar-SA"/>
        </w:rPr>
        <w:t xml:space="preserve"> </w:t>
      </w:r>
      <w:r w:rsidRPr="005D41C6">
        <w:rPr>
          <w:sz w:val="28"/>
          <w:szCs w:val="28"/>
          <w:lang w:eastAsia="en-US" w:bidi="ar-SA"/>
        </w:rPr>
        <w:t>содержательных,</w:t>
      </w:r>
      <w:r w:rsidRPr="005D41C6">
        <w:rPr>
          <w:spacing w:val="1"/>
          <w:sz w:val="28"/>
          <w:szCs w:val="28"/>
          <w:lang w:eastAsia="en-US" w:bidi="ar-SA"/>
        </w:rPr>
        <w:t xml:space="preserve"> </w:t>
      </w:r>
      <w:r w:rsidRPr="005D41C6">
        <w:rPr>
          <w:sz w:val="28"/>
          <w:szCs w:val="28"/>
          <w:lang w:eastAsia="en-US" w:bidi="ar-SA"/>
        </w:rPr>
        <w:t>методологических,</w:t>
      </w:r>
      <w:r w:rsidRPr="005D41C6">
        <w:rPr>
          <w:spacing w:val="1"/>
          <w:sz w:val="28"/>
          <w:szCs w:val="28"/>
          <w:lang w:eastAsia="en-US" w:bidi="ar-SA"/>
        </w:rPr>
        <w:t xml:space="preserve"> </w:t>
      </w:r>
      <w:r w:rsidRPr="005D41C6">
        <w:rPr>
          <w:sz w:val="28"/>
          <w:szCs w:val="28"/>
          <w:lang w:eastAsia="en-US" w:bidi="ar-SA"/>
        </w:rPr>
        <w:t>культурологических,</w:t>
      </w:r>
      <w:r w:rsidRPr="005D41C6">
        <w:rPr>
          <w:spacing w:val="-12"/>
          <w:sz w:val="28"/>
          <w:szCs w:val="28"/>
          <w:lang w:eastAsia="en-US" w:bidi="ar-SA"/>
        </w:rPr>
        <w:t xml:space="preserve"> </w:t>
      </w:r>
      <w:r w:rsidRPr="005D41C6">
        <w:rPr>
          <w:sz w:val="28"/>
          <w:szCs w:val="28"/>
          <w:lang w:eastAsia="en-US" w:bidi="ar-SA"/>
        </w:rPr>
        <w:t>организационных;</w:t>
      </w:r>
    </w:p>
    <w:p w14:paraId="5CF65F89" w14:textId="77777777" w:rsidR="00F60B1C" w:rsidRPr="005D41C6" w:rsidRDefault="00F60B1C" w:rsidP="00FF2F55">
      <w:pPr>
        <w:numPr>
          <w:ilvl w:val="1"/>
          <w:numId w:val="180"/>
        </w:numPr>
        <w:tabs>
          <w:tab w:val="left" w:pos="1838"/>
        </w:tabs>
        <w:spacing w:before="68" w:after="0" w:line="276" w:lineRule="auto"/>
        <w:ind w:right="702" w:firstLine="993"/>
        <w:jc w:val="both"/>
        <w:rPr>
          <w:sz w:val="28"/>
          <w:szCs w:val="28"/>
          <w:lang w:eastAsia="en-US" w:bidi="ar-SA"/>
        </w:rPr>
      </w:pP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педагогические</w:t>
      </w:r>
      <w:r w:rsidRPr="005D41C6">
        <w:rPr>
          <w:spacing w:val="1"/>
          <w:sz w:val="28"/>
          <w:szCs w:val="28"/>
          <w:lang w:eastAsia="en-US" w:bidi="ar-SA"/>
        </w:rPr>
        <w:t xml:space="preserve"> </w:t>
      </w:r>
      <w:r w:rsidRPr="005D41C6">
        <w:rPr>
          <w:sz w:val="28"/>
          <w:szCs w:val="28"/>
          <w:lang w:eastAsia="en-US" w:bidi="ar-SA"/>
        </w:rPr>
        <w:t>условия</w:t>
      </w:r>
      <w:r w:rsidRPr="005D41C6">
        <w:rPr>
          <w:spacing w:val="1"/>
          <w:sz w:val="28"/>
          <w:szCs w:val="28"/>
          <w:lang w:eastAsia="en-US" w:bidi="ar-SA"/>
        </w:rPr>
        <w:t xml:space="preserve"> </w:t>
      </w:r>
      <w:r w:rsidRPr="005D41C6">
        <w:rPr>
          <w:sz w:val="28"/>
          <w:szCs w:val="28"/>
          <w:lang w:eastAsia="en-US" w:bidi="ar-SA"/>
        </w:rPr>
        <w:t>реализации</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pacing w:val="-1"/>
          <w:sz w:val="28"/>
          <w:szCs w:val="28"/>
          <w:lang w:eastAsia="en-US" w:bidi="ar-SA"/>
        </w:rPr>
        <w:t>достижения</w:t>
      </w:r>
      <w:r w:rsidRPr="005D41C6">
        <w:rPr>
          <w:spacing w:val="-9"/>
          <w:sz w:val="28"/>
          <w:szCs w:val="28"/>
          <w:lang w:eastAsia="en-US" w:bidi="ar-SA"/>
        </w:rPr>
        <w:t xml:space="preserve"> </w:t>
      </w:r>
      <w:r w:rsidRPr="005D41C6">
        <w:rPr>
          <w:sz w:val="28"/>
          <w:szCs w:val="28"/>
          <w:lang w:eastAsia="en-US" w:bidi="ar-SA"/>
        </w:rPr>
        <w:t>планируемых</w:t>
      </w:r>
      <w:r w:rsidRPr="005D41C6">
        <w:rPr>
          <w:spacing w:val="-8"/>
          <w:sz w:val="28"/>
          <w:szCs w:val="28"/>
          <w:lang w:eastAsia="en-US" w:bidi="ar-SA"/>
        </w:rPr>
        <w:t xml:space="preserve"> </w:t>
      </w:r>
      <w:r w:rsidRPr="005D41C6">
        <w:rPr>
          <w:sz w:val="28"/>
          <w:szCs w:val="28"/>
          <w:lang w:eastAsia="en-US" w:bidi="ar-SA"/>
        </w:rPr>
        <w:t>результатов,</w:t>
      </w:r>
      <w:r w:rsidRPr="005D41C6">
        <w:rPr>
          <w:spacing w:val="-11"/>
          <w:sz w:val="28"/>
          <w:szCs w:val="28"/>
          <w:lang w:eastAsia="en-US" w:bidi="ar-SA"/>
        </w:rPr>
        <w:t xml:space="preserve"> </w:t>
      </w:r>
      <w:r w:rsidRPr="005D41C6">
        <w:rPr>
          <w:sz w:val="28"/>
          <w:szCs w:val="28"/>
          <w:lang w:eastAsia="en-US" w:bidi="ar-SA"/>
        </w:rPr>
        <w:t>требования</w:t>
      </w:r>
      <w:r w:rsidRPr="005D41C6">
        <w:rPr>
          <w:spacing w:val="-10"/>
          <w:sz w:val="28"/>
          <w:szCs w:val="28"/>
          <w:lang w:eastAsia="en-US" w:bidi="ar-SA"/>
        </w:rPr>
        <w:t xml:space="preserve"> </w:t>
      </w:r>
      <w:r w:rsidRPr="005D41C6">
        <w:rPr>
          <w:sz w:val="28"/>
          <w:szCs w:val="28"/>
          <w:lang w:eastAsia="en-US" w:bidi="ar-SA"/>
        </w:rPr>
        <w:t>к</w:t>
      </w:r>
      <w:r w:rsidRPr="005D41C6">
        <w:rPr>
          <w:spacing w:val="-9"/>
          <w:sz w:val="28"/>
          <w:szCs w:val="28"/>
          <w:lang w:eastAsia="en-US" w:bidi="ar-SA"/>
        </w:rPr>
        <w:t xml:space="preserve"> </w:t>
      </w:r>
      <w:r w:rsidRPr="005D41C6">
        <w:rPr>
          <w:sz w:val="28"/>
          <w:szCs w:val="28"/>
          <w:lang w:eastAsia="en-US" w:bidi="ar-SA"/>
        </w:rPr>
        <w:t>объему,</w:t>
      </w:r>
      <w:r w:rsidRPr="005D41C6">
        <w:rPr>
          <w:spacing w:val="-9"/>
          <w:sz w:val="28"/>
          <w:szCs w:val="28"/>
          <w:lang w:eastAsia="en-US" w:bidi="ar-SA"/>
        </w:rPr>
        <w:t xml:space="preserve"> </w:t>
      </w:r>
      <w:r w:rsidRPr="005D41C6">
        <w:rPr>
          <w:sz w:val="28"/>
          <w:szCs w:val="28"/>
          <w:lang w:eastAsia="en-US" w:bidi="ar-SA"/>
        </w:rPr>
        <w:t>темпам</w:t>
      </w:r>
      <w:r w:rsidRPr="005D41C6">
        <w:rPr>
          <w:spacing w:val="-9"/>
          <w:sz w:val="28"/>
          <w:szCs w:val="28"/>
          <w:lang w:eastAsia="en-US" w:bidi="ar-SA"/>
        </w:rPr>
        <w:t xml:space="preserve"> </w:t>
      </w:r>
      <w:r w:rsidRPr="005D41C6">
        <w:rPr>
          <w:sz w:val="28"/>
          <w:szCs w:val="28"/>
          <w:lang w:eastAsia="en-US" w:bidi="ar-SA"/>
        </w:rPr>
        <w:t>и</w:t>
      </w:r>
      <w:r w:rsidRPr="005D41C6">
        <w:rPr>
          <w:spacing w:val="-7"/>
          <w:sz w:val="28"/>
          <w:szCs w:val="28"/>
          <w:lang w:eastAsia="en-US" w:bidi="ar-SA"/>
        </w:rPr>
        <w:t xml:space="preserve"> </w:t>
      </w:r>
      <w:r w:rsidRPr="005D41C6">
        <w:rPr>
          <w:sz w:val="28"/>
          <w:szCs w:val="28"/>
          <w:lang w:eastAsia="en-US" w:bidi="ar-SA"/>
        </w:rPr>
        <w:t>срокам</w:t>
      </w:r>
      <w:r w:rsidRPr="005D41C6">
        <w:rPr>
          <w:spacing w:val="-9"/>
          <w:sz w:val="28"/>
          <w:szCs w:val="28"/>
          <w:lang w:eastAsia="en-US" w:bidi="ar-SA"/>
        </w:rPr>
        <w:t xml:space="preserve"> </w:t>
      </w:r>
      <w:r w:rsidRPr="005D41C6">
        <w:rPr>
          <w:sz w:val="28"/>
          <w:szCs w:val="28"/>
          <w:lang w:eastAsia="en-US" w:bidi="ar-SA"/>
        </w:rPr>
        <w:t>реализации</w:t>
      </w:r>
      <w:r w:rsidRPr="005D41C6">
        <w:rPr>
          <w:spacing w:val="-9"/>
          <w:sz w:val="28"/>
          <w:szCs w:val="28"/>
          <w:lang w:eastAsia="en-US" w:bidi="ar-SA"/>
        </w:rPr>
        <w:t xml:space="preserve"> </w:t>
      </w:r>
      <w:r w:rsidRPr="005D41C6">
        <w:rPr>
          <w:sz w:val="28"/>
          <w:szCs w:val="28"/>
          <w:lang w:eastAsia="en-US" w:bidi="ar-SA"/>
        </w:rPr>
        <w:t>ООП</w:t>
      </w:r>
      <w:r w:rsidRPr="005D41C6">
        <w:rPr>
          <w:spacing w:val="-58"/>
          <w:sz w:val="28"/>
          <w:szCs w:val="28"/>
          <w:lang w:eastAsia="en-US" w:bidi="ar-SA"/>
        </w:rPr>
        <w:t xml:space="preserve"> </w:t>
      </w:r>
      <w:r w:rsidRPr="005D41C6">
        <w:rPr>
          <w:sz w:val="28"/>
          <w:szCs w:val="28"/>
          <w:lang w:eastAsia="en-US" w:bidi="ar-SA"/>
        </w:rPr>
        <w:t>НОО;</w:t>
      </w:r>
    </w:p>
    <w:p w14:paraId="72BBDFE3" w14:textId="77777777" w:rsidR="00F60B1C" w:rsidRPr="005D41C6" w:rsidRDefault="00F60B1C" w:rsidP="00FF2F55">
      <w:pPr>
        <w:numPr>
          <w:ilvl w:val="1"/>
          <w:numId w:val="180"/>
        </w:numPr>
        <w:tabs>
          <w:tab w:val="left" w:pos="1838"/>
        </w:tabs>
        <w:spacing w:after="0" w:line="276" w:lineRule="auto"/>
        <w:ind w:right="698" w:firstLine="993"/>
        <w:jc w:val="both"/>
        <w:rPr>
          <w:sz w:val="28"/>
          <w:szCs w:val="28"/>
          <w:lang w:eastAsia="en-US" w:bidi="ar-SA"/>
        </w:rPr>
      </w:pP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подходы</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содержанию</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формам</w:t>
      </w:r>
      <w:r w:rsidRPr="005D41C6">
        <w:rPr>
          <w:spacing w:val="1"/>
          <w:sz w:val="28"/>
          <w:szCs w:val="28"/>
          <w:lang w:eastAsia="en-US" w:bidi="ar-SA"/>
        </w:rPr>
        <w:t xml:space="preserve"> </w:t>
      </w:r>
      <w:r w:rsidRPr="005D41C6">
        <w:rPr>
          <w:sz w:val="28"/>
          <w:szCs w:val="28"/>
          <w:lang w:eastAsia="en-US" w:bidi="ar-SA"/>
        </w:rPr>
        <w:t>реализации</w:t>
      </w:r>
      <w:r w:rsidRPr="005D41C6">
        <w:rPr>
          <w:spacing w:val="1"/>
          <w:sz w:val="28"/>
          <w:szCs w:val="28"/>
          <w:lang w:eastAsia="en-US" w:bidi="ar-SA"/>
        </w:rPr>
        <w:t xml:space="preserve"> </w:t>
      </w:r>
      <w:r w:rsidRPr="005D41C6">
        <w:rPr>
          <w:sz w:val="28"/>
          <w:szCs w:val="28"/>
          <w:lang w:eastAsia="en-US" w:bidi="ar-SA"/>
        </w:rPr>
        <w:t>контрольно-</w:t>
      </w:r>
      <w:r w:rsidRPr="005D41C6">
        <w:rPr>
          <w:spacing w:val="1"/>
          <w:sz w:val="28"/>
          <w:szCs w:val="28"/>
          <w:lang w:eastAsia="en-US" w:bidi="ar-SA"/>
        </w:rPr>
        <w:t xml:space="preserve"> </w:t>
      </w:r>
      <w:r w:rsidRPr="005D41C6">
        <w:rPr>
          <w:spacing w:val="-2"/>
          <w:sz w:val="28"/>
          <w:szCs w:val="28"/>
          <w:lang w:eastAsia="en-US" w:bidi="ar-SA"/>
        </w:rPr>
        <w:t>диагностической</w:t>
      </w:r>
      <w:r w:rsidRPr="005D41C6">
        <w:rPr>
          <w:spacing w:val="-10"/>
          <w:sz w:val="28"/>
          <w:szCs w:val="28"/>
          <w:lang w:eastAsia="en-US" w:bidi="ar-SA"/>
        </w:rPr>
        <w:t xml:space="preserve"> </w:t>
      </w:r>
      <w:r w:rsidRPr="005D41C6">
        <w:rPr>
          <w:spacing w:val="-2"/>
          <w:sz w:val="28"/>
          <w:szCs w:val="28"/>
          <w:lang w:eastAsia="en-US" w:bidi="ar-SA"/>
        </w:rPr>
        <w:t>функции,</w:t>
      </w:r>
      <w:r w:rsidRPr="005D41C6">
        <w:rPr>
          <w:spacing w:val="-12"/>
          <w:sz w:val="28"/>
          <w:szCs w:val="28"/>
          <w:lang w:eastAsia="en-US" w:bidi="ar-SA"/>
        </w:rPr>
        <w:t xml:space="preserve"> </w:t>
      </w:r>
      <w:r w:rsidRPr="005D41C6">
        <w:rPr>
          <w:spacing w:val="-2"/>
          <w:sz w:val="28"/>
          <w:szCs w:val="28"/>
          <w:lang w:eastAsia="en-US" w:bidi="ar-SA"/>
        </w:rPr>
        <w:t>базирующейся</w:t>
      </w:r>
      <w:r w:rsidRPr="005D41C6">
        <w:rPr>
          <w:spacing w:val="-10"/>
          <w:sz w:val="28"/>
          <w:szCs w:val="28"/>
          <w:lang w:eastAsia="en-US" w:bidi="ar-SA"/>
        </w:rPr>
        <w:t xml:space="preserve"> </w:t>
      </w:r>
      <w:r w:rsidRPr="005D41C6">
        <w:rPr>
          <w:spacing w:val="-2"/>
          <w:sz w:val="28"/>
          <w:szCs w:val="28"/>
          <w:lang w:eastAsia="en-US" w:bidi="ar-SA"/>
        </w:rPr>
        <w:t>на</w:t>
      </w:r>
      <w:r w:rsidRPr="005D41C6">
        <w:rPr>
          <w:spacing w:val="-11"/>
          <w:sz w:val="28"/>
          <w:szCs w:val="28"/>
          <w:lang w:eastAsia="en-US" w:bidi="ar-SA"/>
        </w:rPr>
        <w:t xml:space="preserve"> </w:t>
      </w:r>
      <w:r w:rsidRPr="005D41C6">
        <w:rPr>
          <w:spacing w:val="-2"/>
          <w:sz w:val="28"/>
          <w:szCs w:val="28"/>
          <w:lang w:eastAsia="en-US" w:bidi="ar-SA"/>
        </w:rPr>
        <w:t>современных</w:t>
      </w:r>
      <w:r w:rsidRPr="005D41C6">
        <w:rPr>
          <w:spacing w:val="-8"/>
          <w:sz w:val="28"/>
          <w:szCs w:val="28"/>
          <w:lang w:eastAsia="en-US" w:bidi="ar-SA"/>
        </w:rPr>
        <w:t xml:space="preserve"> </w:t>
      </w:r>
      <w:r w:rsidRPr="005D41C6">
        <w:rPr>
          <w:spacing w:val="-2"/>
          <w:sz w:val="28"/>
          <w:szCs w:val="28"/>
          <w:lang w:eastAsia="en-US" w:bidi="ar-SA"/>
        </w:rPr>
        <w:t>мониторинговых</w:t>
      </w:r>
      <w:r w:rsidRPr="005D41C6">
        <w:rPr>
          <w:spacing w:val="-8"/>
          <w:sz w:val="28"/>
          <w:szCs w:val="28"/>
          <w:lang w:eastAsia="en-US" w:bidi="ar-SA"/>
        </w:rPr>
        <w:t xml:space="preserve"> </w:t>
      </w:r>
      <w:r w:rsidRPr="005D41C6">
        <w:rPr>
          <w:spacing w:val="-2"/>
          <w:sz w:val="28"/>
          <w:szCs w:val="28"/>
          <w:lang w:eastAsia="en-US" w:bidi="ar-SA"/>
        </w:rPr>
        <w:t>технологиях</w:t>
      </w:r>
      <w:r w:rsidRPr="005D41C6">
        <w:rPr>
          <w:spacing w:val="-10"/>
          <w:sz w:val="28"/>
          <w:szCs w:val="28"/>
          <w:lang w:eastAsia="en-US" w:bidi="ar-SA"/>
        </w:rPr>
        <w:t xml:space="preserve"> </w:t>
      </w:r>
      <w:r w:rsidRPr="005D41C6">
        <w:rPr>
          <w:spacing w:val="-1"/>
          <w:sz w:val="28"/>
          <w:szCs w:val="28"/>
          <w:lang w:eastAsia="en-US" w:bidi="ar-SA"/>
        </w:rPr>
        <w:t>оценки</w:t>
      </w:r>
      <w:r w:rsidRPr="005D41C6">
        <w:rPr>
          <w:spacing w:val="-58"/>
          <w:sz w:val="28"/>
          <w:szCs w:val="28"/>
          <w:lang w:eastAsia="en-US" w:bidi="ar-SA"/>
        </w:rPr>
        <w:t xml:space="preserve"> </w:t>
      </w:r>
      <w:r w:rsidRPr="005D41C6">
        <w:rPr>
          <w:sz w:val="28"/>
          <w:szCs w:val="28"/>
          <w:lang w:eastAsia="en-US" w:bidi="ar-SA"/>
        </w:rPr>
        <w:t>качества</w:t>
      </w:r>
      <w:r w:rsidRPr="005D41C6">
        <w:rPr>
          <w:spacing w:val="-10"/>
          <w:sz w:val="28"/>
          <w:szCs w:val="28"/>
          <w:lang w:eastAsia="en-US" w:bidi="ar-SA"/>
        </w:rPr>
        <w:t xml:space="preserve"> </w:t>
      </w:r>
      <w:r w:rsidRPr="005D41C6">
        <w:rPr>
          <w:sz w:val="28"/>
          <w:szCs w:val="28"/>
          <w:lang w:eastAsia="en-US" w:bidi="ar-SA"/>
        </w:rPr>
        <w:t>образования;</w:t>
      </w:r>
    </w:p>
    <w:p w14:paraId="2C88EE7E" w14:textId="77777777" w:rsidR="00F60B1C" w:rsidRPr="005D41C6" w:rsidRDefault="00F60B1C" w:rsidP="00FF2F55">
      <w:pPr>
        <w:numPr>
          <w:ilvl w:val="1"/>
          <w:numId w:val="180"/>
        </w:numPr>
        <w:tabs>
          <w:tab w:val="left" w:pos="1838"/>
        </w:tabs>
        <w:spacing w:after="0" w:line="276" w:lineRule="auto"/>
        <w:ind w:right="700" w:firstLine="993"/>
        <w:jc w:val="both"/>
        <w:rPr>
          <w:sz w:val="28"/>
          <w:szCs w:val="28"/>
          <w:lang w:eastAsia="en-US" w:bidi="ar-SA"/>
        </w:rPr>
      </w:pP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ресурсы</w:t>
      </w:r>
      <w:r w:rsidRPr="005D41C6">
        <w:rPr>
          <w:spacing w:val="1"/>
          <w:sz w:val="28"/>
          <w:szCs w:val="28"/>
          <w:lang w:eastAsia="en-US" w:bidi="ar-SA"/>
        </w:rPr>
        <w:t xml:space="preserve"> </w:t>
      </w:r>
      <w:r w:rsidRPr="005D41C6">
        <w:rPr>
          <w:sz w:val="28"/>
          <w:szCs w:val="28"/>
          <w:lang w:eastAsia="en-US" w:bidi="ar-SA"/>
        </w:rPr>
        <w:t>эффективности</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уровень</w:t>
      </w:r>
      <w:r w:rsidRPr="005D41C6">
        <w:rPr>
          <w:spacing w:val="1"/>
          <w:sz w:val="28"/>
          <w:szCs w:val="28"/>
          <w:lang w:eastAsia="en-US" w:bidi="ar-SA"/>
        </w:rPr>
        <w:t xml:space="preserve"> </w:t>
      </w:r>
      <w:r w:rsidRPr="005D41C6">
        <w:rPr>
          <w:spacing w:val="-1"/>
          <w:sz w:val="28"/>
          <w:szCs w:val="28"/>
          <w:lang w:eastAsia="en-US" w:bidi="ar-SA"/>
        </w:rPr>
        <w:t xml:space="preserve">профессионально-педагогической </w:t>
      </w:r>
      <w:r w:rsidRPr="005D41C6">
        <w:rPr>
          <w:sz w:val="28"/>
          <w:szCs w:val="28"/>
          <w:lang w:eastAsia="en-US" w:bidi="ar-SA"/>
        </w:rPr>
        <w:t>подготовки коллектива, состояние образовательной среды</w:t>
      </w:r>
      <w:r w:rsidRPr="005D41C6">
        <w:rPr>
          <w:spacing w:val="1"/>
          <w:sz w:val="28"/>
          <w:szCs w:val="28"/>
          <w:lang w:eastAsia="en-US" w:bidi="ar-SA"/>
        </w:rPr>
        <w:t xml:space="preserve"> </w:t>
      </w:r>
      <w:r w:rsidRPr="005D41C6">
        <w:rPr>
          <w:sz w:val="28"/>
          <w:szCs w:val="28"/>
          <w:lang w:eastAsia="en-US" w:bidi="ar-SA"/>
        </w:rPr>
        <w:t>школы,</w:t>
      </w:r>
      <w:r w:rsidRPr="005D41C6">
        <w:rPr>
          <w:spacing w:val="1"/>
          <w:sz w:val="28"/>
          <w:szCs w:val="28"/>
          <w:lang w:eastAsia="en-US" w:bidi="ar-SA"/>
        </w:rPr>
        <w:t xml:space="preserve"> </w:t>
      </w:r>
      <w:r w:rsidRPr="005D41C6">
        <w:rPr>
          <w:sz w:val="28"/>
          <w:szCs w:val="28"/>
          <w:lang w:eastAsia="en-US" w:bidi="ar-SA"/>
        </w:rPr>
        <w:t>уровень</w:t>
      </w:r>
      <w:r w:rsidRPr="005D41C6">
        <w:rPr>
          <w:spacing w:val="1"/>
          <w:sz w:val="28"/>
          <w:szCs w:val="28"/>
          <w:lang w:eastAsia="en-US" w:bidi="ar-SA"/>
        </w:rPr>
        <w:t xml:space="preserve"> </w:t>
      </w:r>
      <w:r w:rsidRPr="005D41C6">
        <w:rPr>
          <w:sz w:val="28"/>
          <w:szCs w:val="28"/>
          <w:lang w:eastAsia="en-US" w:bidi="ar-SA"/>
        </w:rPr>
        <w:t>методической</w:t>
      </w:r>
      <w:r w:rsidRPr="005D41C6">
        <w:rPr>
          <w:spacing w:val="1"/>
          <w:sz w:val="28"/>
          <w:szCs w:val="28"/>
          <w:lang w:eastAsia="en-US" w:bidi="ar-SA"/>
        </w:rPr>
        <w:t xml:space="preserve"> </w:t>
      </w:r>
      <w:r w:rsidRPr="005D41C6">
        <w:rPr>
          <w:sz w:val="28"/>
          <w:szCs w:val="28"/>
          <w:lang w:eastAsia="en-US" w:bidi="ar-SA"/>
        </w:rPr>
        <w:t>обеспеченности</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степень</w:t>
      </w:r>
      <w:r w:rsidRPr="005D41C6">
        <w:rPr>
          <w:spacing w:val="1"/>
          <w:sz w:val="28"/>
          <w:szCs w:val="28"/>
          <w:lang w:eastAsia="en-US" w:bidi="ar-SA"/>
        </w:rPr>
        <w:t xml:space="preserve"> </w:t>
      </w:r>
      <w:r w:rsidRPr="005D41C6">
        <w:rPr>
          <w:sz w:val="28"/>
          <w:szCs w:val="28"/>
          <w:lang w:eastAsia="en-US" w:bidi="ar-SA"/>
        </w:rPr>
        <w:t>информатизации</w:t>
      </w:r>
      <w:r w:rsidRPr="005D41C6">
        <w:rPr>
          <w:spacing w:val="-9"/>
          <w:sz w:val="28"/>
          <w:szCs w:val="28"/>
          <w:lang w:eastAsia="en-US" w:bidi="ar-SA"/>
        </w:rPr>
        <w:t xml:space="preserve"> </w:t>
      </w:r>
      <w:r w:rsidRPr="005D41C6">
        <w:rPr>
          <w:sz w:val="28"/>
          <w:szCs w:val="28"/>
          <w:lang w:eastAsia="en-US" w:bidi="ar-SA"/>
        </w:rPr>
        <w:t>образовательной</w:t>
      </w:r>
      <w:r w:rsidRPr="005D41C6">
        <w:rPr>
          <w:spacing w:val="-9"/>
          <w:sz w:val="28"/>
          <w:szCs w:val="28"/>
          <w:lang w:eastAsia="en-US" w:bidi="ar-SA"/>
        </w:rPr>
        <w:t xml:space="preserve"> </w:t>
      </w:r>
      <w:r w:rsidRPr="005D41C6">
        <w:rPr>
          <w:sz w:val="28"/>
          <w:szCs w:val="28"/>
          <w:lang w:eastAsia="en-US" w:bidi="ar-SA"/>
        </w:rPr>
        <w:t>деятельности.</w:t>
      </w:r>
    </w:p>
    <w:p w14:paraId="1C322853" w14:textId="5887F862" w:rsidR="00F60B1C" w:rsidRPr="005D41C6" w:rsidRDefault="007C6682" w:rsidP="007C6682">
      <w:pPr>
        <w:spacing w:after="0" w:line="276" w:lineRule="auto"/>
        <w:ind w:right="700"/>
        <w:jc w:val="both"/>
        <w:rPr>
          <w:sz w:val="28"/>
          <w:szCs w:val="28"/>
          <w:lang w:eastAsia="en-US" w:bidi="ar-SA"/>
        </w:rPr>
      </w:pPr>
      <w:r>
        <w:rPr>
          <w:sz w:val="28"/>
          <w:szCs w:val="28"/>
          <w:lang w:eastAsia="en-US" w:bidi="ar-SA"/>
        </w:rPr>
        <w:t xml:space="preserve">                     </w:t>
      </w:r>
      <w:r w:rsidR="00F60B1C" w:rsidRPr="005D41C6">
        <w:rPr>
          <w:sz w:val="28"/>
          <w:szCs w:val="28"/>
          <w:lang w:eastAsia="en-US" w:bidi="ar-SA"/>
        </w:rPr>
        <w:t>Программа определяет содержание и организацию образовательной деятельности на</w:t>
      </w:r>
      <w:r w:rsidR="00F60B1C" w:rsidRPr="005D41C6">
        <w:rPr>
          <w:spacing w:val="1"/>
          <w:sz w:val="28"/>
          <w:szCs w:val="28"/>
          <w:lang w:eastAsia="en-US" w:bidi="ar-SA"/>
        </w:rPr>
        <w:t xml:space="preserve"> </w:t>
      </w:r>
      <w:r w:rsidR="00F60B1C" w:rsidRPr="005D41C6">
        <w:rPr>
          <w:sz w:val="28"/>
          <w:szCs w:val="28"/>
          <w:lang w:eastAsia="en-US" w:bidi="ar-SA"/>
        </w:rPr>
        <w:t>уровне</w:t>
      </w:r>
      <w:r w:rsidR="00F60B1C" w:rsidRPr="005D41C6">
        <w:rPr>
          <w:spacing w:val="-2"/>
          <w:sz w:val="28"/>
          <w:szCs w:val="28"/>
          <w:lang w:eastAsia="en-US" w:bidi="ar-SA"/>
        </w:rPr>
        <w:t xml:space="preserve"> </w:t>
      </w:r>
      <w:r w:rsidR="00F60B1C" w:rsidRPr="005D41C6">
        <w:rPr>
          <w:sz w:val="28"/>
          <w:szCs w:val="28"/>
          <w:lang w:eastAsia="en-US" w:bidi="ar-SA"/>
        </w:rPr>
        <w:t>начального общего</w:t>
      </w:r>
      <w:r w:rsidR="00F60B1C" w:rsidRPr="005D41C6">
        <w:rPr>
          <w:spacing w:val="-1"/>
          <w:sz w:val="28"/>
          <w:szCs w:val="28"/>
          <w:lang w:eastAsia="en-US" w:bidi="ar-SA"/>
        </w:rPr>
        <w:t xml:space="preserve"> </w:t>
      </w:r>
      <w:r w:rsidR="00F60B1C" w:rsidRPr="005D41C6">
        <w:rPr>
          <w:sz w:val="28"/>
          <w:szCs w:val="28"/>
          <w:lang w:eastAsia="en-US" w:bidi="ar-SA"/>
        </w:rPr>
        <w:t>образования.</w:t>
      </w:r>
    </w:p>
    <w:p w14:paraId="4B41B5BE" w14:textId="1D16D160" w:rsidR="00F60B1C" w:rsidRPr="005D41C6" w:rsidRDefault="007C6682" w:rsidP="007C6682">
      <w:pPr>
        <w:spacing w:after="0" w:line="275" w:lineRule="exact"/>
        <w:jc w:val="both"/>
        <w:rPr>
          <w:sz w:val="28"/>
          <w:szCs w:val="28"/>
          <w:lang w:eastAsia="en-US" w:bidi="ar-SA"/>
        </w:rPr>
      </w:pPr>
      <w:r>
        <w:rPr>
          <w:b/>
          <w:bCs/>
          <w:spacing w:val="-4"/>
          <w:sz w:val="28"/>
          <w:szCs w:val="28"/>
          <w:lang w:eastAsia="en-US" w:bidi="ar-SA"/>
        </w:rPr>
        <w:t xml:space="preserve">                       </w:t>
      </w:r>
      <w:r w:rsidR="00F60B1C" w:rsidRPr="005D41C6">
        <w:rPr>
          <w:b/>
          <w:bCs/>
          <w:spacing w:val="-4"/>
          <w:sz w:val="28"/>
          <w:szCs w:val="28"/>
          <w:lang w:eastAsia="en-US" w:bidi="ar-SA"/>
        </w:rPr>
        <w:t>Цели</w:t>
      </w:r>
      <w:r w:rsidR="00F60B1C" w:rsidRPr="005D41C6">
        <w:rPr>
          <w:spacing w:val="-10"/>
          <w:sz w:val="28"/>
          <w:szCs w:val="28"/>
          <w:lang w:eastAsia="en-US" w:bidi="ar-SA"/>
        </w:rPr>
        <w:t xml:space="preserve"> </w:t>
      </w:r>
      <w:r w:rsidR="00F60B1C" w:rsidRPr="005D41C6">
        <w:rPr>
          <w:spacing w:val="-4"/>
          <w:sz w:val="28"/>
          <w:szCs w:val="28"/>
          <w:lang w:eastAsia="en-US" w:bidi="ar-SA"/>
        </w:rPr>
        <w:t>реализации</w:t>
      </w:r>
      <w:r w:rsidR="00F60B1C" w:rsidRPr="005D41C6">
        <w:rPr>
          <w:spacing w:val="-10"/>
          <w:sz w:val="28"/>
          <w:szCs w:val="28"/>
          <w:lang w:eastAsia="en-US" w:bidi="ar-SA"/>
        </w:rPr>
        <w:t xml:space="preserve"> </w:t>
      </w:r>
      <w:r w:rsidR="00F60B1C" w:rsidRPr="005D41C6">
        <w:rPr>
          <w:spacing w:val="-4"/>
          <w:sz w:val="28"/>
          <w:szCs w:val="28"/>
          <w:lang w:eastAsia="en-US" w:bidi="ar-SA"/>
        </w:rPr>
        <w:t>образовательной</w:t>
      </w:r>
      <w:r w:rsidR="00F60B1C" w:rsidRPr="005D41C6">
        <w:rPr>
          <w:spacing w:val="-8"/>
          <w:sz w:val="28"/>
          <w:szCs w:val="28"/>
          <w:lang w:eastAsia="en-US" w:bidi="ar-SA"/>
        </w:rPr>
        <w:t xml:space="preserve"> </w:t>
      </w:r>
      <w:r w:rsidR="00F60B1C" w:rsidRPr="005D41C6">
        <w:rPr>
          <w:spacing w:val="-3"/>
          <w:sz w:val="28"/>
          <w:szCs w:val="28"/>
          <w:lang w:eastAsia="en-US" w:bidi="ar-SA"/>
        </w:rPr>
        <w:t>программы</w:t>
      </w:r>
      <w:r w:rsidR="00F60B1C" w:rsidRPr="005D41C6">
        <w:rPr>
          <w:spacing w:val="-9"/>
          <w:sz w:val="28"/>
          <w:szCs w:val="28"/>
          <w:lang w:eastAsia="en-US" w:bidi="ar-SA"/>
        </w:rPr>
        <w:t xml:space="preserve"> </w:t>
      </w:r>
      <w:r w:rsidR="00F60B1C" w:rsidRPr="005D41C6">
        <w:rPr>
          <w:spacing w:val="-3"/>
          <w:sz w:val="28"/>
          <w:szCs w:val="28"/>
          <w:lang w:eastAsia="en-US" w:bidi="ar-SA"/>
        </w:rPr>
        <w:t>МБОУ</w:t>
      </w:r>
      <w:r w:rsidR="00F60B1C" w:rsidRPr="005D41C6">
        <w:rPr>
          <w:spacing w:val="-8"/>
          <w:sz w:val="28"/>
          <w:szCs w:val="28"/>
          <w:lang w:eastAsia="en-US" w:bidi="ar-SA"/>
        </w:rPr>
        <w:t xml:space="preserve"> </w:t>
      </w:r>
      <w:r w:rsidR="00F60B1C" w:rsidRPr="005D41C6">
        <w:rPr>
          <w:spacing w:val="-3"/>
          <w:sz w:val="28"/>
          <w:szCs w:val="28"/>
          <w:lang w:eastAsia="en-US" w:bidi="ar-SA"/>
        </w:rPr>
        <w:t>СОШ</w:t>
      </w:r>
      <w:r w:rsidR="00F60B1C" w:rsidRPr="005D41C6">
        <w:rPr>
          <w:spacing w:val="-8"/>
          <w:sz w:val="28"/>
          <w:szCs w:val="28"/>
          <w:lang w:eastAsia="en-US" w:bidi="ar-SA"/>
        </w:rPr>
        <w:t xml:space="preserve"> </w:t>
      </w:r>
      <w:r w:rsidR="00F60B1C" w:rsidRPr="005D41C6">
        <w:rPr>
          <w:spacing w:val="-3"/>
          <w:sz w:val="28"/>
          <w:szCs w:val="28"/>
          <w:lang w:eastAsia="en-US" w:bidi="ar-SA"/>
        </w:rPr>
        <w:t>№</w:t>
      </w:r>
      <w:r w:rsidR="00F60B1C" w:rsidRPr="005D41C6">
        <w:rPr>
          <w:spacing w:val="-11"/>
          <w:sz w:val="28"/>
          <w:szCs w:val="28"/>
          <w:lang w:eastAsia="en-US" w:bidi="ar-SA"/>
        </w:rPr>
        <w:t xml:space="preserve"> </w:t>
      </w:r>
      <w:r w:rsidR="00F60B1C" w:rsidRPr="005D41C6">
        <w:rPr>
          <w:spacing w:val="-3"/>
          <w:sz w:val="28"/>
          <w:szCs w:val="28"/>
          <w:lang w:eastAsia="en-US" w:bidi="ar-SA"/>
        </w:rPr>
        <w:t>51:</w:t>
      </w:r>
    </w:p>
    <w:p w14:paraId="32E61FB4" w14:textId="77777777" w:rsidR="00F60B1C" w:rsidRPr="005D41C6" w:rsidRDefault="00F60B1C" w:rsidP="00FF2F55">
      <w:pPr>
        <w:numPr>
          <w:ilvl w:val="0"/>
          <w:numId w:val="179"/>
        </w:numPr>
        <w:tabs>
          <w:tab w:val="left" w:pos="1838"/>
        </w:tabs>
        <w:spacing w:before="42" w:after="0" w:line="240" w:lineRule="auto"/>
        <w:ind w:left="1837" w:hanging="306"/>
        <w:jc w:val="both"/>
        <w:rPr>
          <w:sz w:val="28"/>
          <w:szCs w:val="28"/>
          <w:lang w:eastAsia="en-US" w:bidi="ar-SA"/>
        </w:rPr>
      </w:pPr>
      <w:r w:rsidRPr="005D41C6">
        <w:rPr>
          <w:spacing w:val="-4"/>
          <w:sz w:val="28"/>
          <w:szCs w:val="28"/>
          <w:lang w:eastAsia="en-US" w:bidi="ar-SA"/>
        </w:rPr>
        <w:t>реализация</w:t>
      </w:r>
      <w:r w:rsidRPr="005D41C6">
        <w:rPr>
          <w:spacing w:val="-10"/>
          <w:sz w:val="28"/>
          <w:szCs w:val="28"/>
          <w:lang w:eastAsia="en-US" w:bidi="ar-SA"/>
        </w:rPr>
        <w:t xml:space="preserve"> </w:t>
      </w:r>
      <w:r w:rsidRPr="005D41C6">
        <w:rPr>
          <w:spacing w:val="-4"/>
          <w:sz w:val="28"/>
          <w:szCs w:val="28"/>
          <w:lang w:eastAsia="en-US" w:bidi="ar-SA"/>
        </w:rPr>
        <w:t>требований</w:t>
      </w:r>
      <w:r w:rsidRPr="005D41C6">
        <w:rPr>
          <w:spacing w:val="-9"/>
          <w:sz w:val="28"/>
          <w:szCs w:val="28"/>
          <w:lang w:eastAsia="en-US" w:bidi="ar-SA"/>
        </w:rPr>
        <w:t xml:space="preserve"> </w:t>
      </w:r>
      <w:r w:rsidRPr="005D41C6">
        <w:rPr>
          <w:spacing w:val="-3"/>
          <w:sz w:val="28"/>
          <w:szCs w:val="28"/>
          <w:lang w:eastAsia="en-US" w:bidi="ar-SA"/>
        </w:rPr>
        <w:t>ФГОС</w:t>
      </w:r>
      <w:r w:rsidRPr="005D41C6">
        <w:rPr>
          <w:spacing w:val="-9"/>
          <w:sz w:val="28"/>
          <w:szCs w:val="28"/>
          <w:lang w:eastAsia="en-US" w:bidi="ar-SA"/>
        </w:rPr>
        <w:t xml:space="preserve"> </w:t>
      </w:r>
      <w:r w:rsidRPr="005D41C6">
        <w:rPr>
          <w:spacing w:val="-3"/>
          <w:sz w:val="28"/>
          <w:szCs w:val="28"/>
          <w:lang w:eastAsia="en-US" w:bidi="ar-SA"/>
        </w:rPr>
        <w:t>НОО;</w:t>
      </w:r>
    </w:p>
    <w:p w14:paraId="415B0286" w14:textId="77777777" w:rsidR="00F60B1C" w:rsidRPr="005D41C6" w:rsidRDefault="00F60B1C" w:rsidP="00FF2F55">
      <w:pPr>
        <w:numPr>
          <w:ilvl w:val="0"/>
          <w:numId w:val="179"/>
        </w:numPr>
        <w:tabs>
          <w:tab w:val="left" w:pos="1838"/>
        </w:tabs>
        <w:spacing w:before="40" w:after="0" w:line="276" w:lineRule="auto"/>
        <w:ind w:right="697" w:firstLine="993"/>
        <w:jc w:val="both"/>
        <w:rPr>
          <w:sz w:val="28"/>
          <w:szCs w:val="28"/>
          <w:lang w:eastAsia="en-US" w:bidi="ar-SA"/>
        </w:rPr>
      </w:pPr>
      <w:r w:rsidRPr="005D41C6">
        <w:rPr>
          <w:spacing w:val="-3"/>
          <w:sz w:val="28"/>
          <w:szCs w:val="28"/>
          <w:lang w:eastAsia="en-US" w:bidi="ar-SA"/>
        </w:rPr>
        <w:t>обеспечение</w:t>
      </w:r>
      <w:r w:rsidRPr="005D41C6">
        <w:rPr>
          <w:spacing w:val="-11"/>
          <w:sz w:val="28"/>
          <w:szCs w:val="28"/>
          <w:lang w:eastAsia="en-US" w:bidi="ar-SA"/>
        </w:rPr>
        <w:t xml:space="preserve"> </w:t>
      </w:r>
      <w:r w:rsidRPr="005D41C6">
        <w:rPr>
          <w:spacing w:val="-3"/>
          <w:sz w:val="28"/>
          <w:szCs w:val="28"/>
          <w:lang w:eastAsia="en-US" w:bidi="ar-SA"/>
        </w:rPr>
        <w:t>планируемых</w:t>
      </w:r>
      <w:r w:rsidRPr="005D41C6">
        <w:rPr>
          <w:spacing w:val="-9"/>
          <w:sz w:val="28"/>
          <w:szCs w:val="28"/>
          <w:lang w:eastAsia="en-US" w:bidi="ar-SA"/>
        </w:rPr>
        <w:t xml:space="preserve"> </w:t>
      </w:r>
      <w:r w:rsidRPr="005D41C6">
        <w:rPr>
          <w:spacing w:val="-2"/>
          <w:sz w:val="28"/>
          <w:szCs w:val="28"/>
          <w:lang w:eastAsia="en-US" w:bidi="ar-SA"/>
        </w:rPr>
        <w:t>результатов</w:t>
      </w:r>
      <w:r w:rsidRPr="005D41C6">
        <w:rPr>
          <w:spacing w:val="-9"/>
          <w:sz w:val="28"/>
          <w:szCs w:val="28"/>
          <w:lang w:eastAsia="en-US" w:bidi="ar-SA"/>
        </w:rPr>
        <w:t xml:space="preserve"> </w:t>
      </w:r>
      <w:r w:rsidRPr="005D41C6">
        <w:rPr>
          <w:spacing w:val="-2"/>
          <w:sz w:val="28"/>
          <w:szCs w:val="28"/>
          <w:lang w:eastAsia="en-US" w:bidi="ar-SA"/>
        </w:rPr>
        <w:t>(личностных,</w:t>
      </w:r>
      <w:r w:rsidRPr="005D41C6">
        <w:rPr>
          <w:spacing w:val="-12"/>
          <w:sz w:val="28"/>
          <w:szCs w:val="28"/>
          <w:lang w:eastAsia="en-US" w:bidi="ar-SA"/>
        </w:rPr>
        <w:t xml:space="preserve"> </w:t>
      </w:r>
      <w:r w:rsidRPr="005D41C6">
        <w:rPr>
          <w:spacing w:val="-2"/>
          <w:sz w:val="28"/>
          <w:szCs w:val="28"/>
          <w:lang w:eastAsia="en-US" w:bidi="ar-SA"/>
        </w:rPr>
        <w:t>метапредметных,</w:t>
      </w:r>
      <w:r w:rsidRPr="005D41C6">
        <w:rPr>
          <w:spacing w:val="-10"/>
          <w:sz w:val="28"/>
          <w:szCs w:val="28"/>
          <w:lang w:eastAsia="en-US" w:bidi="ar-SA"/>
        </w:rPr>
        <w:t xml:space="preserve"> </w:t>
      </w:r>
      <w:r w:rsidRPr="005D41C6">
        <w:rPr>
          <w:spacing w:val="-2"/>
          <w:sz w:val="28"/>
          <w:szCs w:val="28"/>
          <w:lang w:eastAsia="en-US" w:bidi="ar-SA"/>
        </w:rPr>
        <w:t>предметных)</w:t>
      </w:r>
      <w:r w:rsidRPr="005D41C6">
        <w:rPr>
          <w:spacing w:val="-57"/>
          <w:sz w:val="28"/>
          <w:szCs w:val="28"/>
          <w:lang w:eastAsia="en-US" w:bidi="ar-SA"/>
        </w:rPr>
        <w:t xml:space="preserve"> </w:t>
      </w:r>
      <w:r w:rsidRPr="005D41C6">
        <w:rPr>
          <w:spacing w:val="-4"/>
          <w:sz w:val="28"/>
          <w:szCs w:val="28"/>
          <w:lang w:eastAsia="en-US" w:bidi="ar-SA"/>
        </w:rPr>
        <w:t>по</w:t>
      </w:r>
      <w:r w:rsidRPr="005D41C6">
        <w:rPr>
          <w:spacing w:val="-15"/>
          <w:sz w:val="28"/>
          <w:szCs w:val="28"/>
          <w:lang w:eastAsia="en-US" w:bidi="ar-SA"/>
        </w:rPr>
        <w:t xml:space="preserve"> </w:t>
      </w:r>
      <w:r w:rsidRPr="005D41C6">
        <w:rPr>
          <w:spacing w:val="-4"/>
          <w:sz w:val="28"/>
          <w:szCs w:val="28"/>
          <w:lang w:eastAsia="en-US" w:bidi="ar-SA"/>
        </w:rPr>
        <w:t>достижению</w:t>
      </w:r>
      <w:r w:rsidRPr="005D41C6">
        <w:rPr>
          <w:spacing w:val="-11"/>
          <w:sz w:val="28"/>
          <w:szCs w:val="28"/>
          <w:lang w:eastAsia="en-US" w:bidi="ar-SA"/>
        </w:rPr>
        <w:t xml:space="preserve"> </w:t>
      </w:r>
      <w:r w:rsidRPr="005D41C6">
        <w:rPr>
          <w:spacing w:val="-4"/>
          <w:sz w:val="28"/>
          <w:szCs w:val="28"/>
          <w:lang w:eastAsia="en-US" w:bidi="ar-SA"/>
        </w:rPr>
        <w:t>выпускником</w:t>
      </w:r>
      <w:r w:rsidRPr="005D41C6">
        <w:rPr>
          <w:spacing w:val="-13"/>
          <w:sz w:val="28"/>
          <w:szCs w:val="28"/>
          <w:lang w:eastAsia="en-US" w:bidi="ar-SA"/>
        </w:rPr>
        <w:t xml:space="preserve"> </w:t>
      </w:r>
      <w:r w:rsidRPr="005D41C6">
        <w:rPr>
          <w:spacing w:val="-4"/>
          <w:sz w:val="28"/>
          <w:szCs w:val="28"/>
          <w:lang w:eastAsia="en-US" w:bidi="ar-SA"/>
        </w:rPr>
        <w:t>начальной</w:t>
      </w:r>
      <w:r w:rsidRPr="005D41C6">
        <w:rPr>
          <w:spacing w:val="-9"/>
          <w:sz w:val="28"/>
          <w:szCs w:val="28"/>
          <w:lang w:eastAsia="en-US" w:bidi="ar-SA"/>
        </w:rPr>
        <w:t xml:space="preserve"> </w:t>
      </w:r>
      <w:r w:rsidRPr="005D41C6">
        <w:rPr>
          <w:spacing w:val="-4"/>
          <w:sz w:val="28"/>
          <w:szCs w:val="28"/>
          <w:lang w:eastAsia="en-US" w:bidi="ar-SA"/>
        </w:rPr>
        <w:t>общеобразовательной</w:t>
      </w:r>
      <w:r w:rsidRPr="005D41C6">
        <w:rPr>
          <w:spacing w:val="-10"/>
          <w:sz w:val="28"/>
          <w:szCs w:val="28"/>
          <w:lang w:eastAsia="en-US" w:bidi="ar-SA"/>
        </w:rPr>
        <w:t xml:space="preserve"> </w:t>
      </w:r>
      <w:r w:rsidRPr="005D41C6">
        <w:rPr>
          <w:spacing w:val="-4"/>
          <w:sz w:val="28"/>
          <w:szCs w:val="28"/>
          <w:lang w:eastAsia="en-US" w:bidi="ar-SA"/>
        </w:rPr>
        <w:t>школы</w:t>
      </w:r>
      <w:r w:rsidRPr="005D41C6">
        <w:rPr>
          <w:spacing w:val="-14"/>
          <w:sz w:val="28"/>
          <w:szCs w:val="28"/>
          <w:lang w:eastAsia="en-US" w:bidi="ar-SA"/>
        </w:rPr>
        <w:t xml:space="preserve"> </w:t>
      </w:r>
      <w:r w:rsidRPr="005D41C6">
        <w:rPr>
          <w:spacing w:val="-4"/>
          <w:sz w:val="28"/>
          <w:szCs w:val="28"/>
          <w:lang w:eastAsia="en-US" w:bidi="ar-SA"/>
        </w:rPr>
        <w:t>целевых</w:t>
      </w:r>
      <w:r w:rsidRPr="005D41C6">
        <w:rPr>
          <w:spacing w:val="-8"/>
          <w:sz w:val="28"/>
          <w:szCs w:val="28"/>
          <w:lang w:eastAsia="en-US" w:bidi="ar-SA"/>
        </w:rPr>
        <w:t xml:space="preserve"> </w:t>
      </w:r>
      <w:r w:rsidRPr="005D41C6">
        <w:rPr>
          <w:spacing w:val="-4"/>
          <w:sz w:val="28"/>
          <w:szCs w:val="28"/>
          <w:lang w:eastAsia="en-US" w:bidi="ar-SA"/>
        </w:rPr>
        <w:t>установок,</w:t>
      </w:r>
      <w:r w:rsidRPr="005D41C6">
        <w:rPr>
          <w:spacing w:val="-11"/>
          <w:sz w:val="28"/>
          <w:szCs w:val="28"/>
          <w:lang w:eastAsia="en-US" w:bidi="ar-SA"/>
        </w:rPr>
        <w:t xml:space="preserve"> </w:t>
      </w:r>
      <w:r w:rsidRPr="005D41C6">
        <w:rPr>
          <w:spacing w:val="-4"/>
          <w:sz w:val="28"/>
          <w:szCs w:val="28"/>
          <w:lang w:eastAsia="en-US" w:bidi="ar-SA"/>
        </w:rPr>
        <w:t>знаний,</w:t>
      </w:r>
      <w:r w:rsidRPr="005D41C6">
        <w:rPr>
          <w:spacing w:val="-58"/>
          <w:sz w:val="28"/>
          <w:szCs w:val="28"/>
          <w:lang w:eastAsia="en-US" w:bidi="ar-SA"/>
        </w:rPr>
        <w:t xml:space="preserve"> </w:t>
      </w:r>
      <w:r w:rsidRPr="005D41C6">
        <w:rPr>
          <w:sz w:val="28"/>
          <w:szCs w:val="28"/>
          <w:lang w:eastAsia="en-US" w:bidi="ar-SA"/>
        </w:rPr>
        <w:t>умений, навыков и компетенций, определяемых личностными, семейными, общественными,</w:t>
      </w:r>
      <w:r w:rsidRPr="005D41C6">
        <w:rPr>
          <w:spacing w:val="1"/>
          <w:sz w:val="28"/>
          <w:szCs w:val="28"/>
          <w:lang w:eastAsia="en-US" w:bidi="ar-SA"/>
        </w:rPr>
        <w:t xml:space="preserve"> </w:t>
      </w:r>
      <w:r w:rsidRPr="005D41C6">
        <w:rPr>
          <w:sz w:val="28"/>
          <w:szCs w:val="28"/>
          <w:lang w:eastAsia="en-US" w:bidi="ar-SA"/>
        </w:rPr>
        <w:t>государственными потребностями и возможностями ребенка младшего школьного возраста,</w:t>
      </w:r>
      <w:r w:rsidRPr="005D41C6">
        <w:rPr>
          <w:spacing w:val="1"/>
          <w:sz w:val="28"/>
          <w:szCs w:val="28"/>
          <w:lang w:eastAsia="en-US" w:bidi="ar-SA"/>
        </w:rPr>
        <w:t xml:space="preserve"> </w:t>
      </w:r>
      <w:r w:rsidRPr="005D41C6">
        <w:rPr>
          <w:spacing w:val="-2"/>
          <w:sz w:val="28"/>
          <w:szCs w:val="28"/>
          <w:lang w:eastAsia="en-US" w:bidi="ar-SA"/>
        </w:rPr>
        <w:t>индивидуальными</w:t>
      </w:r>
      <w:r w:rsidRPr="005D41C6">
        <w:rPr>
          <w:spacing w:val="-11"/>
          <w:sz w:val="28"/>
          <w:szCs w:val="28"/>
          <w:lang w:eastAsia="en-US" w:bidi="ar-SA"/>
        </w:rPr>
        <w:t xml:space="preserve"> </w:t>
      </w:r>
      <w:r w:rsidRPr="005D41C6">
        <w:rPr>
          <w:spacing w:val="-2"/>
          <w:sz w:val="28"/>
          <w:szCs w:val="28"/>
          <w:lang w:eastAsia="en-US" w:bidi="ar-SA"/>
        </w:rPr>
        <w:t>особенностями</w:t>
      </w:r>
      <w:r w:rsidRPr="005D41C6">
        <w:rPr>
          <w:spacing w:val="-10"/>
          <w:sz w:val="28"/>
          <w:szCs w:val="28"/>
          <w:lang w:eastAsia="en-US" w:bidi="ar-SA"/>
        </w:rPr>
        <w:t xml:space="preserve"> </w:t>
      </w:r>
      <w:r w:rsidRPr="005D41C6">
        <w:rPr>
          <w:spacing w:val="-2"/>
          <w:sz w:val="28"/>
          <w:szCs w:val="28"/>
          <w:lang w:eastAsia="en-US" w:bidi="ar-SA"/>
        </w:rPr>
        <w:t>его</w:t>
      </w:r>
      <w:r w:rsidRPr="005D41C6">
        <w:rPr>
          <w:spacing w:val="-12"/>
          <w:sz w:val="28"/>
          <w:szCs w:val="28"/>
          <w:lang w:eastAsia="en-US" w:bidi="ar-SA"/>
        </w:rPr>
        <w:t xml:space="preserve"> </w:t>
      </w:r>
      <w:r w:rsidRPr="005D41C6">
        <w:rPr>
          <w:spacing w:val="-2"/>
          <w:sz w:val="28"/>
          <w:szCs w:val="28"/>
          <w:lang w:eastAsia="en-US" w:bidi="ar-SA"/>
        </w:rPr>
        <w:t>развития</w:t>
      </w:r>
      <w:r w:rsidRPr="005D41C6">
        <w:rPr>
          <w:spacing w:val="-11"/>
          <w:sz w:val="28"/>
          <w:szCs w:val="28"/>
          <w:lang w:eastAsia="en-US" w:bidi="ar-SA"/>
        </w:rPr>
        <w:t xml:space="preserve"> </w:t>
      </w:r>
      <w:r w:rsidRPr="005D41C6">
        <w:rPr>
          <w:spacing w:val="-2"/>
          <w:sz w:val="28"/>
          <w:szCs w:val="28"/>
          <w:lang w:eastAsia="en-US" w:bidi="ar-SA"/>
        </w:rPr>
        <w:t>и</w:t>
      </w:r>
      <w:r w:rsidRPr="005D41C6">
        <w:rPr>
          <w:spacing w:val="-11"/>
          <w:sz w:val="28"/>
          <w:szCs w:val="28"/>
          <w:lang w:eastAsia="en-US" w:bidi="ar-SA"/>
        </w:rPr>
        <w:t xml:space="preserve"> </w:t>
      </w:r>
      <w:r w:rsidRPr="005D41C6">
        <w:rPr>
          <w:spacing w:val="-2"/>
          <w:sz w:val="28"/>
          <w:szCs w:val="28"/>
          <w:lang w:eastAsia="en-US" w:bidi="ar-SA"/>
        </w:rPr>
        <w:t>состояния</w:t>
      </w:r>
      <w:r w:rsidRPr="005D41C6">
        <w:rPr>
          <w:spacing w:val="-12"/>
          <w:sz w:val="28"/>
          <w:szCs w:val="28"/>
          <w:lang w:eastAsia="en-US" w:bidi="ar-SA"/>
        </w:rPr>
        <w:t xml:space="preserve"> </w:t>
      </w:r>
      <w:r w:rsidRPr="005D41C6">
        <w:rPr>
          <w:spacing w:val="-1"/>
          <w:sz w:val="28"/>
          <w:szCs w:val="28"/>
          <w:lang w:eastAsia="en-US" w:bidi="ar-SA"/>
        </w:rPr>
        <w:t>здоровья</w:t>
      </w:r>
      <w:r w:rsidRPr="005D41C6">
        <w:rPr>
          <w:spacing w:val="-10"/>
          <w:sz w:val="28"/>
          <w:szCs w:val="28"/>
          <w:lang w:eastAsia="en-US" w:bidi="ar-SA"/>
        </w:rPr>
        <w:t xml:space="preserve"> </w:t>
      </w:r>
      <w:r w:rsidRPr="005D41C6">
        <w:rPr>
          <w:spacing w:val="-1"/>
          <w:sz w:val="28"/>
          <w:szCs w:val="28"/>
          <w:lang w:eastAsia="en-US" w:bidi="ar-SA"/>
        </w:rPr>
        <w:t>(личностные</w:t>
      </w:r>
      <w:r w:rsidRPr="005D41C6">
        <w:rPr>
          <w:spacing w:val="-13"/>
          <w:sz w:val="28"/>
          <w:szCs w:val="28"/>
          <w:lang w:eastAsia="en-US" w:bidi="ar-SA"/>
        </w:rPr>
        <w:t xml:space="preserve"> </w:t>
      </w:r>
      <w:r w:rsidRPr="005D41C6">
        <w:rPr>
          <w:spacing w:val="-1"/>
          <w:sz w:val="28"/>
          <w:szCs w:val="28"/>
          <w:lang w:eastAsia="en-US" w:bidi="ar-SA"/>
        </w:rPr>
        <w:t>результаты</w:t>
      </w:r>
      <w:r w:rsidRPr="005D41C6">
        <w:rPr>
          <w:spacing w:val="-9"/>
          <w:sz w:val="28"/>
          <w:szCs w:val="28"/>
          <w:lang w:eastAsia="en-US" w:bidi="ar-SA"/>
        </w:rPr>
        <w:t xml:space="preserve"> </w:t>
      </w:r>
      <w:r w:rsidRPr="005D41C6">
        <w:rPr>
          <w:spacing w:val="-1"/>
          <w:sz w:val="28"/>
          <w:szCs w:val="28"/>
          <w:lang w:eastAsia="en-US" w:bidi="ar-SA"/>
        </w:rPr>
        <w:t>—</w:t>
      </w:r>
      <w:r w:rsidRPr="005D41C6">
        <w:rPr>
          <w:spacing w:val="-58"/>
          <w:sz w:val="28"/>
          <w:szCs w:val="28"/>
          <w:lang w:eastAsia="en-US" w:bidi="ar-SA"/>
        </w:rPr>
        <w:t xml:space="preserve"> </w:t>
      </w:r>
      <w:r w:rsidRPr="005D41C6">
        <w:rPr>
          <w:spacing w:val="-3"/>
          <w:sz w:val="28"/>
          <w:szCs w:val="28"/>
          <w:lang w:eastAsia="en-US" w:bidi="ar-SA"/>
        </w:rPr>
        <w:t>готовность</w:t>
      </w:r>
      <w:r w:rsidRPr="005D41C6">
        <w:rPr>
          <w:spacing w:val="-11"/>
          <w:sz w:val="28"/>
          <w:szCs w:val="28"/>
          <w:lang w:eastAsia="en-US" w:bidi="ar-SA"/>
        </w:rPr>
        <w:t xml:space="preserve"> </w:t>
      </w:r>
      <w:r w:rsidRPr="005D41C6">
        <w:rPr>
          <w:spacing w:val="-3"/>
          <w:sz w:val="28"/>
          <w:szCs w:val="28"/>
          <w:lang w:eastAsia="en-US" w:bidi="ar-SA"/>
        </w:rPr>
        <w:t>и</w:t>
      </w:r>
      <w:r w:rsidRPr="005D41C6">
        <w:rPr>
          <w:spacing w:val="-11"/>
          <w:sz w:val="28"/>
          <w:szCs w:val="28"/>
          <w:lang w:eastAsia="en-US" w:bidi="ar-SA"/>
        </w:rPr>
        <w:t xml:space="preserve"> </w:t>
      </w:r>
      <w:r w:rsidRPr="005D41C6">
        <w:rPr>
          <w:spacing w:val="-3"/>
          <w:sz w:val="28"/>
          <w:szCs w:val="28"/>
          <w:lang w:eastAsia="en-US" w:bidi="ar-SA"/>
        </w:rPr>
        <w:t>способность</w:t>
      </w:r>
      <w:r w:rsidRPr="005D41C6">
        <w:rPr>
          <w:spacing w:val="-10"/>
          <w:sz w:val="28"/>
          <w:szCs w:val="28"/>
          <w:lang w:eastAsia="en-US" w:bidi="ar-SA"/>
        </w:rPr>
        <w:t xml:space="preserve"> </w:t>
      </w:r>
      <w:r w:rsidRPr="005D41C6">
        <w:rPr>
          <w:spacing w:val="-3"/>
          <w:sz w:val="28"/>
          <w:szCs w:val="28"/>
          <w:lang w:eastAsia="en-US" w:bidi="ar-SA"/>
        </w:rPr>
        <w:t>обучающихся</w:t>
      </w:r>
      <w:r w:rsidRPr="005D41C6">
        <w:rPr>
          <w:spacing w:val="-12"/>
          <w:sz w:val="28"/>
          <w:szCs w:val="28"/>
          <w:lang w:eastAsia="en-US" w:bidi="ar-SA"/>
        </w:rPr>
        <w:t xml:space="preserve"> </w:t>
      </w:r>
      <w:r w:rsidRPr="005D41C6">
        <w:rPr>
          <w:spacing w:val="-3"/>
          <w:sz w:val="28"/>
          <w:szCs w:val="28"/>
          <w:lang w:eastAsia="en-US" w:bidi="ar-SA"/>
        </w:rPr>
        <w:t>к</w:t>
      </w:r>
      <w:r w:rsidRPr="005D41C6">
        <w:rPr>
          <w:spacing w:val="-9"/>
          <w:sz w:val="28"/>
          <w:szCs w:val="28"/>
          <w:lang w:eastAsia="en-US" w:bidi="ar-SA"/>
        </w:rPr>
        <w:t xml:space="preserve"> </w:t>
      </w:r>
      <w:r w:rsidRPr="005D41C6">
        <w:rPr>
          <w:spacing w:val="-3"/>
          <w:sz w:val="28"/>
          <w:szCs w:val="28"/>
          <w:lang w:eastAsia="en-US" w:bidi="ar-SA"/>
        </w:rPr>
        <w:t>саморазвитию,</w:t>
      </w:r>
      <w:r w:rsidRPr="005D41C6">
        <w:rPr>
          <w:spacing w:val="-11"/>
          <w:sz w:val="28"/>
          <w:szCs w:val="28"/>
          <w:lang w:eastAsia="en-US" w:bidi="ar-SA"/>
        </w:rPr>
        <w:t xml:space="preserve"> </w:t>
      </w:r>
      <w:r w:rsidRPr="005D41C6">
        <w:rPr>
          <w:spacing w:val="-3"/>
          <w:sz w:val="28"/>
          <w:szCs w:val="28"/>
          <w:lang w:eastAsia="en-US" w:bidi="ar-SA"/>
        </w:rPr>
        <w:lastRenderedPageBreak/>
        <w:t>сформированность</w:t>
      </w:r>
      <w:r w:rsidRPr="005D41C6">
        <w:rPr>
          <w:spacing w:val="-9"/>
          <w:sz w:val="28"/>
          <w:szCs w:val="28"/>
          <w:lang w:eastAsia="en-US" w:bidi="ar-SA"/>
        </w:rPr>
        <w:t xml:space="preserve"> </w:t>
      </w:r>
      <w:r w:rsidRPr="005D41C6">
        <w:rPr>
          <w:spacing w:val="-3"/>
          <w:sz w:val="28"/>
          <w:szCs w:val="28"/>
          <w:lang w:eastAsia="en-US" w:bidi="ar-SA"/>
        </w:rPr>
        <w:t>мотивации</w:t>
      </w:r>
      <w:r w:rsidRPr="005D41C6">
        <w:rPr>
          <w:spacing w:val="-11"/>
          <w:sz w:val="28"/>
          <w:szCs w:val="28"/>
          <w:lang w:eastAsia="en-US" w:bidi="ar-SA"/>
        </w:rPr>
        <w:t xml:space="preserve"> </w:t>
      </w:r>
      <w:r w:rsidRPr="005D41C6">
        <w:rPr>
          <w:spacing w:val="-2"/>
          <w:sz w:val="28"/>
          <w:szCs w:val="28"/>
          <w:lang w:eastAsia="en-US" w:bidi="ar-SA"/>
        </w:rPr>
        <w:t>к</w:t>
      </w:r>
      <w:r w:rsidRPr="005D41C6">
        <w:rPr>
          <w:spacing w:val="-6"/>
          <w:sz w:val="28"/>
          <w:szCs w:val="28"/>
          <w:lang w:eastAsia="en-US" w:bidi="ar-SA"/>
        </w:rPr>
        <w:t xml:space="preserve"> </w:t>
      </w:r>
      <w:r w:rsidRPr="005D41C6">
        <w:rPr>
          <w:spacing w:val="-2"/>
          <w:sz w:val="28"/>
          <w:szCs w:val="28"/>
          <w:lang w:eastAsia="en-US" w:bidi="ar-SA"/>
        </w:rPr>
        <w:t>учению</w:t>
      </w:r>
      <w:r w:rsidRPr="005D41C6">
        <w:rPr>
          <w:spacing w:val="-58"/>
          <w:sz w:val="28"/>
          <w:szCs w:val="28"/>
          <w:lang w:eastAsia="en-US" w:bidi="ar-SA"/>
        </w:rPr>
        <w:t xml:space="preserve"> </w:t>
      </w:r>
      <w:r w:rsidRPr="005D41C6">
        <w:rPr>
          <w:spacing w:val="-1"/>
          <w:sz w:val="28"/>
          <w:szCs w:val="28"/>
          <w:lang w:eastAsia="en-US" w:bidi="ar-SA"/>
        </w:rPr>
        <w:t xml:space="preserve">и познанию, ценностно-смысловые </w:t>
      </w:r>
      <w:r w:rsidRPr="005D41C6">
        <w:rPr>
          <w:sz w:val="28"/>
          <w:szCs w:val="28"/>
          <w:lang w:eastAsia="en-US" w:bidi="ar-SA"/>
        </w:rPr>
        <w:t>установки выпускников начальной школы, отражающие их</w:t>
      </w:r>
      <w:r w:rsidRPr="005D41C6">
        <w:rPr>
          <w:spacing w:val="-57"/>
          <w:sz w:val="28"/>
          <w:szCs w:val="28"/>
          <w:lang w:eastAsia="en-US" w:bidi="ar-SA"/>
        </w:rPr>
        <w:t xml:space="preserve"> </w:t>
      </w:r>
      <w:r w:rsidRPr="005D41C6">
        <w:rPr>
          <w:sz w:val="28"/>
          <w:szCs w:val="28"/>
          <w:lang w:eastAsia="en-US" w:bidi="ar-SA"/>
        </w:rPr>
        <w:t>индивидуально-личностные</w:t>
      </w:r>
      <w:r w:rsidRPr="005D41C6">
        <w:rPr>
          <w:spacing w:val="1"/>
          <w:sz w:val="28"/>
          <w:szCs w:val="28"/>
          <w:lang w:eastAsia="en-US" w:bidi="ar-SA"/>
        </w:rPr>
        <w:t xml:space="preserve"> </w:t>
      </w:r>
      <w:r w:rsidRPr="005D41C6">
        <w:rPr>
          <w:sz w:val="28"/>
          <w:szCs w:val="28"/>
          <w:lang w:eastAsia="en-US" w:bidi="ar-SA"/>
        </w:rPr>
        <w:t>позиции,</w:t>
      </w:r>
      <w:r w:rsidRPr="005D41C6">
        <w:rPr>
          <w:spacing w:val="1"/>
          <w:sz w:val="28"/>
          <w:szCs w:val="28"/>
          <w:lang w:eastAsia="en-US" w:bidi="ar-SA"/>
        </w:rPr>
        <w:t xml:space="preserve"> </w:t>
      </w:r>
      <w:r w:rsidRPr="005D41C6">
        <w:rPr>
          <w:sz w:val="28"/>
          <w:szCs w:val="28"/>
          <w:lang w:eastAsia="en-US" w:bidi="ar-SA"/>
        </w:rPr>
        <w:t>социальные</w:t>
      </w:r>
      <w:r w:rsidRPr="005D41C6">
        <w:rPr>
          <w:spacing w:val="1"/>
          <w:sz w:val="28"/>
          <w:szCs w:val="28"/>
          <w:lang w:eastAsia="en-US" w:bidi="ar-SA"/>
        </w:rPr>
        <w:t xml:space="preserve"> </w:t>
      </w:r>
      <w:r w:rsidRPr="005D41C6">
        <w:rPr>
          <w:sz w:val="28"/>
          <w:szCs w:val="28"/>
          <w:lang w:eastAsia="en-US" w:bidi="ar-SA"/>
        </w:rPr>
        <w:t>компетентности,</w:t>
      </w:r>
      <w:r w:rsidRPr="005D41C6">
        <w:rPr>
          <w:spacing w:val="1"/>
          <w:sz w:val="28"/>
          <w:szCs w:val="28"/>
          <w:lang w:eastAsia="en-US" w:bidi="ar-SA"/>
        </w:rPr>
        <w:t xml:space="preserve"> </w:t>
      </w:r>
      <w:r w:rsidRPr="005D41C6">
        <w:rPr>
          <w:sz w:val="28"/>
          <w:szCs w:val="28"/>
          <w:lang w:eastAsia="en-US" w:bidi="ar-SA"/>
        </w:rPr>
        <w:t>личностные</w:t>
      </w:r>
      <w:r w:rsidRPr="005D41C6">
        <w:rPr>
          <w:spacing w:val="1"/>
          <w:sz w:val="28"/>
          <w:szCs w:val="28"/>
          <w:lang w:eastAsia="en-US" w:bidi="ar-SA"/>
        </w:rPr>
        <w:t xml:space="preserve"> </w:t>
      </w:r>
      <w:r w:rsidRPr="005D41C6">
        <w:rPr>
          <w:sz w:val="28"/>
          <w:szCs w:val="28"/>
          <w:lang w:eastAsia="en-US" w:bidi="ar-SA"/>
        </w:rPr>
        <w:t>качества;</w:t>
      </w:r>
      <w:r w:rsidRPr="005D41C6">
        <w:rPr>
          <w:spacing w:val="1"/>
          <w:sz w:val="28"/>
          <w:szCs w:val="28"/>
          <w:lang w:eastAsia="en-US" w:bidi="ar-SA"/>
        </w:rPr>
        <w:t xml:space="preserve"> </w:t>
      </w:r>
      <w:r w:rsidRPr="005D41C6">
        <w:rPr>
          <w:spacing w:val="-4"/>
          <w:sz w:val="28"/>
          <w:szCs w:val="28"/>
          <w:lang w:eastAsia="en-US" w:bidi="ar-SA"/>
        </w:rPr>
        <w:t xml:space="preserve">сформированность основ российской, гражданской </w:t>
      </w:r>
      <w:r w:rsidRPr="005D41C6">
        <w:rPr>
          <w:spacing w:val="-3"/>
          <w:sz w:val="28"/>
          <w:szCs w:val="28"/>
          <w:lang w:eastAsia="en-US" w:bidi="ar-SA"/>
        </w:rPr>
        <w:t>идентичности; метапредметные результаты —</w:t>
      </w:r>
      <w:r w:rsidRPr="005D41C6">
        <w:rPr>
          <w:spacing w:val="-57"/>
          <w:sz w:val="28"/>
          <w:szCs w:val="28"/>
          <w:lang w:eastAsia="en-US" w:bidi="ar-SA"/>
        </w:rPr>
        <w:t xml:space="preserve"> </w:t>
      </w:r>
      <w:r w:rsidRPr="005D41C6">
        <w:rPr>
          <w:spacing w:val="-1"/>
          <w:sz w:val="28"/>
          <w:szCs w:val="28"/>
          <w:lang w:eastAsia="en-US" w:bidi="ar-SA"/>
        </w:rPr>
        <w:t xml:space="preserve">освоенные обучающимися универсальные учебные действия </w:t>
      </w:r>
      <w:r w:rsidRPr="005D41C6">
        <w:rPr>
          <w:sz w:val="28"/>
          <w:szCs w:val="28"/>
          <w:lang w:eastAsia="en-US" w:bidi="ar-SA"/>
        </w:rPr>
        <w:t>(познавательные, регулятивные и</w:t>
      </w:r>
      <w:r w:rsidRPr="005D41C6">
        <w:rPr>
          <w:spacing w:val="1"/>
          <w:sz w:val="28"/>
          <w:szCs w:val="28"/>
          <w:lang w:eastAsia="en-US" w:bidi="ar-SA"/>
        </w:rPr>
        <w:t xml:space="preserve"> </w:t>
      </w:r>
      <w:r w:rsidRPr="005D41C6">
        <w:rPr>
          <w:sz w:val="28"/>
          <w:szCs w:val="28"/>
          <w:lang w:eastAsia="en-US" w:bidi="ar-SA"/>
        </w:rPr>
        <w:t>коммуникативные); предметные результаты — освоенный обучающимися в ходе изучения</w:t>
      </w:r>
      <w:r w:rsidRPr="005D41C6">
        <w:rPr>
          <w:spacing w:val="1"/>
          <w:sz w:val="28"/>
          <w:szCs w:val="28"/>
          <w:lang w:eastAsia="en-US" w:bidi="ar-SA"/>
        </w:rPr>
        <w:t xml:space="preserve"> </w:t>
      </w:r>
      <w:r w:rsidRPr="005D41C6">
        <w:rPr>
          <w:sz w:val="28"/>
          <w:szCs w:val="28"/>
          <w:lang w:eastAsia="en-US" w:bidi="ar-SA"/>
        </w:rPr>
        <w:t>учебных предметов опыт специфической для каждой предметной области деятельности по</w:t>
      </w:r>
      <w:r w:rsidRPr="005D41C6">
        <w:rPr>
          <w:spacing w:val="1"/>
          <w:sz w:val="28"/>
          <w:szCs w:val="28"/>
          <w:lang w:eastAsia="en-US" w:bidi="ar-SA"/>
        </w:rPr>
        <w:t xml:space="preserve"> </w:t>
      </w:r>
      <w:r w:rsidRPr="005D41C6">
        <w:rPr>
          <w:spacing w:val="-4"/>
          <w:sz w:val="28"/>
          <w:szCs w:val="28"/>
          <w:lang w:eastAsia="en-US" w:bidi="ar-SA"/>
        </w:rPr>
        <w:t>получению</w:t>
      </w:r>
      <w:r w:rsidRPr="005D41C6">
        <w:rPr>
          <w:spacing w:val="-19"/>
          <w:sz w:val="28"/>
          <w:szCs w:val="28"/>
          <w:lang w:eastAsia="en-US" w:bidi="ar-SA"/>
        </w:rPr>
        <w:t xml:space="preserve"> </w:t>
      </w:r>
      <w:r w:rsidRPr="005D41C6">
        <w:rPr>
          <w:spacing w:val="-4"/>
          <w:sz w:val="28"/>
          <w:szCs w:val="28"/>
          <w:lang w:eastAsia="en-US" w:bidi="ar-SA"/>
        </w:rPr>
        <w:t>нового</w:t>
      </w:r>
      <w:r w:rsidRPr="005D41C6">
        <w:rPr>
          <w:spacing w:val="-20"/>
          <w:sz w:val="28"/>
          <w:szCs w:val="28"/>
          <w:lang w:eastAsia="en-US" w:bidi="ar-SA"/>
        </w:rPr>
        <w:t xml:space="preserve"> </w:t>
      </w:r>
      <w:r w:rsidRPr="005D41C6">
        <w:rPr>
          <w:spacing w:val="-4"/>
          <w:sz w:val="28"/>
          <w:szCs w:val="28"/>
          <w:lang w:eastAsia="en-US" w:bidi="ar-SA"/>
        </w:rPr>
        <w:t>знания,</w:t>
      </w:r>
      <w:r w:rsidRPr="005D41C6">
        <w:rPr>
          <w:spacing w:val="-17"/>
          <w:sz w:val="28"/>
          <w:szCs w:val="28"/>
          <w:lang w:eastAsia="en-US" w:bidi="ar-SA"/>
        </w:rPr>
        <w:t xml:space="preserve"> </w:t>
      </w:r>
      <w:r w:rsidRPr="005D41C6">
        <w:rPr>
          <w:spacing w:val="-4"/>
          <w:sz w:val="28"/>
          <w:szCs w:val="28"/>
          <w:lang w:eastAsia="en-US" w:bidi="ar-SA"/>
        </w:rPr>
        <w:t>его</w:t>
      </w:r>
      <w:r w:rsidRPr="005D41C6">
        <w:rPr>
          <w:spacing w:val="-20"/>
          <w:sz w:val="28"/>
          <w:szCs w:val="28"/>
          <w:lang w:eastAsia="en-US" w:bidi="ar-SA"/>
        </w:rPr>
        <w:t xml:space="preserve"> </w:t>
      </w:r>
      <w:r w:rsidRPr="005D41C6">
        <w:rPr>
          <w:spacing w:val="-4"/>
          <w:sz w:val="28"/>
          <w:szCs w:val="28"/>
          <w:lang w:eastAsia="en-US" w:bidi="ar-SA"/>
        </w:rPr>
        <w:t>преобразованию</w:t>
      </w:r>
      <w:r w:rsidRPr="005D41C6">
        <w:rPr>
          <w:spacing w:val="-19"/>
          <w:sz w:val="28"/>
          <w:szCs w:val="28"/>
          <w:lang w:eastAsia="en-US" w:bidi="ar-SA"/>
        </w:rPr>
        <w:t xml:space="preserve"> </w:t>
      </w:r>
      <w:r w:rsidRPr="005D41C6">
        <w:rPr>
          <w:spacing w:val="-4"/>
          <w:sz w:val="28"/>
          <w:szCs w:val="28"/>
          <w:lang w:eastAsia="en-US" w:bidi="ar-SA"/>
        </w:rPr>
        <w:t>и</w:t>
      </w:r>
      <w:r w:rsidRPr="005D41C6">
        <w:rPr>
          <w:spacing w:val="-15"/>
          <w:sz w:val="28"/>
          <w:szCs w:val="28"/>
          <w:lang w:eastAsia="en-US" w:bidi="ar-SA"/>
        </w:rPr>
        <w:t xml:space="preserve"> </w:t>
      </w:r>
      <w:r w:rsidRPr="005D41C6">
        <w:rPr>
          <w:spacing w:val="-4"/>
          <w:sz w:val="28"/>
          <w:szCs w:val="28"/>
          <w:lang w:eastAsia="en-US" w:bidi="ar-SA"/>
        </w:rPr>
        <w:t>применению,</w:t>
      </w:r>
      <w:r w:rsidRPr="005D41C6">
        <w:rPr>
          <w:spacing w:val="-17"/>
          <w:sz w:val="28"/>
          <w:szCs w:val="28"/>
          <w:lang w:eastAsia="en-US" w:bidi="ar-SA"/>
        </w:rPr>
        <w:t xml:space="preserve"> </w:t>
      </w:r>
      <w:r w:rsidRPr="005D41C6">
        <w:rPr>
          <w:spacing w:val="-4"/>
          <w:sz w:val="28"/>
          <w:szCs w:val="28"/>
          <w:lang w:eastAsia="en-US" w:bidi="ar-SA"/>
        </w:rPr>
        <w:t>а</w:t>
      </w:r>
      <w:r w:rsidRPr="005D41C6">
        <w:rPr>
          <w:spacing w:val="-21"/>
          <w:sz w:val="28"/>
          <w:szCs w:val="28"/>
          <w:lang w:eastAsia="en-US" w:bidi="ar-SA"/>
        </w:rPr>
        <w:t xml:space="preserve"> </w:t>
      </w:r>
      <w:r w:rsidRPr="005D41C6">
        <w:rPr>
          <w:spacing w:val="-4"/>
          <w:sz w:val="28"/>
          <w:szCs w:val="28"/>
          <w:lang w:eastAsia="en-US" w:bidi="ar-SA"/>
        </w:rPr>
        <w:t>также</w:t>
      </w:r>
      <w:r w:rsidRPr="005D41C6">
        <w:rPr>
          <w:spacing w:val="-18"/>
          <w:sz w:val="28"/>
          <w:szCs w:val="28"/>
          <w:lang w:eastAsia="en-US" w:bidi="ar-SA"/>
        </w:rPr>
        <w:t xml:space="preserve"> </w:t>
      </w:r>
      <w:r w:rsidRPr="005D41C6">
        <w:rPr>
          <w:spacing w:val="-4"/>
          <w:sz w:val="28"/>
          <w:szCs w:val="28"/>
          <w:lang w:eastAsia="en-US" w:bidi="ar-SA"/>
        </w:rPr>
        <w:t>система</w:t>
      </w:r>
      <w:r w:rsidRPr="005D41C6">
        <w:rPr>
          <w:spacing w:val="-21"/>
          <w:sz w:val="28"/>
          <w:szCs w:val="28"/>
          <w:lang w:eastAsia="en-US" w:bidi="ar-SA"/>
        </w:rPr>
        <w:t xml:space="preserve"> </w:t>
      </w:r>
      <w:r w:rsidRPr="005D41C6">
        <w:rPr>
          <w:spacing w:val="-3"/>
          <w:sz w:val="28"/>
          <w:szCs w:val="28"/>
          <w:lang w:eastAsia="en-US" w:bidi="ar-SA"/>
        </w:rPr>
        <w:t>основополагающих</w:t>
      </w:r>
      <w:r w:rsidRPr="005D41C6">
        <w:rPr>
          <w:spacing w:val="-57"/>
          <w:sz w:val="28"/>
          <w:szCs w:val="28"/>
          <w:lang w:eastAsia="en-US" w:bidi="ar-SA"/>
        </w:rPr>
        <w:t xml:space="preserve"> </w:t>
      </w:r>
      <w:r w:rsidRPr="005D41C6">
        <w:rPr>
          <w:spacing w:val="-3"/>
          <w:sz w:val="28"/>
          <w:szCs w:val="28"/>
          <w:lang w:eastAsia="en-US" w:bidi="ar-SA"/>
        </w:rPr>
        <w:t>элементов</w:t>
      </w:r>
      <w:r w:rsidRPr="005D41C6">
        <w:rPr>
          <w:spacing w:val="-11"/>
          <w:sz w:val="28"/>
          <w:szCs w:val="28"/>
          <w:lang w:eastAsia="en-US" w:bidi="ar-SA"/>
        </w:rPr>
        <w:t xml:space="preserve"> </w:t>
      </w:r>
      <w:r w:rsidRPr="005D41C6">
        <w:rPr>
          <w:spacing w:val="-3"/>
          <w:sz w:val="28"/>
          <w:szCs w:val="28"/>
          <w:lang w:eastAsia="en-US" w:bidi="ar-SA"/>
        </w:rPr>
        <w:t>научного</w:t>
      </w:r>
      <w:r w:rsidRPr="005D41C6">
        <w:rPr>
          <w:spacing w:val="-11"/>
          <w:sz w:val="28"/>
          <w:szCs w:val="28"/>
          <w:lang w:eastAsia="en-US" w:bidi="ar-SA"/>
        </w:rPr>
        <w:t xml:space="preserve"> </w:t>
      </w:r>
      <w:r w:rsidRPr="005D41C6">
        <w:rPr>
          <w:spacing w:val="-3"/>
          <w:sz w:val="28"/>
          <w:szCs w:val="28"/>
          <w:lang w:eastAsia="en-US" w:bidi="ar-SA"/>
        </w:rPr>
        <w:t>знания,</w:t>
      </w:r>
      <w:r w:rsidRPr="005D41C6">
        <w:rPr>
          <w:spacing w:val="-12"/>
          <w:sz w:val="28"/>
          <w:szCs w:val="28"/>
          <w:lang w:eastAsia="en-US" w:bidi="ar-SA"/>
        </w:rPr>
        <w:t xml:space="preserve"> </w:t>
      </w:r>
      <w:r w:rsidRPr="005D41C6">
        <w:rPr>
          <w:spacing w:val="-3"/>
          <w:sz w:val="28"/>
          <w:szCs w:val="28"/>
          <w:lang w:eastAsia="en-US" w:bidi="ar-SA"/>
        </w:rPr>
        <w:t>лежащая</w:t>
      </w:r>
      <w:r w:rsidRPr="005D41C6">
        <w:rPr>
          <w:spacing w:val="-10"/>
          <w:sz w:val="28"/>
          <w:szCs w:val="28"/>
          <w:lang w:eastAsia="en-US" w:bidi="ar-SA"/>
        </w:rPr>
        <w:t xml:space="preserve"> </w:t>
      </w:r>
      <w:r w:rsidRPr="005D41C6">
        <w:rPr>
          <w:spacing w:val="-3"/>
          <w:sz w:val="28"/>
          <w:szCs w:val="28"/>
          <w:lang w:eastAsia="en-US" w:bidi="ar-SA"/>
        </w:rPr>
        <w:t>в</w:t>
      </w:r>
      <w:r w:rsidRPr="005D41C6">
        <w:rPr>
          <w:spacing w:val="-10"/>
          <w:sz w:val="28"/>
          <w:szCs w:val="28"/>
          <w:lang w:eastAsia="en-US" w:bidi="ar-SA"/>
        </w:rPr>
        <w:t xml:space="preserve"> </w:t>
      </w:r>
      <w:r w:rsidRPr="005D41C6">
        <w:rPr>
          <w:spacing w:val="-3"/>
          <w:sz w:val="28"/>
          <w:szCs w:val="28"/>
          <w:lang w:eastAsia="en-US" w:bidi="ar-SA"/>
        </w:rPr>
        <w:t>основе</w:t>
      </w:r>
      <w:r w:rsidRPr="005D41C6">
        <w:rPr>
          <w:spacing w:val="-11"/>
          <w:sz w:val="28"/>
          <w:szCs w:val="28"/>
          <w:lang w:eastAsia="en-US" w:bidi="ar-SA"/>
        </w:rPr>
        <w:t xml:space="preserve"> </w:t>
      </w:r>
      <w:r w:rsidRPr="005D41C6">
        <w:rPr>
          <w:spacing w:val="-3"/>
          <w:sz w:val="28"/>
          <w:szCs w:val="28"/>
          <w:lang w:eastAsia="en-US" w:bidi="ar-SA"/>
        </w:rPr>
        <w:t>современной</w:t>
      </w:r>
      <w:r w:rsidRPr="005D41C6">
        <w:rPr>
          <w:spacing w:val="-10"/>
          <w:sz w:val="28"/>
          <w:szCs w:val="28"/>
          <w:lang w:eastAsia="en-US" w:bidi="ar-SA"/>
        </w:rPr>
        <w:t xml:space="preserve"> </w:t>
      </w:r>
      <w:r w:rsidRPr="005D41C6">
        <w:rPr>
          <w:spacing w:val="-2"/>
          <w:sz w:val="28"/>
          <w:szCs w:val="28"/>
          <w:lang w:eastAsia="en-US" w:bidi="ar-SA"/>
        </w:rPr>
        <w:t>научной</w:t>
      </w:r>
      <w:r w:rsidRPr="005D41C6">
        <w:rPr>
          <w:spacing w:val="-11"/>
          <w:sz w:val="28"/>
          <w:szCs w:val="28"/>
          <w:lang w:eastAsia="en-US" w:bidi="ar-SA"/>
        </w:rPr>
        <w:t xml:space="preserve"> </w:t>
      </w:r>
      <w:r w:rsidRPr="005D41C6">
        <w:rPr>
          <w:spacing w:val="-2"/>
          <w:sz w:val="28"/>
          <w:szCs w:val="28"/>
          <w:lang w:eastAsia="en-US" w:bidi="ar-SA"/>
        </w:rPr>
        <w:t>картины</w:t>
      </w:r>
      <w:r w:rsidRPr="005D41C6">
        <w:rPr>
          <w:spacing w:val="-12"/>
          <w:sz w:val="28"/>
          <w:szCs w:val="28"/>
          <w:lang w:eastAsia="en-US" w:bidi="ar-SA"/>
        </w:rPr>
        <w:t xml:space="preserve"> </w:t>
      </w:r>
      <w:r w:rsidRPr="005D41C6">
        <w:rPr>
          <w:spacing w:val="-2"/>
          <w:sz w:val="28"/>
          <w:szCs w:val="28"/>
          <w:lang w:eastAsia="en-US" w:bidi="ar-SA"/>
        </w:rPr>
        <w:t>мира).</w:t>
      </w:r>
    </w:p>
    <w:p w14:paraId="7A353D60" w14:textId="77777777" w:rsidR="007C6682" w:rsidRDefault="007C6682" w:rsidP="007C6682">
      <w:pPr>
        <w:spacing w:after="0" w:line="276" w:lineRule="auto"/>
        <w:ind w:right="702"/>
        <w:jc w:val="both"/>
        <w:rPr>
          <w:sz w:val="28"/>
          <w:szCs w:val="28"/>
          <w:lang w:eastAsia="en-US" w:bidi="ar-SA"/>
        </w:rPr>
      </w:pPr>
      <w:r>
        <w:rPr>
          <w:sz w:val="28"/>
          <w:szCs w:val="28"/>
          <w:lang w:eastAsia="en-US" w:bidi="ar-SA"/>
        </w:rPr>
        <w:t xml:space="preserve">        </w:t>
      </w:r>
      <w:r w:rsidR="00F60B1C" w:rsidRPr="005D41C6">
        <w:rPr>
          <w:sz w:val="28"/>
          <w:szCs w:val="28"/>
          <w:lang w:eastAsia="en-US" w:bidi="ar-SA"/>
        </w:rPr>
        <w:t xml:space="preserve">Достижение поставленных целей при разработке и реализации школой </w:t>
      </w:r>
    </w:p>
    <w:p w14:paraId="5B7CA91E" w14:textId="2655CC99" w:rsidR="00F60B1C" w:rsidRPr="005D41C6" w:rsidRDefault="007C6682" w:rsidP="007C6682">
      <w:pPr>
        <w:spacing w:after="0" w:line="276" w:lineRule="auto"/>
        <w:ind w:right="702"/>
        <w:jc w:val="both"/>
        <w:rPr>
          <w:sz w:val="28"/>
          <w:szCs w:val="28"/>
          <w:lang w:eastAsia="en-US" w:bidi="ar-SA"/>
        </w:rPr>
      </w:pPr>
      <w:r>
        <w:rPr>
          <w:sz w:val="28"/>
          <w:szCs w:val="28"/>
          <w:lang w:eastAsia="en-US" w:bidi="ar-SA"/>
        </w:rPr>
        <w:t xml:space="preserve">       </w:t>
      </w:r>
      <w:r w:rsidR="00F60B1C" w:rsidRPr="005D41C6">
        <w:rPr>
          <w:sz w:val="28"/>
          <w:szCs w:val="28"/>
          <w:lang w:eastAsia="en-US" w:bidi="ar-SA"/>
        </w:rPr>
        <w:t xml:space="preserve">ООП </w:t>
      </w:r>
      <w:r>
        <w:rPr>
          <w:sz w:val="28"/>
          <w:szCs w:val="28"/>
          <w:lang w:eastAsia="en-US" w:bidi="ar-SA"/>
        </w:rPr>
        <w:t xml:space="preserve">    </w:t>
      </w:r>
      <w:r w:rsidR="00F60B1C" w:rsidRPr="005D41C6">
        <w:rPr>
          <w:sz w:val="28"/>
          <w:szCs w:val="28"/>
          <w:lang w:eastAsia="en-US" w:bidi="ar-SA"/>
        </w:rPr>
        <w:t>НОО</w:t>
      </w:r>
      <w:r w:rsidR="00F60B1C" w:rsidRPr="005D41C6">
        <w:rPr>
          <w:spacing w:val="1"/>
          <w:sz w:val="28"/>
          <w:szCs w:val="28"/>
          <w:lang w:eastAsia="en-US" w:bidi="ar-SA"/>
        </w:rPr>
        <w:t xml:space="preserve"> </w:t>
      </w:r>
      <w:r w:rsidR="00F60B1C" w:rsidRPr="005D41C6">
        <w:rPr>
          <w:sz w:val="28"/>
          <w:szCs w:val="28"/>
          <w:lang w:eastAsia="en-US" w:bidi="ar-SA"/>
        </w:rPr>
        <w:t>предусматривает</w:t>
      </w:r>
      <w:r w:rsidR="00F60B1C" w:rsidRPr="005D41C6">
        <w:rPr>
          <w:spacing w:val="-12"/>
          <w:sz w:val="28"/>
          <w:szCs w:val="28"/>
          <w:lang w:eastAsia="en-US" w:bidi="ar-SA"/>
        </w:rPr>
        <w:t xml:space="preserve"> </w:t>
      </w:r>
      <w:r w:rsidR="00F60B1C" w:rsidRPr="005D41C6">
        <w:rPr>
          <w:sz w:val="28"/>
          <w:szCs w:val="28"/>
          <w:lang w:eastAsia="en-US" w:bidi="ar-SA"/>
        </w:rPr>
        <w:t>решение</w:t>
      </w:r>
      <w:r w:rsidR="00F60B1C" w:rsidRPr="005D41C6">
        <w:rPr>
          <w:spacing w:val="-11"/>
          <w:sz w:val="28"/>
          <w:szCs w:val="28"/>
          <w:lang w:eastAsia="en-US" w:bidi="ar-SA"/>
        </w:rPr>
        <w:t xml:space="preserve"> </w:t>
      </w:r>
      <w:r w:rsidR="00F60B1C" w:rsidRPr="005D41C6">
        <w:rPr>
          <w:sz w:val="28"/>
          <w:szCs w:val="28"/>
          <w:lang w:eastAsia="en-US" w:bidi="ar-SA"/>
        </w:rPr>
        <w:t>следующих</w:t>
      </w:r>
      <w:r w:rsidR="00F60B1C" w:rsidRPr="005D41C6">
        <w:rPr>
          <w:spacing w:val="-11"/>
          <w:sz w:val="28"/>
          <w:szCs w:val="28"/>
          <w:lang w:eastAsia="en-US" w:bidi="ar-SA"/>
        </w:rPr>
        <w:t xml:space="preserve"> </w:t>
      </w:r>
      <w:r w:rsidR="00F60B1C" w:rsidRPr="005D41C6">
        <w:rPr>
          <w:sz w:val="28"/>
          <w:szCs w:val="28"/>
          <w:lang w:eastAsia="en-US" w:bidi="ar-SA"/>
        </w:rPr>
        <w:t>основных</w:t>
      </w:r>
      <w:r w:rsidR="00F60B1C" w:rsidRPr="005D41C6">
        <w:rPr>
          <w:spacing w:val="-10"/>
          <w:sz w:val="28"/>
          <w:szCs w:val="28"/>
          <w:lang w:eastAsia="en-US" w:bidi="ar-SA"/>
        </w:rPr>
        <w:t xml:space="preserve"> </w:t>
      </w:r>
      <w:r w:rsidR="00F60B1C" w:rsidRPr="005D41C6">
        <w:rPr>
          <w:b/>
          <w:bCs/>
          <w:sz w:val="28"/>
          <w:szCs w:val="28"/>
          <w:lang w:eastAsia="en-US" w:bidi="ar-SA"/>
        </w:rPr>
        <w:t>задач:</w:t>
      </w:r>
    </w:p>
    <w:p w14:paraId="5870C6F4" w14:textId="77777777" w:rsidR="00F60B1C" w:rsidRPr="005D41C6" w:rsidRDefault="00F60B1C" w:rsidP="00FF2F55">
      <w:pPr>
        <w:numPr>
          <w:ilvl w:val="0"/>
          <w:numId w:val="178"/>
        </w:numPr>
        <w:tabs>
          <w:tab w:val="left" w:pos="1838"/>
        </w:tabs>
        <w:spacing w:after="0" w:line="276" w:lineRule="auto"/>
        <w:ind w:right="700" w:firstLine="993"/>
        <w:jc w:val="both"/>
        <w:rPr>
          <w:sz w:val="28"/>
          <w:szCs w:val="28"/>
          <w:lang w:eastAsia="en-US" w:bidi="ar-SA"/>
        </w:rPr>
      </w:pPr>
      <w:r w:rsidRPr="005D41C6">
        <w:rPr>
          <w:spacing w:val="-1"/>
          <w:sz w:val="28"/>
          <w:szCs w:val="28"/>
          <w:lang w:eastAsia="en-US" w:bidi="ar-SA"/>
        </w:rPr>
        <w:t>формирование общей культуры, духовно­нравственное, гражданское, социальное,</w:t>
      </w:r>
      <w:r w:rsidRPr="005D41C6">
        <w:rPr>
          <w:sz w:val="28"/>
          <w:szCs w:val="28"/>
          <w:lang w:eastAsia="en-US" w:bidi="ar-SA"/>
        </w:rPr>
        <w:t xml:space="preserve"> личностное и интеллектуальное развитие, развитие творческих способностей, сохранение и</w:t>
      </w:r>
      <w:r w:rsidRPr="005D41C6">
        <w:rPr>
          <w:spacing w:val="1"/>
          <w:sz w:val="28"/>
          <w:szCs w:val="28"/>
          <w:lang w:eastAsia="en-US" w:bidi="ar-SA"/>
        </w:rPr>
        <w:t xml:space="preserve"> </w:t>
      </w:r>
      <w:r w:rsidRPr="005D41C6">
        <w:rPr>
          <w:sz w:val="28"/>
          <w:szCs w:val="28"/>
          <w:lang w:eastAsia="en-US" w:bidi="ar-SA"/>
        </w:rPr>
        <w:t>укрепление</w:t>
      </w:r>
      <w:r w:rsidRPr="005D41C6">
        <w:rPr>
          <w:spacing w:val="-12"/>
          <w:sz w:val="28"/>
          <w:szCs w:val="28"/>
          <w:lang w:eastAsia="en-US" w:bidi="ar-SA"/>
        </w:rPr>
        <w:t xml:space="preserve"> </w:t>
      </w:r>
      <w:r w:rsidRPr="005D41C6">
        <w:rPr>
          <w:sz w:val="28"/>
          <w:szCs w:val="28"/>
          <w:lang w:eastAsia="en-US" w:bidi="ar-SA"/>
        </w:rPr>
        <w:t>здоровья;</w:t>
      </w:r>
    </w:p>
    <w:p w14:paraId="798D5D6C" w14:textId="77777777" w:rsidR="00F60B1C" w:rsidRPr="005D41C6" w:rsidRDefault="00F60B1C" w:rsidP="00FF2F55">
      <w:pPr>
        <w:numPr>
          <w:ilvl w:val="0"/>
          <w:numId w:val="178"/>
        </w:numPr>
        <w:tabs>
          <w:tab w:val="left" w:pos="1838"/>
        </w:tabs>
        <w:spacing w:after="0" w:line="276" w:lineRule="auto"/>
        <w:ind w:right="699" w:firstLine="993"/>
        <w:jc w:val="both"/>
        <w:rPr>
          <w:sz w:val="28"/>
          <w:szCs w:val="28"/>
          <w:lang w:eastAsia="en-US" w:bidi="ar-SA"/>
        </w:rPr>
      </w:pPr>
      <w:r w:rsidRPr="005D41C6">
        <w:rPr>
          <w:sz w:val="28"/>
          <w:szCs w:val="28"/>
          <w:lang w:eastAsia="en-US" w:bidi="ar-SA"/>
        </w:rPr>
        <w:t>обеспечение</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освоению</w:t>
      </w:r>
      <w:r w:rsidRPr="005D41C6">
        <w:rPr>
          <w:spacing w:val="1"/>
          <w:sz w:val="28"/>
          <w:szCs w:val="28"/>
          <w:lang w:eastAsia="en-US" w:bidi="ar-SA"/>
        </w:rPr>
        <w:t xml:space="preserve"> </w:t>
      </w:r>
      <w:r w:rsidRPr="005D41C6">
        <w:rPr>
          <w:sz w:val="28"/>
          <w:szCs w:val="28"/>
          <w:lang w:eastAsia="en-US" w:bidi="ar-SA"/>
        </w:rPr>
        <w:t>выпускником</w:t>
      </w:r>
      <w:r w:rsidRPr="005D41C6">
        <w:rPr>
          <w:spacing w:val="1"/>
          <w:sz w:val="28"/>
          <w:szCs w:val="28"/>
          <w:lang w:eastAsia="en-US" w:bidi="ar-SA"/>
        </w:rPr>
        <w:t xml:space="preserve"> </w:t>
      </w:r>
      <w:r w:rsidRPr="005D41C6">
        <w:rPr>
          <w:sz w:val="28"/>
          <w:szCs w:val="28"/>
          <w:lang w:eastAsia="en-US" w:bidi="ar-SA"/>
        </w:rPr>
        <w:t>целевых</w:t>
      </w:r>
      <w:r w:rsidRPr="005D41C6">
        <w:rPr>
          <w:spacing w:val="-57"/>
          <w:sz w:val="28"/>
          <w:szCs w:val="28"/>
          <w:lang w:eastAsia="en-US" w:bidi="ar-SA"/>
        </w:rPr>
        <w:t xml:space="preserve"> </w:t>
      </w:r>
      <w:r w:rsidRPr="005D41C6">
        <w:rPr>
          <w:sz w:val="28"/>
          <w:szCs w:val="28"/>
          <w:lang w:eastAsia="en-US" w:bidi="ar-SA"/>
        </w:rPr>
        <w:t>установок,</w:t>
      </w:r>
      <w:r w:rsidRPr="005D41C6">
        <w:rPr>
          <w:spacing w:val="1"/>
          <w:sz w:val="28"/>
          <w:szCs w:val="28"/>
          <w:lang w:eastAsia="en-US" w:bidi="ar-SA"/>
        </w:rPr>
        <w:t xml:space="preserve"> </w:t>
      </w:r>
      <w:r w:rsidRPr="005D41C6">
        <w:rPr>
          <w:sz w:val="28"/>
          <w:szCs w:val="28"/>
          <w:lang w:eastAsia="en-US" w:bidi="ar-SA"/>
        </w:rPr>
        <w:t>приобретению</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умений,</w:t>
      </w:r>
      <w:r w:rsidRPr="005D41C6">
        <w:rPr>
          <w:spacing w:val="1"/>
          <w:sz w:val="28"/>
          <w:szCs w:val="28"/>
          <w:lang w:eastAsia="en-US" w:bidi="ar-SA"/>
        </w:rPr>
        <w:t xml:space="preserve"> </w:t>
      </w:r>
      <w:r w:rsidRPr="005D41C6">
        <w:rPr>
          <w:sz w:val="28"/>
          <w:szCs w:val="28"/>
          <w:lang w:eastAsia="en-US" w:bidi="ar-SA"/>
        </w:rPr>
        <w:t>навыков,</w:t>
      </w:r>
      <w:r w:rsidRPr="005D41C6">
        <w:rPr>
          <w:spacing w:val="1"/>
          <w:sz w:val="28"/>
          <w:szCs w:val="28"/>
          <w:lang w:eastAsia="en-US" w:bidi="ar-SA"/>
        </w:rPr>
        <w:t xml:space="preserve"> </w:t>
      </w:r>
      <w:r w:rsidRPr="005D41C6">
        <w:rPr>
          <w:sz w:val="28"/>
          <w:szCs w:val="28"/>
          <w:lang w:eastAsia="en-US" w:bidi="ar-SA"/>
        </w:rPr>
        <w:t>компетенций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компетентностей,</w:t>
      </w:r>
      <w:r w:rsidRPr="005D41C6">
        <w:rPr>
          <w:spacing w:val="1"/>
          <w:sz w:val="28"/>
          <w:szCs w:val="28"/>
          <w:lang w:eastAsia="en-US" w:bidi="ar-SA"/>
        </w:rPr>
        <w:t xml:space="preserve"> </w:t>
      </w:r>
      <w:r w:rsidRPr="005D41C6">
        <w:rPr>
          <w:spacing w:val="-2"/>
          <w:sz w:val="28"/>
          <w:szCs w:val="28"/>
          <w:lang w:eastAsia="en-US" w:bidi="ar-SA"/>
        </w:rPr>
        <w:t xml:space="preserve">определяемых личностными, семейными, </w:t>
      </w:r>
      <w:r w:rsidRPr="005D41C6">
        <w:rPr>
          <w:spacing w:val="-1"/>
          <w:sz w:val="28"/>
          <w:szCs w:val="28"/>
          <w:lang w:eastAsia="en-US" w:bidi="ar-SA"/>
        </w:rPr>
        <w:t>общественными, государственными потребностями и</w:t>
      </w:r>
      <w:r w:rsidRPr="005D41C6">
        <w:rPr>
          <w:sz w:val="28"/>
          <w:szCs w:val="28"/>
          <w:lang w:eastAsia="en-US" w:bidi="ar-SA"/>
        </w:rPr>
        <w:t xml:space="preserve"> </w:t>
      </w:r>
      <w:r w:rsidRPr="005D41C6">
        <w:rPr>
          <w:spacing w:val="-2"/>
          <w:sz w:val="28"/>
          <w:szCs w:val="28"/>
          <w:lang w:eastAsia="en-US" w:bidi="ar-SA"/>
        </w:rPr>
        <w:t>возможностями</w:t>
      </w:r>
      <w:r w:rsidRPr="005D41C6">
        <w:rPr>
          <w:spacing w:val="-10"/>
          <w:sz w:val="28"/>
          <w:szCs w:val="28"/>
          <w:lang w:eastAsia="en-US" w:bidi="ar-SA"/>
        </w:rPr>
        <w:t xml:space="preserve"> </w:t>
      </w:r>
      <w:r w:rsidRPr="005D41C6">
        <w:rPr>
          <w:spacing w:val="-2"/>
          <w:sz w:val="28"/>
          <w:szCs w:val="28"/>
          <w:lang w:eastAsia="en-US" w:bidi="ar-SA"/>
        </w:rPr>
        <w:t>обучающегося</w:t>
      </w:r>
      <w:r w:rsidRPr="005D41C6">
        <w:rPr>
          <w:spacing w:val="-11"/>
          <w:sz w:val="28"/>
          <w:szCs w:val="28"/>
          <w:lang w:eastAsia="en-US" w:bidi="ar-SA"/>
        </w:rPr>
        <w:t xml:space="preserve"> </w:t>
      </w:r>
      <w:r w:rsidRPr="005D41C6">
        <w:rPr>
          <w:spacing w:val="-2"/>
          <w:sz w:val="28"/>
          <w:szCs w:val="28"/>
          <w:lang w:eastAsia="en-US" w:bidi="ar-SA"/>
        </w:rPr>
        <w:t>младшего</w:t>
      </w:r>
      <w:r w:rsidRPr="005D41C6">
        <w:rPr>
          <w:spacing w:val="-9"/>
          <w:sz w:val="28"/>
          <w:szCs w:val="28"/>
          <w:lang w:eastAsia="en-US" w:bidi="ar-SA"/>
        </w:rPr>
        <w:t xml:space="preserve"> </w:t>
      </w:r>
      <w:r w:rsidRPr="005D41C6">
        <w:rPr>
          <w:spacing w:val="-2"/>
          <w:sz w:val="28"/>
          <w:szCs w:val="28"/>
          <w:lang w:eastAsia="en-US" w:bidi="ar-SA"/>
        </w:rPr>
        <w:t>школьного</w:t>
      </w:r>
      <w:r w:rsidRPr="005D41C6">
        <w:rPr>
          <w:spacing w:val="-11"/>
          <w:sz w:val="28"/>
          <w:szCs w:val="28"/>
          <w:lang w:eastAsia="en-US" w:bidi="ar-SA"/>
        </w:rPr>
        <w:t xml:space="preserve"> </w:t>
      </w:r>
      <w:r w:rsidRPr="005D41C6">
        <w:rPr>
          <w:spacing w:val="-2"/>
          <w:sz w:val="28"/>
          <w:szCs w:val="28"/>
          <w:lang w:eastAsia="en-US" w:bidi="ar-SA"/>
        </w:rPr>
        <w:t>возраста,</w:t>
      </w:r>
      <w:r w:rsidRPr="005D41C6">
        <w:rPr>
          <w:spacing w:val="-11"/>
          <w:sz w:val="28"/>
          <w:szCs w:val="28"/>
          <w:lang w:eastAsia="en-US" w:bidi="ar-SA"/>
        </w:rPr>
        <w:t xml:space="preserve"> </w:t>
      </w:r>
      <w:r w:rsidRPr="005D41C6">
        <w:rPr>
          <w:spacing w:val="-2"/>
          <w:sz w:val="28"/>
          <w:szCs w:val="28"/>
          <w:lang w:eastAsia="en-US" w:bidi="ar-SA"/>
        </w:rPr>
        <w:t>индивидуальными</w:t>
      </w:r>
      <w:r w:rsidRPr="005D41C6">
        <w:rPr>
          <w:spacing w:val="-10"/>
          <w:sz w:val="28"/>
          <w:szCs w:val="28"/>
          <w:lang w:eastAsia="en-US" w:bidi="ar-SA"/>
        </w:rPr>
        <w:t xml:space="preserve"> </w:t>
      </w:r>
      <w:r w:rsidRPr="005D41C6">
        <w:rPr>
          <w:spacing w:val="-2"/>
          <w:sz w:val="28"/>
          <w:szCs w:val="28"/>
          <w:lang w:eastAsia="en-US" w:bidi="ar-SA"/>
        </w:rPr>
        <w:t>особенностями</w:t>
      </w:r>
      <w:r w:rsidRPr="005D41C6">
        <w:rPr>
          <w:spacing w:val="-57"/>
          <w:sz w:val="28"/>
          <w:szCs w:val="28"/>
          <w:lang w:eastAsia="en-US" w:bidi="ar-SA"/>
        </w:rPr>
        <w:t xml:space="preserve"> </w:t>
      </w:r>
      <w:r w:rsidRPr="005D41C6">
        <w:rPr>
          <w:sz w:val="28"/>
          <w:szCs w:val="28"/>
          <w:lang w:eastAsia="en-US" w:bidi="ar-SA"/>
        </w:rPr>
        <w:t>его</w:t>
      </w:r>
      <w:r w:rsidRPr="005D41C6">
        <w:rPr>
          <w:spacing w:val="-9"/>
          <w:sz w:val="28"/>
          <w:szCs w:val="28"/>
          <w:lang w:eastAsia="en-US" w:bidi="ar-SA"/>
        </w:rPr>
        <w:t xml:space="preserve"> </w:t>
      </w:r>
      <w:r w:rsidRPr="005D41C6">
        <w:rPr>
          <w:sz w:val="28"/>
          <w:szCs w:val="28"/>
          <w:lang w:eastAsia="en-US" w:bidi="ar-SA"/>
        </w:rPr>
        <w:t>развития</w:t>
      </w:r>
      <w:r w:rsidRPr="005D41C6">
        <w:rPr>
          <w:spacing w:val="-9"/>
          <w:sz w:val="28"/>
          <w:szCs w:val="28"/>
          <w:lang w:eastAsia="en-US" w:bidi="ar-SA"/>
        </w:rPr>
        <w:t xml:space="preserve"> </w:t>
      </w:r>
      <w:r w:rsidRPr="005D41C6">
        <w:rPr>
          <w:sz w:val="28"/>
          <w:szCs w:val="28"/>
          <w:lang w:eastAsia="en-US" w:bidi="ar-SA"/>
        </w:rPr>
        <w:t>и</w:t>
      </w:r>
      <w:r w:rsidRPr="005D41C6">
        <w:rPr>
          <w:spacing w:val="-8"/>
          <w:sz w:val="28"/>
          <w:szCs w:val="28"/>
          <w:lang w:eastAsia="en-US" w:bidi="ar-SA"/>
        </w:rPr>
        <w:t xml:space="preserve"> </w:t>
      </w:r>
      <w:r w:rsidRPr="005D41C6">
        <w:rPr>
          <w:sz w:val="28"/>
          <w:szCs w:val="28"/>
          <w:lang w:eastAsia="en-US" w:bidi="ar-SA"/>
        </w:rPr>
        <w:t>состояния</w:t>
      </w:r>
      <w:r w:rsidRPr="005D41C6">
        <w:rPr>
          <w:spacing w:val="-11"/>
          <w:sz w:val="28"/>
          <w:szCs w:val="28"/>
          <w:lang w:eastAsia="en-US" w:bidi="ar-SA"/>
        </w:rPr>
        <w:t xml:space="preserve"> </w:t>
      </w:r>
      <w:r w:rsidRPr="005D41C6">
        <w:rPr>
          <w:sz w:val="28"/>
          <w:szCs w:val="28"/>
          <w:lang w:eastAsia="en-US" w:bidi="ar-SA"/>
        </w:rPr>
        <w:t>здоровья;</w:t>
      </w:r>
    </w:p>
    <w:p w14:paraId="3F45EFD2" w14:textId="77777777" w:rsidR="00F60B1C" w:rsidRPr="005D41C6" w:rsidRDefault="00F60B1C" w:rsidP="00FF2F55">
      <w:pPr>
        <w:numPr>
          <w:ilvl w:val="0"/>
          <w:numId w:val="178"/>
        </w:numPr>
        <w:tabs>
          <w:tab w:val="left" w:pos="1838"/>
        </w:tabs>
        <w:spacing w:after="0" w:line="276" w:lineRule="auto"/>
        <w:ind w:right="702" w:firstLine="993"/>
        <w:jc w:val="both"/>
        <w:rPr>
          <w:sz w:val="28"/>
          <w:szCs w:val="28"/>
          <w:lang w:eastAsia="en-US" w:bidi="ar-SA"/>
        </w:rPr>
      </w:pPr>
      <w:r w:rsidRPr="005D41C6">
        <w:rPr>
          <w:sz w:val="28"/>
          <w:szCs w:val="28"/>
          <w:lang w:eastAsia="en-US" w:bidi="ar-SA"/>
        </w:rPr>
        <w:t>становление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личности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ее</w:t>
      </w:r>
      <w:r w:rsidRPr="005D41C6">
        <w:rPr>
          <w:spacing w:val="1"/>
          <w:sz w:val="28"/>
          <w:szCs w:val="28"/>
          <w:lang w:eastAsia="en-US" w:bidi="ar-SA"/>
        </w:rPr>
        <w:t xml:space="preserve"> </w:t>
      </w:r>
      <w:r w:rsidRPr="005D41C6">
        <w:rPr>
          <w:sz w:val="28"/>
          <w:szCs w:val="28"/>
          <w:lang w:eastAsia="en-US" w:bidi="ar-SA"/>
        </w:rPr>
        <w:t>индивидуальности,</w:t>
      </w:r>
      <w:r w:rsidRPr="005D41C6">
        <w:rPr>
          <w:spacing w:val="1"/>
          <w:sz w:val="28"/>
          <w:szCs w:val="28"/>
          <w:lang w:eastAsia="en-US" w:bidi="ar-SA"/>
        </w:rPr>
        <w:t xml:space="preserve"> </w:t>
      </w:r>
      <w:r w:rsidRPr="005D41C6">
        <w:rPr>
          <w:sz w:val="28"/>
          <w:szCs w:val="28"/>
          <w:lang w:eastAsia="en-US" w:bidi="ar-SA"/>
        </w:rPr>
        <w:t>самобытности,</w:t>
      </w:r>
      <w:r w:rsidRPr="005D41C6">
        <w:rPr>
          <w:spacing w:val="1"/>
          <w:sz w:val="28"/>
          <w:szCs w:val="28"/>
          <w:lang w:eastAsia="en-US" w:bidi="ar-SA"/>
        </w:rPr>
        <w:t xml:space="preserve"> </w:t>
      </w:r>
      <w:r w:rsidRPr="005D41C6">
        <w:rPr>
          <w:sz w:val="28"/>
          <w:szCs w:val="28"/>
          <w:lang w:eastAsia="en-US" w:bidi="ar-SA"/>
        </w:rPr>
        <w:t>уникальности</w:t>
      </w:r>
      <w:r w:rsidRPr="005D41C6">
        <w:rPr>
          <w:spacing w:val="-10"/>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неповторимости;</w:t>
      </w:r>
    </w:p>
    <w:p w14:paraId="790E213B" w14:textId="77777777" w:rsidR="00F60B1C" w:rsidRPr="005D41C6" w:rsidRDefault="00F60B1C" w:rsidP="00FF2F55">
      <w:pPr>
        <w:numPr>
          <w:ilvl w:val="0"/>
          <w:numId w:val="178"/>
        </w:numPr>
        <w:tabs>
          <w:tab w:val="left" w:pos="1838"/>
        </w:tabs>
        <w:spacing w:after="0" w:line="275" w:lineRule="exact"/>
        <w:ind w:left="1837" w:hanging="306"/>
        <w:jc w:val="both"/>
        <w:rPr>
          <w:sz w:val="28"/>
          <w:szCs w:val="28"/>
          <w:lang w:eastAsia="en-US" w:bidi="ar-SA"/>
        </w:rPr>
      </w:pPr>
      <w:r w:rsidRPr="005D41C6">
        <w:rPr>
          <w:spacing w:val="-4"/>
          <w:sz w:val="28"/>
          <w:szCs w:val="28"/>
          <w:lang w:eastAsia="en-US" w:bidi="ar-SA"/>
        </w:rPr>
        <w:t>обеспечение</w:t>
      </w:r>
      <w:r w:rsidRPr="005D41C6">
        <w:rPr>
          <w:spacing w:val="-10"/>
          <w:sz w:val="28"/>
          <w:szCs w:val="28"/>
          <w:lang w:eastAsia="en-US" w:bidi="ar-SA"/>
        </w:rPr>
        <w:t xml:space="preserve"> </w:t>
      </w:r>
      <w:r w:rsidRPr="005D41C6">
        <w:rPr>
          <w:spacing w:val="-4"/>
          <w:sz w:val="28"/>
          <w:szCs w:val="28"/>
          <w:lang w:eastAsia="en-US" w:bidi="ar-SA"/>
        </w:rPr>
        <w:t>преемственности</w:t>
      </w:r>
      <w:r w:rsidRPr="005D41C6">
        <w:rPr>
          <w:spacing w:val="-10"/>
          <w:sz w:val="28"/>
          <w:szCs w:val="28"/>
          <w:lang w:eastAsia="en-US" w:bidi="ar-SA"/>
        </w:rPr>
        <w:t xml:space="preserve"> </w:t>
      </w:r>
      <w:r w:rsidRPr="005D41C6">
        <w:rPr>
          <w:spacing w:val="-4"/>
          <w:sz w:val="28"/>
          <w:szCs w:val="28"/>
          <w:lang w:eastAsia="en-US" w:bidi="ar-SA"/>
        </w:rPr>
        <w:t>начального</w:t>
      </w:r>
      <w:r w:rsidRPr="005D41C6">
        <w:rPr>
          <w:spacing w:val="-9"/>
          <w:sz w:val="28"/>
          <w:szCs w:val="28"/>
          <w:lang w:eastAsia="en-US" w:bidi="ar-SA"/>
        </w:rPr>
        <w:t xml:space="preserve"> </w:t>
      </w:r>
      <w:r w:rsidRPr="005D41C6">
        <w:rPr>
          <w:spacing w:val="-4"/>
          <w:sz w:val="28"/>
          <w:szCs w:val="28"/>
          <w:lang w:eastAsia="en-US" w:bidi="ar-SA"/>
        </w:rPr>
        <w:t>общего</w:t>
      </w:r>
      <w:r w:rsidRPr="005D41C6">
        <w:rPr>
          <w:spacing w:val="-10"/>
          <w:sz w:val="28"/>
          <w:szCs w:val="28"/>
          <w:lang w:eastAsia="en-US" w:bidi="ar-SA"/>
        </w:rPr>
        <w:t xml:space="preserve"> </w:t>
      </w:r>
      <w:r w:rsidRPr="005D41C6">
        <w:rPr>
          <w:spacing w:val="-4"/>
          <w:sz w:val="28"/>
          <w:szCs w:val="28"/>
          <w:lang w:eastAsia="en-US" w:bidi="ar-SA"/>
        </w:rPr>
        <w:t>и</w:t>
      </w:r>
      <w:r w:rsidRPr="005D41C6">
        <w:rPr>
          <w:spacing w:val="-10"/>
          <w:sz w:val="28"/>
          <w:szCs w:val="28"/>
          <w:lang w:eastAsia="en-US" w:bidi="ar-SA"/>
        </w:rPr>
        <w:t xml:space="preserve"> </w:t>
      </w:r>
      <w:r w:rsidRPr="005D41C6">
        <w:rPr>
          <w:spacing w:val="-4"/>
          <w:sz w:val="28"/>
          <w:szCs w:val="28"/>
          <w:lang w:eastAsia="en-US" w:bidi="ar-SA"/>
        </w:rPr>
        <w:t>основного</w:t>
      </w:r>
      <w:r w:rsidRPr="005D41C6">
        <w:rPr>
          <w:spacing w:val="-11"/>
          <w:sz w:val="28"/>
          <w:szCs w:val="28"/>
          <w:lang w:eastAsia="en-US" w:bidi="ar-SA"/>
        </w:rPr>
        <w:t xml:space="preserve"> </w:t>
      </w:r>
      <w:r w:rsidRPr="005D41C6">
        <w:rPr>
          <w:spacing w:val="-4"/>
          <w:sz w:val="28"/>
          <w:szCs w:val="28"/>
          <w:lang w:eastAsia="en-US" w:bidi="ar-SA"/>
        </w:rPr>
        <w:t>общего</w:t>
      </w:r>
      <w:r w:rsidRPr="005D41C6">
        <w:rPr>
          <w:spacing w:val="-8"/>
          <w:sz w:val="28"/>
          <w:szCs w:val="28"/>
          <w:lang w:eastAsia="en-US" w:bidi="ar-SA"/>
        </w:rPr>
        <w:t xml:space="preserve"> </w:t>
      </w:r>
      <w:r w:rsidRPr="005D41C6">
        <w:rPr>
          <w:spacing w:val="-3"/>
          <w:sz w:val="28"/>
          <w:szCs w:val="28"/>
          <w:lang w:eastAsia="en-US" w:bidi="ar-SA"/>
        </w:rPr>
        <w:t>образования;</w:t>
      </w:r>
    </w:p>
    <w:p w14:paraId="2E1DBB63" w14:textId="77777777" w:rsidR="00F60B1C" w:rsidRPr="005D41C6" w:rsidRDefault="00F60B1C" w:rsidP="00FF2F55">
      <w:pPr>
        <w:numPr>
          <w:ilvl w:val="0"/>
          <w:numId w:val="178"/>
        </w:numPr>
        <w:tabs>
          <w:tab w:val="left" w:pos="1838"/>
        </w:tabs>
        <w:spacing w:before="41" w:after="0" w:line="276" w:lineRule="auto"/>
        <w:ind w:right="703" w:firstLine="993"/>
        <w:jc w:val="both"/>
        <w:rPr>
          <w:sz w:val="28"/>
          <w:szCs w:val="28"/>
          <w:lang w:eastAsia="en-US" w:bidi="ar-SA"/>
        </w:rPr>
      </w:pP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освоения</w:t>
      </w:r>
      <w:r w:rsidRPr="005D41C6">
        <w:rPr>
          <w:spacing w:val="1"/>
          <w:sz w:val="28"/>
          <w:szCs w:val="28"/>
          <w:lang w:eastAsia="en-US" w:bidi="ar-SA"/>
        </w:rPr>
        <w:t xml:space="preserve"> </w:t>
      </w:r>
      <w:r w:rsidRPr="005D41C6">
        <w:rPr>
          <w:sz w:val="28"/>
          <w:szCs w:val="28"/>
          <w:lang w:eastAsia="en-US" w:bidi="ar-SA"/>
        </w:rPr>
        <w:t>основной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всеми</w:t>
      </w:r>
      <w:r w:rsidRPr="005D41C6">
        <w:rPr>
          <w:spacing w:val="1"/>
          <w:sz w:val="28"/>
          <w:szCs w:val="28"/>
          <w:lang w:eastAsia="en-US" w:bidi="ar-SA"/>
        </w:rPr>
        <w:t xml:space="preserve"> </w:t>
      </w:r>
      <w:r w:rsidRPr="005D41C6">
        <w:rPr>
          <w:sz w:val="28"/>
          <w:szCs w:val="28"/>
          <w:lang w:eastAsia="en-US" w:bidi="ar-SA"/>
        </w:rPr>
        <w:t>обучающимися,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том</w:t>
      </w:r>
      <w:r w:rsidRPr="005D41C6">
        <w:rPr>
          <w:spacing w:val="1"/>
          <w:sz w:val="28"/>
          <w:szCs w:val="28"/>
          <w:lang w:eastAsia="en-US" w:bidi="ar-SA"/>
        </w:rPr>
        <w:t xml:space="preserve"> </w:t>
      </w:r>
      <w:r w:rsidRPr="005D41C6">
        <w:rPr>
          <w:sz w:val="28"/>
          <w:szCs w:val="28"/>
          <w:lang w:eastAsia="en-US" w:bidi="ar-SA"/>
        </w:rPr>
        <w:t>числе</w:t>
      </w:r>
      <w:r w:rsidRPr="005D41C6">
        <w:rPr>
          <w:spacing w:val="1"/>
          <w:sz w:val="28"/>
          <w:szCs w:val="28"/>
          <w:lang w:eastAsia="en-US" w:bidi="ar-SA"/>
        </w:rPr>
        <w:t xml:space="preserve"> </w:t>
      </w:r>
      <w:r w:rsidRPr="005D41C6">
        <w:rPr>
          <w:sz w:val="28"/>
          <w:szCs w:val="28"/>
          <w:lang w:eastAsia="en-US" w:bidi="ar-SA"/>
        </w:rPr>
        <w:t>детьми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ограниченными</w:t>
      </w:r>
      <w:r w:rsidRPr="005D41C6">
        <w:rPr>
          <w:spacing w:val="-12"/>
          <w:sz w:val="28"/>
          <w:szCs w:val="28"/>
          <w:lang w:eastAsia="en-US" w:bidi="ar-SA"/>
        </w:rPr>
        <w:t xml:space="preserve"> </w:t>
      </w:r>
      <w:r w:rsidRPr="005D41C6">
        <w:rPr>
          <w:sz w:val="28"/>
          <w:szCs w:val="28"/>
          <w:lang w:eastAsia="en-US" w:bidi="ar-SA"/>
        </w:rPr>
        <w:t>возможностями</w:t>
      </w:r>
      <w:r w:rsidRPr="005D41C6">
        <w:rPr>
          <w:spacing w:val="-12"/>
          <w:sz w:val="28"/>
          <w:szCs w:val="28"/>
          <w:lang w:eastAsia="en-US" w:bidi="ar-SA"/>
        </w:rPr>
        <w:t xml:space="preserve"> </w:t>
      </w:r>
      <w:r w:rsidRPr="005D41C6">
        <w:rPr>
          <w:sz w:val="28"/>
          <w:szCs w:val="28"/>
          <w:lang w:eastAsia="en-US" w:bidi="ar-SA"/>
        </w:rPr>
        <w:t>здоровья</w:t>
      </w:r>
      <w:r w:rsidRPr="005D41C6">
        <w:rPr>
          <w:spacing w:val="-10"/>
          <w:sz w:val="28"/>
          <w:szCs w:val="28"/>
          <w:lang w:eastAsia="en-US" w:bidi="ar-SA"/>
        </w:rPr>
        <w:t xml:space="preserve"> </w:t>
      </w:r>
      <w:r w:rsidRPr="005D41C6">
        <w:rPr>
          <w:sz w:val="28"/>
          <w:szCs w:val="28"/>
          <w:lang w:eastAsia="en-US" w:bidi="ar-SA"/>
        </w:rPr>
        <w:t>(далее-дети</w:t>
      </w:r>
      <w:r w:rsidRPr="005D41C6">
        <w:rPr>
          <w:spacing w:val="-10"/>
          <w:sz w:val="28"/>
          <w:szCs w:val="28"/>
          <w:lang w:eastAsia="en-US" w:bidi="ar-SA"/>
        </w:rPr>
        <w:t xml:space="preserve"> </w:t>
      </w:r>
      <w:r w:rsidRPr="005D41C6">
        <w:rPr>
          <w:sz w:val="28"/>
          <w:szCs w:val="28"/>
          <w:lang w:eastAsia="en-US" w:bidi="ar-SA"/>
        </w:rPr>
        <w:t>с</w:t>
      </w:r>
      <w:r w:rsidRPr="005D41C6">
        <w:rPr>
          <w:spacing w:val="-13"/>
          <w:sz w:val="28"/>
          <w:szCs w:val="28"/>
          <w:lang w:eastAsia="en-US" w:bidi="ar-SA"/>
        </w:rPr>
        <w:t xml:space="preserve"> </w:t>
      </w:r>
      <w:r w:rsidRPr="005D41C6">
        <w:rPr>
          <w:sz w:val="28"/>
          <w:szCs w:val="28"/>
          <w:lang w:eastAsia="en-US" w:bidi="ar-SA"/>
        </w:rPr>
        <w:t>ОВЗ);</w:t>
      </w:r>
    </w:p>
    <w:p w14:paraId="45AA8E9F" w14:textId="77777777" w:rsidR="00F60B1C" w:rsidRPr="005D41C6" w:rsidRDefault="00F60B1C" w:rsidP="00FF2F55">
      <w:pPr>
        <w:numPr>
          <w:ilvl w:val="0"/>
          <w:numId w:val="178"/>
        </w:numPr>
        <w:tabs>
          <w:tab w:val="left" w:pos="1838"/>
        </w:tabs>
        <w:spacing w:after="0" w:line="274" w:lineRule="exact"/>
        <w:ind w:left="1837" w:hanging="306"/>
        <w:jc w:val="both"/>
        <w:rPr>
          <w:sz w:val="28"/>
          <w:szCs w:val="28"/>
          <w:lang w:eastAsia="en-US" w:bidi="ar-SA"/>
        </w:rPr>
      </w:pPr>
      <w:r w:rsidRPr="005D41C6">
        <w:rPr>
          <w:spacing w:val="-4"/>
          <w:sz w:val="28"/>
          <w:szCs w:val="28"/>
          <w:lang w:eastAsia="en-US" w:bidi="ar-SA"/>
        </w:rPr>
        <w:t>обеспечение</w:t>
      </w:r>
      <w:r w:rsidRPr="005D41C6">
        <w:rPr>
          <w:spacing w:val="-10"/>
          <w:sz w:val="28"/>
          <w:szCs w:val="28"/>
          <w:lang w:eastAsia="en-US" w:bidi="ar-SA"/>
        </w:rPr>
        <w:t xml:space="preserve"> </w:t>
      </w:r>
      <w:r w:rsidRPr="005D41C6">
        <w:rPr>
          <w:spacing w:val="-4"/>
          <w:sz w:val="28"/>
          <w:szCs w:val="28"/>
          <w:lang w:eastAsia="en-US" w:bidi="ar-SA"/>
        </w:rPr>
        <w:t>доступности</w:t>
      </w:r>
      <w:r w:rsidRPr="005D41C6">
        <w:rPr>
          <w:spacing w:val="-9"/>
          <w:sz w:val="28"/>
          <w:szCs w:val="28"/>
          <w:lang w:eastAsia="en-US" w:bidi="ar-SA"/>
        </w:rPr>
        <w:t xml:space="preserve"> </w:t>
      </w:r>
      <w:r w:rsidRPr="005D41C6">
        <w:rPr>
          <w:spacing w:val="-4"/>
          <w:sz w:val="28"/>
          <w:szCs w:val="28"/>
          <w:lang w:eastAsia="en-US" w:bidi="ar-SA"/>
        </w:rPr>
        <w:t>получения</w:t>
      </w:r>
      <w:r w:rsidRPr="005D41C6">
        <w:rPr>
          <w:spacing w:val="-8"/>
          <w:sz w:val="28"/>
          <w:szCs w:val="28"/>
          <w:lang w:eastAsia="en-US" w:bidi="ar-SA"/>
        </w:rPr>
        <w:t xml:space="preserve"> </w:t>
      </w:r>
      <w:r w:rsidRPr="005D41C6">
        <w:rPr>
          <w:spacing w:val="-4"/>
          <w:sz w:val="28"/>
          <w:szCs w:val="28"/>
          <w:lang w:eastAsia="en-US" w:bidi="ar-SA"/>
        </w:rPr>
        <w:t>качественного</w:t>
      </w:r>
      <w:r w:rsidRPr="005D41C6">
        <w:rPr>
          <w:spacing w:val="-10"/>
          <w:sz w:val="28"/>
          <w:szCs w:val="28"/>
          <w:lang w:eastAsia="en-US" w:bidi="ar-SA"/>
        </w:rPr>
        <w:t xml:space="preserve"> </w:t>
      </w:r>
      <w:r w:rsidRPr="005D41C6">
        <w:rPr>
          <w:spacing w:val="-4"/>
          <w:sz w:val="28"/>
          <w:szCs w:val="28"/>
          <w:lang w:eastAsia="en-US" w:bidi="ar-SA"/>
        </w:rPr>
        <w:t>начального</w:t>
      </w:r>
      <w:r w:rsidRPr="005D41C6">
        <w:rPr>
          <w:spacing w:val="-8"/>
          <w:sz w:val="28"/>
          <w:szCs w:val="28"/>
          <w:lang w:eastAsia="en-US" w:bidi="ar-SA"/>
        </w:rPr>
        <w:t xml:space="preserve"> </w:t>
      </w:r>
      <w:r w:rsidRPr="005D41C6">
        <w:rPr>
          <w:spacing w:val="-4"/>
          <w:sz w:val="28"/>
          <w:szCs w:val="28"/>
          <w:lang w:eastAsia="en-US" w:bidi="ar-SA"/>
        </w:rPr>
        <w:t>общего</w:t>
      </w:r>
      <w:r w:rsidRPr="005D41C6">
        <w:rPr>
          <w:spacing w:val="-8"/>
          <w:sz w:val="28"/>
          <w:szCs w:val="28"/>
          <w:lang w:eastAsia="en-US" w:bidi="ar-SA"/>
        </w:rPr>
        <w:t xml:space="preserve"> </w:t>
      </w:r>
      <w:r w:rsidRPr="005D41C6">
        <w:rPr>
          <w:spacing w:val="-4"/>
          <w:sz w:val="28"/>
          <w:szCs w:val="28"/>
          <w:lang w:eastAsia="en-US" w:bidi="ar-SA"/>
        </w:rPr>
        <w:t>образования;</w:t>
      </w:r>
    </w:p>
    <w:p w14:paraId="7651FA3B" w14:textId="77777777" w:rsidR="00F60B1C" w:rsidRPr="005D41C6" w:rsidRDefault="00F60B1C" w:rsidP="00FF2F55">
      <w:pPr>
        <w:numPr>
          <w:ilvl w:val="0"/>
          <w:numId w:val="178"/>
        </w:numPr>
        <w:tabs>
          <w:tab w:val="left" w:pos="1838"/>
        </w:tabs>
        <w:spacing w:before="68" w:after="0" w:line="276" w:lineRule="auto"/>
        <w:ind w:right="699" w:firstLine="993"/>
        <w:jc w:val="both"/>
        <w:rPr>
          <w:sz w:val="28"/>
          <w:szCs w:val="28"/>
          <w:lang w:eastAsia="en-US" w:bidi="ar-SA"/>
        </w:rPr>
      </w:pPr>
      <w:r w:rsidRPr="005D41C6">
        <w:rPr>
          <w:sz w:val="28"/>
          <w:szCs w:val="28"/>
          <w:lang w:eastAsia="en-US" w:bidi="ar-SA"/>
        </w:rPr>
        <w:t>выявление и развитие способностей обучающихся, в том числе лиц, проявивших</w:t>
      </w:r>
      <w:r w:rsidRPr="005D41C6">
        <w:rPr>
          <w:spacing w:val="1"/>
          <w:sz w:val="28"/>
          <w:szCs w:val="28"/>
          <w:lang w:eastAsia="en-US" w:bidi="ar-SA"/>
        </w:rPr>
        <w:t xml:space="preserve"> </w:t>
      </w:r>
      <w:r w:rsidRPr="005D41C6">
        <w:rPr>
          <w:sz w:val="28"/>
          <w:szCs w:val="28"/>
          <w:lang w:eastAsia="en-US" w:bidi="ar-SA"/>
        </w:rPr>
        <w:t>выдающиеся</w:t>
      </w:r>
      <w:r w:rsidRPr="005D41C6">
        <w:rPr>
          <w:spacing w:val="1"/>
          <w:sz w:val="28"/>
          <w:szCs w:val="28"/>
          <w:lang w:eastAsia="en-US" w:bidi="ar-SA"/>
        </w:rPr>
        <w:t xml:space="preserve"> </w:t>
      </w:r>
      <w:r w:rsidRPr="005D41C6">
        <w:rPr>
          <w:sz w:val="28"/>
          <w:szCs w:val="28"/>
          <w:lang w:eastAsia="en-US" w:bidi="ar-SA"/>
        </w:rPr>
        <w:t>способности,</w:t>
      </w:r>
      <w:r w:rsidRPr="005D41C6">
        <w:rPr>
          <w:spacing w:val="1"/>
          <w:sz w:val="28"/>
          <w:szCs w:val="28"/>
          <w:lang w:eastAsia="en-US" w:bidi="ar-SA"/>
        </w:rPr>
        <w:t xml:space="preserve"> </w:t>
      </w:r>
      <w:r w:rsidRPr="005D41C6">
        <w:rPr>
          <w:sz w:val="28"/>
          <w:szCs w:val="28"/>
          <w:lang w:eastAsia="en-US" w:bidi="ar-SA"/>
        </w:rPr>
        <w:t>через</w:t>
      </w:r>
      <w:r w:rsidRPr="005D41C6">
        <w:rPr>
          <w:spacing w:val="1"/>
          <w:sz w:val="28"/>
          <w:szCs w:val="28"/>
          <w:lang w:eastAsia="en-US" w:bidi="ar-SA"/>
        </w:rPr>
        <w:t xml:space="preserve"> </w:t>
      </w:r>
      <w:r w:rsidRPr="005D41C6">
        <w:rPr>
          <w:sz w:val="28"/>
          <w:szCs w:val="28"/>
          <w:lang w:eastAsia="en-US" w:bidi="ar-SA"/>
        </w:rPr>
        <w:t>систему клубов,</w:t>
      </w:r>
      <w:r w:rsidRPr="005D41C6">
        <w:rPr>
          <w:spacing w:val="1"/>
          <w:sz w:val="28"/>
          <w:szCs w:val="28"/>
          <w:lang w:eastAsia="en-US" w:bidi="ar-SA"/>
        </w:rPr>
        <w:t xml:space="preserve"> </w:t>
      </w:r>
      <w:r w:rsidRPr="005D41C6">
        <w:rPr>
          <w:sz w:val="28"/>
          <w:szCs w:val="28"/>
          <w:lang w:eastAsia="en-US" w:bidi="ar-SA"/>
        </w:rPr>
        <w:t>секций,</w:t>
      </w:r>
      <w:r w:rsidRPr="005D41C6">
        <w:rPr>
          <w:spacing w:val="1"/>
          <w:sz w:val="28"/>
          <w:szCs w:val="28"/>
          <w:lang w:eastAsia="en-US" w:bidi="ar-SA"/>
        </w:rPr>
        <w:t xml:space="preserve"> </w:t>
      </w:r>
      <w:r w:rsidRPr="005D41C6">
        <w:rPr>
          <w:sz w:val="28"/>
          <w:szCs w:val="28"/>
          <w:lang w:eastAsia="en-US" w:bidi="ar-SA"/>
        </w:rPr>
        <w:t>студий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кружков,</w:t>
      </w:r>
      <w:r w:rsidRPr="005D41C6">
        <w:rPr>
          <w:spacing w:val="1"/>
          <w:sz w:val="28"/>
          <w:szCs w:val="28"/>
          <w:lang w:eastAsia="en-US" w:bidi="ar-SA"/>
        </w:rPr>
        <w:t xml:space="preserve"> </w:t>
      </w:r>
      <w:r w:rsidRPr="005D41C6">
        <w:rPr>
          <w:sz w:val="28"/>
          <w:szCs w:val="28"/>
          <w:lang w:eastAsia="en-US" w:bidi="ar-SA"/>
        </w:rPr>
        <w:t>организацию</w:t>
      </w:r>
      <w:r w:rsidRPr="005D41C6">
        <w:rPr>
          <w:spacing w:val="1"/>
          <w:sz w:val="28"/>
          <w:szCs w:val="28"/>
          <w:lang w:eastAsia="en-US" w:bidi="ar-SA"/>
        </w:rPr>
        <w:t xml:space="preserve"> </w:t>
      </w:r>
      <w:r w:rsidRPr="005D41C6">
        <w:rPr>
          <w:sz w:val="28"/>
          <w:szCs w:val="28"/>
          <w:lang w:eastAsia="en-US" w:bidi="ar-SA"/>
        </w:rPr>
        <w:t>общественно</w:t>
      </w:r>
      <w:r w:rsidRPr="005D41C6">
        <w:rPr>
          <w:spacing w:val="-12"/>
          <w:sz w:val="28"/>
          <w:szCs w:val="28"/>
          <w:lang w:eastAsia="en-US" w:bidi="ar-SA"/>
        </w:rPr>
        <w:t xml:space="preserve"> </w:t>
      </w:r>
      <w:r w:rsidRPr="005D41C6">
        <w:rPr>
          <w:sz w:val="28"/>
          <w:szCs w:val="28"/>
          <w:lang w:eastAsia="en-US" w:bidi="ar-SA"/>
        </w:rPr>
        <w:t>полезной</w:t>
      </w:r>
      <w:r w:rsidRPr="005D41C6">
        <w:rPr>
          <w:spacing w:val="-8"/>
          <w:sz w:val="28"/>
          <w:szCs w:val="28"/>
          <w:lang w:eastAsia="en-US" w:bidi="ar-SA"/>
        </w:rPr>
        <w:t xml:space="preserve"> </w:t>
      </w:r>
      <w:r w:rsidRPr="005D41C6">
        <w:rPr>
          <w:sz w:val="28"/>
          <w:szCs w:val="28"/>
          <w:lang w:eastAsia="en-US" w:bidi="ar-SA"/>
        </w:rPr>
        <w:t>деятельности;</w:t>
      </w:r>
    </w:p>
    <w:p w14:paraId="41F999D4" w14:textId="77777777" w:rsidR="00F60B1C" w:rsidRPr="005D41C6" w:rsidRDefault="00F60B1C" w:rsidP="00FF2F55">
      <w:pPr>
        <w:numPr>
          <w:ilvl w:val="0"/>
          <w:numId w:val="178"/>
        </w:numPr>
        <w:tabs>
          <w:tab w:val="left" w:pos="1838"/>
        </w:tabs>
        <w:spacing w:after="0" w:line="278" w:lineRule="auto"/>
        <w:ind w:right="704" w:firstLine="993"/>
        <w:jc w:val="both"/>
        <w:rPr>
          <w:sz w:val="28"/>
          <w:szCs w:val="28"/>
          <w:lang w:eastAsia="en-US" w:bidi="ar-SA"/>
        </w:rPr>
      </w:pPr>
      <w:r w:rsidRPr="005D41C6">
        <w:rPr>
          <w:spacing w:val="-1"/>
          <w:sz w:val="28"/>
          <w:szCs w:val="28"/>
          <w:lang w:eastAsia="en-US" w:bidi="ar-SA"/>
        </w:rPr>
        <w:lastRenderedPageBreak/>
        <w:t>организация интеллектуальных и творческих соревнований, научно­технического</w:t>
      </w:r>
      <w:r w:rsidRPr="005D41C6">
        <w:rPr>
          <w:sz w:val="28"/>
          <w:szCs w:val="28"/>
          <w:lang w:eastAsia="en-US" w:bidi="ar-SA"/>
        </w:rPr>
        <w:t xml:space="preserve"> творчества</w:t>
      </w:r>
      <w:r w:rsidRPr="005D41C6">
        <w:rPr>
          <w:spacing w:val="-14"/>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проектно­исследовательской</w:t>
      </w:r>
      <w:r w:rsidRPr="005D41C6">
        <w:rPr>
          <w:spacing w:val="-10"/>
          <w:sz w:val="28"/>
          <w:szCs w:val="28"/>
          <w:lang w:eastAsia="en-US" w:bidi="ar-SA"/>
        </w:rPr>
        <w:t xml:space="preserve"> </w:t>
      </w:r>
      <w:r w:rsidRPr="005D41C6">
        <w:rPr>
          <w:sz w:val="28"/>
          <w:szCs w:val="28"/>
          <w:lang w:eastAsia="en-US" w:bidi="ar-SA"/>
        </w:rPr>
        <w:t>деятельности;</w:t>
      </w:r>
    </w:p>
    <w:p w14:paraId="1F8F1F2D" w14:textId="70C59389" w:rsidR="00F60B1C" w:rsidRPr="005D41C6" w:rsidRDefault="00F60B1C" w:rsidP="00FF2F55">
      <w:pPr>
        <w:numPr>
          <w:ilvl w:val="0"/>
          <w:numId w:val="178"/>
        </w:numPr>
        <w:tabs>
          <w:tab w:val="left" w:pos="1838"/>
        </w:tabs>
        <w:spacing w:after="0" w:line="276" w:lineRule="auto"/>
        <w:ind w:right="699" w:firstLine="993"/>
        <w:jc w:val="both"/>
        <w:rPr>
          <w:sz w:val="28"/>
          <w:szCs w:val="28"/>
          <w:lang w:eastAsia="en-US" w:bidi="ar-SA"/>
        </w:rPr>
      </w:pPr>
      <w:r w:rsidRPr="005D41C6">
        <w:rPr>
          <w:spacing w:val="-1"/>
          <w:sz w:val="28"/>
          <w:szCs w:val="28"/>
          <w:lang w:eastAsia="en-US" w:bidi="ar-SA"/>
        </w:rPr>
        <w:t xml:space="preserve">участие </w:t>
      </w:r>
      <w:r w:rsidRPr="005D41C6">
        <w:rPr>
          <w:sz w:val="28"/>
          <w:szCs w:val="28"/>
          <w:lang w:eastAsia="en-US" w:bidi="ar-SA"/>
        </w:rPr>
        <w:t>обучающихся, их родителей (законных</w:t>
      </w:r>
      <w:r w:rsidR="00B07926" w:rsidRPr="005D41C6">
        <w:rPr>
          <w:sz w:val="28"/>
          <w:szCs w:val="28"/>
          <w:lang w:eastAsia="en-US" w:bidi="ar-SA"/>
        </w:rPr>
        <w:t xml:space="preserve"> </w:t>
      </w:r>
      <w:r w:rsidRPr="005D41C6">
        <w:rPr>
          <w:sz w:val="28"/>
          <w:szCs w:val="28"/>
          <w:lang w:eastAsia="en-US" w:bidi="ar-SA"/>
        </w:rPr>
        <w:t>представителей), педагогических</w:t>
      </w:r>
      <w:r w:rsidRPr="005D41C6">
        <w:rPr>
          <w:spacing w:val="1"/>
          <w:sz w:val="28"/>
          <w:szCs w:val="28"/>
          <w:lang w:eastAsia="en-US" w:bidi="ar-SA"/>
        </w:rPr>
        <w:t xml:space="preserve"> </w:t>
      </w:r>
      <w:r w:rsidRPr="005D41C6">
        <w:rPr>
          <w:spacing w:val="-4"/>
          <w:sz w:val="28"/>
          <w:szCs w:val="28"/>
          <w:lang w:eastAsia="en-US" w:bidi="ar-SA"/>
        </w:rPr>
        <w:t>работников</w:t>
      </w:r>
      <w:r w:rsidRPr="005D41C6">
        <w:rPr>
          <w:spacing w:val="-8"/>
          <w:sz w:val="28"/>
          <w:szCs w:val="28"/>
          <w:lang w:eastAsia="en-US" w:bidi="ar-SA"/>
        </w:rPr>
        <w:t xml:space="preserve"> </w:t>
      </w:r>
      <w:r w:rsidRPr="005D41C6">
        <w:rPr>
          <w:spacing w:val="-4"/>
          <w:sz w:val="28"/>
          <w:szCs w:val="28"/>
          <w:lang w:eastAsia="en-US" w:bidi="ar-SA"/>
        </w:rPr>
        <w:t>и</w:t>
      </w:r>
      <w:r w:rsidRPr="005D41C6">
        <w:rPr>
          <w:spacing w:val="-9"/>
          <w:sz w:val="28"/>
          <w:szCs w:val="28"/>
          <w:lang w:eastAsia="en-US" w:bidi="ar-SA"/>
        </w:rPr>
        <w:t xml:space="preserve"> </w:t>
      </w:r>
      <w:r w:rsidRPr="005D41C6">
        <w:rPr>
          <w:spacing w:val="-4"/>
          <w:sz w:val="28"/>
          <w:szCs w:val="28"/>
          <w:lang w:eastAsia="en-US" w:bidi="ar-SA"/>
        </w:rPr>
        <w:t>общественности</w:t>
      </w:r>
      <w:r w:rsidRPr="005D41C6">
        <w:rPr>
          <w:spacing w:val="-7"/>
          <w:sz w:val="28"/>
          <w:szCs w:val="28"/>
          <w:lang w:eastAsia="en-US" w:bidi="ar-SA"/>
        </w:rPr>
        <w:t xml:space="preserve"> </w:t>
      </w:r>
      <w:r w:rsidRPr="005D41C6">
        <w:rPr>
          <w:spacing w:val="-4"/>
          <w:sz w:val="28"/>
          <w:szCs w:val="28"/>
          <w:lang w:eastAsia="en-US" w:bidi="ar-SA"/>
        </w:rPr>
        <w:t>в</w:t>
      </w:r>
      <w:r w:rsidRPr="005D41C6">
        <w:rPr>
          <w:spacing w:val="-11"/>
          <w:sz w:val="28"/>
          <w:szCs w:val="28"/>
          <w:lang w:eastAsia="en-US" w:bidi="ar-SA"/>
        </w:rPr>
        <w:t xml:space="preserve"> </w:t>
      </w:r>
      <w:r w:rsidRPr="005D41C6">
        <w:rPr>
          <w:spacing w:val="-4"/>
          <w:sz w:val="28"/>
          <w:szCs w:val="28"/>
          <w:lang w:eastAsia="en-US" w:bidi="ar-SA"/>
        </w:rPr>
        <w:t>проектировании</w:t>
      </w:r>
      <w:r w:rsidRPr="005D41C6">
        <w:rPr>
          <w:spacing w:val="-7"/>
          <w:sz w:val="28"/>
          <w:szCs w:val="28"/>
          <w:lang w:eastAsia="en-US" w:bidi="ar-SA"/>
        </w:rPr>
        <w:t xml:space="preserve"> </w:t>
      </w:r>
      <w:r w:rsidRPr="005D41C6">
        <w:rPr>
          <w:spacing w:val="-4"/>
          <w:sz w:val="28"/>
          <w:szCs w:val="28"/>
          <w:lang w:eastAsia="en-US" w:bidi="ar-SA"/>
        </w:rPr>
        <w:t>и</w:t>
      </w:r>
      <w:r w:rsidRPr="005D41C6">
        <w:rPr>
          <w:spacing w:val="-9"/>
          <w:sz w:val="28"/>
          <w:szCs w:val="28"/>
          <w:lang w:eastAsia="en-US" w:bidi="ar-SA"/>
        </w:rPr>
        <w:t xml:space="preserve"> </w:t>
      </w:r>
      <w:r w:rsidRPr="005D41C6">
        <w:rPr>
          <w:spacing w:val="-4"/>
          <w:sz w:val="28"/>
          <w:szCs w:val="28"/>
          <w:lang w:eastAsia="en-US" w:bidi="ar-SA"/>
        </w:rPr>
        <w:t>развитии</w:t>
      </w:r>
      <w:r w:rsidRPr="005D41C6">
        <w:rPr>
          <w:spacing w:val="-8"/>
          <w:sz w:val="28"/>
          <w:szCs w:val="28"/>
          <w:lang w:eastAsia="en-US" w:bidi="ar-SA"/>
        </w:rPr>
        <w:t xml:space="preserve"> </w:t>
      </w:r>
      <w:r w:rsidRPr="005D41C6">
        <w:rPr>
          <w:spacing w:val="-4"/>
          <w:sz w:val="28"/>
          <w:szCs w:val="28"/>
          <w:lang w:eastAsia="en-US" w:bidi="ar-SA"/>
        </w:rPr>
        <w:t>внутришкольной</w:t>
      </w:r>
      <w:r w:rsidRPr="005D41C6">
        <w:rPr>
          <w:spacing w:val="-9"/>
          <w:sz w:val="28"/>
          <w:szCs w:val="28"/>
          <w:lang w:eastAsia="en-US" w:bidi="ar-SA"/>
        </w:rPr>
        <w:t xml:space="preserve"> </w:t>
      </w:r>
      <w:r w:rsidRPr="005D41C6">
        <w:rPr>
          <w:spacing w:val="-4"/>
          <w:sz w:val="28"/>
          <w:szCs w:val="28"/>
          <w:lang w:eastAsia="en-US" w:bidi="ar-SA"/>
        </w:rPr>
        <w:t>социальной</w:t>
      </w:r>
      <w:r w:rsidRPr="005D41C6">
        <w:rPr>
          <w:spacing w:val="-7"/>
          <w:sz w:val="28"/>
          <w:szCs w:val="28"/>
          <w:lang w:eastAsia="en-US" w:bidi="ar-SA"/>
        </w:rPr>
        <w:t xml:space="preserve"> </w:t>
      </w:r>
      <w:r w:rsidRPr="005D41C6">
        <w:rPr>
          <w:spacing w:val="-3"/>
          <w:sz w:val="28"/>
          <w:szCs w:val="28"/>
          <w:lang w:eastAsia="en-US" w:bidi="ar-SA"/>
        </w:rPr>
        <w:t>среды;</w:t>
      </w:r>
    </w:p>
    <w:p w14:paraId="50ABCDEC" w14:textId="77777777" w:rsidR="00F60B1C" w:rsidRPr="005D41C6" w:rsidRDefault="00F60B1C" w:rsidP="00FF2F55">
      <w:pPr>
        <w:numPr>
          <w:ilvl w:val="0"/>
          <w:numId w:val="178"/>
        </w:numPr>
        <w:tabs>
          <w:tab w:val="left" w:pos="1838"/>
        </w:tabs>
        <w:spacing w:after="0" w:line="276" w:lineRule="auto"/>
        <w:ind w:right="703" w:firstLine="993"/>
        <w:jc w:val="both"/>
        <w:rPr>
          <w:sz w:val="28"/>
          <w:szCs w:val="28"/>
          <w:lang w:eastAsia="en-US" w:bidi="ar-SA"/>
        </w:rPr>
      </w:pPr>
      <w:r w:rsidRPr="005D41C6">
        <w:rPr>
          <w:sz w:val="28"/>
          <w:szCs w:val="28"/>
          <w:lang w:eastAsia="en-US" w:bidi="ar-SA"/>
        </w:rPr>
        <w:t>использование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современных</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технологий</w:t>
      </w:r>
      <w:r w:rsidRPr="005D41C6">
        <w:rPr>
          <w:spacing w:val="-10"/>
          <w:sz w:val="28"/>
          <w:szCs w:val="28"/>
          <w:lang w:eastAsia="en-US" w:bidi="ar-SA"/>
        </w:rPr>
        <w:t xml:space="preserve"> </w:t>
      </w:r>
      <w:r w:rsidRPr="005D41C6">
        <w:rPr>
          <w:sz w:val="28"/>
          <w:szCs w:val="28"/>
          <w:lang w:eastAsia="en-US" w:bidi="ar-SA"/>
        </w:rPr>
        <w:t>деятельностного</w:t>
      </w:r>
      <w:r w:rsidRPr="005D41C6">
        <w:rPr>
          <w:spacing w:val="-11"/>
          <w:sz w:val="28"/>
          <w:szCs w:val="28"/>
          <w:lang w:eastAsia="en-US" w:bidi="ar-SA"/>
        </w:rPr>
        <w:t xml:space="preserve"> </w:t>
      </w:r>
      <w:r w:rsidRPr="005D41C6">
        <w:rPr>
          <w:sz w:val="28"/>
          <w:szCs w:val="28"/>
          <w:lang w:eastAsia="en-US" w:bidi="ar-SA"/>
        </w:rPr>
        <w:t>типа;</w:t>
      </w:r>
    </w:p>
    <w:p w14:paraId="6A07C8FF" w14:textId="77777777" w:rsidR="00F60B1C" w:rsidRPr="005D41C6" w:rsidRDefault="00F60B1C" w:rsidP="00FF2F55">
      <w:pPr>
        <w:numPr>
          <w:ilvl w:val="0"/>
          <w:numId w:val="178"/>
        </w:numPr>
        <w:tabs>
          <w:tab w:val="left" w:pos="1838"/>
        </w:tabs>
        <w:spacing w:after="0" w:line="240" w:lineRule="auto"/>
        <w:ind w:left="1837" w:hanging="306"/>
        <w:jc w:val="both"/>
        <w:rPr>
          <w:sz w:val="28"/>
          <w:szCs w:val="28"/>
          <w:lang w:eastAsia="en-US" w:bidi="ar-SA"/>
        </w:rPr>
      </w:pPr>
      <w:r w:rsidRPr="005D41C6">
        <w:rPr>
          <w:sz w:val="28"/>
          <w:szCs w:val="28"/>
          <w:lang w:eastAsia="en-US" w:bidi="ar-SA"/>
        </w:rPr>
        <w:t>предоставление</w:t>
      </w:r>
      <w:r w:rsidRPr="005D41C6">
        <w:rPr>
          <w:spacing w:val="58"/>
          <w:sz w:val="28"/>
          <w:szCs w:val="28"/>
          <w:lang w:eastAsia="en-US" w:bidi="ar-SA"/>
        </w:rPr>
        <w:t xml:space="preserve"> </w:t>
      </w:r>
      <w:r w:rsidRPr="005D41C6">
        <w:rPr>
          <w:sz w:val="28"/>
          <w:szCs w:val="28"/>
          <w:lang w:eastAsia="en-US" w:bidi="ar-SA"/>
        </w:rPr>
        <w:t>обучающимся</w:t>
      </w:r>
      <w:r w:rsidRPr="005D41C6">
        <w:rPr>
          <w:spacing w:val="59"/>
          <w:sz w:val="28"/>
          <w:szCs w:val="28"/>
          <w:lang w:eastAsia="en-US" w:bidi="ar-SA"/>
        </w:rPr>
        <w:t xml:space="preserve"> </w:t>
      </w:r>
      <w:r w:rsidRPr="005D41C6">
        <w:rPr>
          <w:sz w:val="28"/>
          <w:szCs w:val="28"/>
          <w:lang w:eastAsia="en-US" w:bidi="ar-SA"/>
        </w:rPr>
        <w:t>возможности</w:t>
      </w:r>
      <w:r w:rsidRPr="005D41C6">
        <w:rPr>
          <w:spacing w:val="3"/>
          <w:sz w:val="28"/>
          <w:szCs w:val="28"/>
          <w:lang w:eastAsia="en-US" w:bidi="ar-SA"/>
        </w:rPr>
        <w:t xml:space="preserve"> </w:t>
      </w:r>
      <w:r w:rsidRPr="005D41C6">
        <w:rPr>
          <w:sz w:val="28"/>
          <w:szCs w:val="28"/>
          <w:lang w:eastAsia="en-US" w:bidi="ar-SA"/>
        </w:rPr>
        <w:t>для</w:t>
      </w:r>
      <w:r w:rsidRPr="005D41C6">
        <w:rPr>
          <w:spacing w:val="61"/>
          <w:sz w:val="28"/>
          <w:szCs w:val="28"/>
          <w:lang w:eastAsia="en-US" w:bidi="ar-SA"/>
        </w:rPr>
        <w:t xml:space="preserve"> </w:t>
      </w:r>
      <w:r w:rsidRPr="005D41C6">
        <w:rPr>
          <w:sz w:val="28"/>
          <w:szCs w:val="28"/>
          <w:lang w:eastAsia="en-US" w:bidi="ar-SA"/>
        </w:rPr>
        <w:t>эффективной</w:t>
      </w:r>
      <w:r w:rsidRPr="005D41C6">
        <w:rPr>
          <w:spacing w:val="61"/>
          <w:sz w:val="28"/>
          <w:szCs w:val="28"/>
          <w:lang w:eastAsia="en-US" w:bidi="ar-SA"/>
        </w:rPr>
        <w:t xml:space="preserve"> </w:t>
      </w:r>
      <w:r w:rsidRPr="005D41C6">
        <w:rPr>
          <w:sz w:val="28"/>
          <w:szCs w:val="28"/>
          <w:lang w:eastAsia="en-US" w:bidi="ar-SA"/>
        </w:rPr>
        <w:t>самостоятельной</w:t>
      </w:r>
    </w:p>
    <w:p w14:paraId="47B6DEEA" w14:textId="77777777" w:rsidR="00F60B1C" w:rsidRPr="005D41C6" w:rsidRDefault="00F60B1C" w:rsidP="007C6682">
      <w:pPr>
        <w:spacing w:before="35" w:after="0" w:line="240" w:lineRule="auto"/>
        <w:jc w:val="both"/>
        <w:rPr>
          <w:sz w:val="28"/>
          <w:szCs w:val="28"/>
          <w:lang w:eastAsia="en-US" w:bidi="ar-SA"/>
        </w:rPr>
      </w:pPr>
      <w:r w:rsidRPr="005D41C6">
        <w:rPr>
          <w:sz w:val="28"/>
          <w:szCs w:val="28"/>
          <w:lang w:eastAsia="en-US" w:bidi="ar-SA"/>
        </w:rPr>
        <w:t>работы;</w:t>
      </w:r>
    </w:p>
    <w:p w14:paraId="4D928FA6" w14:textId="77777777" w:rsidR="00F60B1C" w:rsidRPr="005D41C6" w:rsidRDefault="00F60B1C" w:rsidP="00FF2F55">
      <w:pPr>
        <w:numPr>
          <w:ilvl w:val="0"/>
          <w:numId w:val="178"/>
        </w:numPr>
        <w:tabs>
          <w:tab w:val="left" w:pos="1838"/>
        </w:tabs>
        <w:spacing w:before="41" w:after="0" w:line="240" w:lineRule="auto"/>
        <w:ind w:left="1837" w:hanging="306"/>
        <w:jc w:val="both"/>
        <w:rPr>
          <w:sz w:val="28"/>
          <w:szCs w:val="28"/>
          <w:lang w:eastAsia="en-US" w:bidi="ar-SA"/>
        </w:rPr>
      </w:pPr>
      <w:r w:rsidRPr="005D41C6">
        <w:rPr>
          <w:sz w:val="28"/>
          <w:szCs w:val="28"/>
          <w:lang w:eastAsia="en-US" w:bidi="ar-SA"/>
        </w:rPr>
        <w:t>включение</w:t>
      </w:r>
      <w:r w:rsidRPr="005D41C6">
        <w:rPr>
          <w:spacing w:val="48"/>
          <w:sz w:val="28"/>
          <w:szCs w:val="28"/>
          <w:lang w:eastAsia="en-US" w:bidi="ar-SA"/>
        </w:rPr>
        <w:t xml:space="preserve"> </w:t>
      </w:r>
      <w:r w:rsidRPr="005D41C6">
        <w:rPr>
          <w:sz w:val="28"/>
          <w:szCs w:val="28"/>
          <w:lang w:eastAsia="en-US" w:bidi="ar-SA"/>
        </w:rPr>
        <w:t>обучающихся</w:t>
      </w:r>
      <w:r w:rsidRPr="005D41C6">
        <w:rPr>
          <w:spacing w:val="51"/>
          <w:sz w:val="28"/>
          <w:szCs w:val="28"/>
          <w:lang w:eastAsia="en-US" w:bidi="ar-SA"/>
        </w:rPr>
        <w:t xml:space="preserve"> </w:t>
      </w:r>
      <w:r w:rsidRPr="005D41C6">
        <w:rPr>
          <w:sz w:val="28"/>
          <w:szCs w:val="28"/>
          <w:lang w:eastAsia="en-US" w:bidi="ar-SA"/>
        </w:rPr>
        <w:t>в</w:t>
      </w:r>
      <w:r w:rsidRPr="005D41C6">
        <w:rPr>
          <w:spacing w:val="49"/>
          <w:sz w:val="28"/>
          <w:szCs w:val="28"/>
          <w:lang w:eastAsia="en-US" w:bidi="ar-SA"/>
        </w:rPr>
        <w:t xml:space="preserve"> </w:t>
      </w:r>
      <w:r w:rsidRPr="005D41C6">
        <w:rPr>
          <w:sz w:val="28"/>
          <w:szCs w:val="28"/>
          <w:lang w:eastAsia="en-US" w:bidi="ar-SA"/>
        </w:rPr>
        <w:t>процессы</w:t>
      </w:r>
      <w:r w:rsidRPr="005D41C6">
        <w:rPr>
          <w:spacing w:val="51"/>
          <w:sz w:val="28"/>
          <w:szCs w:val="28"/>
          <w:lang w:eastAsia="en-US" w:bidi="ar-SA"/>
        </w:rPr>
        <w:t xml:space="preserve"> </w:t>
      </w:r>
      <w:r w:rsidRPr="005D41C6">
        <w:rPr>
          <w:sz w:val="28"/>
          <w:szCs w:val="28"/>
          <w:lang w:eastAsia="en-US" w:bidi="ar-SA"/>
        </w:rPr>
        <w:t>познания</w:t>
      </w:r>
      <w:r w:rsidRPr="005D41C6">
        <w:rPr>
          <w:spacing w:val="49"/>
          <w:sz w:val="28"/>
          <w:szCs w:val="28"/>
          <w:lang w:eastAsia="en-US" w:bidi="ar-SA"/>
        </w:rPr>
        <w:t xml:space="preserve"> </w:t>
      </w:r>
      <w:r w:rsidRPr="005D41C6">
        <w:rPr>
          <w:sz w:val="28"/>
          <w:szCs w:val="28"/>
          <w:lang w:eastAsia="en-US" w:bidi="ar-SA"/>
        </w:rPr>
        <w:t>и</w:t>
      </w:r>
      <w:r w:rsidRPr="005D41C6">
        <w:rPr>
          <w:spacing w:val="50"/>
          <w:sz w:val="28"/>
          <w:szCs w:val="28"/>
          <w:lang w:eastAsia="en-US" w:bidi="ar-SA"/>
        </w:rPr>
        <w:t xml:space="preserve"> </w:t>
      </w:r>
      <w:r w:rsidRPr="005D41C6">
        <w:rPr>
          <w:sz w:val="28"/>
          <w:szCs w:val="28"/>
          <w:lang w:eastAsia="en-US" w:bidi="ar-SA"/>
        </w:rPr>
        <w:t>преобразования</w:t>
      </w:r>
      <w:r w:rsidRPr="005D41C6">
        <w:rPr>
          <w:spacing w:val="51"/>
          <w:sz w:val="28"/>
          <w:szCs w:val="28"/>
          <w:lang w:eastAsia="en-US" w:bidi="ar-SA"/>
        </w:rPr>
        <w:t xml:space="preserve"> </w:t>
      </w:r>
      <w:r w:rsidRPr="005D41C6">
        <w:rPr>
          <w:sz w:val="28"/>
          <w:szCs w:val="28"/>
          <w:lang w:eastAsia="en-US" w:bidi="ar-SA"/>
        </w:rPr>
        <w:t>внешкольной</w:t>
      </w:r>
    </w:p>
    <w:p w14:paraId="0A9DA894" w14:textId="77777777" w:rsidR="00F60B1C" w:rsidRPr="005D41C6" w:rsidRDefault="00F60B1C" w:rsidP="007C6682">
      <w:pPr>
        <w:spacing w:before="41" w:after="0" w:line="240" w:lineRule="auto"/>
        <w:jc w:val="both"/>
        <w:rPr>
          <w:sz w:val="28"/>
          <w:szCs w:val="28"/>
          <w:lang w:eastAsia="en-US" w:bidi="ar-SA"/>
        </w:rPr>
      </w:pPr>
      <w:r w:rsidRPr="005D41C6">
        <w:rPr>
          <w:spacing w:val="-4"/>
          <w:sz w:val="28"/>
          <w:szCs w:val="28"/>
          <w:lang w:eastAsia="en-US" w:bidi="ar-SA"/>
        </w:rPr>
        <w:t>социальной</w:t>
      </w:r>
      <w:r w:rsidRPr="005D41C6">
        <w:rPr>
          <w:spacing w:val="-8"/>
          <w:sz w:val="28"/>
          <w:szCs w:val="28"/>
          <w:lang w:eastAsia="en-US" w:bidi="ar-SA"/>
        </w:rPr>
        <w:t xml:space="preserve"> </w:t>
      </w:r>
      <w:r w:rsidRPr="005D41C6">
        <w:rPr>
          <w:spacing w:val="-4"/>
          <w:sz w:val="28"/>
          <w:szCs w:val="28"/>
          <w:lang w:eastAsia="en-US" w:bidi="ar-SA"/>
        </w:rPr>
        <w:t>среды</w:t>
      </w:r>
      <w:r w:rsidRPr="005D41C6">
        <w:rPr>
          <w:spacing w:val="-9"/>
          <w:sz w:val="28"/>
          <w:szCs w:val="28"/>
          <w:lang w:eastAsia="en-US" w:bidi="ar-SA"/>
        </w:rPr>
        <w:t xml:space="preserve"> </w:t>
      </w:r>
      <w:r w:rsidRPr="005D41C6">
        <w:rPr>
          <w:spacing w:val="-4"/>
          <w:sz w:val="28"/>
          <w:szCs w:val="28"/>
          <w:lang w:eastAsia="en-US" w:bidi="ar-SA"/>
        </w:rPr>
        <w:t>(населенного</w:t>
      </w:r>
      <w:r w:rsidRPr="005D41C6">
        <w:rPr>
          <w:spacing w:val="-11"/>
          <w:sz w:val="28"/>
          <w:szCs w:val="28"/>
          <w:lang w:eastAsia="en-US" w:bidi="ar-SA"/>
        </w:rPr>
        <w:t xml:space="preserve"> </w:t>
      </w:r>
      <w:r w:rsidRPr="005D41C6">
        <w:rPr>
          <w:spacing w:val="-4"/>
          <w:sz w:val="28"/>
          <w:szCs w:val="28"/>
          <w:lang w:eastAsia="en-US" w:bidi="ar-SA"/>
        </w:rPr>
        <w:t>пункта,</w:t>
      </w:r>
      <w:r w:rsidRPr="005D41C6">
        <w:rPr>
          <w:spacing w:val="-9"/>
          <w:sz w:val="28"/>
          <w:szCs w:val="28"/>
          <w:lang w:eastAsia="en-US" w:bidi="ar-SA"/>
        </w:rPr>
        <w:t xml:space="preserve"> </w:t>
      </w:r>
      <w:r w:rsidRPr="005D41C6">
        <w:rPr>
          <w:spacing w:val="-4"/>
          <w:sz w:val="28"/>
          <w:szCs w:val="28"/>
          <w:lang w:eastAsia="en-US" w:bidi="ar-SA"/>
        </w:rPr>
        <w:t>района,</w:t>
      </w:r>
      <w:r w:rsidRPr="005D41C6">
        <w:rPr>
          <w:spacing w:val="-8"/>
          <w:sz w:val="28"/>
          <w:szCs w:val="28"/>
          <w:lang w:eastAsia="en-US" w:bidi="ar-SA"/>
        </w:rPr>
        <w:t xml:space="preserve"> </w:t>
      </w:r>
      <w:r w:rsidRPr="005D41C6">
        <w:rPr>
          <w:spacing w:val="-3"/>
          <w:sz w:val="28"/>
          <w:szCs w:val="28"/>
          <w:lang w:eastAsia="en-US" w:bidi="ar-SA"/>
        </w:rPr>
        <w:t>города).</w:t>
      </w:r>
    </w:p>
    <w:p w14:paraId="5D58DE00" w14:textId="66B9DD49" w:rsidR="00F60B1C" w:rsidRPr="007C6682" w:rsidRDefault="003F4198" w:rsidP="007C6682">
      <w:pPr>
        <w:spacing w:before="40" w:after="0" w:line="240" w:lineRule="auto"/>
        <w:ind w:right="698"/>
        <w:jc w:val="both"/>
        <w:rPr>
          <w:iCs/>
          <w:sz w:val="28"/>
          <w:szCs w:val="28"/>
          <w:lang w:eastAsia="en-US" w:bidi="ar-SA"/>
        </w:rPr>
      </w:pPr>
      <w:bookmarkStart w:id="2" w:name="_Hlk69209335"/>
      <w:r w:rsidRPr="007C6682">
        <w:rPr>
          <w:iCs/>
          <w:sz w:val="28"/>
          <w:szCs w:val="28"/>
          <w:lang w:eastAsia="en-US" w:bidi="ar-SA"/>
        </w:rPr>
        <w:t xml:space="preserve">       </w:t>
      </w:r>
      <w:r w:rsidR="00F60B1C" w:rsidRPr="007C6682">
        <w:rPr>
          <w:iCs/>
          <w:sz w:val="28"/>
          <w:szCs w:val="28"/>
          <w:lang w:eastAsia="en-US" w:bidi="ar-SA"/>
        </w:rPr>
        <w:t>В соответствии с п. 19.1 ФГОС НОО</w:t>
      </w:r>
      <w:r w:rsidR="00F60B1C" w:rsidRPr="007C6682">
        <w:rPr>
          <w:iCs/>
          <w:spacing w:val="1"/>
          <w:sz w:val="28"/>
          <w:szCs w:val="28"/>
          <w:lang w:eastAsia="en-US" w:bidi="ar-SA"/>
        </w:rPr>
        <w:t xml:space="preserve"> </w:t>
      </w:r>
      <w:r w:rsidR="00F60B1C" w:rsidRPr="007C6682">
        <w:rPr>
          <w:iCs/>
          <w:sz w:val="28"/>
          <w:szCs w:val="28"/>
          <w:lang w:eastAsia="en-US" w:bidi="ar-SA"/>
        </w:rPr>
        <w:t>одной из задач является осуществление</w:t>
      </w:r>
      <w:r w:rsidR="00F60B1C" w:rsidRPr="007C6682">
        <w:rPr>
          <w:iCs/>
          <w:spacing w:val="1"/>
          <w:sz w:val="28"/>
          <w:szCs w:val="28"/>
          <w:lang w:eastAsia="en-US" w:bidi="ar-SA"/>
        </w:rPr>
        <w:t xml:space="preserve"> </w:t>
      </w:r>
      <w:r w:rsidR="00F60B1C" w:rsidRPr="007C6682">
        <w:rPr>
          <w:iCs/>
          <w:sz w:val="28"/>
          <w:szCs w:val="28"/>
          <w:lang w:eastAsia="en-US" w:bidi="ar-SA"/>
        </w:rPr>
        <w:t>образовательной</w:t>
      </w:r>
      <w:r w:rsidR="00F60B1C" w:rsidRPr="007C6682">
        <w:rPr>
          <w:iCs/>
          <w:spacing w:val="1"/>
          <w:sz w:val="28"/>
          <w:szCs w:val="28"/>
          <w:lang w:eastAsia="en-US" w:bidi="ar-SA"/>
        </w:rPr>
        <w:t xml:space="preserve"> </w:t>
      </w:r>
      <w:r w:rsidR="00F60B1C" w:rsidRPr="007C6682">
        <w:rPr>
          <w:iCs/>
          <w:sz w:val="28"/>
          <w:szCs w:val="28"/>
          <w:lang w:eastAsia="en-US" w:bidi="ar-SA"/>
        </w:rPr>
        <w:t>деятельности</w:t>
      </w:r>
      <w:r w:rsidR="00F60B1C" w:rsidRPr="007C6682">
        <w:rPr>
          <w:iCs/>
          <w:spacing w:val="1"/>
          <w:sz w:val="28"/>
          <w:szCs w:val="28"/>
          <w:lang w:eastAsia="en-US" w:bidi="ar-SA"/>
        </w:rPr>
        <w:t xml:space="preserve"> </w:t>
      </w:r>
      <w:r w:rsidR="00F60B1C" w:rsidRPr="007C6682">
        <w:rPr>
          <w:iCs/>
          <w:sz w:val="28"/>
          <w:szCs w:val="28"/>
          <w:lang w:eastAsia="en-US" w:bidi="ar-SA"/>
        </w:rPr>
        <w:t>с</w:t>
      </w:r>
      <w:r w:rsidR="00F60B1C" w:rsidRPr="007C6682">
        <w:rPr>
          <w:iCs/>
          <w:spacing w:val="1"/>
          <w:sz w:val="28"/>
          <w:szCs w:val="28"/>
          <w:lang w:eastAsia="en-US" w:bidi="ar-SA"/>
        </w:rPr>
        <w:t xml:space="preserve"> </w:t>
      </w:r>
      <w:r w:rsidR="00F60B1C" w:rsidRPr="007C6682">
        <w:rPr>
          <w:iCs/>
          <w:sz w:val="28"/>
          <w:szCs w:val="28"/>
          <w:lang w:eastAsia="en-US" w:bidi="ar-SA"/>
        </w:rPr>
        <w:t>применением</w:t>
      </w:r>
      <w:r w:rsidR="00F60B1C" w:rsidRPr="007C6682">
        <w:rPr>
          <w:iCs/>
          <w:spacing w:val="1"/>
          <w:sz w:val="28"/>
          <w:szCs w:val="28"/>
          <w:lang w:eastAsia="en-US" w:bidi="ar-SA"/>
        </w:rPr>
        <w:t xml:space="preserve"> </w:t>
      </w:r>
      <w:r w:rsidR="00F60B1C" w:rsidRPr="007C6682">
        <w:rPr>
          <w:iCs/>
          <w:sz w:val="28"/>
          <w:szCs w:val="28"/>
          <w:lang w:eastAsia="en-US" w:bidi="ar-SA"/>
        </w:rPr>
        <w:t>электронного</w:t>
      </w:r>
      <w:r w:rsidR="00F60B1C" w:rsidRPr="007C6682">
        <w:rPr>
          <w:iCs/>
          <w:spacing w:val="1"/>
          <w:sz w:val="28"/>
          <w:szCs w:val="28"/>
          <w:lang w:eastAsia="en-US" w:bidi="ar-SA"/>
        </w:rPr>
        <w:t xml:space="preserve"> </w:t>
      </w:r>
      <w:r w:rsidR="00F60B1C" w:rsidRPr="007C6682">
        <w:rPr>
          <w:iCs/>
          <w:sz w:val="28"/>
          <w:szCs w:val="28"/>
          <w:lang w:eastAsia="en-US" w:bidi="ar-SA"/>
        </w:rPr>
        <w:t>обучения</w:t>
      </w:r>
      <w:r w:rsidR="00F60B1C" w:rsidRPr="007C6682">
        <w:rPr>
          <w:iCs/>
          <w:spacing w:val="1"/>
          <w:sz w:val="28"/>
          <w:szCs w:val="28"/>
          <w:lang w:eastAsia="en-US" w:bidi="ar-SA"/>
        </w:rPr>
        <w:t xml:space="preserve"> </w:t>
      </w:r>
      <w:r w:rsidR="00F60B1C" w:rsidRPr="007C6682">
        <w:rPr>
          <w:iCs/>
          <w:sz w:val="28"/>
          <w:szCs w:val="28"/>
          <w:lang w:eastAsia="en-US" w:bidi="ar-SA"/>
        </w:rPr>
        <w:t>и</w:t>
      </w:r>
      <w:r w:rsidR="00F60B1C" w:rsidRPr="007C6682">
        <w:rPr>
          <w:iCs/>
          <w:spacing w:val="1"/>
          <w:sz w:val="28"/>
          <w:szCs w:val="28"/>
          <w:lang w:eastAsia="en-US" w:bidi="ar-SA"/>
        </w:rPr>
        <w:t xml:space="preserve"> </w:t>
      </w:r>
      <w:r w:rsidR="00F60B1C" w:rsidRPr="007C6682">
        <w:rPr>
          <w:iCs/>
          <w:sz w:val="28"/>
          <w:szCs w:val="28"/>
          <w:lang w:eastAsia="en-US" w:bidi="ar-SA"/>
        </w:rPr>
        <w:t>дистанционных</w:t>
      </w:r>
      <w:r w:rsidR="00F60B1C" w:rsidRPr="007C6682">
        <w:rPr>
          <w:iCs/>
          <w:spacing w:val="1"/>
          <w:sz w:val="28"/>
          <w:szCs w:val="28"/>
          <w:lang w:eastAsia="en-US" w:bidi="ar-SA"/>
        </w:rPr>
        <w:t xml:space="preserve"> </w:t>
      </w:r>
      <w:r w:rsidR="00F60B1C" w:rsidRPr="007C6682">
        <w:rPr>
          <w:iCs/>
          <w:sz w:val="28"/>
          <w:szCs w:val="28"/>
          <w:lang w:eastAsia="en-US" w:bidi="ar-SA"/>
        </w:rPr>
        <w:t>образовательных</w:t>
      </w:r>
      <w:r w:rsidR="00F60B1C" w:rsidRPr="007C6682">
        <w:rPr>
          <w:iCs/>
          <w:spacing w:val="1"/>
          <w:sz w:val="28"/>
          <w:szCs w:val="28"/>
          <w:lang w:eastAsia="en-US" w:bidi="ar-SA"/>
        </w:rPr>
        <w:t xml:space="preserve"> </w:t>
      </w:r>
      <w:r w:rsidR="00F60B1C" w:rsidRPr="007C6682">
        <w:rPr>
          <w:iCs/>
          <w:sz w:val="28"/>
          <w:szCs w:val="28"/>
          <w:lang w:eastAsia="en-US" w:bidi="ar-SA"/>
        </w:rPr>
        <w:t>технологий</w:t>
      </w:r>
      <w:r w:rsidR="00F60B1C" w:rsidRPr="007C6682">
        <w:rPr>
          <w:iCs/>
          <w:spacing w:val="1"/>
          <w:sz w:val="28"/>
          <w:szCs w:val="28"/>
          <w:lang w:eastAsia="en-US" w:bidi="ar-SA"/>
        </w:rPr>
        <w:t xml:space="preserve"> </w:t>
      </w:r>
      <w:r w:rsidR="00F60B1C" w:rsidRPr="007C6682">
        <w:rPr>
          <w:iCs/>
          <w:sz w:val="28"/>
          <w:szCs w:val="28"/>
          <w:lang w:eastAsia="en-US" w:bidi="ar-SA"/>
        </w:rPr>
        <w:t>при</w:t>
      </w:r>
      <w:r w:rsidR="00F60B1C" w:rsidRPr="007C6682">
        <w:rPr>
          <w:iCs/>
          <w:spacing w:val="1"/>
          <w:sz w:val="28"/>
          <w:szCs w:val="28"/>
          <w:lang w:eastAsia="en-US" w:bidi="ar-SA"/>
        </w:rPr>
        <w:t xml:space="preserve"> </w:t>
      </w:r>
      <w:r w:rsidR="00F60B1C" w:rsidRPr="007C6682">
        <w:rPr>
          <w:iCs/>
          <w:sz w:val="28"/>
          <w:szCs w:val="28"/>
          <w:lang w:eastAsia="en-US" w:bidi="ar-SA"/>
        </w:rPr>
        <w:t>реализации</w:t>
      </w:r>
      <w:r w:rsidR="00F60B1C" w:rsidRPr="007C6682">
        <w:rPr>
          <w:iCs/>
          <w:spacing w:val="1"/>
          <w:sz w:val="28"/>
          <w:szCs w:val="28"/>
          <w:lang w:eastAsia="en-US" w:bidi="ar-SA"/>
        </w:rPr>
        <w:t xml:space="preserve"> </w:t>
      </w:r>
      <w:r w:rsidR="00F60B1C" w:rsidRPr="007C6682">
        <w:rPr>
          <w:iCs/>
          <w:sz w:val="28"/>
          <w:szCs w:val="28"/>
          <w:lang w:eastAsia="en-US" w:bidi="ar-SA"/>
        </w:rPr>
        <w:t>образовательных</w:t>
      </w:r>
      <w:r w:rsidR="00F60B1C" w:rsidRPr="007C6682">
        <w:rPr>
          <w:iCs/>
          <w:spacing w:val="1"/>
          <w:sz w:val="28"/>
          <w:szCs w:val="28"/>
          <w:lang w:eastAsia="en-US" w:bidi="ar-SA"/>
        </w:rPr>
        <w:t xml:space="preserve"> </w:t>
      </w:r>
      <w:r w:rsidR="00F60B1C" w:rsidRPr="007C6682">
        <w:rPr>
          <w:iCs/>
          <w:sz w:val="28"/>
          <w:szCs w:val="28"/>
          <w:lang w:eastAsia="en-US" w:bidi="ar-SA"/>
        </w:rPr>
        <w:t>программ</w:t>
      </w:r>
      <w:r w:rsidR="00F60B1C" w:rsidRPr="007C6682">
        <w:rPr>
          <w:iCs/>
          <w:spacing w:val="1"/>
          <w:sz w:val="28"/>
          <w:szCs w:val="28"/>
          <w:lang w:eastAsia="en-US" w:bidi="ar-SA"/>
        </w:rPr>
        <w:t xml:space="preserve"> </w:t>
      </w:r>
      <w:r w:rsidR="00F60B1C" w:rsidRPr="007C6682">
        <w:rPr>
          <w:iCs/>
          <w:sz w:val="28"/>
          <w:szCs w:val="28"/>
          <w:lang w:eastAsia="en-US" w:bidi="ar-SA"/>
        </w:rPr>
        <w:t>в</w:t>
      </w:r>
      <w:r w:rsidR="00F60B1C" w:rsidRPr="007C6682">
        <w:rPr>
          <w:iCs/>
          <w:spacing w:val="1"/>
          <w:sz w:val="28"/>
          <w:szCs w:val="28"/>
          <w:lang w:eastAsia="en-US" w:bidi="ar-SA"/>
        </w:rPr>
        <w:t xml:space="preserve"> </w:t>
      </w:r>
      <w:r w:rsidR="00F60B1C" w:rsidRPr="007C6682">
        <w:rPr>
          <w:iCs/>
          <w:sz w:val="28"/>
          <w:szCs w:val="28"/>
          <w:lang w:eastAsia="en-US" w:bidi="ar-SA"/>
        </w:rPr>
        <w:t>порядке,</w:t>
      </w:r>
      <w:r w:rsidR="00F60B1C" w:rsidRPr="007C6682">
        <w:rPr>
          <w:iCs/>
          <w:spacing w:val="1"/>
          <w:sz w:val="28"/>
          <w:szCs w:val="28"/>
          <w:lang w:eastAsia="en-US" w:bidi="ar-SA"/>
        </w:rPr>
        <w:t xml:space="preserve"> </w:t>
      </w:r>
      <w:r w:rsidR="00F60B1C" w:rsidRPr="007C6682">
        <w:rPr>
          <w:iCs/>
          <w:sz w:val="28"/>
          <w:szCs w:val="28"/>
          <w:lang w:eastAsia="en-US" w:bidi="ar-SA"/>
        </w:rPr>
        <w:t>установленном</w:t>
      </w:r>
      <w:r w:rsidR="00F60B1C" w:rsidRPr="007C6682">
        <w:rPr>
          <w:iCs/>
          <w:spacing w:val="-4"/>
          <w:sz w:val="28"/>
          <w:szCs w:val="28"/>
          <w:lang w:eastAsia="en-US" w:bidi="ar-SA"/>
        </w:rPr>
        <w:t xml:space="preserve"> </w:t>
      </w:r>
      <w:r w:rsidR="00F60B1C" w:rsidRPr="007C6682">
        <w:rPr>
          <w:iCs/>
          <w:sz w:val="28"/>
          <w:szCs w:val="28"/>
          <w:lang w:eastAsia="en-US" w:bidi="ar-SA"/>
        </w:rPr>
        <w:t>приказом</w:t>
      </w:r>
      <w:r w:rsidR="00F60B1C" w:rsidRPr="007C6682">
        <w:rPr>
          <w:iCs/>
          <w:spacing w:val="-5"/>
          <w:sz w:val="28"/>
          <w:szCs w:val="28"/>
          <w:lang w:eastAsia="en-US" w:bidi="ar-SA"/>
        </w:rPr>
        <w:t xml:space="preserve"> </w:t>
      </w:r>
      <w:r w:rsidR="00F60B1C" w:rsidRPr="007C6682">
        <w:rPr>
          <w:iCs/>
          <w:sz w:val="28"/>
          <w:szCs w:val="28"/>
          <w:lang w:eastAsia="en-US" w:bidi="ar-SA"/>
        </w:rPr>
        <w:t>Минобрнауки</w:t>
      </w:r>
      <w:r w:rsidR="00F60B1C" w:rsidRPr="007C6682">
        <w:rPr>
          <w:iCs/>
          <w:spacing w:val="-6"/>
          <w:sz w:val="28"/>
          <w:szCs w:val="28"/>
          <w:lang w:eastAsia="en-US" w:bidi="ar-SA"/>
        </w:rPr>
        <w:t xml:space="preserve"> </w:t>
      </w:r>
      <w:r w:rsidR="00F60B1C" w:rsidRPr="007C6682">
        <w:rPr>
          <w:iCs/>
          <w:sz w:val="28"/>
          <w:szCs w:val="28"/>
          <w:lang w:eastAsia="en-US" w:bidi="ar-SA"/>
        </w:rPr>
        <w:t>России</w:t>
      </w:r>
      <w:r w:rsidR="00F60B1C" w:rsidRPr="007C6682">
        <w:rPr>
          <w:iCs/>
          <w:spacing w:val="-4"/>
          <w:sz w:val="28"/>
          <w:szCs w:val="28"/>
          <w:lang w:eastAsia="en-US" w:bidi="ar-SA"/>
        </w:rPr>
        <w:t xml:space="preserve"> </w:t>
      </w:r>
      <w:r w:rsidR="00F60B1C" w:rsidRPr="007C6682">
        <w:rPr>
          <w:iCs/>
          <w:sz w:val="28"/>
          <w:szCs w:val="28"/>
          <w:lang w:eastAsia="en-US" w:bidi="ar-SA"/>
        </w:rPr>
        <w:t>от</w:t>
      </w:r>
      <w:r w:rsidR="00F60B1C" w:rsidRPr="007C6682">
        <w:rPr>
          <w:iCs/>
          <w:spacing w:val="-6"/>
          <w:sz w:val="28"/>
          <w:szCs w:val="28"/>
          <w:lang w:eastAsia="en-US" w:bidi="ar-SA"/>
        </w:rPr>
        <w:t xml:space="preserve"> </w:t>
      </w:r>
      <w:r w:rsidR="00F60B1C" w:rsidRPr="007C6682">
        <w:rPr>
          <w:iCs/>
          <w:sz w:val="28"/>
          <w:szCs w:val="28"/>
          <w:lang w:eastAsia="en-US" w:bidi="ar-SA"/>
        </w:rPr>
        <w:t>23.08.2017</w:t>
      </w:r>
      <w:r w:rsidR="00F60B1C" w:rsidRPr="007C6682">
        <w:rPr>
          <w:iCs/>
          <w:spacing w:val="-6"/>
          <w:sz w:val="28"/>
          <w:szCs w:val="28"/>
          <w:lang w:eastAsia="en-US" w:bidi="ar-SA"/>
        </w:rPr>
        <w:t xml:space="preserve"> </w:t>
      </w:r>
      <w:r w:rsidR="00F60B1C" w:rsidRPr="007C6682">
        <w:rPr>
          <w:iCs/>
          <w:sz w:val="28"/>
          <w:szCs w:val="28"/>
          <w:lang w:eastAsia="en-US" w:bidi="ar-SA"/>
        </w:rPr>
        <w:t>N</w:t>
      </w:r>
      <w:r w:rsidR="00F60B1C" w:rsidRPr="007C6682">
        <w:rPr>
          <w:iCs/>
          <w:spacing w:val="-3"/>
          <w:sz w:val="28"/>
          <w:szCs w:val="28"/>
          <w:lang w:eastAsia="en-US" w:bidi="ar-SA"/>
        </w:rPr>
        <w:t xml:space="preserve"> </w:t>
      </w:r>
      <w:r w:rsidR="00F60B1C" w:rsidRPr="007C6682">
        <w:rPr>
          <w:iCs/>
          <w:sz w:val="28"/>
          <w:szCs w:val="28"/>
          <w:lang w:eastAsia="en-US" w:bidi="ar-SA"/>
        </w:rPr>
        <w:t>816</w:t>
      </w:r>
      <w:r w:rsidR="00F60B1C" w:rsidRPr="007C6682">
        <w:rPr>
          <w:iCs/>
          <w:spacing w:val="-4"/>
          <w:sz w:val="28"/>
          <w:szCs w:val="28"/>
          <w:lang w:eastAsia="en-US" w:bidi="ar-SA"/>
        </w:rPr>
        <w:t xml:space="preserve"> </w:t>
      </w:r>
      <w:r w:rsidR="00F60B1C" w:rsidRPr="007C6682">
        <w:rPr>
          <w:iCs/>
          <w:sz w:val="28"/>
          <w:szCs w:val="28"/>
          <w:lang w:eastAsia="en-US" w:bidi="ar-SA"/>
        </w:rPr>
        <w:t>"Об</w:t>
      </w:r>
      <w:r w:rsidR="00F60B1C" w:rsidRPr="007C6682">
        <w:rPr>
          <w:iCs/>
          <w:spacing w:val="-7"/>
          <w:sz w:val="28"/>
          <w:szCs w:val="28"/>
          <w:lang w:eastAsia="en-US" w:bidi="ar-SA"/>
        </w:rPr>
        <w:t xml:space="preserve"> </w:t>
      </w:r>
      <w:r w:rsidR="00F60B1C" w:rsidRPr="007C6682">
        <w:rPr>
          <w:iCs/>
          <w:sz w:val="28"/>
          <w:szCs w:val="28"/>
          <w:lang w:eastAsia="en-US" w:bidi="ar-SA"/>
        </w:rPr>
        <w:t>утверждении</w:t>
      </w:r>
      <w:r w:rsidR="00F60B1C" w:rsidRPr="007C6682">
        <w:rPr>
          <w:iCs/>
          <w:spacing w:val="-4"/>
          <w:sz w:val="28"/>
          <w:szCs w:val="28"/>
          <w:lang w:eastAsia="en-US" w:bidi="ar-SA"/>
        </w:rPr>
        <w:t xml:space="preserve"> </w:t>
      </w:r>
      <w:r w:rsidR="00F60B1C" w:rsidRPr="007C6682">
        <w:rPr>
          <w:iCs/>
          <w:sz w:val="28"/>
          <w:szCs w:val="28"/>
          <w:lang w:eastAsia="en-US" w:bidi="ar-SA"/>
        </w:rPr>
        <w:t>Порядка</w:t>
      </w:r>
      <w:r w:rsidR="00F60B1C" w:rsidRPr="007C6682">
        <w:rPr>
          <w:iCs/>
          <w:spacing w:val="-57"/>
          <w:sz w:val="28"/>
          <w:szCs w:val="28"/>
          <w:lang w:eastAsia="en-US" w:bidi="ar-SA"/>
        </w:rPr>
        <w:t xml:space="preserve"> </w:t>
      </w:r>
      <w:r w:rsidR="00B07926" w:rsidRPr="007C6682">
        <w:rPr>
          <w:iCs/>
          <w:spacing w:val="-57"/>
          <w:sz w:val="28"/>
          <w:szCs w:val="28"/>
          <w:lang w:eastAsia="en-US" w:bidi="ar-SA"/>
        </w:rPr>
        <w:t xml:space="preserve"> </w:t>
      </w:r>
      <w:r w:rsidR="00F60B1C" w:rsidRPr="007C6682">
        <w:rPr>
          <w:iCs/>
          <w:spacing w:val="-2"/>
          <w:sz w:val="28"/>
          <w:szCs w:val="28"/>
          <w:lang w:eastAsia="en-US" w:bidi="ar-SA"/>
        </w:rPr>
        <w:t xml:space="preserve">применения организациями, </w:t>
      </w:r>
      <w:r w:rsidR="00F60B1C" w:rsidRPr="007C6682">
        <w:rPr>
          <w:iCs/>
          <w:spacing w:val="-1"/>
          <w:sz w:val="28"/>
          <w:szCs w:val="28"/>
          <w:lang w:eastAsia="en-US" w:bidi="ar-SA"/>
        </w:rPr>
        <w:t>осуществляющими образовательную деятельность, электронного</w:t>
      </w:r>
      <w:r w:rsidR="00F60B1C" w:rsidRPr="007C6682">
        <w:rPr>
          <w:iCs/>
          <w:sz w:val="28"/>
          <w:szCs w:val="28"/>
          <w:lang w:eastAsia="en-US" w:bidi="ar-SA"/>
        </w:rPr>
        <w:t xml:space="preserve"> обучения,</w:t>
      </w:r>
      <w:r w:rsidR="00F60B1C" w:rsidRPr="007C6682">
        <w:rPr>
          <w:iCs/>
          <w:spacing w:val="1"/>
          <w:sz w:val="28"/>
          <w:szCs w:val="28"/>
          <w:lang w:eastAsia="en-US" w:bidi="ar-SA"/>
        </w:rPr>
        <w:t xml:space="preserve"> </w:t>
      </w:r>
      <w:r w:rsidR="00F60B1C" w:rsidRPr="007C6682">
        <w:rPr>
          <w:iCs/>
          <w:sz w:val="28"/>
          <w:szCs w:val="28"/>
          <w:lang w:eastAsia="en-US" w:bidi="ar-SA"/>
        </w:rPr>
        <w:t>дистанционных</w:t>
      </w:r>
      <w:r w:rsidR="00F60B1C" w:rsidRPr="007C6682">
        <w:rPr>
          <w:iCs/>
          <w:spacing w:val="1"/>
          <w:sz w:val="28"/>
          <w:szCs w:val="28"/>
          <w:lang w:eastAsia="en-US" w:bidi="ar-SA"/>
        </w:rPr>
        <w:t xml:space="preserve"> </w:t>
      </w:r>
      <w:r w:rsidR="00F60B1C" w:rsidRPr="007C6682">
        <w:rPr>
          <w:iCs/>
          <w:sz w:val="28"/>
          <w:szCs w:val="28"/>
          <w:lang w:eastAsia="en-US" w:bidi="ar-SA"/>
        </w:rPr>
        <w:t>образовательных</w:t>
      </w:r>
      <w:r w:rsidR="00F60B1C" w:rsidRPr="007C6682">
        <w:rPr>
          <w:iCs/>
          <w:spacing w:val="1"/>
          <w:sz w:val="28"/>
          <w:szCs w:val="28"/>
          <w:lang w:eastAsia="en-US" w:bidi="ar-SA"/>
        </w:rPr>
        <w:t xml:space="preserve"> </w:t>
      </w:r>
      <w:r w:rsidR="00F60B1C" w:rsidRPr="007C6682">
        <w:rPr>
          <w:iCs/>
          <w:sz w:val="28"/>
          <w:szCs w:val="28"/>
          <w:lang w:eastAsia="en-US" w:bidi="ar-SA"/>
        </w:rPr>
        <w:t>технологий</w:t>
      </w:r>
      <w:r w:rsidR="00F60B1C" w:rsidRPr="007C6682">
        <w:rPr>
          <w:iCs/>
          <w:spacing w:val="1"/>
          <w:sz w:val="28"/>
          <w:szCs w:val="28"/>
          <w:lang w:eastAsia="en-US" w:bidi="ar-SA"/>
        </w:rPr>
        <w:t xml:space="preserve"> </w:t>
      </w:r>
      <w:r w:rsidR="00F60B1C" w:rsidRPr="007C6682">
        <w:rPr>
          <w:iCs/>
          <w:sz w:val="28"/>
          <w:szCs w:val="28"/>
          <w:lang w:eastAsia="en-US" w:bidi="ar-SA"/>
        </w:rPr>
        <w:t>при</w:t>
      </w:r>
      <w:r w:rsidR="00F60B1C" w:rsidRPr="007C6682">
        <w:rPr>
          <w:iCs/>
          <w:spacing w:val="1"/>
          <w:sz w:val="28"/>
          <w:szCs w:val="28"/>
          <w:lang w:eastAsia="en-US" w:bidi="ar-SA"/>
        </w:rPr>
        <w:t xml:space="preserve"> </w:t>
      </w:r>
      <w:r w:rsidR="00F60B1C" w:rsidRPr="007C6682">
        <w:rPr>
          <w:iCs/>
          <w:sz w:val="28"/>
          <w:szCs w:val="28"/>
          <w:lang w:eastAsia="en-US" w:bidi="ar-SA"/>
        </w:rPr>
        <w:t>реализации</w:t>
      </w:r>
      <w:r w:rsidR="00F60B1C" w:rsidRPr="007C6682">
        <w:rPr>
          <w:iCs/>
          <w:spacing w:val="1"/>
          <w:sz w:val="28"/>
          <w:szCs w:val="28"/>
          <w:lang w:eastAsia="en-US" w:bidi="ar-SA"/>
        </w:rPr>
        <w:t xml:space="preserve"> </w:t>
      </w:r>
      <w:r w:rsidR="00F60B1C" w:rsidRPr="007C6682">
        <w:rPr>
          <w:iCs/>
          <w:sz w:val="28"/>
          <w:szCs w:val="28"/>
          <w:lang w:eastAsia="en-US" w:bidi="ar-SA"/>
        </w:rPr>
        <w:t>образовательных</w:t>
      </w:r>
      <w:r w:rsidR="00F60B1C" w:rsidRPr="007C6682">
        <w:rPr>
          <w:iCs/>
          <w:spacing w:val="1"/>
          <w:sz w:val="28"/>
          <w:szCs w:val="28"/>
          <w:lang w:eastAsia="en-US" w:bidi="ar-SA"/>
        </w:rPr>
        <w:t xml:space="preserve"> </w:t>
      </w:r>
      <w:r w:rsidR="00F60B1C" w:rsidRPr="007C6682">
        <w:rPr>
          <w:iCs/>
          <w:sz w:val="28"/>
          <w:szCs w:val="28"/>
          <w:lang w:eastAsia="en-US" w:bidi="ar-SA"/>
        </w:rPr>
        <w:t>программ"».</w:t>
      </w:r>
    </w:p>
    <w:p w14:paraId="0B5E9A66" w14:textId="6AB317B3" w:rsidR="008627E0" w:rsidRPr="005D41C6" w:rsidRDefault="003F4198" w:rsidP="007C6682">
      <w:pPr>
        <w:spacing w:after="0" w:line="240" w:lineRule="auto"/>
        <w:ind w:right="701"/>
        <w:jc w:val="both"/>
        <w:rPr>
          <w:i/>
          <w:sz w:val="28"/>
          <w:szCs w:val="28"/>
          <w:lang w:eastAsia="en-US" w:bidi="ar-SA"/>
        </w:rPr>
      </w:pPr>
      <w:r w:rsidRPr="005D41C6">
        <w:rPr>
          <w:color w:val="FF0000"/>
          <w:spacing w:val="1"/>
          <w:sz w:val="28"/>
          <w:szCs w:val="28"/>
          <w:lang w:eastAsia="en-US" w:bidi="ar-SA"/>
        </w:rPr>
        <w:t xml:space="preserve">      </w:t>
      </w:r>
    </w:p>
    <w:p w14:paraId="35499498" w14:textId="4C89CEEC" w:rsidR="00F60B1C" w:rsidRPr="005D41C6" w:rsidRDefault="0009695D" w:rsidP="007C6682">
      <w:pPr>
        <w:spacing w:before="4" w:after="0" w:line="240" w:lineRule="auto"/>
        <w:jc w:val="both"/>
        <w:rPr>
          <w:spacing w:val="-3"/>
          <w:sz w:val="28"/>
          <w:szCs w:val="28"/>
          <w:lang w:eastAsia="en-US" w:bidi="ar-SA"/>
        </w:rPr>
      </w:pPr>
      <w:r>
        <w:rPr>
          <w:spacing w:val="-4"/>
          <w:sz w:val="28"/>
          <w:szCs w:val="28"/>
          <w:lang w:eastAsia="en-US" w:bidi="ar-SA"/>
        </w:rPr>
        <w:t xml:space="preserve">       </w:t>
      </w:r>
      <w:r w:rsidR="00F60B1C" w:rsidRPr="005D41C6">
        <w:rPr>
          <w:spacing w:val="-4"/>
          <w:sz w:val="28"/>
          <w:szCs w:val="28"/>
          <w:lang w:eastAsia="en-US" w:bidi="ar-SA"/>
        </w:rPr>
        <w:t>Подходы</w:t>
      </w:r>
      <w:r w:rsidR="00F60B1C" w:rsidRPr="005D41C6">
        <w:rPr>
          <w:spacing w:val="-11"/>
          <w:sz w:val="28"/>
          <w:szCs w:val="28"/>
          <w:lang w:eastAsia="en-US" w:bidi="ar-SA"/>
        </w:rPr>
        <w:t xml:space="preserve"> </w:t>
      </w:r>
      <w:r w:rsidR="00F60B1C" w:rsidRPr="005D41C6">
        <w:rPr>
          <w:spacing w:val="-4"/>
          <w:sz w:val="28"/>
          <w:szCs w:val="28"/>
          <w:lang w:eastAsia="en-US" w:bidi="ar-SA"/>
        </w:rPr>
        <w:t>к</w:t>
      </w:r>
      <w:r w:rsidR="00F60B1C" w:rsidRPr="005D41C6">
        <w:rPr>
          <w:spacing w:val="-8"/>
          <w:sz w:val="28"/>
          <w:szCs w:val="28"/>
          <w:lang w:eastAsia="en-US" w:bidi="ar-SA"/>
        </w:rPr>
        <w:t xml:space="preserve"> </w:t>
      </w:r>
      <w:r w:rsidR="00F60B1C" w:rsidRPr="005D41C6">
        <w:rPr>
          <w:spacing w:val="-4"/>
          <w:sz w:val="28"/>
          <w:szCs w:val="28"/>
          <w:lang w:eastAsia="en-US" w:bidi="ar-SA"/>
        </w:rPr>
        <w:t>формированию</w:t>
      </w:r>
      <w:r w:rsidR="00F60B1C" w:rsidRPr="005D41C6">
        <w:rPr>
          <w:spacing w:val="-8"/>
          <w:sz w:val="28"/>
          <w:szCs w:val="28"/>
          <w:lang w:eastAsia="en-US" w:bidi="ar-SA"/>
        </w:rPr>
        <w:t xml:space="preserve"> </w:t>
      </w:r>
      <w:r w:rsidR="00F60B1C" w:rsidRPr="005D41C6">
        <w:rPr>
          <w:spacing w:val="-3"/>
          <w:sz w:val="28"/>
          <w:szCs w:val="28"/>
          <w:lang w:eastAsia="en-US" w:bidi="ar-SA"/>
        </w:rPr>
        <w:t>ООП</w:t>
      </w:r>
      <w:r w:rsidR="00F60B1C" w:rsidRPr="005D41C6">
        <w:rPr>
          <w:spacing w:val="-8"/>
          <w:sz w:val="28"/>
          <w:szCs w:val="28"/>
          <w:lang w:eastAsia="en-US" w:bidi="ar-SA"/>
        </w:rPr>
        <w:t xml:space="preserve"> </w:t>
      </w:r>
      <w:r w:rsidR="00F60B1C" w:rsidRPr="005D41C6">
        <w:rPr>
          <w:spacing w:val="-3"/>
          <w:sz w:val="28"/>
          <w:szCs w:val="28"/>
          <w:lang w:eastAsia="en-US" w:bidi="ar-SA"/>
        </w:rPr>
        <w:t>НОО</w:t>
      </w:r>
    </w:p>
    <w:p w14:paraId="07BF92E5" w14:textId="5B731F00" w:rsidR="008F4D03" w:rsidRPr="0065322C" w:rsidRDefault="0009695D" w:rsidP="007C6682">
      <w:pPr>
        <w:jc w:val="both"/>
        <w:rPr>
          <w:color w:val="FF0000"/>
          <w:sz w:val="28"/>
          <w:szCs w:val="28"/>
        </w:rPr>
      </w:pPr>
      <w:r w:rsidRPr="0065322C">
        <w:rPr>
          <w:bCs/>
          <w:sz w:val="28"/>
          <w:szCs w:val="28"/>
        </w:rPr>
        <w:t xml:space="preserve">       </w:t>
      </w:r>
      <w:r w:rsidR="008627E0" w:rsidRPr="0065322C">
        <w:rPr>
          <w:bCs/>
          <w:sz w:val="28"/>
          <w:szCs w:val="28"/>
        </w:rPr>
        <w:t>Подход</w:t>
      </w:r>
      <w:r w:rsidR="008627E0" w:rsidRPr="005D41C6">
        <w:rPr>
          <w:b/>
          <w:bCs/>
          <w:sz w:val="28"/>
          <w:szCs w:val="28"/>
        </w:rPr>
        <w:t xml:space="preserve"> </w:t>
      </w:r>
      <w:r w:rsidR="008627E0" w:rsidRPr="005D41C6">
        <w:rPr>
          <w:sz w:val="28"/>
          <w:szCs w:val="28"/>
        </w:rPr>
        <w:t>к формированию образовательной программы начального общего</w:t>
      </w:r>
      <w:r w:rsidR="008627E0" w:rsidRPr="005D41C6">
        <w:rPr>
          <w:b/>
          <w:bCs/>
          <w:sz w:val="28"/>
          <w:szCs w:val="28"/>
        </w:rPr>
        <w:t xml:space="preserve"> </w:t>
      </w:r>
      <w:r w:rsidR="008627E0" w:rsidRPr="005D41C6">
        <w:rPr>
          <w:sz w:val="28"/>
          <w:szCs w:val="28"/>
        </w:rPr>
        <w:t xml:space="preserve">образования </w:t>
      </w:r>
      <w:r w:rsidR="008627E0" w:rsidRPr="0065322C">
        <w:rPr>
          <w:sz w:val="28"/>
          <w:szCs w:val="28"/>
        </w:rPr>
        <w:t xml:space="preserve">строится </w:t>
      </w:r>
      <w:r w:rsidR="008627E0" w:rsidRPr="0065322C">
        <w:rPr>
          <w:bCs/>
          <w:sz w:val="28"/>
          <w:szCs w:val="28"/>
        </w:rPr>
        <w:t>с учетом состава участников образовательных отношений.</w:t>
      </w:r>
      <w:r w:rsidR="008627E0" w:rsidRPr="0065322C">
        <w:rPr>
          <w:color w:val="FF0000"/>
          <w:sz w:val="28"/>
          <w:szCs w:val="28"/>
        </w:rPr>
        <w:t xml:space="preserve"> </w:t>
      </w:r>
    </w:p>
    <w:p w14:paraId="1E668946" w14:textId="1DB913C8" w:rsidR="0065322C" w:rsidRPr="0065322C" w:rsidRDefault="0065322C" w:rsidP="007C6682">
      <w:pPr>
        <w:jc w:val="both"/>
        <w:rPr>
          <w:color w:val="000000" w:themeColor="text1"/>
          <w:sz w:val="28"/>
          <w:szCs w:val="28"/>
        </w:rPr>
      </w:pPr>
      <w:r w:rsidRPr="0065322C">
        <w:rPr>
          <w:b/>
          <w:color w:val="000000" w:themeColor="text1"/>
          <w:sz w:val="28"/>
          <w:szCs w:val="28"/>
        </w:rPr>
        <w:t>Состав участников образовательных отношений</w:t>
      </w:r>
      <w:r w:rsidRPr="0065322C">
        <w:rPr>
          <w:color w:val="000000" w:themeColor="text1"/>
          <w:sz w:val="28"/>
          <w:szCs w:val="28"/>
        </w:rPr>
        <w:t>: обучающиеся (не младше 6,5 лет);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14:paraId="6A792B99" w14:textId="04E8AFFE" w:rsidR="008F4D03" w:rsidRPr="0065322C" w:rsidRDefault="008F4D03" w:rsidP="007C6682">
      <w:pPr>
        <w:jc w:val="both"/>
        <w:rPr>
          <w:color w:val="000000" w:themeColor="text1"/>
          <w:sz w:val="28"/>
          <w:szCs w:val="28"/>
        </w:rPr>
      </w:pPr>
      <w:r w:rsidRPr="0065322C">
        <w:rPr>
          <w:color w:val="000000" w:themeColor="text1"/>
          <w:spacing w:val="1"/>
          <w:sz w:val="28"/>
          <w:szCs w:val="28"/>
          <w:lang w:eastAsia="en-US" w:bidi="ar-SA"/>
        </w:rPr>
        <w:t xml:space="preserve">      МБОУ СОШ № 51 с 01.09.2019г. </w:t>
      </w:r>
      <w:r w:rsidRPr="0065322C">
        <w:rPr>
          <w:color w:val="000000" w:themeColor="text1"/>
          <w:sz w:val="28"/>
          <w:szCs w:val="28"/>
          <w:lang w:eastAsia="en-US" w:bidi="ar-SA"/>
        </w:rPr>
        <w:t>получила</w:t>
      </w:r>
      <w:r w:rsidRPr="0065322C">
        <w:rPr>
          <w:color w:val="000000" w:themeColor="text1"/>
          <w:spacing w:val="1"/>
          <w:sz w:val="28"/>
          <w:szCs w:val="28"/>
          <w:lang w:eastAsia="en-US" w:bidi="ar-SA"/>
        </w:rPr>
        <w:t xml:space="preserve"> </w:t>
      </w:r>
      <w:r w:rsidRPr="0065322C">
        <w:rPr>
          <w:color w:val="000000" w:themeColor="text1"/>
          <w:sz w:val="28"/>
          <w:szCs w:val="28"/>
          <w:lang w:eastAsia="en-US" w:bidi="ar-SA"/>
        </w:rPr>
        <w:t>после капитальной</w:t>
      </w:r>
      <w:r w:rsidRPr="0065322C">
        <w:rPr>
          <w:color w:val="000000" w:themeColor="text1"/>
          <w:spacing w:val="1"/>
          <w:sz w:val="28"/>
          <w:szCs w:val="28"/>
          <w:lang w:eastAsia="en-US" w:bidi="ar-SA"/>
        </w:rPr>
        <w:t xml:space="preserve"> </w:t>
      </w:r>
      <w:r w:rsidRPr="0065322C">
        <w:rPr>
          <w:color w:val="000000" w:themeColor="text1"/>
          <w:spacing w:val="-1"/>
          <w:sz w:val="28"/>
          <w:szCs w:val="28"/>
          <w:lang w:eastAsia="en-US" w:bidi="ar-SA"/>
        </w:rPr>
        <w:t>реконструкции</w:t>
      </w:r>
      <w:r w:rsidRPr="0065322C">
        <w:rPr>
          <w:color w:val="000000" w:themeColor="text1"/>
          <w:spacing w:val="-13"/>
          <w:sz w:val="28"/>
          <w:szCs w:val="28"/>
          <w:lang w:eastAsia="en-US" w:bidi="ar-SA"/>
        </w:rPr>
        <w:t xml:space="preserve"> </w:t>
      </w:r>
      <w:r w:rsidRPr="0065322C">
        <w:rPr>
          <w:color w:val="000000" w:themeColor="text1"/>
          <w:spacing w:val="-1"/>
          <w:sz w:val="28"/>
          <w:szCs w:val="28"/>
          <w:lang w:eastAsia="en-US" w:bidi="ar-SA"/>
        </w:rPr>
        <w:t>новое</w:t>
      </w:r>
      <w:r w:rsidRPr="0065322C">
        <w:rPr>
          <w:color w:val="000000" w:themeColor="text1"/>
          <w:spacing w:val="-14"/>
          <w:sz w:val="28"/>
          <w:szCs w:val="28"/>
          <w:lang w:eastAsia="en-US" w:bidi="ar-SA"/>
        </w:rPr>
        <w:t xml:space="preserve"> </w:t>
      </w:r>
      <w:r w:rsidRPr="0065322C">
        <w:rPr>
          <w:color w:val="000000" w:themeColor="text1"/>
          <w:spacing w:val="-1"/>
          <w:sz w:val="28"/>
          <w:szCs w:val="28"/>
          <w:lang w:eastAsia="en-US" w:bidi="ar-SA"/>
        </w:rPr>
        <w:t xml:space="preserve">здание, пристройку № 1, три этажа  которой занимают кабинеты начальной школы, пристройку № 2, где расположены библиотека и актовый зал, а также </w:t>
      </w:r>
      <w:r w:rsidRPr="0065322C">
        <w:rPr>
          <w:color w:val="000000" w:themeColor="text1"/>
          <w:spacing w:val="-11"/>
          <w:sz w:val="28"/>
          <w:szCs w:val="28"/>
          <w:lang w:eastAsia="en-US" w:bidi="ar-SA"/>
        </w:rPr>
        <w:t xml:space="preserve"> </w:t>
      </w:r>
      <w:r w:rsidRPr="0065322C">
        <w:rPr>
          <w:color w:val="000000" w:themeColor="text1"/>
          <w:spacing w:val="-1"/>
          <w:sz w:val="28"/>
          <w:szCs w:val="28"/>
          <w:lang w:eastAsia="en-US" w:bidi="ar-SA"/>
        </w:rPr>
        <w:t>современную</w:t>
      </w:r>
      <w:r w:rsidRPr="0065322C">
        <w:rPr>
          <w:color w:val="000000" w:themeColor="text1"/>
          <w:sz w:val="28"/>
          <w:szCs w:val="28"/>
          <w:lang w:eastAsia="en-US" w:bidi="ar-SA"/>
        </w:rPr>
        <w:t xml:space="preserve"> материально-техническую</w:t>
      </w:r>
      <w:r w:rsidRPr="0065322C">
        <w:rPr>
          <w:color w:val="000000" w:themeColor="text1"/>
          <w:spacing w:val="-10"/>
          <w:sz w:val="28"/>
          <w:szCs w:val="28"/>
          <w:lang w:eastAsia="en-US" w:bidi="ar-SA"/>
        </w:rPr>
        <w:t xml:space="preserve"> </w:t>
      </w:r>
      <w:r w:rsidRPr="0065322C">
        <w:rPr>
          <w:color w:val="000000" w:themeColor="text1"/>
          <w:sz w:val="28"/>
          <w:szCs w:val="28"/>
          <w:lang w:eastAsia="en-US" w:bidi="ar-SA"/>
        </w:rPr>
        <w:t>базу</w:t>
      </w:r>
      <w:r w:rsidRPr="0065322C">
        <w:rPr>
          <w:color w:val="000000" w:themeColor="text1"/>
          <w:spacing w:val="-1"/>
          <w:sz w:val="28"/>
          <w:szCs w:val="28"/>
          <w:lang w:eastAsia="en-US" w:bidi="ar-SA"/>
        </w:rPr>
        <w:t xml:space="preserve">, являющуюся </w:t>
      </w:r>
      <w:r w:rsidRPr="0065322C">
        <w:rPr>
          <w:color w:val="000000" w:themeColor="text1"/>
          <w:sz w:val="28"/>
          <w:szCs w:val="28"/>
          <w:lang w:eastAsia="en-US" w:bidi="ar-SA"/>
        </w:rPr>
        <w:t xml:space="preserve"> прочной основой для эффективного</w:t>
      </w:r>
      <w:r w:rsidRPr="0065322C">
        <w:rPr>
          <w:color w:val="000000" w:themeColor="text1"/>
          <w:spacing w:val="1"/>
          <w:sz w:val="28"/>
          <w:szCs w:val="28"/>
          <w:lang w:eastAsia="en-US" w:bidi="ar-SA"/>
        </w:rPr>
        <w:t xml:space="preserve"> </w:t>
      </w:r>
      <w:r w:rsidRPr="0065322C">
        <w:rPr>
          <w:color w:val="000000" w:themeColor="text1"/>
          <w:sz w:val="28"/>
          <w:szCs w:val="28"/>
          <w:lang w:eastAsia="en-US" w:bidi="ar-SA"/>
        </w:rPr>
        <w:t>функционирования</w:t>
      </w:r>
      <w:r w:rsidRPr="0065322C">
        <w:rPr>
          <w:color w:val="000000" w:themeColor="text1"/>
          <w:spacing w:val="-10"/>
          <w:sz w:val="28"/>
          <w:szCs w:val="28"/>
          <w:lang w:eastAsia="en-US" w:bidi="ar-SA"/>
        </w:rPr>
        <w:t xml:space="preserve"> школы</w:t>
      </w:r>
      <w:r w:rsidRPr="0065322C">
        <w:rPr>
          <w:color w:val="000000" w:themeColor="text1"/>
          <w:sz w:val="28"/>
          <w:szCs w:val="28"/>
          <w:lang w:eastAsia="en-US" w:bidi="ar-SA"/>
        </w:rPr>
        <w:t>.</w:t>
      </w:r>
    </w:p>
    <w:p w14:paraId="1D69CA78" w14:textId="1678B6DC" w:rsidR="008627E0" w:rsidRPr="0065322C" w:rsidRDefault="008F4D03" w:rsidP="007C6682">
      <w:pPr>
        <w:jc w:val="both"/>
        <w:rPr>
          <w:color w:val="000000" w:themeColor="text1"/>
          <w:sz w:val="28"/>
          <w:szCs w:val="28"/>
        </w:rPr>
      </w:pPr>
      <w:r w:rsidRPr="0065322C">
        <w:rPr>
          <w:color w:val="000000" w:themeColor="text1"/>
          <w:sz w:val="28"/>
          <w:szCs w:val="28"/>
        </w:rPr>
        <w:lastRenderedPageBreak/>
        <w:t xml:space="preserve">      </w:t>
      </w:r>
      <w:r w:rsidR="008627E0" w:rsidRPr="0065322C">
        <w:rPr>
          <w:color w:val="000000" w:themeColor="text1"/>
          <w:sz w:val="28"/>
          <w:szCs w:val="28"/>
        </w:rPr>
        <w:t>Специфика контингента обучающихся определяется тем, что МБОУ СОШ №51 - «школа для всех», где обучаются дети, проживающие в Центральном округе г. Новосибирска (участок Заельцовского района). Школа находится в строящемся, постоянно развивающемся микрорайоне</w:t>
      </w:r>
      <w:r w:rsidR="00766383">
        <w:rPr>
          <w:color w:val="000000" w:themeColor="text1"/>
          <w:sz w:val="28"/>
          <w:szCs w:val="28"/>
        </w:rPr>
        <w:t xml:space="preserve"> «Стрижи»</w:t>
      </w:r>
      <w:r w:rsidR="008627E0" w:rsidRPr="0065322C">
        <w:rPr>
          <w:color w:val="000000" w:themeColor="text1"/>
          <w:sz w:val="28"/>
          <w:szCs w:val="28"/>
        </w:rPr>
        <w:t>. Он активно заселяется семьями с детьми из разных районов Новосибирска и Новосибирской области. В школу поступают дети с неодинаковыми стартовыми возможностями и воспитанием, из семей с различными предпочтениями и установками в плане обучения, с разными взглядами на образование, обучающиеся с разным уровнем подготовки, дети из Ка</w:t>
      </w:r>
      <w:r w:rsidR="00766383">
        <w:rPr>
          <w:color w:val="000000" w:themeColor="text1"/>
          <w:sz w:val="28"/>
          <w:szCs w:val="28"/>
        </w:rPr>
        <w:t>захстана, Киргизии, Узбекистана</w:t>
      </w:r>
      <w:r w:rsidR="008627E0" w:rsidRPr="0065322C">
        <w:rPr>
          <w:color w:val="000000" w:themeColor="text1"/>
          <w:sz w:val="28"/>
          <w:szCs w:val="28"/>
        </w:rPr>
        <w:t xml:space="preserve">.  </w:t>
      </w:r>
      <w:r w:rsidR="003F4198" w:rsidRPr="0065322C">
        <w:rPr>
          <w:color w:val="000000" w:themeColor="text1"/>
          <w:sz w:val="28"/>
          <w:szCs w:val="28"/>
        </w:rPr>
        <w:t xml:space="preserve">  </w:t>
      </w:r>
      <w:r w:rsidR="008627E0" w:rsidRPr="0065322C">
        <w:rPr>
          <w:color w:val="000000" w:themeColor="text1"/>
          <w:sz w:val="28"/>
          <w:szCs w:val="28"/>
        </w:rPr>
        <w:t>При анализе контингента обучающихся начальной школы учитываются дети ино</w:t>
      </w:r>
      <w:r w:rsidR="00766383">
        <w:rPr>
          <w:color w:val="000000" w:themeColor="text1"/>
          <w:sz w:val="28"/>
          <w:szCs w:val="28"/>
        </w:rPr>
        <w:t>язычные, дети, не посещавшие дошкольные</w:t>
      </w:r>
      <w:r w:rsidR="00766383" w:rsidRPr="00766383">
        <w:rPr>
          <w:sz w:val="28"/>
          <w:szCs w:val="28"/>
        </w:rPr>
        <w:t xml:space="preserve"> </w:t>
      </w:r>
      <w:r w:rsidR="00766383" w:rsidRPr="00766383">
        <w:rPr>
          <w:bCs/>
          <w:sz w:val="28"/>
          <w:szCs w:val="28"/>
        </w:rPr>
        <w:t>образовательные</w:t>
      </w:r>
      <w:r w:rsidR="00766383" w:rsidRPr="00766383">
        <w:rPr>
          <w:sz w:val="28"/>
          <w:szCs w:val="28"/>
        </w:rPr>
        <w:t xml:space="preserve"> </w:t>
      </w:r>
      <w:r w:rsidR="00766383" w:rsidRPr="00766383">
        <w:rPr>
          <w:bCs/>
          <w:sz w:val="28"/>
          <w:szCs w:val="28"/>
        </w:rPr>
        <w:t>организации</w:t>
      </w:r>
      <w:r w:rsidR="00766383">
        <w:rPr>
          <w:color w:val="000000" w:themeColor="text1"/>
          <w:sz w:val="28"/>
          <w:szCs w:val="28"/>
        </w:rPr>
        <w:t>,</w:t>
      </w:r>
      <w:r w:rsidR="008627E0" w:rsidRPr="0065322C">
        <w:rPr>
          <w:color w:val="000000" w:themeColor="text1"/>
          <w:sz w:val="28"/>
          <w:szCs w:val="28"/>
        </w:rPr>
        <w:t xml:space="preserve"> дети из неблагополучных семей, дети с низкой социальной адаптацией, а также дети с ограниченными возможностями здоровья, дети с высоким уровнем мотивации к обучению, обладающие интеллектуальными и творческими способностями. Основная образовательная программа начального общего образования создана с учётом особенностей и традиций школы, предоставляющих возможности обучающимся в раскрытии интеллектуальных и творческих способностей личности.</w:t>
      </w:r>
    </w:p>
    <w:bookmarkEnd w:id="2"/>
    <w:p w14:paraId="62D668F4" w14:textId="51243633" w:rsidR="00F60B1C" w:rsidRPr="005D41C6" w:rsidRDefault="0009695D" w:rsidP="007C6682">
      <w:pPr>
        <w:spacing w:before="40" w:after="0" w:line="276" w:lineRule="auto"/>
        <w:ind w:right="699"/>
        <w:jc w:val="both"/>
        <w:rPr>
          <w:sz w:val="28"/>
          <w:szCs w:val="28"/>
          <w:lang w:eastAsia="en-US" w:bidi="ar-SA"/>
        </w:rPr>
      </w:pPr>
      <w:r>
        <w:rPr>
          <w:sz w:val="28"/>
          <w:szCs w:val="28"/>
          <w:lang w:eastAsia="en-US" w:bidi="ar-SA"/>
        </w:rPr>
        <w:t xml:space="preserve">          </w:t>
      </w:r>
      <w:r w:rsidR="00F60B1C" w:rsidRPr="005D41C6">
        <w:rPr>
          <w:sz w:val="28"/>
          <w:szCs w:val="28"/>
          <w:lang w:eastAsia="en-US" w:bidi="ar-SA"/>
        </w:rPr>
        <w:t>В</w:t>
      </w:r>
      <w:r w:rsidR="00F60B1C" w:rsidRPr="005D41C6">
        <w:rPr>
          <w:spacing w:val="1"/>
          <w:sz w:val="28"/>
          <w:szCs w:val="28"/>
          <w:lang w:eastAsia="en-US" w:bidi="ar-SA"/>
        </w:rPr>
        <w:t xml:space="preserve"> </w:t>
      </w:r>
      <w:r w:rsidR="00F60B1C" w:rsidRPr="005D41C6">
        <w:rPr>
          <w:sz w:val="28"/>
          <w:szCs w:val="28"/>
          <w:lang w:eastAsia="en-US" w:bidi="ar-SA"/>
        </w:rPr>
        <w:t>основе</w:t>
      </w:r>
      <w:r w:rsidR="00F60B1C" w:rsidRPr="005D41C6">
        <w:rPr>
          <w:spacing w:val="1"/>
          <w:sz w:val="28"/>
          <w:szCs w:val="28"/>
          <w:lang w:eastAsia="en-US" w:bidi="ar-SA"/>
        </w:rPr>
        <w:t xml:space="preserve"> </w:t>
      </w:r>
      <w:r w:rsidR="00F60B1C" w:rsidRPr="005D41C6">
        <w:rPr>
          <w:sz w:val="28"/>
          <w:szCs w:val="28"/>
          <w:lang w:eastAsia="en-US" w:bidi="ar-SA"/>
        </w:rPr>
        <w:t>данной</w:t>
      </w:r>
      <w:r w:rsidR="00F60B1C" w:rsidRPr="005D41C6">
        <w:rPr>
          <w:spacing w:val="1"/>
          <w:sz w:val="28"/>
          <w:szCs w:val="28"/>
          <w:lang w:eastAsia="en-US" w:bidi="ar-SA"/>
        </w:rPr>
        <w:t xml:space="preserve"> </w:t>
      </w:r>
      <w:r w:rsidR="00F60B1C" w:rsidRPr="005D41C6">
        <w:rPr>
          <w:sz w:val="28"/>
          <w:szCs w:val="28"/>
          <w:lang w:eastAsia="en-US" w:bidi="ar-SA"/>
        </w:rPr>
        <w:t>программы</w:t>
      </w:r>
      <w:r w:rsidR="00F60B1C" w:rsidRPr="005D41C6">
        <w:rPr>
          <w:spacing w:val="1"/>
          <w:sz w:val="28"/>
          <w:szCs w:val="28"/>
          <w:lang w:eastAsia="en-US" w:bidi="ar-SA"/>
        </w:rPr>
        <w:t xml:space="preserve"> </w:t>
      </w:r>
      <w:r w:rsidR="00F60B1C" w:rsidRPr="005D41C6">
        <w:rPr>
          <w:sz w:val="28"/>
          <w:szCs w:val="28"/>
          <w:lang w:eastAsia="en-US" w:bidi="ar-SA"/>
        </w:rPr>
        <w:t>лежит</w:t>
      </w:r>
      <w:r w:rsidR="00F60B1C" w:rsidRPr="005D41C6">
        <w:rPr>
          <w:spacing w:val="1"/>
          <w:sz w:val="28"/>
          <w:szCs w:val="28"/>
          <w:lang w:eastAsia="en-US" w:bidi="ar-SA"/>
        </w:rPr>
        <w:t xml:space="preserve"> </w:t>
      </w:r>
      <w:r w:rsidR="00F60B1C" w:rsidRPr="005D41C6">
        <w:rPr>
          <w:sz w:val="28"/>
          <w:szCs w:val="28"/>
          <w:lang w:eastAsia="en-US" w:bidi="ar-SA"/>
        </w:rPr>
        <w:t>системно-деятельностный</w:t>
      </w:r>
      <w:r w:rsidR="00F60B1C" w:rsidRPr="005D41C6">
        <w:rPr>
          <w:spacing w:val="1"/>
          <w:sz w:val="28"/>
          <w:szCs w:val="28"/>
          <w:lang w:eastAsia="en-US" w:bidi="ar-SA"/>
        </w:rPr>
        <w:t xml:space="preserve"> </w:t>
      </w:r>
      <w:r w:rsidR="00F60B1C" w:rsidRPr="005D41C6">
        <w:rPr>
          <w:sz w:val="28"/>
          <w:szCs w:val="28"/>
          <w:lang w:eastAsia="en-US" w:bidi="ar-SA"/>
        </w:rPr>
        <w:t>подход,</w:t>
      </w:r>
      <w:r w:rsidR="00F60B1C" w:rsidRPr="005D41C6">
        <w:rPr>
          <w:spacing w:val="1"/>
          <w:sz w:val="28"/>
          <w:szCs w:val="28"/>
          <w:lang w:eastAsia="en-US" w:bidi="ar-SA"/>
        </w:rPr>
        <w:t xml:space="preserve"> </w:t>
      </w:r>
      <w:r w:rsidR="00F60B1C" w:rsidRPr="005D41C6">
        <w:rPr>
          <w:sz w:val="28"/>
          <w:szCs w:val="28"/>
          <w:lang w:eastAsia="en-US" w:bidi="ar-SA"/>
        </w:rPr>
        <w:t>который</w:t>
      </w:r>
      <w:r w:rsidR="00F60B1C" w:rsidRPr="005D41C6">
        <w:rPr>
          <w:spacing w:val="1"/>
          <w:sz w:val="28"/>
          <w:szCs w:val="28"/>
          <w:lang w:eastAsia="en-US" w:bidi="ar-SA"/>
        </w:rPr>
        <w:t xml:space="preserve"> </w:t>
      </w:r>
      <w:r w:rsidR="00F60B1C" w:rsidRPr="005D41C6">
        <w:rPr>
          <w:sz w:val="28"/>
          <w:szCs w:val="28"/>
          <w:lang w:eastAsia="en-US" w:bidi="ar-SA"/>
        </w:rPr>
        <w:t>предполагает:</w:t>
      </w:r>
    </w:p>
    <w:p w14:paraId="56853B65" w14:textId="77777777" w:rsidR="00F60B1C" w:rsidRPr="005D41C6" w:rsidRDefault="00F60B1C" w:rsidP="00FF2F55">
      <w:pPr>
        <w:numPr>
          <w:ilvl w:val="0"/>
          <w:numId w:val="178"/>
        </w:numPr>
        <w:tabs>
          <w:tab w:val="left" w:pos="1838"/>
        </w:tabs>
        <w:spacing w:after="0" w:line="276" w:lineRule="auto"/>
        <w:ind w:right="699" w:firstLine="993"/>
        <w:jc w:val="both"/>
        <w:rPr>
          <w:sz w:val="28"/>
          <w:szCs w:val="28"/>
          <w:lang w:eastAsia="en-US" w:bidi="ar-SA"/>
        </w:rPr>
      </w:pPr>
      <w:r w:rsidRPr="005D41C6">
        <w:rPr>
          <w:sz w:val="28"/>
          <w:szCs w:val="28"/>
          <w:lang w:eastAsia="en-US" w:bidi="ar-SA"/>
        </w:rPr>
        <w:t>воспитание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качеств</w:t>
      </w:r>
      <w:r w:rsidRPr="005D41C6">
        <w:rPr>
          <w:spacing w:val="1"/>
          <w:sz w:val="28"/>
          <w:szCs w:val="28"/>
          <w:lang w:eastAsia="en-US" w:bidi="ar-SA"/>
        </w:rPr>
        <w:t xml:space="preserve"> </w:t>
      </w:r>
      <w:r w:rsidRPr="005D41C6">
        <w:rPr>
          <w:sz w:val="28"/>
          <w:szCs w:val="28"/>
          <w:lang w:eastAsia="en-US" w:bidi="ar-SA"/>
        </w:rPr>
        <w:t>личности,</w:t>
      </w:r>
      <w:r w:rsidRPr="005D41C6">
        <w:rPr>
          <w:spacing w:val="1"/>
          <w:sz w:val="28"/>
          <w:szCs w:val="28"/>
          <w:lang w:eastAsia="en-US" w:bidi="ar-SA"/>
        </w:rPr>
        <w:t xml:space="preserve"> </w:t>
      </w:r>
      <w:r w:rsidRPr="005D41C6">
        <w:rPr>
          <w:sz w:val="28"/>
          <w:szCs w:val="28"/>
          <w:lang w:eastAsia="en-US" w:bidi="ar-SA"/>
        </w:rPr>
        <w:t>отвечающих</w:t>
      </w:r>
      <w:r w:rsidRPr="005D41C6">
        <w:rPr>
          <w:spacing w:val="1"/>
          <w:sz w:val="28"/>
          <w:szCs w:val="28"/>
          <w:lang w:eastAsia="en-US" w:bidi="ar-SA"/>
        </w:rPr>
        <w:t xml:space="preserve"> </w:t>
      </w:r>
      <w:r w:rsidRPr="005D41C6">
        <w:rPr>
          <w:sz w:val="28"/>
          <w:szCs w:val="28"/>
          <w:lang w:eastAsia="en-US" w:bidi="ar-SA"/>
        </w:rPr>
        <w:t>требованиям</w:t>
      </w:r>
      <w:r w:rsidRPr="005D41C6">
        <w:rPr>
          <w:spacing w:val="1"/>
          <w:sz w:val="28"/>
          <w:szCs w:val="28"/>
          <w:lang w:eastAsia="en-US" w:bidi="ar-SA"/>
        </w:rPr>
        <w:t xml:space="preserve"> </w:t>
      </w:r>
      <w:r w:rsidRPr="005D41C6">
        <w:rPr>
          <w:spacing w:val="-2"/>
          <w:sz w:val="28"/>
          <w:szCs w:val="28"/>
          <w:lang w:eastAsia="en-US" w:bidi="ar-SA"/>
        </w:rPr>
        <w:t>информационного</w:t>
      </w:r>
      <w:r w:rsidRPr="005D41C6">
        <w:rPr>
          <w:spacing w:val="-9"/>
          <w:sz w:val="28"/>
          <w:szCs w:val="28"/>
          <w:lang w:eastAsia="en-US" w:bidi="ar-SA"/>
        </w:rPr>
        <w:t xml:space="preserve"> </w:t>
      </w:r>
      <w:r w:rsidRPr="005D41C6">
        <w:rPr>
          <w:spacing w:val="-2"/>
          <w:sz w:val="28"/>
          <w:szCs w:val="28"/>
          <w:lang w:eastAsia="en-US" w:bidi="ar-SA"/>
        </w:rPr>
        <w:t>общества,</w:t>
      </w:r>
      <w:r w:rsidRPr="005D41C6">
        <w:rPr>
          <w:spacing w:val="-7"/>
          <w:sz w:val="28"/>
          <w:szCs w:val="28"/>
          <w:lang w:eastAsia="en-US" w:bidi="ar-SA"/>
        </w:rPr>
        <w:t xml:space="preserve"> </w:t>
      </w:r>
      <w:r w:rsidRPr="005D41C6">
        <w:rPr>
          <w:spacing w:val="-2"/>
          <w:sz w:val="28"/>
          <w:szCs w:val="28"/>
          <w:lang w:eastAsia="en-US" w:bidi="ar-SA"/>
        </w:rPr>
        <w:t>инновационной</w:t>
      </w:r>
      <w:r w:rsidRPr="005D41C6">
        <w:rPr>
          <w:spacing w:val="-8"/>
          <w:sz w:val="28"/>
          <w:szCs w:val="28"/>
          <w:lang w:eastAsia="en-US" w:bidi="ar-SA"/>
        </w:rPr>
        <w:t xml:space="preserve"> </w:t>
      </w:r>
      <w:r w:rsidRPr="005D41C6">
        <w:rPr>
          <w:spacing w:val="-2"/>
          <w:sz w:val="28"/>
          <w:szCs w:val="28"/>
          <w:lang w:eastAsia="en-US" w:bidi="ar-SA"/>
        </w:rPr>
        <w:t>экономики,</w:t>
      </w:r>
      <w:r w:rsidRPr="005D41C6">
        <w:rPr>
          <w:spacing w:val="-9"/>
          <w:sz w:val="28"/>
          <w:szCs w:val="28"/>
          <w:lang w:eastAsia="en-US" w:bidi="ar-SA"/>
        </w:rPr>
        <w:t xml:space="preserve"> </w:t>
      </w:r>
      <w:r w:rsidRPr="005D41C6">
        <w:rPr>
          <w:spacing w:val="-2"/>
          <w:sz w:val="28"/>
          <w:szCs w:val="28"/>
          <w:lang w:eastAsia="en-US" w:bidi="ar-SA"/>
        </w:rPr>
        <w:t>задачам</w:t>
      </w:r>
      <w:r w:rsidRPr="005D41C6">
        <w:rPr>
          <w:spacing w:val="-8"/>
          <w:sz w:val="28"/>
          <w:szCs w:val="28"/>
          <w:lang w:eastAsia="en-US" w:bidi="ar-SA"/>
        </w:rPr>
        <w:t xml:space="preserve"> </w:t>
      </w:r>
      <w:r w:rsidRPr="005D41C6">
        <w:rPr>
          <w:spacing w:val="-2"/>
          <w:sz w:val="28"/>
          <w:szCs w:val="28"/>
          <w:lang w:eastAsia="en-US" w:bidi="ar-SA"/>
        </w:rPr>
        <w:t>построения</w:t>
      </w:r>
      <w:r w:rsidRPr="005D41C6">
        <w:rPr>
          <w:spacing w:val="-7"/>
          <w:sz w:val="28"/>
          <w:szCs w:val="28"/>
          <w:lang w:eastAsia="en-US" w:bidi="ar-SA"/>
        </w:rPr>
        <w:t xml:space="preserve"> </w:t>
      </w:r>
      <w:r w:rsidRPr="005D41C6">
        <w:rPr>
          <w:spacing w:val="-1"/>
          <w:sz w:val="28"/>
          <w:szCs w:val="28"/>
          <w:lang w:eastAsia="en-US" w:bidi="ar-SA"/>
        </w:rPr>
        <w:t>демократического,</w:t>
      </w:r>
      <w:r w:rsidRPr="005D41C6">
        <w:rPr>
          <w:spacing w:val="-58"/>
          <w:sz w:val="28"/>
          <w:szCs w:val="28"/>
          <w:lang w:eastAsia="en-US" w:bidi="ar-SA"/>
        </w:rPr>
        <w:t xml:space="preserve"> </w:t>
      </w:r>
      <w:r w:rsidRPr="005D41C6">
        <w:rPr>
          <w:sz w:val="28"/>
          <w:szCs w:val="28"/>
          <w:lang w:eastAsia="en-US" w:bidi="ar-SA"/>
        </w:rPr>
        <w:t>гражданского</w:t>
      </w:r>
      <w:r w:rsidRPr="005D41C6">
        <w:rPr>
          <w:spacing w:val="1"/>
          <w:sz w:val="28"/>
          <w:szCs w:val="28"/>
          <w:lang w:eastAsia="en-US" w:bidi="ar-SA"/>
        </w:rPr>
        <w:t xml:space="preserve"> </w:t>
      </w:r>
      <w:r w:rsidRPr="005D41C6">
        <w:rPr>
          <w:sz w:val="28"/>
          <w:szCs w:val="28"/>
          <w:lang w:eastAsia="en-US" w:bidi="ar-SA"/>
        </w:rPr>
        <w:t>общества</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толерантности,</w:t>
      </w:r>
      <w:r w:rsidRPr="005D41C6">
        <w:rPr>
          <w:spacing w:val="1"/>
          <w:sz w:val="28"/>
          <w:szCs w:val="28"/>
          <w:lang w:eastAsia="en-US" w:bidi="ar-SA"/>
        </w:rPr>
        <w:t xml:space="preserve"> </w:t>
      </w:r>
      <w:r w:rsidRPr="005D41C6">
        <w:rPr>
          <w:sz w:val="28"/>
          <w:szCs w:val="28"/>
          <w:lang w:eastAsia="en-US" w:bidi="ar-SA"/>
        </w:rPr>
        <w:t>диалога</w:t>
      </w:r>
      <w:r w:rsidRPr="005D41C6">
        <w:rPr>
          <w:spacing w:val="1"/>
          <w:sz w:val="28"/>
          <w:szCs w:val="28"/>
          <w:lang w:eastAsia="en-US" w:bidi="ar-SA"/>
        </w:rPr>
        <w:t xml:space="preserve"> </w:t>
      </w:r>
      <w:r w:rsidRPr="005D41C6">
        <w:rPr>
          <w:sz w:val="28"/>
          <w:szCs w:val="28"/>
          <w:lang w:eastAsia="en-US" w:bidi="ar-SA"/>
        </w:rPr>
        <w:t>культур</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уважения</w:t>
      </w:r>
      <w:r w:rsidRPr="005D41C6">
        <w:rPr>
          <w:spacing w:val="1"/>
          <w:sz w:val="28"/>
          <w:szCs w:val="28"/>
          <w:lang w:eastAsia="en-US" w:bidi="ar-SA"/>
        </w:rPr>
        <w:t xml:space="preserve"> </w:t>
      </w:r>
      <w:r w:rsidRPr="005D41C6">
        <w:rPr>
          <w:sz w:val="28"/>
          <w:szCs w:val="28"/>
          <w:lang w:eastAsia="en-US" w:bidi="ar-SA"/>
        </w:rPr>
        <w:t>многонационального</w:t>
      </w:r>
      <w:r w:rsidRPr="005D41C6">
        <w:rPr>
          <w:spacing w:val="-9"/>
          <w:sz w:val="28"/>
          <w:szCs w:val="28"/>
          <w:lang w:eastAsia="en-US" w:bidi="ar-SA"/>
        </w:rPr>
        <w:t xml:space="preserve"> </w:t>
      </w:r>
      <w:r w:rsidRPr="005D41C6">
        <w:rPr>
          <w:sz w:val="28"/>
          <w:szCs w:val="28"/>
          <w:lang w:eastAsia="en-US" w:bidi="ar-SA"/>
        </w:rPr>
        <w:t>состава;</w:t>
      </w:r>
    </w:p>
    <w:p w14:paraId="50447AF7" w14:textId="77777777" w:rsidR="00F60B1C" w:rsidRPr="005D41C6" w:rsidRDefault="00F60B1C" w:rsidP="00FF2F55">
      <w:pPr>
        <w:numPr>
          <w:ilvl w:val="0"/>
          <w:numId w:val="178"/>
        </w:numPr>
        <w:tabs>
          <w:tab w:val="left" w:pos="1838"/>
        </w:tabs>
        <w:spacing w:after="0" w:line="276" w:lineRule="auto"/>
        <w:ind w:right="699" w:firstLine="993"/>
        <w:jc w:val="both"/>
        <w:rPr>
          <w:sz w:val="28"/>
          <w:szCs w:val="28"/>
          <w:lang w:eastAsia="en-US" w:bidi="ar-SA"/>
        </w:rPr>
      </w:pPr>
      <w:r w:rsidRPr="005D41C6">
        <w:rPr>
          <w:sz w:val="28"/>
          <w:szCs w:val="28"/>
          <w:lang w:eastAsia="en-US" w:bidi="ar-SA"/>
        </w:rPr>
        <w:t>переход к стратегии социального проектирования и конструирования в системе</w:t>
      </w:r>
      <w:r w:rsidRPr="005D41C6">
        <w:rPr>
          <w:spacing w:val="1"/>
          <w:sz w:val="28"/>
          <w:szCs w:val="28"/>
          <w:lang w:eastAsia="en-US" w:bidi="ar-SA"/>
        </w:rPr>
        <w:t xml:space="preserve"> </w:t>
      </w:r>
      <w:r w:rsidRPr="005D41C6">
        <w:rPr>
          <w:spacing w:val="-1"/>
          <w:sz w:val="28"/>
          <w:szCs w:val="28"/>
          <w:lang w:eastAsia="en-US" w:bidi="ar-SA"/>
        </w:rPr>
        <w:t>образования</w:t>
      </w:r>
      <w:r w:rsidRPr="005D41C6">
        <w:rPr>
          <w:spacing w:val="-14"/>
          <w:sz w:val="28"/>
          <w:szCs w:val="28"/>
          <w:lang w:eastAsia="en-US" w:bidi="ar-SA"/>
        </w:rPr>
        <w:t xml:space="preserve"> </w:t>
      </w:r>
      <w:r w:rsidRPr="005D41C6">
        <w:rPr>
          <w:spacing w:val="-1"/>
          <w:sz w:val="28"/>
          <w:szCs w:val="28"/>
          <w:lang w:eastAsia="en-US" w:bidi="ar-SA"/>
        </w:rPr>
        <w:t>на</w:t>
      </w:r>
      <w:r w:rsidRPr="005D41C6">
        <w:rPr>
          <w:spacing w:val="-12"/>
          <w:sz w:val="28"/>
          <w:szCs w:val="28"/>
          <w:lang w:eastAsia="en-US" w:bidi="ar-SA"/>
        </w:rPr>
        <w:t xml:space="preserve"> </w:t>
      </w:r>
      <w:r w:rsidRPr="005D41C6">
        <w:rPr>
          <w:spacing w:val="-1"/>
          <w:sz w:val="28"/>
          <w:szCs w:val="28"/>
          <w:lang w:eastAsia="en-US" w:bidi="ar-SA"/>
        </w:rPr>
        <w:t>основе</w:t>
      </w:r>
      <w:r w:rsidRPr="005D41C6">
        <w:rPr>
          <w:spacing w:val="-13"/>
          <w:sz w:val="28"/>
          <w:szCs w:val="28"/>
          <w:lang w:eastAsia="en-US" w:bidi="ar-SA"/>
        </w:rPr>
        <w:t xml:space="preserve"> </w:t>
      </w:r>
      <w:r w:rsidRPr="005D41C6">
        <w:rPr>
          <w:spacing w:val="-1"/>
          <w:sz w:val="28"/>
          <w:szCs w:val="28"/>
          <w:lang w:eastAsia="en-US" w:bidi="ar-SA"/>
        </w:rPr>
        <w:t>разработки</w:t>
      </w:r>
      <w:r w:rsidRPr="005D41C6">
        <w:rPr>
          <w:spacing w:val="-12"/>
          <w:sz w:val="28"/>
          <w:szCs w:val="28"/>
          <w:lang w:eastAsia="en-US" w:bidi="ar-SA"/>
        </w:rPr>
        <w:t xml:space="preserve"> </w:t>
      </w:r>
      <w:r w:rsidRPr="005D41C6">
        <w:rPr>
          <w:spacing w:val="-1"/>
          <w:sz w:val="28"/>
          <w:szCs w:val="28"/>
          <w:lang w:eastAsia="en-US" w:bidi="ar-SA"/>
        </w:rPr>
        <w:t>содержания</w:t>
      </w:r>
      <w:r w:rsidRPr="005D41C6">
        <w:rPr>
          <w:spacing w:val="-12"/>
          <w:sz w:val="28"/>
          <w:szCs w:val="28"/>
          <w:lang w:eastAsia="en-US" w:bidi="ar-SA"/>
        </w:rPr>
        <w:t xml:space="preserve"> </w:t>
      </w:r>
      <w:r w:rsidRPr="005D41C6">
        <w:rPr>
          <w:spacing w:val="-1"/>
          <w:sz w:val="28"/>
          <w:szCs w:val="28"/>
          <w:lang w:eastAsia="en-US" w:bidi="ar-SA"/>
        </w:rPr>
        <w:t>и</w:t>
      </w:r>
      <w:r w:rsidRPr="005D41C6">
        <w:rPr>
          <w:spacing w:val="-13"/>
          <w:sz w:val="28"/>
          <w:szCs w:val="28"/>
          <w:lang w:eastAsia="en-US" w:bidi="ar-SA"/>
        </w:rPr>
        <w:t xml:space="preserve"> </w:t>
      </w:r>
      <w:r w:rsidRPr="005D41C6">
        <w:rPr>
          <w:spacing w:val="-1"/>
          <w:sz w:val="28"/>
          <w:szCs w:val="28"/>
          <w:lang w:eastAsia="en-US" w:bidi="ar-SA"/>
        </w:rPr>
        <w:t>технологий</w:t>
      </w:r>
      <w:r w:rsidRPr="005D41C6">
        <w:rPr>
          <w:spacing w:val="-11"/>
          <w:sz w:val="28"/>
          <w:szCs w:val="28"/>
          <w:lang w:eastAsia="en-US" w:bidi="ar-SA"/>
        </w:rPr>
        <w:t xml:space="preserve"> </w:t>
      </w:r>
      <w:r w:rsidRPr="005D41C6">
        <w:rPr>
          <w:spacing w:val="-1"/>
          <w:sz w:val="28"/>
          <w:szCs w:val="28"/>
          <w:lang w:eastAsia="en-US" w:bidi="ar-SA"/>
        </w:rPr>
        <w:t>образования,</w:t>
      </w:r>
      <w:r w:rsidRPr="005D41C6">
        <w:rPr>
          <w:spacing w:val="-13"/>
          <w:sz w:val="28"/>
          <w:szCs w:val="28"/>
          <w:lang w:eastAsia="en-US" w:bidi="ar-SA"/>
        </w:rPr>
        <w:t xml:space="preserve"> </w:t>
      </w:r>
      <w:r w:rsidRPr="005D41C6">
        <w:rPr>
          <w:sz w:val="28"/>
          <w:szCs w:val="28"/>
          <w:lang w:eastAsia="en-US" w:bidi="ar-SA"/>
        </w:rPr>
        <w:t>определяющих</w:t>
      </w:r>
      <w:r w:rsidRPr="005D41C6">
        <w:rPr>
          <w:spacing w:val="-12"/>
          <w:sz w:val="28"/>
          <w:szCs w:val="28"/>
          <w:lang w:eastAsia="en-US" w:bidi="ar-SA"/>
        </w:rPr>
        <w:t xml:space="preserve"> </w:t>
      </w:r>
      <w:r w:rsidRPr="005D41C6">
        <w:rPr>
          <w:sz w:val="28"/>
          <w:szCs w:val="28"/>
          <w:lang w:eastAsia="en-US" w:bidi="ar-SA"/>
        </w:rPr>
        <w:t>пути</w:t>
      </w:r>
      <w:r w:rsidRPr="005D41C6">
        <w:rPr>
          <w:spacing w:val="-11"/>
          <w:sz w:val="28"/>
          <w:szCs w:val="28"/>
          <w:lang w:eastAsia="en-US" w:bidi="ar-SA"/>
        </w:rPr>
        <w:t xml:space="preserve"> </w:t>
      </w:r>
      <w:r w:rsidRPr="005D41C6">
        <w:rPr>
          <w:sz w:val="28"/>
          <w:szCs w:val="28"/>
          <w:lang w:eastAsia="en-US" w:bidi="ar-SA"/>
        </w:rPr>
        <w:t>и</w:t>
      </w:r>
      <w:r w:rsidRPr="005D41C6">
        <w:rPr>
          <w:spacing w:val="-58"/>
          <w:sz w:val="28"/>
          <w:szCs w:val="28"/>
          <w:lang w:eastAsia="en-US" w:bidi="ar-SA"/>
        </w:rPr>
        <w:t xml:space="preserve"> </w:t>
      </w:r>
      <w:r w:rsidRPr="005D41C6">
        <w:rPr>
          <w:spacing w:val="-1"/>
          <w:sz w:val="28"/>
          <w:szCs w:val="28"/>
          <w:lang w:eastAsia="en-US" w:bidi="ar-SA"/>
        </w:rPr>
        <w:t xml:space="preserve">способы достижения социально желаемого уровня (результата) </w:t>
      </w:r>
      <w:r w:rsidRPr="005D41C6">
        <w:rPr>
          <w:sz w:val="28"/>
          <w:szCs w:val="28"/>
          <w:lang w:eastAsia="en-US" w:bidi="ar-SA"/>
        </w:rPr>
        <w:t>личностного и познавательного</w:t>
      </w:r>
      <w:r w:rsidRPr="005D41C6">
        <w:rPr>
          <w:spacing w:val="-57"/>
          <w:sz w:val="28"/>
          <w:szCs w:val="28"/>
          <w:lang w:eastAsia="en-US" w:bidi="ar-SA"/>
        </w:rPr>
        <w:t xml:space="preserve"> </w:t>
      </w:r>
      <w:r w:rsidRPr="005D41C6">
        <w:rPr>
          <w:sz w:val="28"/>
          <w:szCs w:val="28"/>
          <w:lang w:eastAsia="en-US" w:bidi="ar-SA"/>
        </w:rPr>
        <w:t>развития</w:t>
      </w:r>
      <w:r w:rsidRPr="005D41C6">
        <w:rPr>
          <w:spacing w:val="-11"/>
          <w:sz w:val="28"/>
          <w:szCs w:val="28"/>
          <w:lang w:eastAsia="en-US" w:bidi="ar-SA"/>
        </w:rPr>
        <w:t xml:space="preserve"> </w:t>
      </w:r>
      <w:r w:rsidRPr="005D41C6">
        <w:rPr>
          <w:sz w:val="28"/>
          <w:szCs w:val="28"/>
          <w:lang w:eastAsia="en-US" w:bidi="ar-SA"/>
        </w:rPr>
        <w:t>обучающихся;</w:t>
      </w:r>
    </w:p>
    <w:p w14:paraId="6E2E376F" w14:textId="77777777" w:rsidR="00F60B1C" w:rsidRPr="005D41C6" w:rsidRDefault="00F60B1C" w:rsidP="00FF2F55">
      <w:pPr>
        <w:numPr>
          <w:ilvl w:val="0"/>
          <w:numId w:val="178"/>
        </w:numPr>
        <w:tabs>
          <w:tab w:val="left" w:pos="1838"/>
        </w:tabs>
        <w:spacing w:after="0" w:line="276" w:lineRule="auto"/>
        <w:ind w:right="696" w:firstLine="993"/>
        <w:jc w:val="both"/>
        <w:rPr>
          <w:sz w:val="28"/>
          <w:szCs w:val="28"/>
          <w:lang w:eastAsia="en-US" w:bidi="ar-SA"/>
        </w:rPr>
      </w:pPr>
      <w:r w:rsidRPr="005D41C6">
        <w:rPr>
          <w:spacing w:val="-4"/>
          <w:sz w:val="28"/>
          <w:szCs w:val="28"/>
          <w:lang w:eastAsia="en-US" w:bidi="ar-SA"/>
        </w:rPr>
        <w:t>ориентацию</w:t>
      </w:r>
      <w:r w:rsidRPr="005D41C6">
        <w:rPr>
          <w:spacing w:val="-17"/>
          <w:sz w:val="28"/>
          <w:szCs w:val="28"/>
          <w:lang w:eastAsia="en-US" w:bidi="ar-SA"/>
        </w:rPr>
        <w:t xml:space="preserve"> </w:t>
      </w:r>
      <w:r w:rsidRPr="005D41C6">
        <w:rPr>
          <w:spacing w:val="-4"/>
          <w:sz w:val="28"/>
          <w:szCs w:val="28"/>
          <w:lang w:eastAsia="en-US" w:bidi="ar-SA"/>
        </w:rPr>
        <w:t>на</w:t>
      </w:r>
      <w:r w:rsidRPr="005D41C6">
        <w:rPr>
          <w:spacing w:val="-17"/>
          <w:sz w:val="28"/>
          <w:szCs w:val="28"/>
          <w:lang w:eastAsia="en-US" w:bidi="ar-SA"/>
        </w:rPr>
        <w:t xml:space="preserve"> </w:t>
      </w:r>
      <w:r w:rsidRPr="005D41C6">
        <w:rPr>
          <w:spacing w:val="-4"/>
          <w:sz w:val="28"/>
          <w:szCs w:val="28"/>
          <w:lang w:eastAsia="en-US" w:bidi="ar-SA"/>
        </w:rPr>
        <w:t>результат</w:t>
      </w:r>
      <w:r w:rsidRPr="005D41C6">
        <w:rPr>
          <w:spacing w:val="-16"/>
          <w:sz w:val="28"/>
          <w:szCs w:val="28"/>
          <w:lang w:eastAsia="en-US" w:bidi="ar-SA"/>
        </w:rPr>
        <w:t xml:space="preserve"> </w:t>
      </w:r>
      <w:r w:rsidRPr="005D41C6">
        <w:rPr>
          <w:spacing w:val="-4"/>
          <w:sz w:val="28"/>
          <w:szCs w:val="28"/>
          <w:lang w:eastAsia="en-US" w:bidi="ar-SA"/>
        </w:rPr>
        <w:t>образования</w:t>
      </w:r>
      <w:r w:rsidRPr="005D41C6">
        <w:rPr>
          <w:spacing w:val="-16"/>
          <w:sz w:val="28"/>
          <w:szCs w:val="28"/>
          <w:lang w:eastAsia="en-US" w:bidi="ar-SA"/>
        </w:rPr>
        <w:t xml:space="preserve"> </w:t>
      </w:r>
      <w:r w:rsidRPr="005D41C6">
        <w:rPr>
          <w:spacing w:val="-4"/>
          <w:sz w:val="28"/>
          <w:szCs w:val="28"/>
          <w:lang w:eastAsia="en-US" w:bidi="ar-SA"/>
        </w:rPr>
        <w:t>как</w:t>
      </w:r>
      <w:r w:rsidRPr="005D41C6">
        <w:rPr>
          <w:spacing w:val="-13"/>
          <w:sz w:val="28"/>
          <w:szCs w:val="28"/>
          <w:lang w:eastAsia="en-US" w:bidi="ar-SA"/>
        </w:rPr>
        <w:t xml:space="preserve"> </w:t>
      </w:r>
      <w:r w:rsidRPr="005D41C6">
        <w:rPr>
          <w:spacing w:val="-4"/>
          <w:sz w:val="28"/>
          <w:szCs w:val="28"/>
          <w:lang w:eastAsia="en-US" w:bidi="ar-SA"/>
        </w:rPr>
        <w:t>системообразующий</w:t>
      </w:r>
      <w:r w:rsidRPr="005D41C6">
        <w:rPr>
          <w:spacing w:val="-15"/>
          <w:sz w:val="28"/>
          <w:szCs w:val="28"/>
          <w:lang w:eastAsia="en-US" w:bidi="ar-SA"/>
        </w:rPr>
        <w:t xml:space="preserve"> </w:t>
      </w:r>
      <w:r w:rsidRPr="005D41C6">
        <w:rPr>
          <w:spacing w:val="-4"/>
          <w:sz w:val="28"/>
          <w:szCs w:val="28"/>
          <w:lang w:eastAsia="en-US" w:bidi="ar-SA"/>
        </w:rPr>
        <w:t>компонент</w:t>
      </w:r>
      <w:r w:rsidRPr="005D41C6">
        <w:rPr>
          <w:spacing w:val="-16"/>
          <w:sz w:val="28"/>
          <w:szCs w:val="28"/>
          <w:lang w:eastAsia="en-US" w:bidi="ar-SA"/>
        </w:rPr>
        <w:t xml:space="preserve"> </w:t>
      </w:r>
      <w:r w:rsidRPr="005D41C6">
        <w:rPr>
          <w:spacing w:val="-3"/>
          <w:sz w:val="28"/>
          <w:szCs w:val="28"/>
          <w:lang w:eastAsia="en-US" w:bidi="ar-SA"/>
        </w:rPr>
        <w:t>ФГОС,</w:t>
      </w:r>
      <w:r w:rsidRPr="005D41C6">
        <w:rPr>
          <w:spacing w:val="-12"/>
          <w:sz w:val="28"/>
          <w:szCs w:val="28"/>
          <w:lang w:eastAsia="en-US" w:bidi="ar-SA"/>
        </w:rPr>
        <w:t xml:space="preserve"> </w:t>
      </w:r>
      <w:r w:rsidRPr="005D41C6">
        <w:rPr>
          <w:spacing w:val="-3"/>
          <w:sz w:val="28"/>
          <w:szCs w:val="28"/>
          <w:lang w:eastAsia="en-US" w:bidi="ar-SA"/>
        </w:rPr>
        <w:t>где</w:t>
      </w:r>
      <w:r w:rsidRPr="005D41C6">
        <w:rPr>
          <w:spacing w:val="-58"/>
          <w:sz w:val="28"/>
          <w:szCs w:val="28"/>
          <w:lang w:eastAsia="en-US" w:bidi="ar-SA"/>
        </w:rPr>
        <w:t xml:space="preserve"> </w:t>
      </w:r>
      <w:r w:rsidRPr="005D41C6">
        <w:rPr>
          <w:spacing w:val="-5"/>
          <w:sz w:val="28"/>
          <w:szCs w:val="28"/>
          <w:lang w:eastAsia="en-US" w:bidi="ar-SA"/>
        </w:rPr>
        <w:t xml:space="preserve">развитие </w:t>
      </w:r>
      <w:r w:rsidRPr="005D41C6">
        <w:rPr>
          <w:spacing w:val="-4"/>
          <w:sz w:val="28"/>
          <w:szCs w:val="28"/>
          <w:lang w:eastAsia="en-US" w:bidi="ar-SA"/>
        </w:rPr>
        <w:t>личности обучающегося на основе усвоения универсальных учебных действий, познания</w:t>
      </w:r>
      <w:r w:rsidRPr="005D41C6">
        <w:rPr>
          <w:spacing w:val="-57"/>
          <w:sz w:val="28"/>
          <w:szCs w:val="28"/>
          <w:lang w:eastAsia="en-US" w:bidi="ar-SA"/>
        </w:rPr>
        <w:t xml:space="preserve"> </w:t>
      </w:r>
      <w:r w:rsidRPr="005D41C6">
        <w:rPr>
          <w:sz w:val="28"/>
          <w:szCs w:val="28"/>
          <w:lang w:eastAsia="en-US" w:bidi="ar-SA"/>
        </w:rPr>
        <w:t>и</w:t>
      </w:r>
      <w:r w:rsidRPr="005D41C6">
        <w:rPr>
          <w:spacing w:val="-13"/>
          <w:sz w:val="28"/>
          <w:szCs w:val="28"/>
          <w:lang w:eastAsia="en-US" w:bidi="ar-SA"/>
        </w:rPr>
        <w:t xml:space="preserve"> </w:t>
      </w:r>
      <w:r w:rsidRPr="005D41C6">
        <w:rPr>
          <w:sz w:val="28"/>
          <w:szCs w:val="28"/>
          <w:lang w:eastAsia="en-US" w:bidi="ar-SA"/>
        </w:rPr>
        <w:t>освоения</w:t>
      </w:r>
      <w:r w:rsidRPr="005D41C6">
        <w:rPr>
          <w:spacing w:val="-11"/>
          <w:sz w:val="28"/>
          <w:szCs w:val="28"/>
          <w:lang w:eastAsia="en-US" w:bidi="ar-SA"/>
        </w:rPr>
        <w:t xml:space="preserve"> </w:t>
      </w:r>
      <w:r w:rsidRPr="005D41C6">
        <w:rPr>
          <w:sz w:val="28"/>
          <w:szCs w:val="28"/>
          <w:lang w:eastAsia="en-US" w:bidi="ar-SA"/>
        </w:rPr>
        <w:t>мира</w:t>
      </w:r>
      <w:r w:rsidRPr="005D41C6">
        <w:rPr>
          <w:spacing w:val="-12"/>
          <w:sz w:val="28"/>
          <w:szCs w:val="28"/>
          <w:lang w:eastAsia="en-US" w:bidi="ar-SA"/>
        </w:rPr>
        <w:t xml:space="preserve"> </w:t>
      </w:r>
      <w:r w:rsidRPr="005D41C6">
        <w:rPr>
          <w:sz w:val="28"/>
          <w:szCs w:val="28"/>
          <w:lang w:eastAsia="en-US" w:bidi="ar-SA"/>
        </w:rPr>
        <w:t>составляет</w:t>
      </w:r>
      <w:r w:rsidRPr="005D41C6">
        <w:rPr>
          <w:spacing w:val="-12"/>
          <w:sz w:val="28"/>
          <w:szCs w:val="28"/>
          <w:lang w:eastAsia="en-US" w:bidi="ar-SA"/>
        </w:rPr>
        <w:t xml:space="preserve"> </w:t>
      </w:r>
      <w:r w:rsidRPr="005D41C6">
        <w:rPr>
          <w:sz w:val="28"/>
          <w:szCs w:val="28"/>
          <w:lang w:eastAsia="en-US" w:bidi="ar-SA"/>
        </w:rPr>
        <w:t>цель</w:t>
      </w:r>
      <w:r w:rsidRPr="005D41C6">
        <w:rPr>
          <w:spacing w:val="-11"/>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основной</w:t>
      </w:r>
      <w:r w:rsidRPr="005D41C6">
        <w:rPr>
          <w:spacing w:val="-12"/>
          <w:sz w:val="28"/>
          <w:szCs w:val="28"/>
          <w:lang w:eastAsia="en-US" w:bidi="ar-SA"/>
        </w:rPr>
        <w:t xml:space="preserve"> </w:t>
      </w:r>
      <w:r w:rsidRPr="005D41C6">
        <w:rPr>
          <w:sz w:val="28"/>
          <w:szCs w:val="28"/>
          <w:lang w:eastAsia="en-US" w:bidi="ar-SA"/>
        </w:rPr>
        <w:t>результат</w:t>
      </w:r>
      <w:r w:rsidRPr="005D41C6">
        <w:rPr>
          <w:spacing w:val="-10"/>
          <w:sz w:val="28"/>
          <w:szCs w:val="28"/>
          <w:lang w:eastAsia="en-US" w:bidi="ar-SA"/>
        </w:rPr>
        <w:t xml:space="preserve"> </w:t>
      </w:r>
      <w:r w:rsidRPr="005D41C6">
        <w:rPr>
          <w:sz w:val="28"/>
          <w:szCs w:val="28"/>
          <w:lang w:eastAsia="en-US" w:bidi="ar-SA"/>
        </w:rPr>
        <w:t>образования;</w:t>
      </w:r>
    </w:p>
    <w:p w14:paraId="7E119821" w14:textId="77777777" w:rsidR="00F60B1C" w:rsidRPr="005D41C6" w:rsidRDefault="00F60B1C" w:rsidP="00FF2F55">
      <w:pPr>
        <w:numPr>
          <w:ilvl w:val="0"/>
          <w:numId w:val="178"/>
        </w:numPr>
        <w:tabs>
          <w:tab w:val="left" w:pos="1838"/>
        </w:tabs>
        <w:spacing w:before="1" w:after="0" w:line="276" w:lineRule="auto"/>
        <w:ind w:right="702" w:firstLine="993"/>
        <w:jc w:val="both"/>
        <w:rPr>
          <w:sz w:val="28"/>
          <w:szCs w:val="28"/>
          <w:lang w:eastAsia="en-US" w:bidi="ar-SA"/>
        </w:rPr>
      </w:pPr>
      <w:r w:rsidRPr="005D41C6">
        <w:rPr>
          <w:sz w:val="28"/>
          <w:szCs w:val="28"/>
          <w:lang w:eastAsia="en-US" w:bidi="ar-SA"/>
        </w:rPr>
        <w:t>признание</w:t>
      </w:r>
      <w:r w:rsidRPr="005D41C6">
        <w:rPr>
          <w:spacing w:val="1"/>
          <w:sz w:val="28"/>
          <w:szCs w:val="28"/>
          <w:lang w:eastAsia="en-US" w:bidi="ar-SA"/>
        </w:rPr>
        <w:t xml:space="preserve"> </w:t>
      </w:r>
      <w:r w:rsidRPr="005D41C6">
        <w:rPr>
          <w:sz w:val="28"/>
          <w:szCs w:val="28"/>
          <w:lang w:eastAsia="en-US" w:bidi="ar-SA"/>
        </w:rPr>
        <w:t>решающей</w:t>
      </w:r>
      <w:r w:rsidRPr="005D41C6">
        <w:rPr>
          <w:spacing w:val="1"/>
          <w:sz w:val="28"/>
          <w:szCs w:val="28"/>
          <w:lang w:eastAsia="en-US" w:bidi="ar-SA"/>
        </w:rPr>
        <w:t xml:space="preserve"> </w:t>
      </w:r>
      <w:r w:rsidRPr="005D41C6">
        <w:rPr>
          <w:sz w:val="28"/>
          <w:szCs w:val="28"/>
          <w:lang w:eastAsia="en-US" w:bidi="ar-SA"/>
        </w:rPr>
        <w:t>роли</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способов</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образовательной деятельности и учебного сотрудничества в достижении целей личностного,</w:t>
      </w:r>
      <w:r w:rsidRPr="005D41C6">
        <w:rPr>
          <w:spacing w:val="1"/>
          <w:sz w:val="28"/>
          <w:szCs w:val="28"/>
          <w:lang w:eastAsia="en-US" w:bidi="ar-SA"/>
        </w:rPr>
        <w:t xml:space="preserve"> </w:t>
      </w:r>
      <w:r w:rsidRPr="005D41C6">
        <w:rPr>
          <w:sz w:val="28"/>
          <w:szCs w:val="28"/>
          <w:lang w:eastAsia="en-US" w:bidi="ar-SA"/>
        </w:rPr>
        <w:t>социального</w:t>
      </w:r>
      <w:r w:rsidRPr="005D41C6">
        <w:rPr>
          <w:spacing w:val="-13"/>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познавательного</w:t>
      </w:r>
      <w:r w:rsidRPr="005D41C6">
        <w:rPr>
          <w:spacing w:val="-10"/>
          <w:sz w:val="28"/>
          <w:szCs w:val="28"/>
          <w:lang w:eastAsia="en-US" w:bidi="ar-SA"/>
        </w:rPr>
        <w:t xml:space="preserve"> </w:t>
      </w:r>
      <w:r w:rsidRPr="005D41C6">
        <w:rPr>
          <w:sz w:val="28"/>
          <w:szCs w:val="28"/>
          <w:lang w:eastAsia="en-US" w:bidi="ar-SA"/>
        </w:rPr>
        <w:t>развития</w:t>
      </w:r>
      <w:r w:rsidRPr="005D41C6">
        <w:rPr>
          <w:spacing w:val="-10"/>
          <w:sz w:val="28"/>
          <w:szCs w:val="28"/>
          <w:lang w:eastAsia="en-US" w:bidi="ar-SA"/>
        </w:rPr>
        <w:t xml:space="preserve"> </w:t>
      </w:r>
      <w:r w:rsidRPr="005D41C6">
        <w:rPr>
          <w:sz w:val="28"/>
          <w:szCs w:val="28"/>
          <w:lang w:eastAsia="en-US" w:bidi="ar-SA"/>
        </w:rPr>
        <w:t>обучающихся;</w:t>
      </w:r>
    </w:p>
    <w:p w14:paraId="04061F1B" w14:textId="77777777" w:rsidR="00F60B1C" w:rsidRPr="005D41C6" w:rsidRDefault="00F60B1C" w:rsidP="00FF2F55">
      <w:pPr>
        <w:numPr>
          <w:ilvl w:val="0"/>
          <w:numId w:val="178"/>
        </w:numPr>
        <w:tabs>
          <w:tab w:val="left" w:pos="1838"/>
        </w:tabs>
        <w:spacing w:after="0" w:line="276" w:lineRule="auto"/>
        <w:ind w:right="698" w:firstLine="993"/>
        <w:jc w:val="both"/>
        <w:rPr>
          <w:sz w:val="28"/>
          <w:szCs w:val="28"/>
          <w:lang w:eastAsia="en-US" w:bidi="ar-SA"/>
        </w:rPr>
      </w:pPr>
      <w:r w:rsidRPr="005D41C6">
        <w:rPr>
          <w:spacing w:val="-5"/>
          <w:sz w:val="28"/>
          <w:szCs w:val="28"/>
          <w:lang w:eastAsia="en-US" w:bidi="ar-SA"/>
        </w:rPr>
        <w:t>учет</w:t>
      </w:r>
      <w:r w:rsidRPr="005D41C6">
        <w:rPr>
          <w:spacing w:val="-20"/>
          <w:sz w:val="28"/>
          <w:szCs w:val="28"/>
          <w:lang w:eastAsia="en-US" w:bidi="ar-SA"/>
        </w:rPr>
        <w:t xml:space="preserve"> </w:t>
      </w:r>
      <w:r w:rsidRPr="005D41C6">
        <w:rPr>
          <w:spacing w:val="-5"/>
          <w:sz w:val="28"/>
          <w:szCs w:val="28"/>
          <w:lang w:eastAsia="en-US" w:bidi="ar-SA"/>
        </w:rPr>
        <w:t>индивидуальных</w:t>
      </w:r>
      <w:r w:rsidRPr="005D41C6">
        <w:rPr>
          <w:spacing w:val="-18"/>
          <w:sz w:val="28"/>
          <w:szCs w:val="28"/>
          <w:lang w:eastAsia="en-US" w:bidi="ar-SA"/>
        </w:rPr>
        <w:t xml:space="preserve"> </w:t>
      </w:r>
      <w:r w:rsidRPr="005D41C6">
        <w:rPr>
          <w:spacing w:val="-4"/>
          <w:sz w:val="28"/>
          <w:szCs w:val="28"/>
          <w:lang w:eastAsia="en-US" w:bidi="ar-SA"/>
        </w:rPr>
        <w:t>возрастных,</w:t>
      </w:r>
      <w:r w:rsidRPr="005D41C6">
        <w:rPr>
          <w:spacing w:val="-20"/>
          <w:sz w:val="28"/>
          <w:szCs w:val="28"/>
          <w:lang w:eastAsia="en-US" w:bidi="ar-SA"/>
        </w:rPr>
        <w:t xml:space="preserve"> </w:t>
      </w:r>
      <w:r w:rsidRPr="005D41C6">
        <w:rPr>
          <w:spacing w:val="-4"/>
          <w:sz w:val="28"/>
          <w:szCs w:val="28"/>
          <w:lang w:eastAsia="en-US" w:bidi="ar-SA"/>
        </w:rPr>
        <w:t>психологических</w:t>
      </w:r>
      <w:r w:rsidRPr="005D41C6">
        <w:rPr>
          <w:spacing w:val="-18"/>
          <w:sz w:val="28"/>
          <w:szCs w:val="28"/>
          <w:lang w:eastAsia="en-US" w:bidi="ar-SA"/>
        </w:rPr>
        <w:t xml:space="preserve"> </w:t>
      </w:r>
      <w:r w:rsidRPr="005D41C6">
        <w:rPr>
          <w:spacing w:val="-4"/>
          <w:sz w:val="28"/>
          <w:szCs w:val="28"/>
          <w:lang w:eastAsia="en-US" w:bidi="ar-SA"/>
        </w:rPr>
        <w:t>и</w:t>
      </w:r>
      <w:r w:rsidRPr="005D41C6">
        <w:rPr>
          <w:spacing w:val="-19"/>
          <w:sz w:val="28"/>
          <w:szCs w:val="28"/>
          <w:lang w:eastAsia="en-US" w:bidi="ar-SA"/>
        </w:rPr>
        <w:t xml:space="preserve"> </w:t>
      </w:r>
      <w:r w:rsidRPr="005D41C6">
        <w:rPr>
          <w:spacing w:val="-4"/>
          <w:sz w:val="28"/>
          <w:szCs w:val="28"/>
          <w:lang w:eastAsia="en-US" w:bidi="ar-SA"/>
        </w:rPr>
        <w:t>физиологических</w:t>
      </w:r>
      <w:r w:rsidRPr="005D41C6">
        <w:rPr>
          <w:spacing w:val="-18"/>
          <w:sz w:val="28"/>
          <w:szCs w:val="28"/>
          <w:lang w:eastAsia="en-US" w:bidi="ar-SA"/>
        </w:rPr>
        <w:t xml:space="preserve"> </w:t>
      </w:r>
      <w:r w:rsidRPr="005D41C6">
        <w:rPr>
          <w:spacing w:val="-4"/>
          <w:sz w:val="28"/>
          <w:szCs w:val="28"/>
          <w:lang w:eastAsia="en-US" w:bidi="ar-SA"/>
        </w:rPr>
        <w:t>особенностей</w:t>
      </w:r>
      <w:r w:rsidRPr="005D41C6">
        <w:rPr>
          <w:spacing w:val="-58"/>
          <w:sz w:val="28"/>
          <w:szCs w:val="28"/>
          <w:lang w:eastAsia="en-US" w:bidi="ar-SA"/>
        </w:rPr>
        <w:t xml:space="preserve"> </w:t>
      </w:r>
      <w:r w:rsidRPr="005D41C6">
        <w:rPr>
          <w:sz w:val="28"/>
          <w:szCs w:val="28"/>
          <w:lang w:eastAsia="en-US" w:bidi="ar-SA"/>
        </w:rPr>
        <w:t xml:space="preserve">обучающихся, </w:t>
      </w:r>
      <w:r w:rsidRPr="005D41C6">
        <w:rPr>
          <w:sz w:val="28"/>
          <w:szCs w:val="28"/>
          <w:lang w:eastAsia="en-US" w:bidi="ar-SA"/>
        </w:rPr>
        <w:lastRenderedPageBreak/>
        <w:t>роли и значения видов деятельности и форм общения для определения целей</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2"/>
          <w:sz w:val="28"/>
          <w:szCs w:val="28"/>
          <w:lang w:eastAsia="en-US" w:bidi="ar-SA"/>
        </w:rPr>
        <w:t xml:space="preserve"> </w:t>
      </w:r>
      <w:r w:rsidRPr="005D41C6">
        <w:rPr>
          <w:sz w:val="28"/>
          <w:szCs w:val="28"/>
          <w:lang w:eastAsia="en-US" w:bidi="ar-SA"/>
        </w:rPr>
        <w:t>и</w:t>
      </w:r>
      <w:r w:rsidRPr="005D41C6">
        <w:rPr>
          <w:spacing w:val="-8"/>
          <w:sz w:val="28"/>
          <w:szCs w:val="28"/>
          <w:lang w:eastAsia="en-US" w:bidi="ar-SA"/>
        </w:rPr>
        <w:t xml:space="preserve"> </w:t>
      </w:r>
      <w:r w:rsidRPr="005D41C6">
        <w:rPr>
          <w:sz w:val="28"/>
          <w:szCs w:val="28"/>
          <w:lang w:eastAsia="en-US" w:bidi="ar-SA"/>
        </w:rPr>
        <w:t>воспитания</w:t>
      </w:r>
      <w:r w:rsidRPr="005D41C6">
        <w:rPr>
          <w:spacing w:val="-12"/>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путей</w:t>
      </w:r>
      <w:r w:rsidRPr="005D41C6">
        <w:rPr>
          <w:spacing w:val="-11"/>
          <w:sz w:val="28"/>
          <w:szCs w:val="28"/>
          <w:lang w:eastAsia="en-US" w:bidi="ar-SA"/>
        </w:rPr>
        <w:t xml:space="preserve"> </w:t>
      </w:r>
      <w:r w:rsidRPr="005D41C6">
        <w:rPr>
          <w:sz w:val="28"/>
          <w:szCs w:val="28"/>
          <w:lang w:eastAsia="en-US" w:bidi="ar-SA"/>
        </w:rPr>
        <w:t>их</w:t>
      </w:r>
      <w:r w:rsidRPr="005D41C6">
        <w:rPr>
          <w:spacing w:val="-9"/>
          <w:sz w:val="28"/>
          <w:szCs w:val="28"/>
          <w:lang w:eastAsia="en-US" w:bidi="ar-SA"/>
        </w:rPr>
        <w:t xml:space="preserve"> </w:t>
      </w:r>
      <w:r w:rsidRPr="005D41C6">
        <w:rPr>
          <w:sz w:val="28"/>
          <w:szCs w:val="28"/>
          <w:lang w:eastAsia="en-US" w:bidi="ar-SA"/>
        </w:rPr>
        <w:t>достижения;</w:t>
      </w:r>
    </w:p>
    <w:p w14:paraId="79E3FEAF" w14:textId="77777777" w:rsidR="00F60B1C" w:rsidRPr="005D41C6" w:rsidRDefault="00F60B1C" w:rsidP="00FF2F55">
      <w:pPr>
        <w:numPr>
          <w:ilvl w:val="0"/>
          <w:numId w:val="178"/>
        </w:numPr>
        <w:tabs>
          <w:tab w:val="left" w:pos="1838"/>
        </w:tabs>
        <w:spacing w:after="0" w:line="278" w:lineRule="auto"/>
        <w:ind w:right="701" w:firstLine="993"/>
        <w:jc w:val="both"/>
        <w:rPr>
          <w:sz w:val="28"/>
          <w:szCs w:val="28"/>
          <w:lang w:eastAsia="en-US" w:bidi="ar-SA"/>
        </w:rPr>
      </w:pPr>
      <w:r w:rsidRPr="005D41C6">
        <w:rPr>
          <w:sz w:val="28"/>
          <w:szCs w:val="28"/>
          <w:lang w:eastAsia="en-US" w:bidi="ar-SA"/>
        </w:rPr>
        <w:t>обеспечение</w:t>
      </w:r>
      <w:r w:rsidRPr="005D41C6">
        <w:rPr>
          <w:spacing w:val="1"/>
          <w:sz w:val="28"/>
          <w:szCs w:val="28"/>
          <w:lang w:eastAsia="en-US" w:bidi="ar-SA"/>
        </w:rPr>
        <w:t xml:space="preserve"> </w:t>
      </w:r>
      <w:r w:rsidRPr="005D41C6">
        <w:rPr>
          <w:sz w:val="28"/>
          <w:szCs w:val="28"/>
          <w:lang w:eastAsia="en-US" w:bidi="ar-SA"/>
        </w:rPr>
        <w:t>преемственности</w:t>
      </w:r>
      <w:r w:rsidRPr="005D41C6">
        <w:rPr>
          <w:spacing w:val="1"/>
          <w:sz w:val="28"/>
          <w:szCs w:val="28"/>
          <w:lang w:eastAsia="en-US" w:bidi="ar-SA"/>
        </w:rPr>
        <w:t xml:space="preserve"> </w:t>
      </w:r>
      <w:r w:rsidRPr="005D41C6">
        <w:rPr>
          <w:sz w:val="28"/>
          <w:szCs w:val="28"/>
          <w:lang w:eastAsia="en-US" w:bidi="ar-SA"/>
        </w:rPr>
        <w:t>дошкольного,</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основного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среднего</w:t>
      </w:r>
      <w:r w:rsidRPr="005D41C6">
        <w:rPr>
          <w:spacing w:val="-9"/>
          <w:sz w:val="28"/>
          <w:szCs w:val="28"/>
          <w:lang w:eastAsia="en-US" w:bidi="ar-SA"/>
        </w:rPr>
        <w:t xml:space="preserve"> </w:t>
      </w:r>
      <w:r w:rsidRPr="005D41C6">
        <w:rPr>
          <w:sz w:val="28"/>
          <w:szCs w:val="28"/>
          <w:lang w:eastAsia="en-US" w:bidi="ar-SA"/>
        </w:rPr>
        <w:t>общего</w:t>
      </w:r>
      <w:r w:rsidRPr="005D41C6">
        <w:rPr>
          <w:spacing w:val="-9"/>
          <w:sz w:val="28"/>
          <w:szCs w:val="28"/>
          <w:lang w:eastAsia="en-US" w:bidi="ar-SA"/>
        </w:rPr>
        <w:t xml:space="preserve"> </w:t>
      </w:r>
      <w:r w:rsidRPr="005D41C6">
        <w:rPr>
          <w:sz w:val="28"/>
          <w:szCs w:val="28"/>
          <w:lang w:eastAsia="en-US" w:bidi="ar-SA"/>
        </w:rPr>
        <w:t>образования;</w:t>
      </w:r>
    </w:p>
    <w:p w14:paraId="3AAE8266" w14:textId="77777777" w:rsidR="00F60B1C" w:rsidRPr="005D41C6" w:rsidRDefault="00F60B1C" w:rsidP="00FF2F55">
      <w:pPr>
        <w:numPr>
          <w:ilvl w:val="0"/>
          <w:numId w:val="178"/>
        </w:numPr>
        <w:tabs>
          <w:tab w:val="left" w:pos="1838"/>
        </w:tabs>
        <w:spacing w:after="0" w:line="276" w:lineRule="auto"/>
        <w:ind w:right="695" w:firstLine="993"/>
        <w:jc w:val="both"/>
        <w:rPr>
          <w:sz w:val="28"/>
          <w:szCs w:val="28"/>
          <w:lang w:eastAsia="en-US" w:bidi="ar-SA"/>
        </w:rPr>
      </w:pPr>
      <w:r w:rsidRPr="005D41C6">
        <w:rPr>
          <w:sz w:val="28"/>
          <w:szCs w:val="28"/>
          <w:lang w:eastAsia="en-US" w:bidi="ar-SA"/>
        </w:rPr>
        <w:t>разнообразие индивидуальных образовательных траекторий и индивидуального</w:t>
      </w:r>
      <w:r w:rsidRPr="005D41C6">
        <w:rPr>
          <w:spacing w:val="1"/>
          <w:sz w:val="28"/>
          <w:szCs w:val="28"/>
          <w:lang w:eastAsia="en-US" w:bidi="ar-SA"/>
        </w:rPr>
        <w:t xml:space="preserve"> </w:t>
      </w:r>
      <w:r w:rsidRPr="005D41C6">
        <w:rPr>
          <w:spacing w:val="-4"/>
          <w:sz w:val="28"/>
          <w:szCs w:val="28"/>
          <w:lang w:eastAsia="en-US" w:bidi="ar-SA"/>
        </w:rPr>
        <w:t>развития</w:t>
      </w:r>
      <w:r w:rsidRPr="005D41C6">
        <w:rPr>
          <w:spacing w:val="-12"/>
          <w:sz w:val="28"/>
          <w:szCs w:val="28"/>
          <w:lang w:eastAsia="en-US" w:bidi="ar-SA"/>
        </w:rPr>
        <w:t xml:space="preserve"> </w:t>
      </w:r>
      <w:r w:rsidRPr="005D41C6">
        <w:rPr>
          <w:spacing w:val="-4"/>
          <w:sz w:val="28"/>
          <w:szCs w:val="28"/>
          <w:lang w:eastAsia="en-US" w:bidi="ar-SA"/>
        </w:rPr>
        <w:t>каждого</w:t>
      </w:r>
      <w:r w:rsidRPr="005D41C6">
        <w:rPr>
          <w:spacing w:val="-9"/>
          <w:sz w:val="28"/>
          <w:szCs w:val="28"/>
          <w:lang w:eastAsia="en-US" w:bidi="ar-SA"/>
        </w:rPr>
        <w:t xml:space="preserve"> </w:t>
      </w:r>
      <w:r w:rsidRPr="005D41C6">
        <w:rPr>
          <w:spacing w:val="-4"/>
          <w:sz w:val="28"/>
          <w:szCs w:val="28"/>
          <w:lang w:eastAsia="en-US" w:bidi="ar-SA"/>
        </w:rPr>
        <w:t>обучающегося</w:t>
      </w:r>
      <w:r w:rsidRPr="005D41C6">
        <w:rPr>
          <w:spacing w:val="-10"/>
          <w:sz w:val="28"/>
          <w:szCs w:val="28"/>
          <w:lang w:eastAsia="en-US" w:bidi="ar-SA"/>
        </w:rPr>
        <w:t xml:space="preserve"> </w:t>
      </w:r>
      <w:r w:rsidRPr="005D41C6">
        <w:rPr>
          <w:spacing w:val="-4"/>
          <w:sz w:val="28"/>
          <w:szCs w:val="28"/>
          <w:lang w:eastAsia="en-US" w:bidi="ar-SA"/>
        </w:rPr>
        <w:t>(включая</w:t>
      </w:r>
      <w:r w:rsidRPr="005D41C6">
        <w:rPr>
          <w:spacing w:val="-9"/>
          <w:sz w:val="28"/>
          <w:szCs w:val="28"/>
          <w:lang w:eastAsia="en-US" w:bidi="ar-SA"/>
        </w:rPr>
        <w:t xml:space="preserve"> </w:t>
      </w:r>
      <w:r w:rsidRPr="005D41C6">
        <w:rPr>
          <w:spacing w:val="-4"/>
          <w:sz w:val="28"/>
          <w:szCs w:val="28"/>
          <w:lang w:eastAsia="en-US" w:bidi="ar-SA"/>
        </w:rPr>
        <w:t>одаренных</w:t>
      </w:r>
      <w:r w:rsidRPr="005D41C6">
        <w:rPr>
          <w:spacing w:val="-9"/>
          <w:sz w:val="28"/>
          <w:szCs w:val="28"/>
          <w:lang w:eastAsia="en-US" w:bidi="ar-SA"/>
        </w:rPr>
        <w:t xml:space="preserve"> </w:t>
      </w:r>
      <w:r w:rsidRPr="005D41C6">
        <w:rPr>
          <w:spacing w:val="-4"/>
          <w:sz w:val="28"/>
          <w:szCs w:val="28"/>
          <w:lang w:eastAsia="en-US" w:bidi="ar-SA"/>
        </w:rPr>
        <w:t>детей</w:t>
      </w:r>
      <w:r w:rsidRPr="005D41C6">
        <w:rPr>
          <w:spacing w:val="-11"/>
          <w:sz w:val="28"/>
          <w:szCs w:val="28"/>
          <w:lang w:eastAsia="en-US" w:bidi="ar-SA"/>
        </w:rPr>
        <w:t xml:space="preserve"> </w:t>
      </w:r>
      <w:r w:rsidRPr="005D41C6">
        <w:rPr>
          <w:spacing w:val="-4"/>
          <w:sz w:val="28"/>
          <w:szCs w:val="28"/>
          <w:lang w:eastAsia="en-US" w:bidi="ar-SA"/>
        </w:rPr>
        <w:t>и</w:t>
      </w:r>
      <w:r w:rsidRPr="005D41C6">
        <w:rPr>
          <w:spacing w:val="-8"/>
          <w:sz w:val="28"/>
          <w:szCs w:val="28"/>
          <w:lang w:eastAsia="en-US" w:bidi="ar-SA"/>
        </w:rPr>
        <w:t xml:space="preserve"> </w:t>
      </w:r>
      <w:r w:rsidRPr="005D41C6">
        <w:rPr>
          <w:spacing w:val="-4"/>
          <w:sz w:val="28"/>
          <w:szCs w:val="28"/>
          <w:lang w:eastAsia="en-US" w:bidi="ar-SA"/>
        </w:rPr>
        <w:t>детей</w:t>
      </w:r>
      <w:r w:rsidRPr="005D41C6">
        <w:rPr>
          <w:spacing w:val="-8"/>
          <w:sz w:val="28"/>
          <w:szCs w:val="28"/>
          <w:lang w:eastAsia="en-US" w:bidi="ar-SA"/>
        </w:rPr>
        <w:t xml:space="preserve"> </w:t>
      </w:r>
      <w:r w:rsidRPr="005D41C6">
        <w:rPr>
          <w:spacing w:val="-4"/>
          <w:sz w:val="28"/>
          <w:szCs w:val="28"/>
          <w:lang w:eastAsia="en-US" w:bidi="ar-SA"/>
        </w:rPr>
        <w:t>с</w:t>
      </w:r>
      <w:r w:rsidRPr="005D41C6">
        <w:rPr>
          <w:spacing w:val="-7"/>
          <w:sz w:val="28"/>
          <w:szCs w:val="28"/>
          <w:lang w:eastAsia="en-US" w:bidi="ar-SA"/>
        </w:rPr>
        <w:t xml:space="preserve"> </w:t>
      </w:r>
      <w:r w:rsidRPr="005D41C6">
        <w:rPr>
          <w:spacing w:val="-4"/>
          <w:sz w:val="28"/>
          <w:szCs w:val="28"/>
          <w:lang w:eastAsia="en-US" w:bidi="ar-SA"/>
        </w:rPr>
        <w:t>ОВЗ),</w:t>
      </w:r>
      <w:r w:rsidRPr="005D41C6">
        <w:rPr>
          <w:spacing w:val="-10"/>
          <w:sz w:val="28"/>
          <w:szCs w:val="28"/>
          <w:lang w:eastAsia="en-US" w:bidi="ar-SA"/>
        </w:rPr>
        <w:t xml:space="preserve"> </w:t>
      </w:r>
      <w:r w:rsidRPr="005D41C6">
        <w:rPr>
          <w:spacing w:val="-4"/>
          <w:sz w:val="28"/>
          <w:szCs w:val="28"/>
          <w:lang w:eastAsia="en-US" w:bidi="ar-SA"/>
        </w:rPr>
        <w:t>обеспечивающих</w:t>
      </w:r>
      <w:r w:rsidRPr="005D41C6">
        <w:rPr>
          <w:spacing w:val="-9"/>
          <w:sz w:val="28"/>
          <w:szCs w:val="28"/>
          <w:lang w:eastAsia="en-US" w:bidi="ar-SA"/>
        </w:rPr>
        <w:t xml:space="preserve"> </w:t>
      </w:r>
      <w:r w:rsidRPr="005D41C6">
        <w:rPr>
          <w:spacing w:val="-3"/>
          <w:sz w:val="28"/>
          <w:szCs w:val="28"/>
          <w:lang w:eastAsia="en-US" w:bidi="ar-SA"/>
        </w:rPr>
        <w:t>рост</w:t>
      </w:r>
      <w:r w:rsidRPr="005D41C6">
        <w:rPr>
          <w:spacing w:val="-58"/>
          <w:sz w:val="28"/>
          <w:szCs w:val="28"/>
          <w:lang w:eastAsia="en-US" w:bidi="ar-SA"/>
        </w:rPr>
        <w:t xml:space="preserve"> </w:t>
      </w:r>
      <w:r w:rsidRPr="005D41C6">
        <w:rPr>
          <w:spacing w:val="-2"/>
          <w:sz w:val="28"/>
          <w:szCs w:val="28"/>
          <w:lang w:eastAsia="en-US" w:bidi="ar-SA"/>
        </w:rPr>
        <w:t>творческого</w:t>
      </w:r>
      <w:r w:rsidRPr="005D41C6">
        <w:rPr>
          <w:spacing w:val="-13"/>
          <w:sz w:val="28"/>
          <w:szCs w:val="28"/>
          <w:lang w:eastAsia="en-US" w:bidi="ar-SA"/>
        </w:rPr>
        <w:t xml:space="preserve"> </w:t>
      </w:r>
      <w:r w:rsidRPr="005D41C6">
        <w:rPr>
          <w:spacing w:val="-2"/>
          <w:sz w:val="28"/>
          <w:szCs w:val="28"/>
          <w:lang w:eastAsia="en-US" w:bidi="ar-SA"/>
        </w:rPr>
        <w:t>потенциала,</w:t>
      </w:r>
      <w:r w:rsidRPr="005D41C6">
        <w:rPr>
          <w:spacing w:val="-12"/>
          <w:sz w:val="28"/>
          <w:szCs w:val="28"/>
          <w:lang w:eastAsia="en-US" w:bidi="ar-SA"/>
        </w:rPr>
        <w:t xml:space="preserve"> </w:t>
      </w:r>
      <w:r w:rsidRPr="005D41C6">
        <w:rPr>
          <w:spacing w:val="-2"/>
          <w:sz w:val="28"/>
          <w:szCs w:val="28"/>
          <w:lang w:eastAsia="en-US" w:bidi="ar-SA"/>
        </w:rPr>
        <w:t>познавательных</w:t>
      </w:r>
      <w:r w:rsidRPr="005D41C6">
        <w:rPr>
          <w:spacing w:val="-10"/>
          <w:sz w:val="28"/>
          <w:szCs w:val="28"/>
          <w:lang w:eastAsia="en-US" w:bidi="ar-SA"/>
        </w:rPr>
        <w:t xml:space="preserve"> </w:t>
      </w:r>
      <w:r w:rsidRPr="005D41C6">
        <w:rPr>
          <w:spacing w:val="-1"/>
          <w:sz w:val="28"/>
          <w:szCs w:val="28"/>
          <w:lang w:eastAsia="en-US" w:bidi="ar-SA"/>
        </w:rPr>
        <w:t>мотивов,</w:t>
      </w:r>
      <w:r w:rsidRPr="005D41C6">
        <w:rPr>
          <w:spacing w:val="-10"/>
          <w:sz w:val="28"/>
          <w:szCs w:val="28"/>
          <w:lang w:eastAsia="en-US" w:bidi="ar-SA"/>
        </w:rPr>
        <w:t xml:space="preserve"> </w:t>
      </w:r>
      <w:r w:rsidRPr="005D41C6">
        <w:rPr>
          <w:spacing w:val="-1"/>
          <w:sz w:val="28"/>
          <w:szCs w:val="28"/>
          <w:lang w:eastAsia="en-US" w:bidi="ar-SA"/>
        </w:rPr>
        <w:t>обогащение</w:t>
      </w:r>
      <w:r w:rsidRPr="005D41C6">
        <w:rPr>
          <w:spacing w:val="-13"/>
          <w:sz w:val="28"/>
          <w:szCs w:val="28"/>
          <w:lang w:eastAsia="en-US" w:bidi="ar-SA"/>
        </w:rPr>
        <w:t xml:space="preserve"> </w:t>
      </w:r>
      <w:r w:rsidRPr="005D41C6">
        <w:rPr>
          <w:spacing w:val="-1"/>
          <w:sz w:val="28"/>
          <w:szCs w:val="28"/>
          <w:lang w:eastAsia="en-US" w:bidi="ar-SA"/>
        </w:rPr>
        <w:t>форм</w:t>
      </w:r>
      <w:r w:rsidRPr="005D41C6">
        <w:rPr>
          <w:spacing w:val="-7"/>
          <w:sz w:val="28"/>
          <w:szCs w:val="28"/>
          <w:lang w:eastAsia="en-US" w:bidi="ar-SA"/>
        </w:rPr>
        <w:t xml:space="preserve"> </w:t>
      </w:r>
      <w:r w:rsidRPr="005D41C6">
        <w:rPr>
          <w:spacing w:val="-1"/>
          <w:sz w:val="28"/>
          <w:szCs w:val="28"/>
          <w:lang w:eastAsia="en-US" w:bidi="ar-SA"/>
        </w:rPr>
        <w:t>учебного</w:t>
      </w:r>
      <w:r w:rsidRPr="005D41C6">
        <w:rPr>
          <w:spacing w:val="-8"/>
          <w:sz w:val="28"/>
          <w:szCs w:val="28"/>
          <w:lang w:eastAsia="en-US" w:bidi="ar-SA"/>
        </w:rPr>
        <w:t xml:space="preserve"> </w:t>
      </w:r>
      <w:r w:rsidRPr="005D41C6">
        <w:rPr>
          <w:spacing w:val="-1"/>
          <w:sz w:val="28"/>
          <w:szCs w:val="28"/>
          <w:lang w:eastAsia="en-US" w:bidi="ar-SA"/>
        </w:rPr>
        <w:t>сотрудничества</w:t>
      </w:r>
      <w:r w:rsidRPr="005D41C6">
        <w:rPr>
          <w:spacing w:val="-11"/>
          <w:sz w:val="28"/>
          <w:szCs w:val="28"/>
          <w:lang w:eastAsia="en-US" w:bidi="ar-SA"/>
        </w:rPr>
        <w:t xml:space="preserve"> </w:t>
      </w:r>
      <w:r w:rsidRPr="005D41C6">
        <w:rPr>
          <w:spacing w:val="-1"/>
          <w:sz w:val="28"/>
          <w:szCs w:val="28"/>
          <w:lang w:eastAsia="en-US" w:bidi="ar-SA"/>
        </w:rPr>
        <w:t>и</w:t>
      </w:r>
      <w:r w:rsidRPr="005D41C6">
        <w:rPr>
          <w:spacing w:val="-58"/>
          <w:sz w:val="28"/>
          <w:szCs w:val="28"/>
          <w:lang w:eastAsia="en-US" w:bidi="ar-SA"/>
        </w:rPr>
        <w:t xml:space="preserve"> </w:t>
      </w:r>
      <w:r w:rsidRPr="005D41C6">
        <w:rPr>
          <w:sz w:val="28"/>
          <w:szCs w:val="28"/>
          <w:lang w:eastAsia="en-US" w:bidi="ar-SA"/>
        </w:rPr>
        <w:t>расширение</w:t>
      </w:r>
      <w:r w:rsidRPr="005D41C6">
        <w:rPr>
          <w:spacing w:val="-11"/>
          <w:sz w:val="28"/>
          <w:szCs w:val="28"/>
          <w:lang w:eastAsia="en-US" w:bidi="ar-SA"/>
        </w:rPr>
        <w:t xml:space="preserve"> </w:t>
      </w:r>
      <w:r w:rsidRPr="005D41C6">
        <w:rPr>
          <w:sz w:val="28"/>
          <w:szCs w:val="28"/>
          <w:lang w:eastAsia="en-US" w:bidi="ar-SA"/>
        </w:rPr>
        <w:t>зоны</w:t>
      </w:r>
      <w:r w:rsidRPr="005D41C6">
        <w:rPr>
          <w:spacing w:val="-9"/>
          <w:sz w:val="28"/>
          <w:szCs w:val="28"/>
          <w:lang w:eastAsia="en-US" w:bidi="ar-SA"/>
        </w:rPr>
        <w:t xml:space="preserve"> </w:t>
      </w:r>
      <w:r w:rsidRPr="005D41C6">
        <w:rPr>
          <w:sz w:val="28"/>
          <w:szCs w:val="28"/>
          <w:lang w:eastAsia="en-US" w:bidi="ar-SA"/>
        </w:rPr>
        <w:t>ближайшего</w:t>
      </w:r>
      <w:r w:rsidRPr="005D41C6">
        <w:rPr>
          <w:spacing w:val="-11"/>
          <w:sz w:val="28"/>
          <w:szCs w:val="28"/>
          <w:lang w:eastAsia="en-US" w:bidi="ar-SA"/>
        </w:rPr>
        <w:t xml:space="preserve"> </w:t>
      </w:r>
      <w:r w:rsidRPr="005D41C6">
        <w:rPr>
          <w:sz w:val="28"/>
          <w:szCs w:val="28"/>
          <w:lang w:eastAsia="en-US" w:bidi="ar-SA"/>
        </w:rPr>
        <w:t>развития;</w:t>
      </w:r>
    </w:p>
    <w:p w14:paraId="094C050A" w14:textId="77777777" w:rsidR="00F60B1C" w:rsidRPr="005D41C6" w:rsidRDefault="00F60B1C" w:rsidP="00FF2F55">
      <w:pPr>
        <w:numPr>
          <w:ilvl w:val="0"/>
          <w:numId w:val="178"/>
        </w:numPr>
        <w:tabs>
          <w:tab w:val="left" w:pos="1838"/>
        </w:tabs>
        <w:spacing w:before="68" w:after="0" w:line="276" w:lineRule="auto"/>
        <w:ind w:right="698" w:firstLine="993"/>
        <w:jc w:val="both"/>
        <w:rPr>
          <w:sz w:val="28"/>
          <w:szCs w:val="28"/>
          <w:lang w:eastAsia="en-US" w:bidi="ar-SA"/>
        </w:rPr>
      </w:pPr>
      <w:r w:rsidRPr="005D41C6">
        <w:rPr>
          <w:sz w:val="28"/>
          <w:szCs w:val="28"/>
          <w:lang w:eastAsia="en-US" w:bidi="ar-SA"/>
        </w:rPr>
        <w:t>гарантированность</w:t>
      </w:r>
      <w:r w:rsidRPr="005D41C6">
        <w:rPr>
          <w:spacing w:val="1"/>
          <w:sz w:val="28"/>
          <w:szCs w:val="28"/>
          <w:lang w:eastAsia="en-US" w:bidi="ar-SA"/>
        </w:rPr>
        <w:t xml:space="preserve"> </w:t>
      </w:r>
      <w:r w:rsidRPr="005D41C6">
        <w:rPr>
          <w:sz w:val="28"/>
          <w:szCs w:val="28"/>
          <w:lang w:eastAsia="en-US" w:bidi="ar-SA"/>
        </w:rPr>
        <w:t>достижения</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освоения</w:t>
      </w:r>
      <w:r w:rsidRPr="005D41C6">
        <w:rPr>
          <w:spacing w:val="1"/>
          <w:sz w:val="28"/>
          <w:szCs w:val="28"/>
          <w:lang w:eastAsia="en-US" w:bidi="ar-SA"/>
        </w:rPr>
        <w:t xml:space="preserve"> </w:t>
      </w:r>
      <w:r w:rsidRPr="005D41C6">
        <w:rPr>
          <w:sz w:val="28"/>
          <w:szCs w:val="28"/>
          <w:lang w:eastAsia="en-US" w:bidi="ar-SA"/>
        </w:rPr>
        <w:t>основной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что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создает</w:t>
      </w:r>
      <w:r w:rsidRPr="005D41C6">
        <w:rPr>
          <w:spacing w:val="1"/>
          <w:sz w:val="28"/>
          <w:szCs w:val="28"/>
          <w:lang w:eastAsia="en-US" w:bidi="ar-SA"/>
        </w:rPr>
        <w:t xml:space="preserve"> </w:t>
      </w:r>
      <w:r w:rsidRPr="005D41C6">
        <w:rPr>
          <w:sz w:val="28"/>
          <w:szCs w:val="28"/>
          <w:lang w:eastAsia="en-US" w:bidi="ar-SA"/>
        </w:rPr>
        <w:t>основу</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pacing w:val="-4"/>
          <w:sz w:val="28"/>
          <w:szCs w:val="28"/>
          <w:lang w:eastAsia="en-US" w:bidi="ar-SA"/>
        </w:rPr>
        <w:t>самостоятельного</w:t>
      </w:r>
      <w:r w:rsidRPr="005D41C6">
        <w:rPr>
          <w:spacing w:val="-12"/>
          <w:sz w:val="28"/>
          <w:szCs w:val="28"/>
          <w:lang w:eastAsia="en-US" w:bidi="ar-SA"/>
        </w:rPr>
        <w:t xml:space="preserve"> </w:t>
      </w:r>
      <w:r w:rsidRPr="005D41C6">
        <w:rPr>
          <w:spacing w:val="-4"/>
          <w:sz w:val="28"/>
          <w:szCs w:val="28"/>
          <w:lang w:eastAsia="en-US" w:bidi="ar-SA"/>
        </w:rPr>
        <w:t>успешного</w:t>
      </w:r>
      <w:r w:rsidRPr="005D41C6">
        <w:rPr>
          <w:spacing w:val="-10"/>
          <w:sz w:val="28"/>
          <w:szCs w:val="28"/>
          <w:lang w:eastAsia="en-US" w:bidi="ar-SA"/>
        </w:rPr>
        <w:t xml:space="preserve"> </w:t>
      </w:r>
      <w:r w:rsidRPr="005D41C6">
        <w:rPr>
          <w:spacing w:val="-4"/>
          <w:sz w:val="28"/>
          <w:szCs w:val="28"/>
          <w:lang w:eastAsia="en-US" w:bidi="ar-SA"/>
        </w:rPr>
        <w:t>усвоения</w:t>
      </w:r>
      <w:r w:rsidRPr="005D41C6">
        <w:rPr>
          <w:spacing w:val="-15"/>
          <w:sz w:val="28"/>
          <w:szCs w:val="28"/>
          <w:lang w:eastAsia="en-US" w:bidi="ar-SA"/>
        </w:rPr>
        <w:t xml:space="preserve"> </w:t>
      </w:r>
      <w:r w:rsidRPr="005D41C6">
        <w:rPr>
          <w:spacing w:val="-4"/>
          <w:sz w:val="28"/>
          <w:szCs w:val="28"/>
          <w:lang w:eastAsia="en-US" w:bidi="ar-SA"/>
        </w:rPr>
        <w:t>обучающимися</w:t>
      </w:r>
      <w:r w:rsidRPr="005D41C6">
        <w:rPr>
          <w:spacing w:val="-14"/>
          <w:sz w:val="28"/>
          <w:szCs w:val="28"/>
          <w:lang w:eastAsia="en-US" w:bidi="ar-SA"/>
        </w:rPr>
        <w:t xml:space="preserve"> </w:t>
      </w:r>
      <w:r w:rsidRPr="005D41C6">
        <w:rPr>
          <w:spacing w:val="-4"/>
          <w:sz w:val="28"/>
          <w:szCs w:val="28"/>
          <w:lang w:eastAsia="en-US" w:bidi="ar-SA"/>
        </w:rPr>
        <w:t>новых</w:t>
      </w:r>
      <w:r w:rsidRPr="005D41C6">
        <w:rPr>
          <w:spacing w:val="-15"/>
          <w:sz w:val="28"/>
          <w:szCs w:val="28"/>
          <w:lang w:eastAsia="en-US" w:bidi="ar-SA"/>
        </w:rPr>
        <w:t xml:space="preserve"> </w:t>
      </w:r>
      <w:r w:rsidRPr="005D41C6">
        <w:rPr>
          <w:spacing w:val="-4"/>
          <w:sz w:val="28"/>
          <w:szCs w:val="28"/>
          <w:lang w:eastAsia="en-US" w:bidi="ar-SA"/>
        </w:rPr>
        <w:t>знаний,</w:t>
      </w:r>
      <w:r w:rsidRPr="005D41C6">
        <w:rPr>
          <w:spacing w:val="-12"/>
          <w:sz w:val="28"/>
          <w:szCs w:val="28"/>
          <w:lang w:eastAsia="en-US" w:bidi="ar-SA"/>
        </w:rPr>
        <w:t xml:space="preserve"> </w:t>
      </w:r>
      <w:r w:rsidRPr="005D41C6">
        <w:rPr>
          <w:spacing w:val="-4"/>
          <w:sz w:val="28"/>
          <w:szCs w:val="28"/>
          <w:lang w:eastAsia="en-US" w:bidi="ar-SA"/>
        </w:rPr>
        <w:t>умений,</w:t>
      </w:r>
      <w:r w:rsidRPr="005D41C6">
        <w:rPr>
          <w:spacing w:val="-17"/>
          <w:sz w:val="28"/>
          <w:szCs w:val="28"/>
          <w:lang w:eastAsia="en-US" w:bidi="ar-SA"/>
        </w:rPr>
        <w:t xml:space="preserve"> </w:t>
      </w:r>
      <w:r w:rsidRPr="005D41C6">
        <w:rPr>
          <w:spacing w:val="-4"/>
          <w:sz w:val="28"/>
          <w:szCs w:val="28"/>
          <w:lang w:eastAsia="en-US" w:bidi="ar-SA"/>
        </w:rPr>
        <w:t>компетенций,</w:t>
      </w:r>
      <w:r w:rsidRPr="005D41C6">
        <w:rPr>
          <w:spacing w:val="-15"/>
          <w:sz w:val="28"/>
          <w:szCs w:val="28"/>
          <w:lang w:eastAsia="en-US" w:bidi="ar-SA"/>
        </w:rPr>
        <w:t xml:space="preserve"> </w:t>
      </w:r>
      <w:r w:rsidRPr="005D41C6">
        <w:rPr>
          <w:spacing w:val="-4"/>
          <w:sz w:val="28"/>
          <w:szCs w:val="28"/>
          <w:lang w:eastAsia="en-US" w:bidi="ar-SA"/>
        </w:rPr>
        <w:t>видов</w:t>
      </w:r>
      <w:r w:rsidRPr="005D41C6">
        <w:rPr>
          <w:spacing w:val="-57"/>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способов</w:t>
      </w:r>
      <w:r w:rsidRPr="005D41C6">
        <w:rPr>
          <w:spacing w:val="-9"/>
          <w:sz w:val="28"/>
          <w:szCs w:val="28"/>
          <w:lang w:eastAsia="en-US" w:bidi="ar-SA"/>
        </w:rPr>
        <w:t xml:space="preserve"> </w:t>
      </w:r>
      <w:r w:rsidRPr="005D41C6">
        <w:rPr>
          <w:sz w:val="28"/>
          <w:szCs w:val="28"/>
          <w:lang w:eastAsia="en-US" w:bidi="ar-SA"/>
        </w:rPr>
        <w:t>деятельности.</w:t>
      </w:r>
    </w:p>
    <w:p w14:paraId="4469FD5D" w14:textId="77777777" w:rsidR="00F60B1C" w:rsidRPr="005D41C6" w:rsidRDefault="00F60B1C" w:rsidP="007C6682">
      <w:pPr>
        <w:spacing w:after="0" w:line="240" w:lineRule="auto"/>
        <w:jc w:val="both"/>
        <w:rPr>
          <w:i/>
          <w:sz w:val="28"/>
          <w:szCs w:val="28"/>
          <w:lang w:eastAsia="en-US" w:bidi="ar-SA"/>
        </w:rPr>
      </w:pPr>
      <w:r w:rsidRPr="005D41C6">
        <w:rPr>
          <w:i/>
          <w:spacing w:val="-4"/>
          <w:sz w:val="28"/>
          <w:szCs w:val="28"/>
          <w:lang w:eastAsia="en-US" w:bidi="ar-SA"/>
        </w:rPr>
        <w:t>Основные</w:t>
      </w:r>
      <w:r w:rsidRPr="005D41C6">
        <w:rPr>
          <w:i/>
          <w:spacing w:val="-11"/>
          <w:sz w:val="28"/>
          <w:szCs w:val="28"/>
          <w:lang w:eastAsia="en-US" w:bidi="ar-SA"/>
        </w:rPr>
        <w:t xml:space="preserve"> </w:t>
      </w:r>
      <w:r w:rsidRPr="005D41C6">
        <w:rPr>
          <w:i/>
          <w:spacing w:val="-4"/>
          <w:sz w:val="28"/>
          <w:szCs w:val="28"/>
          <w:lang w:eastAsia="en-US" w:bidi="ar-SA"/>
        </w:rPr>
        <w:t>принципы</w:t>
      </w:r>
      <w:r w:rsidRPr="005D41C6">
        <w:rPr>
          <w:i/>
          <w:spacing w:val="-9"/>
          <w:sz w:val="28"/>
          <w:szCs w:val="28"/>
          <w:lang w:eastAsia="en-US" w:bidi="ar-SA"/>
        </w:rPr>
        <w:t xml:space="preserve"> </w:t>
      </w:r>
      <w:r w:rsidRPr="005D41C6">
        <w:rPr>
          <w:i/>
          <w:spacing w:val="-4"/>
          <w:sz w:val="28"/>
          <w:szCs w:val="28"/>
          <w:lang w:eastAsia="en-US" w:bidi="ar-SA"/>
        </w:rPr>
        <w:t>построения</w:t>
      </w:r>
      <w:r w:rsidRPr="005D41C6">
        <w:rPr>
          <w:i/>
          <w:spacing w:val="-11"/>
          <w:sz w:val="28"/>
          <w:szCs w:val="28"/>
          <w:lang w:eastAsia="en-US" w:bidi="ar-SA"/>
        </w:rPr>
        <w:t xml:space="preserve"> </w:t>
      </w:r>
      <w:r w:rsidRPr="005D41C6">
        <w:rPr>
          <w:i/>
          <w:spacing w:val="-3"/>
          <w:sz w:val="28"/>
          <w:szCs w:val="28"/>
          <w:lang w:eastAsia="en-US" w:bidi="ar-SA"/>
        </w:rPr>
        <w:t>программы:</w:t>
      </w:r>
    </w:p>
    <w:p w14:paraId="3129C37C" w14:textId="77777777" w:rsidR="00F60B1C" w:rsidRPr="005D41C6" w:rsidRDefault="00F60B1C" w:rsidP="00FF2F55">
      <w:pPr>
        <w:numPr>
          <w:ilvl w:val="0"/>
          <w:numId w:val="177"/>
        </w:numPr>
        <w:tabs>
          <w:tab w:val="left" w:pos="1709"/>
        </w:tabs>
        <w:spacing w:before="41" w:after="0" w:line="276" w:lineRule="auto"/>
        <w:ind w:right="698" w:firstLine="993"/>
        <w:jc w:val="both"/>
        <w:rPr>
          <w:sz w:val="28"/>
          <w:szCs w:val="28"/>
          <w:lang w:eastAsia="en-US" w:bidi="ar-SA"/>
        </w:rPr>
      </w:pPr>
      <w:r w:rsidRPr="005D41C6">
        <w:rPr>
          <w:sz w:val="28"/>
          <w:szCs w:val="28"/>
          <w:lang w:eastAsia="en-US" w:bidi="ar-SA"/>
        </w:rPr>
        <w:t>Принцип непрерывного общего развития каждого ребенка в условиях обучения,</w:t>
      </w:r>
      <w:r w:rsidRPr="005D41C6">
        <w:rPr>
          <w:spacing w:val="1"/>
          <w:sz w:val="28"/>
          <w:szCs w:val="28"/>
          <w:lang w:eastAsia="en-US" w:bidi="ar-SA"/>
        </w:rPr>
        <w:t xml:space="preserve"> </w:t>
      </w:r>
      <w:r w:rsidRPr="005D41C6">
        <w:rPr>
          <w:sz w:val="28"/>
          <w:szCs w:val="28"/>
          <w:lang w:eastAsia="en-US" w:bidi="ar-SA"/>
        </w:rPr>
        <w:t>идущего впереди развития. Предусматривает ориентацию содержания на интеллектуальное,</w:t>
      </w:r>
      <w:r w:rsidRPr="005D41C6">
        <w:rPr>
          <w:spacing w:val="1"/>
          <w:sz w:val="28"/>
          <w:szCs w:val="28"/>
          <w:lang w:eastAsia="en-US" w:bidi="ar-SA"/>
        </w:rPr>
        <w:t xml:space="preserve"> </w:t>
      </w:r>
      <w:r w:rsidRPr="005D41C6">
        <w:rPr>
          <w:sz w:val="28"/>
          <w:szCs w:val="28"/>
          <w:lang w:eastAsia="en-US" w:bidi="ar-SA"/>
        </w:rPr>
        <w:t>эмоциональное, духовно–нравственное, физическое и психическое развитие и саморазвитие</w:t>
      </w:r>
      <w:r w:rsidRPr="005D41C6">
        <w:rPr>
          <w:spacing w:val="1"/>
          <w:sz w:val="28"/>
          <w:szCs w:val="28"/>
          <w:lang w:eastAsia="en-US" w:bidi="ar-SA"/>
        </w:rPr>
        <w:t xml:space="preserve"> </w:t>
      </w:r>
      <w:r w:rsidRPr="005D41C6">
        <w:rPr>
          <w:sz w:val="28"/>
          <w:szCs w:val="28"/>
          <w:lang w:eastAsia="en-US" w:bidi="ar-SA"/>
        </w:rPr>
        <w:t>каждого</w:t>
      </w:r>
      <w:r w:rsidRPr="005D41C6">
        <w:rPr>
          <w:spacing w:val="-9"/>
          <w:sz w:val="28"/>
          <w:szCs w:val="28"/>
          <w:lang w:eastAsia="en-US" w:bidi="ar-SA"/>
        </w:rPr>
        <w:t xml:space="preserve"> </w:t>
      </w:r>
      <w:r w:rsidRPr="005D41C6">
        <w:rPr>
          <w:sz w:val="28"/>
          <w:szCs w:val="28"/>
          <w:lang w:eastAsia="en-US" w:bidi="ar-SA"/>
        </w:rPr>
        <w:t>ребенка.</w:t>
      </w:r>
    </w:p>
    <w:p w14:paraId="2A3D38B3" w14:textId="77777777" w:rsidR="00F60B1C" w:rsidRPr="005D41C6" w:rsidRDefault="00F60B1C" w:rsidP="00FF2F55">
      <w:pPr>
        <w:numPr>
          <w:ilvl w:val="0"/>
          <w:numId w:val="177"/>
        </w:numPr>
        <w:tabs>
          <w:tab w:val="left" w:pos="1709"/>
        </w:tabs>
        <w:spacing w:after="0" w:line="276" w:lineRule="auto"/>
        <w:ind w:right="697" w:firstLine="993"/>
        <w:jc w:val="both"/>
        <w:rPr>
          <w:sz w:val="28"/>
          <w:szCs w:val="28"/>
          <w:lang w:eastAsia="en-US" w:bidi="ar-SA"/>
        </w:rPr>
      </w:pPr>
      <w:r w:rsidRPr="005D41C6">
        <w:rPr>
          <w:sz w:val="28"/>
          <w:szCs w:val="28"/>
          <w:lang w:eastAsia="en-US" w:bidi="ar-SA"/>
        </w:rPr>
        <w:t>Принцип целостности образа мира связан с отбором интегрированного содержания</w:t>
      </w:r>
      <w:r w:rsidRPr="005D41C6">
        <w:rPr>
          <w:spacing w:val="-57"/>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областей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УУД, которые позволяют</w:t>
      </w:r>
      <w:r w:rsidRPr="005D41C6">
        <w:rPr>
          <w:spacing w:val="1"/>
          <w:sz w:val="28"/>
          <w:szCs w:val="28"/>
          <w:lang w:eastAsia="en-US" w:bidi="ar-SA"/>
        </w:rPr>
        <w:t xml:space="preserve"> </w:t>
      </w:r>
      <w:r w:rsidRPr="005D41C6">
        <w:rPr>
          <w:sz w:val="28"/>
          <w:szCs w:val="28"/>
          <w:lang w:eastAsia="en-US" w:bidi="ar-SA"/>
        </w:rPr>
        <w:t>удержать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воссоздать</w:t>
      </w:r>
      <w:r w:rsidRPr="005D41C6">
        <w:rPr>
          <w:spacing w:val="1"/>
          <w:sz w:val="28"/>
          <w:szCs w:val="28"/>
          <w:lang w:eastAsia="en-US" w:bidi="ar-SA"/>
        </w:rPr>
        <w:t xml:space="preserve"> </w:t>
      </w:r>
      <w:r w:rsidRPr="005D41C6">
        <w:rPr>
          <w:sz w:val="28"/>
          <w:szCs w:val="28"/>
          <w:lang w:eastAsia="en-US" w:bidi="ar-SA"/>
        </w:rPr>
        <w:t>целостность картины мира, обеспечить осознание ребенком разнообразных связей между его</w:t>
      </w:r>
      <w:r w:rsidRPr="005D41C6">
        <w:rPr>
          <w:spacing w:val="1"/>
          <w:sz w:val="28"/>
          <w:szCs w:val="28"/>
          <w:lang w:eastAsia="en-US" w:bidi="ar-SA"/>
        </w:rPr>
        <w:t xml:space="preserve"> </w:t>
      </w:r>
      <w:r w:rsidRPr="005D41C6">
        <w:rPr>
          <w:spacing w:val="-1"/>
          <w:sz w:val="28"/>
          <w:szCs w:val="28"/>
          <w:lang w:eastAsia="en-US" w:bidi="ar-SA"/>
        </w:rPr>
        <w:t>объектом</w:t>
      </w:r>
      <w:r w:rsidRPr="005D41C6">
        <w:rPr>
          <w:spacing w:val="-13"/>
          <w:sz w:val="28"/>
          <w:szCs w:val="28"/>
          <w:lang w:eastAsia="en-US" w:bidi="ar-SA"/>
        </w:rPr>
        <w:t xml:space="preserve"> </w:t>
      </w:r>
      <w:r w:rsidRPr="005D41C6">
        <w:rPr>
          <w:spacing w:val="-1"/>
          <w:sz w:val="28"/>
          <w:szCs w:val="28"/>
          <w:lang w:eastAsia="en-US" w:bidi="ar-SA"/>
        </w:rPr>
        <w:t>и</w:t>
      </w:r>
      <w:r w:rsidRPr="005D41C6">
        <w:rPr>
          <w:spacing w:val="-9"/>
          <w:sz w:val="28"/>
          <w:szCs w:val="28"/>
          <w:lang w:eastAsia="en-US" w:bidi="ar-SA"/>
        </w:rPr>
        <w:t xml:space="preserve"> </w:t>
      </w:r>
      <w:r w:rsidRPr="005D41C6">
        <w:rPr>
          <w:spacing w:val="-1"/>
          <w:sz w:val="28"/>
          <w:szCs w:val="28"/>
          <w:lang w:eastAsia="en-US" w:bidi="ar-SA"/>
        </w:rPr>
        <w:t>явлениями.</w:t>
      </w:r>
      <w:r w:rsidRPr="005D41C6">
        <w:rPr>
          <w:spacing w:val="-10"/>
          <w:sz w:val="28"/>
          <w:szCs w:val="28"/>
          <w:lang w:eastAsia="en-US" w:bidi="ar-SA"/>
        </w:rPr>
        <w:t xml:space="preserve"> </w:t>
      </w:r>
      <w:r w:rsidRPr="005D41C6">
        <w:rPr>
          <w:spacing w:val="-1"/>
          <w:sz w:val="28"/>
          <w:szCs w:val="28"/>
          <w:lang w:eastAsia="en-US" w:bidi="ar-SA"/>
        </w:rPr>
        <w:t>Интеграция</w:t>
      </w:r>
      <w:r w:rsidRPr="005D41C6">
        <w:rPr>
          <w:spacing w:val="-11"/>
          <w:sz w:val="28"/>
          <w:szCs w:val="28"/>
          <w:lang w:eastAsia="en-US" w:bidi="ar-SA"/>
        </w:rPr>
        <w:t xml:space="preserve"> </w:t>
      </w:r>
      <w:r w:rsidRPr="005D41C6">
        <w:rPr>
          <w:spacing w:val="-1"/>
          <w:sz w:val="28"/>
          <w:szCs w:val="28"/>
          <w:lang w:eastAsia="en-US" w:bidi="ar-SA"/>
        </w:rPr>
        <w:t>позволяют</w:t>
      </w:r>
      <w:r w:rsidRPr="005D41C6">
        <w:rPr>
          <w:spacing w:val="-9"/>
          <w:sz w:val="28"/>
          <w:szCs w:val="28"/>
          <w:lang w:eastAsia="en-US" w:bidi="ar-SA"/>
        </w:rPr>
        <w:t xml:space="preserve"> </w:t>
      </w:r>
      <w:r w:rsidRPr="005D41C6">
        <w:rPr>
          <w:spacing w:val="-1"/>
          <w:sz w:val="28"/>
          <w:szCs w:val="28"/>
          <w:lang w:eastAsia="en-US" w:bidi="ar-SA"/>
        </w:rPr>
        <w:t>объединить</w:t>
      </w:r>
      <w:r w:rsidRPr="005D41C6">
        <w:rPr>
          <w:spacing w:val="-11"/>
          <w:sz w:val="28"/>
          <w:szCs w:val="28"/>
          <w:lang w:eastAsia="en-US" w:bidi="ar-SA"/>
        </w:rPr>
        <w:t xml:space="preserve"> </w:t>
      </w:r>
      <w:r w:rsidRPr="005D41C6">
        <w:rPr>
          <w:spacing w:val="-1"/>
          <w:sz w:val="28"/>
          <w:szCs w:val="28"/>
          <w:lang w:eastAsia="en-US" w:bidi="ar-SA"/>
        </w:rPr>
        <w:t>возможности</w:t>
      </w:r>
      <w:r w:rsidRPr="005D41C6">
        <w:rPr>
          <w:spacing w:val="-11"/>
          <w:sz w:val="28"/>
          <w:szCs w:val="28"/>
          <w:lang w:eastAsia="en-US" w:bidi="ar-SA"/>
        </w:rPr>
        <w:t xml:space="preserve"> </w:t>
      </w:r>
      <w:r w:rsidRPr="005D41C6">
        <w:rPr>
          <w:sz w:val="28"/>
          <w:szCs w:val="28"/>
          <w:lang w:eastAsia="en-US" w:bidi="ar-SA"/>
        </w:rPr>
        <w:t>различных</w:t>
      </w:r>
      <w:r w:rsidRPr="005D41C6">
        <w:rPr>
          <w:spacing w:val="-8"/>
          <w:sz w:val="28"/>
          <w:szCs w:val="28"/>
          <w:lang w:eastAsia="en-US" w:bidi="ar-SA"/>
        </w:rPr>
        <w:t xml:space="preserve"> </w:t>
      </w:r>
      <w:r w:rsidRPr="005D41C6">
        <w:rPr>
          <w:sz w:val="28"/>
          <w:szCs w:val="28"/>
          <w:lang w:eastAsia="en-US" w:bidi="ar-SA"/>
        </w:rPr>
        <w:t>предметов</w:t>
      </w:r>
      <w:r w:rsidRPr="005D41C6">
        <w:rPr>
          <w:spacing w:val="-9"/>
          <w:sz w:val="28"/>
          <w:szCs w:val="28"/>
          <w:lang w:eastAsia="en-US" w:bidi="ar-SA"/>
        </w:rPr>
        <w:t xml:space="preserve"> </w:t>
      </w:r>
      <w:r w:rsidRPr="005D41C6">
        <w:rPr>
          <w:sz w:val="28"/>
          <w:szCs w:val="28"/>
          <w:lang w:eastAsia="en-US" w:bidi="ar-SA"/>
        </w:rPr>
        <w:t>с</w:t>
      </w:r>
      <w:r w:rsidRPr="005D41C6">
        <w:rPr>
          <w:spacing w:val="-58"/>
          <w:sz w:val="28"/>
          <w:szCs w:val="28"/>
          <w:lang w:eastAsia="en-US" w:bidi="ar-SA"/>
        </w:rPr>
        <w:t xml:space="preserve"> </w:t>
      </w:r>
      <w:r w:rsidRPr="005D41C6">
        <w:rPr>
          <w:sz w:val="28"/>
          <w:szCs w:val="28"/>
          <w:lang w:eastAsia="en-US" w:bidi="ar-SA"/>
        </w:rPr>
        <w:t>целью формирования представлений о целостности мира (русский язык, литературное чтение,</w:t>
      </w:r>
      <w:r w:rsidRPr="005D41C6">
        <w:rPr>
          <w:spacing w:val="1"/>
          <w:sz w:val="28"/>
          <w:szCs w:val="28"/>
          <w:lang w:eastAsia="en-US" w:bidi="ar-SA"/>
        </w:rPr>
        <w:t xml:space="preserve"> </w:t>
      </w:r>
      <w:r w:rsidRPr="005D41C6">
        <w:rPr>
          <w:sz w:val="28"/>
          <w:szCs w:val="28"/>
          <w:lang w:eastAsia="en-US" w:bidi="ar-SA"/>
        </w:rPr>
        <w:t>окружающий</w:t>
      </w:r>
      <w:r w:rsidRPr="005D41C6">
        <w:rPr>
          <w:spacing w:val="1"/>
          <w:sz w:val="28"/>
          <w:szCs w:val="28"/>
          <w:lang w:eastAsia="en-US" w:bidi="ar-SA"/>
        </w:rPr>
        <w:t xml:space="preserve"> </w:t>
      </w:r>
      <w:r w:rsidRPr="005D41C6">
        <w:rPr>
          <w:sz w:val="28"/>
          <w:szCs w:val="28"/>
          <w:lang w:eastAsia="en-US" w:bidi="ar-SA"/>
        </w:rPr>
        <w:t>мир,</w:t>
      </w:r>
      <w:r w:rsidRPr="005D41C6">
        <w:rPr>
          <w:spacing w:val="1"/>
          <w:sz w:val="28"/>
          <w:szCs w:val="28"/>
          <w:lang w:eastAsia="en-US" w:bidi="ar-SA"/>
        </w:rPr>
        <w:t xml:space="preserve"> </w:t>
      </w:r>
      <w:r w:rsidRPr="005D41C6">
        <w:rPr>
          <w:sz w:val="28"/>
          <w:szCs w:val="28"/>
          <w:lang w:eastAsia="en-US" w:bidi="ar-SA"/>
        </w:rPr>
        <w:t>математика,</w:t>
      </w:r>
      <w:r w:rsidRPr="005D41C6">
        <w:rPr>
          <w:spacing w:val="1"/>
          <w:sz w:val="28"/>
          <w:szCs w:val="28"/>
          <w:lang w:eastAsia="en-US" w:bidi="ar-SA"/>
        </w:rPr>
        <w:t xml:space="preserve"> </w:t>
      </w:r>
      <w:r w:rsidRPr="005D41C6">
        <w:rPr>
          <w:sz w:val="28"/>
          <w:szCs w:val="28"/>
          <w:lang w:eastAsia="en-US" w:bidi="ar-SA"/>
        </w:rPr>
        <w:t>технология,</w:t>
      </w:r>
      <w:r w:rsidRPr="005D41C6">
        <w:rPr>
          <w:spacing w:val="1"/>
          <w:sz w:val="28"/>
          <w:szCs w:val="28"/>
          <w:lang w:eastAsia="en-US" w:bidi="ar-SA"/>
        </w:rPr>
        <w:t xml:space="preserve"> </w:t>
      </w:r>
      <w:r w:rsidRPr="005D41C6">
        <w:rPr>
          <w:sz w:val="28"/>
          <w:szCs w:val="28"/>
          <w:lang w:eastAsia="en-US" w:bidi="ar-SA"/>
        </w:rPr>
        <w:t>музыка,</w:t>
      </w:r>
      <w:r w:rsidRPr="005D41C6">
        <w:rPr>
          <w:spacing w:val="1"/>
          <w:sz w:val="28"/>
          <w:szCs w:val="28"/>
          <w:lang w:eastAsia="en-US" w:bidi="ar-SA"/>
        </w:rPr>
        <w:t xml:space="preserve"> </w:t>
      </w:r>
      <w:r w:rsidRPr="005D41C6">
        <w:rPr>
          <w:sz w:val="28"/>
          <w:szCs w:val="28"/>
          <w:lang w:eastAsia="en-US" w:bidi="ar-SA"/>
        </w:rPr>
        <w:t>информатика),</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также</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57"/>
          <w:sz w:val="28"/>
          <w:szCs w:val="28"/>
          <w:lang w:eastAsia="en-US" w:bidi="ar-SA"/>
        </w:rPr>
        <w:t xml:space="preserve"> </w:t>
      </w:r>
      <w:r w:rsidRPr="005D41C6">
        <w:rPr>
          <w:sz w:val="28"/>
          <w:szCs w:val="28"/>
          <w:lang w:eastAsia="en-US" w:bidi="ar-SA"/>
        </w:rPr>
        <w:t>универсальных</w:t>
      </w:r>
      <w:r w:rsidRPr="005D41C6">
        <w:rPr>
          <w:spacing w:val="-9"/>
          <w:sz w:val="28"/>
          <w:szCs w:val="28"/>
          <w:lang w:eastAsia="en-US" w:bidi="ar-SA"/>
        </w:rPr>
        <w:t xml:space="preserve"> </w:t>
      </w:r>
      <w:r w:rsidRPr="005D41C6">
        <w:rPr>
          <w:sz w:val="28"/>
          <w:szCs w:val="28"/>
          <w:lang w:eastAsia="en-US" w:bidi="ar-SA"/>
        </w:rPr>
        <w:t>УУД.</w:t>
      </w:r>
    </w:p>
    <w:p w14:paraId="09B4FDE7" w14:textId="77777777" w:rsidR="00F60B1C" w:rsidRPr="005D41C6" w:rsidRDefault="00F60B1C" w:rsidP="00FF2F55">
      <w:pPr>
        <w:numPr>
          <w:ilvl w:val="0"/>
          <w:numId w:val="177"/>
        </w:numPr>
        <w:tabs>
          <w:tab w:val="left" w:pos="1709"/>
        </w:tabs>
        <w:spacing w:after="0" w:line="276" w:lineRule="auto"/>
        <w:ind w:right="697" w:firstLine="993"/>
        <w:jc w:val="both"/>
        <w:rPr>
          <w:sz w:val="28"/>
          <w:szCs w:val="28"/>
          <w:lang w:eastAsia="en-US" w:bidi="ar-SA"/>
        </w:rPr>
      </w:pPr>
      <w:r w:rsidRPr="005D41C6">
        <w:rPr>
          <w:sz w:val="28"/>
          <w:szCs w:val="28"/>
          <w:lang w:eastAsia="en-US" w:bidi="ar-SA"/>
        </w:rPr>
        <w:t>Принцип</w:t>
      </w:r>
      <w:r w:rsidRPr="005D41C6">
        <w:rPr>
          <w:spacing w:val="1"/>
          <w:sz w:val="28"/>
          <w:szCs w:val="28"/>
          <w:lang w:eastAsia="en-US" w:bidi="ar-SA"/>
        </w:rPr>
        <w:t xml:space="preserve"> </w:t>
      </w:r>
      <w:r w:rsidRPr="005D41C6">
        <w:rPr>
          <w:sz w:val="28"/>
          <w:szCs w:val="28"/>
          <w:lang w:eastAsia="en-US" w:bidi="ar-SA"/>
        </w:rPr>
        <w:t>практической</w:t>
      </w:r>
      <w:r w:rsidRPr="005D41C6">
        <w:rPr>
          <w:spacing w:val="1"/>
          <w:sz w:val="28"/>
          <w:szCs w:val="28"/>
          <w:lang w:eastAsia="en-US" w:bidi="ar-SA"/>
        </w:rPr>
        <w:t xml:space="preserve"> </w:t>
      </w:r>
      <w:r w:rsidRPr="005D41C6">
        <w:rPr>
          <w:sz w:val="28"/>
          <w:szCs w:val="28"/>
          <w:lang w:eastAsia="en-US" w:bidi="ar-SA"/>
        </w:rPr>
        <w:t>направленности</w:t>
      </w:r>
      <w:r w:rsidRPr="005D41C6">
        <w:rPr>
          <w:spacing w:val="1"/>
          <w:sz w:val="28"/>
          <w:szCs w:val="28"/>
          <w:lang w:eastAsia="en-US" w:bidi="ar-SA"/>
        </w:rPr>
        <w:t xml:space="preserve"> </w:t>
      </w:r>
      <w:r w:rsidRPr="005D41C6">
        <w:rPr>
          <w:sz w:val="28"/>
          <w:szCs w:val="28"/>
          <w:lang w:eastAsia="en-US" w:bidi="ar-SA"/>
        </w:rPr>
        <w:t>предусматривает</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УУД</w:t>
      </w:r>
      <w:r w:rsidRPr="005D41C6">
        <w:rPr>
          <w:spacing w:val="1"/>
          <w:sz w:val="28"/>
          <w:szCs w:val="28"/>
          <w:lang w:eastAsia="en-US" w:bidi="ar-SA"/>
        </w:rPr>
        <w:t xml:space="preserve"> </w:t>
      </w:r>
      <w:r w:rsidRPr="005D41C6">
        <w:rPr>
          <w:sz w:val="28"/>
          <w:szCs w:val="28"/>
          <w:lang w:eastAsia="en-US" w:bidi="ar-SA"/>
        </w:rPr>
        <w:t>средствами всех предметов, способности их применять в условиях решения учебных задач и</w:t>
      </w:r>
      <w:r w:rsidRPr="005D41C6">
        <w:rPr>
          <w:spacing w:val="1"/>
          <w:sz w:val="28"/>
          <w:szCs w:val="28"/>
          <w:lang w:eastAsia="en-US" w:bidi="ar-SA"/>
        </w:rPr>
        <w:t xml:space="preserve"> </w:t>
      </w:r>
      <w:r w:rsidRPr="005D41C6">
        <w:rPr>
          <w:sz w:val="28"/>
          <w:szCs w:val="28"/>
          <w:lang w:eastAsia="en-US" w:bidi="ar-SA"/>
        </w:rPr>
        <w:t>практической деятельности повседневной жизни, умения работать с разными источниками</w:t>
      </w:r>
      <w:r w:rsidRPr="005D41C6">
        <w:rPr>
          <w:spacing w:val="1"/>
          <w:sz w:val="28"/>
          <w:szCs w:val="28"/>
          <w:lang w:eastAsia="en-US" w:bidi="ar-SA"/>
        </w:rPr>
        <w:t xml:space="preserve"> </w:t>
      </w:r>
      <w:r w:rsidRPr="005D41C6">
        <w:rPr>
          <w:sz w:val="28"/>
          <w:szCs w:val="28"/>
          <w:lang w:eastAsia="en-US" w:bidi="ar-SA"/>
        </w:rPr>
        <w:t>информации (учебник, хрестоматия) и продуманная система выхода за рамки (словари, книги,</w:t>
      </w:r>
      <w:r w:rsidRPr="005D41C6">
        <w:rPr>
          <w:spacing w:val="1"/>
          <w:sz w:val="28"/>
          <w:szCs w:val="28"/>
          <w:lang w:eastAsia="en-US" w:bidi="ar-SA"/>
        </w:rPr>
        <w:t xml:space="preserve"> </w:t>
      </w:r>
      <w:r w:rsidRPr="005D41C6">
        <w:rPr>
          <w:spacing w:val="-1"/>
          <w:sz w:val="28"/>
          <w:szCs w:val="28"/>
          <w:lang w:eastAsia="en-US" w:bidi="ar-SA"/>
        </w:rPr>
        <w:t>журналы,</w:t>
      </w:r>
      <w:r w:rsidRPr="005D41C6">
        <w:rPr>
          <w:spacing w:val="-12"/>
          <w:sz w:val="28"/>
          <w:szCs w:val="28"/>
          <w:lang w:eastAsia="en-US" w:bidi="ar-SA"/>
        </w:rPr>
        <w:t xml:space="preserve"> </w:t>
      </w:r>
      <w:r w:rsidRPr="005D41C6">
        <w:rPr>
          <w:spacing w:val="-1"/>
          <w:sz w:val="28"/>
          <w:szCs w:val="28"/>
          <w:lang w:eastAsia="en-US" w:bidi="ar-SA"/>
        </w:rPr>
        <w:t>газеты,</w:t>
      </w:r>
      <w:r w:rsidRPr="005D41C6">
        <w:rPr>
          <w:spacing w:val="-11"/>
          <w:sz w:val="28"/>
          <w:szCs w:val="28"/>
          <w:lang w:eastAsia="en-US" w:bidi="ar-SA"/>
        </w:rPr>
        <w:t xml:space="preserve"> </w:t>
      </w:r>
      <w:r w:rsidRPr="005D41C6">
        <w:rPr>
          <w:spacing w:val="-1"/>
          <w:sz w:val="28"/>
          <w:szCs w:val="28"/>
          <w:lang w:eastAsia="en-US" w:bidi="ar-SA"/>
        </w:rPr>
        <w:t>другие</w:t>
      </w:r>
      <w:r w:rsidRPr="005D41C6">
        <w:rPr>
          <w:spacing w:val="-13"/>
          <w:sz w:val="28"/>
          <w:szCs w:val="28"/>
          <w:lang w:eastAsia="en-US" w:bidi="ar-SA"/>
        </w:rPr>
        <w:t xml:space="preserve"> </w:t>
      </w:r>
      <w:r w:rsidRPr="005D41C6">
        <w:rPr>
          <w:spacing w:val="-1"/>
          <w:sz w:val="28"/>
          <w:szCs w:val="28"/>
          <w:lang w:eastAsia="en-US" w:bidi="ar-SA"/>
        </w:rPr>
        <w:t>источники</w:t>
      </w:r>
      <w:r w:rsidRPr="005D41C6">
        <w:rPr>
          <w:spacing w:val="-12"/>
          <w:sz w:val="28"/>
          <w:szCs w:val="28"/>
          <w:lang w:eastAsia="en-US" w:bidi="ar-SA"/>
        </w:rPr>
        <w:t xml:space="preserve"> </w:t>
      </w:r>
      <w:r w:rsidRPr="005D41C6">
        <w:rPr>
          <w:spacing w:val="-1"/>
          <w:sz w:val="28"/>
          <w:szCs w:val="28"/>
          <w:lang w:eastAsia="en-US" w:bidi="ar-SA"/>
        </w:rPr>
        <w:t>информации);</w:t>
      </w:r>
      <w:r w:rsidRPr="005D41C6">
        <w:rPr>
          <w:spacing w:val="-9"/>
          <w:sz w:val="28"/>
          <w:szCs w:val="28"/>
          <w:lang w:eastAsia="en-US" w:bidi="ar-SA"/>
        </w:rPr>
        <w:t xml:space="preserve"> </w:t>
      </w:r>
      <w:r w:rsidRPr="005D41C6">
        <w:rPr>
          <w:sz w:val="28"/>
          <w:szCs w:val="28"/>
          <w:lang w:eastAsia="en-US" w:bidi="ar-SA"/>
        </w:rPr>
        <w:t>умений</w:t>
      </w:r>
      <w:r w:rsidRPr="005D41C6">
        <w:rPr>
          <w:spacing w:val="-11"/>
          <w:sz w:val="28"/>
          <w:szCs w:val="28"/>
          <w:lang w:eastAsia="en-US" w:bidi="ar-SA"/>
        </w:rPr>
        <w:t xml:space="preserve"> </w:t>
      </w:r>
      <w:r w:rsidRPr="005D41C6">
        <w:rPr>
          <w:sz w:val="28"/>
          <w:szCs w:val="28"/>
          <w:lang w:eastAsia="en-US" w:bidi="ar-SA"/>
        </w:rPr>
        <w:t>работать</w:t>
      </w:r>
      <w:r w:rsidRPr="005D41C6">
        <w:rPr>
          <w:spacing w:val="-10"/>
          <w:sz w:val="28"/>
          <w:szCs w:val="28"/>
          <w:lang w:eastAsia="en-US" w:bidi="ar-SA"/>
        </w:rPr>
        <w:t xml:space="preserve"> </w:t>
      </w:r>
      <w:r w:rsidRPr="005D41C6">
        <w:rPr>
          <w:sz w:val="28"/>
          <w:szCs w:val="28"/>
          <w:lang w:eastAsia="en-US" w:bidi="ar-SA"/>
        </w:rPr>
        <w:t>в</w:t>
      </w:r>
      <w:r w:rsidRPr="005D41C6">
        <w:rPr>
          <w:spacing w:val="-10"/>
          <w:sz w:val="28"/>
          <w:szCs w:val="28"/>
          <w:lang w:eastAsia="en-US" w:bidi="ar-SA"/>
        </w:rPr>
        <w:t xml:space="preserve"> </w:t>
      </w:r>
      <w:r w:rsidRPr="005D41C6">
        <w:rPr>
          <w:sz w:val="28"/>
          <w:szCs w:val="28"/>
          <w:lang w:eastAsia="en-US" w:bidi="ar-SA"/>
        </w:rPr>
        <w:t>сотрудничестве</w:t>
      </w:r>
      <w:r w:rsidRPr="005D41C6">
        <w:rPr>
          <w:spacing w:val="-10"/>
          <w:sz w:val="28"/>
          <w:szCs w:val="28"/>
          <w:lang w:eastAsia="en-US" w:bidi="ar-SA"/>
        </w:rPr>
        <w:t xml:space="preserve"> </w:t>
      </w:r>
      <w:r w:rsidRPr="005D41C6">
        <w:rPr>
          <w:sz w:val="28"/>
          <w:szCs w:val="28"/>
          <w:lang w:eastAsia="en-US" w:bidi="ar-SA"/>
        </w:rPr>
        <w:t>(в</w:t>
      </w:r>
      <w:r w:rsidRPr="005D41C6">
        <w:rPr>
          <w:spacing w:val="-11"/>
          <w:sz w:val="28"/>
          <w:szCs w:val="28"/>
          <w:lang w:eastAsia="en-US" w:bidi="ar-SA"/>
        </w:rPr>
        <w:t xml:space="preserve"> </w:t>
      </w:r>
      <w:r w:rsidRPr="005D41C6">
        <w:rPr>
          <w:sz w:val="28"/>
          <w:szCs w:val="28"/>
          <w:lang w:eastAsia="en-US" w:bidi="ar-SA"/>
        </w:rPr>
        <w:t>малой</w:t>
      </w:r>
      <w:r w:rsidRPr="005D41C6">
        <w:rPr>
          <w:spacing w:val="-12"/>
          <w:sz w:val="28"/>
          <w:szCs w:val="28"/>
          <w:lang w:eastAsia="en-US" w:bidi="ar-SA"/>
        </w:rPr>
        <w:t xml:space="preserve"> </w:t>
      </w:r>
      <w:r w:rsidRPr="005D41C6">
        <w:rPr>
          <w:sz w:val="28"/>
          <w:szCs w:val="28"/>
          <w:lang w:eastAsia="en-US" w:bidi="ar-SA"/>
        </w:rPr>
        <w:t>и</w:t>
      </w:r>
      <w:r w:rsidRPr="005D41C6">
        <w:rPr>
          <w:spacing w:val="-58"/>
          <w:sz w:val="28"/>
          <w:szCs w:val="28"/>
          <w:lang w:eastAsia="en-US" w:bidi="ar-SA"/>
        </w:rPr>
        <w:t xml:space="preserve"> </w:t>
      </w:r>
      <w:r w:rsidRPr="005D41C6">
        <w:rPr>
          <w:spacing w:val="-1"/>
          <w:sz w:val="28"/>
          <w:szCs w:val="28"/>
          <w:lang w:eastAsia="en-US" w:bidi="ar-SA"/>
        </w:rPr>
        <w:t>большой</w:t>
      </w:r>
      <w:r w:rsidRPr="005D41C6">
        <w:rPr>
          <w:spacing w:val="-6"/>
          <w:sz w:val="28"/>
          <w:szCs w:val="28"/>
          <w:lang w:eastAsia="en-US" w:bidi="ar-SA"/>
        </w:rPr>
        <w:t xml:space="preserve"> </w:t>
      </w:r>
      <w:r w:rsidRPr="005D41C6">
        <w:rPr>
          <w:spacing w:val="-1"/>
          <w:sz w:val="28"/>
          <w:szCs w:val="28"/>
          <w:lang w:eastAsia="en-US" w:bidi="ar-SA"/>
        </w:rPr>
        <w:t>учебных</w:t>
      </w:r>
      <w:r w:rsidRPr="005D41C6">
        <w:rPr>
          <w:spacing w:val="-9"/>
          <w:sz w:val="28"/>
          <w:szCs w:val="28"/>
          <w:lang w:eastAsia="en-US" w:bidi="ar-SA"/>
        </w:rPr>
        <w:t xml:space="preserve"> </w:t>
      </w:r>
      <w:r w:rsidRPr="005D41C6">
        <w:rPr>
          <w:spacing w:val="-1"/>
          <w:sz w:val="28"/>
          <w:szCs w:val="28"/>
          <w:lang w:eastAsia="en-US" w:bidi="ar-SA"/>
        </w:rPr>
        <w:t>группах),</w:t>
      </w:r>
      <w:r w:rsidRPr="005D41C6">
        <w:rPr>
          <w:spacing w:val="-10"/>
          <w:sz w:val="28"/>
          <w:szCs w:val="28"/>
          <w:lang w:eastAsia="en-US" w:bidi="ar-SA"/>
        </w:rPr>
        <w:t xml:space="preserve"> </w:t>
      </w:r>
      <w:r w:rsidRPr="005D41C6">
        <w:rPr>
          <w:spacing w:val="-1"/>
          <w:sz w:val="28"/>
          <w:szCs w:val="28"/>
          <w:lang w:eastAsia="en-US" w:bidi="ar-SA"/>
        </w:rPr>
        <w:t>в</w:t>
      </w:r>
      <w:r w:rsidRPr="005D41C6">
        <w:rPr>
          <w:spacing w:val="-10"/>
          <w:sz w:val="28"/>
          <w:szCs w:val="28"/>
          <w:lang w:eastAsia="en-US" w:bidi="ar-SA"/>
        </w:rPr>
        <w:t xml:space="preserve"> </w:t>
      </w:r>
      <w:r w:rsidRPr="005D41C6">
        <w:rPr>
          <w:spacing w:val="-1"/>
          <w:sz w:val="28"/>
          <w:szCs w:val="28"/>
          <w:lang w:eastAsia="en-US" w:bidi="ar-SA"/>
        </w:rPr>
        <w:t>разном</w:t>
      </w:r>
      <w:r w:rsidRPr="005D41C6">
        <w:rPr>
          <w:spacing w:val="-10"/>
          <w:sz w:val="28"/>
          <w:szCs w:val="28"/>
          <w:lang w:eastAsia="en-US" w:bidi="ar-SA"/>
        </w:rPr>
        <w:t xml:space="preserve"> </w:t>
      </w:r>
      <w:r w:rsidRPr="005D41C6">
        <w:rPr>
          <w:spacing w:val="-1"/>
          <w:sz w:val="28"/>
          <w:szCs w:val="28"/>
          <w:lang w:eastAsia="en-US" w:bidi="ar-SA"/>
        </w:rPr>
        <w:t>качестве</w:t>
      </w:r>
      <w:r w:rsidRPr="005D41C6">
        <w:rPr>
          <w:spacing w:val="-11"/>
          <w:sz w:val="28"/>
          <w:szCs w:val="28"/>
          <w:lang w:eastAsia="en-US" w:bidi="ar-SA"/>
        </w:rPr>
        <w:t xml:space="preserve"> </w:t>
      </w:r>
      <w:r w:rsidRPr="005D41C6">
        <w:rPr>
          <w:spacing w:val="-1"/>
          <w:sz w:val="28"/>
          <w:szCs w:val="28"/>
          <w:lang w:eastAsia="en-US" w:bidi="ar-SA"/>
        </w:rPr>
        <w:t>(ведущего,</w:t>
      </w:r>
      <w:r w:rsidRPr="005D41C6">
        <w:rPr>
          <w:spacing w:val="-9"/>
          <w:sz w:val="28"/>
          <w:szCs w:val="28"/>
          <w:lang w:eastAsia="en-US" w:bidi="ar-SA"/>
        </w:rPr>
        <w:t xml:space="preserve"> </w:t>
      </w:r>
      <w:r w:rsidRPr="005D41C6">
        <w:rPr>
          <w:spacing w:val="-1"/>
          <w:sz w:val="28"/>
          <w:szCs w:val="28"/>
          <w:lang w:eastAsia="en-US" w:bidi="ar-SA"/>
        </w:rPr>
        <w:t>ведомого,</w:t>
      </w:r>
      <w:r w:rsidRPr="005D41C6">
        <w:rPr>
          <w:spacing w:val="-10"/>
          <w:sz w:val="28"/>
          <w:szCs w:val="28"/>
          <w:lang w:eastAsia="en-US" w:bidi="ar-SA"/>
        </w:rPr>
        <w:t xml:space="preserve"> </w:t>
      </w:r>
      <w:r w:rsidRPr="005D41C6">
        <w:rPr>
          <w:spacing w:val="-1"/>
          <w:sz w:val="28"/>
          <w:szCs w:val="28"/>
          <w:lang w:eastAsia="en-US" w:bidi="ar-SA"/>
        </w:rPr>
        <w:t>организатора);</w:t>
      </w:r>
      <w:r w:rsidRPr="005D41C6">
        <w:rPr>
          <w:spacing w:val="-9"/>
          <w:sz w:val="28"/>
          <w:szCs w:val="28"/>
          <w:lang w:eastAsia="en-US" w:bidi="ar-SA"/>
        </w:rPr>
        <w:t xml:space="preserve"> </w:t>
      </w:r>
      <w:r w:rsidRPr="005D41C6">
        <w:rPr>
          <w:sz w:val="28"/>
          <w:szCs w:val="28"/>
          <w:lang w:eastAsia="en-US" w:bidi="ar-SA"/>
        </w:rPr>
        <w:t>способности</w:t>
      </w:r>
      <w:r w:rsidRPr="005D41C6">
        <w:rPr>
          <w:spacing w:val="-58"/>
          <w:sz w:val="28"/>
          <w:szCs w:val="28"/>
          <w:lang w:eastAsia="en-US" w:bidi="ar-SA"/>
        </w:rPr>
        <w:t xml:space="preserve"> </w:t>
      </w:r>
      <w:r w:rsidRPr="005D41C6">
        <w:rPr>
          <w:sz w:val="28"/>
          <w:szCs w:val="28"/>
          <w:lang w:eastAsia="en-US" w:bidi="ar-SA"/>
        </w:rPr>
        <w:t>работать</w:t>
      </w:r>
      <w:r w:rsidRPr="005D41C6">
        <w:rPr>
          <w:spacing w:val="44"/>
          <w:sz w:val="28"/>
          <w:szCs w:val="28"/>
          <w:lang w:eastAsia="en-US" w:bidi="ar-SA"/>
        </w:rPr>
        <w:t xml:space="preserve"> </w:t>
      </w:r>
      <w:r w:rsidRPr="005D41C6">
        <w:rPr>
          <w:sz w:val="28"/>
          <w:szCs w:val="28"/>
          <w:lang w:eastAsia="en-US" w:bidi="ar-SA"/>
        </w:rPr>
        <w:t>самостоятельно.</w:t>
      </w:r>
    </w:p>
    <w:p w14:paraId="7F7D3658" w14:textId="5939ACD5" w:rsidR="00F60B1C" w:rsidRPr="005D41C6" w:rsidRDefault="00F60B1C" w:rsidP="00FF2F55">
      <w:pPr>
        <w:numPr>
          <w:ilvl w:val="0"/>
          <w:numId w:val="177"/>
        </w:numPr>
        <w:tabs>
          <w:tab w:val="left" w:pos="1709"/>
        </w:tabs>
        <w:spacing w:after="0" w:line="276" w:lineRule="auto"/>
        <w:ind w:right="696" w:firstLine="993"/>
        <w:jc w:val="both"/>
        <w:rPr>
          <w:sz w:val="28"/>
          <w:szCs w:val="28"/>
          <w:lang w:eastAsia="en-US" w:bidi="ar-SA"/>
        </w:rPr>
      </w:pPr>
      <w:r w:rsidRPr="005D41C6">
        <w:rPr>
          <w:sz w:val="28"/>
          <w:szCs w:val="28"/>
          <w:lang w:eastAsia="en-US" w:bidi="ar-SA"/>
        </w:rPr>
        <w:lastRenderedPageBreak/>
        <w:t>Принцип</w:t>
      </w:r>
      <w:r w:rsidRPr="005D41C6">
        <w:rPr>
          <w:spacing w:val="1"/>
          <w:sz w:val="28"/>
          <w:szCs w:val="28"/>
          <w:lang w:eastAsia="en-US" w:bidi="ar-SA"/>
        </w:rPr>
        <w:t xml:space="preserve"> </w:t>
      </w:r>
      <w:r w:rsidRPr="005D41C6">
        <w:rPr>
          <w:sz w:val="28"/>
          <w:szCs w:val="28"/>
          <w:lang w:eastAsia="en-US" w:bidi="ar-SA"/>
        </w:rPr>
        <w:t>учета</w:t>
      </w:r>
      <w:r w:rsidRPr="005D41C6">
        <w:rPr>
          <w:spacing w:val="1"/>
          <w:sz w:val="28"/>
          <w:szCs w:val="28"/>
          <w:lang w:eastAsia="en-US" w:bidi="ar-SA"/>
        </w:rPr>
        <w:t xml:space="preserve"> </w:t>
      </w:r>
      <w:r w:rsidRPr="005D41C6">
        <w:rPr>
          <w:sz w:val="28"/>
          <w:szCs w:val="28"/>
          <w:lang w:eastAsia="en-US" w:bidi="ar-SA"/>
        </w:rPr>
        <w:t>индивидуальных</w:t>
      </w:r>
      <w:r w:rsidRPr="005D41C6">
        <w:rPr>
          <w:spacing w:val="1"/>
          <w:sz w:val="28"/>
          <w:szCs w:val="28"/>
          <w:lang w:eastAsia="en-US" w:bidi="ar-SA"/>
        </w:rPr>
        <w:t xml:space="preserve"> </w:t>
      </w:r>
      <w:r w:rsidRPr="005D41C6">
        <w:rPr>
          <w:sz w:val="28"/>
          <w:szCs w:val="28"/>
          <w:lang w:eastAsia="en-US" w:bidi="ar-SA"/>
        </w:rPr>
        <w:t>возможностей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способностей</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pacing w:val="-1"/>
          <w:sz w:val="28"/>
          <w:szCs w:val="28"/>
          <w:lang w:eastAsia="en-US" w:bidi="ar-SA"/>
        </w:rPr>
        <w:t xml:space="preserve">Использование </w:t>
      </w:r>
      <w:r w:rsidRPr="005D41C6">
        <w:rPr>
          <w:sz w:val="28"/>
          <w:szCs w:val="28"/>
          <w:lang w:eastAsia="en-US" w:bidi="ar-SA"/>
        </w:rPr>
        <w:t>разноуровнего по трудности и объему представления предметного содержания</w:t>
      </w:r>
      <w:r w:rsidRPr="005D41C6">
        <w:rPr>
          <w:spacing w:val="1"/>
          <w:sz w:val="28"/>
          <w:szCs w:val="28"/>
          <w:lang w:eastAsia="en-US" w:bidi="ar-SA"/>
        </w:rPr>
        <w:t xml:space="preserve"> </w:t>
      </w:r>
      <w:r w:rsidRPr="005D41C6">
        <w:rPr>
          <w:sz w:val="28"/>
          <w:szCs w:val="28"/>
          <w:lang w:eastAsia="en-US" w:bidi="ar-SA"/>
        </w:rPr>
        <w:t>через систему заданий, что открывает широкие возможности для вариативности образования,</w:t>
      </w:r>
      <w:r w:rsidRPr="005D41C6">
        <w:rPr>
          <w:spacing w:val="1"/>
          <w:sz w:val="28"/>
          <w:szCs w:val="28"/>
          <w:lang w:eastAsia="en-US" w:bidi="ar-SA"/>
        </w:rPr>
        <w:t xml:space="preserve"> </w:t>
      </w:r>
      <w:r w:rsidRPr="005D41C6">
        <w:rPr>
          <w:spacing w:val="-2"/>
          <w:sz w:val="28"/>
          <w:szCs w:val="28"/>
          <w:lang w:eastAsia="en-US" w:bidi="ar-SA"/>
        </w:rPr>
        <w:t>реализации</w:t>
      </w:r>
      <w:r w:rsidRPr="005D41C6">
        <w:rPr>
          <w:spacing w:val="-12"/>
          <w:sz w:val="28"/>
          <w:szCs w:val="28"/>
          <w:lang w:eastAsia="en-US" w:bidi="ar-SA"/>
        </w:rPr>
        <w:t xml:space="preserve"> </w:t>
      </w:r>
      <w:r w:rsidRPr="005D41C6">
        <w:rPr>
          <w:spacing w:val="-2"/>
          <w:sz w:val="28"/>
          <w:szCs w:val="28"/>
          <w:lang w:eastAsia="en-US" w:bidi="ar-SA"/>
        </w:rPr>
        <w:t>индивидуальных</w:t>
      </w:r>
      <w:r w:rsidRPr="005D41C6">
        <w:rPr>
          <w:spacing w:val="-13"/>
          <w:sz w:val="28"/>
          <w:szCs w:val="28"/>
          <w:lang w:eastAsia="en-US" w:bidi="ar-SA"/>
        </w:rPr>
        <w:t xml:space="preserve"> </w:t>
      </w:r>
      <w:r w:rsidRPr="005D41C6">
        <w:rPr>
          <w:spacing w:val="-2"/>
          <w:sz w:val="28"/>
          <w:szCs w:val="28"/>
          <w:lang w:eastAsia="en-US" w:bidi="ar-SA"/>
        </w:rPr>
        <w:t>образовательных</w:t>
      </w:r>
      <w:r w:rsidRPr="005D41C6">
        <w:rPr>
          <w:spacing w:val="-12"/>
          <w:sz w:val="28"/>
          <w:szCs w:val="28"/>
          <w:lang w:eastAsia="en-US" w:bidi="ar-SA"/>
        </w:rPr>
        <w:t xml:space="preserve"> </w:t>
      </w:r>
      <w:r w:rsidRPr="005D41C6">
        <w:rPr>
          <w:spacing w:val="-2"/>
          <w:sz w:val="28"/>
          <w:szCs w:val="28"/>
          <w:lang w:eastAsia="en-US" w:bidi="ar-SA"/>
        </w:rPr>
        <w:t>программ,</w:t>
      </w:r>
      <w:r w:rsidRPr="005D41C6">
        <w:rPr>
          <w:spacing w:val="-13"/>
          <w:sz w:val="28"/>
          <w:szCs w:val="28"/>
          <w:lang w:eastAsia="en-US" w:bidi="ar-SA"/>
        </w:rPr>
        <w:t xml:space="preserve"> </w:t>
      </w:r>
      <w:r w:rsidRPr="005D41C6">
        <w:rPr>
          <w:spacing w:val="-2"/>
          <w:sz w:val="28"/>
          <w:szCs w:val="28"/>
          <w:lang w:eastAsia="en-US" w:bidi="ar-SA"/>
        </w:rPr>
        <w:t>адекватных</w:t>
      </w:r>
      <w:r w:rsidRPr="005D41C6">
        <w:rPr>
          <w:spacing w:val="-11"/>
          <w:sz w:val="28"/>
          <w:szCs w:val="28"/>
          <w:lang w:eastAsia="en-US" w:bidi="ar-SA"/>
        </w:rPr>
        <w:t xml:space="preserve"> </w:t>
      </w:r>
      <w:r w:rsidRPr="005D41C6">
        <w:rPr>
          <w:spacing w:val="-2"/>
          <w:sz w:val="28"/>
          <w:szCs w:val="28"/>
          <w:lang w:eastAsia="en-US" w:bidi="ar-SA"/>
        </w:rPr>
        <w:t>развитию</w:t>
      </w:r>
      <w:r w:rsidRPr="005D41C6">
        <w:rPr>
          <w:spacing w:val="-12"/>
          <w:sz w:val="28"/>
          <w:szCs w:val="28"/>
          <w:lang w:eastAsia="en-US" w:bidi="ar-SA"/>
        </w:rPr>
        <w:t xml:space="preserve"> </w:t>
      </w:r>
      <w:r w:rsidRPr="005D41C6">
        <w:rPr>
          <w:spacing w:val="-2"/>
          <w:sz w:val="28"/>
          <w:szCs w:val="28"/>
          <w:lang w:eastAsia="en-US" w:bidi="ar-SA"/>
        </w:rPr>
        <w:t>ребенка.</w:t>
      </w:r>
      <w:r w:rsidRPr="005D41C6">
        <w:rPr>
          <w:spacing w:val="-13"/>
          <w:sz w:val="28"/>
          <w:szCs w:val="28"/>
          <w:lang w:eastAsia="en-US" w:bidi="ar-SA"/>
        </w:rPr>
        <w:t xml:space="preserve"> </w:t>
      </w:r>
      <w:r w:rsidRPr="005D41C6">
        <w:rPr>
          <w:spacing w:val="-2"/>
          <w:sz w:val="28"/>
          <w:szCs w:val="28"/>
          <w:lang w:eastAsia="en-US" w:bidi="ar-SA"/>
        </w:rPr>
        <w:t>Каждый</w:t>
      </w:r>
      <w:r w:rsidRPr="005D41C6">
        <w:rPr>
          <w:spacing w:val="-57"/>
          <w:sz w:val="28"/>
          <w:szCs w:val="28"/>
          <w:lang w:eastAsia="en-US" w:bidi="ar-SA"/>
        </w:rPr>
        <w:t xml:space="preserve"> </w:t>
      </w:r>
      <w:r w:rsidRPr="005D41C6">
        <w:rPr>
          <w:spacing w:val="-4"/>
          <w:sz w:val="28"/>
          <w:szCs w:val="28"/>
          <w:lang w:eastAsia="en-US" w:bidi="ar-SA"/>
        </w:rPr>
        <w:t xml:space="preserve">ребенок получает возможность усвоить основной (базовый) программный материал, </w:t>
      </w:r>
      <w:r w:rsidRPr="005D41C6">
        <w:rPr>
          <w:spacing w:val="-3"/>
          <w:sz w:val="28"/>
          <w:szCs w:val="28"/>
          <w:lang w:eastAsia="en-US" w:bidi="ar-SA"/>
        </w:rPr>
        <w:t xml:space="preserve">но и </w:t>
      </w:r>
      <w:r w:rsidR="00C80DD9" w:rsidRPr="005D41C6">
        <w:rPr>
          <w:spacing w:val="-3"/>
          <w:sz w:val="28"/>
          <w:szCs w:val="28"/>
          <w:lang w:eastAsia="en-US" w:bidi="ar-SA"/>
        </w:rPr>
        <w:t>в разные</w:t>
      </w:r>
      <w:r w:rsidR="00C80DD9" w:rsidRPr="005D41C6">
        <w:rPr>
          <w:spacing w:val="-57"/>
          <w:sz w:val="28"/>
          <w:szCs w:val="28"/>
          <w:lang w:eastAsia="en-US" w:bidi="ar-SA"/>
        </w:rPr>
        <w:t xml:space="preserve"> </w:t>
      </w:r>
      <w:r w:rsidR="00C80DD9" w:rsidRPr="005D41C6">
        <w:rPr>
          <w:sz w:val="28"/>
          <w:szCs w:val="28"/>
          <w:lang w:eastAsia="en-US" w:bidi="ar-SA"/>
        </w:rPr>
        <w:t>периоды</w:t>
      </w:r>
      <w:r w:rsidR="00C80DD9" w:rsidRPr="005D41C6">
        <w:rPr>
          <w:spacing w:val="1"/>
          <w:sz w:val="28"/>
          <w:szCs w:val="28"/>
          <w:lang w:eastAsia="en-US" w:bidi="ar-SA"/>
        </w:rPr>
        <w:t xml:space="preserve"> </w:t>
      </w:r>
      <w:r w:rsidR="00C80DD9"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разной</w:t>
      </w:r>
      <w:r w:rsidRPr="005D41C6">
        <w:rPr>
          <w:spacing w:val="1"/>
          <w:sz w:val="28"/>
          <w:szCs w:val="28"/>
          <w:lang w:eastAsia="en-US" w:bidi="ar-SA"/>
        </w:rPr>
        <w:t xml:space="preserve"> </w:t>
      </w:r>
      <w:r w:rsidRPr="005D41C6">
        <w:rPr>
          <w:sz w:val="28"/>
          <w:szCs w:val="28"/>
          <w:lang w:eastAsia="en-US" w:bidi="ar-SA"/>
        </w:rPr>
        <w:t>мерой</w:t>
      </w:r>
      <w:r w:rsidRPr="005D41C6">
        <w:rPr>
          <w:spacing w:val="1"/>
          <w:sz w:val="28"/>
          <w:szCs w:val="28"/>
          <w:lang w:eastAsia="en-US" w:bidi="ar-SA"/>
        </w:rPr>
        <w:t xml:space="preserve"> </w:t>
      </w:r>
      <w:r w:rsidRPr="005D41C6">
        <w:rPr>
          <w:sz w:val="28"/>
          <w:szCs w:val="28"/>
          <w:lang w:eastAsia="en-US" w:bidi="ar-SA"/>
        </w:rPr>
        <w:t>помощи</w:t>
      </w:r>
      <w:r w:rsidRPr="005D41C6">
        <w:rPr>
          <w:spacing w:val="1"/>
          <w:sz w:val="28"/>
          <w:szCs w:val="28"/>
          <w:lang w:eastAsia="en-US" w:bidi="ar-SA"/>
        </w:rPr>
        <w:t xml:space="preserve"> </w:t>
      </w:r>
      <w:r w:rsidRPr="005D41C6">
        <w:rPr>
          <w:sz w:val="28"/>
          <w:szCs w:val="28"/>
          <w:lang w:eastAsia="en-US" w:bidi="ar-SA"/>
        </w:rPr>
        <w:t>со</w:t>
      </w:r>
      <w:r w:rsidRPr="005D41C6">
        <w:rPr>
          <w:spacing w:val="1"/>
          <w:sz w:val="28"/>
          <w:szCs w:val="28"/>
          <w:lang w:eastAsia="en-US" w:bidi="ar-SA"/>
        </w:rPr>
        <w:t xml:space="preserve"> </w:t>
      </w:r>
      <w:r w:rsidRPr="005D41C6">
        <w:rPr>
          <w:sz w:val="28"/>
          <w:szCs w:val="28"/>
          <w:lang w:eastAsia="en-US" w:bidi="ar-SA"/>
        </w:rPr>
        <w:t>стороны</w:t>
      </w:r>
      <w:r w:rsidRPr="005D41C6">
        <w:rPr>
          <w:spacing w:val="1"/>
          <w:sz w:val="28"/>
          <w:szCs w:val="28"/>
          <w:lang w:eastAsia="en-US" w:bidi="ar-SA"/>
        </w:rPr>
        <w:t xml:space="preserve"> </w:t>
      </w:r>
      <w:r w:rsidRPr="005D41C6">
        <w:rPr>
          <w:sz w:val="28"/>
          <w:szCs w:val="28"/>
          <w:lang w:eastAsia="en-US" w:bidi="ar-SA"/>
        </w:rPr>
        <w:t>учителя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соучеников,</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более</w:t>
      </w:r>
      <w:r w:rsidRPr="005D41C6">
        <w:rPr>
          <w:spacing w:val="-57"/>
          <w:sz w:val="28"/>
          <w:szCs w:val="28"/>
          <w:lang w:eastAsia="en-US" w:bidi="ar-SA"/>
        </w:rPr>
        <w:t xml:space="preserve"> </w:t>
      </w:r>
      <w:r w:rsidRPr="005D41C6">
        <w:rPr>
          <w:spacing w:val="-4"/>
          <w:sz w:val="28"/>
          <w:szCs w:val="28"/>
          <w:lang w:eastAsia="en-US" w:bidi="ar-SA"/>
        </w:rPr>
        <w:t>подготовленные</w:t>
      </w:r>
      <w:r w:rsidRPr="005D41C6">
        <w:rPr>
          <w:spacing w:val="-6"/>
          <w:sz w:val="28"/>
          <w:szCs w:val="28"/>
          <w:lang w:eastAsia="en-US" w:bidi="ar-SA"/>
        </w:rPr>
        <w:t xml:space="preserve"> </w:t>
      </w:r>
      <w:r w:rsidRPr="005D41C6">
        <w:rPr>
          <w:spacing w:val="-4"/>
          <w:sz w:val="28"/>
          <w:szCs w:val="28"/>
          <w:lang w:eastAsia="en-US" w:bidi="ar-SA"/>
        </w:rPr>
        <w:t>учащиеся</w:t>
      </w:r>
      <w:r w:rsidRPr="005D41C6">
        <w:rPr>
          <w:spacing w:val="-10"/>
          <w:sz w:val="28"/>
          <w:szCs w:val="28"/>
          <w:lang w:eastAsia="en-US" w:bidi="ar-SA"/>
        </w:rPr>
        <w:t xml:space="preserve"> </w:t>
      </w:r>
      <w:r w:rsidRPr="005D41C6">
        <w:rPr>
          <w:spacing w:val="-4"/>
          <w:sz w:val="28"/>
          <w:szCs w:val="28"/>
          <w:lang w:eastAsia="en-US" w:bidi="ar-SA"/>
        </w:rPr>
        <w:t>имеют</w:t>
      </w:r>
      <w:r w:rsidRPr="005D41C6">
        <w:rPr>
          <w:spacing w:val="-9"/>
          <w:sz w:val="28"/>
          <w:szCs w:val="28"/>
          <w:lang w:eastAsia="en-US" w:bidi="ar-SA"/>
        </w:rPr>
        <w:t xml:space="preserve"> </w:t>
      </w:r>
      <w:r w:rsidRPr="005D41C6">
        <w:rPr>
          <w:spacing w:val="-4"/>
          <w:sz w:val="28"/>
          <w:szCs w:val="28"/>
          <w:lang w:eastAsia="en-US" w:bidi="ar-SA"/>
        </w:rPr>
        <w:t>шанс</w:t>
      </w:r>
      <w:r w:rsidRPr="005D41C6">
        <w:rPr>
          <w:spacing w:val="-11"/>
          <w:sz w:val="28"/>
          <w:szCs w:val="28"/>
          <w:lang w:eastAsia="en-US" w:bidi="ar-SA"/>
        </w:rPr>
        <w:t xml:space="preserve"> </w:t>
      </w:r>
      <w:r w:rsidRPr="005D41C6">
        <w:rPr>
          <w:spacing w:val="-4"/>
          <w:sz w:val="28"/>
          <w:szCs w:val="28"/>
          <w:lang w:eastAsia="en-US" w:bidi="ar-SA"/>
        </w:rPr>
        <w:t>расширить</w:t>
      </w:r>
      <w:r w:rsidRPr="005D41C6">
        <w:rPr>
          <w:spacing w:val="-8"/>
          <w:sz w:val="28"/>
          <w:szCs w:val="28"/>
          <w:lang w:eastAsia="en-US" w:bidi="ar-SA"/>
        </w:rPr>
        <w:t xml:space="preserve"> </w:t>
      </w:r>
      <w:r w:rsidRPr="005D41C6">
        <w:rPr>
          <w:spacing w:val="-4"/>
          <w:sz w:val="28"/>
          <w:szCs w:val="28"/>
          <w:lang w:eastAsia="en-US" w:bidi="ar-SA"/>
        </w:rPr>
        <w:t>свои</w:t>
      </w:r>
      <w:r w:rsidRPr="005D41C6">
        <w:rPr>
          <w:spacing w:val="-9"/>
          <w:sz w:val="28"/>
          <w:szCs w:val="28"/>
          <w:lang w:eastAsia="en-US" w:bidi="ar-SA"/>
        </w:rPr>
        <w:t xml:space="preserve"> </w:t>
      </w:r>
      <w:r w:rsidRPr="005D41C6">
        <w:rPr>
          <w:spacing w:val="-4"/>
          <w:sz w:val="28"/>
          <w:szCs w:val="28"/>
          <w:lang w:eastAsia="en-US" w:bidi="ar-SA"/>
        </w:rPr>
        <w:t>знания</w:t>
      </w:r>
      <w:r w:rsidRPr="005D41C6">
        <w:rPr>
          <w:spacing w:val="-8"/>
          <w:sz w:val="28"/>
          <w:szCs w:val="28"/>
          <w:lang w:eastAsia="en-US" w:bidi="ar-SA"/>
        </w:rPr>
        <w:t xml:space="preserve"> </w:t>
      </w:r>
      <w:r w:rsidRPr="005D41C6">
        <w:rPr>
          <w:spacing w:val="-4"/>
          <w:sz w:val="28"/>
          <w:szCs w:val="28"/>
          <w:lang w:eastAsia="en-US" w:bidi="ar-SA"/>
        </w:rPr>
        <w:t>(по</w:t>
      </w:r>
      <w:r w:rsidRPr="005D41C6">
        <w:rPr>
          <w:spacing w:val="-8"/>
          <w:sz w:val="28"/>
          <w:szCs w:val="28"/>
          <w:lang w:eastAsia="en-US" w:bidi="ar-SA"/>
        </w:rPr>
        <w:t xml:space="preserve"> </w:t>
      </w:r>
      <w:r w:rsidRPr="005D41C6">
        <w:rPr>
          <w:spacing w:val="-4"/>
          <w:sz w:val="28"/>
          <w:szCs w:val="28"/>
          <w:lang w:eastAsia="en-US" w:bidi="ar-SA"/>
        </w:rPr>
        <w:t>сравнению</w:t>
      </w:r>
      <w:r w:rsidRPr="005D41C6">
        <w:rPr>
          <w:spacing w:val="-7"/>
          <w:sz w:val="28"/>
          <w:szCs w:val="28"/>
          <w:lang w:eastAsia="en-US" w:bidi="ar-SA"/>
        </w:rPr>
        <w:t xml:space="preserve"> </w:t>
      </w:r>
      <w:r w:rsidRPr="005D41C6">
        <w:rPr>
          <w:spacing w:val="-3"/>
          <w:sz w:val="28"/>
          <w:szCs w:val="28"/>
          <w:lang w:eastAsia="en-US" w:bidi="ar-SA"/>
        </w:rPr>
        <w:t>с</w:t>
      </w:r>
      <w:r w:rsidRPr="005D41C6">
        <w:rPr>
          <w:spacing w:val="-10"/>
          <w:sz w:val="28"/>
          <w:szCs w:val="28"/>
          <w:lang w:eastAsia="en-US" w:bidi="ar-SA"/>
        </w:rPr>
        <w:t xml:space="preserve"> </w:t>
      </w:r>
      <w:r w:rsidRPr="005D41C6">
        <w:rPr>
          <w:spacing w:val="-3"/>
          <w:sz w:val="28"/>
          <w:szCs w:val="28"/>
          <w:lang w:eastAsia="en-US" w:bidi="ar-SA"/>
        </w:rPr>
        <w:t>базовыми).</w:t>
      </w:r>
    </w:p>
    <w:p w14:paraId="019ACD5A" w14:textId="036B36BB" w:rsidR="00F60B1C" w:rsidRPr="005D41C6" w:rsidRDefault="00F60B1C" w:rsidP="00FF2F55">
      <w:pPr>
        <w:numPr>
          <w:ilvl w:val="0"/>
          <w:numId w:val="177"/>
        </w:numPr>
        <w:tabs>
          <w:tab w:val="left" w:pos="1845"/>
        </w:tabs>
        <w:spacing w:before="1" w:after="0" w:line="276" w:lineRule="auto"/>
        <w:ind w:right="698" w:firstLine="993"/>
        <w:jc w:val="both"/>
        <w:rPr>
          <w:sz w:val="28"/>
          <w:szCs w:val="28"/>
          <w:lang w:eastAsia="en-US" w:bidi="ar-SA"/>
        </w:rPr>
      </w:pPr>
      <w:r w:rsidRPr="005D41C6">
        <w:rPr>
          <w:sz w:val="28"/>
          <w:szCs w:val="28"/>
          <w:lang w:eastAsia="en-US" w:bidi="ar-SA"/>
        </w:rPr>
        <w:t>Принцип охраны и укрепления психического и физического здоровья ребенка</w:t>
      </w:r>
      <w:r w:rsidRPr="005D41C6">
        <w:rPr>
          <w:spacing w:val="1"/>
          <w:sz w:val="28"/>
          <w:szCs w:val="28"/>
          <w:lang w:eastAsia="en-US" w:bidi="ar-SA"/>
        </w:rPr>
        <w:t xml:space="preserve"> </w:t>
      </w:r>
      <w:r w:rsidRPr="005D41C6">
        <w:rPr>
          <w:spacing w:val="-3"/>
          <w:sz w:val="28"/>
          <w:szCs w:val="28"/>
          <w:lang w:eastAsia="en-US" w:bidi="ar-SA"/>
        </w:rPr>
        <w:t>базируется</w:t>
      </w:r>
      <w:r w:rsidRPr="005D41C6">
        <w:rPr>
          <w:spacing w:val="-9"/>
          <w:sz w:val="28"/>
          <w:szCs w:val="28"/>
          <w:lang w:eastAsia="en-US" w:bidi="ar-SA"/>
        </w:rPr>
        <w:t xml:space="preserve"> </w:t>
      </w:r>
      <w:r w:rsidRPr="005D41C6">
        <w:rPr>
          <w:spacing w:val="-3"/>
          <w:sz w:val="28"/>
          <w:szCs w:val="28"/>
          <w:lang w:eastAsia="en-US" w:bidi="ar-SA"/>
        </w:rPr>
        <w:t>на</w:t>
      </w:r>
      <w:r w:rsidRPr="005D41C6">
        <w:rPr>
          <w:spacing w:val="-10"/>
          <w:sz w:val="28"/>
          <w:szCs w:val="28"/>
          <w:lang w:eastAsia="en-US" w:bidi="ar-SA"/>
        </w:rPr>
        <w:t xml:space="preserve"> </w:t>
      </w:r>
      <w:r w:rsidRPr="005D41C6">
        <w:rPr>
          <w:spacing w:val="-3"/>
          <w:sz w:val="28"/>
          <w:szCs w:val="28"/>
          <w:lang w:eastAsia="en-US" w:bidi="ar-SA"/>
        </w:rPr>
        <w:t>необходимости</w:t>
      </w:r>
      <w:r w:rsidRPr="005D41C6">
        <w:rPr>
          <w:spacing w:val="-8"/>
          <w:sz w:val="28"/>
          <w:szCs w:val="28"/>
          <w:lang w:eastAsia="en-US" w:bidi="ar-SA"/>
        </w:rPr>
        <w:t xml:space="preserve"> </w:t>
      </w:r>
      <w:r w:rsidRPr="005D41C6">
        <w:rPr>
          <w:spacing w:val="-3"/>
          <w:sz w:val="28"/>
          <w:szCs w:val="28"/>
          <w:lang w:eastAsia="en-US" w:bidi="ar-SA"/>
        </w:rPr>
        <w:t>формирования</w:t>
      </w:r>
      <w:r w:rsidRPr="005D41C6">
        <w:rPr>
          <w:spacing w:val="-5"/>
          <w:sz w:val="28"/>
          <w:szCs w:val="28"/>
          <w:lang w:eastAsia="en-US" w:bidi="ar-SA"/>
        </w:rPr>
        <w:t xml:space="preserve"> </w:t>
      </w:r>
      <w:r w:rsidRPr="005D41C6">
        <w:rPr>
          <w:spacing w:val="-3"/>
          <w:sz w:val="28"/>
          <w:szCs w:val="28"/>
          <w:lang w:eastAsia="en-US" w:bidi="ar-SA"/>
        </w:rPr>
        <w:t>у</w:t>
      </w:r>
      <w:r w:rsidRPr="005D41C6">
        <w:rPr>
          <w:spacing w:val="-11"/>
          <w:sz w:val="28"/>
          <w:szCs w:val="28"/>
          <w:lang w:eastAsia="en-US" w:bidi="ar-SA"/>
        </w:rPr>
        <w:t xml:space="preserve"> </w:t>
      </w:r>
      <w:r w:rsidRPr="005D41C6">
        <w:rPr>
          <w:spacing w:val="-3"/>
          <w:sz w:val="28"/>
          <w:szCs w:val="28"/>
          <w:lang w:eastAsia="en-US" w:bidi="ar-SA"/>
        </w:rPr>
        <w:t>детей</w:t>
      </w:r>
      <w:r w:rsidRPr="005D41C6">
        <w:rPr>
          <w:spacing w:val="-8"/>
          <w:sz w:val="28"/>
          <w:szCs w:val="28"/>
          <w:lang w:eastAsia="en-US" w:bidi="ar-SA"/>
        </w:rPr>
        <w:t xml:space="preserve"> </w:t>
      </w:r>
      <w:r w:rsidRPr="005D41C6">
        <w:rPr>
          <w:spacing w:val="-3"/>
          <w:sz w:val="28"/>
          <w:szCs w:val="28"/>
          <w:lang w:eastAsia="en-US" w:bidi="ar-SA"/>
        </w:rPr>
        <w:t>привычек</w:t>
      </w:r>
      <w:r w:rsidRPr="005D41C6">
        <w:rPr>
          <w:spacing w:val="-8"/>
          <w:sz w:val="28"/>
          <w:szCs w:val="28"/>
          <w:lang w:eastAsia="en-US" w:bidi="ar-SA"/>
        </w:rPr>
        <w:t xml:space="preserve"> </w:t>
      </w:r>
      <w:r w:rsidRPr="005D41C6">
        <w:rPr>
          <w:spacing w:val="-3"/>
          <w:sz w:val="28"/>
          <w:szCs w:val="28"/>
          <w:lang w:eastAsia="en-US" w:bidi="ar-SA"/>
        </w:rPr>
        <w:t>к</w:t>
      </w:r>
      <w:r w:rsidRPr="005D41C6">
        <w:rPr>
          <w:spacing w:val="-7"/>
          <w:sz w:val="28"/>
          <w:szCs w:val="28"/>
          <w:lang w:eastAsia="en-US" w:bidi="ar-SA"/>
        </w:rPr>
        <w:t xml:space="preserve"> </w:t>
      </w:r>
      <w:r w:rsidRPr="005D41C6">
        <w:rPr>
          <w:spacing w:val="-3"/>
          <w:sz w:val="28"/>
          <w:szCs w:val="28"/>
          <w:lang w:eastAsia="en-US" w:bidi="ar-SA"/>
        </w:rPr>
        <w:t>чистоте,</w:t>
      </w:r>
      <w:r w:rsidRPr="005D41C6">
        <w:rPr>
          <w:spacing w:val="-7"/>
          <w:sz w:val="28"/>
          <w:szCs w:val="28"/>
          <w:lang w:eastAsia="en-US" w:bidi="ar-SA"/>
        </w:rPr>
        <w:t xml:space="preserve"> </w:t>
      </w:r>
      <w:r w:rsidRPr="005D41C6">
        <w:rPr>
          <w:spacing w:val="-3"/>
          <w:sz w:val="28"/>
          <w:szCs w:val="28"/>
          <w:lang w:eastAsia="en-US" w:bidi="ar-SA"/>
        </w:rPr>
        <w:t xml:space="preserve">аккуратности, </w:t>
      </w:r>
      <w:r w:rsidRPr="005D41C6">
        <w:rPr>
          <w:spacing w:val="-2"/>
          <w:sz w:val="28"/>
          <w:szCs w:val="28"/>
          <w:lang w:eastAsia="en-US" w:bidi="ar-SA"/>
        </w:rPr>
        <w:t>охраны</w:t>
      </w:r>
      <w:r w:rsidRPr="005D41C6">
        <w:rPr>
          <w:spacing w:val="-10"/>
          <w:sz w:val="28"/>
          <w:szCs w:val="28"/>
          <w:lang w:eastAsia="en-US" w:bidi="ar-SA"/>
        </w:rPr>
        <w:t xml:space="preserve"> </w:t>
      </w:r>
      <w:r w:rsidRPr="005D41C6">
        <w:rPr>
          <w:spacing w:val="-2"/>
          <w:sz w:val="28"/>
          <w:szCs w:val="28"/>
          <w:lang w:eastAsia="en-US" w:bidi="ar-SA"/>
        </w:rPr>
        <w:t>и</w:t>
      </w:r>
      <w:r w:rsidRPr="005D41C6">
        <w:rPr>
          <w:spacing w:val="-58"/>
          <w:sz w:val="28"/>
          <w:szCs w:val="28"/>
          <w:lang w:eastAsia="en-US" w:bidi="ar-SA"/>
        </w:rPr>
        <w:t xml:space="preserve"> </w:t>
      </w:r>
      <w:r w:rsidRPr="005D41C6">
        <w:rPr>
          <w:sz w:val="28"/>
          <w:szCs w:val="28"/>
          <w:lang w:eastAsia="en-US" w:bidi="ar-SA"/>
        </w:rPr>
        <w:t>укрепления</w:t>
      </w:r>
      <w:r w:rsidRPr="005D41C6">
        <w:rPr>
          <w:spacing w:val="-11"/>
          <w:sz w:val="28"/>
          <w:szCs w:val="28"/>
          <w:lang w:eastAsia="en-US" w:bidi="ar-SA"/>
        </w:rPr>
        <w:t xml:space="preserve"> </w:t>
      </w:r>
      <w:r w:rsidRPr="005D41C6">
        <w:rPr>
          <w:sz w:val="28"/>
          <w:szCs w:val="28"/>
          <w:lang w:eastAsia="en-US" w:bidi="ar-SA"/>
        </w:rPr>
        <w:t>психического</w:t>
      </w:r>
      <w:r w:rsidRPr="005D41C6">
        <w:rPr>
          <w:spacing w:val="-12"/>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физического</w:t>
      </w:r>
      <w:r w:rsidRPr="005D41C6">
        <w:rPr>
          <w:spacing w:val="-12"/>
          <w:sz w:val="28"/>
          <w:szCs w:val="28"/>
          <w:lang w:eastAsia="en-US" w:bidi="ar-SA"/>
        </w:rPr>
        <w:t xml:space="preserve"> </w:t>
      </w:r>
      <w:r w:rsidRPr="005D41C6">
        <w:rPr>
          <w:sz w:val="28"/>
          <w:szCs w:val="28"/>
          <w:lang w:eastAsia="en-US" w:bidi="ar-SA"/>
        </w:rPr>
        <w:t>здоровья</w:t>
      </w:r>
      <w:r w:rsidRPr="005D41C6">
        <w:rPr>
          <w:spacing w:val="-12"/>
          <w:sz w:val="28"/>
          <w:szCs w:val="28"/>
          <w:lang w:eastAsia="en-US" w:bidi="ar-SA"/>
        </w:rPr>
        <w:t xml:space="preserve"> </w:t>
      </w:r>
      <w:r w:rsidRPr="005D41C6">
        <w:rPr>
          <w:sz w:val="28"/>
          <w:szCs w:val="28"/>
          <w:lang w:eastAsia="en-US" w:bidi="ar-SA"/>
        </w:rPr>
        <w:t>ребенка.</w:t>
      </w:r>
    </w:p>
    <w:p w14:paraId="2AC4A115" w14:textId="77777777" w:rsidR="00F60B1C" w:rsidRPr="005D41C6" w:rsidRDefault="00F60B1C" w:rsidP="007C6682">
      <w:pPr>
        <w:spacing w:after="0" w:line="276" w:lineRule="auto"/>
        <w:ind w:right="700" w:firstLine="142"/>
        <w:jc w:val="both"/>
        <w:rPr>
          <w:sz w:val="28"/>
          <w:szCs w:val="28"/>
          <w:lang w:eastAsia="en-US" w:bidi="ar-SA"/>
        </w:rPr>
      </w:pPr>
      <w:r w:rsidRPr="005D41C6">
        <w:rPr>
          <w:sz w:val="28"/>
          <w:szCs w:val="28"/>
          <w:lang w:eastAsia="en-US" w:bidi="ar-SA"/>
        </w:rPr>
        <w:t>Основная образовательная программа формируется с учетом особенностей уровня</w:t>
      </w:r>
      <w:r w:rsidRPr="005D41C6">
        <w:rPr>
          <w:spacing w:val="1"/>
          <w:sz w:val="28"/>
          <w:szCs w:val="28"/>
          <w:lang w:eastAsia="en-US" w:bidi="ar-SA"/>
        </w:rPr>
        <w:t xml:space="preserve"> </w:t>
      </w:r>
      <w:r w:rsidRPr="005D41C6">
        <w:rPr>
          <w:sz w:val="28"/>
          <w:szCs w:val="28"/>
          <w:lang w:eastAsia="en-US" w:bidi="ar-SA"/>
        </w:rPr>
        <w:t>начального общего образования как фундамента всего последующего обучения. Начальная</w:t>
      </w:r>
      <w:r w:rsidRPr="005D41C6">
        <w:rPr>
          <w:spacing w:val="1"/>
          <w:sz w:val="28"/>
          <w:szCs w:val="28"/>
          <w:lang w:eastAsia="en-US" w:bidi="ar-SA"/>
        </w:rPr>
        <w:t xml:space="preserve"> </w:t>
      </w:r>
      <w:r w:rsidRPr="005D41C6">
        <w:rPr>
          <w:sz w:val="28"/>
          <w:szCs w:val="28"/>
          <w:lang w:eastAsia="en-US" w:bidi="ar-SA"/>
        </w:rPr>
        <w:t>школа</w:t>
      </w:r>
      <w:r w:rsidRPr="005D41C6">
        <w:rPr>
          <w:spacing w:val="-13"/>
          <w:sz w:val="28"/>
          <w:szCs w:val="28"/>
          <w:lang w:eastAsia="en-US" w:bidi="ar-SA"/>
        </w:rPr>
        <w:t xml:space="preserve"> </w:t>
      </w:r>
      <w:r w:rsidRPr="005D41C6">
        <w:rPr>
          <w:sz w:val="28"/>
          <w:szCs w:val="28"/>
          <w:lang w:eastAsia="en-US" w:bidi="ar-SA"/>
        </w:rPr>
        <w:t>—</w:t>
      </w:r>
      <w:r w:rsidRPr="005D41C6">
        <w:rPr>
          <w:spacing w:val="-9"/>
          <w:sz w:val="28"/>
          <w:szCs w:val="28"/>
          <w:lang w:eastAsia="en-US" w:bidi="ar-SA"/>
        </w:rPr>
        <w:t xml:space="preserve"> </w:t>
      </w:r>
      <w:r w:rsidRPr="005D41C6">
        <w:rPr>
          <w:sz w:val="28"/>
          <w:szCs w:val="28"/>
          <w:lang w:eastAsia="en-US" w:bidi="ar-SA"/>
        </w:rPr>
        <w:t>особый</w:t>
      </w:r>
      <w:r w:rsidRPr="005D41C6">
        <w:rPr>
          <w:spacing w:val="-11"/>
          <w:sz w:val="28"/>
          <w:szCs w:val="28"/>
          <w:lang w:eastAsia="en-US" w:bidi="ar-SA"/>
        </w:rPr>
        <w:t xml:space="preserve"> </w:t>
      </w:r>
      <w:r w:rsidRPr="005D41C6">
        <w:rPr>
          <w:sz w:val="28"/>
          <w:szCs w:val="28"/>
          <w:lang w:eastAsia="en-US" w:bidi="ar-SA"/>
        </w:rPr>
        <w:t>этап</w:t>
      </w:r>
      <w:r w:rsidRPr="005D41C6">
        <w:rPr>
          <w:spacing w:val="-8"/>
          <w:sz w:val="28"/>
          <w:szCs w:val="28"/>
          <w:lang w:eastAsia="en-US" w:bidi="ar-SA"/>
        </w:rPr>
        <w:t xml:space="preserve"> </w:t>
      </w:r>
      <w:r w:rsidRPr="005D41C6">
        <w:rPr>
          <w:sz w:val="28"/>
          <w:szCs w:val="28"/>
          <w:lang w:eastAsia="en-US" w:bidi="ar-SA"/>
        </w:rPr>
        <w:t>в</w:t>
      </w:r>
      <w:r w:rsidRPr="005D41C6">
        <w:rPr>
          <w:spacing w:val="-10"/>
          <w:sz w:val="28"/>
          <w:szCs w:val="28"/>
          <w:lang w:eastAsia="en-US" w:bidi="ar-SA"/>
        </w:rPr>
        <w:t xml:space="preserve"> </w:t>
      </w:r>
      <w:r w:rsidRPr="005D41C6">
        <w:rPr>
          <w:sz w:val="28"/>
          <w:szCs w:val="28"/>
          <w:lang w:eastAsia="en-US" w:bidi="ar-SA"/>
        </w:rPr>
        <w:t>жизни</w:t>
      </w:r>
      <w:r w:rsidRPr="005D41C6">
        <w:rPr>
          <w:spacing w:val="-10"/>
          <w:sz w:val="28"/>
          <w:szCs w:val="28"/>
          <w:lang w:eastAsia="en-US" w:bidi="ar-SA"/>
        </w:rPr>
        <w:t xml:space="preserve"> </w:t>
      </w:r>
      <w:r w:rsidRPr="005D41C6">
        <w:rPr>
          <w:sz w:val="28"/>
          <w:szCs w:val="28"/>
          <w:lang w:eastAsia="en-US" w:bidi="ar-SA"/>
        </w:rPr>
        <w:t>ребенка,</w:t>
      </w:r>
      <w:r w:rsidRPr="005D41C6">
        <w:rPr>
          <w:spacing w:val="-10"/>
          <w:sz w:val="28"/>
          <w:szCs w:val="28"/>
          <w:lang w:eastAsia="en-US" w:bidi="ar-SA"/>
        </w:rPr>
        <w:t xml:space="preserve"> </w:t>
      </w:r>
      <w:r w:rsidRPr="005D41C6">
        <w:rPr>
          <w:sz w:val="28"/>
          <w:szCs w:val="28"/>
          <w:lang w:eastAsia="en-US" w:bidi="ar-SA"/>
        </w:rPr>
        <w:t>связанный:</w:t>
      </w:r>
    </w:p>
    <w:p w14:paraId="54645CA0" w14:textId="77777777" w:rsidR="00F60B1C" w:rsidRPr="005D41C6" w:rsidRDefault="00F60B1C" w:rsidP="00FF2F55">
      <w:pPr>
        <w:numPr>
          <w:ilvl w:val="0"/>
          <w:numId w:val="178"/>
        </w:numPr>
        <w:tabs>
          <w:tab w:val="left" w:pos="1838"/>
        </w:tabs>
        <w:spacing w:after="0" w:line="276" w:lineRule="auto"/>
        <w:ind w:right="697" w:firstLine="993"/>
        <w:jc w:val="both"/>
        <w:rPr>
          <w:sz w:val="28"/>
          <w:szCs w:val="28"/>
          <w:lang w:eastAsia="en-US" w:bidi="ar-SA"/>
        </w:rPr>
      </w:pP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изменением</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поступлении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школу</w:t>
      </w:r>
      <w:r w:rsidRPr="005D41C6">
        <w:rPr>
          <w:spacing w:val="1"/>
          <w:sz w:val="28"/>
          <w:szCs w:val="28"/>
          <w:lang w:eastAsia="en-US" w:bidi="ar-SA"/>
        </w:rPr>
        <w:t xml:space="preserve"> </w:t>
      </w:r>
      <w:r w:rsidRPr="005D41C6">
        <w:rPr>
          <w:sz w:val="28"/>
          <w:szCs w:val="28"/>
          <w:lang w:eastAsia="en-US" w:bidi="ar-SA"/>
        </w:rPr>
        <w:t>ведущей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ребенка —</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переходом</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сохранении</w:t>
      </w:r>
      <w:r w:rsidRPr="005D41C6">
        <w:rPr>
          <w:spacing w:val="1"/>
          <w:sz w:val="28"/>
          <w:szCs w:val="28"/>
          <w:lang w:eastAsia="en-US" w:bidi="ar-SA"/>
        </w:rPr>
        <w:t xml:space="preserve"> </w:t>
      </w:r>
      <w:r w:rsidRPr="005D41C6">
        <w:rPr>
          <w:sz w:val="28"/>
          <w:szCs w:val="28"/>
          <w:lang w:eastAsia="en-US" w:bidi="ar-SA"/>
        </w:rPr>
        <w:t>значимости</w:t>
      </w:r>
      <w:r w:rsidRPr="005D41C6">
        <w:rPr>
          <w:spacing w:val="1"/>
          <w:sz w:val="28"/>
          <w:szCs w:val="28"/>
          <w:lang w:eastAsia="en-US" w:bidi="ar-SA"/>
        </w:rPr>
        <w:t xml:space="preserve"> </w:t>
      </w:r>
      <w:r w:rsidRPr="005D41C6">
        <w:rPr>
          <w:sz w:val="28"/>
          <w:szCs w:val="28"/>
          <w:lang w:eastAsia="en-US" w:bidi="ar-SA"/>
        </w:rPr>
        <w:t>игровой),</w:t>
      </w:r>
      <w:r w:rsidRPr="005D41C6">
        <w:rPr>
          <w:spacing w:val="1"/>
          <w:sz w:val="28"/>
          <w:szCs w:val="28"/>
          <w:lang w:eastAsia="en-US" w:bidi="ar-SA"/>
        </w:rPr>
        <w:t xml:space="preserve"> </w:t>
      </w:r>
      <w:r w:rsidRPr="005D41C6">
        <w:rPr>
          <w:sz w:val="28"/>
          <w:szCs w:val="28"/>
          <w:lang w:eastAsia="en-US" w:bidi="ar-SA"/>
        </w:rPr>
        <w:t>имеющей</w:t>
      </w:r>
      <w:r w:rsidRPr="005D41C6">
        <w:rPr>
          <w:spacing w:val="1"/>
          <w:sz w:val="28"/>
          <w:szCs w:val="28"/>
          <w:lang w:eastAsia="en-US" w:bidi="ar-SA"/>
        </w:rPr>
        <w:t xml:space="preserve"> </w:t>
      </w:r>
      <w:r w:rsidRPr="005D41C6">
        <w:rPr>
          <w:sz w:val="28"/>
          <w:szCs w:val="28"/>
          <w:lang w:eastAsia="en-US" w:bidi="ar-SA"/>
        </w:rPr>
        <w:t>общественный</w:t>
      </w:r>
      <w:r w:rsidRPr="005D41C6">
        <w:rPr>
          <w:spacing w:val="-13"/>
          <w:sz w:val="28"/>
          <w:szCs w:val="28"/>
          <w:lang w:eastAsia="en-US" w:bidi="ar-SA"/>
        </w:rPr>
        <w:t xml:space="preserve"> </w:t>
      </w:r>
      <w:r w:rsidRPr="005D41C6">
        <w:rPr>
          <w:sz w:val="28"/>
          <w:szCs w:val="28"/>
          <w:lang w:eastAsia="en-US" w:bidi="ar-SA"/>
        </w:rPr>
        <w:t>характер</w:t>
      </w:r>
      <w:r w:rsidRPr="005D41C6">
        <w:rPr>
          <w:spacing w:val="-8"/>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являющейся</w:t>
      </w:r>
      <w:r w:rsidRPr="005D41C6">
        <w:rPr>
          <w:spacing w:val="-11"/>
          <w:sz w:val="28"/>
          <w:szCs w:val="28"/>
          <w:lang w:eastAsia="en-US" w:bidi="ar-SA"/>
        </w:rPr>
        <w:t xml:space="preserve"> </w:t>
      </w:r>
      <w:r w:rsidRPr="005D41C6">
        <w:rPr>
          <w:sz w:val="28"/>
          <w:szCs w:val="28"/>
          <w:lang w:eastAsia="en-US" w:bidi="ar-SA"/>
        </w:rPr>
        <w:t>социальной</w:t>
      </w:r>
      <w:r w:rsidRPr="005D41C6">
        <w:rPr>
          <w:spacing w:val="-12"/>
          <w:sz w:val="28"/>
          <w:szCs w:val="28"/>
          <w:lang w:eastAsia="en-US" w:bidi="ar-SA"/>
        </w:rPr>
        <w:t xml:space="preserve"> </w:t>
      </w:r>
      <w:r w:rsidRPr="005D41C6">
        <w:rPr>
          <w:sz w:val="28"/>
          <w:szCs w:val="28"/>
          <w:lang w:eastAsia="en-US" w:bidi="ar-SA"/>
        </w:rPr>
        <w:t>по</w:t>
      </w:r>
      <w:r w:rsidRPr="005D41C6">
        <w:rPr>
          <w:spacing w:val="-12"/>
          <w:sz w:val="28"/>
          <w:szCs w:val="28"/>
          <w:lang w:eastAsia="en-US" w:bidi="ar-SA"/>
        </w:rPr>
        <w:t xml:space="preserve"> </w:t>
      </w:r>
      <w:r w:rsidRPr="005D41C6">
        <w:rPr>
          <w:sz w:val="28"/>
          <w:szCs w:val="28"/>
          <w:lang w:eastAsia="en-US" w:bidi="ar-SA"/>
        </w:rPr>
        <w:t>содержанию;</w:t>
      </w:r>
    </w:p>
    <w:p w14:paraId="29423BBB" w14:textId="77777777" w:rsidR="00F60B1C" w:rsidRPr="005D41C6" w:rsidRDefault="00F60B1C" w:rsidP="00FF2F55">
      <w:pPr>
        <w:numPr>
          <w:ilvl w:val="0"/>
          <w:numId w:val="178"/>
        </w:numPr>
        <w:tabs>
          <w:tab w:val="left" w:pos="1838"/>
        </w:tabs>
        <w:spacing w:after="0" w:line="276" w:lineRule="auto"/>
        <w:ind w:right="696" w:firstLine="993"/>
        <w:jc w:val="both"/>
        <w:rPr>
          <w:sz w:val="28"/>
          <w:szCs w:val="28"/>
          <w:lang w:eastAsia="en-US" w:bidi="ar-SA"/>
        </w:rPr>
      </w:pPr>
      <w:r w:rsidRPr="005D41C6">
        <w:rPr>
          <w:spacing w:val="-4"/>
          <w:sz w:val="28"/>
          <w:szCs w:val="28"/>
          <w:lang w:eastAsia="en-US" w:bidi="ar-SA"/>
        </w:rPr>
        <w:t>с</w:t>
      </w:r>
      <w:r w:rsidRPr="005D41C6">
        <w:rPr>
          <w:spacing w:val="-20"/>
          <w:sz w:val="28"/>
          <w:szCs w:val="28"/>
          <w:lang w:eastAsia="en-US" w:bidi="ar-SA"/>
        </w:rPr>
        <w:t xml:space="preserve"> </w:t>
      </w:r>
      <w:r w:rsidRPr="005D41C6">
        <w:rPr>
          <w:spacing w:val="-4"/>
          <w:sz w:val="28"/>
          <w:szCs w:val="28"/>
          <w:lang w:eastAsia="en-US" w:bidi="ar-SA"/>
        </w:rPr>
        <w:t>освоением</w:t>
      </w:r>
      <w:r w:rsidRPr="005D41C6">
        <w:rPr>
          <w:spacing w:val="-19"/>
          <w:sz w:val="28"/>
          <w:szCs w:val="28"/>
          <w:lang w:eastAsia="en-US" w:bidi="ar-SA"/>
        </w:rPr>
        <w:t xml:space="preserve"> </w:t>
      </w:r>
      <w:r w:rsidRPr="005D41C6">
        <w:rPr>
          <w:spacing w:val="-4"/>
          <w:sz w:val="28"/>
          <w:szCs w:val="28"/>
          <w:lang w:eastAsia="en-US" w:bidi="ar-SA"/>
        </w:rPr>
        <w:t>новой</w:t>
      </w:r>
      <w:r w:rsidRPr="005D41C6">
        <w:rPr>
          <w:spacing w:val="-15"/>
          <w:sz w:val="28"/>
          <w:szCs w:val="28"/>
          <w:lang w:eastAsia="en-US" w:bidi="ar-SA"/>
        </w:rPr>
        <w:t xml:space="preserve"> </w:t>
      </w:r>
      <w:r w:rsidRPr="005D41C6">
        <w:rPr>
          <w:spacing w:val="-4"/>
          <w:sz w:val="28"/>
          <w:szCs w:val="28"/>
          <w:lang w:eastAsia="en-US" w:bidi="ar-SA"/>
        </w:rPr>
        <w:t>социальной</w:t>
      </w:r>
      <w:r w:rsidRPr="005D41C6">
        <w:rPr>
          <w:spacing w:val="-18"/>
          <w:sz w:val="28"/>
          <w:szCs w:val="28"/>
          <w:lang w:eastAsia="en-US" w:bidi="ar-SA"/>
        </w:rPr>
        <w:t xml:space="preserve"> </w:t>
      </w:r>
      <w:r w:rsidRPr="005D41C6">
        <w:rPr>
          <w:spacing w:val="-4"/>
          <w:sz w:val="28"/>
          <w:szCs w:val="28"/>
          <w:lang w:eastAsia="en-US" w:bidi="ar-SA"/>
        </w:rPr>
        <w:t>позиции,</w:t>
      </w:r>
      <w:r w:rsidRPr="005D41C6">
        <w:rPr>
          <w:spacing w:val="-19"/>
          <w:sz w:val="28"/>
          <w:szCs w:val="28"/>
          <w:lang w:eastAsia="en-US" w:bidi="ar-SA"/>
        </w:rPr>
        <w:t xml:space="preserve"> </w:t>
      </w:r>
      <w:r w:rsidRPr="005D41C6">
        <w:rPr>
          <w:spacing w:val="-4"/>
          <w:sz w:val="28"/>
          <w:szCs w:val="28"/>
          <w:lang w:eastAsia="en-US" w:bidi="ar-SA"/>
        </w:rPr>
        <w:t>расширением</w:t>
      </w:r>
      <w:r w:rsidRPr="005D41C6">
        <w:rPr>
          <w:spacing w:val="-17"/>
          <w:sz w:val="28"/>
          <w:szCs w:val="28"/>
          <w:lang w:eastAsia="en-US" w:bidi="ar-SA"/>
        </w:rPr>
        <w:t xml:space="preserve"> </w:t>
      </w:r>
      <w:r w:rsidRPr="005D41C6">
        <w:rPr>
          <w:spacing w:val="-4"/>
          <w:sz w:val="28"/>
          <w:szCs w:val="28"/>
          <w:lang w:eastAsia="en-US" w:bidi="ar-SA"/>
        </w:rPr>
        <w:t>сферы</w:t>
      </w:r>
      <w:r w:rsidRPr="005D41C6">
        <w:rPr>
          <w:spacing w:val="-17"/>
          <w:sz w:val="28"/>
          <w:szCs w:val="28"/>
          <w:lang w:eastAsia="en-US" w:bidi="ar-SA"/>
        </w:rPr>
        <w:t xml:space="preserve"> </w:t>
      </w:r>
      <w:r w:rsidRPr="005D41C6">
        <w:rPr>
          <w:spacing w:val="-4"/>
          <w:sz w:val="28"/>
          <w:szCs w:val="28"/>
          <w:lang w:eastAsia="en-US" w:bidi="ar-SA"/>
        </w:rPr>
        <w:t>взаимодействия</w:t>
      </w:r>
      <w:r w:rsidRPr="005D41C6">
        <w:rPr>
          <w:spacing w:val="-19"/>
          <w:sz w:val="28"/>
          <w:szCs w:val="28"/>
          <w:lang w:eastAsia="en-US" w:bidi="ar-SA"/>
        </w:rPr>
        <w:t xml:space="preserve"> </w:t>
      </w:r>
      <w:r w:rsidRPr="005D41C6">
        <w:rPr>
          <w:spacing w:val="-3"/>
          <w:sz w:val="28"/>
          <w:szCs w:val="28"/>
          <w:lang w:eastAsia="en-US" w:bidi="ar-SA"/>
        </w:rPr>
        <w:t>ребенка</w:t>
      </w:r>
      <w:r w:rsidRPr="005D41C6">
        <w:rPr>
          <w:spacing w:val="-57"/>
          <w:sz w:val="28"/>
          <w:szCs w:val="28"/>
          <w:lang w:eastAsia="en-US" w:bidi="ar-SA"/>
        </w:rPr>
        <w:t xml:space="preserve"> </w:t>
      </w:r>
      <w:r w:rsidRPr="005D41C6">
        <w:rPr>
          <w:sz w:val="28"/>
          <w:szCs w:val="28"/>
          <w:lang w:eastAsia="en-US" w:bidi="ar-SA"/>
        </w:rPr>
        <w:t>с</w:t>
      </w:r>
      <w:r w:rsidRPr="005D41C6">
        <w:rPr>
          <w:spacing w:val="-9"/>
          <w:sz w:val="28"/>
          <w:szCs w:val="28"/>
          <w:lang w:eastAsia="en-US" w:bidi="ar-SA"/>
        </w:rPr>
        <w:t xml:space="preserve"> </w:t>
      </w:r>
      <w:r w:rsidRPr="005D41C6">
        <w:rPr>
          <w:sz w:val="28"/>
          <w:szCs w:val="28"/>
          <w:lang w:eastAsia="en-US" w:bidi="ar-SA"/>
        </w:rPr>
        <w:t>окружающим</w:t>
      </w:r>
      <w:r w:rsidRPr="005D41C6">
        <w:rPr>
          <w:spacing w:val="-7"/>
          <w:sz w:val="28"/>
          <w:szCs w:val="28"/>
          <w:lang w:eastAsia="en-US" w:bidi="ar-SA"/>
        </w:rPr>
        <w:t xml:space="preserve"> </w:t>
      </w:r>
      <w:r w:rsidRPr="005D41C6">
        <w:rPr>
          <w:sz w:val="28"/>
          <w:szCs w:val="28"/>
          <w:lang w:eastAsia="en-US" w:bidi="ar-SA"/>
        </w:rPr>
        <w:t>миром,</w:t>
      </w:r>
      <w:r w:rsidRPr="005D41C6">
        <w:rPr>
          <w:spacing w:val="-5"/>
          <w:sz w:val="28"/>
          <w:szCs w:val="28"/>
          <w:lang w:eastAsia="en-US" w:bidi="ar-SA"/>
        </w:rPr>
        <w:t xml:space="preserve"> </w:t>
      </w:r>
      <w:r w:rsidRPr="005D41C6">
        <w:rPr>
          <w:sz w:val="28"/>
          <w:szCs w:val="28"/>
          <w:lang w:eastAsia="en-US" w:bidi="ar-SA"/>
        </w:rPr>
        <w:t>развитием</w:t>
      </w:r>
      <w:r w:rsidRPr="005D41C6">
        <w:rPr>
          <w:spacing w:val="-8"/>
          <w:sz w:val="28"/>
          <w:szCs w:val="28"/>
          <w:lang w:eastAsia="en-US" w:bidi="ar-SA"/>
        </w:rPr>
        <w:t xml:space="preserve"> </w:t>
      </w:r>
      <w:r w:rsidRPr="005D41C6">
        <w:rPr>
          <w:sz w:val="28"/>
          <w:szCs w:val="28"/>
          <w:lang w:eastAsia="en-US" w:bidi="ar-SA"/>
        </w:rPr>
        <w:t>потребностей</w:t>
      </w:r>
      <w:r w:rsidRPr="005D41C6">
        <w:rPr>
          <w:spacing w:val="-6"/>
          <w:sz w:val="28"/>
          <w:szCs w:val="28"/>
          <w:lang w:eastAsia="en-US" w:bidi="ar-SA"/>
        </w:rPr>
        <w:t xml:space="preserve"> </w:t>
      </w:r>
      <w:r w:rsidRPr="005D41C6">
        <w:rPr>
          <w:sz w:val="28"/>
          <w:szCs w:val="28"/>
          <w:lang w:eastAsia="en-US" w:bidi="ar-SA"/>
        </w:rPr>
        <w:t>в</w:t>
      </w:r>
      <w:r w:rsidRPr="005D41C6">
        <w:rPr>
          <w:spacing w:val="-8"/>
          <w:sz w:val="28"/>
          <w:szCs w:val="28"/>
          <w:lang w:eastAsia="en-US" w:bidi="ar-SA"/>
        </w:rPr>
        <w:t xml:space="preserve"> </w:t>
      </w:r>
      <w:r w:rsidRPr="005D41C6">
        <w:rPr>
          <w:sz w:val="28"/>
          <w:szCs w:val="28"/>
          <w:lang w:eastAsia="en-US" w:bidi="ar-SA"/>
        </w:rPr>
        <w:t>общении,</w:t>
      </w:r>
      <w:r w:rsidRPr="005D41C6">
        <w:rPr>
          <w:spacing w:val="-9"/>
          <w:sz w:val="28"/>
          <w:szCs w:val="28"/>
          <w:lang w:eastAsia="en-US" w:bidi="ar-SA"/>
        </w:rPr>
        <w:t xml:space="preserve"> </w:t>
      </w:r>
      <w:r w:rsidRPr="005D41C6">
        <w:rPr>
          <w:sz w:val="28"/>
          <w:szCs w:val="28"/>
          <w:lang w:eastAsia="en-US" w:bidi="ar-SA"/>
        </w:rPr>
        <w:t>познании,</w:t>
      </w:r>
      <w:r w:rsidRPr="005D41C6">
        <w:rPr>
          <w:spacing w:val="-5"/>
          <w:sz w:val="28"/>
          <w:szCs w:val="28"/>
          <w:lang w:eastAsia="en-US" w:bidi="ar-SA"/>
        </w:rPr>
        <w:t xml:space="preserve"> </w:t>
      </w:r>
      <w:r w:rsidRPr="005D41C6">
        <w:rPr>
          <w:sz w:val="28"/>
          <w:szCs w:val="28"/>
          <w:lang w:eastAsia="en-US" w:bidi="ar-SA"/>
        </w:rPr>
        <w:t>социальном</w:t>
      </w:r>
      <w:r w:rsidRPr="005D41C6">
        <w:rPr>
          <w:spacing w:val="-7"/>
          <w:sz w:val="28"/>
          <w:szCs w:val="28"/>
          <w:lang w:eastAsia="en-US" w:bidi="ar-SA"/>
        </w:rPr>
        <w:t xml:space="preserve"> </w:t>
      </w:r>
      <w:r w:rsidRPr="005D41C6">
        <w:rPr>
          <w:sz w:val="28"/>
          <w:szCs w:val="28"/>
          <w:lang w:eastAsia="en-US" w:bidi="ar-SA"/>
        </w:rPr>
        <w:t>признании</w:t>
      </w:r>
      <w:r w:rsidRPr="005D41C6">
        <w:rPr>
          <w:spacing w:val="-5"/>
          <w:sz w:val="28"/>
          <w:szCs w:val="28"/>
          <w:lang w:eastAsia="en-US" w:bidi="ar-SA"/>
        </w:rPr>
        <w:t xml:space="preserve"> </w:t>
      </w:r>
      <w:r w:rsidRPr="005D41C6">
        <w:rPr>
          <w:sz w:val="28"/>
          <w:szCs w:val="28"/>
          <w:lang w:eastAsia="en-US" w:bidi="ar-SA"/>
        </w:rPr>
        <w:t>и</w:t>
      </w:r>
      <w:r w:rsidRPr="005D41C6">
        <w:rPr>
          <w:spacing w:val="-58"/>
          <w:sz w:val="28"/>
          <w:szCs w:val="28"/>
          <w:lang w:eastAsia="en-US" w:bidi="ar-SA"/>
        </w:rPr>
        <w:t xml:space="preserve"> </w:t>
      </w:r>
      <w:r w:rsidRPr="005D41C6">
        <w:rPr>
          <w:sz w:val="28"/>
          <w:szCs w:val="28"/>
          <w:lang w:eastAsia="en-US" w:bidi="ar-SA"/>
        </w:rPr>
        <w:t>самовыражении;</w:t>
      </w:r>
    </w:p>
    <w:p w14:paraId="6CFA4FBF" w14:textId="77777777" w:rsidR="00F60B1C" w:rsidRPr="005D41C6" w:rsidRDefault="00F60B1C" w:rsidP="00FF2F55">
      <w:pPr>
        <w:numPr>
          <w:ilvl w:val="0"/>
          <w:numId w:val="178"/>
        </w:numPr>
        <w:tabs>
          <w:tab w:val="left" w:pos="1838"/>
        </w:tabs>
        <w:spacing w:before="1" w:after="0" w:line="276" w:lineRule="auto"/>
        <w:ind w:right="699" w:firstLine="993"/>
        <w:jc w:val="both"/>
        <w:rPr>
          <w:sz w:val="28"/>
          <w:szCs w:val="28"/>
          <w:lang w:eastAsia="en-US" w:bidi="ar-SA"/>
        </w:rPr>
      </w:pPr>
      <w:r w:rsidRPr="005D41C6">
        <w:rPr>
          <w:spacing w:val="-3"/>
          <w:sz w:val="28"/>
          <w:szCs w:val="28"/>
          <w:lang w:eastAsia="en-US" w:bidi="ar-SA"/>
        </w:rPr>
        <w:t>с</w:t>
      </w:r>
      <w:r w:rsidRPr="005D41C6">
        <w:rPr>
          <w:spacing w:val="-12"/>
          <w:sz w:val="28"/>
          <w:szCs w:val="28"/>
          <w:lang w:eastAsia="en-US" w:bidi="ar-SA"/>
        </w:rPr>
        <w:t xml:space="preserve"> </w:t>
      </w:r>
      <w:r w:rsidRPr="005D41C6">
        <w:rPr>
          <w:spacing w:val="-3"/>
          <w:sz w:val="28"/>
          <w:szCs w:val="28"/>
          <w:lang w:eastAsia="en-US" w:bidi="ar-SA"/>
        </w:rPr>
        <w:t>принятием</w:t>
      </w:r>
      <w:r w:rsidRPr="005D41C6">
        <w:rPr>
          <w:spacing w:val="-10"/>
          <w:sz w:val="28"/>
          <w:szCs w:val="28"/>
          <w:lang w:eastAsia="en-US" w:bidi="ar-SA"/>
        </w:rPr>
        <w:t xml:space="preserve"> </w:t>
      </w:r>
      <w:r w:rsidRPr="005D41C6">
        <w:rPr>
          <w:spacing w:val="-3"/>
          <w:sz w:val="28"/>
          <w:szCs w:val="28"/>
          <w:lang w:eastAsia="en-US" w:bidi="ar-SA"/>
        </w:rPr>
        <w:t>и</w:t>
      </w:r>
      <w:r w:rsidRPr="005D41C6">
        <w:rPr>
          <w:spacing w:val="-10"/>
          <w:sz w:val="28"/>
          <w:szCs w:val="28"/>
          <w:lang w:eastAsia="en-US" w:bidi="ar-SA"/>
        </w:rPr>
        <w:t xml:space="preserve"> </w:t>
      </w:r>
      <w:r w:rsidRPr="005D41C6">
        <w:rPr>
          <w:spacing w:val="-3"/>
          <w:sz w:val="28"/>
          <w:szCs w:val="28"/>
          <w:lang w:eastAsia="en-US" w:bidi="ar-SA"/>
        </w:rPr>
        <w:t>освоением</w:t>
      </w:r>
      <w:r w:rsidRPr="005D41C6">
        <w:rPr>
          <w:spacing w:val="-10"/>
          <w:sz w:val="28"/>
          <w:szCs w:val="28"/>
          <w:lang w:eastAsia="en-US" w:bidi="ar-SA"/>
        </w:rPr>
        <w:t xml:space="preserve"> </w:t>
      </w:r>
      <w:r w:rsidRPr="005D41C6">
        <w:rPr>
          <w:spacing w:val="-3"/>
          <w:sz w:val="28"/>
          <w:szCs w:val="28"/>
          <w:lang w:eastAsia="en-US" w:bidi="ar-SA"/>
        </w:rPr>
        <w:t>ребенком</w:t>
      </w:r>
      <w:r w:rsidRPr="005D41C6">
        <w:rPr>
          <w:spacing w:val="-11"/>
          <w:sz w:val="28"/>
          <w:szCs w:val="28"/>
          <w:lang w:eastAsia="en-US" w:bidi="ar-SA"/>
        </w:rPr>
        <w:t xml:space="preserve"> </w:t>
      </w:r>
      <w:r w:rsidRPr="005D41C6">
        <w:rPr>
          <w:spacing w:val="-2"/>
          <w:sz w:val="28"/>
          <w:szCs w:val="28"/>
          <w:lang w:eastAsia="en-US" w:bidi="ar-SA"/>
        </w:rPr>
        <w:t>новой</w:t>
      </w:r>
      <w:r w:rsidRPr="005D41C6">
        <w:rPr>
          <w:spacing w:val="-7"/>
          <w:sz w:val="28"/>
          <w:szCs w:val="28"/>
          <w:lang w:eastAsia="en-US" w:bidi="ar-SA"/>
        </w:rPr>
        <w:t xml:space="preserve"> </w:t>
      </w:r>
      <w:r w:rsidRPr="005D41C6">
        <w:rPr>
          <w:spacing w:val="-2"/>
          <w:sz w:val="28"/>
          <w:szCs w:val="28"/>
          <w:lang w:eastAsia="en-US" w:bidi="ar-SA"/>
        </w:rPr>
        <w:t>социальной</w:t>
      </w:r>
      <w:r w:rsidRPr="005D41C6">
        <w:rPr>
          <w:spacing w:val="-9"/>
          <w:sz w:val="28"/>
          <w:szCs w:val="28"/>
          <w:lang w:eastAsia="en-US" w:bidi="ar-SA"/>
        </w:rPr>
        <w:t xml:space="preserve"> </w:t>
      </w:r>
      <w:r w:rsidRPr="005D41C6">
        <w:rPr>
          <w:spacing w:val="-2"/>
          <w:sz w:val="28"/>
          <w:szCs w:val="28"/>
          <w:lang w:eastAsia="en-US" w:bidi="ar-SA"/>
        </w:rPr>
        <w:t>роли</w:t>
      </w:r>
      <w:r w:rsidRPr="005D41C6">
        <w:rPr>
          <w:spacing w:val="-6"/>
          <w:sz w:val="28"/>
          <w:szCs w:val="28"/>
          <w:lang w:eastAsia="en-US" w:bidi="ar-SA"/>
        </w:rPr>
        <w:t xml:space="preserve"> </w:t>
      </w:r>
      <w:r w:rsidRPr="005D41C6">
        <w:rPr>
          <w:spacing w:val="-2"/>
          <w:sz w:val="28"/>
          <w:szCs w:val="28"/>
          <w:lang w:eastAsia="en-US" w:bidi="ar-SA"/>
        </w:rPr>
        <w:t>ученика,</w:t>
      </w:r>
      <w:r w:rsidRPr="005D41C6">
        <w:rPr>
          <w:spacing w:val="-8"/>
          <w:sz w:val="28"/>
          <w:szCs w:val="28"/>
          <w:lang w:eastAsia="en-US" w:bidi="ar-SA"/>
        </w:rPr>
        <w:t xml:space="preserve"> </w:t>
      </w:r>
      <w:r w:rsidRPr="005D41C6">
        <w:rPr>
          <w:spacing w:val="-2"/>
          <w:sz w:val="28"/>
          <w:szCs w:val="28"/>
          <w:lang w:eastAsia="en-US" w:bidi="ar-SA"/>
        </w:rPr>
        <w:t>выражающейся</w:t>
      </w:r>
      <w:r w:rsidRPr="005D41C6">
        <w:rPr>
          <w:spacing w:val="-57"/>
          <w:sz w:val="28"/>
          <w:szCs w:val="28"/>
          <w:lang w:eastAsia="en-US" w:bidi="ar-SA"/>
        </w:rPr>
        <w:t xml:space="preserve"> </w:t>
      </w:r>
      <w:r w:rsidRPr="005D41C6">
        <w:rPr>
          <w:spacing w:val="-2"/>
          <w:sz w:val="28"/>
          <w:szCs w:val="28"/>
          <w:lang w:eastAsia="en-US" w:bidi="ar-SA"/>
        </w:rPr>
        <w:t>в</w:t>
      </w:r>
      <w:r w:rsidRPr="005D41C6">
        <w:rPr>
          <w:spacing w:val="-13"/>
          <w:sz w:val="28"/>
          <w:szCs w:val="28"/>
          <w:lang w:eastAsia="en-US" w:bidi="ar-SA"/>
        </w:rPr>
        <w:t xml:space="preserve"> </w:t>
      </w:r>
      <w:r w:rsidRPr="005D41C6">
        <w:rPr>
          <w:spacing w:val="-2"/>
          <w:sz w:val="28"/>
          <w:szCs w:val="28"/>
          <w:lang w:eastAsia="en-US" w:bidi="ar-SA"/>
        </w:rPr>
        <w:t>формировании</w:t>
      </w:r>
      <w:r w:rsidRPr="005D41C6">
        <w:rPr>
          <w:spacing w:val="-11"/>
          <w:sz w:val="28"/>
          <w:szCs w:val="28"/>
          <w:lang w:eastAsia="en-US" w:bidi="ar-SA"/>
        </w:rPr>
        <w:t xml:space="preserve"> </w:t>
      </w:r>
      <w:r w:rsidRPr="005D41C6">
        <w:rPr>
          <w:spacing w:val="-2"/>
          <w:sz w:val="28"/>
          <w:szCs w:val="28"/>
          <w:lang w:eastAsia="en-US" w:bidi="ar-SA"/>
        </w:rPr>
        <w:t>внутренней</w:t>
      </w:r>
      <w:r w:rsidRPr="005D41C6">
        <w:rPr>
          <w:spacing w:val="-11"/>
          <w:sz w:val="28"/>
          <w:szCs w:val="28"/>
          <w:lang w:eastAsia="en-US" w:bidi="ar-SA"/>
        </w:rPr>
        <w:t xml:space="preserve"> </w:t>
      </w:r>
      <w:r w:rsidRPr="005D41C6">
        <w:rPr>
          <w:spacing w:val="-2"/>
          <w:sz w:val="28"/>
          <w:szCs w:val="28"/>
          <w:lang w:eastAsia="en-US" w:bidi="ar-SA"/>
        </w:rPr>
        <w:t>позиции</w:t>
      </w:r>
      <w:r w:rsidRPr="005D41C6">
        <w:rPr>
          <w:spacing w:val="-11"/>
          <w:sz w:val="28"/>
          <w:szCs w:val="28"/>
          <w:lang w:eastAsia="en-US" w:bidi="ar-SA"/>
        </w:rPr>
        <w:t xml:space="preserve"> </w:t>
      </w:r>
      <w:r w:rsidRPr="005D41C6">
        <w:rPr>
          <w:spacing w:val="-2"/>
          <w:sz w:val="28"/>
          <w:szCs w:val="28"/>
          <w:lang w:eastAsia="en-US" w:bidi="ar-SA"/>
        </w:rPr>
        <w:t>школьника,</w:t>
      </w:r>
      <w:r w:rsidRPr="005D41C6">
        <w:rPr>
          <w:spacing w:val="-11"/>
          <w:sz w:val="28"/>
          <w:szCs w:val="28"/>
          <w:lang w:eastAsia="en-US" w:bidi="ar-SA"/>
        </w:rPr>
        <w:t xml:space="preserve"> </w:t>
      </w:r>
      <w:r w:rsidRPr="005D41C6">
        <w:rPr>
          <w:spacing w:val="-2"/>
          <w:sz w:val="28"/>
          <w:szCs w:val="28"/>
          <w:lang w:eastAsia="en-US" w:bidi="ar-SA"/>
        </w:rPr>
        <w:t>определяющей</w:t>
      </w:r>
      <w:r w:rsidRPr="005D41C6">
        <w:rPr>
          <w:spacing w:val="-11"/>
          <w:sz w:val="28"/>
          <w:szCs w:val="28"/>
          <w:lang w:eastAsia="en-US" w:bidi="ar-SA"/>
        </w:rPr>
        <w:t xml:space="preserve"> </w:t>
      </w:r>
      <w:r w:rsidRPr="005D41C6">
        <w:rPr>
          <w:spacing w:val="-2"/>
          <w:sz w:val="28"/>
          <w:szCs w:val="28"/>
          <w:lang w:eastAsia="en-US" w:bidi="ar-SA"/>
        </w:rPr>
        <w:t>новый</w:t>
      </w:r>
      <w:r w:rsidRPr="005D41C6">
        <w:rPr>
          <w:spacing w:val="-10"/>
          <w:sz w:val="28"/>
          <w:szCs w:val="28"/>
          <w:lang w:eastAsia="en-US" w:bidi="ar-SA"/>
        </w:rPr>
        <w:t xml:space="preserve"> </w:t>
      </w:r>
      <w:r w:rsidRPr="005D41C6">
        <w:rPr>
          <w:spacing w:val="-2"/>
          <w:sz w:val="28"/>
          <w:szCs w:val="28"/>
          <w:lang w:eastAsia="en-US" w:bidi="ar-SA"/>
        </w:rPr>
        <w:t>образ</w:t>
      </w:r>
      <w:r w:rsidRPr="005D41C6">
        <w:rPr>
          <w:spacing w:val="-9"/>
          <w:sz w:val="28"/>
          <w:szCs w:val="28"/>
          <w:lang w:eastAsia="en-US" w:bidi="ar-SA"/>
        </w:rPr>
        <w:t xml:space="preserve"> </w:t>
      </w:r>
      <w:r w:rsidRPr="005D41C6">
        <w:rPr>
          <w:spacing w:val="-2"/>
          <w:sz w:val="28"/>
          <w:szCs w:val="28"/>
          <w:lang w:eastAsia="en-US" w:bidi="ar-SA"/>
        </w:rPr>
        <w:t>школьной</w:t>
      </w:r>
      <w:r w:rsidRPr="005D41C6">
        <w:rPr>
          <w:spacing w:val="-11"/>
          <w:sz w:val="28"/>
          <w:szCs w:val="28"/>
          <w:lang w:eastAsia="en-US" w:bidi="ar-SA"/>
        </w:rPr>
        <w:t xml:space="preserve"> </w:t>
      </w:r>
      <w:r w:rsidRPr="005D41C6">
        <w:rPr>
          <w:spacing w:val="-1"/>
          <w:sz w:val="28"/>
          <w:szCs w:val="28"/>
          <w:lang w:eastAsia="en-US" w:bidi="ar-SA"/>
        </w:rPr>
        <w:t>жизни</w:t>
      </w:r>
      <w:r w:rsidRPr="005D41C6">
        <w:rPr>
          <w:spacing w:val="-9"/>
          <w:sz w:val="28"/>
          <w:szCs w:val="28"/>
          <w:lang w:eastAsia="en-US" w:bidi="ar-SA"/>
        </w:rPr>
        <w:t xml:space="preserve"> </w:t>
      </w:r>
      <w:r w:rsidRPr="005D41C6">
        <w:rPr>
          <w:spacing w:val="-1"/>
          <w:sz w:val="28"/>
          <w:szCs w:val="28"/>
          <w:lang w:eastAsia="en-US" w:bidi="ar-SA"/>
        </w:rPr>
        <w:t>и</w:t>
      </w:r>
      <w:r w:rsidRPr="005D41C6">
        <w:rPr>
          <w:spacing w:val="-58"/>
          <w:sz w:val="28"/>
          <w:szCs w:val="28"/>
          <w:lang w:eastAsia="en-US" w:bidi="ar-SA"/>
        </w:rPr>
        <w:t xml:space="preserve"> </w:t>
      </w:r>
      <w:r w:rsidRPr="005D41C6">
        <w:rPr>
          <w:sz w:val="28"/>
          <w:szCs w:val="28"/>
          <w:lang w:eastAsia="en-US" w:bidi="ar-SA"/>
        </w:rPr>
        <w:t>перспективы</w:t>
      </w:r>
      <w:r w:rsidRPr="005D41C6">
        <w:rPr>
          <w:spacing w:val="-11"/>
          <w:sz w:val="28"/>
          <w:szCs w:val="28"/>
          <w:lang w:eastAsia="en-US" w:bidi="ar-SA"/>
        </w:rPr>
        <w:t xml:space="preserve"> </w:t>
      </w:r>
      <w:r w:rsidRPr="005D41C6">
        <w:rPr>
          <w:sz w:val="28"/>
          <w:szCs w:val="28"/>
          <w:lang w:eastAsia="en-US" w:bidi="ar-SA"/>
        </w:rPr>
        <w:t>личностного</w:t>
      </w:r>
      <w:r w:rsidRPr="005D41C6">
        <w:rPr>
          <w:spacing w:val="-12"/>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познавательного</w:t>
      </w:r>
      <w:r w:rsidRPr="005D41C6">
        <w:rPr>
          <w:spacing w:val="-10"/>
          <w:sz w:val="28"/>
          <w:szCs w:val="28"/>
          <w:lang w:eastAsia="en-US" w:bidi="ar-SA"/>
        </w:rPr>
        <w:t xml:space="preserve"> </w:t>
      </w:r>
      <w:r w:rsidRPr="005D41C6">
        <w:rPr>
          <w:sz w:val="28"/>
          <w:szCs w:val="28"/>
          <w:lang w:eastAsia="en-US" w:bidi="ar-SA"/>
        </w:rPr>
        <w:t>развития;</w:t>
      </w:r>
    </w:p>
    <w:p w14:paraId="6FD1F4FC" w14:textId="77777777" w:rsidR="00F60B1C" w:rsidRPr="005D41C6" w:rsidRDefault="00F60B1C" w:rsidP="00FF2F55">
      <w:pPr>
        <w:numPr>
          <w:ilvl w:val="0"/>
          <w:numId w:val="178"/>
        </w:numPr>
        <w:tabs>
          <w:tab w:val="left" w:pos="1838"/>
        </w:tabs>
        <w:spacing w:before="68" w:after="0" w:line="276" w:lineRule="auto"/>
        <w:ind w:right="699" w:firstLine="993"/>
        <w:jc w:val="both"/>
        <w:rPr>
          <w:sz w:val="28"/>
          <w:szCs w:val="28"/>
          <w:lang w:eastAsia="en-US" w:bidi="ar-SA"/>
        </w:rPr>
      </w:pPr>
      <w:r w:rsidRPr="005D41C6">
        <w:rPr>
          <w:sz w:val="28"/>
          <w:szCs w:val="28"/>
          <w:lang w:eastAsia="en-US" w:bidi="ar-SA"/>
        </w:rPr>
        <w:t>с         формированием         у         школьника         основ         умения         учиться</w:t>
      </w:r>
      <w:r w:rsidRPr="005D41C6">
        <w:rPr>
          <w:spacing w:val="1"/>
          <w:sz w:val="28"/>
          <w:szCs w:val="28"/>
          <w:lang w:eastAsia="en-US" w:bidi="ar-SA"/>
        </w:rPr>
        <w:t xml:space="preserve"> </w:t>
      </w:r>
      <w:r w:rsidRPr="005D41C6">
        <w:rPr>
          <w:sz w:val="28"/>
          <w:szCs w:val="28"/>
          <w:lang w:eastAsia="en-US" w:bidi="ar-SA"/>
        </w:rPr>
        <w:t>и способности к организации своей деятельности: принимать, сохранять цели и следовать им в</w:t>
      </w:r>
      <w:r w:rsidRPr="005D41C6">
        <w:rPr>
          <w:spacing w:val="-57"/>
          <w:sz w:val="28"/>
          <w:szCs w:val="28"/>
          <w:lang w:eastAsia="en-US" w:bidi="ar-SA"/>
        </w:rPr>
        <w:t xml:space="preserve"> </w:t>
      </w:r>
      <w:r w:rsidRPr="005D41C6">
        <w:rPr>
          <w:sz w:val="28"/>
          <w:szCs w:val="28"/>
          <w:lang w:eastAsia="en-US" w:bidi="ar-SA"/>
        </w:rPr>
        <w:t>учебной деятельности; планировать свою деятельность, осуществлять ее контроль и оценку;</w:t>
      </w:r>
      <w:r w:rsidRPr="005D41C6">
        <w:rPr>
          <w:spacing w:val="1"/>
          <w:sz w:val="28"/>
          <w:szCs w:val="28"/>
          <w:lang w:eastAsia="en-US" w:bidi="ar-SA"/>
        </w:rPr>
        <w:t xml:space="preserve"> </w:t>
      </w:r>
      <w:r w:rsidRPr="005D41C6">
        <w:rPr>
          <w:sz w:val="28"/>
          <w:szCs w:val="28"/>
          <w:lang w:eastAsia="en-US" w:bidi="ar-SA"/>
        </w:rPr>
        <w:t>взаимодействовать</w:t>
      </w:r>
      <w:r w:rsidRPr="005D41C6">
        <w:rPr>
          <w:spacing w:val="-12"/>
          <w:sz w:val="28"/>
          <w:szCs w:val="28"/>
          <w:lang w:eastAsia="en-US" w:bidi="ar-SA"/>
        </w:rPr>
        <w:t xml:space="preserve"> </w:t>
      </w:r>
      <w:r w:rsidRPr="005D41C6">
        <w:rPr>
          <w:sz w:val="28"/>
          <w:szCs w:val="28"/>
          <w:lang w:eastAsia="en-US" w:bidi="ar-SA"/>
        </w:rPr>
        <w:t>с</w:t>
      </w:r>
      <w:r w:rsidRPr="005D41C6">
        <w:rPr>
          <w:spacing w:val="-10"/>
          <w:sz w:val="28"/>
          <w:szCs w:val="28"/>
          <w:lang w:eastAsia="en-US" w:bidi="ar-SA"/>
        </w:rPr>
        <w:t xml:space="preserve"> </w:t>
      </w:r>
      <w:r w:rsidRPr="005D41C6">
        <w:rPr>
          <w:sz w:val="28"/>
          <w:szCs w:val="28"/>
          <w:lang w:eastAsia="en-US" w:bidi="ar-SA"/>
        </w:rPr>
        <w:t>учителем</w:t>
      </w:r>
      <w:r w:rsidRPr="005D41C6">
        <w:rPr>
          <w:spacing w:val="-12"/>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сверстниками</w:t>
      </w:r>
      <w:r w:rsidRPr="005D41C6">
        <w:rPr>
          <w:spacing w:val="-12"/>
          <w:sz w:val="28"/>
          <w:szCs w:val="28"/>
          <w:lang w:eastAsia="en-US" w:bidi="ar-SA"/>
        </w:rPr>
        <w:t xml:space="preserve"> </w:t>
      </w:r>
      <w:r w:rsidRPr="005D41C6">
        <w:rPr>
          <w:sz w:val="28"/>
          <w:szCs w:val="28"/>
          <w:lang w:eastAsia="en-US" w:bidi="ar-SA"/>
        </w:rPr>
        <w:t>в</w:t>
      </w:r>
      <w:r w:rsidRPr="005D41C6">
        <w:rPr>
          <w:spacing w:val="-12"/>
          <w:sz w:val="28"/>
          <w:szCs w:val="28"/>
          <w:lang w:eastAsia="en-US" w:bidi="ar-SA"/>
        </w:rPr>
        <w:t xml:space="preserve"> </w:t>
      </w:r>
      <w:r w:rsidRPr="005D41C6">
        <w:rPr>
          <w:sz w:val="28"/>
          <w:szCs w:val="28"/>
          <w:lang w:eastAsia="en-US" w:bidi="ar-SA"/>
        </w:rPr>
        <w:t>учебной</w:t>
      </w:r>
      <w:r w:rsidRPr="005D41C6">
        <w:rPr>
          <w:spacing w:val="-10"/>
          <w:sz w:val="28"/>
          <w:szCs w:val="28"/>
          <w:lang w:eastAsia="en-US" w:bidi="ar-SA"/>
        </w:rPr>
        <w:t xml:space="preserve"> </w:t>
      </w:r>
      <w:r w:rsidRPr="005D41C6">
        <w:rPr>
          <w:sz w:val="28"/>
          <w:szCs w:val="28"/>
          <w:lang w:eastAsia="en-US" w:bidi="ar-SA"/>
        </w:rPr>
        <w:t>деятельности;</w:t>
      </w:r>
    </w:p>
    <w:p w14:paraId="64B067F9" w14:textId="77777777" w:rsidR="00F60B1C" w:rsidRPr="005D41C6" w:rsidRDefault="00F60B1C" w:rsidP="00FF2F55">
      <w:pPr>
        <w:numPr>
          <w:ilvl w:val="0"/>
          <w:numId w:val="178"/>
        </w:numPr>
        <w:tabs>
          <w:tab w:val="left" w:pos="1838"/>
        </w:tabs>
        <w:spacing w:after="0" w:line="276" w:lineRule="auto"/>
        <w:ind w:right="701" w:firstLine="993"/>
        <w:jc w:val="both"/>
        <w:rPr>
          <w:sz w:val="28"/>
          <w:szCs w:val="28"/>
          <w:lang w:eastAsia="en-US" w:bidi="ar-SA"/>
        </w:rPr>
      </w:pPr>
      <w:r w:rsidRPr="005D41C6">
        <w:rPr>
          <w:spacing w:val="-4"/>
          <w:sz w:val="28"/>
          <w:szCs w:val="28"/>
          <w:lang w:eastAsia="en-US" w:bidi="ar-SA"/>
        </w:rPr>
        <w:t>с</w:t>
      </w:r>
      <w:r w:rsidRPr="005D41C6">
        <w:rPr>
          <w:spacing w:val="-18"/>
          <w:sz w:val="28"/>
          <w:szCs w:val="28"/>
          <w:lang w:eastAsia="en-US" w:bidi="ar-SA"/>
        </w:rPr>
        <w:t xml:space="preserve"> </w:t>
      </w:r>
      <w:r w:rsidRPr="005D41C6">
        <w:rPr>
          <w:spacing w:val="-4"/>
          <w:sz w:val="28"/>
          <w:szCs w:val="28"/>
          <w:lang w:eastAsia="en-US" w:bidi="ar-SA"/>
        </w:rPr>
        <w:t>изменением</w:t>
      </w:r>
      <w:r w:rsidRPr="005D41C6">
        <w:rPr>
          <w:spacing w:val="-16"/>
          <w:sz w:val="28"/>
          <w:szCs w:val="28"/>
          <w:lang w:eastAsia="en-US" w:bidi="ar-SA"/>
        </w:rPr>
        <w:t xml:space="preserve"> </w:t>
      </w:r>
      <w:r w:rsidRPr="005D41C6">
        <w:rPr>
          <w:spacing w:val="-4"/>
          <w:sz w:val="28"/>
          <w:szCs w:val="28"/>
          <w:lang w:eastAsia="en-US" w:bidi="ar-SA"/>
        </w:rPr>
        <w:t>при</w:t>
      </w:r>
      <w:r w:rsidRPr="005D41C6">
        <w:rPr>
          <w:spacing w:val="-14"/>
          <w:sz w:val="28"/>
          <w:szCs w:val="28"/>
          <w:lang w:eastAsia="en-US" w:bidi="ar-SA"/>
        </w:rPr>
        <w:t xml:space="preserve"> </w:t>
      </w:r>
      <w:r w:rsidRPr="005D41C6">
        <w:rPr>
          <w:spacing w:val="-4"/>
          <w:sz w:val="28"/>
          <w:szCs w:val="28"/>
          <w:lang w:eastAsia="en-US" w:bidi="ar-SA"/>
        </w:rPr>
        <w:t>этом</w:t>
      </w:r>
      <w:r w:rsidRPr="005D41C6">
        <w:rPr>
          <w:spacing w:val="-16"/>
          <w:sz w:val="28"/>
          <w:szCs w:val="28"/>
          <w:lang w:eastAsia="en-US" w:bidi="ar-SA"/>
        </w:rPr>
        <w:t xml:space="preserve"> </w:t>
      </w:r>
      <w:r w:rsidRPr="005D41C6">
        <w:rPr>
          <w:spacing w:val="-4"/>
          <w:sz w:val="28"/>
          <w:szCs w:val="28"/>
          <w:lang w:eastAsia="en-US" w:bidi="ar-SA"/>
        </w:rPr>
        <w:t>самооценки</w:t>
      </w:r>
      <w:r w:rsidRPr="005D41C6">
        <w:rPr>
          <w:spacing w:val="-16"/>
          <w:sz w:val="28"/>
          <w:szCs w:val="28"/>
          <w:lang w:eastAsia="en-US" w:bidi="ar-SA"/>
        </w:rPr>
        <w:t xml:space="preserve"> </w:t>
      </w:r>
      <w:r w:rsidRPr="005D41C6">
        <w:rPr>
          <w:spacing w:val="-4"/>
          <w:sz w:val="28"/>
          <w:szCs w:val="28"/>
          <w:lang w:eastAsia="en-US" w:bidi="ar-SA"/>
        </w:rPr>
        <w:t>ребенка,</w:t>
      </w:r>
      <w:r w:rsidRPr="005D41C6">
        <w:rPr>
          <w:spacing w:val="-17"/>
          <w:sz w:val="28"/>
          <w:szCs w:val="28"/>
          <w:lang w:eastAsia="en-US" w:bidi="ar-SA"/>
        </w:rPr>
        <w:t xml:space="preserve"> </w:t>
      </w:r>
      <w:r w:rsidRPr="005D41C6">
        <w:rPr>
          <w:spacing w:val="-4"/>
          <w:sz w:val="28"/>
          <w:szCs w:val="28"/>
          <w:lang w:eastAsia="en-US" w:bidi="ar-SA"/>
        </w:rPr>
        <w:t>которая</w:t>
      </w:r>
      <w:r w:rsidRPr="005D41C6">
        <w:rPr>
          <w:spacing w:val="-15"/>
          <w:sz w:val="28"/>
          <w:szCs w:val="28"/>
          <w:lang w:eastAsia="en-US" w:bidi="ar-SA"/>
        </w:rPr>
        <w:t xml:space="preserve"> </w:t>
      </w:r>
      <w:r w:rsidRPr="005D41C6">
        <w:rPr>
          <w:spacing w:val="-4"/>
          <w:sz w:val="28"/>
          <w:szCs w:val="28"/>
          <w:lang w:eastAsia="en-US" w:bidi="ar-SA"/>
        </w:rPr>
        <w:t>приобретает</w:t>
      </w:r>
      <w:r w:rsidRPr="005D41C6">
        <w:rPr>
          <w:spacing w:val="-12"/>
          <w:sz w:val="28"/>
          <w:szCs w:val="28"/>
          <w:lang w:eastAsia="en-US" w:bidi="ar-SA"/>
        </w:rPr>
        <w:t xml:space="preserve"> </w:t>
      </w:r>
      <w:r w:rsidRPr="005D41C6">
        <w:rPr>
          <w:spacing w:val="-4"/>
          <w:sz w:val="28"/>
          <w:szCs w:val="28"/>
          <w:lang w:eastAsia="en-US" w:bidi="ar-SA"/>
        </w:rPr>
        <w:t>черты</w:t>
      </w:r>
      <w:r w:rsidRPr="005D41C6">
        <w:rPr>
          <w:spacing w:val="-13"/>
          <w:sz w:val="28"/>
          <w:szCs w:val="28"/>
          <w:lang w:eastAsia="en-US" w:bidi="ar-SA"/>
        </w:rPr>
        <w:t xml:space="preserve"> </w:t>
      </w:r>
      <w:r w:rsidRPr="005D41C6">
        <w:rPr>
          <w:spacing w:val="-3"/>
          <w:sz w:val="28"/>
          <w:szCs w:val="28"/>
          <w:lang w:eastAsia="en-US" w:bidi="ar-SA"/>
        </w:rPr>
        <w:t>адекватности</w:t>
      </w:r>
      <w:r w:rsidRPr="005D41C6">
        <w:rPr>
          <w:spacing w:val="-57"/>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lastRenderedPageBreak/>
        <w:t>рефлексивности;</w:t>
      </w:r>
    </w:p>
    <w:p w14:paraId="5E91A22F" w14:textId="77777777" w:rsidR="00F60B1C" w:rsidRPr="005D41C6" w:rsidRDefault="00F60B1C" w:rsidP="00FF2F55">
      <w:pPr>
        <w:numPr>
          <w:ilvl w:val="0"/>
          <w:numId w:val="178"/>
        </w:numPr>
        <w:tabs>
          <w:tab w:val="left" w:pos="1838"/>
        </w:tabs>
        <w:spacing w:after="0" w:line="276" w:lineRule="auto"/>
        <w:ind w:right="699" w:firstLine="993"/>
        <w:jc w:val="both"/>
        <w:rPr>
          <w:sz w:val="28"/>
          <w:szCs w:val="28"/>
          <w:lang w:eastAsia="en-US" w:bidi="ar-SA"/>
        </w:rPr>
      </w:pPr>
      <w:r w:rsidRPr="005D41C6">
        <w:rPr>
          <w:sz w:val="28"/>
          <w:szCs w:val="28"/>
          <w:lang w:eastAsia="en-US" w:bidi="ar-SA"/>
        </w:rPr>
        <w:t>с моральным развитием, которое существенным образом связано с характером</w:t>
      </w:r>
      <w:r w:rsidRPr="005D41C6">
        <w:rPr>
          <w:spacing w:val="1"/>
          <w:sz w:val="28"/>
          <w:szCs w:val="28"/>
          <w:lang w:eastAsia="en-US" w:bidi="ar-SA"/>
        </w:rPr>
        <w:t xml:space="preserve"> </w:t>
      </w:r>
      <w:r w:rsidRPr="005D41C6">
        <w:rPr>
          <w:sz w:val="28"/>
          <w:szCs w:val="28"/>
          <w:lang w:eastAsia="en-US" w:bidi="ar-SA"/>
        </w:rPr>
        <w:t>сотрудничества со взрослыми и сверстниками, общением и межличностными отношениями</w:t>
      </w:r>
      <w:r w:rsidRPr="005D41C6">
        <w:rPr>
          <w:spacing w:val="1"/>
          <w:sz w:val="28"/>
          <w:szCs w:val="28"/>
          <w:lang w:eastAsia="en-US" w:bidi="ar-SA"/>
        </w:rPr>
        <w:t xml:space="preserve"> </w:t>
      </w:r>
      <w:r w:rsidRPr="005D41C6">
        <w:rPr>
          <w:sz w:val="28"/>
          <w:szCs w:val="28"/>
          <w:lang w:eastAsia="en-US" w:bidi="ar-SA"/>
        </w:rPr>
        <w:t>дружбы,</w:t>
      </w:r>
      <w:r w:rsidRPr="005D41C6">
        <w:rPr>
          <w:spacing w:val="-13"/>
          <w:sz w:val="28"/>
          <w:szCs w:val="28"/>
          <w:lang w:eastAsia="en-US" w:bidi="ar-SA"/>
        </w:rPr>
        <w:t xml:space="preserve"> </w:t>
      </w:r>
      <w:r w:rsidRPr="005D41C6">
        <w:rPr>
          <w:sz w:val="28"/>
          <w:szCs w:val="28"/>
          <w:lang w:eastAsia="en-US" w:bidi="ar-SA"/>
        </w:rPr>
        <w:t>становлением</w:t>
      </w:r>
      <w:r w:rsidRPr="005D41C6">
        <w:rPr>
          <w:spacing w:val="-13"/>
          <w:sz w:val="28"/>
          <w:szCs w:val="28"/>
          <w:lang w:eastAsia="en-US" w:bidi="ar-SA"/>
        </w:rPr>
        <w:t xml:space="preserve"> </w:t>
      </w:r>
      <w:r w:rsidRPr="005D41C6">
        <w:rPr>
          <w:sz w:val="28"/>
          <w:szCs w:val="28"/>
          <w:lang w:eastAsia="en-US" w:bidi="ar-SA"/>
        </w:rPr>
        <w:t>основ</w:t>
      </w:r>
      <w:r w:rsidRPr="005D41C6">
        <w:rPr>
          <w:spacing w:val="-13"/>
          <w:sz w:val="28"/>
          <w:szCs w:val="28"/>
          <w:lang w:eastAsia="en-US" w:bidi="ar-SA"/>
        </w:rPr>
        <w:t xml:space="preserve"> </w:t>
      </w:r>
      <w:r w:rsidRPr="005D41C6">
        <w:rPr>
          <w:sz w:val="28"/>
          <w:szCs w:val="28"/>
          <w:lang w:eastAsia="en-US" w:bidi="ar-SA"/>
        </w:rPr>
        <w:t>гражданской</w:t>
      </w:r>
      <w:r w:rsidRPr="005D41C6">
        <w:rPr>
          <w:spacing w:val="-12"/>
          <w:sz w:val="28"/>
          <w:szCs w:val="28"/>
          <w:lang w:eastAsia="en-US" w:bidi="ar-SA"/>
        </w:rPr>
        <w:t xml:space="preserve"> </w:t>
      </w:r>
      <w:r w:rsidRPr="005D41C6">
        <w:rPr>
          <w:sz w:val="28"/>
          <w:szCs w:val="28"/>
          <w:lang w:eastAsia="en-US" w:bidi="ar-SA"/>
        </w:rPr>
        <w:t>идентичности</w:t>
      </w:r>
      <w:r w:rsidRPr="005D41C6">
        <w:rPr>
          <w:spacing w:val="-12"/>
          <w:sz w:val="28"/>
          <w:szCs w:val="28"/>
          <w:lang w:eastAsia="en-US" w:bidi="ar-SA"/>
        </w:rPr>
        <w:t xml:space="preserve"> </w:t>
      </w:r>
      <w:r w:rsidRPr="005D41C6">
        <w:rPr>
          <w:sz w:val="28"/>
          <w:szCs w:val="28"/>
          <w:lang w:eastAsia="en-US" w:bidi="ar-SA"/>
        </w:rPr>
        <w:t>и</w:t>
      </w:r>
      <w:r w:rsidRPr="005D41C6">
        <w:rPr>
          <w:spacing w:val="-13"/>
          <w:sz w:val="28"/>
          <w:szCs w:val="28"/>
          <w:lang w:eastAsia="en-US" w:bidi="ar-SA"/>
        </w:rPr>
        <w:t xml:space="preserve"> </w:t>
      </w:r>
      <w:r w:rsidRPr="005D41C6">
        <w:rPr>
          <w:sz w:val="28"/>
          <w:szCs w:val="28"/>
          <w:lang w:eastAsia="en-US" w:bidi="ar-SA"/>
        </w:rPr>
        <w:t>мировоззрения.</w:t>
      </w:r>
    </w:p>
    <w:p w14:paraId="1407C00A" w14:textId="77777777" w:rsidR="00F60B1C" w:rsidRPr="005D41C6" w:rsidRDefault="00F60B1C" w:rsidP="007C6682">
      <w:pPr>
        <w:spacing w:after="0" w:line="240" w:lineRule="auto"/>
        <w:ind w:firstLine="538"/>
        <w:jc w:val="both"/>
        <w:rPr>
          <w:sz w:val="28"/>
          <w:szCs w:val="28"/>
          <w:lang w:eastAsia="en-US" w:bidi="ar-SA"/>
        </w:rPr>
      </w:pPr>
      <w:r w:rsidRPr="005D41C6">
        <w:rPr>
          <w:spacing w:val="-4"/>
          <w:sz w:val="28"/>
          <w:szCs w:val="28"/>
          <w:lang w:eastAsia="en-US" w:bidi="ar-SA"/>
        </w:rPr>
        <w:t>Учитываются</w:t>
      </w:r>
      <w:r w:rsidRPr="005D41C6">
        <w:rPr>
          <w:spacing w:val="-10"/>
          <w:sz w:val="28"/>
          <w:szCs w:val="28"/>
          <w:lang w:eastAsia="en-US" w:bidi="ar-SA"/>
        </w:rPr>
        <w:t xml:space="preserve"> </w:t>
      </w:r>
      <w:r w:rsidRPr="005D41C6">
        <w:rPr>
          <w:spacing w:val="-4"/>
          <w:sz w:val="28"/>
          <w:szCs w:val="28"/>
          <w:lang w:eastAsia="en-US" w:bidi="ar-SA"/>
        </w:rPr>
        <w:t>также</w:t>
      </w:r>
      <w:r w:rsidRPr="005D41C6">
        <w:rPr>
          <w:spacing w:val="-10"/>
          <w:sz w:val="28"/>
          <w:szCs w:val="28"/>
          <w:lang w:eastAsia="en-US" w:bidi="ar-SA"/>
        </w:rPr>
        <w:t xml:space="preserve"> </w:t>
      </w:r>
      <w:r w:rsidRPr="005D41C6">
        <w:rPr>
          <w:spacing w:val="-4"/>
          <w:sz w:val="28"/>
          <w:szCs w:val="28"/>
          <w:lang w:eastAsia="en-US" w:bidi="ar-SA"/>
        </w:rPr>
        <w:t>характерные</w:t>
      </w:r>
      <w:r w:rsidRPr="005D41C6">
        <w:rPr>
          <w:spacing w:val="-11"/>
          <w:sz w:val="28"/>
          <w:szCs w:val="28"/>
          <w:lang w:eastAsia="en-US" w:bidi="ar-SA"/>
        </w:rPr>
        <w:t xml:space="preserve"> </w:t>
      </w:r>
      <w:r w:rsidRPr="005D41C6">
        <w:rPr>
          <w:spacing w:val="-4"/>
          <w:sz w:val="28"/>
          <w:szCs w:val="28"/>
          <w:lang w:eastAsia="en-US" w:bidi="ar-SA"/>
        </w:rPr>
        <w:t>для</w:t>
      </w:r>
      <w:r w:rsidRPr="005D41C6">
        <w:rPr>
          <w:spacing w:val="-7"/>
          <w:sz w:val="28"/>
          <w:szCs w:val="28"/>
          <w:lang w:eastAsia="en-US" w:bidi="ar-SA"/>
        </w:rPr>
        <w:t xml:space="preserve"> </w:t>
      </w:r>
      <w:r w:rsidRPr="005D41C6">
        <w:rPr>
          <w:spacing w:val="-4"/>
          <w:sz w:val="28"/>
          <w:szCs w:val="28"/>
          <w:lang w:eastAsia="en-US" w:bidi="ar-SA"/>
        </w:rPr>
        <w:t>младшего</w:t>
      </w:r>
      <w:r w:rsidRPr="005D41C6">
        <w:rPr>
          <w:spacing w:val="-7"/>
          <w:sz w:val="28"/>
          <w:szCs w:val="28"/>
          <w:lang w:eastAsia="en-US" w:bidi="ar-SA"/>
        </w:rPr>
        <w:t xml:space="preserve"> </w:t>
      </w:r>
      <w:r w:rsidRPr="005D41C6">
        <w:rPr>
          <w:spacing w:val="-4"/>
          <w:sz w:val="28"/>
          <w:szCs w:val="28"/>
          <w:lang w:eastAsia="en-US" w:bidi="ar-SA"/>
        </w:rPr>
        <w:t>школьного</w:t>
      </w:r>
      <w:r w:rsidRPr="005D41C6">
        <w:rPr>
          <w:spacing w:val="-8"/>
          <w:sz w:val="28"/>
          <w:szCs w:val="28"/>
          <w:lang w:eastAsia="en-US" w:bidi="ar-SA"/>
        </w:rPr>
        <w:t xml:space="preserve"> </w:t>
      </w:r>
      <w:r w:rsidRPr="005D41C6">
        <w:rPr>
          <w:spacing w:val="-4"/>
          <w:sz w:val="28"/>
          <w:szCs w:val="28"/>
          <w:lang w:eastAsia="en-US" w:bidi="ar-SA"/>
        </w:rPr>
        <w:t>возраста</w:t>
      </w:r>
      <w:r w:rsidRPr="005D41C6">
        <w:rPr>
          <w:spacing w:val="-8"/>
          <w:sz w:val="28"/>
          <w:szCs w:val="28"/>
          <w:lang w:eastAsia="en-US" w:bidi="ar-SA"/>
        </w:rPr>
        <w:t xml:space="preserve"> </w:t>
      </w:r>
      <w:r w:rsidRPr="005D41C6">
        <w:rPr>
          <w:spacing w:val="-3"/>
          <w:sz w:val="28"/>
          <w:szCs w:val="28"/>
          <w:lang w:eastAsia="en-US" w:bidi="ar-SA"/>
        </w:rPr>
        <w:t>(от</w:t>
      </w:r>
      <w:r w:rsidRPr="005D41C6">
        <w:rPr>
          <w:spacing w:val="-6"/>
          <w:sz w:val="28"/>
          <w:szCs w:val="28"/>
          <w:lang w:eastAsia="en-US" w:bidi="ar-SA"/>
        </w:rPr>
        <w:t xml:space="preserve"> </w:t>
      </w:r>
      <w:r w:rsidRPr="005D41C6">
        <w:rPr>
          <w:spacing w:val="-3"/>
          <w:sz w:val="28"/>
          <w:szCs w:val="28"/>
          <w:lang w:eastAsia="en-US" w:bidi="ar-SA"/>
        </w:rPr>
        <w:t>6,5</w:t>
      </w:r>
      <w:r w:rsidRPr="005D41C6">
        <w:rPr>
          <w:spacing w:val="-8"/>
          <w:sz w:val="28"/>
          <w:szCs w:val="28"/>
          <w:lang w:eastAsia="en-US" w:bidi="ar-SA"/>
        </w:rPr>
        <w:t xml:space="preserve"> </w:t>
      </w:r>
      <w:r w:rsidRPr="005D41C6">
        <w:rPr>
          <w:spacing w:val="-3"/>
          <w:sz w:val="28"/>
          <w:szCs w:val="28"/>
          <w:lang w:eastAsia="en-US" w:bidi="ar-SA"/>
        </w:rPr>
        <w:t>до</w:t>
      </w:r>
      <w:r w:rsidRPr="005D41C6">
        <w:rPr>
          <w:spacing w:val="-7"/>
          <w:sz w:val="28"/>
          <w:szCs w:val="28"/>
          <w:lang w:eastAsia="en-US" w:bidi="ar-SA"/>
        </w:rPr>
        <w:t xml:space="preserve"> </w:t>
      </w:r>
      <w:r w:rsidRPr="005D41C6">
        <w:rPr>
          <w:spacing w:val="-3"/>
          <w:sz w:val="28"/>
          <w:szCs w:val="28"/>
          <w:lang w:eastAsia="en-US" w:bidi="ar-SA"/>
        </w:rPr>
        <w:t>11</w:t>
      </w:r>
      <w:r w:rsidRPr="005D41C6">
        <w:rPr>
          <w:spacing w:val="-7"/>
          <w:sz w:val="28"/>
          <w:szCs w:val="28"/>
          <w:lang w:eastAsia="en-US" w:bidi="ar-SA"/>
        </w:rPr>
        <w:t xml:space="preserve"> </w:t>
      </w:r>
      <w:r w:rsidRPr="005D41C6">
        <w:rPr>
          <w:spacing w:val="-3"/>
          <w:sz w:val="28"/>
          <w:szCs w:val="28"/>
          <w:lang w:eastAsia="en-US" w:bidi="ar-SA"/>
        </w:rPr>
        <w:t>лет):</w:t>
      </w:r>
    </w:p>
    <w:p w14:paraId="156C1FE9" w14:textId="7010DDD2" w:rsidR="00B07926" w:rsidRPr="005D41C6" w:rsidRDefault="00F60B1C" w:rsidP="00FF2F55">
      <w:pPr>
        <w:numPr>
          <w:ilvl w:val="0"/>
          <w:numId w:val="178"/>
        </w:numPr>
        <w:tabs>
          <w:tab w:val="left" w:pos="1838"/>
        </w:tabs>
        <w:spacing w:before="41" w:after="0" w:line="276" w:lineRule="auto"/>
        <w:ind w:right="698" w:firstLine="993"/>
        <w:jc w:val="both"/>
        <w:rPr>
          <w:sz w:val="28"/>
          <w:szCs w:val="28"/>
          <w:lang w:eastAsia="en-US" w:bidi="ar-SA"/>
        </w:rPr>
      </w:pPr>
      <w:r w:rsidRPr="005D41C6">
        <w:rPr>
          <w:spacing w:val="-1"/>
          <w:sz w:val="28"/>
          <w:szCs w:val="28"/>
          <w:lang w:eastAsia="en-US" w:bidi="ar-SA"/>
        </w:rPr>
        <w:t xml:space="preserve">центральные </w:t>
      </w:r>
      <w:r w:rsidRPr="005D41C6">
        <w:rPr>
          <w:sz w:val="28"/>
          <w:szCs w:val="28"/>
          <w:lang w:eastAsia="en-US" w:bidi="ar-SA"/>
        </w:rPr>
        <w:t>психологические новообразования, формируемые на данном</w:t>
      </w:r>
      <w:r w:rsidR="008627E0" w:rsidRPr="005D41C6">
        <w:rPr>
          <w:sz w:val="28"/>
          <w:szCs w:val="28"/>
          <w:lang w:eastAsia="en-US" w:bidi="ar-SA"/>
        </w:rPr>
        <w:t xml:space="preserve"> </w:t>
      </w:r>
      <w:r w:rsidRPr="005D41C6">
        <w:rPr>
          <w:sz w:val="28"/>
          <w:szCs w:val="28"/>
          <w:lang w:eastAsia="en-US" w:bidi="ar-SA"/>
        </w:rPr>
        <w:t>уровне</w:t>
      </w:r>
      <w:r w:rsidRPr="005D41C6">
        <w:rPr>
          <w:spacing w:val="1"/>
          <w:sz w:val="28"/>
          <w:szCs w:val="28"/>
          <w:lang w:eastAsia="en-US" w:bidi="ar-SA"/>
        </w:rPr>
        <w:t xml:space="preserve"> </w:t>
      </w:r>
      <w:r w:rsidRPr="005D41C6">
        <w:rPr>
          <w:spacing w:val="-1"/>
          <w:sz w:val="28"/>
          <w:szCs w:val="28"/>
          <w:lang w:eastAsia="en-US" w:bidi="ar-SA"/>
        </w:rPr>
        <w:t xml:space="preserve">образования: словесно­логическое мышление, </w:t>
      </w:r>
      <w:r w:rsidRPr="005D41C6">
        <w:rPr>
          <w:sz w:val="28"/>
          <w:szCs w:val="28"/>
          <w:lang w:eastAsia="en-US" w:bidi="ar-SA"/>
        </w:rPr>
        <w:t>произвольная смысловая память, произвольное</w:t>
      </w:r>
      <w:r w:rsidRPr="005D41C6">
        <w:rPr>
          <w:spacing w:val="1"/>
          <w:sz w:val="28"/>
          <w:szCs w:val="28"/>
          <w:lang w:eastAsia="en-US" w:bidi="ar-SA"/>
        </w:rPr>
        <w:t xml:space="preserve"> </w:t>
      </w:r>
      <w:r w:rsidRPr="005D41C6">
        <w:rPr>
          <w:sz w:val="28"/>
          <w:szCs w:val="28"/>
          <w:lang w:eastAsia="en-US" w:bidi="ar-SA"/>
        </w:rPr>
        <w:t>внимание, письменная речь, анализ, рефлексия содержания, оснований и способов действий,</w:t>
      </w:r>
      <w:r w:rsidRPr="005D41C6">
        <w:rPr>
          <w:spacing w:val="1"/>
          <w:sz w:val="28"/>
          <w:szCs w:val="28"/>
          <w:lang w:eastAsia="en-US" w:bidi="ar-SA"/>
        </w:rPr>
        <w:t xml:space="preserve"> </w:t>
      </w:r>
      <w:r w:rsidRPr="005D41C6">
        <w:rPr>
          <w:sz w:val="28"/>
          <w:szCs w:val="28"/>
          <w:lang w:eastAsia="en-US" w:bidi="ar-SA"/>
        </w:rPr>
        <w:t>планирование и умение действовать во внутреннем плане, знаково­символическое мышление,</w:t>
      </w:r>
      <w:r w:rsidRPr="005D41C6">
        <w:rPr>
          <w:spacing w:val="1"/>
          <w:sz w:val="28"/>
          <w:szCs w:val="28"/>
          <w:lang w:eastAsia="en-US" w:bidi="ar-SA"/>
        </w:rPr>
        <w:t xml:space="preserve"> </w:t>
      </w:r>
      <w:r w:rsidRPr="005D41C6">
        <w:rPr>
          <w:spacing w:val="-4"/>
          <w:sz w:val="28"/>
          <w:szCs w:val="28"/>
          <w:lang w:eastAsia="en-US" w:bidi="ar-SA"/>
        </w:rPr>
        <w:t>осуществляемое</w:t>
      </w:r>
      <w:r w:rsidRPr="005D41C6">
        <w:rPr>
          <w:spacing w:val="-11"/>
          <w:sz w:val="28"/>
          <w:szCs w:val="28"/>
          <w:lang w:eastAsia="en-US" w:bidi="ar-SA"/>
        </w:rPr>
        <w:t xml:space="preserve"> </w:t>
      </w:r>
      <w:r w:rsidRPr="005D41C6">
        <w:rPr>
          <w:spacing w:val="-4"/>
          <w:sz w:val="28"/>
          <w:szCs w:val="28"/>
          <w:lang w:eastAsia="en-US" w:bidi="ar-SA"/>
        </w:rPr>
        <w:t>как</w:t>
      </w:r>
      <w:r w:rsidRPr="005D41C6">
        <w:rPr>
          <w:spacing w:val="-7"/>
          <w:sz w:val="28"/>
          <w:szCs w:val="28"/>
          <w:lang w:eastAsia="en-US" w:bidi="ar-SA"/>
        </w:rPr>
        <w:t xml:space="preserve"> </w:t>
      </w:r>
      <w:r w:rsidRPr="005D41C6">
        <w:rPr>
          <w:spacing w:val="-4"/>
          <w:sz w:val="28"/>
          <w:szCs w:val="28"/>
          <w:lang w:eastAsia="en-US" w:bidi="ar-SA"/>
        </w:rPr>
        <w:t>моделирование</w:t>
      </w:r>
      <w:r w:rsidRPr="005D41C6">
        <w:rPr>
          <w:spacing w:val="-9"/>
          <w:sz w:val="28"/>
          <w:szCs w:val="28"/>
          <w:lang w:eastAsia="en-US" w:bidi="ar-SA"/>
        </w:rPr>
        <w:t xml:space="preserve"> </w:t>
      </w:r>
      <w:r w:rsidRPr="005D41C6">
        <w:rPr>
          <w:spacing w:val="-4"/>
          <w:sz w:val="28"/>
          <w:szCs w:val="28"/>
          <w:lang w:eastAsia="en-US" w:bidi="ar-SA"/>
        </w:rPr>
        <w:t>существенных</w:t>
      </w:r>
      <w:r w:rsidRPr="005D41C6">
        <w:rPr>
          <w:spacing w:val="-8"/>
          <w:sz w:val="28"/>
          <w:szCs w:val="28"/>
          <w:lang w:eastAsia="en-US" w:bidi="ar-SA"/>
        </w:rPr>
        <w:t xml:space="preserve"> </w:t>
      </w:r>
      <w:r w:rsidRPr="005D41C6">
        <w:rPr>
          <w:spacing w:val="-4"/>
          <w:sz w:val="28"/>
          <w:szCs w:val="28"/>
          <w:lang w:eastAsia="en-US" w:bidi="ar-SA"/>
        </w:rPr>
        <w:t>связей</w:t>
      </w:r>
      <w:r w:rsidRPr="005D41C6">
        <w:rPr>
          <w:spacing w:val="-7"/>
          <w:sz w:val="28"/>
          <w:szCs w:val="28"/>
          <w:lang w:eastAsia="en-US" w:bidi="ar-SA"/>
        </w:rPr>
        <w:t xml:space="preserve"> </w:t>
      </w:r>
      <w:r w:rsidRPr="005D41C6">
        <w:rPr>
          <w:spacing w:val="-4"/>
          <w:sz w:val="28"/>
          <w:szCs w:val="28"/>
          <w:lang w:eastAsia="en-US" w:bidi="ar-SA"/>
        </w:rPr>
        <w:t>и</w:t>
      </w:r>
      <w:r w:rsidRPr="005D41C6">
        <w:rPr>
          <w:spacing w:val="-9"/>
          <w:sz w:val="28"/>
          <w:szCs w:val="28"/>
          <w:lang w:eastAsia="en-US" w:bidi="ar-SA"/>
        </w:rPr>
        <w:t xml:space="preserve"> </w:t>
      </w:r>
      <w:r w:rsidRPr="005D41C6">
        <w:rPr>
          <w:spacing w:val="-4"/>
          <w:sz w:val="28"/>
          <w:szCs w:val="28"/>
          <w:lang w:eastAsia="en-US" w:bidi="ar-SA"/>
        </w:rPr>
        <w:t>отношений</w:t>
      </w:r>
      <w:r w:rsidRPr="005D41C6">
        <w:rPr>
          <w:spacing w:val="-7"/>
          <w:sz w:val="28"/>
          <w:szCs w:val="28"/>
          <w:lang w:eastAsia="en-US" w:bidi="ar-SA"/>
        </w:rPr>
        <w:t xml:space="preserve"> </w:t>
      </w:r>
      <w:r w:rsidRPr="005D41C6">
        <w:rPr>
          <w:spacing w:val="-4"/>
          <w:sz w:val="28"/>
          <w:szCs w:val="28"/>
          <w:lang w:eastAsia="en-US" w:bidi="ar-SA"/>
        </w:rPr>
        <w:t>объектов;</w:t>
      </w:r>
    </w:p>
    <w:p w14:paraId="4BD17936" w14:textId="3AAC19BA" w:rsidR="00F60B1C" w:rsidRPr="008F4D03" w:rsidRDefault="00F60B1C" w:rsidP="00FF2F55">
      <w:pPr>
        <w:numPr>
          <w:ilvl w:val="0"/>
          <w:numId w:val="178"/>
        </w:numPr>
        <w:tabs>
          <w:tab w:val="left" w:pos="1838"/>
        </w:tabs>
        <w:spacing w:before="41" w:after="0" w:line="240" w:lineRule="auto"/>
        <w:ind w:right="698" w:firstLine="993"/>
        <w:jc w:val="both"/>
        <w:rPr>
          <w:sz w:val="28"/>
          <w:szCs w:val="28"/>
          <w:lang w:eastAsia="en-US" w:bidi="ar-SA"/>
        </w:rPr>
      </w:pPr>
      <w:r w:rsidRPr="008F4D03">
        <w:rPr>
          <w:sz w:val="28"/>
          <w:szCs w:val="28"/>
          <w:lang w:eastAsia="en-US" w:bidi="ar-SA"/>
        </w:rPr>
        <w:t>развитие</w:t>
      </w:r>
      <w:r w:rsidRPr="008F4D03">
        <w:rPr>
          <w:sz w:val="28"/>
          <w:szCs w:val="28"/>
          <w:lang w:eastAsia="en-US" w:bidi="ar-SA"/>
        </w:rPr>
        <w:tab/>
        <w:t>целенаправленной</w:t>
      </w:r>
      <w:r w:rsidRPr="008F4D03">
        <w:rPr>
          <w:sz w:val="28"/>
          <w:szCs w:val="28"/>
          <w:lang w:eastAsia="en-US" w:bidi="ar-SA"/>
        </w:rPr>
        <w:tab/>
        <w:t>и</w:t>
      </w:r>
      <w:r w:rsidRPr="008F4D03">
        <w:rPr>
          <w:sz w:val="28"/>
          <w:szCs w:val="28"/>
          <w:lang w:eastAsia="en-US" w:bidi="ar-SA"/>
        </w:rPr>
        <w:tab/>
        <w:t>мотивированной</w:t>
      </w:r>
      <w:r w:rsidR="00B07926" w:rsidRPr="008F4D03">
        <w:rPr>
          <w:sz w:val="28"/>
          <w:szCs w:val="28"/>
          <w:lang w:eastAsia="en-US" w:bidi="ar-SA"/>
        </w:rPr>
        <w:t xml:space="preserve"> </w:t>
      </w:r>
      <w:r w:rsidRPr="008F4D03">
        <w:rPr>
          <w:sz w:val="28"/>
          <w:szCs w:val="28"/>
          <w:lang w:eastAsia="en-US" w:bidi="ar-SA"/>
        </w:rPr>
        <w:t>активности</w:t>
      </w:r>
      <w:r w:rsidRPr="008F4D03">
        <w:rPr>
          <w:sz w:val="28"/>
          <w:szCs w:val="28"/>
          <w:lang w:eastAsia="en-US" w:bidi="ar-SA"/>
        </w:rPr>
        <w:tab/>
      </w:r>
      <w:r w:rsidRPr="008F4D03">
        <w:rPr>
          <w:spacing w:val="-4"/>
          <w:sz w:val="28"/>
          <w:szCs w:val="28"/>
          <w:lang w:eastAsia="en-US" w:bidi="ar-SA"/>
        </w:rPr>
        <w:t>обучающегося,</w:t>
      </w:r>
      <w:r w:rsidRPr="008F4D03">
        <w:rPr>
          <w:spacing w:val="-57"/>
          <w:sz w:val="28"/>
          <w:szCs w:val="28"/>
          <w:lang w:eastAsia="en-US" w:bidi="ar-SA"/>
        </w:rPr>
        <w:t xml:space="preserve"> </w:t>
      </w:r>
      <w:r w:rsidRPr="008F4D03">
        <w:rPr>
          <w:spacing w:val="-1"/>
          <w:sz w:val="28"/>
          <w:szCs w:val="28"/>
          <w:lang w:eastAsia="en-US" w:bidi="ar-SA"/>
        </w:rPr>
        <w:t xml:space="preserve">направленной на овладение учебной деятельностью, основой которой выступает </w:t>
      </w:r>
      <w:r w:rsidRPr="008F4D03">
        <w:rPr>
          <w:sz w:val="28"/>
          <w:szCs w:val="28"/>
          <w:lang w:eastAsia="en-US" w:bidi="ar-SA"/>
        </w:rPr>
        <w:t>формирование</w:t>
      </w:r>
      <w:r w:rsidRPr="008F4D03">
        <w:rPr>
          <w:spacing w:val="-57"/>
          <w:sz w:val="28"/>
          <w:szCs w:val="28"/>
          <w:lang w:eastAsia="en-US" w:bidi="ar-SA"/>
        </w:rPr>
        <w:t xml:space="preserve"> </w:t>
      </w:r>
      <w:r w:rsidRPr="008F4D03">
        <w:rPr>
          <w:spacing w:val="-5"/>
          <w:sz w:val="28"/>
          <w:szCs w:val="28"/>
          <w:lang w:eastAsia="en-US" w:bidi="ar-SA"/>
        </w:rPr>
        <w:t>устойчивой</w:t>
      </w:r>
      <w:r w:rsidRPr="008F4D03">
        <w:rPr>
          <w:spacing w:val="-14"/>
          <w:sz w:val="28"/>
          <w:szCs w:val="28"/>
          <w:lang w:eastAsia="en-US" w:bidi="ar-SA"/>
        </w:rPr>
        <w:t xml:space="preserve"> </w:t>
      </w:r>
      <w:r w:rsidRPr="008F4D03">
        <w:rPr>
          <w:spacing w:val="-5"/>
          <w:sz w:val="28"/>
          <w:szCs w:val="28"/>
          <w:lang w:eastAsia="en-US" w:bidi="ar-SA"/>
        </w:rPr>
        <w:t>системы</w:t>
      </w:r>
      <w:r w:rsidRPr="008F4D03">
        <w:rPr>
          <w:spacing w:val="-10"/>
          <w:sz w:val="28"/>
          <w:szCs w:val="28"/>
          <w:lang w:eastAsia="en-US" w:bidi="ar-SA"/>
        </w:rPr>
        <w:t xml:space="preserve"> </w:t>
      </w:r>
      <w:r w:rsidRPr="008F4D03">
        <w:rPr>
          <w:spacing w:val="-4"/>
          <w:sz w:val="28"/>
          <w:szCs w:val="28"/>
          <w:lang w:eastAsia="en-US" w:bidi="ar-SA"/>
        </w:rPr>
        <w:t>учебно­познавательных</w:t>
      </w:r>
      <w:r w:rsidRPr="008F4D03">
        <w:rPr>
          <w:spacing w:val="-15"/>
          <w:sz w:val="28"/>
          <w:szCs w:val="28"/>
          <w:lang w:eastAsia="en-US" w:bidi="ar-SA"/>
        </w:rPr>
        <w:t xml:space="preserve"> </w:t>
      </w:r>
      <w:r w:rsidRPr="008F4D03">
        <w:rPr>
          <w:spacing w:val="-4"/>
          <w:sz w:val="28"/>
          <w:szCs w:val="28"/>
          <w:lang w:eastAsia="en-US" w:bidi="ar-SA"/>
        </w:rPr>
        <w:t>и</w:t>
      </w:r>
      <w:r w:rsidRPr="008F4D03">
        <w:rPr>
          <w:spacing w:val="-13"/>
          <w:sz w:val="28"/>
          <w:szCs w:val="28"/>
          <w:lang w:eastAsia="en-US" w:bidi="ar-SA"/>
        </w:rPr>
        <w:t xml:space="preserve"> </w:t>
      </w:r>
      <w:r w:rsidRPr="008F4D03">
        <w:rPr>
          <w:spacing w:val="-4"/>
          <w:sz w:val="28"/>
          <w:szCs w:val="28"/>
          <w:lang w:eastAsia="en-US" w:bidi="ar-SA"/>
        </w:rPr>
        <w:t>социальных</w:t>
      </w:r>
      <w:r w:rsidRPr="008F4D03">
        <w:rPr>
          <w:spacing w:val="-12"/>
          <w:sz w:val="28"/>
          <w:szCs w:val="28"/>
          <w:lang w:eastAsia="en-US" w:bidi="ar-SA"/>
        </w:rPr>
        <w:t xml:space="preserve"> </w:t>
      </w:r>
      <w:r w:rsidRPr="008F4D03">
        <w:rPr>
          <w:spacing w:val="-4"/>
          <w:sz w:val="28"/>
          <w:szCs w:val="28"/>
          <w:lang w:eastAsia="en-US" w:bidi="ar-SA"/>
        </w:rPr>
        <w:t>мотивов</w:t>
      </w:r>
      <w:r w:rsidRPr="008F4D03">
        <w:rPr>
          <w:spacing w:val="-14"/>
          <w:sz w:val="28"/>
          <w:szCs w:val="28"/>
          <w:lang w:eastAsia="en-US" w:bidi="ar-SA"/>
        </w:rPr>
        <w:t xml:space="preserve"> </w:t>
      </w:r>
      <w:r w:rsidRPr="008F4D03">
        <w:rPr>
          <w:spacing w:val="-4"/>
          <w:sz w:val="28"/>
          <w:szCs w:val="28"/>
          <w:lang w:eastAsia="en-US" w:bidi="ar-SA"/>
        </w:rPr>
        <w:t>и</w:t>
      </w:r>
      <w:r w:rsidRPr="008F4D03">
        <w:rPr>
          <w:spacing w:val="-16"/>
          <w:sz w:val="28"/>
          <w:szCs w:val="28"/>
          <w:lang w:eastAsia="en-US" w:bidi="ar-SA"/>
        </w:rPr>
        <w:t xml:space="preserve"> </w:t>
      </w:r>
      <w:r w:rsidRPr="008F4D03">
        <w:rPr>
          <w:spacing w:val="-4"/>
          <w:sz w:val="28"/>
          <w:szCs w:val="28"/>
          <w:lang w:eastAsia="en-US" w:bidi="ar-SA"/>
        </w:rPr>
        <w:t>личностного</w:t>
      </w:r>
      <w:r w:rsidRPr="008F4D03">
        <w:rPr>
          <w:spacing w:val="-11"/>
          <w:sz w:val="28"/>
          <w:szCs w:val="28"/>
          <w:lang w:eastAsia="en-US" w:bidi="ar-SA"/>
        </w:rPr>
        <w:t xml:space="preserve"> </w:t>
      </w:r>
      <w:r w:rsidRPr="008F4D03">
        <w:rPr>
          <w:spacing w:val="-4"/>
          <w:sz w:val="28"/>
          <w:szCs w:val="28"/>
          <w:lang w:eastAsia="en-US" w:bidi="ar-SA"/>
        </w:rPr>
        <w:t>смысла</w:t>
      </w:r>
      <w:r w:rsidRPr="008F4D03">
        <w:rPr>
          <w:spacing w:val="-11"/>
          <w:sz w:val="28"/>
          <w:szCs w:val="28"/>
          <w:lang w:eastAsia="en-US" w:bidi="ar-SA"/>
        </w:rPr>
        <w:t xml:space="preserve"> </w:t>
      </w:r>
      <w:r w:rsidRPr="008F4D03">
        <w:rPr>
          <w:spacing w:val="-4"/>
          <w:sz w:val="28"/>
          <w:szCs w:val="28"/>
          <w:lang w:eastAsia="en-US" w:bidi="ar-SA"/>
        </w:rPr>
        <w:t>учения.</w:t>
      </w:r>
      <w:r w:rsidRPr="008F4D03">
        <w:rPr>
          <w:spacing w:val="-57"/>
          <w:sz w:val="28"/>
          <w:szCs w:val="28"/>
          <w:lang w:eastAsia="en-US" w:bidi="ar-SA"/>
        </w:rPr>
        <w:t xml:space="preserve"> </w:t>
      </w:r>
      <w:r w:rsidRPr="008F4D03">
        <w:rPr>
          <w:sz w:val="28"/>
          <w:szCs w:val="28"/>
          <w:lang w:eastAsia="en-US" w:bidi="ar-SA"/>
        </w:rPr>
        <w:t>При определении стратегических характеристик основной образовательной программы</w:t>
      </w:r>
      <w:r w:rsidRPr="008F4D03">
        <w:rPr>
          <w:spacing w:val="1"/>
          <w:sz w:val="28"/>
          <w:szCs w:val="28"/>
          <w:lang w:eastAsia="en-US" w:bidi="ar-SA"/>
        </w:rPr>
        <w:t xml:space="preserve"> </w:t>
      </w:r>
      <w:r w:rsidRPr="008F4D03">
        <w:rPr>
          <w:spacing w:val="-1"/>
          <w:sz w:val="28"/>
          <w:szCs w:val="28"/>
          <w:lang w:eastAsia="en-US" w:bidi="ar-SA"/>
        </w:rPr>
        <w:t>учитываются</w:t>
      </w:r>
      <w:r w:rsidRPr="008F4D03">
        <w:rPr>
          <w:spacing w:val="-11"/>
          <w:sz w:val="28"/>
          <w:szCs w:val="28"/>
          <w:lang w:eastAsia="en-US" w:bidi="ar-SA"/>
        </w:rPr>
        <w:t xml:space="preserve"> </w:t>
      </w:r>
      <w:r w:rsidRPr="008F4D03">
        <w:rPr>
          <w:spacing w:val="-1"/>
          <w:sz w:val="28"/>
          <w:szCs w:val="28"/>
          <w:lang w:eastAsia="en-US" w:bidi="ar-SA"/>
        </w:rPr>
        <w:t>существующий</w:t>
      </w:r>
      <w:r w:rsidRPr="008F4D03">
        <w:rPr>
          <w:spacing w:val="-10"/>
          <w:sz w:val="28"/>
          <w:szCs w:val="28"/>
          <w:lang w:eastAsia="en-US" w:bidi="ar-SA"/>
        </w:rPr>
        <w:t xml:space="preserve"> </w:t>
      </w:r>
      <w:r w:rsidRPr="008F4D03">
        <w:rPr>
          <w:spacing w:val="-1"/>
          <w:sz w:val="28"/>
          <w:szCs w:val="28"/>
          <w:lang w:eastAsia="en-US" w:bidi="ar-SA"/>
        </w:rPr>
        <w:t>разброс</w:t>
      </w:r>
      <w:r w:rsidRPr="008F4D03">
        <w:rPr>
          <w:spacing w:val="-9"/>
          <w:sz w:val="28"/>
          <w:szCs w:val="28"/>
          <w:lang w:eastAsia="en-US" w:bidi="ar-SA"/>
        </w:rPr>
        <w:t xml:space="preserve"> </w:t>
      </w:r>
      <w:r w:rsidRPr="008F4D03">
        <w:rPr>
          <w:spacing w:val="-1"/>
          <w:sz w:val="28"/>
          <w:szCs w:val="28"/>
          <w:lang w:eastAsia="en-US" w:bidi="ar-SA"/>
        </w:rPr>
        <w:t>в</w:t>
      </w:r>
      <w:r w:rsidRPr="008F4D03">
        <w:rPr>
          <w:spacing w:val="-12"/>
          <w:sz w:val="28"/>
          <w:szCs w:val="28"/>
          <w:lang w:eastAsia="en-US" w:bidi="ar-SA"/>
        </w:rPr>
        <w:t xml:space="preserve"> </w:t>
      </w:r>
      <w:r w:rsidRPr="008F4D03">
        <w:rPr>
          <w:spacing w:val="-1"/>
          <w:sz w:val="28"/>
          <w:szCs w:val="28"/>
          <w:lang w:eastAsia="en-US" w:bidi="ar-SA"/>
        </w:rPr>
        <w:t>темпах</w:t>
      </w:r>
      <w:r w:rsidRPr="008F4D03">
        <w:rPr>
          <w:spacing w:val="-9"/>
          <w:sz w:val="28"/>
          <w:szCs w:val="28"/>
          <w:lang w:eastAsia="en-US" w:bidi="ar-SA"/>
        </w:rPr>
        <w:t xml:space="preserve"> </w:t>
      </w:r>
      <w:r w:rsidRPr="008F4D03">
        <w:rPr>
          <w:spacing w:val="-1"/>
          <w:sz w:val="28"/>
          <w:szCs w:val="28"/>
          <w:lang w:eastAsia="en-US" w:bidi="ar-SA"/>
        </w:rPr>
        <w:t>и</w:t>
      </w:r>
      <w:r w:rsidRPr="008F4D03">
        <w:rPr>
          <w:spacing w:val="-10"/>
          <w:sz w:val="28"/>
          <w:szCs w:val="28"/>
          <w:lang w:eastAsia="en-US" w:bidi="ar-SA"/>
        </w:rPr>
        <w:t xml:space="preserve"> </w:t>
      </w:r>
      <w:r w:rsidRPr="008F4D03">
        <w:rPr>
          <w:spacing w:val="-1"/>
          <w:sz w:val="28"/>
          <w:szCs w:val="28"/>
          <w:lang w:eastAsia="en-US" w:bidi="ar-SA"/>
        </w:rPr>
        <w:t>направлениях</w:t>
      </w:r>
      <w:r w:rsidRPr="008F4D03">
        <w:rPr>
          <w:spacing w:val="-9"/>
          <w:sz w:val="28"/>
          <w:szCs w:val="28"/>
          <w:lang w:eastAsia="en-US" w:bidi="ar-SA"/>
        </w:rPr>
        <w:t xml:space="preserve"> </w:t>
      </w:r>
      <w:r w:rsidRPr="008F4D03">
        <w:rPr>
          <w:sz w:val="28"/>
          <w:szCs w:val="28"/>
          <w:lang w:eastAsia="en-US" w:bidi="ar-SA"/>
        </w:rPr>
        <w:t>развития</w:t>
      </w:r>
      <w:r w:rsidRPr="008F4D03">
        <w:rPr>
          <w:spacing w:val="-11"/>
          <w:sz w:val="28"/>
          <w:szCs w:val="28"/>
          <w:lang w:eastAsia="en-US" w:bidi="ar-SA"/>
        </w:rPr>
        <w:t xml:space="preserve"> </w:t>
      </w:r>
      <w:r w:rsidRPr="008F4D03">
        <w:rPr>
          <w:sz w:val="28"/>
          <w:szCs w:val="28"/>
          <w:lang w:eastAsia="en-US" w:bidi="ar-SA"/>
        </w:rPr>
        <w:t>детей,</w:t>
      </w:r>
      <w:r w:rsidRPr="008F4D03">
        <w:rPr>
          <w:spacing w:val="-12"/>
          <w:sz w:val="28"/>
          <w:szCs w:val="28"/>
          <w:lang w:eastAsia="en-US" w:bidi="ar-SA"/>
        </w:rPr>
        <w:t xml:space="preserve"> </w:t>
      </w:r>
      <w:r w:rsidRPr="008F4D03">
        <w:rPr>
          <w:sz w:val="28"/>
          <w:szCs w:val="28"/>
          <w:lang w:eastAsia="en-US" w:bidi="ar-SA"/>
        </w:rPr>
        <w:t>индивидуальные</w:t>
      </w:r>
      <w:r w:rsidRPr="008F4D03">
        <w:rPr>
          <w:spacing w:val="-57"/>
          <w:sz w:val="28"/>
          <w:szCs w:val="28"/>
          <w:lang w:eastAsia="en-US" w:bidi="ar-SA"/>
        </w:rPr>
        <w:t xml:space="preserve"> </w:t>
      </w:r>
      <w:r w:rsidRPr="008F4D03">
        <w:rPr>
          <w:sz w:val="28"/>
          <w:szCs w:val="28"/>
          <w:lang w:eastAsia="en-US" w:bidi="ar-SA"/>
        </w:rPr>
        <w:t>различия</w:t>
      </w:r>
      <w:r w:rsidRPr="008F4D03">
        <w:rPr>
          <w:spacing w:val="7"/>
          <w:sz w:val="28"/>
          <w:szCs w:val="28"/>
          <w:lang w:eastAsia="en-US" w:bidi="ar-SA"/>
        </w:rPr>
        <w:t xml:space="preserve"> </w:t>
      </w:r>
      <w:r w:rsidRPr="008F4D03">
        <w:rPr>
          <w:sz w:val="28"/>
          <w:szCs w:val="28"/>
          <w:lang w:eastAsia="en-US" w:bidi="ar-SA"/>
        </w:rPr>
        <w:t>в</w:t>
      </w:r>
      <w:r w:rsidRPr="008F4D03">
        <w:rPr>
          <w:spacing w:val="8"/>
          <w:sz w:val="28"/>
          <w:szCs w:val="28"/>
          <w:lang w:eastAsia="en-US" w:bidi="ar-SA"/>
        </w:rPr>
        <w:t xml:space="preserve"> </w:t>
      </w:r>
      <w:r w:rsidRPr="008F4D03">
        <w:rPr>
          <w:sz w:val="28"/>
          <w:szCs w:val="28"/>
          <w:lang w:eastAsia="en-US" w:bidi="ar-SA"/>
        </w:rPr>
        <w:t>их</w:t>
      </w:r>
      <w:r w:rsidRPr="008F4D03">
        <w:rPr>
          <w:spacing w:val="7"/>
          <w:sz w:val="28"/>
          <w:szCs w:val="28"/>
          <w:lang w:eastAsia="en-US" w:bidi="ar-SA"/>
        </w:rPr>
        <w:t xml:space="preserve"> </w:t>
      </w:r>
      <w:r w:rsidRPr="008F4D03">
        <w:rPr>
          <w:sz w:val="28"/>
          <w:szCs w:val="28"/>
          <w:lang w:eastAsia="en-US" w:bidi="ar-SA"/>
        </w:rPr>
        <w:t>познавательной</w:t>
      </w:r>
      <w:r w:rsidRPr="008F4D03">
        <w:rPr>
          <w:spacing w:val="9"/>
          <w:sz w:val="28"/>
          <w:szCs w:val="28"/>
          <w:lang w:eastAsia="en-US" w:bidi="ar-SA"/>
        </w:rPr>
        <w:t xml:space="preserve"> </w:t>
      </w:r>
      <w:r w:rsidRPr="008F4D03">
        <w:rPr>
          <w:sz w:val="28"/>
          <w:szCs w:val="28"/>
          <w:lang w:eastAsia="en-US" w:bidi="ar-SA"/>
        </w:rPr>
        <w:t>деятельности,</w:t>
      </w:r>
      <w:r w:rsidRPr="008F4D03">
        <w:rPr>
          <w:spacing w:val="8"/>
          <w:sz w:val="28"/>
          <w:szCs w:val="28"/>
          <w:lang w:eastAsia="en-US" w:bidi="ar-SA"/>
        </w:rPr>
        <w:t xml:space="preserve"> </w:t>
      </w:r>
      <w:r w:rsidRPr="008F4D03">
        <w:rPr>
          <w:sz w:val="28"/>
          <w:szCs w:val="28"/>
          <w:lang w:eastAsia="en-US" w:bidi="ar-SA"/>
        </w:rPr>
        <w:t>восприятии,</w:t>
      </w:r>
      <w:r w:rsidRPr="008F4D03">
        <w:rPr>
          <w:spacing w:val="7"/>
          <w:sz w:val="28"/>
          <w:szCs w:val="28"/>
          <w:lang w:eastAsia="en-US" w:bidi="ar-SA"/>
        </w:rPr>
        <w:t xml:space="preserve"> </w:t>
      </w:r>
      <w:r w:rsidRPr="008F4D03">
        <w:rPr>
          <w:sz w:val="28"/>
          <w:szCs w:val="28"/>
          <w:lang w:eastAsia="en-US" w:bidi="ar-SA"/>
        </w:rPr>
        <w:t>внимании,</w:t>
      </w:r>
      <w:r w:rsidRPr="008F4D03">
        <w:rPr>
          <w:spacing w:val="8"/>
          <w:sz w:val="28"/>
          <w:szCs w:val="28"/>
          <w:lang w:eastAsia="en-US" w:bidi="ar-SA"/>
        </w:rPr>
        <w:t xml:space="preserve"> </w:t>
      </w:r>
      <w:r w:rsidRPr="008F4D03">
        <w:rPr>
          <w:sz w:val="28"/>
          <w:szCs w:val="28"/>
          <w:lang w:eastAsia="en-US" w:bidi="ar-SA"/>
        </w:rPr>
        <w:t>памяти,</w:t>
      </w:r>
      <w:r w:rsidRPr="008F4D03">
        <w:rPr>
          <w:spacing w:val="7"/>
          <w:sz w:val="28"/>
          <w:szCs w:val="28"/>
          <w:lang w:eastAsia="en-US" w:bidi="ar-SA"/>
        </w:rPr>
        <w:t xml:space="preserve"> </w:t>
      </w:r>
      <w:r w:rsidRPr="008F4D03">
        <w:rPr>
          <w:sz w:val="28"/>
          <w:szCs w:val="28"/>
          <w:lang w:eastAsia="en-US" w:bidi="ar-SA"/>
        </w:rPr>
        <w:t>мышлении,</w:t>
      </w:r>
      <w:r w:rsidRPr="008F4D03">
        <w:rPr>
          <w:spacing w:val="8"/>
          <w:sz w:val="28"/>
          <w:szCs w:val="28"/>
          <w:lang w:eastAsia="en-US" w:bidi="ar-SA"/>
        </w:rPr>
        <w:t xml:space="preserve"> </w:t>
      </w:r>
      <w:r w:rsidRPr="008F4D03">
        <w:rPr>
          <w:sz w:val="28"/>
          <w:szCs w:val="28"/>
          <w:lang w:eastAsia="en-US" w:bidi="ar-SA"/>
        </w:rPr>
        <w:t>речи,</w:t>
      </w:r>
      <w:r w:rsidRPr="008F4D03">
        <w:rPr>
          <w:spacing w:val="-57"/>
          <w:sz w:val="28"/>
          <w:szCs w:val="28"/>
          <w:lang w:eastAsia="en-US" w:bidi="ar-SA"/>
        </w:rPr>
        <w:t xml:space="preserve"> </w:t>
      </w:r>
      <w:r w:rsidRPr="008F4D03">
        <w:rPr>
          <w:sz w:val="28"/>
          <w:szCs w:val="28"/>
          <w:lang w:eastAsia="en-US" w:bidi="ar-SA"/>
        </w:rPr>
        <w:t>моторике</w:t>
      </w:r>
      <w:r w:rsidRPr="008F4D03">
        <w:rPr>
          <w:sz w:val="28"/>
          <w:szCs w:val="28"/>
          <w:lang w:eastAsia="en-US" w:bidi="ar-SA"/>
        </w:rPr>
        <w:tab/>
        <w:t>и</w:t>
      </w:r>
      <w:r w:rsidRPr="008F4D03">
        <w:rPr>
          <w:spacing w:val="50"/>
          <w:sz w:val="28"/>
          <w:szCs w:val="28"/>
          <w:lang w:eastAsia="en-US" w:bidi="ar-SA"/>
        </w:rPr>
        <w:t xml:space="preserve"> </w:t>
      </w:r>
      <w:r w:rsidRPr="008F4D03">
        <w:rPr>
          <w:sz w:val="28"/>
          <w:szCs w:val="28"/>
          <w:lang w:eastAsia="en-US" w:bidi="ar-SA"/>
        </w:rPr>
        <w:t>т.</w:t>
      </w:r>
      <w:r w:rsidRPr="008F4D03">
        <w:rPr>
          <w:spacing w:val="-11"/>
          <w:sz w:val="28"/>
          <w:szCs w:val="28"/>
          <w:lang w:eastAsia="en-US" w:bidi="ar-SA"/>
        </w:rPr>
        <w:t xml:space="preserve"> </w:t>
      </w:r>
      <w:r w:rsidRPr="008F4D03">
        <w:rPr>
          <w:sz w:val="28"/>
          <w:szCs w:val="28"/>
          <w:lang w:eastAsia="en-US" w:bidi="ar-SA"/>
        </w:rPr>
        <w:t>д.,</w:t>
      </w:r>
      <w:r w:rsidRPr="008F4D03">
        <w:rPr>
          <w:sz w:val="28"/>
          <w:szCs w:val="28"/>
          <w:lang w:eastAsia="en-US" w:bidi="ar-SA"/>
        </w:rPr>
        <w:tab/>
        <w:t>связанные</w:t>
      </w:r>
      <w:r w:rsidRPr="008F4D03">
        <w:rPr>
          <w:sz w:val="28"/>
          <w:szCs w:val="28"/>
          <w:lang w:eastAsia="en-US" w:bidi="ar-SA"/>
        </w:rPr>
        <w:tab/>
        <w:t>с</w:t>
      </w:r>
      <w:r w:rsidRPr="008F4D03">
        <w:rPr>
          <w:sz w:val="28"/>
          <w:szCs w:val="28"/>
          <w:lang w:eastAsia="en-US" w:bidi="ar-SA"/>
        </w:rPr>
        <w:tab/>
        <w:t>возрастными,</w:t>
      </w:r>
      <w:r w:rsidR="008F4D03" w:rsidRPr="008F4D03">
        <w:rPr>
          <w:sz w:val="28"/>
          <w:szCs w:val="28"/>
          <w:lang w:eastAsia="en-US" w:bidi="ar-SA"/>
        </w:rPr>
        <w:t xml:space="preserve"> </w:t>
      </w:r>
      <w:r w:rsidRPr="008F4D03">
        <w:rPr>
          <w:sz w:val="28"/>
          <w:szCs w:val="28"/>
          <w:lang w:eastAsia="en-US" w:bidi="ar-SA"/>
        </w:rPr>
        <w:t>психологическими</w:t>
      </w:r>
      <w:r w:rsidRPr="008F4D03">
        <w:rPr>
          <w:sz w:val="28"/>
          <w:szCs w:val="28"/>
          <w:lang w:eastAsia="en-US" w:bidi="ar-SA"/>
        </w:rPr>
        <w:tab/>
        <w:t>и</w:t>
      </w:r>
      <w:r w:rsidRPr="008F4D03">
        <w:rPr>
          <w:sz w:val="28"/>
          <w:szCs w:val="28"/>
          <w:lang w:eastAsia="en-US" w:bidi="ar-SA"/>
        </w:rPr>
        <w:tab/>
      </w:r>
      <w:r w:rsidRPr="008F4D03">
        <w:rPr>
          <w:spacing w:val="-4"/>
          <w:sz w:val="28"/>
          <w:szCs w:val="28"/>
          <w:lang w:eastAsia="en-US" w:bidi="ar-SA"/>
        </w:rPr>
        <w:t>физиологическими</w:t>
      </w:r>
      <w:r w:rsidR="008F4D03">
        <w:rPr>
          <w:spacing w:val="-4"/>
          <w:sz w:val="28"/>
          <w:szCs w:val="28"/>
          <w:lang w:eastAsia="en-US" w:bidi="ar-SA"/>
        </w:rPr>
        <w:t xml:space="preserve"> </w:t>
      </w:r>
      <w:r w:rsidRPr="008F4D03">
        <w:rPr>
          <w:spacing w:val="-4"/>
          <w:sz w:val="28"/>
          <w:szCs w:val="28"/>
          <w:lang w:eastAsia="en-US" w:bidi="ar-SA"/>
        </w:rPr>
        <w:t>индивидуальными</w:t>
      </w:r>
      <w:r w:rsidRPr="008F4D03">
        <w:rPr>
          <w:spacing w:val="-9"/>
          <w:sz w:val="28"/>
          <w:szCs w:val="28"/>
          <w:lang w:eastAsia="en-US" w:bidi="ar-SA"/>
        </w:rPr>
        <w:t xml:space="preserve"> </w:t>
      </w:r>
      <w:r w:rsidRPr="008F4D03">
        <w:rPr>
          <w:spacing w:val="-4"/>
          <w:sz w:val="28"/>
          <w:szCs w:val="28"/>
          <w:lang w:eastAsia="en-US" w:bidi="ar-SA"/>
        </w:rPr>
        <w:t>особенностями</w:t>
      </w:r>
      <w:r w:rsidRPr="008F4D03">
        <w:rPr>
          <w:spacing w:val="-9"/>
          <w:sz w:val="28"/>
          <w:szCs w:val="28"/>
          <w:lang w:eastAsia="en-US" w:bidi="ar-SA"/>
        </w:rPr>
        <w:t xml:space="preserve"> </w:t>
      </w:r>
      <w:r w:rsidRPr="008F4D03">
        <w:rPr>
          <w:spacing w:val="-4"/>
          <w:sz w:val="28"/>
          <w:szCs w:val="28"/>
          <w:lang w:eastAsia="en-US" w:bidi="ar-SA"/>
        </w:rPr>
        <w:t>детей</w:t>
      </w:r>
      <w:r w:rsidRPr="008F4D03">
        <w:rPr>
          <w:spacing w:val="-9"/>
          <w:sz w:val="28"/>
          <w:szCs w:val="28"/>
          <w:lang w:eastAsia="en-US" w:bidi="ar-SA"/>
        </w:rPr>
        <w:t xml:space="preserve"> </w:t>
      </w:r>
      <w:r w:rsidRPr="008F4D03">
        <w:rPr>
          <w:spacing w:val="-4"/>
          <w:sz w:val="28"/>
          <w:szCs w:val="28"/>
          <w:lang w:eastAsia="en-US" w:bidi="ar-SA"/>
        </w:rPr>
        <w:t>младшего</w:t>
      </w:r>
      <w:r w:rsidRPr="008F4D03">
        <w:rPr>
          <w:spacing w:val="-9"/>
          <w:sz w:val="28"/>
          <w:szCs w:val="28"/>
          <w:lang w:eastAsia="en-US" w:bidi="ar-SA"/>
        </w:rPr>
        <w:t xml:space="preserve"> </w:t>
      </w:r>
      <w:r w:rsidRPr="008F4D03">
        <w:rPr>
          <w:spacing w:val="-4"/>
          <w:sz w:val="28"/>
          <w:szCs w:val="28"/>
          <w:lang w:eastAsia="en-US" w:bidi="ar-SA"/>
        </w:rPr>
        <w:t>школьного</w:t>
      </w:r>
      <w:r w:rsidRPr="008F4D03">
        <w:rPr>
          <w:spacing w:val="-8"/>
          <w:sz w:val="28"/>
          <w:szCs w:val="28"/>
          <w:lang w:eastAsia="en-US" w:bidi="ar-SA"/>
        </w:rPr>
        <w:t xml:space="preserve"> </w:t>
      </w:r>
      <w:r w:rsidRPr="008F4D03">
        <w:rPr>
          <w:spacing w:val="-4"/>
          <w:sz w:val="28"/>
          <w:szCs w:val="28"/>
          <w:lang w:eastAsia="en-US" w:bidi="ar-SA"/>
        </w:rPr>
        <w:t>возраста.</w:t>
      </w:r>
    </w:p>
    <w:p w14:paraId="3E23F046" w14:textId="2B44DA14" w:rsidR="00F60B1C" w:rsidRPr="005D41C6" w:rsidRDefault="007C6682" w:rsidP="007C6682">
      <w:pPr>
        <w:spacing w:before="41" w:after="0" w:line="276" w:lineRule="auto"/>
        <w:ind w:right="699"/>
        <w:jc w:val="both"/>
        <w:rPr>
          <w:sz w:val="28"/>
          <w:szCs w:val="28"/>
          <w:lang w:eastAsia="en-US" w:bidi="ar-SA"/>
        </w:rPr>
      </w:pPr>
      <w:r>
        <w:rPr>
          <w:spacing w:val="-1"/>
          <w:sz w:val="28"/>
          <w:szCs w:val="28"/>
          <w:lang w:eastAsia="en-US" w:bidi="ar-SA"/>
        </w:rPr>
        <w:t xml:space="preserve">         </w:t>
      </w:r>
      <w:r w:rsidR="00F60B1C" w:rsidRPr="005D41C6">
        <w:rPr>
          <w:spacing w:val="-1"/>
          <w:sz w:val="28"/>
          <w:szCs w:val="28"/>
          <w:lang w:eastAsia="en-US" w:bidi="ar-SA"/>
        </w:rPr>
        <w:t xml:space="preserve">При этом успешность и своевременность </w:t>
      </w:r>
      <w:r w:rsidR="00F60B1C" w:rsidRPr="005D41C6">
        <w:rPr>
          <w:sz w:val="28"/>
          <w:szCs w:val="28"/>
          <w:lang w:eastAsia="en-US" w:bidi="ar-SA"/>
        </w:rPr>
        <w:t>формирования указанных новообразований</w:t>
      </w:r>
      <w:r w:rsidR="00F60B1C" w:rsidRPr="005D41C6">
        <w:rPr>
          <w:spacing w:val="1"/>
          <w:sz w:val="28"/>
          <w:szCs w:val="28"/>
          <w:lang w:eastAsia="en-US" w:bidi="ar-SA"/>
        </w:rPr>
        <w:t xml:space="preserve"> </w:t>
      </w:r>
      <w:r w:rsidR="00F60B1C" w:rsidRPr="005D41C6">
        <w:rPr>
          <w:spacing w:val="-1"/>
          <w:sz w:val="28"/>
          <w:szCs w:val="28"/>
          <w:lang w:eastAsia="en-US" w:bidi="ar-SA"/>
        </w:rPr>
        <w:t>познавательной</w:t>
      </w:r>
      <w:r w:rsidR="00F60B1C" w:rsidRPr="005D41C6">
        <w:rPr>
          <w:spacing w:val="-11"/>
          <w:sz w:val="28"/>
          <w:szCs w:val="28"/>
          <w:lang w:eastAsia="en-US" w:bidi="ar-SA"/>
        </w:rPr>
        <w:t xml:space="preserve"> </w:t>
      </w:r>
      <w:r w:rsidR="00F60B1C" w:rsidRPr="005D41C6">
        <w:rPr>
          <w:spacing w:val="-1"/>
          <w:sz w:val="28"/>
          <w:szCs w:val="28"/>
          <w:lang w:eastAsia="en-US" w:bidi="ar-SA"/>
        </w:rPr>
        <w:t>сферы,</w:t>
      </w:r>
      <w:r w:rsidR="00F60B1C" w:rsidRPr="005D41C6">
        <w:rPr>
          <w:spacing w:val="-11"/>
          <w:sz w:val="28"/>
          <w:szCs w:val="28"/>
          <w:lang w:eastAsia="en-US" w:bidi="ar-SA"/>
        </w:rPr>
        <w:t xml:space="preserve"> </w:t>
      </w:r>
      <w:r w:rsidR="00F60B1C" w:rsidRPr="005D41C6">
        <w:rPr>
          <w:spacing w:val="-1"/>
          <w:sz w:val="28"/>
          <w:szCs w:val="28"/>
          <w:lang w:eastAsia="en-US" w:bidi="ar-SA"/>
        </w:rPr>
        <w:t>качеств</w:t>
      </w:r>
      <w:r w:rsidR="00F60B1C" w:rsidRPr="005D41C6">
        <w:rPr>
          <w:spacing w:val="-13"/>
          <w:sz w:val="28"/>
          <w:szCs w:val="28"/>
          <w:lang w:eastAsia="en-US" w:bidi="ar-SA"/>
        </w:rPr>
        <w:t xml:space="preserve"> </w:t>
      </w:r>
      <w:r w:rsidR="00F60B1C" w:rsidRPr="005D41C6">
        <w:rPr>
          <w:spacing w:val="-1"/>
          <w:sz w:val="28"/>
          <w:szCs w:val="28"/>
          <w:lang w:eastAsia="en-US" w:bidi="ar-SA"/>
        </w:rPr>
        <w:t>и</w:t>
      </w:r>
      <w:r w:rsidR="00F60B1C" w:rsidRPr="005D41C6">
        <w:rPr>
          <w:spacing w:val="-11"/>
          <w:sz w:val="28"/>
          <w:szCs w:val="28"/>
          <w:lang w:eastAsia="en-US" w:bidi="ar-SA"/>
        </w:rPr>
        <w:t xml:space="preserve"> </w:t>
      </w:r>
      <w:r w:rsidR="00F60B1C" w:rsidRPr="005D41C6">
        <w:rPr>
          <w:spacing w:val="-1"/>
          <w:sz w:val="28"/>
          <w:szCs w:val="28"/>
          <w:lang w:eastAsia="en-US" w:bidi="ar-SA"/>
        </w:rPr>
        <w:t>свойств</w:t>
      </w:r>
      <w:r w:rsidR="00F60B1C" w:rsidRPr="005D41C6">
        <w:rPr>
          <w:spacing w:val="-13"/>
          <w:sz w:val="28"/>
          <w:szCs w:val="28"/>
          <w:lang w:eastAsia="en-US" w:bidi="ar-SA"/>
        </w:rPr>
        <w:t xml:space="preserve"> </w:t>
      </w:r>
      <w:r w:rsidR="00F60B1C" w:rsidRPr="005D41C6">
        <w:rPr>
          <w:spacing w:val="-1"/>
          <w:sz w:val="28"/>
          <w:szCs w:val="28"/>
          <w:lang w:eastAsia="en-US" w:bidi="ar-SA"/>
        </w:rPr>
        <w:t>личности</w:t>
      </w:r>
      <w:r w:rsidR="00F60B1C" w:rsidRPr="005D41C6">
        <w:rPr>
          <w:spacing w:val="-10"/>
          <w:sz w:val="28"/>
          <w:szCs w:val="28"/>
          <w:lang w:eastAsia="en-US" w:bidi="ar-SA"/>
        </w:rPr>
        <w:t xml:space="preserve"> </w:t>
      </w:r>
      <w:r w:rsidR="00F60B1C" w:rsidRPr="005D41C6">
        <w:rPr>
          <w:spacing w:val="-1"/>
          <w:sz w:val="28"/>
          <w:szCs w:val="28"/>
          <w:lang w:eastAsia="en-US" w:bidi="ar-SA"/>
        </w:rPr>
        <w:t>связываются</w:t>
      </w:r>
      <w:r w:rsidR="00F60B1C" w:rsidRPr="005D41C6">
        <w:rPr>
          <w:spacing w:val="-12"/>
          <w:sz w:val="28"/>
          <w:szCs w:val="28"/>
          <w:lang w:eastAsia="en-US" w:bidi="ar-SA"/>
        </w:rPr>
        <w:t xml:space="preserve"> </w:t>
      </w:r>
      <w:r w:rsidR="00F60B1C" w:rsidRPr="005D41C6">
        <w:rPr>
          <w:sz w:val="28"/>
          <w:szCs w:val="28"/>
          <w:lang w:eastAsia="en-US" w:bidi="ar-SA"/>
        </w:rPr>
        <w:t>с</w:t>
      </w:r>
      <w:r w:rsidR="00F60B1C" w:rsidRPr="005D41C6">
        <w:rPr>
          <w:spacing w:val="-11"/>
          <w:sz w:val="28"/>
          <w:szCs w:val="28"/>
          <w:lang w:eastAsia="en-US" w:bidi="ar-SA"/>
        </w:rPr>
        <w:t xml:space="preserve"> </w:t>
      </w:r>
      <w:r w:rsidR="00F60B1C" w:rsidRPr="005D41C6">
        <w:rPr>
          <w:sz w:val="28"/>
          <w:szCs w:val="28"/>
          <w:lang w:eastAsia="en-US" w:bidi="ar-SA"/>
        </w:rPr>
        <w:t>активной</w:t>
      </w:r>
      <w:r w:rsidR="00F60B1C" w:rsidRPr="005D41C6">
        <w:rPr>
          <w:spacing w:val="-12"/>
          <w:sz w:val="28"/>
          <w:szCs w:val="28"/>
          <w:lang w:eastAsia="en-US" w:bidi="ar-SA"/>
        </w:rPr>
        <w:t xml:space="preserve"> </w:t>
      </w:r>
      <w:r w:rsidR="00F60B1C" w:rsidRPr="005D41C6">
        <w:rPr>
          <w:sz w:val="28"/>
          <w:szCs w:val="28"/>
          <w:lang w:eastAsia="en-US" w:bidi="ar-SA"/>
        </w:rPr>
        <w:t>позицией</w:t>
      </w:r>
      <w:r w:rsidR="00F60B1C" w:rsidRPr="005D41C6">
        <w:rPr>
          <w:spacing w:val="-9"/>
          <w:sz w:val="28"/>
          <w:szCs w:val="28"/>
          <w:lang w:eastAsia="en-US" w:bidi="ar-SA"/>
        </w:rPr>
        <w:t xml:space="preserve"> </w:t>
      </w:r>
      <w:r w:rsidR="00F60B1C" w:rsidRPr="005D41C6">
        <w:rPr>
          <w:sz w:val="28"/>
          <w:szCs w:val="28"/>
          <w:lang w:eastAsia="en-US" w:bidi="ar-SA"/>
        </w:rPr>
        <w:t>учителя,</w:t>
      </w:r>
      <w:r w:rsidR="00F60B1C" w:rsidRPr="005D41C6">
        <w:rPr>
          <w:spacing w:val="-12"/>
          <w:sz w:val="28"/>
          <w:szCs w:val="28"/>
          <w:lang w:eastAsia="en-US" w:bidi="ar-SA"/>
        </w:rPr>
        <w:t xml:space="preserve"> </w:t>
      </w:r>
      <w:r w:rsidR="00F60B1C" w:rsidRPr="005D41C6">
        <w:rPr>
          <w:sz w:val="28"/>
          <w:szCs w:val="28"/>
          <w:lang w:eastAsia="en-US" w:bidi="ar-SA"/>
        </w:rPr>
        <w:t>а</w:t>
      </w:r>
      <w:r w:rsidR="00F60B1C" w:rsidRPr="005D41C6">
        <w:rPr>
          <w:spacing w:val="-58"/>
          <w:sz w:val="28"/>
          <w:szCs w:val="28"/>
          <w:lang w:eastAsia="en-US" w:bidi="ar-SA"/>
        </w:rPr>
        <w:t xml:space="preserve"> </w:t>
      </w:r>
      <w:r w:rsidR="00F60B1C" w:rsidRPr="005D41C6">
        <w:rPr>
          <w:sz w:val="28"/>
          <w:szCs w:val="28"/>
          <w:lang w:eastAsia="en-US" w:bidi="ar-SA"/>
        </w:rPr>
        <w:t>также с адекватностью построения образовательной деятельности и выбора условий и методик</w:t>
      </w:r>
      <w:r w:rsidR="00F60B1C" w:rsidRPr="005D41C6">
        <w:rPr>
          <w:spacing w:val="-57"/>
          <w:sz w:val="28"/>
          <w:szCs w:val="28"/>
          <w:lang w:eastAsia="en-US" w:bidi="ar-SA"/>
        </w:rPr>
        <w:t xml:space="preserve"> </w:t>
      </w:r>
      <w:r w:rsidR="00F60B1C" w:rsidRPr="005D41C6">
        <w:rPr>
          <w:spacing w:val="-4"/>
          <w:sz w:val="28"/>
          <w:szCs w:val="28"/>
          <w:lang w:eastAsia="en-US" w:bidi="ar-SA"/>
        </w:rPr>
        <w:t>обучения,</w:t>
      </w:r>
      <w:r w:rsidR="00F60B1C" w:rsidRPr="005D41C6">
        <w:rPr>
          <w:spacing w:val="-5"/>
          <w:sz w:val="28"/>
          <w:szCs w:val="28"/>
          <w:lang w:eastAsia="en-US" w:bidi="ar-SA"/>
        </w:rPr>
        <w:t xml:space="preserve"> </w:t>
      </w:r>
      <w:r w:rsidR="00F60B1C" w:rsidRPr="005D41C6">
        <w:rPr>
          <w:spacing w:val="-4"/>
          <w:sz w:val="28"/>
          <w:szCs w:val="28"/>
          <w:lang w:eastAsia="en-US" w:bidi="ar-SA"/>
        </w:rPr>
        <w:t>учитывающих</w:t>
      </w:r>
      <w:r w:rsidR="00F60B1C" w:rsidRPr="005D41C6">
        <w:rPr>
          <w:spacing w:val="-8"/>
          <w:sz w:val="28"/>
          <w:szCs w:val="28"/>
          <w:lang w:eastAsia="en-US" w:bidi="ar-SA"/>
        </w:rPr>
        <w:t xml:space="preserve"> </w:t>
      </w:r>
      <w:r w:rsidR="00F60B1C" w:rsidRPr="005D41C6">
        <w:rPr>
          <w:spacing w:val="-4"/>
          <w:sz w:val="28"/>
          <w:szCs w:val="28"/>
          <w:lang w:eastAsia="en-US" w:bidi="ar-SA"/>
        </w:rPr>
        <w:t>описанные</w:t>
      </w:r>
      <w:r w:rsidR="00F60B1C" w:rsidRPr="005D41C6">
        <w:rPr>
          <w:spacing w:val="-9"/>
          <w:sz w:val="28"/>
          <w:szCs w:val="28"/>
          <w:lang w:eastAsia="en-US" w:bidi="ar-SA"/>
        </w:rPr>
        <w:t xml:space="preserve"> </w:t>
      </w:r>
      <w:r w:rsidR="00F60B1C" w:rsidRPr="005D41C6">
        <w:rPr>
          <w:spacing w:val="-4"/>
          <w:sz w:val="28"/>
          <w:szCs w:val="28"/>
          <w:lang w:eastAsia="en-US" w:bidi="ar-SA"/>
        </w:rPr>
        <w:t>выше</w:t>
      </w:r>
      <w:r w:rsidR="00F60B1C" w:rsidRPr="005D41C6">
        <w:rPr>
          <w:spacing w:val="-11"/>
          <w:sz w:val="28"/>
          <w:szCs w:val="28"/>
          <w:lang w:eastAsia="en-US" w:bidi="ar-SA"/>
        </w:rPr>
        <w:t xml:space="preserve"> </w:t>
      </w:r>
      <w:r w:rsidR="00F60B1C" w:rsidRPr="005D41C6">
        <w:rPr>
          <w:spacing w:val="-4"/>
          <w:sz w:val="28"/>
          <w:szCs w:val="28"/>
          <w:lang w:eastAsia="en-US" w:bidi="ar-SA"/>
        </w:rPr>
        <w:t>особенности уровня</w:t>
      </w:r>
      <w:r w:rsidR="00F60B1C" w:rsidRPr="005D41C6">
        <w:rPr>
          <w:spacing w:val="-8"/>
          <w:sz w:val="28"/>
          <w:szCs w:val="28"/>
          <w:lang w:eastAsia="en-US" w:bidi="ar-SA"/>
        </w:rPr>
        <w:t xml:space="preserve"> </w:t>
      </w:r>
      <w:r w:rsidR="00F60B1C" w:rsidRPr="005D41C6">
        <w:rPr>
          <w:spacing w:val="-4"/>
          <w:sz w:val="28"/>
          <w:szCs w:val="28"/>
          <w:lang w:eastAsia="en-US" w:bidi="ar-SA"/>
        </w:rPr>
        <w:t>начального</w:t>
      </w:r>
      <w:r w:rsidR="00F60B1C" w:rsidRPr="005D41C6">
        <w:rPr>
          <w:spacing w:val="-8"/>
          <w:sz w:val="28"/>
          <w:szCs w:val="28"/>
          <w:lang w:eastAsia="en-US" w:bidi="ar-SA"/>
        </w:rPr>
        <w:t xml:space="preserve"> </w:t>
      </w:r>
      <w:r w:rsidR="00F60B1C" w:rsidRPr="005D41C6">
        <w:rPr>
          <w:spacing w:val="-4"/>
          <w:sz w:val="28"/>
          <w:szCs w:val="28"/>
          <w:lang w:eastAsia="en-US" w:bidi="ar-SA"/>
        </w:rPr>
        <w:t>общего</w:t>
      </w:r>
      <w:r w:rsidR="00F60B1C" w:rsidRPr="005D41C6">
        <w:rPr>
          <w:spacing w:val="-10"/>
          <w:sz w:val="28"/>
          <w:szCs w:val="28"/>
          <w:lang w:eastAsia="en-US" w:bidi="ar-SA"/>
        </w:rPr>
        <w:t xml:space="preserve"> </w:t>
      </w:r>
      <w:r w:rsidR="00F60B1C" w:rsidRPr="005D41C6">
        <w:rPr>
          <w:spacing w:val="-4"/>
          <w:sz w:val="28"/>
          <w:szCs w:val="28"/>
          <w:lang w:eastAsia="en-US" w:bidi="ar-SA"/>
        </w:rPr>
        <w:t>образования.</w:t>
      </w:r>
    </w:p>
    <w:p w14:paraId="03C5773D" w14:textId="69A8AEF8" w:rsidR="00F60B1C" w:rsidRPr="005D41C6" w:rsidRDefault="007C6682" w:rsidP="007C6682">
      <w:pPr>
        <w:spacing w:before="1" w:after="0" w:line="276" w:lineRule="auto"/>
        <w:ind w:right="699"/>
        <w:jc w:val="both"/>
        <w:rPr>
          <w:sz w:val="28"/>
          <w:szCs w:val="28"/>
          <w:lang w:eastAsia="en-US" w:bidi="ar-SA"/>
        </w:rPr>
      </w:pPr>
      <w:r>
        <w:rPr>
          <w:sz w:val="28"/>
          <w:szCs w:val="28"/>
          <w:lang w:eastAsia="en-US" w:bidi="ar-SA"/>
        </w:rPr>
        <w:t xml:space="preserve">        </w:t>
      </w:r>
      <w:r w:rsidR="00F60B1C" w:rsidRPr="005D41C6">
        <w:rPr>
          <w:sz w:val="28"/>
          <w:szCs w:val="28"/>
          <w:lang w:eastAsia="en-US" w:bidi="ar-SA"/>
        </w:rPr>
        <w:t>Одним</w:t>
      </w:r>
      <w:r w:rsidR="00F60B1C" w:rsidRPr="005D41C6">
        <w:rPr>
          <w:spacing w:val="1"/>
          <w:sz w:val="28"/>
          <w:szCs w:val="28"/>
          <w:lang w:eastAsia="en-US" w:bidi="ar-SA"/>
        </w:rPr>
        <w:t xml:space="preserve"> </w:t>
      </w:r>
      <w:r w:rsidR="00F60B1C" w:rsidRPr="005D41C6">
        <w:rPr>
          <w:sz w:val="28"/>
          <w:szCs w:val="28"/>
          <w:lang w:eastAsia="en-US" w:bidi="ar-SA"/>
        </w:rPr>
        <w:t>из</w:t>
      </w:r>
      <w:r w:rsidR="00F60B1C" w:rsidRPr="005D41C6">
        <w:rPr>
          <w:spacing w:val="1"/>
          <w:sz w:val="28"/>
          <w:szCs w:val="28"/>
          <w:lang w:eastAsia="en-US" w:bidi="ar-SA"/>
        </w:rPr>
        <w:t xml:space="preserve"> </w:t>
      </w:r>
      <w:r w:rsidR="00F60B1C" w:rsidRPr="005D41C6">
        <w:rPr>
          <w:sz w:val="28"/>
          <w:szCs w:val="28"/>
          <w:lang w:eastAsia="en-US" w:bidi="ar-SA"/>
        </w:rPr>
        <w:t>основных</w:t>
      </w:r>
      <w:r w:rsidR="00F60B1C" w:rsidRPr="005D41C6">
        <w:rPr>
          <w:spacing w:val="1"/>
          <w:sz w:val="28"/>
          <w:szCs w:val="28"/>
          <w:lang w:eastAsia="en-US" w:bidi="ar-SA"/>
        </w:rPr>
        <w:t xml:space="preserve"> </w:t>
      </w:r>
      <w:r w:rsidR="00F60B1C" w:rsidRPr="005D41C6">
        <w:rPr>
          <w:i/>
          <w:sz w:val="28"/>
          <w:szCs w:val="28"/>
          <w:u w:val="single"/>
          <w:lang w:eastAsia="en-US" w:bidi="ar-SA"/>
        </w:rPr>
        <w:t>подходов</w:t>
      </w:r>
      <w:r w:rsidR="00F60B1C" w:rsidRPr="005D41C6">
        <w:rPr>
          <w:i/>
          <w:spacing w:val="1"/>
          <w:sz w:val="28"/>
          <w:szCs w:val="28"/>
          <w:u w:val="single"/>
          <w:lang w:eastAsia="en-US" w:bidi="ar-SA"/>
        </w:rPr>
        <w:t xml:space="preserve"> </w:t>
      </w:r>
      <w:r w:rsidR="00F60B1C" w:rsidRPr="005D41C6">
        <w:rPr>
          <w:i/>
          <w:sz w:val="28"/>
          <w:szCs w:val="28"/>
          <w:u w:val="single"/>
          <w:lang w:eastAsia="en-US" w:bidi="ar-SA"/>
        </w:rPr>
        <w:t>формирования</w:t>
      </w:r>
      <w:r w:rsidR="00F60B1C" w:rsidRPr="005D41C6">
        <w:rPr>
          <w:i/>
          <w:spacing w:val="1"/>
          <w:sz w:val="28"/>
          <w:szCs w:val="28"/>
          <w:u w:val="single"/>
          <w:lang w:eastAsia="en-US" w:bidi="ar-SA"/>
        </w:rPr>
        <w:t xml:space="preserve"> </w:t>
      </w:r>
      <w:r w:rsidR="00F60B1C" w:rsidRPr="005D41C6">
        <w:rPr>
          <w:i/>
          <w:sz w:val="28"/>
          <w:szCs w:val="28"/>
          <w:u w:val="single"/>
          <w:lang w:eastAsia="en-US" w:bidi="ar-SA"/>
        </w:rPr>
        <w:t>ООП</w:t>
      </w:r>
      <w:r w:rsidR="00F60B1C" w:rsidRPr="005D41C6">
        <w:rPr>
          <w:i/>
          <w:spacing w:val="1"/>
          <w:sz w:val="28"/>
          <w:szCs w:val="28"/>
          <w:u w:val="single"/>
          <w:lang w:eastAsia="en-US" w:bidi="ar-SA"/>
        </w:rPr>
        <w:t xml:space="preserve"> </w:t>
      </w:r>
      <w:r w:rsidR="00F60B1C" w:rsidRPr="005D41C6">
        <w:rPr>
          <w:i/>
          <w:sz w:val="28"/>
          <w:szCs w:val="28"/>
          <w:u w:val="single"/>
          <w:lang w:eastAsia="en-US" w:bidi="ar-SA"/>
        </w:rPr>
        <w:t>НОО</w:t>
      </w:r>
      <w:r w:rsidR="00F60B1C" w:rsidRPr="005D41C6">
        <w:rPr>
          <w:i/>
          <w:spacing w:val="1"/>
          <w:sz w:val="28"/>
          <w:szCs w:val="28"/>
          <w:lang w:eastAsia="en-US" w:bidi="ar-SA"/>
        </w:rPr>
        <w:t xml:space="preserve"> </w:t>
      </w:r>
      <w:r w:rsidR="00F60B1C" w:rsidRPr="005D41C6">
        <w:rPr>
          <w:sz w:val="28"/>
          <w:szCs w:val="28"/>
          <w:lang w:eastAsia="en-US" w:bidi="ar-SA"/>
        </w:rPr>
        <w:t>является</w:t>
      </w:r>
      <w:r w:rsidR="00F60B1C" w:rsidRPr="005D41C6">
        <w:rPr>
          <w:spacing w:val="1"/>
          <w:sz w:val="28"/>
          <w:szCs w:val="28"/>
          <w:lang w:eastAsia="en-US" w:bidi="ar-SA"/>
        </w:rPr>
        <w:t xml:space="preserve"> </w:t>
      </w:r>
      <w:r w:rsidR="00F60B1C" w:rsidRPr="005D41C6">
        <w:rPr>
          <w:sz w:val="28"/>
          <w:szCs w:val="28"/>
          <w:lang w:eastAsia="en-US" w:bidi="ar-SA"/>
        </w:rPr>
        <w:t>учет</w:t>
      </w:r>
      <w:r w:rsidR="00F60B1C" w:rsidRPr="005D41C6">
        <w:rPr>
          <w:spacing w:val="1"/>
          <w:sz w:val="28"/>
          <w:szCs w:val="28"/>
          <w:lang w:eastAsia="en-US" w:bidi="ar-SA"/>
        </w:rPr>
        <w:t xml:space="preserve"> </w:t>
      </w:r>
      <w:r w:rsidR="00F60B1C" w:rsidRPr="005D41C6">
        <w:rPr>
          <w:sz w:val="28"/>
          <w:szCs w:val="28"/>
          <w:lang w:eastAsia="en-US" w:bidi="ar-SA"/>
        </w:rPr>
        <w:t>запросов</w:t>
      </w:r>
      <w:r w:rsidR="00F60B1C" w:rsidRPr="005D41C6">
        <w:rPr>
          <w:spacing w:val="1"/>
          <w:sz w:val="28"/>
          <w:szCs w:val="28"/>
          <w:lang w:eastAsia="en-US" w:bidi="ar-SA"/>
        </w:rPr>
        <w:t xml:space="preserve"> </w:t>
      </w:r>
      <w:r w:rsidR="00F60B1C" w:rsidRPr="005D41C6">
        <w:rPr>
          <w:spacing w:val="-1"/>
          <w:sz w:val="28"/>
          <w:szCs w:val="28"/>
          <w:lang w:eastAsia="en-US" w:bidi="ar-SA"/>
        </w:rPr>
        <w:t xml:space="preserve">обучающихся и их родителей, законных </w:t>
      </w:r>
      <w:r w:rsidR="00F60B1C" w:rsidRPr="005D41C6">
        <w:rPr>
          <w:sz w:val="28"/>
          <w:szCs w:val="28"/>
          <w:lang w:eastAsia="en-US" w:bidi="ar-SA"/>
        </w:rPr>
        <w:t>представителей (образовательный, социальный заказ),</w:t>
      </w:r>
      <w:r w:rsidR="00F60B1C" w:rsidRPr="005D41C6">
        <w:rPr>
          <w:spacing w:val="1"/>
          <w:sz w:val="28"/>
          <w:szCs w:val="28"/>
          <w:lang w:eastAsia="en-US" w:bidi="ar-SA"/>
        </w:rPr>
        <w:t xml:space="preserve"> </w:t>
      </w:r>
      <w:r w:rsidR="00F60B1C" w:rsidRPr="005D41C6">
        <w:rPr>
          <w:spacing w:val="-4"/>
          <w:sz w:val="28"/>
          <w:szCs w:val="28"/>
          <w:lang w:eastAsia="en-US" w:bidi="ar-SA"/>
        </w:rPr>
        <w:t>выявленный</w:t>
      </w:r>
      <w:r w:rsidR="00F60B1C" w:rsidRPr="005D41C6">
        <w:rPr>
          <w:spacing w:val="-7"/>
          <w:sz w:val="28"/>
          <w:szCs w:val="28"/>
          <w:lang w:eastAsia="en-US" w:bidi="ar-SA"/>
        </w:rPr>
        <w:t xml:space="preserve"> </w:t>
      </w:r>
      <w:r w:rsidR="00F60B1C" w:rsidRPr="005D41C6">
        <w:rPr>
          <w:spacing w:val="-4"/>
          <w:sz w:val="28"/>
          <w:szCs w:val="28"/>
          <w:lang w:eastAsia="en-US" w:bidi="ar-SA"/>
        </w:rPr>
        <w:t>в</w:t>
      </w:r>
      <w:r w:rsidR="00F60B1C" w:rsidRPr="005D41C6">
        <w:rPr>
          <w:spacing w:val="-11"/>
          <w:sz w:val="28"/>
          <w:szCs w:val="28"/>
          <w:lang w:eastAsia="en-US" w:bidi="ar-SA"/>
        </w:rPr>
        <w:t xml:space="preserve"> </w:t>
      </w:r>
      <w:r w:rsidR="00F60B1C" w:rsidRPr="005D41C6">
        <w:rPr>
          <w:spacing w:val="-4"/>
          <w:sz w:val="28"/>
          <w:szCs w:val="28"/>
          <w:lang w:eastAsia="en-US" w:bidi="ar-SA"/>
        </w:rPr>
        <w:t>ходе</w:t>
      </w:r>
      <w:r w:rsidR="00F60B1C" w:rsidRPr="005D41C6">
        <w:rPr>
          <w:spacing w:val="-9"/>
          <w:sz w:val="28"/>
          <w:szCs w:val="28"/>
          <w:lang w:eastAsia="en-US" w:bidi="ar-SA"/>
        </w:rPr>
        <w:t xml:space="preserve"> </w:t>
      </w:r>
      <w:r w:rsidR="00F60B1C" w:rsidRPr="005D41C6">
        <w:rPr>
          <w:spacing w:val="-4"/>
          <w:sz w:val="28"/>
          <w:szCs w:val="28"/>
          <w:lang w:eastAsia="en-US" w:bidi="ar-SA"/>
        </w:rPr>
        <w:t>анкетирования,</w:t>
      </w:r>
      <w:r w:rsidR="00F60B1C" w:rsidRPr="005D41C6">
        <w:rPr>
          <w:spacing w:val="-8"/>
          <w:sz w:val="28"/>
          <w:szCs w:val="28"/>
          <w:lang w:eastAsia="en-US" w:bidi="ar-SA"/>
        </w:rPr>
        <w:t xml:space="preserve"> </w:t>
      </w:r>
      <w:r w:rsidR="00F60B1C" w:rsidRPr="005D41C6">
        <w:rPr>
          <w:spacing w:val="-4"/>
          <w:sz w:val="28"/>
          <w:szCs w:val="28"/>
          <w:lang w:eastAsia="en-US" w:bidi="ar-SA"/>
        </w:rPr>
        <w:t>тестирования,</w:t>
      </w:r>
      <w:r w:rsidR="00F60B1C" w:rsidRPr="005D41C6">
        <w:rPr>
          <w:spacing w:val="-10"/>
          <w:sz w:val="28"/>
          <w:szCs w:val="28"/>
          <w:lang w:eastAsia="en-US" w:bidi="ar-SA"/>
        </w:rPr>
        <w:t xml:space="preserve"> </w:t>
      </w:r>
      <w:r w:rsidR="00F60B1C" w:rsidRPr="005D41C6">
        <w:rPr>
          <w:spacing w:val="-4"/>
          <w:sz w:val="28"/>
          <w:szCs w:val="28"/>
          <w:lang w:eastAsia="en-US" w:bidi="ar-SA"/>
        </w:rPr>
        <w:t>психологического</w:t>
      </w:r>
      <w:r w:rsidR="00F60B1C" w:rsidRPr="005D41C6">
        <w:rPr>
          <w:spacing w:val="-8"/>
          <w:sz w:val="28"/>
          <w:szCs w:val="28"/>
          <w:lang w:eastAsia="en-US" w:bidi="ar-SA"/>
        </w:rPr>
        <w:t xml:space="preserve"> </w:t>
      </w:r>
      <w:r w:rsidR="00F60B1C" w:rsidRPr="005D41C6">
        <w:rPr>
          <w:spacing w:val="-4"/>
          <w:sz w:val="28"/>
          <w:szCs w:val="28"/>
          <w:lang w:eastAsia="en-US" w:bidi="ar-SA"/>
        </w:rPr>
        <w:t>мониторинга.</w:t>
      </w:r>
    </w:p>
    <w:p w14:paraId="497C0F6A" w14:textId="3673F3BB" w:rsidR="00F60B1C" w:rsidRPr="005D41C6" w:rsidRDefault="008F4D03" w:rsidP="007C6682">
      <w:pPr>
        <w:spacing w:after="0" w:line="276" w:lineRule="auto"/>
        <w:ind w:right="698"/>
        <w:jc w:val="both"/>
        <w:rPr>
          <w:sz w:val="28"/>
          <w:szCs w:val="28"/>
          <w:lang w:eastAsia="en-US" w:bidi="ar-SA"/>
        </w:rPr>
      </w:pPr>
      <w:r>
        <w:rPr>
          <w:sz w:val="28"/>
          <w:szCs w:val="28"/>
          <w:lang w:eastAsia="en-US" w:bidi="ar-SA"/>
        </w:rPr>
        <w:t xml:space="preserve">       </w:t>
      </w:r>
      <w:r w:rsidR="00F60B1C" w:rsidRPr="005D41C6">
        <w:rPr>
          <w:sz w:val="28"/>
          <w:szCs w:val="28"/>
          <w:lang w:eastAsia="en-US" w:bidi="ar-SA"/>
        </w:rPr>
        <w:t>ООП</w:t>
      </w:r>
      <w:r w:rsidR="00F60B1C" w:rsidRPr="005D41C6">
        <w:rPr>
          <w:spacing w:val="1"/>
          <w:sz w:val="28"/>
          <w:szCs w:val="28"/>
          <w:lang w:eastAsia="en-US" w:bidi="ar-SA"/>
        </w:rPr>
        <w:t xml:space="preserve"> </w:t>
      </w:r>
      <w:r w:rsidR="00F60B1C" w:rsidRPr="005D41C6">
        <w:rPr>
          <w:sz w:val="28"/>
          <w:szCs w:val="28"/>
          <w:lang w:eastAsia="en-US" w:bidi="ar-SA"/>
        </w:rPr>
        <w:t>НОО</w:t>
      </w:r>
      <w:r w:rsidR="00F60B1C" w:rsidRPr="005D41C6">
        <w:rPr>
          <w:spacing w:val="1"/>
          <w:sz w:val="28"/>
          <w:szCs w:val="28"/>
          <w:lang w:eastAsia="en-US" w:bidi="ar-SA"/>
        </w:rPr>
        <w:t xml:space="preserve"> </w:t>
      </w:r>
      <w:r w:rsidR="00F60B1C" w:rsidRPr="005D41C6">
        <w:rPr>
          <w:sz w:val="28"/>
          <w:szCs w:val="28"/>
          <w:lang w:eastAsia="en-US" w:bidi="ar-SA"/>
        </w:rPr>
        <w:t>составл</w:t>
      </w:r>
      <w:r>
        <w:rPr>
          <w:sz w:val="28"/>
          <w:szCs w:val="28"/>
          <w:lang w:eastAsia="en-US" w:bidi="ar-SA"/>
        </w:rPr>
        <w:t>ена</w:t>
      </w:r>
      <w:r w:rsidR="00F60B1C" w:rsidRPr="005D41C6">
        <w:rPr>
          <w:spacing w:val="1"/>
          <w:sz w:val="28"/>
          <w:szCs w:val="28"/>
          <w:lang w:eastAsia="en-US" w:bidi="ar-SA"/>
        </w:rPr>
        <w:t xml:space="preserve"> </w:t>
      </w:r>
      <w:r w:rsidR="00F60B1C" w:rsidRPr="005D41C6">
        <w:rPr>
          <w:sz w:val="28"/>
          <w:szCs w:val="28"/>
          <w:lang w:eastAsia="en-US" w:bidi="ar-SA"/>
        </w:rPr>
        <w:t>с</w:t>
      </w:r>
      <w:r w:rsidR="00F60B1C" w:rsidRPr="005D41C6">
        <w:rPr>
          <w:spacing w:val="1"/>
          <w:sz w:val="28"/>
          <w:szCs w:val="28"/>
          <w:lang w:eastAsia="en-US" w:bidi="ar-SA"/>
        </w:rPr>
        <w:t xml:space="preserve"> </w:t>
      </w:r>
      <w:r w:rsidR="00F60B1C" w:rsidRPr="005D41C6">
        <w:rPr>
          <w:sz w:val="28"/>
          <w:szCs w:val="28"/>
          <w:lang w:eastAsia="en-US" w:bidi="ar-SA"/>
        </w:rPr>
        <w:t>учётом</w:t>
      </w:r>
      <w:r w:rsidR="00F60B1C" w:rsidRPr="005D41C6">
        <w:rPr>
          <w:spacing w:val="1"/>
          <w:sz w:val="28"/>
          <w:szCs w:val="28"/>
          <w:lang w:eastAsia="en-US" w:bidi="ar-SA"/>
        </w:rPr>
        <w:t xml:space="preserve"> </w:t>
      </w:r>
      <w:r w:rsidR="00F60B1C" w:rsidRPr="005D41C6">
        <w:rPr>
          <w:sz w:val="28"/>
          <w:szCs w:val="28"/>
          <w:lang w:eastAsia="en-US" w:bidi="ar-SA"/>
        </w:rPr>
        <w:t>анализа</w:t>
      </w:r>
      <w:r w:rsidR="00F60B1C" w:rsidRPr="005D41C6">
        <w:rPr>
          <w:spacing w:val="1"/>
          <w:sz w:val="28"/>
          <w:szCs w:val="28"/>
          <w:lang w:eastAsia="en-US" w:bidi="ar-SA"/>
        </w:rPr>
        <w:t xml:space="preserve"> </w:t>
      </w:r>
      <w:r w:rsidR="00F60B1C" w:rsidRPr="005D41C6">
        <w:rPr>
          <w:sz w:val="28"/>
          <w:szCs w:val="28"/>
          <w:lang w:eastAsia="en-US" w:bidi="ar-SA"/>
        </w:rPr>
        <w:t>образовательных</w:t>
      </w:r>
      <w:r w:rsidR="00F60B1C" w:rsidRPr="005D41C6">
        <w:rPr>
          <w:spacing w:val="1"/>
          <w:sz w:val="28"/>
          <w:szCs w:val="28"/>
          <w:lang w:eastAsia="en-US" w:bidi="ar-SA"/>
        </w:rPr>
        <w:t xml:space="preserve"> </w:t>
      </w:r>
      <w:r w:rsidR="00F60B1C" w:rsidRPr="005D41C6">
        <w:rPr>
          <w:sz w:val="28"/>
          <w:szCs w:val="28"/>
          <w:lang w:eastAsia="en-US" w:bidi="ar-SA"/>
        </w:rPr>
        <w:t>запросов</w:t>
      </w:r>
      <w:r w:rsidR="00F60B1C" w:rsidRPr="005D41C6">
        <w:rPr>
          <w:spacing w:val="1"/>
          <w:sz w:val="28"/>
          <w:szCs w:val="28"/>
          <w:lang w:eastAsia="en-US" w:bidi="ar-SA"/>
        </w:rPr>
        <w:t xml:space="preserve"> </w:t>
      </w:r>
      <w:r w:rsidR="00F60B1C" w:rsidRPr="005D41C6">
        <w:rPr>
          <w:sz w:val="28"/>
          <w:szCs w:val="28"/>
          <w:lang w:eastAsia="en-US" w:bidi="ar-SA"/>
        </w:rPr>
        <w:t>участников</w:t>
      </w:r>
      <w:r w:rsidR="00F60B1C" w:rsidRPr="005D41C6">
        <w:rPr>
          <w:spacing w:val="-57"/>
          <w:sz w:val="28"/>
          <w:szCs w:val="28"/>
          <w:lang w:eastAsia="en-US" w:bidi="ar-SA"/>
        </w:rPr>
        <w:t xml:space="preserve"> </w:t>
      </w:r>
      <w:r w:rsidR="003F4198" w:rsidRPr="005D41C6">
        <w:rPr>
          <w:spacing w:val="-57"/>
          <w:sz w:val="28"/>
          <w:szCs w:val="28"/>
          <w:lang w:eastAsia="en-US" w:bidi="ar-SA"/>
        </w:rPr>
        <w:t xml:space="preserve">    </w:t>
      </w:r>
      <w:r w:rsidR="00F60B1C" w:rsidRPr="005D41C6">
        <w:rPr>
          <w:sz w:val="28"/>
          <w:szCs w:val="28"/>
          <w:lang w:eastAsia="en-US" w:bidi="ar-SA"/>
        </w:rPr>
        <w:t>образовательных</w:t>
      </w:r>
      <w:r w:rsidR="00F60B1C" w:rsidRPr="005D41C6">
        <w:rPr>
          <w:spacing w:val="-10"/>
          <w:sz w:val="28"/>
          <w:szCs w:val="28"/>
          <w:lang w:eastAsia="en-US" w:bidi="ar-SA"/>
        </w:rPr>
        <w:t xml:space="preserve"> </w:t>
      </w:r>
      <w:r w:rsidR="00F60B1C" w:rsidRPr="005D41C6">
        <w:rPr>
          <w:sz w:val="28"/>
          <w:szCs w:val="28"/>
          <w:lang w:eastAsia="en-US" w:bidi="ar-SA"/>
        </w:rPr>
        <w:t>отношений</w:t>
      </w:r>
      <w:r w:rsidR="00F60B1C" w:rsidRPr="005D41C6">
        <w:rPr>
          <w:spacing w:val="-11"/>
          <w:sz w:val="28"/>
          <w:szCs w:val="28"/>
          <w:lang w:eastAsia="en-US" w:bidi="ar-SA"/>
        </w:rPr>
        <w:t xml:space="preserve"> </w:t>
      </w:r>
      <w:r w:rsidR="00F60B1C" w:rsidRPr="005D41C6">
        <w:rPr>
          <w:sz w:val="28"/>
          <w:szCs w:val="28"/>
          <w:lang w:eastAsia="en-US" w:bidi="ar-SA"/>
        </w:rPr>
        <w:t>и</w:t>
      </w:r>
      <w:r w:rsidR="00F60B1C" w:rsidRPr="005D41C6">
        <w:rPr>
          <w:spacing w:val="-10"/>
          <w:sz w:val="28"/>
          <w:szCs w:val="28"/>
          <w:lang w:eastAsia="en-US" w:bidi="ar-SA"/>
        </w:rPr>
        <w:t xml:space="preserve"> </w:t>
      </w:r>
      <w:r w:rsidR="00F60B1C" w:rsidRPr="005D41C6">
        <w:rPr>
          <w:sz w:val="28"/>
          <w:szCs w:val="28"/>
          <w:lang w:eastAsia="en-US" w:bidi="ar-SA"/>
        </w:rPr>
        <w:t>предусматривает:</w:t>
      </w:r>
    </w:p>
    <w:p w14:paraId="37682E73" w14:textId="77777777" w:rsidR="00F60B1C" w:rsidRPr="005D41C6" w:rsidRDefault="00F60B1C" w:rsidP="00FF2F55">
      <w:pPr>
        <w:numPr>
          <w:ilvl w:val="1"/>
          <w:numId w:val="180"/>
        </w:numPr>
        <w:tabs>
          <w:tab w:val="left" w:pos="1838"/>
        </w:tabs>
        <w:spacing w:after="0" w:line="276" w:lineRule="auto"/>
        <w:ind w:right="702" w:firstLine="993"/>
        <w:jc w:val="both"/>
        <w:rPr>
          <w:sz w:val="28"/>
          <w:szCs w:val="28"/>
          <w:lang w:eastAsia="en-US" w:bidi="ar-SA"/>
        </w:rPr>
      </w:pPr>
      <w:r w:rsidRPr="005D41C6">
        <w:rPr>
          <w:sz w:val="28"/>
          <w:szCs w:val="28"/>
          <w:lang w:eastAsia="en-US" w:bidi="ar-SA"/>
        </w:rPr>
        <w:lastRenderedPageBreak/>
        <w:t>выявление и</w:t>
      </w:r>
      <w:r w:rsidRPr="005D41C6">
        <w:rPr>
          <w:spacing w:val="1"/>
          <w:sz w:val="28"/>
          <w:szCs w:val="28"/>
          <w:lang w:eastAsia="en-US" w:bidi="ar-SA"/>
        </w:rPr>
        <w:t xml:space="preserve"> </w:t>
      </w: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способностей</w:t>
      </w:r>
      <w:r w:rsidRPr="005D41C6">
        <w:rPr>
          <w:spacing w:val="1"/>
          <w:sz w:val="28"/>
          <w:szCs w:val="28"/>
          <w:lang w:eastAsia="en-US" w:bidi="ar-SA"/>
        </w:rPr>
        <w:t xml:space="preserve"> </w:t>
      </w:r>
      <w:r w:rsidRPr="005D41C6">
        <w:rPr>
          <w:sz w:val="28"/>
          <w:szCs w:val="28"/>
          <w:lang w:eastAsia="en-US" w:bidi="ar-SA"/>
        </w:rPr>
        <w:t>обучающихся и</w:t>
      </w:r>
      <w:r w:rsidRPr="005D41C6">
        <w:rPr>
          <w:spacing w:val="1"/>
          <w:sz w:val="28"/>
          <w:szCs w:val="28"/>
          <w:lang w:eastAsia="en-US" w:bidi="ar-SA"/>
        </w:rPr>
        <w:t xml:space="preserve"> </w:t>
      </w:r>
      <w:r w:rsidRPr="005D41C6">
        <w:rPr>
          <w:sz w:val="28"/>
          <w:szCs w:val="28"/>
          <w:lang w:eastAsia="en-US" w:bidi="ar-SA"/>
        </w:rPr>
        <w:t>создание</w:t>
      </w:r>
      <w:r w:rsidRPr="005D41C6">
        <w:rPr>
          <w:spacing w:val="1"/>
          <w:sz w:val="28"/>
          <w:szCs w:val="28"/>
          <w:lang w:eastAsia="en-US" w:bidi="ar-SA"/>
        </w:rPr>
        <w:t xml:space="preserve"> </w:t>
      </w:r>
      <w:r w:rsidRPr="005D41C6">
        <w:rPr>
          <w:sz w:val="28"/>
          <w:szCs w:val="28"/>
          <w:lang w:eastAsia="en-US" w:bidi="ar-SA"/>
        </w:rPr>
        <w:t>условий</w:t>
      </w:r>
      <w:r w:rsidRPr="005D41C6">
        <w:rPr>
          <w:spacing w:val="1"/>
          <w:sz w:val="28"/>
          <w:szCs w:val="28"/>
          <w:lang w:eastAsia="en-US" w:bidi="ar-SA"/>
        </w:rPr>
        <w:t xml:space="preserve"> </w:t>
      </w:r>
      <w:r w:rsidRPr="005D41C6">
        <w:rPr>
          <w:sz w:val="28"/>
          <w:szCs w:val="28"/>
          <w:lang w:eastAsia="en-US" w:bidi="ar-SA"/>
        </w:rPr>
        <w:t>для их</w:t>
      </w:r>
      <w:r w:rsidRPr="005D41C6">
        <w:rPr>
          <w:spacing w:val="1"/>
          <w:sz w:val="28"/>
          <w:szCs w:val="28"/>
          <w:lang w:eastAsia="en-US" w:bidi="ar-SA"/>
        </w:rPr>
        <w:t xml:space="preserve"> </w:t>
      </w:r>
      <w:r w:rsidRPr="005D41C6">
        <w:rPr>
          <w:sz w:val="28"/>
          <w:szCs w:val="28"/>
          <w:lang w:eastAsia="en-US" w:bidi="ar-SA"/>
        </w:rPr>
        <w:t>самореализации в разных видах деятельности посредством ведения курсов метапредметной</w:t>
      </w:r>
      <w:r w:rsidRPr="005D41C6">
        <w:rPr>
          <w:spacing w:val="1"/>
          <w:sz w:val="28"/>
          <w:szCs w:val="28"/>
          <w:lang w:eastAsia="en-US" w:bidi="ar-SA"/>
        </w:rPr>
        <w:t xml:space="preserve"> </w:t>
      </w:r>
      <w:r w:rsidRPr="005D41C6">
        <w:rPr>
          <w:spacing w:val="-5"/>
          <w:sz w:val="28"/>
          <w:szCs w:val="28"/>
          <w:lang w:eastAsia="en-US" w:bidi="ar-SA"/>
        </w:rPr>
        <w:t>направленности</w:t>
      </w:r>
      <w:r w:rsidRPr="005D41C6">
        <w:rPr>
          <w:spacing w:val="-7"/>
          <w:sz w:val="28"/>
          <w:szCs w:val="28"/>
          <w:lang w:eastAsia="en-US" w:bidi="ar-SA"/>
        </w:rPr>
        <w:t xml:space="preserve"> </w:t>
      </w:r>
      <w:r w:rsidRPr="005D41C6">
        <w:rPr>
          <w:spacing w:val="-4"/>
          <w:sz w:val="28"/>
          <w:szCs w:val="28"/>
          <w:lang w:eastAsia="en-US" w:bidi="ar-SA"/>
        </w:rPr>
        <w:t>(проектно-исследовательские</w:t>
      </w:r>
      <w:r w:rsidRPr="005D41C6">
        <w:rPr>
          <w:spacing w:val="-11"/>
          <w:sz w:val="28"/>
          <w:szCs w:val="28"/>
          <w:lang w:eastAsia="en-US" w:bidi="ar-SA"/>
        </w:rPr>
        <w:t xml:space="preserve"> </w:t>
      </w:r>
      <w:r w:rsidRPr="005D41C6">
        <w:rPr>
          <w:spacing w:val="-4"/>
          <w:sz w:val="28"/>
          <w:szCs w:val="28"/>
          <w:lang w:eastAsia="en-US" w:bidi="ar-SA"/>
        </w:rPr>
        <w:t>технологии),</w:t>
      </w:r>
      <w:r w:rsidRPr="005D41C6">
        <w:rPr>
          <w:spacing w:val="-9"/>
          <w:sz w:val="28"/>
          <w:szCs w:val="28"/>
          <w:lang w:eastAsia="en-US" w:bidi="ar-SA"/>
        </w:rPr>
        <w:t xml:space="preserve"> </w:t>
      </w:r>
      <w:r w:rsidRPr="005D41C6">
        <w:rPr>
          <w:spacing w:val="-4"/>
          <w:sz w:val="28"/>
          <w:szCs w:val="28"/>
          <w:lang w:eastAsia="en-US" w:bidi="ar-SA"/>
        </w:rPr>
        <w:t>курсов</w:t>
      </w:r>
      <w:r w:rsidRPr="005D41C6">
        <w:rPr>
          <w:spacing w:val="-8"/>
          <w:sz w:val="28"/>
          <w:szCs w:val="28"/>
          <w:lang w:eastAsia="en-US" w:bidi="ar-SA"/>
        </w:rPr>
        <w:t xml:space="preserve"> </w:t>
      </w:r>
      <w:r w:rsidRPr="005D41C6">
        <w:rPr>
          <w:spacing w:val="-4"/>
          <w:sz w:val="28"/>
          <w:szCs w:val="28"/>
          <w:lang w:eastAsia="en-US" w:bidi="ar-SA"/>
        </w:rPr>
        <w:t>внеурочной</w:t>
      </w:r>
      <w:r w:rsidRPr="005D41C6">
        <w:rPr>
          <w:spacing w:val="-6"/>
          <w:sz w:val="28"/>
          <w:szCs w:val="28"/>
          <w:lang w:eastAsia="en-US" w:bidi="ar-SA"/>
        </w:rPr>
        <w:t xml:space="preserve"> </w:t>
      </w:r>
      <w:r w:rsidRPr="005D41C6">
        <w:rPr>
          <w:spacing w:val="-4"/>
          <w:sz w:val="28"/>
          <w:szCs w:val="28"/>
          <w:lang w:eastAsia="en-US" w:bidi="ar-SA"/>
        </w:rPr>
        <w:t>деятельности;</w:t>
      </w:r>
    </w:p>
    <w:p w14:paraId="32CABC8F" w14:textId="77777777" w:rsidR="00F60B1C" w:rsidRPr="005D41C6" w:rsidRDefault="00F60B1C" w:rsidP="00FF2F55">
      <w:pPr>
        <w:numPr>
          <w:ilvl w:val="1"/>
          <w:numId w:val="180"/>
        </w:numPr>
        <w:tabs>
          <w:tab w:val="left" w:pos="1838"/>
        </w:tabs>
        <w:spacing w:after="0" w:line="276" w:lineRule="auto"/>
        <w:ind w:right="698" w:firstLine="993"/>
        <w:jc w:val="both"/>
        <w:rPr>
          <w:sz w:val="28"/>
          <w:szCs w:val="28"/>
          <w:lang w:eastAsia="en-US" w:bidi="ar-SA"/>
        </w:rPr>
      </w:pPr>
      <w:r w:rsidRPr="005D41C6">
        <w:rPr>
          <w:sz w:val="28"/>
          <w:szCs w:val="28"/>
          <w:lang w:eastAsia="en-US" w:bidi="ar-SA"/>
        </w:rPr>
        <w:t>участие обучающихся и их родителей, педагогов и общественности в развитии</w:t>
      </w:r>
      <w:r w:rsidRPr="005D41C6">
        <w:rPr>
          <w:spacing w:val="1"/>
          <w:sz w:val="28"/>
          <w:szCs w:val="28"/>
          <w:lang w:eastAsia="en-US" w:bidi="ar-SA"/>
        </w:rPr>
        <w:t xml:space="preserve"> </w:t>
      </w:r>
      <w:r w:rsidRPr="005D41C6">
        <w:rPr>
          <w:spacing w:val="-1"/>
          <w:sz w:val="28"/>
          <w:szCs w:val="28"/>
          <w:lang w:eastAsia="en-US" w:bidi="ar-SA"/>
        </w:rPr>
        <w:t xml:space="preserve">внутришкольной </w:t>
      </w:r>
      <w:r w:rsidRPr="005D41C6">
        <w:rPr>
          <w:sz w:val="28"/>
          <w:szCs w:val="28"/>
          <w:lang w:eastAsia="en-US" w:bidi="ar-SA"/>
        </w:rPr>
        <w:t>социальной среды (учет запросов обучающихся, их родителей, официальных</w:t>
      </w:r>
      <w:r w:rsidRPr="005D41C6">
        <w:rPr>
          <w:spacing w:val="1"/>
          <w:sz w:val="28"/>
          <w:szCs w:val="28"/>
          <w:lang w:eastAsia="en-US" w:bidi="ar-SA"/>
        </w:rPr>
        <w:t xml:space="preserve"> </w:t>
      </w:r>
      <w:r w:rsidRPr="005D41C6">
        <w:rPr>
          <w:spacing w:val="-4"/>
          <w:sz w:val="28"/>
          <w:szCs w:val="28"/>
          <w:lang w:eastAsia="en-US" w:bidi="ar-SA"/>
        </w:rPr>
        <w:t>представителей</w:t>
      </w:r>
      <w:r w:rsidRPr="005D41C6">
        <w:rPr>
          <w:spacing w:val="-16"/>
          <w:sz w:val="28"/>
          <w:szCs w:val="28"/>
          <w:lang w:eastAsia="en-US" w:bidi="ar-SA"/>
        </w:rPr>
        <w:t xml:space="preserve"> </w:t>
      </w:r>
      <w:r w:rsidRPr="005D41C6">
        <w:rPr>
          <w:spacing w:val="-4"/>
          <w:sz w:val="28"/>
          <w:szCs w:val="28"/>
          <w:lang w:eastAsia="en-US" w:bidi="ar-SA"/>
        </w:rPr>
        <w:t>при</w:t>
      </w:r>
      <w:r w:rsidRPr="005D41C6">
        <w:rPr>
          <w:spacing w:val="-16"/>
          <w:sz w:val="28"/>
          <w:szCs w:val="28"/>
          <w:lang w:eastAsia="en-US" w:bidi="ar-SA"/>
        </w:rPr>
        <w:t xml:space="preserve"> </w:t>
      </w:r>
      <w:r w:rsidRPr="005D41C6">
        <w:rPr>
          <w:spacing w:val="-4"/>
          <w:sz w:val="28"/>
          <w:szCs w:val="28"/>
          <w:lang w:eastAsia="en-US" w:bidi="ar-SA"/>
        </w:rPr>
        <w:t>организации</w:t>
      </w:r>
      <w:r w:rsidRPr="005D41C6">
        <w:rPr>
          <w:spacing w:val="-15"/>
          <w:sz w:val="28"/>
          <w:szCs w:val="28"/>
          <w:lang w:eastAsia="en-US" w:bidi="ar-SA"/>
        </w:rPr>
        <w:t xml:space="preserve"> </w:t>
      </w:r>
      <w:r w:rsidRPr="005D41C6">
        <w:rPr>
          <w:spacing w:val="-4"/>
          <w:sz w:val="28"/>
          <w:szCs w:val="28"/>
          <w:lang w:eastAsia="en-US" w:bidi="ar-SA"/>
        </w:rPr>
        <w:t>образовательной</w:t>
      </w:r>
      <w:r w:rsidRPr="005D41C6">
        <w:rPr>
          <w:spacing w:val="-16"/>
          <w:sz w:val="28"/>
          <w:szCs w:val="28"/>
          <w:lang w:eastAsia="en-US" w:bidi="ar-SA"/>
        </w:rPr>
        <w:t xml:space="preserve"> </w:t>
      </w:r>
      <w:r w:rsidRPr="005D41C6">
        <w:rPr>
          <w:spacing w:val="-4"/>
          <w:sz w:val="28"/>
          <w:szCs w:val="28"/>
          <w:lang w:eastAsia="en-US" w:bidi="ar-SA"/>
        </w:rPr>
        <w:t>деятельности</w:t>
      </w:r>
      <w:r w:rsidRPr="005D41C6">
        <w:rPr>
          <w:spacing w:val="-15"/>
          <w:sz w:val="28"/>
          <w:szCs w:val="28"/>
          <w:lang w:eastAsia="en-US" w:bidi="ar-SA"/>
        </w:rPr>
        <w:t xml:space="preserve"> </w:t>
      </w:r>
      <w:r w:rsidRPr="005D41C6">
        <w:rPr>
          <w:spacing w:val="-4"/>
          <w:sz w:val="28"/>
          <w:szCs w:val="28"/>
          <w:lang w:eastAsia="en-US" w:bidi="ar-SA"/>
        </w:rPr>
        <w:t>в</w:t>
      </w:r>
      <w:r w:rsidRPr="005D41C6">
        <w:rPr>
          <w:spacing w:val="-15"/>
          <w:sz w:val="28"/>
          <w:szCs w:val="28"/>
          <w:lang w:eastAsia="en-US" w:bidi="ar-SA"/>
        </w:rPr>
        <w:t xml:space="preserve"> </w:t>
      </w:r>
      <w:r w:rsidRPr="005D41C6">
        <w:rPr>
          <w:spacing w:val="-4"/>
          <w:sz w:val="28"/>
          <w:szCs w:val="28"/>
          <w:lang w:eastAsia="en-US" w:bidi="ar-SA"/>
        </w:rPr>
        <w:t>части</w:t>
      </w:r>
      <w:r w:rsidRPr="005D41C6">
        <w:rPr>
          <w:spacing w:val="-13"/>
          <w:sz w:val="28"/>
          <w:szCs w:val="28"/>
          <w:lang w:eastAsia="en-US" w:bidi="ar-SA"/>
        </w:rPr>
        <w:t xml:space="preserve"> </w:t>
      </w:r>
      <w:r w:rsidRPr="005D41C6">
        <w:rPr>
          <w:spacing w:val="-4"/>
          <w:sz w:val="28"/>
          <w:szCs w:val="28"/>
          <w:lang w:eastAsia="en-US" w:bidi="ar-SA"/>
        </w:rPr>
        <w:t>выбора</w:t>
      </w:r>
      <w:r w:rsidRPr="005D41C6">
        <w:rPr>
          <w:spacing w:val="-18"/>
          <w:sz w:val="28"/>
          <w:szCs w:val="28"/>
          <w:lang w:eastAsia="en-US" w:bidi="ar-SA"/>
        </w:rPr>
        <w:t xml:space="preserve"> </w:t>
      </w:r>
      <w:r w:rsidRPr="005D41C6">
        <w:rPr>
          <w:spacing w:val="-4"/>
          <w:sz w:val="28"/>
          <w:szCs w:val="28"/>
          <w:lang w:eastAsia="en-US" w:bidi="ar-SA"/>
        </w:rPr>
        <w:t>курсов</w:t>
      </w:r>
      <w:r w:rsidRPr="005D41C6">
        <w:rPr>
          <w:spacing w:val="-14"/>
          <w:sz w:val="28"/>
          <w:szCs w:val="28"/>
          <w:lang w:eastAsia="en-US" w:bidi="ar-SA"/>
        </w:rPr>
        <w:t xml:space="preserve"> </w:t>
      </w:r>
      <w:r w:rsidRPr="005D41C6">
        <w:rPr>
          <w:spacing w:val="-4"/>
          <w:sz w:val="28"/>
          <w:szCs w:val="28"/>
          <w:lang w:eastAsia="en-US" w:bidi="ar-SA"/>
        </w:rPr>
        <w:t>внеурочной</w:t>
      </w:r>
      <w:r w:rsidRPr="005D41C6">
        <w:rPr>
          <w:spacing w:val="-58"/>
          <w:sz w:val="28"/>
          <w:szCs w:val="28"/>
          <w:lang w:eastAsia="en-US" w:bidi="ar-SA"/>
        </w:rPr>
        <w:t xml:space="preserve"> </w:t>
      </w:r>
      <w:r w:rsidRPr="005D41C6">
        <w:rPr>
          <w:spacing w:val="-4"/>
          <w:sz w:val="28"/>
          <w:szCs w:val="28"/>
          <w:lang w:eastAsia="en-US" w:bidi="ar-SA"/>
        </w:rPr>
        <w:t>деятельности;</w:t>
      </w:r>
      <w:r w:rsidRPr="005D41C6">
        <w:rPr>
          <w:spacing w:val="-6"/>
          <w:sz w:val="28"/>
          <w:szCs w:val="28"/>
          <w:lang w:eastAsia="en-US" w:bidi="ar-SA"/>
        </w:rPr>
        <w:t xml:space="preserve"> </w:t>
      </w:r>
      <w:r w:rsidRPr="005D41C6">
        <w:rPr>
          <w:spacing w:val="-4"/>
          <w:sz w:val="28"/>
          <w:szCs w:val="28"/>
          <w:lang w:eastAsia="en-US" w:bidi="ar-SA"/>
        </w:rPr>
        <w:t>участия</w:t>
      </w:r>
      <w:r w:rsidRPr="005D41C6">
        <w:rPr>
          <w:spacing w:val="-9"/>
          <w:sz w:val="28"/>
          <w:szCs w:val="28"/>
          <w:lang w:eastAsia="en-US" w:bidi="ar-SA"/>
        </w:rPr>
        <w:t xml:space="preserve"> </w:t>
      </w:r>
      <w:r w:rsidRPr="005D41C6">
        <w:rPr>
          <w:spacing w:val="-4"/>
          <w:sz w:val="28"/>
          <w:szCs w:val="28"/>
          <w:lang w:eastAsia="en-US" w:bidi="ar-SA"/>
        </w:rPr>
        <w:t>обучающихся</w:t>
      </w:r>
      <w:r w:rsidRPr="005D41C6">
        <w:rPr>
          <w:spacing w:val="-10"/>
          <w:sz w:val="28"/>
          <w:szCs w:val="28"/>
          <w:lang w:eastAsia="en-US" w:bidi="ar-SA"/>
        </w:rPr>
        <w:t xml:space="preserve"> </w:t>
      </w:r>
      <w:r w:rsidRPr="005D41C6">
        <w:rPr>
          <w:spacing w:val="-4"/>
          <w:sz w:val="28"/>
          <w:szCs w:val="28"/>
          <w:lang w:eastAsia="en-US" w:bidi="ar-SA"/>
        </w:rPr>
        <w:t>в</w:t>
      </w:r>
      <w:r w:rsidRPr="005D41C6">
        <w:rPr>
          <w:spacing w:val="-9"/>
          <w:sz w:val="28"/>
          <w:szCs w:val="28"/>
          <w:lang w:eastAsia="en-US" w:bidi="ar-SA"/>
        </w:rPr>
        <w:t xml:space="preserve"> </w:t>
      </w:r>
      <w:r w:rsidRPr="005D41C6">
        <w:rPr>
          <w:spacing w:val="-4"/>
          <w:sz w:val="28"/>
          <w:szCs w:val="28"/>
          <w:lang w:eastAsia="en-US" w:bidi="ar-SA"/>
        </w:rPr>
        <w:t>мероприятиях,</w:t>
      </w:r>
      <w:r w:rsidRPr="005D41C6">
        <w:rPr>
          <w:spacing w:val="-11"/>
          <w:sz w:val="28"/>
          <w:szCs w:val="28"/>
          <w:lang w:eastAsia="en-US" w:bidi="ar-SA"/>
        </w:rPr>
        <w:t xml:space="preserve"> </w:t>
      </w:r>
      <w:r w:rsidRPr="005D41C6">
        <w:rPr>
          <w:spacing w:val="-4"/>
          <w:sz w:val="28"/>
          <w:szCs w:val="28"/>
          <w:lang w:eastAsia="en-US" w:bidi="ar-SA"/>
        </w:rPr>
        <w:t>не</w:t>
      </w:r>
      <w:r w:rsidRPr="005D41C6">
        <w:rPr>
          <w:spacing w:val="-9"/>
          <w:sz w:val="28"/>
          <w:szCs w:val="28"/>
          <w:lang w:eastAsia="en-US" w:bidi="ar-SA"/>
        </w:rPr>
        <w:t xml:space="preserve"> </w:t>
      </w:r>
      <w:r w:rsidRPr="005D41C6">
        <w:rPr>
          <w:spacing w:val="-4"/>
          <w:sz w:val="28"/>
          <w:szCs w:val="28"/>
          <w:lang w:eastAsia="en-US" w:bidi="ar-SA"/>
        </w:rPr>
        <w:t>входящих</w:t>
      </w:r>
      <w:r w:rsidRPr="005D41C6">
        <w:rPr>
          <w:spacing w:val="-9"/>
          <w:sz w:val="28"/>
          <w:szCs w:val="28"/>
          <w:lang w:eastAsia="en-US" w:bidi="ar-SA"/>
        </w:rPr>
        <w:t xml:space="preserve"> </w:t>
      </w:r>
      <w:r w:rsidRPr="005D41C6">
        <w:rPr>
          <w:spacing w:val="-3"/>
          <w:sz w:val="28"/>
          <w:szCs w:val="28"/>
          <w:lang w:eastAsia="en-US" w:bidi="ar-SA"/>
        </w:rPr>
        <w:t>в</w:t>
      </w:r>
      <w:r w:rsidRPr="005D41C6">
        <w:rPr>
          <w:spacing w:val="-4"/>
          <w:sz w:val="28"/>
          <w:szCs w:val="28"/>
          <w:lang w:eastAsia="en-US" w:bidi="ar-SA"/>
        </w:rPr>
        <w:t xml:space="preserve"> </w:t>
      </w:r>
      <w:r w:rsidRPr="005D41C6">
        <w:rPr>
          <w:spacing w:val="-3"/>
          <w:sz w:val="28"/>
          <w:szCs w:val="28"/>
          <w:lang w:eastAsia="en-US" w:bidi="ar-SA"/>
        </w:rPr>
        <w:t>учебный</w:t>
      </w:r>
      <w:r w:rsidRPr="005D41C6">
        <w:rPr>
          <w:spacing w:val="-9"/>
          <w:sz w:val="28"/>
          <w:szCs w:val="28"/>
          <w:lang w:eastAsia="en-US" w:bidi="ar-SA"/>
        </w:rPr>
        <w:t xml:space="preserve"> </w:t>
      </w:r>
      <w:r w:rsidRPr="005D41C6">
        <w:rPr>
          <w:spacing w:val="-3"/>
          <w:sz w:val="28"/>
          <w:szCs w:val="28"/>
          <w:lang w:eastAsia="en-US" w:bidi="ar-SA"/>
        </w:rPr>
        <w:t>план</w:t>
      </w:r>
      <w:r w:rsidRPr="005D41C6">
        <w:rPr>
          <w:spacing w:val="-10"/>
          <w:sz w:val="28"/>
          <w:szCs w:val="28"/>
          <w:lang w:eastAsia="en-US" w:bidi="ar-SA"/>
        </w:rPr>
        <w:t xml:space="preserve"> </w:t>
      </w:r>
      <w:r w:rsidRPr="005D41C6">
        <w:rPr>
          <w:spacing w:val="-3"/>
          <w:sz w:val="28"/>
          <w:szCs w:val="28"/>
          <w:lang w:eastAsia="en-US" w:bidi="ar-SA"/>
        </w:rPr>
        <w:t>ООП</w:t>
      </w:r>
      <w:r w:rsidRPr="005D41C6">
        <w:rPr>
          <w:spacing w:val="-8"/>
          <w:sz w:val="28"/>
          <w:szCs w:val="28"/>
          <w:lang w:eastAsia="en-US" w:bidi="ar-SA"/>
        </w:rPr>
        <w:t xml:space="preserve"> </w:t>
      </w:r>
      <w:r w:rsidRPr="005D41C6">
        <w:rPr>
          <w:spacing w:val="-3"/>
          <w:sz w:val="28"/>
          <w:szCs w:val="28"/>
          <w:lang w:eastAsia="en-US" w:bidi="ar-SA"/>
        </w:rPr>
        <w:t>НОО).</w:t>
      </w:r>
    </w:p>
    <w:p w14:paraId="4AD00C47" w14:textId="77777777" w:rsidR="008627E0" w:rsidRPr="005D41C6" w:rsidRDefault="008627E0" w:rsidP="007C6682">
      <w:pPr>
        <w:spacing w:after="0" w:line="240" w:lineRule="auto"/>
        <w:ind w:right="701"/>
        <w:jc w:val="both"/>
        <w:rPr>
          <w:color w:val="FF0000"/>
          <w:sz w:val="28"/>
          <w:szCs w:val="28"/>
          <w:lang w:eastAsia="en-US" w:bidi="ar-SA"/>
        </w:rPr>
      </w:pPr>
      <w:bookmarkStart w:id="3" w:name="_Hlk69133533"/>
    </w:p>
    <w:bookmarkEnd w:id="3"/>
    <w:p w14:paraId="0E480386" w14:textId="77777777" w:rsidR="00F60B1C" w:rsidRPr="005D41C6" w:rsidRDefault="00F60B1C" w:rsidP="007C6682">
      <w:pPr>
        <w:spacing w:before="2" w:after="0" w:line="240" w:lineRule="auto"/>
        <w:jc w:val="both"/>
        <w:rPr>
          <w:i/>
          <w:sz w:val="28"/>
          <w:szCs w:val="28"/>
          <w:lang w:eastAsia="en-US" w:bidi="ar-SA"/>
        </w:rPr>
      </w:pPr>
      <w:r w:rsidRPr="005D41C6">
        <w:rPr>
          <w:i/>
          <w:spacing w:val="-4"/>
          <w:sz w:val="28"/>
          <w:szCs w:val="28"/>
          <w:lang w:eastAsia="en-US" w:bidi="ar-SA"/>
        </w:rPr>
        <w:t>Характеристика</w:t>
      </w:r>
      <w:r w:rsidRPr="005D41C6">
        <w:rPr>
          <w:i/>
          <w:spacing w:val="-10"/>
          <w:sz w:val="28"/>
          <w:szCs w:val="28"/>
          <w:lang w:eastAsia="en-US" w:bidi="ar-SA"/>
        </w:rPr>
        <w:t xml:space="preserve"> </w:t>
      </w:r>
      <w:r w:rsidRPr="005D41C6">
        <w:rPr>
          <w:i/>
          <w:spacing w:val="-3"/>
          <w:sz w:val="28"/>
          <w:szCs w:val="28"/>
          <w:lang w:eastAsia="en-US" w:bidi="ar-SA"/>
        </w:rPr>
        <w:t>ООП</w:t>
      </w:r>
      <w:r w:rsidRPr="005D41C6">
        <w:rPr>
          <w:i/>
          <w:spacing w:val="-9"/>
          <w:sz w:val="28"/>
          <w:szCs w:val="28"/>
          <w:lang w:eastAsia="en-US" w:bidi="ar-SA"/>
        </w:rPr>
        <w:t xml:space="preserve"> </w:t>
      </w:r>
      <w:r w:rsidRPr="005D41C6">
        <w:rPr>
          <w:i/>
          <w:spacing w:val="-3"/>
          <w:sz w:val="28"/>
          <w:szCs w:val="28"/>
          <w:lang w:eastAsia="en-US" w:bidi="ar-SA"/>
        </w:rPr>
        <w:t>НОО</w:t>
      </w:r>
    </w:p>
    <w:p w14:paraId="7BBBF615" w14:textId="3ACC5A73" w:rsidR="00F60B1C" w:rsidRPr="005D41C6" w:rsidRDefault="0009695D" w:rsidP="007C6682">
      <w:pPr>
        <w:spacing w:before="43" w:after="0" w:line="276" w:lineRule="auto"/>
        <w:ind w:right="698"/>
        <w:jc w:val="both"/>
        <w:rPr>
          <w:sz w:val="28"/>
          <w:szCs w:val="28"/>
          <w:lang w:eastAsia="en-US" w:bidi="ar-SA"/>
        </w:rPr>
      </w:pPr>
      <w:r>
        <w:rPr>
          <w:sz w:val="28"/>
          <w:szCs w:val="28"/>
          <w:lang w:eastAsia="en-US" w:bidi="ar-SA"/>
        </w:rPr>
        <w:t xml:space="preserve">      </w:t>
      </w:r>
      <w:r w:rsidR="00F60B1C" w:rsidRPr="005D41C6">
        <w:rPr>
          <w:sz w:val="28"/>
          <w:szCs w:val="28"/>
          <w:lang w:eastAsia="en-US" w:bidi="ar-SA"/>
        </w:rPr>
        <w:t>ООП</w:t>
      </w:r>
      <w:r w:rsidR="00F60B1C" w:rsidRPr="005D41C6">
        <w:rPr>
          <w:spacing w:val="1"/>
          <w:sz w:val="28"/>
          <w:szCs w:val="28"/>
          <w:lang w:eastAsia="en-US" w:bidi="ar-SA"/>
        </w:rPr>
        <w:t xml:space="preserve"> </w:t>
      </w:r>
      <w:r w:rsidR="00F60B1C" w:rsidRPr="005D41C6">
        <w:rPr>
          <w:sz w:val="28"/>
          <w:szCs w:val="28"/>
          <w:lang w:eastAsia="en-US" w:bidi="ar-SA"/>
        </w:rPr>
        <w:t>обеспечивает:</w:t>
      </w:r>
      <w:r w:rsidR="00F60B1C" w:rsidRPr="005D41C6">
        <w:rPr>
          <w:spacing w:val="1"/>
          <w:sz w:val="28"/>
          <w:szCs w:val="28"/>
          <w:lang w:eastAsia="en-US" w:bidi="ar-SA"/>
        </w:rPr>
        <w:t xml:space="preserve"> </w:t>
      </w:r>
      <w:r w:rsidR="00F60B1C" w:rsidRPr="005D41C6">
        <w:rPr>
          <w:sz w:val="28"/>
          <w:szCs w:val="28"/>
          <w:lang w:eastAsia="en-US" w:bidi="ar-SA"/>
        </w:rPr>
        <w:t>гарантию</w:t>
      </w:r>
      <w:r w:rsidR="00F60B1C" w:rsidRPr="005D41C6">
        <w:rPr>
          <w:spacing w:val="1"/>
          <w:sz w:val="28"/>
          <w:szCs w:val="28"/>
          <w:lang w:eastAsia="en-US" w:bidi="ar-SA"/>
        </w:rPr>
        <w:t xml:space="preserve"> </w:t>
      </w:r>
      <w:r w:rsidR="00F60B1C" w:rsidRPr="005D41C6">
        <w:rPr>
          <w:sz w:val="28"/>
          <w:szCs w:val="28"/>
          <w:lang w:eastAsia="en-US" w:bidi="ar-SA"/>
        </w:rPr>
        <w:t>прав</w:t>
      </w:r>
      <w:r w:rsidR="00F60B1C" w:rsidRPr="005D41C6">
        <w:rPr>
          <w:spacing w:val="1"/>
          <w:sz w:val="28"/>
          <w:szCs w:val="28"/>
          <w:lang w:eastAsia="en-US" w:bidi="ar-SA"/>
        </w:rPr>
        <w:t xml:space="preserve"> </w:t>
      </w:r>
      <w:r w:rsidR="00F60B1C" w:rsidRPr="005D41C6">
        <w:rPr>
          <w:sz w:val="28"/>
          <w:szCs w:val="28"/>
          <w:lang w:eastAsia="en-US" w:bidi="ar-SA"/>
        </w:rPr>
        <w:t>обучающихся</w:t>
      </w:r>
      <w:r w:rsidR="00F60B1C" w:rsidRPr="005D41C6">
        <w:rPr>
          <w:spacing w:val="1"/>
          <w:sz w:val="28"/>
          <w:szCs w:val="28"/>
          <w:lang w:eastAsia="en-US" w:bidi="ar-SA"/>
        </w:rPr>
        <w:t xml:space="preserve"> </w:t>
      </w:r>
      <w:r w:rsidR="00F60B1C" w:rsidRPr="005D41C6">
        <w:rPr>
          <w:sz w:val="28"/>
          <w:szCs w:val="28"/>
          <w:lang w:eastAsia="en-US" w:bidi="ar-SA"/>
        </w:rPr>
        <w:t>на</w:t>
      </w:r>
      <w:r w:rsidR="00F60B1C" w:rsidRPr="005D41C6">
        <w:rPr>
          <w:spacing w:val="1"/>
          <w:sz w:val="28"/>
          <w:szCs w:val="28"/>
          <w:lang w:eastAsia="en-US" w:bidi="ar-SA"/>
        </w:rPr>
        <w:t xml:space="preserve"> </w:t>
      </w:r>
      <w:r w:rsidR="00F60B1C" w:rsidRPr="005D41C6">
        <w:rPr>
          <w:sz w:val="28"/>
          <w:szCs w:val="28"/>
          <w:lang w:eastAsia="en-US" w:bidi="ar-SA"/>
        </w:rPr>
        <w:t>образование</w:t>
      </w:r>
      <w:r w:rsidR="00F60B1C" w:rsidRPr="005D41C6">
        <w:rPr>
          <w:spacing w:val="1"/>
          <w:sz w:val="28"/>
          <w:szCs w:val="28"/>
          <w:lang w:eastAsia="en-US" w:bidi="ar-SA"/>
        </w:rPr>
        <w:t xml:space="preserve"> </w:t>
      </w:r>
      <w:r w:rsidR="00F60B1C" w:rsidRPr="005D41C6">
        <w:rPr>
          <w:sz w:val="28"/>
          <w:szCs w:val="28"/>
          <w:lang w:eastAsia="en-US" w:bidi="ar-SA"/>
        </w:rPr>
        <w:t>(доступное</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pacing w:val="-2"/>
          <w:sz w:val="28"/>
          <w:szCs w:val="28"/>
          <w:lang w:eastAsia="en-US" w:bidi="ar-SA"/>
        </w:rPr>
        <w:t xml:space="preserve">качественное), оптимизацию образовательной деятельности (оптимальные способы </w:t>
      </w:r>
      <w:r w:rsidR="00F60B1C" w:rsidRPr="005D41C6">
        <w:rPr>
          <w:spacing w:val="-1"/>
          <w:sz w:val="28"/>
          <w:szCs w:val="28"/>
          <w:lang w:eastAsia="en-US" w:bidi="ar-SA"/>
        </w:rPr>
        <w:t>организации</w:t>
      </w:r>
      <w:r w:rsidR="00F60B1C" w:rsidRPr="005D41C6">
        <w:rPr>
          <w:spacing w:val="-57"/>
          <w:sz w:val="28"/>
          <w:szCs w:val="28"/>
          <w:lang w:eastAsia="en-US" w:bidi="ar-SA"/>
        </w:rPr>
        <w:t xml:space="preserve"> </w:t>
      </w:r>
      <w:r w:rsidR="00F60B1C" w:rsidRPr="005D41C6">
        <w:rPr>
          <w:sz w:val="28"/>
          <w:szCs w:val="28"/>
          <w:lang w:eastAsia="en-US" w:bidi="ar-SA"/>
        </w:rPr>
        <w:t>учебной</w:t>
      </w:r>
      <w:r w:rsidR="00F60B1C" w:rsidRPr="005D41C6">
        <w:rPr>
          <w:spacing w:val="1"/>
          <w:sz w:val="28"/>
          <w:szCs w:val="28"/>
          <w:lang w:eastAsia="en-US" w:bidi="ar-SA"/>
        </w:rPr>
        <w:t xml:space="preserve"> </w:t>
      </w:r>
      <w:r w:rsidR="00F60B1C" w:rsidRPr="005D41C6">
        <w:rPr>
          <w:sz w:val="28"/>
          <w:szCs w:val="28"/>
          <w:lang w:eastAsia="en-US" w:bidi="ar-SA"/>
        </w:rPr>
        <w:t>деятельности</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сотрудничества,</w:t>
      </w:r>
      <w:r w:rsidR="00F60B1C" w:rsidRPr="005D41C6">
        <w:rPr>
          <w:spacing w:val="1"/>
          <w:sz w:val="28"/>
          <w:szCs w:val="28"/>
          <w:lang w:eastAsia="en-US" w:bidi="ar-SA"/>
        </w:rPr>
        <w:t xml:space="preserve"> </w:t>
      </w:r>
      <w:r w:rsidR="00F60B1C" w:rsidRPr="005D41C6">
        <w:rPr>
          <w:sz w:val="28"/>
          <w:szCs w:val="28"/>
          <w:lang w:eastAsia="en-US" w:bidi="ar-SA"/>
        </w:rPr>
        <w:t>познавательной,</w:t>
      </w:r>
      <w:r w:rsidR="00F60B1C" w:rsidRPr="005D41C6">
        <w:rPr>
          <w:spacing w:val="1"/>
          <w:sz w:val="28"/>
          <w:szCs w:val="28"/>
          <w:lang w:eastAsia="en-US" w:bidi="ar-SA"/>
        </w:rPr>
        <w:t xml:space="preserve"> </w:t>
      </w:r>
      <w:r w:rsidR="00F60B1C" w:rsidRPr="005D41C6">
        <w:rPr>
          <w:sz w:val="28"/>
          <w:szCs w:val="28"/>
          <w:lang w:eastAsia="en-US" w:bidi="ar-SA"/>
        </w:rPr>
        <w:t>творческой,</w:t>
      </w:r>
      <w:r w:rsidR="00F60B1C" w:rsidRPr="005D41C6">
        <w:rPr>
          <w:spacing w:val="1"/>
          <w:sz w:val="28"/>
          <w:szCs w:val="28"/>
          <w:lang w:eastAsia="en-US" w:bidi="ar-SA"/>
        </w:rPr>
        <w:t xml:space="preserve"> </w:t>
      </w:r>
      <w:r w:rsidR="00F60B1C" w:rsidRPr="005D41C6">
        <w:rPr>
          <w:sz w:val="28"/>
          <w:szCs w:val="28"/>
          <w:lang w:eastAsia="en-US" w:bidi="ar-SA"/>
        </w:rPr>
        <w:t>художественно-</w:t>
      </w:r>
      <w:r w:rsidR="00F60B1C" w:rsidRPr="005D41C6">
        <w:rPr>
          <w:spacing w:val="1"/>
          <w:sz w:val="28"/>
          <w:szCs w:val="28"/>
          <w:lang w:eastAsia="en-US" w:bidi="ar-SA"/>
        </w:rPr>
        <w:t xml:space="preserve"> </w:t>
      </w:r>
      <w:r w:rsidR="00F60B1C" w:rsidRPr="005D41C6">
        <w:rPr>
          <w:sz w:val="28"/>
          <w:szCs w:val="28"/>
          <w:lang w:eastAsia="en-US" w:bidi="ar-SA"/>
        </w:rPr>
        <w:t>эстетической</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коммуникативной</w:t>
      </w:r>
      <w:r w:rsidR="00F60B1C" w:rsidRPr="005D41C6">
        <w:rPr>
          <w:spacing w:val="1"/>
          <w:sz w:val="28"/>
          <w:szCs w:val="28"/>
          <w:lang w:eastAsia="en-US" w:bidi="ar-SA"/>
        </w:rPr>
        <w:t xml:space="preserve"> </w:t>
      </w:r>
      <w:r w:rsidR="00F60B1C" w:rsidRPr="005D41C6">
        <w:rPr>
          <w:sz w:val="28"/>
          <w:szCs w:val="28"/>
          <w:lang w:eastAsia="en-US" w:bidi="ar-SA"/>
        </w:rPr>
        <w:t>деятельности), эффективное</w:t>
      </w:r>
      <w:r w:rsidR="00F60B1C" w:rsidRPr="005D41C6">
        <w:rPr>
          <w:spacing w:val="1"/>
          <w:sz w:val="28"/>
          <w:szCs w:val="28"/>
          <w:lang w:eastAsia="en-US" w:bidi="ar-SA"/>
        </w:rPr>
        <w:t xml:space="preserve"> </w:t>
      </w:r>
      <w:r w:rsidR="00F60B1C" w:rsidRPr="005D41C6">
        <w:rPr>
          <w:sz w:val="28"/>
          <w:szCs w:val="28"/>
          <w:lang w:eastAsia="en-US" w:bidi="ar-SA"/>
        </w:rPr>
        <w:t>использование</w:t>
      </w:r>
      <w:r w:rsidR="00F60B1C" w:rsidRPr="005D41C6">
        <w:rPr>
          <w:spacing w:val="1"/>
          <w:sz w:val="28"/>
          <w:szCs w:val="28"/>
          <w:lang w:eastAsia="en-US" w:bidi="ar-SA"/>
        </w:rPr>
        <w:t xml:space="preserve"> </w:t>
      </w:r>
      <w:r w:rsidR="00F60B1C" w:rsidRPr="005D41C6">
        <w:rPr>
          <w:sz w:val="28"/>
          <w:szCs w:val="28"/>
          <w:lang w:eastAsia="en-US" w:bidi="ar-SA"/>
        </w:rPr>
        <w:t>современных</w:t>
      </w:r>
      <w:r w:rsidR="00F60B1C" w:rsidRPr="005D41C6">
        <w:rPr>
          <w:spacing w:val="1"/>
          <w:sz w:val="28"/>
          <w:szCs w:val="28"/>
          <w:lang w:eastAsia="en-US" w:bidi="ar-SA"/>
        </w:rPr>
        <w:t xml:space="preserve"> </w:t>
      </w:r>
      <w:r w:rsidR="00F60B1C" w:rsidRPr="005D41C6">
        <w:rPr>
          <w:spacing w:val="-1"/>
          <w:sz w:val="28"/>
          <w:szCs w:val="28"/>
          <w:lang w:eastAsia="en-US" w:bidi="ar-SA"/>
        </w:rPr>
        <w:t xml:space="preserve">технологий обучения, </w:t>
      </w:r>
      <w:r w:rsidR="00F60B1C" w:rsidRPr="005D41C6">
        <w:rPr>
          <w:sz w:val="28"/>
          <w:szCs w:val="28"/>
          <w:lang w:eastAsia="en-US" w:bidi="ar-SA"/>
        </w:rPr>
        <w:t>обеспечение условий для самореализации, самоопределения личности и</w:t>
      </w:r>
      <w:r w:rsidR="00F60B1C" w:rsidRPr="005D41C6">
        <w:rPr>
          <w:spacing w:val="1"/>
          <w:sz w:val="28"/>
          <w:szCs w:val="28"/>
          <w:lang w:eastAsia="en-US" w:bidi="ar-SA"/>
        </w:rPr>
        <w:t xml:space="preserve"> </w:t>
      </w:r>
      <w:r w:rsidR="00F60B1C" w:rsidRPr="005D41C6">
        <w:rPr>
          <w:sz w:val="28"/>
          <w:szCs w:val="28"/>
          <w:lang w:eastAsia="en-US" w:bidi="ar-SA"/>
        </w:rPr>
        <w:t>сохранения</w:t>
      </w:r>
      <w:r w:rsidR="00F60B1C" w:rsidRPr="005D41C6">
        <w:rPr>
          <w:spacing w:val="1"/>
          <w:sz w:val="28"/>
          <w:szCs w:val="28"/>
          <w:lang w:eastAsia="en-US" w:bidi="ar-SA"/>
        </w:rPr>
        <w:t xml:space="preserve"> </w:t>
      </w:r>
      <w:r w:rsidR="00F60B1C" w:rsidRPr="005D41C6">
        <w:rPr>
          <w:sz w:val="28"/>
          <w:szCs w:val="28"/>
          <w:lang w:eastAsia="en-US" w:bidi="ar-SA"/>
        </w:rPr>
        <w:t>здоровья</w:t>
      </w:r>
      <w:r w:rsidR="00F60B1C" w:rsidRPr="005D41C6">
        <w:rPr>
          <w:spacing w:val="1"/>
          <w:sz w:val="28"/>
          <w:szCs w:val="28"/>
          <w:lang w:eastAsia="en-US" w:bidi="ar-SA"/>
        </w:rPr>
        <w:t xml:space="preserve"> </w:t>
      </w:r>
      <w:r w:rsidR="00F60B1C" w:rsidRPr="005D41C6">
        <w:rPr>
          <w:sz w:val="28"/>
          <w:szCs w:val="28"/>
          <w:lang w:eastAsia="en-US" w:bidi="ar-SA"/>
        </w:rPr>
        <w:t>учащихся,</w:t>
      </w:r>
      <w:r w:rsidR="00F60B1C" w:rsidRPr="005D41C6">
        <w:rPr>
          <w:spacing w:val="1"/>
          <w:sz w:val="28"/>
          <w:szCs w:val="28"/>
          <w:lang w:eastAsia="en-US" w:bidi="ar-SA"/>
        </w:rPr>
        <w:t xml:space="preserve"> </w:t>
      </w:r>
      <w:r w:rsidR="00F60B1C" w:rsidRPr="005D41C6">
        <w:rPr>
          <w:sz w:val="28"/>
          <w:szCs w:val="28"/>
          <w:lang w:eastAsia="en-US" w:bidi="ar-SA"/>
        </w:rPr>
        <w:t>использование</w:t>
      </w:r>
      <w:r w:rsidR="00F60B1C" w:rsidRPr="005D41C6">
        <w:rPr>
          <w:spacing w:val="1"/>
          <w:sz w:val="28"/>
          <w:szCs w:val="28"/>
          <w:lang w:eastAsia="en-US" w:bidi="ar-SA"/>
        </w:rPr>
        <w:t xml:space="preserve"> </w:t>
      </w:r>
      <w:r w:rsidR="00F60B1C" w:rsidRPr="005D41C6">
        <w:rPr>
          <w:sz w:val="28"/>
          <w:szCs w:val="28"/>
          <w:lang w:eastAsia="en-US" w:bidi="ar-SA"/>
        </w:rPr>
        <w:t>современного</w:t>
      </w:r>
      <w:r w:rsidR="00F60B1C" w:rsidRPr="005D41C6">
        <w:rPr>
          <w:spacing w:val="1"/>
          <w:sz w:val="28"/>
          <w:szCs w:val="28"/>
          <w:lang w:eastAsia="en-US" w:bidi="ar-SA"/>
        </w:rPr>
        <w:t xml:space="preserve"> </w:t>
      </w:r>
      <w:r w:rsidR="00F60B1C" w:rsidRPr="005D41C6">
        <w:rPr>
          <w:sz w:val="28"/>
          <w:szCs w:val="28"/>
          <w:lang w:eastAsia="en-US" w:bidi="ar-SA"/>
        </w:rPr>
        <w:t>материально</w:t>
      </w:r>
      <w:r w:rsidR="00F60B1C" w:rsidRPr="005D41C6">
        <w:rPr>
          <w:spacing w:val="1"/>
          <w:sz w:val="28"/>
          <w:szCs w:val="28"/>
          <w:lang w:eastAsia="en-US" w:bidi="ar-SA"/>
        </w:rPr>
        <w:t xml:space="preserve"> </w:t>
      </w:r>
      <w:r w:rsidR="00F60B1C" w:rsidRPr="005D41C6">
        <w:rPr>
          <w:sz w:val="28"/>
          <w:szCs w:val="28"/>
          <w:lang w:eastAsia="en-US" w:bidi="ar-SA"/>
        </w:rPr>
        <w:t>-</w:t>
      </w:r>
      <w:r w:rsidR="00F60B1C" w:rsidRPr="005D41C6">
        <w:rPr>
          <w:spacing w:val="1"/>
          <w:sz w:val="28"/>
          <w:szCs w:val="28"/>
          <w:lang w:eastAsia="en-US" w:bidi="ar-SA"/>
        </w:rPr>
        <w:t xml:space="preserve"> </w:t>
      </w:r>
      <w:r w:rsidR="00F60B1C" w:rsidRPr="005D41C6">
        <w:rPr>
          <w:sz w:val="28"/>
          <w:szCs w:val="28"/>
          <w:lang w:eastAsia="en-US" w:bidi="ar-SA"/>
        </w:rPr>
        <w:t>технического</w:t>
      </w:r>
      <w:r w:rsidR="00F60B1C" w:rsidRPr="005D41C6">
        <w:rPr>
          <w:spacing w:val="1"/>
          <w:sz w:val="28"/>
          <w:szCs w:val="28"/>
          <w:lang w:eastAsia="en-US" w:bidi="ar-SA"/>
        </w:rPr>
        <w:t xml:space="preserve"> </w:t>
      </w:r>
      <w:r w:rsidR="00F60B1C" w:rsidRPr="005D41C6">
        <w:rPr>
          <w:sz w:val="28"/>
          <w:szCs w:val="28"/>
          <w:lang w:eastAsia="en-US" w:bidi="ar-SA"/>
        </w:rPr>
        <w:t>обеспечения</w:t>
      </w:r>
      <w:r w:rsidR="00F60B1C" w:rsidRPr="005D41C6">
        <w:rPr>
          <w:spacing w:val="1"/>
          <w:sz w:val="28"/>
          <w:szCs w:val="28"/>
          <w:lang w:eastAsia="en-US" w:bidi="ar-SA"/>
        </w:rPr>
        <w:t xml:space="preserve"> </w:t>
      </w:r>
      <w:r w:rsidR="00F60B1C" w:rsidRPr="005D41C6">
        <w:rPr>
          <w:sz w:val="28"/>
          <w:szCs w:val="28"/>
          <w:lang w:eastAsia="en-US" w:bidi="ar-SA"/>
        </w:rPr>
        <w:t>образовательной</w:t>
      </w:r>
      <w:r w:rsidR="00F60B1C" w:rsidRPr="005D41C6">
        <w:rPr>
          <w:spacing w:val="1"/>
          <w:sz w:val="28"/>
          <w:szCs w:val="28"/>
          <w:lang w:eastAsia="en-US" w:bidi="ar-SA"/>
        </w:rPr>
        <w:t xml:space="preserve"> </w:t>
      </w:r>
      <w:r w:rsidR="00F60B1C" w:rsidRPr="005D41C6">
        <w:rPr>
          <w:sz w:val="28"/>
          <w:szCs w:val="28"/>
          <w:lang w:eastAsia="en-US" w:bidi="ar-SA"/>
        </w:rPr>
        <w:t>деятельности,</w:t>
      </w:r>
      <w:r w:rsidR="00F60B1C" w:rsidRPr="005D41C6">
        <w:rPr>
          <w:spacing w:val="1"/>
          <w:sz w:val="28"/>
          <w:szCs w:val="28"/>
          <w:lang w:eastAsia="en-US" w:bidi="ar-SA"/>
        </w:rPr>
        <w:t xml:space="preserve"> </w:t>
      </w:r>
      <w:r w:rsidR="00F60B1C" w:rsidRPr="005D41C6">
        <w:rPr>
          <w:sz w:val="28"/>
          <w:szCs w:val="28"/>
          <w:lang w:eastAsia="en-US" w:bidi="ar-SA"/>
        </w:rPr>
        <w:t>информационное</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психолого-педагогическое</w:t>
      </w:r>
      <w:r w:rsidR="00F60B1C" w:rsidRPr="005D41C6">
        <w:rPr>
          <w:spacing w:val="1"/>
          <w:sz w:val="28"/>
          <w:szCs w:val="28"/>
          <w:lang w:eastAsia="en-US" w:bidi="ar-SA"/>
        </w:rPr>
        <w:t xml:space="preserve"> </w:t>
      </w:r>
      <w:r w:rsidR="00F60B1C" w:rsidRPr="005D41C6">
        <w:rPr>
          <w:sz w:val="28"/>
          <w:szCs w:val="28"/>
          <w:lang w:eastAsia="en-US" w:bidi="ar-SA"/>
        </w:rPr>
        <w:t>сопровождение</w:t>
      </w:r>
      <w:r w:rsidR="00F60B1C" w:rsidRPr="005D41C6">
        <w:rPr>
          <w:spacing w:val="-11"/>
          <w:sz w:val="28"/>
          <w:szCs w:val="28"/>
          <w:lang w:eastAsia="en-US" w:bidi="ar-SA"/>
        </w:rPr>
        <w:t xml:space="preserve"> </w:t>
      </w:r>
      <w:r w:rsidR="00F60B1C" w:rsidRPr="005D41C6">
        <w:rPr>
          <w:sz w:val="28"/>
          <w:szCs w:val="28"/>
          <w:lang w:eastAsia="en-US" w:bidi="ar-SA"/>
        </w:rPr>
        <w:t>образовательной</w:t>
      </w:r>
      <w:r w:rsidR="00F60B1C" w:rsidRPr="005D41C6">
        <w:rPr>
          <w:spacing w:val="-11"/>
          <w:sz w:val="28"/>
          <w:szCs w:val="28"/>
          <w:lang w:eastAsia="en-US" w:bidi="ar-SA"/>
        </w:rPr>
        <w:t xml:space="preserve"> </w:t>
      </w:r>
      <w:r w:rsidR="00F60B1C" w:rsidRPr="005D41C6">
        <w:rPr>
          <w:sz w:val="28"/>
          <w:szCs w:val="28"/>
          <w:lang w:eastAsia="en-US" w:bidi="ar-SA"/>
        </w:rPr>
        <w:t>деятельности.</w:t>
      </w:r>
    </w:p>
    <w:p w14:paraId="1853C46D" w14:textId="0F40D770" w:rsidR="008627E0" w:rsidRPr="005D41C6" w:rsidRDefault="00CE78ED" w:rsidP="007C6682">
      <w:pPr>
        <w:pStyle w:val="af0"/>
        <w:jc w:val="both"/>
        <w:rPr>
          <w:rFonts w:ascii="Times New Roman" w:hAnsi="Times New Roman"/>
          <w:sz w:val="28"/>
          <w:szCs w:val="28"/>
          <w:lang w:val="ru-RU"/>
        </w:rPr>
      </w:pPr>
      <w:r w:rsidRPr="005D41C6">
        <w:rPr>
          <w:rFonts w:ascii="Times New Roman" w:hAnsi="Times New Roman"/>
          <w:sz w:val="28"/>
          <w:szCs w:val="28"/>
          <w:lang w:val="ru-RU"/>
        </w:rPr>
        <w:t xml:space="preserve">      </w:t>
      </w:r>
      <w:r w:rsidR="008627E0" w:rsidRPr="005D41C6">
        <w:rPr>
          <w:rFonts w:ascii="Times New Roman" w:hAnsi="Times New Roman"/>
          <w:sz w:val="28"/>
          <w:szCs w:val="28"/>
          <w:lang w:val="ru-RU"/>
        </w:rPr>
        <w:t xml:space="preserve">Основная образовательная программа начального общего образования МБОУ  СОШ № 51 содержит обязательную часть и часть, формируемую участниками образовательных отношений. </w:t>
      </w:r>
      <w:r w:rsidR="008627E0" w:rsidRPr="0009695D">
        <w:rPr>
          <w:rFonts w:ascii="Times New Roman" w:hAnsi="Times New Roman"/>
          <w:color w:val="000000" w:themeColor="text1"/>
          <w:sz w:val="28"/>
          <w:szCs w:val="28"/>
          <w:lang w:val="ru-RU"/>
        </w:rPr>
        <w:t>Обязательная часть основной образовательной программы начального общего образования составляет 80%. Часть, формируемая участниками образовательных отношений, составляет 20% от общего объема основной образовательной программы начального общего образования и отражена в следующих разделах и подразделах:</w:t>
      </w:r>
      <w:r w:rsidR="008627E0" w:rsidRPr="005D41C6">
        <w:rPr>
          <w:rFonts w:ascii="Times New Roman" w:hAnsi="Times New Roman"/>
          <w:sz w:val="28"/>
          <w:szCs w:val="28"/>
          <w:lang w:val="ru-RU"/>
        </w:rPr>
        <w:t xml:space="preserve"> общие положения, пояснительная записка, адресность программы, планируемые результаты предметов части учебного плана, формируемой участниками образовательных отношений, планируемые результаты курсов внеурочной деятельности, система оценки достижения планируемых результатов освоения основной образовательной программы начального общего образования, характеристика результатов формирования УУД на разных этапах обучения по УМК «Школа России», связь универсальных учебных действий с содержанием учебных предметов учебного плана части, формируемой участниками образовательных отношений, основное содержание и рабочие программы учебных предметов части учебного плана, формируемой участниками </w:t>
      </w:r>
      <w:r w:rsidR="008627E0" w:rsidRPr="005D41C6">
        <w:rPr>
          <w:rFonts w:ascii="Times New Roman" w:hAnsi="Times New Roman"/>
          <w:sz w:val="28"/>
          <w:szCs w:val="28"/>
          <w:lang w:val="ru-RU"/>
        </w:rPr>
        <w:lastRenderedPageBreak/>
        <w:t xml:space="preserve">образовательных отношений, основное содержание курсов внеурочной деятельности, программа духовно-нравственного воспитания, развития обучающихся при получении начального общего образования, программа формирования экологической культуры, здорового и безопасного образа жизни, программа коррекционной работы, организационный раздел. </w:t>
      </w:r>
    </w:p>
    <w:p w14:paraId="37D9E5A8" w14:textId="3D4C27C3" w:rsidR="008627E0" w:rsidRPr="005D41C6" w:rsidRDefault="008627E0" w:rsidP="007C6682">
      <w:pPr>
        <w:spacing w:before="43" w:after="0" w:line="276" w:lineRule="auto"/>
        <w:ind w:right="698"/>
        <w:jc w:val="both"/>
        <w:rPr>
          <w:sz w:val="28"/>
          <w:szCs w:val="28"/>
          <w:lang w:eastAsia="en-US" w:bidi="ar-SA"/>
        </w:rPr>
      </w:pPr>
    </w:p>
    <w:p w14:paraId="74DC6BA0" w14:textId="0B25D694" w:rsidR="00F60B1C" w:rsidRPr="005D41C6" w:rsidRDefault="00CE78ED" w:rsidP="007C6682">
      <w:pPr>
        <w:spacing w:before="1" w:after="0" w:line="276" w:lineRule="auto"/>
        <w:ind w:right="699"/>
        <w:jc w:val="both"/>
        <w:rPr>
          <w:sz w:val="28"/>
          <w:szCs w:val="28"/>
          <w:lang w:eastAsia="en-US" w:bidi="ar-SA"/>
        </w:rPr>
      </w:pPr>
      <w:r w:rsidRPr="005D41C6">
        <w:rPr>
          <w:spacing w:val="-2"/>
          <w:sz w:val="28"/>
          <w:szCs w:val="28"/>
          <w:lang w:eastAsia="en-US" w:bidi="ar-SA"/>
        </w:rPr>
        <w:t xml:space="preserve">     </w:t>
      </w:r>
      <w:r w:rsidR="00F60B1C" w:rsidRPr="005D41C6">
        <w:rPr>
          <w:spacing w:val="-2"/>
          <w:sz w:val="28"/>
          <w:szCs w:val="28"/>
          <w:lang w:eastAsia="en-US" w:bidi="ar-SA"/>
        </w:rPr>
        <w:t>Образовательная</w:t>
      </w:r>
      <w:r w:rsidR="00F60B1C" w:rsidRPr="005D41C6">
        <w:rPr>
          <w:spacing w:val="-13"/>
          <w:sz w:val="28"/>
          <w:szCs w:val="28"/>
          <w:lang w:eastAsia="en-US" w:bidi="ar-SA"/>
        </w:rPr>
        <w:t xml:space="preserve"> </w:t>
      </w:r>
      <w:r w:rsidR="00F60B1C" w:rsidRPr="005D41C6">
        <w:rPr>
          <w:spacing w:val="-1"/>
          <w:sz w:val="28"/>
          <w:szCs w:val="28"/>
          <w:lang w:eastAsia="en-US" w:bidi="ar-SA"/>
        </w:rPr>
        <w:t>программа</w:t>
      </w:r>
      <w:r w:rsidR="00F60B1C" w:rsidRPr="005D41C6">
        <w:rPr>
          <w:spacing w:val="-13"/>
          <w:sz w:val="28"/>
          <w:szCs w:val="28"/>
          <w:lang w:eastAsia="en-US" w:bidi="ar-SA"/>
        </w:rPr>
        <w:t xml:space="preserve"> </w:t>
      </w:r>
      <w:r w:rsidR="00F60B1C" w:rsidRPr="005D41C6">
        <w:rPr>
          <w:spacing w:val="-1"/>
          <w:sz w:val="28"/>
          <w:szCs w:val="28"/>
          <w:lang w:eastAsia="en-US" w:bidi="ar-SA"/>
        </w:rPr>
        <w:t>МБОУ</w:t>
      </w:r>
      <w:r w:rsidR="00F60B1C" w:rsidRPr="005D41C6">
        <w:rPr>
          <w:spacing w:val="-13"/>
          <w:sz w:val="28"/>
          <w:szCs w:val="28"/>
          <w:lang w:eastAsia="en-US" w:bidi="ar-SA"/>
        </w:rPr>
        <w:t xml:space="preserve"> </w:t>
      </w:r>
      <w:r w:rsidR="00F60B1C" w:rsidRPr="005D41C6">
        <w:rPr>
          <w:spacing w:val="-1"/>
          <w:sz w:val="28"/>
          <w:szCs w:val="28"/>
          <w:lang w:eastAsia="en-US" w:bidi="ar-SA"/>
        </w:rPr>
        <w:t>СОШ</w:t>
      </w:r>
      <w:r w:rsidR="00F60B1C" w:rsidRPr="005D41C6">
        <w:rPr>
          <w:spacing w:val="-11"/>
          <w:sz w:val="28"/>
          <w:szCs w:val="28"/>
          <w:lang w:eastAsia="en-US" w:bidi="ar-SA"/>
        </w:rPr>
        <w:t xml:space="preserve"> </w:t>
      </w:r>
      <w:r w:rsidR="00F60B1C" w:rsidRPr="005D41C6">
        <w:rPr>
          <w:spacing w:val="-1"/>
          <w:sz w:val="28"/>
          <w:szCs w:val="28"/>
          <w:lang w:eastAsia="en-US" w:bidi="ar-SA"/>
        </w:rPr>
        <w:t>№</w:t>
      </w:r>
      <w:r w:rsidR="00F60B1C" w:rsidRPr="005D41C6">
        <w:rPr>
          <w:spacing w:val="-13"/>
          <w:sz w:val="28"/>
          <w:szCs w:val="28"/>
          <w:lang w:eastAsia="en-US" w:bidi="ar-SA"/>
        </w:rPr>
        <w:t xml:space="preserve"> </w:t>
      </w:r>
      <w:r w:rsidR="008627E0" w:rsidRPr="005D41C6">
        <w:rPr>
          <w:spacing w:val="-13"/>
          <w:sz w:val="28"/>
          <w:szCs w:val="28"/>
          <w:lang w:eastAsia="en-US" w:bidi="ar-SA"/>
        </w:rPr>
        <w:t>51</w:t>
      </w:r>
      <w:r w:rsidR="00F60B1C" w:rsidRPr="005D41C6">
        <w:rPr>
          <w:spacing w:val="-10"/>
          <w:sz w:val="28"/>
          <w:szCs w:val="28"/>
          <w:lang w:eastAsia="en-US" w:bidi="ar-SA"/>
        </w:rPr>
        <w:t xml:space="preserve"> </w:t>
      </w:r>
      <w:r w:rsidR="00F60B1C" w:rsidRPr="005D41C6">
        <w:rPr>
          <w:spacing w:val="-1"/>
          <w:sz w:val="28"/>
          <w:szCs w:val="28"/>
          <w:lang w:eastAsia="en-US" w:bidi="ar-SA"/>
        </w:rPr>
        <w:t>г.</w:t>
      </w:r>
      <w:r w:rsidR="00F60B1C" w:rsidRPr="005D41C6">
        <w:rPr>
          <w:spacing w:val="-12"/>
          <w:sz w:val="28"/>
          <w:szCs w:val="28"/>
          <w:lang w:eastAsia="en-US" w:bidi="ar-SA"/>
        </w:rPr>
        <w:t xml:space="preserve"> </w:t>
      </w:r>
      <w:r w:rsidR="00F60B1C" w:rsidRPr="005D41C6">
        <w:rPr>
          <w:spacing w:val="-1"/>
          <w:sz w:val="28"/>
          <w:szCs w:val="28"/>
          <w:lang w:eastAsia="en-US" w:bidi="ar-SA"/>
        </w:rPr>
        <w:t>Новосибирска</w:t>
      </w:r>
      <w:r w:rsidR="00F60B1C" w:rsidRPr="005D41C6">
        <w:rPr>
          <w:spacing w:val="-13"/>
          <w:sz w:val="28"/>
          <w:szCs w:val="28"/>
          <w:lang w:eastAsia="en-US" w:bidi="ar-SA"/>
        </w:rPr>
        <w:t xml:space="preserve"> </w:t>
      </w:r>
      <w:r w:rsidR="00F60B1C" w:rsidRPr="005D41C6">
        <w:rPr>
          <w:spacing w:val="-1"/>
          <w:sz w:val="28"/>
          <w:szCs w:val="28"/>
          <w:lang w:eastAsia="en-US" w:bidi="ar-SA"/>
        </w:rPr>
        <w:t>содержит</w:t>
      </w:r>
      <w:r w:rsidR="00F60B1C" w:rsidRPr="005D41C6">
        <w:rPr>
          <w:spacing w:val="-14"/>
          <w:sz w:val="28"/>
          <w:szCs w:val="28"/>
          <w:lang w:eastAsia="en-US" w:bidi="ar-SA"/>
        </w:rPr>
        <w:t xml:space="preserve"> </w:t>
      </w:r>
      <w:r w:rsidR="00F60B1C" w:rsidRPr="005D41C6">
        <w:rPr>
          <w:spacing w:val="-1"/>
          <w:sz w:val="28"/>
          <w:szCs w:val="28"/>
          <w:lang w:eastAsia="en-US" w:bidi="ar-SA"/>
        </w:rPr>
        <w:t>три</w:t>
      </w:r>
      <w:r w:rsidR="00F60B1C" w:rsidRPr="005D41C6">
        <w:rPr>
          <w:spacing w:val="-12"/>
          <w:sz w:val="28"/>
          <w:szCs w:val="28"/>
          <w:lang w:eastAsia="en-US" w:bidi="ar-SA"/>
        </w:rPr>
        <w:t xml:space="preserve"> </w:t>
      </w:r>
      <w:r w:rsidR="00F60B1C" w:rsidRPr="005D41C6">
        <w:rPr>
          <w:spacing w:val="-1"/>
          <w:sz w:val="28"/>
          <w:szCs w:val="28"/>
          <w:lang w:eastAsia="en-US" w:bidi="ar-SA"/>
        </w:rPr>
        <w:t>раздела:</w:t>
      </w:r>
      <w:r w:rsidR="00F60B1C" w:rsidRPr="005D41C6">
        <w:rPr>
          <w:spacing w:val="-58"/>
          <w:sz w:val="28"/>
          <w:szCs w:val="28"/>
          <w:lang w:eastAsia="en-US" w:bidi="ar-SA"/>
        </w:rPr>
        <w:t xml:space="preserve"> </w:t>
      </w:r>
      <w:r w:rsidR="00F60B1C" w:rsidRPr="005D41C6">
        <w:rPr>
          <w:sz w:val="28"/>
          <w:szCs w:val="28"/>
          <w:lang w:eastAsia="en-US" w:bidi="ar-SA"/>
        </w:rPr>
        <w:t>целевой,</w:t>
      </w:r>
      <w:r w:rsidR="00F60B1C" w:rsidRPr="005D41C6">
        <w:rPr>
          <w:spacing w:val="-10"/>
          <w:sz w:val="28"/>
          <w:szCs w:val="28"/>
          <w:lang w:eastAsia="en-US" w:bidi="ar-SA"/>
        </w:rPr>
        <w:t xml:space="preserve"> </w:t>
      </w:r>
      <w:r w:rsidR="00F60B1C" w:rsidRPr="005D41C6">
        <w:rPr>
          <w:sz w:val="28"/>
          <w:szCs w:val="28"/>
          <w:lang w:eastAsia="en-US" w:bidi="ar-SA"/>
        </w:rPr>
        <w:t>содержательный</w:t>
      </w:r>
      <w:r w:rsidR="00F60B1C" w:rsidRPr="005D41C6">
        <w:rPr>
          <w:spacing w:val="-10"/>
          <w:sz w:val="28"/>
          <w:szCs w:val="28"/>
          <w:lang w:eastAsia="en-US" w:bidi="ar-SA"/>
        </w:rPr>
        <w:t xml:space="preserve"> </w:t>
      </w:r>
      <w:r w:rsidR="00F60B1C" w:rsidRPr="005D41C6">
        <w:rPr>
          <w:sz w:val="28"/>
          <w:szCs w:val="28"/>
          <w:lang w:eastAsia="en-US" w:bidi="ar-SA"/>
        </w:rPr>
        <w:t>и</w:t>
      </w:r>
      <w:r w:rsidR="00F60B1C" w:rsidRPr="005D41C6">
        <w:rPr>
          <w:spacing w:val="-11"/>
          <w:sz w:val="28"/>
          <w:szCs w:val="28"/>
          <w:lang w:eastAsia="en-US" w:bidi="ar-SA"/>
        </w:rPr>
        <w:t xml:space="preserve"> </w:t>
      </w:r>
      <w:r w:rsidR="00F60B1C" w:rsidRPr="005D41C6">
        <w:rPr>
          <w:sz w:val="28"/>
          <w:szCs w:val="28"/>
          <w:lang w:eastAsia="en-US" w:bidi="ar-SA"/>
        </w:rPr>
        <w:t>организационный.</w:t>
      </w:r>
    </w:p>
    <w:p w14:paraId="4719DDD3" w14:textId="77777777" w:rsidR="00F60B1C" w:rsidRPr="005D41C6" w:rsidRDefault="00F60B1C" w:rsidP="007C6682">
      <w:pPr>
        <w:spacing w:after="0" w:line="276" w:lineRule="auto"/>
        <w:ind w:right="697"/>
        <w:jc w:val="both"/>
        <w:rPr>
          <w:sz w:val="28"/>
          <w:szCs w:val="28"/>
          <w:lang w:eastAsia="en-US" w:bidi="ar-SA"/>
        </w:rPr>
      </w:pPr>
      <w:r w:rsidRPr="005D41C6">
        <w:rPr>
          <w:i/>
          <w:spacing w:val="-1"/>
          <w:sz w:val="28"/>
          <w:szCs w:val="28"/>
          <w:lang w:eastAsia="en-US" w:bidi="ar-SA"/>
        </w:rPr>
        <w:t>Целевой</w:t>
      </w:r>
      <w:r w:rsidRPr="005D41C6">
        <w:rPr>
          <w:i/>
          <w:spacing w:val="-12"/>
          <w:sz w:val="28"/>
          <w:szCs w:val="28"/>
          <w:lang w:eastAsia="en-US" w:bidi="ar-SA"/>
        </w:rPr>
        <w:t xml:space="preserve"> </w:t>
      </w:r>
      <w:r w:rsidRPr="005D41C6">
        <w:rPr>
          <w:i/>
          <w:spacing w:val="-1"/>
          <w:sz w:val="28"/>
          <w:szCs w:val="28"/>
          <w:lang w:eastAsia="en-US" w:bidi="ar-SA"/>
        </w:rPr>
        <w:t>раздел</w:t>
      </w:r>
      <w:r w:rsidRPr="005D41C6">
        <w:rPr>
          <w:i/>
          <w:spacing w:val="-9"/>
          <w:sz w:val="28"/>
          <w:szCs w:val="28"/>
          <w:lang w:eastAsia="en-US" w:bidi="ar-SA"/>
        </w:rPr>
        <w:t xml:space="preserve"> </w:t>
      </w:r>
      <w:r w:rsidRPr="005D41C6">
        <w:rPr>
          <w:spacing w:val="-1"/>
          <w:sz w:val="28"/>
          <w:szCs w:val="28"/>
          <w:lang w:eastAsia="en-US" w:bidi="ar-SA"/>
        </w:rPr>
        <w:t>определяет</w:t>
      </w:r>
      <w:r w:rsidRPr="005D41C6">
        <w:rPr>
          <w:spacing w:val="-11"/>
          <w:sz w:val="28"/>
          <w:szCs w:val="28"/>
          <w:lang w:eastAsia="en-US" w:bidi="ar-SA"/>
        </w:rPr>
        <w:t xml:space="preserve"> </w:t>
      </w:r>
      <w:r w:rsidRPr="005D41C6">
        <w:rPr>
          <w:spacing w:val="-1"/>
          <w:sz w:val="28"/>
          <w:szCs w:val="28"/>
          <w:lang w:eastAsia="en-US" w:bidi="ar-SA"/>
        </w:rPr>
        <w:t>общее</w:t>
      </w:r>
      <w:r w:rsidRPr="005D41C6">
        <w:rPr>
          <w:spacing w:val="-14"/>
          <w:sz w:val="28"/>
          <w:szCs w:val="28"/>
          <w:lang w:eastAsia="en-US" w:bidi="ar-SA"/>
        </w:rPr>
        <w:t xml:space="preserve"> </w:t>
      </w:r>
      <w:r w:rsidRPr="005D41C6">
        <w:rPr>
          <w:spacing w:val="-1"/>
          <w:sz w:val="28"/>
          <w:szCs w:val="28"/>
          <w:lang w:eastAsia="en-US" w:bidi="ar-SA"/>
        </w:rPr>
        <w:t>назначение,</w:t>
      </w:r>
      <w:r w:rsidRPr="005D41C6">
        <w:rPr>
          <w:spacing w:val="-10"/>
          <w:sz w:val="28"/>
          <w:szCs w:val="28"/>
          <w:lang w:eastAsia="en-US" w:bidi="ar-SA"/>
        </w:rPr>
        <w:t xml:space="preserve"> </w:t>
      </w:r>
      <w:r w:rsidRPr="005D41C6">
        <w:rPr>
          <w:sz w:val="28"/>
          <w:szCs w:val="28"/>
          <w:lang w:eastAsia="en-US" w:bidi="ar-SA"/>
        </w:rPr>
        <w:t>цели,</w:t>
      </w:r>
      <w:r w:rsidRPr="005D41C6">
        <w:rPr>
          <w:spacing w:val="-13"/>
          <w:sz w:val="28"/>
          <w:szCs w:val="28"/>
          <w:lang w:eastAsia="en-US" w:bidi="ar-SA"/>
        </w:rPr>
        <w:t xml:space="preserve"> </w:t>
      </w:r>
      <w:r w:rsidRPr="005D41C6">
        <w:rPr>
          <w:sz w:val="28"/>
          <w:szCs w:val="28"/>
          <w:lang w:eastAsia="en-US" w:bidi="ar-SA"/>
        </w:rPr>
        <w:t>задачи</w:t>
      </w:r>
      <w:r w:rsidRPr="005D41C6">
        <w:rPr>
          <w:spacing w:val="-10"/>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планируемые</w:t>
      </w:r>
      <w:r w:rsidRPr="005D41C6">
        <w:rPr>
          <w:spacing w:val="-14"/>
          <w:sz w:val="28"/>
          <w:szCs w:val="28"/>
          <w:lang w:eastAsia="en-US" w:bidi="ar-SA"/>
        </w:rPr>
        <w:t xml:space="preserve"> </w:t>
      </w:r>
      <w:r w:rsidRPr="005D41C6">
        <w:rPr>
          <w:sz w:val="28"/>
          <w:szCs w:val="28"/>
          <w:lang w:eastAsia="en-US" w:bidi="ar-SA"/>
        </w:rPr>
        <w:t>результаты</w:t>
      </w:r>
      <w:r w:rsidRPr="005D41C6">
        <w:rPr>
          <w:spacing w:val="-58"/>
          <w:sz w:val="28"/>
          <w:szCs w:val="28"/>
          <w:lang w:eastAsia="en-US" w:bidi="ar-SA"/>
        </w:rPr>
        <w:t xml:space="preserve"> </w:t>
      </w:r>
      <w:r w:rsidRPr="005D41C6">
        <w:rPr>
          <w:spacing w:val="-4"/>
          <w:sz w:val="28"/>
          <w:szCs w:val="28"/>
          <w:lang w:eastAsia="en-US" w:bidi="ar-SA"/>
        </w:rPr>
        <w:t>реализации</w:t>
      </w:r>
      <w:r w:rsidRPr="005D41C6">
        <w:rPr>
          <w:spacing w:val="-9"/>
          <w:sz w:val="28"/>
          <w:szCs w:val="28"/>
          <w:lang w:eastAsia="en-US" w:bidi="ar-SA"/>
        </w:rPr>
        <w:t xml:space="preserve"> </w:t>
      </w:r>
      <w:r w:rsidRPr="005D41C6">
        <w:rPr>
          <w:spacing w:val="-4"/>
          <w:sz w:val="28"/>
          <w:szCs w:val="28"/>
          <w:lang w:eastAsia="en-US" w:bidi="ar-SA"/>
        </w:rPr>
        <w:t>образовательной</w:t>
      </w:r>
      <w:r w:rsidRPr="005D41C6">
        <w:rPr>
          <w:spacing w:val="-11"/>
          <w:sz w:val="28"/>
          <w:szCs w:val="28"/>
          <w:lang w:eastAsia="en-US" w:bidi="ar-SA"/>
        </w:rPr>
        <w:t xml:space="preserve"> </w:t>
      </w:r>
      <w:r w:rsidRPr="005D41C6">
        <w:rPr>
          <w:spacing w:val="-3"/>
          <w:sz w:val="28"/>
          <w:szCs w:val="28"/>
          <w:lang w:eastAsia="en-US" w:bidi="ar-SA"/>
        </w:rPr>
        <w:t>программы,</w:t>
      </w:r>
      <w:r w:rsidRPr="005D41C6">
        <w:rPr>
          <w:spacing w:val="-10"/>
          <w:sz w:val="28"/>
          <w:szCs w:val="28"/>
          <w:lang w:eastAsia="en-US" w:bidi="ar-SA"/>
        </w:rPr>
        <w:t xml:space="preserve"> </w:t>
      </w:r>
      <w:r w:rsidRPr="005D41C6">
        <w:rPr>
          <w:spacing w:val="-3"/>
          <w:sz w:val="28"/>
          <w:szCs w:val="28"/>
          <w:lang w:eastAsia="en-US" w:bidi="ar-SA"/>
        </w:rPr>
        <w:t>и</w:t>
      </w:r>
      <w:r w:rsidRPr="005D41C6">
        <w:rPr>
          <w:spacing w:val="-8"/>
          <w:sz w:val="28"/>
          <w:szCs w:val="28"/>
          <w:lang w:eastAsia="en-US" w:bidi="ar-SA"/>
        </w:rPr>
        <w:t xml:space="preserve"> </w:t>
      </w:r>
      <w:r w:rsidRPr="005D41C6">
        <w:rPr>
          <w:spacing w:val="-3"/>
          <w:sz w:val="28"/>
          <w:szCs w:val="28"/>
          <w:lang w:eastAsia="en-US" w:bidi="ar-SA"/>
        </w:rPr>
        <w:t>способы</w:t>
      </w:r>
      <w:r w:rsidRPr="005D41C6">
        <w:rPr>
          <w:spacing w:val="-10"/>
          <w:sz w:val="28"/>
          <w:szCs w:val="28"/>
          <w:lang w:eastAsia="en-US" w:bidi="ar-SA"/>
        </w:rPr>
        <w:t xml:space="preserve"> </w:t>
      </w:r>
      <w:r w:rsidRPr="005D41C6">
        <w:rPr>
          <w:spacing w:val="-3"/>
          <w:sz w:val="28"/>
          <w:szCs w:val="28"/>
          <w:lang w:eastAsia="en-US" w:bidi="ar-SA"/>
        </w:rPr>
        <w:t>определения</w:t>
      </w:r>
      <w:r w:rsidRPr="005D41C6">
        <w:rPr>
          <w:spacing w:val="-12"/>
          <w:sz w:val="28"/>
          <w:szCs w:val="28"/>
          <w:lang w:eastAsia="en-US" w:bidi="ar-SA"/>
        </w:rPr>
        <w:t xml:space="preserve"> </w:t>
      </w:r>
      <w:r w:rsidRPr="005D41C6">
        <w:rPr>
          <w:spacing w:val="-3"/>
          <w:sz w:val="28"/>
          <w:szCs w:val="28"/>
          <w:lang w:eastAsia="en-US" w:bidi="ar-SA"/>
        </w:rPr>
        <w:t>этих</w:t>
      </w:r>
      <w:r w:rsidRPr="005D41C6">
        <w:rPr>
          <w:spacing w:val="-10"/>
          <w:sz w:val="28"/>
          <w:szCs w:val="28"/>
          <w:lang w:eastAsia="en-US" w:bidi="ar-SA"/>
        </w:rPr>
        <w:t xml:space="preserve"> </w:t>
      </w:r>
      <w:r w:rsidRPr="005D41C6">
        <w:rPr>
          <w:spacing w:val="-3"/>
          <w:sz w:val="28"/>
          <w:szCs w:val="28"/>
          <w:lang w:eastAsia="en-US" w:bidi="ar-SA"/>
        </w:rPr>
        <w:t>целей</w:t>
      </w:r>
      <w:r w:rsidRPr="005D41C6">
        <w:rPr>
          <w:spacing w:val="-10"/>
          <w:sz w:val="28"/>
          <w:szCs w:val="28"/>
          <w:lang w:eastAsia="en-US" w:bidi="ar-SA"/>
        </w:rPr>
        <w:t xml:space="preserve"> </w:t>
      </w:r>
      <w:r w:rsidRPr="005D41C6">
        <w:rPr>
          <w:spacing w:val="-3"/>
          <w:sz w:val="28"/>
          <w:szCs w:val="28"/>
          <w:lang w:eastAsia="en-US" w:bidi="ar-SA"/>
        </w:rPr>
        <w:t>и</w:t>
      </w:r>
      <w:r w:rsidRPr="005D41C6">
        <w:rPr>
          <w:spacing w:val="-11"/>
          <w:sz w:val="28"/>
          <w:szCs w:val="28"/>
          <w:lang w:eastAsia="en-US" w:bidi="ar-SA"/>
        </w:rPr>
        <w:t xml:space="preserve"> </w:t>
      </w:r>
      <w:r w:rsidRPr="005D41C6">
        <w:rPr>
          <w:spacing w:val="-3"/>
          <w:sz w:val="28"/>
          <w:szCs w:val="28"/>
          <w:lang w:eastAsia="en-US" w:bidi="ar-SA"/>
        </w:rPr>
        <w:t>результатов.</w:t>
      </w:r>
    </w:p>
    <w:p w14:paraId="465FB581" w14:textId="77777777" w:rsidR="00F60B1C" w:rsidRPr="005D41C6" w:rsidRDefault="00F60B1C" w:rsidP="007C6682">
      <w:pPr>
        <w:spacing w:after="0" w:line="275" w:lineRule="exact"/>
        <w:jc w:val="both"/>
        <w:rPr>
          <w:sz w:val="28"/>
          <w:szCs w:val="28"/>
          <w:lang w:eastAsia="en-US" w:bidi="ar-SA"/>
        </w:rPr>
      </w:pPr>
      <w:r w:rsidRPr="005D41C6">
        <w:rPr>
          <w:spacing w:val="-4"/>
          <w:sz w:val="28"/>
          <w:szCs w:val="28"/>
          <w:lang w:eastAsia="en-US" w:bidi="ar-SA"/>
        </w:rPr>
        <w:t>Целевой</w:t>
      </w:r>
      <w:r w:rsidRPr="005D41C6">
        <w:rPr>
          <w:spacing w:val="-10"/>
          <w:sz w:val="28"/>
          <w:szCs w:val="28"/>
          <w:lang w:eastAsia="en-US" w:bidi="ar-SA"/>
        </w:rPr>
        <w:t xml:space="preserve"> </w:t>
      </w:r>
      <w:r w:rsidRPr="005D41C6">
        <w:rPr>
          <w:spacing w:val="-4"/>
          <w:sz w:val="28"/>
          <w:szCs w:val="28"/>
          <w:lang w:eastAsia="en-US" w:bidi="ar-SA"/>
        </w:rPr>
        <w:t>раздел</w:t>
      </w:r>
      <w:r w:rsidRPr="005D41C6">
        <w:rPr>
          <w:spacing w:val="-10"/>
          <w:sz w:val="28"/>
          <w:szCs w:val="28"/>
          <w:lang w:eastAsia="en-US" w:bidi="ar-SA"/>
        </w:rPr>
        <w:t xml:space="preserve"> </w:t>
      </w:r>
      <w:r w:rsidRPr="005D41C6">
        <w:rPr>
          <w:spacing w:val="-3"/>
          <w:sz w:val="28"/>
          <w:szCs w:val="28"/>
          <w:lang w:eastAsia="en-US" w:bidi="ar-SA"/>
        </w:rPr>
        <w:t>включает:</w:t>
      </w:r>
    </w:p>
    <w:p w14:paraId="60C2E523" w14:textId="77777777" w:rsidR="00F60B1C" w:rsidRPr="005D41C6" w:rsidRDefault="00F60B1C" w:rsidP="00FF2F55">
      <w:pPr>
        <w:numPr>
          <w:ilvl w:val="1"/>
          <w:numId w:val="180"/>
        </w:numPr>
        <w:tabs>
          <w:tab w:val="left" w:pos="1662"/>
        </w:tabs>
        <w:spacing w:before="42" w:after="0" w:line="240" w:lineRule="auto"/>
        <w:ind w:left="1662" w:hanging="130"/>
        <w:jc w:val="both"/>
        <w:rPr>
          <w:sz w:val="28"/>
          <w:szCs w:val="28"/>
          <w:lang w:eastAsia="en-US" w:bidi="ar-SA"/>
        </w:rPr>
      </w:pPr>
      <w:r w:rsidRPr="005D41C6">
        <w:rPr>
          <w:spacing w:val="-4"/>
          <w:sz w:val="28"/>
          <w:szCs w:val="28"/>
          <w:lang w:eastAsia="en-US" w:bidi="ar-SA"/>
        </w:rPr>
        <w:t>пояснительную</w:t>
      </w:r>
      <w:r w:rsidRPr="005D41C6">
        <w:rPr>
          <w:spacing w:val="-11"/>
          <w:sz w:val="28"/>
          <w:szCs w:val="28"/>
          <w:lang w:eastAsia="en-US" w:bidi="ar-SA"/>
        </w:rPr>
        <w:t xml:space="preserve"> </w:t>
      </w:r>
      <w:r w:rsidRPr="005D41C6">
        <w:rPr>
          <w:spacing w:val="-4"/>
          <w:sz w:val="28"/>
          <w:szCs w:val="28"/>
          <w:lang w:eastAsia="en-US" w:bidi="ar-SA"/>
        </w:rPr>
        <w:t>записку;</w:t>
      </w:r>
    </w:p>
    <w:p w14:paraId="2FDD504C" w14:textId="77777777" w:rsidR="00F60B1C" w:rsidRPr="005D41C6" w:rsidRDefault="00F60B1C" w:rsidP="00FF2F55">
      <w:pPr>
        <w:numPr>
          <w:ilvl w:val="1"/>
          <w:numId w:val="180"/>
        </w:numPr>
        <w:tabs>
          <w:tab w:val="left" w:pos="1662"/>
        </w:tabs>
        <w:spacing w:before="41" w:after="0" w:line="240" w:lineRule="auto"/>
        <w:ind w:left="1662" w:hanging="130"/>
        <w:jc w:val="both"/>
        <w:rPr>
          <w:sz w:val="28"/>
          <w:szCs w:val="28"/>
          <w:lang w:eastAsia="en-US" w:bidi="ar-SA"/>
        </w:rPr>
      </w:pPr>
      <w:r w:rsidRPr="005D41C6">
        <w:rPr>
          <w:spacing w:val="-4"/>
          <w:sz w:val="28"/>
          <w:szCs w:val="28"/>
          <w:lang w:eastAsia="en-US" w:bidi="ar-SA"/>
        </w:rPr>
        <w:t>планируемые</w:t>
      </w:r>
      <w:r w:rsidRPr="005D41C6">
        <w:rPr>
          <w:spacing w:val="-11"/>
          <w:sz w:val="28"/>
          <w:szCs w:val="28"/>
          <w:lang w:eastAsia="en-US" w:bidi="ar-SA"/>
        </w:rPr>
        <w:t xml:space="preserve"> </w:t>
      </w:r>
      <w:r w:rsidRPr="005D41C6">
        <w:rPr>
          <w:spacing w:val="-4"/>
          <w:sz w:val="28"/>
          <w:szCs w:val="28"/>
          <w:lang w:eastAsia="en-US" w:bidi="ar-SA"/>
        </w:rPr>
        <w:t>результаты</w:t>
      </w:r>
      <w:r w:rsidRPr="005D41C6">
        <w:rPr>
          <w:spacing w:val="-11"/>
          <w:sz w:val="28"/>
          <w:szCs w:val="28"/>
          <w:lang w:eastAsia="en-US" w:bidi="ar-SA"/>
        </w:rPr>
        <w:t xml:space="preserve"> </w:t>
      </w:r>
      <w:r w:rsidRPr="005D41C6">
        <w:rPr>
          <w:spacing w:val="-4"/>
          <w:sz w:val="28"/>
          <w:szCs w:val="28"/>
          <w:lang w:eastAsia="en-US" w:bidi="ar-SA"/>
        </w:rPr>
        <w:t>освоения</w:t>
      </w:r>
      <w:r w:rsidRPr="005D41C6">
        <w:rPr>
          <w:spacing w:val="-9"/>
          <w:sz w:val="28"/>
          <w:szCs w:val="28"/>
          <w:lang w:eastAsia="en-US" w:bidi="ar-SA"/>
        </w:rPr>
        <w:t xml:space="preserve"> </w:t>
      </w:r>
      <w:r w:rsidRPr="005D41C6">
        <w:rPr>
          <w:spacing w:val="-4"/>
          <w:sz w:val="28"/>
          <w:szCs w:val="28"/>
          <w:lang w:eastAsia="en-US" w:bidi="ar-SA"/>
        </w:rPr>
        <w:t>обучающимися</w:t>
      </w:r>
      <w:r w:rsidRPr="005D41C6">
        <w:rPr>
          <w:spacing w:val="-10"/>
          <w:sz w:val="28"/>
          <w:szCs w:val="28"/>
          <w:lang w:eastAsia="en-US" w:bidi="ar-SA"/>
        </w:rPr>
        <w:t xml:space="preserve"> </w:t>
      </w:r>
      <w:r w:rsidRPr="005D41C6">
        <w:rPr>
          <w:spacing w:val="-4"/>
          <w:sz w:val="28"/>
          <w:szCs w:val="28"/>
          <w:lang w:eastAsia="en-US" w:bidi="ar-SA"/>
        </w:rPr>
        <w:t>образовательной</w:t>
      </w:r>
      <w:r w:rsidRPr="005D41C6">
        <w:rPr>
          <w:spacing w:val="-8"/>
          <w:sz w:val="28"/>
          <w:szCs w:val="28"/>
          <w:lang w:eastAsia="en-US" w:bidi="ar-SA"/>
        </w:rPr>
        <w:t xml:space="preserve"> </w:t>
      </w:r>
      <w:r w:rsidRPr="005D41C6">
        <w:rPr>
          <w:spacing w:val="-4"/>
          <w:sz w:val="28"/>
          <w:szCs w:val="28"/>
          <w:lang w:eastAsia="en-US" w:bidi="ar-SA"/>
        </w:rPr>
        <w:t>программы;</w:t>
      </w:r>
    </w:p>
    <w:p w14:paraId="585E529E" w14:textId="77777777" w:rsidR="00F60B1C" w:rsidRPr="005D41C6" w:rsidRDefault="00F60B1C" w:rsidP="00FF2F55">
      <w:pPr>
        <w:numPr>
          <w:ilvl w:val="1"/>
          <w:numId w:val="180"/>
        </w:numPr>
        <w:tabs>
          <w:tab w:val="left" w:pos="1744"/>
        </w:tabs>
        <w:spacing w:before="41" w:after="0" w:line="276" w:lineRule="auto"/>
        <w:ind w:right="703" w:firstLine="993"/>
        <w:jc w:val="both"/>
        <w:rPr>
          <w:sz w:val="28"/>
          <w:szCs w:val="28"/>
          <w:lang w:eastAsia="en-US" w:bidi="ar-SA"/>
        </w:rPr>
      </w:pPr>
      <w:r w:rsidRPr="005D41C6">
        <w:rPr>
          <w:sz w:val="28"/>
          <w:szCs w:val="28"/>
          <w:lang w:eastAsia="en-US" w:bidi="ar-SA"/>
        </w:rPr>
        <w:t>систему оценки достижения планируемых результатов освоения образовательной</w:t>
      </w:r>
      <w:r w:rsidRPr="005D41C6">
        <w:rPr>
          <w:spacing w:val="1"/>
          <w:sz w:val="28"/>
          <w:szCs w:val="28"/>
          <w:lang w:eastAsia="en-US" w:bidi="ar-SA"/>
        </w:rPr>
        <w:t xml:space="preserve"> </w:t>
      </w:r>
      <w:r w:rsidRPr="005D41C6">
        <w:rPr>
          <w:sz w:val="28"/>
          <w:szCs w:val="28"/>
          <w:lang w:eastAsia="en-US" w:bidi="ar-SA"/>
        </w:rPr>
        <w:t>программы.</w:t>
      </w:r>
    </w:p>
    <w:p w14:paraId="35945D87" w14:textId="77777777" w:rsidR="00F60B1C" w:rsidRPr="005D41C6" w:rsidRDefault="00F60B1C" w:rsidP="007C6682">
      <w:pPr>
        <w:spacing w:before="1" w:after="0" w:line="276" w:lineRule="auto"/>
        <w:ind w:right="698"/>
        <w:jc w:val="both"/>
        <w:rPr>
          <w:sz w:val="28"/>
          <w:szCs w:val="28"/>
          <w:lang w:eastAsia="en-US" w:bidi="ar-SA"/>
        </w:rPr>
      </w:pPr>
      <w:r w:rsidRPr="005D41C6">
        <w:rPr>
          <w:i/>
          <w:sz w:val="28"/>
          <w:szCs w:val="28"/>
          <w:lang w:eastAsia="en-US" w:bidi="ar-SA"/>
        </w:rPr>
        <w:t xml:space="preserve">Содержательный раздел </w:t>
      </w:r>
      <w:r w:rsidRPr="005D41C6">
        <w:rPr>
          <w:sz w:val="28"/>
          <w:szCs w:val="28"/>
          <w:lang w:eastAsia="en-US" w:bidi="ar-SA"/>
        </w:rPr>
        <w:t>определяет общее содержание начального образования и</w:t>
      </w:r>
      <w:r w:rsidRPr="005D41C6">
        <w:rPr>
          <w:spacing w:val="1"/>
          <w:sz w:val="28"/>
          <w:szCs w:val="28"/>
          <w:lang w:eastAsia="en-US" w:bidi="ar-SA"/>
        </w:rPr>
        <w:t xml:space="preserve"> </w:t>
      </w:r>
      <w:r w:rsidRPr="005D41C6">
        <w:rPr>
          <w:spacing w:val="-4"/>
          <w:sz w:val="28"/>
          <w:szCs w:val="28"/>
          <w:lang w:eastAsia="en-US" w:bidi="ar-SA"/>
        </w:rPr>
        <w:t>включает</w:t>
      </w:r>
      <w:r w:rsidRPr="005D41C6">
        <w:rPr>
          <w:spacing w:val="-13"/>
          <w:sz w:val="28"/>
          <w:szCs w:val="28"/>
          <w:lang w:eastAsia="en-US" w:bidi="ar-SA"/>
        </w:rPr>
        <w:t xml:space="preserve"> </w:t>
      </w:r>
      <w:r w:rsidRPr="005D41C6">
        <w:rPr>
          <w:spacing w:val="-4"/>
          <w:sz w:val="28"/>
          <w:szCs w:val="28"/>
          <w:lang w:eastAsia="en-US" w:bidi="ar-SA"/>
        </w:rPr>
        <w:t>образовательные</w:t>
      </w:r>
      <w:r w:rsidRPr="005D41C6">
        <w:rPr>
          <w:spacing w:val="-15"/>
          <w:sz w:val="28"/>
          <w:szCs w:val="28"/>
          <w:lang w:eastAsia="en-US" w:bidi="ar-SA"/>
        </w:rPr>
        <w:t xml:space="preserve"> </w:t>
      </w:r>
      <w:r w:rsidRPr="005D41C6">
        <w:rPr>
          <w:spacing w:val="-4"/>
          <w:sz w:val="28"/>
          <w:szCs w:val="28"/>
          <w:lang w:eastAsia="en-US" w:bidi="ar-SA"/>
        </w:rPr>
        <w:t>программы,</w:t>
      </w:r>
      <w:r w:rsidRPr="005D41C6">
        <w:rPr>
          <w:spacing w:val="-14"/>
          <w:sz w:val="28"/>
          <w:szCs w:val="28"/>
          <w:lang w:eastAsia="en-US" w:bidi="ar-SA"/>
        </w:rPr>
        <w:t xml:space="preserve"> </w:t>
      </w:r>
      <w:r w:rsidRPr="005D41C6">
        <w:rPr>
          <w:spacing w:val="-4"/>
          <w:sz w:val="28"/>
          <w:szCs w:val="28"/>
          <w:lang w:eastAsia="en-US" w:bidi="ar-SA"/>
        </w:rPr>
        <w:t>ориентированные</w:t>
      </w:r>
      <w:r w:rsidRPr="005D41C6">
        <w:rPr>
          <w:spacing w:val="-15"/>
          <w:sz w:val="28"/>
          <w:szCs w:val="28"/>
          <w:lang w:eastAsia="en-US" w:bidi="ar-SA"/>
        </w:rPr>
        <w:t xml:space="preserve"> </w:t>
      </w:r>
      <w:r w:rsidRPr="005D41C6">
        <w:rPr>
          <w:spacing w:val="-4"/>
          <w:sz w:val="28"/>
          <w:szCs w:val="28"/>
          <w:lang w:eastAsia="en-US" w:bidi="ar-SA"/>
        </w:rPr>
        <w:t>на</w:t>
      </w:r>
      <w:r w:rsidRPr="005D41C6">
        <w:rPr>
          <w:spacing w:val="-15"/>
          <w:sz w:val="28"/>
          <w:szCs w:val="28"/>
          <w:lang w:eastAsia="en-US" w:bidi="ar-SA"/>
        </w:rPr>
        <w:t xml:space="preserve"> </w:t>
      </w:r>
      <w:r w:rsidRPr="005D41C6">
        <w:rPr>
          <w:spacing w:val="-4"/>
          <w:sz w:val="28"/>
          <w:szCs w:val="28"/>
          <w:lang w:eastAsia="en-US" w:bidi="ar-SA"/>
        </w:rPr>
        <w:t>достижение</w:t>
      </w:r>
      <w:r w:rsidRPr="005D41C6">
        <w:rPr>
          <w:spacing w:val="-15"/>
          <w:sz w:val="28"/>
          <w:szCs w:val="28"/>
          <w:lang w:eastAsia="en-US" w:bidi="ar-SA"/>
        </w:rPr>
        <w:t xml:space="preserve"> </w:t>
      </w:r>
      <w:r w:rsidRPr="005D41C6">
        <w:rPr>
          <w:spacing w:val="-4"/>
          <w:sz w:val="28"/>
          <w:szCs w:val="28"/>
          <w:lang w:eastAsia="en-US" w:bidi="ar-SA"/>
        </w:rPr>
        <w:t>личностных,</w:t>
      </w:r>
      <w:r w:rsidRPr="005D41C6">
        <w:rPr>
          <w:spacing w:val="-14"/>
          <w:sz w:val="28"/>
          <w:szCs w:val="28"/>
          <w:lang w:eastAsia="en-US" w:bidi="ar-SA"/>
        </w:rPr>
        <w:t xml:space="preserve"> </w:t>
      </w:r>
      <w:r w:rsidRPr="005D41C6">
        <w:rPr>
          <w:spacing w:val="-4"/>
          <w:sz w:val="28"/>
          <w:szCs w:val="28"/>
          <w:lang w:eastAsia="en-US" w:bidi="ar-SA"/>
        </w:rPr>
        <w:t>предметных</w:t>
      </w:r>
      <w:r w:rsidRPr="005D41C6">
        <w:rPr>
          <w:spacing w:val="-57"/>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метапредметных</w:t>
      </w:r>
      <w:r w:rsidRPr="005D41C6">
        <w:rPr>
          <w:spacing w:val="-9"/>
          <w:sz w:val="28"/>
          <w:szCs w:val="28"/>
          <w:lang w:eastAsia="en-US" w:bidi="ar-SA"/>
        </w:rPr>
        <w:t xml:space="preserve"> </w:t>
      </w:r>
      <w:r w:rsidRPr="005D41C6">
        <w:rPr>
          <w:sz w:val="28"/>
          <w:szCs w:val="28"/>
          <w:lang w:eastAsia="en-US" w:bidi="ar-SA"/>
        </w:rPr>
        <w:t>результатов,</w:t>
      </w:r>
      <w:r w:rsidRPr="005D41C6">
        <w:rPr>
          <w:spacing w:val="-9"/>
          <w:sz w:val="28"/>
          <w:szCs w:val="28"/>
          <w:lang w:eastAsia="en-US" w:bidi="ar-SA"/>
        </w:rPr>
        <w:t xml:space="preserve"> </w:t>
      </w:r>
      <w:r w:rsidRPr="005D41C6">
        <w:rPr>
          <w:sz w:val="28"/>
          <w:szCs w:val="28"/>
          <w:lang w:eastAsia="en-US" w:bidi="ar-SA"/>
        </w:rPr>
        <w:t>в</w:t>
      </w:r>
      <w:r w:rsidRPr="005D41C6">
        <w:rPr>
          <w:spacing w:val="-13"/>
          <w:sz w:val="28"/>
          <w:szCs w:val="28"/>
          <w:lang w:eastAsia="en-US" w:bidi="ar-SA"/>
        </w:rPr>
        <w:t xml:space="preserve"> </w:t>
      </w:r>
      <w:r w:rsidRPr="005D41C6">
        <w:rPr>
          <w:sz w:val="28"/>
          <w:szCs w:val="28"/>
          <w:lang w:eastAsia="en-US" w:bidi="ar-SA"/>
        </w:rPr>
        <w:t>том</w:t>
      </w:r>
      <w:r w:rsidRPr="005D41C6">
        <w:rPr>
          <w:spacing w:val="-9"/>
          <w:sz w:val="28"/>
          <w:szCs w:val="28"/>
          <w:lang w:eastAsia="en-US" w:bidi="ar-SA"/>
        </w:rPr>
        <w:t xml:space="preserve"> </w:t>
      </w:r>
      <w:r w:rsidRPr="005D41C6">
        <w:rPr>
          <w:sz w:val="28"/>
          <w:szCs w:val="28"/>
          <w:lang w:eastAsia="en-US" w:bidi="ar-SA"/>
        </w:rPr>
        <w:t>числе:</w:t>
      </w:r>
    </w:p>
    <w:p w14:paraId="17D4CDA0" w14:textId="77777777" w:rsidR="00F60B1C" w:rsidRPr="005D41C6" w:rsidRDefault="00F60B1C" w:rsidP="00FF2F55">
      <w:pPr>
        <w:numPr>
          <w:ilvl w:val="1"/>
          <w:numId w:val="180"/>
        </w:numPr>
        <w:tabs>
          <w:tab w:val="left" w:pos="1662"/>
        </w:tabs>
        <w:spacing w:after="0" w:line="278" w:lineRule="auto"/>
        <w:ind w:right="696" w:firstLine="993"/>
        <w:jc w:val="both"/>
        <w:rPr>
          <w:sz w:val="28"/>
          <w:szCs w:val="28"/>
          <w:lang w:eastAsia="en-US" w:bidi="ar-SA"/>
        </w:rPr>
      </w:pPr>
      <w:r w:rsidRPr="005D41C6">
        <w:rPr>
          <w:spacing w:val="-4"/>
          <w:sz w:val="28"/>
          <w:szCs w:val="28"/>
          <w:lang w:eastAsia="en-US" w:bidi="ar-SA"/>
        </w:rPr>
        <w:t>программу формирования универсальных учебных действий у обучающихся на уровне</w:t>
      </w:r>
      <w:r w:rsidRPr="005D41C6">
        <w:rPr>
          <w:spacing w:val="-57"/>
          <w:sz w:val="28"/>
          <w:szCs w:val="28"/>
          <w:lang w:eastAsia="en-US" w:bidi="ar-SA"/>
        </w:rPr>
        <w:t xml:space="preserve"> </w:t>
      </w:r>
      <w:r w:rsidRPr="005D41C6">
        <w:rPr>
          <w:sz w:val="28"/>
          <w:szCs w:val="28"/>
          <w:lang w:eastAsia="en-US" w:bidi="ar-SA"/>
        </w:rPr>
        <w:t>начального</w:t>
      </w:r>
      <w:r w:rsidRPr="005D41C6">
        <w:rPr>
          <w:spacing w:val="-9"/>
          <w:sz w:val="28"/>
          <w:szCs w:val="28"/>
          <w:lang w:eastAsia="en-US" w:bidi="ar-SA"/>
        </w:rPr>
        <w:t xml:space="preserve"> </w:t>
      </w:r>
      <w:r w:rsidRPr="005D41C6">
        <w:rPr>
          <w:sz w:val="28"/>
          <w:szCs w:val="28"/>
          <w:lang w:eastAsia="en-US" w:bidi="ar-SA"/>
        </w:rPr>
        <w:t>общего</w:t>
      </w:r>
      <w:r w:rsidRPr="005D41C6">
        <w:rPr>
          <w:spacing w:val="-11"/>
          <w:sz w:val="28"/>
          <w:szCs w:val="28"/>
          <w:lang w:eastAsia="en-US" w:bidi="ar-SA"/>
        </w:rPr>
        <w:t xml:space="preserve"> </w:t>
      </w:r>
      <w:r w:rsidRPr="005D41C6">
        <w:rPr>
          <w:sz w:val="28"/>
          <w:szCs w:val="28"/>
          <w:lang w:eastAsia="en-US" w:bidi="ar-SA"/>
        </w:rPr>
        <w:t>образования;</w:t>
      </w:r>
    </w:p>
    <w:p w14:paraId="59E134D6" w14:textId="77777777" w:rsidR="00F60B1C" w:rsidRPr="005D41C6" w:rsidRDefault="00F60B1C" w:rsidP="00FF2F55">
      <w:pPr>
        <w:numPr>
          <w:ilvl w:val="1"/>
          <w:numId w:val="180"/>
        </w:numPr>
        <w:tabs>
          <w:tab w:val="left" w:pos="1650"/>
        </w:tabs>
        <w:spacing w:after="0" w:line="272" w:lineRule="exact"/>
        <w:ind w:left="1650" w:hanging="118"/>
        <w:jc w:val="both"/>
        <w:rPr>
          <w:sz w:val="28"/>
          <w:szCs w:val="28"/>
          <w:lang w:eastAsia="en-US" w:bidi="ar-SA"/>
        </w:rPr>
      </w:pPr>
      <w:r w:rsidRPr="005D41C6">
        <w:rPr>
          <w:spacing w:val="-4"/>
          <w:sz w:val="28"/>
          <w:szCs w:val="28"/>
          <w:lang w:eastAsia="en-US" w:bidi="ar-SA"/>
        </w:rPr>
        <w:t>программы</w:t>
      </w:r>
      <w:r w:rsidRPr="005D41C6">
        <w:rPr>
          <w:spacing w:val="-20"/>
          <w:sz w:val="28"/>
          <w:szCs w:val="28"/>
          <w:lang w:eastAsia="en-US" w:bidi="ar-SA"/>
        </w:rPr>
        <w:t xml:space="preserve"> </w:t>
      </w:r>
      <w:r w:rsidRPr="005D41C6">
        <w:rPr>
          <w:spacing w:val="-4"/>
          <w:sz w:val="28"/>
          <w:szCs w:val="28"/>
          <w:lang w:eastAsia="en-US" w:bidi="ar-SA"/>
        </w:rPr>
        <w:t>отдельных</w:t>
      </w:r>
      <w:r w:rsidRPr="005D41C6">
        <w:rPr>
          <w:spacing w:val="-16"/>
          <w:sz w:val="28"/>
          <w:szCs w:val="28"/>
          <w:lang w:eastAsia="en-US" w:bidi="ar-SA"/>
        </w:rPr>
        <w:t xml:space="preserve"> </w:t>
      </w:r>
      <w:r w:rsidRPr="005D41C6">
        <w:rPr>
          <w:spacing w:val="-4"/>
          <w:sz w:val="28"/>
          <w:szCs w:val="28"/>
          <w:lang w:eastAsia="en-US" w:bidi="ar-SA"/>
        </w:rPr>
        <w:t>учебных</w:t>
      </w:r>
      <w:r w:rsidRPr="005D41C6">
        <w:rPr>
          <w:spacing w:val="-20"/>
          <w:sz w:val="28"/>
          <w:szCs w:val="28"/>
          <w:lang w:eastAsia="en-US" w:bidi="ar-SA"/>
        </w:rPr>
        <w:t xml:space="preserve"> </w:t>
      </w:r>
      <w:r w:rsidRPr="005D41C6">
        <w:rPr>
          <w:spacing w:val="-4"/>
          <w:sz w:val="28"/>
          <w:szCs w:val="28"/>
          <w:lang w:eastAsia="en-US" w:bidi="ar-SA"/>
        </w:rPr>
        <w:t>предметов,</w:t>
      </w:r>
      <w:r w:rsidRPr="005D41C6">
        <w:rPr>
          <w:spacing w:val="-22"/>
          <w:sz w:val="28"/>
          <w:szCs w:val="28"/>
          <w:lang w:eastAsia="en-US" w:bidi="ar-SA"/>
        </w:rPr>
        <w:t xml:space="preserve"> </w:t>
      </w:r>
      <w:r w:rsidRPr="005D41C6">
        <w:rPr>
          <w:spacing w:val="-4"/>
          <w:sz w:val="28"/>
          <w:szCs w:val="28"/>
          <w:lang w:eastAsia="en-US" w:bidi="ar-SA"/>
        </w:rPr>
        <w:t>кружков</w:t>
      </w:r>
      <w:r w:rsidRPr="005D41C6">
        <w:rPr>
          <w:spacing w:val="-19"/>
          <w:sz w:val="28"/>
          <w:szCs w:val="28"/>
          <w:lang w:eastAsia="en-US" w:bidi="ar-SA"/>
        </w:rPr>
        <w:t xml:space="preserve"> </w:t>
      </w:r>
      <w:r w:rsidRPr="005D41C6">
        <w:rPr>
          <w:spacing w:val="-4"/>
          <w:sz w:val="28"/>
          <w:szCs w:val="28"/>
          <w:lang w:eastAsia="en-US" w:bidi="ar-SA"/>
        </w:rPr>
        <w:t>и</w:t>
      </w:r>
      <w:r w:rsidRPr="005D41C6">
        <w:rPr>
          <w:spacing w:val="-21"/>
          <w:sz w:val="28"/>
          <w:szCs w:val="28"/>
          <w:lang w:eastAsia="en-US" w:bidi="ar-SA"/>
        </w:rPr>
        <w:t xml:space="preserve"> </w:t>
      </w:r>
      <w:r w:rsidRPr="005D41C6">
        <w:rPr>
          <w:spacing w:val="-4"/>
          <w:sz w:val="28"/>
          <w:szCs w:val="28"/>
          <w:lang w:eastAsia="en-US" w:bidi="ar-SA"/>
        </w:rPr>
        <w:t>курсов</w:t>
      </w:r>
      <w:r w:rsidRPr="005D41C6">
        <w:rPr>
          <w:spacing w:val="-19"/>
          <w:sz w:val="28"/>
          <w:szCs w:val="28"/>
          <w:lang w:eastAsia="en-US" w:bidi="ar-SA"/>
        </w:rPr>
        <w:t xml:space="preserve"> </w:t>
      </w:r>
      <w:r w:rsidRPr="005D41C6">
        <w:rPr>
          <w:spacing w:val="-4"/>
          <w:sz w:val="28"/>
          <w:szCs w:val="28"/>
          <w:lang w:eastAsia="en-US" w:bidi="ar-SA"/>
        </w:rPr>
        <w:t>внеурочной</w:t>
      </w:r>
      <w:r w:rsidRPr="005D41C6">
        <w:rPr>
          <w:spacing w:val="-21"/>
          <w:sz w:val="28"/>
          <w:szCs w:val="28"/>
          <w:lang w:eastAsia="en-US" w:bidi="ar-SA"/>
        </w:rPr>
        <w:t xml:space="preserve"> </w:t>
      </w:r>
      <w:r w:rsidRPr="005D41C6">
        <w:rPr>
          <w:spacing w:val="-4"/>
          <w:sz w:val="28"/>
          <w:szCs w:val="28"/>
          <w:lang w:eastAsia="en-US" w:bidi="ar-SA"/>
        </w:rPr>
        <w:t>деятельности;</w:t>
      </w:r>
    </w:p>
    <w:p w14:paraId="13E17AE3" w14:textId="19DB782B" w:rsidR="003F4198" w:rsidRPr="005D41C6" w:rsidRDefault="00F60B1C" w:rsidP="00FF2F55">
      <w:pPr>
        <w:numPr>
          <w:ilvl w:val="0"/>
          <w:numId w:val="176"/>
        </w:numPr>
        <w:tabs>
          <w:tab w:val="left" w:pos="429"/>
        </w:tabs>
        <w:spacing w:before="68" w:after="0" w:line="240" w:lineRule="auto"/>
        <w:ind w:hanging="169"/>
        <w:jc w:val="both"/>
        <w:rPr>
          <w:color w:val="C00000"/>
          <w:sz w:val="28"/>
          <w:szCs w:val="28"/>
          <w:lang w:eastAsia="en-US" w:bidi="ar-SA"/>
        </w:rPr>
      </w:pPr>
      <w:r w:rsidRPr="005D41C6">
        <w:rPr>
          <w:sz w:val="28"/>
          <w:szCs w:val="28"/>
          <w:lang w:eastAsia="en-US" w:bidi="ar-SA"/>
        </w:rPr>
        <w:t>программу духовно-нравственного развития, воспитания обучающихся на уровне</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9"/>
          <w:sz w:val="28"/>
          <w:szCs w:val="28"/>
          <w:lang w:eastAsia="en-US" w:bidi="ar-SA"/>
        </w:rPr>
        <w:t xml:space="preserve"> </w:t>
      </w:r>
      <w:r w:rsidRPr="005D41C6">
        <w:rPr>
          <w:sz w:val="28"/>
          <w:szCs w:val="28"/>
          <w:lang w:eastAsia="en-US" w:bidi="ar-SA"/>
        </w:rPr>
        <w:t>общего</w:t>
      </w:r>
      <w:r w:rsidRPr="005D41C6">
        <w:rPr>
          <w:spacing w:val="-11"/>
          <w:sz w:val="28"/>
          <w:szCs w:val="28"/>
          <w:lang w:eastAsia="en-US" w:bidi="ar-SA"/>
        </w:rPr>
        <w:t xml:space="preserve"> </w:t>
      </w:r>
      <w:r w:rsidR="003F4198" w:rsidRPr="005D41C6">
        <w:rPr>
          <w:sz w:val="28"/>
          <w:szCs w:val="28"/>
          <w:lang w:eastAsia="en-US" w:bidi="ar-SA"/>
        </w:rPr>
        <w:t xml:space="preserve">образования; </w:t>
      </w:r>
      <w:r w:rsidR="00CE78ED" w:rsidRPr="005D41C6">
        <w:rPr>
          <w:sz w:val="28"/>
          <w:szCs w:val="28"/>
          <w:lang w:eastAsia="en-US" w:bidi="ar-SA"/>
        </w:rPr>
        <w:t xml:space="preserve"> </w:t>
      </w:r>
    </w:p>
    <w:p w14:paraId="0383D4F8" w14:textId="3D2CF9B1" w:rsidR="003F4198" w:rsidRPr="005D41C6" w:rsidRDefault="003F4198" w:rsidP="00FF2F55">
      <w:pPr>
        <w:numPr>
          <w:ilvl w:val="0"/>
          <w:numId w:val="176"/>
        </w:numPr>
        <w:tabs>
          <w:tab w:val="left" w:pos="429"/>
        </w:tabs>
        <w:spacing w:before="1" w:after="0" w:line="240" w:lineRule="auto"/>
        <w:ind w:hanging="169"/>
        <w:jc w:val="both"/>
        <w:rPr>
          <w:sz w:val="28"/>
          <w:szCs w:val="28"/>
          <w:lang w:eastAsia="en-US" w:bidi="ar-SA"/>
        </w:rPr>
      </w:pPr>
      <w:r w:rsidRPr="005D41C6">
        <w:rPr>
          <w:spacing w:val="-1"/>
          <w:sz w:val="28"/>
          <w:szCs w:val="28"/>
          <w:lang w:eastAsia="en-US" w:bidi="ar-SA"/>
        </w:rPr>
        <w:t>программу</w:t>
      </w:r>
      <w:r w:rsidRPr="005D41C6">
        <w:rPr>
          <w:spacing w:val="-5"/>
          <w:sz w:val="28"/>
          <w:szCs w:val="28"/>
          <w:lang w:eastAsia="en-US" w:bidi="ar-SA"/>
        </w:rPr>
        <w:t xml:space="preserve"> </w:t>
      </w:r>
      <w:r w:rsidRPr="005D41C6">
        <w:rPr>
          <w:spacing w:val="-1"/>
          <w:sz w:val="28"/>
          <w:szCs w:val="28"/>
          <w:lang w:eastAsia="en-US" w:bidi="ar-SA"/>
        </w:rPr>
        <w:t>формирования</w:t>
      </w:r>
      <w:r w:rsidRPr="005D41C6">
        <w:rPr>
          <w:spacing w:val="-2"/>
          <w:sz w:val="28"/>
          <w:szCs w:val="28"/>
          <w:lang w:eastAsia="en-US" w:bidi="ar-SA"/>
        </w:rPr>
        <w:t xml:space="preserve"> </w:t>
      </w:r>
      <w:r w:rsidRPr="005D41C6">
        <w:rPr>
          <w:sz w:val="28"/>
          <w:szCs w:val="28"/>
          <w:lang w:eastAsia="en-US" w:bidi="ar-SA"/>
        </w:rPr>
        <w:t>экологической</w:t>
      </w:r>
      <w:r w:rsidRPr="005D41C6">
        <w:rPr>
          <w:spacing w:val="-2"/>
          <w:sz w:val="28"/>
          <w:szCs w:val="28"/>
          <w:lang w:eastAsia="en-US" w:bidi="ar-SA"/>
        </w:rPr>
        <w:t xml:space="preserve"> </w:t>
      </w:r>
      <w:r w:rsidRPr="005D41C6">
        <w:rPr>
          <w:sz w:val="28"/>
          <w:szCs w:val="28"/>
          <w:lang w:eastAsia="en-US" w:bidi="ar-SA"/>
        </w:rPr>
        <w:t>культуры,</w:t>
      </w:r>
      <w:r w:rsidRPr="005D41C6">
        <w:rPr>
          <w:spacing w:val="-3"/>
          <w:sz w:val="28"/>
          <w:szCs w:val="28"/>
          <w:lang w:eastAsia="en-US" w:bidi="ar-SA"/>
        </w:rPr>
        <w:t xml:space="preserve"> </w:t>
      </w:r>
      <w:r w:rsidRPr="005D41C6">
        <w:rPr>
          <w:sz w:val="28"/>
          <w:szCs w:val="28"/>
          <w:lang w:eastAsia="en-US" w:bidi="ar-SA"/>
        </w:rPr>
        <w:t>здорового</w:t>
      </w:r>
      <w:r w:rsidRPr="005D41C6">
        <w:rPr>
          <w:spacing w:val="-3"/>
          <w:sz w:val="28"/>
          <w:szCs w:val="28"/>
          <w:lang w:eastAsia="en-US" w:bidi="ar-SA"/>
        </w:rPr>
        <w:t xml:space="preserve"> </w:t>
      </w:r>
      <w:r w:rsidRPr="005D41C6">
        <w:rPr>
          <w:sz w:val="28"/>
          <w:szCs w:val="28"/>
          <w:lang w:eastAsia="en-US" w:bidi="ar-SA"/>
        </w:rPr>
        <w:t>и безопасного</w:t>
      </w:r>
      <w:r w:rsidRPr="005D41C6">
        <w:rPr>
          <w:spacing w:val="-2"/>
          <w:sz w:val="28"/>
          <w:szCs w:val="28"/>
          <w:lang w:eastAsia="en-US" w:bidi="ar-SA"/>
        </w:rPr>
        <w:t xml:space="preserve"> </w:t>
      </w:r>
      <w:r w:rsidRPr="005D41C6">
        <w:rPr>
          <w:sz w:val="28"/>
          <w:szCs w:val="28"/>
          <w:lang w:eastAsia="en-US" w:bidi="ar-SA"/>
        </w:rPr>
        <w:t>образа</w:t>
      </w:r>
    </w:p>
    <w:p w14:paraId="738DEE61" w14:textId="77777777" w:rsidR="003F4198" w:rsidRPr="005D41C6" w:rsidRDefault="003F4198" w:rsidP="00FF2F55">
      <w:pPr>
        <w:numPr>
          <w:ilvl w:val="0"/>
          <w:numId w:val="176"/>
        </w:numPr>
        <w:tabs>
          <w:tab w:val="left" w:pos="391"/>
        </w:tabs>
        <w:spacing w:after="0" w:line="240" w:lineRule="auto"/>
        <w:ind w:left="390" w:hanging="131"/>
        <w:jc w:val="both"/>
        <w:rPr>
          <w:sz w:val="28"/>
          <w:szCs w:val="28"/>
          <w:lang w:eastAsia="en-US" w:bidi="ar-SA"/>
        </w:rPr>
      </w:pPr>
      <w:r w:rsidRPr="005D41C6">
        <w:rPr>
          <w:spacing w:val="-4"/>
          <w:sz w:val="28"/>
          <w:szCs w:val="28"/>
          <w:lang w:eastAsia="en-US" w:bidi="ar-SA"/>
        </w:rPr>
        <w:t>программу</w:t>
      </w:r>
      <w:r w:rsidRPr="005D41C6">
        <w:rPr>
          <w:spacing w:val="-11"/>
          <w:sz w:val="28"/>
          <w:szCs w:val="28"/>
          <w:lang w:eastAsia="en-US" w:bidi="ar-SA"/>
        </w:rPr>
        <w:t xml:space="preserve"> </w:t>
      </w:r>
      <w:r w:rsidRPr="005D41C6">
        <w:rPr>
          <w:spacing w:val="-4"/>
          <w:sz w:val="28"/>
          <w:szCs w:val="28"/>
          <w:lang w:eastAsia="en-US" w:bidi="ar-SA"/>
        </w:rPr>
        <w:t>коррекционной</w:t>
      </w:r>
      <w:r w:rsidRPr="005D41C6">
        <w:rPr>
          <w:spacing w:val="-7"/>
          <w:sz w:val="28"/>
          <w:szCs w:val="28"/>
          <w:lang w:eastAsia="en-US" w:bidi="ar-SA"/>
        </w:rPr>
        <w:t xml:space="preserve"> </w:t>
      </w:r>
      <w:r w:rsidRPr="005D41C6">
        <w:rPr>
          <w:spacing w:val="-4"/>
          <w:sz w:val="28"/>
          <w:szCs w:val="28"/>
          <w:lang w:eastAsia="en-US" w:bidi="ar-SA"/>
        </w:rPr>
        <w:t>работы.</w:t>
      </w:r>
    </w:p>
    <w:p w14:paraId="26FEF999" w14:textId="77777777" w:rsidR="003F4198" w:rsidRPr="005D41C6" w:rsidRDefault="003F4198" w:rsidP="007C6682">
      <w:pPr>
        <w:spacing w:before="41" w:after="0" w:line="240" w:lineRule="auto"/>
        <w:jc w:val="both"/>
        <w:rPr>
          <w:sz w:val="28"/>
          <w:szCs w:val="28"/>
          <w:lang w:eastAsia="en-US" w:bidi="ar-SA"/>
        </w:rPr>
      </w:pPr>
      <w:r w:rsidRPr="005D41C6">
        <w:rPr>
          <w:i/>
          <w:sz w:val="28"/>
          <w:szCs w:val="28"/>
          <w:lang w:eastAsia="en-US" w:bidi="ar-SA"/>
        </w:rPr>
        <w:t>Организационный</w:t>
      </w:r>
      <w:r w:rsidRPr="005D41C6">
        <w:rPr>
          <w:i/>
          <w:spacing w:val="20"/>
          <w:sz w:val="28"/>
          <w:szCs w:val="28"/>
          <w:lang w:eastAsia="en-US" w:bidi="ar-SA"/>
        </w:rPr>
        <w:t xml:space="preserve"> </w:t>
      </w:r>
      <w:r w:rsidRPr="005D41C6">
        <w:rPr>
          <w:i/>
          <w:sz w:val="28"/>
          <w:szCs w:val="28"/>
          <w:lang w:eastAsia="en-US" w:bidi="ar-SA"/>
        </w:rPr>
        <w:t>раздел</w:t>
      </w:r>
      <w:r w:rsidRPr="005D41C6">
        <w:rPr>
          <w:i/>
          <w:spacing w:val="79"/>
          <w:sz w:val="28"/>
          <w:szCs w:val="28"/>
          <w:lang w:eastAsia="en-US" w:bidi="ar-SA"/>
        </w:rPr>
        <w:t xml:space="preserve"> </w:t>
      </w:r>
      <w:r w:rsidRPr="005D41C6">
        <w:rPr>
          <w:sz w:val="28"/>
          <w:szCs w:val="28"/>
          <w:lang w:eastAsia="en-US" w:bidi="ar-SA"/>
        </w:rPr>
        <w:t>определяет</w:t>
      </w:r>
      <w:r w:rsidRPr="005D41C6">
        <w:rPr>
          <w:spacing w:val="81"/>
          <w:sz w:val="28"/>
          <w:szCs w:val="28"/>
          <w:lang w:eastAsia="en-US" w:bidi="ar-SA"/>
        </w:rPr>
        <w:t xml:space="preserve"> </w:t>
      </w:r>
      <w:r w:rsidRPr="005D41C6">
        <w:rPr>
          <w:sz w:val="28"/>
          <w:szCs w:val="28"/>
          <w:lang w:eastAsia="en-US" w:bidi="ar-SA"/>
        </w:rPr>
        <w:t>общие</w:t>
      </w:r>
      <w:r w:rsidRPr="005D41C6">
        <w:rPr>
          <w:spacing w:val="80"/>
          <w:sz w:val="28"/>
          <w:szCs w:val="28"/>
          <w:lang w:eastAsia="en-US" w:bidi="ar-SA"/>
        </w:rPr>
        <w:t xml:space="preserve"> </w:t>
      </w:r>
      <w:r w:rsidRPr="005D41C6">
        <w:rPr>
          <w:sz w:val="28"/>
          <w:szCs w:val="28"/>
          <w:lang w:eastAsia="en-US" w:bidi="ar-SA"/>
        </w:rPr>
        <w:t>рамки</w:t>
      </w:r>
      <w:r w:rsidRPr="005D41C6">
        <w:rPr>
          <w:spacing w:val="79"/>
          <w:sz w:val="28"/>
          <w:szCs w:val="28"/>
          <w:lang w:eastAsia="en-US" w:bidi="ar-SA"/>
        </w:rPr>
        <w:t xml:space="preserve"> </w:t>
      </w:r>
      <w:r w:rsidRPr="005D41C6">
        <w:rPr>
          <w:sz w:val="28"/>
          <w:szCs w:val="28"/>
          <w:lang w:eastAsia="en-US" w:bidi="ar-SA"/>
        </w:rPr>
        <w:t>организации</w:t>
      </w:r>
      <w:r w:rsidRPr="005D41C6">
        <w:rPr>
          <w:spacing w:val="79"/>
          <w:sz w:val="28"/>
          <w:szCs w:val="28"/>
          <w:lang w:eastAsia="en-US" w:bidi="ar-SA"/>
        </w:rPr>
        <w:t xml:space="preserve"> </w:t>
      </w:r>
      <w:r w:rsidRPr="005D41C6">
        <w:rPr>
          <w:sz w:val="28"/>
          <w:szCs w:val="28"/>
          <w:lang w:eastAsia="en-US" w:bidi="ar-SA"/>
        </w:rPr>
        <w:t>образовательной</w:t>
      </w:r>
    </w:p>
    <w:p w14:paraId="23291951" w14:textId="50EB27D1" w:rsidR="00F60B1C" w:rsidRPr="005D41C6" w:rsidRDefault="00F60B1C" w:rsidP="007C6682">
      <w:pPr>
        <w:tabs>
          <w:tab w:val="left" w:pos="429"/>
        </w:tabs>
        <w:spacing w:before="43" w:after="0" w:line="240" w:lineRule="auto"/>
        <w:jc w:val="both"/>
        <w:rPr>
          <w:sz w:val="28"/>
          <w:szCs w:val="28"/>
          <w:lang w:eastAsia="en-US" w:bidi="ar-SA"/>
        </w:rPr>
      </w:pPr>
      <w:r w:rsidRPr="005D41C6">
        <w:rPr>
          <w:spacing w:val="-4"/>
          <w:sz w:val="28"/>
          <w:szCs w:val="28"/>
          <w:lang w:eastAsia="en-US" w:bidi="ar-SA"/>
        </w:rPr>
        <w:t>деятельности,</w:t>
      </w:r>
      <w:r w:rsidRPr="005D41C6">
        <w:rPr>
          <w:spacing w:val="-7"/>
          <w:sz w:val="28"/>
          <w:szCs w:val="28"/>
          <w:lang w:eastAsia="en-US" w:bidi="ar-SA"/>
        </w:rPr>
        <w:t xml:space="preserve"> </w:t>
      </w:r>
      <w:r w:rsidRPr="005D41C6">
        <w:rPr>
          <w:spacing w:val="-4"/>
          <w:sz w:val="28"/>
          <w:szCs w:val="28"/>
          <w:lang w:eastAsia="en-US" w:bidi="ar-SA"/>
        </w:rPr>
        <w:t>а</w:t>
      </w:r>
      <w:r w:rsidRPr="005D41C6">
        <w:rPr>
          <w:spacing w:val="-8"/>
          <w:sz w:val="28"/>
          <w:szCs w:val="28"/>
          <w:lang w:eastAsia="en-US" w:bidi="ar-SA"/>
        </w:rPr>
        <w:t xml:space="preserve"> </w:t>
      </w:r>
      <w:r w:rsidRPr="005D41C6">
        <w:rPr>
          <w:spacing w:val="-4"/>
          <w:sz w:val="28"/>
          <w:szCs w:val="28"/>
          <w:lang w:eastAsia="en-US" w:bidi="ar-SA"/>
        </w:rPr>
        <w:t>также</w:t>
      </w:r>
      <w:r w:rsidRPr="005D41C6">
        <w:rPr>
          <w:spacing w:val="-8"/>
          <w:sz w:val="28"/>
          <w:szCs w:val="28"/>
          <w:lang w:eastAsia="en-US" w:bidi="ar-SA"/>
        </w:rPr>
        <w:t xml:space="preserve"> </w:t>
      </w:r>
      <w:r w:rsidRPr="005D41C6">
        <w:rPr>
          <w:spacing w:val="-4"/>
          <w:sz w:val="28"/>
          <w:szCs w:val="28"/>
          <w:lang w:eastAsia="en-US" w:bidi="ar-SA"/>
        </w:rPr>
        <w:t>механизм</w:t>
      </w:r>
      <w:r w:rsidRPr="005D41C6">
        <w:rPr>
          <w:spacing w:val="-7"/>
          <w:sz w:val="28"/>
          <w:szCs w:val="28"/>
          <w:lang w:eastAsia="en-US" w:bidi="ar-SA"/>
        </w:rPr>
        <w:t xml:space="preserve"> </w:t>
      </w:r>
      <w:r w:rsidRPr="005D41C6">
        <w:rPr>
          <w:spacing w:val="-4"/>
          <w:sz w:val="28"/>
          <w:szCs w:val="28"/>
          <w:lang w:eastAsia="en-US" w:bidi="ar-SA"/>
        </w:rPr>
        <w:t>реализации</w:t>
      </w:r>
      <w:r w:rsidRPr="005D41C6">
        <w:rPr>
          <w:spacing w:val="-8"/>
          <w:sz w:val="28"/>
          <w:szCs w:val="28"/>
          <w:lang w:eastAsia="en-US" w:bidi="ar-SA"/>
        </w:rPr>
        <w:t xml:space="preserve"> </w:t>
      </w:r>
      <w:r w:rsidRPr="005D41C6">
        <w:rPr>
          <w:spacing w:val="-4"/>
          <w:sz w:val="28"/>
          <w:szCs w:val="28"/>
          <w:lang w:eastAsia="en-US" w:bidi="ar-SA"/>
        </w:rPr>
        <w:t>компонентов</w:t>
      </w:r>
      <w:r w:rsidRPr="005D41C6">
        <w:rPr>
          <w:spacing w:val="-10"/>
          <w:sz w:val="28"/>
          <w:szCs w:val="28"/>
          <w:lang w:eastAsia="en-US" w:bidi="ar-SA"/>
        </w:rPr>
        <w:t xml:space="preserve"> </w:t>
      </w:r>
      <w:r w:rsidRPr="005D41C6">
        <w:rPr>
          <w:spacing w:val="-4"/>
          <w:sz w:val="28"/>
          <w:szCs w:val="28"/>
          <w:lang w:eastAsia="en-US" w:bidi="ar-SA"/>
        </w:rPr>
        <w:t>образовательной</w:t>
      </w:r>
      <w:r w:rsidRPr="005D41C6">
        <w:rPr>
          <w:spacing w:val="-7"/>
          <w:sz w:val="28"/>
          <w:szCs w:val="28"/>
          <w:lang w:eastAsia="en-US" w:bidi="ar-SA"/>
        </w:rPr>
        <w:t xml:space="preserve"> </w:t>
      </w:r>
      <w:r w:rsidRPr="005D41C6">
        <w:rPr>
          <w:spacing w:val="-4"/>
          <w:sz w:val="28"/>
          <w:szCs w:val="28"/>
          <w:lang w:eastAsia="en-US" w:bidi="ar-SA"/>
        </w:rPr>
        <w:t>программы.</w:t>
      </w:r>
    </w:p>
    <w:p w14:paraId="7ABD085F" w14:textId="77777777" w:rsidR="00F60B1C" w:rsidRPr="005D41C6" w:rsidRDefault="00F60B1C" w:rsidP="007C6682">
      <w:pPr>
        <w:spacing w:before="41" w:after="0" w:line="240" w:lineRule="auto"/>
        <w:jc w:val="both"/>
        <w:rPr>
          <w:sz w:val="28"/>
          <w:szCs w:val="28"/>
          <w:lang w:eastAsia="en-US" w:bidi="ar-SA"/>
        </w:rPr>
      </w:pPr>
      <w:r w:rsidRPr="005D41C6">
        <w:rPr>
          <w:spacing w:val="-4"/>
          <w:sz w:val="28"/>
          <w:szCs w:val="28"/>
          <w:lang w:eastAsia="en-US" w:bidi="ar-SA"/>
        </w:rPr>
        <w:t>Организационный</w:t>
      </w:r>
      <w:r w:rsidRPr="005D41C6">
        <w:rPr>
          <w:spacing w:val="-9"/>
          <w:sz w:val="28"/>
          <w:szCs w:val="28"/>
          <w:lang w:eastAsia="en-US" w:bidi="ar-SA"/>
        </w:rPr>
        <w:t xml:space="preserve"> </w:t>
      </w:r>
      <w:r w:rsidRPr="005D41C6">
        <w:rPr>
          <w:spacing w:val="-4"/>
          <w:sz w:val="28"/>
          <w:szCs w:val="28"/>
          <w:lang w:eastAsia="en-US" w:bidi="ar-SA"/>
        </w:rPr>
        <w:t>раздел</w:t>
      </w:r>
      <w:r w:rsidRPr="005D41C6">
        <w:rPr>
          <w:spacing w:val="-9"/>
          <w:sz w:val="28"/>
          <w:szCs w:val="28"/>
          <w:lang w:eastAsia="en-US" w:bidi="ar-SA"/>
        </w:rPr>
        <w:t xml:space="preserve"> </w:t>
      </w:r>
      <w:r w:rsidRPr="005D41C6">
        <w:rPr>
          <w:spacing w:val="-4"/>
          <w:sz w:val="28"/>
          <w:szCs w:val="28"/>
          <w:lang w:eastAsia="en-US" w:bidi="ar-SA"/>
        </w:rPr>
        <w:t>включает:</w:t>
      </w:r>
    </w:p>
    <w:p w14:paraId="40F71D72" w14:textId="77777777" w:rsidR="00F60B1C" w:rsidRPr="005D41C6" w:rsidRDefault="00F60B1C" w:rsidP="00FF2F55">
      <w:pPr>
        <w:numPr>
          <w:ilvl w:val="1"/>
          <w:numId w:val="176"/>
        </w:numPr>
        <w:tabs>
          <w:tab w:val="left" w:pos="1667"/>
        </w:tabs>
        <w:spacing w:before="41" w:after="0" w:line="240" w:lineRule="auto"/>
        <w:jc w:val="both"/>
        <w:rPr>
          <w:sz w:val="28"/>
          <w:szCs w:val="28"/>
          <w:lang w:eastAsia="en-US" w:bidi="ar-SA"/>
        </w:rPr>
      </w:pPr>
      <w:r w:rsidRPr="005D41C6">
        <w:rPr>
          <w:spacing w:val="-4"/>
          <w:sz w:val="28"/>
          <w:szCs w:val="28"/>
          <w:lang w:eastAsia="en-US" w:bidi="ar-SA"/>
        </w:rPr>
        <w:t>учебный</w:t>
      </w:r>
      <w:r w:rsidRPr="005D41C6">
        <w:rPr>
          <w:spacing w:val="-9"/>
          <w:sz w:val="28"/>
          <w:szCs w:val="28"/>
          <w:lang w:eastAsia="en-US" w:bidi="ar-SA"/>
        </w:rPr>
        <w:t xml:space="preserve"> </w:t>
      </w:r>
      <w:r w:rsidRPr="005D41C6">
        <w:rPr>
          <w:spacing w:val="-4"/>
          <w:sz w:val="28"/>
          <w:szCs w:val="28"/>
          <w:lang w:eastAsia="en-US" w:bidi="ar-SA"/>
        </w:rPr>
        <w:t>план</w:t>
      </w:r>
      <w:r w:rsidRPr="005D41C6">
        <w:rPr>
          <w:spacing w:val="-9"/>
          <w:sz w:val="28"/>
          <w:szCs w:val="28"/>
          <w:lang w:eastAsia="en-US" w:bidi="ar-SA"/>
        </w:rPr>
        <w:t xml:space="preserve"> </w:t>
      </w:r>
      <w:r w:rsidRPr="005D41C6">
        <w:rPr>
          <w:spacing w:val="-4"/>
          <w:sz w:val="28"/>
          <w:szCs w:val="28"/>
          <w:lang w:eastAsia="en-US" w:bidi="ar-SA"/>
        </w:rPr>
        <w:t>начального</w:t>
      </w:r>
      <w:r w:rsidRPr="005D41C6">
        <w:rPr>
          <w:spacing w:val="-8"/>
          <w:sz w:val="28"/>
          <w:szCs w:val="28"/>
          <w:lang w:eastAsia="en-US" w:bidi="ar-SA"/>
        </w:rPr>
        <w:t xml:space="preserve"> </w:t>
      </w:r>
      <w:r w:rsidRPr="005D41C6">
        <w:rPr>
          <w:spacing w:val="-4"/>
          <w:sz w:val="28"/>
          <w:szCs w:val="28"/>
          <w:lang w:eastAsia="en-US" w:bidi="ar-SA"/>
        </w:rPr>
        <w:t>общего</w:t>
      </w:r>
      <w:r w:rsidRPr="005D41C6">
        <w:rPr>
          <w:spacing w:val="-10"/>
          <w:sz w:val="28"/>
          <w:szCs w:val="28"/>
          <w:lang w:eastAsia="en-US" w:bidi="ar-SA"/>
        </w:rPr>
        <w:t xml:space="preserve"> </w:t>
      </w:r>
      <w:r w:rsidRPr="005D41C6">
        <w:rPr>
          <w:spacing w:val="-4"/>
          <w:sz w:val="28"/>
          <w:szCs w:val="28"/>
          <w:lang w:eastAsia="en-US" w:bidi="ar-SA"/>
        </w:rPr>
        <w:t>образования;</w:t>
      </w:r>
    </w:p>
    <w:p w14:paraId="63317ED8" w14:textId="77777777" w:rsidR="00F60B1C" w:rsidRPr="005D41C6" w:rsidRDefault="00F60B1C" w:rsidP="00FF2F55">
      <w:pPr>
        <w:numPr>
          <w:ilvl w:val="1"/>
          <w:numId w:val="176"/>
        </w:numPr>
        <w:tabs>
          <w:tab w:val="left" w:pos="1662"/>
        </w:tabs>
        <w:spacing w:before="41" w:after="0" w:line="240" w:lineRule="auto"/>
        <w:ind w:left="1662" w:hanging="130"/>
        <w:jc w:val="both"/>
        <w:rPr>
          <w:sz w:val="28"/>
          <w:szCs w:val="28"/>
          <w:lang w:eastAsia="en-US" w:bidi="ar-SA"/>
        </w:rPr>
      </w:pPr>
      <w:r w:rsidRPr="005D41C6">
        <w:rPr>
          <w:spacing w:val="-4"/>
          <w:sz w:val="28"/>
          <w:szCs w:val="28"/>
          <w:lang w:eastAsia="en-US" w:bidi="ar-SA"/>
        </w:rPr>
        <w:t>план</w:t>
      </w:r>
      <w:r w:rsidRPr="005D41C6">
        <w:rPr>
          <w:spacing w:val="-8"/>
          <w:sz w:val="28"/>
          <w:szCs w:val="28"/>
          <w:lang w:eastAsia="en-US" w:bidi="ar-SA"/>
        </w:rPr>
        <w:t xml:space="preserve"> </w:t>
      </w:r>
      <w:r w:rsidRPr="005D41C6">
        <w:rPr>
          <w:spacing w:val="-4"/>
          <w:sz w:val="28"/>
          <w:szCs w:val="28"/>
          <w:lang w:eastAsia="en-US" w:bidi="ar-SA"/>
        </w:rPr>
        <w:t>внеурочной</w:t>
      </w:r>
      <w:r w:rsidRPr="005D41C6">
        <w:rPr>
          <w:spacing w:val="-9"/>
          <w:sz w:val="28"/>
          <w:szCs w:val="28"/>
          <w:lang w:eastAsia="en-US" w:bidi="ar-SA"/>
        </w:rPr>
        <w:t xml:space="preserve"> </w:t>
      </w:r>
      <w:r w:rsidRPr="005D41C6">
        <w:rPr>
          <w:spacing w:val="-4"/>
          <w:sz w:val="28"/>
          <w:szCs w:val="28"/>
          <w:lang w:eastAsia="en-US" w:bidi="ar-SA"/>
        </w:rPr>
        <w:t>деятельности;</w:t>
      </w:r>
    </w:p>
    <w:p w14:paraId="7CDC1BE7" w14:textId="77777777" w:rsidR="00F60B1C" w:rsidRPr="005D41C6" w:rsidRDefault="00F60B1C" w:rsidP="00FF2F55">
      <w:pPr>
        <w:numPr>
          <w:ilvl w:val="1"/>
          <w:numId w:val="176"/>
        </w:numPr>
        <w:tabs>
          <w:tab w:val="left" w:pos="1665"/>
        </w:tabs>
        <w:spacing w:before="41" w:after="0" w:line="240" w:lineRule="auto"/>
        <w:ind w:left="1664" w:hanging="133"/>
        <w:jc w:val="both"/>
        <w:rPr>
          <w:sz w:val="28"/>
          <w:szCs w:val="28"/>
          <w:lang w:eastAsia="en-US" w:bidi="ar-SA"/>
        </w:rPr>
      </w:pPr>
      <w:r w:rsidRPr="005D41C6">
        <w:rPr>
          <w:spacing w:val="-4"/>
          <w:sz w:val="28"/>
          <w:szCs w:val="28"/>
          <w:lang w:eastAsia="en-US" w:bidi="ar-SA"/>
        </w:rPr>
        <w:t>систему</w:t>
      </w:r>
      <w:r w:rsidRPr="005D41C6">
        <w:rPr>
          <w:spacing w:val="-11"/>
          <w:sz w:val="28"/>
          <w:szCs w:val="28"/>
          <w:lang w:eastAsia="en-US" w:bidi="ar-SA"/>
        </w:rPr>
        <w:t xml:space="preserve"> </w:t>
      </w:r>
      <w:r w:rsidRPr="005D41C6">
        <w:rPr>
          <w:spacing w:val="-4"/>
          <w:sz w:val="28"/>
          <w:szCs w:val="28"/>
          <w:lang w:eastAsia="en-US" w:bidi="ar-SA"/>
        </w:rPr>
        <w:t>условий</w:t>
      </w:r>
      <w:r w:rsidRPr="005D41C6">
        <w:rPr>
          <w:spacing w:val="-9"/>
          <w:sz w:val="28"/>
          <w:szCs w:val="28"/>
          <w:lang w:eastAsia="en-US" w:bidi="ar-SA"/>
        </w:rPr>
        <w:t xml:space="preserve"> </w:t>
      </w:r>
      <w:r w:rsidRPr="005D41C6">
        <w:rPr>
          <w:spacing w:val="-4"/>
          <w:sz w:val="28"/>
          <w:szCs w:val="28"/>
          <w:lang w:eastAsia="en-US" w:bidi="ar-SA"/>
        </w:rPr>
        <w:t>реализации</w:t>
      </w:r>
      <w:r w:rsidRPr="005D41C6">
        <w:rPr>
          <w:spacing w:val="-9"/>
          <w:sz w:val="28"/>
          <w:szCs w:val="28"/>
          <w:lang w:eastAsia="en-US" w:bidi="ar-SA"/>
        </w:rPr>
        <w:t xml:space="preserve"> </w:t>
      </w:r>
      <w:r w:rsidRPr="005D41C6">
        <w:rPr>
          <w:spacing w:val="-4"/>
          <w:sz w:val="28"/>
          <w:szCs w:val="28"/>
          <w:lang w:eastAsia="en-US" w:bidi="ar-SA"/>
        </w:rPr>
        <w:t>образовательной</w:t>
      </w:r>
      <w:r w:rsidRPr="005D41C6">
        <w:rPr>
          <w:spacing w:val="-7"/>
          <w:sz w:val="28"/>
          <w:szCs w:val="28"/>
          <w:lang w:eastAsia="en-US" w:bidi="ar-SA"/>
        </w:rPr>
        <w:t xml:space="preserve"> </w:t>
      </w:r>
      <w:r w:rsidRPr="005D41C6">
        <w:rPr>
          <w:spacing w:val="-4"/>
          <w:sz w:val="28"/>
          <w:szCs w:val="28"/>
          <w:lang w:eastAsia="en-US" w:bidi="ar-SA"/>
        </w:rPr>
        <w:t>программы.</w:t>
      </w:r>
    </w:p>
    <w:p w14:paraId="23275B4A" w14:textId="56E76D55" w:rsidR="00F60B1C" w:rsidRPr="005D41C6" w:rsidRDefault="00F60B1C" w:rsidP="007C6682">
      <w:pPr>
        <w:spacing w:before="43" w:after="0" w:line="276" w:lineRule="auto"/>
        <w:ind w:right="699"/>
        <w:jc w:val="both"/>
        <w:rPr>
          <w:sz w:val="28"/>
          <w:szCs w:val="28"/>
          <w:lang w:eastAsia="en-US" w:bidi="ar-SA"/>
        </w:rPr>
      </w:pPr>
      <w:r w:rsidRPr="005D41C6">
        <w:rPr>
          <w:spacing w:val="-3"/>
          <w:sz w:val="28"/>
          <w:szCs w:val="28"/>
          <w:lang w:eastAsia="en-US" w:bidi="ar-SA"/>
        </w:rPr>
        <w:lastRenderedPageBreak/>
        <w:t>Учебный</w:t>
      </w:r>
      <w:r w:rsidRPr="005D41C6">
        <w:rPr>
          <w:spacing w:val="-10"/>
          <w:sz w:val="28"/>
          <w:szCs w:val="28"/>
          <w:lang w:eastAsia="en-US" w:bidi="ar-SA"/>
        </w:rPr>
        <w:t xml:space="preserve"> </w:t>
      </w:r>
      <w:r w:rsidRPr="005D41C6">
        <w:rPr>
          <w:spacing w:val="-3"/>
          <w:sz w:val="28"/>
          <w:szCs w:val="28"/>
          <w:lang w:eastAsia="en-US" w:bidi="ar-SA"/>
        </w:rPr>
        <w:t>план</w:t>
      </w:r>
      <w:r w:rsidRPr="005D41C6">
        <w:rPr>
          <w:spacing w:val="-7"/>
          <w:sz w:val="28"/>
          <w:szCs w:val="28"/>
          <w:lang w:eastAsia="en-US" w:bidi="ar-SA"/>
        </w:rPr>
        <w:t xml:space="preserve"> </w:t>
      </w:r>
      <w:r w:rsidRPr="005D41C6">
        <w:rPr>
          <w:spacing w:val="-3"/>
          <w:sz w:val="28"/>
          <w:szCs w:val="28"/>
          <w:lang w:eastAsia="en-US" w:bidi="ar-SA"/>
        </w:rPr>
        <w:t>содержит</w:t>
      </w:r>
      <w:r w:rsidRPr="005D41C6">
        <w:rPr>
          <w:spacing w:val="-10"/>
          <w:sz w:val="28"/>
          <w:szCs w:val="28"/>
          <w:lang w:eastAsia="en-US" w:bidi="ar-SA"/>
        </w:rPr>
        <w:t xml:space="preserve"> </w:t>
      </w:r>
      <w:r w:rsidRPr="005D41C6">
        <w:rPr>
          <w:spacing w:val="-2"/>
          <w:sz w:val="28"/>
          <w:szCs w:val="28"/>
          <w:lang w:eastAsia="en-US" w:bidi="ar-SA"/>
        </w:rPr>
        <w:t>две</w:t>
      </w:r>
      <w:r w:rsidRPr="005D41C6">
        <w:rPr>
          <w:spacing w:val="-9"/>
          <w:sz w:val="28"/>
          <w:szCs w:val="28"/>
          <w:lang w:eastAsia="en-US" w:bidi="ar-SA"/>
        </w:rPr>
        <w:t xml:space="preserve"> </w:t>
      </w:r>
      <w:r w:rsidRPr="005D41C6">
        <w:rPr>
          <w:spacing w:val="-2"/>
          <w:sz w:val="28"/>
          <w:szCs w:val="28"/>
          <w:lang w:eastAsia="en-US" w:bidi="ar-SA"/>
        </w:rPr>
        <w:t>составляющие:</w:t>
      </w:r>
      <w:r w:rsidRPr="005D41C6">
        <w:rPr>
          <w:spacing w:val="-10"/>
          <w:sz w:val="28"/>
          <w:szCs w:val="28"/>
          <w:lang w:eastAsia="en-US" w:bidi="ar-SA"/>
        </w:rPr>
        <w:t xml:space="preserve"> </w:t>
      </w:r>
      <w:r w:rsidRPr="005D41C6">
        <w:rPr>
          <w:spacing w:val="-2"/>
          <w:sz w:val="28"/>
          <w:szCs w:val="28"/>
          <w:lang w:eastAsia="en-US" w:bidi="ar-SA"/>
        </w:rPr>
        <w:t>обязательную</w:t>
      </w:r>
      <w:r w:rsidRPr="005D41C6">
        <w:rPr>
          <w:spacing w:val="-10"/>
          <w:sz w:val="28"/>
          <w:szCs w:val="28"/>
          <w:lang w:eastAsia="en-US" w:bidi="ar-SA"/>
        </w:rPr>
        <w:t xml:space="preserve"> </w:t>
      </w:r>
      <w:r w:rsidRPr="005D41C6">
        <w:rPr>
          <w:spacing w:val="-2"/>
          <w:sz w:val="28"/>
          <w:szCs w:val="28"/>
          <w:lang w:eastAsia="en-US" w:bidi="ar-SA"/>
        </w:rPr>
        <w:t>часть</w:t>
      </w:r>
      <w:r w:rsidRPr="005D41C6">
        <w:rPr>
          <w:spacing w:val="-12"/>
          <w:sz w:val="28"/>
          <w:szCs w:val="28"/>
          <w:lang w:eastAsia="en-US" w:bidi="ar-SA"/>
        </w:rPr>
        <w:t xml:space="preserve"> </w:t>
      </w:r>
      <w:r w:rsidRPr="005D41C6">
        <w:rPr>
          <w:spacing w:val="-2"/>
          <w:sz w:val="28"/>
          <w:szCs w:val="28"/>
          <w:lang w:eastAsia="en-US" w:bidi="ar-SA"/>
        </w:rPr>
        <w:t>и</w:t>
      </w:r>
      <w:r w:rsidRPr="005D41C6">
        <w:rPr>
          <w:spacing w:val="-7"/>
          <w:sz w:val="28"/>
          <w:szCs w:val="28"/>
          <w:lang w:eastAsia="en-US" w:bidi="ar-SA"/>
        </w:rPr>
        <w:t xml:space="preserve"> </w:t>
      </w:r>
      <w:r w:rsidRPr="005D41C6">
        <w:rPr>
          <w:spacing w:val="-2"/>
          <w:sz w:val="28"/>
          <w:szCs w:val="28"/>
          <w:lang w:eastAsia="en-US" w:bidi="ar-SA"/>
        </w:rPr>
        <w:t>часть,</w:t>
      </w:r>
      <w:r w:rsidRPr="005D41C6">
        <w:rPr>
          <w:spacing w:val="-13"/>
          <w:sz w:val="28"/>
          <w:szCs w:val="28"/>
          <w:lang w:eastAsia="en-US" w:bidi="ar-SA"/>
        </w:rPr>
        <w:t xml:space="preserve"> </w:t>
      </w:r>
      <w:r w:rsidRPr="005D41C6">
        <w:rPr>
          <w:spacing w:val="-2"/>
          <w:sz w:val="28"/>
          <w:szCs w:val="28"/>
          <w:lang w:eastAsia="en-US" w:bidi="ar-SA"/>
        </w:rPr>
        <w:t>формируемую</w:t>
      </w:r>
      <w:r w:rsidRPr="005D41C6">
        <w:rPr>
          <w:spacing w:val="-57"/>
          <w:sz w:val="28"/>
          <w:szCs w:val="28"/>
          <w:lang w:eastAsia="en-US" w:bidi="ar-SA"/>
        </w:rPr>
        <w:t xml:space="preserve"> </w:t>
      </w:r>
      <w:r w:rsidRPr="005D41C6">
        <w:rPr>
          <w:sz w:val="28"/>
          <w:szCs w:val="28"/>
          <w:lang w:eastAsia="en-US" w:bidi="ar-SA"/>
        </w:rPr>
        <w:t>участниками</w:t>
      </w:r>
      <w:r w:rsidRPr="005D41C6">
        <w:rPr>
          <w:spacing w:val="-9"/>
          <w:sz w:val="28"/>
          <w:szCs w:val="28"/>
          <w:lang w:eastAsia="en-US" w:bidi="ar-SA"/>
        </w:rPr>
        <w:t xml:space="preserve"> </w:t>
      </w:r>
      <w:r w:rsidRPr="005D41C6">
        <w:rPr>
          <w:sz w:val="28"/>
          <w:szCs w:val="28"/>
          <w:lang w:eastAsia="en-US" w:bidi="ar-SA"/>
        </w:rPr>
        <w:t>образовательных</w:t>
      </w:r>
      <w:r w:rsidRPr="005D41C6">
        <w:rPr>
          <w:spacing w:val="-9"/>
          <w:sz w:val="28"/>
          <w:szCs w:val="28"/>
          <w:lang w:eastAsia="en-US" w:bidi="ar-SA"/>
        </w:rPr>
        <w:t xml:space="preserve"> </w:t>
      </w:r>
      <w:r w:rsidRPr="005D41C6">
        <w:rPr>
          <w:sz w:val="28"/>
          <w:szCs w:val="28"/>
          <w:lang w:eastAsia="en-US" w:bidi="ar-SA"/>
        </w:rPr>
        <w:t>отношений.</w:t>
      </w:r>
    </w:p>
    <w:p w14:paraId="075A2ED3" w14:textId="77777777" w:rsidR="008627E0" w:rsidRPr="005D41C6" w:rsidRDefault="008627E0" w:rsidP="007C6682">
      <w:pPr>
        <w:spacing w:before="43" w:after="0" w:line="276" w:lineRule="auto"/>
        <w:ind w:right="699"/>
        <w:jc w:val="both"/>
        <w:rPr>
          <w:sz w:val="28"/>
          <w:szCs w:val="28"/>
          <w:lang w:eastAsia="en-US" w:bidi="ar-SA"/>
        </w:rPr>
      </w:pPr>
    </w:p>
    <w:p w14:paraId="37E5EECA" w14:textId="7347B448" w:rsidR="00F60B1C" w:rsidRPr="005D41C6" w:rsidRDefault="00CE78ED" w:rsidP="007C6682">
      <w:pPr>
        <w:spacing w:after="0" w:line="276" w:lineRule="auto"/>
        <w:ind w:right="698"/>
        <w:jc w:val="both"/>
        <w:rPr>
          <w:sz w:val="28"/>
          <w:szCs w:val="28"/>
          <w:lang w:eastAsia="en-US" w:bidi="ar-SA"/>
        </w:rPr>
      </w:pPr>
      <w:r w:rsidRPr="005D41C6">
        <w:rPr>
          <w:i/>
          <w:spacing w:val="-4"/>
          <w:sz w:val="28"/>
          <w:szCs w:val="28"/>
          <w:lang w:eastAsia="en-US" w:bidi="ar-SA"/>
        </w:rPr>
        <w:t xml:space="preserve">   </w:t>
      </w:r>
      <w:r w:rsidR="0009695D">
        <w:rPr>
          <w:i/>
          <w:spacing w:val="-4"/>
          <w:sz w:val="28"/>
          <w:szCs w:val="28"/>
          <w:lang w:eastAsia="en-US" w:bidi="ar-SA"/>
        </w:rPr>
        <w:t xml:space="preserve">   </w:t>
      </w:r>
      <w:r w:rsidRPr="005D41C6">
        <w:rPr>
          <w:i/>
          <w:spacing w:val="-4"/>
          <w:sz w:val="28"/>
          <w:szCs w:val="28"/>
          <w:lang w:eastAsia="en-US" w:bidi="ar-SA"/>
        </w:rPr>
        <w:t xml:space="preserve"> </w:t>
      </w:r>
      <w:r w:rsidR="00F60B1C" w:rsidRPr="005D41C6">
        <w:rPr>
          <w:i/>
          <w:spacing w:val="-4"/>
          <w:sz w:val="28"/>
          <w:szCs w:val="28"/>
          <w:lang w:eastAsia="en-US" w:bidi="ar-SA"/>
        </w:rPr>
        <w:t>Внеурочная</w:t>
      </w:r>
      <w:r w:rsidR="00F60B1C" w:rsidRPr="005D41C6">
        <w:rPr>
          <w:i/>
          <w:spacing w:val="-16"/>
          <w:sz w:val="28"/>
          <w:szCs w:val="28"/>
          <w:lang w:eastAsia="en-US" w:bidi="ar-SA"/>
        </w:rPr>
        <w:t xml:space="preserve"> </w:t>
      </w:r>
      <w:r w:rsidR="00F60B1C" w:rsidRPr="005D41C6">
        <w:rPr>
          <w:i/>
          <w:spacing w:val="-4"/>
          <w:sz w:val="28"/>
          <w:szCs w:val="28"/>
          <w:lang w:eastAsia="en-US" w:bidi="ar-SA"/>
        </w:rPr>
        <w:t>деятельность</w:t>
      </w:r>
      <w:r w:rsidR="00F60B1C" w:rsidRPr="005D41C6">
        <w:rPr>
          <w:i/>
          <w:spacing w:val="-12"/>
          <w:sz w:val="28"/>
          <w:szCs w:val="28"/>
          <w:lang w:eastAsia="en-US" w:bidi="ar-SA"/>
        </w:rPr>
        <w:t xml:space="preserve"> </w:t>
      </w:r>
      <w:r w:rsidR="00F60B1C" w:rsidRPr="005D41C6">
        <w:rPr>
          <w:spacing w:val="-4"/>
          <w:sz w:val="28"/>
          <w:szCs w:val="28"/>
          <w:lang w:eastAsia="en-US" w:bidi="ar-SA"/>
        </w:rPr>
        <w:t>является</w:t>
      </w:r>
      <w:r w:rsidR="00F60B1C" w:rsidRPr="005D41C6">
        <w:rPr>
          <w:spacing w:val="-11"/>
          <w:sz w:val="28"/>
          <w:szCs w:val="28"/>
          <w:lang w:eastAsia="en-US" w:bidi="ar-SA"/>
        </w:rPr>
        <w:t xml:space="preserve"> </w:t>
      </w:r>
      <w:r w:rsidR="00F60B1C" w:rsidRPr="005D41C6">
        <w:rPr>
          <w:spacing w:val="-4"/>
          <w:sz w:val="28"/>
          <w:szCs w:val="28"/>
          <w:lang w:eastAsia="en-US" w:bidi="ar-SA"/>
        </w:rPr>
        <w:t>организационным</w:t>
      </w:r>
      <w:r w:rsidR="00F60B1C" w:rsidRPr="005D41C6">
        <w:rPr>
          <w:spacing w:val="-13"/>
          <w:sz w:val="28"/>
          <w:szCs w:val="28"/>
          <w:lang w:eastAsia="en-US" w:bidi="ar-SA"/>
        </w:rPr>
        <w:t xml:space="preserve"> </w:t>
      </w:r>
      <w:r w:rsidR="00F60B1C" w:rsidRPr="005D41C6">
        <w:rPr>
          <w:spacing w:val="-4"/>
          <w:sz w:val="28"/>
          <w:szCs w:val="28"/>
          <w:lang w:eastAsia="en-US" w:bidi="ar-SA"/>
        </w:rPr>
        <w:t>механизмом</w:t>
      </w:r>
      <w:r w:rsidR="00F60B1C" w:rsidRPr="005D41C6">
        <w:rPr>
          <w:spacing w:val="-12"/>
          <w:sz w:val="28"/>
          <w:szCs w:val="28"/>
          <w:lang w:eastAsia="en-US" w:bidi="ar-SA"/>
        </w:rPr>
        <w:t xml:space="preserve"> </w:t>
      </w:r>
      <w:r w:rsidR="00F60B1C" w:rsidRPr="005D41C6">
        <w:rPr>
          <w:spacing w:val="-4"/>
          <w:sz w:val="28"/>
          <w:szCs w:val="28"/>
          <w:lang w:eastAsia="en-US" w:bidi="ar-SA"/>
        </w:rPr>
        <w:t>реализации</w:t>
      </w:r>
      <w:r w:rsidR="00F60B1C" w:rsidRPr="005D41C6">
        <w:rPr>
          <w:spacing w:val="-13"/>
          <w:sz w:val="28"/>
          <w:szCs w:val="28"/>
          <w:lang w:eastAsia="en-US" w:bidi="ar-SA"/>
        </w:rPr>
        <w:t xml:space="preserve"> </w:t>
      </w:r>
      <w:r w:rsidR="00F60B1C" w:rsidRPr="005D41C6">
        <w:rPr>
          <w:spacing w:val="-4"/>
          <w:sz w:val="28"/>
          <w:szCs w:val="28"/>
          <w:lang w:eastAsia="en-US" w:bidi="ar-SA"/>
        </w:rPr>
        <w:t>основной</w:t>
      </w:r>
      <w:r w:rsidR="00F60B1C" w:rsidRPr="005D41C6">
        <w:rPr>
          <w:spacing w:val="-58"/>
          <w:sz w:val="28"/>
          <w:szCs w:val="28"/>
          <w:lang w:eastAsia="en-US" w:bidi="ar-SA"/>
        </w:rPr>
        <w:t xml:space="preserve"> </w:t>
      </w:r>
      <w:r w:rsidR="00F60B1C" w:rsidRPr="005D41C6">
        <w:rPr>
          <w:sz w:val="28"/>
          <w:szCs w:val="28"/>
          <w:lang w:eastAsia="en-US" w:bidi="ar-SA"/>
        </w:rPr>
        <w:t>образовательной</w:t>
      </w:r>
      <w:r w:rsidR="00F60B1C" w:rsidRPr="005D41C6">
        <w:rPr>
          <w:spacing w:val="1"/>
          <w:sz w:val="28"/>
          <w:szCs w:val="28"/>
          <w:lang w:eastAsia="en-US" w:bidi="ar-SA"/>
        </w:rPr>
        <w:t xml:space="preserve"> </w:t>
      </w:r>
      <w:r w:rsidR="00F60B1C" w:rsidRPr="005D41C6">
        <w:rPr>
          <w:sz w:val="28"/>
          <w:szCs w:val="28"/>
          <w:lang w:eastAsia="en-US" w:bidi="ar-SA"/>
        </w:rPr>
        <w:t>программы</w:t>
      </w:r>
      <w:r w:rsidR="00F60B1C" w:rsidRPr="005D41C6">
        <w:rPr>
          <w:spacing w:val="1"/>
          <w:sz w:val="28"/>
          <w:szCs w:val="28"/>
          <w:lang w:eastAsia="en-US" w:bidi="ar-SA"/>
        </w:rPr>
        <w:t xml:space="preserve"> </w:t>
      </w:r>
      <w:r w:rsidR="00F60B1C" w:rsidRPr="005D41C6">
        <w:rPr>
          <w:sz w:val="28"/>
          <w:szCs w:val="28"/>
          <w:lang w:eastAsia="en-US" w:bidi="ar-SA"/>
        </w:rPr>
        <w:t>начального</w:t>
      </w:r>
      <w:r w:rsidR="00F60B1C" w:rsidRPr="005D41C6">
        <w:rPr>
          <w:spacing w:val="1"/>
          <w:sz w:val="28"/>
          <w:szCs w:val="28"/>
          <w:lang w:eastAsia="en-US" w:bidi="ar-SA"/>
        </w:rPr>
        <w:t xml:space="preserve"> </w:t>
      </w:r>
      <w:r w:rsidR="00F60B1C" w:rsidRPr="005D41C6">
        <w:rPr>
          <w:sz w:val="28"/>
          <w:szCs w:val="28"/>
          <w:lang w:eastAsia="en-US" w:bidi="ar-SA"/>
        </w:rPr>
        <w:t>общего</w:t>
      </w:r>
      <w:r w:rsidR="00F60B1C" w:rsidRPr="005D41C6">
        <w:rPr>
          <w:spacing w:val="1"/>
          <w:sz w:val="28"/>
          <w:szCs w:val="28"/>
          <w:lang w:eastAsia="en-US" w:bidi="ar-SA"/>
        </w:rPr>
        <w:t xml:space="preserve"> </w:t>
      </w:r>
      <w:r w:rsidR="00F60B1C" w:rsidRPr="005D41C6">
        <w:rPr>
          <w:sz w:val="28"/>
          <w:szCs w:val="28"/>
          <w:lang w:eastAsia="en-US" w:bidi="ar-SA"/>
        </w:rPr>
        <w:t>образования.</w:t>
      </w:r>
      <w:r w:rsidR="00F60B1C" w:rsidRPr="005D41C6">
        <w:rPr>
          <w:spacing w:val="1"/>
          <w:sz w:val="28"/>
          <w:szCs w:val="28"/>
          <w:lang w:eastAsia="en-US" w:bidi="ar-SA"/>
        </w:rPr>
        <w:t xml:space="preserve"> </w:t>
      </w:r>
      <w:r w:rsidR="00F60B1C" w:rsidRPr="005D41C6">
        <w:rPr>
          <w:sz w:val="28"/>
          <w:szCs w:val="28"/>
          <w:lang w:eastAsia="en-US" w:bidi="ar-SA"/>
        </w:rPr>
        <w:t>Внеурочная</w:t>
      </w:r>
      <w:r w:rsidR="00F60B1C" w:rsidRPr="005D41C6">
        <w:rPr>
          <w:spacing w:val="1"/>
          <w:sz w:val="28"/>
          <w:szCs w:val="28"/>
          <w:lang w:eastAsia="en-US" w:bidi="ar-SA"/>
        </w:rPr>
        <w:t xml:space="preserve"> </w:t>
      </w:r>
      <w:r w:rsidR="00F60B1C" w:rsidRPr="005D41C6">
        <w:rPr>
          <w:sz w:val="28"/>
          <w:szCs w:val="28"/>
          <w:lang w:eastAsia="en-US" w:bidi="ar-SA"/>
        </w:rPr>
        <w:t>деятельность</w:t>
      </w:r>
      <w:r w:rsidR="00F60B1C" w:rsidRPr="005D41C6">
        <w:rPr>
          <w:spacing w:val="-57"/>
          <w:sz w:val="28"/>
          <w:szCs w:val="28"/>
          <w:lang w:eastAsia="en-US" w:bidi="ar-SA"/>
        </w:rPr>
        <w:t xml:space="preserve"> </w:t>
      </w:r>
      <w:r w:rsidR="00F60B1C" w:rsidRPr="005D41C6">
        <w:rPr>
          <w:sz w:val="28"/>
          <w:szCs w:val="28"/>
          <w:lang w:eastAsia="en-US" w:bidi="ar-SA"/>
        </w:rPr>
        <w:t>организуется</w:t>
      </w:r>
      <w:r w:rsidR="00F60B1C" w:rsidRPr="005D41C6">
        <w:rPr>
          <w:spacing w:val="1"/>
          <w:sz w:val="28"/>
          <w:szCs w:val="28"/>
          <w:lang w:eastAsia="en-US" w:bidi="ar-SA"/>
        </w:rPr>
        <w:t xml:space="preserve"> </w:t>
      </w:r>
      <w:r w:rsidR="00F60B1C" w:rsidRPr="005D41C6">
        <w:rPr>
          <w:sz w:val="28"/>
          <w:szCs w:val="28"/>
          <w:lang w:eastAsia="en-US" w:bidi="ar-SA"/>
        </w:rPr>
        <w:t>по</w:t>
      </w:r>
      <w:r w:rsidR="00F60B1C" w:rsidRPr="005D41C6">
        <w:rPr>
          <w:spacing w:val="1"/>
          <w:sz w:val="28"/>
          <w:szCs w:val="28"/>
          <w:lang w:eastAsia="en-US" w:bidi="ar-SA"/>
        </w:rPr>
        <w:t xml:space="preserve"> </w:t>
      </w:r>
      <w:r w:rsidR="00F60B1C" w:rsidRPr="005D41C6">
        <w:rPr>
          <w:sz w:val="28"/>
          <w:szCs w:val="28"/>
          <w:lang w:eastAsia="en-US" w:bidi="ar-SA"/>
        </w:rPr>
        <w:t>следующим</w:t>
      </w:r>
      <w:r w:rsidR="00F60B1C" w:rsidRPr="005D41C6">
        <w:rPr>
          <w:spacing w:val="1"/>
          <w:sz w:val="28"/>
          <w:szCs w:val="28"/>
          <w:lang w:eastAsia="en-US" w:bidi="ar-SA"/>
        </w:rPr>
        <w:t xml:space="preserve"> </w:t>
      </w:r>
      <w:r w:rsidR="00F60B1C" w:rsidRPr="005D41C6">
        <w:rPr>
          <w:sz w:val="28"/>
          <w:szCs w:val="28"/>
          <w:lang w:eastAsia="en-US" w:bidi="ar-SA"/>
        </w:rPr>
        <w:t>направлениям</w:t>
      </w:r>
      <w:r w:rsidR="00F60B1C" w:rsidRPr="005D41C6">
        <w:rPr>
          <w:spacing w:val="1"/>
          <w:sz w:val="28"/>
          <w:szCs w:val="28"/>
          <w:lang w:eastAsia="en-US" w:bidi="ar-SA"/>
        </w:rPr>
        <w:t xml:space="preserve"> </w:t>
      </w:r>
      <w:r w:rsidR="00F60B1C" w:rsidRPr="005D41C6">
        <w:rPr>
          <w:sz w:val="28"/>
          <w:szCs w:val="28"/>
          <w:lang w:eastAsia="en-US" w:bidi="ar-SA"/>
        </w:rPr>
        <w:t>развития</w:t>
      </w:r>
      <w:r w:rsidR="00F60B1C" w:rsidRPr="005D41C6">
        <w:rPr>
          <w:spacing w:val="1"/>
          <w:sz w:val="28"/>
          <w:szCs w:val="28"/>
          <w:lang w:eastAsia="en-US" w:bidi="ar-SA"/>
        </w:rPr>
        <w:t xml:space="preserve"> </w:t>
      </w:r>
      <w:r w:rsidR="00F60B1C" w:rsidRPr="005D41C6">
        <w:rPr>
          <w:sz w:val="28"/>
          <w:szCs w:val="28"/>
          <w:lang w:eastAsia="en-US" w:bidi="ar-SA"/>
        </w:rPr>
        <w:t>личности:</w:t>
      </w:r>
      <w:r w:rsidR="008627E0" w:rsidRPr="005D41C6">
        <w:rPr>
          <w:sz w:val="28"/>
          <w:szCs w:val="28"/>
          <w:lang w:eastAsia="en-US" w:bidi="ar-SA"/>
        </w:rPr>
        <w:t xml:space="preserve"> </w:t>
      </w:r>
      <w:r w:rsidR="00F60B1C" w:rsidRPr="005D41C6">
        <w:rPr>
          <w:sz w:val="28"/>
          <w:szCs w:val="28"/>
          <w:lang w:eastAsia="en-US" w:bidi="ar-SA"/>
        </w:rPr>
        <w:t>спортивно-</w:t>
      </w:r>
      <w:r w:rsidR="00F60B1C" w:rsidRPr="005D41C6">
        <w:rPr>
          <w:spacing w:val="-57"/>
          <w:sz w:val="28"/>
          <w:szCs w:val="28"/>
          <w:lang w:eastAsia="en-US" w:bidi="ar-SA"/>
        </w:rPr>
        <w:t xml:space="preserve"> </w:t>
      </w:r>
      <w:r w:rsidR="00F60B1C" w:rsidRPr="005D41C6">
        <w:rPr>
          <w:spacing w:val="-1"/>
          <w:sz w:val="28"/>
          <w:szCs w:val="28"/>
          <w:lang w:eastAsia="en-US" w:bidi="ar-SA"/>
        </w:rPr>
        <w:t>оздоровительное;</w:t>
      </w:r>
      <w:r w:rsidR="008627E0" w:rsidRPr="005D41C6">
        <w:rPr>
          <w:spacing w:val="-1"/>
          <w:sz w:val="28"/>
          <w:szCs w:val="28"/>
          <w:lang w:eastAsia="en-US" w:bidi="ar-SA"/>
        </w:rPr>
        <w:t xml:space="preserve"> </w:t>
      </w:r>
      <w:r w:rsidR="00F60B1C" w:rsidRPr="005D41C6">
        <w:rPr>
          <w:spacing w:val="-1"/>
          <w:sz w:val="28"/>
          <w:szCs w:val="28"/>
          <w:lang w:eastAsia="en-US" w:bidi="ar-SA"/>
        </w:rPr>
        <w:t>духовно-нравственное;</w:t>
      </w:r>
      <w:r w:rsidR="008627E0" w:rsidRPr="005D41C6">
        <w:rPr>
          <w:spacing w:val="-1"/>
          <w:sz w:val="28"/>
          <w:szCs w:val="28"/>
          <w:lang w:eastAsia="en-US" w:bidi="ar-SA"/>
        </w:rPr>
        <w:t xml:space="preserve"> </w:t>
      </w:r>
      <w:r w:rsidR="00F60B1C" w:rsidRPr="005D41C6">
        <w:rPr>
          <w:spacing w:val="-1"/>
          <w:sz w:val="28"/>
          <w:szCs w:val="28"/>
          <w:lang w:eastAsia="en-US" w:bidi="ar-SA"/>
        </w:rPr>
        <w:t>социальное;</w:t>
      </w:r>
      <w:r w:rsidR="008627E0" w:rsidRPr="005D41C6">
        <w:rPr>
          <w:spacing w:val="-1"/>
          <w:sz w:val="28"/>
          <w:szCs w:val="28"/>
          <w:lang w:eastAsia="en-US" w:bidi="ar-SA"/>
        </w:rPr>
        <w:t xml:space="preserve"> </w:t>
      </w:r>
      <w:r w:rsidR="00F60B1C" w:rsidRPr="005D41C6">
        <w:rPr>
          <w:spacing w:val="-1"/>
          <w:sz w:val="28"/>
          <w:szCs w:val="28"/>
          <w:lang w:eastAsia="en-US" w:bidi="ar-SA"/>
        </w:rPr>
        <w:t>общеинтеллектуальное;</w:t>
      </w:r>
      <w:r w:rsidR="008627E0" w:rsidRPr="005D41C6">
        <w:rPr>
          <w:spacing w:val="-1"/>
          <w:sz w:val="28"/>
          <w:szCs w:val="28"/>
          <w:lang w:eastAsia="en-US" w:bidi="ar-SA"/>
        </w:rPr>
        <w:t xml:space="preserve"> </w:t>
      </w:r>
      <w:r w:rsidR="00F60B1C" w:rsidRPr="005D41C6">
        <w:rPr>
          <w:spacing w:val="-1"/>
          <w:sz w:val="28"/>
          <w:szCs w:val="28"/>
          <w:lang w:eastAsia="en-US" w:bidi="ar-SA"/>
        </w:rPr>
        <w:t>общекультурное.</w:t>
      </w:r>
    </w:p>
    <w:p w14:paraId="0B068B1C" w14:textId="0C222579" w:rsidR="00F60B1C" w:rsidRPr="005D41C6" w:rsidRDefault="00F60B1C" w:rsidP="007C6682">
      <w:pPr>
        <w:spacing w:after="0" w:line="276" w:lineRule="auto"/>
        <w:ind w:right="697"/>
        <w:jc w:val="both"/>
        <w:rPr>
          <w:sz w:val="28"/>
          <w:szCs w:val="28"/>
          <w:lang w:eastAsia="en-US" w:bidi="ar-SA"/>
        </w:rPr>
      </w:pPr>
      <w:r w:rsidRPr="005D41C6">
        <w:rPr>
          <w:sz w:val="28"/>
          <w:szCs w:val="28"/>
          <w:lang w:eastAsia="en-US" w:bidi="ar-SA"/>
        </w:rPr>
        <w:t>Внеурочная</w:t>
      </w:r>
      <w:r w:rsidRPr="005D41C6">
        <w:rPr>
          <w:spacing w:val="1"/>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обеспечивает</w:t>
      </w:r>
      <w:r w:rsidRPr="005D41C6">
        <w:rPr>
          <w:spacing w:val="1"/>
          <w:sz w:val="28"/>
          <w:szCs w:val="28"/>
          <w:lang w:eastAsia="en-US" w:bidi="ar-SA"/>
        </w:rPr>
        <w:t xml:space="preserve"> </w:t>
      </w:r>
      <w:r w:rsidRPr="005D41C6">
        <w:rPr>
          <w:sz w:val="28"/>
          <w:szCs w:val="28"/>
          <w:lang w:eastAsia="en-US" w:bidi="ar-SA"/>
        </w:rPr>
        <w:t>учет</w:t>
      </w:r>
      <w:r w:rsidRPr="005D41C6">
        <w:rPr>
          <w:spacing w:val="1"/>
          <w:sz w:val="28"/>
          <w:szCs w:val="28"/>
          <w:lang w:eastAsia="en-US" w:bidi="ar-SA"/>
        </w:rPr>
        <w:t xml:space="preserve"> </w:t>
      </w:r>
      <w:r w:rsidRPr="005D41C6">
        <w:rPr>
          <w:sz w:val="28"/>
          <w:szCs w:val="28"/>
          <w:lang w:eastAsia="en-US" w:bidi="ar-SA"/>
        </w:rPr>
        <w:t>индивидуальных</w:t>
      </w:r>
      <w:r w:rsidRPr="005D41C6">
        <w:rPr>
          <w:spacing w:val="1"/>
          <w:sz w:val="28"/>
          <w:szCs w:val="28"/>
          <w:lang w:eastAsia="en-US" w:bidi="ar-SA"/>
        </w:rPr>
        <w:t xml:space="preserve"> </w:t>
      </w:r>
      <w:r w:rsidRPr="005D41C6">
        <w:rPr>
          <w:sz w:val="28"/>
          <w:szCs w:val="28"/>
          <w:lang w:eastAsia="en-US" w:bidi="ar-SA"/>
        </w:rPr>
        <w:t>особенностей</w:t>
      </w:r>
      <w:r w:rsidRPr="005D41C6">
        <w:rPr>
          <w:spacing w:val="1"/>
          <w:sz w:val="28"/>
          <w:szCs w:val="28"/>
          <w:lang w:eastAsia="en-US" w:bidi="ar-SA"/>
        </w:rPr>
        <w:t xml:space="preserve"> </w:t>
      </w:r>
      <w:r w:rsidRPr="005D41C6">
        <w:rPr>
          <w:sz w:val="28"/>
          <w:szCs w:val="28"/>
          <w:lang w:eastAsia="en-US" w:bidi="ar-SA"/>
        </w:rPr>
        <w:t>потребностей обучающихся и организуется на добровольной основе в соответствии с выбором</w:t>
      </w:r>
      <w:r w:rsidRPr="005D41C6">
        <w:rPr>
          <w:spacing w:val="-57"/>
          <w:sz w:val="28"/>
          <w:szCs w:val="28"/>
          <w:lang w:eastAsia="en-US" w:bidi="ar-SA"/>
        </w:rPr>
        <w:t xml:space="preserve"> </w:t>
      </w:r>
      <w:r w:rsidRPr="005D41C6">
        <w:rPr>
          <w:sz w:val="28"/>
          <w:szCs w:val="28"/>
          <w:lang w:eastAsia="en-US" w:bidi="ar-SA"/>
        </w:rPr>
        <w:t>участников</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отношений.</w:t>
      </w:r>
      <w:r w:rsidRPr="005D41C6">
        <w:rPr>
          <w:spacing w:val="1"/>
          <w:sz w:val="28"/>
          <w:szCs w:val="28"/>
          <w:lang w:eastAsia="en-US" w:bidi="ar-SA"/>
        </w:rPr>
        <w:t xml:space="preserve"> </w:t>
      </w:r>
      <w:r w:rsidRPr="005D41C6">
        <w:rPr>
          <w:sz w:val="28"/>
          <w:szCs w:val="28"/>
          <w:lang w:eastAsia="en-US" w:bidi="ar-SA"/>
        </w:rPr>
        <w:t>Выбор</w:t>
      </w:r>
      <w:r w:rsidRPr="005D41C6">
        <w:rPr>
          <w:spacing w:val="1"/>
          <w:sz w:val="28"/>
          <w:szCs w:val="28"/>
          <w:lang w:eastAsia="en-US" w:bidi="ar-SA"/>
        </w:rPr>
        <w:t xml:space="preserve"> </w:t>
      </w:r>
      <w:r w:rsidRPr="005D41C6">
        <w:rPr>
          <w:sz w:val="28"/>
          <w:szCs w:val="28"/>
          <w:lang w:eastAsia="en-US" w:bidi="ar-SA"/>
        </w:rPr>
        <w:t>осуществляется</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анкетирования</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закрепляется</w:t>
      </w:r>
      <w:r w:rsidRPr="005D41C6">
        <w:rPr>
          <w:spacing w:val="1"/>
          <w:sz w:val="28"/>
          <w:szCs w:val="28"/>
          <w:lang w:eastAsia="en-US" w:bidi="ar-SA"/>
        </w:rPr>
        <w:t xml:space="preserve"> </w:t>
      </w:r>
      <w:r w:rsidRPr="005D41C6">
        <w:rPr>
          <w:sz w:val="28"/>
          <w:szCs w:val="28"/>
          <w:lang w:eastAsia="en-US" w:bidi="ar-SA"/>
        </w:rPr>
        <w:t>заявлением</w:t>
      </w:r>
      <w:r w:rsidRPr="005D41C6">
        <w:rPr>
          <w:spacing w:val="1"/>
          <w:sz w:val="28"/>
          <w:szCs w:val="28"/>
          <w:lang w:eastAsia="en-US" w:bidi="ar-SA"/>
        </w:rPr>
        <w:t xml:space="preserve"> </w:t>
      </w:r>
      <w:r w:rsidRPr="005D41C6">
        <w:rPr>
          <w:sz w:val="28"/>
          <w:szCs w:val="28"/>
          <w:lang w:eastAsia="en-US" w:bidi="ar-SA"/>
        </w:rPr>
        <w:t>родителей</w:t>
      </w:r>
      <w:r w:rsidRPr="005D41C6">
        <w:rPr>
          <w:spacing w:val="1"/>
          <w:sz w:val="28"/>
          <w:szCs w:val="28"/>
          <w:lang w:eastAsia="en-US" w:bidi="ar-SA"/>
        </w:rPr>
        <w:t xml:space="preserve"> </w:t>
      </w:r>
      <w:r w:rsidRPr="005D41C6">
        <w:rPr>
          <w:sz w:val="28"/>
          <w:szCs w:val="28"/>
          <w:lang w:eastAsia="en-US" w:bidi="ar-SA"/>
        </w:rPr>
        <w:t>(законных</w:t>
      </w:r>
      <w:r w:rsidRPr="005D41C6">
        <w:rPr>
          <w:spacing w:val="1"/>
          <w:sz w:val="28"/>
          <w:szCs w:val="28"/>
          <w:lang w:eastAsia="en-US" w:bidi="ar-SA"/>
        </w:rPr>
        <w:t xml:space="preserve"> </w:t>
      </w:r>
      <w:r w:rsidRPr="005D41C6">
        <w:rPr>
          <w:sz w:val="28"/>
          <w:szCs w:val="28"/>
          <w:lang w:eastAsia="en-US" w:bidi="ar-SA"/>
        </w:rPr>
        <w:t>представителей).</w:t>
      </w:r>
      <w:r w:rsidR="008627E0" w:rsidRPr="005D41C6">
        <w:rPr>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итогам</w:t>
      </w:r>
      <w:r w:rsidR="008627E0" w:rsidRPr="005D41C6">
        <w:rPr>
          <w:sz w:val="28"/>
          <w:szCs w:val="28"/>
          <w:lang w:eastAsia="en-US" w:bidi="ar-SA"/>
        </w:rPr>
        <w:t xml:space="preserve"> </w:t>
      </w:r>
      <w:r w:rsidRPr="005D41C6">
        <w:rPr>
          <w:spacing w:val="-57"/>
          <w:sz w:val="28"/>
          <w:szCs w:val="28"/>
          <w:lang w:eastAsia="en-US" w:bidi="ar-SA"/>
        </w:rPr>
        <w:t xml:space="preserve"> </w:t>
      </w:r>
      <w:r w:rsidRPr="005D41C6">
        <w:rPr>
          <w:spacing w:val="-1"/>
          <w:sz w:val="28"/>
          <w:szCs w:val="28"/>
          <w:lang w:eastAsia="en-US" w:bidi="ar-SA"/>
        </w:rPr>
        <w:t xml:space="preserve">полученных результатов формируются </w:t>
      </w:r>
      <w:r w:rsidRPr="005D41C6">
        <w:rPr>
          <w:sz w:val="28"/>
          <w:szCs w:val="28"/>
          <w:lang w:eastAsia="en-US" w:bidi="ar-SA"/>
        </w:rPr>
        <w:t>группы, состав которых закрепляется локальным актом</w:t>
      </w:r>
      <w:r w:rsidRPr="005D41C6">
        <w:rPr>
          <w:spacing w:val="-57"/>
          <w:sz w:val="28"/>
          <w:szCs w:val="28"/>
          <w:lang w:eastAsia="en-US" w:bidi="ar-SA"/>
        </w:rPr>
        <w:t xml:space="preserve"> </w:t>
      </w:r>
      <w:r w:rsidR="0009695D">
        <w:rPr>
          <w:spacing w:val="-57"/>
          <w:sz w:val="28"/>
          <w:szCs w:val="28"/>
          <w:lang w:eastAsia="en-US" w:bidi="ar-SA"/>
        </w:rPr>
        <w:t xml:space="preserve">   </w:t>
      </w:r>
      <w:r w:rsidRPr="005D41C6">
        <w:rPr>
          <w:sz w:val="28"/>
          <w:szCs w:val="28"/>
          <w:lang w:eastAsia="en-US" w:bidi="ar-SA"/>
        </w:rPr>
        <w:t>МБОУ</w:t>
      </w:r>
      <w:r w:rsidRPr="005D41C6">
        <w:rPr>
          <w:spacing w:val="-11"/>
          <w:sz w:val="28"/>
          <w:szCs w:val="28"/>
          <w:lang w:eastAsia="en-US" w:bidi="ar-SA"/>
        </w:rPr>
        <w:t xml:space="preserve"> </w:t>
      </w:r>
      <w:r w:rsidRPr="005D41C6">
        <w:rPr>
          <w:sz w:val="28"/>
          <w:szCs w:val="28"/>
          <w:lang w:eastAsia="en-US" w:bidi="ar-SA"/>
        </w:rPr>
        <w:t>СОШ</w:t>
      </w:r>
      <w:r w:rsidRPr="005D41C6">
        <w:rPr>
          <w:spacing w:val="-7"/>
          <w:sz w:val="28"/>
          <w:szCs w:val="28"/>
          <w:lang w:eastAsia="en-US" w:bidi="ar-SA"/>
        </w:rPr>
        <w:t xml:space="preserve"> </w:t>
      </w:r>
      <w:r w:rsidRPr="005D41C6">
        <w:rPr>
          <w:sz w:val="28"/>
          <w:szCs w:val="28"/>
          <w:lang w:eastAsia="en-US" w:bidi="ar-SA"/>
        </w:rPr>
        <w:t>№</w:t>
      </w:r>
      <w:r w:rsidR="008627E0" w:rsidRPr="005D41C6">
        <w:rPr>
          <w:sz w:val="28"/>
          <w:szCs w:val="28"/>
          <w:lang w:eastAsia="en-US" w:bidi="ar-SA"/>
        </w:rPr>
        <w:t xml:space="preserve"> 51</w:t>
      </w:r>
      <w:r w:rsidRPr="005D41C6">
        <w:rPr>
          <w:sz w:val="28"/>
          <w:szCs w:val="28"/>
          <w:lang w:eastAsia="en-US" w:bidi="ar-SA"/>
        </w:rPr>
        <w:t>.</w:t>
      </w:r>
    </w:p>
    <w:p w14:paraId="15136ED7" w14:textId="5D978D01" w:rsidR="00F60B1C" w:rsidRPr="005D41C6" w:rsidRDefault="0009695D" w:rsidP="007C6682">
      <w:pPr>
        <w:spacing w:before="1" w:after="0" w:line="276" w:lineRule="auto"/>
        <w:ind w:right="700"/>
        <w:jc w:val="both"/>
        <w:rPr>
          <w:sz w:val="28"/>
          <w:szCs w:val="28"/>
          <w:lang w:eastAsia="en-US" w:bidi="ar-SA"/>
        </w:rPr>
      </w:pPr>
      <w:r>
        <w:rPr>
          <w:sz w:val="28"/>
          <w:szCs w:val="28"/>
          <w:lang w:eastAsia="en-US" w:bidi="ar-SA"/>
        </w:rPr>
        <w:t xml:space="preserve">     </w:t>
      </w:r>
      <w:r w:rsidR="00F60B1C" w:rsidRPr="005D41C6">
        <w:rPr>
          <w:sz w:val="28"/>
          <w:szCs w:val="28"/>
          <w:lang w:eastAsia="en-US" w:bidi="ar-SA"/>
        </w:rPr>
        <w:t>Школа является социально-культурным центром для обучающихся, их родителей</w:t>
      </w:r>
      <w:r w:rsidR="00F60B1C" w:rsidRPr="005D41C6">
        <w:rPr>
          <w:spacing w:val="1"/>
          <w:sz w:val="28"/>
          <w:szCs w:val="28"/>
          <w:lang w:eastAsia="en-US" w:bidi="ar-SA"/>
        </w:rPr>
        <w:t xml:space="preserve"> </w:t>
      </w:r>
      <w:r w:rsidR="00F60B1C" w:rsidRPr="005D41C6">
        <w:rPr>
          <w:spacing w:val="-1"/>
          <w:sz w:val="28"/>
          <w:szCs w:val="28"/>
          <w:lang w:eastAsia="en-US" w:bidi="ar-SA"/>
        </w:rPr>
        <w:t xml:space="preserve">(законных представителей), влияющим на культурно-образовательный уровень </w:t>
      </w:r>
      <w:r w:rsidR="00F60B1C" w:rsidRPr="005D41C6">
        <w:rPr>
          <w:sz w:val="28"/>
          <w:szCs w:val="28"/>
          <w:lang w:eastAsia="en-US" w:bidi="ar-SA"/>
        </w:rPr>
        <w:t>внешней среды</w:t>
      </w:r>
      <w:r w:rsidR="00F60B1C" w:rsidRPr="005D41C6">
        <w:rPr>
          <w:spacing w:val="1"/>
          <w:sz w:val="28"/>
          <w:szCs w:val="28"/>
          <w:lang w:eastAsia="en-US" w:bidi="ar-SA"/>
        </w:rPr>
        <w:t xml:space="preserve"> </w:t>
      </w:r>
      <w:r w:rsidR="00F60B1C" w:rsidRPr="005D41C6">
        <w:rPr>
          <w:sz w:val="28"/>
          <w:szCs w:val="28"/>
          <w:lang w:eastAsia="en-US" w:bidi="ar-SA"/>
        </w:rPr>
        <w:t>через</w:t>
      </w:r>
      <w:r w:rsidR="00F60B1C" w:rsidRPr="005D41C6">
        <w:rPr>
          <w:spacing w:val="-9"/>
          <w:sz w:val="28"/>
          <w:szCs w:val="28"/>
          <w:lang w:eastAsia="en-US" w:bidi="ar-SA"/>
        </w:rPr>
        <w:t xml:space="preserve"> </w:t>
      </w:r>
      <w:r w:rsidR="00F60B1C" w:rsidRPr="005D41C6">
        <w:rPr>
          <w:sz w:val="28"/>
          <w:szCs w:val="28"/>
          <w:lang w:eastAsia="en-US" w:bidi="ar-SA"/>
        </w:rPr>
        <w:t>совместное</w:t>
      </w:r>
      <w:r w:rsidR="00F60B1C" w:rsidRPr="005D41C6">
        <w:rPr>
          <w:spacing w:val="-11"/>
          <w:sz w:val="28"/>
          <w:szCs w:val="28"/>
          <w:lang w:eastAsia="en-US" w:bidi="ar-SA"/>
        </w:rPr>
        <w:t xml:space="preserve"> </w:t>
      </w:r>
      <w:r w:rsidR="00F60B1C" w:rsidRPr="005D41C6">
        <w:rPr>
          <w:sz w:val="28"/>
          <w:szCs w:val="28"/>
          <w:lang w:eastAsia="en-US" w:bidi="ar-SA"/>
        </w:rPr>
        <w:t>взаимодействие</w:t>
      </w:r>
      <w:r w:rsidR="00F60B1C" w:rsidRPr="005D41C6">
        <w:rPr>
          <w:spacing w:val="-14"/>
          <w:sz w:val="28"/>
          <w:szCs w:val="28"/>
          <w:lang w:eastAsia="en-US" w:bidi="ar-SA"/>
        </w:rPr>
        <w:t xml:space="preserve"> </w:t>
      </w:r>
      <w:r w:rsidR="00F60B1C" w:rsidRPr="005D41C6">
        <w:rPr>
          <w:sz w:val="28"/>
          <w:szCs w:val="28"/>
          <w:lang w:eastAsia="en-US" w:bidi="ar-SA"/>
        </w:rPr>
        <w:t>при</w:t>
      </w:r>
      <w:r w:rsidR="00F60B1C" w:rsidRPr="005D41C6">
        <w:rPr>
          <w:spacing w:val="-9"/>
          <w:sz w:val="28"/>
          <w:szCs w:val="28"/>
          <w:lang w:eastAsia="en-US" w:bidi="ar-SA"/>
        </w:rPr>
        <w:t xml:space="preserve"> </w:t>
      </w:r>
      <w:r w:rsidR="00F60B1C" w:rsidRPr="005D41C6">
        <w:rPr>
          <w:sz w:val="28"/>
          <w:szCs w:val="28"/>
          <w:lang w:eastAsia="en-US" w:bidi="ar-SA"/>
        </w:rPr>
        <w:t>реализации</w:t>
      </w:r>
      <w:r w:rsidR="00F60B1C" w:rsidRPr="005D41C6">
        <w:rPr>
          <w:spacing w:val="-12"/>
          <w:sz w:val="28"/>
          <w:szCs w:val="28"/>
          <w:lang w:eastAsia="en-US" w:bidi="ar-SA"/>
        </w:rPr>
        <w:t xml:space="preserve"> </w:t>
      </w:r>
      <w:r w:rsidR="00F60B1C" w:rsidRPr="005D41C6">
        <w:rPr>
          <w:sz w:val="28"/>
          <w:szCs w:val="28"/>
          <w:lang w:eastAsia="en-US" w:bidi="ar-SA"/>
        </w:rPr>
        <w:t>ООП</w:t>
      </w:r>
      <w:r w:rsidR="00F60B1C" w:rsidRPr="005D41C6">
        <w:rPr>
          <w:spacing w:val="-10"/>
          <w:sz w:val="28"/>
          <w:szCs w:val="28"/>
          <w:lang w:eastAsia="en-US" w:bidi="ar-SA"/>
        </w:rPr>
        <w:t xml:space="preserve"> </w:t>
      </w:r>
      <w:r w:rsidR="00F60B1C" w:rsidRPr="005D41C6">
        <w:rPr>
          <w:sz w:val="28"/>
          <w:szCs w:val="28"/>
          <w:lang w:eastAsia="en-US" w:bidi="ar-SA"/>
        </w:rPr>
        <w:t>НОО.</w:t>
      </w:r>
    </w:p>
    <w:p w14:paraId="1E9F6258" w14:textId="4DB794F1" w:rsidR="00F60B1C" w:rsidRPr="0009695D" w:rsidRDefault="0009695D" w:rsidP="007C6682">
      <w:pPr>
        <w:spacing w:after="0" w:line="240" w:lineRule="auto"/>
        <w:ind w:right="697"/>
        <w:jc w:val="both"/>
        <w:rPr>
          <w:color w:val="000000" w:themeColor="text1"/>
          <w:sz w:val="28"/>
          <w:szCs w:val="28"/>
          <w:lang w:eastAsia="en-US" w:bidi="ar-SA"/>
        </w:rPr>
      </w:pPr>
      <w:r w:rsidRPr="0009695D">
        <w:rPr>
          <w:color w:val="000000" w:themeColor="text1"/>
          <w:sz w:val="28"/>
          <w:szCs w:val="28"/>
          <w:lang w:eastAsia="en-US" w:bidi="ar-SA"/>
        </w:rPr>
        <w:t xml:space="preserve">    </w:t>
      </w:r>
      <w:r w:rsidR="00F60B1C" w:rsidRPr="0009695D">
        <w:rPr>
          <w:color w:val="000000" w:themeColor="text1"/>
          <w:sz w:val="28"/>
          <w:szCs w:val="28"/>
          <w:lang w:eastAsia="en-US" w:bidi="ar-SA"/>
        </w:rPr>
        <w:t>Экосистема</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школы</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представлена</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в</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модели</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социального</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партнерства.</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Сегодня</w:t>
      </w:r>
      <w:r w:rsidR="00F60B1C" w:rsidRPr="0009695D">
        <w:rPr>
          <w:color w:val="000000" w:themeColor="text1"/>
          <w:spacing w:val="1"/>
          <w:sz w:val="28"/>
          <w:szCs w:val="28"/>
          <w:lang w:eastAsia="en-US" w:bidi="ar-SA"/>
        </w:rPr>
        <w:t xml:space="preserve"> </w:t>
      </w:r>
      <w:r w:rsidR="00F60B1C" w:rsidRPr="0009695D">
        <w:rPr>
          <w:color w:val="000000" w:themeColor="text1"/>
          <w:sz w:val="28"/>
          <w:szCs w:val="28"/>
          <w:lang w:eastAsia="en-US" w:bidi="ar-SA"/>
        </w:rPr>
        <w:t>ее</w:t>
      </w:r>
      <w:r w:rsidR="00F60B1C" w:rsidRPr="0009695D">
        <w:rPr>
          <w:color w:val="000000" w:themeColor="text1"/>
          <w:spacing w:val="1"/>
          <w:sz w:val="28"/>
          <w:szCs w:val="28"/>
          <w:lang w:eastAsia="en-US" w:bidi="ar-SA"/>
        </w:rPr>
        <w:t xml:space="preserve"> </w:t>
      </w:r>
      <w:r w:rsidR="00F60B1C" w:rsidRPr="0009695D">
        <w:rPr>
          <w:color w:val="000000" w:themeColor="text1"/>
          <w:spacing w:val="-4"/>
          <w:sz w:val="28"/>
          <w:szCs w:val="28"/>
          <w:lang w:eastAsia="en-US" w:bidi="ar-SA"/>
        </w:rPr>
        <w:t>представляют:</w:t>
      </w:r>
      <w:r w:rsidR="00F60B1C" w:rsidRPr="0009695D">
        <w:rPr>
          <w:color w:val="000000" w:themeColor="text1"/>
          <w:spacing w:val="-9"/>
          <w:sz w:val="28"/>
          <w:szCs w:val="28"/>
          <w:lang w:eastAsia="en-US" w:bidi="ar-SA"/>
        </w:rPr>
        <w:t xml:space="preserve"> </w:t>
      </w:r>
      <w:r w:rsidR="00F60B1C" w:rsidRPr="0009695D">
        <w:rPr>
          <w:color w:val="000000" w:themeColor="text1"/>
          <w:spacing w:val="-4"/>
          <w:sz w:val="28"/>
          <w:szCs w:val="28"/>
          <w:lang w:eastAsia="en-US" w:bidi="ar-SA"/>
        </w:rPr>
        <w:t>Дом</w:t>
      </w:r>
      <w:r w:rsidR="00F60B1C" w:rsidRPr="0009695D">
        <w:rPr>
          <w:color w:val="000000" w:themeColor="text1"/>
          <w:spacing w:val="-23"/>
          <w:sz w:val="28"/>
          <w:szCs w:val="28"/>
          <w:lang w:eastAsia="en-US" w:bidi="ar-SA"/>
        </w:rPr>
        <w:t xml:space="preserve"> </w:t>
      </w:r>
      <w:r w:rsidR="00F60B1C" w:rsidRPr="0009695D">
        <w:rPr>
          <w:color w:val="000000" w:themeColor="text1"/>
          <w:spacing w:val="-4"/>
          <w:sz w:val="28"/>
          <w:szCs w:val="28"/>
          <w:lang w:eastAsia="en-US" w:bidi="ar-SA"/>
        </w:rPr>
        <w:t>Учителя,</w:t>
      </w:r>
      <w:r w:rsidR="00F60B1C" w:rsidRPr="0009695D">
        <w:rPr>
          <w:color w:val="000000" w:themeColor="text1"/>
          <w:spacing w:val="-22"/>
          <w:sz w:val="28"/>
          <w:szCs w:val="28"/>
          <w:lang w:eastAsia="en-US" w:bidi="ar-SA"/>
        </w:rPr>
        <w:t xml:space="preserve"> </w:t>
      </w:r>
      <w:r w:rsidR="00F60B1C" w:rsidRPr="0009695D">
        <w:rPr>
          <w:color w:val="000000" w:themeColor="text1"/>
          <w:spacing w:val="-4"/>
          <w:sz w:val="28"/>
          <w:szCs w:val="28"/>
          <w:lang w:eastAsia="en-US" w:bidi="ar-SA"/>
        </w:rPr>
        <w:t>НГПУ,</w:t>
      </w:r>
      <w:r w:rsidR="00F60B1C" w:rsidRPr="0009695D">
        <w:rPr>
          <w:color w:val="000000" w:themeColor="text1"/>
          <w:spacing w:val="-20"/>
          <w:sz w:val="28"/>
          <w:szCs w:val="28"/>
          <w:lang w:eastAsia="en-US" w:bidi="ar-SA"/>
        </w:rPr>
        <w:t xml:space="preserve"> </w:t>
      </w:r>
      <w:r w:rsidR="00F60B1C" w:rsidRPr="0009695D">
        <w:rPr>
          <w:color w:val="000000" w:themeColor="text1"/>
          <w:spacing w:val="-4"/>
          <w:sz w:val="28"/>
          <w:szCs w:val="28"/>
          <w:lang w:eastAsia="en-US" w:bidi="ar-SA"/>
        </w:rPr>
        <w:t>НГУ,</w:t>
      </w:r>
      <w:r w:rsidR="00F60B1C" w:rsidRPr="0009695D">
        <w:rPr>
          <w:color w:val="000000" w:themeColor="text1"/>
          <w:spacing w:val="-22"/>
          <w:sz w:val="28"/>
          <w:szCs w:val="28"/>
          <w:lang w:eastAsia="en-US" w:bidi="ar-SA"/>
        </w:rPr>
        <w:t xml:space="preserve"> </w:t>
      </w:r>
      <w:r w:rsidR="00F60B1C" w:rsidRPr="0009695D">
        <w:rPr>
          <w:color w:val="000000" w:themeColor="text1"/>
          <w:sz w:val="28"/>
          <w:szCs w:val="28"/>
          <w:lang w:eastAsia="en-US" w:bidi="ar-SA"/>
        </w:rPr>
        <w:t>НИПКиПРО</w:t>
      </w:r>
      <w:r w:rsidR="00EB4671">
        <w:rPr>
          <w:color w:val="000000" w:themeColor="text1"/>
          <w:sz w:val="28"/>
          <w:szCs w:val="28"/>
          <w:lang w:eastAsia="en-US" w:bidi="ar-SA"/>
        </w:rPr>
        <w:t>.</w:t>
      </w:r>
    </w:p>
    <w:p w14:paraId="638C7E6B" w14:textId="51761D80" w:rsidR="00F60B1C" w:rsidRDefault="0009695D" w:rsidP="007C6682">
      <w:pPr>
        <w:spacing w:after="0" w:line="276" w:lineRule="auto"/>
        <w:ind w:right="698"/>
        <w:jc w:val="both"/>
        <w:rPr>
          <w:sz w:val="28"/>
          <w:szCs w:val="28"/>
          <w:lang w:eastAsia="en-US" w:bidi="ar-SA"/>
        </w:rPr>
      </w:pPr>
      <w:r>
        <w:rPr>
          <w:sz w:val="28"/>
          <w:szCs w:val="28"/>
          <w:lang w:eastAsia="en-US" w:bidi="ar-SA"/>
        </w:rPr>
        <w:t xml:space="preserve">        </w:t>
      </w:r>
      <w:r w:rsidR="00F60B1C" w:rsidRPr="005D41C6">
        <w:rPr>
          <w:sz w:val="28"/>
          <w:szCs w:val="28"/>
          <w:lang w:eastAsia="en-US" w:bidi="ar-SA"/>
        </w:rPr>
        <w:t>План внеурочной деятельности ООП НОО МБОУ СОШ №</w:t>
      </w:r>
      <w:r w:rsidR="008627E0" w:rsidRPr="005D41C6">
        <w:rPr>
          <w:sz w:val="28"/>
          <w:szCs w:val="28"/>
          <w:lang w:eastAsia="en-US" w:bidi="ar-SA"/>
        </w:rPr>
        <w:t xml:space="preserve"> 51</w:t>
      </w:r>
      <w:r w:rsidR="00F60B1C" w:rsidRPr="005D41C6">
        <w:rPr>
          <w:sz w:val="28"/>
          <w:szCs w:val="28"/>
          <w:lang w:eastAsia="en-US" w:bidi="ar-SA"/>
        </w:rPr>
        <w:t xml:space="preserve"> формируется с учетом</w:t>
      </w:r>
      <w:r w:rsidR="00F60B1C" w:rsidRPr="005D41C6">
        <w:rPr>
          <w:spacing w:val="1"/>
          <w:sz w:val="28"/>
          <w:szCs w:val="28"/>
          <w:lang w:eastAsia="en-US" w:bidi="ar-SA"/>
        </w:rPr>
        <w:t xml:space="preserve"> </w:t>
      </w:r>
      <w:r w:rsidR="00F60B1C" w:rsidRPr="005D41C6">
        <w:rPr>
          <w:sz w:val="28"/>
          <w:szCs w:val="28"/>
          <w:lang w:eastAsia="en-US" w:bidi="ar-SA"/>
        </w:rPr>
        <w:t>интересов</w:t>
      </w:r>
      <w:r w:rsidR="00F60B1C" w:rsidRPr="005D41C6">
        <w:rPr>
          <w:spacing w:val="1"/>
          <w:sz w:val="28"/>
          <w:szCs w:val="28"/>
          <w:lang w:eastAsia="en-US" w:bidi="ar-SA"/>
        </w:rPr>
        <w:t xml:space="preserve"> </w:t>
      </w:r>
      <w:r w:rsidR="00F60B1C" w:rsidRPr="005D41C6">
        <w:rPr>
          <w:sz w:val="28"/>
          <w:szCs w:val="28"/>
          <w:lang w:eastAsia="en-US" w:bidi="ar-SA"/>
        </w:rPr>
        <w:t>обучающихся</w:t>
      </w:r>
      <w:r w:rsidR="00F60B1C" w:rsidRPr="005D41C6">
        <w:rPr>
          <w:spacing w:val="1"/>
          <w:sz w:val="28"/>
          <w:szCs w:val="28"/>
          <w:lang w:eastAsia="en-US" w:bidi="ar-SA"/>
        </w:rPr>
        <w:t xml:space="preserve"> </w:t>
      </w:r>
      <w:r w:rsidR="00F60B1C" w:rsidRPr="005D41C6">
        <w:rPr>
          <w:sz w:val="28"/>
          <w:szCs w:val="28"/>
          <w:lang w:eastAsia="en-US" w:bidi="ar-SA"/>
        </w:rPr>
        <w:t>и</w:t>
      </w:r>
      <w:r w:rsidR="00F60B1C" w:rsidRPr="005D41C6">
        <w:rPr>
          <w:spacing w:val="1"/>
          <w:sz w:val="28"/>
          <w:szCs w:val="28"/>
          <w:lang w:eastAsia="en-US" w:bidi="ar-SA"/>
        </w:rPr>
        <w:t xml:space="preserve"> </w:t>
      </w:r>
      <w:r w:rsidR="00F60B1C" w:rsidRPr="005D41C6">
        <w:rPr>
          <w:sz w:val="28"/>
          <w:szCs w:val="28"/>
          <w:lang w:eastAsia="en-US" w:bidi="ar-SA"/>
        </w:rPr>
        <w:t>возможностей</w:t>
      </w:r>
      <w:r w:rsidR="00F60B1C" w:rsidRPr="005D41C6">
        <w:rPr>
          <w:spacing w:val="1"/>
          <w:sz w:val="28"/>
          <w:szCs w:val="28"/>
          <w:lang w:eastAsia="en-US" w:bidi="ar-SA"/>
        </w:rPr>
        <w:t xml:space="preserve"> </w:t>
      </w:r>
      <w:r w:rsidR="00F60B1C" w:rsidRPr="005D41C6">
        <w:rPr>
          <w:sz w:val="28"/>
          <w:szCs w:val="28"/>
          <w:lang w:eastAsia="en-US" w:bidi="ar-SA"/>
        </w:rPr>
        <w:t>школы,</w:t>
      </w:r>
      <w:r w:rsidR="00F60B1C" w:rsidRPr="005D41C6">
        <w:rPr>
          <w:spacing w:val="1"/>
          <w:sz w:val="28"/>
          <w:szCs w:val="28"/>
          <w:lang w:eastAsia="en-US" w:bidi="ar-SA"/>
        </w:rPr>
        <w:t xml:space="preserve"> </w:t>
      </w:r>
      <w:r w:rsidR="00F60B1C" w:rsidRPr="005D41C6">
        <w:rPr>
          <w:sz w:val="28"/>
          <w:szCs w:val="28"/>
          <w:lang w:eastAsia="en-US" w:bidi="ar-SA"/>
        </w:rPr>
        <w:t>контингента</w:t>
      </w:r>
      <w:r w:rsidR="00F60B1C" w:rsidRPr="005D41C6">
        <w:rPr>
          <w:spacing w:val="1"/>
          <w:sz w:val="28"/>
          <w:szCs w:val="28"/>
          <w:lang w:eastAsia="en-US" w:bidi="ar-SA"/>
        </w:rPr>
        <w:t xml:space="preserve"> </w:t>
      </w:r>
      <w:r w:rsidR="00F60B1C" w:rsidRPr="005D41C6">
        <w:rPr>
          <w:sz w:val="28"/>
          <w:szCs w:val="28"/>
          <w:lang w:eastAsia="en-US" w:bidi="ar-SA"/>
        </w:rPr>
        <w:t>родителей</w:t>
      </w:r>
      <w:r w:rsidR="00F60B1C" w:rsidRPr="005D41C6">
        <w:rPr>
          <w:spacing w:val="1"/>
          <w:sz w:val="28"/>
          <w:szCs w:val="28"/>
          <w:lang w:eastAsia="en-US" w:bidi="ar-SA"/>
        </w:rPr>
        <w:t xml:space="preserve"> </w:t>
      </w:r>
      <w:r w:rsidR="00F60B1C" w:rsidRPr="005D41C6">
        <w:rPr>
          <w:sz w:val="28"/>
          <w:szCs w:val="28"/>
          <w:lang w:eastAsia="en-US" w:bidi="ar-SA"/>
        </w:rPr>
        <w:t>(законных</w:t>
      </w:r>
      <w:r w:rsidR="00F60B1C" w:rsidRPr="005D41C6">
        <w:rPr>
          <w:spacing w:val="1"/>
          <w:sz w:val="28"/>
          <w:szCs w:val="28"/>
          <w:lang w:eastAsia="en-US" w:bidi="ar-SA"/>
        </w:rPr>
        <w:t xml:space="preserve"> </w:t>
      </w:r>
      <w:r w:rsidR="00F60B1C" w:rsidRPr="005D41C6">
        <w:rPr>
          <w:sz w:val="28"/>
          <w:szCs w:val="28"/>
          <w:lang w:eastAsia="en-US" w:bidi="ar-SA"/>
        </w:rPr>
        <w:t>представителей),</w:t>
      </w:r>
      <w:r w:rsidR="00F60B1C" w:rsidRPr="005D41C6">
        <w:rPr>
          <w:spacing w:val="-9"/>
          <w:sz w:val="28"/>
          <w:szCs w:val="28"/>
          <w:lang w:eastAsia="en-US" w:bidi="ar-SA"/>
        </w:rPr>
        <w:t xml:space="preserve"> </w:t>
      </w:r>
      <w:r w:rsidR="00F60B1C" w:rsidRPr="005D41C6">
        <w:rPr>
          <w:sz w:val="28"/>
          <w:szCs w:val="28"/>
          <w:lang w:eastAsia="en-US" w:bidi="ar-SA"/>
        </w:rPr>
        <w:t>социума.</w:t>
      </w:r>
    </w:p>
    <w:p w14:paraId="061D853C" w14:textId="150C3809" w:rsidR="008F4D03" w:rsidRPr="005D41C6" w:rsidRDefault="008F4D03" w:rsidP="007C6682">
      <w:pPr>
        <w:pStyle w:val="af0"/>
        <w:jc w:val="both"/>
        <w:rPr>
          <w:rFonts w:ascii="Times New Roman" w:hAnsi="Times New Roman"/>
          <w:sz w:val="28"/>
          <w:szCs w:val="28"/>
          <w:lang w:val="ru-RU"/>
        </w:rPr>
      </w:pPr>
      <w:r>
        <w:rPr>
          <w:rFonts w:ascii="Times New Roman" w:hAnsi="Times New Roman"/>
          <w:sz w:val="28"/>
          <w:szCs w:val="28"/>
          <w:lang w:val="ru-RU"/>
        </w:rPr>
        <w:t xml:space="preserve">      ООП НОО </w:t>
      </w:r>
      <w:r w:rsidRPr="005D41C6">
        <w:rPr>
          <w:rFonts w:ascii="Times New Roman" w:hAnsi="Times New Roman"/>
          <w:sz w:val="28"/>
          <w:szCs w:val="28"/>
          <w:lang w:val="ru-RU"/>
        </w:rPr>
        <w:t>адресована:</w:t>
      </w:r>
    </w:p>
    <w:p w14:paraId="358CFD8E" w14:textId="77777777" w:rsidR="008F4D03" w:rsidRPr="005D41C6" w:rsidRDefault="008F4D03" w:rsidP="007C6682">
      <w:pPr>
        <w:pStyle w:val="af0"/>
        <w:jc w:val="both"/>
        <w:rPr>
          <w:rFonts w:ascii="Times New Roman" w:hAnsi="Times New Roman"/>
          <w:sz w:val="28"/>
          <w:szCs w:val="28"/>
          <w:lang w:val="ru-RU"/>
        </w:rPr>
      </w:pPr>
      <w:r w:rsidRPr="005D41C6">
        <w:rPr>
          <w:rFonts w:ascii="Times New Roman" w:eastAsia="Arial Unicode MS" w:hAnsi="Times New Roman"/>
          <w:sz w:val="28"/>
          <w:szCs w:val="28"/>
          <w:lang w:val="ru-RU"/>
        </w:rPr>
        <w:t>−</w:t>
      </w:r>
      <w:r w:rsidRPr="005D41C6">
        <w:rPr>
          <w:rFonts w:ascii="Times New Roman" w:hAnsi="Times New Roman"/>
          <w:sz w:val="28"/>
          <w:szCs w:val="28"/>
          <w:lang w:val="ru-RU"/>
        </w:rPr>
        <w:t xml:space="preserve"> обучающимся и родителям для информирования о целях, содержании, организации и предполагаемых результатах деятельности ОО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14:paraId="5A1E17FF" w14:textId="77777777" w:rsidR="008F4D03" w:rsidRDefault="008F4D03" w:rsidP="007C6682">
      <w:pPr>
        <w:pStyle w:val="af0"/>
        <w:jc w:val="both"/>
        <w:rPr>
          <w:rFonts w:ascii="Times New Roman" w:hAnsi="Times New Roman"/>
          <w:sz w:val="28"/>
          <w:szCs w:val="28"/>
          <w:lang w:val="ru-RU"/>
        </w:rPr>
      </w:pPr>
      <w:r w:rsidRPr="005D41C6">
        <w:rPr>
          <w:rFonts w:ascii="Times New Roman" w:eastAsia="Arial Unicode MS" w:hAnsi="Times New Roman"/>
          <w:sz w:val="28"/>
          <w:szCs w:val="28"/>
          <w:lang w:val="ru-RU"/>
        </w:rPr>
        <w:t>−</w:t>
      </w:r>
      <w:r w:rsidRPr="005D41C6">
        <w:rPr>
          <w:rFonts w:ascii="Times New Roman" w:hAnsi="Times New Roman"/>
          <w:sz w:val="28"/>
          <w:szCs w:val="28"/>
          <w:lang w:val="ru-RU"/>
        </w:rPr>
        <w:t xml:space="preserve"> педагогам для углубления понимания смыслов образования и качества ориентиров в практической деятельности; </w:t>
      </w:r>
    </w:p>
    <w:p w14:paraId="7CE7F13F" w14:textId="0F77E6DE" w:rsidR="008F4D03" w:rsidRPr="005D41C6" w:rsidRDefault="008F4D03" w:rsidP="007C6682">
      <w:pPr>
        <w:pStyle w:val="af0"/>
        <w:jc w:val="both"/>
        <w:rPr>
          <w:rFonts w:ascii="Times New Roman" w:hAnsi="Times New Roman"/>
          <w:sz w:val="28"/>
          <w:szCs w:val="28"/>
          <w:lang w:val="ru-RU"/>
        </w:rPr>
      </w:pPr>
      <w:r>
        <w:rPr>
          <w:rFonts w:ascii="Times New Roman" w:hAnsi="Times New Roman"/>
          <w:sz w:val="28"/>
          <w:szCs w:val="28"/>
          <w:lang w:val="ru-RU"/>
        </w:rPr>
        <w:t xml:space="preserve">- </w:t>
      </w:r>
      <w:r w:rsidRPr="005D41C6">
        <w:rPr>
          <w:rFonts w:ascii="Times New Roman" w:hAnsi="Times New Roman"/>
          <w:sz w:val="28"/>
          <w:szCs w:val="28"/>
          <w:lang w:val="ru-RU"/>
        </w:rPr>
        <w:t xml:space="preserve">администрации </w:t>
      </w:r>
      <w:r>
        <w:rPr>
          <w:rFonts w:ascii="Times New Roman" w:hAnsi="Times New Roman"/>
          <w:sz w:val="28"/>
          <w:szCs w:val="28"/>
          <w:lang w:val="ru-RU"/>
        </w:rPr>
        <w:t xml:space="preserve">школы </w:t>
      </w:r>
      <w:r w:rsidRPr="005D41C6">
        <w:rPr>
          <w:rFonts w:ascii="Times New Roman" w:hAnsi="Times New Roman"/>
          <w:sz w:val="28"/>
          <w:szCs w:val="28"/>
          <w:lang w:val="ru-RU"/>
        </w:rPr>
        <w:t xml:space="preserve">для координации деятельности педагогического коллектива по выполнению требований к результатам и условиям освоения учащимися ООП; </w:t>
      </w:r>
    </w:p>
    <w:p w14:paraId="691EF4B9" w14:textId="77777777" w:rsidR="008F4D03" w:rsidRPr="005D41C6" w:rsidRDefault="008F4D03" w:rsidP="007C6682">
      <w:pPr>
        <w:pStyle w:val="af0"/>
        <w:jc w:val="both"/>
        <w:rPr>
          <w:rFonts w:ascii="Times New Roman" w:hAnsi="Times New Roman"/>
          <w:sz w:val="28"/>
          <w:szCs w:val="28"/>
          <w:lang w:val="ru-RU"/>
        </w:rPr>
      </w:pPr>
      <w:r w:rsidRPr="005D41C6">
        <w:rPr>
          <w:rFonts w:ascii="Times New Roman" w:eastAsia="Arial Unicode MS" w:hAnsi="Times New Roman"/>
          <w:sz w:val="28"/>
          <w:szCs w:val="28"/>
          <w:lang w:val="ru-RU"/>
        </w:rPr>
        <w:lastRenderedPageBreak/>
        <w:t>−</w:t>
      </w:r>
      <w:r w:rsidRPr="005D41C6">
        <w:rPr>
          <w:rFonts w:ascii="Times New Roman" w:hAnsi="Times New Roman"/>
          <w:sz w:val="28"/>
          <w:szCs w:val="28"/>
          <w:lang w:val="ru-RU"/>
        </w:rPr>
        <w:t xml:space="preserve"> учредителю для повышения объективности оценивания образовательных </w:t>
      </w:r>
    </w:p>
    <w:p w14:paraId="3B56A5A5" w14:textId="1C40DE80" w:rsidR="008F4D03" w:rsidRDefault="008F4D03" w:rsidP="007C6682">
      <w:pPr>
        <w:pStyle w:val="af0"/>
        <w:jc w:val="both"/>
        <w:rPr>
          <w:rFonts w:ascii="Times New Roman" w:hAnsi="Times New Roman"/>
          <w:sz w:val="28"/>
          <w:szCs w:val="28"/>
          <w:lang w:val="ru-RU"/>
        </w:rPr>
      </w:pPr>
      <w:r w:rsidRPr="005D41C6">
        <w:rPr>
          <w:rFonts w:ascii="Times New Roman" w:hAnsi="Times New Roman"/>
          <w:sz w:val="28"/>
          <w:szCs w:val="28"/>
          <w:lang w:val="ru-RU"/>
        </w:rPr>
        <w:t>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r>
        <w:rPr>
          <w:rFonts w:ascii="Times New Roman" w:hAnsi="Times New Roman"/>
          <w:sz w:val="28"/>
          <w:szCs w:val="28"/>
          <w:lang w:val="ru-RU"/>
        </w:rPr>
        <w:t>;</w:t>
      </w:r>
    </w:p>
    <w:p w14:paraId="7FA49B4E" w14:textId="1F01B1D6" w:rsidR="008F4D03" w:rsidRPr="008F4D03" w:rsidRDefault="008F4D03" w:rsidP="007C6682">
      <w:pPr>
        <w:pStyle w:val="af0"/>
        <w:jc w:val="both"/>
        <w:rPr>
          <w:sz w:val="28"/>
          <w:szCs w:val="28"/>
          <w:lang w:val="ru-RU"/>
        </w:rPr>
      </w:pPr>
      <w:r>
        <w:rPr>
          <w:rFonts w:ascii="Times New Roman" w:hAnsi="Times New Roman"/>
          <w:sz w:val="28"/>
          <w:szCs w:val="28"/>
          <w:lang w:val="ru-RU"/>
        </w:rPr>
        <w:t>- для социума.</w:t>
      </w:r>
    </w:p>
    <w:p w14:paraId="70C3F23D" w14:textId="50955214" w:rsidR="00763794" w:rsidRPr="005D41C6" w:rsidRDefault="007C6682" w:rsidP="007C6682">
      <w:pPr>
        <w:pStyle w:val="1"/>
        <w:spacing w:before="77" w:line="242" w:lineRule="auto"/>
        <w:ind w:left="2452" w:rightChars="23" w:right="51" w:hanging="2452"/>
      </w:pPr>
      <w:r>
        <w:t>1</w:t>
      </w:r>
      <w:bookmarkStart w:id="4" w:name="_Hlk71794057"/>
      <w:r>
        <w:t>.2.</w:t>
      </w:r>
      <w:bookmarkStart w:id="5" w:name="_Hlk71793836"/>
      <w:bookmarkStart w:id="6" w:name="_Hlk71793708"/>
      <w:r w:rsidR="00672DF5" w:rsidRPr="005D41C6">
        <w:t>Планируемые результаты освоения обучающимися основной образовательной программы начального общего образования</w:t>
      </w:r>
    </w:p>
    <w:p w14:paraId="2831029A" w14:textId="77777777" w:rsidR="00763794" w:rsidRPr="005D41C6" w:rsidRDefault="00672DF5" w:rsidP="007C6682">
      <w:pPr>
        <w:pStyle w:val="a5"/>
        <w:ind w:left="0" w:rightChars="23" w:right="51" w:firstLineChars="235" w:firstLine="658"/>
      </w:pPr>
      <w:r w:rsidRPr="005D41C6">
        <w:t>Планируемые результаты освоения основной образовательной программы начального общего образования (далее — планируемые результаты) представляют собой систему обобщённых личностно-ориентированных целей школьного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14:paraId="032D4BCE" w14:textId="77777777" w:rsidR="00763794" w:rsidRPr="005D41C6" w:rsidRDefault="00672DF5" w:rsidP="007C6682">
      <w:pPr>
        <w:pStyle w:val="a5"/>
        <w:spacing w:line="320" w:lineRule="exact"/>
        <w:ind w:left="0" w:rightChars="23" w:right="51" w:firstLineChars="235" w:firstLine="658"/>
      </w:pPr>
      <w:r w:rsidRPr="005D41C6">
        <w:t>Планируемые результаты:</w:t>
      </w:r>
    </w:p>
    <w:p w14:paraId="7BC1CF83" w14:textId="77777777" w:rsidR="00763794" w:rsidRPr="005D41C6" w:rsidRDefault="00672DF5" w:rsidP="007C6682">
      <w:pPr>
        <w:pStyle w:val="aa"/>
        <w:tabs>
          <w:tab w:val="left" w:pos="-1134"/>
        </w:tabs>
        <w:ind w:left="0" w:rightChars="23" w:right="51" w:firstLineChars="235" w:firstLine="663"/>
        <w:rPr>
          <w:sz w:val="28"/>
        </w:rPr>
      </w:pPr>
      <w:r w:rsidRPr="005D41C6">
        <w:rPr>
          <w:spacing w:val="2"/>
          <w:sz w:val="28"/>
        </w:rPr>
        <w:t xml:space="preserve">- обеспечивают связь между требованиями </w:t>
      </w:r>
      <w:r w:rsidRPr="005D41C6">
        <w:rPr>
          <w:sz w:val="28"/>
        </w:rPr>
        <w:t>ФГОС НОО, образовательной деятельностью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w:t>
      </w:r>
      <w:r w:rsidRPr="005D41C6">
        <w:rPr>
          <w:spacing w:val="-6"/>
          <w:sz w:val="28"/>
        </w:rPr>
        <w:t xml:space="preserve"> </w:t>
      </w:r>
      <w:r w:rsidRPr="005D41C6">
        <w:rPr>
          <w:sz w:val="28"/>
        </w:rPr>
        <w:t>оценки;</w:t>
      </w:r>
    </w:p>
    <w:p w14:paraId="5542BED7" w14:textId="77777777" w:rsidR="00763794" w:rsidRPr="005D41C6" w:rsidRDefault="00672DF5" w:rsidP="007C6682">
      <w:pPr>
        <w:pStyle w:val="aa"/>
        <w:tabs>
          <w:tab w:val="left" w:pos="-1134"/>
        </w:tabs>
        <w:spacing w:before="4"/>
        <w:ind w:left="0" w:rightChars="23" w:right="51" w:firstLineChars="235" w:firstLine="663"/>
        <w:rPr>
          <w:sz w:val="28"/>
        </w:rPr>
      </w:pPr>
      <w:r w:rsidRPr="005D41C6">
        <w:rPr>
          <w:spacing w:val="2"/>
          <w:sz w:val="28"/>
        </w:rPr>
        <w:t xml:space="preserve">- </w:t>
      </w:r>
      <w:r w:rsidRPr="005D41C6">
        <w:rPr>
          <w:sz w:val="28"/>
        </w:rPr>
        <w:t xml:space="preserve">являются содержательной и критериальной основой </w:t>
      </w:r>
      <w:r w:rsidRPr="005D41C6">
        <w:rPr>
          <w:spacing w:val="2"/>
          <w:sz w:val="28"/>
        </w:rPr>
        <w:t xml:space="preserve">программ учебных предметов, курсов, </w:t>
      </w:r>
      <w:r w:rsidRPr="005D41C6">
        <w:rPr>
          <w:sz w:val="28"/>
        </w:rPr>
        <w:t>учебно­методической литературы, а также для системы оценки качества освоения обучающимися  ООП НОО.</w:t>
      </w:r>
    </w:p>
    <w:p w14:paraId="25BAA577" w14:textId="77777777" w:rsidR="00763794" w:rsidRPr="005D41C6" w:rsidRDefault="00672DF5" w:rsidP="007C6682">
      <w:pPr>
        <w:pStyle w:val="a5"/>
        <w:spacing w:before="1" w:line="322" w:lineRule="exact"/>
        <w:ind w:left="0" w:rightChars="23" w:right="51" w:firstLineChars="235" w:firstLine="658"/>
      </w:pPr>
      <w:r w:rsidRPr="005D41C6">
        <w:t>Планируемые результаты являются содержательной и критериальной основой:</w:t>
      </w:r>
    </w:p>
    <w:p w14:paraId="046A967C" w14:textId="472597FE" w:rsidR="00763794" w:rsidRPr="005D41C6" w:rsidRDefault="00672DF5" w:rsidP="007C6682">
      <w:pPr>
        <w:pStyle w:val="aa"/>
        <w:tabs>
          <w:tab w:val="left" w:pos="1545"/>
        </w:tabs>
        <w:ind w:left="0" w:rightChars="23" w:right="51" w:firstLineChars="235" w:firstLine="663"/>
        <w:rPr>
          <w:sz w:val="28"/>
        </w:rPr>
      </w:pPr>
      <w:r w:rsidRPr="005D41C6">
        <w:rPr>
          <w:spacing w:val="2"/>
          <w:sz w:val="28"/>
        </w:rPr>
        <w:t xml:space="preserve">- </w:t>
      </w:r>
      <w:r w:rsidRPr="005D41C6">
        <w:rPr>
          <w:sz w:val="28"/>
        </w:rPr>
        <w:t>рабочих программ учебных предметов обязательной части учебного плана ООП НОО МБОУ СОШ №</w:t>
      </w:r>
      <w:r w:rsidR="007C6682">
        <w:rPr>
          <w:sz w:val="28"/>
        </w:rPr>
        <w:t xml:space="preserve"> </w:t>
      </w:r>
      <w:r w:rsidRPr="005D41C6">
        <w:rPr>
          <w:sz w:val="28"/>
        </w:rPr>
        <w:t>51,</w:t>
      </w:r>
    </w:p>
    <w:p w14:paraId="081BB4C5" w14:textId="7FAADBBC" w:rsidR="00763794" w:rsidRPr="005D41C6" w:rsidRDefault="00672DF5" w:rsidP="007C6682">
      <w:pPr>
        <w:pStyle w:val="aa"/>
        <w:tabs>
          <w:tab w:val="left" w:pos="-1134"/>
        </w:tabs>
        <w:spacing w:before="3"/>
        <w:ind w:left="0" w:rightChars="23" w:right="51" w:firstLineChars="235" w:firstLine="663"/>
        <w:rPr>
          <w:sz w:val="28"/>
        </w:rPr>
      </w:pPr>
      <w:r w:rsidRPr="005D41C6">
        <w:rPr>
          <w:spacing w:val="2"/>
          <w:sz w:val="28"/>
        </w:rPr>
        <w:t xml:space="preserve">- </w:t>
      </w:r>
      <w:r w:rsidRPr="005D41C6">
        <w:rPr>
          <w:sz w:val="28"/>
        </w:rPr>
        <w:t>рабочих   программ курсов  части учебного</w:t>
      </w:r>
      <w:r w:rsidRPr="005D41C6">
        <w:rPr>
          <w:sz w:val="28"/>
        </w:rPr>
        <w:tab/>
      </w:r>
      <w:r w:rsidRPr="005D41C6">
        <w:rPr>
          <w:spacing w:val="-5"/>
          <w:sz w:val="28"/>
        </w:rPr>
        <w:t>плана,</w:t>
      </w:r>
      <w:r w:rsidR="007C6682">
        <w:rPr>
          <w:spacing w:val="-5"/>
          <w:sz w:val="28"/>
        </w:rPr>
        <w:t xml:space="preserve"> </w:t>
      </w:r>
      <w:r w:rsidRPr="005D41C6">
        <w:rPr>
          <w:sz w:val="28"/>
        </w:rPr>
        <w:t xml:space="preserve">формируемой участниками образовательных отношений </w:t>
      </w:r>
      <w:r w:rsidRPr="005D41C6">
        <w:rPr>
          <w:spacing w:val="-3"/>
          <w:sz w:val="28"/>
        </w:rPr>
        <w:t xml:space="preserve">ООП </w:t>
      </w:r>
      <w:r w:rsidRPr="005D41C6">
        <w:rPr>
          <w:sz w:val="28"/>
        </w:rPr>
        <w:t>НОО МБОУ СОШ №51,</w:t>
      </w:r>
    </w:p>
    <w:p w14:paraId="29F29301" w14:textId="77777777" w:rsidR="00763794" w:rsidRPr="005D41C6" w:rsidRDefault="00672DF5" w:rsidP="007C6682">
      <w:pPr>
        <w:pStyle w:val="aa"/>
        <w:tabs>
          <w:tab w:val="left" w:pos="1590"/>
        </w:tabs>
        <w:ind w:left="0" w:rightChars="23" w:right="51" w:firstLineChars="235" w:firstLine="663"/>
        <w:rPr>
          <w:sz w:val="28"/>
        </w:rPr>
      </w:pPr>
      <w:r w:rsidRPr="005D41C6">
        <w:rPr>
          <w:spacing w:val="2"/>
          <w:sz w:val="28"/>
        </w:rPr>
        <w:t xml:space="preserve">- </w:t>
      </w:r>
      <w:r w:rsidRPr="005D41C6">
        <w:rPr>
          <w:sz w:val="28"/>
        </w:rPr>
        <w:t>системы оценки качества освоения обучающимися ООП НОО, в том числе положения о текущем контроле и промежуточной аттестации обучающихся МБОУ СОШ №51.</w:t>
      </w:r>
    </w:p>
    <w:p w14:paraId="0C9C8C2A" w14:textId="77777777" w:rsidR="00763794" w:rsidRPr="005D41C6" w:rsidRDefault="00672DF5" w:rsidP="007C6682">
      <w:pPr>
        <w:pStyle w:val="a5"/>
        <w:ind w:left="0" w:rightChars="23" w:right="51" w:firstLineChars="235" w:firstLine="658"/>
      </w:pPr>
      <w:r w:rsidRPr="005D41C6">
        <w:t xml:space="preserve">Структура планируемых результатов включает определения динамики развития обучающихся на основе </w:t>
      </w:r>
      <w:r w:rsidRPr="005D41C6">
        <w:lastRenderedPageBreak/>
        <w:t>выделения достигнутого уровня развития и ближайшей перспективы — зоны ближайшего развития ребёнка; выделения основных направлений оценочной деятельности — оценки результатов деятельности обучающихся, педагогов, школы, муниципальной и региональной системы образования.</w:t>
      </w:r>
    </w:p>
    <w:p w14:paraId="6CB9E9A4" w14:textId="77777777" w:rsidR="00763794" w:rsidRPr="005D41C6" w:rsidRDefault="00672DF5" w:rsidP="007C6682">
      <w:pPr>
        <w:pStyle w:val="a5"/>
        <w:ind w:left="0" w:rightChars="23" w:right="51" w:firstLineChars="235" w:firstLine="658"/>
      </w:pPr>
      <w:r w:rsidRPr="005D41C6">
        <w:t>С этой целью в каждой учебной программе выделяются ведущие целевые установки и основные ожидаемые результаты.</w:t>
      </w:r>
    </w:p>
    <w:p w14:paraId="3345363C" w14:textId="7BE1F047" w:rsidR="00763794" w:rsidRPr="005D41C6" w:rsidRDefault="00672DF5" w:rsidP="007C6682">
      <w:pPr>
        <w:pStyle w:val="a5"/>
        <w:ind w:left="0" w:rightChars="23" w:right="51" w:firstLineChars="235" w:firstLine="658"/>
      </w:pPr>
      <w:r w:rsidRPr="005D41C6">
        <w:t>Планируемые личностные, предметные и метап</w:t>
      </w:r>
      <w:r w:rsidR="007C6682">
        <w:t>р</w:t>
      </w:r>
      <w:r w:rsidRPr="005D41C6">
        <w:t>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bookmarkEnd w:id="5"/>
    <w:p w14:paraId="013E66CE" w14:textId="77777777" w:rsidR="00763794" w:rsidRPr="005D41C6" w:rsidRDefault="00672DF5" w:rsidP="007C6682">
      <w:pPr>
        <w:spacing w:before="60" w:after="4"/>
        <w:ind w:rightChars="23" w:right="51" w:firstLineChars="235" w:firstLine="566"/>
        <w:jc w:val="both"/>
        <w:rPr>
          <w:b/>
          <w:i/>
          <w:sz w:val="24"/>
        </w:rPr>
      </w:pPr>
      <w:r w:rsidRPr="005D41C6">
        <w:rPr>
          <w:b/>
          <w:i/>
          <w:sz w:val="24"/>
        </w:rPr>
        <w:t>Таблица 1</w:t>
      </w:r>
    </w:p>
    <w:tbl>
      <w:tblPr>
        <w:tblStyle w:val="TableNormal"/>
        <w:tblW w:w="1434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4"/>
        <w:gridCol w:w="7371"/>
      </w:tblGrid>
      <w:tr w:rsidR="00763794" w:rsidRPr="005D41C6" w14:paraId="349FE31A" w14:textId="77777777" w:rsidTr="00044965">
        <w:trPr>
          <w:trHeight w:val="275"/>
        </w:trPr>
        <w:tc>
          <w:tcPr>
            <w:tcW w:w="6974" w:type="dxa"/>
          </w:tcPr>
          <w:p w14:paraId="51FA997E" w14:textId="77777777" w:rsidR="00763794" w:rsidRPr="005D41C6" w:rsidRDefault="00672DF5" w:rsidP="007C6682">
            <w:pPr>
              <w:pStyle w:val="TableParagraph"/>
              <w:spacing w:line="256" w:lineRule="exact"/>
              <w:ind w:rightChars="23" w:right="51" w:firstLineChars="235" w:firstLine="566"/>
              <w:jc w:val="both"/>
              <w:rPr>
                <w:b/>
                <w:i/>
                <w:sz w:val="24"/>
              </w:rPr>
            </w:pPr>
            <w:r w:rsidRPr="005D41C6">
              <w:rPr>
                <w:b/>
                <w:i/>
                <w:sz w:val="24"/>
              </w:rPr>
              <w:t>«Выпускник научится»</w:t>
            </w:r>
          </w:p>
        </w:tc>
        <w:tc>
          <w:tcPr>
            <w:tcW w:w="7371" w:type="dxa"/>
          </w:tcPr>
          <w:p w14:paraId="15DF5A82" w14:textId="77777777" w:rsidR="00763794" w:rsidRPr="005D41C6" w:rsidRDefault="00672DF5" w:rsidP="007C6682">
            <w:pPr>
              <w:pStyle w:val="TableParagraph"/>
              <w:spacing w:line="256" w:lineRule="exact"/>
              <w:ind w:rightChars="23" w:right="51" w:firstLineChars="235" w:firstLine="566"/>
              <w:jc w:val="both"/>
              <w:rPr>
                <w:b/>
                <w:i/>
                <w:sz w:val="24"/>
              </w:rPr>
            </w:pPr>
            <w:r w:rsidRPr="005D41C6">
              <w:rPr>
                <w:b/>
                <w:i/>
                <w:sz w:val="24"/>
              </w:rPr>
              <w:t>«Выпускник получит возможность научиться»</w:t>
            </w:r>
          </w:p>
        </w:tc>
      </w:tr>
      <w:tr w:rsidR="00763794" w:rsidRPr="005D41C6" w14:paraId="17FB9D15" w14:textId="77777777" w:rsidTr="00044965">
        <w:trPr>
          <w:trHeight w:val="853"/>
        </w:trPr>
        <w:tc>
          <w:tcPr>
            <w:tcW w:w="6974" w:type="dxa"/>
          </w:tcPr>
          <w:p w14:paraId="74D826EC" w14:textId="77777777" w:rsidR="00763794" w:rsidRPr="005D41C6" w:rsidRDefault="00672DF5" w:rsidP="007C6682">
            <w:pPr>
              <w:pStyle w:val="TableParagraph"/>
              <w:ind w:leftChars="100" w:left="220" w:rightChars="82" w:right="180"/>
              <w:jc w:val="both"/>
              <w:rPr>
                <w:sz w:val="24"/>
              </w:rPr>
            </w:pPr>
            <w:r w:rsidRPr="005D41C6">
              <w:rPr>
                <w:sz w:val="24"/>
              </w:rPr>
              <w:t>Система знаний и учебных действий, которая принципиально необходима для успешного обучения в начальной и основной школе и может быть освоена подавляющим большинством детей.</w:t>
            </w:r>
          </w:p>
          <w:p w14:paraId="235A1AB5" w14:textId="77777777" w:rsidR="00763794" w:rsidRPr="005D41C6" w:rsidRDefault="00672DF5" w:rsidP="007C6682">
            <w:pPr>
              <w:pStyle w:val="TableParagraph"/>
              <w:ind w:leftChars="100" w:left="220" w:rightChars="82" w:right="180"/>
              <w:jc w:val="both"/>
              <w:rPr>
                <w:sz w:val="24"/>
              </w:rPr>
            </w:pPr>
            <w:r w:rsidRPr="005D41C6">
              <w:rPr>
                <w:sz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w:t>
            </w:r>
            <w:r w:rsidRPr="005D41C6">
              <w:rPr>
                <w:spacing w:val="2"/>
                <w:sz w:val="24"/>
              </w:rPr>
              <w:t xml:space="preserve">базового </w:t>
            </w:r>
            <w:r w:rsidRPr="005D41C6">
              <w:rPr>
                <w:sz w:val="24"/>
              </w:rPr>
              <w:t>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sidRPr="005D41C6">
              <w:rPr>
                <w:spacing w:val="-1"/>
                <w:sz w:val="24"/>
              </w:rPr>
              <w:t xml:space="preserve"> </w:t>
            </w:r>
            <w:r w:rsidRPr="005D41C6">
              <w:rPr>
                <w:sz w:val="24"/>
              </w:rPr>
              <w:t>обучения.</w:t>
            </w:r>
          </w:p>
        </w:tc>
        <w:tc>
          <w:tcPr>
            <w:tcW w:w="7371" w:type="dxa"/>
          </w:tcPr>
          <w:p w14:paraId="52BF45AE" w14:textId="77777777" w:rsidR="00763794" w:rsidRPr="005D41C6" w:rsidRDefault="00672DF5" w:rsidP="007C6682">
            <w:pPr>
              <w:pStyle w:val="TableParagraph"/>
              <w:ind w:leftChars="100" w:left="220" w:rightChars="82" w:right="180"/>
              <w:jc w:val="both"/>
              <w:rPr>
                <w:sz w:val="24"/>
              </w:rPr>
            </w:pPr>
            <w:r w:rsidRPr="005D41C6">
              <w:rPr>
                <w:sz w:val="24"/>
              </w:rPr>
              <w:t xml:space="preserve">Уровень   достижений, </w:t>
            </w:r>
            <w:r w:rsidRPr="005D41C6">
              <w:rPr>
                <w:spacing w:val="3"/>
                <w:sz w:val="24"/>
              </w:rPr>
              <w:t xml:space="preserve">соответствующий    </w:t>
            </w:r>
            <w:r w:rsidRPr="005D41C6">
              <w:rPr>
                <w:spacing w:val="2"/>
                <w:sz w:val="24"/>
              </w:rPr>
              <w:t xml:space="preserve">планируемым </w:t>
            </w:r>
            <w:r w:rsidRPr="005D41C6">
              <w:rPr>
                <w:spacing w:val="3"/>
                <w:sz w:val="24"/>
              </w:rPr>
              <w:t xml:space="preserve">результатам </w:t>
            </w:r>
            <w:r w:rsidRPr="005D41C6">
              <w:rPr>
                <w:spacing w:val="2"/>
                <w:sz w:val="24"/>
              </w:rPr>
              <w:t xml:space="preserve">этой </w:t>
            </w:r>
            <w:r w:rsidRPr="005D41C6">
              <w:rPr>
                <w:spacing w:val="3"/>
                <w:sz w:val="24"/>
              </w:rPr>
              <w:t xml:space="preserve">группы, </w:t>
            </w:r>
            <w:r w:rsidRPr="005D41C6">
              <w:rPr>
                <w:sz w:val="24"/>
              </w:rPr>
              <w:t xml:space="preserve">могут </w:t>
            </w:r>
            <w:r w:rsidRPr="005D41C6">
              <w:rPr>
                <w:spacing w:val="3"/>
                <w:sz w:val="24"/>
              </w:rPr>
              <w:t xml:space="preserve">продемонстрировать </w:t>
            </w:r>
            <w:r w:rsidRPr="005D41C6">
              <w:rPr>
                <w:spacing w:val="2"/>
                <w:sz w:val="24"/>
              </w:rPr>
              <w:t xml:space="preserve">только отдельные </w:t>
            </w:r>
            <w:r w:rsidRPr="005D41C6">
              <w:rPr>
                <w:spacing w:val="3"/>
                <w:sz w:val="24"/>
              </w:rPr>
              <w:t xml:space="preserve">обучающиеся, </w:t>
            </w:r>
            <w:r w:rsidRPr="005D41C6">
              <w:rPr>
                <w:spacing w:val="-3"/>
                <w:sz w:val="24"/>
              </w:rPr>
              <w:t xml:space="preserve">имеющие </w:t>
            </w:r>
            <w:r w:rsidRPr="005D41C6">
              <w:rPr>
                <w:sz w:val="24"/>
              </w:rPr>
              <w:t xml:space="preserve">более высокий </w:t>
            </w:r>
            <w:r w:rsidRPr="005D41C6">
              <w:rPr>
                <w:spacing w:val="-3"/>
                <w:sz w:val="24"/>
              </w:rPr>
              <w:t xml:space="preserve">уровень мотивации </w:t>
            </w:r>
            <w:r w:rsidRPr="005D41C6">
              <w:rPr>
                <w:sz w:val="24"/>
              </w:rPr>
              <w:t xml:space="preserve">и </w:t>
            </w:r>
            <w:r w:rsidRPr="005D41C6">
              <w:rPr>
                <w:spacing w:val="-3"/>
                <w:sz w:val="24"/>
              </w:rPr>
              <w:t xml:space="preserve">способностей. </w:t>
            </w:r>
            <w:r w:rsidRPr="005D41C6">
              <w:rPr>
                <w:sz w:val="24"/>
              </w:rPr>
              <w:t xml:space="preserve">В </w:t>
            </w:r>
            <w:r w:rsidRPr="005D41C6">
              <w:rPr>
                <w:spacing w:val="-3"/>
                <w:sz w:val="24"/>
              </w:rPr>
              <w:t xml:space="preserve">повседневной </w:t>
            </w:r>
            <w:r w:rsidRPr="005D41C6">
              <w:rPr>
                <w:sz w:val="24"/>
              </w:rPr>
              <w:t xml:space="preserve">практике </w:t>
            </w:r>
            <w:r w:rsidRPr="005D41C6">
              <w:rPr>
                <w:spacing w:val="-3"/>
                <w:sz w:val="24"/>
              </w:rPr>
              <w:t xml:space="preserve">обучения </w:t>
            </w:r>
            <w:r w:rsidRPr="005D41C6">
              <w:rPr>
                <w:sz w:val="24"/>
              </w:rPr>
              <w:t xml:space="preserve">эта </w:t>
            </w:r>
            <w:r w:rsidRPr="005D41C6">
              <w:rPr>
                <w:spacing w:val="-3"/>
                <w:sz w:val="24"/>
              </w:rPr>
              <w:t xml:space="preserve">группа целей </w:t>
            </w:r>
            <w:r w:rsidRPr="005D41C6">
              <w:rPr>
                <w:sz w:val="24"/>
              </w:rPr>
              <w:t xml:space="preserve">не </w:t>
            </w:r>
            <w:r w:rsidRPr="005D41C6">
              <w:rPr>
                <w:spacing w:val="-3"/>
                <w:sz w:val="24"/>
              </w:rPr>
              <w:t xml:space="preserve">отрабатывается </w:t>
            </w:r>
            <w:r w:rsidRPr="005D41C6">
              <w:rPr>
                <w:sz w:val="24"/>
              </w:rPr>
              <w:t xml:space="preserve">со </w:t>
            </w:r>
            <w:r w:rsidRPr="005D41C6">
              <w:rPr>
                <w:spacing w:val="-3"/>
                <w:sz w:val="24"/>
              </w:rPr>
              <w:t xml:space="preserve">всеми без исключения обучающимися </w:t>
            </w:r>
            <w:r w:rsidRPr="005D41C6">
              <w:rPr>
                <w:spacing w:val="-2"/>
                <w:sz w:val="24"/>
              </w:rPr>
              <w:t xml:space="preserve">как </w:t>
            </w:r>
            <w:r w:rsidRPr="005D41C6">
              <w:rPr>
                <w:sz w:val="24"/>
              </w:rPr>
              <w:t xml:space="preserve">в силу повышенной </w:t>
            </w:r>
            <w:r w:rsidRPr="005D41C6">
              <w:rPr>
                <w:spacing w:val="-3"/>
                <w:sz w:val="24"/>
              </w:rPr>
              <w:t xml:space="preserve">сложности учебных действий </w:t>
            </w:r>
            <w:r w:rsidRPr="005D41C6">
              <w:rPr>
                <w:sz w:val="24"/>
              </w:rPr>
              <w:t xml:space="preserve">для </w:t>
            </w:r>
            <w:r w:rsidRPr="005D41C6">
              <w:rPr>
                <w:spacing w:val="-3"/>
                <w:sz w:val="24"/>
              </w:rPr>
              <w:t xml:space="preserve">обучающихся, </w:t>
            </w:r>
            <w:r w:rsidRPr="005D41C6">
              <w:rPr>
                <w:spacing w:val="-2"/>
                <w:sz w:val="24"/>
              </w:rPr>
              <w:t xml:space="preserve">так </w:t>
            </w:r>
            <w:r w:rsidRPr="005D41C6">
              <w:rPr>
                <w:sz w:val="24"/>
              </w:rPr>
              <w:t xml:space="preserve">и в силу </w:t>
            </w:r>
            <w:r w:rsidRPr="005D41C6">
              <w:rPr>
                <w:spacing w:val="-3"/>
                <w:sz w:val="24"/>
              </w:rPr>
              <w:t xml:space="preserve">повышенной сложности учебного </w:t>
            </w:r>
            <w:r w:rsidRPr="005D41C6">
              <w:rPr>
                <w:sz w:val="24"/>
              </w:rPr>
              <w:t xml:space="preserve">материала и/или его пропедевтического характера на данном уровне обучения. </w:t>
            </w:r>
            <w:r w:rsidRPr="005D41C6">
              <w:rPr>
                <w:spacing w:val="-3"/>
                <w:sz w:val="24"/>
              </w:rPr>
              <w:t xml:space="preserve">Частично задания, ориентированные </w:t>
            </w:r>
            <w:r w:rsidRPr="005D41C6">
              <w:rPr>
                <w:sz w:val="24"/>
              </w:rPr>
              <w:t xml:space="preserve">на оценку </w:t>
            </w:r>
            <w:r w:rsidRPr="005D41C6">
              <w:rPr>
                <w:spacing w:val="3"/>
                <w:sz w:val="24"/>
              </w:rPr>
              <w:t xml:space="preserve">достижения </w:t>
            </w:r>
            <w:r w:rsidRPr="005D41C6">
              <w:rPr>
                <w:spacing w:val="2"/>
                <w:sz w:val="24"/>
              </w:rPr>
              <w:t xml:space="preserve">этой группы планируемых </w:t>
            </w:r>
            <w:r w:rsidRPr="005D41C6">
              <w:rPr>
                <w:spacing w:val="3"/>
                <w:sz w:val="24"/>
              </w:rPr>
              <w:t xml:space="preserve">результатов, </w:t>
            </w:r>
            <w:r w:rsidRPr="005D41C6">
              <w:rPr>
                <w:sz w:val="24"/>
              </w:rPr>
              <w:t xml:space="preserve">могут </w:t>
            </w:r>
            <w:r w:rsidRPr="005D41C6">
              <w:rPr>
                <w:spacing w:val="-3"/>
                <w:sz w:val="24"/>
              </w:rPr>
              <w:t xml:space="preserve">включаться </w:t>
            </w:r>
            <w:r w:rsidRPr="005D41C6">
              <w:rPr>
                <w:sz w:val="24"/>
              </w:rPr>
              <w:t xml:space="preserve">в </w:t>
            </w:r>
            <w:r w:rsidRPr="005D41C6">
              <w:rPr>
                <w:spacing w:val="-3"/>
                <w:sz w:val="24"/>
              </w:rPr>
              <w:t>материалы итогового</w:t>
            </w:r>
            <w:r w:rsidRPr="005D41C6">
              <w:rPr>
                <w:spacing w:val="-7"/>
                <w:sz w:val="24"/>
              </w:rPr>
              <w:t xml:space="preserve"> </w:t>
            </w:r>
            <w:r w:rsidRPr="005D41C6">
              <w:rPr>
                <w:sz w:val="24"/>
              </w:rPr>
              <w:t>контроля.</w:t>
            </w:r>
          </w:p>
          <w:p w14:paraId="0EE0F955" w14:textId="77777777" w:rsidR="00763794" w:rsidRPr="005D41C6" w:rsidRDefault="00672DF5" w:rsidP="007C6682">
            <w:pPr>
              <w:pStyle w:val="TableParagraph"/>
              <w:ind w:leftChars="100" w:left="220" w:rightChars="82" w:right="180"/>
              <w:jc w:val="both"/>
              <w:rPr>
                <w:sz w:val="24"/>
              </w:rPr>
            </w:pPr>
            <w:r w:rsidRPr="005D41C6">
              <w:rPr>
                <w:sz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w:t>
            </w:r>
          </w:p>
          <w:p w14:paraId="67C9F28A" w14:textId="77777777" w:rsidR="00763794" w:rsidRPr="005D41C6" w:rsidRDefault="00672DF5" w:rsidP="007C6682">
            <w:pPr>
              <w:pStyle w:val="TableParagraph"/>
              <w:ind w:leftChars="100" w:left="220" w:rightChars="82" w:right="180"/>
              <w:jc w:val="both"/>
              <w:rPr>
                <w:sz w:val="24"/>
              </w:rPr>
            </w:pPr>
            <w:r w:rsidRPr="005D41C6">
              <w:rPr>
                <w:sz w:val="24"/>
              </w:rPr>
              <w:t xml:space="preserve">При этом невыполнение </w:t>
            </w:r>
            <w:r w:rsidRPr="005D41C6">
              <w:rPr>
                <w:spacing w:val="2"/>
                <w:sz w:val="24"/>
              </w:rPr>
              <w:t xml:space="preserve">обучающимися </w:t>
            </w:r>
            <w:r w:rsidRPr="005D41C6">
              <w:rPr>
                <w:spacing w:val="3"/>
                <w:sz w:val="24"/>
              </w:rPr>
              <w:t xml:space="preserve">заданий, </w:t>
            </w:r>
            <w:r w:rsidRPr="005D41C6">
              <w:rPr>
                <w:sz w:val="24"/>
              </w:rPr>
              <w:t xml:space="preserve">с </w:t>
            </w:r>
            <w:r w:rsidRPr="005D41C6">
              <w:rPr>
                <w:spacing w:val="2"/>
                <w:sz w:val="24"/>
              </w:rPr>
              <w:t xml:space="preserve">помощью которых ведётся </w:t>
            </w:r>
            <w:r w:rsidRPr="005D41C6">
              <w:rPr>
                <w:sz w:val="24"/>
              </w:rPr>
              <w:t xml:space="preserve">оценка достижения планируемых результатов этой группы, не является препятствием для перехода на </w:t>
            </w:r>
            <w:r w:rsidRPr="005D41C6">
              <w:rPr>
                <w:sz w:val="24"/>
              </w:rPr>
              <w:lastRenderedPageBreak/>
              <w:t>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w:t>
            </w:r>
            <w:r w:rsidRPr="005D41C6">
              <w:rPr>
                <w:spacing w:val="9"/>
                <w:sz w:val="24"/>
              </w:rPr>
              <w:t xml:space="preserve"> </w:t>
            </w:r>
            <w:r w:rsidRPr="005D41C6">
              <w:rPr>
                <w:sz w:val="24"/>
              </w:rPr>
              <w:t>достижений)</w:t>
            </w:r>
          </w:p>
          <w:p w14:paraId="496A8EF8" w14:textId="77777777" w:rsidR="00763794" w:rsidRPr="005D41C6" w:rsidRDefault="00672DF5" w:rsidP="007C6682">
            <w:pPr>
              <w:pStyle w:val="TableParagraph"/>
              <w:spacing w:line="264" w:lineRule="exact"/>
              <w:ind w:leftChars="100" w:left="220" w:rightChars="82" w:right="180"/>
              <w:jc w:val="both"/>
              <w:rPr>
                <w:sz w:val="24"/>
              </w:rPr>
            </w:pPr>
            <w:r w:rsidRPr="005D41C6">
              <w:rPr>
                <w:sz w:val="24"/>
              </w:rPr>
              <w:t>и учитывать при определении итоговой оценки.</w:t>
            </w:r>
          </w:p>
        </w:tc>
      </w:tr>
    </w:tbl>
    <w:p w14:paraId="2AC5F211" w14:textId="77777777" w:rsidR="00763794" w:rsidRPr="005D41C6" w:rsidRDefault="00763794" w:rsidP="007C6682">
      <w:pPr>
        <w:pStyle w:val="a5"/>
        <w:spacing w:before="4"/>
        <w:ind w:left="0" w:rightChars="23" w:right="51" w:firstLineChars="235" w:firstLine="637"/>
        <w:rPr>
          <w:b/>
          <w:i/>
          <w:sz w:val="27"/>
        </w:rPr>
      </w:pPr>
    </w:p>
    <w:p w14:paraId="06E43BF0" w14:textId="77777777" w:rsidR="00763794" w:rsidRPr="005D41C6" w:rsidRDefault="00672DF5" w:rsidP="007C6682">
      <w:pPr>
        <w:pStyle w:val="a5"/>
        <w:ind w:left="0" w:rightChars="23" w:right="51" w:firstLineChars="235" w:firstLine="658"/>
      </w:pPr>
      <w:r w:rsidRPr="005D41C6">
        <w:t xml:space="preserve">Структура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w:t>
      </w:r>
      <w:r w:rsidRPr="005D41C6">
        <w:rPr>
          <w:spacing w:val="2"/>
        </w:rPr>
        <w:t xml:space="preserve">учителя, </w:t>
      </w:r>
      <w:r w:rsidRPr="005D41C6">
        <w:t>педагога требуется использование педагогических технологий, основанных на дифференциации требований к подготовке</w:t>
      </w:r>
      <w:r w:rsidRPr="005D41C6">
        <w:rPr>
          <w:spacing w:val="55"/>
        </w:rPr>
        <w:t xml:space="preserve"> </w:t>
      </w:r>
      <w:r w:rsidRPr="005D41C6">
        <w:t>обучающихся.</w:t>
      </w:r>
    </w:p>
    <w:p w14:paraId="7CDC1DC8" w14:textId="77777777" w:rsidR="00763794" w:rsidRPr="005D41C6" w:rsidRDefault="00672DF5" w:rsidP="007C6682">
      <w:pPr>
        <w:pStyle w:val="a5"/>
        <w:spacing w:line="242" w:lineRule="auto"/>
        <w:ind w:left="0" w:rightChars="23" w:right="51" w:firstLineChars="235" w:firstLine="658"/>
      </w:pPr>
      <w:r w:rsidRPr="005D41C6">
        <w:t xml:space="preserve">При получении начального общего образования в соответствии с ФГОС НОО устанавливаются планируемые результаты освоения </w:t>
      </w:r>
      <w:r w:rsidRPr="005D41C6">
        <w:rPr>
          <w:spacing w:val="-3"/>
        </w:rPr>
        <w:t xml:space="preserve">программ </w:t>
      </w:r>
      <w:r w:rsidRPr="005D41C6">
        <w:t xml:space="preserve">по </w:t>
      </w:r>
      <w:r w:rsidRPr="005D41C6">
        <w:rPr>
          <w:spacing w:val="-3"/>
        </w:rPr>
        <w:t xml:space="preserve">всем учебным предметам, программ курсов метапредметной направленности. </w:t>
      </w:r>
      <w:r w:rsidRPr="005D41C6">
        <w:t>Планируемые результаты по каждому году обучения представлены в рабочих программах предметов.</w:t>
      </w:r>
    </w:p>
    <w:p w14:paraId="236F7952" w14:textId="77777777" w:rsidR="00763794" w:rsidRPr="005D41C6" w:rsidRDefault="00763794" w:rsidP="007C6682">
      <w:pPr>
        <w:pStyle w:val="a5"/>
        <w:spacing w:line="242" w:lineRule="auto"/>
        <w:ind w:left="0" w:rightChars="23" w:right="51" w:firstLineChars="235" w:firstLine="658"/>
      </w:pPr>
    </w:p>
    <w:p w14:paraId="068DF56A" w14:textId="7603A29F" w:rsidR="00763794" w:rsidRPr="005D41C6" w:rsidRDefault="007C6682" w:rsidP="007C6682">
      <w:pPr>
        <w:pStyle w:val="1"/>
        <w:spacing w:before="61" w:line="319" w:lineRule="exact"/>
        <w:ind w:left="661" w:rightChars="23" w:right="51"/>
      </w:pPr>
      <w:r>
        <w:t xml:space="preserve">1.2.1. </w:t>
      </w:r>
      <w:r w:rsidR="00672DF5" w:rsidRPr="005D41C6">
        <w:t>Формирование личностных результатов</w:t>
      </w:r>
    </w:p>
    <w:p w14:paraId="0F0CA6F2" w14:textId="77777777" w:rsidR="00763794" w:rsidRPr="005D41C6" w:rsidRDefault="00672DF5" w:rsidP="007C6682">
      <w:pPr>
        <w:pStyle w:val="a5"/>
        <w:ind w:left="0" w:rightChars="23" w:right="51" w:firstLineChars="235" w:firstLine="658"/>
      </w:pPr>
      <w:r w:rsidRPr="005D41C6">
        <w:t>В результате изучения всех без исключения предметов при получении начального общего образования у выпускников будут сформированы личностные результаты освоения основной образовательной программы начального общего</w:t>
      </w:r>
      <w:r w:rsidRPr="005D41C6">
        <w:rPr>
          <w:spacing w:val="-3"/>
        </w:rPr>
        <w:t xml:space="preserve"> </w:t>
      </w:r>
      <w:r w:rsidRPr="005D41C6">
        <w:t>образования:</w:t>
      </w:r>
    </w:p>
    <w:p w14:paraId="736D57AB" w14:textId="77777777" w:rsidR="00763794" w:rsidRPr="005D41C6" w:rsidRDefault="00672DF5" w:rsidP="00BF2146">
      <w:pPr>
        <w:pStyle w:val="aa"/>
        <w:numPr>
          <w:ilvl w:val="0"/>
          <w:numId w:val="3"/>
        </w:numPr>
        <w:tabs>
          <w:tab w:val="left" w:pos="-1134"/>
        </w:tabs>
        <w:ind w:leftChars="300" w:left="1097" w:rightChars="23" w:right="51" w:hangingChars="156" w:hanging="437"/>
        <w:jc w:val="both"/>
        <w:rPr>
          <w:sz w:val="28"/>
        </w:rPr>
      </w:pPr>
      <w:r w:rsidRPr="005D41C6">
        <w:rPr>
          <w:sz w:val="28"/>
        </w:rPr>
        <w:t xml:space="preserve">формирование основ российской гражданской идентичности, чувства гордости за </w:t>
      </w:r>
      <w:r w:rsidRPr="005D41C6">
        <w:rPr>
          <w:spacing w:val="2"/>
          <w:sz w:val="28"/>
        </w:rPr>
        <w:t xml:space="preserve">свою </w:t>
      </w:r>
      <w:r w:rsidRPr="005D41C6">
        <w:rPr>
          <w:sz w:val="28"/>
        </w:rPr>
        <w:t>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w:t>
      </w:r>
      <w:r w:rsidRPr="005D41C6">
        <w:rPr>
          <w:spacing w:val="-36"/>
          <w:sz w:val="28"/>
        </w:rPr>
        <w:t xml:space="preserve"> </w:t>
      </w:r>
      <w:r w:rsidRPr="005D41C6">
        <w:rPr>
          <w:sz w:val="28"/>
        </w:rPr>
        <w:t>ориентаций;</w:t>
      </w:r>
    </w:p>
    <w:p w14:paraId="44C93F72" w14:textId="77777777" w:rsidR="00763794" w:rsidRPr="005D41C6" w:rsidRDefault="00672DF5" w:rsidP="00BF2146">
      <w:pPr>
        <w:pStyle w:val="aa"/>
        <w:numPr>
          <w:ilvl w:val="0"/>
          <w:numId w:val="3"/>
        </w:numPr>
        <w:tabs>
          <w:tab w:val="left" w:pos="1573"/>
        </w:tabs>
        <w:ind w:leftChars="300" w:left="1097" w:rightChars="23" w:right="51" w:hangingChars="156" w:hanging="437"/>
        <w:jc w:val="both"/>
        <w:rPr>
          <w:sz w:val="28"/>
        </w:rPr>
      </w:pPr>
      <w:r w:rsidRPr="005D41C6">
        <w:rPr>
          <w:sz w:val="28"/>
        </w:rPr>
        <w:t>формирование целостного, социально ориентированного взгляда на мир в его органичном единстве и разнообразии природы, народов, культур и</w:t>
      </w:r>
      <w:r w:rsidRPr="005D41C6">
        <w:rPr>
          <w:spacing w:val="-8"/>
          <w:sz w:val="28"/>
        </w:rPr>
        <w:t xml:space="preserve"> </w:t>
      </w:r>
      <w:r w:rsidRPr="005D41C6">
        <w:rPr>
          <w:sz w:val="28"/>
        </w:rPr>
        <w:t>религий;</w:t>
      </w:r>
    </w:p>
    <w:p w14:paraId="7793C9DC" w14:textId="77777777" w:rsidR="00763794" w:rsidRPr="005D41C6" w:rsidRDefault="00672DF5" w:rsidP="00BF2146">
      <w:pPr>
        <w:pStyle w:val="aa"/>
        <w:numPr>
          <w:ilvl w:val="0"/>
          <w:numId w:val="3"/>
        </w:numPr>
        <w:tabs>
          <w:tab w:val="left" w:pos="-1134"/>
        </w:tabs>
        <w:spacing w:line="322" w:lineRule="exact"/>
        <w:ind w:leftChars="300" w:left="1097" w:rightChars="23" w:right="51" w:hangingChars="156" w:hanging="437"/>
        <w:jc w:val="both"/>
        <w:rPr>
          <w:sz w:val="28"/>
        </w:rPr>
      </w:pPr>
      <w:r w:rsidRPr="005D41C6">
        <w:rPr>
          <w:sz w:val="28"/>
        </w:rPr>
        <w:lastRenderedPageBreak/>
        <w:t>формирование уважительного отношения к иному мнению, истории и культуре других</w:t>
      </w:r>
      <w:r w:rsidRPr="005D41C6">
        <w:rPr>
          <w:spacing w:val="-10"/>
          <w:sz w:val="28"/>
        </w:rPr>
        <w:t xml:space="preserve"> </w:t>
      </w:r>
      <w:r w:rsidRPr="005D41C6">
        <w:rPr>
          <w:sz w:val="28"/>
        </w:rPr>
        <w:t>народов;</w:t>
      </w:r>
    </w:p>
    <w:p w14:paraId="7BB3E7C4" w14:textId="77777777" w:rsidR="00763794" w:rsidRPr="005D41C6" w:rsidRDefault="00672DF5" w:rsidP="00BF2146">
      <w:pPr>
        <w:pStyle w:val="aa"/>
        <w:numPr>
          <w:ilvl w:val="0"/>
          <w:numId w:val="3"/>
        </w:numPr>
        <w:tabs>
          <w:tab w:val="left" w:pos="-1134"/>
        </w:tabs>
        <w:spacing w:line="322" w:lineRule="exact"/>
        <w:ind w:leftChars="300" w:left="1097" w:rightChars="23" w:right="51" w:hangingChars="156" w:hanging="437"/>
        <w:jc w:val="both"/>
        <w:rPr>
          <w:sz w:val="28"/>
        </w:rPr>
      </w:pPr>
      <w:r w:rsidRPr="005D41C6">
        <w:rPr>
          <w:sz w:val="28"/>
        </w:rPr>
        <w:t>овладение начальными навыками адаптации в динамично изменяющемся и развивающемся</w:t>
      </w:r>
      <w:r w:rsidRPr="005D41C6">
        <w:rPr>
          <w:spacing w:val="-16"/>
          <w:sz w:val="28"/>
        </w:rPr>
        <w:t xml:space="preserve"> </w:t>
      </w:r>
      <w:r w:rsidRPr="005D41C6">
        <w:rPr>
          <w:sz w:val="28"/>
        </w:rPr>
        <w:t>мире;</w:t>
      </w:r>
    </w:p>
    <w:p w14:paraId="3FCF4B4E" w14:textId="77777777" w:rsidR="00763794" w:rsidRPr="005D41C6" w:rsidRDefault="00672DF5" w:rsidP="00BF2146">
      <w:pPr>
        <w:pStyle w:val="aa"/>
        <w:numPr>
          <w:ilvl w:val="0"/>
          <w:numId w:val="3"/>
        </w:numPr>
        <w:tabs>
          <w:tab w:val="left" w:pos="1467"/>
        </w:tabs>
        <w:ind w:leftChars="300" w:left="1097" w:rightChars="23" w:right="51" w:hangingChars="156" w:hanging="437"/>
        <w:jc w:val="both"/>
        <w:rPr>
          <w:sz w:val="28"/>
        </w:rPr>
      </w:pPr>
      <w:r w:rsidRPr="005D41C6">
        <w:rPr>
          <w:sz w:val="28"/>
        </w:rPr>
        <w:t>принятие и освоение социальной роли обучающегося, развитие мотивов учебной деятельности и формирование личностного смысла учения;</w:t>
      </w:r>
    </w:p>
    <w:p w14:paraId="0E88C7FB" w14:textId="77777777" w:rsidR="00763794" w:rsidRPr="005D41C6" w:rsidRDefault="00672DF5" w:rsidP="00BF2146">
      <w:pPr>
        <w:pStyle w:val="aa"/>
        <w:numPr>
          <w:ilvl w:val="0"/>
          <w:numId w:val="3"/>
        </w:numPr>
        <w:tabs>
          <w:tab w:val="left" w:pos="1527"/>
        </w:tabs>
        <w:ind w:leftChars="300" w:left="1097" w:rightChars="23" w:right="51" w:hangingChars="156" w:hanging="437"/>
        <w:jc w:val="both"/>
        <w:rPr>
          <w:sz w:val="28"/>
        </w:rPr>
      </w:pPr>
      <w:r w:rsidRPr="005D41C6">
        <w:rPr>
          <w:sz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Pr="005D41C6">
        <w:rPr>
          <w:spacing w:val="-22"/>
          <w:sz w:val="28"/>
        </w:rPr>
        <w:t xml:space="preserve"> </w:t>
      </w:r>
      <w:r w:rsidRPr="005D41C6">
        <w:rPr>
          <w:sz w:val="28"/>
        </w:rPr>
        <w:t>свободе;</w:t>
      </w:r>
    </w:p>
    <w:p w14:paraId="306C9717" w14:textId="77777777" w:rsidR="00763794" w:rsidRPr="005D41C6" w:rsidRDefault="00672DF5" w:rsidP="00BF2146">
      <w:pPr>
        <w:pStyle w:val="aa"/>
        <w:numPr>
          <w:ilvl w:val="0"/>
          <w:numId w:val="3"/>
        </w:numPr>
        <w:tabs>
          <w:tab w:val="left" w:pos="-1134"/>
        </w:tabs>
        <w:spacing w:line="321" w:lineRule="exact"/>
        <w:ind w:leftChars="300" w:left="1097" w:rightChars="23" w:right="51" w:hangingChars="156" w:hanging="437"/>
        <w:jc w:val="both"/>
        <w:rPr>
          <w:sz w:val="28"/>
        </w:rPr>
      </w:pPr>
      <w:r w:rsidRPr="005D41C6">
        <w:rPr>
          <w:sz w:val="28"/>
        </w:rPr>
        <w:t>формирование эстетических потребностей, ценностей и</w:t>
      </w:r>
      <w:r w:rsidRPr="005D41C6">
        <w:rPr>
          <w:spacing w:val="-5"/>
          <w:sz w:val="28"/>
        </w:rPr>
        <w:t xml:space="preserve"> </w:t>
      </w:r>
      <w:r w:rsidRPr="005D41C6">
        <w:rPr>
          <w:sz w:val="28"/>
        </w:rPr>
        <w:t>чувств;</w:t>
      </w:r>
    </w:p>
    <w:p w14:paraId="50ED1BF4" w14:textId="77777777" w:rsidR="00763794" w:rsidRPr="005D41C6" w:rsidRDefault="00672DF5" w:rsidP="00BF2146">
      <w:pPr>
        <w:pStyle w:val="aa"/>
        <w:numPr>
          <w:ilvl w:val="0"/>
          <w:numId w:val="3"/>
        </w:numPr>
        <w:tabs>
          <w:tab w:val="left" w:pos="1604"/>
        </w:tabs>
        <w:ind w:leftChars="300" w:left="1097" w:rightChars="23" w:right="51" w:hangingChars="156" w:hanging="437"/>
        <w:jc w:val="both"/>
        <w:rPr>
          <w:sz w:val="28"/>
        </w:rPr>
      </w:pPr>
      <w:r w:rsidRPr="005D41C6">
        <w:rPr>
          <w:sz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33564E3C" w14:textId="77777777" w:rsidR="00763794" w:rsidRPr="005D41C6" w:rsidRDefault="00672DF5" w:rsidP="00BF2146">
      <w:pPr>
        <w:pStyle w:val="aa"/>
        <w:numPr>
          <w:ilvl w:val="0"/>
          <w:numId w:val="3"/>
        </w:numPr>
        <w:tabs>
          <w:tab w:val="left" w:pos="1561"/>
        </w:tabs>
        <w:spacing w:line="242" w:lineRule="auto"/>
        <w:ind w:leftChars="300" w:left="1097" w:rightChars="23" w:right="51" w:hangingChars="156" w:hanging="437"/>
        <w:jc w:val="both"/>
        <w:rPr>
          <w:sz w:val="28"/>
        </w:rPr>
      </w:pPr>
      <w:r w:rsidRPr="005D41C6">
        <w:rPr>
          <w:sz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w:t>
      </w:r>
      <w:r w:rsidRPr="005D41C6">
        <w:rPr>
          <w:spacing w:val="-10"/>
          <w:sz w:val="28"/>
        </w:rPr>
        <w:t xml:space="preserve"> </w:t>
      </w:r>
      <w:r w:rsidRPr="005D41C6">
        <w:rPr>
          <w:sz w:val="28"/>
        </w:rPr>
        <w:t>ситуаций;</w:t>
      </w:r>
    </w:p>
    <w:p w14:paraId="11043189" w14:textId="77777777" w:rsidR="00763794" w:rsidRPr="005D41C6" w:rsidRDefault="00672DF5" w:rsidP="00BF2146">
      <w:pPr>
        <w:pStyle w:val="aa"/>
        <w:numPr>
          <w:ilvl w:val="0"/>
          <w:numId w:val="3"/>
        </w:numPr>
        <w:tabs>
          <w:tab w:val="left" w:pos="1577"/>
        </w:tabs>
        <w:ind w:leftChars="300" w:left="1097" w:rightChars="23" w:right="51" w:hangingChars="156" w:hanging="437"/>
        <w:jc w:val="both"/>
        <w:rPr>
          <w:sz w:val="28"/>
        </w:rPr>
      </w:pPr>
      <w:r w:rsidRPr="005D41C6">
        <w:rPr>
          <w:sz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w:t>
      </w:r>
      <w:r w:rsidRPr="005D41C6">
        <w:rPr>
          <w:spacing w:val="-15"/>
          <w:sz w:val="28"/>
        </w:rPr>
        <w:t xml:space="preserve"> </w:t>
      </w:r>
      <w:r w:rsidRPr="005D41C6">
        <w:rPr>
          <w:sz w:val="28"/>
        </w:rPr>
        <w:t>ценностям.</w:t>
      </w:r>
    </w:p>
    <w:p w14:paraId="68ED1129" w14:textId="77777777" w:rsidR="00763794" w:rsidRPr="005D41C6" w:rsidRDefault="00672DF5" w:rsidP="007C6682">
      <w:pPr>
        <w:spacing w:after="4" w:line="273" w:lineRule="exact"/>
        <w:ind w:right="52"/>
        <w:jc w:val="both"/>
        <w:rPr>
          <w:b/>
          <w:i/>
          <w:sz w:val="24"/>
        </w:rPr>
      </w:pPr>
      <w:r w:rsidRPr="005D41C6">
        <w:rPr>
          <w:b/>
          <w:i/>
          <w:sz w:val="24"/>
        </w:rPr>
        <w:t xml:space="preserve">   </w:t>
      </w:r>
      <w:r w:rsidRPr="005D41C6">
        <w:rPr>
          <w:b/>
          <w:i/>
          <w:sz w:val="24"/>
        </w:rPr>
        <w:tab/>
        <w:t>Таблица 2</w:t>
      </w:r>
    </w:p>
    <w:tbl>
      <w:tblPr>
        <w:tblStyle w:val="TableNormal"/>
        <w:tblW w:w="14604"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1"/>
        <w:gridCol w:w="6213"/>
      </w:tblGrid>
      <w:tr w:rsidR="00763794" w:rsidRPr="005D41C6" w14:paraId="5BC2C254" w14:textId="77777777" w:rsidTr="00C80DD9">
        <w:trPr>
          <w:trHeight w:val="314"/>
        </w:trPr>
        <w:tc>
          <w:tcPr>
            <w:tcW w:w="14604" w:type="dxa"/>
            <w:gridSpan w:val="2"/>
          </w:tcPr>
          <w:p w14:paraId="69B83B2B" w14:textId="77777777" w:rsidR="00763794" w:rsidRPr="005D41C6" w:rsidRDefault="00672DF5" w:rsidP="007C6682">
            <w:pPr>
              <w:pStyle w:val="TableParagraph"/>
              <w:spacing w:line="270" w:lineRule="exact"/>
              <w:ind w:left="3632" w:right="3171"/>
              <w:jc w:val="both"/>
              <w:rPr>
                <w:i/>
                <w:sz w:val="24"/>
              </w:rPr>
            </w:pPr>
            <w:r w:rsidRPr="005D41C6">
              <w:rPr>
                <w:i/>
                <w:sz w:val="24"/>
              </w:rPr>
              <w:t>Личностные результаты</w:t>
            </w:r>
          </w:p>
        </w:tc>
      </w:tr>
      <w:tr w:rsidR="00763794" w:rsidRPr="005D41C6" w14:paraId="5435F532" w14:textId="77777777" w:rsidTr="00C80DD9">
        <w:trPr>
          <w:trHeight w:val="327"/>
        </w:trPr>
        <w:tc>
          <w:tcPr>
            <w:tcW w:w="8391" w:type="dxa"/>
          </w:tcPr>
          <w:p w14:paraId="59A5E4F5" w14:textId="77777777" w:rsidR="00763794" w:rsidRPr="005D41C6" w:rsidRDefault="00672DF5" w:rsidP="007C6682">
            <w:pPr>
              <w:pStyle w:val="TableParagraph"/>
              <w:spacing w:line="270" w:lineRule="exact"/>
              <w:ind w:left="561"/>
              <w:jc w:val="both"/>
              <w:rPr>
                <w:b/>
                <w:bCs/>
                <w:sz w:val="24"/>
              </w:rPr>
            </w:pPr>
            <w:r w:rsidRPr="005D41C6">
              <w:rPr>
                <w:b/>
                <w:bCs/>
                <w:sz w:val="24"/>
              </w:rPr>
              <w:t>У выпускника будут сформированы:</w:t>
            </w:r>
          </w:p>
        </w:tc>
        <w:tc>
          <w:tcPr>
            <w:tcW w:w="6213" w:type="dxa"/>
          </w:tcPr>
          <w:p w14:paraId="4C4D800B" w14:textId="77777777" w:rsidR="00763794" w:rsidRPr="005D41C6" w:rsidRDefault="00672DF5" w:rsidP="007C6682">
            <w:pPr>
              <w:pStyle w:val="TableParagraph"/>
              <w:spacing w:line="270" w:lineRule="exact"/>
              <w:ind w:left="563"/>
              <w:jc w:val="both"/>
              <w:rPr>
                <w:b/>
                <w:bCs/>
                <w:i/>
                <w:iCs/>
                <w:sz w:val="24"/>
              </w:rPr>
            </w:pPr>
            <w:r w:rsidRPr="005D41C6">
              <w:rPr>
                <w:b/>
                <w:bCs/>
                <w:i/>
                <w:iCs/>
                <w:sz w:val="24"/>
              </w:rPr>
              <w:t>Выпускник получит возможность для формирования:</w:t>
            </w:r>
          </w:p>
        </w:tc>
      </w:tr>
      <w:tr w:rsidR="00763794" w:rsidRPr="005D41C6" w14:paraId="24E48421" w14:textId="77777777" w:rsidTr="00C80DD9">
        <w:trPr>
          <w:trHeight w:val="1117"/>
        </w:trPr>
        <w:tc>
          <w:tcPr>
            <w:tcW w:w="8391" w:type="dxa"/>
          </w:tcPr>
          <w:p w14:paraId="350C58C7" w14:textId="77777777" w:rsidR="00763794" w:rsidRPr="005D41C6" w:rsidRDefault="00672DF5" w:rsidP="007C6682">
            <w:pPr>
              <w:pStyle w:val="TableParagraph"/>
              <w:tabs>
                <w:tab w:val="left" w:pos="535"/>
              </w:tabs>
              <w:ind w:leftChars="99" w:left="218" w:rightChars="161" w:right="354"/>
              <w:jc w:val="both"/>
              <w:rPr>
                <w:sz w:val="24"/>
              </w:rPr>
            </w:pPr>
            <w:r w:rsidRPr="005D41C6">
              <w:rPr>
                <w:sz w:val="24"/>
              </w:rPr>
              <w:t xml:space="preserve">- положительное </w:t>
            </w:r>
            <w:r w:rsidRPr="005D41C6">
              <w:rPr>
                <w:spacing w:val="2"/>
                <w:sz w:val="24"/>
              </w:rPr>
              <w:t xml:space="preserve">отношение </w:t>
            </w:r>
            <w:r w:rsidRPr="005D41C6">
              <w:rPr>
                <w:sz w:val="24"/>
              </w:rPr>
              <w:t xml:space="preserve">к </w:t>
            </w:r>
            <w:r w:rsidRPr="005D41C6">
              <w:rPr>
                <w:spacing w:val="2"/>
                <w:sz w:val="24"/>
              </w:rPr>
              <w:t xml:space="preserve">школе, </w:t>
            </w:r>
            <w:r w:rsidRPr="005D41C6">
              <w:rPr>
                <w:spacing w:val="3"/>
                <w:sz w:val="24"/>
              </w:rPr>
              <w:t xml:space="preserve">ориентация </w:t>
            </w:r>
            <w:r w:rsidRPr="005D41C6">
              <w:rPr>
                <w:sz w:val="24"/>
              </w:rPr>
              <w:t xml:space="preserve">на </w:t>
            </w:r>
            <w:r w:rsidRPr="005D41C6">
              <w:rPr>
                <w:spacing w:val="3"/>
                <w:sz w:val="24"/>
              </w:rPr>
              <w:t xml:space="preserve">содержательные </w:t>
            </w:r>
            <w:r w:rsidRPr="005D41C6">
              <w:rPr>
                <w:spacing w:val="2"/>
                <w:sz w:val="24"/>
              </w:rPr>
              <w:t xml:space="preserve">моменты школьной действительности </w:t>
            </w:r>
            <w:r w:rsidRPr="005D41C6">
              <w:rPr>
                <w:sz w:val="24"/>
              </w:rPr>
              <w:t xml:space="preserve">и </w:t>
            </w:r>
            <w:r w:rsidRPr="005D41C6">
              <w:rPr>
                <w:spacing w:val="3"/>
                <w:sz w:val="24"/>
              </w:rPr>
              <w:t xml:space="preserve">принятия </w:t>
            </w:r>
            <w:r w:rsidRPr="005D41C6">
              <w:rPr>
                <w:sz w:val="24"/>
              </w:rPr>
              <w:t>статуса</w:t>
            </w:r>
            <w:r w:rsidRPr="005D41C6">
              <w:rPr>
                <w:spacing w:val="19"/>
                <w:sz w:val="24"/>
              </w:rPr>
              <w:t xml:space="preserve"> </w:t>
            </w:r>
            <w:r w:rsidRPr="005D41C6">
              <w:rPr>
                <w:spacing w:val="3"/>
                <w:sz w:val="24"/>
              </w:rPr>
              <w:t>ученика;</w:t>
            </w:r>
          </w:p>
          <w:p w14:paraId="35B6AD6D" w14:textId="4BCB560B" w:rsidR="00763794" w:rsidRPr="005D41C6" w:rsidRDefault="00672DF5" w:rsidP="007C6682">
            <w:pPr>
              <w:pStyle w:val="TableParagraph"/>
              <w:spacing w:line="270" w:lineRule="exact"/>
              <w:ind w:leftChars="99" w:left="218" w:rightChars="161" w:right="354"/>
              <w:jc w:val="both"/>
              <w:rPr>
                <w:sz w:val="24"/>
              </w:rPr>
            </w:pPr>
            <w:r w:rsidRPr="005D41C6">
              <w:rPr>
                <w:sz w:val="24"/>
              </w:rPr>
              <w:t>- мотивационная основа учебной деятельности,</w:t>
            </w:r>
            <w:r w:rsidRPr="005D41C6">
              <w:rPr>
                <w:spacing w:val="39"/>
                <w:sz w:val="24"/>
              </w:rPr>
              <w:t xml:space="preserve"> </w:t>
            </w:r>
            <w:r w:rsidRPr="005D41C6">
              <w:rPr>
                <w:sz w:val="24"/>
              </w:rPr>
              <w:t>включающая</w:t>
            </w:r>
            <w:r w:rsidR="004A31EB">
              <w:rPr>
                <w:sz w:val="24"/>
              </w:rPr>
              <w:t xml:space="preserve"> </w:t>
            </w:r>
            <w:r w:rsidRPr="005D41C6">
              <w:rPr>
                <w:sz w:val="24"/>
              </w:rPr>
              <w:t>социальные, учебно­познавательные и внешние мотивы;</w:t>
            </w:r>
          </w:p>
          <w:p w14:paraId="3C27EDFD" w14:textId="77777777" w:rsidR="00763794" w:rsidRPr="005D41C6" w:rsidRDefault="00672DF5" w:rsidP="007C6682">
            <w:pPr>
              <w:pStyle w:val="TableParagraph"/>
              <w:tabs>
                <w:tab w:val="left" w:pos="535"/>
              </w:tabs>
              <w:spacing w:before="9" w:line="237" w:lineRule="auto"/>
              <w:ind w:leftChars="99" w:left="218" w:rightChars="161" w:right="354"/>
              <w:jc w:val="both"/>
              <w:rPr>
                <w:sz w:val="24"/>
              </w:rPr>
            </w:pPr>
            <w:r w:rsidRPr="005D41C6">
              <w:rPr>
                <w:sz w:val="24"/>
              </w:rPr>
              <w:t>- учебно­познавательный интерес к новому учебному материалу и способам решения новой</w:t>
            </w:r>
            <w:r w:rsidRPr="005D41C6">
              <w:rPr>
                <w:spacing w:val="-2"/>
                <w:sz w:val="24"/>
              </w:rPr>
              <w:t xml:space="preserve"> </w:t>
            </w:r>
            <w:r w:rsidRPr="005D41C6">
              <w:rPr>
                <w:sz w:val="24"/>
              </w:rPr>
              <w:t>задачи;</w:t>
            </w:r>
          </w:p>
          <w:p w14:paraId="62E1D002" w14:textId="77777777" w:rsidR="00763794" w:rsidRPr="005D41C6" w:rsidRDefault="00672DF5" w:rsidP="007C6682">
            <w:pPr>
              <w:pStyle w:val="TableParagraph"/>
              <w:tabs>
                <w:tab w:val="left" w:pos="535"/>
              </w:tabs>
              <w:spacing w:before="7"/>
              <w:ind w:leftChars="99" w:left="218" w:rightChars="161" w:right="354"/>
              <w:jc w:val="both"/>
              <w:rPr>
                <w:sz w:val="24"/>
              </w:rPr>
            </w:pPr>
            <w:r w:rsidRPr="005D41C6">
              <w:rPr>
                <w:sz w:val="24"/>
              </w:rPr>
              <w:t xml:space="preserve">- </w:t>
            </w:r>
            <w:r w:rsidRPr="005D41C6">
              <w:rPr>
                <w:spacing w:val="3"/>
                <w:sz w:val="24"/>
              </w:rPr>
              <w:t xml:space="preserve">желание </w:t>
            </w:r>
            <w:r w:rsidRPr="005D41C6">
              <w:rPr>
                <w:spacing w:val="2"/>
                <w:sz w:val="24"/>
              </w:rPr>
              <w:t xml:space="preserve">понимать </w:t>
            </w:r>
            <w:r w:rsidRPr="005D41C6">
              <w:rPr>
                <w:spacing w:val="3"/>
                <w:sz w:val="24"/>
              </w:rPr>
              <w:t xml:space="preserve">причины </w:t>
            </w:r>
            <w:r w:rsidRPr="005D41C6">
              <w:rPr>
                <w:spacing w:val="2"/>
                <w:sz w:val="24"/>
              </w:rPr>
              <w:t xml:space="preserve">успеха </w:t>
            </w:r>
            <w:r w:rsidRPr="005D41C6">
              <w:rPr>
                <w:sz w:val="24"/>
              </w:rPr>
              <w:t xml:space="preserve">в </w:t>
            </w:r>
            <w:r w:rsidRPr="005D41C6">
              <w:rPr>
                <w:spacing w:val="2"/>
                <w:sz w:val="24"/>
              </w:rPr>
              <w:t xml:space="preserve">учебной </w:t>
            </w:r>
            <w:r w:rsidRPr="005D41C6">
              <w:rPr>
                <w:sz w:val="24"/>
              </w:rPr>
              <w:t xml:space="preserve">деятельности, самоанализ </w:t>
            </w:r>
            <w:r w:rsidRPr="005D41C6">
              <w:rPr>
                <w:sz w:val="24"/>
              </w:rPr>
              <w:lastRenderedPageBreak/>
              <w:t>и самоконтроль результата, анализ соответствия результатов требованиям конкретной задачи, понимание оценок учителей, одноклассников, родителей и других</w:t>
            </w:r>
            <w:r w:rsidRPr="005D41C6">
              <w:rPr>
                <w:spacing w:val="-2"/>
                <w:sz w:val="24"/>
              </w:rPr>
              <w:t xml:space="preserve"> </w:t>
            </w:r>
            <w:r w:rsidRPr="005D41C6">
              <w:rPr>
                <w:sz w:val="24"/>
              </w:rPr>
              <w:t>людей;</w:t>
            </w:r>
          </w:p>
          <w:p w14:paraId="0BF5D969" w14:textId="77777777" w:rsidR="00763794" w:rsidRPr="005D41C6" w:rsidRDefault="00672DF5" w:rsidP="007C6682">
            <w:pPr>
              <w:pStyle w:val="TableParagraph"/>
              <w:tabs>
                <w:tab w:val="left" w:pos="535"/>
              </w:tabs>
              <w:spacing w:before="7"/>
              <w:ind w:leftChars="99" w:left="218" w:rightChars="161" w:right="354"/>
              <w:jc w:val="both"/>
              <w:rPr>
                <w:sz w:val="24"/>
              </w:rPr>
            </w:pPr>
            <w:r w:rsidRPr="005D41C6">
              <w:rPr>
                <w:sz w:val="24"/>
              </w:rPr>
              <w:t>- способность к оценке своей учебной деятельности;</w:t>
            </w:r>
          </w:p>
          <w:p w14:paraId="71A24E35" w14:textId="77777777" w:rsidR="00763794" w:rsidRPr="005D41C6" w:rsidRDefault="00672DF5" w:rsidP="007C6682">
            <w:pPr>
              <w:pStyle w:val="TableParagraph"/>
              <w:tabs>
                <w:tab w:val="left" w:pos="535"/>
              </w:tabs>
              <w:spacing w:before="6"/>
              <w:ind w:leftChars="99" w:left="218" w:rightChars="161" w:right="354"/>
              <w:jc w:val="both"/>
              <w:rPr>
                <w:sz w:val="24"/>
              </w:rPr>
            </w:pPr>
            <w:r w:rsidRPr="005D41C6">
              <w:rPr>
                <w:spacing w:val="3"/>
                <w:sz w:val="24"/>
              </w:rPr>
              <w:t xml:space="preserve">основы </w:t>
            </w:r>
            <w:r w:rsidRPr="005D41C6">
              <w:rPr>
                <w:spacing w:val="2"/>
                <w:sz w:val="24"/>
              </w:rPr>
              <w:t xml:space="preserve">гражданской идентичности, своей этнической </w:t>
            </w:r>
            <w:r w:rsidRPr="005D41C6">
              <w:rPr>
                <w:sz w:val="24"/>
              </w:rPr>
              <w:t xml:space="preserve">принадлежности в форме осознания «Я» как члена семьи, </w:t>
            </w:r>
            <w:r w:rsidRPr="005D41C6">
              <w:rPr>
                <w:spacing w:val="-3"/>
                <w:sz w:val="24"/>
              </w:rPr>
              <w:t>представителя народа, гражданина России,</w:t>
            </w:r>
            <w:r w:rsidRPr="005D41C6">
              <w:rPr>
                <w:spacing w:val="54"/>
                <w:sz w:val="24"/>
              </w:rPr>
              <w:t xml:space="preserve"> </w:t>
            </w:r>
            <w:r w:rsidRPr="005D41C6">
              <w:rPr>
                <w:spacing w:val="-3"/>
                <w:sz w:val="24"/>
              </w:rPr>
              <w:t xml:space="preserve">чувства сопричастности </w:t>
            </w:r>
            <w:r w:rsidRPr="005D41C6">
              <w:rPr>
                <w:sz w:val="24"/>
              </w:rPr>
              <w:t xml:space="preserve">и </w:t>
            </w:r>
            <w:r w:rsidRPr="005D41C6">
              <w:rPr>
                <w:spacing w:val="-3"/>
                <w:sz w:val="24"/>
              </w:rPr>
              <w:t xml:space="preserve">гордости </w:t>
            </w:r>
            <w:r w:rsidRPr="005D41C6">
              <w:rPr>
                <w:sz w:val="24"/>
              </w:rPr>
              <w:t xml:space="preserve">за </w:t>
            </w:r>
            <w:r w:rsidRPr="005D41C6">
              <w:rPr>
                <w:spacing w:val="-3"/>
                <w:sz w:val="24"/>
              </w:rPr>
              <w:t xml:space="preserve">свою Родину, народ </w:t>
            </w:r>
            <w:r w:rsidRPr="005D41C6">
              <w:rPr>
                <w:sz w:val="24"/>
              </w:rPr>
              <w:t xml:space="preserve">и </w:t>
            </w:r>
            <w:r w:rsidRPr="005D41C6">
              <w:rPr>
                <w:spacing w:val="-3"/>
                <w:sz w:val="24"/>
              </w:rPr>
              <w:t xml:space="preserve">историю, осознание ответственности человека </w:t>
            </w:r>
            <w:r w:rsidRPr="005D41C6">
              <w:rPr>
                <w:sz w:val="24"/>
              </w:rPr>
              <w:t>за общее</w:t>
            </w:r>
            <w:r w:rsidRPr="005D41C6">
              <w:rPr>
                <w:spacing w:val="-12"/>
                <w:sz w:val="24"/>
              </w:rPr>
              <w:t xml:space="preserve"> </w:t>
            </w:r>
            <w:r w:rsidRPr="005D41C6">
              <w:rPr>
                <w:spacing w:val="-3"/>
                <w:sz w:val="24"/>
              </w:rPr>
              <w:t>благополучие;</w:t>
            </w:r>
          </w:p>
          <w:p w14:paraId="7A9F48E0" w14:textId="77777777" w:rsidR="00763794" w:rsidRPr="005D41C6" w:rsidRDefault="00672DF5" w:rsidP="007C6682">
            <w:pPr>
              <w:pStyle w:val="TableParagraph"/>
              <w:tabs>
                <w:tab w:val="left" w:pos="535"/>
              </w:tabs>
              <w:spacing w:before="7"/>
              <w:ind w:leftChars="99" w:left="218" w:rightChars="161" w:right="354"/>
              <w:jc w:val="both"/>
              <w:rPr>
                <w:sz w:val="24"/>
              </w:rPr>
            </w:pPr>
            <w:r w:rsidRPr="005D41C6">
              <w:rPr>
                <w:sz w:val="24"/>
              </w:rPr>
              <w:t>- понимание нравственного содержания и смысла собственных поступков и поступков окружающих людей;</w:t>
            </w:r>
          </w:p>
          <w:p w14:paraId="4BBBC2DE" w14:textId="77777777" w:rsidR="00763794" w:rsidRPr="005D41C6" w:rsidRDefault="00672DF5" w:rsidP="007C6682">
            <w:pPr>
              <w:pStyle w:val="TableParagraph"/>
              <w:tabs>
                <w:tab w:val="left" w:pos="535"/>
              </w:tabs>
              <w:spacing w:before="6"/>
              <w:ind w:leftChars="99" w:left="218" w:rightChars="161" w:right="354"/>
              <w:jc w:val="both"/>
              <w:rPr>
                <w:sz w:val="24"/>
              </w:rPr>
            </w:pPr>
            <w:r w:rsidRPr="005D41C6">
              <w:rPr>
                <w:sz w:val="24"/>
              </w:rPr>
              <w:t>знание основных моральных норм и мотивации их</w:t>
            </w:r>
            <w:r w:rsidRPr="005D41C6">
              <w:rPr>
                <w:spacing w:val="-12"/>
                <w:sz w:val="24"/>
              </w:rPr>
              <w:t xml:space="preserve"> </w:t>
            </w:r>
            <w:r w:rsidRPr="005D41C6">
              <w:rPr>
                <w:sz w:val="24"/>
              </w:rPr>
              <w:t>выполнение;</w:t>
            </w:r>
          </w:p>
          <w:p w14:paraId="7D2FA479" w14:textId="77777777" w:rsidR="00763794" w:rsidRPr="005D41C6" w:rsidRDefault="00672DF5" w:rsidP="007C6682">
            <w:pPr>
              <w:pStyle w:val="TableParagraph"/>
              <w:tabs>
                <w:tab w:val="left" w:pos="535"/>
              </w:tabs>
              <w:spacing w:before="7"/>
              <w:ind w:leftChars="99" w:left="218" w:rightChars="161" w:right="354"/>
              <w:jc w:val="both"/>
              <w:rPr>
                <w:sz w:val="24"/>
              </w:rPr>
            </w:pPr>
            <w:r w:rsidRPr="005D41C6">
              <w:rPr>
                <w:sz w:val="24"/>
              </w:rPr>
              <w:t>- развитие этических чувств как регуляторов морального поведения; понимание чувств других людей и сопереживание</w:t>
            </w:r>
            <w:r w:rsidRPr="005D41C6">
              <w:rPr>
                <w:spacing w:val="-26"/>
                <w:sz w:val="24"/>
              </w:rPr>
              <w:t xml:space="preserve"> </w:t>
            </w:r>
            <w:r w:rsidRPr="005D41C6">
              <w:rPr>
                <w:sz w:val="24"/>
              </w:rPr>
              <w:t>им;</w:t>
            </w:r>
          </w:p>
          <w:p w14:paraId="27C5B064" w14:textId="77777777" w:rsidR="00763794" w:rsidRPr="005D41C6" w:rsidRDefault="00672DF5" w:rsidP="007C6682">
            <w:pPr>
              <w:pStyle w:val="TableParagraph"/>
              <w:tabs>
                <w:tab w:val="left" w:pos="535"/>
              </w:tabs>
              <w:spacing w:before="6"/>
              <w:ind w:leftChars="99" w:left="218" w:rightChars="161" w:right="354"/>
              <w:jc w:val="both"/>
              <w:rPr>
                <w:sz w:val="24"/>
              </w:rPr>
            </w:pPr>
            <w:r w:rsidRPr="005D41C6">
              <w:rPr>
                <w:sz w:val="24"/>
              </w:rPr>
              <w:t>- потребность в здоровом образе</w:t>
            </w:r>
            <w:r w:rsidRPr="005D41C6">
              <w:rPr>
                <w:spacing w:val="-5"/>
                <w:sz w:val="24"/>
              </w:rPr>
              <w:t xml:space="preserve"> </w:t>
            </w:r>
            <w:r w:rsidRPr="005D41C6">
              <w:rPr>
                <w:sz w:val="24"/>
              </w:rPr>
              <w:t>жизни;</w:t>
            </w:r>
          </w:p>
          <w:p w14:paraId="660CBEAC" w14:textId="77777777" w:rsidR="00763794" w:rsidRPr="005D41C6" w:rsidRDefault="00672DF5" w:rsidP="007C6682">
            <w:pPr>
              <w:pStyle w:val="TableParagraph"/>
              <w:tabs>
                <w:tab w:val="left" w:pos="535"/>
              </w:tabs>
              <w:spacing w:before="5"/>
              <w:ind w:leftChars="99" w:left="218" w:rightChars="161" w:right="354"/>
              <w:jc w:val="both"/>
              <w:rPr>
                <w:sz w:val="24"/>
              </w:rPr>
            </w:pPr>
            <w:r w:rsidRPr="005D41C6">
              <w:rPr>
                <w:sz w:val="24"/>
              </w:rPr>
              <w:t xml:space="preserve">- </w:t>
            </w:r>
            <w:r w:rsidRPr="005D41C6">
              <w:rPr>
                <w:spacing w:val="-3"/>
                <w:sz w:val="24"/>
              </w:rPr>
              <w:t xml:space="preserve">основы экологической культуры: </w:t>
            </w:r>
            <w:r w:rsidRPr="005D41C6">
              <w:rPr>
                <w:sz w:val="24"/>
              </w:rPr>
              <w:t xml:space="preserve">принятие ценности </w:t>
            </w:r>
            <w:r w:rsidRPr="005D41C6">
              <w:rPr>
                <w:spacing w:val="-3"/>
                <w:sz w:val="24"/>
              </w:rPr>
              <w:t xml:space="preserve">природного мира, готовность следовать </w:t>
            </w:r>
            <w:r w:rsidRPr="005D41C6">
              <w:rPr>
                <w:sz w:val="24"/>
              </w:rPr>
              <w:t xml:space="preserve">в </w:t>
            </w:r>
            <w:r w:rsidRPr="005D41C6">
              <w:rPr>
                <w:spacing w:val="-3"/>
                <w:sz w:val="24"/>
              </w:rPr>
              <w:t xml:space="preserve">своей деятельности </w:t>
            </w:r>
            <w:r w:rsidRPr="005D41C6">
              <w:rPr>
                <w:sz w:val="24"/>
              </w:rPr>
              <w:t>нормам природоохранного, нерасточительного, здоровьесберегающего поведения;</w:t>
            </w:r>
          </w:p>
          <w:p w14:paraId="11FBBE3B" w14:textId="77777777" w:rsidR="00763794" w:rsidRPr="005D41C6" w:rsidRDefault="00672DF5" w:rsidP="007C6682">
            <w:pPr>
              <w:pStyle w:val="TableParagraph"/>
              <w:tabs>
                <w:tab w:val="left" w:pos="535"/>
              </w:tabs>
              <w:spacing w:before="4" w:line="265" w:lineRule="exact"/>
              <w:ind w:leftChars="99" w:left="218" w:rightChars="161" w:right="354"/>
              <w:jc w:val="both"/>
              <w:rPr>
                <w:sz w:val="24"/>
              </w:rPr>
            </w:pPr>
            <w:r w:rsidRPr="005D41C6">
              <w:rPr>
                <w:sz w:val="24"/>
              </w:rPr>
              <w:t>- чувство красоты и прекрасного, эстетические чувства на основе знакомства с мировой и отечественной художественной культурой.</w:t>
            </w:r>
          </w:p>
        </w:tc>
        <w:tc>
          <w:tcPr>
            <w:tcW w:w="6213" w:type="dxa"/>
          </w:tcPr>
          <w:p w14:paraId="01BD8693" w14:textId="77777777" w:rsidR="00763794" w:rsidRPr="005D41C6" w:rsidRDefault="00672DF5" w:rsidP="007C6682">
            <w:pPr>
              <w:pStyle w:val="TableParagraph"/>
              <w:tabs>
                <w:tab w:val="left" w:pos="499"/>
              </w:tabs>
              <w:spacing w:line="275" w:lineRule="exact"/>
              <w:ind w:leftChars="99" w:left="218" w:rightChars="161" w:right="354"/>
              <w:jc w:val="both"/>
              <w:rPr>
                <w:i/>
                <w:sz w:val="24"/>
              </w:rPr>
            </w:pPr>
            <w:r w:rsidRPr="005D41C6">
              <w:rPr>
                <w:sz w:val="24"/>
              </w:rPr>
              <w:lastRenderedPageBreak/>
              <w:t xml:space="preserve">- </w:t>
            </w:r>
            <w:r w:rsidRPr="005D41C6">
              <w:rPr>
                <w:i/>
                <w:spacing w:val="-3"/>
                <w:sz w:val="24"/>
              </w:rPr>
              <w:t xml:space="preserve">устойчивой учебно­познавательной </w:t>
            </w:r>
            <w:r w:rsidRPr="005D41C6">
              <w:rPr>
                <w:i/>
                <w:sz w:val="24"/>
              </w:rPr>
              <w:t>мотивации учения;</w:t>
            </w:r>
          </w:p>
          <w:p w14:paraId="5EE05E29" w14:textId="77777777" w:rsidR="00763794" w:rsidRPr="005D41C6" w:rsidRDefault="00672DF5" w:rsidP="007C6682">
            <w:pPr>
              <w:pStyle w:val="TableParagraph"/>
              <w:tabs>
                <w:tab w:val="left" w:pos="499"/>
              </w:tabs>
              <w:spacing w:before="6" w:line="270" w:lineRule="atLeast"/>
              <w:ind w:leftChars="99" w:left="218" w:rightChars="161" w:right="354"/>
              <w:jc w:val="both"/>
              <w:rPr>
                <w:i/>
                <w:sz w:val="24"/>
              </w:rPr>
            </w:pPr>
            <w:r w:rsidRPr="005D41C6">
              <w:rPr>
                <w:sz w:val="24"/>
              </w:rPr>
              <w:t xml:space="preserve">- </w:t>
            </w:r>
            <w:r w:rsidRPr="005D41C6">
              <w:rPr>
                <w:i/>
                <w:sz w:val="24"/>
              </w:rPr>
              <w:t>понимания необходимости учения, выраженного в преобладании учебно­познавательных мотивов и предпочтении социального способа оценки</w:t>
            </w:r>
            <w:r w:rsidRPr="005D41C6">
              <w:rPr>
                <w:i/>
                <w:spacing w:val="-1"/>
                <w:sz w:val="24"/>
              </w:rPr>
              <w:t xml:space="preserve"> </w:t>
            </w:r>
            <w:r w:rsidRPr="005D41C6">
              <w:rPr>
                <w:i/>
                <w:sz w:val="24"/>
              </w:rPr>
              <w:t>знаний;</w:t>
            </w:r>
          </w:p>
          <w:p w14:paraId="608943E8" w14:textId="77777777" w:rsidR="00763794" w:rsidRPr="005D41C6" w:rsidRDefault="00672DF5" w:rsidP="007C6682">
            <w:pPr>
              <w:pStyle w:val="TableParagraph"/>
              <w:tabs>
                <w:tab w:val="left" w:pos="499"/>
              </w:tabs>
              <w:ind w:leftChars="99" w:left="218" w:rightChars="161" w:right="354"/>
              <w:jc w:val="both"/>
              <w:rPr>
                <w:i/>
                <w:sz w:val="24"/>
              </w:rPr>
            </w:pPr>
            <w:r w:rsidRPr="005D41C6">
              <w:rPr>
                <w:sz w:val="24"/>
              </w:rPr>
              <w:t xml:space="preserve">- </w:t>
            </w:r>
            <w:r w:rsidRPr="005D41C6">
              <w:rPr>
                <w:i/>
                <w:spacing w:val="-3"/>
                <w:sz w:val="24"/>
              </w:rPr>
              <w:t xml:space="preserve">устойчивого учебно­познавательного интереса </w:t>
            </w:r>
            <w:r w:rsidRPr="005D41C6">
              <w:rPr>
                <w:i/>
                <w:sz w:val="24"/>
              </w:rPr>
              <w:t xml:space="preserve">к </w:t>
            </w:r>
            <w:r w:rsidRPr="005D41C6">
              <w:rPr>
                <w:i/>
                <w:spacing w:val="-3"/>
                <w:sz w:val="24"/>
              </w:rPr>
              <w:t xml:space="preserve">новым </w:t>
            </w:r>
            <w:r w:rsidRPr="005D41C6">
              <w:rPr>
                <w:i/>
                <w:sz w:val="24"/>
              </w:rPr>
              <w:t>общим способам решения</w:t>
            </w:r>
            <w:r w:rsidRPr="005D41C6">
              <w:rPr>
                <w:i/>
                <w:spacing w:val="-2"/>
                <w:sz w:val="24"/>
              </w:rPr>
              <w:t xml:space="preserve"> </w:t>
            </w:r>
            <w:r w:rsidRPr="005D41C6">
              <w:rPr>
                <w:i/>
                <w:sz w:val="24"/>
              </w:rPr>
              <w:t>задач;</w:t>
            </w:r>
          </w:p>
          <w:p w14:paraId="0CFEF32D" w14:textId="77777777" w:rsidR="00763794" w:rsidRPr="005D41C6" w:rsidRDefault="00672DF5" w:rsidP="007C6682">
            <w:pPr>
              <w:pStyle w:val="TableParagraph"/>
              <w:tabs>
                <w:tab w:val="left" w:pos="499"/>
              </w:tabs>
              <w:spacing w:before="5"/>
              <w:ind w:leftChars="99" w:left="218" w:rightChars="161" w:right="354"/>
              <w:jc w:val="both"/>
              <w:rPr>
                <w:i/>
                <w:sz w:val="24"/>
              </w:rPr>
            </w:pPr>
            <w:r w:rsidRPr="005D41C6">
              <w:rPr>
                <w:sz w:val="24"/>
              </w:rPr>
              <w:lastRenderedPageBreak/>
              <w:t xml:space="preserve">- </w:t>
            </w:r>
            <w:r w:rsidRPr="005D41C6">
              <w:rPr>
                <w:i/>
                <w:sz w:val="24"/>
              </w:rPr>
              <w:t>адекватного понимания причин успешности/неуспешности учебной</w:t>
            </w:r>
            <w:r w:rsidRPr="005D41C6">
              <w:rPr>
                <w:i/>
                <w:spacing w:val="-1"/>
                <w:sz w:val="24"/>
              </w:rPr>
              <w:t xml:space="preserve"> </w:t>
            </w:r>
            <w:r w:rsidRPr="005D41C6">
              <w:rPr>
                <w:i/>
                <w:sz w:val="24"/>
              </w:rPr>
              <w:t>деятельности;</w:t>
            </w:r>
          </w:p>
          <w:p w14:paraId="2BC3BB4C" w14:textId="77777777" w:rsidR="00763794" w:rsidRPr="005D41C6" w:rsidRDefault="00672DF5" w:rsidP="007C6682">
            <w:pPr>
              <w:pStyle w:val="TableParagraph"/>
              <w:tabs>
                <w:tab w:val="left" w:pos="499"/>
              </w:tabs>
              <w:spacing w:before="6"/>
              <w:ind w:leftChars="99" w:left="218" w:rightChars="161" w:right="354"/>
              <w:jc w:val="both"/>
              <w:rPr>
                <w:i/>
                <w:sz w:val="24"/>
              </w:rPr>
            </w:pPr>
            <w:r w:rsidRPr="005D41C6">
              <w:rPr>
                <w:sz w:val="24"/>
              </w:rPr>
              <w:t xml:space="preserve">- </w:t>
            </w:r>
            <w:r w:rsidRPr="005D41C6">
              <w:rPr>
                <w:i/>
                <w:spacing w:val="3"/>
                <w:sz w:val="24"/>
              </w:rPr>
              <w:t xml:space="preserve">компетентности </w:t>
            </w:r>
            <w:r w:rsidRPr="005D41C6">
              <w:rPr>
                <w:i/>
                <w:sz w:val="24"/>
              </w:rPr>
              <w:t xml:space="preserve">в </w:t>
            </w:r>
            <w:r w:rsidRPr="005D41C6">
              <w:rPr>
                <w:i/>
                <w:spacing w:val="3"/>
                <w:sz w:val="24"/>
              </w:rPr>
              <w:t xml:space="preserve">реализации </w:t>
            </w:r>
            <w:r w:rsidRPr="005D41C6">
              <w:rPr>
                <w:i/>
                <w:spacing w:val="2"/>
                <w:sz w:val="24"/>
              </w:rPr>
              <w:t xml:space="preserve">основ </w:t>
            </w:r>
            <w:r w:rsidRPr="005D41C6">
              <w:rPr>
                <w:i/>
                <w:spacing w:val="3"/>
                <w:sz w:val="24"/>
              </w:rPr>
              <w:t xml:space="preserve">гражданской </w:t>
            </w:r>
            <w:r w:rsidRPr="005D41C6">
              <w:rPr>
                <w:i/>
                <w:sz w:val="24"/>
              </w:rPr>
              <w:t>идентичности в поступках и</w:t>
            </w:r>
            <w:r w:rsidRPr="005D41C6">
              <w:rPr>
                <w:i/>
                <w:spacing w:val="-5"/>
                <w:sz w:val="24"/>
              </w:rPr>
              <w:t xml:space="preserve"> </w:t>
            </w:r>
            <w:r w:rsidRPr="005D41C6">
              <w:rPr>
                <w:i/>
                <w:sz w:val="24"/>
              </w:rPr>
              <w:t>деятельности;</w:t>
            </w:r>
          </w:p>
          <w:p w14:paraId="0EF5240F" w14:textId="77777777" w:rsidR="00763794" w:rsidRPr="005D41C6" w:rsidRDefault="00672DF5" w:rsidP="007C6682">
            <w:pPr>
              <w:pStyle w:val="TableParagraph"/>
              <w:tabs>
                <w:tab w:val="left" w:pos="499"/>
              </w:tabs>
              <w:spacing w:before="6"/>
              <w:ind w:leftChars="99" w:left="218" w:rightChars="161" w:right="354"/>
              <w:jc w:val="both"/>
              <w:rPr>
                <w:i/>
                <w:sz w:val="24"/>
              </w:rPr>
            </w:pPr>
            <w:r w:rsidRPr="005D41C6">
              <w:rPr>
                <w:sz w:val="24"/>
              </w:rPr>
              <w:t xml:space="preserve">- </w:t>
            </w:r>
            <w:r w:rsidRPr="005D41C6">
              <w:rPr>
                <w:i/>
                <w:sz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6D7517EE" w14:textId="77777777" w:rsidR="00763794" w:rsidRPr="005D41C6" w:rsidRDefault="00672DF5" w:rsidP="007C6682">
            <w:pPr>
              <w:pStyle w:val="TableParagraph"/>
              <w:tabs>
                <w:tab w:val="left" w:pos="499"/>
              </w:tabs>
              <w:spacing w:before="8"/>
              <w:ind w:leftChars="99" w:left="218" w:rightChars="161" w:right="354"/>
              <w:jc w:val="both"/>
              <w:rPr>
                <w:i/>
                <w:sz w:val="24"/>
              </w:rPr>
            </w:pPr>
            <w:r w:rsidRPr="005D41C6">
              <w:rPr>
                <w:sz w:val="24"/>
              </w:rPr>
              <w:t xml:space="preserve">- </w:t>
            </w:r>
            <w:r w:rsidRPr="005D41C6">
              <w:rPr>
                <w:i/>
                <w:sz w:val="24"/>
              </w:rPr>
              <w:t>установки на здоровый образ жизни и реализации её в реальном поведении и</w:t>
            </w:r>
            <w:r w:rsidRPr="005D41C6">
              <w:rPr>
                <w:i/>
                <w:spacing w:val="-1"/>
                <w:sz w:val="24"/>
              </w:rPr>
              <w:t xml:space="preserve"> </w:t>
            </w:r>
            <w:r w:rsidRPr="005D41C6">
              <w:rPr>
                <w:i/>
                <w:sz w:val="24"/>
              </w:rPr>
              <w:t>поступках;</w:t>
            </w:r>
          </w:p>
          <w:p w14:paraId="4024066A" w14:textId="77777777" w:rsidR="00763794" w:rsidRPr="005D41C6" w:rsidRDefault="00672DF5" w:rsidP="007C6682">
            <w:pPr>
              <w:pStyle w:val="TableParagraph"/>
              <w:tabs>
                <w:tab w:val="left" w:pos="499"/>
              </w:tabs>
              <w:spacing w:before="6"/>
              <w:ind w:leftChars="99" w:left="218" w:rightChars="161" w:right="354"/>
              <w:jc w:val="both"/>
              <w:rPr>
                <w:i/>
                <w:sz w:val="24"/>
              </w:rPr>
            </w:pPr>
            <w:r w:rsidRPr="005D41C6">
              <w:rPr>
                <w:sz w:val="24"/>
              </w:rPr>
              <w:t xml:space="preserve">- </w:t>
            </w:r>
            <w:r w:rsidRPr="005D41C6">
              <w:rPr>
                <w:i/>
                <w:sz w:val="24"/>
              </w:rPr>
              <w:t>осознанных устойчивых эстетических предпочтений и ориентации на искусство как значимую сферу человеческой жизни;</w:t>
            </w:r>
          </w:p>
          <w:p w14:paraId="4116DB36" w14:textId="77777777" w:rsidR="00763794" w:rsidRPr="005D41C6" w:rsidRDefault="00672DF5" w:rsidP="007C6682">
            <w:pPr>
              <w:pStyle w:val="TableParagraph"/>
              <w:tabs>
                <w:tab w:val="left" w:pos="499"/>
              </w:tabs>
              <w:spacing w:before="6" w:line="270" w:lineRule="atLeast"/>
              <w:ind w:leftChars="99" w:left="218" w:rightChars="161" w:right="354"/>
              <w:jc w:val="both"/>
              <w:rPr>
                <w:i/>
                <w:sz w:val="24"/>
              </w:rPr>
            </w:pPr>
            <w:r w:rsidRPr="005D41C6">
              <w:rPr>
                <w:sz w:val="24"/>
              </w:rPr>
              <w:t xml:space="preserve">- </w:t>
            </w:r>
            <w:r w:rsidRPr="005D41C6">
              <w:rPr>
                <w:i/>
                <w:sz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Pr="005D41C6">
              <w:rPr>
                <w:i/>
                <w:spacing w:val="-6"/>
                <w:sz w:val="24"/>
              </w:rPr>
              <w:t xml:space="preserve"> </w:t>
            </w:r>
            <w:r w:rsidRPr="005D41C6">
              <w:rPr>
                <w:i/>
                <w:sz w:val="24"/>
              </w:rPr>
              <w:t>благополучия.</w:t>
            </w:r>
          </w:p>
        </w:tc>
      </w:tr>
    </w:tbl>
    <w:p w14:paraId="6DADB3D6" w14:textId="77777777" w:rsidR="00763794" w:rsidRPr="005D41C6" w:rsidRDefault="00763794" w:rsidP="007C6682">
      <w:pPr>
        <w:pStyle w:val="a5"/>
        <w:ind w:left="0"/>
        <w:rPr>
          <w:b/>
          <w:i/>
          <w:sz w:val="20"/>
        </w:rPr>
      </w:pPr>
    </w:p>
    <w:p w14:paraId="3BD90E61" w14:textId="77777777" w:rsidR="00763794" w:rsidRPr="005D41C6" w:rsidRDefault="00672DF5" w:rsidP="00BF2146">
      <w:pPr>
        <w:pStyle w:val="1"/>
        <w:numPr>
          <w:ilvl w:val="2"/>
          <w:numId w:val="2"/>
        </w:numPr>
        <w:spacing w:before="89" w:line="321" w:lineRule="exact"/>
        <w:ind w:left="0" w:firstLineChars="235" w:firstLine="661"/>
        <w:jc w:val="both"/>
      </w:pPr>
      <w:r w:rsidRPr="005D41C6">
        <w:t>Формирование универсальных учебных действий (метапредметные</w:t>
      </w:r>
      <w:r w:rsidRPr="005D41C6">
        <w:rPr>
          <w:spacing w:val="-1"/>
        </w:rPr>
        <w:t xml:space="preserve"> </w:t>
      </w:r>
      <w:r w:rsidRPr="005D41C6">
        <w:t>результаты)</w:t>
      </w:r>
    </w:p>
    <w:p w14:paraId="11097FF9" w14:textId="77777777" w:rsidR="00763794" w:rsidRPr="005D41C6" w:rsidRDefault="00672DF5" w:rsidP="007C6682">
      <w:pPr>
        <w:pStyle w:val="a5"/>
        <w:ind w:left="0" w:rightChars="23" w:right="51" w:firstLineChars="235" w:firstLine="658"/>
      </w:pPr>
      <w:r w:rsidRPr="005D41C6">
        <w:t>В результате изучения всех без исключения предметов при получении начального общего образования у выпускников будут сформированы регулятивные, познавательные и коммуникативные универсальные учебные действия как основа умения</w:t>
      </w:r>
      <w:r w:rsidRPr="005D41C6">
        <w:rPr>
          <w:spacing w:val="-7"/>
        </w:rPr>
        <w:t xml:space="preserve"> </w:t>
      </w:r>
      <w:r w:rsidRPr="005D41C6">
        <w:t>учиться:</w:t>
      </w:r>
    </w:p>
    <w:p w14:paraId="347F3A0A" w14:textId="77777777" w:rsidR="00763794" w:rsidRPr="005D41C6" w:rsidRDefault="00672DF5" w:rsidP="00BF2146">
      <w:pPr>
        <w:pStyle w:val="aa"/>
        <w:numPr>
          <w:ilvl w:val="0"/>
          <w:numId w:val="4"/>
        </w:numPr>
        <w:tabs>
          <w:tab w:val="left" w:pos="1816"/>
        </w:tabs>
        <w:ind w:leftChars="200" w:left="880" w:rightChars="23" w:right="51" w:hangingChars="157" w:hanging="440"/>
        <w:rPr>
          <w:sz w:val="28"/>
        </w:rPr>
      </w:pPr>
      <w:r w:rsidRPr="005D41C6">
        <w:rPr>
          <w:sz w:val="28"/>
        </w:rPr>
        <w:t xml:space="preserve">овладение способностью принимать и сохранять цели и задачи учебной деятельности, поиска средств ее </w:t>
      </w:r>
      <w:r w:rsidRPr="005D41C6">
        <w:rPr>
          <w:sz w:val="28"/>
        </w:rPr>
        <w:lastRenderedPageBreak/>
        <w:t>осуществления;</w:t>
      </w:r>
    </w:p>
    <w:p w14:paraId="0FE26F85" w14:textId="77777777" w:rsidR="00763794" w:rsidRPr="005D41C6" w:rsidRDefault="00672DF5" w:rsidP="00BF2146">
      <w:pPr>
        <w:pStyle w:val="aa"/>
        <w:numPr>
          <w:ilvl w:val="0"/>
          <w:numId w:val="4"/>
        </w:numPr>
        <w:tabs>
          <w:tab w:val="left" w:pos="1687"/>
        </w:tabs>
        <w:spacing w:line="321" w:lineRule="exact"/>
        <w:ind w:leftChars="200" w:left="880" w:rightChars="23" w:right="51" w:hangingChars="157" w:hanging="440"/>
        <w:rPr>
          <w:sz w:val="28"/>
        </w:rPr>
      </w:pPr>
      <w:r w:rsidRPr="005D41C6">
        <w:rPr>
          <w:sz w:val="28"/>
        </w:rPr>
        <w:t>освоение способов решения проблем творческого и поискового</w:t>
      </w:r>
      <w:r w:rsidRPr="005D41C6">
        <w:rPr>
          <w:spacing w:val="-15"/>
          <w:sz w:val="28"/>
        </w:rPr>
        <w:t xml:space="preserve"> </w:t>
      </w:r>
      <w:r w:rsidRPr="005D41C6">
        <w:rPr>
          <w:sz w:val="28"/>
        </w:rPr>
        <w:t>характера;</w:t>
      </w:r>
    </w:p>
    <w:p w14:paraId="7CDD0BA4" w14:textId="77777777" w:rsidR="00763794" w:rsidRPr="005D41C6" w:rsidRDefault="00672DF5" w:rsidP="00BF2146">
      <w:pPr>
        <w:pStyle w:val="aa"/>
        <w:numPr>
          <w:ilvl w:val="0"/>
          <w:numId w:val="4"/>
        </w:numPr>
        <w:tabs>
          <w:tab w:val="left" w:pos="1825"/>
        </w:tabs>
        <w:spacing w:before="72" w:line="242" w:lineRule="auto"/>
        <w:ind w:leftChars="200" w:left="880" w:rightChars="23" w:right="51" w:hangingChars="157" w:hanging="440"/>
        <w:rPr>
          <w:sz w:val="28"/>
        </w:rPr>
      </w:pPr>
      <w:r w:rsidRPr="005D41C6">
        <w:rPr>
          <w:sz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sidRPr="005D41C6">
        <w:rPr>
          <w:spacing w:val="-29"/>
          <w:sz w:val="28"/>
        </w:rPr>
        <w:t xml:space="preserve"> </w:t>
      </w:r>
      <w:r w:rsidRPr="005D41C6">
        <w:rPr>
          <w:sz w:val="28"/>
        </w:rPr>
        <w:t>результата;</w:t>
      </w:r>
    </w:p>
    <w:p w14:paraId="471499F9" w14:textId="77777777" w:rsidR="00763794" w:rsidRPr="005D41C6" w:rsidRDefault="00672DF5" w:rsidP="00BF2146">
      <w:pPr>
        <w:pStyle w:val="aa"/>
        <w:numPr>
          <w:ilvl w:val="0"/>
          <w:numId w:val="4"/>
        </w:numPr>
        <w:tabs>
          <w:tab w:val="left" w:pos="1703"/>
        </w:tabs>
        <w:ind w:leftChars="200" w:left="880" w:rightChars="23" w:right="51" w:hangingChars="157" w:hanging="440"/>
        <w:rPr>
          <w:sz w:val="28"/>
        </w:rPr>
      </w:pPr>
      <w:r w:rsidRPr="005D41C6">
        <w:rPr>
          <w:sz w:val="28"/>
        </w:rPr>
        <w:t>формирование умения понимать причины успеха/неуспеха учебной деятельности и способности конструктивно действовать даже в ситуациях</w:t>
      </w:r>
      <w:r w:rsidRPr="005D41C6">
        <w:rPr>
          <w:spacing w:val="-8"/>
          <w:sz w:val="28"/>
        </w:rPr>
        <w:t xml:space="preserve"> </w:t>
      </w:r>
      <w:r w:rsidRPr="005D41C6">
        <w:rPr>
          <w:sz w:val="28"/>
        </w:rPr>
        <w:t>неуспеха;</w:t>
      </w:r>
    </w:p>
    <w:p w14:paraId="7C63C7FC" w14:textId="77777777" w:rsidR="00763794" w:rsidRPr="005D41C6" w:rsidRDefault="00672DF5" w:rsidP="00BF2146">
      <w:pPr>
        <w:pStyle w:val="aa"/>
        <w:numPr>
          <w:ilvl w:val="0"/>
          <w:numId w:val="4"/>
        </w:numPr>
        <w:tabs>
          <w:tab w:val="left" w:pos="1687"/>
        </w:tabs>
        <w:spacing w:line="321" w:lineRule="exact"/>
        <w:ind w:leftChars="200" w:left="880" w:rightChars="23" w:right="51" w:hangingChars="157" w:hanging="440"/>
        <w:rPr>
          <w:sz w:val="28"/>
        </w:rPr>
      </w:pPr>
      <w:r w:rsidRPr="005D41C6">
        <w:rPr>
          <w:sz w:val="28"/>
        </w:rPr>
        <w:t>освоение начальных форм познавательной и личностной</w:t>
      </w:r>
      <w:r w:rsidRPr="005D41C6">
        <w:rPr>
          <w:spacing w:val="-8"/>
          <w:sz w:val="28"/>
        </w:rPr>
        <w:t xml:space="preserve"> </w:t>
      </w:r>
      <w:r w:rsidRPr="005D41C6">
        <w:rPr>
          <w:sz w:val="28"/>
        </w:rPr>
        <w:t>рефлексии;</w:t>
      </w:r>
    </w:p>
    <w:p w14:paraId="1AFC0948" w14:textId="77777777" w:rsidR="00763794" w:rsidRPr="005D41C6" w:rsidRDefault="00672DF5" w:rsidP="00BF2146">
      <w:pPr>
        <w:pStyle w:val="aa"/>
        <w:numPr>
          <w:ilvl w:val="0"/>
          <w:numId w:val="4"/>
        </w:numPr>
        <w:tabs>
          <w:tab w:val="left" w:pos="1739"/>
        </w:tabs>
        <w:ind w:leftChars="200" w:left="880" w:rightChars="23" w:right="51" w:hangingChars="157" w:hanging="440"/>
        <w:rPr>
          <w:sz w:val="28"/>
        </w:rPr>
      </w:pPr>
      <w:r w:rsidRPr="005D41C6">
        <w:rPr>
          <w:sz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Pr="005D41C6">
        <w:rPr>
          <w:spacing w:val="-9"/>
          <w:sz w:val="28"/>
        </w:rPr>
        <w:t xml:space="preserve"> </w:t>
      </w:r>
      <w:r w:rsidRPr="005D41C6">
        <w:rPr>
          <w:sz w:val="28"/>
        </w:rPr>
        <w:t>задач;</w:t>
      </w:r>
    </w:p>
    <w:p w14:paraId="51FCD703" w14:textId="77777777" w:rsidR="00763794" w:rsidRPr="005D41C6" w:rsidRDefault="00672DF5" w:rsidP="00BF2146">
      <w:pPr>
        <w:pStyle w:val="aa"/>
        <w:numPr>
          <w:ilvl w:val="0"/>
          <w:numId w:val="4"/>
        </w:numPr>
        <w:tabs>
          <w:tab w:val="left" w:pos="1698"/>
        </w:tabs>
        <w:ind w:leftChars="200" w:left="880" w:rightChars="23" w:right="51" w:hangingChars="157" w:hanging="440"/>
        <w:rPr>
          <w:sz w:val="28"/>
        </w:rPr>
      </w:pPr>
      <w:r w:rsidRPr="005D41C6">
        <w:rPr>
          <w:sz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w:t>
      </w:r>
      <w:r w:rsidRPr="005D41C6">
        <w:rPr>
          <w:spacing w:val="-2"/>
          <w:sz w:val="28"/>
        </w:rPr>
        <w:t xml:space="preserve"> </w:t>
      </w:r>
      <w:r w:rsidRPr="005D41C6">
        <w:rPr>
          <w:sz w:val="28"/>
        </w:rPr>
        <w:t>задач;</w:t>
      </w:r>
    </w:p>
    <w:p w14:paraId="6BD16F58" w14:textId="77777777" w:rsidR="00763794" w:rsidRPr="005D41C6" w:rsidRDefault="00672DF5" w:rsidP="00BF2146">
      <w:pPr>
        <w:pStyle w:val="aa"/>
        <w:numPr>
          <w:ilvl w:val="0"/>
          <w:numId w:val="4"/>
        </w:numPr>
        <w:tabs>
          <w:tab w:val="left" w:pos="1727"/>
        </w:tabs>
        <w:ind w:leftChars="200" w:left="880" w:rightChars="23" w:right="51" w:hangingChars="157" w:hanging="440"/>
        <w:rPr>
          <w:sz w:val="28"/>
        </w:rPr>
      </w:pPr>
      <w:r w:rsidRPr="005D41C6">
        <w:rPr>
          <w:sz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5D41C6">
        <w:rPr>
          <w:spacing w:val="-10"/>
          <w:sz w:val="28"/>
        </w:rPr>
        <w:t xml:space="preserve"> </w:t>
      </w:r>
      <w:r w:rsidRPr="005D41C6">
        <w:rPr>
          <w:sz w:val="28"/>
        </w:rPr>
        <w:t>этикета;</w:t>
      </w:r>
    </w:p>
    <w:p w14:paraId="5CA97A54" w14:textId="77777777" w:rsidR="00763794" w:rsidRPr="005D41C6" w:rsidRDefault="00672DF5" w:rsidP="00BF2146">
      <w:pPr>
        <w:pStyle w:val="aa"/>
        <w:numPr>
          <w:ilvl w:val="0"/>
          <w:numId w:val="4"/>
        </w:numPr>
        <w:tabs>
          <w:tab w:val="left" w:pos="1770"/>
        </w:tabs>
        <w:ind w:leftChars="200" w:left="880" w:rightChars="23" w:right="51" w:hangingChars="157" w:hanging="440"/>
        <w:rPr>
          <w:sz w:val="28"/>
        </w:rPr>
      </w:pPr>
      <w:r w:rsidRPr="005D41C6">
        <w:rPr>
          <w:sz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r w:rsidRPr="005D41C6">
        <w:rPr>
          <w:spacing w:val="-1"/>
          <w:sz w:val="28"/>
        </w:rPr>
        <w:t xml:space="preserve"> </w:t>
      </w:r>
      <w:r w:rsidRPr="005D41C6">
        <w:rPr>
          <w:sz w:val="28"/>
        </w:rPr>
        <w:t>формах;</w:t>
      </w:r>
    </w:p>
    <w:p w14:paraId="6CC6CFFD" w14:textId="77777777" w:rsidR="00763794" w:rsidRPr="005D41C6" w:rsidRDefault="00672DF5" w:rsidP="00BF2146">
      <w:pPr>
        <w:pStyle w:val="aa"/>
        <w:numPr>
          <w:ilvl w:val="0"/>
          <w:numId w:val="4"/>
        </w:numPr>
        <w:tabs>
          <w:tab w:val="left" w:pos="1849"/>
        </w:tabs>
        <w:ind w:leftChars="200" w:left="880" w:rightChars="23" w:right="51" w:hangingChars="157" w:hanging="440"/>
        <w:rPr>
          <w:sz w:val="28"/>
        </w:rPr>
      </w:pPr>
      <w:r w:rsidRPr="005D41C6">
        <w:rPr>
          <w:sz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22261732" w14:textId="77777777" w:rsidR="00763794" w:rsidRPr="005D41C6" w:rsidRDefault="00672DF5" w:rsidP="00BF2146">
      <w:pPr>
        <w:pStyle w:val="aa"/>
        <w:numPr>
          <w:ilvl w:val="0"/>
          <w:numId w:val="4"/>
        </w:numPr>
        <w:tabs>
          <w:tab w:val="left" w:pos="1962"/>
        </w:tabs>
        <w:ind w:leftChars="200" w:left="880" w:rightChars="23" w:right="51" w:hangingChars="157" w:hanging="440"/>
        <w:rPr>
          <w:sz w:val="28"/>
        </w:rPr>
      </w:pPr>
      <w:r w:rsidRPr="005D41C6">
        <w:rPr>
          <w:sz w:val="28"/>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r w:rsidRPr="005D41C6">
        <w:rPr>
          <w:spacing w:val="-4"/>
          <w:sz w:val="28"/>
        </w:rPr>
        <w:t xml:space="preserve"> </w:t>
      </w:r>
      <w:r w:rsidRPr="005D41C6">
        <w:rPr>
          <w:sz w:val="28"/>
        </w:rPr>
        <w:t>событий;</w:t>
      </w:r>
    </w:p>
    <w:p w14:paraId="2A549D6D" w14:textId="77777777" w:rsidR="00763794" w:rsidRPr="005D41C6" w:rsidRDefault="00672DF5" w:rsidP="00BF2146">
      <w:pPr>
        <w:pStyle w:val="aa"/>
        <w:numPr>
          <w:ilvl w:val="0"/>
          <w:numId w:val="4"/>
        </w:numPr>
        <w:tabs>
          <w:tab w:val="left" w:pos="1916"/>
        </w:tabs>
        <w:ind w:leftChars="200" w:left="880" w:rightChars="23" w:right="51" w:hangingChars="157" w:hanging="440"/>
        <w:rPr>
          <w:sz w:val="28"/>
        </w:rPr>
      </w:pPr>
      <w:r w:rsidRPr="005D41C6">
        <w:rPr>
          <w:sz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sidRPr="005D41C6">
        <w:rPr>
          <w:spacing w:val="-7"/>
          <w:sz w:val="28"/>
        </w:rPr>
        <w:t xml:space="preserve"> </w:t>
      </w:r>
      <w:r w:rsidRPr="005D41C6">
        <w:rPr>
          <w:sz w:val="28"/>
        </w:rPr>
        <w:t>окружающих;</w:t>
      </w:r>
    </w:p>
    <w:p w14:paraId="0B282449" w14:textId="77777777" w:rsidR="00763794" w:rsidRPr="005D41C6" w:rsidRDefault="00672DF5" w:rsidP="00BF2146">
      <w:pPr>
        <w:pStyle w:val="aa"/>
        <w:numPr>
          <w:ilvl w:val="0"/>
          <w:numId w:val="4"/>
        </w:numPr>
        <w:tabs>
          <w:tab w:val="left" w:pos="1828"/>
        </w:tabs>
        <w:ind w:leftChars="200" w:left="880" w:rightChars="23" w:right="51" w:hangingChars="157" w:hanging="440"/>
        <w:rPr>
          <w:sz w:val="28"/>
        </w:rPr>
      </w:pPr>
      <w:r w:rsidRPr="005D41C6">
        <w:rPr>
          <w:sz w:val="28"/>
        </w:rPr>
        <w:t>готовность конструктивно разрешать конфликты посредством учета интересов сторон и</w:t>
      </w:r>
      <w:r w:rsidRPr="005D41C6">
        <w:rPr>
          <w:spacing w:val="-18"/>
          <w:sz w:val="28"/>
        </w:rPr>
        <w:t xml:space="preserve"> </w:t>
      </w:r>
      <w:r w:rsidRPr="005D41C6">
        <w:rPr>
          <w:sz w:val="28"/>
        </w:rPr>
        <w:t>сотрудничества;</w:t>
      </w:r>
    </w:p>
    <w:p w14:paraId="35A64839" w14:textId="77777777" w:rsidR="00763794" w:rsidRPr="005D41C6" w:rsidRDefault="00672DF5" w:rsidP="00BF2146">
      <w:pPr>
        <w:pStyle w:val="aa"/>
        <w:numPr>
          <w:ilvl w:val="0"/>
          <w:numId w:val="4"/>
        </w:numPr>
        <w:tabs>
          <w:tab w:val="left" w:pos="2014"/>
        </w:tabs>
        <w:spacing w:before="72"/>
        <w:ind w:left="872" w:rightChars="23" w:right="51" w:hanging="432"/>
        <w:rPr>
          <w:sz w:val="28"/>
        </w:rPr>
      </w:pPr>
      <w:r w:rsidRPr="005D41C6">
        <w:rPr>
          <w:sz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472D8F3E" w14:textId="77777777" w:rsidR="00763794" w:rsidRPr="005D41C6" w:rsidRDefault="00672DF5" w:rsidP="00BF2146">
      <w:pPr>
        <w:pStyle w:val="aa"/>
        <w:numPr>
          <w:ilvl w:val="0"/>
          <w:numId w:val="4"/>
        </w:numPr>
        <w:tabs>
          <w:tab w:val="left" w:pos="1914"/>
        </w:tabs>
        <w:spacing w:before="2"/>
        <w:ind w:left="872" w:rightChars="23" w:right="51" w:hanging="432"/>
        <w:rPr>
          <w:sz w:val="28"/>
        </w:rPr>
      </w:pPr>
      <w:r w:rsidRPr="005D41C6">
        <w:rPr>
          <w:sz w:val="28"/>
        </w:rPr>
        <w:t>овладение базовыми предметными и межпредметными понятиями, отражающими существенные связи и отношения между объектами и</w:t>
      </w:r>
      <w:r w:rsidRPr="005D41C6">
        <w:rPr>
          <w:spacing w:val="-7"/>
          <w:sz w:val="28"/>
        </w:rPr>
        <w:t xml:space="preserve"> </w:t>
      </w:r>
      <w:r w:rsidRPr="005D41C6">
        <w:rPr>
          <w:sz w:val="28"/>
        </w:rPr>
        <w:t>процессами;</w:t>
      </w:r>
    </w:p>
    <w:p w14:paraId="39DD23E0" w14:textId="77777777" w:rsidR="00763794" w:rsidRPr="005D41C6" w:rsidRDefault="00672DF5" w:rsidP="00BF2146">
      <w:pPr>
        <w:pStyle w:val="aa"/>
        <w:numPr>
          <w:ilvl w:val="0"/>
          <w:numId w:val="4"/>
        </w:numPr>
        <w:tabs>
          <w:tab w:val="left" w:pos="1882"/>
        </w:tabs>
        <w:ind w:left="872" w:rightChars="23" w:right="51" w:hanging="432"/>
        <w:rPr>
          <w:sz w:val="28"/>
        </w:rPr>
      </w:pPr>
      <w:r w:rsidRPr="005D41C6">
        <w:rPr>
          <w:sz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w:t>
      </w:r>
      <w:r w:rsidRPr="005D41C6">
        <w:rPr>
          <w:spacing w:val="-5"/>
          <w:sz w:val="28"/>
        </w:rPr>
        <w:t xml:space="preserve"> </w:t>
      </w:r>
      <w:r w:rsidRPr="005D41C6">
        <w:rPr>
          <w:sz w:val="28"/>
        </w:rPr>
        <w:t>действий.</w:t>
      </w:r>
    </w:p>
    <w:p w14:paraId="73B626DB" w14:textId="77777777" w:rsidR="00763794" w:rsidRPr="005D41C6" w:rsidRDefault="00672DF5">
      <w:pPr>
        <w:spacing w:before="4" w:after="3"/>
        <w:ind w:right="52"/>
        <w:jc w:val="right"/>
        <w:rPr>
          <w:b/>
          <w:i/>
          <w:sz w:val="24"/>
        </w:rPr>
      </w:pPr>
      <w:r w:rsidRPr="005D41C6">
        <w:rPr>
          <w:b/>
          <w:i/>
          <w:sz w:val="24"/>
        </w:rPr>
        <w:t>Таблица 3</w:t>
      </w:r>
    </w:p>
    <w:tbl>
      <w:tblPr>
        <w:tblStyle w:val="TableNormal"/>
        <w:tblW w:w="145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0"/>
        <w:gridCol w:w="6870"/>
      </w:tblGrid>
      <w:tr w:rsidR="00763794" w:rsidRPr="005D41C6" w14:paraId="762EAA47" w14:textId="77777777">
        <w:trPr>
          <w:trHeight w:val="276"/>
        </w:trPr>
        <w:tc>
          <w:tcPr>
            <w:tcW w:w="14550" w:type="dxa"/>
            <w:gridSpan w:val="2"/>
          </w:tcPr>
          <w:p w14:paraId="2DFDA1A3" w14:textId="77777777" w:rsidR="00763794" w:rsidRPr="005D41C6" w:rsidRDefault="00672DF5">
            <w:pPr>
              <w:pStyle w:val="TableParagraph"/>
              <w:spacing w:line="256" w:lineRule="exact"/>
              <w:ind w:left="4793" w:right="4333"/>
              <w:jc w:val="center"/>
              <w:rPr>
                <w:i/>
                <w:sz w:val="24"/>
              </w:rPr>
            </w:pPr>
            <w:r w:rsidRPr="005D41C6">
              <w:rPr>
                <w:i/>
                <w:sz w:val="24"/>
              </w:rPr>
              <w:t>Регулятивные универсальные учебные действия</w:t>
            </w:r>
          </w:p>
        </w:tc>
      </w:tr>
      <w:tr w:rsidR="00763794" w:rsidRPr="005D41C6" w14:paraId="7F45F9EF" w14:textId="77777777">
        <w:trPr>
          <w:trHeight w:val="275"/>
        </w:trPr>
        <w:tc>
          <w:tcPr>
            <w:tcW w:w="7680" w:type="dxa"/>
          </w:tcPr>
          <w:p w14:paraId="77474B3E" w14:textId="77777777" w:rsidR="00763794" w:rsidRPr="005D41C6" w:rsidRDefault="00672DF5">
            <w:pPr>
              <w:pStyle w:val="TableParagraph"/>
              <w:spacing w:line="256" w:lineRule="exact"/>
              <w:ind w:left="561"/>
              <w:rPr>
                <w:b/>
                <w:bCs/>
                <w:sz w:val="24"/>
              </w:rPr>
            </w:pPr>
            <w:r w:rsidRPr="005D41C6">
              <w:rPr>
                <w:b/>
                <w:bCs/>
                <w:sz w:val="24"/>
              </w:rPr>
              <w:t>Выпускник научится:</w:t>
            </w:r>
          </w:p>
        </w:tc>
        <w:tc>
          <w:tcPr>
            <w:tcW w:w="6870" w:type="dxa"/>
          </w:tcPr>
          <w:p w14:paraId="051E87A2" w14:textId="77777777" w:rsidR="00763794" w:rsidRPr="005D41C6" w:rsidRDefault="00672DF5">
            <w:pPr>
              <w:pStyle w:val="TableParagraph"/>
              <w:spacing w:line="256" w:lineRule="exact"/>
              <w:ind w:left="563"/>
              <w:rPr>
                <w:b/>
                <w:bCs/>
                <w:i/>
                <w:iCs/>
                <w:sz w:val="24"/>
              </w:rPr>
            </w:pPr>
            <w:r w:rsidRPr="005D41C6">
              <w:rPr>
                <w:b/>
                <w:bCs/>
                <w:i/>
                <w:iCs/>
                <w:sz w:val="24"/>
              </w:rPr>
              <w:t>Выпускник получит возможность научиться:</w:t>
            </w:r>
          </w:p>
        </w:tc>
      </w:tr>
      <w:tr w:rsidR="00763794" w:rsidRPr="005D41C6" w14:paraId="54E6826F" w14:textId="77777777" w:rsidTr="00766383">
        <w:trPr>
          <w:trHeight w:val="1266"/>
        </w:trPr>
        <w:tc>
          <w:tcPr>
            <w:tcW w:w="7680" w:type="dxa"/>
          </w:tcPr>
          <w:p w14:paraId="3A924CD8" w14:textId="2E4AE25B" w:rsidR="00763794" w:rsidRPr="005D41C6" w:rsidRDefault="00044965" w:rsidP="00BF2146">
            <w:pPr>
              <w:pStyle w:val="TableParagraph"/>
              <w:numPr>
                <w:ilvl w:val="0"/>
                <w:numId w:val="5"/>
              </w:numPr>
              <w:tabs>
                <w:tab w:val="left" w:pos="440"/>
              </w:tabs>
              <w:spacing w:line="275" w:lineRule="exact"/>
              <w:ind w:rightChars="87" w:right="191"/>
              <w:jc w:val="both"/>
              <w:rPr>
                <w:sz w:val="24"/>
              </w:rPr>
            </w:pPr>
            <w:r>
              <w:rPr>
                <w:sz w:val="24"/>
              </w:rPr>
              <w:t>по</w:t>
            </w:r>
            <w:r w:rsidR="00672DF5" w:rsidRPr="005D41C6">
              <w:rPr>
                <w:sz w:val="24"/>
              </w:rPr>
              <w:t>нимать и сохранять учебную</w:t>
            </w:r>
            <w:r w:rsidR="00672DF5" w:rsidRPr="005D41C6">
              <w:rPr>
                <w:spacing w:val="-3"/>
                <w:sz w:val="24"/>
              </w:rPr>
              <w:t xml:space="preserve"> </w:t>
            </w:r>
            <w:r w:rsidR="00672DF5" w:rsidRPr="005D41C6">
              <w:rPr>
                <w:sz w:val="24"/>
              </w:rPr>
              <w:t>задачу;</w:t>
            </w:r>
          </w:p>
          <w:p w14:paraId="199AE099" w14:textId="77777777" w:rsidR="00763794" w:rsidRPr="005D41C6" w:rsidRDefault="00672DF5" w:rsidP="00BF2146">
            <w:pPr>
              <w:pStyle w:val="TableParagraph"/>
              <w:numPr>
                <w:ilvl w:val="0"/>
                <w:numId w:val="5"/>
              </w:numPr>
              <w:tabs>
                <w:tab w:val="left" w:pos="440"/>
              </w:tabs>
              <w:spacing w:before="6"/>
              <w:ind w:rightChars="87" w:right="191"/>
              <w:jc w:val="both"/>
              <w:rPr>
                <w:sz w:val="24"/>
              </w:rPr>
            </w:pPr>
            <w:r w:rsidRPr="005D41C6">
              <w:rPr>
                <w:spacing w:val="-5"/>
                <w:sz w:val="24"/>
              </w:rPr>
              <w:t xml:space="preserve">учитывать </w:t>
            </w:r>
            <w:r w:rsidRPr="005D41C6">
              <w:rPr>
                <w:spacing w:val="-4"/>
                <w:sz w:val="24"/>
              </w:rPr>
              <w:t>выделенные</w:t>
            </w:r>
            <w:r w:rsidRPr="005D41C6">
              <w:rPr>
                <w:spacing w:val="52"/>
                <w:sz w:val="24"/>
              </w:rPr>
              <w:t xml:space="preserve"> </w:t>
            </w:r>
            <w:r w:rsidRPr="005D41C6">
              <w:rPr>
                <w:spacing w:val="-5"/>
                <w:sz w:val="24"/>
              </w:rPr>
              <w:t xml:space="preserve">учителем </w:t>
            </w:r>
            <w:r w:rsidRPr="005D41C6">
              <w:rPr>
                <w:spacing w:val="-4"/>
                <w:sz w:val="24"/>
              </w:rPr>
              <w:t>ориентиры</w:t>
            </w:r>
            <w:r w:rsidRPr="005D41C6">
              <w:rPr>
                <w:spacing w:val="52"/>
                <w:sz w:val="24"/>
              </w:rPr>
              <w:t xml:space="preserve"> </w:t>
            </w:r>
            <w:r w:rsidRPr="005D41C6">
              <w:rPr>
                <w:spacing w:val="-4"/>
                <w:sz w:val="24"/>
              </w:rPr>
              <w:t>действия</w:t>
            </w:r>
            <w:r w:rsidRPr="005D41C6">
              <w:rPr>
                <w:spacing w:val="52"/>
                <w:sz w:val="24"/>
              </w:rPr>
              <w:t xml:space="preserve"> </w:t>
            </w:r>
            <w:r w:rsidRPr="005D41C6">
              <w:rPr>
                <w:sz w:val="24"/>
              </w:rPr>
              <w:t xml:space="preserve">в </w:t>
            </w:r>
            <w:r w:rsidRPr="005D41C6">
              <w:rPr>
                <w:spacing w:val="-3"/>
                <w:sz w:val="24"/>
              </w:rPr>
              <w:t xml:space="preserve">новом </w:t>
            </w:r>
            <w:r w:rsidRPr="005D41C6">
              <w:rPr>
                <w:sz w:val="24"/>
              </w:rPr>
              <w:t>учебном материале в сотрудничестве с</w:t>
            </w:r>
            <w:r w:rsidRPr="005D41C6">
              <w:rPr>
                <w:spacing w:val="-2"/>
                <w:sz w:val="24"/>
              </w:rPr>
              <w:t xml:space="preserve"> </w:t>
            </w:r>
            <w:r w:rsidRPr="005D41C6">
              <w:rPr>
                <w:sz w:val="24"/>
              </w:rPr>
              <w:t>учителем;</w:t>
            </w:r>
          </w:p>
          <w:p w14:paraId="65A71729" w14:textId="77777777" w:rsidR="00763794" w:rsidRPr="005D41C6" w:rsidRDefault="00672DF5" w:rsidP="00BF2146">
            <w:pPr>
              <w:pStyle w:val="TableParagraph"/>
              <w:numPr>
                <w:ilvl w:val="0"/>
                <w:numId w:val="5"/>
              </w:numPr>
              <w:tabs>
                <w:tab w:val="left" w:pos="440"/>
              </w:tabs>
              <w:spacing w:before="7"/>
              <w:ind w:rightChars="87" w:right="191"/>
              <w:jc w:val="both"/>
              <w:rPr>
                <w:sz w:val="24"/>
              </w:rPr>
            </w:pPr>
            <w:r w:rsidRPr="005D41C6">
              <w:rPr>
                <w:sz w:val="24"/>
              </w:rPr>
              <w:t>планировать свои действия в соответствии с поставленной задачей и условиями её реализации, в том числе во внутреннем плане;</w:t>
            </w:r>
          </w:p>
          <w:p w14:paraId="563067F8" w14:textId="77777777" w:rsidR="00763794" w:rsidRPr="005D41C6" w:rsidRDefault="00672DF5" w:rsidP="00BF2146">
            <w:pPr>
              <w:pStyle w:val="TableParagraph"/>
              <w:numPr>
                <w:ilvl w:val="0"/>
                <w:numId w:val="5"/>
              </w:numPr>
              <w:tabs>
                <w:tab w:val="left" w:pos="440"/>
              </w:tabs>
              <w:spacing w:before="6"/>
              <w:ind w:rightChars="87" w:right="191"/>
              <w:jc w:val="both"/>
              <w:rPr>
                <w:sz w:val="24"/>
              </w:rPr>
            </w:pPr>
            <w:r w:rsidRPr="005D41C6">
              <w:rPr>
                <w:spacing w:val="-5"/>
                <w:sz w:val="24"/>
              </w:rPr>
              <w:t xml:space="preserve">учитывать установленные </w:t>
            </w:r>
            <w:r w:rsidRPr="005D41C6">
              <w:rPr>
                <w:spacing w:val="-4"/>
                <w:sz w:val="24"/>
              </w:rPr>
              <w:t>правила</w:t>
            </w:r>
            <w:r w:rsidRPr="005D41C6">
              <w:rPr>
                <w:spacing w:val="52"/>
                <w:sz w:val="24"/>
              </w:rPr>
              <w:t xml:space="preserve"> </w:t>
            </w:r>
            <w:r w:rsidRPr="005D41C6">
              <w:rPr>
                <w:sz w:val="24"/>
              </w:rPr>
              <w:t xml:space="preserve">в </w:t>
            </w:r>
            <w:r w:rsidRPr="005D41C6">
              <w:rPr>
                <w:spacing w:val="-5"/>
                <w:sz w:val="24"/>
              </w:rPr>
              <w:t xml:space="preserve">планировании </w:t>
            </w:r>
            <w:r w:rsidRPr="005D41C6">
              <w:rPr>
                <w:sz w:val="24"/>
              </w:rPr>
              <w:t xml:space="preserve">и контроле </w:t>
            </w:r>
            <w:r w:rsidRPr="005D41C6">
              <w:rPr>
                <w:sz w:val="24"/>
              </w:rPr>
              <w:lastRenderedPageBreak/>
              <w:t>способа</w:t>
            </w:r>
            <w:r w:rsidRPr="005D41C6">
              <w:rPr>
                <w:spacing w:val="-2"/>
                <w:sz w:val="24"/>
              </w:rPr>
              <w:t xml:space="preserve"> </w:t>
            </w:r>
            <w:r w:rsidRPr="005D41C6">
              <w:rPr>
                <w:sz w:val="24"/>
              </w:rPr>
              <w:t>решения;</w:t>
            </w:r>
          </w:p>
          <w:p w14:paraId="1A117A66" w14:textId="77777777" w:rsidR="00763794" w:rsidRPr="005D41C6" w:rsidRDefault="00672DF5" w:rsidP="00BF2146">
            <w:pPr>
              <w:pStyle w:val="TableParagraph"/>
              <w:numPr>
                <w:ilvl w:val="0"/>
                <w:numId w:val="5"/>
              </w:numPr>
              <w:tabs>
                <w:tab w:val="left" w:pos="440"/>
              </w:tabs>
              <w:spacing w:before="7"/>
              <w:ind w:rightChars="87" w:right="191"/>
              <w:jc w:val="both"/>
              <w:rPr>
                <w:sz w:val="24"/>
              </w:rPr>
            </w:pPr>
            <w:r w:rsidRPr="005D41C6">
              <w:rPr>
                <w:spacing w:val="-3"/>
                <w:sz w:val="24"/>
              </w:rPr>
              <w:t xml:space="preserve">осуществлять итоговый </w:t>
            </w:r>
            <w:r w:rsidRPr="005D41C6">
              <w:rPr>
                <w:sz w:val="24"/>
              </w:rPr>
              <w:t xml:space="preserve">и </w:t>
            </w:r>
            <w:r w:rsidRPr="005D41C6">
              <w:rPr>
                <w:spacing w:val="-3"/>
                <w:sz w:val="24"/>
              </w:rPr>
              <w:t xml:space="preserve">пошаговый контроль </w:t>
            </w:r>
            <w:r w:rsidRPr="005D41C6">
              <w:rPr>
                <w:sz w:val="24"/>
              </w:rPr>
              <w:t>по</w:t>
            </w:r>
            <w:r w:rsidRPr="005D41C6">
              <w:rPr>
                <w:spacing w:val="-11"/>
                <w:sz w:val="24"/>
              </w:rPr>
              <w:t xml:space="preserve"> </w:t>
            </w:r>
            <w:r w:rsidRPr="005D41C6">
              <w:rPr>
                <w:sz w:val="24"/>
              </w:rPr>
              <w:t>результату;</w:t>
            </w:r>
          </w:p>
          <w:p w14:paraId="2B9164B6" w14:textId="77777777" w:rsidR="00763794" w:rsidRPr="005D41C6" w:rsidRDefault="00672DF5" w:rsidP="00BF2146">
            <w:pPr>
              <w:pStyle w:val="TableParagraph"/>
              <w:numPr>
                <w:ilvl w:val="0"/>
                <w:numId w:val="5"/>
              </w:numPr>
              <w:tabs>
                <w:tab w:val="left" w:pos="440"/>
              </w:tabs>
              <w:spacing w:before="4"/>
              <w:ind w:rightChars="87" w:right="191"/>
              <w:jc w:val="both"/>
              <w:rPr>
                <w:sz w:val="24"/>
              </w:rPr>
            </w:pPr>
            <w:r w:rsidRPr="005D41C6">
              <w:rPr>
                <w:sz w:val="24"/>
              </w:rPr>
              <w:t>оценивать правильность выполнения действия на уровне адекватной ретроспективной оценки соответствия результатов требованиям данной</w:t>
            </w:r>
            <w:r w:rsidRPr="005D41C6">
              <w:rPr>
                <w:spacing w:val="-4"/>
                <w:sz w:val="24"/>
              </w:rPr>
              <w:t xml:space="preserve"> </w:t>
            </w:r>
            <w:r w:rsidRPr="005D41C6">
              <w:rPr>
                <w:sz w:val="24"/>
              </w:rPr>
              <w:t>задачи;</w:t>
            </w:r>
          </w:p>
          <w:p w14:paraId="03D162CD" w14:textId="77777777" w:rsidR="00763794" w:rsidRPr="005D41C6" w:rsidRDefault="00672DF5" w:rsidP="00BF2146">
            <w:pPr>
              <w:pStyle w:val="TableParagraph"/>
              <w:numPr>
                <w:ilvl w:val="0"/>
                <w:numId w:val="5"/>
              </w:numPr>
              <w:tabs>
                <w:tab w:val="left" w:pos="440"/>
              </w:tabs>
              <w:spacing w:before="6"/>
              <w:ind w:rightChars="87" w:right="191"/>
              <w:jc w:val="both"/>
              <w:rPr>
                <w:sz w:val="24"/>
              </w:rPr>
            </w:pPr>
            <w:r w:rsidRPr="005D41C6">
              <w:rPr>
                <w:sz w:val="24"/>
              </w:rPr>
              <w:t>адекватно воспринимать предложения и оценку учителей, одноклассников, родителей и других людей;</w:t>
            </w:r>
          </w:p>
          <w:p w14:paraId="12C80D4B" w14:textId="77777777" w:rsidR="00763794" w:rsidRPr="005D41C6" w:rsidRDefault="00672DF5" w:rsidP="00BF2146">
            <w:pPr>
              <w:pStyle w:val="TableParagraph"/>
              <w:numPr>
                <w:ilvl w:val="0"/>
                <w:numId w:val="5"/>
              </w:numPr>
              <w:tabs>
                <w:tab w:val="left" w:pos="440"/>
              </w:tabs>
              <w:spacing w:before="7"/>
              <w:ind w:rightChars="87" w:right="191"/>
              <w:jc w:val="both"/>
              <w:rPr>
                <w:sz w:val="24"/>
              </w:rPr>
            </w:pPr>
            <w:r w:rsidRPr="005D41C6">
              <w:rPr>
                <w:sz w:val="24"/>
              </w:rPr>
              <w:t>различать способ и результат</w:t>
            </w:r>
            <w:r w:rsidRPr="005D41C6">
              <w:rPr>
                <w:spacing w:val="1"/>
                <w:sz w:val="24"/>
              </w:rPr>
              <w:t xml:space="preserve"> </w:t>
            </w:r>
            <w:r w:rsidRPr="005D41C6">
              <w:rPr>
                <w:sz w:val="24"/>
              </w:rPr>
              <w:t>действия;</w:t>
            </w:r>
          </w:p>
          <w:p w14:paraId="1FB2C047" w14:textId="77777777" w:rsidR="00763794" w:rsidRPr="005D41C6" w:rsidRDefault="00672DF5" w:rsidP="00BF2146">
            <w:pPr>
              <w:pStyle w:val="TableParagraph"/>
              <w:numPr>
                <w:ilvl w:val="0"/>
                <w:numId w:val="5"/>
              </w:numPr>
              <w:tabs>
                <w:tab w:val="left" w:pos="440"/>
              </w:tabs>
              <w:spacing w:before="7" w:line="270" w:lineRule="atLeast"/>
              <w:ind w:rightChars="87" w:right="191"/>
              <w:jc w:val="both"/>
              <w:rPr>
                <w:sz w:val="24"/>
              </w:rPr>
            </w:pPr>
            <w:r w:rsidRPr="005D41C6">
              <w:rPr>
                <w:spacing w:val="-5"/>
                <w:sz w:val="24"/>
              </w:rPr>
              <w:t xml:space="preserve">вносить </w:t>
            </w:r>
            <w:r w:rsidRPr="005D41C6">
              <w:rPr>
                <w:spacing w:val="-4"/>
                <w:sz w:val="24"/>
              </w:rPr>
              <w:t xml:space="preserve">необходимые коррективы </w:t>
            </w:r>
            <w:r w:rsidRPr="005D41C6">
              <w:rPr>
                <w:sz w:val="24"/>
              </w:rPr>
              <w:t xml:space="preserve">в </w:t>
            </w:r>
            <w:r w:rsidRPr="005D41C6">
              <w:rPr>
                <w:spacing w:val="-4"/>
                <w:sz w:val="24"/>
              </w:rPr>
              <w:t xml:space="preserve">действие после </w:t>
            </w:r>
            <w:r w:rsidRPr="005D41C6">
              <w:rPr>
                <w:spacing w:val="-3"/>
                <w:sz w:val="24"/>
              </w:rPr>
              <w:t xml:space="preserve">его </w:t>
            </w:r>
            <w:r w:rsidRPr="005D41C6">
              <w:rPr>
                <w:spacing w:val="-4"/>
                <w:sz w:val="24"/>
              </w:rPr>
              <w:t xml:space="preserve">завершения </w:t>
            </w:r>
            <w:r w:rsidRPr="005D41C6">
              <w:rPr>
                <w:sz w:val="24"/>
              </w:rPr>
              <w:t xml:space="preserve">на </w:t>
            </w:r>
            <w:r w:rsidRPr="005D41C6">
              <w:rPr>
                <w:spacing w:val="-4"/>
                <w:sz w:val="24"/>
              </w:rPr>
              <w:t>основе</w:t>
            </w:r>
            <w:r w:rsidRPr="005D41C6">
              <w:rPr>
                <w:spacing w:val="52"/>
                <w:sz w:val="24"/>
              </w:rPr>
              <w:t xml:space="preserve"> </w:t>
            </w:r>
            <w:r w:rsidRPr="005D41C6">
              <w:rPr>
                <w:spacing w:val="-3"/>
                <w:sz w:val="24"/>
              </w:rPr>
              <w:t xml:space="preserve">его </w:t>
            </w:r>
            <w:r w:rsidRPr="005D41C6">
              <w:rPr>
                <w:spacing w:val="-4"/>
                <w:sz w:val="24"/>
              </w:rPr>
              <w:t>оценки</w:t>
            </w:r>
            <w:r w:rsidRPr="005D41C6">
              <w:rPr>
                <w:spacing w:val="52"/>
                <w:sz w:val="24"/>
              </w:rPr>
              <w:t xml:space="preserve"> </w:t>
            </w:r>
            <w:r w:rsidRPr="005D41C6">
              <w:rPr>
                <w:sz w:val="24"/>
              </w:rPr>
              <w:t xml:space="preserve">и </w:t>
            </w:r>
            <w:r w:rsidRPr="005D41C6">
              <w:rPr>
                <w:spacing w:val="-5"/>
                <w:sz w:val="24"/>
              </w:rPr>
              <w:t xml:space="preserve">учёта </w:t>
            </w:r>
            <w:r w:rsidRPr="005D41C6">
              <w:rPr>
                <w:spacing w:val="-4"/>
                <w:sz w:val="24"/>
              </w:rPr>
              <w:t>характера</w:t>
            </w:r>
            <w:r w:rsidRPr="005D41C6">
              <w:rPr>
                <w:spacing w:val="52"/>
                <w:sz w:val="24"/>
              </w:rPr>
              <w:t xml:space="preserve"> </w:t>
            </w:r>
            <w:r w:rsidRPr="005D41C6">
              <w:rPr>
                <w:spacing w:val="-5"/>
                <w:sz w:val="24"/>
              </w:rPr>
              <w:t xml:space="preserve">сделанных </w:t>
            </w:r>
            <w:r w:rsidRPr="005D41C6">
              <w:rPr>
                <w:sz w:val="24"/>
              </w:rPr>
              <w:t xml:space="preserve">ошибок, использовать предложения и оценки для создания </w:t>
            </w:r>
            <w:r w:rsidRPr="005D41C6">
              <w:rPr>
                <w:spacing w:val="-4"/>
                <w:sz w:val="24"/>
              </w:rPr>
              <w:t xml:space="preserve">нового, более </w:t>
            </w:r>
            <w:r w:rsidRPr="005D41C6">
              <w:rPr>
                <w:spacing w:val="-5"/>
                <w:sz w:val="24"/>
              </w:rPr>
              <w:t xml:space="preserve">совершенного результата, использовать </w:t>
            </w:r>
            <w:r w:rsidRPr="005D41C6">
              <w:rPr>
                <w:spacing w:val="-4"/>
                <w:sz w:val="24"/>
              </w:rPr>
              <w:t xml:space="preserve">запись </w:t>
            </w:r>
            <w:r w:rsidRPr="005D41C6">
              <w:rPr>
                <w:sz w:val="24"/>
              </w:rPr>
              <w:t xml:space="preserve">в </w:t>
            </w:r>
            <w:r w:rsidRPr="005D41C6">
              <w:rPr>
                <w:spacing w:val="-4"/>
                <w:sz w:val="24"/>
              </w:rPr>
              <w:t xml:space="preserve">цифровой форме хода </w:t>
            </w:r>
            <w:r w:rsidRPr="005D41C6">
              <w:rPr>
                <w:sz w:val="24"/>
              </w:rPr>
              <w:t xml:space="preserve">и </w:t>
            </w:r>
            <w:r w:rsidRPr="005D41C6">
              <w:rPr>
                <w:spacing w:val="-5"/>
                <w:sz w:val="24"/>
              </w:rPr>
              <w:t xml:space="preserve">результатов </w:t>
            </w:r>
            <w:r w:rsidRPr="005D41C6">
              <w:rPr>
                <w:spacing w:val="-4"/>
                <w:sz w:val="24"/>
              </w:rPr>
              <w:t xml:space="preserve">решения задачи, собственной </w:t>
            </w:r>
            <w:r w:rsidRPr="005D41C6">
              <w:rPr>
                <w:spacing w:val="-5"/>
                <w:sz w:val="24"/>
              </w:rPr>
              <w:t xml:space="preserve">звучащей </w:t>
            </w:r>
            <w:r w:rsidRPr="005D41C6">
              <w:rPr>
                <w:spacing w:val="-4"/>
                <w:sz w:val="24"/>
              </w:rPr>
              <w:t xml:space="preserve">речи </w:t>
            </w:r>
            <w:r w:rsidRPr="005D41C6">
              <w:rPr>
                <w:sz w:val="24"/>
              </w:rPr>
              <w:t xml:space="preserve">на </w:t>
            </w:r>
            <w:r w:rsidRPr="005D41C6">
              <w:rPr>
                <w:spacing w:val="-4"/>
                <w:sz w:val="24"/>
              </w:rPr>
              <w:t xml:space="preserve">русском </w:t>
            </w:r>
            <w:r w:rsidRPr="005D41C6">
              <w:rPr>
                <w:sz w:val="24"/>
              </w:rPr>
              <w:t xml:space="preserve">и </w:t>
            </w:r>
            <w:r w:rsidRPr="005D41C6">
              <w:rPr>
                <w:spacing w:val="-4"/>
                <w:sz w:val="24"/>
              </w:rPr>
              <w:t>иностранном</w:t>
            </w:r>
            <w:r w:rsidRPr="005D41C6">
              <w:rPr>
                <w:spacing w:val="-22"/>
                <w:sz w:val="24"/>
              </w:rPr>
              <w:t xml:space="preserve"> </w:t>
            </w:r>
            <w:r w:rsidRPr="005D41C6">
              <w:rPr>
                <w:spacing w:val="-4"/>
                <w:sz w:val="24"/>
              </w:rPr>
              <w:t>языках.</w:t>
            </w:r>
          </w:p>
        </w:tc>
        <w:tc>
          <w:tcPr>
            <w:tcW w:w="6870" w:type="dxa"/>
          </w:tcPr>
          <w:p w14:paraId="278728F4" w14:textId="77777777" w:rsidR="00763794" w:rsidRPr="005D41C6" w:rsidRDefault="00672DF5" w:rsidP="00BF2146">
            <w:pPr>
              <w:pStyle w:val="TableParagraph"/>
              <w:numPr>
                <w:ilvl w:val="0"/>
                <w:numId w:val="6"/>
              </w:numPr>
              <w:tabs>
                <w:tab w:val="left" w:pos="499"/>
              </w:tabs>
              <w:spacing w:line="275" w:lineRule="exact"/>
              <w:ind w:rightChars="87" w:right="191"/>
              <w:jc w:val="both"/>
              <w:rPr>
                <w:i/>
                <w:sz w:val="24"/>
              </w:rPr>
            </w:pPr>
            <w:r w:rsidRPr="005D41C6">
              <w:rPr>
                <w:i/>
                <w:sz w:val="24"/>
              </w:rPr>
              <w:lastRenderedPageBreak/>
              <w:t>в сотрудничестве с учителем ставить новые учебные</w:t>
            </w:r>
            <w:r w:rsidRPr="005D41C6">
              <w:rPr>
                <w:i/>
                <w:spacing w:val="-15"/>
                <w:sz w:val="24"/>
              </w:rPr>
              <w:t xml:space="preserve"> </w:t>
            </w:r>
            <w:r w:rsidRPr="005D41C6">
              <w:rPr>
                <w:i/>
                <w:sz w:val="24"/>
              </w:rPr>
              <w:t>задачи;</w:t>
            </w:r>
          </w:p>
          <w:p w14:paraId="073AE539" w14:textId="77777777" w:rsidR="00763794" w:rsidRPr="005D41C6" w:rsidRDefault="00672DF5" w:rsidP="00BF2146">
            <w:pPr>
              <w:pStyle w:val="TableParagraph"/>
              <w:numPr>
                <w:ilvl w:val="0"/>
                <w:numId w:val="6"/>
              </w:numPr>
              <w:tabs>
                <w:tab w:val="left" w:pos="499"/>
              </w:tabs>
              <w:spacing w:before="6"/>
              <w:ind w:rightChars="87" w:right="191"/>
              <w:jc w:val="both"/>
              <w:rPr>
                <w:i/>
                <w:sz w:val="24"/>
              </w:rPr>
            </w:pPr>
            <w:r w:rsidRPr="005D41C6">
              <w:rPr>
                <w:i/>
                <w:spacing w:val="-7"/>
                <w:sz w:val="24"/>
              </w:rPr>
              <w:t xml:space="preserve">преобразовывать практическую </w:t>
            </w:r>
            <w:r w:rsidRPr="005D41C6">
              <w:rPr>
                <w:i/>
                <w:spacing w:val="-6"/>
                <w:sz w:val="24"/>
              </w:rPr>
              <w:t xml:space="preserve">задачу </w:t>
            </w:r>
            <w:r w:rsidRPr="005D41C6">
              <w:rPr>
                <w:i/>
                <w:sz w:val="24"/>
              </w:rPr>
              <w:t>в</w:t>
            </w:r>
            <w:r w:rsidRPr="005D41C6">
              <w:rPr>
                <w:i/>
                <w:spacing w:val="-24"/>
                <w:sz w:val="24"/>
              </w:rPr>
              <w:t xml:space="preserve"> </w:t>
            </w:r>
            <w:r w:rsidRPr="005D41C6">
              <w:rPr>
                <w:i/>
                <w:spacing w:val="-6"/>
                <w:sz w:val="24"/>
              </w:rPr>
              <w:t>познавательную;</w:t>
            </w:r>
          </w:p>
          <w:p w14:paraId="7978613E" w14:textId="77777777" w:rsidR="00763794" w:rsidRPr="005D41C6" w:rsidRDefault="00672DF5" w:rsidP="00BF2146">
            <w:pPr>
              <w:pStyle w:val="TableParagraph"/>
              <w:numPr>
                <w:ilvl w:val="0"/>
                <w:numId w:val="6"/>
              </w:numPr>
              <w:tabs>
                <w:tab w:val="left" w:pos="499"/>
              </w:tabs>
              <w:spacing w:before="7"/>
              <w:ind w:rightChars="87" w:right="191"/>
              <w:jc w:val="both"/>
              <w:rPr>
                <w:i/>
                <w:sz w:val="24"/>
              </w:rPr>
            </w:pPr>
            <w:r w:rsidRPr="005D41C6">
              <w:rPr>
                <w:i/>
                <w:sz w:val="24"/>
              </w:rPr>
              <w:t>проявлять познавательную инициативу в учебном сотрудничестве;</w:t>
            </w:r>
          </w:p>
          <w:p w14:paraId="1A3787CE" w14:textId="77777777" w:rsidR="00763794" w:rsidRPr="005D41C6" w:rsidRDefault="00672DF5" w:rsidP="00BF2146">
            <w:pPr>
              <w:pStyle w:val="TableParagraph"/>
              <w:numPr>
                <w:ilvl w:val="0"/>
                <w:numId w:val="6"/>
              </w:numPr>
              <w:tabs>
                <w:tab w:val="left" w:pos="499"/>
              </w:tabs>
              <w:spacing w:before="6"/>
              <w:ind w:rightChars="87" w:right="191"/>
              <w:jc w:val="both"/>
              <w:rPr>
                <w:i/>
                <w:sz w:val="24"/>
              </w:rPr>
            </w:pPr>
            <w:r w:rsidRPr="005D41C6">
              <w:rPr>
                <w:i/>
                <w:spacing w:val="-3"/>
                <w:sz w:val="24"/>
              </w:rPr>
              <w:t xml:space="preserve">самостоятельно учитывать выделенные учителем </w:t>
            </w:r>
            <w:r w:rsidRPr="005D41C6">
              <w:rPr>
                <w:i/>
                <w:sz w:val="24"/>
              </w:rPr>
              <w:lastRenderedPageBreak/>
              <w:t>ориентиры действия в новом учебном</w:t>
            </w:r>
            <w:r w:rsidRPr="005D41C6">
              <w:rPr>
                <w:i/>
                <w:spacing w:val="-2"/>
                <w:sz w:val="24"/>
              </w:rPr>
              <w:t xml:space="preserve"> </w:t>
            </w:r>
            <w:r w:rsidRPr="005D41C6">
              <w:rPr>
                <w:i/>
                <w:sz w:val="24"/>
              </w:rPr>
              <w:t>материале;</w:t>
            </w:r>
          </w:p>
          <w:p w14:paraId="5F619C1C" w14:textId="77777777" w:rsidR="00763794" w:rsidRPr="005D41C6" w:rsidRDefault="00672DF5" w:rsidP="00BF2146">
            <w:pPr>
              <w:pStyle w:val="TableParagraph"/>
              <w:numPr>
                <w:ilvl w:val="0"/>
                <w:numId w:val="6"/>
              </w:numPr>
              <w:tabs>
                <w:tab w:val="left" w:pos="499"/>
              </w:tabs>
              <w:spacing w:before="7"/>
              <w:ind w:rightChars="87" w:right="191"/>
              <w:jc w:val="both"/>
              <w:rPr>
                <w:i/>
                <w:sz w:val="24"/>
              </w:rPr>
            </w:pPr>
            <w:r w:rsidRPr="005D41C6">
              <w:rPr>
                <w:i/>
                <w:sz w:val="24"/>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5D41C6">
              <w:rPr>
                <w:i/>
                <w:spacing w:val="-3"/>
                <w:sz w:val="24"/>
              </w:rPr>
              <w:t xml:space="preserve"> </w:t>
            </w:r>
            <w:r w:rsidRPr="005D41C6">
              <w:rPr>
                <w:i/>
                <w:sz w:val="24"/>
              </w:rPr>
              <w:t>внимания;</w:t>
            </w:r>
          </w:p>
          <w:p w14:paraId="3EAED9CE" w14:textId="77777777" w:rsidR="00763794" w:rsidRPr="005D41C6" w:rsidRDefault="00672DF5" w:rsidP="00BF2146">
            <w:pPr>
              <w:pStyle w:val="TableParagraph"/>
              <w:numPr>
                <w:ilvl w:val="0"/>
                <w:numId w:val="6"/>
              </w:numPr>
              <w:tabs>
                <w:tab w:val="left" w:pos="499"/>
              </w:tabs>
              <w:spacing w:before="4"/>
              <w:ind w:rightChars="87" w:right="191"/>
              <w:jc w:val="both"/>
              <w:rPr>
                <w:i/>
                <w:sz w:val="24"/>
              </w:rPr>
            </w:pPr>
            <w:r w:rsidRPr="005D41C6">
              <w:rPr>
                <w:i/>
                <w:sz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5D41C6">
              <w:rPr>
                <w:i/>
                <w:spacing w:val="-9"/>
                <w:sz w:val="24"/>
              </w:rPr>
              <w:t xml:space="preserve"> </w:t>
            </w:r>
            <w:r w:rsidRPr="005D41C6">
              <w:rPr>
                <w:i/>
                <w:sz w:val="24"/>
              </w:rPr>
              <w:t>действия.</w:t>
            </w:r>
          </w:p>
        </w:tc>
      </w:tr>
      <w:tr w:rsidR="00763794" w:rsidRPr="005D41C6" w14:paraId="2D43771C" w14:textId="77777777">
        <w:trPr>
          <w:trHeight w:val="275"/>
        </w:trPr>
        <w:tc>
          <w:tcPr>
            <w:tcW w:w="14550" w:type="dxa"/>
            <w:gridSpan w:val="2"/>
          </w:tcPr>
          <w:p w14:paraId="2A26CAEC" w14:textId="77777777" w:rsidR="00763794" w:rsidRPr="005D41C6" w:rsidRDefault="00672DF5">
            <w:pPr>
              <w:pStyle w:val="TableParagraph"/>
              <w:spacing w:line="256" w:lineRule="exact"/>
              <w:ind w:left="4793" w:right="4332"/>
              <w:jc w:val="center"/>
              <w:rPr>
                <w:i/>
                <w:sz w:val="24"/>
              </w:rPr>
            </w:pPr>
            <w:r w:rsidRPr="005D41C6">
              <w:rPr>
                <w:i/>
                <w:sz w:val="24"/>
              </w:rPr>
              <w:lastRenderedPageBreak/>
              <w:t>Познавательные универсальные учебные действия</w:t>
            </w:r>
          </w:p>
        </w:tc>
      </w:tr>
      <w:tr w:rsidR="00763794" w:rsidRPr="005D41C6" w14:paraId="1382F634" w14:textId="77777777">
        <w:trPr>
          <w:trHeight w:val="275"/>
        </w:trPr>
        <w:tc>
          <w:tcPr>
            <w:tcW w:w="7680" w:type="dxa"/>
          </w:tcPr>
          <w:p w14:paraId="103D2991" w14:textId="77777777" w:rsidR="00763794" w:rsidRPr="005D41C6" w:rsidRDefault="00672DF5">
            <w:pPr>
              <w:pStyle w:val="TableParagraph"/>
              <w:spacing w:line="256" w:lineRule="exact"/>
              <w:ind w:left="561"/>
              <w:rPr>
                <w:b/>
                <w:bCs/>
                <w:sz w:val="24"/>
              </w:rPr>
            </w:pPr>
            <w:r w:rsidRPr="005D41C6">
              <w:rPr>
                <w:b/>
                <w:bCs/>
                <w:sz w:val="24"/>
              </w:rPr>
              <w:t>Выпускник научится:</w:t>
            </w:r>
          </w:p>
        </w:tc>
        <w:tc>
          <w:tcPr>
            <w:tcW w:w="6870" w:type="dxa"/>
          </w:tcPr>
          <w:p w14:paraId="15706297" w14:textId="77777777" w:rsidR="00763794" w:rsidRPr="005D41C6" w:rsidRDefault="00672DF5">
            <w:pPr>
              <w:pStyle w:val="TableParagraph"/>
              <w:spacing w:line="256" w:lineRule="exact"/>
              <w:ind w:left="563"/>
              <w:rPr>
                <w:b/>
                <w:bCs/>
                <w:i/>
                <w:iCs/>
                <w:sz w:val="24"/>
              </w:rPr>
            </w:pPr>
            <w:r w:rsidRPr="005D41C6">
              <w:rPr>
                <w:b/>
                <w:bCs/>
                <w:i/>
                <w:iCs/>
                <w:sz w:val="24"/>
              </w:rPr>
              <w:t>Выпускник получит возможность научиться:</w:t>
            </w:r>
          </w:p>
        </w:tc>
      </w:tr>
      <w:tr w:rsidR="00763794" w:rsidRPr="005D41C6" w14:paraId="4DABAE23" w14:textId="77777777" w:rsidTr="006D00E7">
        <w:trPr>
          <w:trHeight w:val="841"/>
        </w:trPr>
        <w:tc>
          <w:tcPr>
            <w:tcW w:w="7680" w:type="dxa"/>
          </w:tcPr>
          <w:p w14:paraId="222BD6F9" w14:textId="77777777" w:rsidR="00763794" w:rsidRPr="005D41C6" w:rsidRDefault="00672DF5" w:rsidP="00BF2146">
            <w:pPr>
              <w:pStyle w:val="TableParagraph"/>
              <w:numPr>
                <w:ilvl w:val="0"/>
                <w:numId w:val="7"/>
              </w:numPr>
              <w:tabs>
                <w:tab w:val="left" w:pos="535"/>
              </w:tabs>
              <w:ind w:rightChars="87" w:right="191"/>
              <w:jc w:val="both"/>
              <w:rPr>
                <w:sz w:val="24"/>
              </w:rPr>
            </w:pPr>
            <w:r w:rsidRPr="005D41C6">
              <w:rPr>
                <w:sz w:val="24"/>
              </w:rPr>
              <w:t xml:space="preserve">осуществлять поиск необходимой информации для выполнения учебных заданий с использованием учебной литературы, электронного учебника, в </w:t>
            </w:r>
            <w:r w:rsidRPr="005D41C6">
              <w:rPr>
                <w:spacing w:val="-3"/>
                <w:sz w:val="24"/>
              </w:rPr>
              <w:t>открытом</w:t>
            </w:r>
            <w:r w:rsidRPr="005D41C6">
              <w:rPr>
                <w:spacing w:val="54"/>
                <w:sz w:val="24"/>
              </w:rPr>
              <w:t xml:space="preserve"> </w:t>
            </w:r>
            <w:r w:rsidRPr="005D41C6">
              <w:rPr>
                <w:spacing w:val="-3"/>
                <w:sz w:val="24"/>
              </w:rPr>
              <w:t>информационном пространстве;</w:t>
            </w:r>
          </w:p>
          <w:p w14:paraId="06E2DD23" w14:textId="77777777" w:rsidR="00763794" w:rsidRPr="005D41C6" w:rsidRDefault="00672DF5" w:rsidP="00BF2146">
            <w:pPr>
              <w:pStyle w:val="TableParagraph"/>
              <w:numPr>
                <w:ilvl w:val="0"/>
                <w:numId w:val="7"/>
              </w:numPr>
              <w:tabs>
                <w:tab w:val="left" w:pos="535"/>
                <w:tab w:val="left" w:pos="2746"/>
              </w:tabs>
              <w:spacing w:before="5"/>
              <w:ind w:rightChars="87" w:right="191"/>
              <w:jc w:val="both"/>
              <w:rPr>
                <w:sz w:val="24"/>
              </w:rPr>
            </w:pPr>
            <w:r w:rsidRPr="005D41C6">
              <w:rPr>
                <w:sz w:val="24"/>
              </w:rPr>
              <w:t>осуществлять запись (фиксацию) выборочной информации об окружающем</w:t>
            </w:r>
            <w:r w:rsidRPr="005D41C6">
              <w:rPr>
                <w:sz w:val="24"/>
              </w:rPr>
              <w:tab/>
              <w:t>мире и о себе самом, в том числе с помощью инструментов</w:t>
            </w:r>
            <w:r w:rsidRPr="005D41C6">
              <w:rPr>
                <w:spacing w:val="-1"/>
                <w:sz w:val="24"/>
              </w:rPr>
              <w:t xml:space="preserve"> </w:t>
            </w:r>
            <w:r w:rsidRPr="005D41C6">
              <w:rPr>
                <w:sz w:val="24"/>
              </w:rPr>
              <w:t>ИКТ;</w:t>
            </w:r>
          </w:p>
          <w:p w14:paraId="484A308D" w14:textId="77777777" w:rsidR="00763794" w:rsidRPr="005D41C6" w:rsidRDefault="00672DF5" w:rsidP="00BF2146">
            <w:pPr>
              <w:pStyle w:val="TableParagraph"/>
              <w:numPr>
                <w:ilvl w:val="0"/>
                <w:numId w:val="7"/>
              </w:numPr>
              <w:tabs>
                <w:tab w:val="left" w:pos="535"/>
              </w:tabs>
              <w:spacing w:before="6"/>
              <w:ind w:rightChars="87" w:right="191"/>
              <w:jc w:val="both"/>
              <w:rPr>
                <w:sz w:val="24"/>
              </w:rPr>
            </w:pPr>
            <w:r w:rsidRPr="005D41C6">
              <w:rPr>
                <w:spacing w:val="-3"/>
                <w:sz w:val="24"/>
              </w:rPr>
              <w:t xml:space="preserve">использовать знаково­символические средства, </w:t>
            </w:r>
            <w:r w:rsidRPr="005D41C6">
              <w:rPr>
                <w:sz w:val="24"/>
              </w:rPr>
              <w:t>в том числе модели (включая виртуальные) и схемы (включая концептуальные), для решения</w:t>
            </w:r>
            <w:r w:rsidRPr="005D41C6">
              <w:rPr>
                <w:spacing w:val="-1"/>
                <w:sz w:val="24"/>
              </w:rPr>
              <w:t xml:space="preserve"> </w:t>
            </w:r>
            <w:r w:rsidRPr="005D41C6">
              <w:rPr>
                <w:sz w:val="24"/>
              </w:rPr>
              <w:t>задач;</w:t>
            </w:r>
          </w:p>
          <w:p w14:paraId="61356AD6" w14:textId="77777777" w:rsidR="00763794" w:rsidRPr="005D41C6" w:rsidRDefault="00672DF5" w:rsidP="00BF2146">
            <w:pPr>
              <w:pStyle w:val="TableParagraph"/>
              <w:numPr>
                <w:ilvl w:val="0"/>
                <w:numId w:val="7"/>
              </w:numPr>
              <w:tabs>
                <w:tab w:val="left" w:pos="550"/>
              </w:tabs>
              <w:spacing w:before="2"/>
              <w:ind w:left="549" w:rightChars="87" w:right="191" w:hanging="375"/>
              <w:jc w:val="both"/>
              <w:rPr>
                <w:sz w:val="24"/>
              </w:rPr>
            </w:pPr>
            <w:r w:rsidRPr="005D41C6">
              <w:rPr>
                <w:sz w:val="24"/>
              </w:rPr>
              <w:lastRenderedPageBreak/>
              <w:t>строить сообщения в устной и письменной</w:t>
            </w:r>
            <w:r w:rsidRPr="005D41C6">
              <w:rPr>
                <w:spacing w:val="-5"/>
                <w:sz w:val="24"/>
              </w:rPr>
              <w:t xml:space="preserve"> </w:t>
            </w:r>
            <w:r w:rsidRPr="005D41C6">
              <w:rPr>
                <w:sz w:val="24"/>
              </w:rPr>
              <w:t>форме;</w:t>
            </w:r>
          </w:p>
          <w:p w14:paraId="595076DF" w14:textId="77777777" w:rsidR="00763794" w:rsidRPr="005D41C6" w:rsidRDefault="00672DF5" w:rsidP="00BF2146">
            <w:pPr>
              <w:pStyle w:val="TableParagraph"/>
              <w:numPr>
                <w:ilvl w:val="0"/>
                <w:numId w:val="7"/>
              </w:numPr>
              <w:tabs>
                <w:tab w:val="left" w:pos="535"/>
              </w:tabs>
              <w:spacing w:before="4"/>
              <w:ind w:rightChars="87" w:right="191"/>
              <w:jc w:val="both"/>
              <w:rPr>
                <w:sz w:val="24"/>
              </w:rPr>
            </w:pPr>
            <w:r w:rsidRPr="005D41C6">
              <w:rPr>
                <w:spacing w:val="-5"/>
                <w:sz w:val="24"/>
              </w:rPr>
              <w:t xml:space="preserve">ориентироваться </w:t>
            </w:r>
            <w:r w:rsidRPr="005D41C6">
              <w:rPr>
                <w:sz w:val="24"/>
              </w:rPr>
              <w:t xml:space="preserve">на </w:t>
            </w:r>
            <w:r w:rsidRPr="005D41C6">
              <w:rPr>
                <w:spacing w:val="-5"/>
                <w:sz w:val="24"/>
              </w:rPr>
              <w:t xml:space="preserve">разнообразие </w:t>
            </w:r>
            <w:r w:rsidRPr="005D41C6">
              <w:rPr>
                <w:spacing w:val="-4"/>
                <w:sz w:val="24"/>
              </w:rPr>
              <w:t>способов решения</w:t>
            </w:r>
            <w:r w:rsidRPr="005D41C6">
              <w:rPr>
                <w:spacing w:val="-30"/>
                <w:sz w:val="24"/>
              </w:rPr>
              <w:t xml:space="preserve"> </w:t>
            </w:r>
            <w:r w:rsidRPr="005D41C6">
              <w:rPr>
                <w:spacing w:val="-4"/>
                <w:sz w:val="24"/>
              </w:rPr>
              <w:t>задач;</w:t>
            </w:r>
          </w:p>
          <w:p w14:paraId="7EED2EC3" w14:textId="77777777" w:rsidR="00763794" w:rsidRPr="005D41C6" w:rsidRDefault="00672DF5" w:rsidP="00BF2146">
            <w:pPr>
              <w:pStyle w:val="TableParagraph"/>
              <w:numPr>
                <w:ilvl w:val="0"/>
                <w:numId w:val="7"/>
              </w:numPr>
              <w:tabs>
                <w:tab w:val="left" w:pos="535"/>
              </w:tabs>
              <w:spacing w:before="7"/>
              <w:ind w:rightChars="87" w:right="191"/>
              <w:jc w:val="both"/>
              <w:rPr>
                <w:sz w:val="24"/>
              </w:rPr>
            </w:pPr>
            <w:r w:rsidRPr="005D41C6">
              <w:rPr>
                <w:spacing w:val="-3"/>
                <w:sz w:val="24"/>
              </w:rPr>
              <w:t xml:space="preserve">основам смыслового восприятия художественных </w:t>
            </w:r>
            <w:r w:rsidRPr="005D41C6">
              <w:rPr>
                <w:sz w:val="24"/>
              </w:rPr>
              <w:t>и познавательных текстов, выделять существенную информацию из сообщений разных видов (в первую очередь</w:t>
            </w:r>
            <w:r w:rsidRPr="005D41C6">
              <w:rPr>
                <w:spacing w:val="-2"/>
                <w:sz w:val="24"/>
              </w:rPr>
              <w:t xml:space="preserve"> </w:t>
            </w:r>
            <w:r w:rsidRPr="005D41C6">
              <w:rPr>
                <w:sz w:val="24"/>
              </w:rPr>
              <w:t>текстов);</w:t>
            </w:r>
          </w:p>
          <w:p w14:paraId="6C27E24D" w14:textId="77777777" w:rsidR="00763794" w:rsidRPr="005D41C6" w:rsidRDefault="00672DF5" w:rsidP="00BF2146">
            <w:pPr>
              <w:pStyle w:val="TableParagraph"/>
              <w:numPr>
                <w:ilvl w:val="0"/>
                <w:numId w:val="7"/>
              </w:numPr>
              <w:tabs>
                <w:tab w:val="left" w:pos="535"/>
              </w:tabs>
              <w:spacing w:before="6"/>
              <w:ind w:rightChars="87" w:right="191"/>
              <w:jc w:val="both"/>
              <w:rPr>
                <w:sz w:val="24"/>
              </w:rPr>
            </w:pPr>
            <w:r w:rsidRPr="005D41C6">
              <w:rPr>
                <w:sz w:val="24"/>
              </w:rPr>
              <w:t>осуществлять анализ объектов с выделением существенных и несущественных признаков;</w:t>
            </w:r>
          </w:p>
          <w:p w14:paraId="5121A0BA" w14:textId="77777777" w:rsidR="00763794" w:rsidRPr="005D41C6" w:rsidRDefault="00672DF5" w:rsidP="00BF2146">
            <w:pPr>
              <w:pStyle w:val="TableParagraph"/>
              <w:numPr>
                <w:ilvl w:val="0"/>
                <w:numId w:val="7"/>
              </w:numPr>
              <w:tabs>
                <w:tab w:val="left" w:pos="535"/>
              </w:tabs>
              <w:spacing w:before="7"/>
              <w:ind w:rightChars="87" w:right="191"/>
              <w:jc w:val="both"/>
              <w:rPr>
                <w:sz w:val="24"/>
              </w:rPr>
            </w:pPr>
            <w:r w:rsidRPr="005D41C6">
              <w:rPr>
                <w:sz w:val="24"/>
              </w:rPr>
              <w:t>осуществлять синтез как составление целого из</w:t>
            </w:r>
            <w:r w:rsidRPr="005D41C6">
              <w:rPr>
                <w:spacing w:val="-7"/>
                <w:sz w:val="24"/>
              </w:rPr>
              <w:t xml:space="preserve"> </w:t>
            </w:r>
            <w:r w:rsidRPr="005D41C6">
              <w:rPr>
                <w:sz w:val="24"/>
              </w:rPr>
              <w:t>частей;</w:t>
            </w:r>
          </w:p>
          <w:p w14:paraId="121FEA0C" w14:textId="77777777" w:rsidR="00763794" w:rsidRPr="005D41C6" w:rsidRDefault="00672DF5" w:rsidP="00BF2146">
            <w:pPr>
              <w:pStyle w:val="TableParagraph"/>
              <w:numPr>
                <w:ilvl w:val="0"/>
                <w:numId w:val="7"/>
              </w:numPr>
              <w:tabs>
                <w:tab w:val="left" w:pos="534"/>
                <w:tab w:val="left" w:pos="535"/>
              </w:tabs>
              <w:spacing w:before="6"/>
              <w:ind w:rightChars="87" w:right="191"/>
              <w:rPr>
                <w:sz w:val="24"/>
              </w:rPr>
            </w:pPr>
            <w:r w:rsidRPr="005D41C6">
              <w:rPr>
                <w:spacing w:val="2"/>
                <w:sz w:val="24"/>
              </w:rPr>
              <w:t xml:space="preserve">проводить сравнение, </w:t>
            </w:r>
            <w:r w:rsidRPr="005D41C6">
              <w:rPr>
                <w:spacing w:val="3"/>
                <w:sz w:val="24"/>
              </w:rPr>
              <w:t xml:space="preserve">сериацию </w:t>
            </w:r>
            <w:r w:rsidRPr="005D41C6">
              <w:rPr>
                <w:sz w:val="24"/>
              </w:rPr>
              <w:t xml:space="preserve">и </w:t>
            </w:r>
            <w:r w:rsidRPr="005D41C6">
              <w:rPr>
                <w:spacing w:val="3"/>
                <w:sz w:val="24"/>
              </w:rPr>
              <w:t xml:space="preserve">классификацию </w:t>
            </w:r>
            <w:r w:rsidRPr="005D41C6">
              <w:rPr>
                <w:spacing w:val="2"/>
                <w:sz w:val="24"/>
              </w:rPr>
              <w:t xml:space="preserve">по </w:t>
            </w:r>
            <w:r w:rsidRPr="005D41C6">
              <w:rPr>
                <w:sz w:val="24"/>
              </w:rPr>
              <w:t>заданным критериям;</w:t>
            </w:r>
          </w:p>
          <w:p w14:paraId="6D62861B" w14:textId="77777777" w:rsidR="00763794" w:rsidRPr="005D41C6" w:rsidRDefault="00672DF5" w:rsidP="00BF2146">
            <w:pPr>
              <w:pStyle w:val="TableParagraph"/>
              <w:numPr>
                <w:ilvl w:val="0"/>
                <w:numId w:val="7"/>
              </w:numPr>
              <w:tabs>
                <w:tab w:val="left" w:pos="534"/>
                <w:tab w:val="left" w:pos="535"/>
              </w:tabs>
              <w:spacing w:before="5"/>
              <w:ind w:rightChars="87" w:right="191"/>
              <w:rPr>
                <w:sz w:val="24"/>
              </w:rPr>
            </w:pPr>
            <w:r w:rsidRPr="005D41C6">
              <w:rPr>
                <w:sz w:val="24"/>
              </w:rPr>
              <w:t>устанавливать причинно­следственные связи в изучаемом круге явлений;</w:t>
            </w:r>
          </w:p>
          <w:p w14:paraId="77BF990A" w14:textId="77777777" w:rsidR="00763794" w:rsidRPr="005D41C6" w:rsidRDefault="00672DF5" w:rsidP="00BF2146">
            <w:pPr>
              <w:pStyle w:val="TableParagraph"/>
              <w:numPr>
                <w:ilvl w:val="0"/>
                <w:numId w:val="7"/>
              </w:numPr>
              <w:tabs>
                <w:tab w:val="left" w:pos="534"/>
                <w:tab w:val="left" w:pos="535"/>
              </w:tabs>
              <w:spacing w:before="6"/>
              <w:ind w:rightChars="87" w:right="191"/>
              <w:rPr>
                <w:sz w:val="24"/>
              </w:rPr>
            </w:pPr>
            <w:r w:rsidRPr="005D41C6">
              <w:rPr>
                <w:sz w:val="24"/>
              </w:rPr>
              <w:t>строить рассуждения в форме связи простых суждений об объекте, его строении, свойствах и</w:t>
            </w:r>
            <w:r w:rsidRPr="005D41C6">
              <w:rPr>
                <w:spacing w:val="-4"/>
                <w:sz w:val="24"/>
              </w:rPr>
              <w:t xml:space="preserve"> </w:t>
            </w:r>
            <w:r w:rsidRPr="005D41C6">
              <w:rPr>
                <w:sz w:val="24"/>
              </w:rPr>
              <w:t>связях;</w:t>
            </w:r>
          </w:p>
          <w:p w14:paraId="0C5F0FBE" w14:textId="77777777" w:rsidR="00763794" w:rsidRPr="005D41C6" w:rsidRDefault="00672DF5" w:rsidP="00BF2146">
            <w:pPr>
              <w:pStyle w:val="TableParagraph"/>
              <w:numPr>
                <w:ilvl w:val="0"/>
                <w:numId w:val="7"/>
              </w:numPr>
              <w:tabs>
                <w:tab w:val="left" w:pos="534"/>
                <w:tab w:val="left" w:pos="535"/>
              </w:tabs>
              <w:spacing w:before="6"/>
              <w:ind w:rightChars="87" w:right="191"/>
              <w:rPr>
                <w:sz w:val="24"/>
              </w:rPr>
            </w:pPr>
            <w:r w:rsidRPr="005D41C6">
              <w:rPr>
                <w:sz w:val="24"/>
              </w:rPr>
              <w:t>обобщать;</w:t>
            </w:r>
          </w:p>
          <w:p w14:paraId="35EBB049" w14:textId="77777777" w:rsidR="00763794" w:rsidRPr="005D41C6" w:rsidRDefault="00672DF5" w:rsidP="00BF2146">
            <w:pPr>
              <w:pStyle w:val="TableParagraph"/>
              <w:numPr>
                <w:ilvl w:val="0"/>
                <w:numId w:val="7"/>
              </w:numPr>
              <w:tabs>
                <w:tab w:val="left" w:pos="534"/>
                <w:tab w:val="left" w:pos="535"/>
              </w:tabs>
              <w:spacing w:before="7"/>
              <w:ind w:rightChars="87" w:right="191"/>
              <w:rPr>
                <w:sz w:val="24"/>
              </w:rPr>
            </w:pPr>
            <w:r w:rsidRPr="005D41C6">
              <w:rPr>
                <w:sz w:val="24"/>
              </w:rPr>
              <w:t>осуществлять подведение под понятие на основе распознавания объектов, выделения существенных признаков и их</w:t>
            </w:r>
            <w:r w:rsidRPr="005D41C6">
              <w:rPr>
                <w:spacing w:val="-2"/>
                <w:sz w:val="24"/>
              </w:rPr>
              <w:t xml:space="preserve"> </w:t>
            </w:r>
            <w:r w:rsidRPr="005D41C6">
              <w:rPr>
                <w:sz w:val="24"/>
              </w:rPr>
              <w:t>синтеза;</w:t>
            </w:r>
          </w:p>
          <w:p w14:paraId="2DD6A634" w14:textId="77777777" w:rsidR="00763794" w:rsidRPr="005D41C6" w:rsidRDefault="00672DF5" w:rsidP="00BF2146">
            <w:pPr>
              <w:pStyle w:val="TableParagraph"/>
              <w:numPr>
                <w:ilvl w:val="0"/>
                <w:numId w:val="7"/>
              </w:numPr>
              <w:tabs>
                <w:tab w:val="left" w:pos="534"/>
                <w:tab w:val="left" w:pos="535"/>
              </w:tabs>
              <w:spacing w:before="7" w:line="265" w:lineRule="exact"/>
              <w:ind w:rightChars="87" w:right="191"/>
              <w:rPr>
                <w:sz w:val="24"/>
              </w:rPr>
            </w:pPr>
            <w:r w:rsidRPr="005D41C6">
              <w:rPr>
                <w:sz w:val="24"/>
              </w:rPr>
              <w:t>устанавливать аналогии.</w:t>
            </w:r>
          </w:p>
        </w:tc>
        <w:tc>
          <w:tcPr>
            <w:tcW w:w="6870" w:type="dxa"/>
          </w:tcPr>
          <w:p w14:paraId="1EB2EFE2" w14:textId="77777777" w:rsidR="00763794" w:rsidRPr="005D41C6" w:rsidRDefault="00672DF5" w:rsidP="00BF2146">
            <w:pPr>
              <w:pStyle w:val="TableParagraph"/>
              <w:numPr>
                <w:ilvl w:val="0"/>
                <w:numId w:val="8"/>
              </w:numPr>
              <w:tabs>
                <w:tab w:val="left" w:pos="499"/>
              </w:tabs>
              <w:ind w:rightChars="87" w:right="191"/>
              <w:jc w:val="both"/>
              <w:rPr>
                <w:i/>
                <w:sz w:val="24"/>
              </w:rPr>
            </w:pPr>
            <w:r w:rsidRPr="005D41C6">
              <w:rPr>
                <w:i/>
                <w:sz w:val="24"/>
              </w:rPr>
              <w:lastRenderedPageBreak/>
              <w:t>осуществлять расширенный поиск информации с использованием различных</w:t>
            </w:r>
            <w:r w:rsidRPr="005D41C6">
              <w:rPr>
                <w:i/>
                <w:spacing w:val="-3"/>
                <w:sz w:val="24"/>
              </w:rPr>
              <w:t xml:space="preserve"> </w:t>
            </w:r>
            <w:r w:rsidRPr="005D41C6">
              <w:rPr>
                <w:i/>
                <w:sz w:val="24"/>
              </w:rPr>
              <w:t>ресурсов;</w:t>
            </w:r>
          </w:p>
          <w:p w14:paraId="51A98685" w14:textId="77777777" w:rsidR="00763794" w:rsidRPr="005D41C6" w:rsidRDefault="00672DF5" w:rsidP="00BF2146">
            <w:pPr>
              <w:pStyle w:val="TableParagraph"/>
              <w:numPr>
                <w:ilvl w:val="0"/>
                <w:numId w:val="8"/>
              </w:numPr>
              <w:tabs>
                <w:tab w:val="left" w:pos="499"/>
              </w:tabs>
              <w:spacing w:before="5"/>
              <w:ind w:rightChars="87" w:right="191"/>
              <w:jc w:val="both"/>
              <w:rPr>
                <w:i/>
                <w:sz w:val="24"/>
              </w:rPr>
            </w:pPr>
            <w:r w:rsidRPr="005D41C6">
              <w:rPr>
                <w:i/>
                <w:sz w:val="24"/>
              </w:rPr>
              <w:t>записывать, фиксировать информацию об окружающем мире с помощью инструментов</w:t>
            </w:r>
            <w:r w:rsidRPr="005D41C6">
              <w:rPr>
                <w:i/>
                <w:spacing w:val="-3"/>
                <w:sz w:val="24"/>
              </w:rPr>
              <w:t xml:space="preserve"> </w:t>
            </w:r>
            <w:r w:rsidRPr="005D41C6">
              <w:rPr>
                <w:i/>
                <w:sz w:val="24"/>
              </w:rPr>
              <w:t>ИКТ;</w:t>
            </w:r>
          </w:p>
          <w:p w14:paraId="6F9A78DA" w14:textId="77777777" w:rsidR="00763794" w:rsidRPr="005D41C6" w:rsidRDefault="00672DF5" w:rsidP="00BF2146">
            <w:pPr>
              <w:pStyle w:val="TableParagraph"/>
              <w:numPr>
                <w:ilvl w:val="0"/>
                <w:numId w:val="8"/>
              </w:numPr>
              <w:tabs>
                <w:tab w:val="left" w:pos="499"/>
              </w:tabs>
              <w:spacing w:before="6"/>
              <w:ind w:rightChars="87" w:right="191"/>
              <w:jc w:val="both"/>
              <w:rPr>
                <w:i/>
                <w:sz w:val="24"/>
              </w:rPr>
            </w:pPr>
            <w:r w:rsidRPr="005D41C6">
              <w:rPr>
                <w:i/>
                <w:sz w:val="24"/>
              </w:rPr>
              <w:t>создавать и преобразовывать модели и схемы для решения задач;</w:t>
            </w:r>
          </w:p>
          <w:p w14:paraId="141B298D" w14:textId="77777777" w:rsidR="00763794" w:rsidRPr="005D41C6" w:rsidRDefault="00672DF5" w:rsidP="00BF2146">
            <w:pPr>
              <w:pStyle w:val="TableParagraph"/>
              <w:numPr>
                <w:ilvl w:val="0"/>
                <w:numId w:val="8"/>
              </w:numPr>
              <w:tabs>
                <w:tab w:val="left" w:pos="499"/>
              </w:tabs>
              <w:spacing w:before="6"/>
              <w:ind w:rightChars="87" w:right="191"/>
              <w:jc w:val="both"/>
              <w:rPr>
                <w:i/>
                <w:sz w:val="24"/>
              </w:rPr>
            </w:pPr>
            <w:r w:rsidRPr="005D41C6">
              <w:rPr>
                <w:i/>
                <w:sz w:val="24"/>
              </w:rPr>
              <w:t>осознанно и произвольно строить сообщения в устной и письменной</w:t>
            </w:r>
            <w:r w:rsidRPr="005D41C6">
              <w:rPr>
                <w:i/>
                <w:spacing w:val="-1"/>
                <w:sz w:val="24"/>
              </w:rPr>
              <w:t xml:space="preserve"> </w:t>
            </w:r>
            <w:r w:rsidRPr="005D41C6">
              <w:rPr>
                <w:i/>
                <w:sz w:val="24"/>
              </w:rPr>
              <w:t>форме;</w:t>
            </w:r>
          </w:p>
          <w:p w14:paraId="7115BE7E" w14:textId="77777777" w:rsidR="00763794" w:rsidRPr="005D41C6" w:rsidRDefault="00672DF5" w:rsidP="00BF2146">
            <w:pPr>
              <w:pStyle w:val="TableParagraph"/>
              <w:numPr>
                <w:ilvl w:val="0"/>
                <w:numId w:val="8"/>
              </w:numPr>
              <w:tabs>
                <w:tab w:val="left" w:pos="499"/>
              </w:tabs>
              <w:spacing w:before="7"/>
              <w:ind w:rightChars="87" w:right="191"/>
              <w:jc w:val="both"/>
              <w:rPr>
                <w:i/>
                <w:sz w:val="24"/>
              </w:rPr>
            </w:pPr>
            <w:r w:rsidRPr="005D41C6">
              <w:rPr>
                <w:i/>
                <w:sz w:val="24"/>
              </w:rPr>
              <w:t>осуществлять выбор наиболее эффективных способов решения задач в зависимости от конкретных</w:t>
            </w:r>
            <w:r w:rsidRPr="005D41C6">
              <w:rPr>
                <w:i/>
                <w:spacing w:val="-8"/>
                <w:sz w:val="24"/>
              </w:rPr>
              <w:t xml:space="preserve"> </w:t>
            </w:r>
            <w:r w:rsidRPr="005D41C6">
              <w:rPr>
                <w:i/>
                <w:sz w:val="24"/>
              </w:rPr>
              <w:t>условий;</w:t>
            </w:r>
          </w:p>
          <w:p w14:paraId="6A39D16C" w14:textId="77777777" w:rsidR="00763794" w:rsidRPr="005D41C6" w:rsidRDefault="00672DF5" w:rsidP="00BF2146">
            <w:pPr>
              <w:pStyle w:val="TableParagraph"/>
              <w:numPr>
                <w:ilvl w:val="0"/>
                <w:numId w:val="8"/>
              </w:numPr>
              <w:tabs>
                <w:tab w:val="left" w:pos="499"/>
              </w:tabs>
              <w:spacing w:before="7"/>
              <w:ind w:rightChars="87" w:right="191"/>
              <w:jc w:val="both"/>
              <w:rPr>
                <w:i/>
                <w:sz w:val="24"/>
              </w:rPr>
            </w:pPr>
            <w:r w:rsidRPr="005D41C6">
              <w:rPr>
                <w:i/>
                <w:sz w:val="24"/>
              </w:rPr>
              <w:lastRenderedPageBreak/>
              <w:t>осуществлять синтез как составление целого из частей, самостоятельно достраивая и восполняя недостающие компоненты;</w:t>
            </w:r>
          </w:p>
          <w:p w14:paraId="4723FA92" w14:textId="77777777" w:rsidR="00763794" w:rsidRPr="005D41C6" w:rsidRDefault="00672DF5" w:rsidP="00BF2146">
            <w:pPr>
              <w:pStyle w:val="TableParagraph"/>
              <w:numPr>
                <w:ilvl w:val="0"/>
                <w:numId w:val="8"/>
              </w:numPr>
              <w:tabs>
                <w:tab w:val="left" w:pos="499"/>
              </w:tabs>
              <w:spacing w:before="6"/>
              <w:ind w:rightChars="87" w:right="191"/>
              <w:jc w:val="both"/>
              <w:rPr>
                <w:i/>
                <w:sz w:val="24"/>
              </w:rPr>
            </w:pPr>
            <w:r w:rsidRPr="005D41C6">
              <w:rPr>
                <w:i/>
                <w:sz w:val="24"/>
              </w:rPr>
              <w:t>осуществлять сравнение, сериацию и</w:t>
            </w:r>
            <w:r w:rsidRPr="005D41C6">
              <w:rPr>
                <w:i/>
                <w:spacing w:val="48"/>
                <w:sz w:val="24"/>
              </w:rPr>
              <w:t xml:space="preserve"> </w:t>
            </w:r>
            <w:r w:rsidRPr="005D41C6">
              <w:rPr>
                <w:i/>
                <w:sz w:val="24"/>
              </w:rPr>
              <w:t>классификацию, самостоятельно выбирая основания и критерии для указанных логических</w:t>
            </w:r>
            <w:r w:rsidRPr="005D41C6">
              <w:rPr>
                <w:i/>
                <w:spacing w:val="-1"/>
                <w:sz w:val="24"/>
              </w:rPr>
              <w:t xml:space="preserve"> </w:t>
            </w:r>
            <w:r w:rsidRPr="005D41C6">
              <w:rPr>
                <w:i/>
                <w:sz w:val="24"/>
              </w:rPr>
              <w:t>операций;</w:t>
            </w:r>
          </w:p>
          <w:p w14:paraId="4A5080D0" w14:textId="77777777" w:rsidR="00763794" w:rsidRPr="005D41C6" w:rsidRDefault="00672DF5" w:rsidP="00BF2146">
            <w:pPr>
              <w:pStyle w:val="TableParagraph"/>
              <w:numPr>
                <w:ilvl w:val="0"/>
                <w:numId w:val="8"/>
              </w:numPr>
              <w:tabs>
                <w:tab w:val="left" w:pos="499"/>
              </w:tabs>
              <w:spacing w:before="9" w:line="237" w:lineRule="auto"/>
              <w:ind w:rightChars="87" w:right="191"/>
              <w:jc w:val="both"/>
              <w:rPr>
                <w:i/>
                <w:sz w:val="24"/>
              </w:rPr>
            </w:pPr>
            <w:r w:rsidRPr="005D41C6">
              <w:rPr>
                <w:i/>
                <w:sz w:val="24"/>
              </w:rPr>
              <w:t>строить логическое рассуждение, включающее установление причинно­следственных</w:t>
            </w:r>
            <w:r w:rsidRPr="005D41C6">
              <w:rPr>
                <w:i/>
                <w:spacing w:val="-2"/>
                <w:sz w:val="24"/>
              </w:rPr>
              <w:t xml:space="preserve"> </w:t>
            </w:r>
            <w:r w:rsidRPr="005D41C6">
              <w:rPr>
                <w:i/>
                <w:sz w:val="24"/>
              </w:rPr>
              <w:t>связей;</w:t>
            </w:r>
          </w:p>
          <w:p w14:paraId="0D6A9A3C" w14:textId="77777777" w:rsidR="00763794" w:rsidRPr="005D41C6" w:rsidRDefault="00672DF5" w:rsidP="00BF2146">
            <w:pPr>
              <w:pStyle w:val="TableParagraph"/>
              <w:numPr>
                <w:ilvl w:val="0"/>
                <w:numId w:val="8"/>
              </w:numPr>
              <w:tabs>
                <w:tab w:val="left" w:pos="499"/>
              </w:tabs>
              <w:spacing w:before="7"/>
              <w:ind w:rightChars="87" w:right="191"/>
              <w:jc w:val="both"/>
              <w:rPr>
                <w:i/>
                <w:sz w:val="24"/>
              </w:rPr>
            </w:pPr>
            <w:r w:rsidRPr="005D41C6">
              <w:rPr>
                <w:i/>
                <w:sz w:val="24"/>
              </w:rPr>
              <w:t>произвольно и осознанно владеть общими приёмами решения задач.</w:t>
            </w:r>
          </w:p>
        </w:tc>
      </w:tr>
      <w:tr w:rsidR="00763794" w:rsidRPr="005D41C6" w14:paraId="2E3E66FB" w14:textId="77777777">
        <w:trPr>
          <w:trHeight w:val="275"/>
        </w:trPr>
        <w:tc>
          <w:tcPr>
            <w:tcW w:w="14550" w:type="dxa"/>
            <w:gridSpan w:val="2"/>
          </w:tcPr>
          <w:p w14:paraId="4E445359" w14:textId="77777777" w:rsidR="00763794" w:rsidRPr="005D41C6" w:rsidRDefault="00672DF5">
            <w:pPr>
              <w:pStyle w:val="TableParagraph"/>
              <w:spacing w:line="256" w:lineRule="exact"/>
              <w:ind w:right="20"/>
              <w:jc w:val="center"/>
              <w:rPr>
                <w:i/>
                <w:sz w:val="24"/>
              </w:rPr>
            </w:pPr>
            <w:r w:rsidRPr="005D41C6">
              <w:rPr>
                <w:i/>
                <w:sz w:val="24"/>
              </w:rPr>
              <w:lastRenderedPageBreak/>
              <w:t>Коммуникативные универсальные учебные действия</w:t>
            </w:r>
          </w:p>
        </w:tc>
      </w:tr>
      <w:tr w:rsidR="00763794" w:rsidRPr="005D41C6" w14:paraId="12A96A3F" w14:textId="77777777">
        <w:trPr>
          <w:trHeight w:val="275"/>
        </w:trPr>
        <w:tc>
          <w:tcPr>
            <w:tcW w:w="7680" w:type="dxa"/>
          </w:tcPr>
          <w:p w14:paraId="2B01895F" w14:textId="77777777" w:rsidR="00763794" w:rsidRPr="005D41C6" w:rsidRDefault="00672DF5">
            <w:pPr>
              <w:pStyle w:val="TableParagraph"/>
              <w:spacing w:line="256" w:lineRule="exact"/>
              <w:ind w:left="561"/>
              <w:rPr>
                <w:b/>
                <w:bCs/>
                <w:sz w:val="24"/>
              </w:rPr>
            </w:pPr>
            <w:r w:rsidRPr="005D41C6">
              <w:rPr>
                <w:b/>
                <w:bCs/>
                <w:sz w:val="24"/>
              </w:rPr>
              <w:t>Выпускник научится:</w:t>
            </w:r>
          </w:p>
        </w:tc>
        <w:tc>
          <w:tcPr>
            <w:tcW w:w="6870" w:type="dxa"/>
          </w:tcPr>
          <w:p w14:paraId="74FFC159" w14:textId="77777777" w:rsidR="00763794" w:rsidRPr="005D41C6" w:rsidRDefault="00672DF5">
            <w:pPr>
              <w:pStyle w:val="TableParagraph"/>
              <w:spacing w:line="256" w:lineRule="exact"/>
              <w:ind w:left="563"/>
              <w:rPr>
                <w:b/>
                <w:bCs/>
                <w:i/>
                <w:iCs/>
                <w:sz w:val="24"/>
              </w:rPr>
            </w:pPr>
            <w:r w:rsidRPr="005D41C6">
              <w:rPr>
                <w:b/>
                <w:bCs/>
                <w:i/>
                <w:iCs/>
                <w:sz w:val="24"/>
              </w:rPr>
              <w:t>Выпускник получит возможность научиться:</w:t>
            </w:r>
          </w:p>
        </w:tc>
      </w:tr>
      <w:tr w:rsidR="00763794" w:rsidRPr="005D41C6" w14:paraId="184EBADB" w14:textId="77777777">
        <w:trPr>
          <w:trHeight w:val="1401"/>
        </w:trPr>
        <w:tc>
          <w:tcPr>
            <w:tcW w:w="7680" w:type="dxa"/>
          </w:tcPr>
          <w:p w14:paraId="085DB08E" w14:textId="77777777" w:rsidR="00763794" w:rsidRPr="005D41C6" w:rsidRDefault="00672DF5">
            <w:pPr>
              <w:pStyle w:val="TableParagraph"/>
              <w:spacing w:line="270" w:lineRule="exact"/>
              <w:ind w:left="535" w:rightChars="87" w:right="191"/>
              <w:jc w:val="both"/>
              <w:rPr>
                <w:sz w:val="24"/>
              </w:rPr>
            </w:pPr>
            <w:r w:rsidRPr="005D41C6">
              <w:rPr>
                <w:i/>
                <w:w w:val="95"/>
                <w:sz w:val="24"/>
              </w:rPr>
              <w:t xml:space="preserve">- </w:t>
            </w:r>
            <w:r w:rsidRPr="005D41C6">
              <w:rPr>
                <w:sz w:val="24"/>
              </w:rPr>
              <w:t xml:space="preserve">адекватно  использовать  коммуникативные,  прежде  </w:t>
            </w:r>
            <w:r w:rsidRPr="005D41C6">
              <w:rPr>
                <w:spacing w:val="2"/>
                <w:sz w:val="24"/>
              </w:rPr>
              <w:t xml:space="preserve">всего </w:t>
            </w:r>
            <w:r w:rsidRPr="005D41C6">
              <w:rPr>
                <w:spacing w:val="-3"/>
                <w:sz w:val="24"/>
              </w:rPr>
              <w:t xml:space="preserve">речевые, средства </w:t>
            </w:r>
            <w:r w:rsidRPr="005D41C6">
              <w:rPr>
                <w:sz w:val="24"/>
              </w:rPr>
              <w:t xml:space="preserve">для </w:t>
            </w:r>
            <w:r w:rsidRPr="005D41C6">
              <w:rPr>
                <w:spacing w:val="-3"/>
                <w:sz w:val="24"/>
              </w:rPr>
              <w:t xml:space="preserve">решения различных коммуникативных  задач, строить монологическое высказывание </w:t>
            </w:r>
            <w:r w:rsidRPr="005D41C6">
              <w:rPr>
                <w:sz w:val="24"/>
              </w:rPr>
              <w:t>(в том числе сопровождая его аудиовизуальной поддержкой), владеть диалогической формой коммуникации, используя в том</w:t>
            </w:r>
            <w:r w:rsidRPr="005D41C6">
              <w:rPr>
                <w:spacing w:val="8"/>
                <w:sz w:val="24"/>
              </w:rPr>
              <w:t xml:space="preserve"> </w:t>
            </w:r>
            <w:r w:rsidRPr="005D41C6">
              <w:rPr>
                <w:sz w:val="24"/>
              </w:rPr>
              <w:t xml:space="preserve">числе средства и инструменты </w:t>
            </w:r>
            <w:r w:rsidRPr="005D41C6">
              <w:rPr>
                <w:sz w:val="24"/>
              </w:rPr>
              <w:lastRenderedPageBreak/>
              <w:t>ИКТ и дистанционного общения;</w:t>
            </w:r>
          </w:p>
          <w:p w14:paraId="0D4AFDDF" w14:textId="77777777" w:rsidR="00763794" w:rsidRPr="005D41C6" w:rsidRDefault="00672DF5" w:rsidP="00BF2146">
            <w:pPr>
              <w:pStyle w:val="TableParagraph"/>
              <w:numPr>
                <w:ilvl w:val="0"/>
                <w:numId w:val="9"/>
              </w:numPr>
              <w:tabs>
                <w:tab w:val="left" w:pos="535"/>
              </w:tabs>
              <w:spacing w:before="7"/>
              <w:ind w:rightChars="87" w:right="191"/>
              <w:jc w:val="both"/>
              <w:rPr>
                <w:sz w:val="24"/>
              </w:rPr>
            </w:pPr>
            <w:r w:rsidRPr="005D41C6">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10FA1607" w14:textId="77777777" w:rsidR="00763794" w:rsidRPr="005D41C6" w:rsidRDefault="00672DF5" w:rsidP="00BF2146">
            <w:pPr>
              <w:pStyle w:val="TableParagraph"/>
              <w:numPr>
                <w:ilvl w:val="0"/>
                <w:numId w:val="9"/>
              </w:numPr>
              <w:tabs>
                <w:tab w:val="left" w:pos="535"/>
              </w:tabs>
              <w:spacing w:before="4"/>
              <w:ind w:rightChars="87" w:right="191"/>
              <w:jc w:val="both"/>
              <w:rPr>
                <w:sz w:val="24"/>
              </w:rPr>
            </w:pPr>
            <w:r w:rsidRPr="005D41C6">
              <w:rPr>
                <w:sz w:val="24"/>
              </w:rPr>
              <w:t>учитывать разные мнения и стремиться к координации различных позиций в</w:t>
            </w:r>
            <w:r w:rsidRPr="005D41C6">
              <w:rPr>
                <w:spacing w:val="-2"/>
                <w:sz w:val="24"/>
              </w:rPr>
              <w:t xml:space="preserve"> </w:t>
            </w:r>
            <w:r w:rsidRPr="005D41C6">
              <w:rPr>
                <w:sz w:val="24"/>
              </w:rPr>
              <w:t>сотрудничестве;</w:t>
            </w:r>
          </w:p>
          <w:p w14:paraId="652BBEFE" w14:textId="77777777" w:rsidR="00763794" w:rsidRPr="005D41C6" w:rsidRDefault="00672DF5" w:rsidP="00BF2146">
            <w:pPr>
              <w:pStyle w:val="TableParagraph"/>
              <w:numPr>
                <w:ilvl w:val="0"/>
                <w:numId w:val="9"/>
              </w:numPr>
              <w:tabs>
                <w:tab w:val="left" w:pos="535"/>
              </w:tabs>
              <w:spacing w:before="6"/>
              <w:ind w:rightChars="87" w:right="191"/>
              <w:jc w:val="both"/>
              <w:rPr>
                <w:sz w:val="24"/>
              </w:rPr>
            </w:pPr>
            <w:r w:rsidRPr="005D41C6">
              <w:rPr>
                <w:sz w:val="24"/>
              </w:rPr>
              <w:t>формулировать собственное мнение и</w:t>
            </w:r>
            <w:r w:rsidRPr="005D41C6">
              <w:rPr>
                <w:spacing w:val="-5"/>
                <w:sz w:val="24"/>
              </w:rPr>
              <w:t xml:space="preserve"> </w:t>
            </w:r>
            <w:r w:rsidRPr="005D41C6">
              <w:rPr>
                <w:sz w:val="24"/>
              </w:rPr>
              <w:t>позицию;</w:t>
            </w:r>
          </w:p>
          <w:p w14:paraId="5A4AF5CE" w14:textId="77777777" w:rsidR="00763794" w:rsidRPr="005D41C6" w:rsidRDefault="00672DF5" w:rsidP="00BF2146">
            <w:pPr>
              <w:pStyle w:val="TableParagraph"/>
              <w:numPr>
                <w:ilvl w:val="0"/>
                <w:numId w:val="9"/>
              </w:numPr>
              <w:tabs>
                <w:tab w:val="left" w:pos="534"/>
                <w:tab w:val="left" w:pos="535"/>
              </w:tabs>
              <w:spacing w:before="6"/>
              <w:ind w:rightChars="87" w:right="191"/>
              <w:rPr>
                <w:sz w:val="24"/>
              </w:rPr>
            </w:pPr>
            <w:r w:rsidRPr="005D41C6">
              <w:rPr>
                <w:sz w:val="24"/>
              </w:rPr>
              <w:t>договариваться и приходить к общему решению в совместной деятельности, в том числе в ситуации столкновения</w:t>
            </w:r>
            <w:r w:rsidRPr="005D41C6">
              <w:rPr>
                <w:spacing w:val="-16"/>
                <w:sz w:val="24"/>
              </w:rPr>
              <w:t xml:space="preserve"> </w:t>
            </w:r>
            <w:r w:rsidRPr="005D41C6">
              <w:rPr>
                <w:sz w:val="24"/>
              </w:rPr>
              <w:t>интересов;</w:t>
            </w:r>
          </w:p>
          <w:p w14:paraId="08C4D062" w14:textId="77777777" w:rsidR="00763794" w:rsidRPr="005D41C6" w:rsidRDefault="00672DF5" w:rsidP="00BF2146">
            <w:pPr>
              <w:pStyle w:val="TableParagraph"/>
              <w:numPr>
                <w:ilvl w:val="0"/>
                <w:numId w:val="9"/>
              </w:numPr>
              <w:tabs>
                <w:tab w:val="left" w:pos="534"/>
                <w:tab w:val="left" w:pos="535"/>
              </w:tabs>
              <w:spacing w:before="7"/>
              <w:ind w:rightChars="87" w:right="191"/>
              <w:rPr>
                <w:sz w:val="24"/>
              </w:rPr>
            </w:pPr>
            <w:r w:rsidRPr="005D41C6">
              <w:rPr>
                <w:sz w:val="24"/>
              </w:rPr>
              <w:t>строить понятные для партнёра высказывания, учитывающие, что партнёр знает и видит, а что</w:t>
            </w:r>
            <w:r w:rsidRPr="005D41C6">
              <w:rPr>
                <w:spacing w:val="-3"/>
                <w:sz w:val="24"/>
              </w:rPr>
              <w:t xml:space="preserve"> </w:t>
            </w:r>
            <w:r w:rsidRPr="005D41C6">
              <w:rPr>
                <w:sz w:val="24"/>
              </w:rPr>
              <w:t>нет;</w:t>
            </w:r>
          </w:p>
          <w:p w14:paraId="017AEC57" w14:textId="77777777" w:rsidR="00763794" w:rsidRPr="005D41C6" w:rsidRDefault="00672DF5" w:rsidP="00BF2146">
            <w:pPr>
              <w:pStyle w:val="TableParagraph"/>
              <w:numPr>
                <w:ilvl w:val="0"/>
                <w:numId w:val="9"/>
              </w:numPr>
              <w:tabs>
                <w:tab w:val="left" w:pos="534"/>
                <w:tab w:val="left" w:pos="535"/>
              </w:tabs>
              <w:spacing w:before="7"/>
              <w:ind w:rightChars="87" w:right="191"/>
              <w:rPr>
                <w:sz w:val="24"/>
              </w:rPr>
            </w:pPr>
            <w:r w:rsidRPr="005D41C6">
              <w:rPr>
                <w:sz w:val="24"/>
              </w:rPr>
              <w:t>задавать вопросы;</w:t>
            </w:r>
          </w:p>
          <w:p w14:paraId="63C96393" w14:textId="77777777" w:rsidR="00763794" w:rsidRPr="005D41C6" w:rsidRDefault="00672DF5" w:rsidP="00BF2146">
            <w:pPr>
              <w:pStyle w:val="TableParagraph"/>
              <w:numPr>
                <w:ilvl w:val="0"/>
                <w:numId w:val="9"/>
              </w:numPr>
              <w:tabs>
                <w:tab w:val="left" w:pos="534"/>
                <w:tab w:val="left" w:pos="535"/>
              </w:tabs>
              <w:spacing w:before="6"/>
              <w:ind w:rightChars="87" w:right="191"/>
              <w:rPr>
                <w:sz w:val="24"/>
              </w:rPr>
            </w:pPr>
            <w:r w:rsidRPr="005D41C6">
              <w:rPr>
                <w:sz w:val="24"/>
              </w:rPr>
              <w:t>контролировать действия партнёра;</w:t>
            </w:r>
          </w:p>
          <w:p w14:paraId="3FFDF16B" w14:textId="77777777" w:rsidR="00763794" w:rsidRPr="005D41C6" w:rsidRDefault="00672DF5" w:rsidP="00BF2146">
            <w:pPr>
              <w:pStyle w:val="TableParagraph"/>
              <w:numPr>
                <w:ilvl w:val="0"/>
                <w:numId w:val="9"/>
              </w:numPr>
              <w:tabs>
                <w:tab w:val="left" w:pos="534"/>
                <w:tab w:val="left" w:pos="535"/>
              </w:tabs>
              <w:spacing w:before="7"/>
              <w:ind w:rightChars="87" w:right="191"/>
              <w:rPr>
                <w:sz w:val="24"/>
              </w:rPr>
            </w:pPr>
            <w:r w:rsidRPr="005D41C6">
              <w:rPr>
                <w:sz w:val="24"/>
              </w:rPr>
              <w:t>использовать речь для регуляции своего</w:t>
            </w:r>
            <w:r w:rsidRPr="005D41C6">
              <w:rPr>
                <w:spacing w:val="-5"/>
                <w:sz w:val="24"/>
              </w:rPr>
              <w:t xml:space="preserve"> </w:t>
            </w:r>
            <w:r w:rsidRPr="005D41C6">
              <w:rPr>
                <w:sz w:val="24"/>
              </w:rPr>
              <w:t>действия;</w:t>
            </w:r>
          </w:p>
          <w:p w14:paraId="0C237436" w14:textId="77777777" w:rsidR="00763794" w:rsidRPr="005D41C6" w:rsidRDefault="00672DF5" w:rsidP="00BF2146">
            <w:pPr>
              <w:pStyle w:val="TableParagraph"/>
              <w:numPr>
                <w:ilvl w:val="0"/>
                <w:numId w:val="9"/>
              </w:numPr>
              <w:tabs>
                <w:tab w:val="left" w:pos="534"/>
                <w:tab w:val="left" w:pos="535"/>
              </w:tabs>
              <w:spacing w:before="7"/>
              <w:ind w:rightChars="87" w:right="191"/>
              <w:rPr>
                <w:sz w:val="24"/>
              </w:rPr>
            </w:pPr>
            <w:r w:rsidRPr="005D41C6">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5D41C6">
              <w:rPr>
                <w:spacing w:val="-1"/>
                <w:sz w:val="24"/>
              </w:rPr>
              <w:t xml:space="preserve"> </w:t>
            </w:r>
            <w:r w:rsidRPr="005D41C6">
              <w:rPr>
                <w:sz w:val="24"/>
              </w:rPr>
              <w:t>речи.</w:t>
            </w:r>
          </w:p>
        </w:tc>
        <w:tc>
          <w:tcPr>
            <w:tcW w:w="6870" w:type="dxa"/>
          </w:tcPr>
          <w:p w14:paraId="472DE308" w14:textId="77777777" w:rsidR="00763794" w:rsidRPr="005D41C6" w:rsidRDefault="00672DF5" w:rsidP="00BF2146">
            <w:pPr>
              <w:pStyle w:val="TableParagraph"/>
              <w:numPr>
                <w:ilvl w:val="0"/>
                <w:numId w:val="10"/>
              </w:numPr>
              <w:tabs>
                <w:tab w:val="left" w:pos="498"/>
                <w:tab w:val="left" w:pos="499"/>
              </w:tabs>
              <w:ind w:rightChars="87" w:right="191"/>
              <w:rPr>
                <w:i/>
                <w:sz w:val="24"/>
              </w:rPr>
            </w:pPr>
            <w:r w:rsidRPr="005D41C6">
              <w:rPr>
                <w:i/>
                <w:sz w:val="24"/>
              </w:rPr>
              <w:lastRenderedPageBreak/>
              <w:t>учитывать и координировать в сотрудничестве позиции других людей, отличные от</w:t>
            </w:r>
            <w:r w:rsidRPr="005D41C6">
              <w:rPr>
                <w:i/>
                <w:spacing w:val="-4"/>
                <w:sz w:val="24"/>
              </w:rPr>
              <w:t xml:space="preserve"> </w:t>
            </w:r>
            <w:r w:rsidRPr="005D41C6">
              <w:rPr>
                <w:i/>
                <w:sz w:val="24"/>
              </w:rPr>
              <w:t>собственной;</w:t>
            </w:r>
          </w:p>
          <w:p w14:paraId="466B7236" w14:textId="77777777" w:rsidR="00763794" w:rsidRPr="005D41C6" w:rsidRDefault="00672DF5" w:rsidP="00BF2146">
            <w:pPr>
              <w:pStyle w:val="TableParagraph"/>
              <w:numPr>
                <w:ilvl w:val="0"/>
                <w:numId w:val="10"/>
              </w:numPr>
              <w:tabs>
                <w:tab w:val="left" w:pos="498"/>
                <w:tab w:val="left" w:pos="499"/>
              </w:tabs>
              <w:spacing w:before="4"/>
              <w:ind w:rightChars="87" w:right="191"/>
              <w:rPr>
                <w:i/>
                <w:sz w:val="24"/>
              </w:rPr>
            </w:pPr>
            <w:r w:rsidRPr="005D41C6">
              <w:rPr>
                <w:i/>
                <w:sz w:val="24"/>
              </w:rPr>
              <w:t>учитывать разные мнения и интересы и обосновывать собственную</w:t>
            </w:r>
            <w:r w:rsidRPr="005D41C6">
              <w:rPr>
                <w:i/>
                <w:spacing w:val="-1"/>
                <w:sz w:val="24"/>
              </w:rPr>
              <w:t xml:space="preserve"> </w:t>
            </w:r>
            <w:r w:rsidRPr="005D41C6">
              <w:rPr>
                <w:i/>
                <w:sz w:val="24"/>
              </w:rPr>
              <w:t>позицию;</w:t>
            </w:r>
          </w:p>
          <w:p w14:paraId="23096653" w14:textId="77777777" w:rsidR="00763794" w:rsidRPr="005D41C6" w:rsidRDefault="00672DF5">
            <w:pPr>
              <w:pStyle w:val="TableParagraph"/>
              <w:spacing w:line="270" w:lineRule="exact"/>
              <w:ind w:left="499" w:rightChars="87" w:right="191"/>
              <w:rPr>
                <w:i/>
                <w:sz w:val="24"/>
              </w:rPr>
            </w:pPr>
            <w:r w:rsidRPr="005D41C6">
              <w:rPr>
                <w:i/>
                <w:sz w:val="24"/>
              </w:rPr>
              <w:lastRenderedPageBreak/>
              <w:t>понимать относительность мнений и подходов к</w:t>
            </w:r>
            <w:r w:rsidRPr="005D41C6">
              <w:rPr>
                <w:i/>
                <w:spacing w:val="10"/>
                <w:sz w:val="24"/>
              </w:rPr>
              <w:t xml:space="preserve"> </w:t>
            </w:r>
            <w:r w:rsidRPr="005D41C6">
              <w:rPr>
                <w:i/>
                <w:sz w:val="24"/>
              </w:rPr>
              <w:t>решению проблемы;</w:t>
            </w:r>
          </w:p>
          <w:p w14:paraId="3AA7366D" w14:textId="77777777" w:rsidR="00763794" w:rsidRPr="005D41C6" w:rsidRDefault="00672DF5" w:rsidP="00BF2146">
            <w:pPr>
              <w:pStyle w:val="TableParagraph"/>
              <w:numPr>
                <w:ilvl w:val="0"/>
                <w:numId w:val="11"/>
              </w:numPr>
              <w:tabs>
                <w:tab w:val="left" w:pos="499"/>
              </w:tabs>
              <w:spacing w:before="7"/>
              <w:ind w:rightChars="87" w:right="191"/>
              <w:jc w:val="both"/>
              <w:rPr>
                <w:i/>
                <w:sz w:val="24"/>
              </w:rPr>
            </w:pPr>
            <w:r w:rsidRPr="005D41C6">
              <w:rPr>
                <w:i/>
                <w:sz w:val="24"/>
              </w:rPr>
              <w:t>аргументировать свою позицию и координировать её с позициями партнёров в сотрудничестве при выработке общего решения в совместной</w:t>
            </w:r>
            <w:r w:rsidRPr="005D41C6">
              <w:rPr>
                <w:i/>
                <w:spacing w:val="-7"/>
                <w:sz w:val="24"/>
              </w:rPr>
              <w:t xml:space="preserve"> </w:t>
            </w:r>
            <w:r w:rsidRPr="005D41C6">
              <w:rPr>
                <w:i/>
                <w:sz w:val="24"/>
              </w:rPr>
              <w:t>деятельности;</w:t>
            </w:r>
          </w:p>
          <w:p w14:paraId="3BDFB6E2" w14:textId="77777777" w:rsidR="00763794" w:rsidRPr="005D41C6" w:rsidRDefault="00672DF5" w:rsidP="00BF2146">
            <w:pPr>
              <w:pStyle w:val="TableParagraph"/>
              <w:numPr>
                <w:ilvl w:val="0"/>
                <w:numId w:val="11"/>
              </w:numPr>
              <w:tabs>
                <w:tab w:val="left" w:pos="499"/>
              </w:tabs>
              <w:spacing w:before="4"/>
              <w:ind w:rightChars="87" w:right="191"/>
              <w:jc w:val="both"/>
              <w:rPr>
                <w:i/>
                <w:sz w:val="24"/>
              </w:rPr>
            </w:pPr>
            <w:r w:rsidRPr="005D41C6">
              <w:rPr>
                <w:i/>
                <w:sz w:val="24"/>
              </w:rPr>
              <w:t>продуктивно содействовать разрешению конфликтов на основе учёта интересов и позиций всех</w:t>
            </w:r>
            <w:r w:rsidRPr="005D41C6">
              <w:rPr>
                <w:i/>
                <w:spacing w:val="-7"/>
                <w:sz w:val="24"/>
              </w:rPr>
              <w:t xml:space="preserve"> </w:t>
            </w:r>
            <w:r w:rsidRPr="005D41C6">
              <w:rPr>
                <w:i/>
                <w:sz w:val="24"/>
              </w:rPr>
              <w:t>участников;</w:t>
            </w:r>
          </w:p>
          <w:p w14:paraId="1077DA4A" w14:textId="77777777" w:rsidR="00763794" w:rsidRPr="005D41C6" w:rsidRDefault="00672DF5" w:rsidP="00BF2146">
            <w:pPr>
              <w:pStyle w:val="TableParagraph"/>
              <w:numPr>
                <w:ilvl w:val="0"/>
                <w:numId w:val="11"/>
              </w:numPr>
              <w:tabs>
                <w:tab w:val="left" w:pos="499"/>
              </w:tabs>
              <w:spacing w:before="6"/>
              <w:ind w:rightChars="87" w:right="191"/>
              <w:jc w:val="both"/>
              <w:rPr>
                <w:i/>
                <w:sz w:val="24"/>
              </w:rPr>
            </w:pPr>
            <w:r w:rsidRPr="005D41C6">
              <w:rPr>
                <w:i/>
                <w:sz w:val="24"/>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sidRPr="005D41C6">
              <w:rPr>
                <w:i/>
                <w:spacing w:val="-7"/>
                <w:sz w:val="24"/>
              </w:rPr>
              <w:t xml:space="preserve"> </w:t>
            </w:r>
            <w:r w:rsidRPr="005D41C6">
              <w:rPr>
                <w:i/>
                <w:sz w:val="24"/>
              </w:rPr>
              <w:t>действия;</w:t>
            </w:r>
          </w:p>
          <w:p w14:paraId="60FE08B8" w14:textId="77777777" w:rsidR="00763794" w:rsidRPr="005D41C6" w:rsidRDefault="00672DF5" w:rsidP="00BF2146">
            <w:pPr>
              <w:pStyle w:val="TableParagraph"/>
              <w:numPr>
                <w:ilvl w:val="0"/>
                <w:numId w:val="11"/>
              </w:numPr>
              <w:tabs>
                <w:tab w:val="left" w:pos="499"/>
              </w:tabs>
              <w:spacing w:before="6"/>
              <w:ind w:rightChars="87" w:right="191"/>
              <w:jc w:val="both"/>
              <w:rPr>
                <w:i/>
                <w:sz w:val="24"/>
              </w:rPr>
            </w:pPr>
            <w:r w:rsidRPr="005D41C6">
              <w:rPr>
                <w:i/>
                <w:sz w:val="24"/>
              </w:rPr>
              <w:t>задавать вопросы, необходимые для организации собственной деятельности и сотрудничества с</w:t>
            </w:r>
            <w:r w:rsidRPr="005D41C6">
              <w:rPr>
                <w:i/>
                <w:spacing w:val="-4"/>
                <w:sz w:val="24"/>
              </w:rPr>
              <w:t xml:space="preserve"> </w:t>
            </w:r>
            <w:r w:rsidRPr="005D41C6">
              <w:rPr>
                <w:i/>
                <w:sz w:val="24"/>
              </w:rPr>
              <w:t>партнёром;</w:t>
            </w:r>
          </w:p>
          <w:p w14:paraId="0CA171C2" w14:textId="77777777" w:rsidR="00763794" w:rsidRPr="005D41C6" w:rsidRDefault="00672DF5" w:rsidP="00BF2146">
            <w:pPr>
              <w:pStyle w:val="TableParagraph"/>
              <w:numPr>
                <w:ilvl w:val="0"/>
                <w:numId w:val="11"/>
              </w:numPr>
              <w:tabs>
                <w:tab w:val="left" w:pos="499"/>
              </w:tabs>
              <w:spacing w:before="7"/>
              <w:ind w:rightChars="87" w:right="191"/>
              <w:jc w:val="both"/>
              <w:rPr>
                <w:i/>
                <w:sz w:val="24"/>
              </w:rPr>
            </w:pPr>
            <w:r w:rsidRPr="005D41C6">
              <w:rPr>
                <w:i/>
                <w:sz w:val="24"/>
              </w:rPr>
              <w:t>осуществлять взаимный контроль и оказывать в сотрудничестве необходимую</w:t>
            </w:r>
            <w:r w:rsidRPr="005D41C6">
              <w:rPr>
                <w:i/>
                <w:spacing w:val="-3"/>
                <w:sz w:val="24"/>
              </w:rPr>
              <w:t xml:space="preserve"> </w:t>
            </w:r>
            <w:r w:rsidRPr="005D41C6">
              <w:rPr>
                <w:i/>
                <w:sz w:val="24"/>
              </w:rPr>
              <w:t>взаимопомощь;</w:t>
            </w:r>
          </w:p>
          <w:p w14:paraId="2895DD12" w14:textId="77777777" w:rsidR="00763794" w:rsidRPr="005D41C6" w:rsidRDefault="00672DF5" w:rsidP="00BF2146">
            <w:pPr>
              <w:pStyle w:val="TableParagraph"/>
              <w:numPr>
                <w:ilvl w:val="0"/>
                <w:numId w:val="10"/>
              </w:numPr>
              <w:tabs>
                <w:tab w:val="left" w:pos="498"/>
                <w:tab w:val="left" w:pos="499"/>
              </w:tabs>
              <w:spacing w:before="7" w:line="265" w:lineRule="exact"/>
              <w:ind w:rightChars="87" w:right="191"/>
              <w:rPr>
                <w:i/>
                <w:sz w:val="24"/>
              </w:rPr>
            </w:pPr>
            <w:r w:rsidRPr="005D41C6">
              <w:rPr>
                <w:i/>
                <w:sz w:val="24"/>
              </w:rPr>
              <w:t>адекватно использовать речевые средства для эффективного решения разнообразных коммуникативных задач,планирования и регуляции своей</w:t>
            </w:r>
            <w:r w:rsidRPr="005D41C6">
              <w:rPr>
                <w:i/>
                <w:spacing w:val="-1"/>
                <w:sz w:val="24"/>
              </w:rPr>
              <w:t xml:space="preserve"> </w:t>
            </w:r>
            <w:r w:rsidRPr="005D41C6">
              <w:rPr>
                <w:i/>
                <w:sz w:val="24"/>
              </w:rPr>
              <w:t>деятельности</w:t>
            </w:r>
            <w:r w:rsidRPr="005D41C6">
              <w:rPr>
                <w:sz w:val="24"/>
              </w:rPr>
              <w:t>.</w:t>
            </w:r>
          </w:p>
        </w:tc>
      </w:tr>
    </w:tbl>
    <w:p w14:paraId="1F6329B2" w14:textId="77777777" w:rsidR="00763794" w:rsidRPr="005D41C6" w:rsidRDefault="00763794">
      <w:pPr>
        <w:pStyle w:val="a5"/>
        <w:ind w:left="0"/>
        <w:jc w:val="left"/>
        <w:rPr>
          <w:b/>
          <w:i/>
          <w:sz w:val="16"/>
        </w:rPr>
      </w:pPr>
    </w:p>
    <w:p w14:paraId="3A4345BD" w14:textId="77777777" w:rsidR="00763794" w:rsidRPr="005D41C6" w:rsidRDefault="00672DF5" w:rsidP="00BF2146">
      <w:pPr>
        <w:pStyle w:val="1"/>
        <w:numPr>
          <w:ilvl w:val="3"/>
          <w:numId w:val="2"/>
        </w:numPr>
        <w:spacing w:before="89"/>
        <w:ind w:left="0" w:rightChars="23" w:right="51" w:firstLineChars="235" w:firstLine="661"/>
        <w:jc w:val="center"/>
      </w:pPr>
      <w:r w:rsidRPr="005D41C6">
        <w:t>Чтение. Работа с текстом (метапредметные</w:t>
      </w:r>
      <w:r w:rsidRPr="005D41C6">
        <w:rPr>
          <w:spacing w:val="-2"/>
        </w:rPr>
        <w:t xml:space="preserve"> </w:t>
      </w:r>
      <w:r w:rsidRPr="005D41C6">
        <w:t>результаты)</w:t>
      </w:r>
    </w:p>
    <w:p w14:paraId="41D746B7" w14:textId="77777777" w:rsidR="00763794" w:rsidRPr="005D41C6" w:rsidRDefault="00672DF5">
      <w:pPr>
        <w:pStyle w:val="a5"/>
        <w:spacing w:before="158"/>
        <w:ind w:left="0" w:rightChars="23" w:right="51" w:firstLineChars="235" w:firstLine="658"/>
      </w:pPr>
      <w:r w:rsidRPr="005D41C6">
        <w:t xml:space="preserve">В </w:t>
      </w:r>
      <w:r w:rsidRPr="005D41C6">
        <w:rPr>
          <w:spacing w:val="-4"/>
        </w:rPr>
        <w:t xml:space="preserve">результате </w:t>
      </w:r>
      <w:r w:rsidRPr="005D41C6">
        <w:rPr>
          <w:spacing w:val="-3"/>
        </w:rPr>
        <w:t xml:space="preserve">изучения </w:t>
      </w:r>
      <w:r w:rsidRPr="005D41C6">
        <w:rPr>
          <w:spacing w:val="-4"/>
        </w:rPr>
        <w:t xml:space="preserve">всех </w:t>
      </w:r>
      <w:r w:rsidRPr="005D41C6">
        <w:rPr>
          <w:spacing w:val="-3"/>
        </w:rPr>
        <w:t xml:space="preserve">без </w:t>
      </w:r>
      <w:r w:rsidRPr="005D41C6">
        <w:rPr>
          <w:spacing w:val="-4"/>
        </w:rPr>
        <w:t xml:space="preserve">исключения учебных </w:t>
      </w:r>
      <w:r w:rsidRPr="005D41C6">
        <w:t>предметов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w:t>
      </w:r>
      <w:r w:rsidRPr="005D41C6">
        <w:rPr>
          <w:spacing w:val="-1"/>
        </w:rPr>
        <w:t xml:space="preserve"> </w:t>
      </w:r>
      <w:r w:rsidRPr="005D41C6">
        <w:t>инструкций.</w:t>
      </w:r>
    </w:p>
    <w:p w14:paraId="4E9036ED" w14:textId="77777777" w:rsidR="00763794" w:rsidRPr="005D41C6" w:rsidRDefault="00672DF5">
      <w:pPr>
        <w:spacing w:before="76" w:after="3"/>
        <w:ind w:right="52"/>
        <w:jc w:val="right"/>
        <w:rPr>
          <w:b/>
          <w:i/>
          <w:sz w:val="24"/>
        </w:rPr>
      </w:pPr>
      <w:r w:rsidRPr="005D41C6">
        <w:rPr>
          <w:b/>
          <w:i/>
          <w:sz w:val="24"/>
        </w:rPr>
        <w:t>Таблица 4</w:t>
      </w:r>
    </w:p>
    <w:tbl>
      <w:tblPr>
        <w:tblStyle w:val="TableNormal"/>
        <w:tblW w:w="1449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4"/>
        <w:gridCol w:w="8371"/>
        <w:gridCol w:w="4095"/>
      </w:tblGrid>
      <w:tr w:rsidR="00763794" w:rsidRPr="005D41C6" w14:paraId="12485CBF" w14:textId="77777777">
        <w:trPr>
          <w:trHeight w:val="324"/>
        </w:trPr>
        <w:tc>
          <w:tcPr>
            <w:tcW w:w="2024" w:type="dxa"/>
          </w:tcPr>
          <w:p w14:paraId="0D97F80B" w14:textId="77777777" w:rsidR="00763794" w:rsidRPr="005D41C6" w:rsidRDefault="00763794">
            <w:pPr>
              <w:pStyle w:val="TableParagraph"/>
              <w:rPr>
                <w:sz w:val="24"/>
              </w:rPr>
            </w:pPr>
          </w:p>
        </w:tc>
        <w:tc>
          <w:tcPr>
            <w:tcW w:w="8371" w:type="dxa"/>
          </w:tcPr>
          <w:p w14:paraId="1A137E96" w14:textId="77777777" w:rsidR="00763794" w:rsidRPr="005D41C6" w:rsidRDefault="00672DF5">
            <w:pPr>
              <w:pStyle w:val="TableParagraph"/>
              <w:spacing w:line="271" w:lineRule="exact"/>
              <w:ind w:left="390"/>
              <w:rPr>
                <w:b/>
                <w:bCs/>
                <w:iCs/>
                <w:sz w:val="24"/>
              </w:rPr>
            </w:pPr>
            <w:r w:rsidRPr="005D41C6">
              <w:rPr>
                <w:b/>
                <w:bCs/>
                <w:iCs/>
                <w:sz w:val="24"/>
              </w:rPr>
              <w:t>Выпускник научится:</w:t>
            </w:r>
          </w:p>
        </w:tc>
        <w:tc>
          <w:tcPr>
            <w:tcW w:w="4095" w:type="dxa"/>
          </w:tcPr>
          <w:p w14:paraId="78EC09FE" w14:textId="77777777" w:rsidR="00763794" w:rsidRPr="005D41C6" w:rsidRDefault="00672DF5">
            <w:pPr>
              <w:pStyle w:val="TableParagraph"/>
              <w:spacing w:line="271" w:lineRule="exact"/>
              <w:ind w:left="109"/>
              <w:rPr>
                <w:b/>
                <w:bCs/>
                <w:i/>
                <w:sz w:val="24"/>
              </w:rPr>
            </w:pPr>
            <w:r w:rsidRPr="005D41C6">
              <w:rPr>
                <w:b/>
                <w:bCs/>
                <w:i/>
                <w:sz w:val="24"/>
              </w:rPr>
              <w:t>Выпускник получит возможность научиться:</w:t>
            </w:r>
          </w:p>
        </w:tc>
      </w:tr>
      <w:tr w:rsidR="00763794" w:rsidRPr="005D41C6" w14:paraId="5036C6A4" w14:textId="77777777">
        <w:trPr>
          <w:trHeight w:val="4476"/>
        </w:trPr>
        <w:tc>
          <w:tcPr>
            <w:tcW w:w="2024" w:type="dxa"/>
          </w:tcPr>
          <w:p w14:paraId="7D1ACE72" w14:textId="77777777" w:rsidR="00763794" w:rsidRPr="005D41C6" w:rsidRDefault="00672DF5">
            <w:pPr>
              <w:pStyle w:val="TableParagraph"/>
              <w:ind w:left="107" w:right="294"/>
              <w:rPr>
                <w:b/>
                <w:sz w:val="24"/>
              </w:rPr>
            </w:pPr>
            <w:r w:rsidRPr="005D41C6">
              <w:rPr>
                <w:b/>
                <w:sz w:val="24"/>
              </w:rPr>
              <w:t>Поиск информации и понимание прочитанного</w:t>
            </w:r>
          </w:p>
        </w:tc>
        <w:tc>
          <w:tcPr>
            <w:tcW w:w="8371" w:type="dxa"/>
          </w:tcPr>
          <w:p w14:paraId="086EDB10" w14:textId="77777777" w:rsidR="00763794" w:rsidRPr="005D41C6" w:rsidRDefault="00672DF5" w:rsidP="00BF2146">
            <w:pPr>
              <w:pStyle w:val="TableParagraph"/>
              <w:numPr>
                <w:ilvl w:val="0"/>
                <w:numId w:val="12"/>
              </w:numPr>
              <w:ind w:rightChars="100" w:right="220"/>
              <w:rPr>
                <w:sz w:val="24"/>
              </w:rPr>
            </w:pPr>
            <w:r w:rsidRPr="005D41C6">
              <w:rPr>
                <w:sz w:val="24"/>
              </w:rPr>
              <w:t>находить в тексте конкретные сведения, факты, заданные в явном виде;</w:t>
            </w:r>
          </w:p>
          <w:p w14:paraId="1FD69ACE" w14:textId="77777777" w:rsidR="00763794" w:rsidRPr="005D41C6" w:rsidRDefault="00672DF5" w:rsidP="00BF2146">
            <w:pPr>
              <w:pStyle w:val="TableParagraph"/>
              <w:numPr>
                <w:ilvl w:val="0"/>
                <w:numId w:val="12"/>
              </w:numPr>
              <w:spacing w:before="4"/>
              <w:ind w:rightChars="100" w:right="220" w:hanging="361"/>
              <w:rPr>
                <w:sz w:val="24"/>
              </w:rPr>
            </w:pPr>
            <w:r w:rsidRPr="005D41C6">
              <w:rPr>
                <w:sz w:val="24"/>
              </w:rPr>
              <w:t>определять тему и главную мысль</w:t>
            </w:r>
            <w:r w:rsidRPr="005D41C6">
              <w:rPr>
                <w:spacing w:val="-5"/>
                <w:sz w:val="24"/>
              </w:rPr>
              <w:t xml:space="preserve"> </w:t>
            </w:r>
            <w:r w:rsidRPr="005D41C6">
              <w:rPr>
                <w:sz w:val="24"/>
              </w:rPr>
              <w:t>текста;</w:t>
            </w:r>
          </w:p>
          <w:p w14:paraId="06FD87D6" w14:textId="77777777" w:rsidR="00763794" w:rsidRPr="005D41C6" w:rsidRDefault="00672DF5" w:rsidP="00BF2146">
            <w:pPr>
              <w:pStyle w:val="TableParagraph"/>
              <w:numPr>
                <w:ilvl w:val="0"/>
                <w:numId w:val="12"/>
              </w:numPr>
              <w:spacing w:before="7"/>
              <w:ind w:rightChars="100" w:right="220" w:hanging="361"/>
              <w:rPr>
                <w:sz w:val="24"/>
              </w:rPr>
            </w:pPr>
            <w:r w:rsidRPr="005D41C6">
              <w:rPr>
                <w:spacing w:val="-5"/>
                <w:sz w:val="24"/>
              </w:rPr>
              <w:t xml:space="preserve">делить </w:t>
            </w:r>
            <w:r w:rsidRPr="005D41C6">
              <w:rPr>
                <w:spacing w:val="-4"/>
                <w:sz w:val="24"/>
              </w:rPr>
              <w:t xml:space="preserve">тексты </w:t>
            </w:r>
            <w:r w:rsidRPr="005D41C6">
              <w:rPr>
                <w:sz w:val="24"/>
              </w:rPr>
              <w:t xml:space="preserve">на </w:t>
            </w:r>
            <w:r w:rsidRPr="005D41C6">
              <w:rPr>
                <w:spacing w:val="-4"/>
                <w:sz w:val="24"/>
              </w:rPr>
              <w:t xml:space="preserve">смысловые части, </w:t>
            </w:r>
            <w:r w:rsidRPr="005D41C6">
              <w:rPr>
                <w:spacing w:val="-5"/>
                <w:sz w:val="24"/>
              </w:rPr>
              <w:t xml:space="preserve">составлять </w:t>
            </w:r>
            <w:r w:rsidRPr="005D41C6">
              <w:rPr>
                <w:spacing w:val="-4"/>
                <w:sz w:val="24"/>
              </w:rPr>
              <w:t>план</w:t>
            </w:r>
            <w:r w:rsidRPr="005D41C6">
              <w:rPr>
                <w:spacing w:val="-35"/>
                <w:sz w:val="24"/>
              </w:rPr>
              <w:t xml:space="preserve"> </w:t>
            </w:r>
            <w:r w:rsidRPr="005D41C6">
              <w:rPr>
                <w:spacing w:val="-4"/>
                <w:sz w:val="24"/>
              </w:rPr>
              <w:t>текста;</w:t>
            </w:r>
          </w:p>
          <w:p w14:paraId="4750DCA8" w14:textId="77777777" w:rsidR="00763794" w:rsidRPr="005D41C6" w:rsidRDefault="00672DF5" w:rsidP="00BF2146">
            <w:pPr>
              <w:pStyle w:val="TableParagraph"/>
              <w:numPr>
                <w:ilvl w:val="0"/>
                <w:numId w:val="12"/>
              </w:numPr>
              <w:spacing w:before="4"/>
              <w:ind w:rightChars="100" w:right="220"/>
              <w:jc w:val="both"/>
              <w:rPr>
                <w:sz w:val="24"/>
              </w:rPr>
            </w:pPr>
            <w:r w:rsidRPr="005D41C6">
              <w:rPr>
                <w:sz w:val="24"/>
              </w:rPr>
              <w:t>вычленять содержащиеся в тексте основные события и устанавливать их последовательность; упорядочивать информацию по заданному</w:t>
            </w:r>
            <w:r w:rsidRPr="005D41C6">
              <w:rPr>
                <w:spacing w:val="-8"/>
                <w:sz w:val="24"/>
              </w:rPr>
              <w:t xml:space="preserve"> </w:t>
            </w:r>
            <w:r w:rsidRPr="005D41C6">
              <w:rPr>
                <w:sz w:val="24"/>
              </w:rPr>
              <w:t>основанию;</w:t>
            </w:r>
          </w:p>
          <w:p w14:paraId="042DF08D" w14:textId="77777777" w:rsidR="00763794" w:rsidRPr="005D41C6" w:rsidRDefault="00672DF5" w:rsidP="00BF2146">
            <w:pPr>
              <w:pStyle w:val="TableParagraph"/>
              <w:numPr>
                <w:ilvl w:val="0"/>
                <w:numId w:val="12"/>
              </w:numPr>
              <w:spacing w:before="6"/>
              <w:ind w:rightChars="100" w:right="220"/>
              <w:jc w:val="both"/>
              <w:rPr>
                <w:sz w:val="24"/>
              </w:rPr>
            </w:pPr>
            <w:r w:rsidRPr="005D41C6">
              <w:rPr>
                <w:sz w:val="24"/>
              </w:rPr>
              <w:t>сравнивать между собой объекты, описанные в тексте, выделяя 2—3 существенных</w:t>
            </w:r>
            <w:r w:rsidRPr="005D41C6">
              <w:rPr>
                <w:spacing w:val="-2"/>
                <w:sz w:val="24"/>
              </w:rPr>
              <w:t xml:space="preserve"> </w:t>
            </w:r>
            <w:r w:rsidRPr="005D41C6">
              <w:rPr>
                <w:sz w:val="24"/>
              </w:rPr>
              <w:t>признака;</w:t>
            </w:r>
          </w:p>
          <w:p w14:paraId="71720AB1" w14:textId="77777777" w:rsidR="00763794" w:rsidRPr="005D41C6" w:rsidRDefault="00672DF5" w:rsidP="00BF2146">
            <w:pPr>
              <w:pStyle w:val="TableParagraph"/>
              <w:numPr>
                <w:ilvl w:val="0"/>
                <w:numId w:val="12"/>
              </w:numPr>
              <w:spacing w:before="7"/>
              <w:ind w:rightChars="100" w:right="220"/>
              <w:jc w:val="both"/>
              <w:rPr>
                <w:sz w:val="24"/>
              </w:rPr>
            </w:pPr>
            <w:r w:rsidRPr="005D41C6">
              <w:rPr>
                <w:sz w:val="24"/>
              </w:rPr>
              <w:t>понимать информацию, представленную разными способами: словесно, в виде таблицы, схемы,</w:t>
            </w:r>
            <w:r w:rsidRPr="005D41C6">
              <w:rPr>
                <w:spacing w:val="-4"/>
                <w:sz w:val="24"/>
              </w:rPr>
              <w:t xml:space="preserve"> </w:t>
            </w:r>
            <w:r w:rsidRPr="005D41C6">
              <w:rPr>
                <w:sz w:val="24"/>
              </w:rPr>
              <w:t>диаграммы;</w:t>
            </w:r>
          </w:p>
          <w:p w14:paraId="3F110E5A" w14:textId="77777777" w:rsidR="00763794" w:rsidRPr="005D41C6" w:rsidRDefault="00672DF5" w:rsidP="00BF2146">
            <w:pPr>
              <w:pStyle w:val="TableParagraph"/>
              <w:numPr>
                <w:ilvl w:val="0"/>
                <w:numId w:val="12"/>
              </w:numPr>
              <w:spacing w:before="7"/>
              <w:ind w:rightChars="100" w:right="220"/>
              <w:jc w:val="both"/>
              <w:rPr>
                <w:sz w:val="24"/>
              </w:rPr>
            </w:pPr>
            <w:r w:rsidRPr="005D41C6">
              <w:rPr>
                <w:sz w:val="24"/>
              </w:rPr>
              <w:t>понимать текст, опираясь не только на содержащуюся в нём информацию, но и на жанр, структуру, выразительные средства текста;</w:t>
            </w:r>
          </w:p>
          <w:p w14:paraId="0C607BD3" w14:textId="77777777" w:rsidR="00763794" w:rsidRPr="005D41C6" w:rsidRDefault="00672DF5" w:rsidP="00BF2146">
            <w:pPr>
              <w:pStyle w:val="TableParagraph"/>
              <w:numPr>
                <w:ilvl w:val="0"/>
                <w:numId w:val="12"/>
              </w:numPr>
              <w:spacing w:before="6"/>
              <w:ind w:rightChars="100" w:right="220"/>
              <w:jc w:val="both"/>
              <w:rPr>
                <w:sz w:val="24"/>
              </w:rPr>
            </w:pPr>
            <w:r w:rsidRPr="005D41C6">
              <w:rPr>
                <w:sz w:val="24"/>
              </w:rPr>
              <w:t>использовать различные виды чтения: ознакомительное, изучающее, поисковое, выбирать нужный вид чтения в соответствии с целью</w:t>
            </w:r>
            <w:r w:rsidRPr="005D41C6">
              <w:rPr>
                <w:spacing w:val="-2"/>
                <w:sz w:val="24"/>
              </w:rPr>
              <w:t xml:space="preserve"> </w:t>
            </w:r>
            <w:r w:rsidRPr="005D41C6">
              <w:rPr>
                <w:sz w:val="24"/>
              </w:rPr>
              <w:t>чтения;</w:t>
            </w:r>
          </w:p>
          <w:p w14:paraId="6C7AFB0E" w14:textId="77777777" w:rsidR="00763794" w:rsidRPr="005D41C6" w:rsidRDefault="00672DF5" w:rsidP="00BF2146">
            <w:pPr>
              <w:pStyle w:val="TableParagraph"/>
              <w:numPr>
                <w:ilvl w:val="0"/>
                <w:numId w:val="12"/>
              </w:numPr>
              <w:spacing w:before="24" w:line="223" w:lineRule="auto"/>
              <w:ind w:rightChars="100" w:right="220"/>
              <w:jc w:val="both"/>
              <w:rPr>
                <w:sz w:val="28"/>
              </w:rPr>
            </w:pPr>
            <w:r w:rsidRPr="005D41C6">
              <w:rPr>
                <w:position w:val="1"/>
                <w:sz w:val="24"/>
              </w:rPr>
              <w:t>ориентироваться в соответствующих возрасту словарях и</w:t>
            </w:r>
            <w:r w:rsidRPr="005D41C6">
              <w:rPr>
                <w:sz w:val="24"/>
              </w:rPr>
              <w:t xml:space="preserve"> справочниках.</w:t>
            </w:r>
          </w:p>
        </w:tc>
        <w:tc>
          <w:tcPr>
            <w:tcW w:w="4095" w:type="dxa"/>
          </w:tcPr>
          <w:p w14:paraId="44FE4B23" w14:textId="77777777" w:rsidR="00763794" w:rsidRPr="005D41C6" w:rsidRDefault="00672DF5" w:rsidP="00BF2146">
            <w:pPr>
              <w:pStyle w:val="TableParagraph"/>
              <w:numPr>
                <w:ilvl w:val="0"/>
                <w:numId w:val="13"/>
              </w:numPr>
              <w:tabs>
                <w:tab w:val="left" w:pos="-11643"/>
              </w:tabs>
              <w:ind w:left="440" w:rightChars="100" w:right="220" w:hanging="206"/>
              <w:rPr>
                <w:i/>
                <w:sz w:val="24"/>
              </w:rPr>
            </w:pPr>
            <w:r w:rsidRPr="005D41C6">
              <w:rPr>
                <w:i/>
                <w:spacing w:val="-5"/>
                <w:sz w:val="24"/>
              </w:rPr>
              <w:t xml:space="preserve">использовать </w:t>
            </w:r>
            <w:r w:rsidRPr="005D41C6">
              <w:rPr>
                <w:i/>
                <w:spacing w:val="-4"/>
                <w:sz w:val="24"/>
              </w:rPr>
              <w:t xml:space="preserve">формальные элементы текста </w:t>
            </w:r>
            <w:r w:rsidRPr="005D41C6">
              <w:rPr>
                <w:i/>
                <w:spacing w:val="-5"/>
                <w:sz w:val="24"/>
              </w:rPr>
              <w:t xml:space="preserve">(например, </w:t>
            </w:r>
            <w:r w:rsidRPr="005D41C6">
              <w:rPr>
                <w:i/>
                <w:sz w:val="24"/>
              </w:rPr>
              <w:t>подзаголовки, сноски) для поиска нужной информации;</w:t>
            </w:r>
          </w:p>
          <w:p w14:paraId="6A954BB7" w14:textId="77777777" w:rsidR="00763794" w:rsidRPr="005D41C6" w:rsidRDefault="00672DF5" w:rsidP="00BF2146">
            <w:pPr>
              <w:pStyle w:val="TableParagraph"/>
              <w:numPr>
                <w:ilvl w:val="0"/>
                <w:numId w:val="13"/>
              </w:numPr>
              <w:tabs>
                <w:tab w:val="left" w:pos="-11643"/>
                <w:tab w:val="left" w:pos="1774"/>
                <w:tab w:val="left" w:pos="2173"/>
                <w:tab w:val="left" w:pos="3753"/>
              </w:tabs>
              <w:spacing w:before="4"/>
              <w:ind w:left="440" w:rightChars="100" w:right="220" w:hanging="206"/>
              <w:rPr>
                <w:i/>
                <w:sz w:val="24"/>
              </w:rPr>
            </w:pPr>
            <w:r w:rsidRPr="005D41C6">
              <w:rPr>
                <w:i/>
                <w:sz w:val="24"/>
              </w:rPr>
              <w:t>работать</w:t>
            </w:r>
            <w:r w:rsidRPr="005D41C6">
              <w:rPr>
                <w:i/>
                <w:sz w:val="24"/>
              </w:rPr>
              <w:tab/>
              <w:t>с</w:t>
            </w:r>
            <w:r w:rsidRPr="005D41C6">
              <w:rPr>
                <w:i/>
                <w:sz w:val="24"/>
              </w:rPr>
              <w:tab/>
              <w:t xml:space="preserve">несколькими </w:t>
            </w:r>
            <w:r w:rsidRPr="005D41C6">
              <w:rPr>
                <w:i/>
                <w:spacing w:val="-3"/>
                <w:sz w:val="24"/>
              </w:rPr>
              <w:t xml:space="preserve">источниками </w:t>
            </w:r>
            <w:r w:rsidRPr="005D41C6">
              <w:rPr>
                <w:i/>
                <w:sz w:val="24"/>
              </w:rPr>
              <w:t>информации;</w:t>
            </w:r>
          </w:p>
          <w:p w14:paraId="7C8688B0" w14:textId="77777777" w:rsidR="00763794" w:rsidRPr="005D41C6" w:rsidRDefault="00672DF5" w:rsidP="00BF2146">
            <w:pPr>
              <w:pStyle w:val="TableParagraph"/>
              <w:numPr>
                <w:ilvl w:val="0"/>
                <w:numId w:val="13"/>
              </w:numPr>
              <w:tabs>
                <w:tab w:val="left" w:pos="-11643"/>
              </w:tabs>
              <w:spacing w:before="9" w:line="237" w:lineRule="auto"/>
              <w:ind w:left="440" w:rightChars="100" w:right="220" w:hanging="206"/>
              <w:rPr>
                <w:i/>
                <w:sz w:val="24"/>
              </w:rPr>
            </w:pPr>
            <w:r w:rsidRPr="005D41C6">
              <w:rPr>
                <w:i/>
                <w:sz w:val="24"/>
              </w:rPr>
              <w:t>сопоставлять информацию, полученную из нескольких</w:t>
            </w:r>
            <w:r w:rsidRPr="005D41C6">
              <w:rPr>
                <w:i/>
                <w:spacing w:val="-1"/>
                <w:sz w:val="24"/>
              </w:rPr>
              <w:t xml:space="preserve"> </w:t>
            </w:r>
            <w:r w:rsidRPr="005D41C6">
              <w:rPr>
                <w:i/>
                <w:sz w:val="24"/>
              </w:rPr>
              <w:t>источников.</w:t>
            </w:r>
          </w:p>
        </w:tc>
      </w:tr>
      <w:tr w:rsidR="00763794" w:rsidRPr="005D41C6" w14:paraId="63705A8B" w14:textId="77777777">
        <w:trPr>
          <w:trHeight w:val="2544"/>
        </w:trPr>
        <w:tc>
          <w:tcPr>
            <w:tcW w:w="2024" w:type="dxa"/>
          </w:tcPr>
          <w:p w14:paraId="606F6169" w14:textId="77777777" w:rsidR="00763794" w:rsidRPr="005D41C6" w:rsidRDefault="00672DF5">
            <w:pPr>
              <w:pStyle w:val="TableParagraph"/>
              <w:ind w:left="107" w:right="117"/>
              <w:rPr>
                <w:b/>
                <w:sz w:val="24"/>
              </w:rPr>
            </w:pPr>
            <w:r w:rsidRPr="005D41C6">
              <w:rPr>
                <w:b/>
                <w:sz w:val="24"/>
              </w:rPr>
              <w:t>Преобразование и интерпретация информации</w:t>
            </w:r>
          </w:p>
        </w:tc>
        <w:tc>
          <w:tcPr>
            <w:tcW w:w="8371" w:type="dxa"/>
          </w:tcPr>
          <w:p w14:paraId="2BF8DF33" w14:textId="77777777" w:rsidR="00763794" w:rsidRPr="005D41C6" w:rsidRDefault="00672DF5" w:rsidP="00BF2146">
            <w:pPr>
              <w:pStyle w:val="TableParagraph"/>
              <w:numPr>
                <w:ilvl w:val="0"/>
                <w:numId w:val="14"/>
              </w:numPr>
              <w:tabs>
                <w:tab w:val="left" w:pos="508"/>
                <w:tab w:val="left" w:pos="509"/>
              </w:tabs>
              <w:spacing w:line="275" w:lineRule="exact"/>
              <w:ind w:rightChars="100" w:right="220" w:hanging="361"/>
              <w:rPr>
                <w:sz w:val="24"/>
              </w:rPr>
            </w:pPr>
            <w:r w:rsidRPr="005D41C6">
              <w:rPr>
                <w:spacing w:val="-5"/>
                <w:sz w:val="24"/>
              </w:rPr>
              <w:t xml:space="preserve">пересказывать </w:t>
            </w:r>
            <w:r w:rsidRPr="005D41C6">
              <w:rPr>
                <w:spacing w:val="-4"/>
                <w:sz w:val="24"/>
              </w:rPr>
              <w:t xml:space="preserve">текст подробно </w:t>
            </w:r>
            <w:r w:rsidRPr="005D41C6">
              <w:rPr>
                <w:sz w:val="24"/>
              </w:rPr>
              <w:t xml:space="preserve">и </w:t>
            </w:r>
            <w:r w:rsidRPr="005D41C6">
              <w:rPr>
                <w:spacing w:val="-4"/>
                <w:sz w:val="24"/>
              </w:rPr>
              <w:t xml:space="preserve">сжато, </w:t>
            </w:r>
            <w:r w:rsidRPr="005D41C6">
              <w:rPr>
                <w:spacing w:val="-5"/>
                <w:sz w:val="24"/>
              </w:rPr>
              <w:t xml:space="preserve">устно </w:t>
            </w:r>
            <w:r w:rsidRPr="005D41C6">
              <w:rPr>
                <w:sz w:val="24"/>
              </w:rPr>
              <w:t>и</w:t>
            </w:r>
            <w:r w:rsidRPr="005D41C6">
              <w:rPr>
                <w:spacing w:val="-30"/>
                <w:sz w:val="24"/>
              </w:rPr>
              <w:t xml:space="preserve"> </w:t>
            </w:r>
            <w:r w:rsidRPr="005D41C6">
              <w:rPr>
                <w:spacing w:val="-4"/>
                <w:sz w:val="24"/>
              </w:rPr>
              <w:t>письменно;</w:t>
            </w:r>
          </w:p>
          <w:p w14:paraId="05976A24" w14:textId="77777777" w:rsidR="00763794" w:rsidRPr="005D41C6" w:rsidRDefault="00672DF5" w:rsidP="00BF2146">
            <w:pPr>
              <w:pStyle w:val="TableParagraph"/>
              <w:numPr>
                <w:ilvl w:val="0"/>
                <w:numId w:val="14"/>
              </w:numPr>
              <w:tabs>
                <w:tab w:val="left" w:pos="508"/>
                <w:tab w:val="left" w:pos="509"/>
              </w:tabs>
              <w:spacing w:before="6"/>
              <w:ind w:rightChars="100" w:right="220"/>
              <w:rPr>
                <w:sz w:val="24"/>
              </w:rPr>
            </w:pPr>
            <w:r w:rsidRPr="005D41C6">
              <w:rPr>
                <w:sz w:val="24"/>
              </w:rPr>
              <w:t>соотносить факты с общей идеей текста, устанавливать простые связи, не показанные в тексте</w:t>
            </w:r>
            <w:r w:rsidRPr="005D41C6">
              <w:rPr>
                <w:spacing w:val="-6"/>
                <w:sz w:val="24"/>
              </w:rPr>
              <w:t xml:space="preserve"> </w:t>
            </w:r>
            <w:r w:rsidRPr="005D41C6">
              <w:rPr>
                <w:sz w:val="24"/>
              </w:rPr>
              <w:t>напрямую;</w:t>
            </w:r>
          </w:p>
          <w:p w14:paraId="1CCFACEA" w14:textId="77777777" w:rsidR="00763794" w:rsidRPr="005D41C6" w:rsidRDefault="00672DF5" w:rsidP="00BF2146">
            <w:pPr>
              <w:pStyle w:val="TableParagraph"/>
              <w:numPr>
                <w:ilvl w:val="0"/>
                <w:numId w:val="14"/>
              </w:numPr>
              <w:tabs>
                <w:tab w:val="left" w:pos="508"/>
                <w:tab w:val="left" w:pos="509"/>
                <w:tab w:val="left" w:pos="2340"/>
                <w:tab w:val="left" w:pos="3729"/>
                <w:tab w:val="left" w:pos="4823"/>
                <w:tab w:val="left" w:pos="6362"/>
                <w:tab w:val="left" w:pos="6842"/>
              </w:tabs>
              <w:spacing w:before="7"/>
              <w:ind w:rightChars="100" w:right="220"/>
              <w:rPr>
                <w:sz w:val="24"/>
              </w:rPr>
            </w:pPr>
            <w:r w:rsidRPr="005D41C6">
              <w:rPr>
                <w:sz w:val="24"/>
              </w:rPr>
              <w:t>формулировать</w:t>
            </w:r>
            <w:r w:rsidRPr="005D41C6">
              <w:rPr>
                <w:sz w:val="24"/>
              </w:rPr>
              <w:tab/>
              <w:t>несложные</w:t>
            </w:r>
            <w:r w:rsidRPr="005D41C6">
              <w:rPr>
                <w:sz w:val="24"/>
              </w:rPr>
              <w:tab/>
              <w:t>выводы,</w:t>
            </w:r>
            <w:r w:rsidRPr="005D41C6">
              <w:rPr>
                <w:sz w:val="24"/>
              </w:rPr>
              <w:tab/>
              <w:t>основываясь</w:t>
            </w:r>
            <w:r w:rsidRPr="005D41C6">
              <w:rPr>
                <w:sz w:val="24"/>
              </w:rPr>
              <w:tab/>
              <w:t>на</w:t>
            </w:r>
            <w:r w:rsidRPr="005D41C6">
              <w:rPr>
                <w:sz w:val="24"/>
              </w:rPr>
              <w:tab/>
            </w:r>
            <w:r w:rsidRPr="005D41C6">
              <w:rPr>
                <w:spacing w:val="-3"/>
                <w:sz w:val="24"/>
              </w:rPr>
              <w:t xml:space="preserve">тексте; </w:t>
            </w:r>
            <w:r w:rsidRPr="005D41C6">
              <w:rPr>
                <w:sz w:val="24"/>
              </w:rPr>
              <w:t>находить аргументы, подтверждающие</w:t>
            </w:r>
            <w:r w:rsidRPr="005D41C6">
              <w:rPr>
                <w:spacing w:val="-2"/>
                <w:sz w:val="24"/>
              </w:rPr>
              <w:t xml:space="preserve"> </w:t>
            </w:r>
            <w:r w:rsidRPr="005D41C6">
              <w:rPr>
                <w:sz w:val="24"/>
              </w:rPr>
              <w:t>вывод;</w:t>
            </w:r>
          </w:p>
          <w:p w14:paraId="66294B92" w14:textId="77777777" w:rsidR="00763794" w:rsidRPr="005D41C6" w:rsidRDefault="00672DF5" w:rsidP="00BF2146">
            <w:pPr>
              <w:pStyle w:val="TableParagraph"/>
              <w:numPr>
                <w:ilvl w:val="0"/>
                <w:numId w:val="14"/>
              </w:numPr>
              <w:tabs>
                <w:tab w:val="left" w:pos="508"/>
                <w:tab w:val="left" w:pos="509"/>
              </w:tabs>
              <w:spacing w:before="7"/>
              <w:ind w:rightChars="100" w:right="220"/>
              <w:rPr>
                <w:sz w:val="24"/>
              </w:rPr>
            </w:pPr>
            <w:r w:rsidRPr="005D41C6">
              <w:rPr>
                <w:sz w:val="24"/>
              </w:rPr>
              <w:t>сопоставлять и обобщать содержащуюся в разных частях текста информацию;</w:t>
            </w:r>
          </w:p>
          <w:p w14:paraId="59451394" w14:textId="77777777" w:rsidR="00763794" w:rsidRPr="005D41C6" w:rsidRDefault="00672DF5" w:rsidP="00BF2146">
            <w:pPr>
              <w:pStyle w:val="TableParagraph"/>
              <w:numPr>
                <w:ilvl w:val="0"/>
                <w:numId w:val="14"/>
              </w:numPr>
              <w:tabs>
                <w:tab w:val="left" w:pos="508"/>
                <w:tab w:val="left" w:pos="509"/>
                <w:tab w:val="left" w:pos="1851"/>
                <w:tab w:val="left" w:pos="2328"/>
                <w:tab w:val="left" w:pos="3649"/>
                <w:tab w:val="left" w:pos="4537"/>
                <w:tab w:val="left" w:pos="5895"/>
              </w:tabs>
              <w:spacing w:before="56" w:line="264" w:lineRule="exact"/>
              <w:ind w:rightChars="100" w:right="220"/>
              <w:rPr>
                <w:sz w:val="28"/>
              </w:rPr>
            </w:pPr>
            <w:r w:rsidRPr="005D41C6">
              <w:rPr>
                <w:position w:val="1"/>
                <w:sz w:val="24"/>
              </w:rPr>
              <w:t>составлять</w:t>
            </w:r>
            <w:r w:rsidRPr="005D41C6">
              <w:rPr>
                <w:position w:val="1"/>
                <w:sz w:val="24"/>
              </w:rPr>
              <w:tab/>
              <w:t>на</w:t>
            </w:r>
            <w:r w:rsidRPr="005D41C6">
              <w:rPr>
                <w:position w:val="1"/>
                <w:sz w:val="24"/>
              </w:rPr>
              <w:tab/>
              <w:t>основании</w:t>
            </w:r>
            <w:r w:rsidRPr="005D41C6">
              <w:rPr>
                <w:position w:val="1"/>
                <w:sz w:val="24"/>
              </w:rPr>
              <w:tab/>
              <w:t>текста</w:t>
            </w:r>
            <w:r w:rsidRPr="005D41C6">
              <w:rPr>
                <w:position w:val="1"/>
                <w:sz w:val="24"/>
              </w:rPr>
              <w:tab/>
              <w:t>небольшое</w:t>
            </w:r>
            <w:r w:rsidRPr="005D41C6">
              <w:rPr>
                <w:position w:val="1"/>
                <w:sz w:val="24"/>
              </w:rPr>
              <w:tab/>
            </w:r>
            <w:r w:rsidRPr="005D41C6">
              <w:rPr>
                <w:spacing w:val="-3"/>
                <w:position w:val="1"/>
                <w:sz w:val="24"/>
              </w:rPr>
              <w:t>монологическое</w:t>
            </w:r>
            <w:r w:rsidRPr="005D41C6">
              <w:rPr>
                <w:spacing w:val="-3"/>
                <w:sz w:val="24"/>
              </w:rPr>
              <w:t xml:space="preserve"> </w:t>
            </w:r>
            <w:r w:rsidRPr="005D41C6">
              <w:rPr>
                <w:sz w:val="24"/>
              </w:rPr>
              <w:lastRenderedPageBreak/>
              <w:t>высказывание, отвечая на поставленный</w:t>
            </w:r>
            <w:r w:rsidRPr="005D41C6">
              <w:rPr>
                <w:spacing w:val="-1"/>
                <w:sz w:val="24"/>
              </w:rPr>
              <w:t xml:space="preserve"> </w:t>
            </w:r>
            <w:r w:rsidRPr="005D41C6">
              <w:rPr>
                <w:sz w:val="24"/>
              </w:rPr>
              <w:t>вопрос.</w:t>
            </w:r>
          </w:p>
        </w:tc>
        <w:tc>
          <w:tcPr>
            <w:tcW w:w="4095" w:type="dxa"/>
          </w:tcPr>
          <w:p w14:paraId="4A0CF20D" w14:textId="77777777" w:rsidR="00763794" w:rsidRPr="005D41C6" w:rsidRDefault="00672DF5" w:rsidP="00BF2146">
            <w:pPr>
              <w:pStyle w:val="TableParagraph"/>
              <w:numPr>
                <w:ilvl w:val="0"/>
                <w:numId w:val="15"/>
              </w:numPr>
              <w:ind w:leftChars="100" w:left="436" w:rightChars="100" w:right="220" w:hangingChars="90" w:hanging="216"/>
              <w:rPr>
                <w:i/>
                <w:sz w:val="24"/>
              </w:rPr>
            </w:pPr>
            <w:r w:rsidRPr="005D41C6">
              <w:rPr>
                <w:i/>
                <w:sz w:val="24"/>
              </w:rPr>
              <w:lastRenderedPageBreak/>
              <w:t>делать выписки из прочитанных текстов с учётом цели их дальнейшего</w:t>
            </w:r>
            <w:r w:rsidRPr="005D41C6">
              <w:rPr>
                <w:i/>
                <w:spacing w:val="-1"/>
                <w:sz w:val="24"/>
              </w:rPr>
              <w:t xml:space="preserve"> </w:t>
            </w:r>
            <w:r w:rsidRPr="005D41C6">
              <w:rPr>
                <w:i/>
                <w:sz w:val="24"/>
              </w:rPr>
              <w:t>использования;</w:t>
            </w:r>
          </w:p>
          <w:p w14:paraId="6DAEBC07" w14:textId="77777777" w:rsidR="00763794" w:rsidRPr="005D41C6" w:rsidRDefault="00672DF5" w:rsidP="00BF2146">
            <w:pPr>
              <w:pStyle w:val="TableParagraph"/>
              <w:numPr>
                <w:ilvl w:val="0"/>
                <w:numId w:val="15"/>
              </w:numPr>
              <w:spacing w:before="4"/>
              <w:ind w:leftChars="100" w:left="436" w:rightChars="100" w:right="220" w:hangingChars="90" w:hanging="216"/>
              <w:rPr>
                <w:sz w:val="24"/>
              </w:rPr>
            </w:pPr>
            <w:r w:rsidRPr="005D41C6">
              <w:rPr>
                <w:i/>
                <w:sz w:val="24"/>
              </w:rPr>
              <w:t>составлять</w:t>
            </w:r>
            <w:r w:rsidRPr="005D41C6">
              <w:rPr>
                <w:i/>
                <w:sz w:val="24"/>
              </w:rPr>
              <w:tab/>
              <w:t>небольшие</w:t>
            </w:r>
            <w:r w:rsidRPr="005D41C6">
              <w:rPr>
                <w:i/>
                <w:sz w:val="24"/>
              </w:rPr>
              <w:tab/>
            </w:r>
            <w:r w:rsidRPr="005D41C6">
              <w:rPr>
                <w:i/>
                <w:spacing w:val="-3"/>
                <w:sz w:val="24"/>
              </w:rPr>
              <w:t xml:space="preserve">письменные </w:t>
            </w:r>
            <w:r w:rsidRPr="005D41C6">
              <w:rPr>
                <w:i/>
                <w:sz w:val="24"/>
              </w:rPr>
              <w:t>аннотации к тексту, отзывы</w:t>
            </w:r>
            <w:r w:rsidRPr="005D41C6">
              <w:rPr>
                <w:i/>
                <w:spacing w:val="-6"/>
                <w:sz w:val="24"/>
              </w:rPr>
              <w:t xml:space="preserve"> </w:t>
            </w:r>
            <w:r w:rsidRPr="005D41C6">
              <w:rPr>
                <w:i/>
                <w:sz w:val="24"/>
              </w:rPr>
              <w:t>о</w:t>
            </w:r>
            <w:r w:rsidRPr="005D41C6">
              <w:rPr>
                <w:sz w:val="24"/>
              </w:rPr>
              <w:t>прочитанном.</w:t>
            </w:r>
          </w:p>
        </w:tc>
      </w:tr>
      <w:tr w:rsidR="00763794" w:rsidRPr="005D41C6" w14:paraId="550922CC" w14:textId="77777777">
        <w:trPr>
          <w:trHeight w:val="841"/>
        </w:trPr>
        <w:tc>
          <w:tcPr>
            <w:tcW w:w="2024" w:type="dxa"/>
          </w:tcPr>
          <w:p w14:paraId="684E6607" w14:textId="77777777" w:rsidR="00763794" w:rsidRPr="005D41C6" w:rsidRDefault="00672DF5">
            <w:pPr>
              <w:pStyle w:val="TableParagraph"/>
              <w:ind w:left="107" w:right="492"/>
              <w:rPr>
                <w:b/>
                <w:sz w:val="24"/>
              </w:rPr>
            </w:pPr>
            <w:r w:rsidRPr="005D41C6">
              <w:rPr>
                <w:b/>
                <w:sz w:val="24"/>
              </w:rPr>
              <w:lastRenderedPageBreak/>
              <w:t>Оценка информации</w:t>
            </w:r>
          </w:p>
        </w:tc>
        <w:tc>
          <w:tcPr>
            <w:tcW w:w="8371" w:type="dxa"/>
          </w:tcPr>
          <w:p w14:paraId="22AD0B16" w14:textId="77777777" w:rsidR="00763794" w:rsidRPr="005D41C6" w:rsidRDefault="00672DF5" w:rsidP="00BF2146">
            <w:pPr>
              <w:pStyle w:val="TableParagraph"/>
              <w:numPr>
                <w:ilvl w:val="0"/>
                <w:numId w:val="16"/>
              </w:numPr>
              <w:tabs>
                <w:tab w:val="left" w:pos="508"/>
                <w:tab w:val="left" w:pos="509"/>
                <w:tab w:val="left" w:pos="2031"/>
                <w:tab w:val="left" w:pos="3381"/>
                <w:tab w:val="left" w:pos="4599"/>
                <w:tab w:val="left" w:pos="4959"/>
                <w:tab w:val="left" w:pos="5707"/>
                <w:tab w:val="left" w:pos="6515"/>
                <w:tab w:val="left" w:pos="7436"/>
              </w:tabs>
              <w:ind w:right="100"/>
              <w:rPr>
                <w:sz w:val="24"/>
              </w:rPr>
            </w:pPr>
            <w:r w:rsidRPr="005D41C6">
              <w:rPr>
                <w:sz w:val="24"/>
              </w:rPr>
              <w:t>высказывать</w:t>
            </w:r>
            <w:r w:rsidRPr="005D41C6">
              <w:rPr>
                <w:sz w:val="24"/>
              </w:rPr>
              <w:tab/>
              <w:t>оценочные</w:t>
            </w:r>
            <w:r w:rsidRPr="005D41C6">
              <w:rPr>
                <w:sz w:val="24"/>
              </w:rPr>
              <w:tab/>
              <w:t>суждения</w:t>
            </w:r>
            <w:r w:rsidRPr="005D41C6">
              <w:rPr>
                <w:sz w:val="24"/>
              </w:rPr>
              <w:tab/>
              <w:t>и</w:t>
            </w:r>
            <w:r w:rsidRPr="005D41C6">
              <w:rPr>
                <w:sz w:val="24"/>
              </w:rPr>
              <w:tab/>
              <w:t>свою</w:t>
            </w:r>
            <w:r w:rsidRPr="005D41C6">
              <w:rPr>
                <w:sz w:val="24"/>
              </w:rPr>
              <w:tab/>
              <w:t>точку</w:t>
            </w:r>
            <w:r w:rsidRPr="005D41C6">
              <w:rPr>
                <w:sz w:val="24"/>
              </w:rPr>
              <w:tab/>
              <w:t>зрения</w:t>
            </w:r>
            <w:r w:rsidRPr="005D41C6">
              <w:rPr>
                <w:sz w:val="24"/>
              </w:rPr>
              <w:tab/>
            </w:r>
            <w:r w:rsidRPr="005D41C6">
              <w:rPr>
                <w:spacing w:val="-17"/>
                <w:sz w:val="24"/>
              </w:rPr>
              <w:t xml:space="preserve">о </w:t>
            </w:r>
            <w:r w:rsidRPr="005D41C6">
              <w:rPr>
                <w:sz w:val="24"/>
              </w:rPr>
              <w:t>прочитанном</w:t>
            </w:r>
            <w:r w:rsidRPr="005D41C6">
              <w:rPr>
                <w:spacing w:val="-2"/>
                <w:sz w:val="24"/>
              </w:rPr>
              <w:t xml:space="preserve"> </w:t>
            </w:r>
            <w:r w:rsidRPr="005D41C6">
              <w:rPr>
                <w:sz w:val="24"/>
              </w:rPr>
              <w:t>тексте;</w:t>
            </w:r>
          </w:p>
          <w:p w14:paraId="638F1E16" w14:textId="77777777" w:rsidR="00763794" w:rsidRPr="005D41C6" w:rsidRDefault="00672DF5" w:rsidP="00BF2146">
            <w:pPr>
              <w:pStyle w:val="TableParagraph"/>
              <w:numPr>
                <w:ilvl w:val="0"/>
                <w:numId w:val="16"/>
              </w:numPr>
              <w:tabs>
                <w:tab w:val="left" w:pos="508"/>
                <w:tab w:val="left" w:pos="509"/>
              </w:tabs>
              <w:spacing w:before="4" w:line="265" w:lineRule="exact"/>
              <w:ind w:hanging="402"/>
              <w:rPr>
                <w:sz w:val="24"/>
              </w:rPr>
            </w:pPr>
            <w:r w:rsidRPr="005D41C6">
              <w:rPr>
                <w:sz w:val="24"/>
              </w:rPr>
              <w:t>оценивать содержание, языковые особенности и структуру</w:t>
            </w:r>
            <w:r w:rsidRPr="005D41C6">
              <w:rPr>
                <w:spacing w:val="15"/>
                <w:sz w:val="24"/>
              </w:rPr>
              <w:t xml:space="preserve"> </w:t>
            </w:r>
            <w:r w:rsidRPr="005D41C6">
              <w:rPr>
                <w:sz w:val="24"/>
              </w:rPr>
              <w:t>текста;</w:t>
            </w:r>
          </w:p>
          <w:p w14:paraId="04821CB2" w14:textId="77777777" w:rsidR="00763794" w:rsidRPr="005D41C6" w:rsidRDefault="00672DF5">
            <w:pPr>
              <w:pStyle w:val="TableParagraph"/>
              <w:spacing w:line="270" w:lineRule="exact"/>
              <w:ind w:left="508"/>
              <w:jc w:val="both"/>
              <w:rPr>
                <w:sz w:val="24"/>
              </w:rPr>
            </w:pPr>
            <w:r w:rsidRPr="005D41C6">
              <w:rPr>
                <w:sz w:val="24"/>
              </w:rPr>
              <w:t>определять место и роль иллюстративного ряда в тексте;</w:t>
            </w:r>
          </w:p>
          <w:p w14:paraId="0E937EF5" w14:textId="77777777" w:rsidR="00763794" w:rsidRPr="005D41C6" w:rsidRDefault="00672DF5" w:rsidP="00BF2146">
            <w:pPr>
              <w:pStyle w:val="TableParagraph"/>
              <w:numPr>
                <w:ilvl w:val="0"/>
                <w:numId w:val="17"/>
              </w:numPr>
              <w:tabs>
                <w:tab w:val="left" w:pos="509"/>
              </w:tabs>
              <w:spacing w:before="7"/>
              <w:ind w:right="95"/>
              <w:jc w:val="both"/>
              <w:rPr>
                <w:sz w:val="24"/>
              </w:rPr>
            </w:pPr>
            <w:r w:rsidRPr="005D41C6">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sidRPr="005D41C6">
              <w:rPr>
                <w:spacing w:val="-3"/>
                <w:sz w:val="24"/>
              </w:rPr>
              <w:t xml:space="preserve"> </w:t>
            </w:r>
            <w:r w:rsidRPr="005D41C6">
              <w:rPr>
                <w:sz w:val="24"/>
              </w:rPr>
              <w:t>пробелов;</w:t>
            </w:r>
          </w:p>
          <w:p w14:paraId="4B7A2983" w14:textId="77777777" w:rsidR="00763794" w:rsidRPr="005D41C6" w:rsidRDefault="00672DF5" w:rsidP="00BF2146">
            <w:pPr>
              <w:pStyle w:val="TableParagraph"/>
              <w:numPr>
                <w:ilvl w:val="0"/>
                <w:numId w:val="16"/>
              </w:numPr>
              <w:tabs>
                <w:tab w:val="left" w:pos="508"/>
                <w:tab w:val="left" w:pos="509"/>
              </w:tabs>
              <w:spacing w:before="4" w:line="265" w:lineRule="exact"/>
              <w:ind w:hanging="402"/>
              <w:rPr>
                <w:sz w:val="24"/>
              </w:rPr>
            </w:pPr>
            <w:r w:rsidRPr="005D41C6">
              <w:rPr>
                <w:sz w:val="24"/>
              </w:rPr>
              <w:t>участвовать в учебном диалоге при обсуждении прочитанного или прослушанного</w:t>
            </w:r>
            <w:r w:rsidRPr="005D41C6">
              <w:rPr>
                <w:spacing w:val="-1"/>
                <w:sz w:val="24"/>
              </w:rPr>
              <w:t xml:space="preserve"> </w:t>
            </w:r>
            <w:r w:rsidRPr="005D41C6">
              <w:rPr>
                <w:sz w:val="24"/>
              </w:rPr>
              <w:t>текста.</w:t>
            </w:r>
          </w:p>
        </w:tc>
        <w:tc>
          <w:tcPr>
            <w:tcW w:w="4095" w:type="dxa"/>
          </w:tcPr>
          <w:p w14:paraId="28975C62" w14:textId="77777777" w:rsidR="00763794" w:rsidRPr="005D41C6" w:rsidRDefault="00672DF5" w:rsidP="00BF2146">
            <w:pPr>
              <w:pStyle w:val="TableParagraph"/>
              <w:numPr>
                <w:ilvl w:val="0"/>
                <w:numId w:val="18"/>
              </w:numPr>
              <w:spacing w:line="275" w:lineRule="exact"/>
              <w:ind w:leftChars="109" w:left="437" w:hangingChars="82" w:hanging="197"/>
              <w:rPr>
                <w:i/>
                <w:sz w:val="24"/>
              </w:rPr>
            </w:pPr>
            <w:r w:rsidRPr="005D41C6">
              <w:rPr>
                <w:i/>
                <w:sz w:val="24"/>
              </w:rPr>
              <w:t>сопоставлять различные точки</w:t>
            </w:r>
            <w:r w:rsidRPr="005D41C6">
              <w:rPr>
                <w:i/>
                <w:spacing w:val="-5"/>
                <w:sz w:val="24"/>
              </w:rPr>
              <w:t xml:space="preserve"> </w:t>
            </w:r>
            <w:r w:rsidRPr="005D41C6">
              <w:rPr>
                <w:i/>
                <w:sz w:val="24"/>
              </w:rPr>
              <w:t>зрения;</w:t>
            </w:r>
          </w:p>
          <w:p w14:paraId="51BFF49E" w14:textId="77777777" w:rsidR="00763794" w:rsidRPr="005D41C6" w:rsidRDefault="00672DF5" w:rsidP="00BF2146">
            <w:pPr>
              <w:pStyle w:val="TableParagraph"/>
              <w:numPr>
                <w:ilvl w:val="0"/>
                <w:numId w:val="18"/>
              </w:numPr>
              <w:spacing w:before="6" w:line="270" w:lineRule="atLeast"/>
              <w:ind w:leftChars="109" w:left="434" w:right="98" w:hangingChars="82" w:hanging="194"/>
              <w:rPr>
                <w:i/>
                <w:sz w:val="24"/>
              </w:rPr>
            </w:pPr>
            <w:r w:rsidRPr="005D41C6">
              <w:rPr>
                <w:i/>
                <w:spacing w:val="-3"/>
                <w:sz w:val="24"/>
              </w:rPr>
              <w:t xml:space="preserve">соотносить позицию автора </w:t>
            </w:r>
            <w:r w:rsidRPr="005D41C6">
              <w:rPr>
                <w:i/>
                <w:sz w:val="24"/>
              </w:rPr>
              <w:t xml:space="preserve">с </w:t>
            </w:r>
            <w:r w:rsidRPr="005D41C6">
              <w:rPr>
                <w:i/>
                <w:spacing w:val="-3"/>
                <w:sz w:val="24"/>
              </w:rPr>
              <w:t>собственной точкой</w:t>
            </w:r>
            <w:r w:rsidRPr="005D41C6">
              <w:rPr>
                <w:i/>
                <w:spacing w:val="-6"/>
                <w:sz w:val="24"/>
              </w:rPr>
              <w:t xml:space="preserve"> </w:t>
            </w:r>
            <w:r w:rsidRPr="005D41C6">
              <w:rPr>
                <w:i/>
                <w:sz w:val="24"/>
              </w:rPr>
              <w:t>зрения;</w:t>
            </w:r>
          </w:p>
          <w:p w14:paraId="4C182325" w14:textId="77777777" w:rsidR="00763794" w:rsidRPr="005D41C6" w:rsidRDefault="00672DF5" w:rsidP="00BF2146">
            <w:pPr>
              <w:pStyle w:val="TableParagraph"/>
              <w:numPr>
                <w:ilvl w:val="0"/>
                <w:numId w:val="18"/>
              </w:numPr>
              <w:spacing w:before="6" w:line="270" w:lineRule="atLeast"/>
              <w:ind w:leftChars="109" w:left="437" w:right="98" w:hangingChars="82" w:hanging="197"/>
              <w:rPr>
                <w:i/>
                <w:sz w:val="24"/>
              </w:rPr>
            </w:pPr>
            <w:r w:rsidRPr="005D41C6">
              <w:rPr>
                <w:i/>
                <w:sz w:val="24"/>
              </w:rPr>
              <w:t>в процессе работы с одним или несколькими источниками выявлять достоверную (противоречивую) информацию.</w:t>
            </w:r>
          </w:p>
        </w:tc>
      </w:tr>
    </w:tbl>
    <w:p w14:paraId="5A88DC93" w14:textId="77777777" w:rsidR="00763794" w:rsidRPr="005D41C6" w:rsidRDefault="00763794">
      <w:pPr>
        <w:pStyle w:val="a5"/>
        <w:ind w:left="0"/>
        <w:jc w:val="left"/>
        <w:rPr>
          <w:b/>
          <w:i/>
          <w:sz w:val="20"/>
        </w:rPr>
      </w:pPr>
    </w:p>
    <w:p w14:paraId="4F82E5E4" w14:textId="77777777" w:rsidR="00763794" w:rsidRPr="005D41C6" w:rsidRDefault="00672DF5">
      <w:pPr>
        <w:pStyle w:val="1"/>
        <w:spacing w:before="252"/>
        <w:ind w:left="0" w:rightChars="23" w:right="51"/>
        <w:jc w:val="center"/>
      </w:pPr>
      <w:r w:rsidRPr="005D41C6">
        <w:t>1.2.2.2. Формирование ИКТ­компетентности обучающихся (метапредметные результаты)</w:t>
      </w:r>
    </w:p>
    <w:p w14:paraId="6BBA4AA5" w14:textId="77777777" w:rsidR="00763794" w:rsidRPr="005D41C6" w:rsidRDefault="00672DF5">
      <w:pPr>
        <w:pStyle w:val="a5"/>
        <w:spacing w:before="156"/>
        <w:ind w:left="0" w:rightChars="23" w:right="51"/>
      </w:pPr>
      <w:r w:rsidRPr="005D41C6">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64CE8E94" w14:textId="77777777" w:rsidR="00763794" w:rsidRPr="005D41C6" w:rsidRDefault="00672DF5">
      <w:pPr>
        <w:spacing w:before="4" w:after="3"/>
        <w:ind w:rightChars="23" w:right="51"/>
        <w:jc w:val="right"/>
        <w:rPr>
          <w:b/>
          <w:i/>
          <w:sz w:val="24"/>
        </w:rPr>
      </w:pPr>
      <w:r w:rsidRPr="005D41C6">
        <w:rPr>
          <w:b/>
          <w:i/>
          <w:sz w:val="24"/>
        </w:rPr>
        <w:lastRenderedPageBreak/>
        <w:t>Таблица 5</w:t>
      </w:r>
    </w:p>
    <w:tbl>
      <w:tblPr>
        <w:tblStyle w:val="TableNormal"/>
        <w:tblW w:w="14547"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15"/>
        <w:gridCol w:w="3465"/>
        <w:gridCol w:w="15"/>
        <w:gridCol w:w="8100"/>
        <w:gridCol w:w="2910"/>
        <w:gridCol w:w="27"/>
      </w:tblGrid>
      <w:tr w:rsidR="00763794" w:rsidRPr="005D41C6" w14:paraId="73D50685" w14:textId="77777777" w:rsidTr="00C80DD9">
        <w:trPr>
          <w:gridAfter w:val="1"/>
          <w:wAfter w:w="27" w:type="dxa"/>
          <w:trHeight w:val="828"/>
        </w:trPr>
        <w:tc>
          <w:tcPr>
            <w:tcW w:w="3510" w:type="dxa"/>
            <w:gridSpan w:val="4"/>
          </w:tcPr>
          <w:p w14:paraId="6340C0AB" w14:textId="77777777" w:rsidR="00763794" w:rsidRPr="005D41C6" w:rsidRDefault="00763794">
            <w:pPr>
              <w:pStyle w:val="TableParagraph"/>
              <w:ind w:leftChars="99" w:left="218" w:rightChars="90" w:right="198"/>
              <w:rPr>
                <w:sz w:val="24"/>
              </w:rPr>
            </w:pPr>
          </w:p>
        </w:tc>
        <w:tc>
          <w:tcPr>
            <w:tcW w:w="8100" w:type="dxa"/>
          </w:tcPr>
          <w:p w14:paraId="462C5875" w14:textId="77777777" w:rsidR="00763794" w:rsidRPr="005D41C6" w:rsidRDefault="00672DF5">
            <w:pPr>
              <w:pStyle w:val="TableParagraph"/>
              <w:spacing w:line="273" w:lineRule="exact"/>
              <w:ind w:leftChars="100" w:left="220" w:rightChars="77" w:right="169"/>
              <w:rPr>
                <w:b/>
                <w:i/>
                <w:sz w:val="24"/>
              </w:rPr>
            </w:pPr>
            <w:r w:rsidRPr="005D41C6">
              <w:rPr>
                <w:b/>
                <w:i/>
                <w:sz w:val="24"/>
              </w:rPr>
              <w:t>Выпускник научится:</w:t>
            </w:r>
          </w:p>
        </w:tc>
        <w:tc>
          <w:tcPr>
            <w:tcW w:w="2910" w:type="dxa"/>
          </w:tcPr>
          <w:p w14:paraId="2E4A4F68" w14:textId="77777777" w:rsidR="00763794" w:rsidRPr="005D41C6" w:rsidRDefault="00672DF5">
            <w:pPr>
              <w:pStyle w:val="TableParagraph"/>
              <w:tabs>
                <w:tab w:val="left" w:pos="1614"/>
              </w:tabs>
              <w:spacing w:line="276" w:lineRule="exact"/>
              <w:ind w:leftChars="100" w:left="220" w:rightChars="18" w:right="40"/>
              <w:rPr>
                <w:b/>
                <w:i/>
                <w:sz w:val="24"/>
              </w:rPr>
            </w:pPr>
            <w:r w:rsidRPr="005D41C6">
              <w:rPr>
                <w:b/>
                <w:i/>
                <w:sz w:val="24"/>
              </w:rPr>
              <w:t>Выпускник</w:t>
            </w:r>
            <w:r w:rsidRPr="005D41C6">
              <w:rPr>
                <w:b/>
                <w:i/>
                <w:sz w:val="24"/>
              </w:rPr>
              <w:tab/>
            </w:r>
            <w:r w:rsidRPr="005D41C6">
              <w:rPr>
                <w:b/>
                <w:i/>
                <w:spacing w:val="-4"/>
                <w:sz w:val="24"/>
              </w:rPr>
              <w:t xml:space="preserve">получит </w:t>
            </w:r>
            <w:r w:rsidRPr="005D41C6">
              <w:rPr>
                <w:b/>
                <w:i/>
                <w:sz w:val="24"/>
              </w:rPr>
              <w:t>возможность научиться:</w:t>
            </w:r>
          </w:p>
        </w:tc>
      </w:tr>
      <w:tr w:rsidR="00763794" w:rsidRPr="005D41C6" w14:paraId="7BAC147D" w14:textId="77777777" w:rsidTr="00C80DD9">
        <w:trPr>
          <w:gridAfter w:val="1"/>
          <w:wAfter w:w="27" w:type="dxa"/>
          <w:trHeight w:val="1379"/>
        </w:trPr>
        <w:tc>
          <w:tcPr>
            <w:tcW w:w="3510" w:type="dxa"/>
            <w:gridSpan w:val="4"/>
          </w:tcPr>
          <w:p w14:paraId="4E680FEE" w14:textId="77777777" w:rsidR="00763794" w:rsidRPr="005D41C6" w:rsidRDefault="00672DF5">
            <w:pPr>
              <w:pStyle w:val="TableParagraph"/>
              <w:ind w:leftChars="99" w:left="218" w:rightChars="90" w:right="198"/>
              <w:rPr>
                <w:b/>
                <w:sz w:val="24"/>
              </w:rPr>
            </w:pPr>
            <w:r w:rsidRPr="005D41C6">
              <w:rPr>
                <w:b/>
                <w:sz w:val="24"/>
              </w:rPr>
              <w:t>Знакомство со средствами ИКТ, гигиена работы с компьютером</w:t>
            </w:r>
          </w:p>
        </w:tc>
        <w:tc>
          <w:tcPr>
            <w:tcW w:w="8100" w:type="dxa"/>
          </w:tcPr>
          <w:p w14:paraId="093801CB" w14:textId="77777777" w:rsidR="00763794" w:rsidRPr="005D41C6" w:rsidRDefault="00672DF5">
            <w:pPr>
              <w:pStyle w:val="TableParagraph"/>
              <w:ind w:leftChars="100" w:left="220" w:rightChars="77" w:right="169"/>
              <w:jc w:val="both"/>
              <w:rPr>
                <w:sz w:val="24"/>
              </w:rPr>
            </w:pPr>
            <w:r w:rsidRPr="005D41C6">
              <w:rPr>
                <w:spacing w:val="-3"/>
                <w:sz w:val="24"/>
              </w:rPr>
              <w:t xml:space="preserve">Использовать безопасные </w:t>
            </w:r>
            <w:r w:rsidRPr="005D41C6">
              <w:rPr>
                <w:sz w:val="24"/>
              </w:rPr>
              <w:t xml:space="preserve">для </w:t>
            </w:r>
            <w:r w:rsidRPr="005D41C6">
              <w:rPr>
                <w:spacing w:val="-3"/>
                <w:sz w:val="24"/>
              </w:rPr>
              <w:t xml:space="preserve">органов зрения, нервной системы, опорно­двигательного аппарата эргономичные приёмы </w:t>
            </w:r>
            <w:r w:rsidRPr="005D41C6">
              <w:rPr>
                <w:sz w:val="24"/>
              </w:rPr>
              <w:t xml:space="preserve">работы с </w:t>
            </w:r>
            <w:r w:rsidRPr="005D41C6">
              <w:rPr>
                <w:spacing w:val="-3"/>
                <w:sz w:val="24"/>
              </w:rPr>
              <w:t xml:space="preserve">компьютером </w:t>
            </w:r>
            <w:r w:rsidRPr="005D41C6">
              <w:rPr>
                <w:sz w:val="24"/>
              </w:rPr>
              <w:t xml:space="preserve">и </w:t>
            </w:r>
            <w:r w:rsidRPr="005D41C6">
              <w:rPr>
                <w:spacing w:val="-3"/>
                <w:sz w:val="24"/>
              </w:rPr>
              <w:t xml:space="preserve">другими средствами </w:t>
            </w:r>
            <w:r w:rsidRPr="005D41C6">
              <w:rPr>
                <w:sz w:val="24"/>
              </w:rPr>
              <w:t xml:space="preserve">ИКТ; </w:t>
            </w:r>
            <w:r w:rsidRPr="005D41C6">
              <w:rPr>
                <w:spacing w:val="-3"/>
                <w:sz w:val="24"/>
              </w:rPr>
              <w:t>выполнять компенсирующие физические  упражнения.</w:t>
            </w:r>
          </w:p>
        </w:tc>
        <w:tc>
          <w:tcPr>
            <w:tcW w:w="2910" w:type="dxa"/>
          </w:tcPr>
          <w:p w14:paraId="44A9848A" w14:textId="77777777" w:rsidR="00763794" w:rsidRPr="005D41C6" w:rsidRDefault="00672DF5">
            <w:pPr>
              <w:pStyle w:val="TableParagraph"/>
              <w:tabs>
                <w:tab w:val="left" w:pos="1296"/>
                <w:tab w:val="left" w:pos="2203"/>
              </w:tabs>
              <w:ind w:leftChars="100" w:left="220" w:rightChars="18" w:right="40"/>
              <w:rPr>
                <w:i/>
                <w:sz w:val="24"/>
              </w:rPr>
            </w:pPr>
            <w:r w:rsidRPr="005D41C6">
              <w:rPr>
                <w:i/>
                <w:sz w:val="24"/>
              </w:rPr>
              <w:t>Организовывать систему</w:t>
            </w:r>
            <w:r w:rsidRPr="005D41C6">
              <w:rPr>
                <w:i/>
                <w:sz w:val="24"/>
              </w:rPr>
              <w:tab/>
              <w:t>папок</w:t>
            </w:r>
            <w:r w:rsidRPr="005D41C6">
              <w:rPr>
                <w:i/>
                <w:sz w:val="24"/>
              </w:rPr>
              <w:tab/>
            </w:r>
            <w:r w:rsidRPr="005D41C6">
              <w:rPr>
                <w:i/>
                <w:spacing w:val="-5"/>
                <w:sz w:val="24"/>
              </w:rPr>
              <w:t xml:space="preserve">для </w:t>
            </w:r>
            <w:r w:rsidRPr="005D41C6">
              <w:rPr>
                <w:i/>
                <w:sz w:val="24"/>
              </w:rPr>
              <w:t>хранения</w:t>
            </w:r>
            <w:r w:rsidRPr="005D41C6">
              <w:rPr>
                <w:i/>
                <w:spacing w:val="6"/>
                <w:sz w:val="24"/>
              </w:rPr>
              <w:t xml:space="preserve"> </w:t>
            </w:r>
            <w:r w:rsidRPr="005D41C6">
              <w:rPr>
                <w:i/>
                <w:sz w:val="24"/>
              </w:rPr>
              <w:t>собственной</w:t>
            </w:r>
          </w:p>
          <w:p w14:paraId="364E7A06" w14:textId="77777777" w:rsidR="00763794" w:rsidRPr="005D41C6" w:rsidRDefault="00672DF5">
            <w:pPr>
              <w:pStyle w:val="TableParagraph"/>
              <w:tabs>
                <w:tab w:val="left" w:pos="2441"/>
              </w:tabs>
              <w:spacing w:line="270" w:lineRule="atLeast"/>
              <w:ind w:leftChars="100" w:left="220" w:rightChars="18" w:right="40"/>
              <w:rPr>
                <w:i/>
                <w:sz w:val="24"/>
              </w:rPr>
            </w:pPr>
            <w:r w:rsidRPr="005D41C6">
              <w:rPr>
                <w:i/>
                <w:sz w:val="24"/>
              </w:rPr>
              <w:t xml:space="preserve">Информации </w:t>
            </w:r>
            <w:r w:rsidRPr="005D41C6">
              <w:rPr>
                <w:i/>
                <w:spacing w:val="-18"/>
                <w:sz w:val="24"/>
              </w:rPr>
              <w:t xml:space="preserve">в </w:t>
            </w:r>
            <w:r w:rsidRPr="005D41C6">
              <w:rPr>
                <w:i/>
                <w:sz w:val="24"/>
              </w:rPr>
              <w:t>компьютере</w:t>
            </w:r>
          </w:p>
        </w:tc>
      </w:tr>
      <w:tr w:rsidR="00763794" w:rsidRPr="005D41C6" w14:paraId="5D88C02F" w14:textId="77777777" w:rsidTr="00C80DD9">
        <w:trPr>
          <w:gridAfter w:val="1"/>
          <w:wAfter w:w="27" w:type="dxa"/>
          <w:trHeight w:val="1953"/>
        </w:trPr>
        <w:tc>
          <w:tcPr>
            <w:tcW w:w="3510" w:type="dxa"/>
            <w:gridSpan w:val="4"/>
          </w:tcPr>
          <w:p w14:paraId="139AF739" w14:textId="77777777" w:rsidR="00763794" w:rsidRPr="005D41C6" w:rsidRDefault="00672DF5">
            <w:pPr>
              <w:pStyle w:val="TableParagraph"/>
              <w:ind w:leftChars="99" w:left="218" w:rightChars="90" w:right="198"/>
              <w:rPr>
                <w:b/>
                <w:sz w:val="24"/>
              </w:rPr>
            </w:pPr>
            <w:r w:rsidRPr="005D41C6">
              <w:rPr>
                <w:b/>
                <w:sz w:val="24"/>
              </w:rPr>
              <w:t>Технология ввода информации в компьютер: ввод текста, запись звука, изображения, цифровых данных</w:t>
            </w:r>
          </w:p>
        </w:tc>
        <w:tc>
          <w:tcPr>
            <w:tcW w:w="8100" w:type="dxa"/>
          </w:tcPr>
          <w:p w14:paraId="3B0B0A44" w14:textId="623F2D1A" w:rsidR="00763794" w:rsidRPr="005D41C6" w:rsidRDefault="00672DF5" w:rsidP="00BF2146">
            <w:pPr>
              <w:pStyle w:val="TableParagraph"/>
              <w:numPr>
                <w:ilvl w:val="0"/>
                <w:numId w:val="19"/>
              </w:numPr>
              <w:tabs>
                <w:tab w:val="left" w:pos="416"/>
              </w:tabs>
              <w:ind w:leftChars="100" w:left="220" w:rightChars="77" w:right="169" w:firstLine="0"/>
              <w:jc w:val="both"/>
              <w:rPr>
                <w:sz w:val="24"/>
              </w:rPr>
            </w:pPr>
            <w:r w:rsidRPr="005D41C6">
              <w:rPr>
                <w:spacing w:val="-3"/>
                <w:sz w:val="24"/>
              </w:rPr>
              <w:t xml:space="preserve">вводить информацию </w:t>
            </w:r>
            <w:r w:rsidRPr="005D41C6">
              <w:rPr>
                <w:sz w:val="24"/>
              </w:rPr>
              <w:t xml:space="preserve">в </w:t>
            </w:r>
            <w:r w:rsidRPr="005D41C6">
              <w:rPr>
                <w:spacing w:val="-3"/>
                <w:sz w:val="24"/>
              </w:rPr>
              <w:t>компьютер</w:t>
            </w:r>
            <w:r w:rsidRPr="005D41C6">
              <w:rPr>
                <w:sz w:val="24"/>
              </w:rPr>
              <w:t>, сохранять полученную информацию, набирать небольшие тексты на родном</w:t>
            </w:r>
            <w:r w:rsidR="00766383">
              <w:rPr>
                <w:sz w:val="24"/>
              </w:rPr>
              <w:t xml:space="preserve"> (русском) </w:t>
            </w:r>
            <w:r w:rsidRPr="005D41C6">
              <w:rPr>
                <w:sz w:val="24"/>
              </w:rPr>
              <w:t xml:space="preserve"> языке; использовать компьютерный перевод отдельных</w:t>
            </w:r>
            <w:r w:rsidRPr="005D41C6">
              <w:rPr>
                <w:spacing w:val="-1"/>
                <w:sz w:val="24"/>
              </w:rPr>
              <w:t xml:space="preserve"> </w:t>
            </w:r>
            <w:r w:rsidRPr="005D41C6">
              <w:rPr>
                <w:sz w:val="24"/>
              </w:rPr>
              <w:t>слов;</w:t>
            </w:r>
          </w:p>
          <w:p w14:paraId="3195B443" w14:textId="77777777" w:rsidR="00763794" w:rsidRPr="00C80DD9" w:rsidRDefault="00672DF5" w:rsidP="00BF2146">
            <w:pPr>
              <w:pStyle w:val="TableParagraph"/>
              <w:numPr>
                <w:ilvl w:val="0"/>
                <w:numId w:val="19"/>
              </w:numPr>
              <w:tabs>
                <w:tab w:val="left" w:pos="416"/>
              </w:tabs>
              <w:spacing w:before="5"/>
              <w:ind w:leftChars="100" w:left="220" w:rightChars="77" w:right="169" w:firstLine="0"/>
              <w:jc w:val="both"/>
              <w:rPr>
                <w:color w:val="000000" w:themeColor="text1"/>
                <w:sz w:val="24"/>
              </w:rPr>
            </w:pPr>
            <w:r w:rsidRPr="005D41C6">
              <w:rPr>
                <w:sz w:val="24"/>
              </w:rPr>
              <w:t xml:space="preserve">рисовать (создавать простые изображения) </w:t>
            </w:r>
            <w:r w:rsidRPr="00C80DD9">
              <w:rPr>
                <w:color w:val="000000" w:themeColor="text1"/>
                <w:sz w:val="24"/>
              </w:rPr>
              <w:t>на графическом</w:t>
            </w:r>
            <w:r w:rsidRPr="00C80DD9">
              <w:rPr>
                <w:color w:val="000000" w:themeColor="text1"/>
                <w:spacing w:val="-6"/>
                <w:sz w:val="24"/>
              </w:rPr>
              <w:t xml:space="preserve"> </w:t>
            </w:r>
            <w:r w:rsidRPr="00C80DD9">
              <w:rPr>
                <w:color w:val="000000" w:themeColor="text1"/>
                <w:sz w:val="24"/>
              </w:rPr>
              <w:t>планшете;</w:t>
            </w:r>
          </w:p>
          <w:p w14:paraId="573134D9" w14:textId="77777777" w:rsidR="00763794" w:rsidRPr="005D41C6" w:rsidRDefault="00672DF5" w:rsidP="00BF2146">
            <w:pPr>
              <w:pStyle w:val="TableParagraph"/>
              <w:numPr>
                <w:ilvl w:val="0"/>
                <w:numId w:val="19"/>
              </w:numPr>
              <w:tabs>
                <w:tab w:val="left" w:pos="416"/>
              </w:tabs>
              <w:spacing w:before="6" w:line="265" w:lineRule="exact"/>
              <w:ind w:leftChars="100" w:left="220" w:rightChars="77" w:right="169" w:firstLine="0"/>
              <w:jc w:val="both"/>
              <w:rPr>
                <w:sz w:val="24"/>
              </w:rPr>
            </w:pPr>
            <w:r w:rsidRPr="005D41C6">
              <w:rPr>
                <w:sz w:val="24"/>
              </w:rPr>
              <w:t>сканировать рисунки и</w:t>
            </w:r>
            <w:r w:rsidRPr="005D41C6">
              <w:rPr>
                <w:spacing w:val="-2"/>
                <w:sz w:val="24"/>
              </w:rPr>
              <w:t xml:space="preserve"> </w:t>
            </w:r>
            <w:r w:rsidRPr="005D41C6">
              <w:rPr>
                <w:sz w:val="24"/>
              </w:rPr>
              <w:t>тексты</w:t>
            </w:r>
          </w:p>
        </w:tc>
        <w:tc>
          <w:tcPr>
            <w:tcW w:w="2910" w:type="dxa"/>
          </w:tcPr>
          <w:p w14:paraId="15C53FC0" w14:textId="77777777" w:rsidR="00763794" w:rsidRPr="005D41C6" w:rsidRDefault="00672DF5">
            <w:pPr>
              <w:pStyle w:val="TableParagraph"/>
              <w:ind w:leftChars="100" w:left="220" w:rightChars="18" w:right="40"/>
              <w:rPr>
                <w:i/>
                <w:sz w:val="24"/>
              </w:rPr>
            </w:pPr>
            <w:r w:rsidRPr="005D41C6">
              <w:rPr>
                <w:i/>
                <w:sz w:val="24"/>
              </w:rPr>
              <w:t>Использовать программу распознавания сканированного</w:t>
            </w:r>
          </w:p>
          <w:p w14:paraId="4B2B7733" w14:textId="77777777" w:rsidR="00763794" w:rsidRPr="005D41C6" w:rsidRDefault="00672DF5">
            <w:pPr>
              <w:pStyle w:val="TableParagraph"/>
              <w:tabs>
                <w:tab w:val="left" w:pos="1188"/>
                <w:tab w:val="left" w:pos="1716"/>
              </w:tabs>
              <w:ind w:leftChars="100" w:left="220" w:rightChars="18" w:right="40"/>
              <w:rPr>
                <w:sz w:val="24"/>
              </w:rPr>
            </w:pPr>
            <w:r w:rsidRPr="005D41C6">
              <w:rPr>
                <w:i/>
                <w:sz w:val="24"/>
              </w:rPr>
              <w:t>текста</w:t>
            </w:r>
            <w:r w:rsidRPr="005D41C6">
              <w:rPr>
                <w:i/>
                <w:sz w:val="24"/>
              </w:rPr>
              <w:tab/>
              <w:t>на</w:t>
            </w:r>
            <w:r w:rsidRPr="005D41C6">
              <w:rPr>
                <w:i/>
                <w:sz w:val="24"/>
              </w:rPr>
              <w:tab/>
            </w:r>
            <w:r w:rsidRPr="005D41C6">
              <w:rPr>
                <w:i/>
                <w:spacing w:val="-4"/>
                <w:sz w:val="24"/>
              </w:rPr>
              <w:t xml:space="preserve">русском </w:t>
            </w:r>
            <w:r w:rsidRPr="005D41C6">
              <w:rPr>
                <w:i/>
                <w:sz w:val="24"/>
              </w:rPr>
              <w:t>языке</w:t>
            </w:r>
            <w:r w:rsidRPr="005D41C6">
              <w:rPr>
                <w:sz w:val="24"/>
              </w:rPr>
              <w:t>.</w:t>
            </w:r>
          </w:p>
        </w:tc>
      </w:tr>
      <w:tr w:rsidR="00763794" w:rsidRPr="005D41C6" w14:paraId="693A7672" w14:textId="77777777" w:rsidTr="00C80DD9">
        <w:trPr>
          <w:gridBefore w:val="2"/>
          <w:wBefore w:w="30" w:type="dxa"/>
          <w:trHeight w:val="6351"/>
        </w:trPr>
        <w:tc>
          <w:tcPr>
            <w:tcW w:w="3480" w:type="dxa"/>
            <w:gridSpan w:val="2"/>
          </w:tcPr>
          <w:p w14:paraId="0D3221BB" w14:textId="77777777" w:rsidR="00763794" w:rsidRPr="005D41C6" w:rsidRDefault="00672DF5">
            <w:pPr>
              <w:pStyle w:val="TableParagraph"/>
              <w:ind w:left="107" w:right="1327"/>
              <w:rPr>
                <w:b/>
                <w:sz w:val="24"/>
              </w:rPr>
            </w:pPr>
            <w:r w:rsidRPr="005D41C6">
              <w:rPr>
                <w:b/>
                <w:sz w:val="24"/>
              </w:rPr>
              <w:lastRenderedPageBreak/>
              <w:t>Обработка и поиск информации</w:t>
            </w:r>
          </w:p>
        </w:tc>
        <w:tc>
          <w:tcPr>
            <w:tcW w:w="8100" w:type="dxa"/>
          </w:tcPr>
          <w:p w14:paraId="5744CCE3" w14:textId="77777777" w:rsidR="00763794" w:rsidRPr="005D41C6" w:rsidRDefault="00672DF5" w:rsidP="00BF2146">
            <w:pPr>
              <w:pStyle w:val="TableParagraph"/>
              <w:numPr>
                <w:ilvl w:val="0"/>
                <w:numId w:val="20"/>
              </w:numPr>
              <w:tabs>
                <w:tab w:val="left" w:pos="416"/>
              </w:tabs>
              <w:ind w:rightChars="77" w:right="169"/>
              <w:jc w:val="both"/>
              <w:rPr>
                <w:sz w:val="24"/>
              </w:rPr>
            </w:pPr>
            <w:r w:rsidRPr="005D41C6">
              <w:rPr>
                <w:sz w:val="24"/>
              </w:rPr>
              <w:t>подбирать подходящий по содержанию и техническому качеству результат видеозаписи и фотографирования, использовать сменные носители (флэш- карты);</w:t>
            </w:r>
          </w:p>
          <w:p w14:paraId="05750506" w14:textId="77777777" w:rsidR="00763794" w:rsidRPr="005D41C6" w:rsidRDefault="00672DF5" w:rsidP="00BF2146">
            <w:pPr>
              <w:pStyle w:val="TableParagraph"/>
              <w:numPr>
                <w:ilvl w:val="0"/>
                <w:numId w:val="20"/>
              </w:numPr>
              <w:tabs>
                <w:tab w:val="left" w:pos="416"/>
              </w:tabs>
              <w:ind w:rightChars="77" w:right="169"/>
              <w:jc w:val="both"/>
              <w:rPr>
                <w:sz w:val="24"/>
              </w:rPr>
            </w:pPr>
            <w:r w:rsidRPr="005D41C6">
              <w:rPr>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sidRPr="005D41C6">
              <w:rPr>
                <w:spacing w:val="-1"/>
                <w:sz w:val="24"/>
              </w:rPr>
              <w:t xml:space="preserve"> </w:t>
            </w:r>
            <w:r w:rsidRPr="005D41C6">
              <w:rPr>
                <w:sz w:val="24"/>
              </w:rPr>
              <w:t>ИКТ;</w:t>
            </w:r>
          </w:p>
          <w:p w14:paraId="754E6183" w14:textId="77777777" w:rsidR="00763794" w:rsidRPr="005D41C6" w:rsidRDefault="00672DF5" w:rsidP="00BF2146">
            <w:pPr>
              <w:pStyle w:val="TableParagraph"/>
              <w:numPr>
                <w:ilvl w:val="0"/>
                <w:numId w:val="20"/>
              </w:numPr>
              <w:tabs>
                <w:tab w:val="left" w:pos="416"/>
              </w:tabs>
              <w:ind w:rightChars="77" w:right="169"/>
              <w:jc w:val="both"/>
              <w:rPr>
                <w:sz w:val="24"/>
              </w:rPr>
            </w:pPr>
            <w:r w:rsidRPr="005D41C6">
              <w:rPr>
                <w:sz w:val="24"/>
              </w:rPr>
              <w:t xml:space="preserve">собирать числовые данные в естественно-научных наблюдениях и экспериментах, </w:t>
            </w:r>
            <w:r w:rsidRPr="00C80DD9">
              <w:rPr>
                <w:color w:val="000000" w:themeColor="text1"/>
                <w:sz w:val="24"/>
              </w:rPr>
              <w:t xml:space="preserve">используя цифровые датчики, камеру, микрофон </w:t>
            </w:r>
            <w:r w:rsidRPr="005D41C6">
              <w:rPr>
                <w:sz w:val="24"/>
              </w:rPr>
              <w:t>и другие средства ИКТ, а также в ходе опроса</w:t>
            </w:r>
            <w:r w:rsidRPr="005D41C6">
              <w:rPr>
                <w:spacing w:val="-4"/>
                <w:sz w:val="24"/>
              </w:rPr>
              <w:t xml:space="preserve"> </w:t>
            </w:r>
            <w:r w:rsidRPr="005D41C6">
              <w:rPr>
                <w:sz w:val="24"/>
              </w:rPr>
              <w:t>людей;</w:t>
            </w:r>
          </w:p>
          <w:p w14:paraId="5AFFD07B" w14:textId="77777777" w:rsidR="00763794" w:rsidRPr="005D41C6" w:rsidRDefault="00672DF5" w:rsidP="00BF2146">
            <w:pPr>
              <w:pStyle w:val="TableParagraph"/>
              <w:numPr>
                <w:ilvl w:val="0"/>
                <w:numId w:val="20"/>
              </w:numPr>
              <w:tabs>
                <w:tab w:val="left" w:pos="416"/>
              </w:tabs>
              <w:ind w:rightChars="77" w:right="169"/>
              <w:jc w:val="both"/>
              <w:rPr>
                <w:sz w:val="24"/>
              </w:rPr>
            </w:pPr>
            <w:r w:rsidRPr="005D41C6">
              <w:rPr>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22EDDC1F" w14:textId="77777777" w:rsidR="00763794" w:rsidRPr="005D41C6" w:rsidRDefault="00672DF5" w:rsidP="00BF2146">
            <w:pPr>
              <w:pStyle w:val="TableParagraph"/>
              <w:numPr>
                <w:ilvl w:val="0"/>
                <w:numId w:val="20"/>
              </w:numPr>
              <w:tabs>
                <w:tab w:val="left" w:pos="416"/>
              </w:tabs>
              <w:ind w:rightChars="77" w:right="169"/>
              <w:jc w:val="both"/>
              <w:rPr>
                <w:sz w:val="24"/>
              </w:rPr>
            </w:pPr>
            <w:r w:rsidRPr="005D41C6">
              <w:rPr>
                <w:sz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sidRPr="005D41C6">
              <w:rPr>
                <w:spacing w:val="-3"/>
                <w:sz w:val="24"/>
              </w:rPr>
              <w:t xml:space="preserve"> </w:t>
            </w:r>
            <w:r w:rsidRPr="005D41C6">
              <w:rPr>
                <w:sz w:val="24"/>
              </w:rPr>
              <w:t>текста;</w:t>
            </w:r>
          </w:p>
          <w:p w14:paraId="1A225826" w14:textId="77777777" w:rsidR="00763794" w:rsidRPr="005D41C6" w:rsidRDefault="00672DF5" w:rsidP="00BF2146">
            <w:pPr>
              <w:pStyle w:val="TableParagraph"/>
              <w:numPr>
                <w:ilvl w:val="0"/>
                <w:numId w:val="20"/>
              </w:numPr>
              <w:tabs>
                <w:tab w:val="left" w:pos="416"/>
              </w:tabs>
              <w:ind w:rightChars="77" w:right="169"/>
              <w:jc w:val="both"/>
              <w:rPr>
                <w:sz w:val="24"/>
              </w:rPr>
            </w:pPr>
            <w:r w:rsidRPr="005D41C6">
              <w:rPr>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sidRPr="005D41C6">
              <w:rPr>
                <w:spacing w:val="-6"/>
                <w:sz w:val="24"/>
              </w:rPr>
              <w:t xml:space="preserve"> </w:t>
            </w:r>
            <w:r w:rsidRPr="005D41C6">
              <w:rPr>
                <w:sz w:val="24"/>
              </w:rPr>
              <w:t>ссылок);</w:t>
            </w:r>
          </w:p>
          <w:p w14:paraId="329C56D6" w14:textId="77777777" w:rsidR="00763794" w:rsidRPr="005D41C6" w:rsidRDefault="00672DF5" w:rsidP="00BF2146">
            <w:pPr>
              <w:pStyle w:val="TableParagraph"/>
              <w:numPr>
                <w:ilvl w:val="0"/>
                <w:numId w:val="20"/>
              </w:numPr>
              <w:tabs>
                <w:tab w:val="left" w:pos="416"/>
              </w:tabs>
              <w:spacing w:line="276" w:lineRule="exact"/>
              <w:ind w:rightChars="77" w:right="169"/>
              <w:jc w:val="both"/>
              <w:rPr>
                <w:i/>
                <w:sz w:val="24"/>
              </w:rPr>
            </w:pPr>
            <w:r w:rsidRPr="005D41C6">
              <w:rPr>
                <w:i/>
                <w:sz w:val="24"/>
              </w:rPr>
              <w:t>заполнять учебные базы</w:t>
            </w:r>
            <w:r w:rsidRPr="005D41C6">
              <w:rPr>
                <w:i/>
                <w:spacing w:val="-3"/>
                <w:sz w:val="24"/>
              </w:rPr>
              <w:t xml:space="preserve"> </w:t>
            </w:r>
            <w:r w:rsidRPr="005D41C6">
              <w:rPr>
                <w:i/>
                <w:sz w:val="24"/>
              </w:rPr>
              <w:t>данных</w:t>
            </w:r>
          </w:p>
        </w:tc>
        <w:tc>
          <w:tcPr>
            <w:tcW w:w="2937" w:type="dxa"/>
            <w:gridSpan w:val="2"/>
          </w:tcPr>
          <w:p w14:paraId="32BC2FF4" w14:textId="77777777" w:rsidR="00763794" w:rsidRPr="005D41C6" w:rsidRDefault="00672DF5">
            <w:pPr>
              <w:pStyle w:val="TableParagraph"/>
              <w:spacing w:line="270" w:lineRule="exact"/>
              <w:ind w:left="220" w:rightChars="25" w:right="55"/>
              <w:rPr>
                <w:i/>
                <w:sz w:val="24"/>
              </w:rPr>
            </w:pPr>
            <w:r w:rsidRPr="005D41C6">
              <w:rPr>
                <w:i/>
                <w:sz w:val="24"/>
              </w:rPr>
              <w:t>Грамотно</w:t>
            </w:r>
          </w:p>
          <w:p w14:paraId="78885FCE" w14:textId="77777777" w:rsidR="00763794" w:rsidRPr="005D41C6" w:rsidRDefault="00672DF5">
            <w:pPr>
              <w:pStyle w:val="TableParagraph"/>
              <w:ind w:left="220" w:rightChars="25" w:right="55"/>
              <w:rPr>
                <w:i/>
                <w:sz w:val="24"/>
              </w:rPr>
            </w:pPr>
            <w:r w:rsidRPr="005D41C6">
              <w:rPr>
                <w:i/>
                <w:sz w:val="24"/>
              </w:rPr>
              <w:t xml:space="preserve">формулировать запросы при поиске </w:t>
            </w:r>
            <w:r w:rsidRPr="005D41C6">
              <w:rPr>
                <w:i/>
                <w:spacing w:val="-12"/>
                <w:sz w:val="24"/>
              </w:rPr>
              <w:t xml:space="preserve">в </w:t>
            </w:r>
            <w:r w:rsidRPr="005D41C6">
              <w:rPr>
                <w:i/>
                <w:sz w:val="24"/>
              </w:rPr>
              <w:t>сети</w:t>
            </w:r>
          </w:p>
          <w:p w14:paraId="22D05C92" w14:textId="77777777" w:rsidR="00763794" w:rsidRPr="005D41C6" w:rsidRDefault="00672DF5">
            <w:pPr>
              <w:pStyle w:val="TableParagraph"/>
              <w:ind w:left="220" w:rightChars="25" w:right="55"/>
              <w:rPr>
                <w:i/>
                <w:sz w:val="24"/>
              </w:rPr>
            </w:pPr>
            <w:r w:rsidRPr="005D41C6">
              <w:rPr>
                <w:i/>
                <w:sz w:val="24"/>
              </w:rPr>
              <w:t>Интернет</w:t>
            </w:r>
            <w:r w:rsidRPr="005D41C6">
              <w:rPr>
                <w:i/>
                <w:sz w:val="24"/>
              </w:rPr>
              <w:tab/>
            </w:r>
            <w:r w:rsidRPr="005D41C6">
              <w:rPr>
                <w:i/>
                <w:spacing w:val="-15"/>
                <w:sz w:val="24"/>
              </w:rPr>
              <w:t xml:space="preserve">и </w:t>
            </w:r>
            <w:r w:rsidRPr="005D41C6">
              <w:rPr>
                <w:i/>
                <w:sz w:val="24"/>
              </w:rPr>
              <w:t xml:space="preserve">базах </w:t>
            </w:r>
            <w:r w:rsidRPr="005D41C6">
              <w:rPr>
                <w:i/>
                <w:spacing w:val="-4"/>
                <w:sz w:val="24"/>
              </w:rPr>
              <w:t xml:space="preserve">данных, </w:t>
            </w:r>
            <w:r w:rsidRPr="005D41C6">
              <w:rPr>
                <w:i/>
                <w:sz w:val="24"/>
              </w:rPr>
              <w:t xml:space="preserve">оценивать, интерпретировать </w:t>
            </w:r>
            <w:r w:rsidRPr="005D41C6">
              <w:rPr>
                <w:i/>
                <w:spacing w:val="-13"/>
                <w:sz w:val="24"/>
              </w:rPr>
              <w:t xml:space="preserve">и </w:t>
            </w:r>
            <w:r w:rsidRPr="005D41C6">
              <w:rPr>
                <w:i/>
                <w:sz w:val="24"/>
              </w:rPr>
              <w:t>сохранять</w:t>
            </w:r>
            <w:r w:rsidRPr="005D41C6">
              <w:rPr>
                <w:i/>
                <w:sz w:val="24"/>
              </w:rPr>
              <w:tab/>
            </w:r>
            <w:r w:rsidRPr="005D41C6">
              <w:rPr>
                <w:i/>
                <w:spacing w:val="-3"/>
                <w:sz w:val="24"/>
              </w:rPr>
              <w:t xml:space="preserve">найденную </w:t>
            </w:r>
            <w:r w:rsidRPr="005D41C6">
              <w:rPr>
                <w:i/>
                <w:sz w:val="24"/>
              </w:rPr>
              <w:t>информацию;</w:t>
            </w:r>
          </w:p>
          <w:p w14:paraId="2E7C14E6" w14:textId="77777777" w:rsidR="00763794" w:rsidRPr="005D41C6" w:rsidRDefault="00672DF5">
            <w:pPr>
              <w:pStyle w:val="TableParagraph"/>
              <w:ind w:left="220" w:rightChars="25" w:right="55"/>
              <w:rPr>
                <w:i/>
                <w:sz w:val="24"/>
              </w:rPr>
            </w:pPr>
            <w:r w:rsidRPr="005D41C6">
              <w:rPr>
                <w:i/>
                <w:sz w:val="24"/>
              </w:rPr>
              <w:t xml:space="preserve">критически относиться </w:t>
            </w:r>
            <w:r w:rsidRPr="005D41C6">
              <w:rPr>
                <w:i/>
                <w:spacing w:val="-18"/>
                <w:sz w:val="24"/>
              </w:rPr>
              <w:t xml:space="preserve">к </w:t>
            </w:r>
            <w:r w:rsidRPr="005D41C6">
              <w:rPr>
                <w:i/>
                <w:sz w:val="24"/>
              </w:rPr>
              <w:t xml:space="preserve">информации и к </w:t>
            </w:r>
            <w:r w:rsidRPr="005D41C6">
              <w:rPr>
                <w:i/>
                <w:spacing w:val="-4"/>
                <w:sz w:val="24"/>
              </w:rPr>
              <w:t xml:space="preserve">выбору </w:t>
            </w:r>
            <w:r w:rsidRPr="005D41C6">
              <w:rPr>
                <w:i/>
                <w:sz w:val="24"/>
              </w:rPr>
              <w:t>источника информации.</w:t>
            </w:r>
          </w:p>
        </w:tc>
      </w:tr>
      <w:tr w:rsidR="00763794" w:rsidRPr="005D41C6" w14:paraId="5A107CB9" w14:textId="77777777" w:rsidTr="00C80DD9">
        <w:trPr>
          <w:gridBefore w:val="2"/>
          <w:wBefore w:w="30" w:type="dxa"/>
          <w:trHeight w:val="2683"/>
        </w:trPr>
        <w:tc>
          <w:tcPr>
            <w:tcW w:w="3480" w:type="dxa"/>
            <w:gridSpan w:val="2"/>
          </w:tcPr>
          <w:p w14:paraId="02DEEAC7" w14:textId="77777777" w:rsidR="00763794" w:rsidRPr="005D41C6" w:rsidRDefault="00672DF5">
            <w:pPr>
              <w:pStyle w:val="TableParagraph"/>
              <w:ind w:left="107" w:rightChars="77" w:right="169"/>
              <w:rPr>
                <w:b/>
                <w:sz w:val="24"/>
              </w:rPr>
            </w:pPr>
            <w:r w:rsidRPr="005D41C6">
              <w:rPr>
                <w:b/>
                <w:sz w:val="24"/>
              </w:rPr>
              <w:lastRenderedPageBreak/>
              <w:t>Создание, представление и передача сообщений</w:t>
            </w:r>
          </w:p>
        </w:tc>
        <w:tc>
          <w:tcPr>
            <w:tcW w:w="8100" w:type="dxa"/>
          </w:tcPr>
          <w:p w14:paraId="3CE19555" w14:textId="77777777" w:rsidR="00763794" w:rsidRPr="005D41C6" w:rsidRDefault="00672DF5" w:rsidP="00BF2146">
            <w:pPr>
              <w:pStyle w:val="TableParagraph"/>
              <w:numPr>
                <w:ilvl w:val="0"/>
                <w:numId w:val="21"/>
              </w:numPr>
              <w:spacing w:line="237" w:lineRule="auto"/>
              <w:ind w:leftChars="100" w:left="438" w:rightChars="77" w:right="169" w:hangingChars="91" w:hanging="218"/>
              <w:jc w:val="both"/>
              <w:rPr>
                <w:sz w:val="24"/>
              </w:rPr>
            </w:pPr>
            <w:r w:rsidRPr="005D41C6">
              <w:rPr>
                <w:sz w:val="24"/>
              </w:rPr>
              <w:t>создавать текстовые сообщения с использованием средств ИКТ, редактировать, оформлять и сохранять их;</w:t>
            </w:r>
          </w:p>
          <w:p w14:paraId="352AAAD5" w14:textId="77777777" w:rsidR="00763794" w:rsidRPr="005D41C6" w:rsidRDefault="00672DF5" w:rsidP="00BF2146">
            <w:pPr>
              <w:pStyle w:val="TableParagraph"/>
              <w:numPr>
                <w:ilvl w:val="0"/>
                <w:numId w:val="21"/>
              </w:numPr>
              <w:ind w:leftChars="100" w:left="434" w:rightChars="77" w:right="169" w:hangingChars="91" w:hanging="214"/>
              <w:jc w:val="both"/>
              <w:rPr>
                <w:sz w:val="24"/>
              </w:rPr>
            </w:pPr>
            <w:r w:rsidRPr="005D41C6">
              <w:rPr>
                <w:spacing w:val="-5"/>
                <w:sz w:val="24"/>
              </w:rPr>
              <w:t xml:space="preserve">создавать </w:t>
            </w:r>
            <w:r w:rsidRPr="005D41C6">
              <w:rPr>
                <w:spacing w:val="-4"/>
                <w:sz w:val="24"/>
              </w:rPr>
              <w:t>простые</w:t>
            </w:r>
            <w:r w:rsidRPr="005D41C6">
              <w:rPr>
                <w:spacing w:val="52"/>
                <w:sz w:val="24"/>
              </w:rPr>
              <w:t xml:space="preserve"> </w:t>
            </w:r>
            <w:r w:rsidRPr="005D41C6">
              <w:rPr>
                <w:spacing w:val="-4"/>
                <w:sz w:val="24"/>
              </w:rPr>
              <w:t>сообщения</w:t>
            </w:r>
            <w:r w:rsidRPr="005D41C6">
              <w:rPr>
                <w:spacing w:val="52"/>
                <w:sz w:val="24"/>
              </w:rPr>
              <w:t xml:space="preserve"> </w:t>
            </w:r>
            <w:r w:rsidRPr="005D41C6">
              <w:rPr>
                <w:sz w:val="24"/>
              </w:rPr>
              <w:t xml:space="preserve">в </w:t>
            </w:r>
            <w:r w:rsidRPr="005D41C6">
              <w:rPr>
                <w:spacing w:val="-4"/>
                <w:sz w:val="24"/>
              </w:rPr>
              <w:t>виде</w:t>
            </w:r>
            <w:r w:rsidRPr="005D41C6">
              <w:rPr>
                <w:spacing w:val="52"/>
                <w:sz w:val="24"/>
              </w:rPr>
              <w:t xml:space="preserve"> </w:t>
            </w:r>
            <w:r w:rsidRPr="005D41C6">
              <w:rPr>
                <w:spacing w:val="-4"/>
                <w:sz w:val="24"/>
              </w:rPr>
              <w:t>аудио-</w:t>
            </w:r>
            <w:r w:rsidRPr="005D41C6">
              <w:rPr>
                <w:spacing w:val="52"/>
                <w:sz w:val="24"/>
              </w:rPr>
              <w:t xml:space="preserve"> </w:t>
            </w:r>
            <w:r w:rsidRPr="005D41C6">
              <w:rPr>
                <w:sz w:val="24"/>
              </w:rPr>
              <w:t xml:space="preserve">и </w:t>
            </w:r>
            <w:r w:rsidRPr="005D41C6">
              <w:rPr>
                <w:spacing w:val="-5"/>
                <w:sz w:val="24"/>
              </w:rPr>
              <w:t xml:space="preserve">видеофрагментов </w:t>
            </w:r>
            <w:r w:rsidRPr="005D41C6">
              <w:rPr>
                <w:spacing w:val="-3"/>
                <w:sz w:val="24"/>
              </w:rPr>
              <w:t xml:space="preserve">или </w:t>
            </w:r>
            <w:r w:rsidRPr="005D41C6">
              <w:rPr>
                <w:spacing w:val="-5"/>
                <w:sz w:val="24"/>
              </w:rPr>
              <w:t xml:space="preserve">последовательности </w:t>
            </w:r>
            <w:r w:rsidRPr="005D41C6">
              <w:rPr>
                <w:spacing w:val="-4"/>
                <w:sz w:val="24"/>
              </w:rPr>
              <w:t xml:space="preserve">слайдов </w:t>
            </w:r>
            <w:r w:rsidRPr="005D41C6">
              <w:rPr>
                <w:sz w:val="24"/>
              </w:rPr>
              <w:t xml:space="preserve">с </w:t>
            </w:r>
            <w:r w:rsidRPr="005D41C6">
              <w:rPr>
                <w:spacing w:val="-4"/>
                <w:sz w:val="24"/>
              </w:rPr>
              <w:t xml:space="preserve">использованием </w:t>
            </w:r>
            <w:r w:rsidRPr="005D41C6">
              <w:rPr>
                <w:spacing w:val="-5"/>
                <w:sz w:val="24"/>
              </w:rPr>
              <w:t xml:space="preserve">иллюстраций, видеоизображения, </w:t>
            </w:r>
            <w:r w:rsidRPr="005D41C6">
              <w:rPr>
                <w:spacing w:val="-4"/>
                <w:sz w:val="24"/>
              </w:rPr>
              <w:t>звука,</w:t>
            </w:r>
            <w:r w:rsidRPr="005D41C6">
              <w:rPr>
                <w:spacing w:val="-15"/>
                <w:sz w:val="24"/>
              </w:rPr>
              <w:t xml:space="preserve"> </w:t>
            </w:r>
            <w:r w:rsidRPr="005D41C6">
              <w:rPr>
                <w:spacing w:val="-4"/>
                <w:sz w:val="24"/>
              </w:rPr>
              <w:t>текста;</w:t>
            </w:r>
          </w:p>
          <w:p w14:paraId="535DABC0" w14:textId="48BEEA28" w:rsidR="00763794" w:rsidRPr="005D41C6" w:rsidRDefault="00672DF5" w:rsidP="00BF2146">
            <w:pPr>
              <w:pStyle w:val="TableParagraph"/>
              <w:numPr>
                <w:ilvl w:val="0"/>
                <w:numId w:val="21"/>
              </w:numPr>
              <w:ind w:leftChars="100" w:left="438" w:rightChars="77" w:right="169" w:hangingChars="91" w:hanging="218"/>
              <w:jc w:val="both"/>
              <w:rPr>
                <w:sz w:val="24"/>
              </w:rPr>
            </w:pPr>
            <w:r w:rsidRPr="005D41C6">
              <w:rPr>
                <w:sz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w:t>
            </w:r>
            <w:r w:rsidRPr="005D41C6">
              <w:rPr>
                <w:spacing w:val="-3"/>
                <w:sz w:val="24"/>
              </w:rPr>
              <w:t xml:space="preserve"> </w:t>
            </w:r>
            <w:r w:rsidRPr="005D41C6">
              <w:rPr>
                <w:sz w:val="24"/>
              </w:rPr>
              <w:t>презентации;</w:t>
            </w:r>
          </w:p>
        </w:tc>
        <w:tc>
          <w:tcPr>
            <w:tcW w:w="2937" w:type="dxa"/>
            <w:gridSpan w:val="2"/>
          </w:tcPr>
          <w:p w14:paraId="4B92CEB3" w14:textId="77777777" w:rsidR="00763794" w:rsidRPr="005D41C6" w:rsidRDefault="00672DF5">
            <w:pPr>
              <w:pStyle w:val="TableParagraph"/>
              <w:ind w:left="111" w:right="739" w:firstLine="244"/>
              <w:rPr>
                <w:i/>
                <w:sz w:val="24"/>
              </w:rPr>
            </w:pPr>
            <w:r w:rsidRPr="005D41C6">
              <w:rPr>
                <w:i/>
                <w:sz w:val="24"/>
              </w:rPr>
              <w:t>Представлять данные</w:t>
            </w:r>
          </w:p>
        </w:tc>
      </w:tr>
      <w:tr w:rsidR="00763794" w:rsidRPr="005D41C6" w14:paraId="5A74A342" w14:textId="77777777" w:rsidTr="00C80DD9">
        <w:trPr>
          <w:gridBefore w:val="1"/>
          <w:wBefore w:w="15" w:type="dxa"/>
          <w:trHeight w:val="1663"/>
        </w:trPr>
        <w:tc>
          <w:tcPr>
            <w:tcW w:w="3480" w:type="dxa"/>
            <w:gridSpan w:val="2"/>
          </w:tcPr>
          <w:p w14:paraId="647D4824" w14:textId="77777777" w:rsidR="00763794" w:rsidRPr="005D41C6" w:rsidRDefault="00763794">
            <w:pPr>
              <w:pStyle w:val="TableParagraph"/>
              <w:rPr>
                <w:sz w:val="26"/>
              </w:rPr>
            </w:pPr>
          </w:p>
        </w:tc>
        <w:tc>
          <w:tcPr>
            <w:tcW w:w="8115" w:type="dxa"/>
            <w:gridSpan w:val="2"/>
          </w:tcPr>
          <w:p w14:paraId="3545894F" w14:textId="77777777" w:rsidR="00763794" w:rsidRPr="005D41C6" w:rsidRDefault="00672DF5" w:rsidP="00BF2146">
            <w:pPr>
              <w:pStyle w:val="TableParagraph"/>
              <w:numPr>
                <w:ilvl w:val="0"/>
                <w:numId w:val="22"/>
              </w:numPr>
              <w:spacing w:line="237" w:lineRule="auto"/>
              <w:ind w:leftChars="100" w:left="436" w:right="98" w:hangingChars="90" w:hanging="216"/>
              <w:jc w:val="both"/>
              <w:rPr>
                <w:sz w:val="24"/>
              </w:rPr>
            </w:pPr>
            <w:r w:rsidRPr="005D41C6">
              <w:rPr>
                <w:sz w:val="24"/>
              </w:rPr>
              <w:t>размещать сообщение в информационной образовательной среде образовательной</w:t>
            </w:r>
            <w:r w:rsidRPr="005D41C6">
              <w:rPr>
                <w:spacing w:val="-1"/>
                <w:sz w:val="24"/>
              </w:rPr>
              <w:t xml:space="preserve"> </w:t>
            </w:r>
            <w:r w:rsidRPr="005D41C6">
              <w:rPr>
                <w:sz w:val="24"/>
              </w:rPr>
              <w:t>организации;</w:t>
            </w:r>
          </w:p>
          <w:p w14:paraId="47B17BAF" w14:textId="77777777" w:rsidR="00763794" w:rsidRPr="005D41C6" w:rsidRDefault="00672DF5" w:rsidP="00BF2146">
            <w:pPr>
              <w:pStyle w:val="TableParagraph"/>
              <w:numPr>
                <w:ilvl w:val="0"/>
                <w:numId w:val="22"/>
              </w:numPr>
              <w:spacing w:before="5"/>
              <w:ind w:leftChars="100" w:left="436" w:right="96" w:hangingChars="90" w:hanging="216"/>
              <w:jc w:val="both"/>
              <w:rPr>
                <w:sz w:val="24"/>
              </w:rPr>
            </w:pPr>
            <w:r w:rsidRPr="005D41C6">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w:t>
            </w:r>
            <w:r w:rsidRPr="005D41C6">
              <w:rPr>
                <w:spacing w:val="20"/>
                <w:sz w:val="24"/>
              </w:rPr>
              <w:t xml:space="preserve"> </w:t>
            </w:r>
            <w:r w:rsidRPr="005D41C6">
              <w:rPr>
                <w:sz w:val="24"/>
              </w:rPr>
              <w:t>среде,</w:t>
            </w:r>
            <w:r w:rsidRPr="005D41C6">
              <w:rPr>
                <w:spacing w:val="19"/>
                <w:sz w:val="24"/>
              </w:rPr>
              <w:t xml:space="preserve"> </w:t>
            </w:r>
            <w:r w:rsidRPr="005D41C6">
              <w:rPr>
                <w:sz w:val="24"/>
              </w:rPr>
              <w:t>фиксировать</w:t>
            </w:r>
            <w:r w:rsidRPr="005D41C6">
              <w:rPr>
                <w:spacing w:val="18"/>
                <w:sz w:val="24"/>
              </w:rPr>
              <w:t xml:space="preserve"> </w:t>
            </w:r>
            <w:r w:rsidRPr="005D41C6">
              <w:rPr>
                <w:sz w:val="24"/>
              </w:rPr>
              <w:t>ход</w:t>
            </w:r>
            <w:r w:rsidRPr="005D41C6">
              <w:rPr>
                <w:spacing w:val="17"/>
                <w:sz w:val="24"/>
              </w:rPr>
              <w:t xml:space="preserve"> </w:t>
            </w:r>
            <w:r w:rsidRPr="005D41C6">
              <w:rPr>
                <w:sz w:val="24"/>
              </w:rPr>
              <w:t>и</w:t>
            </w:r>
            <w:r w:rsidRPr="005D41C6">
              <w:rPr>
                <w:spacing w:val="20"/>
                <w:sz w:val="24"/>
              </w:rPr>
              <w:t xml:space="preserve"> </w:t>
            </w:r>
            <w:r w:rsidRPr="005D41C6">
              <w:rPr>
                <w:sz w:val="24"/>
              </w:rPr>
              <w:t>результаты</w:t>
            </w:r>
            <w:r w:rsidRPr="005D41C6">
              <w:rPr>
                <w:spacing w:val="20"/>
                <w:sz w:val="24"/>
              </w:rPr>
              <w:t xml:space="preserve"> </w:t>
            </w:r>
            <w:r w:rsidRPr="005D41C6">
              <w:rPr>
                <w:sz w:val="24"/>
              </w:rPr>
              <w:t>общения</w:t>
            </w:r>
            <w:r w:rsidRPr="005D41C6">
              <w:rPr>
                <w:spacing w:val="19"/>
                <w:sz w:val="24"/>
              </w:rPr>
              <w:t xml:space="preserve"> </w:t>
            </w:r>
            <w:r w:rsidRPr="005D41C6">
              <w:rPr>
                <w:sz w:val="24"/>
              </w:rPr>
              <w:t>на</w:t>
            </w:r>
            <w:r w:rsidRPr="005D41C6">
              <w:rPr>
                <w:spacing w:val="18"/>
                <w:sz w:val="24"/>
              </w:rPr>
              <w:t xml:space="preserve"> </w:t>
            </w:r>
            <w:r w:rsidRPr="005D41C6">
              <w:rPr>
                <w:sz w:val="24"/>
              </w:rPr>
              <w:t>экране и в файлах</w:t>
            </w:r>
          </w:p>
        </w:tc>
        <w:tc>
          <w:tcPr>
            <w:tcW w:w="2937" w:type="dxa"/>
            <w:gridSpan w:val="2"/>
          </w:tcPr>
          <w:p w14:paraId="7EE2B632" w14:textId="77777777" w:rsidR="00763794" w:rsidRPr="005D41C6" w:rsidRDefault="00763794">
            <w:pPr>
              <w:pStyle w:val="TableParagraph"/>
              <w:rPr>
                <w:sz w:val="26"/>
              </w:rPr>
            </w:pPr>
          </w:p>
        </w:tc>
      </w:tr>
      <w:tr w:rsidR="00763794" w:rsidRPr="005D41C6" w14:paraId="68F3FE8A" w14:textId="77777777" w:rsidTr="00C80DD9">
        <w:trPr>
          <w:gridBefore w:val="1"/>
          <w:wBefore w:w="15" w:type="dxa"/>
          <w:trHeight w:val="2552"/>
        </w:trPr>
        <w:tc>
          <w:tcPr>
            <w:tcW w:w="3480" w:type="dxa"/>
            <w:gridSpan w:val="2"/>
          </w:tcPr>
          <w:p w14:paraId="47A807FF" w14:textId="77777777" w:rsidR="00763794" w:rsidRPr="005D41C6" w:rsidRDefault="00672DF5">
            <w:pPr>
              <w:pStyle w:val="TableParagraph"/>
              <w:ind w:left="107" w:right="214"/>
              <w:rPr>
                <w:b/>
                <w:sz w:val="24"/>
              </w:rPr>
            </w:pPr>
            <w:r w:rsidRPr="005D41C6">
              <w:rPr>
                <w:b/>
                <w:sz w:val="24"/>
              </w:rPr>
              <w:t>Планирование деятельности, управление и организация</w:t>
            </w:r>
          </w:p>
        </w:tc>
        <w:tc>
          <w:tcPr>
            <w:tcW w:w="8115" w:type="dxa"/>
            <w:gridSpan w:val="2"/>
          </w:tcPr>
          <w:p w14:paraId="1BCAF5FC" w14:textId="77777777" w:rsidR="00763794" w:rsidRPr="005D41C6" w:rsidRDefault="00672DF5" w:rsidP="00BF2146">
            <w:pPr>
              <w:pStyle w:val="TableParagraph"/>
              <w:numPr>
                <w:ilvl w:val="0"/>
                <w:numId w:val="23"/>
              </w:numPr>
              <w:spacing w:before="8"/>
              <w:ind w:leftChars="100" w:left="436" w:rightChars="84" w:right="185" w:hangingChars="90" w:hanging="216"/>
              <w:jc w:val="both"/>
              <w:rPr>
                <w:sz w:val="24"/>
              </w:rPr>
            </w:pPr>
            <w:r w:rsidRPr="005D41C6">
              <w:rPr>
                <w:sz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544B7F97" w14:textId="77777777" w:rsidR="00763794" w:rsidRPr="005D41C6" w:rsidRDefault="00672DF5" w:rsidP="00BF2146">
            <w:pPr>
              <w:pStyle w:val="TableParagraph"/>
              <w:numPr>
                <w:ilvl w:val="0"/>
                <w:numId w:val="23"/>
              </w:numPr>
              <w:spacing w:before="7"/>
              <w:ind w:leftChars="100" w:left="436" w:rightChars="84" w:right="185" w:hangingChars="90" w:hanging="216"/>
              <w:jc w:val="both"/>
              <w:rPr>
                <w:sz w:val="24"/>
              </w:rPr>
            </w:pPr>
            <w:r w:rsidRPr="005D41C6">
              <w:rPr>
                <w:sz w:val="24"/>
              </w:rPr>
              <w:t>планировать несложные исследования объектов и процессов внешнего мира.</w:t>
            </w:r>
          </w:p>
        </w:tc>
        <w:tc>
          <w:tcPr>
            <w:tcW w:w="2937" w:type="dxa"/>
            <w:gridSpan w:val="2"/>
          </w:tcPr>
          <w:p w14:paraId="6F6AA2C9" w14:textId="7E7E6EAB" w:rsidR="00763794" w:rsidRPr="005D41C6" w:rsidRDefault="00672DF5" w:rsidP="00AF5282">
            <w:pPr>
              <w:pStyle w:val="TableParagraph"/>
              <w:tabs>
                <w:tab w:val="left" w:pos="1526"/>
                <w:tab w:val="left" w:pos="1984"/>
              </w:tabs>
              <w:ind w:left="111" w:right="93"/>
              <w:rPr>
                <w:i/>
                <w:sz w:val="24"/>
              </w:rPr>
            </w:pPr>
            <w:r w:rsidRPr="005D41C6">
              <w:rPr>
                <w:i/>
                <w:sz w:val="24"/>
              </w:rPr>
              <w:t xml:space="preserve">Проектировать несложные объекты </w:t>
            </w:r>
            <w:r w:rsidRPr="005D41C6">
              <w:rPr>
                <w:i/>
                <w:spacing w:val="-13"/>
                <w:sz w:val="24"/>
              </w:rPr>
              <w:t xml:space="preserve">и </w:t>
            </w:r>
            <w:r w:rsidRPr="005D41C6">
              <w:rPr>
                <w:i/>
                <w:sz w:val="24"/>
              </w:rPr>
              <w:t xml:space="preserve">процессы реального мира, </w:t>
            </w:r>
            <w:r w:rsidRPr="005D41C6">
              <w:rPr>
                <w:i/>
                <w:spacing w:val="-4"/>
                <w:sz w:val="24"/>
              </w:rPr>
              <w:t xml:space="preserve">своей </w:t>
            </w:r>
            <w:r w:rsidRPr="005D41C6">
              <w:rPr>
                <w:i/>
                <w:sz w:val="24"/>
              </w:rPr>
              <w:t xml:space="preserve">собственной деятельности </w:t>
            </w:r>
            <w:r w:rsidRPr="005D41C6">
              <w:rPr>
                <w:i/>
                <w:spacing w:val="-16"/>
                <w:sz w:val="24"/>
              </w:rPr>
              <w:t xml:space="preserve">и </w:t>
            </w:r>
            <w:r w:rsidR="00AF5282">
              <w:rPr>
                <w:i/>
                <w:sz w:val="24"/>
              </w:rPr>
              <w:t>деятельности группы</w:t>
            </w:r>
          </w:p>
        </w:tc>
      </w:tr>
      <w:bookmarkEnd w:id="6"/>
    </w:tbl>
    <w:p w14:paraId="7378E858" w14:textId="77777777" w:rsidR="00763794" w:rsidRPr="005D41C6" w:rsidRDefault="00763794">
      <w:pPr>
        <w:pStyle w:val="a5"/>
        <w:ind w:left="0"/>
        <w:jc w:val="left"/>
        <w:rPr>
          <w:b/>
          <w:i/>
          <w:sz w:val="16"/>
        </w:rPr>
      </w:pPr>
    </w:p>
    <w:p w14:paraId="00766D9C" w14:textId="77777777" w:rsidR="00763794" w:rsidRPr="005D41C6" w:rsidRDefault="00672DF5" w:rsidP="00BF2146">
      <w:pPr>
        <w:pStyle w:val="1"/>
        <w:numPr>
          <w:ilvl w:val="2"/>
          <w:numId w:val="2"/>
        </w:numPr>
        <w:ind w:left="0" w:firstLineChars="235" w:firstLine="661"/>
        <w:jc w:val="center"/>
      </w:pPr>
      <w:r w:rsidRPr="005D41C6">
        <w:t>Предметные результаты освоения ООП</w:t>
      </w:r>
      <w:r w:rsidRPr="005D41C6">
        <w:rPr>
          <w:spacing w:val="-5"/>
        </w:rPr>
        <w:t xml:space="preserve"> </w:t>
      </w:r>
      <w:r w:rsidRPr="005D41C6">
        <w:t>НОО</w:t>
      </w:r>
    </w:p>
    <w:p w14:paraId="5A57B40A" w14:textId="77777777" w:rsidR="00763794" w:rsidRPr="005D41C6" w:rsidRDefault="00763794"/>
    <w:p w14:paraId="71A2D094" w14:textId="77777777" w:rsidR="00763794" w:rsidRPr="005D41C6" w:rsidRDefault="00672DF5" w:rsidP="00BF2146">
      <w:pPr>
        <w:pStyle w:val="aa"/>
        <w:numPr>
          <w:ilvl w:val="3"/>
          <w:numId w:val="2"/>
        </w:numPr>
        <w:spacing w:line="319" w:lineRule="exact"/>
        <w:ind w:left="0" w:firstLineChars="235" w:firstLine="661"/>
        <w:jc w:val="center"/>
        <w:rPr>
          <w:b/>
          <w:sz w:val="28"/>
        </w:rPr>
      </w:pPr>
      <w:r w:rsidRPr="005D41C6">
        <w:rPr>
          <w:b/>
          <w:sz w:val="28"/>
        </w:rPr>
        <w:t>Русский</w:t>
      </w:r>
      <w:r w:rsidRPr="005D41C6">
        <w:rPr>
          <w:b/>
          <w:spacing w:val="-2"/>
          <w:sz w:val="28"/>
        </w:rPr>
        <w:t xml:space="preserve"> </w:t>
      </w:r>
      <w:r w:rsidRPr="005D41C6">
        <w:rPr>
          <w:b/>
          <w:sz w:val="28"/>
        </w:rPr>
        <w:t>язык</w:t>
      </w:r>
    </w:p>
    <w:p w14:paraId="0E28A71E" w14:textId="77777777" w:rsidR="00763794" w:rsidRPr="005D41C6" w:rsidRDefault="00672DF5">
      <w:pPr>
        <w:pStyle w:val="a5"/>
        <w:spacing w:line="319" w:lineRule="exact"/>
        <w:ind w:left="0" w:firstLineChars="235" w:firstLine="658"/>
      </w:pPr>
      <w:r w:rsidRPr="005D41C6">
        <w:t>Учебный предмет «Русский язык» ориентирован на:</w:t>
      </w:r>
    </w:p>
    <w:p w14:paraId="489FEC5C" w14:textId="77777777" w:rsidR="00763794" w:rsidRPr="005D41C6" w:rsidRDefault="00672DF5" w:rsidP="00BF2146">
      <w:pPr>
        <w:pStyle w:val="aa"/>
        <w:numPr>
          <w:ilvl w:val="0"/>
          <w:numId w:val="24"/>
        </w:numPr>
        <w:tabs>
          <w:tab w:val="left" w:pos="-1134"/>
        </w:tabs>
        <w:ind w:leftChars="300" w:left="1094" w:hangingChars="155" w:hanging="434"/>
        <w:rPr>
          <w:sz w:val="28"/>
        </w:rPr>
      </w:pPr>
      <w:r w:rsidRPr="005D41C6">
        <w:rPr>
          <w:sz w:val="28"/>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5D41C6">
        <w:rPr>
          <w:spacing w:val="-7"/>
          <w:sz w:val="28"/>
        </w:rPr>
        <w:t xml:space="preserve"> </w:t>
      </w:r>
      <w:r w:rsidRPr="005D41C6">
        <w:rPr>
          <w:sz w:val="28"/>
        </w:rPr>
        <w:t>самосознания;</w:t>
      </w:r>
    </w:p>
    <w:p w14:paraId="3A3B63AF" w14:textId="77777777" w:rsidR="00763794" w:rsidRPr="005D41C6" w:rsidRDefault="00672DF5" w:rsidP="00BF2146">
      <w:pPr>
        <w:pStyle w:val="aa"/>
        <w:numPr>
          <w:ilvl w:val="0"/>
          <w:numId w:val="24"/>
        </w:numPr>
        <w:tabs>
          <w:tab w:val="left" w:pos="1520"/>
        </w:tabs>
        <w:ind w:leftChars="300" w:left="1094" w:hangingChars="155" w:hanging="434"/>
        <w:rPr>
          <w:sz w:val="28"/>
        </w:rPr>
      </w:pPr>
      <w:r w:rsidRPr="005D41C6">
        <w:rPr>
          <w:sz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sidRPr="005D41C6">
        <w:rPr>
          <w:spacing w:val="-1"/>
          <w:sz w:val="28"/>
        </w:rPr>
        <w:t xml:space="preserve"> </w:t>
      </w:r>
      <w:r w:rsidRPr="005D41C6">
        <w:rPr>
          <w:sz w:val="28"/>
        </w:rPr>
        <w:t>общения;</w:t>
      </w:r>
    </w:p>
    <w:p w14:paraId="136BF762" w14:textId="77777777" w:rsidR="00763794" w:rsidRPr="005D41C6" w:rsidRDefault="00672DF5" w:rsidP="00BF2146">
      <w:pPr>
        <w:pStyle w:val="aa"/>
        <w:numPr>
          <w:ilvl w:val="0"/>
          <w:numId w:val="24"/>
        </w:numPr>
        <w:ind w:leftChars="300" w:left="1094" w:hangingChars="155" w:hanging="434"/>
        <w:rPr>
          <w:sz w:val="28"/>
        </w:rPr>
      </w:pPr>
      <w:r w:rsidRPr="005D41C6">
        <w:rPr>
          <w:sz w:val="28"/>
        </w:rPr>
        <w:t>сформированность позитивного отношения к правильной устной и письменной речи как показателям общей культуры и гражданской позиции</w:t>
      </w:r>
      <w:r w:rsidRPr="005D41C6">
        <w:rPr>
          <w:spacing w:val="-1"/>
          <w:sz w:val="28"/>
        </w:rPr>
        <w:t xml:space="preserve"> </w:t>
      </w:r>
      <w:r w:rsidRPr="005D41C6">
        <w:rPr>
          <w:sz w:val="28"/>
        </w:rPr>
        <w:t>человека;</w:t>
      </w:r>
    </w:p>
    <w:p w14:paraId="2FFE3708" w14:textId="77777777" w:rsidR="00763794" w:rsidRPr="005D41C6" w:rsidRDefault="00672DF5" w:rsidP="00BF2146">
      <w:pPr>
        <w:pStyle w:val="aa"/>
        <w:numPr>
          <w:ilvl w:val="0"/>
          <w:numId w:val="24"/>
        </w:numPr>
        <w:tabs>
          <w:tab w:val="left" w:pos="1599"/>
        </w:tabs>
        <w:ind w:leftChars="300" w:left="1094" w:hangingChars="155" w:hanging="434"/>
        <w:rPr>
          <w:sz w:val="28"/>
        </w:rPr>
      </w:pPr>
      <w:r w:rsidRPr="005D41C6">
        <w:rPr>
          <w:sz w:val="28"/>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sidRPr="005D41C6">
        <w:rPr>
          <w:spacing w:val="-8"/>
          <w:sz w:val="28"/>
        </w:rPr>
        <w:t xml:space="preserve"> </w:t>
      </w:r>
      <w:r w:rsidRPr="005D41C6">
        <w:rPr>
          <w:sz w:val="28"/>
        </w:rPr>
        <w:t>задач;</w:t>
      </w:r>
    </w:p>
    <w:p w14:paraId="4691EBDF" w14:textId="77777777" w:rsidR="00763794" w:rsidRPr="005D41C6" w:rsidRDefault="00672DF5" w:rsidP="00BF2146">
      <w:pPr>
        <w:pStyle w:val="aa"/>
        <w:numPr>
          <w:ilvl w:val="0"/>
          <w:numId w:val="24"/>
        </w:numPr>
        <w:tabs>
          <w:tab w:val="left" w:pos="1563"/>
        </w:tabs>
        <w:ind w:leftChars="300" w:left="1094" w:hangingChars="155" w:hanging="434"/>
        <w:rPr>
          <w:sz w:val="28"/>
        </w:rPr>
      </w:pPr>
      <w:r w:rsidRPr="005D41C6">
        <w:rPr>
          <w:sz w:val="28"/>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5D41C6">
        <w:rPr>
          <w:spacing w:val="-4"/>
          <w:sz w:val="28"/>
        </w:rPr>
        <w:t xml:space="preserve"> </w:t>
      </w:r>
      <w:r w:rsidRPr="005D41C6">
        <w:rPr>
          <w:sz w:val="28"/>
        </w:rPr>
        <w:t>задач.</w:t>
      </w:r>
    </w:p>
    <w:p w14:paraId="6712AC2A" w14:textId="77777777" w:rsidR="00763794" w:rsidRPr="005D41C6" w:rsidRDefault="00763794">
      <w:pPr>
        <w:ind w:firstLineChars="235" w:firstLine="658"/>
        <w:jc w:val="both"/>
        <w:rPr>
          <w:sz w:val="28"/>
        </w:rPr>
      </w:pPr>
    </w:p>
    <w:p w14:paraId="5263C583" w14:textId="77777777" w:rsidR="00763794" w:rsidRPr="005D41C6" w:rsidRDefault="00672DF5">
      <w:pPr>
        <w:spacing w:line="276" w:lineRule="auto"/>
        <w:ind w:firstLineChars="235" w:firstLine="661"/>
        <w:rPr>
          <w:sz w:val="28"/>
          <w:szCs w:val="28"/>
        </w:rPr>
      </w:pPr>
      <w:r w:rsidRPr="005D41C6">
        <w:rPr>
          <w:b/>
          <w:bCs/>
          <w:sz w:val="28"/>
          <w:szCs w:val="28"/>
          <w:cs/>
        </w:rPr>
        <w:t>Предметные</w:t>
      </w:r>
      <w:r w:rsidRPr="005D41C6">
        <w:rPr>
          <w:b/>
          <w:bCs/>
          <w:sz w:val="28"/>
          <w:szCs w:val="28"/>
        </w:rPr>
        <w:t xml:space="preserve"> </w:t>
      </w:r>
      <w:r w:rsidRPr="005D41C6">
        <w:rPr>
          <w:b/>
          <w:bCs/>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w:t>
      </w:r>
      <w:r w:rsidRPr="005D41C6">
        <w:rPr>
          <w:sz w:val="28"/>
          <w:szCs w:val="28"/>
          <w:cs/>
        </w:rPr>
        <w:t>Русский</w:t>
      </w:r>
      <w:r w:rsidRPr="005D41C6">
        <w:rPr>
          <w:sz w:val="28"/>
          <w:szCs w:val="28"/>
        </w:rPr>
        <w:t xml:space="preserve"> </w:t>
      </w:r>
      <w:r w:rsidRPr="005D41C6">
        <w:rPr>
          <w:sz w:val="28"/>
          <w:szCs w:val="28"/>
          <w:cs/>
        </w:rPr>
        <w:t>язык</w:t>
      </w:r>
      <w:r w:rsidRPr="005D41C6">
        <w:rPr>
          <w:sz w:val="28"/>
          <w:szCs w:val="28"/>
        </w:rPr>
        <w:t xml:space="preserve">»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589D0EE6" w14:textId="77777777" w:rsidR="00763794" w:rsidRPr="005D41C6" w:rsidRDefault="00672DF5">
      <w:pPr>
        <w:spacing w:before="76" w:after="3"/>
        <w:ind w:right="52"/>
        <w:jc w:val="right"/>
        <w:rPr>
          <w:b/>
          <w:i/>
          <w:sz w:val="24"/>
        </w:rPr>
      </w:pPr>
      <w:r w:rsidRPr="005D41C6">
        <w:rPr>
          <w:b/>
          <w:i/>
          <w:sz w:val="24"/>
        </w:rPr>
        <w:t>Таблица 6</w:t>
      </w:r>
    </w:p>
    <w:tbl>
      <w:tblPr>
        <w:tblStyle w:val="TableNormal"/>
        <w:tblW w:w="14517"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8"/>
        <w:gridCol w:w="83"/>
        <w:gridCol w:w="86"/>
        <w:gridCol w:w="144"/>
        <w:gridCol w:w="46"/>
        <w:gridCol w:w="6900"/>
      </w:tblGrid>
      <w:tr w:rsidR="00763794" w:rsidRPr="005D41C6" w14:paraId="7E762BA1" w14:textId="77777777">
        <w:trPr>
          <w:trHeight w:val="324"/>
        </w:trPr>
        <w:tc>
          <w:tcPr>
            <w:tcW w:w="14517" w:type="dxa"/>
            <w:gridSpan w:val="6"/>
          </w:tcPr>
          <w:p w14:paraId="1C51855E" w14:textId="77777777" w:rsidR="00763794" w:rsidRPr="005D41C6" w:rsidRDefault="00672DF5">
            <w:pPr>
              <w:pStyle w:val="TableParagraph"/>
              <w:spacing w:line="304" w:lineRule="exact"/>
              <w:ind w:leftChars="100" w:left="220" w:rightChars="41" w:right="90"/>
              <w:jc w:val="center"/>
              <w:rPr>
                <w:sz w:val="28"/>
              </w:rPr>
            </w:pPr>
            <w:r w:rsidRPr="005D41C6">
              <w:rPr>
                <w:sz w:val="28"/>
              </w:rPr>
              <w:t>Содержательная линия «Система языка»</w:t>
            </w:r>
          </w:p>
        </w:tc>
      </w:tr>
      <w:tr w:rsidR="00763794" w:rsidRPr="005D41C6" w14:paraId="180779C2" w14:textId="77777777">
        <w:trPr>
          <w:trHeight w:val="275"/>
        </w:trPr>
        <w:tc>
          <w:tcPr>
            <w:tcW w:w="14517" w:type="dxa"/>
            <w:gridSpan w:val="6"/>
          </w:tcPr>
          <w:p w14:paraId="1674C071" w14:textId="77777777" w:rsidR="00763794" w:rsidRPr="005D41C6" w:rsidRDefault="00672DF5">
            <w:pPr>
              <w:pStyle w:val="TableParagraph"/>
              <w:spacing w:line="256" w:lineRule="exact"/>
              <w:ind w:leftChars="100" w:left="220" w:rightChars="41" w:right="90"/>
              <w:jc w:val="center"/>
              <w:rPr>
                <w:sz w:val="24"/>
              </w:rPr>
            </w:pPr>
            <w:r w:rsidRPr="005D41C6">
              <w:rPr>
                <w:sz w:val="24"/>
              </w:rPr>
              <w:t>Раздел «Фонетика и графика»</w:t>
            </w:r>
          </w:p>
        </w:tc>
      </w:tr>
      <w:tr w:rsidR="00763794" w:rsidRPr="005D41C6" w14:paraId="1AF9BF2C" w14:textId="77777777">
        <w:trPr>
          <w:trHeight w:val="275"/>
        </w:trPr>
        <w:tc>
          <w:tcPr>
            <w:tcW w:w="7571" w:type="dxa"/>
            <w:gridSpan w:val="4"/>
          </w:tcPr>
          <w:p w14:paraId="71D6BE9F" w14:textId="77777777" w:rsidR="00763794" w:rsidRPr="005D41C6" w:rsidRDefault="00672DF5">
            <w:pPr>
              <w:pStyle w:val="TableParagraph"/>
              <w:spacing w:line="256" w:lineRule="exact"/>
              <w:ind w:leftChars="100" w:left="220" w:rightChars="41" w:right="90"/>
              <w:jc w:val="center"/>
              <w:rPr>
                <w:bCs/>
                <w:sz w:val="24"/>
              </w:rPr>
            </w:pPr>
            <w:r w:rsidRPr="005D41C6">
              <w:rPr>
                <w:bCs/>
                <w:sz w:val="24"/>
              </w:rPr>
              <w:t>Обучающийся научится</w:t>
            </w:r>
          </w:p>
        </w:tc>
        <w:tc>
          <w:tcPr>
            <w:tcW w:w="6946" w:type="dxa"/>
            <w:gridSpan w:val="2"/>
          </w:tcPr>
          <w:p w14:paraId="565BCDF9" w14:textId="77777777" w:rsidR="00763794" w:rsidRPr="005D41C6" w:rsidRDefault="00672DF5">
            <w:pPr>
              <w:pStyle w:val="TableParagraph"/>
              <w:spacing w:line="256" w:lineRule="exact"/>
              <w:ind w:leftChars="100" w:left="220" w:rightChars="41" w:right="90"/>
              <w:jc w:val="center"/>
              <w:rPr>
                <w:bCs/>
                <w:sz w:val="24"/>
                <w:lang w:val="en-US"/>
              </w:rPr>
            </w:pPr>
            <w:r w:rsidRPr="005D41C6">
              <w:rPr>
                <w:bCs/>
                <w:sz w:val="24"/>
              </w:rPr>
              <w:t>Обучающийся получит возможность научиться</w:t>
            </w:r>
          </w:p>
        </w:tc>
      </w:tr>
      <w:tr w:rsidR="00763794" w:rsidRPr="005D41C6" w14:paraId="616ABEDF" w14:textId="77777777">
        <w:trPr>
          <w:trHeight w:val="275"/>
        </w:trPr>
        <w:tc>
          <w:tcPr>
            <w:tcW w:w="14517" w:type="dxa"/>
            <w:gridSpan w:val="6"/>
          </w:tcPr>
          <w:p w14:paraId="7A27BC2B" w14:textId="77777777" w:rsidR="00763794" w:rsidRPr="005D41C6" w:rsidRDefault="00672DF5">
            <w:pPr>
              <w:pStyle w:val="TableParagraph"/>
              <w:spacing w:line="256" w:lineRule="exact"/>
              <w:ind w:leftChars="100" w:left="220" w:rightChars="41" w:right="90"/>
              <w:jc w:val="center"/>
              <w:rPr>
                <w:bCs/>
                <w:sz w:val="24"/>
              </w:rPr>
            </w:pPr>
            <w:r w:rsidRPr="005D41C6">
              <w:rPr>
                <w:bCs/>
                <w:sz w:val="24"/>
                <w:lang w:val="en-US"/>
              </w:rPr>
              <w:t xml:space="preserve">1 </w:t>
            </w:r>
            <w:r w:rsidRPr="005D41C6">
              <w:rPr>
                <w:bCs/>
                <w:sz w:val="24"/>
              </w:rPr>
              <w:t>класс</w:t>
            </w:r>
          </w:p>
        </w:tc>
      </w:tr>
      <w:tr w:rsidR="00763794" w:rsidRPr="005D41C6" w14:paraId="15501CB0" w14:textId="77777777">
        <w:trPr>
          <w:trHeight w:val="275"/>
        </w:trPr>
        <w:tc>
          <w:tcPr>
            <w:tcW w:w="7571" w:type="dxa"/>
            <w:gridSpan w:val="4"/>
          </w:tcPr>
          <w:p w14:paraId="57295796"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вычленять</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произносить</w:t>
            </w:r>
            <w:r w:rsidRPr="005D41C6">
              <w:rPr>
                <w:sz w:val="24"/>
                <w:szCs w:val="24"/>
              </w:rPr>
              <w:t>;</w:t>
            </w:r>
          </w:p>
          <w:p w14:paraId="681208E1"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гласные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согласные</w:t>
            </w:r>
            <w:r w:rsidRPr="005D41C6">
              <w:rPr>
                <w:sz w:val="24"/>
                <w:szCs w:val="24"/>
              </w:rPr>
              <w:t xml:space="preserve"> </w:t>
            </w:r>
            <w:r w:rsidRPr="005D41C6">
              <w:rPr>
                <w:sz w:val="24"/>
                <w:szCs w:val="24"/>
                <w:cs/>
              </w:rPr>
              <w:t>звуки</w:t>
            </w:r>
            <w:r w:rsidRPr="005D41C6">
              <w:rPr>
                <w:sz w:val="24"/>
                <w:szCs w:val="24"/>
              </w:rPr>
              <w:t>;</w:t>
            </w:r>
          </w:p>
          <w:p w14:paraId="16EB9574" w14:textId="77777777" w:rsidR="00763794" w:rsidRPr="005D41C6" w:rsidRDefault="00672DF5">
            <w:pPr>
              <w:spacing w:line="276" w:lineRule="auto"/>
              <w:ind w:leftChars="100" w:left="220" w:rightChars="41" w:right="90"/>
              <w:rPr>
                <w:sz w:val="24"/>
                <w:szCs w:val="24"/>
              </w:rPr>
            </w:pPr>
            <w:r w:rsidRPr="005D41C6">
              <w:rPr>
                <w:sz w:val="24"/>
                <w:szCs w:val="24"/>
              </w:rPr>
              <w:lastRenderedPageBreak/>
              <w:t xml:space="preserve">−  </w:t>
            </w:r>
            <w:r w:rsidRPr="005D41C6">
              <w:rPr>
                <w:sz w:val="24"/>
                <w:szCs w:val="24"/>
                <w:cs/>
              </w:rPr>
              <w:t>различать</w:t>
            </w:r>
            <w:r w:rsidRPr="005D41C6">
              <w:rPr>
                <w:sz w:val="24"/>
                <w:szCs w:val="24"/>
              </w:rPr>
              <w:t xml:space="preserve"> </w:t>
            </w:r>
            <w:r w:rsidRPr="005D41C6">
              <w:rPr>
                <w:sz w:val="24"/>
                <w:szCs w:val="24"/>
                <w:cs/>
              </w:rPr>
              <w:t>ударные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безударные</w:t>
            </w:r>
            <w:r w:rsidRPr="005D41C6">
              <w:rPr>
                <w:sz w:val="24"/>
                <w:szCs w:val="24"/>
              </w:rPr>
              <w:t xml:space="preserve"> </w:t>
            </w:r>
            <w:r w:rsidRPr="005D41C6">
              <w:rPr>
                <w:sz w:val="24"/>
                <w:szCs w:val="24"/>
                <w:cs/>
              </w:rPr>
              <w:t>гласные</w:t>
            </w:r>
            <w:r w:rsidRPr="005D41C6">
              <w:rPr>
                <w:sz w:val="24"/>
                <w:szCs w:val="24"/>
              </w:rPr>
              <w:t xml:space="preserve"> </w:t>
            </w:r>
            <w:r w:rsidRPr="005D41C6">
              <w:rPr>
                <w:sz w:val="24"/>
                <w:szCs w:val="24"/>
                <w:cs/>
              </w:rPr>
              <w:t>звуки</w:t>
            </w:r>
            <w:r w:rsidRPr="005D41C6">
              <w:rPr>
                <w:sz w:val="24"/>
                <w:szCs w:val="24"/>
              </w:rPr>
              <w:t>;</w:t>
            </w:r>
          </w:p>
          <w:p w14:paraId="66D14454"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согласные</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мягкие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твердые</w:t>
            </w:r>
            <w:r w:rsidRPr="005D41C6">
              <w:rPr>
                <w:sz w:val="24"/>
                <w:szCs w:val="24"/>
              </w:rPr>
              <w:t xml:space="preserve">, </w:t>
            </w:r>
            <w:r w:rsidRPr="005D41C6">
              <w:rPr>
                <w:sz w:val="24"/>
                <w:szCs w:val="24"/>
                <w:cs/>
              </w:rPr>
              <w:t>звонкие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глухие</w:t>
            </w:r>
            <w:r w:rsidRPr="005D41C6">
              <w:rPr>
                <w:sz w:val="24"/>
                <w:szCs w:val="24"/>
              </w:rPr>
              <w:t xml:space="preserve"> (</w:t>
            </w:r>
            <w:r w:rsidRPr="005D41C6">
              <w:rPr>
                <w:sz w:val="24"/>
                <w:szCs w:val="24"/>
                <w:cs/>
              </w:rPr>
              <w:t>вне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w:t>
            </w:r>
          </w:p>
          <w:p w14:paraId="05372568"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ударный</w:t>
            </w:r>
            <w:r w:rsidRPr="005D41C6">
              <w:rPr>
                <w:sz w:val="24"/>
                <w:szCs w:val="24"/>
              </w:rPr>
              <w:t xml:space="preserve"> </w:t>
            </w:r>
            <w:r w:rsidRPr="005D41C6">
              <w:rPr>
                <w:sz w:val="24"/>
                <w:szCs w:val="24"/>
                <w:cs/>
              </w:rPr>
              <w:t>слог</w:t>
            </w:r>
            <w:r w:rsidRPr="005D41C6">
              <w:rPr>
                <w:sz w:val="24"/>
                <w:szCs w:val="24"/>
              </w:rPr>
              <w:t xml:space="preserve">; </w:t>
            </w:r>
          </w:p>
          <w:p w14:paraId="2FA2C6EC"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делить</w:t>
            </w:r>
            <w:r w:rsidRPr="005D41C6">
              <w:rPr>
                <w:sz w:val="24"/>
                <w:szCs w:val="24"/>
              </w:rPr>
              <w:t xml:space="preserve"> </w:t>
            </w:r>
            <w:r w:rsidRPr="005D41C6">
              <w:rPr>
                <w:sz w:val="24"/>
                <w:szCs w:val="24"/>
                <w:cs/>
              </w:rPr>
              <w:t>слово</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слоги</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двусложные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трехсложные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стечения</w:t>
            </w:r>
            <w:r w:rsidRPr="005D41C6">
              <w:rPr>
                <w:sz w:val="24"/>
                <w:szCs w:val="24"/>
              </w:rPr>
              <w:t xml:space="preserve"> </w:t>
            </w:r>
            <w:r w:rsidRPr="005D41C6">
              <w:rPr>
                <w:sz w:val="24"/>
                <w:szCs w:val="24"/>
                <w:cs/>
              </w:rPr>
              <w:t>согласных</w:t>
            </w:r>
            <w:r w:rsidRPr="005D41C6">
              <w:rPr>
                <w:sz w:val="24"/>
                <w:szCs w:val="24"/>
              </w:rPr>
              <w:t>);</w:t>
            </w:r>
          </w:p>
          <w:p w14:paraId="12B611CC"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последовательность</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русском</w:t>
            </w:r>
            <w:r w:rsidRPr="005D41C6">
              <w:rPr>
                <w:sz w:val="24"/>
                <w:szCs w:val="24"/>
              </w:rPr>
              <w:t xml:space="preserve"> </w:t>
            </w:r>
            <w:r w:rsidRPr="005D41C6">
              <w:rPr>
                <w:sz w:val="24"/>
                <w:szCs w:val="24"/>
                <w:cs/>
              </w:rPr>
              <w:t>алфавите</w:t>
            </w: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буквы</w:t>
            </w:r>
            <w:r w:rsidRPr="005D41C6">
              <w:rPr>
                <w:sz w:val="24"/>
                <w:szCs w:val="24"/>
              </w:rPr>
              <w:t>;</w:t>
            </w:r>
          </w:p>
          <w:p w14:paraId="6DD56C37"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понятия</w:t>
            </w:r>
            <w:r w:rsidRPr="005D41C6">
              <w:rPr>
                <w:sz w:val="24"/>
                <w:szCs w:val="24"/>
              </w:rPr>
              <w:t xml:space="preserve"> «</w:t>
            </w:r>
            <w:r w:rsidRPr="005D41C6">
              <w:rPr>
                <w:sz w:val="24"/>
                <w:szCs w:val="24"/>
                <w:cs/>
              </w:rPr>
              <w:t>звук</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буква</w:t>
            </w:r>
            <w:r w:rsidRPr="005D41C6">
              <w:rPr>
                <w:sz w:val="24"/>
                <w:szCs w:val="24"/>
              </w:rPr>
              <w:t xml:space="preserve">»; </w:t>
            </w:r>
            <w:r w:rsidRPr="005D41C6">
              <w:rPr>
                <w:sz w:val="24"/>
                <w:szCs w:val="24"/>
                <w:cs/>
              </w:rPr>
              <w:t>обозначать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мягкость</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звуков</w:t>
            </w:r>
            <w:r w:rsidRPr="005D41C6">
              <w:rPr>
                <w:sz w:val="24"/>
                <w:szCs w:val="24"/>
              </w:rPr>
              <w:t xml:space="preserve"> </w:t>
            </w:r>
            <w:r w:rsidRPr="005D41C6">
              <w:rPr>
                <w:sz w:val="24"/>
                <w:szCs w:val="24"/>
                <w:cs/>
              </w:rPr>
              <w:t>буквами</w:t>
            </w:r>
            <w:r w:rsidRPr="005D41C6">
              <w:rPr>
                <w:sz w:val="24"/>
                <w:szCs w:val="24"/>
              </w:rPr>
              <w:t xml:space="preserve"> </w:t>
            </w:r>
            <w:r w:rsidRPr="005D41C6">
              <w:rPr>
                <w:sz w:val="24"/>
                <w:szCs w:val="24"/>
                <w:cs/>
              </w:rPr>
              <w:t>е</w:t>
            </w:r>
            <w:r w:rsidRPr="005D41C6">
              <w:rPr>
                <w:sz w:val="24"/>
                <w:szCs w:val="24"/>
              </w:rPr>
              <w:t xml:space="preserve">, </w:t>
            </w:r>
            <w:r w:rsidRPr="005D41C6">
              <w:rPr>
                <w:sz w:val="24"/>
                <w:szCs w:val="24"/>
                <w:cs/>
              </w:rPr>
              <w:t>ё</w:t>
            </w:r>
            <w:r w:rsidRPr="005D41C6">
              <w:rPr>
                <w:sz w:val="24"/>
                <w:szCs w:val="24"/>
              </w:rPr>
              <w:t xml:space="preserve">, </w:t>
            </w:r>
            <w:r w:rsidRPr="005D41C6">
              <w:rPr>
                <w:sz w:val="24"/>
                <w:szCs w:val="24"/>
                <w:cs/>
              </w:rPr>
              <w:t>ю</w:t>
            </w:r>
            <w:r w:rsidRPr="005D41C6">
              <w:rPr>
                <w:sz w:val="24"/>
                <w:szCs w:val="24"/>
              </w:rPr>
              <w:t xml:space="preserve">, </w:t>
            </w:r>
            <w:r w:rsidRPr="005D41C6">
              <w:rPr>
                <w:sz w:val="24"/>
                <w:szCs w:val="24"/>
                <w:cs/>
              </w:rPr>
              <w:t>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буквой</w:t>
            </w:r>
            <w:r w:rsidRPr="005D41C6">
              <w:rPr>
                <w:sz w:val="24"/>
                <w:szCs w:val="24"/>
              </w:rPr>
              <w:t xml:space="preserve"> </w:t>
            </w:r>
            <w:r w:rsidRPr="005D41C6">
              <w:rPr>
                <w:sz w:val="24"/>
                <w:szCs w:val="24"/>
                <w:cs/>
              </w:rPr>
              <w:t>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конце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переносить</w:t>
            </w:r>
            <w:r w:rsidRPr="005D41C6">
              <w:rPr>
                <w:sz w:val="24"/>
                <w:szCs w:val="24"/>
              </w:rPr>
              <w:t xml:space="preserve"> </w:t>
            </w:r>
            <w:r w:rsidRPr="005D41C6">
              <w:rPr>
                <w:sz w:val="24"/>
                <w:szCs w:val="24"/>
                <w:cs/>
              </w:rPr>
              <w:t>слово</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слогам</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слогов</w:t>
            </w:r>
            <w:r w:rsidRPr="005D41C6">
              <w:rPr>
                <w:sz w:val="24"/>
                <w:szCs w:val="24"/>
              </w:rPr>
              <w:t xml:space="preserve"> </w:t>
            </w:r>
            <w:r w:rsidRPr="005D41C6">
              <w:rPr>
                <w:sz w:val="24"/>
                <w:szCs w:val="24"/>
                <w:cs/>
              </w:rPr>
              <w:t>типа</w:t>
            </w:r>
            <w:r w:rsidRPr="005D41C6">
              <w:rPr>
                <w:sz w:val="24"/>
                <w:szCs w:val="24"/>
              </w:rPr>
              <w:t xml:space="preserve"> </w:t>
            </w:r>
            <w:r w:rsidRPr="005D41C6">
              <w:rPr>
                <w:sz w:val="24"/>
                <w:szCs w:val="24"/>
                <w:cs/>
              </w:rPr>
              <w:t>согласный</w:t>
            </w:r>
            <w:r w:rsidRPr="005D41C6">
              <w:rPr>
                <w:sz w:val="24"/>
                <w:szCs w:val="24"/>
              </w:rPr>
              <w:t xml:space="preserve"> + </w:t>
            </w:r>
            <w:r w:rsidRPr="005D41C6">
              <w:rPr>
                <w:sz w:val="24"/>
                <w:szCs w:val="24"/>
                <w:cs/>
              </w:rPr>
              <w:t>гласный</w:t>
            </w:r>
            <w:r w:rsidRPr="005D41C6">
              <w:rPr>
                <w:sz w:val="24"/>
                <w:szCs w:val="24"/>
              </w:rPr>
              <w:t>);</w:t>
            </w:r>
          </w:p>
          <w:p w14:paraId="2FA56128"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обозначать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твердость</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звуков</w:t>
            </w:r>
            <w:r w:rsidRPr="005D41C6">
              <w:rPr>
                <w:sz w:val="24"/>
                <w:szCs w:val="24"/>
              </w:rPr>
              <w:t xml:space="preserve"> </w:t>
            </w:r>
            <w:r w:rsidRPr="005D41C6">
              <w:rPr>
                <w:sz w:val="24"/>
                <w:szCs w:val="24"/>
                <w:cs/>
              </w:rPr>
              <w:t>буквами</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у</w:t>
            </w:r>
            <w:r w:rsidRPr="005D41C6">
              <w:rPr>
                <w:sz w:val="24"/>
                <w:szCs w:val="24"/>
              </w:rPr>
              <w:t xml:space="preserve">, </w:t>
            </w:r>
            <w:r w:rsidRPr="005D41C6">
              <w:rPr>
                <w:sz w:val="24"/>
                <w:szCs w:val="24"/>
                <w:cs/>
              </w:rPr>
              <w:t>ы</w:t>
            </w:r>
            <w:r w:rsidRPr="005D41C6">
              <w:rPr>
                <w:sz w:val="24"/>
                <w:szCs w:val="24"/>
              </w:rPr>
              <w:t xml:space="preserve">, </w:t>
            </w:r>
            <w:r w:rsidRPr="005D41C6">
              <w:rPr>
                <w:sz w:val="24"/>
                <w:szCs w:val="24"/>
                <w:cs/>
              </w:rPr>
              <w:t>э</w:t>
            </w:r>
            <w:r w:rsidRPr="005D41C6">
              <w:rPr>
                <w:sz w:val="24"/>
                <w:szCs w:val="24"/>
              </w:rPr>
              <w:t>;</w:t>
            </w:r>
          </w:p>
          <w:p w14:paraId="768D1A03"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разборчиво</w:t>
            </w:r>
            <w:r w:rsidRPr="005D41C6">
              <w:rPr>
                <w:sz w:val="24"/>
                <w:szCs w:val="24"/>
              </w:rPr>
              <w:t>;</w:t>
            </w:r>
          </w:p>
        </w:tc>
        <w:tc>
          <w:tcPr>
            <w:tcW w:w="6946" w:type="dxa"/>
            <w:gridSpan w:val="2"/>
          </w:tcPr>
          <w:p w14:paraId="1E2BE72B" w14:textId="77777777" w:rsidR="00763794" w:rsidRPr="005D41C6" w:rsidRDefault="00672DF5">
            <w:pPr>
              <w:pStyle w:val="ac"/>
              <w:spacing w:line="360" w:lineRule="auto"/>
              <w:ind w:leftChars="70" w:left="154" w:rightChars="135" w:right="297" w:firstLine="144"/>
              <w:rPr>
                <w:rFonts w:ascii="Times New Roman" w:hAnsi="Times New Roman"/>
                <w:b/>
                <w:bCs/>
                <w:iCs/>
                <w:color w:val="auto"/>
                <w:sz w:val="24"/>
                <w:szCs w:val="24"/>
              </w:rPr>
            </w:pPr>
            <w:r w:rsidRPr="005D41C6">
              <w:rPr>
                <w:rFonts w:ascii="Times New Roman" w:hAnsi="Times New Roman"/>
                <w:sz w:val="24"/>
                <w:szCs w:val="24"/>
              </w:rPr>
              <w:lastRenderedPageBreak/>
              <w:t xml:space="preserve">- пользоваться русским алфавитом на основе знания последовательности букв в нем для упорядочивания слов и </w:t>
            </w:r>
            <w:r w:rsidRPr="005D41C6">
              <w:rPr>
                <w:rFonts w:ascii="Times New Roman" w:hAnsi="Times New Roman"/>
                <w:sz w:val="24"/>
                <w:szCs w:val="24"/>
              </w:rPr>
              <w:lastRenderedPageBreak/>
              <w:t>поиска необходимой информации в различных словарях и справочниках</w:t>
            </w:r>
            <w:r w:rsidRPr="005D41C6">
              <w:rPr>
                <w:rFonts w:ascii="Times New Roman" w:hAnsi="Times New Roman"/>
                <w:iCs/>
                <w:color w:val="auto"/>
                <w:sz w:val="24"/>
                <w:szCs w:val="24"/>
              </w:rPr>
              <w:t>.</w:t>
            </w:r>
          </w:p>
        </w:tc>
      </w:tr>
      <w:tr w:rsidR="00763794" w:rsidRPr="005D41C6" w14:paraId="0B702323" w14:textId="77777777">
        <w:trPr>
          <w:trHeight w:val="275"/>
        </w:trPr>
        <w:tc>
          <w:tcPr>
            <w:tcW w:w="14517" w:type="dxa"/>
            <w:gridSpan w:val="6"/>
          </w:tcPr>
          <w:p w14:paraId="3D694B07" w14:textId="77777777" w:rsidR="00763794" w:rsidRPr="005D41C6" w:rsidRDefault="00672DF5">
            <w:pPr>
              <w:pStyle w:val="TableParagraph"/>
              <w:spacing w:line="256" w:lineRule="exact"/>
              <w:ind w:leftChars="100" w:left="220" w:rightChars="41" w:right="90"/>
              <w:jc w:val="center"/>
              <w:rPr>
                <w:bCs/>
                <w:sz w:val="24"/>
              </w:rPr>
            </w:pPr>
            <w:r w:rsidRPr="005D41C6">
              <w:rPr>
                <w:bCs/>
                <w:sz w:val="24"/>
              </w:rPr>
              <w:lastRenderedPageBreak/>
              <w:t>2</w:t>
            </w:r>
            <w:r w:rsidRPr="005D41C6">
              <w:rPr>
                <w:bCs/>
                <w:sz w:val="24"/>
                <w:lang w:val="en-US"/>
              </w:rPr>
              <w:t xml:space="preserve"> </w:t>
            </w:r>
            <w:r w:rsidRPr="005D41C6">
              <w:rPr>
                <w:bCs/>
                <w:sz w:val="24"/>
              </w:rPr>
              <w:t>класс</w:t>
            </w:r>
          </w:p>
        </w:tc>
      </w:tr>
      <w:tr w:rsidR="00763794" w:rsidRPr="005D41C6" w14:paraId="4E8DB7DC" w14:textId="77777777">
        <w:trPr>
          <w:trHeight w:val="275"/>
        </w:trPr>
        <w:tc>
          <w:tcPr>
            <w:tcW w:w="7571" w:type="dxa"/>
            <w:gridSpan w:val="4"/>
          </w:tcPr>
          <w:p w14:paraId="6800B627"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характеризовать</w:t>
            </w:r>
            <w:r w:rsidRPr="005D41C6">
              <w:rPr>
                <w:sz w:val="24"/>
                <w:szCs w:val="24"/>
              </w:rPr>
              <w:t xml:space="preserve"> </w:t>
            </w:r>
            <w:r w:rsidRPr="005D41C6">
              <w:rPr>
                <w:sz w:val="24"/>
                <w:szCs w:val="24"/>
                <w:cs/>
              </w:rPr>
              <w:t>согласные</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вне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заданным</w:t>
            </w:r>
            <w:r w:rsidRPr="005D41C6">
              <w:rPr>
                <w:sz w:val="24"/>
                <w:szCs w:val="24"/>
              </w:rPr>
              <w:t xml:space="preserve"> </w:t>
            </w:r>
            <w:r w:rsidRPr="005D41C6">
              <w:rPr>
                <w:sz w:val="24"/>
                <w:szCs w:val="24"/>
                <w:cs/>
              </w:rPr>
              <w:t>параметрам</w:t>
            </w:r>
            <w:r w:rsidRPr="005D41C6">
              <w:rPr>
                <w:sz w:val="24"/>
                <w:szCs w:val="24"/>
              </w:rPr>
              <w:t xml:space="preserve"> (</w:t>
            </w:r>
            <w:r w:rsidRPr="005D41C6">
              <w:rPr>
                <w:sz w:val="24"/>
                <w:szCs w:val="24"/>
                <w:cs/>
              </w:rPr>
              <w:t>согласный</w:t>
            </w:r>
            <w:r w:rsidRPr="005D41C6">
              <w:rPr>
                <w:sz w:val="24"/>
                <w:szCs w:val="24"/>
              </w:rPr>
              <w:t xml:space="preserve"> </w:t>
            </w:r>
            <w:r w:rsidRPr="005D41C6">
              <w:rPr>
                <w:sz w:val="24"/>
                <w:szCs w:val="24"/>
                <w:cs/>
              </w:rPr>
              <w:t>парный</w:t>
            </w:r>
            <w:r w:rsidRPr="005D41C6">
              <w:rPr>
                <w:sz w:val="24"/>
                <w:szCs w:val="24"/>
              </w:rPr>
              <w:t>/</w:t>
            </w:r>
            <w:r w:rsidRPr="005D41C6">
              <w:rPr>
                <w:sz w:val="24"/>
                <w:szCs w:val="24"/>
                <w:cs/>
              </w:rPr>
              <w:t>непарный</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твердости</w:t>
            </w:r>
            <w:r w:rsidRPr="005D41C6">
              <w:rPr>
                <w:sz w:val="24"/>
                <w:szCs w:val="24"/>
              </w:rPr>
              <w:t>/</w:t>
            </w:r>
            <w:r w:rsidRPr="005D41C6">
              <w:rPr>
                <w:sz w:val="24"/>
                <w:szCs w:val="24"/>
                <w:cs/>
              </w:rPr>
              <w:t>мягкости</w:t>
            </w:r>
            <w:r w:rsidRPr="005D41C6">
              <w:rPr>
                <w:sz w:val="24"/>
                <w:szCs w:val="24"/>
              </w:rPr>
              <w:t xml:space="preserve">, </w:t>
            </w:r>
            <w:r w:rsidRPr="005D41C6">
              <w:rPr>
                <w:sz w:val="24"/>
                <w:szCs w:val="24"/>
                <w:cs/>
              </w:rPr>
              <w:t>согласный</w:t>
            </w:r>
            <w:r w:rsidRPr="005D41C6">
              <w:rPr>
                <w:sz w:val="24"/>
                <w:szCs w:val="24"/>
              </w:rPr>
              <w:t xml:space="preserve"> </w:t>
            </w:r>
            <w:r w:rsidRPr="005D41C6">
              <w:rPr>
                <w:sz w:val="24"/>
                <w:szCs w:val="24"/>
                <w:cs/>
              </w:rPr>
              <w:t>парный</w:t>
            </w:r>
            <w:r w:rsidRPr="005D41C6">
              <w:rPr>
                <w:sz w:val="24"/>
                <w:szCs w:val="24"/>
              </w:rPr>
              <w:t>/</w:t>
            </w:r>
            <w:r w:rsidRPr="005D41C6">
              <w:rPr>
                <w:sz w:val="24"/>
                <w:szCs w:val="24"/>
                <w:cs/>
              </w:rPr>
              <w:t>непарный</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звонкости</w:t>
            </w:r>
            <w:r w:rsidRPr="005D41C6">
              <w:rPr>
                <w:sz w:val="24"/>
                <w:szCs w:val="24"/>
              </w:rPr>
              <w:t>/</w:t>
            </w:r>
            <w:r w:rsidRPr="005D41C6">
              <w:rPr>
                <w:sz w:val="24"/>
                <w:szCs w:val="24"/>
                <w:cs/>
              </w:rPr>
              <w:t>глухости</w:t>
            </w:r>
            <w:r w:rsidRPr="005D41C6">
              <w:rPr>
                <w:sz w:val="24"/>
                <w:szCs w:val="24"/>
              </w:rPr>
              <w:t>);</w:t>
            </w:r>
          </w:p>
          <w:p w14:paraId="7E58D819"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согласный</w:t>
            </w:r>
            <w:r w:rsidRPr="005D41C6">
              <w:rPr>
                <w:sz w:val="24"/>
                <w:szCs w:val="24"/>
              </w:rPr>
              <w:t xml:space="preserve"> </w:t>
            </w:r>
            <w:r w:rsidRPr="005D41C6">
              <w:rPr>
                <w:sz w:val="24"/>
                <w:szCs w:val="24"/>
                <w:cs/>
              </w:rPr>
              <w:t>звук</w:t>
            </w:r>
            <w:r w:rsidRPr="005D41C6">
              <w:rPr>
                <w:sz w:val="24"/>
                <w:szCs w:val="24"/>
              </w:rPr>
              <w:t xml:space="preserve"> [</w:t>
            </w:r>
            <w:r w:rsidRPr="005D41C6">
              <w:rPr>
                <w:sz w:val="24"/>
                <w:szCs w:val="24"/>
                <w:cs/>
              </w:rPr>
              <w:t>й</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гласный</w:t>
            </w:r>
            <w:r w:rsidRPr="005D41C6">
              <w:rPr>
                <w:sz w:val="24"/>
                <w:szCs w:val="24"/>
              </w:rPr>
              <w:t xml:space="preserve"> </w:t>
            </w:r>
            <w:r w:rsidRPr="005D41C6">
              <w:rPr>
                <w:sz w:val="24"/>
                <w:szCs w:val="24"/>
                <w:cs/>
              </w:rPr>
              <w:t>звук</w:t>
            </w:r>
            <w:r w:rsidRPr="005D41C6">
              <w:rPr>
                <w:sz w:val="24"/>
                <w:szCs w:val="24"/>
              </w:rPr>
              <w:t xml:space="preserve"> [</w:t>
            </w:r>
            <w:r w:rsidRPr="005D41C6">
              <w:rPr>
                <w:sz w:val="24"/>
                <w:szCs w:val="24"/>
                <w:cs/>
              </w:rPr>
              <w:t>и</w:t>
            </w:r>
            <w:r w:rsidRPr="005D41C6">
              <w:rPr>
                <w:sz w:val="24"/>
                <w:szCs w:val="24"/>
              </w:rPr>
              <w:t>];</w:t>
            </w:r>
          </w:p>
          <w:p w14:paraId="3167206F"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соотношение</w:t>
            </w:r>
            <w:r w:rsidRPr="005D41C6">
              <w:rPr>
                <w:sz w:val="24"/>
                <w:szCs w:val="24"/>
              </w:rPr>
              <w:t xml:space="preserve"> </w:t>
            </w:r>
            <w:r w:rsidRPr="005D41C6">
              <w:rPr>
                <w:sz w:val="24"/>
                <w:szCs w:val="24"/>
                <w:cs/>
              </w:rPr>
              <w:t>звукового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буквенного</w:t>
            </w:r>
            <w:r w:rsidRPr="005D41C6">
              <w:rPr>
                <w:sz w:val="24"/>
                <w:szCs w:val="24"/>
              </w:rPr>
              <w:t xml:space="preserve"> </w:t>
            </w:r>
            <w:r w:rsidRPr="005D41C6">
              <w:rPr>
                <w:sz w:val="24"/>
                <w:szCs w:val="24"/>
                <w:cs/>
              </w:rPr>
              <w:t>состава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двойной</w:t>
            </w:r>
            <w:r w:rsidRPr="005D41C6">
              <w:rPr>
                <w:sz w:val="24"/>
                <w:szCs w:val="24"/>
              </w:rPr>
              <w:t xml:space="preserve"> </w:t>
            </w:r>
            <w:r w:rsidRPr="005D41C6">
              <w:rPr>
                <w:sz w:val="24"/>
                <w:szCs w:val="24"/>
                <w:cs/>
              </w:rPr>
              <w:t>роли</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е</w:t>
            </w:r>
            <w:r w:rsidRPr="005D41C6">
              <w:rPr>
                <w:sz w:val="24"/>
                <w:szCs w:val="24"/>
              </w:rPr>
              <w:t xml:space="preserve">, </w:t>
            </w:r>
            <w:r w:rsidRPr="005D41C6">
              <w:rPr>
                <w:sz w:val="24"/>
                <w:szCs w:val="24"/>
                <w:cs/>
              </w:rPr>
              <w:t>ё</w:t>
            </w:r>
            <w:r w:rsidRPr="005D41C6">
              <w:rPr>
                <w:sz w:val="24"/>
                <w:szCs w:val="24"/>
              </w:rPr>
              <w:t xml:space="preserve">, </w:t>
            </w:r>
            <w:r w:rsidRPr="005D41C6">
              <w:rPr>
                <w:sz w:val="24"/>
                <w:szCs w:val="24"/>
                <w:cs/>
              </w:rPr>
              <w:t>ю</w:t>
            </w:r>
            <w:r w:rsidRPr="005D41C6">
              <w:rPr>
                <w:sz w:val="24"/>
                <w:szCs w:val="24"/>
              </w:rPr>
              <w:t xml:space="preserve">, </w:t>
            </w:r>
            <w:r w:rsidRPr="005D41C6">
              <w:rPr>
                <w:sz w:val="24"/>
                <w:szCs w:val="24"/>
                <w:cs/>
              </w:rPr>
              <w:t>я</w:t>
            </w:r>
            <w:r w:rsidRPr="005D41C6">
              <w:rPr>
                <w:sz w:val="24"/>
                <w:szCs w:val="24"/>
              </w:rPr>
              <w:t xml:space="preserve">; </w:t>
            </w:r>
          </w:p>
          <w:p w14:paraId="5C5404C9"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обозначать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мягкость</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звуков</w:t>
            </w:r>
            <w:r w:rsidRPr="005D41C6">
              <w:rPr>
                <w:sz w:val="24"/>
                <w:szCs w:val="24"/>
              </w:rPr>
              <w:t xml:space="preserve"> </w:t>
            </w:r>
            <w:r w:rsidRPr="005D41C6">
              <w:rPr>
                <w:sz w:val="24"/>
                <w:szCs w:val="24"/>
                <w:cs/>
              </w:rPr>
              <w:t>буквой</w:t>
            </w:r>
            <w:r w:rsidRPr="005D41C6">
              <w:rPr>
                <w:sz w:val="24"/>
                <w:szCs w:val="24"/>
              </w:rPr>
              <w:t xml:space="preserve"> </w:t>
            </w:r>
            <w:r w:rsidRPr="005D41C6">
              <w:rPr>
                <w:sz w:val="24"/>
                <w:szCs w:val="24"/>
                <w:cs/>
              </w:rPr>
              <w:t>мягкий</w:t>
            </w:r>
            <w:r w:rsidRPr="005D41C6">
              <w:rPr>
                <w:sz w:val="24"/>
                <w:szCs w:val="24"/>
              </w:rPr>
              <w:t xml:space="preserve"> </w:t>
            </w:r>
            <w:r w:rsidRPr="005D41C6">
              <w:rPr>
                <w:sz w:val="24"/>
                <w:szCs w:val="24"/>
                <w:cs/>
              </w:rPr>
              <w:lastRenderedPageBreak/>
              <w:t>знак</w:t>
            </w:r>
            <w:r w:rsidRPr="005D41C6">
              <w:rPr>
                <w:sz w:val="24"/>
                <w:szCs w:val="24"/>
              </w:rPr>
              <w:t xml:space="preserve"> (</w:t>
            </w:r>
            <w:r w:rsidRPr="005D41C6">
              <w:rPr>
                <w:sz w:val="24"/>
                <w:szCs w:val="24"/>
                <w:cs/>
              </w:rPr>
              <w:t>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середине</w:t>
            </w:r>
            <w:r w:rsidRPr="005D41C6">
              <w:rPr>
                <w:sz w:val="24"/>
                <w:szCs w:val="24"/>
              </w:rPr>
              <w:t xml:space="preserve"> </w:t>
            </w:r>
            <w:r w:rsidRPr="005D41C6">
              <w:rPr>
                <w:sz w:val="24"/>
                <w:szCs w:val="24"/>
                <w:cs/>
              </w:rPr>
              <w:t>слова</w:t>
            </w:r>
            <w:r w:rsidRPr="005D41C6">
              <w:rPr>
                <w:sz w:val="24"/>
                <w:szCs w:val="24"/>
              </w:rPr>
              <w:t>;</w:t>
            </w:r>
          </w:p>
          <w:p w14:paraId="1E487148"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шипящие</w:t>
            </w:r>
            <w:r w:rsidRPr="005D41C6">
              <w:rPr>
                <w:sz w:val="24"/>
                <w:szCs w:val="24"/>
              </w:rPr>
              <w:t xml:space="preserve"> </w:t>
            </w:r>
            <w:r w:rsidRPr="005D41C6">
              <w:rPr>
                <w:sz w:val="24"/>
                <w:szCs w:val="24"/>
                <w:cs/>
              </w:rPr>
              <w:t>согласные</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ж</w:t>
            </w:r>
            <w:r w:rsidRPr="005D41C6">
              <w:rPr>
                <w:sz w:val="24"/>
                <w:szCs w:val="24"/>
              </w:rPr>
              <w:t>], [</w:t>
            </w:r>
            <w:r w:rsidRPr="005D41C6">
              <w:rPr>
                <w:sz w:val="24"/>
                <w:szCs w:val="24"/>
                <w:cs/>
              </w:rPr>
              <w:t>ш</w:t>
            </w:r>
            <w:r w:rsidRPr="005D41C6">
              <w:rPr>
                <w:sz w:val="24"/>
                <w:szCs w:val="24"/>
              </w:rPr>
              <w:t>], [</w:t>
            </w:r>
            <w:r w:rsidRPr="005D41C6">
              <w:rPr>
                <w:sz w:val="24"/>
                <w:szCs w:val="24"/>
                <w:cs/>
              </w:rPr>
              <w:t>ч</w:t>
            </w:r>
            <w:r w:rsidRPr="005D41C6">
              <w:rPr>
                <w:sz w:val="24"/>
                <w:szCs w:val="24"/>
              </w:rPr>
              <w:t>], [</w:t>
            </w:r>
            <w:r w:rsidRPr="005D41C6">
              <w:rPr>
                <w:sz w:val="24"/>
                <w:szCs w:val="24"/>
                <w:cs/>
              </w:rPr>
              <w:t>щ</w:t>
            </w:r>
            <w:r w:rsidRPr="005D41C6">
              <w:rPr>
                <w:sz w:val="24"/>
                <w:szCs w:val="24"/>
              </w:rPr>
              <w:t>];</w:t>
            </w:r>
          </w:p>
          <w:p w14:paraId="5C2E9DF6"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делить</w:t>
            </w:r>
            <w:r w:rsidRPr="005D41C6">
              <w:rPr>
                <w:sz w:val="24"/>
                <w:szCs w:val="24"/>
              </w:rPr>
              <w:t xml:space="preserve"> </w:t>
            </w:r>
            <w:r w:rsidRPr="005D41C6">
              <w:rPr>
                <w:sz w:val="24"/>
                <w:szCs w:val="24"/>
                <w:cs/>
              </w:rPr>
              <w:t>слово</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слоги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стечении</w:t>
            </w:r>
            <w:r w:rsidRPr="005D41C6">
              <w:rPr>
                <w:sz w:val="24"/>
                <w:szCs w:val="24"/>
              </w:rPr>
              <w:t xml:space="preserve"> </w:t>
            </w:r>
            <w:r w:rsidRPr="005D41C6">
              <w:rPr>
                <w:sz w:val="24"/>
                <w:szCs w:val="24"/>
                <w:cs/>
              </w:rPr>
              <w:t>согласных</w:t>
            </w:r>
            <w:r w:rsidRPr="005D41C6">
              <w:rPr>
                <w:sz w:val="24"/>
                <w:szCs w:val="24"/>
              </w:rPr>
              <w:t>);</w:t>
            </w:r>
          </w:p>
        </w:tc>
        <w:tc>
          <w:tcPr>
            <w:tcW w:w="6946" w:type="dxa"/>
            <w:gridSpan w:val="2"/>
          </w:tcPr>
          <w:p w14:paraId="036ED929" w14:textId="77777777" w:rsidR="00763794" w:rsidRPr="005D41C6" w:rsidRDefault="00672DF5">
            <w:pPr>
              <w:pStyle w:val="21"/>
              <w:widowControl/>
              <w:numPr>
                <w:ilvl w:val="0"/>
                <w:numId w:val="0"/>
              </w:numPr>
              <w:autoSpaceDE/>
              <w:autoSpaceDN/>
              <w:spacing w:after="0"/>
              <w:ind w:leftChars="100" w:left="220" w:rightChars="70" w:right="154"/>
              <w:rPr>
                <w:sz w:val="24"/>
                <w:szCs w:val="24"/>
              </w:rPr>
            </w:pPr>
            <w:r w:rsidRPr="005D41C6">
              <w:rPr>
                <w:sz w:val="24"/>
                <w:szCs w:val="24"/>
              </w:rPr>
              <w:lastRenderedPageBreak/>
              <w:t xml:space="preserve">−  </w:t>
            </w:r>
            <w:r w:rsidRPr="005D41C6">
              <w:rPr>
                <w:sz w:val="24"/>
                <w:szCs w:val="24"/>
                <w:cs/>
              </w:rPr>
              <w:t>производить</w:t>
            </w:r>
            <w:r w:rsidRPr="005D41C6">
              <w:rPr>
                <w:sz w:val="24"/>
                <w:szCs w:val="24"/>
              </w:rPr>
              <w:t xml:space="preserve"> </w:t>
            </w:r>
            <w:r w:rsidRPr="005D41C6">
              <w:rPr>
                <w:sz w:val="24"/>
                <w:szCs w:val="24"/>
                <w:cs/>
              </w:rPr>
              <w:t>звуко</w:t>
            </w:r>
            <w:r w:rsidRPr="005D41C6">
              <w:rPr>
                <w:sz w:val="24"/>
                <w:szCs w:val="24"/>
              </w:rPr>
              <w:t>-</w:t>
            </w:r>
            <w:r w:rsidRPr="005D41C6">
              <w:rPr>
                <w:sz w:val="24"/>
                <w:szCs w:val="24"/>
                <w:cs/>
              </w:rPr>
              <w:t>буквенный</w:t>
            </w:r>
            <w:r w:rsidRPr="005D41C6">
              <w:rPr>
                <w:sz w:val="24"/>
                <w:szCs w:val="24"/>
              </w:rPr>
              <w:t xml:space="preserve"> </w:t>
            </w:r>
            <w:r w:rsidRPr="005D41C6">
              <w:rPr>
                <w:sz w:val="24"/>
                <w:szCs w:val="24"/>
                <w:cs/>
              </w:rPr>
              <w:t>анализ</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орфограммами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транскрибирования</w:t>
            </w:r>
            <w:r w:rsidRPr="005D41C6">
              <w:rPr>
                <w:sz w:val="24"/>
                <w:szCs w:val="24"/>
              </w:rPr>
              <w:t>);</w:t>
            </w:r>
          </w:p>
        </w:tc>
      </w:tr>
      <w:tr w:rsidR="00763794" w:rsidRPr="005D41C6" w14:paraId="1F73B829" w14:textId="77777777">
        <w:trPr>
          <w:trHeight w:val="275"/>
        </w:trPr>
        <w:tc>
          <w:tcPr>
            <w:tcW w:w="14517" w:type="dxa"/>
            <w:gridSpan w:val="6"/>
          </w:tcPr>
          <w:p w14:paraId="2DD35514" w14:textId="77777777" w:rsidR="00763794" w:rsidRPr="005D41C6" w:rsidRDefault="00672DF5">
            <w:pPr>
              <w:pStyle w:val="TableParagraph"/>
              <w:spacing w:line="256" w:lineRule="exact"/>
              <w:ind w:leftChars="100" w:left="220" w:rightChars="41" w:right="90"/>
              <w:jc w:val="center"/>
              <w:rPr>
                <w:bCs/>
                <w:sz w:val="24"/>
              </w:rPr>
            </w:pPr>
            <w:r w:rsidRPr="005D41C6">
              <w:rPr>
                <w:bCs/>
                <w:sz w:val="24"/>
              </w:rPr>
              <w:lastRenderedPageBreak/>
              <w:t>3 класс</w:t>
            </w:r>
          </w:p>
        </w:tc>
      </w:tr>
      <w:tr w:rsidR="00763794" w:rsidRPr="005D41C6" w14:paraId="65C536B1" w14:textId="77777777">
        <w:trPr>
          <w:trHeight w:val="275"/>
        </w:trPr>
        <w:tc>
          <w:tcPr>
            <w:tcW w:w="7571" w:type="dxa"/>
            <w:gridSpan w:val="4"/>
          </w:tcPr>
          <w:p w14:paraId="356CB2D8"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характеризовать</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классифицировать</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вне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заданным</w:t>
            </w:r>
            <w:r w:rsidRPr="005D41C6">
              <w:rPr>
                <w:sz w:val="24"/>
                <w:szCs w:val="24"/>
              </w:rPr>
              <w:t xml:space="preserve"> </w:t>
            </w:r>
            <w:r w:rsidRPr="005D41C6">
              <w:rPr>
                <w:sz w:val="24"/>
                <w:szCs w:val="24"/>
                <w:cs/>
              </w:rPr>
              <w:t>параметрам</w:t>
            </w:r>
            <w:r w:rsidRPr="005D41C6">
              <w:rPr>
                <w:sz w:val="24"/>
                <w:szCs w:val="24"/>
              </w:rPr>
              <w:t>;</w:t>
            </w:r>
          </w:p>
          <w:p w14:paraId="2615D9EB"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производить</w:t>
            </w:r>
            <w:r w:rsidRPr="005D41C6">
              <w:rPr>
                <w:sz w:val="24"/>
                <w:szCs w:val="24"/>
              </w:rPr>
              <w:t xml:space="preserve"> </w:t>
            </w:r>
            <w:r w:rsidRPr="005D41C6">
              <w:rPr>
                <w:sz w:val="24"/>
                <w:szCs w:val="24"/>
                <w:cs/>
              </w:rPr>
              <w:t>звуко</w:t>
            </w:r>
            <w:r w:rsidRPr="005D41C6">
              <w:rPr>
                <w:sz w:val="24"/>
                <w:szCs w:val="24"/>
              </w:rPr>
              <w:t>-</w:t>
            </w:r>
            <w:r w:rsidRPr="005D41C6">
              <w:rPr>
                <w:sz w:val="24"/>
                <w:szCs w:val="24"/>
                <w:cs/>
              </w:rPr>
              <w:t>буквенный</w:t>
            </w:r>
            <w:r w:rsidRPr="005D41C6">
              <w:rPr>
                <w:sz w:val="24"/>
                <w:szCs w:val="24"/>
              </w:rPr>
              <w:t xml:space="preserve"> </w:t>
            </w:r>
            <w:r w:rsidRPr="005D41C6">
              <w:rPr>
                <w:sz w:val="24"/>
                <w:szCs w:val="24"/>
                <w:cs/>
              </w:rPr>
              <w:t>анализ</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орфограммами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транскрибирования</w:t>
            </w:r>
            <w:r w:rsidRPr="005D41C6">
              <w:rPr>
                <w:sz w:val="24"/>
                <w:szCs w:val="24"/>
              </w:rPr>
              <w:t xml:space="preserve">); </w:t>
            </w:r>
          </w:p>
          <w:p w14:paraId="2F55D0DB"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функцию</w:t>
            </w:r>
            <w:r w:rsidRPr="005D41C6">
              <w:rPr>
                <w:sz w:val="24"/>
                <w:szCs w:val="24"/>
              </w:rPr>
              <w:t xml:space="preserve"> </w:t>
            </w:r>
            <w:r w:rsidRPr="005D41C6">
              <w:rPr>
                <w:sz w:val="24"/>
                <w:szCs w:val="24"/>
                <w:cs/>
              </w:rPr>
              <w:t>разделительных</w:t>
            </w:r>
            <w:r w:rsidRPr="005D41C6">
              <w:rPr>
                <w:sz w:val="24"/>
                <w:szCs w:val="24"/>
              </w:rPr>
              <w:t xml:space="preserve"> </w:t>
            </w:r>
            <w:r w:rsidRPr="005D41C6">
              <w:rPr>
                <w:sz w:val="24"/>
                <w:szCs w:val="24"/>
                <w:cs/>
              </w:rPr>
              <w:t>мягкого</w:t>
            </w:r>
            <w:r w:rsidRPr="005D41C6">
              <w:rPr>
                <w:sz w:val="24"/>
                <w:szCs w:val="24"/>
              </w:rPr>
              <w:t xml:space="preserve"> (</w:t>
            </w:r>
            <w:r w:rsidRPr="005D41C6">
              <w:rPr>
                <w:sz w:val="24"/>
                <w:szCs w:val="24"/>
                <w:cs/>
              </w:rPr>
              <w:t>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твердого</w:t>
            </w:r>
            <w:r w:rsidRPr="005D41C6">
              <w:rPr>
                <w:sz w:val="24"/>
                <w:szCs w:val="24"/>
              </w:rPr>
              <w:t xml:space="preserve"> </w:t>
            </w:r>
            <w:r w:rsidRPr="005D41C6">
              <w:rPr>
                <w:sz w:val="24"/>
                <w:szCs w:val="24"/>
                <w:cs/>
              </w:rPr>
              <w:t>знаков</w:t>
            </w:r>
            <w:r w:rsidRPr="005D41C6">
              <w:rPr>
                <w:sz w:val="24"/>
                <w:szCs w:val="24"/>
              </w:rPr>
              <w:t xml:space="preserve"> (</w:t>
            </w:r>
            <w:r w:rsidRPr="005D41C6">
              <w:rPr>
                <w:sz w:val="24"/>
                <w:szCs w:val="24"/>
                <w:cs/>
              </w:rPr>
              <w:t>ъ</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w:t>
            </w:r>
          </w:p>
          <w:p w14:paraId="0A3A3C27"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соотношение</w:t>
            </w:r>
            <w:r w:rsidRPr="005D41C6">
              <w:rPr>
                <w:sz w:val="24"/>
                <w:szCs w:val="24"/>
              </w:rPr>
              <w:t xml:space="preserve"> </w:t>
            </w:r>
            <w:r w:rsidRPr="005D41C6">
              <w:rPr>
                <w:sz w:val="24"/>
                <w:szCs w:val="24"/>
                <w:cs/>
              </w:rPr>
              <w:t>звукового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буквенного</w:t>
            </w:r>
            <w:r w:rsidRPr="005D41C6">
              <w:rPr>
                <w:sz w:val="24"/>
                <w:szCs w:val="24"/>
              </w:rPr>
              <w:t xml:space="preserve"> </w:t>
            </w:r>
            <w:r w:rsidRPr="005D41C6">
              <w:rPr>
                <w:sz w:val="24"/>
                <w:szCs w:val="24"/>
                <w:cs/>
              </w:rPr>
              <w:t>состава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двойной</w:t>
            </w:r>
            <w:r w:rsidRPr="005D41C6">
              <w:rPr>
                <w:sz w:val="24"/>
                <w:szCs w:val="24"/>
              </w:rPr>
              <w:t xml:space="preserve"> </w:t>
            </w:r>
            <w:r w:rsidRPr="005D41C6">
              <w:rPr>
                <w:sz w:val="24"/>
                <w:szCs w:val="24"/>
                <w:cs/>
              </w:rPr>
              <w:t>роли</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е</w:t>
            </w:r>
            <w:r w:rsidRPr="005D41C6">
              <w:rPr>
                <w:sz w:val="24"/>
                <w:szCs w:val="24"/>
              </w:rPr>
              <w:t xml:space="preserve">, </w:t>
            </w:r>
            <w:r w:rsidRPr="005D41C6">
              <w:rPr>
                <w:sz w:val="24"/>
                <w:szCs w:val="24"/>
                <w:cs/>
              </w:rPr>
              <w:t>ё</w:t>
            </w:r>
            <w:r w:rsidRPr="005D41C6">
              <w:rPr>
                <w:sz w:val="24"/>
                <w:szCs w:val="24"/>
              </w:rPr>
              <w:t xml:space="preserve">, </w:t>
            </w:r>
            <w:r w:rsidRPr="005D41C6">
              <w:rPr>
                <w:sz w:val="24"/>
                <w:szCs w:val="24"/>
                <w:cs/>
              </w:rPr>
              <w:t>ю</w:t>
            </w:r>
            <w:r w:rsidRPr="005D41C6">
              <w:rPr>
                <w:sz w:val="24"/>
                <w:szCs w:val="24"/>
              </w:rPr>
              <w:t xml:space="preserve">, </w:t>
            </w:r>
            <w:r w:rsidRPr="005D41C6">
              <w:rPr>
                <w:sz w:val="24"/>
                <w:szCs w:val="24"/>
                <w:cs/>
              </w:rPr>
              <w:t>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разделительными</w:t>
            </w:r>
            <w:r w:rsidRPr="005D41C6">
              <w:rPr>
                <w:sz w:val="24"/>
                <w:szCs w:val="24"/>
              </w:rPr>
              <w:t xml:space="preserve"> </w:t>
            </w:r>
            <w:r w:rsidRPr="005D41C6">
              <w:rPr>
                <w:sz w:val="24"/>
                <w:szCs w:val="24"/>
                <w:cs/>
              </w:rPr>
              <w:t>ь</w:t>
            </w:r>
            <w:r w:rsidRPr="005D41C6">
              <w:rPr>
                <w:sz w:val="24"/>
                <w:szCs w:val="24"/>
              </w:rPr>
              <w:t xml:space="preserve">, </w:t>
            </w:r>
            <w:r w:rsidRPr="005D41C6">
              <w:rPr>
                <w:sz w:val="24"/>
                <w:szCs w:val="24"/>
                <w:cs/>
              </w:rPr>
              <w:t>ъ</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непроизносимыми</w:t>
            </w:r>
            <w:r w:rsidRPr="005D41C6">
              <w:rPr>
                <w:sz w:val="24"/>
                <w:szCs w:val="24"/>
              </w:rPr>
              <w:t xml:space="preserve"> </w:t>
            </w:r>
            <w:r w:rsidRPr="005D41C6">
              <w:rPr>
                <w:sz w:val="24"/>
                <w:szCs w:val="24"/>
                <w:cs/>
              </w:rPr>
              <w:t>согласными</w:t>
            </w:r>
            <w:r w:rsidRPr="005D41C6">
              <w:rPr>
                <w:sz w:val="24"/>
                <w:szCs w:val="24"/>
              </w:rPr>
              <w:t>;</w:t>
            </w:r>
          </w:p>
        </w:tc>
        <w:tc>
          <w:tcPr>
            <w:tcW w:w="6946" w:type="dxa"/>
            <w:gridSpan w:val="2"/>
          </w:tcPr>
          <w:p w14:paraId="7722486E" w14:textId="77777777" w:rsidR="00763794" w:rsidRPr="005D41C6" w:rsidRDefault="00672DF5" w:rsidP="00BF2146">
            <w:pPr>
              <w:pStyle w:val="TableParagraph"/>
              <w:numPr>
                <w:ilvl w:val="0"/>
                <w:numId w:val="25"/>
              </w:numPr>
              <w:tabs>
                <w:tab w:val="left" w:pos="817"/>
              </w:tabs>
              <w:ind w:leftChars="100" w:left="220" w:rightChars="41" w:right="90" w:firstLine="0"/>
              <w:jc w:val="both"/>
              <w:rPr>
                <w:sz w:val="24"/>
              </w:rPr>
            </w:pPr>
            <w:r w:rsidRPr="005D41C6">
              <w:rPr>
                <w:sz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D41C6">
              <w:rPr>
                <w:spacing w:val="-1"/>
                <w:sz w:val="24"/>
              </w:rPr>
              <w:t xml:space="preserve"> </w:t>
            </w:r>
            <w:r w:rsidRPr="005D41C6">
              <w:rPr>
                <w:sz w:val="24"/>
              </w:rPr>
              <w:t>глухие;</w:t>
            </w:r>
          </w:p>
          <w:p w14:paraId="7941A0DD" w14:textId="77777777" w:rsidR="00763794" w:rsidRPr="005D41C6" w:rsidRDefault="00763794">
            <w:pPr>
              <w:pStyle w:val="21"/>
              <w:widowControl/>
              <w:numPr>
                <w:ilvl w:val="0"/>
                <w:numId w:val="0"/>
              </w:numPr>
              <w:autoSpaceDE/>
              <w:autoSpaceDN/>
              <w:spacing w:after="0"/>
              <w:ind w:right="297"/>
              <w:rPr>
                <w:sz w:val="24"/>
                <w:szCs w:val="24"/>
              </w:rPr>
            </w:pPr>
          </w:p>
        </w:tc>
      </w:tr>
      <w:tr w:rsidR="00763794" w:rsidRPr="005D41C6" w14:paraId="207FC143" w14:textId="77777777">
        <w:trPr>
          <w:trHeight w:val="275"/>
        </w:trPr>
        <w:tc>
          <w:tcPr>
            <w:tcW w:w="14517" w:type="dxa"/>
            <w:gridSpan w:val="6"/>
          </w:tcPr>
          <w:p w14:paraId="59D0209B" w14:textId="77777777" w:rsidR="00763794" w:rsidRPr="005D41C6" w:rsidRDefault="00672DF5">
            <w:pPr>
              <w:spacing w:line="276" w:lineRule="auto"/>
              <w:ind w:leftChars="100" w:left="220" w:rightChars="41" w:right="90"/>
              <w:jc w:val="center"/>
              <w:rPr>
                <w:b/>
                <w:bCs/>
                <w:sz w:val="24"/>
                <w:szCs w:val="24"/>
              </w:rPr>
            </w:pPr>
            <w:r w:rsidRPr="005D41C6">
              <w:rPr>
                <w:b/>
                <w:bCs/>
                <w:sz w:val="24"/>
                <w:szCs w:val="24"/>
              </w:rPr>
              <w:t>4 класс</w:t>
            </w:r>
          </w:p>
        </w:tc>
      </w:tr>
      <w:tr w:rsidR="00763794" w:rsidRPr="005D41C6" w14:paraId="41E643D4" w14:textId="77777777">
        <w:trPr>
          <w:trHeight w:val="289"/>
        </w:trPr>
        <w:tc>
          <w:tcPr>
            <w:tcW w:w="7617" w:type="dxa"/>
            <w:gridSpan w:val="5"/>
          </w:tcPr>
          <w:p w14:paraId="6025F0D8" w14:textId="77777777" w:rsidR="00763794" w:rsidRPr="005D41C6" w:rsidRDefault="00672DF5">
            <w:pPr>
              <w:pStyle w:val="TableParagraph"/>
              <w:spacing w:line="256" w:lineRule="exact"/>
              <w:ind w:leftChars="100" w:left="220" w:rightChars="41" w:right="90"/>
              <w:rPr>
                <w:b/>
                <w:sz w:val="24"/>
              </w:rPr>
            </w:pPr>
            <w:r w:rsidRPr="005D41C6">
              <w:rPr>
                <w:b/>
                <w:sz w:val="24"/>
              </w:rPr>
              <w:t>Выпускник научится:</w:t>
            </w:r>
          </w:p>
        </w:tc>
        <w:tc>
          <w:tcPr>
            <w:tcW w:w="6900" w:type="dxa"/>
          </w:tcPr>
          <w:p w14:paraId="2A956F94" w14:textId="77777777" w:rsidR="00763794" w:rsidRPr="005D41C6" w:rsidRDefault="00672DF5">
            <w:pPr>
              <w:pStyle w:val="TableParagraph"/>
              <w:spacing w:line="256" w:lineRule="exact"/>
              <w:ind w:leftChars="100" w:left="220" w:rightChars="41" w:right="90"/>
              <w:rPr>
                <w:b/>
                <w:sz w:val="24"/>
              </w:rPr>
            </w:pPr>
            <w:r w:rsidRPr="005D41C6">
              <w:rPr>
                <w:b/>
                <w:sz w:val="24"/>
              </w:rPr>
              <w:t>Выпускник получит возможность научиться:</w:t>
            </w:r>
          </w:p>
        </w:tc>
      </w:tr>
      <w:tr w:rsidR="00763794" w:rsidRPr="005D41C6" w14:paraId="011236F2" w14:textId="77777777">
        <w:trPr>
          <w:trHeight w:val="2208"/>
        </w:trPr>
        <w:tc>
          <w:tcPr>
            <w:tcW w:w="7617" w:type="dxa"/>
            <w:gridSpan w:val="5"/>
          </w:tcPr>
          <w:p w14:paraId="39C4E54C" w14:textId="77777777" w:rsidR="00763794" w:rsidRPr="005D41C6" w:rsidRDefault="00672DF5" w:rsidP="00BF2146">
            <w:pPr>
              <w:pStyle w:val="TableParagraph"/>
              <w:numPr>
                <w:ilvl w:val="0"/>
                <w:numId w:val="25"/>
              </w:numPr>
              <w:tabs>
                <w:tab w:val="left" w:pos="817"/>
              </w:tabs>
              <w:spacing w:line="268" w:lineRule="exact"/>
              <w:ind w:leftChars="100" w:left="220" w:rightChars="41" w:right="90" w:firstLine="0"/>
              <w:jc w:val="both"/>
              <w:rPr>
                <w:sz w:val="24"/>
              </w:rPr>
            </w:pPr>
            <w:r w:rsidRPr="005D41C6">
              <w:rPr>
                <w:sz w:val="24"/>
              </w:rPr>
              <w:t>различать звуки и буквы;</w:t>
            </w:r>
          </w:p>
          <w:p w14:paraId="519D60D0" w14:textId="77777777" w:rsidR="00763794" w:rsidRPr="005D41C6" w:rsidRDefault="00672DF5" w:rsidP="00BF2146">
            <w:pPr>
              <w:pStyle w:val="TableParagraph"/>
              <w:numPr>
                <w:ilvl w:val="0"/>
                <w:numId w:val="25"/>
              </w:numPr>
              <w:tabs>
                <w:tab w:val="left" w:pos="817"/>
              </w:tabs>
              <w:ind w:leftChars="100" w:left="220" w:rightChars="41" w:right="90" w:firstLine="0"/>
              <w:jc w:val="both"/>
              <w:rPr>
                <w:sz w:val="24"/>
              </w:rPr>
            </w:pPr>
            <w:r w:rsidRPr="005D41C6">
              <w:rPr>
                <w:sz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D41C6">
              <w:rPr>
                <w:spacing w:val="-1"/>
                <w:sz w:val="24"/>
              </w:rPr>
              <w:t xml:space="preserve"> </w:t>
            </w:r>
            <w:r w:rsidRPr="005D41C6">
              <w:rPr>
                <w:sz w:val="24"/>
              </w:rPr>
              <w:t>глухие;</w:t>
            </w:r>
          </w:p>
          <w:p w14:paraId="1D97DAFD" w14:textId="77777777" w:rsidR="00763794" w:rsidRPr="005D41C6" w:rsidRDefault="00672DF5" w:rsidP="00BF2146">
            <w:pPr>
              <w:pStyle w:val="TableParagraph"/>
              <w:numPr>
                <w:ilvl w:val="0"/>
                <w:numId w:val="25"/>
              </w:numPr>
              <w:tabs>
                <w:tab w:val="left" w:pos="817"/>
              </w:tabs>
              <w:ind w:leftChars="100" w:left="220" w:rightChars="41" w:right="90" w:firstLine="0"/>
              <w:jc w:val="both"/>
              <w:rPr>
                <w:sz w:val="24"/>
              </w:rPr>
            </w:pPr>
            <w:r w:rsidRPr="005D41C6">
              <w:rPr>
                <w:sz w:val="24"/>
              </w:rPr>
              <w:t>пользоваться русским алфавитом на основе</w:t>
            </w:r>
            <w:r w:rsidRPr="005D41C6">
              <w:rPr>
                <w:spacing w:val="4"/>
                <w:sz w:val="24"/>
              </w:rPr>
              <w:t xml:space="preserve"> </w:t>
            </w:r>
            <w:r w:rsidRPr="005D41C6">
              <w:rPr>
                <w:sz w:val="24"/>
              </w:rPr>
              <w:t>знания последовательности букв в нем для упорядочивания слов и поиска необходимой информации в различных словарях и справочниках.</w:t>
            </w:r>
          </w:p>
        </w:tc>
        <w:tc>
          <w:tcPr>
            <w:tcW w:w="6900" w:type="dxa"/>
          </w:tcPr>
          <w:p w14:paraId="65B8E410" w14:textId="77777777" w:rsidR="00763794" w:rsidRPr="005D41C6" w:rsidRDefault="00672DF5">
            <w:pPr>
              <w:pStyle w:val="TableParagraph"/>
              <w:ind w:leftChars="100" w:left="220" w:rightChars="70" w:right="154"/>
              <w:jc w:val="both"/>
              <w:rPr>
                <w:sz w:val="24"/>
              </w:rPr>
            </w:pPr>
            <w:r w:rsidRPr="005D41C6">
              <w:rPr>
                <w:sz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r>
      <w:tr w:rsidR="00763794" w:rsidRPr="005D41C6" w14:paraId="55AE187F" w14:textId="77777777">
        <w:trPr>
          <w:trHeight w:val="275"/>
        </w:trPr>
        <w:tc>
          <w:tcPr>
            <w:tcW w:w="14517" w:type="dxa"/>
            <w:gridSpan w:val="6"/>
          </w:tcPr>
          <w:p w14:paraId="32D2A26E" w14:textId="77777777" w:rsidR="00763794" w:rsidRPr="005D41C6" w:rsidRDefault="00672DF5">
            <w:pPr>
              <w:pStyle w:val="TableParagraph"/>
              <w:spacing w:line="256" w:lineRule="exact"/>
              <w:ind w:leftChars="100" w:left="220" w:rightChars="41" w:right="90"/>
              <w:jc w:val="center"/>
              <w:rPr>
                <w:sz w:val="24"/>
              </w:rPr>
            </w:pPr>
            <w:r w:rsidRPr="005D41C6">
              <w:rPr>
                <w:sz w:val="24"/>
              </w:rPr>
              <w:t>Раздел «Орфоэпия»</w:t>
            </w:r>
          </w:p>
        </w:tc>
      </w:tr>
      <w:tr w:rsidR="00763794" w:rsidRPr="005D41C6" w14:paraId="3767D1B2" w14:textId="77777777">
        <w:trPr>
          <w:trHeight w:val="275"/>
        </w:trPr>
        <w:tc>
          <w:tcPr>
            <w:tcW w:w="7258" w:type="dxa"/>
          </w:tcPr>
          <w:p w14:paraId="12EEB0DF" w14:textId="77777777" w:rsidR="00763794" w:rsidRPr="005D41C6" w:rsidRDefault="00672DF5">
            <w:pPr>
              <w:pStyle w:val="TableParagraph"/>
              <w:spacing w:line="256" w:lineRule="exact"/>
              <w:ind w:leftChars="100" w:left="220" w:rightChars="41" w:right="90"/>
              <w:jc w:val="center"/>
              <w:rPr>
                <w:sz w:val="24"/>
              </w:rPr>
            </w:pPr>
            <w:r w:rsidRPr="005D41C6">
              <w:rPr>
                <w:bCs/>
                <w:sz w:val="24"/>
              </w:rPr>
              <w:lastRenderedPageBreak/>
              <w:t>Обучающийся научится</w:t>
            </w:r>
          </w:p>
        </w:tc>
        <w:tc>
          <w:tcPr>
            <w:tcW w:w="7259" w:type="dxa"/>
            <w:gridSpan w:val="5"/>
          </w:tcPr>
          <w:p w14:paraId="6A040605"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получит возможность научиться</w:t>
            </w:r>
          </w:p>
        </w:tc>
      </w:tr>
      <w:tr w:rsidR="00763794" w:rsidRPr="005D41C6" w14:paraId="6BEAC520" w14:textId="77777777">
        <w:trPr>
          <w:trHeight w:val="275"/>
        </w:trPr>
        <w:tc>
          <w:tcPr>
            <w:tcW w:w="14517" w:type="dxa"/>
            <w:gridSpan w:val="6"/>
          </w:tcPr>
          <w:p w14:paraId="24E47860" w14:textId="77777777" w:rsidR="00763794" w:rsidRPr="005D41C6" w:rsidRDefault="00672DF5">
            <w:pPr>
              <w:pStyle w:val="TableParagraph"/>
              <w:spacing w:line="256" w:lineRule="exact"/>
              <w:ind w:leftChars="100" w:left="220" w:rightChars="41" w:right="90"/>
              <w:jc w:val="center"/>
              <w:rPr>
                <w:sz w:val="24"/>
              </w:rPr>
            </w:pPr>
            <w:r w:rsidRPr="005D41C6">
              <w:rPr>
                <w:sz w:val="24"/>
              </w:rPr>
              <w:t>1 класс</w:t>
            </w:r>
          </w:p>
        </w:tc>
      </w:tr>
      <w:tr w:rsidR="00763794" w:rsidRPr="005D41C6" w14:paraId="20CBF0BE" w14:textId="77777777">
        <w:trPr>
          <w:trHeight w:val="275"/>
        </w:trPr>
        <w:tc>
          <w:tcPr>
            <w:tcW w:w="7571" w:type="dxa"/>
            <w:gridSpan w:val="4"/>
          </w:tcPr>
          <w:p w14:paraId="28995D0E" w14:textId="77777777" w:rsidR="00763794" w:rsidRPr="005D41C6" w:rsidRDefault="00672DF5">
            <w:pPr>
              <w:spacing w:line="276" w:lineRule="auto"/>
              <w:ind w:leftChars="100" w:left="220" w:rightChars="41" w:right="90"/>
              <w:rPr>
                <w:sz w:val="24"/>
              </w:rPr>
            </w:pPr>
            <w:r w:rsidRPr="005D41C6">
              <w:rPr>
                <w:sz w:val="24"/>
                <w:szCs w:val="24"/>
              </w:rPr>
              <w:t xml:space="preserve">−  </w:t>
            </w:r>
            <w:r w:rsidRPr="005D41C6">
              <w:rPr>
                <w:sz w:val="24"/>
                <w:szCs w:val="24"/>
                <w:cs/>
              </w:rPr>
              <w:t>вычленять</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произносить</w:t>
            </w:r>
            <w:r w:rsidRPr="005D41C6">
              <w:rPr>
                <w:sz w:val="24"/>
                <w:szCs w:val="24"/>
              </w:rPr>
              <w:t xml:space="preserve"> звуки и слова;</w:t>
            </w:r>
          </w:p>
        </w:tc>
        <w:tc>
          <w:tcPr>
            <w:tcW w:w="6946" w:type="dxa"/>
            <w:gridSpan w:val="2"/>
          </w:tcPr>
          <w:p w14:paraId="1E93A274" w14:textId="77777777" w:rsidR="00763794" w:rsidRPr="005D41C6" w:rsidRDefault="00672DF5">
            <w:pPr>
              <w:pStyle w:val="21"/>
              <w:widowControl/>
              <w:autoSpaceDE/>
              <w:autoSpaceDN/>
              <w:spacing w:after="0"/>
              <w:ind w:left="156" w:right="155" w:firstLine="0"/>
              <w:rPr>
                <w:sz w:val="24"/>
                <w:szCs w:val="24"/>
              </w:rPr>
            </w:pPr>
            <w:r w:rsidRPr="005D41C6">
              <w:rPr>
                <w:sz w:val="24"/>
                <w:szCs w:val="24"/>
              </w:rPr>
              <w:t>выбирать слова из ряда предложенных для успешного решения коммуникативной задачи;</w:t>
            </w:r>
          </w:p>
        </w:tc>
      </w:tr>
      <w:tr w:rsidR="00763794" w:rsidRPr="005D41C6" w14:paraId="78DD8A49" w14:textId="77777777">
        <w:trPr>
          <w:trHeight w:val="275"/>
        </w:trPr>
        <w:tc>
          <w:tcPr>
            <w:tcW w:w="14517" w:type="dxa"/>
            <w:gridSpan w:val="6"/>
          </w:tcPr>
          <w:p w14:paraId="4ADF7021" w14:textId="77777777" w:rsidR="00763794" w:rsidRPr="005D41C6" w:rsidRDefault="00672DF5">
            <w:pPr>
              <w:pStyle w:val="TableParagraph"/>
              <w:spacing w:line="256" w:lineRule="exact"/>
              <w:ind w:leftChars="100" w:left="220" w:rightChars="41" w:right="90"/>
              <w:jc w:val="center"/>
              <w:rPr>
                <w:sz w:val="24"/>
              </w:rPr>
            </w:pPr>
            <w:r w:rsidRPr="005D41C6">
              <w:rPr>
                <w:sz w:val="24"/>
              </w:rPr>
              <w:t>2 класс</w:t>
            </w:r>
          </w:p>
        </w:tc>
      </w:tr>
      <w:tr w:rsidR="00763794" w:rsidRPr="005D41C6" w14:paraId="047A1522" w14:textId="77777777">
        <w:trPr>
          <w:trHeight w:val="275"/>
        </w:trPr>
        <w:tc>
          <w:tcPr>
            <w:tcW w:w="7571" w:type="dxa"/>
            <w:gridSpan w:val="4"/>
          </w:tcPr>
          <w:p w14:paraId="660F0CBA"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произносить</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сочетания</w:t>
            </w:r>
            <w:r w:rsidRPr="005D41C6">
              <w:rPr>
                <w:sz w:val="24"/>
                <w:szCs w:val="24"/>
              </w:rPr>
              <w:t xml:space="preserve"> </w:t>
            </w:r>
            <w:r w:rsidRPr="005D41C6">
              <w:rPr>
                <w:sz w:val="24"/>
                <w:szCs w:val="24"/>
                <w:cs/>
              </w:rPr>
              <w:t>звуков</w:t>
            </w: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ставить</w:t>
            </w:r>
            <w:r w:rsidRPr="005D41C6">
              <w:rPr>
                <w:sz w:val="24"/>
                <w:szCs w:val="24"/>
              </w:rPr>
              <w:t xml:space="preserve"> </w:t>
            </w:r>
            <w:r w:rsidRPr="005D41C6">
              <w:rPr>
                <w:sz w:val="24"/>
                <w:szCs w:val="24"/>
                <w:cs/>
              </w:rPr>
              <w:t>ударение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нормами</w:t>
            </w:r>
            <w:r w:rsidRPr="005D41C6">
              <w:rPr>
                <w:sz w:val="24"/>
                <w:szCs w:val="24"/>
              </w:rPr>
              <w:t xml:space="preserve"> </w:t>
            </w:r>
            <w:r w:rsidRPr="005D41C6">
              <w:rPr>
                <w:sz w:val="24"/>
                <w:szCs w:val="24"/>
                <w:cs/>
              </w:rPr>
              <w:t>современного</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w:t>
            </w:r>
          </w:p>
          <w:p w14:paraId="6A681F4C"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пользоваться</w:t>
            </w:r>
            <w:r w:rsidRPr="005D41C6">
              <w:rPr>
                <w:sz w:val="24"/>
                <w:szCs w:val="24"/>
              </w:rPr>
              <w:t xml:space="preserve"> </w:t>
            </w:r>
            <w:r w:rsidRPr="005D41C6">
              <w:rPr>
                <w:sz w:val="24"/>
                <w:szCs w:val="24"/>
                <w:cs/>
              </w:rPr>
              <w:t>орфоэпическим</w:t>
            </w:r>
            <w:r w:rsidRPr="005D41C6">
              <w:rPr>
                <w:sz w:val="24"/>
                <w:szCs w:val="24"/>
              </w:rPr>
              <w:t xml:space="preserve"> </w:t>
            </w:r>
            <w:r w:rsidRPr="005D41C6">
              <w:rPr>
                <w:sz w:val="24"/>
                <w:szCs w:val="24"/>
                <w:cs/>
              </w:rPr>
              <w:t>словарем</w:t>
            </w:r>
            <w:r w:rsidRPr="005D41C6">
              <w:rPr>
                <w:sz w:val="24"/>
                <w:szCs w:val="24"/>
              </w:rPr>
              <w:t xml:space="preserve">; </w:t>
            </w:r>
          </w:p>
          <w:p w14:paraId="37859DBF"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выразительно</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соблюдая</w:t>
            </w:r>
            <w:r w:rsidRPr="005D41C6">
              <w:rPr>
                <w:sz w:val="24"/>
                <w:szCs w:val="24"/>
              </w:rPr>
              <w:t xml:space="preserve"> </w:t>
            </w:r>
            <w:r w:rsidRPr="005D41C6">
              <w:rPr>
                <w:sz w:val="24"/>
                <w:szCs w:val="24"/>
                <w:cs/>
              </w:rPr>
              <w:t>правильн</w:t>
            </w:r>
            <w:r w:rsidRPr="005D41C6">
              <w:rPr>
                <w:sz w:val="24"/>
                <w:szCs w:val="24"/>
              </w:rPr>
              <w:t>ое произношение слов;</w:t>
            </w:r>
          </w:p>
        </w:tc>
        <w:tc>
          <w:tcPr>
            <w:tcW w:w="6946" w:type="dxa"/>
            <w:gridSpan w:val="2"/>
          </w:tcPr>
          <w:p w14:paraId="1C017AE3" w14:textId="77777777" w:rsidR="00763794" w:rsidRPr="005D41C6" w:rsidRDefault="00672DF5" w:rsidP="00BF2146">
            <w:pPr>
              <w:pStyle w:val="ae"/>
              <w:numPr>
                <w:ilvl w:val="0"/>
                <w:numId w:val="26"/>
              </w:numPr>
              <w:spacing w:line="360" w:lineRule="auto"/>
              <w:ind w:leftChars="70" w:left="154" w:rightChars="70" w:right="154" w:firstLine="2"/>
              <w:rPr>
                <w:rFonts w:ascii="Times New Roman" w:hAnsi="Times New Roman"/>
                <w:i w:val="0"/>
                <w:color w:val="auto"/>
                <w:sz w:val="24"/>
                <w:szCs w:val="24"/>
              </w:rPr>
            </w:pPr>
            <w:r w:rsidRPr="005D41C6">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5D41C6">
              <w:rPr>
                <w:rFonts w:ascii="Times New Roman" w:hAnsi="Times New Roman"/>
                <w:i w:val="0"/>
                <w:color w:val="auto"/>
                <w:sz w:val="24"/>
                <w:szCs w:val="24"/>
              </w:rPr>
              <w:t>к учителю, родителям и др.</w:t>
            </w:r>
          </w:p>
          <w:p w14:paraId="7FD4096A" w14:textId="77777777" w:rsidR="00763794" w:rsidRPr="005D41C6" w:rsidRDefault="00763794">
            <w:pPr>
              <w:pStyle w:val="TableParagraph"/>
              <w:spacing w:line="256" w:lineRule="exact"/>
              <w:ind w:leftChars="100" w:left="220" w:rightChars="41" w:right="90"/>
              <w:rPr>
                <w:sz w:val="24"/>
              </w:rPr>
            </w:pPr>
          </w:p>
        </w:tc>
      </w:tr>
      <w:tr w:rsidR="00763794" w:rsidRPr="005D41C6" w14:paraId="63A563C2" w14:textId="77777777">
        <w:trPr>
          <w:trHeight w:val="275"/>
        </w:trPr>
        <w:tc>
          <w:tcPr>
            <w:tcW w:w="14517" w:type="dxa"/>
            <w:gridSpan w:val="6"/>
          </w:tcPr>
          <w:p w14:paraId="5A8962EF" w14:textId="77777777" w:rsidR="00763794" w:rsidRPr="005D41C6" w:rsidRDefault="00672DF5">
            <w:pPr>
              <w:pStyle w:val="TableParagraph"/>
              <w:spacing w:line="256" w:lineRule="exact"/>
              <w:ind w:leftChars="100" w:left="220" w:rightChars="41" w:right="90"/>
              <w:jc w:val="center"/>
              <w:rPr>
                <w:sz w:val="24"/>
              </w:rPr>
            </w:pPr>
            <w:r w:rsidRPr="005D41C6">
              <w:rPr>
                <w:sz w:val="24"/>
              </w:rPr>
              <w:t>3класс</w:t>
            </w:r>
          </w:p>
        </w:tc>
      </w:tr>
      <w:tr w:rsidR="00763794" w:rsidRPr="005D41C6" w14:paraId="11DEE5A0" w14:textId="77777777">
        <w:trPr>
          <w:trHeight w:val="275"/>
        </w:trPr>
        <w:tc>
          <w:tcPr>
            <w:tcW w:w="7571" w:type="dxa"/>
            <w:gridSpan w:val="4"/>
          </w:tcPr>
          <w:p w14:paraId="5AF0E9C2" w14:textId="77777777" w:rsidR="00763794" w:rsidRPr="005D41C6" w:rsidRDefault="00672DF5">
            <w:pPr>
              <w:pStyle w:val="TableParagraph"/>
              <w:spacing w:line="256" w:lineRule="exact"/>
              <w:ind w:leftChars="100" w:left="220" w:rightChars="41" w:right="90"/>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ставить</w:t>
            </w:r>
            <w:r w:rsidRPr="005D41C6">
              <w:rPr>
                <w:sz w:val="24"/>
                <w:szCs w:val="24"/>
              </w:rPr>
              <w:t xml:space="preserve"> </w:t>
            </w:r>
            <w:r w:rsidRPr="005D41C6">
              <w:rPr>
                <w:sz w:val="24"/>
                <w:szCs w:val="24"/>
                <w:cs/>
              </w:rPr>
              <w:t>ударение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нормами</w:t>
            </w:r>
            <w:r w:rsidRPr="005D41C6">
              <w:rPr>
                <w:sz w:val="24"/>
                <w:szCs w:val="24"/>
              </w:rPr>
              <w:t xml:space="preserve"> </w:t>
            </w:r>
            <w:r w:rsidRPr="005D41C6">
              <w:rPr>
                <w:sz w:val="24"/>
                <w:szCs w:val="24"/>
                <w:cs/>
              </w:rPr>
              <w:t>современного</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w:t>
            </w:r>
          </w:p>
          <w:p w14:paraId="6744A0F9" w14:textId="77777777" w:rsidR="00763794" w:rsidRPr="005D41C6" w:rsidRDefault="00672DF5">
            <w:pPr>
              <w:pStyle w:val="TableParagraph"/>
              <w:spacing w:line="256" w:lineRule="exact"/>
              <w:ind w:leftChars="100" w:left="220" w:rightChars="41" w:right="90"/>
              <w:rPr>
                <w:sz w:val="24"/>
                <w:szCs w:val="24"/>
              </w:rPr>
            </w:pPr>
            <w:r w:rsidRPr="005D41C6">
              <w:rPr>
                <w:sz w:val="24"/>
                <w:szCs w:val="24"/>
              </w:rPr>
              <w:t xml:space="preserve">−  </w:t>
            </w:r>
            <w:r w:rsidRPr="005D41C6">
              <w:rPr>
                <w:sz w:val="24"/>
                <w:szCs w:val="24"/>
                <w:cs/>
              </w:rPr>
              <w:t>выразительно</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соблюдая</w:t>
            </w:r>
            <w:r w:rsidRPr="005D41C6">
              <w:rPr>
                <w:sz w:val="24"/>
                <w:szCs w:val="24"/>
              </w:rPr>
              <w:t xml:space="preserve"> </w:t>
            </w:r>
            <w:r w:rsidRPr="005D41C6">
              <w:rPr>
                <w:sz w:val="24"/>
                <w:szCs w:val="24"/>
                <w:cs/>
              </w:rPr>
              <w:t>правильн</w:t>
            </w:r>
            <w:r w:rsidRPr="005D41C6">
              <w:rPr>
                <w:sz w:val="24"/>
                <w:szCs w:val="24"/>
              </w:rPr>
              <w:t>ое произношение слов;</w:t>
            </w:r>
          </w:p>
        </w:tc>
        <w:tc>
          <w:tcPr>
            <w:tcW w:w="6946" w:type="dxa"/>
            <w:gridSpan w:val="2"/>
          </w:tcPr>
          <w:p w14:paraId="4EE06711" w14:textId="77777777" w:rsidR="00763794" w:rsidRPr="005D41C6" w:rsidRDefault="00672DF5">
            <w:pPr>
              <w:pStyle w:val="TableParagraph"/>
              <w:spacing w:after="0" w:line="360" w:lineRule="auto"/>
              <w:ind w:leftChars="100" w:left="220" w:rightChars="41" w:right="90"/>
              <w:rPr>
                <w:sz w:val="24"/>
                <w:szCs w:val="24"/>
              </w:rPr>
            </w:pPr>
            <w:r w:rsidRPr="005D41C6">
              <w:rPr>
                <w:spacing w:val="2"/>
                <w:sz w:val="24"/>
                <w:szCs w:val="24"/>
              </w:rPr>
              <w:t xml:space="preserve">- соблюдать нормы русского и родного литературного </w:t>
            </w:r>
            <w:r w:rsidRPr="005D41C6">
              <w:rPr>
                <w:sz w:val="24"/>
                <w:szCs w:val="24"/>
              </w:rPr>
              <w:t xml:space="preserve">языка в собственной речи и оценивать соблюдение этих </w:t>
            </w:r>
            <w:r w:rsidRPr="005D41C6">
              <w:rPr>
                <w:spacing w:val="-2"/>
                <w:sz w:val="24"/>
                <w:szCs w:val="24"/>
              </w:rPr>
              <w:t>норм в речи собеседников (в объеме представленного в учеб</w:t>
            </w:r>
            <w:r w:rsidRPr="005D41C6">
              <w:rPr>
                <w:sz w:val="24"/>
                <w:szCs w:val="24"/>
              </w:rPr>
              <w:t>нике материала);</w:t>
            </w:r>
          </w:p>
        </w:tc>
      </w:tr>
      <w:tr w:rsidR="00763794" w:rsidRPr="005D41C6" w14:paraId="59B65CF2" w14:textId="77777777">
        <w:trPr>
          <w:trHeight w:val="275"/>
        </w:trPr>
        <w:tc>
          <w:tcPr>
            <w:tcW w:w="14517" w:type="dxa"/>
            <w:gridSpan w:val="6"/>
          </w:tcPr>
          <w:p w14:paraId="2F1BD490" w14:textId="77777777" w:rsidR="00763794" w:rsidRPr="005D41C6" w:rsidRDefault="00672DF5">
            <w:pPr>
              <w:pStyle w:val="TableParagraph"/>
              <w:spacing w:line="256" w:lineRule="exact"/>
              <w:ind w:leftChars="100" w:left="220" w:rightChars="41" w:right="90"/>
              <w:jc w:val="center"/>
              <w:rPr>
                <w:b/>
                <w:bCs/>
                <w:sz w:val="24"/>
                <w:szCs w:val="24"/>
              </w:rPr>
            </w:pPr>
            <w:r w:rsidRPr="005D41C6">
              <w:rPr>
                <w:b/>
                <w:bCs/>
                <w:sz w:val="24"/>
                <w:szCs w:val="24"/>
              </w:rPr>
              <w:t>4 класс</w:t>
            </w:r>
          </w:p>
        </w:tc>
      </w:tr>
      <w:tr w:rsidR="00763794" w:rsidRPr="005D41C6" w14:paraId="64B444FA" w14:textId="77777777">
        <w:trPr>
          <w:trHeight w:val="242"/>
        </w:trPr>
        <w:tc>
          <w:tcPr>
            <w:tcW w:w="7617" w:type="dxa"/>
            <w:gridSpan w:val="5"/>
          </w:tcPr>
          <w:p w14:paraId="44189870" w14:textId="77777777" w:rsidR="00763794" w:rsidRPr="005D41C6" w:rsidRDefault="00672DF5">
            <w:pPr>
              <w:pStyle w:val="TableParagraph"/>
              <w:spacing w:line="256" w:lineRule="exact"/>
              <w:ind w:leftChars="100" w:left="220" w:rightChars="41" w:right="90"/>
              <w:rPr>
                <w:sz w:val="24"/>
                <w:szCs w:val="24"/>
              </w:rPr>
            </w:pPr>
            <w:r w:rsidRPr="005D41C6">
              <w:rPr>
                <w:b/>
                <w:sz w:val="24"/>
              </w:rPr>
              <w:t>Выпускник научится:</w:t>
            </w:r>
          </w:p>
        </w:tc>
        <w:tc>
          <w:tcPr>
            <w:tcW w:w="6900" w:type="dxa"/>
          </w:tcPr>
          <w:p w14:paraId="7E9CE96F"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получит возможность научиться:</w:t>
            </w:r>
          </w:p>
        </w:tc>
      </w:tr>
      <w:tr w:rsidR="00763794" w:rsidRPr="005D41C6" w14:paraId="2C067088" w14:textId="77777777">
        <w:trPr>
          <w:trHeight w:val="1932"/>
        </w:trPr>
        <w:tc>
          <w:tcPr>
            <w:tcW w:w="7617" w:type="dxa"/>
            <w:gridSpan w:val="5"/>
          </w:tcPr>
          <w:p w14:paraId="72C71C2F" w14:textId="77777777" w:rsidR="00763794" w:rsidRPr="005D41C6" w:rsidRDefault="00672DF5">
            <w:pPr>
              <w:pStyle w:val="TableParagraph"/>
              <w:ind w:leftChars="100" w:left="220" w:rightChars="41" w:right="90"/>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произносить</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сочетания</w:t>
            </w:r>
            <w:r w:rsidRPr="005D41C6">
              <w:rPr>
                <w:sz w:val="24"/>
                <w:szCs w:val="24"/>
              </w:rPr>
              <w:t xml:space="preserve"> </w:t>
            </w:r>
            <w:r w:rsidRPr="005D41C6">
              <w:rPr>
                <w:sz w:val="24"/>
                <w:szCs w:val="24"/>
                <w:cs/>
              </w:rPr>
              <w:t>звуков</w:t>
            </w: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ставить</w:t>
            </w:r>
            <w:r w:rsidRPr="005D41C6">
              <w:rPr>
                <w:sz w:val="24"/>
                <w:szCs w:val="24"/>
              </w:rPr>
              <w:t xml:space="preserve"> </w:t>
            </w:r>
            <w:r w:rsidRPr="005D41C6">
              <w:rPr>
                <w:sz w:val="24"/>
                <w:szCs w:val="24"/>
                <w:cs/>
              </w:rPr>
              <w:t>ударение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нормами</w:t>
            </w:r>
            <w:r w:rsidRPr="005D41C6">
              <w:rPr>
                <w:sz w:val="24"/>
                <w:szCs w:val="24"/>
              </w:rPr>
              <w:t xml:space="preserve"> </w:t>
            </w:r>
            <w:r w:rsidRPr="005D41C6">
              <w:rPr>
                <w:sz w:val="24"/>
                <w:szCs w:val="24"/>
                <w:cs/>
              </w:rPr>
              <w:t>современного</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w:t>
            </w:r>
          </w:p>
          <w:p w14:paraId="5B913075"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пользоваться</w:t>
            </w:r>
            <w:r w:rsidRPr="005D41C6">
              <w:rPr>
                <w:sz w:val="24"/>
                <w:szCs w:val="24"/>
              </w:rPr>
              <w:t xml:space="preserve"> </w:t>
            </w:r>
            <w:r w:rsidRPr="005D41C6">
              <w:rPr>
                <w:sz w:val="24"/>
                <w:szCs w:val="24"/>
                <w:cs/>
              </w:rPr>
              <w:t>орфоэпическим</w:t>
            </w:r>
            <w:r w:rsidRPr="005D41C6">
              <w:rPr>
                <w:sz w:val="24"/>
                <w:szCs w:val="24"/>
              </w:rPr>
              <w:t xml:space="preserve"> </w:t>
            </w:r>
            <w:r w:rsidRPr="005D41C6">
              <w:rPr>
                <w:sz w:val="24"/>
                <w:szCs w:val="24"/>
                <w:cs/>
              </w:rPr>
              <w:t>словарем</w:t>
            </w:r>
            <w:r w:rsidRPr="005D41C6">
              <w:rPr>
                <w:sz w:val="24"/>
                <w:szCs w:val="24"/>
              </w:rPr>
              <w:t>;</w:t>
            </w:r>
          </w:p>
          <w:p w14:paraId="6BFCDC3B" w14:textId="77777777" w:rsidR="00763794" w:rsidRPr="005D41C6" w:rsidRDefault="00672DF5">
            <w:pPr>
              <w:pStyle w:val="TableParagraph"/>
              <w:spacing w:line="256" w:lineRule="exact"/>
              <w:ind w:leftChars="100" w:left="220" w:rightChars="41" w:right="90"/>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ставить</w:t>
            </w:r>
            <w:r w:rsidRPr="005D41C6">
              <w:rPr>
                <w:sz w:val="24"/>
                <w:szCs w:val="24"/>
              </w:rPr>
              <w:t xml:space="preserve"> </w:t>
            </w:r>
            <w:r w:rsidRPr="005D41C6">
              <w:rPr>
                <w:sz w:val="24"/>
                <w:szCs w:val="24"/>
                <w:cs/>
              </w:rPr>
              <w:t>ударение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нормами</w:t>
            </w:r>
            <w:r w:rsidRPr="005D41C6">
              <w:rPr>
                <w:sz w:val="24"/>
                <w:szCs w:val="24"/>
              </w:rPr>
              <w:t xml:space="preserve"> </w:t>
            </w:r>
            <w:r w:rsidRPr="005D41C6">
              <w:rPr>
                <w:sz w:val="24"/>
                <w:szCs w:val="24"/>
                <w:cs/>
              </w:rPr>
              <w:t>современного</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w:t>
            </w:r>
          </w:p>
          <w:p w14:paraId="5E99BA91" w14:textId="77777777" w:rsidR="00763794" w:rsidRPr="005D41C6" w:rsidRDefault="00672DF5">
            <w:pPr>
              <w:pStyle w:val="TableParagraph"/>
              <w:ind w:leftChars="100" w:left="220" w:rightChars="41" w:right="90"/>
              <w:rPr>
                <w:sz w:val="24"/>
                <w:szCs w:val="24"/>
              </w:rPr>
            </w:pPr>
            <w:r w:rsidRPr="005D41C6">
              <w:rPr>
                <w:sz w:val="24"/>
                <w:szCs w:val="24"/>
              </w:rPr>
              <w:t xml:space="preserve">−  </w:t>
            </w:r>
            <w:r w:rsidRPr="005D41C6">
              <w:rPr>
                <w:sz w:val="24"/>
                <w:szCs w:val="24"/>
                <w:cs/>
              </w:rPr>
              <w:t>выразительно</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соблюдая</w:t>
            </w:r>
            <w:r w:rsidRPr="005D41C6">
              <w:rPr>
                <w:sz w:val="24"/>
                <w:szCs w:val="24"/>
              </w:rPr>
              <w:t xml:space="preserve"> </w:t>
            </w:r>
            <w:r w:rsidRPr="005D41C6">
              <w:rPr>
                <w:sz w:val="24"/>
                <w:szCs w:val="24"/>
                <w:cs/>
              </w:rPr>
              <w:t>правильн</w:t>
            </w:r>
            <w:r w:rsidRPr="005D41C6">
              <w:rPr>
                <w:sz w:val="24"/>
                <w:szCs w:val="24"/>
              </w:rPr>
              <w:t xml:space="preserve">ое </w:t>
            </w:r>
            <w:r w:rsidRPr="005D41C6">
              <w:rPr>
                <w:sz w:val="24"/>
                <w:szCs w:val="24"/>
              </w:rPr>
              <w:lastRenderedPageBreak/>
              <w:t>произношение слов;</w:t>
            </w:r>
          </w:p>
        </w:tc>
        <w:tc>
          <w:tcPr>
            <w:tcW w:w="6900" w:type="dxa"/>
          </w:tcPr>
          <w:p w14:paraId="4A9745AF" w14:textId="77777777" w:rsidR="00763794" w:rsidRPr="005D41C6" w:rsidRDefault="00672DF5" w:rsidP="00BF2146">
            <w:pPr>
              <w:pStyle w:val="TableParagraph"/>
              <w:numPr>
                <w:ilvl w:val="0"/>
                <w:numId w:val="27"/>
              </w:numPr>
              <w:tabs>
                <w:tab w:val="left" w:pos="816"/>
              </w:tabs>
              <w:ind w:leftChars="100" w:left="220" w:rightChars="41" w:right="90" w:firstLine="0"/>
              <w:jc w:val="both"/>
              <w:rPr>
                <w:sz w:val="24"/>
              </w:rPr>
            </w:pPr>
            <w:r w:rsidRPr="005D41C6">
              <w:rPr>
                <w:sz w:val="24"/>
              </w:rPr>
              <w:lastRenderedPageBreak/>
              <w:t xml:space="preserve">соблюдать нормы русского и родного литературного языка в собственной речи и оценивать соблюдение этих норм в </w:t>
            </w:r>
            <w:r w:rsidRPr="005D41C6">
              <w:rPr>
                <w:spacing w:val="-3"/>
                <w:sz w:val="24"/>
              </w:rPr>
              <w:t xml:space="preserve">речи собеседников </w:t>
            </w:r>
            <w:r w:rsidRPr="005D41C6">
              <w:rPr>
                <w:sz w:val="24"/>
              </w:rPr>
              <w:t xml:space="preserve">(в </w:t>
            </w:r>
            <w:r w:rsidRPr="005D41C6">
              <w:rPr>
                <w:spacing w:val="-3"/>
                <w:sz w:val="24"/>
              </w:rPr>
              <w:t xml:space="preserve">объёме представленного </w:t>
            </w:r>
            <w:r w:rsidRPr="005D41C6">
              <w:rPr>
                <w:sz w:val="24"/>
              </w:rPr>
              <w:t>в учебнике</w:t>
            </w:r>
            <w:r w:rsidRPr="005D41C6">
              <w:rPr>
                <w:spacing w:val="-10"/>
                <w:sz w:val="24"/>
              </w:rPr>
              <w:t xml:space="preserve"> </w:t>
            </w:r>
            <w:r w:rsidRPr="005D41C6">
              <w:rPr>
                <w:sz w:val="24"/>
              </w:rPr>
              <w:t>материала);</w:t>
            </w:r>
          </w:p>
          <w:p w14:paraId="285931D4" w14:textId="77777777" w:rsidR="00763794" w:rsidRPr="005D41C6" w:rsidRDefault="00672DF5" w:rsidP="00BF2146">
            <w:pPr>
              <w:pStyle w:val="TableParagraph"/>
              <w:numPr>
                <w:ilvl w:val="0"/>
                <w:numId w:val="27"/>
              </w:numPr>
              <w:tabs>
                <w:tab w:val="left" w:pos="816"/>
              </w:tabs>
              <w:ind w:leftChars="100" w:left="220" w:rightChars="41" w:right="90" w:firstLine="0"/>
              <w:jc w:val="both"/>
              <w:rPr>
                <w:sz w:val="24"/>
              </w:rPr>
            </w:pPr>
            <w:r w:rsidRPr="005D41C6">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r w:rsidRPr="005D41C6">
              <w:rPr>
                <w:spacing w:val="2"/>
                <w:sz w:val="24"/>
              </w:rPr>
              <w:t>помощьюк</w:t>
            </w:r>
            <w:r w:rsidRPr="005D41C6">
              <w:rPr>
                <w:spacing w:val="46"/>
                <w:sz w:val="24"/>
              </w:rPr>
              <w:t xml:space="preserve"> </w:t>
            </w:r>
            <w:r w:rsidRPr="005D41C6">
              <w:rPr>
                <w:sz w:val="24"/>
              </w:rPr>
              <w:t>учителю,</w:t>
            </w:r>
          </w:p>
          <w:p w14:paraId="00D95109" w14:textId="77777777" w:rsidR="00763794" w:rsidRPr="005D41C6" w:rsidRDefault="00672DF5">
            <w:pPr>
              <w:pStyle w:val="TableParagraph"/>
              <w:spacing w:line="264" w:lineRule="exact"/>
              <w:ind w:leftChars="100" w:left="220" w:rightChars="41" w:right="90"/>
              <w:jc w:val="both"/>
              <w:rPr>
                <w:i/>
                <w:sz w:val="24"/>
              </w:rPr>
            </w:pPr>
            <w:r w:rsidRPr="005D41C6">
              <w:rPr>
                <w:sz w:val="24"/>
              </w:rPr>
              <w:lastRenderedPageBreak/>
              <w:t>родителям и</w:t>
            </w:r>
            <w:r w:rsidRPr="005D41C6">
              <w:rPr>
                <w:spacing w:val="59"/>
                <w:sz w:val="24"/>
              </w:rPr>
              <w:t xml:space="preserve"> </w:t>
            </w:r>
            <w:r w:rsidRPr="005D41C6">
              <w:rPr>
                <w:sz w:val="24"/>
              </w:rPr>
              <w:t>др.</w:t>
            </w:r>
          </w:p>
        </w:tc>
      </w:tr>
      <w:tr w:rsidR="00763794" w:rsidRPr="005D41C6" w14:paraId="437851CA" w14:textId="77777777">
        <w:trPr>
          <w:trHeight w:val="277"/>
        </w:trPr>
        <w:tc>
          <w:tcPr>
            <w:tcW w:w="14517" w:type="dxa"/>
            <w:gridSpan w:val="6"/>
          </w:tcPr>
          <w:p w14:paraId="0E17D5F8" w14:textId="77777777" w:rsidR="00763794" w:rsidRPr="005D41C6" w:rsidRDefault="00672DF5">
            <w:pPr>
              <w:pStyle w:val="TableParagraph"/>
              <w:spacing w:line="258" w:lineRule="exact"/>
              <w:ind w:leftChars="100" w:left="220" w:rightChars="41" w:right="90"/>
              <w:jc w:val="center"/>
              <w:rPr>
                <w:sz w:val="24"/>
              </w:rPr>
            </w:pPr>
            <w:r w:rsidRPr="005D41C6">
              <w:rPr>
                <w:sz w:val="24"/>
              </w:rPr>
              <w:lastRenderedPageBreak/>
              <w:t>Раздел «Состав слова (морфемика)»</w:t>
            </w:r>
          </w:p>
        </w:tc>
      </w:tr>
      <w:tr w:rsidR="00763794" w:rsidRPr="005D41C6" w14:paraId="10B6508D" w14:textId="77777777">
        <w:trPr>
          <w:trHeight w:val="277"/>
        </w:trPr>
        <w:tc>
          <w:tcPr>
            <w:tcW w:w="7258" w:type="dxa"/>
          </w:tcPr>
          <w:p w14:paraId="79E68789"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научится</w:t>
            </w:r>
          </w:p>
        </w:tc>
        <w:tc>
          <w:tcPr>
            <w:tcW w:w="7259" w:type="dxa"/>
            <w:gridSpan w:val="5"/>
          </w:tcPr>
          <w:p w14:paraId="1BEA9080"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получит возможность научиться</w:t>
            </w:r>
          </w:p>
        </w:tc>
      </w:tr>
      <w:tr w:rsidR="00763794" w:rsidRPr="005D41C6" w14:paraId="63861F8D" w14:textId="77777777">
        <w:trPr>
          <w:trHeight w:val="277"/>
        </w:trPr>
        <w:tc>
          <w:tcPr>
            <w:tcW w:w="14517" w:type="dxa"/>
            <w:gridSpan w:val="6"/>
          </w:tcPr>
          <w:p w14:paraId="3D3CE0BA" w14:textId="77777777" w:rsidR="00763794" w:rsidRPr="005D41C6" w:rsidRDefault="00672DF5">
            <w:pPr>
              <w:pStyle w:val="TableParagraph"/>
              <w:spacing w:line="276" w:lineRule="auto"/>
              <w:ind w:leftChars="100" w:left="220" w:rightChars="41" w:right="90"/>
              <w:jc w:val="center"/>
              <w:rPr>
                <w:sz w:val="24"/>
              </w:rPr>
            </w:pPr>
            <w:r w:rsidRPr="005D41C6">
              <w:rPr>
                <w:sz w:val="24"/>
              </w:rPr>
              <w:t>2 класс</w:t>
            </w:r>
          </w:p>
        </w:tc>
      </w:tr>
      <w:tr w:rsidR="00763794" w:rsidRPr="005D41C6" w14:paraId="2E2D48AE" w14:textId="77777777">
        <w:trPr>
          <w:trHeight w:val="277"/>
        </w:trPr>
        <w:tc>
          <w:tcPr>
            <w:tcW w:w="7571" w:type="dxa"/>
            <w:gridSpan w:val="4"/>
          </w:tcPr>
          <w:p w14:paraId="2B755837"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однокоренные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группировать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одним</w:t>
            </w:r>
            <w:r w:rsidRPr="005D41C6">
              <w:rPr>
                <w:sz w:val="24"/>
                <w:szCs w:val="24"/>
              </w:rPr>
              <w:t xml:space="preserve"> </w:t>
            </w:r>
            <w:r w:rsidRPr="005D41C6">
              <w:rPr>
                <w:sz w:val="24"/>
                <w:szCs w:val="24"/>
                <w:cs/>
              </w:rPr>
              <w:t>корнем</w:t>
            </w:r>
            <w:r w:rsidRPr="005D41C6">
              <w:rPr>
                <w:sz w:val="24"/>
                <w:szCs w:val="24"/>
              </w:rPr>
              <w:t xml:space="preserve">; </w:t>
            </w:r>
            <w:r w:rsidRPr="005D41C6">
              <w:rPr>
                <w:sz w:val="24"/>
                <w:szCs w:val="24"/>
                <w:cs/>
              </w:rPr>
              <w:t>выделять</w:t>
            </w:r>
            <w:r w:rsidRPr="005D41C6">
              <w:rPr>
                <w:sz w:val="24"/>
                <w:szCs w:val="24"/>
              </w:rPr>
              <w:t xml:space="preserve"> </w:t>
            </w:r>
            <w:r w:rsidRPr="005D41C6">
              <w:rPr>
                <w:sz w:val="24"/>
                <w:szCs w:val="24"/>
                <w:cs/>
              </w:rPr>
              <w:t>окончание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w:t>
            </w:r>
          </w:p>
          <w:p w14:paraId="4FC5F059"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однокоренные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формы</w:t>
            </w:r>
            <w:r w:rsidRPr="005D41C6">
              <w:rPr>
                <w:sz w:val="24"/>
                <w:szCs w:val="24"/>
              </w:rPr>
              <w:t xml:space="preserve"> </w:t>
            </w:r>
            <w:r w:rsidRPr="005D41C6">
              <w:rPr>
                <w:sz w:val="24"/>
                <w:szCs w:val="24"/>
                <w:cs/>
              </w:rPr>
              <w:t>одного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того</w:t>
            </w:r>
            <w:r w:rsidRPr="005D41C6">
              <w:rPr>
                <w:sz w:val="24"/>
                <w:szCs w:val="24"/>
              </w:rPr>
              <w:t xml:space="preserve"> </w:t>
            </w:r>
            <w:r w:rsidRPr="005D41C6">
              <w:rPr>
                <w:sz w:val="24"/>
                <w:szCs w:val="24"/>
                <w:cs/>
              </w:rPr>
              <w:t>же</w:t>
            </w:r>
            <w:r w:rsidRPr="005D41C6">
              <w:rPr>
                <w:sz w:val="24"/>
                <w:szCs w:val="24"/>
              </w:rPr>
              <w:t xml:space="preserve"> </w:t>
            </w:r>
            <w:r w:rsidRPr="005D41C6">
              <w:rPr>
                <w:sz w:val="24"/>
                <w:szCs w:val="24"/>
                <w:cs/>
              </w:rPr>
              <w:t>слова</w:t>
            </w:r>
            <w:r w:rsidRPr="005D41C6">
              <w:rPr>
                <w:sz w:val="24"/>
                <w:szCs w:val="24"/>
              </w:rPr>
              <w:t>;</w:t>
            </w:r>
          </w:p>
        </w:tc>
        <w:tc>
          <w:tcPr>
            <w:tcW w:w="6946" w:type="dxa"/>
            <w:gridSpan w:val="2"/>
          </w:tcPr>
          <w:p w14:paraId="77A27346" w14:textId="77777777" w:rsidR="00763794" w:rsidRPr="005D41C6" w:rsidRDefault="00672DF5" w:rsidP="00BF2146">
            <w:pPr>
              <w:pStyle w:val="ac"/>
              <w:numPr>
                <w:ilvl w:val="0"/>
                <w:numId w:val="26"/>
              </w:numPr>
              <w:spacing w:line="360" w:lineRule="auto"/>
              <w:ind w:leftChars="70" w:left="154" w:rightChars="70" w:right="154" w:firstLine="2"/>
              <w:rPr>
                <w:rFonts w:ascii="Times New Roman" w:hAnsi="Times New Roman"/>
                <w:iCs/>
                <w:color w:val="auto"/>
                <w:sz w:val="24"/>
                <w:szCs w:val="24"/>
              </w:rPr>
            </w:pPr>
            <w:r w:rsidRPr="005D41C6">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tc>
      </w:tr>
      <w:tr w:rsidR="00763794" w:rsidRPr="005D41C6" w14:paraId="24C6400A" w14:textId="77777777">
        <w:trPr>
          <w:trHeight w:val="277"/>
        </w:trPr>
        <w:tc>
          <w:tcPr>
            <w:tcW w:w="14517" w:type="dxa"/>
            <w:gridSpan w:val="6"/>
          </w:tcPr>
          <w:p w14:paraId="1A4A059E" w14:textId="77777777" w:rsidR="00763794" w:rsidRPr="005D41C6" w:rsidRDefault="00672DF5">
            <w:pPr>
              <w:spacing w:line="276" w:lineRule="auto"/>
              <w:ind w:leftChars="100" w:left="220" w:rightChars="41" w:right="90"/>
              <w:jc w:val="center"/>
              <w:rPr>
                <w:sz w:val="24"/>
                <w:szCs w:val="24"/>
              </w:rPr>
            </w:pPr>
            <w:r w:rsidRPr="005D41C6">
              <w:rPr>
                <w:sz w:val="24"/>
                <w:szCs w:val="24"/>
              </w:rPr>
              <w:t>3 класс</w:t>
            </w:r>
          </w:p>
        </w:tc>
      </w:tr>
      <w:tr w:rsidR="00763794" w:rsidRPr="005D41C6" w14:paraId="422BEF1E" w14:textId="77777777">
        <w:trPr>
          <w:trHeight w:val="277"/>
        </w:trPr>
        <w:tc>
          <w:tcPr>
            <w:tcW w:w="7571" w:type="dxa"/>
            <w:gridSpan w:val="4"/>
          </w:tcPr>
          <w:p w14:paraId="6493779A"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выделять</w:t>
            </w:r>
            <w:r w:rsidRPr="005D41C6">
              <w:rPr>
                <w:sz w:val="24"/>
                <w:szCs w:val="24"/>
              </w:rPr>
              <w:t xml:space="preserve"> </w:t>
            </w:r>
            <w:r w:rsidRPr="005D41C6">
              <w:rPr>
                <w:sz w:val="24"/>
                <w:szCs w:val="24"/>
                <w:cs/>
              </w:rPr>
              <w:t>окончания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однокоренные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формы</w:t>
            </w:r>
            <w:r w:rsidRPr="005D41C6">
              <w:rPr>
                <w:sz w:val="24"/>
                <w:szCs w:val="24"/>
              </w:rPr>
              <w:t xml:space="preserve"> </w:t>
            </w:r>
            <w:r w:rsidRPr="005D41C6">
              <w:rPr>
                <w:sz w:val="24"/>
                <w:szCs w:val="24"/>
                <w:cs/>
              </w:rPr>
              <w:t>одного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того</w:t>
            </w:r>
            <w:r w:rsidRPr="005D41C6">
              <w:rPr>
                <w:sz w:val="24"/>
                <w:szCs w:val="24"/>
              </w:rPr>
              <w:t xml:space="preserve"> </w:t>
            </w:r>
            <w:r w:rsidRPr="005D41C6">
              <w:rPr>
                <w:sz w:val="24"/>
                <w:szCs w:val="24"/>
                <w:cs/>
              </w:rPr>
              <w:t>же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однокоренные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омонимичными</w:t>
            </w:r>
            <w:r w:rsidRPr="005D41C6">
              <w:rPr>
                <w:sz w:val="24"/>
                <w:szCs w:val="24"/>
              </w:rPr>
              <w:t xml:space="preserve"> </w:t>
            </w:r>
            <w:r w:rsidRPr="005D41C6">
              <w:rPr>
                <w:sz w:val="24"/>
                <w:szCs w:val="24"/>
                <w:cs/>
              </w:rPr>
              <w:t>корнями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термина</w:t>
            </w:r>
            <w:r w:rsidRPr="005D41C6">
              <w:rPr>
                <w:sz w:val="24"/>
                <w:szCs w:val="24"/>
              </w:rPr>
              <w:t xml:space="preserve">), </w:t>
            </w:r>
            <w:r w:rsidRPr="005D41C6">
              <w:rPr>
                <w:sz w:val="24"/>
                <w:szCs w:val="24"/>
                <w:cs/>
              </w:rPr>
              <w:t>однокоренные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синонимы</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термина</w:t>
            </w:r>
            <w:r w:rsidRPr="005D41C6">
              <w:rPr>
                <w:sz w:val="24"/>
                <w:szCs w:val="24"/>
              </w:rPr>
              <w:t>);</w:t>
            </w:r>
          </w:p>
          <w:p w14:paraId="08604316"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однозначно</w:t>
            </w:r>
            <w:r w:rsidRPr="005D41C6">
              <w:rPr>
                <w:sz w:val="24"/>
                <w:szCs w:val="24"/>
              </w:rPr>
              <w:t xml:space="preserve"> </w:t>
            </w:r>
            <w:r w:rsidRPr="005D41C6">
              <w:rPr>
                <w:sz w:val="24"/>
                <w:szCs w:val="24"/>
                <w:cs/>
              </w:rPr>
              <w:t>выделяемыми</w:t>
            </w:r>
            <w:r w:rsidRPr="005D41C6">
              <w:rPr>
                <w:sz w:val="24"/>
                <w:szCs w:val="24"/>
              </w:rPr>
              <w:t xml:space="preserve"> </w:t>
            </w:r>
            <w:r w:rsidRPr="005D41C6">
              <w:rPr>
                <w:sz w:val="24"/>
                <w:szCs w:val="24"/>
                <w:cs/>
              </w:rPr>
              <w:t>морфемами</w:t>
            </w:r>
            <w:r w:rsidRPr="005D41C6">
              <w:rPr>
                <w:sz w:val="24"/>
                <w:szCs w:val="24"/>
              </w:rPr>
              <w:t xml:space="preserve"> </w:t>
            </w:r>
            <w:r w:rsidRPr="005D41C6">
              <w:rPr>
                <w:sz w:val="24"/>
                <w:szCs w:val="24"/>
                <w:cs/>
              </w:rPr>
              <w:t>корень</w:t>
            </w:r>
            <w:r w:rsidRPr="005D41C6">
              <w:rPr>
                <w:sz w:val="24"/>
                <w:szCs w:val="24"/>
              </w:rPr>
              <w:t xml:space="preserve">, </w:t>
            </w:r>
            <w:r w:rsidRPr="005D41C6">
              <w:rPr>
                <w:sz w:val="24"/>
                <w:szCs w:val="24"/>
                <w:cs/>
              </w:rPr>
              <w:t>приставку</w:t>
            </w:r>
            <w:r w:rsidRPr="005D41C6">
              <w:rPr>
                <w:sz w:val="24"/>
                <w:szCs w:val="24"/>
              </w:rPr>
              <w:t xml:space="preserve">, </w:t>
            </w:r>
            <w:r w:rsidRPr="005D41C6">
              <w:rPr>
                <w:sz w:val="24"/>
                <w:szCs w:val="24"/>
                <w:cs/>
              </w:rPr>
              <w:t>суффикс</w:t>
            </w:r>
            <w:r w:rsidRPr="005D41C6">
              <w:rPr>
                <w:sz w:val="24"/>
                <w:szCs w:val="24"/>
              </w:rPr>
              <w:t xml:space="preserve">, </w:t>
            </w:r>
            <w:r w:rsidRPr="005D41C6">
              <w:rPr>
                <w:sz w:val="24"/>
                <w:szCs w:val="24"/>
                <w:cs/>
              </w:rPr>
              <w:t>окончание</w:t>
            </w:r>
            <w:r w:rsidRPr="005D41C6">
              <w:rPr>
                <w:sz w:val="24"/>
                <w:szCs w:val="24"/>
              </w:rPr>
              <w:t>;</w:t>
            </w:r>
          </w:p>
          <w:p w14:paraId="6FFA6B4C"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нулевое</w:t>
            </w:r>
            <w:r w:rsidRPr="005D41C6">
              <w:rPr>
                <w:sz w:val="24"/>
                <w:szCs w:val="24"/>
              </w:rPr>
              <w:t xml:space="preserve"> </w:t>
            </w:r>
            <w:r w:rsidRPr="005D41C6">
              <w:rPr>
                <w:sz w:val="24"/>
                <w:szCs w:val="24"/>
                <w:cs/>
              </w:rPr>
              <w:t>окончание</w:t>
            </w:r>
            <w:r w:rsidRPr="005D41C6">
              <w:rPr>
                <w:sz w:val="24"/>
                <w:szCs w:val="24"/>
              </w:rPr>
              <w:t>;</w:t>
            </w:r>
          </w:p>
        </w:tc>
        <w:tc>
          <w:tcPr>
            <w:tcW w:w="6946" w:type="dxa"/>
            <w:gridSpan w:val="2"/>
          </w:tcPr>
          <w:p w14:paraId="74F3274F" w14:textId="77777777" w:rsidR="00763794" w:rsidRPr="005D41C6" w:rsidRDefault="00672DF5" w:rsidP="00BF2146">
            <w:pPr>
              <w:pStyle w:val="TableParagraph"/>
              <w:numPr>
                <w:ilvl w:val="0"/>
                <w:numId w:val="28"/>
              </w:numPr>
              <w:tabs>
                <w:tab w:val="left" w:pos="816"/>
                <w:tab w:val="left" w:pos="817"/>
              </w:tabs>
              <w:ind w:leftChars="100" w:left="220" w:rightChars="41" w:right="90" w:firstLine="0"/>
              <w:rPr>
                <w:sz w:val="24"/>
              </w:rPr>
            </w:pPr>
            <w:r w:rsidRPr="005D41C6">
              <w:rPr>
                <w:sz w:val="24"/>
              </w:rPr>
              <w:t>различать родственные (однокоренные) слова и формы</w:t>
            </w:r>
            <w:r w:rsidRPr="005D41C6">
              <w:rPr>
                <w:spacing w:val="58"/>
                <w:sz w:val="24"/>
              </w:rPr>
              <w:t xml:space="preserve"> </w:t>
            </w:r>
            <w:r w:rsidRPr="005D41C6">
              <w:rPr>
                <w:sz w:val="24"/>
              </w:rPr>
              <w:t>слова;</w:t>
            </w:r>
          </w:p>
          <w:p w14:paraId="2F3806B3" w14:textId="77777777" w:rsidR="00763794" w:rsidRPr="005D41C6" w:rsidRDefault="00672DF5">
            <w:pPr>
              <w:spacing w:line="276" w:lineRule="auto"/>
              <w:ind w:leftChars="100" w:left="220" w:rightChars="41" w:right="90"/>
              <w:rPr>
                <w:sz w:val="24"/>
                <w:szCs w:val="24"/>
              </w:rPr>
            </w:pPr>
            <w:r w:rsidRPr="005D41C6">
              <w:rPr>
                <w:sz w:val="24"/>
              </w:rPr>
              <w:t>- находить в словах с однозначно выделяемыми морфемами окончание, корень, приставку, суффикс.</w:t>
            </w:r>
          </w:p>
          <w:p w14:paraId="1365C464" w14:textId="77777777" w:rsidR="00763794" w:rsidRPr="005D41C6" w:rsidRDefault="00763794">
            <w:pPr>
              <w:spacing w:line="276" w:lineRule="auto"/>
              <w:ind w:leftChars="100" w:left="220" w:rightChars="41" w:right="90"/>
              <w:rPr>
                <w:sz w:val="24"/>
                <w:szCs w:val="24"/>
              </w:rPr>
            </w:pPr>
          </w:p>
        </w:tc>
      </w:tr>
      <w:tr w:rsidR="00763794" w:rsidRPr="005D41C6" w14:paraId="39B3F51B" w14:textId="77777777">
        <w:trPr>
          <w:trHeight w:val="277"/>
        </w:trPr>
        <w:tc>
          <w:tcPr>
            <w:tcW w:w="14517" w:type="dxa"/>
            <w:gridSpan w:val="6"/>
          </w:tcPr>
          <w:p w14:paraId="2A8133FB" w14:textId="77777777" w:rsidR="00763794" w:rsidRPr="005D41C6" w:rsidRDefault="00672DF5">
            <w:pPr>
              <w:pStyle w:val="TableParagraph"/>
              <w:spacing w:line="258" w:lineRule="exact"/>
              <w:ind w:leftChars="100" w:left="220" w:rightChars="41" w:right="90"/>
              <w:jc w:val="center"/>
              <w:rPr>
                <w:b/>
                <w:bCs/>
                <w:sz w:val="24"/>
              </w:rPr>
            </w:pPr>
            <w:r w:rsidRPr="005D41C6">
              <w:rPr>
                <w:b/>
                <w:bCs/>
                <w:sz w:val="24"/>
                <w:lang w:val="en-US"/>
              </w:rPr>
              <w:t xml:space="preserve">4 </w:t>
            </w:r>
            <w:r w:rsidRPr="005D41C6">
              <w:rPr>
                <w:b/>
                <w:bCs/>
                <w:sz w:val="24"/>
              </w:rPr>
              <w:t>класс</w:t>
            </w:r>
          </w:p>
        </w:tc>
      </w:tr>
      <w:tr w:rsidR="00763794" w:rsidRPr="005D41C6" w14:paraId="339E9997" w14:textId="77777777">
        <w:trPr>
          <w:trHeight w:val="304"/>
        </w:trPr>
        <w:tc>
          <w:tcPr>
            <w:tcW w:w="7617" w:type="dxa"/>
            <w:gridSpan w:val="5"/>
          </w:tcPr>
          <w:p w14:paraId="47CEED3E"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научится:</w:t>
            </w:r>
          </w:p>
        </w:tc>
        <w:tc>
          <w:tcPr>
            <w:tcW w:w="6900" w:type="dxa"/>
          </w:tcPr>
          <w:p w14:paraId="68703498"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получит возможность научиться:</w:t>
            </w:r>
          </w:p>
        </w:tc>
      </w:tr>
      <w:tr w:rsidR="00763794" w:rsidRPr="005D41C6" w14:paraId="2FF7B4D0" w14:textId="77777777">
        <w:trPr>
          <w:trHeight w:val="1379"/>
        </w:trPr>
        <w:tc>
          <w:tcPr>
            <w:tcW w:w="7617" w:type="dxa"/>
            <w:gridSpan w:val="5"/>
          </w:tcPr>
          <w:p w14:paraId="6676FEAF" w14:textId="77777777" w:rsidR="00763794" w:rsidRPr="005D41C6" w:rsidRDefault="00672DF5" w:rsidP="00BF2146">
            <w:pPr>
              <w:pStyle w:val="TableParagraph"/>
              <w:numPr>
                <w:ilvl w:val="0"/>
                <w:numId w:val="28"/>
              </w:numPr>
              <w:tabs>
                <w:tab w:val="left" w:pos="816"/>
                <w:tab w:val="left" w:pos="817"/>
              </w:tabs>
              <w:spacing w:line="268" w:lineRule="exact"/>
              <w:ind w:leftChars="100" w:left="220" w:rightChars="41" w:right="90" w:firstLine="0"/>
              <w:rPr>
                <w:sz w:val="24"/>
              </w:rPr>
            </w:pPr>
            <w:r w:rsidRPr="005D41C6">
              <w:rPr>
                <w:sz w:val="24"/>
              </w:rPr>
              <w:lastRenderedPageBreak/>
              <w:t>различать изменяемые и неизменяемые</w:t>
            </w:r>
            <w:r w:rsidRPr="005D41C6">
              <w:rPr>
                <w:spacing w:val="-3"/>
                <w:sz w:val="24"/>
              </w:rPr>
              <w:t xml:space="preserve"> </w:t>
            </w:r>
            <w:r w:rsidRPr="005D41C6">
              <w:rPr>
                <w:sz w:val="24"/>
              </w:rPr>
              <w:t>слова;</w:t>
            </w:r>
          </w:p>
          <w:p w14:paraId="7E156EB0" w14:textId="77777777" w:rsidR="00763794" w:rsidRPr="005D41C6" w:rsidRDefault="00672DF5" w:rsidP="00BF2146">
            <w:pPr>
              <w:pStyle w:val="TableParagraph"/>
              <w:numPr>
                <w:ilvl w:val="0"/>
                <w:numId w:val="28"/>
              </w:numPr>
              <w:tabs>
                <w:tab w:val="left" w:pos="816"/>
                <w:tab w:val="left" w:pos="817"/>
              </w:tabs>
              <w:ind w:leftChars="100" w:left="220" w:rightChars="41" w:right="90" w:firstLine="0"/>
              <w:rPr>
                <w:sz w:val="24"/>
              </w:rPr>
            </w:pPr>
            <w:r w:rsidRPr="005D41C6">
              <w:rPr>
                <w:sz w:val="24"/>
              </w:rPr>
              <w:t>различать родственные (однокоренные) слова и формы</w:t>
            </w:r>
            <w:r w:rsidRPr="005D41C6">
              <w:rPr>
                <w:spacing w:val="58"/>
                <w:sz w:val="24"/>
              </w:rPr>
              <w:t xml:space="preserve"> </w:t>
            </w:r>
            <w:r w:rsidRPr="005D41C6">
              <w:rPr>
                <w:sz w:val="24"/>
              </w:rPr>
              <w:t>слова;</w:t>
            </w:r>
          </w:p>
          <w:p w14:paraId="17446474" w14:textId="77777777" w:rsidR="00763794" w:rsidRPr="005D41C6" w:rsidRDefault="00672DF5" w:rsidP="00BF2146">
            <w:pPr>
              <w:pStyle w:val="TableParagraph"/>
              <w:numPr>
                <w:ilvl w:val="0"/>
                <w:numId w:val="28"/>
              </w:numPr>
              <w:tabs>
                <w:tab w:val="left" w:pos="816"/>
                <w:tab w:val="left" w:pos="817"/>
              </w:tabs>
              <w:ind w:leftChars="100" w:left="220" w:rightChars="41" w:right="90" w:firstLine="0"/>
              <w:rPr>
                <w:sz w:val="24"/>
              </w:rPr>
            </w:pPr>
            <w:r w:rsidRPr="005D41C6">
              <w:rPr>
                <w:sz w:val="24"/>
              </w:rPr>
              <w:t>находить в словах с однозначно выделяемыми морфемами окончание, корень, приставку, суффикс.</w:t>
            </w:r>
          </w:p>
        </w:tc>
        <w:tc>
          <w:tcPr>
            <w:tcW w:w="6900" w:type="dxa"/>
          </w:tcPr>
          <w:p w14:paraId="35CE7C33" w14:textId="77777777" w:rsidR="00763794" w:rsidRPr="005D41C6" w:rsidRDefault="00672DF5" w:rsidP="00BF2146">
            <w:pPr>
              <w:pStyle w:val="TableParagraph"/>
              <w:numPr>
                <w:ilvl w:val="0"/>
                <w:numId w:val="29"/>
              </w:numPr>
              <w:tabs>
                <w:tab w:val="left" w:pos="816"/>
              </w:tabs>
              <w:ind w:leftChars="100" w:left="220" w:rightChars="41" w:right="90" w:firstLine="0"/>
              <w:jc w:val="both"/>
              <w:rPr>
                <w:sz w:val="24"/>
              </w:rPr>
            </w:pPr>
            <w:r w:rsidRPr="005D41C6">
              <w:rPr>
                <w:sz w:val="24"/>
              </w:rPr>
              <w:t>выполнять морфемный анализ слова в соответствии с предложенным учебником алгоритмом, оценивать правильность его</w:t>
            </w:r>
            <w:r w:rsidRPr="005D41C6">
              <w:rPr>
                <w:spacing w:val="-2"/>
                <w:sz w:val="24"/>
              </w:rPr>
              <w:t xml:space="preserve"> </w:t>
            </w:r>
            <w:r w:rsidRPr="005D41C6">
              <w:rPr>
                <w:sz w:val="24"/>
              </w:rPr>
              <w:t>выполнения;</w:t>
            </w:r>
          </w:p>
          <w:p w14:paraId="4D7F83FF" w14:textId="77777777" w:rsidR="00763794" w:rsidRPr="005D41C6" w:rsidRDefault="00672DF5" w:rsidP="00BF2146">
            <w:pPr>
              <w:pStyle w:val="TableParagraph"/>
              <w:numPr>
                <w:ilvl w:val="0"/>
                <w:numId w:val="29"/>
              </w:numPr>
              <w:tabs>
                <w:tab w:val="left" w:pos="816"/>
              </w:tabs>
              <w:spacing w:line="270" w:lineRule="atLeast"/>
              <w:ind w:leftChars="100" w:left="220" w:rightChars="41" w:right="90" w:firstLine="0"/>
              <w:jc w:val="both"/>
              <w:rPr>
                <w:sz w:val="24"/>
              </w:rPr>
            </w:pPr>
            <w:r w:rsidRPr="005D41C6">
              <w:rPr>
                <w:sz w:val="24"/>
              </w:rPr>
              <w:t>использовать результаты выполненного морфемного анализа для решения орфографических и/или речевых</w:t>
            </w:r>
            <w:r w:rsidRPr="005D41C6">
              <w:rPr>
                <w:spacing w:val="-8"/>
                <w:sz w:val="24"/>
              </w:rPr>
              <w:t xml:space="preserve"> </w:t>
            </w:r>
            <w:r w:rsidRPr="005D41C6">
              <w:rPr>
                <w:sz w:val="24"/>
              </w:rPr>
              <w:t>задач.</w:t>
            </w:r>
          </w:p>
        </w:tc>
      </w:tr>
      <w:tr w:rsidR="00763794" w:rsidRPr="005D41C6" w14:paraId="58E7BE33" w14:textId="77777777">
        <w:trPr>
          <w:trHeight w:val="275"/>
        </w:trPr>
        <w:tc>
          <w:tcPr>
            <w:tcW w:w="14517" w:type="dxa"/>
            <w:gridSpan w:val="6"/>
          </w:tcPr>
          <w:p w14:paraId="4CE06DF9" w14:textId="77777777" w:rsidR="00763794" w:rsidRPr="005D41C6" w:rsidRDefault="00672DF5">
            <w:pPr>
              <w:pStyle w:val="TableParagraph"/>
              <w:spacing w:line="255" w:lineRule="exact"/>
              <w:ind w:leftChars="100" w:left="220" w:rightChars="41" w:right="90"/>
              <w:jc w:val="center"/>
              <w:rPr>
                <w:sz w:val="24"/>
              </w:rPr>
            </w:pPr>
            <w:r w:rsidRPr="005D41C6">
              <w:rPr>
                <w:sz w:val="24"/>
              </w:rPr>
              <w:t>Раздел «Лексика»</w:t>
            </w:r>
          </w:p>
        </w:tc>
      </w:tr>
      <w:tr w:rsidR="00763794" w:rsidRPr="005D41C6" w14:paraId="4AA61E4C" w14:textId="77777777">
        <w:trPr>
          <w:trHeight w:val="275"/>
        </w:trPr>
        <w:tc>
          <w:tcPr>
            <w:tcW w:w="7258" w:type="dxa"/>
          </w:tcPr>
          <w:p w14:paraId="4D789513"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научится</w:t>
            </w:r>
          </w:p>
        </w:tc>
        <w:tc>
          <w:tcPr>
            <w:tcW w:w="7259" w:type="dxa"/>
            <w:gridSpan w:val="5"/>
          </w:tcPr>
          <w:p w14:paraId="25FBDEFC"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получит возможность научиться</w:t>
            </w:r>
          </w:p>
        </w:tc>
      </w:tr>
      <w:tr w:rsidR="00763794" w:rsidRPr="005D41C6" w14:paraId="2DD5CCBA" w14:textId="77777777">
        <w:trPr>
          <w:trHeight w:val="275"/>
        </w:trPr>
        <w:tc>
          <w:tcPr>
            <w:tcW w:w="14517" w:type="dxa"/>
            <w:gridSpan w:val="6"/>
          </w:tcPr>
          <w:p w14:paraId="61E51EA7" w14:textId="77777777" w:rsidR="00763794" w:rsidRPr="005D41C6" w:rsidRDefault="00672DF5">
            <w:pPr>
              <w:pStyle w:val="TableParagraph"/>
              <w:spacing w:line="255" w:lineRule="exact"/>
              <w:ind w:leftChars="100" w:left="220" w:rightChars="41" w:right="90"/>
              <w:jc w:val="center"/>
              <w:rPr>
                <w:sz w:val="24"/>
              </w:rPr>
            </w:pPr>
            <w:r w:rsidRPr="005D41C6">
              <w:rPr>
                <w:sz w:val="24"/>
              </w:rPr>
              <w:t>1 класс</w:t>
            </w:r>
          </w:p>
        </w:tc>
      </w:tr>
      <w:tr w:rsidR="00763794" w:rsidRPr="005D41C6" w14:paraId="7DD3848E" w14:textId="77777777">
        <w:trPr>
          <w:trHeight w:val="275"/>
        </w:trPr>
        <w:tc>
          <w:tcPr>
            <w:tcW w:w="7571" w:type="dxa"/>
            <w:gridSpan w:val="4"/>
          </w:tcPr>
          <w:p w14:paraId="7E1BD029"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предложениях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которых</w:t>
            </w:r>
            <w:r w:rsidRPr="005D41C6">
              <w:rPr>
                <w:sz w:val="24"/>
                <w:szCs w:val="24"/>
              </w:rPr>
              <w:t xml:space="preserve"> </w:t>
            </w:r>
            <w:r w:rsidRPr="005D41C6">
              <w:rPr>
                <w:sz w:val="24"/>
                <w:szCs w:val="24"/>
                <w:cs/>
              </w:rPr>
              <w:t>требует</w:t>
            </w:r>
            <w:r w:rsidRPr="005D41C6">
              <w:rPr>
                <w:sz w:val="24"/>
                <w:szCs w:val="24"/>
              </w:rPr>
              <w:t xml:space="preserve"> </w:t>
            </w:r>
            <w:r w:rsidRPr="005D41C6">
              <w:rPr>
                <w:sz w:val="24"/>
                <w:szCs w:val="24"/>
                <w:cs/>
              </w:rPr>
              <w:t>уточнения</w:t>
            </w:r>
            <w:r w:rsidRPr="005D41C6">
              <w:rPr>
                <w:sz w:val="24"/>
                <w:szCs w:val="24"/>
              </w:rPr>
              <w:t>;</w:t>
            </w:r>
          </w:p>
        </w:tc>
        <w:tc>
          <w:tcPr>
            <w:tcW w:w="6946" w:type="dxa"/>
            <w:gridSpan w:val="2"/>
          </w:tcPr>
          <w:p w14:paraId="0C0DB7DF" w14:textId="77777777" w:rsidR="00763794" w:rsidRPr="005D41C6" w:rsidRDefault="00672DF5">
            <w:pPr>
              <w:pStyle w:val="21"/>
              <w:widowControl/>
              <w:autoSpaceDE/>
              <w:autoSpaceDN/>
              <w:spacing w:after="0"/>
              <w:ind w:leftChars="70" w:left="154" w:rightChars="135" w:right="297" w:firstLine="2"/>
              <w:rPr>
                <w:sz w:val="24"/>
                <w:szCs w:val="24"/>
              </w:rPr>
            </w:pPr>
            <w:r w:rsidRPr="005D41C6">
              <w:rPr>
                <w:spacing w:val="2"/>
                <w:sz w:val="24"/>
                <w:szCs w:val="24"/>
              </w:rPr>
              <w:t xml:space="preserve">подбирать антонимы для точной характеристики </w:t>
            </w:r>
            <w:r w:rsidRPr="005D41C6">
              <w:rPr>
                <w:sz w:val="24"/>
                <w:szCs w:val="24"/>
              </w:rPr>
              <w:t>предметов при их сравнении;</w:t>
            </w:r>
          </w:p>
          <w:p w14:paraId="0553ACF9" w14:textId="77777777" w:rsidR="00763794" w:rsidRPr="005D41C6" w:rsidRDefault="00672DF5">
            <w:pPr>
              <w:pStyle w:val="21"/>
              <w:widowControl/>
              <w:autoSpaceDE/>
              <w:autoSpaceDN/>
              <w:spacing w:after="0"/>
              <w:ind w:leftChars="70" w:left="154" w:rightChars="135" w:right="297" w:firstLine="2"/>
              <w:rPr>
                <w:sz w:val="24"/>
                <w:szCs w:val="24"/>
              </w:rPr>
            </w:pPr>
            <w:r w:rsidRPr="005D41C6">
              <w:rPr>
                <w:spacing w:val="2"/>
                <w:sz w:val="24"/>
                <w:szCs w:val="24"/>
              </w:rPr>
              <w:t xml:space="preserve">различать употребление в тексте слов в прямом и </w:t>
            </w:r>
            <w:r w:rsidRPr="005D41C6">
              <w:rPr>
                <w:sz w:val="24"/>
                <w:szCs w:val="24"/>
              </w:rPr>
              <w:t>переносном значении (простые случаи);</w:t>
            </w:r>
          </w:p>
          <w:p w14:paraId="761F8074" w14:textId="77777777" w:rsidR="00763794" w:rsidRPr="005D41C6" w:rsidRDefault="00672DF5">
            <w:pPr>
              <w:pStyle w:val="21"/>
              <w:widowControl/>
              <w:autoSpaceDE/>
              <w:autoSpaceDN/>
              <w:spacing w:after="0"/>
              <w:ind w:leftChars="70" w:left="154" w:rightChars="135" w:right="297" w:firstLine="2"/>
              <w:rPr>
                <w:sz w:val="24"/>
                <w:szCs w:val="24"/>
              </w:rPr>
            </w:pPr>
            <w:r w:rsidRPr="005D41C6">
              <w:rPr>
                <w:sz w:val="24"/>
                <w:szCs w:val="24"/>
              </w:rPr>
              <w:t>оценивать уместность использования слов в тексте;</w:t>
            </w:r>
          </w:p>
          <w:p w14:paraId="318FE498" w14:textId="77777777" w:rsidR="00763794" w:rsidRPr="005D41C6" w:rsidRDefault="00672DF5">
            <w:pPr>
              <w:pStyle w:val="21"/>
              <w:widowControl/>
              <w:autoSpaceDE/>
              <w:autoSpaceDN/>
              <w:spacing w:after="0"/>
              <w:ind w:leftChars="70" w:left="154" w:rightChars="135" w:right="297" w:firstLine="2"/>
              <w:rPr>
                <w:sz w:val="24"/>
                <w:szCs w:val="24"/>
              </w:rPr>
            </w:pPr>
            <w:r w:rsidRPr="005D41C6">
              <w:rPr>
                <w:sz w:val="24"/>
                <w:szCs w:val="24"/>
              </w:rPr>
              <w:t>создавать тексты по предложенному заголовку;</w:t>
            </w:r>
          </w:p>
          <w:p w14:paraId="784157D5" w14:textId="77777777" w:rsidR="00763794" w:rsidRPr="005D41C6" w:rsidRDefault="00672DF5">
            <w:pPr>
              <w:pStyle w:val="21"/>
              <w:widowControl/>
              <w:autoSpaceDE/>
              <w:autoSpaceDN/>
              <w:spacing w:after="0"/>
              <w:ind w:leftChars="70" w:left="154" w:rightChars="135" w:right="297" w:firstLine="2"/>
              <w:rPr>
                <w:sz w:val="24"/>
                <w:szCs w:val="24"/>
              </w:rPr>
            </w:pPr>
            <w:r w:rsidRPr="005D41C6">
              <w:rPr>
                <w:sz w:val="24"/>
                <w:szCs w:val="24"/>
              </w:rPr>
              <w:t xml:space="preserve"> подробно или выборочно пересказывать текст.</w:t>
            </w:r>
          </w:p>
        </w:tc>
      </w:tr>
      <w:tr w:rsidR="00763794" w:rsidRPr="005D41C6" w14:paraId="7C030DE3" w14:textId="77777777">
        <w:trPr>
          <w:trHeight w:val="275"/>
        </w:trPr>
        <w:tc>
          <w:tcPr>
            <w:tcW w:w="14517" w:type="dxa"/>
            <w:gridSpan w:val="6"/>
          </w:tcPr>
          <w:p w14:paraId="3691374B" w14:textId="77777777" w:rsidR="00763794" w:rsidRPr="005D41C6" w:rsidRDefault="00672DF5">
            <w:pPr>
              <w:pStyle w:val="TableParagraph"/>
              <w:spacing w:line="255" w:lineRule="exact"/>
              <w:ind w:leftChars="70" w:left="154" w:rightChars="135" w:right="297" w:firstLine="2"/>
              <w:jc w:val="center"/>
              <w:rPr>
                <w:sz w:val="24"/>
              </w:rPr>
            </w:pPr>
            <w:r w:rsidRPr="005D41C6">
              <w:rPr>
                <w:sz w:val="24"/>
              </w:rPr>
              <w:t>2 класс</w:t>
            </w:r>
          </w:p>
        </w:tc>
      </w:tr>
      <w:tr w:rsidR="00763794" w:rsidRPr="005D41C6" w14:paraId="2F242568" w14:textId="77777777">
        <w:trPr>
          <w:trHeight w:val="275"/>
        </w:trPr>
        <w:tc>
          <w:tcPr>
            <w:tcW w:w="7571" w:type="dxa"/>
            <w:gridSpan w:val="4"/>
          </w:tcPr>
          <w:p w14:paraId="1C38AEE9"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алфавит</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упорядочения</w:t>
            </w:r>
            <w:r w:rsidRPr="005D41C6">
              <w:rPr>
                <w:sz w:val="24"/>
                <w:szCs w:val="24"/>
              </w:rPr>
              <w:t xml:space="preserve"> </w:t>
            </w:r>
            <w:r w:rsidRPr="005D41C6">
              <w:rPr>
                <w:sz w:val="24"/>
                <w:szCs w:val="24"/>
                <w:cs/>
              </w:rPr>
              <w:t>небольшого</w:t>
            </w:r>
            <w:r w:rsidRPr="005D41C6">
              <w:rPr>
                <w:sz w:val="24"/>
                <w:szCs w:val="24"/>
              </w:rPr>
              <w:t xml:space="preserve"> </w:t>
            </w:r>
            <w:r w:rsidRPr="005D41C6">
              <w:rPr>
                <w:sz w:val="24"/>
                <w:szCs w:val="24"/>
                <w:cs/>
              </w:rPr>
              <w:t>списка</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первой</w:t>
            </w:r>
            <w:r w:rsidRPr="005D41C6">
              <w:rPr>
                <w:sz w:val="24"/>
                <w:szCs w:val="24"/>
              </w:rPr>
              <w:t xml:space="preserve"> </w:t>
            </w:r>
            <w:r w:rsidRPr="005D41C6">
              <w:rPr>
                <w:sz w:val="24"/>
                <w:szCs w:val="24"/>
                <w:cs/>
              </w:rPr>
              <w:t>букве</w:t>
            </w:r>
            <w:r w:rsidRPr="005D41C6">
              <w:rPr>
                <w:sz w:val="24"/>
                <w:szCs w:val="24"/>
              </w:rPr>
              <w:t>);</w:t>
            </w:r>
          </w:p>
          <w:p w14:paraId="459AD46C"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употребления</w:t>
            </w:r>
            <w:r w:rsidRPr="005D41C6">
              <w:rPr>
                <w:sz w:val="24"/>
                <w:szCs w:val="24"/>
              </w:rPr>
              <w:t xml:space="preserve"> </w:t>
            </w:r>
            <w:r w:rsidRPr="005D41C6">
              <w:rPr>
                <w:sz w:val="24"/>
                <w:szCs w:val="24"/>
                <w:cs/>
              </w:rPr>
              <w:t>многозначных</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употребления</w:t>
            </w:r>
            <w:r w:rsidRPr="005D41C6">
              <w:rPr>
                <w:sz w:val="24"/>
                <w:szCs w:val="24"/>
              </w:rPr>
              <w:t xml:space="preserve"> </w:t>
            </w:r>
            <w:r w:rsidRPr="005D41C6">
              <w:rPr>
                <w:sz w:val="24"/>
                <w:szCs w:val="24"/>
                <w:cs/>
              </w:rPr>
              <w:t>синонимов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антонимов</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терминов</w:t>
            </w:r>
            <w:r w:rsidRPr="005D41C6">
              <w:rPr>
                <w:sz w:val="24"/>
                <w:szCs w:val="24"/>
              </w:rPr>
              <w:t xml:space="preserve">); </w:t>
            </w:r>
          </w:p>
          <w:p w14:paraId="5FD3FA6A"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уточнять</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толкового</w:t>
            </w:r>
            <w:r w:rsidRPr="005D41C6">
              <w:rPr>
                <w:sz w:val="24"/>
                <w:szCs w:val="24"/>
              </w:rPr>
              <w:t xml:space="preserve"> </w:t>
            </w:r>
            <w:r w:rsidRPr="005D41C6">
              <w:rPr>
                <w:sz w:val="24"/>
                <w:szCs w:val="24"/>
                <w:cs/>
              </w:rPr>
              <w:t>словаря</w:t>
            </w:r>
            <w:r w:rsidRPr="005D41C6">
              <w:rPr>
                <w:sz w:val="24"/>
                <w:szCs w:val="24"/>
              </w:rPr>
              <w:t>;</w:t>
            </w:r>
          </w:p>
          <w:p w14:paraId="623AA3C6" w14:textId="77777777" w:rsidR="00763794" w:rsidRPr="005D41C6" w:rsidRDefault="00763794">
            <w:pPr>
              <w:spacing w:line="276" w:lineRule="auto"/>
              <w:ind w:leftChars="100" w:left="220" w:rightChars="41" w:right="90"/>
              <w:rPr>
                <w:sz w:val="24"/>
                <w:szCs w:val="24"/>
              </w:rPr>
            </w:pPr>
          </w:p>
        </w:tc>
        <w:tc>
          <w:tcPr>
            <w:tcW w:w="6946" w:type="dxa"/>
            <w:gridSpan w:val="2"/>
          </w:tcPr>
          <w:p w14:paraId="7EA9D903" w14:textId="77777777" w:rsidR="00763794" w:rsidRPr="005D41C6" w:rsidRDefault="00672DF5" w:rsidP="00BF2146">
            <w:pPr>
              <w:pStyle w:val="21"/>
              <w:widowControl/>
              <w:numPr>
                <w:ilvl w:val="0"/>
                <w:numId w:val="26"/>
              </w:numPr>
              <w:autoSpaceDE/>
              <w:autoSpaceDN/>
              <w:spacing w:after="0"/>
              <w:ind w:leftChars="70" w:left="154" w:rightChars="135" w:right="297" w:firstLine="2"/>
              <w:rPr>
                <w:sz w:val="24"/>
                <w:szCs w:val="24"/>
              </w:rPr>
            </w:pPr>
            <w:r w:rsidRPr="005D41C6">
              <w:rPr>
                <w:sz w:val="24"/>
                <w:szCs w:val="24"/>
              </w:rPr>
              <w:t>составлять устный рассказ на определенную тему с использованием разных типов речи: описание, повествование, рассуждение;</w:t>
            </w:r>
          </w:p>
          <w:p w14:paraId="54F7527B" w14:textId="77777777" w:rsidR="00763794" w:rsidRPr="005D41C6" w:rsidRDefault="00672DF5" w:rsidP="00BF2146">
            <w:pPr>
              <w:pStyle w:val="21"/>
              <w:widowControl/>
              <w:numPr>
                <w:ilvl w:val="0"/>
                <w:numId w:val="26"/>
              </w:numPr>
              <w:autoSpaceDE/>
              <w:autoSpaceDN/>
              <w:spacing w:after="0"/>
              <w:ind w:leftChars="70" w:left="154" w:rightChars="135" w:right="297" w:firstLine="2"/>
              <w:rPr>
                <w:sz w:val="24"/>
                <w:szCs w:val="24"/>
              </w:rPr>
            </w:pPr>
            <w:r w:rsidRPr="005D41C6">
              <w:rPr>
                <w:sz w:val="24"/>
                <w:szCs w:val="24"/>
              </w:rPr>
              <w:t>анализировать и корректировать тексты с нарушенным порядком предложений, находить в тексте смысловые пропуски.</w:t>
            </w:r>
          </w:p>
        </w:tc>
      </w:tr>
      <w:tr w:rsidR="00763794" w:rsidRPr="005D41C6" w14:paraId="781E4287" w14:textId="77777777">
        <w:trPr>
          <w:trHeight w:val="275"/>
        </w:trPr>
        <w:tc>
          <w:tcPr>
            <w:tcW w:w="14517" w:type="dxa"/>
            <w:gridSpan w:val="6"/>
          </w:tcPr>
          <w:p w14:paraId="18BBCFC4" w14:textId="77777777" w:rsidR="00763794" w:rsidRPr="005D41C6" w:rsidRDefault="00672DF5">
            <w:pPr>
              <w:pStyle w:val="TableParagraph"/>
              <w:spacing w:line="255" w:lineRule="exact"/>
              <w:ind w:leftChars="100" w:left="220" w:rightChars="41" w:right="90"/>
              <w:jc w:val="center"/>
              <w:rPr>
                <w:sz w:val="24"/>
              </w:rPr>
            </w:pPr>
            <w:r w:rsidRPr="005D41C6">
              <w:rPr>
                <w:sz w:val="24"/>
              </w:rPr>
              <w:lastRenderedPageBreak/>
              <w:t>3 класс</w:t>
            </w:r>
          </w:p>
        </w:tc>
      </w:tr>
      <w:tr w:rsidR="00763794" w:rsidRPr="005D41C6" w14:paraId="2963AFC1" w14:textId="77777777">
        <w:trPr>
          <w:trHeight w:val="275"/>
        </w:trPr>
        <w:tc>
          <w:tcPr>
            <w:tcW w:w="7571" w:type="dxa"/>
            <w:gridSpan w:val="4"/>
          </w:tcPr>
          <w:p w14:paraId="3BEB3B51"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подбирать</w:t>
            </w:r>
            <w:r w:rsidRPr="005D41C6">
              <w:rPr>
                <w:sz w:val="24"/>
                <w:szCs w:val="24"/>
              </w:rPr>
              <w:t xml:space="preserve"> </w:t>
            </w:r>
            <w:r w:rsidRPr="005D41C6">
              <w:rPr>
                <w:sz w:val="24"/>
                <w:szCs w:val="24"/>
                <w:cs/>
              </w:rPr>
              <w:t>синонимы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антонимы</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терминов</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словам</w:t>
            </w:r>
            <w:r w:rsidRPr="005D41C6">
              <w:rPr>
                <w:sz w:val="24"/>
                <w:szCs w:val="24"/>
              </w:rPr>
              <w:t xml:space="preserve"> </w:t>
            </w:r>
            <w:r w:rsidRPr="005D41C6">
              <w:rPr>
                <w:sz w:val="24"/>
                <w:szCs w:val="24"/>
                <w:cs/>
              </w:rPr>
              <w:t>разных</w:t>
            </w:r>
            <w:r w:rsidRPr="005D41C6">
              <w:rPr>
                <w:sz w:val="24"/>
                <w:szCs w:val="24"/>
              </w:rPr>
              <w:t xml:space="preserve"> </w:t>
            </w:r>
            <w:r w:rsidRPr="005D41C6">
              <w:rPr>
                <w:sz w:val="24"/>
                <w:szCs w:val="24"/>
                <w:cs/>
              </w:rPr>
              <w:t>частей</w:t>
            </w:r>
            <w:r w:rsidRPr="005D41C6">
              <w:rPr>
                <w:sz w:val="24"/>
                <w:szCs w:val="24"/>
              </w:rPr>
              <w:t xml:space="preserve"> </w:t>
            </w:r>
            <w:r w:rsidRPr="005D41C6">
              <w:rPr>
                <w:sz w:val="24"/>
                <w:szCs w:val="24"/>
                <w:cs/>
              </w:rPr>
              <w:t>речи</w:t>
            </w:r>
            <w:r w:rsidRPr="005D41C6">
              <w:rPr>
                <w:sz w:val="24"/>
                <w:szCs w:val="24"/>
              </w:rPr>
              <w:t>;</w:t>
            </w:r>
          </w:p>
          <w:p w14:paraId="4A4F5915"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многозначные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устаревшие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употреблённые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прямом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переносном</w:t>
            </w:r>
            <w:r w:rsidRPr="005D41C6">
              <w:rPr>
                <w:sz w:val="24"/>
                <w:szCs w:val="24"/>
              </w:rPr>
              <w:t xml:space="preserve"> </w:t>
            </w:r>
            <w:r w:rsidRPr="005D41C6">
              <w:rPr>
                <w:sz w:val="24"/>
                <w:szCs w:val="24"/>
                <w:cs/>
              </w:rPr>
              <w:t>значении</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w:t>
            </w:r>
          </w:p>
          <w:p w14:paraId="61195F7B" w14:textId="77777777" w:rsidR="00763794" w:rsidRPr="005D41C6" w:rsidRDefault="00672DF5">
            <w:pPr>
              <w:spacing w:line="276" w:lineRule="auto"/>
              <w:ind w:leftChars="100" w:left="220" w:rightChars="41" w:right="9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w:t>
            </w:r>
          </w:p>
        </w:tc>
        <w:tc>
          <w:tcPr>
            <w:tcW w:w="6946" w:type="dxa"/>
            <w:gridSpan w:val="2"/>
          </w:tcPr>
          <w:p w14:paraId="2570DE42" w14:textId="77777777" w:rsidR="00763794" w:rsidRPr="005D41C6" w:rsidRDefault="00672DF5" w:rsidP="00BF2146">
            <w:pPr>
              <w:pStyle w:val="TableParagraph"/>
              <w:numPr>
                <w:ilvl w:val="0"/>
                <w:numId w:val="30"/>
              </w:numPr>
              <w:tabs>
                <w:tab w:val="left" w:pos="816"/>
                <w:tab w:val="left" w:pos="817"/>
              </w:tabs>
              <w:ind w:leftChars="100" w:left="220" w:rightChars="41" w:right="90" w:firstLine="0"/>
              <w:rPr>
                <w:sz w:val="24"/>
              </w:rPr>
            </w:pPr>
            <w:r w:rsidRPr="005D41C6">
              <w:rPr>
                <w:sz w:val="24"/>
              </w:rPr>
              <w:t>определять значение слова по тексту или уточнять с помощью толкового</w:t>
            </w:r>
            <w:r w:rsidRPr="005D41C6">
              <w:rPr>
                <w:spacing w:val="-1"/>
                <w:sz w:val="24"/>
              </w:rPr>
              <w:t xml:space="preserve"> </w:t>
            </w:r>
            <w:r w:rsidRPr="005D41C6">
              <w:rPr>
                <w:sz w:val="24"/>
              </w:rPr>
              <w:t>словаря;</w:t>
            </w:r>
          </w:p>
          <w:p w14:paraId="760B4504" w14:textId="77777777" w:rsidR="00763794" w:rsidRPr="005D41C6" w:rsidRDefault="00672DF5">
            <w:pPr>
              <w:spacing w:line="276" w:lineRule="auto"/>
              <w:ind w:leftChars="100" w:left="220" w:rightChars="41" w:right="90"/>
              <w:rPr>
                <w:sz w:val="24"/>
                <w:szCs w:val="24"/>
              </w:rPr>
            </w:pPr>
            <w:r w:rsidRPr="005D41C6">
              <w:rPr>
                <w:sz w:val="24"/>
              </w:rPr>
              <w:t>–</w:t>
            </w:r>
            <w:r w:rsidRPr="005D41C6">
              <w:rPr>
                <w:sz w:val="24"/>
              </w:rPr>
              <w:tab/>
              <w:t>подбирать синонимы для устранения повторов в</w:t>
            </w:r>
            <w:r w:rsidRPr="005D41C6">
              <w:rPr>
                <w:spacing w:val="-3"/>
                <w:sz w:val="24"/>
              </w:rPr>
              <w:t xml:space="preserve"> </w:t>
            </w:r>
            <w:r w:rsidRPr="005D41C6">
              <w:rPr>
                <w:sz w:val="24"/>
              </w:rPr>
              <w:t>тексте.</w:t>
            </w:r>
          </w:p>
        </w:tc>
      </w:tr>
      <w:tr w:rsidR="00763794" w:rsidRPr="005D41C6" w14:paraId="50229337" w14:textId="77777777">
        <w:trPr>
          <w:trHeight w:val="275"/>
        </w:trPr>
        <w:tc>
          <w:tcPr>
            <w:tcW w:w="14517" w:type="dxa"/>
            <w:gridSpan w:val="6"/>
          </w:tcPr>
          <w:p w14:paraId="705A37FB" w14:textId="77777777" w:rsidR="00763794" w:rsidRPr="005D41C6" w:rsidRDefault="00672DF5">
            <w:pPr>
              <w:spacing w:line="276" w:lineRule="auto"/>
              <w:ind w:leftChars="100" w:left="220" w:rightChars="41" w:right="90"/>
              <w:jc w:val="center"/>
              <w:rPr>
                <w:b/>
                <w:bCs/>
                <w:sz w:val="24"/>
                <w:szCs w:val="24"/>
              </w:rPr>
            </w:pPr>
            <w:r w:rsidRPr="005D41C6">
              <w:rPr>
                <w:b/>
                <w:bCs/>
                <w:sz w:val="24"/>
                <w:szCs w:val="24"/>
              </w:rPr>
              <w:t>4 класс</w:t>
            </w:r>
          </w:p>
        </w:tc>
      </w:tr>
      <w:tr w:rsidR="00763794" w:rsidRPr="005D41C6" w14:paraId="247BC354" w14:textId="77777777">
        <w:trPr>
          <w:trHeight w:val="338"/>
        </w:trPr>
        <w:tc>
          <w:tcPr>
            <w:tcW w:w="7617" w:type="dxa"/>
            <w:gridSpan w:val="5"/>
          </w:tcPr>
          <w:p w14:paraId="597688B5"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научится:</w:t>
            </w:r>
          </w:p>
        </w:tc>
        <w:tc>
          <w:tcPr>
            <w:tcW w:w="6900" w:type="dxa"/>
          </w:tcPr>
          <w:p w14:paraId="33677EE4"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получит возможность научиться:</w:t>
            </w:r>
          </w:p>
        </w:tc>
      </w:tr>
      <w:tr w:rsidR="00763794" w:rsidRPr="005D41C6" w14:paraId="29C8953F" w14:textId="77777777">
        <w:trPr>
          <w:trHeight w:val="1958"/>
        </w:trPr>
        <w:tc>
          <w:tcPr>
            <w:tcW w:w="7617" w:type="dxa"/>
            <w:gridSpan w:val="5"/>
          </w:tcPr>
          <w:p w14:paraId="3B012078" w14:textId="77777777" w:rsidR="00763794" w:rsidRPr="005D41C6" w:rsidRDefault="00672DF5" w:rsidP="00BF2146">
            <w:pPr>
              <w:pStyle w:val="TableParagraph"/>
              <w:numPr>
                <w:ilvl w:val="0"/>
                <w:numId w:val="30"/>
              </w:numPr>
              <w:tabs>
                <w:tab w:val="left" w:pos="816"/>
                <w:tab w:val="left" w:pos="817"/>
              </w:tabs>
              <w:spacing w:line="268" w:lineRule="exact"/>
              <w:ind w:leftChars="100" w:left="220" w:rightChars="41" w:right="90" w:firstLine="0"/>
              <w:rPr>
                <w:sz w:val="24"/>
              </w:rPr>
            </w:pPr>
            <w:r w:rsidRPr="005D41C6">
              <w:rPr>
                <w:sz w:val="24"/>
              </w:rPr>
              <w:t>выявлять слова, значение которых требует уточнения;</w:t>
            </w:r>
          </w:p>
          <w:p w14:paraId="354762DA" w14:textId="77777777" w:rsidR="00763794" w:rsidRPr="005D41C6" w:rsidRDefault="00672DF5" w:rsidP="00BF2146">
            <w:pPr>
              <w:pStyle w:val="TableParagraph"/>
              <w:numPr>
                <w:ilvl w:val="0"/>
                <w:numId w:val="30"/>
              </w:numPr>
              <w:tabs>
                <w:tab w:val="left" w:pos="816"/>
                <w:tab w:val="left" w:pos="817"/>
              </w:tabs>
              <w:ind w:leftChars="100" w:left="220" w:rightChars="41" w:right="90" w:firstLine="0"/>
              <w:rPr>
                <w:sz w:val="24"/>
              </w:rPr>
            </w:pPr>
            <w:r w:rsidRPr="005D41C6">
              <w:rPr>
                <w:sz w:val="24"/>
              </w:rPr>
              <w:t>определять значение слова по тексту или уточнять с помощью толкового</w:t>
            </w:r>
            <w:r w:rsidRPr="005D41C6">
              <w:rPr>
                <w:spacing w:val="-1"/>
                <w:sz w:val="24"/>
              </w:rPr>
              <w:t xml:space="preserve"> </w:t>
            </w:r>
            <w:r w:rsidRPr="005D41C6">
              <w:rPr>
                <w:sz w:val="24"/>
              </w:rPr>
              <w:t>словаря;</w:t>
            </w:r>
          </w:p>
          <w:p w14:paraId="0EA81512" w14:textId="77777777" w:rsidR="00763794" w:rsidRPr="005D41C6" w:rsidRDefault="00672DF5">
            <w:pPr>
              <w:pStyle w:val="TableParagraph"/>
              <w:tabs>
                <w:tab w:val="left" w:pos="816"/>
              </w:tabs>
              <w:ind w:leftChars="100" w:left="220" w:rightChars="41" w:right="90"/>
              <w:rPr>
                <w:sz w:val="24"/>
              </w:rPr>
            </w:pPr>
            <w:r w:rsidRPr="005D41C6">
              <w:rPr>
                <w:sz w:val="24"/>
              </w:rPr>
              <w:t>–</w:t>
            </w:r>
            <w:r w:rsidRPr="005D41C6">
              <w:rPr>
                <w:sz w:val="24"/>
              </w:rPr>
              <w:tab/>
              <w:t>подбирать синонимы для устранения повторов в</w:t>
            </w:r>
            <w:r w:rsidRPr="005D41C6">
              <w:rPr>
                <w:spacing w:val="-3"/>
                <w:sz w:val="24"/>
              </w:rPr>
              <w:t xml:space="preserve"> </w:t>
            </w:r>
            <w:r w:rsidRPr="005D41C6">
              <w:rPr>
                <w:sz w:val="24"/>
              </w:rPr>
              <w:t>тексте.</w:t>
            </w:r>
          </w:p>
        </w:tc>
        <w:tc>
          <w:tcPr>
            <w:tcW w:w="6900" w:type="dxa"/>
          </w:tcPr>
          <w:p w14:paraId="613D1F24" w14:textId="77777777" w:rsidR="00763794" w:rsidRPr="005D41C6" w:rsidRDefault="00672DF5" w:rsidP="00BF2146">
            <w:pPr>
              <w:pStyle w:val="TableParagraph"/>
              <w:numPr>
                <w:ilvl w:val="0"/>
                <w:numId w:val="31"/>
              </w:numPr>
              <w:tabs>
                <w:tab w:val="left" w:pos="815"/>
                <w:tab w:val="left" w:pos="816"/>
                <w:tab w:val="left" w:pos="2250"/>
                <w:tab w:val="left" w:pos="3643"/>
                <w:tab w:val="left" w:pos="4281"/>
                <w:tab w:val="left" w:pos="5352"/>
              </w:tabs>
              <w:ind w:leftChars="100" w:left="220" w:rightChars="41" w:right="90" w:firstLine="0"/>
              <w:rPr>
                <w:sz w:val="24"/>
              </w:rPr>
            </w:pPr>
            <w:r w:rsidRPr="005D41C6">
              <w:rPr>
                <w:sz w:val="24"/>
              </w:rPr>
              <w:t>подбирать</w:t>
            </w:r>
            <w:r w:rsidRPr="005D41C6">
              <w:rPr>
                <w:sz w:val="24"/>
              </w:rPr>
              <w:tab/>
              <w:t>антонимы</w:t>
            </w:r>
            <w:r w:rsidRPr="005D41C6">
              <w:rPr>
                <w:sz w:val="24"/>
              </w:rPr>
              <w:tab/>
              <w:t>для</w:t>
            </w:r>
            <w:r w:rsidRPr="005D41C6">
              <w:rPr>
                <w:sz w:val="24"/>
              </w:rPr>
              <w:tab/>
              <w:t>точной</w:t>
            </w:r>
            <w:r w:rsidRPr="005D41C6">
              <w:rPr>
                <w:sz w:val="24"/>
              </w:rPr>
              <w:tab/>
              <w:t>характеристики предметов при их</w:t>
            </w:r>
            <w:r w:rsidRPr="005D41C6">
              <w:rPr>
                <w:spacing w:val="-1"/>
                <w:sz w:val="24"/>
              </w:rPr>
              <w:t xml:space="preserve"> </w:t>
            </w:r>
            <w:r w:rsidRPr="005D41C6">
              <w:rPr>
                <w:sz w:val="24"/>
              </w:rPr>
              <w:t>сравнении;</w:t>
            </w:r>
          </w:p>
          <w:p w14:paraId="00E08C7C" w14:textId="77777777" w:rsidR="00763794" w:rsidRPr="005D41C6" w:rsidRDefault="00672DF5" w:rsidP="00BF2146">
            <w:pPr>
              <w:pStyle w:val="TableParagraph"/>
              <w:numPr>
                <w:ilvl w:val="0"/>
                <w:numId w:val="31"/>
              </w:numPr>
              <w:tabs>
                <w:tab w:val="left" w:pos="815"/>
                <w:tab w:val="left" w:pos="816"/>
                <w:tab w:val="left" w:pos="2109"/>
                <w:tab w:val="left" w:pos="3752"/>
                <w:tab w:val="left" w:pos="4057"/>
                <w:tab w:val="left" w:pos="5046"/>
                <w:tab w:val="left" w:pos="5688"/>
                <w:tab w:val="left" w:pos="5992"/>
                <w:tab w:val="left" w:pos="6982"/>
              </w:tabs>
              <w:ind w:leftChars="100" w:left="220" w:rightChars="41" w:right="90" w:firstLine="0"/>
              <w:rPr>
                <w:sz w:val="24"/>
              </w:rPr>
            </w:pPr>
            <w:r w:rsidRPr="005D41C6">
              <w:rPr>
                <w:sz w:val="24"/>
              </w:rPr>
              <w:t>различать</w:t>
            </w:r>
            <w:r w:rsidRPr="005D41C6">
              <w:rPr>
                <w:sz w:val="24"/>
              </w:rPr>
              <w:tab/>
              <w:t>употребление</w:t>
            </w:r>
            <w:r w:rsidRPr="005D41C6">
              <w:rPr>
                <w:sz w:val="24"/>
              </w:rPr>
              <w:tab/>
              <w:t>в</w:t>
            </w:r>
            <w:r w:rsidRPr="005D41C6">
              <w:rPr>
                <w:sz w:val="24"/>
              </w:rPr>
              <w:tab/>
              <w:t>тексте</w:t>
            </w:r>
            <w:r w:rsidRPr="005D41C6">
              <w:rPr>
                <w:sz w:val="24"/>
              </w:rPr>
              <w:tab/>
              <w:t>слов</w:t>
            </w:r>
            <w:r w:rsidRPr="005D41C6">
              <w:rPr>
                <w:sz w:val="24"/>
              </w:rPr>
              <w:tab/>
              <w:t>в</w:t>
            </w:r>
            <w:r w:rsidRPr="005D41C6">
              <w:rPr>
                <w:sz w:val="24"/>
              </w:rPr>
              <w:tab/>
              <w:t>прямом</w:t>
            </w:r>
            <w:r w:rsidRPr="005D41C6">
              <w:rPr>
                <w:sz w:val="24"/>
              </w:rPr>
              <w:tab/>
            </w:r>
            <w:r w:rsidRPr="005D41C6">
              <w:rPr>
                <w:spacing w:val="-17"/>
                <w:sz w:val="24"/>
              </w:rPr>
              <w:t xml:space="preserve">и </w:t>
            </w:r>
            <w:r w:rsidRPr="005D41C6">
              <w:rPr>
                <w:sz w:val="24"/>
              </w:rPr>
              <w:t>переносном значении (простые</w:t>
            </w:r>
            <w:r w:rsidRPr="005D41C6">
              <w:rPr>
                <w:spacing w:val="-2"/>
                <w:sz w:val="24"/>
              </w:rPr>
              <w:t xml:space="preserve"> </w:t>
            </w:r>
            <w:r w:rsidRPr="005D41C6">
              <w:rPr>
                <w:sz w:val="24"/>
              </w:rPr>
              <w:t>случаи);</w:t>
            </w:r>
          </w:p>
          <w:p w14:paraId="417A33CF" w14:textId="77777777" w:rsidR="00763794" w:rsidRPr="005D41C6" w:rsidRDefault="00672DF5" w:rsidP="00BF2146">
            <w:pPr>
              <w:pStyle w:val="TableParagraph"/>
              <w:numPr>
                <w:ilvl w:val="0"/>
                <w:numId w:val="31"/>
              </w:numPr>
              <w:tabs>
                <w:tab w:val="left" w:pos="815"/>
                <w:tab w:val="left" w:pos="816"/>
              </w:tabs>
              <w:ind w:leftChars="100" w:left="220" w:rightChars="41" w:right="90" w:firstLine="0"/>
              <w:rPr>
                <w:sz w:val="24"/>
              </w:rPr>
            </w:pPr>
            <w:r w:rsidRPr="005D41C6">
              <w:rPr>
                <w:sz w:val="24"/>
              </w:rPr>
              <w:t>оценивать уместность использования слов в</w:t>
            </w:r>
            <w:r w:rsidRPr="005D41C6">
              <w:rPr>
                <w:spacing w:val="-9"/>
                <w:sz w:val="24"/>
              </w:rPr>
              <w:t xml:space="preserve"> </w:t>
            </w:r>
            <w:r w:rsidRPr="005D41C6">
              <w:rPr>
                <w:sz w:val="24"/>
              </w:rPr>
              <w:t>тексте;</w:t>
            </w:r>
          </w:p>
          <w:p w14:paraId="08225FF9" w14:textId="77777777" w:rsidR="00763794" w:rsidRPr="005D41C6" w:rsidRDefault="00672DF5" w:rsidP="00BF2146">
            <w:pPr>
              <w:pStyle w:val="TableParagraph"/>
              <w:numPr>
                <w:ilvl w:val="0"/>
                <w:numId w:val="31"/>
              </w:numPr>
              <w:tabs>
                <w:tab w:val="left" w:pos="815"/>
                <w:tab w:val="left" w:pos="816"/>
              </w:tabs>
              <w:ind w:leftChars="100" w:left="220" w:rightChars="41" w:right="90" w:firstLine="0"/>
              <w:rPr>
                <w:sz w:val="24"/>
              </w:rPr>
            </w:pPr>
            <w:r w:rsidRPr="005D41C6">
              <w:rPr>
                <w:sz w:val="24"/>
              </w:rPr>
              <w:t>выбирать слова из ряда предложенных для успешного решения коммуникативной</w:t>
            </w:r>
            <w:r w:rsidRPr="005D41C6">
              <w:rPr>
                <w:spacing w:val="-3"/>
                <w:sz w:val="24"/>
              </w:rPr>
              <w:t xml:space="preserve"> </w:t>
            </w:r>
            <w:r w:rsidRPr="005D41C6">
              <w:rPr>
                <w:sz w:val="24"/>
              </w:rPr>
              <w:t>задачи.</w:t>
            </w:r>
          </w:p>
        </w:tc>
      </w:tr>
      <w:tr w:rsidR="00763794" w:rsidRPr="005D41C6" w14:paraId="4DBEF2A4" w14:textId="77777777">
        <w:trPr>
          <w:trHeight w:val="277"/>
        </w:trPr>
        <w:tc>
          <w:tcPr>
            <w:tcW w:w="14517" w:type="dxa"/>
            <w:gridSpan w:val="6"/>
            <w:tcBorders>
              <w:bottom w:val="single" w:sz="4" w:space="0" w:color="auto"/>
            </w:tcBorders>
          </w:tcPr>
          <w:p w14:paraId="0F1257CC" w14:textId="77777777" w:rsidR="00763794" w:rsidRPr="005D41C6" w:rsidRDefault="00672DF5">
            <w:pPr>
              <w:pStyle w:val="TableParagraph"/>
              <w:spacing w:line="258" w:lineRule="exact"/>
              <w:ind w:right="36"/>
              <w:jc w:val="center"/>
              <w:rPr>
                <w:sz w:val="24"/>
              </w:rPr>
            </w:pPr>
            <w:r w:rsidRPr="005D41C6">
              <w:rPr>
                <w:sz w:val="24"/>
              </w:rPr>
              <w:t>Раздел «Морфология»</w:t>
            </w:r>
          </w:p>
        </w:tc>
      </w:tr>
      <w:tr w:rsidR="00763794" w:rsidRPr="005D41C6" w14:paraId="38D64F66" w14:textId="77777777">
        <w:trPr>
          <w:trHeight w:val="277"/>
        </w:trPr>
        <w:tc>
          <w:tcPr>
            <w:tcW w:w="7341" w:type="dxa"/>
            <w:gridSpan w:val="2"/>
            <w:tcBorders>
              <w:top w:val="single" w:sz="4" w:space="0" w:color="auto"/>
              <w:left w:val="single" w:sz="4" w:space="0" w:color="auto"/>
              <w:bottom w:val="single" w:sz="4" w:space="0" w:color="auto"/>
              <w:right w:val="single" w:sz="4" w:space="0" w:color="auto"/>
            </w:tcBorders>
          </w:tcPr>
          <w:p w14:paraId="316F6CFF"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научится</w:t>
            </w:r>
          </w:p>
        </w:tc>
        <w:tc>
          <w:tcPr>
            <w:tcW w:w="7176" w:type="dxa"/>
            <w:gridSpan w:val="4"/>
            <w:tcBorders>
              <w:top w:val="single" w:sz="4" w:space="0" w:color="auto"/>
              <w:left w:val="single" w:sz="4" w:space="0" w:color="auto"/>
              <w:bottom w:val="single" w:sz="4" w:space="0" w:color="auto"/>
              <w:right w:val="single" w:sz="4" w:space="0" w:color="auto"/>
            </w:tcBorders>
          </w:tcPr>
          <w:p w14:paraId="1AB5504D"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получит возможность научиться</w:t>
            </w:r>
          </w:p>
        </w:tc>
      </w:tr>
      <w:tr w:rsidR="00763794" w:rsidRPr="005D41C6" w14:paraId="68390452" w14:textId="77777777">
        <w:trPr>
          <w:trHeight w:val="277"/>
        </w:trPr>
        <w:tc>
          <w:tcPr>
            <w:tcW w:w="14517" w:type="dxa"/>
            <w:gridSpan w:val="6"/>
            <w:tcBorders>
              <w:top w:val="single" w:sz="4" w:space="0" w:color="auto"/>
            </w:tcBorders>
          </w:tcPr>
          <w:p w14:paraId="10B0C317" w14:textId="77777777" w:rsidR="00763794" w:rsidRPr="005D41C6" w:rsidRDefault="00672DF5">
            <w:pPr>
              <w:pStyle w:val="TableParagraph"/>
              <w:spacing w:line="258" w:lineRule="exact"/>
              <w:ind w:left="26"/>
              <w:jc w:val="center"/>
              <w:rPr>
                <w:sz w:val="24"/>
              </w:rPr>
            </w:pPr>
            <w:r w:rsidRPr="005D41C6">
              <w:rPr>
                <w:sz w:val="24"/>
              </w:rPr>
              <w:t>2 класс</w:t>
            </w:r>
          </w:p>
        </w:tc>
      </w:tr>
      <w:tr w:rsidR="00763794" w:rsidRPr="005D41C6" w14:paraId="5CE3098E" w14:textId="77777777">
        <w:trPr>
          <w:trHeight w:val="277"/>
        </w:trPr>
        <w:tc>
          <w:tcPr>
            <w:tcW w:w="7571" w:type="dxa"/>
            <w:gridSpan w:val="4"/>
          </w:tcPr>
          <w:p w14:paraId="6E67BC1E" w14:textId="77777777" w:rsidR="00763794" w:rsidRPr="005D41C6" w:rsidRDefault="00672DF5">
            <w:pPr>
              <w:spacing w:line="276" w:lineRule="auto"/>
              <w:ind w:left="198" w:right="141"/>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кто</w:t>
            </w:r>
            <w:r w:rsidRPr="005D41C6">
              <w:rPr>
                <w:sz w:val="24"/>
                <w:szCs w:val="24"/>
              </w:rPr>
              <w:t>?», «</w:t>
            </w:r>
            <w:r w:rsidRPr="005D41C6">
              <w:rPr>
                <w:sz w:val="24"/>
                <w:szCs w:val="24"/>
                <w:cs/>
              </w:rPr>
              <w:t>что</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роль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1CA8AE2E" w14:textId="77777777" w:rsidR="00763794" w:rsidRPr="005D41C6" w:rsidRDefault="00672DF5">
            <w:pPr>
              <w:spacing w:line="276" w:lineRule="auto"/>
              <w:ind w:left="198" w:right="141"/>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что</w:t>
            </w:r>
            <w:r w:rsidRPr="005D41C6">
              <w:rPr>
                <w:sz w:val="24"/>
                <w:szCs w:val="24"/>
              </w:rPr>
              <w:t xml:space="preserve"> </w:t>
            </w:r>
            <w:r w:rsidRPr="005D41C6">
              <w:rPr>
                <w:sz w:val="24"/>
                <w:szCs w:val="24"/>
                <w:cs/>
              </w:rPr>
              <w:t>делать</w:t>
            </w:r>
            <w:r w:rsidRPr="005D41C6">
              <w:rPr>
                <w:sz w:val="24"/>
                <w:szCs w:val="24"/>
              </w:rPr>
              <w:t>?», «</w:t>
            </w:r>
            <w:r w:rsidRPr="005D41C6">
              <w:rPr>
                <w:sz w:val="24"/>
                <w:szCs w:val="24"/>
                <w:cs/>
              </w:rPr>
              <w:t>что</w:t>
            </w:r>
            <w:r w:rsidRPr="005D41C6">
              <w:rPr>
                <w:sz w:val="24"/>
                <w:szCs w:val="24"/>
              </w:rPr>
              <w:t xml:space="preserve"> </w:t>
            </w:r>
            <w:r w:rsidRPr="005D41C6">
              <w:rPr>
                <w:sz w:val="24"/>
                <w:szCs w:val="24"/>
                <w:cs/>
              </w:rPr>
              <w:t>сделать</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роль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0E2EE81D" w14:textId="77777777" w:rsidR="00763794" w:rsidRPr="005D41C6" w:rsidRDefault="00672DF5">
            <w:pPr>
              <w:spacing w:line="276" w:lineRule="auto"/>
              <w:ind w:left="198" w:right="141"/>
              <w:rPr>
                <w:sz w:val="24"/>
                <w:szCs w:val="24"/>
              </w:rPr>
            </w:pPr>
            <w:r w:rsidRPr="005D41C6">
              <w:rPr>
                <w:sz w:val="24"/>
                <w:szCs w:val="24"/>
              </w:rPr>
              <w:lastRenderedPageBreak/>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какой</w:t>
            </w:r>
            <w:r w:rsidRPr="005D41C6">
              <w:rPr>
                <w:sz w:val="24"/>
                <w:szCs w:val="24"/>
              </w:rPr>
              <w:t>?», «</w:t>
            </w:r>
            <w:r w:rsidRPr="005D41C6">
              <w:rPr>
                <w:sz w:val="24"/>
                <w:szCs w:val="24"/>
                <w:cs/>
              </w:rPr>
              <w:t>какая</w:t>
            </w:r>
            <w:r w:rsidRPr="005D41C6">
              <w:rPr>
                <w:sz w:val="24"/>
                <w:szCs w:val="24"/>
              </w:rPr>
              <w:t>?», «</w:t>
            </w:r>
            <w:r w:rsidRPr="005D41C6">
              <w:rPr>
                <w:sz w:val="24"/>
                <w:szCs w:val="24"/>
                <w:cs/>
              </w:rPr>
              <w:t>какое</w:t>
            </w:r>
            <w:r w:rsidRPr="005D41C6">
              <w:rPr>
                <w:sz w:val="24"/>
                <w:szCs w:val="24"/>
              </w:rPr>
              <w:t>?», «</w:t>
            </w:r>
            <w:r w:rsidRPr="005D41C6">
              <w:rPr>
                <w:sz w:val="24"/>
                <w:szCs w:val="24"/>
                <w:cs/>
              </w:rPr>
              <w:t>какие</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роль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388B6C5D" w14:textId="77777777" w:rsidR="00763794" w:rsidRPr="005D41C6" w:rsidRDefault="00672DF5">
            <w:pPr>
              <w:spacing w:line="276" w:lineRule="auto"/>
              <w:ind w:left="198" w:right="141"/>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наиболее</w:t>
            </w:r>
            <w:r w:rsidRPr="005D41C6">
              <w:rPr>
                <w:sz w:val="24"/>
                <w:szCs w:val="24"/>
              </w:rPr>
              <w:t xml:space="preserve"> </w:t>
            </w:r>
            <w:r w:rsidRPr="005D41C6">
              <w:rPr>
                <w:sz w:val="24"/>
                <w:szCs w:val="24"/>
                <w:cs/>
              </w:rPr>
              <w:t>распространенные</w:t>
            </w:r>
            <w:r w:rsidRPr="005D41C6">
              <w:rPr>
                <w:sz w:val="24"/>
                <w:szCs w:val="24"/>
              </w:rPr>
              <w:t xml:space="preserve"> </w:t>
            </w:r>
            <w:r w:rsidRPr="005D41C6">
              <w:rPr>
                <w:sz w:val="24"/>
                <w:szCs w:val="24"/>
                <w:cs/>
              </w:rPr>
              <w:t>предлоги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над</w:t>
            </w:r>
            <w:r w:rsidRPr="005D41C6">
              <w:rPr>
                <w:sz w:val="24"/>
                <w:szCs w:val="24"/>
              </w:rPr>
              <w:t xml:space="preserve">, </w:t>
            </w:r>
            <w:r w:rsidRPr="005D41C6">
              <w:rPr>
                <w:sz w:val="24"/>
                <w:szCs w:val="24"/>
                <w:cs/>
              </w:rPr>
              <w:t>до</w:t>
            </w:r>
            <w:r w:rsidRPr="005D41C6">
              <w:rPr>
                <w:sz w:val="24"/>
                <w:szCs w:val="24"/>
              </w:rPr>
              <w:t xml:space="preserve">, </w:t>
            </w:r>
            <w:r w:rsidRPr="005D41C6">
              <w:rPr>
                <w:sz w:val="24"/>
                <w:szCs w:val="24"/>
                <w:cs/>
              </w:rPr>
              <w:t>у</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об</w:t>
            </w:r>
            <w:r w:rsidRPr="005D41C6">
              <w:rPr>
                <w:sz w:val="24"/>
                <w:szCs w:val="24"/>
              </w:rPr>
              <w:t>);</w:t>
            </w:r>
          </w:p>
        </w:tc>
        <w:tc>
          <w:tcPr>
            <w:tcW w:w="6946" w:type="dxa"/>
            <w:gridSpan w:val="2"/>
          </w:tcPr>
          <w:p w14:paraId="57C8FEBB" w14:textId="77777777" w:rsidR="00763794" w:rsidRPr="005D41C6" w:rsidRDefault="00672DF5">
            <w:pPr>
              <w:spacing w:line="276" w:lineRule="auto"/>
              <w:ind w:left="56" w:right="141"/>
              <w:rPr>
                <w:color w:val="FF0000"/>
                <w:sz w:val="24"/>
              </w:rPr>
            </w:pPr>
            <w:r w:rsidRPr="005D41C6">
              <w:rPr>
                <w:sz w:val="24"/>
                <w:szCs w:val="24"/>
              </w:rPr>
              <w:lastRenderedPageBreak/>
              <w:t xml:space="preserve">−  </w:t>
            </w:r>
            <w:r w:rsidRPr="005D41C6">
              <w:rPr>
                <w:sz w:val="24"/>
                <w:szCs w:val="24"/>
                <w:cs/>
              </w:rPr>
              <w:t>распознавать</w:t>
            </w:r>
            <w:r w:rsidRPr="005D41C6">
              <w:rPr>
                <w:sz w:val="24"/>
                <w:szCs w:val="24"/>
              </w:rPr>
              <w:t xml:space="preserve"> </w:t>
            </w:r>
            <w:r w:rsidRPr="005D41C6">
              <w:rPr>
                <w:sz w:val="24"/>
                <w:szCs w:val="24"/>
                <w:cs/>
              </w:rPr>
              <w:t>имена</w:t>
            </w:r>
            <w:r w:rsidRPr="005D41C6">
              <w:rPr>
                <w:sz w:val="24"/>
                <w:szCs w:val="24"/>
              </w:rPr>
              <w:t xml:space="preserve"> </w:t>
            </w:r>
            <w:r w:rsidRPr="005D41C6">
              <w:rPr>
                <w:sz w:val="24"/>
                <w:szCs w:val="24"/>
                <w:cs/>
              </w:rPr>
              <w:t>существительные</w:t>
            </w:r>
            <w:r w:rsidRPr="005D41C6">
              <w:rPr>
                <w:sz w:val="24"/>
                <w:szCs w:val="24"/>
              </w:rPr>
              <w:t>, имена прилагательные, глаголы, личные местоимения.</w:t>
            </w:r>
          </w:p>
          <w:p w14:paraId="54E128B2" w14:textId="77777777" w:rsidR="00763794" w:rsidRPr="005D41C6" w:rsidRDefault="00763794">
            <w:pPr>
              <w:spacing w:line="276" w:lineRule="auto"/>
              <w:ind w:left="56" w:right="141"/>
              <w:rPr>
                <w:color w:val="FF0000"/>
                <w:sz w:val="24"/>
              </w:rPr>
            </w:pPr>
          </w:p>
        </w:tc>
      </w:tr>
      <w:tr w:rsidR="00763794" w:rsidRPr="005D41C6" w14:paraId="4EE7E060" w14:textId="77777777">
        <w:trPr>
          <w:trHeight w:val="277"/>
        </w:trPr>
        <w:tc>
          <w:tcPr>
            <w:tcW w:w="14517" w:type="dxa"/>
            <w:gridSpan w:val="6"/>
          </w:tcPr>
          <w:p w14:paraId="0CF28513" w14:textId="77777777" w:rsidR="00763794" w:rsidRPr="005D41C6" w:rsidRDefault="00672DF5">
            <w:pPr>
              <w:spacing w:line="276" w:lineRule="auto"/>
              <w:jc w:val="center"/>
              <w:rPr>
                <w:sz w:val="24"/>
                <w:szCs w:val="24"/>
              </w:rPr>
            </w:pPr>
            <w:r w:rsidRPr="005D41C6">
              <w:rPr>
                <w:sz w:val="24"/>
                <w:szCs w:val="24"/>
              </w:rPr>
              <w:lastRenderedPageBreak/>
              <w:t>3 класс</w:t>
            </w:r>
          </w:p>
        </w:tc>
      </w:tr>
      <w:tr w:rsidR="00763794" w:rsidRPr="005D41C6" w14:paraId="2009F80F" w14:textId="77777777">
        <w:trPr>
          <w:trHeight w:val="277"/>
        </w:trPr>
        <w:tc>
          <w:tcPr>
            <w:tcW w:w="7571" w:type="dxa"/>
            <w:gridSpan w:val="4"/>
          </w:tcPr>
          <w:p w14:paraId="30979EBD"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имена</w:t>
            </w:r>
            <w:r w:rsidRPr="005D41C6">
              <w:rPr>
                <w:sz w:val="24"/>
                <w:szCs w:val="24"/>
              </w:rPr>
              <w:t xml:space="preserve"> </w:t>
            </w:r>
            <w:r w:rsidRPr="005D41C6">
              <w:rPr>
                <w:sz w:val="24"/>
                <w:szCs w:val="24"/>
                <w:cs/>
              </w:rPr>
              <w:t>существительные</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грамматические</w:t>
            </w:r>
            <w:r w:rsidRPr="005D41C6">
              <w:rPr>
                <w:sz w:val="24"/>
                <w:szCs w:val="24"/>
              </w:rPr>
              <w:t xml:space="preserve"> </w:t>
            </w:r>
            <w:r w:rsidRPr="005D41C6">
              <w:rPr>
                <w:sz w:val="24"/>
                <w:szCs w:val="24"/>
                <w:cs/>
              </w:rPr>
              <w:t>признаки</w:t>
            </w:r>
            <w:r w:rsidRPr="005D41C6">
              <w:rPr>
                <w:sz w:val="24"/>
                <w:szCs w:val="24"/>
              </w:rPr>
              <w:t xml:space="preserve"> </w:t>
            </w:r>
            <w:r w:rsidRPr="005D41C6">
              <w:rPr>
                <w:sz w:val="24"/>
                <w:szCs w:val="24"/>
                <w:cs/>
              </w:rPr>
              <w:t>имен</w:t>
            </w:r>
            <w:r w:rsidRPr="005D41C6">
              <w:rPr>
                <w:sz w:val="24"/>
                <w:szCs w:val="24"/>
              </w:rPr>
              <w:t xml:space="preserve"> </w:t>
            </w:r>
            <w:r w:rsidRPr="005D41C6">
              <w:rPr>
                <w:sz w:val="24"/>
                <w:szCs w:val="24"/>
                <w:cs/>
              </w:rPr>
              <w:t>существительных</w:t>
            </w:r>
            <w:r w:rsidRPr="005D41C6">
              <w:rPr>
                <w:sz w:val="24"/>
                <w:szCs w:val="24"/>
              </w:rPr>
              <w:t xml:space="preserve"> (</w:t>
            </w:r>
            <w:r w:rsidRPr="005D41C6">
              <w:rPr>
                <w:sz w:val="24"/>
                <w:szCs w:val="24"/>
                <w:cs/>
              </w:rPr>
              <w:t>одушевленные</w:t>
            </w:r>
            <w:r w:rsidRPr="005D41C6">
              <w:rPr>
                <w:sz w:val="24"/>
                <w:szCs w:val="24"/>
              </w:rPr>
              <w:t>/</w:t>
            </w:r>
            <w:r w:rsidRPr="005D41C6">
              <w:rPr>
                <w:sz w:val="24"/>
                <w:szCs w:val="24"/>
                <w:cs/>
              </w:rPr>
              <w:t>неодушевленные</w:t>
            </w:r>
            <w:r w:rsidRPr="005D41C6">
              <w:rPr>
                <w:sz w:val="24"/>
                <w:szCs w:val="24"/>
              </w:rPr>
              <w:t xml:space="preserve">, </w:t>
            </w:r>
            <w:r w:rsidRPr="005D41C6">
              <w:rPr>
                <w:sz w:val="24"/>
                <w:szCs w:val="24"/>
                <w:cs/>
              </w:rPr>
              <w:t>род</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падеж</w:t>
            </w:r>
            <w:r w:rsidRPr="005D41C6">
              <w:rPr>
                <w:sz w:val="24"/>
                <w:szCs w:val="24"/>
              </w:rPr>
              <w:t xml:space="preserve">), </w:t>
            </w:r>
            <w:r w:rsidRPr="005D41C6">
              <w:rPr>
                <w:sz w:val="24"/>
                <w:szCs w:val="24"/>
                <w:cs/>
              </w:rPr>
              <w:t>склонять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единственном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имена</w:t>
            </w:r>
            <w:r w:rsidRPr="005D41C6">
              <w:rPr>
                <w:sz w:val="24"/>
                <w:szCs w:val="24"/>
              </w:rPr>
              <w:t xml:space="preserve"> </w:t>
            </w:r>
            <w:r w:rsidRPr="005D41C6">
              <w:rPr>
                <w:sz w:val="24"/>
                <w:szCs w:val="24"/>
                <w:cs/>
              </w:rPr>
              <w:t>существительные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ударными</w:t>
            </w:r>
            <w:r w:rsidRPr="005D41C6">
              <w:rPr>
                <w:sz w:val="24"/>
                <w:szCs w:val="24"/>
              </w:rPr>
              <w:t xml:space="preserve"> </w:t>
            </w:r>
            <w:r w:rsidRPr="005D41C6">
              <w:rPr>
                <w:sz w:val="24"/>
                <w:szCs w:val="24"/>
                <w:cs/>
              </w:rPr>
              <w:t>окончаниями</w:t>
            </w:r>
            <w:r w:rsidRPr="005D41C6">
              <w:rPr>
                <w:sz w:val="24"/>
                <w:szCs w:val="24"/>
              </w:rPr>
              <w:t xml:space="preserve">; </w:t>
            </w:r>
          </w:p>
          <w:p w14:paraId="43B186A9"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имена</w:t>
            </w:r>
            <w:r w:rsidRPr="005D41C6">
              <w:rPr>
                <w:sz w:val="24"/>
                <w:szCs w:val="24"/>
              </w:rPr>
              <w:t xml:space="preserve"> </w:t>
            </w:r>
            <w:r w:rsidRPr="005D41C6">
              <w:rPr>
                <w:sz w:val="24"/>
                <w:szCs w:val="24"/>
                <w:cs/>
              </w:rPr>
              <w:t>прилагательные</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грамматические</w:t>
            </w:r>
            <w:r w:rsidRPr="005D41C6">
              <w:rPr>
                <w:sz w:val="24"/>
                <w:szCs w:val="24"/>
              </w:rPr>
              <w:t xml:space="preserve"> </w:t>
            </w:r>
            <w:r w:rsidRPr="005D41C6">
              <w:rPr>
                <w:sz w:val="24"/>
                <w:szCs w:val="24"/>
                <w:cs/>
              </w:rPr>
              <w:t>признаки</w:t>
            </w:r>
            <w:r w:rsidRPr="005D41C6">
              <w:rPr>
                <w:sz w:val="24"/>
                <w:szCs w:val="24"/>
              </w:rPr>
              <w:t xml:space="preserve"> </w:t>
            </w:r>
            <w:r w:rsidRPr="005D41C6">
              <w:rPr>
                <w:sz w:val="24"/>
                <w:szCs w:val="24"/>
                <w:cs/>
              </w:rPr>
              <w:t>имен</w:t>
            </w:r>
            <w:r w:rsidRPr="005D41C6">
              <w:rPr>
                <w:sz w:val="24"/>
                <w:szCs w:val="24"/>
              </w:rPr>
              <w:t xml:space="preserve"> </w:t>
            </w:r>
            <w:r w:rsidRPr="005D41C6">
              <w:rPr>
                <w:sz w:val="24"/>
                <w:szCs w:val="24"/>
                <w:cs/>
              </w:rPr>
              <w:t>прилагательных</w:t>
            </w:r>
            <w:r w:rsidRPr="005D41C6">
              <w:rPr>
                <w:sz w:val="24"/>
                <w:szCs w:val="24"/>
              </w:rPr>
              <w:t xml:space="preserve"> (</w:t>
            </w:r>
            <w:r w:rsidRPr="005D41C6">
              <w:rPr>
                <w:sz w:val="24"/>
                <w:szCs w:val="24"/>
                <w:cs/>
              </w:rPr>
              <w:t>род</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падеж</w:t>
            </w:r>
            <w:r w:rsidRPr="005D41C6">
              <w:rPr>
                <w:sz w:val="24"/>
                <w:szCs w:val="24"/>
              </w:rPr>
              <w:t xml:space="preserve">), </w:t>
            </w:r>
            <w:r w:rsidRPr="005D41C6">
              <w:rPr>
                <w:sz w:val="24"/>
                <w:szCs w:val="24"/>
                <w:cs/>
              </w:rPr>
              <w:t>изменять</w:t>
            </w:r>
            <w:r w:rsidRPr="005D41C6">
              <w:rPr>
                <w:sz w:val="24"/>
                <w:szCs w:val="24"/>
              </w:rPr>
              <w:t xml:space="preserve"> </w:t>
            </w:r>
            <w:r w:rsidRPr="005D41C6">
              <w:rPr>
                <w:sz w:val="24"/>
                <w:szCs w:val="24"/>
                <w:cs/>
              </w:rPr>
              <w:t>имена</w:t>
            </w:r>
            <w:r w:rsidRPr="005D41C6">
              <w:rPr>
                <w:sz w:val="24"/>
                <w:szCs w:val="24"/>
              </w:rPr>
              <w:t xml:space="preserve"> </w:t>
            </w:r>
            <w:r w:rsidRPr="005D41C6">
              <w:rPr>
                <w:sz w:val="24"/>
                <w:szCs w:val="24"/>
                <w:cs/>
              </w:rPr>
              <w:t>прилагательные</w:t>
            </w:r>
            <w:r w:rsidRPr="005D41C6">
              <w:rPr>
                <w:sz w:val="24"/>
                <w:szCs w:val="24"/>
              </w:rPr>
              <w:t xml:space="preserve"> (</w:t>
            </w:r>
            <w:r w:rsidRPr="005D41C6">
              <w:rPr>
                <w:sz w:val="24"/>
                <w:szCs w:val="24"/>
                <w:cs/>
              </w:rPr>
              <w:t>кроме</w:t>
            </w:r>
            <w:r w:rsidRPr="005D41C6">
              <w:rPr>
                <w:sz w:val="24"/>
                <w:szCs w:val="24"/>
              </w:rPr>
              <w:t xml:space="preserve"> </w:t>
            </w:r>
            <w:r w:rsidRPr="005D41C6">
              <w:rPr>
                <w:sz w:val="24"/>
                <w:szCs w:val="24"/>
                <w:cs/>
              </w:rPr>
              <w:t>имен</w:t>
            </w:r>
            <w:r w:rsidRPr="005D41C6">
              <w:rPr>
                <w:sz w:val="24"/>
                <w:szCs w:val="24"/>
              </w:rPr>
              <w:t xml:space="preserve"> </w:t>
            </w:r>
            <w:r w:rsidRPr="005D41C6">
              <w:rPr>
                <w:sz w:val="24"/>
                <w:szCs w:val="24"/>
                <w:cs/>
              </w:rPr>
              <w:t>прилагательных</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ий</w:t>
            </w:r>
            <w:r w:rsidRPr="005D41C6">
              <w:rPr>
                <w:sz w:val="24"/>
                <w:szCs w:val="24"/>
              </w:rPr>
              <w:t>, -</w:t>
            </w:r>
            <w:r w:rsidRPr="005D41C6">
              <w:rPr>
                <w:sz w:val="24"/>
                <w:szCs w:val="24"/>
                <w:cs/>
              </w:rPr>
              <w:t>ья</w:t>
            </w:r>
            <w:r w:rsidRPr="005D41C6">
              <w:rPr>
                <w:sz w:val="24"/>
                <w:szCs w:val="24"/>
              </w:rPr>
              <w:t>, -</w:t>
            </w:r>
            <w:r w:rsidRPr="005D41C6">
              <w:rPr>
                <w:sz w:val="24"/>
                <w:szCs w:val="24"/>
                <w:cs/>
              </w:rPr>
              <w:t>ов</w:t>
            </w:r>
            <w:r w:rsidRPr="005D41C6">
              <w:rPr>
                <w:sz w:val="24"/>
                <w:szCs w:val="24"/>
              </w:rPr>
              <w:t>, -</w:t>
            </w:r>
            <w:r w:rsidRPr="005D41C6">
              <w:rPr>
                <w:sz w:val="24"/>
                <w:szCs w:val="24"/>
                <w:cs/>
              </w:rPr>
              <w:t>ин</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падежам</w:t>
            </w:r>
            <w:r w:rsidRPr="005D41C6">
              <w:rPr>
                <w:sz w:val="24"/>
                <w:szCs w:val="24"/>
              </w:rPr>
              <w:t xml:space="preserve">, </w:t>
            </w:r>
            <w:r w:rsidRPr="005D41C6">
              <w:rPr>
                <w:sz w:val="24"/>
                <w:szCs w:val="24"/>
                <w:cs/>
              </w:rPr>
              <w:t>числам</w:t>
            </w:r>
            <w:r w:rsidRPr="005D41C6">
              <w:rPr>
                <w:sz w:val="24"/>
                <w:szCs w:val="24"/>
              </w:rPr>
              <w:t xml:space="preserve">, </w:t>
            </w:r>
            <w:r w:rsidRPr="005D41C6">
              <w:rPr>
                <w:sz w:val="24"/>
                <w:szCs w:val="24"/>
                <w:cs/>
              </w:rPr>
              <w:t>родам</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единственном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падежом</w:t>
            </w:r>
            <w:r w:rsidRPr="005D41C6">
              <w:rPr>
                <w:sz w:val="24"/>
                <w:szCs w:val="24"/>
              </w:rPr>
              <w:t xml:space="preserve">, </w:t>
            </w:r>
            <w:r w:rsidRPr="005D41C6">
              <w:rPr>
                <w:sz w:val="24"/>
                <w:szCs w:val="24"/>
                <w:cs/>
              </w:rPr>
              <w:t>числом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родом</w:t>
            </w:r>
            <w:r w:rsidRPr="005D41C6">
              <w:rPr>
                <w:sz w:val="24"/>
                <w:szCs w:val="24"/>
              </w:rPr>
              <w:t xml:space="preserve"> </w:t>
            </w:r>
            <w:r w:rsidRPr="005D41C6">
              <w:rPr>
                <w:sz w:val="24"/>
                <w:szCs w:val="24"/>
                <w:cs/>
              </w:rPr>
              <w:t>имен</w:t>
            </w:r>
            <w:r w:rsidRPr="005D41C6">
              <w:rPr>
                <w:sz w:val="24"/>
                <w:szCs w:val="24"/>
              </w:rPr>
              <w:t xml:space="preserve"> с</w:t>
            </w:r>
            <w:r w:rsidRPr="005D41C6">
              <w:rPr>
                <w:sz w:val="24"/>
                <w:szCs w:val="24"/>
                <w:cs/>
              </w:rPr>
              <w:t>уществительных</w:t>
            </w:r>
            <w:r w:rsidRPr="005D41C6">
              <w:rPr>
                <w:sz w:val="24"/>
                <w:szCs w:val="24"/>
              </w:rPr>
              <w:t>;</w:t>
            </w:r>
          </w:p>
          <w:p w14:paraId="0C87DE9C"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личные</w:t>
            </w:r>
            <w:r w:rsidRPr="005D41C6">
              <w:rPr>
                <w:sz w:val="24"/>
                <w:szCs w:val="24"/>
              </w:rPr>
              <w:t xml:space="preserve"> </w:t>
            </w:r>
            <w:r w:rsidRPr="005D41C6">
              <w:rPr>
                <w:sz w:val="24"/>
                <w:szCs w:val="24"/>
                <w:cs/>
              </w:rPr>
              <w:t>местоимения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начальной</w:t>
            </w:r>
            <w:r w:rsidRPr="005D41C6">
              <w:rPr>
                <w:sz w:val="24"/>
                <w:szCs w:val="24"/>
              </w:rPr>
              <w:t xml:space="preserve"> </w:t>
            </w:r>
            <w:r w:rsidRPr="005D41C6">
              <w:rPr>
                <w:sz w:val="24"/>
                <w:szCs w:val="24"/>
                <w:cs/>
              </w:rPr>
              <w:t>форме</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личные</w:t>
            </w:r>
            <w:r w:rsidRPr="005D41C6">
              <w:rPr>
                <w:sz w:val="24"/>
                <w:szCs w:val="24"/>
              </w:rPr>
              <w:t xml:space="preserve"> </w:t>
            </w:r>
            <w:r w:rsidRPr="005D41C6">
              <w:rPr>
                <w:sz w:val="24"/>
                <w:szCs w:val="24"/>
                <w:cs/>
              </w:rPr>
              <w:t>местоимения</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устранения</w:t>
            </w:r>
            <w:r w:rsidRPr="005D41C6">
              <w:rPr>
                <w:sz w:val="24"/>
                <w:szCs w:val="24"/>
              </w:rPr>
              <w:t xml:space="preserve"> </w:t>
            </w:r>
            <w:r w:rsidRPr="005D41C6">
              <w:rPr>
                <w:sz w:val="24"/>
                <w:szCs w:val="24"/>
                <w:cs/>
              </w:rPr>
              <w:t>неоправданных</w:t>
            </w:r>
            <w:r w:rsidRPr="005D41C6">
              <w:rPr>
                <w:sz w:val="24"/>
                <w:szCs w:val="24"/>
              </w:rPr>
              <w:t xml:space="preserve"> </w:t>
            </w:r>
            <w:r w:rsidRPr="005D41C6">
              <w:rPr>
                <w:sz w:val="24"/>
                <w:szCs w:val="24"/>
                <w:cs/>
              </w:rPr>
              <w:t>повторов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w:t>
            </w:r>
          </w:p>
          <w:p w14:paraId="5373B8A6"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глаголы</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глаголы</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что</w:t>
            </w:r>
            <w:r w:rsidRPr="005D41C6">
              <w:rPr>
                <w:sz w:val="24"/>
                <w:szCs w:val="24"/>
              </w:rPr>
              <w:t xml:space="preserve"> </w:t>
            </w:r>
            <w:r w:rsidRPr="005D41C6">
              <w:rPr>
                <w:sz w:val="24"/>
                <w:szCs w:val="24"/>
                <w:cs/>
              </w:rPr>
              <w:t>делать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что</w:t>
            </w:r>
            <w:r w:rsidRPr="005D41C6">
              <w:rPr>
                <w:sz w:val="24"/>
                <w:szCs w:val="24"/>
              </w:rPr>
              <w:t xml:space="preserve"> </w:t>
            </w:r>
            <w:r w:rsidRPr="005D41C6">
              <w:rPr>
                <w:sz w:val="24"/>
                <w:szCs w:val="24"/>
                <w:cs/>
              </w:rPr>
              <w:t>сделать</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грамматические</w:t>
            </w:r>
            <w:r w:rsidRPr="005D41C6">
              <w:rPr>
                <w:sz w:val="24"/>
                <w:szCs w:val="24"/>
              </w:rPr>
              <w:t xml:space="preserve"> </w:t>
            </w:r>
            <w:r w:rsidRPr="005D41C6">
              <w:rPr>
                <w:sz w:val="24"/>
                <w:szCs w:val="24"/>
                <w:cs/>
              </w:rPr>
              <w:t>признаки</w:t>
            </w:r>
            <w:r w:rsidRPr="005D41C6">
              <w:rPr>
                <w:sz w:val="24"/>
                <w:szCs w:val="24"/>
              </w:rPr>
              <w:t xml:space="preserve"> (</w:t>
            </w:r>
            <w:r w:rsidRPr="005D41C6">
              <w:rPr>
                <w:sz w:val="24"/>
                <w:szCs w:val="24"/>
                <w:cs/>
              </w:rPr>
              <w:t>форму</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род</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прошедшем</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изменять</w:t>
            </w:r>
            <w:r w:rsidRPr="005D41C6">
              <w:rPr>
                <w:sz w:val="24"/>
                <w:szCs w:val="24"/>
              </w:rPr>
              <w:t xml:space="preserve"> </w:t>
            </w:r>
            <w:r w:rsidRPr="005D41C6">
              <w:rPr>
                <w:sz w:val="24"/>
                <w:szCs w:val="24"/>
                <w:cs/>
              </w:rPr>
              <w:t>глагол</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временам</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прошедшем</w:t>
            </w:r>
            <w:r w:rsidRPr="005D41C6">
              <w:rPr>
                <w:sz w:val="24"/>
                <w:szCs w:val="24"/>
              </w:rPr>
              <w:t xml:space="preserve"> </w:t>
            </w:r>
            <w:r w:rsidRPr="005D41C6">
              <w:rPr>
                <w:sz w:val="24"/>
                <w:szCs w:val="24"/>
                <w:cs/>
              </w:rPr>
              <w:t>времени</w:t>
            </w:r>
            <w:r w:rsidRPr="005D41C6">
              <w:rPr>
                <w:sz w:val="24"/>
                <w:szCs w:val="24"/>
              </w:rPr>
              <w:t xml:space="preserve"> – </w:t>
            </w:r>
            <w:r w:rsidRPr="005D41C6">
              <w:rPr>
                <w:sz w:val="24"/>
                <w:szCs w:val="24"/>
                <w:cs/>
              </w:rPr>
              <w:t>по</w:t>
            </w:r>
            <w:r w:rsidRPr="005D41C6">
              <w:rPr>
                <w:sz w:val="24"/>
                <w:szCs w:val="24"/>
              </w:rPr>
              <w:t xml:space="preserve"> </w:t>
            </w:r>
            <w:r w:rsidRPr="005D41C6">
              <w:rPr>
                <w:sz w:val="24"/>
                <w:szCs w:val="24"/>
                <w:cs/>
              </w:rPr>
              <w:t>родам</w:t>
            </w:r>
            <w:r w:rsidRPr="005D41C6">
              <w:rPr>
                <w:sz w:val="24"/>
                <w:szCs w:val="24"/>
              </w:rPr>
              <w:t xml:space="preserve">; </w:t>
            </w:r>
          </w:p>
          <w:p w14:paraId="197F9811"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предлоги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приставки</w:t>
            </w:r>
            <w:r w:rsidRPr="005D41C6">
              <w:rPr>
                <w:sz w:val="24"/>
                <w:szCs w:val="24"/>
              </w:rPr>
              <w:t>;</w:t>
            </w:r>
          </w:p>
        </w:tc>
        <w:tc>
          <w:tcPr>
            <w:tcW w:w="6946" w:type="dxa"/>
            <w:gridSpan w:val="2"/>
          </w:tcPr>
          <w:p w14:paraId="4EF97CE5" w14:textId="77777777" w:rsidR="00763794" w:rsidRPr="005D41C6" w:rsidRDefault="00672DF5" w:rsidP="00BF2146">
            <w:pPr>
              <w:pStyle w:val="21"/>
              <w:widowControl/>
              <w:numPr>
                <w:ilvl w:val="0"/>
                <w:numId w:val="26"/>
              </w:numPr>
              <w:autoSpaceDE/>
              <w:autoSpaceDN/>
              <w:spacing w:after="0"/>
              <w:ind w:left="298" w:right="297" w:firstLine="0"/>
              <w:rPr>
                <w:iCs/>
                <w:sz w:val="24"/>
                <w:szCs w:val="24"/>
              </w:rPr>
            </w:pPr>
            <w:r w:rsidRPr="005D41C6">
              <w:rPr>
                <w:iCs/>
                <w:spacing w:val="2"/>
                <w:sz w:val="24"/>
                <w:szCs w:val="24"/>
              </w:rPr>
              <w:t>проводить морфологический разбор имен существи</w:t>
            </w:r>
            <w:r w:rsidRPr="005D41C6">
              <w:rPr>
                <w:iCs/>
                <w:sz w:val="24"/>
                <w:szCs w:val="24"/>
              </w:rPr>
              <w:t>тельных, имен прилагательных, глаголов по предложенно</w:t>
            </w:r>
            <w:r w:rsidRPr="005D41C6">
              <w:rPr>
                <w:iCs/>
                <w:spacing w:val="2"/>
                <w:sz w:val="24"/>
                <w:szCs w:val="24"/>
              </w:rPr>
              <w:t>му в учебнике алгоритму; оценивать правильность про</w:t>
            </w:r>
            <w:r w:rsidRPr="005D41C6">
              <w:rPr>
                <w:iCs/>
                <w:sz w:val="24"/>
                <w:szCs w:val="24"/>
              </w:rPr>
              <w:t>ведения морфологического разбора;</w:t>
            </w:r>
          </w:p>
          <w:p w14:paraId="54394A49" w14:textId="77777777" w:rsidR="00763794" w:rsidRPr="005D41C6" w:rsidRDefault="00672DF5" w:rsidP="00BF2146">
            <w:pPr>
              <w:pStyle w:val="21"/>
              <w:widowControl/>
              <w:numPr>
                <w:ilvl w:val="0"/>
                <w:numId w:val="26"/>
              </w:numPr>
              <w:autoSpaceDE/>
              <w:autoSpaceDN/>
              <w:spacing w:after="0"/>
              <w:ind w:left="298" w:right="297" w:firstLine="0"/>
              <w:rPr>
                <w:iCs/>
                <w:sz w:val="24"/>
                <w:szCs w:val="24"/>
              </w:rPr>
            </w:pPr>
            <w:r w:rsidRPr="005D41C6">
              <w:rPr>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D41C6">
              <w:rPr>
                <w:b/>
                <w:bCs/>
                <w:iCs/>
                <w:sz w:val="24"/>
                <w:szCs w:val="24"/>
              </w:rPr>
              <w:t xml:space="preserve">и, а, но, </w:t>
            </w:r>
            <w:r w:rsidRPr="005D41C6">
              <w:rPr>
                <w:iCs/>
                <w:sz w:val="24"/>
                <w:szCs w:val="24"/>
              </w:rPr>
              <w:t xml:space="preserve">частицу </w:t>
            </w:r>
            <w:r w:rsidRPr="005D41C6">
              <w:rPr>
                <w:b/>
                <w:bCs/>
                <w:iCs/>
                <w:sz w:val="24"/>
                <w:szCs w:val="24"/>
              </w:rPr>
              <w:t>не</w:t>
            </w:r>
            <w:r w:rsidRPr="005D41C6">
              <w:rPr>
                <w:iCs/>
                <w:sz w:val="24"/>
                <w:szCs w:val="24"/>
              </w:rPr>
              <w:t xml:space="preserve"> при глаголах;</w:t>
            </w:r>
          </w:p>
          <w:p w14:paraId="34E3BE58" w14:textId="77777777" w:rsidR="00763794" w:rsidRPr="005D41C6" w:rsidRDefault="00763794">
            <w:pPr>
              <w:spacing w:line="276" w:lineRule="auto"/>
              <w:rPr>
                <w:sz w:val="24"/>
                <w:szCs w:val="24"/>
              </w:rPr>
            </w:pPr>
          </w:p>
        </w:tc>
      </w:tr>
      <w:tr w:rsidR="00763794" w:rsidRPr="005D41C6" w14:paraId="34A6AA10" w14:textId="77777777">
        <w:trPr>
          <w:trHeight w:val="277"/>
        </w:trPr>
        <w:tc>
          <w:tcPr>
            <w:tcW w:w="14517" w:type="dxa"/>
            <w:gridSpan w:val="6"/>
          </w:tcPr>
          <w:p w14:paraId="397E12DE" w14:textId="77777777" w:rsidR="00763794" w:rsidRPr="005D41C6" w:rsidRDefault="00672DF5">
            <w:pPr>
              <w:spacing w:line="276" w:lineRule="auto"/>
              <w:jc w:val="center"/>
              <w:rPr>
                <w:sz w:val="24"/>
                <w:szCs w:val="24"/>
              </w:rPr>
            </w:pPr>
            <w:r w:rsidRPr="005D41C6">
              <w:rPr>
                <w:sz w:val="24"/>
                <w:szCs w:val="24"/>
              </w:rPr>
              <w:t>4 класс</w:t>
            </w:r>
          </w:p>
        </w:tc>
      </w:tr>
      <w:tr w:rsidR="00763794" w:rsidRPr="005D41C6" w14:paraId="1159C274" w14:textId="77777777">
        <w:trPr>
          <w:trHeight w:val="367"/>
        </w:trPr>
        <w:tc>
          <w:tcPr>
            <w:tcW w:w="7617" w:type="dxa"/>
            <w:gridSpan w:val="5"/>
          </w:tcPr>
          <w:p w14:paraId="78D6F25D"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научится:</w:t>
            </w:r>
          </w:p>
        </w:tc>
        <w:tc>
          <w:tcPr>
            <w:tcW w:w="6900" w:type="dxa"/>
          </w:tcPr>
          <w:p w14:paraId="691CCFB8"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получит возможность научиться:</w:t>
            </w:r>
          </w:p>
        </w:tc>
      </w:tr>
      <w:tr w:rsidR="00763794" w:rsidRPr="005D41C6" w14:paraId="6FE492AD" w14:textId="77777777">
        <w:trPr>
          <w:trHeight w:val="2207"/>
        </w:trPr>
        <w:tc>
          <w:tcPr>
            <w:tcW w:w="7617" w:type="dxa"/>
            <w:gridSpan w:val="5"/>
          </w:tcPr>
          <w:p w14:paraId="3B85923D" w14:textId="77777777" w:rsidR="00763794" w:rsidRPr="005D41C6" w:rsidRDefault="00672DF5" w:rsidP="00BF2146">
            <w:pPr>
              <w:pStyle w:val="TableParagraph"/>
              <w:numPr>
                <w:ilvl w:val="0"/>
                <w:numId w:val="32"/>
              </w:numPr>
              <w:tabs>
                <w:tab w:val="left" w:pos="817"/>
              </w:tabs>
              <w:spacing w:line="268" w:lineRule="exact"/>
              <w:ind w:left="816" w:hanging="335"/>
              <w:jc w:val="both"/>
              <w:rPr>
                <w:sz w:val="24"/>
              </w:rPr>
            </w:pPr>
            <w:r w:rsidRPr="005D41C6">
              <w:rPr>
                <w:sz w:val="24"/>
              </w:rPr>
              <w:lastRenderedPageBreak/>
              <w:t>распознавать грамматические признаки</w:t>
            </w:r>
            <w:r w:rsidRPr="005D41C6">
              <w:rPr>
                <w:spacing w:val="-2"/>
                <w:sz w:val="24"/>
              </w:rPr>
              <w:t xml:space="preserve"> </w:t>
            </w:r>
            <w:r w:rsidRPr="005D41C6">
              <w:rPr>
                <w:sz w:val="24"/>
              </w:rPr>
              <w:t>слов;</w:t>
            </w:r>
          </w:p>
          <w:p w14:paraId="0E480D8C" w14:textId="77777777" w:rsidR="00763794" w:rsidRPr="005D41C6" w:rsidRDefault="00672DF5" w:rsidP="00BF2146">
            <w:pPr>
              <w:pStyle w:val="TableParagraph"/>
              <w:numPr>
                <w:ilvl w:val="0"/>
                <w:numId w:val="32"/>
              </w:numPr>
              <w:tabs>
                <w:tab w:val="left" w:pos="817"/>
                <w:tab w:val="left" w:pos="877"/>
              </w:tabs>
              <w:ind w:left="390" w:right="101" w:firstLine="91"/>
              <w:jc w:val="both"/>
              <w:rPr>
                <w:sz w:val="24"/>
              </w:rPr>
            </w:pPr>
            <w:r w:rsidRPr="005D41C6">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sidRPr="005D41C6">
              <w:rPr>
                <w:spacing w:val="-3"/>
                <w:sz w:val="24"/>
              </w:rPr>
              <w:t xml:space="preserve"> </w:t>
            </w:r>
            <w:r w:rsidRPr="005D41C6">
              <w:rPr>
                <w:sz w:val="24"/>
              </w:rPr>
              <w:t>глаголы).</w:t>
            </w:r>
          </w:p>
        </w:tc>
        <w:tc>
          <w:tcPr>
            <w:tcW w:w="6900" w:type="dxa"/>
          </w:tcPr>
          <w:p w14:paraId="7D3C7019" w14:textId="77777777" w:rsidR="00763794" w:rsidRPr="005D41C6" w:rsidRDefault="00672DF5" w:rsidP="00BF2146">
            <w:pPr>
              <w:pStyle w:val="TableParagraph"/>
              <w:numPr>
                <w:ilvl w:val="0"/>
                <w:numId w:val="33"/>
              </w:numPr>
              <w:tabs>
                <w:tab w:val="left" w:pos="815"/>
                <w:tab w:val="left" w:pos="2650"/>
                <w:tab w:val="left" w:pos="5188"/>
                <w:tab w:val="left" w:pos="6601"/>
              </w:tabs>
              <w:spacing w:after="0" w:line="360" w:lineRule="auto"/>
              <w:ind w:left="221" w:right="102" w:firstLine="0"/>
              <w:rPr>
                <w:sz w:val="24"/>
              </w:rPr>
            </w:pPr>
            <w:r w:rsidRPr="005D41C6">
              <w:rPr>
                <w:sz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sidRPr="005D41C6">
              <w:rPr>
                <w:spacing w:val="5"/>
                <w:sz w:val="24"/>
              </w:rPr>
              <w:t xml:space="preserve"> </w:t>
            </w:r>
            <w:r w:rsidRPr="005D41C6">
              <w:rPr>
                <w:sz w:val="24"/>
              </w:rPr>
              <w:t>разбора;</w:t>
            </w:r>
          </w:p>
          <w:p w14:paraId="12A570C9" w14:textId="77777777" w:rsidR="00763794" w:rsidRPr="005D41C6" w:rsidRDefault="00672DF5" w:rsidP="00BF2146">
            <w:pPr>
              <w:pStyle w:val="TableParagraph"/>
              <w:numPr>
                <w:ilvl w:val="0"/>
                <w:numId w:val="33"/>
              </w:numPr>
              <w:tabs>
                <w:tab w:val="left" w:pos="815"/>
              </w:tabs>
              <w:spacing w:after="0" w:line="360" w:lineRule="auto"/>
              <w:ind w:left="221" w:right="100" w:firstLine="0"/>
              <w:rPr>
                <w:sz w:val="24"/>
              </w:rPr>
            </w:pPr>
            <w:r w:rsidRPr="005D41C6">
              <w:rPr>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D41C6">
              <w:rPr>
                <w:b/>
                <w:sz w:val="24"/>
              </w:rPr>
              <w:t xml:space="preserve">и, а, но, </w:t>
            </w:r>
            <w:r w:rsidRPr="005D41C6">
              <w:rPr>
                <w:sz w:val="24"/>
              </w:rPr>
              <w:t xml:space="preserve">частицу </w:t>
            </w:r>
            <w:r w:rsidRPr="005D41C6">
              <w:rPr>
                <w:b/>
                <w:sz w:val="24"/>
              </w:rPr>
              <w:t xml:space="preserve">не </w:t>
            </w:r>
            <w:r w:rsidRPr="005D41C6">
              <w:rPr>
                <w:sz w:val="24"/>
              </w:rPr>
              <w:t>при</w:t>
            </w:r>
            <w:r w:rsidRPr="005D41C6">
              <w:rPr>
                <w:spacing w:val="-4"/>
                <w:sz w:val="24"/>
              </w:rPr>
              <w:t xml:space="preserve"> </w:t>
            </w:r>
            <w:r w:rsidRPr="005D41C6">
              <w:rPr>
                <w:sz w:val="24"/>
              </w:rPr>
              <w:t>глаголах.</w:t>
            </w:r>
          </w:p>
        </w:tc>
      </w:tr>
      <w:tr w:rsidR="00763794" w:rsidRPr="005D41C6" w14:paraId="47C11E1F" w14:textId="77777777">
        <w:trPr>
          <w:trHeight w:val="262"/>
        </w:trPr>
        <w:tc>
          <w:tcPr>
            <w:tcW w:w="14517" w:type="dxa"/>
            <w:gridSpan w:val="6"/>
          </w:tcPr>
          <w:p w14:paraId="2EDBF7E0" w14:textId="77777777" w:rsidR="00763794" w:rsidRPr="005D41C6" w:rsidRDefault="00672DF5">
            <w:pPr>
              <w:pStyle w:val="TableParagraph"/>
              <w:spacing w:line="276" w:lineRule="auto"/>
              <w:jc w:val="center"/>
              <w:rPr>
                <w:sz w:val="24"/>
              </w:rPr>
            </w:pPr>
            <w:r w:rsidRPr="005D41C6">
              <w:rPr>
                <w:sz w:val="24"/>
              </w:rPr>
              <w:t>Раздел «Синтаксис»</w:t>
            </w:r>
          </w:p>
        </w:tc>
      </w:tr>
      <w:tr w:rsidR="00763794" w:rsidRPr="005D41C6" w14:paraId="51F11CC6" w14:textId="77777777">
        <w:trPr>
          <w:trHeight w:val="262"/>
        </w:trPr>
        <w:tc>
          <w:tcPr>
            <w:tcW w:w="7258" w:type="dxa"/>
          </w:tcPr>
          <w:p w14:paraId="56AD6B9E"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научится</w:t>
            </w:r>
          </w:p>
        </w:tc>
        <w:tc>
          <w:tcPr>
            <w:tcW w:w="7259" w:type="dxa"/>
            <w:gridSpan w:val="5"/>
          </w:tcPr>
          <w:p w14:paraId="56067CDD" w14:textId="77777777" w:rsidR="00763794" w:rsidRPr="005D41C6" w:rsidRDefault="00672DF5">
            <w:pPr>
              <w:pStyle w:val="TableParagraph"/>
              <w:spacing w:line="256" w:lineRule="exact"/>
              <w:ind w:leftChars="100" w:left="220" w:rightChars="41" w:right="90"/>
              <w:jc w:val="center"/>
              <w:rPr>
                <w:sz w:val="24"/>
              </w:rPr>
            </w:pPr>
            <w:r w:rsidRPr="005D41C6">
              <w:rPr>
                <w:bCs/>
                <w:sz w:val="24"/>
              </w:rPr>
              <w:t>Обучающийся получит возможность научиться</w:t>
            </w:r>
          </w:p>
        </w:tc>
      </w:tr>
      <w:tr w:rsidR="00763794" w:rsidRPr="005D41C6" w14:paraId="087A8008" w14:textId="77777777">
        <w:trPr>
          <w:trHeight w:val="275"/>
        </w:trPr>
        <w:tc>
          <w:tcPr>
            <w:tcW w:w="14517" w:type="dxa"/>
            <w:gridSpan w:val="6"/>
          </w:tcPr>
          <w:p w14:paraId="29E9C6C0" w14:textId="77777777" w:rsidR="00763794" w:rsidRPr="005D41C6" w:rsidRDefault="00672DF5">
            <w:pPr>
              <w:pStyle w:val="TableParagraph"/>
              <w:spacing w:line="256" w:lineRule="exact"/>
              <w:ind w:left="50"/>
              <w:jc w:val="center"/>
              <w:rPr>
                <w:sz w:val="24"/>
              </w:rPr>
            </w:pPr>
            <w:r w:rsidRPr="005D41C6">
              <w:rPr>
                <w:sz w:val="24"/>
              </w:rPr>
              <w:t>1 класс</w:t>
            </w:r>
          </w:p>
        </w:tc>
      </w:tr>
      <w:tr w:rsidR="00763794" w:rsidRPr="005D41C6" w14:paraId="1A209FBC" w14:textId="77777777">
        <w:trPr>
          <w:trHeight w:val="275"/>
        </w:trPr>
        <w:tc>
          <w:tcPr>
            <w:tcW w:w="7571" w:type="dxa"/>
            <w:gridSpan w:val="4"/>
          </w:tcPr>
          <w:p w14:paraId="5E8E62EF"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слово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предложение</w:t>
            </w:r>
            <w:r w:rsidRPr="005D41C6">
              <w:rPr>
                <w:sz w:val="24"/>
                <w:szCs w:val="24"/>
              </w:rPr>
              <w:t xml:space="preserve">; </w:t>
            </w:r>
            <w:r w:rsidRPr="005D41C6">
              <w:rPr>
                <w:sz w:val="24"/>
                <w:szCs w:val="24"/>
                <w:cs/>
              </w:rPr>
              <w:t>вычленять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предложений</w:t>
            </w:r>
            <w:r w:rsidRPr="005D41C6">
              <w:rPr>
                <w:sz w:val="24"/>
                <w:szCs w:val="24"/>
              </w:rPr>
              <w:t>;</w:t>
            </w:r>
          </w:p>
          <w:p w14:paraId="1776553A"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предложение</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набора</w:t>
            </w:r>
            <w:r w:rsidRPr="005D41C6">
              <w:rPr>
                <w:sz w:val="24"/>
                <w:szCs w:val="24"/>
              </w:rPr>
              <w:t xml:space="preserve"> </w:t>
            </w:r>
            <w:r w:rsidRPr="005D41C6">
              <w:rPr>
                <w:sz w:val="24"/>
                <w:szCs w:val="24"/>
                <w:cs/>
              </w:rPr>
              <w:t>форм</w:t>
            </w:r>
            <w:r w:rsidRPr="005D41C6">
              <w:rPr>
                <w:sz w:val="24"/>
                <w:szCs w:val="24"/>
              </w:rPr>
              <w:t xml:space="preserve"> </w:t>
            </w:r>
            <w:r w:rsidRPr="005D41C6">
              <w:rPr>
                <w:sz w:val="24"/>
                <w:szCs w:val="24"/>
                <w:cs/>
              </w:rPr>
              <w:t>слов</w:t>
            </w:r>
            <w:r w:rsidRPr="005D41C6">
              <w:rPr>
                <w:sz w:val="24"/>
                <w:szCs w:val="24"/>
              </w:rPr>
              <w:t>;</w:t>
            </w:r>
          </w:p>
          <w:p w14:paraId="31B042DA" w14:textId="77777777" w:rsidR="00763794" w:rsidRPr="005D41C6" w:rsidRDefault="00672DF5">
            <w:pPr>
              <w:pStyle w:val="TableParagraph"/>
              <w:spacing w:line="256" w:lineRule="exact"/>
              <w:ind w:left="198"/>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оформлять</w:t>
            </w:r>
            <w:r w:rsidRPr="005D41C6">
              <w:rPr>
                <w:sz w:val="24"/>
                <w:szCs w:val="24"/>
              </w:rPr>
              <w:t xml:space="preserve"> </w:t>
            </w:r>
            <w:r w:rsidRPr="005D41C6">
              <w:rPr>
                <w:sz w:val="24"/>
                <w:szCs w:val="24"/>
                <w:cs/>
              </w:rPr>
              <w:t>предложение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выбирать</w:t>
            </w:r>
            <w:r w:rsidRPr="005D41C6">
              <w:rPr>
                <w:sz w:val="24"/>
                <w:szCs w:val="24"/>
              </w:rPr>
              <w:t xml:space="preserve"> </w:t>
            </w:r>
            <w:r w:rsidRPr="005D41C6">
              <w:rPr>
                <w:sz w:val="24"/>
                <w:szCs w:val="24"/>
                <w:cs/>
              </w:rPr>
              <w:t>знак</w:t>
            </w:r>
            <w:r w:rsidRPr="005D41C6">
              <w:rPr>
                <w:sz w:val="24"/>
                <w:szCs w:val="24"/>
              </w:rPr>
              <w:t xml:space="preserve"> </w:t>
            </w:r>
            <w:r w:rsidRPr="005D41C6">
              <w:rPr>
                <w:sz w:val="24"/>
                <w:szCs w:val="24"/>
                <w:cs/>
              </w:rPr>
              <w:t>конца</w:t>
            </w:r>
            <w:r w:rsidRPr="005D41C6">
              <w:rPr>
                <w:sz w:val="24"/>
                <w:szCs w:val="24"/>
              </w:rPr>
              <w:t xml:space="preserve"> </w:t>
            </w:r>
            <w:r w:rsidRPr="005D41C6">
              <w:rPr>
                <w:sz w:val="24"/>
                <w:szCs w:val="24"/>
                <w:cs/>
              </w:rPr>
              <w:t>предложения</w:t>
            </w:r>
            <w:r w:rsidRPr="005D41C6">
              <w:rPr>
                <w:sz w:val="24"/>
                <w:szCs w:val="24"/>
              </w:rPr>
              <w:t>;</w:t>
            </w:r>
          </w:p>
        </w:tc>
        <w:tc>
          <w:tcPr>
            <w:tcW w:w="6946" w:type="dxa"/>
            <w:gridSpan w:val="2"/>
          </w:tcPr>
          <w:p w14:paraId="52016230" w14:textId="77777777" w:rsidR="00763794" w:rsidRPr="005D41C6" w:rsidRDefault="00672DF5">
            <w:pPr>
              <w:pStyle w:val="TableParagraph"/>
              <w:spacing w:line="256" w:lineRule="exact"/>
              <w:ind w:left="50"/>
              <w:rPr>
                <w:color w:val="FF0000"/>
                <w:sz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оформлять</w:t>
            </w:r>
            <w:r w:rsidRPr="005D41C6">
              <w:rPr>
                <w:sz w:val="24"/>
                <w:szCs w:val="24"/>
              </w:rPr>
              <w:t xml:space="preserve"> </w:t>
            </w:r>
            <w:r w:rsidRPr="005D41C6">
              <w:rPr>
                <w:sz w:val="24"/>
                <w:szCs w:val="24"/>
                <w:cs/>
              </w:rPr>
              <w:t>предложение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выбирая</w:t>
            </w:r>
            <w:r w:rsidRPr="005D41C6">
              <w:rPr>
                <w:sz w:val="24"/>
                <w:szCs w:val="24"/>
              </w:rPr>
              <w:t xml:space="preserve"> </w:t>
            </w:r>
            <w:r w:rsidRPr="005D41C6">
              <w:rPr>
                <w:sz w:val="24"/>
                <w:szCs w:val="24"/>
                <w:cs/>
              </w:rPr>
              <w:t>необходимые</w:t>
            </w:r>
            <w:r w:rsidRPr="005D41C6">
              <w:rPr>
                <w:sz w:val="24"/>
                <w:szCs w:val="24"/>
              </w:rPr>
              <w:t xml:space="preserve"> </w:t>
            </w:r>
            <w:r w:rsidRPr="005D41C6">
              <w:rPr>
                <w:sz w:val="24"/>
                <w:szCs w:val="24"/>
                <w:cs/>
              </w:rPr>
              <w:t>знаки</w:t>
            </w:r>
            <w:r w:rsidRPr="005D41C6">
              <w:rPr>
                <w:sz w:val="24"/>
                <w:szCs w:val="24"/>
              </w:rPr>
              <w:t xml:space="preserve"> </w:t>
            </w:r>
            <w:r w:rsidRPr="005D41C6">
              <w:rPr>
                <w:sz w:val="24"/>
                <w:szCs w:val="24"/>
                <w:cs/>
              </w:rPr>
              <w:t>конца</w:t>
            </w:r>
            <w:r w:rsidRPr="005D41C6">
              <w:rPr>
                <w:sz w:val="24"/>
                <w:szCs w:val="24"/>
              </w:rPr>
              <w:t xml:space="preserve"> </w:t>
            </w:r>
            <w:r w:rsidRPr="005D41C6">
              <w:rPr>
                <w:sz w:val="24"/>
                <w:szCs w:val="24"/>
                <w:cs/>
              </w:rPr>
              <w:t>предложения</w:t>
            </w:r>
            <w:r w:rsidRPr="005D41C6">
              <w:rPr>
                <w:sz w:val="24"/>
                <w:szCs w:val="24"/>
              </w:rPr>
              <w:t>.</w:t>
            </w:r>
          </w:p>
        </w:tc>
      </w:tr>
      <w:tr w:rsidR="00763794" w:rsidRPr="005D41C6" w14:paraId="461A20B6" w14:textId="77777777">
        <w:trPr>
          <w:trHeight w:val="275"/>
        </w:trPr>
        <w:tc>
          <w:tcPr>
            <w:tcW w:w="14517" w:type="dxa"/>
            <w:gridSpan w:val="6"/>
          </w:tcPr>
          <w:p w14:paraId="709CB008" w14:textId="77777777" w:rsidR="00763794" w:rsidRPr="005D41C6" w:rsidRDefault="00672DF5">
            <w:pPr>
              <w:pStyle w:val="TableParagraph"/>
              <w:spacing w:line="256" w:lineRule="exact"/>
              <w:ind w:left="50"/>
              <w:jc w:val="center"/>
              <w:rPr>
                <w:sz w:val="24"/>
              </w:rPr>
            </w:pPr>
            <w:r w:rsidRPr="005D41C6">
              <w:rPr>
                <w:sz w:val="24"/>
              </w:rPr>
              <w:t>2 класс</w:t>
            </w:r>
          </w:p>
        </w:tc>
      </w:tr>
      <w:tr w:rsidR="00763794" w:rsidRPr="005D41C6" w14:paraId="13FAF03F" w14:textId="77777777">
        <w:trPr>
          <w:trHeight w:val="275"/>
        </w:trPr>
        <w:tc>
          <w:tcPr>
            <w:tcW w:w="7571" w:type="dxa"/>
            <w:gridSpan w:val="4"/>
          </w:tcPr>
          <w:p w14:paraId="7365BF0E" w14:textId="77777777" w:rsidR="00763794" w:rsidRPr="005D41C6" w:rsidRDefault="00672DF5">
            <w:pPr>
              <w:spacing w:line="276" w:lineRule="auto"/>
              <w:ind w:left="198" w:right="113"/>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слово</w:t>
            </w:r>
            <w:r w:rsidRPr="005D41C6">
              <w:rPr>
                <w:sz w:val="24"/>
                <w:szCs w:val="24"/>
              </w:rPr>
              <w:t xml:space="preserve">, </w:t>
            </w:r>
            <w:r w:rsidRPr="005D41C6">
              <w:rPr>
                <w:sz w:val="24"/>
                <w:szCs w:val="24"/>
                <w:cs/>
              </w:rPr>
              <w:t>сочетание</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предложение</w:t>
            </w:r>
            <w:r w:rsidRPr="005D41C6">
              <w:rPr>
                <w:sz w:val="24"/>
                <w:szCs w:val="24"/>
              </w:rPr>
              <w:t>;</w:t>
            </w:r>
          </w:p>
          <w:p w14:paraId="215F6D3B" w14:textId="77777777" w:rsidR="00763794" w:rsidRPr="005D41C6" w:rsidRDefault="00672DF5">
            <w:pPr>
              <w:spacing w:line="276" w:lineRule="auto"/>
              <w:ind w:left="198" w:right="113"/>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устанавливая</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ними</w:t>
            </w:r>
            <w:r w:rsidRPr="005D41C6">
              <w:rPr>
                <w:sz w:val="24"/>
                <w:szCs w:val="24"/>
              </w:rPr>
              <w:t xml:space="preserve"> </w:t>
            </w:r>
            <w:r w:rsidRPr="005D41C6">
              <w:rPr>
                <w:sz w:val="24"/>
                <w:szCs w:val="24"/>
                <w:cs/>
              </w:rPr>
              <w:t>смысловую</w:t>
            </w:r>
            <w:r w:rsidRPr="005D41C6">
              <w:rPr>
                <w:sz w:val="24"/>
                <w:szCs w:val="24"/>
              </w:rPr>
              <w:t xml:space="preserve"> </w:t>
            </w:r>
            <w:r w:rsidRPr="005D41C6">
              <w:rPr>
                <w:sz w:val="24"/>
                <w:szCs w:val="24"/>
                <w:cs/>
              </w:rPr>
              <w:t>связь</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вопросам</w:t>
            </w:r>
            <w:r w:rsidRPr="005D41C6">
              <w:rPr>
                <w:sz w:val="24"/>
                <w:szCs w:val="24"/>
              </w:rPr>
              <w:t>;</w:t>
            </w:r>
          </w:p>
          <w:p w14:paraId="64EE2EB2" w14:textId="77777777" w:rsidR="00763794" w:rsidRPr="005D41C6" w:rsidRDefault="00672DF5">
            <w:pPr>
              <w:spacing w:line="276" w:lineRule="auto"/>
              <w:ind w:left="198"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цели</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интонации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терминов</w:t>
            </w:r>
            <w:r w:rsidRPr="005D41C6">
              <w:rPr>
                <w:sz w:val="24"/>
                <w:szCs w:val="24"/>
              </w:rPr>
              <w:t>);</w:t>
            </w:r>
          </w:p>
          <w:p w14:paraId="208260B2" w14:textId="77777777" w:rsidR="00763794" w:rsidRPr="005D41C6" w:rsidRDefault="00672DF5">
            <w:pPr>
              <w:spacing w:line="276" w:lineRule="auto"/>
              <w:ind w:left="198" w:right="113"/>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оформлять</w:t>
            </w:r>
            <w:r w:rsidRPr="005D41C6">
              <w:rPr>
                <w:sz w:val="24"/>
                <w:szCs w:val="24"/>
              </w:rPr>
              <w:t xml:space="preserve"> </w:t>
            </w:r>
            <w:r w:rsidRPr="005D41C6">
              <w:rPr>
                <w:sz w:val="24"/>
                <w:szCs w:val="24"/>
                <w:cs/>
              </w:rPr>
              <w:t>предложение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выбирая</w:t>
            </w:r>
            <w:r w:rsidRPr="005D41C6">
              <w:rPr>
                <w:sz w:val="24"/>
                <w:szCs w:val="24"/>
              </w:rPr>
              <w:t xml:space="preserve"> </w:t>
            </w:r>
            <w:r w:rsidRPr="005D41C6">
              <w:rPr>
                <w:sz w:val="24"/>
                <w:szCs w:val="24"/>
                <w:cs/>
              </w:rPr>
              <w:t>необходимые</w:t>
            </w:r>
            <w:r w:rsidRPr="005D41C6">
              <w:rPr>
                <w:sz w:val="24"/>
                <w:szCs w:val="24"/>
              </w:rPr>
              <w:t xml:space="preserve"> </w:t>
            </w:r>
            <w:r w:rsidRPr="005D41C6">
              <w:rPr>
                <w:sz w:val="24"/>
                <w:szCs w:val="24"/>
                <w:cs/>
              </w:rPr>
              <w:t>знаки</w:t>
            </w:r>
            <w:r w:rsidRPr="005D41C6">
              <w:rPr>
                <w:sz w:val="24"/>
                <w:szCs w:val="24"/>
              </w:rPr>
              <w:t xml:space="preserve"> </w:t>
            </w:r>
            <w:r w:rsidRPr="005D41C6">
              <w:rPr>
                <w:sz w:val="24"/>
                <w:szCs w:val="24"/>
                <w:cs/>
              </w:rPr>
              <w:t>конца</w:t>
            </w:r>
            <w:r w:rsidRPr="005D41C6">
              <w:rPr>
                <w:sz w:val="24"/>
                <w:szCs w:val="24"/>
              </w:rPr>
              <w:t xml:space="preserve"> </w:t>
            </w:r>
            <w:r w:rsidRPr="005D41C6">
              <w:rPr>
                <w:sz w:val="24"/>
                <w:szCs w:val="24"/>
                <w:cs/>
              </w:rPr>
              <w:t>предложения</w:t>
            </w:r>
            <w:r w:rsidRPr="005D41C6">
              <w:rPr>
                <w:sz w:val="24"/>
                <w:szCs w:val="24"/>
              </w:rPr>
              <w:t>.</w:t>
            </w:r>
          </w:p>
        </w:tc>
        <w:tc>
          <w:tcPr>
            <w:tcW w:w="6946" w:type="dxa"/>
            <w:gridSpan w:val="2"/>
          </w:tcPr>
          <w:p w14:paraId="44C45412"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вид</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цели</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интонации</w:t>
            </w:r>
            <w:r w:rsidRPr="005D41C6">
              <w:rPr>
                <w:sz w:val="24"/>
                <w:szCs w:val="24"/>
              </w:rPr>
              <w:t>;</w:t>
            </w:r>
          </w:p>
          <w:p w14:paraId="3ADA145A"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главные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второстепенные</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деления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виды</w:t>
            </w:r>
            <w:r w:rsidRPr="005D41C6">
              <w:rPr>
                <w:sz w:val="24"/>
                <w:szCs w:val="24"/>
              </w:rPr>
              <w:t xml:space="preserve">) </w:t>
            </w:r>
            <w:r w:rsidRPr="005D41C6">
              <w:rPr>
                <w:sz w:val="24"/>
                <w:szCs w:val="24"/>
                <w:cs/>
              </w:rPr>
              <w:t>члены</w:t>
            </w:r>
            <w:r w:rsidRPr="005D41C6">
              <w:rPr>
                <w:sz w:val="24"/>
                <w:szCs w:val="24"/>
              </w:rPr>
              <w:t xml:space="preserve"> </w:t>
            </w:r>
            <w:r w:rsidRPr="005D41C6">
              <w:rPr>
                <w:sz w:val="24"/>
                <w:szCs w:val="24"/>
                <w:cs/>
              </w:rPr>
              <w:t>предложения</w:t>
            </w:r>
            <w:r w:rsidRPr="005D41C6">
              <w:rPr>
                <w:sz w:val="24"/>
                <w:szCs w:val="24"/>
              </w:rPr>
              <w:t>;</w:t>
            </w:r>
          </w:p>
          <w:p w14:paraId="5B4B840E" w14:textId="77777777" w:rsidR="00763794" w:rsidRPr="005D41C6" w:rsidRDefault="00763794">
            <w:pPr>
              <w:spacing w:line="276" w:lineRule="auto"/>
              <w:rPr>
                <w:color w:val="FF0000"/>
                <w:sz w:val="24"/>
              </w:rPr>
            </w:pPr>
          </w:p>
          <w:p w14:paraId="7B15F23C" w14:textId="77777777" w:rsidR="00763794" w:rsidRPr="005D41C6" w:rsidRDefault="00763794">
            <w:pPr>
              <w:spacing w:line="276" w:lineRule="auto"/>
              <w:rPr>
                <w:color w:val="FF0000"/>
                <w:sz w:val="24"/>
              </w:rPr>
            </w:pPr>
          </w:p>
        </w:tc>
      </w:tr>
      <w:tr w:rsidR="00763794" w:rsidRPr="005D41C6" w14:paraId="3D6114B8" w14:textId="77777777">
        <w:trPr>
          <w:trHeight w:val="275"/>
        </w:trPr>
        <w:tc>
          <w:tcPr>
            <w:tcW w:w="14517" w:type="dxa"/>
            <w:gridSpan w:val="6"/>
          </w:tcPr>
          <w:p w14:paraId="1CDF4B86" w14:textId="77777777" w:rsidR="00763794" w:rsidRPr="005D41C6" w:rsidRDefault="00672DF5">
            <w:pPr>
              <w:spacing w:line="276" w:lineRule="auto"/>
              <w:jc w:val="center"/>
              <w:rPr>
                <w:sz w:val="24"/>
                <w:szCs w:val="24"/>
              </w:rPr>
            </w:pPr>
            <w:r w:rsidRPr="005D41C6">
              <w:rPr>
                <w:sz w:val="24"/>
                <w:szCs w:val="24"/>
              </w:rPr>
              <w:lastRenderedPageBreak/>
              <w:t>3 класс</w:t>
            </w:r>
          </w:p>
        </w:tc>
      </w:tr>
      <w:tr w:rsidR="00763794" w:rsidRPr="005D41C6" w14:paraId="74B07DFC" w14:textId="77777777">
        <w:trPr>
          <w:trHeight w:val="275"/>
        </w:trPr>
        <w:tc>
          <w:tcPr>
            <w:tcW w:w="7571" w:type="dxa"/>
            <w:gridSpan w:val="4"/>
          </w:tcPr>
          <w:p w14:paraId="5064A3CB"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вид</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цели</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интонации</w:t>
            </w:r>
            <w:r w:rsidRPr="005D41C6">
              <w:rPr>
                <w:sz w:val="24"/>
                <w:szCs w:val="24"/>
              </w:rPr>
              <w:t>;</w:t>
            </w:r>
          </w:p>
          <w:p w14:paraId="3FEC917E" w14:textId="77777777" w:rsidR="00763794" w:rsidRPr="005D41C6" w:rsidRDefault="00672DF5">
            <w:pPr>
              <w:spacing w:line="276" w:lineRule="auto"/>
              <w:ind w:left="198"/>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главные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второстепенные</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деления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виды</w:t>
            </w:r>
            <w:r w:rsidRPr="005D41C6">
              <w:rPr>
                <w:sz w:val="24"/>
                <w:szCs w:val="24"/>
              </w:rPr>
              <w:t xml:space="preserve">) </w:t>
            </w:r>
            <w:r w:rsidRPr="005D41C6">
              <w:rPr>
                <w:sz w:val="24"/>
                <w:szCs w:val="24"/>
                <w:cs/>
              </w:rPr>
              <w:t>члены</w:t>
            </w:r>
            <w:r w:rsidRPr="005D41C6">
              <w:rPr>
                <w:sz w:val="24"/>
                <w:szCs w:val="24"/>
              </w:rPr>
              <w:t xml:space="preserve"> </w:t>
            </w:r>
            <w:r w:rsidRPr="005D41C6">
              <w:rPr>
                <w:sz w:val="24"/>
                <w:szCs w:val="24"/>
                <w:cs/>
              </w:rPr>
              <w:t>предложения</w:t>
            </w:r>
            <w:r w:rsidRPr="005D41C6">
              <w:rPr>
                <w:sz w:val="24"/>
                <w:szCs w:val="24"/>
              </w:rPr>
              <w:t>;</w:t>
            </w:r>
          </w:p>
          <w:p w14:paraId="71965414" w14:textId="77777777" w:rsidR="00763794" w:rsidRPr="005D41C6" w:rsidRDefault="00672DF5" w:rsidP="00BF2146">
            <w:pPr>
              <w:pStyle w:val="21"/>
              <w:widowControl/>
              <w:numPr>
                <w:ilvl w:val="0"/>
                <w:numId w:val="26"/>
              </w:numPr>
              <w:autoSpaceDE/>
              <w:autoSpaceDN/>
              <w:spacing w:after="0"/>
              <w:ind w:left="198" w:right="297" w:firstLine="0"/>
              <w:rPr>
                <w:sz w:val="24"/>
                <w:szCs w:val="24"/>
              </w:rPr>
            </w:pPr>
            <w:r w:rsidRPr="005D41C6">
              <w:rPr>
                <w:sz w:val="24"/>
                <w:szCs w:val="24"/>
                <w:cs/>
              </w:rPr>
              <w:t>распознавать</w:t>
            </w:r>
            <w:r w:rsidRPr="005D41C6">
              <w:rPr>
                <w:sz w:val="24"/>
                <w:szCs w:val="24"/>
              </w:rPr>
              <w:t xml:space="preserve"> </w:t>
            </w:r>
            <w:r w:rsidRPr="005D41C6">
              <w:rPr>
                <w:sz w:val="24"/>
                <w:szCs w:val="24"/>
                <w:cs/>
              </w:rPr>
              <w:t>распространенные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нераспространенные</w:t>
            </w:r>
            <w:r w:rsidRPr="005D41C6">
              <w:rPr>
                <w:sz w:val="24"/>
                <w:szCs w:val="24"/>
              </w:rPr>
              <w:t xml:space="preserve"> </w:t>
            </w:r>
            <w:r w:rsidRPr="005D41C6">
              <w:rPr>
                <w:sz w:val="24"/>
                <w:szCs w:val="24"/>
                <w:cs/>
              </w:rPr>
              <w:t>предложения</w:t>
            </w:r>
            <w:r w:rsidRPr="005D41C6">
              <w:rPr>
                <w:sz w:val="24"/>
                <w:szCs w:val="24"/>
              </w:rPr>
              <w:t xml:space="preserve">; </w:t>
            </w:r>
          </w:p>
          <w:p w14:paraId="2F248425" w14:textId="77777777" w:rsidR="00763794" w:rsidRPr="005D41C6" w:rsidRDefault="00672DF5" w:rsidP="00BF2146">
            <w:pPr>
              <w:pStyle w:val="21"/>
              <w:widowControl/>
              <w:numPr>
                <w:ilvl w:val="0"/>
                <w:numId w:val="26"/>
              </w:numPr>
              <w:autoSpaceDE/>
              <w:autoSpaceDN/>
              <w:spacing w:after="0"/>
              <w:ind w:left="198" w:right="297" w:firstLine="0"/>
              <w:rPr>
                <w:sz w:val="24"/>
                <w:szCs w:val="24"/>
              </w:rPr>
            </w:pPr>
            <w:r w:rsidRPr="005D41C6">
              <w:rPr>
                <w:sz w:val="24"/>
                <w:szCs w:val="24"/>
              </w:rPr>
              <w:t xml:space="preserve">выполнять в соответствии с предложенным в учебнике алгоритмом разбор простого предложения (по членам </w:t>
            </w:r>
            <w:r w:rsidRPr="005D41C6">
              <w:rPr>
                <w:spacing w:val="2"/>
                <w:sz w:val="24"/>
                <w:szCs w:val="24"/>
              </w:rPr>
              <w:t xml:space="preserve">предложения, синтаксический), оценивать правильность </w:t>
            </w:r>
            <w:r w:rsidRPr="005D41C6">
              <w:rPr>
                <w:sz w:val="24"/>
                <w:szCs w:val="24"/>
              </w:rPr>
              <w:t>разбора.</w:t>
            </w:r>
          </w:p>
        </w:tc>
        <w:tc>
          <w:tcPr>
            <w:tcW w:w="6946" w:type="dxa"/>
            <w:gridSpan w:val="2"/>
          </w:tcPr>
          <w:p w14:paraId="26EE431A" w14:textId="77777777" w:rsidR="00763794" w:rsidRPr="005D41C6" w:rsidRDefault="00672DF5" w:rsidP="00BF2146">
            <w:pPr>
              <w:pStyle w:val="TableParagraph"/>
              <w:numPr>
                <w:ilvl w:val="0"/>
                <w:numId w:val="26"/>
              </w:numPr>
              <w:tabs>
                <w:tab w:val="left" w:pos="817"/>
                <w:tab w:val="left" w:pos="2059"/>
              </w:tabs>
              <w:ind w:left="282" w:right="100" w:firstLine="0"/>
              <w:rPr>
                <w:sz w:val="24"/>
              </w:rPr>
            </w:pPr>
            <w:r w:rsidRPr="005D41C6">
              <w:rPr>
                <w:sz w:val="24"/>
              </w:rPr>
              <w:t>классифицировать предложения по цели высказывания, находить повествовательные/побудительные/вопросительные предложения;</w:t>
            </w:r>
          </w:p>
          <w:p w14:paraId="1D91171C" w14:textId="77777777" w:rsidR="00763794" w:rsidRPr="005D41C6" w:rsidRDefault="00763794">
            <w:pPr>
              <w:spacing w:line="276" w:lineRule="auto"/>
              <w:rPr>
                <w:sz w:val="24"/>
                <w:szCs w:val="24"/>
              </w:rPr>
            </w:pPr>
          </w:p>
          <w:p w14:paraId="62305EC4" w14:textId="77777777" w:rsidR="00763794" w:rsidRPr="005D41C6" w:rsidRDefault="00763794">
            <w:pPr>
              <w:spacing w:line="276" w:lineRule="auto"/>
              <w:rPr>
                <w:sz w:val="24"/>
                <w:szCs w:val="24"/>
              </w:rPr>
            </w:pPr>
          </w:p>
        </w:tc>
      </w:tr>
      <w:tr w:rsidR="00763794" w:rsidRPr="005D41C6" w14:paraId="3248206E" w14:textId="77777777">
        <w:trPr>
          <w:trHeight w:val="275"/>
        </w:trPr>
        <w:tc>
          <w:tcPr>
            <w:tcW w:w="14517" w:type="dxa"/>
            <w:gridSpan w:val="6"/>
          </w:tcPr>
          <w:p w14:paraId="31DE2542" w14:textId="77777777" w:rsidR="00763794" w:rsidRPr="005D41C6" w:rsidRDefault="00672DF5">
            <w:pPr>
              <w:spacing w:line="276" w:lineRule="auto"/>
              <w:jc w:val="center"/>
              <w:rPr>
                <w:sz w:val="24"/>
                <w:szCs w:val="24"/>
              </w:rPr>
            </w:pPr>
            <w:r w:rsidRPr="005D41C6">
              <w:rPr>
                <w:sz w:val="24"/>
                <w:szCs w:val="24"/>
              </w:rPr>
              <w:t>4 класс</w:t>
            </w:r>
          </w:p>
        </w:tc>
      </w:tr>
      <w:tr w:rsidR="00763794" w:rsidRPr="005D41C6" w14:paraId="1F3046C1" w14:textId="77777777">
        <w:trPr>
          <w:trHeight w:val="214"/>
        </w:trPr>
        <w:tc>
          <w:tcPr>
            <w:tcW w:w="7617" w:type="dxa"/>
            <w:gridSpan w:val="5"/>
          </w:tcPr>
          <w:p w14:paraId="1410F26E"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научится:</w:t>
            </w:r>
          </w:p>
        </w:tc>
        <w:tc>
          <w:tcPr>
            <w:tcW w:w="6900" w:type="dxa"/>
          </w:tcPr>
          <w:p w14:paraId="693130F6" w14:textId="77777777" w:rsidR="00763794" w:rsidRPr="005D41C6" w:rsidRDefault="00672DF5">
            <w:pPr>
              <w:pStyle w:val="TableParagraph"/>
              <w:spacing w:line="256" w:lineRule="exact"/>
              <w:ind w:leftChars="100" w:left="220" w:rightChars="41" w:right="90"/>
              <w:rPr>
                <w:sz w:val="24"/>
              </w:rPr>
            </w:pPr>
            <w:r w:rsidRPr="005D41C6">
              <w:rPr>
                <w:b/>
                <w:sz w:val="24"/>
              </w:rPr>
              <w:t>Выпускник получит возможность научиться:</w:t>
            </w:r>
          </w:p>
        </w:tc>
      </w:tr>
      <w:tr w:rsidR="00763794" w:rsidRPr="005D41C6" w14:paraId="51264A70" w14:textId="77777777">
        <w:trPr>
          <w:trHeight w:val="3036"/>
        </w:trPr>
        <w:tc>
          <w:tcPr>
            <w:tcW w:w="7617" w:type="dxa"/>
            <w:gridSpan w:val="5"/>
          </w:tcPr>
          <w:p w14:paraId="1A17177B" w14:textId="77777777" w:rsidR="00763794" w:rsidRPr="005D41C6" w:rsidRDefault="00672DF5" w:rsidP="00BF2146">
            <w:pPr>
              <w:pStyle w:val="TableParagraph"/>
              <w:numPr>
                <w:ilvl w:val="0"/>
                <w:numId w:val="34"/>
              </w:numPr>
              <w:tabs>
                <w:tab w:val="left" w:pos="817"/>
              </w:tabs>
              <w:spacing w:line="268" w:lineRule="exact"/>
              <w:ind w:left="816" w:hanging="427"/>
              <w:rPr>
                <w:sz w:val="24"/>
              </w:rPr>
            </w:pPr>
            <w:r w:rsidRPr="005D41C6">
              <w:rPr>
                <w:sz w:val="24"/>
              </w:rPr>
              <w:t>различать предложение, словосочетание, слово;</w:t>
            </w:r>
          </w:p>
          <w:p w14:paraId="02EC9A76" w14:textId="77777777" w:rsidR="00763794" w:rsidRPr="005D41C6" w:rsidRDefault="00672DF5" w:rsidP="00BF2146">
            <w:pPr>
              <w:pStyle w:val="TableParagraph"/>
              <w:numPr>
                <w:ilvl w:val="0"/>
                <w:numId w:val="34"/>
              </w:numPr>
              <w:tabs>
                <w:tab w:val="left" w:pos="817"/>
              </w:tabs>
              <w:ind w:left="390" w:right="93" w:firstLine="0"/>
              <w:rPr>
                <w:sz w:val="24"/>
              </w:rPr>
            </w:pPr>
            <w:r w:rsidRPr="005D41C6">
              <w:rPr>
                <w:sz w:val="24"/>
              </w:rPr>
              <w:t>устанавливать при помощи смысловых вопросов связь между словами в словосочетании и</w:t>
            </w:r>
            <w:r w:rsidRPr="005D41C6">
              <w:rPr>
                <w:spacing w:val="-4"/>
                <w:sz w:val="24"/>
              </w:rPr>
              <w:t xml:space="preserve"> </w:t>
            </w:r>
            <w:r w:rsidRPr="005D41C6">
              <w:rPr>
                <w:sz w:val="24"/>
              </w:rPr>
              <w:t>предложении;</w:t>
            </w:r>
          </w:p>
          <w:p w14:paraId="49EE4D00" w14:textId="77777777" w:rsidR="00763794" w:rsidRPr="005D41C6" w:rsidRDefault="00672DF5" w:rsidP="00BF2146">
            <w:pPr>
              <w:pStyle w:val="TableParagraph"/>
              <w:numPr>
                <w:ilvl w:val="0"/>
                <w:numId w:val="34"/>
              </w:numPr>
              <w:tabs>
                <w:tab w:val="left" w:pos="817"/>
                <w:tab w:val="left" w:pos="2059"/>
              </w:tabs>
              <w:ind w:left="390" w:right="100" w:firstLine="0"/>
              <w:rPr>
                <w:sz w:val="24"/>
              </w:rPr>
            </w:pPr>
            <w:r w:rsidRPr="005D41C6">
              <w:rPr>
                <w:sz w:val="24"/>
              </w:rPr>
              <w:t>классифицировать предложения по цели высказывания, находить повествовательные/побудительные/вопросительные предложения;</w:t>
            </w:r>
          </w:p>
          <w:p w14:paraId="560CD251" w14:textId="77777777" w:rsidR="00763794" w:rsidRPr="005D41C6" w:rsidRDefault="00672DF5" w:rsidP="00BF2146">
            <w:pPr>
              <w:pStyle w:val="TableParagraph"/>
              <w:numPr>
                <w:ilvl w:val="0"/>
                <w:numId w:val="34"/>
              </w:numPr>
              <w:tabs>
                <w:tab w:val="left" w:pos="817"/>
              </w:tabs>
              <w:ind w:left="390" w:right="102" w:firstLine="0"/>
              <w:rPr>
                <w:sz w:val="24"/>
              </w:rPr>
            </w:pPr>
            <w:r w:rsidRPr="005D41C6">
              <w:rPr>
                <w:sz w:val="24"/>
              </w:rPr>
              <w:t>определять восклицательную/невосклицательную интонацию предложения;</w:t>
            </w:r>
          </w:p>
          <w:p w14:paraId="44ED4BB0" w14:textId="77777777" w:rsidR="00763794" w:rsidRPr="005D41C6" w:rsidRDefault="00672DF5" w:rsidP="00BF2146">
            <w:pPr>
              <w:pStyle w:val="TableParagraph"/>
              <w:numPr>
                <w:ilvl w:val="0"/>
                <w:numId w:val="34"/>
              </w:numPr>
              <w:tabs>
                <w:tab w:val="left" w:pos="817"/>
              </w:tabs>
              <w:ind w:left="390" w:right="102" w:firstLine="0"/>
              <w:rPr>
                <w:sz w:val="24"/>
              </w:rPr>
            </w:pPr>
            <w:r w:rsidRPr="005D41C6">
              <w:rPr>
                <w:sz w:val="24"/>
              </w:rPr>
              <w:t>находить главные и второстепенные (без деления на виды) члены</w:t>
            </w:r>
            <w:r w:rsidRPr="005D41C6">
              <w:rPr>
                <w:spacing w:val="-1"/>
                <w:sz w:val="24"/>
              </w:rPr>
              <w:t xml:space="preserve"> </w:t>
            </w:r>
            <w:r w:rsidRPr="005D41C6">
              <w:rPr>
                <w:sz w:val="24"/>
              </w:rPr>
              <w:t>предложения;</w:t>
            </w:r>
          </w:p>
          <w:p w14:paraId="5E7D65BE" w14:textId="77777777" w:rsidR="00763794" w:rsidRPr="005D41C6" w:rsidRDefault="00672DF5" w:rsidP="00BF2146">
            <w:pPr>
              <w:pStyle w:val="TableParagraph"/>
              <w:numPr>
                <w:ilvl w:val="0"/>
                <w:numId w:val="34"/>
              </w:numPr>
              <w:tabs>
                <w:tab w:val="left" w:pos="817"/>
              </w:tabs>
              <w:spacing w:line="264" w:lineRule="exact"/>
              <w:ind w:left="816" w:hanging="427"/>
              <w:rPr>
                <w:sz w:val="24"/>
              </w:rPr>
            </w:pPr>
            <w:r w:rsidRPr="005D41C6">
              <w:rPr>
                <w:sz w:val="24"/>
              </w:rPr>
              <w:t>выделять предложения с однородными</w:t>
            </w:r>
            <w:r w:rsidRPr="005D41C6">
              <w:rPr>
                <w:spacing w:val="-5"/>
                <w:sz w:val="24"/>
              </w:rPr>
              <w:t xml:space="preserve"> </w:t>
            </w:r>
            <w:r w:rsidRPr="005D41C6">
              <w:rPr>
                <w:sz w:val="24"/>
              </w:rPr>
              <w:t>членами.</w:t>
            </w:r>
          </w:p>
        </w:tc>
        <w:tc>
          <w:tcPr>
            <w:tcW w:w="6900" w:type="dxa"/>
          </w:tcPr>
          <w:p w14:paraId="0BB51CD1" w14:textId="77777777" w:rsidR="00763794" w:rsidRPr="005D41C6" w:rsidRDefault="00672DF5" w:rsidP="00BF2146">
            <w:pPr>
              <w:pStyle w:val="TableParagraph"/>
              <w:numPr>
                <w:ilvl w:val="0"/>
                <w:numId w:val="35"/>
              </w:numPr>
              <w:tabs>
                <w:tab w:val="left" w:pos="815"/>
              </w:tabs>
              <w:ind w:right="97" w:firstLine="0"/>
              <w:jc w:val="both"/>
              <w:rPr>
                <w:sz w:val="24"/>
              </w:rPr>
            </w:pPr>
            <w:r w:rsidRPr="005D41C6">
              <w:rPr>
                <w:sz w:val="24"/>
              </w:rPr>
              <w:t>различать второстепенные члены предложения — определения, дополнения,</w:t>
            </w:r>
            <w:r w:rsidRPr="005D41C6">
              <w:rPr>
                <w:spacing w:val="-1"/>
                <w:sz w:val="24"/>
              </w:rPr>
              <w:t xml:space="preserve"> </w:t>
            </w:r>
            <w:r w:rsidRPr="005D41C6">
              <w:rPr>
                <w:sz w:val="24"/>
              </w:rPr>
              <w:t>обстоятельства;</w:t>
            </w:r>
          </w:p>
          <w:p w14:paraId="3E1F3BE4" w14:textId="77777777" w:rsidR="00763794" w:rsidRPr="005D41C6" w:rsidRDefault="00672DF5" w:rsidP="00BF2146">
            <w:pPr>
              <w:pStyle w:val="TableParagraph"/>
              <w:numPr>
                <w:ilvl w:val="0"/>
                <w:numId w:val="35"/>
              </w:numPr>
              <w:tabs>
                <w:tab w:val="left" w:pos="815"/>
              </w:tabs>
              <w:ind w:right="102" w:firstLine="0"/>
              <w:jc w:val="both"/>
              <w:rPr>
                <w:sz w:val="24"/>
              </w:rPr>
            </w:pPr>
            <w:r w:rsidRPr="005D41C6">
              <w:rPr>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4F497BFC" w14:textId="77777777" w:rsidR="00763794" w:rsidRPr="005D41C6" w:rsidRDefault="00672DF5" w:rsidP="00BF2146">
            <w:pPr>
              <w:pStyle w:val="TableParagraph"/>
              <w:numPr>
                <w:ilvl w:val="0"/>
                <w:numId w:val="35"/>
              </w:numPr>
              <w:tabs>
                <w:tab w:val="left" w:pos="815"/>
              </w:tabs>
              <w:ind w:left="814" w:hanging="426"/>
              <w:jc w:val="both"/>
              <w:rPr>
                <w:sz w:val="24"/>
              </w:rPr>
            </w:pPr>
            <w:r w:rsidRPr="005D41C6">
              <w:rPr>
                <w:sz w:val="24"/>
              </w:rPr>
              <w:t>различать простые и сложные</w:t>
            </w:r>
            <w:r w:rsidRPr="005D41C6">
              <w:rPr>
                <w:spacing w:val="-3"/>
                <w:sz w:val="24"/>
              </w:rPr>
              <w:t xml:space="preserve"> </w:t>
            </w:r>
            <w:r w:rsidRPr="005D41C6">
              <w:rPr>
                <w:sz w:val="24"/>
              </w:rPr>
              <w:t>предложения.</w:t>
            </w:r>
          </w:p>
        </w:tc>
      </w:tr>
      <w:tr w:rsidR="00763794" w:rsidRPr="005D41C6" w14:paraId="0D01DC73" w14:textId="77777777">
        <w:trPr>
          <w:trHeight w:val="321"/>
        </w:trPr>
        <w:tc>
          <w:tcPr>
            <w:tcW w:w="14517" w:type="dxa"/>
            <w:gridSpan w:val="6"/>
          </w:tcPr>
          <w:p w14:paraId="45028700" w14:textId="77777777" w:rsidR="00763794" w:rsidRPr="005D41C6" w:rsidRDefault="00672DF5">
            <w:pPr>
              <w:pStyle w:val="TableParagraph"/>
              <w:spacing w:line="301" w:lineRule="exact"/>
              <w:ind w:left="561"/>
              <w:jc w:val="center"/>
              <w:rPr>
                <w:sz w:val="28"/>
              </w:rPr>
            </w:pPr>
            <w:r w:rsidRPr="005D41C6">
              <w:rPr>
                <w:sz w:val="28"/>
              </w:rPr>
              <w:t>Содержательная линия «Орфография и пунктуация»</w:t>
            </w:r>
          </w:p>
        </w:tc>
      </w:tr>
      <w:tr w:rsidR="00763794" w:rsidRPr="005D41C6" w14:paraId="51D09517" w14:textId="77777777">
        <w:trPr>
          <w:trHeight w:val="321"/>
        </w:trPr>
        <w:tc>
          <w:tcPr>
            <w:tcW w:w="7258" w:type="dxa"/>
          </w:tcPr>
          <w:p w14:paraId="1B72EC44" w14:textId="77777777" w:rsidR="00763794" w:rsidRPr="005D41C6" w:rsidRDefault="00672DF5">
            <w:pPr>
              <w:pStyle w:val="TableParagraph"/>
              <w:spacing w:line="256" w:lineRule="exact"/>
              <w:ind w:leftChars="100" w:left="220" w:rightChars="41" w:right="90"/>
              <w:jc w:val="center"/>
              <w:rPr>
                <w:sz w:val="28"/>
              </w:rPr>
            </w:pPr>
            <w:r w:rsidRPr="005D41C6">
              <w:rPr>
                <w:bCs/>
                <w:sz w:val="24"/>
              </w:rPr>
              <w:lastRenderedPageBreak/>
              <w:t>Обучающийся научится</w:t>
            </w:r>
          </w:p>
        </w:tc>
        <w:tc>
          <w:tcPr>
            <w:tcW w:w="7259" w:type="dxa"/>
            <w:gridSpan w:val="5"/>
          </w:tcPr>
          <w:p w14:paraId="22DEA0EE" w14:textId="77777777" w:rsidR="00763794" w:rsidRPr="005D41C6" w:rsidRDefault="00672DF5">
            <w:pPr>
              <w:pStyle w:val="TableParagraph"/>
              <w:spacing w:line="256" w:lineRule="exact"/>
              <w:ind w:leftChars="100" w:left="220" w:rightChars="41" w:right="90"/>
              <w:jc w:val="center"/>
              <w:rPr>
                <w:sz w:val="28"/>
              </w:rPr>
            </w:pPr>
            <w:r w:rsidRPr="005D41C6">
              <w:rPr>
                <w:bCs/>
                <w:sz w:val="24"/>
              </w:rPr>
              <w:t>Обучающийся получит возможность научиться</w:t>
            </w:r>
          </w:p>
        </w:tc>
      </w:tr>
      <w:tr w:rsidR="00763794" w:rsidRPr="005D41C6" w14:paraId="408F6E87" w14:textId="77777777">
        <w:trPr>
          <w:trHeight w:val="321"/>
        </w:trPr>
        <w:tc>
          <w:tcPr>
            <w:tcW w:w="14517" w:type="dxa"/>
            <w:gridSpan w:val="6"/>
          </w:tcPr>
          <w:p w14:paraId="49F469E6" w14:textId="77777777" w:rsidR="00763794" w:rsidRPr="005D41C6" w:rsidRDefault="00672DF5">
            <w:pPr>
              <w:pStyle w:val="TableParagraph"/>
              <w:spacing w:line="301" w:lineRule="exact"/>
              <w:ind w:leftChars="100" w:left="220"/>
              <w:jc w:val="center"/>
              <w:rPr>
                <w:sz w:val="24"/>
                <w:szCs w:val="24"/>
              </w:rPr>
            </w:pPr>
            <w:r w:rsidRPr="005D41C6">
              <w:rPr>
                <w:sz w:val="24"/>
                <w:szCs w:val="24"/>
              </w:rPr>
              <w:t>1 класс</w:t>
            </w:r>
          </w:p>
        </w:tc>
      </w:tr>
      <w:tr w:rsidR="00763794" w:rsidRPr="005D41C6" w14:paraId="0C673E14" w14:textId="77777777">
        <w:trPr>
          <w:trHeight w:val="321"/>
        </w:trPr>
        <w:tc>
          <w:tcPr>
            <w:tcW w:w="7571" w:type="dxa"/>
            <w:gridSpan w:val="4"/>
          </w:tcPr>
          <w:p w14:paraId="598FFFF1" w14:textId="77777777" w:rsidR="00763794" w:rsidRPr="005D41C6" w:rsidRDefault="00672DF5">
            <w:pPr>
              <w:spacing w:line="276" w:lineRule="auto"/>
              <w:ind w:leftChars="100" w:left="220"/>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искажений</w:t>
            </w:r>
            <w:r w:rsidRPr="005D41C6">
              <w:rPr>
                <w:sz w:val="24"/>
                <w:szCs w:val="24"/>
              </w:rPr>
              <w:t xml:space="preserve"> </w:t>
            </w:r>
            <w:r w:rsidRPr="005D41C6">
              <w:rPr>
                <w:sz w:val="24"/>
                <w:szCs w:val="24"/>
                <w:cs/>
              </w:rPr>
              <w:t>прописные</w:t>
            </w:r>
            <w:r w:rsidRPr="005D41C6">
              <w:rPr>
                <w:sz w:val="24"/>
                <w:szCs w:val="24"/>
              </w:rPr>
              <w:t xml:space="preserve"> </w:t>
            </w:r>
            <w:r w:rsidRPr="005D41C6">
              <w:rPr>
                <w:sz w:val="24"/>
                <w:szCs w:val="24"/>
                <w:cs/>
              </w:rPr>
              <w:t>буквы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начале</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именах</w:t>
            </w:r>
            <w:r w:rsidRPr="005D41C6">
              <w:rPr>
                <w:sz w:val="24"/>
                <w:szCs w:val="24"/>
              </w:rPr>
              <w:t xml:space="preserve"> </w:t>
            </w:r>
            <w:r w:rsidRPr="005D41C6">
              <w:rPr>
                <w:sz w:val="24"/>
                <w:szCs w:val="24"/>
                <w:cs/>
              </w:rPr>
              <w:t>собственных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именах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отчествах</w:t>
            </w:r>
            <w:r w:rsidRPr="005D41C6">
              <w:rPr>
                <w:sz w:val="24"/>
                <w:szCs w:val="24"/>
              </w:rPr>
              <w:t xml:space="preserve">, </w:t>
            </w:r>
            <w:r w:rsidRPr="005D41C6">
              <w:rPr>
                <w:sz w:val="24"/>
                <w:szCs w:val="24"/>
                <w:cs/>
              </w:rPr>
              <w:t>фамилиях</w:t>
            </w:r>
            <w:r w:rsidRPr="005D41C6">
              <w:rPr>
                <w:sz w:val="24"/>
                <w:szCs w:val="24"/>
              </w:rPr>
              <w:t xml:space="preserve"> </w:t>
            </w:r>
            <w:r w:rsidRPr="005D41C6">
              <w:rPr>
                <w:sz w:val="24"/>
                <w:szCs w:val="24"/>
                <w:cs/>
              </w:rPr>
              <w:t>людей</w:t>
            </w:r>
            <w:r w:rsidRPr="005D41C6">
              <w:rPr>
                <w:sz w:val="24"/>
                <w:szCs w:val="24"/>
              </w:rPr>
              <w:t xml:space="preserve">, </w:t>
            </w:r>
            <w:r w:rsidRPr="005D41C6">
              <w:rPr>
                <w:sz w:val="24"/>
                <w:szCs w:val="24"/>
                <w:cs/>
              </w:rPr>
              <w:t>кличках</w:t>
            </w:r>
            <w:r w:rsidRPr="005D41C6">
              <w:rPr>
                <w:sz w:val="24"/>
                <w:szCs w:val="24"/>
              </w:rPr>
              <w:t xml:space="preserve"> </w:t>
            </w:r>
            <w:r w:rsidRPr="005D41C6">
              <w:rPr>
                <w:sz w:val="24"/>
                <w:szCs w:val="24"/>
                <w:cs/>
              </w:rPr>
              <w:t>животных</w:t>
            </w:r>
            <w:r w:rsidRPr="005D41C6">
              <w:rPr>
                <w:sz w:val="24"/>
                <w:szCs w:val="24"/>
              </w:rPr>
              <w:t xml:space="preserve">, </w:t>
            </w:r>
            <w:r w:rsidRPr="005D41C6">
              <w:rPr>
                <w:sz w:val="24"/>
                <w:szCs w:val="24"/>
                <w:cs/>
              </w:rPr>
              <w:t>географических</w:t>
            </w:r>
            <w:r w:rsidRPr="005D41C6">
              <w:rPr>
                <w:sz w:val="24"/>
                <w:szCs w:val="24"/>
              </w:rPr>
              <w:t xml:space="preserve"> </w:t>
            </w:r>
            <w:r w:rsidRPr="005D41C6">
              <w:rPr>
                <w:sz w:val="24"/>
                <w:szCs w:val="24"/>
                <w:cs/>
              </w:rPr>
              <w:t>наименованиях</w:t>
            </w:r>
            <w:r w:rsidRPr="005D41C6">
              <w:rPr>
                <w:sz w:val="24"/>
                <w:szCs w:val="24"/>
              </w:rPr>
              <w:t xml:space="preserve">), </w:t>
            </w:r>
            <w:r w:rsidRPr="005D41C6">
              <w:rPr>
                <w:sz w:val="24"/>
                <w:szCs w:val="24"/>
                <w:cs/>
              </w:rPr>
              <w:t>соединения</w:t>
            </w:r>
            <w:r w:rsidRPr="005D41C6">
              <w:rPr>
                <w:sz w:val="24"/>
                <w:szCs w:val="24"/>
              </w:rPr>
              <w:t xml:space="preserve">, </w:t>
            </w:r>
            <w:r w:rsidRPr="005D41C6">
              <w:rPr>
                <w:sz w:val="24"/>
                <w:szCs w:val="24"/>
                <w:cs/>
              </w:rPr>
              <w:t>слова</w:t>
            </w:r>
            <w:r w:rsidRPr="005D41C6">
              <w:rPr>
                <w:sz w:val="24"/>
                <w:szCs w:val="24"/>
              </w:rPr>
              <w:t>;</w:t>
            </w:r>
          </w:p>
          <w:p w14:paraId="045AA4A9" w14:textId="77777777" w:rsidR="00763794" w:rsidRPr="005D41C6" w:rsidRDefault="00672DF5">
            <w:pPr>
              <w:spacing w:line="276" w:lineRule="auto"/>
              <w:ind w:leftChars="100" w:left="220"/>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исправлять</w:t>
            </w:r>
            <w:r w:rsidRPr="005D41C6">
              <w:rPr>
                <w:sz w:val="24"/>
                <w:szCs w:val="24"/>
              </w:rPr>
              <w:t xml:space="preserve"> </w:t>
            </w:r>
            <w:r w:rsidRPr="005D41C6">
              <w:rPr>
                <w:sz w:val="24"/>
                <w:szCs w:val="24"/>
                <w:cs/>
              </w:rPr>
              <w:t>орфографические</w:t>
            </w:r>
            <w:r w:rsidRPr="005D41C6">
              <w:rPr>
                <w:sz w:val="24"/>
                <w:szCs w:val="24"/>
              </w:rPr>
              <w:t xml:space="preserve"> </w:t>
            </w:r>
            <w:r w:rsidRPr="005D41C6">
              <w:rPr>
                <w:sz w:val="24"/>
                <w:szCs w:val="24"/>
                <w:cs/>
              </w:rPr>
              <w:t>ошибки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также</w:t>
            </w:r>
            <w:r w:rsidRPr="005D41C6">
              <w:rPr>
                <w:sz w:val="24"/>
                <w:szCs w:val="24"/>
              </w:rPr>
              <w:t xml:space="preserve"> </w:t>
            </w:r>
            <w:r w:rsidRPr="005D41C6">
              <w:rPr>
                <w:sz w:val="24"/>
                <w:szCs w:val="24"/>
                <w:cs/>
              </w:rPr>
              <w:t>описки</w:t>
            </w:r>
            <w:r w:rsidRPr="005D41C6">
              <w:rPr>
                <w:sz w:val="24"/>
                <w:szCs w:val="24"/>
              </w:rPr>
              <w:t>;</w:t>
            </w:r>
          </w:p>
          <w:p w14:paraId="246B8E49" w14:textId="77777777" w:rsidR="00763794" w:rsidRPr="005D41C6" w:rsidRDefault="00672DF5">
            <w:pPr>
              <w:spacing w:line="276" w:lineRule="auto"/>
              <w:ind w:leftChars="100" w:left="220"/>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списывать</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искажений</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20 </w:t>
            </w:r>
            <w:r w:rsidRPr="005D41C6">
              <w:rPr>
                <w:sz w:val="24"/>
                <w:szCs w:val="24"/>
                <w:cs/>
              </w:rPr>
              <w:t>слов</w:t>
            </w: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w:t>
            </w:r>
            <w:r w:rsidRPr="005D41C6">
              <w:rPr>
                <w:sz w:val="24"/>
                <w:szCs w:val="24"/>
              </w:rPr>
              <w:t xml:space="preserve"> </w:t>
            </w:r>
            <w:r w:rsidRPr="005D41C6">
              <w:rPr>
                <w:sz w:val="24"/>
                <w:szCs w:val="24"/>
                <w:cs/>
              </w:rPr>
              <w:t>диктовку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искажений</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из</w:t>
            </w:r>
            <w:r w:rsidRPr="005D41C6">
              <w:rPr>
                <w:sz w:val="24"/>
                <w:szCs w:val="24"/>
              </w:rPr>
              <w:t xml:space="preserve"> 3–5 </w:t>
            </w:r>
            <w:r w:rsidRPr="005D41C6">
              <w:rPr>
                <w:sz w:val="24"/>
                <w:szCs w:val="24"/>
                <w:cs/>
              </w:rPr>
              <w:t>слов</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20 </w:t>
            </w:r>
            <w:r w:rsidRPr="005D41C6">
              <w:rPr>
                <w:sz w:val="24"/>
                <w:szCs w:val="24"/>
                <w:cs/>
              </w:rPr>
              <w:t>слов</w:t>
            </w:r>
            <w:r w:rsidRPr="005D41C6">
              <w:rPr>
                <w:sz w:val="24"/>
                <w:szCs w:val="24"/>
              </w:rPr>
              <w:t xml:space="preserve">, </w:t>
            </w:r>
            <w:r w:rsidRPr="005D41C6">
              <w:rPr>
                <w:sz w:val="24"/>
                <w:szCs w:val="24"/>
                <w:cs/>
              </w:rPr>
              <w:t>правописание</w:t>
            </w:r>
            <w:r w:rsidRPr="005D41C6">
              <w:rPr>
                <w:sz w:val="24"/>
                <w:szCs w:val="24"/>
              </w:rPr>
              <w:t xml:space="preserve"> </w:t>
            </w:r>
            <w:r w:rsidRPr="005D41C6">
              <w:rPr>
                <w:sz w:val="24"/>
                <w:szCs w:val="24"/>
                <w:cs/>
              </w:rPr>
              <w:t>которых</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расходится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произношением</w:t>
            </w:r>
            <w:r w:rsidRPr="005D41C6">
              <w:rPr>
                <w:sz w:val="24"/>
                <w:szCs w:val="24"/>
              </w:rPr>
              <w:t>.</w:t>
            </w:r>
          </w:p>
        </w:tc>
        <w:tc>
          <w:tcPr>
            <w:tcW w:w="6946" w:type="dxa"/>
            <w:gridSpan w:val="2"/>
          </w:tcPr>
          <w:p w14:paraId="4D3E4469"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небуквенные</w:t>
            </w:r>
            <w:r w:rsidRPr="005D41C6">
              <w:rPr>
                <w:sz w:val="24"/>
                <w:szCs w:val="24"/>
              </w:rPr>
              <w:t xml:space="preserve"> </w:t>
            </w:r>
            <w:r w:rsidRPr="005D41C6">
              <w:rPr>
                <w:sz w:val="24"/>
                <w:szCs w:val="24"/>
                <w:cs/>
              </w:rPr>
              <w:t>графические</w:t>
            </w:r>
            <w:r w:rsidRPr="005D41C6">
              <w:rPr>
                <w:sz w:val="24"/>
                <w:szCs w:val="24"/>
              </w:rPr>
              <w:t xml:space="preserve"> </w:t>
            </w:r>
            <w:r w:rsidRPr="005D41C6">
              <w:rPr>
                <w:sz w:val="24"/>
                <w:szCs w:val="24"/>
                <w:cs/>
              </w:rPr>
              <w:t>средства</w:t>
            </w:r>
            <w:r w:rsidRPr="005D41C6">
              <w:rPr>
                <w:sz w:val="24"/>
                <w:szCs w:val="24"/>
              </w:rPr>
              <w:t xml:space="preserve"> (</w:t>
            </w:r>
            <w:r w:rsidRPr="005D41C6">
              <w:rPr>
                <w:sz w:val="24"/>
                <w:szCs w:val="24"/>
                <w:cs/>
              </w:rPr>
              <w:t>пунктуационные</w:t>
            </w:r>
            <w:r w:rsidRPr="005D41C6">
              <w:rPr>
                <w:sz w:val="24"/>
                <w:szCs w:val="24"/>
              </w:rPr>
              <w:t xml:space="preserve"> </w:t>
            </w:r>
            <w:r w:rsidRPr="005D41C6">
              <w:rPr>
                <w:sz w:val="24"/>
                <w:szCs w:val="24"/>
                <w:cs/>
              </w:rPr>
              <w:t>знаки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w:t>
            </w:r>
            <w:r w:rsidRPr="005D41C6">
              <w:rPr>
                <w:sz w:val="24"/>
                <w:szCs w:val="24"/>
                <w:cs/>
              </w:rPr>
              <w:t>изученного</w:t>
            </w:r>
            <w:r w:rsidRPr="005D41C6">
              <w:rPr>
                <w:sz w:val="24"/>
                <w:szCs w:val="24"/>
              </w:rPr>
              <w:t xml:space="preserve">), </w:t>
            </w:r>
            <w:r w:rsidRPr="005D41C6">
              <w:rPr>
                <w:sz w:val="24"/>
                <w:szCs w:val="24"/>
                <w:cs/>
              </w:rPr>
              <w:t>красную</w:t>
            </w:r>
            <w:r w:rsidRPr="005D41C6">
              <w:rPr>
                <w:sz w:val="24"/>
                <w:szCs w:val="24"/>
              </w:rPr>
              <w:t xml:space="preserve"> </w:t>
            </w:r>
            <w:r w:rsidRPr="005D41C6">
              <w:rPr>
                <w:sz w:val="24"/>
                <w:szCs w:val="24"/>
                <w:cs/>
              </w:rPr>
              <w:t>строку</w:t>
            </w:r>
            <w:r w:rsidRPr="005D41C6">
              <w:rPr>
                <w:sz w:val="24"/>
                <w:szCs w:val="24"/>
              </w:rPr>
              <w:t xml:space="preserve"> (</w:t>
            </w:r>
            <w:r w:rsidRPr="005D41C6">
              <w:rPr>
                <w:sz w:val="24"/>
                <w:szCs w:val="24"/>
                <w:cs/>
              </w:rPr>
              <w:t>абзац</w:t>
            </w:r>
            <w:r w:rsidRPr="005D41C6">
              <w:rPr>
                <w:sz w:val="24"/>
                <w:szCs w:val="24"/>
              </w:rPr>
              <w:t xml:space="preserve">), </w:t>
            </w:r>
            <w:r w:rsidRPr="005D41C6">
              <w:rPr>
                <w:sz w:val="24"/>
                <w:szCs w:val="24"/>
                <w:cs/>
              </w:rPr>
              <w:t>пробел</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знак</w:t>
            </w:r>
            <w:r w:rsidRPr="005D41C6">
              <w:rPr>
                <w:sz w:val="24"/>
                <w:szCs w:val="24"/>
              </w:rPr>
              <w:t xml:space="preserve"> </w:t>
            </w:r>
            <w:r w:rsidRPr="005D41C6">
              <w:rPr>
                <w:sz w:val="24"/>
                <w:szCs w:val="24"/>
                <w:cs/>
              </w:rPr>
              <w:t>переноса</w:t>
            </w:r>
            <w:r w:rsidRPr="005D41C6">
              <w:rPr>
                <w:sz w:val="24"/>
                <w:szCs w:val="24"/>
              </w:rPr>
              <w:t>);</w:t>
            </w:r>
          </w:p>
          <w:p w14:paraId="68D34B55"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орфограммы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w:t>
            </w:r>
          </w:p>
          <w:p w14:paraId="0CFDD7E5"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соблюдать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переноса</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строки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строку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учета</w:t>
            </w:r>
            <w:r w:rsidRPr="005D41C6">
              <w:rPr>
                <w:sz w:val="24"/>
                <w:szCs w:val="24"/>
              </w:rPr>
              <w:t xml:space="preserve"> </w:t>
            </w:r>
            <w:r w:rsidRPr="005D41C6">
              <w:rPr>
                <w:sz w:val="24"/>
                <w:szCs w:val="24"/>
                <w:cs/>
              </w:rPr>
              <w:t>морфемного</w:t>
            </w:r>
            <w:r w:rsidRPr="005D41C6">
              <w:rPr>
                <w:sz w:val="24"/>
                <w:szCs w:val="24"/>
              </w:rPr>
              <w:t xml:space="preserve"> </w:t>
            </w:r>
            <w:r w:rsidRPr="005D41C6">
              <w:rPr>
                <w:sz w:val="24"/>
                <w:szCs w:val="24"/>
                <w:cs/>
              </w:rPr>
              <w:t>членения</w:t>
            </w:r>
            <w:r w:rsidRPr="005D41C6">
              <w:rPr>
                <w:sz w:val="24"/>
                <w:szCs w:val="24"/>
              </w:rPr>
              <w:t xml:space="preserve"> </w:t>
            </w:r>
            <w:r w:rsidRPr="005D41C6">
              <w:rPr>
                <w:sz w:val="24"/>
                <w:szCs w:val="24"/>
                <w:cs/>
              </w:rPr>
              <w:t>слова</w:t>
            </w:r>
            <w:r w:rsidRPr="005D41C6">
              <w:rPr>
                <w:sz w:val="24"/>
                <w:szCs w:val="24"/>
              </w:rPr>
              <w:t>).</w:t>
            </w:r>
          </w:p>
          <w:p w14:paraId="015021C5" w14:textId="77777777" w:rsidR="00763794" w:rsidRPr="005D41C6" w:rsidRDefault="00763794">
            <w:pPr>
              <w:spacing w:line="276" w:lineRule="auto"/>
              <w:ind w:leftChars="100" w:left="220"/>
              <w:rPr>
                <w:sz w:val="24"/>
                <w:szCs w:val="24"/>
              </w:rPr>
            </w:pPr>
          </w:p>
          <w:p w14:paraId="7A2C312B" w14:textId="77777777" w:rsidR="00763794" w:rsidRPr="005D41C6" w:rsidRDefault="00763794">
            <w:pPr>
              <w:spacing w:line="276" w:lineRule="auto"/>
              <w:ind w:leftChars="100" w:left="220" w:right="141"/>
              <w:rPr>
                <w:sz w:val="24"/>
                <w:szCs w:val="24"/>
              </w:rPr>
            </w:pPr>
          </w:p>
        </w:tc>
      </w:tr>
      <w:tr w:rsidR="00763794" w:rsidRPr="005D41C6" w14:paraId="7DB11096" w14:textId="77777777">
        <w:trPr>
          <w:trHeight w:val="321"/>
        </w:trPr>
        <w:tc>
          <w:tcPr>
            <w:tcW w:w="14517" w:type="dxa"/>
            <w:gridSpan w:val="6"/>
          </w:tcPr>
          <w:p w14:paraId="6FC5433B" w14:textId="77777777" w:rsidR="00763794" w:rsidRPr="005D41C6" w:rsidRDefault="00672DF5">
            <w:pPr>
              <w:spacing w:line="276" w:lineRule="auto"/>
              <w:ind w:leftChars="100" w:left="220"/>
              <w:jc w:val="center"/>
              <w:rPr>
                <w:sz w:val="24"/>
                <w:szCs w:val="24"/>
              </w:rPr>
            </w:pPr>
            <w:r w:rsidRPr="005D41C6">
              <w:rPr>
                <w:sz w:val="24"/>
                <w:szCs w:val="24"/>
              </w:rPr>
              <w:t>2 класс</w:t>
            </w:r>
          </w:p>
        </w:tc>
      </w:tr>
      <w:tr w:rsidR="00763794" w:rsidRPr="005D41C6" w14:paraId="5EB2E783" w14:textId="77777777">
        <w:trPr>
          <w:trHeight w:val="321"/>
        </w:trPr>
        <w:tc>
          <w:tcPr>
            <w:tcW w:w="7571" w:type="dxa"/>
            <w:gridSpan w:val="4"/>
          </w:tcPr>
          <w:p w14:paraId="0CD648E6"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небуквенные</w:t>
            </w:r>
            <w:r w:rsidRPr="005D41C6">
              <w:rPr>
                <w:sz w:val="24"/>
                <w:szCs w:val="24"/>
              </w:rPr>
              <w:t xml:space="preserve"> </w:t>
            </w:r>
            <w:r w:rsidRPr="005D41C6">
              <w:rPr>
                <w:sz w:val="24"/>
                <w:szCs w:val="24"/>
                <w:cs/>
              </w:rPr>
              <w:t>графические</w:t>
            </w:r>
            <w:r w:rsidRPr="005D41C6">
              <w:rPr>
                <w:sz w:val="24"/>
                <w:szCs w:val="24"/>
              </w:rPr>
              <w:t xml:space="preserve"> </w:t>
            </w:r>
            <w:r w:rsidRPr="005D41C6">
              <w:rPr>
                <w:sz w:val="24"/>
                <w:szCs w:val="24"/>
                <w:cs/>
              </w:rPr>
              <w:t>средства</w:t>
            </w:r>
            <w:r w:rsidRPr="005D41C6">
              <w:rPr>
                <w:sz w:val="24"/>
                <w:szCs w:val="24"/>
              </w:rPr>
              <w:t xml:space="preserve"> (</w:t>
            </w:r>
            <w:r w:rsidRPr="005D41C6">
              <w:rPr>
                <w:sz w:val="24"/>
                <w:szCs w:val="24"/>
                <w:cs/>
              </w:rPr>
              <w:t>пунктуационные</w:t>
            </w:r>
            <w:r w:rsidRPr="005D41C6">
              <w:rPr>
                <w:sz w:val="24"/>
                <w:szCs w:val="24"/>
              </w:rPr>
              <w:t xml:space="preserve"> </w:t>
            </w:r>
            <w:r w:rsidRPr="005D41C6">
              <w:rPr>
                <w:sz w:val="24"/>
                <w:szCs w:val="24"/>
                <w:cs/>
              </w:rPr>
              <w:t>знаки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w:t>
            </w:r>
            <w:r w:rsidRPr="005D41C6">
              <w:rPr>
                <w:sz w:val="24"/>
                <w:szCs w:val="24"/>
                <w:cs/>
              </w:rPr>
              <w:t>изученного</w:t>
            </w:r>
            <w:r w:rsidRPr="005D41C6">
              <w:rPr>
                <w:sz w:val="24"/>
                <w:szCs w:val="24"/>
              </w:rPr>
              <w:t xml:space="preserve">), </w:t>
            </w:r>
            <w:r w:rsidRPr="005D41C6">
              <w:rPr>
                <w:sz w:val="24"/>
                <w:szCs w:val="24"/>
                <w:cs/>
              </w:rPr>
              <w:t>красную</w:t>
            </w:r>
            <w:r w:rsidRPr="005D41C6">
              <w:rPr>
                <w:sz w:val="24"/>
                <w:szCs w:val="24"/>
              </w:rPr>
              <w:t xml:space="preserve"> </w:t>
            </w:r>
            <w:r w:rsidRPr="005D41C6">
              <w:rPr>
                <w:sz w:val="24"/>
                <w:szCs w:val="24"/>
                <w:cs/>
              </w:rPr>
              <w:t>строку</w:t>
            </w:r>
            <w:r w:rsidRPr="005D41C6">
              <w:rPr>
                <w:sz w:val="24"/>
                <w:szCs w:val="24"/>
              </w:rPr>
              <w:t xml:space="preserve"> (</w:t>
            </w:r>
            <w:r w:rsidRPr="005D41C6">
              <w:rPr>
                <w:sz w:val="24"/>
                <w:szCs w:val="24"/>
                <w:cs/>
              </w:rPr>
              <w:t>абзац</w:t>
            </w:r>
            <w:r w:rsidRPr="005D41C6">
              <w:rPr>
                <w:sz w:val="24"/>
                <w:szCs w:val="24"/>
              </w:rPr>
              <w:t xml:space="preserve">), </w:t>
            </w:r>
            <w:r w:rsidRPr="005D41C6">
              <w:rPr>
                <w:sz w:val="24"/>
                <w:szCs w:val="24"/>
                <w:cs/>
              </w:rPr>
              <w:t>пробел</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знак</w:t>
            </w:r>
            <w:r w:rsidRPr="005D41C6">
              <w:rPr>
                <w:sz w:val="24"/>
                <w:szCs w:val="24"/>
              </w:rPr>
              <w:t xml:space="preserve"> </w:t>
            </w:r>
            <w:r w:rsidRPr="005D41C6">
              <w:rPr>
                <w:sz w:val="24"/>
                <w:szCs w:val="24"/>
                <w:cs/>
              </w:rPr>
              <w:t>переноса</w:t>
            </w:r>
            <w:r w:rsidRPr="005D41C6">
              <w:rPr>
                <w:sz w:val="24"/>
                <w:szCs w:val="24"/>
              </w:rPr>
              <w:t>);</w:t>
            </w:r>
          </w:p>
          <w:p w14:paraId="13B76385"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орфограммы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w:t>
            </w:r>
          </w:p>
          <w:p w14:paraId="7D718F1F"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правописания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сочетаний</w:t>
            </w:r>
            <w:r w:rsidRPr="005D41C6">
              <w:rPr>
                <w:sz w:val="24"/>
                <w:szCs w:val="24"/>
              </w:rPr>
              <w:t xml:space="preserve"> </w:t>
            </w:r>
            <w:r w:rsidRPr="005D41C6">
              <w:rPr>
                <w:sz w:val="24"/>
                <w:szCs w:val="24"/>
                <w:cs/>
              </w:rPr>
              <w:t>жи</w:t>
            </w:r>
            <w:r w:rsidRPr="005D41C6">
              <w:rPr>
                <w:sz w:val="24"/>
                <w:szCs w:val="24"/>
              </w:rPr>
              <w:t xml:space="preserve">, </w:t>
            </w:r>
            <w:r w:rsidRPr="005D41C6">
              <w:rPr>
                <w:sz w:val="24"/>
                <w:szCs w:val="24"/>
                <w:cs/>
              </w:rPr>
              <w:t>ши</w:t>
            </w:r>
            <w:r w:rsidRPr="005D41C6">
              <w:rPr>
                <w:sz w:val="24"/>
                <w:szCs w:val="24"/>
              </w:rPr>
              <w:t xml:space="preserve">, </w:t>
            </w:r>
            <w:r w:rsidRPr="005D41C6">
              <w:rPr>
                <w:sz w:val="24"/>
                <w:szCs w:val="24"/>
                <w:cs/>
              </w:rPr>
              <w:t>ча</w:t>
            </w:r>
            <w:r w:rsidRPr="005D41C6">
              <w:rPr>
                <w:sz w:val="24"/>
                <w:szCs w:val="24"/>
              </w:rPr>
              <w:t xml:space="preserve">, </w:t>
            </w:r>
            <w:r w:rsidRPr="005D41C6">
              <w:rPr>
                <w:sz w:val="24"/>
                <w:szCs w:val="24"/>
                <w:cs/>
              </w:rPr>
              <w:t>ща</w:t>
            </w:r>
            <w:r w:rsidRPr="005D41C6">
              <w:rPr>
                <w:sz w:val="24"/>
                <w:szCs w:val="24"/>
              </w:rPr>
              <w:t xml:space="preserve">, </w:t>
            </w:r>
            <w:r w:rsidRPr="005D41C6">
              <w:rPr>
                <w:sz w:val="24"/>
                <w:szCs w:val="24"/>
                <w:cs/>
              </w:rPr>
              <w:t>чу</w:t>
            </w:r>
            <w:r w:rsidRPr="005D41C6">
              <w:rPr>
                <w:sz w:val="24"/>
                <w:szCs w:val="24"/>
              </w:rPr>
              <w:t xml:space="preserve">, </w:t>
            </w:r>
            <w:r w:rsidRPr="005D41C6">
              <w:rPr>
                <w:sz w:val="24"/>
                <w:szCs w:val="24"/>
                <w:cs/>
              </w:rPr>
              <w:t>щу</w:t>
            </w:r>
            <w:r w:rsidRPr="005D41C6">
              <w:rPr>
                <w:sz w:val="24"/>
                <w:szCs w:val="24"/>
              </w:rPr>
              <w:t xml:space="preserve">, </w:t>
            </w:r>
            <w:r w:rsidRPr="005D41C6">
              <w:rPr>
                <w:sz w:val="24"/>
                <w:szCs w:val="24"/>
                <w:cs/>
              </w:rPr>
              <w:t>чк</w:t>
            </w:r>
            <w:r w:rsidRPr="005D41C6">
              <w:rPr>
                <w:sz w:val="24"/>
                <w:szCs w:val="24"/>
              </w:rPr>
              <w:t xml:space="preserve">, </w:t>
            </w:r>
            <w:r w:rsidRPr="005D41C6">
              <w:rPr>
                <w:sz w:val="24"/>
                <w:szCs w:val="24"/>
                <w:cs/>
              </w:rPr>
              <w:t>чн</w:t>
            </w:r>
            <w:r w:rsidRPr="005D41C6">
              <w:rPr>
                <w:sz w:val="24"/>
                <w:szCs w:val="24"/>
              </w:rPr>
              <w:t xml:space="preserve">, </w:t>
            </w:r>
            <w:r w:rsidRPr="005D41C6">
              <w:rPr>
                <w:sz w:val="24"/>
                <w:szCs w:val="24"/>
                <w:cs/>
              </w:rPr>
              <w:t>чт</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проверяемых</w:t>
            </w:r>
            <w:r w:rsidRPr="005D41C6">
              <w:rPr>
                <w:sz w:val="24"/>
                <w:szCs w:val="24"/>
              </w:rPr>
              <w:t xml:space="preserve"> </w:t>
            </w:r>
            <w:r w:rsidRPr="005D41C6">
              <w:rPr>
                <w:sz w:val="24"/>
                <w:szCs w:val="24"/>
                <w:cs/>
              </w:rPr>
              <w:t>безударных</w:t>
            </w:r>
            <w:r w:rsidRPr="005D41C6">
              <w:rPr>
                <w:sz w:val="24"/>
                <w:szCs w:val="24"/>
              </w:rPr>
              <w:t xml:space="preserve"> </w:t>
            </w:r>
            <w:r w:rsidRPr="005D41C6">
              <w:rPr>
                <w:sz w:val="24"/>
                <w:szCs w:val="24"/>
                <w:cs/>
              </w:rPr>
              <w:t>гласных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корне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парных</w:t>
            </w:r>
            <w:r w:rsidRPr="005D41C6">
              <w:rPr>
                <w:sz w:val="24"/>
                <w:szCs w:val="24"/>
              </w:rPr>
              <w:t xml:space="preserve"> </w:t>
            </w:r>
            <w:r w:rsidRPr="005D41C6">
              <w:rPr>
                <w:sz w:val="24"/>
                <w:szCs w:val="24"/>
                <w:cs/>
              </w:rPr>
              <w:t>звонких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глухих</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корне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конец</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непроверяемых</w:t>
            </w:r>
            <w:r w:rsidRPr="005D41C6">
              <w:rPr>
                <w:sz w:val="24"/>
                <w:szCs w:val="24"/>
              </w:rPr>
              <w:t xml:space="preserve"> </w:t>
            </w:r>
            <w:r w:rsidRPr="005D41C6">
              <w:rPr>
                <w:sz w:val="24"/>
                <w:szCs w:val="24"/>
                <w:cs/>
              </w:rPr>
              <w:t>гласных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корне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перечень</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орфографическом</w:t>
            </w:r>
            <w:r w:rsidRPr="005D41C6">
              <w:rPr>
                <w:sz w:val="24"/>
                <w:szCs w:val="24"/>
              </w:rPr>
              <w:t xml:space="preserve"> </w:t>
            </w:r>
            <w:r w:rsidRPr="005D41C6">
              <w:rPr>
                <w:sz w:val="24"/>
                <w:szCs w:val="24"/>
                <w:cs/>
              </w:rPr>
              <w:t>словаре</w:t>
            </w:r>
            <w:r w:rsidRPr="005D41C6">
              <w:rPr>
                <w:sz w:val="24"/>
                <w:szCs w:val="24"/>
              </w:rPr>
              <w:t xml:space="preserve"> </w:t>
            </w:r>
            <w:r w:rsidRPr="005D41C6">
              <w:rPr>
                <w:sz w:val="24"/>
                <w:szCs w:val="24"/>
                <w:cs/>
              </w:rPr>
              <w:t>учебника</w:t>
            </w:r>
            <w:r w:rsidRPr="005D41C6">
              <w:rPr>
                <w:sz w:val="24"/>
                <w:szCs w:val="24"/>
              </w:rPr>
              <w:t xml:space="preserve">); </w:t>
            </w:r>
            <w:r w:rsidRPr="005D41C6">
              <w:rPr>
                <w:sz w:val="24"/>
                <w:szCs w:val="24"/>
                <w:cs/>
              </w:rPr>
              <w:t>раздельное</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предлогов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именами</w:t>
            </w:r>
            <w:r w:rsidRPr="005D41C6">
              <w:rPr>
                <w:sz w:val="24"/>
                <w:szCs w:val="24"/>
              </w:rPr>
              <w:t xml:space="preserve"> </w:t>
            </w:r>
            <w:r w:rsidRPr="005D41C6">
              <w:rPr>
                <w:sz w:val="24"/>
                <w:szCs w:val="24"/>
                <w:cs/>
              </w:rPr>
              <w:t>существительными</w:t>
            </w:r>
            <w:r w:rsidRPr="005D41C6">
              <w:rPr>
                <w:sz w:val="24"/>
                <w:szCs w:val="24"/>
              </w:rPr>
              <w:t xml:space="preserve">); </w:t>
            </w:r>
          </w:p>
          <w:p w14:paraId="088CA61B" w14:textId="77777777" w:rsidR="00763794" w:rsidRPr="005D41C6" w:rsidRDefault="00672DF5">
            <w:pPr>
              <w:spacing w:line="276" w:lineRule="auto"/>
              <w:ind w:leftChars="100" w:left="220" w:right="426"/>
              <w:rPr>
                <w:sz w:val="24"/>
                <w:szCs w:val="24"/>
              </w:rPr>
            </w:pPr>
            <w:r w:rsidRPr="005D41C6">
              <w:rPr>
                <w:sz w:val="24"/>
                <w:szCs w:val="24"/>
              </w:rPr>
              <w:t xml:space="preserve">−  </w:t>
            </w:r>
            <w:r w:rsidRPr="005D41C6">
              <w:rPr>
                <w:sz w:val="24"/>
                <w:szCs w:val="24"/>
                <w:cs/>
              </w:rPr>
              <w:t>соблюдать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переноса</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строки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строку</w:t>
            </w:r>
            <w:r w:rsidRPr="005D41C6">
              <w:rPr>
                <w:sz w:val="24"/>
                <w:szCs w:val="24"/>
              </w:rPr>
              <w:t xml:space="preserve"> </w:t>
            </w:r>
            <w:r w:rsidRPr="005D41C6">
              <w:rPr>
                <w:sz w:val="24"/>
                <w:szCs w:val="24"/>
              </w:rPr>
              <w:lastRenderedPageBreak/>
              <w:t>(</w:t>
            </w:r>
            <w:r w:rsidRPr="005D41C6">
              <w:rPr>
                <w:sz w:val="24"/>
                <w:szCs w:val="24"/>
                <w:cs/>
              </w:rPr>
              <w:t>без</w:t>
            </w:r>
            <w:r w:rsidRPr="005D41C6">
              <w:rPr>
                <w:sz w:val="24"/>
                <w:szCs w:val="24"/>
              </w:rPr>
              <w:t xml:space="preserve"> </w:t>
            </w:r>
            <w:r w:rsidRPr="005D41C6">
              <w:rPr>
                <w:sz w:val="24"/>
                <w:szCs w:val="24"/>
                <w:cs/>
              </w:rPr>
              <w:t>учета</w:t>
            </w:r>
            <w:r w:rsidRPr="005D41C6">
              <w:rPr>
                <w:sz w:val="24"/>
                <w:szCs w:val="24"/>
              </w:rPr>
              <w:t xml:space="preserve"> </w:t>
            </w:r>
            <w:r w:rsidRPr="005D41C6">
              <w:rPr>
                <w:sz w:val="24"/>
                <w:szCs w:val="24"/>
                <w:cs/>
              </w:rPr>
              <w:t>морфемного</w:t>
            </w:r>
            <w:r w:rsidRPr="005D41C6">
              <w:rPr>
                <w:sz w:val="24"/>
                <w:szCs w:val="24"/>
              </w:rPr>
              <w:t xml:space="preserve"> </w:t>
            </w:r>
            <w:r w:rsidRPr="005D41C6">
              <w:rPr>
                <w:sz w:val="24"/>
                <w:szCs w:val="24"/>
                <w:cs/>
              </w:rPr>
              <w:t>членения</w:t>
            </w:r>
            <w:r w:rsidRPr="005D41C6">
              <w:rPr>
                <w:sz w:val="24"/>
                <w:szCs w:val="24"/>
              </w:rPr>
              <w:t xml:space="preserve"> </w:t>
            </w:r>
            <w:r w:rsidRPr="005D41C6">
              <w:rPr>
                <w:sz w:val="24"/>
                <w:szCs w:val="24"/>
                <w:cs/>
              </w:rPr>
              <w:t>слова</w:t>
            </w:r>
            <w:r w:rsidRPr="005D41C6">
              <w:rPr>
                <w:sz w:val="24"/>
                <w:szCs w:val="24"/>
              </w:rPr>
              <w:t>);</w:t>
            </w:r>
          </w:p>
          <w:p w14:paraId="16CD0771" w14:textId="77777777" w:rsidR="00763794" w:rsidRPr="005D41C6" w:rsidRDefault="00672DF5">
            <w:pPr>
              <w:spacing w:line="276" w:lineRule="auto"/>
              <w:ind w:leftChars="100" w:left="220"/>
              <w:rPr>
                <w:sz w:val="24"/>
                <w:szCs w:val="24"/>
              </w:rPr>
            </w:pPr>
            <w:r w:rsidRPr="005D41C6">
              <w:rPr>
                <w:sz w:val="24"/>
                <w:szCs w:val="24"/>
              </w:rPr>
              <w:t xml:space="preserve">−  </w:t>
            </w:r>
            <w:r w:rsidRPr="005D41C6">
              <w:rPr>
                <w:sz w:val="24"/>
                <w:szCs w:val="24"/>
                <w:cs/>
              </w:rPr>
              <w:t>пользоваться</w:t>
            </w:r>
            <w:r w:rsidRPr="005D41C6">
              <w:rPr>
                <w:sz w:val="24"/>
                <w:szCs w:val="24"/>
              </w:rPr>
              <w:t xml:space="preserve"> </w:t>
            </w:r>
            <w:r w:rsidRPr="005D41C6">
              <w:rPr>
                <w:sz w:val="24"/>
                <w:szCs w:val="24"/>
                <w:cs/>
              </w:rPr>
              <w:t>орфографическим</w:t>
            </w:r>
            <w:r w:rsidRPr="005D41C6">
              <w:rPr>
                <w:sz w:val="24"/>
                <w:szCs w:val="24"/>
              </w:rPr>
              <w:t xml:space="preserve"> </w:t>
            </w:r>
            <w:r w:rsidRPr="005D41C6">
              <w:rPr>
                <w:sz w:val="24"/>
                <w:szCs w:val="24"/>
                <w:cs/>
              </w:rPr>
              <w:t>словарем</w:t>
            </w:r>
            <w:r w:rsidRPr="005D41C6">
              <w:rPr>
                <w:sz w:val="24"/>
                <w:szCs w:val="24"/>
              </w:rPr>
              <w:t>;</w:t>
            </w:r>
          </w:p>
          <w:p w14:paraId="52A34547" w14:textId="77777777" w:rsidR="00763794" w:rsidRPr="005D41C6" w:rsidRDefault="00672DF5">
            <w:pPr>
              <w:spacing w:line="276" w:lineRule="auto"/>
              <w:ind w:leftChars="100" w:left="220"/>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списывать</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искажений</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40 </w:t>
            </w:r>
            <w:r w:rsidRPr="005D41C6">
              <w:rPr>
                <w:sz w:val="24"/>
                <w:szCs w:val="24"/>
                <w:cs/>
              </w:rPr>
              <w:t>слов</w:t>
            </w: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подробное</w:t>
            </w:r>
            <w:r w:rsidRPr="005D41C6">
              <w:rPr>
                <w:sz w:val="24"/>
                <w:szCs w:val="24"/>
              </w:rPr>
              <w:t xml:space="preserve"> </w:t>
            </w:r>
            <w:r w:rsidRPr="005D41C6">
              <w:rPr>
                <w:sz w:val="24"/>
                <w:szCs w:val="24"/>
                <w:cs/>
              </w:rPr>
              <w:t>изложение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вопросам</w:t>
            </w:r>
            <w:r w:rsidRPr="005D41C6">
              <w:rPr>
                <w:sz w:val="24"/>
                <w:szCs w:val="24"/>
              </w:rPr>
              <w:t xml:space="preserve">) </w:t>
            </w:r>
            <w:r w:rsidRPr="005D41C6">
              <w:rPr>
                <w:sz w:val="24"/>
                <w:szCs w:val="24"/>
                <w:cs/>
              </w:rPr>
              <w:t>повествовательного</w:t>
            </w:r>
            <w:r w:rsidRPr="005D41C6">
              <w:rPr>
                <w:sz w:val="24"/>
                <w:szCs w:val="24"/>
              </w:rPr>
              <w:t xml:space="preserve"> </w:t>
            </w:r>
            <w:r w:rsidRPr="005D41C6">
              <w:rPr>
                <w:sz w:val="24"/>
                <w:szCs w:val="24"/>
                <w:cs/>
              </w:rPr>
              <w:t>текста</w:t>
            </w:r>
            <w:r w:rsidRPr="005D41C6">
              <w:rPr>
                <w:sz w:val="24"/>
                <w:szCs w:val="24"/>
              </w:rPr>
              <w:t xml:space="preserve"> (20–30 </w:t>
            </w:r>
            <w:r w:rsidRPr="005D41C6">
              <w:rPr>
                <w:sz w:val="24"/>
                <w:szCs w:val="24"/>
                <w:cs/>
              </w:rPr>
              <w:t>слов</w:t>
            </w: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w:t>
            </w:r>
            <w:r w:rsidRPr="005D41C6">
              <w:rPr>
                <w:sz w:val="24"/>
                <w:szCs w:val="24"/>
              </w:rPr>
              <w:t xml:space="preserve"> </w:t>
            </w:r>
            <w:r w:rsidRPr="005D41C6">
              <w:rPr>
                <w:sz w:val="24"/>
                <w:szCs w:val="24"/>
                <w:cs/>
              </w:rPr>
              <w:t>диктовку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искажений</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45 </w:t>
            </w:r>
            <w:r w:rsidRPr="005D41C6">
              <w:rPr>
                <w:sz w:val="24"/>
                <w:szCs w:val="24"/>
                <w:cs/>
              </w:rPr>
              <w:t>слов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изученных</w:t>
            </w:r>
            <w:r w:rsidRPr="005D41C6">
              <w:rPr>
                <w:sz w:val="24"/>
                <w:szCs w:val="24"/>
              </w:rPr>
              <w:t xml:space="preserve"> </w:t>
            </w:r>
            <w:r w:rsidRPr="005D41C6">
              <w:rPr>
                <w:sz w:val="24"/>
                <w:szCs w:val="24"/>
                <w:cs/>
              </w:rPr>
              <w:t>правил</w:t>
            </w:r>
            <w:r w:rsidRPr="005D41C6">
              <w:rPr>
                <w:sz w:val="24"/>
                <w:szCs w:val="24"/>
              </w:rPr>
              <w:t xml:space="preserve"> </w:t>
            </w:r>
            <w:r w:rsidRPr="005D41C6">
              <w:rPr>
                <w:sz w:val="24"/>
                <w:szCs w:val="24"/>
                <w:cs/>
              </w:rPr>
              <w:t>правописания</w:t>
            </w:r>
            <w:r w:rsidRPr="005D41C6">
              <w:rPr>
                <w:sz w:val="24"/>
                <w:szCs w:val="24"/>
              </w:rPr>
              <w:t>.</w:t>
            </w:r>
          </w:p>
          <w:p w14:paraId="5CA59CB8" w14:textId="77777777" w:rsidR="00763794" w:rsidRPr="005D41C6" w:rsidRDefault="00763794">
            <w:pPr>
              <w:spacing w:line="276" w:lineRule="auto"/>
              <w:ind w:leftChars="100" w:left="220"/>
              <w:rPr>
                <w:sz w:val="24"/>
                <w:szCs w:val="24"/>
              </w:rPr>
            </w:pPr>
          </w:p>
        </w:tc>
        <w:tc>
          <w:tcPr>
            <w:tcW w:w="6946" w:type="dxa"/>
            <w:gridSpan w:val="2"/>
          </w:tcPr>
          <w:p w14:paraId="587A1635" w14:textId="77777777" w:rsidR="00763794" w:rsidRPr="005D41C6" w:rsidRDefault="00672DF5" w:rsidP="00BF2146">
            <w:pPr>
              <w:pStyle w:val="ac"/>
              <w:numPr>
                <w:ilvl w:val="0"/>
                <w:numId w:val="26"/>
              </w:numPr>
              <w:spacing w:line="360" w:lineRule="auto"/>
              <w:ind w:leftChars="70" w:left="154" w:rightChars="70" w:right="154" w:firstLine="2"/>
              <w:rPr>
                <w:rFonts w:ascii="Times New Roman" w:hAnsi="Times New Roman"/>
                <w:iCs/>
                <w:color w:val="auto"/>
                <w:sz w:val="24"/>
                <w:szCs w:val="24"/>
              </w:rPr>
            </w:pPr>
            <w:r w:rsidRPr="005D41C6">
              <w:rPr>
                <w:rFonts w:ascii="Times New Roman" w:hAnsi="Times New Roman"/>
                <w:iCs/>
                <w:color w:val="auto"/>
                <w:sz w:val="24"/>
                <w:szCs w:val="24"/>
              </w:rPr>
              <w:lastRenderedPageBreak/>
              <w:t>использовать результаты выполненного морфемного анализа для решения орфографических и/или речевых задач;</w:t>
            </w:r>
          </w:p>
        </w:tc>
      </w:tr>
      <w:tr w:rsidR="00763794" w:rsidRPr="005D41C6" w14:paraId="133F1854" w14:textId="77777777">
        <w:trPr>
          <w:trHeight w:val="321"/>
        </w:trPr>
        <w:tc>
          <w:tcPr>
            <w:tcW w:w="14517" w:type="dxa"/>
            <w:gridSpan w:val="6"/>
          </w:tcPr>
          <w:p w14:paraId="10687AE3" w14:textId="77777777" w:rsidR="00763794" w:rsidRPr="005D41C6" w:rsidRDefault="00672DF5">
            <w:pPr>
              <w:spacing w:line="276" w:lineRule="auto"/>
              <w:jc w:val="center"/>
              <w:rPr>
                <w:sz w:val="24"/>
                <w:szCs w:val="24"/>
              </w:rPr>
            </w:pPr>
            <w:r w:rsidRPr="005D41C6">
              <w:rPr>
                <w:sz w:val="24"/>
                <w:szCs w:val="24"/>
              </w:rPr>
              <w:lastRenderedPageBreak/>
              <w:t>3класс</w:t>
            </w:r>
          </w:p>
        </w:tc>
      </w:tr>
      <w:tr w:rsidR="00763794" w:rsidRPr="005D41C6" w14:paraId="1100F232" w14:textId="77777777">
        <w:trPr>
          <w:trHeight w:val="321"/>
        </w:trPr>
        <w:tc>
          <w:tcPr>
            <w:tcW w:w="7571" w:type="dxa"/>
            <w:gridSpan w:val="4"/>
          </w:tcPr>
          <w:p w14:paraId="76951B64" w14:textId="77777777" w:rsidR="00763794" w:rsidRPr="005D41C6" w:rsidRDefault="00672DF5">
            <w:pPr>
              <w:spacing w:line="276" w:lineRule="auto"/>
              <w:ind w:leftChars="100" w:left="220" w:rightChars="101" w:right="222"/>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орфограммы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w:t>
            </w:r>
          </w:p>
          <w:p w14:paraId="5148B31A" w14:textId="77777777" w:rsidR="00763794" w:rsidRPr="005D41C6" w:rsidRDefault="00672DF5">
            <w:pPr>
              <w:spacing w:line="276" w:lineRule="auto"/>
              <w:ind w:leftChars="100" w:left="220" w:rightChars="101" w:right="222"/>
              <w:rPr>
                <w:sz w:val="24"/>
                <w:szCs w:val="24"/>
              </w:rPr>
            </w:pP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правописания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непроверяемых</w:t>
            </w:r>
            <w:r w:rsidRPr="005D41C6">
              <w:rPr>
                <w:sz w:val="24"/>
                <w:szCs w:val="24"/>
              </w:rPr>
              <w:t xml:space="preserve"> </w:t>
            </w:r>
            <w:r w:rsidRPr="005D41C6">
              <w:rPr>
                <w:sz w:val="24"/>
                <w:szCs w:val="24"/>
                <w:cs/>
              </w:rPr>
              <w:t>гласных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корне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парных</w:t>
            </w:r>
            <w:r w:rsidRPr="005D41C6">
              <w:rPr>
                <w:sz w:val="24"/>
                <w:szCs w:val="24"/>
              </w:rPr>
              <w:t xml:space="preserve"> </w:t>
            </w:r>
            <w:r w:rsidRPr="005D41C6">
              <w:rPr>
                <w:sz w:val="24"/>
                <w:szCs w:val="24"/>
                <w:cs/>
              </w:rPr>
              <w:t>звонких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глухих</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корне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середине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непроизносимых</w:t>
            </w:r>
            <w:r w:rsidRPr="005D41C6">
              <w:rPr>
                <w:sz w:val="24"/>
                <w:szCs w:val="24"/>
              </w:rPr>
              <w:t xml:space="preserve"> </w:t>
            </w:r>
            <w:r w:rsidRPr="005D41C6">
              <w:rPr>
                <w:sz w:val="24"/>
                <w:szCs w:val="24"/>
                <w:cs/>
              </w:rPr>
              <w:t>согласных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корне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употребление</w:t>
            </w:r>
            <w:r w:rsidRPr="005D41C6">
              <w:rPr>
                <w:sz w:val="24"/>
                <w:szCs w:val="24"/>
              </w:rPr>
              <w:t xml:space="preserve"> </w:t>
            </w:r>
            <w:r w:rsidRPr="005D41C6">
              <w:rPr>
                <w:sz w:val="24"/>
                <w:szCs w:val="24"/>
                <w:cs/>
              </w:rPr>
              <w:t>разделительного</w:t>
            </w:r>
            <w:r w:rsidRPr="005D41C6">
              <w:rPr>
                <w:sz w:val="24"/>
                <w:szCs w:val="24"/>
              </w:rPr>
              <w:t xml:space="preserve"> </w:t>
            </w:r>
            <w:r w:rsidRPr="005D41C6">
              <w:rPr>
                <w:sz w:val="24"/>
                <w:szCs w:val="24"/>
                <w:cs/>
              </w:rPr>
              <w:t>мягкого</w:t>
            </w:r>
            <w:r w:rsidRPr="005D41C6">
              <w:rPr>
                <w:sz w:val="24"/>
                <w:szCs w:val="24"/>
              </w:rPr>
              <w:t xml:space="preserve"> </w:t>
            </w:r>
            <w:r w:rsidRPr="005D41C6">
              <w:rPr>
                <w:sz w:val="24"/>
                <w:szCs w:val="24"/>
                <w:cs/>
              </w:rPr>
              <w:t>знака</w:t>
            </w:r>
            <w:r w:rsidRPr="005D41C6">
              <w:rPr>
                <w:sz w:val="24"/>
                <w:szCs w:val="24"/>
              </w:rPr>
              <w:t xml:space="preserve"> (</w:t>
            </w:r>
            <w:r w:rsidRPr="005D41C6">
              <w:rPr>
                <w:sz w:val="24"/>
                <w:szCs w:val="24"/>
                <w:cs/>
              </w:rPr>
              <w:t>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разделительного</w:t>
            </w:r>
            <w:r w:rsidRPr="005D41C6">
              <w:rPr>
                <w:sz w:val="24"/>
                <w:szCs w:val="24"/>
              </w:rPr>
              <w:t xml:space="preserve"> </w:t>
            </w:r>
            <w:r w:rsidRPr="005D41C6">
              <w:rPr>
                <w:sz w:val="24"/>
                <w:szCs w:val="24"/>
                <w:cs/>
              </w:rPr>
              <w:t>твердого</w:t>
            </w:r>
            <w:r w:rsidRPr="005D41C6">
              <w:rPr>
                <w:sz w:val="24"/>
                <w:szCs w:val="24"/>
              </w:rPr>
              <w:t xml:space="preserve"> (</w:t>
            </w:r>
            <w:r w:rsidRPr="005D41C6">
              <w:rPr>
                <w:sz w:val="24"/>
                <w:szCs w:val="24"/>
                <w:cs/>
              </w:rPr>
              <w:t>ъ</w:t>
            </w:r>
            <w:r w:rsidRPr="005D41C6">
              <w:rPr>
                <w:sz w:val="24"/>
                <w:szCs w:val="24"/>
              </w:rPr>
              <w:t xml:space="preserve">) </w:t>
            </w:r>
            <w:r w:rsidRPr="005D41C6">
              <w:rPr>
                <w:sz w:val="24"/>
                <w:szCs w:val="24"/>
                <w:cs/>
              </w:rPr>
              <w:t>знаков</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мягкого</w:t>
            </w:r>
            <w:r w:rsidRPr="005D41C6">
              <w:rPr>
                <w:sz w:val="24"/>
                <w:szCs w:val="24"/>
              </w:rPr>
              <w:t xml:space="preserve"> </w:t>
            </w:r>
            <w:r w:rsidRPr="005D41C6">
              <w:rPr>
                <w:sz w:val="24"/>
                <w:szCs w:val="24"/>
                <w:cs/>
              </w:rPr>
              <w:t>знака</w:t>
            </w:r>
            <w:r w:rsidRPr="005D41C6">
              <w:rPr>
                <w:sz w:val="24"/>
                <w:szCs w:val="24"/>
              </w:rPr>
              <w:t xml:space="preserve"> (</w:t>
            </w:r>
            <w:r w:rsidRPr="005D41C6">
              <w:rPr>
                <w:sz w:val="24"/>
                <w:szCs w:val="24"/>
                <w:cs/>
              </w:rPr>
              <w:t>ь</w:t>
            </w:r>
            <w:r w:rsidRPr="005D41C6">
              <w:rPr>
                <w:sz w:val="24"/>
                <w:szCs w:val="24"/>
              </w:rPr>
              <w:t xml:space="preserve">) </w:t>
            </w:r>
            <w:r w:rsidRPr="005D41C6">
              <w:rPr>
                <w:sz w:val="24"/>
                <w:szCs w:val="24"/>
                <w:cs/>
              </w:rPr>
              <w:t>после</w:t>
            </w:r>
            <w:r w:rsidRPr="005D41C6">
              <w:rPr>
                <w:sz w:val="24"/>
                <w:szCs w:val="24"/>
              </w:rPr>
              <w:t xml:space="preserve"> </w:t>
            </w:r>
            <w:r w:rsidRPr="005D41C6">
              <w:rPr>
                <w:sz w:val="24"/>
                <w:szCs w:val="24"/>
                <w:cs/>
              </w:rPr>
              <w:t>шипящих</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конце</w:t>
            </w:r>
            <w:r w:rsidRPr="005D41C6">
              <w:rPr>
                <w:sz w:val="24"/>
                <w:szCs w:val="24"/>
              </w:rPr>
              <w:t xml:space="preserve"> </w:t>
            </w:r>
            <w:r w:rsidRPr="005D41C6">
              <w:rPr>
                <w:sz w:val="24"/>
                <w:szCs w:val="24"/>
                <w:cs/>
              </w:rPr>
              <w:t>имен</w:t>
            </w:r>
            <w:r w:rsidRPr="005D41C6">
              <w:rPr>
                <w:sz w:val="24"/>
                <w:szCs w:val="24"/>
              </w:rPr>
              <w:t xml:space="preserve"> </w:t>
            </w:r>
            <w:r w:rsidRPr="005D41C6">
              <w:rPr>
                <w:sz w:val="24"/>
                <w:szCs w:val="24"/>
                <w:cs/>
              </w:rPr>
              <w:t>существительных</w:t>
            </w:r>
            <w:r w:rsidRPr="005D41C6">
              <w:rPr>
                <w:sz w:val="24"/>
                <w:szCs w:val="24"/>
              </w:rPr>
              <w:t xml:space="preserve"> </w:t>
            </w:r>
            <w:r w:rsidRPr="005D41C6">
              <w:rPr>
                <w:sz w:val="24"/>
                <w:szCs w:val="24"/>
                <w:cs/>
              </w:rPr>
              <w:t>женского</w:t>
            </w:r>
            <w:r w:rsidRPr="005D41C6">
              <w:rPr>
                <w:sz w:val="24"/>
                <w:szCs w:val="24"/>
              </w:rPr>
              <w:t xml:space="preserve"> </w:t>
            </w:r>
            <w:r w:rsidRPr="005D41C6">
              <w:rPr>
                <w:sz w:val="24"/>
                <w:szCs w:val="24"/>
                <w:cs/>
              </w:rPr>
              <w:t>рода</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безударных</w:t>
            </w:r>
            <w:r w:rsidRPr="005D41C6">
              <w:rPr>
                <w:sz w:val="24"/>
                <w:szCs w:val="24"/>
              </w:rPr>
              <w:t xml:space="preserve"> </w:t>
            </w:r>
            <w:r w:rsidRPr="005D41C6">
              <w:rPr>
                <w:sz w:val="24"/>
                <w:szCs w:val="24"/>
                <w:cs/>
              </w:rPr>
              <w:t>родовых</w:t>
            </w:r>
            <w:r w:rsidRPr="005D41C6">
              <w:rPr>
                <w:sz w:val="24"/>
                <w:szCs w:val="24"/>
              </w:rPr>
              <w:t xml:space="preserve"> </w:t>
            </w:r>
            <w:r w:rsidRPr="005D41C6">
              <w:rPr>
                <w:sz w:val="24"/>
                <w:szCs w:val="24"/>
                <w:cs/>
              </w:rPr>
              <w:t>окончаний</w:t>
            </w:r>
            <w:r w:rsidRPr="005D41C6">
              <w:rPr>
                <w:sz w:val="24"/>
                <w:szCs w:val="24"/>
              </w:rPr>
              <w:t xml:space="preserve"> </w:t>
            </w:r>
            <w:r w:rsidRPr="005D41C6">
              <w:rPr>
                <w:sz w:val="24"/>
                <w:szCs w:val="24"/>
                <w:cs/>
              </w:rPr>
              <w:t>имён</w:t>
            </w:r>
            <w:r w:rsidRPr="005D41C6">
              <w:rPr>
                <w:sz w:val="24"/>
                <w:szCs w:val="24"/>
              </w:rPr>
              <w:t xml:space="preserve"> </w:t>
            </w:r>
            <w:r w:rsidRPr="005D41C6">
              <w:rPr>
                <w:sz w:val="24"/>
                <w:szCs w:val="24"/>
                <w:cs/>
              </w:rPr>
              <w:t>прилагательных</w:t>
            </w:r>
            <w:r w:rsidRPr="005D41C6">
              <w:rPr>
                <w:sz w:val="24"/>
                <w:szCs w:val="24"/>
              </w:rPr>
              <w:t xml:space="preserve">; </w:t>
            </w:r>
            <w:r w:rsidRPr="005D41C6">
              <w:rPr>
                <w:sz w:val="24"/>
                <w:szCs w:val="24"/>
                <w:cs/>
              </w:rPr>
              <w:t>раздельное</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частицы</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глаголами</w:t>
            </w:r>
            <w:r w:rsidRPr="005D41C6">
              <w:rPr>
                <w:sz w:val="24"/>
                <w:szCs w:val="24"/>
              </w:rPr>
              <w:t xml:space="preserve">; </w:t>
            </w:r>
            <w:r w:rsidRPr="005D41C6">
              <w:rPr>
                <w:sz w:val="24"/>
                <w:szCs w:val="24"/>
                <w:cs/>
              </w:rPr>
              <w:t>раздельное</w:t>
            </w:r>
            <w:r w:rsidRPr="005D41C6">
              <w:rPr>
                <w:sz w:val="24"/>
                <w:szCs w:val="24"/>
              </w:rPr>
              <w:t xml:space="preserve"> </w:t>
            </w:r>
            <w:r w:rsidRPr="005D41C6">
              <w:rPr>
                <w:sz w:val="24"/>
                <w:szCs w:val="24"/>
                <w:cs/>
              </w:rPr>
              <w:t>написание</w:t>
            </w:r>
            <w:r w:rsidRPr="005D41C6">
              <w:rPr>
                <w:sz w:val="24"/>
                <w:szCs w:val="24"/>
              </w:rPr>
              <w:t xml:space="preserve"> </w:t>
            </w:r>
            <w:r w:rsidRPr="005D41C6">
              <w:rPr>
                <w:sz w:val="24"/>
                <w:szCs w:val="24"/>
                <w:cs/>
              </w:rPr>
              <w:t>предлогов</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словами</w:t>
            </w:r>
            <w:r w:rsidRPr="005D41C6">
              <w:rPr>
                <w:sz w:val="24"/>
                <w:szCs w:val="24"/>
              </w:rPr>
              <w:t>);</w:t>
            </w:r>
          </w:p>
          <w:p w14:paraId="6D0BDC50" w14:textId="77777777" w:rsidR="00763794" w:rsidRPr="005D41C6" w:rsidRDefault="00672DF5">
            <w:pPr>
              <w:spacing w:line="276" w:lineRule="auto"/>
              <w:ind w:leftChars="100" w:left="220" w:rightChars="101" w:right="222"/>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исправлять</w:t>
            </w:r>
            <w:r w:rsidRPr="005D41C6">
              <w:rPr>
                <w:sz w:val="24"/>
                <w:szCs w:val="24"/>
              </w:rPr>
              <w:t xml:space="preserve"> </w:t>
            </w:r>
            <w:r w:rsidRPr="005D41C6">
              <w:rPr>
                <w:sz w:val="24"/>
                <w:szCs w:val="24"/>
                <w:cs/>
              </w:rPr>
              <w:t>орфографические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пунктуационные</w:t>
            </w:r>
            <w:r w:rsidRPr="005D41C6">
              <w:rPr>
                <w:sz w:val="24"/>
                <w:szCs w:val="24"/>
              </w:rPr>
              <w:t xml:space="preserve"> </w:t>
            </w:r>
            <w:r w:rsidRPr="005D41C6">
              <w:rPr>
                <w:sz w:val="24"/>
                <w:szCs w:val="24"/>
                <w:cs/>
              </w:rPr>
              <w:t>ошибки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также</w:t>
            </w:r>
            <w:r w:rsidRPr="005D41C6">
              <w:rPr>
                <w:sz w:val="24"/>
                <w:szCs w:val="24"/>
              </w:rPr>
              <w:t xml:space="preserve"> </w:t>
            </w:r>
            <w:r w:rsidRPr="005D41C6">
              <w:rPr>
                <w:sz w:val="24"/>
                <w:szCs w:val="24"/>
                <w:cs/>
              </w:rPr>
              <w:t>описки</w:t>
            </w:r>
            <w:r w:rsidRPr="005D41C6">
              <w:rPr>
                <w:sz w:val="24"/>
                <w:szCs w:val="24"/>
              </w:rPr>
              <w:t>;</w:t>
            </w:r>
          </w:p>
          <w:p w14:paraId="7B0FCA2B" w14:textId="77777777" w:rsidR="00763794" w:rsidRPr="005D41C6" w:rsidRDefault="00672DF5">
            <w:pPr>
              <w:spacing w:line="276" w:lineRule="auto"/>
              <w:ind w:leftChars="100" w:left="220" w:rightChars="101" w:right="222"/>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списывать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65 </w:t>
            </w:r>
            <w:r w:rsidRPr="005D41C6">
              <w:rPr>
                <w:sz w:val="24"/>
                <w:szCs w:val="24"/>
                <w:cs/>
              </w:rPr>
              <w:t>слов</w:t>
            </w: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подробное</w:t>
            </w:r>
            <w:r w:rsidRPr="005D41C6">
              <w:rPr>
                <w:sz w:val="24"/>
                <w:szCs w:val="24"/>
              </w:rPr>
              <w:t xml:space="preserve"> </w:t>
            </w:r>
            <w:r w:rsidRPr="005D41C6">
              <w:rPr>
                <w:sz w:val="24"/>
                <w:szCs w:val="24"/>
                <w:cs/>
              </w:rPr>
              <w:t>изложение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заданному</w:t>
            </w:r>
            <w:r w:rsidRPr="005D41C6">
              <w:rPr>
                <w:sz w:val="24"/>
                <w:szCs w:val="24"/>
              </w:rPr>
              <w:t xml:space="preserve"> </w:t>
            </w:r>
            <w:r w:rsidRPr="005D41C6">
              <w:rPr>
                <w:sz w:val="24"/>
                <w:szCs w:val="24"/>
                <w:cs/>
              </w:rPr>
              <w:t>или</w:t>
            </w:r>
            <w:r w:rsidRPr="005D41C6">
              <w:rPr>
                <w:sz w:val="24"/>
                <w:szCs w:val="24"/>
              </w:rPr>
              <w:t xml:space="preserve"> </w:t>
            </w:r>
            <w:r w:rsidRPr="005D41C6">
              <w:rPr>
                <w:sz w:val="24"/>
                <w:szCs w:val="24"/>
                <w:cs/>
              </w:rPr>
              <w:t>коллективно</w:t>
            </w:r>
            <w:r w:rsidRPr="005D41C6">
              <w:rPr>
                <w:sz w:val="24"/>
                <w:szCs w:val="24"/>
              </w:rPr>
              <w:t xml:space="preserve"> </w:t>
            </w:r>
            <w:r w:rsidRPr="005D41C6">
              <w:rPr>
                <w:sz w:val="24"/>
                <w:szCs w:val="24"/>
                <w:cs/>
              </w:rPr>
              <w:t>составленному</w:t>
            </w:r>
            <w:r w:rsidRPr="005D41C6">
              <w:rPr>
                <w:sz w:val="24"/>
                <w:szCs w:val="24"/>
              </w:rPr>
              <w:t xml:space="preserve"> </w:t>
            </w:r>
            <w:r w:rsidRPr="005D41C6">
              <w:rPr>
                <w:sz w:val="24"/>
                <w:szCs w:val="24"/>
                <w:cs/>
              </w:rPr>
              <w:t>плану</w:t>
            </w:r>
            <w:r w:rsidRPr="005D41C6">
              <w:rPr>
                <w:sz w:val="24"/>
                <w:szCs w:val="24"/>
              </w:rPr>
              <w:t xml:space="preserve"> (40-50 </w:t>
            </w:r>
            <w:r w:rsidRPr="005D41C6">
              <w:rPr>
                <w:sz w:val="24"/>
                <w:szCs w:val="24"/>
                <w:cs/>
              </w:rPr>
              <w:t>слов</w:t>
            </w: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w:t>
            </w:r>
            <w:r w:rsidRPr="005D41C6">
              <w:rPr>
                <w:sz w:val="24"/>
                <w:szCs w:val="24"/>
              </w:rPr>
              <w:t xml:space="preserve"> </w:t>
            </w:r>
            <w:r w:rsidRPr="005D41C6">
              <w:rPr>
                <w:sz w:val="24"/>
                <w:szCs w:val="24"/>
                <w:cs/>
              </w:rPr>
              <w:t>диктовку</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lastRenderedPageBreak/>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60 </w:t>
            </w:r>
            <w:r w:rsidRPr="005D41C6">
              <w:rPr>
                <w:sz w:val="24"/>
                <w:szCs w:val="24"/>
                <w:cs/>
              </w:rPr>
              <w:t>слов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изученных</w:t>
            </w:r>
            <w:r w:rsidRPr="005D41C6">
              <w:rPr>
                <w:sz w:val="24"/>
                <w:szCs w:val="24"/>
              </w:rPr>
              <w:t xml:space="preserve"> </w:t>
            </w:r>
            <w:r w:rsidRPr="005D41C6">
              <w:rPr>
                <w:sz w:val="24"/>
                <w:szCs w:val="24"/>
                <w:cs/>
              </w:rPr>
              <w:t>правил</w:t>
            </w:r>
            <w:r w:rsidRPr="005D41C6">
              <w:rPr>
                <w:sz w:val="24"/>
                <w:szCs w:val="24"/>
              </w:rPr>
              <w:t xml:space="preserve"> </w:t>
            </w:r>
            <w:r w:rsidRPr="005D41C6">
              <w:rPr>
                <w:sz w:val="24"/>
                <w:szCs w:val="24"/>
                <w:cs/>
              </w:rPr>
              <w:t>правописания</w:t>
            </w:r>
            <w:r w:rsidRPr="005D41C6">
              <w:rPr>
                <w:sz w:val="24"/>
                <w:szCs w:val="24"/>
              </w:rPr>
              <w:t>.</w:t>
            </w:r>
          </w:p>
          <w:p w14:paraId="27CBBD0C" w14:textId="77777777" w:rsidR="00763794" w:rsidRPr="005D41C6" w:rsidRDefault="00763794">
            <w:pPr>
              <w:spacing w:line="276" w:lineRule="auto"/>
              <w:ind w:leftChars="100" w:left="220" w:rightChars="101" w:right="222"/>
              <w:rPr>
                <w:sz w:val="24"/>
                <w:szCs w:val="24"/>
              </w:rPr>
            </w:pPr>
          </w:p>
        </w:tc>
        <w:tc>
          <w:tcPr>
            <w:tcW w:w="6946" w:type="dxa"/>
            <w:gridSpan w:val="2"/>
          </w:tcPr>
          <w:p w14:paraId="4E203EB7" w14:textId="77777777" w:rsidR="00763794" w:rsidRPr="005D41C6" w:rsidRDefault="00672DF5" w:rsidP="00BF2146">
            <w:pPr>
              <w:pStyle w:val="21"/>
              <w:widowControl/>
              <w:numPr>
                <w:ilvl w:val="0"/>
                <w:numId w:val="26"/>
              </w:numPr>
              <w:autoSpaceDE/>
              <w:autoSpaceDN/>
              <w:spacing w:after="0"/>
              <w:ind w:left="298" w:right="297" w:firstLine="0"/>
              <w:rPr>
                <w:sz w:val="24"/>
                <w:szCs w:val="24"/>
              </w:rPr>
            </w:pPr>
            <w:r w:rsidRPr="005D41C6">
              <w:rPr>
                <w:sz w:val="24"/>
                <w:szCs w:val="24"/>
              </w:rPr>
              <w:lastRenderedPageBreak/>
              <w:t>осознавать место возможного возникновения орфографической ошибки;</w:t>
            </w:r>
          </w:p>
          <w:p w14:paraId="4612C5A7" w14:textId="77777777" w:rsidR="00763794" w:rsidRPr="005D41C6" w:rsidRDefault="00672DF5" w:rsidP="00BF2146">
            <w:pPr>
              <w:pStyle w:val="21"/>
              <w:widowControl/>
              <w:numPr>
                <w:ilvl w:val="0"/>
                <w:numId w:val="26"/>
              </w:numPr>
              <w:autoSpaceDE/>
              <w:autoSpaceDN/>
              <w:spacing w:after="0"/>
              <w:ind w:left="298" w:right="297" w:firstLine="0"/>
              <w:rPr>
                <w:iCs/>
                <w:sz w:val="24"/>
                <w:szCs w:val="24"/>
              </w:rPr>
            </w:pPr>
            <w:r w:rsidRPr="005D41C6">
              <w:rPr>
                <w:sz w:val="24"/>
                <w:szCs w:val="24"/>
              </w:rPr>
              <w:t>подбирать примеры с определенной орфограммой;</w:t>
            </w:r>
          </w:p>
          <w:p w14:paraId="593562F8" w14:textId="77777777" w:rsidR="00763794" w:rsidRPr="005D41C6" w:rsidRDefault="00763794">
            <w:pPr>
              <w:spacing w:line="276" w:lineRule="auto"/>
              <w:ind w:rightChars="101" w:right="222"/>
              <w:rPr>
                <w:sz w:val="24"/>
                <w:szCs w:val="24"/>
              </w:rPr>
            </w:pPr>
          </w:p>
          <w:p w14:paraId="7022B2FC" w14:textId="77777777" w:rsidR="00763794" w:rsidRPr="005D41C6" w:rsidRDefault="00763794">
            <w:pPr>
              <w:spacing w:line="276" w:lineRule="auto"/>
              <w:ind w:leftChars="100" w:left="220" w:rightChars="101" w:right="222"/>
              <w:rPr>
                <w:sz w:val="24"/>
                <w:szCs w:val="24"/>
              </w:rPr>
            </w:pPr>
          </w:p>
          <w:p w14:paraId="7E396727" w14:textId="77777777" w:rsidR="00763794" w:rsidRPr="005D41C6" w:rsidRDefault="00763794">
            <w:pPr>
              <w:spacing w:line="276" w:lineRule="auto"/>
              <w:ind w:leftChars="100" w:left="220" w:rightChars="101" w:right="222"/>
              <w:rPr>
                <w:sz w:val="24"/>
                <w:szCs w:val="24"/>
              </w:rPr>
            </w:pPr>
          </w:p>
          <w:p w14:paraId="7B373BE0" w14:textId="77777777" w:rsidR="00763794" w:rsidRPr="005D41C6" w:rsidRDefault="00763794">
            <w:pPr>
              <w:spacing w:line="276" w:lineRule="auto"/>
              <w:ind w:leftChars="100" w:left="220" w:rightChars="101" w:right="222"/>
              <w:rPr>
                <w:sz w:val="24"/>
                <w:szCs w:val="24"/>
              </w:rPr>
            </w:pPr>
          </w:p>
        </w:tc>
      </w:tr>
      <w:tr w:rsidR="00763794" w:rsidRPr="005D41C6" w14:paraId="0AAAB9F2" w14:textId="77777777">
        <w:trPr>
          <w:trHeight w:val="321"/>
        </w:trPr>
        <w:tc>
          <w:tcPr>
            <w:tcW w:w="14517" w:type="dxa"/>
            <w:gridSpan w:val="6"/>
          </w:tcPr>
          <w:p w14:paraId="6C581857" w14:textId="77777777" w:rsidR="00763794" w:rsidRPr="005D41C6" w:rsidRDefault="00672DF5">
            <w:pPr>
              <w:spacing w:line="276" w:lineRule="auto"/>
              <w:jc w:val="center"/>
              <w:rPr>
                <w:sz w:val="24"/>
                <w:szCs w:val="24"/>
              </w:rPr>
            </w:pPr>
            <w:r w:rsidRPr="005D41C6">
              <w:rPr>
                <w:sz w:val="24"/>
                <w:szCs w:val="24"/>
              </w:rPr>
              <w:lastRenderedPageBreak/>
              <w:t>4 класс</w:t>
            </w:r>
          </w:p>
        </w:tc>
      </w:tr>
      <w:tr w:rsidR="00763794" w:rsidRPr="005D41C6" w14:paraId="66C9AB22" w14:textId="77777777">
        <w:trPr>
          <w:trHeight w:val="275"/>
        </w:trPr>
        <w:tc>
          <w:tcPr>
            <w:tcW w:w="7427" w:type="dxa"/>
            <w:gridSpan w:val="3"/>
          </w:tcPr>
          <w:p w14:paraId="52AC2199" w14:textId="77777777" w:rsidR="00763794" w:rsidRPr="005D41C6" w:rsidRDefault="00672DF5">
            <w:pPr>
              <w:pStyle w:val="TableParagraph"/>
              <w:spacing w:line="256" w:lineRule="exact"/>
              <w:ind w:left="561"/>
              <w:rPr>
                <w:b/>
                <w:bCs/>
                <w:sz w:val="24"/>
              </w:rPr>
            </w:pPr>
            <w:r w:rsidRPr="005D41C6">
              <w:rPr>
                <w:b/>
                <w:bCs/>
                <w:sz w:val="24"/>
              </w:rPr>
              <w:t>Выпускник научится:</w:t>
            </w:r>
          </w:p>
        </w:tc>
        <w:tc>
          <w:tcPr>
            <w:tcW w:w="7090" w:type="dxa"/>
            <w:gridSpan w:val="3"/>
          </w:tcPr>
          <w:p w14:paraId="3091DCA0" w14:textId="77777777" w:rsidR="00763794" w:rsidRPr="005D41C6" w:rsidRDefault="00672DF5">
            <w:pPr>
              <w:pStyle w:val="TableParagraph"/>
              <w:spacing w:line="256" w:lineRule="exact"/>
              <w:ind w:left="109"/>
              <w:rPr>
                <w:b/>
                <w:bCs/>
                <w:i/>
                <w:iCs/>
                <w:sz w:val="24"/>
              </w:rPr>
            </w:pPr>
            <w:r w:rsidRPr="005D41C6">
              <w:rPr>
                <w:b/>
                <w:bCs/>
                <w:i/>
                <w:iCs/>
                <w:sz w:val="24"/>
              </w:rPr>
              <w:t>Выпускник получит возможность научиться:</w:t>
            </w:r>
          </w:p>
        </w:tc>
      </w:tr>
      <w:tr w:rsidR="00763794" w:rsidRPr="005D41C6" w14:paraId="007FD471" w14:textId="77777777">
        <w:trPr>
          <w:trHeight w:val="2505"/>
        </w:trPr>
        <w:tc>
          <w:tcPr>
            <w:tcW w:w="7427" w:type="dxa"/>
            <w:gridSpan w:val="3"/>
          </w:tcPr>
          <w:p w14:paraId="61B71C5A" w14:textId="77777777" w:rsidR="00763794" w:rsidRPr="005D41C6" w:rsidRDefault="00672DF5" w:rsidP="00BF2146">
            <w:pPr>
              <w:pStyle w:val="TableParagraph"/>
              <w:numPr>
                <w:ilvl w:val="0"/>
                <w:numId w:val="36"/>
              </w:numPr>
              <w:tabs>
                <w:tab w:val="left" w:pos="-1218"/>
              </w:tabs>
              <w:ind w:leftChars="100" w:left="438" w:rightChars="71" w:right="156" w:hangingChars="91" w:hanging="218"/>
              <w:rPr>
                <w:sz w:val="24"/>
              </w:rPr>
            </w:pPr>
            <w:r w:rsidRPr="005D41C6">
              <w:rPr>
                <w:sz w:val="24"/>
              </w:rPr>
              <w:t>применять правила правописания</w:t>
            </w:r>
            <w:r w:rsidRPr="005D41C6">
              <w:rPr>
                <w:sz w:val="24"/>
              </w:rPr>
              <w:tab/>
              <w:t xml:space="preserve">(в объёме </w:t>
            </w:r>
            <w:r w:rsidRPr="005D41C6">
              <w:rPr>
                <w:spacing w:val="-3"/>
                <w:sz w:val="24"/>
              </w:rPr>
              <w:t xml:space="preserve">содержания </w:t>
            </w:r>
            <w:r w:rsidRPr="005D41C6">
              <w:rPr>
                <w:sz w:val="24"/>
              </w:rPr>
              <w:t>курса);</w:t>
            </w:r>
          </w:p>
          <w:p w14:paraId="48C7A334" w14:textId="77777777" w:rsidR="00763794" w:rsidRPr="005D41C6" w:rsidRDefault="00672DF5" w:rsidP="00BF2146">
            <w:pPr>
              <w:pStyle w:val="TableParagraph"/>
              <w:numPr>
                <w:ilvl w:val="0"/>
                <w:numId w:val="36"/>
              </w:numPr>
              <w:tabs>
                <w:tab w:val="left" w:pos="-1218"/>
              </w:tabs>
              <w:ind w:leftChars="100" w:left="438" w:rightChars="71" w:right="156" w:hangingChars="91" w:hanging="218"/>
              <w:rPr>
                <w:sz w:val="24"/>
              </w:rPr>
            </w:pPr>
            <w:r w:rsidRPr="005D41C6">
              <w:rPr>
                <w:sz w:val="24"/>
              </w:rPr>
              <w:t>определять (уточнять) написание слова по орфографическому словарю</w:t>
            </w:r>
            <w:r w:rsidRPr="005D41C6">
              <w:rPr>
                <w:spacing w:val="4"/>
                <w:sz w:val="24"/>
              </w:rPr>
              <w:t xml:space="preserve"> </w:t>
            </w:r>
            <w:r w:rsidRPr="005D41C6">
              <w:rPr>
                <w:sz w:val="24"/>
              </w:rPr>
              <w:t>учебника;</w:t>
            </w:r>
          </w:p>
          <w:p w14:paraId="2DCCDB0F" w14:textId="77777777" w:rsidR="00763794" w:rsidRPr="005D41C6" w:rsidRDefault="00672DF5" w:rsidP="00BF2146">
            <w:pPr>
              <w:pStyle w:val="TableParagraph"/>
              <w:numPr>
                <w:ilvl w:val="0"/>
                <w:numId w:val="36"/>
              </w:numPr>
              <w:tabs>
                <w:tab w:val="left" w:pos="-1218"/>
              </w:tabs>
              <w:ind w:leftChars="100" w:left="438" w:rightChars="71" w:right="156" w:hangingChars="91" w:hanging="218"/>
              <w:rPr>
                <w:sz w:val="24"/>
              </w:rPr>
            </w:pPr>
            <w:r w:rsidRPr="005D41C6">
              <w:rPr>
                <w:sz w:val="24"/>
              </w:rPr>
              <w:t>безошибочно списывать текст объёмом 80—90</w:t>
            </w:r>
            <w:r w:rsidRPr="005D41C6">
              <w:rPr>
                <w:spacing w:val="-2"/>
                <w:sz w:val="24"/>
              </w:rPr>
              <w:t xml:space="preserve"> </w:t>
            </w:r>
            <w:r w:rsidRPr="005D41C6">
              <w:rPr>
                <w:sz w:val="24"/>
              </w:rPr>
              <w:t>слов;</w:t>
            </w:r>
          </w:p>
          <w:p w14:paraId="26FC87C5" w14:textId="77777777" w:rsidR="00763794" w:rsidRPr="005D41C6" w:rsidRDefault="00672DF5" w:rsidP="00BF2146">
            <w:pPr>
              <w:pStyle w:val="TableParagraph"/>
              <w:numPr>
                <w:ilvl w:val="0"/>
                <w:numId w:val="36"/>
              </w:numPr>
              <w:tabs>
                <w:tab w:val="left" w:pos="-1218"/>
              </w:tabs>
              <w:ind w:leftChars="100" w:left="438" w:rightChars="71" w:right="156" w:hangingChars="91" w:hanging="218"/>
              <w:rPr>
                <w:sz w:val="24"/>
              </w:rPr>
            </w:pPr>
            <w:r w:rsidRPr="005D41C6">
              <w:rPr>
                <w:sz w:val="24"/>
              </w:rPr>
              <w:t>писать</w:t>
            </w:r>
            <w:r w:rsidRPr="005D41C6">
              <w:rPr>
                <w:sz w:val="24"/>
              </w:rPr>
              <w:tab/>
              <w:t>под</w:t>
            </w:r>
            <w:r w:rsidRPr="005D41C6">
              <w:rPr>
                <w:sz w:val="24"/>
              </w:rPr>
              <w:tab/>
              <w:t>диктовку</w:t>
            </w:r>
            <w:r w:rsidRPr="005D41C6">
              <w:rPr>
                <w:sz w:val="24"/>
              </w:rPr>
              <w:tab/>
              <w:t>тексты</w:t>
            </w:r>
            <w:r w:rsidRPr="005D41C6">
              <w:rPr>
                <w:sz w:val="24"/>
              </w:rPr>
              <w:tab/>
              <w:t>объёмом</w:t>
            </w:r>
            <w:r w:rsidRPr="005D41C6">
              <w:rPr>
                <w:sz w:val="24"/>
              </w:rPr>
              <w:tab/>
              <w:t>75—80 слов</w:t>
            </w:r>
            <w:r w:rsidRPr="005D41C6">
              <w:rPr>
                <w:sz w:val="24"/>
              </w:rPr>
              <w:tab/>
            </w:r>
            <w:r w:rsidRPr="005D41C6">
              <w:rPr>
                <w:spacing w:val="-18"/>
                <w:sz w:val="24"/>
              </w:rPr>
              <w:t xml:space="preserve">в </w:t>
            </w:r>
            <w:r w:rsidRPr="005D41C6">
              <w:rPr>
                <w:sz w:val="24"/>
              </w:rPr>
              <w:t>соответствии с изученными правилами</w:t>
            </w:r>
            <w:r w:rsidRPr="005D41C6">
              <w:rPr>
                <w:spacing w:val="-4"/>
                <w:sz w:val="24"/>
              </w:rPr>
              <w:t xml:space="preserve"> </w:t>
            </w:r>
            <w:r w:rsidRPr="005D41C6">
              <w:rPr>
                <w:sz w:val="24"/>
              </w:rPr>
              <w:t>правописания;</w:t>
            </w:r>
          </w:p>
          <w:p w14:paraId="40F168AF" w14:textId="77777777" w:rsidR="00763794" w:rsidRPr="005D41C6" w:rsidRDefault="00672DF5" w:rsidP="00BF2146">
            <w:pPr>
              <w:pStyle w:val="TableParagraph"/>
              <w:numPr>
                <w:ilvl w:val="0"/>
                <w:numId w:val="36"/>
              </w:numPr>
              <w:tabs>
                <w:tab w:val="left" w:pos="-1218"/>
              </w:tabs>
              <w:ind w:leftChars="100" w:left="438" w:right="101" w:hangingChars="91" w:hanging="218"/>
              <w:rPr>
                <w:sz w:val="24"/>
              </w:rPr>
            </w:pPr>
            <w:r w:rsidRPr="005D41C6">
              <w:rPr>
                <w:sz w:val="24"/>
              </w:rPr>
              <w:t>проверять собственный и предложенный текст, находить и исправлять орфографические и пунктуационные</w:t>
            </w:r>
            <w:r w:rsidRPr="005D41C6">
              <w:rPr>
                <w:spacing w:val="-6"/>
                <w:sz w:val="24"/>
              </w:rPr>
              <w:t xml:space="preserve"> </w:t>
            </w:r>
            <w:r w:rsidRPr="005D41C6">
              <w:rPr>
                <w:sz w:val="24"/>
              </w:rPr>
              <w:t>ошибки.</w:t>
            </w:r>
          </w:p>
        </w:tc>
        <w:tc>
          <w:tcPr>
            <w:tcW w:w="7090" w:type="dxa"/>
            <w:gridSpan w:val="3"/>
          </w:tcPr>
          <w:p w14:paraId="0849CC6E" w14:textId="77777777" w:rsidR="00763794" w:rsidRPr="005D41C6" w:rsidRDefault="00672DF5" w:rsidP="00BF2146">
            <w:pPr>
              <w:pStyle w:val="TableParagraph"/>
              <w:numPr>
                <w:ilvl w:val="0"/>
                <w:numId w:val="37"/>
              </w:numPr>
              <w:tabs>
                <w:tab w:val="left" w:pos="818"/>
                <w:tab w:val="left" w:pos="2638"/>
                <w:tab w:val="left" w:pos="3933"/>
                <w:tab w:val="left" w:pos="5836"/>
              </w:tabs>
              <w:ind w:rightChars="125" w:right="275" w:firstLine="0"/>
              <w:rPr>
                <w:i/>
                <w:sz w:val="24"/>
              </w:rPr>
            </w:pPr>
            <w:r w:rsidRPr="005D41C6">
              <w:rPr>
                <w:i/>
                <w:sz w:val="24"/>
              </w:rPr>
              <w:t xml:space="preserve">Осознавать место возможного </w:t>
            </w:r>
            <w:r w:rsidRPr="005D41C6">
              <w:rPr>
                <w:i/>
                <w:spacing w:val="-3"/>
                <w:sz w:val="24"/>
              </w:rPr>
              <w:t xml:space="preserve">возникновения </w:t>
            </w:r>
            <w:r w:rsidRPr="005D41C6">
              <w:rPr>
                <w:i/>
                <w:sz w:val="24"/>
              </w:rPr>
              <w:t>орфографической</w:t>
            </w:r>
            <w:r w:rsidRPr="005D41C6">
              <w:rPr>
                <w:i/>
                <w:spacing w:val="-1"/>
                <w:sz w:val="24"/>
              </w:rPr>
              <w:t xml:space="preserve"> </w:t>
            </w:r>
            <w:r w:rsidRPr="005D41C6">
              <w:rPr>
                <w:i/>
                <w:sz w:val="24"/>
              </w:rPr>
              <w:t>ошибки;</w:t>
            </w:r>
          </w:p>
          <w:p w14:paraId="12345D0C" w14:textId="77777777" w:rsidR="00763794" w:rsidRPr="005D41C6" w:rsidRDefault="00672DF5" w:rsidP="00BF2146">
            <w:pPr>
              <w:pStyle w:val="TableParagraph"/>
              <w:numPr>
                <w:ilvl w:val="0"/>
                <w:numId w:val="37"/>
              </w:numPr>
              <w:tabs>
                <w:tab w:val="left" w:pos="818"/>
              </w:tabs>
              <w:ind w:left="817" w:rightChars="125" w:right="275" w:hanging="426"/>
              <w:rPr>
                <w:i/>
                <w:sz w:val="24"/>
              </w:rPr>
            </w:pPr>
            <w:r w:rsidRPr="005D41C6">
              <w:rPr>
                <w:i/>
                <w:sz w:val="24"/>
              </w:rPr>
              <w:t>подбирать примеры с определённой</w:t>
            </w:r>
            <w:r w:rsidRPr="005D41C6">
              <w:rPr>
                <w:i/>
                <w:spacing w:val="-2"/>
                <w:sz w:val="24"/>
              </w:rPr>
              <w:t xml:space="preserve"> </w:t>
            </w:r>
            <w:r w:rsidRPr="005D41C6">
              <w:rPr>
                <w:i/>
                <w:sz w:val="24"/>
              </w:rPr>
              <w:t>орфограммой;</w:t>
            </w:r>
          </w:p>
          <w:p w14:paraId="7DE25AF7" w14:textId="77777777" w:rsidR="00763794" w:rsidRPr="005D41C6" w:rsidRDefault="00672DF5" w:rsidP="00BF2146">
            <w:pPr>
              <w:pStyle w:val="TableParagraph"/>
              <w:numPr>
                <w:ilvl w:val="0"/>
                <w:numId w:val="37"/>
              </w:numPr>
              <w:tabs>
                <w:tab w:val="left" w:pos="818"/>
              </w:tabs>
              <w:ind w:rightChars="125" w:right="275" w:firstLine="0"/>
              <w:rPr>
                <w:i/>
                <w:sz w:val="24"/>
              </w:rPr>
            </w:pPr>
            <w:r w:rsidRPr="005D41C6">
              <w:rPr>
                <w:i/>
                <w:sz w:val="24"/>
              </w:rPr>
              <w:t>при составлении собственных текстов перефразировать записываемое, чтобы избежать орфографических и пунктуационных</w:t>
            </w:r>
            <w:r w:rsidRPr="005D41C6">
              <w:rPr>
                <w:i/>
                <w:spacing w:val="-2"/>
                <w:sz w:val="24"/>
              </w:rPr>
              <w:t xml:space="preserve"> </w:t>
            </w:r>
            <w:r w:rsidRPr="005D41C6">
              <w:rPr>
                <w:i/>
                <w:sz w:val="24"/>
              </w:rPr>
              <w:t>ошибок;</w:t>
            </w:r>
          </w:p>
          <w:p w14:paraId="6FC8AC1D" w14:textId="77777777" w:rsidR="00763794" w:rsidRPr="005D41C6" w:rsidRDefault="00672DF5" w:rsidP="00BF2146">
            <w:pPr>
              <w:pStyle w:val="TableParagraph"/>
              <w:numPr>
                <w:ilvl w:val="0"/>
                <w:numId w:val="37"/>
              </w:numPr>
              <w:tabs>
                <w:tab w:val="left" w:pos="818"/>
              </w:tabs>
              <w:ind w:rightChars="125" w:right="275" w:firstLine="0"/>
              <w:rPr>
                <w:i/>
                <w:sz w:val="24"/>
              </w:rPr>
            </w:pPr>
            <w:r w:rsidRPr="005D41C6">
              <w:rPr>
                <w:i/>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w:t>
            </w:r>
            <w:r w:rsidRPr="005D41C6">
              <w:rPr>
                <w:i/>
                <w:spacing w:val="-5"/>
                <w:sz w:val="24"/>
              </w:rPr>
              <w:t xml:space="preserve"> </w:t>
            </w:r>
            <w:r w:rsidRPr="005D41C6">
              <w:rPr>
                <w:i/>
                <w:sz w:val="24"/>
              </w:rPr>
              <w:t>работах.</w:t>
            </w:r>
          </w:p>
        </w:tc>
      </w:tr>
    </w:tbl>
    <w:p w14:paraId="4305A8ED" w14:textId="77777777" w:rsidR="00763794" w:rsidRPr="005D41C6" w:rsidRDefault="00763794">
      <w:pPr>
        <w:jc w:val="both"/>
        <w:rPr>
          <w:sz w:val="24"/>
        </w:rPr>
        <w:sectPr w:rsidR="00763794" w:rsidRPr="005D41C6">
          <w:footerReference w:type="default" r:id="rId12"/>
          <w:pgSz w:w="16840" w:h="11910" w:orient="landscape"/>
          <w:pgMar w:top="1134" w:right="1134" w:bottom="567" w:left="1134" w:header="0" w:footer="934" w:gutter="0"/>
          <w:cols w:space="720"/>
        </w:sectPr>
      </w:pPr>
    </w:p>
    <w:tbl>
      <w:tblPr>
        <w:tblStyle w:val="TableNormal"/>
        <w:tblW w:w="14565"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133"/>
        <w:gridCol w:w="7150"/>
      </w:tblGrid>
      <w:tr w:rsidR="00763794" w:rsidRPr="005D41C6" w14:paraId="4BBC3FD6" w14:textId="77777777">
        <w:trPr>
          <w:trHeight w:val="323"/>
        </w:trPr>
        <w:tc>
          <w:tcPr>
            <w:tcW w:w="14565" w:type="dxa"/>
            <w:gridSpan w:val="3"/>
          </w:tcPr>
          <w:p w14:paraId="4B2E5694" w14:textId="77777777" w:rsidR="00763794" w:rsidRPr="005D41C6" w:rsidRDefault="00672DF5">
            <w:pPr>
              <w:pStyle w:val="TableParagraph"/>
              <w:spacing w:line="304" w:lineRule="exact"/>
              <w:ind w:left="561"/>
              <w:jc w:val="center"/>
              <w:rPr>
                <w:sz w:val="28"/>
              </w:rPr>
            </w:pPr>
            <w:r w:rsidRPr="005D41C6">
              <w:rPr>
                <w:sz w:val="28"/>
              </w:rPr>
              <w:lastRenderedPageBreak/>
              <w:t>Содержательная линия «Развитие речи»</w:t>
            </w:r>
          </w:p>
        </w:tc>
      </w:tr>
      <w:tr w:rsidR="00763794" w:rsidRPr="005D41C6" w14:paraId="0C089005" w14:textId="77777777">
        <w:trPr>
          <w:trHeight w:val="323"/>
        </w:trPr>
        <w:tc>
          <w:tcPr>
            <w:tcW w:w="7282" w:type="dxa"/>
          </w:tcPr>
          <w:p w14:paraId="0FE9C6F1" w14:textId="77777777" w:rsidR="00763794" w:rsidRPr="005D41C6" w:rsidRDefault="00672DF5">
            <w:pPr>
              <w:pStyle w:val="TableParagraph"/>
              <w:spacing w:line="256" w:lineRule="exact"/>
              <w:ind w:leftChars="100" w:left="220" w:rightChars="41" w:right="90"/>
              <w:jc w:val="center"/>
              <w:rPr>
                <w:sz w:val="28"/>
              </w:rPr>
            </w:pPr>
            <w:r w:rsidRPr="005D41C6">
              <w:rPr>
                <w:bCs/>
                <w:sz w:val="24"/>
              </w:rPr>
              <w:t>Обучающийся научится</w:t>
            </w:r>
          </w:p>
        </w:tc>
        <w:tc>
          <w:tcPr>
            <w:tcW w:w="7283" w:type="dxa"/>
            <w:gridSpan w:val="2"/>
          </w:tcPr>
          <w:p w14:paraId="1681C8FF" w14:textId="77777777" w:rsidR="00763794" w:rsidRPr="005D41C6" w:rsidRDefault="00672DF5">
            <w:pPr>
              <w:pStyle w:val="TableParagraph"/>
              <w:spacing w:line="256" w:lineRule="exact"/>
              <w:ind w:leftChars="100" w:left="220" w:rightChars="41" w:right="90"/>
              <w:jc w:val="center"/>
              <w:rPr>
                <w:sz w:val="28"/>
              </w:rPr>
            </w:pPr>
            <w:r w:rsidRPr="005D41C6">
              <w:rPr>
                <w:bCs/>
                <w:sz w:val="24"/>
              </w:rPr>
              <w:t>Обучающийся получит возможность научиться</w:t>
            </w:r>
          </w:p>
        </w:tc>
      </w:tr>
      <w:tr w:rsidR="00763794" w:rsidRPr="005D41C6" w14:paraId="215E19B5" w14:textId="77777777">
        <w:trPr>
          <w:trHeight w:val="323"/>
        </w:trPr>
        <w:tc>
          <w:tcPr>
            <w:tcW w:w="14565" w:type="dxa"/>
            <w:gridSpan w:val="3"/>
          </w:tcPr>
          <w:p w14:paraId="3F89B7D4" w14:textId="77777777" w:rsidR="00763794" w:rsidRPr="005D41C6" w:rsidRDefault="00672DF5">
            <w:pPr>
              <w:pStyle w:val="TableParagraph"/>
              <w:spacing w:line="304" w:lineRule="exact"/>
              <w:ind w:leftChars="99" w:left="218"/>
              <w:jc w:val="center"/>
              <w:rPr>
                <w:sz w:val="24"/>
                <w:szCs w:val="24"/>
              </w:rPr>
            </w:pPr>
            <w:r w:rsidRPr="005D41C6">
              <w:rPr>
                <w:sz w:val="24"/>
                <w:szCs w:val="24"/>
              </w:rPr>
              <w:t>1 класс</w:t>
            </w:r>
          </w:p>
        </w:tc>
      </w:tr>
      <w:tr w:rsidR="00763794" w:rsidRPr="005D41C6" w14:paraId="5FA2FE52" w14:textId="77777777">
        <w:trPr>
          <w:trHeight w:val="323"/>
        </w:trPr>
        <w:tc>
          <w:tcPr>
            <w:tcW w:w="7282" w:type="dxa"/>
          </w:tcPr>
          <w:p w14:paraId="320CF87E"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прослушанный</w:t>
            </w:r>
            <w:r w:rsidRPr="005D41C6">
              <w:rPr>
                <w:sz w:val="24"/>
                <w:szCs w:val="24"/>
              </w:rPr>
              <w:t xml:space="preserve"> </w:t>
            </w:r>
            <w:r w:rsidRPr="005D41C6">
              <w:rPr>
                <w:sz w:val="24"/>
                <w:szCs w:val="24"/>
                <w:cs/>
              </w:rPr>
              <w:t>текст</w:t>
            </w:r>
            <w:r w:rsidRPr="005D41C6">
              <w:rPr>
                <w:sz w:val="24"/>
                <w:szCs w:val="24"/>
              </w:rPr>
              <w:t>;</w:t>
            </w:r>
          </w:p>
          <w:p w14:paraId="36A5B50B"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прочитанный</w:t>
            </w:r>
            <w:r w:rsidRPr="005D41C6">
              <w:rPr>
                <w:sz w:val="24"/>
                <w:szCs w:val="24"/>
              </w:rPr>
              <w:t xml:space="preserve"> </w:t>
            </w:r>
            <w:r w:rsidRPr="005D41C6">
              <w:rPr>
                <w:sz w:val="24"/>
                <w:szCs w:val="24"/>
                <w:cs/>
              </w:rPr>
              <w:t>текст</w:t>
            </w:r>
            <w:r w:rsidRPr="005D41C6">
              <w:rPr>
                <w:sz w:val="24"/>
                <w:szCs w:val="24"/>
              </w:rPr>
              <w:t>;</w:t>
            </w:r>
          </w:p>
          <w:p w14:paraId="0E1F347A"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устно</w:t>
            </w: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из</w:t>
            </w:r>
            <w:r w:rsidRPr="005D41C6">
              <w:rPr>
                <w:sz w:val="24"/>
                <w:szCs w:val="24"/>
              </w:rPr>
              <w:t xml:space="preserve"> 2–4 </w:t>
            </w:r>
            <w:r w:rsidRPr="005D41C6">
              <w:rPr>
                <w:sz w:val="24"/>
                <w:szCs w:val="24"/>
                <w:cs/>
              </w:rPr>
              <w:t>предложений</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сюжетным</w:t>
            </w:r>
            <w:r w:rsidRPr="005D41C6">
              <w:rPr>
                <w:sz w:val="24"/>
                <w:szCs w:val="24"/>
              </w:rPr>
              <w:t xml:space="preserve"> </w:t>
            </w:r>
            <w:r w:rsidRPr="005D41C6">
              <w:rPr>
                <w:sz w:val="24"/>
                <w:szCs w:val="24"/>
                <w:cs/>
              </w:rPr>
              <w:t>картинкам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наблюдениям</w:t>
            </w:r>
            <w:r w:rsidRPr="005D41C6">
              <w:rPr>
                <w:sz w:val="24"/>
                <w:szCs w:val="24"/>
              </w:rPr>
              <w:t>;</w:t>
            </w:r>
          </w:p>
        </w:tc>
        <w:tc>
          <w:tcPr>
            <w:tcW w:w="7283" w:type="dxa"/>
            <w:gridSpan w:val="2"/>
          </w:tcPr>
          <w:p w14:paraId="5E2CD8C0"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про</w:t>
            </w:r>
            <w:r w:rsidRPr="005D41C6">
              <w:rPr>
                <w:sz w:val="24"/>
                <w:szCs w:val="24"/>
              </w:rPr>
              <w:t xml:space="preserve"> </w:t>
            </w:r>
            <w:r w:rsidRPr="005D41C6">
              <w:rPr>
                <w:sz w:val="24"/>
                <w:szCs w:val="24"/>
                <w:cs/>
              </w:rPr>
              <w:t>себя</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также</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короткие</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соблюдением</w:t>
            </w:r>
            <w:r w:rsidRPr="005D41C6">
              <w:rPr>
                <w:sz w:val="24"/>
                <w:szCs w:val="24"/>
              </w:rPr>
              <w:t xml:space="preserve"> </w:t>
            </w:r>
            <w:r w:rsidRPr="005D41C6">
              <w:rPr>
                <w:sz w:val="24"/>
                <w:szCs w:val="24"/>
                <w:cs/>
              </w:rPr>
              <w:t>интонации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пауз</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знаками</w:t>
            </w:r>
            <w:r w:rsidRPr="005D41C6">
              <w:rPr>
                <w:sz w:val="24"/>
                <w:szCs w:val="24"/>
              </w:rPr>
              <w:t xml:space="preserve"> </w:t>
            </w:r>
            <w:r w:rsidRPr="005D41C6">
              <w:rPr>
                <w:sz w:val="24"/>
                <w:szCs w:val="24"/>
                <w:cs/>
              </w:rPr>
              <w:t>препинания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конце</w:t>
            </w:r>
            <w:r w:rsidRPr="005D41C6">
              <w:rPr>
                <w:sz w:val="24"/>
                <w:szCs w:val="24"/>
              </w:rPr>
              <w:t xml:space="preserve"> </w:t>
            </w:r>
            <w:r w:rsidRPr="005D41C6">
              <w:rPr>
                <w:sz w:val="24"/>
                <w:szCs w:val="24"/>
                <w:cs/>
              </w:rPr>
              <w:t>предложения</w:t>
            </w:r>
            <w:r w:rsidRPr="005D41C6">
              <w:rPr>
                <w:sz w:val="24"/>
                <w:szCs w:val="24"/>
              </w:rPr>
              <w:t>;</w:t>
            </w:r>
          </w:p>
          <w:p w14:paraId="798432EF" w14:textId="77777777" w:rsidR="00763794" w:rsidRPr="005D41C6" w:rsidRDefault="00763794">
            <w:pPr>
              <w:spacing w:line="276" w:lineRule="auto"/>
              <w:ind w:leftChars="99" w:left="218"/>
              <w:rPr>
                <w:sz w:val="24"/>
                <w:szCs w:val="24"/>
              </w:rPr>
            </w:pPr>
          </w:p>
        </w:tc>
      </w:tr>
      <w:tr w:rsidR="00763794" w:rsidRPr="005D41C6" w14:paraId="2175E36F" w14:textId="77777777">
        <w:trPr>
          <w:trHeight w:val="323"/>
        </w:trPr>
        <w:tc>
          <w:tcPr>
            <w:tcW w:w="14565" w:type="dxa"/>
            <w:gridSpan w:val="3"/>
          </w:tcPr>
          <w:p w14:paraId="0B03879A" w14:textId="77777777" w:rsidR="00763794" w:rsidRPr="005D41C6" w:rsidRDefault="00672DF5">
            <w:pPr>
              <w:spacing w:line="276" w:lineRule="auto"/>
              <w:ind w:leftChars="99" w:left="218"/>
              <w:jc w:val="center"/>
              <w:rPr>
                <w:sz w:val="24"/>
                <w:szCs w:val="24"/>
              </w:rPr>
            </w:pPr>
            <w:r w:rsidRPr="005D41C6">
              <w:rPr>
                <w:sz w:val="24"/>
                <w:szCs w:val="24"/>
              </w:rPr>
              <w:t>2 класс</w:t>
            </w:r>
          </w:p>
        </w:tc>
      </w:tr>
      <w:tr w:rsidR="00763794" w:rsidRPr="005D41C6" w14:paraId="5549E8E4" w14:textId="77777777">
        <w:trPr>
          <w:trHeight w:val="323"/>
        </w:trPr>
        <w:tc>
          <w:tcPr>
            <w:tcW w:w="7282" w:type="dxa"/>
          </w:tcPr>
          <w:p w14:paraId="42A2CD8D"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строить</w:t>
            </w:r>
            <w:r w:rsidR="00DA442D" w:rsidRPr="005D41C6">
              <w:rPr>
                <w:sz w:val="24"/>
                <w:szCs w:val="24"/>
              </w:rPr>
              <w:t xml:space="preserve"> </w:t>
            </w:r>
            <w:r w:rsidRPr="005D41C6">
              <w:rPr>
                <w:sz w:val="24"/>
                <w:szCs w:val="24"/>
                <w:cs/>
              </w:rPr>
              <w:t>устное</w:t>
            </w:r>
            <w:r w:rsidR="00DA442D" w:rsidRPr="005D41C6">
              <w:rPr>
                <w:sz w:val="24"/>
                <w:szCs w:val="24"/>
              </w:rPr>
              <w:t xml:space="preserve"> </w:t>
            </w:r>
            <w:r w:rsidRPr="005D41C6">
              <w:rPr>
                <w:sz w:val="24"/>
                <w:szCs w:val="24"/>
                <w:cs/>
              </w:rPr>
              <w:t>монологическое</w:t>
            </w:r>
            <w:r w:rsidRPr="005D41C6">
              <w:rPr>
                <w:sz w:val="24"/>
                <w:szCs w:val="24"/>
              </w:rPr>
              <w:t xml:space="preserve"> </w:t>
            </w:r>
            <w:r w:rsidRPr="005D41C6">
              <w:rPr>
                <w:sz w:val="24"/>
                <w:szCs w:val="24"/>
                <w:cs/>
              </w:rPr>
              <w:t>высказывание</w:t>
            </w:r>
            <w:r w:rsidRPr="005D41C6">
              <w:rPr>
                <w:sz w:val="24"/>
                <w:szCs w:val="24"/>
              </w:rPr>
              <w:t xml:space="preserve"> (2–4 </w:t>
            </w:r>
            <w:r w:rsidRPr="005D41C6">
              <w:rPr>
                <w:sz w:val="24"/>
                <w:szCs w:val="24"/>
                <w:cs/>
              </w:rPr>
              <w:t>предложения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определенную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наблюдениям</w:t>
            </w:r>
            <w:r w:rsidRPr="005D41C6">
              <w:rPr>
                <w:sz w:val="24"/>
                <w:szCs w:val="24"/>
              </w:rPr>
              <w:t>);</w:t>
            </w:r>
          </w:p>
          <w:p w14:paraId="7AB464D9"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озаглавливать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опорой</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тему</w:t>
            </w:r>
            <w:r w:rsidRPr="005D41C6">
              <w:rPr>
                <w:sz w:val="24"/>
                <w:szCs w:val="24"/>
              </w:rPr>
              <w:t>;</w:t>
            </w:r>
          </w:p>
          <w:p w14:paraId="758DD5BC"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разрозненных</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частей</w:t>
            </w:r>
            <w:r w:rsidRPr="005D41C6">
              <w:rPr>
                <w:sz w:val="24"/>
                <w:szCs w:val="24"/>
              </w:rPr>
              <w:t xml:space="preserve"> </w:t>
            </w:r>
            <w:r w:rsidRPr="005D41C6">
              <w:rPr>
                <w:sz w:val="24"/>
                <w:szCs w:val="24"/>
                <w:cs/>
              </w:rPr>
              <w:t>текста</w:t>
            </w:r>
            <w:r w:rsidRPr="005D41C6">
              <w:rPr>
                <w:sz w:val="24"/>
                <w:szCs w:val="24"/>
              </w:rPr>
              <w:t>;</w:t>
            </w:r>
          </w:p>
          <w:p w14:paraId="5D4D85B5"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короткие</w:t>
            </w:r>
            <w:r w:rsidRPr="005D41C6">
              <w:rPr>
                <w:sz w:val="24"/>
                <w:szCs w:val="24"/>
              </w:rPr>
              <w:t xml:space="preserve"> </w:t>
            </w:r>
            <w:r w:rsidRPr="005D41C6">
              <w:rPr>
                <w:sz w:val="24"/>
                <w:szCs w:val="24"/>
                <w:cs/>
              </w:rPr>
              <w:t>тексты</w:t>
            </w:r>
            <w:r w:rsidRPr="005D41C6">
              <w:rPr>
                <w:sz w:val="24"/>
                <w:szCs w:val="24"/>
              </w:rPr>
              <w:t>;</w:t>
            </w:r>
          </w:p>
          <w:p w14:paraId="020F46B3" w14:textId="77777777" w:rsidR="00763794" w:rsidRPr="005D41C6" w:rsidRDefault="00672DF5">
            <w:pPr>
              <w:spacing w:line="276" w:lineRule="auto"/>
              <w:ind w:leftChars="99" w:left="218"/>
              <w:rPr>
                <w:sz w:val="24"/>
                <w:szCs w:val="24"/>
              </w:rPr>
            </w:pPr>
            <w:r w:rsidRPr="005D41C6">
              <w:rPr>
                <w:sz w:val="24"/>
                <w:szCs w:val="24"/>
              </w:rPr>
              <w:t xml:space="preserve">−  </w:t>
            </w:r>
            <w:r w:rsidRPr="005D41C6">
              <w:rPr>
                <w:sz w:val="24"/>
                <w:szCs w:val="24"/>
                <w:cs/>
              </w:rPr>
              <w:t>выразительно</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соблюдая</w:t>
            </w:r>
            <w:r w:rsidRPr="005D41C6">
              <w:rPr>
                <w:sz w:val="24"/>
                <w:szCs w:val="24"/>
              </w:rPr>
              <w:t xml:space="preserve"> </w:t>
            </w:r>
            <w:r w:rsidRPr="005D41C6">
              <w:rPr>
                <w:sz w:val="24"/>
                <w:szCs w:val="24"/>
                <w:cs/>
              </w:rPr>
              <w:t>правильную</w:t>
            </w:r>
            <w:r w:rsidRPr="005D41C6">
              <w:rPr>
                <w:sz w:val="24"/>
                <w:szCs w:val="24"/>
              </w:rPr>
              <w:t xml:space="preserve"> </w:t>
            </w:r>
            <w:r w:rsidRPr="005D41C6">
              <w:rPr>
                <w:sz w:val="24"/>
                <w:szCs w:val="24"/>
                <w:cs/>
              </w:rPr>
              <w:t>интонацию</w:t>
            </w:r>
            <w:r w:rsidRPr="005D41C6">
              <w:rPr>
                <w:sz w:val="24"/>
                <w:szCs w:val="24"/>
              </w:rPr>
              <w:t>.</w:t>
            </w:r>
          </w:p>
        </w:tc>
        <w:tc>
          <w:tcPr>
            <w:tcW w:w="7283" w:type="dxa"/>
            <w:gridSpan w:val="2"/>
          </w:tcPr>
          <w:p w14:paraId="1F18019E"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наблюдать</w:t>
            </w:r>
            <w:r w:rsidRPr="005D41C6">
              <w:rPr>
                <w:sz w:val="24"/>
                <w:szCs w:val="24"/>
              </w:rPr>
              <w:t xml:space="preserve"> </w:t>
            </w:r>
            <w:r w:rsidRPr="005D41C6">
              <w:rPr>
                <w:sz w:val="24"/>
                <w:szCs w:val="24"/>
                <w:cs/>
              </w:rPr>
              <w:t>за</w:t>
            </w:r>
            <w:r w:rsidRPr="005D41C6">
              <w:rPr>
                <w:sz w:val="24"/>
                <w:szCs w:val="24"/>
              </w:rPr>
              <w:t xml:space="preserve"> </w:t>
            </w:r>
            <w:r w:rsidRPr="005D41C6">
              <w:rPr>
                <w:sz w:val="24"/>
                <w:szCs w:val="24"/>
                <w:cs/>
              </w:rPr>
              <w:t>типами</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термина</w:t>
            </w:r>
            <w:r w:rsidRPr="005D41C6">
              <w:rPr>
                <w:sz w:val="24"/>
                <w:szCs w:val="24"/>
              </w:rPr>
              <w:t xml:space="preserve">): </w:t>
            </w:r>
            <w:r w:rsidRPr="005D41C6">
              <w:rPr>
                <w:sz w:val="24"/>
                <w:szCs w:val="24"/>
                <w:cs/>
              </w:rPr>
              <w:t>повествование</w:t>
            </w:r>
            <w:r w:rsidRPr="005D41C6">
              <w:rPr>
                <w:sz w:val="24"/>
                <w:szCs w:val="24"/>
              </w:rPr>
              <w:t xml:space="preserve">, </w:t>
            </w:r>
            <w:r w:rsidRPr="005D41C6">
              <w:rPr>
                <w:sz w:val="24"/>
                <w:szCs w:val="24"/>
                <w:cs/>
              </w:rPr>
              <w:t>описание</w:t>
            </w:r>
            <w:r w:rsidRPr="005D41C6">
              <w:rPr>
                <w:sz w:val="24"/>
                <w:szCs w:val="24"/>
              </w:rPr>
              <w:t xml:space="preserve">, </w:t>
            </w:r>
            <w:r w:rsidRPr="005D41C6">
              <w:rPr>
                <w:sz w:val="24"/>
                <w:szCs w:val="24"/>
                <w:cs/>
              </w:rPr>
              <w:t>рассуждение</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смешения</w:t>
            </w:r>
            <w:r w:rsidRPr="005D41C6">
              <w:rPr>
                <w:sz w:val="24"/>
                <w:szCs w:val="24"/>
              </w:rPr>
              <w:t>).</w:t>
            </w:r>
          </w:p>
          <w:p w14:paraId="7702D3E7" w14:textId="77777777" w:rsidR="00763794" w:rsidRPr="005D41C6" w:rsidRDefault="00763794">
            <w:pPr>
              <w:spacing w:line="276" w:lineRule="auto"/>
              <w:ind w:leftChars="99" w:left="218"/>
              <w:rPr>
                <w:sz w:val="24"/>
                <w:szCs w:val="24"/>
              </w:rPr>
            </w:pPr>
          </w:p>
          <w:p w14:paraId="42883D07" w14:textId="77777777" w:rsidR="00763794" w:rsidRPr="005D41C6" w:rsidRDefault="00763794">
            <w:pPr>
              <w:spacing w:line="276" w:lineRule="auto"/>
              <w:ind w:leftChars="99" w:left="218"/>
              <w:rPr>
                <w:sz w:val="24"/>
                <w:szCs w:val="24"/>
              </w:rPr>
            </w:pPr>
          </w:p>
          <w:p w14:paraId="7F9A15F9" w14:textId="77777777" w:rsidR="00763794" w:rsidRPr="005D41C6" w:rsidRDefault="00763794">
            <w:pPr>
              <w:spacing w:line="276" w:lineRule="auto"/>
              <w:ind w:leftChars="99" w:left="218"/>
              <w:rPr>
                <w:sz w:val="24"/>
                <w:szCs w:val="24"/>
              </w:rPr>
            </w:pPr>
          </w:p>
        </w:tc>
      </w:tr>
      <w:tr w:rsidR="00763794" w:rsidRPr="005D41C6" w14:paraId="183B6A1A" w14:textId="77777777">
        <w:trPr>
          <w:trHeight w:val="323"/>
        </w:trPr>
        <w:tc>
          <w:tcPr>
            <w:tcW w:w="14565" w:type="dxa"/>
            <w:gridSpan w:val="3"/>
          </w:tcPr>
          <w:p w14:paraId="0F78615A" w14:textId="77777777" w:rsidR="00763794" w:rsidRPr="005D41C6" w:rsidRDefault="00672DF5">
            <w:pPr>
              <w:spacing w:line="276" w:lineRule="auto"/>
              <w:ind w:leftChars="99" w:left="218"/>
              <w:jc w:val="center"/>
              <w:rPr>
                <w:sz w:val="24"/>
                <w:szCs w:val="24"/>
              </w:rPr>
            </w:pPr>
            <w:r w:rsidRPr="005D41C6">
              <w:rPr>
                <w:sz w:val="24"/>
                <w:szCs w:val="24"/>
              </w:rPr>
              <w:t>3 класс</w:t>
            </w:r>
          </w:p>
        </w:tc>
      </w:tr>
      <w:tr w:rsidR="00763794" w:rsidRPr="005D41C6" w14:paraId="6BA503AA" w14:textId="77777777">
        <w:trPr>
          <w:trHeight w:val="323"/>
        </w:trPr>
        <w:tc>
          <w:tcPr>
            <w:tcW w:w="7282" w:type="dxa"/>
          </w:tcPr>
          <w:p w14:paraId="3A6227F6"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строить</w:t>
            </w:r>
            <w:r w:rsidRPr="005D41C6">
              <w:rPr>
                <w:sz w:val="24"/>
                <w:szCs w:val="24"/>
              </w:rPr>
              <w:t xml:space="preserve"> </w:t>
            </w:r>
            <w:r w:rsidRPr="005D41C6">
              <w:rPr>
                <w:sz w:val="24"/>
                <w:szCs w:val="24"/>
                <w:cs/>
              </w:rPr>
              <w:t>устное</w:t>
            </w:r>
            <w:r w:rsidRPr="005D41C6">
              <w:rPr>
                <w:sz w:val="24"/>
                <w:szCs w:val="24"/>
              </w:rPr>
              <w:t xml:space="preserve"> </w:t>
            </w:r>
            <w:r w:rsidRPr="005D41C6">
              <w:rPr>
                <w:sz w:val="24"/>
                <w:szCs w:val="24"/>
                <w:cs/>
              </w:rPr>
              <w:t>диалогическое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монологическое</w:t>
            </w:r>
            <w:r w:rsidRPr="005D41C6">
              <w:rPr>
                <w:sz w:val="24"/>
                <w:szCs w:val="24"/>
              </w:rPr>
              <w:t xml:space="preserve"> </w:t>
            </w:r>
            <w:r w:rsidRPr="005D41C6">
              <w:rPr>
                <w:sz w:val="24"/>
                <w:szCs w:val="24"/>
                <w:cs/>
              </w:rPr>
              <w:t>высказывание</w:t>
            </w:r>
            <w:r w:rsidRPr="005D41C6">
              <w:rPr>
                <w:sz w:val="24"/>
                <w:szCs w:val="24"/>
              </w:rPr>
              <w:t xml:space="preserve"> (3–5 </w:t>
            </w:r>
            <w:r w:rsidRPr="005D41C6">
              <w:rPr>
                <w:sz w:val="24"/>
                <w:szCs w:val="24"/>
                <w:cs/>
              </w:rPr>
              <w:t>предложений</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определенную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наблюдениям</w:t>
            </w:r>
            <w:r w:rsidRPr="005D41C6">
              <w:rPr>
                <w:sz w:val="24"/>
                <w:szCs w:val="24"/>
              </w:rPr>
              <w:t>); с</w:t>
            </w:r>
            <w:r w:rsidRPr="005D41C6">
              <w:rPr>
                <w:sz w:val="24"/>
                <w:szCs w:val="24"/>
                <w:cs/>
              </w:rPr>
              <w:t>оздавать</w:t>
            </w:r>
            <w:r w:rsidRPr="005D41C6">
              <w:rPr>
                <w:sz w:val="24"/>
                <w:szCs w:val="24"/>
              </w:rPr>
              <w:t xml:space="preserve"> </w:t>
            </w:r>
            <w:r w:rsidRPr="005D41C6">
              <w:rPr>
                <w:sz w:val="24"/>
                <w:szCs w:val="24"/>
                <w:cs/>
              </w:rPr>
              <w:t>небольшие</w:t>
            </w:r>
            <w:r w:rsidRPr="005D41C6">
              <w:rPr>
                <w:sz w:val="24"/>
                <w:szCs w:val="24"/>
              </w:rPr>
              <w:t xml:space="preserve"> </w:t>
            </w:r>
            <w:r w:rsidRPr="005D41C6">
              <w:rPr>
                <w:sz w:val="24"/>
                <w:szCs w:val="24"/>
                <w:cs/>
              </w:rPr>
              <w:t>устные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письменные</w:t>
            </w:r>
            <w:r w:rsidRPr="005D41C6">
              <w:rPr>
                <w:sz w:val="24"/>
                <w:szCs w:val="24"/>
              </w:rPr>
              <w:t xml:space="preserve"> </w:t>
            </w:r>
            <w:r w:rsidRPr="005D41C6">
              <w:rPr>
                <w:sz w:val="24"/>
                <w:szCs w:val="24"/>
                <w:cs/>
              </w:rPr>
              <w:t>тексты</w:t>
            </w:r>
            <w:r w:rsidRPr="005D41C6">
              <w:rPr>
                <w:sz w:val="24"/>
                <w:szCs w:val="24"/>
              </w:rPr>
              <w:t xml:space="preserve"> (2–4 </w:t>
            </w:r>
            <w:r w:rsidRPr="005D41C6">
              <w:rPr>
                <w:sz w:val="24"/>
                <w:szCs w:val="24"/>
                <w:cs/>
              </w:rPr>
              <w:t>предложения</w:t>
            </w:r>
            <w:r w:rsidRPr="005D41C6">
              <w:rPr>
                <w:sz w:val="24"/>
                <w:szCs w:val="24"/>
              </w:rPr>
              <w:t xml:space="preserve">), </w:t>
            </w:r>
            <w:r w:rsidRPr="005D41C6">
              <w:rPr>
                <w:sz w:val="24"/>
                <w:szCs w:val="24"/>
                <w:cs/>
              </w:rPr>
              <w:t>содержащие</w:t>
            </w:r>
            <w:r w:rsidRPr="005D41C6">
              <w:rPr>
                <w:sz w:val="24"/>
                <w:szCs w:val="24"/>
              </w:rPr>
              <w:t xml:space="preserve"> </w:t>
            </w:r>
            <w:r w:rsidRPr="005D41C6">
              <w:rPr>
                <w:sz w:val="24"/>
                <w:szCs w:val="24"/>
                <w:cs/>
              </w:rPr>
              <w:t>приглашение</w:t>
            </w:r>
            <w:r w:rsidRPr="005D41C6">
              <w:rPr>
                <w:sz w:val="24"/>
                <w:szCs w:val="24"/>
              </w:rPr>
              <w:t xml:space="preserve">, </w:t>
            </w:r>
            <w:r w:rsidRPr="005D41C6">
              <w:rPr>
                <w:sz w:val="24"/>
                <w:szCs w:val="24"/>
                <w:cs/>
              </w:rPr>
              <w:t>просьбу</w:t>
            </w:r>
            <w:r w:rsidRPr="005D41C6">
              <w:rPr>
                <w:sz w:val="24"/>
                <w:szCs w:val="24"/>
              </w:rPr>
              <w:t xml:space="preserve">, </w:t>
            </w:r>
            <w:r w:rsidRPr="005D41C6">
              <w:rPr>
                <w:sz w:val="24"/>
                <w:szCs w:val="24"/>
                <w:cs/>
              </w:rPr>
              <w:t>извинение</w:t>
            </w:r>
            <w:r w:rsidRPr="005D41C6">
              <w:rPr>
                <w:sz w:val="24"/>
                <w:szCs w:val="24"/>
              </w:rPr>
              <w:t xml:space="preserve">, </w:t>
            </w:r>
            <w:r w:rsidRPr="005D41C6">
              <w:rPr>
                <w:sz w:val="24"/>
                <w:szCs w:val="24"/>
                <w:cs/>
              </w:rPr>
              <w:t>благодарность</w:t>
            </w:r>
            <w:r w:rsidRPr="005D41C6">
              <w:rPr>
                <w:sz w:val="24"/>
                <w:szCs w:val="24"/>
              </w:rPr>
              <w:t xml:space="preserve">, </w:t>
            </w:r>
            <w:r w:rsidRPr="005D41C6">
              <w:rPr>
                <w:sz w:val="24"/>
                <w:szCs w:val="24"/>
                <w:cs/>
              </w:rPr>
              <w:t>отказ</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использованием</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речевого</w:t>
            </w:r>
            <w:r w:rsidRPr="005D41C6">
              <w:rPr>
                <w:sz w:val="24"/>
                <w:szCs w:val="24"/>
              </w:rPr>
              <w:t xml:space="preserve"> </w:t>
            </w:r>
            <w:r w:rsidRPr="005D41C6">
              <w:rPr>
                <w:sz w:val="24"/>
                <w:szCs w:val="24"/>
                <w:cs/>
              </w:rPr>
              <w:t>этикета</w:t>
            </w:r>
            <w:r w:rsidRPr="005D41C6">
              <w:rPr>
                <w:sz w:val="24"/>
                <w:szCs w:val="24"/>
              </w:rPr>
              <w:t>;</w:t>
            </w:r>
          </w:p>
          <w:p w14:paraId="62A3CAE7"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наблюдать</w:t>
            </w:r>
            <w:r w:rsidRPr="005D41C6">
              <w:rPr>
                <w:sz w:val="24"/>
                <w:szCs w:val="24"/>
              </w:rPr>
              <w:t xml:space="preserve"> </w:t>
            </w:r>
            <w:r w:rsidRPr="005D41C6">
              <w:rPr>
                <w:sz w:val="24"/>
                <w:szCs w:val="24"/>
                <w:cs/>
              </w:rPr>
              <w:t>за</w:t>
            </w:r>
            <w:r w:rsidRPr="005D41C6">
              <w:rPr>
                <w:sz w:val="24"/>
                <w:szCs w:val="24"/>
              </w:rPr>
              <w:t xml:space="preserve"> </w:t>
            </w:r>
            <w:r w:rsidRPr="005D41C6">
              <w:rPr>
                <w:sz w:val="24"/>
                <w:szCs w:val="24"/>
                <w:cs/>
              </w:rPr>
              <w:t>типами</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термина</w:t>
            </w:r>
            <w:r w:rsidRPr="005D41C6">
              <w:rPr>
                <w:sz w:val="24"/>
                <w:szCs w:val="24"/>
              </w:rPr>
              <w:t xml:space="preserve">): </w:t>
            </w:r>
            <w:r w:rsidRPr="005D41C6">
              <w:rPr>
                <w:sz w:val="24"/>
                <w:szCs w:val="24"/>
                <w:cs/>
              </w:rPr>
              <w:t>повествование</w:t>
            </w:r>
            <w:r w:rsidRPr="005D41C6">
              <w:rPr>
                <w:sz w:val="24"/>
                <w:szCs w:val="24"/>
              </w:rPr>
              <w:t xml:space="preserve">, </w:t>
            </w:r>
            <w:r w:rsidRPr="005D41C6">
              <w:rPr>
                <w:sz w:val="24"/>
                <w:szCs w:val="24"/>
                <w:cs/>
              </w:rPr>
              <w:t>описание</w:t>
            </w:r>
            <w:r w:rsidRPr="005D41C6">
              <w:rPr>
                <w:sz w:val="24"/>
                <w:szCs w:val="24"/>
              </w:rPr>
              <w:t xml:space="preserve">, </w:t>
            </w:r>
            <w:r w:rsidRPr="005D41C6">
              <w:rPr>
                <w:sz w:val="24"/>
                <w:szCs w:val="24"/>
                <w:cs/>
              </w:rPr>
              <w:t>рассуждение</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lastRenderedPageBreak/>
              <w:t>смешения</w:t>
            </w:r>
            <w:r w:rsidRPr="005D41C6">
              <w:rPr>
                <w:sz w:val="24"/>
                <w:szCs w:val="24"/>
              </w:rPr>
              <w:t>);</w:t>
            </w:r>
          </w:p>
          <w:p w14:paraId="40ABE525"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основную</w:t>
            </w:r>
            <w:r w:rsidRPr="005D41C6">
              <w:rPr>
                <w:sz w:val="24"/>
                <w:szCs w:val="24"/>
              </w:rPr>
              <w:t xml:space="preserve"> </w:t>
            </w:r>
            <w:r w:rsidRPr="005D41C6">
              <w:rPr>
                <w:sz w:val="24"/>
                <w:szCs w:val="24"/>
                <w:cs/>
              </w:rPr>
              <w:t>мысль</w:t>
            </w:r>
            <w:r w:rsidRPr="005D41C6">
              <w:rPr>
                <w:sz w:val="24"/>
                <w:szCs w:val="24"/>
              </w:rPr>
              <w:t xml:space="preserve"> </w:t>
            </w:r>
            <w:r w:rsidRPr="005D41C6">
              <w:rPr>
                <w:sz w:val="24"/>
                <w:szCs w:val="24"/>
                <w:cs/>
              </w:rPr>
              <w:t>текста</w:t>
            </w:r>
            <w:r w:rsidRPr="005D41C6">
              <w:rPr>
                <w:sz w:val="24"/>
                <w:szCs w:val="24"/>
              </w:rPr>
              <w:t>;</w:t>
            </w:r>
          </w:p>
          <w:p w14:paraId="1D82A57E"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ключевые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связь</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личных</w:t>
            </w:r>
            <w:r w:rsidRPr="005D41C6">
              <w:rPr>
                <w:sz w:val="24"/>
                <w:szCs w:val="24"/>
              </w:rPr>
              <w:t xml:space="preserve"> </w:t>
            </w:r>
            <w:r w:rsidRPr="005D41C6">
              <w:rPr>
                <w:sz w:val="24"/>
                <w:szCs w:val="24"/>
                <w:cs/>
              </w:rPr>
              <w:t>местоимений</w:t>
            </w:r>
            <w:r w:rsidRPr="005D41C6">
              <w:rPr>
                <w:sz w:val="24"/>
                <w:szCs w:val="24"/>
              </w:rPr>
              <w:t xml:space="preserve">, </w:t>
            </w:r>
            <w:r w:rsidRPr="005D41C6">
              <w:rPr>
                <w:sz w:val="24"/>
                <w:szCs w:val="24"/>
                <w:cs/>
              </w:rPr>
              <w:t>синонимов</w:t>
            </w:r>
            <w:r w:rsidRPr="005D41C6">
              <w:rPr>
                <w:sz w:val="24"/>
                <w:szCs w:val="24"/>
              </w:rPr>
              <w:t xml:space="preserve">, </w:t>
            </w:r>
            <w:r w:rsidRPr="005D41C6">
              <w:rPr>
                <w:sz w:val="24"/>
                <w:szCs w:val="24"/>
                <w:cs/>
              </w:rPr>
              <w:t>союзов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но</w:t>
            </w:r>
            <w:r w:rsidRPr="005D41C6">
              <w:rPr>
                <w:sz w:val="24"/>
                <w:szCs w:val="24"/>
              </w:rPr>
              <w:t>);</w:t>
            </w:r>
          </w:p>
          <w:p w14:paraId="38139F93"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части</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озаглавливать</w:t>
            </w:r>
            <w:r w:rsidRPr="005D41C6">
              <w:rPr>
                <w:sz w:val="24"/>
                <w:szCs w:val="24"/>
              </w:rPr>
              <w:t xml:space="preserve"> </w:t>
            </w:r>
            <w:r w:rsidRPr="005D41C6">
              <w:rPr>
                <w:sz w:val="24"/>
                <w:szCs w:val="24"/>
                <w:cs/>
              </w:rPr>
              <w:t>части</w:t>
            </w:r>
            <w:r w:rsidRPr="005D41C6">
              <w:rPr>
                <w:sz w:val="24"/>
                <w:szCs w:val="24"/>
              </w:rPr>
              <w:t xml:space="preserve"> </w:t>
            </w:r>
            <w:r w:rsidRPr="005D41C6">
              <w:rPr>
                <w:sz w:val="24"/>
                <w:szCs w:val="24"/>
                <w:cs/>
              </w:rPr>
              <w:t>текста</w:t>
            </w:r>
            <w:r w:rsidRPr="005D41C6">
              <w:rPr>
                <w:sz w:val="24"/>
                <w:szCs w:val="24"/>
              </w:rPr>
              <w:t>;</w:t>
            </w:r>
          </w:p>
          <w:p w14:paraId="63DDAB35" w14:textId="77777777" w:rsidR="00763794" w:rsidRPr="005D41C6" w:rsidRDefault="00672DF5">
            <w:pPr>
              <w:spacing w:line="276" w:lineRule="auto"/>
              <w:ind w:leftChars="99" w:left="218" w:rightChars="115" w:right="253"/>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план</w:t>
            </w:r>
            <w:r w:rsidRPr="005D41C6">
              <w:rPr>
                <w:sz w:val="24"/>
                <w:szCs w:val="24"/>
              </w:rPr>
              <w:t xml:space="preserve"> </w:t>
            </w:r>
            <w:r w:rsidRPr="005D41C6">
              <w:rPr>
                <w:sz w:val="24"/>
                <w:szCs w:val="24"/>
                <w:cs/>
              </w:rPr>
              <w:t>повествовательного</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создавать</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нему</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корректировать</w:t>
            </w:r>
            <w:r w:rsidRPr="005D41C6">
              <w:rPr>
                <w:sz w:val="24"/>
                <w:szCs w:val="24"/>
              </w:rPr>
              <w:t xml:space="preserve"> </w:t>
            </w:r>
            <w:r w:rsidRPr="005D41C6">
              <w:rPr>
                <w:sz w:val="24"/>
                <w:szCs w:val="24"/>
                <w:cs/>
              </w:rPr>
              <w:t>текст</w:t>
            </w:r>
            <w:r w:rsidRPr="005D41C6">
              <w:rPr>
                <w:sz w:val="24"/>
                <w:szCs w:val="24"/>
              </w:rPr>
              <w:t>.</w:t>
            </w:r>
          </w:p>
        </w:tc>
        <w:tc>
          <w:tcPr>
            <w:tcW w:w="7283" w:type="dxa"/>
            <w:gridSpan w:val="2"/>
          </w:tcPr>
          <w:p w14:paraId="49FE042B" w14:textId="77777777" w:rsidR="00763794" w:rsidRPr="005D41C6" w:rsidRDefault="00672DF5" w:rsidP="00BF2146">
            <w:pPr>
              <w:pStyle w:val="TableParagraph"/>
              <w:numPr>
                <w:ilvl w:val="0"/>
                <w:numId w:val="38"/>
              </w:numPr>
              <w:tabs>
                <w:tab w:val="left" w:pos="817"/>
              </w:tabs>
              <w:ind w:left="390" w:right="99" w:firstLine="0"/>
              <w:jc w:val="both"/>
              <w:rPr>
                <w:sz w:val="24"/>
              </w:rPr>
            </w:pPr>
            <w:r w:rsidRPr="005D41C6">
              <w:rPr>
                <w:sz w:val="24"/>
              </w:rPr>
              <w:lastRenderedPageBreak/>
              <w:t>соблюдать в повседневной жизни нормы речевого этикета и правила устного общения (умение слышать, реагировать на реплики, поддерживать</w:t>
            </w:r>
            <w:r w:rsidRPr="005D41C6">
              <w:rPr>
                <w:spacing w:val="-2"/>
                <w:sz w:val="24"/>
              </w:rPr>
              <w:t xml:space="preserve"> </w:t>
            </w:r>
            <w:r w:rsidRPr="005D41C6">
              <w:rPr>
                <w:sz w:val="24"/>
              </w:rPr>
              <w:t>разговор);</w:t>
            </w:r>
          </w:p>
          <w:p w14:paraId="30F2BF63" w14:textId="77777777" w:rsidR="00763794" w:rsidRPr="005D41C6" w:rsidRDefault="00672DF5" w:rsidP="00BF2146">
            <w:pPr>
              <w:pStyle w:val="TableParagraph"/>
              <w:numPr>
                <w:ilvl w:val="0"/>
                <w:numId w:val="38"/>
              </w:numPr>
              <w:tabs>
                <w:tab w:val="left" w:pos="817"/>
              </w:tabs>
              <w:ind w:left="816" w:hanging="427"/>
              <w:jc w:val="both"/>
              <w:rPr>
                <w:sz w:val="24"/>
              </w:rPr>
            </w:pPr>
            <w:r w:rsidRPr="005D41C6">
              <w:rPr>
                <w:sz w:val="24"/>
              </w:rPr>
              <w:t>выражать собственное мнение и аргументировать</w:t>
            </w:r>
            <w:r w:rsidRPr="005D41C6">
              <w:rPr>
                <w:spacing w:val="-5"/>
                <w:sz w:val="24"/>
              </w:rPr>
              <w:t xml:space="preserve"> </w:t>
            </w:r>
            <w:r w:rsidRPr="005D41C6">
              <w:rPr>
                <w:sz w:val="24"/>
              </w:rPr>
              <w:t>его.</w:t>
            </w:r>
          </w:p>
        </w:tc>
      </w:tr>
      <w:tr w:rsidR="00763794" w:rsidRPr="005D41C6" w14:paraId="4374D8B4" w14:textId="77777777">
        <w:trPr>
          <w:trHeight w:val="323"/>
        </w:trPr>
        <w:tc>
          <w:tcPr>
            <w:tcW w:w="14565" w:type="dxa"/>
            <w:gridSpan w:val="3"/>
          </w:tcPr>
          <w:p w14:paraId="348A94A2" w14:textId="77777777" w:rsidR="00763794" w:rsidRPr="005D41C6" w:rsidRDefault="00672DF5">
            <w:pPr>
              <w:spacing w:line="276" w:lineRule="auto"/>
              <w:jc w:val="center"/>
              <w:rPr>
                <w:sz w:val="24"/>
                <w:szCs w:val="24"/>
              </w:rPr>
            </w:pPr>
            <w:r w:rsidRPr="005D41C6">
              <w:rPr>
                <w:sz w:val="24"/>
                <w:szCs w:val="24"/>
              </w:rPr>
              <w:lastRenderedPageBreak/>
              <w:t>4 класс</w:t>
            </w:r>
          </w:p>
        </w:tc>
      </w:tr>
      <w:tr w:rsidR="00763794" w:rsidRPr="005D41C6" w14:paraId="3450DAB1" w14:textId="77777777">
        <w:trPr>
          <w:trHeight w:val="275"/>
        </w:trPr>
        <w:tc>
          <w:tcPr>
            <w:tcW w:w="7415" w:type="dxa"/>
            <w:gridSpan w:val="2"/>
          </w:tcPr>
          <w:p w14:paraId="74AA40A9" w14:textId="77777777" w:rsidR="00763794" w:rsidRPr="005D41C6" w:rsidRDefault="00672DF5">
            <w:pPr>
              <w:pStyle w:val="TableParagraph"/>
              <w:spacing w:line="256" w:lineRule="exact"/>
              <w:ind w:left="561"/>
              <w:rPr>
                <w:b/>
                <w:bCs/>
                <w:sz w:val="24"/>
              </w:rPr>
            </w:pPr>
            <w:r w:rsidRPr="005D41C6">
              <w:rPr>
                <w:b/>
                <w:bCs/>
                <w:sz w:val="24"/>
              </w:rPr>
              <w:t>Выпускник научится:</w:t>
            </w:r>
          </w:p>
        </w:tc>
        <w:tc>
          <w:tcPr>
            <w:tcW w:w="7150" w:type="dxa"/>
          </w:tcPr>
          <w:p w14:paraId="427F9A57" w14:textId="77777777" w:rsidR="00763794" w:rsidRPr="005D41C6" w:rsidRDefault="00672DF5">
            <w:pPr>
              <w:pStyle w:val="TableParagraph"/>
              <w:spacing w:line="256" w:lineRule="exact"/>
              <w:ind w:left="110"/>
              <w:rPr>
                <w:b/>
                <w:bCs/>
                <w:iCs/>
                <w:sz w:val="24"/>
              </w:rPr>
            </w:pPr>
            <w:r w:rsidRPr="005D41C6">
              <w:rPr>
                <w:b/>
                <w:bCs/>
                <w:iCs/>
                <w:sz w:val="24"/>
              </w:rPr>
              <w:t>Выпускник получит возможность научиться:</w:t>
            </w:r>
          </w:p>
        </w:tc>
      </w:tr>
      <w:tr w:rsidR="00763794" w:rsidRPr="005D41C6" w14:paraId="564BF055" w14:textId="77777777">
        <w:trPr>
          <w:trHeight w:val="1690"/>
        </w:trPr>
        <w:tc>
          <w:tcPr>
            <w:tcW w:w="7415" w:type="dxa"/>
            <w:gridSpan w:val="2"/>
          </w:tcPr>
          <w:p w14:paraId="1CE27F09" w14:textId="77777777" w:rsidR="00763794" w:rsidRPr="005D41C6" w:rsidRDefault="00672DF5" w:rsidP="00BF2146">
            <w:pPr>
              <w:pStyle w:val="TableParagraph"/>
              <w:numPr>
                <w:ilvl w:val="0"/>
                <w:numId w:val="38"/>
              </w:numPr>
              <w:tabs>
                <w:tab w:val="left" w:pos="817"/>
              </w:tabs>
              <w:ind w:left="390" w:right="101" w:firstLine="0"/>
              <w:jc w:val="both"/>
              <w:rPr>
                <w:sz w:val="24"/>
              </w:rPr>
            </w:pPr>
            <w:r w:rsidRPr="005D41C6">
              <w:rPr>
                <w:sz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5D41C6">
              <w:rPr>
                <w:spacing w:val="-16"/>
                <w:sz w:val="24"/>
              </w:rPr>
              <w:t xml:space="preserve"> </w:t>
            </w:r>
            <w:r w:rsidRPr="005D41C6">
              <w:rPr>
                <w:sz w:val="24"/>
              </w:rPr>
              <w:t>возраста;</w:t>
            </w:r>
          </w:p>
          <w:p w14:paraId="383041BB" w14:textId="77777777" w:rsidR="00763794" w:rsidRPr="005D41C6" w:rsidRDefault="00672DF5" w:rsidP="00BF2146">
            <w:pPr>
              <w:pStyle w:val="TableParagraph"/>
              <w:numPr>
                <w:ilvl w:val="0"/>
                <w:numId w:val="38"/>
              </w:numPr>
              <w:tabs>
                <w:tab w:val="left" w:pos="817"/>
              </w:tabs>
              <w:ind w:left="390" w:right="99" w:firstLine="0"/>
              <w:jc w:val="both"/>
              <w:rPr>
                <w:sz w:val="24"/>
              </w:rPr>
            </w:pPr>
            <w:r w:rsidRPr="005D41C6">
              <w:rPr>
                <w:sz w:val="24"/>
              </w:rPr>
              <w:t>соблюдать в повседневной жизни нормы речевого этикета и правила устного общения (умение слышать, реагировать на реплики, поддерживать</w:t>
            </w:r>
            <w:r w:rsidRPr="005D41C6">
              <w:rPr>
                <w:spacing w:val="-2"/>
                <w:sz w:val="24"/>
              </w:rPr>
              <w:t xml:space="preserve"> </w:t>
            </w:r>
            <w:r w:rsidRPr="005D41C6">
              <w:rPr>
                <w:sz w:val="24"/>
              </w:rPr>
              <w:t>разговор);</w:t>
            </w:r>
          </w:p>
          <w:p w14:paraId="2E566506" w14:textId="77777777" w:rsidR="00763794" w:rsidRPr="005D41C6" w:rsidRDefault="00672DF5" w:rsidP="00BF2146">
            <w:pPr>
              <w:pStyle w:val="TableParagraph"/>
              <w:numPr>
                <w:ilvl w:val="0"/>
                <w:numId w:val="38"/>
              </w:numPr>
              <w:tabs>
                <w:tab w:val="left" w:pos="817"/>
              </w:tabs>
              <w:ind w:left="816" w:hanging="427"/>
              <w:jc w:val="both"/>
              <w:rPr>
                <w:sz w:val="24"/>
              </w:rPr>
            </w:pPr>
            <w:r w:rsidRPr="005D41C6">
              <w:rPr>
                <w:sz w:val="24"/>
              </w:rPr>
              <w:t>выражать собственное мнение и аргументировать</w:t>
            </w:r>
            <w:r w:rsidRPr="005D41C6">
              <w:rPr>
                <w:spacing w:val="-5"/>
                <w:sz w:val="24"/>
              </w:rPr>
              <w:t xml:space="preserve"> </w:t>
            </w:r>
            <w:r w:rsidRPr="005D41C6">
              <w:rPr>
                <w:sz w:val="24"/>
              </w:rPr>
              <w:t>его;</w:t>
            </w:r>
          </w:p>
          <w:p w14:paraId="436E5299" w14:textId="77777777" w:rsidR="00763794" w:rsidRPr="005D41C6" w:rsidRDefault="00672DF5" w:rsidP="00BF2146">
            <w:pPr>
              <w:pStyle w:val="TableParagraph"/>
              <w:numPr>
                <w:ilvl w:val="0"/>
                <w:numId w:val="38"/>
              </w:numPr>
              <w:tabs>
                <w:tab w:val="left" w:pos="817"/>
              </w:tabs>
              <w:ind w:left="816" w:hanging="427"/>
              <w:jc w:val="both"/>
              <w:rPr>
                <w:sz w:val="24"/>
              </w:rPr>
            </w:pPr>
            <w:r w:rsidRPr="005D41C6">
              <w:rPr>
                <w:sz w:val="24"/>
              </w:rPr>
              <w:t>самостоятельно озаглавливать текст;</w:t>
            </w:r>
          </w:p>
          <w:p w14:paraId="7A6392FE" w14:textId="77777777" w:rsidR="00763794" w:rsidRPr="005D41C6" w:rsidRDefault="00672DF5" w:rsidP="00BF2146">
            <w:pPr>
              <w:pStyle w:val="TableParagraph"/>
              <w:numPr>
                <w:ilvl w:val="0"/>
                <w:numId w:val="38"/>
              </w:numPr>
              <w:tabs>
                <w:tab w:val="left" w:pos="817"/>
              </w:tabs>
              <w:ind w:left="816" w:hanging="427"/>
              <w:jc w:val="both"/>
              <w:rPr>
                <w:sz w:val="24"/>
              </w:rPr>
            </w:pPr>
            <w:r w:rsidRPr="005D41C6">
              <w:rPr>
                <w:sz w:val="24"/>
              </w:rPr>
              <w:t>составлять план</w:t>
            </w:r>
            <w:r w:rsidRPr="005D41C6">
              <w:rPr>
                <w:spacing w:val="-1"/>
                <w:sz w:val="24"/>
              </w:rPr>
              <w:t xml:space="preserve"> </w:t>
            </w:r>
            <w:r w:rsidRPr="005D41C6">
              <w:rPr>
                <w:sz w:val="24"/>
              </w:rPr>
              <w:t>текста;</w:t>
            </w:r>
          </w:p>
          <w:p w14:paraId="590B0B30" w14:textId="77777777" w:rsidR="00763794" w:rsidRPr="005D41C6" w:rsidRDefault="00672DF5" w:rsidP="00BF2146">
            <w:pPr>
              <w:pStyle w:val="TableParagraph"/>
              <w:numPr>
                <w:ilvl w:val="0"/>
                <w:numId w:val="38"/>
              </w:numPr>
              <w:tabs>
                <w:tab w:val="left" w:pos="817"/>
              </w:tabs>
              <w:ind w:left="390" w:right="101" w:firstLine="0"/>
              <w:jc w:val="both"/>
              <w:rPr>
                <w:sz w:val="24"/>
              </w:rPr>
            </w:pPr>
            <w:r w:rsidRPr="005D41C6">
              <w:rPr>
                <w:sz w:val="24"/>
              </w:rPr>
              <w:t>сочинять письма, поздравительные открытки, записки и другие небольшие тексты для конкретных ситуаций</w:t>
            </w:r>
            <w:r w:rsidRPr="005D41C6">
              <w:rPr>
                <w:spacing w:val="-7"/>
                <w:sz w:val="24"/>
              </w:rPr>
              <w:t xml:space="preserve"> </w:t>
            </w:r>
            <w:r w:rsidRPr="005D41C6">
              <w:rPr>
                <w:sz w:val="24"/>
              </w:rPr>
              <w:t>общения.</w:t>
            </w:r>
          </w:p>
        </w:tc>
        <w:tc>
          <w:tcPr>
            <w:tcW w:w="7150" w:type="dxa"/>
          </w:tcPr>
          <w:p w14:paraId="17B92674" w14:textId="77777777" w:rsidR="00763794" w:rsidRPr="005D41C6" w:rsidRDefault="00672DF5" w:rsidP="00BF2146">
            <w:pPr>
              <w:pStyle w:val="TableParagraph"/>
              <w:numPr>
                <w:ilvl w:val="0"/>
                <w:numId w:val="39"/>
              </w:numPr>
              <w:tabs>
                <w:tab w:val="left" w:pos="392"/>
              </w:tabs>
              <w:spacing w:line="268" w:lineRule="exact"/>
              <w:ind w:left="326" w:firstLine="0"/>
              <w:rPr>
                <w:sz w:val="24"/>
              </w:rPr>
            </w:pPr>
            <w:r w:rsidRPr="005D41C6">
              <w:rPr>
                <w:sz w:val="24"/>
              </w:rPr>
              <w:t>создавать тексты по предложенному</w:t>
            </w:r>
            <w:r w:rsidRPr="005D41C6">
              <w:rPr>
                <w:spacing w:val="-3"/>
                <w:sz w:val="24"/>
              </w:rPr>
              <w:t xml:space="preserve"> </w:t>
            </w:r>
            <w:r w:rsidRPr="005D41C6">
              <w:rPr>
                <w:sz w:val="24"/>
              </w:rPr>
              <w:t>заголовку;</w:t>
            </w:r>
          </w:p>
          <w:p w14:paraId="3504E6D7" w14:textId="77777777" w:rsidR="00763794" w:rsidRPr="005D41C6" w:rsidRDefault="00672DF5" w:rsidP="00BF2146">
            <w:pPr>
              <w:pStyle w:val="TableParagraph"/>
              <w:numPr>
                <w:ilvl w:val="0"/>
                <w:numId w:val="39"/>
              </w:numPr>
              <w:tabs>
                <w:tab w:val="left" w:pos="392"/>
              </w:tabs>
              <w:ind w:left="326" w:firstLine="0"/>
              <w:rPr>
                <w:sz w:val="24"/>
              </w:rPr>
            </w:pPr>
            <w:r w:rsidRPr="005D41C6">
              <w:rPr>
                <w:sz w:val="24"/>
              </w:rPr>
              <w:t>подробно или выборочно пересказывать</w:t>
            </w:r>
            <w:r w:rsidRPr="005D41C6">
              <w:rPr>
                <w:spacing w:val="-2"/>
                <w:sz w:val="24"/>
              </w:rPr>
              <w:t xml:space="preserve"> </w:t>
            </w:r>
            <w:r w:rsidRPr="005D41C6">
              <w:rPr>
                <w:sz w:val="24"/>
              </w:rPr>
              <w:t>текст;</w:t>
            </w:r>
          </w:p>
          <w:p w14:paraId="18189083" w14:textId="77777777" w:rsidR="00763794" w:rsidRPr="005D41C6" w:rsidRDefault="00672DF5" w:rsidP="00BF2146">
            <w:pPr>
              <w:pStyle w:val="TableParagraph"/>
              <w:numPr>
                <w:ilvl w:val="0"/>
                <w:numId w:val="39"/>
              </w:numPr>
              <w:tabs>
                <w:tab w:val="left" w:pos="392"/>
              </w:tabs>
              <w:ind w:left="326" w:firstLine="0"/>
              <w:rPr>
                <w:sz w:val="24"/>
              </w:rPr>
            </w:pPr>
            <w:r w:rsidRPr="005D41C6">
              <w:rPr>
                <w:sz w:val="24"/>
              </w:rPr>
              <w:t>пересказывать текст от другого лица;</w:t>
            </w:r>
          </w:p>
          <w:p w14:paraId="016CB33B" w14:textId="77777777" w:rsidR="00763794" w:rsidRPr="005D41C6" w:rsidRDefault="00672DF5" w:rsidP="00BF2146">
            <w:pPr>
              <w:pStyle w:val="TableParagraph"/>
              <w:numPr>
                <w:ilvl w:val="0"/>
                <w:numId w:val="39"/>
              </w:numPr>
              <w:tabs>
                <w:tab w:val="left" w:pos="392"/>
              </w:tabs>
              <w:ind w:left="326" w:right="100" w:firstLine="0"/>
              <w:jc w:val="both"/>
              <w:rPr>
                <w:sz w:val="24"/>
              </w:rPr>
            </w:pPr>
            <w:r w:rsidRPr="005D41C6">
              <w:rPr>
                <w:sz w:val="24"/>
              </w:rPr>
              <w:t>составлять устный рассказ на определённую тему с использованием разных типов речи: описание, повествование, рассуждение;</w:t>
            </w:r>
          </w:p>
          <w:p w14:paraId="42249668" w14:textId="77777777" w:rsidR="00763794" w:rsidRPr="005D41C6" w:rsidRDefault="00672DF5" w:rsidP="00BF2146">
            <w:pPr>
              <w:pStyle w:val="TableParagraph"/>
              <w:numPr>
                <w:ilvl w:val="0"/>
                <w:numId w:val="39"/>
              </w:numPr>
              <w:tabs>
                <w:tab w:val="left" w:pos="392"/>
              </w:tabs>
              <w:ind w:left="326" w:right="98" w:firstLine="0"/>
              <w:jc w:val="both"/>
              <w:rPr>
                <w:sz w:val="24"/>
              </w:rPr>
            </w:pPr>
            <w:r w:rsidRPr="005D41C6">
              <w:rPr>
                <w:sz w:val="24"/>
              </w:rPr>
              <w:t>анализировать и корректировать тексты с нарушенным порядком предложений, находить в тексте смысловые</w:t>
            </w:r>
            <w:r w:rsidRPr="005D41C6">
              <w:rPr>
                <w:spacing w:val="-14"/>
                <w:sz w:val="24"/>
              </w:rPr>
              <w:t xml:space="preserve"> </w:t>
            </w:r>
            <w:r w:rsidRPr="005D41C6">
              <w:rPr>
                <w:sz w:val="24"/>
              </w:rPr>
              <w:t>пропуски;</w:t>
            </w:r>
          </w:p>
          <w:p w14:paraId="10AAE190" w14:textId="77777777" w:rsidR="00763794" w:rsidRPr="005D41C6" w:rsidRDefault="00672DF5" w:rsidP="00BF2146">
            <w:pPr>
              <w:pStyle w:val="TableParagraph"/>
              <w:numPr>
                <w:ilvl w:val="0"/>
                <w:numId w:val="39"/>
              </w:numPr>
              <w:tabs>
                <w:tab w:val="left" w:pos="392"/>
              </w:tabs>
              <w:ind w:left="326" w:right="97" w:firstLine="0"/>
              <w:jc w:val="both"/>
              <w:rPr>
                <w:sz w:val="24"/>
              </w:rPr>
            </w:pPr>
            <w:r w:rsidRPr="005D41C6">
              <w:rPr>
                <w:sz w:val="24"/>
              </w:rPr>
              <w:t>корректировать тексты, в которых допущены нарушения культуры</w:t>
            </w:r>
            <w:r w:rsidRPr="005D41C6">
              <w:rPr>
                <w:spacing w:val="-1"/>
                <w:sz w:val="24"/>
              </w:rPr>
              <w:t xml:space="preserve"> </w:t>
            </w:r>
            <w:r w:rsidRPr="005D41C6">
              <w:rPr>
                <w:sz w:val="24"/>
              </w:rPr>
              <w:t>речи;</w:t>
            </w:r>
          </w:p>
          <w:p w14:paraId="069BFEB9" w14:textId="77777777" w:rsidR="00763794" w:rsidRPr="005D41C6" w:rsidRDefault="00672DF5" w:rsidP="00BF2146">
            <w:pPr>
              <w:pStyle w:val="TableParagraph"/>
              <w:numPr>
                <w:ilvl w:val="0"/>
                <w:numId w:val="39"/>
              </w:numPr>
              <w:tabs>
                <w:tab w:val="left" w:pos="392"/>
              </w:tabs>
              <w:spacing w:before="1"/>
              <w:ind w:left="326" w:right="93" w:firstLine="0"/>
              <w:jc w:val="both"/>
              <w:rPr>
                <w:sz w:val="24"/>
              </w:rPr>
            </w:pPr>
            <w:r w:rsidRPr="005D41C6">
              <w:rPr>
                <w:sz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w:t>
            </w:r>
            <w:r w:rsidRPr="005D41C6">
              <w:rPr>
                <w:sz w:val="24"/>
              </w:rPr>
              <w:lastRenderedPageBreak/>
              <w:t>исходным (для изложений) и с назначением, задачами, условиями общения (для самостоятельно создаваемых</w:t>
            </w:r>
            <w:r w:rsidRPr="005D41C6">
              <w:rPr>
                <w:spacing w:val="-3"/>
                <w:sz w:val="24"/>
              </w:rPr>
              <w:t xml:space="preserve"> </w:t>
            </w:r>
            <w:r w:rsidRPr="005D41C6">
              <w:rPr>
                <w:sz w:val="24"/>
              </w:rPr>
              <w:t>текстов);</w:t>
            </w:r>
          </w:p>
          <w:p w14:paraId="2987B588" w14:textId="77777777" w:rsidR="00763794" w:rsidRPr="005D41C6" w:rsidRDefault="00672DF5" w:rsidP="00BF2146">
            <w:pPr>
              <w:pStyle w:val="TableParagraph"/>
              <w:numPr>
                <w:ilvl w:val="0"/>
                <w:numId w:val="39"/>
              </w:numPr>
              <w:tabs>
                <w:tab w:val="left" w:pos="819"/>
              </w:tabs>
              <w:spacing w:line="270" w:lineRule="atLeast"/>
              <w:ind w:right="94" w:firstLine="0"/>
              <w:jc w:val="both"/>
              <w:rPr>
                <w:sz w:val="24"/>
              </w:rPr>
            </w:pPr>
            <w:r w:rsidRPr="005D41C6">
              <w:rPr>
                <w:sz w:val="24"/>
              </w:rPr>
              <w:t>соблюдать нормы речевого взаимодействия при интерактивном общении (sms­сообщения, электронная почта, Интернет и другие виды и способы</w:t>
            </w:r>
            <w:r w:rsidRPr="005D41C6">
              <w:rPr>
                <w:spacing w:val="-5"/>
                <w:sz w:val="24"/>
              </w:rPr>
              <w:t xml:space="preserve"> </w:t>
            </w:r>
            <w:r w:rsidRPr="005D41C6">
              <w:rPr>
                <w:sz w:val="24"/>
              </w:rPr>
              <w:t>связи).</w:t>
            </w:r>
          </w:p>
        </w:tc>
      </w:tr>
    </w:tbl>
    <w:p w14:paraId="3A4FC31F" w14:textId="77777777" w:rsidR="00763794" w:rsidRPr="005D41C6" w:rsidRDefault="00763794">
      <w:pPr>
        <w:pStyle w:val="a5"/>
        <w:spacing w:before="6"/>
        <w:ind w:left="0"/>
        <w:jc w:val="left"/>
        <w:rPr>
          <w:b/>
          <w:i/>
          <w:sz w:val="19"/>
        </w:rPr>
      </w:pPr>
    </w:p>
    <w:p w14:paraId="20FD58BA" w14:textId="77777777" w:rsidR="00763794" w:rsidRPr="005D41C6" w:rsidRDefault="00763794">
      <w:pPr>
        <w:pStyle w:val="a5"/>
        <w:spacing w:before="6"/>
        <w:ind w:left="0"/>
        <w:jc w:val="left"/>
        <w:rPr>
          <w:b/>
          <w:i/>
          <w:sz w:val="19"/>
        </w:rPr>
      </w:pPr>
    </w:p>
    <w:p w14:paraId="32419098" w14:textId="77777777" w:rsidR="00763794" w:rsidRPr="005D41C6" w:rsidRDefault="00672DF5" w:rsidP="00BF2146">
      <w:pPr>
        <w:pStyle w:val="1"/>
        <w:numPr>
          <w:ilvl w:val="3"/>
          <w:numId w:val="2"/>
        </w:numPr>
        <w:ind w:left="0" w:firstLineChars="235" w:firstLine="661"/>
        <w:jc w:val="center"/>
      </w:pPr>
      <w:r w:rsidRPr="005D41C6">
        <w:t>Литературное</w:t>
      </w:r>
      <w:r w:rsidRPr="005D41C6">
        <w:rPr>
          <w:spacing w:val="-1"/>
        </w:rPr>
        <w:t xml:space="preserve"> </w:t>
      </w:r>
      <w:r w:rsidRPr="005D41C6">
        <w:t>чтение</w:t>
      </w:r>
    </w:p>
    <w:p w14:paraId="1854D377" w14:textId="77777777" w:rsidR="00763794" w:rsidRPr="005D41C6" w:rsidRDefault="00672DF5">
      <w:pPr>
        <w:pStyle w:val="a5"/>
        <w:spacing w:line="322" w:lineRule="exact"/>
        <w:ind w:left="0" w:firstLineChars="235" w:firstLine="658"/>
      </w:pPr>
      <w:r w:rsidRPr="005D41C6">
        <w:t>Учебный предмет «Литературное чтение» ориентирован на:</w:t>
      </w:r>
    </w:p>
    <w:p w14:paraId="09413135" w14:textId="77777777" w:rsidR="00763794" w:rsidRPr="005D41C6" w:rsidRDefault="00672DF5" w:rsidP="00BF2146">
      <w:pPr>
        <w:pStyle w:val="aa"/>
        <w:numPr>
          <w:ilvl w:val="0"/>
          <w:numId w:val="40"/>
        </w:numPr>
        <w:tabs>
          <w:tab w:val="left" w:pos="1539"/>
        </w:tabs>
        <w:ind w:leftChars="200" w:left="880" w:hangingChars="157" w:hanging="440"/>
        <w:rPr>
          <w:sz w:val="28"/>
        </w:rPr>
      </w:pPr>
      <w:r w:rsidRPr="005D41C6">
        <w:rPr>
          <w:sz w:val="28"/>
        </w:rPr>
        <w:t>понимание литературы как явления национальной и мировой культуры, средства сохранения и передачи нравственных ценностей и традиций;</w:t>
      </w:r>
    </w:p>
    <w:p w14:paraId="250981D7" w14:textId="77777777" w:rsidR="00763794" w:rsidRPr="005D41C6" w:rsidRDefault="00672DF5" w:rsidP="00BF2146">
      <w:pPr>
        <w:pStyle w:val="aa"/>
        <w:numPr>
          <w:ilvl w:val="0"/>
          <w:numId w:val="40"/>
        </w:numPr>
        <w:tabs>
          <w:tab w:val="left" w:pos="1450"/>
        </w:tabs>
        <w:ind w:leftChars="200" w:left="880" w:hangingChars="157" w:hanging="440"/>
        <w:rPr>
          <w:sz w:val="28"/>
        </w:rPr>
      </w:pPr>
      <w:r w:rsidRPr="005D41C6">
        <w:rPr>
          <w:sz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sidRPr="005D41C6">
        <w:rPr>
          <w:spacing w:val="-7"/>
          <w:sz w:val="28"/>
        </w:rPr>
        <w:t xml:space="preserve"> </w:t>
      </w:r>
      <w:r w:rsidRPr="005D41C6">
        <w:rPr>
          <w:sz w:val="28"/>
        </w:rPr>
        <w:t>чтении;</w:t>
      </w:r>
    </w:p>
    <w:p w14:paraId="78C6E8CC" w14:textId="77777777" w:rsidR="00763794" w:rsidRPr="005D41C6" w:rsidRDefault="00672DF5" w:rsidP="00BF2146">
      <w:pPr>
        <w:pStyle w:val="aa"/>
        <w:numPr>
          <w:ilvl w:val="0"/>
          <w:numId w:val="40"/>
        </w:numPr>
        <w:tabs>
          <w:tab w:val="left" w:pos="1551"/>
        </w:tabs>
        <w:ind w:leftChars="200" w:left="880" w:hangingChars="157" w:hanging="440"/>
        <w:rPr>
          <w:sz w:val="28"/>
        </w:rPr>
      </w:pPr>
      <w:r w:rsidRPr="005D41C6">
        <w:rPr>
          <w:sz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D41C6">
        <w:rPr>
          <w:spacing w:val="-17"/>
          <w:sz w:val="28"/>
        </w:rPr>
        <w:t xml:space="preserve"> </w:t>
      </w:r>
      <w:r w:rsidRPr="005D41C6">
        <w:rPr>
          <w:sz w:val="28"/>
        </w:rPr>
        <w:t>героев;</w:t>
      </w:r>
    </w:p>
    <w:p w14:paraId="01DDD632" w14:textId="77777777" w:rsidR="00763794" w:rsidRPr="005D41C6" w:rsidRDefault="00763794">
      <w:pPr>
        <w:ind w:leftChars="200" w:left="880" w:hangingChars="157" w:hanging="440"/>
        <w:jc w:val="both"/>
        <w:rPr>
          <w:sz w:val="28"/>
        </w:rPr>
        <w:sectPr w:rsidR="00763794" w:rsidRPr="005D41C6">
          <w:pgSz w:w="16840" w:h="11910" w:orient="landscape"/>
          <w:pgMar w:top="1134" w:right="1134" w:bottom="567" w:left="1134" w:header="0" w:footer="934" w:gutter="0"/>
          <w:cols w:space="720"/>
        </w:sectPr>
      </w:pPr>
    </w:p>
    <w:p w14:paraId="366EE7D9" w14:textId="77777777" w:rsidR="00763794" w:rsidRPr="005D41C6" w:rsidRDefault="00672DF5" w:rsidP="00BF2146">
      <w:pPr>
        <w:pStyle w:val="aa"/>
        <w:numPr>
          <w:ilvl w:val="0"/>
          <w:numId w:val="40"/>
        </w:numPr>
        <w:tabs>
          <w:tab w:val="left" w:pos="1455"/>
        </w:tabs>
        <w:ind w:leftChars="200" w:left="880" w:hangingChars="157" w:hanging="440"/>
        <w:rPr>
          <w:sz w:val="28"/>
          <w:szCs w:val="28"/>
        </w:rPr>
      </w:pPr>
      <w:r w:rsidRPr="005D41C6">
        <w:rPr>
          <w:sz w:val="28"/>
        </w:rPr>
        <w:lastRenderedPageBreak/>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w:t>
      </w:r>
      <w:r w:rsidRPr="005D41C6">
        <w:rPr>
          <w:sz w:val="28"/>
          <w:szCs w:val="28"/>
        </w:rPr>
        <w:t>ких понятий;</w:t>
      </w:r>
    </w:p>
    <w:p w14:paraId="57C145B3" w14:textId="77777777" w:rsidR="00763794" w:rsidRPr="005D41C6" w:rsidRDefault="00672DF5" w:rsidP="00BF2146">
      <w:pPr>
        <w:pStyle w:val="aa"/>
        <w:numPr>
          <w:ilvl w:val="0"/>
          <w:numId w:val="40"/>
        </w:numPr>
        <w:tabs>
          <w:tab w:val="left" w:pos="1455"/>
        </w:tabs>
        <w:ind w:leftChars="200" w:left="880" w:hangingChars="157" w:hanging="440"/>
        <w:rPr>
          <w:sz w:val="28"/>
          <w:szCs w:val="28"/>
        </w:rPr>
      </w:pPr>
      <w:r w:rsidRPr="005D41C6">
        <w:rPr>
          <w:sz w:val="28"/>
          <w:szCs w:val="28"/>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2C9BDB04" w14:textId="77777777" w:rsidR="00763794" w:rsidRPr="005D41C6" w:rsidRDefault="00672DF5">
      <w:pPr>
        <w:pStyle w:val="aa"/>
        <w:tabs>
          <w:tab w:val="left" w:pos="1455"/>
        </w:tabs>
        <w:ind w:left="0" w:firstLineChars="235" w:firstLine="658"/>
        <w:rPr>
          <w:sz w:val="28"/>
          <w:szCs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w:t>
      </w:r>
      <w:r w:rsidRPr="005D41C6">
        <w:rPr>
          <w:sz w:val="28"/>
          <w:szCs w:val="28"/>
          <w:cs/>
        </w:rPr>
        <w:t>Литературное</w:t>
      </w:r>
      <w:r w:rsidRPr="005D41C6">
        <w:rPr>
          <w:sz w:val="28"/>
          <w:szCs w:val="28"/>
        </w:rPr>
        <w:t xml:space="preserve"> </w:t>
      </w:r>
      <w:r w:rsidRPr="005D41C6">
        <w:rPr>
          <w:sz w:val="28"/>
          <w:szCs w:val="28"/>
          <w:cs/>
        </w:rPr>
        <w:t>чтение</w:t>
      </w:r>
      <w:r w:rsidRPr="005D41C6">
        <w:rPr>
          <w:sz w:val="28"/>
          <w:szCs w:val="28"/>
        </w:rPr>
        <w:t xml:space="preserve">»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722DED03" w14:textId="77777777" w:rsidR="00763794" w:rsidRPr="005D41C6" w:rsidRDefault="00672DF5">
      <w:pPr>
        <w:ind w:firstLineChars="235" w:firstLine="566"/>
        <w:jc w:val="right"/>
        <w:rPr>
          <w:b/>
          <w:i/>
          <w:sz w:val="24"/>
        </w:rPr>
      </w:pPr>
      <w:r w:rsidRPr="005D41C6">
        <w:rPr>
          <w:b/>
          <w:i/>
          <w:sz w:val="24"/>
        </w:rPr>
        <w:t>Таблица 7</w:t>
      </w:r>
    </w:p>
    <w:tbl>
      <w:tblPr>
        <w:tblStyle w:val="TableNormal"/>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207"/>
        <w:gridCol w:w="30"/>
        <w:gridCol w:w="7223"/>
        <w:gridCol w:w="15"/>
      </w:tblGrid>
      <w:tr w:rsidR="00763794" w:rsidRPr="005D41C6" w14:paraId="4A7D3FF6" w14:textId="77777777">
        <w:trPr>
          <w:gridAfter w:val="1"/>
          <w:wAfter w:w="15" w:type="dxa"/>
          <w:trHeight w:val="277"/>
        </w:trPr>
        <w:tc>
          <w:tcPr>
            <w:tcW w:w="14505" w:type="dxa"/>
            <w:gridSpan w:val="4"/>
          </w:tcPr>
          <w:p w14:paraId="66EA6DA5" w14:textId="77777777" w:rsidR="00763794" w:rsidRPr="005D41C6" w:rsidRDefault="00672DF5">
            <w:pPr>
              <w:pStyle w:val="TableParagraph"/>
              <w:spacing w:after="0" w:line="276" w:lineRule="auto"/>
              <w:ind w:left="220" w:rightChars="141" w:right="310"/>
              <w:jc w:val="center"/>
              <w:rPr>
                <w:b/>
                <w:bCs/>
                <w:iCs/>
                <w:sz w:val="24"/>
                <w:szCs w:val="24"/>
              </w:rPr>
            </w:pPr>
            <w:r w:rsidRPr="005D41C6">
              <w:rPr>
                <w:b/>
                <w:bCs/>
                <w:iCs/>
                <w:sz w:val="24"/>
                <w:szCs w:val="24"/>
              </w:rPr>
              <w:t>Виды речевой и читательской деятельности</w:t>
            </w:r>
          </w:p>
        </w:tc>
      </w:tr>
      <w:tr w:rsidR="00763794" w:rsidRPr="005D41C6" w14:paraId="2AC38F6B" w14:textId="77777777">
        <w:trPr>
          <w:gridAfter w:val="1"/>
          <w:wAfter w:w="15" w:type="dxa"/>
          <w:trHeight w:val="277"/>
        </w:trPr>
        <w:tc>
          <w:tcPr>
            <w:tcW w:w="7252" w:type="dxa"/>
            <w:gridSpan w:val="2"/>
          </w:tcPr>
          <w:p w14:paraId="420BA539" w14:textId="77777777" w:rsidR="00763794" w:rsidRPr="005D41C6" w:rsidRDefault="00672DF5">
            <w:pPr>
              <w:pStyle w:val="TableParagraph"/>
              <w:spacing w:line="256" w:lineRule="exact"/>
              <w:ind w:leftChars="100" w:left="220" w:rightChars="41" w:right="90"/>
              <w:jc w:val="center"/>
              <w:rPr>
                <w:i/>
                <w:sz w:val="24"/>
                <w:szCs w:val="24"/>
              </w:rPr>
            </w:pPr>
            <w:r w:rsidRPr="005D41C6">
              <w:rPr>
                <w:bCs/>
                <w:sz w:val="24"/>
              </w:rPr>
              <w:t>Обучающийся научится</w:t>
            </w:r>
          </w:p>
        </w:tc>
        <w:tc>
          <w:tcPr>
            <w:tcW w:w="7253" w:type="dxa"/>
            <w:gridSpan w:val="2"/>
          </w:tcPr>
          <w:p w14:paraId="53CE41EA" w14:textId="77777777" w:rsidR="00763794" w:rsidRPr="005D41C6" w:rsidRDefault="00672DF5">
            <w:pPr>
              <w:pStyle w:val="TableParagraph"/>
              <w:spacing w:line="256" w:lineRule="exact"/>
              <w:ind w:leftChars="100" w:left="220" w:rightChars="41" w:right="90"/>
              <w:jc w:val="center"/>
              <w:rPr>
                <w:i/>
                <w:sz w:val="24"/>
                <w:szCs w:val="24"/>
              </w:rPr>
            </w:pPr>
            <w:r w:rsidRPr="005D41C6">
              <w:rPr>
                <w:bCs/>
                <w:sz w:val="24"/>
              </w:rPr>
              <w:t>Обучающийся получит возможность научиться</w:t>
            </w:r>
          </w:p>
        </w:tc>
      </w:tr>
      <w:tr w:rsidR="00763794" w:rsidRPr="005D41C6" w14:paraId="5E543235" w14:textId="77777777">
        <w:trPr>
          <w:gridAfter w:val="1"/>
          <w:wAfter w:w="15" w:type="dxa"/>
          <w:trHeight w:val="277"/>
        </w:trPr>
        <w:tc>
          <w:tcPr>
            <w:tcW w:w="14505" w:type="dxa"/>
            <w:gridSpan w:val="4"/>
          </w:tcPr>
          <w:p w14:paraId="2B61B472" w14:textId="77777777" w:rsidR="00763794" w:rsidRPr="005D41C6" w:rsidRDefault="00672DF5">
            <w:pPr>
              <w:pStyle w:val="TableParagraph"/>
              <w:spacing w:after="0" w:line="276" w:lineRule="auto"/>
              <w:ind w:left="220" w:rightChars="141" w:right="310"/>
              <w:jc w:val="center"/>
              <w:rPr>
                <w:i/>
                <w:sz w:val="24"/>
                <w:szCs w:val="24"/>
              </w:rPr>
            </w:pPr>
            <w:r w:rsidRPr="005D41C6">
              <w:rPr>
                <w:i/>
                <w:sz w:val="24"/>
                <w:szCs w:val="24"/>
              </w:rPr>
              <w:t>1 класс</w:t>
            </w:r>
          </w:p>
        </w:tc>
      </w:tr>
      <w:tr w:rsidR="00763794" w:rsidRPr="005D41C6" w14:paraId="2FDDE81B" w14:textId="77777777">
        <w:trPr>
          <w:gridAfter w:val="1"/>
          <w:wAfter w:w="15" w:type="dxa"/>
          <w:trHeight w:val="277"/>
        </w:trPr>
        <w:tc>
          <w:tcPr>
            <w:tcW w:w="7252" w:type="dxa"/>
            <w:gridSpan w:val="2"/>
          </w:tcPr>
          <w:p w14:paraId="5F170F51" w14:textId="77777777" w:rsidR="00763794" w:rsidRPr="005D41C6" w:rsidRDefault="00672DF5">
            <w:pPr>
              <w:pStyle w:val="21"/>
              <w:numPr>
                <w:ilvl w:val="0"/>
                <w:numId w:val="0"/>
              </w:numPr>
              <w:spacing w:after="0" w:line="276" w:lineRule="auto"/>
              <w:ind w:left="220" w:rightChars="141" w:right="310"/>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слоговое</w:t>
            </w:r>
            <w:r w:rsidRPr="005D41C6">
              <w:rPr>
                <w:sz w:val="24"/>
                <w:szCs w:val="24"/>
              </w:rPr>
              <w:t xml:space="preserve"> </w:t>
            </w:r>
            <w:r w:rsidRPr="005D41C6">
              <w:rPr>
                <w:sz w:val="24"/>
                <w:szCs w:val="24"/>
                <w:cs/>
              </w:rPr>
              <w:t>плавное</w:t>
            </w:r>
            <w:r w:rsidRPr="005D41C6">
              <w:rPr>
                <w:sz w:val="24"/>
                <w:szCs w:val="24"/>
              </w:rPr>
              <w:t xml:space="preserve"> </w:t>
            </w:r>
            <w:r w:rsidRPr="005D41C6">
              <w:rPr>
                <w:sz w:val="24"/>
                <w:szCs w:val="24"/>
                <w:cs/>
              </w:rPr>
              <w:t>чтение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переходом</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чтение</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перестановок</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слогов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темпе</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менее</w:t>
            </w:r>
            <w:r w:rsidRPr="005D41C6">
              <w:rPr>
                <w:sz w:val="24"/>
                <w:szCs w:val="24"/>
              </w:rPr>
              <w:t xml:space="preserve"> 20 </w:t>
            </w:r>
            <w:r w:rsidRPr="005D41C6">
              <w:rPr>
                <w:sz w:val="24"/>
                <w:szCs w:val="24"/>
                <w:cs/>
              </w:rPr>
              <w:t>слов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минуту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отметочного</w:t>
            </w:r>
            <w:r w:rsidRPr="005D41C6">
              <w:rPr>
                <w:sz w:val="24"/>
                <w:szCs w:val="24"/>
              </w:rPr>
              <w:t xml:space="preserve">  </w:t>
            </w:r>
            <w:r w:rsidRPr="005D41C6">
              <w:rPr>
                <w:sz w:val="24"/>
                <w:szCs w:val="24"/>
                <w:cs/>
              </w:rPr>
              <w:t>оценивания</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соблюдением</w:t>
            </w:r>
            <w:r w:rsidRPr="005D41C6">
              <w:rPr>
                <w:sz w:val="24"/>
                <w:szCs w:val="24"/>
              </w:rPr>
              <w:t xml:space="preserve"> </w:t>
            </w:r>
            <w:r w:rsidRPr="005D41C6">
              <w:rPr>
                <w:sz w:val="24"/>
                <w:szCs w:val="24"/>
                <w:cs/>
              </w:rPr>
              <w:t>орфоэпических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интонационных</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чтении</w:t>
            </w:r>
            <w:r w:rsidRPr="005D41C6">
              <w:rPr>
                <w:sz w:val="24"/>
                <w:szCs w:val="24"/>
              </w:rPr>
              <w:t xml:space="preserve"> </w:t>
            </w:r>
            <w:r w:rsidRPr="005D41C6">
              <w:rPr>
                <w:sz w:val="24"/>
                <w:szCs w:val="24"/>
                <w:cs/>
              </w:rPr>
              <w:t>наизусть</w:t>
            </w:r>
            <w:r w:rsidRPr="005D41C6">
              <w:rPr>
                <w:sz w:val="24"/>
                <w:szCs w:val="24"/>
              </w:rPr>
              <w:t>);</w:t>
            </w:r>
          </w:p>
          <w:p w14:paraId="12B37E21" w14:textId="77777777" w:rsidR="00763794" w:rsidRPr="005D41C6" w:rsidRDefault="00672DF5">
            <w:pPr>
              <w:pStyle w:val="21"/>
              <w:numPr>
                <w:ilvl w:val="0"/>
                <w:numId w:val="0"/>
              </w:numPr>
              <w:spacing w:after="0" w:line="276" w:lineRule="auto"/>
              <w:ind w:left="220" w:rightChars="141" w:right="310"/>
              <w:rPr>
                <w:sz w:val="24"/>
                <w:szCs w:val="24"/>
              </w:rPr>
            </w:pP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содержание</w:t>
            </w:r>
            <w:r w:rsidRPr="005D41C6">
              <w:rPr>
                <w:sz w:val="24"/>
                <w:szCs w:val="24"/>
              </w:rPr>
              <w:t xml:space="preserve"> </w:t>
            </w:r>
            <w:r w:rsidRPr="005D41C6">
              <w:rPr>
                <w:sz w:val="24"/>
                <w:szCs w:val="24"/>
                <w:cs/>
              </w:rPr>
              <w:t>прослушанного</w:t>
            </w:r>
            <w:r w:rsidRPr="005D41C6">
              <w:rPr>
                <w:sz w:val="24"/>
                <w:szCs w:val="24"/>
              </w:rPr>
              <w:t>/</w:t>
            </w:r>
            <w:r w:rsidRPr="005D41C6">
              <w:rPr>
                <w:sz w:val="24"/>
                <w:szCs w:val="24"/>
                <w:cs/>
              </w:rPr>
              <w:t>прочитанного</w:t>
            </w:r>
            <w:r w:rsidRPr="005D41C6">
              <w:rPr>
                <w:sz w:val="24"/>
                <w:szCs w:val="24"/>
              </w:rPr>
              <w:t xml:space="preserve"> </w:t>
            </w:r>
            <w:r w:rsidRPr="005D41C6">
              <w:rPr>
                <w:sz w:val="24"/>
                <w:szCs w:val="24"/>
                <w:cs/>
              </w:rPr>
              <w:t>текста</w:t>
            </w:r>
            <w:r w:rsidRPr="005D41C6">
              <w:rPr>
                <w:sz w:val="24"/>
                <w:szCs w:val="24"/>
              </w:rPr>
              <w:t>;</w:t>
            </w:r>
          </w:p>
          <w:p w14:paraId="0AFA7A74" w14:textId="77777777" w:rsidR="00763794" w:rsidRPr="005D41C6" w:rsidRDefault="00672DF5">
            <w:pPr>
              <w:pStyle w:val="21"/>
              <w:numPr>
                <w:ilvl w:val="0"/>
                <w:numId w:val="0"/>
              </w:numPr>
              <w:spacing w:after="0" w:line="276" w:lineRule="auto"/>
              <w:ind w:left="220" w:rightChars="141" w:right="31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последовательность</w:t>
            </w:r>
            <w:r w:rsidRPr="005D41C6">
              <w:rPr>
                <w:sz w:val="24"/>
                <w:szCs w:val="24"/>
              </w:rPr>
              <w:t xml:space="preserve"> </w:t>
            </w:r>
            <w:r w:rsidRPr="005D41C6">
              <w:rPr>
                <w:sz w:val="24"/>
                <w:szCs w:val="24"/>
                <w:cs/>
              </w:rPr>
              <w:t>событий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произведении</w:t>
            </w:r>
            <w:r w:rsidRPr="005D41C6">
              <w:rPr>
                <w:sz w:val="24"/>
                <w:szCs w:val="24"/>
              </w:rPr>
              <w:t xml:space="preserve">; </w:t>
            </w:r>
            <w:r w:rsidRPr="005D41C6">
              <w:rPr>
                <w:sz w:val="24"/>
                <w:szCs w:val="24"/>
                <w:cs/>
              </w:rPr>
              <w:t>характеризовать</w:t>
            </w:r>
            <w:r w:rsidRPr="005D41C6">
              <w:rPr>
                <w:sz w:val="24"/>
                <w:szCs w:val="24"/>
              </w:rPr>
              <w:t xml:space="preserve"> </w:t>
            </w:r>
            <w:r w:rsidRPr="005D41C6">
              <w:rPr>
                <w:sz w:val="24"/>
                <w:szCs w:val="24"/>
                <w:cs/>
              </w:rPr>
              <w:t>поступки</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давать</w:t>
            </w:r>
            <w:r w:rsidRPr="005D41C6">
              <w:rPr>
                <w:sz w:val="24"/>
                <w:szCs w:val="24"/>
              </w:rPr>
              <w:t xml:space="preserve"> </w:t>
            </w:r>
            <w:r w:rsidRPr="005D41C6">
              <w:rPr>
                <w:sz w:val="24"/>
                <w:szCs w:val="24"/>
                <w:cs/>
              </w:rPr>
              <w:t>им</w:t>
            </w:r>
            <w:r w:rsidRPr="005D41C6">
              <w:rPr>
                <w:sz w:val="24"/>
                <w:szCs w:val="24"/>
              </w:rPr>
              <w:t xml:space="preserve"> </w:t>
            </w:r>
            <w:r w:rsidRPr="005D41C6">
              <w:rPr>
                <w:sz w:val="24"/>
                <w:szCs w:val="24"/>
                <w:cs/>
              </w:rPr>
              <w:t>положительную</w:t>
            </w:r>
            <w:r w:rsidRPr="005D41C6">
              <w:rPr>
                <w:sz w:val="24"/>
                <w:szCs w:val="24"/>
              </w:rPr>
              <w:t xml:space="preserve"> </w:t>
            </w:r>
            <w:r w:rsidRPr="005D41C6">
              <w:rPr>
                <w:sz w:val="24"/>
                <w:szCs w:val="24"/>
                <w:cs/>
              </w:rPr>
              <w:t>или</w:t>
            </w:r>
            <w:r w:rsidRPr="005D41C6">
              <w:rPr>
                <w:sz w:val="24"/>
                <w:szCs w:val="24"/>
              </w:rPr>
              <w:t xml:space="preserve"> </w:t>
            </w:r>
            <w:r w:rsidRPr="005D41C6">
              <w:rPr>
                <w:sz w:val="24"/>
                <w:szCs w:val="24"/>
                <w:cs/>
              </w:rPr>
              <w:t>отрицательную</w:t>
            </w:r>
            <w:r w:rsidRPr="005D41C6">
              <w:rPr>
                <w:sz w:val="24"/>
                <w:szCs w:val="24"/>
              </w:rPr>
              <w:t xml:space="preserve"> </w:t>
            </w:r>
            <w:r w:rsidRPr="005D41C6">
              <w:rPr>
                <w:sz w:val="24"/>
                <w:szCs w:val="24"/>
                <w:cs/>
              </w:rPr>
              <w:t>оценку</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прозаическую</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стихотворную</w:t>
            </w:r>
            <w:r w:rsidRPr="005D41C6">
              <w:rPr>
                <w:sz w:val="24"/>
                <w:szCs w:val="24"/>
              </w:rPr>
              <w:t xml:space="preserve"> </w:t>
            </w:r>
            <w:r w:rsidRPr="005D41C6">
              <w:rPr>
                <w:sz w:val="24"/>
                <w:szCs w:val="24"/>
                <w:cs/>
              </w:rPr>
              <w:t>речь</w:t>
            </w: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литературные</w:t>
            </w:r>
            <w:r w:rsidRPr="005D41C6">
              <w:rPr>
                <w:sz w:val="24"/>
                <w:szCs w:val="24"/>
              </w:rPr>
              <w:t xml:space="preserve"> </w:t>
            </w:r>
            <w:r w:rsidRPr="005D41C6">
              <w:rPr>
                <w:sz w:val="24"/>
                <w:szCs w:val="24"/>
                <w:cs/>
              </w:rPr>
              <w:t>понятия</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беседы</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произведении</w:t>
            </w:r>
            <w:r w:rsidRPr="005D41C6">
              <w:rPr>
                <w:sz w:val="24"/>
                <w:szCs w:val="24"/>
              </w:rPr>
              <w:t>;</w:t>
            </w:r>
          </w:p>
          <w:p w14:paraId="46386C09" w14:textId="77777777" w:rsidR="00763794" w:rsidRPr="005D41C6" w:rsidRDefault="00672DF5">
            <w:pPr>
              <w:pStyle w:val="21"/>
              <w:numPr>
                <w:ilvl w:val="0"/>
                <w:numId w:val="0"/>
              </w:numPr>
              <w:spacing w:after="0" w:line="276" w:lineRule="auto"/>
              <w:ind w:left="220" w:rightChars="141" w:right="310"/>
              <w:rPr>
                <w:sz w:val="24"/>
                <w:szCs w:val="24"/>
              </w:rPr>
            </w:pPr>
            <w:r w:rsidRPr="005D41C6">
              <w:rPr>
                <w:sz w:val="24"/>
                <w:szCs w:val="24"/>
              </w:rPr>
              <w:t xml:space="preserve">- </w:t>
            </w:r>
            <w:r w:rsidRPr="005D41C6">
              <w:rPr>
                <w:sz w:val="24"/>
                <w:szCs w:val="24"/>
                <w:cs/>
              </w:rPr>
              <w:t>отвечать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впечатлении</w:t>
            </w:r>
            <w:r w:rsidRPr="005D41C6">
              <w:rPr>
                <w:sz w:val="24"/>
                <w:szCs w:val="24"/>
              </w:rPr>
              <w:t xml:space="preserve"> </w:t>
            </w:r>
            <w:r w:rsidRPr="005D41C6">
              <w:rPr>
                <w:sz w:val="24"/>
                <w:szCs w:val="24"/>
                <w:cs/>
              </w:rPr>
              <w:t>от</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подтверждать</w:t>
            </w:r>
            <w:r w:rsidRPr="005D41C6">
              <w:rPr>
                <w:sz w:val="24"/>
                <w:szCs w:val="24"/>
              </w:rPr>
              <w:t xml:space="preserve"> </w:t>
            </w:r>
            <w:r w:rsidRPr="005D41C6">
              <w:rPr>
                <w:sz w:val="24"/>
                <w:szCs w:val="24"/>
                <w:cs/>
              </w:rPr>
              <w:t>ответ</w:t>
            </w:r>
            <w:r w:rsidRPr="005D41C6">
              <w:rPr>
                <w:sz w:val="24"/>
                <w:szCs w:val="24"/>
              </w:rPr>
              <w:t xml:space="preserve"> </w:t>
            </w:r>
            <w:r w:rsidRPr="005D41C6">
              <w:rPr>
                <w:sz w:val="24"/>
                <w:szCs w:val="24"/>
                <w:cs/>
              </w:rPr>
              <w:t>примерами</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задавать</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фактическому</w:t>
            </w:r>
            <w:r w:rsidRPr="005D41C6">
              <w:rPr>
                <w:sz w:val="24"/>
                <w:szCs w:val="24"/>
              </w:rPr>
              <w:t xml:space="preserve"> </w:t>
            </w:r>
            <w:r w:rsidRPr="005D41C6">
              <w:rPr>
                <w:sz w:val="24"/>
                <w:szCs w:val="24"/>
                <w:cs/>
              </w:rPr>
              <w:t>содержанию</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пересказывать</w:t>
            </w:r>
            <w:r w:rsidRPr="005D41C6">
              <w:rPr>
                <w:sz w:val="24"/>
                <w:szCs w:val="24"/>
              </w:rPr>
              <w:t xml:space="preserve">  </w:t>
            </w:r>
            <w:r w:rsidRPr="005D41C6">
              <w:rPr>
                <w:sz w:val="24"/>
                <w:szCs w:val="24"/>
                <w:cs/>
              </w:rPr>
              <w:lastRenderedPageBreak/>
              <w:t>содержание</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соблюдением</w:t>
            </w:r>
            <w:r w:rsidRPr="005D41C6">
              <w:rPr>
                <w:sz w:val="24"/>
                <w:szCs w:val="24"/>
              </w:rPr>
              <w:t xml:space="preserve"> </w:t>
            </w:r>
            <w:r w:rsidRPr="005D41C6">
              <w:rPr>
                <w:sz w:val="24"/>
                <w:szCs w:val="24"/>
                <w:cs/>
              </w:rPr>
              <w:t>последовательности</w:t>
            </w:r>
            <w:r w:rsidRPr="005D41C6">
              <w:rPr>
                <w:sz w:val="24"/>
                <w:szCs w:val="24"/>
              </w:rPr>
              <w:t xml:space="preserve"> </w:t>
            </w:r>
            <w:r w:rsidRPr="005D41C6">
              <w:rPr>
                <w:sz w:val="24"/>
                <w:szCs w:val="24"/>
                <w:cs/>
              </w:rPr>
              <w:t>событий</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опорой</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предложенные</w:t>
            </w:r>
            <w:r w:rsidRPr="005D41C6">
              <w:rPr>
                <w:sz w:val="24"/>
                <w:szCs w:val="24"/>
              </w:rPr>
              <w:t xml:space="preserve"> </w:t>
            </w:r>
            <w:r w:rsidRPr="005D41C6">
              <w:rPr>
                <w:sz w:val="24"/>
                <w:szCs w:val="24"/>
                <w:cs/>
              </w:rPr>
              <w:t>ключевые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рисунки</w:t>
            </w:r>
            <w:r w:rsidRPr="005D41C6">
              <w:rPr>
                <w:sz w:val="24"/>
                <w:szCs w:val="24"/>
              </w:rPr>
              <w:t>.</w:t>
            </w:r>
          </w:p>
          <w:p w14:paraId="7D958270" w14:textId="77777777" w:rsidR="00763794" w:rsidRPr="005D41C6" w:rsidRDefault="00763794">
            <w:pPr>
              <w:pStyle w:val="21"/>
              <w:numPr>
                <w:ilvl w:val="0"/>
                <w:numId w:val="0"/>
              </w:numPr>
              <w:spacing w:after="0" w:line="276" w:lineRule="auto"/>
              <w:ind w:left="220" w:rightChars="141" w:right="310"/>
              <w:rPr>
                <w:sz w:val="24"/>
                <w:szCs w:val="24"/>
              </w:rPr>
            </w:pPr>
          </w:p>
          <w:p w14:paraId="6BB9F57A" w14:textId="77777777" w:rsidR="00763794" w:rsidRPr="005D41C6" w:rsidRDefault="00763794">
            <w:pPr>
              <w:pStyle w:val="21"/>
              <w:numPr>
                <w:ilvl w:val="0"/>
                <w:numId w:val="0"/>
              </w:numPr>
              <w:spacing w:after="0" w:line="276" w:lineRule="auto"/>
              <w:ind w:left="220" w:rightChars="141" w:right="310"/>
              <w:rPr>
                <w:sz w:val="24"/>
                <w:szCs w:val="24"/>
              </w:rPr>
            </w:pPr>
          </w:p>
          <w:p w14:paraId="580B2DA6" w14:textId="77777777" w:rsidR="00763794" w:rsidRPr="005D41C6" w:rsidRDefault="00763794">
            <w:pPr>
              <w:pStyle w:val="21"/>
              <w:numPr>
                <w:ilvl w:val="0"/>
                <w:numId w:val="0"/>
              </w:numPr>
              <w:spacing w:after="0" w:line="276" w:lineRule="auto"/>
              <w:ind w:left="220" w:rightChars="141" w:right="310"/>
              <w:rPr>
                <w:sz w:val="24"/>
                <w:szCs w:val="24"/>
              </w:rPr>
            </w:pPr>
          </w:p>
        </w:tc>
        <w:tc>
          <w:tcPr>
            <w:tcW w:w="7253" w:type="dxa"/>
            <w:gridSpan w:val="2"/>
          </w:tcPr>
          <w:p w14:paraId="3FE31B89" w14:textId="77777777" w:rsidR="00763794" w:rsidRPr="005D41C6" w:rsidRDefault="00672DF5">
            <w:pPr>
              <w:pStyle w:val="21"/>
              <w:numPr>
                <w:ilvl w:val="0"/>
                <w:numId w:val="0"/>
              </w:numPr>
              <w:spacing w:after="0" w:line="276" w:lineRule="auto"/>
              <w:ind w:leftChars="100" w:left="220" w:rightChars="92" w:right="202"/>
              <w:rPr>
                <w:sz w:val="24"/>
                <w:szCs w:val="24"/>
              </w:rPr>
            </w:pPr>
            <w:r w:rsidRPr="005D41C6">
              <w:rPr>
                <w:sz w:val="24"/>
                <w:szCs w:val="24"/>
              </w:rPr>
              <w:lastRenderedPageBreak/>
              <w:t xml:space="preserve">- </w:t>
            </w:r>
            <w:r w:rsidRPr="005D41C6">
              <w:rPr>
                <w:sz w:val="24"/>
                <w:szCs w:val="24"/>
                <w:cs/>
              </w:rPr>
              <w:t>отвечать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задавать</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фактическому</w:t>
            </w:r>
            <w:r w:rsidRPr="005D41C6">
              <w:rPr>
                <w:sz w:val="24"/>
                <w:szCs w:val="24"/>
              </w:rPr>
              <w:t xml:space="preserve"> </w:t>
            </w:r>
            <w:r w:rsidRPr="005D41C6">
              <w:rPr>
                <w:sz w:val="24"/>
                <w:szCs w:val="24"/>
                <w:cs/>
              </w:rPr>
              <w:t>содержанию</w:t>
            </w:r>
            <w:r w:rsidRPr="005D41C6">
              <w:rPr>
                <w:sz w:val="24"/>
                <w:szCs w:val="24"/>
              </w:rPr>
              <w:t xml:space="preserve"> </w:t>
            </w:r>
            <w:r w:rsidRPr="005D41C6">
              <w:rPr>
                <w:sz w:val="24"/>
                <w:szCs w:val="24"/>
                <w:cs/>
              </w:rPr>
              <w:t>произведений</w:t>
            </w:r>
            <w:r w:rsidRPr="005D41C6">
              <w:rPr>
                <w:sz w:val="24"/>
                <w:szCs w:val="24"/>
              </w:rPr>
              <w:t xml:space="preserve">; </w:t>
            </w:r>
          </w:p>
          <w:p w14:paraId="06A435A2" w14:textId="77777777" w:rsidR="00763794" w:rsidRPr="005D41C6" w:rsidRDefault="00672DF5">
            <w:pPr>
              <w:pStyle w:val="21"/>
              <w:numPr>
                <w:ilvl w:val="0"/>
                <w:numId w:val="0"/>
              </w:numPr>
              <w:spacing w:after="0" w:line="276" w:lineRule="auto"/>
              <w:ind w:leftChars="100" w:left="220" w:rightChars="92" w:right="202"/>
              <w:rPr>
                <w:sz w:val="24"/>
                <w:szCs w:val="24"/>
              </w:rPr>
            </w:pPr>
            <w:r w:rsidRPr="005D41C6">
              <w:rPr>
                <w:sz w:val="24"/>
                <w:szCs w:val="24"/>
              </w:rPr>
              <w:t xml:space="preserve">- </w:t>
            </w:r>
            <w:r w:rsidRPr="005D41C6">
              <w:rPr>
                <w:sz w:val="24"/>
                <w:szCs w:val="24"/>
                <w:cs/>
              </w:rPr>
              <w:t>формулировать</w:t>
            </w:r>
            <w:r w:rsidRPr="005D41C6">
              <w:rPr>
                <w:sz w:val="24"/>
                <w:szCs w:val="24"/>
              </w:rPr>
              <w:t xml:space="preserve"> </w:t>
            </w:r>
            <w:r w:rsidRPr="005D41C6">
              <w:rPr>
                <w:sz w:val="24"/>
                <w:szCs w:val="24"/>
                <w:cs/>
              </w:rPr>
              <w:t>устно</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выводы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основе</w:t>
            </w:r>
            <w:r w:rsidRPr="005D41C6">
              <w:rPr>
                <w:sz w:val="24"/>
                <w:szCs w:val="24"/>
              </w:rPr>
              <w:t xml:space="preserve"> </w:t>
            </w:r>
            <w:r w:rsidRPr="005D41C6">
              <w:rPr>
                <w:sz w:val="24"/>
                <w:szCs w:val="24"/>
                <w:cs/>
              </w:rPr>
              <w:t>прочитанного</w:t>
            </w:r>
            <w:r w:rsidRPr="005D41C6">
              <w:rPr>
                <w:sz w:val="24"/>
                <w:szCs w:val="24"/>
              </w:rPr>
              <w:t>/</w:t>
            </w:r>
            <w:r w:rsidRPr="005D41C6">
              <w:rPr>
                <w:sz w:val="24"/>
                <w:szCs w:val="24"/>
                <w:cs/>
              </w:rPr>
              <w:t>прослушанного</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подтверждать</w:t>
            </w:r>
            <w:r w:rsidRPr="005D41C6">
              <w:rPr>
                <w:sz w:val="24"/>
                <w:szCs w:val="24"/>
              </w:rPr>
              <w:t xml:space="preserve"> </w:t>
            </w:r>
            <w:r w:rsidRPr="005D41C6">
              <w:rPr>
                <w:sz w:val="24"/>
                <w:szCs w:val="24"/>
                <w:cs/>
              </w:rPr>
              <w:t>ответ</w:t>
            </w:r>
            <w:r w:rsidRPr="005D41C6">
              <w:rPr>
                <w:sz w:val="24"/>
                <w:szCs w:val="24"/>
              </w:rPr>
              <w:t xml:space="preserve"> </w:t>
            </w:r>
            <w:r w:rsidRPr="005D41C6">
              <w:rPr>
                <w:sz w:val="24"/>
                <w:szCs w:val="24"/>
                <w:cs/>
              </w:rPr>
              <w:t>примерами</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текста</w:t>
            </w:r>
            <w:r w:rsidRPr="005D41C6">
              <w:rPr>
                <w:sz w:val="24"/>
                <w:szCs w:val="24"/>
              </w:rPr>
              <w:t xml:space="preserve">; </w:t>
            </w:r>
          </w:p>
          <w:p w14:paraId="64AA39AD" w14:textId="77777777" w:rsidR="00763794" w:rsidRPr="005D41C6" w:rsidRDefault="00672DF5">
            <w:pPr>
              <w:pStyle w:val="21"/>
              <w:numPr>
                <w:ilvl w:val="0"/>
                <w:numId w:val="0"/>
              </w:numPr>
              <w:spacing w:after="0" w:line="276" w:lineRule="auto"/>
              <w:ind w:leftChars="100" w:left="220" w:rightChars="92" w:right="202"/>
              <w:rPr>
                <w:sz w:val="24"/>
                <w:szCs w:val="24"/>
              </w:rPr>
            </w:pPr>
            <w:r w:rsidRPr="005D41C6">
              <w:rPr>
                <w:sz w:val="24"/>
                <w:szCs w:val="24"/>
              </w:rPr>
              <w:t xml:space="preserve">- </w:t>
            </w:r>
            <w:r w:rsidRPr="005D41C6">
              <w:rPr>
                <w:sz w:val="24"/>
                <w:szCs w:val="24"/>
                <w:cs/>
              </w:rPr>
              <w:t>участвовать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беседе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прочитанному</w:t>
            </w:r>
            <w:r w:rsidRPr="005D41C6">
              <w:rPr>
                <w:sz w:val="24"/>
                <w:szCs w:val="24"/>
              </w:rPr>
              <w:t xml:space="preserve">, </w:t>
            </w:r>
            <w:r w:rsidRPr="005D41C6">
              <w:rPr>
                <w:sz w:val="24"/>
                <w:szCs w:val="24"/>
                <w:cs/>
              </w:rPr>
              <w:t>подробно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выборочно</w:t>
            </w:r>
            <w:r w:rsidRPr="005D41C6">
              <w:rPr>
                <w:sz w:val="24"/>
                <w:szCs w:val="24"/>
              </w:rPr>
              <w:t xml:space="preserve"> </w:t>
            </w:r>
            <w:r w:rsidRPr="005D41C6">
              <w:rPr>
                <w:sz w:val="24"/>
                <w:szCs w:val="24"/>
                <w:cs/>
              </w:rPr>
              <w:t>пересказывать</w:t>
            </w:r>
            <w:r w:rsidRPr="005D41C6">
              <w:rPr>
                <w:sz w:val="24"/>
                <w:szCs w:val="24"/>
              </w:rPr>
              <w:t xml:space="preserve"> </w:t>
            </w:r>
            <w:r w:rsidRPr="005D41C6">
              <w:rPr>
                <w:sz w:val="24"/>
                <w:szCs w:val="24"/>
                <w:cs/>
              </w:rPr>
              <w:t>содержание</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рассказывать</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прочитанной</w:t>
            </w:r>
            <w:r w:rsidRPr="005D41C6">
              <w:rPr>
                <w:sz w:val="24"/>
                <w:szCs w:val="24"/>
              </w:rPr>
              <w:t xml:space="preserve"> </w:t>
            </w:r>
            <w:r w:rsidRPr="005D41C6">
              <w:rPr>
                <w:sz w:val="24"/>
                <w:szCs w:val="24"/>
                <w:cs/>
              </w:rPr>
              <w:t>книге</w:t>
            </w:r>
            <w:r w:rsidRPr="005D41C6">
              <w:rPr>
                <w:sz w:val="24"/>
                <w:szCs w:val="24"/>
              </w:rPr>
              <w:t xml:space="preserve">; </w:t>
            </w:r>
          </w:p>
          <w:p w14:paraId="71739A08"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t xml:space="preserve">осмысливать эстетические и нравственные ценности </w:t>
            </w:r>
            <w:r w:rsidRPr="005D41C6">
              <w:rPr>
                <w:spacing w:val="-2"/>
                <w:sz w:val="24"/>
                <w:szCs w:val="24"/>
              </w:rPr>
              <w:t>художественного текста и высказывать собственное суж</w:t>
            </w:r>
            <w:r w:rsidRPr="005D41C6">
              <w:rPr>
                <w:sz w:val="24"/>
                <w:szCs w:val="24"/>
              </w:rPr>
              <w:t>дение;</w:t>
            </w:r>
          </w:p>
          <w:p w14:paraId="7AE90C3B"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14:paraId="59871FDB" w14:textId="77777777" w:rsidR="00763794" w:rsidRPr="005D41C6" w:rsidRDefault="00763794">
            <w:pPr>
              <w:pStyle w:val="21"/>
              <w:numPr>
                <w:ilvl w:val="0"/>
                <w:numId w:val="0"/>
              </w:numPr>
              <w:spacing w:after="0" w:line="276" w:lineRule="auto"/>
              <w:ind w:left="220" w:rightChars="141" w:right="310"/>
              <w:rPr>
                <w:sz w:val="24"/>
                <w:szCs w:val="24"/>
              </w:rPr>
            </w:pPr>
          </w:p>
        </w:tc>
      </w:tr>
      <w:tr w:rsidR="00763794" w:rsidRPr="005D41C6" w14:paraId="71154A24" w14:textId="77777777">
        <w:trPr>
          <w:gridAfter w:val="1"/>
          <w:wAfter w:w="15" w:type="dxa"/>
          <w:trHeight w:val="277"/>
        </w:trPr>
        <w:tc>
          <w:tcPr>
            <w:tcW w:w="14505" w:type="dxa"/>
            <w:gridSpan w:val="4"/>
          </w:tcPr>
          <w:p w14:paraId="6F1E1B96" w14:textId="77777777" w:rsidR="00763794" w:rsidRPr="005D41C6" w:rsidRDefault="00672DF5">
            <w:pPr>
              <w:pStyle w:val="21"/>
              <w:numPr>
                <w:ilvl w:val="0"/>
                <w:numId w:val="0"/>
              </w:numPr>
              <w:spacing w:after="0" w:line="276" w:lineRule="auto"/>
              <w:ind w:left="220" w:rightChars="141" w:right="310"/>
              <w:jc w:val="center"/>
              <w:rPr>
                <w:sz w:val="24"/>
                <w:szCs w:val="24"/>
              </w:rPr>
            </w:pPr>
            <w:r w:rsidRPr="005D41C6">
              <w:rPr>
                <w:sz w:val="24"/>
                <w:szCs w:val="24"/>
              </w:rPr>
              <w:lastRenderedPageBreak/>
              <w:t>2 класс</w:t>
            </w:r>
          </w:p>
        </w:tc>
      </w:tr>
      <w:tr w:rsidR="00763794" w:rsidRPr="005D41C6" w14:paraId="07D01D3D" w14:textId="77777777">
        <w:trPr>
          <w:gridAfter w:val="1"/>
          <w:wAfter w:w="15" w:type="dxa"/>
          <w:trHeight w:val="277"/>
        </w:trPr>
        <w:tc>
          <w:tcPr>
            <w:tcW w:w="7252" w:type="dxa"/>
            <w:gridSpan w:val="2"/>
          </w:tcPr>
          <w:p w14:paraId="58CA42A2" w14:textId="77777777" w:rsidR="00763794" w:rsidRPr="005D41C6" w:rsidRDefault="00672DF5">
            <w:pPr>
              <w:pStyle w:val="21"/>
              <w:numPr>
                <w:ilvl w:val="0"/>
                <w:numId w:val="0"/>
              </w:numPr>
              <w:spacing w:after="0" w:line="276" w:lineRule="auto"/>
              <w:ind w:left="221" w:rightChars="141" w:right="310"/>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целыми</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перестановок</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слогов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темпе</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менее</w:t>
            </w:r>
            <w:r w:rsidRPr="005D41C6">
              <w:rPr>
                <w:sz w:val="24"/>
                <w:szCs w:val="24"/>
              </w:rPr>
              <w:t xml:space="preserve"> 40 </w:t>
            </w:r>
            <w:r w:rsidRPr="005D41C6">
              <w:rPr>
                <w:sz w:val="24"/>
                <w:szCs w:val="24"/>
                <w:cs/>
              </w:rPr>
              <w:t>слов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минуту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отметочного</w:t>
            </w:r>
            <w:r w:rsidRPr="005D41C6">
              <w:rPr>
                <w:sz w:val="24"/>
                <w:szCs w:val="24"/>
              </w:rPr>
              <w:t xml:space="preserve"> </w:t>
            </w:r>
            <w:r w:rsidRPr="005D41C6">
              <w:rPr>
                <w:sz w:val="24"/>
                <w:szCs w:val="24"/>
                <w:cs/>
              </w:rPr>
              <w:t>оценивания</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соблюдением</w:t>
            </w:r>
            <w:r w:rsidRPr="005D41C6">
              <w:rPr>
                <w:sz w:val="24"/>
                <w:szCs w:val="24"/>
              </w:rPr>
              <w:t xml:space="preserve"> </w:t>
            </w:r>
            <w:r w:rsidRPr="005D41C6">
              <w:rPr>
                <w:sz w:val="24"/>
                <w:szCs w:val="24"/>
                <w:cs/>
              </w:rPr>
              <w:t>орфоэпических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интонационных</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чтении</w:t>
            </w:r>
            <w:r w:rsidRPr="005D41C6">
              <w:rPr>
                <w:sz w:val="24"/>
                <w:szCs w:val="24"/>
              </w:rPr>
              <w:t xml:space="preserve"> </w:t>
            </w:r>
            <w:r w:rsidRPr="005D41C6">
              <w:rPr>
                <w:sz w:val="24"/>
                <w:szCs w:val="24"/>
                <w:cs/>
              </w:rPr>
              <w:t>наизусть</w:t>
            </w:r>
            <w:r w:rsidRPr="005D41C6">
              <w:rPr>
                <w:sz w:val="24"/>
                <w:szCs w:val="24"/>
              </w:rPr>
              <w:t xml:space="preserve">), </w:t>
            </w:r>
            <w:r w:rsidRPr="005D41C6">
              <w:rPr>
                <w:sz w:val="24"/>
                <w:szCs w:val="24"/>
                <w:cs/>
              </w:rPr>
              <w:t>переходить</w:t>
            </w:r>
            <w:r w:rsidRPr="005D41C6">
              <w:rPr>
                <w:sz w:val="24"/>
                <w:szCs w:val="24"/>
              </w:rPr>
              <w:t xml:space="preserve"> </w:t>
            </w:r>
            <w:r w:rsidRPr="005D41C6">
              <w:rPr>
                <w:sz w:val="24"/>
                <w:szCs w:val="24"/>
                <w:cs/>
              </w:rPr>
              <w:t>от</w:t>
            </w:r>
            <w:r w:rsidRPr="005D41C6">
              <w:rPr>
                <w:sz w:val="24"/>
                <w:szCs w:val="24"/>
              </w:rPr>
              <w:t xml:space="preserve"> </w:t>
            </w:r>
            <w:r w:rsidRPr="005D41C6">
              <w:rPr>
                <w:sz w:val="24"/>
                <w:szCs w:val="24"/>
                <w:cs/>
              </w:rPr>
              <w:t>чтения</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чтению</w:t>
            </w:r>
            <w:r w:rsidRPr="005D41C6">
              <w:rPr>
                <w:sz w:val="24"/>
                <w:szCs w:val="24"/>
              </w:rPr>
              <w:t xml:space="preserve"> </w:t>
            </w:r>
            <w:r w:rsidRPr="005D41C6">
              <w:rPr>
                <w:sz w:val="24"/>
                <w:szCs w:val="24"/>
                <w:cs/>
              </w:rPr>
              <w:t>про</w:t>
            </w:r>
            <w:r w:rsidRPr="005D41C6">
              <w:rPr>
                <w:sz w:val="24"/>
                <w:szCs w:val="24"/>
              </w:rPr>
              <w:t xml:space="preserve"> </w:t>
            </w:r>
            <w:r w:rsidRPr="005D41C6">
              <w:rPr>
                <w:sz w:val="24"/>
                <w:szCs w:val="24"/>
                <w:cs/>
              </w:rPr>
              <w:t>себя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учебной</w:t>
            </w:r>
            <w:r w:rsidRPr="005D41C6">
              <w:rPr>
                <w:sz w:val="24"/>
                <w:szCs w:val="24"/>
              </w:rPr>
              <w:t xml:space="preserve"> </w:t>
            </w:r>
            <w:r w:rsidRPr="005D41C6">
              <w:rPr>
                <w:sz w:val="24"/>
                <w:szCs w:val="24"/>
                <w:cs/>
              </w:rPr>
              <w:t>задачей</w:t>
            </w:r>
            <w:r w:rsidRPr="005D41C6">
              <w:rPr>
                <w:sz w:val="24"/>
                <w:szCs w:val="24"/>
              </w:rPr>
              <w:t xml:space="preserve"> </w:t>
            </w:r>
            <w:r w:rsidRPr="005D41C6">
              <w:rPr>
                <w:sz w:val="24"/>
                <w:szCs w:val="24"/>
                <w:cs/>
              </w:rPr>
              <w:t>обращаться</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различным</w:t>
            </w:r>
            <w:r w:rsidRPr="005D41C6">
              <w:rPr>
                <w:sz w:val="24"/>
                <w:szCs w:val="24"/>
              </w:rPr>
              <w:t xml:space="preserve"> </w:t>
            </w:r>
            <w:r w:rsidRPr="005D41C6">
              <w:rPr>
                <w:sz w:val="24"/>
                <w:szCs w:val="24"/>
                <w:cs/>
              </w:rPr>
              <w:t>видам</w:t>
            </w:r>
            <w:r w:rsidRPr="005D41C6">
              <w:rPr>
                <w:sz w:val="24"/>
                <w:szCs w:val="24"/>
              </w:rPr>
              <w:t xml:space="preserve"> </w:t>
            </w:r>
            <w:r w:rsidRPr="005D41C6">
              <w:rPr>
                <w:sz w:val="24"/>
                <w:szCs w:val="24"/>
                <w:cs/>
              </w:rPr>
              <w:t>чтения</w:t>
            </w:r>
            <w:r w:rsidRPr="005D41C6">
              <w:rPr>
                <w:sz w:val="24"/>
                <w:szCs w:val="24"/>
              </w:rPr>
              <w:t>;</w:t>
            </w:r>
          </w:p>
          <w:p w14:paraId="626B2EEB" w14:textId="77777777" w:rsidR="00763794" w:rsidRPr="005D41C6" w:rsidRDefault="00672DF5">
            <w:pPr>
              <w:pStyle w:val="21"/>
              <w:numPr>
                <w:ilvl w:val="0"/>
                <w:numId w:val="0"/>
              </w:numPr>
              <w:spacing w:after="0" w:line="276" w:lineRule="auto"/>
              <w:ind w:left="221" w:rightChars="141" w:right="310"/>
              <w:rPr>
                <w:sz w:val="24"/>
                <w:szCs w:val="24"/>
              </w:rPr>
            </w:pP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смысл</w:t>
            </w:r>
            <w:r w:rsidRPr="005D41C6">
              <w:rPr>
                <w:sz w:val="24"/>
                <w:szCs w:val="24"/>
              </w:rPr>
              <w:t xml:space="preserve"> </w:t>
            </w:r>
            <w:r w:rsidRPr="005D41C6">
              <w:rPr>
                <w:sz w:val="24"/>
                <w:szCs w:val="24"/>
                <w:cs/>
              </w:rPr>
              <w:t>прослушанного</w:t>
            </w:r>
            <w:r w:rsidRPr="005D41C6">
              <w:rPr>
                <w:sz w:val="24"/>
                <w:szCs w:val="24"/>
              </w:rPr>
              <w:t>/</w:t>
            </w:r>
            <w:r w:rsidRPr="005D41C6">
              <w:rPr>
                <w:sz w:val="24"/>
                <w:szCs w:val="24"/>
                <w:cs/>
              </w:rPr>
              <w:t>прочитанного</w:t>
            </w:r>
            <w:r w:rsidRPr="005D41C6">
              <w:rPr>
                <w:sz w:val="24"/>
                <w:szCs w:val="24"/>
              </w:rPr>
              <w:t xml:space="preserve"> </w:t>
            </w:r>
            <w:r w:rsidRPr="005D41C6">
              <w:rPr>
                <w:sz w:val="24"/>
                <w:szCs w:val="24"/>
                <w:cs/>
              </w:rPr>
              <w:t>текста</w:t>
            </w:r>
            <w:r w:rsidRPr="005D41C6">
              <w:rPr>
                <w:sz w:val="24"/>
                <w:szCs w:val="24"/>
              </w:rPr>
              <w:t>;</w:t>
            </w:r>
          </w:p>
          <w:p w14:paraId="44F3E70E" w14:textId="77777777" w:rsidR="00763794" w:rsidRPr="005D41C6" w:rsidRDefault="00672DF5">
            <w:pPr>
              <w:pStyle w:val="21"/>
              <w:numPr>
                <w:ilvl w:val="0"/>
                <w:numId w:val="0"/>
              </w:numPr>
              <w:spacing w:after="0" w:line="276" w:lineRule="auto"/>
              <w:ind w:left="221" w:rightChars="141" w:right="31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главную</w:t>
            </w:r>
            <w:r w:rsidRPr="005D41C6">
              <w:rPr>
                <w:sz w:val="24"/>
                <w:szCs w:val="24"/>
              </w:rPr>
              <w:t xml:space="preserve">  </w:t>
            </w:r>
            <w:r w:rsidRPr="005D41C6">
              <w:rPr>
                <w:sz w:val="24"/>
                <w:szCs w:val="24"/>
                <w:cs/>
              </w:rPr>
              <w:t>мысль</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воспроизводить</w:t>
            </w:r>
            <w:r w:rsidRPr="005D41C6">
              <w:rPr>
                <w:sz w:val="24"/>
                <w:szCs w:val="24"/>
              </w:rPr>
              <w:t xml:space="preserve"> </w:t>
            </w:r>
            <w:r w:rsidRPr="005D41C6">
              <w:rPr>
                <w:sz w:val="24"/>
                <w:szCs w:val="24"/>
                <w:cs/>
              </w:rPr>
              <w:t>последовательность</w:t>
            </w:r>
            <w:r w:rsidRPr="005D41C6">
              <w:rPr>
                <w:sz w:val="24"/>
                <w:szCs w:val="24"/>
              </w:rPr>
              <w:t xml:space="preserve"> </w:t>
            </w:r>
            <w:r w:rsidRPr="005D41C6">
              <w:rPr>
                <w:sz w:val="24"/>
                <w:szCs w:val="24"/>
                <w:cs/>
              </w:rPr>
              <w:t>событий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произведении</w:t>
            </w:r>
            <w:r w:rsidRPr="005D41C6">
              <w:rPr>
                <w:sz w:val="24"/>
                <w:szCs w:val="24"/>
              </w:rPr>
              <w:t xml:space="preserve">, </w:t>
            </w:r>
            <w:r w:rsidRPr="005D41C6">
              <w:rPr>
                <w:sz w:val="24"/>
                <w:szCs w:val="24"/>
                <w:cs/>
              </w:rPr>
              <w:t>описывать</w:t>
            </w:r>
            <w:r w:rsidRPr="005D41C6">
              <w:rPr>
                <w:sz w:val="24"/>
                <w:szCs w:val="24"/>
              </w:rPr>
              <w:t xml:space="preserve"> </w:t>
            </w:r>
            <w:r w:rsidRPr="005D41C6">
              <w:rPr>
                <w:sz w:val="24"/>
                <w:szCs w:val="24"/>
                <w:cs/>
              </w:rPr>
              <w:t>характер</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оценивать</w:t>
            </w:r>
            <w:r w:rsidRPr="005D41C6">
              <w:rPr>
                <w:sz w:val="24"/>
                <w:szCs w:val="24"/>
              </w:rPr>
              <w:t xml:space="preserve"> </w:t>
            </w:r>
            <w:r w:rsidRPr="005D41C6">
              <w:rPr>
                <w:sz w:val="24"/>
                <w:szCs w:val="24"/>
                <w:cs/>
              </w:rPr>
              <w:t>поступки</w:t>
            </w:r>
            <w:r w:rsidRPr="005D41C6">
              <w:rPr>
                <w:sz w:val="24"/>
                <w:szCs w:val="24"/>
              </w:rPr>
              <w:t xml:space="preserve"> </w:t>
            </w:r>
            <w:r w:rsidRPr="005D41C6">
              <w:rPr>
                <w:sz w:val="24"/>
                <w:szCs w:val="24"/>
                <w:cs/>
              </w:rPr>
              <w:t>героев</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портрет</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героев</w:t>
            </w:r>
            <w:r w:rsidRPr="005D41C6">
              <w:rPr>
                <w:sz w:val="24"/>
                <w:szCs w:val="24"/>
              </w:rPr>
              <w:t xml:space="preserve"> </w:t>
            </w:r>
            <w:r w:rsidRPr="005D41C6">
              <w:rPr>
                <w:sz w:val="24"/>
                <w:szCs w:val="24"/>
                <w:cs/>
              </w:rPr>
              <w:t>одного</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предложенным</w:t>
            </w:r>
            <w:r w:rsidRPr="005D41C6">
              <w:rPr>
                <w:sz w:val="24"/>
                <w:szCs w:val="24"/>
              </w:rPr>
              <w:t xml:space="preserve">  </w:t>
            </w:r>
            <w:r w:rsidRPr="005D41C6">
              <w:rPr>
                <w:sz w:val="24"/>
                <w:szCs w:val="24"/>
                <w:cs/>
              </w:rPr>
              <w:t>критериям</w:t>
            </w:r>
            <w:r w:rsidRPr="005D41C6">
              <w:rPr>
                <w:sz w:val="24"/>
                <w:szCs w:val="24"/>
              </w:rPr>
              <w:t xml:space="preserve">;  </w:t>
            </w:r>
          </w:p>
          <w:p w14:paraId="5BF3DD53" w14:textId="77777777" w:rsidR="00763794" w:rsidRPr="005D41C6" w:rsidRDefault="00672DF5">
            <w:pPr>
              <w:pStyle w:val="21"/>
              <w:numPr>
                <w:ilvl w:val="0"/>
                <w:numId w:val="0"/>
              </w:numPr>
              <w:spacing w:after="0" w:line="276" w:lineRule="auto"/>
              <w:ind w:left="221" w:rightChars="141" w:right="310"/>
              <w:rPr>
                <w:sz w:val="24"/>
                <w:szCs w:val="24"/>
              </w:rPr>
            </w:pPr>
            <w:r w:rsidRPr="005D41C6">
              <w:rPr>
                <w:sz w:val="24"/>
                <w:szCs w:val="24"/>
              </w:rPr>
              <w:t xml:space="preserve">- </w:t>
            </w:r>
            <w:r w:rsidRPr="005D41C6">
              <w:rPr>
                <w:sz w:val="24"/>
                <w:szCs w:val="24"/>
                <w:cs/>
              </w:rPr>
              <w:t>отвечать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задавать</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фактическому</w:t>
            </w:r>
            <w:r w:rsidRPr="005D41C6">
              <w:rPr>
                <w:sz w:val="24"/>
                <w:szCs w:val="24"/>
              </w:rPr>
              <w:t xml:space="preserve"> </w:t>
            </w:r>
            <w:r w:rsidRPr="005D41C6">
              <w:rPr>
                <w:sz w:val="24"/>
                <w:szCs w:val="24"/>
                <w:cs/>
              </w:rPr>
              <w:t>содержанию</w:t>
            </w:r>
            <w:r w:rsidRPr="005D41C6">
              <w:rPr>
                <w:sz w:val="24"/>
                <w:szCs w:val="24"/>
              </w:rPr>
              <w:t xml:space="preserve"> </w:t>
            </w:r>
            <w:r w:rsidRPr="005D41C6">
              <w:rPr>
                <w:sz w:val="24"/>
                <w:szCs w:val="24"/>
                <w:cs/>
              </w:rPr>
              <w:t>произведений</w:t>
            </w:r>
            <w:r w:rsidRPr="005D41C6">
              <w:rPr>
                <w:sz w:val="24"/>
                <w:szCs w:val="24"/>
              </w:rPr>
              <w:t xml:space="preserve">; </w:t>
            </w:r>
            <w:r w:rsidRPr="005D41C6">
              <w:rPr>
                <w:sz w:val="24"/>
                <w:szCs w:val="24"/>
                <w:cs/>
              </w:rPr>
              <w:t>формулировать</w:t>
            </w:r>
            <w:r w:rsidRPr="005D41C6">
              <w:rPr>
                <w:sz w:val="24"/>
                <w:szCs w:val="24"/>
              </w:rPr>
              <w:t xml:space="preserve"> </w:t>
            </w:r>
            <w:r w:rsidRPr="005D41C6">
              <w:rPr>
                <w:sz w:val="24"/>
                <w:szCs w:val="24"/>
                <w:cs/>
              </w:rPr>
              <w:t>устно</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выводы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основе</w:t>
            </w:r>
            <w:r w:rsidRPr="005D41C6">
              <w:rPr>
                <w:sz w:val="24"/>
                <w:szCs w:val="24"/>
              </w:rPr>
              <w:t xml:space="preserve"> </w:t>
            </w:r>
            <w:r w:rsidRPr="005D41C6">
              <w:rPr>
                <w:sz w:val="24"/>
                <w:szCs w:val="24"/>
                <w:cs/>
              </w:rPr>
              <w:t>прочитанного</w:t>
            </w:r>
            <w:r w:rsidRPr="005D41C6">
              <w:rPr>
                <w:sz w:val="24"/>
                <w:szCs w:val="24"/>
              </w:rPr>
              <w:t>/</w:t>
            </w:r>
            <w:r w:rsidRPr="005D41C6">
              <w:rPr>
                <w:sz w:val="24"/>
                <w:szCs w:val="24"/>
                <w:cs/>
              </w:rPr>
              <w:t>прослушанного</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подтверждать</w:t>
            </w:r>
            <w:r w:rsidRPr="005D41C6">
              <w:rPr>
                <w:sz w:val="24"/>
                <w:szCs w:val="24"/>
              </w:rPr>
              <w:t xml:space="preserve"> </w:t>
            </w:r>
            <w:r w:rsidRPr="005D41C6">
              <w:rPr>
                <w:sz w:val="24"/>
                <w:szCs w:val="24"/>
                <w:cs/>
              </w:rPr>
              <w:t>ответ</w:t>
            </w:r>
            <w:r w:rsidRPr="005D41C6">
              <w:rPr>
                <w:sz w:val="24"/>
                <w:szCs w:val="24"/>
              </w:rPr>
              <w:t xml:space="preserve"> </w:t>
            </w:r>
            <w:r w:rsidRPr="005D41C6">
              <w:rPr>
                <w:sz w:val="24"/>
                <w:szCs w:val="24"/>
                <w:cs/>
              </w:rPr>
              <w:t>примерами</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участвовать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беседе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прочитанному</w:t>
            </w:r>
            <w:r w:rsidRPr="005D41C6">
              <w:rPr>
                <w:sz w:val="24"/>
                <w:szCs w:val="24"/>
              </w:rPr>
              <w:t xml:space="preserve">, </w:t>
            </w:r>
            <w:r w:rsidRPr="005D41C6">
              <w:rPr>
                <w:sz w:val="24"/>
                <w:szCs w:val="24"/>
                <w:cs/>
              </w:rPr>
              <w:t>подробно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выборочно</w:t>
            </w:r>
            <w:r w:rsidRPr="005D41C6">
              <w:rPr>
                <w:sz w:val="24"/>
                <w:szCs w:val="24"/>
              </w:rPr>
              <w:t xml:space="preserve"> </w:t>
            </w:r>
            <w:r w:rsidRPr="005D41C6">
              <w:rPr>
                <w:sz w:val="24"/>
                <w:szCs w:val="24"/>
                <w:cs/>
              </w:rPr>
              <w:t>пересказывать</w:t>
            </w:r>
            <w:r w:rsidRPr="005D41C6">
              <w:rPr>
                <w:sz w:val="24"/>
                <w:szCs w:val="24"/>
              </w:rPr>
              <w:t xml:space="preserve"> </w:t>
            </w:r>
            <w:r w:rsidRPr="005D41C6">
              <w:rPr>
                <w:sz w:val="24"/>
                <w:szCs w:val="24"/>
                <w:cs/>
              </w:rPr>
              <w:t>содержание</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рассказывать</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прочитанной</w:t>
            </w:r>
            <w:r w:rsidRPr="005D41C6">
              <w:rPr>
                <w:sz w:val="24"/>
                <w:szCs w:val="24"/>
              </w:rPr>
              <w:t xml:space="preserve"> </w:t>
            </w:r>
            <w:r w:rsidRPr="005D41C6">
              <w:rPr>
                <w:sz w:val="24"/>
                <w:szCs w:val="24"/>
                <w:cs/>
              </w:rPr>
              <w:t>книге</w:t>
            </w:r>
            <w:r w:rsidRPr="005D41C6">
              <w:rPr>
                <w:sz w:val="24"/>
                <w:szCs w:val="24"/>
              </w:rPr>
              <w:t xml:space="preserve">; </w:t>
            </w:r>
          </w:p>
        </w:tc>
        <w:tc>
          <w:tcPr>
            <w:tcW w:w="7253" w:type="dxa"/>
            <w:gridSpan w:val="2"/>
          </w:tcPr>
          <w:p w14:paraId="357E9FCE" w14:textId="77777777" w:rsidR="00763794" w:rsidRPr="005D41C6" w:rsidRDefault="00672DF5">
            <w:pPr>
              <w:pStyle w:val="21"/>
              <w:spacing w:after="0" w:line="276" w:lineRule="auto"/>
              <w:ind w:leftChars="100" w:left="220" w:rightChars="92" w:right="202" w:firstLine="0"/>
              <w:rPr>
                <w:sz w:val="24"/>
                <w:szCs w:val="24"/>
              </w:rPr>
            </w:pPr>
            <w:r w:rsidRPr="005D41C6">
              <w:rPr>
                <w:spacing w:val="2"/>
                <w:sz w:val="24"/>
                <w:szCs w:val="24"/>
              </w:rPr>
              <w:t xml:space="preserve">воспринимать художественную литературу как вид </w:t>
            </w:r>
            <w:r w:rsidRPr="005D41C6">
              <w:rPr>
                <w:sz w:val="24"/>
                <w:szCs w:val="24"/>
              </w:rPr>
              <w:t>искусства, приводить примеры проявления художественного вымысла в произведениях;</w:t>
            </w:r>
          </w:p>
          <w:p w14:paraId="55C575D4"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главную</w:t>
            </w:r>
            <w:r w:rsidRPr="005D41C6">
              <w:rPr>
                <w:sz w:val="24"/>
                <w:szCs w:val="24"/>
              </w:rPr>
              <w:t xml:space="preserve"> </w:t>
            </w:r>
            <w:r w:rsidRPr="005D41C6">
              <w:rPr>
                <w:sz w:val="24"/>
                <w:szCs w:val="24"/>
                <w:cs/>
              </w:rPr>
              <w:t>мысль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взаимосвязь</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характером</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поступками</w:t>
            </w: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связь</w:t>
            </w:r>
            <w:r w:rsidRPr="005D41C6">
              <w:rPr>
                <w:sz w:val="24"/>
                <w:szCs w:val="24"/>
              </w:rPr>
              <w:t xml:space="preserve"> </w:t>
            </w:r>
            <w:r w:rsidRPr="005D41C6">
              <w:rPr>
                <w:sz w:val="24"/>
                <w:szCs w:val="24"/>
                <w:cs/>
              </w:rPr>
              <w:t>событий</w:t>
            </w:r>
            <w:r w:rsidRPr="005D41C6">
              <w:rPr>
                <w:sz w:val="24"/>
                <w:szCs w:val="24"/>
              </w:rPr>
              <w:t xml:space="preserve">, </w:t>
            </w:r>
            <w:r w:rsidRPr="005D41C6">
              <w:rPr>
                <w:sz w:val="24"/>
                <w:szCs w:val="24"/>
                <w:cs/>
              </w:rPr>
              <w:t>эпизодов</w:t>
            </w:r>
            <w:r w:rsidRPr="005D41C6">
              <w:rPr>
                <w:sz w:val="24"/>
                <w:szCs w:val="24"/>
              </w:rPr>
              <w:t xml:space="preserve"> </w:t>
            </w:r>
            <w:r w:rsidRPr="005D41C6">
              <w:rPr>
                <w:sz w:val="24"/>
                <w:szCs w:val="24"/>
                <w:cs/>
              </w:rPr>
              <w:t>текста</w:t>
            </w:r>
            <w:r w:rsidRPr="005D41C6">
              <w:rPr>
                <w:sz w:val="24"/>
                <w:szCs w:val="24"/>
              </w:rPr>
              <w:t>;</w:t>
            </w:r>
          </w:p>
          <w:p w14:paraId="1346379C" w14:textId="77777777" w:rsidR="00763794" w:rsidRPr="005D41C6" w:rsidRDefault="00672DF5">
            <w:pPr>
              <w:pStyle w:val="21"/>
              <w:numPr>
                <w:ilvl w:val="0"/>
                <w:numId w:val="0"/>
              </w:numPr>
              <w:spacing w:after="0" w:line="276" w:lineRule="auto"/>
              <w:ind w:leftChars="100" w:left="220" w:rightChars="92" w:right="202"/>
              <w:rPr>
                <w:sz w:val="24"/>
                <w:szCs w:val="24"/>
              </w:rPr>
            </w:pPr>
            <w:r w:rsidRPr="005D41C6">
              <w:rPr>
                <w:sz w:val="24"/>
                <w:szCs w:val="24"/>
              </w:rPr>
              <w:t xml:space="preserve">- </w:t>
            </w:r>
            <w:r w:rsidRPr="005D41C6">
              <w:rPr>
                <w:sz w:val="24"/>
                <w:szCs w:val="24"/>
                <w:cs/>
              </w:rPr>
              <w:t>отличать</w:t>
            </w:r>
            <w:r w:rsidRPr="005D41C6">
              <w:rPr>
                <w:sz w:val="24"/>
                <w:szCs w:val="24"/>
              </w:rPr>
              <w:t xml:space="preserve"> </w:t>
            </w:r>
            <w:r w:rsidRPr="005D41C6">
              <w:rPr>
                <w:sz w:val="24"/>
                <w:szCs w:val="24"/>
                <w:cs/>
              </w:rPr>
              <w:t>автора</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от</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рассказчика</w:t>
            </w:r>
            <w:r w:rsidRPr="005D41C6">
              <w:rPr>
                <w:sz w:val="24"/>
                <w:szCs w:val="24"/>
              </w:rPr>
              <w:t>.</w:t>
            </w:r>
          </w:p>
        </w:tc>
      </w:tr>
      <w:tr w:rsidR="00763794" w:rsidRPr="005D41C6" w14:paraId="1A6F4328" w14:textId="77777777">
        <w:trPr>
          <w:gridAfter w:val="1"/>
          <w:wAfter w:w="15" w:type="dxa"/>
          <w:trHeight w:val="277"/>
        </w:trPr>
        <w:tc>
          <w:tcPr>
            <w:tcW w:w="14505" w:type="dxa"/>
            <w:gridSpan w:val="4"/>
          </w:tcPr>
          <w:p w14:paraId="55FE5E2A" w14:textId="77777777" w:rsidR="00763794" w:rsidRPr="005D41C6" w:rsidRDefault="00672DF5">
            <w:pPr>
              <w:pStyle w:val="21"/>
              <w:numPr>
                <w:ilvl w:val="0"/>
                <w:numId w:val="0"/>
              </w:numPr>
              <w:spacing w:after="0" w:line="276" w:lineRule="auto"/>
              <w:ind w:left="220" w:rightChars="141" w:right="310"/>
              <w:jc w:val="center"/>
              <w:rPr>
                <w:sz w:val="24"/>
                <w:szCs w:val="24"/>
              </w:rPr>
            </w:pPr>
            <w:r w:rsidRPr="005D41C6">
              <w:rPr>
                <w:sz w:val="24"/>
                <w:szCs w:val="24"/>
              </w:rPr>
              <w:t>3 класс</w:t>
            </w:r>
          </w:p>
        </w:tc>
      </w:tr>
      <w:tr w:rsidR="00763794" w:rsidRPr="005D41C6" w14:paraId="4B385D56" w14:textId="77777777">
        <w:trPr>
          <w:gridAfter w:val="1"/>
          <w:wAfter w:w="15" w:type="dxa"/>
          <w:trHeight w:val="277"/>
        </w:trPr>
        <w:tc>
          <w:tcPr>
            <w:tcW w:w="7252" w:type="dxa"/>
            <w:gridSpan w:val="2"/>
          </w:tcPr>
          <w:p w14:paraId="39701D77"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про</w:t>
            </w:r>
            <w:r w:rsidRPr="005D41C6">
              <w:rPr>
                <w:sz w:val="24"/>
                <w:szCs w:val="24"/>
              </w:rPr>
              <w:t xml:space="preserve"> </w:t>
            </w:r>
            <w:r w:rsidRPr="005D41C6">
              <w:rPr>
                <w:sz w:val="24"/>
                <w:szCs w:val="24"/>
                <w:cs/>
              </w:rPr>
              <w:t>себя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целыми</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переходом</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чтение</w:t>
            </w:r>
            <w:r w:rsidRPr="005D41C6">
              <w:rPr>
                <w:sz w:val="24"/>
                <w:szCs w:val="24"/>
              </w:rPr>
              <w:t xml:space="preserve"> </w:t>
            </w:r>
            <w:r w:rsidRPr="005D41C6">
              <w:rPr>
                <w:sz w:val="24"/>
                <w:szCs w:val="24"/>
                <w:cs/>
              </w:rPr>
              <w:t>группами</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перестановок</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слогов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темпе</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менее</w:t>
            </w:r>
            <w:r w:rsidRPr="005D41C6">
              <w:rPr>
                <w:sz w:val="24"/>
                <w:szCs w:val="24"/>
              </w:rPr>
              <w:t xml:space="preserve"> 60 </w:t>
            </w:r>
            <w:r w:rsidRPr="005D41C6">
              <w:rPr>
                <w:sz w:val="24"/>
                <w:szCs w:val="24"/>
                <w:cs/>
              </w:rPr>
              <w:t>слов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минуту</w:t>
            </w:r>
            <w:r w:rsidRPr="005D41C6">
              <w:rPr>
                <w:sz w:val="24"/>
                <w:szCs w:val="24"/>
              </w:rPr>
              <w:t xml:space="preserve"> </w:t>
            </w:r>
            <w:r w:rsidRPr="005D41C6">
              <w:rPr>
                <w:sz w:val="24"/>
                <w:szCs w:val="24"/>
              </w:rPr>
              <w:lastRenderedPageBreak/>
              <w:t>(</w:t>
            </w:r>
            <w:r w:rsidRPr="005D41C6">
              <w:rPr>
                <w:sz w:val="24"/>
                <w:szCs w:val="24"/>
                <w:cs/>
              </w:rPr>
              <w:t>без</w:t>
            </w:r>
            <w:r w:rsidRPr="005D41C6">
              <w:rPr>
                <w:sz w:val="24"/>
                <w:szCs w:val="24"/>
              </w:rPr>
              <w:t xml:space="preserve"> </w:t>
            </w:r>
            <w:r w:rsidRPr="005D41C6">
              <w:rPr>
                <w:sz w:val="24"/>
                <w:szCs w:val="24"/>
                <w:cs/>
              </w:rPr>
              <w:t>отметочного</w:t>
            </w:r>
            <w:r w:rsidRPr="005D41C6">
              <w:rPr>
                <w:sz w:val="24"/>
                <w:szCs w:val="24"/>
              </w:rPr>
              <w:t xml:space="preserve"> </w:t>
            </w:r>
            <w:r w:rsidRPr="005D41C6">
              <w:rPr>
                <w:sz w:val="24"/>
                <w:szCs w:val="24"/>
                <w:cs/>
              </w:rPr>
              <w:t>оценивания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соблюдением</w:t>
            </w:r>
            <w:r w:rsidRPr="005D41C6">
              <w:rPr>
                <w:sz w:val="24"/>
                <w:szCs w:val="24"/>
              </w:rPr>
              <w:t xml:space="preserve"> </w:t>
            </w:r>
            <w:r w:rsidRPr="005D41C6">
              <w:rPr>
                <w:sz w:val="24"/>
                <w:szCs w:val="24"/>
                <w:cs/>
              </w:rPr>
              <w:t>орфоэпических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интонационных</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чтении</w:t>
            </w:r>
            <w:r w:rsidRPr="005D41C6">
              <w:rPr>
                <w:sz w:val="24"/>
                <w:szCs w:val="24"/>
              </w:rPr>
              <w:t xml:space="preserve"> </w:t>
            </w:r>
            <w:r w:rsidRPr="005D41C6">
              <w:rPr>
                <w:sz w:val="24"/>
                <w:szCs w:val="24"/>
                <w:cs/>
              </w:rPr>
              <w:t>наизусть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учебной</w:t>
            </w:r>
            <w:r w:rsidRPr="005D41C6">
              <w:rPr>
                <w:sz w:val="24"/>
                <w:szCs w:val="24"/>
              </w:rPr>
              <w:t xml:space="preserve"> </w:t>
            </w:r>
            <w:r w:rsidRPr="005D41C6">
              <w:rPr>
                <w:sz w:val="24"/>
                <w:szCs w:val="24"/>
                <w:cs/>
              </w:rPr>
              <w:t>задачей</w:t>
            </w:r>
            <w:r w:rsidRPr="005D41C6">
              <w:rPr>
                <w:sz w:val="24"/>
                <w:szCs w:val="24"/>
              </w:rPr>
              <w:t xml:space="preserve"> </w:t>
            </w:r>
            <w:r w:rsidRPr="005D41C6">
              <w:rPr>
                <w:sz w:val="24"/>
                <w:szCs w:val="24"/>
                <w:cs/>
              </w:rPr>
              <w:t>обращаться</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различным</w:t>
            </w:r>
            <w:r w:rsidRPr="005D41C6">
              <w:rPr>
                <w:sz w:val="24"/>
                <w:szCs w:val="24"/>
              </w:rPr>
              <w:t xml:space="preserve"> </w:t>
            </w:r>
            <w:r w:rsidRPr="005D41C6">
              <w:rPr>
                <w:sz w:val="24"/>
                <w:szCs w:val="24"/>
                <w:cs/>
              </w:rPr>
              <w:t>видам</w:t>
            </w:r>
            <w:r w:rsidRPr="005D41C6">
              <w:rPr>
                <w:sz w:val="24"/>
                <w:szCs w:val="24"/>
              </w:rPr>
              <w:t xml:space="preserve"> </w:t>
            </w:r>
            <w:r w:rsidRPr="005D41C6">
              <w:rPr>
                <w:sz w:val="24"/>
                <w:szCs w:val="24"/>
                <w:cs/>
              </w:rPr>
              <w:t>чтения</w:t>
            </w:r>
            <w:r w:rsidRPr="005D41C6">
              <w:rPr>
                <w:sz w:val="24"/>
                <w:szCs w:val="24"/>
              </w:rPr>
              <w:t>;</w:t>
            </w:r>
          </w:p>
          <w:p w14:paraId="1D272018"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главную</w:t>
            </w:r>
            <w:r w:rsidRPr="005D41C6">
              <w:rPr>
                <w:sz w:val="24"/>
                <w:szCs w:val="24"/>
              </w:rPr>
              <w:t xml:space="preserve"> </w:t>
            </w:r>
            <w:r w:rsidRPr="005D41C6">
              <w:rPr>
                <w:sz w:val="24"/>
                <w:szCs w:val="24"/>
                <w:cs/>
              </w:rPr>
              <w:t>мысль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взаимосвязь</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характером</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поступками</w:t>
            </w: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связь</w:t>
            </w:r>
            <w:r w:rsidRPr="005D41C6">
              <w:rPr>
                <w:sz w:val="24"/>
                <w:szCs w:val="24"/>
              </w:rPr>
              <w:t xml:space="preserve"> </w:t>
            </w:r>
            <w:r w:rsidRPr="005D41C6">
              <w:rPr>
                <w:sz w:val="24"/>
                <w:szCs w:val="24"/>
                <w:cs/>
              </w:rPr>
              <w:t>событий</w:t>
            </w:r>
            <w:r w:rsidRPr="005D41C6">
              <w:rPr>
                <w:sz w:val="24"/>
                <w:szCs w:val="24"/>
              </w:rPr>
              <w:t xml:space="preserve">, </w:t>
            </w:r>
            <w:r w:rsidRPr="005D41C6">
              <w:rPr>
                <w:sz w:val="24"/>
                <w:szCs w:val="24"/>
                <w:cs/>
              </w:rPr>
              <w:t>эпизодов</w:t>
            </w:r>
            <w:r w:rsidRPr="005D41C6">
              <w:rPr>
                <w:sz w:val="24"/>
                <w:szCs w:val="24"/>
              </w:rPr>
              <w:t xml:space="preserve"> </w:t>
            </w:r>
            <w:r w:rsidRPr="005D41C6">
              <w:rPr>
                <w:sz w:val="24"/>
                <w:szCs w:val="24"/>
                <w:cs/>
              </w:rPr>
              <w:t>текста</w:t>
            </w:r>
            <w:r w:rsidRPr="005D41C6">
              <w:rPr>
                <w:sz w:val="24"/>
                <w:szCs w:val="24"/>
              </w:rPr>
              <w:t>;</w:t>
            </w:r>
          </w:p>
          <w:p w14:paraId="01070599"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отличать</w:t>
            </w:r>
            <w:r w:rsidRPr="005D41C6">
              <w:rPr>
                <w:sz w:val="24"/>
                <w:szCs w:val="24"/>
              </w:rPr>
              <w:t xml:space="preserve"> </w:t>
            </w:r>
            <w:r w:rsidRPr="005D41C6">
              <w:rPr>
                <w:sz w:val="24"/>
                <w:szCs w:val="24"/>
                <w:cs/>
              </w:rPr>
              <w:t>автора</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от</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рассказчика</w:t>
            </w:r>
            <w:r w:rsidRPr="005D41C6">
              <w:rPr>
                <w:sz w:val="24"/>
                <w:szCs w:val="24"/>
              </w:rPr>
              <w:t xml:space="preserve">; </w:t>
            </w:r>
            <w:r w:rsidRPr="005D41C6">
              <w:rPr>
                <w:sz w:val="24"/>
                <w:szCs w:val="24"/>
                <w:cs/>
              </w:rPr>
              <w:t>характеризовать</w:t>
            </w:r>
            <w:r w:rsidRPr="005D41C6">
              <w:rPr>
                <w:sz w:val="24"/>
                <w:szCs w:val="24"/>
              </w:rPr>
              <w:t xml:space="preserve"> </w:t>
            </w:r>
            <w:r w:rsidRPr="005D41C6">
              <w:rPr>
                <w:sz w:val="24"/>
                <w:szCs w:val="24"/>
                <w:cs/>
              </w:rPr>
              <w:t>героев</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авторское</w:t>
            </w:r>
            <w:r w:rsidRPr="005D41C6">
              <w:rPr>
                <w:sz w:val="24"/>
                <w:szCs w:val="24"/>
              </w:rPr>
              <w:t xml:space="preserve"> </w:t>
            </w:r>
            <w:r w:rsidRPr="005D41C6">
              <w:rPr>
                <w:sz w:val="24"/>
                <w:szCs w:val="24"/>
                <w:cs/>
              </w:rPr>
              <w:t>отношение</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героям</w:t>
            </w:r>
            <w:r w:rsidRPr="005D41C6">
              <w:rPr>
                <w:sz w:val="24"/>
                <w:szCs w:val="24"/>
              </w:rPr>
              <w:t xml:space="preserve">, </w:t>
            </w:r>
            <w:r w:rsidRPr="005D41C6">
              <w:rPr>
                <w:sz w:val="24"/>
                <w:szCs w:val="24"/>
                <w:cs/>
              </w:rPr>
              <w:t>поступкам</w:t>
            </w:r>
            <w:r w:rsidRPr="005D41C6">
              <w:rPr>
                <w:sz w:val="24"/>
                <w:szCs w:val="24"/>
              </w:rPr>
              <w:t xml:space="preserve">, </w:t>
            </w:r>
            <w:r w:rsidRPr="005D41C6">
              <w:rPr>
                <w:sz w:val="24"/>
                <w:szCs w:val="24"/>
                <w:cs/>
              </w:rPr>
              <w:t>описанной</w:t>
            </w:r>
            <w:r w:rsidRPr="005D41C6">
              <w:rPr>
                <w:sz w:val="24"/>
                <w:szCs w:val="24"/>
              </w:rPr>
              <w:t xml:space="preserve"> </w:t>
            </w:r>
            <w:r w:rsidRPr="005D41C6">
              <w:rPr>
                <w:sz w:val="24"/>
                <w:szCs w:val="24"/>
                <w:cs/>
              </w:rPr>
              <w:t>картине</w:t>
            </w: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взаимосвязь</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поступками</w:t>
            </w:r>
            <w:r w:rsidRPr="005D41C6">
              <w:rPr>
                <w:sz w:val="24"/>
                <w:szCs w:val="24"/>
              </w:rPr>
              <w:t xml:space="preserve">, </w:t>
            </w:r>
            <w:r w:rsidRPr="005D41C6">
              <w:rPr>
                <w:sz w:val="24"/>
                <w:szCs w:val="24"/>
                <w:cs/>
              </w:rPr>
              <w:t>мыслями</w:t>
            </w:r>
            <w:r w:rsidRPr="005D41C6">
              <w:rPr>
                <w:sz w:val="24"/>
                <w:szCs w:val="24"/>
              </w:rPr>
              <w:t xml:space="preserve">, </w:t>
            </w:r>
            <w:r w:rsidRPr="005D41C6">
              <w:rPr>
                <w:sz w:val="24"/>
                <w:szCs w:val="24"/>
                <w:cs/>
              </w:rPr>
              <w:t>чувствами</w:t>
            </w:r>
            <w:r w:rsidRPr="005D41C6">
              <w:rPr>
                <w:sz w:val="24"/>
                <w:szCs w:val="24"/>
              </w:rPr>
              <w:t xml:space="preserve"> </w:t>
            </w:r>
            <w:r w:rsidRPr="005D41C6">
              <w:rPr>
                <w:sz w:val="24"/>
                <w:szCs w:val="24"/>
                <w:cs/>
              </w:rPr>
              <w:t>героев</w:t>
            </w: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примеры</w:t>
            </w:r>
            <w:r w:rsidRPr="005D41C6">
              <w:rPr>
                <w:sz w:val="24"/>
                <w:szCs w:val="24"/>
              </w:rPr>
              <w:t xml:space="preserve"> </w:t>
            </w:r>
            <w:r w:rsidRPr="005D41C6">
              <w:rPr>
                <w:sz w:val="24"/>
                <w:szCs w:val="24"/>
                <w:cs/>
              </w:rPr>
              <w:t>использования</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прямом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переносном</w:t>
            </w:r>
            <w:r w:rsidRPr="005D41C6">
              <w:rPr>
                <w:sz w:val="24"/>
                <w:szCs w:val="24"/>
              </w:rPr>
              <w:t xml:space="preserve"> </w:t>
            </w:r>
            <w:r w:rsidRPr="005D41C6">
              <w:rPr>
                <w:sz w:val="24"/>
                <w:szCs w:val="24"/>
                <w:cs/>
              </w:rPr>
              <w:t>значении</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средства</w:t>
            </w:r>
            <w:r w:rsidRPr="005D41C6">
              <w:rPr>
                <w:sz w:val="24"/>
                <w:szCs w:val="24"/>
              </w:rPr>
              <w:t xml:space="preserve"> </w:t>
            </w:r>
            <w:r w:rsidRPr="005D41C6">
              <w:rPr>
                <w:sz w:val="24"/>
                <w:szCs w:val="24"/>
                <w:cs/>
              </w:rPr>
              <w:t>изображения</w:t>
            </w:r>
            <w:r w:rsidRPr="005D41C6">
              <w:rPr>
                <w:sz w:val="24"/>
                <w:szCs w:val="24"/>
              </w:rPr>
              <w:t xml:space="preserve"> </w:t>
            </w:r>
            <w:r w:rsidRPr="005D41C6">
              <w:rPr>
                <w:sz w:val="24"/>
                <w:szCs w:val="24"/>
                <w:cs/>
              </w:rPr>
              <w:t>героев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выражения</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чувств</w:t>
            </w:r>
            <w:r w:rsidRPr="005D41C6">
              <w:rPr>
                <w:sz w:val="24"/>
                <w:szCs w:val="24"/>
              </w:rPr>
              <w:t xml:space="preserve">, </w:t>
            </w:r>
            <w:r w:rsidRPr="005D41C6">
              <w:rPr>
                <w:sz w:val="24"/>
                <w:szCs w:val="24"/>
                <w:cs/>
              </w:rPr>
              <w:t>портрет</w:t>
            </w:r>
            <w:r w:rsidRPr="005D41C6">
              <w:rPr>
                <w:sz w:val="24"/>
                <w:szCs w:val="24"/>
              </w:rPr>
              <w:t xml:space="preserve"> </w:t>
            </w:r>
            <w:r w:rsidRPr="005D41C6">
              <w:rPr>
                <w:sz w:val="24"/>
                <w:szCs w:val="24"/>
                <w:cs/>
              </w:rPr>
              <w:t>героя</w:t>
            </w:r>
            <w:r w:rsidRPr="005D41C6">
              <w:rPr>
                <w:sz w:val="24"/>
                <w:szCs w:val="24"/>
              </w:rPr>
              <w:t xml:space="preserve">, </w:t>
            </w:r>
            <w:r w:rsidRPr="005D41C6">
              <w:rPr>
                <w:sz w:val="24"/>
                <w:szCs w:val="24"/>
                <w:cs/>
              </w:rPr>
              <w:t>описание</w:t>
            </w:r>
            <w:r w:rsidRPr="005D41C6">
              <w:rPr>
                <w:sz w:val="24"/>
                <w:szCs w:val="24"/>
              </w:rPr>
              <w:t xml:space="preserve"> </w:t>
            </w:r>
            <w:r w:rsidRPr="005D41C6">
              <w:rPr>
                <w:sz w:val="24"/>
                <w:szCs w:val="24"/>
                <w:cs/>
              </w:rPr>
              <w:t>пейзажа</w:t>
            </w:r>
            <w:r w:rsidRPr="005D41C6">
              <w:rPr>
                <w:sz w:val="24"/>
                <w:szCs w:val="24"/>
              </w:rPr>
              <w:t xml:space="preserve"> </w:t>
            </w:r>
            <w:r w:rsidRPr="005D41C6">
              <w:rPr>
                <w:sz w:val="24"/>
                <w:szCs w:val="24"/>
                <w:cs/>
              </w:rPr>
              <w:t>и</w:t>
            </w:r>
          </w:p>
          <w:p w14:paraId="056E8000"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cs/>
              </w:rPr>
              <w:t>интерьера</w:t>
            </w: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портретные</w:t>
            </w:r>
            <w:r w:rsidRPr="005D41C6">
              <w:rPr>
                <w:sz w:val="24"/>
                <w:szCs w:val="24"/>
              </w:rPr>
              <w:t xml:space="preserve"> </w:t>
            </w:r>
            <w:r w:rsidRPr="005D41C6">
              <w:rPr>
                <w:sz w:val="24"/>
                <w:szCs w:val="24"/>
                <w:cs/>
              </w:rPr>
              <w:t>характеристики</w:t>
            </w:r>
            <w:r w:rsidRPr="005D41C6">
              <w:rPr>
                <w:sz w:val="24"/>
                <w:szCs w:val="24"/>
              </w:rPr>
              <w:t xml:space="preserve"> </w:t>
            </w:r>
            <w:r w:rsidRPr="005D41C6">
              <w:rPr>
                <w:sz w:val="24"/>
                <w:szCs w:val="24"/>
                <w:cs/>
              </w:rPr>
              <w:t>персонажей</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героев</w:t>
            </w:r>
            <w:r w:rsidRPr="005D41C6">
              <w:rPr>
                <w:sz w:val="24"/>
                <w:szCs w:val="24"/>
              </w:rPr>
              <w:t xml:space="preserve"> </w:t>
            </w:r>
            <w:r w:rsidRPr="005D41C6">
              <w:rPr>
                <w:sz w:val="24"/>
                <w:szCs w:val="24"/>
                <w:cs/>
              </w:rPr>
              <w:t>одного</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сопоставлять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поступки</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предложенным</w:t>
            </w:r>
            <w:r w:rsidRPr="005D41C6">
              <w:rPr>
                <w:sz w:val="24"/>
                <w:szCs w:val="24"/>
              </w:rPr>
              <w:t xml:space="preserve"> </w:t>
            </w:r>
            <w:r w:rsidRPr="005D41C6">
              <w:rPr>
                <w:sz w:val="24"/>
                <w:szCs w:val="24"/>
                <w:cs/>
              </w:rPr>
              <w:t>критериям</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аналогии</w:t>
            </w:r>
            <w:r w:rsidRPr="005D41C6">
              <w:rPr>
                <w:sz w:val="24"/>
                <w:szCs w:val="24"/>
              </w:rPr>
              <w:t xml:space="preserve"> </w:t>
            </w:r>
            <w:r w:rsidRPr="005D41C6">
              <w:rPr>
                <w:sz w:val="24"/>
                <w:szCs w:val="24"/>
                <w:cs/>
              </w:rPr>
              <w:t>или</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контрасту</w:t>
            </w:r>
            <w:r w:rsidRPr="005D41C6">
              <w:rPr>
                <w:sz w:val="24"/>
                <w:szCs w:val="24"/>
              </w:rPr>
              <w:t xml:space="preserve">); </w:t>
            </w:r>
          </w:p>
          <w:p w14:paraId="7B312310"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задавать</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учебным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художественным</w:t>
            </w:r>
            <w:r w:rsidRPr="005D41C6">
              <w:rPr>
                <w:sz w:val="24"/>
                <w:szCs w:val="24"/>
              </w:rPr>
              <w:t xml:space="preserve"> </w:t>
            </w:r>
            <w:r w:rsidRPr="005D41C6">
              <w:rPr>
                <w:sz w:val="24"/>
                <w:szCs w:val="24"/>
                <w:cs/>
              </w:rPr>
              <w:t>текстам</w:t>
            </w:r>
            <w:r w:rsidRPr="005D41C6">
              <w:rPr>
                <w:sz w:val="24"/>
                <w:szCs w:val="24"/>
              </w:rPr>
              <w:t xml:space="preserve">; </w:t>
            </w:r>
            <w:r w:rsidRPr="005D41C6">
              <w:rPr>
                <w:sz w:val="24"/>
                <w:szCs w:val="24"/>
                <w:cs/>
              </w:rPr>
              <w:t>строить</w:t>
            </w:r>
            <w:r w:rsidRPr="005D41C6">
              <w:rPr>
                <w:sz w:val="24"/>
                <w:szCs w:val="24"/>
              </w:rPr>
              <w:t xml:space="preserve"> </w:t>
            </w:r>
            <w:r w:rsidRPr="005D41C6">
              <w:rPr>
                <w:sz w:val="24"/>
                <w:szCs w:val="24"/>
                <w:cs/>
              </w:rPr>
              <w:t>устное</w:t>
            </w:r>
            <w:r w:rsidRPr="005D41C6">
              <w:rPr>
                <w:sz w:val="24"/>
                <w:szCs w:val="24"/>
              </w:rPr>
              <w:t xml:space="preserve"> </w:t>
            </w:r>
            <w:r w:rsidRPr="005D41C6">
              <w:rPr>
                <w:sz w:val="24"/>
                <w:szCs w:val="24"/>
                <w:cs/>
              </w:rPr>
              <w:t>диалогическое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монологическое</w:t>
            </w:r>
            <w:r w:rsidRPr="005D41C6">
              <w:rPr>
                <w:sz w:val="24"/>
                <w:szCs w:val="24"/>
              </w:rPr>
              <w:t xml:space="preserve"> </w:t>
            </w:r>
            <w:r w:rsidRPr="005D41C6">
              <w:rPr>
                <w:sz w:val="24"/>
                <w:szCs w:val="24"/>
                <w:cs/>
              </w:rPr>
              <w:t>высказывание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соблюдением</w:t>
            </w:r>
            <w:r w:rsidRPr="005D41C6">
              <w:rPr>
                <w:sz w:val="24"/>
                <w:szCs w:val="24"/>
              </w:rPr>
              <w:t xml:space="preserve"> </w:t>
            </w:r>
            <w:r w:rsidRPr="005D41C6">
              <w:rPr>
                <w:sz w:val="24"/>
                <w:szCs w:val="24"/>
                <w:cs/>
              </w:rPr>
              <w:t>орфоэпических</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правильной</w:t>
            </w:r>
            <w:r w:rsidRPr="005D41C6">
              <w:rPr>
                <w:sz w:val="24"/>
                <w:szCs w:val="24"/>
              </w:rPr>
              <w:t xml:space="preserve"> </w:t>
            </w:r>
            <w:r w:rsidRPr="005D41C6">
              <w:rPr>
                <w:sz w:val="24"/>
                <w:szCs w:val="24"/>
                <w:cs/>
              </w:rPr>
              <w:t>интонации</w:t>
            </w:r>
            <w:r w:rsidRPr="005D41C6">
              <w:rPr>
                <w:sz w:val="24"/>
                <w:szCs w:val="24"/>
              </w:rPr>
              <w:t xml:space="preserve">; </w:t>
            </w:r>
            <w:r w:rsidRPr="005D41C6">
              <w:rPr>
                <w:sz w:val="24"/>
                <w:szCs w:val="24"/>
                <w:cs/>
              </w:rPr>
              <w:t>устно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письменно</w:t>
            </w:r>
            <w:r w:rsidRPr="005D41C6">
              <w:rPr>
                <w:sz w:val="24"/>
                <w:szCs w:val="24"/>
              </w:rPr>
              <w:t xml:space="preserve"> </w:t>
            </w:r>
            <w:r w:rsidRPr="005D41C6">
              <w:rPr>
                <w:sz w:val="24"/>
                <w:szCs w:val="24"/>
                <w:cs/>
              </w:rPr>
              <w:t>формулировать</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выводы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основе</w:t>
            </w:r>
            <w:r w:rsidRPr="005D41C6">
              <w:rPr>
                <w:sz w:val="24"/>
                <w:szCs w:val="24"/>
              </w:rPr>
              <w:t xml:space="preserve"> </w:t>
            </w:r>
            <w:r w:rsidRPr="005D41C6">
              <w:rPr>
                <w:sz w:val="24"/>
                <w:szCs w:val="24"/>
                <w:cs/>
              </w:rPr>
              <w:t>прочитанного</w:t>
            </w:r>
            <w:r w:rsidRPr="005D41C6">
              <w:rPr>
                <w:sz w:val="24"/>
                <w:szCs w:val="24"/>
              </w:rPr>
              <w:t>/</w:t>
            </w:r>
            <w:r w:rsidRPr="005D41C6">
              <w:rPr>
                <w:sz w:val="24"/>
                <w:szCs w:val="24"/>
                <w:cs/>
              </w:rPr>
              <w:t>прослушанного</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подтверждать</w:t>
            </w:r>
            <w:r w:rsidRPr="005D41C6">
              <w:rPr>
                <w:sz w:val="24"/>
                <w:szCs w:val="24"/>
              </w:rPr>
              <w:t xml:space="preserve"> </w:t>
            </w:r>
            <w:r w:rsidRPr="005D41C6">
              <w:rPr>
                <w:sz w:val="24"/>
                <w:szCs w:val="24"/>
                <w:cs/>
              </w:rPr>
              <w:t>ответ</w:t>
            </w:r>
            <w:r w:rsidRPr="005D41C6">
              <w:rPr>
                <w:sz w:val="24"/>
                <w:szCs w:val="24"/>
              </w:rPr>
              <w:t xml:space="preserve"> </w:t>
            </w:r>
            <w:r w:rsidRPr="005D41C6">
              <w:rPr>
                <w:sz w:val="24"/>
                <w:szCs w:val="24"/>
                <w:cs/>
              </w:rPr>
              <w:t>примерами</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подробно</w:t>
            </w:r>
            <w:r w:rsidRPr="005D41C6">
              <w:rPr>
                <w:sz w:val="24"/>
                <w:szCs w:val="24"/>
              </w:rPr>
              <w:t xml:space="preserve">, </w:t>
            </w:r>
            <w:r w:rsidRPr="005D41C6">
              <w:rPr>
                <w:sz w:val="24"/>
                <w:szCs w:val="24"/>
                <w:cs/>
              </w:rPr>
              <w:t>выборочно</w:t>
            </w:r>
            <w:r w:rsidRPr="005D41C6">
              <w:rPr>
                <w:sz w:val="24"/>
                <w:szCs w:val="24"/>
              </w:rPr>
              <w:t xml:space="preserve">, </w:t>
            </w:r>
            <w:r w:rsidRPr="005D41C6">
              <w:rPr>
                <w:sz w:val="24"/>
                <w:szCs w:val="24"/>
                <w:cs/>
              </w:rPr>
              <w:t>сжато</w:t>
            </w:r>
            <w:r w:rsidRPr="005D41C6">
              <w:rPr>
                <w:sz w:val="24"/>
                <w:szCs w:val="24"/>
              </w:rPr>
              <w:t xml:space="preserve"> </w:t>
            </w:r>
            <w:r w:rsidRPr="005D41C6">
              <w:rPr>
                <w:sz w:val="24"/>
                <w:szCs w:val="24"/>
                <w:cs/>
              </w:rPr>
              <w:t>пересказывать</w:t>
            </w:r>
            <w:r w:rsidRPr="005D41C6">
              <w:rPr>
                <w:sz w:val="24"/>
                <w:szCs w:val="24"/>
              </w:rPr>
              <w:t xml:space="preserve"> </w:t>
            </w:r>
            <w:r w:rsidRPr="005D41C6">
              <w:rPr>
                <w:sz w:val="24"/>
                <w:szCs w:val="24"/>
                <w:cs/>
              </w:rPr>
              <w:t>содержание</w:t>
            </w:r>
            <w:r w:rsidRPr="005D41C6">
              <w:rPr>
                <w:sz w:val="24"/>
                <w:szCs w:val="24"/>
              </w:rPr>
              <w:t xml:space="preserve"> </w:t>
            </w:r>
            <w:r w:rsidRPr="005D41C6">
              <w:rPr>
                <w:sz w:val="24"/>
                <w:szCs w:val="24"/>
                <w:cs/>
              </w:rPr>
              <w:t>произведения</w:t>
            </w:r>
            <w:r w:rsidRPr="005D41C6">
              <w:rPr>
                <w:sz w:val="24"/>
                <w:szCs w:val="24"/>
              </w:rPr>
              <w:t>;</w:t>
            </w:r>
          </w:p>
          <w:p w14:paraId="271B28D0"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план</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вопросный</w:t>
            </w:r>
            <w:r w:rsidRPr="005D41C6">
              <w:rPr>
                <w:sz w:val="24"/>
                <w:szCs w:val="24"/>
              </w:rPr>
              <w:t xml:space="preserve">, </w:t>
            </w:r>
            <w:r w:rsidRPr="005D41C6">
              <w:rPr>
                <w:sz w:val="24"/>
                <w:szCs w:val="24"/>
                <w:cs/>
              </w:rPr>
              <w:t>номинативный</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выделением</w:t>
            </w:r>
            <w:r w:rsidRPr="005D41C6">
              <w:rPr>
                <w:sz w:val="24"/>
                <w:szCs w:val="24"/>
              </w:rPr>
              <w:t xml:space="preserve"> </w:t>
            </w:r>
            <w:r w:rsidRPr="005D41C6">
              <w:rPr>
                <w:sz w:val="24"/>
                <w:szCs w:val="24"/>
                <w:cs/>
              </w:rPr>
              <w:t>эпизодов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смысловых</w:t>
            </w:r>
            <w:r w:rsidRPr="005D41C6">
              <w:rPr>
                <w:sz w:val="24"/>
                <w:szCs w:val="24"/>
              </w:rPr>
              <w:t xml:space="preserve"> </w:t>
            </w:r>
            <w:r w:rsidRPr="005D41C6">
              <w:rPr>
                <w:sz w:val="24"/>
                <w:szCs w:val="24"/>
                <w:cs/>
              </w:rPr>
              <w:t>частей</w:t>
            </w:r>
            <w:r w:rsidRPr="005D41C6">
              <w:rPr>
                <w:sz w:val="24"/>
                <w:szCs w:val="24"/>
              </w:rPr>
              <w:t xml:space="preserve">; </w:t>
            </w:r>
            <w:r w:rsidRPr="005D41C6">
              <w:rPr>
                <w:sz w:val="24"/>
                <w:szCs w:val="24"/>
                <w:cs/>
              </w:rPr>
              <w:t>рассказывать</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прочитанных</w:t>
            </w:r>
            <w:r w:rsidRPr="005D41C6">
              <w:rPr>
                <w:sz w:val="24"/>
                <w:szCs w:val="24"/>
              </w:rPr>
              <w:t xml:space="preserve"> </w:t>
            </w:r>
            <w:r w:rsidRPr="005D41C6">
              <w:rPr>
                <w:sz w:val="24"/>
                <w:szCs w:val="24"/>
                <w:cs/>
              </w:rPr>
              <w:t>произведениях</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ролям</w:t>
            </w:r>
            <w:r w:rsidRPr="005D41C6">
              <w:rPr>
                <w:sz w:val="24"/>
                <w:szCs w:val="24"/>
              </w:rPr>
              <w:t xml:space="preserve">, </w:t>
            </w:r>
            <w:r w:rsidRPr="005D41C6">
              <w:rPr>
                <w:sz w:val="24"/>
                <w:szCs w:val="24"/>
                <w:cs/>
              </w:rPr>
              <w:t>инсценировать</w:t>
            </w:r>
            <w:r w:rsidRPr="005D41C6">
              <w:rPr>
                <w:sz w:val="24"/>
                <w:szCs w:val="24"/>
              </w:rPr>
              <w:t xml:space="preserve">; </w:t>
            </w:r>
            <w:r w:rsidRPr="005D41C6">
              <w:rPr>
                <w:sz w:val="24"/>
                <w:szCs w:val="24"/>
                <w:cs/>
              </w:rPr>
              <w:t>придумывать</w:t>
            </w:r>
            <w:r w:rsidRPr="005D41C6">
              <w:rPr>
                <w:sz w:val="24"/>
                <w:szCs w:val="24"/>
              </w:rPr>
              <w:t xml:space="preserve"> </w:t>
            </w:r>
            <w:r w:rsidRPr="005D41C6">
              <w:rPr>
                <w:sz w:val="24"/>
                <w:szCs w:val="24"/>
                <w:cs/>
              </w:rPr>
              <w:t>продолжение</w:t>
            </w:r>
            <w:r w:rsidRPr="005D41C6">
              <w:rPr>
                <w:sz w:val="24"/>
                <w:szCs w:val="24"/>
              </w:rPr>
              <w:t xml:space="preserve"> </w:t>
            </w:r>
            <w:r w:rsidRPr="005D41C6">
              <w:rPr>
                <w:sz w:val="24"/>
                <w:szCs w:val="24"/>
                <w:cs/>
              </w:rPr>
              <w:t>прочитанного</w:t>
            </w:r>
            <w:r w:rsidRPr="005D41C6">
              <w:rPr>
                <w:sz w:val="24"/>
                <w:szCs w:val="24"/>
              </w:rPr>
              <w:t xml:space="preserve"> </w:t>
            </w:r>
            <w:r w:rsidRPr="005D41C6">
              <w:rPr>
                <w:sz w:val="24"/>
                <w:szCs w:val="24"/>
                <w:cs/>
              </w:rPr>
              <w:t>произведения</w:t>
            </w:r>
            <w:r w:rsidRPr="005D41C6">
              <w:rPr>
                <w:sz w:val="24"/>
                <w:szCs w:val="24"/>
              </w:rPr>
              <w:t xml:space="preserve">; </w:t>
            </w:r>
          </w:p>
          <w:p w14:paraId="57F981DD"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приводить</w:t>
            </w:r>
            <w:r w:rsidRPr="005D41C6">
              <w:rPr>
                <w:sz w:val="24"/>
                <w:szCs w:val="24"/>
              </w:rPr>
              <w:t xml:space="preserve"> </w:t>
            </w:r>
            <w:r w:rsidRPr="005D41C6">
              <w:rPr>
                <w:sz w:val="24"/>
                <w:szCs w:val="24"/>
                <w:cs/>
              </w:rPr>
              <w:t>примеры</w:t>
            </w:r>
            <w:r w:rsidRPr="005D41C6">
              <w:rPr>
                <w:sz w:val="24"/>
                <w:szCs w:val="24"/>
              </w:rPr>
              <w:t xml:space="preserve"> </w:t>
            </w:r>
            <w:r w:rsidRPr="005D41C6">
              <w:rPr>
                <w:sz w:val="24"/>
                <w:szCs w:val="24"/>
                <w:cs/>
              </w:rPr>
              <w:t>произведений</w:t>
            </w:r>
            <w:r w:rsidRPr="005D41C6">
              <w:rPr>
                <w:sz w:val="24"/>
                <w:szCs w:val="24"/>
              </w:rPr>
              <w:t xml:space="preserve"> </w:t>
            </w:r>
            <w:r w:rsidRPr="005D41C6">
              <w:rPr>
                <w:sz w:val="24"/>
                <w:szCs w:val="24"/>
                <w:cs/>
              </w:rPr>
              <w:t>фольклора</w:t>
            </w:r>
            <w:r w:rsidRPr="005D41C6">
              <w:rPr>
                <w:sz w:val="24"/>
                <w:szCs w:val="24"/>
              </w:rPr>
              <w:t xml:space="preserve"> </w:t>
            </w:r>
            <w:r w:rsidRPr="005D41C6">
              <w:rPr>
                <w:sz w:val="24"/>
                <w:szCs w:val="24"/>
                <w:cs/>
              </w:rPr>
              <w:t>разных</w:t>
            </w:r>
            <w:r w:rsidRPr="005D41C6">
              <w:rPr>
                <w:sz w:val="24"/>
                <w:szCs w:val="24"/>
              </w:rPr>
              <w:t xml:space="preserve"> </w:t>
            </w:r>
            <w:r w:rsidRPr="005D41C6">
              <w:rPr>
                <w:sz w:val="24"/>
                <w:szCs w:val="24"/>
                <w:cs/>
              </w:rPr>
              <w:t>народов</w:t>
            </w:r>
            <w:r w:rsidRPr="005D41C6">
              <w:rPr>
                <w:sz w:val="24"/>
                <w:szCs w:val="24"/>
              </w:rPr>
              <w:t xml:space="preserve"> </w:t>
            </w:r>
            <w:r w:rsidRPr="005D41C6">
              <w:rPr>
                <w:sz w:val="24"/>
                <w:szCs w:val="24"/>
                <w:cs/>
              </w:rPr>
              <w:lastRenderedPageBreak/>
              <w:t>России</w:t>
            </w:r>
            <w:r w:rsidRPr="005D41C6">
              <w:rPr>
                <w:sz w:val="24"/>
                <w:szCs w:val="24"/>
              </w:rPr>
              <w:t>;</w:t>
            </w:r>
          </w:p>
          <w:p w14:paraId="19F7CE02" w14:textId="77777777" w:rsidR="00763794" w:rsidRPr="005D41C6" w:rsidRDefault="00672DF5">
            <w:pPr>
              <w:pStyle w:val="21"/>
              <w:numPr>
                <w:ilvl w:val="0"/>
                <w:numId w:val="0"/>
              </w:numPr>
              <w:spacing w:after="0" w:line="276" w:lineRule="auto"/>
              <w:ind w:leftChars="100" w:left="220" w:rightChars="141" w:right="310"/>
              <w:rPr>
                <w:sz w:val="24"/>
                <w:szCs w:val="24"/>
              </w:rPr>
            </w:pPr>
            <w:r w:rsidRPr="005D41C6">
              <w:rPr>
                <w:sz w:val="24"/>
                <w:szCs w:val="24"/>
              </w:rPr>
              <w:t xml:space="preserve">- </w:t>
            </w:r>
            <w:r w:rsidRPr="005D41C6">
              <w:rPr>
                <w:sz w:val="24"/>
                <w:szCs w:val="24"/>
                <w:cs/>
              </w:rPr>
              <w:t>объяснять</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незнакомого</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опорой</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контекст</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использованием</w:t>
            </w:r>
            <w:r w:rsidRPr="005D41C6">
              <w:rPr>
                <w:sz w:val="24"/>
                <w:szCs w:val="24"/>
              </w:rPr>
              <w:t xml:space="preserve"> </w:t>
            </w:r>
            <w:r w:rsidRPr="005D41C6">
              <w:rPr>
                <w:sz w:val="24"/>
                <w:szCs w:val="24"/>
                <w:cs/>
              </w:rPr>
              <w:t>словарей</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других</w:t>
            </w:r>
            <w:r w:rsidRPr="005D41C6">
              <w:rPr>
                <w:sz w:val="24"/>
                <w:szCs w:val="24"/>
              </w:rPr>
              <w:t xml:space="preserve"> </w:t>
            </w:r>
            <w:r w:rsidRPr="005D41C6">
              <w:rPr>
                <w:sz w:val="24"/>
                <w:szCs w:val="24"/>
                <w:cs/>
              </w:rPr>
              <w:t>источников</w:t>
            </w:r>
            <w:r w:rsidRPr="005D41C6">
              <w:rPr>
                <w:sz w:val="24"/>
                <w:szCs w:val="24"/>
              </w:rPr>
              <w:t xml:space="preserve"> </w:t>
            </w:r>
            <w:r w:rsidRPr="005D41C6">
              <w:rPr>
                <w:sz w:val="24"/>
                <w:szCs w:val="24"/>
                <w:cs/>
              </w:rPr>
              <w:t>информации</w:t>
            </w:r>
            <w:r w:rsidRPr="005D41C6">
              <w:rPr>
                <w:sz w:val="24"/>
                <w:szCs w:val="24"/>
              </w:rPr>
              <w:t>.</w:t>
            </w:r>
          </w:p>
        </w:tc>
        <w:tc>
          <w:tcPr>
            <w:tcW w:w="7253" w:type="dxa"/>
            <w:gridSpan w:val="2"/>
          </w:tcPr>
          <w:p w14:paraId="52A6EA95"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lastRenderedPageBreak/>
              <w:t>определять позиции героев художественного текста, позицию автора художественного текста</w:t>
            </w:r>
            <w:r w:rsidRPr="005D41C6">
              <w:rPr>
                <w:i/>
                <w:sz w:val="24"/>
                <w:szCs w:val="24"/>
              </w:rPr>
              <w:t>;</w:t>
            </w:r>
          </w:p>
          <w:p w14:paraId="68823762" w14:textId="77777777" w:rsidR="00763794" w:rsidRPr="005D41C6" w:rsidRDefault="00672DF5" w:rsidP="00BF2146">
            <w:pPr>
              <w:pStyle w:val="TableParagraph"/>
              <w:numPr>
                <w:ilvl w:val="0"/>
                <w:numId w:val="41"/>
              </w:numPr>
              <w:tabs>
                <w:tab w:val="left" w:pos="817"/>
              </w:tabs>
              <w:spacing w:before="1"/>
              <w:ind w:left="390" w:rightChars="95" w:right="209" w:firstLine="0"/>
              <w:jc w:val="both"/>
              <w:rPr>
                <w:sz w:val="24"/>
                <w:szCs w:val="24"/>
              </w:rPr>
            </w:pPr>
            <w:r w:rsidRPr="005D41C6">
              <w:rPr>
                <w:sz w:val="24"/>
              </w:rPr>
              <w:t xml:space="preserve">различать на практическом уровне виды текстов </w:t>
            </w:r>
            <w:r w:rsidRPr="005D41C6">
              <w:rPr>
                <w:sz w:val="24"/>
              </w:rPr>
              <w:lastRenderedPageBreak/>
              <w:t>(художественный и научно- популярный), опираясь на особенности каждого вида текста (для всех видов</w:t>
            </w:r>
            <w:r w:rsidRPr="005D41C6">
              <w:rPr>
                <w:spacing w:val="-14"/>
                <w:sz w:val="24"/>
              </w:rPr>
              <w:t xml:space="preserve"> </w:t>
            </w:r>
            <w:r w:rsidRPr="005D41C6">
              <w:rPr>
                <w:sz w:val="24"/>
              </w:rPr>
              <w:t>текстов);</w:t>
            </w:r>
          </w:p>
          <w:p w14:paraId="6693A1F6" w14:textId="77777777" w:rsidR="00763794" w:rsidRPr="005D41C6" w:rsidRDefault="00672DF5" w:rsidP="00BF2146">
            <w:pPr>
              <w:pStyle w:val="TableParagraph"/>
              <w:numPr>
                <w:ilvl w:val="0"/>
                <w:numId w:val="41"/>
              </w:numPr>
              <w:tabs>
                <w:tab w:val="left" w:pos="817"/>
              </w:tabs>
              <w:spacing w:line="275" w:lineRule="exact"/>
              <w:ind w:left="816" w:rightChars="95" w:right="209" w:hanging="427"/>
              <w:jc w:val="both"/>
              <w:rPr>
                <w:sz w:val="24"/>
              </w:rPr>
            </w:pPr>
            <w:r w:rsidRPr="005D41C6">
              <w:rPr>
                <w:sz w:val="24"/>
              </w:rPr>
              <w:t>использовать простейшие приемы анализа различных видов</w:t>
            </w:r>
            <w:r w:rsidRPr="005D41C6">
              <w:rPr>
                <w:spacing w:val="-4"/>
                <w:sz w:val="24"/>
              </w:rPr>
              <w:t xml:space="preserve"> </w:t>
            </w:r>
            <w:r w:rsidRPr="005D41C6">
              <w:rPr>
                <w:sz w:val="24"/>
              </w:rPr>
              <w:t>текстов:</w:t>
            </w:r>
          </w:p>
          <w:p w14:paraId="48B941C5" w14:textId="77777777" w:rsidR="00763794" w:rsidRPr="005D41C6" w:rsidRDefault="00672DF5">
            <w:pPr>
              <w:pStyle w:val="TableParagraph"/>
              <w:tabs>
                <w:tab w:val="left" w:pos="817"/>
              </w:tabs>
              <w:ind w:left="390" w:rightChars="95" w:right="209"/>
              <w:jc w:val="both"/>
              <w:rPr>
                <w:sz w:val="24"/>
              </w:rPr>
            </w:pPr>
            <w:r w:rsidRPr="005D41C6">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D41C6">
              <w:rPr>
                <w:spacing w:val="-2"/>
                <w:sz w:val="24"/>
              </w:rPr>
              <w:t xml:space="preserve"> </w:t>
            </w:r>
            <w:r w:rsidRPr="005D41C6">
              <w:rPr>
                <w:sz w:val="24"/>
              </w:rPr>
              <w:t>текста;</w:t>
            </w:r>
          </w:p>
          <w:p w14:paraId="061CEF86" w14:textId="77777777" w:rsidR="00763794" w:rsidRPr="005D41C6" w:rsidRDefault="00672DF5">
            <w:pPr>
              <w:pStyle w:val="TableParagraph"/>
              <w:tabs>
                <w:tab w:val="left" w:pos="817"/>
              </w:tabs>
              <w:ind w:left="390" w:rightChars="95" w:right="209"/>
              <w:jc w:val="both"/>
              <w:rPr>
                <w:sz w:val="24"/>
              </w:rPr>
            </w:pPr>
            <w:r w:rsidRPr="005D41C6">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D41C6">
              <w:rPr>
                <w:spacing w:val="-3"/>
                <w:sz w:val="24"/>
              </w:rPr>
              <w:t xml:space="preserve"> </w:t>
            </w:r>
            <w:r w:rsidRPr="005D41C6">
              <w:rPr>
                <w:sz w:val="24"/>
              </w:rPr>
              <w:t>содержание.</w:t>
            </w:r>
          </w:p>
          <w:p w14:paraId="1F1D89B3" w14:textId="77777777" w:rsidR="00763794" w:rsidRPr="005D41C6" w:rsidRDefault="00763794">
            <w:pPr>
              <w:pStyle w:val="TableParagraph"/>
              <w:tabs>
                <w:tab w:val="left" w:pos="817"/>
              </w:tabs>
              <w:ind w:left="390" w:rightChars="95" w:right="209"/>
              <w:jc w:val="both"/>
              <w:rPr>
                <w:sz w:val="24"/>
              </w:rPr>
            </w:pPr>
          </w:p>
        </w:tc>
      </w:tr>
      <w:tr w:rsidR="00763794" w:rsidRPr="005D41C6" w14:paraId="547B8423" w14:textId="77777777">
        <w:trPr>
          <w:gridAfter w:val="1"/>
          <w:wAfter w:w="15" w:type="dxa"/>
          <w:trHeight w:val="277"/>
        </w:trPr>
        <w:tc>
          <w:tcPr>
            <w:tcW w:w="14505" w:type="dxa"/>
            <w:gridSpan w:val="4"/>
          </w:tcPr>
          <w:p w14:paraId="4C6186C1" w14:textId="77777777" w:rsidR="00763794" w:rsidRPr="005D41C6" w:rsidRDefault="00672DF5">
            <w:pPr>
              <w:pStyle w:val="21"/>
              <w:numPr>
                <w:ilvl w:val="0"/>
                <w:numId w:val="0"/>
              </w:numPr>
              <w:spacing w:after="0" w:line="276" w:lineRule="auto"/>
              <w:ind w:left="220" w:rightChars="141" w:right="310"/>
              <w:jc w:val="center"/>
              <w:rPr>
                <w:sz w:val="24"/>
                <w:szCs w:val="24"/>
              </w:rPr>
            </w:pPr>
            <w:r w:rsidRPr="005D41C6">
              <w:rPr>
                <w:sz w:val="24"/>
                <w:szCs w:val="24"/>
              </w:rPr>
              <w:lastRenderedPageBreak/>
              <w:t>4 класс</w:t>
            </w:r>
          </w:p>
        </w:tc>
      </w:tr>
      <w:tr w:rsidR="00763794" w:rsidRPr="005D41C6" w14:paraId="39ACCB2A" w14:textId="77777777">
        <w:trPr>
          <w:gridAfter w:val="1"/>
          <w:wAfter w:w="15" w:type="dxa"/>
          <w:trHeight w:val="366"/>
        </w:trPr>
        <w:tc>
          <w:tcPr>
            <w:tcW w:w="7252" w:type="dxa"/>
            <w:gridSpan w:val="2"/>
          </w:tcPr>
          <w:p w14:paraId="21890D61" w14:textId="77777777" w:rsidR="00763794" w:rsidRPr="005D41C6" w:rsidRDefault="00672DF5">
            <w:pPr>
              <w:pStyle w:val="TableParagraph"/>
              <w:spacing w:after="0" w:line="276" w:lineRule="auto"/>
              <w:ind w:leftChars="100" w:left="220" w:rightChars="141" w:right="310"/>
              <w:rPr>
                <w:sz w:val="24"/>
                <w:szCs w:val="24"/>
              </w:rPr>
            </w:pPr>
            <w:r w:rsidRPr="005D41C6">
              <w:rPr>
                <w:b/>
                <w:sz w:val="24"/>
                <w:szCs w:val="24"/>
              </w:rPr>
              <w:t>Выпускник научится:</w:t>
            </w:r>
          </w:p>
        </w:tc>
        <w:tc>
          <w:tcPr>
            <w:tcW w:w="7253" w:type="dxa"/>
            <w:gridSpan w:val="2"/>
          </w:tcPr>
          <w:p w14:paraId="21D313D6" w14:textId="77777777" w:rsidR="00763794" w:rsidRPr="005D41C6" w:rsidRDefault="00672DF5">
            <w:pPr>
              <w:pStyle w:val="TableParagraph"/>
              <w:spacing w:after="0" w:line="276" w:lineRule="auto"/>
              <w:ind w:leftChars="100" w:left="220" w:rightChars="141" w:right="310"/>
              <w:rPr>
                <w:iCs/>
                <w:sz w:val="24"/>
                <w:szCs w:val="24"/>
              </w:rPr>
            </w:pPr>
            <w:r w:rsidRPr="005D41C6">
              <w:rPr>
                <w:b/>
                <w:iCs/>
                <w:sz w:val="24"/>
                <w:szCs w:val="24"/>
              </w:rPr>
              <w:t>Выпускник получит возможность научиться:</w:t>
            </w:r>
          </w:p>
        </w:tc>
      </w:tr>
      <w:tr w:rsidR="00763794" w:rsidRPr="005D41C6" w14:paraId="10013C80" w14:textId="77777777">
        <w:trPr>
          <w:gridAfter w:val="1"/>
          <w:wAfter w:w="15" w:type="dxa"/>
          <w:trHeight w:val="816"/>
        </w:trPr>
        <w:tc>
          <w:tcPr>
            <w:tcW w:w="7252" w:type="dxa"/>
            <w:gridSpan w:val="2"/>
          </w:tcPr>
          <w:p w14:paraId="34FADC9B" w14:textId="77777777" w:rsidR="00763794" w:rsidRPr="005D41C6" w:rsidRDefault="00672DF5" w:rsidP="00BF2146">
            <w:pPr>
              <w:pStyle w:val="TableParagraph"/>
              <w:numPr>
                <w:ilvl w:val="0"/>
                <w:numId w:val="42"/>
              </w:numPr>
              <w:tabs>
                <w:tab w:val="left" w:pos="817"/>
              </w:tabs>
              <w:spacing w:after="0" w:line="276" w:lineRule="auto"/>
              <w:ind w:left="390" w:rightChars="141" w:right="310" w:firstLine="0"/>
              <w:jc w:val="both"/>
              <w:rPr>
                <w:sz w:val="24"/>
                <w:szCs w:val="24"/>
              </w:rPr>
            </w:pPr>
            <w:r w:rsidRPr="005D41C6">
              <w:rPr>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sidRPr="005D41C6">
              <w:rPr>
                <w:spacing w:val="-10"/>
                <w:sz w:val="24"/>
                <w:szCs w:val="24"/>
              </w:rPr>
              <w:t xml:space="preserve"> </w:t>
            </w:r>
            <w:r w:rsidRPr="005D41C6">
              <w:rPr>
                <w:sz w:val="24"/>
                <w:szCs w:val="24"/>
              </w:rPr>
              <w:t>информации;</w:t>
            </w:r>
          </w:p>
          <w:p w14:paraId="16EDF1B0" w14:textId="77777777" w:rsidR="00763794" w:rsidRPr="005D41C6" w:rsidRDefault="00672DF5" w:rsidP="00BF2146">
            <w:pPr>
              <w:pStyle w:val="TableParagraph"/>
              <w:numPr>
                <w:ilvl w:val="0"/>
                <w:numId w:val="42"/>
              </w:numPr>
              <w:tabs>
                <w:tab w:val="left" w:pos="817"/>
              </w:tabs>
              <w:spacing w:after="0" w:line="276" w:lineRule="auto"/>
              <w:ind w:left="390" w:rightChars="141" w:right="310" w:firstLine="0"/>
              <w:jc w:val="both"/>
              <w:rPr>
                <w:sz w:val="24"/>
                <w:szCs w:val="24"/>
              </w:rPr>
            </w:pPr>
            <w:r w:rsidRPr="005D41C6">
              <w:rPr>
                <w:sz w:val="24"/>
                <w:szCs w:val="24"/>
              </w:rPr>
              <w:t>прогнозировать содержание текста художественного произведения по заголовку, автору, жанру и осознавать цель</w:t>
            </w:r>
            <w:r w:rsidRPr="005D41C6">
              <w:rPr>
                <w:spacing w:val="-5"/>
                <w:sz w:val="24"/>
                <w:szCs w:val="24"/>
              </w:rPr>
              <w:t xml:space="preserve"> </w:t>
            </w:r>
            <w:r w:rsidRPr="005D41C6">
              <w:rPr>
                <w:sz w:val="24"/>
                <w:szCs w:val="24"/>
              </w:rPr>
              <w:t>чтения;</w:t>
            </w:r>
          </w:p>
          <w:p w14:paraId="415DBC70" w14:textId="77777777" w:rsidR="00763794" w:rsidRPr="005D41C6" w:rsidRDefault="00672DF5" w:rsidP="00BF2146">
            <w:pPr>
              <w:pStyle w:val="TableParagraph"/>
              <w:numPr>
                <w:ilvl w:val="0"/>
                <w:numId w:val="42"/>
              </w:numPr>
              <w:tabs>
                <w:tab w:val="left" w:pos="817"/>
              </w:tabs>
              <w:spacing w:after="0" w:line="276" w:lineRule="auto"/>
              <w:ind w:left="816" w:rightChars="141" w:right="310" w:hanging="427"/>
              <w:jc w:val="both"/>
              <w:rPr>
                <w:sz w:val="24"/>
                <w:szCs w:val="24"/>
              </w:rPr>
            </w:pPr>
            <w:r w:rsidRPr="005D41C6">
              <w:rPr>
                <w:sz w:val="24"/>
                <w:szCs w:val="24"/>
              </w:rPr>
              <w:t>читать со скоростью, позволяющей понимать смысл</w:t>
            </w:r>
            <w:r w:rsidRPr="005D41C6">
              <w:rPr>
                <w:spacing w:val="-5"/>
                <w:sz w:val="24"/>
                <w:szCs w:val="24"/>
              </w:rPr>
              <w:t xml:space="preserve"> </w:t>
            </w:r>
            <w:r w:rsidRPr="005D41C6">
              <w:rPr>
                <w:sz w:val="24"/>
                <w:szCs w:val="24"/>
              </w:rPr>
              <w:t>прочитанного;</w:t>
            </w:r>
          </w:p>
          <w:p w14:paraId="4412E3D0" w14:textId="77777777" w:rsidR="00763794" w:rsidRPr="005D41C6" w:rsidRDefault="00672DF5" w:rsidP="00BF2146">
            <w:pPr>
              <w:pStyle w:val="TableParagraph"/>
              <w:numPr>
                <w:ilvl w:val="0"/>
                <w:numId w:val="42"/>
              </w:numPr>
              <w:tabs>
                <w:tab w:val="left" w:pos="817"/>
              </w:tabs>
              <w:spacing w:after="0" w:line="276" w:lineRule="auto"/>
              <w:ind w:left="390" w:rightChars="141" w:right="310" w:firstLine="0"/>
              <w:jc w:val="both"/>
              <w:rPr>
                <w:sz w:val="24"/>
                <w:szCs w:val="24"/>
              </w:rPr>
            </w:pPr>
            <w:r w:rsidRPr="005D41C6">
              <w:rPr>
                <w:sz w:val="24"/>
                <w:szCs w:val="24"/>
              </w:rPr>
              <w:t>различать на практическом уровне виды текстов (художественный, учебный, справочный), опираясь на особенности каждого вида</w:t>
            </w:r>
            <w:r w:rsidRPr="005D41C6">
              <w:rPr>
                <w:spacing w:val="-3"/>
                <w:sz w:val="24"/>
                <w:szCs w:val="24"/>
              </w:rPr>
              <w:t xml:space="preserve"> </w:t>
            </w:r>
            <w:r w:rsidRPr="005D41C6">
              <w:rPr>
                <w:sz w:val="24"/>
                <w:szCs w:val="24"/>
              </w:rPr>
              <w:t>текста;</w:t>
            </w:r>
          </w:p>
          <w:p w14:paraId="23BA7536" w14:textId="77777777" w:rsidR="00763794" w:rsidRPr="005D41C6" w:rsidRDefault="00672DF5" w:rsidP="00BF2146">
            <w:pPr>
              <w:pStyle w:val="TableParagraph"/>
              <w:numPr>
                <w:ilvl w:val="0"/>
                <w:numId w:val="42"/>
              </w:numPr>
              <w:tabs>
                <w:tab w:val="left" w:pos="817"/>
              </w:tabs>
              <w:spacing w:after="0" w:line="276" w:lineRule="auto"/>
              <w:ind w:left="390" w:rightChars="141" w:right="310" w:firstLine="0"/>
              <w:jc w:val="both"/>
              <w:rPr>
                <w:sz w:val="24"/>
                <w:szCs w:val="24"/>
              </w:rPr>
            </w:pPr>
            <w:r w:rsidRPr="005D41C6">
              <w:rPr>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432F5981" w14:textId="77777777" w:rsidR="00763794" w:rsidRPr="005D41C6" w:rsidRDefault="00672DF5" w:rsidP="00BF2146">
            <w:pPr>
              <w:pStyle w:val="TableParagraph"/>
              <w:numPr>
                <w:ilvl w:val="0"/>
                <w:numId w:val="42"/>
              </w:numPr>
              <w:tabs>
                <w:tab w:val="left" w:pos="817"/>
              </w:tabs>
              <w:spacing w:after="0" w:line="276" w:lineRule="auto"/>
              <w:ind w:left="390" w:rightChars="141" w:right="310" w:firstLine="0"/>
              <w:jc w:val="both"/>
              <w:rPr>
                <w:sz w:val="24"/>
                <w:szCs w:val="24"/>
              </w:rPr>
            </w:pPr>
            <w:r w:rsidRPr="005D41C6">
              <w:rPr>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sidRPr="005D41C6">
              <w:rPr>
                <w:spacing w:val="1"/>
                <w:sz w:val="24"/>
                <w:szCs w:val="24"/>
              </w:rPr>
              <w:t xml:space="preserve"> </w:t>
            </w:r>
            <w:r w:rsidRPr="005D41C6">
              <w:rPr>
                <w:sz w:val="24"/>
                <w:szCs w:val="24"/>
              </w:rPr>
              <w:t>текстов);</w:t>
            </w:r>
          </w:p>
          <w:p w14:paraId="0A898F3F" w14:textId="77777777" w:rsidR="00763794" w:rsidRPr="005D41C6" w:rsidRDefault="00672DF5" w:rsidP="00BF2146">
            <w:pPr>
              <w:pStyle w:val="TableParagraph"/>
              <w:numPr>
                <w:ilvl w:val="0"/>
                <w:numId w:val="42"/>
              </w:numPr>
              <w:tabs>
                <w:tab w:val="left" w:pos="817"/>
              </w:tabs>
              <w:spacing w:after="0" w:line="276" w:lineRule="auto"/>
              <w:ind w:left="390" w:rightChars="141" w:right="310" w:firstLine="0"/>
              <w:jc w:val="both"/>
              <w:rPr>
                <w:sz w:val="24"/>
                <w:szCs w:val="24"/>
              </w:rPr>
            </w:pPr>
            <w:r w:rsidRPr="005D41C6">
              <w:rPr>
                <w:sz w:val="24"/>
                <w:szCs w:val="24"/>
              </w:rPr>
              <w:t>ориентироваться в содержании художественного, учебного и научно-популярного текста, понимать его смысл (при чтении вслух и про себя, при</w:t>
            </w:r>
            <w:r w:rsidRPr="005D41C6">
              <w:rPr>
                <w:spacing w:val="-12"/>
                <w:sz w:val="24"/>
                <w:szCs w:val="24"/>
              </w:rPr>
              <w:t xml:space="preserve"> </w:t>
            </w:r>
            <w:r w:rsidRPr="005D41C6">
              <w:rPr>
                <w:sz w:val="24"/>
                <w:szCs w:val="24"/>
              </w:rPr>
              <w:t>прослушивании):</w:t>
            </w:r>
          </w:p>
          <w:p w14:paraId="5A490E25" w14:textId="77777777" w:rsidR="00763794" w:rsidRPr="005D41C6" w:rsidRDefault="00672DF5">
            <w:pPr>
              <w:pStyle w:val="TableParagraph"/>
              <w:spacing w:line="270" w:lineRule="exact"/>
              <w:ind w:left="390" w:rightChars="95" w:right="209"/>
              <w:jc w:val="both"/>
              <w:rPr>
                <w:sz w:val="24"/>
              </w:rPr>
            </w:pPr>
            <w:r w:rsidRPr="005D41C6">
              <w:rPr>
                <w:sz w:val="24"/>
                <w:szCs w:val="24"/>
              </w:rPr>
              <w:lastRenderedPageBreak/>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w:t>
            </w:r>
            <w:r w:rsidRPr="005D41C6">
              <w:rPr>
                <w:spacing w:val="-14"/>
                <w:sz w:val="24"/>
                <w:szCs w:val="24"/>
              </w:rPr>
              <w:t xml:space="preserve"> </w:t>
            </w:r>
            <w:r w:rsidRPr="005D41C6">
              <w:rPr>
                <w:sz w:val="24"/>
                <w:szCs w:val="24"/>
              </w:rPr>
              <w:t xml:space="preserve">на </w:t>
            </w:r>
            <w:r w:rsidRPr="005D41C6">
              <w:rPr>
                <w:sz w:val="24"/>
              </w:rPr>
              <w:t>контекст, с использованием словарей и другой справочной литературы;</w:t>
            </w:r>
          </w:p>
          <w:p w14:paraId="3FB08C5D"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sidRPr="005D41C6">
              <w:rPr>
                <w:spacing w:val="-1"/>
                <w:sz w:val="24"/>
              </w:rPr>
              <w:t xml:space="preserve"> </w:t>
            </w:r>
            <w:r w:rsidRPr="005D41C6">
              <w:rPr>
                <w:sz w:val="24"/>
              </w:rPr>
              <w:t>литературы;</w:t>
            </w:r>
          </w:p>
          <w:p w14:paraId="7305AD57" w14:textId="77777777" w:rsidR="00763794" w:rsidRPr="005D41C6" w:rsidRDefault="00672DF5" w:rsidP="00BF2146">
            <w:pPr>
              <w:pStyle w:val="TableParagraph"/>
              <w:numPr>
                <w:ilvl w:val="0"/>
                <w:numId w:val="41"/>
              </w:numPr>
              <w:tabs>
                <w:tab w:val="left" w:pos="817"/>
              </w:tabs>
              <w:spacing w:line="275" w:lineRule="exact"/>
              <w:ind w:left="816" w:rightChars="95" w:right="209" w:hanging="427"/>
              <w:jc w:val="both"/>
              <w:rPr>
                <w:sz w:val="24"/>
              </w:rPr>
            </w:pPr>
            <w:r w:rsidRPr="005D41C6">
              <w:rPr>
                <w:sz w:val="24"/>
              </w:rPr>
              <w:t>использовать простейшие приемы анализа различных видов</w:t>
            </w:r>
            <w:r w:rsidRPr="005D41C6">
              <w:rPr>
                <w:spacing w:val="-4"/>
                <w:sz w:val="24"/>
              </w:rPr>
              <w:t xml:space="preserve"> </w:t>
            </w:r>
            <w:r w:rsidRPr="005D41C6">
              <w:rPr>
                <w:sz w:val="24"/>
              </w:rPr>
              <w:t>текстов:</w:t>
            </w:r>
          </w:p>
          <w:p w14:paraId="3BD7CF7A"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D41C6">
              <w:rPr>
                <w:spacing w:val="-2"/>
                <w:sz w:val="24"/>
              </w:rPr>
              <w:t xml:space="preserve"> </w:t>
            </w:r>
            <w:r w:rsidRPr="005D41C6">
              <w:rPr>
                <w:sz w:val="24"/>
              </w:rPr>
              <w:t>текста;</w:t>
            </w:r>
          </w:p>
          <w:p w14:paraId="613F524F"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D41C6">
              <w:rPr>
                <w:spacing w:val="-3"/>
                <w:sz w:val="24"/>
              </w:rPr>
              <w:t xml:space="preserve"> </w:t>
            </w:r>
            <w:r w:rsidRPr="005D41C6">
              <w:rPr>
                <w:sz w:val="24"/>
              </w:rPr>
              <w:t>содержание;</w:t>
            </w:r>
          </w:p>
          <w:p w14:paraId="55459C7B" w14:textId="77777777" w:rsidR="00763794" w:rsidRPr="005D41C6" w:rsidRDefault="00672DF5" w:rsidP="00BF2146">
            <w:pPr>
              <w:pStyle w:val="TableParagraph"/>
              <w:numPr>
                <w:ilvl w:val="0"/>
                <w:numId w:val="41"/>
              </w:numPr>
              <w:tabs>
                <w:tab w:val="left" w:pos="817"/>
              </w:tabs>
              <w:ind w:left="816" w:rightChars="95" w:right="209" w:hanging="427"/>
              <w:jc w:val="both"/>
              <w:rPr>
                <w:sz w:val="24"/>
              </w:rPr>
            </w:pPr>
            <w:r w:rsidRPr="005D41C6">
              <w:rPr>
                <w:sz w:val="24"/>
              </w:rPr>
              <w:lastRenderedPageBreak/>
              <w:t>использовать различные формы интерпретации содержания</w:t>
            </w:r>
            <w:r w:rsidRPr="005D41C6">
              <w:rPr>
                <w:spacing w:val="-3"/>
                <w:sz w:val="24"/>
              </w:rPr>
              <w:t xml:space="preserve"> </w:t>
            </w:r>
            <w:r w:rsidRPr="005D41C6">
              <w:rPr>
                <w:sz w:val="24"/>
              </w:rPr>
              <w:t>текстов:</w:t>
            </w:r>
          </w:p>
          <w:p w14:paraId="6A90F738"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sidRPr="005D41C6">
              <w:rPr>
                <w:spacing w:val="-3"/>
                <w:sz w:val="24"/>
              </w:rPr>
              <w:t xml:space="preserve"> </w:t>
            </w:r>
            <w:r w:rsidRPr="005D41C6">
              <w:rPr>
                <w:sz w:val="24"/>
              </w:rPr>
              <w:t>текста;</w:t>
            </w:r>
          </w:p>
          <w:p w14:paraId="566905B2"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sidRPr="005D41C6">
              <w:rPr>
                <w:spacing w:val="-2"/>
                <w:sz w:val="24"/>
              </w:rPr>
              <w:t xml:space="preserve"> </w:t>
            </w:r>
            <w:r w:rsidRPr="005D41C6">
              <w:rPr>
                <w:sz w:val="24"/>
              </w:rPr>
              <w:t>текста;</w:t>
            </w:r>
          </w:p>
          <w:p w14:paraId="160C5C27"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7337F984" w14:textId="77777777" w:rsidR="00763794" w:rsidRPr="005D41C6" w:rsidRDefault="00672DF5" w:rsidP="00BF2146">
            <w:pPr>
              <w:pStyle w:val="TableParagraph"/>
              <w:numPr>
                <w:ilvl w:val="0"/>
                <w:numId w:val="41"/>
              </w:numPr>
              <w:tabs>
                <w:tab w:val="left" w:pos="817"/>
              </w:tabs>
              <w:spacing w:before="1"/>
              <w:ind w:left="390" w:rightChars="95" w:right="209" w:firstLine="0"/>
              <w:jc w:val="both"/>
              <w:rPr>
                <w:sz w:val="24"/>
              </w:rPr>
            </w:pPr>
            <w:r w:rsidRPr="005D41C6">
              <w:rPr>
                <w:sz w:val="24"/>
              </w:rPr>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D41C6">
              <w:rPr>
                <w:spacing w:val="-14"/>
                <w:sz w:val="24"/>
              </w:rPr>
              <w:t xml:space="preserve"> </w:t>
            </w:r>
            <w:r w:rsidRPr="005D41C6">
              <w:rPr>
                <w:sz w:val="24"/>
              </w:rPr>
              <w:t>текстов);</w:t>
            </w:r>
          </w:p>
          <w:p w14:paraId="456C2361" w14:textId="77777777" w:rsidR="00763794" w:rsidRPr="005D41C6" w:rsidRDefault="00672DF5" w:rsidP="00BF2146">
            <w:pPr>
              <w:pStyle w:val="TableParagraph"/>
              <w:numPr>
                <w:ilvl w:val="0"/>
                <w:numId w:val="41"/>
              </w:numPr>
              <w:tabs>
                <w:tab w:val="left" w:pos="817"/>
              </w:tabs>
              <w:ind w:left="390" w:rightChars="95" w:right="209" w:firstLine="0"/>
              <w:jc w:val="both"/>
              <w:rPr>
                <w:sz w:val="24"/>
              </w:rPr>
            </w:pPr>
            <w:r w:rsidRPr="005D41C6">
              <w:rPr>
                <w:sz w:val="24"/>
              </w:rPr>
              <w:t>передавать содержание прочитанного или прослушанного с учетом специфики текста в виде пересказа (полного или краткого) (для всех видов</w:t>
            </w:r>
            <w:r w:rsidRPr="005D41C6">
              <w:rPr>
                <w:spacing w:val="-6"/>
                <w:sz w:val="24"/>
              </w:rPr>
              <w:t xml:space="preserve"> </w:t>
            </w:r>
            <w:r w:rsidRPr="005D41C6">
              <w:rPr>
                <w:sz w:val="24"/>
              </w:rPr>
              <w:t>текстов);</w:t>
            </w:r>
          </w:p>
          <w:p w14:paraId="609625C4" w14:textId="77777777" w:rsidR="00763794" w:rsidRPr="005D41C6" w:rsidRDefault="00672DF5" w:rsidP="00BF2146">
            <w:pPr>
              <w:pStyle w:val="TableParagraph"/>
              <w:numPr>
                <w:ilvl w:val="0"/>
                <w:numId w:val="42"/>
              </w:numPr>
              <w:tabs>
                <w:tab w:val="left" w:pos="879"/>
              </w:tabs>
              <w:spacing w:after="0" w:line="276" w:lineRule="auto"/>
              <w:ind w:left="390" w:rightChars="141" w:right="310" w:firstLine="0"/>
              <w:jc w:val="both"/>
              <w:rPr>
                <w:sz w:val="24"/>
                <w:szCs w:val="24"/>
              </w:rPr>
            </w:pPr>
            <w:r w:rsidRPr="005D41C6">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w:t>
            </w:r>
            <w:r w:rsidRPr="005D41C6">
              <w:rPr>
                <w:spacing w:val="-25"/>
                <w:sz w:val="24"/>
              </w:rPr>
              <w:t xml:space="preserve"> </w:t>
            </w:r>
            <w:r w:rsidRPr="005D41C6">
              <w:rPr>
                <w:sz w:val="24"/>
              </w:rPr>
              <w:t xml:space="preserve">и </w:t>
            </w:r>
            <w:r w:rsidRPr="005D41C6">
              <w:rPr>
                <w:sz w:val="24"/>
              </w:rPr>
              <w:lastRenderedPageBreak/>
              <w:t>правила работы в группе), опираясь на текст или собственный опыт (для всех видов текстов).</w:t>
            </w:r>
          </w:p>
        </w:tc>
        <w:tc>
          <w:tcPr>
            <w:tcW w:w="7253" w:type="dxa"/>
            <w:gridSpan w:val="2"/>
          </w:tcPr>
          <w:p w14:paraId="7B33AEC2" w14:textId="77777777" w:rsidR="00763794" w:rsidRPr="005D41C6" w:rsidRDefault="00672DF5" w:rsidP="00BF2146">
            <w:pPr>
              <w:pStyle w:val="TableParagraph"/>
              <w:numPr>
                <w:ilvl w:val="0"/>
                <w:numId w:val="43"/>
              </w:numPr>
              <w:tabs>
                <w:tab w:val="left" w:pos="660"/>
                <w:tab w:val="left" w:pos="2886"/>
                <w:tab w:val="left" w:pos="5060"/>
              </w:tabs>
              <w:spacing w:after="0" w:line="276" w:lineRule="auto"/>
              <w:ind w:left="220" w:rightChars="141" w:right="310" w:firstLine="0"/>
              <w:rPr>
                <w:iCs/>
                <w:sz w:val="24"/>
                <w:szCs w:val="24"/>
              </w:rPr>
            </w:pPr>
            <w:r w:rsidRPr="005D41C6">
              <w:rPr>
                <w:iCs/>
                <w:sz w:val="24"/>
                <w:szCs w:val="24"/>
              </w:rPr>
              <w:lastRenderedPageBreak/>
              <w:t xml:space="preserve">Осмысливать эстетические </w:t>
            </w:r>
            <w:r w:rsidRPr="005D41C6">
              <w:rPr>
                <w:iCs/>
                <w:spacing w:val="-17"/>
                <w:sz w:val="24"/>
                <w:szCs w:val="24"/>
              </w:rPr>
              <w:t xml:space="preserve">и </w:t>
            </w:r>
            <w:r w:rsidRPr="005D41C6">
              <w:rPr>
                <w:iCs/>
                <w:sz w:val="24"/>
                <w:szCs w:val="24"/>
              </w:rPr>
              <w:t>нравственные ценности художественного текста и высказывать</w:t>
            </w:r>
            <w:r w:rsidRPr="005D41C6">
              <w:rPr>
                <w:iCs/>
                <w:spacing w:val="-2"/>
                <w:sz w:val="24"/>
                <w:szCs w:val="24"/>
              </w:rPr>
              <w:t xml:space="preserve"> </w:t>
            </w:r>
            <w:r w:rsidRPr="005D41C6">
              <w:rPr>
                <w:iCs/>
                <w:sz w:val="24"/>
                <w:szCs w:val="24"/>
              </w:rPr>
              <w:t>суждение;</w:t>
            </w:r>
          </w:p>
          <w:p w14:paraId="08C45186" w14:textId="77777777" w:rsidR="00763794" w:rsidRPr="005D41C6" w:rsidRDefault="00672DF5" w:rsidP="00BF2146">
            <w:pPr>
              <w:pStyle w:val="TableParagraph"/>
              <w:numPr>
                <w:ilvl w:val="0"/>
                <w:numId w:val="43"/>
              </w:numPr>
              <w:tabs>
                <w:tab w:val="left" w:pos="660"/>
                <w:tab w:val="left" w:pos="2885"/>
                <w:tab w:val="left" w:pos="5060"/>
              </w:tabs>
              <w:spacing w:after="0" w:line="276" w:lineRule="auto"/>
              <w:ind w:left="220" w:rightChars="141" w:right="310" w:firstLine="0"/>
              <w:rPr>
                <w:iCs/>
                <w:sz w:val="24"/>
                <w:szCs w:val="24"/>
              </w:rPr>
            </w:pPr>
            <w:r w:rsidRPr="005D41C6">
              <w:rPr>
                <w:iCs/>
                <w:sz w:val="24"/>
                <w:szCs w:val="24"/>
              </w:rPr>
              <w:t xml:space="preserve">Осмысливать эстетические </w:t>
            </w:r>
            <w:r w:rsidRPr="005D41C6">
              <w:rPr>
                <w:iCs/>
                <w:spacing w:val="-12"/>
                <w:sz w:val="24"/>
                <w:szCs w:val="24"/>
              </w:rPr>
              <w:t xml:space="preserve">и </w:t>
            </w:r>
            <w:r w:rsidRPr="005D41C6">
              <w:rPr>
                <w:iCs/>
                <w:sz w:val="24"/>
                <w:szCs w:val="24"/>
              </w:rPr>
              <w:t xml:space="preserve">нравственные ценности </w:t>
            </w:r>
            <w:r w:rsidRPr="005D41C6">
              <w:rPr>
                <w:iCs/>
                <w:spacing w:val="-3"/>
                <w:sz w:val="24"/>
                <w:szCs w:val="24"/>
              </w:rPr>
              <w:t>художественного текста</w:t>
            </w:r>
            <w:r w:rsidRPr="005D41C6">
              <w:rPr>
                <w:iCs/>
                <w:spacing w:val="54"/>
                <w:sz w:val="24"/>
                <w:szCs w:val="24"/>
              </w:rPr>
              <w:t xml:space="preserve"> </w:t>
            </w:r>
            <w:r w:rsidRPr="005D41C6">
              <w:rPr>
                <w:iCs/>
                <w:sz w:val="24"/>
                <w:szCs w:val="24"/>
              </w:rPr>
              <w:t xml:space="preserve">и </w:t>
            </w:r>
            <w:r w:rsidRPr="005D41C6">
              <w:rPr>
                <w:iCs/>
                <w:spacing w:val="-3"/>
                <w:sz w:val="24"/>
                <w:szCs w:val="24"/>
              </w:rPr>
              <w:t>высказывать</w:t>
            </w:r>
            <w:r w:rsidRPr="005D41C6">
              <w:rPr>
                <w:iCs/>
                <w:spacing w:val="54"/>
                <w:sz w:val="24"/>
                <w:szCs w:val="24"/>
              </w:rPr>
              <w:t xml:space="preserve"> </w:t>
            </w:r>
            <w:r w:rsidRPr="005D41C6">
              <w:rPr>
                <w:iCs/>
                <w:spacing w:val="-3"/>
                <w:sz w:val="24"/>
                <w:szCs w:val="24"/>
              </w:rPr>
              <w:t xml:space="preserve">собственное </w:t>
            </w:r>
            <w:r w:rsidRPr="005D41C6">
              <w:rPr>
                <w:iCs/>
                <w:sz w:val="24"/>
                <w:szCs w:val="24"/>
              </w:rPr>
              <w:t>суждение;</w:t>
            </w:r>
          </w:p>
          <w:p w14:paraId="6E783DB2" w14:textId="77777777" w:rsidR="00763794" w:rsidRPr="005D41C6" w:rsidRDefault="00672DF5" w:rsidP="00BF2146">
            <w:pPr>
              <w:pStyle w:val="TableParagraph"/>
              <w:numPr>
                <w:ilvl w:val="0"/>
                <w:numId w:val="43"/>
              </w:numPr>
              <w:tabs>
                <w:tab w:val="left" w:pos="660"/>
              </w:tabs>
              <w:spacing w:after="0" w:line="276" w:lineRule="auto"/>
              <w:ind w:left="220" w:rightChars="141" w:right="310" w:firstLine="0"/>
              <w:rPr>
                <w:iCs/>
                <w:sz w:val="24"/>
                <w:szCs w:val="24"/>
              </w:rPr>
            </w:pPr>
            <w:r w:rsidRPr="005D41C6">
              <w:rPr>
                <w:iCs/>
                <w:sz w:val="24"/>
                <w:szCs w:val="24"/>
              </w:rPr>
              <w:t>высказывать собственное суждение о прочитанном (прослушанном) произведении, доказывать и подтверждать его фактами со ссылками на</w:t>
            </w:r>
            <w:r w:rsidRPr="005D41C6">
              <w:rPr>
                <w:iCs/>
                <w:spacing w:val="-1"/>
                <w:sz w:val="24"/>
                <w:szCs w:val="24"/>
              </w:rPr>
              <w:t xml:space="preserve"> </w:t>
            </w:r>
            <w:r w:rsidRPr="005D41C6">
              <w:rPr>
                <w:iCs/>
                <w:sz w:val="24"/>
                <w:szCs w:val="24"/>
              </w:rPr>
              <w:t>текст;</w:t>
            </w:r>
          </w:p>
          <w:p w14:paraId="15E3C276" w14:textId="77777777" w:rsidR="00763794" w:rsidRPr="005D41C6" w:rsidRDefault="00672DF5" w:rsidP="00BF2146">
            <w:pPr>
              <w:pStyle w:val="TableParagraph"/>
              <w:numPr>
                <w:ilvl w:val="0"/>
                <w:numId w:val="43"/>
              </w:numPr>
              <w:tabs>
                <w:tab w:val="left" w:pos="660"/>
              </w:tabs>
              <w:spacing w:after="0" w:line="276" w:lineRule="auto"/>
              <w:ind w:left="220" w:rightChars="141" w:right="310" w:firstLine="0"/>
              <w:rPr>
                <w:iCs/>
                <w:sz w:val="24"/>
                <w:szCs w:val="24"/>
              </w:rPr>
            </w:pPr>
            <w:r w:rsidRPr="005D41C6">
              <w:rPr>
                <w:iCs/>
                <w:sz w:val="24"/>
                <w:szCs w:val="24"/>
              </w:rPr>
              <w:t>устанавливать ассоциации с жизненным опытом, с впечатлениями от восприятия других видов</w:t>
            </w:r>
            <w:r w:rsidRPr="005D41C6">
              <w:rPr>
                <w:iCs/>
                <w:spacing w:val="-3"/>
                <w:sz w:val="24"/>
                <w:szCs w:val="24"/>
              </w:rPr>
              <w:t xml:space="preserve"> </w:t>
            </w:r>
            <w:r w:rsidRPr="005D41C6">
              <w:rPr>
                <w:iCs/>
                <w:sz w:val="24"/>
                <w:szCs w:val="24"/>
              </w:rPr>
              <w:t>искусства;</w:t>
            </w:r>
          </w:p>
          <w:p w14:paraId="5DA7F8D0" w14:textId="77777777" w:rsidR="00763794" w:rsidRPr="005D41C6" w:rsidRDefault="00672DF5" w:rsidP="00BF2146">
            <w:pPr>
              <w:pStyle w:val="TableParagraph"/>
              <w:numPr>
                <w:ilvl w:val="0"/>
                <w:numId w:val="43"/>
              </w:numPr>
              <w:tabs>
                <w:tab w:val="left" w:pos="660"/>
              </w:tabs>
              <w:spacing w:after="0" w:line="276" w:lineRule="auto"/>
              <w:ind w:left="220" w:rightChars="141" w:right="310" w:firstLine="0"/>
              <w:rPr>
                <w:iCs/>
                <w:sz w:val="24"/>
                <w:szCs w:val="24"/>
              </w:rPr>
            </w:pPr>
            <w:r w:rsidRPr="005D41C6">
              <w:rPr>
                <w:iCs/>
                <w:sz w:val="24"/>
                <w:szCs w:val="24"/>
              </w:rPr>
              <w:t>составлять по аналогии устные рассказы (повествование, рассуждение, описание).</w:t>
            </w:r>
          </w:p>
        </w:tc>
      </w:tr>
      <w:tr w:rsidR="00763794" w:rsidRPr="005D41C6" w14:paraId="7068565E" w14:textId="77777777">
        <w:trPr>
          <w:gridBefore w:val="1"/>
          <w:wBefore w:w="45" w:type="dxa"/>
          <w:trHeight w:val="275"/>
        </w:trPr>
        <w:tc>
          <w:tcPr>
            <w:tcW w:w="14475" w:type="dxa"/>
            <w:gridSpan w:val="4"/>
          </w:tcPr>
          <w:p w14:paraId="1A7AB46C" w14:textId="77777777" w:rsidR="00763794" w:rsidRPr="005D41C6" w:rsidRDefault="00672DF5">
            <w:pPr>
              <w:pStyle w:val="TableParagraph"/>
              <w:spacing w:line="256" w:lineRule="exact"/>
              <w:ind w:leftChars="100" w:left="220" w:rightChars="85" w:right="187"/>
              <w:jc w:val="center"/>
              <w:rPr>
                <w:b/>
                <w:bCs/>
                <w:iCs/>
                <w:sz w:val="24"/>
              </w:rPr>
            </w:pPr>
            <w:r w:rsidRPr="005D41C6">
              <w:rPr>
                <w:b/>
                <w:bCs/>
                <w:iCs/>
                <w:sz w:val="24"/>
              </w:rPr>
              <w:lastRenderedPageBreak/>
              <w:t>Круг детского чтения (для всех видов текстов)</w:t>
            </w:r>
          </w:p>
        </w:tc>
      </w:tr>
      <w:tr w:rsidR="00763794" w:rsidRPr="005D41C6" w14:paraId="00C7277C" w14:textId="77777777">
        <w:trPr>
          <w:gridBefore w:val="1"/>
          <w:wBefore w:w="45" w:type="dxa"/>
          <w:trHeight w:val="275"/>
        </w:trPr>
        <w:tc>
          <w:tcPr>
            <w:tcW w:w="7237" w:type="dxa"/>
            <w:gridSpan w:val="2"/>
          </w:tcPr>
          <w:p w14:paraId="6DC64AC2" w14:textId="77777777" w:rsidR="00763794" w:rsidRPr="005D41C6" w:rsidRDefault="00672DF5">
            <w:pPr>
              <w:pStyle w:val="TableParagraph"/>
              <w:spacing w:line="256" w:lineRule="exact"/>
              <w:ind w:leftChars="100" w:left="220" w:rightChars="41" w:right="90"/>
              <w:jc w:val="center"/>
              <w:rPr>
                <w:i/>
                <w:sz w:val="24"/>
              </w:rPr>
            </w:pPr>
            <w:r w:rsidRPr="005D41C6">
              <w:rPr>
                <w:bCs/>
                <w:sz w:val="24"/>
              </w:rPr>
              <w:t>Обучающийся научится</w:t>
            </w:r>
          </w:p>
        </w:tc>
        <w:tc>
          <w:tcPr>
            <w:tcW w:w="7238" w:type="dxa"/>
            <w:gridSpan w:val="2"/>
          </w:tcPr>
          <w:p w14:paraId="6B2EE2FE" w14:textId="77777777" w:rsidR="00763794" w:rsidRPr="005D41C6" w:rsidRDefault="00672DF5">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763794" w:rsidRPr="005D41C6" w14:paraId="54994CE8" w14:textId="77777777">
        <w:trPr>
          <w:gridBefore w:val="1"/>
          <w:wBefore w:w="45" w:type="dxa"/>
          <w:trHeight w:val="275"/>
        </w:trPr>
        <w:tc>
          <w:tcPr>
            <w:tcW w:w="14475" w:type="dxa"/>
            <w:gridSpan w:val="4"/>
          </w:tcPr>
          <w:p w14:paraId="7342613D" w14:textId="77777777" w:rsidR="00763794" w:rsidRPr="005D41C6" w:rsidRDefault="00672DF5">
            <w:pPr>
              <w:pStyle w:val="TableParagraph"/>
              <w:spacing w:line="256" w:lineRule="exact"/>
              <w:ind w:leftChars="100" w:left="220" w:rightChars="85" w:right="187"/>
              <w:jc w:val="center"/>
              <w:rPr>
                <w:iCs/>
                <w:sz w:val="24"/>
              </w:rPr>
            </w:pPr>
            <w:r w:rsidRPr="005D41C6">
              <w:rPr>
                <w:iCs/>
                <w:sz w:val="24"/>
              </w:rPr>
              <w:t>1 класс</w:t>
            </w:r>
          </w:p>
        </w:tc>
      </w:tr>
      <w:tr w:rsidR="00763794" w:rsidRPr="005D41C6" w14:paraId="3EDDF639" w14:textId="77777777">
        <w:trPr>
          <w:gridBefore w:val="1"/>
          <w:wBefore w:w="45" w:type="dxa"/>
          <w:trHeight w:val="275"/>
        </w:trPr>
        <w:tc>
          <w:tcPr>
            <w:tcW w:w="7237" w:type="dxa"/>
            <w:gridSpan w:val="2"/>
          </w:tcPr>
          <w:p w14:paraId="18284D4E" w14:textId="77777777" w:rsidR="00763794" w:rsidRPr="005D41C6" w:rsidRDefault="00672DF5">
            <w:pPr>
              <w:pStyle w:val="21"/>
              <w:numPr>
                <w:ilvl w:val="0"/>
                <w:numId w:val="0"/>
              </w:numPr>
              <w:spacing w:line="276" w:lineRule="auto"/>
              <w:ind w:leftChars="100" w:left="220" w:rightChars="85" w:right="187"/>
              <w:rPr>
                <w:sz w:val="24"/>
                <w:szCs w:val="24"/>
              </w:rPr>
            </w:pPr>
            <w:r w:rsidRPr="005D41C6">
              <w:rPr>
                <w:sz w:val="24"/>
                <w:szCs w:val="24"/>
              </w:rPr>
              <w:t xml:space="preserve">- </w:t>
            </w:r>
            <w:r w:rsidRPr="005D41C6">
              <w:rPr>
                <w:sz w:val="24"/>
                <w:szCs w:val="24"/>
                <w:cs/>
              </w:rPr>
              <w:t>ориентироваться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книге</w:t>
            </w:r>
            <w:r w:rsidRPr="005D41C6">
              <w:rPr>
                <w:sz w:val="24"/>
                <w:szCs w:val="24"/>
              </w:rPr>
              <w:t>/</w:t>
            </w:r>
            <w:r w:rsidRPr="005D41C6">
              <w:rPr>
                <w:sz w:val="24"/>
                <w:szCs w:val="24"/>
                <w:cs/>
              </w:rPr>
              <w:t>учебнике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обложке</w:t>
            </w:r>
            <w:r w:rsidRPr="005D41C6">
              <w:rPr>
                <w:sz w:val="24"/>
                <w:szCs w:val="24"/>
              </w:rPr>
              <w:t xml:space="preserve">, </w:t>
            </w:r>
            <w:r w:rsidRPr="005D41C6">
              <w:rPr>
                <w:sz w:val="24"/>
                <w:szCs w:val="24"/>
                <w:cs/>
              </w:rPr>
              <w:t>оглавлению</w:t>
            </w:r>
            <w:r w:rsidRPr="005D41C6">
              <w:rPr>
                <w:sz w:val="24"/>
                <w:szCs w:val="24"/>
              </w:rPr>
              <w:t xml:space="preserve">, </w:t>
            </w:r>
            <w:r w:rsidRPr="005D41C6">
              <w:rPr>
                <w:sz w:val="24"/>
                <w:szCs w:val="24"/>
                <w:cs/>
              </w:rPr>
              <w:t>иллюстрациям</w:t>
            </w:r>
            <w:r w:rsidRPr="005D41C6">
              <w:rPr>
                <w:sz w:val="24"/>
                <w:szCs w:val="24"/>
              </w:rPr>
              <w:t>;</w:t>
            </w:r>
          </w:p>
        </w:tc>
        <w:tc>
          <w:tcPr>
            <w:tcW w:w="7238" w:type="dxa"/>
            <w:gridSpan w:val="2"/>
          </w:tcPr>
          <w:p w14:paraId="5D2A67D3"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ориентироваться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содержании</w:t>
            </w:r>
            <w:r w:rsidRPr="005D41C6">
              <w:rPr>
                <w:sz w:val="24"/>
                <w:szCs w:val="24"/>
              </w:rPr>
              <w:t xml:space="preserve"> </w:t>
            </w:r>
            <w:r w:rsidRPr="005D41C6">
              <w:rPr>
                <w:sz w:val="24"/>
                <w:szCs w:val="24"/>
                <w:cs/>
              </w:rPr>
              <w:t>книги</w:t>
            </w:r>
            <w:r w:rsidRPr="005D41C6">
              <w:rPr>
                <w:sz w:val="24"/>
                <w:szCs w:val="24"/>
              </w:rPr>
              <w:t>/</w:t>
            </w:r>
            <w:r w:rsidRPr="005D41C6">
              <w:rPr>
                <w:sz w:val="24"/>
                <w:szCs w:val="24"/>
                <w:cs/>
              </w:rPr>
              <w:t>учебника</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оглавлению</w:t>
            </w:r>
            <w:r w:rsidRPr="005D41C6">
              <w:rPr>
                <w:sz w:val="24"/>
                <w:szCs w:val="24"/>
              </w:rPr>
              <w:t xml:space="preserve">, </w:t>
            </w:r>
            <w:r w:rsidRPr="005D41C6">
              <w:rPr>
                <w:sz w:val="24"/>
                <w:szCs w:val="24"/>
                <w:cs/>
              </w:rPr>
              <w:t>аннотации</w:t>
            </w:r>
            <w:r w:rsidRPr="005D41C6">
              <w:rPr>
                <w:sz w:val="24"/>
                <w:szCs w:val="24"/>
              </w:rPr>
              <w:t xml:space="preserve">, </w:t>
            </w:r>
            <w:r w:rsidRPr="005D41C6">
              <w:rPr>
                <w:sz w:val="24"/>
                <w:szCs w:val="24"/>
                <w:cs/>
              </w:rPr>
              <w:t>предисловию</w:t>
            </w:r>
            <w:r w:rsidRPr="005D41C6">
              <w:rPr>
                <w:sz w:val="24"/>
                <w:szCs w:val="24"/>
              </w:rPr>
              <w:t xml:space="preserve">, </w:t>
            </w:r>
            <w:r w:rsidRPr="005D41C6">
              <w:rPr>
                <w:sz w:val="24"/>
                <w:szCs w:val="24"/>
                <w:cs/>
              </w:rPr>
              <w:t>условным</w:t>
            </w:r>
            <w:r w:rsidRPr="005D41C6">
              <w:rPr>
                <w:sz w:val="24"/>
                <w:szCs w:val="24"/>
              </w:rPr>
              <w:t xml:space="preserve"> </w:t>
            </w:r>
            <w:r w:rsidRPr="005D41C6">
              <w:rPr>
                <w:sz w:val="24"/>
                <w:szCs w:val="24"/>
                <w:cs/>
              </w:rPr>
              <w:t>обозначениям</w:t>
            </w:r>
            <w:r w:rsidRPr="005D41C6">
              <w:rPr>
                <w:sz w:val="24"/>
                <w:szCs w:val="24"/>
              </w:rPr>
              <w:t>;</w:t>
            </w:r>
          </w:p>
        </w:tc>
      </w:tr>
      <w:tr w:rsidR="00763794" w:rsidRPr="005D41C6" w14:paraId="64C59978" w14:textId="77777777">
        <w:trPr>
          <w:gridBefore w:val="1"/>
          <w:wBefore w:w="45" w:type="dxa"/>
          <w:trHeight w:val="90"/>
        </w:trPr>
        <w:tc>
          <w:tcPr>
            <w:tcW w:w="14475" w:type="dxa"/>
            <w:gridSpan w:val="4"/>
          </w:tcPr>
          <w:p w14:paraId="643BCA1D" w14:textId="77777777" w:rsidR="00763794" w:rsidRPr="005D41C6" w:rsidRDefault="00672DF5">
            <w:pPr>
              <w:pStyle w:val="21"/>
              <w:numPr>
                <w:ilvl w:val="0"/>
                <w:numId w:val="0"/>
              </w:numPr>
              <w:spacing w:line="276" w:lineRule="auto"/>
              <w:ind w:leftChars="100" w:left="220" w:rightChars="85" w:right="187"/>
              <w:jc w:val="center"/>
              <w:rPr>
                <w:sz w:val="24"/>
                <w:szCs w:val="24"/>
              </w:rPr>
            </w:pPr>
            <w:r w:rsidRPr="005D41C6">
              <w:rPr>
                <w:sz w:val="24"/>
                <w:szCs w:val="24"/>
              </w:rPr>
              <w:t>2 класс</w:t>
            </w:r>
          </w:p>
        </w:tc>
      </w:tr>
      <w:tr w:rsidR="00763794" w:rsidRPr="005D41C6" w14:paraId="630E462A" w14:textId="77777777">
        <w:trPr>
          <w:gridBefore w:val="1"/>
          <w:wBefore w:w="45" w:type="dxa"/>
          <w:trHeight w:val="277"/>
        </w:trPr>
        <w:tc>
          <w:tcPr>
            <w:tcW w:w="7237" w:type="dxa"/>
            <w:gridSpan w:val="2"/>
          </w:tcPr>
          <w:p w14:paraId="0B9D6FC2"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ориентироваться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содержании</w:t>
            </w:r>
            <w:r w:rsidRPr="005D41C6">
              <w:rPr>
                <w:sz w:val="24"/>
                <w:szCs w:val="24"/>
              </w:rPr>
              <w:t xml:space="preserve"> </w:t>
            </w:r>
            <w:r w:rsidRPr="005D41C6">
              <w:rPr>
                <w:sz w:val="24"/>
                <w:szCs w:val="24"/>
                <w:cs/>
              </w:rPr>
              <w:t>книги</w:t>
            </w:r>
            <w:r w:rsidRPr="005D41C6">
              <w:rPr>
                <w:sz w:val="24"/>
                <w:szCs w:val="24"/>
              </w:rPr>
              <w:t>/</w:t>
            </w:r>
            <w:r w:rsidRPr="005D41C6">
              <w:rPr>
                <w:sz w:val="24"/>
                <w:szCs w:val="24"/>
                <w:cs/>
              </w:rPr>
              <w:t>учебника</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оглавлению</w:t>
            </w:r>
            <w:r w:rsidRPr="005D41C6">
              <w:rPr>
                <w:sz w:val="24"/>
                <w:szCs w:val="24"/>
              </w:rPr>
              <w:t xml:space="preserve">, </w:t>
            </w:r>
            <w:r w:rsidRPr="005D41C6">
              <w:rPr>
                <w:sz w:val="24"/>
                <w:szCs w:val="24"/>
                <w:cs/>
              </w:rPr>
              <w:t>аннотации</w:t>
            </w:r>
            <w:r w:rsidRPr="005D41C6">
              <w:rPr>
                <w:sz w:val="24"/>
                <w:szCs w:val="24"/>
              </w:rPr>
              <w:t xml:space="preserve">, </w:t>
            </w:r>
            <w:r w:rsidRPr="005D41C6">
              <w:rPr>
                <w:sz w:val="24"/>
                <w:szCs w:val="24"/>
                <w:cs/>
              </w:rPr>
              <w:t>предисловию</w:t>
            </w:r>
            <w:r w:rsidRPr="005D41C6">
              <w:rPr>
                <w:sz w:val="24"/>
                <w:szCs w:val="24"/>
              </w:rPr>
              <w:t xml:space="preserve">, </w:t>
            </w:r>
            <w:r w:rsidRPr="005D41C6">
              <w:rPr>
                <w:sz w:val="24"/>
                <w:szCs w:val="24"/>
                <w:cs/>
              </w:rPr>
              <w:t>условным</w:t>
            </w:r>
            <w:r w:rsidRPr="005D41C6">
              <w:rPr>
                <w:sz w:val="24"/>
                <w:szCs w:val="24"/>
              </w:rPr>
              <w:t xml:space="preserve"> </w:t>
            </w:r>
            <w:r w:rsidRPr="005D41C6">
              <w:rPr>
                <w:sz w:val="24"/>
                <w:szCs w:val="24"/>
                <w:cs/>
              </w:rPr>
              <w:t>обозначениям</w:t>
            </w:r>
            <w:r w:rsidRPr="005D41C6">
              <w:rPr>
                <w:sz w:val="24"/>
                <w:szCs w:val="24"/>
              </w:rPr>
              <w:t>;</w:t>
            </w:r>
          </w:p>
          <w:p w14:paraId="31D50CD1" w14:textId="77777777" w:rsidR="00763794" w:rsidRPr="005D41C6" w:rsidRDefault="00672DF5">
            <w:pPr>
              <w:pStyle w:val="21"/>
              <w:numPr>
                <w:ilvl w:val="0"/>
                <w:numId w:val="0"/>
              </w:numPr>
              <w:spacing w:line="276" w:lineRule="auto"/>
              <w:ind w:left="221" w:rightChars="141" w:right="310"/>
              <w:rPr>
                <w:sz w:val="24"/>
              </w:rPr>
            </w:pPr>
            <w:r w:rsidRPr="005D41C6">
              <w:rPr>
                <w:sz w:val="24"/>
              </w:rPr>
              <w:t>- осуществлять выбор книги в библиотеке;</w:t>
            </w:r>
          </w:p>
        </w:tc>
        <w:tc>
          <w:tcPr>
            <w:tcW w:w="7238" w:type="dxa"/>
            <w:gridSpan w:val="2"/>
          </w:tcPr>
          <w:p w14:paraId="55596F43" w14:textId="77777777" w:rsidR="00763794" w:rsidRPr="005D41C6" w:rsidRDefault="00672DF5">
            <w:pPr>
              <w:pStyle w:val="TableParagraph"/>
              <w:tabs>
                <w:tab w:val="left" w:pos="816"/>
                <w:tab w:val="left" w:pos="817"/>
              </w:tabs>
              <w:spacing w:line="276" w:lineRule="auto"/>
              <w:ind w:leftChars="100" w:left="220" w:right="101"/>
              <w:rPr>
                <w:sz w:val="24"/>
              </w:rPr>
            </w:pPr>
            <w:r w:rsidRPr="005D41C6">
              <w:rPr>
                <w:sz w:val="24"/>
              </w:rPr>
              <w:t>- осуществлять выбор книги в библиотеке (или в контролируемом Интернете) по заданной тематике или по собственному</w:t>
            </w:r>
            <w:r w:rsidRPr="005D41C6">
              <w:rPr>
                <w:spacing w:val="-11"/>
                <w:sz w:val="24"/>
              </w:rPr>
              <w:t xml:space="preserve"> </w:t>
            </w:r>
            <w:r w:rsidRPr="005D41C6">
              <w:rPr>
                <w:sz w:val="24"/>
              </w:rPr>
              <w:t>желанию;</w:t>
            </w:r>
          </w:p>
        </w:tc>
      </w:tr>
      <w:tr w:rsidR="00763794" w:rsidRPr="005D41C6" w14:paraId="530F901F" w14:textId="77777777">
        <w:trPr>
          <w:gridBefore w:val="1"/>
          <w:wBefore w:w="45" w:type="dxa"/>
          <w:trHeight w:val="277"/>
        </w:trPr>
        <w:tc>
          <w:tcPr>
            <w:tcW w:w="14475" w:type="dxa"/>
            <w:gridSpan w:val="4"/>
          </w:tcPr>
          <w:p w14:paraId="35A69785" w14:textId="77777777" w:rsidR="00763794" w:rsidRPr="005D41C6" w:rsidRDefault="00672DF5">
            <w:pPr>
              <w:pStyle w:val="21"/>
              <w:numPr>
                <w:ilvl w:val="0"/>
                <w:numId w:val="0"/>
              </w:numPr>
              <w:spacing w:line="276" w:lineRule="auto"/>
              <w:ind w:leftChars="100" w:left="220" w:rightChars="85" w:right="187"/>
              <w:jc w:val="center"/>
              <w:rPr>
                <w:sz w:val="24"/>
                <w:szCs w:val="24"/>
              </w:rPr>
            </w:pPr>
            <w:r w:rsidRPr="005D41C6">
              <w:rPr>
                <w:sz w:val="24"/>
                <w:szCs w:val="24"/>
              </w:rPr>
              <w:t>3 класс</w:t>
            </w:r>
          </w:p>
        </w:tc>
      </w:tr>
      <w:tr w:rsidR="00763794" w:rsidRPr="005D41C6" w14:paraId="7660FECC" w14:textId="77777777">
        <w:trPr>
          <w:gridBefore w:val="1"/>
          <w:wBefore w:w="45" w:type="dxa"/>
          <w:trHeight w:val="277"/>
        </w:trPr>
        <w:tc>
          <w:tcPr>
            <w:tcW w:w="7237" w:type="dxa"/>
            <w:gridSpan w:val="2"/>
          </w:tcPr>
          <w:p w14:paraId="1718E80E" w14:textId="77777777" w:rsidR="00763794" w:rsidRPr="005D41C6" w:rsidRDefault="00672DF5">
            <w:pPr>
              <w:pStyle w:val="TableParagraph"/>
              <w:tabs>
                <w:tab w:val="left" w:pos="816"/>
                <w:tab w:val="left" w:pos="817"/>
              </w:tabs>
              <w:spacing w:line="276" w:lineRule="auto"/>
              <w:ind w:leftChars="100" w:left="220" w:right="101"/>
              <w:rPr>
                <w:sz w:val="24"/>
              </w:rPr>
            </w:pPr>
            <w:r w:rsidRPr="005D41C6">
              <w:rPr>
                <w:sz w:val="24"/>
              </w:rPr>
              <w:t>- осуществлять выбор книги в библиотеке (или в контролируемом Интернете) по заданной тематике или по собственному</w:t>
            </w:r>
            <w:r w:rsidRPr="005D41C6">
              <w:rPr>
                <w:spacing w:val="-11"/>
                <w:sz w:val="24"/>
              </w:rPr>
              <w:t xml:space="preserve"> </w:t>
            </w:r>
            <w:r w:rsidRPr="005D41C6">
              <w:rPr>
                <w:sz w:val="24"/>
              </w:rPr>
              <w:t>желанию;</w:t>
            </w:r>
          </w:p>
        </w:tc>
        <w:tc>
          <w:tcPr>
            <w:tcW w:w="7238" w:type="dxa"/>
            <w:gridSpan w:val="2"/>
          </w:tcPr>
          <w:p w14:paraId="318B1F0E"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t>работать с тематическим каталогом;</w:t>
            </w:r>
          </w:p>
          <w:p w14:paraId="413317E1" w14:textId="77777777" w:rsidR="00763794" w:rsidRPr="005D41C6" w:rsidRDefault="00672DF5">
            <w:pPr>
              <w:pStyle w:val="21"/>
              <w:spacing w:after="0" w:line="276" w:lineRule="auto"/>
              <w:ind w:leftChars="100" w:left="220" w:rightChars="92" w:right="202" w:firstLine="0"/>
              <w:rPr>
                <w:sz w:val="24"/>
              </w:rPr>
            </w:pPr>
            <w:r w:rsidRPr="005D41C6">
              <w:rPr>
                <w:sz w:val="24"/>
                <w:szCs w:val="24"/>
              </w:rPr>
              <w:t>работать с детской периодикой;</w:t>
            </w:r>
          </w:p>
          <w:p w14:paraId="6027EAA1" w14:textId="77777777" w:rsidR="00763794" w:rsidRPr="005D41C6" w:rsidRDefault="00672DF5">
            <w:pPr>
              <w:pStyle w:val="21"/>
              <w:spacing w:after="0" w:line="276" w:lineRule="auto"/>
              <w:ind w:leftChars="100" w:left="220" w:rightChars="92" w:right="202" w:firstLine="0"/>
              <w:rPr>
                <w:sz w:val="24"/>
              </w:rPr>
            </w:pPr>
            <w:r w:rsidRPr="005D41C6">
              <w:rPr>
                <w:sz w:val="24"/>
              </w:rPr>
              <w:t>составлять аннотацию и краткий отзыв на прочитанное произведение по заданному образцу.</w:t>
            </w:r>
          </w:p>
        </w:tc>
      </w:tr>
      <w:tr w:rsidR="00763794" w:rsidRPr="005D41C6" w14:paraId="0004554C" w14:textId="77777777">
        <w:trPr>
          <w:gridBefore w:val="1"/>
          <w:wBefore w:w="45" w:type="dxa"/>
          <w:trHeight w:val="277"/>
        </w:trPr>
        <w:tc>
          <w:tcPr>
            <w:tcW w:w="14475" w:type="dxa"/>
            <w:gridSpan w:val="4"/>
          </w:tcPr>
          <w:p w14:paraId="021BCFEC" w14:textId="77777777" w:rsidR="00763794" w:rsidRPr="005D41C6" w:rsidRDefault="00672DF5">
            <w:pPr>
              <w:pStyle w:val="21"/>
              <w:numPr>
                <w:ilvl w:val="0"/>
                <w:numId w:val="0"/>
              </w:numPr>
              <w:spacing w:line="276" w:lineRule="auto"/>
              <w:ind w:leftChars="100" w:left="220" w:rightChars="85" w:right="187"/>
              <w:jc w:val="center"/>
              <w:rPr>
                <w:sz w:val="24"/>
                <w:szCs w:val="24"/>
              </w:rPr>
            </w:pPr>
            <w:r w:rsidRPr="005D41C6">
              <w:rPr>
                <w:sz w:val="24"/>
                <w:szCs w:val="24"/>
              </w:rPr>
              <w:t>4 класс</w:t>
            </w:r>
          </w:p>
        </w:tc>
      </w:tr>
      <w:tr w:rsidR="00763794" w:rsidRPr="005D41C6" w14:paraId="5F787009" w14:textId="77777777">
        <w:trPr>
          <w:gridBefore w:val="1"/>
          <w:wBefore w:w="45" w:type="dxa"/>
          <w:trHeight w:val="330"/>
        </w:trPr>
        <w:tc>
          <w:tcPr>
            <w:tcW w:w="7237" w:type="dxa"/>
            <w:gridSpan w:val="2"/>
          </w:tcPr>
          <w:p w14:paraId="4148FFCE" w14:textId="77777777" w:rsidR="00763794" w:rsidRPr="005D41C6" w:rsidRDefault="00672DF5">
            <w:pPr>
              <w:pStyle w:val="TableParagraph"/>
              <w:spacing w:line="256" w:lineRule="exact"/>
              <w:ind w:leftChars="100" w:left="220" w:rightChars="141" w:right="310"/>
              <w:rPr>
                <w:sz w:val="24"/>
              </w:rPr>
            </w:pPr>
            <w:r w:rsidRPr="005D41C6">
              <w:rPr>
                <w:b/>
                <w:sz w:val="24"/>
              </w:rPr>
              <w:t>Выпускник научится:</w:t>
            </w:r>
          </w:p>
        </w:tc>
        <w:tc>
          <w:tcPr>
            <w:tcW w:w="7238" w:type="dxa"/>
            <w:gridSpan w:val="2"/>
          </w:tcPr>
          <w:p w14:paraId="288A5F58" w14:textId="77777777" w:rsidR="00763794" w:rsidRPr="005D41C6" w:rsidRDefault="00672DF5">
            <w:pPr>
              <w:pStyle w:val="TableParagraph"/>
              <w:spacing w:line="256" w:lineRule="exact"/>
              <w:ind w:leftChars="100" w:left="220" w:rightChars="141" w:right="310"/>
              <w:rPr>
                <w:iCs/>
                <w:sz w:val="24"/>
              </w:rPr>
            </w:pPr>
            <w:r w:rsidRPr="005D41C6">
              <w:rPr>
                <w:b/>
                <w:iCs/>
                <w:sz w:val="24"/>
              </w:rPr>
              <w:t>Выпускник получит возможность научиться:</w:t>
            </w:r>
          </w:p>
        </w:tc>
      </w:tr>
      <w:tr w:rsidR="00763794" w:rsidRPr="005D41C6" w14:paraId="594438FD" w14:textId="77777777">
        <w:trPr>
          <w:gridBefore w:val="1"/>
          <w:wBefore w:w="45" w:type="dxa"/>
          <w:trHeight w:val="445"/>
        </w:trPr>
        <w:tc>
          <w:tcPr>
            <w:tcW w:w="7237" w:type="dxa"/>
            <w:gridSpan w:val="2"/>
          </w:tcPr>
          <w:p w14:paraId="2A6EE489" w14:textId="77777777" w:rsidR="00763794" w:rsidRPr="005D41C6" w:rsidRDefault="00672DF5" w:rsidP="00BF2146">
            <w:pPr>
              <w:pStyle w:val="TableParagraph"/>
              <w:numPr>
                <w:ilvl w:val="0"/>
                <w:numId w:val="44"/>
              </w:numPr>
              <w:tabs>
                <w:tab w:val="left" w:pos="816"/>
                <w:tab w:val="left" w:pos="817"/>
              </w:tabs>
              <w:ind w:left="390" w:right="101" w:firstLine="0"/>
              <w:rPr>
                <w:sz w:val="24"/>
              </w:rPr>
            </w:pPr>
            <w:r w:rsidRPr="005D41C6">
              <w:rPr>
                <w:sz w:val="24"/>
              </w:rPr>
              <w:t>осуществлять выбор книги в библиотеке (или в контролируемом Интернете) по заданной тематике или по собственному</w:t>
            </w:r>
            <w:r w:rsidRPr="005D41C6">
              <w:rPr>
                <w:spacing w:val="-11"/>
                <w:sz w:val="24"/>
              </w:rPr>
              <w:t xml:space="preserve"> </w:t>
            </w:r>
            <w:r w:rsidRPr="005D41C6">
              <w:rPr>
                <w:sz w:val="24"/>
              </w:rPr>
              <w:t>желанию;</w:t>
            </w:r>
          </w:p>
          <w:p w14:paraId="7B421862" w14:textId="77777777" w:rsidR="00763794" w:rsidRPr="005D41C6" w:rsidRDefault="00672DF5" w:rsidP="00BF2146">
            <w:pPr>
              <w:pStyle w:val="TableParagraph"/>
              <w:numPr>
                <w:ilvl w:val="0"/>
                <w:numId w:val="44"/>
              </w:numPr>
              <w:tabs>
                <w:tab w:val="left" w:pos="816"/>
                <w:tab w:val="left" w:pos="817"/>
              </w:tabs>
              <w:ind w:left="390" w:right="109" w:firstLine="0"/>
              <w:rPr>
                <w:sz w:val="24"/>
              </w:rPr>
            </w:pPr>
            <w:r w:rsidRPr="005D41C6">
              <w:rPr>
                <w:sz w:val="24"/>
              </w:rPr>
              <w:t>вести список прочитанных книг с целью использования его в учебной и внеучебной деятельности, в том числе для планирования своего круга</w:t>
            </w:r>
            <w:r w:rsidRPr="005D41C6">
              <w:rPr>
                <w:spacing w:val="-6"/>
                <w:sz w:val="24"/>
              </w:rPr>
              <w:t xml:space="preserve"> </w:t>
            </w:r>
            <w:r w:rsidRPr="005D41C6">
              <w:rPr>
                <w:sz w:val="24"/>
              </w:rPr>
              <w:t>чтения;</w:t>
            </w:r>
          </w:p>
          <w:p w14:paraId="31AE65C8" w14:textId="77777777" w:rsidR="00763794" w:rsidRPr="005D41C6" w:rsidRDefault="00672DF5" w:rsidP="00BF2146">
            <w:pPr>
              <w:pStyle w:val="TableParagraph"/>
              <w:numPr>
                <w:ilvl w:val="0"/>
                <w:numId w:val="44"/>
              </w:numPr>
              <w:tabs>
                <w:tab w:val="left" w:pos="816"/>
                <w:tab w:val="left" w:pos="817"/>
              </w:tabs>
              <w:spacing w:line="270" w:lineRule="atLeast"/>
              <w:ind w:left="390" w:right="101" w:firstLine="0"/>
              <w:rPr>
                <w:sz w:val="24"/>
              </w:rPr>
            </w:pPr>
            <w:r w:rsidRPr="005D41C6">
              <w:rPr>
                <w:sz w:val="24"/>
              </w:rPr>
              <w:t xml:space="preserve">составлять аннотацию и краткий отзыв на прочитанное </w:t>
            </w:r>
            <w:r w:rsidRPr="005D41C6">
              <w:rPr>
                <w:sz w:val="24"/>
              </w:rPr>
              <w:lastRenderedPageBreak/>
              <w:t>произведение по заданному образцу.</w:t>
            </w:r>
          </w:p>
        </w:tc>
        <w:tc>
          <w:tcPr>
            <w:tcW w:w="7238" w:type="dxa"/>
            <w:gridSpan w:val="2"/>
          </w:tcPr>
          <w:p w14:paraId="0A837F01" w14:textId="77777777" w:rsidR="00763794" w:rsidRPr="005D41C6" w:rsidRDefault="00672DF5" w:rsidP="00BF2146">
            <w:pPr>
              <w:pStyle w:val="TableParagraph"/>
              <w:numPr>
                <w:ilvl w:val="0"/>
                <w:numId w:val="45"/>
              </w:numPr>
              <w:tabs>
                <w:tab w:val="left" w:pos="815"/>
                <w:tab w:val="left" w:pos="816"/>
              </w:tabs>
              <w:spacing w:line="268" w:lineRule="exact"/>
              <w:ind w:leftChars="100" w:left="220" w:rightChars="85" w:right="187" w:firstLine="0"/>
              <w:rPr>
                <w:iCs/>
                <w:sz w:val="24"/>
              </w:rPr>
            </w:pPr>
            <w:r w:rsidRPr="005D41C6">
              <w:rPr>
                <w:iCs/>
                <w:sz w:val="24"/>
              </w:rPr>
              <w:lastRenderedPageBreak/>
              <w:t>работать с тематическим</w:t>
            </w:r>
            <w:r w:rsidRPr="005D41C6">
              <w:rPr>
                <w:iCs/>
                <w:spacing w:val="-5"/>
                <w:sz w:val="24"/>
              </w:rPr>
              <w:t xml:space="preserve"> </w:t>
            </w:r>
            <w:r w:rsidRPr="005D41C6">
              <w:rPr>
                <w:iCs/>
                <w:sz w:val="24"/>
              </w:rPr>
              <w:t>каталогом;</w:t>
            </w:r>
          </w:p>
          <w:p w14:paraId="71ABF891" w14:textId="77777777" w:rsidR="00763794" w:rsidRPr="005D41C6" w:rsidRDefault="00672DF5" w:rsidP="00BF2146">
            <w:pPr>
              <w:pStyle w:val="TableParagraph"/>
              <w:numPr>
                <w:ilvl w:val="0"/>
                <w:numId w:val="45"/>
              </w:numPr>
              <w:tabs>
                <w:tab w:val="left" w:pos="815"/>
                <w:tab w:val="left" w:pos="816"/>
              </w:tabs>
              <w:ind w:leftChars="100" w:left="220" w:rightChars="85" w:right="187" w:firstLine="0"/>
              <w:rPr>
                <w:iCs/>
                <w:sz w:val="24"/>
              </w:rPr>
            </w:pPr>
            <w:r w:rsidRPr="005D41C6">
              <w:rPr>
                <w:iCs/>
                <w:sz w:val="24"/>
              </w:rPr>
              <w:t>работать с детской</w:t>
            </w:r>
            <w:r w:rsidRPr="005D41C6">
              <w:rPr>
                <w:iCs/>
                <w:spacing w:val="-2"/>
                <w:sz w:val="24"/>
              </w:rPr>
              <w:t xml:space="preserve"> </w:t>
            </w:r>
            <w:r w:rsidRPr="005D41C6">
              <w:rPr>
                <w:iCs/>
                <w:sz w:val="24"/>
              </w:rPr>
              <w:t>периодикой;</w:t>
            </w:r>
          </w:p>
          <w:p w14:paraId="6D6BBD25" w14:textId="77777777" w:rsidR="00763794" w:rsidRPr="005D41C6" w:rsidRDefault="00672DF5" w:rsidP="00BF2146">
            <w:pPr>
              <w:pStyle w:val="TableParagraph"/>
              <w:numPr>
                <w:ilvl w:val="0"/>
                <w:numId w:val="45"/>
              </w:numPr>
              <w:tabs>
                <w:tab w:val="left" w:pos="815"/>
                <w:tab w:val="left" w:pos="816"/>
                <w:tab w:val="left" w:pos="2914"/>
                <w:tab w:val="left" w:pos="4017"/>
                <w:tab w:val="left" w:pos="5025"/>
              </w:tabs>
              <w:ind w:leftChars="100" w:left="220" w:rightChars="85" w:right="187" w:firstLine="0"/>
              <w:rPr>
                <w:iCs/>
                <w:sz w:val="24"/>
              </w:rPr>
            </w:pPr>
            <w:r w:rsidRPr="005D41C6">
              <w:rPr>
                <w:iCs/>
                <w:sz w:val="24"/>
              </w:rPr>
              <w:t>самостоятельно</w:t>
            </w:r>
            <w:r w:rsidRPr="005D41C6">
              <w:rPr>
                <w:iCs/>
                <w:sz w:val="24"/>
              </w:rPr>
              <w:tab/>
              <w:t>писать</w:t>
            </w:r>
            <w:r w:rsidRPr="005D41C6">
              <w:rPr>
                <w:iCs/>
                <w:sz w:val="24"/>
              </w:rPr>
              <w:tab/>
              <w:t>отзыв</w:t>
            </w:r>
            <w:r w:rsidRPr="005D41C6">
              <w:rPr>
                <w:iCs/>
                <w:sz w:val="24"/>
              </w:rPr>
              <w:tab/>
            </w:r>
            <w:r w:rsidRPr="005D41C6">
              <w:rPr>
                <w:iCs/>
                <w:spacing w:val="-17"/>
                <w:sz w:val="24"/>
              </w:rPr>
              <w:t xml:space="preserve">о </w:t>
            </w:r>
            <w:r w:rsidRPr="005D41C6">
              <w:rPr>
                <w:iCs/>
                <w:sz w:val="24"/>
              </w:rPr>
              <w:t>прочитанной книге (в свободной</w:t>
            </w:r>
            <w:r w:rsidRPr="005D41C6">
              <w:rPr>
                <w:iCs/>
                <w:spacing w:val="-5"/>
                <w:sz w:val="24"/>
              </w:rPr>
              <w:t xml:space="preserve"> </w:t>
            </w:r>
            <w:r w:rsidRPr="005D41C6">
              <w:rPr>
                <w:iCs/>
                <w:sz w:val="24"/>
              </w:rPr>
              <w:t>форме).</w:t>
            </w:r>
          </w:p>
        </w:tc>
      </w:tr>
      <w:tr w:rsidR="00763794" w:rsidRPr="005D41C6" w14:paraId="435190F4" w14:textId="77777777">
        <w:trPr>
          <w:gridBefore w:val="1"/>
          <w:wBefore w:w="45" w:type="dxa"/>
          <w:trHeight w:val="275"/>
        </w:trPr>
        <w:tc>
          <w:tcPr>
            <w:tcW w:w="14475" w:type="dxa"/>
            <w:gridSpan w:val="4"/>
          </w:tcPr>
          <w:p w14:paraId="294B2830" w14:textId="77777777" w:rsidR="00763794" w:rsidRPr="005D41C6" w:rsidRDefault="00672DF5">
            <w:pPr>
              <w:pStyle w:val="TableParagraph"/>
              <w:spacing w:line="255" w:lineRule="exact"/>
              <w:ind w:leftChars="100" w:left="220" w:rightChars="85" w:right="187"/>
              <w:jc w:val="center"/>
              <w:rPr>
                <w:b/>
                <w:bCs/>
                <w:iCs/>
                <w:sz w:val="24"/>
              </w:rPr>
            </w:pPr>
            <w:r w:rsidRPr="005D41C6">
              <w:rPr>
                <w:b/>
                <w:bCs/>
                <w:iCs/>
                <w:sz w:val="24"/>
              </w:rPr>
              <w:lastRenderedPageBreak/>
              <w:t>Литературоведческая пропедевтика (только для художественных текстов)</w:t>
            </w:r>
          </w:p>
        </w:tc>
      </w:tr>
      <w:tr w:rsidR="00763794" w:rsidRPr="005D41C6" w14:paraId="331BDDB4" w14:textId="77777777">
        <w:trPr>
          <w:gridBefore w:val="1"/>
          <w:wBefore w:w="45" w:type="dxa"/>
          <w:trHeight w:val="275"/>
        </w:trPr>
        <w:tc>
          <w:tcPr>
            <w:tcW w:w="7237" w:type="dxa"/>
            <w:gridSpan w:val="2"/>
          </w:tcPr>
          <w:p w14:paraId="2B32C07A" w14:textId="77777777" w:rsidR="00763794" w:rsidRPr="005D41C6" w:rsidRDefault="00672DF5">
            <w:pPr>
              <w:pStyle w:val="TableParagraph"/>
              <w:spacing w:line="256" w:lineRule="exact"/>
              <w:ind w:leftChars="100" w:left="220" w:rightChars="41" w:right="90"/>
              <w:jc w:val="center"/>
              <w:rPr>
                <w:i/>
                <w:sz w:val="24"/>
              </w:rPr>
            </w:pPr>
            <w:r w:rsidRPr="005D41C6">
              <w:rPr>
                <w:bCs/>
                <w:sz w:val="24"/>
              </w:rPr>
              <w:t>Обучающийся научится</w:t>
            </w:r>
          </w:p>
        </w:tc>
        <w:tc>
          <w:tcPr>
            <w:tcW w:w="7238" w:type="dxa"/>
            <w:gridSpan w:val="2"/>
          </w:tcPr>
          <w:p w14:paraId="550EC802" w14:textId="77777777" w:rsidR="00763794" w:rsidRPr="005D41C6" w:rsidRDefault="00672DF5">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763794" w:rsidRPr="005D41C6" w14:paraId="74E957A2" w14:textId="77777777">
        <w:trPr>
          <w:gridBefore w:val="1"/>
          <w:wBefore w:w="45" w:type="dxa"/>
          <w:trHeight w:val="275"/>
        </w:trPr>
        <w:tc>
          <w:tcPr>
            <w:tcW w:w="14475" w:type="dxa"/>
            <w:gridSpan w:val="4"/>
          </w:tcPr>
          <w:p w14:paraId="4F150839" w14:textId="77777777" w:rsidR="00763794" w:rsidRPr="005D41C6" w:rsidRDefault="00672DF5">
            <w:pPr>
              <w:pStyle w:val="TableParagraph"/>
              <w:spacing w:line="255" w:lineRule="exact"/>
              <w:ind w:leftChars="100" w:left="220" w:rightChars="85" w:right="187"/>
              <w:jc w:val="center"/>
              <w:rPr>
                <w:iCs/>
                <w:sz w:val="24"/>
              </w:rPr>
            </w:pPr>
            <w:r w:rsidRPr="005D41C6">
              <w:rPr>
                <w:iCs/>
                <w:sz w:val="24"/>
              </w:rPr>
              <w:t>1 класс</w:t>
            </w:r>
          </w:p>
        </w:tc>
      </w:tr>
      <w:tr w:rsidR="00763794" w:rsidRPr="005D41C6" w14:paraId="6273B0FD" w14:textId="77777777">
        <w:trPr>
          <w:gridBefore w:val="1"/>
          <w:wBefore w:w="45" w:type="dxa"/>
          <w:trHeight w:val="275"/>
        </w:trPr>
        <w:tc>
          <w:tcPr>
            <w:tcW w:w="7237" w:type="dxa"/>
            <w:gridSpan w:val="2"/>
          </w:tcPr>
          <w:p w14:paraId="36D3D564" w14:textId="77777777" w:rsidR="00763794" w:rsidRPr="005D41C6" w:rsidRDefault="00672DF5">
            <w:pPr>
              <w:pStyle w:val="21"/>
              <w:numPr>
                <w:ilvl w:val="0"/>
                <w:numId w:val="0"/>
              </w:numPr>
              <w:spacing w:line="276" w:lineRule="auto"/>
              <w:ind w:leftChars="100" w:left="220" w:rightChars="85" w:right="187"/>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отдельные</w:t>
            </w:r>
            <w:r w:rsidRPr="005D41C6">
              <w:rPr>
                <w:sz w:val="24"/>
                <w:szCs w:val="24"/>
              </w:rPr>
              <w:t xml:space="preserve"> </w:t>
            </w:r>
            <w:r w:rsidRPr="005D41C6">
              <w:rPr>
                <w:sz w:val="24"/>
                <w:szCs w:val="24"/>
                <w:cs/>
              </w:rPr>
              <w:t>жанры</w:t>
            </w:r>
            <w:r w:rsidRPr="005D41C6">
              <w:rPr>
                <w:sz w:val="24"/>
                <w:szCs w:val="24"/>
              </w:rPr>
              <w:t xml:space="preserve"> </w:t>
            </w:r>
            <w:r w:rsidRPr="005D41C6">
              <w:rPr>
                <w:sz w:val="24"/>
                <w:szCs w:val="24"/>
                <w:cs/>
              </w:rPr>
              <w:t>фольклора</w:t>
            </w:r>
            <w:r w:rsidRPr="005D41C6">
              <w:rPr>
                <w:sz w:val="24"/>
                <w:szCs w:val="24"/>
              </w:rPr>
              <w:t xml:space="preserve"> (</w:t>
            </w:r>
            <w:r w:rsidRPr="005D41C6">
              <w:rPr>
                <w:sz w:val="24"/>
                <w:szCs w:val="24"/>
                <w:cs/>
              </w:rPr>
              <w:t>потешки</w:t>
            </w:r>
            <w:r w:rsidRPr="005D41C6">
              <w:rPr>
                <w:sz w:val="24"/>
                <w:szCs w:val="24"/>
              </w:rPr>
              <w:t xml:space="preserve">, </w:t>
            </w:r>
            <w:r w:rsidRPr="005D41C6">
              <w:rPr>
                <w:sz w:val="24"/>
                <w:szCs w:val="24"/>
                <w:cs/>
              </w:rPr>
              <w:t>считалки</w:t>
            </w:r>
            <w:r w:rsidRPr="005D41C6">
              <w:rPr>
                <w:sz w:val="24"/>
                <w:szCs w:val="24"/>
              </w:rPr>
              <w:t xml:space="preserve">, </w:t>
            </w:r>
            <w:r w:rsidRPr="005D41C6">
              <w:rPr>
                <w:sz w:val="24"/>
                <w:szCs w:val="24"/>
                <w:cs/>
              </w:rPr>
              <w:t>загадки</w:t>
            </w:r>
            <w:r w:rsidRPr="005D41C6">
              <w:rPr>
                <w:sz w:val="24"/>
                <w:szCs w:val="24"/>
              </w:rPr>
              <w:t xml:space="preserve">, </w:t>
            </w:r>
            <w:r w:rsidRPr="005D41C6">
              <w:rPr>
                <w:sz w:val="24"/>
                <w:szCs w:val="24"/>
                <w:cs/>
              </w:rPr>
              <w:t>народные</w:t>
            </w:r>
            <w:r w:rsidRPr="005D41C6">
              <w:rPr>
                <w:sz w:val="24"/>
                <w:szCs w:val="24"/>
              </w:rPr>
              <w:t xml:space="preserve"> </w:t>
            </w:r>
            <w:r w:rsidRPr="005D41C6">
              <w:rPr>
                <w:sz w:val="24"/>
                <w:szCs w:val="24"/>
                <w:cs/>
              </w:rPr>
              <w:t>сказки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художественной</w:t>
            </w:r>
            <w:r w:rsidRPr="005D41C6">
              <w:rPr>
                <w:sz w:val="24"/>
                <w:szCs w:val="24"/>
              </w:rPr>
              <w:t xml:space="preserve"> </w:t>
            </w:r>
            <w:r w:rsidRPr="005D41C6">
              <w:rPr>
                <w:sz w:val="24"/>
                <w:szCs w:val="24"/>
                <w:cs/>
              </w:rPr>
              <w:t>литературы</w:t>
            </w:r>
            <w:r w:rsidRPr="005D41C6">
              <w:rPr>
                <w:sz w:val="24"/>
                <w:szCs w:val="24"/>
              </w:rPr>
              <w:t xml:space="preserve"> (</w:t>
            </w:r>
            <w:r w:rsidRPr="005D41C6">
              <w:rPr>
                <w:sz w:val="24"/>
                <w:szCs w:val="24"/>
                <w:cs/>
              </w:rPr>
              <w:t>литературные</w:t>
            </w:r>
            <w:r w:rsidRPr="005D41C6">
              <w:rPr>
                <w:sz w:val="24"/>
                <w:szCs w:val="24"/>
              </w:rPr>
              <w:t xml:space="preserve"> </w:t>
            </w:r>
            <w:r w:rsidRPr="005D41C6">
              <w:rPr>
                <w:sz w:val="24"/>
                <w:szCs w:val="24"/>
                <w:cs/>
              </w:rPr>
              <w:t>сказки</w:t>
            </w:r>
            <w:r w:rsidRPr="005D41C6">
              <w:rPr>
                <w:sz w:val="24"/>
                <w:szCs w:val="24"/>
              </w:rPr>
              <w:t xml:space="preserve">, </w:t>
            </w:r>
            <w:r w:rsidRPr="005D41C6">
              <w:rPr>
                <w:sz w:val="24"/>
                <w:szCs w:val="24"/>
                <w:cs/>
              </w:rPr>
              <w:t>рассказы</w:t>
            </w:r>
            <w:r w:rsidRPr="005D41C6">
              <w:rPr>
                <w:sz w:val="24"/>
                <w:szCs w:val="24"/>
              </w:rPr>
              <w:t xml:space="preserve">, </w:t>
            </w:r>
            <w:r w:rsidRPr="005D41C6">
              <w:rPr>
                <w:sz w:val="24"/>
                <w:szCs w:val="24"/>
                <w:cs/>
              </w:rPr>
              <w:t>стихотворения</w:t>
            </w:r>
            <w:r w:rsidRPr="005D41C6">
              <w:rPr>
                <w:sz w:val="24"/>
                <w:szCs w:val="24"/>
              </w:rPr>
              <w:t>);</w:t>
            </w:r>
          </w:p>
          <w:p w14:paraId="77AE3AC3" w14:textId="77777777" w:rsidR="00763794" w:rsidRPr="005D41C6" w:rsidRDefault="00763794">
            <w:pPr>
              <w:pStyle w:val="21"/>
              <w:numPr>
                <w:ilvl w:val="0"/>
                <w:numId w:val="0"/>
              </w:numPr>
              <w:spacing w:line="276" w:lineRule="auto"/>
              <w:ind w:leftChars="100" w:left="220" w:rightChars="85" w:right="187"/>
              <w:rPr>
                <w:sz w:val="24"/>
                <w:szCs w:val="24"/>
              </w:rPr>
            </w:pPr>
          </w:p>
        </w:tc>
        <w:tc>
          <w:tcPr>
            <w:tcW w:w="7238" w:type="dxa"/>
            <w:gridSpan w:val="2"/>
          </w:tcPr>
          <w:p w14:paraId="72113815"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особенности</w:t>
            </w:r>
            <w:r w:rsidRPr="005D41C6">
              <w:rPr>
                <w:sz w:val="24"/>
                <w:szCs w:val="24"/>
              </w:rPr>
              <w:t xml:space="preserve"> </w:t>
            </w:r>
            <w:r w:rsidRPr="005D41C6">
              <w:rPr>
                <w:sz w:val="24"/>
                <w:szCs w:val="24"/>
                <w:cs/>
              </w:rPr>
              <w:t>стихотворного</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ритм</w:t>
            </w:r>
            <w:r w:rsidRPr="005D41C6">
              <w:rPr>
                <w:sz w:val="24"/>
                <w:szCs w:val="24"/>
              </w:rPr>
              <w:t xml:space="preserve">, </w:t>
            </w:r>
            <w:r w:rsidRPr="005D41C6">
              <w:rPr>
                <w:sz w:val="24"/>
                <w:szCs w:val="24"/>
                <w:cs/>
              </w:rPr>
              <w:t>рифма</w:t>
            </w:r>
            <w:r w:rsidRPr="005D41C6">
              <w:rPr>
                <w:sz w:val="24"/>
                <w:szCs w:val="24"/>
              </w:rPr>
              <w:t xml:space="preserve">); </w:t>
            </w:r>
          </w:p>
          <w:p w14:paraId="19A1778A"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литературные</w:t>
            </w:r>
            <w:r w:rsidRPr="005D41C6">
              <w:rPr>
                <w:sz w:val="24"/>
                <w:szCs w:val="24"/>
              </w:rPr>
              <w:t xml:space="preserve"> </w:t>
            </w:r>
            <w:r w:rsidRPr="005D41C6">
              <w:rPr>
                <w:sz w:val="24"/>
                <w:szCs w:val="24"/>
                <w:cs/>
              </w:rPr>
              <w:t>понятия</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анализа</w:t>
            </w:r>
            <w:r w:rsidRPr="005D41C6">
              <w:rPr>
                <w:sz w:val="24"/>
                <w:szCs w:val="24"/>
              </w:rPr>
              <w:t xml:space="preserve"> </w:t>
            </w:r>
            <w:r w:rsidRPr="005D41C6">
              <w:rPr>
                <w:sz w:val="24"/>
                <w:szCs w:val="24"/>
                <w:cs/>
              </w:rPr>
              <w:t>произведения</w:t>
            </w:r>
            <w:r w:rsidRPr="005D41C6">
              <w:rPr>
                <w:sz w:val="24"/>
                <w:szCs w:val="24"/>
              </w:rPr>
              <w:t>;</w:t>
            </w:r>
          </w:p>
        </w:tc>
      </w:tr>
      <w:tr w:rsidR="00763794" w:rsidRPr="005D41C6" w14:paraId="0C6E319F" w14:textId="77777777">
        <w:trPr>
          <w:gridBefore w:val="1"/>
          <w:wBefore w:w="45" w:type="dxa"/>
          <w:trHeight w:val="275"/>
        </w:trPr>
        <w:tc>
          <w:tcPr>
            <w:tcW w:w="14475" w:type="dxa"/>
            <w:gridSpan w:val="4"/>
          </w:tcPr>
          <w:p w14:paraId="0B59BB2C" w14:textId="77777777" w:rsidR="00763794" w:rsidRPr="005D41C6" w:rsidRDefault="00672DF5">
            <w:pPr>
              <w:pStyle w:val="TableParagraph"/>
              <w:spacing w:line="255" w:lineRule="exact"/>
              <w:ind w:leftChars="100" w:left="220" w:rightChars="85" w:right="187"/>
              <w:jc w:val="center"/>
              <w:rPr>
                <w:iCs/>
                <w:sz w:val="24"/>
              </w:rPr>
            </w:pPr>
            <w:r w:rsidRPr="005D41C6">
              <w:rPr>
                <w:iCs/>
                <w:sz w:val="24"/>
              </w:rPr>
              <w:t>2 класс</w:t>
            </w:r>
          </w:p>
        </w:tc>
      </w:tr>
      <w:tr w:rsidR="00763794" w:rsidRPr="005D41C6" w14:paraId="716C8587" w14:textId="77777777">
        <w:trPr>
          <w:gridBefore w:val="1"/>
          <w:wBefore w:w="45" w:type="dxa"/>
          <w:trHeight w:val="275"/>
        </w:trPr>
        <w:tc>
          <w:tcPr>
            <w:tcW w:w="7237" w:type="dxa"/>
            <w:gridSpan w:val="2"/>
          </w:tcPr>
          <w:p w14:paraId="7A7261CC"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отдельные</w:t>
            </w:r>
            <w:r w:rsidRPr="005D41C6">
              <w:rPr>
                <w:sz w:val="24"/>
                <w:szCs w:val="24"/>
              </w:rPr>
              <w:t xml:space="preserve"> </w:t>
            </w:r>
            <w:r w:rsidRPr="005D41C6">
              <w:rPr>
                <w:sz w:val="24"/>
                <w:szCs w:val="24"/>
                <w:cs/>
              </w:rPr>
              <w:t>жанры</w:t>
            </w:r>
            <w:r w:rsidRPr="005D41C6">
              <w:rPr>
                <w:sz w:val="24"/>
                <w:szCs w:val="24"/>
              </w:rPr>
              <w:t xml:space="preserve"> </w:t>
            </w:r>
            <w:r w:rsidRPr="005D41C6">
              <w:rPr>
                <w:sz w:val="24"/>
                <w:szCs w:val="24"/>
                <w:cs/>
              </w:rPr>
              <w:t>фольклора</w:t>
            </w:r>
            <w:r w:rsidRPr="005D41C6">
              <w:rPr>
                <w:sz w:val="24"/>
                <w:szCs w:val="24"/>
              </w:rPr>
              <w:t xml:space="preserve"> (</w:t>
            </w:r>
            <w:r w:rsidRPr="005D41C6">
              <w:rPr>
                <w:sz w:val="24"/>
                <w:szCs w:val="24"/>
                <w:cs/>
              </w:rPr>
              <w:t>пословицы</w:t>
            </w:r>
            <w:r w:rsidRPr="005D41C6">
              <w:rPr>
                <w:sz w:val="24"/>
                <w:szCs w:val="24"/>
              </w:rPr>
              <w:t xml:space="preserve">, </w:t>
            </w:r>
            <w:r w:rsidRPr="005D41C6">
              <w:rPr>
                <w:sz w:val="24"/>
                <w:szCs w:val="24"/>
                <w:cs/>
              </w:rPr>
              <w:t>загадки</w:t>
            </w:r>
            <w:r w:rsidRPr="005D41C6">
              <w:rPr>
                <w:sz w:val="24"/>
                <w:szCs w:val="24"/>
              </w:rPr>
              <w:t>,</w:t>
            </w:r>
            <w:r w:rsidRPr="005D41C6">
              <w:rPr>
                <w:sz w:val="24"/>
                <w:szCs w:val="24"/>
                <w:cs/>
              </w:rPr>
              <w:t>небылицы</w:t>
            </w:r>
            <w:r w:rsidRPr="005D41C6">
              <w:rPr>
                <w:sz w:val="24"/>
                <w:szCs w:val="24"/>
              </w:rPr>
              <w:t xml:space="preserve">, </w:t>
            </w:r>
            <w:r w:rsidRPr="005D41C6">
              <w:rPr>
                <w:sz w:val="24"/>
                <w:szCs w:val="24"/>
                <w:cs/>
              </w:rPr>
              <w:t>народные</w:t>
            </w:r>
            <w:r w:rsidRPr="005D41C6">
              <w:rPr>
                <w:sz w:val="24"/>
                <w:szCs w:val="24"/>
              </w:rPr>
              <w:t xml:space="preserve"> </w:t>
            </w:r>
            <w:r w:rsidRPr="005D41C6">
              <w:rPr>
                <w:sz w:val="24"/>
                <w:szCs w:val="24"/>
                <w:cs/>
              </w:rPr>
              <w:t>песни</w:t>
            </w:r>
            <w:r w:rsidRPr="005D41C6">
              <w:rPr>
                <w:sz w:val="24"/>
                <w:szCs w:val="24"/>
              </w:rPr>
              <w:t xml:space="preserve">, </w:t>
            </w:r>
            <w:r w:rsidRPr="005D41C6">
              <w:rPr>
                <w:sz w:val="24"/>
                <w:szCs w:val="24"/>
                <w:cs/>
              </w:rPr>
              <w:t>бытовые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волшебные</w:t>
            </w:r>
            <w:r w:rsidRPr="005D41C6">
              <w:rPr>
                <w:sz w:val="24"/>
                <w:szCs w:val="24"/>
              </w:rPr>
              <w:t xml:space="preserve"> </w:t>
            </w:r>
            <w:r w:rsidRPr="005D41C6">
              <w:rPr>
                <w:sz w:val="24"/>
                <w:szCs w:val="24"/>
                <w:cs/>
              </w:rPr>
              <w:t>сказки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художественной</w:t>
            </w:r>
            <w:r w:rsidRPr="005D41C6">
              <w:rPr>
                <w:sz w:val="24"/>
                <w:szCs w:val="24"/>
              </w:rPr>
              <w:t xml:space="preserve"> </w:t>
            </w:r>
            <w:r w:rsidRPr="005D41C6">
              <w:rPr>
                <w:sz w:val="24"/>
                <w:szCs w:val="24"/>
                <w:cs/>
              </w:rPr>
              <w:t>литературы</w:t>
            </w:r>
            <w:r w:rsidRPr="005D41C6">
              <w:rPr>
                <w:sz w:val="24"/>
                <w:szCs w:val="24"/>
              </w:rPr>
              <w:t xml:space="preserve"> (</w:t>
            </w:r>
            <w:r w:rsidRPr="005D41C6">
              <w:rPr>
                <w:sz w:val="24"/>
                <w:szCs w:val="24"/>
                <w:cs/>
              </w:rPr>
              <w:t>рассказы</w:t>
            </w:r>
            <w:r w:rsidRPr="005D41C6">
              <w:rPr>
                <w:sz w:val="24"/>
                <w:szCs w:val="24"/>
              </w:rPr>
              <w:t xml:space="preserve">, </w:t>
            </w:r>
            <w:r w:rsidRPr="005D41C6">
              <w:rPr>
                <w:sz w:val="24"/>
                <w:szCs w:val="24"/>
                <w:cs/>
              </w:rPr>
              <w:t>литературные</w:t>
            </w:r>
            <w:r w:rsidRPr="005D41C6">
              <w:rPr>
                <w:sz w:val="24"/>
                <w:szCs w:val="24"/>
              </w:rPr>
              <w:t xml:space="preserve"> </w:t>
            </w:r>
            <w:r w:rsidRPr="005D41C6">
              <w:rPr>
                <w:sz w:val="24"/>
                <w:szCs w:val="24"/>
                <w:cs/>
              </w:rPr>
              <w:t>сказки</w:t>
            </w:r>
            <w:r w:rsidRPr="005D41C6">
              <w:rPr>
                <w:sz w:val="24"/>
                <w:szCs w:val="24"/>
              </w:rPr>
              <w:t xml:space="preserve">, </w:t>
            </w:r>
            <w:r w:rsidRPr="005D41C6">
              <w:rPr>
                <w:sz w:val="24"/>
                <w:szCs w:val="24"/>
                <w:cs/>
              </w:rPr>
              <w:t>басни</w:t>
            </w:r>
            <w:r w:rsidRPr="005D41C6">
              <w:rPr>
                <w:sz w:val="24"/>
                <w:szCs w:val="24"/>
              </w:rPr>
              <w:t xml:space="preserve">, </w:t>
            </w:r>
            <w:r w:rsidRPr="005D41C6">
              <w:rPr>
                <w:sz w:val="24"/>
                <w:szCs w:val="24"/>
                <w:cs/>
              </w:rPr>
              <w:t>стихотворения</w:t>
            </w:r>
            <w:r w:rsidRPr="005D41C6">
              <w:rPr>
                <w:sz w:val="24"/>
                <w:szCs w:val="24"/>
              </w:rPr>
              <w:t>);</w:t>
            </w:r>
          </w:p>
          <w:p w14:paraId="111EC26D"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особенности</w:t>
            </w:r>
            <w:r w:rsidRPr="005D41C6">
              <w:rPr>
                <w:sz w:val="24"/>
                <w:szCs w:val="24"/>
              </w:rPr>
              <w:t xml:space="preserve"> </w:t>
            </w:r>
            <w:r w:rsidRPr="005D41C6">
              <w:rPr>
                <w:sz w:val="24"/>
                <w:szCs w:val="24"/>
                <w:cs/>
              </w:rPr>
              <w:t>стихотворного</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ритм</w:t>
            </w:r>
            <w:r w:rsidRPr="005D41C6">
              <w:rPr>
                <w:sz w:val="24"/>
                <w:szCs w:val="24"/>
              </w:rPr>
              <w:t xml:space="preserve">, </w:t>
            </w:r>
            <w:r w:rsidRPr="005D41C6">
              <w:rPr>
                <w:sz w:val="24"/>
                <w:szCs w:val="24"/>
                <w:cs/>
              </w:rPr>
              <w:t>рифма</w:t>
            </w:r>
            <w:r w:rsidRPr="005D41C6">
              <w:rPr>
                <w:sz w:val="24"/>
                <w:szCs w:val="24"/>
              </w:rPr>
              <w:t xml:space="preserve">); </w:t>
            </w:r>
          </w:p>
          <w:p w14:paraId="6415980D"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p>
          <w:p w14:paraId="2B771D5D"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cs/>
              </w:rPr>
              <w:t>литературные</w:t>
            </w:r>
            <w:r w:rsidRPr="005D41C6">
              <w:rPr>
                <w:sz w:val="24"/>
                <w:szCs w:val="24"/>
              </w:rPr>
              <w:t xml:space="preserve"> </w:t>
            </w:r>
            <w:r w:rsidRPr="005D41C6">
              <w:rPr>
                <w:sz w:val="24"/>
                <w:szCs w:val="24"/>
                <w:cs/>
              </w:rPr>
              <w:t>понятия</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анализа</w:t>
            </w:r>
            <w:r w:rsidRPr="005D41C6">
              <w:rPr>
                <w:sz w:val="24"/>
                <w:szCs w:val="24"/>
              </w:rPr>
              <w:t xml:space="preserve"> </w:t>
            </w:r>
            <w:r w:rsidRPr="005D41C6">
              <w:rPr>
                <w:sz w:val="24"/>
                <w:szCs w:val="24"/>
                <w:cs/>
              </w:rPr>
              <w:t>произведения</w:t>
            </w:r>
            <w:r w:rsidRPr="005D41C6">
              <w:rPr>
                <w:sz w:val="24"/>
                <w:szCs w:val="24"/>
              </w:rPr>
              <w:t>;</w:t>
            </w:r>
          </w:p>
        </w:tc>
        <w:tc>
          <w:tcPr>
            <w:tcW w:w="7238" w:type="dxa"/>
            <w:gridSpan w:val="2"/>
          </w:tcPr>
          <w:p w14:paraId="13AE4F2E"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приводить</w:t>
            </w:r>
            <w:r w:rsidRPr="005D41C6">
              <w:rPr>
                <w:sz w:val="24"/>
                <w:szCs w:val="24"/>
              </w:rPr>
              <w:t xml:space="preserve"> </w:t>
            </w:r>
            <w:r w:rsidRPr="005D41C6">
              <w:rPr>
                <w:sz w:val="24"/>
                <w:szCs w:val="24"/>
                <w:cs/>
              </w:rPr>
              <w:t>примеры</w:t>
            </w:r>
            <w:r w:rsidRPr="005D41C6">
              <w:rPr>
                <w:sz w:val="24"/>
                <w:szCs w:val="24"/>
              </w:rPr>
              <w:t xml:space="preserve"> </w:t>
            </w:r>
            <w:r w:rsidRPr="005D41C6">
              <w:rPr>
                <w:sz w:val="24"/>
                <w:szCs w:val="24"/>
                <w:cs/>
              </w:rPr>
              <w:t>произведений</w:t>
            </w:r>
            <w:r w:rsidRPr="005D41C6">
              <w:rPr>
                <w:sz w:val="24"/>
                <w:szCs w:val="24"/>
              </w:rPr>
              <w:t xml:space="preserve"> </w:t>
            </w:r>
            <w:r w:rsidRPr="005D41C6">
              <w:rPr>
                <w:sz w:val="24"/>
                <w:szCs w:val="24"/>
                <w:cs/>
              </w:rPr>
              <w:t>художественной</w:t>
            </w:r>
            <w:r w:rsidRPr="005D41C6">
              <w:rPr>
                <w:sz w:val="24"/>
                <w:szCs w:val="24"/>
              </w:rPr>
              <w:t xml:space="preserve"> </w:t>
            </w:r>
            <w:r w:rsidRPr="005D41C6">
              <w:rPr>
                <w:sz w:val="24"/>
                <w:szCs w:val="24"/>
                <w:cs/>
              </w:rPr>
              <w:t>литературы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фольклора</w:t>
            </w:r>
            <w:r w:rsidRPr="005D41C6">
              <w:rPr>
                <w:sz w:val="24"/>
                <w:szCs w:val="24"/>
              </w:rPr>
              <w:t xml:space="preserve"> </w:t>
            </w:r>
            <w:r w:rsidRPr="005D41C6">
              <w:rPr>
                <w:sz w:val="24"/>
                <w:szCs w:val="24"/>
                <w:cs/>
              </w:rPr>
              <w:t>разных</w:t>
            </w:r>
            <w:r w:rsidRPr="005D41C6">
              <w:rPr>
                <w:sz w:val="24"/>
                <w:szCs w:val="24"/>
              </w:rPr>
              <w:t xml:space="preserve"> </w:t>
            </w:r>
            <w:r w:rsidRPr="005D41C6">
              <w:rPr>
                <w:sz w:val="24"/>
                <w:szCs w:val="24"/>
                <w:cs/>
              </w:rPr>
              <w:t>жанров</w:t>
            </w:r>
            <w:r w:rsidRPr="005D41C6">
              <w:rPr>
                <w:sz w:val="24"/>
                <w:szCs w:val="24"/>
              </w:rPr>
              <w:t xml:space="preserve">; </w:t>
            </w:r>
          </w:p>
          <w:p w14:paraId="21205BBF"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художественные</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познавательные</w:t>
            </w:r>
            <w:r w:rsidRPr="005D41C6">
              <w:rPr>
                <w:sz w:val="24"/>
                <w:szCs w:val="24"/>
              </w:rPr>
              <w:t xml:space="preserve"> </w:t>
            </w:r>
            <w:r w:rsidRPr="005D41C6">
              <w:rPr>
                <w:sz w:val="24"/>
                <w:szCs w:val="24"/>
                <w:cs/>
              </w:rPr>
              <w:t>тексты</w:t>
            </w:r>
            <w:r w:rsidRPr="005D41C6">
              <w:rPr>
                <w:sz w:val="24"/>
                <w:szCs w:val="24"/>
              </w:rPr>
              <w:t>;</w:t>
            </w:r>
          </w:p>
        </w:tc>
      </w:tr>
      <w:tr w:rsidR="00763794" w:rsidRPr="005D41C6" w14:paraId="47FD7080" w14:textId="77777777">
        <w:trPr>
          <w:gridBefore w:val="1"/>
          <w:wBefore w:w="45" w:type="dxa"/>
          <w:trHeight w:val="275"/>
        </w:trPr>
        <w:tc>
          <w:tcPr>
            <w:tcW w:w="14475" w:type="dxa"/>
            <w:gridSpan w:val="4"/>
          </w:tcPr>
          <w:p w14:paraId="6B4B6F65" w14:textId="77777777" w:rsidR="00763794" w:rsidRPr="005D41C6" w:rsidRDefault="00672DF5">
            <w:pPr>
              <w:pStyle w:val="TableParagraph"/>
              <w:spacing w:line="255" w:lineRule="exact"/>
              <w:ind w:leftChars="100" w:left="220" w:rightChars="85" w:right="187"/>
              <w:jc w:val="center"/>
              <w:rPr>
                <w:iCs/>
                <w:sz w:val="24"/>
              </w:rPr>
            </w:pPr>
            <w:r w:rsidRPr="005D41C6">
              <w:rPr>
                <w:iCs/>
                <w:sz w:val="24"/>
              </w:rPr>
              <w:t>3 класс</w:t>
            </w:r>
          </w:p>
        </w:tc>
      </w:tr>
      <w:tr w:rsidR="00763794" w:rsidRPr="005D41C6" w14:paraId="09E6D366" w14:textId="77777777">
        <w:trPr>
          <w:gridBefore w:val="1"/>
          <w:wBefore w:w="45" w:type="dxa"/>
          <w:trHeight w:val="90"/>
        </w:trPr>
        <w:tc>
          <w:tcPr>
            <w:tcW w:w="7237" w:type="dxa"/>
            <w:gridSpan w:val="2"/>
          </w:tcPr>
          <w:p w14:paraId="60D1AD3F"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фольклора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литературы</w:t>
            </w:r>
            <w:r w:rsidRPr="005D41C6">
              <w:rPr>
                <w:sz w:val="24"/>
                <w:szCs w:val="24"/>
              </w:rPr>
              <w:t xml:space="preserve">; </w:t>
            </w:r>
          </w:p>
          <w:p w14:paraId="66F0466A"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приводить</w:t>
            </w:r>
            <w:r w:rsidRPr="005D41C6">
              <w:rPr>
                <w:sz w:val="24"/>
                <w:szCs w:val="24"/>
              </w:rPr>
              <w:t xml:space="preserve"> </w:t>
            </w:r>
            <w:r w:rsidRPr="005D41C6">
              <w:rPr>
                <w:sz w:val="24"/>
                <w:szCs w:val="24"/>
                <w:cs/>
              </w:rPr>
              <w:t>примеры</w:t>
            </w:r>
            <w:r w:rsidRPr="005D41C6">
              <w:rPr>
                <w:sz w:val="24"/>
                <w:szCs w:val="24"/>
              </w:rPr>
              <w:t xml:space="preserve"> </w:t>
            </w:r>
            <w:r w:rsidRPr="005D41C6">
              <w:rPr>
                <w:sz w:val="24"/>
                <w:szCs w:val="24"/>
                <w:cs/>
              </w:rPr>
              <w:t>произведений</w:t>
            </w:r>
            <w:r w:rsidRPr="005D41C6">
              <w:rPr>
                <w:sz w:val="24"/>
                <w:szCs w:val="24"/>
              </w:rPr>
              <w:t xml:space="preserve"> </w:t>
            </w:r>
            <w:r w:rsidRPr="005D41C6">
              <w:rPr>
                <w:sz w:val="24"/>
                <w:szCs w:val="24"/>
                <w:cs/>
              </w:rPr>
              <w:t>художественной</w:t>
            </w:r>
            <w:r w:rsidRPr="005D41C6">
              <w:rPr>
                <w:sz w:val="24"/>
                <w:szCs w:val="24"/>
              </w:rPr>
              <w:t xml:space="preserve"> </w:t>
            </w:r>
            <w:r w:rsidRPr="005D41C6">
              <w:rPr>
                <w:sz w:val="24"/>
                <w:szCs w:val="24"/>
                <w:cs/>
              </w:rPr>
              <w:t>литературы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фольклора</w:t>
            </w:r>
            <w:r w:rsidRPr="005D41C6">
              <w:rPr>
                <w:sz w:val="24"/>
                <w:szCs w:val="24"/>
              </w:rPr>
              <w:t xml:space="preserve"> </w:t>
            </w:r>
            <w:r w:rsidRPr="005D41C6">
              <w:rPr>
                <w:sz w:val="24"/>
                <w:szCs w:val="24"/>
                <w:cs/>
              </w:rPr>
              <w:t>разных</w:t>
            </w:r>
            <w:r w:rsidRPr="005D41C6">
              <w:rPr>
                <w:sz w:val="24"/>
                <w:szCs w:val="24"/>
              </w:rPr>
              <w:t xml:space="preserve"> </w:t>
            </w:r>
            <w:r w:rsidRPr="005D41C6">
              <w:rPr>
                <w:sz w:val="24"/>
                <w:szCs w:val="24"/>
                <w:cs/>
              </w:rPr>
              <w:t>жанров</w:t>
            </w:r>
            <w:r w:rsidRPr="005D41C6">
              <w:rPr>
                <w:sz w:val="24"/>
                <w:szCs w:val="24"/>
              </w:rPr>
              <w:t xml:space="preserve">; </w:t>
            </w:r>
          </w:p>
          <w:p w14:paraId="2ACA4C5E"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художественные</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познавательные</w:t>
            </w:r>
            <w:r w:rsidRPr="005D41C6">
              <w:rPr>
                <w:sz w:val="24"/>
                <w:szCs w:val="24"/>
              </w:rPr>
              <w:t xml:space="preserve"> </w:t>
            </w:r>
            <w:r w:rsidRPr="005D41C6">
              <w:rPr>
                <w:sz w:val="24"/>
                <w:szCs w:val="24"/>
                <w:cs/>
              </w:rPr>
              <w:t>тексты</w:t>
            </w:r>
            <w:r w:rsidRPr="005D41C6">
              <w:rPr>
                <w:sz w:val="24"/>
                <w:szCs w:val="24"/>
              </w:rPr>
              <w:t>;</w:t>
            </w:r>
          </w:p>
          <w:p w14:paraId="2DE06F4B"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литературные</w:t>
            </w:r>
            <w:r w:rsidRPr="005D41C6">
              <w:rPr>
                <w:sz w:val="24"/>
                <w:szCs w:val="24"/>
              </w:rPr>
              <w:t xml:space="preserve"> </w:t>
            </w:r>
            <w:r w:rsidRPr="005D41C6">
              <w:rPr>
                <w:sz w:val="24"/>
                <w:szCs w:val="24"/>
                <w:cs/>
              </w:rPr>
              <w:t>понятия</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анализа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интерпретации</w:t>
            </w:r>
            <w:r w:rsidRPr="005D41C6">
              <w:rPr>
                <w:sz w:val="24"/>
                <w:szCs w:val="24"/>
              </w:rPr>
              <w:t xml:space="preserve"> </w:t>
            </w:r>
            <w:r w:rsidRPr="005D41C6">
              <w:rPr>
                <w:sz w:val="24"/>
                <w:szCs w:val="24"/>
                <w:cs/>
              </w:rPr>
              <w:t>произведения</w:t>
            </w:r>
            <w:r w:rsidRPr="005D41C6">
              <w:rPr>
                <w:sz w:val="24"/>
                <w:szCs w:val="24"/>
              </w:rPr>
              <w:t>;</w:t>
            </w:r>
          </w:p>
        </w:tc>
        <w:tc>
          <w:tcPr>
            <w:tcW w:w="7238" w:type="dxa"/>
            <w:gridSpan w:val="2"/>
          </w:tcPr>
          <w:p w14:paraId="161A4C1E"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763794" w:rsidRPr="005D41C6" w14:paraId="38772CED" w14:textId="77777777">
        <w:trPr>
          <w:gridBefore w:val="1"/>
          <w:wBefore w:w="45" w:type="dxa"/>
          <w:trHeight w:val="275"/>
        </w:trPr>
        <w:tc>
          <w:tcPr>
            <w:tcW w:w="14475" w:type="dxa"/>
            <w:gridSpan w:val="4"/>
          </w:tcPr>
          <w:p w14:paraId="7748A1E1" w14:textId="77777777" w:rsidR="00763794" w:rsidRPr="005D41C6" w:rsidRDefault="00672DF5">
            <w:pPr>
              <w:pStyle w:val="21"/>
              <w:numPr>
                <w:ilvl w:val="0"/>
                <w:numId w:val="0"/>
              </w:numPr>
              <w:spacing w:line="276" w:lineRule="auto"/>
              <w:ind w:left="221" w:rightChars="141" w:right="310"/>
              <w:jc w:val="center"/>
              <w:rPr>
                <w:sz w:val="24"/>
                <w:szCs w:val="24"/>
                <w:cs/>
                <w:lang w:val="en-US"/>
              </w:rPr>
            </w:pPr>
            <w:r w:rsidRPr="005D41C6">
              <w:rPr>
                <w:sz w:val="24"/>
                <w:szCs w:val="24"/>
                <w:lang w:val="en-US"/>
              </w:rPr>
              <w:t>4 класс</w:t>
            </w:r>
          </w:p>
        </w:tc>
      </w:tr>
      <w:tr w:rsidR="00763794" w:rsidRPr="005D41C6" w14:paraId="1F9B069D" w14:textId="77777777">
        <w:trPr>
          <w:gridBefore w:val="1"/>
          <w:wBefore w:w="45" w:type="dxa"/>
          <w:trHeight w:val="305"/>
        </w:trPr>
        <w:tc>
          <w:tcPr>
            <w:tcW w:w="7237" w:type="dxa"/>
            <w:gridSpan w:val="2"/>
          </w:tcPr>
          <w:p w14:paraId="4F03410F" w14:textId="77777777" w:rsidR="00763794" w:rsidRPr="005D41C6" w:rsidRDefault="00672DF5">
            <w:pPr>
              <w:pStyle w:val="TableParagraph"/>
              <w:spacing w:line="256" w:lineRule="exact"/>
              <w:ind w:leftChars="100" w:left="220" w:rightChars="141" w:right="310"/>
              <w:rPr>
                <w:sz w:val="24"/>
              </w:rPr>
            </w:pPr>
            <w:r w:rsidRPr="005D41C6">
              <w:rPr>
                <w:b/>
                <w:sz w:val="24"/>
              </w:rPr>
              <w:lastRenderedPageBreak/>
              <w:t>Выпускник научится:</w:t>
            </w:r>
          </w:p>
        </w:tc>
        <w:tc>
          <w:tcPr>
            <w:tcW w:w="7238" w:type="dxa"/>
            <w:gridSpan w:val="2"/>
          </w:tcPr>
          <w:p w14:paraId="4AE3C8CC" w14:textId="77777777" w:rsidR="00763794" w:rsidRPr="005D41C6" w:rsidRDefault="00672DF5">
            <w:pPr>
              <w:pStyle w:val="TableParagraph"/>
              <w:spacing w:line="256" w:lineRule="exact"/>
              <w:ind w:leftChars="100" w:left="220" w:rightChars="141" w:right="310"/>
              <w:rPr>
                <w:iCs/>
                <w:sz w:val="24"/>
              </w:rPr>
            </w:pPr>
            <w:r w:rsidRPr="005D41C6">
              <w:rPr>
                <w:b/>
                <w:iCs/>
                <w:sz w:val="24"/>
              </w:rPr>
              <w:t>Выпускник получит возможность научиться:</w:t>
            </w:r>
          </w:p>
        </w:tc>
      </w:tr>
      <w:tr w:rsidR="00763794" w:rsidRPr="005D41C6" w14:paraId="134D701C" w14:textId="77777777">
        <w:trPr>
          <w:gridBefore w:val="1"/>
          <w:wBefore w:w="45" w:type="dxa"/>
          <w:trHeight w:val="4140"/>
        </w:trPr>
        <w:tc>
          <w:tcPr>
            <w:tcW w:w="7237" w:type="dxa"/>
            <w:gridSpan w:val="2"/>
          </w:tcPr>
          <w:p w14:paraId="195979F9" w14:textId="77777777" w:rsidR="00763794" w:rsidRPr="005D41C6" w:rsidRDefault="00672DF5" w:rsidP="00BF2146">
            <w:pPr>
              <w:pStyle w:val="TableParagraph"/>
              <w:numPr>
                <w:ilvl w:val="0"/>
                <w:numId w:val="46"/>
              </w:numPr>
              <w:tabs>
                <w:tab w:val="left" w:pos="817"/>
              </w:tabs>
              <w:ind w:left="390" w:right="100" w:firstLine="0"/>
              <w:jc w:val="both"/>
              <w:rPr>
                <w:sz w:val="24"/>
              </w:rPr>
            </w:pPr>
            <w:r w:rsidRPr="005D41C6">
              <w:rPr>
                <w:sz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18A8FD22" w14:textId="77777777" w:rsidR="00763794" w:rsidRPr="005D41C6" w:rsidRDefault="00672DF5" w:rsidP="00BF2146">
            <w:pPr>
              <w:pStyle w:val="TableParagraph"/>
              <w:numPr>
                <w:ilvl w:val="0"/>
                <w:numId w:val="46"/>
              </w:numPr>
              <w:tabs>
                <w:tab w:val="left" w:pos="816"/>
                <w:tab w:val="left" w:pos="817"/>
                <w:tab w:val="left" w:pos="2412"/>
                <w:tab w:val="left" w:pos="3319"/>
                <w:tab w:val="left" w:pos="5438"/>
                <w:tab w:val="left" w:pos="6821"/>
                <w:tab w:val="left" w:pos="8918"/>
              </w:tabs>
              <w:ind w:left="390" w:right="108" w:firstLine="0"/>
              <w:rPr>
                <w:sz w:val="24"/>
              </w:rPr>
            </w:pPr>
            <w:r w:rsidRPr="005D41C6">
              <w:rPr>
                <w:sz w:val="24"/>
              </w:rPr>
              <w:t>отличать</w:t>
            </w:r>
            <w:r w:rsidRPr="005D41C6">
              <w:rPr>
                <w:sz w:val="24"/>
              </w:rPr>
              <w:tab/>
              <w:t>на</w:t>
            </w:r>
            <w:r w:rsidRPr="005D41C6">
              <w:rPr>
                <w:sz w:val="24"/>
              </w:rPr>
              <w:tab/>
              <w:t>практическом</w:t>
            </w:r>
            <w:r w:rsidRPr="005D41C6">
              <w:rPr>
                <w:sz w:val="24"/>
              </w:rPr>
              <w:tab/>
              <w:t>уровне</w:t>
            </w:r>
            <w:r w:rsidRPr="005D41C6">
              <w:rPr>
                <w:sz w:val="24"/>
              </w:rPr>
              <w:tab/>
              <w:t>прозаический</w:t>
            </w:r>
            <w:r w:rsidRPr="005D41C6">
              <w:rPr>
                <w:sz w:val="24"/>
              </w:rPr>
              <w:tab/>
            </w:r>
            <w:r w:rsidRPr="005D41C6">
              <w:rPr>
                <w:spacing w:val="-3"/>
                <w:sz w:val="24"/>
              </w:rPr>
              <w:t xml:space="preserve">текст </w:t>
            </w:r>
            <w:r w:rsidRPr="005D41C6">
              <w:rPr>
                <w:sz w:val="24"/>
              </w:rPr>
              <w:t>от стихотворного, приводить примеры прозаических и стихотворных</w:t>
            </w:r>
            <w:r w:rsidRPr="005D41C6">
              <w:rPr>
                <w:spacing w:val="-11"/>
                <w:sz w:val="24"/>
              </w:rPr>
              <w:t xml:space="preserve"> </w:t>
            </w:r>
            <w:r w:rsidRPr="005D41C6">
              <w:rPr>
                <w:sz w:val="24"/>
              </w:rPr>
              <w:t>текстов;</w:t>
            </w:r>
          </w:p>
          <w:p w14:paraId="2603B341" w14:textId="77777777" w:rsidR="00763794" w:rsidRPr="005D41C6" w:rsidRDefault="00672DF5" w:rsidP="00BF2146">
            <w:pPr>
              <w:pStyle w:val="TableParagraph"/>
              <w:numPr>
                <w:ilvl w:val="0"/>
                <w:numId w:val="46"/>
              </w:numPr>
              <w:tabs>
                <w:tab w:val="left" w:pos="816"/>
                <w:tab w:val="left" w:pos="817"/>
              </w:tabs>
              <w:ind w:left="390" w:right="103" w:firstLine="0"/>
              <w:rPr>
                <w:sz w:val="24"/>
              </w:rPr>
            </w:pPr>
            <w:r w:rsidRPr="005D41C6">
              <w:rPr>
                <w:sz w:val="24"/>
              </w:rPr>
              <w:t>различать художественные произведения разных жанров (рассказ, басня, сказка, загадка, пословица), приводить примеры этих</w:t>
            </w:r>
            <w:r w:rsidRPr="005D41C6">
              <w:rPr>
                <w:spacing w:val="-3"/>
                <w:sz w:val="24"/>
              </w:rPr>
              <w:t xml:space="preserve"> </w:t>
            </w:r>
            <w:r w:rsidRPr="005D41C6">
              <w:rPr>
                <w:sz w:val="24"/>
              </w:rPr>
              <w:t>произведений;</w:t>
            </w:r>
          </w:p>
          <w:p w14:paraId="77009D66" w14:textId="77777777" w:rsidR="00763794" w:rsidRPr="005D41C6" w:rsidRDefault="00672DF5" w:rsidP="00BF2146">
            <w:pPr>
              <w:pStyle w:val="TableParagraph"/>
              <w:numPr>
                <w:ilvl w:val="0"/>
                <w:numId w:val="46"/>
              </w:numPr>
              <w:tabs>
                <w:tab w:val="left" w:pos="816"/>
                <w:tab w:val="left" w:pos="817"/>
              </w:tabs>
              <w:ind w:left="390" w:right="102" w:firstLine="0"/>
              <w:rPr>
                <w:sz w:val="24"/>
              </w:rPr>
            </w:pPr>
            <w:r w:rsidRPr="005D41C6">
              <w:rPr>
                <w:sz w:val="24"/>
              </w:rPr>
              <w:t>находить средства художественной выразительности (метафора, олицетворение, эпитет).</w:t>
            </w:r>
          </w:p>
        </w:tc>
        <w:tc>
          <w:tcPr>
            <w:tcW w:w="7238" w:type="dxa"/>
            <w:gridSpan w:val="2"/>
          </w:tcPr>
          <w:p w14:paraId="6DA35B9F" w14:textId="77777777" w:rsidR="00763794" w:rsidRPr="005D41C6" w:rsidRDefault="00672DF5" w:rsidP="00BF2146">
            <w:pPr>
              <w:pStyle w:val="TableParagraph"/>
              <w:numPr>
                <w:ilvl w:val="0"/>
                <w:numId w:val="47"/>
              </w:numPr>
              <w:tabs>
                <w:tab w:val="left" w:pos="816"/>
                <w:tab w:val="left" w:pos="3330"/>
              </w:tabs>
              <w:ind w:leftChars="100" w:left="220" w:rightChars="85" w:right="187" w:firstLine="0"/>
              <w:jc w:val="both"/>
              <w:rPr>
                <w:iCs/>
                <w:sz w:val="24"/>
              </w:rPr>
            </w:pPr>
            <w:r w:rsidRPr="005D41C6">
              <w:rPr>
                <w:iCs/>
                <w:sz w:val="24"/>
              </w:rPr>
              <w:t>воспринимать</w:t>
            </w:r>
            <w:r w:rsidRPr="005D41C6">
              <w:rPr>
                <w:iCs/>
                <w:sz w:val="24"/>
              </w:rPr>
              <w:tab/>
              <w:t>художественную литературу как вид искусства, приводить примеры проявления художественного вымысла в</w:t>
            </w:r>
            <w:r w:rsidRPr="005D41C6">
              <w:rPr>
                <w:iCs/>
                <w:spacing w:val="-2"/>
                <w:sz w:val="24"/>
              </w:rPr>
              <w:t xml:space="preserve"> </w:t>
            </w:r>
            <w:r w:rsidRPr="005D41C6">
              <w:rPr>
                <w:iCs/>
                <w:sz w:val="24"/>
              </w:rPr>
              <w:t>произведениях;</w:t>
            </w:r>
          </w:p>
          <w:p w14:paraId="2EFECF7C" w14:textId="77777777" w:rsidR="00763794" w:rsidRPr="005D41C6" w:rsidRDefault="00672DF5" w:rsidP="00BF2146">
            <w:pPr>
              <w:pStyle w:val="TableParagraph"/>
              <w:numPr>
                <w:ilvl w:val="0"/>
                <w:numId w:val="47"/>
              </w:numPr>
              <w:tabs>
                <w:tab w:val="left" w:pos="816"/>
                <w:tab w:val="left" w:pos="3293"/>
              </w:tabs>
              <w:ind w:leftChars="100" w:left="220" w:rightChars="85" w:right="187" w:firstLine="0"/>
              <w:jc w:val="both"/>
              <w:rPr>
                <w:iCs/>
                <w:sz w:val="24"/>
              </w:rPr>
            </w:pPr>
            <w:r w:rsidRPr="005D41C6">
              <w:rPr>
                <w:iCs/>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w:t>
            </w:r>
            <w:r w:rsidRPr="005D41C6">
              <w:rPr>
                <w:iCs/>
                <w:sz w:val="24"/>
              </w:rPr>
              <w:tab/>
              <w:t>выразительности (иносказание, метафора, олицетворение, сравнение,</w:t>
            </w:r>
            <w:r w:rsidRPr="005D41C6">
              <w:rPr>
                <w:iCs/>
                <w:spacing w:val="-1"/>
                <w:sz w:val="24"/>
              </w:rPr>
              <w:t xml:space="preserve"> </w:t>
            </w:r>
            <w:r w:rsidRPr="005D41C6">
              <w:rPr>
                <w:iCs/>
                <w:sz w:val="24"/>
              </w:rPr>
              <w:t>эпитет);</w:t>
            </w:r>
          </w:p>
          <w:p w14:paraId="006A911B" w14:textId="77777777" w:rsidR="00763794" w:rsidRPr="005D41C6" w:rsidRDefault="00672DF5" w:rsidP="00BF2146">
            <w:pPr>
              <w:pStyle w:val="TableParagraph"/>
              <w:numPr>
                <w:ilvl w:val="0"/>
                <w:numId w:val="47"/>
              </w:numPr>
              <w:tabs>
                <w:tab w:val="left" w:pos="816"/>
                <w:tab w:val="left" w:pos="2844"/>
                <w:tab w:val="left" w:pos="4495"/>
              </w:tabs>
              <w:spacing w:line="270" w:lineRule="atLeast"/>
              <w:ind w:leftChars="100" w:left="220" w:rightChars="85" w:right="187" w:firstLine="0"/>
              <w:jc w:val="both"/>
              <w:rPr>
                <w:iCs/>
                <w:sz w:val="24"/>
              </w:rPr>
            </w:pPr>
            <w:r w:rsidRPr="005D41C6">
              <w:rPr>
                <w:iCs/>
                <w:sz w:val="24"/>
              </w:rPr>
              <w:t>определять</w:t>
            </w:r>
            <w:r w:rsidRPr="005D41C6">
              <w:rPr>
                <w:iCs/>
                <w:sz w:val="24"/>
              </w:rPr>
              <w:tab/>
              <w:t>позиции</w:t>
            </w:r>
            <w:r w:rsidRPr="005D41C6">
              <w:rPr>
                <w:iCs/>
                <w:sz w:val="24"/>
              </w:rPr>
              <w:tab/>
            </w:r>
            <w:r w:rsidRPr="005D41C6">
              <w:rPr>
                <w:iCs/>
                <w:spacing w:val="-4"/>
                <w:sz w:val="24"/>
              </w:rPr>
              <w:t xml:space="preserve">героев </w:t>
            </w:r>
            <w:r w:rsidRPr="005D41C6">
              <w:rPr>
                <w:iCs/>
                <w:sz w:val="24"/>
              </w:rPr>
              <w:t>художественного текста, позицию автора художественного</w:t>
            </w:r>
            <w:r w:rsidRPr="005D41C6">
              <w:rPr>
                <w:iCs/>
                <w:spacing w:val="-1"/>
                <w:sz w:val="24"/>
              </w:rPr>
              <w:t xml:space="preserve"> </w:t>
            </w:r>
            <w:r w:rsidRPr="005D41C6">
              <w:rPr>
                <w:iCs/>
                <w:sz w:val="24"/>
              </w:rPr>
              <w:t>текста.</w:t>
            </w:r>
          </w:p>
        </w:tc>
      </w:tr>
      <w:tr w:rsidR="00763794" w:rsidRPr="005D41C6" w14:paraId="560E9B1D" w14:textId="77777777">
        <w:trPr>
          <w:gridBefore w:val="1"/>
          <w:wBefore w:w="45" w:type="dxa"/>
          <w:trHeight w:val="275"/>
        </w:trPr>
        <w:tc>
          <w:tcPr>
            <w:tcW w:w="14475" w:type="dxa"/>
            <w:gridSpan w:val="4"/>
          </w:tcPr>
          <w:p w14:paraId="1CD29799" w14:textId="77777777" w:rsidR="00763794" w:rsidRPr="005D41C6" w:rsidRDefault="00672DF5">
            <w:pPr>
              <w:pStyle w:val="TableParagraph"/>
              <w:spacing w:line="256" w:lineRule="exact"/>
              <w:ind w:leftChars="100" w:left="220" w:rightChars="85" w:right="187"/>
              <w:jc w:val="center"/>
              <w:rPr>
                <w:b/>
                <w:bCs/>
                <w:iCs/>
                <w:sz w:val="24"/>
              </w:rPr>
            </w:pPr>
            <w:r w:rsidRPr="005D41C6">
              <w:rPr>
                <w:b/>
                <w:bCs/>
                <w:iCs/>
                <w:sz w:val="24"/>
              </w:rPr>
              <w:t>Творческая деятельность (только для художественных текстов)</w:t>
            </w:r>
          </w:p>
        </w:tc>
      </w:tr>
      <w:tr w:rsidR="00763794" w:rsidRPr="005D41C6" w14:paraId="60CFABE0" w14:textId="77777777">
        <w:trPr>
          <w:gridBefore w:val="1"/>
          <w:wBefore w:w="45" w:type="dxa"/>
          <w:trHeight w:val="275"/>
        </w:trPr>
        <w:tc>
          <w:tcPr>
            <w:tcW w:w="7237" w:type="dxa"/>
            <w:gridSpan w:val="2"/>
          </w:tcPr>
          <w:p w14:paraId="09619785" w14:textId="77777777" w:rsidR="00763794" w:rsidRPr="005D41C6" w:rsidRDefault="00672DF5">
            <w:pPr>
              <w:pStyle w:val="TableParagraph"/>
              <w:spacing w:line="256" w:lineRule="exact"/>
              <w:ind w:leftChars="100" w:left="220" w:rightChars="41" w:right="90"/>
              <w:jc w:val="center"/>
              <w:rPr>
                <w:i/>
                <w:sz w:val="24"/>
              </w:rPr>
            </w:pPr>
            <w:r w:rsidRPr="005D41C6">
              <w:rPr>
                <w:bCs/>
                <w:sz w:val="24"/>
              </w:rPr>
              <w:t>Обучающийся научится</w:t>
            </w:r>
          </w:p>
        </w:tc>
        <w:tc>
          <w:tcPr>
            <w:tcW w:w="7238" w:type="dxa"/>
            <w:gridSpan w:val="2"/>
          </w:tcPr>
          <w:p w14:paraId="7FFE7B5D" w14:textId="77777777" w:rsidR="00763794" w:rsidRPr="005D41C6" w:rsidRDefault="00672DF5">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763794" w:rsidRPr="005D41C6" w14:paraId="484E2F95" w14:textId="77777777">
        <w:trPr>
          <w:gridBefore w:val="1"/>
          <w:wBefore w:w="45" w:type="dxa"/>
          <w:trHeight w:val="275"/>
        </w:trPr>
        <w:tc>
          <w:tcPr>
            <w:tcW w:w="14475" w:type="dxa"/>
            <w:gridSpan w:val="4"/>
          </w:tcPr>
          <w:p w14:paraId="1A018B6A" w14:textId="77777777" w:rsidR="00763794" w:rsidRPr="005D41C6" w:rsidRDefault="00672DF5">
            <w:pPr>
              <w:pStyle w:val="TableParagraph"/>
              <w:spacing w:line="256" w:lineRule="exact"/>
              <w:ind w:leftChars="100" w:left="220" w:rightChars="85" w:right="187"/>
              <w:jc w:val="center"/>
              <w:rPr>
                <w:iCs/>
                <w:sz w:val="24"/>
              </w:rPr>
            </w:pPr>
            <w:r w:rsidRPr="005D41C6">
              <w:rPr>
                <w:iCs/>
                <w:sz w:val="24"/>
              </w:rPr>
              <w:t>1 класс</w:t>
            </w:r>
          </w:p>
        </w:tc>
      </w:tr>
      <w:tr w:rsidR="00763794" w:rsidRPr="005D41C6" w14:paraId="4A253A3D" w14:textId="77777777">
        <w:trPr>
          <w:gridBefore w:val="1"/>
          <w:wBefore w:w="45" w:type="dxa"/>
          <w:trHeight w:val="275"/>
        </w:trPr>
        <w:tc>
          <w:tcPr>
            <w:tcW w:w="7237" w:type="dxa"/>
            <w:gridSpan w:val="2"/>
          </w:tcPr>
          <w:p w14:paraId="7A844B4E" w14:textId="77777777" w:rsidR="00763794" w:rsidRPr="005D41C6" w:rsidRDefault="00672DF5">
            <w:pPr>
              <w:pStyle w:val="21"/>
              <w:numPr>
                <w:ilvl w:val="0"/>
                <w:numId w:val="0"/>
              </w:numPr>
              <w:spacing w:line="276" w:lineRule="auto"/>
              <w:ind w:left="220" w:rightChars="141" w:right="310"/>
              <w:jc w:val="left"/>
              <w:rPr>
                <w:sz w:val="24"/>
                <w:szCs w:val="24"/>
              </w:rPr>
            </w:pPr>
            <w:r w:rsidRPr="005D41C6">
              <w:rPr>
                <w:sz w:val="24"/>
                <w:szCs w:val="24"/>
              </w:rPr>
              <w:t xml:space="preserve">- </w:t>
            </w:r>
            <w:r w:rsidRPr="005D41C6">
              <w:rPr>
                <w:sz w:val="24"/>
                <w:szCs w:val="24"/>
                <w:cs/>
              </w:rPr>
              <w:t>сочинять</w:t>
            </w:r>
            <w:r w:rsidRPr="005D41C6">
              <w:rPr>
                <w:sz w:val="24"/>
                <w:szCs w:val="24"/>
              </w:rPr>
              <w:t xml:space="preserve"> </w:t>
            </w:r>
            <w:r w:rsidRPr="005D41C6">
              <w:rPr>
                <w:sz w:val="24"/>
                <w:szCs w:val="24"/>
                <w:cs/>
              </w:rPr>
              <w:t>небольшие</w:t>
            </w:r>
            <w:r w:rsidRPr="005D41C6">
              <w:rPr>
                <w:sz w:val="24"/>
                <w:szCs w:val="24"/>
              </w:rPr>
              <w:t xml:space="preserve"> </w:t>
            </w:r>
            <w:r w:rsidRPr="005D41C6">
              <w:rPr>
                <w:sz w:val="24"/>
                <w:szCs w:val="24"/>
                <w:cs/>
              </w:rPr>
              <w:t>те</w:t>
            </w:r>
            <w:r w:rsidRPr="005D41C6">
              <w:rPr>
                <w:sz w:val="24"/>
                <w:szCs w:val="24"/>
              </w:rPr>
              <w:t>к</w:t>
            </w:r>
            <w:r w:rsidRPr="005D41C6">
              <w:rPr>
                <w:sz w:val="24"/>
                <w:szCs w:val="24"/>
                <w:cs/>
              </w:rPr>
              <w:t>сты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предложенному</w:t>
            </w:r>
            <w:r w:rsidRPr="005D41C6">
              <w:rPr>
                <w:sz w:val="24"/>
                <w:szCs w:val="24"/>
              </w:rPr>
              <w:t xml:space="preserve"> </w:t>
            </w:r>
            <w:r w:rsidRPr="005D41C6">
              <w:rPr>
                <w:sz w:val="24"/>
                <w:szCs w:val="24"/>
                <w:cs/>
              </w:rPr>
              <w:t>началу</w:t>
            </w:r>
            <w:r w:rsidRPr="005D41C6">
              <w:rPr>
                <w:sz w:val="24"/>
                <w:szCs w:val="24"/>
              </w:rPr>
              <w:t>;</w:t>
            </w:r>
          </w:p>
          <w:p w14:paraId="4049E9EB" w14:textId="77777777" w:rsidR="00763794" w:rsidRPr="005D41C6" w:rsidRDefault="00672DF5">
            <w:pPr>
              <w:pStyle w:val="21"/>
              <w:numPr>
                <w:ilvl w:val="0"/>
                <w:numId w:val="0"/>
              </w:numPr>
              <w:spacing w:line="276" w:lineRule="auto"/>
              <w:ind w:left="220" w:rightChars="141" w:right="310"/>
              <w:jc w:val="left"/>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высказывание</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содержании</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менее</w:t>
            </w:r>
            <w:r w:rsidRPr="005D41C6">
              <w:rPr>
                <w:sz w:val="24"/>
                <w:szCs w:val="24"/>
              </w:rPr>
              <w:t xml:space="preserve"> 2 </w:t>
            </w:r>
            <w:r w:rsidRPr="005D41C6">
              <w:rPr>
                <w:sz w:val="24"/>
                <w:szCs w:val="24"/>
                <w:cs/>
              </w:rPr>
              <w:t>предложений</w:t>
            </w:r>
            <w:r w:rsidRPr="005D41C6">
              <w:rPr>
                <w:sz w:val="24"/>
                <w:szCs w:val="24"/>
              </w:rPr>
              <w:t>);</w:t>
            </w:r>
          </w:p>
        </w:tc>
        <w:tc>
          <w:tcPr>
            <w:tcW w:w="7238" w:type="dxa"/>
            <w:gridSpan w:val="2"/>
          </w:tcPr>
          <w:p w14:paraId="6E9FBC80" w14:textId="77777777" w:rsidR="00763794" w:rsidRPr="005D41C6" w:rsidRDefault="00672DF5">
            <w:pPr>
              <w:pStyle w:val="21"/>
              <w:numPr>
                <w:ilvl w:val="0"/>
                <w:numId w:val="0"/>
              </w:numPr>
              <w:spacing w:line="276" w:lineRule="auto"/>
              <w:ind w:left="220" w:rightChars="141" w:right="310"/>
              <w:jc w:val="left"/>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высказывание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содержанию</w:t>
            </w:r>
            <w:r w:rsidRPr="005D41C6">
              <w:rPr>
                <w:sz w:val="24"/>
                <w:szCs w:val="24"/>
              </w:rPr>
              <w:t xml:space="preserve"> </w:t>
            </w:r>
            <w:r w:rsidRPr="005D41C6">
              <w:rPr>
                <w:sz w:val="24"/>
                <w:szCs w:val="24"/>
                <w:cs/>
              </w:rPr>
              <w:t>произведения</w:t>
            </w:r>
            <w:r w:rsidRPr="005D41C6">
              <w:rPr>
                <w:sz w:val="24"/>
                <w:szCs w:val="24"/>
              </w:rPr>
              <w:t>;</w:t>
            </w:r>
          </w:p>
          <w:p w14:paraId="010F7C6E" w14:textId="77777777" w:rsidR="00763794" w:rsidRPr="005D41C6" w:rsidRDefault="00672DF5">
            <w:pPr>
              <w:pStyle w:val="21"/>
              <w:numPr>
                <w:ilvl w:val="0"/>
                <w:numId w:val="0"/>
              </w:numPr>
              <w:spacing w:line="276" w:lineRule="auto"/>
              <w:ind w:left="220" w:rightChars="141" w:right="310"/>
              <w:jc w:val="left"/>
              <w:rPr>
                <w:sz w:val="24"/>
                <w:szCs w:val="24"/>
              </w:rPr>
            </w:pPr>
            <w:r w:rsidRPr="005D41C6">
              <w:rPr>
                <w:sz w:val="24"/>
                <w:szCs w:val="24"/>
              </w:rPr>
              <w:t xml:space="preserve">- </w:t>
            </w:r>
            <w:r w:rsidRPr="005D41C6">
              <w:rPr>
                <w:sz w:val="24"/>
                <w:szCs w:val="24"/>
                <w:cs/>
              </w:rPr>
              <w:t>инсценировать</w:t>
            </w:r>
            <w:r w:rsidRPr="005D41C6">
              <w:rPr>
                <w:sz w:val="24"/>
                <w:szCs w:val="24"/>
              </w:rPr>
              <w:t>;</w:t>
            </w:r>
          </w:p>
        </w:tc>
      </w:tr>
      <w:tr w:rsidR="00763794" w:rsidRPr="005D41C6" w14:paraId="2E1B5507" w14:textId="77777777">
        <w:trPr>
          <w:gridBefore w:val="1"/>
          <w:wBefore w:w="45" w:type="dxa"/>
          <w:trHeight w:val="247"/>
        </w:trPr>
        <w:tc>
          <w:tcPr>
            <w:tcW w:w="14475" w:type="dxa"/>
            <w:gridSpan w:val="4"/>
          </w:tcPr>
          <w:p w14:paraId="11380B6F" w14:textId="77777777" w:rsidR="00763794" w:rsidRPr="005D41C6" w:rsidRDefault="00672DF5">
            <w:pPr>
              <w:pStyle w:val="21"/>
              <w:numPr>
                <w:ilvl w:val="0"/>
                <w:numId w:val="0"/>
              </w:numPr>
              <w:spacing w:line="276" w:lineRule="auto"/>
              <w:ind w:left="220" w:rightChars="141" w:right="310"/>
              <w:jc w:val="center"/>
              <w:rPr>
                <w:sz w:val="24"/>
                <w:szCs w:val="24"/>
                <w:cs/>
                <w:lang w:val="en-US"/>
              </w:rPr>
            </w:pPr>
            <w:r w:rsidRPr="005D41C6">
              <w:rPr>
                <w:sz w:val="24"/>
                <w:szCs w:val="24"/>
                <w:lang w:val="en-US"/>
              </w:rPr>
              <w:t>2 класс</w:t>
            </w:r>
          </w:p>
        </w:tc>
      </w:tr>
      <w:tr w:rsidR="00763794" w:rsidRPr="005D41C6" w14:paraId="3D2420BB" w14:textId="77777777">
        <w:trPr>
          <w:gridBefore w:val="1"/>
          <w:wBefore w:w="45" w:type="dxa"/>
          <w:trHeight w:val="247"/>
        </w:trPr>
        <w:tc>
          <w:tcPr>
            <w:tcW w:w="7237" w:type="dxa"/>
            <w:gridSpan w:val="2"/>
          </w:tcPr>
          <w:p w14:paraId="6999ADC1" w14:textId="77777777" w:rsidR="00763794" w:rsidRPr="005D41C6" w:rsidRDefault="00672DF5">
            <w:pPr>
              <w:pStyle w:val="21"/>
              <w:numPr>
                <w:ilvl w:val="0"/>
                <w:numId w:val="0"/>
              </w:numPr>
              <w:spacing w:line="276" w:lineRule="auto"/>
              <w:ind w:left="220" w:rightChars="141" w:right="310"/>
              <w:jc w:val="left"/>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высказывание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содержанию</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менее</w:t>
            </w:r>
            <w:r w:rsidRPr="005D41C6">
              <w:rPr>
                <w:sz w:val="24"/>
                <w:szCs w:val="24"/>
              </w:rPr>
              <w:t xml:space="preserve"> 4 </w:t>
            </w:r>
            <w:r w:rsidRPr="005D41C6">
              <w:rPr>
                <w:sz w:val="24"/>
                <w:szCs w:val="24"/>
                <w:cs/>
              </w:rPr>
              <w:t>предложений</w:t>
            </w:r>
            <w:r w:rsidRPr="005D41C6">
              <w:rPr>
                <w:sz w:val="24"/>
                <w:szCs w:val="24"/>
              </w:rPr>
              <w:t>);</w:t>
            </w:r>
          </w:p>
          <w:p w14:paraId="47ABB881" w14:textId="77777777" w:rsidR="00763794" w:rsidRPr="005D41C6" w:rsidRDefault="00672DF5">
            <w:pPr>
              <w:pStyle w:val="21"/>
              <w:numPr>
                <w:ilvl w:val="0"/>
                <w:numId w:val="0"/>
              </w:numPr>
              <w:spacing w:line="276" w:lineRule="auto"/>
              <w:ind w:left="221" w:rightChars="141" w:right="310"/>
              <w:rPr>
                <w:sz w:val="24"/>
                <w:szCs w:val="24"/>
              </w:rPr>
            </w:pPr>
            <w:r w:rsidRPr="005D41C6">
              <w:rPr>
                <w:sz w:val="24"/>
                <w:szCs w:val="24"/>
              </w:rPr>
              <w:t xml:space="preserve">- </w:t>
            </w:r>
            <w:r w:rsidRPr="005D41C6">
              <w:rPr>
                <w:sz w:val="24"/>
                <w:szCs w:val="24"/>
                <w:cs/>
              </w:rPr>
              <w:t>сочинять</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аналогии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прочитанным</w:t>
            </w:r>
            <w:r w:rsidRPr="005D41C6">
              <w:rPr>
                <w:sz w:val="24"/>
                <w:szCs w:val="24"/>
              </w:rPr>
              <w:t xml:space="preserve"> (</w:t>
            </w:r>
            <w:r w:rsidRPr="005D41C6">
              <w:rPr>
                <w:sz w:val="24"/>
                <w:szCs w:val="24"/>
                <w:cs/>
              </w:rPr>
              <w:t>загадки</w:t>
            </w:r>
            <w:r w:rsidRPr="005D41C6">
              <w:rPr>
                <w:sz w:val="24"/>
                <w:szCs w:val="24"/>
              </w:rPr>
              <w:t xml:space="preserve">, </w:t>
            </w:r>
            <w:r w:rsidRPr="005D41C6">
              <w:rPr>
                <w:sz w:val="24"/>
                <w:szCs w:val="24"/>
                <w:cs/>
              </w:rPr>
              <w:t>небольшие</w:t>
            </w:r>
            <w:r w:rsidRPr="005D41C6">
              <w:rPr>
                <w:sz w:val="24"/>
                <w:szCs w:val="24"/>
              </w:rPr>
              <w:t xml:space="preserve"> </w:t>
            </w:r>
            <w:r w:rsidRPr="005D41C6">
              <w:rPr>
                <w:sz w:val="24"/>
                <w:szCs w:val="24"/>
                <w:cs/>
              </w:rPr>
              <w:t>сказки</w:t>
            </w:r>
            <w:r w:rsidRPr="005D41C6">
              <w:rPr>
                <w:sz w:val="24"/>
                <w:szCs w:val="24"/>
              </w:rPr>
              <w:t xml:space="preserve">, </w:t>
            </w:r>
            <w:r w:rsidRPr="005D41C6">
              <w:rPr>
                <w:sz w:val="24"/>
                <w:szCs w:val="24"/>
                <w:cs/>
              </w:rPr>
              <w:t>рассказы</w:t>
            </w:r>
            <w:r w:rsidRPr="005D41C6">
              <w:rPr>
                <w:sz w:val="24"/>
                <w:szCs w:val="24"/>
              </w:rPr>
              <w:t xml:space="preserve">); </w:t>
            </w:r>
          </w:p>
          <w:p w14:paraId="21D1FC37" w14:textId="77777777" w:rsidR="00763794" w:rsidRPr="005D41C6" w:rsidRDefault="00672DF5">
            <w:pPr>
              <w:pStyle w:val="21"/>
              <w:numPr>
                <w:ilvl w:val="0"/>
                <w:numId w:val="0"/>
              </w:numPr>
              <w:spacing w:line="276" w:lineRule="auto"/>
              <w:ind w:left="221" w:rightChars="141" w:right="310"/>
              <w:rPr>
                <w:sz w:val="24"/>
                <w:szCs w:val="24"/>
                <w:cs/>
              </w:rPr>
            </w:pPr>
            <w:r w:rsidRPr="005D41C6">
              <w:rPr>
                <w:sz w:val="24"/>
                <w:szCs w:val="24"/>
              </w:rPr>
              <w:t xml:space="preserve">- </w:t>
            </w:r>
            <w:r w:rsidRPr="005D41C6">
              <w:rPr>
                <w:sz w:val="24"/>
                <w:szCs w:val="24"/>
                <w:cs/>
              </w:rPr>
              <w:t>инсценировать</w:t>
            </w:r>
            <w:r w:rsidRPr="005D41C6">
              <w:rPr>
                <w:sz w:val="24"/>
                <w:szCs w:val="24"/>
              </w:rPr>
              <w:t>;</w:t>
            </w:r>
          </w:p>
        </w:tc>
        <w:tc>
          <w:tcPr>
            <w:tcW w:w="7238" w:type="dxa"/>
            <w:gridSpan w:val="2"/>
          </w:tcPr>
          <w:p w14:paraId="0FC58B2C"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сочинять</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аналогии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прочитанным</w:t>
            </w:r>
            <w:r w:rsidRPr="005D41C6">
              <w:rPr>
                <w:sz w:val="24"/>
                <w:szCs w:val="24"/>
              </w:rPr>
              <w:t xml:space="preserve">; </w:t>
            </w:r>
          </w:p>
          <w:p w14:paraId="2878CB83" w14:textId="77777777" w:rsidR="00763794" w:rsidRPr="005D41C6" w:rsidRDefault="00672DF5">
            <w:pPr>
              <w:pStyle w:val="21"/>
              <w:numPr>
                <w:ilvl w:val="0"/>
                <w:numId w:val="0"/>
              </w:numPr>
              <w:spacing w:line="276" w:lineRule="auto"/>
              <w:ind w:leftChars="100" w:left="220" w:rightChars="141" w:right="310"/>
              <w:rPr>
                <w:sz w:val="24"/>
                <w:szCs w:val="24"/>
                <w:cs/>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рассказ</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иллюстрациям</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началу</w:t>
            </w:r>
            <w:r w:rsidRPr="005D41C6">
              <w:rPr>
                <w:sz w:val="24"/>
                <w:szCs w:val="24"/>
              </w:rPr>
              <w:t xml:space="preserve">; </w:t>
            </w:r>
          </w:p>
        </w:tc>
      </w:tr>
      <w:tr w:rsidR="00763794" w:rsidRPr="005D41C6" w14:paraId="1423C2BF" w14:textId="77777777">
        <w:trPr>
          <w:gridBefore w:val="1"/>
          <w:wBefore w:w="45" w:type="dxa"/>
          <w:trHeight w:val="247"/>
        </w:trPr>
        <w:tc>
          <w:tcPr>
            <w:tcW w:w="14475" w:type="dxa"/>
            <w:gridSpan w:val="4"/>
          </w:tcPr>
          <w:p w14:paraId="2E086BFE" w14:textId="77777777" w:rsidR="00763794" w:rsidRPr="005D41C6" w:rsidRDefault="00672DF5">
            <w:pPr>
              <w:pStyle w:val="21"/>
              <w:numPr>
                <w:ilvl w:val="0"/>
                <w:numId w:val="0"/>
              </w:numPr>
              <w:spacing w:line="276" w:lineRule="auto"/>
              <w:ind w:left="220" w:rightChars="141" w:right="310"/>
              <w:jc w:val="center"/>
              <w:rPr>
                <w:sz w:val="24"/>
                <w:szCs w:val="24"/>
                <w:cs/>
                <w:lang w:val="en-US"/>
              </w:rPr>
            </w:pPr>
            <w:r w:rsidRPr="005D41C6">
              <w:rPr>
                <w:sz w:val="24"/>
                <w:szCs w:val="24"/>
                <w:lang w:val="en-US"/>
              </w:rPr>
              <w:t>3 класс</w:t>
            </w:r>
          </w:p>
        </w:tc>
      </w:tr>
      <w:tr w:rsidR="00763794" w:rsidRPr="005D41C6" w14:paraId="533B3552" w14:textId="77777777">
        <w:trPr>
          <w:gridBefore w:val="1"/>
          <w:wBefore w:w="45" w:type="dxa"/>
          <w:trHeight w:val="247"/>
        </w:trPr>
        <w:tc>
          <w:tcPr>
            <w:tcW w:w="7237" w:type="dxa"/>
            <w:gridSpan w:val="2"/>
          </w:tcPr>
          <w:p w14:paraId="3AF2DA33"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lastRenderedPageBreak/>
              <w:t xml:space="preserve">- </w:t>
            </w:r>
            <w:r w:rsidRPr="005D41C6">
              <w:rPr>
                <w:sz w:val="24"/>
                <w:szCs w:val="24"/>
                <w:cs/>
              </w:rPr>
              <w:t>сочинять</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аналогии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прочитанным</w:t>
            </w:r>
            <w:r w:rsidRPr="005D41C6">
              <w:rPr>
                <w:sz w:val="24"/>
                <w:szCs w:val="24"/>
              </w:rPr>
              <w:t xml:space="preserve">; </w:t>
            </w:r>
          </w:p>
          <w:p w14:paraId="11A9B4F1"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рассказ</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иллюстрациям</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началу</w:t>
            </w:r>
            <w:r w:rsidRPr="005D41C6">
              <w:rPr>
                <w:sz w:val="24"/>
                <w:szCs w:val="24"/>
              </w:rPr>
              <w:t xml:space="preserve">; </w:t>
            </w:r>
          </w:p>
          <w:p w14:paraId="368F2FEF" w14:textId="77777777" w:rsidR="00763794" w:rsidRPr="005D41C6" w:rsidRDefault="00672DF5">
            <w:pPr>
              <w:pStyle w:val="21"/>
              <w:numPr>
                <w:ilvl w:val="0"/>
                <w:numId w:val="0"/>
              </w:numPr>
              <w:spacing w:line="276" w:lineRule="auto"/>
              <w:ind w:leftChars="100" w:left="220" w:rightChars="141" w:right="310"/>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устные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письменные</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содержанию</w:t>
            </w:r>
            <w:r w:rsidRPr="005D41C6">
              <w:rPr>
                <w:sz w:val="24"/>
                <w:szCs w:val="24"/>
              </w:rPr>
              <w:t xml:space="preserve"> </w:t>
            </w:r>
            <w:r w:rsidRPr="005D41C6">
              <w:rPr>
                <w:sz w:val="24"/>
                <w:szCs w:val="24"/>
                <w:cs/>
              </w:rPr>
              <w:t>произведения</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менее</w:t>
            </w:r>
            <w:r w:rsidRPr="005D41C6">
              <w:rPr>
                <w:sz w:val="24"/>
                <w:szCs w:val="24"/>
              </w:rPr>
              <w:t xml:space="preserve"> 6 </w:t>
            </w:r>
            <w:r w:rsidRPr="005D41C6">
              <w:rPr>
                <w:sz w:val="24"/>
                <w:szCs w:val="24"/>
                <w:cs/>
              </w:rPr>
              <w:t>предложений</w:t>
            </w:r>
            <w:r w:rsidRPr="005D41C6">
              <w:rPr>
                <w:sz w:val="24"/>
                <w:szCs w:val="24"/>
              </w:rPr>
              <w:t xml:space="preserve">), </w:t>
            </w:r>
            <w:r w:rsidRPr="005D41C6">
              <w:rPr>
                <w:sz w:val="24"/>
                <w:szCs w:val="24"/>
                <w:cs/>
              </w:rPr>
              <w:t>корректировать</w:t>
            </w:r>
            <w:r w:rsidRPr="005D41C6">
              <w:rPr>
                <w:sz w:val="24"/>
                <w:szCs w:val="24"/>
              </w:rPr>
              <w:t xml:space="preserve"> </w:t>
            </w:r>
            <w:r w:rsidRPr="005D41C6">
              <w:rPr>
                <w:sz w:val="24"/>
                <w:szCs w:val="24"/>
                <w:cs/>
              </w:rPr>
              <w:t>собственный</w:t>
            </w:r>
            <w:r w:rsidRPr="005D41C6">
              <w:rPr>
                <w:sz w:val="24"/>
                <w:szCs w:val="24"/>
              </w:rPr>
              <w:t xml:space="preserve"> </w:t>
            </w:r>
            <w:r w:rsidRPr="005D41C6">
              <w:rPr>
                <w:sz w:val="24"/>
                <w:szCs w:val="24"/>
                <w:cs/>
              </w:rPr>
              <w:t>письменный</w:t>
            </w:r>
            <w:r w:rsidRPr="005D41C6">
              <w:rPr>
                <w:sz w:val="24"/>
                <w:szCs w:val="24"/>
              </w:rPr>
              <w:t xml:space="preserve"> </w:t>
            </w:r>
            <w:r w:rsidRPr="005D41C6">
              <w:rPr>
                <w:sz w:val="24"/>
                <w:szCs w:val="24"/>
                <w:cs/>
              </w:rPr>
              <w:t>текст</w:t>
            </w:r>
            <w:r w:rsidRPr="005D41C6">
              <w:rPr>
                <w:sz w:val="24"/>
                <w:szCs w:val="24"/>
              </w:rPr>
              <w:t>;</w:t>
            </w:r>
          </w:p>
          <w:p w14:paraId="2E2EA803" w14:textId="77777777" w:rsidR="00763794" w:rsidRPr="005D41C6" w:rsidRDefault="00763794">
            <w:pPr>
              <w:pStyle w:val="21"/>
              <w:numPr>
                <w:ilvl w:val="0"/>
                <w:numId w:val="0"/>
              </w:numPr>
              <w:spacing w:line="276" w:lineRule="auto"/>
              <w:ind w:leftChars="100" w:left="220" w:rightChars="141" w:right="310"/>
              <w:rPr>
                <w:sz w:val="24"/>
                <w:szCs w:val="24"/>
              </w:rPr>
            </w:pPr>
          </w:p>
        </w:tc>
        <w:tc>
          <w:tcPr>
            <w:tcW w:w="7238" w:type="dxa"/>
            <w:gridSpan w:val="2"/>
          </w:tcPr>
          <w:p w14:paraId="4EF039CE"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t>самостоятельно писать отзыв о прочитанной книге (в свободной форме);</w:t>
            </w:r>
          </w:p>
          <w:p w14:paraId="70E66EF2" w14:textId="77777777" w:rsidR="00763794" w:rsidRPr="005D41C6" w:rsidRDefault="00672DF5">
            <w:pPr>
              <w:pStyle w:val="21"/>
              <w:spacing w:after="0" w:line="276" w:lineRule="auto"/>
              <w:ind w:leftChars="100" w:left="220" w:rightChars="92" w:right="202" w:firstLine="0"/>
              <w:rPr>
                <w:sz w:val="24"/>
                <w:szCs w:val="24"/>
              </w:rPr>
            </w:pPr>
            <w:r w:rsidRPr="005D41C6">
              <w:rPr>
                <w:sz w:val="24"/>
                <w:szCs w:val="24"/>
              </w:rPr>
              <w:t xml:space="preserve">вести рассказ (или повествование) на основе сюжета </w:t>
            </w:r>
            <w:r w:rsidRPr="005D41C6">
              <w:rPr>
                <w:spacing w:val="2"/>
                <w:sz w:val="24"/>
                <w:szCs w:val="24"/>
              </w:rPr>
              <w:t xml:space="preserve">известного литературного произведения, дополняя и/или </w:t>
            </w:r>
            <w:r w:rsidRPr="005D41C6">
              <w:rPr>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tc>
      </w:tr>
      <w:tr w:rsidR="00763794" w:rsidRPr="005D41C6" w14:paraId="4A07BB4C" w14:textId="77777777">
        <w:trPr>
          <w:gridBefore w:val="1"/>
          <w:wBefore w:w="45" w:type="dxa"/>
          <w:trHeight w:val="247"/>
        </w:trPr>
        <w:tc>
          <w:tcPr>
            <w:tcW w:w="14475" w:type="dxa"/>
            <w:gridSpan w:val="4"/>
          </w:tcPr>
          <w:p w14:paraId="21796AED" w14:textId="77777777" w:rsidR="00763794" w:rsidRPr="005D41C6" w:rsidRDefault="00672DF5">
            <w:pPr>
              <w:pStyle w:val="21"/>
              <w:numPr>
                <w:ilvl w:val="0"/>
                <w:numId w:val="0"/>
              </w:numPr>
              <w:spacing w:line="276" w:lineRule="auto"/>
              <w:ind w:left="220" w:rightChars="141" w:right="310"/>
              <w:jc w:val="center"/>
              <w:rPr>
                <w:sz w:val="24"/>
                <w:szCs w:val="24"/>
                <w:cs/>
                <w:lang w:val="en-US"/>
              </w:rPr>
            </w:pPr>
            <w:r w:rsidRPr="005D41C6">
              <w:rPr>
                <w:sz w:val="24"/>
                <w:szCs w:val="24"/>
                <w:lang w:val="en-US"/>
              </w:rPr>
              <w:t>4 класс</w:t>
            </w:r>
          </w:p>
        </w:tc>
      </w:tr>
      <w:tr w:rsidR="00763794" w:rsidRPr="005D41C6" w14:paraId="7552E822" w14:textId="77777777">
        <w:trPr>
          <w:gridBefore w:val="1"/>
          <w:wBefore w:w="45" w:type="dxa"/>
          <w:trHeight w:val="344"/>
        </w:trPr>
        <w:tc>
          <w:tcPr>
            <w:tcW w:w="7237" w:type="dxa"/>
            <w:gridSpan w:val="2"/>
          </w:tcPr>
          <w:p w14:paraId="25A92B1A" w14:textId="77777777" w:rsidR="00763794" w:rsidRPr="005D41C6" w:rsidRDefault="00672DF5">
            <w:pPr>
              <w:pStyle w:val="TableParagraph"/>
              <w:spacing w:line="256" w:lineRule="exact"/>
              <w:ind w:leftChars="100" w:left="220" w:rightChars="141" w:right="310"/>
              <w:rPr>
                <w:sz w:val="24"/>
              </w:rPr>
            </w:pPr>
            <w:r w:rsidRPr="005D41C6">
              <w:rPr>
                <w:b/>
                <w:sz w:val="24"/>
              </w:rPr>
              <w:t>Выпускник научится:</w:t>
            </w:r>
          </w:p>
        </w:tc>
        <w:tc>
          <w:tcPr>
            <w:tcW w:w="7238" w:type="dxa"/>
            <w:gridSpan w:val="2"/>
          </w:tcPr>
          <w:p w14:paraId="65E74BC6" w14:textId="77777777" w:rsidR="00763794" w:rsidRPr="005D41C6" w:rsidRDefault="00672DF5">
            <w:pPr>
              <w:pStyle w:val="TableParagraph"/>
              <w:spacing w:line="256" w:lineRule="exact"/>
              <w:ind w:leftChars="100" w:left="220" w:rightChars="141" w:right="310"/>
              <w:rPr>
                <w:iCs/>
                <w:sz w:val="24"/>
              </w:rPr>
            </w:pPr>
            <w:r w:rsidRPr="005D41C6">
              <w:rPr>
                <w:b/>
                <w:iCs/>
                <w:sz w:val="24"/>
              </w:rPr>
              <w:t>Выпускник получит возможность научиться:</w:t>
            </w:r>
          </w:p>
        </w:tc>
      </w:tr>
      <w:tr w:rsidR="00763794" w:rsidRPr="005D41C6" w14:paraId="3BF51987" w14:textId="77777777">
        <w:trPr>
          <w:gridBefore w:val="1"/>
          <w:wBefore w:w="45" w:type="dxa"/>
          <w:trHeight w:val="879"/>
        </w:trPr>
        <w:tc>
          <w:tcPr>
            <w:tcW w:w="7237" w:type="dxa"/>
            <w:gridSpan w:val="2"/>
          </w:tcPr>
          <w:p w14:paraId="08A04E33" w14:textId="77777777" w:rsidR="00763794" w:rsidRPr="005D41C6" w:rsidRDefault="00672DF5" w:rsidP="00BF2146">
            <w:pPr>
              <w:pStyle w:val="TableParagraph"/>
              <w:numPr>
                <w:ilvl w:val="0"/>
                <w:numId w:val="48"/>
              </w:numPr>
              <w:tabs>
                <w:tab w:val="left" w:pos="816"/>
                <w:tab w:val="left" w:pos="817"/>
              </w:tabs>
              <w:spacing w:line="268" w:lineRule="exact"/>
              <w:ind w:left="816" w:hanging="448"/>
              <w:rPr>
                <w:sz w:val="24"/>
              </w:rPr>
            </w:pPr>
            <w:r w:rsidRPr="005D41C6">
              <w:rPr>
                <w:sz w:val="24"/>
              </w:rPr>
              <w:t>создавать по аналогии собственный текст в жанре сказки и</w:t>
            </w:r>
            <w:r w:rsidRPr="005D41C6">
              <w:rPr>
                <w:spacing w:val="-8"/>
                <w:sz w:val="24"/>
              </w:rPr>
              <w:t xml:space="preserve"> </w:t>
            </w:r>
            <w:r w:rsidRPr="005D41C6">
              <w:rPr>
                <w:sz w:val="24"/>
              </w:rPr>
              <w:t>загадки;</w:t>
            </w:r>
          </w:p>
          <w:p w14:paraId="08E4B919" w14:textId="77777777" w:rsidR="00763794" w:rsidRPr="005D41C6" w:rsidRDefault="00672DF5" w:rsidP="00BF2146">
            <w:pPr>
              <w:pStyle w:val="TableParagraph"/>
              <w:numPr>
                <w:ilvl w:val="0"/>
                <w:numId w:val="48"/>
              </w:numPr>
              <w:tabs>
                <w:tab w:val="left" w:pos="816"/>
                <w:tab w:val="left" w:pos="817"/>
              </w:tabs>
              <w:ind w:left="390" w:right="101" w:hanging="22"/>
              <w:rPr>
                <w:sz w:val="24"/>
              </w:rPr>
            </w:pPr>
            <w:r w:rsidRPr="005D41C6">
              <w:rPr>
                <w:sz w:val="24"/>
              </w:rPr>
              <w:t>восстанавливать текст, дополняя его начало или окончание или пополняя его событиями;</w:t>
            </w:r>
          </w:p>
          <w:p w14:paraId="499D9AE5" w14:textId="77777777" w:rsidR="00763794" w:rsidRPr="005D41C6" w:rsidRDefault="00672DF5" w:rsidP="00BF2146">
            <w:pPr>
              <w:pStyle w:val="TableParagraph"/>
              <w:numPr>
                <w:ilvl w:val="0"/>
                <w:numId w:val="48"/>
              </w:numPr>
              <w:tabs>
                <w:tab w:val="left" w:pos="816"/>
                <w:tab w:val="left" w:pos="817"/>
              </w:tabs>
              <w:ind w:left="390" w:right="104" w:hanging="22"/>
              <w:rPr>
                <w:sz w:val="24"/>
              </w:rPr>
            </w:pPr>
            <w:r w:rsidRPr="005D41C6">
              <w:rPr>
                <w:sz w:val="24"/>
              </w:rPr>
              <w:t>составлять устный рассказ по репродукциям картин художников и/или на основе личного опыта;</w:t>
            </w:r>
          </w:p>
          <w:p w14:paraId="3E4C207A" w14:textId="77777777" w:rsidR="00763794" w:rsidRPr="005D41C6" w:rsidRDefault="00672DF5" w:rsidP="00BF2146">
            <w:pPr>
              <w:pStyle w:val="TableParagraph"/>
              <w:numPr>
                <w:ilvl w:val="0"/>
                <w:numId w:val="48"/>
              </w:numPr>
              <w:tabs>
                <w:tab w:val="left" w:pos="816"/>
                <w:tab w:val="left" w:pos="817"/>
              </w:tabs>
              <w:ind w:left="390" w:right="104" w:hanging="22"/>
              <w:rPr>
                <w:sz w:val="24"/>
              </w:rPr>
            </w:pPr>
            <w:r w:rsidRPr="005D41C6">
              <w:rPr>
                <w:sz w:val="24"/>
              </w:rPr>
              <w:t>составлять устный рассказ на основе прочитанных произведений с учетом коммуникативной задачи (для разных</w:t>
            </w:r>
            <w:r w:rsidRPr="005D41C6">
              <w:rPr>
                <w:spacing w:val="26"/>
                <w:sz w:val="24"/>
              </w:rPr>
              <w:t xml:space="preserve"> </w:t>
            </w:r>
            <w:r w:rsidRPr="005D41C6">
              <w:rPr>
                <w:sz w:val="24"/>
              </w:rPr>
              <w:t>адресатов).</w:t>
            </w:r>
          </w:p>
        </w:tc>
        <w:tc>
          <w:tcPr>
            <w:tcW w:w="7238" w:type="dxa"/>
            <w:gridSpan w:val="2"/>
          </w:tcPr>
          <w:p w14:paraId="0986C7A2" w14:textId="77777777" w:rsidR="00763794" w:rsidRPr="005D41C6" w:rsidRDefault="00672DF5" w:rsidP="00BF2146">
            <w:pPr>
              <w:pStyle w:val="TableParagraph"/>
              <w:numPr>
                <w:ilvl w:val="0"/>
                <w:numId w:val="49"/>
              </w:numPr>
              <w:tabs>
                <w:tab w:val="left" w:pos="816"/>
              </w:tabs>
              <w:ind w:leftChars="100" w:left="220" w:rightChars="85" w:right="187" w:firstLine="0"/>
              <w:rPr>
                <w:iCs/>
                <w:sz w:val="24"/>
              </w:rPr>
            </w:pPr>
            <w:r w:rsidRPr="005D41C6">
              <w:rPr>
                <w:iCs/>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12A54721" w14:textId="77777777" w:rsidR="00763794" w:rsidRPr="005D41C6" w:rsidRDefault="00672DF5">
            <w:pPr>
              <w:pStyle w:val="TableParagraph"/>
              <w:spacing w:line="270" w:lineRule="exact"/>
              <w:ind w:leftChars="100" w:left="220" w:rightChars="85" w:right="187"/>
              <w:rPr>
                <w:iCs/>
                <w:sz w:val="24"/>
              </w:rPr>
            </w:pPr>
            <w:r w:rsidRPr="005D41C6">
              <w:rPr>
                <w:iCs/>
                <w:sz w:val="24"/>
              </w:rPr>
              <w:t xml:space="preserve">писать сочинения по </w:t>
            </w:r>
            <w:r w:rsidRPr="005D41C6">
              <w:rPr>
                <w:iCs/>
                <w:spacing w:val="-3"/>
                <w:sz w:val="24"/>
              </w:rPr>
              <w:t xml:space="preserve">поводу </w:t>
            </w:r>
            <w:r w:rsidRPr="005D41C6">
              <w:rPr>
                <w:iCs/>
                <w:sz w:val="24"/>
              </w:rPr>
              <w:t>прочитанного в виде</w:t>
            </w:r>
            <w:r w:rsidRPr="005D41C6">
              <w:rPr>
                <w:iCs/>
                <w:spacing w:val="4"/>
                <w:sz w:val="24"/>
              </w:rPr>
              <w:t xml:space="preserve"> </w:t>
            </w:r>
            <w:r w:rsidRPr="005D41C6">
              <w:rPr>
                <w:iCs/>
                <w:sz w:val="24"/>
              </w:rPr>
              <w:t>читательских аннотации или отзыва;</w:t>
            </w:r>
          </w:p>
          <w:p w14:paraId="69A67615" w14:textId="77777777" w:rsidR="00763794" w:rsidRPr="005D41C6" w:rsidRDefault="00672DF5" w:rsidP="00BF2146">
            <w:pPr>
              <w:pStyle w:val="TableParagraph"/>
              <w:numPr>
                <w:ilvl w:val="0"/>
                <w:numId w:val="50"/>
              </w:numPr>
              <w:tabs>
                <w:tab w:val="left" w:pos="816"/>
              </w:tabs>
              <w:ind w:leftChars="100" w:left="220" w:rightChars="85" w:right="187" w:firstLine="0"/>
              <w:rPr>
                <w:iCs/>
                <w:sz w:val="24"/>
              </w:rPr>
            </w:pPr>
            <w:r w:rsidRPr="005D41C6">
              <w:rPr>
                <w:iCs/>
                <w:sz w:val="24"/>
              </w:rPr>
              <w:t>создавать серии иллюстраций с короткими текстами по содержанию прочитанного (прослушанного)</w:t>
            </w:r>
            <w:r w:rsidRPr="005D41C6">
              <w:rPr>
                <w:iCs/>
                <w:spacing w:val="-10"/>
                <w:sz w:val="24"/>
              </w:rPr>
              <w:t xml:space="preserve"> </w:t>
            </w:r>
            <w:r w:rsidRPr="005D41C6">
              <w:rPr>
                <w:iCs/>
                <w:sz w:val="24"/>
              </w:rPr>
              <w:t>произведения;</w:t>
            </w:r>
          </w:p>
          <w:p w14:paraId="320CED34" w14:textId="77777777" w:rsidR="00763794" w:rsidRPr="005D41C6" w:rsidRDefault="00672DF5" w:rsidP="00BF2146">
            <w:pPr>
              <w:pStyle w:val="TableParagraph"/>
              <w:numPr>
                <w:ilvl w:val="0"/>
                <w:numId w:val="50"/>
              </w:numPr>
              <w:tabs>
                <w:tab w:val="left" w:pos="816"/>
              </w:tabs>
              <w:ind w:leftChars="100" w:left="220" w:rightChars="85" w:right="187" w:firstLine="0"/>
              <w:rPr>
                <w:iCs/>
                <w:sz w:val="24"/>
              </w:rPr>
            </w:pPr>
            <w:r w:rsidRPr="005D41C6">
              <w:rPr>
                <w:iCs/>
                <w:sz w:val="24"/>
              </w:rPr>
              <w:t>создавать проекты в виде книжек- самоделок, презентаций с аудиовизуальной поддержкой и</w:t>
            </w:r>
            <w:r w:rsidRPr="005D41C6">
              <w:rPr>
                <w:iCs/>
                <w:spacing w:val="-1"/>
                <w:sz w:val="24"/>
              </w:rPr>
              <w:t xml:space="preserve"> </w:t>
            </w:r>
            <w:r w:rsidRPr="005D41C6">
              <w:rPr>
                <w:iCs/>
                <w:sz w:val="24"/>
              </w:rPr>
              <w:t>пояснениями;</w:t>
            </w:r>
          </w:p>
          <w:p w14:paraId="34F4BB1C" w14:textId="77777777" w:rsidR="00763794" w:rsidRPr="005D41C6" w:rsidRDefault="00672DF5" w:rsidP="00BF2146">
            <w:pPr>
              <w:pStyle w:val="TableParagraph"/>
              <w:numPr>
                <w:ilvl w:val="0"/>
                <w:numId w:val="50"/>
              </w:numPr>
              <w:tabs>
                <w:tab w:val="left" w:pos="816"/>
              </w:tabs>
              <w:ind w:leftChars="100" w:left="220" w:rightChars="85" w:right="187" w:firstLine="0"/>
              <w:rPr>
                <w:iCs/>
                <w:sz w:val="24"/>
              </w:rPr>
            </w:pPr>
            <w:r w:rsidRPr="005D41C6">
              <w:rPr>
                <w:iCs/>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w:t>
            </w:r>
            <w:r w:rsidRPr="005D41C6">
              <w:rPr>
                <w:iCs/>
                <w:spacing w:val="46"/>
                <w:sz w:val="24"/>
              </w:rPr>
              <w:t xml:space="preserve"> </w:t>
            </w:r>
            <w:r w:rsidRPr="005D41C6">
              <w:rPr>
                <w:iCs/>
                <w:sz w:val="24"/>
              </w:rPr>
              <w:t>в виде</w:t>
            </w:r>
          </w:p>
          <w:p w14:paraId="2BBAE522" w14:textId="77777777" w:rsidR="00763794" w:rsidRPr="005D41C6" w:rsidRDefault="00672DF5" w:rsidP="00BF2146">
            <w:pPr>
              <w:pStyle w:val="TableParagraph"/>
              <w:numPr>
                <w:ilvl w:val="0"/>
                <w:numId w:val="49"/>
              </w:numPr>
              <w:tabs>
                <w:tab w:val="left" w:pos="816"/>
              </w:tabs>
              <w:spacing w:line="270" w:lineRule="atLeast"/>
              <w:ind w:leftChars="100" w:left="220" w:rightChars="85" w:right="187" w:firstLine="0"/>
              <w:rPr>
                <w:iCs/>
                <w:sz w:val="24"/>
              </w:rPr>
            </w:pPr>
            <w:r w:rsidRPr="005D41C6">
              <w:rPr>
                <w:iCs/>
                <w:sz w:val="24"/>
              </w:rPr>
              <w:t>мультимедийного продукта (мультфильма).</w:t>
            </w:r>
          </w:p>
        </w:tc>
      </w:tr>
    </w:tbl>
    <w:p w14:paraId="44E11128" w14:textId="77777777" w:rsidR="00763794" w:rsidRPr="005D41C6" w:rsidRDefault="00763794">
      <w:pPr>
        <w:pStyle w:val="a5"/>
        <w:ind w:left="0"/>
        <w:jc w:val="left"/>
        <w:rPr>
          <w:b/>
          <w:i/>
          <w:sz w:val="16"/>
        </w:rPr>
      </w:pPr>
    </w:p>
    <w:p w14:paraId="095BFF74" w14:textId="477EB682" w:rsidR="00763794" w:rsidRPr="005D41C6" w:rsidRDefault="00763794">
      <w:pPr>
        <w:pStyle w:val="a5"/>
        <w:ind w:left="0"/>
        <w:jc w:val="left"/>
        <w:rPr>
          <w:b/>
          <w:i/>
          <w:sz w:val="16"/>
        </w:rPr>
      </w:pPr>
    </w:p>
    <w:p w14:paraId="632C7BFB" w14:textId="77777777" w:rsidR="00907F45" w:rsidRPr="005D41C6" w:rsidRDefault="00907F45">
      <w:pPr>
        <w:pStyle w:val="a5"/>
        <w:ind w:left="0"/>
        <w:jc w:val="left"/>
        <w:rPr>
          <w:b/>
          <w:i/>
          <w:sz w:val="16"/>
        </w:rPr>
      </w:pPr>
    </w:p>
    <w:p w14:paraId="2963C967" w14:textId="77777777" w:rsidR="00763794" w:rsidRPr="005D41C6" w:rsidRDefault="00763794">
      <w:pPr>
        <w:pStyle w:val="a5"/>
        <w:ind w:left="0"/>
        <w:jc w:val="left"/>
        <w:rPr>
          <w:b/>
          <w:i/>
          <w:sz w:val="16"/>
        </w:rPr>
      </w:pPr>
    </w:p>
    <w:p w14:paraId="74323A19" w14:textId="54990405" w:rsidR="00763794" w:rsidRPr="005D41C6" w:rsidRDefault="00907F45" w:rsidP="00BF2146">
      <w:pPr>
        <w:pStyle w:val="1"/>
        <w:numPr>
          <w:ilvl w:val="3"/>
          <w:numId w:val="2"/>
        </w:numPr>
        <w:tabs>
          <w:tab w:val="left" w:pos="-1134"/>
        </w:tabs>
        <w:spacing w:line="319" w:lineRule="exact"/>
        <w:ind w:left="0" w:firstLineChars="235" w:firstLine="661"/>
        <w:jc w:val="center"/>
      </w:pPr>
      <w:r w:rsidRPr="005D41C6">
        <w:t xml:space="preserve"> </w:t>
      </w:r>
      <w:r w:rsidR="00672DF5" w:rsidRPr="005D41C6">
        <w:t>Родной</w:t>
      </w:r>
      <w:r w:rsidR="00382487">
        <w:t xml:space="preserve"> </w:t>
      </w:r>
      <w:r w:rsidR="00382487" w:rsidRPr="005D41C6">
        <w:t>(русский)</w:t>
      </w:r>
      <w:r w:rsidR="00672DF5" w:rsidRPr="005D41C6">
        <w:rPr>
          <w:spacing w:val="-2"/>
        </w:rPr>
        <w:t xml:space="preserve"> </w:t>
      </w:r>
      <w:r w:rsidR="00672DF5" w:rsidRPr="005D41C6">
        <w:t>язык</w:t>
      </w:r>
      <w:r w:rsidRPr="005D41C6">
        <w:t xml:space="preserve"> </w:t>
      </w:r>
    </w:p>
    <w:p w14:paraId="45EBCE70" w14:textId="4EE0C678" w:rsidR="00763794" w:rsidRPr="005D41C6" w:rsidRDefault="00672DF5">
      <w:pPr>
        <w:pStyle w:val="a5"/>
        <w:spacing w:line="319" w:lineRule="exact"/>
        <w:ind w:leftChars="200" w:left="880" w:hangingChars="157" w:hanging="440"/>
      </w:pPr>
      <w:r w:rsidRPr="005D41C6">
        <w:t xml:space="preserve">Изучение учебного предмета «Родной </w:t>
      </w:r>
      <w:r w:rsidR="00382487" w:rsidRPr="005D41C6">
        <w:t>(русский)</w:t>
      </w:r>
      <w:r w:rsidR="00382487">
        <w:t xml:space="preserve"> </w:t>
      </w:r>
      <w:r w:rsidRPr="005D41C6">
        <w:t>язык</w:t>
      </w:r>
      <w:r w:rsidR="00382487">
        <w:t xml:space="preserve">» </w:t>
      </w:r>
      <w:r w:rsidRPr="005D41C6">
        <w:t>обучающимися будет способствовать:</w:t>
      </w:r>
    </w:p>
    <w:p w14:paraId="025B742F" w14:textId="77777777" w:rsidR="00763794" w:rsidRPr="005D41C6" w:rsidRDefault="00672DF5" w:rsidP="00BF2146">
      <w:pPr>
        <w:pStyle w:val="aa"/>
        <w:numPr>
          <w:ilvl w:val="0"/>
          <w:numId w:val="51"/>
        </w:numPr>
        <w:tabs>
          <w:tab w:val="left" w:pos="1540"/>
        </w:tabs>
        <w:ind w:leftChars="200" w:left="880" w:hangingChars="157" w:hanging="440"/>
        <w:rPr>
          <w:sz w:val="28"/>
        </w:rPr>
      </w:pPr>
      <w:r w:rsidRPr="005D41C6">
        <w:rPr>
          <w:sz w:val="28"/>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D41C6">
        <w:rPr>
          <w:spacing w:val="-18"/>
          <w:sz w:val="28"/>
        </w:rPr>
        <w:t xml:space="preserve"> </w:t>
      </w:r>
      <w:r w:rsidRPr="005D41C6">
        <w:rPr>
          <w:sz w:val="28"/>
        </w:rPr>
        <w:t>самосознания;</w:t>
      </w:r>
    </w:p>
    <w:p w14:paraId="0984EC38" w14:textId="77777777" w:rsidR="00763794" w:rsidRPr="005D41C6" w:rsidRDefault="00672DF5" w:rsidP="00BF2146">
      <w:pPr>
        <w:pStyle w:val="aa"/>
        <w:numPr>
          <w:ilvl w:val="0"/>
          <w:numId w:val="51"/>
        </w:numPr>
        <w:tabs>
          <w:tab w:val="left" w:pos="1540"/>
        </w:tabs>
        <w:spacing w:line="242" w:lineRule="auto"/>
        <w:ind w:leftChars="200" w:left="880" w:hangingChars="157" w:hanging="440"/>
        <w:rPr>
          <w:sz w:val="28"/>
        </w:rPr>
      </w:pPr>
      <w:r w:rsidRPr="005D41C6">
        <w:rPr>
          <w:sz w:val="28"/>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D41C6">
        <w:rPr>
          <w:spacing w:val="-17"/>
          <w:sz w:val="28"/>
        </w:rPr>
        <w:t xml:space="preserve"> </w:t>
      </w:r>
      <w:r w:rsidRPr="005D41C6">
        <w:rPr>
          <w:sz w:val="28"/>
        </w:rPr>
        <w:t>этикета;</w:t>
      </w:r>
    </w:p>
    <w:p w14:paraId="4B66DC37" w14:textId="77777777" w:rsidR="00763794" w:rsidRPr="005D41C6" w:rsidRDefault="00672DF5" w:rsidP="00BF2146">
      <w:pPr>
        <w:pStyle w:val="aa"/>
        <w:numPr>
          <w:ilvl w:val="0"/>
          <w:numId w:val="51"/>
        </w:numPr>
        <w:tabs>
          <w:tab w:val="left" w:pos="1540"/>
        </w:tabs>
        <w:ind w:leftChars="200" w:left="880" w:hangingChars="157" w:hanging="440"/>
        <w:rPr>
          <w:sz w:val="28"/>
        </w:rPr>
      </w:pPr>
      <w:r w:rsidRPr="005D41C6">
        <w:rPr>
          <w:sz w:val="28"/>
        </w:rPr>
        <w:t xml:space="preserve">формированию первоначальных научных знаний о родном языке как системе и </w:t>
      </w:r>
      <w:r w:rsidRPr="005D41C6">
        <w:rPr>
          <w:spacing w:val="3"/>
          <w:sz w:val="28"/>
        </w:rPr>
        <w:t xml:space="preserve">как </w:t>
      </w:r>
      <w:r w:rsidRPr="005D41C6">
        <w:rPr>
          <w:sz w:val="28"/>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D41C6">
        <w:rPr>
          <w:spacing w:val="-16"/>
          <w:sz w:val="28"/>
        </w:rPr>
        <w:t xml:space="preserve"> </w:t>
      </w:r>
      <w:r w:rsidRPr="005D41C6">
        <w:rPr>
          <w:sz w:val="28"/>
        </w:rPr>
        <w:t>человека;</w:t>
      </w:r>
    </w:p>
    <w:p w14:paraId="441AF978" w14:textId="77777777" w:rsidR="00763794" w:rsidRPr="005D41C6" w:rsidRDefault="00672DF5" w:rsidP="00BF2146">
      <w:pPr>
        <w:pStyle w:val="aa"/>
        <w:numPr>
          <w:ilvl w:val="0"/>
          <w:numId w:val="51"/>
        </w:numPr>
        <w:tabs>
          <w:tab w:val="left" w:pos="1540"/>
        </w:tabs>
        <w:ind w:leftChars="200" w:left="880" w:hangingChars="157" w:hanging="440"/>
        <w:rPr>
          <w:sz w:val="28"/>
        </w:rPr>
      </w:pPr>
      <w:r w:rsidRPr="005D41C6">
        <w:rPr>
          <w:sz w:val="28"/>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59E156CB" w14:textId="77777777" w:rsidR="00763794" w:rsidRPr="005D41C6" w:rsidRDefault="00672DF5" w:rsidP="00BF2146">
      <w:pPr>
        <w:pStyle w:val="aa"/>
        <w:numPr>
          <w:ilvl w:val="0"/>
          <w:numId w:val="51"/>
        </w:numPr>
        <w:ind w:leftChars="200" w:left="880" w:hangingChars="157" w:hanging="440"/>
        <w:rPr>
          <w:sz w:val="28"/>
        </w:rPr>
      </w:pPr>
      <w:r w:rsidRPr="005D41C6">
        <w:rPr>
          <w:sz w:val="28"/>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D41C6">
        <w:rPr>
          <w:spacing w:val="-4"/>
          <w:sz w:val="28"/>
        </w:rPr>
        <w:t xml:space="preserve"> </w:t>
      </w:r>
      <w:r w:rsidRPr="005D41C6">
        <w:rPr>
          <w:sz w:val="28"/>
        </w:rPr>
        <w:t>задач.</w:t>
      </w:r>
    </w:p>
    <w:p w14:paraId="34CBA0A9" w14:textId="77777777" w:rsidR="00763794" w:rsidRPr="005D41C6" w:rsidRDefault="00672DF5">
      <w:pPr>
        <w:pStyle w:val="a5"/>
        <w:ind w:leftChars="200" w:left="880" w:hangingChars="157" w:hanging="440"/>
      </w:pPr>
      <w:r w:rsidRPr="005D41C6">
        <w:t>Планируемые предметные результаты освоения родного языка и литературного чтения на родном языке разработаны в соответствии с методическими рекомендациями по отбору содержания данных курсов в Новосибирской области.</w:t>
      </w:r>
    </w:p>
    <w:p w14:paraId="02DF30FD" w14:textId="77777777" w:rsidR="00763794" w:rsidRPr="005D41C6" w:rsidRDefault="00763794">
      <w:pPr>
        <w:ind w:leftChars="200" w:left="785" w:hangingChars="157" w:hanging="345"/>
      </w:pPr>
    </w:p>
    <w:p w14:paraId="47671939" w14:textId="02D68CC5" w:rsidR="00763794" w:rsidRPr="005D41C6" w:rsidRDefault="00672DF5">
      <w:pPr>
        <w:pStyle w:val="aa"/>
        <w:tabs>
          <w:tab w:val="left" w:pos="1455"/>
        </w:tabs>
        <w:ind w:leftChars="200" w:left="880" w:hangingChars="157" w:hanging="440"/>
        <w:rPr>
          <w:sz w:val="28"/>
          <w:szCs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«Родной </w:t>
      </w:r>
      <w:r w:rsidR="00382487" w:rsidRPr="005D41C6">
        <w:t>(русский)</w:t>
      </w:r>
      <w:r w:rsidRPr="005D41C6">
        <w:rPr>
          <w:sz w:val="28"/>
          <w:szCs w:val="28"/>
        </w:rPr>
        <w:t xml:space="preserve"> язык»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593F8C34" w14:textId="77777777" w:rsidR="00763794" w:rsidRPr="005D41C6" w:rsidRDefault="00672DF5">
      <w:pPr>
        <w:spacing w:before="76"/>
        <w:ind w:right="52" w:firstLineChars="275" w:firstLine="663"/>
        <w:jc w:val="right"/>
        <w:rPr>
          <w:b/>
          <w:i/>
          <w:sz w:val="24"/>
        </w:rPr>
      </w:pPr>
      <w:r w:rsidRPr="005D41C6">
        <w:rPr>
          <w:b/>
          <w:i/>
          <w:sz w:val="24"/>
        </w:rPr>
        <w:lastRenderedPageBreak/>
        <w:t>Таблица 8</w:t>
      </w:r>
    </w:p>
    <w:tbl>
      <w:tblPr>
        <w:tblStyle w:val="TableNormal"/>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7253"/>
      </w:tblGrid>
      <w:tr w:rsidR="006E3BEA" w:rsidRPr="005D41C6" w14:paraId="76CACEDD" w14:textId="77777777">
        <w:trPr>
          <w:trHeight w:val="316"/>
        </w:trPr>
        <w:tc>
          <w:tcPr>
            <w:tcW w:w="14505" w:type="dxa"/>
            <w:gridSpan w:val="2"/>
          </w:tcPr>
          <w:p w14:paraId="75F29854" w14:textId="77777777" w:rsidR="006E3BEA" w:rsidRPr="005D41C6" w:rsidRDefault="006E3BEA" w:rsidP="00115501">
            <w:pPr>
              <w:pStyle w:val="TableParagraph"/>
              <w:tabs>
                <w:tab w:val="left" w:pos="1968"/>
                <w:tab w:val="left" w:pos="3575"/>
              </w:tabs>
              <w:spacing w:after="0" w:line="276" w:lineRule="auto"/>
              <w:ind w:left="113" w:right="113"/>
              <w:jc w:val="center"/>
              <w:rPr>
                <w:bCs/>
                <w:iCs/>
                <w:sz w:val="24"/>
              </w:rPr>
            </w:pPr>
            <w:r w:rsidRPr="005D41C6">
              <w:rPr>
                <w:b/>
                <w:bCs/>
                <w:color w:val="000000"/>
                <w:sz w:val="26"/>
                <w:szCs w:val="26"/>
              </w:rPr>
              <w:t>Раздел «Русский язык: прошлое и настоящее»</w:t>
            </w:r>
          </w:p>
        </w:tc>
      </w:tr>
      <w:tr w:rsidR="006E3BEA" w:rsidRPr="005D41C6" w14:paraId="102CEF5D" w14:textId="77777777" w:rsidTr="009A5DAE">
        <w:trPr>
          <w:trHeight w:val="316"/>
        </w:trPr>
        <w:tc>
          <w:tcPr>
            <w:tcW w:w="7252" w:type="dxa"/>
          </w:tcPr>
          <w:p w14:paraId="5D6EFA55" w14:textId="77777777" w:rsidR="006E3BEA" w:rsidRPr="005D41C6" w:rsidRDefault="006E3BEA" w:rsidP="00115501">
            <w:pPr>
              <w:pStyle w:val="TableParagraph"/>
              <w:spacing w:after="0" w:line="276" w:lineRule="auto"/>
              <w:ind w:left="113" w:right="113"/>
              <w:jc w:val="center"/>
              <w:rPr>
                <w:i/>
                <w:sz w:val="24"/>
              </w:rPr>
            </w:pPr>
            <w:r w:rsidRPr="005D41C6">
              <w:rPr>
                <w:bCs/>
                <w:sz w:val="24"/>
              </w:rPr>
              <w:t>Обучающийся научится</w:t>
            </w:r>
          </w:p>
        </w:tc>
        <w:tc>
          <w:tcPr>
            <w:tcW w:w="7253" w:type="dxa"/>
          </w:tcPr>
          <w:p w14:paraId="05866713" w14:textId="77777777" w:rsidR="006E3BEA" w:rsidRPr="005D41C6" w:rsidRDefault="006E3BEA" w:rsidP="00115501">
            <w:pPr>
              <w:pStyle w:val="TableParagraph"/>
              <w:spacing w:after="0" w:line="276" w:lineRule="auto"/>
              <w:ind w:left="113" w:right="113"/>
              <w:jc w:val="center"/>
              <w:rPr>
                <w:i/>
                <w:sz w:val="24"/>
              </w:rPr>
            </w:pPr>
            <w:r w:rsidRPr="005D41C6">
              <w:rPr>
                <w:bCs/>
                <w:sz w:val="24"/>
              </w:rPr>
              <w:t>Обучающийся получит возможность научиться</w:t>
            </w:r>
          </w:p>
        </w:tc>
      </w:tr>
      <w:tr w:rsidR="006E3BEA" w:rsidRPr="005D41C6" w14:paraId="1AB622BC" w14:textId="77777777" w:rsidTr="009A5DAE">
        <w:trPr>
          <w:trHeight w:val="316"/>
        </w:trPr>
        <w:tc>
          <w:tcPr>
            <w:tcW w:w="14505" w:type="dxa"/>
            <w:gridSpan w:val="2"/>
          </w:tcPr>
          <w:p w14:paraId="26E783C0" w14:textId="77777777" w:rsidR="006E3BEA" w:rsidRPr="005D41C6" w:rsidRDefault="006E3BEA" w:rsidP="00115501">
            <w:pPr>
              <w:pStyle w:val="TableParagraph"/>
              <w:spacing w:after="0" w:line="276" w:lineRule="auto"/>
              <w:ind w:left="113" w:right="113"/>
              <w:jc w:val="center"/>
              <w:rPr>
                <w:bCs/>
                <w:sz w:val="24"/>
              </w:rPr>
            </w:pPr>
            <w:r w:rsidRPr="005D41C6">
              <w:rPr>
                <w:bCs/>
                <w:sz w:val="24"/>
              </w:rPr>
              <w:t>2 класс</w:t>
            </w:r>
          </w:p>
        </w:tc>
      </w:tr>
      <w:tr w:rsidR="006E3BEA" w:rsidRPr="005D41C6" w14:paraId="0DB1E125" w14:textId="77777777" w:rsidTr="009A5DAE">
        <w:trPr>
          <w:trHeight w:val="301"/>
        </w:trPr>
        <w:tc>
          <w:tcPr>
            <w:tcW w:w="7252" w:type="dxa"/>
          </w:tcPr>
          <w:p w14:paraId="585F52CC" w14:textId="77777777" w:rsidR="006E3BEA" w:rsidRPr="005D41C6" w:rsidRDefault="006E3BEA" w:rsidP="00115501">
            <w:pPr>
              <w:pStyle w:val="Default"/>
              <w:spacing w:line="276" w:lineRule="auto"/>
              <w:ind w:left="113" w:right="113"/>
              <w:rPr>
                <w:color w:val="auto"/>
              </w:rPr>
            </w:pPr>
            <w:r w:rsidRPr="005D41C6">
              <w:rPr>
                <w:color w:val="auto"/>
                <w:sz w:val="20"/>
                <w:szCs w:val="20"/>
              </w:rPr>
              <w:t xml:space="preserve"> - </w:t>
            </w:r>
            <w:r w:rsidRPr="005D41C6">
              <w:rPr>
                <w:color w:val="auto"/>
              </w:rPr>
              <w:t xml:space="preserve">воспринимать на слух тексты в исполнении учителя, учащихся; </w:t>
            </w:r>
          </w:p>
          <w:p w14:paraId="5BF84768" w14:textId="77777777" w:rsidR="006E3BEA" w:rsidRPr="005D41C6" w:rsidRDefault="006E3BEA" w:rsidP="00115501">
            <w:pPr>
              <w:pStyle w:val="Default"/>
              <w:spacing w:line="276" w:lineRule="auto"/>
              <w:ind w:left="113" w:right="113"/>
              <w:rPr>
                <w:color w:val="auto"/>
              </w:rPr>
            </w:pPr>
            <w:r w:rsidRPr="005D41C6">
              <w:rPr>
                <w:color w:val="auto"/>
              </w:rPr>
              <w:t xml:space="preserve">- осознанно, правильно, выразительно читать целыми словами; </w:t>
            </w:r>
          </w:p>
          <w:p w14:paraId="5ED83ED1" w14:textId="77777777" w:rsidR="006E3BEA" w:rsidRPr="005D41C6" w:rsidRDefault="006E3BEA" w:rsidP="00115501">
            <w:pPr>
              <w:pStyle w:val="Default"/>
              <w:spacing w:line="276" w:lineRule="auto"/>
              <w:ind w:left="113" w:right="113"/>
              <w:rPr>
                <w:color w:val="auto"/>
              </w:rPr>
            </w:pPr>
            <w:r w:rsidRPr="005D41C6">
              <w:rPr>
                <w:color w:val="auto"/>
              </w:rPr>
              <w:t xml:space="preserve">- правильно называть звуки в слове, делить слова на слоги, ставить ударение, различать ударный и безударные слоги; </w:t>
            </w:r>
          </w:p>
          <w:p w14:paraId="28EEB031" w14:textId="77777777" w:rsidR="006E3BEA" w:rsidRPr="005D41C6" w:rsidRDefault="006E3BEA" w:rsidP="00115501">
            <w:pPr>
              <w:pStyle w:val="Default"/>
              <w:spacing w:line="276" w:lineRule="auto"/>
              <w:ind w:left="113" w:right="113"/>
              <w:rPr>
                <w:color w:val="auto"/>
              </w:rPr>
            </w:pPr>
            <w:r w:rsidRPr="005D41C6">
              <w:rPr>
                <w:color w:val="auto"/>
              </w:rPr>
              <w:t xml:space="preserve">- делить слова на части для переноса; </w:t>
            </w:r>
          </w:p>
          <w:p w14:paraId="67EA2097" w14:textId="77777777" w:rsidR="006E3BEA" w:rsidRPr="005D41C6" w:rsidRDefault="006E3BEA" w:rsidP="00115501">
            <w:pPr>
              <w:pStyle w:val="Default"/>
              <w:spacing w:line="276" w:lineRule="auto"/>
              <w:ind w:left="113" w:right="113"/>
              <w:rPr>
                <w:color w:val="auto"/>
              </w:rPr>
            </w:pPr>
            <w:r w:rsidRPr="005D41C6">
              <w:rPr>
                <w:color w:val="auto"/>
              </w:rPr>
              <w:t xml:space="preserve">- правильно списывать слова, предложения, текст, проверять написанное, сравнивая с образцом; </w:t>
            </w:r>
          </w:p>
          <w:p w14:paraId="1BF12410" w14:textId="77777777" w:rsidR="006E3BEA" w:rsidRPr="005D41C6" w:rsidRDefault="006E3BEA" w:rsidP="00CE397F">
            <w:pPr>
              <w:pStyle w:val="Default"/>
              <w:spacing w:line="276" w:lineRule="auto"/>
              <w:ind w:left="113" w:right="113"/>
              <w:rPr>
                <w:color w:val="auto"/>
              </w:rPr>
            </w:pPr>
            <w:r w:rsidRPr="005D41C6">
              <w:rPr>
                <w:color w:val="auto"/>
              </w:rPr>
              <w:t xml:space="preserve">- писать под диктовку слова, предложения, текст из 30–40 слов, писать на слух без ошибок слова, где произношение и написание совпадают; </w:t>
            </w:r>
          </w:p>
        </w:tc>
        <w:tc>
          <w:tcPr>
            <w:tcW w:w="7253" w:type="dxa"/>
          </w:tcPr>
          <w:p w14:paraId="0D01402C" w14:textId="77777777" w:rsidR="00161BB9" w:rsidRPr="005D41C6" w:rsidRDefault="00161BB9" w:rsidP="00161BB9">
            <w:pPr>
              <w:pStyle w:val="Default"/>
              <w:spacing w:line="276" w:lineRule="auto"/>
              <w:ind w:left="113" w:right="113"/>
              <w:rPr>
                <w:color w:val="auto"/>
              </w:rPr>
            </w:pPr>
            <w:r w:rsidRPr="005D41C6">
              <w:rPr>
                <w:color w:val="auto"/>
              </w:rPr>
              <w:t xml:space="preserve">- видеть в словах изученные орфограммы по их опознавательным признакам; </w:t>
            </w:r>
          </w:p>
          <w:p w14:paraId="0407A0F8" w14:textId="77777777" w:rsidR="006E3BEA" w:rsidRPr="005D41C6" w:rsidRDefault="00161BB9" w:rsidP="00115501">
            <w:pPr>
              <w:pStyle w:val="Default"/>
              <w:spacing w:line="276" w:lineRule="auto"/>
              <w:ind w:left="113" w:right="113"/>
              <w:rPr>
                <w:b/>
                <w:i/>
              </w:rPr>
            </w:pPr>
            <w:r w:rsidRPr="005D41C6">
              <w:rPr>
                <w:color w:val="auto"/>
              </w:rPr>
              <w:t>-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w:t>
            </w:r>
          </w:p>
          <w:p w14:paraId="33B6FA6C" w14:textId="77777777" w:rsidR="006E3BEA" w:rsidRPr="005D41C6" w:rsidRDefault="006E3BEA" w:rsidP="00115501">
            <w:pPr>
              <w:pStyle w:val="Default"/>
              <w:spacing w:line="276" w:lineRule="auto"/>
              <w:ind w:left="113" w:right="113"/>
              <w:rPr>
                <w:b/>
                <w:i/>
              </w:rPr>
            </w:pPr>
          </w:p>
        </w:tc>
      </w:tr>
      <w:tr w:rsidR="006E3BEA" w:rsidRPr="005D41C6" w14:paraId="1BAB16F0" w14:textId="77777777" w:rsidTr="009A5DAE">
        <w:trPr>
          <w:trHeight w:val="301"/>
        </w:trPr>
        <w:tc>
          <w:tcPr>
            <w:tcW w:w="14505" w:type="dxa"/>
            <w:gridSpan w:val="2"/>
          </w:tcPr>
          <w:p w14:paraId="7C170F18" w14:textId="77777777" w:rsidR="006E3BEA" w:rsidRPr="005D41C6" w:rsidRDefault="006E3BEA" w:rsidP="00115501">
            <w:pPr>
              <w:pStyle w:val="Default"/>
              <w:spacing w:line="276" w:lineRule="auto"/>
              <w:ind w:left="113" w:right="113"/>
              <w:jc w:val="center"/>
            </w:pPr>
            <w:r w:rsidRPr="005D41C6">
              <w:t>3 класс</w:t>
            </w:r>
          </w:p>
        </w:tc>
      </w:tr>
      <w:tr w:rsidR="006E3BEA" w:rsidRPr="005D41C6" w14:paraId="0B17CC99" w14:textId="77777777" w:rsidTr="009A5DAE">
        <w:trPr>
          <w:trHeight w:val="301"/>
        </w:trPr>
        <w:tc>
          <w:tcPr>
            <w:tcW w:w="7252" w:type="dxa"/>
          </w:tcPr>
          <w:p w14:paraId="0D9BBB8C" w14:textId="77777777" w:rsidR="00D03DFF" w:rsidRPr="005D41C6" w:rsidRDefault="00D03DFF" w:rsidP="00D03DFF">
            <w:pPr>
              <w:pStyle w:val="Default"/>
              <w:spacing w:line="276" w:lineRule="auto"/>
              <w:ind w:left="113" w:right="113"/>
              <w:rPr>
                <w:color w:val="auto"/>
              </w:rPr>
            </w:pPr>
            <w:r w:rsidRPr="005D41C6">
              <w:rPr>
                <w:color w:val="auto"/>
              </w:rPr>
              <w:t xml:space="preserve">- производить звуко-буквенный анализ доступных слов; </w:t>
            </w:r>
          </w:p>
          <w:p w14:paraId="2A76B2D7" w14:textId="77777777" w:rsidR="00D03DFF" w:rsidRPr="005D41C6" w:rsidRDefault="00D03DFF" w:rsidP="00D03DFF">
            <w:pPr>
              <w:pStyle w:val="Default"/>
              <w:spacing w:line="276" w:lineRule="auto"/>
              <w:ind w:left="113" w:right="113"/>
              <w:rPr>
                <w:color w:val="auto"/>
              </w:rPr>
            </w:pPr>
            <w:r w:rsidRPr="005D41C6">
              <w:rPr>
                <w:color w:val="auto"/>
              </w:rPr>
              <w:t xml:space="preserve">- видеть в словах изученные орфограммы по их опознавательным признакам; </w:t>
            </w:r>
          </w:p>
          <w:p w14:paraId="26B7B8CD" w14:textId="77777777" w:rsidR="00D03DFF" w:rsidRPr="005D41C6" w:rsidRDefault="00D03DFF" w:rsidP="00D03DFF">
            <w:pPr>
              <w:pStyle w:val="Default"/>
              <w:spacing w:line="276" w:lineRule="auto"/>
              <w:ind w:left="113" w:right="113"/>
              <w:rPr>
                <w:color w:val="auto"/>
              </w:rPr>
            </w:pPr>
            <w:r w:rsidRPr="005D41C6">
              <w:rPr>
                <w:color w:val="auto"/>
              </w:rPr>
              <w:t xml:space="preserve">- правильно списывать слова, предложения, текст, проверять написанное; писать под диктовку текст с изученными орфограммами и пунктограммами (объёмом 55–60 слов), правильно переносить слова с удвоенными буквами согласных в корне, на стыке приставки и корня, с ь; </w:t>
            </w:r>
          </w:p>
          <w:p w14:paraId="71394A04" w14:textId="77777777" w:rsidR="00D03DFF" w:rsidRPr="005D41C6" w:rsidRDefault="00D03DFF" w:rsidP="00D03DFF">
            <w:pPr>
              <w:pStyle w:val="Default"/>
              <w:spacing w:line="276" w:lineRule="auto"/>
              <w:ind w:left="113" w:right="113"/>
              <w:rPr>
                <w:color w:val="auto"/>
              </w:rPr>
            </w:pPr>
            <w:r w:rsidRPr="005D41C6">
              <w:rPr>
                <w:color w:val="auto"/>
              </w:rPr>
              <w:t xml:space="preserve">-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 разбирать по составу доступные слова; выделять два корня в сложных словах; </w:t>
            </w:r>
          </w:p>
          <w:p w14:paraId="3DD96879" w14:textId="77777777" w:rsidR="006E3BEA" w:rsidRPr="005D41C6" w:rsidRDefault="006E3BEA" w:rsidP="00115501">
            <w:pPr>
              <w:pStyle w:val="Default"/>
              <w:spacing w:line="276" w:lineRule="auto"/>
              <w:ind w:left="113" w:right="113"/>
              <w:rPr>
                <w:color w:val="auto"/>
                <w:sz w:val="20"/>
                <w:szCs w:val="20"/>
              </w:rPr>
            </w:pPr>
          </w:p>
        </w:tc>
        <w:tc>
          <w:tcPr>
            <w:tcW w:w="7253" w:type="dxa"/>
          </w:tcPr>
          <w:p w14:paraId="5889CEE2" w14:textId="77777777" w:rsidR="00161BB9" w:rsidRPr="005D41C6" w:rsidRDefault="00161BB9" w:rsidP="00161BB9">
            <w:pPr>
              <w:widowControl/>
              <w:adjustRightInd w:val="0"/>
              <w:spacing w:after="0" w:line="276" w:lineRule="auto"/>
              <w:ind w:left="113" w:right="113"/>
              <w:rPr>
                <w:color w:val="000000"/>
                <w:sz w:val="26"/>
                <w:szCs w:val="26"/>
              </w:rPr>
            </w:pPr>
            <w:r w:rsidRPr="005D41C6">
              <w:rPr>
                <w:color w:val="000000"/>
                <w:sz w:val="26"/>
                <w:szCs w:val="26"/>
              </w:rPr>
              <w:lastRenderedPageBreak/>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39D2A7A4" w14:textId="77777777" w:rsidR="00161BB9" w:rsidRPr="005D41C6" w:rsidRDefault="00161BB9" w:rsidP="00161BB9">
            <w:pPr>
              <w:widowControl/>
              <w:adjustRightInd w:val="0"/>
              <w:spacing w:after="0" w:line="276" w:lineRule="auto"/>
              <w:ind w:left="113" w:right="113"/>
              <w:rPr>
                <w:color w:val="000000"/>
                <w:sz w:val="26"/>
                <w:szCs w:val="26"/>
              </w:rPr>
            </w:pPr>
            <w:r w:rsidRPr="005D41C6">
              <w:rPr>
                <w:color w:val="000000"/>
                <w:sz w:val="26"/>
                <w:szCs w:val="26"/>
              </w:rPr>
              <w:t>- различать изменяемые и неизменяемые слова;</w:t>
            </w:r>
          </w:p>
          <w:p w14:paraId="61761BDD" w14:textId="77777777" w:rsidR="006E3BEA" w:rsidRPr="005D41C6" w:rsidRDefault="006E3BEA" w:rsidP="00115501">
            <w:pPr>
              <w:pStyle w:val="Default"/>
              <w:spacing w:line="276" w:lineRule="auto"/>
              <w:ind w:left="113" w:right="113"/>
              <w:rPr>
                <w:b/>
                <w:i/>
              </w:rPr>
            </w:pPr>
          </w:p>
        </w:tc>
      </w:tr>
      <w:tr w:rsidR="006E3BEA" w:rsidRPr="005D41C6" w14:paraId="3C76B705" w14:textId="77777777" w:rsidTr="009A5DAE">
        <w:trPr>
          <w:trHeight w:val="301"/>
        </w:trPr>
        <w:tc>
          <w:tcPr>
            <w:tcW w:w="14505" w:type="dxa"/>
            <w:gridSpan w:val="2"/>
          </w:tcPr>
          <w:p w14:paraId="2B10BEDC" w14:textId="77777777" w:rsidR="006E3BEA" w:rsidRPr="005D41C6" w:rsidRDefault="006E3BEA" w:rsidP="00115501">
            <w:pPr>
              <w:pStyle w:val="Default"/>
              <w:spacing w:line="276" w:lineRule="auto"/>
              <w:ind w:left="113" w:right="113"/>
              <w:jc w:val="center"/>
            </w:pPr>
            <w:r w:rsidRPr="005D41C6">
              <w:lastRenderedPageBreak/>
              <w:t>4 класс</w:t>
            </w:r>
          </w:p>
        </w:tc>
      </w:tr>
      <w:tr w:rsidR="006E3BEA" w:rsidRPr="005D41C6" w14:paraId="3583E1CD" w14:textId="77777777" w:rsidTr="009A5DAE">
        <w:trPr>
          <w:trHeight w:val="301"/>
        </w:trPr>
        <w:tc>
          <w:tcPr>
            <w:tcW w:w="7252" w:type="dxa"/>
          </w:tcPr>
          <w:p w14:paraId="3157FE07" w14:textId="77777777" w:rsidR="006E3BEA" w:rsidRPr="005D41C6" w:rsidRDefault="006E3BEA" w:rsidP="00115501">
            <w:pPr>
              <w:widowControl/>
              <w:adjustRightInd w:val="0"/>
              <w:spacing w:after="0" w:line="276" w:lineRule="auto"/>
              <w:ind w:left="113" w:right="113"/>
              <w:rPr>
                <w:b/>
                <w:sz w:val="20"/>
                <w:szCs w:val="20"/>
              </w:rPr>
            </w:pPr>
            <w:r w:rsidRPr="005D41C6">
              <w:rPr>
                <w:b/>
                <w:bCs/>
                <w:color w:val="000000"/>
                <w:sz w:val="26"/>
                <w:szCs w:val="26"/>
              </w:rPr>
              <w:t xml:space="preserve">Выпускник научится: </w:t>
            </w:r>
          </w:p>
        </w:tc>
        <w:tc>
          <w:tcPr>
            <w:tcW w:w="7253" w:type="dxa"/>
          </w:tcPr>
          <w:p w14:paraId="17B929C3" w14:textId="77777777" w:rsidR="006E3BEA" w:rsidRPr="005D41C6" w:rsidRDefault="006E3BEA" w:rsidP="00115501">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6E3BEA" w:rsidRPr="005D41C6" w14:paraId="5BDE3426" w14:textId="77777777" w:rsidTr="009A5DAE">
        <w:trPr>
          <w:trHeight w:val="301"/>
        </w:trPr>
        <w:tc>
          <w:tcPr>
            <w:tcW w:w="7252" w:type="dxa"/>
          </w:tcPr>
          <w:p w14:paraId="1F7A45A6"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 xml:space="preserve">различать звуки и буквы; </w:t>
            </w:r>
          </w:p>
          <w:p w14:paraId="30CEB26B"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049F86CB"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различать изменяемые и неизменяемые слова;</w:t>
            </w:r>
          </w:p>
          <w:p w14:paraId="7702DE01"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 xml:space="preserve">различать родственные (однокоренные) слова и формы слова; </w:t>
            </w:r>
          </w:p>
          <w:p w14:paraId="440BB869"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 xml:space="preserve">находить в словах с однозначно выделяемыми </w:t>
            </w:r>
            <w:r w:rsidRPr="005D41C6">
              <w:rPr>
                <w:color w:val="000000"/>
                <w:sz w:val="26"/>
                <w:szCs w:val="26"/>
              </w:rPr>
              <w:t>м</w:t>
            </w:r>
            <w:r w:rsidR="006E3BEA" w:rsidRPr="005D41C6">
              <w:rPr>
                <w:color w:val="000000"/>
                <w:sz w:val="26"/>
                <w:szCs w:val="26"/>
              </w:rPr>
              <w:t>орфемами окончание, корень, приставку, суффикс</w:t>
            </w:r>
            <w:r w:rsidRPr="005D41C6">
              <w:rPr>
                <w:color w:val="000000"/>
                <w:sz w:val="26"/>
                <w:szCs w:val="26"/>
              </w:rPr>
              <w:t>.</w:t>
            </w:r>
          </w:p>
        </w:tc>
        <w:tc>
          <w:tcPr>
            <w:tcW w:w="7253" w:type="dxa"/>
          </w:tcPr>
          <w:p w14:paraId="10AE6B4A"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D41C6">
              <w:rPr>
                <w:color w:val="000000"/>
                <w:sz w:val="26"/>
                <w:szCs w:val="26"/>
              </w:rPr>
              <w:t>;</w:t>
            </w:r>
            <w:r w:rsidR="006E3BEA" w:rsidRPr="005D41C6">
              <w:rPr>
                <w:color w:val="000000"/>
                <w:sz w:val="26"/>
                <w:szCs w:val="26"/>
              </w:rPr>
              <w:t xml:space="preserve"> </w:t>
            </w:r>
          </w:p>
          <w:p w14:paraId="0E56B2E1"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 xml:space="preserve">выполнять морфемный анализ слова в соответствии с предложенным учебником алгоритмом, оценивать правильность его выполнения; </w:t>
            </w:r>
          </w:p>
          <w:p w14:paraId="2F190FAC" w14:textId="77777777" w:rsidR="006E3BEA"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6E3BEA" w:rsidRPr="005D41C6">
              <w:rPr>
                <w:color w:val="000000"/>
                <w:sz w:val="26"/>
                <w:szCs w:val="26"/>
              </w:rPr>
              <w:t xml:space="preserve">использовать результаты выполненного морфемного анализа для решения орфографических и/или речевых задач. </w:t>
            </w:r>
          </w:p>
          <w:p w14:paraId="6F7AFA38" w14:textId="77777777" w:rsidR="006E3BEA" w:rsidRPr="005D41C6" w:rsidRDefault="006E3BEA" w:rsidP="00115501">
            <w:pPr>
              <w:adjustRightInd w:val="0"/>
              <w:spacing w:after="0" w:line="276" w:lineRule="auto"/>
              <w:ind w:left="113" w:right="113"/>
              <w:rPr>
                <w:color w:val="000000"/>
                <w:sz w:val="26"/>
                <w:szCs w:val="26"/>
              </w:rPr>
            </w:pPr>
          </w:p>
        </w:tc>
      </w:tr>
      <w:tr w:rsidR="006E3BEA" w:rsidRPr="005D41C6" w14:paraId="2B3C602B" w14:textId="77777777" w:rsidTr="009A5DAE">
        <w:trPr>
          <w:trHeight w:val="301"/>
        </w:trPr>
        <w:tc>
          <w:tcPr>
            <w:tcW w:w="14505" w:type="dxa"/>
            <w:gridSpan w:val="2"/>
          </w:tcPr>
          <w:p w14:paraId="76836EBE" w14:textId="77777777" w:rsidR="006E3BEA" w:rsidRPr="005D41C6" w:rsidRDefault="006E3BEA" w:rsidP="00115501">
            <w:pPr>
              <w:adjustRightInd w:val="0"/>
              <w:spacing w:after="0" w:line="276" w:lineRule="auto"/>
              <w:ind w:left="113" w:right="113"/>
              <w:jc w:val="center"/>
              <w:rPr>
                <w:color w:val="000000"/>
                <w:sz w:val="26"/>
                <w:szCs w:val="26"/>
              </w:rPr>
            </w:pPr>
            <w:r w:rsidRPr="005D41C6">
              <w:rPr>
                <w:b/>
                <w:bCs/>
                <w:color w:val="000000"/>
                <w:sz w:val="26"/>
                <w:szCs w:val="26"/>
              </w:rPr>
              <w:t>Раздел «Язык в действии»</w:t>
            </w:r>
          </w:p>
        </w:tc>
      </w:tr>
      <w:tr w:rsidR="00F978BF" w:rsidRPr="005D41C6" w14:paraId="0FB092C3" w14:textId="77777777" w:rsidTr="009A5DAE">
        <w:trPr>
          <w:trHeight w:val="301"/>
        </w:trPr>
        <w:tc>
          <w:tcPr>
            <w:tcW w:w="7252" w:type="dxa"/>
          </w:tcPr>
          <w:p w14:paraId="46420FE3" w14:textId="77777777" w:rsidR="00F978BF" w:rsidRPr="005D41C6" w:rsidRDefault="00F978BF" w:rsidP="00115501">
            <w:pPr>
              <w:pStyle w:val="TableParagraph"/>
              <w:spacing w:after="0" w:line="276" w:lineRule="auto"/>
              <w:ind w:left="113" w:right="113"/>
              <w:jc w:val="center"/>
              <w:rPr>
                <w:i/>
                <w:sz w:val="24"/>
              </w:rPr>
            </w:pPr>
            <w:r w:rsidRPr="005D41C6">
              <w:rPr>
                <w:bCs/>
                <w:sz w:val="24"/>
              </w:rPr>
              <w:t>Обучающийся научится</w:t>
            </w:r>
          </w:p>
        </w:tc>
        <w:tc>
          <w:tcPr>
            <w:tcW w:w="7253" w:type="dxa"/>
          </w:tcPr>
          <w:p w14:paraId="6F684F21" w14:textId="77777777" w:rsidR="00F978BF" w:rsidRPr="005D41C6" w:rsidRDefault="00F978BF" w:rsidP="00115501">
            <w:pPr>
              <w:pStyle w:val="TableParagraph"/>
              <w:spacing w:after="0" w:line="276" w:lineRule="auto"/>
              <w:ind w:left="113" w:right="113"/>
              <w:jc w:val="center"/>
              <w:rPr>
                <w:i/>
                <w:sz w:val="24"/>
              </w:rPr>
            </w:pPr>
            <w:r w:rsidRPr="005D41C6">
              <w:rPr>
                <w:bCs/>
                <w:sz w:val="24"/>
              </w:rPr>
              <w:t>Обучающийся получит возможность научиться</w:t>
            </w:r>
          </w:p>
        </w:tc>
      </w:tr>
      <w:tr w:rsidR="00F978BF" w:rsidRPr="005D41C6" w14:paraId="4E638C1D" w14:textId="77777777" w:rsidTr="009A5DAE">
        <w:trPr>
          <w:trHeight w:val="301"/>
        </w:trPr>
        <w:tc>
          <w:tcPr>
            <w:tcW w:w="14505" w:type="dxa"/>
            <w:gridSpan w:val="2"/>
          </w:tcPr>
          <w:p w14:paraId="03FAFA5E" w14:textId="77777777" w:rsidR="00F978BF" w:rsidRPr="005D41C6" w:rsidRDefault="00F978BF" w:rsidP="00115501">
            <w:pPr>
              <w:pStyle w:val="Default"/>
              <w:spacing w:line="276" w:lineRule="auto"/>
              <w:ind w:left="113" w:right="113"/>
              <w:jc w:val="center"/>
            </w:pPr>
            <w:r w:rsidRPr="005D41C6">
              <w:t>2 класс</w:t>
            </w:r>
          </w:p>
        </w:tc>
      </w:tr>
      <w:tr w:rsidR="00F978BF" w:rsidRPr="005D41C6" w14:paraId="049E44CB" w14:textId="77777777" w:rsidTr="009A5DAE">
        <w:trPr>
          <w:trHeight w:val="301"/>
        </w:trPr>
        <w:tc>
          <w:tcPr>
            <w:tcW w:w="7252" w:type="dxa"/>
          </w:tcPr>
          <w:p w14:paraId="5C031591" w14:textId="77777777" w:rsidR="00CE397F" w:rsidRPr="005D41C6" w:rsidRDefault="00CE397F" w:rsidP="00CE397F">
            <w:pPr>
              <w:pStyle w:val="Default"/>
              <w:spacing w:line="276" w:lineRule="auto"/>
              <w:ind w:left="113" w:right="113"/>
              <w:rPr>
                <w:color w:val="auto"/>
              </w:rPr>
            </w:pPr>
            <w:r w:rsidRPr="005D41C6">
              <w:rPr>
                <w:color w:val="auto"/>
              </w:rPr>
              <w:t xml:space="preserve">- обращать внимание на особенности употребления слов; </w:t>
            </w:r>
          </w:p>
          <w:p w14:paraId="7D5F3E21" w14:textId="77777777" w:rsidR="00F978BF" w:rsidRPr="005D41C6" w:rsidRDefault="00CE397F" w:rsidP="00CE397F">
            <w:pPr>
              <w:pStyle w:val="Default"/>
              <w:spacing w:line="276" w:lineRule="auto"/>
              <w:ind w:left="113" w:right="113"/>
              <w:rPr>
                <w:color w:val="auto"/>
              </w:rPr>
            </w:pPr>
            <w:r w:rsidRPr="005D41C6">
              <w:rPr>
                <w:color w:val="auto"/>
              </w:rPr>
              <w:t xml:space="preserve">- ставить вопросы к словам в предложении; видеть слова, называющие, о ком или о чём говорится в предложении и что говорится; </w:t>
            </w:r>
          </w:p>
        </w:tc>
        <w:tc>
          <w:tcPr>
            <w:tcW w:w="7253" w:type="dxa"/>
          </w:tcPr>
          <w:p w14:paraId="49DF6BC1" w14:textId="77777777" w:rsidR="00161BB9" w:rsidRPr="005D41C6" w:rsidRDefault="00161BB9" w:rsidP="00161BB9">
            <w:pPr>
              <w:pStyle w:val="Default"/>
              <w:spacing w:line="276" w:lineRule="auto"/>
              <w:ind w:left="113" w:right="113"/>
              <w:rPr>
                <w:color w:val="auto"/>
              </w:rPr>
            </w:pPr>
            <w:r w:rsidRPr="005D41C6">
              <w:rPr>
                <w:color w:val="auto"/>
              </w:rPr>
              <w:t xml:space="preserve">- распознавать имена существительные, имена прилагательные, личные местоимения, глаголы; </w:t>
            </w:r>
          </w:p>
          <w:p w14:paraId="1B359705" w14:textId="77777777" w:rsidR="00161BB9" w:rsidRPr="005D41C6" w:rsidRDefault="00161BB9" w:rsidP="00161BB9">
            <w:pPr>
              <w:pStyle w:val="Default"/>
              <w:spacing w:line="276" w:lineRule="auto"/>
              <w:ind w:left="113" w:right="113"/>
              <w:rPr>
                <w:color w:val="auto"/>
              </w:rPr>
            </w:pPr>
            <w:r w:rsidRPr="005D41C6">
              <w:rPr>
                <w:color w:val="auto"/>
              </w:rPr>
              <w:t xml:space="preserve">производить морфологический разбор этих частей речи; </w:t>
            </w:r>
          </w:p>
          <w:p w14:paraId="71EF4E5D" w14:textId="77777777" w:rsidR="00F978BF" w:rsidRPr="005D41C6" w:rsidRDefault="00F978BF" w:rsidP="00115501">
            <w:pPr>
              <w:pStyle w:val="Default"/>
              <w:spacing w:line="276" w:lineRule="auto"/>
              <w:ind w:left="113" w:right="113"/>
              <w:jc w:val="center"/>
            </w:pPr>
          </w:p>
        </w:tc>
      </w:tr>
      <w:tr w:rsidR="00F978BF" w:rsidRPr="005D41C6" w14:paraId="14248B24" w14:textId="77777777" w:rsidTr="009A5DAE">
        <w:trPr>
          <w:trHeight w:val="301"/>
        </w:trPr>
        <w:tc>
          <w:tcPr>
            <w:tcW w:w="14505" w:type="dxa"/>
            <w:gridSpan w:val="2"/>
          </w:tcPr>
          <w:p w14:paraId="46C1CEBA" w14:textId="77777777" w:rsidR="00F978BF" w:rsidRPr="005D41C6" w:rsidRDefault="00F978BF" w:rsidP="00115501">
            <w:pPr>
              <w:pStyle w:val="Default"/>
              <w:spacing w:line="276" w:lineRule="auto"/>
              <w:ind w:left="113" w:right="113"/>
              <w:jc w:val="center"/>
            </w:pPr>
            <w:r w:rsidRPr="005D41C6">
              <w:rPr>
                <w:color w:val="auto"/>
              </w:rPr>
              <w:t>3 класс</w:t>
            </w:r>
          </w:p>
        </w:tc>
      </w:tr>
      <w:tr w:rsidR="00F978BF" w:rsidRPr="005D41C6" w14:paraId="1833D768" w14:textId="77777777" w:rsidTr="009A5DAE">
        <w:trPr>
          <w:trHeight w:val="301"/>
        </w:trPr>
        <w:tc>
          <w:tcPr>
            <w:tcW w:w="7252" w:type="dxa"/>
          </w:tcPr>
          <w:p w14:paraId="58FAA830" w14:textId="77777777" w:rsidR="00D03DFF" w:rsidRPr="005D41C6" w:rsidRDefault="00D03DFF" w:rsidP="00D03DFF">
            <w:pPr>
              <w:pStyle w:val="Default"/>
              <w:spacing w:line="276" w:lineRule="auto"/>
              <w:ind w:left="113" w:right="113"/>
              <w:rPr>
                <w:color w:val="auto"/>
              </w:rPr>
            </w:pPr>
            <w:r w:rsidRPr="005D41C6">
              <w:rPr>
                <w:color w:val="auto"/>
              </w:rPr>
              <w:t xml:space="preserve">- распознавать имена существительные, имена прилагательные, личные местоимения, глаголы; производить морфологический разбор этих частей речи в объёме программы; </w:t>
            </w:r>
          </w:p>
          <w:p w14:paraId="2313178D" w14:textId="77777777" w:rsidR="00D03DFF" w:rsidRPr="005D41C6" w:rsidRDefault="00D03DFF" w:rsidP="00D03DFF">
            <w:pPr>
              <w:pStyle w:val="Default"/>
              <w:spacing w:line="276" w:lineRule="auto"/>
              <w:ind w:left="113" w:right="113"/>
            </w:pPr>
            <w:r w:rsidRPr="005D41C6">
              <w:rPr>
                <w:sz w:val="28"/>
                <w:szCs w:val="28"/>
              </w:rPr>
              <w:t xml:space="preserve">- </w:t>
            </w:r>
            <w:r w:rsidRPr="005D41C6">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w:t>
            </w:r>
            <w:r w:rsidRPr="005D41C6">
              <w:lastRenderedPageBreak/>
              <w:t xml:space="preserve">письменной родной речи как показателям общей культуры и гражданской позиции человека; </w:t>
            </w:r>
          </w:p>
          <w:p w14:paraId="2E7B3518" w14:textId="77777777" w:rsidR="00D03DFF" w:rsidRPr="005D41C6" w:rsidRDefault="00D03DFF" w:rsidP="00D03DFF">
            <w:pPr>
              <w:pStyle w:val="Default"/>
              <w:spacing w:line="276" w:lineRule="auto"/>
              <w:ind w:left="113" w:right="113"/>
              <w:rPr>
                <w:color w:val="auto"/>
              </w:rPr>
            </w:pPr>
            <w:r w:rsidRPr="005D41C6">
              <w:rPr>
                <w:color w:val="auto"/>
              </w:rPr>
              <w:t xml:space="preserve">- определять вид предложения по цели высказывания и интонации, правильно произносить предложения с восклицательной и невосклицательной интонацией, с интонацией перечисления; </w:t>
            </w:r>
          </w:p>
          <w:p w14:paraId="47B0AE63" w14:textId="77777777" w:rsidR="00F978BF" w:rsidRPr="005D41C6" w:rsidRDefault="00D03DFF" w:rsidP="00D03DFF">
            <w:pPr>
              <w:pStyle w:val="Default"/>
              <w:spacing w:line="276" w:lineRule="auto"/>
              <w:ind w:left="113" w:right="113"/>
              <w:rPr>
                <w:color w:val="auto"/>
              </w:rPr>
            </w:pPr>
            <w:r w:rsidRPr="005D41C6">
              <w:rPr>
                <w:color w:val="auto"/>
              </w:rPr>
              <w:t xml:space="preserve">- разбирать предложения по членам, выделять подлежащее и сказуемое, ставить вопросы к второстепенным членам, определять, какие из них относятся к подлежащему, какие к сказуемому; выделять из предложения сочетания слов, связанных между собой; </w:t>
            </w:r>
          </w:p>
        </w:tc>
        <w:tc>
          <w:tcPr>
            <w:tcW w:w="7253" w:type="dxa"/>
          </w:tcPr>
          <w:p w14:paraId="601EEF8B" w14:textId="77777777" w:rsidR="00907245" w:rsidRPr="005D41C6" w:rsidRDefault="00907245" w:rsidP="00907245">
            <w:pPr>
              <w:widowControl/>
              <w:adjustRightInd w:val="0"/>
              <w:spacing w:after="0" w:line="276" w:lineRule="auto"/>
              <w:ind w:left="113" w:right="113"/>
              <w:rPr>
                <w:color w:val="000000"/>
                <w:sz w:val="26"/>
                <w:szCs w:val="26"/>
              </w:rPr>
            </w:pPr>
            <w:r w:rsidRPr="005D41C6">
              <w:rPr>
                <w:color w:val="000000"/>
                <w:sz w:val="26"/>
                <w:szCs w:val="26"/>
              </w:rPr>
              <w:lastRenderedPageBreak/>
              <w:t xml:space="preserve">- распознавать грамматические признаки слов; </w:t>
            </w:r>
          </w:p>
          <w:p w14:paraId="1DD890B3" w14:textId="77777777" w:rsidR="00F978BF" w:rsidRPr="005D41C6" w:rsidRDefault="00F978BF" w:rsidP="00115501">
            <w:pPr>
              <w:pStyle w:val="Default"/>
              <w:spacing w:line="276" w:lineRule="auto"/>
              <w:ind w:left="113" w:right="113"/>
              <w:jc w:val="center"/>
            </w:pPr>
          </w:p>
        </w:tc>
      </w:tr>
      <w:tr w:rsidR="00F978BF" w:rsidRPr="005D41C6" w14:paraId="56712BD9" w14:textId="77777777" w:rsidTr="009A5DAE">
        <w:trPr>
          <w:trHeight w:val="301"/>
        </w:trPr>
        <w:tc>
          <w:tcPr>
            <w:tcW w:w="14505" w:type="dxa"/>
            <w:gridSpan w:val="2"/>
          </w:tcPr>
          <w:p w14:paraId="17DB62FC" w14:textId="77777777" w:rsidR="00F978BF" w:rsidRPr="005D41C6" w:rsidRDefault="00F978BF" w:rsidP="00115501">
            <w:pPr>
              <w:pStyle w:val="Default"/>
              <w:spacing w:line="276" w:lineRule="auto"/>
              <w:ind w:left="113" w:right="113"/>
              <w:jc w:val="center"/>
            </w:pPr>
            <w:r w:rsidRPr="005D41C6">
              <w:lastRenderedPageBreak/>
              <w:t>4 класс</w:t>
            </w:r>
          </w:p>
        </w:tc>
      </w:tr>
      <w:tr w:rsidR="00F978BF" w:rsidRPr="005D41C6" w14:paraId="4859694F" w14:textId="77777777" w:rsidTr="009A5DAE">
        <w:trPr>
          <w:trHeight w:val="301"/>
        </w:trPr>
        <w:tc>
          <w:tcPr>
            <w:tcW w:w="7252" w:type="dxa"/>
          </w:tcPr>
          <w:p w14:paraId="4EABF68D" w14:textId="77777777" w:rsidR="00F978BF" w:rsidRPr="005D41C6" w:rsidRDefault="00F978BF" w:rsidP="00115501">
            <w:pPr>
              <w:widowControl/>
              <w:adjustRightInd w:val="0"/>
              <w:spacing w:after="0" w:line="276" w:lineRule="auto"/>
              <w:ind w:left="113" w:right="113"/>
              <w:rPr>
                <w:b/>
                <w:sz w:val="20"/>
                <w:szCs w:val="20"/>
              </w:rPr>
            </w:pPr>
            <w:r w:rsidRPr="005D41C6">
              <w:rPr>
                <w:b/>
                <w:bCs/>
                <w:color w:val="000000"/>
                <w:sz w:val="26"/>
                <w:szCs w:val="26"/>
              </w:rPr>
              <w:t xml:space="preserve">Выпускник научится: </w:t>
            </w:r>
          </w:p>
        </w:tc>
        <w:tc>
          <w:tcPr>
            <w:tcW w:w="7253" w:type="dxa"/>
          </w:tcPr>
          <w:p w14:paraId="361E6D71" w14:textId="77777777" w:rsidR="00F978BF" w:rsidRPr="005D41C6" w:rsidRDefault="00F978BF" w:rsidP="00115501">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F978BF" w:rsidRPr="005D41C6" w14:paraId="009126CE" w14:textId="77777777" w:rsidTr="009A5DAE">
        <w:trPr>
          <w:trHeight w:val="301"/>
        </w:trPr>
        <w:tc>
          <w:tcPr>
            <w:tcW w:w="7252" w:type="dxa"/>
          </w:tcPr>
          <w:p w14:paraId="2929CCB3" w14:textId="77777777" w:rsidR="00F978BF"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w:t>
            </w:r>
            <w:r w:rsidR="00F978BF" w:rsidRPr="005D41C6">
              <w:rPr>
                <w:color w:val="000000"/>
                <w:sz w:val="26"/>
                <w:szCs w:val="26"/>
              </w:rPr>
              <w:t xml:space="preserve"> распознавать грамматические признаки слов; </w:t>
            </w:r>
          </w:p>
          <w:p w14:paraId="439EB011" w14:textId="77777777" w:rsidR="00F978BF"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F978BF" w:rsidRPr="005D41C6">
              <w:rPr>
                <w:color w:val="000000"/>
                <w:sz w:val="26"/>
                <w:szCs w:val="26"/>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tc>
        <w:tc>
          <w:tcPr>
            <w:tcW w:w="7253" w:type="dxa"/>
          </w:tcPr>
          <w:p w14:paraId="39D54921" w14:textId="77777777" w:rsidR="00F978BF"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F978BF" w:rsidRPr="005D41C6">
              <w:rPr>
                <w:color w:val="000000"/>
                <w:sz w:val="26"/>
                <w:szCs w:val="26"/>
              </w:rPr>
              <w:t xml:space="preserve">проводить морфологический разбор имён существительных, имён прилагательных, глаголов по предложенному в учебнике алгоритму; </w:t>
            </w:r>
          </w:p>
          <w:p w14:paraId="46633F5E" w14:textId="77777777" w:rsidR="00F978BF"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F978BF" w:rsidRPr="005D41C6">
              <w:rPr>
                <w:color w:val="000000"/>
                <w:sz w:val="26"/>
                <w:szCs w:val="26"/>
              </w:rPr>
              <w:t xml:space="preserve">оценивать правильность проведения морфологического разбора; </w:t>
            </w:r>
          </w:p>
          <w:p w14:paraId="6882E4D1" w14:textId="77777777" w:rsidR="00F978BF" w:rsidRPr="005D41C6" w:rsidRDefault="00115501" w:rsidP="00115501">
            <w:pPr>
              <w:widowControl/>
              <w:adjustRightInd w:val="0"/>
              <w:spacing w:after="0" w:line="276" w:lineRule="auto"/>
              <w:ind w:left="113" w:right="113"/>
              <w:rPr>
                <w:color w:val="000000"/>
                <w:sz w:val="26"/>
                <w:szCs w:val="26"/>
              </w:rPr>
            </w:pPr>
            <w:r w:rsidRPr="005D41C6">
              <w:rPr>
                <w:color w:val="000000"/>
                <w:sz w:val="26"/>
                <w:szCs w:val="26"/>
              </w:rPr>
              <w:t xml:space="preserve">- </w:t>
            </w:r>
            <w:r w:rsidR="00F978BF" w:rsidRPr="005D41C6">
              <w:rPr>
                <w:color w:val="000000"/>
                <w:sz w:val="26"/>
                <w:szCs w:val="26"/>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r w:rsidRPr="005D41C6">
              <w:rPr>
                <w:color w:val="000000"/>
                <w:sz w:val="26"/>
                <w:szCs w:val="26"/>
              </w:rPr>
              <w:t>.</w:t>
            </w:r>
          </w:p>
        </w:tc>
      </w:tr>
      <w:tr w:rsidR="006E3BEA" w:rsidRPr="005D41C6" w14:paraId="690A92CD" w14:textId="77777777" w:rsidTr="009A5DAE">
        <w:trPr>
          <w:trHeight w:val="301"/>
        </w:trPr>
        <w:tc>
          <w:tcPr>
            <w:tcW w:w="14505" w:type="dxa"/>
            <w:gridSpan w:val="2"/>
          </w:tcPr>
          <w:p w14:paraId="5B8A707F" w14:textId="77777777" w:rsidR="006E3BEA" w:rsidRPr="005D41C6" w:rsidRDefault="006E3BEA" w:rsidP="00115501">
            <w:pPr>
              <w:widowControl/>
              <w:adjustRightInd w:val="0"/>
              <w:spacing w:after="0" w:line="276" w:lineRule="auto"/>
              <w:ind w:left="113" w:right="113"/>
              <w:jc w:val="center"/>
              <w:rPr>
                <w:color w:val="000000"/>
                <w:sz w:val="26"/>
                <w:szCs w:val="26"/>
              </w:rPr>
            </w:pPr>
            <w:r w:rsidRPr="005D41C6">
              <w:rPr>
                <w:b/>
                <w:bCs/>
                <w:color w:val="000000"/>
                <w:sz w:val="26"/>
                <w:szCs w:val="26"/>
              </w:rPr>
              <w:t>Раздел «Секреты речи и текста»</w:t>
            </w:r>
          </w:p>
        </w:tc>
      </w:tr>
      <w:tr w:rsidR="00F978BF" w:rsidRPr="005D41C6" w14:paraId="3AD820FC" w14:textId="77777777" w:rsidTr="009A5DAE">
        <w:trPr>
          <w:trHeight w:val="301"/>
        </w:trPr>
        <w:tc>
          <w:tcPr>
            <w:tcW w:w="7252" w:type="dxa"/>
          </w:tcPr>
          <w:p w14:paraId="55AE9F88" w14:textId="77777777" w:rsidR="00F978BF" w:rsidRPr="005D41C6" w:rsidRDefault="00F978BF" w:rsidP="00115501">
            <w:pPr>
              <w:pStyle w:val="TableParagraph"/>
              <w:spacing w:after="0" w:line="276" w:lineRule="auto"/>
              <w:ind w:left="113" w:right="113"/>
              <w:jc w:val="center"/>
              <w:rPr>
                <w:i/>
                <w:sz w:val="24"/>
              </w:rPr>
            </w:pPr>
            <w:r w:rsidRPr="005D41C6">
              <w:rPr>
                <w:bCs/>
                <w:sz w:val="24"/>
              </w:rPr>
              <w:t>Обучающийся научится</w:t>
            </w:r>
          </w:p>
        </w:tc>
        <w:tc>
          <w:tcPr>
            <w:tcW w:w="7253" w:type="dxa"/>
          </w:tcPr>
          <w:p w14:paraId="272B152D" w14:textId="77777777" w:rsidR="00F978BF" w:rsidRPr="005D41C6" w:rsidRDefault="00F978BF" w:rsidP="00115501">
            <w:pPr>
              <w:pStyle w:val="TableParagraph"/>
              <w:spacing w:after="0" w:line="276" w:lineRule="auto"/>
              <w:ind w:left="113" w:right="113"/>
              <w:jc w:val="center"/>
              <w:rPr>
                <w:i/>
                <w:sz w:val="24"/>
              </w:rPr>
            </w:pPr>
            <w:r w:rsidRPr="005D41C6">
              <w:rPr>
                <w:bCs/>
                <w:sz w:val="24"/>
              </w:rPr>
              <w:t>Обучающийся получит возможность научиться</w:t>
            </w:r>
          </w:p>
        </w:tc>
      </w:tr>
      <w:tr w:rsidR="006E3BEA" w:rsidRPr="005D41C6" w14:paraId="23CA48E1" w14:textId="77777777">
        <w:trPr>
          <w:trHeight w:val="286"/>
        </w:trPr>
        <w:tc>
          <w:tcPr>
            <w:tcW w:w="14505" w:type="dxa"/>
            <w:gridSpan w:val="2"/>
          </w:tcPr>
          <w:p w14:paraId="107641E3" w14:textId="77777777" w:rsidR="006E3BEA" w:rsidRPr="005D41C6" w:rsidRDefault="007F538E" w:rsidP="00115501">
            <w:pPr>
              <w:pStyle w:val="TableParagraph"/>
              <w:tabs>
                <w:tab w:val="left" w:pos="1968"/>
                <w:tab w:val="left" w:pos="3575"/>
              </w:tabs>
              <w:spacing w:after="0" w:line="276" w:lineRule="auto"/>
              <w:ind w:left="113" w:right="113"/>
              <w:jc w:val="center"/>
              <w:rPr>
                <w:bCs/>
                <w:iCs/>
                <w:sz w:val="24"/>
              </w:rPr>
            </w:pPr>
            <w:r w:rsidRPr="005D41C6">
              <w:rPr>
                <w:bCs/>
                <w:iCs/>
                <w:sz w:val="24"/>
              </w:rPr>
              <w:t>2</w:t>
            </w:r>
            <w:r w:rsidR="006E3BEA" w:rsidRPr="005D41C6">
              <w:rPr>
                <w:bCs/>
                <w:iCs/>
                <w:sz w:val="24"/>
              </w:rPr>
              <w:t xml:space="preserve"> класс</w:t>
            </w:r>
          </w:p>
        </w:tc>
      </w:tr>
      <w:tr w:rsidR="007F538E" w:rsidRPr="005D41C6" w14:paraId="0C52028B" w14:textId="77777777" w:rsidTr="009A5DAE">
        <w:trPr>
          <w:trHeight w:val="286"/>
        </w:trPr>
        <w:tc>
          <w:tcPr>
            <w:tcW w:w="7252" w:type="dxa"/>
          </w:tcPr>
          <w:p w14:paraId="225AA80C" w14:textId="77777777" w:rsidR="00CE397F" w:rsidRPr="005D41C6" w:rsidRDefault="00CE397F" w:rsidP="00CE397F">
            <w:pPr>
              <w:pStyle w:val="Default"/>
              <w:spacing w:line="276" w:lineRule="auto"/>
              <w:ind w:left="113" w:right="113"/>
              <w:rPr>
                <w:color w:val="auto"/>
              </w:rPr>
            </w:pPr>
            <w:r w:rsidRPr="005D41C6">
              <w:rPr>
                <w:color w:val="auto"/>
              </w:rPr>
              <w:t xml:space="preserve">- понимать смысл заглавия текста; выбирать наиболее подходящее заглавие из данных; самостоятельно озаглавливать текст; </w:t>
            </w:r>
          </w:p>
          <w:p w14:paraId="0AED92B4" w14:textId="77777777" w:rsidR="00CE397F" w:rsidRPr="005D41C6" w:rsidRDefault="00CE397F" w:rsidP="00CE397F">
            <w:pPr>
              <w:pStyle w:val="Default"/>
              <w:spacing w:line="276" w:lineRule="auto"/>
              <w:ind w:left="113" w:right="113"/>
              <w:rPr>
                <w:color w:val="auto"/>
              </w:rPr>
            </w:pPr>
            <w:r w:rsidRPr="005D41C6">
              <w:rPr>
                <w:color w:val="auto"/>
              </w:rPr>
              <w:t xml:space="preserve">- делить текст на части, озаглавливать части; </w:t>
            </w:r>
          </w:p>
          <w:p w14:paraId="5721BBA9" w14:textId="77777777" w:rsidR="007F538E" w:rsidRPr="005D41C6" w:rsidRDefault="00CE397F" w:rsidP="00CE397F">
            <w:pPr>
              <w:pStyle w:val="Default"/>
              <w:spacing w:line="276" w:lineRule="auto"/>
              <w:ind w:left="113" w:right="113"/>
              <w:rPr>
                <w:color w:val="auto"/>
              </w:rPr>
            </w:pPr>
            <w:r w:rsidRPr="005D41C6">
              <w:rPr>
                <w:color w:val="auto"/>
              </w:rPr>
              <w:t xml:space="preserve">- подробно и выборочно пересказывать текст; </w:t>
            </w:r>
          </w:p>
          <w:p w14:paraId="44292C0B" w14:textId="77777777" w:rsidR="00CE397F" w:rsidRPr="005D41C6" w:rsidRDefault="00CE397F" w:rsidP="00CE397F">
            <w:pPr>
              <w:pStyle w:val="Default"/>
              <w:spacing w:line="276" w:lineRule="auto"/>
              <w:ind w:left="113" w:right="113"/>
              <w:rPr>
                <w:color w:val="auto"/>
              </w:rPr>
            </w:pPr>
            <w:r w:rsidRPr="005D41C6">
              <w:rPr>
                <w:color w:val="auto"/>
              </w:rPr>
              <w:t xml:space="preserve">- составлять предложения из слов, предложения на заданную тему; </w:t>
            </w:r>
          </w:p>
          <w:p w14:paraId="7A8B802D" w14:textId="77777777" w:rsidR="00CE397F" w:rsidRPr="005D41C6" w:rsidRDefault="00CE397F" w:rsidP="00CE397F">
            <w:pPr>
              <w:pStyle w:val="Default"/>
              <w:spacing w:line="276" w:lineRule="auto"/>
              <w:ind w:left="113" w:right="113"/>
              <w:rPr>
                <w:color w:val="auto"/>
              </w:rPr>
            </w:pPr>
            <w:r w:rsidRPr="005D41C6">
              <w:rPr>
                <w:color w:val="auto"/>
              </w:rPr>
              <w:t xml:space="preserve">- составлять небольшой текст (4–5 предложений) по картинке или </w:t>
            </w:r>
            <w:r w:rsidRPr="005D41C6">
              <w:rPr>
                <w:color w:val="auto"/>
              </w:rPr>
              <w:lastRenderedPageBreak/>
              <w:t>на заданную тему с помощью учителя и записывать его.</w:t>
            </w:r>
          </w:p>
        </w:tc>
        <w:tc>
          <w:tcPr>
            <w:tcW w:w="7253" w:type="dxa"/>
          </w:tcPr>
          <w:p w14:paraId="54C14AEA" w14:textId="77777777" w:rsidR="00907245" w:rsidRPr="005D41C6" w:rsidRDefault="00907245" w:rsidP="00907245">
            <w:pPr>
              <w:pStyle w:val="Default"/>
              <w:spacing w:line="276" w:lineRule="auto"/>
              <w:ind w:left="113" w:right="113"/>
              <w:rPr>
                <w:color w:val="auto"/>
              </w:rPr>
            </w:pPr>
            <w:r w:rsidRPr="005D41C6">
              <w:rPr>
                <w:color w:val="auto"/>
              </w:rPr>
              <w:lastRenderedPageBreak/>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1663C38F" w14:textId="77777777" w:rsidR="007F538E" w:rsidRPr="005D41C6" w:rsidRDefault="007F538E" w:rsidP="00115501">
            <w:pPr>
              <w:pStyle w:val="TableParagraph"/>
              <w:tabs>
                <w:tab w:val="left" w:pos="1968"/>
                <w:tab w:val="left" w:pos="3575"/>
              </w:tabs>
              <w:spacing w:after="0" w:line="276" w:lineRule="auto"/>
              <w:ind w:left="113" w:right="113"/>
              <w:jc w:val="center"/>
              <w:rPr>
                <w:bCs/>
                <w:iCs/>
                <w:sz w:val="24"/>
              </w:rPr>
            </w:pPr>
          </w:p>
        </w:tc>
      </w:tr>
      <w:tr w:rsidR="007F538E" w:rsidRPr="005D41C6" w14:paraId="280DEAB2" w14:textId="77777777">
        <w:trPr>
          <w:trHeight w:val="286"/>
        </w:trPr>
        <w:tc>
          <w:tcPr>
            <w:tcW w:w="14505" w:type="dxa"/>
            <w:gridSpan w:val="2"/>
          </w:tcPr>
          <w:p w14:paraId="41384DD0" w14:textId="77777777" w:rsidR="007F538E" w:rsidRPr="005D41C6" w:rsidRDefault="007F538E" w:rsidP="00115501">
            <w:pPr>
              <w:pStyle w:val="TableParagraph"/>
              <w:tabs>
                <w:tab w:val="left" w:pos="1968"/>
                <w:tab w:val="left" w:pos="3575"/>
              </w:tabs>
              <w:spacing w:after="0" w:line="276" w:lineRule="auto"/>
              <w:ind w:left="113" w:right="113"/>
              <w:jc w:val="center"/>
              <w:rPr>
                <w:bCs/>
                <w:iCs/>
                <w:sz w:val="24"/>
              </w:rPr>
            </w:pPr>
            <w:r w:rsidRPr="005D41C6">
              <w:rPr>
                <w:bCs/>
                <w:iCs/>
                <w:sz w:val="24"/>
              </w:rPr>
              <w:lastRenderedPageBreak/>
              <w:t>3 класс</w:t>
            </w:r>
          </w:p>
        </w:tc>
      </w:tr>
      <w:tr w:rsidR="007F538E" w:rsidRPr="005D41C6" w14:paraId="50DD965F" w14:textId="77777777" w:rsidTr="009A5DAE">
        <w:trPr>
          <w:trHeight w:val="286"/>
        </w:trPr>
        <w:tc>
          <w:tcPr>
            <w:tcW w:w="7252" w:type="dxa"/>
          </w:tcPr>
          <w:p w14:paraId="38F1891A" w14:textId="77777777" w:rsidR="00D03DFF" w:rsidRPr="005D41C6" w:rsidRDefault="00D03DFF" w:rsidP="00D03DFF">
            <w:pPr>
              <w:pStyle w:val="Default"/>
              <w:spacing w:line="276" w:lineRule="auto"/>
              <w:ind w:left="113" w:right="113"/>
              <w:rPr>
                <w:color w:val="auto"/>
              </w:rPr>
            </w:pPr>
            <w:r w:rsidRPr="005D41C6">
              <w:rPr>
                <w:color w:val="auto"/>
              </w:rPr>
              <w:t xml:space="preserve">- воспринимать на слух тексты в исполнении учителя, учащихся; </w:t>
            </w:r>
          </w:p>
          <w:p w14:paraId="25258D81" w14:textId="77777777" w:rsidR="00D03DFF" w:rsidRPr="005D41C6" w:rsidRDefault="00D03DFF" w:rsidP="00D03DFF">
            <w:pPr>
              <w:pStyle w:val="Default"/>
              <w:spacing w:line="276" w:lineRule="auto"/>
              <w:ind w:left="113" w:right="113"/>
              <w:rPr>
                <w:color w:val="auto"/>
              </w:rPr>
            </w:pPr>
            <w:r w:rsidRPr="005D41C6">
              <w:rPr>
                <w:color w:val="auto"/>
              </w:rPr>
              <w:t xml:space="preserve">- осознанно, правильно, выразительно читать вслух; </w:t>
            </w:r>
          </w:p>
          <w:p w14:paraId="2CB24649" w14:textId="77777777" w:rsidR="00D03DFF" w:rsidRPr="005D41C6" w:rsidRDefault="00D03DFF" w:rsidP="00D03DFF">
            <w:pPr>
              <w:pStyle w:val="Default"/>
              <w:spacing w:line="276" w:lineRule="auto"/>
              <w:ind w:left="113" w:right="113"/>
              <w:rPr>
                <w:color w:val="auto"/>
              </w:rPr>
            </w:pPr>
            <w:r w:rsidRPr="005D41C6">
              <w:rPr>
                <w:color w:val="auto"/>
              </w:rPr>
              <w:t xml:space="preserve">- самостоятельно прогнозировать содержание текста по заглавию, ключевым словам; </w:t>
            </w:r>
          </w:p>
          <w:p w14:paraId="4E3F2FBE" w14:textId="77777777" w:rsidR="00D03DFF" w:rsidRPr="005D41C6" w:rsidRDefault="00D03DFF" w:rsidP="00D03DFF">
            <w:pPr>
              <w:pStyle w:val="Default"/>
              <w:spacing w:line="276" w:lineRule="auto"/>
              <w:ind w:left="113" w:right="113"/>
              <w:rPr>
                <w:color w:val="auto"/>
              </w:rPr>
            </w:pPr>
            <w:r w:rsidRPr="005D41C6">
              <w:rPr>
                <w:color w:val="auto"/>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691761F7" w14:textId="77777777" w:rsidR="00D03DFF" w:rsidRPr="005D41C6" w:rsidRDefault="00D03DFF" w:rsidP="00D03DFF">
            <w:pPr>
              <w:pStyle w:val="Default"/>
              <w:spacing w:line="276" w:lineRule="auto"/>
              <w:ind w:left="113" w:right="113"/>
              <w:rPr>
                <w:color w:val="auto"/>
              </w:rPr>
            </w:pPr>
            <w:r w:rsidRPr="005D41C6">
              <w:rPr>
                <w:color w:val="auto"/>
              </w:rPr>
              <w:t>- письменно пересказывать текст (писать подробное изложение доступного текста);</w:t>
            </w:r>
          </w:p>
          <w:p w14:paraId="411627AF" w14:textId="77777777" w:rsidR="007F538E" w:rsidRPr="005D41C6" w:rsidRDefault="00907245" w:rsidP="00D03DFF">
            <w:pPr>
              <w:pStyle w:val="Default"/>
              <w:spacing w:line="276" w:lineRule="auto"/>
              <w:ind w:left="113" w:right="113"/>
              <w:rPr>
                <w:bCs/>
                <w:iCs/>
              </w:rPr>
            </w:pPr>
            <w:r w:rsidRPr="005D41C6">
              <w:rPr>
                <w:color w:val="auto"/>
              </w:rPr>
              <w:t xml:space="preserve">- </w:t>
            </w:r>
            <w:r w:rsidR="00D03DFF" w:rsidRPr="005D41C6">
              <w:rPr>
                <w:color w:val="auto"/>
              </w:rPr>
              <w:t xml:space="preserve">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 </w:t>
            </w:r>
          </w:p>
        </w:tc>
        <w:tc>
          <w:tcPr>
            <w:tcW w:w="7253" w:type="dxa"/>
          </w:tcPr>
          <w:p w14:paraId="09FD2E15" w14:textId="77777777" w:rsidR="007F538E" w:rsidRPr="005D41C6" w:rsidRDefault="00907245" w:rsidP="00B3034A">
            <w:pPr>
              <w:widowControl/>
              <w:adjustRightInd w:val="0"/>
              <w:spacing w:after="0" w:line="276" w:lineRule="auto"/>
              <w:ind w:left="113" w:right="113"/>
              <w:rPr>
                <w:bCs/>
                <w:iCs/>
                <w:sz w:val="24"/>
              </w:rPr>
            </w:pPr>
            <w:r w:rsidRPr="005D41C6">
              <w:rPr>
                <w:color w:val="000000"/>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r>
      <w:tr w:rsidR="007F538E" w:rsidRPr="005D41C6" w14:paraId="7B43F777" w14:textId="77777777">
        <w:trPr>
          <w:trHeight w:val="286"/>
        </w:trPr>
        <w:tc>
          <w:tcPr>
            <w:tcW w:w="14505" w:type="dxa"/>
            <w:gridSpan w:val="2"/>
          </w:tcPr>
          <w:p w14:paraId="5FDEA3EF" w14:textId="77777777" w:rsidR="007F538E" w:rsidRPr="005D41C6" w:rsidRDefault="007F538E" w:rsidP="00115501">
            <w:pPr>
              <w:pStyle w:val="TableParagraph"/>
              <w:tabs>
                <w:tab w:val="left" w:pos="1968"/>
                <w:tab w:val="left" w:pos="3575"/>
              </w:tabs>
              <w:spacing w:after="0" w:line="276" w:lineRule="auto"/>
              <w:ind w:left="113" w:right="113"/>
              <w:jc w:val="center"/>
              <w:rPr>
                <w:bCs/>
                <w:iCs/>
                <w:sz w:val="24"/>
              </w:rPr>
            </w:pPr>
            <w:r w:rsidRPr="005D41C6">
              <w:rPr>
                <w:bCs/>
                <w:iCs/>
                <w:sz w:val="24"/>
              </w:rPr>
              <w:t>4 класс</w:t>
            </w:r>
          </w:p>
        </w:tc>
      </w:tr>
      <w:tr w:rsidR="007F538E" w:rsidRPr="005D41C6" w14:paraId="7DAD7EDE" w14:textId="77777777" w:rsidTr="009A5DAE">
        <w:trPr>
          <w:trHeight w:val="286"/>
        </w:trPr>
        <w:tc>
          <w:tcPr>
            <w:tcW w:w="7252" w:type="dxa"/>
          </w:tcPr>
          <w:p w14:paraId="797982CB" w14:textId="77777777" w:rsidR="007F538E" w:rsidRPr="005D41C6" w:rsidRDefault="007F538E" w:rsidP="00115501">
            <w:pPr>
              <w:widowControl/>
              <w:adjustRightInd w:val="0"/>
              <w:spacing w:after="0" w:line="276" w:lineRule="auto"/>
              <w:ind w:left="113" w:right="113"/>
              <w:rPr>
                <w:b/>
                <w:sz w:val="20"/>
                <w:szCs w:val="20"/>
              </w:rPr>
            </w:pPr>
            <w:r w:rsidRPr="005D41C6">
              <w:rPr>
                <w:b/>
                <w:bCs/>
                <w:color w:val="000000"/>
                <w:sz w:val="26"/>
                <w:szCs w:val="26"/>
              </w:rPr>
              <w:t xml:space="preserve">Выпускник научится: </w:t>
            </w:r>
          </w:p>
        </w:tc>
        <w:tc>
          <w:tcPr>
            <w:tcW w:w="7253" w:type="dxa"/>
          </w:tcPr>
          <w:p w14:paraId="459B9B9C" w14:textId="77777777" w:rsidR="007F538E" w:rsidRPr="005D41C6" w:rsidRDefault="007F538E" w:rsidP="00115501">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7F538E" w:rsidRPr="005D41C6" w14:paraId="1AAF4371" w14:textId="77777777" w:rsidTr="009A5DAE">
        <w:trPr>
          <w:trHeight w:val="286"/>
        </w:trPr>
        <w:tc>
          <w:tcPr>
            <w:tcW w:w="7252" w:type="dxa"/>
          </w:tcPr>
          <w:p w14:paraId="03E90AA1"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оценивать правильность (уместность)</w:t>
            </w:r>
            <w:r w:rsidRPr="005D41C6">
              <w:rPr>
                <w:color w:val="000000"/>
                <w:sz w:val="24"/>
                <w:szCs w:val="24"/>
              </w:rPr>
              <w:t xml:space="preserve"> </w:t>
            </w:r>
            <w:r w:rsidR="007F538E" w:rsidRPr="005D41C6">
              <w:rPr>
                <w:color w:val="000000"/>
                <w:sz w:val="24"/>
                <w:szCs w:val="24"/>
              </w:rPr>
              <w:t>выбора языковых и неязыковых средств устного общения на уроке, в школе, в быту, со знакомыми и незнакомыми, с людьми разного возраста;</w:t>
            </w:r>
          </w:p>
          <w:p w14:paraId="1E497F42"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выражать собственное мнение и аргументировать его;</w:t>
            </w:r>
          </w:p>
          <w:p w14:paraId="04A3C65F"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самостоятельно озаглавливать текст;</w:t>
            </w:r>
          </w:p>
          <w:p w14:paraId="19FDD141"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составлять план текста различать предложение, словосочетание, слово;</w:t>
            </w:r>
          </w:p>
          <w:p w14:paraId="39515A91"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устанавливать при помощи смысловых вопросов связь между словами в словосочетании и предложении;</w:t>
            </w:r>
          </w:p>
          <w:p w14:paraId="010C501C"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находить главные и второстепенные (без деления на виды) члены предложения;</w:t>
            </w:r>
          </w:p>
          <w:p w14:paraId="5069F712"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выделять предложения с однородными членами.</w:t>
            </w:r>
          </w:p>
          <w:p w14:paraId="0C385086" w14:textId="77777777" w:rsidR="00D03DFF" w:rsidRPr="005D41C6" w:rsidRDefault="00D03DFF" w:rsidP="00D03DFF">
            <w:pPr>
              <w:pStyle w:val="TableParagraph"/>
              <w:tabs>
                <w:tab w:val="left" w:pos="884"/>
              </w:tabs>
              <w:spacing w:after="0" w:line="276" w:lineRule="auto"/>
              <w:ind w:left="113" w:right="113"/>
              <w:rPr>
                <w:sz w:val="24"/>
              </w:rPr>
            </w:pPr>
            <w:r w:rsidRPr="005D41C6">
              <w:rPr>
                <w:sz w:val="24"/>
              </w:rPr>
              <w:lastRenderedPageBreak/>
              <w:t>- сознательно и целенаправленно обогащать активный и пассивный словарный запас;</w:t>
            </w:r>
          </w:p>
          <w:p w14:paraId="6775E198" w14:textId="77777777" w:rsidR="00D03DFF" w:rsidRPr="005D41C6" w:rsidRDefault="00D03DFF" w:rsidP="00D03DFF">
            <w:pPr>
              <w:pStyle w:val="TableParagraph"/>
              <w:tabs>
                <w:tab w:val="left" w:pos="898"/>
              </w:tabs>
              <w:spacing w:after="0" w:line="276" w:lineRule="auto"/>
              <w:ind w:left="113" w:right="113"/>
              <w:rPr>
                <w:sz w:val="24"/>
              </w:rPr>
            </w:pPr>
            <w:r w:rsidRPr="005D41C6">
              <w:rPr>
                <w:sz w:val="24"/>
              </w:rPr>
              <w:t>- аргументировано на доступном предметном языке характеризовать родной язык как систему и как развивающееся</w:t>
            </w:r>
            <w:r w:rsidRPr="005D41C6">
              <w:rPr>
                <w:spacing w:val="-6"/>
                <w:sz w:val="24"/>
              </w:rPr>
              <w:t xml:space="preserve"> </w:t>
            </w:r>
            <w:r w:rsidRPr="005D41C6">
              <w:rPr>
                <w:sz w:val="24"/>
              </w:rPr>
              <w:t>явление;</w:t>
            </w:r>
          </w:p>
          <w:p w14:paraId="305C77E9" w14:textId="77777777" w:rsidR="00D03DFF" w:rsidRPr="005D41C6" w:rsidRDefault="00D03DFF" w:rsidP="00D03DFF">
            <w:pPr>
              <w:pStyle w:val="TableParagraph"/>
              <w:tabs>
                <w:tab w:val="left" w:pos="814"/>
              </w:tabs>
              <w:spacing w:after="0" w:line="276" w:lineRule="auto"/>
              <w:ind w:left="113" w:right="113"/>
              <w:rPr>
                <w:sz w:val="24"/>
              </w:rPr>
            </w:pPr>
            <w:r w:rsidRPr="005D41C6">
              <w:rPr>
                <w:sz w:val="24"/>
              </w:rPr>
              <w:t>- анализировать закономерности функционирования родного</w:t>
            </w:r>
            <w:r w:rsidRPr="005D41C6">
              <w:rPr>
                <w:spacing w:val="-3"/>
                <w:sz w:val="24"/>
              </w:rPr>
              <w:t xml:space="preserve"> </w:t>
            </w:r>
            <w:r w:rsidRPr="005D41C6">
              <w:rPr>
                <w:sz w:val="24"/>
              </w:rPr>
              <w:t>языка;</w:t>
            </w:r>
          </w:p>
          <w:p w14:paraId="6670EA80" w14:textId="77777777" w:rsidR="00D03DFF" w:rsidRPr="005D41C6" w:rsidRDefault="00D03DFF" w:rsidP="00D03DFF">
            <w:pPr>
              <w:widowControl/>
              <w:adjustRightInd w:val="0"/>
              <w:spacing w:after="0" w:line="276" w:lineRule="auto"/>
              <w:ind w:left="113" w:right="113"/>
              <w:rPr>
                <w:color w:val="000000"/>
                <w:sz w:val="24"/>
                <w:szCs w:val="24"/>
              </w:rPr>
            </w:pPr>
            <w:r w:rsidRPr="005D41C6">
              <w:rPr>
                <w:sz w:val="24"/>
              </w:rPr>
              <w:t>- адекватно коммуникативной ситуации использовать основные единицы и грамматические категории родного</w:t>
            </w:r>
            <w:r w:rsidRPr="005D41C6">
              <w:rPr>
                <w:spacing w:val="-2"/>
                <w:sz w:val="24"/>
              </w:rPr>
              <w:t xml:space="preserve"> </w:t>
            </w:r>
            <w:r w:rsidRPr="005D41C6">
              <w:rPr>
                <w:sz w:val="24"/>
              </w:rPr>
              <w:t>языка.</w:t>
            </w:r>
          </w:p>
        </w:tc>
        <w:tc>
          <w:tcPr>
            <w:tcW w:w="7253" w:type="dxa"/>
          </w:tcPr>
          <w:p w14:paraId="14E12DEF"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lastRenderedPageBreak/>
              <w:t xml:space="preserve">- </w:t>
            </w:r>
            <w:r w:rsidR="007F538E" w:rsidRPr="005D41C6">
              <w:rPr>
                <w:color w:val="000000"/>
                <w:sz w:val="24"/>
                <w:szCs w:val="24"/>
              </w:rPr>
              <w:t xml:space="preserve">создавать тексты по предложенному заголовку; </w:t>
            </w:r>
          </w:p>
          <w:p w14:paraId="1DABDFDA"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подробно или выборочно пересказывать текст;</w:t>
            </w:r>
          </w:p>
          <w:p w14:paraId="65B7603F"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пересказывать текст от другого лица;</w:t>
            </w:r>
          </w:p>
          <w:p w14:paraId="46F4379D"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различать второстепенные члены</w:t>
            </w:r>
            <w:r w:rsidRPr="005D41C6">
              <w:rPr>
                <w:color w:val="000000"/>
                <w:sz w:val="24"/>
                <w:szCs w:val="24"/>
              </w:rPr>
              <w:t xml:space="preserve"> </w:t>
            </w:r>
            <w:r w:rsidR="007F538E" w:rsidRPr="005D41C6">
              <w:rPr>
                <w:color w:val="000000"/>
                <w:sz w:val="24"/>
                <w:szCs w:val="24"/>
              </w:rPr>
              <w:t>предложения —определения, дополнения, обстоятельства;</w:t>
            </w:r>
          </w:p>
          <w:p w14:paraId="22065D00" w14:textId="77777777" w:rsidR="007F538E" w:rsidRPr="005D41C6" w:rsidRDefault="00115501" w:rsidP="00115501">
            <w:pPr>
              <w:widowControl/>
              <w:adjustRightInd w:val="0"/>
              <w:spacing w:after="0" w:line="276" w:lineRule="auto"/>
              <w:ind w:left="113" w:right="113"/>
              <w:rPr>
                <w:color w:val="000000"/>
                <w:sz w:val="24"/>
                <w:szCs w:val="24"/>
              </w:rPr>
            </w:pPr>
            <w:r w:rsidRPr="005D41C6">
              <w:rPr>
                <w:color w:val="000000"/>
                <w:sz w:val="24"/>
                <w:szCs w:val="24"/>
              </w:rPr>
              <w:t xml:space="preserve">- </w:t>
            </w:r>
            <w:r w:rsidR="007F538E" w:rsidRPr="005D41C6">
              <w:rPr>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692A901B" w14:textId="77777777" w:rsidR="007F538E" w:rsidRPr="005D41C6" w:rsidRDefault="007F538E" w:rsidP="00115501">
            <w:pPr>
              <w:widowControl/>
              <w:adjustRightInd w:val="0"/>
              <w:spacing w:after="0" w:line="276" w:lineRule="auto"/>
              <w:ind w:left="113" w:right="113"/>
              <w:rPr>
                <w:color w:val="000000"/>
                <w:sz w:val="24"/>
                <w:szCs w:val="24"/>
              </w:rPr>
            </w:pPr>
            <w:r w:rsidRPr="005D41C6">
              <w:rPr>
                <w:color w:val="000000"/>
                <w:sz w:val="24"/>
                <w:szCs w:val="24"/>
              </w:rPr>
              <w:t>различать простые и сложные предложения</w:t>
            </w:r>
            <w:r w:rsidR="00D03DFF" w:rsidRPr="005D41C6">
              <w:rPr>
                <w:color w:val="000000"/>
                <w:sz w:val="24"/>
                <w:szCs w:val="24"/>
              </w:rPr>
              <w:t>;</w:t>
            </w:r>
          </w:p>
          <w:p w14:paraId="20E7441C" w14:textId="77777777" w:rsidR="00D03DFF" w:rsidRPr="005D41C6" w:rsidRDefault="00D03DFF" w:rsidP="00D03DFF">
            <w:pPr>
              <w:pStyle w:val="TableParagraph"/>
              <w:tabs>
                <w:tab w:val="left" w:pos="1022"/>
              </w:tabs>
              <w:spacing w:after="0" w:line="276" w:lineRule="auto"/>
              <w:ind w:left="113" w:right="113"/>
              <w:rPr>
                <w:sz w:val="24"/>
              </w:rPr>
            </w:pPr>
            <w:r w:rsidRPr="005D41C6">
              <w:rPr>
                <w:sz w:val="24"/>
              </w:rPr>
              <w:t>- культуре владения родным языком в соответствии с нормами устной и письменной речи;</w:t>
            </w:r>
          </w:p>
          <w:p w14:paraId="632CBA04" w14:textId="77777777" w:rsidR="00D03DFF" w:rsidRPr="005D41C6" w:rsidRDefault="00D03DFF" w:rsidP="00D03DFF">
            <w:pPr>
              <w:pStyle w:val="TableParagraph"/>
              <w:tabs>
                <w:tab w:val="left" w:pos="813"/>
              </w:tabs>
              <w:spacing w:after="0" w:line="276" w:lineRule="auto"/>
              <w:ind w:left="113" w:right="113"/>
              <w:rPr>
                <w:sz w:val="24"/>
              </w:rPr>
            </w:pPr>
            <w:r w:rsidRPr="005D41C6">
              <w:rPr>
                <w:sz w:val="24"/>
              </w:rPr>
              <w:t>- правилам речевого</w:t>
            </w:r>
            <w:r w:rsidRPr="005D41C6">
              <w:rPr>
                <w:spacing w:val="-1"/>
                <w:sz w:val="24"/>
              </w:rPr>
              <w:t xml:space="preserve"> </w:t>
            </w:r>
            <w:r w:rsidRPr="005D41C6">
              <w:rPr>
                <w:sz w:val="24"/>
              </w:rPr>
              <w:t>этикета;</w:t>
            </w:r>
          </w:p>
          <w:p w14:paraId="45E90F1C" w14:textId="77777777" w:rsidR="00D03DFF" w:rsidRPr="005D41C6" w:rsidRDefault="00D03DFF" w:rsidP="00D03DFF">
            <w:pPr>
              <w:pStyle w:val="TableParagraph"/>
              <w:tabs>
                <w:tab w:val="left" w:pos="893"/>
              </w:tabs>
              <w:spacing w:after="0" w:line="276" w:lineRule="auto"/>
              <w:ind w:left="113" w:right="113"/>
              <w:rPr>
                <w:sz w:val="24"/>
              </w:rPr>
            </w:pPr>
            <w:r w:rsidRPr="005D41C6">
              <w:rPr>
                <w:sz w:val="24"/>
              </w:rPr>
              <w:lastRenderedPageBreak/>
              <w:t>базовым навыкам выбора адекватных языковых средств для успешного решения коммуникативных</w:t>
            </w:r>
            <w:r w:rsidRPr="005D41C6">
              <w:rPr>
                <w:spacing w:val="-2"/>
                <w:sz w:val="24"/>
              </w:rPr>
              <w:t xml:space="preserve"> </w:t>
            </w:r>
            <w:r w:rsidRPr="005D41C6">
              <w:rPr>
                <w:sz w:val="24"/>
              </w:rPr>
              <w:t>задач;</w:t>
            </w:r>
          </w:p>
          <w:p w14:paraId="18F56EFB" w14:textId="77777777" w:rsidR="00D03DFF" w:rsidRPr="005D41C6" w:rsidRDefault="00D03DFF" w:rsidP="00D03DFF">
            <w:pPr>
              <w:widowControl/>
              <w:adjustRightInd w:val="0"/>
              <w:spacing w:after="0" w:line="276" w:lineRule="auto"/>
              <w:ind w:left="113" w:right="113"/>
              <w:rPr>
                <w:color w:val="000000"/>
                <w:sz w:val="24"/>
                <w:szCs w:val="24"/>
              </w:rPr>
            </w:pPr>
            <w:r w:rsidRPr="005D41C6">
              <w:rPr>
                <w:sz w:val="24"/>
              </w:rPr>
              <w:t xml:space="preserve">- учебным действиям с языковыми единицами и умению использовать знания для решения познавательных, практических </w:t>
            </w:r>
            <w:r w:rsidRPr="005D41C6">
              <w:rPr>
                <w:spacing w:val="-17"/>
                <w:sz w:val="24"/>
              </w:rPr>
              <w:t xml:space="preserve">и </w:t>
            </w:r>
            <w:r w:rsidRPr="005D41C6">
              <w:rPr>
                <w:sz w:val="24"/>
              </w:rPr>
              <w:t>коммуникативных</w:t>
            </w:r>
            <w:r w:rsidRPr="005D41C6">
              <w:rPr>
                <w:spacing w:val="-2"/>
                <w:sz w:val="24"/>
              </w:rPr>
              <w:t xml:space="preserve"> </w:t>
            </w:r>
            <w:r w:rsidRPr="005D41C6">
              <w:rPr>
                <w:sz w:val="24"/>
              </w:rPr>
              <w:t>задач.</w:t>
            </w:r>
          </w:p>
        </w:tc>
      </w:tr>
    </w:tbl>
    <w:p w14:paraId="50BAF8A0" w14:textId="77777777" w:rsidR="00763794" w:rsidRPr="005D41C6" w:rsidRDefault="00763794">
      <w:pPr>
        <w:pStyle w:val="1"/>
        <w:spacing w:before="77" w:line="321" w:lineRule="exact"/>
        <w:ind w:left="0" w:firstLineChars="235" w:firstLine="661"/>
      </w:pPr>
    </w:p>
    <w:p w14:paraId="2FE10345" w14:textId="341013CE" w:rsidR="00763794" w:rsidRPr="005D41C6" w:rsidRDefault="00672DF5" w:rsidP="00BF2146">
      <w:pPr>
        <w:pStyle w:val="1"/>
        <w:numPr>
          <w:ilvl w:val="3"/>
          <w:numId w:val="2"/>
        </w:numPr>
        <w:spacing w:before="77" w:line="321" w:lineRule="exact"/>
        <w:ind w:leftChars="200" w:left="879" w:rightChars="23" w:right="51" w:hangingChars="156" w:hanging="439"/>
        <w:jc w:val="center"/>
      </w:pPr>
      <w:r w:rsidRPr="005D41C6">
        <w:t>Литературное чтение на родном</w:t>
      </w:r>
      <w:r w:rsidR="00D12E72">
        <w:t xml:space="preserve"> </w:t>
      </w:r>
      <w:r w:rsidR="00382487" w:rsidRPr="005D41C6">
        <w:t>(русском)</w:t>
      </w:r>
      <w:r w:rsidRPr="005D41C6">
        <w:t xml:space="preserve"> </w:t>
      </w:r>
      <w:r w:rsidRPr="005D41C6">
        <w:rPr>
          <w:spacing w:val="1"/>
        </w:rPr>
        <w:t xml:space="preserve"> </w:t>
      </w:r>
      <w:r w:rsidRPr="005D41C6">
        <w:t>языке</w:t>
      </w:r>
      <w:r w:rsidR="00907F45" w:rsidRPr="005D41C6">
        <w:t xml:space="preserve"> </w:t>
      </w:r>
    </w:p>
    <w:p w14:paraId="66472C2E" w14:textId="606594F3" w:rsidR="00763794" w:rsidRPr="005D41C6" w:rsidRDefault="00672DF5">
      <w:pPr>
        <w:pStyle w:val="a5"/>
        <w:spacing w:line="321" w:lineRule="exact"/>
        <w:ind w:leftChars="200" w:left="877" w:rightChars="23" w:right="51" w:hangingChars="156" w:hanging="437"/>
      </w:pPr>
      <w:r w:rsidRPr="005D41C6">
        <w:t xml:space="preserve">Изучение учебного предмета «Литературное чтение на родном  </w:t>
      </w:r>
      <w:r w:rsidR="00382487" w:rsidRPr="005D41C6">
        <w:t>(русском)</w:t>
      </w:r>
      <w:r w:rsidR="00382487">
        <w:t xml:space="preserve"> </w:t>
      </w:r>
      <w:r w:rsidR="00D12E72">
        <w:t xml:space="preserve">     </w:t>
      </w:r>
      <w:r w:rsidRPr="005D41C6">
        <w:t>языке</w:t>
      </w:r>
      <w:r w:rsidR="00382487">
        <w:t xml:space="preserve">» </w:t>
      </w:r>
      <w:r w:rsidRPr="005D41C6">
        <w:t>будет способствовать:</w:t>
      </w:r>
    </w:p>
    <w:p w14:paraId="5376D0CE" w14:textId="77777777" w:rsidR="00763794" w:rsidRPr="005D41C6" w:rsidRDefault="00672DF5" w:rsidP="00BF2146">
      <w:pPr>
        <w:pStyle w:val="aa"/>
        <w:numPr>
          <w:ilvl w:val="0"/>
          <w:numId w:val="52"/>
        </w:numPr>
        <w:ind w:leftChars="200" w:left="877" w:rightChars="23" w:right="51" w:hangingChars="156" w:hanging="437"/>
        <w:rPr>
          <w:sz w:val="28"/>
        </w:rPr>
      </w:pPr>
      <w:r w:rsidRPr="005D41C6">
        <w:rPr>
          <w:sz w:val="28"/>
        </w:rPr>
        <w:t>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10353E7D" w14:textId="77777777" w:rsidR="00763794" w:rsidRPr="005D41C6" w:rsidRDefault="00672DF5" w:rsidP="00BF2146">
      <w:pPr>
        <w:pStyle w:val="aa"/>
        <w:numPr>
          <w:ilvl w:val="0"/>
          <w:numId w:val="52"/>
        </w:numPr>
        <w:ind w:leftChars="200" w:left="877" w:rightChars="23" w:right="51" w:hangingChars="156" w:hanging="437"/>
        <w:rPr>
          <w:sz w:val="28"/>
        </w:rPr>
      </w:pPr>
      <w:r w:rsidRPr="005D41C6">
        <w:rPr>
          <w:sz w:val="28"/>
        </w:rPr>
        <w:t xml:space="preserve">осознанию значимости чтения на родном языке для личного развития; формированию представлений о мире, национальной истории и культуре, первоначальных этических представлений, понятий о добре и </w:t>
      </w:r>
      <w:r w:rsidRPr="005D41C6">
        <w:rPr>
          <w:spacing w:val="2"/>
          <w:sz w:val="28"/>
        </w:rPr>
        <w:t xml:space="preserve">зле, </w:t>
      </w:r>
      <w:r w:rsidRPr="005D41C6">
        <w:rPr>
          <w:sz w:val="28"/>
        </w:rPr>
        <w:t>нравственности; формированию потребности в систематическом чтении на родном языке как средстве познания себя и мира; обеспечению культурной самоидентификации;</w:t>
      </w:r>
    </w:p>
    <w:p w14:paraId="65AAF81B" w14:textId="77777777" w:rsidR="00763794" w:rsidRPr="005D41C6" w:rsidRDefault="00672DF5" w:rsidP="00BF2146">
      <w:pPr>
        <w:pStyle w:val="aa"/>
        <w:numPr>
          <w:ilvl w:val="0"/>
          <w:numId w:val="52"/>
        </w:numPr>
        <w:ind w:leftChars="200" w:left="877" w:rightChars="23" w:right="51" w:hangingChars="156" w:hanging="437"/>
        <w:rPr>
          <w:sz w:val="28"/>
        </w:rPr>
      </w:pPr>
      <w:r w:rsidRPr="005D41C6">
        <w:rPr>
          <w:sz w:val="28"/>
        </w:rPr>
        <w:t>использованию разных видов чтения (ознакомительное, изучающее, выборочное, поисковое); умению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D41C6">
        <w:rPr>
          <w:spacing w:val="-17"/>
          <w:sz w:val="28"/>
        </w:rPr>
        <w:t xml:space="preserve"> </w:t>
      </w:r>
      <w:r w:rsidRPr="005D41C6">
        <w:rPr>
          <w:sz w:val="28"/>
        </w:rPr>
        <w:t>героев;</w:t>
      </w:r>
    </w:p>
    <w:p w14:paraId="6AFD1493" w14:textId="77777777" w:rsidR="00763794" w:rsidRPr="005D41C6" w:rsidRDefault="00672DF5" w:rsidP="00BF2146">
      <w:pPr>
        <w:pStyle w:val="aa"/>
        <w:numPr>
          <w:ilvl w:val="0"/>
          <w:numId w:val="52"/>
        </w:numPr>
        <w:ind w:leftChars="200" w:left="877" w:rightChars="23" w:right="51" w:hangingChars="156" w:hanging="437"/>
        <w:rPr>
          <w:sz w:val="28"/>
        </w:rPr>
      </w:pPr>
      <w:r w:rsidRPr="005D41C6">
        <w:rPr>
          <w:sz w:val="28"/>
        </w:rPr>
        <w:t>достижению необходимого для продолжения образования уровня читательской компетентности, общего речевого развития, то есть овладению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w:t>
      </w:r>
      <w:r w:rsidRPr="005D41C6">
        <w:rPr>
          <w:spacing w:val="-3"/>
          <w:sz w:val="28"/>
        </w:rPr>
        <w:t xml:space="preserve"> </w:t>
      </w:r>
      <w:r w:rsidRPr="005D41C6">
        <w:rPr>
          <w:sz w:val="28"/>
        </w:rPr>
        <w:t>понятий;</w:t>
      </w:r>
    </w:p>
    <w:p w14:paraId="0A0B3368" w14:textId="77777777" w:rsidR="00763794" w:rsidRPr="005D41C6" w:rsidRDefault="00672DF5" w:rsidP="00BF2146">
      <w:pPr>
        <w:pStyle w:val="aa"/>
        <w:numPr>
          <w:ilvl w:val="0"/>
          <w:numId w:val="52"/>
        </w:numPr>
        <w:ind w:leftChars="200" w:left="877" w:rightChars="23" w:right="51" w:hangingChars="156" w:hanging="437"/>
        <w:rPr>
          <w:sz w:val="28"/>
          <w:szCs w:val="28"/>
        </w:rPr>
      </w:pPr>
      <w:r w:rsidRPr="005D41C6">
        <w:rPr>
          <w:sz w:val="28"/>
        </w:rPr>
        <w:lastRenderedPageBreak/>
        <w:t>осознанию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w:t>
      </w:r>
      <w:r w:rsidRPr="005D41C6">
        <w:rPr>
          <w:sz w:val="28"/>
          <w:szCs w:val="28"/>
        </w:rPr>
        <w:t>ополнительной</w:t>
      </w:r>
      <w:r w:rsidRPr="005D41C6">
        <w:rPr>
          <w:spacing w:val="-14"/>
          <w:sz w:val="28"/>
          <w:szCs w:val="28"/>
        </w:rPr>
        <w:t xml:space="preserve"> </w:t>
      </w:r>
      <w:r w:rsidRPr="005D41C6">
        <w:rPr>
          <w:sz w:val="28"/>
          <w:szCs w:val="28"/>
        </w:rPr>
        <w:t>информации.</w:t>
      </w:r>
    </w:p>
    <w:p w14:paraId="6ABFD4C0" w14:textId="77777777" w:rsidR="00763794" w:rsidRPr="005D41C6" w:rsidRDefault="00763794">
      <w:pPr>
        <w:pStyle w:val="aa"/>
        <w:tabs>
          <w:tab w:val="left" w:pos="1455"/>
        </w:tabs>
        <w:spacing w:before="72"/>
        <w:ind w:leftChars="200" w:left="877" w:rightChars="23" w:right="51" w:hangingChars="156" w:hanging="437"/>
        <w:rPr>
          <w:sz w:val="28"/>
          <w:szCs w:val="28"/>
          <w:cs/>
        </w:rPr>
      </w:pPr>
    </w:p>
    <w:p w14:paraId="5C51BDE3" w14:textId="0E1405B2" w:rsidR="00763794" w:rsidRPr="005D41C6" w:rsidRDefault="00672DF5">
      <w:pPr>
        <w:pStyle w:val="aa"/>
        <w:tabs>
          <w:tab w:val="left" w:pos="1455"/>
        </w:tabs>
        <w:spacing w:before="72"/>
        <w:ind w:leftChars="200" w:left="877" w:rightChars="23" w:right="51" w:hangingChars="156" w:hanging="437"/>
        <w:rPr>
          <w:sz w:val="28"/>
          <w:szCs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«Литературное чтение на родном  языке</w:t>
      </w:r>
      <w:r w:rsidR="00907F45" w:rsidRPr="005D41C6">
        <w:rPr>
          <w:sz w:val="28"/>
          <w:szCs w:val="28"/>
        </w:rPr>
        <w:t xml:space="preserve"> (русском)</w:t>
      </w:r>
      <w:r w:rsidRPr="005D41C6">
        <w:rPr>
          <w:sz w:val="28"/>
          <w:szCs w:val="28"/>
        </w:rPr>
        <w:t xml:space="preserve">»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46EE9C22" w14:textId="77777777" w:rsidR="00763794" w:rsidRPr="005D41C6" w:rsidRDefault="00763794">
      <w:pPr>
        <w:spacing w:after="3"/>
        <w:ind w:right="52"/>
        <w:jc w:val="right"/>
        <w:rPr>
          <w:b/>
          <w:i/>
          <w:sz w:val="24"/>
        </w:rPr>
      </w:pPr>
    </w:p>
    <w:p w14:paraId="4AE8A90E" w14:textId="77777777" w:rsidR="00763794" w:rsidRPr="005D41C6" w:rsidRDefault="00763794">
      <w:pPr>
        <w:spacing w:after="3"/>
        <w:ind w:right="52"/>
        <w:jc w:val="right"/>
        <w:rPr>
          <w:b/>
          <w:i/>
          <w:sz w:val="24"/>
        </w:rPr>
      </w:pPr>
    </w:p>
    <w:p w14:paraId="5AAA5CB8" w14:textId="77777777" w:rsidR="00763794" w:rsidRPr="005D41C6" w:rsidRDefault="00672DF5">
      <w:pPr>
        <w:spacing w:after="3"/>
        <w:ind w:right="52"/>
        <w:jc w:val="right"/>
        <w:rPr>
          <w:b/>
          <w:i/>
          <w:sz w:val="24"/>
        </w:rPr>
      </w:pPr>
      <w:r w:rsidRPr="005D41C6">
        <w:rPr>
          <w:b/>
          <w:i/>
          <w:sz w:val="24"/>
        </w:rPr>
        <w:t>Таблица 9</w:t>
      </w:r>
    </w:p>
    <w:tbl>
      <w:tblPr>
        <w:tblStyle w:val="TableNormal"/>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763794" w:rsidRPr="005D41C6" w14:paraId="14EB07F6" w14:textId="77777777">
        <w:trPr>
          <w:trHeight w:val="321"/>
        </w:trPr>
        <w:tc>
          <w:tcPr>
            <w:tcW w:w="14565" w:type="dxa"/>
            <w:gridSpan w:val="2"/>
          </w:tcPr>
          <w:p w14:paraId="54B3E87E" w14:textId="77777777" w:rsidR="00763794" w:rsidRPr="005D41C6" w:rsidRDefault="001E0797">
            <w:pPr>
              <w:pStyle w:val="TableParagraph"/>
              <w:spacing w:line="259" w:lineRule="exact"/>
              <w:ind w:left="107"/>
              <w:jc w:val="center"/>
              <w:rPr>
                <w:bCs/>
                <w:iCs/>
                <w:sz w:val="24"/>
              </w:rPr>
            </w:pPr>
            <w:r w:rsidRPr="005D41C6">
              <w:rPr>
                <w:b/>
                <w:bCs/>
                <w:iCs/>
                <w:sz w:val="24"/>
                <w:szCs w:val="24"/>
              </w:rPr>
              <w:t>Виды речевой и читательской деятельности</w:t>
            </w:r>
          </w:p>
        </w:tc>
      </w:tr>
      <w:tr w:rsidR="001E0797" w:rsidRPr="005D41C6" w14:paraId="6F48216D" w14:textId="77777777" w:rsidTr="009A5DAE">
        <w:trPr>
          <w:trHeight w:val="321"/>
        </w:trPr>
        <w:tc>
          <w:tcPr>
            <w:tcW w:w="7282" w:type="dxa"/>
          </w:tcPr>
          <w:p w14:paraId="179D2835" w14:textId="77777777" w:rsidR="001E0797" w:rsidRPr="005D41C6" w:rsidRDefault="001E0797" w:rsidP="001E0797">
            <w:pPr>
              <w:pStyle w:val="TableParagraph"/>
              <w:spacing w:after="0" w:line="276" w:lineRule="auto"/>
              <w:ind w:left="113" w:right="113"/>
              <w:jc w:val="center"/>
              <w:rPr>
                <w:i/>
                <w:sz w:val="24"/>
              </w:rPr>
            </w:pPr>
            <w:r w:rsidRPr="005D41C6">
              <w:rPr>
                <w:bCs/>
                <w:sz w:val="24"/>
              </w:rPr>
              <w:t>Обучающийся научится</w:t>
            </w:r>
          </w:p>
        </w:tc>
        <w:tc>
          <w:tcPr>
            <w:tcW w:w="7283" w:type="dxa"/>
          </w:tcPr>
          <w:p w14:paraId="031C49CE" w14:textId="77777777" w:rsidR="001E0797" w:rsidRPr="005D41C6" w:rsidRDefault="001E0797" w:rsidP="001E0797">
            <w:pPr>
              <w:pStyle w:val="TableParagraph"/>
              <w:spacing w:after="0" w:line="276" w:lineRule="auto"/>
              <w:ind w:left="113" w:right="113"/>
              <w:jc w:val="center"/>
              <w:rPr>
                <w:i/>
                <w:sz w:val="24"/>
              </w:rPr>
            </w:pPr>
            <w:r w:rsidRPr="005D41C6">
              <w:rPr>
                <w:bCs/>
                <w:sz w:val="24"/>
              </w:rPr>
              <w:t>Обучающийся получит возможность научиться</w:t>
            </w:r>
          </w:p>
        </w:tc>
      </w:tr>
      <w:tr w:rsidR="001E0797" w:rsidRPr="005D41C6" w14:paraId="0A76D8EF" w14:textId="77777777" w:rsidTr="009A5DAE">
        <w:trPr>
          <w:trHeight w:val="321"/>
        </w:trPr>
        <w:tc>
          <w:tcPr>
            <w:tcW w:w="14565" w:type="dxa"/>
            <w:gridSpan w:val="2"/>
          </w:tcPr>
          <w:p w14:paraId="3D373847" w14:textId="77777777" w:rsidR="001E0797" w:rsidRPr="005D41C6" w:rsidRDefault="001E0797" w:rsidP="001E0797">
            <w:pPr>
              <w:pStyle w:val="TableParagraph"/>
              <w:spacing w:after="0" w:line="276" w:lineRule="auto"/>
              <w:ind w:left="113" w:right="113"/>
              <w:jc w:val="center"/>
              <w:rPr>
                <w:bCs/>
                <w:i/>
                <w:sz w:val="24"/>
              </w:rPr>
            </w:pPr>
            <w:r w:rsidRPr="005D41C6">
              <w:rPr>
                <w:bCs/>
                <w:i/>
                <w:sz w:val="24"/>
              </w:rPr>
              <w:t>2 класс</w:t>
            </w:r>
          </w:p>
        </w:tc>
      </w:tr>
      <w:tr w:rsidR="001E0797" w:rsidRPr="005D41C6" w14:paraId="7C39F9B1" w14:textId="77777777" w:rsidTr="009A5DAE">
        <w:trPr>
          <w:trHeight w:val="321"/>
        </w:trPr>
        <w:tc>
          <w:tcPr>
            <w:tcW w:w="7282" w:type="dxa"/>
          </w:tcPr>
          <w:p w14:paraId="0C6CF3D6" w14:textId="77777777" w:rsidR="00BC22DD" w:rsidRPr="005D41C6" w:rsidRDefault="00BC22DD" w:rsidP="00BC22DD">
            <w:pPr>
              <w:pStyle w:val="Default"/>
              <w:spacing w:line="276" w:lineRule="auto"/>
              <w:ind w:leftChars="100" w:left="220" w:rightChars="139" w:right="306"/>
            </w:pPr>
            <w:r w:rsidRPr="005D41C6">
              <w:t xml:space="preserve">- уместно использовать изученные средства общения в устных высказываниях (жесты, мимика, телодвижения, интонацию); </w:t>
            </w:r>
          </w:p>
          <w:p w14:paraId="4AD31642" w14:textId="77777777" w:rsidR="00BC22DD" w:rsidRPr="005D41C6" w:rsidRDefault="00BC22DD" w:rsidP="00BC22DD">
            <w:pPr>
              <w:pStyle w:val="Default"/>
              <w:spacing w:line="276" w:lineRule="auto"/>
              <w:ind w:leftChars="100" w:left="220" w:rightChars="139" w:right="306"/>
            </w:pPr>
            <w:r w:rsidRPr="005D41C6">
              <w:t xml:space="preserve">- выразительно читать небольшой текст по образцу; </w:t>
            </w:r>
          </w:p>
          <w:p w14:paraId="1F09C0B0" w14:textId="77777777" w:rsidR="00BC22DD" w:rsidRPr="005D41C6" w:rsidRDefault="00BC22DD" w:rsidP="00BC22DD">
            <w:pPr>
              <w:pStyle w:val="Default"/>
              <w:spacing w:line="276" w:lineRule="auto"/>
              <w:ind w:leftChars="100" w:left="220" w:rightChars="139" w:right="306"/>
            </w:pPr>
            <w:r w:rsidRPr="005D41C6">
              <w:t xml:space="preserve">- определять степень вежливого поведения, учитывать ситуацию общения; </w:t>
            </w:r>
          </w:p>
          <w:p w14:paraId="5431EA31" w14:textId="77777777" w:rsidR="00BC22DD" w:rsidRPr="005D41C6" w:rsidRDefault="00BC22DD" w:rsidP="00BC22DD">
            <w:pPr>
              <w:pStyle w:val="Default"/>
              <w:spacing w:line="276" w:lineRule="auto"/>
              <w:ind w:leftChars="100" w:left="220" w:rightChars="139" w:right="306"/>
            </w:pPr>
            <w:r w:rsidRPr="005D41C6">
              <w:t xml:space="preserve">- вступать в контакт и поддерживать его, умение благодарить, приветствовать, прощаться, используя соответствующие этикетные формы; </w:t>
            </w:r>
          </w:p>
          <w:p w14:paraId="19F233DE" w14:textId="77777777" w:rsidR="001E0797" w:rsidRPr="005D41C6" w:rsidRDefault="00BC22DD" w:rsidP="00BC22DD">
            <w:pPr>
              <w:pStyle w:val="Default"/>
              <w:spacing w:line="276" w:lineRule="auto"/>
              <w:ind w:leftChars="100" w:left="220" w:rightChars="139" w:right="306"/>
            </w:pPr>
            <w:r w:rsidRPr="005D41C6">
              <w:t xml:space="preserve">- быть хорошим слушателем; </w:t>
            </w:r>
          </w:p>
          <w:p w14:paraId="7BBC8BDC" w14:textId="77777777" w:rsidR="00383180" w:rsidRPr="005D41C6" w:rsidRDefault="00383180" w:rsidP="00383180">
            <w:pPr>
              <w:pStyle w:val="Default"/>
              <w:spacing w:line="276" w:lineRule="auto"/>
              <w:ind w:leftChars="100" w:left="220" w:rightChars="139" w:right="306"/>
            </w:pPr>
            <w:r w:rsidRPr="005D41C6">
              <w:t xml:space="preserve">- устанавливать связь предложений в тексте; </w:t>
            </w:r>
          </w:p>
          <w:p w14:paraId="0B4E6A51" w14:textId="77777777" w:rsidR="00383180" w:rsidRPr="005D41C6" w:rsidRDefault="00383180" w:rsidP="00383180">
            <w:pPr>
              <w:pStyle w:val="Default"/>
              <w:spacing w:line="276" w:lineRule="auto"/>
              <w:ind w:leftChars="100" w:left="220" w:rightChars="139" w:right="306"/>
            </w:pPr>
            <w:r w:rsidRPr="005D41C6">
              <w:t xml:space="preserve">- распознавать стили речи. </w:t>
            </w:r>
          </w:p>
        </w:tc>
        <w:tc>
          <w:tcPr>
            <w:tcW w:w="7283" w:type="dxa"/>
          </w:tcPr>
          <w:p w14:paraId="5A514E69" w14:textId="77777777" w:rsidR="001E0797" w:rsidRPr="005D41C6" w:rsidRDefault="003B616E" w:rsidP="003B616E">
            <w:pPr>
              <w:pStyle w:val="TableParagraph"/>
              <w:spacing w:after="0" w:line="276" w:lineRule="auto"/>
              <w:ind w:left="113" w:right="113"/>
              <w:rPr>
                <w:bCs/>
                <w:sz w:val="24"/>
              </w:rPr>
            </w:pPr>
            <w:r w:rsidRPr="005D41C6">
              <w:t>-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tc>
      </w:tr>
      <w:tr w:rsidR="001B12E5" w:rsidRPr="005D41C6" w14:paraId="73E193CC" w14:textId="77777777" w:rsidTr="009A5DAE">
        <w:trPr>
          <w:trHeight w:val="321"/>
        </w:trPr>
        <w:tc>
          <w:tcPr>
            <w:tcW w:w="14565" w:type="dxa"/>
            <w:gridSpan w:val="2"/>
          </w:tcPr>
          <w:p w14:paraId="572CFC8D" w14:textId="77777777" w:rsidR="001B12E5" w:rsidRPr="005D41C6" w:rsidRDefault="001B12E5" w:rsidP="001E0797">
            <w:pPr>
              <w:pStyle w:val="TableParagraph"/>
              <w:spacing w:after="0" w:line="276" w:lineRule="auto"/>
              <w:ind w:left="113" w:right="113"/>
              <w:jc w:val="center"/>
              <w:rPr>
                <w:bCs/>
                <w:sz w:val="24"/>
              </w:rPr>
            </w:pPr>
            <w:r w:rsidRPr="005D41C6">
              <w:rPr>
                <w:bCs/>
                <w:sz w:val="24"/>
              </w:rPr>
              <w:t>3 класс</w:t>
            </w:r>
          </w:p>
        </w:tc>
      </w:tr>
      <w:tr w:rsidR="001B12E5" w:rsidRPr="005D41C6" w14:paraId="61ADD310" w14:textId="77777777" w:rsidTr="009A5DAE">
        <w:trPr>
          <w:trHeight w:val="321"/>
        </w:trPr>
        <w:tc>
          <w:tcPr>
            <w:tcW w:w="7282" w:type="dxa"/>
          </w:tcPr>
          <w:p w14:paraId="2FEFEC80" w14:textId="77777777" w:rsidR="004C7C81" w:rsidRPr="005D41C6" w:rsidRDefault="004C7C81" w:rsidP="004C7C81">
            <w:pPr>
              <w:pStyle w:val="Default"/>
              <w:spacing w:line="276" w:lineRule="auto"/>
              <w:ind w:leftChars="100" w:left="220" w:rightChars="139" w:right="306"/>
            </w:pPr>
            <w:r w:rsidRPr="005D41C6">
              <w:rPr>
                <w:sz w:val="28"/>
                <w:szCs w:val="28"/>
              </w:rPr>
              <w:t xml:space="preserve">- </w:t>
            </w:r>
            <w:r w:rsidRPr="005D41C6">
              <w:t xml:space="preserve">воспринимать на слух тексты в исполнении учителя, учащихся; </w:t>
            </w:r>
          </w:p>
          <w:p w14:paraId="2250B9DA" w14:textId="77777777" w:rsidR="004C7C81" w:rsidRPr="005D41C6" w:rsidRDefault="004C7C81" w:rsidP="004C7C81">
            <w:pPr>
              <w:pStyle w:val="Default"/>
              <w:spacing w:line="276" w:lineRule="auto"/>
              <w:ind w:leftChars="100" w:left="220" w:rightChars="139" w:right="306"/>
            </w:pPr>
            <w:r w:rsidRPr="005D41C6">
              <w:t xml:space="preserve">- осознанно, правильно, выразительно читать вслух; </w:t>
            </w:r>
          </w:p>
          <w:p w14:paraId="0DF6A163" w14:textId="77777777" w:rsidR="001B12E5" w:rsidRPr="005D41C6" w:rsidRDefault="004C7C81" w:rsidP="004C7C81">
            <w:pPr>
              <w:pStyle w:val="Default"/>
              <w:spacing w:line="276" w:lineRule="auto"/>
              <w:ind w:leftChars="100" w:left="220" w:rightChars="139" w:right="306"/>
            </w:pPr>
            <w:r w:rsidRPr="005D41C6">
              <w:t xml:space="preserve">- самостоятельно прогнозировать содержание текста по </w:t>
            </w:r>
            <w:r w:rsidRPr="005D41C6">
              <w:lastRenderedPageBreak/>
              <w:t xml:space="preserve">заглавию, ключевым словам; </w:t>
            </w:r>
          </w:p>
          <w:p w14:paraId="499A077D" w14:textId="77777777" w:rsidR="004C7C81" w:rsidRPr="005D41C6" w:rsidRDefault="004C7C81" w:rsidP="004C7C81">
            <w:pPr>
              <w:pStyle w:val="Default"/>
              <w:spacing w:line="276" w:lineRule="auto"/>
              <w:ind w:leftChars="100" w:left="220" w:rightChars="139" w:right="306"/>
            </w:pPr>
            <w:r w:rsidRPr="005D41C6">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tc>
        <w:tc>
          <w:tcPr>
            <w:tcW w:w="7283" w:type="dxa"/>
          </w:tcPr>
          <w:p w14:paraId="351E2CEA" w14:textId="77777777" w:rsidR="001B12E5" w:rsidRPr="005D41C6" w:rsidRDefault="00BB1A05" w:rsidP="00BB1A05">
            <w:pPr>
              <w:pStyle w:val="TableParagraph"/>
              <w:spacing w:after="0" w:line="276" w:lineRule="auto"/>
              <w:ind w:left="113" w:right="113"/>
              <w:rPr>
                <w:bCs/>
                <w:sz w:val="24"/>
              </w:rPr>
            </w:pPr>
            <w:r w:rsidRPr="005D41C6">
              <w:rPr>
                <w:sz w:val="24"/>
              </w:rPr>
              <w:lastRenderedPageBreak/>
              <w:t>- осознанно воспринимать и оценивать содержание и специфику различных текстов;</w:t>
            </w:r>
          </w:p>
        </w:tc>
      </w:tr>
      <w:tr w:rsidR="001B12E5" w:rsidRPr="005D41C6" w14:paraId="2B16CF1F" w14:textId="77777777" w:rsidTr="009A5DAE">
        <w:trPr>
          <w:trHeight w:val="321"/>
        </w:trPr>
        <w:tc>
          <w:tcPr>
            <w:tcW w:w="14565" w:type="dxa"/>
            <w:gridSpan w:val="2"/>
          </w:tcPr>
          <w:p w14:paraId="648706A5" w14:textId="77777777" w:rsidR="001B12E5" w:rsidRPr="005D41C6" w:rsidRDefault="001B12E5" w:rsidP="001E0797">
            <w:pPr>
              <w:pStyle w:val="TableParagraph"/>
              <w:spacing w:after="0" w:line="276" w:lineRule="auto"/>
              <w:ind w:left="113" w:right="113"/>
              <w:jc w:val="center"/>
              <w:rPr>
                <w:bCs/>
                <w:sz w:val="24"/>
              </w:rPr>
            </w:pPr>
            <w:r w:rsidRPr="005D41C6">
              <w:rPr>
                <w:bCs/>
                <w:sz w:val="24"/>
              </w:rPr>
              <w:lastRenderedPageBreak/>
              <w:t>4 класс</w:t>
            </w:r>
          </w:p>
        </w:tc>
      </w:tr>
      <w:tr w:rsidR="00BC22DD" w:rsidRPr="005D41C6" w14:paraId="57EB0899" w14:textId="77777777" w:rsidTr="009A5DAE">
        <w:trPr>
          <w:trHeight w:val="321"/>
        </w:trPr>
        <w:tc>
          <w:tcPr>
            <w:tcW w:w="7282" w:type="dxa"/>
          </w:tcPr>
          <w:p w14:paraId="2514904F" w14:textId="77777777" w:rsidR="00BC22DD" w:rsidRPr="005D41C6" w:rsidRDefault="00BC22DD" w:rsidP="00BC22DD">
            <w:pPr>
              <w:widowControl/>
              <w:adjustRightInd w:val="0"/>
              <w:spacing w:after="0" w:line="276" w:lineRule="auto"/>
              <w:ind w:left="113" w:right="113"/>
              <w:rPr>
                <w:b/>
                <w:sz w:val="20"/>
                <w:szCs w:val="20"/>
              </w:rPr>
            </w:pPr>
            <w:r w:rsidRPr="005D41C6">
              <w:rPr>
                <w:b/>
                <w:bCs/>
                <w:color w:val="000000"/>
                <w:sz w:val="26"/>
                <w:szCs w:val="26"/>
              </w:rPr>
              <w:t xml:space="preserve">Выпускник научится: </w:t>
            </w:r>
          </w:p>
        </w:tc>
        <w:tc>
          <w:tcPr>
            <w:tcW w:w="7283" w:type="dxa"/>
          </w:tcPr>
          <w:p w14:paraId="20F0FB72" w14:textId="77777777" w:rsidR="00BC22DD" w:rsidRPr="005D41C6" w:rsidRDefault="00BC22DD" w:rsidP="00BC22DD">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1B12E5" w:rsidRPr="005D41C6" w14:paraId="5BBB9FB2" w14:textId="77777777" w:rsidTr="009A5DAE">
        <w:trPr>
          <w:trHeight w:val="321"/>
        </w:trPr>
        <w:tc>
          <w:tcPr>
            <w:tcW w:w="7282" w:type="dxa"/>
          </w:tcPr>
          <w:p w14:paraId="6EB5BAA8" w14:textId="77777777" w:rsidR="00B52C8A" w:rsidRPr="005D41C6" w:rsidRDefault="00B52C8A" w:rsidP="00B52C8A">
            <w:pPr>
              <w:pStyle w:val="TableParagraph"/>
              <w:tabs>
                <w:tab w:val="left" w:pos="836"/>
              </w:tabs>
              <w:ind w:left="220" w:right="102"/>
              <w:rPr>
                <w:sz w:val="24"/>
              </w:rPr>
            </w:pPr>
            <w:r w:rsidRPr="005D41C6">
              <w:rPr>
                <w:sz w:val="24"/>
              </w:rPr>
              <w:t>- использованию разных видов чтения (ознакомительное, изучающее, выборочное, поисковое);</w:t>
            </w:r>
          </w:p>
          <w:p w14:paraId="4CC6C082" w14:textId="77777777" w:rsidR="001B12E5" w:rsidRPr="005D41C6" w:rsidRDefault="00B52C8A" w:rsidP="00B52C8A">
            <w:pPr>
              <w:pStyle w:val="TableParagraph"/>
              <w:tabs>
                <w:tab w:val="left" w:pos="922"/>
              </w:tabs>
              <w:ind w:leftChars="100" w:left="340" w:right="103" w:hangingChars="50" w:hanging="120"/>
              <w:rPr>
                <w:sz w:val="24"/>
              </w:rPr>
            </w:pPr>
            <w:r w:rsidRPr="005D41C6">
              <w:rPr>
                <w:sz w:val="24"/>
              </w:rPr>
              <w:t>-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D41C6">
              <w:rPr>
                <w:spacing w:val="-1"/>
                <w:sz w:val="24"/>
              </w:rPr>
              <w:t xml:space="preserve"> </w:t>
            </w:r>
            <w:r w:rsidRPr="005D41C6">
              <w:rPr>
                <w:sz w:val="24"/>
              </w:rPr>
              <w:t>героев;</w:t>
            </w:r>
          </w:p>
        </w:tc>
        <w:tc>
          <w:tcPr>
            <w:tcW w:w="7283" w:type="dxa"/>
          </w:tcPr>
          <w:p w14:paraId="7FD41044" w14:textId="77777777" w:rsidR="00B52C8A" w:rsidRPr="005D41C6" w:rsidRDefault="00B52C8A" w:rsidP="00B52C8A">
            <w:pPr>
              <w:pStyle w:val="TableParagraph"/>
              <w:tabs>
                <w:tab w:val="left" w:pos="1505"/>
                <w:tab w:val="left" w:pos="3656"/>
              </w:tabs>
              <w:ind w:leftChars="100" w:left="220" w:right="98"/>
              <w:rPr>
                <w:sz w:val="24"/>
              </w:rPr>
            </w:pPr>
            <w:r w:rsidRPr="005D41C6">
              <w:rPr>
                <w:sz w:val="24"/>
              </w:rPr>
              <w:t xml:space="preserve">- использовать </w:t>
            </w:r>
            <w:r w:rsidRPr="005D41C6">
              <w:rPr>
                <w:spacing w:val="-3"/>
                <w:sz w:val="24"/>
              </w:rPr>
              <w:t xml:space="preserve">многообразие </w:t>
            </w:r>
            <w:r w:rsidRPr="005D41C6">
              <w:rPr>
                <w:sz w:val="24"/>
              </w:rPr>
              <w:t>коммуникативно-эстетических возможностей родного языка на основе изучения выдающихся произведений культуры своего</w:t>
            </w:r>
            <w:r w:rsidRPr="005D41C6">
              <w:rPr>
                <w:spacing w:val="-3"/>
                <w:sz w:val="24"/>
              </w:rPr>
              <w:t xml:space="preserve"> </w:t>
            </w:r>
            <w:r w:rsidRPr="005D41C6">
              <w:rPr>
                <w:sz w:val="24"/>
              </w:rPr>
              <w:t>народа;</w:t>
            </w:r>
          </w:p>
          <w:p w14:paraId="05810721" w14:textId="77777777" w:rsidR="00B52C8A" w:rsidRPr="005D41C6" w:rsidRDefault="00B52C8A" w:rsidP="00B52C8A">
            <w:pPr>
              <w:pStyle w:val="TableParagraph"/>
              <w:tabs>
                <w:tab w:val="left" w:pos="1468"/>
                <w:tab w:val="left" w:pos="1469"/>
                <w:tab w:val="left" w:pos="3614"/>
              </w:tabs>
              <w:ind w:leftChars="100" w:left="220" w:right="220"/>
              <w:rPr>
                <w:sz w:val="24"/>
              </w:rPr>
            </w:pPr>
            <w:r w:rsidRPr="005D41C6">
              <w:rPr>
                <w:spacing w:val="-4"/>
                <w:sz w:val="24"/>
              </w:rPr>
              <w:t xml:space="preserve">- отслеживать  </w:t>
            </w:r>
            <w:r w:rsidRPr="005D41C6">
              <w:rPr>
                <w:spacing w:val="-3"/>
                <w:sz w:val="24"/>
              </w:rPr>
              <w:t xml:space="preserve">особенности </w:t>
            </w:r>
            <w:r w:rsidRPr="005D41C6">
              <w:rPr>
                <w:sz w:val="24"/>
              </w:rPr>
              <w:t>мифологического восприятия мира в сказках народов</w:t>
            </w:r>
            <w:r w:rsidRPr="005D41C6">
              <w:rPr>
                <w:spacing w:val="-1"/>
                <w:sz w:val="24"/>
              </w:rPr>
              <w:t xml:space="preserve"> </w:t>
            </w:r>
            <w:r w:rsidRPr="005D41C6">
              <w:rPr>
                <w:sz w:val="24"/>
              </w:rPr>
              <w:t>Сибири;</w:t>
            </w:r>
          </w:p>
          <w:p w14:paraId="41FB2B5E" w14:textId="77777777" w:rsidR="001B12E5" w:rsidRPr="005D41C6" w:rsidRDefault="00B52C8A" w:rsidP="00B52C8A">
            <w:pPr>
              <w:pStyle w:val="TableParagraph"/>
              <w:spacing w:after="0" w:line="276" w:lineRule="auto"/>
              <w:ind w:left="113" w:right="113"/>
              <w:rPr>
                <w:bCs/>
                <w:sz w:val="24"/>
              </w:rPr>
            </w:pPr>
            <w:r w:rsidRPr="005D41C6">
              <w:rPr>
                <w:sz w:val="24"/>
              </w:rPr>
              <w:t xml:space="preserve">- понимать, что произведения, </w:t>
            </w:r>
            <w:r w:rsidRPr="005D41C6">
              <w:rPr>
                <w:spacing w:val="-5"/>
                <w:sz w:val="24"/>
              </w:rPr>
              <w:t xml:space="preserve">принадлежащие </w:t>
            </w:r>
            <w:r w:rsidRPr="005D41C6">
              <w:rPr>
                <w:sz w:val="24"/>
              </w:rPr>
              <w:t xml:space="preserve">к разным </w:t>
            </w:r>
            <w:r w:rsidRPr="005D41C6">
              <w:rPr>
                <w:spacing w:val="-3"/>
                <w:sz w:val="24"/>
              </w:rPr>
              <w:t xml:space="preserve">видам </w:t>
            </w:r>
            <w:r w:rsidRPr="005D41C6">
              <w:rPr>
                <w:sz w:val="24"/>
              </w:rPr>
              <w:t xml:space="preserve">искусства </w:t>
            </w:r>
            <w:r w:rsidRPr="005D41C6">
              <w:rPr>
                <w:spacing w:val="-4"/>
                <w:sz w:val="24"/>
              </w:rPr>
              <w:t xml:space="preserve">(литературные, </w:t>
            </w:r>
            <w:r w:rsidRPr="005D41C6">
              <w:rPr>
                <w:spacing w:val="-3"/>
                <w:sz w:val="24"/>
              </w:rPr>
              <w:t xml:space="preserve">музыкальные, </w:t>
            </w:r>
            <w:r w:rsidRPr="005D41C6">
              <w:rPr>
                <w:sz w:val="24"/>
              </w:rPr>
              <w:t xml:space="preserve">живописные) могут сравниваться не только на основе их тематического сходства, но и на основе сходства </w:t>
            </w:r>
            <w:r w:rsidRPr="005D41C6">
              <w:rPr>
                <w:spacing w:val="-3"/>
                <w:sz w:val="24"/>
              </w:rPr>
              <w:t xml:space="preserve">или </w:t>
            </w:r>
            <w:r w:rsidRPr="005D41C6">
              <w:rPr>
                <w:sz w:val="24"/>
              </w:rPr>
              <w:t>различия мировосприятия их авторов (выраженных в произведении мыслей и</w:t>
            </w:r>
            <w:r w:rsidRPr="005D41C6">
              <w:rPr>
                <w:spacing w:val="1"/>
                <w:sz w:val="24"/>
              </w:rPr>
              <w:t xml:space="preserve"> </w:t>
            </w:r>
            <w:r w:rsidRPr="005D41C6">
              <w:rPr>
                <w:spacing w:val="-5"/>
                <w:sz w:val="24"/>
              </w:rPr>
              <w:t>переживаний).</w:t>
            </w:r>
          </w:p>
        </w:tc>
      </w:tr>
      <w:tr w:rsidR="001B12E5" w:rsidRPr="005D41C6" w14:paraId="03C1D824" w14:textId="77777777" w:rsidTr="009A5DAE">
        <w:trPr>
          <w:trHeight w:val="321"/>
        </w:trPr>
        <w:tc>
          <w:tcPr>
            <w:tcW w:w="14565" w:type="dxa"/>
            <w:gridSpan w:val="2"/>
          </w:tcPr>
          <w:p w14:paraId="47EA54BE" w14:textId="77777777" w:rsidR="001B12E5" w:rsidRPr="005D41C6" w:rsidRDefault="001B12E5" w:rsidP="001E0797">
            <w:pPr>
              <w:pStyle w:val="TableParagraph"/>
              <w:spacing w:after="0" w:line="276" w:lineRule="auto"/>
              <w:ind w:left="113" w:right="113"/>
              <w:jc w:val="center"/>
              <w:rPr>
                <w:bCs/>
                <w:sz w:val="24"/>
              </w:rPr>
            </w:pPr>
            <w:r w:rsidRPr="005D41C6">
              <w:rPr>
                <w:b/>
                <w:bCs/>
                <w:iCs/>
                <w:sz w:val="24"/>
              </w:rPr>
              <w:t>Круг детского чтения (для всех видов текстов)</w:t>
            </w:r>
          </w:p>
        </w:tc>
      </w:tr>
      <w:tr w:rsidR="001B12E5" w:rsidRPr="005D41C6" w14:paraId="050B695E" w14:textId="77777777" w:rsidTr="009A5DAE">
        <w:trPr>
          <w:trHeight w:val="321"/>
        </w:trPr>
        <w:tc>
          <w:tcPr>
            <w:tcW w:w="7282" w:type="dxa"/>
          </w:tcPr>
          <w:p w14:paraId="3E8D8BC2" w14:textId="77777777" w:rsidR="001B12E5" w:rsidRPr="005D41C6" w:rsidRDefault="001B12E5" w:rsidP="001B12E5">
            <w:pPr>
              <w:pStyle w:val="TableParagraph"/>
              <w:spacing w:after="0" w:line="276" w:lineRule="auto"/>
              <w:ind w:left="113" w:right="113"/>
              <w:jc w:val="center"/>
              <w:rPr>
                <w:i/>
                <w:sz w:val="24"/>
              </w:rPr>
            </w:pPr>
            <w:r w:rsidRPr="005D41C6">
              <w:rPr>
                <w:bCs/>
                <w:sz w:val="24"/>
              </w:rPr>
              <w:t>Обучающийся научится</w:t>
            </w:r>
          </w:p>
        </w:tc>
        <w:tc>
          <w:tcPr>
            <w:tcW w:w="7283" w:type="dxa"/>
          </w:tcPr>
          <w:p w14:paraId="57377189" w14:textId="77777777" w:rsidR="001B12E5" w:rsidRPr="005D41C6" w:rsidRDefault="001B12E5" w:rsidP="001B12E5">
            <w:pPr>
              <w:pStyle w:val="TableParagraph"/>
              <w:spacing w:after="0" w:line="276" w:lineRule="auto"/>
              <w:ind w:left="113" w:right="113"/>
              <w:jc w:val="center"/>
              <w:rPr>
                <w:i/>
                <w:sz w:val="24"/>
              </w:rPr>
            </w:pPr>
            <w:r w:rsidRPr="005D41C6">
              <w:rPr>
                <w:bCs/>
                <w:sz w:val="24"/>
              </w:rPr>
              <w:t>Обучающийся получит возможность научиться</w:t>
            </w:r>
          </w:p>
        </w:tc>
      </w:tr>
      <w:tr w:rsidR="001B12E5" w:rsidRPr="005D41C6" w14:paraId="279A9D03" w14:textId="77777777" w:rsidTr="009A5DAE">
        <w:trPr>
          <w:trHeight w:val="321"/>
        </w:trPr>
        <w:tc>
          <w:tcPr>
            <w:tcW w:w="14565" w:type="dxa"/>
            <w:gridSpan w:val="2"/>
          </w:tcPr>
          <w:p w14:paraId="21D5F166" w14:textId="77777777" w:rsidR="001B12E5" w:rsidRPr="005D41C6" w:rsidRDefault="001B12E5" w:rsidP="001B12E5">
            <w:pPr>
              <w:pStyle w:val="TableParagraph"/>
              <w:spacing w:after="0" w:line="276" w:lineRule="auto"/>
              <w:ind w:left="113" w:right="113"/>
              <w:jc w:val="center"/>
              <w:rPr>
                <w:bCs/>
                <w:i/>
                <w:sz w:val="24"/>
              </w:rPr>
            </w:pPr>
            <w:r w:rsidRPr="005D41C6">
              <w:rPr>
                <w:bCs/>
                <w:i/>
                <w:sz w:val="24"/>
              </w:rPr>
              <w:t>2 класс</w:t>
            </w:r>
          </w:p>
        </w:tc>
      </w:tr>
      <w:tr w:rsidR="001B12E5" w:rsidRPr="005D41C6" w14:paraId="7CFF8579" w14:textId="77777777" w:rsidTr="009A5DAE">
        <w:trPr>
          <w:trHeight w:val="321"/>
        </w:trPr>
        <w:tc>
          <w:tcPr>
            <w:tcW w:w="7282" w:type="dxa"/>
          </w:tcPr>
          <w:p w14:paraId="71865673" w14:textId="77777777" w:rsidR="00BC22DD" w:rsidRPr="005D41C6" w:rsidRDefault="00BC22DD" w:rsidP="00BC22DD">
            <w:pPr>
              <w:pStyle w:val="Default"/>
              <w:spacing w:line="276" w:lineRule="auto"/>
              <w:ind w:leftChars="100" w:left="220" w:rightChars="139" w:right="306"/>
            </w:pPr>
            <w:r w:rsidRPr="005D41C6">
              <w:t xml:space="preserve">- отличать текст как тематическое и смысловое единство от набора предложений; </w:t>
            </w:r>
          </w:p>
          <w:p w14:paraId="49AF7C3A" w14:textId="77777777" w:rsidR="001B12E5" w:rsidRPr="005D41C6" w:rsidRDefault="00BC22DD" w:rsidP="00BC22DD">
            <w:pPr>
              <w:pStyle w:val="Default"/>
              <w:spacing w:line="276" w:lineRule="auto"/>
              <w:ind w:leftChars="100" w:left="220" w:rightChars="139" w:right="306"/>
            </w:pPr>
            <w:r w:rsidRPr="005D41C6">
              <w:t xml:space="preserve">- определять по заголовку, о чем говорится в тексте, выделять в тексте опорные слова; </w:t>
            </w:r>
          </w:p>
          <w:p w14:paraId="6C3DA00C" w14:textId="77777777" w:rsidR="00383180" w:rsidRPr="005D41C6" w:rsidRDefault="00383180" w:rsidP="00383180">
            <w:pPr>
              <w:pStyle w:val="Default"/>
              <w:spacing w:line="276" w:lineRule="auto"/>
              <w:ind w:leftChars="100" w:left="220" w:rightChars="139" w:right="306"/>
            </w:pPr>
            <w:r w:rsidRPr="005D41C6">
              <w:t xml:space="preserve">- различать стили речи: разговорный и книжный; </w:t>
            </w:r>
          </w:p>
        </w:tc>
        <w:tc>
          <w:tcPr>
            <w:tcW w:w="7283" w:type="dxa"/>
          </w:tcPr>
          <w:p w14:paraId="1331EA8B" w14:textId="77777777" w:rsidR="001B12E5" w:rsidRPr="005D41C6" w:rsidRDefault="00FA4ED3" w:rsidP="00FA4ED3">
            <w:pPr>
              <w:pStyle w:val="TableParagraph"/>
              <w:spacing w:after="0" w:line="276" w:lineRule="auto"/>
              <w:ind w:left="113" w:right="113"/>
              <w:rPr>
                <w:bCs/>
                <w:sz w:val="24"/>
                <w:szCs w:val="24"/>
              </w:rPr>
            </w:pPr>
            <w:r w:rsidRPr="005D41C6">
              <w:rPr>
                <w:sz w:val="24"/>
                <w:szCs w:val="24"/>
              </w:rPr>
              <w:t>- осмысленно относиться к изучению родной литературы,</w:t>
            </w:r>
          </w:p>
        </w:tc>
      </w:tr>
      <w:tr w:rsidR="001B12E5" w:rsidRPr="005D41C6" w14:paraId="189AE517" w14:textId="77777777" w:rsidTr="009A5DAE">
        <w:trPr>
          <w:trHeight w:val="321"/>
        </w:trPr>
        <w:tc>
          <w:tcPr>
            <w:tcW w:w="14565" w:type="dxa"/>
            <w:gridSpan w:val="2"/>
          </w:tcPr>
          <w:p w14:paraId="71B06EE3" w14:textId="77777777" w:rsidR="001B12E5" w:rsidRPr="005D41C6" w:rsidRDefault="001B12E5" w:rsidP="001B12E5">
            <w:pPr>
              <w:pStyle w:val="TableParagraph"/>
              <w:spacing w:after="0" w:line="276" w:lineRule="auto"/>
              <w:ind w:left="113" w:right="113"/>
              <w:jc w:val="center"/>
              <w:rPr>
                <w:bCs/>
                <w:sz w:val="24"/>
                <w:szCs w:val="24"/>
              </w:rPr>
            </w:pPr>
            <w:r w:rsidRPr="005D41C6">
              <w:rPr>
                <w:bCs/>
                <w:sz w:val="24"/>
                <w:szCs w:val="24"/>
              </w:rPr>
              <w:t>3 класс</w:t>
            </w:r>
          </w:p>
        </w:tc>
      </w:tr>
      <w:tr w:rsidR="001B12E5" w:rsidRPr="005D41C6" w14:paraId="52EFC73C" w14:textId="77777777" w:rsidTr="009A5DAE">
        <w:trPr>
          <w:trHeight w:val="321"/>
        </w:trPr>
        <w:tc>
          <w:tcPr>
            <w:tcW w:w="7282" w:type="dxa"/>
          </w:tcPr>
          <w:p w14:paraId="0953691E" w14:textId="77777777" w:rsidR="004C7C81" w:rsidRPr="005D41C6" w:rsidRDefault="004C7C81" w:rsidP="004C7C81">
            <w:pPr>
              <w:pStyle w:val="Default"/>
              <w:spacing w:line="276" w:lineRule="auto"/>
              <w:ind w:leftChars="100" w:left="220" w:rightChars="139" w:right="306"/>
            </w:pPr>
            <w:r w:rsidRPr="005D41C6">
              <w:t xml:space="preserve">- читать и понимать учебно-научные тексты (определять количество частей, задавать вопрос к каждой части, составлять план, пересказывать по плану); </w:t>
            </w:r>
          </w:p>
          <w:p w14:paraId="5FF45B7E" w14:textId="77777777" w:rsidR="002778FD" w:rsidRPr="005D41C6" w:rsidRDefault="002778FD" w:rsidP="004C7C81">
            <w:pPr>
              <w:pStyle w:val="Default"/>
              <w:spacing w:line="276" w:lineRule="auto"/>
              <w:ind w:leftChars="100" w:left="220" w:rightChars="139" w:right="306"/>
            </w:pPr>
            <w:r w:rsidRPr="005D41C6">
              <w:lastRenderedPageBreak/>
              <w:t>- осмысленно относиться к изучению родной литературы, сознательно наблюдать за своей речью, стремиться к употреблению в собственной речи изученных конструкций, слов, к совершенствованию своей речи.</w:t>
            </w:r>
          </w:p>
        </w:tc>
        <w:tc>
          <w:tcPr>
            <w:tcW w:w="7283" w:type="dxa"/>
          </w:tcPr>
          <w:p w14:paraId="3C66E86F" w14:textId="77777777" w:rsidR="001B12E5" w:rsidRPr="005D41C6" w:rsidRDefault="00A04AFC" w:rsidP="00A04AFC">
            <w:pPr>
              <w:pStyle w:val="TableParagraph"/>
              <w:spacing w:after="0" w:line="276" w:lineRule="auto"/>
              <w:ind w:left="113" w:right="113"/>
              <w:rPr>
                <w:bCs/>
                <w:sz w:val="24"/>
                <w:szCs w:val="24"/>
              </w:rPr>
            </w:pPr>
            <w:r w:rsidRPr="005D41C6">
              <w:rPr>
                <w:sz w:val="24"/>
                <w:szCs w:val="24"/>
              </w:rPr>
              <w:lastRenderedPageBreak/>
              <w:t>- применять опыт чтения произведений русской литературы для речевого самосовершенствования</w:t>
            </w:r>
          </w:p>
        </w:tc>
      </w:tr>
      <w:tr w:rsidR="001B12E5" w:rsidRPr="005D41C6" w14:paraId="4E85895E" w14:textId="77777777" w:rsidTr="009A5DAE">
        <w:trPr>
          <w:trHeight w:val="321"/>
        </w:trPr>
        <w:tc>
          <w:tcPr>
            <w:tcW w:w="14565" w:type="dxa"/>
            <w:gridSpan w:val="2"/>
          </w:tcPr>
          <w:p w14:paraId="53BB2BA0" w14:textId="77777777" w:rsidR="001B12E5" w:rsidRPr="005D41C6" w:rsidRDefault="001B12E5" w:rsidP="001B12E5">
            <w:pPr>
              <w:pStyle w:val="TableParagraph"/>
              <w:spacing w:after="0" w:line="276" w:lineRule="auto"/>
              <w:ind w:left="113" w:right="113"/>
              <w:jc w:val="center"/>
              <w:rPr>
                <w:bCs/>
                <w:sz w:val="24"/>
              </w:rPr>
            </w:pPr>
            <w:r w:rsidRPr="005D41C6">
              <w:rPr>
                <w:bCs/>
                <w:sz w:val="24"/>
              </w:rPr>
              <w:lastRenderedPageBreak/>
              <w:t>4 класс</w:t>
            </w:r>
          </w:p>
        </w:tc>
      </w:tr>
      <w:tr w:rsidR="00BC22DD" w:rsidRPr="005D41C6" w14:paraId="50501F0D" w14:textId="77777777" w:rsidTr="009A5DAE">
        <w:trPr>
          <w:trHeight w:val="321"/>
        </w:trPr>
        <w:tc>
          <w:tcPr>
            <w:tcW w:w="7282" w:type="dxa"/>
          </w:tcPr>
          <w:p w14:paraId="73F3B8BB" w14:textId="77777777" w:rsidR="00BC22DD" w:rsidRPr="005D41C6" w:rsidRDefault="00BC22DD" w:rsidP="00BC22DD">
            <w:pPr>
              <w:widowControl/>
              <w:adjustRightInd w:val="0"/>
              <w:spacing w:after="0" w:line="276" w:lineRule="auto"/>
              <w:ind w:left="113" w:right="113"/>
              <w:rPr>
                <w:b/>
                <w:sz w:val="20"/>
                <w:szCs w:val="20"/>
              </w:rPr>
            </w:pPr>
            <w:r w:rsidRPr="005D41C6">
              <w:rPr>
                <w:b/>
                <w:bCs/>
                <w:color w:val="000000"/>
                <w:sz w:val="26"/>
                <w:szCs w:val="26"/>
              </w:rPr>
              <w:t xml:space="preserve">Выпускник научится: </w:t>
            </w:r>
          </w:p>
        </w:tc>
        <w:tc>
          <w:tcPr>
            <w:tcW w:w="7283" w:type="dxa"/>
          </w:tcPr>
          <w:p w14:paraId="6802D91D" w14:textId="77777777" w:rsidR="00BC22DD" w:rsidRPr="005D41C6" w:rsidRDefault="00BC22DD" w:rsidP="00BC22DD">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1B12E5" w:rsidRPr="005D41C6" w14:paraId="2F2BCCAD" w14:textId="77777777" w:rsidTr="009A5DAE">
        <w:trPr>
          <w:trHeight w:val="321"/>
        </w:trPr>
        <w:tc>
          <w:tcPr>
            <w:tcW w:w="7282" w:type="dxa"/>
          </w:tcPr>
          <w:p w14:paraId="2CC416AE" w14:textId="77777777" w:rsidR="001B12E5" w:rsidRPr="005D41C6" w:rsidRDefault="00FA4ED3" w:rsidP="00FA4ED3">
            <w:pPr>
              <w:pStyle w:val="TableParagraph"/>
              <w:spacing w:after="0" w:line="276" w:lineRule="auto"/>
              <w:ind w:left="113" w:right="113"/>
              <w:rPr>
                <w:bCs/>
                <w:sz w:val="24"/>
                <w:szCs w:val="24"/>
              </w:rPr>
            </w:pPr>
            <w:r w:rsidRPr="005D41C6">
              <w:rPr>
                <w:sz w:val="24"/>
                <w:szCs w:val="24"/>
              </w:rPr>
              <w:t>- применять опыт чтения произведений русской литературы для речевого самосовершенствования;</w:t>
            </w:r>
          </w:p>
        </w:tc>
        <w:tc>
          <w:tcPr>
            <w:tcW w:w="7283" w:type="dxa"/>
          </w:tcPr>
          <w:p w14:paraId="79A6ECB2" w14:textId="77777777" w:rsidR="00B52C8A" w:rsidRPr="005D41C6" w:rsidRDefault="00B52C8A" w:rsidP="00B52C8A">
            <w:pPr>
              <w:pStyle w:val="TableParagraph"/>
              <w:tabs>
                <w:tab w:val="left" w:pos="998"/>
              </w:tabs>
              <w:ind w:leftChars="100" w:left="220" w:right="99"/>
              <w:rPr>
                <w:sz w:val="24"/>
              </w:rPr>
            </w:pPr>
            <w:r w:rsidRPr="005D41C6">
              <w:rPr>
                <w:sz w:val="24"/>
              </w:rPr>
              <w:t>- самостоятельно и целенаправленно выбирать интересующую литературу сибирских</w:t>
            </w:r>
            <w:r w:rsidRPr="005D41C6">
              <w:rPr>
                <w:spacing w:val="-1"/>
                <w:sz w:val="24"/>
              </w:rPr>
              <w:t xml:space="preserve"> </w:t>
            </w:r>
            <w:r w:rsidRPr="005D41C6">
              <w:rPr>
                <w:sz w:val="24"/>
              </w:rPr>
              <w:t>писателей;</w:t>
            </w:r>
          </w:p>
          <w:p w14:paraId="13D3608D" w14:textId="77777777" w:rsidR="001B12E5" w:rsidRPr="005D41C6" w:rsidRDefault="00B52C8A" w:rsidP="00B52C8A">
            <w:pPr>
              <w:pStyle w:val="TableParagraph"/>
              <w:spacing w:line="270" w:lineRule="exact"/>
              <w:ind w:leftChars="100" w:left="220"/>
              <w:rPr>
                <w:sz w:val="24"/>
              </w:rPr>
            </w:pPr>
            <w:r w:rsidRPr="005D41C6">
              <w:rPr>
                <w:sz w:val="24"/>
              </w:rPr>
              <w:t xml:space="preserve">- пользоваться </w:t>
            </w:r>
            <w:r w:rsidRPr="005D41C6">
              <w:rPr>
                <w:spacing w:val="-3"/>
                <w:sz w:val="24"/>
              </w:rPr>
              <w:t xml:space="preserve">справочными </w:t>
            </w:r>
            <w:r w:rsidRPr="005D41C6">
              <w:rPr>
                <w:sz w:val="24"/>
              </w:rPr>
              <w:t>источниками для понимания</w:t>
            </w:r>
            <w:r w:rsidRPr="005D41C6">
              <w:rPr>
                <w:spacing w:val="1"/>
                <w:sz w:val="24"/>
              </w:rPr>
              <w:t xml:space="preserve"> </w:t>
            </w:r>
            <w:r w:rsidRPr="005D41C6">
              <w:rPr>
                <w:sz w:val="24"/>
              </w:rPr>
              <w:t>культурных особенностей народов Сибири;</w:t>
            </w:r>
          </w:p>
        </w:tc>
      </w:tr>
      <w:tr w:rsidR="001B12E5" w:rsidRPr="005D41C6" w14:paraId="4C1EF16E" w14:textId="77777777" w:rsidTr="009A5DAE">
        <w:trPr>
          <w:trHeight w:val="321"/>
        </w:trPr>
        <w:tc>
          <w:tcPr>
            <w:tcW w:w="14565" w:type="dxa"/>
            <w:gridSpan w:val="2"/>
          </w:tcPr>
          <w:p w14:paraId="3E57DF51" w14:textId="77777777" w:rsidR="001B12E5" w:rsidRPr="005D41C6" w:rsidRDefault="004B75E6" w:rsidP="001E0797">
            <w:pPr>
              <w:pStyle w:val="TableParagraph"/>
              <w:spacing w:after="0" w:line="276" w:lineRule="auto"/>
              <w:ind w:left="113" w:right="113"/>
              <w:jc w:val="center"/>
              <w:rPr>
                <w:bCs/>
                <w:sz w:val="24"/>
              </w:rPr>
            </w:pPr>
            <w:r w:rsidRPr="005D41C6">
              <w:rPr>
                <w:b/>
                <w:bCs/>
                <w:iCs/>
                <w:sz w:val="24"/>
              </w:rPr>
              <w:t>Литературоведческая пропедевтика (только для художественных текстов)</w:t>
            </w:r>
          </w:p>
        </w:tc>
      </w:tr>
      <w:tr w:rsidR="004B75E6" w:rsidRPr="005D41C6" w14:paraId="660354C7" w14:textId="77777777" w:rsidTr="009A5DAE">
        <w:trPr>
          <w:trHeight w:val="321"/>
        </w:trPr>
        <w:tc>
          <w:tcPr>
            <w:tcW w:w="7282" w:type="dxa"/>
          </w:tcPr>
          <w:p w14:paraId="5A20DBFB" w14:textId="77777777" w:rsidR="004B75E6" w:rsidRPr="005D41C6" w:rsidRDefault="004B75E6" w:rsidP="004B75E6">
            <w:pPr>
              <w:pStyle w:val="TableParagraph"/>
              <w:spacing w:after="0" w:line="276" w:lineRule="auto"/>
              <w:ind w:left="113" w:right="113"/>
              <w:jc w:val="center"/>
              <w:rPr>
                <w:i/>
                <w:sz w:val="24"/>
              </w:rPr>
            </w:pPr>
            <w:r w:rsidRPr="005D41C6">
              <w:rPr>
                <w:bCs/>
                <w:sz w:val="24"/>
              </w:rPr>
              <w:t>Обучающийся научится</w:t>
            </w:r>
          </w:p>
        </w:tc>
        <w:tc>
          <w:tcPr>
            <w:tcW w:w="7283" w:type="dxa"/>
          </w:tcPr>
          <w:p w14:paraId="39A40FEA" w14:textId="77777777" w:rsidR="004B75E6" w:rsidRPr="005D41C6" w:rsidRDefault="004B75E6" w:rsidP="004B75E6">
            <w:pPr>
              <w:pStyle w:val="TableParagraph"/>
              <w:spacing w:after="0" w:line="276" w:lineRule="auto"/>
              <w:ind w:left="113" w:right="113"/>
              <w:jc w:val="center"/>
              <w:rPr>
                <w:sz w:val="24"/>
              </w:rPr>
            </w:pPr>
            <w:r w:rsidRPr="005D41C6">
              <w:rPr>
                <w:bCs/>
                <w:sz w:val="24"/>
              </w:rPr>
              <w:t>Обучающийся получит возможность научиться</w:t>
            </w:r>
          </w:p>
        </w:tc>
      </w:tr>
      <w:tr w:rsidR="004B75E6" w:rsidRPr="005D41C6" w14:paraId="0D61647C" w14:textId="77777777">
        <w:trPr>
          <w:trHeight w:val="321"/>
        </w:trPr>
        <w:tc>
          <w:tcPr>
            <w:tcW w:w="14565" w:type="dxa"/>
            <w:gridSpan w:val="2"/>
          </w:tcPr>
          <w:p w14:paraId="28D84F27" w14:textId="77777777" w:rsidR="004B75E6" w:rsidRPr="005D41C6" w:rsidRDefault="004B75E6" w:rsidP="004B75E6">
            <w:pPr>
              <w:pStyle w:val="TableParagraph"/>
              <w:spacing w:after="0" w:line="276" w:lineRule="auto"/>
              <w:ind w:left="113" w:right="113"/>
              <w:jc w:val="center"/>
              <w:rPr>
                <w:bCs/>
                <w:sz w:val="24"/>
              </w:rPr>
            </w:pPr>
            <w:r w:rsidRPr="005D41C6">
              <w:rPr>
                <w:bCs/>
                <w:sz w:val="24"/>
              </w:rPr>
              <w:t>2 класс</w:t>
            </w:r>
          </w:p>
        </w:tc>
      </w:tr>
      <w:tr w:rsidR="004B75E6" w:rsidRPr="005D41C6" w14:paraId="718D935E" w14:textId="77777777" w:rsidTr="009A5DAE">
        <w:trPr>
          <w:trHeight w:val="321"/>
        </w:trPr>
        <w:tc>
          <w:tcPr>
            <w:tcW w:w="7282" w:type="dxa"/>
          </w:tcPr>
          <w:p w14:paraId="6C58B04D" w14:textId="77777777" w:rsidR="004B75E6" w:rsidRPr="005D41C6" w:rsidRDefault="00BC22DD" w:rsidP="004C7C81">
            <w:pPr>
              <w:pStyle w:val="Default"/>
              <w:spacing w:line="276" w:lineRule="auto"/>
              <w:ind w:leftChars="100" w:left="220" w:rightChars="139" w:right="306"/>
              <w:rPr>
                <w:bCs/>
              </w:rPr>
            </w:pPr>
            <w:r w:rsidRPr="005D41C6">
              <w:t xml:space="preserve">- находить изобразительно-выразительные средства языка: сравнения, олицетворение, эпитеты; </w:t>
            </w:r>
          </w:p>
        </w:tc>
        <w:tc>
          <w:tcPr>
            <w:tcW w:w="7283" w:type="dxa"/>
          </w:tcPr>
          <w:p w14:paraId="21707036" w14:textId="77777777" w:rsidR="004B75E6" w:rsidRPr="005D41C6" w:rsidRDefault="00474231" w:rsidP="00474231">
            <w:pPr>
              <w:pStyle w:val="TableParagraph"/>
              <w:spacing w:after="0" w:line="276" w:lineRule="auto"/>
              <w:ind w:left="113" w:right="113"/>
              <w:rPr>
                <w:bCs/>
                <w:sz w:val="24"/>
              </w:rPr>
            </w:pPr>
            <w:r w:rsidRPr="005D41C6">
              <w:rPr>
                <w:sz w:val="24"/>
              </w:rPr>
              <w:t>- обнаруживать связь смысла стихотворения с избранной поэтом стихотворной</w:t>
            </w:r>
            <w:r w:rsidRPr="005D41C6">
              <w:rPr>
                <w:spacing w:val="-1"/>
                <w:sz w:val="24"/>
              </w:rPr>
              <w:t xml:space="preserve"> </w:t>
            </w:r>
            <w:r w:rsidRPr="005D41C6">
              <w:rPr>
                <w:sz w:val="24"/>
              </w:rPr>
              <w:t>формой;</w:t>
            </w:r>
          </w:p>
        </w:tc>
      </w:tr>
      <w:tr w:rsidR="004B75E6" w:rsidRPr="005D41C6" w14:paraId="51D0EF71" w14:textId="77777777" w:rsidTr="009A5DAE">
        <w:trPr>
          <w:trHeight w:val="321"/>
        </w:trPr>
        <w:tc>
          <w:tcPr>
            <w:tcW w:w="14565" w:type="dxa"/>
            <w:gridSpan w:val="2"/>
          </w:tcPr>
          <w:p w14:paraId="5F5B6F7D" w14:textId="77777777" w:rsidR="004B75E6" w:rsidRPr="005D41C6" w:rsidRDefault="004B75E6" w:rsidP="004B75E6">
            <w:pPr>
              <w:pStyle w:val="TableParagraph"/>
              <w:spacing w:after="0" w:line="276" w:lineRule="auto"/>
              <w:ind w:left="113" w:right="113"/>
              <w:jc w:val="center"/>
              <w:rPr>
                <w:bCs/>
                <w:sz w:val="24"/>
              </w:rPr>
            </w:pPr>
            <w:r w:rsidRPr="005D41C6">
              <w:rPr>
                <w:bCs/>
                <w:sz w:val="24"/>
              </w:rPr>
              <w:t>3 класс</w:t>
            </w:r>
          </w:p>
        </w:tc>
      </w:tr>
      <w:tr w:rsidR="004B75E6" w:rsidRPr="005D41C6" w14:paraId="1DA46E60" w14:textId="77777777" w:rsidTr="009A5DAE">
        <w:trPr>
          <w:trHeight w:val="321"/>
        </w:trPr>
        <w:tc>
          <w:tcPr>
            <w:tcW w:w="7282" w:type="dxa"/>
          </w:tcPr>
          <w:p w14:paraId="577EA481" w14:textId="77777777" w:rsidR="00A1180D" w:rsidRPr="005D41C6" w:rsidRDefault="002778FD" w:rsidP="00A1180D">
            <w:pPr>
              <w:pStyle w:val="TableParagraph"/>
              <w:tabs>
                <w:tab w:val="left" w:pos="945"/>
              </w:tabs>
              <w:ind w:leftChars="100" w:left="220" w:right="217"/>
              <w:rPr>
                <w:sz w:val="24"/>
              </w:rPr>
            </w:pPr>
            <w:r w:rsidRPr="005D41C6">
              <w:t>- находить изобразительно-выразительные средства языка: метафоры, сравнения, олицетворение;</w:t>
            </w:r>
            <w:r w:rsidR="00A1180D" w:rsidRPr="005D41C6">
              <w:rPr>
                <w:sz w:val="24"/>
              </w:rPr>
              <w:t xml:space="preserve"> </w:t>
            </w:r>
          </w:p>
          <w:p w14:paraId="3079DCA1" w14:textId="77777777" w:rsidR="004B75E6" w:rsidRPr="005D41C6" w:rsidRDefault="00A1180D" w:rsidP="00474231">
            <w:pPr>
              <w:pStyle w:val="TableParagraph"/>
              <w:tabs>
                <w:tab w:val="left" w:pos="945"/>
              </w:tabs>
              <w:ind w:leftChars="100" w:left="220" w:right="217"/>
              <w:rPr>
                <w:bCs/>
                <w:sz w:val="24"/>
              </w:rPr>
            </w:pPr>
            <w:r w:rsidRPr="005D41C6">
              <w:rPr>
                <w:sz w:val="24"/>
              </w:rPr>
              <w:t>- обнаруживать связь смысла стихотворения с избранной поэтом стихотворной</w:t>
            </w:r>
            <w:r w:rsidRPr="005D41C6">
              <w:rPr>
                <w:spacing w:val="-1"/>
                <w:sz w:val="24"/>
              </w:rPr>
              <w:t xml:space="preserve"> </w:t>
            </w:r>
            <w:r w:rsidRPr="005D41C6">
              <w:rPr>
                <w:sz w:val="24"/>
              </w:rPr>
              <w:t>формой;</w:t>
            </w:r>
          </w:p>
        </w:tc>
        <w:tc>
          <w:tcPr>
            <w:tcW w:w="7283" w:type="dxa"/>
          </w:tcPr>
          <w:p w14:paraId="4E11D851" w14:textId="77777777" w:rsidR="004B75E6" w:rsidRPr="005D41C6" w:rsidRDefault="00474231" w:rsidP="00474231">
            <w:pPr>
              <w:pStyle w:val="TableParagraph"/>
              <w:tabs>
                <w:tab w:val="left" w:pos="857"/>
                <w:tab w:val="left" w:pos="1737"/>
                <w:tab w:val="left" w:pos="3215"/>
                <w:tab w:val="left" w:pos="4022"/>
              </w:tabs>
              <w:ind w:leftChars="100" w:left="220" w:right="220"/>
              <w:rPr>
                <w:spacing w:val="-3"/>
                <w:sz w:val="24"/>
              </w:rPr>
            </w:pPr>
            <w:r w:rsidRPr="005D41C6">
              <w:rPr>
                <w:sz w:val="24"/>
              </w:rPr>
              <w:t>- приемам интерпретации, анализа текстов с использованием элементарных литературоведческих понятий.</w:t>
            </w:r>
            <w:r w:rsidRPr="005D41C6">
              <w:rPr>
                <w:spacing w:val="-3"/>
                <w:sz w:val="24"/>
              </w:rPr>
              <w:t xml:space="preserve"> </w:t>
            </w:r>
          </w:p>
        </w:tc>
      </w:tr>
      <w:tr w:rsidR="004B75E6" w:rsidRPr="005D41C6" w14:paraId="36F5C553" w14:textId="77777777" w:rsidTr="009A5DAE">
        <w:trPr>
          <w:trHeight w:val="321"/>
        </w:trPr>
        <w:tc>
          <w:tcPr>
            <w:tcW w:w="14565" w:type="dxa"/>
            <w:gridSpan w:val="2"/>
          </w:tcPr>
          <w:p w14:paraId="482B0F46" w14:textId="77777777" w:rsidR="004B75E6" w:rsidRPr="005D41C6" w:rsidRDefault="004B75E6" w:rsidP="004B75E6">
            <w:pPr>
              <w:pStyle w:val="TableParagraph"/>
              <w:spacing w:after="0" w:line="276" w:lineRule="auto"/>
              <w:ind w:left="113" w:right="113"/>
              <w:jc w:val="center"/>
              <w:rPr>
                <w:bCs/>
                <w:sz w:val="24"/>
              </w:rPr>
            </w:pPr>
            <w:r w:rsidRPr="005D41C6">
              <w:rPr>
                <w:bCs/>
                <w:sz w:val="24"/>
              </w:rPr>
              <w:t>4 класс</w:t>
            </w:r>
          </w:p>
        </w:tc>
      </w:tr>
      <w:tr w:rsidR="0087282C" w:rsidRPr="005D41C6" w14:paraId="08326992" w14:textId="77777777" w:rsidTr="009A5DAE">
        <w:trPr>
          <w:trHeight w:val="321"/>
        </w:trPr>
        <w:tc>
          <w:tcPr>
            <w:tcW w:w="7282" w:type="dxa"/>
          </w:tcPr>
          <w:p w14:paraId="0D9FD347" w14:textId="77777777" w:rsidR="0087282C" w:rsidRPr="005D41C6" w:rsidRDefault="0087282C" w:rsidP="0087282C">
            <w:pPr>
              <w:widowControl/>
              <w:adjustRightInd w:val="0"/>
              <w:spacing w:after="0" w:line="276" w:lineRule="auto"/>
              <w:ind w:left="113" w:right="113"/>
              <w:rPr>
                <w:b/>
                <w:sz w:val="20"/>
                <w:szCs w:val="20"/>
              </w:rPr>
            </w:pPr>
            <w:r w:rsidRPr="005D41C6">
              <w:rPr>
                <w:b/>
                <w:bCs/>
                <w:color w:val="000000"/>
                <w:sz w:val="26"/>
                <w:szCs w:val="26"/>
              </w:rPr>
              <w:t xml:space="preserve">Выпускник научится: </w:t>
            </w:r>
          </w:p>
        </w:tc>
        <w:tc>
          <w:tcPr>
            <w:tcW w:w="7283" w:type="dxa"/>
          </w:tcPr>
          <w:p w14:paraId="47790144" w14:textId="77777777" w:rsidR="0087282C" w:rsidRPr="005D41C6" w:rsidRDefault="0087282C" w:rsidP="0087282C">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BC22DD" w:rsidRPr="005D41C6" w14:paraId="0AFA7B25" w14:textId="77777777" w:rsidTr="009A5DAE">
        <w:trPr>
          <w:trHeight w:val="321"/>
        </w:trPr>
        <w:tc>
          <w:tcPr>
            <w:tcW w:w="7282" w:type="dxa"/>
          </w:tcPr>
          <w:p w14:paraId="1108ADAE" w14:textId="77777777" w:rsidR="00A1180D" w:rsidRPr="005D41C6" w:rsidRDefault="00B52C8A" w:rsidP="00A1180D">
            <w:pPr>
              <w:pStyle w:val="TableParagraph"/>
              <w:tabs>
                <w:tab w:val="left" w:pos="857"/>
                <w:tab w:val="left" w:pos="1737"/>
                <w:tab w:val="left" w:pos="3215"/>
                <w:tab w:val="left" w:pos="4022"/>
              </w:tabs>
              <w:ind w:leftChars="100" w:left="220" w:right="220"/>
              <w:rPr>
                <w:spacing w:val="-3"/>
                <w:sz w:val="24"/>
              </w:rPr>
            </w:pPr>
            <w:r w:rsidRPr="005D41C6">
              <w:rPr>
                <w:sz w:val="24"/>
              </w:rPr>
              <w:t>- приемам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w:t>
            </w:r>
            <w:r w:rsidR="00A1180D" w:rsidRPr="005D41C6">
              <w:rPr>
                <w:spacing w:val="-3"/>
                <w:sz w:val="24"/>
              </w:rPr>
              <w:t xml:space="preserve"> </w:t>
            </w:r>
          </w:p>
          <w:p w14:paraId="14FBA310" w14:textId="77777777" w:rsidR="00BC22DD" w:rsidRPr="005D41C6" w:rsidRDefault="00A1180D" w:rsidP="00115102">
            <w:pPr>
              <w:pStyle w:val="TableParagraph"/>
              <w:tabs>
                <w:tab w:val="left" w:pos="857"/>
                <w:tab w:val="left" w:pos="1737"/>
                <w:tab w:val="left" w:pos="3215"/>
                <w:tab w:val="left" w:pos="4022"/>
              </w:tabs>
              <w:ind w:leftChars="100" w:left="220" w:right="220"/>
              <w:rPr>
                <w:sz w:val="24"/>
                <w:szCs w:val="24"/>
              </w:rPr>
            </w:pPr>
            <w:r w:rsidRPr="005D41C6">
              <w:rPr>
                <w:spacing w:val="-3"/>
                <w:sz w:val="24"/>
              </w:rPr>
              <w:t xml:space="preserve">- понимать </w:t>
            </w:r>
            <w:r w:rsidRPr="005D41C6">
              <w:rPr>
                <w:sz w:val="24"/>
              </w:rPr>
              <w:t xml:space="preserve">роль творческой биографии </w:t>
            </w:r>
            <w:r w:rsidRPr="005D41C6">
              <w:rPr>
                <w:spacing w:val="-4"/>
                <w:sz w:val="24"/>
              </w:rPr>
              <w:t xml:space="preserve">писателя </w:t>
            </w:r>
            <w:r w:rsidRPr="005D41C6">
              <w:rPr>
                <w:spacing w:val="-3"/>
                <w:sz w:val="24"/>
              </w:rPr>
              <w:t xml:space="preserve">(поэта) </w:t>
            </w:r>
            <w:r w:rsidRPr="005D41C6">
              <w:rPr>
                <w:sz w:val="24"/>
              </w:rPr>
              <w:t xml:space="preserve">в </w:t>
            </w:r>
            <w:r w:rsidRPr="005D41C6">
              <w:rPr>
                <w:spacing w:val="-3"/>
                <w:sz w:val="24"/>
                <w:szCs w:val="24"/>
              </w:rPr>
              <w:t xml:space="preserve">создании </w:t>
            </w:r>
            <w:r w:rsidRPr="005D41C6">
              <w:rPr>
                <w:sz w:val="24"/>
                <w:szCs w:val="24"/>
              </w:rPr>
              <w:t>художественного</w:t>
            </w:r>
            <w:r w:rsidRPr="005D41C6">
              <w:rPr>
                <w:spacing w:val="30"/>
                <w:sz w:val="24"/>
                <w:szCs w:val="24"/>
              </w:rPr>
              <w:t xml:space="preserve"> </w:t>
            </w:r>
            <w:r w:rsidRPr="005D41C6">
              <w:rPr>
                <w:sz w:val="24"/>
                <w:szCs w:val="24"/>
              </w:rPr>
              <w:t>произведения;</w:t>
            </w:r>
          </w:p>
        </w:tc>
        <w:tc>
          <w:tcPr>
            <w:tcW w:w="7283" w:type="dxa"/>
          </w:tcPr>
          <w:p w14:paraId="14AB4ECB" w14:textId="77777777" w:rsidR="00A1180D" w:rsidRPr="005D41C6" w:rsidRDefault="00A1180D" w:rsidP="00B52C8A">
            <w:pPr>
              <w:pStyle w:val="TableParagraph"/>
              <w:tabs>
                <w:tab w:val="left" w:pos="857"/>
                <w:tab w:val="left" w:pos="1737"/>
                <w:tab w:val="left" w:pos="3215"/>
                <w:tab w:val="left" w:pos="4022"/>
              </w:tabs>
              <w:ind w:leftChars="100" w:left="220" w:right="220"/>
              <w:rPr>
                <w:sz w:val="24"/>
              </w:rPr>
            </w:pPr>
            <w:r w:rsidRPr="005D41C6">
              <w:rPr>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BC22DD" w:rsidRPr="005D41C6" w14:paraId="774758FD" w14:textId="77777777" w:rsidTr="009A5DAE">
        <w:trPr>
          <w:trHeight w:val="321"/>
        </w:trPr>
        <w:tc>
          <w:tcPr>
            <w:tcW w:w="14565" w:type="dxa"/>
            <w:gridSpan w:val="2"/>
          </w:tcPr>
          <w:p w14:paraId="4652F329" w14:textId="77777777" w:rsidR="00BC22DD" w:rsidRPr="005D41C6" w:rsidRDefault="00BC22DD" w:rsidP="00BC22DD">
            <w:pPr>
              <w:pStyle w:val="TableParagraph"/>
              <w:spacing w:line="256" w:lineRule="exact"/>
              <w:ind w:leftChars="100" w:left="220" w:rightChars="85" w:right="187"/>
              <w:jc w:val="center"/>
              <w:rPr>
                <w:b/>
                <w:bCs/>
                <w:iCs/>
                <w:sz w:val="24"/>
              </w:rPr>
            </w:pPr>
            <w:r w:rsidRPr="005D41C6">
              <w:rPr>
                <w:b/>
                <w:bCs/>
                <w:iCs/>
                <w:sz w:val="24"/>
              </w:rPr>
              <w:lastRenderedPageBreak/>
              <w:t>Творческая деятельность (только для художественных текстов)</w:t>
            </w:r>
          </w:p>
        </w:tc>
      </w:tr>
      <w:tr w:rsidR="00BC22DD" w:rsidRPr="005D41C6" w14:paraId="729FDC40" w14:textId="77777777" w:rsidTr="009A5DAE">
        <w:trPr>
          <w:trHeight w:val="321"/>
        </w:trPr>
        <w:tc>
          <w:tcPr>
            <w:tcW w:w="7282" w:type="dxa"/>
          </w:tcPr>
          <w:p w14:paraId="072DCDBC" w14:textId="77777777" w:rsidR="00BC22DD" w:rsidRPr="005D41C6" w:rsidRDefault="00BC22DD" w:rsidP="00BC22DD">
            <w:pPr>
              <w:pStyle w:val="TableParagraph"/>
              <w:spacing w:after="0" w:line="276" w:lineRule="auto"/>
              <w:ind w:left="113" w:right="113"/>
              <w:jc w:val="center"/>
              <w:rPr>
                <w:i/>
                <w:sz w:val="24"/>
              </w:rPr>
            </w:pPr>
            <w:r w:rsidRPr="005D41C6">
              <w:rPr>
                <w:bCs/>
                <w:sz w:val="24"/>
              </w:rPr>
              <w:t>Обучающийся научится</w:t>
            </w:r>
          </w:p>
        </w:tc>
        <w:tc>
          <w:tcPr>
            <w:tcW w:w="7283" w:type="dxa"/>
          </w:tcPr>
          <w:p w14:paraId="033A6776" w14:textId="77777777" w:rsidR="00BC22DD" w:rsidRPr="005D41C6" w:rsidRDefault="00BC22DD" w:rsidP="00BC22DD">
            <w:pPr>
              <w:pStyle w:val="TableParagraph"/>
              <w:spacing w:after="0" w:line="276" w:lineRule="auto"/>
              <w:ind w:left="113" w:right="113"/>
              <w:jc w:val="center"/>
              <w:rPr>
                <w:sz w:val="24"/>
              </w:rPr>
            </w:pPr>
            <w:r w:rsidRPr="005D41C6">
              <w:rPr>
                <w:bCs/>
                <w:sz w:val="24"/>
              </w:rPr>
              <w:t>Обучающийся получит возможность научиться</w:t>
            </w:r>
          </w:p>
        </w:tc>
      </w:tr>
      <w:tr w:rsidR="00BC22DD" w:rsidRPr="005D41C6" w14:paraId="754B2636" w14:textId="77777777" w:rsidTr="009A5DAE">
        <w:trPr>
          <w:trHeight w:val="321"/>
        </w:trPr>
        <w:tc>
          <w:tcPr>
            <w:tcW w:w="14565" w:type="dxa"/>
            <w:gridSpan w:val="2"/>
          </w:tcPr>
          <w:p w14:paraId="79D180E7" w14:textId="77777777" w:rsidR="00BC22DD" w:rsidRPr="005D41C6" w:rsidRDefault="00BC22DD" w:rsidP="00BC22DD">
            <w:pPr>
              <w:pStyle w:val="TableParagraph"/>
              <w:spacing w:after="0" w:line="276" w:lineRule="auto"/>
              <w:ind w:left="113" w:right="113"/>
              <w:jc w:val="center"/>
              <w:rPr>
                <w:bCs/>
                <w:i/>
                <w:sz w:val="24"/>
              </w:rPr>
            </w:pPr>
            <w:r w:rsidRPr="005D41C6">
              <w:rPr>
                <w:bCs/>
                <w:i/>
                <w:sz w:val="24"/>
              </w:rPr>
              <w:t>2 класс</w:t>
            </w:r>
          </w:p>
        </w:tc>
      </w:tr>
      <w:tr w:rsidR="00BC22DD" w:rsidRPr="005D41C6" w14:paraId="6A3529DD" w14:textId="77777777" w:rsidTr="009A5DAE">
        <w:trPr>
          <w:trHeight w:val="321"/>
        </w:trPr>
        <w:tc>
          <w:tcPr>
            <w:tcW w:w="7282" w:type="dxa"/>
          </w:tcPr>
          <w:p w14:paraId="5F05CF0A" w14:textId="77777777" w:rsidR="00BC22DD" w:rsidRPr="005D41C6" w:rsidRDefault="00383180" w:rsidP="00383180">
            <w:pPr>
              <w:pStyle w:val="Default"/>
              <w:spacing w:line="276" w:lineRule="auto"/>
              <w:ind w:leftChars="100" w:left="220" w:rightChars="139" w:right="306"/>
            </w:pPr>
            <w:r w:rsidRPr="005D41C6">
              <w:t xml:space="preserve">- сочинять на основе </w:t>
            </w:r>
            <w:r w:rsidR="009713EE" w:rsidRPr="005D41C6">
              <w:t>иллюстрации</w:t>
            </w:r>
            <w:r w:rsidRPr="005D41C6">
              <w:t xml:space="preserve">, используя средства выразительности. </w:t>
            </w:r>
          </w:p>
        </w:tc>
        <w:tc>
          <w:tcPr>
            <w:tcW w:w="7283" w:type="dxa"/>
          </w:tcPr>
          <w:p w14:paraId="7CE4A259" w14:textId="77777777" w:rsidR="00BC22DD" w:rsidRPr="005D41C6" w:rsidRDefault="00B86AB1" w:rsidP="00B86AB1">
            <w:pPr>
              <w:pStyle w:val="TableParagraph"/>
              <w:spacing w:after="0" w:line="276" w:lineRule="auto"/>
              <w:ind w:left="113" w:right="113"/>
              <w:rPr>
                <w:bCs/>
                <w:sz w:val="24"/>
              </w:rPr>
            </w:pPr>
            <w:r w:rsidRPr="005D41C6">
              <w:rPr>
                <w:sz w:val="24"/>
                <w:szCs w:val="24"/>
              </w:rPr>
              <w:t>- сочинять на основе данного сюжета, используя средства выразительности.</w:t>
            </w:r>
          </w:p>
        </w:tc>
      </w:tr>
      <w:tr w:rsidR="00BC22DD" w:rsidRPr="005D41C6" w14:paraId="0B2EBCEB" w14:textId="77777777" w:rsidTr="009A5DAE">
        <w:trPr>
          <w:trHeight w:val="321"/>
        </w:trPr>
        <w:tc>
          <w:tcPr>
            <w:tcW w:w="14565" w:type="dxa"/>
            <w:gridSpan w:val="2"/>
          </w:tcPr>
          <w:p w14:paraId="1493F51B" w14:textId="77777777" w:rsidR="00BC22DD" w:rsidRPr="005D41C6" w:rsidRDefault="00BC22DD" w:rsidP="00BC22DD">
            <w:pPr>
              <w:pStyle w:val="TableParagraph"/>
              <w:spacing w:after="0" w:line="276" w:lineRule="auto"/>
              <w:ind w:left="113" w:right="113"/>
              <w:jc w:val="center"/>
              <w:rPr>
                <w:bCs/>
                <w:sz w:val="24"/>
                <w:szCs w:val="24"/>
              </w:rPr>
            </w:pPr>
            <w:r w:rsidRPr="005D41C6">
              <w:rPr>
                <w:bCs/>
                <w:sz w:val="24"/>
                <w:szCs w:val="24"/>
              </w:rPr>
              <w:t>3 класс</w:t>
            </w:r>
          </w:p>
        </w:tc>
      </w:tr>
      <w:tr w:rsidR="00BC22DD" w:rsidRPr="005D41C6" w14:paraId="6810EBE6" w14:textId="77777777" w:rsidTr="009A5DAE">
        <w:trPr>
          <w:trHeight w:val="321"/>
        </w:trPr>
        <w:tc>
          <w:tcPr>
            <w:tcW w:w="7282" w:type="dxa"/>
          </w:tcPr>
          <w:p w14:paraId="1B122803" w14:textId="77777777" w:rsidR="00BC22DD" w:rsidRPr="005D41C6" w:rsidRDefault="009713EE" w:rsidP="006B73F0">
            <w:pPr>
              <w:pStyle w:val="TableParagraph"/>
              <w:spacing w:after="0" w:line="276" w:lineRule="auto"/>
              <w:ind w:left="113" w:right="113"/>
              <w:rPr>
                <w:bCs/>
                <w:sz w:val="24"/>
                <w:szCs w:val="24"/>
              </w:rPr>
            </w:pPr>
            <w:r w:rsidRPr="005D41C6">
              <w:rPr>
                <w:sz w:val="24"/>
                <w:szCs w:val="24"/>
              </w:rPr>
              <w:t>- сочинять на основе данного сюжета, используя средства выразительности.</w:t>
            </w:r>
          </w:p>
        </w:tc>
        <w:tc>
          <w:tcPr>
            <w:tcW w:w="7283" w:type="dxa"/>
          </w:tcPr>
          <w:p w14:paraId="2295CE1D" w14:textId="77777777" w:rsidR="00BC22DD" w:rsidRPr="005D41C6" w:rsidRDefault="00B86AB1" w:rsidP="00B86AB1">
            <w:pPr>
              <w:pStyle w:val="aa"/>
              <w:tabs>
                <w:tab w:val="left" w:pos="1869"/>
              </w:tabs>
              <w:spacing w:after="0" w:line="276" w:lineRule="auto"/>
              <w:ind w:left="113" w:right="261" w:hanging="14"/>
              <w:rPr>
                <w:bCs/>
                <w:sz w:val="24"/>
                <w:szCs w:val="24"/>
              </w:rPr>
            </w:pPr>
            <w:r w:rsidRPr="005D41C6">
              <w:rPr>
                <w:bCs/>
                <w:sz w:val="24"/>
                <w:szCs w:val="24"/>
              </w:rPr>
              <w:t>- создавать серии иллюстраций по содержанию прочитанного (прослушанного) произведения;</w:t>
            </w:r>
          </w:p>
        </w:tc>
      </w:tr>
      <w:tr w:rsidR="00BC22DD" w:rsidRPr="005D41C6" w14:paraId="0D7DD1CD" w14:textId="77777777" w:rsidTr="009A5DAE">
        <w:trPr>
          <w:trHeight w:val="321"/>
        </w:trPr>
        <w:tc>
          <w:tcPr>
            <w:tcW w:w="14565" w:type="dxa"/>
            <w:gridSpan w:val="2"/>
          </w:tcPr>
          <w:p w14:paraId="6C36CDB0" w14:textId="77777777" w:rsidR="00BC22DD" w:rsidRPr="005D41C6" w:rsidRDefault="00BC22DD" w:rsidP="006B73F0">
            <w:pPr>
              <w:pStyle w:val="TableParagraph"/>
              <w:spacing w:after="0" w:line="276" w:lineRule="auto"/>
              <w:ind w:left="113" w:right="113"/>
              <w:jc w:val="center"/>
              <w:rPr>
                <w:bCs/>
                <w:sz w:val="24"/>
                <w:szCs w:val="24"/>
              </w:rPr>
            </w:pPr>
            <w:r w:rsidRPr="005D41C6">
              <w:rPr>
                <w:bCs/>
                <w:sz w:val="24"/>
                <w:szCs w:val="24"/>
              </w:rPr>
              <w:t>4 класс</w:t>
            </w:r>
          </w:p>
        </w:tc>
      </w:tr>
      <w:tr w:rsidR="00BC22DD" w:rsidRPr="005D41C6" w14:paraId="3F024F53" w14:textId="77777777" w:rsidTr="009A5DAE">
        <w:trPr>
          <w:trHeight w:val="321"/>
        </w:trPr>
        <w:tc>
          <w:tcPr>
            <w:tcW w:w="7282" w:type="dxa"/>
          </w:tcPr>
          <w:p w14:paraId="2EE65880" w14:textId="77777777" w:rsidR="00BC22DD" w:rsidRPr="005D41C6" w:rsidRDefault="00BC22DD" w:rsidP="006B73F0">
            <w:pPr>
              <w:widowControl/>
              <w:adjustRightInd w:val="0"/>
              <w:spacing w:after="0" w:line="276" w:lineRule="auto"/>
              <w:ind w:left="113" w:right="113"/>
              <w:rPr>
                <w:b/>
                <w:sz w:val="24"/>
                <w:szCs w:val="24"/>
              </w:rPr>
            </w:pPr>
            <w:r w:rsidRPr="005D41C6">
              <w:rPr>
                <w:b/>
                <w:bCs/>
                <w:color w:val="000000"/>
                <w:sz w:val="24"/>
                <w:szCs w:val="24"/>
              </w:rPr>
              <w:t xml:space="preserve">Выпускник научится: </w:t>
            </w:r>
          </w:p>
        </w:tc>
        <w:tc>
          <w:tcPr>
            <w:tcW w:w="7283" w:type="dxa"/>
          </w:tcPr>
          <w:p w14:paraId="55DDF4B9" w14:textId="77777777" w:rsidR="00BC22DD" w:rsidRPr="005D41C6" w:rsidRDefault="00BC22DD" w:rsidP="006B73F0">
            <w:pPr>
              <w:widowControl/>
              <w:adjustRightInd w:val="0"/>
              <w:spacing w:after="0" w:line="276" w:lineRule="auto"/>
              <w:ind w:left="113" w:right="113"/>
              <w:rPr>
                <w:b/>
              </w:rPr>
            </w:pPr>
            <w:r w:rsidRPr="005D41C6">
              <w:rPr>
                <w:b/>
                <w:bCs/>
                <w:iCs/>
                <w:color w:val="000000"/>
                <w:sz w:val="26"/>
                <w:szCs w:val="26"/>
              </w:rPr>
              <w:t xml:space="preserve">Выпускник получит возможность научиться: </w:t>
            </w:r>
          </w:p>
        </w:tc>
      </w:tr>
      <w:tr w:rsidR="00BC22DD" w:rsidRPr="005D41C6" w14:paraId="6A6A68CC" w14:textId="77777777" w:rsidTr="009A5DAE">
        <w:trPr>
          <w:trHeight w:val="321"/>
        </w:trPr>
        <w:tc>
          <w:tcPr>
            <w:tcW w:w="7282" w:type="dxa"/>
          </w:tcPr>
          <w:p w14:paraId="56A9EF21" w14:textId="77777777" w:rsidR="006B73F0" w:rsidRPr="005D41C6" w:rsidRDefault="006B73F0" w:rsidP="006B73F0">
            <w:pPr>
              <w:pStyle w:val="aa"/>
              <w:tabs>
                <w:tab w:val="left" w:pos="1869"/>
              </w:tabs>
              <w:spacing w:after="0" w:line="276" w:lineRule="auto"/>
              <w:ind w:left="113" w:right="261" w:hanging="14"/>
              <w:rPr>
                <w:bCs/>
                <w:sz w:val="24"/>
                <w:szCs w:val="24"/>
              </w:rPr>
            </w:pPr>
            <w:r w:rsidRPr="005D41C6">
              <w:rPr>
                <w:bCs/>
                <w:sz w:val="24"/>
                <w:szCs w:val="24"/>
              </w:rPr>
              <w:t>- создавать серии иллюстраций по содержанию прочитанного (прослушанного) произведения;</w:t>
            </w:r>
          </w:p>
          <w:p w14:paraId="5047A5DF" w14:textId="77777777" w:rsidR="00BC22DD" w:rsidRPr="005D41C6" w:rsidRDefault="006B73F0" w:rsidP="006B73F0">
            <w:pPr>
              <w:pStyle w:val="aa"/>
              <w:tabs>
                <w:tab w:val="left" w:pos="1869"/>
              </w:tabs>
              <w:spacing w:after="0" w:line="276" w:lineRule="auto"/>
              <w:ind w:left="113" w:right="258" w:hanging="14"/>
              <w:rPr>
                <w:bCs/>
                <w:iCs/>
                <w:sz w:val="24"/>
                <w:szCs w:val="24"/>
              </w:rPr>
            </w:pPr>
            <w:r w:rsidRPr="005D41C6">
              <w:rPr>
                <w:bCs/>
                <w:sz w:val="24"/>
                <w:szCs w:val="24"/>
              </w:rPr>
              <w:t xml:space="preserve">- пересказывать литературное произведение от имени одного из действующих лиц; </w:t>
            </w:r>
          </w:p>
        </w:tc>
        <w:tc>
          <w:tcPr>
            <w:tcW w:w="7283" w:type="dxa"/>
          </w:tcPr>
          <w:p w14:paraId="67B33087" w14:textId="77777777" w:rsidR="006B73F0" w:rsidRPr="005D41C6" w:rsidRDefault="006B73F0" w:rsidP="006B73F0">
            <w:pPr>
              <w:pStyle w:val="aa"/>
              <w:tabs>
                <w:tab w:val="left" w:pos="1869"/>
              </w:tabs>
              <w:spacing w:after="0" w:line="276" w:lineRule="auto"/>
              <w:ind w:left="99" w:right="258"/>
              <w:rPr>
                <w:bCs/>
                <w:sz w:val="24"/>
                <w:szCs w:val="24"/>
              </w:rPr>
            </w:pPr>
            <w:r w:rsidRPr="005D41C6">
              <w:rPr>
                <w:bCs/>
                <w:sz w:val="24"/>
                <w:szCs w:val="24"/>
              </w:rPr>
              <w:t>- писать сочинения по поводу прочитанного в виде читательских аннотации или отзыва;</w:t>
            </w:r>
          </w:p>
          <w:p w14:paraId="6059A70C" w14:textId="77777777" w:rsidR="00BC22DD" w:rsidRPr="005D41C6" w:rsidRDefault="006B73F0" w:rsidP="006B73F0">
            <w:pPr>
              <w:pStyle w:val="aa"/>
              <w:tabs>
                <w:tab w:val="left" w:pos="1869"/>
              </w:tabs>
              <w:spacing w:after="0" w:line="276" w:lineRule="auto"/>
              <w:ind w:left="99" w:right="258" w:firstLine="0"/>
              <w:rPr>
                <w:bCs/>
                <w:iCs/>
                <w:sz w:val="24"/>
              </w:rPr>
            </w:pPr>
            <w:r w:rsidRPr="005D41C6">
              <w:rPr>
                <w:bCs/>
                <w:sz w:val="24"/>
                <w:szCs w:val="24"/>
              </w:rPr>
              <w:t>- создавать проекты в виде текста или презентаций с аудиовизуальной поддержкой и пояснениями.</w:t>
            </w:r>
          </w:p>
        </w:tc>
      </w:tr>
    </w:tbl>
    <w:p w14:paraId="0F435A77" w14:textId="77777777" w:rsidR="00763794" w:rsidRPr="005D41C6" w:rsidRDefault="00763794">
      <w:pPr>
        <w:pStyle w:val="a5"/>
        <w:ind w:left="0"/>
        <w:jc w:val="left"/>
        <w:rPr>
          <w:b/>
          <w:i/>
          <w:sz w:val="20"/>
        </w:rPr>
      </w:pPr>
    </w:p>
    <w:p w14:paraId="4441C504" w14:textId="73FD4316" w:rsidR="00763794" w:rsidRPr="005D41C6" w:rsidRDefault="00672DF5" w:rsidP="00BF2146">
      <w:pPr>
        <w:pStyle w:val="1"/>
        <w:numPr>
          <w:ilvl w:val="3"/>
          <w:numId w:val="2"/>
        </w:numPr>
        <w:spacing w:before="250"/>
        <w:ind w:left="0" w:rightChars="23" w:right="51" w:firstLine="660"/>
        <w:jc w:val="center"/>
      </w:pPr>
      <w:r w:rsidRPr="005D41C6">
        <w:t xml:space="preserve">Иностранный </w:t>
      </w:r>
      <w:r w:rsidRPr="005D41C6">
        <w:rPr>
          <w:spacing w:val="-3"/>
        </w:rPr>
        <w:t xml:space="preserve"> </w:t>
      </w:r>
      <w:r w:rsidRPr="005D41C6">
        <w:t>язык</w:t>
      </w:r>
      <w:r w:rsidR="00C04933" w:rsidRPr="005D41C6">
        <w:t xml:space="preserve"> (английский язык)</w:t>
      </w:r>
    </w:p>
    <w:p w14:paraId="2A2FFDED" w14:textId="5B346E0A" w:rsidR="00763794" w:rsidRPr="005D41C6" w:rsidRDefault="00672DF5">
      <w:pPr>
        <w:pStyle w:val="a5"/>
        <w:spacing w:before="155" w:line="322" w:lineRule="exact"/>
        <w:ind w:left="0" w:rightChars="23" w:right="51" w:firstLine="660"/>
      </w:pPr>
      <w:r w:rsidRPr="005D41C6">
        <w:t>Учебный предмет «Иностранный язык</w:t>
      </w:r>
      <w:r w:rsidR="00C04933" w:rsidRPr="005D41C6">
        <w:t xml:space="preserve"> (английский язык)</w:t>
      </w:r>
      <w:r w:rsidRPr="005D41C6">
        <w:t>» ориентирован на:</w:t>
      </w:r>
    </w:p>
    <w:p w14:paraId="0E2D2DEA" w14:textId="77777777" w:rsidR="00763794" w:rsidRPr="005D41C6" w:rsidRDefault="00672DF5" w:rsidP="00BF2146">
      <w:pPr>
        <w:pStyle w:val="aa"/>
        <w:numPr>
          <w:ilvl w:val="0"/>
          <w:numId w:val="53"/>
        </w:numPr>
        <w:tabs>
          <w:tab w:val="left" w:pos="-1134"/>
        </w:tabs>
        <w:ind w:leftChars="200" w:left="880" w:rightChars="23" w:right="51" w:hanging="440"/>
        <w:jc w:val="both"/>
        <w:rPr>
          <w:sz w:val="28"/>
        </w:rPr>
      </w:pPr>
      <w:r w:rsidRPr="005D41C6">
        <w:rPr>
          <w:sz w:val="28"/>
        </w:rPr>
        <w:t>приобретение начальных навыков общения в устной и письменной форме с носителями иностранного языка</w:t>
      </w:r>
      <w:r w:rsidRPr="005D41C6">
        <w:rPr>
          <w:spacing w:val="-45"/>
          <w:sz w:val="28"/>
        </w:rPr>
        <w:t xml:space="preserve"> </w:t>
      </w:r>
      <w:r w:rsidRPr="005D41C6">
        <w:rPr>
          <w:sz w:val="28"/>
        </w:rPr>
        <w:t>на основе своих речевых возможностей и потребностей; освоение правил речевого и неречевого</w:t>
      </w:r>
      <w:r w:rsidRPr="005D41C6">
        <w:rPr>
          <w:spacing w:val="-29"/>
          <w:sz w:val="28"/>
        </w:rPr>
        <w:t xml:space="preserve"> </w:t>
      </w:r>
      <w:r w:rsidRPr="005D41C6">
        <w:rPr>
          <w:sz w:val="28"/>
        </w:rPr>
        <w:t>поведения;</w:t>
      </w:r>
    </w:p>
    <w:p w14:paraId="7647220D" w14:textId="77777777" w:rsidR="00763794" w:rsidRPr="005D41C6" w:rsidRDefault="00672DF5" w:rsidP="00BF2146">
      <w:pPr>
        <w:pStyle w:val="aa"/>
        <w:numPr>
          <w:ilvl w:val="0"/>
          <w:numId w:val="53"/>
        </w:numPr>
        <w:tabs>
          <w:tab w:val="left" w:pos="1432"/>
        </w:tabs>
        <w:spacing w:line="242" w:lineRule="auto"/>
        <w:ind w:leftChars="200" w:left="880" w:rightChars="23" w:right="51" w:hanging="440"/>
        <w:jc w:val="both"/>
        <w:rPr>
          <w:sz w:val="28"/>
        </w:rPr>
      </w:pPr>
      <w:r w:rsidRPr="005D41C6">
        <w:rPr>
          <w:sz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w:t>
      </w:r>
      <w:r w:rsidRPr="005D41C6">
        <w:rPr>
          <w:spacing w:val="-8"/>
          <w:sz w:val="28"/>
        </w:rPr>
        <w:t xml:space="preserve"> </w:t>
      </w:r>
      <w:r w:rsidRPr="005D41C6">
        <w:rPr>
          <w:sz w:val="28"/>
        </w:rPr>
        <w:t>кругозора;</w:t>
      </w:r>
    </w:p>
    <w:p w14:paraId="21F247D5" w14:textId="77777777" w:rsidR="00763794" w:rsidRPr="005D41C6" w:rsidRDefault="00672DF5" w:rsidP="00BF2146">
      <w:pPr>
        <w:pStyle w:val="aa"/>
        <w:numPr>
          <w:ilvl w:val="0"/>
          <w:numId w:val="53"/>
        </w:numPr>
        <w:tabs>
          <w:tab w:val="left" w:pos="1486"/>
        </w:tabs>
        <w:ind w:leftChars="200" w:left="880" w:rightChars="23" w:right="51" w:hanging="440"/>
        <w:jc w:val="both"/>
        <w:rPr>
          <w:sz w:val="28"/>
        </w:rPr>
      </w:pPr>
      <w:r w:rsidRPr="005D41C6">
        <w:rPr>
          <w:sz w:val="28"/>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66BA7AA3" w14:textId="77777777" w:rsidR="00763794" w:rsidRPr="005D41C6" w:rsidRDefault="00763794">
      <w:pPr>
        <w:ind w:leftChars="200" w:left="880" w:rightChars="23" w:right="51" w:hanging="440"/>
        <w:jc w:val="both"/>
        <w:rPr>
          <w:sz w:val="28"/>
        </w:rPr>
      </w:pPr>
    </w:p>
    <w:p w14:paraId="1AFFAB44" w14:textId="030FC28A" w:rsidR="009A5DAE" w:rsidRPr="005D41C6" w:rsidRDefault="009A5DAE" w:rsidP="009A5DAE">
      <w:pPr>
        <w:spacing w:line="276" w:lineRule="auto"/>
        <w:ind w:firstLineChars="235" w:firstLine="661"/>
        <w:rPr>
          <w:sz w:val="28"/>
          <w:szCs w:val="28"/>
        </w:rPr>
      </w:pPr>
      <w:r w:rsidRPr="005D41C6">
        <w:rPr>
          <w:b/>
          <w:bCs/>
          <w:sz w:val="28"/>
          <w:szCs w:val="28"/>
          <w:cs/>
        </w:rPr>
        <w:lastRenderedPageBreak/>
        <w:t>Предметные</w:t>
      </w:r>
      <w:r w:rsidRPr="005D41C6">
        <w:rPr>
          <w:b/>
          <w:bCs/>
          <w:sz w:val="28"/>
          <w:szCs w:val="28"/>
        </w:rPr>
        <w:t xml:space="preserve"> </w:t>
      </w:r>
      <w:r w:rsidRPr="005D41C6">
        <w:rPr>
          <w:b/>
          <w:bCs/>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«Английс</w:t>
      </w:r>
      <w:r w:rsidRPr="005D41C6">
        <w:rPr>
          <w:sz w:val="28"/>
          <w:szCs w:val="28"/>
          <w:cs/>
        </w:rPr>
        <w:t>кий</w:t>
      </w:r>
      <w:r w:rsidRPr="005D41C6">
        <w:rPr>
          <w:sz w:val="28"/>
          <w:szCs w:val="28"/>
        </w:rPr>
        <w:t xml:space="preserve"> </w:t>
      </w:r>
      <w:r w:rsidRPr="005D41C6">
        <w:rPr>
          <w:sz w:val="28"/>
          <w:szCs w:val="28"/>
          <w:cs/>
        </w:rPr>
        <w:t>язык</w:t>
      </w:r>
      <w:r w:rsidR="00C04933" w:rsidRPr="005D41C6">
        <w:rPr>
          <w:sz w:val="28"/>
          <w:szCs w:val="28"/>
        </w:rPr>
        <w:t xml:space="preserve"> (английский язык)</w:t>
      </w:r>
      <w:r w:rsidRPr="005D41C6">
        <w:rPr>
          <w:sz w:val="28"/>
          <w:szCs w:val="28"/>
        </w:rPr>
        <w:t xml:space="preserve">»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5D5A0055" w14:textId="77777777" w:rsidR="009A5DAE" w:rsidRPr="005D41C6" w:rsidRDefault="009A5DAE">
      <w:pPr>
        <w:ind w:leftChars="200" w:left="880" w:rightChars="23" w:right="51" w:hanging="440"/>
        <w:jc w:val="both"/>
        <w:rPr>
          <w:sz w:val="28"/>
        </w:rPr>
        <w:sectPr w:rsidR="009A5DAE" w:rsidRPr="005D41C6">
          <w:pgSz w:w="16840" w:h="11910" w:orient="landscape"/>
          <w:pgMar w:top="1134" w:right="1134" w:bottom="567" w:left="1134" w:header="0" w:footer="934" w:gutter="0"/>
          <w:cols w:space="720"/>
        </w:sectPr>
      </w:pPr>
    </w:p>
    <w:p w14:paraId="60CB924C" w14:textId="77777777" w:rsidR="00763794" w:rsidRPr="005D41C6" w:rsidRDefault="00763794">
      <w:pPr>
        <w:pStyle w:val="a5"/>
        <w:spacing w:before="1"/>
        <w:ind w:left="0"/>
        <w:jc w:val="left"/>
        <w:rPr>
          <w:sz w:val="29"/>
        </w:rPr>
      </w:pPr>
    </w:p>
    <w:p w14:paraId="7CB84A24" w14:textId="28CAAAE4" w:rsidR="00763794" w:rsidRPr="005D41C6" w:rsidRDefault="00672DF5">
      <w:pPr>
        <w:spacing w:before="90" w:after="3"/>
        <w:ind w:right="52"/>
        <w:jc w:val="right"/>
        <w:rPr>
          <w:b/>
          <w:i/>
          <w:sz w:val="24"/>
        </w:rPr>
      </w:pPr>
      <w:r w:rsidRPr="005D41C6">
        <w:rPr>
          <w:b/>
          <w:i/>
          <w:sz w:val="24"/>
        </w:rPr>
        <w:t>Таблица 10</w:t>
      </w:r>
    </w:p>
    <w:tbl>
      <w:tblPr>
        <w:tblStyle w:val="TableNormal1"/>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705F49" w:rsidRPr="005D41C6" w14:paraId="539D2645" w14:textId="77777777" w:rsidTr="009816A3">
        <w:trPr>
          <w:trHeight w:val="277"/>
        </w:trPr>
        <w:tc>
          <w:tcPr>
            <w:tcW w:w="7449" w:type="dxa"/>
          </w:tcPr>
          <w:p w14:paraId="4524F5CE" w14:textId="77777777" w:rsidR="00705F49" w:rsidRPr="005D41C6" w:rsidRDefault="00705F49" w:rsidP="009816A3">
            <w:pPr>
              <w:pStyle w:val="TableParagraph"/>
              <w:spacing w:line="258" w:lineRule="exact"/>
              <w:ind w:left="564"/>
              <w:rPr>
                <w:rFonts w:ascii="Times New Roman" w:hAnsi="Times New Roman"/>
                <w:b/>
                <w:sz w:val="24"/>
              </w:rPr>
            </w:pPr>
            <w:r w:rsidRPr="005D41C6">
              <w:rPr>
                <w:rFonts w:ascii="Times New Roman" w:hAnsi="Times New Roman"/>
                <w:b/>
                <w:sz w:val="24"/>
              </w:rPr>
              <w:t>Выпускник научится:</w:t>
            </w:r>
          </w:p>
        </w:tc>
        <w:tc>
          <w:tcPr>
            <w:tcW w:w="7011" w:type="dxa"/>
          </w:tcPr>
          <w:p w14:paraId="35F6AED0" w14:textId="77777777" w:rsidR="00705F49" w:rsidRPr="005D41C6" w:rsidRDefault="00705F49" w:rsidP="009816A3">
            <w:pPr>
              <w:pStyle w:val="TableParagraph"/>
              <w:spacing w:line="258" w:lineRule="exact"/>
              <w:ind w:left="107"/>
              <w:rPr>
                <w:rFonts w:ascii="Times New Roman" w:hAnsi="Times New Roman"/>
                <w:b/>
                <w:i/>
                <w:sz w:val="24"/>
              </w:rPr>
            </w:pPr>
            <w:r w:rsidRPr="005D41C6">
              <w:rPr>
                <w:rFonts w:ascii="Times New Roman" w:hAnsi="Times New Roman"/>
                <w:b/>
                <w:i/>
                <w:sz w:val="24"/>
              </w:rPr>
              <w:t>Выпускник получит возможность научиться:</w:t>
            </w:r>
          </w:p>
        </w:tc>
      </w:tr>
      <w:tr w:rsidR="00705F49" w:rsidRPr="005D41C6" w14:paraId="767C836E" w14:textId="77777777" w:rsidTr="009816A3">
        <w:trPr>
          <w:trHeight w:val="551"/>
        </w:trPr>
        <w:tc>
          <w:tcPr>
            <w:tcW w:w="14460" w:type="dxa"/>
            <w:gridSpan w:val="2"/>
          </w:tcPr>
          <w:p w14:paraId="4ED2148F" w14:textId="77777777" w:rsidR="00705F49" w:rsidRPr="005D41C6" w:rsidRDefault="00705F49" w:rsidP="009816A3">
            <w:pPr>
              <w:pStyle w:val="TableParagraph"/>
              <w:spacing w:line="268" w:lineRule="exact"/>
              <w:ind w:left="2338" w:right="1877"/>
              <w:jc w:val="center"/>
              <w:rPr>
                <w:rFonts w:ascii="Times New Roman" w:hAnsi="Times New Roman"/>
                <w:i/>
                <w:sz w:val="24"/>
              </w:rPr>
            </w:pPr>
            <w:r w:rsidRPr="005D41C6">
              <w:rPr>
                <w:rFonts w:ascii="Times New Roman" w:hAnsi="Times New Roman"/>
                <w:i/>
                <w:sz w:val="24"/>
              </w:rPr>
              <w:t>Коммуникативные умения</w:t>
            </w:r>
          </w:p>
          <w:p w14:paraId="6C6B9693" w14:textId="77777777" w:rsidR="00705F49" w:rsidRPr="005D41C6" w:rsidRDefault="00705F49" w:rsidP="009816A3">
            <w:pPr>
              <w:pStyle w:val="TableParagraph"/>
              <w:spacing w:line="264" w:lineRule="exact"/>
              <w:ind w:left="2339" w:right="1877"/>
              <w:jc w:val="center"/>
              <w:rPr>
                <w:rFonts w:ascii="Times New Roman" w:hAnsi="Times New Roman"/>
                <w:i/>
                <w:sz w:val="24"/>
              </w:rPr>
            </w:pPr>
            <w:r w:rsidRPr="005D41C6">
              <w:rPr>
                <w:rFonts w:ascii="Times New Roman" w:hAnsi="Times New Roman"/>
                <w:i/>
                <w:sz w:val="24"/>
              </w:rPr>
              <w:t>Говорение</w:t>
            </w:r>
          </w:p>
        </w:tc>
      </w:tr>
      <w:tr w:rsidR="00705F49" w:rsidRPr="005D41C6" w14:paraId="5DAB2491" w14:textId="77777777" w:rsidTr="009816A3">
        <w:trPr>
          <w:trHeight w:val="1380"/>
        </w:trPr>
        <w:tc>
          <w:tcPr>
            <w:tcW w:w="7449" w:type="dxa"/>
          </w:tcPr>
          <w:p w14:paraId="21CB00E2" w14:textId="77777777" w:rsidR="00705F49" w:rsidRPr="005D41C6" w:rsidRDefault="00705F49" w:rsidP="00BF2146">
            <w:pPr>
              <w:pStyle w:val="TableParagraph"/>
              <w:numPr>
                <w:ilvl w:val="0"/>
                <w:numId w:val="54"/>
              </w:numPr>
              <w:tabs>
                <w:tab w:val="left" w:pos="818"/>
                <w:tab w:val="left" w:pos="819"/>
                <w:tab w:val="left" w:pos="2259"/>
                <w:tab w:val="left" w:pos="2588"/>
                <w:tab w:val="left" w:pos="4259"/>
                <w:tab w:val="left" w:pos="5460"/>
                <w:tab w:val="left" w:pos="6660"/>
              </w:tabs>
              <w:ind w:right="94" w:firstLine="0"/>
              <w:rPr>
                <w:rFonts w:ascii="Times New Roman" w:hAnsi="Times New Roman"/>
                <w:sz w:val="24"/>
              </w:rPr>
            </w:pPr>
            <w:r w:rsidRPr="005D41C6">
              <w:rPr>
                <w:rFonts w:ascii="Times New Roman" w:hAnsi="Times New Roman"/>
                <w:sz w:val="24"/>
              </w:rPr>
              <w:t>участвовать</w:t>
            </w:r>
            <w:r w:rsidRPr="005D41C6">
              <w:rPr>
                <w:rFonts w:ascii="Times New Roman" w:hAnsi="Times New Roman"/>
                <w:sz w:val="24"/>
              </w:rPr>
              <w:tab/>
              <w:t>в</w:t>
            </w:r>
            <w:r w:rsidRPr="005D41C6">
              <w:rPr>
                <w:rFonts w:ascii="Times New Roman" w:hAnsi="Times New Roman"/>
                <w:sz w:val="24"/>
              </w:rPr>
              <w:tab/>
              <w:t>элементарных</w:t>
            </w:r>
            <w:r w:rsidRPr="005D41C6">
              <w:rPr>
                <w:rFonts w:ascii="Times New Roman" w:hAnsi="Times New Roman"/>
                <w:sz w:val="24"/>
              </w:rPr>
              <w:tab/>
              <w:t>диалогах,</w:t>
            </w:r>
            <w:r w:rsidRPr="005D41C6">
              <w:rPr>
                <w:rFonts w:ascii="Times New Roman" w:hAnsi="Times New Roman"/>
                <w:sz w:val="24"/>
              </w:rPr>
              <w:tab/>
              <w:t>соблюдая</w:t>
            </w:r>
            <w:r w:rsidRPr="005D41C6">
              <w:rPr>
                <w:rFonts w:ascii="Times New Roman" w:hAnsi="Times New Roman"/>
                <w:sz w:val="24"/>
              </w:rPr>
              <w:tab/>
            </w:r>
            <w:r w:rsidRPr="005D41C6">
              <w:rPr>
                <w:rFonts w:ascii="Times New Roman" w:hAnsi="Times New Roman"/>
                <w:spacing w:val="-5"/>
                <w:sz w:val="24"/>
              </w:rPr>
              <w:t xml:space="preserve">нормы </w:t>
            </w:r>
            <w:r w:rsidRPr="005D41C6">
              <w:rPr>
                <w:rFonts w:ascii="Times New Roman" w:hAnsi="Times New Roman"/>
                <w:sz w:val="24"/>
              </w:rPr>
              <w:t>речевого этикета, принятые в англоязычных</w:t>
            </w:r>
            <w:r w:rsidRPr="005D41C6">
              <w:rPr>
                <w:rFonts w:ascii="Times New Roman" w:hAnsi="Times New Roman"/>
                <w:spacing w:val="-6"/>
                <w:sz w:val="24"/>
              </w:rPr>
              <w:t xml:space="preserve"> </w:t>
            </w:r>
            <w:r w:rsidRPr="005D41C6">
              <w:rPr>
                <w:rFonts w:ascii="Times New Roman" w:hAnsi="Times New Roman"/>
                <w:sz w:val="24"/>
              </w:rPr>
              <w:t>странах;</w:t>
            </w:r>
          </w:p>
          <w:p w14:paraId="03EDA390" w14:textId="77777777" w:rsidR="00705F49" w:rsidRPr="005D41C6" w:rsidRDefault="00705F49" w:rsidP="00BF2146">
            <w:pPr>
              <w:pStyle w:val="TableParagraph"/>
              <w:numPr>
                <w:ilvl w:val="0"/>
                <w:numId w:val="54"/>
              </w:numPr>
              <w:tabs>
                <w:tab w:val="left" w:pos="818"/>
                <w:tab w:val="left" w:pos="819"/>
              </w:tabs>
              <w:ind w:right="93" w:firstLine="0"/>
              <w:rPr>
                <w:rFonts w:ascii="Times New Roman" w:hAnsi="Times New Roman"/>
                <w:sz w:val="24"/>
              </w:rPr>
            </w:pPr>
            <w:r w:rsidRPr="005D41C6">
              <w:rPr>
                <w:rFonts w:ascii="Times New Roman" w:hAnsi="Times New Roman"/>
                <w:spacing w:val="-3"/>
                <w:sz w:val="24"/>
              </w:rPr>
              <w:t xml:space="preserve">составлять небольшое описание предмета, картинки, пер­ </w:t>
            </w:r>
            <w:r w:rsidRPr="005D41C6">
              <w:rPr>
                <w:rFonts w:ascii="Times New Roman" w:hAnsi="Times New Roman"/>
                <w:sz w:val="24"/>
              </w:rPr>
              <w:t>сонажа;</w:t>
            </w:r>
          </w:p>
          <w:p w14:paraId="4EA88D66" w14:textId="77777777" w:rsidR="00705F49" w:rsidRPr="005D41C6" w:rsidRDefault="00705F49" w:rsidP="00BF2146">
            <w:pPr>
              <w:pStyle w:val="TableParagraph"/>
              <w:numPr>
                <w:ilvl w:val="0"/>
                <w:numId w:val="54"/>
              </w:numPr>
              <w:tabs>
                <w:tab w:val="left" w:pos="818"/>
                <w:tab w:val="left" w:pos="819"/>
              </w:tabs>
              <w:spacing w:line="264" w:lineRule="exact"/>
              <w:ind w:left="818" w:hanging="426"/>
              <w:rPr>
                <w:rFonts w:ascii="Times New Roman" w:hAnsi="Times New Roman"/>
                <w:sz w:val="24"/>
              </w:rPr>
            </w:pPr>
            <w:r w:rsidRPr="005D41C6">
              <w:rPr>
                <w:rFonts w:ascii="Times New Roman" w:hAnsi="Times New Roman"/>
                <w:sz w:val="24"/>
              </w:rPr>
              <w:t>рассказывать о себе, своей семье,</w:t>
            </w:r>
            <w:r w:rsidRPr="005D41C6">
              <w:rPr>
                <w:rFonts w:ascii="Times New Roman" w:hAnsi="Times New Roman"/>
                <w:spacing w:val="-1"/>
                <w:sz w:val="24"/>
              </w:rPr>
              <w:t xml:space="preserve"> </w:t>
            </w:r>
            <w:r w:rsidRPr="005D41C6">
              <w:rPr>
                <w:rFonts w:ascii="Times New Roman" w:hAnsi="Times New Roman"/>
                <w:sz w:val="24"/>
              </w:rPr>
              <w:t>друге.</w:t>
            </w:r>
          </w:p>
        </w:tc>
        <w:tc>
          <w:tcPr>
            <w:tcW w:w="7011" w:type="dxa"/>
          </w:tcPr>
          <w:p w14:paraId="334563D6" w14:textId="77777777" w:rsidR="00705F49" w:rsidRPr="005D41C6" w:rsidRDefault="00705F49" w:rsidP="00BF2146">
            <w:pPr>
              <w:pStyle w:val="TableParagraph"/>
              <w:numPr>
                <w:ilvl w:val="0"/>
                <w:numId w:val="55"/>
              </w:numPr>
              <w:tabs>
                <w:tab w:val="left" w:pos="815"/>
                <w:tab w:val="left" w:pos="816"/>
                <w:tab w:val="left" w:pos="2669"/>
                <w:tab w:val="left" w:pos="3821"/>
                <w:tab w:val="left" w:pos="5111"/>
              </w:tabs>
              <w:ind w:right="101" w:firstLine="0"/>
              <w:rPr>
                <w:rFonts w:ascii="Times New Roman" w:hAnsi="Times New Roman"/>
                <w:i/>
                <w:sz w:val="24"/>
              </w:rPr>
            </w:pPr>
            <w:r w:rsidRPr="005D41C6">
              <w:rPr>
                <w:rFonts w:ascii="Times New Roman" w:hAnsi="Times New Roman"/>
                <w:i/>
                <w:sz w:val="24"/>
              </w:rPr>
              <w:t>воспроизводить</w:t>
            </w:r>
            <w:r w:rsidRPr="005D41C6">
              <w:rPr>
                <w:rFonts w:ascii="Times New Roman" w:hAnsi="Times New Roman"/>
                <w:i/>
                <w:sz w:val="24"/>
              </w:rPr>
              <w:tab/>
              <w:t>наизусть</w:t>
            </w:r>
            <w:r w:rsidRPr="005D41C6">
              <w:rPr>
                <w:rFonts w:ascii="Times New Roman" w:hAnsi="Times New Roman"/>
                <w:i/>
                <w:sz w:val="24"/>
              </w:rPr>
              <w:tab/>
              <w:t>небольшие</w:t>
            </w:r>
            <w:r w:rsidRPr="005D41C6">
              <w:rPr>
                <w:rFonts w:ascii="Times New Roman" w:hAnsi="Times New Roman"/>
                <w:i/>
                <w:sz w:val="24"/>
              </w:rPr>
              <w:tab/>
            </w:r>
            <w:r w:rsidRPr="005D41C6">
              <w:rPr>
                <w:rFonts w:ascii="Times New Roman" w:hAnsi="Times New Roman"/>
                <w:i/>
                <w:spacing w:val="-3"/>
                <w:sz w:val="24"/>
              </w:rPr>
              <w:t xml:space="preserve">произведения </w:t>
            </w:r>
            <w:r w:rsidRPr="005D41C6">
              <w:rPr>
                <w:rFonts w:ascii="Times New Roman" w:hAnsi="Times New Roman"/>
                <w:i/>
                <w:sz w:val="24"/>
              </w:rPr>
              <w:t>детского</w:t>
            </w:r>
            <w:r w:rsidRPr="005D41C6">
              <w:rPr>
                <w:rFonts w:ascii="Times New Roman" w:hAnsi="Times New Roman"/>
                <w:i/>
                <w:spacing w:val="-1"/>
                <w:sz w:val="24"/>
              </w:rPr>
              <w:t xml:space="preserve"> </w:t>
            </w:r>
            <w:r w:rsidRPr="005D41C6">
              <w:rPr>
                <w:rFonts w:ascii="Times New Roman" w:hAnsi="Times New Roman"/>
                <w:i/>
                <w:sz w:val="24"/>
              </w:rPr>
              <w:t>фольклора;</w:t>
            </w:r>
          </w:p>
          <w:p w14:paraId="0813E429" w14:textId="77777777" w:rsidR="00705F49" w:rsidRPr="005D41C6" w:rsidRDefault="00705F49" w:rsidP="00BF2146">
            <w:pPr>
              <w:pStyle w:val="TableParagraph"/>
              <w:numPr>
                <w:ilvl w:val="0"/>
                <w:numId w:val="55"/>
              </w:numPr>
              <w:tabs>
                <w:tab w:val="left" w:pos="815"/>
                <w:tab w:val="left" w:pos="816"/>
              </w:tabs>
              <w:ind w:left="815" w:hanging="426"/>
              <w:rPr>
                <w:rFonts w:ascii="Times New Roman" w:hAnsi="Times New Roman"/>
                <w:i/>
                <w:sz w:val="24"/>
              </w:rPr>
            </w:pPr>
            <w:r w:rsidRPr="005D41C6">
              <w:rPr>
                <w:rFonts w:ascii="Times New Roman" w:hAnsi="Times New Roman"/>
                <w:i/>
                <w:sz w:val="24"/>
              </w:rPr>
              <w:t>составлять краткую характеристику</w:t>
            </w:r>
            <w:r w:rsidRPr="005D41C6">
              <w:rPr>
                <w:rFonts w:ascii="Times New Roman" w:hAnsi="Times New Roman"/>
                <w:i/>
                <w:spacing w:val="-3"/>
                <w:sz w:val="24"/>
              </w:rPr>
              <w:t xml:space="preserve"> </w:t>
            </w:r>
            <w:r w:rsidRPr="005D41C6">
              <w:rPr>
                <w:rFonts w:ascii="Times New Roman" w:hAnsi="Times New Roman"/>
                <w:i/>
                <w:sz w:val="24"/>
              </w:rPr>
              <w:t>персонажа;</w:t>
            </w:r>
          </w:p>
          <w:p w14:paraId="7E249D15" w14:textId="77777777" w:rsidR="00705F49" w:rsidRPr="005D41C6" w:rsidRDefault="00705F49" w:rsidP="00BF2146">
            <w:pPr>
              <w:pStyle w:val="TableParagraph"/>
              <w:numPr>
                <w:ilvl w:val="0"/>
                <w:numId w:val="55"/>
              </w:numPr>
              <w:tabs>
                <w:tab w:val="left" w:pos="815"/>
                <w:tab w:val="left" w:pos="816"/>
              </w:tabs>
              <w:ind w:left="815" w:hanging="426"/>
              <w:rPr>
                <w:rFonts w:ascii="Times New Roman" w:hAnsi="Times New Roman"/>
                <w:i/>
                <w:sz w:val="24"/>
              </w:rPr>
            </w:pPr>
            <w:r w:rsidRPr="005D41C6">
              <w:rPr>
                <w:rFonts w:ascii="Times New Roman" w:hAnsi="Times New Roman"/>
                <w:i/>
                <w:sz w:val="24"/>
              </w:rPr>
              <w:t>кратко излагать содержание прочитанного</w:t>
            </w:r>
            <w:r w:rsidRPr="005D41C6">
              <w:rPr>
                <w:rFonts w:ascii="Times New Roman" w:hAnsi="Times New Roman"/>
                <w:i/>
                <w:spacing w:val="-4"/>
                <w:sz w:val="24"/>
              </w:rPr>
              <w:t xml:space="preserve"> </w:t>
            </w:r>
            <w:r w:rsidRPr="005D41C6">
              <w:rPr>
                <w:rFonts w:ascii="Times New Roman" w:hAnsi="Times New Roman"/>
                <w:i/>
                <w:sz w:val="24"/>
              </w:rPr>
              <w:t>текста.</w:t>
            </w:r>
          </w:p>
        </w:tc>
      </w:tr>
    </w:tbl>
    <w:tbl>
      <w:tblPr>
        <w:tblStyle w:val="TableNormal"/>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2C3FC9" w:rsidRPr="005D41C6" w14:paraId="07945D63" w14:textId="77777777">
        <w:trPr>
          <w:trHeight w:val="275"/>
        </w:trPr>
        <w:tc>
          <w:tcPr>
            <w:tcW w:w="14460" w:type="dxa"/>
            <w:gridSpan w:val="2"/>
          </w:tcPr>
          <w:p w14:paraId="09C5E2A4" w14:textId="77777777" w:rsidR="002C3FC9" w:rsidRPr="005D41C6" w:rsidRDefault="002C3FC9" w:rsidP="002C3FC9">
            <w:pPr>
              <w:pStyle w:val="TableParagraph"/>
              <w:spacing w:line="256" w:lineRule="exact"/>
              <w:ind w:left="2339" w:right="1875"/>
              <w:jc w:val="center"/>
              <w:rPr>
                <w:i/>
                <w:sz w:val="24"/>
              </w:rPr>
            </w:pPr>
            <w:r w:rsidRPr="005D41C6">
              <w:rPr>
                <w:i/>
                <w:sz w:val="24"/>
              </w:rPr>
              <w:t>Аудирование</w:t>
            </w:r>
          </w:p>
        </w:tc>
      </w:tr>
      <w:tr w:rsidR="002C3FC9" w:rsidRPr="005D41C6" w14:paraId="02F148B4" w14:textId="77777777">
        <w:trPr>
          <w:trHeight w:val="1656"/>
        </w:trPr>
        <w:tc>
          <w:tcPr>
            <w:tcW w:w="7449" w:type="dxa"/>
          </w:tcPr>
          <w:p w14:paraId="61CF4E18" w14:textId="77777777" w:rsidR="002C3FC9" w:rsidRPr="005D41C6" w:rsidRDefault="002C3FC9" w:rsidP="00BF2146">
            <w:pPr>
              <w:pStyle w:val="TableParagraph"/>
              <w:numPr>
                <w:ilvl w:val="0"/>
                <w:numId w:val="56"/>
              </w:numPr>
              <w:tabs>
                <w:tab w:val="left" w:pos="819"/>
              </w:tabs>
              <w:ind w:right="101" w:firstLine="33"/>
              <w:jc w:val="both"/>
              <w:rPr>
                <w:sz w:val="24"/>
              </w:rPr>
            </w:pPr>
            <w:r w:rsidRPr="005D41C6">
              <w:rPr>
                <w:sz w:val="24"/>
              </w:rPr>
              <w:t>понимать на слух речь учителя и одноклассников при непосредственном общении и вербально/невербально реагировать на услышанное;</w:t>
            </w:r>
          </w:p>
          <w:p w14:paraId="68F3D239" w14:textId="77777777" w:rsidR="002C3FC9" w:rsidRPr="005D41C6" w:rsidRDefault="002C3FC9" w:rsidP="00BF2146">
            <w:pPr>
              <w:pStyle w:val="TableParagraph"/>
              <w:numPr>
                <w:ilvl w:val="0"/>
                <w:numId w:val="56"/>
              </w:numPr>
              <w:tabs>
                <w:tab w:val="left" w:pos="819"/>
              </w:tabs>
              <w:spacing w:line="270" w:lineRule="atLeast"/>
              <w:ind w:right="96" w:firstLine="33"/>
              <w:jc w:val="both"/>
              <w:rPr>
                <w:sz w:val="24"/>
              </w:rPr>
            </w:pPr>
            <w:r w:rsidRPr="005D41C6">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sidRPr="005D41C6">
              <w:rPr>
                <w:spacing w:val="-9"/>
                <w:sz w:val="24"/>
              </w:rPr>
              <w:t xml:space="preserve"> </w:t>
            </w:r>
            <w:r w:rsidRPr="005D41C6">
              <w:rPr>
                <w:sz w:val="24"/>
              </w:rPr>
              <w:t>материале.</w:t>
            </w:r>
          </w:p>
        </w:tc>
        <w:tc>
          <w:tcPr>
            <w:tcW w:w="7011" w:type="dxa"/>
          </w:tcPr>
          <w:p w14:paraId="6CD4B6F0" w14:textId="77777777" w:rsidR="002C3FC9" w:rsidRPr="005D41C6" w:rsidRDefault="002C3FC9" w:rsidP="00BF2146">
            <w:pPr>
              <w:pStyle w:val="TableParagraph"/>
              <w:numPr>
                <w:ilvl w:val="0"/>
                <w:numId w:val="57"/>
              </w:numPr>
              <w:tabs>
                <w:tab w:val="left" w:pos="816"/>
              </w:tabs>
              <w:ind w:right="100" w:firstLine="0"/>
              <w:jc w:val="both"/>
              <w:rPr>
                <w:i/>
                <w:sz w:val="24"/>
              </w:rPr>
            </w:pPr>
            <w:r w:rsidRPr="005D41C6">
              <w:rPr>
                <w:i/>
                <w:sz w:val="24"/>
              </w:rPr>
              <w:t>воспринимать на слух аудиотекст и полностью понимать содержащуюся в нём</w:t>
            </w:r>
            <w:r w:rsidRPr="005D41C6">
              <w:rPr>
                <w:i/>
                <w:spacing w:val="-5"/>
                <w:sz w:val="24"/>
              </w:rPr>
              <w:t xml:space="preserve"> </w:t>
            </w:r>
            <w:r w:rsidRPr="005D41C6">
              <w:rPr>
                <w:i/>
                <w:sz w:val="24"/>
              </w:rPr>
              <w:t>информацию;</w:t>
            </w:r>
          </w:p>
          <w:p w14:paraId="377AF40C" w14:textId="77777777" w:rsidR="002C3FC9" w:rsidRPr="005D41C6" w:rsidRDefault="002C3FC9" w:rsidP="00BF2146">
            <w:pPr>
              <w:pStyle w:val="TableParagraph"/>
              <w:numPr>
                <w:ilvl w:val="0"/>
                <w:numId w:val="57"/>
              </w:numPr>
              <w:tabs>
                <w:tab w:val="left" w:pos="816"/>
              </w:tabs>
              <w:ind w:right="96" w:firstLine="0"/>
              <w:jc w:val="both"/>
              <w:rPr>
                <w:i/>
                <w:sz w:val="24"/>
              </w:rPr>
            </w:pPr>
            <w:r w:rsidRPr="005D41C6">
              <w:rPr>
                <w:i/>
                <w:sz w:val="24"/>
              </w:rPr>
              <w:t>использовать контекстуальную или языковую догадку при восприятии на слух текстов, содержащих некоторые незнакомые</w:t>
            </w:r>
            <w:r w:rsidRPr="005D41C6">
              <w:rPr>
                <w:i/>
                <w:spacing w:val="-2"/>
                <w:sz w:val="24"/>
              </w:rPr>
              <w:t xml:space="preserve"> </w:t>
            </w:r>
            <w:r w:rsidRPr="005D41C6">
              <w:rPr>
                <w:i/>
                <w:sz w:val="24"/>
              </w:rPr>
              <w:t>слова.</w:t>
            </w:r>
          </w:p>
        </w:tc>
      </w:tr>
      <w:tr w:rsidR="002C3FC9" w:rsidRPr="005D41C6" w14:paraId="069C301C" w14:textId="77777777">
        <w:trPr>
          <w:trHeight w:val="275"/>
        </w:trPr>
        <w:tc>
          <w:tcPr>
            <w:tcW w:w="14460" w:type="dxa"/>
            <w:gridSpan w:val="2"/>
          </w:tcPr>
          <w:p w14:paraId="7D7EDAC8" w14:textId="77777777" w:rsidR="002C3FC9" w:rsidRPr="005D41C6" w:rsidRDefault="002C3FC9" w:rsidP="002C3FC9">
            <w:pPr>
              <w:pStyle w:val="TableParagraph"/>
              <w:spacing w:line="256" w:lineRule="exact"/>
              <w:ind w:left="2337" w:right="1877"/>
              <w:jc w:val="center"/>
              <w:rPr>
                <w:i/>
                <w:sz w:val="24"/>
              </w:rPr>
            </w:pPr>
            <w:r w:rsidRPr="005D41C6">
              <w:rPr>
                <w:i/>
                <w:sz w:val="24"/>
              </w:rPr>
              <w:t>Чтение</w:t>
            </w:r>
          </w:p>
        </w:tc>
      </w:tr>
      <w:tr w:rsidR="002C3FC9" w:rsidRPr="005D41C6" w14:paraId="1FC75F50" w14:textId="77777777" w:rsidTr="00DA442D">
        <w:trPr>
          <w:trHeight w:val="1265"/>
        </w:trPr>
        <w:tc>
          <w:tcPr>
            <w:tcW w:w="7449" w:type="dxa"/>
          </w:tcPr>
          <w:p w14:paraId="30EE598C" w14:textId="77777777" w:rsidR="002C3FC9" w:rsidRPr="005D41C6" w:rsidRDefault="002C3FC9" w:rsidP="00BF2146">
            <w:pPr>
              <w:pStyle w:val="TableParagraph"/>
              <w:numPr>
                <w:ilvl w:val="0"/>
                <w:numId w:val="58"/>
              </w:numPr>
              <w:tabs>
                <w:tab w:val="left" w:pos="818"/>
                <w:tab w:val="left" w:pos="819"/>
                <w:tab w:val="left" w:pos="2173"/>
                <w:tab w:val="left" w:pos="3691"/>
                <w:tab w:val="left" w:pos="4459"/>
                <w:tab w:val="left" w:pos="5931"/>
                <w:tab w:val="left" w:pos="6699"/>
                <w:tab w:val="left" w:pos="7011"/>
              </w:tabs>
              <w:ind w:right="101" w:firstLine="33"/>
              <w:rPr>
                <w:sz w:val="24"/>
              </w:rPr>
            </w:pPr>
            <w:r w:rsidRPr="005D41C6">
              <w:rPr>
                <w:sz w:val="24"/>
              </w:rPr>
              <w:t>соотносить</w:t>
            </w:r>
            <w:r w:rsidRPr="005D41C6">
              <w:rPr>
                <w:sz w:val="24"/>
              </w:rPr>
              <w:tab/>
              <w:t>графический</w:t>
            </w:r>
            <w:r w:rsidRPr="005D41C6">
              <w:rPr>
                <w:sz w:val="24"/>
              </w:rPr>
              <w:tab/>
              <w:t>образ</w:t>
            </w:r>
            <w:r w:rsidRPr="005D41C6">
              <w:rPr>
                <w:sz w:val="24"/>
              </w:rPr>
              <w:tab/>
              <w:t>английского</w:t>
            </w:r>
            <w:r w:rsidRPr="005D41C6">
              <w:rPr>
                <w:sz w:val="24"/>
              </w:rPr>
              <w:tab/>
              <w:t>слова</w:t>
            </w:r>
            <w:r w:rsidRPr="005D41C6">
              <w:rPr>
                <w:sz w:val="24"/>
              </w:rPr>
              <w:tab/>
              <w:t>с</w:t>
            </w:r>
            <w:r w:rsidRPr="005D41C6">
              <w:rPr>
                <w:sz w:val="24"/>
              </w:rPr>
              <w:tab/>
            </w:r>
            <w:r w:rsidRPr="005D41C6">
              <w:rPr>
                <w:spacing w:val="-6"/>
                <w:sz w:val="24"/>
              </w:rPr>
              <w:t xml:space="preserve">его </w:t>
            </w:r>
            <w:r w:rsidRPr="005D41C6">
              <w:rPr>
                <w:sz w:val="24"/>
              </w:rPr>
              <w:t>звуковым</w:t>
            </w:r>
            <w:r w:rsidRPr="005D41C6">
              <w:rPr>
                <w:spacing w:val="-2"/>
                <w:sz w:val="24"/>
              </w:rPr>
              <w:t xml:space="preserve"> </w:t>
            </w:r>
            <w:r w:rsidRPr="005D41C6">
              <w:rPr>
                <w:sz w:val="24"/>
              </w:rPr>
              <w:t>образом;</w:t>
            </w:r>
          </w:p>
          <w:p w14:paraId="42EE0C40" w14:textId="77777777" w:rsidR="002C3FC9" w:rsidRPr="005D41C6" w:rsidRDefault="002C3FC9" w:rsidP="00BF2146">
            <w:pPr>
              <w:pStyle w:val="TableParagraph"/>
              <w:numPr>
                <w:ilvl w:val="0"/>
                <w:numId w:val="58"/>
              </w:numPr>
              <w:tabs>
                <w:tab w:val="left" w:pos="818"/>
                <w:tab w:val="left" w:pos="819"/>
              </w:tabs>
              <w:ind w:right="102" w:firstLine="33"/>
              <w:rPr>
                <w:sz w:val="24"/>
              </w:rPr>
            </w:pPr>
            <w:r w:rsidRPr="005D41C6">
              <w:rPr>
                <w:sz w:val="24"/>
              </w:rPr>
              <w:t>читать вслух небольшой текст, построенный на изученном языковом материале, соблюдая</w:t>
            </w:r>
            <w:r w:rsidRPr="005D41C6">
              <w:rPr>
                <w:spacing w:val="-2"/>
                <w:sz w:val="24"/>
              </w:rPr>
              <w:t xml:space="preserve"> </w:t>
            </w:r>
            <w:r w:rsidRPr="005D41C6">
              <w:rPr>
                <w:sz w:val="24"/>
              </w:rPr>
              <w:t>правила</w:t>
            </w:r>
          </w:p>
          <w:p w14:paraId="4158DC86" w14:textId="77777777" w:rsidR="002C3FC9" w:rsidRPr="005D41C6" w:rsidRDefault="002C3FC9" w:rsidP="00BF2146">
            <w:pPr>
              <w:pStyle w:val="TableParagraph"/>
              <w:numPr>
                <w:ilvl w:val="0"/>
                <w:numId w:val="58"/>
              </w:numPr>
              <w:tabs>
                <w:tab w:val="left" w:pos="818"/>
                <w:tab w:val="left" w:pos="819"/>
              </w:tabs>
              <w:ind w:left="818"/>
              <w:rPr>
                <w:sz w:val="24"/>
              </w:rPr>
            </w:pPr>
            <w:r w:rsidRPr="005D41C6">
              <w:rPr>
                <w:sz w:val="24"/>
              </w:rPr>
              <w:t>произношения и соответствующую</w:t>
            </w:r>
            <w:r w:rsidRPr="005D41C6">
              <w:rPr>
                <w:spacing w:val="-4"/>
                <w:sz w:val="24"/>
              </w:rPr>
              <w:t xml:space="preserve"> </w:t>
            </w:r>
            <w:r w:rsidRPr="005D41C6">
              <w:rPr>
                <w:sz w:val="24"/>
              </w:rPr>
              <w:t>интонацию;</w:t>
            </w:r>
          </w:p>
          <w:p w14:paraId="0910E264" w14:textId="77777777" w:rsidR="002C3FC9" w:rsidRPr="005D41C6" w:rsidRDefault="002C3FC9" w:rsidP="00BF2146">
            <w:pPr>
              <w:pStyle w:val="TableParagraph"/>
              <w:numPr>
                <w:ilvl w:val="0"/>
                <w:numId w:val="58"/>
              </w:numPr>
              <w:tabs>
                <w:tab w:val="left" w:pos="818"/>
                <w:tab w:val="left" w:pos="819"/>
              </w:tabs>
              <w:ind w:right="99" w:firstLine="33"/>
              <w:rPr>
                <w:sz w:val="24"/>
              </w:rPr>
            </w:pPr>
            <w:r w:rsidRPr="005D41C6">
              <w:rPr>
                <w:sz w:val="24"/>
              </w:rPr>
              <w:t xml:space="preserve">читать про себя и понимать содержание небольшого текста, </w:t>
            </w:r>
            <w:r w:rsidRPr="005D41C6">
              <w:rPr>
                <w:sz w:val="24"/>
              </w:rPr>
              <w:lastRenderedPageBreak/>
              <w:t>построенного в основном на изученном языковом</w:t>
            </w:r>
            <w:r w:rsidRPr="005D41C6">
              <w:rPr>
                <w:spacing w:val="-10"/>
                <w:sz w:val="24"/>
              </w:rPr>
              <w:t xml:space="preserve"> </w:t>
            </w:r>
            <w:r w:rsidRPr="005D41C6">
              <w:rPr>
                <w:sz w:val="24"/>
              </w:rPr>
              <w:t>материале;</w:t>
            </w:r>
          </w:p>
          <w:p w14:paraId="67C9C468" w14:textId="77777777" w:rsidR="002C3FC9" w:rsidRPr="005D41C6" w:rsidRDefault="002C3FC9" w:rsidP="00BF2146">
            <w:pPr>
              <w:pStyle w:val="TableParagraph"/>
              <w:numPr>
                <w:ilvl w:val="0"/>
                <w:numId w:val="58"/>
              </w:numPr>
              <w:tabs>
                <w:tab w:val="left" w:pos="818"/>
                <w:tab w:val="left" w:pos="819"/>
                <w:tab w:val="left" w:pos="1748"/>
                <w:tab w:val="left" w:pos="2372"/>
                <w:tab w:val="left" w:pos="3070"/>
                <w:tab w:val="left" w:pos="3454"/>
                <w:tab w:val="left" w:pos="4650"/>
                <w:tab w:val="left" w:pos="5017"/>
                <w:tab w:val="left" w:pos="5917"/>
              </w:tabs>
              <w:spacing w:line="270" w:lineRule="atLeast"/>
              <w:ind w:right="102" w:firstLine="33"/>
              <w:rPr>
                <w:sz w:val="24"/>
              </w:rPr>
            </w:pPr>
            <w:r w:rsidRPr="005D41C6">
              <w:rPr>
                <w:sz w:val="24"/>
              </w:rPr>
              <w:t>читать</w:t>
            </w:r>
            <w:r w:rsidRPr="005D41C6">
              <w:rPr>
                <w:sz w:val="24"/>
              </w:rPr>
              <w:tab/>
              <w:t>про</w:t>
            </w:r>
            <w:r w:rsidRPr="005D41C6">
              <w:rPr>
                <w:sz w:val="24"/>
              </w:rPr>
              <w:tab/>
              <w:t>себя</w:t>
            </w:r>
            <w:r w:rsidRPr="005D41C6">
              <w:rPr>
                <w:sz w:val="24"/>
              </w:rPr>
              <w:tab/>
              <w:t>и</w:t>
            </w:r>
            <w:r w:rsidRPr="005D41C6">
              <w:rPr>
                <w:sz w:val="24"/>
              </w:rPr>
              <w:tab/>
              <w:t>находить</w:t>
            </w:r>
            <w:r w:rsidRPr="005D41C6">
              <w:rPr>
                <w:sz w:val="24"/>
              </w:rPr>
              <w:tab/>
              <w:t>в</w:t>
            </w:r>
            <w:r w:rsidRPr="005D41C6">
              <w:rPr>
                <w:sz w:val="24"/>
              </w:rPr>
              <w:tab/>
              <w:t>тексте</w:t>
            </w:r>
            <w:r w:rsidRPr="005D41C6">
              <w:rPr>
                <w:sz w:val="24"/>
              </w:rPr>
              <w:tab/>
            </w:r>
            <w:r w:rsidRPr="005D41C6">
              <w:rPr>
                <w:spacing w:val="-3"/>
                <w:sz w:val="24"/>
              </w:rPr>
              <w:t xml:space="preserve">необходимую </w:t>
            </w:r>
            <w:r w:rsidRPr="005D41C6">
              <w:rPr>
                <w:sz w:val="24"/>
              </w:rPr>
              <w:t>информацию.</w:t>
            </w:r>
          </w:p>
        </w:tc>
        <w:tc>
          <w:tcPr>
            <w:tcW w:w="7011" w:type="dxa"/>
          </w:tcPr>
          <w:p w14:paraId="4280BED2" w14:textId="77777777" w:rsidR="002C3FC9" w:rsidRPr="005D41C6" w:rsidRDefault="002C3FC9" w:rsidP="00BF2146">
            <w:pPr>
              <w:pStyle w:val="TableParagraph"/>
              <w:numPr>
                <w:ilvl w:val="0"/>
                <w:numId w:val="59"/>
              </w:numPr>
              <w:tabs>
                <w:tab w:val="left" w:pos="815"/>
                <w:tab w:val="left" w:pos="816"/>
                <w:tab w:val="left" w:pos="2532"/>
                <w:tab w:val="left" w:pos="2906"/>
                <w:tab w:val="left" w:pos="4074"/>
                <w:tab w:val="left" w:pos="5542"/>
                <w:tab w:val="left" w:pos="6235"/>
              </w:tabs>
              <w:ind w:right="99" w:firstLine="0"/>
              <w:rPr>
                <w:i/>
                <w:sz w:val="24"/>
              </w:rPr>
            </w:pPr>
            <w:r w:rsidRPr="005D41C6">
              <w:rPr>
                <w:i/>
                <w:sz w:val="24"/>
              </w:rPr>
              <w:lastRenderedPageBreak/>
              <w:t>догадываться</w:t>
            </w:r>
            <w:r w:rsidRPr="005D41C6">
              <w:rPr>
                <w:i/>
                <w:sz w:val="24"/>
              </w:rPr>
              <w:tab/>
              <w:t>о</w:t>
            </w:r>
            <w:r w:rsidRPr="005D41C6">
              <w:rPr>
                <w:i/>
                <w:sz w:val="24"/>
              </w:rPr>
              <w:tab/>
              <w:t>значении</w:t>
            </w:r>
            <w:r w:rsidRPr="005D41C6">
              <w:rPr>
                <w:i/>
                <w:sz w:val="24"/>
              </w:rPr>
              <w:tab/>
              <w:t>незнакомых</w:t>
            </w:r>
            <w:r w:rsidRPr="005D41C6">
              <w:rPr>
                <w:i/>
                <w:sz w:val="24"/>
              </w:rPr>
              <w:tab/>
              <w:t>слов</w:t>
            </w:r>
            <w:r w:rsidRPr="005D41C6">
              <w:rPr>
                <w:i/>
                <w:sz w:val="24"/>
              </w:rPr>
              <w:tab/>
            </w:r>
            <w:r w:rsidRPr="005D41C6">
              <w:rPr>
                <w:i/>
                <w:spacing w:val="-9"/>
                <w:sz w:val="24"/>
              </w:rPr>
              <w:t xml:space="preserve">по </w:t>
            </w:r>
            <w:r w:rsidRPr="005D41C6">
              <w:rPr>
                <w:i/>
                <w:sz w:val="24"/>
              </w:rPr>
              <w:t>контексту;</w:t>
            </w:r>
          </w:p>
          <w:p w14:paraId="60254D7D" w14:textId="77777777" w:rsidR="002C3FC9" w:rsidRPr="005D41C6" w:rsidRDefault="002C3FC9" w:rsidP="00BF2146">
            <w:pPr>
              <w:pStyle w:val="TableParagraph"/>
              <w:numPr>
                <w:ilvl w:val="0"/>
                <w:numId w:val="59"/>
              </w:numPr>
              <w:tabs>
                <w:tab w:val="left" w:pos="815"/>
                <w:tab w:val="left" w:pos="816"/>
              </w:tabs>
              <w:ind w:right="103" w:firstLine="0"/>
              <w:rPr>
                <w:i/>
                <w:sz w:val="24"/>
              </w:rPr>
            </w:pPr>
            <w:r w:rsidRPr="005D41C6">
              <w:rPr>
                <w:i/>
                <w:sz w:val="24"/>
              </w:rPr>
              <w:t>не обращать внимания на незнакомые слова, не мешающие понимать основное содержание</w:t>
            </w:r>
            <w:r w:rsidRPr="005D41C6">
              <w:rPr>
                <w:i/>
                <w:spacing w:val="-6"/>
                <w:sz w:val="24"/>
              </w:rPr>
              <w:t xml:space="preserve"> </w:t>
            </w:r>
            <w:r w:rsidRPr="005D41C6">
              <w:rPr>
                <w:i/>
                <w:sz w:val="24"/>
              </w:rPr>
              <w:t>текста.</w:t>
            </w:r>
          </w:p>
          <w:p w14:paraId="121A8E07" w14:textId="77777777" w:rsidR="002C3FC9" w:rsidRPr="005D41C6" w:rsidRDefault="002C3FC9" w:rsidP="002C3FC9">
            <w:pPr>
              <w:pStyle w:val="TableParagraph"/>
              <w:ind w:left="390"/>
              <w:rPr>
                <w:sz w:val="24"/>
              </w:rPr>
            </w:pPr>
            <w:r w:rsidRPr="005D41C6">
              <w:rPr>
                <w:sz w:val="24"/>
              </w:rPr>
              <w:t>–</w:t>
            </w:r>
          </w:p>
        </w:tc>
      </w:tr>
      <w:tr w:rsidR="002C3FC9" w:rsidRPr="005D41C6" w14:paraId="24AF123E" w14:textId="77777777">
        <w:trPr>
          <w:trHeight w:val="275"/>
        </w:trPr>
        <w:tc>
          <w:tcPr>
            <w:tcW w:w="14460" w:type="dxa"/>
            <w:gridSpan w:val="2"/>
          </w:tcPr>
          <w:p w14:paraId="3EA03F74" w14:textId="77777777" w:rsidR="002C3FC9" w:rsidRPr="005D41C6" w:rsidRDefault="002C3FC9" w:rsidP="002C3FC9">
            <w:pPr>
              <w:pStyle w:val="TableParagraph"/>
              <w:spacing w:line="256" w:lineRule="exact"/>
              <w:ind w:left="2338" w:right="1877"/>
              <w:jc w:val="center"/>
              <w:rPr>
                <w:i/>
                <w:sz w:val="24"/>
              </w:rPr>
            </w:pPr>
            <w:r w:rsidRPr="005D41C6">
              <w:rPr>
                <w:i/>
                <w:sz w:val="24"/>
              </w:rPr>
              <w:lastRenderedPageBreak/>
              <w:t>Письмо</w:t>
            </w:r>
          </w:p>
        </w:tc>
      </w:tr>
      <w:tr w:rsidR="002C3FC9" w:rsidRPr="005D41C6" w14:paraId="22220338" w14:textId="77777777">
        <w:trPr>
          <w:trHeight w:val="1381"/>
        </w:trPr>
        <w:tc>
          <w:tcPr>
            <w:tcW w:w="7449" w:type="dxa"/>
          </w:tcPr>
          <w:p w14:paraId="6B5BAAD7" w14:textId="77777777" w:rsidR="002C3FC9" w:rsidRPr="005D41C6" w:rsidRDefault="002C3FC9" w:rsidP="00BF2146">
            <w:pPr>
              <w:pStyle w:val="TableParagraph"/>
              <w:numPr>
                <w:ilvl w:val="0"/>
                <w:numId w:val="60"/>
              </w:numPr>
              <w:tabs>
                <w:tab w:val="left" w:pos="818"/>
                <w:tab w:val="left" w:pos="819"/>
              </w:tabs>
              <w:spacing w:line="270" w:lineRule="exact"/>
              <w:ind w:left="818"/>
              <w:rPr>
                <w:sz w:val="24"/>
              </w:rPr>
            </w:pPr>
            <w:r w:rsidRPr="005D41C6">
              <w:rPr>
                <w:sz w:val="24"/>
              </w:rPr>
              <w:t>выписывать из текста слова, словосочетания и</w:t>
            </w:r>
            <w:r w:rsidRPr="005D41C6">
              <w:rPr>
                <w:spacing w:val="-5"/>
                <w:sz w:val="24"/>
              </w:rPr>
              <w:t xml:space="preserve"> </w:t>
            </w:r>
            <w:r w:rsidRPr="005D41C6">
              <w:rPr>
                <w:sz w:val="24"/>
              </w:rPr>
              <w:t>предложения;</w:t>
            </w:r>
          </w:p>
          <w:p w14:paraId="36B5DD89" w14:textId="77777777" w:rsidR="002C3FC9" w:rsidRPr="005D41C6" w:rsidRDefault="002C3FC9" w:rsidP="00BF2146">
            <w:pPr>
              <w:pStyle w:val="TableParagraph"/>
              <w:numPr>
                <w:ilvl w:val="0"/>
                <w:numId w:val="60"/>
              </w:numPr>
              <w:tabs>
                <w:tab w:val="left" w:pos="818"/>
                <w:tab w:val="left" w:pos="819"/>
                <w:tab w:val="left" w:pos="1818"/>
                <w:tab w:val="left" w:pos="3928"/>
                <w:tab w:val="left" w:pos="5209"/>
                <w:tab w:val="left" w:pos="5631"/>
                <w:tab w:val="left" w:pos="6663"/>
              </w:tabs>
              <w:ind w:right="101" w:firstLine="33"/>
              <w:rPr>
                <w:sz w:val="24"/>
              </w:rPr>
            </w:pPr>
            <w:r w:rsidRPr="005D41C6">
              <w:rPr>
                <w:sz w:val="24"/>
              </w:rPr>
              <w:t>писать</w:t>
            </w:r>
            <w:r w:rsidRPr="005D41C6">
              <w:rPr>
                <w:sz w:val="24"/>
              </w:rPr>
              <w:tab/>
              <w:t>поздравительную</w:t>
            </w:r>
            <w:r w:rsidRPr="005D41C6">
              <w:rPr>
                <w:sz w:val="24"/>
              </w:rPr>
              <w:tab/>
              <w:t>открытку</w:t>
            </w:r>
            <w:r w:rsidRPr="005D41C6">
              <w:rPr>
                <w:sz w:val="24"/>
              </w:rPr>
              <w:tab/>
              <w:t>с</w:t>
            </w:r>
            <w:r w:rsidRPr="005D41C6">
              <w:rPr>
                <w:sz w:val="24"/>
              </w:rPr>
              <w:tab/>
              <w:t>Новым</w:t>
            </w:r>
            <w:r w:rsidRPr="005D41C6">
              <w:rPr>
                <w:sz w:val="24"/>
              </w:rPr>
              <w:tab/>
            </w:r>
            <w:r w:rsidRPr="005D41C6">
              <w:rPr>
                <w:spacing w:val="-3"/>
                <w:sz w:val="24"/>
              </w:rPr>
              <w:t xml:space="preserve">годом, </w:t>
            </w:r>
            <w:r w:rsidRPr="005D41C6">
              <w:rPr>
                <w:sz w:val="24"/>
              </w:rPr>
              <w:t>Рождеством, днём рождения (с опорой на</w:t>
            </w:r>
            <w:r w:rsidRPr="005D41C6">
              <w:rPr>
                <w:spacing w:val="-3"/>
                <w:sz w:val="24"/>
              </w:rPr>
              <w:t xml:space="preserve"> </w:t>
            </w:r>
            <w:r w:rsidRPr="005D41C6">
              <w:rPr>
                <w:sz w:val="24"/>
              </w:rPr>
              <w:t>образец);</w:t>
            </w:r>
          </w:p>
          <w:p w14:paraId="7A00AC1B" w14:textId="77777777" w:rsidR="002C3FC9" w:rsidRPr="005D41C6" w:rsidRDefault="002C3FC9" w:rsidP="00BF2146">
            <w:pPr>
              <w:pStyle w:val="TableParagraph"/>
              <w:numPr>
                <w:ilvl w:val="0"/>
                <w:numId w:val="60"/>
              </w:numPr>
              <w:tabs>
                <w:tab w:val="left" w:pos="818"/>
                <w:tab w:val="left" w:pos="819"/>
              </w:tabs>
              <w:ind w:left="818"/>
              <w:rPr>
                <w:sz w:val="24"/>
              </w:rPr>
            </w:pPr>
            <w:r w:rsidRPr="005D41C6">
              <w:rPr>
                <w:sz w:val="24"/>
              </w:rPr>
              <w:t>писать по образцу краткое письмо зарубежному</w:t>
            </w:r>
            <w:r w:rsidRPr="005D41C6">
              <w:rPr>
                <w:spacing w:val="-15"/>
                <w:sz w:val="24"/>
              </w:rPr>
              <w:t xml:space="preserve"> </w:t>
            </w:r>
            <w:r w:rsidRPr="005D41C6">
              <w:rPr>
                <w:sz w:val="24"/>
              </w:rPr>
              <w:t>другу.</w:t>
            </w:r>
          </w:p>
        </w:tc>
        <w:tc>
          <w:tcPr>
            <w:tcW w:w="7011" w:type="dxa"/>
          </w:tcPr>
          <w:p w14:paraId="06D771C3" w14:textId="77777777" w:rsidR="002C3FC9" w:rsidRPr="005D41C6" w:rsidRDefault="002C3FC9" w:rsidP="00BF2146">
            <w:pPr>
              <w:pStyle w:val="TableParagraph"/>
              <w:numPr>
                <w:ilvl w:val="0"/>
                <w:numId w:val="61"/>
              </w:numPr>
              <w:tabs>
                <w:tab w:val="left" w:pos="815"/>
                <w:tab w:val="left" w:pos="816"/>
              </w:tabs>
              <w:ind w:right="102" w:firstLine="0"/>
              <w:rPr>
                <w:i/>
                <w:sz w:val="24"/>
              </w:rPr>
            </w:pPr>
            <w:r w:rsidRPr="005D41C6">
              <w:rPr>
                <w:i/>
                <w:sz w:val="24"/>
              </w:rPr>
              <w:t>в письменной форме кратко отвечать на вопросы к тексту;</w:t>
            </w:r>
          </w:p>
          <w:p w14:paraId="1233F353" w14:textId="77777777" w:rsidR="002C3FC9" w:rsidRPr="005D41C6" w:rsidRDefault="002C3FC9" w:rsidP="00BF2146">
            <w:pPr>
              <w:pStyle w:val="TableParagraph"/>
              <w:numPr>
                <w:ilvl w:val="0"/>
                <w:numId w:val="61"/>
              </w:numPr>
              <w:tabs>
                <w:tab w:val="left" w:pos="815"/>
                <w:tab w:val="left" w:pos="816"/>
                <w:tab w:val="left" w:pos="2339"/>
                <w:tab w:val="left" w:pos="3405"/>
                <w:tab w:val="left" w:pos="3786"/>
                <w:tab w:val="left" w:pos="5274"/>
                <w:tab w:val="left" w:pos="6226"/>
              </w:tabs>
              <w:ind w:right="106" w:firstLine="0"/>
              <w:rPr>
                <w:i/>
                <w:sz w:val="24"/>
              </w:rPr>
            </w:pPr>
            <w:r w:rsidRPr="005D41C6">
              <w:rPr>
                <w:i/>
                <w:sz w:val="24"/>
              </w:rPr>
              <w:t>составлять</w:t>
            </w:r>
            <w:r w:rsidRPr="005D41C6">
              <w:rPr>
                <w:i/>
                <w:sz w:val="24"/>
              </w:rPr>
              <w:tab/>
              <w:t>рассказ</w:t>
            </w:r>
            <w:r w:rsidRPr="005D41C6">
              <w:rPr>
                <w:i/>
                <w:sz w:val="24"/>
              </w:rPr>
              <w:tab/>
              <w:t>в</w:t>
            </w:r>
            <w:r w:rsidRPr="005D41C6">
              <w:rPr>
                <w:i/>
                <w:sz w:val="24"/>
              </w:rPr>
              <w:tab/>
              <w:t>письменной</w:t>
            </w:r>
            <w:r w:rsidRPr="005D41C6">
              <w:rPr>
                <w:i/>
                <w:sz w:val="24"/>
              </w:rPr>
              <w:tab/>
              <w:t>форме</w:t>
            </w:r>
            <w:r w:rsidRPr="005D41C6">
              <w:rPr>
                <w:i/>
                <w:sz w:val="24"/>
              </w:rPr>
              <w:tab/>
            </w:r>
            <w:r w:rsidRPr="005D41C6">
              <w:rPr>
                <w:i/>
                <w:spacing w:val="-8"/>
                <w:sz w:val="24"/>
              </w:rPr>
              <w:t xml:space="preserve">по </w:t>
            </w:r>
            <w:r w:rsidRPr="005D41C6">
              <w:rPr>
                <w:i/>
                <w:sz w:val="24"/>
              </w:rPr>
              <w:t>плану/ключевым</w:t>
            </w:r>
            <w:r w:rsidRPr="005D41C6">
              <w:rPr>
                <w:i/>
                <w:spacing w:val="-1"/>
                <w:sz w:val="24"/>
              </w:rPr>
              <w:t xml:space="preserve"> </w:t>
            </w:r>
            <w:r w:rsidRPr="005D41C6">
              <w:rPr>
                <w:i/>
                <w:sz w:val="24"/>
              </w:rPr>
              <w:t>словам;</w:t>
            </w:r>
          </w:p>
          <w:p w14:paraId="6E0A7471" w14:textId="77777777" w:rsidR="002C3FC9" w:rsidRPr="005D41C6" w:rsidRDefault="002C3FC9" w:rsidP="00BF2146">
            <w:pPr>
              <w:pStyle w:val="TableParagraph"/>
              <w:numPr>
                <w:ilvl w:val="0"/>
                <w:numId w:val="61"/>
              </w:numPr>
              <w:tabs>
                <w:tab w:val="left" w:pos="815"/>
                <w:tab w:val="left" w:pos="816"/>
              </w:tabs>
              <w:spacing w:line="264" w:lineRule="exact"/>
              <w:ind w:left="815" w:hanging="426"/>
              <w:rPr>
                <w:i/>
                <w:sz w:val="24"/>
              </w:rPr>
            </w:pPr>
            <w:r w:rsidRPr="005D41C6">
              <w:rPr>
                <w:i/>
                <w:sz w:val="24"/>
              </w:rPr>
              <w:t>заполнять простую</w:t>
            </w:r>
            <w:r w:rsidRPr="005D41C6">
              <w:rPr>
                <w:i/>
                <w:spacing w:val="-2"/>
                <w:sz w:val="24"/>
              </w:rPr>
              <w:t xml:space="preserve"> </w:t>
            </w:r>
            <w:r w:rsidRPr="005D41C6">
              <w:rPr>
                <w:i/>
                <w:sz w:val="24"/>
              </w:rPr>
              <w:t>анкету;</w:t>
            </w:r>
          </w:p>
        </w:tc>
      </w:tr>
    </w:tbl>
    <w:p w14:paraId="0DE2520A" w14:textId="77777777" w:rsidR="00763794" w:rsidRPr="005D41C6" w:rsidRDefault="00763794">
      <w:pPr>
        <w:spacing w:line="264" w:lineRule="exact"/>
        <w:rPr>
          <w:sz w:val="24"/>
        </w:rPr>
        <w:sectPr w:rsidR="00763794" w:rsidRPr="005D41C6">
          <w:pgSz w:w="16840" w:h="11910" w:orient="landscape"/>
          <w:pgMar w:top="1134" w:right="1134" w:bottom="567" w:left="1134" w:header="0" w:footer="934" w:gutter="0"/>
          <w:cols w:space="720"/>
        </w:sectPr>
      </w:pPr>
    </w:p>
    <w:tbl>
      <w:tblPr>
        <w:tblStyle w:val="TableNormal"/>
        <w:tblW w:w="1447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26"/>
      </w:tblGrid>
      <w:tr w:rsidR="00763794" w:rsidRPr="005D41C6" w14:paraId="155E6D93" w14:textId="77777777">
        <w:trPr>
          <w:trHeight w:val="554"/>
        </w:trPr>
        <w:tc>
          <w:tcPr>
            <w:tcW w:w="7449" w:type="dxa"/>
          </w:tcPr>
          <w:p w14:paraId="3E72032E" w14:textId="77777777" w:rsidR="00763794" w:rsidRPr="005D41C6" w:rsidRDefault="00763794">
            <w:pPr>
              <w:pStyle w:val="TableParagraph"/>
              <w:rPr>
                <w:sz w:val="24"/>
              </w:rPr>
            </w:pPr>
          </w:p>
        </w:tc>
        <w:tc>
          <w:tcPr>
            <w:tcW w:w="7026" w:type="dxa"/>
          </w:tcPr>
          <w:p w14:paraId="36F0C25F" w14:textId="77777777" w:rsidR="00763794" w:rsidRPr="005D41C6" w:rsidRDefault="00672DF5">
            <w:pPr>
              <w:pStyle w:val="TableParagraph"/>
              <w:tabs>
                <w:tab w:val="left" w:pos="815"/>
              </w:tabs>
              <w:spacing w:line="270" w:lineRule="exact"/>
              <w:ind w:left="390"/>
              <w:rPr>
                <w:i/>
                <w:sz w:val="24"/>
              </w:rPr>
            </w:pPr>
            <w:r w:rsidRPr="005D41C6">
              <w:rPr>
                <w:sz w:val="24"/>
              </w:rPr>
              <w:t>–</w:t>
            </w:r>
            <w:r w:rsidRPr="005D41C6">
              <w:rPr>
                <w:sz w:val="24"/>
              </w:rPr>
              <w:tab/>
            </w:r>
            <w:r w:rsidRPr="005D41C6">
              <w:rPr>
                <w:i/>
                <w:sz w:val="24"/>
              </w:rPr>
              <w:t>правильно оформлять конверт, сервисные поля</w:t>
            </w:r>
            <w:r w:rsidRPr="005D41C6">
              <w:rPr>
                <w:i/>
                <w:spacing w:val="5"/>
                <w:sz w:val="24"/>
              </w:rPr>
              <w:t xml:space="preserve"> </w:t>
            </w:r>
            <w:r w:rsidRPr="005D41C6">
              <w:rPr>
                <w:i/>
                <w:sz w:val="24"/>
              </w:rPr>
              <w:t>в</w:t>
            </w:r>
          </w:p>
          <w:p w14:paraId="4D5D7500" w14:textId="77777777" w:rsidR="00763794" w:rsidRPr="005D41C6" w:rsidRDefault="00672DF5">
            <w:pPr>
              <w:pStyle w:val="TableParagraph"/>
              <w:spacing w:line="264" w:lineRule="exact"/>
              <w:ind w:left="390"/>
              <w:rPr>
                <w:i/>
                <w:sz w:val="24"/>
              </w:rPr>
            </w:pPr>
            <w:r w:rsidRPr="005D41C6">
              <w:rPr>
                <w:i/>
                <w:sz w:val="24"/>
              </w:rPr>
              <w:t>системе электронной почты (адрес, тема сообщения).</w:t>
            </w:r>
          </w:p>
        </w:tc>
      </w:tr>
      <w:tr w:rsidR="00763794" w:rsidRPr="005D41C6" w14:paraId="70270358" w14:textId="77777777">
        <w:trPr>
          <w:trHeight w:val="275"/>
        </w:trPr>
        <w:tc>
          <w:tcPr>
            <w:tcW w:w="14475" w:type="dxa"/>
            <w:gridSpan w:val="2"/>
          </w:tcPr>
          <w:p w14:paraId="629E5B72" w14:textId="77777777" w:rsidR="00763794" w:rsidRPr="005D41C6" w:rsidRDefault="00672DF5">
            <w:pPr>
              <w:pStyle w:val="TableParagraph"/>
              <w:spacing w:line="256" w:lineRule="exact"/>
              <w:ind w:left="2339" w:right="1877"/>
              <w:jc w:val="center"/>
              <w:rPr>
                <w:i/>
                <w:sz w:val="24"/>
              </w:rPr>
            </w:pPr>
            <w:r w:rsidRPr="005D41C6">
              <w:rPr>
                <w:i/>
                <w:sz w:val="24"/>
              </w:rPr>
              <w:t>Графика, каллиграфия, орфография</w:t>
            </w:r>
          </w:p>
        </w:tc>
      </w:tr>
      <w:tr w:rsidR="00763794" w:rsidRPr="005D41C6" w14:paraId="1FBAA0A9" w14:textId="77777777">
        <w:trPr>
          <w:trHeight w:val="2484"/>
        </w:trPr>
        <w:tc>
          <w:tcPr>
            <w:tcW w:w="7449" w:type="dxa"/>
          </w:tcPr>
          <w:p w14:paraId="23B84C7E" w14:textId="77777777" w:rsidR="00763794" w:rsidRPr="005D41C6" w:rsidRDefault="00672DF5" w:rsidP="00BF2146">
            <w:pPr>
              <w:pStyle w:val="TableParagraph"/>
              <w:numPr>
                <w:ilvl w:val="0"/>
                <w:numId w:val="62"/>
              </w:numPr>
              <w:tabs>
                <w:tab w:val="left" w:pos="819"/>
              </w:tabs>
              <w:ind w:right="99" w:firstLine="0"/>
              <w:jc w:val="both"/>
              <w:rPr>
                <w:sz w:val="24"/>
              </w:rPr>
            </w:pPr>
            <w:r w:rsidRPr="005D41C6">
              <w:rPr>
                <w:sz w:val="24"/>
              </w:rPr>
              <w:t>воспроизводить графически и каллиграфически корректно все буквы английского алфавита (полупечатное написание букв, буквосочетаний,</w:t>
            </w:r>
            <w:r w:rsidRPr="005D41C6">
              <w:rPr>
                <w:spacing w:val="-1"/>
                <w:sz w:val="24"/>
              </w:rPr>
              <w:t xml:space="preserve"> </w:t>
            </w:r>
            <w:r w:rsidRPr="005D41C6">
              <w:rPr>
                <w:sz w:val="24"/>
              </w:rPr>
              <w:t>слов);</w:t>
            </w:r>
          </w:p>
          <w:p w14:paraId="705B4B9F" w14:textId="77777777" w:rsidR="00763794" w:rsidRPr="005D41C6" w:rsidRDefault="00672DF5" w:rsidP="00BF2146">
            <w:pPr>
              <w:pStyle w:val="TableParagraph"/>
              <w:numPr>
                <w:ilvl w:val="0"/>
                <w:numId w:val="62"/>
              </w:numPr>
              <w:tabs>
                <w:tab w:val="left" w:pos="818"/>
                <w:tab w:val="left" w:pos="819"/>
                <w:tab w:val="left" w:pos="2913"/>
                <w:tab w:val="left" w:pos="4869"/>
                <w:tab w:val="left" w:pos="6786"/>
              </w:tabs>
              <w:ind w:right="98" w:firstLine="0"/>
              <w:rPr>
                <w:sz w:val="24"/>
              </w:rPr>
            </w:pPr>
            <w:r w:rsidRPr="005D41C6">
              <w:rPr>
                <w:sz w:val="24"/>
              </w:rPr>
              <w:t>пользоваться</w:t>
            </w:r>
            <w:r w:rsidRPr="005D41C6">
              <w:rPr>
                <w:sz w:val="24"/>
              </w:rPr>
              <w:tab/>
              <w:t>английским</w:t>
            </w:r>
            <w:r w:rsidRPr="005D41C6">
              <w:rPr>
                <w:sz w:val="24"/>
              </w:rPr>
              <w:tab/>
              <w:t>алфавитом,</w:t>
            </w:r>
            <w:r w:rsidRPr="005D41C6">
              <w:rPr>
                <w:sz w:val="24"/>
              </w:rPr>
              <w:tab/>
            </w:r>
            <w:r w:rsidRPr="005D41C6">
              <w:rPr>
                <w:spacing w:val="-3"/>
                <w:sz w:val="24"/>
              </w:rPr>
              <w:t xml:space="preserve">знать </w:t>
            </w:r>
            <w:r w:rsidRPr="005D41C6">
              <w:rPr>
                <w:sz w:val="24"/>
              </w:rPr>
              <w:t>последовательность букв в</w:t>
            </w:r>
            <w:r w:rsidRPr="005D41C6">
              <w:rPr>
                <w:spacing w:val="-1"/>
                <w:sz w:val="24"/>
              </w:rPr>
              <w:t xml:space="preserve"> </w:t>
            </w:r>
            <w:r w:rsidRPr="005D41C6">
              <w:rPr>
                <w:sz w:val="24"/>
              </w:rPr>
              <w:t>нём;</w:t>
            </w:r>
          </w:p>
          <w:p w14:paraId="79710865" w14:textId="77777777" w:rsidR="00763794" w:rsidRPr="005D41C6" w:rsidRDefault="00672DF5" w:rsidP="00BF2146">
            <w:pPr>
              <w:pStyle w:val="TableParagraph"/>
              <w:numPr>
                <w:ilvl w:val="0"/>
                <w:numId w:val="62"/>
              </w:numPr>
              <w:tabs>
                <w:tab w:val="left" w:pos="818"/>
                <w:tab w:val="left" w:pos="819"/>
              </w:tabs>
              <w:ind w:left="818" w:hanging="426"/>
              <w:rPr>
                <w:sz w:val="24"/>
              </w:rPr>
            </w:pPr>
            <w:r w:rsidRPr="005D41C6">
              <w:rPr>
                <w:sz w:val="24"/>
              </w:rPr>
              <w:t>списывать текст;</w:t>
            </w:r>
          </w:p>
          <w:p w14:paraId="005C11CB" w14:textId="77777777" w:rsidR="00763794" w:rsidRPr="005D41C6" w:rsidRDefault="00672DF5" w:rsidP="00BF2146">
            <w:pPr>
              <w:pStyle w:val="TableParagraph"/>
              <w:numPr>
                <w:ilvl w:val="0"/>
                <w:numId w:val="62"/>
              </w:numPr>
              <w:tabs>
                <w:tab w:val="left" w:pos="818"/>
                <w:tab w:val="left" w:pos="819"/>
              </w:tabs>
              <w:ind w:right="100" w:firstLine="0"/>
              <w:rPr>
                <w:sz w:val="24"/>
              </w:rPr>
            </w:pPr>
            <w:r w:rsidRPr="005D41C6">
              <w:rPr>
                <w:sz w:val="24"/>
              </w:rPr>
              <w:t>восстанавливать слово в соответствии с решаемой учебной задачей;</w:t>
            </w:r>
          </w:p>
          <w:p w14:paraId="6723390A" w14:textId="77777777" w:rsidR="00763794" w:rsidRPr="005D41C6" w:rsidRDefault="00672DF5" w:rsidP="00BF2146">
            <w:pPr>
              <w:pStyle w:val="TableParagraph"/>
              <w:numPr>
                <w:ilvl w:val="0"/>
                <w:numId w:val="62"/>
              </w:numPr>
              <w:tabs>
                <w:tab w:val="left" w:pos="818"/>
                <w:tab w:val="left" w:pos="819"/>
              </w:tabs>
              <w:spacing w:line="264" w:lineRule="exact"/>
              <w:ind w:left="818" w:hanging="426"/>
              <w:rPr>
                <w:sz w:val="24"/>
              </w:rPr>
            </w:pPr>
            <w:r w:rsidRPr="005D41C6">
              <w:rPr>
                <w:sz w:val="24"/>
              </w:rPr>
              <w:t>отличать буквы от знаков</w:t>
            </w:r>
            <w:r w:rsidRPr="005D41C6">
              <w:rPr>
                <w:spacing w:val="-2"/>
                <w:sz w:val="24"/>
              </w:rPr>
              <w:t xml:space="preserve"> </w:t>
            </w:r>
            <w:r w:rsidRPr="005D41C6">
              <w:rPr>
                <w:sz w:val="24"/>
              </w:rPr>
              <w:t>транскрипции.</w:t>
            </w:r>
          </w:p>
        </w:tc>
        <w:tc>
          <w:tcPr>
            <w:tcW w:w="7026" w:type="dxa"/>
          </w:tcPr>
          <w:p w14:paraId="4D50197D" w14:textId="77777777" w:rsidR="00763794" w:rsidRPr="005D41C6" w:rsidRDefault="00672DF5" w:rsidP="00BF2146">
            <w:pPr>
              <w:pStyle w:val="TableParagraph"/>
              <w:numPr>
                <w:ilvl w:val="0"/>
                <w:numId w:val="63"/>
              </w:numPr>
              <w:tabs>
                <w:tab w:val="left" w:pos="815"/>
                <w:tab w:val="left" w:pos="816"/>
                <w:tab w:val="left" w:pos="2391"/>
                <w:tab w:val="left" w:pos="2892"/>
                <w:tab w:val="left" w:pos="4819"/>
              </w:tabs>
              <w:ind w:right="101" w:firstLine="0"/>
              <w:rPr>
                <w:i/>
                <w:sz w:val="24"/>
              </w:rPr>
            </w:pPr>
            <w:r w:rsidRPr="005D41C6">
              <w:rPr>
                <w:i/>
                <w:sz w:val="24"/>
              </w:rPr>
              <w:t>сравнивать</w:t>
            </w:r>
            <w:r w:rsidRPr="005D41C6">
              <w:rPr>
                <w:i/>
                <w:sz w:val="24"/>
              </w:rPr>
              <w:tab/>
              <w:t>и</w:t>
            </w:r>
            <w:r w:rsidRPr="005D41C6">
              <w:rPr>
                <w:i/>
                <w:sz w:val="24"/>
              </w:rPr>
              <w:tab/>
              <w:t>анализировать</w:t>
            </w:r>
            <w:r w:rsidRPr="005D41C6">
              <w:rPr>
                <w:i/>
                <w:sz w:val="24"/>
              </w:rPr>
              <w:tab/>
            </w:r>
            <w:r w:rsidRPr="005D41C6">
              <w:rPr>
                <w:i/>
                <w:spacing w:val="-1"/>
                <w:sz w:val="24"/>
              </w:rPr>
              <w:t xml:space="preserve">буквосочетания </w:t>
            </w:r>
            <w:r w:rsidRPr="005D41C6">
              <w:rPr>
                <w:i/>
                <w:sz w:val="24"/>
              </w:rPr>
              <w:t>английского языка и их</w:t>
            </w:r>
            <w:r w:rsidRPr="005D41C6">
              <w:rPr>
                <w:i/>
                <w:spacing w:val="-1"/>
                <w:sz w:val="24"/>
              </w:rPr>
              <w:t xml:space="preserve"> </w:t>
            </w:r>
            <w:r w:rsidRPr="005D41C6">
              <w:rPr>
                <w:i/>
                <w:sz w:val="24"/>
              </w:rPr>
              <w:t>транскрипцию;</w:t>
            </w:r>
          </w:p>
          <w:p w14:paraId="14EEA502" w14:textId="77777777" w:rsidR="00763794" w:rsidRPr="005D41C6" w:rsidRDefault="00672DF5" w:rsidP="00BF2146">
            <w:pPr>
              <w:pStyle w:val="TableParagraph"/>
              <w:numPr>
                <w:ilvl w:val="0"/>
                <w:numId w:val="63"/>
              </w:numPr>
              <w:tabs>
                <w:tab w:val="left" w:pos="815"/>
                <w:tab w:val="left" w:pos="816"/>
              </w:tabs>
              <w:ind w:right="96" w:firstLine="0"/>
              <w:rPr>
                <w:i/>
                <w:sz w:val="24"/>
              </w:rPr>
            </w:pPr>
            <w:r w:rsidRPr="005D41C6">
              <w:rPr>
                <w:i/>
                <w:spacing w:val="-3"/>
                <w:sz w:val="24"/>
              </w:rPr>
              <w:t xml:space="preserve">группировать </w:t>
            </w:r>
            <w:r w:rsidRPr="005D41C6">
              <w:rPr>
                <w:i/>
                <w:sz w:val="24"/>
              </w:rPr>
              <w:t xml:space="preserve">слова в </w:t>
            </w:r>
            <w:r w:rsidRPr="005D41C6">
              <w:rPr>
                <w:i/>
                <w:spacing w:val="-3"/>
                <w:sz w:val="24"/>
              </w:rPr>
              <w:t xml:space="preserve">соответствии </w:t>
            </w:r>
            <w:r w:rsidRPr="005D41C6">
              <w:rPr>
                <w:i/>
                <w:sz w:val="24"/>
              </w:rPr>
              <w:t>с изученными правилами</w:t>
            </w:r>
            <w:r w:rsidRPr="005D41C6">
              <w:rPr>
                <w:i/>
                <w:spacing w:val="-1"/>
                <w:sz w:val="24"/>
              </w:rPr>
              <w:t xml:space="preserve"> </w:t>
            </w:r>
            <w:r w:rsidRPr="005D41C6">
              <w:rPr>
                <w:i/>
                <w:sz w:val="24"/>
              </w:rPr>
              <w:t>чтения;</w:t>
            </w:r>
          </w:p>
          <w:p w14:paraId="223CF3FA" w14:textId="77777777" w:rsidR="00763794" w:rsidRPr="005D41C6" w:rsidRDefault="00672DF5" w:rsidP="00BF2146">
            <w:pPr>
              <w:pStyle w:val="TableParagraph"/>
              <w:numPr>
                <w:ilvl w:val="0"/>
                <w:numId w:val="63"/>
              </w:numPr>
              <w:tabs>
                <w:tab w:val="left" w:pos="815"/>
                <w:tab w:val="left" w:pos="816"/>
              </w:tabs>
              <w:ind w:left="815" w:hanging="426"/>
              <w:rPr>
                <w:i/>
                <w:sz w:val="24"/>
              </w:rPr>
            </w:pPr>
            <w:r w:rsidRPr="005D41C6">
              <w:rPr>
                <w:i/>
                <w:sz w:val="24"/>
              </w:rPr>
              <w:t>уточнять написание слова по</w:t>
            </w:r>
            <w:r w:rsidRPr="005D41C6">
              <w:rPr>
                <w:i/>
                <w:spacing w:val="-4"/>
                <w:sz w:val="24"/>
              </w:rPr>
              <w:t xml:space="preserve"> </w:t>
            </w:r>
            <w:r w:rsidRPr="005D41C6">
              <w:rPr>
                <w:i/>
                <w:sz w:val="24"/>
              </w:rPr>
              <w:t>словарю;</w:t>
            </w:r>
          </w:p>
          <w:p w14:paraId="176884C8" w14:textId="77777777" w:rsidR="00763794" w:rsidRPr="005D41C6" w:rsidRDefault="00672DF5" w:rsidP="00BF2146">
            <w:pPr>
              <w:pStyle w:val="TableParagraph"/>
              <w:numPr>
                <w:ilvl w:val="0"/>
                <w:numId w:val="63"/>
              </w:numPr>
              <w:tabs>
                <w:tab w:val="left" w:pos="815"/>
                <w:tab w:val="left" w:pos="816"/>
              </w:tabs>
              <w:ind w:right="102" w:firstLine="0"/>
              <w:rPr>
                <w:i/>
                <w:sz w:val="24"/>
              </w:rPr>
            </w:pPr>
            <w:r w:rsidRPr="005D41C6">
              <w:rPr>
                <w:i/>
                <w:sz w:val="24"/>
              </w:rPr>
              <w:t>использовать экранный перевод отдельных слов (с русского языка на иностранный и</w:t>
            </w:r>
            <w:r w:rsidRPr="005D41C6">
              <w:rPr>
                <w:i/>
                <w:spacing w:val="-2"/>
                <w:sz w:val="24"/>
              </w:rPr>
              <w:t xml:space="preserve"> </w:t>
            </w:r>
            <w:r w:rsidRPr="005D41C6">
              <w:rPr>
                <w:i/>
                <w:sz w:val="24"/>
              </w:rPr>
              <w:t>обратно).</w:t>
            </w:r>
          </w:p>
        </w:tc>
      </w:tr>
      <w:tr w:rsidR="00763794" w:rsidRPr="005D41C6" w14:paraId="2EE046CE" w14:textId="77777777">
        <w:trPr>
          <w:trHeight w:val="275"/>
        </w:trPr>
        <w:tc>
          <w:tcPr>
            <w:tcW w:w="14475" w:type="dxa"/>
            <w:gridSpan w:val="2"/>
          </w:tcPr>
          <w:p w14:paraId="55B2291E" w14:textId="77777777" w:rsidR="00763794" w:rsidRPr="005D41C6" w:rsidRDefault="00672DF5">
            <w:pPr>
              <w:pStyle w:val="TableParagraph"/>
              <w:spacing w:line="256" w:lineRule="exact"/>
              <w:ind w:left="2339" w:right="1877"/>
              <w:jc w:val="center"/>
              <w:rPr>
                <w:i/>
                <w:sz w:val="24"/>
              </w:rPr>
            </w:pPr>
            <w:r w:rsidRPr="005D41C6">
              <w:rPr>
                <w:i/>
                <w:sz w:val="24"/>
              </w:rPr>
              <w:t>Фонетическая сторона речи</w:t>
            </w:r>
          </w:p>
        </w:tc>
      </w:tr>
      <w:tr w:rsidR="00763794" w:rsidRPr="005D41C6" w14:paraId="2930D7CC" w14:textId="77777777">
        <w:trPr>
          <w:trHeight w:val="2207"/>
        </w:trPr>
        <w:tc>
          <w:tcPr>
            <w:tcW w:w="7449" w:type="dxa"/>
          </w:tcPr>
          <w:p w14:paraId="6D091DAE" w14:textId="77777777" w:rsidR="00763794" w:rsidRPr="005D41C6" w:rsidRDefault="00672DF5" w:rsidP="00BF2146">
            <w:pPr>
              <w:pStyle w:val="TableParagraph"/>
              <w:numPr>
                <w:ilvl w:val="0"/>
                <w:numId w:val="64"/>
              </w:numPr>
              <w:tabs>
                <w:tab w:val="left" w:pos="818"/>
                <w:tab w:val="left" w:pos="819"/>
                <w:tab w:val="left" w:pos="3147"/>
              </w:tabs>
              <w:ind w:right="111" w:firstLine="33"/>
              <w:rPr>
                <w:sz w:val="24"/>
              </w:rPr>
            </w:pPr>
            <w:r w:rsidRPr="005D41C6">
              <w:rPr>
                <w:sz w:val="24"/>
              </w:rPr>
              <w:t xml:space="preserve">различать  </w:t>
            </w:r>
            <w:r w:rsidRPr="005D41C6">
              <w:rPr>
                <w:spacing w:val="24"/>
                <w:sz w:val="24"/>
              </w:rPr>
              <w:t xml:space="preserve"> </w:t>
            </w:r>
            <w:r w:rsidRPr="005D41C6">
              <w:rPr>
                <w:sz w:val="24"/>
              </w:rPr>
              <w:t xml:space="preserve">на  </w:t>
            </w:r>
            <w:r w:rsidRPr="005D41C6">
              <w:rPr>
                <w:spacing w:val="24"/>
                <w:sz w:val="24"/>
              </w:rPr>
              <w:t xml:space="preserve"> </w:t>
            </w:r>
            <w:r w:rsidRPr="005D41C6">
              <w:rPr>
                <w:sz w:val="24"/>
              </w:rPr>
              <w:t>слух</w:t>
            </w:r>
            <w:r w:rsidRPr="005D41C6">
              <w:rPr>
                <w:sz w:val="24"/>
              </w:rPr>
              <w:tab/>
              <w:t>и адекватно произносить все звуки английского языка, соблюдая нормы произношения</w:t>
            </w:r>
            <w:r w:rsidRPr="005D41C6">
              <w:rPr>
                <w:spacing w:val="-7"/>
                <w:sz w:val="24"/>
              </w:rPr>
              <w:t xml:space="preserve"> </w:t>
            </w:r>
            <w:r w:rsidRPr="005D41C6">
              <w:rPr>
                <w:sz w:val="24"/>
              </w:rPr>
              <w:t>звуков;</w:t>
            </w:r>
          </w:p>
          <w:p w14:paraId="11C49C0B" w14:textId="77777777" w:rsidR="00763794" w:rsidRPr="005D41C6" w:rsidRDefault="00672DF5" w:rsidP="00BF2146">
            <w:pPr>
              <w:pStyle w:val="TableParagraph"/>
              <w:numPr>
                <w:ilvl w:val="0"/>
                <w:numId w:val="64"/>
              </w:numPr>
              <w:tabs>
                <w:tab w:val="left" w:pos="818"/>
                <w:tab w:val="left" w:pos="819"/>
                <w:tab w:val="left" w:pos="2108"/>
                <w:tab w:val="left" w:pos="3487"/>
              </w:tabs>
              <w:ind w:right="102" w:firstLine="33"/>
              <w:rPr>
                <w:sz w:val="24"/>
              </w:rPr>
            </w:pPr>
            <w:r w:rsidRPr="005D41C6">
              <w:rPr>
                <w:sz w:val="24"/>
              </w:rPr>
              <w:t>соблюдать</w:t>
            </w:r>
            <w:r w:rsidRPr="005D41C6">
              <w:rPr>
                <w:sz w:val="24"/>
              </w:rPr>
              <w:tab/>
              <w:t>правильное</w:t>
            </w:r>
            <w:r w:rsidRPr="005D41C6">
              <w:rPr>
                <w:sz w:val="24"/>
              </w:rPr>
              <w:tab/>
              <w:t>ударение в изолированном слове, фразе;</w:t>
            </w:r>
          </w:p>
          <w:p w14:paraId="3EA300FA" w14:textId="77777777" w:rsidR="00763794" w:rsidRPr="005D41C6" w:rsidRDefault="00672DF5" w:rsidP="00BF2146">
            <w:pPr>
              <w:pStyle w:val="TableParagraph"/>
              <w:numPr>
                <w:ilvl w:val="0"/>
                <w:numId w:val="64"/>
              </w:numPr>
              <w:tabs>
                <w:tab w:val="left" w:pos="818"/>
                <w:tab w:val="left" w:pos="819"/>
              </w:tabs>
              <w:ind w:left="818"/>
              <w:rPr>
                <w:sz w:val="24"/>
              </w:rPr>
            </w:pPr>
            <w:r w:rsidRPr="005D41C6">
              <w:rPr>
                <w:sz w:val="24"/>
              </w:rPr>
              <w:t>различать коммуникативные типы предложений по</w:t>
            </w:r>
            <w:r w:rsidRPr="005D41C6">
              <w:rPr>
                <w:spacing w:val="-17"/>
                <w:sz w:val="24"/>
              </w:rPr>
              <w:t xml:space="preserve"> </w:t>
            </w:r>
            <w:r w:rsidRPr="005D41C6">
              <w:rPr>
                <w:sz w:val="24"/>
              </w:rPr>
              <w:t>интонации;</w:t>
            </w:r>
          </w:p>
          <w:p w14:paraId="0E694C64" w14:textId="77777777" w:rsidR="00763794" w:rsidRPr="005D41C6" w:rsidRDefault="00672DF5" w:rsidP="00BF2146">
            <w:pPr>
              <w:pStyle w:val="TableParagraph"/>
              <w:numPr>
                <w:ilvl w:val="0"/>
                <w:numId w:val="64"/>
              </w:numPr>
              <w:tabs>
                <w:tab w:val="left" w:pos="818"/>
                <w:tab w:val="left" w:pos="819"/>
                <w:tab w:val="left" w:pos="3559"/>
              </w:tabs>
              <w:ind w:right="97" w:firstLine="33"/>
              <w:rPr>
                <w:sz w:val="24"/>
              </w:rPr>
            </w:pPr>
            <w:r w:rsidRPr="005D41C6">
              <w:rPr>
                <w:sz w:val="24"/>
              </w:rPr>
              <w:t xml:space="preserve">корректно  </w:t>
            </w:r>
            <w:r w:rsidRPr="005D41C6">
              <w:rPr>
                <w:spacing w:val="11"/>
                <w:sz w:val="24"/>
              </w:rPr>
              <w:t xml:space="preserve"> </w:t>
            </w:r>
            <w:r w:rsidRPr="005D41C6">
              <w:rPr>
                <w:sz w:val="24"/>
              </w:rPr>
              <w:t>произносить</w:t>
            </w:r>
            <w:r w:rsidRPr="005D41C6">
              <w:rPr>
                <w:sz w:val="24"/>
              </w:rPr>
              <w:tab/>
              <w:t>предложения с точки зрения их ритмико-интонационных особенностей.</w:t>
            </w:r>
          </w:p>
        </w:tc>
        <w:tc>
          <w:tcPr>
            <w:tcW w:w="7026" w:type="dxa"/>
          </w:tcPr>
          <w:p w14:paraId="78A45C6F" w14:textId="77777777" w:rsidR="00763794" w:rsidRPr="005D41C6" w:rsidRDefault="00672DF5" w:rsidP="00BF2146">
            <w:pPr>
              <w:pStyle w:val="TableParagraph"/>
              <w:numPr>
                <w:ilvl w:val="0"/>
                <w:numId w:val="65"/>
              </w:numPr>
              <w:tabs>
                <w:tab w:val="left" w:pos="815"/>
                <w:tab w:val="left" w:pos="816"/>
                <w:tab w:val="left" w:pos="3727"/>
                <w:tab w:val="left" w:pos="4324"/>
                <w:tab w:val="left" w:pos="5304"/>
              </w:tabs>
              <w:ind w:right="101" w:firstLine="0"/>
              <w:rPr>
                <w:i/>
                <w:sz w:val="24"/>
              </w:rPr>
            </w:pPr>
            <w:r w:rsidRPr="005D41C6">
              <w:rPr>
                <w:i/>
                <w:sz w:val="24"/>
              </w:rPr>
              <w:t xml:space="preserve">распознавать  </w:t>
            </w:r>
            <w:r w:rsidRPr="005D41C6">
              <w:rPr>
                <w:i/>
                <w:spacing w:val="15"/>
                <w:sz w:val="24"/>
              </w:rPr>
              <w:t xml:space="preserve"> </w:t>
            </w:r>
            <w:r w:rsidRPr="005D41C6">
              <w:rPr>
                <w:i/>
                <w:sz w:val="24"/>
              </w:rPr>
              <w:t>связующее</w:t>
            </w:r>
            <w:r w:rsidRPr="005D41C6">
              <w:rPr>
                <w:i/>
                <w:sz w:val="24"/>
              </w:rPr>
              <w:tab/>
            </w:r>
            <w:r w:rsidRPr="005D41C6">
              <w:rPr>
                <w:b/>
                <w:i/>
                <w:sz w:val="24"/>
              </w:rPr>
              <w:t xml:space="preserve">r  </w:t>
            </w:r>
            <w:r w:rsidRPr="005D41C6">
              <w:rPr>
                <w:b/>
                <w:i/>
                <w:spacing w:val="19"/>
                <w:sz w:val="24"/>
              </w:rPr>
              <w:t xml:space="preserve"> </w:t>
            </w:r>
            <w:r w:rsidRPr="005D41C6">
              <w:rPr>
                <w:i/>
                <w:sz w:val="24"/>
              </w:rPr>
              <w:t>в</w:t>
            </w:r>
            <w:r w:rsidRPr="005D41C6">
              <w:rPr>
                <w:i/>
                <w:sz w:val="24"/>
              </w:rPr>
              <w:tab/>
              <w:t xml:space="preserve">речи  </w:t>
            </w:r>
            <w:r w:rsidRPr="005D41C6">
              <w:rPr>
                <w:i/>
                <w:spacing w:val="18"/>
                <w:sz w:val="24"/>
              </w:rPr>
              <w:t xml:space="preserve"> </w:t>
            </w:r>
            <w:r w:rsidRPr="005D41C6">
              <w:rPr>
                <w:i/>
                <w:sz w:val="24"/>
              </w:rPr>
              <w:t>и</w:t>
            </w:r>
            <w:r w:rsidRPr="005D41C6">
              <w:rPr>
                <w:i/>
                <w:sz w:val="24"/>
              </w:rPr>
              <w:tab/>
              <w:t xml:space="preserve">уметь </w:t>
            </w:r>
            <w:r w:rsidRPr="005D41C6">
              <w:rPr>
                <w:i/>
                <w:spacing w:val="-5"/>
                <w:sz w:val="24"/>
              </w:rPr>
              <w:t xml:space="preserve">его </w:t>
            </w:r>
            <w:r w:rsidRPr="005D41C6">
              <w:rPr>
                <w:i/>
                <w:sz w:val="24"/>
              </w:rPr>
              <w:t>использовать;</w:t>
            </w:r>
          </w:p>
          <w:p w14:paraId="547B12CC" w14:textId="77777777" w:rsidR="00763794" w:rsidRPr="005D41C6" w:rsidRDefault="00672DF5" w:rsidP="00BF2146">
            <w:pPr>
              <w:pStyle w:val="TableParagraph"/>
              <w:numPr>
                <w:ilvl w:val="0"/>
                <w:numId w:val="65"/>
              </w:numPr>
              <w:tabs>
                <w:tab w:val="left" w:pos="815"/>
                <w:tab w:val="left" w:pos="816"/>
              </w:tabs>
              <w:ind w:left="815" w:hanging="426"/>
              <w:rPr>
                <w:i/>
                <w:sz w:val="24"/>
              </w:rPr>
            </w:pPr>
            <w:r w:rsidRPr="005D41C6">
              <w:rPr>
                <w:i/>
                <w:sz w:val="24"/>
              </w:rPr>
              <w:t>соблюдать интонацию</w:t>
            </w:r>
            <w:r w:rsidRPr="005D41C6">
              <w:rPr>
                <w:i/>
                <w:spacing w:val="-3"/>
                <w:sz w:val="24"/>
              </w:rPr>
              <w:t xml:space="preserve"> </w:t>
            </w:r>
            <w:r w:rsidRPr="005D41C6">
              <w:rPr>
                <w:i/>
                <w:sz w:val="24"/>
              </w:rPr>
              <w:t>перечисления;</w:t>
            </w:r>
          </w:p>
          <w:p w14:paraId="108CFB59" w14:textId="77777777" w:rsidR="00763794" w:rsidRPr="005D41C6" w:rsidRDefault="00672DF5" w:rsidP="00BF2146">
            <w:pPr>
              <w:pStyle w:val="TableParagraph"/>
              <w:numPr>
                <w:ilvl w:val="0"/>
                <w:numId w:val="65"/>
              </w:numPr>
              <w:tabs>
                <w:tab w:val="left" w:pos="815"/>
                <w:tab w:val="left" w:pos="816"/>
                <w:tab w:val="left" w:pos="2273"/>
                <w:tab w:val="left" w:pos="3391"/>
                <w:tab w:val="left" w:pos="4996"/>
                <w:tab w:val="left" w:pos="6233"/>
              </w:tabs>
              <w:ind w:right="101" w:firstLine="0"/>
              <w:rPr>
                <w:i/>
                <w:sz w:val="24"/>
              </w:rPr>
            </w:pPr>
            <w:r w:rsidRPr="005D41C6">
              <w:rPr>
                <w:i/>
                <w:sz w:val="24"/>
              </w:rPr>
              <w:t>соблюдать</w:t>
            </w:r>
            <w:r w:rsidRPr="005D41C6">
              <w:rPr>
                <w:i/>
                <w:sz w:val="24"/>
              </w:rPr>
              <w:tab/>
              <w:t>правило</w:t>
            </w:r>
            <w:r w:rsidRPr="005D41C6">
              <w:rPr>
                <w:i/>
                <w:sz w:val="24"/>
              </w:rPr>
              <w:tab/>
              <w:t>отсутствия</w:t>
            </w:r>
            <w:r w:rsidRPr="005D41C6">
              <w:rPr>
                <w:i/>
                <w:sz w:val="24"/>
              </w:rPr>
              <w:tab/>
              <w:t>ударения</w:t>
            </w:r>
            <w:r w:rsidRPr="005D41C6">
              <w:rPr>
                <w:i/>
                <w:sz w:val="24"/>
              </w:rPr>
              <w:tab/>
            </w:r>
            <w:r w:rsidRPr="005D41C6">
              <w:rPr>
                <w:i/>
                <w:spacing w:val="-9"/>
                <w:sz w:val="24"/>
              </w:rPr>
              <w:t xml:space="preserve">на </w:t>
            </w:r>
            <w:r w:rsidRPr="005D41C6">
              <w:rPr>
                <w:i/>
                <w:sz w:val="24"/>
              </w:rPr>
              <w:t>служебных словах (артиклях, союзах,</w:t>
            </w:r>
            <w:r w:rsidRPr="005D41C6">
              <w:rPr>
                <w:i/>
                <w:spacing w:val="-4"/>
                <w:sz w:val="24"/>
              </w:rPr>
              <w:t xml:space="preserve"> </w:t>
            </w:r>
            <w:r w:rsidRPr="005D41C6">
              <w:rPr>
                <w:i/>
                <w:sz w:val="24"/>
              </w:rPr>
              <w:t>предлогах);</w:t>
            </w:r>
          </w:p>
          <w:p w14:paraId="0B9333A4" w14:textId="77777777" w:rsidR="00763794" w:rsidRPr="005D41C6" w:rsidRDefault="00672DF5" w:rsidP="00BF2146">
            <w:pPr>
              <w:pStyle w:val="TableParagraph"/>
              <w:numPr>
                <w:ilvl w:val="0"/>
                <w:numId w:val="65"/>
              </w:numPr>
              <w:tabs>
                <w:tab w:val="left" w:pos="815"/>
                <w:tab w:val="left" w:pos="816"/>
              </w:tabs>
              <w:ind w:left="815" w:hanging="426"/>
              <w:rPr>
                <w:i/>
                <w:sz w:val="24"/>
              </w:rPr>
            </w:pPr>
            <w:r w:rsidRPr="005D41C6">
              <w:rPr>
                <w:i/>
                <w:sz w:val="24"/>
              </w:rPr>
              <w:t>читать изучаемые слова по</w:t>
            </w:r>
            <w:r w:rsidRPr="005D41C6">
              <w:rPr>
                <w:i/>
                <w:spacing w:val="-5"/>
                <w:sz w:val="24"/>
              </w:rPr>
              <w:t xml:space="preserve"> </w:t>
            </w:r>
            <w:r w:rsidRPr="005D41C6">
              <w:rPr>
                <w:i/>
                <w:sz w:val="24"/>
              </w:rPr>
              <w:t>транскрипции.</w:t>
            </w:r>
          </w:p>
        </w:tc>
      </w:tr>
      <w:tr w:rsidR="00763794" w:rsidRPr="005D41C6" w14:paraId="377A71A7" w14:textId="77777777">
        <w:trPr>
          <w:trHeight w:val="275"/>
        </w:trPr>
        <w:tc>
          <w:tcPr>
            <w:tcW w:w="14475" w:type="dxa"/>
            <w:gridSpan w:val="2"/>
          </w:tcPr>
          <w:p w14:paraId="51D36FF2" w14:textId="77777777" w:rsidR="00763794" w:rsidRPr="005D41C6" w:rsidRDefault="00672DF5">
            <w:pPr>
              <w:pStyle w:val="TableParagraph"/>
              <w:spacing w:line="256" w:lineRule="exact"/>
              <w:ind w:left="2339" w:right="1876"/>
              <w:jc w:val="center"/>
              <w:rPr>
                <w:i/>
                <w:sz w:val="24"/>
              </w:rPr>
            </w:pPr>
            <w:r w:rsidRPr="005D41C6">
              <w:rPr>
                <w:i/>
                <w:sz w:val="24"/>
              </w:rPr>
              <w:t>Лексическая сторона речи</w:t>
            </w:r>
          </w:p>
        </w:tc>
      </w:tr>
      <w:tr w:rsidR="00763794" w:rsidRPr="005D41C6" w14:paraId="3AEF2D26" w14:textId="77777777">
        <w:trPr>
          <w:trHeight w:val="1932"/>
        </w:trPr>
        <w:tc>
          <w:tcPr>
            <w:tcW w:w="7449" w:type="dxa"/>
          </w:tcPr>
          <w:p w14:paraId="6F66EC3B" w14:textId="77777777" w:rsidR="00763794" w:rsidRPr="005D41C6" w:rsidRDefault="00672DF5" w:rsidP="00BF2146">
            <w:pPr>
              <w:pStyle w:val="TableParagraph"/>
              <w:numPr>
                <w:ilvl w:val="0"/>
                <w:numId w:val="66"/>
              </w:numPr>
              <w:tabs>
                <w:tab w:val="left" w:pos="819"/>
              </w:tabs>
              <w:ind w:right="98" w:firstLine="0"/>
              <w:jc w:val="both"/>
              <w:rPr>
                <w:sz w:val="24"/>
              </w:rPr>
            </w:pPr>
            <w:r w:rsidRPr="005D41C6">
              <w:rPr>
                <w:sz w:val="24"/>
              </w:rPr>
              <w:lastRenderedPageBreak/>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14:paraId="5A818818" w14:textId="77777777" w:rsidR="00763794" w:rsidRPr="005D41C6" w:rsidRDefault="00672DF5" w:rsidP="00BF2146">
            <w:pPr>
              <w:pStyle w:val="TableParagraph"/>
              <w:numPr>
                <w:ilvl w:val="0"/>
                <w:numId w:val="66"/>
              </w:numPr>
              <w:tabs>
                <w:tab w:val="left" w:pos="819"/>
              </w:tabs>
              <w:ind w:right="107" w:firstLine="0"/>
              <w:jc w:val="both"/>
              <w:rPr>
                <w:sz w:val="24"/>
              </w:rPr>
            </w:pPr>
            <w:r w:rsidRPr="005D41C6">
              <w:rPr>
                <w:sz w:val="24"/>
              </w:rPr>
              <w:t>оперировать в процессе общения активной лексикой в соответствии с коммуникативной</w:t>
            </w:r>
            <w:r w:rsidRPr="005D41C6">
              <w:rPr>
                <w:spacing w:val="-4"/>
                <w:sz w:val="24"/>
              </w:rPr>
              <w:t xml:space="preserve"> </w:t>
            </w:r>
            <w:r w:rsidRPr="005D41C6">
              <w:rPr>
                <w:sz w:val="24"/>
              </w:rPr>
              <w:t>задачей;</w:t>
            </w:r>
          </w:p>
          <w:p w14:paraId="364EF9E1" w14:textId="77777777" w:rsidR="00763794" w:rsidRPr="005D41C6" w:rsidRDefault="00672DF5" w:rsidP="00BF2146">
            <w:pPr>
              <w:pStyle w:val="TableParagraph"/>
              <w:numPr>
                <w:ilvl w:val="0"/>
                <w:numId w:val="66"/>
              </w:numPr>
              <w:tabs>
                <w:tab w:val="left" w:pos="819"/>
              </w:tabs>
              <w:spacing w:line="270" w:lineRule="atLeast"/>
              <w:ind w:right="100" w:firstLine="0"/>
              <w:jc w:val="both"/>
              <w:rPr>
                <w:sz w:val="24"/>
              </w:rPr>
            </w:pPr>
            <w:r w:rsidRPr="005D41C6">
              <w:rPr>
                <w:sz w:val="24"/>
              </w:rPr>
              <w:t>восстанавливать текст в соответствии с решаемой учебной задачей.</w:t>
            </w:r>
          </w:p>
        </w:tc>
        <w:tc>
          <w:tcPr>
            <w:tcW w:w="7026" w:type="dxa"/>
          </w:tcPr>
          <w:p w14:paraId="0ED4FB91" w14:textId="77777777" w:rsidR="00763794" w:rsidRPr="005D41C6" w:rsidRDefault="00672DF5" w:rsidP="00BF2146">
            <w:pPr>
              <w:pStyle w:val="TableParagraph"/>
              <w:numPr>
                <w:ilvl w:val="0"/>
                <w:numId w:val="67"/>
              </w:numPr>
              <w:tabs>
                <w:tab w:val="left" w:pos="815"/>
                <w:tab w:val="left" w:pos="816"/>
              </w:tabs>
              <w:spacing w:line="268" w:lineRule="exact"/>
              <w:ind w:left="815" w:hanging="426"/>
              <w:rPr>
                <w:i/>
                <w:sz w:val="24"/>
              </w:rPr>
            </w:pPr>
            <w:r w:rsidRPr="005D41C6">
              <w:rPr>
                <w:i/>
                <w:sz w:val="24"/>
              </w:rPr>
              <w:t>узнавать простые словообразовательные</w:t>
            </w:r>
            <w:r w:rsidRPr="005D41C6">
              <w:rPr>
                <w:i/>
                <w:spacing w:val="-8"/>
                <w:sz w:val="24"/>
              </w:rPr>
              <w:t xml:space="preserve"> </w:t>
            </w:r>
            <w:r w:rsidRPr="005D41C6">
              <w:rPr>
                <w:i/>
                <w:sz w:val="24"/>
              </w:rPr>
              <w:t>элементы;</w:t>
            </w:r>
          </w:p>
          <w:p w14:paraId="1BC3A073" w14:textId="77777777" w:rsidR="00763794" w:rsidRPr="005D41C6" w:rsidRDefault="00672DF5" w:rsidP="00BF2146">
            <w:pPr>
              <w:pStyle w:val="TableParagraph"/>
              <w:numPr>
                <w:ilvl w:val="0"/>
                <w:numId w:val="67"/>
              </w:numPr>
              <w:tabs>
                <w:tab w:val="left" w:pos="815"/>
                <w:tab w:val="left" w:pos="816"/>
              </w:tabs>
              <w:ind w:right="101" w:firstLine="0"/>
              <w:rPr>
                <w:i/>
                <w:sz w:val="24"/>
              </w:rPr>
            </w:pPr>
            <w:r w:rsidRPr="005D41C6">
              <w:rPr>
                <w:i/>
                <w:sz w:val="24"/>
              </w:rPr>
              <w:t>опираться на языковую догадку в процессе чтения и аудирования (интернациональные и сложные</w:t>
            </w:r>
            <w:r w:rsidRPr="005D41C6">
              <w:rPr>
                <w:i/>
                <w:spacing w:val="-7"/>
                <w:sz w:val="24"/>
              </w:rPr>
              <w:t xml:space="preserve"> </w:t>
            </w:r>
            <w:r w:rsidRPr="005D41C6">
              <w:rPr>
                <w:i/>
                <w:sz w:val="24"/>
              </w:rPr>
              <w:t>слова).</w:t>
            </w:r>
          </w:p>
        </w:tc>
      </w:tr>
      <w:tr w:rsidR="00763794" w:rsidRPr="005D41C6" w14:paraId="20088E49" w14:textId="77777777">
        <w:trPr>
          <w:trHeight w:val="275"/>
        </w:trPr>
        <w:tc>
          <w:tcPr>
            <w:tcW w:w="14475" w:type="dxa"/>
            <w:gridSpan w:val="2"/>
          </w:tcPr>
          <w:p w14:paraId="04A3EEB0" w14:textId="77777777" w:rsidR="00763794" w:rsidRPr="005D41C6" w:rsidRDefault="00672DF5">
            <w:pPr>
              <w:pStyle w:val="TableParagraph"/>
              <w:spacing w:line="256" w:lineRule="exact"/>
              <w:ind w:left="2339" w:right="1877"/>
              <w:jc w:val="center"/>
              <w:rPr>
                <w:i/>
                <w:sz w:val="24"/>
              </w:rPr>
            </w:pPr>
            <w:r w:rsidRPr="005D41C6">
              <w:rPr>
                <w:i/>
                <w:sz w:val="24"/>
              </w:rPr>
              <w:t>Грамматическая сторона речи</w:t>
            </w:r>
          </w:p>
        </w:tc>
      </w:tr>
      <w:tr w:rsidR="00763794" w:rsidRPr="007353C9" w14:paraId="7FA27959" w14:textId="77777777">
        <w:trPr>
          <w:trHeight w:val="1381"/>
        </w:trPr>
        <w:tc>
          <w:tcPr>
            <w:tcW w:w="7449" w:type="dxa"/>
          </w:tcPr>
          <w:p w14:paraId="034750C7" w14:textId="77777777" w:rsidR="00763794" w:rsidRPr="005D41C6" w:rsidRDefault="00672DF5" w:rsidP="00BF2146">
            <w:pPr>
              <w:pStyle w:val="TableParagraph"/>
              <w:numPr>
                <w:ilvl w:val="0"/>
                <w:numId w:val="68"/>
              </w:numPr>
              <w:tabs>
                <w:tab w:val="left" w:pos="819"/>
              </w:tabs>
              <w:ind w:right="100" w:firstLine="0"/>
              <w:jc w:val="both"/>
              <w:rPr>
                <w:sz w:val="24"/>
              </w:rPr>
            </w:pPr>
            <w:r w:rsidRPr="005D41C6">
              <w:rPr>
                <w:sz w:val="24"/>
              </w:rPr>
              <w:t>распознавать и употреблять в речи основные коммуникативные типы</w:t>
            </w:r>
            <w:r w:rsidRPr="005D41C6">
              <w:rPr>
                <w:spacing w:val="-3"/>
                <w:sz w:val="24"/>
              </w:rPr>
              <w:t xml:space="preserve"> </w:t>
            </w:r>
            <w:r w:rsidRPr="005D41C6">
              <w:rPr>
                <w:sz w:val="24"/>
              </w:rPr>
              <w:t>предложений;</w:t>
            </w:r>
          </w:p>
          <w:p w14:paraId="61F295FE" w14:textId="77777777" w:rsidR="00763794" w:rsidRPr="005D41C6" w:rsidRDefault="00672DF5" w:rsidP="00BF2146">
            <w:pPr>
              <w:pStyle w:val="TableParagraph"/>
              <w:numPr>
                <w:ilvl w:val="0"/>
                <w:numId w:val="68"/>
              </w:numPr>
              <w:tabs>
                <w:tab w:val="left" w:pos="819"/>
                <w:tab w:val="left" w:pos="3169"/>
                <w:tab w:val="left" w:pos="6318"/>
                <w:tab w:val="left" w:pos="7230"/>
              </w:tabs>
              <w:spacing w:line="270" w:lineRule="atLeast"/>
              <w:ind w:right="99" w:firstLine="0"/>
              <w:jc w:val="both"/>
              <w:rPr>
                <w:sz w:val="24"/>
              </w:rPr>
            </w:pPr>
            <w:r w:rsidRPr="005D41C6">
              <w:rPr>
                <w:sz w:val="24"/>
              </w:rPr>
              <w:t>распознавать в тексте и употреблять в речи изученные части речи:</w:t>
            </w:r>
            <w:r w:rsidRPr="005D41C6">
              <w:rPr>
                <w:sz w:val="24"/>
              </w:rPr>
              <w:tab/>
              <w:t>существительные</w:t>
            </w:r>
            <w:r w:rsidRPr="005D41C6">
              <w:rPr>
                <w:sz w:val="24"/>
              </w:rPr>
              <w:tab/>
            </w:r>
            <w:r w:rsidRPr="005D41C6">
              <w:rPr>
                <w:sz w:val="24"/>
              </w:rPr>
              <w:tab/>
            </w:r>
            <w:r w:rsidRPr="005D41C6">
              <w:rPr>
                <w:spacing w:val="-17"/>
                <w:sz w:val="24"/>
              </w:rPr>
              <w:t xml:space="preserve">с </w:t>
            </w:r>
            <w:r w:rsidRPr="005D41C6">
              <w:rPr>
                <w:sz w:val="24"/>
              </w:rPr>
              <w:t>определённым/неопределённым/нулевым</w:t>
            </w:r>
            <w:r w:rsidRPr="005D41C6">
              <w:rPr>
                <w:sz w:val="24"/>
              </w:rPr>
              <w:tab/>
            </w:r>
            <w:r w:rsidRPr="005D41C6">
              <w:rPr>
                <w:spacing w:val="-3"/>
                <w:sz w:val="24"/>
              </w:rPr>
              <w:t>артиклем;</w:t>
            </w:r>
          </w:p>
        </w:tc>
        <w:tc>
          <w:tcPr>
            <w:tcW w:w="7026" w:type="dxa"/>
          </w:tcPr>
          <w:p w14:paraId="327117DB" w14:textId="77777777" w:rsidR="00763794" w:rsidRPr="005D41C6" w:rsidRDefault="00672DF5" w:rsidP="00BF2146">
            <w:pPr>
              <w:pStyle w:val="TableParagraph"/>
              <w:numPr>
                <w:ilvl w:val="0"/>
                <w:numId w:val="69"/>
              </w:numPr>
              <w:tabs>
                <w:tab w:val="left" w:pos="816"/>
              </w:tabs>
              <w:ind w:right="100" w:firstLine="0"/>
              <w:jc w:val="both"/>
              <w:rPr>
                <w:i/>
                <w:sz w:val="24"/>
              </w:rPr>
            </w:pPr>
            <w:r w:rsidRPr="005D41C6">
              <w:rPr>
                <w:i/>
                <w:sz w:val="24"/>
              </w:rPr>
              <w:t>знавать сложносочинённые предложения с союзами and и but;</w:t>
            </w:r>
          </w:p>
          <w:p w14:paraId="37ACEA3A" w14:textId="77777777" w:rsidR="00763794" w:rsidRPr="005D41C6" w:rsidRDefault="00672DF5" w:rsidP="00BF2146">
            <w:pPr>
              <w:pStyle w:val="TableParagraph"/>
              <w:numPr>
                <w:ilvl w:val="0"/>
                <w:numId w:val="69"/>
              </w:numPr>
              <w:tabs>
                <w:tab w:val="left" w:pos="816"/>
              </w:tabs>
              <w:spacing w:line="270" w:lineRule="atLeast"/>
              <w:ind w:right="99" w:firstLine="0"/>
              <w:jc w:val="both"/>
              <w:rPr>
                <w:i/>
                <w:sz w:val="24"/>
                <w:lang w:val="en-US"/>
              </w:rPr>
            </w:pPr>
            <w:r w:rsidRPr="005D41C6">
              <w:rPr>
                <w:i/>
                <w:sz w:val="24"/>
              </w:rPr>
              <w:t xml:space="preserve">использовать в речи безличные предложения (It’s cold. </w:t>
            </w:r>
            <w:r w:rsidRPr="005D41C6">
              <w:rPr>
                <w:i/>
                <w:sz w:val="24"/>
                <w:lang w:val="en-US"/>
              </w:rPr>
              <w:t xml:space="preserve">It’s 5 o’clock. It’s interesting), </w:t>
            </w:r>
            <w:r w:rsidRPr="005D41C6">
              <w:rPr>
                <w:i/>
                <w:sz w:val="24"/>
              </w:rPr>
              <w:t>предложения</w:t>
            </w:r>
            <w:r w:rsidRPr="005D41C6">
              <w:rPr>
                <w:i/>
                <w:sz w:val="24"/>
                <w:lang w:val="en-US"/>
              </w:rPr>
              <w:t xml:space="preserve"> </w:t>
            </w:r>
            <w:r w:rsidRPr="005D41C6">
              <w:rPr>
                <w:i/>
                <w:sz w:val="24"/>
              </w:rPr>
              <w:t>с</w:t>
            </w:r>
            <w:r w:rsidRPr="005D41C6">
              <w:rPr>
                <w:i/>
                <w:sz w:val="24"/>
                <w:lang w:val="en-US"/>
              </w:rPr>
              <w:t xml:space="preserve"> </w:t>
            </w:r>
            <w:r w:rsidRPr="005D41C6">
              <w:rPr>
                <w:i/>
                <w:sz w:val="24"/>
              </w:rPr>
              <w:t>конструкцией</w:t>
            </w:r>
            <w:r w:rsidRPr="005D41C6">
              <w:rPr>
                <w:i/>
                <w:sz w:val="24"/>
                <w:lang w:val="en-US"/>
              </w:rPr>
              <w:t xml:space="preserve"> there is/there</w:t>
            </w:r>
            <w:r w:rsidRPr="005D41C6">
              <w:rPr>
                <w:i/>
                <w:spacing w:val="-5"/>
                <w:sz w:val="24"/>
                <w:lang w:val="en-US"/>
              </w:rPr>
              <w:t xml:space="preserve"> </w:t>
            </w:r>
            <w:r w:rsidRPr="005D41C6">
              <w:rPr>
                <w:i/>
                <w:sz w:val="24"/>
                <w:lang w:val="en-US"/>
              </w:rPr>
              <w:t>are;</w:t>
            </w:r>
          </w:p>
        </w:tc>
      </w:tr>
    </w:tbl>
    <w:p w14:paraId="17165A13" w14:textId="77777777" w:rsidR="00763794" w:rsidRPr="005D41C6" w:rsidRDefault="00763794">
      <w:pPr>
        <w:spacing w:line="270" w:lineRule="atLeast"/>
        <w:jc w:val="both"/>
        <w:rPr>
          <w:sz w:val="24"/>
          <w:lang w:val="en-US"/>
        </w:rPr>
        <w:sectPr w:rsidR="00763794" w:rsidRPr="005D41C6">
          <w:pgSz w:w="16840" w:h="11910" w:orient="landscape"/>
          <w:pgMar w:top="1134" w:right="1134" w:bottom="567" w:left="1134" w:header="0" w:footer="934" w:gutter="0"/>
          <w:cols w:space="720"/>
        </w:sectPr>
      </w:pPr>
    </w:p>
    <w:tbl>
      <w:tblPr>
        <w:tblStyle w:val="TableNormal"/>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71"/>
      </w:tblGrid>
      <w:tr w:rsidR="00763794" w:rsidRPr="005D41C6" w14:paraId="02AC9980" w14:textId="77777777">
        <w:trPr>
          <w:trHeight w:val="2762"/>
        </w:trPr>
        <w:tc>
          <w:tcPr>
            <w:tcW w:w="7449" w:type="dxa"/>
          </w:tcPr>
          <w:p w14:paraId="4F8A3F6D" w14:textId="77777777" w:rsidR="00763794" w:rsidRPr="005D41C6" w:rsidRDefault="00672DF5">
            <w:pPr>
              <w:pStyle w:val="TableParagraph"/>
              <w:ind w:left="393" w:right="92"/>
              <w:jc w:val="both"/>
              <w:rPr>
                <w:sz w:val="24"/>
              </w:rPr>
            </w:pPr>
            <w:r w:rsidRPr="005D41C6">
              <w:rPr>
                <w:sz w:val="24"/>
              </w:rPr>
              <w:lastRenderedPageBreak/>
              <w:t>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w:t>
            </w:r>
            <w:r w:rsidRPr="005D41C6">
              <w:rPr>
                <w:spacing w:val="-1"/>
                <w:sz w:val="24"/>
              </w:rPr>
              <w:t>е</w:t>
            </w:r>
            <w:r w:rsidRPr="005D41C6">
              <w:rPr>
                <w:sz w:val="24"/>
              </w:rPr>
              <w:t xml:space="preserve">длоги    </w:t>
            </w:r>
            <w:r w:rsidRPr="005D41C6">
              <w:rPr>
                <w:spacing w:val="-26"/>
                <w:sz w:val="24"/>
              </w:rPr>
              <w:t xml:space="preserve"> </w:t>
            </w:r>
            <w:r w:rsidRPr="005D41C6">
              <w:rPr>
                <w:sz w:val="24"/>
              </w:rPr>
              <w:t xml:space="preserve">для    </w:t>
            </w:r>
            <w:r w:rsidRPr="005D41C6">
              <w:rPr>
                <w:spacing w:val="-29"/>
                <w:sz w:val="24"/>
              </w:rPr>
              <w:t xml:space="preserve"> </w:t>
            </w:r>
            <w:r w:rsidRPr="005D41C6">
              <w:rPr>
                <w:spacing w:val="-1"/>
                <w:sz w:val="24"/>
              </w:rPr>
              <w:t>вы</w:t>
            </w:r>
            <w:r w:rsidRPr="005D41C6">
              <w:rPr>
                <w:sz w:val="24"/>
              </w:rPr>
              <w:t>р</w:t>
            </w:r>
            <w:r w:rsidRPr="005D41C6">
              <w:rPr>
                <w:spacing w:val="-1"/>
                <w:sz w:val="24"/>
              </w:rPr>
              <w:t>а</w:t>
            </w:r>
            <w:r w:rsidRPr="005D41C6">
              <w:rPr>
                <w:sz w:val="24"/>
              </w:rPr>
              <w:t>ж</w:t>
            </w:r>
            <w:r w:rsidRPr="005D41C6">
              <w:rPr>
                <w:spacing w:val="-2"/>
                <w:sz w:val="24"/>
              </w:rPr>
              <w:t>е</w:t>
            </w:r>
            <w:r w:rsidRPr="005D41C6">
              <w:rPr>
                <w:sz w:val="24"/>
              </w:rPr>
              <w:t xml:space="preserve">ния    </w:t>
            </w:r>
            <w:r w:rsidRPr="005D41C6">
              <w:rPr>
                <w:spacing w:val="-27"/>
                <w:sz w:val="24"/>
              </w:rPr>
              <w:t xml:space="preserve"> </w:t>
            </w:r>
            <w:r w:rsidRPr="005D41C6">
              <w:rPr>
                <w:spacing w:val="-1"/>
                <w:sz w:val="24"/>
              </w:rPr>
              <w:t>вр</w:t>
            </w:r>
            <w:r w:rsidRPr="005D41C6">
              <w:rPr>
                <w:spacing w:val="-2"/>
                <w:sz w:val="24"/>
              </w:rPr>
              <w:t>е</w:t>
            </w:r>
            <w:r w:rsidRPr="005D41C6">
              <w:rPr>
                <w:spacing w:val="-1"/>
                <w:sz w:val="24"/>
              </w:rPr>
              <w:t>ме</w:t>
            </w:r>
            <w:r w:rsidRPr="005D41C6">
              <w:rPr>
                <w:sz w:val="24"/>
              </w:rPr>
              <w:t>н</w:t>
            </w:r>
            <w:r w:rsidRPr="005D41C6">
              <w:rPr>
                <w:spacing w:val="3"/>
                <w:sz w:val="24"/>
              </w:rPr>
              <w:t>н</w:t>
            </w:r>
            <w:r w:rsidRPr="005D41C6">
              <w:rPr>
                <w:spacing w:val="-128"/>
                <w:sz w:val="24"/>
              </w:rPr>
              <w:t>ы</w:t>
            </w:r>
            <w:r w:rsidRPr="005D41C6">
              <w:rPr>
                <w:spacing w:val="23"/>
                <w:sz w:val="24"/>
              </w:rPr>
              <w:t>´</w:t>
            </w:r>
            <w:r w:rsidRPr="005D41C6">
              <w:rPr>
                <w:sz w:val="24"/>
              </w:rPr>
              <w:t xml:space="preserve">х    </w:t>
            </w:r>
            <w:r w:rsidRPr="005D41C6">
              <w:rPr>
                <w:spacing w:val="-27"/>
                <w:sz w:val="24"/>
              </w:rPr>
              <w:t xml:space="preserve"> </w:t>
            </w:r>
            <w:r w:rsidRPr="005D41C6">
              <w:rPr>
                <w:sz w:val="24"/>
              </w:rPr>
              <w:t xml:space="preserve">и    </w:t>
            </w:r>
            <w:r w:rsidRPr="005D41C6">
              <w:rPr>
                <w:spacing w:val="-28"/>
                <w:sz w:val="24"/>
              </w:rPr>
              <w:t xml:space="preserve"> </w:t>
            </w:r>
            <w:r w:rsidRPr="005D41C6">
              <w:rPr>
                <w:sz w:val="24"/>
              </w:rPr>
              <w:t>про</w:t>
            </w:r>
            <w:r w:rsidRPr="005D41C6">
              <w:rPr>
                <w:spacing w:val="-1"/>
                <w:sz w:val="24"/>
              </w:rPr>
              <w:t>с</w:t>
            </w:r>
            <w:r w:rsidRPr="005D41C6">
              <w:rPr>
                <w:sz w:val="24"/>
              </w:rPr>
              <w:t>тран</w:t>
            </w:r>
            <w:r w:rsidRPr="005D41C6">
              <w:rPr>
                <w:spacing w:val="-1"/>
                <w:sz w:val="24"/>
              </w:rPr>
              <w:t>с</w:t>
            </w:r>
            <w:r w:rsidRPr="005D41C6">
              <w:rPr>
                <w:sz w:val="24"/>
              </w:rPr>
              <w:t>тв</w:t>
            </w:r>
            <w:r w:rsidRPr="005D41C6">
              <w:rPr>
                <w:spacing w:val="-1"/>
                <w:sz w:val="24"/>
              </w:rPr>
              <w:t>е</w:t>
            </w:r>
            <w:r w:rsidRPr="005D41C6">
              <w:rPr>
                <w:sz w:val="24"/>
              </w:rPr>
              <w:t>нн</w:t>
            </w:r>
            <w:r w:rsidRPr="005D41C6">
              <w:rPr>
                <w:spacing w:val="-3"/>
                <w:sz w:val="24"/>
              </w:rPr>
              <w:t>ы</w:t>
            </w:r>
            <w:r w:rsidRPr="005D41C6">
              <w:rPr>
                <w:sz w:val="24"/>
              </w:rPr>
              <w:t>х отношений.</w:t>
            </w:r>
          </w:p>
        </w:tc>
        <w:tc>
          <w:tcPr>
            <w:tcW w:w="7071" w:type="dxa"/>
          </w:tcPr>
          <w:p w14:paraId="05B01F1A" w14:textId="77777777" w:rsidR="00763794" w:rsidRPr="005D41C6" w:rsidRDefault="00672DF5" w:rsidP="00BF2146">
            <w:pPr>
              <w:pStyle w:val="TableParagraph"/>
              <w:numPr>
                <w:ilvl w:val="0"/>
                <w:numId w:val="70"/>
              </w:numPr>
              <w:tabs>
                <w:tab w:val="left" w:pos="816"/>
              </w:tabs>
              <w:ind w:right="97" w:firstLine="0"/>
              <w:jc w:val="both"/>
              <w:rPr>
                <w:i/>
                <w:sz w:val="24"/>
                <w:lang w:val="en-US"/>
              </w:rPr>
            </w:pPr>
            <w:r w:rsidRPr="005D41C6">
              <w:rPr>
                <w:i/>
                <w:sz w:val="24"/>
              </w:rPr>
              <w:t xml:space="preserve">оперировать в речи неопределёнными местоимениями some, any (некоторые случаи употребления: Can I have some tea? </w:t>
            </w:r>
            <w:r w:rsidRPr="005D41C6">
              <w:rPr>
                <w:i/>
                <w:sz w:val="24"/>
                <w:lang w:val="en-US"/>
              </w:rPr>
              <w:t>Is there any milk in the fridge? — No, there isn’t any);</w:t>
            </w:r>
          </w:p>
          <w:p w14:paraId="50A5EE81" w14:textId="77777777" w:rsidR="00763794" w:rsidRPr="005D41C6" w:rsidRDefault="00672DF5" w:rsidP="00BF2146">
            <w:pPr>
              <w:pStyle w:val="TableParagraph"/>
              <w:numPr>
                <w:ilvl w:val="0"/>
                <w:numId w:val="70"/>
              </w:numPr>
              <w:tabs>
                <w:tab w:val="left" w:pos="816"/>
              </w:tabs>
              <w:ind w:right="98" w:firstLine="0"/>
              <w:jc w:val="both"/>
              <w:rPr>
                <w:i/>
                <w:sz w:val="24"/>
                <w:lang w:val="en-US"/>
              </w:rPr>
            </w:pPr>
            <w:r w:rsidRPr="005D41C6">
              <w:rPr>
                <w:i/>
                <w:sz w:val="24"/>
              </w:rPr>
              <w:t>оперировать</w:t>
            </w:r>
            <w:r w:rsidRPr="005D41C6">
              <w:rPr>
                <w:i/>
                <w:sz w:val="24"/>
                <w:lang w:val="en-US"/>
              </w:rPr>
              <w:t xml:space="preserve"> </w:t>
            </w:r>
            <w:r w:rsidRPr="005D41C6">
              <w:rPr>
                <w:i/>
                <w:sz w:val="24"/>
              </w:rPr>
              <w:t>в</w:t>
            </w:r>
            <w:r w:rsidRPr="005D41C6">
              <w:rPr>
                <w:i/>
                <w:sz w:val="24"/>
                <w:lang w:val="en-US"/>
              </w:rPr>
              <w:t xml:space="preserve"> </w:t>
            </w:r>
            <w:r w:rsidRPr="005D41C6">
              <w:rPr>
                <w:i/>
                <w:sz w:val="24"/>
              </w:rPr>
              <w:t>речинаречиямивремени</w:t>
            </w:r>
            <w:r w:rsidRPr="005D41C6">
              <w:rPr>
                <w:i/>
                <w:sz w:val="24"/>
                <w:lang w:val="en-US"/>
              </w:rPr>
              <w:t xml:space="preserve"> (yesterday, tomorrow, never, usually, often, sometimes); </w:t>
            </w:r>
            <w:r w:rsidRPr="005D41C6">
              <w:rPr>
                <w:i/>
                <w:sz w:val="24"/>
              </w:rPr>
              <w:t>наречиями</w:t>
            </w:r>
            <w:r w:rsidRPr="005D41C6">
              <w:rPr>
                <w:i/>
                <w:sz w:val="24"/>
                <w:lang w:val="en-US"/>
              </w:rPr>
              <w:t xml:space="preserve"> </w:t>
            </w:r>
            <w:r w:rsidRPr="005D41C6">
              <w:rPr>
                <w:i/>
                <w:sz w:val="24"/>
              </w:rPr>
              <w:t>степени</w:t>
            </w:r>
            <w:r w:rsidRPr="005D41C6">
              <w:rPr>
                <w:i/>
                <w:sz w:val="24"/>
                <w:lang w:val="en-US"/>
              </w:rPr>
              <w:t xml:space="preserve"> (much, little,</w:t>
            </w:r>
            <w:r w:rsidRPr="005D41C6">
              <w:rPr>
                <w:i/>
                <w:spacing w:val="1"/>
                <w:sz w:val="24"/>
                <w:lang w:val="en-US"/>
              </w:rPr>
              <w:t xml:space="preserve"> </w:t>
            </w:r>
            <w:r w:rsidRPr="005D41C6">
              <w:rPr>
                <w:i/>
                <w:sz w:val="24"/>
                <w:lang w:val="en-US"/>
              </w:rPr>
              <w:t>very);</w:t>
            </w:r>
          </w:p>
          <w:p w14:paraId="08BB9E56" w14:textId="77777777" w:rsidR="00763794" w:rsidRPr="005D41C6" w:rsidRDefault="00672DF5" w:rsidP="00BF2146">
            <w:pPr>
              <w:pStyle w:val="TableParagraph"/>
              <w:numPr>
                <w:ilvl w:val="0"/>
                <w:numId w:val="70"/>
              </w:numPr>
              <w:tabs>
                <w:tab w:val="left" w:pos="816"/>
              </w:tabs>
              <w:ind w:left="815" w:hanging="426"/>
              <w:jc w:val="both"/>
              <w:rPr>
                <w:i/>
                <w:sz w:val="24"/>
              </w:rPr>
            </w:pPr>
            <w:r w:rsidRPr="005D41C6">
              <w:rPr>
                <w:i/>
                <w:sz w:val="24"/>
              </w:rPr>
              <w:t>распознавать в тексте и дифференцировать слова</w:t>
            </w:r>
            <w:r w:rsidRPr="005D41C6">
              <w:rPr>
                <w:i/>
                <w:spacing w:val="46"/>
                <w:sz w:val="24"/>
              </w:rPr>
              <w:t xml:space="preserve"> </w:t>
            </w:r>
            <w:r w:rsidRPr="005D41C6">
              <w:rPr>
                <w:i/>
                <w:sz w:val="24"/>
              </w:rPr>
              <w:t>по</w:t>
            </w:r>
          </w:p>
          <w:p w14:paraId="20B60A0F" w14:textId="77777777" w:rsidR="00763794" w:rsidRPr="005D41C6" w:rsidRDefault="00672DF5">
            <w:pPr>
              <w:pStyle w:val="TableParagraph"/>
              <w:tabs>
                <w:tab w:val="left" w:pos="2611"/>
                <w:tab w:val="left" w:pos="4451"/>
              </w:tabs>
              <w:spacing w:line="274" w:lineRule="exact"/>
              <w:ind w:left="390" w:right="101"/>
              <w:jc w:val="both"/>
              <w:rPr>
                <w:i/>
                <w:sz w:val="24"/>
              </w:rPr>
            </w:pPr>
            <w:r w:rsidRPr="005D41C6">
              <w:rPr>
                <w:i/>
                <w:sz w:val="24"/>
              </w:rPr>
              <w:t xml:space="preserve">Определённым признакам </w:t>
            </w:r>
            <w:r w:rsidRPr="005D41C6">
              <w:rPr>
                <w:i/>
                <w:spacing w:val="-1"/>
                <w:sz w:val="24"/>
              </w:rPr>
              <w:t xml:space="preserve">(существительные, </w:t>
            </w:r>
            <w:r w:rsidRPr="005D41C6">
              <w:rPr>
                <w:i/>
                <w:sz w:val="24"/>
              </w:rPr>
              <w:t>прилагательные, модальные/смысловые</w:t>
            </w:r>
            <w:r w:rsidRPr="005D41C6">
              <w:rPr>
                <w:i/>
                <w:spacing w:val="-4"/>
                <w:sz w:val="24"/>
              </w:rPr>
              <w:t xml:space="preserve"> </w:t>
            </w:r>
            <w:r w:rsidRPr="005D41C6">
              <w:rPr>
                <w:i/>
                <w:sz w:val="24"/>
              </w:rPr>
              <w:t>глаголы).</w:t>
            </w:r>
          </w:p>
        </w:tc>
      </w:tr>
    </w:tbl>
    <w:p w14:paraId="328971E2" w14:textId="77777777" w:rsidR="00763794" w:rsidRPr="005D41C6" w:rsidRDefault="00763794">
      <w:pPr>
        <w:pStyle w:val="a5"/>
        <w:spacing w:before="7"/>
        <w:ind w:left="0"/>
        <w:jc w:val="left"/>
        <w:rPr>
          <w:b/>
          <w:i/>
          <w:sz w:val="19"/>
        </w:rPr>
      </w:pPr>
    </w:p>
    <w:p w14:paraId="5DE2AF4A" w14:textId="77777777" w:rsidR="00763794" w:rsidRPr="005D41C6" w:rsidRDefault="00672DF5" w:rsidP="00BF2146">
      <w:pPr>
        <w:pStyle w:val="1"/>
        <w:numPr>
          <w:ilvl w:val="3"/>
          <w:numId w:val="2"/>
        </w:numPr>
        <w:spacing w:before="89"/>
        <w:ind w:left="0" w:firstLineChars="235" w:firstLine="661"/>
        <w:jc w:val="center"/>
      </w:pPr>
      <w:r w:rsidRPr="005D41C6">
        <w:t xml:space="preserve"> Математика и информатика</w:t>
      </w:r>
    </w:p>
    <w:p w14:paraId="5C6B7F99" w14:textId="77777777" w:rsidR="00763794" w:rsidRPr="005D41C6" w:rsidRDefault="00672DF5">
      <w:pPr>
        <w:pStyle w:val="a5"/>
        <w:spacing w:before="155" w:line="322" w:lineRule="exact"/>
        <w:ind w:leftChars="200" w:left="880" w:rightChars="23" w:right="51" w:hangingChars="157" w:hanging="440"/>
      </w:pPr>
      <w:r w:rsidRPr="005D41C6">
        <w:t>Учебный предмет «Математика» ориентирован на:</w:t>
      </w:r>
    </w:p>
    <w:p w14:paraId="230B08FE" w14:textId="77777777" w:rsidR="00763794" w:rsidRPr="005D41C6" w:rsidRDefault="00672DF5" w:rsidP="00BF2146">
      <w:pPr>
        <w:pStyle w:val="aa"/>
        <w:numPr>
          <w:ilvl w:val="0"/>
          <w:numId w:val="71"/>
        </w:numPr>
        <w:tabs>
          <w:tab w:val="left" w:pos="1804"/>
        </w:tabs>
        <w:ind w:leftChars="200" w:left="880" w:rightChars="23" w:right="51" w:hangingChars="157" w:hanging="440"/>
        <w:jc w:val="both"/>
        <w:rPr>
          <w:sz w:val="28"/>
        </w:rPr>
      </w:pPr>
      <w:r w:rsidRPr="005D41C6">
        <w:rPr>
          <w:sz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w:t>
      </w:r>
      <w:r w:rsidRPr="005D41C6">
        <w:rPr>
          <w:spacing w:val="-16"/>
          <w:sz w:val="28"/>
        </w:rPr>
        <w:t xml:space="preserve"> </w:t>
      </w:r>
      <w:r w:rsidRPr="005D41C6">
        <w:rPr>
          <w:sz w:val="28"/>
        </w:rPr>
        <w:t>отношений;</w:t>
      </w:r>
    </w:p>
    <w:p w14:paraId="7964CE23" w14:textId="77777777" w:rsidR="00763794" w:rsidRPr="005D41C6" w:rsidRDefault="00672DF5" w:rsidP="00BF2146">
      <w:pPr>
        <w:pStyle w:val="aa"/>
        <w:numPr>
          <w:ilvl w:val="0"/>
          <w:numId w:val="71"/>
        </w:numPr>
        <w:tabs>
          <w:tab w:val="left" w:pos="1856"/>
        </w:tabs>
        <w:spacing w:before="2"/>
        <w:ind w:leftChars="200" w:left="880" w:rightChars="23" w:right="51" w:hangingChars="157" w:hanging="440"/>
        <w:jc w:val="both"/>
        <w:rPr>
          <w:sz w:val="28"/>
        </w:rPr>
      </w:pPr>
      <w:r w:rsidRPr="005D41C6">
        <w:rPr>
          <w:sz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w:t>
      </w:r>
      <w:r w:rsidRPr="005D41C6">
        <w:rPr>
          <w:spacing w:val="-1"/>
          <w:sz w:val="28"/>
        </w:rPr>
        <w:t xml:space="preserve"> </w:t>
      </w:r>
      <w:r w:rsidRPr="005D41C6">
        <w:rPr>
          <w:sz w:val="28"/>
        </w:rPr>
        <w:t>алгоритмов;</w:t>
      </w:r>
    </w:p>
    <w:p w14:paraId="2B451B10" w14:textId="77777777" w:rsidR="00763794" w:rsidRPr="005D41C6" w:rsidRDefault="00672DF5" w:rsidP="00BF2146">
      <w:pPr>
        <w:pStyle w:val="aa"/>
        <w:numPr>
          <w:ilvl w:val="0"/>
          <w:numId w:val="71"/>
        </w:numPr>
        <w:tabs>
          <w:tab w:val="left" w:pos="1743"/>
        </w:tabs>
        <w:ind w:leftChars="200" w:left="880" w:rightChars="23" w:right="51" w:hangingChars="157" w:hanging="440"/>
        <w:jc w:val="both"/>
        <w:rPr>
          <w:sz w:val="28"/>
        </w:rPr>
      </w:pPr>
      <w:r w:rsidRPr="005D41C6">
        <w:rPr>
          <w:sz w:val="28"/>
        </w:rPr>
        <w:t>приобретение начального опыта применения математических знаний для решения учебно-познавательных и учебно-практических задач;</w:t>
      </w:r>
    </w:p>
    <w:p w14:paraId="152C0284" w14:textId="77777777" w:rsidR="00763794" w:rsidRPr="005D41C6" w:rsidRDefault="00672DF5" w:rsidP="00BF2146">
      <w:pPr>
        <w:pStyle w:val="aa"/>
        <w:numPr>
          <w:ilvl w:val="0"/>
          <w:numId w:val="71"/>
        </w:numPr>
        <w:tabs>
          <w:tab w:val="left" w:pos="1770"/>
        </w:tabs>
        <w:ind w:leftChars="200" w:left="880" w:rightChars="23" w:right="51" w:hangingChars="157" w:hanging="440"/>
        <w:jc w:val="both"/>
        <w:rPr>
          <w:sz w:val="28"/>
        </w:rPr>
      </w:pPr>
      <w:r w:rsidRPr="005D41C6">
        <w:rPr>
          <w:sz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w:t>
      </w:r>
      <w:r w:rsidRPr="005D41C6">
        <w:rPr>
          <w:spacing w:val="-13"/>
          <w:sz w:val="28"/>
        </w:rPr>
        <w:t xml:space="preserve"> </w:t>
      </w:r>
      <w:r w:rsidRPr="005D41C6">
        <w:rPr>
          <w:sz w:val="28"/>
        </w:rPr>
        <w:t>данные.</w:t>
      </w:r>
    </w:p>
    <w:p w14:paraId="5469434A" w14:textId="77777777" w:rsidR="00763794" w:rsidRPr="005D41C6" w:rsidRDefault="00672DF5">
      <w:pPr>
        <w:pStyle w:val="aa"/>
        <w:tabs>
          <w:tab w:val="left" w:pos="1455"/>
        </w:tabs>
        <w:spacing w:before="72"/>
        <w:ind w:left="0" w:rightChars="23" w:right="51" w:firstLineChars="235" w:firstLine="658"/>
        <w:rPr>
          <w:sz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«Математика»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w:t>
      </w:r>
      <w:r w:rsidRPr="005D41C6">
        <w:rPr>
          <w:sz w:val="28"/>
          <w:szCs w:val="28"/>
        </w:rPr>
        <w:lastRenderedPageBreak/>
        <w:t xml:space="preserve">следующих </w:t>
      </w:r>
      <w:r w:rsidRPr="005D41C6">
        <w:rPr>
          <w:sz w:val="28"/>
          <w:szCs w:val="28"/>
          <w:cs/>
        </w:rPr>
        <w:t>умений</w:t>
      </w:r>
      <w:r w:rsidRPr="005D41C6">
        <w:rPr>
          <w:sz w:val="28"/>
          <w:szCs w:val="28"/>
        </w:rPr>
        <w:t>.</w:t>
      </w:r>
    </w:p>
    <w:p w14:paraId="654756B5" w14:textId="77777777" w:rsidR="002454D0" w:rsidRPr="005D41C6" w:rsidRDefault="002454D0" w:rsidP="002454D0">
      <w:pPr>
        <w:spacing w:before="3" w:after="4"/>
        <w:ind w:right="52"/>
        <w:jc w:val="right"/>
        <w:rPr>
          <w:b/>
          <w:i/>
          <w:sz w:val="24"/>
        </w:rPr>
      </w:pPr>
      <w:r w:rsidRPr="005D41C6">
        <w:rPr>
          <w:b/>
          <w:i/>
          <w:sz w:val="24"/>
        </w:rPr>
        <w:t>Таблица 11</w:t>
      </w:r>
    </w:p>
    <w:tbl>
      <w:tblPr>
        <w:tblStyle w:val="TableNormal"/>
        <w:tblW w:w="1438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2"/>
        <w:gridCol w:w="65"/>
        <w:gridCol w:w="7128"/>
      </w:tblGrid>
      <w:tr w:rsidR="002454D0" w:rsidRPr="005D41C6" w14:paraId="41C92C43" w14:textId="77777777" w:rsidTr="009A5DAE">
        <w:trPr>
          <w:trHeight w:val="254"/>
        </w:trPr>
        <w:tc>
          <w:tcPr>
            <w:tcW w:w="14385" w:type="dxa"/>
            <w:gridSpan w:val="3"/>
          </w:tcPr>
          <w:p w14:paraId="7CD63C03" w14:textId="77777777" w:rsidR="002454D0" w:rsidRPr="005D41C6" w:rsidRDefault="002454D0" w:rsidP="00386554">
            <w:pPr>
              <w:pStyle w:val="TableParagraph"/>
              <w:spacing w:after="0" w:line="276" w:lineRule="auto"/>
              <w:ind w:left="113" w:right="113"/>
              <w:jc w:val="center"/>
              <w:rPr>
                <w:b/>
                <w:sz w:val="24"/>
                <w:szCs w:val="24"/>
              </w:rPr>
            </w:pPr>
            <w:r w:rsidRPr="005D41C6">
              <w:rPr>
                <w:b/>
                <w:sz w:val="24"/>
                <w:szCs w:val="24"/>
              </w:rPr>
              <w:t>Числа и величины</w:t>
            </w:r>
          </w:p>
        </w:tc>
      </w:tr>
      <w:tr w:rsidR="00386554" w:rsidRPr="005D41C6" w14:paraId="2FEDE674" w14:textId="77777777" w:rsidTr="009A5DAE">
        <w:trPr>
          <w:trHeight w:val="254"/>
        </w:trPr>
        <w:tc>
          <w:tcPr>
            <w:tcW w:w="7192" w:type="dxa"/>
          </w:tcPr>
          <w:p w14:paraId="5DB3D2D7"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научится</w:t>
            </w:r>
          </w:p>
        </w:tc>
        <w:tc>
          <w:tcPr>
            <w:tcW w:w="7193" w:type="dxa"/>
            <w:gridSpan w:val="2"/>
          </w:tcPr>
          <w:p w14:paraId="56AC6D67"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получит возможность научиться</w:t>
            </w:r>
          </w:p>
        </w:tc>
      </w:tr>
      <w:tr w:rsidR="002454D0" w:rsidRPr="005D41C6" w14:paraId="504B1692" w14:textId="77777777" w:rsidTr="009A5DAE">
        <w:trPr>
          <w:trHeight w:val="285"/>
        </w:trPr>
        <w:tc>
          <w:tcPr>
            <w:tcW w:w="14385" w:type="dxa"/>
            <w:gridSpan w:val="3"/>
          </w:tcPr>
          <w:p w14:paraId="54AEC868" w14:textId="77777777" w:rsidR="002454D0" w:rsidRPr="005D41C6" w:rsidRDefault="002454D0" w:rsidP="00386554">
            <w:pPr>
              <w:pStyle w:val="TableParagraph"/>
              <w:spacing w:after="0" w:line="276" w:lineRule="auto"/>
              <w:ind w:left="17" w:right="113" w:hangingChars="7" w:hanging="17"/>
              <w:jc w:val="center"/>
              <w:rPr>
                <w:iCs/>
                <w:sz w:val="24"/>
                <w:szCs w:val="24"/>
              </w:rPr>
            </w:pPr>
            <w:r w:rsidRPr="005D41C6">
              <w:rPr>
                <w:iCs/>
                <w:sz w:val="24"/>
                <w:szCs w:val="24"/>
              </w:rPr>
              <w:t>1 класс</w:t>
            </w:r>
          </w:p>
        </w:tc>
      </w:tr>
      <w:tr w:rsidR="002454D0" w:rsidRPr="005D41C6" w14:paraId="1FF3D6D0" w14:textId="77777777" w:rsidTr="009A5DAE">
        <w:trPr>
          <w:trHeight w:val="90"/>
        </w:trPr>
        <w:tc>
          <w:tcPr>
            <w:tcW w:w="7192" w:type="dxa"/>
          </w:tcPr>
          <w:p w14:paraId="6BADC23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упорядочивать</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от</w:t>
            </w:r>
            <w:r w:rsidRPr="005D41C6">
              <w:rPr>
                <w:sz w:val="24"/>
                <w:szCs w:val="24"/>
              </w:rPr>
              <w:t xml:space="preserve"> 0 </w:t>
            </w:r>
            <w:r w:rsidRPr="005D41C6">
              <w:rPr>
                <w:sz w:val="24"/>
                <w:szCs w:val="24"/>
                <w:cs/>
              </w:rPr>
              <w:t>до</w:t>
            </w:r>
            <w:r w:rsidRPr="005D41C6">
              <w:rPr>
                <w:sz w:val="24"/>
                <w:szCs w:val="24"/>
              </w:rPr>
              <w:t xml:space="preserve"> 20;</w:t>
            </w:r>
          </w:p>
          <w:p w14:paraId="0401B14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пересчитывать</w:t>
            </w:r>
            <w:r w:rsidRPr="005D41C6">
              <w:rPr>
                <w:sz w:val="24"/>
                <w:szCs w:val="24"/>
              </w:rPr>
              <w:t xml:space="preserve"> </w:t>
            </w:r>
            <w:r w:rsidRPr="005D41C6">
              <w:rPr>
                <w:sz w:val="24"/>
                <w:szCs w:val="24"/>
                <w:cs/>
              </w:rPr>
              <w:t>различные</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порядковый</w:t>
            </w:r>
            <w:r w:rsidRPr="005D41C6">
              <w:rPr>
                <w:sz w:val="24"/>
                <w:szCs w:val="24"/>
              </w:rPr>
              <w:t xml:space="preserve"> </w:t>
            </w:r>
            <w:r w:rsidRPr="005D41C6">
              <w:rPr>
                <w:sz w:val="24"/>
                <w:szCs w:val="24"/>
                <w:cs/>
              </w:rPr>
              <w:t>номер</w:t>
            </w:r>
            <w:r w:rsidRPr="005D41C6">
              <w:rPr>
                <w:sz w:val="24"/>
                <w:szCs w:val="24"/>
              </w:rPr>
              <w:t xml:space="preserve"> </w:t>
            </w:r>
            <w:r w:rsidRPr="005D41C6">
              <w:rPr>
                <w:sz w:val="24"/>
                <w:szCs w:val="24"/>
                <w:cs/>
              </w:rPr>
              <w:t>объекта</w:t>
            </w:r>
            <w:r w:rsidRPr="005D41C6">
              <w:rPr>
                <w:sz w:val="24"/>
                <w:szCs w:val="24"/>
              </w:rPr>
              <w:t>;</w:t>
            </w:r>
          </w:p>
          <w:p w14:paraId="4FF986F1"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производить</w:t>
            </w:r>
            <w:r w:rsidRPr="005D41C6">
              <w:rPr>
                <w:sz w:val="24"/>
                <w:szCs w:val="24"/>
              </w:rPr>
              <w:t xml:space="preserve"> </w:t>
            </w:r>
            <w:r w:rsidRPr="005D41C6">
              <w:rPr>
                <w:sz w:val="24"/>
                <w:szCs w:val="24"/>
                <w:cs/>
              </w:rPr>
              <w:t>счет</w:t>
            </w:r>
            <w:r w:rsidRPr="005D41C6">
              <w:rPr>
                <w:sz w:val="24"/>
                <w:szCs w:val="24"/>
              </w:rPr>
              <w:t xml:space="preserve"> </w:t>
            </w:r>
            <w:r w:rsidRPr="005D41C6">
              <w:rPr>
                <w:sz w:val="24"/>
                <w:szCs w:val="24"/>
                <w:cs/>
              </w:rPr>
              <w:t>двойками</w:t>
            </w:r>
            <w:r w:rsidRPr="005D41C6">
              <w:rPr>
                <w:sz w:val="24"/>
                <w:szCs w:val="24"/>
              </w:rPr>
              <w:t xml:space="preserve">, </w:t>
            </w:r>
            <w:r w:rsidRPr="005D41C6">
              <w:rPr>
                <w:sz w:val="24"/>
                <w:szCs w:val="24"/>
                <w:cs/>
              </w:rPr>
              <w:t>пятерками</w:t>
            </w:r>
            <w:r w:rsidRPr="005D41C6">
              <w:rPr>
                <w:sz w:val="24"/>
                <w:szCs w:val="24"/>
              </w:rPr>
              <w:t xml:space="preserve">; </w:t>
            </w:r>
            <w:r w:rsidRPr="005D41C6">
              <w:rPr>
                <w:sz w:val="24"/>
                <w:szCs w:val="24"/>
                <w:cs/>
              </w:rPr>
              <w:t>осуществлять</w:t>
            </w:r>
            <w:r w:rsidRPr="005D41C6">
              <w:rPr>
                <w:sz w:val="24"/>
                <w:szCs w:val="24"/>
              </w:rPr>
              <w:t xml:space="preserve"> </w:t>
            </w:r>
            <w:r w:rsidRPr="005D41C6">
              <w:rPr>
                <w:sz w:val="24"/>
                <w:szCs w:val="24"/>
                <w:cs/>
              </w:rPr>
              <w:t>разбиение</w:t>
            </w:r>
            <w:r w:rsidRPr="005D41C6">
              <w:rPr>
                <w:sz w:val="24"/>
                <w:szCs w:val="24"/>
              </w:rPr>
              <w:t xml:space="preserve"> </w:t>
            </w:r>
            <w:r w:rsidRPr="005D41C6">
              <w:rPr>
                <w:sz w:val="24"/>
                <w:szCs w:val="24"/>
                <w:cs/>
              </w:rPr>
              <w:t>четного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20 </w:t>
            </w:r>
            <w:r w:rsidRPr="005D41C6">
              <w:rPr>
                <w:sz w:val="24"/>
                <w:szCs w:val="24"/>
                <w:cs/>
              </w:rPr>
              <w:t>пополам</w:t>
            </w:r>
            <w:r w:rsidRPr="005D41C6">
              <w:rPr>
                <w:sz w:val="24"/>
                <w:szCs w:val="24"/>
              </w:rPr>
              <w:t>;</w:t>
            </w:r>
          </w:p>
          <w:p w14:paraId="32BAA936"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большие</w:t>
            </w:r>
            <w:r w:rsidRPr="005D41C6">
              <w:rPr>
                <w:sz w:val="24"/>
                <w:szCs w:val="24"/>
              </w:rPr>
              <w:t>/</w:t>
            </w:r>
            <w:r w:rsidRPr="005D41C6">
              <w:rPr>
                <w:sz w:val="24"/>
                <w:szCs w:val="24"/>
                <w:cs/>
              </w:rPr>
              <w:t>меньшие</w:t>
            </w:r>
            <w:r w:rsidRPr="005D41C6">
              <w:rPr>
                <w:sz w:val="24"/>
                <w:szCs w:val="24"/>
              </w:rPr>
              <w:t xml:space="preserve"> </w:t>
            </w:r>
            <w:r w:rsidRPr="005D41C6">
              <w:rPr>
                <w:sz w:val="24"/>
                <w:szCs w:val="24"/>
                <w:cs/>
              </w:rPr>
              <w:t>данного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разностное</w:t>
            </w:r>
            <w:r w:rsidRPr="005D41C6">
              <w:rPr>
                <w:sz w:val="24"/>
                <w:szCs w:val="24"/>
              </w:rPr>
              <w:t xml:space="preserve"> </w:t>
            </w:r>
            <w:r w:rsidRPr="005D41C6">
              <w:rPr>
                <w:sz w:val="24"/>
                <w:szCs w:val="24"/>
                <w:cs/>
              </w:rPr>
              <w:t>сравнение</w:t>
            </w:r>
            <w:r w:rsidRPr="005D41C6">
              <w:rPr>
                <w:sz w:val="24"/>
                <w:szCs w:val="24"/>
              </w:rPr>
              <w:t xml:space="preserve"> </w:t>
            </w:r>
            <w:r w:rsidRPr="005D41C6">
              <w:rPr>
                <w:sz w:val="24"/>
                <w:szCs w:val="24"/>
                <w:cs/>
              </w:rPr>
              <w:t>чисел</w:t>
            </w:r>
            <w:r w:rsidRPr="005D41C6">
              <w:rPr>
                <w:sz w:val="24"/>
                <w:szCs w:val="24"/>
              </w:rPr>
              <w:t>;</w:t>
            </w:r>
          </w:p>
          <w:p w14:paraId="3DFA5868"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выполнять</w:t>
            </w:r>
            <w:r w:rsidRPr="005D41C6">
              <w:rPr>
                <w:sz w:val="24"/>
                <w:szCs w:val="24"/>
              </w:rPr>
              <w:t xml:space="preserve"> </w:t>
            </w:r>
            <w:r w:rsidRPr="005D41C6">
              <w:rPr>
                <w:sz w:val="24"/>
                <w:szCs w:val="24"/>
                <w:cs/>
              </w:rPr>
              <w:t>арифметические</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применением</w:t>
            </w:r>
            <w:r w:rsidRPr="005D41C6">
              <w:rPr>
                <w:sz w:val="24"/>
                <w:szCs w:val="24"/>
              </w:rPr>
              <w:t xml:space="preserve"> </w:t>
            </w:r>
            <w:r w:rsidRPr="005D41C6">
              <w:rPr>
                <w:sz w:val="24"/>
                <w:szCs w:val="24"/>
                <w:cs/>
              </w:rPr>
              <w:t>переместительного</w:t>
            </w:r>
            <w:r w:rsidRPr="005D41C6">
              <w:rPr>
                <w:sz w:val="24"/>
                <w:szCs w:val="24"/>
              </w:rPr>
              <w:t xml:space="preserve"> </w:t>
            </w:r>
            <w:r w:rsidRPr="005D41C6">
              <w:rPr>
                <w:sz w:val="24"/>
                <w:szCs w:val="24"/>
                <w:cs/>
              </w:rPr>
              <w:t>свойства</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20 — </w:t>
            </w:r>
            <w:r w:rsidRPr="005D41C6">
              <w:rPr>
                <w:sz w:val="24"/>
                <w:szCs w:val="24"/>
                <w:cs/>
              </w:rPr>
              <w:t>устно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письменно</w:t>
            </w:r>
            <w:r w:rsidRPr="005D41C6">
              <w:rPr>
                <w:sz w:val="24"/>
                <w:szCs w:val="24"/>
              </w:rPr>
              <w:t>);</w:t>
            </w:r>
          </w:p>
          <w:p w14:paraId="481E54D0" w14:textId="59BC95C1" w:rsidR="002454D0" w:rsidRPr="005D41C6" w:rsidRDefault="00910A71" w:rsidP="00386554">
            <w:pPr>
              <w:pStyle w:val="21"/>
              <w:numPr>
                <w:ilvl w:val="0"/>
                <w:numId w:val="0"/>
              </w:numPr>
              <w:spacing w:after="0" w:line="276" w:lineRule="auto"/>
              <w:ind w:left="113" w:right="113"/>
              <w:rPr>
                <w:sz w:val="24"/>
                <w:szCs w:val="24"/>
              </w:rPr>
            </w:pPr>
            <w:r w:rsidRPr="005D41C6">
              <w:rPr>
                <w:sz w:val="24"/>
                <w:szCs w:val="24"/>
              </w:rPr>
              <w:t>- использовать первоначальные представления о компьютерной грамотности, выполнять задания в электронных приложениях к учебнику.</w:t>
            </w:r>
          </w:p>
        </w:tc>
        <w:tc>
          <w:tcPr>
            <w:tcW w:w="7193" w:type="dxa"/>
            <w:gridSpan w:val="2"/>
          </w:tcPr>
          <w:p w14:paraId="4EA890E5"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большее</w:t>
            </w:r>
            <w:r w:rsidRPr="005D41C6">
              <w:rPr>
                <w:sz w:val="24"/>
                <w:szCs w:val="24"/>
              </w:rPr>
              <w:t>/</w:t>
            </w:r>
            <w:r w:rsidRPr="005D41C6">
              <w:rPr>
                <w:sz w:val="24"/>
                <w:szCs w:val="24"/>
                <w:cs/>
              </w:rPr>
              <w:t>меньшее</w:t>
            </w:r>
            <w:r w:rsidRPr="005D41C6">
              <w:rPr>
                <w:sz w:val="24"/>
                <w:szCs w:val="24"/>
              </w:rPr>
              <w:t xml:space="preserve"> </w:t>
            </w:r>
            <w:r w:rsidRPr="005D41C6">
              <w:rPr>
                <w:sz w:val="24"/>
                <w:szCs w:val="24"/>
                <w:cs/>
              </w:rPr>
              <w:t>данного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большее</w:t>
            </w:r>
            <w:r w:rsidRPr="005D41C6">
              <w:rPr>
                <w:sz w:val="24"/>
                <w:szCs w:val="24"/>
              </w:rPr>
              <w:t xml:space="preserve"> </w:t>
            </w:r>
            <w:r w:rsidRPr="005D41C6">
              <w:rPr>
                <w:sz w:val="24"/>
                <w:szCs w:val="24"/>
                <w:cs/>
              </w:rPr>
              <w:t>данного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раз</w:t>
            </w:r>
            <w:r w:rsidRPr="005D41C6">
              <w:rPr>
                <w:sz w:val="24"/>
                <w:szCs w:val="24"/>
              </w:rPr>
              <w:t>;</w:t>
            </w:r>
          </w:p>
          <w:p w14:paraId="33CB7929" w14:textId="77777777" w:rsidR="002454D0" w:rsidRPr="005D41C6" w:rsidRDefault="002454D0" w:rsidP="00386554">
            <w:pPr>
              <w:pStyle w:val="21"/>
              <w:numPr>
                <w:ilvl w:val="0"/>
                <w:numId w:val="0"/>
              </w:numPr>
              <w:spacing w:after="0" w:line="276" w:lineRule="auto"/>
              <w:ind w:left="113" w:right="113"/>
              <w:rPr>
                <w:iCs/>
                <w:sz w:val="24"/>
                <w:szCs w:val="24"/>
              </w:rPr>
            </w:pPr>
          </w:p>
        </w:tc>
      </w:tr>
      <w:tr w:rsidR="002454D0" w:rsidRPr="005D41C6" w14:paraId="46690DB0" w14:textId="77777777" w:rsidTr="009A5DAE">
        <w:trPr>
          <w:trHeight w:val="285"/>
        </w:trPr>
        <w:tc>
          <w:tcPr>
            <w:tcW w:w="14385" w:type="dxa"/>
            <w:gridSpan w:val="3"/>
          </w:tcPr>
          <w:p w14:paraId="6884B6E3" w14:textId="77777777" w:rsidR="002454D0" w:rsidRPr="005D41C6" w:rsidRDefault="002454D0" w:rsidP="00386554">
            <w:pPr>
              <w:pStyle w:val="TableParagraph"/>
              <w:spacing w:after="0" w:line="276" w:lineRule="auto"/>
              <w:ind w:left="17" w:right="113" w:hangingChars="7" w:hanging="17"/>
              <w:jc w:val="center"/>
              <w:rPr>
                <w:iCs/>
                <w:sz w:val="24"/>
                <w:szCs w:val="24"/>
              </w:rPr>
            </w:pPr>
            <w:r w:rsidRPr="005D41C6">
              <w:rPr>
                <w:iCs/>
                <w:sz w:val="24"/>
                <w:szCs w:val="24"/>
              </w:rPr>
              <w:t>2 класс</w:t>
            </w:r>
          </w:p>
        </w:tc>
      </w:tr>
      <w:tr w:rsidR="002454D0" w:rsidRPr="005D41C6" w14:paraId="0D877383" w14:textId="77777777" w:rsidTr="009A5DAE">
        <w:trPr>
          <w:trHeight w:val="285"/>
        </w:trPr>
        <w:tc>
          <w:tcPr>
            <w:tcW w:w="7192" w:type="dxa"/>
          </w:tcPr>
          <w:p w14:paraId="473EF001"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упорядочивать</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w:t>
            </w:r>
          </w:p>
          <w:p w14:paraId="548A32C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большее</w:t>
            </w:r>
            <w:r w:rsidRPr="005D41C6">
              <w:rPr>
                <w:sz w:val="24"/>
                <w:szCs w:val="24"/>
              </w:rPr>
              <w:t>/</w:t>
            </w:r>
            <w:r w:rsidRPr="005D41C6">
              <w:rPr>
                <w:sz w:val="24"/>
                <w:szCs w:val="24"/>
                <w:cs/>
              </w:rPr>
              <w:t>меньшее</w:t>
            </w:r>
            <w:r w:rsidRPr="005D41C6">
              <w:rPr>
                <w:sz w:val="24"/>
                <w:szCs w:val="24"/>
              </w:rPr>
              <w:t xml:space="preserve"> </w:t>
            </w:r>
            <w:r w:rsidRPr="005D41C6">
              <w:rPr>
                <w:sz w:val="24"/>
                <w:szCs w:val="24"/>
                <w:cs/>
              </w:rPr>
              <w:t>данного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большее</w:t>
            </w:r>
            <w:r w:rsidRPr="005D41C6">
              <w:rPr>
                <w:sz w:val="24"/>
                <w:szCs w:val="24"/>
              </w:rPr>
              <w:t xml:space="preserve"> </w:t>
            </w:r>
            <w:r w:rsidRPr="005D41C6">
              <w:rPr>
                <w:sz w:val="24"/>
                <w:szCs w:val="24"/>
                <w:cs/>
              </w:rPr>
              <w:t>данного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раз</w:t>
            </w:r>
            <w:r w:rsidRPr="005D41C6">
              <w:rPr>
                <w:sz w:val="24"/>
                <w:szCs w:val="24"/>
              </w:rPr>
              <w:t>;</w:t>
            </w:r>
          </w:p>
          <w:p w14:paraId="42FC4BC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соблюдать</w:t>
            </w:r>
            <w:r w:rsidRPr="005D41C6">
              <w:rPr>
                <w:sz w:val="24"/>
                <w:szCs w:val="24"/>
              </w:rPr>
              <w:t xml:space="preserve"> </w:t>
            </w:r>
            <w:r w:rsidRPr="005D41C6">
              <w:rPr>
                <w:sz w:val="24"/>
                <w:szCs w:val="24"/>
                <w:cs/>
              </w:rPr>
              <w:t>порядок</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вычислении</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числового</w:t>
            </w:r>
            <w:r w:rsidRPr="005D41C6">
              <w:rPr>
                <w:sz w:val="24"/>
                <w:szCs w:val="24"/>
              </w:rPr>
              <w:t xml:space="preserve"> </w:t>
            </w:r>
            <w:r w:rsidRPr="005D41C6">
              <w:rPr>
                <w:sz w:val="24"/>
                <w:szCs w:val="24"/>
                <w:cs/>
              </w:rPr>
              <w:t>выражения</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скобками</w:t>
            </w:r>
            <w:r w:rsidRPr="005D41C6">
              <w:rPr>
                <w:sz w:val="24"/>
                <w:szCs w:val="24"/>
              </w:rPr>
              <w:t>/</w:t>
            </w:r>
            <w:r w:rsidRPr="005D41C6">
              <w:rPr>
                <w:sz w:val="24"/>
                <w:szCs w:val="24"/>
                <w:cs/>
              </w:rPr>
              <w:t>без</w:t>
            </w:r>
            <w:r w:rsidRPr="005D41C6">
              <w:rPr>
                <w:sz w:val="24"/>
                <w:szCs w:val="24"/>
              </w:rPr>
              <w:t xml:space="preserve"> </w:t>
            </w:r>
            <w:r w:rsidRPr="005D41C6">
              <w:rPr>
                <w:sz w:val="24"/>
                <w:szCs w:val="24"/>
                <w:cs/>
              </w:rPr>
              <w:t>скобок</w:t>
            </w:r>
            <w:r w:rsidRPr="005D41C6">
              <w:rPr>
                <w:sz w:val="24"/>
                <w:szCs w:val="24"/>
              </w:rPr>
              <w:t xml:space="preserve">), </w:t>
            </w:r>
            <w:r w:rsidRPr="005D41C6">
              <w:rPr>
                <w:sz w:val="24"/>
                <w:szCs w:val="24"/>
                <w:cs/>
              </w:rPr>
              <w:t>содержащего</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w:t>
            </w:r>
          </w:p>
          <w:p w14:paraId="54C9C82A" w14:textId="46C3258C" w:rsidR="00910A71" w:rsidRPr="005D41C6" w:rsidRDefault="00910A71" w:rsidP="00910A71">
            <w:pPr>
              <w:pStyle w:val="21"/>
              <w:numPr>
                <w:ilvl w:val="0"/>
                <w:numId w:val="0"/>
              </w:numPr>
              <w:spacing w:after="0"/>
              <w:ind w:left="113" w:right="113"/>
              <w:rPr>
                <w:sz w:val="24"/>
                <w:szCs w:val="24"/>
              </w:rPr>
            </w:pPr>
            <w:r w:rsidRPr="005D41C6">
              <w:rPr>
                <w:sz w:val="24"/>
                <w:szCs w:val="24"/>
              </w:rPr>
              <w:t>- выполнять задания в электронных приложениях к учебнику.</w:t>
            </w:r>
          </w:p>
        </w:tc>
        <w:tc>
          <w:tcPr>
            <w:tcW w:w="7193" w:type="dxa"/>
            <w:gridSpan w:val="2"/>
          </w:tcPr>
          <w:p w14:paraId="5C10D9FC" w14:textId="77777777" w:rsidR="002454D0" w:rsidRPr="005D41C6" w:rsidRDefault="001265BD" w:rsidP="001265BD">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упорядочивать</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1000;</w:t>
            </w:r>
          </w:p>
        </w:tc>
      </w:tr>
      <w:tr w:rsidR="002454D0" w:rsidRPr="005D41C6" w14:paraId="319DA7F7" w14:textId="77777777" w:rsidTr="009A5DAE">
        <w:trPr>
          <w:trHeight w:val="285"/>
        </w:trPr>
        <w:tc>
          <w:tcPr>
            <w:tcW w:w="14385" w:type="dxa"/>
            <w:gridSpan w:val="3"/>
          </w:tcPr>
          <w:p w14:paraId="20672FB3" w14:textId="77777777" w:rsidR="002454D0" w:rsidRPr="005D41C6" w:rsidRDefault="002454D0" w:rsidP="00386554">
            <w:pPr>
              <w:pStyle w:val="TableParagraph"/>
              <w:spacing w:after="0" w:line="276" w:lineRule="auto"/>
              <w:ind w:left="17" w:right="113" w:hangingChars="7" w:hanging="17"/>
              <w:jc w:val="center"/>
              <w:rPr>
                <w:iCs/>
                <w:sz w:val="24"/>
                <w:szCs w:val="24"/>
              </w:rPr>
            </w:pPr>
            <w:r w:rsidRPr="005D41C6">
              <w:rPr>
                <w:iCs/>
                <w:sz w:val="24"/>
                <w:szCs w:val="24"/>
              </w:rPr>
              <w:t>3 класс</w:t>
            </w:r>
          </w:p>
        </w:tc>
      </w:tr>
      <w:tr w:rsidR="002454D0" w:rsidRPr="005D41C6" w14:paraId="768F6588" w14:textId="77777777" w:rsidTr="009A5DAE">
        <w:trPr>
          <w:trHeight w:val="285"/>
        </w:trPr>
        <w:tc>
          <w:tcPr>
            <w:tcW w:w="7192" w:type="dxa"/>
          </w:tcPr>
          <w:p w14:paraId="08418294"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упорядочивать</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w:t>
            </w:r>
            <w:r w:rsidRPr="005D41C6">
              <w:rPr>
                <w:sz w:val="24"/>
                <w:szCs w:val="24"/>
              </w:rPr>
              <w:lastRenderedPageBreak/>
              <w:t>1000;</w:t>
            </w:r>
          </w:p>
          <w:p w14:paraId="543B250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представлять</w:t>
            </w:r>
            <w:r w:rsidRPr="005D41C6">
              <w:rPr>
                <w:sz w:val="24"/>
                <w:szCs w:val="24"/>
              </w:rPr>
              <w:t xml:space="preserve"> </w:t>
            </w:r>
            <w:r w:rsidRPr="005D41C6">
              <w:rPr>
                <w:sz w:val="24"/>
                <w:szCs w:val="24"/>
                <w:cs/>
              </w:rPr>
              <w:t>трехзначные</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виде</w:t>
            </w:r>
            <w:r w:rsidRPr="005D41C6">
              <w:rPr>
                <w:sz w:val="24"/>
                <w:szCs w:val="24"/>
              </w:rPr>
              <w:t xml:space="preserve"> </w:t>
            </w:r>
            <w:r w:rsidRPr="005D41C6">
              <w:rPr>
                <w:sz w:val="24"/>
                <w:szCs w:val="24"/>
                <w:cs/>
              </w:rPr>
              <w:t>суммы</w:t>
            </w:r>
            <w:r w:rsidRPr="005D41C6">
              <w:rPr>
                <w:sz w:val="24"/>
                <w:szCs w:val="24"/>
              </w:rPr>
              <w:t xml:space="preserve"> </w:t>
            </w:r>
            <w:r w:rsidRPr="005D41C6">
              <w:rPr>
                <w:sz w:val="24"/>
                <w:szCs w:val="24"/>
                <w:cs/>
              </w:rPr>
              <w:t>разрядных</w:t>
            </w:r>
            <w:r w:rsidRPr="005D41C6">
              <w:rPr>
                <w:sz w:val="24"/>
                <w:szCs w:val="24"/>
              </w:rPr>
              <w:t xml:space="preserve"> </w:t>
            </w:r>
            <w:r w:rsidRPr="005D41C6">
              <w:rPr>
                <w:sz w:val="24"/>
                <w:szCs w:val="24"/>
                <w:cs/>
              </w:rPr>
              <w:t>слагаемых</w:t>
            </w:r>
            <w:r w:rsidRPr="005D41C6">
              <w:rPr>
                <w:sz w:val="24"/>
                <w:szCs w:val="24"/>
              </w:rPr>
              <w:t>;</w:t>
            </w:r>
          </w:p>
          <w:p w14:paraId="66AAE09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большее</w:t>
            </w:r>
            <w:r w:rsidRPr="005D41C6">
              <w:rPr>
                <w:sz w:val="24"/>
                <w:szCs w:val="24"/>
              </w:rPr>
              <w:t>/</w:t>
            </w:r>
            <w:r w:rsidRPr="005D41C6">
              <w:rPr>
                <w:sz w:val="24"/>
                <w:szCs w:val="24"/>
                <w:cs/>
              </w:rPr>
              <w:t>меньшее</w:t>
            </w:r>
            <w:r w:rsidRPr="005D41C6">
              <w:rPr>
                <w:sz w:val="24"/>
                <w:szCs w:val="24"/>
              </w:rPr>
              <w:t xml:space="preserve"> </w:t>
            </w:r>
            <w:r w:rsidRPr="005D41C6">
              <w:rPr>
                <w:sz w:val="24"/>
                <w:szCs w:val="24"/>
                <w:cs/>
              </w:rPr>
              <w:t>данного</w:t>
            </w:r>
            <w:r w:rsidRPr="005D41C6">
              <w:rPr>
                <w:sz w:val="24"/>
                <w:szCs w:val="24"/>
              </w:rPr>
              <w:t xml:space="preserve"> </w:t>
            </w:r>
            <w:r w:rsidRPr="005D41C6">
              <w:rPr>
                <w:sz w:val="24"/>
                <w:szCs w:val="24"/>
                <w:cs/>
              </w:rPr>
              <w:t>числа</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заданное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раз</w:t>
            </w:r>
            <w:r w:rsidRPr="005D41C6">
              <w:rPr>
                <w:sz w:val="24"/>
                <w:szCs w:val="24"/>
              </w:rPr>
              <w:t>;</w:t>
            </w:r>
          </w:p>
          <w:p w14:paraId="7C097A40" w14:textId="4A52F9C6" w:rsidR="00910A71" w:rsidRPr="005D41C6" w:rsidRDefault="00910A71" w:rsidP="00910A71">
            <w:pPr>
              <w:pStyle w:val="21"/>
              <w:numPr>
                <w:ilvl w:val="0"/>
                <w:numId w:val="0"/>
              </w:numPr>
              <w:spacing w:after="0"/>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12A3E63C" w14:textId="77777777" w:rsidR="002454D0" w:rsidRPr="005D41C6" w:rsidRDefault="002454D0" w:rsidP="00BF2146">
            <w:pPr>
              <w:pStyle w:val="TableParagraph"/>
              <w:numPr>
                <w:ilvl w:val="0"/>
                <w:numId w:val="73"/>
              </w:numPr>
              <w:tabs>
                <w:tab w:val="left" w:pos="819"/>
              </w:tabs>
              <w:spacing w:after="0" w:line="276" w:lineRule="auto"/>
              <w:ind w:left="113" w:right="113" w:hanging="24"/>
              <w:jc w:val="both"/>
              <w:rPr>
                <w:sz w:val="24"/>
                <w:szCs w:val="24"/>
              </w:rPr>
            </w:pPr>
            <w:r w:rsidRPr="005D41C6">
              <w:rPr>
                <w:sz w:val="24"/>
                <w:szCs w:val="24"/>
              </w:rPr>
              <w:lastRenderedPageBreak/>
              <w:t xml:space="preserve">классифицировать числа по одному или нескольким </w:t>
            </w:r>
            <w:r w:rsidRPr="005D41C6">
              <w:rPr>
                <w:sz w:val="24"/>
                <w:szCs w:val="24"/>
              </w:rPr>
              <w:lastRenderedPageBreak/>
              <w:t>основаниям, объяснять свои</w:t>
            </w:r>
            <w:r w:rsidRPr="005D41C6">
              <w:rPr>
                <w:spacing w:val="-5"/>
                <w:sz w:val="24"/>
                <w:szCs w:val="24"/>
              </w:rPr>
              <w:t xml:space="preserve"> </w:t>
            </w:r>
            <w:r w:rsidRPr="005D41C6">
              <w:rPr>
                <w:sz w:val="24"/>
                <w:szCs w:val="24"/>
              </w:rPr>
              <w:t>действия;</w:t>
            </w:r>
          </w:p>
          <w:p w14:paraId="0E8DF226" w14:textId="1522AFA2" w:rsidR="002454D0" w:rsidRPr="005D41C6" w:rsidRDefault="002454D0" w:rsidP="00BF2146">
            <w:pPr>
              <w:pStyle w:val="TableParagraph"/>
              <w:numPr>
                <w:ilvl w:val="0"/>
                <w:numId w:val="73"/>
              </w:numPr>
              <w:tabs>
                <w:tab w:val="left" w:pos="819"/>
              </w:tabs>
              <w:spacing w:after="0" w:line="276" w:lineRule="auto"/>
              <w:ind w:left="113" w:right="113" w:hanging="24"/>
              <w:jc w:val="both"/>
              <w:rPr>
                <w:iCs/>
                <w:sz w:val="24"/>
                <w:szCs w:val="24"/>
              </w:rPr>
            </w:pPr>
            <w:r w:rsidRPr="005D41C6">
              <w:rPr>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D41C6">
              <w:rPr>
                <w:spacing w:val="-2"/>
                <w:sz w:val="24"/>
                <w:szCs w:val="24"/>
              </w:rPr>
              <w:t xml:space="preserve"> </w:t>
            </w:r>
            <w:r w:rsidRPr="005D41C6">
              <w:rPr>
                <w:sz w:val="24"/>
                <w:szCs w:val="24"/>
              </w:rPr>
              <w:t>метр</w:t>
            </w:r>
            <w:r w:rsidR="00910A71" w:rsidRPr="005D41C6">
              <w:rPr>
                <w:sz w:val="24"/>
                <w:szCs w:val="24"/>
              </w:rPr>
              <w:t>).</w:t>
            </w:r>
            <w:r w:rsidR="00910A71" w:rsidRPr="005D41C6">
              <w:rPr>
                <w:iCs/>
                <w:sz w:val="24"/>
                <w:szCs w:val="24"/>
              </w:rPr>
              <w:t xml:space="preserve"> </w:t>
            </w:r>
          </w:p>
        </w:tc>
      </w:tr>
      <w:tr w:rsidR="002454D0" w:rsidRPr="005D41C6" w14:paraId="384ACE02" w14:textId="77777777" w:rsidTr="009A5DAE">
        <w:trPr>
          <w:trHeight w:val="285"/>
        </w:trPr>
        <w:tc>
          <w:tcPr>
            <w:tcW w:w="14385" w:type="dxa"/>
            <w:gridSpan w:val="3"/>
          </w:tcPr>
          <w:p w14:paraId="7637086A" w14:textId="77777777" w:rsidR="002454D0" w:rsidRPr="005D41C6" w:rsidRDefault="002454D0" w:rsidP="00386554">
            <w:pPr>
              <w:pStyle w:val="TableParagraph"/>
              <w:spacing w:after="0" w:line="276" w:lineRule="auto"/>
              <w:ind w:left="17" w:right="113" w:hangingChars="7" w:hanging="17"/>
              <w:jc w:val="center"/>
              <w:rPr>
                <w:iCs/>
                <w:sz w:val="24"/>
                <w:szCs w:val="24"/>
              </w:rPr>
            </w:pPr>
            <w:r w:rsidRPr="005D41C6">
              <w:rPr>
                <w:iCs/>
                <w:sz w:val="24"/>
                <w:szCs w:val="24"/>
              </w:rPr>
              <w:lastRenderedPageBreak/>
              <w:t>4 класс</w:t>
            </w:r>
          </w:p>
        </w:tc>
      </w:tr>
      <w:tr w:rsidR="002454D0" w:rsidRPr="005D41C6" w14:paraId="796793F7" w14:textId="77777777" w:rsidTr="009A5DAE">
        <w:trPr>
          <w:trHeight w:val="269"/>
        </w:trPr>
        <w:tc>
          <w:tcPr>
            <w:tcW w:w="7257" w:type="dxa"/>
            <w:gridSpan w:val="2"/>
          </w:tcPr>
          <w:p w14:paraId="28CDF42D"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научится:</w:t>
            </w:r>
          </w:p>
        </w:tc>
        <w:tc>
          <w:tcPr>
            <w:tcW w:w="7128" w:type="dxa"/>
          </w:tcPr>
          <w:p w14:paraId="001D26D6"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получит возможность научиться:</w:t>
            </w:r>
          </w:p>
        </w:tc>
      </w:tr>
      <w:tr w:rsidR="002454D0" w:rsidRPr="005D41C6" w14:paraId="660EB246" w14:textId="77777777" w:rsidTr="009A5DAE">
        <w:trPr>
          <w:trHeight w:val="90"/>
        </w:trPr>
        <w:tc>
          <w:tcPr>
            <w:tcW w:w="7257" w:type="dxa"/>
            <w:gridSpan w:val="2"/>
          </w:tcPr>
          <w:p w14:paraId="15A45BBA" w14:textId="77777777" w:rsidR="002454D0" w:rsidRPr="005D41C6" w:rsidRDefault="002454D0" w:rsidP="00BF2146">
            <w:pPr>
              <w:pStyle w:val="TableParagraph"/>
              <w:numPr>
                <w:ilvl w:val="0"/>
                <w:numId w:val="72"/>
              </w:numPr>
              <w:tabs>
                <w:tab w:val="left" w:pos="819"/>
              </w:tabs>
              <w:spacing w:after="0" w:line="276" w:lineRule="auto"/>
              <w:ind w:left="113" w:right="113" w:hanging="24"/>
              <w:jc w:val="both"/>
              <w:rPr>
                <w:sz w:val="24"/>
                <w:szCs w:val="24"/>
              </w:rPr>
            </w:pPr>
            <w:r w:rsidRPr="005D41C6">
              <w:rPr>
                <w:sz w:val="24"/>
                <w:szCs w:val="24"/>
              </w:rPr>
              <w:t>читать, записывать, сравнивать, упорядочивать числа от нуля до миллиона;</w:t>
            </w:r>
          </w:p>
          <w:p w14:paraId="5D5FAD22" w14:textId="77777777" w:rsidR="002454D0" w:rsidRPr="005D41C6" w:rsidRDefault="002454D0" w:rsidP="00386554">
            <w:pPr>
              <w:pStyle w:val="TableParagraph"/>
              <w:spacing w:after="0" w:line="276" w:lineRule="auto"/>
              <w:ind w:left="113" w:right="113"/>
              <w:jc w:val="both"/>
              <w:rPr>
                <w:sz w:val="24"/>
                <w:szCs w:val="24"/>
              </w:rPr>
            </w:pPr>
            <w:r w:rsidRPr="005D41C6">
              <w:rPr>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w:t>
            </w:r>
            <w:r w:rsidRPr="005D41C6">
              <w:rPr>
                <w:sz w:val="24"/>
                <w:szCs w:val="24"/>
              </w:rPr>
              <w:tab/>
              <w:t>или</w:t>
            </w:r>
            <w:r w:rsidRPr="005D41C6">
              <w:rPr>
                <w:sz w:val="24"/>
                <w:szCs w:val="24"/>
              </w:rPr>
              <w:tab/>
              <w:t>самостоятельно</w:t>
            </w:r>
            <w:r w:rsidRPr="005D41C6">
              <w:rPr>
                <w:sz w:val="24"/>
                <w:szCs w:val="24"/>
              </w:rPr>
              <w:tab/>
              <w:t>выбранному</w:t>
            </w:r>
            <w:r w:rsidRPr="005D41C6">
              <w:rPr>
                <w:sz w:val="24"/>
                <w:szCs w:val="24"/>
              </w:rPr>
              <w:tab/>
            </w:r>
            <w:r w:rsidRPr="005D41C6">
              <w:rPr>
                <w:spacing w:val="-1"/>
                <w:sz w:val="24"/>
                <w:szCs w:val="24"/>
              </w:rPr>
              <w:t xml:space="preserve">правилу </w:t>
            </w:r>
            <w:r w:rsidRPr="005D41C6">
              <w:rPr>
                <w:sz w:val="24"/>
                <w:szCs w:val="24"/>
              </w:rPr>
              <w:t>(увеличение/уменьшение числа на несколько единиц, увеличение/уменьшение числа в несколько раз);</w:t>
            </w:r>
          </w:p>
          <w:p w14:paraId="3A81E4E4" w14:textId="77777777" w:rsidR="002454D0" w:rsidRPr="005D41C6" w:rsidRDefault="002454D0" w:rsidP="00BF2146">
            <w:pPr>
              <w:pStyle w:val="TableParagraph"/>
              <w:numPr>
                <w:ilvl w:val="0"/>
                <w:numId w:val="73"/>
              </w:numPr>
              <w:tabs>
                <w:tab w:val="left" w:pos="819"/>
              </w:tabs>
              <w:spacing w:after="0" w:line="276" w:lineRule="auto"/>
              <w:ind w:left="113" w:right="113" w:hanging="24"/>
              <w:jc w:val="both"/>
              <w:rPr>
                <w:sz w:val="24"/>
                <w:szCs w:val="24"/>
              </w:rPr>
            </w:pPr>
            <w:r w:rsidRPr="005D41C6">
              <w:rPr>
                <w:sz w:val="24"/>
                <w:szCs w:val="24"/>
              </w:rPr>
              <w:t>группировать числа по заданному или самостоятельно установленному</w:t>
            </w:r>
            <w:r w:rsidRPr="005D41C6">
              <w:rPr>
                <w:spacing w:val="-4"/>
                <w:sz w:val="24"/>
                <w:szCs w:val="24"/>
              </w:rPr>
              <w:t xml:space="preserve"> </w:t>
            </w:r>
            <w:r w:rsidRPr="005D41C6">
              <w:rPr>
                <w:sz w:val="24"/>
                <w:szCs w:val="24"/>
              </w:rPr>
              <w:t>признаку;</w:t>
            </w:r>
          </w:p>
          <w:p w14:paraId="2436DC1E" w14:textId="77777777" w:rsidR="002454D0" w:rsidRPr="005D41C6" w:rsidRDefault="002454D0" w:rsidP="00BF2146">
            <w:pPr>
              <w:pStyle w:val="TableParagraph"/>
              <w:numPr>
                <w:ilvl w:val="0"/>
                <w:numId w:val="73"/>
              </w:numPr>
              <w:tabs>
                <w:tab w:val="left" w:pos="819"/>
              </w:tabs>
              <w:spacing w:after="0" w:line="276" w:lineRule="auto"/>
              <w:ind w:left="113" w:right="113" w:hanging="24"/>
              <w:jc w:val="both"/>
              <w:rPr>
                <w:sz w:val="24"/>
                <w:szCs w:val="24"/>
              </w:rPr>
            </w:pPr>
            <w:r w:rsidRPr="005D41C6">
              <w:rPr>
                <w:sz w:val="24"/>
                <w:szCs w:val="24"/>
              </w:rPr>
              <w:t>классифицировать числа по одному или нескольким основаниям, объяснять свои</w:t>
            </w:r>
            <w:r w:rsidRPr="005D41C6">
              <w:rPr>
                <w:spacing w:val="-5"/>
                <w:sz w:val="24"/>
                <w:szCs w:val="24"/>
              </w:rPr>
              <w:t xml:space="preserve"> </w:t>
            </w:r>
            <w:r w:rsidRPr="005D41C6">
              <w:rPr>
                <w:sz w:val="24"/>
                <w:szCs w:val="24"/>
              </w:rPr>
              <w:t>действия;</w:t>
            </w:r>
          </w:p>
          <w:p w14:paraId="67A723D8" w14:textId="77777777" w:rsidR="002454D0" w:rsidRPr="005D41C6" w:rsidRDefault="002454D0" w:rsidP="00BF2146">
            <w:pPr>
              <w:pStyle w:val="TableParagraph"/>
              <w:numPr>
                <w:ilvl w:val="0"/>
                <w:numId w:val="73"/>
              </w:numPr>
              <w:tabs>
                <w:tab w:val="left" w:pos="819"/>
              </w:tabs>
              <w:spacing w:after="0" w:line="276" w:lineRule="auto"/>
              <w:ind w:left="113" w:right="113" w:hanging="24"/>
              <w:jc w:val="both"/>
              <w:rPr>
                <w:sz w:val="24"/>
                <w:szCs w:val="24"/>
              </w:rPr>
            </w:pPr>
            <w:r w:rsidRPr="005D41C6">
              <w:rPr>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D41C6">
              <w:rPr>
                <w:spacing w:val="-2"/>
                <w:sz w:val="24"/>
                <w:szCs w:val="24"/>
              </w:rPr>
              <w:t xml:space="preserve"> </w:t>
            </w:r>
            <w:r w:rsidRPr="005D41C6">
              <w:rPr>
                <w:sz w:val="24"/>
                <w:szCs w:val="24"/>
              </w:rPr>
              <w:t>метр,</w:t>
            </w:r>
          </w:p>
          <w:p w14:paraId="276CA041" w14:textId="77777777" w:rsidR="002454D0" w:rsidRPr="005D41C6" w:rsidRDefault="002454D0" w:rsidP="00BF2146">
            <w:pPr>
              <w:pStyle w:val="TableParagraph"/>
              <w:numPr>
                <w:ilvl w:val="0"/>
                <w:numId w:val="72"/>
              </w:numPr>
              <w:tabs>
                <w:tab w:val="left" w:pos="819"/>
                <w:tab w:val="left" w:pos="1749"/>
                <w:tab w:val="left" w:pos="2687"/>
                <w:tab w:val="left" w:pos="4760"/>
                <w:tab w:val="left" w:pos="6516"/>
              </w:tabs>
              <w:spacing w:after="0" w:line="276" w:lineRule="auto"/>
              <w:ind w:left="113" w:right="113" w:hanging="24"/>
              <w:jc w:val="both"/>
              <w:rPr>
                <w:sz w:val="24"/>
                <w:szCs w:val="24"/>
              </w:rPr>
            </w:pPr>
            <w:r w:rsidRPr="005D41C6">
              <w:rPr>
                <w:sz w:val="24"/>
                <w:szCs w:val="24"/>
              </w:rPr>
              <w:t>метр — дециметр, дециметр — сантиметр, метр — сантиметр, сантиметр —</w:t>
            </w:r>
            <w:r w:rsidRPr="005D41C6">
              <w:rPr>
                <w:spacing w:val="-1"/>
                <w:sz w:val="24"/>
                <w:szCs w:val="24"/>
              </w:rPr>
              <w:t xml:space="preserve"> </w:t>
            </w:r>
            <w:r w:rsidRPr="005D41C6">
              <w:rPr>
                <w:sz w:val="24"/>
                <w:szCs w:val="24"/>
              </w:rPr>
              <w:t>миллиметр)</w:t>
            </w:r>
            <w:r w:rsidR="00E42B11" w:rsidRPr="005D41C6">
              <w:rPr>
                <w:sz w:val="24"/>
                <w:szCs w:val="24"/>
              </w:rPr>
              <w:t>;</w:t>
            </w:r>
          </w:p>
          <w:p w14:paraId="1216F11C" w14:textId="2F9BDFD2" w:rsidR="00E42B11" w:rsidRPr="005D41C6" w:rsidRDefault="00E42B11" w:rsidP="00E42B11">
            <w:pPr>
              <w:pStyle w:val="TableParagraph"/>
              <w:tabs>
                <w:tab w:val="left" w:pos="819"/>
                <w:tab w:val="left" w:pos="1749"/>
                <w:tab w:val="left" w:pos="2687"/>
                <w:tab w:val="left" w:pos="4760"/>
                <w:tab w:val="left" w:pos="6516"/>
              </w:tabs>
              <w:spacing w:after="0" w:line="276" w:lineRule="auto"/>
              <w:ind w:left="113" w:right="113"/>
              <w:jc w:val="both"/>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28" w:type="dxa"/>
          </w:tcPr>
          <w:p w14:paraId="152C7845" w14:textId="64867894" w:rsidR="002454D0" w:rsidRPr="005D41C6" w:rsidRDefault="00E42B11" w:rsidP="00386554">
            <w:pPr>
              <w:pStyle w:val="TableParagraph"/>
              <w:spacing w:after="0" w:line="276" w:lineRule="auto"/>
              <w:ind w:left="113" w:right="113"/>
              <w:rPr>
                <w:sz w:val="24"/>
                <w:szCs w:val="24"/>
              </w:rPr>
            </w:pPr>
            <w:r w:rsidRPr="005D41C6">
              <w:rPr>
                <w:sz w:val="24"/>
                <w:szCs w:val="24"/>
              </w:rPr>
              <w:t>- в</w:t>
            </w:r>
            <w:r w:rsidR="002454D0" w:rsidRPr="005D41C6">
              <w:rPr>
                <w:sz w:val="24"/>
                <w:szCs w:val="24"/>
              </w:rPr>
              <w:t>ыбирать единицу для измерения данной величины (длины, массы, площади, времени), объяснять свои действия.</w:t>
            </w:r>
          </w:p>
        </w:tc>
      </w:tr>
      <w:tr w:rsidR="002454D0" w:rsidRPr="005D41C6" w14:paraId="37CAA80D" w14:textId="77777777" w:rsidTr="009A5DAE">
        <w:trPr>
          <w:trHeight w:val="254"/>
        </w:trPr>
        <w:tc>
          <w:tcPr>
            <w:tcW w:w="14385" w:type="dxa"/>
            <w:gridSpan w:val="3"/>
          </w:tcPr>
          <w:p w14:paraId="5CDA2502" w14:textId="77777777" w:rsidR="002454D0" w:rsidRPr="005D41C6" w:rsidRDefault="002454D0" w:rsidP="00386554">
            <w:pPr>
              <w:pStyle w:val="TableParagraph"/>
              <w:spacing w:after="0" w:line="276" w:lineRule="auto"/>
              <w:ind w:left="113" w:right="113"/>
              <w:jc w:val="center"/>
              <w:rPr>
                <w:b/>
                <w:sz w:val="24"/>
                <w:szCs w:val="24"/>
              </w:rPr>
            </w:pPr>
            <w:r w:rsidRPr="005D41C6">
              <w:rPr>
                <w:b/>
                <w:sz w:val="24"/>
                <w:szCs w:val="24"/>
              </w:rPr>
              <w:t>Арифметические действия</w:t>
            </w:r>
          </w:p>
        </w:tc>
      </w:tr>
      <w:tr w:rsidR="00386554" w:rsidRPr="005D41C6" w14:paraId="41A3661E" w14:textId="77777777" w:rsidTr="009A5DAE">
        <w:trPr>
          <w:trHeight w:val="254"/>
        </w:trPr>
        <w:tc>
          <w:tcPr>
            <w:tcW w:w="7192" w:type="dxa"/>
          </w:tcPr>
          <w:p w14:paraId="749DCAE5"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lastRenderedPageBreak/>
              <w:t>Обучающийся научится</w:t>
            </w:r>
          </w:p>
        </w:tc>
        <w:tc>
          <w:tcPr>
            <w:tcW w:w="7193" w:type="dxa"/>
            <w:gridSpan w:val="2"/>
          </w:tcPr>
          <w:p w14:paraId="647D9AAA"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получит возможность научиться</w:t>
            </w:r>
          </w:p>
        </w:tc>
      </w:tr>
      <w:tr w:rsidR="002454D0" w:rsidRPr="005D41C6" w14:paraId="46EEAB8D" w14:textId="77777777" w:rsidTr="009A5DAE">
        <w:trPr>
          <w:trHeight w:val="254"/>
        </w:trPr>
        <w:tc>
          <w:tcPr>
            <w:tcW w:w="14385" w:type="dxa"/>
            <w:gridSpan w:val="3"/>
          </w:tcPr>
          <w:p w14:paraId="34915821" w14:textId="77777777" w:rsidR="002454D0" w:rsidRPr="005D41C6" w:rsidRDefault="002454D0" w:rsidP="00386554">
            <w:pPr>
              <w:pStyle w:val="TableParagraph"/>
              <w:spacing w:after="0" w:line="276" w:lineRule="auto"/>
              <w:ind w:left="113" w:right="113"/>
              <w:jc w:val="center"/>
              <w:rPr>
                <w:iCs/>
                <w:sz w:val="24"/>
                <w:szCs w:val="24"/>
              </w:rPr>
            </w:pPr>
            <w:r w:rsidRPr="005D41C6">
              <w:rPr>
                <w:iCs/>
                <w:sz w:val="24"/>
                <w:szCs w:val="24"/>
              </w:rPr>
              <w:t>1 класс</w:t>
            </w:r>
          </w:p>
        </w:tc>
      </w:tr>
      <w:tr w:rsidR="002454D0" w:rsidRPr="005D41C6" w14:paraId="7F2415D9" w14:textId="77777777" w:rsidTr="009A5DAE">
        <w:trPr>
          <w:trHeight w:val="254"/>
        </w:trPr>
        <w:tc>
          <w:tcPr>
            <w:tcW w:w="7192" w:type="dxa"/>
          </w:tcPr>
          <w:p w14:paraId="4D381797"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компоненты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результаты</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слагаемые</w:t>
            </w:r>
            <w:r w:rsidRPr="005D41C6">
              <w:rPr>
                <w:sz w:val="24"/>
                <w:szCs w:val="24"/>
              </w:rPr>
              <w:t xml:space="preserve">, </w:t>
            </w:r>
            <w:r w:rsidRPr="005D41C6">
              <w:rPr>
                <w:sz w:val="24"/>
                <w:szCs w:val="24"/>
                <w:cs/>
              </w:rPr>
              <w:t>сумма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вычитания</w:t>
            </w:r>
            <w:r w:rsidRPr="005D41C6">
              <w:rPr>
                <w:sz w:val="24"/>
                <w:szCs w:val="24"/>
              </w:rPr>
              <w:t xml:space="preserve"> (</w:t>
            </w:r>
            <w:r w:rsidRPr="005D41C6">
              <w:rPr>
                <w:sz w:val="24"/>
                <w:szCs w:val="24"/>
                <w:cs/>
              </w:rPr>
              <w:t>уменьшаемое</w:t>
            </w:r>
            <w:r w:rsidRPr="005D41C6">
              <w:rPr>
                <w:sz w:val="24"/>
                <w:szCs w:val="24"/>
              </w:rPr>
              <w:t xml:space="preserve">, </w:t>
            </w:r>
            <w:r w:rsidRPr="005D41C6">
              <w:rPr>
                <w:sz w:val="24"/>
                <w:szCs w:val="24"/>
                <w:cs/>
              </w:rPr>
              <w:t>вычитаемое</w:t>
            </w:r>
            <w:r w:rsidRPr="005D41C6">
              <w:rPr>
                <w:sz w:val="24"/>
                <w:szCs w:val="24"/>
              </w:rPr>
              <w:t xml:space="preserve">, </w:t>
            </w:r>
            <w:r w:rsidRPr="005D41C6">
              <w:rPr>
                <w:sz w:val="24"/>
                <w:szCs w:val="24"/>
                <w:cs/>
              </w:rPr>
              <w:t>разность</w:t>
            </w: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взаимосвязь</w:t>
            </w:r>
            <w:r w:rsidRPr="005D41C6">
              <w:rPr>
                <w:sz w:val="24"/>
                <w:szCs w:val="24"/>
              </w:rPr>
              <w:t xml:space="preserve"> </w:t>
            </w:r>
            <w:r w:rsidRPr="005D41C6">
              <w:rPr>
                <w:sz w:val="24"/>
                <w:szCs w:val="24"/>
                <w:cs/>
              </w:rPr>
              <w:t>компонентов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результатов</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вычитания</w:t>
            </w:r>
            <w:r w:rsidRPr="005D41C6">
              <w:rPr>
                <w:sz w:val="24"/>
                <w:szCs w:val="24"/>
              </w:rPr>
              <w:t>;</w:t>
            </w:r>
          </w:p>
          <w:p w14:paraId="7BEDCDC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переместительное</w:t>
            </w:r>
            <w:r w:rsidRPr="005D41C6">
              <w:rPr>
                <w:sz w:val="24"/>
                <w:szCs w:val="24"/>
              </w:rPr>
              <w:t xml:space="preserve"> </w:t>
            </w:r>
            <w:r w:rsidRPr="005D41C6">
              <w:rPr>
                <w:sz w:val="24"/>
                <w:szCs w:val="24"/>
                <w:cs/>
              </w:rPr>
              <w:t>свойство</w:t>
            </w:r>
            <w:r w:rsidRPr="005D41C6">
              <w:rPr>
                <w:sz w:val="24"/>
                <w:szCs w:val="24"/>
              </w:rPr>
              <w:t xml:space="preserve"> </w:t>
            </w:r>
            <w:r w:rsidRPr="005D41C6">
              <w:rPr>
                <w:sz w:val="24"/>
                <w:szCs w:val="24"/>
                <w:cs/>
              </w:rPr>
              <w:t>сложения</w:t>
            </w:r>
            <w:r w:rsidRPr="005D41C6">
              <w:rPr>
                <w:sz w:val="24"/>
                <w:szCs w:val="24"/>
              </w:rPr>
              <w:t>;</w:t>
            </w:r>
          </w:p>
          <w:p w14:paraId="6CFB2D0B"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находить</w:t>
            </w:r>
            <w:r w:rsidRPr="005D41C6">
              <w:rPr>
                <w:sz w:val="24"/>
                <w:szCs w:val="24"/>
              </w:rPr>
              <w:t xml:space="preserve"> </w:t>
            </w:r>
            <w:r w:rsidRPr="005D41C6">
              <w:rPr>
                <w:sz w:val="24"/>
                <w:szCs w:val="24"/>
                <w:cs/>
              </w:rPr>
              <w:t>неизвестный</w:t>
            </w:r>
            <w:r w:rsidRPr="005D41C6">
              <w:rPr>
                <w:sz w:val="24"/>
                <w:szCs w:val="24"/>
              </w:rPr>
              <w:t xml:space="preserve"> </w:t>
            </w:r>
            <w:r w:rsidRPr="005D41C6">
              <w:rPr>
                <w:sz w:val="24"/>
                <w:szCs w:val="24"/>
                <w:cs/>
              </w:rPr>
              <w:t>компонент</w:t>
            </w:r>
            <w:r w:rsidRPr="005D41C6">
              <w:rPr>
                <w:sz w:val="24"/>
                <w:szCs w:val="24"/>
              </w:rPr>
              <w:t xml:space="preserve"> </w:t>
            </w:r>
            <w:r w:rsidRPr="005D41C6">
              <w:rPr>
                <w:sz w:val="24"/>
                <w:szCs w:val="24"/>
                <w:cs/>
              </w:rPr>
              <w:t>сложения</w:t>
            </w:r>
            <w:r w:rsidRPr="005D41C6">
              <w:rPr>
                <w:sz w:val="24"/>
                <w:szCs w:val="24"/>
              </w:rPr>
              <w:t>;</w:t>
            </w:r>
          </w:p>
          <w:p w14:paraId="7AFBE738" w14:textId="3AAA58A0" w:rsidR="002454D0" w:rsidRPr="005D41C6" w:rsidRDefault="004A1A69" w:rsidP="00386554">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2CE242A9" w14:textId="77777777" w:rsidR="002454D0" w:rsidRPr="005D41C6" w:rsidRDefault="002454D0" w:rsidP="00386554">
            <w:pPr>
              <w:pStyle w:val="21"/>
              <w:numPr>
                <w:ilvl w:val="0"/>
                <w:numId w:val="0"/>
              </w:numPr>
              <w:spacing w:after="0" w:line="276" w:lineRule="auto"/>
              <w:ind w:left="113" w:right="113"/>
              <w:rPr>
                <w:i/>
                <w:sz w:val="24"/>
                <w:szCs w:val="24"/>
              </w:rPr>
            </w:pPr>
          </w:p>
        </w:tc>
      </w:tr>
      <w:tr w:rsidR="002454D0" w:rsidRPr="005D41C6" w14:paraId="5C22B07F" w14:textId="77777777" w:rsidTr="009A5DAE">
        <w:trPr>
          <w:trHeight w:val="254"/>
        </w:trPr>
        <w:tc>
          <w:tcPr>
            <w:tcW w:w="14385" w:type="dxa"/>
            <w:gridSpan w:val="3"/>
          </w:tcPr>
          <w:p w14:paraId="26671879" w14:textId="77777777" w:rsidR="002454D0" w:rsidRPr="005D41C6" w:rsidRDefault="002454D0" w:rsidP="00386554">
            <w:pPr>
              <w:pStyle w:val="TableParagraph"/>
              <w:spacing w:after="0" w:line="276" w:lineRule="auto"/>
              <w:ind w:left="113" w:right="113" w:firstLine="3"/>
              <w:jc w:val="center"/>
              <w:rPr>
                <w:iCs/>
                <w:sz w:val="24"/>
                <w:szCs w:val="24"/>
              </w:rPr>
            </w:pPr>
            <w:r w:rsidRPr="005D41C6">
              <w:rPr>
                <w:iCs/>
                <w:sz w:val="24"/>
                <w:szCs w:val="24"/>
              </w:rPr>
              <w:t>2 класс</w:t>
            </w:r>
          </w:p>
        </w:tc>
      </w:tr>
      <w:tr w:rsidR="002454D0" w:rsidRPr="005D41C6" w14:paraId="383CA425" w14:textId="77777777" w:rsidTr="009A5DAE">
        <w:trPr>
          <w:trHeight w:val="254"/>
        </w:trPr>
        <w:tc>
          <w:tcPr>
            <w:tcW w:w="7192" w:type="dxa"/>
          </w:tcPr>
          <w:p w14:paraId="39D9F079"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арифметические</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 — </w:t>
            </w:r>
            <w:r w:rsidRPr="005D41C6">
              <w:rPr>
                <w:sz w:val="24"/>
                <w:szCs w:val="24"/>
                <w:cs/>
              </w:rPr>
              <w:t>устно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письменно</w:t>
            </w:r>
            <w:r w:rsidRPr="005D41C6">
              <w:rPr>
                <w:sz w:val="24"/>
                <w:szCs w:val="24"/>
              </w:rPr>
              <w:t xml:space="preserve">; </w:t>
            </w:r>
            <w:r w:rsidRPr="005D41C6">
              <w:rPr>
                <w:sz w:val="24"/>
                <w:szCs w:val="24"/>
                <w:cs/>
              </w:rPr>
              <w:t>умножение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деление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использованием</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умножения</w:t>
            </w:r>
            <w:r w:rsidRPr="005D41C6">
              <w:rPr>
                <w:sz w:val="24"/>
                <w:szCs w:val="24"/>
              </w:rPr>
              <w:t>;</w:t>
            </w:r>
          </w:p>
          <w:p w14:paraId="78EB20DA"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проверку</w:t>
            </w:r>
            <w:r w:rsidRPr="005D41C6">
              <w:rPr>
                <w:sz w:val="24"/>
                <w:szCs w:val="24"/>
              </w:rPr>
              <w:t xml:space="preserve"> </w:t>
            </w:r>
            <w:r w:rsidRPr="005D41C6">
              <w:rPr>
                <w:sz w:val="24"/>
                <w:szCs w:val="24"/>
                <w:cs/>
              </w:rPr>
              <w:t>результата</w:t>
            </w:r>
            <w:r w:rsidRPr="005D41C6">
              <w:rPr>
                <w:sz w:val="24"/>
                <w:szCs w:val="24"/>
              </w:rPr>
              <w:t xml:space="preserve"> </w:t>
            </w:r>
            <w:r w:rsidRPr="005D41C6">
              <w:rPr>
                <w:sz w:val="24"/>
                <w:szCs w:val="24"/>
                <w:cs/>
              </w:rPr>
              <w:t>вычислений</w:t>
            </w:r>
            <w:r w:rsidRPr="005D41C6">
              <w:rPr>
                <w:sz w:val="24"/>
                <w:szCs w:val="24"/>
              </w:rPr>
              <w:t>;</w:t>
            </w:r>
          </w:p>
          <w:p w14:paraId="6F5855A9"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компоненты</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множители</w:t>
            </w:r>
            <w:r w:rsidRPr="005D41C6">
              <w:rPr>
                <w:sz w:val="24"/>
                <w:szCs w:val="24"/>
              </w:rPr>
              <w:t xml:space="preserve">, </w:t>
            </w:r>
            <w:r w:rsidRPr="005D41C6">
              <w:rPr>
                <w:sz w:val="24"/>
                <w:szCs w:val="24"/>
                <w:cs/>
              </w:rPr>
              <w:t>произведение</w:t>
            </w:r>
            <w:r w:rsidRPr="005D41C6">
              <w:rPr>
                <w:sz w:val="24"/>
                <w:szCs w:val="24"/>
              </w:rPr>
              <w:t xml:space="preserve">); </w:t>
            </w:r>
            <w:r w:rsidRPr="005D41C6">
              <w:rPr>
                <w:sz w:val="24"/>
                <w:szCs w:val="24"/>
                <w:cs/>
              </w:rPr>
              <w:t>деления</w:t>
            </w:r>
            <w:r w:rsidRPr="005D41C6">
              <w:rPr>
                <w:sz w:val="24"/>
                <w:szCs w:val="24"/>
              </w:rPr>
              <w:t xml:space="preserve"> (</w:t>
            </w:r>
            <w:r w:rsidRPr="005D41C6">
              <w:rPr>
                <w:sz w:val="24"/>
                <w:szCs w:val="24"/>
                <w:cs/>
              </w:rPr>
              <w:t>делимое</w:t>
            </w:r>
            <w:r w:rsidRPr="005D41C6">
              <w:rPr>
                <w:sz w:val="24"/>
                <w:szCs w:val="24"/>
              </w:rPr>
              <w:t xml:space="preserve">, </w:t>
            </w:r>
            <w:r w:rsidRPr="005D41C6">
              <w:rPr>
                <w:sz w:val="24"/>
                <w:szCs w:val="24"/>
                <w:cs/>
              </w:rPr>
              <w:t>делитель</w:t>
            </w:r>
            <w:r w:rsidRPr="005D41C6">
              <w:rPr>
                <w:sz w:val="24"/>
                <w:szCs w:val="24"/>
              </w:rPr>
              <w:t xml:space="preserve">, </w:t>
            </w:r>
            <w:r w:rsidRPr="005D41C6">
              <w:rPr>
                <w:sz w:val="24"/>
                <w:szCs w:val="24"/>
                <w:cs/>
              </w:rPr>
              <w:t>частное</w:t>
            </w: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взаимосвязь</w:t>
            </w:r>
            <w:r w:rsidRPr="005D41C6">
              <w:rPr>
                <w:sz w:val="24"/>
                <w:szCs w:val="24"/>
              </w:rPr>
              <w:t xml:space="preserve"> </w:t>
            </w:r>
            <w:r w:rsidRPr="005D41C6">
              <w:rPr>
                <w:sz w:val="24"/>
                <w:szCs w:val="24"/>
                <w:cs/>
              </w:rPr>
              <w:t>компонентов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результатов</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деления</w:t>
            </w:r>
            <w:r w:rsidRPr="005D41C6">
              <w:rPr>
                <w:sz w:val="24"/>
                <w:szCs w:val="24"/>
              </w:rPr>
              <w:t>;</w:t>
            </w:r>
          </w:p>
          <w:p w14:paraId="2ADB2803"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переместительное</w:t>
            </w:r>
            <w:r w:rsidRPr="005D41C6">
              <w:rPr>
                <w:sz w:val="24"/>
                <w:szCs w:val="24"/>
              </w:rPr>
              <w:t xml:space="preserve"> </w:t>
            </w:r>
            <w:r w:rsidRPr="005D41C6">
              <w:rPr>
                <w:sz w:val="24"/>
                <w:szCs w:val="24"/>
                <w:cs/>
              </w:rPr>
              <w:t>свойство</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иллюстрировать</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клетчатой</w:t>
            </w:r>
            <w:r w:rsidRPr="005D41C6">
              <w:rPr>
                <w:sz w:val="24"/>
                <w:szCs w:val="24"/>
              </w:rPr>
              <w:t xml:space="preserve"> </w:t>
            </w:r>
            <w:r w:rsidRPr="005D41C6">
              <w:rPr>
                <w:sz w:val="24"/>
                <w:szCs w:val="24"/>
                <w:cs/>
              </w:rPr>
              <w:t>бумаге</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переместительное</w:t>
            </w:r>
            <w:r w:rsidRPr="005D41C6">
              <w:rPr>
                <w:sz w:val="24"/>
                <w:szCs w:val="24"/>
              </w:rPr>
              <w:t xml:space="preserve"> </w:t>
            </w:r>
            <w:r w:rsidRPr="005D41C6">
              <w:rPr>
                <w:sz w:val="24"/>
                <w:szCs w:val="24"/>
                <w:cs/>
              </w:rPr>
              <w:t>свойство</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вычислениях</w:t>
            </w:r>
            <w:r w:rsidRPr="005D41C6">
              <w:rPr>
                <w:sz w:val="24"/>
                <w:szCs w:val="24"/>
              </w:rPr>
              <w:t>;</w:t>
            </w:r>
          </w:p>
          <w:p w14:paraId="349AB90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находить</w:t>
            </w:r>
            <w:r w:rsidRPr="005D41C6">
              <w:rPr>
                <w:sz w:val="24"/>
                <w:szCs w:val="24"/>
              </w:rPr>
              <w:t xml:space="preserve"> </w:t>
            </w:r>
            <w:r w:rsidRPr="005D41C6">
              <w:rPr>
                <w:sz w:val="24"/>
                <w:szCs w:val="24"/>
                <w:cs/>
              </w:rPr>
              <w:t>неизвестный</w:t>
            </w:r>
            <w:r w:rsidRPr="005D41C6">
              <w:rPr>
                <w:sz w:val="24"/>
                <w:szCs w:val="24"/>
              </w:rPr>
              <w:t xml:space="preserve"> </w:t>
            </w:r>
            <w:r w:rsidRPr="005D41C6">
              <w:rPr>
                <w:sz w:val="24"/>
                <w:szCs w:val="24"/>
                <w:cs/>
              </w:rPr>
              <w:t>компонент</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вычитания</w:t>
            </w:r>
            <w:r w:rsidRPr="005D41C6">
              <w:rPr>
                <w:sz w:val="24"/>
                <w:szCs w:val="24"/>
              </w:rPr>
              <w:t>;</w:t>
            </w:r>
          </w:p>
          <w:p w14:paraId="2EBA303E" w14:textId="3416CD77" w:rsidR="002454D0" w:rsidRPr="005D41C6" w:rsidRDefault="004A1A69" w:rsidP="00386554">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37D9926A"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соблюдать</w:t>
            </w:r>
            <w:r w:rsidRPr="005D41C6">
              <w:rPr>
                <w:sz w:val="24"/>
                <w:szCs w:val="24"/>
              </w:rPr>
              <w:t xml:space="preserve"> </w:t>
            </w:r>
            <w:r w:rsidRPr="005D41C6">
              <w:rPr>
                <w:sz w:val="24"/>
                <w:szCs w:val="24"/>
                <w:cs/>
              </w:rPr>
              <w:t>порядок</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вычислении</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числового</w:t>
            </w:r>
            <w:r w:rsidRPr="005D41C6">
              <w:rPr>
                <w:sz w:val="24"/>
                <w:szCs w:val="24"/>
              </w:rPr>
              <w:t xml:space="preserve"> </w:t>
            </w:r>
            <w:r w:rsidRPr="005D41C6">
              <w:rPr>
                <w:sz w:val="24"/>
                <w:szCs w:val="24"/>
                <w:cs/>
              </w:rPr>
              <w:t>выражения</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скобками</w:t>
            </w:r>
            <w:r w:rsidRPr="005D41C6">
              <w:rPr>
                <w:sz w:val="24"/>
                <w:szCs w:val="24"/>
              </w:rPr>
              <w:t>/</w:t>
            </w:r>
            <w:r w:rsidRPr="005D41C6">
              <w:rPr>
                <w:sz w:val="24"/>
                <w:szCs w:val="24"/>
                <w:cs/>
              </w:rPr>
              <w:t>без</w:t>
            </w:r>
            <w:r w:rsidRPr="005D41C6">
              <w:rPr>
                <w:sz w:val="24"/>
                <w:szCs w:val="24"/>
              </w:rPr>
              <w:t xml:space="preserve"> </w:t>
            </w:r>
            <w:r w:rsidRPr="005D41C6">
              <w:rPr>
                <w:sz w:val="24"/>
                <w:szCs w:val="24"/>
                <w:cs/>
              </w:rPr>
              <w:t>скобок</w:t>
            </w:r>
            <w:r w:rsidRPr="005D41C6">
              <w:rPr>
                <w:sz w:val="24"/>
                <w:szCs w:val="24"/>
              </w:rPr>
              <w:t xml:space="preserve">), </w:t>
            </w:r>
            <w:r w:rsidRPr="005D41C6">
              <w:rPr>
                <w:sz w:val="24"/>
                <w:szCs w:val="24"/>
                <w:cs/>
              </w:rPr>
              <w:t>содержащего</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вычитания</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деления</w:t>
            </w:r>
            <w:r w:rsidRPr="005D41C6">
              <w:rPr>
                <w:sz w:val="24"/>
                <w:szCs w:val="24"/>
              </w:rPr>
              <w:t>;</w:t>
            </w:r>
          </w:p>
          <w:p w14:paraId="30D2C8D2"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вычислениях</w:t>
            </w:r>
            <w:r w:rsidRPr="005D41C6">
              <w:rPr>
                <w:sz w:val="24"/>
                <w:szCs w:val="24"/>
              </w:rPr>
              <w:t xml:space="preserve"> </w:t>
            </w:r>
            <w:r w:rsidRPr="005D41C6">
              <w:rPr>
                <w:sz w:val="24"/>
                <w:szCs w:val="24"/>
                <w:cs/>
              </w:rPr>
              <w:t>переместительное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сочетательное</w:t>
            </w:r>
            <w:r w:rsidRPr="005D41C6">
              <w:rPr>
                <w:sz w:val="24"/>
                <w:szCs w:val="24"/>
              </w:rPr>
              <w:t xml:space="preserve"> </w:t>
            </w:r>
            <w:r w:rsidRPr="005D41C6">
              <w:rPr>
                <w:sz w:val="24"/>
                <w:szCs w:val="24"/>
                <w:cs/>
              </w:rPr>
              <w:t>свойства</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умножения</w:t>
            </w:r>
            <w:r w:rsidRPr="005D41C6">
              <w:rPr>
                <w:sz w:val="24"/>
                <w:szCs w:val="24"/>
              </w:rPr>
              <w:t>;</w:t>
            </w:r>
          </w:p>
          <w:p w14:paraId="216EF1BD" w14:textId="77777777" w:rsidR="002454D0" w:rsidRPr="005D41C6" w:rsidRDefault="002454D0" w:rsidP="00386554">
            <w:pPr>
              <w:pStyle w:val="21"/>
              <w:numPr>
                <w:ilvl w:val="0"/>
                <w:numId w:val="0"/>
              </w:numPr>
              <w:spacing w:after="0" w:line="276" w:lineRule="auto"/>
              <w:ind w:left="113" w:right="113"/>
              <w:rPr>
                <w:i/>
                <w:sz w:val="24"/>
                <w:szCs w:val="24"/>
              </w:rPr>
            </w:pPr>
          </w:p>
        </w:tc>
      </w:tr>
      <w:tr w:rsidR="002454D0" w:rsidRPr="005D41C6" w14:paraId="7491CF88" w14:textId="77777777" w:rsidTr="009A5DAE">
        <w:trPr>
          <w:trHeight w:val="254"/>
        </w:trPr>
        <w:tc>
          <w:tcPr>
            <w:tcW w:w="14385" w:type="dxa"/>
            <w:gridSpan w:val="3"/>
          </w:tcPr>
          <w:p w14:paraId="0971FA09" w14:textId="77777777" w:rsidR="002454D0" w:rsidRPr="005D41C6" w:rsidRDefault="002454D0" w:rsidP="00386554">
            <w:pPr>
              <w:pStyle w:val="TableParagraph"/>
              <w:spacing w:after="0" w:line="276" w:lineRule="auto"/>
              <w:ind w:left="113" w:right="113" w:firstLine="3"/>
              <w:jc w:val="center"/>
              <w:rPr>
                <w:iCs/>
                <w:sz w:val="24"/>
                <w:szCs w:val="24"/>
              </w:rPr>
            </w:pPr>
            <w:r w:rsidRPr="005D41C6">
              <w:rPr>
                <w:iCs/>
                <w:sz w:val="24"/>
                <w:szCs w:val="24"/>
              </w:rPr>
              <w:t>3 класс</w:t>
            </w:r>
          </w:p>
        </w:tc>
      </w:tr>
      <w:tr w:rsidR="002454D0" w:rsidRPr="005D41C6" w14:paraId="5193DFA8" w14:textId="77777777" w:rsidTr="009A5DAE">
        <w:trPr>
          <w:trHeight w:val="254"/>
        </w:trPr>
        <w:tc>
          <w:tcPr>
            <w:tcW w:w="7192" w:type="dxa"/>
          </w:tcPr>
          <w:p w14:paraId="18D3915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арифметические</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 — </w:t>
            </w:r>
            <w:r w:rsidRPr="005D41C6">
              <w:rPr>
                <w:sz w:val="24"/>
                <w:szCs w:val="24"/>
                <w:cs/>
              </w:rPr>
              <w:t>устно</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1000 — </w:t>
            </w:r>
            <w:r w:rsidRPr="005D41C6">
              <w:rPr>
                <w:sz w:val="24"/>
                <w:szCs w:val="24"/>
                <w:cs/>
              </w:rPr>
              <w:t>письменно</w:t>
            </w:r>
            <w:r w:rsidRPr="005D41C6">
              <w:rPr>
                <w:sz w:val="24"/>
                <w:szCs w:val="24"/>
              </w:rPr>
              <w:t xml:space="preserve">; </w:t>
            </w:r>
            <w:r w:rsidRPr="005D41C6">
              <w:rPr>
                <w:sz w:val="24"/>
                <w:szCs w:val="24"/>
                <w:cs/>
              </w:rPr>
              <w:t>умножение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деление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 — </w:t>
            </w:r>
            <w:r w:rsidRPr="005D41C6">
              <w:rPr>
                <w:sz w:val="24"/>
                <w:szCs w:val="24"/>
                <w:cs/>
              </w:rPr>
              <w:t>устно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письменно</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однозначное</w:t>
            </w:r>
            <w:r w:rsidRPr="005D41C6">
              <w:rPr>
                <w:sz w:val="24"/>
                <w:szCs w:val="24"/>
              </w:rPr>
              <w:t xml:space="preserve"> </w:t>
            </w:r>
            <w:r w:rsidRPr="005D41C6">
              <w:rPr>
                <w:sz w:val="24"/>
                <w:szCs w:val="24"/>
                <w:cs/>
              </w:rPr>
              <w:t>число</w:t>
            </w:r>
            <w:r w:rsidRPr="005D41C6">
              <w:rPr>
                <w:sz w:val="24"/>
                <w:szCs w:val="24"/>
              </w:rPr>
              <w:t xml:space="preserve">; </w:t>
            </w:r>
            <w:r w:rsidRPr="005D41C6">
              <w:rPr>
                <w:sz w:val="24"/>
                <w:szCs w:val="24"/>
                <w:cs/>
              </w:rPr>
              <w:t>деление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остатком</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w:t>
            </w:r>
          </w:p>
          <w:p w14:paraId="077A7C1D"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lastRenderedPageBreak/>
              <w:t xml:space="preserve">− </w:t>
            </w:r>
            <w:r w:rsidRPr="005D41C6">
              <w:rPr>
                <w:sz w:val="24"/>
                <w:szCs w:val="24"/>
                <w:cs/>
              </w:rPr>
              <w:t>устанавливать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соблюдать</w:t>
            </w:r>
            <w:r w:rsidRPr="005D41C6">
              <w:rPr>
                <w:sz w:val="24"/>
                <w:szCs w:val="24"/>
              </w:rPr>
              <w:t xml:space="preserve"> </w:t>
            </w:r>
            <w:r w:rsidRPr="005D41C6">
              <w:rPr>
                <w:sz w:val="24"/>
                <w:szCs w:val="24"/>
                <w:cs/>
              </w:rPr>
              <w:t>порядок</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вычислении</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числового</w:t>
            </w:r>
            <w:r w:rsidRPr="005D41C6">
              <w:rPr>
                <w:sz w:val="24"/>
                <w:szCs w:val="24"/>
              </w:rPr>
              <w:t xml:space="preserve"> </w:t>
            </w:r>
            <w:r w:rsidRPr="005D41C6">
              <w:rPr>
                <w:sz w:val="24"/>
                <w:szCs w:val="24"/>
                <w:cs/>
              </w:rPr>
              <w:t>выражения</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скобками</w:t>
            </w:r>
            <w:r w:rsidRPr="005D41C6">
              <w:rPr>
                <w:sz w:val="24"/>
                <w:szCs w:val="24"/>
              </w:rPr>
              <w:t>/</w:t>
            </w:r>
            <w:r w:rsidRPr="005D41C6">
              <w:rPr>
                <w:sz w:val="24"/>
                <w:szCs w:val="24"/>
                <w:cs/>
              </w:rPr>
              <w:t>без</w:t>
            </w:r>
            <w:r w:rsidRPr="005D41C6">
              <w:rPr>
                <w:sz w:val="24"/>
                <w:szCs w:val="24"/>
              </w:rPr>
              <w:t xml:space="preserve"> </w:t>
            </w:r>
            <w:r w:rsidRPr="005D41C6">
              <w:rPr>
                <w:sz w:val="24"/>
                <w:szCs w:val="24"/>
                <w:cs/>
              </w:rPr>
              <w:t>скобок</w:t>
            </w:r>
            <w:r w:rsidRPr="005D41C6">
              <w:rPr>
                <w:sz w:val="24"/>
                <w:szCs w:val="24"/>
              </w:rPr>
              <w:t xml:space="preserve">), </w:t>
            </w:r>
            <w:r w:rsidRPr="005D41C6">
              <w:rPr>
                <w:sz w:val="24"/>
                <w:szCs w:val="24"/>
                <w:cs/>
              </w:rPr>
              <w:t>содержащего</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вычитания</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деления</w:t>
            </w:r>
            <w:r w:rsidRPr="005D41C6">
              <w:rPr>
                <w:sz w:val="24"/>
                <w:szCs w:val="24"/>
              </w:rPr>
              <w:t>;</w:t>
            </w:r>
          </w:p>
          <w:p w14:paraId="00F8140B"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вычислениях</w:t>
            </w:r>
            <w:r w:rsidRPr="005D41C6">
              <w:rPr>
                <w:sz w:val="24"/>
                <w:szCs w:val="24"/>
              </w:rPr>
              <w:t xml:space="preserve"> </w:t>
            </w:r>
            <w:r w:rsidRPr="005D41C6">
              <w:rPr>
                <w:sz w:val="24"/>
                <w:szCs w:val="24"/>
                <w:cs/>
              </w:rPr>
              <w:t>переместительное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сочетательное</w:t>
            </w:r>
            <w:r w:rsidRPr="005D41C6">
              <w:rPr>
                <w:sz w:val="24"/>
                <w:szCs w:val="24"/>
              </w:rPr>
              <w:t xml:space="preserve"> </w:t>
            </w:r>
            <w:r w:rsidRPr="005D41C6">
              <w:rPr>
                <w:sz w:val="24"/>
                <w:szCs w:val="24"/>
                <w:cs/>
              </w:rPr>
              <w:t>свойства</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умножения</w:t>
            </w:r>
            <w:r w:rsidRPr="005D41C6">
              <w:rPr>
                <w:sz w:val="24"/>
                <w:szCs w:val="24"/>
              </w:rPr>
              <w:t>;</w:t>
            </w:r>
          </w:p>
          <w:p w14:paraId="4825A39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неизвестный</w:t>
            </w:r>
            <w:r w:rsidRPr="005D41C6">
              <w:rPr>
                <w:sz w:val="24"/>
                <w:szCs w:val="24"/>
              </w:rPr>
              <w:t xml:space="preserve"> </w:t>
            </w:r>
            <w:r w:rsidRPr="005D41C6">
              <w:rPr>
                <w:sz w:val="24"/>
                <w:szCs w:val="24"/>
                <w:cs/>
              </w:rPr>
              <w:t>компонент</w:t>
            </w:r>
            <w:r w:rsidRPr="005D41C6">
              <w:rPr>
                <w:sz w:val="24"/>
                <w:szCs w:val="24"/>
              </w:rPr>
              <w:t xml:space="preserve"> </w:t>
            </w:r>
            <w:r w:rsidRPr="005D41C6">
              <w:rPr>
                <w:sz w:val="24"/>
                <w:szCs w:val="24"/>
                <w:cs/>
              </w:rPr>
              <w:t>арифметического</w:t>
            </w:r>
            <w:r w:rsidRPr="005D41C6">
              <w:rPr>
                <w:sz w:val="24"/>
                <w:szCs w:val="24"/>
              </w:rPr>
              <w:t xml:space="preserve"> </w:t>
            </w:r>
            <w:r w:rsidRPr="005D41C6">
              <w:rPr>
                <w:sz w:val="24"/>
                <w:szCs w:val="24"/>
                <w:cs/>
              </w:rPr>
              <w:t>действия</w:t>
            </w:r>
            <w:r w:rsidRPr="005D41C6">
              <w:rPr>
                <w:sz w:val="24"/>
                <w:szCs w:val="24"/>
              </w:rPr>
              <w:t>;</w:t>
            </w:r>
          </w:p>
          <w:p w14:paraId="1C83737B"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выполнять</w:t>
            </w:r>
            <w:r w:rsidRPr="005D41C6">
              <w:rPr>
                <w:sz w:val="24"/>
                <w:szCs w:val="24"/>
              </w:rPr>
              <w:t xml:space="preserve"> </w:t>
            </w:r>
            <w:r w:rsidRPr="005D41C6">
              <w:rPr>
                <w:sz w:val="24"/>
                <w:szCs w:val="24"/>
                <w:cs/>
              </w:rPr>
              <w:t>проверку</w:t>
            </w:r>
            <w:r w:rsidRPr="005D41C6">
              <w:rPr>
                <w:sz w:val="24"/>
                <w:szCs w:val="24"/>
              </w:rPr>
              <w:t xml:space="preserve"> </w:t>
            </w:r>
            <w:r w:rsidRPr="005D41C6">
              <w:rPr>
                <w:sz w:val="24"/>
                <w:szCs w:val="24"/>
                <w:cs/>
              </w:rPr>
              <w:t>результата</w:t>
            </w:r>
            <w:r w:rsidRPr="005D41C6">
              <w:rPr>
                <w:sz w:val="24"/>
                <w:szCs w:val="24"/>
              </w:rPr>
              <w:t xml:space="preserve"> </w:t>
            </w:r>
            <w:r w:rsidRPr="005D41C6">
              <w:rPr>
                <w:sz w:val="24"/>
                <w:szCs w:val="24"/>
                <w:cs/>
              </w:rPr>
              <w:t>вычислений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калькулятора</w:t>
            </w:r>
            <w:r w:rsidR="004A1A69" w:rsidRPr="005D41C6">
              <w:rPr>
                <w:sz w:val="24"/>
                <w:szCs w:val="24"/>
              </w:rPr>
              <w:t>;</w:t>
            </w:r>
          </w:p>
          <w:p w14:paraId="6702B206" w14:textId="79F207BA" w:rsidR="004A1A69" w:rsidRPr="005D41C6" w:rsidRDefault="004A1A69" w:rsidP="00386554">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6D747C60" w14:textId="77777777" w:rsidR="002454D0" w:rsidRPr="005D41C6" w:rsidRDefault="002454D0" w:rsidP="00BF2146">
            <w:pPr>
              <w:pStyle w:val="TableParagraph"/>
              <w:numPr>
                <w:ilvl w:val="0"/>
                <w:numId w:val="74"/>
              </w:numPr>
              <w:tabs>
                <w:tab w:val="left" w:pos="819"/>
              </w:tabs>
              <w:spacing w:after="0" w:line="276" w:lineRule="auto"/>
              <w:ind w:left="113" w:right="113" w:hanging="24"/>
              <w:jc w:val="both"/>
              <w:rPr>
                <w:sz w:val="24"/>
                <w:szCs w:val="24"/>
              </w:rPr>
            </w:pPr>
            <w:r w:rsidRPr="005D41C6">
              <w:rPr>
                <w:sz w:val="24"/>
                <w:szCs w:val="24"/>
              </w:rPr>
              <w:lastRenderedPageBreak/>
              <w:t>выполнять устно сложение, вычитание, умножение и</w:t>
            </w:r>
            <w:r w:rsidRPr="005D41C6">
              <w:rPr>
                <w:spacing w:val="37"/>
                <w:sz w:val="24"/>
                <w:szCs w:val="24"/>
              </w:rPr>
              <w:t xml:space="preserve"> </w:t>
            </w:r>
            <w:r w:rsidRPr="005D41C6">
              <w:rPr>
                <w:sz w:val="24"/>
                <w:szCs w:val="24"/>
              </w:rPr>
              <w:t>деление однозначных, двузначных и трёхзначных чисел в случаях, сводимых к действиям в пределах 100 (в том числе с нулём и числом</w:t>
            </w:r>
            <w:r w:rsidRPr="005D41C6">
              <w:rPr>
                <w:spacing w:val="-15"/>
                <w:sz w:val="24"/>
                <w:szCs w:val="24"/>
              </w:rPr>
              <w:t xml:space="preserve"> </w:t>
            </w:r>
            <w:r w:rsidRPr="005D41C6">
              <w:rPr>
                <w:sz w:val="24"/>
                <w:szCs w:val="24"/>
              </w:rPr>
              <w:t>1);</w:t>
            </w:r>
          </w:p>
          <w:p w14:paraId="28D453CE" w14:textId="77777777" w:rsidR="002454D0" w:rsidRPr="005D41C6" w:rsidRDefault="002454D0" w:rsidP="00BF2146">
            <w:pPr>
              <w:pStyle w:val="TableParagraph"/>
              <w:numPr>
                <w:ilvl w:val="0"/>
                <w:numId w:val="74"/>
              </w:numPr>
              <w:tabs>
                <w:tab w:val="left" w:pos="819"/>
              </w:tabs>
              <w:spacing w:after="0" w:line="276" w:lineRule="auto"/>
              <w:ind w:left="113" w:right="113" w:hanging="24"/>
              <w:jc w:val="both"/>
              <w:rPr>
                <w:sz w:val="24"/>
                <w:szCs w:val="24"/>
              </w:rPr>
            </w:pPr>
            <w:r w:rsidRPr="005D41C6">
              <w:rPr>
                <w:sz w:val="24"/>
                <w:szCs w:val="24"/>
              </w:rPr>
              <w:lastRenderedPageBreak/>
              <w:t>выделять неизвестный компонент арифметического действия и находить его</w:t>
            </w:r>
            <w:r w:rsidRPr="005D41C6">
              <w:rPr>
                <w:spacing w:val="-1"/>
                <w:sz w:val="24"/>
                <w:szCs w:val="24"/>
              </w:rPr>
              <w:t xml:space="preserve"> </w:t>
            </w:r>
            <w:r w:rsidRPr="005D41C6">
              <w:rPr>
                <w:sz w:val="24"/>
                <w:szCs w:val="24"/>
              </w:rPr>
              <w:t>значение;</w:t>
            </w:r>
          </w:p>
          <w:p w14:paraId="749FD316" w14:textId="77777777" w:rsidR="002454D0" w:rsidRPr="005D41C6" w:rsidRDefault="002454D0" w:rsidP="00386554">
            <w:pPr>
              <w:pStyle w:val="21"/>
              <w:numPr>
                <w:ilvl w:val="0"/>
                <w:numId w:val="0"/>
              </w:numPr>
              <w:spacing w:after="0" w:line="276" w:lineRule="auto"/>
              <w:ind w:left="113" w:right="113"/>
              <w:rPr>
                <w:sz w:val="24"/>
                <w:szCs w:val="24"/>
              </w:rPr>
            </w:pPr>
          </w:p>
          <w:p w14:paraId="3271D73F" w14:textId="77777777" w:rsidR="002454D0" w:rsidRPr="005D41C6" w:rsidRDefault="002454D0" w:rsidP="00386554">
            <w:pPr>
              <w:pStyle w:val="21"/>
              <w:numPr>
                <w:ilvl w:val="0"/>
                <w:numId w:val="0"/>
              </w:numPr>
              <w:spacing w:after="0" w:line="276" w:lineRule="auto"/>
              <w:ind w:left="113" w:right="113"/>
              <w:rPr>
                <w:iCs/>
                <w:sz w:val="24"/>
                <w:szCs w:val="24"/>
              </w:rPr>
            </w:pPr>
          </w:p>
          <w:p w14:paraId="545B6739" w14:textId="77777777" w:rsidR="002454D0" w:rsidRPr="005D41C6" w:rsidRDefault="002454D0" w:rsidP="00386554">
            <w:pPr>
              <w:pStyle w:val="21"/>
              <w:numPr>
                <w:ilvl w:val="0"/>
                <w:numId w:val="0"/>
              </w:numPr>
              <w:spacing w:after="0" w:line="276" w:lineRule="auto"/>
              <w:ind w:left="113" w:right="113"/>
              <w:rPr>
                <w:iCs/>
                <w:sz w:val="24"/>
                <w:szCs w:val="24"/>
              </w:rPr>
            </w:pPr>
          </w:p>
        </w:tc>
      </w:tr>
      <w:tr w:rsidR="002454D0" w:rsidRPr="005D41C6" w14:paraId="35B3CC4A" w14:textId="77777777" w:rsidTr="009A5DAE">
        <w:trPr>
          <w:trHeight w:val="254"/>
        </w:trPr>
        <w:tc>
          <w:tcPr>
            <w:tcW w:w="14385" w:type="dxa"/>
            <w:gridSpan w:val="3"/>
          </w:tcPr>
          <w:p w14:paraId="30F803BA" w14:textId="77777777" w:rsidR="002454D0" w:rsidRPr="005D41C6" w:rsidRDefault="002454D0" w:rsidP="00386554">
            <w:pPr>
              <w:pStyle w:val="TableParagraph"/>
              <w:spacing w:after="0" w:line="276" w:lineRule="auto"/>
              <w:ind w:left="113" w:right="113" w:firstLine="3"/>
              <w:jc w:val="center"/>
              <w:rPr>
                <w:iCs/>
                <w:sz w:val="24"/>
                <w:szCs w:val="24"/>
              </w:rPr>
            </w:pPr>
            <w:r w:rsidRPr="005D41C6">
              <w:rPr>
                <w:iCs/>
                <w:sz w:val="24"/>
                <w:szCs w:val="24"/>
              </w:rPr>
              <w:lastRenderedPageBreak/>
              <w:t>4 класс</w:t>
            </w:r>
          </w:p>
        </w:tc>
      </w:tr>
      <w:tr w:rsidR="002454D0" w:rsidRPr="005D41C6" w14:paraId="5AA81A7F" w14:textId="77777777" w:rsidTr="009A5DAE">
        <w:trPr>
          <w:trHeight w:val="270"/>
        </w:trPr>
        <w:tc>
          <w:tcPr>
            <w:tcW w:w="7257" w:type="dxa"/>
            <w:gridSpan w:val="2"/>
          </w:tcPr>
          <w:p w14:paraId="4DB104EE"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научится:</w:t>
            </w:r>
          </w:p>
        </w:tc>
        <w:tc>
          <w:tcPr>
            <w:tcW w:w="7128" w:type="dxa"/>
          </w:tcPr>
          <w:p w14:paraId="1B16F455"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получит возможность научиться:</w:t>
            </w:r>
          </w:p>
        </w:tc>
      </w:tr>
      <w:tr w:rsidR="002454D0" w:rsidRPr="005D41C6" w14:paraId="71B737FB" w14:textId="77777777" w:rsidTr="009A5DAE">
        <w:trPr>
          <w:trHeight w:val="3035"/>
        </w:trPr>
        <w:tc>
          <w:tcPr>
            <w:tcW w:w="7257" w:type="dxa"/>
            <w:gridSpan w:val="2"/>
          </w:tcPr>
          <w:p w14:paraId="7E0D6E1F" w14:textId="77777777" w:rsidR="002454D0" w:rsidRPr="005D41C6" w:rsidRDefault="002454D0" w:rsidP="00BF2146">
            <w:pPr>
              <w:pStyle w:val="TableParagraph"/>
              <w:numPr>
                <w:ilvl w:val="0"/>
                <w:numId w:val="74"/>
              </w:numPr>
              <w:tabs>
                <w:tab w:val="left" w:pos="819"/>
              </w:tabs>
              <w:spacing w:after="0" w:line="276" w:lineRule="auto"/>
              <w:ind w:left="113" w:right="113" w:hanging="24"/>
              <w:jc w:val="both"/>
              <w:rPr>
                <w:sz w:val="24"/>
                <w:szCs w:val="24"/>
              </w:rPr>
            </w:pPr>
            <w:r w:rsidRPr="005D41C6">
              <w:rPr>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sidRPr="005D41C6">
              <w:rPr>
                <w:spacing w:val="-4"/>
                <w:sz w:val="24"/>
                <w:szCs w:val="24"/>
              </w:rPr>
              <w:t xml:space="preserve"> </w:t>
            </w:r>
            <w:r w:rsidRPr="005D41C6">
              <w:rPr>
                <w:sz w:val="24"/>
                <w:szCs w:val="24"/>
              </w:rPr>
              <w:t>остатком);</w:t>
            </w:r>
          </w:p>
          <w:p w14:paraId="6446A25B" w14:textId="77777777" w:rsidR="002454D0" w:rsidRPr="005D41C6" w:rsidRDefault="002454D0" w:rsidP="00BF2146">
            <w:pPr>
              <w:pStyle w:val="TableParagraph"/>
              <w:numPr>
                <w:ilvl w:val="0"/>
                <w:numId w:val="74"/>
              </w:numPr>
              <w:tabs>
                <w:tab w:val="left" w:pos="819"/>
              </w:tabs>
              <w:spacing w:after="0" w:line="276" w:lineRule="auto"/>
              <w:ind w:left="113" w:right="113" w:hanging="24"/>
              <w:jc w:val="both"/>
              <w:rPr>
                <w:sz w:val="24"/>
                <w:szCs w:val="24"/>
              </w:rPr>
            </w:pPr>
            <w:r w:rsidRPr="005D41C6">
              <w:rPr>
                <w:sz w:val="24"/>
                <w:szCs w:val="24"/>
              </w:rPr>
              <w:t>выполнять устно сложение, вычитание, умножение и</w:t>
            </w:r>
            <w:r w:rsidRPr="005D41C6">
              <w:rPr>
                <w:spacing w:val="37"/>
                <w:sz w:val="24"/>
                <w:szCs w:val="24"/>
              </w:rPr>
              <w:t xml:space="preserve"> </w:t>
            </w:r>
            <w:r w:rsidRPr="005D41C6">
              <w:rPr>
                <w:sz w:val="24"/>
                <w:szCs w:val="24"/>
              </w:rPr>
              <w:t>деление однозначных, двузначных и трёхзначных чисел в случаях, сводимых к действиям в пределах 100 (в том числе с нулём и числом</w:t>
            </w:r>
            <w:r w:rsidRPr="005D41C6">
              <w:rPr>
                <w:spacing w:val="-15"/>
                <w:sz w:val="24"/>
                <w:szCs w:val="24"/>
              </w:rPr>
              <w:t xml:space="preserve"> </w:t>
            </w:r>
            <w:r w:rsidRPr="005D41C6">
              <w:rPr>
                <w:sz w:val="24"/>
                <w:szCs w:val="24"/>
              </w:rPr>
              <w:t>1);</w:t>
            </w:r>
          </w:p>
          <w:p w14:paraId="04CF6A15" w14:textId="77777777" w:rsidR="002454D0" w:rsidRPr="005D41C6" w:rsidRDefault="002454D0" w:rsidP="00BF2146">
            <w:pPr>
              <w:pStyle w:val="TableParagraph"/>
              <w:numPr>
                <w:ilvl w:val="0"/>
                <w:numId w:val="74"/>
              </w:numPr>
              <w:tabs>
                <w:tab w:val="left" w:pos="819"/>
              </w:tabs>
              <w:spacing w:after="0" w:line="276" w:lineRule="auto"/>
              <w:ind w:left="113" w:right="113" w:hanging="24"/>
              <w:jc w:val="both"/>
              <w:rPr>
                <w:sz w:val="24"/>
                <w:szCs w:val="24"/>
              </w:rPr>
            </w:pPr>
            <w:r w:rsidRPr="005D41C6">
              <w:rPr>
                <w:sz w:val="24"/>
                <w:szCs w:val="24"/>
              </w:rPr>
              <w:t>выделять неизвестный компонент арифметического действия и находить его</w:t>
            </w:r>
            <w:r w:rsidRPr="005D41C6">
              <w:rPr>
                <w:spacing w:val="-1"/>
                <w:sz w:val="24"/>
                <w:szCs w:val="24"/>
              </w:rPr>
              <w:t xml:space="preserve"> </w:t>
            </w:r>
            <w:r w:rsidRPr="005D41C6">
              <w:rPr>
                <w:sz w:val="24"/>
                <w:szCs w:val="24"/>
              </w:rPr>
              <w:t>значение;</w:t>
            </w:r>
          </w:p>
          <w:p w14:paraId="26850B03" w14:textId="1B1C0CFC" w:rsidR="002454D0" w:rsidRPr="005D41C6" w:rsidRDefault="004A1A69" w:rsidP="004A1A69">
            <w:pPr>
              <w:pStyle w:val="TableParagraph"/>
              <w:tabs>
                <w:tab w:val="left" w:pos="819"/>
              </w:tabs>
              <w:spacing w:after="0" w:line="276" w:lineRule="auto"/>
              <w:ind w:left="113" w:right="113"/>
              <w:jc w:val="both"/>
              <w:rPr>
                <w:sz w:val="24"/>
                <w:szCs w:val="24"/>
              </w:rPr>
            </w:pPr>
            <w:r w:rsidRPr="005D41C6">
              <w:rPr>
                <w:sz w:val="24"/>
                <w:szCs w:val="24"/>
              </w:rPr>
              <w:t xml:space="preserve">- </w:t>
            </w:r>
            <w:r w:rsidR="002454D0" w:rsidRPr="005D41C6">
              <w:rPr>
                <w:sz w:val="24"/>
                <w:szCs w:val="24"/>
              </w:rPr>
              <w:t>вычислять значение числового выражения (содержащего 2—3 арифметических действия, со скобками и без</w:t>
            </w:r>
            <w:r w:rsidR="002454D0" w:rsidRPr="005D41C6">
              <w:rPr>
                <w:spacing w:val="-5"/>
                <w:sz w:val="24"/>
                <w:szCs w:val="24"/>
              </w:rPr>
              <w:t xml:space="preserve"> </w:t>
            </w:r>
            <w:r w:rsidR="002454D0" w:rsidRPr="005D41C6">
              <w:rPr>
                <w:sz w:val="24"/>
                <w:szCs w:val="24"/>
              </w:rPr>
              <w:t>скобок)</w:t>
            </w:r>
            <w:r w:rsidRPr="005D41C6">
              <w:rPr>
                <w:sz w:val="24"/>
                <w:szCs w:val="24"/>
              </w:rPr>
              <w:t>;</w:t>
            </w:r>
          </w:p>
          <w:p w14:paraId="2425661F" w14:textId="256879F5" w:rsidR="004A1A69" w:rsidRPr="005D41C6" w:rsidRDefault="004A1A69" w:rsidP="004A1A69">
            <w:pPr>
              <w:pStyle w:val="TableParagraph"/>
              <w:tabs>
                <w:tab w:val="left" w:pos="819"/>
              </w:tabs>
              <w:spacing w:after="0" w:line="276" w:lineRule="auto"/>
              <w:ind w:left="113" w:right="113"/>
              <w:jc w:val="both"/>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28" w:type="dxa"/>
          </w:tcPr>
          <w:p w14:paraId="49CB7978" w14:textId="77777777" w:rsidR="002454D0" w:rsidRPr="005D41C6" w:rsidRDefault="002454D0" w:rsidP="00BF2146">
            <w:pPr>
              <w:pStyle w:val="TableParagraph"/>
              <w:numPr>
                <w:ilvl w:val="0"/>
                <w:numId w:val="75"/>
              </w:numPr>
              <w:tabs>
                <w:tab w:val="left" w:pos="816"/>
              </w:tabs>
              <w:spacing w:after="0" w:line="276" w:lineRule="auto"/>
              <w:ind w:left="113" w:right="113"/>
              <w:jc w:val="both"/>
              <w:rPr>
                <w:sz w:val="24"/>
                <w:szCs w:val="24"/>
              </w:rPr>
            </w:pPr>
            <w:r w:rsidRPr="005D41C6">
              <w:rPr>
                <w:sz w:val="24"/>
                <w:szCs w:val="24"/>
              </w:rPr>
              <w:t>выполнять действия с</w:t>
            </w:r>
            <w:r w:rsidRPr="005D41C6">
              <w:rPr>
                <w:spacing w:val="-4"/>
                <w:sz w:val="24"/>
                <w:szCs w:val="24"/>
              </w:rPr>
              <w:t xml:space="preserve"> </w:t>
            </w:r>
            <w:r w:rsidRPr="005D41C6">
              <w:rPr>
                <w:sz w:val="24"/>
                <w:szCs w:val="24"/>
              </w:rPr>
              <w:t>величинами;</w:t>
            </w:r>
          </w:p>
          <w:p w14:paraId="1DFFD201" w14:textId="77777777" w:rsidR="002454D0" w:rsidRPr="005D41C6" w:rsidRDefault="002454D0" w:rsidP="00BF2146">
            <w:pPr>
              <w:pStyle w:val="TableParagraph"/>
              <w:numPr>
                <w:ilvl w:val="0"/>
                <w:numId w:val="75"/>
              </w:numPr>
              <w:tabs>
                <w:tab w:val="left" w:pos="816"/>
              </w:tabs>
              <w:spacing w:after="0" w:line="276" w:lineRule="auto"/>
              <w:ind w:left="113" w:right="113" w:firstLine="43"/>
              <w:jc w:val="both"/>
              <w:rPr>
                <w:sz w:val="24"/>
                <w:szCs w:val="24"/>
              </w:rPr>
            </w:pPr>
            <w:r w:rsidRPr="005D41C6">
              <w:rPr>
                <w:sz w:val="24"/>
                <w:szCs w:val="24"/>
              </w:rPr>
              <w:t>использовать свойства арифметических действий для удобства</w:t>
            </w:r>
            <w:r w:rsidRPr="005D41C6">
              <w:rPr>
                <w:spacing w:val="-4"/>
                <w:sz w:val="24"/>
                <w:szCs w:val="24"/>
              </w:rPr>
              <w:t xml:space="preserve"> </w:t>
            </w:r>
            <w:r w:rsidRPr="005D41C6">
              <w:rPr>
                <w:sz w:val="24"/>
                <w:szCs w:val="24"/>
              </w:rPr>
              <w:t>вычислений;</w:t>
            </w:r>
          </w:p>
          <w:p w14:paraId="7A2828EE" w14:textId="77777777" w:rsidR="002454D0" w:rsidRPr="005D41C6" w:rsidRDefault="002454D0" w:rsidP="00386554">
            <w:pPr>
              <w:pStyle w:val="TableParagraph"/>
              <w:spacing w:after="0" w:line="276" w:lineRule="auto"/>
              <w:ind w:left="113" w:right="113" w:firstLine="100"/>
              <w:jc w:val="both"/>
              <w:rPr>
                <w:sz w:val="24"/>
                <w:szCs w:val="24"/>
              </w:rPr>
            </w:pPr>
            <w:r w:rsidRPr="005D41C6">
              <w:rPr>
                <w:sz w:val="24"/>
                <w:szCs w:val="24"/>
              </w:rPr>
              <w:t>– проводить проверку правильности вычислений (с помощью обратного действия, прикидки и оценки результата действия и др.).</w:t>
            </w:r>
          </w:p>
        </w:tc>
      </w:tr>
      <w:tr w:rsidR="002454D0" w:rsidRPr="005D41C6" w14:paraId="1375F468" w14:textId="77777777" w:rsidTr="009A5DAE">
        <w:trPr>
          <w:trHeight w:val="251"/>
        </w:trPr>
        <w:tc>
          <w:tcPr>
            <w:tcW w:w="14385" w:type="dxa"/>
            <w:gridSpan w:val="3"/>
          </w:tcPr>
          <w:p w14:paraId="1CEB8C66" w14:textId="77777777" w:rsidR="002454D0" w:rsidRPr="005D41C6" w:rsidRDefault="002454D0" w:rsidP="00386554">
            <w:pPr>
              <w:pStyle w:val="TableParagraph"/>
              <w:spacing w:after="0" w:line="276" w:lineRule="auto"/>
              <w:ind w:left="113" w:right="113"/>
              <w:jc w:val="center"/>
              <w:rPr>
                <w:b/>
                <w:sz w:val="24"/>
                <w:szCs w:val="24"/>
              </w:rPr>
            </w:pPr>
            <w:r w:rsidRPr="005D41C6">
              <w:rPr>
                <w:b/>
                <w:sz w:val="24"/>
                <w:szCs w:val="24"/>
              </w:rPr>
              <w:t>Работа с текстовыми задачами</w:t>
            </w:r>
          </w:p>
        </w:tc>
      </w:tr>
      <w:tr w:rsidR="00386554" w:rsidRPr="005D41C6" w14:paraId="6BA141AF" w14:textId="77777777" w:rsidTr="009A5DAE">
        <w:trPr>
          <w:trHeight w:val="251"/>
        </w:trPr>
        <w:tc>
          <w:tcPr>
            <w:tcW w:w="7192" w:type="dxa"/>
          </w:tcPr>
          <w:p w14:paraId="2F2DFAF8"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научится</w:t>
            </w:r>
          </w:p>
        </w:tc>
        <w:tc>
          <w:tcPr>
            <w:tcW w:w="7193" w:type="dxa"/>
            <w:gridSpan w:val="2"/>
          </w:tcPr>
          <w:p w14:paraId="1201D6FC"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получит возможность научиться</w:t>
            </w:r>
          </w:p>
        </w:tc>
      </w:tr>
      <w:tr w:rsidR="002454D0" w:rsidRPr="005D41C6" w14:paraId="5582842E" w14:textId="77777777" w:rsidTr="009A5DAE">
        <w:trPr>
          <w:trHeight w:val="251"/>
        </w:trPr>
        <w:tc>
          <w:tcPr>
            <w:tcW w:w="14385" w:type="dxa"/>
            <w:gridSpan w:val="3"/>
          </w:tcPr>
          <w:p w14:paraId="2461C2FF" w14:textId="77777777" w:rsidR="002454D0" w:rsidRPr="005D41C6" w:rsidRDefault="002454D0" w:rsidP="00386554">
            <w:pPr>
              <w:pStyle w:val="TableParagraph"/>
              <w:spacing w:after="0" w:line="276" w:lineRule="auto"/>
              <w:ind w:left="113" w:right="113" w:firstLine="3"/>
              <w:jc w:val="center"/>
              <w:rPr>
                <w:i/>
                <w:sz w:val="24"/>
                <w:szCs w:val="24"/>
              </w:rPr>
            </w:pPr>
            <w:r w:rsidRPr="005D41C6">
              <w:rPr>
                <w:iCs/>
                <w:sz w:val="24"/>
                <w:szCs w:val="24"/>
              </w:rPr>
              <w:t>1 класс</w:t>
            </w:r>
          </w:p>
        </w:tc>
      </w:tr>
      <w:tr w:rsidR="002454D0" w:rsidRPr="005D41C6" w14:paraId="3C45CBCF" w14:textId="77777777" w:rsidTr="009A5DAE">
        <w:trPr>
          <w:trHeight w:val="251"/>
        </w:trPr>
        <w:tc>
          <w:tcPr>
            <w:tcW w:w="7192" w:type="dxa"/>
          </w:tcPr>
          <w:p w14:paraId="2F3FE991"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lastRenderedPageBreak/>
              <w:t xml:space="preserve">− </w:t>
            </w:r>
            <w:r w:rsidRPr="005D41C6">
              <w:rPr>
                <w:sz w:val="24"/>
                <w:szCs w:val="24"/>
                <w:cs/>
              </w:rPr>
              <w:t>решать</w:t>
            </w:r>
            <w:r w:rsidRPr="005D41C6">
              <w:rPr>
                <w:sz w:val="24"/>
                <w:szCs w:val="24"/>
              </w:rPr>
              <w:t xml:space="preserve"> </w:t>
            </w:r>
            <w:r w:rsidRPr="005D41C6">
              <w:rPr>
                <w:sz w:val="24"/>
                <w:szCs w:val="24"/>
                <w:cs/>
              </w:rPr>
              <w:t>текстовые</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одно</w:t>
            </w:r>
            <w:r w:rsidRPr="005D41C6">
              <w:rPr>
                <w:sz w:val="24"/>
                <w:szCs w:val="24"/>
              </w:rPr>
              <w:t xml:space="preserve"> </w:t>
            </w:r>
            <w:r w:rsidRPr="005D41C6">
              <w:rPr>
                <w:sz w:val="24"/>
                <w:szCs w:val="24"/>
                <w:cs/>
              </w:rPr>
              <w:t>действие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сложение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вычитание</w:t>
            </w:r>
            <w:r w:rsidRPr="005D41C6">
              <w:rPr>
                <w:sz w:val="24"/>
                <w:szCs w:val="24"/>
              </w:rPr>
              <w:t xml:space="preserve">: </w:t>
            </w:r>
            <w:r w:rsidRPr="005D41C6">
              <w:rPr>
                <w:sz w:val="24"/>
                <w:szCs w:val="24"/>
                <w:cs/>
              </w:rPr>
              <w:t>выделять</w:t>
            </w:r>
            <w:r w:rsidRPr="005D41C6">
              <w:rPr>
                <w:sz w:val="24"/>
                <w:szCs w:val="24"/>
              </w:rPr>
              <w:t xml:space="preserve"> </w:t>
            </w:r>
            <w:r w:rsidRPr="005D41C6">
              <w:rPr>
                <w:sz w:val="24"/>
                <w:szCs w:val="24"/>
                <w:cs/>
              </w:rPr>
              <w:t>условие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требование</w:t>
            </w:r>
            <w:r w:rsidRPr="005D41C6">
              <w:rPr>
                <w:sz w:val="24"/>
                <w:szCs w:val="24"/>
              </w:rPr>
              <w:t xml:space="preserve"> (</w:t>
            </w:r>
            <w:r w:rsidRPr="005D41C6">
              <w:rPr>
                <w:sz w:val="24"/>
                <w:szCs w:val="24"/>
                <w:cs/>
              </w:rPr>
              <w:t>вопрос</w:t>
            </w: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зависимости</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данными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искомой</w:t>
            </w:r>
            <w:r w:rsidRPr="005D41C6">
              <w:rPr>
                <w:sz w:val="24"/>
                <w:szCs w:val="24"/>
              </w:rPr>
              <w:t xml:space="preserve"> </w:t>
            </w:r>
            <w:r w:rsidRPr="005D41C6">
              <w:rPr>
                <w:sz w:val="24"/>
                <w:szCs w:val="24"/>
                <w:cs/>
              </w:rPr>
              <w:t>величиной</w:t>
            </w:r>
            <w:r w:rsidRPr="005D41C6">
              <w:rPr>
                <w:sz w:val="24"/>
                <w:szCs w:val="24"/>
              </w:rPr>
              <w:t xml:space="preserve">, </w:t>
            </w:r>
            <w:r w:rsidRPr="005D41C6">
              <w:rPr>
                <w:sz w:val="24"/>
                <w:szCs w:val="24"/>
                <w:cs/>
              </w:rPr>
              <w:t>моделировать</w:t>
            </w:r>
            <w:r w:rsidRPr="005D41C6">
              <w:rPr>
                <w:sz w:val="24"/>
                <w:szCs w:val="24"/>
              </w:rPr>
              <w:t xml:space="preserve"> </w:t>
            </w:r>
            <w:r w:rsidRPr="005D41C6">
              <w:rPr>
                <w:sz w:val="24"/>
                <w:szCs w:val="24"/>
                <w:cs/>
              </w:rPr>
              <w:t>условие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решение</w:t>
            </w:r>
            <w:r w:rsidRPr="005D41C6">
              <w:rPr>
                <w:sz w:val="24"/>
                <w:szCs w:val="24"/>
              </w:rPr>
              <w:t xml:space="preserve"> (</w:t>
            </w:r>
            <w:r w:rsidRPr="005D41C6">
              <w:rPr>
                <w:sz w:val="24"/>
                <w:szCs w:val="24"/>
                <w:cs/>
              </w:rPr>
              <w:t>используя</w:t>
            </w:r>
            <w:r w:rsidRPr="005D41C6">
              <w:rPr>
                <w:sz w:val="24"/>
                <w:szCs w:val="24"/>
              </w:rPr>
              <w:t xml:space="preserve"> </w:t>
            </w:r>
            <w:r w:rsidRPr="005D41C6">
              <w:rPr>
                <w:sz w:val="24"/>
                <w:szCs w:val="24"/>
                <w:cs/>
              </w:rPr>
              <w:t>предметную</w:t>
            </w:r>
            <w:r w:rsidRPr="005D41C6">
              <w:rPr>
                <w:sz w:val="24"/>
                <w:szCs w:val="24"/>
              </w:rPr>
              <w:t xml:space="preserve"> </w:t>
            </w:r>
            <w:r w:rsidRPr="005D41C6">
              <w:rPr>
                <w:sz w:val="24"/>
                <w:szCs w:val="24"/>
                <w:cs/>
              </w:rPr>
              <w:t>модель</w:t>
            </w:r>
            <w:r w:rsidRPr="005D41C6">
              <w:rPr>
                <w:sz w:val="24"/>
                <w:szCs w:val="24"/>
              </w:rPr>
              <w:t xml:space="preserve">, </w:t>
            </w:r>
            <w:r w:rsidRPr="005D41C6">
              <w:rPr>
                <w:sz w:val="24"/>
                <w:szCs w:val="24"/>
                <w:cs/>
              </w:rPr>
              <w:t>рисунок</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решение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виде</w:t>
            </w:r>
            <w:r w:rsidRPr="005D41C6">
              <w:rPr>
                <w:sz w:val="24"/>
                <w:szCs w:val="24"/>
              </w:rPr>
              <w:t xml:space="preserve"> </w:t>
            </w:r>
            <w:r w:rsidRPr="005D41C6">
              <w:rPr>
                <w:sz w:val="24"/>
                <w:szCs w:val="24"/>
                <w:cs/>
              </w:rPr>
              <w:t>арифметического</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ответ</w:t>
            </w:r>
            <w:r w:rsidRPr="005D41C6">
              <w:rPr>
                <w:sz w:val="24"/>
                <w:szCs w:val="24"/>
              </w:rPr>
              <w:t>;</w:t>
            </w:r>
          </w:p>
          <w:p w14:paraId="0B15C6DC" w14:textId="41F03DA3" w:rsidR="00E63FD5" w:rsidRPr="005D41C6" w:rsidRDefault="00E63FD5" w:rsidP="00386554">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5D7A99D9"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решении</w:t>
            </w:r>
            <w:r w:rsidRPr="005D41C6">
              <w:rPr>
                <w:sz w:val="24"/>
                <w:szCs w:val="24"/>
              </w:rPr>
              <w:t xml:space="preserve"> </w:t>
            </w:r>
            <w:r w:rsidRPr="005D41C6">
              <w:rPr>
                <w:sz w:val="24"/>
                <w:szCs w:val="24"/>
                <w:cs/>
              </w:rPr>
              <w:t>задач</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дециметр</w:t>
            </w:r>
            <w:r w:rsidRPr="005D41C6">
              <w:rPr>
                <w:sz w:val="24"/>
                <w:szCs w:val="24"/>
              </w:rPr>
              <w:t xml:space="preserve">, </w:t>
            </w:r>
            <w:r w:rsidRPr="005D41C6">
              <w:rPr>
                <w:sz w:val="24"/>
                <w:szCs w:val="24"/>
                <w:cs/>
              </w:rPr>
              <w:t>метр</w:t>
            </w:r>
            <w:r w:rsidRPr="005D41C6">
              <w:rPr>
                <w:sz w:val="24"/>
                <w:szCs w:val="24"/>
              </w:rPr>
              <w:t xml:space="preserve">), </w:t>
            </w:r>
            <w:r w:rsidRPr="005D41C6">
              <w:rPr>
                <w:sz w:val="24"/>
                <w:szCs w:val="24"/>
                <w:cs/>
              </w:rPr>
              <w:t>массы</w:t>
            </w:r>
            <w:r w:rsidRPr="005D41C6">
              <w:rPr>
                <w:sz w:val="24"/>
                <w:szCs w:val="24"/>
              </w:rPr>
              <w:t xml:space="preserve"> (</w:t>
            </w:r>
            <w:r w:rsidRPr="005D41C6">
              <w:rPr>
                <w:sz w:val="24"/>
                <w:szCs w:val="24"/>
                <w:cs/>
              </w:rPr>
              <w:t>килограмм</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минута</w:t>
            </w:r>
            <w:r w:rsidRPr="005D41C6">
              <w:rPr>
                <w:sz w:val="24"/>
                <w:szCs w:val="24"/>
              </w:rPr>
              <w:t xml:space="preserve">, </w:t>
            </w:r>
            <w:r w:rsidRPr="005D41C6">
              <w:rPr>
                <w:sz w:val="24"/>
                <w:szCs w:val="24"/>
                <w:cs/>
              </w:rPr>
              <w:t>час</w:t>
            </w:r>
            <w:r w:rsidRPr="005D41C6">
              <w:rPr>
                <w:sz w:val="24"/>
                <w:szCs w:val="24"/>
              </w:rPr>
              <w:t xml:space="preserve">), </w:t>
            </w:r>
            <w:r w:rsidRPr="005D41C6">
              <w:rPr>
                <w:sz w:val="24"/>
                <w:szCs w:val="24"/>
                <w:cs/>
              </w:rPr>
              <w:t>стоимости</w:t>
            </w:r>
            <w:r w:rsidRPr="005D41C6">
              <w:rPr>
                <w:sz w:val="24"/>
                <w:szCs w:val="24"/>
              </w:rPr>
              <w:t xml:space="preserve"> (</w:t>
            </w:r>
            <w:r w:rsidRPr="005D41C6">
              <w:rPr>
                <w:sz w:val="24"/>
                <w:szCs w:val="24"/>
                <w:cs/>
              </w:rPr>
              <w:t>рубль</w:t>
            </w:r>
            <w:r w:rsidRPr="005D41C6">
              <w:rPr>
                <w:sz w:val="24"/>
                <w:szCs w:val="24"/>
              </w:rPr>
              <w:t xml:space="preserve">, </w:t>
            </w:r>
            <w:r w:rsidRPr="005D41C6">
              <w:rPr>
                <w:sz w:val="24"/>
                <w:szCs w:val="24"/>
                <w:cs/>
              </w:rPr>
              <w:t>копейка</w:t>
            </w:r>
            <w:r w:rsidRPr="005D41C6">
              <w:rPr>
                <w:sz w:val="24"/>
                <w:szCs w:val="24"/>
              </w:rPr>
              <w:t xml:space="preserve">); </w:t>
            </w:r>
            <w:r w:rsidRPr="005D41C6">
              <w:rPr>
                <w:sz w:val="24"/>
                <w:szCs w:val="24"/>
                <w:cs/>
              </w:rPr>
              <w:t>уметь</w:t>
            </w:r>
            <w:r w:rsidRPr="005D41C6">
              <w:rPr>
                <w:sz w:val="24"/>
                <w:szCs w:val="24"/>
              </w:rPr>
              <w:t xml:space="preserve"> </w:t>
            </w:r>
            <w:r w:rsidRPr="005D41C6">
              <w:rPr>
                <w:sz w:val="24"/>
                <w:szCs w:val="24"/>
                <w:cs/>
              </w:rPr>
              <w:t>преобразовывать</w:t>
            </w:r>
            <w:r w:rsidRPr="005D41C6">
              <w:rPr>
                <w:sz w:val="24"/>
                <w:szCs w:val="24"/>
              </w:rPr>
              <w:t xml:space="preserve"> </w:t>
            </w:r>
            <w:r w:rsidRPr="005D41C6">
              <w:rPr>
                <w:sz w:val="24"/>
                <w:szCs w:val="24"/>
                <w:cs/>
              </w:rPr>
              <w:t>одни</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данных</w:t>
            </w:r>
            <w:r w:rsidRPr="005D41C6">
              <w:rPr>
                <w:sz w:val="24"/>
                <w:szCs w:val="24"/>
              </w:rPr>
              <w:t xml:space="preserve"> </w:t>
            </w:r>
            <w:r w:rsidRPr="005D41C6">
              <w:rPr>
                <w:sz w:val="24"/>
                <w:szCs w:val="24"/>
                <w:cs/>
              </w:rPr>
              <w:t>величин</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другие</w:t>
            </w:r>
            <w:r w:rsidRPr="005D41C6">
              <w:rPr>
                <w:sz w:val="24"/>
                <w:szCs w:val="24"/>
              </w:rPr>
              <w:t>;</w:t>
            </w:r>
          </w:p>
          <w:p w14:paraId="436CEEF3"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приборов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измерительных</w:t>
            </w:r>
            <w:r w:rsidRPr="005D41C6">
              <w:rPr>
                <w:sz w:val="24"/>
                <w:szCs w:val="24"/>
              </w:rPr>
              <w:t xml:space="preserve"> </w:t>
            </w:r>
            <w:r w:rsidRPr="005D41C6">
              <w:rPr>
                <w:sz w:val="24"/>
                <w:szCs w:val="24"/>
                <w:cs/>
              </w:rPr>
              <w:t>инструментов</w:t>
            </w:r>
            <w:r w:rsidRPr="005D41C6">
              <w:rPr>
                <w:sz w:val="24"/>
                <w:szCs w:val="24"/>
              </w:rPr>
              <w:t xml:space="preserve"> </w:t>
            </w:r>
            <w:r w:rsidRPr="005D41C6">
              <w:rPr>
                <w:sz w:val="24"/>
                <w:szCs w:val="24"/>
                <w:cs/>
              </w:rPr>
              <w:t>длину</w:t>
            </w:r>
            <w:r w:rsidRPr="005D41C6">
              <w:rPr>
                <w:sz w:val="24"/>
                <w:szCs w:val="24"/>
              </w:rPr>
              <w:t xml:space="preserve">, </w:t>
            </w:r>
            <w:r w:rsidRPr="005D41C6">
              <w:rPr>
                <w:sz w:val="24"/>
                <w:szCs w:val="24"/>
                <w:cs/>
              </w:rPr>
              <w:t>время</w:t>
            </w: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прикидку</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оценку</w:t>
            </w:r>
            <w:r w:rsidRPr="005D41C6">
              <w:rPr>
                <w:sz w:val="24"/>
                <w:szCs w:val="24"/>
              </w:rPr>
              <w:t xml:space="preserve"> </w:t>
            </w:r>
            <w:r w:rsidRPr="005D41C6">
              <w:rPr>
                <w:sz w:val="24"/>
                <w:szCs w:val="24"/>
                <w:cs/>
              </w:rPr>
              <w:t>результата</w:t>
            </w:r>
            <w:r w:rsidRPr="005D41C6">
              <w:rPr>
                <w:sz w:val="24"/>
                <w:szCs w:val="24"/>
              </w:rPr>
              <w:t xml:space="preserve"> </w:t>
            </w:r>
            <w:r w:rsidRPr="005D41C6">
              <w:rPr>
                <w:sz w:val="24"/>
                <w:szCs w:val="24"/>
                <w:cs/>
              </w:rPr>
              <w:t>измерений</w:t>
            </w:r>
            <w:r w:rsidRPr="005D41C6">
              <w:rPr>
                <w:sz w:val="24"/>
                <w:szCs w:val="24"/>
              </w:rPr>
              <w:t xml:space="preserve">; </w:t>
            </w:r>
          </w:p>
          <w:p w14:paraId="4517C74E" w14:textId="77777777" w:rsidR="002454D0" w:rsidRPr="005D41C6" w:rsidRDefault="002454D0" w:rsidP="00386554">
            <w:pPr>
              <w:pStyle w:val="21"/>
              <w:numPr>
                <w:ilvl w:val="0"/>
                <w:numId w:val="0"/>
              </w:numPr>
              <w:spacing w:after="0" w:line="276" w:lineRule="auto"/>
              <w:ind w:left="113" w:right="113"/>
              <w:rPr>
                <w:iCs/>
                <w:sz w:val="24"/>
                <w:szCs w:val="24"/>
              </w:rPr>
            </w:pPr>
          </w:p>
        </w:tc>
      </w:tr>
      <w:tr w:rsidR="002454D0" w:rsidRPr="005D41C6" w14:paraId="4C3C71DF" w14:textId="77777777" w:rsidTr="009A5DAE">
        <w:trPr>
          <w:trHeight w:val="251"/>
        </w:trPr>
        <w:tc>
          <w:tcPr>
            <w:tcW w:w="14385" w:type="dxa"/>
            <w:gridSpan w:val="3"/>
          </w:tcPr>
          <w:p w14:paraId="5CA8A12F" w14:textId="77777777" w:rsidR="002454D0" w:rsidRPr="005D41C6" w:rsidRDefault="002454D0" w:rsidP="00386554">
            <w:pPr>
              <w:pStyle w:val="TableParagraph"/>
              <w:spacing w:after="0" w:line="276" w:lineRule="auto"/>
              <w:ind w:left="113" w:right="113" w:firstLine="3"/>
              <w:jc w:val="center"/>
              <w:rPr>
                <w:iCs/>
                <w:sz w:val="24"/>
                <w:szCs w:val="24"/>
              </w:rPr>
            </w:pPr>
            <w:r w:rsidRPr="005D41C6">
              <w:rPr>
                <w:iCs/>
                <w:sz w:val="24"/>
                <w:szCs w:val="24"/>
              </w:rPr>
              <w:t>2 класс</w:t>
            </w:r>
          </w:p>
        </w:tc>
      </w:tr>
      <w:tr w:rsidR="002454D0" w:rsidRPr="005D41C6" w14:paraId="32BBE8D9" w14:textId="77777777" w:rsidTr="009A5DAE">
        <w:trPr>
          <w:trHeight w:val="251"/>
        </w:trPr>
        <w:tc>
          <w:tcPr>
            <w:tcW w:w="7192" w:type="dxa"/>
          </w:tcPr>
          <w:p w14:paraId="45E96422"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решать</w:t>
            </w:r>
            <w:r w:rsidRPr="005D41C6">
              <w:rPr>
                <w:sz w:val="24"/>
                <w:szCs w:val="24"/>
              </w:rPr>
              <w:t xml:space="preserve"> </w:t>
            </w:r>
            <w:r w:rsidRPr="005D41C6">
              <w:rPr>
                <w:sz w:val="24"/>
                <w:szCs w:val="24"/>
                <w:cs/>
              </w:rPr>
              <w:t>текстовые</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одно</w:t>
            </w:r>
            <w:r w:rsidRPr="005D41C6">
              <w:rPr>
                <w:sz w:val="24"/>
                <w:szCs w:val="24"/>
              </w:rPr>
              <w:t>-</w:t>
            </w:r>
            <w:r w:rsidRPr="005D41C6">
              <w:rPr>
                <w:sz w:val="24"/>
                <w:szCs w:val="24"/>
                <w:cs/>
              </w:rPr>
              <w:t>два</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применение</w:t>
            </w:r>
            <w:r w:rsidRPr="005D41C6">
              <w:rPr>
                <w:sz w:val="24"/>
                <w:szCs w:val="24"/>
              </w:rPr>
              <w:t xml:space="preserve"> </w:t>
            </w:r>
            <w:r w:rsidRPr="005D41C6">
              <w:rPr>
                <w:sz w:val="24"/>
                <w:szCs w:val="24"/>
                <w:cs/>
              </w:rPr>
              <w:t>смысла</w:t>
            </w:r>
            <w:r w:rsidRPr="005D41C6">
              <w:rPr>
                <w:sz w:val="24"/>
                <w:szCs w:val="24"/>
              </w:rPr>
              <w:t xml:space="preserve"> </w:t>
            </w:r>
            <w:r w:rsidRPr="005D41C6">
              <w:rPr>
                <w:sz w:val="24"/>
                <w:szCs w:val="24"/>
                <w:cs/>
              </w:rPr>
              <w:t>арифметического</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сложение</w:t>
            </w:r>
            <w:r w:rsidRPr="005D41C6">
              <w:rPr>
                <w:sz w:val="24"/>
                <w:szCs w:val="24"/>
              </w:rPr>
              <w:t xml:space="preserve">,  </w:t>
            </w:r>
            <w:r w:rsidRPr="005D41C6">
              <w:rPr>
                <w:sz w:val="24"/>
                <w:szCs w:val="24"/>
                <w:cs/>
              </w:rPr>
              <w:t>вычитание</w:t>
            </w:r>
            <w:r w:rsidRPr="005D41C6">
              <w:rPr>
                <w:sz w:val="24"/>
                <w:szCs w:val="24"/>
              </w:rPr>
              <w:t xml:space="preserve">,  </w:t>
            </w:r>
            <w:r w:rsidRPr="005D41C6">
              <w:rPr>
                <w:sz w:val="24"/>
                <w:szCs w:val="24"/>
                <w:cs/>
              </w:rPr>
              <w:t>умножение</w:t>
            </w:r>
            <w:r w:rsidRPr="005D41C6">
              <w:rPr>
                <w:sz w:val="24"/>
                <w:szCs w:val="24"/>
              </w:rPr>
              <w:t xml:space="preserve">,  </w:t>
            </w:r>
            <w:r w:rsidRPr="005D41C6">
              <w:rPr>
                <w:sz w:val="24"/>
                <w:szCs w:val="24"/>
                <w:cs/>
              </w:rPr>
              <w:t>деление</w:t>
            </w:r>
            <w:r w:rsidRPr="005D41C6">
              <w:rPr>
                <w:sz w:val="24"/>
                <w:szCs w:val="24"/>
              </w:rPr>
              <w:t xml:space="preserve">): </w:t>
            </w:r>
            <w:r w:rsidRPr="005D41C6">
              <w:rPr>
                <w:sz w:val="24"/>
                <w:szCs w:val="24"/>
                <w:cs/>
              </w:rPr>
              <w:t>моделировать</w:t>
            </w:r>
            <w:r w:rsidRPr="005D41C6">
              <w:rPr>
                <w:sz w:val="24"/>
                <w:szCs w:val="24"/>
              </w:rPr>
              <w:t xml:space="preserve"> </w:t>
            </w:r>
            <w:r w:rsidRPr="005D41C6">
              <w:rPr>
                <w:sz w:val="24"/>
                <w:szCs w:val="24"/>
                <w:cs/>
              </w:rPr>
              <w:t>задачу</w:t>
            </w:r>
            <w:r w:rsidRPr="005D41C6">
              <w:rPr>
                <w:sz w:val="24"/>
                <w:szCs w:val="24"/>
              </w:rPr>
              <w:t xml:space="preserve"> (</w:t>
            </w:r>
            <w:r w:rsidRPr="005D41C6">
              <w:rPr>
                <w:sz w:val="24"/>
                <w:szCs w:val="24"/>
                <w:cs/>
              </w:rPr>
              <w:t>используя</w:t>
            </w:r>
            <w:r w:rsidRPr="005D41C6">
              <w:rPr>
                <w:sz w:val="24"/>
                <w:szCs w:val="24"/>
              </w:rPr>
              <w:t xml:space="preserve"> </w:t>
            </w:r>
            <w:r w:rsidRPr="005D41C6">
              <w:rPr>
                <w:sz w:val="24"/>
                <w:szCs w:val="24"/>
                <w:cs/>
              </w:rPr>
              <w:t>предметную</w:t>
            </w:r>
            <w:r w:rsidRPr="005D41C6">
              <w:rPr>
                <w:sz w:val="24"/>
                <w:szCs w:val="24"/>
              </w:rPr>
              <w:t xml:space="preserve"> </w:t>
            </w:r>
            <w:r w:rsidRPr="005D41C6">
              <w:rPr>
                <w:sz w:val="24"/>
                <w:szCs w:val="24"/>
                <w:cs/>
              </w:rPr>
              <w:t>модель</w:t>
            </w:r>
            <w:r w:rsidRPr="005D41C6">
              <w:rPr>
                <w:sz w:val="24"/>
                <w:szCs w:val="24"/>
              </w:rPr>
              <w:t xml:space="preserve">, </w:t>
            </w:r>
            <w:r w:rsidRPr="005D41C6">
              <w:rPr>
                <w:sz w:val="24"/>
                <w:szCs w:val="24"/>
                <w:cs/>
              </w:rPr>
              <w:t>рисунок</w:t>
            </w:r>
            <w:r w:rsidRPr="005D41C6">
              <w:rPr>
                <w:sz w:val="24"/>
                <w:szCs w:val="24"/>
              </w:rPr>
              <w:t xml:space="preserve">), </w:t>
            </w:r>
            <w:r w:rsidRPr="005D41C6">
              <w:rPr>
                <w:sz w:val="24"/>
                <w:szCs w:val="24"/>
                <w:cs/>
              </w:rPr>
              <w:t>представлять</w:t>
            </w:r>
            <w:r w:rsidRPr="005D41C6">
              <w:rPr>
                <w:sz w:val="24"/>
                <w:szCs w:val="24"/>
              </w:rPr>
              <w:t xml:space="preserve"> </w:t>
            </w:r>
            <w:r w:rsidRPr="005D41C6">
              <w:rPr>
                <w:sz w:val="24"/>
                <w:szCs w:val="24"/>
                <w:cs/>
              </w:rPr>
              <w:t>задачу</w:t>
            </w:r>
            <w:r w:rsidRPr="005D41C6">
              <w:rPr>
                <w:sz w:val="24"/>
                <w:szCs w:val="24"/>
              </w:rPr>
              <w:t xml:space="preserve"> </w:t>
            </w:r>
            <w:r w:rsidRPr="005D41C6">
              <w:rPr>
                <w:sz w:val="24"/>
                <w:szCs w:val="24"/>
                <w:cs/>
              </w:rPr>
              <w:t>графически</w:t>
            </w:r>
            <w:r w:rsidRPr="005D41C6">
              <w:rPr>
                <w:sz w:val="24"/>
                <w:szCs w:val="24"/>
              </w:rPr>
              <w:t xml:space="preserve"> (</w:t>
            </w:r>
            <w:r w:rsidRPr="005D41C6">
              <w:rPr>
                <w:sz w:val="24"/>
                <w:szCs w:val="24"/>
                <w:cs/>
              </w:rPr>
              <w:t>краткая</w:t>
            </w:r>
            <w:r w:rsidRPr="005D41C6">
              <w:rPr>
                <w:sz w:val="24"/>
                <w:szCs w:val="24"/>
              </w:rPr>
              <w:t xml:space="preserve"> </w:t>
            </w:r>
            <w:r w:rsidRPr="005D41C6">
              <w:rPr>
                <w:sz w:val="24"/>
                <w:szCs w:val="24"/>
                <w:cs/>
              </w:rPr>
              <w:t>запись</w:t>
            </w:r>
            <w:r w:rsidRPr="005D41C6">
              <w:rPr>
                <w:sz w:val="24"/>
                <w:szCs w:val="24"/>
              </w:rPr>
              <w:t xml:space="preserve">, </w:t>
            </w:r>
            <w:r w:rsidRPr="005D41C6">
              <w:rPr>
                <w:sz w:val="24"/>
                <w:szCs w:val="24"/>
                <w:cs/>
              </w:rPr>
              <w:t>схема</w:t>
            </w:r>
            <w:r w:rsidRPr="005D41C6">
              <w:rPr>
                <w:sz w:val="24"/>
                <w:szCs w:val="24"/>
              </w:rPr>
              <w:t xml:space="preserve">, </w:t>
            </w:r>
            <w:r w:rsidRPr="005D41C6">
              <w:rPr>
                <w:sz w:val="24"/>
                <w:szCs w:val="24"/>
                <w:cs/>
              </w:rPr>
              <w:t>таблица</w:t>
            </w:r>
            <w:r w:rsidRPr="005D41C6">
              <w:rPr>
                <w:sz w:val="24"/>
                <w:szCs w:val="24"/>
              </w:rPr>
              <w:t xml:space="preserve">), </w:t>
            </w:r>
            <w:r w:rsidRPr="005D41C6">
              <w:rPr>
                <w:sz w:val="24"/>
                <w:szCs w:val="24"/>
                <w:cs/>
              </w:rPr>
              <w:t>планировать</w:t>
            </w:r>
            <w:r w:rsidRPr="005D41C6">
              <w:rPr>
                <w:sz w:val="24"/>
                <w:szCs w:val="24"/>
              </w:rPr>
              <w:t xml:space="preserve"> </w:t>
            </w:r>
            <w:r w:rsidRPr="005D41C6">
              <w:rPr>
                <w:sz w:val="24"/>
                <w:szCs w:val="24"/>
                <w:cs/>
              </w:rPr>
              <w:t>ход</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оформлять</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виде</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проверять</w:t>
            </w:r>
            <w:r w:rsidRPr="005D41C6">
              <w:rPr>
                <w:sz w:val="24"/>
                <w:szCs w:val="24"/>
              </w:rPr>
              <w:t xml:space="preserve"> </w:t>
            </w:r>
            <w:r w:rsidRPr="005D41C6">
              <w:rPr>
                <w:sz w:val="24"/>
                <w:szCs w:val="24"/>
                <w:cs/>
              </w:rPr>
              <w:t>ответ</w:t>
            </w:r>
            <w:r w:rsidRPr="005D41C6">
              <w:rPr>
                <w:sz w:val="24"/>
                <w:szCs w:val="24"/>
              </w:rPr>
              <w:t>;</w:t>
            </w:r>
          </w:p>
          <w:p w14:paraId="25B34A5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решении</w:t>
            </w:r>
            <w:r w:rsidRPr="005D41C6">
              <w:rPr>
                <w:sz w:val="24"/>
                <w:szCs w:val="24"/>
              </w:rPr>
              <w:t xml:space="preserve"> </w:t>
            </w:r>
            <w:r w:rsidRPr="005D41C6">
              <w:rPr>
                <w:sz w:val="24"/>
                <w:szCs w:val="24"/>
                <w:cs/>
              </w:rPr>
              <w:t>задач</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дециметр</w:t>
            </w:r>
            <w:r w:rsidRPr="005D41C6">
              <w:rPr>
                <w:sz w:val="24"/>
                <w:szCs w:val="24"/>
              </w:rPr>
              <w:t xml:space="preserve">, </w:t>
            </w:r>
            <w:r w:rsidRPr="005D41C6">
              <w:rPr>
                <w:sz w:val="24"/>
                <w:szCs w:val="24"/>
                <w:cs/>
              </w:rPr>
              <w:t>метр</w:t>
            </w:r>
            <w:r w:rsidRPr="005D41C6">
              <w:rPr>
                <w:sz w:val="24"/>
                <w:szCs w:val="24"/>
              </w:rPr>
              <w:t xml:space="preserve">), </w:t>
            </w:r>
            <w:r w:rsidRPr="005D41C6">
              <w:rPr>
                <w:sz w:val="24"/>
                <w:szCs w:val="24"/>
                <w:cs/>
              </w:rPr>
              <w:t>массы</w:t>
            </w:r>
            <w:r w:rsidRPr="005D41C6">
              <w:rPr>
                <w:sz w:val="24"/>
                <w:szCs w:val="24"/>
              </w:rPr>
              <w:t xml:space="preserve"> (</w:t>
            </w:r>
            <w:r w:rsidRPr="005D41C6">
              <w:rPr>
                <w:sz w:val="24"/>
                <w:szCs w:val="24"/>
                <w:cs/>
              </w:rPr>
              <w:t>килограмм</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минута</w:t>
            </w:r>
            <w:r w:rsidRPr="005D41C6">
              <w:rPr>
                <w:sz w:val="24"/>
                <w:szCs w:val="24"/>
              </w:rPr>
              <w:t xml:space="preserve">, </w:t>
            </w:r>
            <w:r w:rsidRPr="005D41C6">
              <w:rPr>
                <w:sz w:val="24"/>
                <w:szCs w:val="24"/>
                <w:cs/>
              </w:rPr>
              <w:t>час</w:t>
            </w:r>
            <w:r w:rsidRPr="005D41C6">
              <w:rPr>
                <w:sz w:val="24"/>
                <w:szCs w:val="24"/>
              </w:rPr>
              <w:t xml:space="preserve">), </w:t>
            </w:r>
            <w:r w:rsidRPr="005D41C6">
              <w:rPr>
                <w:sz w:val="24"/>
                <w:szCs w:val="24"/>
                <w:cs/>
              </w:rPr>
              <w:t>стоимости</w:t>
            </w:r>
            <w:r w:rsidRPr="005D41C6">
              <w:rPr>
                <w:sz w:val="24"/>
                <w:szCs w:val="24"/>
              </w:rPr>
              <w:t xml:space="preserve"> (</w:t>
            </w:r>
            <w:r w:rsidRPr="005D41C6">
              <w:rPr>
                <w:sz w:val="24"/>
                <w:szCs w:val="24"/>
                <w:cs/>
              </w:rPr>
              <w:t>рубль</w:t>
            </w:r>
            <w:r w:rsidRPr="005D41C6">
              <w:rPr>
                <w:sz w:val="24"/>
                <w:szCs w:val="24"/>
              </w:rPr>
              <w:t xml:space="preserve">, </w:t>
            </w:r>
            <w:r w:rsidRPr="005D41C6">
              <w:rPr>
                <w:sz w:val="24"/>
                <w:szCs w:val="24"/>
                <w:cs/>
              </w:rPr>
              <w:t>копейка</w:t>
            </w:r>
            <w:r w:rsidRPr="005D41C6">
              <w:rPr>
                <w:sz w:val="24"/>
                <w:szCs w:val="24"/>
              </w:rPr>
              <w:t xml:space="preserve">); </w:t>
            </w:r>
            <w:r w:rsidRPr="005D41C6">
              <w:rPr>
                <w:sz w:val="24"/>
                <w:szCs w:val="24"/>
                <w:cs/>
              </w:rPr>
              <w:t>уметь</w:t>
            </w:r>
            <w:r w:rsidRPr="005D41C6">
              <w:rPr>
                <w:sz w:val="24"/>
                <w:szCs w:val="24"/>
              </w:rPr>
              <w:t xml:space="preserve"> </w:t>
            </w:r>
            <w:r w:rsidRPr="005D41C6">
              <w:rPr>
                <w:sz w:val="24"/>
                <w:szCs w:val="24"/>
                <w:cs/>
              </w:rPr>
              <w:t>преобразовывать</w:t>
            </w:r>
            <w:r w:rsidRPr="005D41C6">
              <w:rPr>
                <w:sz w:val="24"/>
                <w:szCs w:val="24"/>
              </w:rPr>
              <w:t xml:space="preserve"> </w:t>
            </w:r>
            <w:r w:rsidRPr="005D41C6">
              <w:rPr>
                <w:sz w:val="24"/>
                <w:szCs w:val="24"/>
                <w:cs/>
              </w:rPr>
              <w:t>одни</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данных</w:t>
            </w:r>
            <w:r w:rsidRPr="005D41C6">
              <w:rPr>
                <w:sz w:val="24"/>
                <w:szCs w:val="24"/>
              </w:rPr>
              <w:t xml:space="preserve"> </w:t>
            </w:r>
            <w:r w:rsidRPr="005D41C6">
              <w:rPr>
                <w:sz w:val="24"/>
                <w:szCs w:val="24"/>
                <w:cs/>
              </w:rPr>
              <w:t>величин</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другие</w:t>
            </w:r>
            <w:r w:rsidRPr="005D41C6">
              <w:rPr>
                <w:sz w:val="24"/>
                <w:szCs w:val="24"/>
              </w:rPr>
              <w:t>;</w:t>
            </w:r>
          </w:p>
          <w:p w14:paraId="6A36B05C"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приборов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измерительных</w:t>
            </w:r>
            <w:r w:rsidRPr="005D41C6">
              <w:rPr>
                <w:sz w:val="24"/>
                <w:szCs w:val="24"/>
              </w:rPr>
              <w:t xml:space="preserve"> </w:t>
            </w:r>
            <w:r w:rsidRPr="005D41C6">
              <w:rPr>
                <w:sz w:val="24"/>
                <w:szCs w:val="24"/>
                <w:cs/>
              </w:rPr>
              <w:t>инструментов</w:t>
            </w:r>
            <w:r w:rsidRPr="005D41C6">
              <w:rPr>
                <w:sz w:val="24"/>
                <w:szCs w:val="24"/>
              </w:rPr>
              <w:t xml:space="preserve"> </w:t>
            </w:r>
            <w:r w:rsidRPr="005D41C6">
              <w:rPr>
                <w:sz w:val="24"/>
                <w:szCs w:val="24"/>
                <w:cs/>
              </w:rPr>
              <w:t>длину</w:t>
            </w:r>
            <w:r w:rsidRPr="005D41C6">
              <w:rPr>
                <w:sz w:val="24"/>
                <w:szCs w:val="24"/>
              </w:rPr>
              <w:t xml:space="preserve">, </w:t>
            </w:r>
            <w:r w:rsidRPr="005D41C6">
              <w:rPr>
                <w:sz w:val="24"/>
                <w:szCs w:val="24"/>
                <w:cs/>
              </w:rPr>
              <w:t>время</w:t>
            </w: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прикидку</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оценку</w:t>
            </w:r>
            <w:r w:rsidRPr="005D41C6">
              <w:rPr>
                <w:sz w:val="24"/>
                <w:szCs w:val="24"/>
              </w:rPr>
              <w:t xml:space="preserve"> </w:t>
            </w:r>
            <w:r w:rsidRPr="005D41C6">
              <w:rPr>
                <w:sz w:val="24"/>
                <w:szCs w:val="24"/>
                <w:cs/>
              </w:rPr>
              <w:t>результата</w:t>
            </w:r>
            <w:r w:rsidRPr="005D41C6">
              <w:rPr>
                <w:sz w:val="24"/>
                <w:szCs w:val="24"/>
              </w:rPr>
              <w:t xml:space="preserve"> </w:t>
            </w:r>
            <w:r w:rsidRPr="005D41C6">
              <w:rPr>
                <w:sz w:val="24"/>
                <w:szCs w:val="24"/>
                <w:cs/>
              </w:rPr>
              <w:t>измерений</w:t>
            </w:r>
            <w:r w:rsidRPr="005D41C6">
              <w:rPr>
                <w:sz w:val="24"/>
                <w:szCs w:val="24"/>
              </w:rPr>
              <w:t xml:space="preserve">; </w:t>
            </w:r>
          </w:p>
          <w:p w14:paraId="4F189655" w14:textId="38796783"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величины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массы</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стоимости</w:t>
            </w:r>
            <w:r w:rsidRPr="005D41C6">
              <w:rPr>
                <w:sz w:val="24"/>
                <w:szCs w:val="24"/>
              </w:rPr>
              <w:t xml:space="preserve">, </w:t>
            </w:r>
            <w:r w:rsidRPr="005D41C6">
              <w:rPr>
                <w:sz w:val="24"/>
                <w:szCs w:val="24"/>
                <w:cs/>
              </w:rPr>
              <w:t>устанавливая</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ними</w:t>
            </w:r>
            <w:r w:rsidRPr="005D41C6">
              <w:rPr>
                <w:sz w:val="24"/>
                <w:szCs w:val="24"/>
              </w:rPr>
              <w:t xml:space="preserve"> </w:t>
            </w:r>
            <w:r w:rsidRPr="005D41C6">
              <w:rPr>
                <w:sz w:val="24"/>
                <w:szCs w:val="24"/>
                <w:cs/>
              </w:rPr>
              <w:t>соотношение</w:t>
            </w:r>
            <w:r w:rsidRPr="005D41C6">
              <w:rPr>
                <w:sz w:val="24"/>
                <w:szCs w:val="24"/>
              </w:rPr>
              <w:t xml:space="preserve"> «</w:t>
            </w:r>
            <w:r w:rsidRPr="005D41C6">
              <w:rPr>
                <w:sz w:val="24"/>
                <w:szCs w:val="24"/>
                <w:cs/>
              </w:rPr>
              <w:t>больше</w:t>
            </w:r>
            <w:r w:rsidRPr="005D41C6">
              <w:rPr>
                <w:sz w:val="24"/>
                <w:szCs w:val="24"/>
              </w:rPr>
              <w:t>/</w:t>
            </w:r>
            <w:r w:rsidRPr="005D41C6">
              <w:rPr>
                <w:sz w:val="24"/>
                <w:szCs w:val="24"/>
                <w:cs/>
              </w:rPr>
              <w:t>меньше</w:t>
            </w:r>
            <w:r w:rsidRPr="005D41C6">
              <w:rPr>
                <w:sz w:val="24"/>
                <w:szCs w:val="24"/>
              </w:rPr>
              <w:t xml:space="preserve"> </w:t>
            </w:r>
            <w:r w:rsidRPr="005D41C6">
              <w:rPr>
                <w:sz w:val="24"/>
                <w:szCs w:val="24"/>
                <w:cs/>
              </w:rPr>
              <w:t>на</w:t>
            </w:r>
            <w:r w:rsidRPr="005D41C6">
              <w:rPr>
                <w:sz w:val="24"/>
                <w:szCs w:val="24"/>
              </w:rPr>
              <w:t>»;</w:t>
            </w:r>
          </w:p>
          <w:p w14:paraId="7D4C1DB5" w14:textId="5BA5A4C2" w:rsidR="002454D0" w:rsidRPr="005D41C6" w:rsidRDefault="00E63FD5" w:rsidP="00E63FD5">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6C1C98F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решать</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одно</w:t>
            </w:r>
            <w:r w:rsidRPr="005D41C6">
              <w:rPr>
                <w:sz w:val="24"/>
                <w:szCs w:val="24"/>
              </w:rPr>
              <w:t>-</w:t>
            </w:r>
            <w:r w:rsidRPr="005D41C6">
              <w:rPr>
                <w:sz w:val="24"/>
                <w:szCs w:val="24"/>
                <w:cs/>
              </w:rPr>
              <w:t>два</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моделировать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представлять</w:t>
            </w:r>
            <w:r w:rsidRPr="005D41C6">
              <w:rPr>
                <w:sz w:val="24"/>
                <w:szCs w:val="24"/>
              </w:rPr>
              <w:t xml:space="preserve"> </w:t>
            </w:r>
            <w:r w:rsidRPr="005D41C6">
              <w:rPr>
                <w:sz w:val="24"/>
                <w:szCs w:val="24"/>
                <w:cs/>
              </w:rPr>
              <w:t>задачу</w:t>
            </w:r>
            <w:r w:rsidRPr="005D41C6">
              <w:rPr>
                <w:sz w:val="24"/>
                <w:szCs w:val="24"/>
              </w:rPr>
              <w:t xml:space="preserve"> </w:t>
            </w:r>
            <w:r w:rsidRPr="005D41C6">
              <w:rPr>
                <w:sz w:val="24"/>
                <w:szCs w:val="24"/>
                <w:cs/>
              </w:rPr>
              <w:t>графически</w:t>
            </w:r>
            <w:r w:rsidRPr="005D41C6">
              <w:rPr>
                <w:sz w:val="24"/>
                <w:szCs w:val="24"/>
              </w:rPr>
              <w:t xml:space="preserve">, </w:t>
            </w:r>
            <w:r w:rsidRPr="005D41C6">
              <w:rPr>
                <w:sz w:val="24"/>
                <w:szCs w:val="24"/>
                <w:cs/>
              </w:rPr>
              <w:t>планировать</w:t>
            </w:r>
            <w:r w:rsidRPr="005D41C6">
              <w:rPr>
                <w:sz w:val="24"/>
                <w:szCs w:val="24"/>
              </w:rPr>
              <w:t xml:space="preserve"> </w:t>
            </w:r>
            <w:r w:rsidRPr="005D41C6">
              <w:rPr>
                <w:sz w:val="24"/>
                <w:szCs w:val="24"/>
                <w:cs/>
              </w:rPr>
              <w:t>ход</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решение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действиям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числового</w:t>
            </w:r>
            <w:r w:rsidRPr="005D41C6">
              <w:rPr>
                <w:sz w:val="24"/>
                <w:szCs w:val="24"/>
              </w:rPr>
              <w:t xml:space="preserve"> </w:t>
            </w:r>
            <w:r w:rsidRPr="005D41C6">
              <w:rPr>
                <w:sz w:val="24"/>
                <w:szCs w:val="24"/>
                <w:cs/>
              </w:rPr>
              <w:t>выражения</w:t>
            </w:r>
            <w:r w:rsidRPr="005D41C6">
              <w:rPr>
                <w:sz w:val="24"/>
                <w:szCs w:val="24"/>
              </w:rPr>
              <w:t xml:space="preserve">, </w:t>
            </w:r>
            <w:r w:rsidRPr="005D41C6">
              <w:rPr>
                <w:sz w:val="24"/>
                <w:szCs w:val="24"/>
                <w:cs/>
              </w:rPr>
              <w:t>анализировать</w:t>
            </w:r>
            <w:r w:rsidRPr="005D41C6">
              <w:rPr>
                <w:sz w:val="24"/>
                <w:szCs w:val="24"/>
              </w:rPr>
              <w:t xml:space="preserve"> </w:t>
            </w:r>
            <w:r w:rsidRPr="005D41C6">
              <w:rPr>
                <w:sz w:val="24"/>
                <w:szCs w:val="24"/>
                <w:cs/>
              </w:rPr>
              <w:t>решение</w:t>
            </w:r>
            <w:r w:rsidRPr="005D41C6">
              <w:rPr>
                <w:sz w:val="24"/>
                <w:szCs w:val="24"/>
              </w:rPr>
              <w:t xml:space="preserve"> (</w:t>
            </w:r>
            <w:r w:rsidRPr="005D41C6">
              <w:rPr>
                <w:sz w:val="24"/>
                <w:szCs w:val="24"/>
                <w:cs/>
              </w:rPr>
              <w:t>искать</w:t>
            </w:r>
            <w:r w:rsidRPr="005D41C6">
              <w:rPr>
                <w:sz w:val="24"/>
                <w:szCs w:val="24"/>
              </w:rPr>
              <w:t xml:space="preserve"> </w:t>
            </w:r>
            <w:r w:rsidRPr="005D41C6">
              <w:rPr>
                <w:sz w:val="24"/>
                <w:szCs w:val="24"/>
                <w:cs/>
              </w:rPr>
              <w:t>другой</w:t>
            </w:r>
            <w:r w:rsidRPr="005D41C6">
              <w:rPr>
                <w:sz w:val="24"/>
                <w:szCs w:val="24"/>
              </w:rPr>
              <w:t xml:space="preserve"> </w:t>
            </w:r>
            <w:r w:rsidRPr="005D41C6">
              <w:rPr>
                <w:sz w:val="24"/>
                <w:szCs w:val="24"/>
                <w:cs/>
              </w:rPr>
              <w:t>способ</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оценивать</w:t>
            </w:r>
            <w:r w:rsidRPr="005D41C6">
              <w:rPr>
                <w:sz w:val="24"/>
                <w:szCs w:val="24"/>
              </w:rPr>
              <w:t xml:space="preserve"> </w:t>
            </w:r>
            <w:r w:rsidRPr="005D41C6">
              <w:rPr>
                <w:sz w:val="24"/>
                <w:szCs w:val="24"/>
                <w:cs/>
              </w:rPr>
              <w:t>ответ</w:t>
            </w: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реалистичность</w:t>
            </w:r>
            <w:r w:rsidRPr="005D41C6">
              <w:rPr>
                <w:sz w:val="24"/>
                <w:szCs w:val="24"/>
              </w:rPr>
              <w:t xml:space="preserve">, </w:t>
            </w:r>
            <w:r w:rsidRPr="005D41C6">
              <w:rPr>
                <w:sz w:val="24"/>
                <w:szCs w:val="24"/>
                <w:cs/>
              </w:rPr>
              <w:t>проверять</w:t>
            </w:r>
            <w:r w:rsidRPr="005D41C6">
              <w:rPr>
                <w:sz w:val="24"/>
                <w:szCs w:val="24"/>
              </w:rPr>
              <w:t xml:space="preserve"> </w:t>
            </w:r>
            <w:r w:rsidRPr="005D41C6">
              <w:rPr>
                <w:sz w:val="24"/>
                <w:szCs w:val="24"/>
                <w:cs/>
              </w:rPr>
              <w:t>вычисления</w:t>
            </w:r>
            <w:r w:rsidRPr="005D41C6">
              <w:rPr>
                <w:sz w:val="24"/>
                <w:szCs w:val="24"/>
              </w:rPr>
              <w:t>);</w:t>
            </w:r>
          </w:p>
          <w:p w14:paraId="20264C60" w14:textId="77777777" w:rsidR="002454D0" w:rsidRPr="005D41C6" w:rsidRDefault="002454D0" w:rsidP="00386554">
            <w:pPr>
              <w:pStyle w:val="21"/>
              <w:numPr>
                <w:ilvl w:val="0"/>
                <w:numId w:val="0"/>
              </w:numPr>
              <w:spacing w:after="0" w:line="276" w:lineRule="auto"/>
              <w:ind w:left="113" w:right="113"/>
              <w:rPr>
                <w:i/>
                <w:sz w:val="24"/>
                <w:szCs w:val="24"/>
              </w:rPr>
            </w:pPr>
          </w:p>
          <w:p w14:paraId="784CBB57" w14:textId="77777777" w:rsidR="002454D0" w:rsidRPr="005D41C6" w:rsidRDefault="002454D0" w:rsidP="00386554">
            <w:pPr>
              <w:pStyle w:val="21"/>
              <w:numPr>
                <w:ilvl w:val="0"/>
                <w:numId w:val="0"/>
              </w:numPr>
              <w:spacing w:after="0" w:line="276" w:lineRule="auto"/>
              <w:ind w:left="113" w:right="113"/>
              <w:rPr>
                <w:i/>
                <w:sz w:val="24"/>
                <w:szCs w:val="24"/>
              </w:rPr>
            </w:pPr>
          </w:p>
        </w:tc>
      </w:tr>
      <w:tr w:rsidR="002454D0" w:rsidRPr="005D41C6" w14:paraId="5EFC5F6E" w14:textId="77777777" w:rsidTr="009A5DAE">
        <w:trPr>
          <w:trHeight w:val="251"/>
        </w:trPr>
        <w:tc>
          <w:tcPr>
            <w:tcW w:w="14385" w:type="dxa"/>
            <w:gridSpan w:val="3"/>
          </w:tcPr>
          <w:p w14:paraId="6DE0AA91" w14:textId="77777777" w:rsidR="002454D0" w:rsidRPr="005D41C6" w:rsidRDefault="002454D0" w:rsidP="00386554">
            <w:pPr>
              <w:pStyle w:val="TableParagraph"/>
              <w:spacing w:after="0" w:line="276" w:lineRule="auto"/>
              <w:ind w:left="113" w:right="113" w:firstLine="3"/>
              <w:jc w:val="center"/>
              <w:rPr>
                <w:i/>
                <w:sz w:val="24"/>
                <w:szCs w:val="24"/>
              </w:rPr>
            </w:pPr>
            <w:r w:rsidRPr="005D41C6">
              <w:rPr>
                <w:iCs/>
                <w:sz w:val="24"/>
                <w:szCs w:val="24"/>
              </w:rPr>
              <w:t>3 класс</w:t>
            </w:r>
          </w:p>
        </w:tc>
      </w:tr>
      <w:tr w:rsidR="002454D0" w:rsidRPr="005D41C6" w14:paraId="4CCDA1F9" w14:textId="77777777" w:rsidTr="009A5DAE">
        <w:trPr>
          <w:trHeight w:val="251"/>
        </w:trPr>
        <w:tc>
          <w:tcPr>
            <w:tcW w:w="7192" w:type="dxa"/>
          </w:tcPr>
          <w:p w14:paraId="12E5E863"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решении</w:t>
            </w:r>
            <w:r w:rsidRPr="005D41C6">
              <w:rPr>
                <w:sz w:val="24"/>
                <w:szCs w:val="24"/>
              </w:rPr>
              <w:t xml:space="preserve"> </w:t>
            </w:r>
            <w:r w:rsidRPr="005D41C6">
              <w:rPr>
                <w:sz w:val="24"/>
                <w:szCs w:val="24"/>
                <w:cs/>
              </w:rPr>
              <w:t>задач</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практических</w:t>
            </w:r>
            <w:r w:rsidRPr="005D41C6">
              <w:rPr>
                <w:sz w:val="24"/>
                <w:szCs w:val="24"/>
              </w:rPr>
              <w:t xml:space="preserve"> </w:t>
            </w:r>
            <w:r w:rsidRPr="005D41C6">
              <w:rPr>
                <w:sz w:val="24"/>
                <w:szCs w:val="24"/>
                <w:cs/>
              </w:rPr>
              <w:t>ситуациях</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миллиметр</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дециметр</w:t>
            </w:r>
            <w:r w:rsidRPr="005D41C6">
              <w:rPr>
                <w:sz w:val="24"/>
                <w:szCs w:val="24"/>
              </w:rPr>
              <w:t xml:space="preserve">, </w:t>
            </w:r>
            <w:r w:rsidRPr="005D41C6">
              <w:rPr>
                <w:sz w:val="24"/>
                <w:szCs w:val="24"/>
                <w:cs/>
              </w:rPr>
              <w:t>метр</w:t>
            </w:r>
            <w:r w:rsidRPr="005D41C6">
              <w:rPr>
                <w:sz w:val="24"/>
                <w:szCs w:val="24"/>
              </w:rPr>
              <w:t xml:space="preserve">, </w:t>
            </w:r>
            <w:r w:rsidRPr="005D41C6">
              <w:rPr>
                <w:sz w:val="24"/>
                <w:szCs w:val="24"/>
                <w:cs/>
              </w:rPr>
              <w:t>километр</w:t>
            </w:r>
            <w:r w:rsidRPr="005D41C6">
              <w:rPr>
                <w:sz w:val="24"/>
                <w:szCs w:val="24"/>
              </w:rPr>
              <w:t xml:space="preserve">), </w:t>
            </w:r>
            <w:r w:rsidRPr="005D41C6">
              <w:rPr>
                <w:sz w:val="24"/>
                <w:szCs w:val="24"/>
                <w:cs/>
              </w:rPr>
              <w:t>массы</w:t>
            </w:r>
            <w:r w:rsidRPr="005D41C6">
              <w:rPr>
                <w:sz w:val="24"/>
                <w:szCs w:val="24"/>
              </w:rPr>
              <w:t xml:space="preserve"> (</w:t>
            </w:r>
            <w:r w:rsidRPr="005D41C6">
              <w:rPr>
                <w:sz w:val="24"/>
                <w:szCs w:val="24"/>
                <w:cs/>
              </w:rPr>
              <w:t>грамм</w:t>
            </w:r>
            <w:r w:rsidRPr="005D41C6">
              <w:rPr>
                <w:sz w:val="24"/>
                <w:szCs w:val="24"/>
              </w:rPr>
              <w:t xml:space="preserve">, </w:t>
            </w:r>
            <w:r w:rsidRPr="005D41C6">
              <w:rPr>
                <w:sz w:val="24"/>
                <w:szCs w:val="24"/>
                <w:cs/>
              </w:rPr>
              <w:t>килограмм</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час</w:t>
            </w:r>
            <w:r w:rsidRPr="005D41C6">
              <w:rPr>
                <w:sz w:val="24"/>
                <w:szCs w:val="24"/>
              </w:rPr>
              <w:t xml:space="preserve">, </w:t>
            </w:r>
            <w:r w:rsidRPr="005D41C6">
              <w:rPr>
                <w:sz w:val="24"/>
                <w:szCs w:val="24"/>
                <w:cs/>
              </w:rPr>
              <w:t>минута</w:t>
            </w:r>
            <w:r w:rsidRPr="005D41C6">
              <w:rPr>
                <w:sz w:val="24"/>
                <w:szCs w:val="24"/>
              </w:rPr>
              <w:t xml:space="preserve">, </w:t>
            </w:r>
            <w:r w:rsidRPr="005D41C6">
              <w:rPr>
                <w:sz w:val="24"/>
                <w:szCs w:val="24"/>
                <w:cs/>
              </w:rPr>
              <w:t>секунда</w:t>
            </w:r>
            <w:r w:rsidRPr="005D41C6">
              <w:rPr>
                <w:sz w:val="24"/>
                <w:szCs w:val="24"/>
              </w:rPr>
              <w:t xml:space="preserve">), </w:t>
            </w:r>
            <w:r w:rsidRPr="005D41C6">
              <w:rPr>
                <w:sz w:val="24"/>
                <w:szCs w:val="24"/>
                <w:cs/>
              </w:rPr>
              <w:t>стоимости</w:t>
            </w:r>
            <w:r w:rsidRPr="005D41C6">
              <w:rPr>
                <w:sz w:val="24"/>
                <w:szCs w:val="24"/>
              </w:rPr>
              <w:t xml:space="preserve"> (</w:t>
            </w:r>
            <w:r w:rsidRPr="005D41C6">
              <w:rPr>
                <w:sz w:val="24"/>
                <w:szCs w:val="24"/>
                <w:cs/>
              </w:rPr>
              <w:t>копейка</w:t>
            </w:r>
            <w:r w:rsidRPr="005D41C6">
              <w:rPr>
                <w:sz w:val="24"/>
                <w:szCs w:val="24"/>
              </w:rPr>
              <w:t xml:space="preserve">, </w:t>
            </w:r>
            <w:r w:rsidRPr="005D41C6">
              <w:rPr>
                <w:sz w:val="24"/>
                <w:szCs w:val="24"/>
                <w:cs/>
              </w:rPr>
              <w:t>рубль</w:t>
            </w:r>
            <w:r w:rsidRPr="005D41C6">
              <w:rPr>
                <w:sz w:val="24"/>
                <w:szCs w:val="24"/>
              </w:rPr>
              <w:t xml:space="preserve">); </w:t>
            </w:r>
            <w:r w:rsidRPr="005D41C6">
              <w:rPr>
                <w:sz w:val="24"/>
                <w:szCs w:val="24"/>
                <w:cs/>
              </w:rPr>
              <w:t>уметь</w:t>
            </w:r>
            <w:r w:rsidRPr="005D41C6">
              <w:rPr>
                <w:sz w:val="24"/>
                <w:szCs w:val="24"/>
              </w:rPr>
              <w:t xml:space="preserve"> </w:t>
            </w:r>
            <w:r w:rsidRPr="005D41C6">
              <w:rPr>
                <w:sz w:val="24"/>
                <w:szCs w:val="24"/>
                <w:cs/>
              </w:rPr>
              <w:t>преобразовывать</w:t>
            </w:r>
            <w:r w:rsidRPr="005D41C6">
              <w:rPr>
                <w:sz w:val="24"/>
                <w:szCs w:val="24"/>
              </w:rPr>
              <w:t xml:space="preserve"> </w:t>
            </w:r>
            <w:r w:rsidRPr="005D41C6">
              <w:rPr>
                <w:sz w:val="24"/>
                <w:szCs w:val="24"/>
                <w:cs/>
              </w:rPr>
              <w:t>одни</w:t>
            </w:r>
            <w:r w:rsidRPr="005D41C6">
              <w:rPr>
                <w:sz w:val="24"/>
                <w:szCs w:val="24"/>
              </w:rPr>
              <w:t xml:space="preserve"> </w:t>
            </w:r>
            <w:r w:rsidRPr="005D41C6">
              <w:rPr>
                <w:sz w:val="24"/>
                <w:szCs w:val="24"/>
                <w:cs/>
              </w:rPr>
              <w:lastRenderedPageBreak/>
              <w:t>единицы</w:t>
            </w:r>
            <w:r w:rsidRPr="005D41C6">
              <w:rPr>
                <w:sz w:val="24"/>
                <w:szCs w:val="24"/>
              </w:rPr>
              <w:t xml:space="preserve"> </w:t>
            </w:r>
            <w:r w:rsidRPr="005D41C6">
              <w:rPr>
                <w:sz w:val="24"/>
                <w:szCs w:val="24"/>
                <w:cs/>
              </w:rPr>
              <w:t>данной</w:t>
            </w:r>
            <w:r w:rsidRPr="005D41C6">
              <w:rPr>
                <w:sz w:val="24"/>
                <w:szCs w:val="24"/>
              </w:rPr>
              <w:t xml:space="preserve"> </w:t>
            </w:r>
            <w:r w:rsidRPr="005D41C6">
              <w:rPr>
                <w:sz w:val="24"/>
                <w:szCs w:val="24"/>
                <w:cs/>
              </w:rPr>
              <w:t>величины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другие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1000);</w:t>
            </w:r>
          </w:p>
          <w:p w14:paraId="1910E73F"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цифровых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аналоговых</w:t>
            </w:r>
            <w:r w:rsidRPr="005D41C6">
              <w:rPr>
                <w:sz w:val="24"/>
                <w:szCs w:val="24"/>
              </w:rPr>
              <w:t xml:space="preserve"> </w:t>
            </w:r>
            <w:r w:rsidRPr="005D41C6">
              <w:rPr>
                <w:sz w:val="24"/>
                <w:szCs w:val="24"/>
                <w:cs/>
              </w:rPr>
              <w:t>приборов</w:t>
            </w:r>
            <w:r w:rsidRPr="005D41C6">
              <w:rPr>
                <w:sz w:val="24"/>
                <w:szCs w:val="24"/>
              </w:rPr>
              <w:t xml:space="preserve">, </w:t>
            </w:r>
            <w:r w:rsidRPr="005D41C6">
              <w:rPr>
                <w:sz w:val="24"/>
                <w:szCs w:val="24"/>
                <w:cs/>
              </w:rPr>
              <w:t>измерительных</w:t>
            </w:r>
            <w:r w:rsidRPr="005D41C6">
              <w:rPr>
                <w:sz w:val="24"/>
                <w:szCs w:val="24"/>
              </w:rPr>
              <w:t xml:space="preserve"> </w:t>
            </w:r>
            <w:r w:rsidRPr="005D41C6">
              <w:rPr>
                <w:sz w:val="24"/>
                <w:szCs w:val="24"/>
                <w:cs/>
              </w:rPr>
              <w:t>инструментов</w:t>
            </w:r>
            <w:r w:rsidRPr="005D41C6">
              <w:rPr>
                <w:sz w:val="24"/>
                <w:szCs w:val="24"/>
              </w:rPr>
              <w:t xml:space="preserve"> </w:t>
            </w:r>
            <w:r w:rsidRPr="005D41C6">
              <w:rPr>
                <w:sz w:val="24"/>
                <w:szCs w:val="24"/>
                <w:cs/>
              </w:rPr>
              <w:t>длину</w:t>
            </w:r>
            <w:r w:rsidRPr="005D41C6">
              <w:rPr>
                <w:sz w:val="24"/>
                <w:szCs w:val="24"/>
              </w:rPr>
              <w:t xml:space="preserve">, </w:t>
            </w:r>
            <w:r w:rsidRPr="005D41C6">
              <w:rPr>
                <w:sz w:val="24"/>
                <w:szCs w:val="24"/>
                <w:cs/>
              </w:rPr>
              <w:t>массу</w:t>
            </w:r>
            <w:r w:rsidRPr="005D41C6">
              <w:rPr>
                <w:sz w:val="24"/>
                <w:szCs w:val="24"/>
              </w:rPr>
              <w:t xml:space="preserve">, </w:t>
            </w:r>
            <w:r w:rsidRPr="005D41C6">
              <w:rPr>
                <w:sz w:val="24"/>
                <w:szCs w:val="24"/>
                <w:cs/>
              </w:rPr>
              <w:t>время</w:t>
            </w: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прикидку</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оценку</w:t>
            </w:r>
            <w:r w:rsidRPr="005D41C6">
              <w:rPr>
                <w:sz w:val="24"/>
                <w:szCs w:val="24"/>
              </w:rPr>
              <w:t xml:space="preserve"> </w:t>
            </w:r>
            <w:r w:rsidRPr="005D41C6">
              <w:rPr>
                <w:sz w:val="24"/>
                <w:szCs w:val="24"/>
                <w:cs/>
              </w:rPr>
              <w:t>результата</w:t>
            </w:r>
            <w:r w:rsidRPr="005D41C6">
              <w:rPr>
                <w:sz w:val="24"/>
                <w:szCs w:val="24"/>
              </w:rPr>
              <w:t xml:space="preserve"> </w:t>
            </w:r>
            <w:r w:rsidRPr="005D41C6">
              <w:rPr>
                <w:sz w:val="24"/>
                <w:szCs w:val="24"/>
                <w:cs/>
              </w:rPr>
              <w:t>измерений</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продолжительность</w:t>
            </w:r>
            <w:r w:rsidRPr="005D41C6">
              <w:rPr>
                <w:sz w:val="24"/>
                <w:szCs w:val="24"/>
              </w:rPr>
              <w:t xml:space="preserve"> </w:t>
            </w:r>
            <w:r w:rsidRPr="005D41C6">
              <w:rPr>
                <w:sz w:val="24"/>
                <w:szCs w:val="24"/>
                <w:cs/>
              </w:rPr>
              <w:t>события</w:t>
            </w:r>
            <w:r w:rsidRPr="005D41C6">
              <w:rPr>
                <w:sz w:val="24"/>
                <w:szCs w:val="24"/>
              </w:rPr>
              <w:t>;</w:t>
            </w:r>
          </w:p>
          <w:p w14:paraId="38842817"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предметы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основе</w:t>
            </w:r>
            <w:r w:rsidRPr="005D41C6">
              <w:rPr>
                <w:sz w:val="24"/>
                <w:szCs w:val="24"/>
              </w:rPr>
              <w:t xml:space="preserve"> </w:t>
            </w:r>
            <w:r w:rsidRPr="005D41C6">
              <w:rPr>
                <w:sz w:val="24"/>
                <w:szCs w:val="24"/>
                <w:cs/>
              </w:rPr>
              <w:t>измерения</w:t>
            </w:r>
            <w:r w:rsidRPr="005D41C6">
              <w:rPr>
                <w:sz w:val="24"/>
                <w:szCs w:val="24"/>
              </w:rPr>
              <w:t xml:space="preserve"> </w:t>
            </w:r>
            <w:r w:rsidRPr="005D41C6">
              <w:rPr>
                <w:sz w:val="24"/>
                <w:szCs w:val="24"/>
                <w:cs/>
              </w:rPr>
              <w:t>величин</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величины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площади</w:t>
            </w:r>
            <w:r w:rsidRPr="005D41C6">
              <w:rPr>
                <w:sz w:val="24"/>
                <w:szCs w:val="24"/>
              </w:rPr>
              <w:t xml:space="preserve">, </w:t>
            </w:r>
            <w:r w:rsidRPr="005D41C6">
              <w:rPr>
                <w:sz w:val="24"/>
                <w:szCs w:val="24"/>
                <w:cs/>
              </w:rPr>
              <w:t>массы</w:t>
            </w:r>
            <w:r w:rsidRPr="005D41C6">
              <w:rPr>
                <w:sz w:val="24"/>
                <w:szCs w:val="24"/>
              </w:rPr>
              <w:t xml:space="preserve">, </w:t>
            </w:r>
            <w:r w:rsidRPr="005D41C6">
              <w:rPr>
                <w:sz w:val="24"/>
                <w:szCs w:val="24"/>
                <w:cs/>
              </w:rPr>
              <w:t>времени</w:t>
            </w:r>
            <w:r w:rsidRPr="005D41C6">
              <w:rPr>
                <w:sz w:val="24"/>
                <w:szCs w:val="24"/>
              </w:rPr>
              <w:t xml:space="preserve">, </w:t>
            </w:r>
            <w:r w:rsidRPr="005D41C6">
              <w:rPr>
                <w:sz w:val="24"/>
                <w:szCs w:val="24"/>
                <w:cs/>
              </w:rPr>
              <w:t>стоимости</w:t>
            </w:r>
            <w:r w:rsidRPr="005D41C6">
              <w:rPr>
                <w:sz w:val="24"/>
                <w:szCs w:val="24"/>
              </w:rPr>
              <w:t xml:space="preserve">, </w:t>
            </w:r>
            <w:r w:rsidRPr="005D41C6">
              <w:rPr>
                <w:sz w:val="24"/>
                <w:szCs w:val="24"/>
                <w:cs/>
              </w:rPr>
              <w:t>устанавливая</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ними</w:t>
            </w:r>
            <w:r w:rsidRPr="005D41C6">
              <w:rPr>
                <w:sz w:val="24"/>
                <w:szCs w:val="24"/>
              </w:rPr>
              <w:t xml:space="preserve"> </w:t>
            </w:r>
            <w:r w:rsidRPr="005D41C6">
              <w:rPr>
                <w:sz w:val="24"/>
                <w:szCs w:val="24"/>
                <w:cs/>
              </w:rPr>
              <w:t>соотношение</w:t>
            </w:r>
            <w:r w:rsidRPr="005D41C6">
              <w:rPr>
                <w:sz w:val="24"/>
                <w:szCs w:val="24"/>
              </w:rPr>
              <w:t xml:space="preserve"> «</w:t>
            </w:r>
            <w:r w:rsidRPr="005D41C6">
              <w:rPr>
                <w:sz w:val="24"/>
                <w:szCs w:val="24"/>
                <w:cs/>
              </w:rPr>
              <w:t>больше</w:t>
            </w:r>
            <w:r w:rsidRPr="005D41C6">
              <w:rPr>
                <w:sz w:val="24"/>
                <w:szCs w:val="24"/>
              </w:rPr>
              <w:t>/</w:t>
            </w:r>
            <w:r w:rsidRPr="005D41C6">
              <w:rPr>
                <w:sz w:val="24"/>
                <w:szCs w:val="24"/>
                <w:cs/>
              </w:rPr>
              <w:t>меньше</w:t>
            </w:r>
            <w:r w:rsidRPr="005D41C6">
              <w:rPr>
                <w:sz w:val="24"/>
                <w:szCs w:val="24"/>
              </w:rPr>
              <w:t xml:space="preserve"> </w:t>
            </w:r>
            <w:r w:rsidRPr="005D41C6">
              <w:rPr>
                <w:sz w:val="24"/>
                <w:szCs w:val="24"/>
                <w:cs/>
              </w:rPr>
              <w:t>на</w:t>
            </w:r>
            <w:r w:rsidRPr="005D41C6">
              <w:rPr>
                <w:sz w:val="24"/>
                <w:szCs w:val="24"/>
              </w:rPr>
              <w:t>/</w:t>
            </w:r>
            <w:r w:rsidRPr="005D41C6">
              <w:rPr>
                <w:sz w:val="24"/>
                <w:szCs w:val="24"/>
                <w:cs/>
              </w:rPr>
              <w:t>в</w:t>
            </w:r>
            <w:r w:rsidRPr="005D41C6">
              <w:rPr>
                <w:sz w:val="24"/>
                <w:szCs w:val="24"/>
              </w:rPr>
              <w:t>»;</w:t>
            </w:r>
          </w:p>
          <w:p w14:paraId="4102C9C8"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сложение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вычитание</w:t>
            </w:r>
            <w:r w:rsidRPr="005D41C6">
              <w:rPr>
                <w:sz w:val="24"/>
                <w:szCs w:val="24"/>
              </w:rPr>
              <w:t xml:space="preserve"> </w:t>
            </w:r>
            <w:r w:rsidRPr="005D41C6">
              <w:rPr>
                <w:sz w:val="24"/>
                <w:szCs w:val="24"/>
                <w:cs/>
              </w:rPr>
              <w:t>однородных</w:t>
            </w:r>
            <w:r w:rsidRPr="005D41C6">
              <w:rPr>
                <w:sz w:val="24"/>
                <w:szCs w:val="24"/>
              </w:rPr>
              <w:t xml:space="preserve"> </w:t>
            </w:r>
            <w:r w:rsidRPr="005D41C6">
              <w:rPr>
                <w:sz w:val="24"/>
                <w:szCs w:val="24"/>
                <w:cs/>
              </w:rPr>
              <w:t>величин</w:t>
            </w:r>
            <w:r w:rsidRPr="005D41C6">
              <w:rPr>
                <w:sz w:val="24"/>
                <w:szCs w:val="24"/>
              </w:rPr>
              <w:t xml:space="preserve">, </w:t>
            </w:r>
            <w:r w:rsidRPr="005D41C6">
              <w:rPr>
                <w:sz w:val="24"/>
                <w:szCs w:val="24"/>
                <w:cs/>
              </w:rPr>
              <w:t>умножение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деление</w:t>
            </w:r>
            <w:r w:rsidRPr="005D41C6">
              <w:rPr>
                <w:sz w:val="24"/>
                <w:szCs w:val="24"/>
              </w:rPr>
              <w:t xml:space="preserve"> </w:t>
            </w:r>
            <w:r w:rsidRPr="005D41C6">
              <w:rPr>
                <w:sz w:val="24"/>
                <w:szCs w:val="24"/>
                <w:cs/>
              </w:rPr>
              <w:t>величины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однозначное</w:t>
            </w:r>
            <w:r w:rsidRPr="005D41C6">
              <w:rPr>
                <w:sz w:val="24"/>
                <w:szCs w:val="24"/>
              </w:rPr>
              <w:t xml:space="preserve"> </w:t>
            </w:r>
            <w:r w:rsidRPr="005D41C6">
              <w:rPr>
                <w:sz w:val="24"/>
                <w:szCs w:val="24"/>
                <w:cs/>
              </w:rPr>
              <w:t>число</w:t>
            </w:r>
            <w:r w:rsidRPr="005D41C6">
              <w:rPr>
                <w:sz w:val="24"/>
                <w:szCs w:val="24"/>
              </w:rPr>
              <w:t>;</w:t>
            </w:r>
          </w:p>
          <w:p w14:paraId="2303C5D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доли</w:t>
            </w:r>
            <w:r w:rsidRPr="005D41C6">
              <w:rPr>
                <w:sz w:val="24"/>
                <w:szCs w:val="24"/>
              </w:rPr>
              <w:t xml:space="preserve"> </w:t>
            </w:r>
            <w:r w:rsidRPr="005D41C6">
              <w:rPr>
                <w:sz w:val="24"/>
                <w:szCs w:val="24"/>
                <w:cs/>
              </w:rPr>
              <w:t>величины</w:t>
            </w:r>
            <w:r w:rsidRPr="005D41C6">
              <w:rPr>
                <w:sz w:val="24"/>
                <w:szCs w:val="24"/>
              </w:rPr>
              <w:t xml:space="preserve"> (</w:t>
            </w:r>
            <w:r w:rsidRPr="005D41C6">
              <w:rPr>
                <w:sz w:val="24"/>
                <w:szCs w:val="24"/>
                <w:cs/>
              </w:rPr>
              <w:t>половина</w:t>
            </w:r>
            <w:r w:rsidRPr="005D41C6">
              <w:rPr>
                <w:sz w:val="24"/>
                <w:szCs w:val="24"/>
              </w:rPr>
              <w:t xml:space="preserve">, </w:t>
            </w:r>
            <w:r w:rsidRPr="005D41C6">
              <w:rPr>
                <w:sz w:val="24"/>
                <w:szCs w:val="24"/>
                <w:cs/>
              </w:rPr>
              <w:t>треть</w:t>
            </w:r>
            <w:r w:rsidRPr="005D41C6">
              <w:rPr>
                <w:sz w:val="24"/>
                <w:szCs w:val="24"/>
              </w:rPr>
              <w:t xml:space="preserve">, </w:t>
            </w:r>
            <w:r w:rsidRPr="005D41C6">
              <w:rPr>
                <w:sz w:val="24"/>
                <w:szCs w:val="24"/>
                <w:cs/>
              </w:rPr>
              <w:t>четверть</w:t>
            </w:r>
            <w:r w:rsidRPr="005D41C6">
              <w:rPr>
                <w:sz w:val="24"/>
                <w:szCs w:val="24"/>
              </w:rPr>
              <w:t xml:space="preserve">, </w:t>
            </w:r>
            <w:r w:rsidRPr="005D41C6">
              <w:rPr>
                <w:sz w:val="24"/>
                <w:szCs w:val="24"/>
                <w:cs/>
              </w:rPr>
              <w:t>пятая</w:t>
            </w:r>
            <w:r w:rsidRPr="005D41C6">
              <w:rPr>
                <w:sz w:val="24"/>
                <w:szCs w:val="24"/>
              </w:rPr>
              <w:t xml:space="preserve">, </w:t>
            </w:r>
            <w:r w:rsidRPr="005D41C6">
              <w:rPr>
                <w:sz w:val="24"/>
                <w:szCs w:val="24"/>
                <w:cs/>
              </w:rPr>
              <w:t>десятая</w:t>
            </w:r>
            <w:r w:rsidRPr="005D41C6">
              <w:rPr>
                <w:sz w:val="24"/>
                <w:szCs w:val="24"/>
              </w:rPr>
              <w:t xml:space="preserve"> </w:t>
            </w:r>
            <w:r w:rsidRPr="005D41C6">
              <w:rPr>
                <w:sz w:val="24"/>
                <w:szCs w:val="24"/>
                <w:cs/>
              </w:rPr>
              <w:t>часть</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величины</w:t>
            </w:r>
            <w:r w:rsidRPr="005D41C6">
              <w:rPr>
                <w:sz w:val="24"/>
                <w:szCs w:val="24"/>
              </w:rPr>
              <w:t xml:space="preserve">, </w:t>
            </w:r>
            <w:r w:rsidRPr="005D41C6">
              <w:rPr>
                <w:sz w:val="24"/>
                <w:szCs w:val="24"/>
                <w:cs/>
              </w:rPr>
              <w:t>выраженные</w:t>
            </w:r>
            <w:r w:rsidRPr="005D41C6">
              <w:rPr>
                <w:sz w:val="24"/>
                <w:szCs w:val="24"/>
              </w:rPr>
              <w:t xml:space="preserve"> </w:t>
            </w:r>
            <w:r w:rsidRPr="005D41C6">
              <w:rPr>
                <w:sz w:val="24"/>
                <w:szCs w:val="24"/>
                <w:cs/>
              </w:rPr>
              <w:t>долями</w:t>
            </w:r>
            <w:r w:rsidRPr="005D41C6">
              <w:rPr>
                <w:sz w:val="24"/>
                <w:szCs w:val="24"/>
              </w:rPr>
              <w:t xml:space="preserve">; − </w:t>
            </w:r>
            <w:r w:rsidRPr="005D41C6">
              <w:rPr>
                <w:sz w:val="24"/>
                <w:szCs w:val="24"/>
                <w:cs/>
              </w:rPr>
              <w:t>решать</w:t>
            </w:r>
            <w:r w:rsidRPr="005D41C6">
              <w:rPr>
                <w:sz w:val="24"/>
                <w:szCs w:val="24"/>
              </w:rPr>
              <w:t xml:space="preserve"> </w:t>
            </w:r>
            <w:r w:rsidRPr="005D41C6">
              <w:rPr>
                <w:sz w:val="24"/>
                <w:szCs w:val="24"/>
                <w:cs/>
              </w:rPr>
              <w:t>текстовые</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понимание</w:t>
            </w:r>
            <w:r w:rsidRPr="005D41C6">
              <w:rPr>
                <w:sz w:val="24"/>
                <w:szCs w:val="24"/>
              </w:rPr>
              <w:t xml:space="preserve"> </w:t>
            </w:r>
            <w:r w:rsidRPr="005D41C6">
              <w:rPr>
                <w:sz w:val="24"/>
                <w:szCs w:val="24"/>
                <w:cs/>
              </w:rPr>
              <w:t>смысла</w:t>
            </w:r>
            <w:r w:rsidRPr="005D41C6">
              <w:rPr>
                <w:sz w:val="24"/>
                <w:szCs w:val="24"/>
              </w:rPr>
              <w:t xml:space="preserve"> </w:t>
            </w:r>
            <w:r w:rsidRPr="005D41C6">
              <w:rPr>
                <w:sz w:val="24"/>
                <w:szCs w:val="24"/>
                <w:cs/>
              </w:rPr>
              <w:t>арифметических</w:t>
            </w:r>
            <w:r w:rsidRPr="005D41C6">
              <w:rPr>
                <w:sz w:val="24"/>
                <w:szCs w:val="24"/>
              </w:rPr>
              <w:t xml:space="preserve"> </w:t>
            </w:r>
            <w:r w:rsidRPr="005D41C6">
              <w:rPr>
                <w:sz w:val="24"/>
                <w:szCs w:val="24"/>
                <w:cs/>
              </w:rPr>
              <w:t>действий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деления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остатком</w:t>
            </w:r>
            <w:r w:rsidRPr="005D41C6">
              <w:rPr>
                <w:sz w:val="24"/>
                <w:szCs w:val="24"/>
              </w:rPr>
              <w:t xml:space="preserve">), </w:t>
            </w:r>
            <w:r w:rsidRPr="005D41C6">
              <w:rPr>
                <w:sz w:val="24"/>
                <w:szCs w:val="24"/>
                <w:cs/>
              </w:rPr>
              <w:t>отношений</w:t>
            </w:r>
            <w:r w:rsidRPr="005D41C6">
              <w:rPr>
                <w:sz w:val="24"/>
                <w:szCs w:val="24"/>
              </w:rPr>
              <w:t xml:space="preserve"> (</w:t>
            </w:r>
            <w:r w:rsidRPr="005D41C6">
              <w:rPr>
                <w:sz w:val="24"/>
                <w:szCs w:val="24"/>
                <w:cs/>
              </w:rPr>
              <w:t>больше</w:t>
            </w:r>
            <w:r w:rsidRPr="005D41C6">
              <w:rPr>
                <w:sz w:val="24"/>
                <w:szCs w:val="24"/>
              </w:rPr>
              <w:t>/</w:t>
            </w:r>
            <w:r w:rsidRPr="005D41C6">
              <w:rPr>
                <w:sz w:val="24"/>
                <w:szCs w:val="24"/>
                <w:cs/>
              </w:rPr>
              <w:t>меньше</w:t>
            </w:r>
            <w:r w:rsidRPr="005D41C6">
              <w:rPr>
                <w:sz w:val="24"/>
                <w:szCs w:val="24"/>
              </w:rPr>
              <w:t xml:space="preserve"> </w:t>
            </w:r>
            <w:r w:rsidRPr="005D41C6">
              <w:rPr>
                <w:sz w:val="24"/>
                <w:szCs w:val="24"/>
                <w:cs/>
              </w:rPr>
              <w:t>на</w:t>
            </w:r>
            <w:r w:rsidRPr="005D41C6">
              <w:rPr>
                <w:sz w:val="24"/>
                <w:szCs w:val="24"/>
              </w:rPr>
              <w:t>/</w:t>
            </w:r>
            <w:r w:rsidRPr="005D41C6">
              <w:rPr>
                <w:sz w:val="24"/>
                <w:szCs w:val="24"/>
                <w:cs/>
              </w:rPr>
              <w:t>в</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сравнение</w:t>
            </w:r>
            <w:r w:rsidRPr="005D41C6">
              <w:rPr>
                <w:sz w:val="24"/>
                <w:szCs w:val="24"/>
              </w:rPr>
              <w:t xml:space="preserve"> (</w:t>
            </w:r>
            <w:r w:rsidRPr="005D41C6">
              <w:rPr>
                <w:sz w:val="24"/>
                <w:szCs w:val="24"/>
                <w:cs/>
              </w:rPr>
              <w:t>разностное</w:t>
            </w:r>
            <w:r w:rsidRPr="005D41C6">
              <w:rPr>
                <w:sz w:val="24"/>
                <w:szCs w:val="24"/>
              </w:rPr>
              <w:t xml:space="preserve">, </w:t>
            </w:r>
            <w:r w:rsidRPr="005D41C6">
              <w:rPr>
                <w:sz w:val="24"/>
                <w:szCs w:val="24"/>
                <w:cs/>
              </w:rPr>
              <w:t>кратное</w:t>
            </w:r>
            <w:r w:rsidRPr="005D41C6">
              <w:rPr>
                <w:sz w:val="24"/>
                <w:szCs w:val="24"/>
              </w:rPr>
              <w:t>);</w:t>
            </w:r>
          </w:p>
          <w:p w14:paraId="62C89354"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решении</w:t>
            </w:r>
            <w:r w:rsidRPr="005D41C6">
              <w:rPr>
                <w:sz w:val="24"/>
                <w:szCs w:val="24"/>
              </w:rPr>
              <w:t xml:space="preserve"> </w:t>
            </w:r>
            <w:r w:rsidRPr="005D41C6">
              <w:rPr>
                <w:sz w:val="24"/>
                <w:szCs w:val="24"/>
                <w:cs/>
              </w:rPr>
              <w:t>задач</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практических</w:t>
            </w:r>
            <w:r w:rsidRPr="005D41C6">
              <w:rPr>
                <w:sz w:val="24"/>
                <w:szCs w:val="24"/>
              </w:rPr>
              <w:t xml:space="preserve"> </w:t>
            </w:r>
            <w:r w:rsidRPr="005D41C6">
              <w:rPr>
                <w:sz w:val="24"/>
                <w:szCs w:val="24"/>
                <w:cs/>
              </w:rPr>
              <w:t>ситуациях</w:t>
            </w:r>
            <w:r w:rsidRPr="005D41C6">
              <w:rPr>
                <w:sz w:val="24"/>
                <w:szCs w:val="24"/>
              </w:rPr>
              <w:t xml:space="preserve"> </w:t>
            </w:r>
            <w:r w:rsidRPr="005D41C6">
              <w:rPr>
                <w:sz w:val="24"/>
                <w:szCs w:val="24"/>
                <w:cs/>
              </w:rPr>
              <w:t>соотношения</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ценой</w:t>
            </w:r>
            <w:r w:rsidRPr="005D41C6">
              <w:rPr>
                <w:sz w:val="24"/>
                <w:szCs w:val="24"/>
              </w:rPr>
              <w:t xml:space="preserve">, </w:t>
            </w:r>
            <w:r w:rsidRPr="005D41C6">
              <w:rPr>
                <w:sz w:val="24"/>
                <w:szCs w:val="24"/>
                <w:cs/>
              </w:rPr>
              <w:t>количеством</w:t>
            </w:r>
            <w:r w:rsidRPr="005D41C6">
              <w:rPr>
                <w:sz w:val="24"/>
                <w:szCs w:val="24"/>
              </w:rPr>
              <w:t xml:space="preserve">, </w:t>
            </w:r>
            <w:r w:rsidRPr="005D41C6">
              <w:rPr>
                <w:sz w:val="24"/>
                <w:szCs w:val="24"/>
                <w:cs/>
              </w:rPr>
              <w:t>стоимостью</w:t>
            </w:r>
            <w:r w:rsidRPr="005D41C6">
              <w:rPr>
                <w:sz w:val="24"/>
                <w:szCs w:val="24"/>
              </w:rPr>
              <w:t xml:space="preserve">; </w:t>
            </w:r>
            <w:r w:rsidRPr="005D41C6">
              <w:rPr>
                <w:sz w:val="24"/>
                <w:szCs w:val="24"/>
                <w:cs/>
              </w:rPr>
              <w:t>началом</w:t>
            </w:r>
            <w:r w:rsidRPr="005D41C6">
              <w:rPr>
                <w:sz w:val="24"/>
                <w:szCs w:val="24"/>
              </w:rPr>
              <w:t xml:space="preserve">, </w:t>
            </w:r>
            <w:r w:rsidRPr="005D41C6">
              <w:rPr>
                <w:sz w:val="24"/>
                <w:szCs w:val="24"/>
                <w:cs/>
              </w:rPr>
              <w:t>окончанием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продолжительностью</w:t>
            </w:r>
            <w:r w:rsidRPr="005D41C6">
              <w:rPr>
                <w:sz w:val="24"/>
                <w:szCs w:val="24"/>
              </w:rPr>
              <w:t xml:space="preserve"> </w:t>
            </w:r>
            <w:r w:rsidRPr="005D41C6">
              <w:rPr>
                <w:sz w:val="24"/>
                <w:szCs w:val="24"/>
                <w:cs/>
              </w:rPr>
              <w:t>события</w:t>
            </w:r>
            <w:r w:rsidRPr="005D41C6">
              <w:rPr>
                <w:sz w:val="24"/>
                <w:szCs w:val="24"/>
              </w:rPr>
              <w:t>;</w:t>
            </w:r>
          </w:p>
          <w:p w14:paraId="43C8E464" w14:textId="7CAE840F"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решать</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одно</w:t>
            </w:r>
            <w:r w:rsidRPr="005D41C6">
              <w:rPr>
                <w:sz w:val="24"/>
                <w:szCs w:val="24"/>
              </w:rPr>
              <w:t>-</w:t>
            </w:r>
            <w:r w:rsidRPr="005D41C6">
              <w:rPr>
                <w:sz w:val="24"/>
                <w:szCs w:val="24"/>
                <w:cs/>
              </w:rPr>
              <w:t>два</w:t>
            </w:r>
            <w:r w:rsidRPr="005D41C6">
              <w:rPr>
                <w:sz w:val="24"/>
                <w:szCs w:val="24"/>
              </w:rPr>
              <w:t xml:space="preserve"> </w:t>
            </w:r>
            <w:r w:rsidRPr="005D41C6">
              <w:rPr>
                <w:sz w:val="24"/>
                <w:szCs w:val="24"/>
                <w:cs/>
              </w:rPr>
              <w:t>действия</w:t>
            </w:r>
            <w:r w:rsidRPr="005D41C6">
              <w:rPr>
                <w:sz w:val="24"/>
                <w:szCs w:val="24"/>
              </w:rPr>
              <w:t xml:space="preserve">: </w:t>
            </w:r>
            <w:r w:rsidRPr="005D41C6">
              <w:rPr>
                <w:sz w:val="24"/>
                <w:szCs w:val="24"/>
                <w:cs/>
              </w:rPr>
              <w:t>моделировать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представлять</w:t>
            </w:r>
            <w:r w:rsidRPr="005D41C6">
              <w:rPr>
                <w:sz w:val="24"/>
                <w:szCs w:val="24"/>
              </w:rPr>
              <w:t xml:space="preserve"> </w:t>
            </w:r>
            <w:r w:rsidRPr="005D41C6">
              <w:rPr>
                <w:sz w:val="24"/>
                <w:szCs w:val="24"/>
                <w:cs/>
              </w:rPr>
              <w:t>задачу</w:t>
            </w:r>
            <w:r w:rsidRPr="005D41C6">
              <w:rPr>
                <w:sz w:val="24"/>
                <w:szCs w:val="24"/>
              </w:rPr>
              <w:t xml:space="preserve"> </w:t>
            </w:r>
            <w:r w:rsidRPr="005D41C6">
              <w:rPr>
                <w:sz w:val="24"/>
                <w:szCs w:val="24"/>
                <w:cs/>
              </w:rPr>
              <w:t>графически</w:t>
            </w:r>
            <w:r w:rsidRPr="005D41C6">
              <w:rPr>
                <w:sz w:val="24"/>
                <w:szCs w:val="24"/>
              </w:rPr>
              <w:t xml:space="preserve">, </w:t>
            </w:r>
            <w:r w:rsidRPr="005D41C6">
              <w:rPr>
                <w:sz w:val="24"/>
                <w:szCs w:val="24"/>
                <w:cs/>
              </w:rPr>
              <w:t>планировать</w:t>
            </w:r>
            <w:r w:rsidRPr="005D41C6">
              <w:rPr>
                <w:sz w:val="24"/>
                <w:szCs w:val="24"/>
              </w:rPr>
              <w:t xml:space="preserve"> </w:t>
            </w:r>
            <w:r w:rsidRPr="005D41C6">
              <w:rPr>
                <w:sz w:val="24"/>
                <w:szCs w:val="24"/>
                <w:cs/>
              </w:rPr>
              <w:t>ход</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решение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действиям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числового</w:t>
            </w:r>
            <w:r w:rsidRPr="005D41C6">
              <w:rPr>
                <w:sz w:val="24"/>
                <w:szCs w:val="24"/>
              </w:rPr>
              <w:t xml:space="preserve"> </w:t>
            </w:r>
            <w:r w:rsidRPr="005D41C6">
              <w:rPr>
                <w:sz w:val="24"/>
                <w:szCs w:val="24"/>
                <w:cs/>
              </w:rPr>
              <w:t>выражения</w:t>
            </w:r>
            <w:r w:rsidRPr="005D41C6">
              <w:rPr>
                <w:sz w:val="24"/>
                <w:szCs w:val="24"/>
              </w:rPr>
              <w:t xml:space="preserve">, </w:t>
            </w:r>
            <w:r w:rsidRPr="005D41C6">
              <w:rPr>
                <w:sz w:val="24"/>
                <w:szCs w:val="24"/>
                <w:cs/>
              </w:rPr>
              <w:t>анализировать</w:t>
            </w:r>
            <w:r w:rsidRPr="005D41C6">
              <w:rPr>
                <w:sz w:val="24"/>
                <w:szCs w:val="24"/>
              </w:rPr>
              <w:t xml:space="preserve"> </w:t>
            </w:r>
            <w:r w:rsidRPr="005D41C6">
              <w:rPr>
                <w:sz w:val="24"/>
                <w:szCs w:val="24"/>
                <w:cs/>
              </w:rPr>
              <w:t>решение</w:t>
            </w:r>
            <w:r w:rsidRPr="005D41C6">
              <w:rPr>
                <w:sz w:val="24"/>
                <w:szCs w:val="24"/>
              </w:rPr>
              <w:t xml:space="preserve"> (</w:t>
            </w:r>
            <w:r w:rsidRPr="005D41C6">
              <w:rPr>
                <w:sz w:val="24"/>
                <w:szCs w:val="24"/>
                <w:cs/>
              </w:rPr>
              <w:t>искать</w:t>
            </w:r>
            <w:r w:rsidRPr="005D41C6">
              <w:rPr>
                <w:sz w:val="24"/>
                <w:szCs w:val="24"/>
              </w:rPr>
              <w:t xml:space="preserve"> </w:t>
            </w:r>
            <w:r w:rsidRPr="005D41C6">
              <w:rPr>
                <w:sz w:val="24"/>
                <w:szCs w:val="24"/>
                <w:cs/>
              </w:rPr>
              <w:t>другой</w:t>
            </w:r>
            <w:r w:rsidRPr="005D41C6">
              <w:rPr>
                <w:sz w:val="24"/>
                <w:szCs w:val="24"/>
              </w:rPr>
              <w:t xml:space="preserve"> </w:t>
            </w:r>
            <w:r w:rsidRPr="005D41C6">
              <w:rPr>
                <w:sz w:val="24"/>
                <w:szCs w:val="24"/>
                <w:cs/>
              </w:rPr>
              <w:t>способ</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записывать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оценивать</w:t>
            </w:r>
            <w:r w:rsidRPr="005D41C6">
              <w:rPr>
                <w:sz w:val="24"/>
                <w:szCs w:val="24"/>
              </w:rPr>
              <w:t xml:space="preserve"> </w:t>
            </w:r>
            <w:r w:rsidRPr="005D41C6">
              <w:rPr>
                <w:sz w:val="24"/>
                <w:szCs w:val="24"/>
                <w:cs/>
              </w:rPr>
              <w:t>ответ</w:t>
            </w: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реалистичность</w:t>
            </w:r>
            <w:r w:rsidRPr="005D41C6">
              <w:rPr>
                <w:sz w:val="24"/>
                <w:szCs w:val="24"/>
              </w:rPr>
              <w:t xml:space="preserve">, </w:t>
            </w:r>
            <w:r w:rsidRPr="005D41C6">
              <w:rPr>
                <w:sz w:val="24"/>
                <w:szCs w:val="24"/>
                <w:cs/>
              </w:rPr>
              <w:t>проверять</w:t>
            </w:r>
            <w:r w:rsidRPr="005D41C6">
              <w:rPr>
                <w:sz w:val="24"/>
                <w:szCs w:val="24"/>
              </w:rPr>
              <w:t xml:space="preserve"> </w:t>
            </w:r>
            <w:r w:rsidRPr="005D41C6">
              <w:rPr>
                <w:sz w:val="24"/>
                <w:szCs w:val="24"/>
                <w:cs/>
              </w:rPr>
              <w:t>вычисления</w:t>
            </w:r>
            <w:r w:rsidRPr="005D41C6">
              <w:rPr>
                <w:sz w:val="24"/>
                <w:szCs w:val="24"/>
              </w:rPr>
              <w:t>);</w:t>
            </w:r>
          </w:p>
          <w:p w14:paraId="0CEEB93B" w14:textId="4D7FAF52" w:rsidR="002454D0" w:rsidRPr="005D41C6" w:rsidRDefault="00E63FD5" w:rsidP="00E63FD5">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3D44CB4D" w14:textId="77777777" w:rsidR="002454D0" w:rsidRPr="005D41C6" w:rsidRDefault="002454D0" w:rsidP="00BF2146">
            <w:pPr>
              <w:pStyle w:val="TableParagraph"/>
              <w:numPr>
                <w:ilvl w:val="0"/>
                <w:numId w:val="76"/>
              </w:numPr>
              <w:tabs>
                <w:tab w:val="left" w:pos="440"/>
              </w:tabs>
              <w:spacing w:after="0" w:line="276" w:lineRule="auto"/>
              <w:ind w:left="113" w:right="113" w:hanging="24"/>
              <w:jc w:val="both"/>
              <w:rPr>
                <w:sz w:val="24"/>
                <w:szCs w:val="24"/>
              </w:rPr>
            </w:pPr>
            <w:r w:rsidRPr="005D41C6">
              <w:rPr>
                <w:sz w:val="24"/>
                <w:szCs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14:paraId="13380BA9" w14:textId="77777777" w:rsidR="002454D0" w:rsidRPr="005D41C6" w:rsidRDefault="002454D0" w:rsidP="00BF2146">
            <w:pPr>
              <w:pStyle w:val="TableParagraph"/>
              <w:numPr>
                <w:ilvl w:val="0"/>
                <w:numId w:val="76"/>
              </w:numPr>
              <w:tabs>
                <w:tab w:val="left" w:pos="440"/>
                <w:tab w:val="left" w:pos="819"/>
              </w:tabs>
              <w:spacing w:after="0" w:line="276" w:lineRule="auto"/>
              <w:ind w:left="113" w:right="113" w:hanging="24"/>
              <w:rPr>
                <w:sz w:val="24"/>
                <w:szCs w:val="24"/>
              </w:rPr>
            </w:pPr>
            <w:r w:rsidRPr="005D41C6">
              <w:rPr>
                <w:sz w:val="24"/>
                <w:szCs w:val="24"/>
              </w:rPr>
              <w:t xml:space="preserve">решать </w:t>
            </w:r>
            <w:r w:rsidRPr="005D41C6">
              <w:rPr>
                <w:spacing w:val="-3"/>
                <w:sz w:val="24"/>
                <w:szCs w:val="24"/>
              </w:rPr>
              <w:t xml:space="preserve">арифметическим способом </w:t>
            </w:r>
            <w:r w:rsidRPr="005D41C6">
              <w:rPr>
                <w:sz w:val="24"/>
                <w:szCs w:val="24"/>
              </w:rPr>
              <w:t xml:space="preserve">(в 1—2 </w:t>
            </w:r>
            <w:r w:rsidRPr="005D41C6">
              <w:rPr>
                <w:spacing w:val="-3"/>
                <w:sz w:val="24"/>
                <w:szCs w:val="24"/>
              </w:rPr>
              <w:t xml:space="preserve">действия) </w:t>
            </w:r>
            <w:r w:rsidRPr="005D41C6">
              <w:rPr>
                <w:sz w:val="24"/>
                <w:szCs w:val="24"/>
              </w:rPr>
              <w:t xml:space="preserve">учебные </w:t>
            </w:r>
            <w:r w:rsidRPr="005D41C6">
              <w:rPr>
                <w:sz w:val="24"/>
                <w:szCs w:val="24"/>
              </w:rPr>
              <w:lastRenderedPageBreak/>
              <w:t>задачи и задачи, связанные с повседневной</w:t>
            </w:r>
            <w:r w:rsidRPr="005D41C6">
              <w:rPr>
                <w:spacing w:val="-7"/>
                <w:sz w:val="24"/>
                <w:szCs w:val="24"/>
              </w:rPr>
              <w:t xml:space="preserve"> </w:t>
            </w:r>
            <w:r w:rsidRPr="005D41C6">
              <w:rPr>
                <w:sz w:val="24"/>
                <w:szCs w:val="24"/>
              </w:rPr>
              <w:t>жизнью;</w:t>
            </w:r>
          </w:p>
          <w:p w14:paraId="68241F32" w14:textId="77777777" w:rsidR="002454D0" w:rsidRPr="005D41C6" w:rsidRDefault="002454D0" w:rsidP="00386554">
            <w:pPr>
              <w:pStyle w:val="21"/>
              <w:numPr>
                <w:ilvl w:val="0"/>
                <w:numId w:val="0"/>
              </w:numPr>
              <w:spacing w:after="0" w:line="276" w:lineRule="auto"/>
              <w:ind w:left="113" w:right="113"/>
              <w:rPr>
                <w:i/>
                <w:sz w:val="24"/>
                <w:szCs w:val="24"/>
              </w:rPr>
            </w:pPr>
          </w:p>
        </w:tc>
      </w:tr>
      <w:tr w:rsidR="002454D0" w:rsidRPr="005D41C6" w14:paraId="2906757E" w14:textId="77777777" w:rsidTr="009A5DAE">
        <w:trPr>
          <w:trHeight w:val="251"/>
        </w:trPr>
        <w:tc>
          <w:tcPr>
            <w:tcW w:w="14385" w:type="dxa"/>
            <w:gridSpan w:val="3"/>
          </w:tcPr>
          <w:p w14:paraId="07CB9B03" w14:textId="77777777" w:rsidR="002454D0" w:rsidRPr="005D41C6" w:rsidRDefault="002454D0" w:rsidP="00386554">
            <w:pPr>
              <w:pStyle w:val="TableParagraph"/>
              <w:spacing w:after="0" w:line="276" w:lineRule="auto"/>
              <w:ind w:left="113" w:right="113" w:firstLine="3"/>
              <w:jc w:val="center"/>
              <w:rPr>
                <w:i/>
                <w:sz w:val="24"/>
                <w:szCs w:val="24"/>
              </w:rPr>
            </w:pPr>
            <w:r w:rsidRPr="005D41C6">
              <w:rPr>
                <w:iCs/>
                <w:sz w:val="24"/>
                <w:szCs w:val="24"/>
              </w:rPr>
              <w:lastRenderedPageBreak/>
              <w:t>4 класс</w:t>
            </w:r>
          </w:p>
        </w:tc>
      </w:tr>
      <w:tr w:rsidR="002454D0" w:rsidRPr="005D41C6" w14:paraId="5E5D7F3A" w14:textId="77777777" w:rsidTr="009A5DAE">
        <w:trPr>
          <w:trHeight w:val="272"/>
        </w:trPr>
        <w:tc>
          <w:tcPr>
            <w:tcW w:w="7257" w:type="dxa"/>
            <w:gridSpan w:val="2"/>
          </w:tcPr>
          <w:p w14:paraId="77D62D79"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научится:</w:t>
            </w:r>
          </w:p>
        </w:tc>
        <w:tc>
          <w:tcPr>
            <w:tcW w:w="7128" w:type="dxa"/>
          </w:tcPr>
          <w:p w14:paraId="6E9B7ED4"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получит возможность научиться:</w:t>
            </w:r>
          </w:p>
        </w:tc>
      </w:tr>
      <w:tr w:rsidR="002454D0" w:rsidRPr="005D41C6" w14:paraId="1C99196A" w14:textId="77777777" w:rsidTr="009A5DAE">
        <w:trPr>
          <w:trHeight w:val="1817"/>
        </w:trPr>
        <w:tc>
          <w:tcPr>
            <w:tcW w:w="7257" w:type="dxa"/>
            <w:gridSpan w:val="2"/>
          </w:tcPr>
          <w:p w14:paraId="43E6C9C8" w14:textId="77777777" w:rsidR="002454D0" w:rsidRPr="005D41C6" w:rsidRDefault="002454D0" w:rsidP="00BF2146">
            <w:pPr>
              <w:pStyle w:val="TableParagraph"/>
              <w:numPr>
                <w:ilvl w:val="0"/>
                <w:numId w:val="76"/>
              </w:numPr>
              <w:tabs>
                <w:tab w:val="left" w:pos="440"/>
              </w:tabs>
              <w:spacing w:after="0" w:line="276" w:lineRule="auto"/>
              <w:ind w:left="113" w:right="113" w:hanging="24"/>
              <w:jc w:val="both"/>
              <w:rPr>
                <w:sz w:val="24"/>
                <w:szCs w:val="24"/>
              </w:rPr>
            </w:pPr>
            <w:r w:rsidRPr="005D41C6">
              <w:rPr>
                <w:sz w:val="24"/>
                <w:szCs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14:paraId="07D7E536" w14:textId="77777777" w:rsidR="002454D0" w:rsidRPr="005D41C6" w:rsidRDefault="002454D0" w:rsidP="00BF2146">
            <w:pPr>
              <w:pStyle w:val="TableParagraph"/>
              <w:numPr>
                <w:ilvl w:val="0"/>
                <w:numId w:val="76"/>
              </w:numPr>
              <w:tabs>
                <w:tab w:val="left" w:pos="440"/>
                <w:tab w:val="left" w:pos="819"/>
              </w:tabs>
              <w:spacing w:after="0" w:line="276" w:lineRule="auto"/>
              <w:ind w:left="113" w:right="113" w:hanging="24"/>
              <w:rPr>
                <w:sz w:val="24"/>
                <w:szCs w:val="24"/>
              </w:rPr>
            </w:pPr>
            <w:r w:rsidRPr="005D41C6">
              <w:rPr>
                <w:sz w:val="24"/>
                <w:szCs w:val="24"/>
              </w:rPr>
              <w:t xml:space="preserve">решать </w:t>
            </w:r>
            <w:r w:rsidRPr="005D41C6">
              <w:rPr>
                <w:spacing w:val="-3"/>
                <w:sz w:val="24"/>
                <w:szCs w:val="24"/>
              </w:rPr>
              <w:t xml:space="preserve">арифметическим способом </w:t>
            </w:r>
            <w:r w:rsidRPr="005D41C6">
              <w:rPr>
                <w:sz w:val="24"/>
                <w:szCs w:val="24"/>
              </w:rPr>
              <w:t xml:space="preserve">(в 1—2 </w:t>
            </w:r>
            <w:r w:rsidRPr="005D41C6">
              <w:rPr>
                <w:spacing w:val="-3"/>
                <w:sz w:val="24"/>
                <w:szCs w:val="24"/>
              </w:rPr>
              <w:t xml:space="preserve">действия) </w:t>
            </w:r>
            <w:r w:rsidRPr="005D41C6">
              <w:rPr>
                <w:sz w:val="24"/>
                <w:szCs w:val="24"/>
              </w:rPr>
              <w:t>учебные задачи и задачи, связанные с повседневной</w:t>
            </w:r>
            <w:r w:rsidRPr="005D41C6">
              <w:rPr>
                <w:spacing w:val="-7"/>
                <w:sz w:val="24"/>
                <w:szCs w:val="24"/>
              </w:rPr>
              <w:t xml:space="preserve"> </w:t>
            </w:r>
            <w:r w:rsidRPr="005D41C6">
              <w:rPr>
                <w:sz w:val="24"/>
                <w:szCs w:val="24"/>
              </w:rPr>
              <w:t>жизнью;</w:t>
            </w:r>
          </w:p>
          <w:p w14:paraId="0080FD25" w14:textId="77777777" w:rsidR="002454D0" w:rsidRPr="005D41C6" w:rsidRDefault="002454D0" w:rsidP="00BF2146">
            <w:pPr>
              <w:pStyle w:val="TableParagraph"/>
              <w:numPr>
                <w:ilvl w:val="0"/>
                <w:numId w:val="76"/>
              </w:numPr>
              <w:tabs>
                <w:tab w:val="left" w:pos="440"/>
                <w:tab w:val="left" w:pos="819"/>
              </w:tabs>
              <w:spacing w:after="0" w:line="276" w:lineRule="auto"/>
              <w:ind w:left="113" w:right="113" w:hanging="24"/>
              <w:rPr>
                <w:sz w:val="24"/>
                <w:szCs w:val="24"/>
              </w:rPr>
            </w:pPr>
            <w:r w:rsidRPr="005D41C6">
              <w:rPr>
                <w:sz w:val="24"/>
                <w:szCs w:val="24"/>
              </w:rPr>
              <w:t>решать задачи на нахождение доли величины и величины по значению её доли (половина, треть, четверть, пятая, десятая</w:t>
            </w:r>
            <w:r w:rsidRPr="005D41C6">
              <w:rPr>
                <w:spacing w:val="41"/>
                <w:sz w:val="24"/>
                <w:szCs w:val="24"/>
              </w:rPr>
              <w:t xml:space="preserve"> </w:t>
            </w:r>
            <w:r w:rsidRPr="005D41C6">
              <w:rPr>
                <w:sz w:val="24"/>
                <w:szCs w:val="24"/>
              </w:rPr>
              <w:t>часть);</w:t>
            </w:r>
          </w:p>
          <w:p w14:paraId="38697935" w14:textId="77777777" w:rsidR="002454D0" w:rsidRPr="005D41C6" w:rsidRDefault="002454D0" w:rsidP="00BF2146">
            <w:pPr>
              <w:pStyle w:val="TableParagraph"/>
              <w:numPr>
                <w:ilvl w:val="0"/>
                <w:numId w:val="76"/>
              </w:numPr>
              <w:tabs>
                <w:tab w:val="left" w:pos="440"/>
                <w:tab w:val="left" w:pos="819"/>
              </w:tabs>
              <w:spacing w:after="0" w:line="276" w:lineRule="auto"/>
              <w:ind w:left="113" w:right="113" w:hanging="24"/>
              <w:rPr>
                <w:sz w:val="24"/>
                <w:szCs w:val="24"/>
              </w:rPr>
            </w:pPr>
            <w:r w:rsidRPr="005D41C6">
              <w:rPr>
                <w:sz w:val="24"/>
                <w:szCs w:val="24"/>
              </w:rPr>
              <w:t>оценивать правильность хода решения и реальность ответа на вопрос задачи</w:t>
            </w:r>
            <w:r w:rsidR="00E63FD5" w:rsidRPr="005D41C6">
              <w:rPr>
                <w:sz w:val="24"/>
                <w:szCs w:val="24"/>
              </w:rPr>
              <w:t>;</w:t>
            </w:r>
          </w:p>
          <w:p w14:paraId="6F7C3494" w14:textId="6322315D" w:rsidR="00E63FD5" w:rsidRPr="005D41C6" w:rsidRDefault="00E63FD5" w:rsidP="00BF2146">
            <w:pPr>
              <w:pStyle w:val="TableParagraph"/>
              <w:numPr>
                <w:ilvl w:val="0"/>
                <w:numId w:val="76"/>
              </w:numPr>
              <w:tabs>
                <w:tab w:val="left" w:pos="440"/>
                <w:tab w:val="left" w:pos="819"/>
              </w:tabs>
              <w:spacing w:after="0" w:line="276" w:lineRule="auto"/>
              <w:ind w:left="113" w:right="113" w:hanging="24"/>
              <w:rPr>
                <w:sz w:val="24"/>
                <w:szCs w:val="24"/>
              </w:rPr>
            </w:pPr>
            <w:r w:rsidRPr="005D41C6">
              <w:rPr>
                <w:sz w:val="24"/>
                <w:szCs w:val="24"/>
              </w:rPr>
              <w:t>выполнять практические задания на компьютере с использованием электронных приложений к учебнику.</w:t>
            </w:r>
          </w:p>
        </w:tc>
        <w:tc>
          <w:tcPr>
            <w:tcW w:w="7128" w:type="dxa"/>
          </w:tcPr>
          <w:p w14:paraId="0AF9FE31" w14:textId="77777777" w:rsidR="002454D0" w:rsidRPr="005D41C6" w:rsidRDefault="002454D0" w:rsidP="00BF2146">
            <w:pPr>
              <w:pStyle w:val="TableParagraph"/>
              <w:numPr>
                <w:ilvl w:val="0"/>
                <w:numId w:val="77"/>
              </w:numPr>
              <w:tabs>
                <w:tab w:val="left" w:pos="440"/>
                <w:tab w:val="left" w:pos="816"/>
              </w:tabs>
              <w:spacing w:after="0" w:line="276" w:lineRule="auto"/>
              <w:ind w:left="113" w:right="113" w:hanging="709"/>
              <w:rPr>
                <w:sz w:val="24"/>
                <w:szCs w:val="24"/>
              </w:rPr>
            </w:pPr>
            <w:r w:rsidRPr="005D41C6">
              <w:rPr>
                <w:sz w:val="24"/>
                <w:szCs w:val="24"/>
              </w:rPr>
              <w:t>решать задачи в 3—4</w:t>
            </w:r>
            <w:r w:rsidRPr="005D41C6">
              <w:rPr>
                <w:spacing w:val="-5"/>
                <w:sz w:val="24"/>
                <w:szCs w:val="24"/>
              </w:rPr>
              <w:t xml:space="preserve"> </w:t>
            </w:r>
            <w:r w:rsidRPr="005D41C6">
              <w:rPr>
                <w:sz w:val="24"/>
                <w:szCs w:val="24"/>
              </w:rPr>
              <w:t>действия;</w:t>
            </w:r>
          </w:p>
          <w:p w14:paraId="33995686" w14:textId="77777777" w:rsidR="002454D0" w:rsidRPr="005D41C6" w:rsidRDefault="002454D0" w:rsidP="00BF2146">
            <w:pPr>
              <w:pStyle w:val="TableParagraph"/>
              <w:numPr>
                <w:ilvl w:val="0"/>
                <w:numId w:val="77"/>
              </w:numPr>
              <w:tabs>
                <w:tab w:val="left" w:pos="440"/>
                <w:tab w:val="left" w:pos="816"/>
              </w:tabs>
              <w:spacing w:after="0" w:line="276" w:lineRule="auto"/>
              <w:ind w:left="113" w:right="113" w:hanging="709"/>
              <w:rPr>
                <w:sz w:val="24"/>
                <w:szCs w:val="24"/>
              </w:rPr>
            </w:pPr>
            <w:r w:rsidRPr="005D41C6">
              <w:rPr>
                <w:sz w:val="24"/>
                <w:szCs w:val="24"/>
              </w:rPr>
              <w:t>находить разные способы решения</w:t>
            </w:r>
            <w:r w:rsidRPr="005D41C6">
              <w:rPr>
                <w:spacing w:val="-4"/>
                <w:sz w:val="24"/>
                <w:szCs w:val="24"/>
              </w:rPr>
              <w:t xml:space="preserve"> </w:t>
            </w:r>
            <w:r w:rsidRPr="005D41C6">
              <w:rPr>
                <w:sz w:val="24"/>
                <w:szCs w:val="24"/>
              </w:rPr>
              <w:t>задачи.</w:t>
            </w:r>
          </w:p>
        </w:tc>
      </w:tr>
      <w:tr w:rsidR="002454D0" w:rsidRPr="005D41C6" w14:paraId="580E382E" w14:textId="77777777" w:rsidTr="009A5DAE">
        <w:trPr>
          <w:trHeight w:val="505"/>
        </w:trPr>
        <w:tc>
          <w:tcPr>
            <w:tcW w:w="14385" w:type="dxa"/>
            <w:gridSpan w:val="3"/>
          </w:tcPr>
          <w:p w14:paraId="3870BCF8" w14:textId="77777777" w:rsidR="002454D0" w:rsidRPr="005D41C6" w:rsidRDefault="002454D0" w:rsidP="00386554">
            <w:pPr>
              <w:pStyle w:val="TableParagraph"/>
              <w:spacing w:after="0" w:line="276" w:lineRule="auto"/>
              <w:ind w:left="113" w:right="113"/>
              <w:jc w:val="center"/>
              <w:rPr>
                <w:b/>
                <w:sz w:val="24"/>
                <w:szCs w:val="24"/>
              </w:rPr>
            </w:pPr>
            <w:r w:rsidRPr="005D41C6">
              <w:rPr>
                <w:b/>
                <w:sz w:val="24"/>
                <w:szCs w:val="24"/>
              </w:rPr>
              <w:t>Пространственные отношения</w:t>
            </w:r>
            <w:r w:rsidR="00386554" w:rsidRPr="005D41C6">
              <w:rPr>
                <w:b/>
                <w:sz w:val="24"/>
                <w:szCs w:val="24"/>
              </w:rPr>
              <w:t xml:space="preserve">. </w:t>
            </w:r>
            <w:r w:rsidRPr="005D41C6">
              <w:rPr>
                <w:b/>
                <w:sz w:val="24"/>
                <w:szCs w:val="24"/>
              </w:rPr>
              <w:t>Геометрические фигуры</w:t>
            </w:r>
          </w:p>
        </w:tc>
      </w:tr>
      <w:tr w:rsidR="00386554" w:rsidRPr="005D41C6" w14:paraId="3D6532FE" w14:textId="77777777" w:rsidTr="009A5DAE">
        <w:trPr>
          <w:trHeight w:val="505"/>
        </w:trPr>
        <w:tc>
          <w:tcPr>
            <w:tcW w:w="7192" w:type="dxa"/>
          </w:tcPr>
          <w:p w14:paraId="348E1E7E"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научится</w:t>
            </w:r>
          </w:p>
        </w:tc>
        <w:tc>
          <w:tcPr>
            <w:tcW w:w="7193" w:type="dxa"/>
            <w:gridSpan w:val="2"/>
          </w:tcPr>
          <w:p w14:paraId="4B34A330" w14:textId="77777777" w:rsidR="00386554" w:rsidRPr="005D41C6" w:rsidRDefault="00386554" w:rsidP="00386554">
            <w:pPr>
              <w:pStyle w:val="TableParagraph"/>
              <w:spacing w:after="0" w:line="276" w:lineRule="auto"/>
              <w:ind w:left="113" w:right="113"/>
              <w:jc w:val="center"/>
              <w:rPr>
                <w:i/>
                <w:sz w:val="24"/>
                <w:szCs w:val="24"/>
              </w:rPr>
            </w:pPr>
            <w:r w:rsidRPr="005D41C6">
              <w:rPr>
                <w:bCs/>
                <w:sz w:val="24"/>
                <w:szCs w:val="24"/>
              </w:rPr>
              <w:t>Обучающийся получит возможность научиться</w:t>
            </w:r>
          </w:p>
        </w:tc>
      </w:tr>
      <w:tr w:rsidR="002454D0" w:rsidRPr="005D41C6" w14:paraId="42209FED" w14:textId="77777777" w:rsidTr="009A5DAE">
        <w:trPr>
          <w:trHeight w:val="315"/>
        </w:trPr>
        <w:tc>
          <w:tcPr>
            <w:tcW w:w="14385" w:type="dxa"/>
            <w:gridSpan w:val="3"/>
          </w:tcPr>
          <w:p w14:paraId="6E6209D8" w14:textId="77777777" w:rsidR="002454D0" w:rsidRPr="005D41C6" w:rsidRDefault="002454D0" w:rsidP="00386554">
            <w:pPr>
              <w:pStyle w:val="TableParagraph"/>
              <w:spacing w:after="0" w:line="276" w:lineRule="auto"/>
              <w:ind w:left="113" w:right="113" w:firstLine="3"/>
              <w:jc w:val="center"/>
              <w:rPr>
                <w:iCs/>
                <w:sz w:val="24"/>
                <w:szCs w:val="24"/>
              </w:rPr>
            </w:pPr>
            <w:r w:rsidRPr="005D41C6">
              <w:rPr>
                <w:iCs/>
                <w:sz w:val="24"/>
                <w:szCs w:val="24"/>
              </w:rPr>
              <w:t>1 класс</w:t>
            </w:r>
          </w:p>
        </w:tc>
      </w:tr>
      <w:tr w:rsidR="002454D0" w:rsidRPr="005D41C6" w14:paraId="52619EB4" w14:textId="77777777" w:rsidTr="009A5DAE">
        <w:trPr>
          <w:trHeight w:val="315"/>
        </w:trPr>
        <w:tc>
          <w:tcPr>
            <w:tcW w:w="7192" w:type="dxa"/>
          </w:tcPr>
          <w:p w14:paraId="78A415B2"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длине</w:t>
            </w:r>
            <w:r w:rsidRPr="005D41C6">
              <w:rPr>
                <w:sz w:val="24"/>
                <w:szCs w:val="24"/>
              </w:rPr>
              <w:t xml:space="preserve">, </w:t>
            </w:r>
            <w:r w:rsidRPr="005D41C6">
              <w:rPr>
                <w:sz w:val="24"/>
                <w:szCs w:val="24"/>
                <w:cs/>
              </w:rPr>
              <w:t>устанавливая</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ними</w:t>
            </w:r>
            <w:r w:rsidRPr="005D41C6">
              <w:rPr>
                <w:sz w:val="24"/>
                <w:szCs w:val="24"/>
              </w:rPr>
              <w:t xml:space="preserve"> </w:t>
            </w:r>
            <w:r w:rsidRPr="005D41C6">
              <w:rPr>
                <w:sz w:val="24"/>
                <w:szCs w:val="24"/>
                <w:cs/>
              </w:rPr>
              <w:t>соотношение</w:t>
            </w:r>
            <w:r w:rsidRPr="005D41C6">
              <w:rPr>
                <w:sz w:val="24"/>
                <w:szCs w:val="24"/>
              </w:rPr>
              <w:t xml:space="preserve"> </w:t>
            </w:r>
            <w:r w:rsidRPr="005D41C6">
              <w:rPr>
                <w:sz w:val="24"/>
                <w:szCs w:val="24"/>
                <w:cs/>
              </w:rPr>
              <w:t>длиннее</w:t>
            </w:r>
            <w:r w:rsidRPr="005D41C6">
              <w:rPr>
                <w:sz w:val="24"/>
                <w:szCs w:val="24"/>
              </w:rPr>
              <w:t>/</w:t>
            </w:r>
            <w:r w:rsidRPr="005D41C6">
              <w:rPr>
                <w:sz w:val="24"/>
                <w:szCs w:val="24"/>
                <w:cs/>
              </w:rPr>
              <w:t>короче</w:t>
            </w:r>
            <w:r w:rsidRPr="005D41C6">
              <w:rPr>
                <w:sz w:val="24"/>
                <w:szCs w:val="24"/>
              </w:rPr>
              <w:t xml:space="preserve"> (</w:t>
            </w:r>
            <w:r w:rsidRPr="005D41C6">
              <w:rPr>
                <w:sz w:val="24"/>
                <w:szCs w:val="24"/>
                <w:cs/>
              </w:rPr>
              <w:t>выше</w:t>
            </w:r>
            <w:r w:rsidRPr="005D41C6">
              <w:rPr>
                <w:sz w:val="24"/>
                <w:szCs w:val="24"/>
              </w:rPr>
              <w:t>/</w:t>
            </w:r>
            <w:r w:rsidRPr="005D41C6">
              <w:rPr>
                <w:sz w:val="24"/>
                <w:szCs w:val="24"/>
                <w:cs/>
              </w:rPr>
              <w:t>ниже</w:t>
            </w:r>
            <w:r w:rsidRPr="005D41C6">
              <w:rPr>
                <w:sz w:val="24"/>
                <w:szCs w:val="24"/>
              </w:rPr>
              <w:t xml:space="preserve">, </w:t>
            </w:r>
            <w:r w:rsidRPr="005D41C6">
              <w:rPr>
                <w:sz w:val="24"/>
                <w:szCs w:val="24"/>
                <w:cs/>
              </w:rPr>
              <w:t>шире</w:t>
            </w:r>
            <w:r w:rsidRPr="005D41C6">
              <w:rPr>
                <w:sz w:val="24"/>
                <w:szCs w:val="24"/>
              </w:rPr>
              <w:t>/</w:t>
            </w:r>
            <w:r w:rsidRPr="005D41C6">
              <w:rPr>
                <w:sz w:val="24"/>
                <w:szCs w:val="24"/>
                <w:cs/>
              </w:rPr>
              <w:t>уже</w:t>
            </w: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разностное</w:t>
            </w:r>
            <w:r w:rsidRPr="005D41C6">
              <w:rPr>
                <w:sz w:val="24"/>
                <w:szCs w:val="24"/>
              </w:rPr>
              <w:t xml:space="preserve"> </w:t>
            </w:r>
            <w:r w:rsidRPr="005D41C6">
              <w:rPr>
                <w:sz w:val="24"/>
                <w:szCs w:val="24"/>
                <w:cs/>
              </w:rPr>
              <w:t>сравнение</w:t>
            </w:r>
            <w:r w:rsidRPr="005D41C6">
              <w:rPr>
                <w:sz w:val="24"/>
                <w:szCs w:val="24"/>
              </w:rPr>
              <w:t xml:space="preserve"> </w:t>
            </w:r>
            <w:r w:rsidRPr="005D41C6">
              <w:rPr>
                <w:sz w:val="24"/>
                <w:szCs w:val="24"/>
                <w:cs/>
              </w:rPr>
              <w:t>длин</w:t>
            </w:r>
            <w:r w:rsidRPr="005D41C6">
              <w:rPr>
                <w:sz w:val="24"/>
                <w:szCs w:val="24"/>
              </w:rPr>
              <w:t xml:space="preserve"> (</w:t>
            </w:r>
            <w:r w:rsidRPr="005D41C6">
              <w:rPr>
                <w:sz w:val="24"/>
                <w:szCs w:val="24"/>
                <w:cs/>
              </w:rPr>
              <w:t>больше</w:t>
            </w:r>
            <w:r w:rsidRPr="005D41C6">
              <w:rPr>
                <w:sz w:val="24"/>
                <w:szCs w:val="24"/>
              </w:rPr>
              <w:t>/</w:t>
            </w:r>
            <w:r w:rsidRPr="005D41C6">
              <w:rPr>
                <w:sz w:val="24"/>
                <w:szCs w:val="24"/>
                <w:cs/>
              </w:rPr>
              <w:t>меньше</w:t>
            </w:r>
            <w:r w:rsidRPr="005D41C6">
              <w:rPr>
                <w:sz w:val="24"/>
                <w:szCs w:val="24"/>
              </w:rPr>
              <w:t xml:space="preserve"> </w:t>
            </w:r>
            <w:r w:rsidRPr="005D41C6">
              <w:rPr>
                <w:sz w:val="24"/>
                <w:szCs w:val="24"/>
                <w:cs/>
              </w:rPr>
              <w:t>на</w:t>
            </w:r>
            <w:r w:rsidRPr="005D41C6">
              <w:rPr>
                <w:sz w:val="24"/>
                <w:szCs w:val="24"/>
              </w:rPr>
              <w:t>);</w:t>
            </w:r>
          </w:p>
          <w:p w14:paraId="49E13C42"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геометрические</w:t>
            </w:r>
            <w:r w:rsidRPr="005D41C6">
              <w:rPr>
                <w:sz w:val="24"/>
                <w:szCs w:val="24"/>
              </w:rPr>
              <w:t xml:space="preserve"> </w:t>
            </w:r>
            <w:r w:rsidRPr="005D41C6">
              <w:rPr>
                <w:sz w:val="24"/>
                <w:szCs w:val="24"/>
                <w:cs/>
              </w:rPr>
              <w:t>фигуры</w:t>
            </w:r>
            <w:r w:rsidRPr="005D41C6">
              <w:rPr>
                <w:sz w:val="24"/>
                <w:szCs w:val="24"/>
              </w:rPr>
              <w:t xml:space="preserve">: </w:t>
            </w:r>
            <w:r w:rsidRPr="005D41C6">
              <w:rPr>
                <w:sz w:val="24"/>
                <w:szCs w:val="24"/>
                <w:cs/>
              </w:rPr>
              <w:t>точку</w:t>
            </w:r>
            <w:r w:rsidRPr="005D41C6">
              <w:rPr>
                <w:sz w:val="24"/>
                <w:szCs w:val="24"/>
              </w:rPr>
              <w:t xml:space="preserve">, </w:t>
            </w:r>
            <w:r w:rsidRPr="005D41C6">
              <w:rPr>
                <w:sz w:val="24"/>
                <w:szCs w:val="24"/>
                <w:cs/>
              </w:rPr>
              <w:t>прямую</w:t>
            </w:r>
            <w:r w:rsidRPr="005D41C6">
              <w:rPr>
                <w:sz w:val="24"/>
                <w:szCs w:val="24"/>
              </w:rPr>
              <w:t xml:space="preserve">, </w:t>
            </w:r>
            <w:r w:rsidRPr="005D41C6">
              <w:rPr>
                <w:sz w:val="24"/>
                <w:szCs w:val="24"/>
                <w:cs/>
              </w:rPr>
              <w:t>отрезок</w:t>
            </w:r>
            <w:r w:rsidRPr="005D41C6">
              <w:rPr>
                <w:sz w:val="24"/>
                <w:szCs w:val="24"/>
              </w:rPr>
              <w:t xml:space="preserve">, </w:t>
            </w:r>
            <w:r w:rsidRPr="005D41C6">
              <w:rPr>
                <w:sz w:val="24"/>
                <w:szCs w:val="24"/>
                <w:cs/>
              </w:rPr>
              <w:t>треугольник</w:t>
            </w:r>
            <w:r w:rsidRPr="005D41C6">
              <w:rPr>
                <w:sz w:val="24"/>
                <w:szCs w:val="24"/>
              </w:rPr>
              <w:t xml:space="preserve">, </w:t>
            </w:r>
            <w:r w:rsidRPr="005D41C6">
              <w:rPr>
                <w:sz w:val="24"/>
                <w:szCs w:val="24"/>
                <w:cs/>
              </w:rPr>
              <w:t>прямоугольник</w:t>
            </w:r>
            <w:r w:rsidRPr="005D41C6">
              <w:rPr>
                <w:sz w:val="24"/>
                <w:szCs w:val="24"/>
              </w:rPr>
              <w:t xml:space="preserve"> (</w:t>
            </w:r>
            <w:r w:rsidRPr="005D41C6">
              <w:rPr>
                <w:sz w:val="24"/>
                <w:szCs w:val="24"/>
                <w:cs/>
              </w:rPr>
              <w:t>квадрат</w:t>
            </w:r>
            <w:r w:rsidRPr="005D41C6">
              <w:rPr>
                <w:sz w:val="24"/>
                <w:szCs w:val="24"/>
              </w:rPr>
              <w:t xml:space="preserve">), </w:t>
            </w:r>
            <w:r w:rsidRPr="005D41C6">
              <w:rPr>
                <w:sz w:val="24"/>
                <w:szCs w:val="24"/>
                <w:cs/>
              </w:rPr>
              <w:t>круг</w:t>
            </w:r>
            <w:r w:rsidRPr="005D41C6">
              <w:rPr>
                <w:sz w:val="24"/>
                <w:szCs w:val="24"/>
              </w:rPr>
              <w:t xml:space="preserve">; </w:t>
            </w:r>
            <w:r w:rsidRPr="005D41C6">
              <w:rPr>
                <w:sz w:val="24"/>
                <w:szCs w:val="24"/>
                <w:cs/>
              </w:rPr>
              <w:t>куб</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шар</w:t>
            </w:r>
            <w:r w:rsidRPr="005D41C6">
              <w:rPr>
                <w:sz w:val="24"/>
                <w:szCs w:val="24"/>
              </w:rPr>
              <w:t>;</w:t>
            </w:r>
          </w:p>
          <w:p w14:paraId="60D18DB6"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устанавливать</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объектами</w:t>
            </w:r>
            <w:r w:rsidRPr="005D41C6">
              <w:rPr>
                <w:sz w:val="24"/>
                <w:szCs w:val="24"/>
              </w:rPr>
              <w:t xml:space="preserve"> </w:t>
            </w:r>
            <w:r w:rsidRPr="005D41C6">
              <w:rPr>
                <w:sz w:val="24"/>
                <w:szCs w:val="24"/>
                <w:cs/>
              </w:rPr>
              <w:t>соотношения</w:t>
            </w:r>
            <w:r w:rsidRPr="005D41C6">
              <w:rPr>
                <w:sz w:val="24"/>
                <w:szCs w:val="24"/>
              </w:rPr>
              <w:t xml:space="preserve">: </w:t>
            </w:r>
            <w:r w:rsidRPr="005D41C6">
              <w:rPr>
                <w:sz w:val="24"/>
                <w:szCs w:val="24"/>
                <w:cs/>
              </w:rPr>
              <w:t>слева</w:t>
            </w:r>
            <w:r w:rsidRPr="005D41C6">
              <w:rPr>
                <w:sz w:val="24"/>
                <w:szCs w:val="24"/>
              </w:rPr>
              <w:t>/</w:t>
            </w:r>
            <w:r w:rsidRPr="005D41C6">
              <w:rPr>
                <w:sz w:val="24"/>
                <w:szCs w:val="24"/>
                <w:cs/>
              </w:rPr>
              <w:t>справа</w:t>
            </w:r>
            <w:r w:rsidRPr="005D41C6">
              <w:rPr>
                <w:sz w:val="24"/>
                <w:szCs w:val="24"/>
              </w:rPr>
              <w:t xml:space="preserve">, </w:t>
            </w:r>
            <w:r w:rsidRPr="005D41C6">
              <w:rPr>
                <w:sz w:val="24"/>
                <w:szCs w:val="24"/>
                <w:cs/>
              </w:rPr>
              <w:t>дальше</w:t>
            </w:r>
            <w:r w:rsidRPr="005D41C6">
              <w:rPr>
                <w:sz w:val="24"/>
                <w:szCs w:val="24"/>
              </w:rPr>
              <w:t>/</w:t>
            </w:r>
            <w:r w:rsidRPr="005D41C6">
              <w:rPr>
                <w:sz w:val="24"/>
                <w:szCs w:val="24"/>
                <w:cs/>
              </w:rPr>
              <w:t>ближе</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перед</w:t>
            </w:r>
            <w:r w:rsidRPr="005D41C6">
              <w:rPr>
                <w:sz w:val="24"/>
                <w:szCs w:val="24"/>
              </w:rPr>
              <w:t>/</w:t>
            </w:r>
            <w:r w:rsidRPr="005D41C6">
              <w:rPr>
                <w:sz w:val="24"/>
                <w:szCs w:val="24"/>
                <w:cs/>
              </w:rPr>
              <w:t>за</w:t>
            </w:r>
            <w:r w:rsidRPr="005D41C6">
              <w:rPr>
                <w:sz w:val="24"/>
                <w:szCs w:val="24"/>
              </w:rPr>
              <w:t xml:space="preserve">, </w:t>
            </w:r>
            <w:r w:rsidRPr="005D41C6">
              <w:rPr>
                <w:sz w:val="24"/>
                <w:szCs w:val="24"/>
                <w:cs/>
              </w:rPr>
              <w:t>над</w:t>
            </w:r>
            <w:r w:rsidRPr="005D41C6">
              <w:rPr>
                <w:sz w:val="24"/>
                <w:szCs w:val="24"/>
              </w:rPr>
              <w:t>/</w:t>
            </w:r>
            <w:r w:rsidRPr="005D41C6">
              <w:rPr>
                <w:sz w:val="24"/>
                <w:szCs w:val="24"/>
                <w:cs/>
              </w:rPr>
              <w:t>под</w:t>
            </w: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право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лево</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точки</w:t>
            </w:r>
            <w:r w:rsidRPr="005D41C6">
              <w:rPr>
                <w:sz w:val="24"/>
                <w:szCs w:val="24"/>
              </w:rPr>
              <w:t xml:space="preserve"> </w:t>
            </w:r>
            <w:r w:rsidRPr="005D41C6">
              <w:rPr>
                <w:sz w:val="24"/>
                <w:szCs w:val="24"/>
                <w:cs/>
              </w:rPr>
              <w:t>зрения</w:t>
            </w:r>
            <w:r w:rsidRPr="005D41C6">
              <w:rPr>
                <w:sz w:val="24"/>
                <w:szCs w:val="24"/>
              </w:rPr>
              <w:t xml:space="preserve"> </w:t>
            </w:r>
            <w:r w:rsidRPr="005D41C6">
              <w:rPr>
                <w:sz w:val="24"/>
                <w:szCs w:val="24"/>
                <w:cs/>
              </w:rPr>
              <w:t>другого</w:t>
            </w:r>
            <w:r w:rsidRPr="005D41C6">
              <w:rPr>
                <w:sz w:val="24"/>
                <w:szCs w:val="24"/>
              </w:rPr>
              <w:t xml:space="preserve"> </w:t>
            </w:r>
            <w:r w:rsidRPr="005D41C6">
              <w:rPr>
                <w:sz w:val="24"/>
                <w:szCs w:val="24"/>
                <w:cs/>
              </w:rPr>
              <w:t>человека</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связь</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объектом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его</w:t>
            </w:r>
            <w:r w:rsidRPr="005D41C6">
              <w:rPr>
                <w:sz w:val="24"/>
                <w:szCs w:val="24"/>
              </w:rPr>
              <w:t xml:space="preserve"> </w:t>
            </w:r>
            <w:r w:rsidRPr="005D41C6">
              <w:rPr>
                <w:sz w:val="24"/>
                <w:szCs w:val="24"/>
                <w:cs/>
              </w:rPr>
              <w:t>отражением</w:t>
            </w:r>
            <w:r w:rsidRPr="005D41C6">
              <w:rPr>
                <w:sz w:val="24"/>
                <w:szCs w:val="24"/>
              </w:rPr>
              <w:t>;</w:t>
            </w:r>
          </w:p>
          <w:p w14:paraId="623661DF"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на</w:t>
            </w:r>
            <w:r w:rsidRPr="005D41C6">
              <w:rPr>
                <w:sz w:val="24"/>
                <w:szCs w:val="24"/>
              </w:rPr>
              <w:t xml:space="preserve"> </w:t>
            </w:r>
            <w:r w:rsidRPr="005D41C6">
              <w:rPr>
                <w:sz w:val="24"/>
                <w:szCs w:val="24"/>
                <w:cs/>
              </w:rPr>
              <w:t>нелинованной</w:t>
            </w:r>
            <w:r w:rsidRPr="005D41C6">
              <w:rPr>
                <w:sz w:val="24"/>
                <w:szCs w:val="24"/>
              </w:rPr>
              <w:t xml:space="preserve"> </w:t>
            </w:r>
            <w:r w:rsidRPr="005D41C6">
              <w:rPr>
                <w:sz w:val="24"/>
                <w:szCs w:val="24"/>
                <w:cs/>
              </w:rPr>
              <w:t>бумаге</w:t>
            </w:r>
            <w:r w:rsidRPr="005D41C6">
              <w:rPr>
                <w:sz w:val="24"/>
                <w:szCs w:val="24"/>
              </w:rPr>
              <w:t xml:space="preserve"> – </w:t>
            </w:r>
            <w:r w:rsidRPr="005D41C6">
              <w:rPr>
                <w:sz w:val="24"/>
                <w:szCs w:val="24"/>
                <w:cs/>
              </w:rPr>
              <w:t>изображать</w:t>
            </w:r>
            <w:r w:rsidRPr="005D41C6">
              <w:rPr>
                <w:sz w:val="24"/>
                <w:szCs w:val="24"/>
              </w:rPr>
              <w:t xml:space="preserve"> </w:t>
            </w:r>
            <w:r w:rsidRPr="005D41C6">
              <w:rPr>
                <w:sz w:val="24"/>
                <w:szCs w:val="24"/>
                <w:cs/>
              </w:rPr>
              <w:t>от</w:t>
            </w:r>
            <w:r w:rsidRPr="005D41C6">
              <w:rPr>
                <w:sz w:val="24"/>
                <w:szCs w:val="24"/>
              </w:rPr>
              <w:t xml:space="preserve"> </w:t>
            </w:r>
            <w:r w:rsidRPr="005D41C6">
              <w:rPr>
                <w:sz w:val="24"/>
                <w:szCs w:val="24"/>
                <w:cs/>
              </w:rPr>
              <w:t>руки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инструментов</w:t>
            </w:r>
            <w:r w:rsidRPr="005D41C6">
              <w:rPr>
                <w:sz w:val="24"/>
                <w:szCs w:val="24"/>
              </w:rPr>
              <w:t xml:space="preserve"> </w:t>
            </w:r>
            <w:r w:rsidRPr="005D41C6">
              <w:rPr>
                <w:sz w:val="24"/>
                <w:szCs w:val="24"/>
                <w:cs/>
              </w:rPr>
              <w:t>треугольник</w:t>
            </w:r>
            <w:r w:rsidRPr="005D41C6">
              <w:rPr>
                <w:sz w:val="24"/>
                <w:szCs w:val="24"/>
              </w:rPr>
              <w:t xml:space="preserve">, </w:t>
            </w:r>
            <w:r w:rsidRPr="005D41C6">
              <w:rPr>
                <w:sz w:val="24"/>
                <w:szCs w:val="24"/>
                <w:cs/>
              </w:rPr>
              <w:t>многоугольник</w:t>
            </w:r>
            <w:r w:rsidRPr="005D41C6">
              <w:rPr>
                <w:sz w:val="24"/>
                <w:szCs w:val="24"/>
              </w:rPr>
              <w:t xml:space="preserve">, </w:t>
            </w:r>
            <w:r w:rsidRPr="005D41C6">
              <w:rPr>
                <w:sz w:val="24"/>
                <w:szCs w:val="24"/>
                <w:cs/>
              </w:rPr>
              <w:t>круг</w:t>
            </w:r>
            <w:r w:rsidRPr="005D41C6">
              <w:rPr>
                <w:sz w:val="24"/>
                <w:szCs w:val="24"/>
              </w:rPr>
              <w:t xml:space="preserve">, </w:t>
            </w:r>
            <w:r w:rsidRPr="005D41C6">
              <w:rPr>
                <w:sz w:val="24"/>
                <w:szCs w:val="24"/>
                <w:cs/>
              </w:rPr>
              <w:t>чертить</w:t>
            </w:r>
            <w:r w:rsidRPr="005D41C6">
              <w:rPr>
                <w:sz w:val="24"/>
                <w:szCs w:val="24"/>
              </w:rPr>
              <w:t xml:space="preserve"> </w:t>
            </w:r>
            <w:r w:rsidRPr="005D41C6">
              <w:rPr>
                <w:sz w:val="24"/>
                <w:szCs w:val="24"/>
                <w:cs/>
              </w:rPr>
              <w:t>отрезок</w:t>
            </w:r>
            <w:r w:rsidRPr="005D41C6">
              <w:rPr>
                <w:sz w:val="24"/>
                <w:szCs w:val="24"/>
              </w:rPr>
              <w:t xml:space="preserve"> </w:t>
            </w:r>
            <w:r w:rsidRPr="005D41C6">
              <w:rPr>
                <w:sz w:val="24"/>
                <w:szCs w:val="24"/>
                <w:cs/>
              </w:rPr>
              <w:t>заданной</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клетчатой</w:t>
            </w:r>
            <w:r w:rsidRPr="005D41C6">
              <w:rPr>
                <w:sz w:val="24"/>
                <w:szCs w:val="24"/>
              </w:rPr>
              <w:t xml:space="preserve"> </w:t>
            </w:r>
            <w:r w:rsidRPr="005D41C6">
              <w:rPr>
                <w:sz w:val="24"/>
                <w:szCs w:val="24"/>
                <w:cs/>
              </w:rPr>
              <w:t>бумаге</w:t>
            </w:r>
            <w:r w:rsidRPr="005D41C6">
              <w:rPr>
                <w:sz w:val="24"/>
                <w:szCs w:val="24"/>
              </w:rPr>
              <w:t xml:space="preserve"> – </w:t>
            </w:r>
            <w:r w:rsidRPr="005D41C6">
              <w:rPr>
                <w:sz w:val="24"/>
                <w:szCs w:val="24"/>
                <w:cs/>
              </w:rPr>
              <w:t>чертить</w:t>
            </w:r>
            <w:r w:rsidRPr="005D41C6">
              <w:rPr>
                <w:sz w:val="24"/>
                <w:szCs w:val="24"/>
              </w:rPr>
              <w:t xml:space="preserve"> </w:t>
            </w:r>
            <w:r w:rsidRPr="005D41C6">
              <w:rPr>
                <w:sz w:val="24"/>
                <w:szCs w:val="24"/>
                <w:cs/>
              </w:rPr>
              <w:t>квадрат</w:t>
            </w:r>
            <w:r w:rsidRPr="005D41C6">
              <w:rPr>
                <w:sz w:val="24"/>
                <w:szCs w:val="24"/>
              </w:rPr>
              <w:t xml:space="preserve">, </w:t>
            </w:r>
            <w:r w:rsidRPr="005D41C6">
              <w:rPr>
                <w:sz w:val="24"/>
                <w:szCs w:val="24"/>
                <w:cs/>
              </w:rPr>
              <w:t>копировать</w:t>
            </w:r>
            <w:r w:rsidRPr="005D41C6">
              <w:rPr>
                <w:sz w:val="24"/>
                <w:szCs w:val="24"/>
              </w:rPr>
              <w:t xml:space="preserve"> </w:t>
            </w:r>
            <w:r w:rsidRPr="005D41C6">
              <w:rPr>
                <w:sz w:val="24"/>
                <w:szCs w:val="24"/>
                <w:cs/>
              </w:rPr>
              <w:t>изображения</w:t>
            </w:r>
            <w:r w:rsidRPr="005D41C6">
              <w:rPr>
                <w:sz w:val="24"/>
                <w:szCs w:val="24"/>
              </w:rPr>
              <w:t xml:space="preserve">, </w:t>
            </w:r>
            <w:r w:rsidRPr="005D41C6">
              <w:rPr>
                <w:sz w:val="24"/>
                <w:szCs w:val="24"/>
                <w:cs/>
              </w:rPr>
              <w:t>составленные</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точек</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отрезков</w:t>
            </w:r>
            <w:r w:rsidRPr="005D41C6">
              <w:rPr>
                <w:sz w:val="24"/>
                <w:szCs w:val="24"/>
              </w:rPr>
              <w:t>;</w:t>
            </w:r>
          </w:p>
          <w:p w14:paraId="5B559149" w14:textId="5793FC35" w:rsidR="002454D0" w:rsidRPr="005D41C6" w:rsidRDefault="00E63FD5" w:rsidP="00E63FD5">
            <w:pPr>
              <w:pStyle w:val="21"/>
              <w:numPr>
                <w:ilvl w:val="0"/>
                <w:numId w:val="0"/>
              </w:numPr>
              <w:spacing w:after="0" w:line="276" w:lineRule="auto"/>
              <w:ind w:left="113" w:right="113"/>
              <w:rPr>
                <w:iCs/>
                <w:sz w:val="24"/>
              </w:rPr>
            </w:pPr>
            <w:r w:rsidRPr="005D41C6">
              <w:rPr>
                <w:sz w:val="24"/>
                <w:szCs w:val="24"/>
              </w:rPr>
              <w:t>- выполнять практические задания на компьютере с использованием электронных приложений к учебнику.</w:t>
            </w:r>
          </w:p>
          <w:p w14:paraId="7CB37F39" w14:textId="77777777" w:rsidR="002454D0" w:rsidRPr="005D41C6" w:rsidRDefault="002454D0" w:rsidP="00386554">
            <w:pPr>
              <w:pStyle w:val="21"/>
              <w:numPr>
                <w:ilvl w:val="0"/>
                <w:numId w:val="0"/>
              </w:numPr>
              <w:spacing w:after="0" w:line="276" w:lineRule="auto"/>
              <w:ind w:left="113" w:right="113"/>
              <w:rPr>
                <w:sz w:val="24"/>
                <w:szCs w:val="24"/>
              </w:rPr>
            </w:pPr>
          </w:p>
        </w:tc>
        <w:tc>
          <w:tcPr>
            <w:tcW w:w="7193" w:type="dxa"/>
            <w:gridSpan w:val="2"/>
          </w:tcPr>
          <w:p w14:paraId="0D24A885" w14:textId="77777777" w:rsidR="002454D0" w:rsidRPr="005D41C6" w:rsidRDefault="002454D0" w:rsidP="00386554">
            <w:pPr>
              <w:pStyle w:val="21"/>
              <w:numPr>
                <w:ilvl w:val="0"/>
                <w:numId w:val="0"/>
              </w:numPr>
              <w:spacing w:after="0" w:line="276" w:lineRule="auto"/>
              <w:ind w:left="113" w:right="113"/>
              <w:rPr>
                <w:iCs/>
                <w:sz w:val="24"/>
                <w:szCs w:val="24"/>
              </w:rPr>
            </w:pPr>
            <w:r w:rsidRPr="005D41C6">
              <w:rPr>
                <w:sz w:val="24"/>
                <w:szCs w:val="24"/>
              </w:rPr>
              <w:lastRenderedPageBreak/>
              <w:t xml:space="preserve">− </w:t>
            </w:r>
            <w:r w:rsidRPr="005D41C6">
              <w:rPr>
                <w:sz w:val="24"/>
                <w:szCs w:val="24"/>
                <w:cs/>
              </w:rPr>
              <w:t>изображать</w:t>
            </w:r>
            <w:r w:rsidRPr="005D41C6">
              <w:rPr>
                <w:sz w:val="24"/>
                <w:szCs w:val="24"/>
              </w:rPr>
              <w:t xml:space="preserve"> </w:t>
            </w:r>
            <w:r w:rsidRPr="005D41C6">
              <w:rPr>
                <w:sz w:val="24"/>
                <w:szCs w:val="24"/>
                <w:cs/>
              </w:rPr>
              <w:t>ломаную</w:t>
            </w:r>
            <w:r w:rsidRPr="005D41C6">
              <w:rPr>
                <w:sz w:val="24"/>
                <w:szCs w:val="24"/>
              </w:rPr>
              <w:t xml:space="preserve">, </w:t>
            </w:r>
            <w:r w:rsidRPr="005D41C6">
              <w:rPr>
                <w:sz w:val="24"/>
                <w:szCs w:val="24"/>
                <w:cs/>
              </w:rPr>
              <w:t>многоугольник</w:t>
            </w:r>
            <w:r w:rsidRPr="005D41C6">
              <w:rPr>
                <w:sz w:val="24"/>
                <w:szCs w:val="24"/>
              </w:rPr>
              <w:t xml:space="preserve">; </w:t>
            </w:r>
            <w:r w:rsidRPr="005D41C6">
              <w:rPr>
                <w:sz w:val="24"/>
                <w:szCs w:val="24"/>
                <w:cs/>
              </w:rPr>
              <w:t>чертить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клетчатой</w:t>
            </w:r>
            <w:r w:rsidRPr="005D41C6">
              <w:rPr>
                <w:sz w:val="24"/>
                <w:szCs w:val="24"/>
              </w:rPr>
              <w:t xml:space="preserve"> </w:t>
            </w:r>
            <w:r w:rsidRPr="005D41C6">
              <w:rPr>
                <w:sz w:val="24"/>
                <w:szCs w:val="24"/>
                <w:cs/>
              </w:rPr>
              <w:t>бумаге</w:t>
            </w:r>
            <w:r w:rsidRPr="005D41C6">
              <w:rPr>
                <w:sz w:val="24"/>
                <w:szCs w:val="24"/>
              </w:rPr>
              <w:t xml:space="preserve"> </w:t>
            </w:r>
            <w:r w:rsidRPr="005D41C6">
              <w:rPr>
                <w:sz w:val="24"/>
                <w:szCs w:val="24"/>
                <w:cs/>
              </w:rPr>
              <w:t>прямой</w:t>
            </w:r>
            <w:r w:rsidRPr="005D41C6">
              <w:rPr>
                <w:sz w:val="24"/>
                <w:szCs w:val="24"/>
              </w:rPr>
              <w:t xml:space="preserve"> </w:t>
            </w:r>
            <w:r w:rsidRPr="005D41C6">
              <w:rPr>
                <w:sz w:val="24"/>
                <w:szCs w:val="24"/>
                <w:cs/>
              </w:rPr>
              <w:t>угол</w:t>
            </w:r>
            <w:r w:rsidRPr="005D41C6">
              <w:rPr>
                <w:sz w:val="24"/>
                <w:szCs w:val="24"/>
              </w:rPr>
              <w:t xml:space="preserve">, </w:t>
            </w:r>
            <w:r w:rsidRPr="005D41C6">
              <w:rPr>
                <w:sz w:val="24"/>
                <w:szCs w:val="24"/>
                <w:cs/>
              </w:rPr>
              <w:t>прямоугольник</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заданными</w:t>
            </w:r>
            <w:r w:rsidRPr="005D41C6">
              <w:rPr>
                <w:sz w:val="24"/>
                <w:szCs w:val="24"/>
              </w:rPr>
              <w:t xml:space="preserve"> </w:t>
            </w:r>
            <w:r w:rsidRPr="005D41C6">
              <w:rPr>
                <w:sz w:val="24"/>
                <w:szCs w:val="24"/>
                <w:cs/>
              </w:rPr>
              <w:t>длинами</w:t>
            </w:r>
            <w:r w:rsidRPr="005D41C6">
              <w:rPr>
                <w:sz w:val="24"/>
                <w:szCs w:val="24"/>
              </w:rPr>
              <w:t xml:space="preserve"> </w:t>
            </w:r>
            <w:r w:rsidRPr="005D41C6">
              <w:rPr>
                <w:sz w:val="24"/>
                <w:szCs w:val="24"/>
                <w:cs/>
              </w:rPr>
              <w:t>сторон</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выполнения</w:t>
            </w:r>
            <w:r w:rsidRPr="005D41C6">
              <w:rPr>
                <w:sz w:val="24"/>
                <w:szCs w:val="24"/>
              </w:rPr>
              <w:t xml:space="preserve"> </w:t>
            </w:r>
            <w:r w:rsidRPr="005D41C6">
              <w:rPr>
                <w:sz w:val="24"/>
                <w:szCs w:val="24"/>
                <w:cs/>
              </w:rPr>
              <w:t>построений</w:t>
            </w:r>
            <w:r w:rsidRPr="005D41C6">
              <w:rPr>
                <w:sz w:val="24"/>
                <w:szCs w:val="24"/>
              </w:rPr>
              <w:t xml:space="preserve"> </w:t>
            </w:r>
            <w:r w:rsidRPr="005D41C6">
              <w:rPr>
                <w:sz w:val="24"/>
                <w:szCs w:val="24"/>
                <w:cs/>
              </w:rPr>
              <w:t>линейку</w:t>
            </w:r>
            <w:r w:rsidRPr="005D41C6">
              <w:rPr>
                <w:sz w:val="24"/>
                <w:szCs w:val="24"/>
              </w:rPr>
              <w:t xml:space="preserve">, </w:t>
            </w:r>
            <w:r w:rsidRPr="005D41C6">
              <w:rPr>
                <w:sz w:val="24"/>
                <w:szCs w:val="24"/>
                <w:cs/>
              </w:rPr>
              <w:t>угольник</w:t>
            </w:r>
            <w:r w:rsidRPr="005D41C6">
              <w:rPr>
                <w:sz w:val="24"/>
                <w:szCs w:val="24"/>
              </w:rPr>
              <w:t>;</w:t>
            </w:r>
          </w:p>
        </w:tc>
      </w:tr>
      <w:tr w:rsidR="002454D0" w:rsidRPr="005D41C6" w14:paraId="039D8472" w14:textId="77777777" w:rsidTr="009A5DAE">
        <w:trPr>
          <w:trHeight w:val="315"/>
        </w:trPr>
        <w:tc>
          <w:tcPr>
            <w:tcW w:w="14385" w:type="dxa"/>
            <w:gridSpan w:val="3"/>
          </w:tcPr>
          <w:p w14:paraId="06123590" w14:textId="77777777" w:rsidR="002454D0" w:rsidRPr="005D41C6" w:rsidRDefault="002454D0" w:rsidP="00386554">
            <w:pPr>
              <w:pStyle w:val="TableParagraph"/>
              <w:spacing w:after="0" w:line="276" w:lineRule="auto"/>
              <w:ind w:left="113" w:right="113" w:firstLine="3"/>
              <w:jc w:val="center"/>
              <w:rPr>
                <w:iCs/>
                <w:sz w:val="24"/>
                <w:szCs w:val="24"/>
              </w:rPr>
            </w:pPr>
            <w:r w:rsidRPr="005D41C6">
              <w:rPr>
                <w:iCs/>
                <w:sz w:val="24"/>
                <w:szCs w:val="24"/>
              </w:rPr>
              <w:lastRenderedPageBreak/>
              <w:t>2 класс</w:t>
            </w:r>
          </w:p>
        </w:tc>
      </w:tr>
      <w:tr w:rsidR="002454D0" w:rsidRPr="005D41C6" w14:paraId="2F442A22" w14:textId="77777777" w:rsidTr="009A5DAE">
        <w:trPr>
          <w:trHeight w:val="275"/>
        </w:trPr>
        <w:tc>
          <w:tcPr>
            <w:tcW w:w="7192" w:type="dxa"/>
          </w:tcPr>
          <w:p w14:paraId="4CEEC68E"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геометрические</w:t>
            </w:r>
            <w:r w:rsidRPr="005D41C6">
              <w:rPr>
                <w:sz w:val="24"/>
                <w:szCs w:val="24"/>
              </w:rPr>
              <w:t xml:space="preserve"> </w:t>
            </w:r>
            <w:r w:rsidRPr="005D41C6">
              <w:rPr>
                <w:sz w:val="24"/>
                <w:szCs w:val="24"/>
                <w:cs/>
              </w:rPr>
              <w:t>фигуры</w:t>
            </w:r>
            <w:r w:rsidRPr="005D41C6">
              <w:rPr>
                <w:sz w:val="24"/>
                <w:szCs w:val="24"/>
              </w:rPr>
              <w:t xml:space="preserve">: </w:t>
            </w:r>
            <w:r w:rsidRPr="005D41C6">
              <w:rPr>
                <w:sz w:val="24"/>
                <w:szCs w:val="24"/>
                <w:cs/>
              </w:rPr>
              <w:t>прямой</w:t>
            </w:r>
            <w:r w:rsidRPr="005D41C6">
              <w:rPr>
                <w:sz w:val="24"/>
                <w:szCs w:val="24"/>
              </w:rPr>
              <w:t xml:space="preserve"> </w:t>
            </w:r>
            <w:r w:rsidRPr="005D41C6">
              <w:rPr>
                <w:sz w:val="24"/>
                <w:szCs w:val="24"/>
                <w:cs/>
              </w:rPr>
              <w:t>угол</w:t>
            </w:r>
            <w:r w:rsidRPr="005D41C6">
              <w:rPr>
                <w:sz w:val="24"/>
                <w:szCs w:val="24"/>
              </w:rPr>
              <w:t xml:space="preserve">; </w:t>
            </w:r>
            <w:r w:rsidRPr="005D41C6">
              <w:rPr>
                <w:sz w:val="24"/>
                <w:szCs w:val="24"/>
                <w:cs/>
              </w:rPr>
              <w:t>ломаная</w:t>
            </w:r>
            <w:r w:rsidRPr="005D41C6">
              <w:rPr>
                <w:sz w:val="24"/>
                <w:szCs w:val="24"/>
              </w:rPr>
              <w:t xml:space="preserve">, </w:t>
            </w:r>
            <w:r w:rsidRPr="005D41C6">
              <w:rPr>
                <w:sz w:val="24"/>
                <w:szCs w:val="24"/>
                <w:cs/>
              </w:rPr>
              <w:t>многоугольник</w:t>
            </w:r>
            <w:r w:rsidRPr="005D41C6">
              <w:rPr>
                <w:sz w:val="24"/>
                <w:szCs w:val="24"/>
              </w:rPr>
              <w:t xml:space="preserve">; </w:t>
            </w:r>
            <w:r w:rsidRPr="005D41C6">
              <w:rPr>
                <w:sz w:val="24"/>
                <w:szCs w:val="24"/>
                <w:cs/>
              </w:rPr>
              <w:t>выделять</w:t>
            </w:r>
            <w:r w:rsidRPr="005D41C6">
              <w:rPr>
                <w:sz w:val="24"/>
                <w:szCs w:val="24"/>
              </w:rPr>
              <w:t xml:space="preserve"> </w:t>
            </w:r>
            <w:r w:rsidRPr="005D41C6">
              <w:rPr>
                <w:sz w:val="24"/>
                <w:szCs w:val="24"/>
                <w:cs/>
              </w:rPr>
              <w:t>среди</w:t>
            </w:r>
            <w:r w:rsidRPr="005D41C6">
              <w:rPr>
                <w:sz w:val="24"/>
                <w:szCs w:val="24"/>
              </w:rPr>
              <w:t xml:space="preserve"> </w:t>
            </w:r>
            <w:r w:rsidRPr="005D41C6">
              <w:rPr>
                <w:sz w:val="24"/>
                <w:szCs w:val="24"/>
                <w:cs/>
              </w:rPr>
              <w:t>четырехугольников</w:t>
            </w:r>
            <w:r w:rsidRPr="005D41C6">
              <w:rPr>
                <w:sz w:val="24"/>
                <w:szCs w:val="24"/>
              </w:rPr>
              <w:t xml:space="preserve"> </w:t>
            </w:r>
            <w:r w:rsidRPr="005D41C6">
              <w:rPr>
                <w:sz w:val="24"/>
                <w:szCs w:val="24"/>
                <w:cs/>
              </w:rPr>
              <w:t>прямоугольники</w:t>
            </w:r>
            <w:r w:rsidRPr="005D41C6">
              <w:rPr>
                <w:sz w:val="24"/>
                <w:szCs w:val="24"/>
              </w:rPr>
              <w:t xml:space="preserve">, </w:t>
            </w:r>
            <w:r w:rsidRPr="005D41C6">
              <w:rPr>
                <w:sz w:val="24"/>
                <w:szCs w:val="24"/>
                <w:cs/>
              </w:rPr>
              <w:t>квадраты</w:t>
            </w:r>
            <w:r w:rsidRPr="005D41C6">
              <w:rPr>
                <w:sz w:val="24"/>
                <w:szCs w:val="24"/>
              </w:rPr>
              <w:t>;</w:t>
            </w:r>
          </w:p>
          <w:p w14:paraId="7F4417D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изображать</w:t>
            </w:r>
            <w:r w:rsidRPr="005D41C6">
              <w:rPr>
                <w:sz w:val="24"/>
                <w:szCs w:val="24"/>
              </w:rPr>
              <w:t xml:space="preserve"> </w:t>
            </w:r>
            <w:r w:rsidRPr="005D41C6">
              <w:rPr>
                <w:sz w:val="24"/>
                <w:szCs w:val="24"/>
                <w:cs/>
              </w:rPr>
              <w:t>ломаную</w:t>
            </w:r>
            <w:r w:rsidRPr="005D41C6">
              <w:rPr>
                <w:sz w:val="24"/>
                <w:szCs w:val="24"/>
              </w:rPr>
              <w:t xml:space="preserve">, </w:t>
            </w:r>
            <w:r w:rsidRPr="005D41C6">
              <w:rPr>
                <w:sz w:val="24"/>
                <w:szCs w:val="24"/>
                <w:cs/>
              </w:rPr>
              <w:t>многоугольник</w:t>
            </w:r>
            <w:r w:rsidRPr="005D41C6">
              <w:rPr>
                <w:sz w:val="24"/>
                <w:szCs w:val="24"/>
              </w:rPr>
              <w:t xml:space="preserve">; </w:t>
            </w:r>
            <w:r w:rsidRPr="005D41C6">
              <w:rPr>
                <w:sz w:val="24"/>
                <w:szCs w:val="24"/>
                <w:cs/>
              </w:rPr>
              <w:t>чертить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клетчатой</w:t>
            </w:r>
            <w:r w:rsidRPr="005D41C6">
              <w:rPr>
                <w:sz w:val="24"/>
                <w:szCs w:val="24"/>
              </w:rPr>
              <w:t xml:space="preserve"> </w:t>
            </w:r>
            <w:r w:rsidRPr="005D41C6">
              <w:rPr>
                <w:sz w:val="24"/>
                <w:szCs w:val="24"/>
                <w:cs/>
              </w:rPr>
              <w:t>бумаге</w:t>
            </w:r>
            <w:r w:rsidRPr="005D41C6">
              <w:rPr>
                <w:sz w:val="24"/>
                <w:szCs w:val="24"/>
              </w:rPr>
              <w:t xml:space="preserve"> </w:t>
            </w:r>
            <w:r w:rsidRPr="005D41C6">
              <w:rPr>
                <w:sz w:val="24"/>
                <w:szCs w:val="24"/>
                <w:cs/>
              </w:rPr>
              <w:t>прямой</w:t>
            </w:r>
            <w:r w:rsidRPr="005D41C6">
              <w:rPr>
                <w:sz w:val="24"/>
                <w:szCs w:val="24"/>
              </w:rPr>
              <w:t xml:space="preserve"> </w:t>
            </w:r>
            <w:r w:rsidRPr="005D41C6">
              <w:rPr>
                <w:sz w:val="24"/>
                <w:szCs w:val="24"/>
                <w:cs/>
              </w:rPr>
              <w:t>угол</w:t>
            </w:r>
            <w:r w:rsidRPr="005D41C6">
              <w:rPr>
                <w:sz w:val="24"/>
                <w:szCs w:val="24"/>
              </w:rPr>
              <w:t xml:space="preserve">, </w:t>
            </w:r>
            <w:r w:rsidRPr="005D41C6">
              <w:rPr>
                <w:sz w:val="24"/>
                <w:szCs w:val="24"/>
                <w:cs/>
              </w:rPr>
              <w:t>прямоугольник</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заданными</w:t>
            </w:r>
            <w:r w:rsidRPr="005D41C6">
              <w:rPr>
                <w:sz w:val="24"/>
                <w:szCs w:val="24"/>
              </w:rPr>
              <w:t xml:space="preserve"> </w:t>
            </w:r>
            <w:r w:rsidRPr="005D41C6">
              <w:rPr>
                <w:sz w:val="24"/>
                <w:szCs w:val="24"/>
                <w:cs/>
              </w:rPr>
              <w:t>длинами</w:t>
            </w:r>
            <w:r w:rsidRPr="005D41C6">
              <w:rPr>
                <w:sz w:val="24"/>
                <w:szCs w:val="24"/>
              </w:rPr>
              <w:t xml:space="preserve"> </w:t>
            </w:r>
            <w:r w:rsidRPr="005D41C6">
              <w:rPr>
                <w:sz w:val="24"/>
                <w:szCs w:val="24"/>
                <w:cs/>
              </w:rPr>
              <w:t>сторон</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выполнения</w:t>
            </w:r>
            <w:r w:rsidRPr="005D41C6">
              <w:rPr>
                <w:sz w:val="24"/>
                <w:szCs w:val="24"/>
              </w:rPr>
              <w:t xml:space="preserve"> </w:t>
            </w:r>
            <w:r w:rsidRPr="005D41C6">
              <w:rPr>
                <w:sz w:val="24"/>
                <w:szCs w:val="24"/>
                <w:cs/>
              </w:rPr>
              <w:t>построений</w:t>
            </w:r>
            <w:r w:rsidRPr="005D41C6">
              <w:rPr>
                <w:sz w:val="24"/>
                <w:szCs w:val="24"/>
              </w:rPr>
              <w:t xml:space="preserve"> </w:t>
            </w:r>
            <w:r w:rsidRPr="005D41C6">
              <w:rPr>
                <w:sz w:val="24"/>
                <w:szCs w:val="24"/>
                <w:cs/>
              </w:rPr>
              <w:t>линейку</w:t>
            </w:r>
            <w:r w:rsidRPr="005D41C6">
              <w:rPr>
                <w:sz w:val="24"/>
                <w:szCs w:val="24"/>
              </w:rPr>
              <w:t xml:space="preserve">, </w:t>
            </w:r>
            <w:r w:rsidRPr="005D41C6">
              <w:rPr>
                <w:sz w:val="24"/>
                <w:szCs w:val="24"/>
                <w:cs/>
              </w:rPr>
              <w:t>угольник</w:t>
            </w:r>
            <w:r w:rsidRPr="005D41C6">
              <w:rPr>
                <w:sz w:val="24"/>
                <w:szCs w:val="24"/>
              </w:rPr>
              <w:t>;</w:t>
            </w:r>
          </w:p>
          <w:p w14:paraId="72528BC8"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находить</w:t>
            </w:r>
            <w:r w:rsidRPr="005D41C6">
              <w:rPr>
                <w:sz w:val="24"/>
                <w:szCs w:val="24"/>
              </w:rPr>
              <w:t xml:space="preserve"> </w:t>
            </w:r>
            <w:r w:rsidRPr="005D41C6">
              <w:rPr>
                <w:sz w:val="24"/>
                <w:szCs w:val="24"/>
                <w:cs/>
              </w:rPr>
              <w:t>длину</w:t>
            </w:r>
            <w:r w:rsidRPr="005D41C6">
              <w:rPr>
                <w:sz w:val="24"/>
                <w:szCs w:val="24"/>
              </w:rPr>
              <w:t xml:space="preserve"> </w:t>
            </w:r>
            <w:r w:rsidRPr="005D41C6">
              <w:rPr>
                <w:sz w:val="24"/>
                <w:szCs w:val="24"/>
                <w:cs/>
              </w:rPr>
              <w:t>ломаной</w:t>
            </w:r>
            <w:r w:rsidRPr="005D41C6">
              <w:rPr>
                <w:sz w:val="24"/>
                <w:szCs w:val="24"/>
              </w:rPr>
              <w:t xml:space="preserve">, </w:t>
            </w:r>
            <w:r w:rsidRPr="005D41C6">
              <w:rPr>
                <w:sz w:val="24"/>
                <w:szCs w:val="24"/>
                <w:cs/>
              </w:rPr>
              <w:t>состоящей</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двух</w:t>
            </w:r>
            <w:r w:rsidRPr="005D41C6">
              <w:rPr>
                <w:sz w:val="24"/>
                <w:szCs w:val="24"/>
              </w:rPr>
              <w:t>-</w:t>
            </w:r>
            <w:r w:rsidRPr="005D41C6">
              <w:rPr>
                <w:sz w:val="24"/>
                <w:szCs w:val="24"/>
                <w:cs/>
              </w:rPr>
              <w:t>трех</w:t>
            </w:r>
            <w:r w:rsidRPr="005D41C6">
              <w:rPr>
                <w:sz w:val="24"/>
                <w:szCs w:val="24"/>
              </w:rPr>
              <w:t xml:space="preserve"> </w:t>
            </w:r>
            <w:r w:rsidRPr="005D41C6">
              <w:rPr>
                <w:sz w:val="24"/>
                <w:szCs w:val="24"/>
                <w:cs/>
              </w:rPr>
              <w:t>звеньев</w:t>
            </w:r>
            <w:r w:rsidRPr="005D41C6">
              <w:rPr>
                <w:sz w:val="24"/>
                <w:szCs w:val="24"/>
              </w:rPr>
              <w:t xml:space="preserve">, </w:t>
            </w:r>
            <w:r w:rsidRPr="005D41C6">
              <w:rPr>
                <w:sz w:val="24"/>
                <w:szCs w:val="24"/>
                <w:cs/>
              </w:rPr>
              <w:t>периметр</w:t>
            </w:r>
            <w:r w:rsidRPr="005D41C6">
              <w:rPr>
                <w:sz w:val="24"/>
                <w:szCs w:val="24"/>
              </w:rPr>
              <w:t xml:space="preserve"> </w:t>
            </w:r>
            <w:r w:rsidRPr="005D41C6">
              <w:rPr>
                <w:sz w:val="24"/>
                <w:szCs w:val="24"/>
                <w:cs/>
              </w:rPr>
              <w:t>прямоугольника</w:t>
            </w:r>
            <w:r w:rsidRPr="005D41C6">
              <w:rPr>
                <w:sz w:val="24"/>
                <w:szCs w:val="24"/>
              </w:rPr>
              <w:t xml:space="preserve"> (</w:t>
            </w:r>
            <w:r w:rsidRPr="005D41C6">
              <w:rPr>
                <w:sz w:val="24"/>
                <w:szCs w:val="24"/>
                <w:cs/>
              </w:rPr>
              <w:t>квадрата</w:t>
            </w:r>
            <w:r w:rsidRPr="005D41C6">
              <w:rPr>
                <w:sz w:val="24"/>
                <w:szCs w:val="24"/>
              </w:rPr>
              <w:t xml:space="preserve">), </w:t>
            </w:r>
            <w:r w:rsidRPr="005D41C6">
              <w:rPr>
                <w:sz w:val="24"/>
                <w:szCs w:val="24"/>
                <w:cs/>
              </w:rPr>
              <w:t>многоугольника</w:t>
            </w:r>
            <w:r w:rsidRPr="005D41C6">
              <w:rPr>
                <w:sz w:val="24"/>
                <w:szCs w:val="24"/>
              </w:rPr>
              <w:t>;</w:t>
            </w:r>
          </w:p>
          <w:p w14:paraId="63C9765C" w14:textId="6AAC5FCC" w:rsidR="002454D0" w:rsidRPr="005D41C6" w:rsidRDefault="00E63FD5" w:rsidP="00386554">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42CE8741"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фигуры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площади</w:t>
            </w:r>
            <w:r w:rsidRPr="005D41C6">
              <w:rPr>
                <w:sz w:val="24"/>
                <w:szCs w:val="24"/>
              </w:rPr>
              <w:t xml:space="preserve"> (</w:t>
            </w:r>
            <w:r w:rsidRPr="005D41C6">
              <w:rPr>
                <w:sz w:val="24"/>
                <w:szCs w:val="24"/>
                <w:cs/>
              </w:rPr>
              <w:t>наложение</w:t>
            </w:r>
            <w:r w:rsidRPr="005D41C6">
              <w:rPr>
                <w:sz w:val="24"/>
                <w:szCs w:val="24"/>
              </w:rPr>
              <w:t xml:space="preserve">, </w:t>
            </w:r>
            <w:r w:rsidRPr="005D41C6">
              <w:rPr>
                <w:sz w:val="24"/>
                <w:szCs w:val="24"/>
                <w:cs/>
              </w:rPr>
              <w:t>сопоставление</w:t>
            </w:r>
            <w:r w:rsidRPr="005D41C6">
              <w:rPr>
                <w:sz w:val="24"/>
                <w:szCs w:val="24"/>
              </w:rPr>
              <w:t xml:space="preserve"> </w:t>
            </w:r>
            <w:r w:rsidRPr="005D41C6">
              <w:rPr>
                <w:sz w:val="24"/>
                <w:szCs w:val="24"/>
                <w:cs/>
              </w:rPr>
              <w:t>числовых</w:t>
            </w:r>
            <w:r w:rsidRPr="005D41C6">
              <w:rPr>
                <w:sz w:val="24"/>
                <w:szCs w:val="24"/>
              </w:rPr>
              <w:t xml:space="preserve"> </w:t>
            </w:r>
            <w:r w:rsidRPr="005D41C6">
              <w:rPr>
                <w:sz w:val="24"/>
                <w:szCs w:val="24"/>
                <w:cs/>
              </w:rPr>
              <w:t>значений</w:t>
            </w:r>
            <w:r w:rsidRPr="005D41C6">
              <w:rPr>
                <w:sz w:val="24"/>
                <w:szCs w:val="24"/>
              </w:rPr>
              <w:t>);</w:t>
            </w:r>
          </w:p>
          <w:p w14:paraId="0827AEAB"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находить</w:t>
            </w:r>
            <w:r w:rsidRPr="005D41C6">
              <w:rPr>
                <w:sz w:val="24"/>
                <w:szCs w:val="24"/>
              </w:rPr>
              <w:t xml:space="preserve"> </w:t>
            </w:r>
            <w:r w:rsidRPr="005D41C6">
              <w:rPr>
                <w:sz w:val="24"/>
                <w:szCs w:val="24"/>
                <w:cs/>
              </w:rPr>
              <w:t>периметр</w:t>
            </w:r>
            <w:r w:rsidRPr="005D41C6">
              <w:rPr>
                <w:sz w:val="24"/>
                <w:szCs w:val="24"/>
              </w:rPr>
              <w:t xml:space="preserve"> </w:t>
            </w:r>
            <w:r w:rsidRPr="005D41C6">
              <w:rPr>
                <w:sz w:val="24"/>
                <w:szCs w:val="24"/>
                <w:cs/>
              </w:rPr>
              <w:t>прямоугольника</w:t>
            </w:r>
            <w:r w:rsidRPr="005D41C6">
              <w:rPr>
                <w:sz w:val="24"/>
                <w:szCs w:val="24"/>
              </w:rPr>
              <w:t xml:space="preserve"> (</w:t>
            </w:r>
            <w:r w:rsidRPr="005D41C6">
              <w:rPr>
                <w:sz w:val="24"/>
                <w:szCs w:val="24"/>
                <w:cs/>
              </w:rPr>
              <w:t>квадрата</w:t>
            </w:r>
            <w:r w:rsidRPr="005D41C6">
              <w:rPr>
                <w:sz w:val="24"/>
                <w:szCs w:val="24"/>
              </w:rPr>
              <w:t xml:space="preserve">), </w:t>
            </w:r>
            <w:r w:rsidRPr="005D41C6">
              <w:rPr>
                <w:sz w:val="24"/>
                <w:szCs w:val="24"/>
                <w:cs/>
              </w:rPr>
              <w:t>площадь</w:t>
            </w:r>
            <w:r w:rsidRPr="005D41C6">
              <w:rPr>
                <w:sz w:val="24"/>
                <w:szCs w:val="24"/>
              </w:rPr>
              <w:t xml:space="preserve"> </w:t>
            </w:r>
            <w:r w:rsidRPr="005D41C6">
              <w:rPr>
                <w:sz w:val="24"/>
                <w:szCs w:val="24"/>
                <w:cs/>
              </w:rPr>
              <w:t>прямоугольника</w:t>
            </w:r>
            <w:r w:rsidRPr="005D41C6">
              <w:rPr>
                <w:sz w:val="24"/>
                <w:szCs w:val="24"/>
              </w:rPr>
              <w:t xml:space="preserve"> (</w:t>
            </w:r>
            <w:r w:rsidRPr="005D41C6">
              <w:rPr>
                <w:sz w:val="24"/>
                <w:szCs w:val="24"/>
                <w:cs/>
              </w:rPr>
              <w:t>квадрата</w:t>
            </w:r>
            <w:r w:rsidRPr="005D41C6">
              <w:rPr>
                <w:sz w:val="24"/>
                <w:szCs w:val="24"/>
              </w:rPr>
              <w:t>);</w:t>
            </w:r>
          </w:p>
          <w:p w14:paraId="756498BB" w14:textId="77777777" w:rsidR="002454D0" w:rsidRPr="005D41C6" w:rsidRDefault="002454D0" w:rsidP="00386554">
            <w:pPr>
              <w:pStyle w:val="21"/>
              <w:numPr>
                <w:ilvl w:val="0"/>
                <w:numId w:val="0"/>
              </w:numPr>
              <w:spacing w:after="0" w:line="276" w:lineRule="auto"/>
              <w:ind w:left="113" w:right="113"/>
              <w:rPr>
                <w:i/>
                <w:sz w:val="24"/>
                <w:szCs w:val="24"/>
              </w:rPr>
            </w:pPr>
          </w:p>
        </w:tc>
      </w:tr>
      <w:tr w:rsidR="002454D0" w:rsidRPr="005D41C6" w14:paraId="5BF5BC8C" w14:textId="77777777" w:rsidTr="009A5DAE">
        <w:trPr>
          <w:trHeight w:val="285"/>
        </w:trPr>
        <w:tc>
          <w:tcPr>
            <w:tcW w:w="14385" w:type="dxa"/>
            <w:gridSpan w:val="3"/>
          </w:tcPr>
          <w:p w14:paraId="651118EA" w14:textId="77777777" w:rsidR="002454D0" w:rsidRPr="005D41C6" w:rsidRDefault="002454D0" w:rsidP="00386554">
            <w:pPr>
              <w:pStyle w:val="TableParagraph"/>
              <w:spacing w:after="0" w:line="276" w:lineRule="auto"/>
              <w:ind w:left="113" w:right="113" w:firstLine="3"/>
              <w:jc w:val="center"/>
              <w:rPr>
                <w:i/>
                <w:sz w:val="24"/>
                <w:szCs w:val="24"/>
              </w:rPr>
            </w:pPr>
            <w:r w:rsidRPr="005D41C6">
              <w:rPr>
                <w:iCs/>
                <w:sz w:val="24"/>
                <w:szCs w:val="24"/>
              </w:rPr>
              <w:t>3 класс</w:t>
            </w:r>
          </w:p>
        </w:tc>
      </w:tr>
      <w:tr w:rsidR="002454D0" w:rsidRPr="005D41C6" w14:paraId="0DD62B8E" w14:textId="77777777" w:rsidTr="009A5DAE">
        <w:trPr>
          <w:trHeight w:val="300"/>
        </w:trPr>
        <w:tc>
          <w:tcPr>
            <w:tcW w:w="7192" w:type="dxa"/>
          </w:tcPr>
          <w:p w14:paraId="7D4F2424"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конструировать</w:t>
            </w:r>
            <w:r w:rsidRPr="005D41C6">
              <w:rPr>
                <w:sz w:val="24"/>
                <w:szCs w:val="24"/>
              </w:rPr>
              <w:t xml:space="preserve"> </w:t>
            </w:r>
            <w:r w:rsidRPr="005D41C6">
              <w:rPr>
                <w:sz w:val="24"/>
                <w:szCs w:val="24"/>
                <w:cs/>
              </w:rPr>
              <w:t>прямоугольник</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данных</w:t>
            </w:r>
            <w:r w:rsidRPr="005D41C6">
              <w:rPr>
                <w:sz w:val="24"/>
                <w:szCs w:val="24"/>
              </w:rPr>
              <w:t xml:space="preserve">  </w:t>
            </w:r>
            <w:r w:rsidRPr="005D41C6">
              <w:rPr>
                <w:sz w:val="24"/>
                <w:szCs w:val="24"/>
                <w:cs/>
              </w:rPr>
              <w:t>фигур</w:t>
            </w:r>
            <w:r w:rsidRPr="005D41C6">
              <w:rPr>
                <w:sz w:val="24"/>
                <w:szCs w:val="24"/>
              </w:rPr>
              <w:t xml:space="preserve">  (</w:t>
            </w:r>
            <w:r w:rsidRPr="005D41C6">
              <w:rPr>
                <w:sz w:val="24"/>
                <w:szCs w:val="24"/>
                <w:cs/>
              </w:rPr>
              <w:t>квадратов</w:t>
            </w:r>
            <w:r w:rsidRPr="005D41C6">
              <w:rPr>
                <w:sz w:val="24"/>
                <w:szCs w:val="24"/>
              </w:rPr>
              <w:t xml:space="preserve">),  </w:t>
            </w:r>
            <w:r w:rsidRPr="005D41C6">
              <w:rPr>
                <w:sz w:val="24"/>
                <w:szCs w:val="24"/>
                <w:cs/>
              </w:rPr>
              <w:t>делить</w:t>
            </w:r>
            <w:r w:rsidRPr="005D41C6">
              <w:rPr>
                <w:sz w:val="24"/>
                <w:szCs w:val="24"/>
              </w:rPr>
              <w:t xml:space="preserve"> </w:t>
            </w:r>
            <w:r w:rsidRPr="005D41C6">
              <w:rPr>
                <w:sz w:val="24"/>
                <w:szCs w:val="24"/>
                <w:cs/>
              </w:rPr>
              <w:t>прямоугольник</w:t>
            </w:r>
            <w:r w:rsidRPr="005D41C6">
              <w:rPr>
                <w:sz w:val="24"/>
                <w:szCs w:val="24"/>
              </w:rPr>
              <w:t xml:space="preserve">, </w:t>
            </w:r>
            <w:r w:rsidRPr="005D41C6">
              <w:rPr>
                <w:sz w:val="24"/>
                <w:szCs w:val="24"/>
                <w:cs/>
              </w:rPr>
              <w:t>многоугольник</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заданные</w:t>
            </w:r>
            <w:r w:rsidRPr="005D41C6">
              <w:rPr>
                <w:sz w:val="24"/>
                <w:szCs w:val="24"/>
              </w:rPr>
              <w:t xml:space="preserve"> </w:t>
            </w:r>
            <w:r w:rsidRPr="005D41C6">
              <w:rPr>
                <w:sz w:val="24"/>
                <w:szCs w:val="24"/>
                <w:cs/>
              </w:rPr>
              <w:t>части</w:t>
            </w:r>
            <w:r w:rsidRPr="005D41C6">
              <w:rPr>
                <w:sz w:val="24"/>
                <w:szCs w:val="24"/>
              </w:rPr>
              <w:t>;</w:t>
            </w:r>
          </w:p>
          <w:p w14:paraId="602A7EC0"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фигуры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площади</w:t>
            </w:r>
            <w:r w:rsidRPr="005D41C6">
              <w:rPr>
                <w:sz w:val="24"/>
                <w:szCs w:val="24"/>
              </w:rPr>
              <w:t xml:space="preserve"> (</w:t>
            </w:r>
            <w:r w:rsidRPr="005D41C6">
              <w:rPr>
                <w:sz w:val="24"/>
                <w:szCs w:val="24"/>
                <w:cs/>
              </w:rPr>
              <w:t>наложение</w:t>
            </w:r>
            <w:r w:rsidRPr="005D41C6">
              <w:rPr>
                <w:sz w:val="24"/>
                <w:szCs w:val="24"/>
              </w:rPr>
              <w:t xml:space="preserve">, </w:t>
            </w:r>
            <w:r w:rsidRPr="005D41C6">
              <w:rPr>
                <w:sz w:val="24"/>
                <w:szCs w:val="24"/>
                <w:cs/>
              </w:rPr>
              <w:t>сопоставление</w:t>
            </w:r>
            <w:r w:rsidRPr="005D41C6">
              <w:rPr>
                <w:sz w:val="24"/>
                <w:szCs w:val="24"/>
              </w:rPr>
              <w:t xml:space="preserve"> </w:t>
            </w:r>
            <w:r w:rsidRPr="005D41C6">
              <w:rPr>
                <w:sz w:val="24"/>
                <w:szCs w:val="24"/>
                <w:cs/>
              </w:rPr>
              <w:t>числовых</w:t>
            </w:r>
            <w:r w:rsidRPr="005D41C6">
              <w:rPr>
                <w:sz w:val="24"/>
                <w:szCs w:val="24"/>
              </w:rPr>
              <w:t xml:space="preserve"> </w:t>
            </w:r>
            <w:r w:rsidRPr="005D41C6">
              <w:rPr>
                <w:sz w:val="24"/>
                <w:szCs w:val="24"/>
                <w:cs/>
              </w:rPr>
              <w:t>значений</w:t>
            </w:r>
            <w:r w:rsidRPr="005D41C6">
              <w:rPr>
                <w:sz w:val="24"/>
                <w:szCs w:val="24"/>
              </w:rPr>
              <w:t>);</w:t>
            </w:r>
          </w:p>
          <w:p w14:paraId="594D6763" w14:textId="77777777" w:rsidR="002454D0" w:rsidRPr="005D41C6" w:rsidRDefault="002454D0" w:rsidP="00386554">
            <w:pPr>
              <w:pStyle w:val="21"/>
              <w:numPr>
                <w:ilvl w:val="0"/>
                <w:numId w:val="0"/>
              </w:numPr>
              <w:spacing w:after="0" w:line="276" w:lineRule="auto"/>
              <w:ind w:left="113" w:right="113"/>
              <w:rPr>
                <w:sz w:val="24"/>
                <w:szCs w:val="24"/>
              </w:rPr>
            </w:pPr>
            <w:r w:rsidRPr="005D41C6">
              <w:rPr>
                <w:sz w:val="24"/>
                <w:szCs w:val="24"/>
              </w:rPr>
              <w:t xml:space="preserve"> − </w:t>
            </w:r>
            <w:r w:rsidRPr="005D41C6">
              <w:rPr>
                <w:sz w:val="24"/>
                <w:szCs w:val="24"/>
                <w:cs/>
              </w:rPr>
              <w:t>находить</w:t>
            </w:r>
            <w:r w:rsidRPr="005D41C6">
              <w:rPr>
                <w:sz w:val="24"/>
                <w:szCs w:val="24"/>
              </w:rPr>
              <w:t xml:space="preserve"> </w:t>
            </w:r>
            <w:r w:rsidRPr="005D41C6">
              <w:rPr>
                <w:sz w:val="24"/>
                <w:szCs w:val="24"/>
                <w:cs/>
              </w:rPr>
              <w:t>периметр</w:t>
            </w:r>
            <w:r w:rsidRPr="005D41C6">
              <w:rPr>
                <w:sz w:val="24"/>
                <w:szCs w:val="24"/>
              </w:rPr>
              <w:t xml:space="preserve"> </w:t>
            </w:r>
            <w:r w:rsidRPr="005D41C6">
              <w:rPr>
                <w:sz w:val="24"/>
                <w:szCs w:val="24"/>
                <w:cs/>
              </w:rPr>
              <w:t>прямоугольника</w:t>
            </w:r>
            <w:r w:rsidRPr="005D41C6">
              <w:rPr>
                <w:sz w:val="24"/>
                <w:szCs w:val="24"/>
              </w:rPr>
              <w:t xml:space="preserve"> (</w:t>
            </w:r>
            <w:r w:rsidRPr="005D41C6">
              <w:rPr>
                <w:sz w:val="24"/>
                <w:szCs w:val="24"/>
                <w:cs/>
              </w:rPr>
              <w:t>квадрата</w:t>
            </w:r>
            <w:r w:rsidRPr="005D41C6">
              <w:rPr>
                <w:sz w:val="24"/>
                <w:szCs w:val="24"/>
              </w:rPr>
              <w:t xml:space="preserve">), </w:t>
            </w:r>
            <w:r w:rsidRPr="005D41C6">
              <w:rPr>
                <w:sz w:val="24"/>
                <w:szCs w:val="24"/>
                <w:cs/>
              </w:rPr>
              <w:t>площадь</w:t>
            </w:r>
            <w:r w:rsidRPr="005D41C6">
              <w:rPr>
                <w:sz w:val="24"/>
                <w:szCs w:val="24"/>
              </w:rPr>
              <w:t xml:space="preserve"> </w:t>
            </w:r>
            <w:r w:rsidRPr="005D41C6">
              <w:rPr>
                <w:sz w:val="24"/>
                <w:szCs w:val="24"/>
                <w:cs/>
              </w:rPr>
              <w:t>прямоугольника</w:t>
            </w:r>
            <w:r w:rsidRPr="005D41C6">
              <w:rPr>
                <w:sz w:val="24"/>
                <w:szCs w:val="24"/>
              </w:rPr>
              <w:t xml:space="preserve"> (</w:t>
            </w:r>
            <w:r w:rsidRPr="005D41C6">
              <w:rPr>
                <w:sz w:val="24"/>
                <w:szCs w:val="24"/>
                <w:cs/>
              </w:rPr>
              <w:t>квадрата</w:t>
            </w:r>
            <w:r w:rsidRPr="005D41C6">
              <w:rPr>
                <w:sz w:val="24"/>
                <w:szCs w:val="24"/>
              </w:rPr>
              <w:t>);</w:t>
            </w:r>
          </w:p>
          <w:p w14:paraId="0984206D" w14:textId="1580DF58" w:rsidR="002454D0" w:rsidRPr="005D41C6" w:rsidRDefault="00E63FD5" w:rsidP="00386554">
            <w:pPr>
              <w:pStyle w:val="21"/>
              <w:numPr>
                <w:ilvl w:val="0"/>
                <w:numId w:val="0"/>
              </w:numPr>
              <w:spacing w:after="0" w:line="276" w:lineRule="auto"/>
              <w:ind w:left="113" w:right="113"/>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93" w:type="dxa"/>
            <w:gridSpan w:val="2"/>
          </w:tcPr>
          <w:p w14:paraId="2CDCB8CF" w14:textId="77777777" w:rsidR="002454D0" w:rsidRPr="005D41C6" w:rsidRDefault="002454D0" w:rsidP="00BF2146">
            <w:pPr>
              <w:pStyle w:val="TableParagraph"/>
              <w:numPr>
                <w:ilvl w:val="0"/>
                <w:numId w:val="78"/>
              </w:numPr>
              <w:tabs>
                <w:tab w:val="left" w:pos="819"/>
              </w:tabs>
              <w:spacing w:after="0" w:line="276" w:lineRule="auto"/>
              <w:ind w:left="113" w:right="113" w:hanging="24"/>
              <w:jc w:val="both"/>
              <w:rPr>
                <w:sz w:val="24"/>
                <w:szCs w:val="24"/>
              </w:rPr>
            </w:pPr>
            <w:r w:rsidRPr="005D41C6">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14:paraId="2AAAB46B" w14:textId="77777777" w:rsidR="002454D0" w:rsidRPr="005D41C6" w:rsidRDefault="002454D0" w:rsidP="00BF2146">
            <w:pPr>
              <w:pStyle w:val="TableParagraph"/>
              <w:numPr>
                <w:ilvl w:val="0"/>
                <w:numId w:val="78"/>
              </w:numPr>
              <w:tabs>
                <w:tab w:val="left" w:pos="819"/>
              </w:tabs>
              <w:spacing w:after="0" w:line="276" w:lineRule="auto"/>
              <w:ind w:left="113" w:right="113" w:hanging="24"/>
              <w:jc w:val="both"/>
              <w:rPr>
                <w:sz w:val="24"/>
                <w:szCs w:val="24"/>
              </w:rPr>
            </w:pPr>
            <w:r w:rsidRPr="005D41C6">
              <w:rPr>
                <w:sz w:val="24"/>
                <w:szCs w:val="24"/>
              </w:rPr>
              <w:t>использовать свойства прямоугольника и квадрата для решения задач;</w:t>
            </w:r>
          </w:p>
          <w:p w14:paraId="71D830D4" w14:textId="77777777" w:rsidR="002454D0" w:rsidRPr="005D41C6" w:rsidRDefault="002454D0" w:rsidP="00386554">
            <w:pPr>
              <w:pStyle w:val="21"/>
              <w:numPr>
                <w:ilvl w:val="0"/>
                <w:numId w:val="0"/>
              </w:numPr>
              <w:spacing w:after="0" w:line="276" w:lineRule="auto"/>
              <w:ind w:left="113" w:right="113"/>
              <w:rPr>
                <w:i/>
                <w:sz w:val="24"/>
                <w:szCs w:val="24"/>
              </w:rPr>
            </w:pPr>
          </w:p>
        </w:tc>
      </w:tr>
      <w:tr w:rsidR="002454D0" w:rsidRPr="005D41C6" w14:paraId="13A111B1" w14:textId="77777777" w:rsidTr="009A5DAE">
        <w:trPr>
          <w:trHeight w:val="300"/>
        </w:trPr>
        <w:tc>
          <w:tcPr>
            <w:tcW w:w="14385" w:type="dxa"/>
            <w:gridSpan w:val="3"/>
          </w:tcPr>
          <w:p w14:paraId="6C51A7D9" w14:textId="77777777" w:rsidR="002454D0" w:rsidRPr="005D41C6" w:rsidRDefault="002454D0" w:rsidP="00386554">
            <w:pPr>
              <w:pStyle w:val="TableParagraph"/>
              <w:spacing w:after="0" w:line="276" w:lineRule="auto"/>
              <w:ind w:left="113" w:right="113" w:firstLine="3"/>
              <w:jc w:val="center"/>
              <w:rPr>
                <w:i/>
                <w:sz w:val="24"/>
                <w:szCs w:val="24"/>
              </w:rPr>
            </w:pPr>
            <w:r w:rsidRPr="005D41C6">
              <w:rPr>
                <w:iCs/>
                <w:sz w:val="24"/>
                <w:szCs w:val="24"/>
              </w:rPr>
              <w:t>4 класс</w:t>
            </w:r>
          </w:p>
        </w:tc>
      </w:tr>
      <w:tr w:rsidR="002454D0" w:rsidRPr="005D41C6" w14:paraId="4E172570" w14:textId="77777777" w:rsidTr="009A5DAE">
        <w:trPr>
          <w:trHeight w:val="251"/>
        </w:trPr>
        <w:tc>
          <w:tcPr>
            <w:tcW w:w="7257" w:type="dxa"/>
            <w:gridSpan w:val="2"/>
          </w:tcPr>
          <w:p w14:paraId="25306F78" w14:textId="77777777" w:rsidR="002454D0" w:rsidRPr="005D41C6" w:rsidRDefault="002454D0" w:rsidP="00386554">
            <w:pPr>
              <w:pStyle w:val="TableParagraph"/>
              <w:spacing w:after="0" w:line="276" w:lineRule="auto"/>
              <w:ind w:left="113" w:right="113"/>
              <w:rPr>
                <w:sz w:val="24"/>
                <w:szCs w:val="24"/>
              </w:rPr>
            </w:pPr>
            <w:r w:rsidRPr="005D41C6">
              <w:rPr>
                <w:b/>
                <w:sz w:val="24"/>
                <w:szCs w:val="24"/>
              </w:rPr>
              <w:t>Выпускник научится:</w:t>
            </w:r>
          </w:p>
        </w:tc>
        <w:tc>
          <w:tcPr>
            <w:tcW w:w="7128" w:type="dxa"/>
          </w:tcPr>
          <w:p w14:paraId="4E3122F6" w14:textId="77777777" w:rsidR="002454D0" w:rsidRPr="005D41C6" w:rsidRDefault="002454D0" w:rsidP="00386554">
            <w:pPr>
              <w:pStyle w:val="TableParagraph"/>
              <w:spacing w:after="0" w:line="276" w:lineRule="auto"/>
              <w:ind w:left="113" w:right="113"/>
              <w:rPr>
                <w:b/>
                <w:sz w:val="24"/>
                <w:szCs w:val="24"/>
              </w:rPr>
            </w:pPr>
            <w:r w:rsidRPr="005D41C6">
              <w:rPr>
                <w:b/>
                <w:sz w:val="24"/>
                <w:szCs w:val="24"/>
              </w:rPr>
              <w:t>Выпускник получит возможность научиться:</w:t>
            </w:r>
          </w:p>
        </w:tc>
      </w:tr>
      <w:tr w:rsidR="002454D0" w:rsidRPr="005D41C6" w14:paraId="073D9063" w14:textId="77777777" w:rsidTr="009A5DAE">
        <w:trPr>
          <w:trHeight w:val="251"/>
        </w:trPr>
        <w:tc>
          <w:tcPr>
            <w:tcW w:w="7257" w:type="dxa"/>
            <w:gridSpan w:val="2"/>
          </w:tcPr>
          <w:p w14:paraId="69040D01" w14:textId="77777777" w:rsidR="002454D0" w:rsidRPr="005D41C6" w:rsidRDefault="002454D0" w:rsidP="00386554">
            <w:pPr>
              <w:pStyle w:val="TableParagraph"/>
              <w:tabs>
                <w:tab w:val="left" w:pos="818"/>
              </w:tabs>
              <w:spacing w:after="0" w:line="276" w:lineRule="auto"/>
              <w:ind w:left="113" w:right="113"/>
              <w:rPr>
                <w:sz w:val="24"/>
                <w:szCs w:val="24"/>
              </w:rPr>
            </w:pPr>
            <w:r w:rsidRPr="005D41C6">
              <w:rPr>
                <w:sz w:val="24"/>
                <w:szCs w:val="24"/>
              </w:rPr>
              <w:t>–</w:t>
            </w:r>
            <w:r w:rsidRPr="005D41C6">
              <w:rPr>
                <w:sz w:val="24"/>
                <w:szCs w:val="24"/>
              </w:rPr>
              <w:tab/>
              <w:t>описывать</w:t>
            </w:r>
            <w:r w:rsidRPr="005D41C6">
              <w:rPr>
                <w:spacing w:val="26"/>
                <w:sz w:val="24"/>
                <w:szCs w:val="24"/>
              </w:rPr>
              <w:t xml:space="preserve"> </w:t>
            </w:r>
            <w:r w:rsidRPr="005D41C6">
              <w:rPr>
                <w:sz w:val="24"/>
                <w:szCs w:val="24"/>
              </w:rPr>
              <w:t>взаимное</w:t>
            </w:r>
            <w:r w:rsidRPr="005D41C6">
              <w:rPr>
                <w:spacing w:val="26"/>
                <w:sz w:val="24"/>
                <w:szCs w:val="24"/>
              </w:rPr>
              <w:t xml:space="preserve"> </w:t>
            </w:r>
            <w:r w:rsidRPr="005D41C6">
              <w:rPr>
                <w:sz w:val="24"/>
                <w:szCs w:val="24"/>
              </w:rPr>
              <w:t>расположение</w:t>
            </w:r>
            <w:r w:rsidRPr="005D41C6">
              <w:rPr>
                <w:spacing w:val="28"/>
                <w:sz w:val="24"/>
                <w:szCs w:val="24"/>
              </w:rPr>
              <w:t xml:space="preserve"> </w:t>
            </w:r>
            <w:r w:rsidRPr="005D41C6">
              <w:rPr>
                <w:sz w:val="24"/>
                <w:szCs w:val="24"/>
              </w:rPr>
              <w:t>предметов</w:t>
            </w:r>
            <w:r w:rsidRPr="005D41C6">
              <w:rPr>
                <w:spacing w:val="25"/>
                <w:sz w:val="24"/>
                <w:szCs w:val="24"/>
              </w:rPr>
              <w:t xml:space="preserve"> </w:t>
            </w:r>
            <w:r w:rsidRPr="005D41C6">
              <w:rPr>
                <w:sz w:val="24"/>
                <w:szCs w:val="24"/>
              </w:rPr>
              <w:t>в</w:t>
            </w:r>
            <w:r w:rsidRPr="005D41C6">
              <w:rPr>
                <w:spacing w:val="26"/>
                <w:sz w:val="24"/>
                <w:szCs w:val="24"/>
              </w:rPr>
              <w:t xml:space="preserve"> </w:t>
            </w:r>
            <w:r w:rsidRPr="005D41C6">
              <w:rPr>
                <w:sz w:val="24"/>
                <w:szCs w:val="24"/>
              </w:rPr>
              <w:t>пространстве</w:t>
            </w:r>
            <w:r w:rsidRPr="005D41C6">
              <w:rPr>
                <w:spacing w:val="27"/>
                <w:sz w:val="24"/>
                <w:szCs w:val="24"/>
              </w:rPr>
              <w:t xml:space="preserve"> </w:t>
            </w:r>
            <w:r w:rsidRPr="005D41C6">
              <w:rPr>
                <w:sz w:val="24"/>
                <w:szCs w:val="24"/>
              </w:rPr>
              <w:t>и</w:t>
            </w:r>
            <w:r w:rsidRPr="005D41C6">
              <w:rPr>
                <w:spacing w:val="26"/>
                <w:sz w:val="24"/>
                <w:szCs w:val="24"/>
              </w:rPr>
              <w:t xml:space="preserve"> </w:t>
            </w:r>
            <w:r w:rsidRPr="005D41C6">
              <w:rPr>
                <w:sz w:val="24"/>
                <w:szCs w:val="24"/>
              </w:rPr>
              <w:t>на</w:t>
            </w:r>
          </w:p>
        </w:tc>
        <w:tc>
          <w:tcPr>
            <w:tcW w:w="7128" w:type="dxa"/>
          </w:tcPr>
          <w:p w14:paraId="5B73DEF7" w14:textId="77777777" w:rsidR="002454D0" w:rsidRPr="005D41C6" w:rsidRDefault="002454D0" w:rsidP="00386554">
            <w:pPr>
              <w:pStyle w:val="TableParagraph"/>
              <w:spacing w:after="0" w:line="276" w:lineRule="auto"/>
              <w:ind w:left="113" w:right="113"/>
              <w:rPr>
                <w:sz w:val="24"/>
                <w:szCs w:val="24"/>
              </w:rPr>
            </w:pPr>
            <w:r w:rsidRPr="005D41C6">
              <w:rPr>
                <w:sz w:val="24"/>
                <w:szCs w:val="24"/>
              </w:rPr>
              <w:t>Распознавать, различать и называть геометрические тела:</w:t>
            </w:r>
          </w:p>
        </w:tc>
      </w:tr>
    </w:tbl>
    <w:p w14:paraId="5FD8D398" w14:textId="77777777" w:rsidR="002454D0" w:rsidRPr="005D41C6" w:rsidRDefault="002454D0" w:rsidP="002454D0">
      <w:pPr>
        <w:spacing w:line="232" w:lineRule="exact"/>
        <w:sectPr w:rsidR="002454D0" w:rsidRPr="005D41C6">
          <w:pgSz w:w="16840" w:h="11910" w:orient="landscape"/>
          <w:pgMar w:top="1134" w:right="1134" w:bottom="567" w:left="1134" w:header="0" w:footer="934" w:gutter="0"/>
          <w:cols w:space="720"/>
        </w:sectPr>
      </w:pPr>
    </w:p>
    <w:tbl>
      <w:tblPr>
        <w:tblStyle w:val="TableNormal"/>
        <w:tblW w:w="1437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5"/>
        <w:gridCol w:w="72"/>
        <w:gridCol w:w="142"/>
        <w:gridCol w:w="6971"/>
      </w:tblGrid>
      <w:tr w:rsidR="002454D0" w:rsidRPr="005D41C6" w14:paraId="07DDD844" w14:textId="77777777" w:rsidTr="009A5DAE">
        <w:trPr>
          <w:trHeight w:val="2783"/>
        </w:trPr>
        <w:tc>
          <w:tcPr>
            <w:tcW w:w="7399" w:type="dxa"/>
            <w:gridSpan w:val="3"/>
          </w:tcPr>
          <w:p w14:paraId="1C3A5FD0" w14:textId="77777777" w:rsidR="002454D0" w:rsidRPr="005D41C6" w:rsidRDefault="002454D0" w:rsidP="009A5DAE">
            <w:pPr>
              <w:pStyle w:val="TableParagraph"/>
              <w:spacing w:line="248" w:lineRule="exact"/>
              <w:ind w:left="167"/>
            </w:pPr>
            <w:r w:rsidRPr="005D41C6">
              <w:lastRenderedPageBreak/>
              <w:t>плоскости;</w:t>
            </w:r>
          </w:p>
          <w:p w14:paraId="067A7021" w14:textId="77777777" w:rsidR="002454D0" w:rsidRPr="005D41C6" w:rsidRDefault="002454D0" w:rsidP="00BF2146">
            <w:pPr>
              <w:pStyle w:val="TableParagraph"/>
              <w:numPr>
                <w:ilvl w:val="0"/>
                <w:numId w:val="78"/>
              </w:numPr>
              <w:tabs>
                <w:tab w:val="left" w:pos="819"/>
              </w:tabs>
              <w:ind w:right="152" w:hanging="24"/>
              <w:jc w:val="both"/>
            </w:pPr>
            <w:r w:rsidRPr="005D41C6">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Pr="005D41C6">
              <w:rPr>
                <w:spacing w:val="-7"/>
              </w:rPr>
              <w:t xml:space="preserve"> </w:t>
            </w:r>
            <w:r w:rsidRPr="005D41C6">
              <w:t>круг);</w:t>
            </w:r>
          </w:p>
          <w:p w14:paraId="222C52FE" w14:textId="77777777" w:rsidR="002454D0" w:rsidRPr="005D41C6" w:rsidRDefault="002454D0" w:rsidP="00BF2146">
            <w:pPr>
              <w:pStyle w:val="TableParagraph"/>
              <w:numPr>
                <w:ilvl w:val="0"/>
                <w:numId w:val="78"/>
              </w:numPr>
              <w:tabs>
                <w:tab w:val="left" w:pos="819"/>
              </w:tabs>
              <w:ind w:right="153" w:hanging="24"/>
              <w:jc w:val="both"/>
            </w:pPr>
            <w:r w:rsidRPr="005D41C6">
              <w:t>выполнять построение геометрических фигур с заданными измерениями (отрезок, квадрат, прямоугольник) с помощью линейки, угольника;</w:t>
            </w:r>
          </w:p>
          <w:p w14:paraId="1978AC2C" w14:textId="77777777" w:rsidR="002454D0" w:rsidRPr="005D41C6" w:rsidRDefault="002454D0" w:rsidP="00BF2146">
            <w:pPr>
              <w:pStyle w:val="TableParagraph"/>
              <w:numPr>
                <w:ilvl w:val="0"/>
                <w:numId w:val="78"/>
              </w:numPr>
              <w:tabs>
                <w:tab w:val="left" w:pos="819"/>
              </w:tabs>
              <w:ind w:right="152" w:hanging="24"/>
              <w:jc w:val="both"/>
            </w:pPr>
            <w:r w:rsidRPr="005D41C6">
              <w:t>использовать свойства прямоугольника и квадрата для решения задач;</w:t>
            </w:r>
          </w:p>
          <w:p w14:paraId="4571DBEA" w14:textId="77777777" w:rsidR="002454D0" w:rsidRPr="005D41C6" w:rsidRDefault="002454D0" w:rsidP="00BF2146">
            <w:pPr>
              <w:pStyle w:val="TableParagraph"/>
              <w:numPr>
                <w:ilvl w:val="0"/>
                <w:numId w:val="78"/>
              </w:numPr>
              <w:tabs>
                <w:tab w:val="left" w:pos="819"/>
              </w:tabs>
              <w:ind w:left="818" w:hanging="676"/>
              <w:jc w:val="both"/>
            </w:pPr>
            <w:r w:rsidRPr="005D41C6">
              <w:t>распознавать и называть геометрические тела (куб,</w:t>
            </w:r>
            <w:r w:rsidRPr="005D41C6">
              <w:rPr>
                <w:spacing w:val="-5"/>
              </w:rPr>
              <w:t xml:space="preserve"> </w:t>
            </w:r>
            <w:r w:rsidRPr="005D41C6">
              <w:t>шар);</w:t>
            </w:r>
          </w:p>
          <w:p w14:paraId="13B7118B" w14:textId="77777777" w:rsidR="002454D0" w:rsidRPr="005D41C6" w:rsidRDefault="002454D0" w:rsidP="00BF2146">
            <w:pPr>
              <w:pStyle w:val="TableParagraph"/>
              <w:numPr>
                <w:ilvl w:val="0"/>
                <w:numId w:val="78"/>
              </w:numPr>
              <w:tabs>
                <w:tab w:val="left" w:pos="819"/>
              </w:tabs>
              <w:spacing w:line="238" w:lineRule="exact"/>
              <w:ind w:left="818" w:hanging="676"/>
              <w:jc w:val="both"/>
            </w:pPr>
            <w:r w:rsidRPr="005D41C6">
              <w:t>соотносить реальные объекты с моделями геометрических</w:t>
            </w:r>
            <w:r w:rsidRPr="005D41C6">
              <w:rPr>
                <w:spacing w:val="-11"/>
              </w:rPr>
              <w:t xml:space="preserve"> </w:t>
            </w:r>
            <w:r w:rsidRPr="005D41C6">
              <w:t>фигур</w:t>
            </w:r>
            <w:r w:rsidR="00E63FD5" w:rsidRPr="005D41C6">
              <w:t>;</w:t>
            </w:r>
          </w:p>
          <w:p w14:paraId="3C0E883C" w14:textId="44E9A124" w:rsidR="00E63FD5" w:rsidRPr="005D41C6" w:rsidRDefault="00E63FD5" w:rsidP="00BF2146">
            <w:pPr>
              <w:pStyle w:val="TableParagraph"/>
              <w:numPr>
                <w:ilvl w:val="0"/>
                <w:numId w:val="78"/>
              </w:numPr>
              <w:tabs>
                <w:tab w:val="left" w:pos="819"/>
              </w:tabs>
              <w:spacing w:line="238" w:lineRule="exact"/>
              <w:ind w:left="818" w:hanging="676"/>
              <w:jc w:val="both"/>
            </w:pPr>
            <w:r w:rsidRPr="005D41C6">
              <w:rPr>
                <w:sz w:val="24"/>
                <w:szCs w:val="24"/>
              </w:rPr>
              <w:t>- выполнять практические задания на компьютере с использованием электронных приложений к учебнику;</w:t>
            </w:r>
          </w:p>
        </w:tc>
        <w:tc>
          <w:tcPr>
            <w:tcW w:w="6971" w:type="dxa"/>
          </w:tcPr>
          <w:p w14:paraId="148D32AD" w14:textId="77777777" w:rsidR="002454D0" w:rsidRPr="005D41C6" w:rsidRDefault="002454D0" w:rsidP="009A5DAE">
            <w:pPr>
              <w:pStyle w:val="TableParagraph"/>
              <w:spacing w:line="249" w:lineRule="exact"/>
              <w:ind w:left="141"/>
            </w:pPr>
            <w:r w:rsidRPr="005D41C6">
              <w:t>параллелепипед, пирамиду, цилиндр, конус.</w:t>
            </w:r>
          </w:p>
        </w:tc>
      </w:tr>
      <w:tr w:rsidR="002454D0" w:rsidRPr="005D41C6" w14:paraId="736D9EB4" w14:textId="77777777" w:rsidTr="009A5DAE">
        <w:trPr>
          <w:trHeight w:val="254"/>
        </w:trPr>
        <w:tc>
          <w:tcPr>
            <w:tcW w:w="14370" w:type="dxa"/>
            <w:gridSpan w:val="4"/>
          </w:tcPr>
          <w:p w14:paraId="64BE4BC5" w14:textId="77777777" w:rsidR="002454D0" w:rsidRPr="005D41C6" w:rsidRDefault="002454D0" w:rsidP="009A5DAE">
            <w:pPr>
              <w:pStyle w:val="TableParagraph"/>
              <w:spacing w:line="235" w:lineRule="exact"/>
              <w:ind w:left="2339" w:right="1875"/>
              <w:jc w:val="center"/>
              <w:rPr>
                <w:i/>
              </w:rPr>
            </w:pPr>
            <w:r w:rsidRPr="005D41C6">
              <w:rPr>
                <w:i/>
              </w:rPr>
              <w:t>Геометрические величины</w:t>
            </w:r>
          </w:p>
        </w:tc>
      </w:tr>
      <w:tr w:rsidR="00386554" w:rsidRPr="005D41C6" w14:paraId="3801942F" w14:textId="77777777" w:rsidTr="009A5DAE">
        <w:trPr>
          <w:trHeight w:val="254"/>
        </w:trPr>
        <w:tc>
          <w:tcPr>
            <w:tcW w:w="7185" w:type="dxa"/>
          </w:tcPr>
          <w:p w14:paraId="4F6E4CEF" w14:textId="77777777" w:rsidR="00386554" w:rsidRPr="005D41C6" w:rsidRDefault="00386554" w:rsidP="00386554">
            <w:pPr>
              <w:pStyle w:val="TableParagraph"/>
              <w:spacing w:line="256" w:lineRule="exact"/>
              <w:ind w:leftChars="100" w:left="220" w:rightChars="41" w:right="90"/>
              <w:jc w:val="center"/>
              <w:rPr>
                <w:i/>
                <w:sz w:val="24"/>
              </w:rPr>
            </w:pPr>
            <w:r w:rsidRPr="005D41C6">
              <w:rPr>
                <w:bCs/>
                <w:sz w:val="24"/>
              </w:rPr>
              <w:t>Обучающийся научится</w:t>
            </w:r>
          </w:p>
        </w:tc>
        <w:tc>
          <w:tcPr>
            <w:tcW w:w="7185" w:type="dxa"/>
            <w:gridSpan w:val="3"/>
          </w:tcPr>
          <w:p w14:paraId="558A5C3E" w14:textId="77777777" w:rsidR="00386554" w:rsidRPr="005D41C6" w:rsidRDefault="00386554" w:rsidP="00386554">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2454D0" w:rsidRPr="005D41C6" w14:paraId="750DA750" w14:textId="77777777" w:rsidTr="009A5DAE">
        <w:trPr>
          <w:trHeight w:val="254"/>
        </w:trPr>
        <w:tc>
          <w:tcPr>
            <w:tcW w:w="14370" w:type="dxa"/>
            <w:gridSpan w:val="4"/>
          </w:tcPr>
          <w:p w14:paraId="2F9EAADD" w14:textId="77777777" w:rsidR="002454D0" w:rsidRPr="005D41C6" w:rsidRDefault="002454D0" w:rsidP="009A5DAE">
            <w:pPr>
              <w:pStyle w:val="TableParagraph"/>
              <w:spacing w:line="235" w:lineRule="exact"/>
              <w:ind w:left="2339" w:right="1875"/>
              <w:jc w:val="center"/>
              <w:rPr>
                <w:iCs/>
              </w:rPr>
            </w:pPr>
            <w:r w:rsidRPr="005D41C6">
              <w:rPr>
                <w:iCs/>
              </w:rPr>
              <w:t>1 класс</w:t>
            </w:r>
          </w:p>
        </w:tc>
      </w:tr>
      <w:tr w:rsidR="002454D0" w:rsidRPr="005D41C6" w14:paraId="78FF6318" w14:textId="77777777" w:rsidTr="009A5DAE">
        <w:trPr>
          <w:trHeight w:val="254"/>
        </w:trPr>
        <w:tc>
          <w:tcPr>
            <w:tcW w:w="7185" w:type="dxa"/>
          </w:tcPr>
          <w:p w14:paraId="27D8AFC2"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дециметр</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соотношение</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ними</w:t>
            </w:r>
            <w:r w:rsidRPr="005D41C6">
              <w:rPr>
                <w:sz w:val="24"/>
                <w:szCs w:val="24"/>
              </w:rPr>
              <w:t xml:space="preserve">; </w:t>
            </w:r>
          </w:p>
          <w:p w14:paraId="3EDB7D85"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измерение</w:t>
            </w:r>
            <w:r w:rsidRPr="005D41C6">
              <w:rPr>
                <w:sz w:val="24"/>
                <w:szCs w:val="24"/>
              </w:rPr>
              <w:t xml:space="preserve"> </w:t>
            </w:r>
            <w:r w:rsidRPr="005D41C6">
              <w:rPr>
                <w:sz w:val="24"/>
                <w:szCs w:val="24"/>
                <w:cs/>
              </w:rPr>
              <w:t>длин</w:t>
            </w:r>
            <w:r w:rsidRPr="005D41C6">
              <w:rPr>
                <w:sz w:val="24"/>
                <w:szCs w:val="24"/>
              </w:rPr>
              <w:t xml:space="preserve"> </w:t>
            </w:r>
            <w:r w:rsidRPr="005D41C6">
              <w:rPr>
                <w:sz w:val="24"/>
                <w:szCs w:val="24"/>
                <w:cs/>
              </w:rPr>
              <w:t>реальных</w:t>
            </w:r>
            <w:r w:rsidRPr="005D41C6">
              <w:rPr>
                <w:sz w:val="24"/>
                <w:szCs w:val="24"/>
              </w:rPr>
              <w:t xml:space="preserve"> </w:t>
            </w:r>
            <w:r w:rsidRPr="005D41C6">
              <w:rPr>
                <w:sz w:val="24"/>
                <w:szCs w:val="24"/>
                <w:cs/>
              </w:rPr>
              <w:t>объектов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линейки</w:t>
            </w: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реальных</w:t>
            </w:r>
            <w:r w:rsidRPr="005D41C6">
              <w:rPr>
                <w:sz w:val="24"/>
                <w:szCs w:val="24"/>
              </w:rPr>
              <w:t xml:space="preserve"> </w:t>
            </w:r>
            <w:r w:rsidRPr="005D41C6">
              <w:rPr>
                <w:sz w:val="24"/>
                <w:szCs w:val="24"/>
                <w:cs/>
              </w:rPr>
              <w:t>объектов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некоторой</w:t>
            </w:r>
            <w:r w:rsidRPr="005D41C6">
              <w:rPr>
                <w:sz w:val="24"/>
                <w:szCs w:val="24"/>
              </w:rPr>
              <w:t xml:space="preserve"> </w:t>
            </w:r>
            <w:r w:rsidRPr="005D41C6">
              <w:rPr>
                <w:sz w:val="24"/>
                <w:szCs w:val="24"/>
                <w:cs/>
              </w:rPr>
              <w:t>мерки</w:t>
            </w:r>
            <w:r w:rsidRPr="005D41C6">
              <w:rPr>
                <w:sz w:val="24"/>
                <w:szCs w:val="24"/>
              </w:rPr>
              <w:t>;</w:t>
            </w:r>
          </w:p>
        </w:tc>
        <w:tc>
          <w:tcPr>
            <w:tcW w:w="7185" w:type="dxa"/>
            <w:gridSpan w:val="3"/>
          </w:tcPr>
          <w:p w14:paraId="056B1B35" w14:textId="2C76F3A3" w:rsidR="002454D0" w:rsidRPr="005D41C6" w:rsidRDefault="00540065" w:rsidP="009A5DAE">
            <w:pPr>
              <w:pStyle w:val="21"/>
              <w:numPr>
                <w:ilvl w:val="0"/>
                <w:numId w:val="0"/>
              </w:numPr>
              <w:spacing w:line="276" w:lineRule="auto"/>
              <w:ind w:leftChars="100" w:left="220" w:rightChars="75" w:right="165"/>
              <w:rPr>
                <w:i/>
                <w:color w:val="4F81BD" w:themeColor="accent1"/>
              </w:rPr>
            </w:pPr>
            <w:r w:rsidRPr="005D41C6">
              <w:rPr>
                <w:sz w:val="24"/>
              </w:rPr>
              <w:t xml:space="preserve">- </w:t>
            </w:r>
            <w:r w:rsidRPr="005D41C6">
              <w:rPr>
                <w:sz w:val="24"/>
                <w:szCs w:val="24"/>
              </w:rPr>
              <w:t xml:space="preserve">использовать </w:t>
            </w:r>
            <w:r w:rsidRPr="005D41C6">
              <w:rPr>
                <w:sz w:val="24"/>
              </w:rPr>
              <w:t xml:space="preserve">единицы </w:t>
            </w:r>
            <w:r w:rsidRPr="005D41C6">
              <w:rPr>
                <w:sz w:val="24"/>
                <w:szCs w:val="24"/>
              </w:rPr>
              <w:t xml:space="preserve">длины при </w:t>
            </w:r>
            <w:r w:rsidRPr="005D41C6">
              <w:rPr>
                <w:sz w:val="24"/>
              </w:rPr>
              <w:t>построении геометрических фигур</w:t>
            </w:r>
            <w:r w:rsidRPr="005D41C6">
              <w:rPr>
                <w:sz w:val="24"/>
                <w:szCs w:val="24"/>
              </w:rPr>
              <w:t xml:space="preserve"> </w:t>
            </w:r>
            <w:r w:rsidRPr="005D41C6">
              <w:rPr>
                <w:sz w:val="24"/>
              </w:rPr>
              <w:t>(прямоугольник, квадрат).</w:t>
            </w:r>
          </w:p>
        </w:tc>
      </w:tr>
      <w:tr w:rsidR="002454D0" w:rsidRPr="005D41C6" w14:paraId="4D4CA5F8" w14:textId="77777777" w:rsidTr="009A5DAE">
        <w:trPr>
          <w:trHeight w:val="254"/>
        </w:trPr>
        <w:tc>
          <w:tcPr>
            <w:tcW w:w="14370" w:type="dxa"/>
            <w:gridSpan w:val="4"/>
          </w:tcPr>
          <w:p w14:paraId="78897B50" w14:textId="77777777" w:rsidR="002454D0" w:rsidRPr="005D41C6" w:rsidRDefault="002454D0" w:rsidP="009A5DAE">
            <w:pPr>
              <w:pStyle w:val="TableParagraph"/>
              <w:spacing w:line="235" w:lineRule="exact"/>
              <w:ind w:left="220" w:right="166"/>
              <w:jc w:val="center"/>
              <w:rPr>
                <w:iCs/>
              </w:rPr>
            </w:pPr>
            <w:r w:rsidRPr="005D41C6">
              <w:rPr>
                <w:iCs/>
              </w:rPr>
              <w:t>2 класс</w:t>
            </w:r>
          </w:p>
        </w:tc>
      </w:tr>
      <w:tr w:rsidR="002454D0" w:rsidRPr="005D41C6" w14:paraId="4489D1C9" w14:textId="77777777" w:rsidTr="009A5DAE">
        <w:trPr>
          <w:trHeight w:val="254"/>
        </w:trPr>
        <w:tc>
          <w:tcPr>
            <w:tcW w:w="7185" w:type="dxa"/>
          </w:tcPr>
          <w:p w14:paraId="10880951" w14:textId="77777777" w:rsidR="002454D0" w:rsidRPr="005D41C6" w:rsidRDefault="002454D0" w:rsidP="009A5DAE">
            <w:pPr>
              <w:pStyle w:val="TableParagraph"/>
              <w:spacing w:line="235" w:lineRule="exact"/>
              <w:ind w:left="220" w:right="166"/>
              <w:rPr>
                <w:iCs/>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решении</w:t>
            </w:r>
            <w:r w:rsidRPr="005D41C6">
              <w:rPr>
                <w:sz w:val="24"/>
                <w:szCs w:val="24"/>
              </w:rPr>
              <w:t xml:space="preserve"> </w:t>
            </w:r>
            <w:r w:rsidRPr="005D41C6">
              <w:rPr>
                <w:sz w:val="24"/>
                <w:szCs w:val="24"/>
                <w:cs/>
              </w:rPr>
              <w:t>задач</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дециметр</w:t>
            </w:r>
            <w:r w:rsidRPr="005D41C6">
              <w:rPr>
                <w:sz w:val="24"/>
                <w:szCs w:val="24"/>
              </w:rPr>
              <w:t xml:space="preserve">, </w:t>
            </w:r>
            <w:r w:rsidRPr="005D41C6">
              <w:rPr>
                <w:sz w:val="24"/>
                <w:szCs w:val="24"/>
                <w:cs/>
              </w:rPr>
              <w:t>метр</w:t>
            </w:r>
            <w:r w:rsidRPr="005D41C6">
              <w:rPr>
                <w:sz w:val="24"/>
                <w:szCs w:val="24"/>
              </w:rPr>
              <w:t>);</w:t>
            </w:r>
          </w:p>
        </w:tc>
        <w:tc>
          <w:tcPr>
            <w:tcW w:w="7185" w:type="dxa"/>
            <w:gridSpan w:val="3"/>
          </w:tcPr>
          <w:p w14:paraId="4DDA2352" w14:textId="57811F23" w:rsidR="002454D0" w:rsidRPr="005D41C6" w:rsidRDefault="00540065" w:rsidP="009A5DAE">
            <w:pPr>
              <w:pStyle w:val="TableParagraph"/>
              <w:spacing w:line="235" w:lineRule="exact"/>
              <w:ind w:left="220" w:right="166"/>
              <w:rPr>
                <w:iCs/>
                <w:color w:val="4F81BD" w:themeColor="accent1"/>
              </w:rPr>
            </w:pPr>
            <w:r w:rsidRPr="005D41C6">
              <w:rPr>
                <w:sz w:val="24"/>
                <w:szCs w:val="24"/>
              </w:rPr>
              <w:t>− использовать при решении задач и в практических ситуациях единицы: длины (миллиметр, километр);</w:t>
            </w:r>
          </w:p>
        </w:tc>
      </w:tr>
      <w:tr w:rsidR="002454D0" w:rsidRPr="005D41C6" w14:paraId="5B24432F" w14:textId="77777777" w:rsidTr="009A5DAE">
        <w:trPr>
          <w:trHeight w:val="254"/>
        </w:trPr>
        <w:tc>
          <w:tcPr>
            <w:tcW w:w="14370" w:type="dxa"/>
            <w:gridSpan w:val="4"/>
          </w:tcPr>
          <w:p w14:paraId="7641F36B" w14:textId="77777777" w:rsidR="002454D0" w:rsidRPr="005D41C6" w:rsidRDefault="002454D0" w:rsidP="009A5DAE">
            <w:pPr>
              <w:pStyle w:val="TableParagraph"/>
              <w:spacing w:line="235" w:lineRule="exact"/>
              <w:ind w:left="220" w:right="166"/>
              <w:jc w:val="center"/>
              <w:rPr>
                <w:iCs/>
              </w:rPr>
            </w:pPr>
            <w:r w:rsidRPr="005D41C6">
              <w:rPr>
                <w:iCs/>
              </w:rPr>
              <w:t>3 класс</w:t>
            </w:r>
          </w:p>
        </w:tc>
      </w:tr>
      <w:tr w:rsidR="002454D0" w:rsidRPr="005D41C6" w14:paraId="0A9DEE0F" w14:textId="77777777" w:rsidTr="009A5DAE">
        <w:trPr>
          <w:trHeight w:val="254"/>
        </w:trPr>
        <w:tc>
          <w:tcPr>
            <w:tcW w:w="7185" w:type="dxa"/>
          </w:tcPr>
          <w:p w14:paraId="193250E5" w14:textId="77777777" w:rsidR="002454D0" w:rsidRPr="005D41C6" w:rsidRDefault="002454D0" w:rsidP="009A5DAE">
            <w:pPr>
              <w:pStyle w:val="TableParagraph"/>
              <w:spacing w:line="235" w:lineRule="exact"/>
              <w:ind w:left="220" w:right="166"/>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при</w:t>
            </w:r>
            <w:r w:rsidRPr="005D41C6">
              <w:rPr>
                <w:sz w:val="24"/>
                <w:szCs w:val="24"/>
              </w:rPr>
              <w:t xml:space="preserve"> </w:t>
            </w:r>
            <w:r w:rsidRPr="005D41C6">
              <w:rPr>
                <w:sz w:val="24"/>
                <w:szCs w:val="24"/>
                <w:cs/>
              </w:rPr>
              <w:t>решении</w:t>
            </w:r>
            <w:r w:rsidRPr="005D41C6">
              <w:rPr>
                <w:sz w:val="24"/>
                <w:szCs w:val="24"/>
              </w:rPr>
              <w:t xml:space="preserve"> </w:t>
            </w:r>
            <w:r w:rsidRPr="005D41C6">
              <w:rPr>
                <w:sz w:val="24"/>
                <w:szCs w:val="24"/>
                <w:cs/>
              </w:rPr>
              <w:t>задач</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практических</w:t>
            </w:r>
            <w:r w:rsidRPr="005D41C6">
              <w:rPr>
                <w:sz w:val="24"/>
                <w:szCs w:val="24"/>
              </w:rPr>
              <w:t xml:space="preserve"> </w:t>
            </w:r>
            <w:r w:rsidRPr="005D41C6">
              <w:rPr>
                <w:sz w:val="24"/>
                <w:szCs w:val="24"/>
                <w:cs/>
              </w:rPr>
              <w:t>ситуациях</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миллиметр</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дециметр</w:t>
            </w:r>
            <w:r w:rsidRPr="005D41C6">
              <w:rPr>
                <w:sz w:val="24"/>
                <w:szCs w:val="24"/>
              </w:rPr>
              <w:t xml:space="preserve">, </w:t>
            </w:r>
            <w:r w:rsidRPr="005D41C6">
              <w:rPr>
                <w:sz w:val="24"/>
                <w:szCs w:val="24"/>
                <w:cs/>
              </w:rPr>
              <w:t>метр</w:t>
            </w:r>
            <w:r w:rsidRPr="005D41C6">
              <w:rPr>
                <w:sz w:val="24"/>
                <w:szCs w:val="24"/>
              </w:rPr>
              <w:t xml:space="preserve">, </w:t>
            </w:r>
            <w:r w:rsidRPr="005D41C6">
              <w:rPr>
                <w:sz w:val="24"/>
                <w:szCs w:val="24"/>
                <w:cs/>
              </w:rPr>
              <w:lastRenderedPageBreak/>
              <w:t>километр</w:t>
            </w:r>
            <w:r w:rsidRPr="005D41C6">
              <w:rPr>
                <w:sz w:val="24"/>
                <w:szCs w:val="24"/>
              </w:rPr>
              <w:t xml:space="preserve">); </w:t>
            </w:r>
          </w:p>
          <w:p w14:paraId="5DD7E674" w14:textId="77777777" w:rsidR="002454D0" w:rsidRPr="005D41C6" w:rsidRDefault="002454D0" w:rsidP="009A5DAE">
            <w:pPr>
              <w:pStyle w:val="TableParagraph"/>
              <w:spacing w:line="235" w:lineRule="exact"/>
              <w:ind w:left="220" w:right="166"/>
              <w:rPr>
                <w:sz w:val="24"/>
                <w:szCs w:val="24"/>
              </w:rPr>
            </w:pPr>
            <w:r w:rsidRPr="005D41C6">
              <w:rPr>
                <w:sz w:val="24"/>
                <w:szCs w:val="24"/>
              </w:rPr>
              <w:t xml:space="preserve">− </w:t>
            </w:r>
            <w:r w:rsidRPr="005D41C6">
              <w:rPr>
                <w:sz w:val="24"/>
                <w:szCs w:val="24"/>
                <w:cs/>
              </w:rPr>
              <w:t>знать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объяснять</w:t>
            </w:r>
            <w:r w:rsidRPr="005D41C6">
              <w:rPr>
                <w:sz w:val="24"/>
                <w:szCs w:val="24"/>
              </w:rPr>
              <w:t xml:space="preserve"> </w:t>
            </w:r>
            <w:r w:rsidRPr="005D41C6">
              <w:rPr>
                <w:sz w:val="24"/>
                <w:szCs w:val="24"/>
                <w:cs/>
              </w:rPr>
              <w:t>единицы</w:t>
            </w:r>
            <w:r w:rsidRPr="005D41C6">
              <w:rPr>
                <w:sz w:val="24"/>
                <w:szCs w:val="24"/>
              </w:rPr>
              <w:t xml:space="preserve"> </w:t>
            </w:r>
            <w:r w:rsidRPr="005D41C6">
              <w:rPr>
                <w:sz w:val="24"/>
                <w:szCs w:val="24"/>
                <w:cs/>
              </w:rPr>
              <w:t>площади</w:t>
            </w:r>
            <w:r w:rsidRPr="005D41C6">
              <w:rPr>
                <w:sz w:val="24"/>
                <w:szCs w:val="24"/>
              </w:rPr>
              <w:t xml:space="preserve">: </w:t>
            </w:r>
            <w:r w:rsidRPr="005D41C6">
              <w:rPr>
                <w:sz w:val="24"/>
                <w:szCs w:val="24"/>
                <w:cs/>
              </w:rPr>
              <w:t>квадратный</w:t>
            </w:r>
            <w:r w:rsidRPr="005D41C6">
              <w:rPr>
                <w:sz w:val="24"/>
                <w:szCs w:val="24"/>
              </w:rPr>
              <w:t xml:space="preserve"> </w:t>
            </w:r>
            <w:r w:rsidRPr="005D41C6">
              <w:rPr>
                <w:sz w:val="24"/>
                <w:szCs w:val="24"/>
                <w:cs/>
              </w:rPr>
              <w:t>метр</w:t>
            </w:r>
            <w:r w:rsidRPr="005D41C6">
              <w:rPr>
                <w:sz w:val="24"/>
                <w:szCs w:val="24"/>
              </w:rPr>
              <w:t xml:space="preserve">, </w:t>
            </w:r>
            <w:r w:rsidRPr="005D41C6">
              <w:rPr>
                <w:sz w:val="24"/>
                <w:szCs w:val="24"/>
                <w:cs/>
              </w:rPr>
              <w:t>квадратный</w:t>
            </w:r>
            <w:r w:rsidRPr="005D41C6">
              <w:rPr>
                <w:sz w:val="24"/>
                <w:szCs w:val="24"/>
              </w:rPr>
              <w:t xml:space="preserve"> </w:t>
            </w:r>
            <w:r w:rsidRPr="005D41C6">
              <w:rPr>
                <w:sz w:val="24"/>
                <w:szCs w:val="24"/>
                <w:cs/>
              </w:rPr>
              <w:t>сантиметр</w:t>
            </w:r>
            <w:r w:rsidRPr="005D41C6">
              <w:rPr>
                <w:sz w:val="24"/>
                <w:szCs w:val="24"/>
              </w:rPr>
              <w:t xml:space="preserve">, </w:t>
            </w:r>
            <w:r w:rsidRPr="005D41C6">
              <w:rPr>
                <w:sz w:val="24"/>
                <w:szCs w:val="24"/>
                <w:cs/>
              </w:rPr>
              <w:t>квадратный</w:t>
            </w:r>
            <w:r w:rsidRPr="005D41C6">
              <w:rPr>
                <w:sz w:val="24"/>
                <w:szCs w:val="24"/>
              </w:rPr>
              <w:t xml:space="preserve"> </w:t>
            </w:r>
            <w:r w:rsidRPr="005D41C6">
              <w:rPr>
                <w:sz w:val="24"/>
                <w:szCs w:val="24"/>
                <w:cs/>
              </w:rPr>
              <w:t>дециметр</w:t>
            </w:r>
            <w:r w:rsidRPr="005D41C6">
              <w:rPr>
                <w:sz w:val="24"/>
                <w:szCs w:val="24"/>
              </w:rPr>
              <w:t>;</w:t>
            </w:r>
          </w:p>
          <w:p w14:paraId="3A562D78" w14:textId="216F1AC5" w:rsidR="00E63FD5" w:rsidRPr="005D41C6" w:rsidRDefault="00E63FD5" w:rsidP="009A5DAE">
            <w:pPr>
              <w:pStyle w:val="TableParagraph"/>
              <w:spacing w:line="235" w:lineRule="exact"/>
              <w:ind w:left="220" w:right="166"/>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tc>
        <w:tc>
          <w:tcPr>
            <w:tcW w:w="7185" w:type="dxa"/>
            <w:gridSpan w:val="3"/>
          </w:tcPr>
          <w:p w14:paraId="171B2AFD" w14:textId="77777777" w:rsidR="002454D0" w:rsidRPr="005D41C6" w:rsidRDefault="002454D0" w:rsidP="00BF2146">
            <w:pPr>
              <w:pStyle w:val="TableParagraph"/>
              <w:numPr>
                <w:ilvl w:val="0"/>
                <w:numId w:val="79"/>
              </w:numPr>
              <w:tabs>
                <w:tab w:val="left" w:pos="818"/>
                <w:tab w:val="left" w:pos="819"/>
              </w:tabs>
              <w:spacing w:line="240" w:lineRule="auto"/>
              <w:ind w:right="154" w:hanging="24"/>
              <w:rPr>
                <w:sz w:val="24"/>
                <w:szCs w:val="24"/>
              </w:rPr>
            </w:pPr>
            <w:r w:rsidRPr="005D41C6">
              <w:rPr>
                <w:spacing w:val="-5"/>
                <w:sz w:val="24"/>
                <w:szCs w:val="24"/>
              </w:rPr>
              <w:lastRenderedPageBreak/>
              <w:t xml:space="preserve">вычислять периметр треугольника, прямоугольника </w:t>
            </w:r>
            <w:r w:rsidRPr="005D41C6">
              <w:rPr>
                <w:sz w:val="24"/>
                <w:szCs w:val="24"/>
              </w:rPr>
              <w:t xml:space="preserve">и </w:t>
            </w:r>
            <w:r w:rsidRPr="005D41C6">
              <w:rPr>
                <w:spacing w:val="-3"/>
                <w:sz w:val="24"/>
                <w:szCs w:val="24"/>
              </w:rPr>
              <w:t xml:space="preserve">квадрата, </w:t>
            </w:r>
            <w:r w:rsidRPr="005D41C6">
              <w:rPr>
                <w:sz w:val="24"/>
                <w:szCs w:val="24"/>
              </w:rPr>
              <w:t>площадь прямоугольника и</w:t>
            </w:r>
            <w:r w:rsidRPr="005D41C6">
              <w:rPr>
                <w:spacing w:val="-3"/>
                <w:sz w:val="24"/>
                <w:szCs w:val="24"/>
              </w:rPr>
              <w:t xml:space="preserve"> </w:t>
            </w:r>
            <w:r w:rsidRPr="005D41C6">
              <w:rPr>
                <w:sz w:val="24"/>
                <w:szCs w:val="24"/>
              </w:rPr>
              <w:t>квадрата;</w:t>
            </w:r>
          </w:p>
          <w:p w14:paraId="084CEFF3" w14:textId="77777777" w:rsidR="002454D0" w:rsidRPr="005D41C6" w:rsidRDefault="002454D0" w:rsidP="009A5DAE">
            <w:pPr>
              <w:pStyle w:val="21"/>
              <w:numPr>
                <w:ilvl w:val="0"/>
                <w:numId w:val="0"/>
              </w:numPr>
              <w:spacing w:line="240" w:lineRule="auto"/>
              <w:ind w:leftChars="100" w:left="220" w:rightChars="75" w:right="165"/>
              <w:rPr>
                <w:sz w:val="24"/>
                <w:szCs w:val="24"/>
              </w:rPr>
            </w:pPr>
            <w:r w:rsidRPr="005D41C6">
              <w:rPr>
                <w:sz w:val="24"/>
                <w:szCs w:val="24"/>
              </w:rPr>
              <w:lastRenderedPageBreak/>
              <w:t>- оценивать</w:t>
            </w:r>
            <w:r w:rsidRPr="005D41C6">
              <w:rPr>
                <w:sz w:val="24"/>
                <w:szCs w:val="24"/>
              </w:rPr>
              <w:tab/>
              <w:t>размеры</w:t>
            </w:r>
            <w:r w:rsidRPr="005D41C6">
              <w:rPr>
                <w:sz w:val="24"/>
                <w:szCs w:val="24"/>
              </w:rPr>
              <w:tab/>
              <w:t>геометрических</w:t>
            </w:r>
            <w:r w:rsidRPr="005D41C6">
              <w:rPr>
                <w:sz w:val="24"/>
                <w:szCs w:val="24"/>
              </w:rPr>
              <w:tab/>
              <w:t>объектов,</w:t>
            </w:r>
            <w:r w:rsidRPr="005D41C6">
              <w:rPr>
                <w:sz w:val="24"/>
                <w:szCs w:val="24"/>
              </w:rPr>
              <w:tab/>
            </w:r>
            <w:r w:rsidRPr="005D41C6">
              <w:rPr>
                <w:spacing w:val="-3"/>
                <w:sz w:val="24"/>
                <w:szCs w:val="24"/>
              </w:rPr>
              <w:t xml:space="preserve">расстояния </w:t>
            </w:r>
            <w:r w:rsidRPr="005D41C6">
              <w:rPr>
                <w:sz w:val="24"/>
                <w:szCs w:val="24"/>
              </w:rPr>
              <w:t>приближённо (на</w:t>
            </w:r>
            <w:r w:rsidRPr="005D41C6">
              <w:rPr>
                <w:spacing w:val="-4"/>
                <w:sz w:val="24"/>
                <w:szCs w:val="24"/>
              </w:rPr>
              <w:t xml:space="preserve"> </w:t>
            </w:r>
            <w:r w:rsidRPr="005D41C6">
              <w:rPr>
                <w:sz w:val="24"/>
                <w:szCs w:val="24"/>
              </w:rPr>
              <w:t>глаз).</w:t>
            </w:r>
          </w:p>
        </w:tc>
      </w:tr>
      <w:tr w:rsidR="002454D0" w:rsidRPr="005D41C6" w14:paraId="29AD2D59" w14:textId="77777777" w:rsidTr="009A5DAE">
        <w:trPr>
          <w:trHeight w:val="254"/>
        </w:trPr>
        <w:tc>
          <w:tcPr>
            <w:tcW w:w="14370" w:type="dxa"/>
            <w:gridSpan w:val="4"/>
          </w:tcPr>
          <w:p w14:paraId="67C27270" w14:textId="77777777" w:rsidR="002454D0" w:rsidRPr="005D41C6" w:rsidRDefault="002454D0" w:rsidP="009A5DAE">
            <w:pPr>
              <w:pStyle w:val="TableParagraph"/>
              <w:spacing w:line="235" w:lineRule="exact"/>
              <w:ind w:left="220" w:right="166"/>
              <w:jc w:val="center"/>
              <w:rPr>
                <w:iCs/>
              </w:rPr>
            </w:pPr>
            <w:r w:rsidRPr="005D41C6">
              <w:rPr>
                <w:iCs/>
              </w:rPr>
              <w:lastRenderedPageBreak/>
              <w:t>4 класс</w:t>
            </w:r>
          </w:p>
        </w:tc>
      </w:tr>
      <w:tr w:rsidR="002454D0" w:rsidRPr="005D41C6" w14:paraId="242E2B20" w14:textId="77777777" w:rsidTr="009A5DAE">
        <w:trPr>
          <w:trHeight w:val="264"/>
        </w:trPr>
        <w:tc>
          <w:tcPr>
            <w:tcW w:w="7399" w:type="dxa"/>
            <w:gridSpan w:val="3"/>
          </w:tcPr>
          <w:p w14:paraId="73B17011" w14:textId="77777777" w:rsidR="002454D0" w:rsidRPr="005D41C6" w:rsidRDefault="002454D0" w:rsidP="009A5DAE">
            <w:pPr>
              <w:pStyle w:val="TableParagraph"/>
              <w:spacing w:line="234" w:lineRule="exact"/>
              <w:ind w:left="470"/>
            </w:pPr>
            <w:r w:rsidRPr="005D41C6">
              <w:rPr>
                <w:b/>
              </w:rPr>
              <w:t>Выпускник научится:</w:t>
            </w:r>
          </w:p>
        </w:tc>
        <w:tc>
          <w:tcPr>
            <w:tcW w:w="6971" w:type="dxa"/>
          </w:tcPr>
          <w:p w14:paraId="792539FA" w14:textId="77777777" w:rsidR="002454D0" w:rsidRPr="005D41C6" w:rsidRDefault="002454D0" w:rsidP="009A5DAE">
            <w:pPr>
              <w:pStyle w:val="TableParagraph"/>
              <w:spacing w:line="234" w:lineRule="exact"/>
              <w:ind w:left="467"/>
              <w:rPr>
                <w:i/>
              </w:rPr>
            </w:pPr>
            <w:r w:rsidRPr="005D41C6">
              <w:rPr>
                <w:b/>
                <w:i/>
              </w:rPr>
              <w:t>Выпускник получит возможность научиться:</w:t>
            </w:r>
          </w:p>
        </w:tc>
      </w:tr>
      <w:tr w:rsidR="002454D0" w:rsidRPr="005D41C6" w14:paraId="5858D30D" w14:textId="77777777" w:rsidTr="009A5DAE">
        <w:trPr>
          <w:trHeight w:val="1264"/>
        </w:trPr>
        <w:tc>
          <w:tcPr>
            <w:tcW w:w="7399" w:type="dxa"/>
            <w:gridSpan w:val="3"/>
          </w:tcPr>
          <w:p w14:paraId="1A39357B" w14:textId="77777777" w:rsidR="002454D0" w:rsidRPr="005D41C6" w:rsidRDefault="002454D0" w:rsidP="00BF2146">
            <w:pPr>
              <w:pStyle w:val="TableParagraph"/>
              <w:numPr>
                <w:ilvl w:val="0"/>
                <w:numId w:val="79"/>
              </w:numPr>
              <w:tabs>
                <w:tab w:val="left" w:pos="818"/>
                <w:tab w:val="left" w:pos="819"/>
              </w:tabs>
              <w:spacing w:line="246" w:lineRule="exact"/>
              <w:ind w:left="818" w:hanging="676"/>
            </w:pPr>
            <w:r w:rsidRPr="005D41C6">
              <w:t>измерять длину</w:t>
            </w:r>
            <w:r w:rsidRPr="005D41C6">
              <w:rPr>
                <w:spacing w:val="-3"/>
              </w:rPr>
              <w:t xml:space="preserve"> </w:t>
            </w:r>
            <w:r w:rsidRPr="005D41C6">
              <w:t>отрезка;</w:t>
            </w:r>
          </w:p>
          <w:p w14:paraId="1FC574C5" w14:textId="77777777" w:rsidR="002454D0" w:rsidRPr="005D41C6" w:rsidRDefault="002454D0" w:rsidP="00BF2146">
            <w:pPr>
              <w:pStyle w:val="TableParagraph"/>
              <w:numPr>
                <w:ilvl w:val="0"/>
                <w:numId w:val="79"/>
              </w:numPr>
              <w:tabs>
                <w:tab w:val="left" w:pos="818"/>
                <w:tab w:val="left" w:pos="819"/>
              </w:tabs>
              <w:ind w:right="154" w:hanging="24"/>
            </w:pPr>
            <w:r w:rsidRPr="005D41C6">
              <w:rPr>
                <w:spacing w:val="-5"/>
              </w:rPr>
              <w:t xml:space="preserve">вычислять периметр треугольника, прямоугольника </w:t>
            </w:r>
            <w:r w:rsidRPr="005D41C6">
              <w:t xml:space="preserve">и </w:t>
            </w:r>
            <w:r w:rsidRPr="005D41C6">
              <w:rPr>
                <w:spacing w:val="-3"/>
              </w:rPr>
              <w:t xml:space="preserve">квадрата, </w:t>
            </w:r>
            <w:r w:rsidRPr="005D41C6">
              <w:t>площадь прямоугольника и</w:t>
            </w:r>
            <w:r w:rsidRPr="005D41C6">
              <w:rPr>
                <w:spacing w:val="-3"/>
              </w:rPr>
              <w:t xml:space="preserve"> </w:t>
            </w:r>
            <w:r w:rsidRPr="005D41C6">
              <w:t>квадрата;</w:t>
            </w:r>
          </w:p>
          <w:p w14:paraId="1C73FA4D" w14:textId="77777777" w:rsidR="002454D0" w:rsidRPr="005D41C6" w:rsidRDefault="002454D0" w:rsidP="00BF2146">
            <w:pPr>
              <w:pStyle w:val="TableParagraph"/>
              <w:numPr>
                <w:ilvl w:val="0"/>
                <w:numId w:val="79"/>
              </w:numPr>
              <w:tabs>
                <w:tab w:val="left" w:pos="818"/>
                <w:tab w:val="left" w:pos="819"/>
                <w:tab w:val="left" w:pos="2095"/>
                <w:tab w:val="left" w:pos="3199"/>
                <w:tab w:val="left" w:pos="5015"/>
                <w:tab w:val="left" w:pos="6236"/>
              </w:tabs>
              <w:spacing w:before="3" w:line="252" w:lineRule="exact"/>
              <w:ind w:right="151" w:hanging="24"/>
            </w:pPr>
            <w:r w:rsidRPr="005D41C6">
              <w:t>оценивать</w:t>
            </w:r>
            <w:r w:rsidRPr="005D41C6">
              <w:tab/>
              <w:t>размеры</w:t>
            </w:r>
            <w:r w:rsidRPr="005D41C6">
              <w:tab/>
              <w:t>геометрических</w:t>
            </w:r>
            <w:r w:rsidRPr="005D41C6">
              <w:tab/>
              <w:t>объектов,</w:t>
            </w:r>
            <w:r w:rsidRPr="005D41C6">
              <w:tab/>
            </w:r>
            <w:r w:rsidRPr="005D41C6">
              <w:rPr>
                <w:spacing w:val="-3"/>
              </w:rPr>
              <w:t xml:space="preserve">расстояния </w:t>
            </w:r>
            <w:r w:rsidRPr="005D41C6">
              <w:t>приближённо (на</w:t>
            </w:r>
            <w:r w:rsidRPr="005D41C6">
              <w:rPr>
                <w:spacing w:val="-4"/>
              </w:rPr>
              <w:t xml:space="preserve"> </w:t>
            </w:r>
            <w:r w:rsidRPr="005D41C6">
              <w:t>глаз)</w:t>
            </w:r>
            <w:r w:rsidR="00E63FD5" w:rsidRPr="005D41C6">
              <w:t>;</w:t>
            </w:r>
          </w:p>
          <w:p w14:paraId="751D6F2C" w14:textId="0298C7D6" w:rsidR="00E63FD5" w:rsidRPr="005D41C6" w:rsidRDefault="00E63FD5" w:rsidP="00BF2146">
            <w:pPr>
              <w:pStyle w:val="TableParagraph"/>
              <w:numPr>
                <w:ilvl w:val="0"/>
                <w:numId w:val="79"/>
              </w:numPr>
              <w:tabs>
                <w:tab w:val="left" w:pos="818"/>
                <w:tab w:val="left" w:pos="819"/>
                <w:tab w:val="left" w:pos="2095"/>
                <w:tab w:val="left" w:pos="3199"/>
                <w:tab w:val="left" w:pos="5015"/>
                <w:tab w:val="left" w:pos="6236"/>
              </w:tabs>
              <w:spacing w:before="3" w:line="252" w:lineRule="exact"/>
              <w:ind w:right="151" w:hanging="24"/>
            </w:pPr>
            <w:r w:rsidRPr="005D41C6">
              <w:rPr>
                <w:sz w:val="24"/>
                <w:szCs w:val="24"/>
              </w:rPr>
              <w:t>выполнять практические задания на компьютере с использованием электронных приложений к учебнику;</w:t>
            </w:r>
          </w:p>
        </w:tc>
        <w:tc>
          <w:tcPr>
            <w:tcW w:w="6971" w:type="dxa"/>
          </w:tcPr>
          <w:p w14:paraId="053EE160" w14:textId="77777777" w:rsidR="002454D0" w:rsidRPr="005D41C6" w:rsidRDefault="002454D0" w:rsidP="009A5DAE">
            <w:pPr>
              <w:pStyle w:val="TableParagraph"/>
              <w:ind w:left="208" w:right="95"/>
              <w:rPr>
                <w:i/>
              </w:rPr>
            </w:pPr>
            <w:r w:rsidRPr="005D41C6">
              <w:rPr>
                <w:i/>
              </w:rPr>
              <w:t>Вычислять</w:t>
            </w:r>
            <w:r w:rsidRPr="005D41C6">
              <w:rPr>
                <w:i/>
              </w:rPr>
              <w:tab/>
              <w:t xml:space="preserve">периметр многоугольника, площадь </w:t>
            </w:r>
            <w:r w:rsidRPr="005D41C6">
              <w:rPr>
                <w:i/>
                <w:spacing w:val="-4"/>
              </w:rPr>
              <w:t xml:space="preserve">фигуры, </w:t>
            </w:r>
            <w:r w:rsidRPr="005D41C6">
              <w:rPr>
                <w:i/>
              </w:rPr>
              <w:t>составленной из</w:t>
            </w:r>
            <w:r w:rsidRPr="005D41C6">
              <w:rPr>
                <w:i/>
                <w:spacing w:val="-1"/>
              </w:rPr>
              <w:t xml:space="preserve"> </w:t>
            </w:r>
            <w:r w:rsidRPr="005D41C6">
              <w:rPr>
                <w:i/>
              </w:rPr>
              <w:t>прямоугольников.</w:t>
            </w:r>
          </w:p>
        </w:tc>
      </w:tr>
      <w:tr w:rsidR="002454D0" w:rsidRPr="005D41C6" w14:paraId="00A848FB" w14:textId="77777777" w:rsidTr="009A5DAE">
        <w:trPr>
          <w:trHeight w:val="251"/>
        </w:trPr>
        <w:tc>
          <w:tcPr>
            <w:tcW w:w="14370" w:type="dxa"/>
            <w:gridSpan w:val="4"/>
          </w:tcPr>
          <w:p w14:paraId="62A575E2" w14:textId="77777777" w:rsidR="002454D0" w:rsidRPr="005D41C6" w:rsidRDefault="002454D0" w:rsidP="009A5DAE">
            <w:pPr>
              <w:pStyle w:val="TableParagraph"/>
              <w:spacing w:line="232" w:lineRule="exact"/>
              <w:ind w:left="2339" w:right="1873"/>
              <w:jc w:val="center"/>
              <w:rPr>
                <w:i/>
              </w:rPr>
            </w:pPr>
            <w:r w:rsidRPr="005D41C6">
              <w:rPr>
                <w:i/>
              </w:rPr>
              <w:t>Работа с информацией</w:t>
            </w:r>
          </w:p>
        </w:tc>
      </w:tr>
      <w:tr w:rsidR="00386554" w:rsidRPr="005D41C6" w14:paraId="4260B72A" w14:textId="77777777" w:rsidTr="009A5DAE">
        <w:trPr>
          <w:trHeight w:val="251"/>
        </w:trPr>
        <w:tc>
          <w:tcPr>
            <w:tcW w:w="7185" w:type="dxa"/>
          </w:tcPr>
          <w:p w14:paraId="53046B8C" w14:textId="77777777" w:rsidR="00386554" w:rsidRPr="005D41C6" w:rsidRDefault="00386554" w:rsidP="00386554">
            <w:pPr>
              <w:pStyle w:val="TableParagraph"/>
              <w:spacing w:line="256" w:lineRule="exact"/>
              <w:ind w:leftChars="100" w:left="220" w:rightChars="41" w:right="90"/>
              <w:jc w:val="center"/>
              <w:rPr>
                <w:i/>
                <w:sz w:val="24"/>
              </w:rPr>
            </w:pPr>
            <w:r w:rsidRPr="005D41C6">
              <w:rPr>
                <w:bCs/>
                <w:sz w:val="24"/>
              </w:rPr>
              <w:t>Обучающийся научится</w:t>
            </w:r>
          </w:p>
        </w:tc>
        <w:tc>
          <w:tcPr>
            <w:tcW w:w="7185" w:type="dxa"/>
            <w:gridSpan w:val="3"/>
          </w:tcPr>
          <w:p w14:paraId="6B9EB3B2" w14:textId="77777777" w:rsidR="00386554" w:rsidRPr="005D41C6" w:rsidRDefault="00386554" w:rsidP="00386554">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2454D0" w:rsidRPr="005D41C6" w14:paraId="554BBF3D" w14:textId="77777777" w:rsidTr="009A5DAE">
        <w:trPr>
          <w:trHeight w:val="251"/>
        </w:trPr>
        <w:tc>
          <w:tcPr>
            <w:tcW w:w="14370" w:type="dxa"/>
            <w:gridSpan w:val="4"/>
          </w:tcPr>
          <w:p w14:paraId="135F97B5" w14:textId="77777777" w:rsidR="002454D0" w:rsidRPr="005D41C6" w:rsidRDefault="002454D0" w:rsidP="009A5DAE">
            <w:pPr>
              <w:pStyle w:val="TableParagraph"/>
              <w:spacing w:line="232" w:lineRule="exact"/>
              <w:ind w:leftChars="100" w:left="220" w:rightChars="75" w:right="165"/>
              <w:jc w:val="center"/>
              <w:rPr>
                <w:iCs/>
              </w:rPr>
            </w:pPr>
            <w:r w:rsidRPr="005D41C6">
              <w:rPr>
                <w:iCs/>
              </w:rPr>
              <w:t>1 класс</w:t>
            </w:r>
          </w:p>
        </w:tc>
      </w:tr>
      <w:tr w:rsidR="002454D0" w:rsidRPr="005D41C6" w14:paraId="20A13C89" w14:textId="77777777" w:rsidTr="009A5DAE">
        <w:trPr>
          <w:trHeight w:val="251"/>
        </w:trPr>
        <w:tc>
          <w:tcPr>
            <w:tcW w:w="7185" w:type="dxa"/>
          </w:tcPr>
          <w:p w14:paraId="55F461BF"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верные</w:t>
            </w:r>
            <w:r w:rsidRPr="005D41C6">
              <w:rPr>
                <w:sz w:val="24"/>
                <w:szCs w:val="24"/>
              </w:rPr>
              <w:t xml:space="preserve"> (</w:t>
            </w:r>
            <w:r w:rsidRPr="005D41C6">
              <w:rPr>
                <w:sz w:val="24"/>
                <w:szCs w:val="24"/>
                <w:cs/>
              </w:rPr>
              <w:t>истинные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неверные</w:t>
            </w:r>
            <w:r w:rsidRPr="005D41C6">
              <w:rPr>
                <w:sz w:val="24"/>
                <w:szCs w:val="24"/>
              </w:rPr>
              <w:t xml:space="preserve"> (</w:t>
            </w:r>
            <w:r w:rsidRPr="005D41C6">
              <w:rPr>
                <w:sz w:val="24"/>
                <w:szCs w:val="24"/>
                <w:cs/>
              </w:rPr>
              <w:t>ложные</w:t>
            </w:r>
            <w:r w:rsidRPr="005D41C6">
              <w:rPr>
                <w:sz w:val="24"/>
                <w:szCs w:val="24"/>
              </w:rPr>
              <w:t xml:space="preserve">) </w:t>
            </w:r>
            <w:r w:rsidRPr="005D41C6">
              <w:rPr>
                <w:sz w:val="24"/>
                <w:szCs w:val="24"/>
                <w:cs/>
              </w:rPr>
              <w:t>элементарные</w:t>
            </w:r>
            <w:r w:rsidRPr="005D41C6">
              <w:rPr>
                <w:sz w:val="24"/>
                <w:szCs w:val="24"/>
              </w:rPr>
              <w:t xml:space="preserve"> </w:t>
            </w:r>
            <w:r w:rsidRPr="005D41C6">
              <w:rPr>
                <w:sz w:val="24"/>
                <w:szCs w:val="24"/>
                <w:cs/>
              </w:rPr>
              <w:t>логические</w:t>
            </w:r>
            <w:r w:rsidRPr="005D41C6">
              <w:rPr>
                <w:sz w:val="24"/>
                <w:szCs w:val="24"/>
              </w:rPr>
              <w:t xml:space="preserve"> </w:t>
            </w:r>
            <w:r w:rsidRPr="005D41C6">
              <w:rPr>
                <w:sz w:val="24"/>
                <w:szCs w:val="24"/>
                <w:cs/>
              </w:rPr>
              <w:t>высказывания</w:t>
            </w:r>
            <w:r w:rsidRPr="005D41C6">
              <w:rPr>
                <w:sz w:val="24"/>
                <w:szCs w:val="24"/>
              </w:rPr>
              <w:t>;</w:t>
            </w:r>
          </w:p>
          <w:p w14:paraId="1B56CD62"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группировать</w:t>
            </w:r>
            <w:r w:rsidRPr="005D41C6">
              <w:rPr>
                <w:sz w:val="24"/>
                <w:szCs w:val="24"/>
              </w:rPr>
              <w:t xml:space="preserve"> (</w:t>
            </w:r>
            <w:r w:rsidRPr="005D41C6">
              <w:rPr>
                <w:sz w:val="24"/>
                <w:szCs w:val="24"/>
                <w:cs/>
              </w:rPr>
              <w:t>классифицировать</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заданному</w:t>
            </w:r>
            <w:r w:rsidRPr="005D41C6">
              <w:rPr>
                <w:sz w:val="24"/>
                <w:szCs w:val="24"/>
              </w:rPr>
              <w:t xml:space="preserve"> </w:t>
            </w:r>
            <w:r w:rsidRPr="005D41C6">
              <w:rPr>
                <w:sz w:val="24"/>
                <w:szCs w:val="24"/>
                <w:cs/>
              </w:rPr>
              <w:t>признаку</w:t>
            </w: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называть</w:t>
            </w:r>
            <w:r w:rsidRPr="005D41C6">
              <w:rPr>
                <w:sz w:val="24"/>
                <w:szCs w:val="24"/>
              </w:rPr>
              <w:t xml:space="preserve"> </w:t>
            </w:r>
            <w:r w:rsidRPr="005D41C6">
              <w:rPr>
                <w:sz w:val="24"/>
                <w:szCs w:val="24"/>
                <w:cs/>
              </w:rPr>
              <w:t>примеры</w:t>
            </w:r>
            <w:r w:rsidRPr="005D41C6">
              <w:rPr>
                <w:sz w:val="24"/>
                <w:szCs w:val="24"/>
              </w:rPr>
              <w:t xml:space="preserve"> </w:t>
            </w:r>
            <w:r w:rsidRPr="005D41C6">
              <w:rPr>
                <w:sz w:val="24"/>
                <w:szCs w:val="24"/>
                <w:cs/>
              </w:rPr>
              <w:t>закономерностей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ряду</w:t>
            </w:r>
            <w:r w:rsidRPr="005D41C6">
              <w:rPr>
                <w:sz w:val="24"/>
                <w:szCs w:val="24"/>
              </w:rPr>
              <w:t xml:space="preserve"> </w:t>
            </w:r>
            <w:r w:rsidRPr="005D41C6">
              <w:rPr>
                <w:sz w:val="24"/>
                <w:szCs w:val="24"/>
                <w:cs/>
              </w:rPr>
              <w:t>объектов</w:t>
            </w:r>
            <w:r w:rsidRPr="005D41C6">
              <w:rPr>
                <w:sz w:val="24"/>
                <w:szCs w:val="24"/>
              </w:rPr>
              <w:t xml:space="preserve"> </w:t>
            </w:r>
            <w:r w:rsidRPr="005D41C6">
              <w:rPr>
                <w:sz w:val="24"/>
                <w:szCs w:val="24"/>
                <w:cs/>
              </w:rPr>
              <w:t>повседневной</w:t>
            </w:r>
            <w:r w:rsidRPr="005D41C6">
              <w:rPr>
                <w:sz w:val="24"/>
                <w:szCs w:val="24"/>
              </w:rPr>
              <w:t xml:space="preserve"> </w:t>
            </w:r>
            <w:r w:rsidRPr="005D41C6">
              <w:rPr>
                <w:sz w:val="24"/>
                <w:szCs w:val="24"/>
                <w:cs/>
              </w:rPr>
              <w:t>жизни</w:t>
            </w:r>
            <w:r w:rsidRPr="005D41C6">
              <w:rPr>
                <w:sz w:val="24"/>
                <w:szCs w:val="24"/>
              </w:rPr>
              <w:t>;</w:t>
            </w:r>
          </w:p>
          <w:p w14:paraId="6C11D8C7"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строки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столбцы</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вносить</w:t>
            </w:r>
            <w:r w:rsidRPr="005D41C6">
              <w:rPr>
                <w:sz w:val="24"/>
                <w:szCs w:val="24"/>
              </w:rPr>
              <w:t xml:space="preserve"> </w:t>
            </w:r>
            <w:r w:rsidRPr="005D41C6">
              <w:rPr>
                <w:sz w:val="24"/>
                <w:szCs w:val="24"/>
                <w:cs/>
              </w:rPr>
              <w:t>данное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ячейку</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извлекать</w:t>
            </w:r>
            <w:r w:rsidRPr="005D41C6">
              <w:rPr>
                <w:sz w:val="24"/>
                <w:szCs w:val="24"/>
              </w:rPr>
              <w:t xml:space="preserve"> </w:t>
            </w:r>
            <w:r w:rsidRPr="005D41C6">
              <w:rPr>
                <w:sz w:val="24"/>
                <w:szCs w:val="24"/>
                <w:cs/>
              </w:rPr>
              <w:t>данное</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таблицы</w:t>
            </w:r>
            <w:r w:rsidRPr="005D41C6">
              <w:rPr>
                <w:sz w:val="24"/>
                <w:szCs w:val="24"/>
              </w:rPr>
              <w:t>;</w:t>
            </w:r>
          </w:p>
          <w:p w14:paraId="03B642A2" w14:textId="77777777" w:rsidR="002454D0" w:rsidRPr="005D41C6" w:rsidRDefault="002454D0" w:rsidP="009A5DAE">
            <w:pPr>
              <w:pStyle w:val="TableParagraph"/>
              <w:spacing w:line="232" w:lineRule="exact"/>
              <w:ind w:leftChars="100" w:left="220" w:rightChars="75" w:right="165"/>
              <w:jc w:val="both"/>
              <w:rPr>
                <w:sz w:val="24"/>
                <w:szCs w:val="24"/>
              </w:rPr>
            </w:pPr>
            <w:r w:rsidRPr="005D41C6">
              <w:rPr>
                <w:sz w:val="24"/>
                <w:szCs w:val="24"/>
              </w:rPr>
              <w:t xml:space="preserve">− </w:t>
            </w:r>
            <w:r w:rsidRPr="005D41C6">
              <w:rPr>
                <w:sz w:val="24"/>
                <w:szCs w:val="24"/>
                <w:cs/>
              </w:rPr>
              <w:t>дополнять</w:t>
            </w:r>
            <w:r w:rsidRPr="005D41C6">
              <w:rPr>
                <w:sz w:val="24"/>
                <w:szCs w:val="24"/>
              </w:rPr>
              <w:t xml:space="preserve"> </w:t>
            </w:r>
            <w:r w:rsidRPr="005D41C6">
              <w:rPr>
                <w:sz w:val="24"/>
                <w:szCs w:val="24"/>
                <w:cs/>
              </w:rPr>
              <w:t>рисунок</w:t>
            </w:r>
            <w:r w:rsidRPr="005D41C6">
              <w:rPr>
                <w:sz w:val="24"/>
                <w:szCs w:val="24"/>
              </w:rPr>
              <w:t xml:space="preserve">, </w:t>
            </w:r>
            <w:r w:rsidRPr="005D41C6">
              <w:rPr>
                <w:sz w:val="24"/>
                <w:szCs w:val="24"/>
                <w:cs/>
              </w:rPr>
              <w:t>схему</w:t>
            </w:r>
            <w:r w:rsidRPr="005D41C6">
              <w:rPr>
                <w:sz w:val="24"/>
                <w:szCs w:val="24"/>
              </w:rPr>
              <w:t xml:space="preserve"> </w:t>
            </w:r>
            <w:r w:rsidRPr="005D41C6">
              <w:rPr>
                <w:sz w:val="24"/>
                <w:szCs w:val="24"/>
                <w:cs/>
              </w:rPr>
              <w:t>числовыми</w:t>
            </w:r>
            <w:r w:rsidRPr="005D41C6">
              <w:rPr>
                <w:sz w:val="24"/>
                <w:szCs w:val="24"/>
              </w:rPr>
              <w:t xml:space="preserve"> </w:t>
            </w:r>
            <w:r w:rsidRPr="005D41C6">
              <w:rPr>
                <w:sz w:val="24"/>
                <w:szCs w:val="24"/>
                <w:cs/>
              </w:rPr>
              <w:t>данными</w:t>
            </w:r>
            <w:r w:rsidRPr="005D41C6">
              <w:rPr>
                <w:sz w:val="24"/>
                <w:szCs w:val="24"/>
              </w:rPr>
              <w:t xml:space="preserve">; </w:t>
            </w:r>
          </w:p>
          <w:p w14:paraId="0226E98B" w14:textId="754D13BD" w:rsidR="002454D0" w:rsidRPr="005D41C6" w:rsidRDefault="002454D0" w:rsidP="009A5DAE">
            <w:pPr>
              <w:pStyle w:val="TableParagraph"/>
              <w:spacing w:line="232" w:lineRule="exact"/>
              <w:ind w:leftChars="100" w:left="220" w:rightChars="75" w:right="165"/>
              <w:jc w:val="both"/>
              <w:rPr>
                <w:sz w:val="24"/>
                <w:szCs w:val="24"/>
              </w:rPr>
            </w:pPr>
            <w:r w:rsidRPr="005D41C6">
              <w:rPr>
                <w:sz w:val="24"/>
                <w:szCs w:val="24"/>
              </w:rPr>
              <w:t xml:space="preserve">− </w:t>
            </w:r>
            <w:r w:rsidRPr="005D41C6">
              <w:rPr>
                <w:sz w:val="24"/>
                <w:szCs w:val="24"/>
                <w:cs/>
              </w:rPr>
              <w:t>выполнять</w:t>
            </w:r>
            <w:r w:rsidRPr="005D41C6">
              <w:rPr>
                <w:sz w:val="24"/>
                <w:szCs w:val="24"/>
              </w:rPr>
              <w:t xml:space="preserve"> </w:t>
            </w:r>
            <w:r w:rsidRPr="005D41C6">
              <w:rPr>
                <w:sz w:val="24"/>
                <w:szCs w:val="24"/>
                <w:cs/>
              </w:rPr>
              <w:t>простейшие</w:t>
            </w:r>
            <w:r w:rsidRPr="005D41C6">
              <w:rPr>
                <w:sz w:val="24"/>
                <w:szCs w:val="24"/>
              </w:rPr>
              <w:t xml:space="preserve"> </w:t>
            </w:r>
            <w:r w:rsidRPr="005D41C6">
              <w:rPr>
                <w:sz w:val="24"/>
                <w:szCs w:val="24"/>
                <w:cs/>
              </w:rPr>
              <w:t>алгоритмы</w:t>
            </w:r>
            <w:r w:rsidRPr="005D41C6">
              <w:rPr>
                <w:sz w:val="24"/>
                <w:szCs w:val="24"/>
              </w:rPr>
              <w:t xml:space="preserve">, </w:t>
            </w:r>
            <w:r w:rsidRPr="005D41C6">
              <w:rPr>
                <w:sz w:val="24"/>
                <w:szCs w:val="24"/>
                <w:cs/>
              </w:rPr>
              <w:t>связанные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вычислениями</w:t>
            </w:r>
            <w:r w:rsidRPr="005D41C6">
              <w:rPr>
                <w:sz w:val="24"/>
                <w:szCs w:val="24"/>
              </w:rPr>
              <w:t xml:space="preserve">, </w:t>
            </w:r>
            <w:r w:rsidRPr="005D41C6">
              <w:rPr>
                <w:sz w:val="24"/>
                <w:szCs w:val="24"/>
                <w:cs/>
              </w:rPr>
              <w:t>измерением</w:t>
            </w:r>
            <w:r w:rsidRPr="005D41C6">
              <w:rPr>
                <w:sz w:val="24"/>
                <w:szCs w:val="24"/>
              </w:rPr>
              <w:t xml:space="preserve"> </w:t>
            </w:r>
            <w:r w:rsidRPr="005D41C6">
              <w:rPr>
                <w:sz w:val="24"/>
                <w:szCs w:val="24"/>
                <w:cs/>
              </w:rPr>
              <w:t>длины</w:t>
            </w:r>
            <w:r w:rsidRPr="005D41C6">
              <w:rPr>
                <w:sz w:val="24"/>
                <w:szCs w:val="24"/>
              </w:rPr>
              <w:t xml:space="preserve">, </w:t>
            </w:r>
            <w:r w:rsidRPr="005D41C6">
              <w:rPr>
                <w:sz w:val="24"/>
                <w:szCs w:val="24"/>
                <w:cs/>
              </w:rPr>
              <w:t>построением</w:t>
            </w:r>
            <w:r w:rsidRPr="005D41C6">
              <w:rPr>
                <w:sz w:val="24"/>
                <w:szCs w:val="24"/>
              </w:rPr>
              <w:t xml:space="preserve"> </w:t>
            </w:r>
            <w:r w:rsidRPr="005D41C6">
              <w:rPr>
                <w:sz w:val="24"/>
                <w:szCs w:val="24"/>
                <w:cs/>
              </w:rPr>
              <w:t>геометрических</w:t>
            </w:r>
            <w:r w:rsidRPr="005D41C6">
              <w:rPr>
                <w:sz w:val="24"/>
                <w:szCs w:val="24"/>
              </w:rPr>
              <w:t xml:space="preserve"> </w:t>
            </w:r>
            <w:r w:rsidRPr="005D41C6">
              <w:rPr>
                <w:sz w:val="24"/>
                <w:szCs w:val="24"/>
                <w:cs/>
              </w:rPr>
              <w:t>фигур</w:t>
            </w:r>
            <w:r w:rsidR="00E63FD5" w:rsidRPr="005D41C6">
              <w:rPr>
                <w:sz w:val="24"/>
                <w:szCs w:val="24"/>
              </w:rPr>
              <w:t>;</w:t>
            </w:r>
          </w:p>
          <w:p w14:paraId="29DA1ED0" w14:textId="1B8C8D42" w:rsidR="002454D0" w:rsidRPr="005D41C6" w:rsidRDefault="00E63FD5" w:rsidP="00E63FD5">
            <w:pPr>
              <w:pStyle w:val="TableParagraph"/>
              <w:spacing w:line="232" w:lineRule="exact"/>
              <w:ind w:leftChars="100" w:left="220" w:rightChars="75" w:right="165"/>
              <w:jc w:val="both"/>
              <w:rPr>
                <w:sz w:val="24"/>
                <w:szCs w:val="24"/>
              </w:rPr>
            </w:pPr>
            <w:r w:rsidRPr="005D41C6">
              <w:rPr>
                <w:sz w:val="24"/>
                <w:szCs w:val="24"/>
              </w:rPr>
              <w:lastRenderedPageBreak/>
              <w:t>- выполнять практические задания на компьютере с использованием электронных приложений к учебнику;</w:t>
            </w:r>
          </w:p>
        </w:tc>
        <w:tc>
          <w:tcPr>
            <w:tcW w:w="7185" w:type="dxa"/>
            <w:gridSpan w:val="3"/>
          </w:tcPr>
          <w:p w14:paraId="2FDCD693" w14:textId="77777777" w:rsidR="002454D0" w:rsidRPr="005D41C6" w:rsidRDefault="002454D0" w:rsidP="009A5DAE">
            <w:pPr>
              <w:pStyle w:val="21"/>
              <w:numPr>
                <w:ilvl w:val="0"/>
                <w:numId w:val="0"/>
              </w:numPr>
              <w:spacing w:line="276" w:lineRule="auto"/>
              <w:ind w:leftChars="99" w:left="218" w:rightChars="75" w:right="165"/>
              <w:jc w:val="left"/>
              <w:rPr>
                <w:sz w:val="24"/>
                <w:szCs w:val="24"/>
              </w:rPr>
            </w:pPr>
            <w:r w:rsidRPr="005D41C6">
              <w:rPr>
                <w:sz w:val="24"/>
                <w:szCs w:val="24"/>
              </w:rPr>
              <w:lastRenderedPageBreak/>
              <w:t xml:space="preserve">- </w:t>
            </w:r>
            <w:r w:rsidRPr="005D41C6">
              <w:rPr>
                <w:sz w:val="24"/>
                <w:szCs w:val="24"/>
                <w:cs/>
              </w:rPr>
              <w:t>извлекать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представленную</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простейших</w:t>
            </w:r>
            <w:r w:rsidRPr="005D41C6">
              <w:rPr>
                <w:sz w:val="24"/>
                <w:szCs w:val="24"/>
              </w:rPr>
              <w:t xml:space="preserve"> </w:t>
            </w:r>
            <w:r w:rsidRPr="005D41C6">
              <w:rPr>
                <w:sz w:val="24"/>
                <w:szCs w:val="24"/>
                <w:cs/>
              </w:rPr>
              <w:t>таблицах</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график</w:t>
            </w:r>
            <w:r w:rsidRPr="005D41C6">
              <w:rPr>
                <w:sz w:val="24"/>
                <w:szCs w:val="24"/>
              </w:rPr>
              <w:t xml:space="preserve"> </w:t>
            </w:r>
            <w:r w:rsidRPr="005D41C6">
              <w:rPr>
                <w:sz w:val="24"/>
                <w:szCs w:val="24"/>
                <w:cs/>
              </w:rPr>
              <w:t>дежурств</w:t>
            </w:r>
            <w:r w:rsidRPr="005D41C6">
              <w:rPr>
                <w:sz w:val="24"/>
                <w:szCs w:val="24"/>
              </w:rPr>
              <w:t xml:space="preserve">, </w:t>
            </w:r>
            <w:r w:rsidRPr="005D41C6">
              <w:rPr>
                <w:sz w:val="24"/>
                <w:szCs w:val="24"/>
                <w:cs/>
              </w:rPr>
              <w:t>наблюдения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природе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столбчатых</w:t>
            </w:r>
            <w:r w:rsidRPr="005D41C6">
              <w:rPr>
                <w:sz w:val="24"/>
                <w:szCs w:val="24"/>
              </w:rPr>
              <w:t xml:space="preserve"> </w:t>
            </w:r>
            <w:r w:rsidRPr="005D41C6">
              <w:rPr>
                <w:sz w:val="24"/>
                <w:szCs w:val="24"/>
                <w:cs/>
              </w:rPr>
              <w:t>диаграммах</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учебных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практических</w:t>
            </w:r>
            <w:r w:rsidRPr="005D41C6">
              <w:rPr>
                <w:sz w:val="24"/>
                <w:szCs w:val="24"/>
              </w:rPr>
              <w:t xml:space="preserve"> </w:t>
            </w:r>
            <w:r w:rsidRPr="005D41C6">
              <w:rPr>
                <w:sz w:val="24"/>
                <w:szCs w:val="24"/>
                <w:cs/>
              </w:rPr>
              <w:t>задач</w:t>
            </w:r>
            <w:r w:rsidRPr="005D41C6">
              <w:rPr>
                <w:sz w:val="24"/>
                <w:szCs w:val="24"/>
              </w:rPr>
              <w:t>;</w:t>
            </w:r>
          </w:p>
          <w:p w14:paraId="46209B0C" w14:textId="77777777" w:rsidR="002454D0" w:rsidRPr="005D41C6" w:rsidRDefault="002454D0" w:rsidP="009A5DAE">
            <w:pPr>
              <w:pStyle w:val="21"/>
              <w:numPr>
                <w:ilvl w:val="0"/>
                <w:numId w:val="0"/>
              </w:numPr>
              <w:spacing w:line="276" w:lineRule="auto"/>
              <w:ind w:leftChars="99" w:left="218" w:rightChars="75" w:right="165"/>
              <w:jc w:val="left"/>
              <w:rPr>
                <w:sz w:val="24"/>
                <w:szCs w:val="24"/>
              </w:rPr>
            </w:pPr>
            <w:r w:rsidRPr="005D41C6">
              <w:rPr>
                <w:sz w:val="24"/>
                <w:szCs w:val="24"/>
              </w:rPr>
              <w:t xml:space="preserve"> − </w:t>
            </w:r>
            <w:r w:rsidRPr="005D41C6">
              <w:rPr>
                <w:sz w:val="24"/>
                <w:szCs w:val="24"/>
                <w:cs/>
              </w:rPr>
              <w:t>представлять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заданной</w:t>
            </w:r>
            <w:r w:rsidRPr="005D41C6">
              <w:rPr>
                <w:sz w:val="24"/>
                <w:szCs w:val="24"/>
              </w:rPr>
              <w:t xml:space="preserve"> </w:t>
            </w:r>
            <w:r w:rsidRPr="005D41C6">
              <w:rPr>
                <w:sz w:val="24"/>
                <w:szCs w:val="24"/>
                <w:cs/>
              </w:rPr>
              <w:t>форме</w:t>
            </w:r>
            <w:r w:rsidRPr="005D41C6">
              <w:rPr>
                <w:sz w:val="24"/>
                <w:szCs w:val="24"/>
              </w:rPr>
              <w:t xml:space="preserve">: </w:t>
            </w:r>
            <w:r w:rsidRPr="005D41C6">
              <w:rPr>
                <w:sz w:val="24"/>
                <w:szCs w:val="24"/>
                <w:cs/>
              </w:rPr>
              <w:t>дополнять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числами</w:t>
            </w:r>
            <w:r w:rsidRPr="005D41C6">
              <w:rPr>
                <w:sz w:val="24"/>
                <w:szCs w:val="24"/>
              </w:rPr>
              <w:t xml:space="preserve">, </w:t>
            </w:r>
            <w:r w:rsidRPr="005D41C6">
              <w:rPr>
                <w:sz w:val="24"/>
                <w:szCs w:val="24"/>
                <w:cs/>
              </w:rPr>
              <w:t>заполнять</w:t>
            </w:r>
            <w:r w:rsidRPr="005D41C6">
              <w:rPr>
                <w:sz w:val="24"/>
                <w:szCs w:val="24"/>
              </w:rPr>
              <w:t xml:space="preserve"> </w:t>
            </w:r>
            <w:r w:rsidRPr="005D41C6">
              <w:rPr>
                <w:sz w:val="24"/>
                <w:szCs w:val="24"/>
                <w:cs/>
              </w:rPr>
              <w:t>строку</w:t>
            </w:r>
            <w:r w:rsidRPr="005D41C6">
              <w:rPr>
                <w:sz w:val="24"/>
                <w:szCs w:val="24"/>
              </w:rPr>
              <w:t>/</w:t>
            </w:r>
            <w:r w:rsidRPr="005D41C6">
              <w:rPr>
                <w:sz w:val="24"/>
                <w:szCs w:val="24"/>
                <w:cs/>
              </w:rPr>
              <w:t>столбец</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указывать</w:t>
            </w:r>
            <w:r w:rsidRPr="005D41C6">
              <w:rPr>
                <w:sz w:val="24"/>
                <w:szCs w:val="24"/>
              </w:rPr>
              <w:t xml:space="preserve"> </w:t>
            </w:r>
            <w:r w:rsidRPr="005D41C6">
              <w:rPr>
                <w:sz w:val="24"/>
                <w:szCs w:val="24"/>
                <w:cs/>
              </w:rPr>
              <w:t>числовые</w:t>
            </w:r>
            <w:r w:rsidRPr="005D41C6">
              <w:rPr>
                <w:sz w:val="24"/>
                <w:szCs w:val="24"/>
              </w:rPr>
              <w:t xml:space="preserve"> </w:t>
            </w:r>
            <w:r w:rsidRPr="005D41C6">
              <w:rPr>
                <w:sz w:val="24"/>
                <w:szCs w:val="24"/>
                <w:cs/>
              </w:rPr>
              <w:t>данные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рисунке</w:t>
            </w:r>
            <w:r w:rsidRPr="005D41C6">
              <w:rPr>
                <w:sz w:val="24"/>
                <w:szCs w:val="24"/>
              </w:rPr>
              <w:t xml:space="preserve"> (</w:t>
            </w:r>
            <w:r w:rsidRPr="005D41C6">
              <w:rPr>
                <w:sz w:val="24"/>
                <w:szCs w:val="24"/>
                <w:cs/>
              </w:rPr>
              <w:t>изображении</w:t>
            </w:r>
            <w:r w:rsidRPr="005D41C6">
              <w:rPr>
                <w:sz w:val="24"/>
                <w:szCs w:val="24"/>
              </w:rPr>
              <w:t xml:space="preserve"> </w:t>
            </w:r>
            <w:r w:rsidRPr="005D41C6">
              <w:rPr>
                <w:sz w:val="24"/>
                <w:szCs w:val="24"/>
                <w:cs/>
              </w:rPr>
              <w:t>геометрических</w:t>
            </w:r>
            <w:r w:rsidRPr="005D41C6">
              <w:rPr>
                <w:sz w:val="24"/>
                <w:szCs w:val="24"/>
              </w:rPr>
              <w:t xml:space="preserve"> </w:t>
            </w:r>
            <w:r w:rsidRPr="005D41C6">
              <w:rPr>
                <w:sz w:val="24"/>
                <w:szCs w:val="24"/>
                <w:cs/>
              </w:rPr>
              <w:t>фигур</w:t>
            </w:r>
            <w:r w:rsidRPr="005D41C6">
              <w:rPr>
                <w:sz w:val="24"/>
                <w:szCs w:val="24"/>
              </w:rPr>
              <w:t xml:space="preserve">), </w:t>
            </w:r>
            <w:r w:rsidRPr="005D41C6">
              <w:rPr>
                <w:sz w:val="24"/>
                <w:szCs w:val="24"/>
                <w:cs/>
              </w:rPr>
              <w:t>схеме</w:t>
            </w:r>
            <w:r w:rsidRPr="005D41C6">
              <w:rPr>
                <w:sz w:val="24"/>
                <w:szCs w:val="24"/>
              </w:rPr>
              <w:t>;</w:t>
            </w:r>
          </w:p>
          <w:p w14:paraId="6BE8E66F" w14:textId="77777777" w:rsidR="002454D0" w:rsidRPr="005D41C6" w:rsidRDefault="002454D0" w:rsidP="009A5DAE">
            <w:pPr>
              <w:pStyle w:val="TableParagraph"/>
              <w:spacing w:line="232" w:lineRule="exact"/>
              <w:ind w:leftChars="100" w:left="220" w:rightChars="75" w:right="165"/>
              <w:jc w:val="both"/>
              <w:rPr>
                <w:iCs/>
              </w:rPr>
            </w:pPr>
          </w:p>
          <w:p w14:paraId="60DD30AD" w14:textId="77777777" w:rsidR="002454D0" w:rsidRPr="005D41C6" w:rsidRDefault="002454D0" w:rsidP="009A5DAE">
            <w:pPr>
              <w:pStyle w:val="TableParagraph"/>
              <w:spacing w:line="232" w:lineRule="exact"/>
              <w:ind w:leftChars="100" w:left="220" w:rightChars="75" w:right="165"/>
              <w:jc w:val="both"/>
              <w:rPr>
                <w:iCs/>
              </w:rPr>
            </w:pPr>
          </w:p>
        </w:tc>
      </w:tr>
      <w:tr w:rsidR="002454D0" w:rsidRPr="005D41C6" w14:paraId="508CB088" w14:textId="77777777" w:rsidTr="009A5DAE">
        <w:trPr>
          <w:trHeight w:val="251"/>
        </w:trPr>
        <w:tc>
          <w:tcPr>
            <w:tcW w:w="14370" w:type="dxa"/>
            <w:gridSpan w:val="4"/>
          </w:tcPr>
          <w:p w14:paraId="649C0585" w14:textId="77777777" w:rsidR="002454D0" w:rsidRPr="005D41C6" w:rsidRDefault="002454D0" w:rsidP="009A5DAE">
            <w:pPr>
              <w:pStyle w:val="TableParagraph"/>
              <w:spacing w:line="232" w:lineRule="exact"/>
              <w:ind w:leftChars="100" w:left="220" w:rightChars="75" w:right="165"/>
              <w:jc w:val="center"/>
              <w:rPr>
                <w:iCs/>
              </w:rPr>
            </w:pPr>
            <w:r w:rsidRPr="005D41C6">
              <w:rPr>
                <w:iCs/>
              </w:rPr>
              <w:lastRenderedPageBreak/>
              <w:t>2 класс</w:t>
            </w:r>
          </w:p>
        </w:tc>
      </w:tr>
      <w:tr w:rsidR="002454D0" w:rsidRPr="005D41C6" w14:paraId="25BAEA97" w14:textId="77777777" w:rsidTr="009A5DAE">
        <w:trPr>
          <w:trHeight w:val="251"/>
        </w:trPr>
        <w:tc>
          <w:tcPr>
            <w:tcW w:w="7185" w:type="dxa"/>
          </w:tcPr>
          <w:p w14:paraId="405D3CDB" w14:textId="77777777" w:rsidR="002454D0" w:rsidRPr="005D41C6" w:rsidRDefault="002454D0" w:rsidP="009A5DAE">
            <w:pPr>
              <w:pStyle w:val="21"/>
              <w:numPr>
                <w:ilvl w:val="0"/>
                <w:numId w:val="0"/>
              </w:numPr>
              <w:spacing w:line="276" w:lineRule="auto"/>
              <w:ind w:leftChars="99" w:left="218" w:rightChars="75" w:right="165"/>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конструировать</w:t>
            </w:r>
            <w:r w:rsidRPr="005D41C6">
              <w:rPr>
                <w:sz w:val="24"/>
                <w:szCs w:val="24"/>
              </w:rPr>
              <w:t xml:space="preserve"> </w:t>
            </w:r>
            <w:r w:rsidRPr="005D41C6">
              <w:rPr>
                <w:sz w:val="24"/>
                <w:szCs w:val="24"/>
                <w:cs/>
              </w:rPr>
              <w:t>верные</w:t>
            </w:r>
            <w:r w:rsidRPr="005D41C6">
              <w:rPr>
                <w:sz w:val="24"/>
                <w:szCs w:val="24"/>
              </w:rPr>
              <w:t xml:space="preserve"> (</w:t>
            </w:r>
            <w:r w:rsidRPr="005D41C6">
              <w:rPr>
                <w:sz w:val="24"/>
                <w:szCs w:val="24"/>
                <w:cs/>
              </w:rPr>
              <w:t>истинные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неверные</w:t>
            </w:r>
            <w:r w:rsidRPr="005D41C6">
              <w:rPr>
                <w:sz w:val="24"/>
                <w:szCs w:val="24"/>
              </w:rPr>
              <w:t xml:space="preserve"> (</w:t>
            </w:r>
            <w:r w:rsidRPr="005D41C6">
              <w:rPr>
                <w:sz w:val="24"/>
                <w:szCs w:val="24"/>
                <w:cs/>
              </w:rPr>
              <w:t>ложные</w:t>
            </w:r>
            <w:r w:rsidRPr="005D41C6">
              <w:rPr>
                <w:sz w:val="24"/>
                <w:szCs w:val="24"/>
              </w:rPr>
              <w:t xml:space="preserve">) </w:t>
            </w:r>
            <w:r w:rsidRPr="005D41C6">
              <w:rPr>
                <w:sz w:val="24"/>
                <w:szCs w:val="24"/>
                <w:cs/>
              </w:rPr>
              <w:t>утверждения</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все</w:t>
            </w:r>
            <w:r w:rsidRPr="005D41C6">
              <w:rPr>
                <w:sz w:val="24"/>
                <w:szCs w:val="24"/>
              </w:rPr>
              <w:t>», «</w:t>
            </w:r>
            <w:r w:rsidRPr="005D41C6">
              <w:rPr>
                <w:sz w:val="24"/>
                <w:szCs w:val="24"/>
                <w:cs/>
              </w:rPr>
              <w:t>каждый</w:t>
            </w:r>
            <w:r w:rsidRPr="005D41C6">
              <w:rPr>
                <w:sz w:val="24"/>
                <w:szCs w:val="24"/>
              </w:rPr>
              <w:t xml:space="preserve">»; </w:t>
            </w:r>
            <w:r w:rsidRPr="005D41C6">
              <w:rPr>
                <w:sz w:val="24"/>
                <w:szCs w:val="24"/>
                <w:cs/>
              </w:rPr>
              <w:t>проводить</w:t>
            </w:r>
            <w:r w:rsidRPr="005D41C6">
              <w:rPr>
                <w:sz w:val="24"/>
                <w:szCs w:val="24"/>
              </w:rPr>
              <w:t xml:space="preserve"> </w:t>
            </w:r>
            <w:r w:rsidRPr="005D41C6">
              <w:rPr>
                <w:sz w:val="24"/>
                <w:szCs w:val="24"/>
                <w:cs/>
              </w:rPr>
              <w:t>одно</w:t>
            </w:r>
            <w:r w:rsidRPr="005D41C6">
              <w:rPr>
                <w:sz w:val="24"/>
                <w:szCs w:val="24"/>
              </w:rPr>
              <w:t>-</w:t>
            </w:r>
            <w:r w:rsidRPr="005D41C6">
              <w:rPr>
                <w:sz w:val="24"/>
                <w:szCs w:val="24"/>
                <w:cs/>
              </w:rPr>
              <w:t>двухшаговые</w:t>
            </w:r>
            <w:r w:rsidRPr="005D41C6">
              <w:rPr>
                <w:sz w:val="24"/>
                <w:szCs w:val="24"/>
              </w:rPr>
              <w:t xml:space="preserve"> </w:t>
            </w:r>
            <w:r w:rsidRPr="005D41C6">
              <w:rPr>
                <w:sz w:val="24"/>
                <w:szCs w:val="24"/>
                <w:cs/>
              </w:rPr>
              <w:t>логические</w:t>
            </w:r>
            <w:r w:rsidRPr="005D41C6">
              <w:rPr>
                <w:sz w:val="24"/>
                <w:szCs w:val="24"/>
              </w:rPr>
              <w:t xml:space="preserve"> </w:t>
            </w:r>
            <w:r w:rsidRPr="005D41C6">
              <w:rPr>
                <w:sz w:val="24"/>
                <w:szCs w:val="24"/>
                <w:cs/>
              </w:rPr>
              <w:t>рассуждения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делать</w:t>
            </w:r>
            <w:r w:rsidRPr="005D41C6">
              <w:rPr>
                <w:sz w:val="24"/>
                <w:szCs w:val="24"/>
              </w:rPr>
              <w:t xml:space="preserve"> </w:t>
            </w:r>
            <w:r w:rsidRPr="005D41C6">
              <w:rPr>
                <w:sz w:val="24"/>
                <w:szCs w:val="24"/>
                <w:cs/>
              </w:rPr>
              <w:t>выводы</w:t>
            </w:r>
            <w:r w:rsidRPr="005D41C6">
              <w:rPr>
                <w:sz w:val="24"/>
                <w:szCs w:val="24"/>
              </w:rPr>
              <w:t>;</w:t>
            </w:r>
          </w:p>
          <w:p w14:paraId="53F4632B" w14:textId="77777777" w:rsidR="002454D0" w:rsidRPr="005D41C6" w:rsidRDefault="002454D0" w:rsidP="009A5DAE">
            <w:pPr>
              <w:pStyle w:val="21"/>
              <w:numPr>
                <w:ilvl w:val="0"/>
                <w:numId w:val="0"/>
              </w:numPr>
              <w:spacing w:line="276" w:lineRule="auto"/>
              <w:ind w:leftChars="99" w:left="218" w:rightChars="75" w:right="165"/>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общий</w:t>
            </w:r>
            <w:r w:rsidRPr="005D41C6">
              <w:rPr>
                <w:sz w:val="24"/>
                <w:szCs w:val="24"/>
              </w:rPr>
              <w:t xml:space="preserve"> </w:t>
            </w:r>
            <w:r w:rsidRPr="005D41C6">
              <w:rPr>
                <w:sz w:val="24"/>
                <w:szCs w:val="24"/>
                <w:cs/>
              </w:rPr>
              <w:t>признак</w:t>
            </w:r>
            <w:r w:rsidRPr="005D41C6">
              <w:rPr>
                <w:sz w:val="24"/>
                <w:szCs w:val="24"/>
              </w:rPr>
              <w:t xml:space="preserve"> </w:t>
            </w:r>
            <w:r w:rsidRPr="005D41C6">
              <w:rPr>
                <w:sz w:val="24"/>
                <w:szCs w:val="24"/>
                <w:cs/>
              </w:rPr>
              <w:t>группы</w:t>
            </w:r>
            <w:r w:rsidRPr="005D41C6">
              <w:rPr>
                <w:sz w:val="24"/>
                <w:szCs w:val="24"/>
              </w:rPr>
              <w:t xml:space="preserve"> </w:t>
            </w:r>
            <w:r w:rsidRPr="005D41C6">
              <w:rPr>
                <w:sz w:val="24"/>
                <w:szCs w:val="24"/>
                <w:cs/>
              </w:rPr>
              <w:t>математических</w:t>
            </w:r>
            <w:r w:rsidRPr="005D41C6">
              <w:rPr>
                <w:sz w:val="24"/>
                <w:szCs w:val="24"/>
              </w:rPr>
              <w:t xml:space="preserve"> </w:t>
            </w:r>
            <w:r w:rsidRPr="005D41C6">
              <w:rPr>
                <w:sz w:val="24"/>
                <w:szCs w:val="24"/>
                <w:cs/>
              </w:rPr>
              <w:t>объектов</w:t>
            </w:r>
            <w:r w:rsidRPr="005D41C6">
              <w:rPr>
                <w:sz w:val="24"/>
                <w:szCs w:val="24"/>
              </w:rPr>
              <w:t xml:space="preserve"> (</w:t>
            </w:r>
            <w:r w:rsidRPr="005D41C6">
              <w:rPr>
                <w:sz w:val="24"/>
                <w:szCs w:val="24"/>
                <w:cs/>
              </w:rPr>
              <w:t>чисел</w:t>
            </w:r>
            <w:r w:rsidRPr="005D41C6">
              <w:rPr>
                <w:sz w:val="24"/>
                <w:szCs w:val="24"/>
              </w:rPr>
              <w:t xml:space="preserve">, </w:t>
            </w:r>
            <w:r w:rsidRPr="005D41C6">
              <w:rPr>
                <w:sz w:val="24"/>
                <w:szCs w:val="24"/>
                <w:cs/>
              </w:rPr>
              <w:t>величин</w:t>
            </w:r>
            <w:r w:rsidRPr="005D41C6">
              <w:rPr>
                <w:sz w:val="24"/>
                <w:szCs w:val="24"/>
              </w:rPr>
              <w:t xml:space="preserve">, </w:t>
            </w:r>
            <w:r w:rsidRPr="005D41C6">
              <w:rPr>
                <w:sz w:val="24"/>
                <w:szCs w:val="24"/>
                <w:cs/>
              </w:rPr>
              <w:t>геометрических</w:t>
            </w:r>
            <w:r w:rsidRPr="005D41C6">
              <w:rPr>
                <w:sz w:val="24"/>
                <w:szCs w:val="24"/>
              </w:rPr>
              <w:t xml:space="preserve"> </w:t>
            </w:r>
            <w:r w:rsidRPr="005D41C6">
              <w:rPr>
                <w:sz w:val="24"/>
                <w:szCs w:val="24"/>
                <w:cs/>
              </w:rPr>
              <w:t>фигур</w:t>
            </w:r>
            <w:r w:rsidRPr="005D41C6">
              <w:rPr>
                <w:sz w:val="24"/>
                <w:szCs w:val="24"/>
              </w:rPr>
              <w:t xml:space="preserve">); </w:t>
            </w:r>
            <w:r w:rsidRPr="005D41C6">
              <w:rPr>
                <w:sz w:val="24"/>
                <w:szCs w:val="24"/>
                <w:cs/>
              </w:rPr>
              <w:t>распределять</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группы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заданному</w:t>
            </w:r>
            <w:r w:rsidRPr="005D41C6">
              <w:rPr>
                <w:sz w:val="24"/>
                <w:szCs w:val="24"/>
              </w:rPr>
              <w:t xml:space="preserve"> </w:t>
            </w:r>
            <w:r w:rsidRPr="005D41C6">
              <w:rPr>
                <w:sz w:val="24"/>
                <w:szCs w:val="24"/>
                <w:cs/>
              </w:rPr>
              <w:t>признаку</w:t>
            </w:r>
            <w:r w:rsidRPr="005D41C6">
              <w:rPr>
                <w:sz w:val="24"/>
                <w:szCs w:val="24"/>
              </w:rPr>
              <w:t>;</w:t>
            </w:r>
          </w:p>
          <w:p w14:paraId="618D38A5" w14:textId="77777777" w:rsidR="002454D0" w:rsidRPr="005D41C6" w:rsidRDefault="002454D0" w:rsidP="009A5DAE">
            <w:pPr>
              <w:pStyle w:val="21"/>
              <w:numPr>
                <w:ilvl w:val="0"/>
                <w:numId w:val="0"/>
              </w:numPr>
              <w:spacing w:line="276" w:lineRule="auto"/>
              <w:ind w:leftChars="99" w:left="218" w:rightChars="75" w:right="165"/>
              <w:jc w:val="left"/>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объяснять</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использованием</w:t>
            </w:r>
            <w:r w:rsidRPr="005D41C6">
              <w:rPr>
                <w:sz w:val="24"/>
                <w:szCs w:val="24"/>
              </w:rPr>
              <w:t xml:space="preserve">  </w:t>
            </w:r>
            <w:r w:rsidRPr="005D41C6">
              <w:rPr>
                <w:sz w:val="24"/>
                <w:szCs w:val="24"/>
                <w:cs/>
              </w:rPr>
              <w:t>математической</w:t>
            </w:r>
            <w:r w:rsidRPr="005D41C6">
              <w:rPr>
                <w:sz w:val="24"/>
                <w:szCs w:val="24"/>
              </w:rPr>
              <w:t xml:space="preserve">  </w:t>
            </w:r>
            <w:r w:rsidRPr="005D41C6">
              <w:rPr>
                <w:sz w:val="24"/>
                <w:szCs w:val="24"/>
                <w:cs/>
              </w:rPr>
              <w:t>терминологии</w:t>
            </w:r>
            <w:r w:rsidRPr="005D41C6">
              <w:rPr>
                <w:sz w:val="24"/>
                <w:szCs w:val="24"/>
              </w:rPr>
              <w:t xml:space="preserve"> </w:t>
            </w:r>
            <w:r w:rsidRPr="005D41C6">
              <w:rPr>
                <w:sz w:val="24"/>
                <w:szCs w:val="24"/>
                <w:cs/>
              </w:rPr>
              <w:t>закономерность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ряду</w:t>
            </w:r>
            <w:r w:rsidRPr="005D41C6">
              <w:rPr>
                <w:sz w:val="24"/>
                <w:szCs w:val="24"/>
              </w:rPr>
              <w:t xml:space="preserve"> </w:t>
            </w:r>
            <w:r w:rsidRPr="005D41C6">
              <w:rPr>
                <w:sz w:val="24"/>
                <w:szCs w:val="24"/>
                <w:cs/>
              </w:rPr>
              <w:t>объектов</w:t>
            </w:r>
            <w:r w:rsidRPr="005D41C6">
              <w:rPr>
                <w:sz w:val="24"/>
                <w:szCs w:val="24"/>
              </w:rPr>
              <w:t xml:space="preserve"> </w:t>
            </w:r>
            <w:r w:rsidRPr="005D41C6">
              <w:rPr>
                <w:sz w:val="24"/>
                <w:szCs w:val="24"/>
                <w:cs/>
              </w:rPr>
              <w:t>повседневной</w:t>
            </w:r>
            <w:r w:rsidRPr="005D41C6">
              <w:rPr>
                <w:sz w:val="24"/>
                <w:szCs w:val="24"/>
              </w:rPr>
              <w:t xml:space="preserve"> </w:t>
            </w:r>
            <w:r w:rsidRPr="005D41C6">
              <w:rPr>
                <w:sz w:val="24"/>
                <w:szCs w:val="24"/>
                <w:cs/>
              </w:rPr>
              <w:t>жизни</w:t>
            </w:r>
            <w:r w:rsidRPr="005D41C6">
              <w:rPr>
                <w:sz w:val="24"/>
                <w:szCs w:val="24"/>
              </w:rPr>
              <w:t xml:space="preserve">, </w:t>
            </w:r>
            <w:r w:rsidRPr="005D41C6">
              <w:rPr>
                <w:sz w:val="24"/>
                <w:szCs w:val="24"/>
                <w:cs/>
              </w:rPr>
              <w:t>чисел</w:t>
            </w:r>
            <w:r w:rsidRPr="005D41C6">
              <w:rPr>
                <w:sz w:val="24"/>
                <w:szCs w:val="24"/>
              </w:rPr>
              <w:t xml:space="preserve">, </w:t>
            </w:r>
            <w:r w:rsidRPr="005D41C6">
              <w:rPr>
                <w:sz w:val="24"/>
                <w:szCs w:val="24"/>
                <w:cs/>
              </w:rPr>
              <w:t>геометрических</w:t>
            </w:r>
            <w:r w:rsidRPr="005D41C6">
              <w:rPr>
                <w:sz w:val="24"/>
                <w:szCs w:val="24"/>
              </w:rPr>
              <w:t xml:space="preserve"> </w:t>
            </w:r>
            <w:r w:rsidRPr="005D41C6">
              <w:rPr>
                <w:sz w:val="24"/>
                <w:szCs w:val="24"/>
                <w:cs/>
              </w:rPr>
              <w:t>фигур</w:t>
            </w:r>
            <w:r w:rsidRPr="005D41C6">
              <w:rPr>
                <w:sz w:val="24"/>
                <w:szCs w:val="24"/>
              </w:rPr>
              <w:t>;</w:t>
            </w:r>
          </w:p>
          <w:p w14:paraId="01C2EB7C" w14:textId="77777777" w:rsidR="002454D0" w:rsidRPr="005D41C6" w:rsidRDefault="002454D0" w:rsidP="009A5DAE">
            <w:pPr>
              <w:pStyle w:val="21"/>
              <w:numPr>
                <w:ilvl w:val="0"/>
                <w:numId w:val="0"/>
              </w:numPr>
              <w:spacing w:line="276" w:lineRule="auto"/>
              <w:ind w:leftChars="99" w:left="218" w:rightChars="75" w:right="165"/>
              <w:jc w:val="left"/>
              <w:rPr>
                <w:sz w:val="24"/>
                <w:szCs w:val="24"/>
              </w:rPr>
            </w:pPr>
            <w:r w:rsidRPr="005D41C6">
              <w:rPr>
                <w:sz w:val="24"/>
                <w:szCs w:val="24"/>
              </w:rPr>
              <w:t xml:space="preserve">− </w:t>
            </w:r>
            <w:r w:rsidRPr="005D41C6">
              <w:rPr>
                <w:sz w:val="24"/>
                <w:szCs w:val="24"/>
                <w:cs/>
              </w:rPr>
              <w:t>извлекать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представленную</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простейших</w:t>
            </w:r>
            <w:r w:rsidRPr="005D41C6">
              <w:rPr>
                <w:sz w:val="24"/>
                <w:szCs w:val="24"/>
              </w:rPr>
              <w:t xml:space="preserve"> </w:t>
            </w:r>
            <w:r w:rsidRPr="005D41C6">
              <w:rPr>
                <w:sz w:val="24"/>
                <w:szCs w:val="24"/>
                <w:cs/>
              </w:rPr>
              <w:t>таблицах</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сложения</w:t>
            </w:r>
            <w:r w:rsidRPr="005D41C6">
              <w:rPr>
                <w:sz w:val="24"/>
                <w:szCs w:val="24"/>
              </w:rPr>
              <w:t xml:space="preserve">, </w:t>
            </w:r>
            <w:r w:rsidRPr="005D41C6">
              <w:rPr>
                <w:sz w:val="24"/>
                <w:szCs w:val="24"/>
                <w:cs/>
              </w:rPr>
              <w:t>умножения</w:t>
            </w:r>
            <w:r w:rsidRPr="005D41C6">
              <w:rPr>
                <w:sz w:val="24"/>
                <w:szCs w:val="24"/>
              </w:rPr>
              <w:t xml:space="preserve">, </w:t>
            </w:r>
            <w:r w:rsidRPr="005D41C6">
              <w:rPr>
                <w:sz w:val="24"/>
                <w:szCs w:val="24"/>
                <w:cs/>
              </w:rPr>
              <w:t>график</w:t>
            </w:r>
            <w:r w:rsidRPr="005D41C6">
              <w:rPr>
                <w:sz w:val="24"/>
                <w:szCs w:val="24"/>
              </w:rPr>
              <w:t xml:space="preserve"> </w:t>
            </w:r>
            <w:r w:rsidRPr="005D41C6">
              <w:rPr>
                <w:sz w:val="24"/>
                <w:szCs w:val="24"/>
                <w:cs/>
              </w:rPr>
              <w:t>дежурств</w:t>
            </w:r>
            <w:r w:rsidRPr="005D41C6">
              <w:rPr>
                <w:sz w:val="24"/>
                <w:szCs w:val="24"/>
              </w:rPr>
              <w:t xml:space="preserve">, </w:t>
            </w:r>
            <w:r w:rsidRPr="005D41C6">
              <w:rPr>
                <w:sz w:val="24"/>
                <w:szCs w:val="24"/>
                <w:cs/>
              </w:rPr>
              <w:t>наблюдения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природе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столбчатых</w:t>
            </w:r>
            <w:r w:rsidRPr="005D41C6">
              <w:rPr>
                <w:sz w:val="24"/>
                <w:szCs w:val="24"/>
              </w:rPr>
              <w:t xml:space="preserve"> </w:t>
            </w:r>
            <w:r w:rsidRPr="005D41C6">
              <w:rPr>
                <w:sz w:val="24"/>
                <w:szCs w:val="24"/>
                <w:cs/>
              </w:rPr>
              <w:t>диаграммах</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решения</w:t>
            </w:r>
            <w:r w:rsidRPr="005D41C6">
              <w:rPr>
                <w:sz w:val="24"/>
                <w:szCs w:val="24"/>
              </w:rPr>
              <w:t xml:space="preserve"> </w:t>
            </w:r>
            <w:r w:rsidRPr="005D41C6">
              <w:rPr>
                <w:sz w:val="24"/>
                <w:szCs w:val="24"/>
                <w:cs/>
              </w:rPr>
              <w:t>учебных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практических</w:t>
            </w:r>
            <w:r w:rsidRPr="005D41C6">
              <w:rPr>
                <w:sz w:val="24"/>
                <w:szCs w:val="24"/>
              </w:rPr>
              <w:t xml:space="preserve"> </w:t>
            </w:r>
            <w:r w:rsidRPr="005D41C6">
              <w:rPr>
                <w:sz w:val="24"/>
                <w:szCs w:val="24"/>
                <w:cs/>
              </w:rPr>
              <w:t>задач</w:t>
            </w:r>
            <w:r w:rsidRPr="005D41C6">
              <w:rPr>
                <w:sz w:val="24"/>
                <w:szCs w:val="24"/>
              </w:rPr>
              <w:t>;</w:t>
            </w:r>
          </w:p>
          <w:p w14:paraId="2DD0A9D9" w14:textId="77777777" w:rsidR="002454D0" w:rsidRPr="005D41C6" w:rsidRDefault="002454D0" w:rsidP="009A5DAE">
            <w:pPr>
              <w:pStyle w:val="21"/>
              <w:numPr>
                <w:ilvl w:val="0"/>
                <w:numId w:val="0"/>
              </w:numPr>
              <w:spacing w:line="276" w:lineRule="auto"/>
              <w:ind w:leftChars="99" w:left="218" w:rightChars="75" w:right="165"/>
              <w:jc w:val="left"/>
              <w:rPr>
                <w:sz w:val="24"/>
                <w:szCs w:val="24"/>
              </w:rPr>
            </w:pPr>
            <w:r w:rsidRPr="005D41C6">
              <w:rPr>
                <w:sz w:val="24"/>
                <w:szCs w:val="24"/>
              </w:rPr>
              <w:t xml:space="preserve"> − </w:t>
            </w:r>
            <w:r w:rsidRPr="005D41C6">
              <w:rPr>
                <w:sz w:val="24"/>
                <w:szCs w:val="24"/>
                <w:cs/>
              </w:rPr>
              <w:t>представлять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заданной</w:t>
            </w:r>
            <w:r w:rsidRPr="005D41C6">
              <w:rPr>
                <w:sz w:val="24"/>
                <w:szCs w:val="24"/>
              </w:rPr>
              <w:t xml:space="preserve"> </w:t>
            </w:r>
            <w:r w:rsidRPr="005D41C6">
              <w:rPr>
                <w:sz w:val="24"/>
                <w:szCs w:val="24"/>
                <w:cs/>
              </w:rPr>
              <w:t>форме</w:t>
            </w:r>
            <w:r w:rsidRPr="005D41C6">
              <w:rPr>
                <w:sz w:val="24"/>
                <w:szCs w:val="24"/>
              </w:rPr>
              <w:t xml:space="preserve">: </w:t>
            </w:r>
            <w:r w:rsidRPr="005D41C6">
              <w:rPr>
                <w:sz w:val="24"/>
                <w:szCs w:val="24"/>
                <w:cs/>
              </w:rPr>
              <w:t>дополнять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задачи</w:t>
            </w:r>
            <w:r w:rsidRPr="005D41C6">
              <w:rPr>
                <w:sz w:val="24"/>
                <w:szCs w:val="24"/>
              </w:rPr>
              <w:t xml:space="preserve"> </w:t>
            </w:r>
            <w:r w:rsidRPr="005D41C6">
              <w:rPr>
                <w:sz w:val="24"/>
                <w:szCs w:val="24"/>
                <w:cs/>
              </w:rPr>
              <w:t>числами</w:t>
            </w:r>
            <w:r w:rsidRPr="005D41C6">
              <w:rPr>
                <w:sz w:val="24"/>
                <w:szCs w:val="24"/>
              </w:rPr>
              <w:t xml:space="preserve">, </w:t>
            </w:r>
            <w:r w:rsidRPr="005D41C6">
              <w:rPr>
                <w:sz w:val="24"/>
                <w:szCs w:val="24"/>
                <w:cs/>
              </w:rPr>
              <w:t>заполнять</w:t>
            </w:r>
            <w:r w:rsidRPr="005D41C6">
              <w:rPr>
                <w:sz w:val="24"/>
                <w:szCs w:val="24"/>
              </w:rPr>
              <w:t xml:space="preserve"> </w:t>
            </w:r>
            <w:r w:rsidRPr="005D41C6">
              <w:rPr>
                <w:sz w:val="24"/>
                <w:szCs w:val="24"/>
                <w:cs/>
              </w:rPr>
              <w:t>строку</w:t>
            </w:r>
            <w:r w:rsidRPr="005D41C6">
              <w:rPr>
                <w:sz w:val="24"/>
                <w:szCs w:val="24"/>
              </w:rPr>
              <w:t>/</w:t>
            </w:r>
            <w:r w:rsidRPr="005D41C6">
              <w:rPr>
                <w:sz w:val="24"/>
                <w:szCs w:val="24"/>
                <w:cs/>
              </w:rPr>
              <w:t>столбец</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указывать</w:t>
            </w:r>
            <w:r w:rsidRPr="005D41C6">
              <w:rPr>
                <w:sz w:val="24"/>
                <w:szCs w:val="24"/>
              </w:rPr>
              <w:t xml:space="preserve"> </w:t>
            </w:r>
            <w:r w:rsidRPr="005D41C6">
              <w:rPr>
                <w:sz w:val="24"/>
                <w:szCs w:val="24"/>
                <w:cs/>
              </w:rPr>
              <w:t>числовые</w:t>
            </w:r>
            <w:r w:rsidRPr="005D41C6">
              <w:rPr>
                <w:sz w:val="24"/>
                <w:szCs w:val="24"/>
              </w:rPr>
              <w:t xml:space="preserve"> </w:t>
            </w:r>
            <w:r w:rsidRPr="005D41C6">
              <w:rPr>
                <w:sz w:val="24"/>
                <w:szCs w:val="24"/>
                <w:cs/>
              </w:rPr>
              <w:t>данные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рисунке</w:t>
            </w:r>
            <w:r w:rsidRPr="005D41C6">
              <w:rPr>
                <w:sz w:val="24"/>
                <w:szCs w:val="24"/>
              </w:rPr>
              <w:t xml:space="preserve"> (</w:t>
            </w:r>
            <w:r w:rsidRPr="005D41C6">
              <w:rPr>
                <w:sz w:val="24"/>
                <w:szCs w:val="24"/>
                <w:cs/>
              </w:rPr>
              <w:t>изображении</w:t>
            </w:r>
            <w:r w:rsidRPr="005D41C6">
              <w:rPr>
                <w:sz w:val="24"/>
                <w:szCs w:val="24"/>
              </w:rPr>
              <w:t xml:space="preserve"> </w:t>
            </w:r>
            <w:r w:rsidRPr="005D41C6">
              <w:rPr>
                <w:sz w:val="24"/>
                <w:szCs w:val="24"/>
                <w:cs/>
              </w:rPr>
              <w:t>геометрических</w:t>
            </w:r>
            <w:r w:rsidRPr="005D41C6">
              <w:rPr>
                <w:sz w:val="24"/>
                <w:szCs w:val="24"/>
              </w:rPr>
              <w:t xml:space="preserve"> </w:t>
            </w:r>
            <w:r w:rsidRPr="005D41C6">
              <w:rPr>
                <w:sz w:val="24"/>
                <w:szCs w:val="24"/>
                <w:cs/>
              </w:rPr>
              <w:t>фигур</w:t>
            </w:r>
            <w:r w:rsidRPr="005D41C6">
              <w:rPr>
                <w:sz w:val="24"/>
                <w:szCs w:val="24"/>
              </w:rPr>
              <w:t xml:space="preserve">), </w:t>
            </w:r>
            <w:r w:rsidRPr="005D41C6">
              <w:rPr>
                <w:sz w:val="24"/>
                <w:szCs w:val="24"/>
                <w:cs/>
              </w:rPr>
              <w:t>схеме</w:t>
            </w:r>
            <w:r w:rsidRPr="005D41C6">
              <w:rPr>
                <w:sz w:val="24"/>
                <w:szCs w:val="24"/>
              </w:rPr>
              <w:t>;</w:t>
            </w:r>
          </w:p>
          <w:p w14:paraId="3910AD58" w14:textId="77777777" w:rsidR="002454D0" w:rsidRPr="005D41C6" w:rsidRDefault="002454D0" w:rsidP="009A5DAE">
            <w:pPr>
              <w:pStyle w:val="TableParagraph"/>
              <w:spacing w:line="276" w:lineRule="auto"/>
              <w:ind w:leftChars="100" w:left="220" w:rightChars="75" w:right="165"/>
              <w:rPr>
                <w:sz w:val="24"/>
                <w:szCs w:val="24"/>
              </w:rPr>
            </w:pP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учебных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практических</w:t>
            </w:r>
            <w:r w:rsidRPr="005D41C6">
              <w:rPr>
                <w:sz w:val="24"/>
                <w:szCs w:val="24"/>
              </w:rPr>
              <w:t xml:space="preserve"> </w:t>
            </w:r>
            <w:r w:rsidRPr="005D41C6">
              <w:rPr>
                <w:sz w:val="24"/>
                <w:szCs w:val="24"/>
                <w:cs/>
              </w:rPr>
              <w:t>ситуациях</w:t>
            </w:r>
            <w:r w:rsidRPr="005D41C6">
              <w:rPr>
                <w:sz w:val="24"/>
                <w:szCs w:val="24"/>
              </w:rPr>
              <w:t xml:space="preserve"> </w:t>
            </w:r>
            <w:r w:rsidRPr="005D41C6">
              <w:rPr>
                <w:sz w:val="24"/>
                <w:szCs w:val="24"/>
                <w:cs/>
              </w:rPr>
              <w:t>алгоритмы</w:t>
            </w:r>
            <w:r w:rsidRPr="005D41C6">
              <w:rPr>
                <w:sz w:val="24"/>
                <w:szCs w:val="24"/>
              </w:rPr>
              <w:t>/</w:t>
            </w:r>
            <w:r w:rsidRPr="005D41C6">
              <w:rPr>
                <w:sz w:val="24"/>
                <w:szCs w:val="24"/>
                <w:cs/>
              </w:rPr>
              <w:t>правила</w:t>
            </w:r>
            <w:r w:rsidRPr="005D41C6">
              <w:rPr>
                <w:sz w:val="24"/>
                <w:szCs w:val="24"/>
              </w:rPr>
              <w:t xml:space="preserve"> </w:t>
            </w:r>
            <w:r w:rsidRPr="005D41C6">
              <w:rPr>
                <w:sz w:val="24"/>
                <w:szCs w:val="24"/>
                <w:cs/>
              </w:rPr>
              <w:t>устных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письменных</w:t>
            </w:r>
            <w:r w:rsidRPr="005D41C6">
              <w:rPr>
                <w:sz w:val="24"/>
                <w:szCs w:val="24"/>
              </w:rPr>
              <w:t xml:space="preserve"> </w:t>
            </w:r>
            <w:r w:rsidRPr="005D41C6">
              <w:rPr>
                <w:sz w:val="24"/>
                <w:szCs w:val="24"/>
                <w:cs/>
              </w:rPr>
              <w:t>вычислений</w:t>
            </w:r>
            <w:r w:rsidRPr="005D41C6">
              <w:rPr>
                <w:sz w:val="24"/>
                <w:szCs w:val="24"/>
              </w:rPr>
              <w:t xml:space="preserve">, </w:t>
            </w:r>
            <w:r w:rsidRPr="005D41C6">
              <w:rPr>
                <w:sz w:val="24"/>
                <w:szCs w:val="24"/>
                <w:cs/>
              </w:rPr>
              <w:t>измерений</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построений</w:t>
            </w:r>
            <w:r w:rsidRPr="005D41C6">
              <w:rPr>
                <w:sz w:val="24"/>
                <w:szCs w:val="24"/>
              </w:rPr>
              <w:t xml:space="preserve"> </w:t>
            </w:r>
            <w:r w:rsidRPr="005D41C6">
              <w:rPr>
                <w:sz w:val="24"/>
                <w:szCs w:val="24"/>
                <w:cs/>
              </w:rPr>
              <w:t>геометрических</w:t>
            </w:r>
            <w:r w:rsidRPr="005D41C6">
              <w:rPr>
                <w:sz w:val="24"/>
                <w:szCs w:val="24"/>
              </w:rPr>
              <w:t xml:space="preserve"> </w:t>
            </w:r>
            <w:r w:rsidRPr="005D41C6">
              <w:rPr>
                <w:sz w:val="24"/>
                <w:szCs w:val="24"/>
                <w:cs/>
              </w:rPr>
              <w:t>фигур</w:t>
            </w:r>
            <w:r w:rsidRPr="005D41C6">
              <w:rPr>
                <w:sz w:val="24"/>
                <w:szCs w:val="24"/>
              </w:rPr>
              <w:t>.</w:t>
            </w:r>
          </w:p>
        </w:tc>
        <w:tc>
          <w:tcPr>
            <w:tcW w:w="7185" w:type="dxa"/>
            <w:gridSpan w:val="3"/>
          </w:tcPr>
          <w:p w14:paraId="4FD6ECB3"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классифицировать</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одному</w:t>
            </w:r>
            <w:r w:rsidRPr="005D41C6">
              <w:rPr>
                <w:sz w:val="24"/>
                <w:szCs w:val="24"/>
              </w:rPr>
              <w:t>-</w:t>
            </w:r>
            <w:r w:rsidRPr="005D41C6">
              <w:rPr>
                <w:sz w:val="24"/>
                <w:szCs w:val="24"/>
                <w:cs/>
              </w:rPr>
              <w:t>двум</w:t>
            </w:r>
            <w:r w:rsidRPr="005D41C6">
              <w:rPr>
                <w:sz w:val="24"/>
                <w:szCs w:val="24"/>
              </w:rPr>
              <w:t xml:space="preserve"> </w:t>
            </w:r>
            <w:r w:rsidRPr="005D41C6">
              <w:rPr>
                <w:sz w:val="24"/>
                <w:szCs w:val="24"/>
                <w:cs/>
              </w:rPr>
              <w:t>признакам</w:t>
            </w:r>
            <w:r w:rsidRPr="005D41C6">
              <w:rPr>
                <w:sz w:val="24"/>
                <w:szCs w:val="24"/>
              </w:rPr>
              <w:t>;</w:t>
            </w:r>
          </w:p>
          <w:p w14:paraId="03435FCE"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извлекать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представленную</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таблицах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данными</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реальных</w:t>
            </w:r>
            <w:r w:rsidRPr="005D41C6">
              <w:rPr>
                <w:sz w:val="24"/>
                <w:szCs w:val="24"/>
              </w:rPr>
              <w:t xml:space="preserve"> </w:t>
            </w:r>
            <w:r w:rsidRPr="005D41C6">
              <w:rPr>
                <w:sz w:val="24"/>
                <w:szCs w:val="24"/>
                <w:cs/>
              </w:rPr>
              <w:t>процессах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явлениях</w:t>
            </w:r>
            <w:r w:rsidRPr="005D41C6">
              <w:rPr>
                <w:sz w:val="24"/>
                <w:szCs w:val="24"/>
              </w:rPr>
              <w:t xml:space="preserve"> </w:t>
            </w:r>
            <w:r w:rsidRPr="005D41C6">
              <w:rPr>
                <w:sz w:val="24"/>
                <w:szCs w:val="24"/>
                <w:cs/>
              </w:rPr>
              <w:t>окружающего</w:t>
            </w:r>
            <w:r w:rsidRPr="005D41C6">
              <w:rPr>
                <w:sz w:val="24"/>
                <w:szCs w:val="24"/>
              </w:rPr>
              <w:t xml:space="preserve"> </w:t>
            </w:r>
            <w:r w:rsidRPr="005D41C6">
              <w:rPr>
                <w:sz w:val="24"/>
                <w:szCs w:val="24"/>
                <w:cs/>
              </w:rPr>
              <w:t>мира</w:t>
            </w:r>
            <w:r w:rsidRPr="005D41C6">
              <w:rPr>
                <w:sz w:val="24"/>
                <w:szCs w:val="24"/>
              </w:rPr>
              <w:t xml:space="preserve"> (</w:t>
            </w:r>
            <w:r w:rsidRPr="005D41C6">
              <w:rPr>
                <w:sz w:val="24"/>
                <w:szCs w:val="24"/>
                <w:cs/>
              </w:rPr>
              <w:t>например</w:t>
            </w:r>
            <w:r w:rsidRPr="005D41C6">
              <w:rPr>
                <w:sz w:val="24"/>
                <w:szCs w:val="24"/>
              </w:rPr>
              <w:t xml:space="preserve">, </w:t>
            </w:r>
            <w:r w:rsidRPr="005D41C6">
              <w:rPr>
                <w:sz w:val="24"/>
                <w:szCs w:val="24"/>
                <w:cs/>
              </w:rPr>
              <w:t>расписание</w:t>
            </w:r>
            <w:r w:rsidRPr="005D41C6">
              <w:rPr>
                <w:sz w:val="24"/>
                <w:szCs w:val="24"/>
              </w:rPr>
              <w:t xml:space="preserve">, </w:t>
            </w:r>
            <w:r w:rsidRPr="005D41C6">
              <w:rPr>
                <w:sz w:val="24"/>
                <w:szCs w:val="24"/>
                <w:cs/>
              </w:rPr>
              <w:t>режим</w:t>
            </w:r>
            <w:r w:rsidRPr="005D41C6">
              <w:rPr>
                <w:sz w:val="24"/>
                <w:szCs w:val="24"/>
              </w:rPr>
              <w:t xml:space="preserve"> </w:t>
            </w:r>
            <w:r w:rsidRPr="005D41C6">
              <w:rPr>
                <w:sz w:val="24"/>
                <w:szCs w:val="24"/>
                <w:cs/>
              </w:rPr>
              <w:t>работы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предметах</w:t>
            </w:r>
            <w:r w:rsidRPr="005D41C6">
              <w:rPr>
                <w:sz w:val="24"/>
                <w:szCs w:val="24"/>
              </w:rPr>
              <w:t xml:space="preserve"> </w:t>
            </w:r>
            <w:r w:rsidRPr="005D41C6">
              <w:rPr>
                <w:sz w:val="24"/>
                <w:szCs w:val="24"/>
                <w:cs/>
              </w:rPr>
              <w:t>повседневной</w:t>
            </w:r>
            <w:r w:rsidRPr="005D41C6">
              <w:rPr>
                <w:sz w:val="24"/>
                <w:szCs w:val="24"/>
              </w:rPr>
              <w:t xml:space="preserve"> </w:t>
            </w:r>
            <w:r w:rsidRPr="005D41C6">
              <w:rPr>
                <w:sz w:val="24"/>
                <w:szCs w:val="24"/>
                <w:cs/>
              </w:rPr>
              <w:t>жизни</w:t>
            </w:r>
            <w:r w:rsidRPr="005D41C6">
              <w:rPr>
                <w:sz w:val="24"/>
                <w:szCs w:val="24"/>
              </w:rPr>
              <w:t xml:space="preserve"> (</w:t>
            </w:r>
            <w:r w:rsidRPr="005D41C6">
              <w:rPr>
                <w:sz w:val="24"/>
                <w:szCs w:val="24"/>
                <w:cs/>
              </w:rPr>
              <w:t>например</w:t>
            </w:r>
            <w:r w:rsidRPr="005D41C6">
              <w:rPr>
                <w:sz w:val="24"/>
                <w:szCs w:val="24"/>
              </w:rPr>
              <w:t xml:space="preserve">, </w:t>
            </w:r>
            <w:r w:rsidRPr="005D41C6">
              <w:rPr>
                <w:sz w:val="24"/>
                <w:szCs w:val="24"/>
                <w:cs/>
              </w:rPr>
              <w:t>ярлык</w:t>
            </w:r>
            <w:r w:rsidRPr="005D41C6">
              <w:rPr>
                <w:sz w:val="24"/>
                <w:szCs w:val="24"/>
              </w:rPr>
              <w:t xml:space="preserve">, </w:t>
            </w:r>
            <w:r w:rsidRPr="005D41C6">
              <w:rPr>
                <w:sz w:val="24"/>
                <w:szCs w:val="24"/>
                <w:cs/>
              </w:rPr>
              <w:t>этикетка</w:t>
            </w:r>
            <w:r w:rsidRPr="005D41C6">
              <w:rPr>
                <w:sz w:val="24"/>
                <w:szCs w:val="24"/>
              </w:rPr>
              <w:t>);</w:t>
            </w:r>
          </w:p>
          <w:p w14:paraId="4ABF0DF8"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структурировать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заполнять</w:t>
            </w:r>
            <w:r w:rsidRPr="005D41C6">
              <w:rPr>
                <w:sz w:val="24"/>
                <w:szCs w:val="24"/>
              </w:rPr>
              <w:t xml:space="preserve"> </w:t>
            </w:r>
            <w:r w:rsidRPr="005D41C6">
              <w:rPr>
                <w:sz w:val="24"/>
                <w:szCs w:val="24"/>
                <w:cs/>
              </w:rPr>
              <w:t>простейшие</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образцу</w:t>
            </w:r>
            <w:r w:rsidRPr="005D41C6">
              <w:rPr>
                <w:sz w:val="24"/>
                <w:szCs w:val="24"/>
              </w:rPr>
              <w:t>;</w:t>
            </w:r>
            <w:r w:rsidRPr="005D41C6">
              <w:rPr>
                <w:sz w:val="24"/>
                <w:szCs w:val="24"/>
                <w:cs/>
              </w:rPr>
              <w:t xml:space="preserve"> </w:t>
            </w:r>
          </w:p>
          <w:p w14:paraId="1E87BC6A" w14:textId="77777777" w:rsidR="002454D0" w:rsidRPr="005D41C6" w:rsidRDefault="002454D0" w:rsidP="009A5DAE">
            <w:pPr>
              <w:pStyle w:val="TableParagraph"/>
              <w:spacing w:line="276" w:lineRule="auto"/>
              <w:ind w:leftChars="100" w:left="220" w:rightChars="75" w:right="165"/>
              <w:rPr>
                <w:iCs/>
              </w:rPr>
            </w:pPr>
          </w:p>
          <w:p w14:paraId="5853E667" w14:textId="77777777" w:rsidR="002454D0" w:rsidRPr="005D41C6" w:rsidRDefault="002454D0" w:rsidP="009A5DAE">
            <w:pPr>
              <w:pStyle w:val="TableParagraph"/>
              <w:spacing w:line="276" w:lineRule="auto"/>
              <w:ind w:leftChars="100" w:left="220" w:rightChars="75" w:right="165"/>
              <w:rPr>
                <w:iCs/>
              </w:rPr>
            </w:pPr>
          </w:p>
        </w:tc>
      </w:tr>
      <w:tr w:rsidR="002454D0" w:rsidRPr="005D41C6" w14:paraId="6DA8017C" w14:textId="77777777" w:rsidTr="009A5DAE">
        <w:trPr>
          <w:trHeight w:val="251"/>
        </w:trPr>
        <w:tc>
          <w:tcPr>
            <w:tcW w:w="14370" w:type="dxa"/>
            <w:gridSpan w:val="4"/>
          </w:tcPr>
          <w:p w14:paraId="0EC66F49" w14:textId="77777777" w:rsidR="002454D0" w:rsidRPr="005D41C6" w:rsidRDefault="002454D0" w:rsidP="009A5DAE">
            <w:pPr>
              <w:pStyle w:val="TableParagraph"/>
              <w:spacing w:line="232" w:lineRule="exact"/>
              <w:ind w:leftChars="100" w:left="220" w:rightChars="75" w:right="165"/>
              <w:jc w:val="center"/>
              <w:rPr>
                <w:iCs/>
              </w:rPr>
            </w:pPr>
            <w:r w:rsidRPr="005D41C6">
              <w:rPr>
                <w:iCs/>
              </w:rPr>
              <w:t>3 класс</w:t>
            </w:r>
          </w:p>
        </w:tc>
      </w:tr>
      <w:tr w:rsidR="002454D0" w:rsidRPr="005D41C6" w14:paraId="48824B34" w14:textId="77777777" w:rsidTr="009A5DAE">
        <w:trPr>
          <w:trHeight w:val="251"/>
        </w:trPr>
        <w:tc>
          <w:tcPr>
            <w:tcW w:w="7185" w:type="dxa"/>
          </w:tcPr>
          <w:p w14:paraId="614DD434"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конструировать</w:t>
            </w:r>
            <w:r w:rsidRPr="005D41C6">
              <w:rPr>
                <w:sz w:val="24"/>
                <w:szCs w:val="24"/>
              </w:rPr>
              <w:t xml:space="preserve"> </w:t>
            </w:r>
            <w:r w:rsidRPr="005D41C6">
              <w:rPr>
                <w:sz w:val="24"/>
                <w:szCs w:val="24"/>
                <w:cs/>
              </w:rPr>
              <w:t>верные</w:t>
            </w:r>
            <w:r w:rsidRPr="005D41C6">
              <w:rPr>
                <w:sz w:val="24"/>
                <w:szCs w:val="24"/>
              </w:rPr>
              <w:t xml:space="preserve"> (</w:t>
            </w:r>
            <w:r w:rsidRPr="005D41C6">
              <w:rPr>
                <w:sz w:val="24"/>
                <w:szCs w:val="24"/>
                <w:cs/>
              </w:rPr>
              <w:t>истинные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неверные</w:t>
            </w:r>
            <w:r w:rsidRPr="005D41C6">
              <w:rPr>
                <w:sz w:val="24"/>
                <w:szCs w:val="24"/>
              </w:rPr>
              <w:t xml:space="preserve"> (</w:t>
            </w:r>
            <w:r w:rsidRPr="005D41C6">
              <w:rPr>
                <w:sz w:val="24"/>
                <w:szCs w:val="24"/>
                <w:cs/>
              </w:rPr>
              <w:t>ложные</w:t>
            </w:r>
            <w:r w:rsidRPr="005D41C6">
              <w:rPr>
                <w:sz w:val="24"/>
                <w:szCs w:val="24"/>
              </w:rPr>
              <w:t xml:space="preserve">) </w:t>
            </w:r>
            <w:r w:rsidRPr="005D41C6">
              <w:rPr>
                <w:sz w:val="24"/>
                <w:szCs w:val="24"/>
                <w:cs/>
              </w:rPr>
              <w:t>утверждения</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словами</w:t>
            </w:r>
            <w:r w:rsidRPr="005D41C6">
              <w:rPr>
                <w:sz w:val="24"/>
                <w:szCs w:val="24"/>
              </w:rPr>
              <w:t>: «</w:t>
            </w:r>
            <w:r w:rsidRPr="005D41C6">
              <w:rPr>
                <w:sz w:val="24"/>
                <w:szCs w:val="24"/>
                <w:cs/>
              </w:rPr>
              <w:t>все</w:t>
            </w:r>
            <w:r w:rsidRPr="005D41C6">
              <w:rPr>
                <w:sz w:val="24"/>
                <w:szCs w:val="24"/>
              </w:rPr>
              <w:t>», «</w:t>
            </w:r>
            <w:r w:rsidRPr="005D41C6">
              <w:rPr>
                <w:sz w:val="24"/>
                <w:szCs w:val="24"/>
                <w:cs/>
              </w:rPr>
              <w:t>некоторые</w:t>
            </w:r>
            <w:r w:rsidRPr="005D41C6">
              <w:rPr>
                <w:sz w:val="24"/>
                <w:szCs w:val="24"/>
              </w:rPr>
              <w:t>», «</w:t>
            </w:r>
            <w:r w:rsidRPr="005D41C6">
              <w:rPr>
                <w:sz w:val="24"/>
                <w:szCs w:val="24"/>
                <w:cs/>
              </w:rPr>
              <w:t>и</w:t>
            </w:r>
            <w:r w:rsidRPr="005D41C6">
              <w:rPr>
                <w:sz w:val="24"/>
                <w:szCs w:val="24"/>
              </w:rPr>
              <w:t>», «</w:t>
            </w:r>
            <w:r w:rsidRPr="005D41C6">
              <w:rPr>
                <w:sz w:val="24"/>
                <w:szCs w:val="24"/>
                <w:cs/>
              </w:rPr>
              <w:t>каждый</w:t>
            </w:r>
            <w:r w:rsidRPr="005D41C6">
              <w:rPr>
                <w:sz w:val="24"/>
                <w:szCs w:val="24"/>
              </w:rPr>
              <w:t>», «</w:t>
            </w:r>
            <w:r w:rsidRPr="005D41C6">
              <w:rPr>
                <w:sz w:val="24"/>
                <w:szCs w:val="24"/>
                <w:cs/>
              </w:rPr>
              <w:t>если</w:t>
            </w:r>
            <w:r w:rsidRPr="005D41C6">
              <w:rPr>
                <w:sz w:val="24"/>
                <w:szCs w:val="24"/>
              </w:rPr>
              <w:t xml:space="preserve">…, </w:t>
            </w:r>
            <w:r w:rsidRPr="005D41C6">
              <w:rPr>
                <w:sz w:val="24"/>
                <w:szCs w:val="24"/>
                <w:cs/>
              </w:rPr>
              <w:t>то</w:t>
            </w:r>
            <w:r w:rsidRPr="005D41C6">
              <w:rPr>
                <w:sz w:val="24"/>
                <w:szCs w:val="24"/>
              </w:rPr>
              <w:t>…»;</w:t>
            </w:r>
          </w:p>
          <w:p w14:paraId="01D2A6EF"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cs/>
              </w:rPr>
              <w:t>формулировать</w:t>
            </w:r>
            <w:r w:rsidRPr="005D41C6">
              <w:rPr>
                <w:sz w:val="24"/>
                <w:szCs w:val="24"/>
              </w:rPr>
              <w:t xml:space="preserve"> </w:t>
            </w:r>
            <w:r w:rsidRPr="005D41C6">
              <w:rPr>
                <w:sz w:val="24"/>
                <w:szCs w:val="24"/>
                <w:cs/>
              </w:rPr>
              <w:t>утверждение</w:t>
            </w:r>
            <w:r w:rsidRPr="005D41C6">
              <w:rPr>
                <w:sz w:val="24"/>
                <w:szCs w:val="24"/>
              </w:rPr>
              <w:t xml:space="preserve"> (</w:t>
            </w:r>
            <w:r w:rsidRPr="005D41C6">
              <w:rPr>
                <w:sz w:val="24"/>
                <w:szCs w:val="24"/>
                <w:cs/>
              </w:rPr>
              <w:t>вывод</w:t>
            </w:r>
            <w:r w:rsidRPr="005D41C6">
              <w:rPr>
                <w:sz w:val="24"/>
                <w:szCs w:val="24"/>
              </w:rPr>
              <w:t xml:space="preserve">), </w:t>
            </w:r>
            <w:r w:rsidRPr="005D41C6">
              <w:rPr>
                <w:sz w:val="24"/>
                <w:szCs w:val="24"/>
                <w:cs/>
              </w:rPr>
              <w:t>строить</w:t>
            </w:r>
            <w:r w:rsidRPr="005D41C6">
              <w:rPr>
                <w:sz w:val="24"/>
                <w:szCs w:val="24"/>
              </w:rPr>
              <w:t xml:space="preserve"> </w:t>
            </w:r>
            <w:r w:rsidRPr="005D41C6">
              <w:rPr>
                <w:sz w:val="24"/>
                <w:szCs w:val="24"/>
                <w:cs/>
              </w:rPr>
              <w:t>логические</w:t>
            </w:r>
            <w:r w:rsidRPr="005D41C6">
              <w:rPr>
                <w:sz w:val="24"/>
                <w:szCs w:val="24"/>
              </w:rPr>
              <w:t xml:space="preserve"> </w:t>
            </w:r>
            <w:r w:rsidRPr="005D41C6">
              <w:rPr>
                <w:sz w:val="24"/>
                <w:szCs w:val="24"/>
                <w:cs/>
              </w:rPr>
              <w:lastRenderedPageBreak/>
              <w:t>рассуждения</w:t>
            </w:r>
            <w:r w:rsidRPr="005D41C6">
              <w:rPr>
                <w:sz w:val="24"/>
                <w:szCs w:val="24"/>
              </w:rPr>
              <w:t xml:space="preserve"> (</w:t>
            </w:r>
            <w:r w:rsidRPr="005D41C6">
              <w:rPr>
                <w:sz w:val="24"/>
                <w:szCs w:val="24"/>
                <w:cs/>
              </w:rPr>
              <w:t>одно</w:t>
            </w:r>
            <w:r w:rsidRPr="005D41C6">
              <w:rPr>
                <w:sz w:val="24"/>
                <w:szCs w:val="24"/>
              </w:rPr>
              <w:t>-</w:t>
            </w:r>
            <w:r w:rsidRPr="005D41C6">
              <w:rPr>
                <w:sz w:val="24"/>
                <w:szCs w:val="24"/>
                <w:cs/>
              </w:rPr>
              <w:t>трехшаговые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том</w:t>
            </w:r>
            <w:r w:rsidRPr="005D41C6">
              <w:rPr>
                <w:sz w:val="24"/>
                <w:szCs w:val="24"/>
              </w:rPr>
              <w:t xml:space="preserve"> </w:t>
            </w:r>
            <w:r w:rsidRPr="005D41C6">
              <w:rPr>
                <w:sz w:val="24"/>
                <w:szCs w:val="24"/>
                <w:cs/>
              </w:rPr>
              <w:t>числе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использованием</w:t>
            </w:r>
            <w:r w:rsidRPr="005D41C6">
              <w:rPr>
                <w:sz w:val="24"/>
                <w:szCs w:val="24"/>
              </w:rPr>
              <w:t xml:space="preserve"> </w:t>
            </w:r>
            <w:r w:rsidRPr="005D41C6">
              <w:rPr>
                <w:sz w:val="24"/>
                <w:szCs w:val="24"/>
                <w:cs/>
              </w:rPr>
              <w:t>изученных</w:t>
            </w:r>
            <w:r w:rsidRPr="005D41C6">
              <w:rPr>
                <w:sz w:val="24"/>
                <w:szCs w:val="24"/>
              </w:rPr>
              <w:t xml:space="preserve"> </w:t>
            </w:r>
            <w:r w:rsidRPr="005D41C6">
              <w:rPr>
                <w:sz w:val="24"/>
                <w:szCs w:val="24"/>
                <w:cs/>
              </w:rPr>
              <w:t>связок</w:t>
            </w:r>
            <w:r w:rsidRPr="005D41C6">
              <w:rPr>
                <w:sz w:val="24"/>
                <w:szCs w:val="24"/>
              </w:rPr>
              <w:t>;</w:t>
            </w:r>
          </w:p>
          <w:p w14:paraId="095AE2B7"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классифицировать</w:t>
            </w:r>
            <w:r w:rsidRPr="005D41C6">
              <w:rPr>
                <w:sz w:val="24"/>
                <w:szCs w:val="24"/>
              </w:rPr>
              <w:t xml:space="preserve"> </w:t>
            </w:r>
            <w:r w:rsidRPr="005D41C6">
              <w:rPr>
                <w:sz w:val="24"/>
                <w:szCs w:val="24"/>
                <w:cs/>
              </w:rPr>
              <w:t>объекты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одному</w:t>
            </w:r>
            <w:r w:rsidRPr="005D41C6">
              <w:rPr>
                <w:sz w:val="24"/>
                <w:szCs w:val="24"/>
              </w:rPr>
              <w:t>-</w:t>
            </w:r>
            <w:r w:rsidRPr="005D41C6">
              <w:rPr>
                <w:sz w:val="24"/>
                <w:szCs w:val="24"/>
                <w:cs/>
              </w:rPr>
              <w:t>двум</w:t>
            </w:r>
            <w:r w:rsidRPr="005D41C6">
              <w:rPr>
                <w:sz w:val="24"/>
                <w:szCs w:val="24"/>
              </w:rPr>
              <w:t xml:space="preserve"> </w:t>
            </w:r>
            <w:r w:rsidRPr="005D41C6">
              <w:rPr>
                <w:sz w:val="24"/>
                <w:szCs w:val="24"/>
                <w:cs/>
              </w:rPr>
              <w:t>признакам</w:t>
            </w:r>
            <w:r w:rsidRPr="005D41C6">
              <w:rPr>
                <w:sz w:val="24"/>
                <w:szCs w:val="24"/>
              </w:rPr>
              <w:t>;</w:t>
            </w:r>
          </w:p>
          <w:p w14:paraId="7EB82952"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извлекать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представленную</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таблицах</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данными</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реальных</w:t>
            </w:r>
            <w:r w:rsidRPr="005D41C6">
              <w:rPr>
                <w:sz w:val="24"/>
                <w:szCs w:val="24"/>
              </w:rPr>
              <w:t xml:space="preserve"> </w:t>
            </w:r>
            <w:r w:rsidRPr="005D41C6">
              <w:rPr>
                <w:sz w:val="24"/>
                <w:szCs w:val="24"/>
                <w:cs/>
              </w:rPr>
              <w:t>процессах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явлениях</w:t>
            </w:r>
            <w:r w:rsidRPr="005D41C6">
              <w:rPr>
                <w:sz w:val="24"/>
                <w:szCs w:val="24"/>
              </w:rPr>
              <w:t xml:space="preserve"> </w:t>
            </w:r>
            <w:r w:rsidRPr="005D41C6">
              <w:rPr>
                <w:sz w:val="24"/>
                <w:szCs w:val="24"/>
                <w:cs/>
              </w:rPr>
              <w:t>окружающего</w:t>
            </w:r>
            <w:r w:rsidRPr="005D41C6">
              <w:rPr>
                <w:sz w:val="24"/>
                <w:szCs w:val="24"/>
              </w:rPr>
              <w:t xml:space="preserve"> </w:t>
            </w:r>
            <w:r w:rsidRPr="005D41C6">
              <w:rPr>
                <w:sz w:val="24"/>
                <w:szCs w:val="24"/>
                <w:cs/>
              </w:rPr>
              <w:t>мира</w:t>
            </w:r>
            <w:r w:rsidRPr="005D41C6">
              <w:rPr>
                <w:sz w:val="24"/>
                <w:szCs w:val="24"/>
              </w:rPr>
              <w:t xml:space="preserve"> (</w:t>
            </w:r>
            <w:r w:rsidRPr="005D41C6">
              <w:rPr>
                <w:sz w:val="24"/>
                <w:szCs w:val="24"/>
                <w:cs/>
              </w:rPr>
              <w:t>например</w:t>
            </w:r>
            <w:r w:rsidRPr="005D41C6">
              <w:rPr>
                <w:sz w:val="24"/>
                <w:szCs w:val="24"/>
              </w:rPr>
              <w:t xml:space="preserve">, </w:t>
            </w:r>
            <w:r w:rsidRPr="005D41C6">
              <w:rPr>
                <w:sz w:val="24"/>
                <w:szCs w:val="24"/>
                <w:cs/>
              </w:rPr>
              <w:t>расписание</w:t>
            </w:r>
            <w:r w:rsidRPr="005D41C6">
              <w:rPr>
                <w:sz w:val="24"/>
                <w:szCs w:val="24"/>
              </w:rPr>
              <w:t xml:space="preserve">, </w:t>
            </w:r>
            <w:r w:rsidRPr="005D41C6">
              <w:rPr>
                <w:sz w:val="24"/>
                <w:szCs w:val="24"/>
                <w:cs/>
              </w:rPr>
              <w:t>режим</w:t>
            </w:r>
            <w:r w:rsidRPr="005D41C6">
              <w:rPr>
                <w:sz w:val="24"/>
                <w:szCs w:val="24"/>
              </w:rPr>
              <w:t xml:space="preserve"> </w:t>
            </w:r>
            <w:r w:rsidRPr="005D41C6">
              <w:rPr>
                <w:sz w:val="24"/>
                <w:szCs w:val="24"/>
                <w:cs/>
              </w:rPr>
              <w:t>работы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предметах</w:t>
            </w:r>
            <w:r w:rsidRPr="005D41C6">
              <w:rPr>
                <w:sz w:val="24"/>
                <w:szCs w:val="24"/>
              </w:rPr>
              <w:t xml:space="preserve"> </w:t>
            </w:r>
            <w:r w:rsidRPr="005D41C6">
              <w:rPr>
                <w:sz w:val="24"/>
                <w:szCs w:val="24"/>
                <w:cs/>
              </w:rPr>
              <w:t>повседневной</w:t>
            </w:r>
            <w:r w:rsidRPr="005D41C6">
              <w:rPr>
                <w:sz w:val="24"/>
                <w:szCs w:val="24"/>
              </w:rPr>
              <w:t xml:space="preserve"> </w:t>
            </w:r>
            <w:r w:rsidRPr="005D41C6">
              <w:rPr>
                <w:sz w:val="24"/>
                <w:szCs w:val="24"/>
                <w:cs/>
              </w:rPr>
              <w:t>жизни</w:t>
            </w:r>
            <w:r w:rsidRPr="005D41C6">
              <w:rPr>
                <w:sz w:val="24"/>
                <w:szCs w:val="24"/>
              </w:rPr>
              <w:t xml:space="preserve"> (</w:t>
            </w:r>
            <w:r w:rsidRPr="005D41C6">
              <w:rPr>
                <w:sz w:val="24"/>
                <w:szCs w:val="24"/>
                <w:cs/>
              </w:rPr>
              <w:t>например</w:t>
            </w:r>
            <w:r w:rsidRPr="005D41C6">
              <w:rPr>
                <w:sz w:val="24"/>
                <w:szCs w:val="24"/>
              </w:rPr>
              <w:t xml:space="preserve">, </w:t>
            </w:r>
            <w:r w:rsidRPr="005D41C6">
              <w:rPr>
                <w:sz w:val="24"/>
                <w:szCs w:val="24"/>
                <w:cs/>
              </w:rPr>
              <w:t>ярлык</w:t>
            </w:r>
            <w:r w:rsidRPr="005D41C6">
              <w:rPr>
                <w:sz w:val="24"/>
                <w:szCs w:val="24"/>
              </w:rPr>
              <w:t xml:space="preserve">, </w:t>
            </w:r>
            <w:r w:rsidRPr="005D41C6">
              <w:rPr>
                <w:sz w:val="24"/>
                <w:szCs w:val="24"/>
                <w:cs/>
              </w:rPr>
              <w:t>этикетка</w:t>
            </w:r>
            <w:r w:rsidRPr="005D41C6">
              <w:rPr>
                <w:sz w:val="24"/>
                <w:szCs w:val="24"/>
              </w:rPr>
              <w:t>);</w:t>
            </w:r>
          </w:p>
          <w:p w14:paraId="7A163160"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структурировать</w:t>
            </w:r>
            <w:r w:rsidRPr="005D41C6">
              <w:rPr>
                <w:sz w:val="24"/>
                <w:szCs w:val="24"/>
              </w:rPr>
              <w:t xml:space="preserve"> </w:t>
            </w:r>
            <w:r w:rsidRPr="005D41C6">
              <w:rPr>
                <w:sz w:val="24"/>
                <w:szCs w:val="24"/>
                <w:cs/>
              </w:rPr>
              <w:t>информацию</w:t>
            </w:r>
            <w:r w:rsidRPr="005D41C6">
              <w:rPr>
                <w:sz w:val="24"/>
                <w:szCs w:val="24"/>
              </w:rPr>
              <w:t xml:space="preserve">: </w:t>
            </w:r>
            <w:r w:rsidRPr="005D41C6">
              <w:rPr>
                <w:sz w:val="24"/>
                <w:szCs w:val="24"/>
                <w:cs/>
              </w:rPr>
              <w:t>заполнять</w:t>
            </w:r>
            <w:r w:rsidRPr="005D41C6">
              <w:rPr>
                <w:sz w:val="24"/>
                <w:szCs w:val="24"/>
              </w:rPr>
              <w:t xml:space="preserve"> </w:t>
            </w:r>
            <w:r w:rsidRPr="005D41C6">
              <w:rPr>
                <w:sz w:val="24"/>
                <w:szCs w:val="24"/>
                <w:cs/>
              </w:rPr>
              <w:t>простейшие</w:t>
            </w:r>
            <w:r w:rsidRPr="005D41C6">
              <w:rPr>
                <w:sz w:val="24"/>
                <w:szCs w:val="24"/>
              </w:rPr>
              <w:t xml:space="preserve"> </w:t>
            </w:r>
            <w:r w:rsidRPr="005D41C6">
              <w:rPr>
                <w:sz w:val="24"/>
                <w:szCs w:val="24"/>
                <w:cs/>
              </w:rPr>
              <w:t>таблицы</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образцу</w:t>
            </w:r>
            <w:r w:rsidRPr="005D41C6">
              <w:rPr>
                <w:sz w:val="24"/>
                <w:szCs w:val="24"/>
              </w:rPr>
              <w:t>;</w:t>
            </w:r>
            <w:r w:rsidRPr="005D41C6">
              <w:rPr>
                <w:sz w:val="24"/>
                <w:szCs w:val="24"/>
                <w:cs/>
              </w:rPr>
              <w:t xml:space="preserve"> </w:t>
            </w:r>
          </w:p>
          <w:p w14:paraId="407137DF" w14:textId="77777777"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w:t>
            </w:r>
            <w:r w:rsidRPr="005D41C6">
              <w:rPr>
                <w:sz w:val="24"/>
                <w:szCs w:val="24"/>
                <w:cs/>
              </w:rPr>
              <w:t>достраивать</w:t>
            </w:r>
            <w:r w:rsidRPr="005D41C6">
              <w:rPr>
                <w:sz w:val="24"/>
                <w:szCs w:val="24"/>
              </w:rPr>
              <w:t xml:space="preserve"> </w:t>
            </w:r>
            <w:r w:rsidRPr="005D41C6">
              <w:rPr>
                <w:sz w:val="24"/>
                <w:szCs w:val="24"/>
                <w:cs/>
              </w:rPr>
              <w:t>столбчатые</w:t>
            </w:r>
            <w:r w:rsidRPr="005D41C6">
              <w:rPr>
                <w:sz w:val="24"/>
                <w:szCs w:val="24"/>
              </w:rPr>
              <w:t xml:space="preserve"> </w:t>
            </w:r>
            <w:r w:rsidRPr="005D41C6">
              <w:rPr>
                <w:sz w:val="24"/>
                <w:szCs w:val="24"/>
                <w:cs/>
              </w:rPr>
              <w:t>диаграммы</w:t>
            </w:r>
            <w:r w:rsidRPr="005D41C6">
              <w:rPr>
                <w:sz w:val="24"/>
                <w:szCs w:val="24"/>
              </w:rPr>
              <w:t xml:space="preserve">, </w:t>
            </w:r>
            <w:r w:rsidRPr="005D41C6">
              <w:rPr>
                <w:sz w:val="24"/>
                <w:szCs w:val="24"/>
                <w:cs/>
              </w:rPr>
              <w:t>дополнять</w:t>
            </w:r>
            <w:r w:rsidRPr="005D41C6">
              <w:rPr>
                <w:sz w:val="24"/>
                <w:szCs w:val="24"/>
              </w:rPr>
              <w:t xml:space="preserve"> </w:t>
            </w:r>
            <w:r w:rsidRPr="005D41C6">
              <w:rPr>
                <w:sz w:val="24"/>
                <w:szCs w:val="24"/>
                <w:cs/>
              </w:rPr>
              <w:t>чертежи</w:t>
            </w:r>
            <w:r w:rsidRPr="005D41C6">
              <w:rPr>
                <w:sz w:val="24"/>
                <w:szCs w:val="24"/>
              </w:rPr>
              <w:t xml:space="preserve"> </w:t>
            </w:r>
            <w:r w:rsidRPr="005D41C6">
              <w:rPr>
                <w:sz w:val="24"/>
                <w:szCs w:val="24"/>
                <w:cs/>
              </w:rPr>
              <w:t>данными</w:t>
            </w:r>
            <w:r w:rsidRPr="005D41C6">
              <w:rPr>
                <w:sz w:val="24"/>
                <w:szCs w:val="24"/>
              </w:rPr>
              <w:t>;</w:t>
            </w:r>
          </w:p>
          <w:p w14:paraId="52793390" w14:textId="5539D61E" w:rsidR="002454D0" w:rsidRPr="005D41C6" w:rsidRDefault="002454D0" w:rsidP="009A5DAE">
            <w:pPr>
              <w:pStyle w:val="21"/>
              <w:numPr>
                <w:ilvl w:val="0"/>
                <w:numId w:val="0"/>
              </w:numPr>
              <w:spacing w:line="276" w:lineRule="auto"/>
              <w:ind w:leftChars="100" w:left="220" w:rightChars="75" w:right="165"/>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план</w:t>
            </w:r>
            <w:r w:rsidRPr="005D41C6">
              <w:rPr>
                <w:sz w:val="24"/>
                <w:szCs w:val="24"/>
              </w:rPr>
              <w:t xml:space="preserve"> </w:t>
            </w:r>
            <w:r w:rsidRPr="005D41C6">
              <w:rPr>
                <w:sz w:val="24"/>
                <w:szCs w:val="24"/>
                <w:cs/>
              </w:rPr>
              <w:t>выполнения</w:t>
            </w:r>
            <w:r w:rsidRPr="005D41C6">
              <w:rPr>
                <w:sz w:val="24"/>
                <w:szCs w:val="24"/>
              </w:rPr>
              <w:t xml:space="preserve"> </w:t>
            </w:r>
            <w:r w:rsidRPr="005D41C6">
              <w:rPr>
                <w:sz w:val="24"/>
                <w:szCs w:val="24"/>
                <w:cs/>
              </w:rPr>
              <w:t>учебного</w:t>
            </w:r>
            <w:r w:rsidRPr="005D41C6">
              <w:rPr>
                <w:sz w:val="24"/>
                <w:szCs w:val="24"/>
              </w:rPr>
              <w:t xml:space="preserve"> </w:t>
            </w:r>
            <w:r w:rsidRPr="005D41C6">
              <w:rPr>
                <w:sz w:val="24"/>
                <w:szCs w:val="24"/>
                <w:cs/>
              </w:rPr>
              <w:t>задания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следовать</w:t>
            </w:r>
            <w:r w:rsidRPr="005D41C6">
              <w:rPr>
                <w:sz w:val="24"/>
                <w:szCs w:val="24"/>
              </w:rPr>
              <w:t xml:space="preserve"> </w:t>
            </w:r>
            <w:r w:rsidRPr="005D41C6">
              <w:rPr>
                <w:sz w:val="24"/>
                <w:szCs w:val="24"/>
                <w:cs/>
              </w:rPr>
              <w:t>ему</w:t>
            </w:r>
            <w:r w:rsidR="00E63FD5" w:rsidRPr="005D41C6">
              <w:rPr>
                <w:sz w:val="24"/>
                <w:szCs w:val="24"/>
              </w:rPr>
              <w:t>;</w:t>
            </w:r>
          </w:p>
          <w:p w14:paraId="26D827BF" w14:textId="4EBAD573" w:rsidR="00E63FD5" w:rsidRPr="005D41C6" w:rsidRDefault="00E63FD5" w:rsidP="009A5DAE">
            <w:pPr>
              <w:pStyle w:val="21"/>
              <w:numPr>
                <w:ilvl w:val="0"/>
                <w:numId w:val="0"/>
              </w:numPr>
              <w:spacing w:line="276" w:lineRule="auto"/>
              <w:ind w:leftChars="100" w:left="220" w:rightChars="75" w:right="165"/>
              <w:rPr>
                <w:sz w:val="24"/>
                <w:szCs w:val="24"/>
              </w:rPr>
            </w:pPr>
            <w:r w:rsidRPr="005D41C6">
              <w:rPr>
                <w:sz w:val="24"/>
                <w:szCs w:val="24"/>
              </w:rPr>
              <w:t>- выполнять практические задания на компьютере с использованием электронных приложений к учебнику;</w:t>
            </w:r>
          </w:p>
          <w:p w14:paraId="0EBBF514" w14:textId="77777777" w:rsidR="002454D0" w:rsidRPr="005D41C6" w:rsidRDefault="002454D0" w:rsidP="009A5DAE">
            <w:pPr>
              <w:pStyle w:val="21"/>
              <w:numPr>
                <w:ilvl w:val="0"/>
                <w:numId w:val="0"/>
              </w:numPr>
              <w:spacing w:line="276" w:lineRule="auto"/>
              <w:ind w:leftChars="100" w:left="220" w:rightChars="75" w:right="165"/>
              <w:rPr>
                <w:iCs/>
              </w:rPr>
            </w:pPr>
          </w:p>
          <w:p w14:paraId="5BB5CAF8" w14:textId="77777777" w:rsidR="002454D0" w:rsidRPr="005D41C6" w:rsidRDefault="002454D0" w:rsidP="009A5DAE">
            <w:pPr>
              <w:pStyle w:val="21"/>
              <w:numPr>
                <w:ilvl w:val="0"/>
                <w:numId w:val="0"/>
              </w:numPr>
              <w:spacing w:line="276" w:lineRule="auto"/>
              <w:ind w:leftChars="100" w:left="220" w:rightChars="75" w:right="165"/>
              <w:rPr>
                <w:sz w:val="24"/>
                <w:szCs w:val="24"/>
              </w:rPr>
            </w:pPr>
          </w:p>
        </w:tc>
        <w:tc>
          <w:tcPr>
            <w:tcW w:w="7185" w:type="dxa"/>
            <w:gridSpan w:val="3"/>
          </w:tcPr>
          <w:p w14:paraId="6838699A" w14:textId="77777777" w:rsidR="002454D0" w:rsidRPr="005D41C6" w:rsidRDefault="002454D0" w:rsidP="00BF2146">
            <w:pPr>
              <w:pStyle w:val="TableParagraph"/>
              <w:numPr>
                <w:ilvl w:val="0"/>
                <w:numId w:val="81"/>
              </w:numPr>
              <w:tabs>
                <w:tab w:val="left" w:pos="816"/>
              </w:tabs>
              <w:ind w:right="152" w:firstLine="43"/>
              <w:jc w:val="both"/>
              <w:rPr>
                <w:sz w:val="24"/>
                <w:szCs w:val="24"/>
              </w:rPr>
            </w:pPr>
            <w:r w:rsidRPr="005D41C6">
              <w:rPr>
                <w:sz w:val="24"/>
                <w:szCs w:val="24"/>
              </w:rPr>
              <w:lastRenderedPageBreak/>
              <w:t xml:space="preserve">понимать простейшие выражения, содержащие логические </w:t>
            </w:r>
            <w:r w:rsidRPr="005D41C6">
              <w:rPr>
                <w:spacing w:val="-3"/>
                <w:sz w:val="24"/>
                <w:szCs w:val="24"/>
              </w:rPr>
              <w:t xml:space="preserve">связки </w:t>
            </w:r>
            <w:r w:rsidRPr="005D41C6">
              <w:rPr>
                <w:sz w:val="24"/>
                <w:szCs w:val="24"/>
              </w:rPr>
              <w:t xml:space="preserve">и </w:t>
            </w:r>
            <w:r w:rsidRPr="005D41C6">
              <w:rPr>
                <w:spacing w:val="-3"/>
                <w:sz w:val="24"/>
                <w:szCs w:val="24"/>
              </w:rPr>
              <w:t xml:space="preserve">слова («…и…», «если… то…», «верно/неверно, </w:t>
            </w:r>
            <w:r w:rsidRPr="005D41C6">
              <w:rPr>
                <w:sz w:val="24"/>
                <w:szCs w:val="24"/>
              </w:rPr>
              <w:t>что…», «каждый», «все», «некоторые»,</w:t>
            </w:r>
            <w:r w:rsidRPr="005D41C6">
              <w:rPr>
                <w:spacing w:val="-1"/>
                <w:sz w:val="24"/>
                <w:szCs w:val="24"/>
              </w:rPr>
              <w:t xml:space="preserve"> </w:t>
            </w:r>
            <w:r w:rsidRPr="005D41C6">
              <w:rPr>
                <w:sz w:val="24"/>
                <w:szCs w:val="24"/>
              </w:rPr>
              <w:t>«не»);</w:t>
            </w:r>
          </w:p>
          <w:p w14:paraId="57382D28" w14:textId="77777777" w:rsidR="002454D0" w:rsidRPr="005D41C6" w:rsidRDefault="002454D0" w:rsidP="00BF2146">
            <w:pPr>
              <w:pStyle w:val="TableParagraph"/>
              <w:numPr>
                <w:ilvl w:val="0"/>
                <w:numId w:val="81"/>
              </w:numPr>
              <w:tabs>
                <w:tab w:val="left" w:pos="816"/>
              </w:tabs>
              <w:ind w:right="162" w:firstLine="43"/>
              <w:jc w:val="both"/>
              <w:rPr>
                <w:sz w:val="24"/>
                <w:szCs w:val="24"/>
              </w:rPr>
            </w:pPr>
            <w:r w:rsidRPr="005D41C6">
              <w:rPr>
                <w:sz w:val="24"/>
                <w:szCs w:val="24"/>
              </w:rPr>
              <w:t xml:space="preserve">составлять, записывать и выполнять инструкцию (простой </w:t>
            </w:r>
            <w:r w:rsidRPr="005D41C6">
              <w:rPr>
                <w:sz w:val="24"/>
                <w:szCs w:val="24"/>
              </w:rPr>
              <w:lastRenderedPageBreak/>
              <w:t>алгоритм), план поиска</w:t>
            </w:r>
            <w:r w:rsidRPr="005D41C6">
              <w:rPr>
                <w:spacing w:val="-2"/>
                <w:sz w:val="24"/>
                <w:szCs w:val="24"/>
              </w:rPr>
              <w:t xml:space="preserve"> </w:t>
            </w:r>
            <w:r w:rsidRPr="005D41C6">
              <w:rPr>
                <w:sz w:val="24"/>
                <w:szCs w:val="24"/>
              </w:rPr>
              <w:t>информации;</w:t>
            </w:r>
          </w:p>
          <w:p w14:paraId="21294D2C" w14:textId="77777777" w:rsidR="002454D0" w:rsidRPr="005D41C6" w:rsidRDefault="002454D0" w:rsidP="009A5DAE">
            <w:pPr>
              <w:pStyle w:val="21"/>
              <w:numPr>
                <w:ilvl w:val="0"/>
                <w:numId w:val="0"/>
              </w:numPr>
              <w:spacing w:line="276" w:lineRule="auto"/>
              <w:ind w:leftChars="100" w:left="220" w:rightChars="75" w:right="165"/>
              <w:rPr>
                <w:iCs/>
              </w:rPr>
            </w:pPr>
          </w:p>
        </w:tc>
      </w:tr>
      <w:tr w:rsidR="002454D0" w:rsidRPr="005D41C6" w14:paraId="1772A5AF" w14:textId="77777777" w:rsidTr="009A5DAE">
        <w:trPr>
          <w:trHeight w:val="251"/>
        </w:trPr>
        <w:tc>
          <w:tcPr>
            <w:tcW w:w="14370" w:type="dxa"/>
            <w:gridSpan w:val="4"/>
          </w:tcPr>
          <w:p w14:paraId="498BE8E6" w14:textId="77777777" w:rsidR="002454D0" w:rsidRPr="005D41C6" w:rsidRDefault="002454D0" w:rsidP="009A5DAE">
            <w:pPr>
              <w:pStyle w:val="TableParagraph"/>
              <w:spacing w:line="232" w:lineRule="exact"/>
              <w:ind w:leftChars="100" w:left="220" w:rightChars="75" w:right="165"/>
              <w:jc w:val="center"/>
              <w:rPr>
                <w:iCs/>
              </w:rPr>
            </w:pPr>
            <w:r w:rsidRPr="005D41C6">
              <w:rPr>
                <w:iCs/>
              </w:rPr>
              <w:lastRenderedPageBreak/>
              <w:t>4 класс</w:t>
            </w:r>
          </w:p>
        </w:tc>
      </w:tr>
      <w:tr w:rsidR="002454D0" w:rsidRPr="005D41C6" w14:paraId="1A6383D4" w14:textId="77777777" w:rsidTr="009A5DAE">
        <w:trPr>
          <w:trHeight w:val="294"/>
        </w:trPr>
        <w:tc>
          <w:tcPr>
            <w:tcW w:w="7257" w:type="dxa"/>
            <w:gridSpan w:val="2"/>
          </w:tcPr>
          <w:p w14:paraId="244AF428" w14:textId="77777777" w:rsidR="002454D0" w:rsidRPr="005D41C6" w:rsidRDefault="002454D0" w:rsidP="009A5DAE">
            <w:pPr>
              <w:pStyle w:val="TableParagraph"/>
              <w:spacing w:line="234" w:lineRule="exact"/>
              <w:ind w:left="470"/>
            </w:pPr>
            <w:r w:rsidRPr="005D41C6">
              <w:rPr>
                <w:b/>
              </w:rPr>
              <w:t>Выпускник научится:</w:t>
            </w:r>
          </w:p>
        </w:tc>
        <w:tc>
          <w:tcPr>
            <w:tcW w:w="7113" w:type="dxa"/>
            <w:gridSpan w:val="2"/>
          </w:tcPr>
          <w:p w14:paraId="6A85643E" w14:textId="77777777" w:rsidR="002454D0" w:rsidRPr="005D41C6" w:rsidRDefault="002454D0" w:rsidP="009A5DAE">
            <w:pPr>
              <w:pStyle w:val="TableParagraph"/>
              <w:spacing w:line="234" w:lineRule="exact"/>
              <w:ind w:left="467"/>
            </w:pPr>
            <w:r w:rsidRPr="005D41C6">
              <w:rPr>
                <w:b/>
              </w:rPr>
              <w:t>Выпускник получит возможность научиться:</w:t>
            </w:r>
          </w:p>
        </w:tc>
      </w:tr>
      <w:tr w:rsidR="002454D0" w:rsidRPr="005D41C6" w14:paraId="1AA8296D" w14:textId="77777777" w:rsidTr="009A5DAE">
        <w:trPr>
          <w:trHeight w:val="3619"/>
        </w:trPr>
        <w:tc>
          <w:tcPr>
            <w:tcW w:w="7257" w:type="dxa"/>
            <w:gridSpan w:val="2"/>
          </w:tcPr>
          <w:p w14:paraId="76C525AB" w14:textId="77777777" w:rsidR="002454D0" w:rsidRPr="005D41C6" w:rsidRDefault="002454D0" w:rsidP="00BF2146">
            <w:pPr>
              <w:pStyle w:val="TableParagraph"/>
              <w:numPr>
                <w:ilvl w:val="0"/>
                <w:numId w:val="80"/>
              </w:numPr>
              <w:tabs>
                <w:tab w:val="left" w:pos="818"/>
                <w:tab w:val="left" w:pos="819"/>
              </w:tabs>
              <w:spacing w:line="248" w:lineRule="exact"/>
              <w:ind w:hanging="676"/>
              <w:rPr>
                <w:sz w:val="24"/>
                <w:szCs w:val="24"/>
              </w:rPr>
            </w:pPr>
            <w:r w:rsidRPr="005D41C6">
              <w:rPr>
                <w:sz w:val="24"/>
                <w:szCs w:val="24"/>
              </w:rPr>
              <w:lastRenderedPageBreak/>
              <w:t>читать несложные готовые</w:t>
            </w:r>
            <w:r w:rsidRPr="005D41C6">
              <w:rPr>
                <w:spacing w:val="-1"/>
                <w:sz w:val="24"/>
                <w:szCs w:val="24"/>
              </w:rPr>
              <w:t xml:space="preserve"> </w:t>
            </w:r>
            <w:r w:rsidRPr="005D41C6">
              <w:rPr>
                <w:sz w:val="24"/>
                <w:szCs w:val="24"/>
              </w:rPr>
              <w:t>таблицы;</w:t>
            </w:r>
          </w:p>
          <w:p w14:paraId="0443002B" w14:textId="77777777" w:rsidR="002454D0" w:rsidRPr="005D41C6" w:rsidRDefault="002454D0" w:rsidP="00BF2146">
            <w:pPr>
              <w:pStyle w:val="TableParagraph"/>
              <w:numPr>
                <w:ilvl w:val="0"/>
                <w:numId w:val="80"/>
              </w:numPr>
              <w:tabs>
                <w:tab w:val="left" w:pos="818"/>
                <w:tab w:val="left" w:pos="819"/>
              </w:tabs>
              <w:spacing w:line="252" w:lineRule="exact"/>
              <w:ind w:hanging="676"/>
              <w:rPr>
                <w:sz w:val="24"/>
                <w:szCs w:val="24"/>
              </w:rPr>
            </w:pPr>
            <w:r w:rsidRPr="005D41C6">
              <w:rPr>
                <w:sz w:val="24"/>
                <w:szCs w:val="24"/>
              </w:rPr>
              <w:t>заполнять несложные готовые</w:t>
            </w:r>
            <w:r w:rsidRPr="005D41C6">
              <w:rPr>
                <w:spacing w:val="-1"/>
                <w:sz w:val="24"/>
                <w:szCs w:val="24"/>
              </w:rPr>
              <w:t xml:space="preserve"> </w:t>
            </w:r>
            <w:r w:rsidRPr="005D41C6">
              <w:rPr>
                <w:sz w:val="24"/>
                <w:szCs w:val="24"/>
              </w:rPr>
              <w:t>таблицы;</w:t>
            </w:r>
          </w:p>
          <w:p w14:paraId="1903F382" w14:textId="77777777" w:rsidR="002454D0" w:rsidRPr="005D41C6" w:rsidRDefault="002454D0" w:rsidP="00BF2146">
            <w:pPr>
              <w:pStyle w:val="TableParagraph"/>
              <w:numPr>
                <w:ilvl w:val="0"/>
                <w:numId w:val="80"/>
              </w:numPr>
              <w:tabs>
                <w:tab w:val="left" w:pos="818"/>
                <w:tab w:val="left" w:pos="819"/>
              </w:tabs>
              <w:spacing w:line="253" w:lineRule="exact"/>
              <w:ind w:hanging="676"/>
              <w:rPr>
                <w:sz w:val="24"/>
                <w:szCs w:val="24"/>
              </w:rPr>
            </w:pPr>
            <w:r w:rsidRPr="005D41C6">
              <w:rPr>
                <w:sz w:val="24"/>
                <w:szCs w:val="24"/>
              </w:rPr>
              <w:t>читать несложные готовые столбчатые</w:t>
            </w:r>
            <w:r w:rsidRPr="005D41C6">
              <w:rPr>
                <w:spacing w:val="-3"/>
                <w:sz w:val="24"/>
                <w:szCs w:val="24"/>
              </w:rPr>
              <w:t xml:space="preserve"> </w:t>
            </w:r>
            <w:r w:rsidRPr="005D41C6">
              <w:rPr>
                <w:sz w:val="24"/>
                <w:szCs w:val="24"/>
              </w:rPr>
              <w:t>диаграммы</w:t>
            </w:r>
            <w:r w:rsidR="00E63FD5" w:rsidRPr="005D41C6">
              <w:rPr>
                <w:sz w:val="24"/>
                <w:szCs w:val="24"/>
              </w:rPr>
              <w:t>;</w:t>
            </w:r>
          </w:p>
          <w:p w14:paraId="196A2C98" w14:textId="57667790" w:rsidR="00E63FD5" w:rsidRPr="005D41C6" w:rsidRDefault="00E63FD5" w:rsidP="00BF2146">
            <w:pPr>
              <w:pStyle w:val="TableParagraph"/>
              <w:numPr>
                <w:ilvl w:val="0"/>
                <w:numId w:val="80"/>
              </w:numPr>
              <w:tabs>
                <w:tab w:val="left" w:pos="818"/>
                <w:tab w:val="left" w:pos="819"/>
              </w:tabs>
              <w:spacing w:line="253" w:lineRule="exact"/>
              <w:ind w:hanging="676"/>
              <w:rPr>
                <w:sz w:val="24"/>
                <w:szCs w:val="24"/>
              </w:rPr>
            </w:pPr>
            <w:r w:rsidRPr="005D41C6">
              <w:rPr>
                <w:sz w:val="24"/>
                <w:szCs w:val="24"/>
              </w:rPr>
              <w:t>выполнять практические задания на компьютере с использованием электронных приложений к учебнику.</w:t>
            </w:r>
          </w:p>
        </w:tc>
        <w:tc>
          <w:tcPr>
            <w:tcW w:w="7113" w:type="dxa"/>
            <w:gridSpan w:val="2"/>
          </w:tcPr>
          <w:p w14:paraId="193D74D3" w14:textId="77777777" w:rsidR="002454D0" w:rsidRPr="005D41C6" w:rsidRDefault="002454D0" w:rsidP="00BF2146">
            <w:pPr>
              <w:pStyle w:val="TableParagraph"/>
              <w:numPr>
                <w:ilvl w:val="0"/>
                <w:numId w:val="81"/>
              </w:numPr>
              <w:tabs>
                <w:tab w:val="left" w:pos="816"/>
              </w:tabs>
              <w:spacing w:line="248" w:lineRule="exact"/>
              <w:ind w:left="815"/>
              <w:jc w:val="both"/>
              <w:rPr>
                <w:sz w:val="24"/>
                <w:szCs w:val="24"/>
              </w:rPr>
            </w:pPr>
            <w:r w:rsidRPr="005D41C6">
              <w:rPr>
                <w:sz w:val="24"/>
                <w:szCs w:val="24"/>
              </w:rPr>
              <w:t>читать несложные готовые круговые</w:t>
            </w:r>
            <w:r w:rsidRPr="005D41C6">
              <w:rPr>
                <w:spacing w:val="-7"/>
                <w:sz w:val="24"/>
                <w:szCs w:val="24"/>
              </w:rPr>
              <w:t xml:space="preserve"> </w:t>
            </w:r>
            <w:r w:rsidRPr="005D41C6">
              <w:rPr>
                <w:sz w:val="24"/>
                <w:szCs w:val="24"/>
              </w:rPr>
              <w:t>диаграммы;</w:t>
            </w:r>
          </w:p>
          <w:p w14:paraId="65B77F91" w14:textId="77777777" w:rsidR="002454D0" w:rsidRPr="005D41C6" w:rsidRDefault="002454D0" w:rsidP="00BF2146">
            <w:pPr>
              <w:pStyle w:val="TableParagraph"/>
              <w:numPr>
                <w:ilvl w:val="0"/>
                <w:numId w:val="81"/>
              </w:numPr>
              <w:tabs>
                <w:tab w:val="left" w:pos="816"/>
              </w:tabs>
              <w:spacing w:line="252" w:lineRule="exact"/>
              <w:ind w:left="815"/>
              <w:jc w:val="both"/>
              <w:rPr>
                <w:sz w:val="24"/>
                <w:szCs w:val="24"/>
              </w:rPr>
            </w:pPr>
            <w:r w:rsidRPr="005D41C6">
              <w:rPr>
                <w:spacing w:val="-5"/>
                <w:sz w:val="24"/>
                <w:szCs w:val="24"/>
              </w:rPr>
              <w:t>достраивать несложную готовую столбчатую диаграмму;</w:t>
            </w:r>
          </w:p>
          <w:p w14:paraId="4BA5D15D" w14:textId="77777777" w:rsidR="002454D0" w:rsidRPr="005D41C6" w:rsidRDefault="002454D0" w:rsidP="00BF2146">
            <w:pPr>
              <w:pStyle w:val="TableParagraph"/>
              <w:numPr>
                <w:ilvl w:val="0"/>
                <w:numId w:val="81"/>
              </w:numPr>
              <w:tabs>
                <w:tab w:val="left" w:pos="816"/>
              </w:tabs>
              <w:ind w:right="154" w:firstLine="43"/>
              <w:jc w:val="both"/>
              <w:rPr>
                <w:sz w:val="24"/>
                <w:szCs w:val="24"/>
              </w:rPr>
            </w:pPr>
            <w:r w:rsidRPr="005D41C6">
              <w:rPr>
                <w:sz w:val="24"/>
                <w:szCs w:val="24"/>
              </w:rPr>
              <w:t>сравнивать и обобщать информацию, представленную в строках и столбцах несложных таблиц и</w:t>
            </w:r>
            <w:r w:rsidRPr="005D41C6">
              <w:rPr>
                <w:spacing w:val="-8"/>
                <w:sz w:val="24"/>
                <w:szCs w:val="24"/>
              </w:rPr>
              <w:t xml:space="preserve"> </w:t>
            </w:r>
            <w:r w:rsidRPr="005D41C6">
              <w:rPr>
                <w:sz w:val="24"/>
                <w:szCs w:val="24"/>
              </w:rPr>
              <w:t>диаграмм;</w:t>
            </w:r>
          </w:p>
          <w:p w14:paraId="335DC802" w14:textId="77777777" w:rsidR="002454D0" w:rsidRPr="005D41C6" w:rsidRDefault="002454D0" w:rsidP="00BF2146">
            <w:pPr>
              <w:pStyle w:val="TableParagraph"/>
              <w:numPr>
                <w:ilvl w:val="0"/>
                <w:numId w:val="81"/>
              </w:numPr>
              <w:tabs>
                <w:tab w:val="left" w:pos="816"/>
              </w:tabs>
              <w:ind w:right="152" w:firstLine="43"/>
              <w:jc w:val="both"/>
              <w:rPr>
                <w:sz w:val="24"/>
                <w:szCs w:val="24"/>
              </w:rPr>
            </w:pPr>
            <w:r w:rsidRPr="005D41C6">
              <w:rPr>
                <w:sz w:val="24"/>
                <w:szCs w:val="24"/>
              </w:rPr>
              <w:t xml:space="preserve">понимать простейшие выражения, содержащие логические </w:t>
            </w:r>
            <w:r w:rsidRPr="005D41C6">
              <w:rPr>
                <w:spacing w:val="-3"/>
                <w:sz w:val="24"/>
                <w:szCs w:val="24"/>
              </w:rPr>
              <w:t xml:space="preserve">связки </w:t>
            </w:r>
            <w:r w:rsidRPr="005D41C6">
              <w:rPr>
                <w:sz w:val="24"/>
                <w:szCs w:val="24"/>
              </w:rPr>
              <w:t xml:space="preserve">и </w:t>
            </w:r>
            <w:r w:rsidRPr="005D41C6">
              <w:rPr>
                <w:spacing w:val="-3"/>
                <w:sz w:val="24"/>
                <w:szCs w:val="24"/>
              </w:rPr>
              <w:t xml:space="preserve">слова («…и…», «если… то…», «верно/неверно, </w:t>
            </w:r>
            <w:r w:rsidRPr="005D41C6">
              <w:rPr>
                <w:sz w:val="24"/>
                <w:szCs w:val="24"/>
              </w:rPr>
              <w:t>что…», «каждый», «все», «некоторые»,</w:t>
            </w:r>
            <w:r w:rsidRPr="005D41C6">
              <w:rPr>
                <w:spacing w:val="-1"/>
                <w:sz w:val="24"/>
                <w:szCs w:val="24"/>
              </w:rPr>
              <w:t xml:space="preserve"> </w:t>
            </w:r>
            <w:r w:rsidRPr="005D41C6">
              <w:rPr>
                <w:sz w:val="24"/>
                <w:szCs w:val="24"/>
              </w:rPr>
              <w:t>«не»);</w:t>
            </w:r>
          </w:p>
          <w:p w14:paraId="2FCECBCB" w14:textId="77777777" w:rsidR="002454D0" w:rsidRPr="005D41C6" w:rsidRDefault="002454D0" w:rsidP="00BF2146">
            <w:pPr>
              <w:pStyle w:val="TableParagraph"/>
              <w:numPr>
                <w:ilvl w:val="0"/>
                <w:numId w:val="81"/>
              </w:numPr>
              <w:tabs>
                <w:tab w:val="left" w:pos="816"/>
              </w:tabs>
              <w:ind w:right="162" w:firstLine="43"/>
              <w:jc w:val="both"/>
              <w:rPr>
                <w:sz w:val="24"/>
                <w:szCs w:val="24"/>
              </w:rPr>
            </w:pPr>
            <w:r w:rsidRPr="005D41C6">
              <w:rPr>
                <w:sz w:val="24"/>
                <w:szCs w:val="24"/>
              </w:rPr>
              <w:t>составлять, записывать и выполнять инструкцию (простой алгоритм), план поиска</w:t>
            </w:r>
            <w:r w:rsidRPr="005D41C6">
              <w:rPr>
                <w:spacing w:val="-2"/>
                <w:sz w:val="24"/>
                <w:szCs w:val="24"/>
              </w:rPr>
              <w:t xml:space="preserve"> </w:t>
            </w:r>
            <w:r w:rsidRPr="005D41C6">
              <w:rPr>
                <w:sz w:val="24"/>
                <w:szCs w:val="24"/>
              </w:rPr>
              <w:t>информации;</w:t>
            </w:r>
          </w:p>
          <w:p w14:paraId="2B6D0722" w14:textId="77777777" w:rsidR="002454D0" w:rsidRPr="005D41C6" w:rsidRDefault="002454D0" w:rsidP="00BF2146">
            <w:pPr>
              <w:pStyle w:val="TableParagraph"/>
              <w:numPr>
                <w:ilvl w:val="0"/>
                <w:numId w:val="81"/>
              </w:numPr>
              <w:tabs>
                <w:tab w:val="left" w:pos="816"/>
              </w:tabs>
              <w:ind w:right="156" w:firstLine="43"/>
              <w:jc w:val="both"/>
              <w:rPr>
                <w:sz w:val="24"/>
                <w:szCs w:val="24"/>
              </w:rPr>
            </w:pPr>
            <w:r w:rsidRPr="005D41C6">
              <w:rPr>
                <w:sz w:val="24"/>
                <w:szCs w:val="24"/>
              </w:rPr>
              <w:t>распознавать одну и ту же информацию, представленную в разной форме (таблицы и</w:t>
            </w:r>
            <w:r w:rsidRPr="005D41C6">
              <w:rPr>
                <w:spacing w:val="-2"/>
                <w:sz w:val="24"/>
                <w:szCs w:val="24"/>
              </w:rPr>
              <w:t xml:space="preserve"> </w:t>
            </w:r>
            <w:r w:rsidRPr="005D41C6">
              <w:rPr>
                <w:sz w:val="24"/>
                <w:szCs w:val="24"/>
              </w:rPr>
              <w:t>диаграммы);</w:t>
            </w:r>
          </w:p>
          <w:p w14:paraId="10B77BC5" w14:textId="77777777" w:rsidR="002454D0" w:rsidRPr="005D41C6" w:rsidRDefault="002454D0" w:rsidP="00BF2146">
            <w:pPr>
              <w:pStyle w:val="TableParagraph"/>
              <w:numPr>
                <w:ilvl w:val="0"/>
                <w:numId w:val="81"/>
              </w:numPr>
              <w:tabs>
                <w:tab w:val="left" w:pos="816"/>
              </w:tabs>
              <w:ind w:right="155" w:firstLine="43"/>
              <w:jc w:val="both"/>
              <w:rPr>
                <w:sz w:val="24"/>
                <w:szCs w:val="24"/>
              </w:rPr>
            </w:pPr>
            <w:r w:rsidRPr="005D41C6">
              <w:rPr>
                <w:spacing w:val="-3"/>
                <w:sz w:val="24"/>
                <w:szCs w:val="24"/>
              </w:rPr>
              <w:t xml:space="preserve">планировать несложные исследования, собирать </w:t>
            </w:r>
            <w:r w:rsidRPr="005D41C6">
              <w:rPr>
                <w:sz w:val="24"/>
                <w:szCs w:val="24"/>
              </w:rPr>
              <w:t xml:space="preserve">и представлять полученную информацию с помощью таблиц и </w:t>
            </w:r>
            <w:r w:rsidRPr="005D41C6">
              <w:rPr>
                <w:spacing w:val="-3"/>
                <w:sz w:val="24"/>
                <w:szCs w:val="24"/>
              </w:rPr>
              <w:t>диаграмм;</w:t>
            </w:r>
          </w:p>
          <w:p w14:paraId="6A13F4ED" w14:textId="77777777" w:rsidR="002454D0" w:rsidRPr="005D41C6" w:rsidRDefault="002454D0" w:rsidP="00BF2146">
            <w:pPr>
              <w:pStyle w:val="TableParagraph"/>
              <w:numPr>
                <w:ilvl w:val="0"/>
                <w:numId w:val="81"/>
              </w:numPr>
              <w:tabs>
                <w:tab w:val="left" w:pos="816"/>
              </w:tabs>
              <w:ind w:right="152" w:firstLine="43"/>
              <w:jc w:val="both"/>
              <w:rPr>
                <w:sz w:val="24"/>
                <w:szCs w:val="24"/>
              </w:rPr>
            </w:pPr>
            <w:r w:rsidRPr="005D41C6">
              <w:rPr>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w:t>
            </w:r>
            <w:r w:rsidRPr="005D41C6">
              <w:rPr>
                <w:spacing w:val="-6"/>
                <w:sz w:val="24"/>
                <w:szCs w:val="24"/>
              </w:rPr>
              <w:t xml:space="preserve"> </w:t>
            </w:r>
            <w:r w:rsidRPr="005D41C6">
              <w:rPr>
                <w:sz w:val="24"/>
                <w:szCs w:val="24"/>
              </w:rPr>
              <w:t>прогнозы).</w:t>
            </w:r>
          </w:p>
        </w:tc>
      </w:tr>
    </w:tbl>
    <w:p w14:paraId="404A01B4" w14:textId="77777777" w:rsidR="002454D0" w:rsidRPr="005D41C6" w:rsidRDefault="002454D0">
      <w:pPr>
        <w:spacing w:line="232" w:lineRule="exact"/>
        <w:sectPr w:rsidR="002454D0" w:rsidRPr="005D41C6">
          <w:pgSz w:w="16840" w:h="11910" w:orient="landscape"/>
          <w:pgMar w:top="1134" w:right="1134" w:bottom="567" w:left="1134" w:header="0" w:footer="934" w:gutter="0"/>
          <w:cols w:space="720"/>
        </w:sectPr>
      </w:pPr>
    </w:p>
    <w:p w14:paraId="5760CF2B" w14:textId="0EA6CDE6" w:rsidR="00763794" w:rsidRPr="005D41C6" w:rsidRDefault="00C04933" w:rsidP="00BF2146">
      <w:pPr>
        <w:pStyle w:val="1"/>
        <w:numPr>
          <w:ilvl w:val="3"/>
          <w:numId w:val="2"/>
        </w:numPr>
        <w:spacing w:before="89" w:line="320" w:lineRule="exact"/>
        <w:ind w:left="0" w:rightChars="23" w:right="51" w:firstLineChars="235" w:firstLine="661"/>
        <w:jc w:val="center"/>
      </w:pPr>
      <w:bookmarkStart w:id="7" w:name="_Hlk71794156"/>
      <w:bookmarkEnd w:id="4"/>
      <w:r w:rsidRPr="005D41C6">
        <w:lastRenderedPageBreak/>
        <w:t xml:space="preserve"> </w:t>
      </w:r>
      <w:r w:rsidR="00672DF5" w:rsidRPr="005D41C6">
        <w:t>Обществознание и естествознание</w:t>
      </w:r>
    </w:p>
    <w:p w14:paraId="37F89BC2" w14:textId="77777777" w:rsidR="00763794" w:rsidRPr="005D41C6" w:rsidRDefault="00672DF5">
      <w:pPr>
        <w:pStyle w:val="1"/>
        <w:tabs>
          <w:tab w:val="left" w:pos="6945"/>
        </w:tabs>
        <w:spacing w:before="89" w:line="320" w:lineRule="exact"/>
        <w:ind w:left="0" w:rightChars="23" w:right="51" w:firstLineChars="235" w:firstLine="661"/>
      </w:pPr>
      <w:r w:rsidRPr="005D41C6">
        <w:t>Учебный предмет «Окружающий мир» направлен на:</w:t>
      </w:r>
    </w:p>
    <w:p w14:paraId="577C33F9" w14:textId="77777777" w:rsidR="00763794" w:rsidRPr="005D41C6" w:rsidRDefault="00672DF5" w:rsidP="00BF2146">
      <w:pPr>
        <w:pStyle w:val="aa"/>
        <w:numPr>
          <w:ilvl w:val="0"/>
          <w:numId w:val="82"/>
        </w:numPr>
        <w:spacing w:line="242" w:lineRule="auto"/>
        <w:ind w:leftChars="200" w:left="877" w:rightChars="23" w:right="51" w:hangingChars="156" w:hanging="437"/>
        <w:rPr>
          <w:sz w:val="28"/>
        </w:rPr>
      </w:pPr>
      <w:r w:rsidRPr="005D41C6">
        <w:rPr>
          <w:sz w:val="28"/>
        </w:rPr>
        <w:t>понимание особой роли России в мировой истории, воспитание чувства гордости за национальные свершения, открытия,</w:t>
      </w:r>
      <w:r w:rsidRPr="005D41C6">
        <w:rPr>
          <w:spacing w:val="-1"/>
          <w:sz w:val="28"/>
        </w:rPr>
        <w:t xml:space="preserve"> </w:t>
      </w:r>
      <w:r w:rsidRPr="005D41C6">
        <w:rPr>
          <w:sz w:val="28"/>
        </w:rPr>
        <w:t>победы;</w:t>
      </w:r>
    </w:p>
    <w:p w14:paraId="52E2B0C5" w14:textId="77777777" w:rsidR="00763794" w:rsidRPr="005D41C6" w:rsidRDefault="00672DF5" w:rsidP="00BF2146">
      <w:pPr>
        <w:pStyle w:val="aa"/>
        <w:numPr>
          <w:ilvl w:val="0"/>
          <w:numId w:val="82"/>
        </w:numPr>
        <w:ind w:leftChars="200" w:left="877" w:rightChars="23" w:right="51" w:hangingChars="156" w:hanging="437"/>
        <w:rPr>
          <w:sz w:val="28"/>
        </w:rPr>
      </w:pPr>
      <w:r w:rsidRPr="005D41C6">
        <w:rPr>
          <w:sz w:val="28"/>
        </w:rPr>
        <w:t>сформированность уважительного отношения к России, родному краю, своей семье, истории, культуре, природе нашей страны, её современной</w:t>
      </w:r>
      <w:r w:rsidRPr="005D41C6">
        <w:rPr>
          <w:spacing w:val="-2"/>
          <w:sz w:val="28"/>
        </w:rPr>
        <w:t xml:space="preserve"> </w:t>
      </w:r>
      <w:r w:rsidRPr="005D41C6">
        <w:rPr>
          <w:sz w:val="28"/>
        </w:rPr>
        <w:t>жизни;</w:t>
      </w:r>
    </w:p>
    <w:p w14:paraId="5DA4632F" w14:textId="77777777" w:rsidR="00763794" w:rsidRPr="005D41C6" w:rsidRDefault="00672DF5" w:rsidP="00BF2146">
      <w:pPr>
        <w:pStyle w:val="aa"/>
        <w:numPr>
          <w:ilvl w:val="0"/>
          <w:numId w:val="82"/>
        </w:numPr>
        <w:ind w:leftChars="200" w:left="877" w:rightChars="23" w:right="51" w:hangingChars="156" w:hanging="437"/>
        <w:rPr>
          <w:sz w:val="28"/>
        </w:rPr>
      </w:pPr>
      <w:r w:rsidRPr="005D41C6">
        <w:rPr>
          <w:sz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w:t>
      </w:r>
      <w:r w:rsidRPr="005D41C6">
        <w:rPr>
          <w:spacing w:val="-1"/>
          <w:sz w:val="28"/>
        </w:rPr>
        <w:t xml:space="preserve"> </w:t>
      </w:r>
      <w:r w:rsidRPr="005D41C6">
        <w:rPr>
          <w:sz w:val="28"/>
        </w:rPr>
        <w:t>среде;</w:t>
      </w:r>
    </w:p>
    <w:p w14:paraId="067DF851" w14:textId="77777777" w:rsidR="00763794" w:rsidRPr="005D41C6" w:rsidRDefault="00672DF5" w:rsidP="00BF2146">
      <w:pPr>
        <w:pStyle w:val="aa"/>
        <w:numPr>
          <w:ilvl w:val="0"/>
          <w:numId w:val="82"/>
        </w:numPr>
        <w:ind w:leftChars="200" w:left="877" w:rightChars="23" w:right="51" w:hangingChars="156" w:hanging="437"/>
        <w:rPr>
          <w:sz w:val="28"/>
        </w:rPr>
      </w:pPr>
      <w:r w:rsidRPr="005D41C6">
        <w:rPr>
          <w:sz w:val="28"/>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w:t>
      </w:r>
      <w:r w:rsidRPr="005D41C6">
        <w:rPr>
          <w:spacing w:val="-1"/>
          <w:sz w:val="28"/>
        </w:rPr>
        <w:t xml:space="preserve"> </w:t>
      </w:r>
      <w:r w:rsidRPr="005D41C6">
        <w:rPr>
          <w:sz w:val="28"/>
        </w:rPr>
        <w:t>пространстве);</w:t>
      </w:r>
    </w:p>
    <w:p w14:paraId="29ABE0AB" w14:textId="77777777" w:rsidR="00763794" w:rsidRPr="005D41C6" w:rsidRDefault="00672DF5" w:rsidP="00BF2146">
      <w:pPr>
        <w:pStyle w:val="aa"/>
        <w:numPr>
          <w:ilvl w:val="0"/>
          <w:numId w:val="82"/>
        </w:numPr>
        <w:tabs>
          <w:tab w:val="left" w:pos="1699"/>
        </w:tabs>
        <w:spacing w:line="321" w:lineRule="exact"/>
        <w:ind w:leftChars="200" w:left="877" w:rightChars="23" w:right="51" w:hangingChars="156" w:hanging="437"/>
        <w:rPr>
          <w:sz w:val="28"/>
        </w:rPr>
      </w:pPr>
      <w:r w:rsidRPr="005D41C6">
        <w:rPr>
          <w:sz w:val="28"/>
        </w:rPr>
        <w:t>развитие навыков устанавливать и выявлять причинно-следственные связи в окружающем</w:t>
      </w:r>
      <w:r w:rsidRPr="005D41C6">
        <w:rPr>
          <w:spacing w:val="-13"/>
          <w:sz w:val="28"/>
        </w:rPr>
        <w:t xml:space="preserve"> </w:t>
      </w:r>
      <w:r w:rsidRPr="005D41C6">
        <w:rPr>
          <w:sz w:val="28"/>
        </w:rPr>
        <w:t>мире.</w:t>
      </w:r>
    </w:p>
    <w:p w14:paraId="41D6BE29" w14:textId="77777777" w:rsidR="00763794" w:rsidRPr="005D41C6" w:rsidRDefault="00763794">
      <w:pPr>
        <w:pStyle w:val="aa"/>
        <w:tabs>
          <w:tab w:val="left" w:pos="1699"/>
        </w:tabs>
        <w:spacing w:line="321" w:lineRule="exact"/>
        <w:ind w:leftChars="200" w:left="877" w:rightChars="23" w:right="51" w:hangingChars="156" w:hanging="437"/>
        <w:rPr>
          <w:sz w:val="28"/>
        </w:rPr>
      </w:pPr>
    </w:p>
    <w:p w14:paraId="664A1404" w14:textId="77777777" w:rsidR="00763794" w:rsidRPr="005D41C6" w:rsidRDefault="00672DF5">
      <w:pPr>
        <w:pStyle w:val="aa"/>
        <w:tabs>
          <w:tab w:val="left" w:pos="1455"/>
        </w:tabs>
        <w:spacing w:before="72"/>
        <w:ind w:left="0" w:rightChars="23" w:right="51" w:firstLineChars="235" w:firstLine="658"/>
        <w:rPr>
          <w:sz w:val="28"/>
          <w:szCs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«Окружающий мир»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r w:rsidR="00523F9C" w:rsidRPr="005D41C6">
        <w:rPr>
          <w:sz w:val="28"/>
          <w:szCs w:val="28"/>
        </w:rPr>
        <w:t xml:space="preserve"> </w:t>
      </w:r>
    </w:p>
    <w:p w14:paraId="42EED796" w14:textId="77777777" w:rsidR="00763794" w:rsidRPr="005D41C6" w:rsidRDefault="00763794">
      <w:pPr>
        <w:pStyle w:val="aa"/>
        <w:tabs>
          <w:tab w:val="left" w:pos="1455"/>
        </w:tabs>
        <w:spacing w:before="72"/>
        <w:ind w:left="0" w:rightChars="23" w:right="51" w:firstLineChars="235" w:firstLine="658"/>
        <w:rPr>
          <w:sz w:val="28"/>
          <w:szCs w:val="28"/>
        </w:rPr>
      </w:pPr>
    </w:p>
    <w:p w14:paraId="5FD1722D" w14:textId="77777777" w:rsidR="00763794" w:rsidRPr="005D41C6" w:rsidRDefault="00672DF5">
      <w:pPr>
        <w:spacing w:after="4"/>
        <w:ind w:right="52"/>
        <w:jc w:val="right"/>
        <w:rPr>
          <w:b/>
          <w:i/>
          <w:sz w:val="24"/>
        </w:rPr>
      </w:pPr>
      <w:r w:rsidRPr="005D41C6">
        <w:rPr>
          <w:b/>
          <w:i/>
          <w:sz w:val="24"/>
        </w:rPr>
        <w:t>Таблица 12</w:t>
      </w:r>
    </w:p>
    <w:tbl>
      <w:tblPr>
        <w:tblStyle w:val="TableNormal"/>
        <w:tblW w:w="1443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5"/>
        <w:gridCol w:w="234"/>
        <w:gridCol w:w="6981"/>
      </w:tblGrid>
      <w:tr w:rsidR="00763794" w:rsidRPr="005D41C6" w14:paraId="48556F75" w14:textId="77777777">
        <w:trPr>
          <w:trHeight w:val="278"/>
        </w:trPr>
        <w:tc>
          <w:tcPr>
            <w:tcW w:w="14430" w:type="dxa"/>
            <w:gridSpan w:val="3"/>
          </w:tcPr>
          <w:p w14:paraId="01161CA4" w14:textId="77777777" w:rsidR="00763794" w:rsidRPr="005D41C6" w:rsidRDefault="00672DF5">
            <w:pPr>
              <w:pStyle w:val="TableParagraph"/>
              <w:spacing w:line="259" w:lineRule="exact"/>
              <w:ind w:left="2338" w:right="1877"/>
              <w:jc w:val="center"/>
              <w:rPr>
                <w:b/>
                <w:sz w:val="24"/>
              </w:rPr>
            </w:pPr>
            <w:r w:rsidRPr="005D41C6">
              <w:rPr>
                <w:b/>
                <w:sz w:val="24"/>
              </w:rPr>
              <w:t>Человек и природа</w:t>
            </w:r>
          </w:p>
        </w:tc>
      </w:tr>
      <w:tr w:rsidR="00827295" w:rsidRPr="005D41C6" w14:paraId="61AE2D5A" w14:textId="77777777" w:rsidTr="009A5DAE">
        <w:trPr>
          <w:trHeight w:val="278"/>
        </w:trPr>
        <w:tc>
          <w:tcPr>
            <w:tcW w:w="7215" w:type="dxa"/>
          </w:tcPr>
          <w:p w14:paraId="10A1B7F8" w14:textId="77777777" w:rsidR="00827295" w:rsidRPr="005D41C6" w:rsidRDefault="00827295" w:rsidP="00827295">
            <w:pPr>
              <w:pStyle w:val="TableParagraph"/>
              <w:spacing w:line="256" w:lineRule="exact"/>
              <w:ind w:leftChars="100" w:left="220" w:rightChars="41" w:right="90"/>
              <w:jc w:val="center"/>
              <w:rPr>
                <w:i/>
                <w:sz w:val="24"/>
              </w:rPr>
            </w:pPr>
            <w:r w:rsidRPr="005D41C6">
              <w:rPr>
                <w:bCs/>
                <w:sz w:val="24"/>
              </w:rPr>
              <w:t>Обучающийся научится</w:t>
            </w:r>
          </w:p>
        </w:tc>
        <w:tc>
          <w:tcPr>
            <w:tcW w:w="7215" w:type="dxa"/>
            <w:gridSpan w:val="2"/>
          </w:tcPr>
          <w:p w14:paraId="271B6994" w14:textId="77777777" w:rsidR="00827295" w:rsidRPr="005D41C6" w:rsidRDefault="00827295" w:rsidP="00827295">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763794" w:rsidRPr="005D41C6" w14:paraId="3BE9247B" w14:textId="77777777">
        <w:trPr>
          <w:trHeight w:val="278"/>
        </w:trPr>
        <w:tc>
          <w:tcPr>
            <w:tcW w:w="14430" w:type="dxa"/>
            <w:gridSpan w:val="3"/>
          </w:tcPr>
          <w:p w14:paraId="720EC6AF" w14:textId="77777777" w:rsidR="00763794" w:rsidRPr="005D41C6" w:rsidRDefault="00672DF5">
            <w:pPr>
              <w:pStyle w:val="TableParagraph"/>
              <w:spacing w:line="259" w:lineRule="exact"/>
              <w:ind w:left="220" w:right="166"/>
              <w:jc w:val="center"/>
              <w:rPr>
                <w:iCs/>
                <w:sz w:val="24"/>
              </w:rPr>
            </w:pPr>
            <w:r w:rsidRPr="005D41C6">
              <w:rPr>
                <w:iCs/>
                <w:sz w:val="24"/>
              </w:rPr>
              <w:t>1 класс</w:t>
            </w:r>
          </w:p>
        </w:tc>
      </w:tr>
      <w:tr w:rsidR="00827295" w:rsidRPr="005D41C6" w14:paraId="1C565A96" w14:textId="77777777" w:rsidTr="009A5DAE">
        <w:trPr>
          <w:trHeight w:val="278"/>
        </w:trPr>
        <w:tc>
          <w:tcPr>
            <w:tcW w:w="7215" w:type="dxa"/>
          </w:tcPr>
          <w:p w14:paraId="7A2954BA"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различать</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живой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неживой</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созданные</w:t>
            </w:r>
            <w:r w:rsidRPr="005D41C6">
              <w:rPr>
                <w:rStyle w:val="Zag11"/>
                <w:rFonts w:eastAsia="@Arial Unicode MS"/>
                <w:b/>
                <w:i/>
                <w:sz w:val="24"/>
                <w:szCs w:val="24"/>
              </w:rPr>
              <w:t xml:space="preserve"> </w:t>
            </w:r>
            <w:r w:rsidRPr="005D41C6">
              <w:rPr>
                <w:rStyle w:val="Zag11"/>
                <w:rFonts w:eastAsia="@Arial Unicode MS"/>
                <w:b/>
                <w:i/>
                <w:sz w:val="24"/>
                <w:szCs w:val="24"/>
                <w:cs/>
              </w:rPr>
              <w:t>человеком</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природные</w:t>
            </w:r>
            <w:r w:rsidRPr="005D41C6">
              <w:rPr>
                <w:rStyle w:val="Zag11"/>
                <w:rFonts w:eastAsia="@Arial Unicode MS"/>
                <w:b/>
                <w:i/>
                <w:sz w:val="24"/>
                <w:szCs w:val="24"/>
              </w:rPr>
              <w:t xml:space="preserve"> </w:t>
            </w:r>
            <w:r w:rsidRPr="005D41C6">
              <w:rPr>
                <w:rStyle w:val="Zag11"/>
                <w:rFonts w:eastAsia="@Arial Unicode MS"/>
                <w:b/>
                <w:i/>
                <w:sz w:val="24"/>
                <w:szCs w:val="24"/>
                <w:cs/>
              </w:rPr>
              <w:t>материалы</w:t>
            </w:r>
            <w:r w:rsidRPr="005D41C6">
              <w:rPr>
                <w:rStyle w:val="Zag11"/>
                <w:rFonts w:eastAsia="@Arial Unicode MS"/>
                <w:b/>
                <w:i/>
                <w:sz w:val="24"/>
                <w:szCs w:val="24"/>
              </w:rPr>
              <w:t xml:space="preserve">; </w:t>
            </w:r>
            <w:r w:rsidRPr="005D41C6">
              <w:rPr>
                <w:rStyle w:val="Zag11"/>
                <w:rFonts w:eastAsia="@Arial Unicode MS"/>
                <w:b/>
                <w:i/>
                <w:sz w:val="24"/>
                <w:szCs w:val="24"/>
                <w:cs/>
              </w:rPr>
              <w:t>овощи</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фрукты</w:t>
            </w:r>
            <w:r w:rsidRPr="005D41C6">
              <w:rPr>
                <w:rStyle w:val="Zag11"/>
                <w:rFonts w:eastAsia="@Arial Unicode MS"/>
                <w:b/>
                <w:i/>
                <w:sz w:val="24"/>
                <w:szCs w:val="24"/>
              </w:rPr>
              <w:t xml:space="preserve">; </w:t>
            </w:r>
            <w:r w:rsidRPr="005D41C6">
              <w:rPr>
                <w:rStyle w:val="Zag11"/>
                <w:rFonts w:eastAsia="@Arial Unicode MS"/>
                <w:b/>
                <w:i/>
                <w:sz w:val="24"/>
                <w:szCs w:val="24"/>
                <w:cs/>
              </w:rPr>
              <w:lastRenderedPageBreak/>
              <w:t>части</w:t>
            </w:r>
            <w:r w:rsidRPr="005D41C6">
              <w:rPr>
                <w:rStyle w:val="Zag11"/>
                <w:rFonts w:eastAsia="@Arial Unicode MS"/>
                <w:b/>
                <w:i/>
                <w:sz w:val="24"/>
                <w:szCs w:val="24"/>
              </w:rPr>
              <w:t xml:space="preserve"> </w:t>
            </w:r>
            <w:r w:rsidRPr="005D41C6">
              <w:rPr>
                <w:rStyle w:val="Zag11"/>
                <w:rFonts w:eastAsia="@Arial Unicode MS"/>
                <w:b/>
                <w:i/>
                <w:sz w:val="24"/>
                <w:szCs w:val="24"/>
                <w:cs/>
              </w:rPr>
              <w:t>растения</w:t>
            </w:r>
            <w:r w:rsidRPr="005D41C6">
              <w:rPr>
                <w:rStyle w:val="Zag11"/>
                <w:rFonts w:eastAsia="@Arial Unicode MS"/>
                <w:b/>
                <w:i/>
                <w:sz w:val="24"/>
                <w:szCs w:val="24"/>
              </w:rPr>
              <w:t xml:space="preserve"> (</w:t>
            </w:r>
            <w:r w:rsidRPr="005D41C6">
              <w:rPr>
                <w:rStyle w:val="Zag11"/>
                <w:rFonts w:eastAsia="@Arial Unicode MS"/>
                <w:b/>
                <w:i/>
                <w:sz w:val="24"/>
                <w:szCs w:val="24"/>
                <w:cs/>
              </w:rPr>
              <w:t>корень</w:t>
            </w:r>
            <w:r w:rsidRPr="005D41C6">
              <w:rPr>
                <w:rStyle w:val="Zag11"/>
                <w:rFonts w:eastAsia="@Arial Unicode MS"/>
                <w:b/>
                <w:i/>
                <w:sz w:val="24"/>
                <w:szCs w:val="24"/>
              </w:rPr>
              <w:t xml:space="preserve">, </w:t>
            </w:r>
            <w:r w:rsidRPr="005D41C6">
              <w:rPr>
                <w:rStyle w:val="Zag11"/>
                <w:rFonts w:eastAsia="@Arial Unicode MS"/>
                <w:b/>
                <w:i/>
                <w:sz w:val="24"/>
                <w:szCs w:val="24"/>
                <w:cs/>
              </w:rPr>
              <w:t>стебель</w:t>
            </w:r>
            <w:r w:rsidRPr="005D41C6">
              <w:rPr>
                <w:rStyle w:val="Zag11"/>
                <w:rFonts w:eastAsia="@Arial Unicode MS"/>
                <w:b/>
                <w:i/>
                <w:sz w:val="24"/>
                <w:szCs w:val="24"/>
              </w:rPr>
              <w:t xml:space="preserve">, </w:t>
            </w:r>
            <w:r w:rsidRPr="005D41C6">
              <w:rPr>
                <w:rStyle w:val="Zag11"/>
                <w:rFonts w:eastAsia="@Arial Unicode MS"/>
                <w:b/>
                <w:i/>
                <w:sz w:val="24"/>
                <w:szCs w:val="24"/>
                <w:cs/>
              </w:rPr>
              <w:t>лист</w:t>
            </w:r>
            <w:r w:rsidRPr="005D41C6">
              <w:rPr>
                <w:rStyle w:val="Zag11"/>
                <w:rFonts w:eastAsia="@Arial Unicode MS"/>
                <w:b/>
                <w:i/>
                <w:sz w:val="24"/>
                <w:szCs w:val="24"/>
              </w:rPr>
              <w:t xml:space="preserve">, </w:t>
            </w:r>
            <w:r w:rsidRPr="005D41C6">
              <w:rPr>
                <w:rStyle w:val="Zag11"/>
                <w:rFonts w:eastAsia="@Arial Unicode MS"/>
                <w:b/>
                <w:i/>
                <w:sz w:val="24"/>
                <w:szCs w:val="24"/>
                <w:cs/>
              </w:rPr>
              <w:t>цветок</w:t>
            </w:r>
            <w:r w:rsidRPr="005D41C6">
              <w:rPr>
                <w:rStyle w:val="Zag11"/>
                <w:rFonts w:eastAsia="@Arial Unicode MS"/>
                <w:b/>
                <w:i/>
                <w:sz w:val="24"/>
                <w:szCs w:val="24"/>
              </w:rPr>
              <w:t xml:space="preserve">, </w:t>
            </w:r>
            <w:r w:rsidRPr="005D41C6">
              <w:rPr>
                <w:rStyle w:val="Zag11"/>
                <w:rFonts w:eastAsia="@Arial Unicode MS"/>
                <w:b/>
                <w:i/>
                <w:sz w:val="24"/>
                <w:szCs w:val="24"/>
                <w:cs/>
              </w:rPr>
              <w:t>плод</w:t>
            </w:r>
            <w:r w:rsidRPr="005D41C6">
              <w:rPr>
                <w:rStyle w:val="Zag11"/>
                <w:rFonts w:eastAsia="@Arial Unicode MS"/>
                <w:b/>
                <w:i/>
                <w:sz w:val="24"/>
                <w:szCs w:val="24"/>
              </w:rPr>
              <w:t xml:space="preserve">, </w:t>
            </w:r>
            <w:r w:rsidRPr="005D41C6">
              <w:rPr>
                <w:rStyle w:val="Zag11"/>
                <w:rFonts w:eastAsia="@Arial Unicode MS"/>
                <w:b/>
                <w:i/>
                <w:sz w:val="24"/>
                <w:szCs w:val="24"/>
                <w:cs/>
              </w:rPr>
              <w:t>семя</w:t>
            </w:r>
            <w:r w:rsidRPr="005D41C6">
              <w:rPr>
                <w:rStyle w:val="Zag11"/>
                <w:rFonts w:eastAsia="@Arial Unicode MS"/>
                <w:b/>
                <w:i/>
                <w:sz w:val="24"/>
                <w:szCs w:val="24"/>
              </w:rPr>
              <w:t xml:space="preserve">); </w:t>
            </w:r>
            <w:r w:rsidRPr="005D41C6">
              <w:rPr>
                <w:rStyle w:val="Zag11"/>
                <w:rFonts w:eastAsia="@Arial Unicode MS"/>
                <w:b/>
                <w:i/>
                <w:sz w:val="24"/>
                <w:szCs w:val="24"/>
                <w:cs/>
              </w:rPr>
              <w:t>дикорастущие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культурные</w:t>
            </w:r>
            <w:r w:rsidRPr="005D41C6">
              <w:rPr>
                <w:rStyle w:val="Zag11"/>
                <w:rFonts w:eastAsia="@Arial Unicode MS"/>
                <w:b/>
                <w:i/>
                <w:sz w:val="24"/>
                <w:szCs w:val="24"/>
              </w:rPr>
              <w:t xml:space="preserve"> </w:t>
            </w:r>
            <w:r w:rsidRPr="005D41C6">
              <w:rPr>
                <w:rStyle w:val="Zag11"/>
                <w:rFonts w:eastAsia="@Arial Unicode MS"/>
                <w:b/>
                <w:i/>
                <w:sz w:val="24"/>
                <w:szCs w:val="24"/>
                <w:cs/>
              </w:rPr>
              <w:t>растения</w:t>
            </w:r>
            <w:r w:rsidRPr="005D41C6">
              <w:rPr>
                <w:rStyle w:val="Zag11"/>
                <w:rFonts w:eastAsia="@Arial Unicode MS"/>
                <w:b/>
                <w:i/>
                <w:sz w:val="24"/>
                <w:szCs w:val="24"/>
              </w:rPr>
              <w:t xml:space="preserve">; </w:t>
            </w:r>
            <w:r w:rsidRPr="005D41C6">
              <w:rPr>
                <w:rStyle w:val="Zag11"/>
                <w:rFonts w:eastAsia="@Arial Unicode MS"/>
                <w:b/>
                <w:i/>
                <w:sz w:val="24"/>
                <w:szCs w:val="24"/>
                <w:cs/>
              </w:rPr>
              <w:t>лиственные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хвойные</w:t>
            </w:r>
            <w:r w:rsidRPr="005D41C6">
              <w:rPr>
                <w:rStyle w:val="Zag11"/>
                <w:rFonts w:eastAsia="@Arial Unicode MS"/>
                <w:b/>
                <w:i/>
                <w:sz w:val="24"/>
                <w:szCs w:val="24"/>
              </w:rPr>
              <w:t xml:space="preserve"> </w:t>
            </w:r>
            <w:r w:rsidRPr="005D41C6">
              <w:rPr>
                <w:rStyle w:val="Zag11"/>
                <w:rFonts w:eastAsia="@Arial Unicode MS"/>
                <w:b/>
                <w:i/>
                <w:sz w:val="24"/>
                <w:szCs w:val="24"/>
                <w:cs/>
              </w:rPr>
              <w:t>растения</w:t>
            </w:r>
            <w:r w:rsidRPr="005D41C6">
              <w:rPr>
                <w:rStyle w:val="Zag11"/>
                <w:rFonts w:eastAsia="@Arial Unicode MS"/>
                <w:b/>
                <w:i/>
                <w:sz w:val="24"/>
                <w:szCs w:val="24"/>
              </w:rPr>
              <w:t xml:space="preserve">; </w:t>
            </w:r>
            <w:r w:rsidRPr="005D41C6">
              <w:rPr>
                <w:rStyle w:val="Zag11"/>
                <w:rFonts w:eastAsia="@Arial Unicode MS"/>
                <w:b/>
                <w:i/>
                <w:sz w:val="24"/>
                <w:szCs w:val="24"/>
                <w:cs/>
              </w:rPr>
              <w:t>группы</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насекомые</w:t>
            </w:r>
            <w:r w:rsidRPr="005D41C6">
              <w:rPr>
                <w:rStyle w:val="Zag11"/>
                <w:rFonts w:eastAsia="@Arial Unicode MS"/>
                <w:b/>
                <w:i/>
                <w:sz w:val="24"/>
                <w:szCs w:val="24"/>
              </w:rPr>
              <w:t xml:space="preserve">, </w:t>
            </w:r>
            <w:r w:rsidRPr="005D41C6">
              <w:rPr>
                <w:rStyle w:val="Zag11"/>
                <w:rFonts w:eastAsia="@Arial Unicode MS"/>
                <w:b/>
                <w:i/>
                <w:sz w:val="24"/>
                <w:szCs w:val="24"/>
                <w:cs/>
              </w:rPr>
              <w:t>рыбы</w:t>
            </w:r>
            <w:r w:rsidRPr="005D41C6">
              <w:rPr>
                <w:rStyle w:val="Zag11"/>
                <w:rFonts w:eastAsia="@Arial Unicode MS"/>
                <w:b/>
                <w:i/>
                <w:sz w:val="24"/>
                <w:szCs w:val="24"/>
              </w:rPr>
              <w:t xml:space="preserve">, </w:t>
            </w:r>
            <w:r w:rsidRPr="005D41C6">
              <w:rPr>
                <w:rStyle w:val="Zag11"/>
                <w:rFonts w:eastAsia="@Arial Unicode MS"/>
                <w:b/>
                <w:i/>
                <w:sz w:val="24"/>
                <w:szCs w:val="24"/>
                <w:cs/>
              </w:rPr>
              <w:t>птицы</w:t>
            </w:r>
            <w:r w:rsidRPr="005D41C6">
              <w:rPr>
                <w:rStyle w:val="Zag11"/>
                <w:rFonts w:eastAsia="@Arial Unicode MS"/>
                <w:b/>
                <w:i/>
                <w:sz w:val="24"/>
                <w:szCs w:val="24"/>
              </w:rPr>
              <w:t xml:space="preserve">, </w:t>
            </w:r>
            <w:r w:rsidRPr="005D41C6">
              <w:rPr>
                <w:rStyle w:val="Zag11"/>
                <w:rFonts w:eastAsia="@Arial Unicode MS"/>
                <w:b/>
                <w:i/>
                <w:sz w:val="24"/>
                <w:szCs w:val="24"/>
                <w:cs/>
              </w:rPr>
              <w:t>звери</w:t>
            </w:r>
            <w:r w:rsidRPr="005D41C6">
              <w:rPr>
                <w:rStyle w:val="Zag11"/>
                <w:rFonts w:eastAsia="@Arial Unicode MS"/>
                <w:b/>
                <w:i/>
                <w:sz w:val="24"/>
                <w:szCs w:val="24"/>
              </w:rPr>
              <w:t>);</w:t>
            </w:r>
          </w:p>
          <w:p w14:paraId="1EA45FCE"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описывать</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основе</w:t>
            </w:r>
            <w:r w:rsidRPr="005D41C6">
              <w:rPr>
                <w:rStyle w:val="Zag11"/>
                <w:rFonts w:eastAsia="@Arial Unicode MS"/>
                <w:b/>
                <w:i/>
                <w:sz w:val="24"/>
                <w:szCs w:val="24"/>
              </w:rPr>
              <w:t xml:space="preserve"> </w:t>
            </w:r>
            <w:r w:rsidRPr="005D41C6">
              <w:rPr>
                <w:rStyle w:val="Zag11"/>
                <w:rFonts w:eastAsia="@Arial Unicode MS"/>
                <w:b/>
                <w:i/>
                <w:sz w:val="24"/>
                <w:szCs w:val="24"/>
                <w:cs/>
              </w:rPr>
              <w:t>опорных</w:t>
            </w:r>
            <w:r w:rsidRPr="005D41C6">
              <w:rPr>
                <w:rStyle w:val="Zag11"/>
                <w:rFonts w:eastAsia="@Arial Unicode MS"/>
                <w:b/>
                <w:i/>
                <w:sz w:val="24"/>
                <w:szCs w:val="24"/>
              </w:rPr>
              <w:t xml:space="preserve"> </w:t>
            </w:r>
            <w:r w:rsidRPr="005D41C6">
              <w:rPr>
                <w:rStyle w:val="Zag11"/>
                <w:rFonts w:eastAsia="@Arial Unicode MS"/>
                <w:b/>
                <w:i/>
                <w:sz w:val="24"/>
                <w:szCs w:val="24"/>
                <w:cs/>
              </w:rPr>
              <w:t>слов</w:t>
            </w:r>
            <w:r w:rsidRPr="005D41C6">
              <w:rPr>
                <w:rStyle w:val="Zag11"/>
                <w:rFonts w:eastAsia="@Arial Unicode MS"/>
                <w:b/>
                <w:i/>
                <w:sz w:val="24"/>
                <w:szCs w:val="24"/>
              </w:rPr>
              <w:t xml:space="preserve"> </w:t>
            </w:r>
            <w:r w:rsidRPr="005D41C6">
              <w:rPr>
                <w:rStyle w:val="Zag11"/>
                <w:rFonts w:eastAsia="@Arial Unicode MS"/>
                <w:b/>
                <w:i/>
                <w:sz w:val="24"/>
                <w:szCs w:val="24"/>
                <w:cs/>
              </w:rPr>
              <w:t>наиболее</w:t>
            </w:r>
            <w:r w:rsidRPr="005D41C6">
              <w:rPr>
                <w:rStyle w:val="Zag11"/>
                <w:rFonts w:eastAsia="@Arial Unicode MS"/>
                <w:b/>
                <w:i/>
                <w:sz w:val="24"/>
                <w:szCs w:val="24"/>
              </w:rPr>
              <w:t xml:space="preserve"> </w:t>
            </w:r>
            <w:r w:rsidRPr="005D41C6">
              <w:rPr>
                <w:rStyle w:val="Zag11"/>
                <w:rFonts w:eastAsia="@Arial Unicode MS"/>
                <w:b/>
                <w:i/>
                <w:sz w:val="24"/>
                <w:szCs w:val="24"/>
                <w:cs/>
              </w:rPr>
              <w:t>распространенные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родном</w:t>
            </w:r>
            <w:r w:rsidRPr="005D41C6">
              <w:rPr>
                <w:rStyle w:val="Zag11"/>
                <w:rFonts w:eastAsia="@Arial Unicode MS"/>
                <w:b/>
                <w:i/>
                <w:sz w:val="24"/>
                <w:szCs w:val="24"/>
              </w:rPr>
              <w:t xml:space="preserve"> </w:t>
            </w:r>
            <w:r w:rsidRPr="005D41C6">
              <w:rPr>
                <w:rStyle w:val="Zag11"/>
                <w:rFonts w:eastAsia="@Arial Unicode MS"/>
                <w:b/>
                <w:i/>
                <w:sz w:val="24"/>
                <w:szCs w:val="24"/>
                <w:cs/>
              </w:rPr>
              <w:t>крае</w:t>
            </w:r>
            <w:r w:rsidRPr="005D41C6">
              <w:rPr>
                <w:rStyle w:val="Zag11"/>
                <w:rFonts w:eastAsia="@Arial Unicode MS"/>
                <w:b/>
                <w:i/>
                <w:sz w:val="24"/>
                <w:szCs w:val="24"/>
              </w:rPr>
              <w:t xml:space="preserve"> </w:t>
            </w:r>
            <w:r w:rsidRPr="005D41C6">
              <w:rPr>
                <w:rStyle w:val="Zag11"/>
                <w:rFonts w:eastAsia="@Arial Unicode MS"/>
                <w:b/>
                <w:i/>
                <w:sz w:val="24"/>
                <w:szCs w:val="24"/>
                <w:cs/>
              </w:rPr>
              <w:t>дикорастущие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культурные</w:t>
            </w:r>
            <w:r w:rsidRPr="005D41C6">
              <w:rPr>
                <w:rStyle w:val="Zag11"/>
                <w:rFonts w:eastAsia="@Arial Unicode MS"/>
                <w:b/>
                <w:i/>
                <w:sz w:val="24"/>
                <w:szCs w:val="24"/>
              </w:rPr>
              <w:t xml:space="preserve"> </w:t>
            </w:r>
            <w:r w:rsidRPr="005D41C6">
              <w:rPr>
                <w:rStyle w:val="Zag11"/>
                <w:rFonts w:eastAsia="@Arial Unicode MS"/>
                <w:b/>
                <w:i/>
                <w:sz w:val="24"/>
                <w:szCs w:val="24"/>
                <w:cs/>
              </w:rPr>
              <w:t>растения</w:t>
            </w:r>
            <w:r w:rsidRPr="005D41C6">
              <w:rPr>
                <w:rStyle w:val="Zag11"/>
                <w:rFonts w:eastAsia="@Arial Unicode MS"/>
                <w:b/>
                <w:i/>
                <w:sz w:val="24"/>
                <w:szCs w:val="24"/>
              </w:rPr>
              <w:t xml:space="preserve">, </w:t>
            </w:r>
            <w:r w:rsidRPr="005D41C6">
              <w:rPr>
                <w:rStyle w:val="Zag11"/>
                <w:rFonts w:eastAsia="@Arial Unicode MS"/>
                <w:b/>
                <w:i/>
                <w:sz w:val="24"/>
                <w:szCs w:val="24"/>
                <w:cs/>
              </w:rPr>
              <w:t>лиственные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хвойные</w:t>
            </w:r>
            <w:r w:rsidRPr="005D41C6">
              <w:rPr>
                <w:rStyle w:val="Zag11"/>
                <w:rFonts w:eastAsia="@Arial Unicode MS"/>
                <w:b/>
                <w:i/>
                <w:sz w:val="24"/>
                <w:szCs w:val="24"/>
              </w:rPr>
              <w:t xml:space="preserve"> </w:t>
            </w:r>
            <w:r w:rsidRPr="005D41C6">
              <w:rPr>
                <w:rStyle w:val="Zag11"/>
                <w:rFonts w:eastAsia="@Arial Unicode MS"/>
                <w:b/>
                <w:i/>
                <w:sz w:val="24"/>
                <w:szCs w:val="24"/>
                <w:cs/>
              </w:rPr>
              <w:t>растения</w:t>
            </w:r>
            <w:r w:rsidRPr="005D41C6">
              <w:rPr>
                <w:rStyle w:val="Zag11"/>
                <w:rFonts w:eastAsia="@Arial Unicode MS"/>
                <w:b/>
                <w:i/>
                <w:sz w:val="24"/>
                <w:szCs w:val="24"/>
              </w:rPr>
              <w:t xml:space="preserve">; </w:t>
            </w:r>
            <w:r w:rsidRPr="005D41C6">
              <w:rPr>
                <w:rStyle w:val="Zag11"/>
                <w:rFonts w:eastAsia="@Arial Unicode MS"/>
                <w:b/>
                <w:i/>
                <w:sz w:val="24"/>
                <w:szCs w:val="24"/>
                <w:cs/>
              </w:rPr>
              <w:t>деревья</w:t>
            </w:r>
            <w:r w:rsidRPr="005D41C6">
              <w:rPr>
                <w:rStyle w:val="Zag11"/>
                <w:rFonts w:eastAsia="@Arial Unicode MS"/>
                <w:b/>
                <w:i/>
                <w:sz w:val="24"/>
                <w:szCs w:val="24"/>
              </w:rPr>
              <w:t xml:space="preserve">, </w:t>
            </w:r>
            <w:r w:rsidRPr="005D41C6">
              <w:rPr>
                <w:rStyle w:val="Zag11"/>
                <w:rFonts w:eastAsia="@Arial Unicode MS"/>
                <w:b/>
                <w:i/>
                <w:sz w:val="24"/>
                <w:szCs w:val="24"/>
                <w:cs/>
              </w:rPr>
              <w:t>кустарники</w:t>
            </w:r>
            <w:r w:rsidRPr="005D41C6">
              <w:rPr>
                <w:rStyle w:val="Zag11"/>
                <w:rFonts w:eastAsia="@Arial Unicode MS"/>
                <w:b/>
                <w:i/>
                <w:sz w:val="24"/>
                <w:szCs w:val="24"/>
              </w:rPr>
              <w:t xml:space="preserve">, </w:t>
            </w:r>
            <w:r w:rsidRPr="005D41C6">
              <w:rPr>
                <w:rStyle w:val="Zag11"/>
                <w:rFonts w:eastAsia="@Arial Unicode MS"/>
                <w:b/>
                <w:i/>
                <w:sz w:val="24"/>
                <w:szCs w:val="24"/>
                <w:cs/>
              </w:rPr>
              <w:t>травы</w:t>
            </w:r>
            <w:r w:rsidRPr="005D41C6">
              <w:rPr>
                <w:rStyle w:val="Zag11"/>
                <w:rFonts w:eastAsia="@Arial Unicode MS"/>
                <w:b/>
                <w:i/>
                <w:sz w:val="24"/>
                <w:szCs w:val="24"/>
              </w:rPr>
              <w:t xml:space="preserve">; </w:t>
            </w:r>
            <w:r w:rsidRPr="005D41C6">
              <w:rPr>
                <w:rStyle w:val="Zag11"/>
                <w:rFonts w:eastAsia="@Arial Unicode MS"/>
                <w:b/>
                <w:i/>
                <w:sz w:val="24"/>
                <w:szCs w:val="24"/>
                <w:cs/>
              </w:rPr>
              <w:t>основные</w:t>
            </w:r>
            <w:r w:rsidRPr="005D41C6">
              <w:rPr>
                <w:rStyle w:val="Zag11"/>
                <w:rFonts w:eastAsia="@Arial Unicode MS"/>
                <w:b/>
                <w:i/>
                <w:sz w:val="24"/>
                <w:szCs w:val="24"/>
              </w:rPr>
              <w:t xml:space="preserve"> </w:t>
            </w:r>
            <w:r w:rsidRPr="005D41C6">
              <w:rPr>
                <w:rStyle w:val="Zag11"/>
                <w:rFonts w:eastAsia="@Arial Unicode MS"/>
                <w:b/>
                <w:i/>
                <w:sz w:val="24"/>
                <w:szCs w:val="24"/>
                <w:cs/>
              </w:rPr>
              <w:t>группы</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насекомые</w:t>
            </w:r>
            <w:r w:rsidRPr="005D41C6">
              <w:rPr>
                <w:rStyle w:val="Zag11"/>
                <w:rFonts w:eastAsia="@Arial Unicode MS"/>
                <w:b/>
                <w:i/>
                <w:sz w:val="24"/>
                <w:szCs w:val="24"/>
              </w:rPr>
              <w:t xml:space="preserve">, </w:t>
            </w:r>
            <w:r w:rsidRPr="005D41C6">
              <w:rPr>
                <w:rStyle w:val="Zag11"/>
                <w:rFonts w:eastAsia="@Arial Unicode MS"/>
                <w:b/>
                <w:i/>
                <w:sz w:val="24"/>
                <w:szCs w:val="24"/>
                <w:cs/>
              </w:rPr>
              <w:t>рыбы</w:t>
            </w:r>
            <w:r w:rsidRPr="005D41C6">
              <w:rPr>
                <w:rStyle w:val="Zag11"/>
                <w:rFonts w:eastAsia="@Arial Unicode MS"/>
                <w:b/>
                <w:i/>
                <w:sz w:val="24"/>
                <w:szCs w:val="24"/>
              </w:rPr>
              <w:t xml:space="preserve">, </w:t>
            </w:r>
            <w:r w:rsidRPr="005D41C6">
              <w:rPr>
                <w:rStyle w:val="Zag11"/>
                <w:rFonts w:eastAsia="@Arial Unicode MS"/>
                <w:b/>
                <w:i/>
                <w:sz w:val="24"/>
                <w:szCs w:val="24"/>
                <w:cs/>
              </w:rPr>
              <w:t>птицы</w:t>
            </w:r>
            <w:r w:rsidRPr="005D41C6">
              <w:rPr>
                <w:rStyle w:val="Zag11"/>
                <w:rFonts w:eastAsia="@Arial Unicode MS"/>
                <w:b/>
                <w:i/>
                <w:sz w:val="24"/>
                <w:szCs w:val="24"/>
              </w:rPr>
              <w:t xml:space="preserve">, </w:t>
            </w:r>
            <w:r w:rsidRPr="005D41C6">
              <w:rPr>
                <w:rStyle w:val="Zag11"/>
                <w:rFonts w:eastAsia="@Arial Unicode MS"/>
                <w:b/>
                <w:i/>
                <w:sz w:val="24"/>
                <w:szCs w:val="24"/>
                <w:cs/>
              </w:rPr>
              <w:t>звери</w:t>
            </w:r>
            <w:r w:rsidRPr="005D41C6">
              <w:rPr>
                <w:rStyle w:val="Zag11"/>
                <w:rFonts w:eastAsia="@Arial Unicode MS"/>
                <w:b/>
                <w:i/>
                <w:sz w:val="24"/>
                <w:szCs w:val="24"/>
              </w:rPr>
              <w:t xml:space="preserve">), </w:t>
            </w:r>
            <w:r w:rsidRPr="005D41C6">
              <w:rPr>
                <w:rStyle w:val="Zag11"/>
                <w:rFonts w:eastAsia="@Arial Unicode MS"/>
                <w:b/>
                <w:i/>
                <w:sz w:val="24"/>
                <w:szCs w:val="24"/>
                <w:cs/>
              </w:rPr>
              <w:t>выделять</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наиболее</w:t>
            </w:r>
            <w:r w:rsidRPr="005D41C6">
              <w:rPr>
                <w:rStyle w:val="Zag11"/>
                <w:rFonts w:eastAsia="@Arial Unicode MS"/>
                <w:b/>
                <w:i/>
                <w:sz w:val="24"/>
                <w:szCs w:val="24"/>
              </w:rPr>
              <w:t xml:space="preserve"> </w:t>
            </w:r>
            <w:r w:rsidRPr="005D41C6">
              <w:rPr>
                <w:rStyle w:val="Zag11"/>
                <w:rFonts w:eastAsia="@Arial Unicode MS"/>
                <w:b/>
                <w:i/>
                <w:sz w:val="24"/>
                <w:szCs w:val="24"/>
                <w:cs/>
              </w:rPr>
              <w:t>существенные</w:t>
            </w:r>
            <w:r w:rsidRPr="005D41C6">
              <w:rPr>
                <w:rStyle w:val="Zag11"/>
                <w:rFonts w:eastAsia="@Arial Unicode MS"/>
                <w:b/>
                <w:i/>
                <w:sz w:val="24"/>
                <w:szCs w:val="24"/>
              </w:rPr>
              <w:t xml:space="preserve"> </w:t>
            </w:r>
            <w:r w:rsidRPr="005D41C6">
              <w:rPr>
                <w:rStyle w:val="Zag11"/>
                <w:rFonts w:eastAsia="@Arial Unicode MS"/>
                <w:b/>
                <w:i/>
                <w:sz w:val="24"/>
                <w:szCs w:val="24"/>
                <w:cs/>
              </w:rPr>
              <w:t>признаки</w:t>
            </w:r>
            <w:r w:rsidRPr="005D41C6">
              <w:rPr>
                <w:rStyle w:val="Zag11"/>
                <w:rFonts w:eastAsia="@Arial Unicode MS"/>
                <w:b/>
                <w:i/>
                <w:sz w:val="24"/>
                <w:szCs w:val="24"/>
              </w:rPr>
              <w:t>;</w:t>
            </w:r>
          </w:p>
          <w:p w14:paraId="22FC1B9C"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проводить</w:t>
            </w:r>
            <w:r w:rsidRPr="005D41C6">
              <w:rPr>
                <w:rStyle w:val="Zag11"/>
                <w:rFonts w:eastAsia="@Arial Unicode MS"/>
                <w:b/>
                <w:i/>
                <w:sz w:val="24"/>
                <w:szCs w:val="24"/>
              </w:rPr>
              <w:t xml:space="preserve">, </w:t>
            </w:r>
            <w:r w:rsidRPr="005D41C6">
              <w:rPr>
                <w:rStyle w:val="Zag11"/>
                <w:rFonts w:eastAsia="@Arial Unicode MS"/>
                <w:b/>
                <w:i/>
                <w:sz w:val="24"/>
                <w:szCs w:val="24"/>
                <w:cs/>
              </w:rPr>
              <w:t>соблюдая</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труда</w:t>
            </w:r>
            <w:r w:rsidRPr="005D41C6">
              <w:rPr>
                <w:rStyle w:val="Zag11"/>
                <w:rFonts w:eastAsia="@Arial Unicode MS"/>
                <w:b/>
                <w:i/>
                <w:sz w:val="24"/>
                <w:szCs w:val="24"/>
              </w:rPr>
              <w:t xml:space="preserve">, </w:t>
            </w:r>
            <w:r w:rsidRPr="005D41C6">
              <w:rPr>
                <w:rStyle w:val="Zag11"/>
                <w:rFonts w:eastAsia="@Arial Unicode MS"/>
                <w:b/>
                <w:i/>
                <w:sz w:val="24"/>
                <w:szCs w:val="24"/>
                <w:cs/>
              </w:rPr>
              <w:t>несложные</w:t>
            </w:r>
            <w:r w:rsidRPr="005D41C6">
              <w:rPr>
                <w:rStyle w:val="Zag11"/>
                <w:rFonts w:eastAsia="@Arial Unicode MS"/>
                <w:b/>
                <w:i/>
                <w:sz w:val="24"/>
                <w:szCs w:val="24"/>
              </w:rPr>
              <w:t xml:space="preserve"> </w:t>
            </w:r>
            <w:r w:rsidRPr="005D41C6">
              <w:rPr>
                <w:rStyle w:val="Zag11"/>
                <w:rFonts w:eastAsia="@Arial Unicode MS"/>
                <w:b/>
                <w:i/>
                <w:sz w:val="24"/>
                <w:szCs w:val="24"/>
                <w:cs/>
              </w:rPr>
              <w:t>групповые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индивидуальные</w:t>
            </w:r>
            <w:r w:rsidRPr="005D41C6">
              <w:rPr>
                <w:rStyle w:val="Zag11"/>
                <w:rFonts w:eastAsia="@Arial Unicode MS"/>
                <w:b/>
                <w:i/>
                <w:sz w:val="24"/>
                <w:szCs w:val="24"/>
              </w:rPr>
              <w:t xml:space="preserve"> </w:t>
            </w:r>
            <w:r w:rsidRPr="005D41C6">
              <w:rPr>
                <w:rStyle w:val="Zag11"/>
                <w:rFonts w:eastAsia="@Arial Unicode MS"/>
                <w:b/>
                <w:i/>
                <w:sz w:val="24"/>
                <w:szCs w:val="24"/>
                <w:cs/>
              </w:rPr>
              <w:t>наблюдения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за</w:t>
            </w:r>
            <w:r w:rsidRPr="005D41C6">
              <w:rPr>
                <w:rStyle w:val="Zag11"/>
                <w:rFonts w:eastAsia="@Arial Unicode MS"/>
                <w:b/>
                <w:i/>
                <w:sz w:val="24"/>
                <w:szCs w:val="24"/>
              </w:rPr>
              <w:t xml:space="preserve"> </w:t>
            </w:r>
            <w:r w:rsidRPr="005D41C6">
              <w:rPr>
                <w:rStyle w:val="Zag11"/>
                <w:rFonts w:eastAsia="@Arial Unicode MS"/>
                <w:b/>
                <w:i/>
                <w:sz w:val="24"/>
                <w:szCs w:val="24"/>
                <w:cs/>
              </w:rPr>
              <w:t>сезонными</w:t>
            </w:r>
            <w:r w:rsidRPr="005D41C6">
              <w:rPr>
                <w:rStyle w:val="Zag11"/>
                <w:rFonts w:eastAsia="@Arial Unicode MS"/>
                <w:b/>
                <w:i/>
                <w:sz w:val="24"/>
                <w:szCs w:val="24"/>
              </w:rPr>
              <w:t xml:space="preserve"> </w:t>
            </w:r>
            <w:r w:rsidRPr="005D41C6">
              <w:rPr>
                <w:rStyle w:val="Zag11"/>
                <w:rFonts w:eastAsia="@Arial Unicode MS"/>
                <w:b/>
                <w:i/>
                <w:sz w:val="24"/>
                <w:szCs w:val="24"/>
                <w:cs/>
              </w:rPr>
              <w:t>изменениями</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своей</w:t>
            </w:r>
            <w:r w:rsidRPr="005D41C6">
              <w:rPr>
                <w:rStyle w:val="Zag11"/>
                <w:rFonts w:eastAsia="@Arial Unicode MS"/>
                <w:b/>
                <w:i/>
                <w:sz w:val="24"/>
                <w:szCs w:val="24"/>
              </w:rPr>
              <w:t xml:space="preserve"> </w:t>
            </w:r>
            <w:r w:rsidRPr="005D41C6">
              <w:rPr>
                <w:rStyle w:val="Zag11"/>
                <w:rFonts w:eastAsia="@Arial Unicode MS"/>
                <w:b/>
                <w:i/>
                <w:sz w:val="24"/>
                <w:szCs w:val="24"/>
                <w:cs/>
              </w:rPr>
              <w:t>местности</w:t>
            </w:r>
            <w:r w:rsidRPr="005D41C6">
              <w:rPr>
                <w:rStyle w:val="Zag11"/>
                <w:rFonts w:eastAsia="@Arial Unicode MS"/>
                <w:b/>
                <w:i/>
                <w:sz w:val="24"/>
                <w:szCs w:val="24"/>
              </w:rPr>
              <w:t xml:space="preserve">), </w:t>
            </w:r>
            <w:r w:rsidRPr="005D41C6">
              <w:rPr>
                <w:rStyle w:val="Zag11"/>
                <w:rFonts w:eastAsia="@Arial Unicode MS"/>
                <w:b/>
                <w:i/>
                <w:sz w:val="24"/>
                <w:szCs w:val="24"/>
                <w:cs/>
              </w:rPr>
              <w:t>опыты</w:t>
            </w:r>
            <w:r w:rsidRPr="005D41C6">
              <w:rPr>
                <w:rStyle w:val="Zag11"/>
                <w:rFonts w:eastAsia="@Arial Unicode MS"/>
                <w:b/>
                <w:i/>
                <w:sz w:val="24"/>
                <w:szCs w:val="24"/>
              </w:rPr>
              <w:t xml:space="preserve"> </w:t>
            </w:r>
            <w:r w:rsidRPr="005D41C6">
              <w:rPr>
                <w:rStyle w:val="Zag11"/>
                <w:rFonts w:eastAsia="@Arial Unicode MS"/>
                <w:b/>
                <w:i/>
                <w:sz w:val="24"/>
                <w:szCs w:val="24"/>
                <w:cs/>
              </w:rPr>
              <w:t>под</w:t>
            </w:r>
            <w:r w:rsidRPr="005D41C6">
              <w:rPr>
                <w:rStyle w:val="Zag11"/>
                <w:rFonts w:eastAsia="@Arial Unicode MS"/>
                <w:b/>
                <w:i/>
                <w:sz w:val="24"/>
                <w:szCs w:val="24"/>
              </w:rPr>
              <w:t xml:space="preserve"> </w:t>
            </w:r>
            <w:r w:rsidRPr="005D41C6">
              <w:rPr>
                <w:rStyle w:val="Zag11"/>
                <w:rFonts w:eastAsia="@Arial Unicode MS"/>
                <w:b/>
                <w:i/>
                <w:sz w:val="24"/>
                <w:szCs w:val="24"/>
                <w:cs/>
              </w:rPr>
              <w:t>руководством</w:t>
            </w:r>
            <w:r w:rsidRPr="005D41C6">
              <w:rPr>
                <w:rStyle w:val="Zag11"/>
                <w:rFonts w:eastAsia="@Arial Unicode MS"/>
                <w:b/>
                <w:i/>
                <w:sz w:val="24"/>
                <w:szCs w:val="24"/>
              </w:rPr>
              <w:t xml:space="preserve"> </w:t>
            </w:r>
            <w:r w:rsidRPr="005D41C6">
              <w:rPr>
                <w:rStyle w:val="Zag11"/>
                <w:rFonts w:eastAsia="@Arial Unicode MS"/>
                <w:b/>
                <w:i/>
                <w:sz w:val="24"/>
                <w:szCs w:val="24"/>
                <w:cs/>
              </w:rPr>
              <w:t>учителя</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измерения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вести</w:t>
            </w:r>
            <w:r w:rsidRPr="005D41C6">
              <w:rPr>
                <w:rStyle w:val="Zag11"/>
                <w:rFonts w:eastAsia="@Arial Unicode MS"/>
                <w:b/>
                <w:i/>
                <w:sz w:val="24"/>
                <w:szCs w:val="24"/>
              </w:rPr>
              <w:t xml:space="preserve"> </w:t>
            </w:r>
            <w:r w:rsidRPr="005D41C6">
              <w:rPr>
                <w:rStyle w:val="Zag11"/>
                <w:rFonts w:eastAsia="@Arial Unicode MS"/>
                <w:b/>
                <w:i/>
                <w:sz w:val="24"/>
                <w:szCs w:val="24"/>
                <w:cs/>
              </w:rPr>
              <w:t>счет</w:t>
            </w:r>
            <w:r w:rsidRPr="005D41C6">
              <w:rPr>
                <w:rStyle w:val="Zag11"/>
                <w:rFonts w:eastAsia="@Arial Unicode MS"/>
                <w:b/>
                <w:i/>
                <w:sz w:val="24"/>
                <w:szCs w:val="24"/>
              </w:rPr>
              <w:t xml:space="preserve"> </w:t>
            </w:r>
            <w:r w:rsidRPr="005D41C6">
              <w:rPr>
                <w:rStyle w:val="Zag11"/>
                <w:rFonts w:eastAsia="@Arial Unicode MS"/>
                <w:b/>
                <w:i/>
                <w:sz w:val="24"/>
                <w:szCs w:val="24"/>
                <w:cs/>
              </w:rPr>
              <w:t>времени</w:t>
            </w:r>
            <w:r w:rsidRPr="005D41C6">
              <w:rPr>
                <w:rStyle w:val="Zag11"/>
                <w:rFonts w:eastAsia="@Arial Unicode MS"/>
                <w:b/>
                <w:i/>
                <w:sz w:val="24"/>
                <w:szCs w:val="24"/>
              </w:rPr>
              <w:t>);</w:t>
            </w:r>
          </w:p>
          <w:p w14:paraId="3CBBE4DF" w14:textId="77777777" w:rsidR="00827295" w:rsidRPr="005D41C6" w:rsidRDefault="00827295" w:rsidP="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t>ответов</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вопросы</w:t>
            </w:r>
            <w:r w:rsidRPr="005D41C6">
              <w:rPr>
                <w:rStyle w:val="Zag11"/>
                <w:rFonts w:eastAsia="@Arial Unicode MS"/>
                <w:b/>
                <w:i/>
                <w:sz w:val="24"/>
                <w:szCs w:val="24"/>
              </w:rPr>
              <w:t xml:space="preserve"> </w:t>
            </w:r>
            <w:r w:rsidRPr="005D41C6">
              <w:rPr>
                <w:rStyle w:val="Zag11"/>
                <w:rFonts w:eastAsia="@Arial Unicode MS"/>
                <w:b/>
                <w:i/>
                <w:sz w:val="24"/>
                <w:szCs w:val="24"/>
                <w:cs/>
              </w:rPr>
              <w:t>небольшие</w:t>
            </w:r>
            <w:r w:rsidRPr="005D41C6">
              <w:rPr>
                <w:rStyle w:val="Zag11"/>
                <w:rFonts w:eastAsia="@Arial Unicode MS"/>
                <w:b/>
                <w:i/>
                <w:sz w:val="24"/>
                <w:szCs w:val="24"/>
              </w:rPr>
              <w:t xml:space="preserve"> </w:t>
            </w:r>
            <w:r w:rsidRPr="005D41C6">
              <w:rPr>
                <w:rStyle w:val="Zag11"/>
                <w:rFonts w:eastAsia="@Arial Unicode MS"/>
                <w:b/>
                <w:i/>
                <w:sz w:val="24"/>
                <w:szCs w:val="24"/>
                <w:cs/>
              </w:rPr>
              <w:t>тексты</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w:t>
            </w:r>
          </w:p>
          <w:p w14:paraId="0F481781" w14:textId="77777777" w:rsidR="00827295" w:rsidRPr="005D41C6" w:rsidRDefault="00827295" w:rsidP="00523F9C">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соблюдать</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поведения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w:t>
            </w:r>
          </w:p>
        </w:tc>
        <w:tc>
          <w:tcPr>
            <w:tcW w:w="7215" w:type="dxa"/>
            <w:gridSpan w:val="2"/>
          </w:tcPr>
          <w:p w14:paraId="5BBA7732" w14:textId="77777777" w:rsidR="00523F9C" w:rsidRPr="005D41C6" w:rsidRDefault="00523F9C" w:rsidP="00523F9C">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lastRenderedPageBreak/>
              <w:t xml:space="preserve">− </w:t>
            </w:r>
            <w:r w:rsidRPr="005D41C6">
              <w:rPr>
                <w:rStyle w:val="Zag11"/>
                <w:rFonts w:eastAsia="@Arial Unicode MS"/>
                <w:b/>
                <w:i/>
                <w:sz w:val="24"/>
                <w:szCs w:val="24"/>
                <w:cs/>
              </w:rPr>
              <w:t>описывать</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основе</w:t>
            </w:r>
            <w:r w:rsidRPr="005D41C6">
              <w:rPr>
                <w:rStyle w:val="Zag11"/>
                <w:rFonts w:eastAsia="@Arial Unicode MS"/>
                <w:b/>
                <w:i/>
                <w:sz w:val="24"/>
                <w:szCs w:val="24"/>
              </w:rPr>
              <w:t xml:space="preserve"> </w:t>
            </w:r>
            <w:r w:rsidRPr="005D41C6">
              <w:rPr>
                <w:rStyle w:val="Zag11"/>
                <w:rFonts w:eastAsia="@Arial Unicode MS"/>
                <w:b/>
                <w:i/>
                <w:sz w:val="24"/>
                <w:szCs w:val="24"/>
                <w:cs/>
              </w:rPr>
              <w:t>предложенного</w:t>
            </w:r>
            <w:r w:rsidRPr="005D41C6">
              <w:rPr>
                <w:rStyle w:val="Zag11"/>
                <w:rFonts w:eastAsia="@Arial Unicode MS"/>
                <w:b/>
                <w:i/>
                <w:sz w:val="24"/>
                <w:szCs w:val="24"/>
              </w:rPr>
              <w:t xml:space="preserve"> </w:t>
            </w:r>
            <w:r w:rsidRPr="005D41C6">
              <w:rPr>
                <w:rStyle w:val="Zag11"/>
                <w:rFonts w:eastAsia="@Arial Unicode MS"/>
                <w:b/>
                <w:i/>
                <w:sz w:val="24"/>
                <w:szCs w:val="24"/>
                <w:cs/>
              </w:rPr>
              <w:t>плана</w:t>
            </w:r>
            <w:r w:rsidRPr="005D41C6">
              <w:rPr>
                <w:rStyle w:val="Zag11"/>
                <w:rFonts w:eastAsia="@Arial Unicode MS"/>
                <w:b/>
                <w:i/>
                <w:sz w:val="24"/>
                <w:szCs w:val="24"/>
              </w:rPr>
              <w:t xml:space="preserve"> </w:t>
            </w:r>
            <w:r w:rsidRPr="005D41C6">
              <w:rPr>
                <w:rStyle w:val="Zag11"/>
                <w:rFonts w:eastAsia="@Arial Unicode MS"/>
                <w:b/>
                <w:i/>
                <w:sz w:val="24"/>
                <w:szCs w:val="24"/>
                <w:cs/>
              </w:rPr>
              <w:t>или</w:t>
            </w:r>
            <w:r w:rsidRPr="005D41C6">
              <w:rPr>
                <w:rStyle w:val="Zag11"/>
                <w:rFonts w:eastAsia="@Arial Unicode MS"/>
                <w:b/>
                <w:i/>
                <w:sz w:val="24"/>
                <w:szCs w:val="24"/>
              </w:rPr>
              <w:t xml:space="preserve"> </w:t>
            </w:r>
            <w:r w:rsidRPr="005D41C6">
              <w:rPr>
                <w:rStyle w:val="Zag11"/>
                <w:rFonts w:eastAsia="@Arial Unicode MS"/>
                <w:b/>
                <w:i/>
                <w:sz w:val="24"/>
                <w:szCs w:val="24"/>
                <w:cs/>
              </w:rPr>
              <w:t>опорных</w:t>
            </w:r>
            <w:r w:rsidRPr="005D41C6">
              <w:rPr>
                <w:rStyle w:val="Zag11"/>
                <w:rFonts w:eastAsia="@Arial Unicode MS"/>
                <w:b/>
                <w:i/>
                <w:sz w:val="24"/>
                <w:szCs w:val="24"/>
              </w:rPr>
              <w:t xml:space="preserve"> </w:t>
            </w:r>
            <w:r w:rsidRPr="005D41C6">
              <w:rPr>
                <w:rStyle w:val="Zag11"/>
                <w:rFonts w:eastAsia="@Arial Unicode MS"/>
                <w:b/>
                <w:i/>
                <w:sz w:val="24"/>
                <w:szCs w:val="24"/>
                <w:cs/>
              </w:rPr>
              <w:t>слов</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природные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явления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сезонные</w:t>
            </w:r>
            <w:r w:rsidRPr="005D41C6">
              <w:rPr>
                <w:rStyle w:val="Zag11"/>
                <w:rFonts w:eastAsia="@Arial Unicode MS"/>
                <w:b/>
                <w:i/>
                <w:sz w:val="24"/>
                <w:szCs w:val="24"/>
              </w:rPr>
              <w:t xml:space="preserve"> </w:t>
            </w:r>
            <w:r w:rsidRPr="005D41C6">
              <w:rPr>
                <w:rStyle w:val="Zag11"/>
                <w:rFonts w:eastAsia="@Arial Unicode MS"/>
                <w:b/>
                <w:i/>
                <w:sz w:val="24"/>
                <w:szCs w:val="24"/>
                <w:cs/>
              </w:rPr>
              <w:lastRenderedPageBreak/>
              <w:t>явления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разные</w:t>
            </w:r>
            <w:r w:rsidRPr="005D41C6">
              <w:rPr>
                <w:rStyle w:val="Zag11"/>
                <w:rFonts w:eastAsia="@Arial Unicode MS"/>
                <w:b/>
                <w:i/>
                <w:sz w:val="24"/>
                <w:szCs w:val="24"/>
              </w:rPr>
              <w:t xml:space="preserve"> </w:t>
            </w:r>
            <w:r w:rsidRPr="005D41C6">
              <w:rPr>
                <w:rStyle w:val="Zag11"/>
                <w:rFonts w:eastAsia="@Arial Unicode MS"/>
                <w:b/>
                <w:i/>
                <w:sz w:val="24"/>
                <w:szCs w:val="24"/>
                <w:cs/>
              </w:rPr>
              <w:t>времена</w:t>
            </w:r>
            <w:r w:rsidRPr="005D41C6">
              <w:rPr>
                <w:rStyle w:val="Zag11"/>
                <w:rFonts w:eastAsia="@Arial Unicode MS"/>
                <w:b/>
                <w:i/>
                <w:sz w:val="24"/>
                <w:szCs w:val="24"/>
              </w:rPr>
              <w:t xml:space="preserve"> </w:t>
            </w:r>
            <w:r w:rsidRPr="005D41C6">
              <w:rPr>
                <w:rStyle w:val="Zag11"/>
                <w:rFonts w:eastAsia="@Arial Unicode MS"/>
                <w:b/>
                <w:i/>
                <w:sz w:val="24"/>
                <w:szCs w:val="24"/>
                <w:cs/>
              </w:rPr>
              <w:t>года</w:t>
            </w:r>
            <w:r w:rsidRPr="005D41C6">
              <w:rPr>
                <w:rStyle w:val="Zag11"/>
                <w:rFonts w:eastAsia="@Arial Unicode MS"/>
                <w:b/>
                <w:i/>
                <w:sz w:val="24"/>
                <w:szCs w:val="24"/>
              </w:rPr>
              <w:t>;</w:t>
            </w:r>
          </w:p>
          <w:p w14:paraId="1B7B9002" w14:textId="77777777" w:rsidR="00523F9C" w:rsidRPr="005D41C6" w:rsidRDefault="00523F9C" w:rsidP="00523F9C">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изученных</w:t>
            </w:r>
            <w:r w:rsidRPr="005D41C6">
              <w:rPr>
                <w:rStyle w:val="Zag11"/>
                <w:rFonts w:eastAsia="@Arial Unicode MS"/>
                <w:b/>
                <w:i/>
                <w:sz w:val="24"/>
                <w:szCs w:val="24"/>
              </w:rPr>
              <w:t xml:space="preserve"> </w:t>
            </w:r>
            <w:r w:rsidRPr="005D41C6">
              <w:rPr>
                <w:rStyle w:val="Zag11"/>
                <w:rFonts w:eastAsia="@Arial Unicode MS"/>
                <w:b/>
                <w:i/>
                <w:sz w:val="24"/>
                <w:szCs w:val="24"/>
                <w:cs/>
              </w:rPr>
              <w:t>взаимосвязей</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связанных</w:t>
            </w:r>
            <w:r w:rsidRPr="005D41C6">
              <w:rPr>
                <w:rStyle w:val="Zag11"/>
                <w:rFonts w:eastAsia="@Arial Unicode MS"/>
                <w:b/>
                <w:i/>
                <w:sz w:val="24"/>
                <w:szCs w:val="24"/>
              </w:rPr>
              <w:t xml:space="preserve"> </w:t>
            </w:r>
            <w:r w:rsidRPr="005D41C6">
              <w:rPr>
                <w:rStyle w:val="Zag11"/>
                <w:rFonts w:eastAsia="@Arial Unicode MS"/>
                <w:b/>
                <w:i/>
                <w:sz w:val="24"/>
                <w:szCs w:val="24"/>
                <w:cs/>
              </w:rPr>
              <w:t>с</w:t>
            </w:r>
            <w:r w:rsidRPr="005D41C6">
              <w:rPr>
                <w:rStyle w:val="Zag11"/>
                <w:rFonts w:eastAsia="@Arial Unicode MS"/>
                <w:b/>
                <w:i/>
                <w:sz w:val="24"/>
                <w:szCs w:val="24"/>
              </w:rPr>
              <w:t xml:space="preserve"> </w:t>
            </w:r>
            <w:r w:rsidRPr="005D41C6">
              <w:rPr>
                <w:rStyle w:val="Zag11"/>
                <w:rFonts w:eastAsia="@Arial Unicode MS"/>
                <w:b/>
                <w:i/>
                <w:sz w:val="24"/>
                <w:szCs w:val="24"/>
                <w:cs/>
              </w:rPr>
              <w:t>годовым</w:t>
            </w:r>
            <w:r w:rsidRPr="005D41C6">
              <w:rPr>
                <w:rStyle w:val="Zag11"/>
                <w:rFonts w:eastAsia="@Arial Unicode MS"/>
                <w:b/>
                <w:i/>
                <w:sz w:val="24"/>
                <w:szCs w:val="24"/>
              </w:rPr>
              <w:t xml:space="preserve"> </w:t>
            </w:r>
            <w:r w:rsidRPr="005D41C6">
              <w:rPr>
                <w:rStyle w:val="Zag11"/>
                <w:rFonts w:eastAsia="@Arial Unicode MS"/>
                <w:b/>
                <w:i/>
                <w:sz w:val="24"/>
                <w:szCs w:val="24"/>
                <w:cs/>
              </w:rPr>
              <w:t>ходом</w:t>
            </w:r>
            <w:r w:rsidRPr="005D41C6">
              <w:rPr>
                <w:rStyle w:val="Zag11"/>
                <w:rFonts w:eastAsia="@Arial Unicode MS"/>
                <w:b/>
                <w:i/>
                <w:sz w:val="24"/>
                <w:szCs w:val="24"/>
              </w:rPr>
              <w:t xml:space="preserve"> </w:t>
            </w:r>
            <w:r w:rsidRPr="005D41C6">
              <w:rPr>
                <w:rStyle w:val="Zag11"/>
                <w:rFonts w:eastAsia="@Arial Unicode MS"/>
                <w:b/>
                <w:i/>
                <w:sz w:val="24"/>
                <w:szCs w:val="24"/>
                <w:cs/>
              </w:rPr>
              <w:t>изменений</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жизни</w:t>
            </w:r>
            <w:r w:rsidRPr="005D41C6">
              <w:rPr>
                <w:rStyle w:val="Zag11"/>
                <w:rFonts w:eastAsia="@Arial Unicode MS"/>
                <w:b/>
                <w:i/>
                <w:sz w:val="24"/>
                <w:szCs w:val="24"/>
              </w:rPr>
              <w:t xml:space="preserve"> </w:t>
            </w:r>
            <w:r w:rsidRPr="005D41C6">
              <w:rPr>
                <w:rStyle w:val="Zag11"/>
                <w:rFonts w:eastAsia="@Arial Unicode MS"/>
                <w:b/>
                <w:i/>
                <w:sz w:val="24"/>
                <w:szCs w:val="24"/>
                <w:cs/>
              </w:rPr>
              <w:t>растений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иллюстрирующие</w:t>
            </w:r>
            <w:r w:rsidRPr="005D41C6">
              <w:rPr>
                <w:rStyle w:val="Zag11"/>
                <w:rFonts w:eastAsia="@Arial Unicode MS"/>
                <w:b/>
                <w:i/>
                <w:sz w:val="24"/>
                <w:szCs w:val="24"/>
              </w:rPr>
              <w:t xml:space="preserve"> </w:t>
            </w:r>
            <w:r w:rsidRPr="005D41C6">
              <w:rPr>
                <w:rStyle w:val="Zag11"/>
                <w:rFonts w:eastAsia="@Arial Unicode MS"/>
                <w:b/>
                <w:i/>
                <w:sz w:val="24"/>
                <w:szCs w:val="24"/>
                <w:cs/>
              </w:rPr>
              <w:t>значение</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жизни</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w:t>
            </w:r>
          </w:p>
          <w:p w14:paraId="6E506435" w14:textId="77777777" w:rsidR="00523F9C" w:rsidRPr="005D41C6" w:rsidRDefault="00523F9C" w:rsidP="00523F9C">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ориентироваться</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местности</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местным</w:t>
            </w:r>
            <w:r w:rsidRPr="005D41C6">
              <w:rPr>
                <w:rStyle w:val="Zag11"/>
                <w:rFonts w:eastAsia="@Arial Unicode MS"/>
                <w:b/>
                <w:i/>
                <w:sz w:val="24"/>
                <w:szCs w:val="24"/>
              </w:rPr>
              <w:t xml:space="preserve"> </w:t>
            </w:r>
            <w:r w:rsidRPr="005D41C6">
              <w:rPr>
                <w:rStyle w:val="Zag11"/>
                <w:rFonts w:eastAsia="@Arial Unicode MS"/>
                <w:b/>
                <w:i/>
                <w:sz w:val="24"/>
                <w:szCs w:val="24"/>
                <w:cs/>
              </w:rPr>
              <w:t>природным</w:t>
            </w:r>
            <w:r w:rsidRPr="005D41C6">
              <w:rPr>
                <w:rStyle w:val="Zag11"/>
                <w:rFonts w:eastAsia="@Arial Unicode MS"/>
                <w:b/>
                <w:i/>
                <w:sz w:val="24"/>
                <w:szCs w:val="24"/>
              </w:rPr>
              <w:t xml:space="preserve"> </w:t>
            </w:r>
            <w:r w:rsidRPr="005D41C6">
              <w:rPr>
                <w:rStyle w:val="Zag11"/>
                <w:rFonts w:eastAsia="@Arial Unicode MS"/>
                <w:b/>
                <w:i/>
                <w:sz w:val="24"/>
                <w:szCs w:val="24"/>
                <w:cs/>
              </w:rPr>
              <w:t>признакам</w:t>
            </w:r>
            <w:r w:rsidRPr="005D41C6">
              <w:rPr>
                <w:rStyle w:val="Zag11"/>
                <w:rFonts w:eastAsia="@Arial Unicode MS"/>
                <w:b/>
                <w:i/>
                <w:sz w:val="24"/>
                <w:szCs w:val="24"/>
              </w:rPr>
              <w:t xml:space="preserve">, </w:t>
            </w:r>
            <w:r w:rsidRPr="005D41C6">
              <w:rPr>
                <w:rStyle w:val="Zag11"/>
                <w:rFonts w:eastAsia="@Arial Unicode MS"/>
                <w:b/>
                <w:i/>
                <w:sz w:val="24"/>
                <w:szCs w:val="24"/>
                <w:cs/>
              </w:rPr>
              <w:t>Солнцу</w:t>
            </w:r>
            <w:r w:rsidRPr="005D41C6">
              <w:rPr>
                <w:rStyle w:val="Zag11"/>
                <w:rFonts w:eastAsia="@Arial Unicode MS"/>
                <w:b/>
                <w:i/>
                <w:sz w:val="24"/>
                <w:szCs w:val="24"/>
              </w:rPr>
              <w:t xml:space="preserve">, </w:t>
            </w:r>
            <w:r w:rsidRPr="005D41C6">
              <w:rPr>
                <w:rStyle w:val="Zag11"/>
                <w:rFonts w:eastAsia="@Arial Unicode MS"/>
                <w:b/>
                <w:i/>
                <w:sz w:val="24"/>
                <w:szCs w:val="24"/>
                <w:cs/>
              </w:rPr>
              <w:t>компасу</w:t>
            </w:r>
            <w:r w:rsidRPr="005D41C6">
              <w:rPr>
                <w:rStyle w:val="Zag11"/>
                <w:rFonts w:eastAsia="@Arial Unicode MS"/>
                <w:b/>
                <w:i/>
                <w:sz w:val="24"/>
                <w:szCs w:val="24"/>
              </w:rPr>
              <w:t xml:space="preserve">; </w:t>
            </w:r>
          </w:p>
          <w:p w14:paraId="1D212A09" w14:textId="77777777" w:rsidR="00827295" w:rsidRPr="005D41C6" w:rsidRDefault="00827295" w:rsidP="00827295">
            <w:pPr>
              <w:pStyle w:val="21"/>
              <w:numPr>
                <w:ilvl w:val="0"/>
                <w:numId w:val="0"/>
              </w:numPr>
              <w:spacing w:line="276" w:lineRule="auto"/>
              <w:ind w:left="220" w:rightChars="75" w:right="165"/>
              <w:rPr>
                <w:b/>
                <w:i/>
                <w:sz w:val="24"/>
              </w:rPr>
            </w:pPr>
          </w:p>
        </w:tc>
      </w:tr>
      <w:tr w:rsidR="00763794" w:rsidRPr="005D41C6" w14:paraId="58B1BE90" w14:textId="77777777">
        <w:trPr>
          <w:trHeight w:val="90"/>
        </w:trPr>
        <w:tc>
          <w:tcPr>
            <w:tcW w:w="14430" w:type="dxa"/>
            <w:gridSpan w:val="3"/>
          </w:tcPr>
          <w:p w14:paraId="37DDF2A0" w14:textId="77777777" w:rsidR="00763794" w:rsidRPr="005D41C6" w:rsidRDefault="00672DF5">
            <w:pPr>
              <w:pStyle w:val="TableParagraph"/>
              <w:spacing w:line="259" w:lineRule="exact"/>
              <w:ind w:left="220" w:right="166"/>
              <w:jc w:val="center"/>
              <w:rPr>
                <w:iCs/>
                <w:sz w:val="24"/>
              </w:rPr>
            </w:pPr>
            <w:r w:rsidRPr="005D41C6">
              <w:rPr>
                <w:iCs/>
                <w:sz w:val="24"/>
              </w:rPr>
              <w:lastRenderedPageBreak/>
              <w:t>2 класс</w:t>
            </w:r>
          </w:p>
        </w:tc>
      </w:tr>
      <w:tr w:rsidR="00827295" w:rsidRPr="005D41C6" w14:paraId="4F704196" w14:textId="77777777" w:rsidTr="009A5DAE">
        <w:trPr>
          <w:trHeight w:val="278"/>
        </w:trPr>
        <w:tc>
          <w:tcPr>
            <w:tcW w:w="7215" w:type="dxa"/>
          </w:tcPr>
          <w:p w14:paraId="35E87D5E"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распознавать</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окружающего</w:t>
            </w:r>
            <w:r w:rsidRPr="005D41C6">
              <w:rPr>
                <w:rStyle w:val="Zag11"/>
                <w:rFonts w:eastAsia="@Arial Unicode MS"/>
                <w:b/>
                <w:i/>
                <w:sz w:val="24"/>
                <w:szCs w:val="24"/>
              </w:rPr>
              <w:t xml:space="preserve"> </w:t>
            </w:r>
            <w:r w:rsidRPr="005D41C6">
              <w:rPr>
                <w:rStyle w:val="Zag11"/>
                <w:rFonts w:eastAsia="@Arial Unicode MS"/>
                <w:b/>
                <w:i/>
                <w:sz w:val="24"/>
                <w:szCs w:val="24"/>
                <w:cs/>
              </w:rPr>
              <w:t>мира</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деревья</w:t>
            </w:r>
            <w:r w:rsidRPr="005D41C6">
              <w:rPr>
                <w:rStyle w:val="Zag11"/>
                <w:rFonts w:eastAsia="@Arial Unicode MS"/>
                <w:b/>
                <w:i/>
                <w:sz w:val="24"/>
                <w:szCs w:val="24"/>
              </w:rPr>
              <w:t xml:space="preserve">, </w:t>
            </w:r>
            <w:r w:rsidRPr="005D41C6">
              <w:rPr>
                <w:rStyle w:val="Zag11"/>
                <w:rFonts w:eastAsia="@Arial Unicode MS"/>
                <w:b/>
                <w:i/>
                <w:sz w:val="24"/>
                <w:szCs w:val="24"/>
                <w:cs/>
              </w:rPr>
              <w:t>кустарники</w:t>
            </w:r>
            <w:r w:rsidRPr="005D41C6">
              <w:rPr>
                <w:rStyle w:val="Zag11"/>
                <w:rFonts w:eastAsia="@Arial Unicode MS"/>
                <w:b/>
                <w:i/>
                <w:sz w:val="24"/>
                <w:szCs w:val="24"/>
              </w:rPr>
              <w:t xml:space="preserve">, </w:t>
            </w:r>
            <w:r w:rsidRPr="005D41C6">
              <w:rPr>
                <w:rStyle w:val="Zag11"/>
                <w:rFonts w:eastAsia="@Arial Unicode MS"/>
                <w:b/>
                <w:i/>
                <w:sz w:val="24"/>
                <w:szCs w:val="24"/>
                <w:cs/>
              </w:rPr>
              <w:t>травы</w:t>
            </w:r>
            <w:r w:rsidRPr="005D41C6">
              <w:rPr>
                <w:rStyle w:val="Zag11"/>
                <w:rFonts w:eastAsia="@Arial Unicode MS"/>
                <w:b/>
                <w:i/>
                <w:sz w:val="24"/>
                <w:szCs w:val="24"/>
              </w:rPr>
              <w:t xml:space="preserve">; </w:t>
            </w:r>
            <w:r w:rsidRPr="005D41C6">
              <w:rPr>
                <w:rStyle w:val="Zag11"/>
                <w:rFonts w:eastAsia="@Arial Unicode MS"/>
                <w:b/>
                <w:i/>
                <w:sz w:val="24"/>
                <w:szCs w:val="24"/>
                <w:cs/>
              </w:rPr>
              <w:t>дикорастущие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культурные</w:t>
            </w:r>
            <w:r w:rsidRPr="005D41C6">
              <w:rPr>
                <w:rStyle w:val="Zag11"/>
                <w:rFonts w:eastAsia="@Arial Unicode MS"/>
                <w:b/>
                <w:i/>
                <w:sz w:val="24"/>
                <w:szCs w:val="24"/>
              </w:rPr>
              <w:t xml:space="preserve"> </w:t>
            </w:r>
            <w:r w:rsidRPr="005D41C6">
              <w:rPr>
                <w:rStyle w:val="Zag11"/>
                <w:rFonts w:eastAsia="@Arial Unicode MS"/>
                <w:b/>
                <w:i/>
                <w:sz w:val="24"/>
                <w:szCs w:val="24"/>
                <w:cs/>
              </w:rPr>
              <w:t>растения</w:t>
            </w:r>
            <w:r w:rsidRPr="005D41C6">
              <w:rPr>
                <w:rStyle w:val="Zag11"/>
                <w:rFonts w:eastAsia="@Arial Unicode MS"/>
                <w:b/>
                <w:i/>
                <w:sz w:val="24"/>
                <w:szCs w:val="24"/>
              </w:rPr>
              <w:t xml:space="preserve">; </w:t>
            </w:r>
            <w:r w:rsidRPr="005D41C6">
              <w:rPr>
                <w:rStyle w:val="Zag11"/>
                <w:rFonts w:eastAsia="@Arial Unicode MS"/>
                <w:b/>
                <w:i/>
                <w:sz w:val="24"/>
                <w:szCs w:val="24"/>
                <w:cs/>
              </w:rPr>
              <w:t>диких</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домашних</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насекомых</w:t>
            </w:r>
            <w:r w:rsidRPr="005D41C6">
              <w:rPr>
                <w:rStyle w:val="Zag11"/>
                <w:rFonts w:eastAsia="@Arial Unicode MS"/>
                <w:b/>
                <w:i/>
                <w:sz w:val="24"/>
                <w:szCs w:val="24"/>
              </w:rPr>
              <w:t xml:space="preserve">, </w:t>
            </w:r>
            <w:r w:rsidRPr="005D41C6">
              <w:rPr>
                <w:rStyle w:val="Zag11"/>
                <w:rFonts w:eastAsia="@Arial Unicode MS"/>
                <w:b/>
                <w:i/>
                <w:sz w:val="24"/>
                <w:szCs w:val="24"/>
                <w:cs/>
              </w:rPr>
              <w:t>рыб</w:t>
            </w:r>
            <w:r w:rsidRPr="005D41C6">
              <w:rPr>
                <w:rStyle w:val="Zag11"/>
                <w:rFonts w:eastAsia="@Arial Unicode MS"/>
                <w:b/>
                <w:i/>
                <w:sz w:val="24"/>
                <w:szCs w:val="24"/>
              </w:rPr>
              <w:t xml:space="preserve">, </w:t>
            </w:r>
            <w:r w:rsidRPr="005D41C6">
              <w:rPr>
                <w:rStyle w:val="Zag11"/>
                <w:rFonts w:eastAsia="@Arial Unicode MS"/>
                <w:b/>
                <w:i/>
                <w:sz w:val="24"/>
                <w:szCs w:val="24"/>
                <w:cs/>
              </w:rPr>
              <w:t>птиц</w:t>
            </w:r>
            <w:r w:rsidRPr="005D41C6">
              <w:rPr>
                <w:rStyle w:val="Zag11"/>
                <w:rFonts w:eastAsia="@Arial Unicode MS"/>
                <w:b/>
                <w:i/>
                <w:sz w:val="24"/>
                <w:szCs w:val="24"/>
              </w:rPr>
              <w:t xml:space="preserve">, </w:t>
            </w:r>
            <w:r w:rsidRPr="005D41C6">
              <w:rPr>
                <w:rStyle w:val="Zag11"/>
                <w:rFonts w:eastAsia="@Arial Unicode MS"/>
                <w:b/>
                <w:i/>
                <w:sz w:val="24"/>
                <w:szCs w:val="24"/>
                <w:cs/>
              </w:rPr>
              <w:t>зверей</w:t>
            </w:r>
            <w:r w:rsidRPr="005D41C6">
              <w:rPr>
                <w:rStyle w:val="Zag11"/>
                <w:rFonts w:eastAsia="@Arial Unicode MS"/>
                <w:b/>
                <w:i/>
                <w:sz w:val="24"/>
                <w:szCs w:val="24"/>
              </w:rPr>
              <w:t xml:space="preserve">, </w:t>
            </w:r>
            <w:r w:rsidRPr="005D41C6">
              <w:rPr>
                <w:rStyle w:val="Zag11"/>
                <w:rFonts w:eastAsia="@Arial Unicode MS"/>
                <w:b/>
                <w:i/>
                <w:sz w:val="24"/>
                <w:szCs w:val="24"/>
                <w:cs/>
              </w:rPr>
              <w:t>земноводных</w:t>
            </w:r>
            <w:r w:rsidRPr="005D41C6">
              <w:rPr>
                <w:rStyle w:val="Zag11"/>
                <w:rFonts w:eastAsia="@Arial Unicode MS"/>
                <w:b/>
                <w:i/>
                <w:sz w:val="24"/>
                <w:szCs w:val="24"/>
              </w:rPr>
              <w:t xml:space="preserve">, </w:t>
            </w:r>
            <w:r w:rsidRPr="005D41C6">
              <w:rPr>
                <w:rStyle w:val="Zag11"/>
                <w:rFonts w:eastAsia="@Arial Unicode MS"/>
                <w:b/>
                <w:i/>
                <w:sz w:val="24"/>
                <w:szCs w:val="24"/>
                <w:cs/>
              </w:rPr>
              <w:t>пресмыкающихся</w:t>
            </w:r>
            <w:r w:rsidRPr="005D41C6">
              <w:rPr>
                <w:rStyle w:val="Zag11"/>
                <w:rFonts w:eastAsia="@Arial Unicode MS"/>
                <w:b/>
                <w:i/>
                <w:sz w:val="24"/>
                <w:szCs w:val="24"/>
              </w:rPr>
              <w:t xml:space="preserve">; </w:t>
            </w:r>
            <w:r w:rsidRPr="005D41C6">
              <w:rPr>
                <w:rStyle w:val="Zag11"/>
                <w:rFonts w:eastAsia="@Arial Unicode MS"/>
                <w:b/>
                <w:i/>
                <w:sz w:val="24"/>
                <w:szCs w:val="24"/>
                <w:cs/>
              </w:rPr>
              <w:t>океаны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материки</w:t>
            </w:r>
            <w:r w:rsidRPr="005D41C6">
              <w:rPr>
                <w:rStyle w:val="Zag11"/>
                <w:rFonts w:eastAsia="@Arial Unicode MS"/>
                <w:b/>
                <w:i/>
                <w:sz w:val="24"/>
                <w:szCs w:val="24"/>
              </w:rPr>
              <w:t xml:space="preserve">; </w:t>
            </w:r>
            <w:r w:rsidRPr="005D41C6">
              <w:rPr>
                <w:rStyle w:val="Zag11"/>
                <w:rFonts w:eastAsia="@Arial Unicode MS"/>
                <w:b/>
                <w:i/>
                <w:sz w:val="24"/>
                <w:szCs w:val="24"/>
                <w:cs/>
              </w:rPr>
              <w:t>созвездия</w:t>
            </w:r>
            <w:r w:rsidRPr="005D41C6">
              <w:rPr>
                <w:rStyle w:val="Zag11"/>
                <w:rFonts w:eastAsia="@Arial Unicode MS"/>
                <w:b/>
                <w:i/>
                <w:sz w:val="24"/>
                <w:szCs w:val="24"/>
              </w:rPr>
              <w:t xml:space="preserve">, </w:t>
            </w:r>
            <w:r w:rsidRPr="005D41C6">
              <w:rPr>
                <w:rStyle w:val="Zag11"/>
                <w:rFonts w:eastAsia="@Arial Unicode MS"/>
                <w:b/>
                <w:i/>
                <w:sz w:val="24"/>
                <w:szCs w:val="24"/>
                <w:cs/>
              </w:rPr>
              <w:t>планеты</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описанию</w:t>
            </w:r>
            <w:r w:rsidRPr="005D41C6">
              <w:rPr>
                <w:rStyle w:val="Zag11"/>
                <w:rFonts w:eastAsia="@Arial Unicode MS"/>
                <w:b/>
                <w:i/>
                <w:sz w:val="24"/>
                <w:szCs w:val="24"/>
              </w:rPr>
              <w:t xml:space="preserve">, </w:t>
            </w:r>
            <w:r w:rsidRPr="005D41C6">
              <w:rPr>
                <w:rStyle w:val="Zag11"/>
                <w:rFonts w:eastAsia="@Arial Unicode MS"/>
                <w:b/>
                <w:i/>
                <w:sz w:val="24"/>
                <w:szCs w:val="24"/>
                <w:cs/>
              </w:rPr>
              <w:t>рисункам</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фотографиям</w:t>
            </w:r>
            <w:r w:rsidRPr="005D41C6">
              <w:rPr>
                <w:rStyle w:val="Zag11"/>
                <w:rFonts w:eastAsia="@Arial Unicode MS"/>
                <w:b/>
                <w:i/>
                <w:sz w:val="24"/>
                <w:szCs w:val="24"/>
              </w:rPr>
              <w:t xml:space="preserve">, </w:t>
            </w:r>
            <w:r w:rsidRPr="005D41C6">
              <w:rPr>
                <w:rStyle w:val="Zag11"/>
                <w:rFonts w:eastAsia="@Arial Unicode MS"/>
                <w:b/>
                <w:i/>
                <w:sz w:val="24"/>
                <w:szCs w:val="24"/>
                <w:cs/>
              </w:rPr>
              <w:t>различать</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окружающем</w:t>
            </w:r>
            <w:r w:rsidRPr="005D41C6">
              <w:rPr>
                <w:rStyle w:val="Zag11"/>
                <w:rFonts w:eastAsia="@Arial Unicode MS"/>
                <w:b/>
                <w:i/>
                <w:sz w:val="24"/>
                <w:szCs w:val="24"/>
              </w:rPr>
              <w:t xml:space="preserve"> </w:t>
            </w:r>
            <w:r w:rsidRPr="005D41C6">
              <w:rPr>
                <w:rStyle w:val="Zag11"/>
                <w:rFonts w:eastAsia="@Arial Unicode MS"/>
                <w:b/>
                <w:i/>
                <w:sz w:val="24"/>
                <w:szCs w:val="24"/>
                <w:cs/>
              </w:rPr>
              <w:t>мире</w:t>
            </w:r>
            <w:r w:rsidRPr="005D41C6">
              <w:rPr>
                <w:rStyle w:val="Zag11"/>
                <w:rFonts w:eastAsia="@Arial Unicode MS"/>
                <w:b/>
                <w:i/>
                <w:sz w:val="24"/>
                <w:szCs w:val="24"/>
              </w:rPr>
              <w:t>;</w:t>
            </w:r>
          </w:p>
          <w:p w14:paraId="331E5DEF"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описывать</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основе</w:t>
            </w:r>
            <w:r w:rsidRPr="005D41C6">
              <w:rPr>
                <w:rStyle w:val="Zag11"/>
                <w:rFonts w:eastAsia="@Arial Unicode MS"/>
                <w:b/>
                <w:i/>
                <w:sz w:val="24"/>
                <w:szCs w:val="24"/>
              </w:rPr>
              <w:t xml:space="preserve"> </w:t>
            </w:r>
            <w:r w:rsidRPr="005D41C6">
              <w:rPr>
                <w:rStyle w:val="Zag11"/>
                <w:rFonts w:eastAsia="@Arial Unicode MS"/>
                <w:b/>
                <w:i/>
                <w:sz w:val="24"/>
                <w:szCs w:val="24"/>
                <w:cs/>
              </w:rPr>
              <w:t>предложенного</w:t>
            </w:r>
            <w:r w:rsidRPr="005D41C6">
              <w:rPr>
                <w:rStyle w:val="Zag11"/>
                <w:rFonts w:eastAsia="@Arial Unicode MS"/>
                <w:b/>
                <w:i/>
                <w:sz w:val="24"/>
                <w:szCs w:val="24"/>
              </w:rPr>
              <w:t xml:space="preserve"> </w:t>
            </w:r>
            <w:r w:rsidRPr="005D41C6">
              <w:rPr>
                <w:rStyle w:val="Zag11"/>
                <w:rFonts w:eastAsia="@Arial Unicode MS"/>
                <w:b/>
                <w:i/>
                <w:sz w:val="24"/>
                <w:szCs w:val="24"/>
                <w:cs/>
              </w:rPr>
              <w:t>плана</w:t>
            </w:r>
            <w:r w:rsidRPr="005D41C6">
              <w:rPr>
                <w:rStyle w:val="Zag11"/>
                <w:rFonts w:eastAsia="@Arial Unicode MS"/>
                <w:b/>
                <w:i/>
                <w:sz w:val="24"/>
                <w:szCs w:val="24"/>
              </w:rPr>
              <w:t xml:space="preserve"> </w:t>
            </w:r>
            <w:r w:rsidRPr="005D41C6">
              <w:rPr>
                <w:rStyle w:val="Zag11"/>
                <w:rFonts w:eastAsia="@Arial Unicode MS"/>
                <w:b/>
                <w:i/>
                <w:sz w:val="24"/>
                <w:szCs w:val="24"/>
                <w:cs/>
              </w:rPr>
              <w:t>или</w:t>
            </w:r>
            <w:r w:rsidRPr="005D41C6">
              <w:rPr>
                <w:rStyle w:val="Zag11"/>
                <w:rFonts w:eastAsia="@Arial Unicode MS"/>
                <w:b/>
                <w:i/>
                <w:sz w:val="24"/>
                <w:szCs w:val="24"/>
              </w:rPr>
              <w:t xml:space="preserve"> </w:t>
            </w:r>
            <w:r w:rsidRPr="005D41C6">
              <w:rPr>
                <w:rStyle w:val="Zag11"/>
                <w:rFonts w:eastAsia="@Arial Unicode MS"/>
                <w:b/>
                <w:i/>
                <w:sz w:val="24"/>
                <w:szCs w:val="24"/>
                <w:cs/>
              </w:rPr>
              <w:t>опорных</w:t>
            </w:r>
            <w:r w:rsidRPr="005D41C6">
              <w:rPr>
                <w:rStyle w:val="Zag11"/>
                <w:rFonts w:eastAsia="@Arial Unicode MS"/>
                <w:b/>
                <w:i/>
                <w:sz w:val="24"/>
                <w:szCs w:val="24"/>
              </w:rPr>
              <w:t xml:space="preserve"> </w:t>
            </w:r>
            <w:r w:rsidRPr="005D41C6">
              <w:rPr>
                <w:rStyle w:val="Zag11"/>
                <w:rFonts w:eastAsia="@Arial Unicode MS"/>
                <w:b/>
                <w:i/>
                <w:sz w:val="24"/>
                <w:szCs w:val="24"/>
                <w:cs/>
              </w:rPr>
              <w:t>слов</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природные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явления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сезонные</w:t>
            </w:r>
            <w:r w:rsidRPr="005D41C6">
              <w:rPr>
                <w:rStyle w:val="Zag11"/>
                <w:rFonts w:eastAsia="@Arial Unicode MS"/>
                <w:b/>
                <w:i/>
                <w:sz w:val="24"/>
                <w:szCs w:val="24"/>
              </w:rPr>
              <w:t xml:space="preserve"> </w:t>
            </w:r>
            <w:r w:rsidRPr="005D41C6">
              <w:rPr>
                <w:rStyle w:val="Zag11"/>
                <w:rFonts w:eastAsia="@Arial Unicode MS"/>
                <w:b/>
                <w:i/>
                <w:sz w:val="24"/>
                <w:szCs w:val="24"/>
                <w:cs/>
              </w:rPr>
              <w:t>явления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разные</w:t>
            </w:r>
            <w:r w:rsidRPr="005D41C6">
              <w:rPr>
                <w:rStyle w:val="Zag11"/>
                <w:rFonts w:eastAsia="@Arial Unicode MS"/>
                <w:b/>
                <w:i/>
                <w:sz w:val="24"/>
                <w:szCs w:val="24"/>
              </w:rPr>
              <w:t xml:space="preserve"> </w:t>
            </w:r>
            <w:r w:rsidRPr="005D41C6">
              <w:rPr>
                <w:rStyle w:val="Zag11"/>
                <w:rFonts w:eastAsia="@Arial Unicode MS"/>
                <w:b/>
                <w:i/>
                <w:sz w:val="24"/>
                <w:szCs w:val="24"/>
                <w:cs/>
              </w:rPr>
              <w:t>времена</w:t>
            </w:r>
            <w:r w:rsidRPr="005D41C6">
              <w:rPr>
                <w:rStyle w:val="Zag11"/>
                <w:rFonts w:eastAsia="@Arial Unicode MS"/>
                <w:b/>
                <w:i/>
                <w:sz w:val="24"/>
                <w:szCs w:val="24"/>
              </w:rPr>
              <w:t xml:space="preserve"> </w:t>
            </w:r>
            <w:r w:rsidRPr="005D41C6">
              <w:rPr>
                <w:rStyle w:val="Zag11"/>
                <w:rFonts w:eastAsia="@Arial Unicode MS"/>
                <w:b/>
                <w:i/>
                <w:sz w:val="24"/>
                <w:szCs w:val="24"/>
                <w:cs/>
              </w:rPr>
              <w:t>года</w:t>
            </w:r>
            <w:r w:rsidRPr="005D41C6">
              <w:rPr>
                <w:rStyle w:val="Zag11"/>
                <w:rFonts w:eastAsia="@Arial Unicode MS"/>
                <w:b/>
                <w:i/>
                <w:sz w:val="24"/>
                <w:szCs w:val="24"/>
              </w:rPr>
              <w:t>;</w:t>
            </w:r>
          </w:p>
          <w:p w14:paraId="2F066B0C"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группировать</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живой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неживой</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предложенным</w:t>
            </w:r>
            <w:r w:rsidRPr="005D41C6">
              <w:rPr>
                <w:rStyle w:val="Zag11"/>
                <w:rFonts w:eastAsia="@Arial Unicode MS"/>
                <w:b/>
                <w:i/>
                <w:sz w:val="24"/>
                <w:szCs w:val="24"/>
              </w:rPr>
              <w:t xml:space="preserve"> </w:t>
            </w:r>
            <w:r w:rsidRPr="005D41C6">
              <w:rPr>
                <w:rStyle w:val="Zag11"/>
                <w:rFonts w:eastAsia="@Arial Unicode MS"/>
                <w:b/>
                <w:i/>
                <w:sz w:val="24"/>
                <w:szCs w:val="24"/>
                <w:cs/>
              </w:rPr>
              <w:t>признакам</w:t>
            </w:r>
            <w:r w:rsidRPr="005D41C6">
              <w:rPr>
                <w:rStyle w:val="Zag11"/>
                <w:rFonts w:eastAsia="@Arial Unicode MS"/>
                <w:b/>
                <w:i/>
                <w:sz w:val="24"/>
                <w:szCs w:val="24"/>
              </w:rPr>
              <w:t>;</w:t>
            </w:r>
          </w:p>
          <w:p w14:paraId="2445814E"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сравнивать</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живой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неживой</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основе</w:t>
            </w:r>
            <w:r w:rsidRPr="005D41C6">
              <w:rPr>
                <w:rStyle w:val="Zag11"/>
                <w:rFonts w:eastAsia="@Arial Unicode MS"/>
                <w:b/>
                <w:i/>
                <w:sz w:val="24"/>
                <w:szCs w:val="24"/>
              </w:rPr>
              <w:t xml:space="preserve"> </w:t>
            </w:r>
            <w:r w:rsidRPr="005D41C6">
              <w:rPr>
                <w:rStyle w:val="Zag11"/>
                <w:rFonts w:eastAsia="@Arial Unicode MS"/>
                <w:b/>
                <w:i/>
                <w:sz w:val="24"/>
                <w:szCs w:val="24"/>
                <w:cs/>
              </w:rPr>
              <w:t>внешних</w:t>
            </w:r>
            <w:r w:rsidRPr="005D41C6">
              <w:rPr>
                <w:rStyle w:val="Zag11"/>
                <w:rFonts w:eastAsia="@Arial Unicode MS"/>
                <w:b/>
                <w:i/>
                <w:sz w:val="24"/>
                <w:szCs w:val="24"/>
              </w:rPr>
              <w:t xml:space="preserve"> </w:t>
            </w:r>
            <w:r w:rsidRPr="005D41C6">
              <w:rPr>
                <w:rStyle w:val="Zag11"/>
                <w:rFonts w:eastAsia="@Arial Unicode MS"/>
                <w:b/>
                <w:i/>
                <w:sz w:val="24"/>
                <w:szCs w:val="24"/>
                <w:cs/>
              </w:rPr>
              <w:t>признаков</w:t>
            </w:r>
            <w:r w:rsidRPr="005D41C6">
              <w:rPr>
                <w:rStyle w:val="Zag11"/>
                <w:rFonts w:eastAsia="@Arial Unicode MS"/>
                <w:b/>
                <w:i/>
                <w:sz w:val="24"/>
                <w:szCs w:val="24"/>
              </w:rPr>
              <w:t>;</w:t>
            </w:r>
          </w:p>
          <w:p w14:paraId="197E4DED"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lastRenderedPageBreak/>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изученных</w:t>
            </w:r>
            <w:r w:rsidRPr="005D41C6">
              <w:rPr>
                <w:rStyle w:val="Zag11"/>
                <w:rFonts w:eastAsia="@Arial Unicode MS"/>
                <w:b/>
                <w:i/>
                <w:sz w:val="24"/>
                <w:szCs w:val="24"/>
              </w:rPr>
              <w:t xml:space="preserve"> </w:t>
            </w:r>
            <w:r w:rsidRPr="005D41C6">
              <w:rPr>
                <w:rStyle w:val="Zag11"/>
                <w:rFonts w:eastAsia="@Arial Unicode MS"/>
                <w:b/>
                <w:i/>
                <w:sz w:val="24"/>
                <w:szCs w:val="24"/>
                <w:cs/>
              </w:rPr>
              <w:t>взаимосвязей</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связанных</w:t>
            </w:r>
            <w:r w:rsidRPr="005D41C6">
              <w:rPr>
                <w:rStyle w:val="Zag11"/>
                <w:rFonts w:eastAsia="@Arial Unicode MS"/>
                <w:b/>
                <w:i/>
                <w:sz w:val="24"/>
                <w:szCs w:val="24"/>
              </w:rPr>
              <w:t xml:space="preserve"> </w:t>
            </w:r>
            <w:r w:rsidRPr="005D41C6">
              <w:rPr>
                <w:rStyle w:val="Zag11"/>
                <w:rFonts w:eastAsia="@Arial Unicode MS"/>
                <w:b/>
                <w:i/>
                <w:sz w:val="24"/>
                <w:szCs w:val="24"/>
                <w:cs/>
              </w:rPr>
              <w:t>с</w:t>
            </w:r>
            <w:r w:rsidRPr="005D41C6">
              <w:rPr>
                <w:rStyle w:val="Zag11"/>
                <w:rFonts w:eastAsia="@Arial Unicode MS"/>
                <w:b/>
                <w:i/>
                <w:sz w:val="24"/>
                <w:szCs w:val="24"/>
              </w:rPr>
              <w:t xml:space="preserve"> </w:t>
            </w:r>
            <w:r w:rsidRPr="005D41C6">
              <w:rPr>
                <w:rStyle w:val="Zag11"/>
                <w:rFonts w:eastAsia="@Arial Unicode MS"/>
                <w:b/>
                <w:i/>
                <w:sz w:val="24"/>
                <w:szCs w:val="24"/>
                <w:cs/>
              </w:rPr>
              <w:t>годовым</w:t>
            </w:r>
            <w:r w:rsidRPr="005D41C6">
              <w:rPr>
                <w:rStyle w:val="Zag11"/>
                <w:rFonts w:eastAsia="@Arial Unicode MS"/>
                <w:b/>
                <w:i/>
                <w:sz w:val="24"/>
                <w:szCs w:val="24"/>
              </w:rPr>
              <w:t xml:space="preserve"> </w:t>
            </w:r>
            <w:r w:rsidRPr="005D41C6">
              <w:rPr>
                <w:rStyle w:val="Zag11"/>
                <w:rFonts w:eastAsia="@Arial Unicode MS"/>
                <w:b/>
                <w:i/>
                <w:sz w:val="24"/>
                <w:szCs w:val="24"/>
                <w:cs/>
              </w:rPr>
              <w:t>ходом</w:t>
            </w:r>
            <w:r w:rsidRPr="005D41C6">
              <w:rPr>
                <w:rStyle w:val="Zag11"/>
                <w:rFonts w:eastAsia="@Arial Unicode MS"/>
                <w:b/>
                <w:i/>
                <w:sz w:val="24"/>
                <w:szCs w:val="24"/>
              </w:rPr>
              <w:t xml:space="preserve"> </w:t>
            </w:r>
            <w:r w:rsidRPr="005D41C6">
              <w:rPr>
                <w:rStyle w:val="Zag11"/>
                <w:rFonts w:eastAsia="@Arial Unicode MS"/>
                <w:b/>
                <w:i/>
                <w:sz w:val="24"/>
                <w:szCs w:val="24"/>
                <w:cs/>
              </w:rPr>
              <w:t>изменений</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жизни</w:t>
            </w:r>
            <w:r w:rsidRPr="005D41C6">
              <w:rPr>
                <w:rStyle w:val="Zag11"/>
                <w:rFonts w:eastAsia="@Arial Unicode MS"/>
                <w:b/>
                <w:i/>
                <w:sz w:val="24"/>
                <w:szCs w:val="24"/>
              </w:rPr>
              <w:t xml:space="preserve"> </w:t>
            </w:r>
            <w:r w:rsidRPr="005D41C6">
              <w:rPr>
                <w:rStyle w:val="Zag11"/>
                <w:rFonts w:eastAsia="@Arial Unicode MS"/>
                <w:b/>
                <w:i/>
                <w:sz w:val="24"/>
                <w:szCs w:val="24"/>
                <w:cs/>
              </w:rPr>
              <w:t>растений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иллюстрирующие</w:t>
            </w:r>
            <w:r w:rsidRPr="005D41C6">
              <w:rPr>
                <w:rStyle w:val="Zag11"/>
                <w:rFonts w:eastAsia="@Arial Unicode MS"/>
                <w:b/>
                <w:i/>
                <w:sz w:val="24"/>
                <w:szCs w:val="24"/>
              </w:rPr>
              <w:t xml:space="preserve"> </w:t>
            </w:r>
            <w:r w:rsidRPr="005D41C6">
              <w:rPr>
                <w:rStyle w:val="Zag11"/>
                <w:rFonts w:eastAsia="@Arial Unicode MS"/>
                <w:b/>
                <w:i/>
                <w:sz w:val="24"/>
                <w:szCs w:val="24"/>
                <w:cs/>
              </w:rPr>
              <w:t>значение</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жизни</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w:t>
            </w:r>
          </w:p>
          <w:p w14:paraId="1D80469B" w14:textId="77777777" w:rsidR="00827295" w:rsidRPr="005D41C6" w:rsidRDefault="00827295" w:rsidP="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ориентироваться</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местности</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местным</w:t>
            </w:r>
            <w:r w:rsidRPr="005D41C6">
              <w:rPr>
                <w:rStyle w:val="Zag11"/>
                <w:rFonts w:eastAsia="@Arial Unicode MS"/>
                <w:b/>
                <w:i/>
                <w:sz w:val="24"/>
                <w:szCs w:val="24"/>
              </w:rPr>
              <w:t xml:space="preserve"> </w:t>
            </w:r>
            <w:r w:rsidRPr="005D41C6">
              <w:rPr>
                <w:rStyle w:val="Zag11"/>
                <w:rFonts w:eastAsia="@Arial Unicode MS"/>
                <w:b/>
                <w:i/>
                <w:sz w:val="24"/>
                <w:szCs w:val="24"/>
                <w:cs/>
              </w:rPr>
              <w:t>природным</w:t>
            </w:r>
            <w:r w:rsidRPr="005D41C6">
              <w:rPr>
                <w:rStyle w:val="Zag11"/>
                <w:rFonts w:eastAsia="@Arial Unicode MS"/>
                <w:b/>
                <w:i/>
                <w:sz w:val="24"/>
                <w:szCs w:val="24"/>
              </w:rPr>
              <w:t xml:space="preserve"> </w:t>
            </w:r>
            <w:r w:rsidRPr="005D41C6">
              <w:rPr>
                <w:rStyle w:val="Zag11"/>
                <w:rFonts w:eastAsia="@Arial Unicode MS"/>
                <w:b/>
                <w:i/>
                <w:sz w:val="24"/>
                <w:szCs w:val="24"/>
                <w:cs/>
              </w:rPr>
              <w:t>признакам</w:t>
            </w:r>
            <w:r w:rsidRPr="005D41C6">
              <w:rPr>
                <w:rStyle w:val="Zag11"/>
                <w:rFonts w:eastAsia="@Arial Unicode MS"/>
                <w:b/>
                <w:i/>
                <w:sz w:val="24"/>
                <w:szCs w:val="24"/>
              </w:rPr>
              <w:t xml:space="preserve">, </w:t>
            </w:r>
            <w:r w:rsidRPr="005D41C6">
              <w:rPr>
                <w:rStyle w:val="Zag11"/>
                <w:rFonts w:eastAsia="@Arial Unicode MS"/>
                <w:b/>
                <w:i/>
                <w:sz w:val="24"/>
                <w:szCs w:val="24"/>
                <w:cs/>
              </w:rPr>
              <w:t>Солнцу</w:t>
            </w:r>
            <w:r w:rsidRPr="005D41C6">
              <w:rPr>
                <w:rStyle w:val="Zag11"/>
                <w:rFonts w:eastAsia="@Arial Unicode MS"/>
                <w:b/>
                <w:i/>
                <w:sz w:val="24"/>
                <w:szCs w:val="24"/>
              </w:rPr>
              <w:t xml:space="preserve">, </w:t>
            </w:r>
            <w:r w:rsidRPr="005D41C6">
              <w:rPr>
                <w:rStyle w:val="Zag11"/>
                <w:rFonts w:eastAsia="@Arial Unicode MS"/>
                <w:b/>
                <w:i/>
                <w:sz w:val="24"/>
                <w:szCs w:val="24"/>
                <w:cs/>
              </w:rPr>
              <w:t>компасу</w:t>
            </w:r>
            <w:r w:rsidRPr="005D41C6">
              <w:rPr>
                <w:rStyle w:val="Zag11"/>
                <w:rFonts w:eastAsia="@Arial Unicode MS"/>
                <w:b/>
                <w:i/>
                <w:sz w:val="24"/>
                <w:szCs w:val="24"/>
              </w:rPr>
              <w:t xml:space="preserve">; </w:t>
            </w:r>
          </w:p>
          <w:p w14:paraId="5D21630D" w14:textId="77777777" w:rsidR="00827295" w:rsidRPr="005D41C6" w:rsidRDefault="00827295" w:rsidP="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проводить</w:t>
            </w:r>
            <w:r w:rsidRPr="005D41C6">
              <w:rPr>
                <w:rStyle w:val="Zag11"/>
                <w:rFonts w:eastAsia="@Arial Unicode MS"/>
                <w:b/>
                <w:i/>
                <w:sz w:val="24"/>
                <w:szCs w:val="24"/>
              </w:rPr>
              <w:t xml:space="preserve">, </w:t>
            </w:r>
            <w:r w:rsidRPr="005D41C6">
              <w:rPr>
                <w:rStyle w:val="Zag11"/>
                <w:rFonts w:eastAsia="@Arial Unicode MS"/>
                <w:b/>
                <w:i/>
                <w:sz w:val="24"/>
                <w:szCs w:val="24"/>
                <w:cs/>
              </w:rPr>
              <w:t>соблюдая</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труда</w:t>
            </w:r>
            <w:r w:rsidRPr="005D41C6">
              <w:rPr>
                <w:rStyle w:val="Zag11"/>
                <w:rFonts w:eastAsia="@Arial Unicode MS"/>
                <w:b/>
                <w:i/>
                <w:sz w:val="24"/>
                <w:szCs w:val="24"/>
              </w:rPr>
              <w:t xml:space="preserve">, </w:t>
            </w:r>
            <w:r w:rsidRPr="005D41C6">
              <w:rPr>
                <w:rStyle w:val="Zag11"/>
                <w:rFonts w:eastAsia="@Arial Unicode MS"/>
                <w:b/>
                <w:i/>
                <w:sz w:val="24"/>
                <w:szCs w:val="24"/>
                <w:cs/>
              </w:rPr>
              <w:t>несложные</w:t>
            </w:r>
            <w:r w:rsidRPr="005D41C6">
              <w:rPr>
                <w:rStyle w:val="Zag11"/>
                <w:rFonts w:eastAsia="@Arial Unicode MS"/>
                <w:b/>
                <w:i/>
                <w:sz w:val="24"/>
                <w:szCs w:val="24"/>
              </w:rPr>
              <w:t xml:space="preserve"> </w:t>
            </w:r>
            <w:r w:rsidRPr="005D41C6">
              <w:rPr>
                <w:rStyle w:val="Zag11"/>
                <w:rFonts w:eastAsia="@Arial Unicode MS"/>
                <w:b/>
                <w:i/>
                <w:sz w:val="24"/>
                <w:szCs w:val="24"/>
                <w:cs/>
              </w:rPr>
              <w:t>наблюдения</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опыты</w:t>
            </w:r>
            <w:r w:rsidRPr="005D41C6">
              <w:rPr>
                <w:rStyle w:val="Zag11"/>
                <w:rFonts w:eastAsia="@Arial Unicode MS"/>
                <w:b/>
                <w:i/>
                <w:sz w:val="24"/>
                <w:szCs w:val="24"/>
              </w:rPr>
              <w:t xml:space="preserve">, </w:t>
            </w:r>
            <w:r w:rsidRPr="005D41C6">
              <w:rPr>
                <w:rStyle w:val="Zag11"/>
                <w:rFonts w:eastAsia="@Arial Unicode MS"/>
                <w:b/>
                <w:i/>
                <w:sz w:val="24"/>
                <w:szCs w:val="24"/>
                <w:cs/>
              </w:rPr>
              <w:t>измерения</w:t>
            </w:r>
            <w:r w:rsidRPr="005D41C6">
              <w:rPr>
                <w:rStyle w:val="Zag11"/>
                <w:rFonts w:eastAsia="@Arial Unicode MS"/>
                <w:b/>
                <w:i/>
                <w:sz w:val="24"/>
                <w:szCs w:val="24"/>
              </w:rPr>
              <w:t xml:space="preserve"> </w:t>
            </w:r>
            <w:r w:rsidRPr="005D41C6">
              <w:rPr>
                <w:rStyle w:val="Zag11"/>
                <w:rFonts w:eastAsia="@Arial Unicode MS"/>
                <w:b/>
                <w:i/>
                <w:sz w:val="24"/>
                <w:szCs w:val="24"/>
                <w:cs/>
              </w:rPr>
              <w:t>с</w:t>
            </w:r>
            <w:r w:rsidRPr="005D41C6">
              <w:rPr>
                <w:rStyle w:val="Zag11"/>
                <w:rFonts w:eastAsia="@Arial Unicode MS"/>
                <w:b/>
                <w:i/>
                <w:sz w:val="24"/>
                <w:szCs w:val="24"/>
              </w:rPr>
              <w:t xml:space="preserve"> </w:t>
            </w:r>
            <w:r w:rsidRPr="005D41C6">
              <w:rPr>
                <w:rStyle w:val="Zag11"/>
                <w:rFonts w:eastAsia="@Arial Unicode MS"/>
                <w:b/>
                <w:i/>
                <w:sz w:val="24"/>
                <w:szCs w:val="24"/>
                <w:cs/>
              </w:rPr>
              <w:t>природными</w:t>
            </w:r>
            <w:r w:rsidRPr="005D41C6">
              <w:rPr>
                <w:rStyle w:val="Zag11"/>
                <w:rFonts w:eastAsia="@Arial Unicode MS"/>
                <w:b/>
                <w:i/>
                <w:sz w:val="24"/>
                <w:szCs w:val="24"/>
              </w:rPr>
              <w:t xml:space="preserve"> </w:t>
            </w:r>
            <w:r w:rsidRPr="005D41C6">
              <w:rPr>
                <w:rStyle w:val="Zag11"/>
                <w:rFonts w:eastAsia="@Arial Unicode MS"/>
                <w:b/>
                <w:i/>
                <w:sz w:val="24"/>
                <w:szCs w:val="24"/>
                <w:cs/>
              </w:rPr>
              <w:t>объектами</w:t>
            </w:r>
            <w:r w:rsidRPr="005D41C6">
              <w:rPr>
                <w:rStyle w:val="Zag11"/>
                <w:rFonts w:eastAsia="@Arial Unicode MS"/>
                <w:b/>
                <w:i/>
                <w:sz w:val="24"/>
                <w:szCs w:val="24"/>
              </w:rPr>
              <w:t>;</w:t>
            </w:r>
          </w:p>
          <w:p w14:paraId="64E1D325" w14:textId="77777777" w:rsidR="00827295" w:rsidRPr="005D41C6" w:rsidRDefault="00827295" w:rsidP="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правил</w:t>
            </w:r>
            <w:r w:rsidRPr="005D41C6">
              <w:rPr>
                <w:rStyle w:val="Zag11"/>
                <w:rFonts w:eastAsia="@Arial Unicode MS"/>
                <w:b/>
                <w:i/>
                <w:sz w:val="24"/>
                <w:szCs w:val="24"/>
              </w:rPr>
              <w:t xml:space="preserve"> </w:t>
            </w:r>
            <w:r w:rsidRPr="005D41C6">
              <w:rPr>
                <w:rStyle w:val="Zag11"/>
                <w:rFonts w:eastAsia="@Arial Unicode MS"/>
                <w:b/>
                <w:i/>
                <w:sz w:val="24"/>
                <w:szCs w:val="24"/>
                <w:cs/>
              </w:rPr>
              <w:t>охраны</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растений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внесенных</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Красную</w:t>
            </w:r>
            <w:r w:rsidRPr="005D41C6">
              <w:rPr>
                <w:rStyle w:val="Zag11"/>
                <w:rFonts w:eastAsia="@Arial Unicode MS"/>
                <w:b/>
                <w:i/>
                <w:sz w:val="24"/>
                <w:szCs w:val="24"/>
              </w:rPr>
              <w:t xml:space="preserve"> </w:t>
            </w:r>
            <w:r w:rsidRPr="005D41C6">
              <w:rPr>
                <w:rStyle w:val="Zag11"/>
                <w:rFonts w:eastAsia="@Arial Unicode MS"/>
                <w:b/>
                <w:i/>
                <w:sz w:val="24"/>
                <w:szCs w:val="24"/>
                <w:cs/>
              </w:rPr>
              <w:t>книгу</w:t>
            </w:r>
            <w:r w:rsidRPr="005D41C6">
              <w:rPr>
                <w:rStyle w:val="Zag11"/>
                <w:rFonts w:eastAsia="@Arial Unicode MS"/>
                <w:b/>
                <w:i/>
                <w:sz w:val="24"/>
                <w:szCs w:val="24"/>
              </w:rPr>
              <w:t xml:space="preserve"> </w:t>
            </w:r>
            <w:r w:rsidRPr="005D41C6">
              <w:rPr>
                <w:rStyle w:val="Zag11"/>
                <w:rFonts w:eastAsia="@Arial Unicode MS"/>
                <w:b/>
                <w:i/>
                <w:sz w:val="24"/>
                <w:szCs w:val="24"/>
                <w:cs/>
              </w:rPr>
              <w:t>России</w:t>
            </w:r>
            <w:r w:rsidRPr="005D41C6">
              <w:rPr>
                <w:rStyle w:val="Zag11"/>
                <w:rFonts w:eastAsia="@Arial Unicode MS"/>
                <w:b/>
                <w:i/>
                <w:sz w:val="24"/>
                <w:szCs w:val="24"/>
              </w:rPr>
              <w:t xml:space="preserve">, </w:t>
            </w:r>
            <w:r w:rsidRPr="005D41C6">
              <w:rPr>
                <w:rStyle w:val="Zag11"/>
                <w:rFonts w:eastAsia="@Arial Unicode MS"/>
                <w:b/>
                <w:i/>
                <w:sz w:val="24"/>
                <w:szCs w:val="24"/>
                <w:cs/>
              </w:rPr>
              <w:t>заповедников</w:t>
            </w:r>
            <w:r w:rsidRPr="005D41C6">
              <w:rPr>
                <w:rStyle w:val="Zag11"/>
                <w:rFonts w:eastAsia="@Arial Unicode MS"/>
                <w:b/>
                <w:i/>
                <w:sz w:val="24"/>
                <w:szCs w:val="24"/>
              </w:rPr>
              <w:t xml:space="preserve">, </w:t>
            </w:r>
            <w:r w:rsidRPr="005D41C6">
              <w:rPr>
                <w:rStyle w:val="Zag11"/>
                <w:rFonts w:eastAsia="@Arial Unicode MS"/>
                <w:b/>
                <w:i/>
                <w:sz w:val="24"/>
                <w:szCs w:val="24"/>
                <w:cs/>
              </w:rPr>
              <w:t>природных</w:t>
            </w:r>
            <w:r w:rsidRPr="005D41C6">
              <w:rPr>
                <w:rStyle w:val="Zag11"/>
                <w:rFonts w:eastAsia="@Arial Unicode MS"/>
                <w:b/>
                <w:i/>
                <w:sz w:val="24"/>
                <w:szCs w:val="24"/>
              </w:rPr>
              <w:t xml:space="preserve"> </w:t>
            </w:r>
            <w:r w:rsidRPr="005D41C6">
              <w:rPr>
                <w:rStyle w:val="Zag11"/>
                <w:rFonts w:eastAsia="@Arial Unicode MS"/>
                <w:b/>
                <w:i/>
                <w:sz w:val="24"/>
                <w:szCs w:val="24"/>
                <w:cs/>
              </w:rPr>
              <w:t>парков</w:t>
            </w:r>
            <w:r w:rsidRPr="005D41C6">
              <w:rPr>
                <w:rStyle w:val="Zag11"/>
                <w:rFonts w:eastAsia="@Arial Unicode MS"/>
                <w:b/>
                <w:i/>
                <w:sz w:val="24"/>
                <w:szCs w:val="24"/>
              </w:rPr>
              <w:t>;</w:t>
            </w:r>
          </w:p>
          <w:p w14:paraId="466E2216" w14:textId="77777777" w:rsidR="00827295" w:rsidRPr="005D41C6" w:rsidRDefault="00827295" w:rsidP="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t>ответов</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вопросы</w:t>
            </w:r>
            <w:r w:rsidRPr="005D41C6">
              <w:rPr>
                <w:rStyle w:val="Zag11"/>
                <w:rFonts w:eastAsia="@Arial Unicode MS"/>
                <w:b/>
                <w:i/>
                <w:sz w:val="24"/>
                <w:szCs w:val="24"/>
              </w:rPr>
              <w:t xml:space="preserve"> </w:t>
            </w:r>
            <w:r w:rsidRPr="005D41C6">
              <w:rPr>
                <w:rStyle w:val="Zag11"/>
                <w:rFonts w:eastAsia="@Arial Unicode MS"/>
                <w:b/>
                <w:i/>
                <w:sz w:val="24"/>
                <w:szCs w:val="24"/>
                <w:cs/>
              </w:rPr>
              <w:t>небольшие</w:t>
            </w:r>
            <w:r w:rsidRPr="005D41C6">
              <w:rPr>
                <w:rStyle w:val="Zag11"/>
                <w:rFonts w:eastAsia="@Arial Unicode MS"/>
                <w:b/>
                <w:i/>
                <w:sz w:val="24"/>
                <w:szCs w:val="24"/>
              </w:rPr>
              <w:t xml:space="preserve"> </w:t>
            </w:r>
            <w:r w:rsidRPr="005D41C6">
              <w:rPr>
                <w:rStyle w:val="Zag11"/>
                <w:rFonts w:eastAsia="@Arial Unicode MS"/>
                <w:b/>
                <w:i/>
                <w:sz w:val="24"/>
                <w:szCs w:val="24"/>
                <w:cs/>
              </w:rPr>
              <w:t>тексты</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заповедниках</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природных</w:t>
            </w:r>
            <w:r w:rsidRPr="005D41C6">
              <w:rPr>
                <w:rStyle w:val="Zag11"/>
                <w:rFonts w:eastAsia="@Arial Unicode MS"/>
                <w:b/>
                <w:i/>
                <w:sz w:val="24"/>
                <w:szCs w:val="24"/>
              </w:rPr>
              <w:t xml:space="preserve"> </w:t>
            </w:r>
            <w:r w:rsidRPr="005D41C6">
              <w:rPr>
                <w:rStyle w:val="Zag11"/>
                <w:rFonts w:eastAsia="@Arial Unicode MS"/>
                <w:b/>
                <w:i/>
                <w:sz w:val="24"/>
                <w:szCs w:val="24"/>
                <w:cs/>
              </w:rPr>
              <w:t>парках</w:t>
            </w:r>
            <w:r w:rsidRPr="005D41C6">
              <w:rPr>
                <w:rStyle w:val="Zag11"/>
                <w:rFonts w:eastAsia="@Arial Unicode MS"/>
                <w:b/>
                <w:i/>
                <w:sz w:val="24"/>
                <w:szCs w:val="24"/>
              </w:rPr>
              <w:t xml:space="preserve"> </w:t>
            </w:r>
            <w:r w:rsidRPr="005D41C6">
              <w:rPr>
                <w:rStyle w:val="Zag11"/>
                <w:rFonts w:eastAsia="@Arial Unicode MS"/>
                <w:b/>
                <w:i/>
                <w:sz w:val="24"/>
                <w:szCs w:val="24"/>
                <w:cs/>
              </w:rPr>
              <w:t>России</w:t>
            </w:r>
            <w:r w:rsidRPr="005D41C6">
              <w:rPr>
                <w:rStyle w:val="Zag11"/>
                <w:rFonts w:eastAsia="@Arial Unicode MS"/>
                <w:b/>
                <w:i/>
                <w:sz w:val="24"/>
                <w:szCs w:val="24"/>
              </w:rPr>
              <w:t xml:space="preserve">, </w:t>
            </w:r>
            <w:r w:rsidRPr="005D41C6">
              <w:rPr>
                <w:rStyle w:val="Zag11"/>
                <w:rFonts w:eastAsia="@Arial Unicode MS"/>
                <w:b/>
                <w:i/>
                <w:sz w:val="24"/>
                <w:szCs w:val="24"/>
                <w:cs/>
              </w:rPr>
              <w:t>охране</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w:t>
            </w:r>
          </w:p>
          <w:p w14:paraId="0A1E7233" w14:textId="77777777" w:rsidR="00827295" w:rsidRPr="005D41C6" w:rsidRDefault="00827295" w:rsidP="00523F9C">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создавать</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заданному</w:t>
            </w:r>
            <w:r w:rsidRPr="005D41C6">
              <w:rPr>
                <w:rStyle w:val="Zag11"/>
                <w:rFonts w:eastAsia="@Arial Unicode MS"/>
                <w:b/>
                <w:i/>
                <w:sz w:val="24"/>
                <w:szCs w:val="24"/>
              </w:rPr>
              <w:t xml:space="preserve"> </w:t>
            </w:r>
            <w:r w:rsidRPr="005D41C6">
              <w:rPr>
                <w:rStyle w:val="Zag11"/>
                <w:rFonts w:eastAsia="@Arial Unicode MS"/>
                <w:b/>
                <w:i/>
                <w:sz w:val="24"/>
                <w:szCs w:val="24"/>
                <w:cs/>
              </w:rPr>
              <w:t>плану</w:t>
            </w:r>
            <w:r w:rsidRPr="005D41C6">
              <w:rPr>
                <w:rStyle w:val="Zag11"/>
                <w:rFonts w:eastAsia="@Arial Unicode MS"/>
                <w:b/>
                <w:i/>
                <w:sz w:val="24"/>
                <w:szCs w:val="24"/>
              </w:rPr>
              <w:t xml:space="preserve"> </w:t>
            </w:r>
            <w:r w:rsidRPr="005D41C6">
              <w:rPr>
                <w:rStyle w:val="Zag11"/>
                <w:rFonts w:eastAsia="@Arial Unicode MS"/>
                <w:b/>
                <w:i/>
                <w:sz w:val="24"/>
                <w:szCs w:val="24"/>
                <w:cs/>
              </w:rPr>
              <w:t>собственные</w:t>
            </w:r>
            <w:r w:rsidRPr="005D41C6">
              <w:rPr>
                <w:rStyle w:val="Zag11"/>
                <w:rFonts w:eastAsia="@Arial Unicode MS"/>
                <w:b/>
                <w:i/>
                <w:sz w:val="24"/>
                <w:szCs w:val="24"/>
              </w:rPr>
              <w:t xml:space="preserve"> </w:t>
            </w:r>
            <w:r w:rsidRPr="005D41C6">
              <w:rPr>
                <w:rStyle w:val="Zag11"/>
                <w:rFonts w:eastAsia="@Arial Unicode MS"/>
                <w:b/>
                <w:i/>
                <w:sz w:val="24"/>
                <w:szCs w:val="24"/>
                <w:cs/>
              </w:rPr>
              <w:t>развернутые</w:t>
            </w:r>
            <w:r w:rsidRPr="005D41C6">
              <w:rPr>
                <w:rStyle w:val="Zag11"/>
                <w:rFonts w:eastAsia="@Arial Unicode MS"/>
                <w:b/>
                <w:i/>
                <w:sz w:val="24"/>
                <w:szCs w:val="24"/>
              </w:rPr>
              <w:t xml:space="preserve"> </w:t>
            </w:r>
            <w:r w:rsidRPr="005D41C6">
              <w:rPr>
                <w:rStyle w:val="Zag11"/>
                <w:rFonts w:eastAsia="@Arial Unicode MS"/>
                <w:b/>
                <w:i/>
                <w:sz w:val="24"/>
                <w:szCs w:val="24"/>
                <w:cs/>
              </w:rPr>
              <w:t>высказывания</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w:t>
            </w:r>
          </w:p>
        </w:tc>
        <w:tc>
          <w:tcPr>
            <w:tcW w:w="7215" w:type="dxa"/>
            <w:gridSpan w:val="2"/>
          </w:tcPr>
          <w:p w14:paraId="4D0FB796" w14:textId="77777777" w:rsidR="00523F9C" w:rsidRPr="005D41C6" w:rsidRDefault="00523F9C" w:rsidP="00523F9C">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lastRenderedPageBreak/>
              <w:t xml:space="preserve">− </w:t>
            </w:r>
            <w:r w:rsidRPr="005D41C6">
              <w:rPr>
                <w:rStyle w:val="Zag11"/>
                <w:rFonts w:eastAsia="@Arial Unicode MS"/>
                <w:b/>
                <w:i/>
                <w:sz w:val="24"/>
                <w:szCs w:val="24"/>
                <w:cs/>
              </w:rPr>
              <w:t>проводить</w:t>
            </w:r>
            <w:r w:rsidRPr="005D41C6">
              <w:rPr>
                <w:rStyle w:val="Zag11"/>
                <w:rFonts w:eastAsia="@Arial Unicode MS"/>
                <w:b/>
                <w:i/>
                <w:sz w:val="24"/>
                <w:szCs w:val="24"/>
              </w:rPr>
              <w:t xml:space="preserve"> </w:t>
            </w:r>
            <w:r w:rsidRPr="005D41C6">
              <w:rPr>
                <w:rStyle w:val="Zag11"/>
                <w:rFonts w:eastAsia="@Arial Unicode MS"/>
                <w:b/>
                <w:i/>
                <w:sz w:val="24"/>
                <w:szCs w:val="24"/>
                <w:cs/>
              </w:rPr>
              <w:t>несложные</w:t>
            </w:r>
            <w:r w:rsidRPr="005D41C6">
              <w:rPr>
                <w:rStyle w:val="Zag11"/>
                <w:rFonts w:eastAsia="@Arial Unicode MS"/>
                <w:b/>
                <w:i/>
                <w:sz w:val="24"/>
                <w:szCs w:val="24"/>
              </w:rPr>
              <w:t xml:space="preserve"> </w:t>
            </w:r>
            <w:r w:rsidRPr="005D41C6">
              <w:rPr>
                <w:rStyle w:val="Zag11"/>
                <w:rFonts w:eastAsia="@Arial Unicode MS"/>
                <w:b/>
                <w:i/>
                <w:sz w:val="24"/>
                <w:szCs w:val="24"/>
                <w:cs/>
              </w:rPr>
              <w:t>наблюдения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окружающей</w:t>
            </w:r>
            <w:r w:rsidRPr="005D41C6">
              <w:rPr>
                <w:rStyle w:val="Zag11"/>
                <w:rFonts w:eastAsia="@Arial Unicode MS"/>
                <w:b/>
                <w:i/>
                <w:sz w:val="24"/>
                <w:szCs w:val="24"/>
              </w:rPr>
              <w:t xml:space="preserve"> </w:t>
            </w:r>
            <w:r w:rsidRPr="005D41C6">
              <w:rPr>
                <w:rStyle w:val="Zag11"/>
                <w:rFonts w:eastAsia="@Arial Unicode MS"/>
                <w:b/>
                <w:i/>
                <w:sz w:val="24"/>
                <w:szCs w:val="24"/>
                <w:cs/>
              </w:rPr>
              <w:t>среде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выявлять</w:t>
            </w:r>
            <w:r w:rsidRPr="005D41C6">
              <w:rPr>
                <w:rStyle w:val="Zag11"/>
                <w:rFonts w:eastAsia="@Arial Unicode MS"/>
                <w:b/>
                <w:i/>
                <w:sz w:val="24"/>
                <w:szCs w:val="24"/>
              </w:rPr>
              <w:t xml:space="preserve"> </w:t>
            </w:r>
            <w:r w:rsidRPr="005D41C6">
              <w:rPr>
                <w:rStyle w:val="Zag11"/>
                <w:rFonts w:eastAsia="@Arial Unicode MS"/>
                <w:b/>
                <w:i/>
                <w:sz w:val="24"/>
                <w:szCs w:val="24"/>
                <w:cs/>
              </w:rPr>
              <w:t>экологические</w:t>
            </w:r>
            <w:r w:rsidRPr="005D41C6">
              <w:rPr>
                <w:rStyle w:val="Zag11"/>
                <w:rFonts w:eastAsia="@Arial Unicode MS"/>
                <w:b/>
                <w:i/>
                <w:sz w:val="24"/>
                <w:szCs w:val="24"/>
              </w:rPr>
              <w:t xml:space="preserve"> </w:t>
            </w:r>
            <w:r w:rsidRPr="005D41C6">
              <w:rPr>
                <w:rStyle w:val="Zag11"/>
                <w:rFonts w:eastAsia="@Arial Unicode MS"/>
                <w:b/>
                <w:i/>
                <w:sz w:val="24"/>
                <w:szCs w:val="24"/>
                <w:cs/>
              </w:rPr>
              <w:t>связи</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природных</w:t>
            </w:r>
            <w:r w:rsidRPr="005D41C6">
              <w:rPr>
                <w:rStyle w:val="Zag11"/>
                <w:rFonts w:eastAsia="@Arial Unicode MS"/>
                <w:b/>
                <w:i/>
                <w:sz w:val="24"/>
                <w:szCs w:val="24"/>
              </w:rPr>
              <w:t xml:space="preserve"> </w:t>
            </w:r>
            <w:r w:rsidRPr="005D41C6">
              <w:rPr>
                <w:rStyle w:val="Zag11"/>
                <w:rFonts w:eastAsia="@Arial Unicode MS"/>
                <w:b/>
                <w:i/>
                <w:sz w:val="24"/>
                <w:szCs w:val="24"/>
                <w:cs/>
              </w:rPr>
              <w:t>сообществах</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ставить</w:t>
            </w:r>
            <w:r w:rsidRPr="005D41C6">
              <w:rPr>
                <w:rStyle w:val="Zag11"/>
                <w:rFonts w:eastAsia="@Arial Unicode MS"/>
                <w:b/>
                <w:i/>
                <w:sz w:val="24"/>
                <w:szCs w:val="24"/>
              </w:rPr>
              <w:t xml:space="preserve"> </w:t>
            </w:r>
            <w:r w:rsidRPr="005D41C6">
              <w:rPr>
                <w:rStyle w:val="Zag11"/>
                <w:rFonts w:eastAsia="@Arial Unicode MS"/>
                <w:b/>
                <w:i/>
                <w:sz w:val="24"/>
                <w:szCs w:val="24"/>
                <w:cs/>
              </w:rPr>
              <w:t>опыты</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исследованию</w:t>
            </w:r>
            <w:r w:rsidRPr="005D41C6">
              <w:rPr>
                <w:rStyle w:val="Zag11"/>
                <w:rFonts w:eastAsia="@Arial Unicode MS"/>
                <w:b/>
                <w:i/>
                <w:sz w:val="24"/>
                <w:szCs w:val="24"/>
              </w:rPr>
              <w:t xml:space="preserve"> </w:t>
            </w:r>
            <w:r w:rsidRPr="005D41C6">
              <w:rPr>
                <w:rStyle w:val="Zag11"/>
                <w:rFonts w:eastAsia="@Arial Unicode MS"/>
                <w:b/>
                <w:i/>
                <w:sz w:val="24"/>
                <w:szCs w:val="24"/>
                <w:cs/>
              </w:rPr>
              <w:t>природных</w:t>
            </w:r>
            <w:r w:rsidRPr="005D41C6">
              <w:rPr>
                <w:rStyle w:val="Zag11"/>
                <w:rFonts w:eastAsia="@Arial Unicode MS"/>
                <w:b/>
                <w:i/>
                <w:sz w:val="24"/>
                <w:szCs w:val="24"/>
              </w:rPr>
              <w:t xml:space="preserve"> </w:t>
            </w:r>
            <w:r w:rsidRPr="005D41C6">
              <w:rPr>
                <w:rStyle w:val="Zag11"/>
                <w:rFonts w:eastAsia="@Arial Unicode MS"/>
                <w:b/>
                <w:i/>
                <w:sz w:val="24"/>
                <w:szCs w:val="24"/>
                <w:cs/>
              </w:rPr>
              <w:t>объектов</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явлений</w:t>
            </w:r>
            <w:r w:rsidRPr="005D41C6">
              <w:rPr>
                <w:rStyle w:val="Zag11"/>
                <w:rFonts w:eastAsia="@Arial Unicode MS"/>
                <w:b/>
                <w:i/>
                <w:sz w:val="24"/>
                <w:szCs w:val="24"/>
              </w:rPr>
              <w:t xml:space="preserve">, </w:t>
            </w:r>
            <w:r w:rsidRPr="005D41C6">
              <w:rPr>
                <w:rStyle w:val="Zag11"/>
                <w:rFonts w:eastAsia="@Arial Unicode MS"/>
                <w:b/>
                <w:i/>
                <w:sz w:val="24"/>
                <w:szCs w:val="24"/>
                <w:cs/>
              </w:rPr>
              <w:t>используя</w:t>
            </w:r>
            <w:r w:rsidRPr="005D41C6">
              <w:rPr>
                <w:rStyle w:val="Zag11"/>
                <w:rFonts w:eastAsia="@Arial Unicode MS"/>
                <w:b/>
                <w:i/>
                <w:sz w:val="24"/>
                <w:szCs w:val="24"/>
              </w:rPr>
              <w:t xml:space="preserve"> </w:t>
            </w:r>
            <w:r w:rsidRPr="005D41C6">
              <w:rPr>
                <w:rStyle w:val="Zag11"/>
                <w:rFonts w:eastAsia="@Arial Unicode MS"/>
                <w:b/>
                <w:i/>
                <w:sz w:val="24"/>
                <w:szCs w:val="24"/>
                <w:cs/>
              </w:rPr>
              <w:t>простейшее</w:t>
            </w:r>
            <w:r w:rsidRPr="005D41C6">
              <w:rPr>
                <w:rStyle w:val="Zag11"/>
                <w:rFonts w:eastAsia="@Arial Unicode MS"/>
                <w:b/>
                <w:i/>
                <w:sz w:val="24"/>
                <w:szCs w:val="24"/>
              </w:rPr>
              <w:t xml:space="preserve"> </w:t>
            </w:r>
            <w:r w:rsidRPr="005D41C6">
              <w:rPr>
                <w:rStyle w:val="Zag11"/>
                <w:rFonts w:eastAsia="@Arial Unicode MS"/>
                <w:b/>
                <w:i/>
                <w:sz w:val="24"/>
                <w:szCs w:val="24"/>
                <w:cs/>
              </w:rPr>
              <w:t>лабораторное</w:t>
            </w:r>
            <w:r w:rsidRPr="005D41C6">
              <w:rPr>
                <w:rStyle w:val="Zag11"/>
                <w:rFonts w:eastAsia="@Arial Unicode MS"/>
                <w:b/>
                <w:i/>
                <w:sz w:val="24"/>
                <w:szCs w:val="24"/>
              </w:rPr>
              <w:t xml:space="preserve"> </w:t>
            </w:r>
            <w:r w:rsidRPr="005D41C6">
              <w:rPr>
                <w:rStyle w:val="Zag11"/>
                <w:rFonts w:eastAsia="@Arial Unicode MS"/>
                <w:b/>
                <w:i/>
                <w:sz w:val="24"/>
                <w:szCs w:val="24"/>
                <w:cs/>
              </w:rPr>
              <w:t>оборудование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следуя</w:t>
            </w:r>
            <w:r w:rsidRPr="005D41C6">
              <w:rPr>
                <w:rStyle w:val="Zag11"/>
                <w:rFonts w:eastAsia="@Arial Unicode MS"/>
                <w:b/>
                <w:i/>
                <w:sz w:val="24"/>
                <w:szCs w:val="24"/>
              </w:rPr>
              <w:t xml:space="preserve"> </w:t>
            </w:r>
            <w:r w:rsidRPr="005D41C6">
              <w:rPr>
                <w:rStyle w:val="Zag11"/>
                <w:rFonts w:eastAsia="@Arial Unicode MS"/>
                <w:b/>
                <w:i/>
                <w:sz w:val="24"/>
                <w:szCs w:val="24"/>
                <w:cs/>
              </w:rPr>
              <w:t>инструкциям</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правилам</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труда</w:t>
            </w:r>
            <w:r w:rsidRPr="005D41C6">
              <w:rPr>
                <w:rStyle w:val="Zag11"/>
                <w:rFonts w:eastAsia="@Arial Unicode MS"/>
                <w:b/>
                <w:i/>
                <w:sz w:val="24"/>
                <w:szCs w:val="24"/>
              </w:rPr>
              <w:t>;</w:t>
            </w:r>
          </w:p>
          <w:p w14:paraId="6F02E402" w14:textId="77777777" w:rsidR="00523F9C" w:rsidRPr="005D41C6" w:rsidRDefault="00523F9C" w:rsidP="00523F9C">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различные</w:t>
            </w:r>
            <w:r w:rsidRPr="005D41C6">
              <w:rPr>
                <w:rStyle w:val="Zag11"/>
                <w:rFonts w:eastAsia="@Arial Unicode MS"/>
                <w:b/>
                <w:i/>
                <w:sz w:val="24"/>
                <w:szCs w:val="24"/>
              </w:rPr>
              <w:t xml:space="preserve"> </w:t>
            </w:r>
            <w:r w:rsidRPr="005D41C6">
              <w:rPr>
                <w:rStyle w:val="Zag11"/>
                <w:rFonts w:eastAsia="@Arial Unicode MS"/>
                <w:b/>
                <w:i/>
                <w:sz w:val="24"/>
                <w:szCs w:val="24"/>
                <w:cs/>
              </w:rPr>
              <w:t>источники</w:t>
            </w:r>
            <w:r w:rsidRPr="005D41C6">
              <w:rPr>
                <w:rStyle w:val="Zag11"/>
                <w:rFonts w:eastAsia="@Arial Unicode MS"/>
                <w:b/>
                <w:i/>
                <w:sz w:val="24"/>
                <w:szCs w:val="24"/>
              </w:rPr>
              <w:t xml:space="preserve"> </w:t>
            </w:r>
            <w:r w:rsidRPr="005D41C6">
              <w:rPr>
                <w:rStyle w:val="Zag11"/>
                <w:rFonts w:eastAsia="@Arial Unicode MS"/>
                <w:b/>
                <w:i/>
                <w:sz w:val="24"/>
                <w:szCs w:val="24"/>
                <w:cs/>
              </w:rPr>
              <w:t>информации</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t>поиска</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извлечения</w:t>
            </w:r>
            <w:r w:rsidRPr="005D41C6">
              <w:rPr>
                <w:rStyle w:val="Zag11"/>
                <w:rFonts w:eastAsia="@Arial Unicode MS"/>
                <w:b/>
                <w:i/>
                <w:sz w:val="24"/>
                <w:szCs w:val="24"/>
              </w:rPr>
              <w:t xml:space="preserve"> </w:t>
            </w:r>
            <w:r w:rsidRPr="005D41C6">
              <w:rPr>
                <w:rStyle w:val="Zag11"/>
                <w:rFonts w:eastAsia="@Arial Unicode MS"/>
                <w:b/>
                <w:i/>
                <w:sz w:val="24"/>
                <w:szCs w:val="24"/>
                <w:cs/>
              </w:rPr>
              <w:t>информации</w:t>
            </w:r>
            <w:r w:rsidRPr="005D41C6">
              <w:rPr>
                <w:rStyle w:val="Zag11"/>
                <w:rFonts w:eastAsia="@Arial Unicode MS"/>
                <w:b/>
                <w:i/>
                <w:sz w:val="24"/>
                <w:szCs w:val="24"/>
              </w:rPr>
              <w:t xml:space="preserve">, </w:t>
            </w:r>
            <w:r w:rsidRPr="005D41C6">
              <w:rPr>
                <w:rStyle w:val="Zag11"/>
                <w:rFonts w:eastAsia="@Arial Unicode MS"/>
                <w:b/>
                <w:i/>
                <w:sz w:val="24"/>
                <w:szCs w:val="24"/>
                <w:cs/>
              </w:rPr>
              <w:t>ответов</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вопросы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способах</w:t>
            </w:r>
            <w:r w:rsidRPr="005D41C6">
              <w:rPr>
                <w:rStyle w:val="Zag11"/>
                <w:rFonts w:eastAsia="@Arial Unicode MS"/>
                <w:b/>
                <w:i/>
                <w:sz w:val="24"/>
                <w:szCs w:val="24"/>
              </w:rPr>
              <w:t xml:space="preserve"> </w:t>
            </w:r>
            <w:r w:rsidRPr="005D41C6">
              <w:rPr>
                <w:rStyle w:val="Zag11"/>
                <w:rFonts w:eastAsia="@Arial Unicode MS"/>
                <w:b/>
                <w:i/>
                <w:sz w:val="24"/>
                <w:szCs w:val="24"/>
                <w:cs/>
              </w:rPr>
              <w:t>изучения</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мерах</w:t>
            </w:r>
            <w:r w:rsidRPr="005D41C6">
              <w:rPr>
                <w:rStyle w:val="Zag11"/>
                <w:rFonts w:eastAsia="@Arial Unicode MS"/>
                <w:b/>
                <w:i/>
                <w:sz w:val="24"/>
                <w:szCs w:val="24"/>
              </w:rPr>
              <w:t xml:space="preserve"> </w:t>
            </w:r>
            <w:r w:rsidRPr="005D41C6">
              <w:rPr>
                <w:rStyle w:val="Zag11"/>
                <w:rFonts w:eastAsia="@Arial Unicode MS"/>
                <w:b/>
                <w:i/>
                <w:sz w:val="24"/>
                <w:szCs w:val="24"/>
                <w:cs/>
              </w:rPr>
              <w:t>охраны</w:t>
            </w:r>
            <w:r w:rsidRPr="005D41C6">
              <w:rPr>
                <w:rStyle w:val="Zag11"/>
                <w:rFonts w:eastAsia="@Arial Unicode MS"/>
                <w:b/>
                <w:i/>
                <w:sz w:val="24"/>
                <w:szCs w:val="24"/>
              </w:rPr>
              <w:t xml:space="preserve"> </w:t>
            </w:r>
            <w:r w:rsidRPr="005D41C6">
              <w:rPr>
                <w:rStyle w:val="Zag11"/>
                <w:rFonts w:eastAsia="@Arial Unicode MS"/>
                <w:b/>
                <w:i/>
                <w:sz w:val="24"/>
                <w:szCs w:val="24"/>
                <w:cs/>
              </w:rPr>
              <w:t>почвы</w:t>
            </w:r>
            <w:r w:rsidRPr="005D41C6">
              <w:rPr>
                <w:rStyle w:val="Zag11"/>
                <w:rFonts w:eastAsia="@Arial Unicode MS"/>
                <w:b/>
                <w:i/>
                <w:sz w:val="24"/>
                <w:szCs w:val="24"/>
              </w:rPr>
              <w:t xml:space="preserve">, </w:t>
            </w:r>
            <w:r w:rsidRPr="005D41C6">
              <w:rPr>
                <w:rStyle w:val="Zag11"/>
                <w:rFonts w:eastAsia="@Arial Unicode MS"/>
                <w:b/>
                <w:i/>
                <w:sz w:val="24"/>
                <w:szCs w:val="24"/>
                <w:cs/>
              </w:rPr>
              <w:t>воздуха</w:t>
            </w:r>
            <w:r w:rsidRPr="005D41C6">
              <w:rPr>
                <w:rStyle w:val="Zag11"/>
                <w:rFonts w:eastAsia="@Arial Unicode MS"/>
                <w:b/>
                <w:i/>
                <w:sz w:val="24"/>
                <w:szCs w:val="24"/>
              </w:rPr>
              <w:t xml:space="preserve">, </w:t>
            </w:r>
            <w:r w:rsidRPr="005D41C6">
              <w:rPr>
                <w:rStyle w:val="Zag11"/>
                <w:rFonts w:eastAsia="@Arial Unicode MS"/>
                <w:b/>
                <w:i/>
                <w:sz w:val="24"/>
                <w:szCs w:val="24"/>
                <w:cs/>
              </w:rPr>
              <w:t>воды</w:t>
            </w:r>
            <w:r w:rsidRPr="005D41C6">
              <w:rPr>
                <w:rStyle w:val="Zag11"/>
                <w:rFonts w:eastAsia="@Arial Unicode MS"/>
                <w:b/>
                <w:i/>
                <w:sz w:val="24"/>
                <w:szCs w:val="24"/>
              </w:rPr>
              <w:t xml:space="preserve">, </w:t>
            </w:r>
            <w:r w:rsidRPr="005D41C6">
              <w:rPr>
                <w:rStyle w:val="Zag11"/>
                <w:rFonts w:eastAsia="@Arial Unicode MS"/>
                <w:b/>
                <w:i/>
                <w:sz w:val="24"/>
                <w:szCs w:val="24"/>
                <w:cs/>
              </w:rPr>
              <w:t>гигиене</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w:t>
            </w:r>
          </w:p>
          <w:p w14:paraId="5CF21DDB" w14:textId="77777777" w:rsidR="00827295" w:rsidRPr="005D41C6" w:rsidRDefault="00827295">
            <w:pPr>
              <w:pStyle w:val="21"/>
              <w:numPr>
                <w:ilvl w:val="0"/>
                <w:numId w:val="0"/>
              </w:numPr>
              <w:spacing w:line="276" w:lineRule="auto"/>
              <w:ind w:left="220" w:rightChars="75" w:right="165"/>
              <w:rPr>
                <w:b/>
                <w:i/>
                <w:sz w:val="24"/>
              </w:rPr>
            </w:pPr>
          </w:p>
        </w:tc>
      </w:tr>
      <w:tr w:rsidR="00763794" w:rsidRPr="005D41C6" w14:paraId="721FCBB7" w14:textId="77777777">
        <w:trPr>
          <w:trHeight w:val="278"/>
        </w:trPr>
        <w:tc>
          <w:tcPr>
            <w:tcW w:w="14430" w:type="dxa"/>
            <w:gridSpan w:val="3"/>
          </w:tcPr>
          <w:p w14:paraId="2090E7F8" w14:textId="77777777" w:rsidR="00763794" w:rsidRPr="005D41C6" w:rsidRDefault="00672DF5">
            <w:pPr>
              <w:pStyle w:val="TableParagraph"/>
              <w:spacing w:line="259" w:lineRule="exact"/>
              <w:ind w:left="220" w:right="166"/>
              <w:jc w:val="center"/>
              <w:rPr>
                <w:iCs/>
                <w:sz w:val="24"/>
              </w:rPr>
            </w:pPr>
            <w:r w:rsidRPr="005D41C6">
              <w:rPr>
                <w:iCs/>
                <w:sz w:val="24"/>
              </w:rPr>
              <w:lastRenderedPageBreak/>
              <w:t>3 класс</w:t>
            </w:r>
          </w:p>
        </w:tc>
      </w:tr>
      <w:tr w:rsidR="00827295" w:rsidRPr="005D41C6" w14:paraId="516F775D" w14:textId="77777777" w:rsidTr="009A5DAE">
        <w:trPr>
          <w:trHeight w:val="278"/>
        </w:trPr>
        <w:tc>
          <w:tcPr>
            <w:tcW w:w="7215" w:type="dxa"/>
          </w:tcPr>
          <w:p w14:paraId="48D71547" w14:textId="77777777" w:rsidR="00827295" w:rsidRPr="005D41C6" w:rsidRDefault="00827295">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распознавать</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почвы</w:t>
            </w:r>
            <w:r w:rsidRPr="005D41C6">
              <w:rPr>
                <w:rStyle w:val="Zag11"/>
                <w:rFonts w:eastAsia="@Arial Unicode MS"/>
                <w:b/>
                <w:i/>
                <w:sz w:val="24"/>
                <w:szCs w:val="24"/>
              </w:rPr>
              <w:t xml:space="preserve">, </w:t>
            </w:r>
            <w:r w:rsidRPr="005D41C6">
              <w:rPr>
                <w:rStyle w:val="Zag11"/>
                <w:rFonts w:eastAsia="@Arial Unicode MS"/>
                <w:b/>
                <w:i/>
                <w:sz w:val="24"/>
                <w:szCs w:val="24"/>
                <w:cs/>
              </w:rPr>
              <w:t>горные</w:t>
            </w:r>
            <w:r w:rsidRPr="005D41C6">
              <w:rPr>
                <w:rStyle w:val="Zag11"/>
                <w:rFonts w:eastAsia="@Arial Unicode MS"/>
                <w:b/>
                <w:i/>
                <w:sz w:val="24"/>
                <w:szCs w:val="24"/>
              </w:rPr>
              <w:t xml:space="preserve"> </w:t>
            </w:r>
            <w:r w:rsidRPr="005D41C6">
              <w:rPr>
                <w:rStyle w:val="Zag11"/>
                <w:rFonts w:eastAsia="@Arial Unicode MS"/>
                <w:b/>
                <w:i/>
                <w:sz w:val="24"/>
                <w:szCs w:val="24"/>
                <w:cs/>
              </w:rPr>
              <w:t>породы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минералы</w:t>
            </w:r>
            <w:r w:rsidRPr="005D41C6">
              <w:rPr>
                <w:rStyle w:val="Zag11"/>
                <w:rFonts w:eastAsia="@Arial Unicode MS"/>
                <w:b/>
                <w:i/>
                <w:sz w:val="24"/>
                <w:szCs w:val="24"/>
              </w:rPr>
              <w:t xml:space="preserve">, </w:t>
            </w:r>
            <w:r w:rsidRPr="005D41C6">
              <w:rPr>
                <w:rStyle w:val="Zag11"/>
                <w:rFonts w:eastAsia="@Arial Unicode MS"/>
                <w:b/>
                <w:i/>
                <w:sz w:val="24"/>
                <w:szCs w:val="24"/>
                <w:cs/>
              </w:rPr>
              <w:t>полезные</w:t>
            </w:r>
            <w:r w:rsidRPr="005D41C6">
              <w:rPr>
                <w:rStyle w:val="Zag11"/>
                <w:rFonts w:eastAsia="@Arial Unicode MS"/>
                <w:b/>
                <w:i/>
                <w:sz w:val="24"/>
                <w:szCs w:val="24"/>
              </w:rPr>
              <w:t xml:space="preserve"> </w:t>
            </w:r>
            <w:r w:rsidRPr="005D41C6">
              <w:rPr>
                <w:rStyle w:val="Zag11"/>
                <w:rFonts w:eastAsia="@Arial Unicode MS"/>
                <w:b/>
                <w:i/>
                <w:sz w:val="24"/>
                <w:szCs w:val="24"/>
                <w:cs/>
              </w:rPr>
              <w:t>ископаемые</w:t>
            </w:r>
            <w:r w:rsidRPr="005D41C6">
              <w:rPr>
                <w:rStyle w:val="Zag11"/>
                <w:rFonts w:eastAsia="@Arial Unicode MS"/>
                <w:b/>
                <w:i/>
                <w:sz w:val="24"/>
                <w:szCs w:val="24"/>
              </w:rPr>
              <w:t xml:space="preserve">; </w:t>
            </w:r>
            <w:r w:rsidRPr="005D41C6">
              <w:rPr>
                <w:rStyle w:val="Zag11"/>
                <w:rFonts w:eastAsia="@Arial Unicode MS"/>
                <w:b/>
                <w:i/>
                <w:sz w:val="24"/>
                <w:szCs w:val="24"/>
                <w:cs/>
              </w:rPr>
              <w:t>тела</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вещества</w:t>
            </w:r>
            <w:r w:rsidRPr="005D41C6">
              <w:rPr>
                <w:rStyle w:val="Zag11"/>
                <w:rFonts w:eastAsia="@Arial Unicode MS"/>
                <w:b/>
                <w:i/>
                <w:sz w:val="24"/>
                <w:szCs w:val="24"/>
              </w:rPr>
              <w:t xml:space="preserve">; </w:t>
            </w:r>
            <w:r w:rsidRPr="005D41C6">
              <w:rPr>
                <w:rStyle w:val="Zag11"/>
                <w:rFonts w:eastAsia="@Arial Unicode MS"/>
                <w:b/>
                <w:i/>
                <w:sz w:val="24"/>
                <w:szCs w:val="24"/>
                <w:cs/>
              </w:rPr>
              <w:t>твердые</w:t>
            </w:r>
            <w:r w:rsidRPr="005D41C6">
              <w:rPr>
                <w:rStyle w:val="Zag11"/>
                <w:rFonts w:eastAsia="@Arial Unicode MS"/>
                <w:b/>
                <w:i/>
                <w:sz w:val="24"/>
                <w:szCs w:val="24"/>
              </w:rPr>
              <w:t xml:space="preserve"> </w:t>
            </w:r>
            <w:r w:rsidRPr="005D41C6">
              <w:rPr>
                <w:rStyle w:val="Zag11"/>
                <w:rFonts w:eastAsia="@Arial Unicode MS"/>
                <w:b/>
                <w:i/>
                <w:sz w:val="24"/>
                <w:szCs w:val="24"/>
                <w:cs/>
              </w:rPr>
              <w:t>тела</w:t>
            </w:r>
            <w:r w:rsidRPr="005D41C6">
              <w:rPr>
                <w:rStyle w:val="Zag11"/>
                <w:rFonts w:eastAsia="@Arial Unicode MS"/>
                <w:b/>
                <w:i/>
                <w:sz w:val="24"/>
                <w:szCs w:val="24"/>
              </w:rPr>
              <w:t xml:space="preserve">, </w:t>
            </w:r>
            <w:r w:rsidRPr="005D41C6">
              <w:rPr>
                <w:rStyle w:val="Zag11"/>
                <w:rFonts w:eastAsia="@Arial Unicode MS"/>
                <w:b/>
                <w:i/>
                <w:sz w:val="24"/>
                <w:szCs w:val="24"/>
                <w:cs/>
              </w:rPr>
              <w:t>жидкости</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газы</w:t>
            </w:r>
            <w:r w:rsidRPr="005D41C6">
              <w:rPr>
                <w:rStyle w:val="Zag11"/>
                <w:rFonts w:eastAsia="@Arial Unicode MS"/>
                <w:b/>
                <w:i/>
                <w:sz w:val="24"/>
                <w:szCs w:val="24"/>
              </w:rPr>
              <w:t>;</w:t>
            </w:r>
          </w:p>
          <w:p w14:paraId="7E5830E9" w14:textId="77777777" w:rsidR="00827295" w:rsidRPr="005D41C6" w:rsidRDefault="00827295">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cs/>
              </w:rPr>
              <w:t>воздух</w:t>
            </w:r>
            <w:r w:rsidRPr="005D41C6">
              <w:rPr>
                <w:rStyle w:val="Zag11"/>
                <w:rFonts w:eastAsia="@Arial Unicode MS"/>
                <w:b/>
                <w:i/>
                <w:sz w:val="24"/>
                <w:szCs w:val="24"/>
              </w:rPr>
              <w:t xml:space="preserve">; </w:t>
            </w:r>
            <w:r w:rsidRPr="005D41C6">
              <w:rPr>
                <w:rStyle w:val="Zag11"/>
                <w:rFonts w:eastAsia="@Arial Unicode MS"/>
                <w:b/>
                <w:i/>
                <w:sz w:val="24"/>
                <w:szCs w:val="24"/>
                <w:cs/>
              </w:rPr>
              <w:t>грибы</w:t>
            </w:r>
            <w:r w:rsidRPr="005D41C6">
              <w:rPr>
                <w:rStyle w:val="Zag11"/>
                <w:rFonts w:eastAsia="@Arial Unicode MS"/>
                <w:b/>
                <w:i/>
                <w:sz w:val="24"/>
                <w:szCs w:val="24"/>
              </w:rPr>
              <w:t xml:space="preserve">; </w:t>
            </w:r>
            <w:r w:rsidRPr="005D41C6">
              <w:rPr>
                <w:rStyle w:val="Zag11"/>
                <w:rFonts w:eastAsia="@Arial Unicode MS"/>
                <w:b/>
                <w:i/>
                <w:sz w:val="24"/>
                <w:szCs w:val="24"/>
                <w:cs/>
              </w:rPr>
              <w:t>природные</w:t>
            </w:r>
            <w:r w:rsidRPr="005D41C6">
              <w:rPr>
                <w:rStyle w:val="Zag11"/>
                <w:rFonts w:eastAsia="@Arial Unicode MS"/>
                <w:b/>
                <w:i/>
                <w:sz w:val="24"/>
                <w:szCs w:val="24"/>
              </w:rPr>
              <w:t xml:space="preserve"> </w:t>
            </w:r>
            <w:r w:rsidRPr="005D41C6">
              <w:rPr>
                <w:rStyle w:val="Zag11"/>
                <w:rFonts w:eastAsia="@Arial Unicode MS"/>
                <w:b/>
                <w:i/>
                <w:sz w:val="24"/>
                <w:szCs w:val="24"/>
                <w:cs/>
              </w:rPr>
              <w:t>сообщества</w:t>
            </w:r>
            <w:r w:rsidRPr="005D41C6">
              <w:rPr>
                <w:rStyle w:val="Zag11"/>
                <w:rFonts w:eastAsia="@Arial Unicode MS"/>
                <w:b/>
                <w:i/>
                <w:sz w:val="24"/>
                <w:szCs w:val="24"/>
              </w:rPr>
              <w:t xml:space="preserve"> (</w:t>
            </w:r>
            <w:r w:rsidRPr="005D41C6">
              <w:rPr>
                <w:rStyle w:val="Zag11"/>
                <w:rFonts w:eastAsia="@Arial Unicode MS"/>
                <w:b/>
                <w:i/>
                <w:sz w:val="24"/>
                <w:szCs w:val="24"/>
                <w:cs/>
              </w:rPr>
              <w:t>лес</w:t>
            </w:r>
            <w:r w:rsidRPr="005D41C6">
              <w:rPr>
                <w:rStyle w:val="Zag11"/>
                <w:rFonts w:eastAsia="@Arial Unicode MS"/>
                <w:b/>
                <w:i/>
                <w:sz w:val="24"/>
                <w:szCs w:val="24"/>
              </w:rPr>
              <w:t xml:space="preserve">, </w:t>
            </w:r>
            <w:r w:rsidRPr="005D41C6">
              <w:rPr>
                <w:rStyle w:val="Zag11"/>
                <w:rFonts w:eastAsia="@Arial Unicode MS"/>
                <w:b/>
                <w:i/>
                <w:sz w:val="24"/>
                <w:szCs w:val="24"/>
                <w:cs/>
              </w:rPr>
              <w:t>луг</w:t>
            </w:r>
            <w:r w:rsidRPr="005D41C6">
              <w:rPr>
                <w:rStyle w:val="Zag11"/>
                <w:rFonts w:eastAsia="@Arial Unicode MS"/>
                <w:b/>
                <w:i/>
                <w:sz w:val="24"/>
                <w:szCs w:val="24"/>
              </w:rPr>
              <w:t xml:space="preserve">, </w:t>
            </w:r>
            <w:r w:rsidRPr="005D41C6">
              <w:rPr>
                <w:rStyle w:val="Zag11"/>
                <w:rFonts w:eastAsia="@Arial Unicode MS"/>
                <w:b/>
                <w:i/>
                <w:sz w:val="24"/>
                <w:szCs w:val="24"/>
                <w:cs/>
              </w:rPr>
              <w:t>пруд</w:t>
            </w:r>
            <w:r w:rsidRPr="005D41C6">
              <w:rPr>
                <w:rStyle w:val="Zag11"/>
                <w:rFonts w:eastAsia="@Arial Unicode MS"/>
                <w:b/>
                <w:i/>
                <w:sz w:val="24"/>
                <w:szCs w:val="24"/>
              </w:rPr>
              <w:t xml:space="preserve">); </w:t>
            </w:r>
            <w:r w:rsidRPr="005D41C6">
              <w:rPr>
                <w:rStyle w:val="Zag11"/>
                <w:rFonts w:eastAsia="@Arial Unicode MS"/>
                <w:b/>
                <w:i/>
                <w:sz w:val="24"/>
                <w:szCs w:val="24"/>
                <w:cs/>
              </w:rPr>
              <w:t>отдельные</w:t>
            </w:r>
            <w:r w:rsidRPr="005D41C6">
              <w:rPr>
                <w:rStyle w:val="Zag11"/>
                <w:rFonts w:eastAsia="@Arial Unicode MS"/>
                <w:b/>
                <w:i/>
                <w:sz w:val="24"/>
                <w:szCs w:val="24"/>
              </w:rPr>
              <w:t xml:space="preserve"> </w:t>
            </w:r>
            <w:r w:rsidRPr="005D41C6">
              <w:rPr>
                <w:rStyle w:val="Zag11"/>
                <w:rFonts w:eastAsia="@Arial Unicode MS"/>
                <w:b/>
                <w:i/>
                <w:sz w:val="24"/>
                <w:szCs w:val="24"/>
                <w:cs/>
              </w:rPr>
              <w:t>органы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системы</w:t>
            </w:r>
            <w:r w:rsidRPr="005D41C6">
              <w:rPr>
                <w:rStyle w:val="Zag11"/>
                <w:rFonts w:eastAsia="@Arial Unicode MS"/>
                <w:b/>
                <w:i/>
                <w:sz w:val="24"/>
                <w:szCs w:val="24"/>
              </w:rPr>
              <w:t xml:space="preserve"> </w:t>
            </w:r>
            <w:r w:rsidRPr="005D41C6">
              <w:rPr>
                <w:rStyle w:val="Zag11"/>
                <w:rFonts w:eastAsia="@Arial Unicode MS"/>
                <w:b/>
                <w:i/>
                <w:sz w:val="24"/>
                <w:szCs w:val="24"/>
                <w:cs/>
              </w:rPr>
              <w:t>органов</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описанию</w:t>
            </w:r>
            <w:r w:rsidRPr="005D41C6">
              <w:rPr>
                <w:rStyle w:val="Zag11"/>
                <w:rFonts w:eastAsia="@Arial Unicode MS"/>
                <w:b/>
                <w:i/>
                <w:sz w:val="24"/>
                <w:szCs w:val="24"/>
              </w:rPr>
              <w:t xml:space="preserve">, </w:t>
            </w:r>
            <w:r w:rsidRPr="005D41C6">
              <w:rPr>
                <w:rStyle w:val="Zag11"/>
                <w:rFonts w:eastAsia="@Arial Unicode MS"/>
                <w:b/>
                <w:i/>
                <w:sz w:val="24"/>
                <w:szCs w:val="24"/>
                <w:cs/>
              </w:rPr>
              <w:t>рисункам</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фотографиям</w:t>
            </w:r>
            <w:r w:rsidRPr="005D41C6">
              <w:rPr>
                <w:rStyle w:val="Zag11"/>
                <w:rFonts w:eastAsia="@Arial Unicode MS"/>
                <w:b/>
                <w:i/>
                <w:sz w:val="24"/>
                <w:szCs w:val="24"/>
              </w:rPr>
              <w:t xml:space="preserve">, </w:t>
            </w:r>
            <w:r w:rsidRPr="005D41C6">
              <w:rPr>
                <w:rStyle w:val="Zag11"/>
                <w:rFonts w:eastAsia="@Arial Unicode MS"/>
                <w:b/>
                <w:i/>
                <w:sz w:val="24"/>
                <w:szCs w:val="24"/>
                <w:cs/>
              </w:rPr>
              <w:t>различать</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окружающем</w:t>
            </w:r>
            <w:r w:rsidRPr="005D41C6">
              <w:rPr>
                <w:rStyle w:val="Zag11"/>
                <w:rFonts w:eastAsia="@Arial Unicode MS"/>
                <w:b/>
                <w:i/>
                <w:sz w:val="24"/>
                <w:szCs w:val="24"/>
              </w:rPr>
              <w:t xml:space="preserve"> </w:t>
            </w:r>
            <w:r w:rsidRPr="005D41C6">
              <w:rPr>
                <w:rStyle w:val="Zag11"/>
                <w:rFonts w:eastAsia="@Arial Unicode MS"/>
                <w:b/>
                <w:i/>
                <w:sz w:val="24"/>
                <w:szCs w:val="24"/>
                <w:cs/>
              </w:rPr>
              <w:t>мире</w:t>
            </w:r>
            <w:r w:rsidRPr="005D41C6">
              <w:rPr>
                <w:rStyle w:val="Zag11"/>
                <w:rFonts w:eastAsia="@Arial Unicode MS"/>
                <w:b/>
                <w:i/>
                <w:sz w:val="24"/>
                <w:szCs w:val="24"/>
              </w:rPr>
              <w:t>;</w:t>
            </w:r>
          </w:p>
          <w:p w14:paraId="18595EF8" w14:textId="77777777" w:rsidR="00827295" w:rsidRPr="005D41C6" w:rsidRDefault="00827295">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описывать</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основе</w:t>
            </w:r>
            <w:r w:rsidRPr="005D41C6">
              <w:rPr>
                <w:rStyle w:val="Zag11"/>
                <w:rFonts w:eastAsia="@Arial Unicode MS"/>
                <w:b/>
                <w:i/>
                <w:sz w:val="24"/>
                <w:szCs w:val="24"/>
              </w:rPr>
              <w:t xml:space="preserve"> </w:t>
            </w:r>
            <w:r w:rsidRPr="005D41C6">
              <w:rPr>
                <w:rStyle w:val="Zag11"/>
                <w:rFonts w:eastAsia="@Arial Unicode MS"/>
                <w:b/>
                <w:i/>
                <w:sz w:val="24"/>
                <w:szCs w:val="24"/>
                <w:cs/>
              </w:rPr>
              <w:t>предложенного</w:t>
            </w:r>
            <w:r w:rsidRPr="005D41C6">
              <w:rPr>
                <w:rStyle w:val="Zag11"/>
                <w:rFonts w:eastAsia="@Arial Unicode MS"/>
                <w:b/>
                <w:i/>
                <w:sz w:val="24"/>
                <w:szCs w:val="24"/>
              </w:rPr>
              <w:t xml:space="preserve"> </w:t>
            </w:r>
            <w:r w:rsidRPr="005D41C6">
              <w:rPr>
                <w:rStyle w:val="Zag11"/>
                <w:rFonts w:eastAsia="@Arial Unicode MS"/>
                <w:b/>
                <w:i/>
                <w:sz w:val="24"/>
                <w:szCs w:val="24"/>
                <w:cs/>
              </w:rPr>
              <w:t>плана</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явления</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выделяя</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существенные</w:t>
            </w:r>
            <w:r w:rsidRPr="005D41C6">
              <w:rPr>
                <w:rStyle w:val="Zag11"/>
                <w:rFonts w:eastAsia="@Arial Unicode MS"/>
                <w:b/>
                <w:i/>
                <w:sz w:val="24"/>
                <w:szCs w:val="24"/>
              </w:rPr>
              <w:t xml:space="preserve"> </w:t>
            </w:r>
            <w:r w:rsidRPr="005D41C6">
              <w:rPr>
                <w:rStyle w:val="Zag11"/>
                <w:rFonts w:eastAsia="@Arial Unicode MS"/>
                <w:b/>
                <w:i/>
                <w:sz w:val="24"/>
                <w:szCs w:val="24"/>
                <w:cs/>
              </w:rPr>
              <w:t>признаки</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характерные</w:t>
            </w:r>
            <w:r w:rsidRPr="005D41C6">
              <w:rPr>
                <w:rStyle w:val="Zag11"/>
                <w:rFonts w:eastAsia="@Arial Unicode MS"/>
                <w:b/>
                <w:i/>
                <w:sz w:val="24"/>
                <w:szCs w:val="24"/>
              </w:rPr>
              <w:t xml:space="preserve"> </w:t>
            </w:r>
            <w:r w:rsidRPr="005D41C6">
              <w:rPr>
                <w:rStyle w:val="Zag11"/>
                <w:rFonts w:eastAsia="@Arial Unicode MS"/>
                <w:b/>
                <w:i/>
                <w:sz w:val="24"/>
                <w:szCs w:val="24"/>
                <w:cs/>
              </w:rPr>
              <w:t>свойства</w:t>
            </w:r>
            <w:r w:rsidRPr="005D41C6">
              <w:rPr>
                <w:rStyle w:val="Zag11"/>
                <w:rFonts w:eastAsia="@Arial Unicode MS"/>
                <w:b/>
                <w:i/>
                <w:sz w:val="24"/>
                <w:szCs w:val="24"/>
              </w:rPr>
              <w:t>;</w:t>
            </w:r>
          </w:p>
          <w:p w14:paraId="379D218B" w14:textId="77777777" w:rsidR="00827295" w:rsidRPr="005D41C6" w:rsidRDefault="00827295">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знания</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взаимосвязях</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круговороте</w:t>
            </w:r>
            <w:r w:rsidRPr="005D41C6">
              <w:rPr>
                <w:rStyle w:val="Zag11"/>
                <w:rFonts w:eastAsia="@Arial Unicode MS"/>
                <w:b/>
                <w:i/>
                <w:sz w:val="24"/>
                <w:szCs w:val="24"/>
              </w:rPr>
              <w:t xml:space="preserve"> </w:t>
            </w:r>
            <w:r w:rsidRPr="005D41C6">
              <w:rPr>
                <w:rStyle w:val="Zag11"/>
                <w:rFonts w:eastAsia="@Arial Unicode MS"/>
                <w:b/>
                <w:i/>
                <w:sz w:val="24"/>
                <w:szCs w:val="24"/>
                <w:cs/>
              </w:rPr>
              <w:t>воды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размножении</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развитии</w:t>
            </w:r>
            <w:r w:rsidRPr="005D41C6">
              <w:rPr>
                <w:rStyle w:val="Zag11"/>
                <w:rFonts w:eastAsia="@Arial Unicode MS"/>
                <w:b/>
                <w:i/>
                <w:sz w:val="24"/>
                <w:szCs w:val="24"/>
              </w:rPr>
              <w:t xml:space="preserve"> </w:t>
            </w:r>
            <w:r w:rsidRPr="005D41C6">
              <w:rPr>
                <w:rStyle w:val="Zag11"/>
                <w:rFonts w:eastAsia="@Arial Unicode MS"/>
                <w:b/>
                <w:i/>
                <w:sz w:val="24"/>
                <w:szCs w:val="24"/>
                <w:cs/>
              </w:rPr>
              <w:t>растений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особенностях</w:t>
            </w:r>
            <w:r w:rsidRPr="005D41C6">
              <w:rPr>
                <w:rStyle w:val="Zag11"/>
                <w:rFonts w:eastAsia="@Arial Unicode MS"/>
                <w:b/>
                <w:i/>
                <w:sz w:val="24"/>
                <w:szCs w:val="24"/>
              </w:rPr>
              <w:t xml:space="preserve"> </w:t>
            </w:r>
            <w:r w:rsidRPr="005D41C6">
              <w:rPr>
                <w:rStyle w:val="Zag11"/>
                <w:rFonts w:eastAsia="@Arial Unicode MS"/>
                <w:b/>
                <w:i/>
                <w:sz w:val="24"/>
                <w:szCs w:val="24"/>
                <w:cs/>
              </w:rPr>
              <w:t>питания</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дыхания</w:t>
            </w:r>
            <w:r w:rsidRPr="005D41C6">
              <w:rPr>
                <w:rStyle w:val="Zag11"/>
                <w:rFonts w:eastAsia="@Arial Unicode MS"/>
                <w:b/>
                <w:i/>
                <w:sz w:val="24"/>
                <w:szCs w:val="24"/>
              </w:rPr>
              <w:t xml:space="preserve"> </w:t>
            </w:r>
            <w:r w:rsidRPr="005D41C6">
              <w:rPr>
                <w:rStyle w:val="Zag11"/>
                <w:rFonts w:eastAsia="@Arial Unicode MS"/>
                <w:b/>
                <w:i/>
                <w:sz w:val="24"/>
                <w:szCs w:val="24"/>
                <w:cs/>
              </w:rPr>
              <w:t>растений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животных</w:t>
            </w:r>
            <w:r w:rsidRPr="005D41C6">
              <w:rPr>
                <w:rStyle w:val="Zag11"/>
                <w:rFonts w:eastAsia="@Arial Unicode MS"/>
                <w:b/>
                <w:i/>
                <w:sz w:val="24"/>
                <w:szCs w:val="24"/>
              </w:rPr>
              <w:t xml:space="preserve">; </w:t>
            </w:r>
            <w:r w:rsidRPr="005D41C6">
              <w:rPr>
                <w:rStyle w:val="Zag11"/>
                <w:rFonts w:eastAsia="@Arial Unicode MS"/>
                <w:b/>
                <w:i/>
                <w:sz w:val="24"/>
                <w:szCs w:val="24"/>
                <w:cs/>
              </w:rPr>
              <w:t>цепях</w:t>
            </w:r>
            <w:r w:rsidRPr="005D41C6">
              <w:rPr>
                <w:rStyle w:val="Zag11"/>
                <w:rFonts w:eastAsia="@Arial Unicode MS"/>
                <w:b/>
                <w:i/>
                <w:sz w:val="24"/>
                <w:szCs w:val="24"/>
              </w:rPr>
              <w:t xml:space="preserve"> </w:t>
            </w:r>
            <w:r w:rsidRPr="005D41C6">
              <w:rPr>
                <w:rStyle w:val="Zag11"/>
                <w:rFonts w:eastAsia="@Arial Unicode MS"/>
                <w:b/>
                <w:i/>
                <w:sz w:val="24"/>
                <w:szCs w:val="24"/>
                <w:cs/>
              </w:rPr>
              <w:t>питания</w:t>
            </w:r>
            <w:r w:rsidRPr="005D41C6">
              <w:rPr>
                <w:rStyle w:val="Zag11"/>
                <w:rFonts w:eastAsia="@Arial Unicode MS"/>
                <w:b/>
                <w:i/>
                <w:sz w:val="24"/>
                <w:szCs w:val="24"/>
              </w:rPr>
              <w:t xml:space="preserve">), </w:t>
            </w:r>
            <w:r w:rsidRPr="005D41C6">
              <w:rPr>
                <w:rStyle w:val="Zag11"/>
                <w:rFonts w:eastAsia="@Arial Unicode MS"/>
                <w:b/>
                <w:i/>
                <w:sz w:val="24"/>
                <w:szCs w:val="24"/>
                <w:cs/>
              </w:rPr>
              <w:t>связи</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lastRenderedPageBreak/>
              <w:t>объяснения</w:t>
            </w:r>
            <w:r w:rsidRPr="005D41C6">
              <w:rPr>
                <w:rStyle w:val="Zag11"/>
                <w:rFonts w:eastAsia="@Arial Unicode MS"/>
                <w:b/>
                <w:i/>
                <w:sz w:val="24"/>
                <w:szCs w:val="24"/>
              </w:rPr>
              <w:t xml:space="preserve"> </w:t>
            </w:r>
            <w:r w:rsidRPr="005D41C6">
              <w:rPr>
                <w:rStyle w:val="Zag11"/>
                <w:rFonts w:eastAsia="@Arial Unicode MS"/>
                <w:b/>
                <w:i/>
                <w:sz w:val="24"/>
                <w:szCs w:val="24"/>
                <w:cs/>
              </w:rPr>
              <w:t>простейших</w:t>
            </w:r>
            <w:r w:rsidRPr="005D41C6">
              <w:rPr>
                <w:rStyle w:val="Zag11"/>
                <w:rFonts w:eastAsia="@Arial Unicode MS"/>
                <w:b/>
                <w:i/>
                <w:sz w:val="24"/>
                <w:szCs w:val="24"/>
              </w:rPr>
              <w:t xml:space="preserve"> </w:t>
            </w:r>
            <w:r w:rsidRPr="005D41C6">
              <w:rPr>
                <w:rStyle w:val="Zag11"/>
                <w:rFonts w:eastAsia="@Arial Unicode MS"/>
                <w:b/>
                <w:i/>
                <w:sz w:val="24"/>
                <w:szCs w:val="24"/>
                <w:cs/>
              </w:rPr>
              <w:t>явлений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процессов</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организме</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w:t>
            </w:r>
          </w:p>
          <w:p w14:paraId="221C95FC" w14:textId="77777777" w:rsidR="00827295" w:rsidRPr="005D41C6" w:rsidRDefault="00827295">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проводить</w:t>
            </w:r>
            <w:r w:rsidRPr="005D41C6">
              <w:rPr>
                <w:rStyle w:val="Zag11"/>
                <w:rFonts w:eastAsia="@Arial Unicode MS"/>
                <w:b/>
                <w:i/>
                <w:sz w:val="24"/>
                <w:szCs w:val="24"/>
              </w:rPr>
              <w:t xml:space="preserve"> </w:t>
            </w:r>
            <w:r w:rsidRPr="005D41C6">
              <w:rPr>
                <w:rStyle w:val="Zag11"/>
                <w:rFonts w:eastAsia="@Arial Unicode MS"/>
                <w:b/>
                <w:i/>
                <w:sz w:val="24"/>
                <w:szCs w:val="24"/>
                <w:cs/>
              </w:rPr>
              <w:t>несложные</w:t>
            </w:r>
            <w:r w:rsidRPr="005D41C6">
              <w:rPr>
                <w:rStyle w:val="Zag11"/>
                <w:rFonts w:eastAsia="@Arial Unicode MS"/>
                <w:b/>
                <w:i/>
                <w:sz w:val="24"/>
                <w:szCs w:val="24"/>
              </w:rPr>
              <w:t xml:space="preserve"> </w:t>
            </w:r>
            <w:r w:rsidRPr="005D41C6">
              <w:rPr>
                <w:rStyle w:val="Zag11"/>
                <w:rFonts w:eastAsia="@Arial Unicode MS"/>
                <w:b/>
                <w:i/>
                <w:sz w:val="24"/>
                <w:szCs w:val="24"/>
                <w:cs/>
              </w:rPr>
              <w:t>наблюдения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окружающей</w:t>
            </w:r>
            <w:r w:rsidRPr="005D41C6">
              <w:rPr>
                <w:rStyle w:val="Zag11"/>
                <w:rFonts w:eastAsia="@Arial Unicode MS"/>
                <w:b/>
                <w:i/>
                <w:sz w:val="24"/>
                <w:szCs w:val="24"/>
              </w:rPr>
              <w:t xml:space="preserve"> </w:t>
            </w:r>
            <w:r w:rsidRPr="005D41C6">
              <w:rPr>
                <w:rStyle w:val="Zag11"/>
                <w:rFonts w:eastAsia="@Arial Unicode MS"/>
                <w:b/>
                <w:i/>
                <w:sz w:val="24"/>
                <w:szCs w:val="24"/>
                <w:cs/>
              </w:rPr>
              <w:t>среде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выявлять</w:t>
            </w:r>
            <w:r w:rsidRPr="005D41C6">
              <w:rPr>
                <w:rStyle w:val="Zag11"/>
                <w:rFonts w:eastAsia="@Arial Unicode MS"/>
                <w:b/>
                <w:i/>
                <w:sz w:val="24"/>
                <w:szCs w:val="24"/>
              </w:rPr>
              <w:t xml:space="preserve"> </w:t>
            </w:r>
            <w:r w:rsidRPr="005D41C6">
              <w:rPr>
                <w:rStyle w:val="Zag11"/>
                <w:rFonts w:eastAsia="@Arial Unicode MS"/>
                <w:b/>
                <w:i/>
                <w:sz w:val="24"/>
                <w:szCs w:val="24"/>
                <w:cs/>
              </w:rPr>
              <w:t>экологические</w:t>
            </w:r>
            <w:r w:rsidRPr="005D41C6">
              <w:rPr>
                <w:rStyle w:val="Zag11"/>
                <w:rFonts w:eastAsia="@Arial Unicode MS"/>
                <w:b/>
                <w:i/>
                <w:sz w:val="24"/>
                <w:szCs w:val="24"/>
              </w:rPr>
              <w:t xml:space="preserve"> </w:t>
            </w:r>
            <w:r w:rsidRPr="005D41C6">
              <w:rPr>
                <w:rStyle w:val="Zag11"/>
                <w:rFonts w:eastAsia="@Arial Unicode MS"/>
                <w:b/>
                <w:i/>
                <w:sz w:val="24"/>
                <w:szCs w:val="24"/>
                <w:cs/>
              </w:rPr>
              <w:t>связи</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природных</w:t>
            </w:r>
            <w:r w:rsidRPr="005D41C6">
              <w:rPr>
                <w:rStyle w:val="Zag11"/>
                <w:rFonts w:eastAsia="@Arial Unicode MS"/>
                <w:b/>
                <w:i/>
                <w:sz w:val="24"/>
                <w:szCs w:val="24"/>
              </w:rPr>
              <w:t xml:space="preserve"> </w:t>
            </w:r>
            <w:r w:rsidRPr="005D41C6">
              <w:rPr>
                <w:rStyle w:val="Zag11"/>
                <w:rFonts w:eastAsia="@Arial Unicode MS"/>
                <w:b/>
                <w:i/>
                <w:sz w:val="24"/>
                <w:szCs w:val="24"/>
                <w:cs/>
              </w:rPr>
              <w:t>сообществах</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ставить</w:t>
            </w:r>
            <w:r w:rsidRPr="005D41C6">
              <w:rPr>
                <w:rStyle w:val="Zag11"/>
                <w:rFonts w:eastAsia="@Arial Unicode MS"/>
                <w:b/>
                <w:i/>
                <w:sz w:val="24"/>
                <w:szCs w:val="24"/>
              </w:rPr>
              <w:t xml:space="preserve"> </w:t>
            </w:r>
            <w:r w:rsidRPr="005D41C6">
              <w:rPr>
                <w:rStyle w:val="Zag11"/>
                <w:rFonts w:eastAsia="@Arial Unicode MS"/>
                <w:b/>
                <w:i/>
                <w:sz w:val="24"/>
                <w:szCs w:val="24"/>
                <w:cs/>
              </w:rPr>
              <w:t>опыты</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исследованию</w:t>
            </w:r>
            <w:r w:rsidRPr="005D41C6">
              <w:rPr>
                <w:rStyle w:val="Zag11"/>
                <w:rFonts w:eastAsia="@Arial Unicode MS"/>
                <w:b/>
                <w:i/>
                <w:sz w:val="24"/>
                <w:szCs w:val="24"/>
              </w:rPr>
              <w:t xml:space="preserve"> </w:t>
            </w:r>
            <w:r w:rsidRPr="005D41C6">
              <w:rPr>
                <w:rStyle w:val="Zag11"/>
                <w:rFonts w:eastAsia="@Arial Unicode MS"/>
                <w:b/>
                <w:i/>
                <w:sz w:val="24"/>
                <w:szCs w:val="24"/>
                <w:cs/>
              </w:rPr>
              <w:t>природных</w:t>
            </w:r>
            <w:r w:rsidRPr="005D41C6">
              <w:rPr>
                <w:rStyle w:val="Zag11"/>
                <w:rFonts w:eastAsia="@Arial Unicode MS"/>
                <w:b/>
                <w:i/>
                <w:sz w:val="24"/>
                <w:szCs w:val="24"/>
              </w:rPr>
              <w:t xml:space="preserve"> </w:t>
            </w:r>
            <w:r w:rsidRPr="005D41C6">
              <w:rPr>
                <w:rStyle w:val="Zag11"/>
                <w:rFonts w:eastAsia="@Arial Unicode MS"/>
                <w:b/>
                <w:i/>
                <w:sz w:val="24"/>
                <w:szCs w:val="24"/>
                <w:cs/>
              </w:rPr>
              <w:t>объектов</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явлений</w:t>
            </w:r>
            <w:r w:rsidRPr="005D41C6">
              <w:rPr>
                <w:rStyle w:val="Zag11"/>
                <w:rFonts w:eastAsia="@Arial Unicode MS"/>
                <w:b/>
                <w:i/>
                <w:sz w:val="24"/>
                <w:szCs w:val="24"/>
              </w:rPr>
              <w:t xml:space="preserve">, </w:t>
            </w:r>
            <w:r w:rsidRPr="005D41C6">
              <w:rPr>
                <w:rStyle w:val="Zag11"/>
                <w:rFonts w:eastAsia="@Arial Unicode MS"/>
                <w:b/>
                <w:i/>
                <w:sz w:val="24"/>
                <w:szCs w:val="24"/>
                <w:cs/>
              </w:rPr>
              <w:t>используя</w:t>
            </w:r>
            <w:r w:rsidRPr="005D41C6">
              <w:rPr>
                <w:rStyle w:val="Zag11"/>
                <w:rFonts w:eastAsia="@Arial Unicode MS"/>
                <w:b/>
                <w:i/>
                <w:sz w:val="24"/>
                <w:szCs w:val="24"/>
              </w:rPr>
              <w:t xml:space="preserve"> </w:t>
            </w:r>
            <w:r w:rsidRPr="005D41C6">
              <w:rPr>
                <w:rStyle w:val="Zag11"/>
                <w:rFonts w:eastAsia="@Arial Unicode MS"/>
                <w:b/>
                <w:i/>
                <w:sz w:val="24"/>
                <w:szCs w:val="24"/>
                <w:cs/>
              </w:rPr>
              <w:t>простейшее</w:t>
            </w:r>
            <w:r w:rsidRPr="005D41C6">
              <w:rPr>
                <w:rStyle w:val="Zag11"/>
                <w:rFonts w:eastAsia="@Arial Unicode MS"/>
                <w:b/>
                <w:i/>
                <w:sz w:val="24"/>
                <w:szCs w:val="24"/>
              </w:rPr>
              <w:t xml:space="preserve"> </w:t>
            </w:r>
            <w:r w:rsidRPr="005D41C6">
              <w:rPr>
                <w:rStyle w:val="Zag11"/>
                <w:rFonts w:eastAsia="@Arial Unicode MS"/>
                <w:b/>
                <w:i/>
                <w:sz w:val="24"/>
                <w:szCs w:val="24"/>
                <w:cs/>
              </w:rPr>
              <w:t>лабораторное</w:t>
            </w:r>
            <w:r w:rsidRPr="005D41C6">
              <w:rPr>
                <w:rStyle w:val="Zag11"/>
                <w:rFonts w:eastAsia="@Arial Unicode MS"/>
                <w:b/>
                <w:i/>
                <w:sz w:val="24"/>
                <w:szCs w:val="24"/>
              </w:rPr>
              <w:t xml:space="preserve"> </w:t>
            </w:r>
            <w:r w:rsidRPr="005D41C6">
              <w:rPr>
                <w:rStyle w:val="Zag11"/>
                <w:rFonts w:eastAsia="@Arial Unicode MS"/>
                <w:b/>
                <w:i/>
                <w:sz w:val="24"/>
                <w:szCs w:val="24"/>
                <w:cs/>
              </w:rPr>
              <w:t>оборудование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следуя</w:t>
            </w:r>
            <w:r w:rsidRPr="005D41C6">
              <w:rPr>
                <w:rStyle w:val="Zag11"/>
                <w:rFonts w:eastAsia="@Arial Unicode MS"/>
                <w:b/>
                <w:i/>
                <w:sz w:val="24"/>
                <w:szCs w:val="24"/>
              </w:rPr>
              <w:t xml:space="preserve"> </w:t>
            </w:r>
            <w:r w:rsidRPr="005D41C6">
              <w:rPr>
                <w:rStyle w:val="Zag11"/>
                <w:rFonts w:eastAsia="@Arial Unicode MS"/>
                <w:b/>
                <w:i/>
                <w:sz w:val="24"/>
                <w:szCs w:val="24"/>
                <w:cs/>
              </w:rPr>
              <w:t>инструкциям</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правилам</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труда</w:t>
            </w:r>
            <w:r w:rsidRPr="005D41C6">
              <w:rPr>
                <w:rStyle w:val="Zag11"/>
                <w:rFonts w:eastAsia="@Arial Unicode MS"/>
                <w:b/>
                <w:i/>
                <w:sz w:val="24"/>
                <w:szCs w:val="24"/>
              </w:rPr>
              <w:t>;</w:t>
            </w:r>
          </w:p>
          <w:p w14:paraId="3DB298C6" w14:textId="77777777" w:rsidR="00827295" w:rsidRPr="005D41C6" w:rsidRDefault="00827295" w:rsidP="00523F9C">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различные</w:t>
            </w:r>
            <w:r w:rsidRPr="005D41C6">
              <w:rPr>
                <w:rStyle w:val="Zag11"/>
                <w:rFonts w:eastAsia="@Arial Unicode MS"/>
                <w:b/>
                <w:i/>
                <w:sz w:val="24"/>
                <w:szCs w:val="24"/>
              </w:rPr>
              <w:t xml:space="preserve"> </w:t>
            </w:r>
            <w:r w:rsidRPr="005D41C6">
              <w:rPr>
                <w:rStyle w:val="Zag11"/>
                <w:rFonts w:eastAsia="@Arial Unicode MS"/>
                <w:b/>
                <w:i/>
                <w:sz w:val="24"/>
                <w:szCs w:val="24"/>
                <w:cs/>
              </w:rPr>
              <w:t>источники</w:t>
            </w:r>
            <w:r w:rsidRPr="005D41C6">
              <w:rPr>
                <w:rStyle w:val="Zag11"/>
                <w:rFonts w:eastAsia="@Arial Unicode MS"/>
                <w:b/>
                <w:i/>
                <w:sz w:val="24"/>
                <w:szCs w:val="24"/>
              </w:rPr>
              <w:t xml:space="preserve"> </w:t>
            </w:r>
            <w:r w:rsidRPr="005D41C6">
              <w:rPr>
                <w:rStyle w:val="Zag11"/>
                <w:rFonts w:eastAsia="@Arial Unicode MS"/>
                <w:b/>
                <w:i/>
                <w:sz w:val="24"/>
                <w:szCs w:val="24"/>
                <w:cs/>
              </w:rPr>
              <w:t>информации</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t>поиска</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извлечения</w:t>
            </w:r>
            <w:r w:rsidRPr="005D41C6">
              <w:rPr>
                <w:rStyle w:val="Zag11"/>
                <w:rFonts w:eastAsia="@Arial Unicode MS"/>
                <w:b/>
                <w:i/>
                <w:sz w:val="24"/>
                <w:szCs w:val="24"/>
              </w:rPr>
              <w:t xml:space="preserve"> </w:t>
            </w:r>
            <w:r w:rsidRPr="005D41C6">
              <w:rPr>
                <w:rStyle w:val="Zag11"/>
                <w:rFonts w:eastAsia="@Arial Unicode MS"/>
                <w:b/>
                <w:i/>
                <w:sz w:val="24"/>
                <w:szCs w:val="24"/>
                <w:cs/>
              </w:rPr>
              <w:t>информации</w:t>
            </w:r>
            <w:r w:rsidRPr="005D41C6">
              <w:rPr>
                <w:rStyle w:val="Zag11"/>
                <w:rFonts w:eastAsia="@Arial Unicode MS"/>
                <w:b/>
                <w:i/>
                <w:sz w:val="24"/>
                <w:szCs w:val="24"/>
              </w:rPr>
              <w:t xml:space="preserve">, </w:t>
            </w:r>
            <w:r w:rsidRPr="005D41C6">
              <w:rPr>
                <w:rStyle w:val="Zag11"/>
                <w:rFonts w:eastAsia="@Arial Unicode MS"/>
                <w:b/>
                <w:i/>
                <w:sz w:val="24"/>
                <w:szCs w:val="24"/>
                <w:cs/>
              </w:rPr>
              <w:t>ответов</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вопросы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способах</w:t>
            </w:r>
            <w:r w:rsidRPr="005D41C6">
              <w:rPr>
                <w:rStyle w:val="Zag11"/>
                <w:rFonts w:eastAsia="@Arial Unicode MS"/>
                <w:b/>
                <w:i/>
                <w:sz w:val="24"/>
                <w:szCs w:val="24"/>
              </w:rPr>
              <w:t xml:space="preserve"> </w:t>
            </w:r>
            <w:r w:rsidRPr="005D41C6">
              <w:rPr>
                <w:rStyle w:val="Zag11"/>
                <w:rFonts w:eastAsia="@Arial Unicode MS"/>
                <w:b/>
                <w:i/>
                <w:sz w:val="24"/>
                <w:szCs w:val="24"/>
                <w:cs/>
              </w:rPr>
              <w:t>изучения</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мерах</w:t>
            </w:r>
            <w:r w:rsidRPr="005D41C6">
              <w:rPr>
                <w:rStyle w:val="Zag11"/>
                <w:rFonts w:eastAsia="@Arial Unicode MS"/>
                <w:b/>
                <w:i/>
                <w:sz w:val="24"/>
                <w:szCs w:val="24"/>
              </w:rPr>
              <w:t xml:space="preserve"> </w:t>
            </w:r>
            <w:r w:rsidRPr="005D41C6">
              <w:rPr>
                <w:rStyle w:val="Zag11"/>
                <w:rFonts w:eastAsia="@Arial Unicode MS"/>
                <w:b/>
                <w:i/>
                <w:sz w:val="24"/>
                <w:szCs w:val="24"/>
                <w:cs/>
              </w:rPr>
              <w:t>охраны</w:t>
            </w:r>
            <w:r w:rsidRPr="005D41C6">
              <w:rPr>
                <w:rStyle w:val="Zag11"/>
                <w:rFonts w:eastAsia="@Arial Unicode MS"/>
                <w:b/>
                <w:i/>
                <w:sz w:val="24"/>
                <w:szCs w:val="24"/>
              </w:rPr>
              <w:t xml:space="preserve"> </w:t>
            </w:r>
            <w:r w:rsidRPr="005D41C6">
              <w:rPr>
                <w:rStyle w:val="Zag11"/>
                <w:rFonts w:eastAsia="@Arial Unicode MS"/>
                <w:b/>
                <w:i/>
                <w:sz w:val="24"/>
                <w:szCs w:val="24"/>
                <w:cs/>
              </w:rPr>
              <w:t>почвы</w:t>
            </w:r>
            <w:r w:rsidRPr="005D41C6">
              <w:rPr>
                <w:rStyle w:val="Zag11"/>
                <w:rFonts w:eastAsia="@Arial Unicode MS"/>
                <w:b/>
                <w:i/>
                <w:sz w:val="24"/>
                <w:szCs w:val="24"/>
              </w:rPr>
              <w:t xml:space="preserve">, </w:t>
            </w:r>
            <w:r w:rsidRPr="005D41C6">
              <w:rPr>
                <w:rStyle w:val="Zag11"/>
                <w:rFonts w:eastAsia="@Arial Unicode MS"/>
                <w:b/>
                <w:i/>
                <w:sz w:val="24"/>
                <w:szCs w:val="24"/>
                <w:cs/>
              </w:rPr>
              <w:t>воздуха</w:t>
            </w:r>
            <w:r w:rsidRPr="005D41C6">
              <w:rPr>
                <w:rStyle w:val="Zag11"/>
                <w:rFonts w:eastAsia="@Arial Unicode MS"/>
                <w:b/>
                <w:i/>
                <w:sz w:val="24"/>
                <w:szCs w:val="24"/>
              </w:rPr>
              <w:t xml:space="preserve">, </w:t>
            </w:r>
            <w:r w:rsidRPr="005D41C6">
              <w:rPr>
                <w:rStyle w:val="Zag11"/>
                <w:rFonts w:eastAsia="@Arial Unicode MS"/>
                <w:b/>
                <w:i/>
                <w:sz w:val="24"/>
                <w:szCs w:val="24"/>
                <w:cs/>
              </w:rPr>
              <w:t>воды</w:t>
            </w:r>
            <w:r w:rsidRPr="005D41C6">
              <w:rPr>
                <w:rStyle w:val="Zag11"/>
                <w:rFonts w:eastAsia="@Arial Unicode MS"/>
                <w:b/>
                <w:i/>
                <w:sz w:val="24"/>
                <w:szCs w:val="24"/>
              </w:rPr>
              <w:t xml:space="preserve">, </w:t>
            </w:r>
            <w:r w:rsidRPr="005D41C6">
              <w:rPr>
                <w:rStyle w:val="Zag11"/>
                <w:rFonts w:eastAsia="@Arial Unicode MS"/>
                <w:b/>
                <w:i/>
                <w:sz w:val="24"/>
                <w:szCs w:val="24"/>
                <w:cs/>
              </w:rPr>
              <w:t>гигиене</w:t>
            </w:r>
            <w:r w:rsidRPr="005D41C6">
              <w:rPr>
                <w:rStyle w:val="Zag11"/>
                <w:rFonts w:eastAsia="@Arial Unicode MS"/>
                <w:b/>
                <w:i/>
                <w:sz w:val="24"/>
                <w:szCs w:val="24"/>
              </w:rPr>
              <w:t xml:space="preserve"> </w:t>
            </w:r>
            <w:r w:rsidRPr="005D41C6">
              <w:rPr>
                <w:rStyle w:val="Zag11"/>
                <w:rFonts w:eastAsia="@Arial Unicode MS"/>
                <w:b/>
                <w:i/>
                <w:sz w:val="24"/>
                <w:szCs w:val="24"/>
                <w:cs/>
              </w:rPr>
              <w:t>человека</w:t>
            </w:r>
            <w:r w:rsidRPr="005D41C6">
              <w:rPr>
                <w:rStyle w:val="Zag11"/>
                <w:rFonts w:eastAsia="@Arial Unicode MS"/>
                <w:b/>
                <w:i/>
                <w:sz w:val="24"/>
                <w:szCs w:val="24"/>
              </w:rPr>
              <w:t>);</w:t>
            </w:r>
          </w:p>
        </w:tc>
        <w:tc>
          <w:tcPr>
            <w:tcW w:w="7215" w:type="dxa"/>
            <w:gridSpan w:val="2"/>
          </w:tcPr>
          <w:p w14:paraId="079BAE90" w14:textId="77777777" w:rsidR="00827295" w:rsidRPr="005D41C6" w:rsidRDefault="00523F9C">
            <w:pPr>
              <w:pStyle w:val="21"/>
              <w:numPr>
                <w:ilvl w:val="0"/>
                <w:numId w:val="0"/>
              </w:numPr>
              <w:spacing w:line="276" w:lineRule="auto"/>
              <w:ind w:left="221" w:rightChars="75" w:right="165"/>
              <w:rPr>
                <w:b/>
                <w:i/>
                <w:sz w:val="24"/>
              </w:rPr>
            </w:pPr>
            <w:r w:rsidRPr="005D41C6">
              <w:rPr>
                <w:rStyle w:val="Zag11"/>
                <w:rFonts w:eastAsia="@Arial Unicode MS"/>
                <w:b/>
                <w:i/>
                <w:sz w:val="24"/>
                <w:szCs w:val="24"/>
              </w:rPr>
              <w:lastRenderedPageBreak/>
              <w:t xml:space="preserve">− </w:t>
            </w:r>
            <w:r w:rsidRPr="005D41C6">
              <w:rPr>
                <w:rStyle w:val="Zag11"/>
                <w:rFonts w:eastAsia="@Arial Unicode MS"/>
                <w:b/>
                <w:i/>
                <w:sz w:val="24"/>
                <w:szCs w:val="24"/>
                <w:cs/>
              </w:rPr>
              <w:t>создавать</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заданному</w:t>
            </w:r>
            <w:r w:rsidRPr="005D41C6">
              <w:rPr>
                <w:rStyle w:val="Zag11"/>
                <w:rFonts w:eastAsia="@Arial Unicode MS"/>
                <w:b/>
                <w:i/>
                <w:sz w:val="24"/>
                <w:szCs w:val="24"/>
              </w:rPr>
              <w:t xml:space="preserve"> </w:t>
            </w:r>
            <w:r w:rsidRPr="005D41C6">
              <w:rPr>
                <w:rStyle w:val="Zag11"/>
                <w:rFonts w:eastAsia="@Arial Unicode MS"/>
                <w:b/>
                <w:i/>
                <w:sz w:val="24"/>
                <w:szCs w:val="24"/>
                <w:cs/>
              </w:rPr>
              <w:t>плану</w:t>
            </w:r>
            <w:r w:rsidRPr="005D41C6">
              <w:rPr>
                <w:rStyle w:val="Zag11"/>
                <w:rFonts w:eastAsia="@Arial Unicode MS"/>
                <w:b/>
                <w:i/>
                <w:sz w:val="24"/>
                <w:szCs w:val="24"/>
              </w:rPr>
              <w:t xml:space="preserve"> </w:t>
            </w:r>
            <w:r w:rsidRPr="005D41C6">
              <w:rPr>
                <w:rStyle w:val="Zag11"/>
                <w:rFonts w:eastAsia="@Arial Unicode MS"/>
                <w:b/>
                <w:i/>
                <w:sz w:val="24"/>
                <w:szCs w:val="24"/>
                <w:cs/>
              </w:rPr>
              <w:t>собственные</w:t>
            </w:r>
            <w:r w:rsidRPr="005D41C6">
              <w:rPr>
                <w:rStyle w:val="Zag11"/>
                <w:rFonts w:eastAsia="@Arial Unicode MS"/>
                <w:b/>
                <w:i/>
                <w:sz w:val="24"/>
                <w:szCs w:val="24"/>
              </w:rPr>
              <w:t xml:space="preserve"> </w:t>
            </w:r>
            <w:r w:rsidRPr="005D41C6">
              <w:rPr>
                <w:rStyle w:val="Zag11"/>
                <w:rFonts w:eastAsia="@Arial Unicode MS"/>
                <w:b/>
                <w:i/>
                <w:sz w:val="24"/>
                <w:szCs w:val="24"/>
                <w:cs/>
              </w:rPr>
              <w:t>развернутые</w:t>
            </w:r>
            <w:r w:rsidRPr="005D41C6">
              <w:rPr>
                <w:rStyle w:val="Zag11"/>
                <w:rFonts w:eastAsia="@Arial Unicode MS"/>
                <w:b/>
                <w:i/>
                <w:sz w:val="24"/>
                <w:szCs w:val="24"/>
              </w:rPr>
              <w:t xml:space="preserve"> </w:t>
            </w:r>
            <w:r w:rsidRPr="005D41C6">
              <w:rPr>
                <w:rStyle w:val="Zag11"/>
                <w:rFonts w:eastAsia="@Arial Unicode MS"/>
                <w:b/>
                <w:i/>
                <w:sz w:val="24"/>
                <w:szCs w:val="24"/>
                <w:cs/>
              </w:rPr>
              <w:t>высказывания</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природе</w:t>
            </w:r>
            <w:r w:rsidRPr="005D41C6">
              <w:rPr>
                <w:rStyle w:val="Zag11"/>
                <w:rFonts w:eastAsia="@Arial Unicode MS"/>
                <w:b/>
                <w:i/>
                <w:sz w:val="24"/>
                <w:szCs w:val="24"/>
              </w:rPr>
              <w:t xml:space="preserve">, </w:t>
            </w:r>
            <w:r w:rsidRPr="005D41C6">
              <w:rPr>
                <w:rStyle w:val="Zag11"/>
                <w:rFonts w:eastAsia="@Arial Unicode MS"/>
                <w:b/>
                <w:i/>
                <w:sz w:val="24"/>
                <w:szCs w:val="24"/>
                <w:cs/>
              </w:rPr>
              <w:t>человеке</w:t>
            </w:r>
            <w:r w:rsidRPr="005D41C6">
              <w:rPr>
                <w:rStyle w:val="Zag11"/>
                <w:rFonts w:eastAsia="@Arial Unicode MS"/>
                <w:b/>
                <w:i/>
                <w:sz w:val="24"/>
                <w:szCs w:val="24"/>
              </w:rPr>
              <w:t xml:space="preserve">, </w:t>
            </w:r>
            <w:r w:rsidRPr="005D41C6">
              <w:rPr>
                <w:rStyle w:val="Zag11"/>
                <w:rFonts w:eastAsia="@Arial Unicode MS"/>
                <w:b/>
                <w:i/>
                <w:sz w:val="24"/>
                <w:szCs w:val="24"/>
                <w:cs/>
              </w:rPr>
              <w:t>сопровождая</w:t>
            </w:r>
            <w:r w:rsidRPr="005D41C6">
              <w:rPr>
                <w:rStyle w:val="Zag11"/>
                <w:rFonts w:eastAsia="@Arial Unicode MS"/>
                <w:b/>
                <w:i/>
                <w:sz w:val="24"/>
                <w:szCs w:val="24"/>
              </w:rPr>
              <w:t xml:space="preserve"> </w:t>
            </w:r>
            <w:r w:rsidRPr="005D41C6">
              <w:rPr>
                <w:rStyle w:val="Zag11"/>
                <w:rFonts w:eastAsia="@Arial Unicode MS"/>
                <w:b/>
                <w:i/>
                <w:sz w:val="24"/>
                <w:szCs w:val="24"/>
                <w:cs/>
              </w:rPr>
              <w:t>выступление</w:t>
            </w:r>
            <w:r w:rsidRPr="005D41C6">
              <w:rPr>
                <w:rStyle w:val="Zag11"/>
                <w:rFonts w:eastAsia="@Arial Unicode MS"/>
                <w:b/>
                <w:i/>
                <w:sz w:val="24"/>
                <w:szCs w:val="24"/>
              </w:rPr>
              <w:t xml:space="preserve"> </w:t>
            </w:r>
            <w:r w:rsidRPr="005D41C6">
              <w:rPr>
                <w:rStyle w:val="Zag11"/>
                <w:rFonts w:eastAsia="@Arial Unicode MS"/>
                <w:b/>
                <w:i/>
                <w:sz w:val="24"/>
                <w:szCs w:val="24"/>
                <w:cs/>
              </w:rPr>
              <w:t>иллюстрациями</w:t>
            </w:r>
            <w:r w:rsidRPr="005D41C6">
              <w:rPr>
                <w:rStyle w:val="Zag11"/>
                <w:rFonts w:eastAsia="@Arial Unicode MS"/>
                <w:b/>
                <w:i/>
                <w:sz w:val="24"/>
                <w:szCs w:val="24"/>
              </w:rPr>
              <w:t>;</w:t>
            </w:r>
          </w:p>
          <w:p w14:paraId="7A847A7D" w14:textId="77777777" w:rsidR="00523F9C" w:rsidRPr="005D41C6" w:rsidRDefault="00523F9C" w:rsidP="00BF2146">
            <w:pPr>
              <w:pStyle w:val="TableParagraph"/>
              <w:numPr>
                <w:ilvl w:val="0"/>
                <w:numId w:val="85"/>
              </w:numPr>
              <w:tabs>
                <w:tab w:val="left" w:pos="819"/>
              </w:tabs>
              <w:ind w:right="94" w:firstLine="33"/>
              <w:jc w:val="both"/>
              <w:rPr>
                <w:bCs/>
                <w:iCs/>
                <w:sz w:val="24"/>
              </w:rPr>
            </w:pPr>
            <w:r w:rsidRPr="005D41C6">
              <w:rPr>
                <w:bCs/>
                <w:iCs/>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w:t>
            </w:r>
            <w:r w:rsidRPr="005D41C6">
              <w:rPr>
                <w:bCs/>
                <w:iCs/>
                <w:spacing w:val="1"/>
                <w:sz w:val="24"/>
              </w:rPr>
              <w:t xml:space="preserve"> </w:t>
            </w:r>
            <w:r w:rsidRPr="005D41C6">
              <w:rPr>
                <w:bCs/>
                <w:iCs/>
                <w:sz w:val="24"/>
              </w:rPr>
              <w:t>высказываний;</w:t>
            </w:r>
          </w:p>
          <w:p w14:paraId="475C05BF" w14:textId="77777777" w:rsidR="00523F9C" w:rsidRPr="005D41C6" w:rsidRDefault="00523F9C" w:rsidP="00BF2146">
            <w:pPr>
              <w:pStyle w:val="TableParagraph"/>
              <w:numPr>
                <w:ilvl w:val="0"/>
                <w:numId w:val="85"/>
              </w:numPr>
              <w:tabs>
                <w:tab w:val="left" w:pos="819"/>
              </w:tabs>
              <w:ind w:right="106" w:firstLine="33"/>
              <w:jc w:val="both"/>
              <w:rPr>
                <w:bCs/>
                <w:iCs/>
                <w:sz w:val="24"/>
              </w:rPr>
            </w:pPr>
            <w:r w:rsidRPr="005D41C6">
              <w:rPr>
                <w:bCs/>
                <w:iCs/>
                <w:sz w:val="24"/>
              </w:rPr>
              <w:t>использовать готовые модели (глобус, карту, план) для объяснения явлений или описания свойств</w:t>
            </w:r>
            <w:r w:rsidRPr="005D41C6">
              <w:rPr>
                <w:bCs/>
                <w:iCs/>
                <w:spacing w:val="-4"/>
                <w:sz w:val="24"/>
              </w:rPr>
              <w:t xml:space="preserve"> </w:t>
            </w:r>
            <w:r w:rsidRPr="005D41C6">
              <w:rPr>
                <w:bCs/>
                <w:iCs/>
                <w:sz w:val="24"/>
              </w:rPr>
              <w:t>объектов;</w:t>
            </w:r>
          </w:p>
          <w:p w14:paraId="30553F70" w14:textId="77777777" w:rsidR="00827295" w:rsidRPr="005D41C6" w:rsidRDefault="00827295">
            <w:pPr>
              <w:pStyle w:val="21"/>
              <w:numPr>
                <w:ilvl w:val="0"/>
                <w:numId w:val="0"/>
              </w:numPr>
              <w:spacing w:line="276" w:lineRule="auto"/>
              <w:ind w:left="221" w:rightChars="75" w:right="165"/>
              <w:rPr>
                <w:b/>
                <w:i/>
                <w:sz w:val="24"/>
              </w:rPr>
            </w:pPr>
          </w:p>
        </w:tc>
      </w:tr>
      <w:tr w:rsidR="00763794" w:rsidRPr="005D41C6" w14:paraId="74B5E188" w14:textId="77777777">
        <w:trPr>
          <w:trHeight w:val="278"/>
        </w:trPr>
        <w:tc>
          <w:tcPr>
            <w:tcW w:w="14430" w:type="dxa"/>
            <w:gridSpan w:val="3"/>
          </w:tcPr>
          <w:p w14:paraId="3C431628" w14:textId="77777777" w:rsidR="00763794" w:rsidRPr="005D41C6" w:rsidRDefault="00672DF5">
            <w:pPr>
              <w:pStyle w:val="TableParagraph"/>
              <w:spacing w:line="259" w:lineRule="exact"/>
              <w:ind w:left="220" w:right="166"/>
              <w:jc w:val="center"/>
              <w:rPr>
                <w:iCs/>
                <w:sz w:val="24"/>
              </w:rPr>
            </w:pPr>
            <w:r w:rsidRPr="005D41C6">
              <w:rPr>
                <w:iCs/>
                <w:sz w:val="24"/>
              </w:rPr>
              <w:lastRenderedPageBreak/>
              <w:t>4 класс</w:t>
            </w:r>
          </w:p>
        </w:tc>
      </w:tr>
      <w:tr w:rsidR="00763794" w:rsidRPr="005D41C6" w14:paraId="3CEF318A" w14:textId="77777777">
        <w:trPr>
          <w:trHeight w:val="337"/>
        </w:trPr>
        <w:tc>
          <w:tcPr>
            <w:tcW w:w="7449" w:type="dxa"/>
            <w:gridSpan w:val="2"/>
          </w:tcPr>
          <w:p w14:paraId="009A18EB" w14:textId="77777777" w:rsidR="00763794" w:rsidRPr="005D41C6" w:rsidRDefault="00672DF5">
            <w:pPr>
              <w:pStyle w:val="TableParagraph"/>
              <w:spacing w:line="256" w:lineRule="exact"/>
              <w:ind w:left="789"/>
              <w:rPr>
                <w:sz w:val="24"/>
              </w:rPr>
            </w:pPr>
            <w:r w:rsidRPr="005D41C6">
              <w:rPr>
                <w:sz w:val="24"/>
              </w:rPr>
              <w:t>Выпускник научится:</w:t>
            </w:r>
          </w:p>
        </w:tc>
        <w:tc>
          <w:tcPr>
            <w:tcW w:w="6981" w:type="dxa"/>
          </w:tcPr>
          <w:p w14:paraId="32BAA240" w14:textId="77777777" w:rsidR="00763794" w:rsidRPr="005D41C6" w:rsidRDefault="00672DF5">
            <w:pPr>
              <w:pStyle w:val="TableParagraph"/>
              <w:spacing w:line="256" w:lineRule="exact"/>
              <w:ind w:left="765" w:right="763"/>
              <w:jc w:val="center"/>
              <w:rPr>
                <w:sz w:val="24"/>
              </w:rPr>
            </w:pPr>
            <w:r w:rsidRPr="005D41C6">
              <w:rPr>
                <w:sz w:val="24"/>
              </w:rPr>
              <w:t>Выпускник получит возможность научиться:</w:t>
            </w:r>
          </w:p>
        </w:tc>
      </w:tr>
      <w:tr w:rsidR="00763794" w:rsidRPr="005D41C6" w14:paraId="4B6B0C89" w14:textId="77777777" w:rsidTr="00523F9C">
        <w:trPr>
          <w:trHeight w:val="557"/>
        </w:trPr>
        <w:tc>
          <w:tcPr>
            <w:tcW w:w="7449" w:type="dxa"/>
            <w:gridSpan w:val="2"/>
          </w:tcPr>
          <w:p w14:paraId="3F4C5AA1" w14:textId="77777777" w:rsidR="00763794" w:rsidRPr="005D41C6" w:rsidRDefault="00672DF5" w:rsidP="00BF2146">
            <w:pPr>
              <w:pStyle w:val="TableParagraph"/>
              <w:numPr>
                <w:ilvl w:val="0"/>
                <w:numId w:val="83"/>
              </w:numPr>
              <w:tabs>
                <w:tab w:val="left" w:pos="819"/>
              </w:tabs>
              <w:ind w:right="99" w:firstLine="33"/>
              <w:jc w:val="both"/>
              <w:rPr>
                <w:sz w:val="24"/>
              </w:rPr>
            </w:pPr>
            <w:r w:rsidRPr="005D41C6">
              <w:rPr>
                <w:sz w:val="24"/>
              </w:rPr>
              <w:t>узнавать изученные объекты и явления живой и неживой природы;</w:t>
            </w:r>
          </w:p>
          <w:p w14:paraId="6F3DAC66" w14:textId="77777777" w:rsidR="00763794" w:rsidRPr="005D41C6" w:rsidRDefault="00672DF5" w:rsidP="00BF2146">
            <w:pPr>
              <w:pStyle w:val="TableParagraph"/>
              <w:numPr>
                <w:ilvl w:val="0"/>
                <w:numId w:val="83"/>
              </w:numPr>
              <w:tabs>
                <w:tab w:val="left" w:pos="819"/>
              </w:tabs>
              <w:ind w:right="101" w:firstLine="33"/>
              <w:jc w:val="both"/>
              <w:rPr>
                <w:sz w:val="24"/>
              </w:rPr>
            </w:pPr>
            <w:r w:rsidRPr="005D41C6">
              <w:rPr>
                <w:sz w:val="24"/>
              </w:rPr>
              <w:t>описывать на основе предложенного плана изученные объекты и явления живой и неживой природы, выделять их существенные</w:t>
            </w:r>
            <w:r w:rsidRPr="005D41C6">
              <w:rPr>
                <w:spacing w:val="-3"/>
                <w:sz w:val="24"/>
              </w:rPr>
              <w:t xml:space="preserve"> </w:t>
            </w:r>
            <w:r w:rsidRPr="005D41C6">
              <w:rPr>
                <w:sz w:val="24"/>
              </w:rPr>
              <w:t>признаки;</w:t>
            </w:r>
          </w:p>
          <w:p w14:paraId="2C0BC40F" w14:textId="77777777" w:rsidR="00763794" w:rsidRPr="005D41C6" w:rsidRDefault="00523F9C">
            <w:pPr>
              <w:pStyle w:val="TableParagraph"/>
              <w:spacing w:line="270" w:lineRule="exact"/>
              <w:ind w:left="393"/>
              <w:rPr>
                <w:sz w:val="24"/>
              </w:rPr>
            </w:pPr>
            <w:r w:rsidRPr="005D41C6">
              <w:rPr>
                <w:sz w:val="24"/>
              </w:rPr>
              <w:t xml:space="preserve">- </w:t>
            </w:r>
            <w:r w:rsidR="00672DF5" w:rsidRPr="005D41C6">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w:t>
            </w:r>
            <w:r w:rsidR="00672DF5" w:rsidRPr="005D41C6">
              <w:rPr>
                <w:spacing w:val="57"/>
                <w:sz w:val="24"/>
              </w:rPr>
              <w:t xml:space="preserve"> </w:t>
            </w:r>
            <w:r w:rsidR="00672DF5" w:rsidRPr="005D41C6">
              <w:rPr>
                <w:sz w:val="24"/>
              </w:rPr>
              <w:t>объектов природы;</w:t>
            </w:r>
          </w:p>
        </w:tc>
        <w:tc>
          <w:tcPr>
            <w:tcW w:w="6981" w:type="dxa"/>
          </w:tcPr>
          <w:p w14:paraId="5A6D48CB" w14:textId="77777777" w:rsidR="00763794" w:rsidRPr="005D41C6" w:rsidRDefault="00672DF5" w:rsidP="00BF2146">
            <w:pPr>
              <w:pStyle w:val="TableParagraph"/>
              <w:numPr>
                <w:ilvl w:val="0"/>
                <w:numId w:val="84"/>
              </w:numPr>
              <w:tabs>
                <w:tab w:val="left" w:pos="440"/>
              </w:tabs>
              <w:ind w:left="230" w:rightChars="89" w:right="196" w:hanging="10"/>
              <w:jc w:val="both"/>
              <w:rPr>
                <w:sz w:val="24"/>
              </w:rPr>
            </w:pPr>
            <w:r w:rsidRPr="005D41C6">
              <w:rPr>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14:paraId="2D8E6951" w14:textId="77777777" w:rsidR="00763794" w:rsidRPr="005D41C6" w:rsidRDefault="00672DF5" w:rsidP="00BF2146">
            <w:pPr>
              <w:pStyle w:val="TableParagraph"/>
              <w:numPr>
                <w:ilvl w:val="0"/>
                <w:numId w:val="84"/>
              </w:numPr>
              <w:tabs>
                <w:tab w:val="left" w:pos="440"/>
              </w:tabs>
              <w:spacing w:line="270" w:lineRule="atLeast"/>
              <w:ind w:left="230" w:rightChars="89" w:right="196" w:hanging="10"/>
              <w:jc w:val="both"/>
              <w:rPr>
                <w:sz w:val="24"/>
              </w:rPr>
            </w:pPr>
            <w:r w:rsidRPr="005D41C6">
              <w:rPr>
                <w:sz w:val="24"/>
              </w:rPr>
              <w:t>моделировать объекты и отдельные процессы реального мира с использованием виртуальных лабораторий и механизмов, собранных из</w:t>
            </w:r>
            <w:r w:rsidRPr="005D41C6">
              <w:rPr>
                <w:spacing w:val="-8"/>
                <w:sz w:val="24"/>
              </w:rPr>
              <w:t xml:space="preserve"> </w:t>
            </w:r>
            <w:r w:rsidRPr="005D41C6">
              <w:rPr>
                <w:sz w:val="24"/>
              </w:rPr>
              <w:t>конструктора;</w:t>
            </w:r>
          </w:p>
        </w:tc>
      </w:tr>
    </w:tbl>
    <w:p w14:paraId="64CCC1E1" w14:textId="77777777" w:rsidR="00763794" w:rsidRPr="005D41C6" w:rsidRDefault="00763794">
      <w:pPr>
        <w:spacing w:line="270" w:lineRule="atLeast"/>
        <w:jc w:val="both"/>
        <w:rPr>
          <w:sz w:val="24"/>
        </w:rPr>
        <w:sectPr w:rsidR="00763794" w:rsidRPr="005D41C6">
          <w:pgSz w:w="16840" w:h="11910" w:orient="landscape"/>
          <w:pgMar w:top="1134" w:right="1134" w:bottom="567" w:left="1134" w:header="0" w:footer="934" w:gutter="0"/>
          <w:cols w:space="720"/>
        </w:sectPr>
      </w:pPr>
    </w:p>
    <w:tbl>
      <w:tblPr>
        <w:tblStyle w:val="TableNormal"/>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197"/>
        <w:gridCol w:w="7056"/>
      </w:tblGrid>
      <w:tr w:rsidR="00763794" w:rsidRPr="005D41C6" w14:paraId="231869FC" w14:textId="77777777" w:rsidTr="00523F9C">
        <w:trPr>
          <w:trHeight w:val="6368"/>
        </w:trPr>
        <w:tc>
          <w:tcPr>
            <w:tcW w:w="7449" w:type="dxa"/>
            <w:gridSpan w:val="2"/>
          </w:tcPr>
          <w:p w14:paraId="1E36B3F9" w14:textId="77777777" w:rsidR="00763794" w:rsidRPr="005D41C6" w:rsidRDefault="00672DF5" w:rsidP="00BF2146">
            <w:pPr>
              <w:pStyle w:val="TableParagraph"/>
              <w:numPr>
                <w:ilvl w:val="0"/>
                <w:numId w:val="85"/>
              </w:numPr>
              <w:tabs>
                <w:tab w:val="left" w:pos="819"/>
              </w:tabs>
              <w:ind w:right="100" w:firstLine="33"/>
              <w:jc w:val="both"/>
              <w:rPr>
                <w:sz w:val="24"/>
              </w:rPr>
            </w:pPr>
            <w:r w:rsidRPr="005D41C6">
              <w:rPr>
                <w:sz w:val="24"/>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w:t>
            </w:r>
            <w:r w:rsidRPr="005D41C6">
              <w:rPr>
                <w:spacing w:val="-3"/>
                <w:sz w:val="24"/>
              </w:rPr>
              <w:t xml:space="preserve"> </w:t>
            </w:r>
            <w:r w:rsidRPr="005D41C6">
              <w:rPr>
                <w:sz w:val="24"/>
              </w:rPr>
              <w:t>инструкциям</w:t>
            </w:r>
          </w:p>
          <w:p w14:paraId="33A32C21" w14:textId="77777777" w:rsidR="00763794" w:rsidRPr="005D41C6" w:rsidRDefault="00672DF5" w:rsidP="00BF2146">
            <w:pPr>
              <w:pStyle w:val="TableParagraph"/>
              <w:numPr>
                <w:ilvl w:val="0"/>
                <w:numId w:val="85"/>
              </w:numPr>
              <w:tabs>
                <w:tab w:val="left" w:pos="819"/>
              </w:tabs>
              <w:ind w:right="100" w:firstLine="33"/>
              <w:jc w:val="both"/>
              <w:rPr>
                <w:sz w:val="24"/>
              </w:rPr>
            </w:pPr>
            <w:r w:rsidRPr="005D41C6">
              <w:rPr>
                <w:sz w:val="24"/>
              </w:rPr>
              <w:t>и правилам техники безопасности при проведении</w:t>
            </w:r>
            <w:r w:rsidRPr="005D41C6">
              <w:rPr>
                <w:spacing w:val="-21"/>
                <w:sz w:val="24"/>
              </w:rPr>
              <w:t xml:space="preserve"> </w:t>
            </w:r>
            <w:r w:rsidRPr="005D41C6">
              <w:rPr>
                <w:sz w:val="24"/>
              </w:rPr>
              <w:t>наблюдений и опытов;</w:t>
            </w:r>
          </w:p>
          <w:p w14:paraId="15E0AB35" w14:textId="77777777" w:rsidR="00763794" w:rsidRPr="005D41C6" w:rsidRDefault="00672DF5" w:rsidP="00BF2146">
            <w:pPr>
              <w:pStyle w:val="TableParagraph"/>
              <w:numPr>
                <w:ilvl w:val="0"/>
                <w:numId w:val="85"/>
              </w:numPr>
              <w:tabs>
                <w:tab w:val="left" w:pos="819"/>
              </w:tabs>
              <w:ind w:right="94" w:firstLine="33"/>
              <w:jc w:val="both"/>
              <w:rPr>
                <w:sz w:val="24"/>
              </w:rPr>
            </w:pPr>
            <w:r w:rsidRPr="005D41C6">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Pr="005D41C6">
              <w:rPr>
                <w:spacing w:val="-2"/>
                <w:sz w:val="24"/>
              </w:rPr>
              <w:t xml:space="preserve"> </w:t>
            </w:r>
            <w:r w:rsidRPr="005D41C6">
              <w:rPr>
                <w:sz w:val="24"/>
              </w:rPr>
              <w:t>информации;</w:t>
            </w:r>
          </w:p>
          <w:p w14:paraId="6714D316" w14:textId="77777777" w:rsidR="00763794" w:rsidRPr="005D41C6" w:rsidRDefault="00672DF5" w:rsidP="00BF2146">
            <w:pPr>
              <w:pStyle w:val="TableParagraph"/>
              <w:numPr>
                <w:ilvl w:val="0"/>
                <w:numId w:val="85"/>
              </w:numPr>
              <w:tabs>
                <w:tab w:val="left" w:pos="819"/>
              </w:tabs>
              <w:ind w:right="96" w:firstLine="33"/>
              <w:jc w:val="both"/>
              <w:rPr>
                <w:sz w:val="24"/>
              </w:rPr>
            </w:pPr>
            <w:r w:rsidRPr="005D41C6">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sidRPr="005D41C6">
              <w:rPr>
                <w:spacing w:val="-11"/>
                <w:sz w:val="24"/>
              </w:rPr>
              <w:t xml:space="preserve"> </w:t>
            </w:r>
            <w:r w:rsidRPr="005D41C6">
              <w:rPr>
                <w:sz w:val="24"/>
              </w:rPr>
              <w:t>природе;</w:t>
            </w:r>
          </w:p>
          <w:p w14:paraId="24F2F418" w14:textId="77777777" w:rsidR="00763794" w:rsidRPr="005D41C6" w:rsidRDefault="00672DF5" w:rsidP="00BF2146">
            <w:pPr>
              <w:pStyle w:val="TableParagraph"/>
              <w:numPr>
                <w:ilvl w:val="0"/>
                <w:numId w:val="85"/>
              </w:numPr>
              <w:tabs>
                <w:tab w:val="left" w:pos="819"/>
              </w:tabs>
              <w:ind w:right="99" w:firstLine="33"/>
              <w:jc w:val="both"/>
              <w:rPr>
                <w:sz w:val="24"/>
              </w:rPr>
            </w:pPr>
            <w:r w:rsidRPr="005D41C6">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sidRPr="005D41C6">
              <w:rPr>
                <w:spacing w:val="-2"/>
                <w:sz w:val="24"/>
              </w:rPr>
              <w:t xml:space="preserve"> </w:t>
            </w:r>
            <w:r w:rsidRPr="005D41C6">
              <w:rPr>
                <w:sz w:val="24"/>
              </w:rPr>
              <w:t>человека;</w:t>
            </w:r>
          </w:p>
          <w:p w14:paraId="178B1549" w14:textId="77777777" w:rsidR="00763794" w:rsidRPr="005D41C6" w:rsidRDefault="00672DF5" w:rsidP="00BF2146">
            <w:pPr>
              <w:pStyle w:val="TableParagraph"/>
              <w:numPr>
                <w:ilvl w:val="0"/>
                <w:numId w:val="85"/>
              </w:numPr>
              <w:tabs>
                <w:tab w:val="left" w:pos="819"/>
              </w:tabs>
              <w:spacing w:line="270" w:lineRule="atLeast"/>
              <w:ind w:right="96" w:firstLine="33"/>
              <w:jc w:val="both"/>
              <w:rPr>
                <w:sz w:val="24"/>
              </w:rPr>
            </w:pPr>
            <w:r w:rsidRPr="005D41C6">
              <w:rPr>
                <w:spacing w:val="-3"/>
                <w:sz w:val="24"/>
              </w:rPr>
              <w:t xml:space="preserve">понимать необходимость здорового </w:t>
            </w:r>
            <w:r w:rsidRPr="005D41C6">
              <w:rPr>
                <w:sz w:val="24"/>
              </w:rPr>
              <w:t>образа жизни, соблюдения правил безопасного поведения; использовать знания</w:t>
            </w:r>
            <w:r w:rsidR="00523F9C" w:rsidRPr="005D41C6">
              <w:rPr>
                <w:sz w:val="24"/>
              </w:rPr>
              <w:t xml:space="preserve"> </w:t>
            </w:r>
            <w:r w:rsidRPr="005D41C6">
              <w:rPr>
                <w:sz w:val="24"/>
              </w:rPr>
              <w:t>о строении и функционировании организма человека для</w:t>
            </w:r>
            <w:r w:rsidR="00523F9C" w:rsidRPr="005D41C6">
              <w:rPr>
                <w:sz w:val="24"/>
              </w:rPr>
              <w:t xml:space="preserve"> </w:t>
            </w:r>
            <w:r w:rsidRPr="005D41C6">
              <w:rPr>
                <w:sz w:val="24"/>
              </w:rPr>
              <w:t>сохранения и укрепления своего</w:t>
            </w:r>
            <w:r w:rsidRPr="005D41C6">
              <w:rPr>
                <w:spacing w:val="-2"/>
                <w:sz w:val="24"/>
              </w:rPr>
              <w:t xml:space="preserve"> </w:t>
            </w:r>
            <w:r w:rsidRPr="005D41C6">
              <w:rPr>
                <w:sz w:val="24"/>
              </w:rPr>
              <w:t>здоровья.</w:t>
            </w:r>
          </w:p>
        </w:tc>
        <w:tc>
          <w:tcPr>
            <w:tcW w:w="7056" w:type="dxa"/>
          </w:tcPr>
          <w:p w14:paraId="4DBC5FD2" w14:textId="77777777" w:rsidR="00763794" w:rsidRPr="005D41C6" w:rsidRDefault="00672DF5" w:rsidP="00BF2146">
            <w:pPr>
              <w:pStyle w:val="TableParagraph"/>
              <w:numPr>
                <w:ilvl w:val="0"/>
                <w:numId w:val="86"/>
              </w:numPr>
              <w:tabs>
                <w:tab w:val="left" w:pos="816"/>
              </w:tabs>
              <w:ind w:right="96" w:firstLine="0"/>
              <w:jc w:val="both"/>
              <w:rPr>
                <w:iCs/>
                <w:sz w:val="24"/>
              </w:rPr>
            </w:pPr>
            <w:r w:rsidRPr="005D41C6">
              <w:rPr>
                <w:iCs/>
                <w:sz w:val="24"/>
              </w:rPr>
              <w:t xml:space="preserve">осознавать ценность природы и необходимость нести </w:t>
            </w:r>
            <w:r w:rsidRPr="005D41C6">
              <w:rPr>
                <w:iCs/>
                <w:spacing w:val="-4"/>
                <w:sz w:val="24"/>
              </w:rPr>
              <w:t>ответственность</w:t>
            </w:r>
            <w:r w:rsidRPr="005D41C6">
              <w:rPr>
                <w:iCs/>
                <w:spacing w:val="52"/>
                <w:sz w:val="24"/>
              </w:rPr>
              <w:t xml:space="preserve"> </w:t>
            </w:r>
            <w:r w:rsidRPr="005D41C6">
              <w:rPr>
                <w:iCs/>
                <w:spacing w:val="-3"/>
                <w:sz w:val="24"/>
              </w:rPr>
              <w:t xml:space="preserve">за </w:t>
            </w:r>
            <w:r w:rsidRPr="005D41C6">
              <w:rPr>
                <w:iCs/>
                <w:sz w:val="24"/>
              </w:rPr>
              <w:t xml:space="preserve">её </w:t>
            </w:r>
            <w:r w:rsidRPr="005D41C6">
              <w:rPr>
                <w:iCs/>
                <w:spacing w:val="-4"/>
                <w:sz w:val="24"/>
              </w:rPr>
              <w:t>сохранение,</w:t>
            </w:r>
            <w:r w:rsidRPr="005D41C6">
              <w:rPr>
                <w:iCs/>
                <w:spacing w:val="52"/>
                <w:sz w:val="24"/>
              </w:rPr>
              <w:t xml:space="preserve"> </w:t>
            </w:r>
            <w:r w:rsidRPr="005D41C6">
              <w:rPr>
                <w:iCs/>
                <w:spacing w:val="-5"/>
                <w:sz w:val="24"/>
              </w:rPr>
              <w:t xml:space="preserve">соблюдать </w:t>
            </w:r>
            <w:r w:rsidRPr="005D41C6">
              <w:rPr>
                <w:iCs/>
                <w:spacing w:val="-4"/>
                <w:sz w:val="24"/>
              </w:rPr>
              <w:t xml:space="preserve">правила </w:t>
            </w:r>
            <w:r w:rsidRPr="005D41C6">
              <w:rPr>
                <w:iCs/>
                <w:spacing w:val="-5"/>
                <w:sz w:val="24"/>
              </w:rPr>
              <w:t xml:space="preserve">экологичного </w:t>
            </w:r>
            <w:r w:rsidRPr="005D41C6">
              <w:rPr>
                <w:iCs/>
                <w:spacing w:val="-4"/>
                <w:sz w:val="24"/>
              </w:rPr>
              <w:t xml:space="preserve">поведения </w:t>
            </w:r>
            <w:r w:rsidRPr="005D41C6">
              <w:rPr>
                <w:iCs/>
                <w:sz w:val="24"/>
              </w:rPr>
              <w:t xml:space="preserve">в </w:t>
            </w:r>
            <w:r w:rsidRPr="005D41C6">
              <w:rPr>
                <w:iCs/>
                <w:spacing w:val="-4"/>
                <w:sz w:val="24"/>
              </w:rPr>
              <w:t xml:space="preserve">школе </w:t>
            </w:r>
            <w:r w:rsidRPr="005D41C6">
              <w:rPr>
                <w:iCs/>
                <w:sz w:val="24"/>
              </w:rPr>
              <w:t xml:space="preserve">и в </w:t>
            </w:r>
            <w:r w:rsidRPr="005D41C6">
              <w:rPr>
                <w:iCs/>
                <w:spacing w:val="-4"/>
                <w:sz w:val="24"/>
              </w:rPr>
              <w:t xml:space="preserve">быту </w:t>
            </w:r>
            <w:r w:rsidRPr="005D41C6">
              <w:rPr>
                <w:iCs/>
                <w:spacing w:val="-5"/>
                <w:sz w:val="24"/>
              </w:rPr>
              <w:t xml:space="preserve">(раздельный </w:t>
            </w:r>
            <w:r w:rsidRPr="005D41C6">
              <w:rPr>
                <w:iCs/>
                <w:spacing w:val="-4"/>
                <w:sz w:val="24"/>
              </w:rPr>
              <w:t xml:space="preserve">сбор мусора, экономия воды </w:t>
            </w:r>
            <w:r w:rsidRPr="005D41C6">
              <w:rPr>
                <w:iCs/>
                <w:sz w:val="24"/>
              </w:rPr>
              <w:t xml:space="preserve">и </w:t>
            </w:r>
            <w:r w:rsidRPr="005D41C6">
              <w:rPr>
                <w:iCs/>
                <w:spacing w:val="-5"/>
                <w:sz w:val="24"/>
              </w:rPr>
              <w:t xml:space="preserve">электроэнергии) </w:t>
            </w:r>
            <w:r w:rsidRPr="005D41C6">
              <w:rPr>
                <w:iCs/>
                <w:sz w:val="24"/>
              </w:rPr>
              <w:t xml:space="preserve">и </w:t>
            </w:r>
            <w:r w:rsidRPr="005D41C6">
              <w:rPr>
                <w:iCs/>
                <w:spacing w:val="-4"/>
                <w:sz w:val="24"/>
              </w:rPr>
              <w:t>природной</w:t>
            </w:r>
            <w:r w:rsidRPr="005D41C6">
              <w:rPr>
                <w:iCs/>
                <w:spacing w:val="-18"/>
                <w:sz w:val="24"/>
              </w:rPr>
              <w:t xml:space="preserve"> </w:t>
            </w:r>
            <w:r w:rsidRPr="005D41C6">
              <w:rPr>
                <w:iCs/>
                <w:spacing w:val="-4"/>
                <w:sz w:val="24"/>
              </w:rPr>
              <w:t>среде;</w:t>
            </w:r>
          </w:p>
          <w:p w14:paraId="4EB4CE02" w14:textId="77777777" w:rsidR="00763794" w:rsidRPr="005D41C6" w:rsidRDefault="00672DF5" w:rsidP="00BF2146">
            <w:pPr>
              <w:pStyle w:val="TableParagraph"/>
              <w:numPr>
                <w:ilvl w:val="0"/>
                <w:numId w:val="86"/>
              </w:numPr>
              <w:tabs>
                <w:tab w:val="left" w:pos="816"/>
              </w:tabs>
              <w:ind w:right="101" w:firstLine="0"/>
              <w:jc w:val="both"/>
              <w:rPr>
                <w:iCs/>
                <w:sz w:val="24"/>
              </w:rPr>
            </w:pPr>
            <w:r w:rsidRPr="005D41C6">
              <w:rPr>
                <w:iCs/>
                <w:sz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sidRPr="005D41C6">
              <w:rPr>
                <w:iCs/>
                <w:spacing w:val="-1"/>
                <w:sz w:val="24"/>
              </w:rPr>
              <w:t xml:space="preserve"> </w:t>
            </w:r>
            <w:r w:rsidRPr="005D41C6">
              <w:rPr>
                <w:iCs/>
                <w:sz w:val="24"/>
              </w:rPr>
              <w:t>гигиены;</w:t>
            </w:r>
          </w:p>
          <w:p w14:paraId="095010F3" w14:textId="77777777" w:rsidR="00763794" w:rsidRPr="005D41C6" w:rsidRDefault="00672DF5" w:rsidP="00BF2146">
            <w:pPr>
              <w:pStyle w:val="TableParagraph"/>
              <w:numPr>
                <w:ilvl w:val="0"/>
                <w:numId w:val="86"/>
              </w:numPr>
              <w:tabs>
                <w:tab w:val="left" w:pos="816"/>
              </w:tabs>
              <w:ind w:right="104" w:firstLine="0"/>
              <w:jc w:val="both"/>
              <w:rPr>
                <w:iCs/>
                <w:sz w:val="24"/>
              </w:rPr>
            </w:pPr>
            <w:r w:rsidRPr="005D41C6">
              <w:rPr>
                <w:iCs/>
                <w:sz w:val="24"/>
              </w:rPr>
              <w:t>выполнять правила безопасного поведения в доме, на улице, природной среде, оказывать первую помощь при несложных несчастных</w:t>
            </w:r>
            <w:r w:rsidRPr="005D41C6">
              <w:rPr>
                <w:iCs/>
                <w:spacing w:val="-3"/>
                <w:sz w:val="24"/>
              </w:rPr>
              <w:t xml:space="preserve"> </w:t>
            </w:r>
            <w:r w:rsidRPr="005D41C6">
              <w:rPr>
                <w:iCs/>
                <w:sz w:val="24"/>
              </w:rPr>
              <w:t>случаях;</w:t>
            </w:r>
          </w:p>
          <w:p w14:paraId="5FA6F52B" w14:textId="77777777" w:rsidR="00763794" w:rsidRPr="005D41C6" w:rsidRDefault="00672DF5" w:rsidP="00BF2146">
            <w:pPr>
              <w:pStyle w:val="TableParagraph"/>
              <w:numPr>
                <w:ilvl w:val="0"/>
                <w:numId w:val="86"/>
              </w:numPr>
              <w:tabs>
                <w:tab w:val="left" w:pos="816"/>
              </w:tabs>
              <w:ind w:right="103" w:firstLine="0"/>
              <w:jc w:val="both"/>
              <w:rPr>
                <w:i/>
                <w:sz w:val="24"/>
              </w:rPr>
            </w:pPr>
            <w:r w:rsidRPr="005D41C6">
              <w:rPr>
                <w:iCs/>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rsidR="00763794" w:rsidRPr="005D41C6" w14:paraId="66C4AC71" w14:textId="77777777">
        <w:trPr>
          <w:trHeight w:val="276"/>
        </w:trPr>
        <w:tc>
          <w:tcPr>
            <w:tcW w:w="14505" w:type="dxa"/>
            <w:gridSpan w:val="3"/>
          </w:tcPr>
          <w:p w14:paraId="7AA6A995" w14:textId="77777777" w:rsidR="00763794" w:rsidRPr="005D41C6" w:rsidRDefault="00672DF5">
            <w:pPr>
              <w:pStyle w:val="TableParagraph"/>
              <w:spacing w:line="256" w:lineRule="exact"/>
              <w:ind w:left="2335" w:right="1877"/>
              <w:jc w:val="center"/>
              <w:rPr>
                <w:b/>
                <w:sz w:val="24"/>
              </w:rPr>
            </w:pPr>
            <w:r w:rsidRPr="005D41C6">
              <w:rPr>
                <w:b/>
                <w:sz w:val="24"/>
              </w:rPr>
              <w:t>Человек и общество</w:t>
            </w:r>
          </w:p>
        </w:tc>
      </w:tr>
      <w:tr w:rsidR="00827295" w:rsidRPr="005D41C6" w14:paraId="7CDEC946" w14:textId="77777777" w:rsidTr="009A5DAE">
        <w:trPr>
          <w:trHeight w:val="276"/>
        </w:trPr>
        <w:tc>
          <w:tcPr>
            <w:tcW w:w="7252" w:type="dxa"/>
          </w:tcPr>
          <w:p w14:paraId="221859DF" w14:textId="77777777" w:rsidR="00827295" w:rsidRPr="005D41C6" w:rsidRDefault="00827295" w:rsidP="00827295">
            <w:pPr>
              <w:pStyle w:val="TableParagraph"/>
              <w:spacing w:line="256" w:lineRule="exact"/>
              <w:ind w:leftChars="100" w:left="220" w:rightChars="41" w:right="90"/>
              <w:jc w:val="center"/>
              <w:rPr>
                <w:i/>
                <w:sz w:val="24"/>
              </w:rPr>
            </w:pPr>
            <w:r w:rsidRPr="005D41C6">
              <w:rPr>
                <w:bCs/>
                <w:sz w:val="24"/>
              </w:rPr>
              <w:t>Обучающийся научится</w:t>
            </w:r>
          </w:p>
        </w:tc>
        <w:tc>
          <w:tcPr>
            <w:tcW w:w="7253" w:type="dxa"/>
            <w:gridSpan w:val="2"/>
          </w:tcPr>
          <w:p w14:paraId="1B3C8C4B" w14:textId="77777777" w:rsidR="00827295" w:rsidRPr="005D41C6" w:rsidRDefault="00827295" w:rsidP="00827295">
            <w:pPr>
              <w:pStyle w:val="TableParagraph"/>
              <w:spacing w:line="256" w:lineRule="exact"/>
              <w:ind w:leftChars="100" w:left="220" w:rightChars="41" w:right="90"/>
              <w:jc w:val="center"/>
              <w:rPr>
                <w:i/>
                <w:sz w:val="24"/>
              </w:rPr>
            </w:pPr>
            <w:r w:rsidRPr="005D41C6">
              <w:rPr>
                <w:bCs/>
                <w:sz w:val="24"/>
              </w:rPr>
              <w:t>Обучающийся получит возможность научиться</w:t>
            </w:r>
          </w:p>
        </w:tc>
      </w:tr>
      <w:tr w:rsidR="00763794" w:rsidRPr="005D41C6" w14:paraId="6847D828" w14:textId="77777777">
        <w:trPr>
          <w:trHeight w:val="276"/>
        </w:trPr>
        <w:tc>
          <w:tcPr>
            <w:tcW w:w="14505" w:type="dxa"/>
            <w:gridSpan w:val="3"/>
          </w:tcPr>
          <w:p w14:paraId="09DC6CD5" w14:textId="77777777" w:rsidR="00763794" w:rsidRPr="005D41C6" w:rsidRDefault="00672DF5">
            <w:pPr>
              <w:pStyle w:val="TableParagraph"/>
              <w:spacing w:line="256" w:lineRule="exact"/>
              <w:ind w:left="2335" w:right="1877"/>
              <w:jc w:val="center"/>
              <w:rPr>
                <w:iCs/>
                <w:sz w:val="24"/>
              </w:rPr>
            </w:pPr>
            <w:r w:rsidRPr="005D41C6">
              <w:rPr>
                <w:iCs/>
                <w:sz w:val="24"/>
              </w:rPr>
              <w:t>1 класс</w:t>
            </w:r>
          </w:p>
        </w:tc>
      </w:tr>
      <w:tr w:rsidR="00827295" w:rsidRPr="005D41C6" w14:paraId="52A96B70" w14:textId="77777777" w:rsidTr="009A5DAE">
        <w:trPr>
          <w:trHeight w:val="276"/>
        </w:trPr>
        <w:tc>
          <w:tcPr>
            <w:tcW w:w="7252" w:type="dxa"/>
          </w:tcPr>
          <w:p w14:paraId="273C59E3"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называть</w:t>
            </w:r>
            <w:r w:rsidRPr="005D41C6">
              <w:rPr>
                <w:rStyle w:val="Zag11"/>
                <w:rFonts w:eastAsia="@Arial Unicode MS"/>
                <w:b/>
                <w:i/>
                <w:sz w:val="24"/>
                <w:szCs w:val="24"/>
              </w:rPr>
              <w:t xml:space="preserve"> </w:t>
            </w:r>
            <w:r w:rsidRPr="005D41C6">
              <w:rPr>
                <w:rStyle w:val="Zag11"/>
                <w:rFonts w:eastAsia="@Arial Unicode MS"/>
                <w:b/>
                <w:i/>
                <w:sz w:val="24"/>
                <w:szCs w:val="24"/>
                <w:cs/>
              </w:rPr>
              <w:t>себя</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членов</w:t>
            </w:r>
            <w:r w:rsidRPr="005D41C6">
              <w:rPr>
                <w:rStyle w:val="Zag11"/>
                <w:rFonts w:eastAsia="@Arial Unicode MS"/>
                <w:b/>
                <w:i/>
                <w:sz w:val="24"/>
                <w:szCs w:val="24"/>
              </w:rPr>
              <w:t xml:space="preserve"> </w:t>
            </w:r>
            <w:r w:rsidRPr="005D41C6">
              <w:rPr>
                <w:rStyle w:val="Zag11"/>
                <w:rFonts w:eastAsia="@Arial Unicode MS"/>
                <w:b/>
                <w:i/>
                <w:sz w:val="24"/>
                <w:szCs w:val="24"/>
                <w:cs/>
              </w:rPr>
              <w:t>своей</w:t>
            </w:r>
            <w:r w:rsidRPr="005D41C6">
              <w:rPr>
                <w:rStyle w:val="Zag11"/>
                <w:rFonts w:eastAsia="@Arial Unicode MS"/>
                <w:b/>
                <w:i/>
                <w:sz w:val="24"/>
                <w:szCs w:val="24"/>
              </w:rPr>
              <w:t xml:space="preserve"> </w:t>
            </w:r>
            <w:r w:rsidRPr="005D41C6">
              <w:rPr>
                <w:rStyle w:val="Zag11"/>
                <w:rFonts w:eastAsia="@Arial Unicode MS"/>
                <w:b/>
                <w:i/>
                <w:sz w:val="24"/>
                <w:szCs w:val="24"/>
                <w:cs/>
              </w:rPr>
              <w:t>семьи</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фамилии</w:t>
            </w:r>
            <w:r w:rsidRPr="005D41C6">
              <w:rPr>
                <w:rStyle w:val="Zag11"/>
                <w:rFonts w:eastAsia="@Arial Unicode MS"/>
                <w:b/>
                <w:i/>
                <w:sz w:val="24"/>
                <w:szCs w:val="24"/>
              </w:rPr>
              <w:t xml:space="preserve">, </w:t>
            </w:r>
            <w:r w:rsidRPr="005D41C6">
              <w:rPr>
                <w:rStyle w:val="Zag11"/>
                <w:rFonts w:eastAsia="@Arial Unicode MS"/>
                <w:b/>
                <w:i/>
                <w:sz w:val="24"/>
                <w:szCs w:val="24"/>
                <w:cs/>
              </w:rPr>
              <w:t>имени</w:t>
            </w:r>
            <w:r w:rsidRPr="005D41C6">
              <w:rPr>
                <w:rStyle w:val="Zag11"/>
                <w:rFonts w:eastAsia="@Arial Unicode MS"/>
                <w:b/>
                <w:i/>
                <w:sz w:val="24"/>
                <w:szCs w:val="24"/>
              </w:rPr>
              <w:t xml:space="preserve">, </w:t>
            </w:r>
            <w:r w:rsidRPr="005D41C6">
              <w:rPr>
                <w:rStyle w:val="Zag11"/>
                <w:rFonts w:eastAsia="@Arial Unicode MS"/>
                <w:b/>
                <w:i/>
                <w:sz w:val="24"/>
                <w:szCs w:val="24"/>
                <w:cs/>
              </w:rPr>
              <w:t>фамилии</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отчеству</w:t>
            </w:r>
            <w:r w:rsidRPr="005D41C6">
              <w:rPr>
                <w:rStyle w:val="Zag11"/>
                <w:rFonts w:eastAsia="@Arial Unicode MS"/>
                <w:b/>
                <w:i/>
                <w:sz w:val="24"/>
                <w:szCs w:val="24"/>
              </w:rPr>
              <w:t xml:space="preserve">, </w:t>
            </w:r>
            <w:r w:rsidRPr="005D41C6">
              <w:rPr>
                <w:rStyle w:val="Zag11"/>
                <w:rFonts w:eastAsia="@Arial Unicode MS"/>
                <w:b/>
                <w:i/>
                <w:sz w:val="24"/>
                <w:szCs w:val="24"/>
                <w:cs/>
              </w:rPr>
              <w:t>профессии</w:t>
            </w:r>
            <w:r w:rsidRPr="005D41C6">
              <w:rPr>
                <w:rStyle w:val="Zag11"/>
                <w:rFonts w:eastAsia="@Arial Unicode MS"/>
                <w:b/>
                <w:i/>
                <w:sz w:val="24"/>
                <w:szCs w:val="24"/>
              </w:rPr>
              <w:t xml:space="preserve"> </w:t>
            </w:r>
            <w:r w:rsidRPr="005D41C6">
              <w:rPr>
                <w:rStyle w:val="Zag11"/>
                <w:rFonts w:eastAsia="@Arial Unicode MS"/>
                <w:b/>
                <w:i/>
                <w:sz w:val="24"/>
                <w:szCs w:val="24"/>
                <w:cs/>
              </w:rPr>
              <w:t>членов</w:t>
            </w:r>
            <w:r w:rsidRPr="005D41C6">
              <w:rPr>
                <w:rStyle w:val="Zag11"/>
                <w:rFonts w:eastAsia="@Arial Unicode MS"/>
                <w:b/>
                <w:i/>
                <w:sz w:val="24"/>
                <w:szCs w:val="24"/>
              </w:rPr>
              <w:t xml:space="preserve"> </w:t>
            </w:r>
            <w:r w:rsidRPr="005D41C6">
              <w:rPr>
                <w:rStyle w:val="Zag11"/>
                <w:rFonts w:eastAsia="@Arial Unicode MS"/>
                <w:b/>
                <w:i/>
                <w:sz w:val="24"/>
                <w:szCs w:val="24"/>
                <w:cs/>
              </w:rPr>
              <w:t>своей</w:t>
            </w:r>
            <w:r w:rsidRPr="005D41C6">
              <w:rPr>
                <w:rStyle w:val="Zag11"/>
                <w:rFonts w:eastAsia="@Arial Unicode MS"/>
                <w:b/>
                <w:i/>
                <w:sz w:val="24"/>
                <w:szCs w:val="24"/>
              </w:rPr>
              <w:t xml:space="preserve"> </w:t>
            </w:r>
            <w:r w:rsidRPr="005D41C6">
              <w:rPr>
                <w:rStyle w:val="Zag11"/>
                <w:rFonts w:eastAsia="@Arial Unicode MS"/>
                <w:b/>
                <w:i/>
                <w:sz w:val="24"/>
                <w:szCs w:val="24"/>
                <w:cs/>
              </w:rPr>
              <w:t>семьи</w:t>
            </w:r>
            <w:r w:rsidRPr="005D41C6">
              <w:rPr>
                <w:rStyle w:val="Zag11"/>
                <w:rFonts w:eastAsia="@Arial Unicode MS"/>
                <w:b/>
                <w:i/>
                <w:sz w:val="24"/>
                <w:szCs w:val="24"/>
              </w:rPr>
              <w:t xml:space="preserve">, </w:t>
            </w:r>
            <w:r w:rsidRPr="005D41C6">
              <w:rPr>
                <w:rStyle w:val="Zag11"/>
                <w:rFonts w:eastAsia="@Arial Unicode MS"/>
                <w:b/>
                <w:i/>
                <w:sz w:val="24"/>
                <w:szCs w:val="24"/>
                <w:cs/>
              </w:rPr>
              <w:t>домашний</w:t>
            </w:r>
            <w:r w:rsidRPr="005D41C6">
              <w:rPr>
                <w:rStyle w:val="Zag11"/>
                <w:rFonts w:eastAsia="@Arial Unicode MS"/>
                <w:b/>
                <w:i/>
                <w:sz w:val="24"/>
                <w:szCs w:val="24"/>
              </w:rPr>
              <w:t xml:space="preserve"> </w:t>
            </w:r>
            <w:r w:rsidRPr="005D41C6">
              <w:rPr>
                <w:rStyle w:val="Zag11"/>
                <w:rFonts w:eastAsia="@Arial Unicode MS"/>
                <w:b/>
                <w:i/>
                <w:sz w:val="24"/>
                <w:szCs w:val="24"/>
                <w:cs/>
              </w:rPr>
              <w:t>адрес</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адрес</w:t>
            </w:r>
            <w:r w:rsidRPr="005D41C6">
              <w:rPr>
                <w:rStyle w:val="Zag11"/>
                <w:rFonts w:eastAsia="@Arial Unicode MS"/>
                <w:b/>
                <w:i/>
                <w:sz w:val="24"/>
                <w:szCs w:val="24"/>
              </w:rPr>
              <w:t xml:space="preserve"> </w:t>
            </w:r>
            <w:r w:rsidRPr="005D41C6">
              <w:rPr>
                <w:rStyle w:val="Zag11"/>
                <w:rFonts w:eastAsia="@Arial Unicode MS"/>
                <w:b/>
                <w:i/>
                <w:sz w:val="24"/>
                <w:szCs w:val="24"/>
                <w:cs/>
              </w:rPr>
              <w:t>своей</w:t>
            </w:r>
            <w:r w:rsidRPr="005D41C6">
              <w:rPr>
                <w:rStyle w:val="Zag11"/>
                <w:rFonts w:eastAsia="@Arial Unicode MS"/>
                <w:b/>
                <w:i/>
                <w:sz w:val="24"/>
                <w:szCs w:val="24"/>
              </w:rPr>
              <w:t xml:space="preserve"> </w:t>
            </w:r>
            <w:r w:rsidRPr="005D41C6">
              <w:rPr>
                <w:rStyle w:val="Zag11"/>
                <w:rFonts w:eastAsia="@Arial Unicode MS"/>
                <w:b/>
                <w:i/>
                <w:sz w:val="24"/>
                <w:szCs w:val="24"/>
                <w:cs/>
              </w:rPr>
              <w:t>школы</w:t>
            </w:r>
            <w:r w:rsidRPr="005D41C6">
              <w:rPr>
                <w:rStyle w:val="Zag11"/>
                <w:rFonts w:eastAsia="@Arial Unicode MS"/>
                <w:b/>
                <w:i/>
                <w:sz w:val="24"/>
                <w:szCs w:val="24"/>
              </w:rPr>
              <w:t xml:space="preserve">, </w:t>
            </w:r>
            <w:r w:rsidRPr="005D41C6">
              <w:rPr>
                <w:rStyle w:val="Zag11"/>
                <w:rFonts w:eastAsia="@Arial Unicode MS"/>
                <w:b/>
                <w:i/>
                <w:sz w:val="24"/>
                <w:szCs w:val="24"/>
                <w:cs/>
              </w:rPr>
              <w:t>название</w:t>
            </w:r>
            <w:r w:rsidRPr="005D41C6">
              <w:rPr>
                <w:rStyle w:val="Zag11"/>
                <w:rFonts w:eastAsia="@Arial Unicode MS"/>
                <w:b/>
                <w:i/>
                <w:sz w:val="24"/>
                <w:szCs w:val="24"/>
              </w:rPr>
              <w:t xml:space="preserve"> </w:t>
            </w:r>
            <w:r w:rsidRPr="005D41C6">
              <w:rPr>
                <w:rStyle w:val="Zag11"/>
                <w:rFonts w:eastAsia="@Arial Unicode MS"/>
                <w:b/>
                <w:i/>
                <w:sz w:val="24"/>
                <w:szCs w:val="24"/>
                <w:cs/>
              </w:rPr>
              <w:t>своего</w:t>
            </w:r>
            <w:r w:rsidRPr="005D41C6">
              <w:rPr>
                <w:rStyle w:val="Zag11"/>
                <w:rFonts w:eastAsia="@Arial Unicode MS"/>
                <w:b/>
                <w:i/>
                <w:sz w:val="24"/>
                <w:szCs w:val="24"/>
              </w:rPr>
              <w:t xml:space="preserve"> </w:t>
            </w:r>
            <w:r w:rsidRPr="005D41C6">
              <w:rPr>
                <w:rStyle w:val="Zag11"/>
                <w:rFonts w:eastAsia="@Arial Unicode MS"/>
                <w:b/>
                <w:i/>
                <w:sz w:val="24"/>
                <w:szCs w:val="24"/>
                <w:cs/>
              </w:rPr>
              <w:t>населенного</w:t>
            </w:r>
            <w:r w:rsidRPr="005D41C6">
              <w:rPr>
                <w:rStyle w:val="Zag11"/>
                <w:rFonts w:eastAsia="@Arial Unicode MS"/>
                <w:b/>
                <w:i/>
                <w:sz w:val="24"/>
                <w:szCs w:val="24"/>
              </w:rPr>
              <w:t xml:space="preserve"> </w:t>
            </w:r>
            <w:r w:rsidRPr="005D41C6">
              <w:rPr>
                <w:rStyle w:val="Zag11"/>
                <w:rFonts w:eastAsia="@Arial Unicode MS"/>
                <w:b/>
                <w:i/>
                <w:sz w:val="24"/>
                <w:szCs w:val="24"/>
                <w:cs/>
              </w:rPr>
              <w:t>пункта</w:t>
            </w:r>
            <w:r w:rsidRPr="005D41C6">
              <w:rPr>
                <w:rStyle w:val="Zag11"/>
                <w:rFonts w:eastAsia="@Arial Unicode MS"/>
                <w:b/>
                <w:i/>
                <w:sz w:val="24"/>
                <w:szCs w:val="24"/>
              </w:rPr>
              <w:t xml:space="preserve"> (</w:t>
            </w:r>
            <w:r w:rsidRPr="005D41C6">
              <w:rPr>
                <w:rStyle w:val="Zag11"/>
                <w:rFonts w:eastAsia="@Arial Unicode MS"/>
                <w:b/>
                <w:i/>
                <w:sz w:val="24"/>
                <w:szCs w:val="24"/>
                <w:cs/>
              </w:rPr>
              <w:t>городского</w:t>
            </w:r>
            <w:r w:rsidRPr="005D41C6">
              <w:rPr>
                <w:rStyle w:val="Zag11"/>
                <w:rFonts w:eastAsia="@Arial Unicode MS"/>
                <w:b/>
                <w:i/>
                <w:sz w:val="24"/>
                <w:szCs w:val="24"/>
              </w:rPr>
              <w:t xml:space="preserve">, </w:t>
            </w:r>
            <w:r w:rsidRPr="005D41C6">
              <w:rPr>
                <w:rStyle w:val="Zag11"/>
                <w:rFonts w:eastAsia="@Arial Unicode MS"/>
                <w:b/>
                <w:i/>
                <w:sz w:val="24"/>
                <w:szCs w:val="24"/>
                <w:cs/>
              </w:rPr>
              <w:t>сельского</w:t>
            </w:r>
            <w:r w:rsidRPr="005D41C6">
              <w:rPr>
                <w:rStyle w:val="Zag11"/>
                <w:rFonts w:eastAsia="@Arial Unicode MS"/>
                <w:b/>
                <w:i/>
                <w:sz w:val="24"/>
                <w:szCs w:val="24"/>
              </w:rPr>
              <w:t xml:space="preserve">), </w:t>
            </w:r>
            <w:r w:rsidRPr="005D41C6">
              <w:rPr>
                <w:rStyle w:val="Zag11"/>
                <w:rFonts w:eastAsia="@Arial Unicode MS"/>
                <w:b/>
                <w:i/>
                <w:sz w:val="24"/>
                <w:szCs w:val="24"/>
                <w:cs/>
              </w:rPr>
              <w:t>региона</w:t>
            </w:r>
            <w:r w:rsidRPr="005D41C6">
              <w:rPr>
                <w:rStyle w:val="Zag11"/>
                <w:rFonts w:eastAsia="@Arial Unicode MS"/>
                <w:b/>
                <w:i/>
                <w:sz w:val="24"/>
                <w:szCs w:val="24"/>
              </w:rPr>
              <w:t xml:space="preserve">, </w:t>
            </w:r>
            <w:r w:rsidRPr="005D41C6">
              <w:rPr>
                <w:rStyle w:val="Zag11"/>
                <w:rFonts w:eastAsia="@Arial Unicode MS"/>
                <w:b/>
                <w:i/>
                <w:sz w:val="24"/>
                <w:szCs w:val="24"/>
                <w:cs/>
              </w:rPr>
              <w:t>страны</w:t>
            </w:r>
            <w:r w:rsidRPr="005D41C6">
              <w:rPr>
                <w:rStyle w:val="Zag11"/>
                <w:rFonts w:eastAsia="@Arial Unicode MS"/>
                <w:b/>
                <w:i/>
                <w:sz w:val="24"/>
                <w:szCs w:val="24"/>
              </w:rPr>
              <w:t>;</w:t>
            </w:r>
          </w:p>
          <w:p w14:paraId="51512DC2"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культурных</w:t>
            </w:r>
            <w:r w:rsidRPr="005D41C6">
              <w:rPr>
                <w:rStyle w:val="Zag11"/>
                <w:rFonts w:eastAsia="@Arial Unicode MS"/>
                <w:b/>
                <w:i/>
                <w:sz w:val="24"/>
                <w:szCs w:val="24"/>
              </w:rPr>
              <w:t xml:space="preserve"> </w:t>
            </w:r>
            <w:r w:rsidRPr="005D41C6">
              <w:rPr>
                <w:rStyle w:val="Zag11"/>
                <w:rFonts w:eastAsia="@Arial Unicode MS"/>
                <w:b/>
                <w:i/>
                <w:sz w:val="24"/>
                <w:szCs w:val="24"/>
                <w:cs/>
              </w:rPr>
              <w:t>объектов</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lastRenderedPageBreak/>
              <w:t>семейных</w:t>
            </w:r>
            <w:r w:rsidRPr="005D41C6">
              <w:rPr>
                <w:rStyle w:val="Zag11"/>
                <w:rFonts w:eastAsia="@Arial Unicode MS"/>
                <w:b/>
                <w:i/>
                <w:sz w:val="24"/>
                <w:szCs w:val="24"/>
              </w:rPr>
              <w:t xml:space="preserve"> </w:t>
            </w:r>
            <w:r w:rsidRPr="005D41C6">
              <w:rPr>
                <w:rStyle w:val="Zag11"/>
                <w:rFonts w:eastAsia="@Arial Unicode MS"/>
                <w:b/>
                <w:i/>
                <w:sz w:val="24"/>
                <w:szCs w:val="24"/>
                <w:cs/>
              </w:rPr>
              <w:t>традиций</w:t>
            </w:r>
            <w:r w:rsidRPr="005D41C6">
              <w:rPr>
                <w:rStyle w:val="Zag11"/>
                <w:rFonts w:eastAsia="@Arial Unicode MS"/>
                <w:b/>
                <w:i/>
                <w:sz w:val="24"/>
                <w:szCs w:val="24"/>
              </w:rPr>
              <w:t xml:space="preserve">, </w:t>
            </w:r>
            <w:r w:rsidRPr="005D41C6">
              <w:rPr>
                <w:rStyle w:val="Zag11"/>
                <w:rFonts w:eastAsia="@Arial Unicode MS"/>
                <w:b/>
                <w:i/>
                <w:sz w:val="24"/>
                <w:szCs w:val="24"/>
                <w:cs/>
              </w:rPr>
              <w:t>школьных</w:t>
            </w:r>
            <w:r w:rsidRPr="005D41C6">
              <w:rPr>
                <w:rStyle w:val="Zag11"/>
                <w:rFonts w:eastAsia="@Arial Unicode MS"/>
                <w:b/>
                <w:i/>
                <w:sz w:val="24"/>
                <w:szCs w:val="24"/>
              </w:rPr>
              <w:t xml:space="preserve"> </w:t>
            </w:r>
            <w:r w:rsidRPr="005D41C6">
              <w:rPr>
                <w:rStyle w:val="Zag11"/>
                <w:rFonts w:eastAsia="@Arial Unicode MS"/>
                <w:b/>
                <w:i/>
                <w:sz w:val="24"/>
                <w:szCs w:val="24"/>
                <w:cs/>
              </w:rPr>
              <w:t>традиций</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праздников</w:t>
            </w:r>
            <w:r w:rsidRPr="005D41C6">
              <w:rPr>
                <w:rStyle w:val="Zag11"/>
                <w:rFonts w:eastAsia="@Arial Unicode MS"/>
                <w:b/>
                <w:i/>
                <w:sz w:val="24"/>
                <w:szCs w:val="24"/>
              </w:rPr>
              <w:t xml:space="preserve">; </w:t>
            </w:r>
            <w:r w:rsidRPr="005D41C6">
              <w:rPr>
                <w:rStyle w:val="Zag11"/>
                <w:rFonts w:eastAsia="@Arial Unicode MS"/>
                <w:b/>
                <w:i/>
                <w:sz w:val="24"/>
                <w:szCs w:val="24"/>
                <w:cs/>
              </w:rPr>
              <w:t>профессий</w:t>
            </w:r>
            <w:r w:rsidRPr="005D41C6">
              <w:rPr>
                <w:rStyle w:val="Zag11"/>
                <w:rFonts w:eastAsia="@Arial Unicode MS"/>
                <w:b/>
                <w:i/>
                <w:sz w:val="24"/>
                <w:szCs w:val="24"/>
              </w:rPr>
              <w:t>;</w:t>
            </w:r>
          </w:p>
          <w:p w14:paraId="32555294"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t>ответов</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вопросы</w:t>
            </w:r>
            <w:r w:rsidRPr="005D41C6">
              <w:rPr>
                <w:rStyle w:val="Zag11"/>
                <w:rFonts w:eastAsia="@Arial Unicode MS"/>
                <w:b/>
                <w:i/>
                <w:sz w:val="24"/>
                <w:szCs w:val="24"/>
              </w:rPr>
              <w:t xml:space="preserve"> </w:t>
            </w:r>
            <w:r w:rsidRPr="005D41C6">
              <w:rPr>
                <w:rStyle w:val="Zag11"/>
                <w:rFonts w:eastAsia="@Arial Unicode MS"/>
                <w:b/>
                <w:i/>
                <w:sz w:val="24"/>
                <w:szCs w:val="24"/>
                <w:cs/>
              </w:rPr>
              <w:t>небольшие</w:t>
            </w:r>
            <w:r w:rsidRPr="005D41C6">
              <w:rPr>
                <w:rStyle w:val="Zag11"/>
                <w:rFonts w:eastAsia="@Arial Unicode MS"/>
                <w:b/>
                <w:i/>
                <w:sz w:val="24"/>
                <w:szCs w:val="24"/>
              </w:rPr>
              <w:t xml:space="preserve"> </w:t>
            </w:r>
            <w:r w:rsidRPr="005D41C6">
              <w:rPr>
                <w:rStyle w:val="Zag11"/>
                <w:rFonts w:eastAsia="@Arial Unicode MS"/>
                <w:b/>
                <w:i/>
                <w:sz w:val="24"/>
                <w:szCs w:val="24"/>
                <w:cs/>
              </w:rPr>
              <w:t>тексты</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б </w:t>
            </w:r>
            <w:r w:rsidRPr="005D41C6">
              <w:rPr>
                <w:rStyle w:val="Zag11"/>
                <w:rFonts w:eastAsia="@Arial Unicode MS"/>
                <w:b/>
                <w:i/>
                <w:sz w:val="24"/>
                <w:szCs w:val="24"/>
                <w:cs/>
              </w:rPr>
              <w:t>обществе</w:t>
            </w:r>
            <w:r w:rsidRPr="005D41C6">
              <w:rPr>
                <w:rStyle w:val="Zag11"/>
                <w:rFonts w:eastAsia="@Arial Unicode MS"/>
                <w:b/>
                <w:i/>
                <w:sz w:val="24"/>
                <w:szCs w:val="24"/>
              </w:rPr>
              <w:t>;</w:t>
            </w:r>
          </w:p>
          <w:p w14:paraId="0E4DCF36"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соблюдать</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безопасной</w:t>
            </w:r>
            <w:r w:rsidRPr="005D41C6">
              <w:rPr>
                <w:rStyle w:val="Zag11"/>
                <w:rFonts w:eastAsia="@Arial Unicode MS"/>
                <w:b/>
                <w:i/>
                <w:sz w:val="24"/>
                <w:szCs w:val="24"/>
              </w:rPr>
              <w:t xml:space="preserve"> </w:t>
            </w:r>
            <w:r w:rsidRPr="005D41C6">
              <w:rPr>
                <w:rStyle w:val="Zag11"/>
                <w:rFonts w:eastAsia="@Arial Unicode MS"/>
                <w:b/>
                <w:i/>
                <w:sz w:val="24"/>
                <w:szCs w:val="24"/>
                <w:cs/>
              </w:rPr>
              <w:t>работы</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школе</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учебном</w:t>
            </w:r>
            <w:r w:rsidRPr="005D41C6">
              <w:rPr>
                <w:rStyle w:val="Zag11"/>
                <w:rFonts w:eastAsia="@Arial Unicode MS"/>
                <w:b/>
                <w:i/>
                <w:sz w:val="24"/>
                <w:szCs w:val="24"/>
              </w:rPr>
              <w:t xml:space="preserve"> </w:t>
            </w:r>
            <w:r w:rsidRPr="005D41C6">
              <w:rPr>
                <w:rStyle w:val="Zag11"/>
                <w:rFonts w:eastAsia="@Arial Unicode MS"/>
                <w:b/>
                <w:i/>
                <w:sz w:val="24"/>
                <w:szCs w:val="24"/>
                <w:cs/>
              </w:rPr>
              <w:t>месте</w:t>
            </w:r>
            <w:r w:rsidRPr="005D41C6">
              <w:rPr>
                <w:rStyle w:val="Zag11"/>
                <w:rFonts w:eastAsia="@Arial Unicode MS"/>
                <w:b/>
                <w:i/>
                <w:sz w:val="24"/>
                <w:szCs w:val="24"/>
              </w:rPr>
              <w:t xml:space="preserve"> </w:t>
            </w:r>
            <w:r w:rsidRPr="005D41C6">
              <w:rPr>
                <w:rStyle w:val="Zag11"/>
                <w:rFonts w:eastAsia="@Arial Unicode MS"/>
                <w:b/>
                <w:i/>
                <w:sz w:val="24"/>
                <w:szCs w:val="24"/>
                <w:cs/>
              </w:rPr>
              <w:t>школьника</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том</w:t>
            </w:r>
            <w:r w:rsidRPr="005D41C6">
              <w:rPr>
                <w:rStyle w:val="Zag11"/>
                <w:rFonts w:eastAsia="@Arial Unicode MS"/>
                <w:b/>
                <w:i/>
                <w:sz w:val="24"/>
                <w:szCs w:val="24"/>
              </w:rPr>
              <w:t xml:space="preserve"> </w:t>
            </w:r>
            <w:r w:rsidRPr="005D41C6">
              <w:rPr>
                <w:rStyle w:val="Zag11"/>
                <w:rFonts w:eastAsia="@Arial Unicode MS"/>
                <w:b/>
                <w:i/>
                <w:sz w:val="24"/>
                <w:szCs w:val="24"/>
                <w:cs/>
              </w:rPr>
              <w:t>числе</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w:t>
            </w: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ресурсы</w:t>
            </w:r>
            <w:r w:rsidRPr="005D41C6">
              <w:rPr>
                <w:rStyle w:val="Zag11"/>
                <w:rFonts w:eastAsia="@Arial Unicode MS"/>
                <w:b/>
                <w:i/>
                <w:sz w:val="24"/>
                <w:szCs w:val="24"/>
              </w:rPr>
              <w:t xml:space="preserve"> </w:t>
            </w:r>
            <w:r w:rsidRPr="005D41C6">
              <w:rPr>
                <w:rStyle w:val="Zag11"/>
                <w:rFonts w:eastAsia="@Arial Unicode MS"/>
                <w:b/>
                <w:i/>
                <w:sz w:val="24"/>
                <w:szCs w:val="24"/>
                <w:cs/>
              </w:rPr>
              <w:t>сети</w:t>
            </w:r>
            <w:r w:rsidRPr="005D41C6">
              <w:rPr>
                <w:rStyle w:val="Zag11"/>
                <w:rFonts w:eastAsia="@Arial Unicode MS"/>
                <w:b/>
                <w:i/>
                <w:sz w:val="24"/>
                <w:szCs w:val="24"/>
              </w:rPr>
              <w:t xml:space="preserve"> </w:t>
            </w:r>
            <w:r w:rsidRPr="005D41C6">
              <w:rPr>
                <w:rStyle w:val="Zag11"/>
                <w:rFonts w:eastAsia="@Arial Unicode MS"/>
                <w:b/>
                <w:i/>
                <w:sz w:val="24"/>
                <w:szCs w:val="24"/>
                <w:cs/>
              </w:rPr>
              <w:t>Интернет</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электронные</w:t>
            </w:r>
            <w:r w:rsidRPr="005D41C6">
              <w:rPr>
                <w:rStyle w:val="Zag11"/>
                <w:rFonts w:eastAsia="@Arial Unicode MS"/>
                <w:b/>
                <w:i/>
                <w:sz w:val="24"/>
                <w:szCs w:val="24"/>
              </w:rPr>
              <w:t xml:space="preserve"> </w:t>
            </w:r>
            <w:r w:rsidRPr="005D41C6">
              <w:rPr>
                <w:rStyle w:val="Zag11"/>
                <w:rFonts w:eastAsia="@Arial Unicode MS"/>
                <w:b/>
                <w:i/>
                <w:sz w:val="24"/>
                <w:szCs w:val="24"/>
                <w:cs/>
              </w:rPr>
              <w:t>ресурсы</w:t>
            </w:r>
            <w:r w:rsidRPr="005D41C6">
              <w:rPr>
                <w:rStyle w:val="Zag11"/>
                <w:rFonts w:eastAsia="@Arial Unicode MS"/>
                <w:b/>
                <w:i/>
                <w:sz w:val="24"/>
                <w:szCs w:val="24"/>
              </w:rPr>
              <w:t xml:space="preserve"> </w:t>
            </w:r>
            <w:r w:rsidRPr="005D41C6">
              <w:rPr>
                <w:rStyle w:val="Zag11"/>
                <w:rFonts w:eastAsia="@Arial Unicode MS"/>
                <w:b/>
                <w:i/>
                <w:sz w:val="24"/>
                <w:szCs w:val="24"/>
                <w:cs/>
              </w:rPr>
              <w:t>школы</w:t>
            </w:r>
            <w:r w:rsidRPr="005D41C6">
              <w:rPr>
                <w:rStyle w:val="Zag11"/>
                <w:rFonts w:eastAsia="@Arial Unicode MS"/>
                <w:b/>
                <w:i/>
                <w:sz w:val="24"/>
                <w:szCs w:val="24"/>
              </w:rPr>
              <w:t>;</w:t>
            </w:r>
          </w:p>
          <w:p w14:paraId="5A12FD1E" w14:textId="77777777" w:rsidR="00827295" w:rsidRPr="005D41C6" w:rsidRDefault="00827295" w:rsidP="00827295">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соблюдать</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поведения</w:t>
            </w:r>
            <w:r w:rsidRPr="005D41C6">
              <w:rPr>
                <w:rStyle w:val="Zag11"/>
                <w:rFonts w:eastAsia="@Arial Unicode MS"/>
                <w:b/>
                <w:i/>
                <w:sz w:val="24"/>
                <w:szCs w:val="24"/>
              </w:rPr>
              <w:t xml:space="preserve"> </w:t>
            </w:r>
            <w:r w:rsidRPr="005D41C6">
              <w:rPr>
                <w:rStyle w:val="Zag11"/>
                <w:rFonts w:eastAsia="@Arial Unicode MS"/>
                <w:b/>
                <w:i/>
                <w:sz w:val="24"/>
                <w:szCs w:val="24"/>
                <w:cs/>
              </w:rPr>
              <w:t>пешехода</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безопасности</w:t>
            </w:r>
            <w:r w:rsidRPr="005D41C6">
              <w:rPr>
                <w:rStyle w:val="Zag11"/>
                <w:rFonts w:eastAsia="@Arial Unicode MS"/>
                <w:b/>
                <w:i/>
                <w:sz w:val="24"/>
                <w:szCs w:val="24"/>
              </w:rPr>
              <w:t xml:space="preserve"> </w:t>
            </w:r>
            <w:r w:rsidRPr="005D41C6">
              <w:rPr>
                <w:rStyle w:val="Zag11"/>
                <w:rFonts w:eastAsia="@Arial Unicode MS"/>
                <w:b/>
                <w:i/>
                <w:sz w:val="24"/>
                <w:szCs w:val="24"/>
                <w:cs/>
              </w:rPr>
              <w:t>передвижения</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самокатах</w:t>
            </w:r>
            <w:r w:rsidRPr="005D41C6">
              <w:rPr>
                <w:rStyle w:val="Zag11"/>
                <w:rFonts w:eastAsia="@Arial Unicode MS"/>
                <w:b/>
                <w:i/>
                <w:sz w:val="24"/>
                <w:szCs w:val="24"/>
              </w:rPr>
              <w:t xml:space="preserve">, </w:t>
            </w:r>
            <w:r w:rsidRPr="005D41C6">
              <w:rPr>
                <w:rStyle w:val="Zag11"/>
                <w:rFonts w:eastAsia="@Arial Unicode MS"/>
                <w:b/>
                <w:i/>
                <w:sz w:val="24"/>
                <w:szCs w:val="24"/>
                <w:cs/>
              </w:rPr>
              <w:t>роликовых</w:t>
            </w:r>
            <w:r w:rsidRPr="005D41C6">
              <w:rPr>
                <w:rStyle w:val="Zag11"/>
                <w:rFonts w:eastAsia="@Arial Unicode MS"/>
                <w:b/>
                <w:i/>
                <w:sz w:val="24"/>
                <w:szCs w:val="24"/>
              </w:rPr>
              <w:t xml:space="preserve"> </w:t>
            </w:r>
            <w:r w:rsidRPr="005D41C6">
              <w:rPr>
                <w:rStyle w:val="Zag11"/>
                <w:rFonts w:eastAsia="@Arial Unicode MS"/>
                <w:b/>
                <w:i/>
                <w:sz w:val="24"/>
                <w:szCs w:val="24"/>
                <w:cs/>
              </w:rPr>
              <w:t>коньках</w:t>
            </w:r>
            <w:r w:rsidRPr="005D41C6">
              <w:rPr>
                <w:rStyle w:val="Zag11"/>
                <w:rFonts w:eastAsia="@Arial Unicode MS"/>
                <w:b/>
                <w:i/>
                <w:sz w:val="24"/>
                <w:szCs w:val="24"/>
              </w:rPr>
              <w:t>.</w:t>
            </w:r>
          </w:p>
          <w:p w14:paraId="25855213"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p>
        </w:tc>
        <w:tc>
          <w:tcPr>
            <w:tcW w:w="7253" w:type="dxa"/>
            <w:gridSpan w:val="2"/>
          </w:tcPr>
          <w:p w14:paraId="06AA6525" w14:textId="77777777" w:rsidR="004D254F" w:rsidRPr="005D41C6" w:rsidRDefault="004D254F" w:rsidP="004D254F">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lastRenderedPageBreak/>
              <w:t xml:space="preserve">− </w:t>
            </w:r>
            <w:r w:rsidRPr="005D41C6">
              <w:rPr>
                <w:rStyle w:val="Zag11"/>
                <w:rFonts w:eastAsia="@Arial Unicode MS"/>
                <w:b/>
                <w:i/>
                <w:sz w:val="24"/>
                <w:szCs w:val="24"/>
                <w:cs/>
              </w:rPr>
              <w:t>находить</w:t>
            </w:r>
            <w:r w:rsidRPr="005D41C6">
              <w:rPr>
                <w:rStyle w:val="Zag11"/>
                <w:rFonts w:eastAsia="@Arial Unicode MS"/>
                <w:b/>
                <w:i/>
                <w:sz w:val="24"/>
                <w:szCs w:val="24"/>
              </w:rPr>
              <w:t xml:space="preserve"> </w:t>
            </w:r>
            <w:r w:rsidRPr="005D41C6">
              <w:rPr>
                <w:rStyle w:val="Zag11"/>
                <w:rFonts w:eastAsia="@Arial Unicode MS"/>
                <w:b/>
                <w:i/>
                <w:sz w:val="24"/>
                <w:szCs w:val="24"/>
                <w:cs/>
              </w:rPr>
              <w:t>Россию</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карте</w:t>
            </w:r>
            <w:r w:rsidRPr="005D41C6">
              <w:rPr>
                <w:rStyle w:val="Zag11"/>
                <w:rFonts w:eastAsia="@Arial Unicode MS"/>
                <w:b/>
                <w:i/>
                <w:sz w:val="24"/>
                <w:szCs w:val="24"/>
              </w:rPr>
              <w:t xml:space="preserve"> </w:t>
            </w:r>
            <w:r w:rsidRPr="005D41C6">
              <w:rPr>
                <w:rStyle w:val="Zag11"/>
                <w:rFonts w:eastAsia="@Arial Unicode MS"/>
                <w:b/>
                <w:i/>
                <w:sz w:val="24"/>
                <w:szCs w:val="24"/>
                <w:cs/>
              </w:rPr>
              <w:t>мира</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карте</w:t>
            </w:r>
            <w:r w:rsidRPr="005D41C6">
              <w:rPr>
                <w:rStyle w:val="Zag11"/>
                <w:rFonts w:eastAsia="@Arial Unicode MS"/>
                <w:b/>
                <w:i/>
                <w:sz w:val="24"/>
                <w:szCs w:val="24"/>
              </w:rPr>
              <w:t xml:space="preserve"> </w:t>
            </w:r>
            <w:r w:rsidRPr="005D41C6">
              <w:rPr>
                <w:rStyle w:val="Zag11"/>
                <w:rFonts w:eastAsia="@Arial Unicode MS"/>
                <w:b/>
                <w:i/>
                <w:sz w:val="24"/>
                <w:szCs w:val="24"/>
                <w:cs/>
              </w:rPr>
              <w:t>России</w:t>
            </w:r>
            <w:r w:rsidRPr="005D41C6">
              <w:rPr>
                <w:rStyle w:val="Zag11"/>
                <w:rFonts w:eastAsia="@Arial Unicode MS"/>
                <w:b/>
                <w:i/>
                <w:sz w:val="24"/>
                <w:szCs w:val="24"/>
              </w:rPr>
              <w:t xml:space="preserve"> – </w:t>
            </w:r>
            <w:r w:rsidRPr="005D41C6">
              <w:rPr>
                <w:rStyle w:val="Zag11"/>
                <w:rFonts w:eastAsia="@Arial Unicode MS"/>
                <w:b/>
                <w:i/>
                <w:sz w:val="24"/>
                <w:szCs w:val="24"/>
                <w:cs/>
              </w:rPr>
              <w:t>Москву</w:t>
            </w:r>
            <w:r w:rsidRPr="005D41C6">
              <w:rPr>
                <w:rStyle w:val="Zag11"/>
                <w:rFonts w:eastAsia="@Arial Unicode MS"/>
                <w:b/>
                <w:i/>
                <w:sz w:val="24"/>
                <w:szCs w:val="24"/>
              </w:rPr>
              <w:t xml:space="preserve">, </w:t>
            </w:r>
            <w:r w:rsidRPr="005D41C6">
              <w:rPr>
                <w:rStyle w:val="Zag11"/>
                <w:rFonts w:eastAsia="@Arial Unicode MS"/>
                <w:b/>
                <w:i/>
                <w:sz w:val="24"/>
                <w:szCs w:val="24"/>
                <w:cs/>
              </w:rPr>
              <w:t>свой</w:t>
            </w:r>
            <w:r w:rsidRPr="005D41C6">
              <w:rPr>
                <w:rStyle w:val="Zag11"/>
                <w:rFonts w:eastAsia="@Arial Unicode MS"/>
                <w:b/>
                <w:i/>
                <w:sz w:val="24"/>
                <w:szCs w:val="24"/>
              </w:rPr>
              <w:t xml:space="preserve"> </w:t>
            </w:r>
            <w:r w:rsidRPr="005D41C6">
              <w:rPr>
                <w:rStyle w:val="Zag11"/>
                <w:rFonts w:eastAsia="@Arial Unicode MS"/>
                <w:b/>
                <w:i/>
                <w:sz w:val="24"/>
                <w:szCs w:val="24"/>
                <w:cs/>
              </w:rPr>
              <w:t>регион</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его</w:t>
            </w:r>
            <w:r w:rsidRPr="005D41C6">
              <w:rPr>
                <w:rStyle w:val="Zag11"/>
                <w:rFonts w:eastAsia="@Arial Unicode MS"/>
                <w:b/>
                <w:i/>
                <w:sz w:val="24"/>
                <w:szCs w:val="24"/>
              </w:rPr>
              <w:t xml:space="preserve"> </w:t>
            </w:r>
            <w:r w:rsidRPr="005D41C6">
              <w:rPr>
                <w:rStyle w:val="Zag11"/>
                <w:rFonts w:eastAsia="@Arial Unicode MS"/>
                <w:b/>
                <w:i/>
                <w:sz w:val="24"/>
                <w:szCs w:val="24"/>
                <w:cs/>
              </w:rPr>
              <w:t>главный</w:t>
            </w:r>
            <w:r w:rsidRPr="005D41C6">
              <w:rPr>
                <w:rStyle w:val="Zag11"/>
                <w:rFonts w:eastAsia="@Arial Unicode MS"/>
                <w:b/>
                <w:i/>
                <w:sz w:val="24"/>
                <w:szCs w:val="24"/>
              </w:rPr>
              <w:t xml:space="preserve"> </w:t>
            </w:r>
            <w:r w:rsidRPr="005D41C6">
              <w:rPr>
                <w:rStyle w:val="Zag11"/>
                <w:rFonts w:eastAsia="@Arial Unicode MS"/>
                <w:b/>
                <w:i/>
                <w:sz w:val="24"/>
                <w:szCs w:val="24"/>
                <w:cs/>
              </w:rPr>
              <w:t>город</w:t>
            </w:r>
            <w:r w:rsidRPr="005D41C6">
              <w:rPr>
                <w:rStyle w:val="Zag11"/>
                <w:rFonts w:eastAsia="@Arial Unicode MS"/>
                <w:b/>
                <w:i/>
                <w:sz w:val="24"/>
                <w:szCs w:val="24"/>
              </w:rPr>
              <w:t xml:space="preserve">; </w:t>
            </w:r>
            <w:r w:rsidRPr="005D41C6">
              <w:rPr>
                <w:rStyle w:val="Zag11"/>
                <w:rFonts w:eastAsia="@Arial Unicode MS"/>
                <w:b/>
                <w:i/>
                <w:sz w:val="24"/>
                <w:szCs w:val="24"/>
                <w:cs/>
              </w:rPr>
              <w:t>океаны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материки</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глобусе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карте</w:t>
            </w:r>
            <w:r w:rsidRPr="005D41C6">
              <w:rPr>
                <w:rStyle w:val="Zag11"/>
                <w:rFonts w:eastAsia="@Arial Unicode MS"/>
                <w:b/>
                <w:i/>
                <w:sz w:val="24"/>
                <w:szCs w:val="24"/>
              </w:rPr>
              <w:t>;</w:t>
            </w:r>
          </w:p>
          <w:p w14:paraId="51F6DF6F" w14:textId="77777777" w:rsidR="004D254F" w:rsidRPr="005D41C6" w:rsidRDefault="004D254F" w:rsidP="004D254F">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изученных</w:t>
            </w:r>
            <w:r w:rsidRPr="005D41C6">
              <w:rPr>
                <w:rStyle w:val="Zag11"/>
                <w:rFonts w:eastAsia="@Arial Unicode MS"/>
                <w:b/>
                <w:i/>
                <w:sz w:val="24"/>
                <w:szCs w:val="24"/>
              </w:rPr>
              <w:t xml:space="preserve"> </w:t>
            </w:r>
            <w:r w:rsidRPr="005D41C6">
              <w:rPr>
                <w:rStyle w:val="Zag11"/>
                <w:rFonts w:eastAsia="@Arial Unicode MS"/>
                <w:b/>
                <w:i/>
                <w:sz w:val="24"/>
                <w:szCs w:val="24"/>
                <w:cs/>
              </w:rPr>
              <w:t>традиций</w:t>
            </w:r>
            <w:r w:rsidRPr="005D41C6">
              <w:rPr>
                <w:rStyle w:val="Zag11"/>
                <w:rFonts w:eastAsia="@Arial Unicode MS"/>
                <w:b/>
                <w:i/>
                <w:sz w:val="24"/>
                <w:szCs w:val="24"/>
              </w:rPr>
              <w:t xml:space="preserve">, </w:t>
            </w:r>
            <w:r w:rsidRPr="005D41C6">
              <w:rPr>
                <w:rStyle w:val="Zag11"/>
                <w:rFonts w:eastAsia="@Arial Unicode MS"/>
                <w:b/>
                <w:i/>
                <w:sz w:val="24"/>
                <w:szCs w:val="24"/>
                <w:cs/>
              </w:rPr>
              <w:t>обычаев</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праздников</w:t>
            </w:r>
            <w:r w:rsidRPr="005D41C6">
              <w:rPr>
                <w:rStyle w:val="Zag11"/>
                <w:rFonts w:eastAsia="@Arial Unicode MS"/>
                <w:b/>
                <w:i/>
                <w:sz w:val="24"/>
                <w:szCs w:val="24"/>
              </w:rPr>
              <w:t xml:space="preserve"> </w:t>
            </w:r>
            <w:r w:rsidRPr="005D41C6">
              <w:rPr>
                <w:rStyle w:val="Zag11"/>
                <w:rFonts w:eastAsia="@Arial Unicode MS"/>
                <w:b/>
                <w:i/>
                <w:sz w:val="24"/>
                <w:szCs w:val="24"/>
                <w:cs/>
              </w:rPr>
              <w:t>народов</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важных</w:t>
            </w:r>
            <w:r w:rsidRPr="005D41C6">
              <w:rPr>
                <w:rStyle w:val="Zag11"/>
                <w:rFonts w:eastAsia="@Arial Unicode MS"/>
                <w:b/>
                <w:i/>
                <w:sz w:val="24"/>
                <w:szCs w:val="24"/>
              </w:rPr>
              <w:t xml:space="preserve"> </w:t>
            </w:r>
            <w:r w:rsidRPr="005D41C6">
              <w:rPr>
                <w:rStyle w:val="Zag11"/>
                <w:rFonts w:eastAsia="@Arial Unicode MS"/>
                <w:b/>
                <w:i/>
                <w:sz w:val="24"/>
                <w:szCs w:val="24"/>
                <w:cs/>
              </w:rPr>
              <w:t>событий</w:t>
            </w:r>
            <w:r w:rsidRPr="005D41C6">
              <w:rPr>
                <w:rStyle w:val="Zag11"/>
                <w:rFonts w:eastAsia="@Arial Unicode MS"/>
                <w:b/>
                <w:i/>
                <w:sz w:val="24"/>
                <w:szCs w:val="24"/>
              </w:rPr>
              <w:t xml:space="preserve"> </w:t>
            </w:r>
            <w:r w:rsidRPr="005D41C6">
              <w:rPr>
                <w:rStyle w:val="Zag11"/>
                <w:rFonts w:eastAsia="@Arial Unicode MS"/>
                <w:b/>
                <w:i/>
                <w:sz w:val="24"/>
                <w:szCs w:val="24"/>
                <w:cs/>
              </w:rPr>
              <w:t>прошлого</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настоящего</w:t>
            </w:r>
            <w:r w:rsidRPr="005D41C6">
              <w:rPr>
                <w:rStyle w:val="Zag11"/>
                <w:rFonts w:eastAsia="@Arial Unicode MS"/>
                <w:b/>
                <w:i/>
                <w:sz w:val="24"/>
                <w:szCs w:val="24"/>
              </w:rPr>
              <w:t xml:space="preserve"> </w:t>
            </w:r>
            <w:r w:rsidRPr="005D41C6">
              <w:rPr>
                <w:rStyle w:val="Zag11"/>
                <w:rFonts w:eastAsia="@Arial Unicode MS"/>
                <w:b/>
                <w:i/>
                <w:sz w:val="24"/>
                <w:szCs w:val="24"/>
                <w:cs/>
              </w:rPr>
              <w:lastRenderedPageBreak/>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хозяйственных</w:t>
            </w:r>
            <w:r w:rsidRPr="005D41C6">
              <w:rPr>
                <w:rStyle w:val="Zag11"/>
                <w:rFonts w:eastAsia="@Arial Unicode MS"/>
                <w:b/>
                <w:i/>
                <w:sz w:val="24"/>
                <w:szCs w:val="24"/>
              </w:rPr>
              <w:t xml:space="preserve"> </w:t>
            </w:r>
            <w:r w:rsidRPr="005D41C6">
              <w:rPr>
                <w:rStyle w:val="Zag11"/>
                <w:rFonts w:eastAsia="@Arial Unicode MS"/>
                <w:b/>
                <w:i/>
                <w:sz w:val="24"/>
                <w:szCs w:val="24"/>
                <w:cs/>
              </w:rPr>
              <w:t>занятий</w:t>
            </w:r>
            <w:r w:rsidRPr="005D41C6">
              <w:rPr>
                <w:rStyle w:val="Zag11"/>
                <w:rFonts w:eastAsia="@Arial Unicode MS"/>
                <w:b/>
                <w:i/>
                <w:sz w:val="24"/>
                <w:szCs w:val="24"/>
              </w:rPr>
              <w:t xml:space="preserve"> </w:t>
            </w:r>
            <w:r w:rsidRPr="005D41C6">
              <w:rPr>
                <w:rStyle w:val="Zag11"/>
                <w:rFonts w:eastAsia="@Arial Unicode MS"/>
                <w:b/>
                <w:i/>
                <w:sz w:val="24"/>
                <w:szCs w:val="24"/>
                <w:cs/>
              </w:rPr>
              <w:t>жителей</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соотнося</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с</w:t>
            </w:r>
            <w:r w:rsidRPr="005D41C6">
              <w:rPr>
                <w:rStyle w:val="Zag11"/>
                <w:rFonts w:eastAsia="@Arial Unicode MS"/>
                <w:b/>
                <w:i/>
                <w:sz w:val="24"/>
                <w:szCs w:val="24"/>
              </w:rPr>
              <w:t xml:space="preserve"> </w:t>
            </w:r>
            <w:r w:rsidRPr="005D41C6">
              <w:rPr>
                <w:rStyle w:val="Zag11"/>
                <w:rFonts w:eastAsia="@Arial Unicode MS"/>
                <w:b/>
                <w:i/>
                <w:sz w:val="24"/>
                <w:szCs w:val="24"/>
                <w:cs/>
              </w:rPr>
              <w:t>профессиями</w:t>
            </w:r>
            <w:r w:rsidRPr="005D41C6">
              <w:rPr>
                <w:rStyle w:val="Zag11"/>
                <w:rFonts w:eastAsia="@Arial Unicode MS"/>
                <w:b/>
                <w:i/>
                <w:sz w:val="24"/>
                <w:szCs w:val="24"/>
              </w:rPr>
              <w:t xml:space="preserve">; </w:t>
            </w:r>
            <w:r w:rsidRPr="005D41C6">
              <w:rPr>
                <w:rStyle w:val="Zag11"/>
                <w:rFonts w:eastAsia="@Arial Unicode MS"/>
                <w:b/>
                <w:i/>
                <w:sz w:val="24"/>
                <w:szCs w:val="24"/>
                <w:cs/>
              </w:rPr>
              <w:t>народов</w:t>
            </w:r>
            <w:r w:rsidRPr="005D41C6">
              <w:rPr>
                <w:rStyle w:val="Zag11"/>
                <w:rFonts w:eastAsia="@Arial Unicode MS"/>
                <w:b/>
                <w:i/>
                <w:sz w:val="24"/>
                <w:szCs w:val="24"/>
              </w:rPr>
              <w:t xml:space="preserve">, </w:t>
            </w:r>
            <w:r w:rsidRPr="005D41C6">
              <w:rPr>
                <w:rStyle w:val="Zag11"/>
                <w:rFonts w:eastAsia="@Arial Unicode MS"/>
                <w:b/>
                <w:i/>
                <w:sz w:val="24"/>
                <w:szCs w:val="24"/>
                <w:cs/>
              </w:rPr>
              <w:t>населяющих</w:t>
            </w:r>
            <w:r w:rsidRPr="005D41C6">
              <w:rPr>
                <w:rStyle w:val="Zag11"/>
                <w:rFonts w:eastAsia="@Arial Unicode MS"/>
                <w:b/>
                <w:i/>
                <w:sz w:val="24"/>
                <w:szCs w:val="24"/>
              </w:rPr>
              <w:t xml:space="preserve"> </w:t>
            </w:r>
            <w:r w:rsidRPr="005D41C6">
              <w:rPr>
                <w:rStyle w:val="Zag11"/>
                <w:rFonts w:eastAsia="@Arial Unicode MS"/>
                <w:b/>
                <w:i/>
                <w:sz w:val="24"/>
                <w:szCs w:val="24"/>
                <w:cs/>
              </w:rPr>
              <w:t>Россию</w:t>
            </w:r>
            <w:r w:rsidRPr="005D41C6">
              <w:rPr>
                <w:rStyle w:val="Zag11"/>
                <w:rFonts w:eastAsia="@Arial Unicode MS"/>
                <w:b/>
                <w:i/>
                <w:sz w:val="24"/>
                <w:szCs w:val="24"/>
              </w:rPr>
              <w:t>;</w:t>
            </w:r>
          </w:p>
          <w:p w14:paraId="06E67880" w14:textId="77777777" w:rsidR="00827295" w:rsidRPr="005D41C6" w:rsidRDefault="00827295">
            <w:pPr>
              <w:pStyle w:val="21"/>
              <w:numPr>
                <w:ilvl w:val="0"/>
                <w:numId w:val="0"/>
              </w:numPr>
              <w:spacing w:line="276" w:lineRule="auto"/>
              <w:ind w:left="220" w:rightChars="75" w:right="165"/>
              <w:rPr>
                <w:rStyle w:val="Zag11"/>
                <w:rFonts w:eastAsia="@Arial Unicode MS"/>
                <w:b/>
                <w:i/>
                <w:sz w:val="24"/>
                <w:szCs w:val="24"/>
              </w:rPr>
            </w:pPr>
          </w:p>
        </w:tc>
      </w:tr>
      <w:tr w:rsidR="00763794" w:rsidRPr="005D41C6" w14:paraId="2E1CA560" w14:textId="77777777">
        <w:trPr>
          <w:trHeight w:val="276"/>
        </w:trPr>
        <w:tc>
          <w:tcPr>
            <w:tcW w:w="14505" w:type="dxa"/>
            <w:gridSpan w:val="3"/>
          </w:tcPr>
          <w:p w14:paraId="488B9695" w14:textId="77777777" w:rsidR="00763794" w:rsidRPr="005D41C6" w:rsidRDefault="00672DF5">
            <w:pPr>
              <w:pStyle w:val="TableParagraph"/>
              <w:spacing w:line="256" w:lineRule="exact"/>
              <w:ind w:left="2335" w:right="1877"/>
              <w:jc w:val="center"/>
              <w:rPr>
                <w:iCs/>
                <w:sz w:val="24"/>
              </w:rPr>
            </w:pPr>
            <w:r w:rsidRPr="005D41C6">
              <w:rPr>
                <w:iCs/>
                <w:sz w:val="24"/>
              </w:rPr>
              <w:lastRenderedPageBreak/>
              <w:t>2 класс</w:t>
            </w:r>
          </w:p>
        </w:tc>
      </w:tr>
      <w:tr w:rsidR="00ED2DF0" w:rsidRPr="005D41C6" w14:paraId="32FFF193" w14:textId="77777777" w:rsidTr="009A5DAE">
        <w:trPr>
          <w:trHeight w:val="276"/>
        </w:trPr>
        <w:tc>
          <w:tcPr>
            <w:tcW w:w="7252" w:type="dxa"/>
          </w:tcPr>
          <w:p w14:paraId="673BA303" w14:textId="64F2C436"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bCs/>
                <w:sz w:val="24"/>
              </w:rPr>
              <w:t>Обучающийся научится</w:t>
            </w:r>
          </w:p>
        </w:tc>
        <w:tc>
          <w:tcPr>
            <w:tcW w:w="7253" w:type="dxa"/>
            <w:gridSpan w:val="2"/>
          </w:tcPr>
          <w:p w14:paraId="48D1C85A" w14:textId="505E4586"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bCs/>
                <w:sz w:val="24"/>
              </w:rPr>
              <w:t>Обучающийся получит возможность научиться</w:t>
            </w:r>
          </w:p>
        </w:tc>
      </w:tr>
      <w:tr w:rsidR="00ED2DF0" w:rsidRPr="005D41C6" w14:paraId="6F5FFC5A" w14:textId="77777777">
        <w:trPr>
          <w:trHeight w:val="276"/>
        </w:trPr>
        <w:tc>
          <w:tcPr>
            <w:tcW w:w="14505" w:type="dxa"/>
            <w:gridSpan w:val="3"/>
          </w:tcPr>
          <w:p w14:paraId="1FE355D1" w14:textId="3FDD866E" w:rsidR="00ED2DF0" w:rsidRPr="005D41C6" w:rsidRDefault="00ED2DF0" w:rsidP="00ED2DF0">
            <w:pPr>
              <w:pStyle w:val="TableParagraph"/>
              <w:spacing w:line="256" w:lineRule="exact"/>
              <w:ind w:left="2335" w:right="1877"/>
              <w:jc w:val="center"/>
              <w:rPr>
                <w:b/>
                <w:i/>
                <w:sz w:val="24"/>
              </w:rPr>
            </w:pPr>
          </w:p>
        </w:tc>
      </w:tr>
      <w:tr w:rsidR="00ED2DF0" w:rsidRPr="005D41C6" w14:paraId="5E3033D3" w14:textId="77777777" w:rsidTr="009A5DAE">
        <w:trPr>
          <w:trHeight w:val="276"/>
        </w:trPr>
        <w:tc>
          <w:tcPr>
            <w:tcW w:w="7252" w:type="dxa"/>
          </w:tcPr>
          <w:p w14:paraId="18C2E35B"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узнавать</w:t>
            </w:r>
            <w:r w:rsidRPr="005D41C6">
              <w:rPr>
                <w:rStyle w:val="Zag11"/>
                <w:rFonts w:eastAsia="@Arial Unicode MS"/>
                <w:b/>
                <w:i/>
                <w:sz w:val="24"/>
                <w:szCs w:val="24"/>
              </w:rPr>
              <w:t xml:space="preserve"> </w:t>
            </w:r>
            <w:r w:rsidRPr="005D41C6">
              <w:rPr>
                <w:rStyle w:val="Zag11"/>
                <w:rFonts w:eastAsia="@Arial Unicode MS"/>
                <w:b/>
                <w:i/>
                <w:sz w:val="24"/>
                <w:szCs w:val="24"/>
                <w:cs/>
              </w:rPr>
              <w:t>государственную</w:t>
            </w:r>
            <w:r w:rsidRPr="005D41C6">
              <w:rPr>
                <w:rStyle w:val="Zag11"/>
                <w:rFonts w:eastAsia="@Arial Unicode MS"/>
                <w:b/>
                <w:i/>
                <w:sz w:val="24"/>
                <w:szCs w:val="24"/>
              </w:rPr>
              <w:t xml:space="preserve"> </w:t>
            </w:r>
            <w:r w:rsidRPr="005D41C6">
              <w:rPr>
                <w:rStyle w:val="Zag11"/>
                <w:rFonts w:eastAsia="@Arial Unicode MS"/>
                <w:b/>
                <w:i/>
                <w:sz w:val="24"/>
                <w:szCs w:val="24"/>
                <w:cs/>
              </w:rPr>
              <w:t>символику</w:t>
            </w:r>
            <w:r w:rsidRPr="005D41C6">
              <w:rPr>
                <w:rStyle w:val="Zag11"/>
                <w:rFonts w:eastAsia="@Arial Unicode MS"/>
                <w:b/>
                <w:i/>
                <w:sz w:val="24"/>
                <w:szCs w:val="24"/>
              </w:rPr>
              <w:t xml:space="preserve"> </w:t>
            </w:r>
            <w:r w:rsidRPr="005D41C6">
              <w:rPr>
                <w:rStyle w:val="Zag11"/>
                <w:rFonts w:eastAsia="@Arial Unicode MS"/>
                <w:b/>
                <w:i/>
                <w:sz w:val="24"/>
                <w:szCs w:val="24"/>
                <w:cs/>
              </w:rPr>
              <w:t>Российской</w:t>
            </w:r>
            <w:r w:rsidRPr="005D41C6">
              <w:rPr>
                <w:rStyle w:val="Zag11"/>
                <w:rFonts w:eastAsia="@Arial Unicode MS"/>
                <w:b/>
                <w:i/>
                <w:sz w:val="24"/>
                <w:szCs w:val="24"/>
              </w:rPr>
              <w:t xml:space="preserve"> </w:t>
            </w:r>
            <w:r w:rsidRPr="005D41C6">
              <w:rPr>
                <w:rStyle w:val="Zag11"/>
                <w:rFonts w:eastAsia="@Arial Unicode MS"/>
                <w:b/>
                <w:i/>
                <w:sz w:val="24"/>
                <w:szCs w:val="24"/>
                <w:cs/>
              </w:rPr>
              <w:t>Федерации</w:t>
            </w:r>
            <w:r w:rsidRPr="005D41C6">
              <w:rPr>
                <w:rStyle w:val="Zag11"/>
                <w:rFonts w:eastAsia="@Arial Unicode MS"/>
                <w:b/>
                <w:i/>
                <w:sz w:val="24"/>
                <w:szCs w:val="24"/>
              </w:rPr>
              <w:t xml:space="preserve"> (</w:t>
            </w:r>
            <w:r w:rsidRPr="005D41C6">
              <w:rPr>
                <w:rStyle w:val="Zag11"/>
                <w:rFonts w:eastAsia="@Arial Unicode MS"/>
                <w:b/>
                <w:i/>
                <w:sz w:val="24"/>
                <w:szCs w:val="24"/>
                <w:cs/>
              </w:rPr>
              <w:t>гимн</w:t>
            </w:r>
            <w:r w:rsidRPr="005D41C6">
              <w:rPr>
                <w:rStyle w:val="Zag11"/>
                <w:rFonts w:eastAsia="@Arial Unicode MS"/>
                <w:b/>
                <w:i/>
                <w:sz w:val="24"/>
                <w:szCs w:val="24"/>
              </w:rPr>
              <w:t xml:space="preserve">, </w:t>
            </w:r>
            <w:r w:rsidRPr="005D41C6">
              <w:rPr>
                <w:rStyle w:val="Zag11"/>
                <w:rFonts w:eastAsia="@Arial Unicode MS"/>
                <w:b/>
                <w:i/>
                <w:sz w:val="24"/>
                <w:szCs w:val="24"/>
                <w:cs/>
              </w:rPr>
              <w:t>герб</w:t>
            </w:r>
            <w:r w:rsidRPr="005D41C6">
              <w:rPr>
                <w:rStyle w:val="Zag11"/>
                <w:rFonts w:eastAsia="@Arial Unicode MS"/>
                <w:b/>
                <w:i/>
                <w:sz w:val="24"/>
                <w:szCs w:val="24"/>
              </w:rPr>
              <w:t xml:space="preserve">, </w:t>
            </w:r>
            <w:r w:rsidRPr="005D41C6">
              <w:rPr>
                <w:rStyle w:val="Zag11"/>
                <w:rFonts w:eastAsia="@Arial Unicode MS"/>
                <w:b/>
                <w:i/>
                <w:sz w:val="24"/>
                <w:szCs w:val="24"/>
                <w:cs/>
              </w:rPr>
              <w:t>флаг</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своего</w:t>
            </w:r>
            <w:r w:rsidRPr="005D41C6">
              <w:rPr>
                <w:rStyle w:val="Zag11"/>
                <w:rFonts w:eastAsia="@Arial Unicode MS"/>
                <w:b/>
                <w:i/>
                <w:sz w:val="24"/>
                <w:szCs w:val="24"/>
              </w:rPr>
              <w:t xml:space="preserve"> </w:t>
            </w:r>
            <w:r w:rsidRPr="005D41C6">
              <w:rPr>
                <w:rStyle w:val="Zag11"/>
                <w:rFonts w:eastAsia="@Arial Unicode MS"/>
                <w:b/>
                <w:i/>
                <w:sz w:val="24"/>
                <w:szCs w:val="24"/>
                <w:cs/>
              </w:rPr>
              <w:t>региона</w:t>
            </w:r>
            <w:r w:rsidRPr="005D41C6">
              <w:rPr>
                <w:rStyle w:val="Zag11"/>
                <w:rFonts w:eastAsia="@Arial Unicode MS"/>
                <w:b/>
                <w:i/>
                <w:sz w:val="24"/>
                <w:szCs w:val="24"/>
              </w:rPr>
              <w:t>;</w:t>
            </w:r>
          </w:p>
          <w:p w14:paraId="0798C7B2"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находить</w:t>
            </w:r>
            <w:r w:rsidRPr="005D41C6">
              <w:rPr>
                <w:rStyle w:val="Zag11"/>
                <w:rFonts w:eastAsia="@Arial Unicode MS"/>
                <w:b/>
                <w:i/>
                <w:sz w:val="24"/>
                <w:szCs w:val="24"/>
              </w:rPr>
              <w:t xml:space="preserve"> </w:t>
            </w:r>
            <w:r w:rsidRPr="005D41C6">
              <w:rPr>
                <w:rStyle w:val="Zag11"/>
                <w:rFonts w:eastAsia="@Arial Unicode MS"/>
                <w:b/>
                <w:i/>
                <w:sz w:val="24"/>
                <w:szCs w:val="24"/>
                <w:cs/>
              </w:rPr>
              <w:t>Россию</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карте</w:t>
            </w:r>
            <w:r w:rsidRPr="005D41C6">
              <w:rPr>
                <w:rStyle w:val="Zag11"/>
                <w:rFonts w:eastAsia="@Arial Unicode MS"/>
                <w:b/>
                <w:i/>
                <w:sz w:val="24"/>
                <w:szCs w:val="24"/>
              </w:rPr>
              <w:t xml:space="preserve"> </w:t>
            </w:r>
            <w:r w:rsidRPr="005D41C6">
              <w:rPr>
                <w:rStyle w:val="Zag11"/>
                <w:rFonts w:eastAsia="@Arial Unicode MS"/>
                <w:b/>
                <w:i/>
                <w:sz w:val="24"/>
                <w:szCs w:val="24"/>
                <w:cs/>
              </w:rPr>
              <w:t>мира</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карте</w:t>
            </w:r>
            <w:r w:rsidRPr="005D41C6">
              <w:rPr>
                <w:rStyle w:val="Zag11"/>
                <w:rFonts w:eastAsia="@Arial Unicode MS"/>
                <w:b/>
                <w:i/>
                <w:sz w:val="24"/>
                <w:szCs w:val="24"/>
              </w:rPr>
              <w:t xml:space="preserve"> </w:t>
            </w:r>
            <w:r w:rsidRPr="005D41C6">
              <w:rPr>
                <w:rStyle w:val="Zag11"/>
                <w:rFonts w:eastAsia="@Arial Unicode MS"/>
                <w:b/>
                <w:i/>
                <w:sz w:val="24"/>
                <w:szCs w:val="24"/>
                <w:cs/>
              </w:rPr>
              <w:t>России</w:t>
            </w:r>
            <w:r w:rsidRPr="005D41C6">
              <w:rPr>
                <w:rStyle w:val="Zag11"/>
                <w:rFonts w:eastAsia="@Arial Unicode MS"/>
                <w:b/>
                <w:i/>
                <w:sz w:val="24"/>
                <w:szCs w:val="24"/>
              </w:rPr>
              <w:t xml:space="preserve"> – </w:t>
            </w:r>
            <w:r w:rsidRPr="005D41C6">
              <w:rPr>
                <w:rStyle w:val="Zag11"/>
                <w:rFonts w:eastAsia="@Arial Unicode MS"/>
                <w:b/>
                <w:i/>
                <w:sz w:val="24"/>
                <w:szCs w:val="24"/>
                <w:cs/>
              </w:rPr>
              <w:t>Москву</w:t>
            </w:r>
            <w:r w:rsidRPr="005D41C6">
              <w:rPr>
                <w:rStyle w:val="Zag11"/>
                <w:rFonts w:eastAsia="@Arial Unicode MS"/>
                <w:b/>
                <w:i/>
                <w:sz w:val="24"/>
                <w:szCs w:val="24"/>
              </w:rPr>
              <w:t xml:space="preserve">, </w:t>
            </w:r>
            <w:r w:rsidRPr="005D41C6">
              <w:rPr>
                <w:rStyle w:val="Zag11"/>
                <w:rFonts w:eastAsia="@Arial Unicode MS"/>
                <w:b/>
                <w:i/>
                <w:sz w:val="24"/>
                <w:szCs w:val="24"/>
                <w:cs/>
              </w:rPr>
              <w:t>свой</w:t>
            </w:r>
            <w:r w:rsidRPr="005D41C6">
              <w:rPr>
                <w:rStyle w:val="Zag11"/>
                <w:rFonts w:eastAsia="@Arial Unicode MS"/>
                <w:b/>
                <w:i/>
                <w:sz w:val="24"/>
                <w:szCs w:val="24"/>
              </w:rPr>
              <w:t xml:space="preserve"> </w:t>
            </w:r>
            <w:r w:rsidRPr="005D41C6">
              <w:rPr>
                <w:rStyle w:val="Zag11"/>
                <w:rFonts w:eastAsia="@Arial Unicode MS"/>
                <w:b/>
                <w:i/>
                <w:sz w:val="24"/>
                <w:szCs w:val="24"/>
                <w:cs/>
              </w:rPr>
              <w:t>регион</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его</w:t>
            </w:r>
            <w:r w:rsidRPr="005D41C6">
              <w:rPr>
                <w:rStyle w:val="Zag11"/>
                <w:rFonts w:eastAsia="@Arial Unicode MS"/>
                <w:b/>
                <w:i/>
                <w:sz w:val="24"/>
                <w:szCs w:val="24"/>
              </w:rPr>
              <w:t xml:space="preserve"> </w:t>
            </w:r>
            <w:r w:rsidRPr="005D41C6">
              <w:rPr>
                <w:rStyle w:val="Zag11"/>
                <w:rFonts w:eastAsia="@Arial Unicode MS"/>
                <w:b/>
                <w:i/>
                <w:sz w:val="24"/>
                <w:szCs w:val="24"/>
                <w:cs/>
              </w:rPr>
              <w:t>главный</w:t>
            </w:r>
            <w:r w:rsidRPr="005D41C6">
              <w:rPr>
                <w:rStyle w:val="Zag11"/>
                <w:rFonts w:eastAsia="@Arial Unicode MS"/>
                <w:b/>
                <w:i/>
                <w:sz w:val="24"/>
                <w:szCs w:val="24"/>
              </w:rPr>
              <w:t xml:space="preserve"> </w:t>
            </w:r>
            <w:r w:rsidRPr="005D41C6">
              <w:rPr>
                <w:rStyle w:val="Zag11"/>
                <w:rFonts w:eastAsia="@Arial Unicode MS"/>
                <w:b/>
                <w:i/>
                <w:sz w:val="24"/>
                <w:szCs w:val="24"/>
                <w:cs/>
              </w:rPr>
              <w:t>город</w:t>
            </w:r>
            <w:r w:rsidRPr="005D41C6">
              <w:rPr>
                <w:rStyle w:val="Zag11"/>
                <w:rFonts w:eastAsia="@Arial Unicode MS"/>
                <w:b/>
                <w:i/>
                <w:sz w:val="24"/>
                <w:szCs w:val="24"/>
              </w:rPr>
              <w:t xml:space="preserve">; </w:t>
            </w:r>
            <w:r w:rsidRPr="005D41C6">
              <w:rPr>
                <w:rStyle w:val="Zag11"/>
                <w:rFonts w:eastAsia="@Arial Unicode MS"/>
                <w:b/>
                <w:i/>
                <w:sz w:val="24"/>
                <w:szCs w:val="24"/>
                <w:cs/>
              </w:rPr>
              <w:t>океаны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материки</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глобусе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карте</w:t>
            </w:r>
            <w:r w:rsidRPr="005D41C6">
              <w:rPr>
                <w:rStyle w:val="Zag11"/>
                <w:rFonts w:eastAsia="@Arial Unicode MS"/>
                <w:b/>
                <w:i/>
                <w:sz w:val="24"/>
                <w:szCs w:val="24"/>
              </w:rPr>
              <w:t>;</w:t>
            </w:r>
          </w:p>
          <w:p w14:paraId="0B319C88"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изученных</w:t>
            </w:r>
            <w:r w:rsidRPr="005D41C6">
              <w:rPr>
                <w:rStyle w:val="Zag11"/>
                <w:rFonts w:eastAsia="@Arial Unicode MS"/>
                <w:b/>
                <w:i/>
                <w:sz w:val="24"/>
                <w:szCs w:val="24"/>
              </w:rPr>
              <w:t xml:space="preserve"> </w:t>
            </w:r>
            <w:r w:rsidRPr="005D41C6">
              <w:rPr>
                <w:rStyle w:val="Zag11"/>
                <w:rFonts w:eastAsia="@Arial Unicode MS"/>
                <w:b/>
                <w:i/>
                <w:sz w:val="24"/>
                <w:szCs w:val="24"/>
                <w:cs/>
              </w:rPr>
              <w:t>традиций</w:t>
            </w:r>
            <w:r w:rsidRPr="005D41C6">
              <w:rPr>
                <w:rStyle w:val="Zag11"/>
                <w:rFonts w:eastAsia="@Arial Unicode MS"/>
                <w:b/>
                <w:i/>
                <w:sz w:val="24"/>
                <w:szCs w:val="24"/>
              </w:rPr>
              <w:t xml:space="preserve">, </w:t>
            </w:r>
            <w:r w:rsidRPr="005D41C6">
              <w:rPr>
                <w:rStyle w:val="Zag11"/>
                <w:rFonts w:eastAsia="@Arial Unicode MS"/>
                <w:b/>
                <w:i/>
                <w:sz w:val="24"/>
                <w:szCs w:val="24"/>
                <w:cs/>
              </w:rPr>
              <w:t>обычаев</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праздников</w:t>
            </w:r>
            <w:r w:rsidRPr="005D41C6">
              <w:rPr>
                <w:rStyle w:val="Zag11"/>
                <w:rFonts w:eastAsia="@Arial Unicode MS"/>
                <w:b/>
                <w:i/>
                <w:sz w:val="24"/>
                <w:szCs w:val="24"/>
              </w:rPr>
              <w:t xml:space="preserve"> </w:t>
            </w:r>
            <w:r w:rsidRPr="005D41C6">
              <w:rPr>
                <w:rStyle w:val="Zag11"/>
                <w:rFonts w:eastAsia="@Arial Unicode MS"/>
                <w:b/>
                <w:i/>
                <w:sz w:val="24"/>
                <w:szCs w:val="24"/>
                <w:cs/>
              </w:rPr>
              <w:t>народов</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важных</w:t>
            </w:r>
            <w:r w:rsidRPr="005D41C6">
              <w:rPr>
                <w:rStyle w:val="Zag11"/>
                <w:rFonts w:eastAsia="@Arial Unicode MS"/>
                <w:b/>
                <w:i/>
                <w:sz w:val="24"/>
                <w:szCs w:val="24"/>
              </w:rPr>
              <w:t xml:space="preserve"> </w:t>
            </w:r>
            <w:r w:rsidRPr="005D41C6">
              <w:rPr>
                <w:rStyle w:val="Zag11"/>
                <w:rFonts w:eastAsia="@Arial Unicode MS"/>
                <w:b/>
                <w:i/>
                <w:sz w:val="24"/>
                <w:szCs w:val="24"/>
                <w:cs/>
              </w:rPr>
              <w:t>событий</w:t>
            </w:r>
            <w:r w:rsidRPr="005D41C6">
              <w:rPr>
                <w:rStyle w:val="Zag11"/>
                <w:rFonts w:eastAsia="@Arial Unicode MS"/>
                <w:b/>
                <w:i/>
                <w:sz w:val="24"/>
                <w:szCs w:val="24"/>
              </w:rPr>
              <w:t xml:space="preserve"> </w:t>
            </w:r>
            <w:r w:rsidRPr="005D41C6">
              <w:rPr>
                <w:rStyle w:val="Zag11"/>
                <w:rFonts w:eastAsia="@Arial Unicode MS"/>
                <w:b/>
                <w:i/>
                <w:sz w:val="24"/>
                <w:szCs w:val="24"/>
                <w:cs/>
              </w:rPr>
              <w:t>прошлого</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настоящего</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хозяйственных</w:t>
            </w:r>
            <w:r w:rsidRPr="005D41C6">
              <w:rPr>
                <w:rStyle w:val="Zag11"/>
                <w:rFonts w:eastAsia="@Arial Unicode MS"/>
                <w:b/>
                <w:i/>
                <w:sz w:val="24"/>
                <w:szCs w:val="24"/>
              </w:rPr>
              <w:t xml:space="preserve"> </w:t>
            </w:r>
            <w:r w:rsidRPr="005D41C6">
              <w:rPr>
                <w:rStyle w:val="Zag11"/>
                <w:rFonts w:eastAsia="@Arial Unicode MS"/>
                <w:b/>
                <w:i/>
                <w:sz w:val="24"/>
                <w:szCs w:val="24"/>
                <w:cs/>
              </w:rPr>
              <w:t>занятий</w:t>
            </w:r>
            <w:r w:rsidRPr="005D41C6">
              <w:rPr>
                <w:rStyle w:val="Zag11"/>
                <w:rFonts w:eastAsia="@Arial Unicode MS"/>
                <w:b/>
                <w:i/>
                <w:sz w:val="24"/>
                <w:szCs w:val="24"/>
              </w:rPr>
              <w:t xml:space="preserve"> </w:t>
            </w:r>
            <w:r w:rsidRPr="005D41C6">
              <w:rPr>
                <w:rStyle w:val="Zag11"/>
                <w:rFonts w:eastAsia="@Arial Unicode MS"/>
                <w:b/>
                <w:i/>
                <w:sz w:val="24"/>
                <w:szCs w:val="24"/>
                <w:cs/>
              </w:rPr>
              <w:t>жителей</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соотнося</w:t>
            </w:r>
            <w:r w:rsidRPr="005D41C6">
              <w:rPr>
                <w:rStyle w:val="Zag11"/>
                <w:rFonts w:eastAsia="@Arial Unicode MS"/>
                <w:b/>
                <w:i/>
                <w:sz w:val="24"/>
                <w:szCs w:val="24"/>
              </w:rPr>
              <w:t xml:space="preserve"> </w:t>
            </w:r>
            <w:r w:rsidRPr="005D41C6">
              <w:rPr>
                <w:rStyle w:val="Zag11"/>
                <w:rFonts w:eastAsia="@Arial Unicode MS"/>
                <w:b/>
                <w:i/>
                <w:sz w:val="24"/>
                <w:szCs w:val="24"/>
                <w:cs/>
              </w:rPr>
              <w:t>их</w:t>
            </w:r>
            <w:r w:rsidRPr="005D41C6">
              <w:rPr>
                <w:rStyle w:val="Zag11"/>
                <w:rFonts w:eastAsia="@Arial Unicode MS"/>
                <w:b/>
                <w:i/>
                <w:sz w:val="24"/>
                <w:szCs w:val="24"/>
              </w:rPr>
              <w:t xml:space="preserve"> </w:t>
            </w:r>
            <w:r w:rsidRPr="005D41C6">
              <w:rPr>
                <w:rStyle w:val="Zag11"/>
                <w:rFonts w:eastAsia="@Arial Unicode MS"/>
                <w:b/>
                <w:i/>
                <w:sz w:val="24"/>
                <w:szCs w:val="24"/>
                <w:cs/>
              </w:rPr>
              <w:t>с</w:t>
            </w:r>
            <w:r w:rsidRPr="005D41C6">
              <w:rPr>
                <w:rStyle w:val="Zag11"/>
                <w:rFonts w:eastAsia="@Arial Unicode MS"/>
                <w:b/>
                <w:i/>
                <w:sz w:val="24"/>
                <w:szCs w:val="24"/>
              </w:rPr>
              <w:t xml:space="preserve"> </w:t>
            </w:r>
            <w:r w:rsidRPr="005D41C6">
              <w:rPr>
                <w:rStyle w:val="Zag11"/>
                <w:rFonts w:eastAsia="@Arial Unicode MS"/>
                <w:b/>
                <w:i/>
                <w:sz w:val="24"/>
                <w:szCs w:val="24"/>
                <w:cs/>
              </w:rPr>
              <w:t>профессиями</w:t>
            </w:r>
            <w:r w:rsidRPr="005D41C6">
              <w:rPr>
                <w:rStyle w:val="Zag11"/>
                <w:rFonts w:eastAsia="@Arial Unicode MS"/>
                <w:b/>
                <w:i/>
                <w:sz w:val="24"/>
                <w:szCs w:val="24"/>
              </w:rPr>
              <w:t xml:space="preserve">; </w:t>
            </w:r>
            <w:r w:rsidRPr="005D41C6">
              <w:rPr>
                <w:rStyle w:val="Zag11"/>
                <w:rFonts w:eastAsia="@Arial Unicode MS"/>
                <w:b/>
                <w:i/>
                <w:sz w:val="24"/>
                <w:szCs w:val="24"/>
                <w:cs/>
              </w:rPr>
              <w:t>народов</w:t>
            </w:r>
            <w:r w:rsidRPr="005D41C6">
              <w:rPr>
                <w:rStyle w:val="Zag11"/>
                <w:rFonts w:eastAsia="@Arial Unicode MS"/>
                <w:b/>
                <w:i/>
                <w:sz w:val="24"/>
                <w:szCs w:val="24"/>
              </w:rPr>
              <w:t xml:space="preserve">, </w:t>
            </w:r>
            <w:r w:rsidRPr="005D41C6">
              <w:rPr>
                <w:rStyle w:val="Zag11"/>
                <w:rFonts w:eastAsia="@Arial Unicode MS"/>
                <w:b/>
                <w:i/>
                <w:sz w:val="24"/>
                <w:szCs w:val="24"/>
                <w:cs/>
              </w:rPr>
              <w:t>населяющих</w:t>
            </w:r>
            <w:r w:rsidRPr="005D41C6">
              <w:rPr>
                <w:rStyle w:val="Zag11"/>
                <w:rFonts w:eastAsia="@Arial Unicode MS"/>
                <w:b/>
                <w:i/>
                <w:sz w:val="24"/>
                <w:szCs w:val="24"/>
              </w:rPr>
              <w:t xml:space="preserve"> </w:t>
            </w:r>
            <w:r w:rsidRPr="005D41C6">
              <w:rPr>
                <w:rStyle w:val="Zag11"/>
                <w:rFonts w:eastAsia="@Arial Unicode MS"/>
                <w:b/>
                <w:i/>
                <w:sz w:val="24"/>
                <w:szCs w:val="24"/>
                <w:cs/>
              </w:rPr>
              <w:t>Россию</w:t>
            </w:r>
            <w:r w:rsidRPr="005D41C6">
              <w:rPr>
                <w:rStyle w:val="Zag11"/>
                <w:rFonts w:eastAsia="@Arial Unicode MS"/>
                <w:b/>
                <w:i/>
                <w:sz w:val="24"/>
                <w:szCs w:val="24"/>
              </w:rPr>
              <w:t>;</w:t>
            </w:r>
          </w:p>
          <w:p w14:paraId="094ECEF9"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описывать</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основе</w:t>
            </w:r>
            <w:r w:rsidRPr="005D41C6">
              <w:rPr>
                <w:rStyle w:val="Zag11"/>
                <w:rFonts w:eastAsia="@Arial Unicode MS"/>
                <w:b/>
                <w:i/>
                <w:sz w:val="24"/>
                <w:szCs w:val="24"/>
              </w:rPr>
              <w:t xml:space="preserve"> </w:t>
            </w:r>
            <w:r w:rsidRPr="005D41C6">
              <w:rPr>
                <w:rStyle w:val="Zag11"/>
                <w:rFonts w:eastAsia="@Arial Unicode MS"/>
                <w:b/>
                <w:i/>
                <w:sz w:val="24"/>
                <w:szCs w:val="24"/>
                <w:cs/>
              </w:rPr>
              <w:t>предложенного</w:t>
            </w:r>
            <w:r w:rsidRPr="005D41C6">
              <w:rPr>
                <w:rStyle w:val="Zag11"/>
                <w:rFonts w:eastAsia="@Arial Unicode MS"/>
                <w:b/>
                <w:i/>
                <w:sz w:val="24"/>
                <w:szCs w:val="24"/>
              </w:rPr>
              <w:t xml:space="preserve"> </w:t>
            </w:r>
            <w:r w:rsidRPr="005D41C6">
              <w:rPr>
                <w:rStyle w:val="Zag11"/>
                <w:rFonts w:eastAsia="@Arial Unicode MS"/>
                <w:b/>
                <w:i/>
                <w:sz w:val="24"/>
                <w:szCs w:val="24"/>
                <w:cs/>
              </w:rPr>
              <w:t>плана</w:t>
            </w:r>
            <w:r w:rsidRPr="005D41C6">
              <w:rPr>
                <w:rStyle w:val="Zag11"/>
                <w:rFonts w:eastAsia="@Arial Unicode MS"/>
                <w:b/>
                <w:i/>
                <w:sz w:val="24"/>
                <w:szCs w:val="24"/>
              </w:rPr>
              <w:t xml:space="preserve"> </w:t>
            </w:r>
            <w:r w:rsidRPr="005D41C6">
              <w:rPr>
                <w:rStyle w:val="Zag11"/>
                <w:rFonts w:eastAsia="@Arial Unicode MS"/>
                <w:b/>
                <w:i/>
                <w:sz w:val="24"/>
                <w:szCs w:val="24"/>
                <w:cs/>
              </w:rPr>
              <w:t>или</w:t>
            </w:r>
            <w:r w:rsidRPr="005D41C6">
              <w:rPr>
                <w:rStyle w:val="Zag11"/>
                <w:rFonts w:eastAsia="@Arial Unicode MS"/>
                <w:b/>
                <w:i/>
                <w:sz w:val="24"/>
                <w:szCs w:val="24"/>
              </w:rPr>
              <w:t xml:space="preserve"> </w:t>
            </w:r>
            <w:r w:rsidRPr="005D41C6">
              <w:rPr>
                <w:rStyle w:val="Zag11"/>
                <w:rFonts w:eastAsia="@Arial Unicode MS"/>
                <w:b/>
                <w:i/>
                <w:sz w:val="24"/>
                <w:szCs w:val="24"/>
                <w:cs/>
              </w:rPr>
              <w:t>опорных</w:t>
            </w:r>
            <w:r w:rsidRPr="005D41C6">
              <w:rPr>
                <w:rStyle w:val="Zag11"/>
                <w:rFonts w:eastAsia="@Arial Unicode MS"/>
                <w:b/>
                <w:i/>
                <w:sz w:val="24"/>
                <w:szCs w:val="24"/>
              </w:rPr>
              <w:t xml:space="preserve"> </w:t>
            </w:r>
            <w:r w:rsidRPr="005D41C6">
              <w:rPr>
                <w:rStyle w:val="Zag11"/>
                <w:rFonts w:eastAsia="@Arial Unicode MS"/>
                <w:b/>
                <w:i/>
                <w:sz w:val="24"/>
                <w:szCs w:val="24"/>
                <w:cs/>
              </w:rPr>
              <w:t>слов</w:t>
            </w:r>
            <w:r w:rsidRPr="005D41C6">
              <w:rPr>
                <w:rStyle w:val="Zag11"/>
                <w:rFonts w:eastAsia="@Arial Unicode MS"/>
                <w:b/>
                <w:i/>
                <w:sz w:val="24"/>
                <w:szCs w:val="24"/>
              </w:rPr>
              <w:t xml:space="preserve"> </w:t>
            </w:r>
            <w:r w:rsidRPr="005D41C6">
              <w:rPr>
                <w:rStyle w:val="Zag11"/>
                <w:rFonts w:eastAsia="@Arial Unicode MS"/>
                <w:b/>
                <w:i/>
                <w:sz w:val="24"/>
                <w:szCs w:val="24"/>
                <w:cs/>
              </w:rPr>
              <w:t>изученные</w:t>
            </w:r>
            <w:r w:rsidRPr="005D41C6">
              <w:rPr>
                <w:rStyle w:val="Zag11"/>
                <w:rFonts w:eastAsia="@Arial Unicode MS"/>
                <w:b/>
                <w:i/>
                <w:sz w:val="24"/>
                <w:szCs w:val="24"/>
              </w:rPr>
              <w:t xml:space="preserve"> </w:t>
            </w:r>
            <w:r w:rsidRPr="005D41C6">
              <w:rPr>
                <w:rStyle w:val="Zag11"/>
                <w:rFonts w:eastAsia="@Arial Unicode MS"/>
                <w:b/>
                <w:i/>
                <w:sz w:val="24"/>
                <w:szCs w:val="24"/>
                <w:cs/>
              </w:rPr>
              <w:t>культурные</w:t>
            </w:r>
            <w:r w:rsidRPr="005D41C6">
              <w:rPr>
                <w:rStyle w:val="Zag11"/>
                <w:rFonts w:eastAsia="@Arial Unicode MS"/>
                <w:b/>
                <w:i/>
                <w:sz w:val="24"/>
                <w:szCs w:val="24"/>
              </w:rPr>
              <w:t xml:space="preserve"> </w:t>
            </w:r>
            <w:r w:rsidRPr="005D41C6">
              <w:rPr>
                <w:rStyle w:val="Zag11"/>
                <w:rFonts w:eastAsia="@Arial Unicode MS"/>
                <w:b/>
                <w:i/>
                <w:sz w:val="24"/>
                <w:szCs w:val="24"/>
                <w:cs/>
              </w:rPr>
              <w:t>объекты</w:t>
            </w:r>
            <w:r w:rsidRPr="005D41C6">
              <w:rPr>
                <w:rStyle w:val="Zag11"/>
                <w:rFonts w:eastAsia="@Arial Unicode MS"/>
                <w:b/>
                <w:i/>
                <w:sz w:val="24"/>
                <w:szCs w:val="24"/>
              </w:rPr>
              <w:t xml:space="preserve"> (</w:t>
            </w:r>
            <w:r w:rsidRPr="005D41C6">
              <w:rPr>
                <w:rStyle w:val="Zag11"/>
                <w:rFonts w:eastAsia="@Arial Unicode MS"/>
                <w:b/>
                <w:i/>
                <w:sz w:val="24"/>
                <w:szCs w:val="24"/>
                <w:cs/>
              </w:rPr>
              <w:t>достопримечательности</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музейные</w:t>
            </w:r>
            <w:r w:rsidRPr="005D41C6">
              <w:rPr>
                <w:rStyle w:val="Zag11"/>
                <w:rFonts w:eastAsia="@Arial Unicode MS"/>
                <w:b/>
                <w:i/>
                <w:sz w:val="24"/>
                <w:szCs w:val="24"/>
              </w:rPr>
              <w:t xml:space="preserve"> </w:t>
            </w:r>
            <w:r w:rsidRPr="005D41C6">
              <w:rPr>
                <w:rStyle w:val="Zag11"/>
                <w:rFonts w:eastAsia="@Arial Unicode MS"/>
                <w:b/>
                <w:i/>
                <w:sz w:val="24"/>
                <w:szCs w:val="24"/>
                <w:cs/>
              </w:rPr>
              <w:t>экспонаты</w:t>
            </w:r>
            <w:r w:rsidRPr="005D41C6">
              <w:rPr>
                <w:rStyle w:val="Zag11"/>
                <w:rFonts w:eastAsia="@Arial Unicode MS"/>
                <w:b/>
                <w:i/>
                <w:sz w:val="24"/>
                <w:szCs w:val="24"/>
              </w:rPr>
              <w:t xml:space="preserve">); </w:t>
            </w:r>
            <w:r w:rsidRPr="005D41C6">
              <w:rPr>
                <w:rStyle w:val="Zag11"/>
                <w:rFonts w:eastAsia="@Arial Unicode MS"/>
                <w:b/>
                <w:i/>
                <w:sz w:val="24"/>
                <w:szCs w:val="24"/>
                <w:cs/>
              </w:rPr>
              <w:t>хозяйственные</w:t>
            </w:r>
            <w:r w:rsidRPr="005D41C6">
              <w:rPr>
                <w:rStyle w:val="Zag11"/>
                <w:rFonts w:eastAsia="@Arial Unicode MS"/>
                <w:b/>
                <w:i/>
                <w:sz w:val="24"/>
                <w:szCs w:val="24"/>
              </w:rPr>
              <w:t xml:space="preserve"> </w:t>
            </w:r>
            <w:r w:rsidRPr="005D41C6">
              <w:rPr>
                <w:rStyle w:val="Zag11"/>
                <w:rFonts w:eastAsia="@Arial Unicode MS"/>
                <w:b/>
                <w:i/>
                <w:sz w:val="24"/>
                <w:szCs w:val="24"/>
                <w:cs/>
              </w:rPr>
              <w:t>занятия</w:t>
            </w:r>
            <w:r w:rsidRPr="005D41C6">
              <w:rPr>
                <w:rStyle w:val="Zag11"/>
                <w:rFonts w:eastAsia="@Arial Unicode MS"/>
                <w:b/>
                <w:i/>
                <w:sz w:val="24"/>
                <w:szCs w:val="24"/>
              </w:rPr>
              <w:t xml:space="preserve"> </w:t>
            </w:r>
            <w:r w:rsidRPr="005D41C6">
              <w:rPr>
                <w:rStyle w:val="Zag11"/>
                <w:rFonts w:eastAsia="@Arial Unicode MS"/>
                <w:b/>
                <w:i/>
                <w:sz w:val="24"/>
                <w:szCs w:val="24"/>
                <w:cs/>
              </w:rPr>
              <w:t>жителей</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w:t>
            </w:r>
          </w:p>
          <w:p w14:paraId="2F66D776"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для</w:t>
            </w:r>
            <w:r w:rsidRPr="005D41C6">
              <w:rPr>
                <w:rStyle w:val="Zag11"/>
                <w:rFonts w:eastAsia="@Arial Unicode MS"/>
                <w:b/>
                <w:i/>
                <w:sz w:val="24"/>
                <w:szCs w:val="24"/>
              </w:rPr>
              <w:t xml:space="preserve"> </w:t>
            </w:r>
            <w:r w:rsidRPr="005D41C6">
              <w:rPr>
                <w:rStyle w:val="Zag11"/>
                <w:rFonts w:eastAsia="@Arial Unicode MS"/>
                <w:b/>
                <w:i/>
                <w:sz w:val="24"/>
                <w:szCs w:val="24"/>
                <w:cs/>
              </w:rPr>
              <w:t>ответов</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вопросы</w:t>
            </w:r>
            <w:r w:rsidRPr="005D41C6">
              <w:rPr>
                <w:rStyle w:val="Zag11"/>
                <w:rFonts w:eastAsia="@Arial Unicode MS"/>
                <w:b/>
                <w:i/>
                <w:sz w:val="24"/>
                <w:szCs w:val="24"/>
              </w:rPr>
              <w:t xml:space="preserve"> </w:t>
            </w:r>
            <w:r w:rsidRPr="005D41C6">
              <w:rPr>
                <w:rStyle w:val="Zag11"/>
                <w:rFonts w:eastAsia="@Arial Unicode MS"/>
                <w:b/>
                <w:i/>
                <w:sz w:val="24"/>
                <w:szCs w:val="24"/>
                <w:cs/>
              </w:rPr>
              <w:t>небольшие</w:t>
            </w:r>
            <w:r w:rsidRPr="005D41C6">
              <w:rPr>
                <w:rStyle w:val="Zag11"/>
                <w:rFonts w:eastAsia="@Arial Unicode MS"/>
                <w:b/>
                <w:i/>
                <w:sz w:val="24"/>
                <w:szCs w:val="24"/>
              </w:rPr>
              <w:t xml:space="preserve"> </w:t>
            </w:r>
            <w:r w:rsidRPr="005D41C6">
              <w:rPr>
                <w:rStyle w:val="Zag11"/>
                <w:rFonts w:eastAsia="@Arial Unicode MS"/>
                <w:b/>
                <w:i/>
                <w:sz w:val="24"/>
                <w:szCs w:val="24"/>
                <w:cs/>
              </w:rPr>
              <w:t>тексты</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б </w:t>
            </w:r>
            <w:r w:rsidRPr="005D41C6">
              <w:rPr>
                <w:rStyle w:val="Zag11"/>
                <w:rFonts w:eastAsia="@Arial Unicode MS"/>
                <w:b/>
                <w:i/>
                <w:sz w:val="24"/>
                <w:szCs w:val="24"/>
                <w:cs/>
              </w:rPr>
              <w:t>обществе</w:t>
            </w:r>
            <w:r w:rsidRPr="005D41C6">
              <w:rPr>
                <w:rStyle w:val="Zag11"/>
                <w:rFonts w:eastAsia="@Arial Unicode MS"/>
                <w:b/>
                <w:i/>
                <w:sz w:val="24"/>
                <w:szCs w:val="24"/>
              </w:rPr>
              <w:t>;</w:t>
            </w:r>
          </w:p>
          <w:p w14:paraId="17649BC4"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создавать</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заданному</w:t>
            </w:r>
            <w:r w:rsidRPr="005D41C6">
              <w:rPr>
                <w:rStyle w:val="Zag11"/>
                <w:rFonts w:eastAsia="@Arial Unicode MS"/>
                <w:b/>
                <w:i/>
                <w:sz w:val="24"/>
                <w:szCs w:val="24"/>
              </w:rPr>
              <w:t xml:space="preserve"> </w:t>
            </w:r>
            <w:r w:rsidRPr="005D41C6">
              <w:rPr>
                <w:rStyle w:val="Zag11"/>
                <w:rFonts w:eastAsia="@Arial Unicode MS"/>
                <w:b/>
                <w:i/>
                <w:sz w:val="24"/>
                <w:szCs w:val="24"/>
                <w:cs/>
              </w:rPr>
              <w:t>плану</w:t>
            </w:r>
            <w:r w:rsidRPr="005D41C6">
              <w:rPr>
                <w:rStyle w:val="Zag11"/>
                <w:rFonts w:eastAsia="@Arial Unicode MS"/>
                <w:b/>
                <w:i/>
                <w:sz w:val="24"/>
                <w:szCs w:val="24"/>
              </w:rPr>
              <w:t xml:space="preserve"> </w:t>
            </w:r>
            <w:r w:rsidRPr="005D41C6">
              <w:rPr>
                <w:rStyle w:val="Zag11"/>
                <w:rFonts w:eastAsia="@Arial Unicode MS"/>
                <w:b/>
                <w:i/>
                <w:sz w:val="24"/>
                <w:szCs w:val="24"/>
                <w:cs/>
              </w:rPr>
              <w:t>собственные</w:t>
            </w:r>
            <w:r w:rsidRPr="005D41C6">
              <w:rPr>
                <w:rStyle w:val="Zag11"/>
                <w:rFonts w:eastAsia="@Arial Unicode MS"/>
                <w:b/>
                <w:i/>
                <w:sz w:val="24"/>
                <w:szCs w:val="24"/>
              </w:rPr>
              <w:t xml:space="preserve"> </w:t>
            </w:r>
            <w:r w:rsidRPr="005D41C6">
              <w:rPr>
                <w:rStyle w:val="Zag11"/>
                <w:rFonts w:eastAsia="@Arial Unicode MS"/>
                <w:b/>
                <w:i/>
                <w:sz w:val="24"/>
                <w:szCs w:val="24"/>
                <w:cs/>
              </w:rPr>
              <w:t>развернутые</w:t>
            </w:r>
            <w:r w:rsidRPr="005D41C6">
              <w:rPr>
                <w:rStyle w:val="Zag11"/>
                <w:rFonts w:eastAsia="@Arial Unicode MS"/>
                <w:b/>
                <w:i/>
                <w:sz w:val="24"/>
                <w:szCs w:val="24"/>
              </w:rPr>
              <w:t xml:space="preserve"> </w:t>
            </w:r>
            <w:r w:rsidRPr="005D41C6">
              <w:rPr>
                <w:rStyle w:val="Zag11"/>
                <w:rFonts w:eastAsia="@Arial Unicode MS"/>
                <w:b/>
                <w:i/>
                <w:sz w:val="24"/>
                <w:szCs w:val="24"/>
                <w:cs/>
              </w:rPr>
              <w:lastRenderedPageBreak/>
              <w:t>высказывания</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б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обществе</w:t>
            </w:r>
            <w:r w:rsidRPr="005D41C6">
              <w:rPr>
                <w:rStyle w:val="Zag11"/>
                <w:rFonts w:eastAsia="@Arial Unicode MS"/>
                <w:b/>
                <w:i/>
                <w:sz w:val="24"/>
                <w:szCs w:val="24"/>
              </w:rPr>
              <w:t>;</w:t>
            </w:r>
          </w:p>
          <w:p w14:paraId="09B87623"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безопасно</w:t>
            </w: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мессенджеры</w:t>
            </w:r>
            <w:r w:rsidRPr="005D41C6">
              <w:rPr>
                <w:rStyle w:val="Zag11"/>
                <w:rFonts w:eastAsia="@Arial Unicode MS"/>
                <w:b/>
                <w:i/>
                <w:sz w:val="24"/>
                <w:szCs w:val="24"/>
              </w:rPr>
              <w:t xml:space="preserve"> </w:t>
            </w:r>
            <w:r w:rsidRPr="005D41C6">
              <w:rPr>
                <w:rStyle w:val="Zag11"/>
                <w:rFonts w:eastAsia="@Arial Unicode MS"/>
                <w:b/>
                <w:i/>
                <w:sz w:val="24"/>
                <w:szCs w:val="24"/>
                <w:cs/>
              </w:rPr>
              <w:t>сети</w:t>
            </w:r>
            <w:r w:rsidRPr="005D41C6">
              <w:rPr>
                <w:rStyle w:val="Zag11"/>
                <w:rFonts w:eastAsia="@Arial Unicode MS"/>
                <w:b/>
                <w:i/>
                <w:sz w:val="24"/>
                <w:szCs w:val="24"/>
              </w:rPr>
              <w:t xml:space="preserve"> </w:t>
            </w:r>
            <w:r w:rsidRPr="005D41C6">
              <w:rPr>
                <w:rStyle w:val="Zag11"/>
                <w:rFonts w:eastAsia="@Arial Unicode MS"/>
                <w:b/>
                <w:i/>
                <w:sz w:val="24"/>
                <w:szCs w:val="24"/>
                <w:cs/>
              </w:rPr>
              <w:t>Интернет</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w:t>
            </w:r>
            <w:r w:rsidRPr="005D41C6">
              <w:rPr>
                <w:rStyle w:val="Zag11"/>
                <w:rFonts w:eastAsia="@Arial Unicode MS"/>
                <w:b/>
                <w:i/>
                <w:sz w:val="24"/>
                <w:szCs w:val="24"/>
              </w:rPr>
              <w:t xml:space="preserve"> </w:t>
            </w:r>
            <w:r w:rsidRPr="005D41C6">
              <w:rPr>
                <w:rStyle w:val="Zag11"/>
                <w:rFonts w:eastAsia="@Arial Unicode MS"/>
                <w:b/>
                <w:i/>
                <w:sz w:val="24"/>
                <w:szCs w:val="24"/>
                <w:cs/>
              </w:rPr>
              <w:t>осуществлять</w:t>
            </w:r>
            <w:r w:rsidRPr="005D41C6">
              <w:rPr>
                <w:rStyle w:val="Zag11"/>
                <w:rFonts w:eastAsia="@Arial Unicode MS"/>
                <w:b/>
                <w:i/>
                <w:sz w:val="24"/>
                <w:szCs w:val="24"/>
              </w:rPr>
              <w:t xml:space="preserve"> </w:t>
            </w:r>
            <w:r w:rsidRPr="005D41C6">
              <w:rPr>
                <w:rStyle w:val="Zag11"/>
                <w:rFonts w:eastAsia="@Arial Unicode MS"/>
                <w:b/>
                <w:i/>
                <w:sz w:val="24"/>
                <w:szCs w:val="24"/>
                <w:cs/>
              </w:rPr>
              <w:t>коммуникацию</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социальных</w:t>
            </w:r>
            <w:r w:rsidRPr="005D41C6">
              <w:rPr>
                <w:rStyle w:val="Zag11"/>
                <w:rFonts w:eastAsia="@Arial Unicode MS"/>
                <w:b/>
                <w:i/>
                <w:sz w:val="24"/>
                <w:szCs w:val="24"/>
              </w:rPr>
              <w:t xml:space="preserve"> </w:t>
            </w:r>
            <w:r w:rsidRPr="005D41C6">
              <w:rPr>
                <w:rStyle w:val="Zag11"/>
                <w:rFonts w:eastAsia="@Arial Unicode MS"/>
                <w:b/>
                <w:i/>
                <w:sz w:val="24"/>
                <w:szCs w:val="24"/>
                <w:cs/>
              </w:rPr>
              <w:t>группах</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сообществах</w:t>
            </w:r>
            <w:r w:rsidRPr="005D41C6">
              <w:rPr>
                <w:rStyle w:val="Zag11"/>
                <w:rFonts w:eastAsia="@Arial Unicode MS"/>
                <w:b/>
                <w:i/>
                <w:sz w:val="24"/>
                <w:szCs w:val="24"/>
              </w:rPr>
              <w:t xml:space="preserve"> </w:t>
            </w:r>
            <w:r w:rsidRPr="005D41C6">
              <w:rPr>
                <w:rStyle w:val="Zag11"/>
                <w:rFonts w:eastAsia="@Arial Unicode MS"/>
                <w:b/>
                <w:i/>
                <w:sz w:val="24"/>
                <w:szCs w:val="24"/>
                <w:cs/>
              </w:rPr>
              <w:t>школы</w:t>
            </w:r>
            <w:r w:rsidRPr="005D41C6">
              <w:rPr>
                <w:rStyle w:val="Zag11"/>
                <w:rFonts w:eastAsia="@Arial Unicode MS"/>
                <w:b/>
                <w:i/>
                <w:sz w:val="24"/>
                <w:szCs w:val="24"/>
              </w:rPr>
              <w:t xml:space="preserve">, </w:t>
            </w:r>
            <w:r w:rsidRPr="005D41C6">
              <w:rPr>
                <w:rStyle w:val="Zag11"/>
                <w:rFonts w:eastAsia="@Arial Unicode MS"/>
                <w:b/>
                <w:i/>
                <w:sz w:val="24"/>
                <w:szCs w:val="24"/>
                <w:cs/>
              </w:rPr>
              <w:t>использовать</w:t>
            </w:r>
            <w:r w:rsidRPr="005D41C6">
              <w:rPr>
                <w:rStyle w:val="Zag11"/>
                <w:rFonts w:eastAsia="@Arial Unicode MS"/>
                <w:b/>
                <w:i/>
                <w:sz w:val="24"/>
                <w:szCs w:val="24"/>
              </w:rPr>
              <w:t xml:space="preserve"> </w:t>
            </w:r>
            <w:r w:rsidRPr="005D41C6">
              <w:rPr>
                <w:rStyle w:val="Zag11"/>
                <w:rFonts w:eastAsia="@Arial Unicode MS"/>
                <w:b/>
                <w:i/>
                <w:sz w:val="24"/>
                <w:szCs w:val="24"/>
                <w:cs/>
              </w:rPr>
              <w:t>ресурсы</w:t>
            </w:r>
            <w:r w:rsidRPr="005D41C6">
              <w:rPr>
                <w:rStyle w:val="Zag11"/>
                <w:rFonts w:eastAsia="@Arial Unicode MS"/>
                <w:b/>
                <w:i/>
                <w:sz w:val="24"/>
                <w:szCs w:val="24"/>
              </w:rPr>
              <w:t xml:space="preserve"> </w:t>
            </w:r>
            <w:r w:rsidRPr="005D41C6">
              <w:rPr>
                <w:rStyle w:val="Zag11"/>
                <w:rFonts w:eastAsia="@Arial Unicode MS"/>
                <w:b/>
                <w:i/>
                <w:sz w:val="24"/>
                <w:szCs w:val="24"/>
                <w:cs/>
              </w:rPr>
              <w:t>электронного</w:t>
            </w:r>
            <w:r w:rsidRPr="005D41C6">
              <w:rPr>
                <w:rStyle w:val="Zag11"/>
                <w:rFonts w:eastAsia="@Arial Unicode MS"/>
                <w:b/>
                <w:i/>
                <w:sz w:val="24"/>
                <w:szCs w:val="24"/>
              </w:rPr>
              <w:t xml:space="preserve"> </w:t>
            </w:r>
            <w:r w:rsidRPr="005D41C6">
              <w:rPr>
                <w:rStyle w:val="Zag11"/>
                <w:rFonts w:eastAsia="@Arial Unicode MS"/>
                <w:b/>
                <w:i/>
                <w:sz w:val="24"/>
                <w:szCs w:val="24"/>
                <w:cs/>
              </w:rPr>
              <w:t>дневника</w:t>
            </w:r>
            <w:r w:rsidRPr="005D41C6">
              <w:rPr>
                <w:rStyle w:val="Zag11"/>
                <w:rFonts w:eastAsia="@Arial Unicode MS"/>
                <w:b/>
                <w:i/>
                <w:sz w:val="24"/>
                <w:szCs w:val="24"/>
              </w:rPr>
              <w:t>;</w:t>
            </w:r>
          </w:p>
          <w:p w14:paraId="0498DE95"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соблюдать</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поведения</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школе</w:t>
            </w:r>
            <w:r w:rsidRPr="005D41C6">
              <w:rPr>
                <w:rStyle w:val="Zag11"/>
                <w:rFonts w:eastAsia="@Arial Unicode MS"/>
                <w:b/>
                <w:i/>
                <w:sz w:val="24"/>
                <w:szCs w:val="24"/>
              </w:rPr>
              <w:t xml:space="preserve"> (</w:t>
            </w:r>
            <w:r w:rsidRPr="005D41C6">
              <w:rPr>
                <w:rStyle w:val="Zag11"/>
                <w:rFonts w:eastAsia="@Arial Unicode MS"/>
                <w:b/>
                <w:i/>
                <w:sz w:val="24"/>
                <w:szCs w:val="24"/>
                <w:cs/>
              </w:rPr>
              <w:t>маршрут</w:t>
            </w:r>
            <w:r w:rsidRPr="005D41C6">
              <w:rPr>
                <w:rStyle w:val="Zag11"/>
                <w:rFonts w:eastAsia="@Arial Unicode MS"/>
                <w:b/>
                <w:i/>
                <w:sz w:val="24"/>
                <w:szCs w:val="24"/>
              </w:rPr>
              <w:t xml:space="preserve"> </w:t>
            </w:r>
            <w:r w:rsidRPr="005D41C6">
              <w:rPr>
                <w:rStyle w:val="Zag11"/>
                <w:rFonts w:eastAsia="@Arial Unicode MS"/>
                <w:b/>
                <w:i/>
                <w:sz w:val="24"/>
                <w:szCs w:val="24"/>
                <w:cs/>
              </w:rPr>
              <w:t>до</w:t>
            </w:r>
            <w:r w:rsidRPr="005D41C6">
              <w:rPr>
                <w:rStyle w:val="Zag11"/>
                <w:rFonts w:eastAsia="@Arial Unicode MS"/>
                <w:b/>
                <w:i/>
                <w:sz w:val="24"/>
                <w:szCs w:val="24"/>
              </w:rPr>
              <w:t xml:space="preserve"> </w:t>
            </w:r>
            <w:r w:rsidRPr="005D41C6">
              <w:rPr>
                <w:rStyle w:val="Zag11"/>
                <w:rFonts w:eastAsia="@Arial Unicode MS"/>
                <w:b/>
                <w:i/>
                <w:sz w:val="24"/>
                <w:szCs w:val="24"/>
                <w:cs/>
              </w:rPr>
              <w:t>школы</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поведения</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занятиях</w:t>
            </w:r>
            <w:r w:rsidRPr="005D41C6">
              <w:rPr>
                <w:rStyle w:val="Zag11"/>
                <w:rFonts w:eastAsia="@Arial Unicode MS"/>
                <w:b/>
                <w:i/>
                <w:sz w:val="24"/>
                <w:szCs w:val="24"/>
              </w:rPr>
              <w:t xml:space="preserve">, </w:t>
            </w:r>
            <w:r w:rsidRPr="005D41C6">
              <w:rPr>
                <w:rStyle w:val="Zag11"/>
                <w:rFonts w:eastAsia="@Arial Unicode MS"/>
                <w:b/>
                <w:i/>
                <w:sz w:val="24"/>
                <w:szCs w:val="24"/>
                <w:cs/>
              </w:rPr>
              <w:t>переменах</w:t>
            </w:r>
            <w:r w:rsidRPr="005D41C6">
              <w:rPr>
                <w:rStyle w:val="Zag11"/>
                <w:rFonts w:eastAsia="@Arial Unicode MS"/>
                <w:b/>
                <w:i/>
                <w:sz w:val="24"/>
                <w:szCs w:val="24"/>
              </w:rPr>
              <w:t xml:space="preserve">, </w:t>
            </w:r>
            <w:r w:rsidRPr="005D41C6">
              <w:rPr>
                <w:rStyle w:val="Zag11"/>
                <w:rFonts w:eastAsia="@Arial Unicode MS"/>
                <w:b/>
                <w:i/>
                <w:sz w:val="24"/>
                <w:szCs w:val="24"/>
                <w:cs/>
              </w:rPr>
              <w:t>приемах</w:t>
            </w:r>
            <w:r w:rsidRPr="005D41C6">
              <w:rPr>
                <w:rStyle w:val="Zag11"/>
                <w:rFonts w:eastAsia="@Arial Unicode MS"/>
                <w:b/>
                <w:i/>
                <w:sz w:val="24"/>
                <w:szCs w:val="24"/>
              </w:rPr>
              <w:t xml:space="preserve"> </w:t>
            </w:r>
            <w:r w:rsidRPr="005D41C6">
              <w:rPr>
                <w:rStyle w:val="Zag11"/>
                <w:rFonts w:eastAsia="@Arial Unicode MS"/>
                <w:b/>
                <w:i/>
                <w:sz w:val="24"/>
                <w:szCs w:val="24"/>
                <w:cs/>
              </w:rPr>
              <w:t>пищи</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пришкольной</w:t>
            </w:r>
            <w:r w:rsidRPr="005D41C6">
              <w:rPr>
                <w:rStyle w:val="Zag11"/>
                <w:rFonts w:eastAsia="@Arial Unicode MS"/>
                <w:b/>
                <w:i/>
                <w:sz w:val="24"/>
                <w:szCs w:val="24"/>
              </w:rPr>
              <w:t xml:space="preserve"> </w:t>
            </w:r>
            <w:r w:rsidRPr="005D41C6">
              <w:rPr>
                <w:rStyle w:val="Zag11"/>
                <w:rFonts w:eastAsia="@Arial Unicode MS"/>
                <w:b/>
                <w:i/>
                <w:sz w:val="24"/>
                <w:szCs w:val="24"/>
                <w:cs/>
              </w:rPr>
              <w:t>территории</w:t>
            </w:r>
            <w:r w:rsidRPr="005D41C6">
              <w:rPr>
                <w:rStyle w:val="Zag11"/>
                <w:rFonts w:eastAsia="@Arial Unicode MS"/>
                <w:b/>
                <w:i/>
                <w:sz w:val="24"/>
                <w:szCs w:val="24"/>
              </w:rPr>
              <w:t>);</w:t>
            </w:r>
          </w:p>
          <w:p w14:paraId="779FA0A4"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соблюдать</w:t>
            </w:r>
            <w:r w:rsidRPr="005D41C6">
              <w:rPr>
                <w:rStyle w:val="Zag11"/>
                <w:rFonts w:eastAsia="@Arial Unicode MS"/>
                <w:b/>
                <w:i/>
                <w:sz w:val="24"/>
                <w:szCs w:val="24"/>
              </w:rPr>
              <w:t xml:space="preserve"> </w:t>
            </w:r>
            <w:r w:rsidRPr="005D41C6">
              <w:rPr>
                <w:rStyle w:val="Zag11"/>
                <w:rFonts w:eastAsia="@Arial Unicode MS"/>
                <w:b/>
                <w:i/>
                <w:sz w:val="24"/>
                <w:szCs w:val="24"/>
                <w:cs/>
              </w:rPr>
              <w:t>правила</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безопасного</w:t>
            </w:r>
            <w:r w:rsidRPr="005D41C6">
              <w:rPr>
                <w:rStyle w:val="Zag11"/>
                <w:rFonts w:eastAsia="@Arial Unicode MS"/>
                <w:b/>
                <w:i/>
                <w:sz w:val="24"/>
                <w:szCs w:val="24"/>
              </w:rPr>
              <w:t xml:space="preserve"> </w:t>
            </w:r>
            <w:r w:rsidRPr="005D41C6">
              <w:rPr>
                <w:rStyle w:val="Zag11"/>
                <w:rFonts w:eastAsia="@Arial Unicode MS"/>
                <w:b/>
                <w:i/>
                <w:sz w:val="24"/>
                <w:szCs w:val="24"/>
                <w:cs/>
              </w:rPr>
              <w:t>поведения</w:t>
            </w:r>
            <w:r w:rsidRPr="005D41C6">
              <w:rPr>
                <w:rStyle w:val="Zag11"/>
                <w:rFonts w:eastAsia="@Arial Unicode MS"/>
                <w:b/>
                <w:i/>
                <w:sz w:val="24"/>
                <w:szCs w:val="24"/>
              </w:rPr>
              <w:t xml:space="preserve"> </w:t>
            </w:r>
            <w:r w:rsidRPr="005D41C6">
              <w:rPr>
                <w:rStyle w:val="Zag11"/>
                <w:rFonts w:eastAsia="@Arial Unicode MS"/>
                <w:b/>
                <w:i/>
                <w:sz w:val="24"/>
                <w:szCs w:val="24"/>
                <w:cs/>
              </w:rPr>
              <w:t>пассажира</w:t>
            </w:r>
            <w:r w:rsidRPr="005D41C6">
              <w:rPr>
                <w:rStyle w:val="Zag11"/>
                <w:rFonts w:eastAsia="@Arial Unicode MS"/>
                <w:b/>
                <w:i/>
                <w:sz w:val="24"/>
                <w:szCs w:val="24"/>
              </w:rPr>
              <w:t xml:space="preserve"> </w:t>
            </w:r>
            <w:r w:rsidRPr="005D41C6">
              <w:rPr>
                <w:rStyle w:val="Zag11"/>
                <w:rFonts w:eastAsia="@Arial Unicode MS"/>
                <w:b/>
                <w:i/>
                <w:sz w:val="24"/>
                <w:szCs w:val="24"/>
                <w:cs/>
              </w:rPr>
              <w:t>общественного</w:t>
            </w:r>
            <w:r w:rsidRPr="005D41C6">
              <w:rPr>
                <w:rStyle w:val="Zag11"/>
                <w:rFonts w:eastAsia="@Arial Unicode MS"/>
                <w:b/>
                <w:i/>
                <w:sz w:val="24"/>
                <w:szCs w:val="24"/>
              </w:rPr>
              <w:t xml:space="preserve"> </w:t>
            </w:r>
            <w:r w:rsidRPr="005D41C6">
              <w:rPr>
                <w:rStyle w:val="Zag11"/>
                <w:rFonts w:eastAsia="@Arial Unicode MS"/>
                <w:b/>
                <w:i/>
                <w:sz w:val="24"/>
                <w:szCs w:val="24"/>
                <w:cs/>
              </w:rPr>
              <w:t>транспорта</w:t>
            </w:r>
            <w:r w:rsidRPr="005D41C6">
              <w:rPr>
                <w:rStyle w:val="Zag11"/>
                <w:rFonts w:eastAsia="@Arial Unicode MS"/>
                <w:b/>
                <w:i/>
                <w:sz w:val="24"/>
                <w:szCs w:val="24"/>
              </w:rPr>
              <w:t xml:space="preserve"> (</w:t>
            </w:r>
            <w:r w:rsidRPr="005D41C6">
              <w:rPr>
                <w:rStyle w:val="Zag11"/>
                <w:rFonts w:eastAsia="@Arial Unicode MS"/>
                <w:b/>
                <w:i/>
                <w:sz w:val="24"/>
                <w:szCs w:val="24"/>
                <w:cs/>
              </w:rPr>
              <w:t>ожидание</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остановке</w:t>
            </w:r>
            <w:r w:rsidRPr="005D41C6">
              <w:rPr>
                <w:rStyle w:val="Zag11"/>
                <w:rFonts w:eastAsia="@Arial Unicode MS"/>
                <w:b/>
                <w:i/>
                <w:sz w:val="24"/>
                <w:szCs w:val="24"/>
              </w:rPr>
              <w:t xml:space="preserve">, </w:t>
            </w:r>
            <w:r w:rsidRPr="005D41C6">
              <w:rPr>
                <w:rStyle w:val="Zag11"/>
                <w:rFonts w:eastAsia="@Arial Unicode MS"/>
                <w:b/>
                <w:i/>
                <w:sz w:val="24"/>
                <w:szCs w:val="24"/>
                <w:cs/>
              </w:rPr>
              <w:t>посадка</w:t>
            </w:r>
            <w:r w:rsidRPr="005D41C6">
              <w:rPr>
                <w:rStyle w:val="Zag11"/>
                <w:rFonts w:eastAsia="@Arial Unicode MS"/>
                <w:b/>
                <w:i/>
                <w:sz w:val="24"/>
                <w:szCs w:val="24"/>
              </w:rPr>
              <w:t xml:space="preserve">, </w:t>
            </w:r>
            <w:r w:rsidRPr="005D41C6">
              <w:rPr>
                <w:rStyle w:val="Zag11"/>
                <w:rFonts w:eastAsia="@Arial Unicode MS"/>
                <w:b/>
                <w:i/>
                <w:sz w:val="24"/>
                <w:szCs w:val="24"/>
                <w:cs/>
              </w:rPr>
              <w:t>размещение</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салоне</w:t>
            </w:r>
            <w:r w:rsidRPr="005D41C6">
              <w:rPr>
                <w:rStyle w:val="Zag11"/>
                <w:rFonts w:eastAsia="@Arial Unicode MS"/>
                <w:b/>
                <w:i/>
                <w:sz w:val="24"/>
                <w:szCs w:val="24"/>
              </w:rPr>
              <w:t xml:space="preserve"> </w:t>
            </w:r>
            <w:r w:rsidRPr="005D41C6">
              <w:rPr>
                <w:rStyle w:val="Zag11"/>
                <w:rFonts w:eastAsia="@Arial Unicode MS"/>
                <w:b/>
                <w:i/>
                <w:sz w:val="24"/>
                <w:szCs w:val="24"/>
                <w:cs/>
              </w:rPr>
              <w:t>или</w:t>
            </w:r>
            <w:r w:rsidRPr="005D41C6">
              <w:rPr>
                <w:rStyle w:val="Zag11"/>
                <w:rFonts w:eastAsia="@Arial Unicode MS"/>
                <w:b/>
                <w:i/>
                <w:sz w:val="24"/>
                <w:szCs w:val="24"/>
              </w:rPr>
              <w:t xml:space="preserve"> </w:t>
            </w:r>
            <w:r w:rsidRPr="005D41C6">
              <w:rPr>
                <w:rStyle w:val="Zag11"/>
                <w:rFonts w:eastAsia="@Arial Unicode MS"/>
                <w:b/>
                <w:i/>
                <w:sz w:val="24"/>
                <w:szCs w:val="24"/>
                <w:cs/>
              </w:rPr>
              <w:t>вагоне</w:t>
            </w:r>
            <w:r w:rsidRPr="005D41C6">
              <w:rPr>
                <w:rStyle w:val="Zag11"/>
                <w:rFonts w:eastAsia="@Arial Unicode MS"/>
                <w:b/>
                <w:i/>
                <w:sz w:val="24"/>
                <w:szCs w:val="24"/>
              </w:rPr>
              <w:t xml:space="preserve">, </w:t>
            </w:r>
            <w:r w:rsidRPr="005D41C6">
              <w:rPr>
                <w:rStyle w:val="Zag11"/>
                <w:rFonts w:eastAsia="@Arial Unicode MS"/>
                <w:b/>
                <w:i/>
                <w:sz w:val="24"/>
                <w:szCs w:val="24"/>
                <w:cs/>
              </w:rPr>
              <w:t>высадка</w:t>
            </w:r>
            <w:r w:rsidRPr="005D41C6">
              <w:rPr>
                <w:rStyle w:val="Zag11"/>
                <w:rFonts w:eastAsia="@Arial Unicode MS"/>
                <w:b/>
                <w:i/>
                <w:sz w:val="24"/>
                <w:szCs w:val="24"/>
              </w:rPr>
              <w:t xml:space="preserve">, </w:t>
            </w:r>
            <w:r w:rsidRPr="005D41C6">
              <w:rPr>
                <w:rStyle w:val="Zag11"/>
                <w:rFonts w:eastAsia="@Arial Unicode MS"/>
                <w:b/>
                <w:i/>
                <w:sz w:val="24"/>
                <w:szCs w:val="24"/>
                <w:cs/>
              </w:rPr>
              <w:t>знаки</w:t>
            </w:r>
            <w:r w:rsidRPr="005D41C6">
              <w:rPr>
                <w:rStyle w:val="Zag11"/>
                <w:rFonts w:eastAsia="@Arial Unicode MS"/>
                <w:b/>
                <w:i/>
                <w:sz w:val="24"/>
                <w:szCs w:val="24"/>
              </w:rPr>
              <w:t xml:space="preserve"> </w:t>
            </w:r>
            <w:r w:rsidRPr="005D41C6">
              <w:rPr>
                <w:rStyle w:val="Zag11"/>
                <w:rFonts w:eastAsia="@Arial Unicode MS"/>
                <w:b/>
                <w:i/>
                <w:sz w:val="24"/>
                <w:szCs w:val="24"/>
                <w:cs/>
              </w:rPr>
              <w:t>безопасности</w:t>
            </w:r>
            <w:r w:rsidRPr="005D41C6">
              <w:rPr>
                <w:rStyle w:val="Zag11"/>
                <w:rFonts w:eastAsia="@Arial Unicode MS"/>
                <w:b/>
                <w:i/>
                <w:sz w:val="24"/>
                <w:szCs w:val="24"/>
              </w:rPr>
              <w:t xml:space="preserve"> </w:t>
            </w:r>
            <w:r w:rsidRPr="005D41C6">
              <w:rPr>
                <w:rStyle w:val="Zag11"/>
                <w:rFonts w:eastAsia="@Arial Unicode MS"/>
                <w:b/>
                <w:i/>
                <w:sz w:val="24"/>
                <w:szCs w:val="24"/>
                <w:cs/>
              </w:rPr>
              <w:t>на</w:t>
            </w:r>
            <w:r w:rsidRPr="005D41C6">
              <w:rPr>
                <w:rStyle w:val="Zag11"/>
                <w:rFonts w:eastAsia="@Arial Unicode MS"/>
                <w:b/>
                <w:i/>
                <w:sz w:val="24"/>
                <w:szCs w:val="24"/>
              </w:rPr>
              <w:t xml:space="preserve"> </w:t>
            </w:r>
            <w:r w:rsidRPr="005D41C6">
              <w:rPr>
                <w:rStyle w:val="Zag11"/>
                <w:rFonts w:eastAsia="@Arial Unicode MS"/>
                <w:b/>
                <w:i/>
                <w:sz w:val="24"/>
                <w:szCs w:val="24"/>
                <w:cs/>
              </w:rPr>
              <w:t>общественном</w:t>
            </w:r>
            <w:r w:rsidRPr="005D41C6">
              <w:rPr>
                <w:rStyle w:val="Zag11"/>
                <w:rFonts w:eastAsia="@Arial Unicode MS"/>
                <w:b/>
                <w:i/>
                <w:sz w:val="24"/>
                <w:szCs w:val="24"/>
              </w:rPr>
              <w:t xml:space="preserve"> </w:t>
            </w:r>
            <w:r w:rsidRPr="005D41C6">
              <w:rPr>
                <w:rStyle w:val="Zag11"/>
                <w:rFonts w:eastAsia="@Arial Unicode MS"/>
                <w:b/>
                <w:i/>
                <w:sz w:val="24"/>
                <w:szCs w:val="24"/>
                <w:cs/>
              </w:rPr>
              <w:t>транспорте</w:t>
            </w:r>
            <w:r w:rsidRPr="005D41C6">
              <w:rPr>
                <w:rStyle w:val="Zag11"/>
                <w:rFonts w:eastAsia="@Arial Unicode MS"/>
                <w:b/>
                <w:i/>
                <w:sz w:val="24"/>
                <w:szCs w:val="24"/>
              </w:rPr>
              <w:t>).</w:t>
            </w:r>
          </w:p>
          <w:p w14:paraId="5744A652" w14:textId="77777777" w:rsidR="00ED2DF0" w:rsidRPr="005D41C6" w:rsidRDefault="00ED2DF0" w:rsidP="00ED2DF0">
            <w:pPr>
              <w:pStyle w:val="21"/>
              <w:numPr>
                <w:ilvl w:val="0"/>
                <w:numId w:val="0"/>
              </w:numPr>
              <w:spacing w:line="276" w:lineRule="auto"/>
              <w:ind w:left="221" w:rightChars="75" w:right="165"/>
              <w:rPr>
                <w:rStyle w:val="Zag11"/>
                <w:rFonts w:eastAsia="@Arial Unicode MS"/>
                <w:bCs/>
                <w:iCs/>
                <w:sz w:val="24"/>
                <w:szCs w:val="24"/>
              </w:rPr>
            </w:pPr>
          </w:p>
        </w:tc>
        <w:tc>
          <w:tcPr>
            <w:tcW w:w="7253" w:type="dxa"/>
            <w:gridSpan w:val="2"/>
          </w:tcPr>
          <w:p w14:paraId="2D6EBB91" w14:textId="77777777" w:rsidR="00ED2DF0" w:rsidRPr="005D41C6" w:rsidRDefault="00ED2DF0" w:rsidP="00ED2DF0">
            <w:pPr>
              <w:pStyle w:val="21"/>
              <w:numPr>
                <w:ilvl w:val="0"/>
                <w:numId w:val="0"/>
              </w:numPr>
              <w:spacing w:line="276" w:lineRule="auto"/>
              <w:ind w:left="220" w:rightChars="75" w:right="165"/>
              <w:rPr>
                <w:rStyle w:val="Zag11"/>
                <w:rFonts w:eastAsia="@Arial Unicode MS"/>
                <w:b/>
                <w:i/>
                <w:sz w:val="24"/>
                <w:szCs w:val="24"/>
              </w:rPr>
            </w:pPr>
            <w:r w:rsidRPr="005D41C6">
              <w:rPr>
                <w:rStyle w:val="Zag11"/>
                <w:rFonts w:eastAsia="@Arial Unicode MS"/>
                <w:b/>
                <w:i/>
                <w:sz w:val="24"/>
                <w:szCs w:val="24"/>
              </w:rPr>
              <w:lastRenderedPageBreak/>
              <w:t xml:space="preserve">− </w:t>
            </w:r>
            <w:r w:rsidRPr="005D41C6">
              <w:rPr>
                <w:rStyle w:val="Zag11"/>
                <w:rFonts w:eastAsia="@Arial Unicode MS"/>
                <w:b/>
                <w:i/>
                <w:sz w:val="24"/>
                <w:szCs w:val="24"/>
                <w:cs/>
              </w:rPr>
              <w:t>приводить</w:t>
            </w:r>
            <w:r w:rsidRPr="005D41C6">
              <w:rPr>
                <w:rStyle w:val="Zag11"/>
                <w:rFonts w:eastAsia="@Arial Unicode MS"/>
                <w:b/>
                <w:i/>
                <w:sz w:val="24"/>
                <w:szCs w:val="24"/>
              </w:rPr>
              <w:t xml:space="preserve">  </w:t>
            </w:r>
            <w:r w:rsidRPr="005D41C6">
              <w:rPr>
                <w:rStyle w:val="Zag11"/>
                <w:rFonts w:eastAsia="@Arial Unicode MS"/>
                <w:b/>
                <w:i/>
                <w:sz w:val="24"/>
                <w:szCs w:val="24"/>
                <w:cs/>
              </w:rPr>
              <w:t>примеры</w:t>
            </w:r>
            <w:r w:rsidRPr="005D41C6">
              <w:rPr>
                <w:rStyle w:val="Zag11"/>
                <w:rFonts w:eastAsia="@Arial Unicode MS"/>
                <w:b/>
                <w:i/>
                <w:sz w:val="24"/>
                <w:szCs w:val="24"/>
              </w:rPr>
              <w:t xml:space="preserve">  </w:t>
            </w:r>
            <w:r w:rsidRPr="005D41C6">
              <w:rPr>
                <w:rStyle w:val="Zag11"/>
                <w:rFonts w:eastAsia="@Arial Unicode MS"/>
                <w:b/>
                <w:i/>
                <w:sz w:val="24"/>
                <w:szCs w:val="24"/>
                <w:cs/>
              </w:rPr>
              <w:t>памятников</w:t>
            </w:r>
            <w:r w:rsidRPr="005D41C6">
              <w:rPr>
                <w:rStyle w:val="Zag11"/>
                <w:rFonts w:eastAsia="@Arial Unicode MS"/>
                <w:b/>
                <w:i/>
                <w:sz w:val="24"/>
                <w:szCs w:val="24"/>
              </w:rPr>
              <w:t xml:space="preserve">  </w:t>
            </w:r>
            <w:r w:rsidRPr="005D41C6">
              <w:rPr>
                <w:rStyle w:val="Zag11"/>
                <w:rFonts w:eastAsia="@Arial Unicode MS"/>
                <w:b/>
                <w:i/>
                <w:sz w:val="24"/>
                <w:szCs w:val="24"/>
                <w:cs/>
              </w:rPr>
              <w:t>природы</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культуры</w:t>
            </w:r>
            <w:r w:rsidRPr="005D41C6">
              <w:rPr>
                <w:rStyle w:val="Zag11"/>
                <w:rFonts w:eastAsia="@Arial Unicode MS"/>
                <w:b/>
                <w:i/>
                <w:sz w:val="24"/>
                <w:szCs w:val="24"/>
              </w:rPr>
              <w:t xml:space="preserve">  </w:t>
            </w:r>
            <w:r w:rsidRPr="005D41C6">
              <w:rPr>
                <w:rStyle w:val="Zag11"/>
                <w:rFonts w:eastAsia="@Arial Unicode MS"/>
                <w:b/>
                <w:i/>
                <w:sz w:val="24"/>
                <w:szCs w:val="24"/>
                <w:cs/>
              </w:rPr>
              <w:t>России</w:t>
            </w:r>
            <w:r w:rsidRPr="005D41C6">
              <w:rPr>
                <w:rStyle w:val="Zag11"/>
                <w:rFonts w:eastAsia="@Arial Unicode MS"/>
                <w:b/>
                <w:i/>
                <w:sz w:val="24"/>
                <w:szCs w:val="24"/>
              </w:rPr>
              <w:t xml:space="preserve">, </w:t>
            </w:r>
            <w:r w:rsidRPr="005D41C6">
              <w:rPr>
                <w:rStyle w:val="Zag11"/>
                <w:rFonts w:eastAsia="@Arial Unicode MS"/>
                <w:b/>
                <w:i/>
                <w:sz w:val="24"/>
                <w:szCs w:val="24"/>
                <w:cs/>
              </w:rPr>
              <w:t>достопримечательностей</w:t>
            </w:r>
            <w:r w:rsidRPr="005D41C6">
              <w:rPr>
                <w:rStyle w:val="Zag11"/>
                <w:rFonts w:eastAsia="@Arial Unicode MS"/>
                <w:b/>
                <w:i/>
                <w:sz w:val="24"/>
                <w:szCs w:val="24"/>
              </w:rPr>
              <w:t xml:space="preserve"> </w:t>
            </w:r>
            <w:r w:rsidRPr="005D41C6">
              <w:rPr>
                <w:rStyle w:val="Zag11"/>
                <w:rFonts w:eastAsia="@Arial Unicode MS"/>
                <w:b/>
                <w:i/>
                <w:sz w:val="24"/>
                <w:szCs w:val="24"/>
                <w:cs/>
              </w:rPr>
              <w:t>родного</w:t>
            </w:r>
            <w:r w:rsidRPr="005D41C6">
              <w:rPr>
                <w:rStyle w:val="Zag11"/>
                <w:rFonts w:eastAsia="@Arial Unicode MS"/>
                <w:b/>
                <w:i/>
                <w:sz w:val="24"/>
                <w:szCs w:val="24"/>
              </w:rPr>
              <w:t xml:space="preserve"> </w:t>
            </w:r>
            <w:r w:rsidRPr="005D41C6">
              <w:rPr>
                <w:rStyle w:val="Zag11"/>
                <w:rFonts w:eastAsia="@Arial Unicode MS"/>
                <w:b/>
                <w:i/>
                <w:sz w:val="24"/>
                <w:szCs w:val="24"/>
                <w:cs/>
              </w:rPr>
              <w:t>края</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административных</w:t>
            </w:r>
            <w:r w:rsidRPr="005D41C6">
              <w:rPr>
                <w:rStyle w:val="Zag11"/>
                <w:rFonts w:eastAsia="@Arial Unicode MS"/>
                <w:b/>
                <w:i/>
                <w:sz w:val="24"/>
                <w:szCs w:val="24"/>
              </w:rPr>
              <w:t xml:space="preserve"> </w:t>
            </w:r>
            <w:r w:rsidRPr="005D41C6">
              <w:rPr>
                <w:rStyle w:val="Zag11"/>
                <w:rFonts w:eastAsia="@Arial Unicode MS"/>
                <w:b/>
                <w:i/>
                <w:sz w:val="24"/>
                <w:szCs w:val="24"/>
                <w:cs/>
              </w:rPr>
              <w:t>центров</w:t>
            </w:r>
            <w:r w:rsidRPr="005D41C6">
              <w:rPr>
                <w:rStyle w:val="Zag11"/>
                <w:rFonts w:eastAsia="@Arial Unicode MS"/>
                <w:b/>
                <w:i/>
                <w:sz w:val="24"/>
                <w:szCs w:val="24"/>
              </w:rPr>
              <w:t xml:space="preserve"> </w:t>
            </w:r>
            <w:r w:rsidRPr="005D41C6">
              <w:rPr>
                <w:rStyle w:val="Zag11"/>
                <w:rFonts w:eastAsia="@Arial Unicode MS"/>
                <w:b/>
                <w:i/>
                <w:sz w:val="24"/>
                <w:szCs w:val="24"/>
                <w:cs/>
              </w:rPr>
              <w:t>субъекта</w:t>
            </w:r>
            <w:r w:rsidRPr="005D41C6">
              <w:rPr>
                <w:rStyle w:val="Zag11"/>
                <w:rFonts w:eastAsia="@Arial Unicode MS"/>
                <w:b/>
                <w:i/>
                <w:sz w:val="24"/>
                <w:szCs w:val="24"/>
              </w:rPr>
              <w:t xml:space="preserve"> </w:t>
            </w:r>
            <w:r w:rsidRPr="005D41C6">
              <w:rPr>
                <w:rStyle w:val="Zag11"/>
                <w:rFonts w:eastAsia="@Arial Unicode MS"/>
                <w:b/>
                <w:i/>
                <w:sz w:val="24"/>
                <w:szCs w:val="24"/>
                <w:cs/>
              </w:rPr>
              <w:t>Российской</w:t>
            </w:r>
            <w:r w:rsidRPr="005D41C6">
              <w:rPr>
                <w:rStyle w:val="Zag11"/>
                <w:rFonts w:eastAsia="@Arial Unicode MS"/>
                <w:b/>
                <w:i/>
                <w:sz w:val="24"/>
                <w:szCs w:val="24"/>
              </w:rPr>
              <w:t xml:space="preserve">  </w:t>
            </w:r>
            <w:r w:rsidRPr="005D41C6">
              <w:rPr>
                <w:rStyle w:val="Zag11"/>
                <w:rFonts w:eastAsia="@Arial Unicode MS"/>
                <w:b/>
                <w:i/>
                <w:sz w:val="24"/>
                <w:szCs w:val="24"/>
                <w:cs/>
              </w:rPr>
              <w:t>Федерации</w:t>
            </w:r>
            <w:r w:rsidRPr="005D41C6">
              <w:rPr>
                <w:rStyle w:val="Zag11"/>
                <w:rFonts w:eastAsia="@Arial Unicode MS"/>
                <w:b/>
                <w:i/>
                <w:sz w:val="24"/>
                <w:szCs w:val="24"/>
              </w:rPr>
              <w:t xml:space="preserve">;  </w:t>
            </w:r>
            <w:r w:rsidRPr="005D41C6">
              <w:rPr>
                <w:rStyle w:val="Zag11"/>
                <w:rFonts w:eastAsia="@Arial Unicode MS"/>
                <w:b/>
                <w:i/>
                <w:sz w:val="24"/>
                <w:szCs w:val="24"/>
                <w:cs/>
              </w:rPr>
              <w:t>народов</w:t>
            </w:r>
            <w:r w:rsidRPr="005D41C6">
              <w:rPr>
                <w:rStyle w:val="Zag11"/>
                <w:rFonts w:eastAsia="@Arial Unicode MS"/>
                <w:b/>
                <w:i/>
                <w:sz w:val="24"/>
                <w:szCs w:val="24"/>
              </w:rPr>
              <w:t xml:space="preserve">  </w:t>
            </w:r>
            <w:r w:rsidRPr="005D41C6">
              <w:rPr>
                <w:rStyle w:val="Zag11"/>
                <w:rFonts w:eastAsia="@Arial Unicode MS"/>
                <w:b/>
                <w:i/>
                <w:sz w:val="24"/>
                <w:szCs w:val="24"/>
                <w:cs/>
              </w:rPr>
              <w:t>мира</w:t>
            </w:r>
            <w:r w:rsidRPr="005D41C6">
              <w:rPr>
                <w:rStyle w:val="Zag11"/>
                <w:rFonts w:eastAsia="@Arial Unicode MS"/>
                <w:b/>
                <w:i/>
                <w:sz w:val="24"/>
                <w:szCs w:val="24"/>
              </w:rPr>
              <w:t xml:space="preserve">;  </w:t>
            </w:r>
            <w:r w:rsidRPr="005D41C6">
              <w:rPr>
                <w:rStyle w:val="Zag11"/>
                <w:rFonts w:eastAsia="@Arial Unicode MS"/>
                <w:b/>
                <w:i/>
                <w:sz w:val="24"/>
                <w:szCs w:val="24"/>
                <w:cs/>
              </w:rPr>
              <w:t>памятников</w:t>
            </w:r>
            <w:r w:rsidRPr="005D41C6">
              <w:rPr>
                <w:rStyle w:val="Zag11"/>
                <w:rFonts w:eastAsia="@Arial Unicode MS"/>
                <w:b/>
                <w:i/>
                <w:sz w:val="24"/>
                <w:szCs w:val="24"/>
              </w:rPr>
              <w:t xml:space="preserve">  </w:t>
            </w:r>
            <w:r w:rsidRPr="005D41C6">
              <w:rPr>
                <w:rStyle w:val="Zag11"/>
                <w:rFonts w:eastAsia="@Arial Unicode MS"/>
                <w:b/>
                <w:i/>
                <w:sz w:val="24"/>
                <w:szCs w:val="24"/>
                <w:cs/>
              </w:rPr>
              <w:t>культуры</w:t>
            </w:r>
            <w:r w:rsidRPr="005D41C6">
              <w:rPr>
                <w:rStyle w:val="Zag11"/>
                <w:rFonts w:eastAsia="@Arial Unicode MS"/>
                <w:b/>
                <w:i/>
                <w:sz w:val="24"/>
                <w:szCs w:val="24"/>
              </w:rPr>
              <w:t xml:space="preserve">,  </w:t>
            </w:r>
            <w:r w:rsidRPr="005D41C6">
              <w:rPr>
                <w:rStyle w:val="Zag11"/>
                <w:rFonts w:eastAsia="@Arial Unicode MS"/>
                <w:b/>
                <w:i/>
                <w:sz w:val="24"/>
                <w:szCs w:val="24"/>
                <w:cs/>
              </w:rPr>
              <w:t>являющихся</w:t>
            </w:r>
            <w:r w:rsidRPr="005D41C6">
              <w:rPr>
                <w:rStyle w:val="Zag11"/>
                <w:rFonts w:eastAsia="@Arial Unicode MS"/>
                <w:b/>
                <w:i/>
                <w:sz w:val="24"/>
                <w:szCs w:val="24"/>
              </w:rPr>
              <w:t xml:space="preserve"> </w:t>
            </w:r>
            <w:r w:rsidRPr="005D41C6">
              <w:rPr>
                <w:rStyle w:val="Zag11"/>
                <w:rFonts w:eastAsia="@Arial Unicode MS"/>
                <w:b/>
                <w:i/>
                <w:sz w:val="24"/>
                <w:szCs w:val="24"/>
                <w:cs/>
              </w:rPr>
              <w:t>символами</w:t>
            </w:r>
            <w:r w:rsidRPr="005D41C6">
              <w:rPr>
                <w:rStyle w:val="Zag11"/>
                <w:rFonts w:eastAsia="@Arial Unicode MS"/>
                <w:b/>
                <w:i/>
                <w:sz w:val="24"/>
                <w:szCs w:val="24"/>
              </w:rPr>
              <w:t xml:space="preserve"> </w:t>
            </w:r>
            <w:r w:rsidRPr="005D41C6">
              <w:rPr>
                <w:rStyle w:val="Zag11"/>
                <w:rFonts w:eastAsia="@Arial Unicode MS"/>
                <w:b/>
                <w:i/>
                <w:sz w:val="24"/>
                <w:szCs w:val="24"/>
                <w:cs/>
              </w:rPr>
              <w:t>стран</w:t>
            </w:r>
            <w:r w:rsidRPr="005D41C6">
              <w:rPr>
                <w:rStyle w:val="Zag11"/>
                <w:rFonts w:eastAsia="@Arial Unicode MS"/>
                <w:b/>
                <w:i/>
                <w:sz w:val="24"/>
                <w:szCs w:val="24"/>
              </w:rPr>
              <w:t xml:space="preserve">, </w:t>
            </w:r>
            <w:r w:rsidRPr="005D41C6">
              <w:rPr>
                <w:rStyle w:val="Zag11"/>
                <w:rFonts w:eastAsia="@Arial Unicode MS"/>
                <w:b/>
                <w:i/>
                <w:sz w:val="24"/>
                <w:szCs w:val="24"/>
                <w:cs/>
              </w:rPr>
              <w:t>в</w:t>
            </w:r>
            <w:r w:rsidRPr="005D41C6">
              <w:rPr>
                <w:rStyle w:val="Zag11"/>
                <w:rFonts w:eastAsia="@Arial Unicode MS"/>
                <w:b/>
                <w:i/>
                <w:sz w:val="24"/>
                <w:szCs w:val="24"/>
              </w:rPr>
              <w:t xml:space="preserve"> </w:t>
            </w:r>
            <w:r w:rsidRPr="005D41C6">
              <w:rPr>
                <w:rStyle w:val="Zag11"/>
                <w:rFonts w:eastAsia="@Arial Unicode MS"/>
                <w:b/>
                <w:i/>
                <w:sz w:val="24"/>
                <w:szCs w:val="24"/>
                <w:cs/>
              </w:rPr>
              <w:t>которых</w:t>
            </w:r>
            <w:r w:rsidRPr="005D41C6">
              <w:rPr>
                <w:rStyle w:val="Zag11"/>
                <w:rFonts w:eastAsia="@Arial Unicode MS"/>
                <w:b/>
                <w:i/>
                <w:sz w:val="24"/>
                <w:szCs w:val="24"/>
              </w:rPr>
              <w:t xml:space="preserve"> </w:t>
            </w:r>
            <w:r w:rsidRPr="005D41C6">
              <w:rPr>
                <w:rStyle w:val="Zag11"/>
                <w:rFonts w:eastAsia="@Arial Unicode MS"/>
                <w:b/>
                <w:i/>
                <w:sz w:val="24"/>
                <w:szCs w:val="24"/>
                <w:cs/>
              </w:rPr>
              <w:t>они</w:t>
            </w:r>
            <w:r w:rsidRPr="005D41C6">
              <w:rPr>
                <w:rStyle w:val="Zag11"/>
                <w:rFonts w:eastAsia="@Arial Unicode MS"/>
                <w:b/>
                <w:i/>
                <w:sz w:val="24"/>
                <w:szCs w:val="24"/>
              </w:rPr>
              <w:t xml:space="preserve"> </w:t>
            </w:r>
            <w:r w:rsidRPr="005D41C6">
              <w:rPr>
                <w:rStyle w:val="Zag11"/>
                <w:rFonts w:eastAsia="@Arial Unicode MS"/>
                <w:b/>
                <w:i/>
                <w:sz w:val="24"/>
                <w:szCs w:val="24"/>
                <w:cs/>
              </w:rPr>
              <w:t>находятся</w:t>
            </w:r>
            <w:r w:rsidRPr="005D41C6">
              <w:rPr>
                <w:rStyle w:val="Zag11"/>
                <w:rFonts w:eastAsia="@Arial Unicode MS"/>
                <w:b/>
                <w:i/>
                <w:sz w:val="24"/>
                <w:szCs w:val="24"/>
              </w:rPr>
              <w:t>;</w:t>
            </w:r>
          </w:p>
          <w:p w14:paraId="0C1E646C" w14:textId="77777777" w:rsidR="00ED2DF0" w:rsidRPr="005D41C6" w:rsidRDefault="00ED2DF0" w:rsidP="00ED2DF0">
            <w:pPr>
              <w:pStyle w:val="21"/>
              <w:numPr>
                <w:ilvl w:val="0"/>
                <w:numId w:val="0"/>
              </w:numPr>
              <w:spacing w:line="276" w:lineRule="auto"/>
              <w:ind w:left="221" w:rightChars="75" w:right="165"/>
              <w:rPr>
                <w:rStyle w:val="Zag11"/>
                <w:rFonts w:eastAsia="@Arial Unicode MS"/>
                <w:b/>
                <w:i/>
                <w:sz w:val="24"/>
                <w:szCs w:val="24"/>
              </w:rPr>
            </w:pPr>
            <w:r w:rsidRPr="005D41C6">
              <w:rPr>
                <w:rStyle w:val="Zag11"/>
                <w:rFonts w:eastAsia="@Arial Unicode MS"/>
                <w:b/>
                <w:i/>
                <w:sz w:val="24"/>
                <w:szCs w:val="24"/>
              </w:rPr>
              <w:t xml:space="preserve">− </w:t>
            </w:r>
            <w:r w:rsidRPr="005D41C6">
              <w:rPr>
                <w:rStyle w:val="Zag11"/>
                <w:rFonts w:eastAsia="@Arial Unicode MS"/>
                <w:b/>
                <w:i/>
                <w:sz w:val="24"/>
                <w:szCs w:val="24"/>
                <w:cs/>
              </w:rPr>
              <w:t>создавать</w:t>
            </w:r>
            <w:r w:rsidRPr="005D41C6">
              <w:rPr>
                <w:rStyle w:val="Zag11"/>
                <w:rFonts w:eastAsia="@Arial Unicode MS"/>
                <w:b/>
                <w:i/>
                <w:sz w:val="24"/>
                <w:szCs w:val="24"/>
              </w:rPr>
              <w:t xml:space="preserve"> </w:t>
            </w:r>
            <w:r w:rsidRPr="005D41C6">
              <w:rPr>
                <w:rStyle w:val="Zag11"/>
                <w:rFonts w:eastAsia="@Arial Unicode MS"/>
                <w:b/>
                <w:i/>
                <w:sz w:val="24"/>
                <w:szCs w:val="24"/>
                <w:cs/>
              </w:rPr>
              <w:t>по</w:t>
            </w:r>
            <w:r w:rsidRPr="005D41C6">
              <w:rPr>
                <w:rStyle w:val="Zag11"/>
                <w:rFonts w:eastAsia="@Arial Unicode MS"/>
                <w:b/>
                <w:i/>
                <w:sz w:val="24"/>
                <w:szCs w:val="24"/>
              </w:rPr>
              <w:t xml:space="preserve"> </w:t>
            </w:r>
            <w:r w:rsidRPr="005D41C6">
              <w:rPr>
                <w:rStyle w:val="Zag11"/>
                <w:rFonts w:eastAsia="@Arial Unicode MS"/>
                <w:b/>
                <w:i/>
                <w:sz w:val="24"/>
                <w:szCs w:val="24"/>
                <w:cs/>
              </w:rPr>
              <w:t>заданному</w:t>
            </w:r>
            <w:r w:rsidRPr="005D41C6">
              <w:rPr>
                <w:rStyle w:val="Zag11"/>
                <w:rFonts w:eastAsia="@Arial Unicode MS"/>
                <w:b/>
                <w:i/>
                <w:sz w:val="24"/>
                <w:szCs w:val="24"/>
              </w:rPr>
              <w:t xml:space="preserve"> </w:t>
            </w:r>
            <w:r w:rsidRPr="005D41C6">
              <w:rPr>
                <w:rStyle w:val="Zag11"/>
                <w:rFonts w:eastAsia="@Arial Unicode MS"/>
                <w:b/>
                <w:i/>
                <w:sz w:val="24"/>
                <w:szCs w:val="24"/>
                <w:cs/>
              </w:rPr>
              <w:t>плану</w:t>
            </w:r>
            <w:r w:rsidRPr="005D41C6">
              <w:rPr>
                <w:rStyle w:val="Zag11"/>
                <w:rFonts w:eastAsia="@Arial Unicode MS"/>
                <w:b/>
                <w:i/>
                <w:sz w:val="24"/>
                <w:szCs w:val="24"/>
              </w:rPr>
              <w:t xml:space="preserve"> </w:t>
            </w:r>
            <w:r w:rsidRPr="005D41C6">
              <w:rPr>
                <w:rStyle w:val="Zag11"/>
                <w:rFonts w:eastAsia="@Arial Unicode MS"/>
                <w:b/>
                <w:i/>
                <w:sz w:val="24"/>
                <w:szCs w:val="24"/>
                <w:cs/>
              </w:rPr>
              <w:t>собственные</w:t>
            </w:r>
            <w:r w:rsidRPr="005D41C6">
              <w:rPr>
                <w:rStyle w:val="Zag11"/>
                <w:rFonts w:eastAsia="@Arial Unicode MS"/>
                <w:b/>
                <w:i/>
                <w:sz w:val="24"/>
                <w:szCs w:val="24"/>
              </w:rPr>
              <w:t xml:space="preserve"> </w:t>
            </w:r>
            <w:r w:rsidRPr="005D41C6">
              <w:rPr>
                <w:rStyle w:val="Zag11"/>
                <w:rFonts w:eastAsia="@Arial Unicode MS"/>
                <w:b/>
                <w:i/>
                <w:sz w:val="24"/>
                <w:szCs w:val="24"/>
                <w:cs/>
              </w:rPr>
              <w:t>развернутые</w:t>
            </w:r>
            <w:r w:rsidRPr="005D41C6">
              <w:rPr>
                <w:rStyle w:val="Zag11"/>
                <w:rFonts w:eastAsia="@Arial Unicode MS"/>
                <w:b/>
                <w:i/>
                <w:sz w:val="24"/>
                <w:szCs w:val="24"/>
              </w:rPr>
              <w:t xml:space="preserve"> </w:t>
            </w:r>
            <w:r w:rsidRPr="005D41C6">
              <w:rPr>
                <w:rStyle w:val="Zag11"/>
                <w:rFonts w:eastAsia="@Arial Unicode MS"/>
                <w:b/>
                <w:i/>
                <w:sz w:val="24"/>
                <w:szCs w:val="24"/>
                <w:cs/>
              </w:rPr>
              <w:t>высказывания</w:t>
            </w:r>
            <w:r w:rsidRPr="005D41C6">
              <w:rPr>
                <w:rStyle w:val="Zag11"/>
                <w:rFonts w:eastAsia="@Arial Unicode MS"/>
                <w:b/>
                <w:i/>
                <w:sz w:val="24"/>
                <w:szCs w:val="24"/>
              </w:rPr>
              <w:t xml:space="preserve"> </w:t>
            </w:r>
            <w:r w:rsidRPr="005D41C6">
              <w:rPr>
                <w:rStyle w:val="Zag11"/>
                <w:rFonts w:eastAsia="@Arial Unicode MS"/>
                <w:b/>
                <w:i/>
                <w:sz w:val="24"/>
                <w:szCs w:val="24"/>
                <w:cs/>
              </w:rPr>
              <w:t>о</w:t>
            </w:r>
            <w:r w:rsidRPr="005D41C6">
              <w:rPr>
                <w:rStyle w:val="Zag11"/>
                <w:rFonts w:eastAsia="@Arial Unicode MS"/>
                <w:b/>
                <w:i/>
                <w:sz w:val="24"/>
                <w:szCs w:val="24"/>
              </w:rPr>
              <w:t xml:space="preserve"> </w:t>
            </w:r>
            <w:r w:rsidRPr="005D41C6">
              <w:rPr>
                <w:rStyle w:val="Zag11"/>
                <w:rFonts w:eastAsia="@Arial Unicode MS"/>
                <w:b/>
                <w:i/>
                <w:sz w:val="24"/>
                <w:szCs w:val="24"/>
                <w:cs/>
              </w:rPr>
              <w:t>человеке</w:t>
            </w:r>
            <w:r w:rsidRPr="005D41C6">
              <w:rPr>
                <w:rStyle w:val="Zag11"/>
                <w:rFonts w:eastAsia="@Arial Unicode MS"/>
                <w:b/>
                <w:i/>
                <w:sz w:val="24"/>
                <w:szCs w:val="24"/>
              </w:rPr>
              <w:t xml:space="preserve"> </w:t>
            </w:r>
            <w:r w:rsidRPr="005D41C6">
              <w:rPr>
                <w:rStyle w:val="Zag11"/>
                <w:rFonts w:eastAsia="@Arial Unicode MS"/>
                <w:b/>
                <w:i/>
                <w:sz w:val="24"/>
                <w:szCs w:val="24"/>
                <w:cs/>
              </w:rPr>
              <w:t>и</w:t>
            </w:r>
            <w:r w:rsidRPr="005D41C6">
              <w:rPr>
                <w:rStyle w:val="Zag11"/>
                <w:rFonts w:eastAsia="@Arial Unicode MS"/>
                <w:b/>
                <w:i/>
                <w:sz w:val="24"/>
                <w:szCs w:val="24"/>
              </w:rPr>
              <w:t xml:space="preserve"> </w:t>
            </w:r>
            <w:r w:rsidRPr="005D41C6">
              <w:rPr>
                <w:rStyle w:val="Zag11"/>
                <w:rFonts w:eastAsia="@Arial Unicode MS"/>
                <w:b/>
                <w:i/>
                <w:sz w:val="24"/>
                <w:szCs w:val="24"/>
                <w:cs/>
              </w:rPr>
              <w:t>обществе</w:t>
            </w:r>
            <w:r w:rsidRPr="005D41C6">
              <w:rPr>
                <w:rStyle w:val="Zag11"/>
                <w:rFonts w:eastAsia="@Arial Unicode MS"/>
                <w:b/>
                <w:i/>
                <w:sz w:val="24"/>
                <w:szCs w:val="24"/>
              </w:rPr>
              <w:t xml:space="preserve">, </w:t>
            </w:r>
            <w:r w:rsidRPr="005D41C6">
              <w:rPr>
                <w:rStyle w:val="Zag11"/>
                <w:rFonts w:eastAsia="@Arial Unicode MS"/>
                <w:b/>
                <w:i/>
                <w:sz w:val="24"/>
                <w:szCs w:val="24"/>
                <w:cs/>
              </w:rPr>
              <w:t>сопровождая</w:t>
            </w:r>
            <w:r w:rsidRPr="005D41C6">
              <w:rPr>
                <w:rStyle w:val="Zag11"/>
                <w:rFonts w:eastAsia="@Arial Unicode MS"/>
                <w:b/>
                <w:i/>
                <w:sz w:val="24"/>
                <w:szCs w:val="24"/>
              </w:rPr>
              <w:t xml:space="preserve"> </w:t>
            </w:r>
            <w:r w:rsidRPr="005D41C6">
              <w:rPr>
                <w:rStyle w:val="Zag11"/>
                <w:rFonts w:eastAsia="@Arial Unicode MS"/>
                <w:b/>
                <w:i/>
                <w:sz w:val="24"/>
                <w:szCs w:val="24"/>
                <w:cs/>
              </w:rPr>
              <w:t>выступление</w:t>
            </w:r>
            <w:r w:rsidRPr="005D41C6">
              <w:rPr>
                <w:rStyle w:val="Zag11"/>
                <w:rFonts w:eastAsia="@Arial Unicode MS"/>
                <w:b/>
                <w:i/>
                <w:sz w:val="24"/>
                <w:szCs w:val="24"/>
              </w:rPr>
              <w:t xml:space="preserve"> </w:t>
            </w:r>
            <w:r w:rsidRPr="005D41C6">
              <w:rPr>
                <w:rStyle w:val="Zag11"/>
                <w:rFonts w:eastAsia="@Arial Unicode MS"/>
                <w:b/>
                <w:i/>
                <w:sz w:val="24"/>
                <w:szCs w:val="24"/>
                <w:cs/>
              </w:rPr>
              <w:t>иллюстрациями</w:t>
            </w:r>
            <w:r w:rsidRPr="005D41C6">
              <w:rPr>
                <w:rStyle w:val="Zag11"/>
                <w:rFonts w:eastAsia="@Arial Unicode MS"/>
                <w:b/>
                <w:i/>
                <w:sz w:val="24"/>
                <w:szCs w:val="24"/>
              </w:rPr>
              <w:t>;</w:t>
            </w:r>
          </w:p>
          <w:p w14:paraId="3F5C9796" w14:textId="41E29B5B" w:rsidR="00ED2DF0" w:rsidRPr="005D41C6" w:rsidRDefault="00ED2DF0" w:rsidP="00ED2DF0">
            <w:pPr>
              <w:pStyle w:val="21"/>
              <w:numPr>
                <w:ilvl w:val="0"/>
                <w:numId w:val="0"/>
              </w:numPr>
              <w:spacing w:line="276" w:lineRule="auto"/>
              <w:ind w:left="221" w:rightChars="75" w:right="165"/>
              <w:rPr>
                <w:iCs/>
                <w:sz w:val="24"/>
              </w:rPr>
            </w:pPr>
          </w:p>
        </w:tc>
      </w:tr>
      <w:tr w:rsidR="00ED2DF0" w:rsidRPr="005D41C6" w14:paraId="2E87490E" w14:textId="77777777">
        <w:trPr>
          <w:trHeight w:val="276"/>
        </w:trPr>
        <w:tc>
          <w:tcPr>
            <w:tcW w:w="14505" w:type="dxa"/>
            <w:gridSpan w:val="3"/>
          </w:tcPr>
          <w:p w14:paraId="7A4119CA" w14:textId="50389AE3" w:rsidR="00ED2DF0" w:rsidRPr="005D41C6" w:rsidRDefault="00ED2DF0" w:rsidP="00ED2DF0">
            <w:pPr>
              <w:pStyle w:val="TableParagraph"/>
              <w:spacing w:line="256" w:lineRule="exact"/>
              <w:ind w:left="2335" w:right="1877"/>
              <w:jc w:val="center"/>
              <w:rPr>
                <w:iCs/>
                <w:sz w:val="24"/>
              </w:rPr>
            </w:pPr>
            <w:r w:rsidRPr="005D41C6">
              <w:rPr>
                <w:b/>
                <w:i/>
                <w:sz w:val="24"/>
              </w:rPr>
              <w:lastRenderedPageBreak/>
              <w:t>3 класс</w:t>
            </w:r>
          </w:p>
        </w:tc>
      </w:tr>
      <w:tr w:rsidR="00ED2DF0" w:rsidRPr="005D41C6" w14:paraId="19BE4AFA" w14:textId="77777777">
        <w:trPr>
          <w:trHeight w:val="308"/>
        </w:trPr>
        <w:tc>
          <w:tcPr>
            <w:tcW w:w="7449" w:type="dxa"/>
            <w:gridSpan w:val="2"/>
          </w:tcPr>
          <w:p w14:paraId="170A5C81" w14:textId="77777777" w:rsidR="00ED2DF0" w:rsidRPr="005D41C6" w:rsidRDefault="00ED2DF0" w:rsidP="00ED2DF0">
            <w:pPr>
              <w:pStyle w:val="TableParagraph"/>
              <w:spacing w:line="256" w:lineRule="exact"/>
              <w:ind w:left="789"/>
              <w:rPr>
                <w:sz w:val="24"/>
              </w:rPr>
            </w:pPr>
            <w:r w:rsidRPr="005D41C6">
              <w:rPr>
                <w:b/>
                <w:sz w:val="24"/>
              </w:rPr>
              <w:t>Выпускник научится:</w:t>
            </w:r>
          </w:p>
        </w:tc>
        <w:tc>
          <w:tcPr>
            <w:tcW w:w="7056" w:type="dxa"/>
          </w:tcPr>
          <w:p w14:paraId="038B801B" w14:textId="77777777" w:rsidR="00ED2DF0" w:rsidRPr="005D41C6" w:rsidRDefault="00ED2DF0" w:rsidP="00ED2DF0">
            <w:pPr>
              <w:pStyle w:val="TableParagraph"/>
              <w:spacing w:line="256" w:lineRule="exact"/>
              <w:ind w:left="765" w:right="763"/>
              <w:jc w:val="center"/>
              <w:rPr>
                <w:sz w:val="24"/>
              </w:rPr>
            </w:pPr>
            <w:r w:rsidRPr="005D41C6">
              <w:rPr>
                <w:b/>
                <w:sz w:val="24"/>
              </w:rPr>
              <w:t>Выпускник получит возможность научиться:</w:t>
            </w:r>
          </w:p>
        </w:tc>
      </w:tr>
      <w:tr w:rsidR="00ED2DF0" w:rsidRPr="005D41C6" w14:paraId="207E6179" w14:textId="77777777">
        <w:trPr>
          <w:trHeight w:val="1933"/>
        </w:trPr>
        <w:tc>
          <w:tcPr>
            <w:tcW w:w="7449" w:type="dxa"/>
            <w:gridSpan w:val="2"/>
          </w:tcPr>
          <w:p w14:paraId="344F1104" w14:textId="77777777" w:rsidR="00ED2DF0" w:rsidRPr="005D41C6" w:rsidRDefault="00ED2DF0" w:rsidP="00BF2146">
            <w:pPr>
              <w:pStyle w:val="TableParagraph"/>
              <w:numPr>
                <w:ilvl w:val="0"/>
                <w:numId w:val="87"/>
              </w:numPr>
              <w:ind w:leftChars="100" w:left="220" w:rightChars="81" w:right="178" w:firstLineChars="13" w:firstLine="31"/>
              <w:jc w:val="both"/>
              <w:rPr>
                <w:sz w:val="24"/>
              </w:rPr>
            </w:pPr>
            <w:r w:rsidRPr="005D41C6">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sidRPr="005D41C6">
              <w:rPr>
                <w:spacing w:val="-10"/>
                <w:sz w:val="24"/>
              </w:rPr>
              <w:t xml:space="preserve"> </w:t>
            </w:r>
            <w:r w:rsidRPr="005D41C6">
              <w:rPr>
                <w:sz w:val="24"/>
              </w:rPr>
              <w:t>город;</w:t>
            </w:r>
          </w:p>
          <w:p w14:paraId="584CA922" w14:textId="77777777" w:rsidR="00ED2DF0" w:rsidRPr="005D41C6" w:rsidRDefault="00ED2DF0" w:rsidP="00ED2DF0">
            <w:pPr>
              <w:pStyle w:val="TableParagraph"/>
              <w:spacing w:line="270" w:lineRule="exact"/>
              <w:ind w:leftChars="100" w:left="220" w:rightChars="81" w:right="178" w:firstLineChars="13" w:firstLine="31"/>
              <w:jc w:val="both"/>
              <w:rPr>
                <w:sz w:val="24"/>
              </w:rPr>
            </w:pPr>
            <w:r w:rsidRPr="005D41C6">
              <w:rPr>
                <w:sz w:val="24"/>
              </w:rPr>
              <w:t xml:space="preserve">- различать прошлое, настоящее, будущее; соотносить </w:t>
            </w:r>
            <w:r w:rsidRPr="005D41C6">
              <w:rPr>
                <w:spacing w:val="-3"/>
                <w:sz w:val="24"/>
              </w:rPr>
              <w:t xml:space="preserve">изученные исторические </w:t>
            </w:r>
            <w:r w:rsidRPr="005D41C6">
              <w:rPr>
                <w:sz w:val="24"/>
              </w:rPr>
              <w:t xml:space="preserve">события с </w:t>
            </w:r>
            <w:r w:rsidRPr="005D41C6">
              <w:rPr>
                <w:spacing w:val="-3"/>
                <w:sz w:val="24"/>
              </w:rPr>
              <w:t xml:space="preserve">датами, конкретную </w:t>
            </w:r>
            <w:r w:rsidRPr="005D41C6">
              <w:rPr>
                <w:sz w:val="24"/>
              </w:rPr>
              <w:t>дату</w:t>
            </w:r>
            <w:r w:rsidRPr="005D41C6">
              <w:rPr>
                <w:spacing w:val="-21"/>
                <w:sz w:val="24"/>
              </w:rPr>
              <w:t xml:space="preserve"> </w:t>
            </w:r>
            <w:r w:rsidRPr="005D41C6">
              <w:rPr>
                <w:sz w:val="24"/>
              </w:rPr>
              <w:t>с веком; находить место изученных событий на «ленте времени»;</w:t>
            </w:r>
          </w:p>
          <w:p w14:paraId="10015FA9" w14:textId="77777777" w:rsidR="00ED2DF0" w:rsidRPr="005D41C6" w:rsidRDefault="00ED2DF0" w:rsidP="00BF2146">
            <w:pPr>
              <w:pStyle w:val="TableParagraph"/>
              <w:numPr>
                <w:ilvl w:val="0"/>
                <w:numId w:val="88"/>
              </w:numPr>
              <w:ind w:leftChars="100" w:left="220" w:rightChars="81" w:right="178" w:firstLineChars="13" w:firstLine="31"/>
              <w:jc w:val="both"/>
              <w:rPr>
                <w:sz w:val="24"/>
              </w:rPr>
            </w:pPr>
            <w:r w:rsidRPr="005D41C6">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1FBF95DC" w14:textId="77777777" w:rsidR="00ED2DF0" w:rsidRPr="005D41C6" w:rsidRDefault="00ED2DF0" w:rsidP="00BF2146">
            <w:pPr>
              <w:pStyle w:val="TableParagraph"/>
              <w:numPr>
                <w:ilvl w:val="0"/>
                <w:numId w:val="88"/>
              </w:numPr>
              <w:ind w:leftChars="100" w:left="220" w:rightChars="81" w:right="178" w:firstLineChars="13" w:firstLine="31"/>
              <w:jc w:val="both"/>
              <w:rPr>
                <w:sz w:val="24"/>
              </w:rPr>
            </w:pPr>
            <w:r w:rsidRPr="005D41C6">
              <w:rPr>
                <w:sz w:val="24"/>
              </w:rPr>
              <w:t xml:space="preserve">оценивать характер взаимоотношений людей в различных социальных группах (семья, группа сверстников, этнос), в том </w:t>
            </w:r>
            <w:r w:rsidRPr="005D41C6">
              <w:rPr>
                <w:sz w:val="24"/>
              </w:rPr>
              <w:lastRenderedPageBreak/>
              <w:t>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sidRPr="005D41C6">
              <w:rPr>
                <w:spacing w:val="-1"/>
                <w:sz w:val="24"/>
              </w:rPr>
              <w:t xml:space="preserve"> </w:t>
            </w:r>
            <w:r w:rsidRPr="005D41C6">
              <w:rPr>
                <w:sz w:val="24"/>
              </w:rPr>
              <w:t>им;</w:t>
            </w:r>
          </w:p>
          <w:p w14:paraId="13E4ECFF" w14:textId="77777777" w:rsidR="00ED2DF0" w:rsidRPr="005D41C6" w:rsidRDefault="00ED2DF0" w:rsidP="00BF2146">
            <w:pPr>
              <w:pStyle w:val="TableParagraph"/>
              <w:numPr>
                <w:ilvl w:val="0"/>
                <w:numId w:val="87"/>
              </w:numPr>
              <w:ind w:leftChars="100" w:left="220" w:rightChars="81" w:right="178" w:firstLineChars="13" w:firstLine="31"/>
              <w:jc w:val="both"/>
              <w:rPr>
                <w:sz w:val="24"/>
              </w:rPr>
            </w:pPr>
            <w:r w:rsidRPr="005D41C6">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Pr="005D41C6">
              <w:rPr>
                <w:spacing w:val="44"/>
                <w:sz w:val="24"/>
              </w:rPr>
              <w:t xml:space="preserve"> </w:t>
            </w:r>
            <w:r w:rsidRPr="005D41C6">
              <w:rPr>
                <w:sz w:val="24"/>
              </w:rPr>
              <w:t>высказываний.</w:t>
            </w:r>
          </w:p>
        </w:tc>
        <w:tc>
          <w:tcPr>
            <w:tcW w:w="7056" w:type="dxa"/>
          </w:tcPr>
          <w:p w14:paraId="50649E78" w14:textId="77777777" w:rsidR="00ED2DF0" w:rsidRPr="005D41C6" w:rsidRDefault="00ED2DF0" w:rsidP="00BF2146">
            <w:pPr>
              <w:pStyle w:val="TableParagraph"/>
              <w:numPr>
                <w:ilvl w:val="0"/>
                <w:numId w:val="89"/>
              </w:numPr>
              <w:tabs>
                <w:tab w:val="left" w:pos="-8652"/>
              </w:tabs>
              <w:ind w:leftChars="100" w:left="230" w:rightChars="81" w:right="178" w:hanging="10"/>
              <w:jc w:val="both"/>
              <w:rPr>
                <w:sz w:val="24"/>
              </w:rPr>
            </w:pPr>
            <w:r w:rsidRPr="005D41C6">
              <w:rPr>
                <w:sz w:val="24"/>
              </w:rPr>
              <w:lastRenderedPageBreak/>
              <w:t>осознавать свою неразрывную связь с разнообразными окружающими социальными</w:t>
            </w:r>
            <w:r w:rsidRPr="005D41C6">
              <w:rPr>
                <w:spacing w:val="-2"/>
                <w:sz w:val="24"/>
              </w:rPr>
              <w:t xml:space="preserve"> </w:t>
            </w:r>
            <w:r w:rsidRPr="005D41C6">
              <w:rPr>
                <w:sz w:val="24"/>
              </w:rPr>
              <w:t>группами;</w:t>
            </w:r>
          </w:p>
          <w:p w14:paraId="3F204566" w14:textId="77777777" w:rsidR="00ED2DF0" w:rsidRPr="005D41C6" w:rsidRDefault="00ED2DF0" w:rsidP="00BF2146">
            <w:pPr>
              <w:pStyle w:val="TableParagraph"/>
              <w:numPr>
                <w:ilvl w:val="0"/>
                <w:numId w:val="89"/>
              </w:numPr>
              <w:tabs>
                <w:tab w:val="left" w:pos="-8652"/>
              </w:tabs>
              <w:ind w:leftChars="100" w:left="230" w:rightChars="81" w:right="178" w:hanging="10"/>
              <w:jc w:val="both"/>
              <w:rPr>
                <w:sz w:val="24"/>
              </w:rPr>
            </w:pPr>
            <w:r w:rsidRPr="005D41C6">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sidRPr="005D41C6">
              <w:rPr>
                <w:spacing w:val="-5"/>
                <w:sz w:val="24"/>
              </w:rPr>
              <w:t xml:space="preserve"> </w:t>
            </w:r>
            <w:r w:rsidRPr="005D41C6">
              <w:rPr>
                <w:sz w:val="24"/>
              </w:rPr>
              <w:t>перспективы;</w:t>
            </w:r>
          </w:p>
          <w:p w14:paraId="541331CB" w14:textId="77777777" w:rsidR="00ED2DF0" w:rsidRPr="005D41C6" w:rsidRDefault="00ED2DF0" w:rsidP="00BF2146">
            <w:pPr>
              <w:pStyle w:val="TableParagraph"/>
              <w:numPr>
                <w:ilvl w:val="0"/>
                <w:numId w:val="90"/>
              </w:numPr>
              <w:tabs>
                <w:tab w:val="left" w:pos="816"/>
              </w:tabs>
              <w:ind w:leftChars="100" w:left="230" w:right="101" w:hanging="10"/>
              <w:jc w:val="both"/>
              <w:rPr>
                <w:sz w:val="24"/>
              </w:rPr>
            </w:pPr>
            <w:r w:rsidRPr="005D41C6">
              <w:rPr>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sidRPr="005D41C6">
              <w:rPr>
                <w:spacing w:val="-8"/>
                <w:sz w:val="24"/>
              </w:rPr>
              <w:t xml:space="preserve"> </w:t>
            </w:r>
            <w:r w:rsidRPr="005D41C6">
              <w:rPr>
                <w:sz w:val="24"/>
              </w:rPr>
              <w:t>страны;</w:t>
            </w:r>
          </w:p>
          <w:p w14:paraId="7F6A2D7B" w14:textId="77777777" w:rsidR="00ED2DF0" w:rsidRPr="005D41C6" w:rsidRDefault="00ED2DF0" w:rsidP="00BF2146">
            <w:pPr>
              <w:pStyle w:val="TableParagraph"/>
              <w:numPr>
                <w:ilvl w:val="0"/>
                <w:numId w:val="90"/>
              </w:numPr>
              <w:tabs>
                <w:tab w:val="left" w:pos="816"/>
              </w:tabs>
              <w:ind w:leftChars="100" w:left="230" w:right="95" w:hanging="10"/>
              <w:jc w:val="both"/>
              <w:rPr>
                <w:sz w:val="24"/>
              </w:rPr>
            </w:pPr>
            <w:r w:rsidRPr="005D41C6">
              <w:rPr>
                <w:spacing w:val="-3"/>
                <w:sz w:val="24"/>
              </w:rPr>
              <w:t xml:space="preserve">проявлять уважение </w:t>
            </w:r>
            <w:r w:rsidRPr="005D41C6">
              <w:rPr>
                <w:sz w:val="24"/>
              </w:rPr>
              <w:t xml:space="preserve">и </w:t>
            </w:r>
            <w:r w:rsidRPr="005D41C6">
              <w:rPr>
                <w:spacing w:val="-3"/>
                <w:sz w:val="24"/>
              </w:rPr>
              <w:t xml:space="preserve">готовность выполнять совместно установленные договорённости </w:t>
            </w:r>
            <w:r w:rsidRPr="005D41C6">
              <w:rPr>
                <w:sz w:val="24"/>
              </w:rPr>
              <w:t xml:space="preserve">и </w:t>
            </w:r>
            <w:r w:rsidRPr="005D41C6">
              <w:rPr>
                <w:spacing w:val="-3"/>
                <w:sz w:val="24"/>
              </w:rPr>
              <w:t xml:space="preserve">правила, </w:t>
            </w:r>
            <w:r w:rsidRPr="005D41C6">
              <w:rPr>
                <w:sz w:val="24"/>
              </w:rPr>
              <w:t xml:space="preserve">в том </w:t>
            </w:r>
            <w:r w:rsidRPr="005D41C6">
              <w:rPr>
                <w:spacing w:val="-3"/>
                <w:sz w:val="24"/>
              </w:rPr>
              <w:t xml:space="preserve">числе правила общения </w:t>
            </w:r>
            <w:r w:rsidRPr="005D41C6">
              <w:rPr>
                <w:sz w:val="24"/>
              </w:rPr>
              <w:t xml:space="preserve">со </w:t>
            </w:r>
            <w:r w:rsidRPr="005D41C6">
              <w:rPr>
                <w:spacing w:val="-3"/>
                <w:sz w:val="24"/>
              </w:rPr>
              <w:t xml:space="preserve">взрослыми </w:t>
            </w:r>
            <w:r w:rsidRPr="005D41C6">
              <w:rPr>
                <w:sz w:val="24"/>
              </w:rPr>
              <w:t xml:space="preserve">и </w:t>
            </w:r>
            <w:r w:rsidRPr="005D41C6">
              <w:rPr>
                <w:spacing w:val="-3"/>
                <w:sz w:val="24"/>
              </w:rPr>
              <w:t xml:space="preserve">сверстниками </w:t>
            </w:r>
            <w:r w:rsidRPr="005D41C6">
              <w:rPr>
                <w:sz w:val="24"/>
              </w:rPr>
              <w:t xml:space="preserve">в </w:t>
            </w:r>
            <w:r w:rsidRPr="005D41C6">
              <w:rPr>
                <w:spacing w:val="-3"/>
                <w:sz w:val="24"/>
              </w:rPr>
              <w:t xml:space="preserve">официальной обстановке; участвовать </w:t>
            </w:r>
            <w:r w:rsidRPr="005D41C6">
              <w:rPr>
                <w:sz w:val="24"/>
              </w:rPr>
              <w:t xml:space="preserve">в </w:t>
            </w:r>
            <w:r w:rsidRPr="005D41C6">
              <w:rPr>
                <w:spacing w:val="-3"/>
                <w:sz w:val="24"/>
              </w:rPr>
              <w:t xml:space="preserve">коллективной </w:t>
            </w:r>
            <w:r w:rsidRPr="005D41C6">
              <w:rPr>
                <w:sz w:val="24"/>
              </w:rPr>
              <w:t xml:space="preserve">коммуникативной </w:t>
            </w:r>
            <w:r w:rsidRPr="005D41C6">
              <w:rPr>
                <w:sz w:val="24"/>
              </w:rPr>
              <w:lastRenderedPageBreak/>
              <w:t>деятельности в информационной образовательной</w:t>
            </w:r>
            <w:r w:rsidRPr="005D41C6">
              <w:rPr>
                <w:spacing w:val="-1"/>
                <w:sz w:val="24"/>
              </w:rPr>
              <w:t xml:space="preserve"> </w:t>
            </w:r>
            <w:r w:rsidRPr="005D41C6">
              <w:rPr>
                <w:spacing w:val="-2"/>
                <w:sz w:val="24"/>
              </w:rPr>
              <w:t>среде;</w:t>
            </w:r>
          </w:p>
          <w:p w14:paraId="275FC7BD" w14:textId="77777777" w:rsidR="00ED2DF0" w:rsidRPr="005D41C6" w:rsidRDefault="00ED2DF0" w:rsidP="00BF2146">
            <w:pPr>
              <w:pStyle w:val="TableParagraph"/>
              <w:numPr>
                <w:ilvl w:val="0"/>
                <w:numId w:val="89"/>
              </w:numPr>
              <w:tabs>
                <w:tab w:val="left" w:pos="-8652"/>
              </w:tabs>
              <w:ind w:leftChars="100" w:left="230" w:rightChars="81" w:right="178" w:hanging="10"/>
              <w:jc w:val="both"/>
              <w:rPr>
                <w:sz w:val="24"/>
              </w:rPr>
            </w:pPr>
            <w:r w:rsidRPr="005D41C6">
              <w:rPr>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w:t>
            </w:r>
            <w:r w:rsidRPr="005D41C6">
              <w:rPr>
                <w:spacing w:val="-1"/>
                <w:sz w:val="24"/>
              </w:rPr>
              <w:t xml:space="preserve"> </w:t>
            </w:r>
            <w:r w:rsidRPr="005D41C6">
              <w:rPr>
                <w:sz w:val="24"/>
              </w:rPr>
              <w:t>окружающих.</w:t>
            </w:r>
          </w:p>
        </w:tc>
      </w:tr>
    </w:tbl>
    <w:p w14:paraId="2B6E2132" w14:textId="77777777" w:rsidR="00763794" w:rsidRPr="005D41C6" w:rsidRDefault="00763794">
      <w:pPr>
        <w:pStyle w:val="a5"/>
        <w:ind w:left="0"/>
        <w:jc w:val="left"/>
        <w:rPr>
          <w:b/>
          <w:i/>
          <w:sz w:val="20"/>
        </w:rPr>
      </w:pPr>
    </w:p>
    <w:p w14:paraId="3AFC4485" w14:textId="2CCDBBD7" w:rsidR="00763794" w:rsidRPr="005D41C6" w:rsidRDefault="00A97765" w:rsidP="00BF2146">
      <w:pPr>
        <w:pStyle w:val="1"/>
        <w:numPr>
          <w:ilvl w:val="3"/>
          <w:numId w:val="2"/>
        </w:numPr>
        <w:spacing w:before="89" w:line="319" w:lineRule="exact"/>
        <w:ind w:left="0" w:rightChars="23" w:right="51" w:firstLineChars="235" w:firstLine="661"/>
        <w:jc w:val="center"/>
      </w:pPr>
      <w:r w:rsidRPr="005D41C6">
        <w:t xml:space="preserve"> </w:t>
      </w:r>
      <w:r w:rsidR="00672DF5" w:rsidRPr="005D41C6">
        <w:t>Основы религиозных культур и светской</w:t>
      </w:r>
      <w:r w:rsidR="00672DF5" w:rsidRPr="005D41C6">
        <w:rPr>
          <w:spacing w:val="-10"/>
        </w:rPr>
        <w:t xml:space="preserve"> </w:t>
      </w:r>
      <w:r w:rsidR="00672DF5" w:rsidRPr="005D41C6">
        <w:t>этики</w:t>
      </w:r>
    </w:p>
    <w:p w14:paraId="7ADD757C" w14:textId="77777777" w:rsidR="00763794" w:rsidRPr="005D41C6" w:rsidRDefault="00672DF5">
      <w:pPr>
        <w:pStyle w:val="a5"/>
        <w:spacing w:line="319" w:lineRule="exact"/>
        <w:ind w:left="0" w:rightChars="23" w:right="51" w:firstLineChars="235" w:firstLine="658"/>
        <w:jc w:val="left"/>
      </w:pPr>
      <w:r w:rsidRPr="005D41C6">
        <w:t>Учебный предмет «Основы религиозных культур и светской этики» направлен на:</w:t>
      </w:r>
    </w:p>
    <w:p w14:paraId="1CF107B7" w14:textId="77777777" w:rsidR="00763794" w:rsidRPr="005D41C6" w:rsidRDefault="00672DF5" w:rsidP="00BF2146">
      <w:pPr>
        <w:pStyle w:val="aa"/>
        <w:numPr>
          <w:ilvl w:val="0"/>
          <w:numId w:val="91"/>
        </w:numPr>
        <w:spacing w:line="322" w:lineRule="exact"/>
        <w:ind w:leftChars="200" w:left="880" w:rightChars="23" w:right="51" w:hangingChars="157" w:hanging="440"/>
        <w:rPr>
          <w:sz w:val="28"/>
        </w:rPr>
      </w:pPr>
      <w:r w:rsidRPr="005D41C6">
        <w:rPr>
          <w:sz w:val="28"/>
        </w:rPr>
        <w:t>готовность к нравственному самосовершенствованию, духовному</w:t>
      </w:r>
      <w:r w:rsidRPr="005D41C6">
        <w:rPr>
          <w:spacing w:val="-13"/>
          <w:sz w:val="28"/>
        </w:rPr>
        <w:t xml:space="preserve"> </w:t>
      </w:r>
      <w:r w:rsidRPr="005D41C6">
        <w:rPr>
          <w:sz w:val="28"/>
        </w:rPr>
        <w:t>саморазвитию;</w:t>
      </w:r>
    </w:p>
    <w:p w14:paraId="65C1C016" w14:textId="77777777" w:rsidR="00763794" w:rsidRPr="005D41C6" w:rsidRDefault="00672DF5" w:rsidP="00BF2146">
      <w:pPr>
        <w:pStyle w:val="aa"/>
        <w:numPr>
          <w:ilvl w:val="0"/>
          <w:numId w:val="91"/>
        </w:numPr>
        <w:tabs>
          <w:tab w:val="left" w:pos="2075"/>
        </w:tabs>
        <w:ind w:leftChars="200" w:left="880" w:rightChars="23" w:right="51" w:hangingChars="157" w:hanging="440"/>
        <w:rPr>
          <w:sz w:val="28"/>
        </w:rPr>
      </w:pPr>
      <w:r w:rsidRPr="005D41C6">
        <w:rPr>
          <w:sz w:val="28"/>
        </w:rPr>
        <w:t>знакомство с основными нормами светской и религиозной морали, понимание их значения в выстраивании конструктивных отношений в семье и</w:t>
      </w:r>
      <w:r w:rsidRPr="005D41C6">
        <w:rPr>
          <w:spacing w:val="-4"/>
          <w:sz w:val="28"/>
        </w:rPr>
        <w:t xml:space="preserve"> </w:t>
      </w:r>
      <w:r w:rsidRPr="005D41C6">
        <w:rPr>
          <w:sz w:val="28"/>
        </w:rPr>
        <w:t>обществе;</w:t>
      </w:r>
    </w:p>
    <w:p w14:paraId="54F2E634" w14:textId="77777777" w:rsidR="00763794" w:rsidRPr="005D41C6" w:rsidRDefault="00672DF5" w:rsidP="00BF2146">
      <w:pPr>
        <w:pStyle w:val="aa"/>
        <w:numPr>
          <w:ilvl w:val="0"/>
          <w:numId w:val="91"/>
        </w:numPr>
        <w:tabs>
          <w:tab w:val="left" w:pos="2047"/>
        </w:tabs>
        <w:spacing w:before="1" w:line="322" w:lineRule="exact"/>
        <w:ind w:leftChars="200" w:left="880" w:rightChars="23" w:right="51" w:hangingChars="157" w:hanging="440"/>
        <w:rPr>
          <w:sz w:val="28"/>
        </w:rPr>
      </w:pPr>
      <w:r w:rsidRPr="005D41C6">
        <w:rPr>
          <w:sz w:val="28"/>
        </w:rPr>
        <w:t>понимание значения нравственности, веры и религии в жизни человека и</w:t>
      </w:r>
      <w:r w:rsidRPr="005D41C6">
        <w:rPr>
          <w:spacing w:val="-15"/>
          <w:sz w:val="28"/>
        </w:rPr>
        <w:t xml:space="preserve"> </w:t>
      </w:r>
      <w:r w:rsidRPr="005D41C6">
        <w:rPr>
          <w:sz w:val="28"/>
        </w:rPr>
        <w:t>общества;</w:t>
      </w:r>
    </w:p>
    <w:p w14:paraId="05764D68" w14:textId="77777777" w:rsidR="00763794" w:rsidRPr="005D41C6" w:rsidRDefault="00672DF5" w:rsidP="00BF2146">
      <w:pPr>
        <w:pStyle w:val="aa"/>
        <w:numPr>
          <w:ilvl w:val="0"/>
          <w:numId w:val="91"/>
        </w:numPr>
        <w:tabs>
          <w:tab w:val="left" w:pos="2132"/>
        </w:tabs>
        <w:ind w:leftChars="200" w:left="880" w:rightChars="23" w:right="51" w:hangingChars="157" w:hanging="440"/>
        <w:rPr>
          <w:sz w:val="28"/>
        </w:rPr>
      </w:pPr>
      <w:r w:rsidRPr="005D41C6">
        <w:rPr>
          <w:sz w:val="28"/>
        </w:rPr>
        <w:t>формирование первоначальных представлений о светской этике, о традиционных религиях, их роли в культуре, истории и современности</w:t>
      </w:r>
      <w:r w:rsidRPr="005D41C6">
        <w:rPr>
          <w:spacing w:val="-4"/>
          <w:sz w:val="28"/>
        </w:rPr>
        <w:t xml:space="preserve"> </w:t>
      </w:r>
      <w:r w:rsidRPr="005D41C6">
        <w:rPr>
          <w:sz w:val="28"/>
        </w:rPr>
        <w:t>России;</w:t>
      </w:r>
    </w:p>
    <w:p w14:paraId="26845391" w14:textId="77777777" w:rsidR="00763794" w:rsidRPr="005D41C6" w:rsidRDefault="00672DF5" w:rsidP="00BF2146">
      <w:pPr>
        <w:pStyle w:val="aa"/>
        <w:numPr>
          <w:ilvl w:val="0"/>
          <w:numId w:val="91"/>
        </w:numPr>
        <w:ind w:leftChars="200" w:left="880" w:rightChars="23" w:right="51" w:hangingChars="157" w:hanging="440"/>
        <w:rPr>
          <w:sz w:val="28"/>
        </w:rPr>
      </w:pPr>
      <w:r w:rsidRPr="005D41C6">
        <w:rPr>
          <w:sz w:val="28"/>
        </w:rPr>
        <w:t>первоначальные представления об исторической роли традиционных религий в становлении российской государственности;</w:t>
      </w:r>
    </w:p>
    <w:p w14:paraId="3D86B1C6" w14:textId="77777777" w:rsidR="00763794" w:rsidRPr="005D41C6" w:rsidRDefault="00672DF5" w:rsidP="00BF2146">
      <w:pPr>
        <w:pStyle w:val="aa"/>
        <w:numPr>
          <w:ilvl w:val="0"/>
          <w:numId w:val="91"/>
        </w:numPr>
        <w:tabs>
          <w:tab w:val="left" w:pos="2065"/>
        </w:tabs>
        <w:ind w:leftChars="200" w:left="880" w:rightChars="23" w:right="51" w:hangingChars="157" w:hanging="440"/>
        <w:rPr>
          <w:sz w:val="28"/>
        </w:rPr>
      </w:pPr>
      <w:r w:rsidRPr="005D41C6">
        <w:rPr>
          <w:sz w:val="28"/>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w:t>
      </w:r>
      <w:r w:rsidRPr="005D41C6">
        <w:rPr>
          <w:spacing w:val="-13"/>
          <w:sz w:val="28"/>
        </w:rPr>
        <w:t xml:space="preserve"> </w:t>
      </w:r>
      <w:r w:rsidRPr="005D41C6">
        <w:rPr>
          <w:sz w:val="28"/>
        </w:rPr>
        <w:t>России;</w:t>
      </w:r>
    </w:p>
    <w:p w14:paraId="735ED96F" w14:textId="77777777" w:rsidR="00763794" w:rsidRPr="005D41C6" w:rsidRDefault="00672DF5" w:rsidP="00BF2146">
      <w:pPr>
        <w:pStyle w:val="aa"/>
        <w:numPr>
          <w:ilvl w:val="0"/>
          <w:numId w:val="91"/>
        </w:numPr>
        <w:tabs>
          <w:tab w:val="left" w:pos="2047"/>
        </w:tabs>
        <w:spacing w:before="1"/>
        <w:ind w:leftChars="200" w:left="880" w:rightChars="23" w:right="51" w:hangingChars="157" w:hanging="440"/>
        <w:rPr>
          <w:sz w:val="28"/>
        </w:rPr>
      </w:pPr>
      <w:r w:rsidRPr="005D41C6">
        <w:rPr>
          <w:sz w:val="28"/>
        </w:rPr>
        <w:t xml:space="preserve">осознание ценности человеческой жизни. </w:t>
      </w:r>
    </w:p>
    <w:p w14:paraId="18C875BB" w14:textId="77777777" w:rsidR="00763794" w:rsidRPr="005D41C6" w:rsidRDefault="00763794">
      <w:pPr>
        <w:pStyle w:val="aa"/>
        <w:tabs>
          <w:tab w:val="left" w:pos="2047"/>
        </w:tabs>
        <w:spacing w:before="1"/>
        <w:ind w:leftChars="200" w:left="880" w:rightChars="23" w:right="51" w:hangingChars="157" w:hanging="440"/>
        <w:rPr>
          <w:sz w:val="28"/>
        </w:rPr>
      </w:pPr>
    </w:p>
    <w:p w14:paraId="5D594AE4" w14:textId="77777777" w:rsidR="00763794" w:rsidRPr="005D41C6" w:rsidRDefault="00672DF5">
      <w:pPr>
        <w:pStyle w:val="aa"/>
        <w:tabs>
          <w:tab w:val="left" w:pos="1455"/>
        </w:tabs>
        <w:spacing w:before="72"/>
        <w:ind w:left="0" w:rightChars="23" w:right="51" w:firstLineChars="235" w:firstLine="658"/>
        <w:rPr>
          <w:sz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«Основы религиозных культур и светской этики» </w:t>
      </w:r>
      <w:r w:rsidRPr="005D41C6">
        <w:rPr>
          <w:sz w:val="28"/>
          <w:szCs w:val="28"/>
          <w:cs/>
        </w:rPr>
        <w:t>должны</w:t>
      </w:r>
      <w:r w:rsidRPr="005D41C6">
        <w:rPr>
          <w:sz w:val="28"/>
          <w:szCs w:val="28"/>
        </w:rPr>
        <w:t xml:space="preserve"> </w:t>
      </w:r>
      <w:r w:rsidRPr="005D41C6">
        <w:rPr>
          <w:sz w:val="28"/>
          <w:szCs w:val="28"/>
          <w:cs/>
        </w:rPr>
        <w:lastRenderedPageBreak/>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459B035D" w14:textId="77777777" w:rsidR="00763794" w:rsidRPr="005D41C6" w:rsidRDefault="00672DF5">
      <w:pPr>
        <w:spacing w:after="4"/>
        <w:ind w:right="52"/>
        <w:jc w:val="right"/>
        <w:rPr>
          <w:sz w:val="28"/>
        </w:rPr>
      </w:pPr>
      <w:r w:rsidRPr="005D41C6">
        <w:rPr>
          <w:b/>
          <w:i/>
          <w:sz w:val="24"/>
        </w:rPr>
        <w:t>Таблица 13</w:t>
      </w:r>
    </w:p>
    <w:tbl>
      <w:tblPr>
        <w:tblStyle w:val="TableNormal"/>
        <w:tblW w:w="145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1"/>
        <w:gridCol w:w="945"/>
        <w:gridCol w:w="6426"/>
      </w:tblGrid>
      <w:tr w:rsidR="00CC0567" w:rsidRPr="005D41C6" w14:paraId="48865299" w14:textId="77777777" w:rsidTr="000E1945">
        <w:trPr>
          <w:trHeight w:val="361"/>
        </w:trPr>
        <w:tc>
          <w:tcPr>
            <w:tcW w:w="14562" w:type="dxa"/>
            <w:gridSpan w:val="3"/>
          </w:tcPr>
          <w:p w14:paraId="44AD5442" w14:textId="32135827" w:rsidR="00CC0567" w:rsidRPr="005D41C6" w:rsidRDefault="00DB2E04"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Учебный модуль «Основы православной культуры»</w:t>
            </w:r>
          </w:p>
        </w:tc>
      </w:tr>
      <w:tr w:rsidR="00DB2E04" w:rsidRPr="005D41C6" w14:paraId="30C2B613" w14:textId="77777777" w:rsidTr="000E1945">
        <w:trPr>
          <w:trHeight w:val="361"/>
        </w:trPr>
        <w:tc>
          <w:tcPr>
            <w:tcW w:w="14562" w:type="dxa"/>
            <w:gridSpan w:val="3"/>
          </w:tcPr>
          <w:p w14:paraId="2D585507" w14:textId="5D15960B" w:rsidR="00DB2E04" w:rsidRPr="005D41C6" w:rsidRDefault="00DB2E04" w:rsidP="00A71445">
            <w:pPr>
              <w:pStyle w:val="TableParagraph"/>
              <w:tabs>
                <w:tab w:val="left" w:pos="1968"/>
                <w:tab w:val="left" w:pos="3575"/>
              </w:tabs>
              <w:spacing w:after="0" w:line="276" w:lineRule="auto"/>
              <w:ind w:left="113" w:right="113"/>
              <w:rPr>
                <w:b/>
                <w:i/>
                <w:sz w:val="24"/>
                <w:szCs w:val="24"/>
              </w:rPr>
            </w:pPr>
            <w:r w:rsidRPr="005D41C6">
              <w:rPr>
                <w:b/>
                <w:i/>
                <w:sz w:val="24"/>
                <w:szCs w:val="24"/>
              </w:rPr>
              <w:t>4 класс</w:t>
            </w:r>
          </w:p>
        </w:tc>
      </w:tr>
      <w:tr w:rsidR="00DB2E04" w:rsidRPr="005D41C6" w14:paraId="0D8F009A" w14:textId="77777777" w:rsidTr="000E1945">
        <w:trPr>
          <w:trHeight w:val="361"/>
        </w:trPr>
        <w:tc>
          <w:tcPr>
            <w:tcW w:w="8136" w:type="dxa"/>
            <w:gridSpan w:val="2"/>
          </w:tcPr>
          <w:p w14:paraId="22347631" w14:textId="5AF5C05C" w:rsidR="00DB2E04" w:rsidRPr="005D41C6" w:rsidRDefault="00DB2E04" w:rsidP="00A71445">
            <w:pPr>
              <w:pStyle w:val="TableParagraph"/>
              <w:spacing w:after="0" w:line="276" w:lineRule="auto"/>
              <w:ind w:left="113" w:right="113"/>
              <w:rPr>
                <w:b/>
                <w:sz w:val="24"/>
                <w:szCs w:val="24"/>
              </w:rPr>
            </w:pPr>
            <w:r w:rsidRPr="005D41C6">
              <w:rPr>
                <w:b/>
                <w:sz w:val="24"/>
                <w:szCs w:val="24"/>
              </w:rPr>
              <w:t>Выпускник научится:</w:t>
            </w:r>
          </w:p>
        </w:tc>
        <w:tc>
          <w:tcPr>
            <w:tcW w:w="6426" w:type="dxa"/>
          </w:tcPr>
          <w:p w14:paraId="51A6F843" w14:textId="20E17911" w:rsidR="00DB2E04" w:rsidRPr="005D41C6" w:rsidRDefault="00DB2E04" w:rsidP="00A71445">
            <w:pPr>
              <w:pStyle w:val="TableParagraph"/>
              <w:tabs>
                <w:tab w:val="left" w:pos="1968"/>
                <w:tab w:val="left" w:pos="3575"/>
              </w:tabs>
              <w:spacing w:after="0" w:line="276" w:lineRule="auto"/>
              <w:ind w:left="113" w:right="113"/>
              <w:rPr>
                <w:b/>
                <w:i/>
                <w:sz w:val="24"/>
                <w:szCs w:val="24"/>
              </w:rPr>
            </w:pPr>
            <w:r w:rsidRPr="005D41C6">
              <w:rPr>
                <w:b/>
                <w:i/>
                <w:sz w:val="24"/>
                <w:szCs w:val="24"/>
              </w:rPr>
              <w:t xml:space="preserve">Выпускник получит </w:t>
            </w:r>
            <w:r w:rsidRPr="005D41C6">
              <w:rPr>
                <w:b/>
                <w:i/>
                <w:spacing w:val="-3"/>
                <w:sz w:val="24"/>
                <w:szCs w:val="24"/>
              </w:rPr>
              <w:t xml:space="preserve">возможность </w:t>
            </w:r>
            <w:r w:rsidRPr="005D41C6">
              <w:rPr>
                <w:b/>
                <w:i/>
                <w:sz w:val="24"/>
                <w:szCs w:val="24"/>
              </w:rPr>
              <w:t>научиться:</w:t>
            </w:r>
          </w:p>
        </w:tc>
      </w:tr>
      <w:tr w:rsidR="00DB2E04" w:rsidRPr="005D41C6" w14:paraId="776321E2" w14:textId="77777777" w:rsidTr="000E1945">
        <w:trPr>
          <w:trHeight w:val="361"/>
        </w:trPr>
        <w:tc>
          <w:tcPr>
            <w:tcW w:w="8136" w:type="dxa"/>
            <w:gridSpan w:val="2"/>
          </w:tcPr>
          <w:p w14:paraId="43A7231A" w14:textId="77777777" w:rsidR="00DB2E04" w:rsidRPr="005D41C6" w:rsidRDefault="00DB2E04" w:rsidP="00A71445">
            <w:pPr>
              <w:pStyle w:val="TableParagraph"/>
              <w:spacing w:after="0" w:line="276" w:lineRule="auto"/>
              <w:ind w:left="113" w:right="113"/>
              <w:rPr>
                <w:sz w:val="24"/>
                <w:szCs w:val="24"/>
              </w:rPr>
            </w:pPr>
            <w:r w:rsidRPr="005D41C6">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0AF7D2F2" w14:textId="77777777" w:rsidR="00DB2E04" w:rsidRPr="005D41C6" w:rsidRDefault="00DB2E04" w:rsidP="00A71445">
            <w:pPr>
              <w:pStyle w:val="TableParagraph"/>
              <w:spacing w:after="0" w:line="276" w:lineRule="auto"/>
              <w:ind w:left="113" w:right="113"/>
              <w:rPr>
                <w:sz w:val="24"/>
                <w:szCs w:val="24"/>
              </w:rPr>
            </w:pPr>
            <w:r w:rsidRPr="005D41C6">
              <w:rPr>
                <w:sz w:val="24"/>
                <w:szCs w:val="24"/>
              </w:rPr>
              <w:t>–ориентироваться в истории возникновения православной христианской религиозной традиции, истории её формирования в России;</w:t>
            </w:r>
          </w:p>
          <w:p w14:paraId="046F0580" w14:textId="77777777" w:rsidR="00DB2E04" w:rsidRPr="005D41C6" w:rsidRDefault="00DB2E04" w:rsidP="00A71445">
            <w:pPr>
              <w:pStyle w:val="TableParagraph"/>
              <w:spacing w:after="0" w:line="276" w:lineRule="auto"/>
              <w:ind w:left="113" w:right="113"/>
              <w:rPr>
                <w:sz w:val="24"/>
                <w:szCs w:val="24"/>
              </w:rPr>
            </w:pPr>
            <w:r w:rsidRPr="005D41C6">
              <w:rPr>
                <w:sz w:val="24"/>
                <w:szCs w:val="24"/>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5D177D5B" w14:textId="77777777" w:rsidR="00DB2E04" w:rsidRPr="005D41C6" w:rsidRDefault="00DB2E04" w:rsidP="00A71445">
            <w:pPr>
              <w:pStyle w:val="TableParagraph"/>
              <w:spacing w:after="0" w:line="276" w:lineRule="auto"/>
              <w:ind w:left="113" w:right="113"/>
              <w:rPr>
                <w:sz w:val="24"/>
                <w:szCs w:val="24"/>
              </w:rPr>
            </w:pPr>
            <w:r w:rsidRPr="005D41C6">
              <w:rPr>
                <w:sz w:val="24"/>
                <w:szCs w:val="24"/>
              </w:rPr>
              <w:t>–излагать свое мнение по поводу значения религии, религиозной культуры в жизни людей и общества;</w:t>
            </w:r>
          </w:p>
          <w:p w14:paraId="1401B974" w14:textId="77777777" w:rsidR="00DB2E04" w:rsidRPr="005D41C6" w:rsidRDefault="00DB2E04" w:rsidP="00A71445">
            <w:pPr>
              <w:pStyle w:val="TableParagraph"/>
              <w:spacing w:after="0" w:line="276" w:lineRule="auto"/>
              <w:ind w:left="113" w:right="113"/>
              <w:rPr>
                <w:sz w:val="24"/>
                <w:szCs w:val="24"/>
              </w:rPr>
            </w:pPr>
            <w:r w:rsidRPr="005D41C6">
              <w:rPr>
                <w:sz w:val="24"/>
                <w:szCs w:val="24"/>
              </w:rPr>
              <w:t>–соотносить нравственные формы поведения с нормами православной христианской религиозной морали;</w:t>
            </w:r>
          </w:p>
          <w:p w14:paraId="5F1ECADE" w14:textId="51A3F568" w:rsidR="00DB2E04" w:rsidRPr="005D41C6" w:rsidRDefault="00DB2E04" w:rsidP="00A71445">
            <w:pPr>
              <w:pStyle w:val="TableParagraph"/>
              <w:spacing w:after="0" w:line="276" w:lineRule="auto"/>
              <w:ind w:left="113" w:right="113"/>
              <w:rPr>
                <w:b/>
                <w:sz w:val="24"/>
                <w:szCs w:val="24"/>
              </w:rPr>
            </w:pPr>
            <w:r w:rsidRPr="005D41C6">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4353411" w14:textId="77777777" w:rsidR="00DB2E04" w:rsidRPr="005D41C6" w:rsidRDefault="00DB2E04" w:rsidP="00A71445">
            <w:pPr>
              <w:widowControl/>
              <w:autoSpaceDE/>
              <w:autoSpaceDN/>
              <w:spacing w:after="0" w:line="276" w:lineRule="auto"/>
              <w:ind w:left="113" w:right="113"/>
              <w:rPr>
                <w:sz w:val="24"/>
                <w:szCs w:val="24"/>
                <w:lang w:bidi="ar-SA"/>
              </w:rPr>
            </w:pPr>
            <w:r w:rsidRPr="005D41C6">
              <w:rPr>
                <w:sz w:val="24"/>
                <w:szCs w:val="24"/>
                <w:lang w:bidi="ar-SA"/>
              </w:rPr>
              <w:t xml:space="preserve">– развивать нравственную рефлексию, совершенствовать морально-нравственное самосознание, </w:t>
            </w:r>
          </w:p>
          <w:p w14:paraId="48863D8D" w14:textId="77777777" w:rsidR="00DB2E04" w:rsidRPr="005D41C6" w:rsidRDefault="00DB2E04" w:rsidP="00A71445">
            <w:pPr>
              <w:widowControl/>
              <w:autoSpaceDE/>
              <w:autoSpaceDN/>
              <w:spacing w:after="0" w:line="276" w:lineRule="auto"/>
              <w:ind w:left="113" w:right="113"/>
              <w:rPr>
                <w:sz w:val="24"/>
                <w:szCs w:val="24"/>
                <w:lang w:bidi="ar-SA"/>
              </w:rPr>
            </w:pPr>
            <w:r w:rsidRPr="005D41C6">
              <w:rPr>
                <w:sz w:val="24"/>
                <w:szCs w:val="24"/>
                <w:lang w:bidi="ar-SA"/>
              </w:rPr>
              <w:t>регулировать собственное поведение на основе традиционных для российского общества, народов России духовно-нравственных ценностей;</w:t>
            </w:r>
          </w:p>
          <w:p w14:paraId="0EFBE3CD" w14:textId="2E0A0664" w:rsidR="00DB2E04" w:rsidRPr="005D41C6" w:rsidRDefault="00DB2E04" w:rsidP="00A71445">
            <w:pPr>
              <w:widowControl/>
              <w:autoSpaceDE/>
              <w:autoSpaceDN/>
              <w:spacing w:after="0" w:line="276" w:lineRule="auto"/>
              <w:ind w:left="113" w:right="113"/>
              <w:rPr>
                <w:sz w:val="24"/>
                <w:szCs w:val="24"/>
                <w:lang w:bidi="ar-SA"/>
              </w:rPr>
            </w:pPr>
            <w:r w:rsidRPr="005D41C6">
              <w:rPr>
                <w:sz w:val="24"/>
                <w:szCs w:val="24"/>
                <w:lang w:bidi="ar-SA"/>
              </w:rPr>
              <w:t>– устанавливать взаимосвязь между содержанием православной культуры и поведением людей, общественными явлениями;</w:t>
            </w:r>
          </w:p>
          <w:p w14:paraId="715DB9CD" w14:textId="044389CC" w:rsidR="00DB2E04" w:rsidRPr="005D41C6" w:rsidRDefault="00DB2E04" w:rsidP="00A71445">
            <w:pPr>
              <w:widowControl/>
              <w:autoSpaceDE/>
              <w:autoSpaceDN/>
              <w:spacing w:after="0" w:line="276" w:lineRule="auto"/>
              <w:ind w:left="113" w:right="113"/>
              <w:rPr>
                <w:sz w:val="24"/>
                <w:szCs w:val="24"/>
                <w:lang w:bidi="ar-SA"/>
              </w:rPr>
            </w:pPr>
            <w:r w:rsidRPr="005D41C6">
              <w:rPr>
                <w:sz w:val="24"/>
                <w:szCs w:val="24"/>
                <w:lang w:bidi="ar-SA"/>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3B599984" w14:textId="705EE9FD" w:rsidR="00DB2E04" w:rsidRPr="005D41C6" w:rsidRDefault="00DB2E04" w:rsidP="00A71445">
            <w:pPr>
              <w:pStyle w:val="TableParagraph"/>
              <w:tabs>
                <w:tab w:val="left" w:pos="1968"/>
                <w:tab w:val="left" w:pos="3575"/>
              </w:tabs>
              <w:spacing w:after="0" w:line="276" w:lineRule="auto"/>
              <w:ind w:left="113" w:right="113"/>
              <w:rPr>
                <w:b/>
                <w:i/>
                <w:sz w:val="24"/>
                <w:szCs w:val="24"/>
              </w:rPr>
            </w:pPr>
            <w:r w:rsidRPr="005D41C6">
              <w:rPr>
                <w:sz w:val="24"/>
                <w:szCs w:val="24"/>
                <w:lang w:bidi="ar-SA"/>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DB2E04" w:rsidRPr="005D41C6" w14:paraId="5EF66BB6" w14:textId="77777777" w:rsidTr="000E1945">
        <w:trPr>
          <w:trHeight w:val="361"/>
        </w:trPr>
        <w:tc>
          <w:tcPr>
            <w:tcW w:w="14562" w:type="dxa"/>
            <w:gridSpan w:val="3"/>
          </w:tcPr>
          <w:p w14:paraId="693CDCFB" w14:textId="29DFB95D" w:rsidR="00DB2E04" w:rsidRPr="005D41C6" w:rsidRDefault="00DB2E04"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 xml:space="preserve">Учебный модуль «Основы </w:t>
            </w:r>
            <w:r w:rsidR="00637754" w:rsidRPr="005D41C6">
              <w:rPr>
                <w:b/>
                <w:i/>
                <w:sz w:val="24"/>
                <w:szCs w:val="24"/>
              </w:rPr>
              <w:t>исламской</w:t>
            </w:r>
            <w:r w:rsidRPr="005D41C6">
              <w:rPr>
                <w:b/>
                <w:i/>
                <w:sz w:val="24"/>
                <w:szCs w:val="24"/>
              </w:rPr>
              <w:t xml:space="preserve"> культуры»</w:t>
            </w:r>
          </w:p>
        </w:tc>
      </w:tr>
      <w:tr w:rsidR="00DB2E04" w:rsidRPr="005D41C6" w14:paraId="22F7F55B" w14:textId="77777777" w:rsidTr="000E1945">
        <w:trPr>
          <w:trHeight w:val="361"/>
        </w:trPr>
        <w:tc>
          <w:tcPr>
            <w:tcW w:w="14562" w:type="dxa"/>
            <w:gridSpan w:val="3"/>
          </w:tcPr>
          <w:p w14:paraId="3186FF2B" w14:textId="17DBA88E" w:rsidR="00DB2E04" w:rsidRPr="005D41C6" w:rsidRDefault="00DB2E04"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4 класс</w:t>
            </w:r>
          </w:p>
        </w:tc>
      </w:tr>
      <w:tr w:rsidR="00DB2E04" w:rsidRPr="005D41C6" w14:paraId="19B21BCF" w14:textId="77777777" w:rsidTr="000E1945">
        <w:trPr>
          <w:trHeight w:val="361"/>
        </w:trPr>
        <w:tc>
          <w:tcPr>
            <w:tcW w:w="8136" w:type="dxa"/>
            <w:gridSpan w:val="2"/>
          </w:tcPr>
          <w:p w14:paraId="4418AEEA" w14:textId="67C3057C" w:rsidR="00DB2E04" w:rsidRPr="005D41C6" w:rsidRDefault="00DB2E04" w:rsidP="00A71445">
            <w:pPr>
              <w:pStyle w:val="TableParagraph"/>
              <w:spacing w:after="0" w:line="276" w:lineRule="auto"/>
              <w:ind w:left="113" w:right="113"/>
              <w:rPr>
                <w:b/>
                <w:sz w:val="24"/>
                <w:szCs w:val="24"/>
              </w:rPr>
            </w:pPr>
            <w:r w:rsidRPr="005D41C6">
              <w:rPr>
                <w:b/>
                <w:sz w:val="24"/>
                <w:szCs w:val="24"/>
              </w:rPr>
              <w:t>Выпускник научится:</w:t>
            </w:r>
          </w:p>
        </w:tc>
        <w:tc>
          <w:tcPr>
            <w:tcW w:w="6426" w:type="dxa"/>
          </w:tcPr>
          <w:p w14:paraId="01FB1DC7" w14:textId="3FB648F4" w:rsidR="00DB2E04" w:rsidRPr="005D41C6" w:rsidRDefault="00DB2E04" w:rsidP="00A71445">
            <w:pPr>
              <w:pStyle w:val="TableParagraph"/>
              <w:tabs>
                <w:tab w:val="left" w:pos="1968"/>
                <w:tab w:val="left" w:pos="3575"/>
              </w:tabs>
              <w:spacing w:after="0" w:line="276" w:lineRule="auto"/>
              <w:ind w:left="113" w:right="113"/>
              <w:rPr>
                <w:b/>
                <w:i/>
                <w:sz w:val="24"/>
                <w:szCs w:val="24"/>
              </w:rPr>
            </w:pPr>
            <w:r w:rsidRPr="005D41C6">
              <w:rPr>
                <w:b/>
                <w:i/>
                <w:sz w:val="24"/>
                <w:szCs w:val="24"/>
              </w:rPr>
              <w:t xml:space="preserve">Выпускник получит </w:t>
            </w:r>
            <w:r w:rsidRPr="005D41C6">
              <w:rPr>
                <w:b/>
                <w:i/>
                <w:spacing w:val="-3"/>
                <w:sz w:val="24"/>
                <w:szCs w:val="24"/>
              </w:rPr>
              <w:t xml:space="preserve">возможность </w:t>
            </w:r>
            <w:r w:rsidRPr="005D41C6">
              <w:rPr>
                <w:b/>
                <w:i/>
                <w:sz w:val="24"/>
                <w:szCs w:val="24"/>
              </w:rPr>
              <w:t>научиться:</w:t>
            </w:r>
          </w:p>
        </w:tc>
      </w:tr>
      <w:tr w:rsidR="00637754" w:rsidRPr="005D41C6" w14:paraId="1DE71905" w14:textId="77777777" w:rsidTr="000E1945">
        <w:trPr>
          <w:trHeight w:val="361"/>
        </w:trPr>
        <w:tc>
          <w:tcPr>
            <w:tcW w:w="8136" w:type="dxa"/>
            <w:gridSpan w:val="2"/>
          </w:tcPr>
          <w:p w14:paraId="26C2FD00" w14:textId="77777777" w:rsidR="00A71445" w:rsidRPr="005D41C6" w:rsidRDefault="00637754" w:rsidP="00A71445">
            <w:pPr>
              <w:pStyle w:val="TableParagraph"/>
              <w:spacing w:after="0" w:line="276" w:lineRule="auto"/>
              <w:ind w:left="113" w:right="113"/>
              <w:rPr>
                <w:sz w:val="24"/>
                <w:szCs w:val="24"/>
              </w:rPr>
            </w:pPr>
            <w:r w:rsidRPr="005D41C6">
              <w:rPr>
                <w:sz w:val="24"/>
                <w:szCs w:val="24"/>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w:t>
            </w:r>
            <w:r w:rsidRPr="005D41C6">
              <w:rPr>
                <w:sz w:val="24"/>
                <w:szCs w:val="24"/>
              </w:rPr>
              <w:lastRenderedPageBreak/>
              <w:t>праздники, нормы отношений между людьми, в семье, религиозное искусство, отношение к труду и др.);</w:t>
            </w:r>
          </w:p>
          <w:p w14:paraId="459A7E7A" w14:textId="77777777" w:rsidR="00A71445" w:rsidRPr="005D41C6" w:rsidRDefault="00637754" w:rsidP="00A71445">
            <w:pPr>
              <w:pStyle w:val="TableParagraph"/>
              <w:spacing w:after="0" w:line="276" w:lineRule="auto"/>
              <w:ind w:left="113" w:right="113"/>
              <w:rPr>
                <w:sz w:val="24"/>
                <w:szCs w:val="24"/>
              </w:rPr>
            </w:pPr>
            <w:r w:rsidRPr="005D41C6">
              <w:rPr>
                <w:sz w:val="24"/>
                <w:szCs w:val="24"/>
              </w:rPr>
              <w:t xml:space="preserve">–ориентироваться в истории возникновения исламской религиозной традиции, истории её формирования в России; </w:t>
            </w:r>
          </w:p>
          <w:p w14:paraId="4ACCE98F" w14:textId="77777777" w:rsidR="00A71445" w:rsidRPr="005D41C6" w:rsidRDefault="00637754" w:rsidP="00A71445">
            <w:pPr>
              <w:pStyle w:val="TableParagraph"/>
              <w:spacing w:after="0" w:line="276" w:lineRule="auto"/>
              <w:ind w:left="113" w:right="113"/>
              <w:rPr>
                <w:sz w:val="24"/>
                <w:szCs w:val="24"/>
              </w:rPr>
            </w:pPr>
            <w:r w:rsidRPr="005D41C6">
              <w:rPr>
                <w:sz w:val="24"/>
                <w:szCs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67C02B2A" w14:textId="77777777" w:rsidR="00A71445" w:rsidRPr="005D41C6" w:rsidRDefault="00637754" w:rsidP="00A71445">
            <w:pPr>
              <w:pStyle w:val="TableParagraph"/>
              <w:spacing w:after="0" w:line="276" w:lineRule="auto"/>
              <w:ind w:left="113" w:right="113"/>
              <w:rPr>
                <w:sz w:val="24"/>
                <w:szCs w:val="24"/>
              </w:rPr>
            </w:pPr>
            <w:r w:rsidRPr="005D41C6">
              <w:rPr>
                <w:sz w:val="24"/>
                <w:szCs w:val="24"/>
              </w:rPr>
              <w:t>–излагать свое мнение по поводу значения религии, религиозной культуры в жизни людей и общества;</w:t>
            </w:r>
          </w:p>
          <w:p w14:paraId="35A4C7EA" w14:textId="77777777" w:rsidR="00A71445" w:rsidRPr="005D41C6" w:rsidRDefault="00637754" w:rsidP="00A71445">
            <w:pPr>
              <w:pStyle w:val="TableParagraph"/>
              <w:spacing w:after="0" w:line="276" w:lineRule="auto"/>
              <w:ind w:left="113" w:right="113"/>
              <w:rPr>
                <w:sz w:val="24"/>
                <w:szCs w:val="24"/>
              </w:rPr>
            </w:pPr>
            <w:r w:rsidRPr="005D41C6">
              <w:rPr>
                <w:sz w:val="24"/>
                <w:szCs w:val="24"/>
              </w:rPr>
              <w:t xml:space="preserve">–соотносить нравственные формы поведения с нормами исламской религиозной морали; </w:t>
            </w:r>
          </w:p>
          <w:p w14:paraId="5D0EA09D" w14:textId="5244D4CE" w:rsidR="00637754" w:rsidRPr="005D41C6" w:rsidRDefault="00637754" w:rsidP="00A71445">
            <w:pPr>
              <w:pStyle w:val="TableParagraph"/>
              <w:spacing w:after="0" w:line="276" w:lineRule="auto"/>
              <w:ind w:left="113" w:right="113"/>
              <w:rPr>
                <w:b/>
                <w:sz w:val="24"/>
                <w:szCs w:val="24"/>
              </w:rPr>
            </w:pPr>
            <w:r w:rsidRPr="005D41C6">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7A4C2DAD" w14:textId="77777777" w:rsidR="00A71445" w:rsidRPr="005D41C6" w:rsidRDefault="00637754" w:rsidP="00A71445">
            <w:pPr>
              <w:pStyle w:val="TableParagraph"/>
              <w:tabs>
                <w:tab w:val="left" w:pos="1968"/>
                <w:tab w:val="left" w:pos="3575"/>
              </w:tabs>
              <w:spacing w:after="0" w:line="276" w:lineRule="auto"/>
              <w:ind w:left="113" w:right="113"/>
              <w:rPr>
                <w:sz w:val="24"/>
                <w:szCs w:val="24"/>
              </w:rPr>
            </w:pPr>
            <w:r w:rsidRPr="005D41C6">
              <w:rPr>
                <w:sz w:val="24"/>
                <w:szCs w:val="24"/>
              </w:rPr>
              <w:lastRenderedPageBreak/>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w:t>
            </w:r>
            <w:r w:rsidRPr="005D41C6">
              <w:rPr>
                <w:sz w:val="24"/>
                <w:szCs w:val="24"/>
              </w:rPr>
              <w:lastRenderedPageBreak/>
              <w:t>российского общества, народов России духовно-нравственных ценностей;</w:t>
            </w:r>
          </w:p>
          <w:p w14:paraId="1438802E" w14:textId="77777777" w:rsidR="00A71445" w:rsidRPr="005D41C6" w:rsidRDefault="00637754" w:rsidP="00A71445">
            <w:pPr>
              <w:pStyle w:val="TableParagraph"/>
              <w:tabs>
                <w:tab w:val="left" w:pos="1968"/>
                <w:tab w:val="left" w:pos="3575"/>
              </w:tabs>
              <w:spacing w:after="0" w:line="276" w:lineRule="auto"/>
              <w:ind w:left="113" w:right="113"/>
              <w:rPr>
                <w:sz w:val="24"/>
                <w:szCs w:val="24"/>
              </w:rPr>
            </w:pPr>
            <w:r w:rsidRPr="005D41C6">
              <w:rPr>
                <w:sz w:val="24"/>
                <w:szCs w:val="24"/>
              </w:rPr>
              <w:t>–устанавливать взаимосвязь между содержанием исламской культуры и поведением людей, общественными явлениями;</w:t>
            </w:r>
          </w:p>
          <w:p w14:paraId="73D1F640" w14:textId="77777777" w:rsidR="00A71445" w:rsidRPr="005D41C6" w:rsidRDefault="00637754" w:rsidP="00A71445">
            <w:pPr>
              <w:pStyle w:val="TableParagraph"/>
              <w:tabs>
                <w:tab w:val="left" w:pos="1968"/>
                <w:tab w:val="left" w:pos="3575"/>
              </w:tabs>
              <w:spacing w:after="0" w:line="276" w:lineRule="auto"/>
              <w:ind w:left="113" w:right="113"/>
              <w:rPr>
                <w:sz w:val="24"/>
                <w:szCs w:val="24"/>
              </w:rPr>
            </w:pPr>
            <w:r w:rsidRPr="005D41C6">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14:paraId="1534993B" w14:textId="569A2D8A" w:rsidR="00637754" w:rsidRPr="005D41C6" w:rsidRDefault="00637754" w:rsidP="00A71445">
            <w:pPr>
              <w:pStyle w:val="TableParagraph"/>
              <w:tabs>
                <w:tab w:val="left" w:pos="1968"/>
                <w:tab w:val="left" w:pos="3575"/>
              </w:tabs>
              <w:spacing w:after="0" w:line="276" w:lineRule="auto"/>
              <w:ind w:left="113" w:right="113"/>
              <w:rPr>
                <w:b/>
                <w:i/>
                <w:sz w:val="24"/>
                <w:szCs w:val="24"/>
              </w:rPr>
            </w:pPr>
            <w:r w:rsidRPr="005D41C6">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DB2E04" w:rsidRPr="005D41C6" w14:paraId="3D74E09E" w14:textId="77777777" w:rsidTr="000E1945">
        <w:trPr>
          <w:trHeight w:val="361"/>
        </w:trPr>
        <w:tc>
          <w:tcPr>
            <w:tcW w:w="14562" w:type="dxa"/>
            <w:gridSpan w:val="3"/>
          </w:tcPr>
          <w:p w14:paraId="36AA470F" w14:textId="6D01D4E2" w:rsidR="00DB2E04" w:rsidRPr="005D41C6" w:rsidRDefault="00DB2E04"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lastRenderedPageBreak/>
              <w:t xml:space="preserve">Учебный модуль «Основы </w:t>
            </w:r>
            <w:r w:rsidR="00637754" w:rsidRPr="005D41C6">
              <w:rPr>
                <w:b/>
                <w:i/>
                <w:sz w:val="24"/>
                <w:szCs w:val="24"/>
              </w:rPr>
              <w:t>буддийской</w:t>
            </w:r>
            <w:r w:rsidRPr="005D41C6">
              <w:rPr>
                <w:b/>
                <w:i/>
                <w:sz w:val="24"/>
                <w:szCs w:val="24"/>
              </w:rPr>
              <w:t xml:space="preserve"> культуры»</w:t>
            </w:r>
          </w:p>
        </w:tc>
      </w:tr>
      <w:tr w:rsidR="00DB2E04" w:rsidRPr="005D41C6" w14:paraId="0CE22856" w14:textId="77777777" w:rsidTr="000E1945">
        <w:trPr>
          <w:trHeight w:val="361"/>
        </w:trPr>
        <w:tc>
          <w:tcPr>
            <w:tcW w:w="14562" w:type="dxa"/>
            <w:gridSpan w:val="3"/>
          </w:tcPr>
          <w:p w14:paraId="47D9E2E4" w14:textId="77777777" w:rsidR="00DB2E04" w:rsidRPr="005D41C6" w:rsidRDefault="00DB2E04"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4 класс</w:t>
            </w:r>
          </w:p>
        </w:tc>
      </w:tr>
      <w:tr w:rsidR="00DB2E04" w:rsidRPr="005D41C6" w14:paraId="32F2D719" w14:textId="77777777" w:rsidTr="000E1945">
        <w:trPr>
          <w:trHeight w:val="361"/>
        </w:trPr>
        <w:tc>
          <w:tcPr>
            <w:tcW w:w="8136" w:type="dxa"/>
            <w:gridSpan w:val="2"/>
          </w:tcPr>
          <w:p w14:paraId="5B32271C" w14:textId="77777777" w:rsidR="00DB2E04" w:rsidRPr="005D41C6" w:rsidRDefault="00DB2E04" w:rsidP="00A71445">
            <w:pPr>
              <w:pStyle w:val="TableParagraph"/>
              <w:spacing w:after="0" w:line="276" w:lineRule="auto"/>
              <w:ind w:left="113" w:right="113"/>
              <w:rPr>
                <w:b/>
                <w:sz w:val="24"/>
                <w:szCs w:val="24"/>
              </w:rPr>
            </w:pPr>
            <w:r w:rsidRPr="005D41C6">
              <w:rPr>
                <w:b/>
                <w:sz w:val="24"/>
                <w:szCs w:val="24"/>
              </w:rPr>
              <w:t>Выпускник научится:</w:t>
            </w:r>
          </w:p>
        </w:tc>
        <w:tc>
          <w:tcPr>
            <w:tcW w:w="6426" w:type="dxa"/>
          </w:tcPr>
          <w:p w14:paraId="2E133C08" w14:textId="77777777" w:rsidR="00DB2E04" w:rsidRPr="005D41C6" w:rsidRDefault="00DB2E04" w:rsidP="00A71445">
            <w:pPr>
              <w:pStyle w:val="TableParagraph"/>
              <w:tabs>
                <w:tab w:val="left" w:pos="1968"/>
                <w:tab w:val="left" w:pos="3575"/>
              </w:tabs>
              <w:spacing w:after="0" w:line="276" w:lineRule="auto"/>
              <w:ind w:left="113" w:right="113"/>
              <w:rPr>
                <w:b/>
                <w:i/>
                <w:sz w:val="24"/>
                <w:szCs w:val="24"/>
              </w:rPr>
            </w:pPr>
            <w:r w:rsidRPr="005D41C6">
              <w:rPr>
                <w:b/>
                <w:i/>
                <w:sz w:val="24"/>
                <w:szCs w:val="24"/>
              </w:rPr>
              <w:t xml:space="preserve">Выпускник получит </w:t>
            </w:r>
            <w:r w:rsidRPr="005D41C6">
              <w:rPr>
                <w:b/>
                <w:i/>
                <w:spacing w:val="-3"/>
                <w:sz w:val="24"/>
                <w:szCs w:val="24"/>
              </w:rPr>
              <w:t xml:space="preserve">возможность </w:t>
            </w:r>
            <w:r w:rsidRPr="005D41C6">
              <w:rPr>
                <w:b/>
                <w:i/>
                <w:sz w:val="24"/>
                <w:szCs w:val="24"/>
              </w:rPr>
              <w:t>научиться:</w:t>
            </w:r>
          </w:p>
        </w:tc>
      </w:tr>
      <w:tr w:rsidR="00DB2E04" w:rsidRPr="005D41C6" w14:paraId="3EADAA2A" w14:textId="77777777" w:rsidTr="000E1945">
        <w:trPr>
          <w:trHeight w:val="361"/>
        </w:trPr>
        <w:tc>
          <w:tcPr>
            <w:tcW w:w="8136" w:type="dxa"/>
            <w:gridSpan w:val="2"/>
          </w:tcPr>
          <w:p w14:paraId="747CAD0E" w14:textId="77777777" w:rsidR="00CB6E90" w:rsidRPr="005D41C6" w:rsidRDefault="00A71445" w:rsidP="00A71445">
            <w:pPr>
              <w:pStyle w:val="TableParagraph"/>
              <w:spacing w:after="0" w:line="276" w:lineRule="auto"/>
              <w:ind w:left="113" w:right="113"/>
              <w:rPr>
                <w:sz w:val="24"/>
                <w:szCs w:val="24"/>
              </w:rPr>
            </w:pPr>
            <w:r w:rsidRPr="005D41C6">
              <w:rPr>
                <w:sz w:val="24"/>
                <w:szCs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60A1ACE1" w14:textId="3572142C" w:rsidR="00CB6E90" w:rsidRPr="005D41C6" w:rsidRDefault="00A71445" w:rsidP="00A71445">
            <w:pPr>
              <w:pStyle w:val="TableParagraph"/>
              <w:spacing w:after="0" w:line="276" w:lineRule="auto"/>
              <w:ind w:left="113" w:right="113"/>
              <w:rPr>
                <w:sz w:val="24"/>
                <w:szCs w:val="24"/>
              </w:rPr>
            </w:pPr>
            <w:r w:rsidRPr="005D41C6">
              <w:rPr>
                <w:sz w:val="24"/>
                <w:szCs w:val="24"/>
              </w:rPr>
              <w:t xml:space="preserve">–ориентироваться в истории возникновения буддийской религиозной традиции, истории её формирования в России; </w:t>
            </w:r>
          </w:p>
          <w:p w14:paraId="3F3AB169" w14:textId="77777777" w:rsidR="00CB6E90" w:rsidRPr="005D41C6" w:rsidRDefault="00A71445" w:rsidP="00A71445">
            <w:pPr>
              <w:pStyle w:val="TableParagraph"/>
              <w:spacing w:after="0" w:line="276" w:lineRule="auto"/>
              <w:ind w:left="113" w:right="113"/>
              <w:rPr>
                <w:sz w:val="24"/>
                <w:szCs w:val="24"/>
              </w:rPr>
            </w:pPr>
            <w:r w:rsidRPr="005D41C6">
              <w:rPr>
                <w:sz w:val="24"/>
                <w:szCs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24E865C5" w14:textId="6E07E074" w:rsidR="00DB2E04" w:rsidRPr="005D41C6" w:rsidRDefault="00A71445" w:rsidP="00A71445">
            <w:pPr>
              <w:pStyle w:val="TableParagraph"/>
              <w:spacing w:after="0" w:line="276" w:lineRule="auto"/>
              <w:ind w:left="113" w:right="113"/>
              <w:rPr>
                <w:sz w:val="24"/>
                <w:szCs w:val="24"/>
              </w:rPr>
            </w:pPr>
            <w:r w:rsidRPr="005D41C6">
              <w:rPr>
                <w:sz w:val="24"/>
                <w:szCs w:val="24"/>
              </w:rPr>
              <w:t>–излагать свое мнение по поводу значения религии, религиозной культуры в жизни людей и общества;</w:t>
            </w:r>
          </w:p>
          <w:p w14:paraId="39F3808D" w14:textId="77777777" w:rsidR="00CB6E90" w:rsidRPr="005D41C6" w:rsidRDefault="00A71445" w:rsidP="00A71445">
            <w:pPr>
              <w:pStyle w:val="TableParagraph"/>
              <w:spacing w:after="0" w:line="276" w:lineRule="auto"/>
              <w:ind w:left="113" w:right="113"/>
              <w:rPr>
                <w:sz w:val="24"/>
                <w:szCs w:val="24"/>
              </w:rPr>
            </w:pPr>
            <w:r w:rsidRPr="005D41C6">
              <w:rPr>
                <w:sz w:val="24"/>
                <w:szCs w:val="24"/>
              </w:rPr>
              <w:lastRenderedPageBreak/>
              <w:t xml:space="preserve">–соотносить нравственные формы поведения с нормами буддийской религиозной морали; </w:t>
            </w:r>
          </w:p>
          <w:p w14:paraId="7C69D776" w14:textId="49B4D8F1" w:rsidR="00A71445" w:rsidRPr="005D41C6" w:rsidRDefault="00A71445" w:rsidP="00A71445">
            <w:pPr>
              <w:pStyle w:val="TableParagraph"/>
              <w:spacing w:after="0" w:line="276" w:lineRule="auto"/>
              <w:ind w:left="113" w:right="113"/>
              <w:rPr>
                <w:b/>
                <w:sz w:val="24"/>
                <w:szCs w:val="24"/>
              </w:rPr>
            </w:pPr>
            <w:r w:rsidRPr="005D41C6">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77798C22" w14:textId="620E53B4" w:rsidR="00A71445" w:rsidRPr="005D41C6" w:rsidRDefault="00D0285C" w:rsidP="00A71445">
            <w:pPr>
              <w:pStyle w:val="TableParagraph"/>
              <w:tabs>
                <w:tab w:val="left" w:pos="1968"/>
                <w:tab w:val="left" w:pos="3575"/>
              </w:tabs>
              <w:spacing w:after="0" w:line="276" w:lineRule="auto"/>
              <w:ind w:left="113" w:right="113"/>
              <w:rPr>
                <w:sz w:val="24"/>
                <w:szCs w:val="24"/>
              </w:rPr>
            </w:pPr>
            <w:r w:rsidRPr="005D41C6">
              <w:rPr>
                <w:sz w:val="24"/>
                <w:szCs w:val="24"/>
              </w:rPr>
              <w:lastRenderedPageBreak/>
              <w:t>–развивать нравственную рефлексию, совершенствовать</w:t>
            </w:r>
            <w:r w:rsidR="00CB6E90" w:rsidRPr="005D41C6">
              <w:rPr>
                <w:sz w:val="24"/>
                <w:szCs w:val="24"/>
              </w:rPr>
              <w:t xml:space="preserve"> </w:t>
            </w:r>
            <w:r w:rsidRPr="005D41C6">
              <w:rPr>
                <w:sz w:val="24"/>
                <w:szCs w:val="24"/>
              </w:rPr>
              <w:t>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C667C0F" w14:textId="77777777" w:rsidR="00A71445" w:rsidRPr="005D41C6" w:rsidRDefault="00D0285C" w:rsidP="00A71445">
            <w:pPr>
              <w:pStyle w:val="TableParagraph"/>
              <w:tabs>
                <w:tab w:val="left" w:pos="1968"/>
                <w:tab w:val="left" w:pos="3575"/>
              </w:tabs>
              <w:spacing w:after="0" w:line="276" w:lineRule="auto"/>
              <w:ind w:left="113" w:right="113"/>
              <w:rPr>
                <w:sz w:val="24"/>
                <w:szCs w:val="24"/>
              </w:rPr>
            </w:pPr>
            <w:r w:rsidRPr="005D41C6">
              <w:rPr>
                <w:sz w:val="24"/>
                <w:szCs w:val="24"/>
              </w:rPr>
              <w:t>–устанавливать взаимосвязь между содержанием буддийской культуры и поведением людей, общественными явлениями;</w:t>
            </w:r>
          </w:p>
          <w:p w14:paraId="2636861A" w14:textId="77777777" w:rsidR="00A71445" w:rsidRPr="005D41C6" w:rsidRDefault="00D0285C" w:rsidP="00A71445">
            <w:pPr>
              <w:pStyle w:val="TableParagraph"/>
              <w:tabs>
                <w:tab w:val="left" w:pos="1968"/>
                <w:tab w:val="left" w:pos="3575"/>
              </w:tabs>
              <w:spacing w:after="0" w:line="276" w:lineRule="auto"/>
              <w:ind w:left="113" w:right="113"/>
              <w:rPr>
                <w:sz w:val="24"/>
                <w:szCs w:val="24"/>
              </w:rPr>
            </w:pPr>
            <w:r w:rsidRPr="005D41C6">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037BC7D3" w14:textId="22B21E06" w:rsidR="00DB2E04" w:rsidRPr="005D41C6" w:rsidRDefault="00D0285C" w:rsidP="00A71445">
            <w:pPr>
              <w:pStyle w:val="TableParagraph"/>
              <w:tabs>
                <w:tab w:val="left" w:pos="1968"/>
                <w:tab w:val="left" w:pos="3575"/>
              </w:tabs>
              <w:spacing w:after="0" w:line="276" w:lineRule="auto"/>
              <w:ind w:left="113" w:right="113"/>
              <w:rPr>
                <w:b/>
                <w:i/>
                <w:sz w:val="24"/>
                <w:szCs w:val="24"/>
              </w:rPr>
            </w:pPr>
            <w:r w:rsidRPr="005D41C6">
              <w:rPr>
                <w:sz w:val="24"/>
                <w:szCs w:val="24"/>
              </w:rPr>
              <w:t>–акцентировать внимание на религиозных, духовно-</w:t>
            </w:r>
            <w:r w:rsidRPr="005D41C6">
              <w:rPr>
                <w:sz w:val="24"/>
                <w:szCs w:val="24"/>
              </w:rPr>
              <w:lastRenderedPageBreak/>
              <w:t>нравственных аспектах человеческого поведения при изучении гуманитарных предметов на последующих уровнях общего образования</w:t>
            </w:r>
          </w:p>
        </w:tc>
      </w:tr>
      <w:tr w:rsidR="00D0285C" w:rsidRPr="005D41C6" w14:paraId="779F6DD5" w14:textId="77777777" w:rsidTr="000E1945">
        <w:trPr>
          <w:trHeight w:val="361"/>
        </w:trPr>
        <w:tc>
          <w:tcPr>
            <w:tcW w:w="14562" w:type="dxa"/>
            <w:gridSpan w:val="3"/>
          </w:tcPr>
          <w:p w14:paraId="4FB897AB" w14:textId="49D55E56" w:rsidR="00D0285C" w:rsidRPr="005D41C6" w:rsidRDefault="00D0285C"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lastRenderedPageBreak/>
              <w:t xml:space="preserve">Учебный модуль «Основы </w:t>
            </w:r>
            <w:r w:rsidR="00693694" w:rsidRPr="005D41C6">
              <w:rPr>
                <w:b/>
                <w:i/>
                <w:sz w:val="24"/>
                <w:szCs w:val="24"/>
              </w:rPr>
              <w:t>иудейской</w:t>
            </w:r>
            <w:r w:rsidRPr="005D41C6">
              <w:rPr>
                <w:b/>
                <w:i/>
                <w:sz w:val="24"/>
                <w:szCs w:val="24"/>
              </w:rPr>
              <w:t xml:space="preserve"> культуры»</w:t>
            </w:r>
          </w:p>
        </w:tc>
      </w:tr>
      <w:tr w:rsidR="00D0285C" w:rsidRPr="005D41C6" w14:paraId="1F260E36" w14:textId="77777777" w:rsidTr="000E1945">
        <w:trPr>
          <w:trHeight w:val="361"/>
        </w:trPr>
        <w:tc>
          <w:tcPr>
            <w:tcW w:w="14562" w:type="dxa"/>
            <w:gridSpan w:val="3"/>
          </w:tcPr>
          <w:p w14:paraId="455D161C" w14:textId="7A89CD66" w:rsidR="00D0285C" w:rsidRPr="005D41C6" w:rsidRDefault="00D0285C"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4 класс</w:t>
            </w:r>
          </w:p>
        </w:tc>
      </w:tr>
      <w:tr w:rsidR="00D0285C" w:rsidRPr="005D41C6" w14:paraId="709E668D" w14:textId="77777777" w:rsidTr="000E1945">
        <w:trPr>
          <w:trHeight w:val="361"/>
        </w:trPr>
        <w:tc>
          <w:tcPr>
            <w:tcW w:w="8136" w:type="dxa"/>
            <w:gridSpan w:val="2"/>
          </w:tcPr>
          <w:p w14:paraId="2079B257" w14:textId="746A9C00" w:rsidR="00D0285C" w:rsidRPr="005D41C6" w:rsidRDefault="00D0285C" w:rsidP="00A71445">
            <w:pPr>
              <w:pStyle w:val="TableParagraph"/>
              <w:spacing w:after="0" w:line="276" w:lineRule="auto"/>
              <w:ind w:left="113" w:right="113"/>
              <w:rPr>
                <w:b/>
                <w:sz w:val="24"/>
                <w:szCs w:val="24"/>
              </w:rPr>
            </w:pPr>
            <w:r w:rsidRPr="005D41C6">
              <w:rPr>
                <w:b/>
                <w:sz w:val="24"/>
                <w:szCs w:val="24"/>
              </w:rPr>
              <w:t>Выпускник научится:</w:t>
            </w:r>
          </w:p>
        </w:tc>
        <w:tc>
          <w:tcPr>
            <w:tcW w:w="6426" w:type="dxa"/>
          </w:tcPr>
          <w:p w14:paraId="77BB89B2" w14:textId="38EF97F9" w:rsidR="00D0285C" w:rsidRPr="005D41C6" w:rsidRDefault="00D0285C" w:rsidP="00A71445">
            <w:pPr>
              <w:pStyle w:val="TableParagraph"/>
              <w:tabs>
                <w:tab w:val="left" w:pos="1968"/>
                <w:tab w:val="left" w:pos="3575"/>
              </w:tabs>
              <w:spacing w:after="0" w:line="276" w:lineRule="auto"/>
              <w:ind w:left="113" w:right="113"/>
              <w:rPr>
                <w:b/>
                <w:i/>
                <w:sz w:val="24"/>
                <w:szCs w:val="24"/>
              </w:rPr>
            </w:pPr>
            <w:r w:rsidRPr="005D41C6">
              <w:rPr>
                <w:b/>
                <w:i/>
                <w:sz w:val="24"/>
                <w:szCs w:val="24"/>
              </w:rPr>
              <w:t xml:space="preserve">Выпускник получит </w:t>
            </w:r>
            <w:r w:rsidRPr="005D41C6">
              <w:rPr>
                <w:b/>
                <w:i/>
                <w:spacing w:val="-3"/>
                <w:sz w:val="24"/>
                <w:szCs w:val="24"/>
              </w:rPr>
              <w:t xml:space="preserve">возможность </w:t>
            </w:r>
            <w:r w:rsidRPr="005D41C6">
              <w:rPr>
                <w:b/>
                <w:i/>
                <w:sz w:val="24"/>
                <w:szCs w:val="24"/>
              </w:rPr>
              <w:t>научиться:</w:t>
            </w:r>
          </w:p>
        </w:tc>
      </w:tr>
      <w:tr w:rsidR="00D0285C" w:rsidRPr="005D41C6" w14:paraId="51C8C2CF" w14:textId="77777777" w:rsidTr="000E1945">
        <w:trPr>
          <w:trHeight w:val="361"/>
        </w:trPr>
        <w:tc>
          <w:tcPr>
            <w:tcW w:w="8136" w:type="dxa"/>
            <w:gridSpan w:val="2"/>
          </w:tcPr>
          <w:p w14:paraId="43CC8F5A" w14:textId="77777777" w:rsidR="00CB6E90" w:rsidRPr="005D41C6" w:rsidRDefault="00A71445" w:rsidP="00A71445">
            <w:pPr>
              <w:pStyle w:val="TableParagraph"/>
              <w:spacing w:after="0" w:line="276" w:lineRule="auto"/>
              <w:ind w:left="113" w:right="113"/>
              <w:rPr>
                <w:sz w:val="24"/>
                <w:szCs w:val="24"/>
              </w:rPr>
            </w:pPr>
            <w:r w:rsidRPr="005D41C6">
              <w:rPr>
                <w:sz w:val="24"/>
                <w:szCs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48CED0F4" w14:textId="77777777" w:rsidR="00CB6E90" w:rsidRPr="005D41C6" w:rsidRDefault="00A71445" w:rsidP="00A71445">
            <w:pPr>
              <w:pStyle w:val="TableParagraph"/>
              <w:spacing w:after="0" w:line="276" w:lineRule="auto"/>
              <w:ind w:left="113" w:right="113"/>
              <w:rPr>
                <w:sz w:val="24"/>
                <w:szCs w:val="24"/>
              </w:rPr>
            </w:pPr>
            <w:r w:rsidRPr="005D41C6">
              <w:rPr>
                <w:sz w:val="24"/>
                <w:szCs w:val="24"/>
              </w:rPr>
              <w:t xml:space="preserve">–ориентироваться в истории возникновения иудейской религиозной традиции, истории её формирования в России; </w:t>
            </w:r>
          </w:p>
          <w:p w14:paraId="02EAC25E" w14:textId="032F4DF8" w:rsidR="00CB6E90" w:rsidRPr="005D41C6" w:rsidRDefault="00A71445" w:rsidP="00A71445">
            <w:pPr>
              <w:pStyle w:val="TableParagraph"/>
              <w:spacing w:after="0" w:line="276" w:lineRule="auto"/>
              <w:ind w:left="113" w:right="113"/>
              <w:rPr>
                <w:sz w:val="24"/>
                <w:szCs w:val="24"/>
              </w:rPr>
            </w:pPr>
            <w:r w:rsidRPr="005D41C6">
              <w:rPr>
                <w:sz w:val="24"/>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30090160" w14:textId="3658ACD2" w:rsidR="00CB6E90" w:rsidRPr="005D41C6" w:rsidRDefault="00A71445" w:rsidP="00A71445">
            <w:pPr>
              <w:pStyle w:val="TableParagraph"/>
              <w:spacing w:after="0" w:line="276" w:lineRule="auto"/>
              <w:ind w:left="113" w:right="113"/>
              <w:rPr>
                <w:sz w:val="24"/>
                <w:szCs w:val="24"/>
              </w:rPr>
            </w:pPr>
            <w:r w:rsidRPr="005D41C6">
              <w:rPr>
                <w:sz w:val="24"/>
                <w:szCs w:val="24"/>
              </w:rPr>
              <w:t>–излагать свое мнение по поводу значения</w:t>
            </w:r>
            <w:r w:rsidR="00CB6E90" w:rsidRPr="005D41C6">
              <w:rPr>
                <w:sz w:val="24"/>
                <w:szCs w:val="24"/>
              </w:rPr>
              <w:t xml:space="preserve"> </w:t>
            </w:r>
            <w:r w:rsidRPr="005D41C6">
              <w:rPr>
                <w:sz w:val="24"/>
                <w:szCs w:val="24"/>
              </w:rPr>
              <w:t>религии, религиозной культуры в жизни людей и общества;</w:t>
            </w:r>
          </w:p>
          <w:p w14:paraId="4C716C68" w14:textId="77777777" w:rsidR="00CB6E90" w:rsidRPr="005D41C6" w:rsidRDefault="00A71445" w:rsidP="00A71445">
            <w:pPr>
              <w:pStyle w:val="TableParagraph"/>
              <w:spacing w:after="0" w:line="276" w:lineRule="auto"/>
              <w:ind w:left="113" w:right="113"/>
              <w:rPr>
                <w:sz w:val="24"/>
                <w:szCs w:val="24"/>
              </w:rPr>
            </w:pPr>
            <w:r w:rsidRPr="005D41C6">
              <w:rPr>
                <w:sz w:val="24"/>
                <w:szCs w:val="24"/>
              </w:rPr>
              <w:t xml:space="preserve">–соотносить нравственные формы поведения с нормами иудейской религиозной морали; </w:t>
            </w:r>
          </w:p>
          <w:p w14:paraId="00253911" w14:textId="17B31676" w:rsidR="00D0285C" w:rsidRPr="005D41C6" w:rsidRDefault="00A71445" w:rsidP="00A71445">
            <w:pPr>
              <w:pStyle w:val="TableParagraph"/>
              <w:spacing w:after="0" w:line="276" w:lineRule="auto"/>
              <w:ind w:left="113" w:right="113"/>
              <w:rPr>
                <w:b/>
                <w:sz w:val="24"/>
                <w:szCs w:val="24"/>
              </w:rPr>
            </w:pPr>
            <w:r w:rsidRPr="005D41C6">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0497AF73" w14:textId="77777777" w:rsidR="00A71445" w:rsidRPr="005D41C6" w:rsidRDefault="00A71445" w:rsidP="00A71445">
            <w:pPr>
              <w:widowControl/>
              <w:autoSpaceDE/>
              <w:autoSpaceDN/>
              <w:spacing w:after="0" w:line="276" w:lineRule="auto"/>
              <w:ind w:left="113" w:right="113"/>
              <w:rPr>
                <w:sz w:val="24"/>
                <w:szCs w:val="24"/>
                <w:lang w:bidi="ar-SA"/>
              </w:rPr>
            </w:pPr>
            <w:r w:rsidRPr="005D41C6">
              <w:rPr>
                <w:sz w:val="24"/>
                <w:szCs w:val="24"/>
                <w:lang w:bidi="ar-SA"/>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5A6413FF" w14:textId="77777777" w:rsidR="00CB6E90" w:rsidRPr="005D41C6" w:rsidRDefault="00A71445" w:rsidP="00A71445">
            <w:pPr>
              <w:pStyle w:val="TableParagraph"/>
              <w:tabs>
                <w:tab w:val="left" w:pos="1968"/>
                <w:tab w:val="left" w:pos="3575"/>
              </w:tabs>
              <w:spacing w:after="0" w:line="276" w:lineRule="auto"/>
              <w:ind w:left="113" w:right="113"/>
              <w:rPr>
                <w:sz w:val="24"/>
                <w:szCs w:val="24"/>
                <w:lang w:bidi="ar-SA"/>
              </w:rPr>
            </w:pPr>
            <w:r w:rsidRPr="005D41C6">
              <w:rPr>
                <w:sz w:val="24"/>
                <w:szCs w:val="24"/>
                <w:lang w:bidi="ar-SA"/>
              </w:rPr>
              <w:t>–устанавливать взаимосвязь между содержанием иудейской культуры и поведением людей, общественными явлениями;</w:t>
            </w:r>
          </w:p>
          <w:p w14:paraId="1B49569A" w14:textId="77777777" w:rsidR="00CB6E90" w:rsidRPr="005D41C6" w:rsidRDefault="00A71445" w:rsidP="00A71445">
            <w:pPr>
              <w:pStyle w:val="TableParagraph"/>
              <w:tabs>
                <w:tab w:val="left" w:pos="1968"/>
                <w:tab w:val="left" w:pos="3575"/>
              </w:tabs>
              <w:spacing w:after="0" w:line="276" w:lineRule="auto"/>
              <w:ind w:left="113" w:right="113"/>
              <w:rPr>
                <w:sz w:val="24"/>
                <w:szCs w:val="24"/>
                <w:lang w:bidi="ar-SA"/>
              </w:rPr>
            </w:pPr>
            <w:r w:rsidRPr="005D41C6">
              <w:rPr>
                <w:sz w:val="24"/>
                <w:szCs w:val="24"/>
                <w:lang w:bidi="ar-SA"/>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F0AF0E8" w14:textId="4C600915" w:rsidR="00D0285C" w:rsidRPr="005D41C6" w:rsidRDefault="00A71445" w:rsidP="00A71445">
            <w:pPr>
              <w:pStyle w:val="TableParagraph"/>
              <w:tabs>
                <w:tab w:val="left" w:pos="1968"/>
                <w:tab w:val="left" w:pos="3575"/>
              </w:tabs>
              <w:spacing w:after="0" w:line="276" w:lineRule="auto"/>
              <w:ind w:left="113" w:right="113"/>
              <w:rPr>
                <w:b/>
                <w:i/>
                <w:sz w:val="24"/>
                <w:szCs w:val="24"/>
              </w:rPr>
            </w:pPr>
            <w:r w:rsidRPr="005D41C6">
              <w:rPr>
                <w:sz w:val="24"/>
                <w:szCs w:val="24"/>
                <w:lang w:bidi="ar-SA"/>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A71445" w:rsidRPr="005D41C6" w14:paraId="1EF8098A" w14:textId="77777777" w:rsidTr="000E1945">
        <w:trPr>
          <w:trHeight w:val="361"/>
        </w:trPr>
        <w:tc>
          <w:tcPr>
            <w:tcW w:w="14562" w:type="dxa"/>
            <w:gridSpan w:val="3"/>
          </w:tcPr>
          <w:p w14:paraId="44FFA8B5" w14:textId="61963208" w:rsidR="00A71445" w:rsidRPr="005D41C6" w:rsidRDefault="00A71445"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Учебный модуль «Основы мировых религиозных культур»</w:t>
            </w:r>
          </w:p>
        </w:tc>
      </w:tr>
      <w:tr w:rsidR="00A71445" w:rsidRPr="005D41C6" w14:paraId="03FF671E" w14:textId="77777777" w:rsidTr="000E1945">
        <w:trPr>
          <w:trHeight w:val="361"/>
        </w:trPr>
        <w:tc>
          <w:tcPr>
            <w:tcW w:w="14562" w:type="dxa"/>
            <w:gridSpan w:val="3"/>
          </w:tcPr>
          <w:p w14:paraId="31F7A19A" w14:textId="651A85FA" w:rsidR="00A71445" w:rsidRPr="005D41C6" w:rsidRDefault="00A71445"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4 класс</w:t>
            </w:r>
          </w:p>
        </w:tc>
      </w:tr>
      <w:tr w:rsidR="00A71445" w:rsidRPr="005D41C6" w14:paraId="22603F08" w14:textId="77777777" w:rsidTr="000E1945">
        <w:trPr>
          <w:trHeight w:val="361"/>
        </w:trPr>
        <w:tc>
          <w:tcPr>
            <w:tcW w:w="7191" w:type="dxa"/>
          </w:tcPr>
          <w:p w14:paraId="1FC356BB" w14:textId="260AEEFB" w:rsidR="00A71445" w:rsidRPr="005D41C6" w:rsidRDefault="00A71445" w:rsidP="00A71445">
            <w:pPr>
              <w:pStyle w:val="TableParagraph"/>
              <w:tabs>
                <w:tab w:val="left" w:pos="1968"/>
                <w:tab w:val="left" w:pos="3575"/>
              </w:tabs>
              <w:spacing w:after="0" w:line="276" w:lineRule="auto"/>
              <w:ind w:left="113" w:right="113"/>
              <w:jc w:val="center"/>
              <w:rPr>
                <w:b/>
                <w:i/>
                <w:sz w:val="24"/>
                <w:szCs w:val="24"/>
              </w:rPr>
            </w:pPr>
            <w:r w:rsidRPr="005D41C6">
              <w:rPr>
                <w:b/>
                <w:sz w:val="24"/>
                <w:szCs w:val="24"/>
              </w:rPr>
              <w:t>Выпускник научится:</w:t>
            </w:r>
          </w:p>
        </w:tc>
        <w:tc>
          <w:tcPr>
            <w:tcW w:w="7371" w:type="dxa"/>
            <w:gridSpan w:val="2"/>
          </w:tcPr>
          <w:p w14:paraId="7383CD19" w14:textId="0C7ED5A6" w:rsidR="00A71445" w:rsidRPr="005D41C6" w:rsidRDefault="00A71445" w:rsidP="00A71445">
            <w:pPr>
              <w:pStyle w:val="TableParagraph"/>
              <w:tabs>
                <w:tab w:val="left" w:pos="1968"/>
                <w:tab w:val="left" w:pos="3575"/>
              </w:tabs>
              <w:spacing w:after="0" w:line="276" w:lineRule="auto"/>
              <w:ind w:left="113" w:right="113"/>
              <w:jc w:val="center"/>
              <w:rPr>
                <w:b/>
                <w:i/>
                <w:sz w:val="24"/>
                <w:szCs w:val="24"/>
              </w:rPr>
            </w:pPr>
            <w:r w:rsidRPr="005D41C6">
              <w:rPr>
                <w:b/>
                <w:i/>
                <w:sz w:val="24"/>
                <w:szCs w:val="24"/>
              </w:rPr>
              <w:t xml:space="preserve">Выпускник получит </w:t>
            </w:r>
            <w:r w:rsidRPr="005D41C6">
              <w:rPr>
                <w:b/>
                <w:i/>
                <w:spacing w:val="-3"/>
                <w:sz w:val="24"/>
                <w:szCs w:val="24"/>
              </w:rPr>
              <w:t xml:space="preserve">возможность </w:t>
            </w:r>
            <w:r w:rsidRPr="005D41C6">
              <w:rPr>
                <w:b/>
                <w:i/>
                <w:sz w:val="24"/>
                <w:szCs w:val="24"/>
              </w:rPr>
              <w:t>научиться:</w:t>
            </w:r>
          </w:p>
        </w:tc>
      </w:tr>
      <w:tr w:rsidR="00A71445" w:rsidRPr="005D41C6" w14:paraId="00D433A3" w14:textId="77777777" w:rsidTr="000E1945">
        <w:trPr>
          <w:trHeight w:val="361"/>
        </w:trPr>
        <w:tc>
          <w:tcPr>
            <w:tcW w:w="7191" w:type="dxa"/>
          </w:tcPr>
          <w:p w14:paraId="2FCC4B0E"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 xml:space="preserve">–раскрывать содержание основных составляющих мировых </w:t>
            </w:r>
            <w:r w:rsidRPr="005D41C6">
              <w:rPr>
                <w:sz w:val="24"/>
                <w:szCs w:val="24"/>
              </w:rPr>
              <w:lastRenderedPageBreak/>
              <w:t>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732E525C"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3ADB12B0"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14:paraId="28D875BD"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–излагать свое мнение по поводу значения религии, религиозной культуры в жизни людей и общества;</w:t>
            </w:r>
          </w:p>
          <w:p w14:paraId="3C7CB804"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 xml:space="preserve">–соотносить нравственные формы поведения с нормами религиозной морали; </w:t>
            </w:r>
          </w:p>
          <w:p w14:paraId="76997199" w14:textId="13298FC2" w:rsidR="00A71445" w:rsidRPr="005D41C6" w:rsidRDefault="00A71445" w:rsidP="00FD3142">
            <w:pPr>
              <w:pStyle w:val="TableParagraph"/>
              <w:tabs>
                <w:tab w:val="left" w:pos="1968"/>
                <w:tab w:val="left" w:pos="3575"/>
              </w:tabs>
              <w:spacing w:after="0" w:line="276" w:lineRule="auto"/>
              <w:ind w:left="113" w:right="113"/>
              <w:jc w:val="both"/>
              <w:rPr>
                <w:b/>
                <w:sz w:val="24"/>
                <w:szCs w:val="24"/>
              </w:rPr>
            </w:pPr>
            <w:r w:rsidRPr="005D41C6">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1F13C0D8" w14:textId="53D9F29D"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lastRenderedPageBreak/>
              <w:t>–развивать нравственную</w:t>
            </w:r>
            <w:r w:rsidR="00FD3142" w:rsidRPr="005D41C6">
              <w:rPr>
                <w:sz w:val="24"/>
                <w:szCs w:val="24"/>
              </w:rPr>
              <w:t xml:space="preserve"> </w:t>
            </w:r>
            <w:r w:rsidRPr="005D41C6">
              <w:rPr>
                <w:sz w:val="24"/>
                <w:szCs w:val="24"/>
              </w:rPr>
              <w:t>рефлексию, совершенствовать морально-</w:t>
            </w:r>
            <w:r w:rsidRPr="005D41C6">
              <w:rPr>
                <w:sz w:val="24"/>
                <w:szCs w:val="24"/>
              </w:rPr>
              <w:lastRenderedPageBreak/>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47E9BCC8" w14:textId="6CFC1DE5"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–устанавливать взаимосвязь между содержанием религиозной культуры и поведением людей, общественными явлениями;</w:t>
            </w:r>
          </w:p>
          <w:p w14:paraId="77A7F0F7" w14:textId="17AC4BEF" w:rsidR="00A71445" w:rsidRPr="005D41C6" w:rsidRDefault="00A71445" w:rsidP="00FD3142">
            <w:pPr>
              <w:pStyle w:val="TableParagraph"/>
              <w:tabs>
                <w:tab w:val="left" w:pos="1968"/>
                <w:tab w:val="left" w:pos="3575"/>
              </w:tabs>
              <w:spacing w:after="0" w:line="276" w:lineRule="auto"/>
              <w:ind w:left="113" w:right="113"/>
              <w:jc w:val="both"/>
              <w:rPr>
                <w:b/>
                <w:i/>
                <w:sz w:val="24"/>
                <w:szCs w:val="24"/>
              </w:rPr>
            </w:pPr>
            <w:r w:rsidRPr="005D41C6">
              <w:rPr>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A71445" w:rsidRPr="005D41C6" w14:paraId="687AB5E4" w14:textId="77777777" w:rsidTr="000E1945">
        <w:trPr>
          <w:trHeight w:val="361"/>
        </w:trPr>
        <w:tc>
          <w:tcPr>
            <w:tcW w:w="14562" w:type="dxa"/>
            <w:gridSpan w:val="3"/>
          </w:tcPr>
          <w:p w14:paraId="3225A013" w14:textId="04F42D1C" w:rsidR="00A71445" w:rsidRPr="005D41C6" w:rsidRDefault="00A71445" w:rsidP="00A71445">
            <w:pPr>
              <w:pStyle w:val="TableParagraph"/>
              <w:tabs>
                <w:tab w:val="left" w:pos="1968"/>
                <w:tab w:val="left" w:pos="3575"/>
              </w:tabs>
              <w:spacing w:after="0" w:line="276" w:lineRule="auto"/>
              <w:ind w:left="113" w:right="113"/>
              <w:jc w:val="center"/>
              <w:rPr>
                <w:sz w:val="24"/>
                <w:szCs w:val="24"/>
              </w:rPr>
            </w:pPr>
            <w:r w:rsidRPr="005D41C6">
              <w:rPr>
                <w:b/>
                <w:i/>
                <w:sz w:val="24"/>
                <w:szCs w:val="24"/>
              </w:rPr>
              <w:lastRenderedPageBreak/>
              <w:t>Учебный модуль «Основы светской этики»</w:t>
            </w:r>
          </w:p>
        </w:tc>
      </w:tr>
      <w:tr w:rsidR="00A71445" w:rsidRPr="005D41C6" w14:paraId="600E07A4" w14:textId="77777777" w:rsidTr="000E1945">
        <w:trPr>
          <w:trHeight w:val="361"/>
        </w:trPr>
        <w:tc>
          <w:tcPr>
            <w:tcW w:w="14562" w:type="dxa"/>
            <w:gridSpan w:val="3"/>
          </w:tcPr>
          <w:p w14:paraId="0322907F" w14:textId="77327A46" w:rsidR="00A71445" w:rsidRPr="005D41C6" w:rsidRDefault="00A71445" w:rsidP="00A71445">
            <w:pPr>
              <w:pStyle w:val="TableParagraph"/>
              <w:tabs>
                <w:tab w:val="left" w:pos="1968"/>
                <w:tab w:val="left" w:pos="3575"/>
              </w:tabs>
              <w:spacing w:after="0" w:line="276" w:lineRule="auto"/>
              <w:ind w:left="113" w:right="113"/>
              <w:jc w:val="center"/>
              <w:rPr>
                <w:sz w:val="24"/>
                <w:szCs w:val="24"/>
              </w:rPr>
            </w:pPr>
            <w:r w:rsidRPr="005D41C6">
              <w:rPr>
                <w:b/>
                <w:i/>
                <w:sz w:val="24"/>
                <w:szCs w:val="24"/>
              </w:rPr>
              <w:t>4 класс</w:t>
            </w:r>
          </w:p>
        </w:tc>
      </w:tr>
      <w:tr w:rsidR="00A71445" w:rsidRPr="005D41C6" w14:paraId="6CBF8A26" w14:textId="77777777" w:rsidTr="000E1945">
        <w:trPr>
          <w:trHeight w:val="361"/>
        </w:trPr>
        <w:tc>
          <w:tcPr>
            <w:tcW w:w="7191" w:type="dxa"/>
          </w:tcPr>
          <w:p w14:paraId="29C5383F" w14:textId="3B723D6A" w:rsidR="00A71445" w:rsidRPr="005D41C6" w:rsidRDefault="00A71445" w:rsidP="00A71445">
            <w:pPr>
              <w:pStyle w:val="TableParagraph"/>
              <w:tabs>
                <w:tab w:val="left" w:pos="1968"/>
                <w:tab w:val="left" w:pos="3575"/>
              </w:tabs>
              <w:spacing w:after="0" w:line="276" w:lineRule="auto"/>
              <w:ind w:left="113" w:right="113"/>
              <w:jc w:val="center"/>
              <w:rPr>
                <w:sz w:val="24"/>
                <w:szCs w:val="24"/>
              </w:rPr>
            </w:pPr>
            <w:r w:rsidRPr="005D41C6">
              <w:rPr>
                <w:b/>
                <w:sz w:val="24"/>
                <w:szCs w:val="24"/>
              </w:rPr>
              <w:t>Выпускник научится:</w:t>
            </w:r>
          </w:p>
        </w:tc>
        <w:tc>
          <w:tcPr>
            <w:tcW w:w="7371" w:type="dxa"/>
            <w:gridSpan w:val="2"/>
          </w:tcPr>
          <w:p w14:paraId="0E0B90D2" w14:textId="28AAD889" w:rsidR="00A71445" w:rsidRPr="005D41C6" w:rsidRDefault="00A71445" w:rsidP="00A71445">
            <w:pPr>
              <w:pStyle w:val="TableParagraph"/>
              <w:tabs>
                <w:tab w:val="left" w:pos="1968"/>
                <w:tab w:val="left" w:pos="3575"/>
              </w:tabs>
              <w:spacing w:after="0" w:line="276" w:lineRule="auto"/>
              <w:ind w:left="113" w:right="113"/>
              <w:jc w:val="center"/>
              <w:rPr>
                <w:sz w:val="24"/>
                <w:szCs w:val="24"/>
              </w:rPr>
            </w:pPr>
            <w:r w:rsidRPr="005D41C6">
              <w:rPr>
                <w:b/>
                <w:i/>
                <w:sz w:val="24"/>
                <w:szCs w:val="24"/>
              </w:rPr>
              <w:t xml:space="preserve">Выпускник получит </w:t>
            </w:r>
            <w:r w:rsidRPr="005D41C6">
              <w:rPr>
                <w:b/>
                <w:i/>
                <w:spacing w:val="-3"/>
                <w:sz w:val="24"/>
                <w:szCs w:val="24"/>
              </w:rPr>
              <w:t xml:space="preserve">возможность </w:t>
            </w:r>
            <w:r w:rsidRPr="005D41C6">
              <w:rPr>
                <w:b/>
                <w:i/>
                <w:sz w:val="24"/>
                <w:szCs w:val="24"/>
              </w:rPr>
              <w:t>научиться:</w:t>
            </w:r>
          </w:p>
        </w:tc>
      </w:tr>
      <w:tr w:rsidR="00A71445" w:rsidRPr="005D41C6" w14:paraId="29981707" w14:textId="77777777" w:rsidTr="000E1945">
        <w:trPr>
          <w:trHeight w:val="361"/>
        </w:trPr>
        <w:tc>
          <w:tcPr>
            <w:tcW w:w="7191" w:type="dxa"/>
          </w:tcPr>
          <w:p w14:paraId="29546636" w14:textId="77777777" w:rsidR="00FD3142" w:rsidRPr="005D41C6" w:rsidRDefault="00A71445" w:rsidP="00FD3142">
            <w:pPr>
              <w:widowControl/>
              <w:autoSpaceDE/>
              <w:autoSpaceDN/>
              <w:spacing w:after="0" w:line="276" w:lineRule="auto"/>
              <w:ind w:left="113" w:right="113"/>
              <w:jc w:val="both"/>
              <w:rPr>
                <w:sz w:val="24"/>
                <w:szCs w:val="24"/>
                <w:lang w:bidi="ar-SA"/>
              </w:rPr>
            </w:pPr>
            <w:r w:rsidRPr="005D41C6">
              <w:rPr>
                <w:sz w:val="24"/>
                <w:szCs w:val="24"/>
                <w:lang w:bidi="ar-SA"/>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36C2F2DB" w14:textId="6B3D4A33" w:rsidR="00A71445" w:rsidRPr="005D41C6" w:rsidRDefault="00A71445" w:rsidP="00FD3142">
            <w:pPr>
              <w:widowControl/>
              <w:autoSpaceDE/>
              <w:autoSpaceDN/>
              <w:spacing w:after="0" w:line="276" w:lineRule="auto"/>
              <w:ind w:left="113" w:right="113"/>
              <w:jc w:val="both"/>
              <w:rPr>
                <w:sz w:val="24"/>
                <w:szCs w:val="24"/>
                <w:lang w:bidi="ar-SA"/>
              </w:rPr>
            </w:pPr>
            <w:r w:rsidRPr="005D41C6">
              <w:rPr>
                <w:sz w:val="24"/>
                <w:szCs w:val="24"/>
                <w:lang w:bidi="ar-SA"/>
              </w:rPr>
              <w:t xml:space="preserve">–на примере российской светской этики понимать значение </w:t>
            </w:r>
            <w:r w:rsidRPr="005D41C6">
              <w:rPr>
                <w:sz w:val="24"/>
                <w:szCs w:val="24"/>
                <w:lang w:bidi="ar-SA"/>
              </w:rPr>
              <w:lastRenderedPageBreak/>
              <w:t xml:space="preserve">нравственных ценностей, идеалов в жизни людей, общества; </w:t>
            </w:r>
          </w:p>
          <w:p w14:paraId="53686574"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lang w:bidi="ar-SA"/>
              </w:rPr>
            </w:pPr>
            <w:r w:rsidRPr="005D41C6">
              <w:rPr>
                <w:sz w:val="24"/>
                <w:szCs w:val="24"/>
                <w:lang w:bidi="ar-SA"/>
              </w:rPr>
              <w:t>–излагать свое мнение по поводу значения российской светской этики в жизни людей и общества;</w:t>
            </w:r>
          </w:p>
          <w:p w14:paraId="5DDF7AB0"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lang w:bidi="ar-SA"/>
              </w:rPr>
            </w:pPr>
            <w:r w:rsidRPr="005D41C6">
              <w:rPr>
                <w:sz w:val="24"/>
                <w:szCs w:val="24"/>
                <w:lang w:bidi="ar-SA"/>
              </w:rPr>
              <w:t xml:space="preserve">–соотносить нравственные формы поведения с нормами российской светской (гражданской) этики; </w:t>
            </w:r>
          </w:p>
          <w:p w14:paraId="1A05DD62" w14:textId="6708F658" w:rsidR="00A71445"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lang w:bidi="ar-SA"/>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69D2C005"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lastRenderedPageBreak/>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04EBA062" w14:textId="77777777"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–устанавливать взаимосвязь между содержанием российской светской этики и поведением людей, общественными явлениями;</w:t>
            </w:r>
          </w:p>
          <w:p w14:paraId="640ABC6C" w14:textId="5E748746" w:rsidR="00FD3142"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–выстраивать отношения с представителями разных мировоззрений и культурных традиций на основе взаимного</w:t>
            </w:r>
            <w:r w:rsidR="00FD3142" w:rsidRPr="005D41C6">
              <w:rPr>
                <w:sz w:val="24"/>
                <w:szCs w:val="24"/>
              </w:rPr>
              <w:t xml:space="preserve"> </w:t>
            </w:r>
            <w:r w:rsidRPr="005D41C6">
              <w:rPr>
                <w:sz w:val="24"/>
                <w:szCs w:val="24"/>
              </w:rPr>
              <w:t xml:space="preserve">уважения прав и </w:t>
            </w:r>
            <w:r w:rsidRPr="005D41C6">
              <w:rPr>
                <w:sz w:val="24"/>
                <w:szCs w:val="24"/>
              </w:rPr>
              <w:lastRenderedPageBreak/>
              <w:t xml:space="preserve">законных интересов сограждан; </w:t>
            </w:r>
          </w:p>
          <w:p w14:paraId="6E0AA63B" w14:textId="551D6724" w:rsidR="00A71445" w:rsidRPr="005D41C6" w:rsidRDefault="00A71445" w:rsidP="00FD3142">
            <w:pPr>
              <w:pStyle w:val="TableParagraph"/>
              <w:tabs>
                <w:tab w:val="left" w:pos="1968"/>
                <w:tab w:val="left" w:pos="3575"/>
              </w:tabs>
              <w:spacing w:after="0" w:line="276" w:lineRule="auto"/>
              <w:ind w:left="113" w:right="113"/>
              <w:jc w:val="both"/>
              <w:rPr>
                <w:sz w:val="24"/>
                <w:szCs w:val="24"/>
              </w:rPr>
            </w:pPr>
            <w:r w:rsidRPr="005D41C6">
              <w:rPr>
                <w:sz w:val="24"/>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tc>
      </w:tr>
    </w:tbl>
    <w:p w14:paraId="3CF59F94" w14:textId="7A0D2B3E" w:rsidR="00763794" w:rsidRPr="005D41C6" w:rsidRDefault="00DE5102" w:rsidP="00BF2146">
      <w:pPr>
        <w:pStyle w:val="1"/>
        <w:numPr>
          <w:ilvl w:val="3"/>
          <w:numId w:val="2"/>
        </w:numPr>
        <w:tabs>
          <w:tab w:val="left" w:pos="7137"/>
        </w:tabs>
        <w:spacing w:before="77" w:line="321" w:lineRule="exact"/>
        <w:ind w:left="7137" w:hanging="843"/>
      </w:pPr>
      <w:r w:rsidRPr="005D41C6">
        <w:lastRenderedPageBreak/>
        <w:t xml:space="preserve"> </w:t>
      </w:r>
      <w:r w:rsidR="00672DF5" w:rsidRPr="005D41C6">
        <w:t>Изобразительное</w:t>
      </w:r>
      <w:r w:rsidR="00672DF5" w:rsidRPr="005D41C6">
        <w:rPr>
          <w:spacing w:val="-1"/>
        </w:rPr>
        <w:t xml:space="preserve"> </w:t>
      </w:r>
      <w:r w:rsidR="00672DF5" w:rsidRPr="005D41C6">
        <w:t>искусство</w:t>
      </w:r>
    </w:p>
    <w:p w14:paraId="35F7C390" w14:textId="77777777" w:rsidR="00763794" w:rsidRPr="005D41C6" w:rsidRDefault="00672DF5">
      <w:pPr>
        <w:pStyle w:val="a5"/>
        <w:spacing w:line="321" w:lineRule="exact"/>
        <w:ind w:leftChars="200" w:left="877" w:rightChars="23" w:right="51" w:hangingChars="156" w:hanging="437"/>
      </w:pPr>
      <w:r w:rsidRPr="005D41C6">
        <w:t>Учебный предмет «Изобразительное искусство» направлен на:</w:t>
      </w:r>
    </w:p>
    <w:p w14:paraId="7D163A22" w14:textId="77777777" w:rsidR="00763794" w:rsidRPr="005D41C6" w:rsidRDefault="00672DF5" w:rsidP="00BF2146">
      <w:pPr>
        <w:pStyle w:val="aa"/>
        <w:numPr>
          <w:ilvl w:val="0"/>
          <w:numId w:val="92"/>
        </w:numPr>
        <w:tabs>
          <w:tab w:val="left" w:pos="1732"/>
        </w:tabs>
        <w:ind w:leftChars="200" w:left="877" w:rightChars="23" w:right="51" w:hangingChars="156" w:hanging="437"/>
        <w:rPr>
          <w:sz w:val="28"/>
        </w:rPr>
      </w:pPr>
      <w:r w:rsidRPr="005D41C6">
        <w:rPr>
          <w:sz w:val="28"/>
        </w:rPr>
        <w:t>сформированность первоначальных представлений о роли изобразительного искусства в жизни человека, его роли в духовно-нравственном развитии</w:t>
      </w:r>
      <w:r w:rsidRPr="005D41C6">
        <w:rPr>
          <w:spacing w:val="-7"/>
          <w:sz w:val="28"/>
        </w:rPr>
        <w:t xml:space="preserve"> </w:t>
      </w:r>
      <w:r w:rsidRPr="005D41C6">
        <w:rPr>
          <w:sz w:val="28"/>
        </w:rPr>
        <w:t>человека;</w:t>
      </w:r>
    </w:p>
    <w:p w14:paraId="58C12DD9" w14:textId="77777777" w:rsidR="00763794" w:rsidRPr="005D41C6" w:rsidRDefault="00672DF5" w:rsidP="00BF2146">
      <w:pPr>
        <w:pStyle w:val="aa"/>
        <w:numPr>
          <w:ilvl w:val="0"/>
          <w:numId w:val="92"/>
        </w:numPr>
        <w:tabs>
          <w:tab w:val="left" w:pos="1770"/>
        </w:tabs>
        <w:ind w:leftChars="200" w:left="877" w:rightChars="23" w:right="51" w:hangingChars="156" w:hanging="437"/>
        <w:rPr>
          <w:sz w:val="28"/>
        </w:rPr>
      </w:pPr>
      <w:r w:rsidRPr="005D41C6">
        <w:rPr>
          <w:sz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w:t>
      </w:r>
      <w:r w:rsidRPr="005D41C6">
        <w:rPr>
          <w:spacing w:val="-6"/>
          <w:sz w:val="28"/>
        </w:rPr>
        <w:t xml:space="preserve"> </w:t>
      </w:r>
      <w:r w:rsidRPr="005D41C6">
        <w:rPr>
          <w:sz w:val="28"/>
        </w:rPr>
        <w:t>искусством;</w:t>
      </w:r>
    </w:p>
    <w:p w14:paraId="0608D5A5" w14:textId="77777777" w:rsidR="00763794" w:rsidRPr="005D41C6" w:rsidRDefault="00672DF5" w:rsidP="00BF2146">
      <w:pPr>
        <w:pStyle w:val="aa"/>
        <w:numPr>
          <w:ilvl w:val="0"/>
          <w:numId w:val="92"/>
        </w:numPr>
        <w:tabs>
          <w:tab w:val="left" w:pos="1687"/>
        </w:tabs>
        <w:spacing w:line="322" w:lineRule="exact"/>
        <w:ind w:leftChars="200" w:left="877" w:rightChars="23" w:right="51" w:hangingChars="156" w:hanging="437"/>
        <w:rPr>
          <w:sz w:val="28"/>
        </w:rPr>
      </w:pPr>
      <w:r w:rsidRPr="005D41C6">
        <w:rPr>
          <w:sz w:val="28"/>
        </w:rPr>
        <w:t>овладение практическими умениями и навыками в восприятии, анализе и оценке произведений</w:t>
      </w:r>
      <w:r w:rsidRPr="005D41C6">
        <w:rPr>
          <w:spacing w:val="-25"/>
          <w:sz w:val="28"/>
        </w:rPr>
        <w:t xml:space="preserve"> </w:t>
      </w:r>
      <w:r w:rsidRPr="005D41C6">
        <w:rPr>
          <w:sz w:val="28"/>
        </w:rPr>
        <w:t>искусства;</w:t>
      </w:r>
    </w:p>
    <w:p w14:paraId="1BF8DF6E" w14:textId="77777777" w:rsidR="00763794" w:rsidRPr="005D41C6" w:rsidRDefault="00672DF5" w:rsidP="00BF2146">
      <w:pPr>
        <w:pStyle w:val="aa"/>
        <w:numPr>
          <w:ilvl w:val="0"/>
          <w:numId w:val="92"/>
        </w:numPr>
        <w:tabs>
          <w:tab w:val="left" w:pos="1830"/>
        </w:tabs>
        <w:ind w:leftChars="200" w:left="877" w:rightChars="23" w:right="51" w:hangingChars="156" w:hanging="437"/>
        <w:rPr>
          <w:sz w:val="28"/>
        </w:rPr>
      </w:pPr>
      <w:r w:rsidRPr="005D41C6">
        <w:rPr>
          <w:sz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5DD88311" w14:textId="77777777" w:rsidR="00763794" w:rsidRPr="005D41C6" w:rsidRDefault="00672DF5">
      <w:pPr>
        <w:pStyle w:val="aa"/>
        <w:tabs>
          <w:tab w:val="left" w:pos="1455"/>
        </w:tabs>
        <w:spacing w:before="72"/>
        <w:ind w:left="0" w:rightChars="23" w:right="51" w:firstLineChars="235" w:firstLine="658"/>
        <w:rPr>
          <w:sz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«Изобразительное искусство»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5628F9B8" w14:textId="77777777" w:rsidR="00763794" w:rsidRPr="005D41C6" w:rsidRDefault="00672DF5">
      <w:pPr>
        <w:spacing w:before="3" w:after="3"/>
        <w:ind w:leftChars="200" w:left="816" w:rightChars="23" w:right="51" w:hangingChars="156" w:hanging="376"/>
        <w:jc w:val="right"/>
        <w:rPr>
          <w:b/>
          <w:i/>
          <w:sz w:val="24"/>
        </w:rPr>
      </w:pPr>
      <w:r w:rsidRPr="005D41C6">
        <w:rPr>
          <w:b/>
          <w:i/>
          <w:sz w:val="24"/>
        </w:rPr>
        <w:t>Таблица 14</w:t>
      </w:r>
    </w:p>
    <w:tbl>
      <w:tblPr>
        <w:tblStyle w:val="TableNormal"/>
        <w:tblW w:w="14475"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192"/>
        <w:gridCol w:w="23"/>
        <w:gridCol w:w="189"/>
        <w:gridCol w:w="7026"/>
      </w:tblGrid>
      <w:tr w:rsidR="00763794" w:rsidRPr="005D41C6" w14:paraId="24B0F5D4" w14:textId="77777777">
        <w:trPr>
          <w:gridBefore w:val="1"/>
          <w:wBefore w:w="45" w:type="dxa"/>
          <w:trHeight w:val="278"/>
        </w:trPr>
        <w:tc>
          <w:tcPr>
            <w:tcW w:w="14430" w:type="dxa"/>
            <w:gridSpan w:val="4"/>
          </w:tcPr>
          <w:p w14:paraId="7D00D9D0" w14:textId="77777777" w:rsidR="00763794" w:rsidRPr="005D41C6" w:rsidRDefault="00672DF5">
            <w:pPr>
              <w:pStyle w:val="TableParagraph"/>
              <w:spacing w:after="0" w:line="276" w:lineRule="auto"/>
              <w:ind w:left="2338" w:right="1877"/>
              <w:jc w:val="center"/>
              <w:rPr>
                <w:b/>
                <w:bCs/>
                <w:iCs/>
                <w:sz w:val="24"/>
              </w:rPr>
            </w:pPr>
            <w:r w:rsidRPr="005D41C6">
              <w:rPr>
                <w:b/>
                <w:bCs/>
                <w:iCs/>
                <w:sz w:val="24"/>
              </w:rPr>
              <w:t>Восприятие искусства и виды художественной деятельности</w:t>
            </w:r>
          </w:p>
        </w:tc>
      </w:tr>
      <w:tr w:rsidR="00763794" w:rsidRPr="005D41C6" w14:paraId="34880BB7" w14:textId="77777777">
        <w:trPr>
          <w:gridBefore w:val="1"/>
          <w:wBefore w:w="45" w:type="dxa"/>
          <w:trHeight w:val="278"/>
        </w:trPr>
        <w:tc>
          <w:tcPr>
            <w:tcW w:w="7215" w:type="dxa"/>
            <w:gridSpan w:val="2"/>
          </w:tcPr>
          <w:p w14:paraId="33D383D5" w14:textId="77777777" w:rsidR="00763794" w:rsidRPr="005D41C6" w:rsidRDefault="00672DF5">
            <w:pPr>
              <w:pStyle w:val="TableParagraph"/>
              <w:spacing w:after="0" w:line="276" w:lineRule="auto"/>
              <w:ind w:left="220"/>
              <w:jc w:val="center"/>
              <w:rPr>
                <w:bCs/>
                <w:sz w:val="24"/>
              </w:rPr>
            </w:pPr>
            <w:r w:rsidRPr="005D41C6">
              <w:rPr>
                <w:bCs/>
                <w:sz w:val="24"/>
              </w:rPr>
              <w:t>Обучающийся научится</w:t>
            </w:r>
          </w:p>
        </w:tc>
        <w:tc>
          <w:tcPr>
            <w:tcW w:w="7215" w:type="dxa"/>
            <w:gridSpan w:val="2"/>
          </w:tcPr>
          <w:p w14:paraId="54755699" w14:textId="77777777" w:rsidR="00763794" w:rsidRPr="005D41C6" w:rsidRDefault="00672DF5">
            <w:pPr>
              <w:pStyle w:val="TableParagraph"/>
              <w:tabs>
                <w:tab w:val="left" w:pos="1968"/>
                <w:tab w:val="left" w:pos="3575"/>
              </w:tabs>
              <w:spacing w:after="0" w:line="276" w:lineRule="auto"/>
              <w:ind w:left="107" w:right="99"/>
              <w:jc w:val="center"/>
              <w:rPr>
                <w:bCs/>
                <w:sz w:val="24"/>
              </w:rPr>
            </w:pPr>
            <w:r w:rsidRPr="005D41C6">
              <w:rPr>
                <w:bCs/>
                <w:sz w:val="24"/>
              </w:rPr>
              <w:t xml:space="preserve">Обучающийся получит </w:t>
            </w:r>
            <w:r w:rsidRPr="005D41C6">
              <w:rPr>
                <w:bCs/>
                <w:spacing w:val="-3"/>
                <w:sz w:val="24"/>
              </w:rPr>
              <w:t xml:space="preserve">возможность </w:t>
            </w:r>
            <w:r w:rsidRPr="005D41C6">
              <w:rPr>
                <w:bCs/>
                <w:sz w:val="24"/>
              </w:rPr>
              <w:t>научиться</w:t>
            </w:r>
          </w:p>
        </w:tc>
      </w:tr>
      <w:tr w:rsidR="00763794" w:rsidRPr="005D41C6" w14:paraId="5750497C" w14:textId="77777777">
        <w:trPr>
          <w:gridBefore w:val="1"/>
          <w:wBefore w:w="45" w:type="dxa"/>
          <w:trHeight w:val="278"/>
        </w:trPr>
        <w:tc>
          <w:tcPr>
            <w:tcW w:w="14430" w:type="dxa"/>
            <w:gridSpan w:val="4"/>
          </w:tcPr>
          <w:p w14:paraId="6236470B" w14:textId="77777777" w:rsidR="00763794" w:rsidRPr="005D41C6" w:rsidRDefault="00672DF5">
            <w:pPr>
              <w:pStyle w:val="TableParagraph"/>
              <w:spacing w:after="0" w:line="276" w:lineRule="auto"/>
              <w:ind w:left="2338" w:right="1877"/>
              <w:jc w:val="center"/>
              <w:rPr>
                <w:iCs/>
                <w:sz w:val="24"/>
              </w:rPr>
            </w:pPr>
            <w:r w:rsidRPr="005D41C6">
              <w:rPr>
                <w:iCs/>
                <w:sz w:val="24"/>
              </w:rPr>
              <w:lastRenderedPageBreak/>
              <w:t>1 класс</w:t>
            </w:r>
          </w:p>
        </w:tc>
      </w:tr>
      <w:tr w:rsidR="00763794" w:rsidRPr="005D41C6" w14:paraId="3B1CD2C0" w14:textId="77777777">
        <w:trPr>
          <w:gridBefore w:val="1"/>
          <w:wBefore w:w="45" w:type="dxa"/>
          <w:trHeight w:val="278"/>
        </w:trPr>
        <w:tc>
          <w:tcPr>
            <w:tcW w:w="7215" w:type="dxa"/>
            <w:gridSpan w:val="2"/>
          </w:tcPr>
          <w:p w14:paraId="3E2007BE"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14:paraId="6DD5DADD" w14:textId="77777777" w:rsidR="00763794" w:rsidRPr="005D41C6" w:rsidRDefault="00672DF5">
            <w:pPr>
              <w:pStyle w:val="ParagraphStyle"/>
              <w:keepNext/>
              <w:spacing w:line="276" w:lineRule="auto"/>
              <w:ind w:leftChars="100" w:left="220" w:rightChars="75" w:right="165"/>
              <w:rPr>
                <w:rFonts w:ascii="Times New Roman" w:hAnsi="Times New Roman"/>
                <w:iCs/>
              </w:rPr>
            </w:pPr>
            <w:r w:rsidRPr="005D41C6">
              <w:rPr>
                <w:rFonts w:ascii="Times New Roman" w:hAnsi="Times New Roman"/>
                <w:iCs/>
              </w:rPr>
              <w:t>– развить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14:paraId="403A3E21" w14:textId="77777777" w:rsidR="00763794" w:rsidRPr="005D41C6" w:rsidRDefault="00672DF5">
            <w:pPr>
              <w:pStyle w:val="ParagraphStyle"/>
              <w:spacing w:line="276" w:lineRule="auto"/>
              <w:ind w:leftChars="100" w:left="220" w:rightChars="75" w:right="165"/>
              <w:jc w:val="both"/>
              <w:rPr>
                <w:rFonts w:ascii="Times New Roman" w:hAnsi="Times New Roman"/>
                <w:iCs/>
              </w:rPr>
            </w:pPr>
            <w:r w:rsidRPr="005D41C6">
              <w:rPr>
                <w:rFonts w:ascii="Times New Roman" w:hAnsi="Times New Roman"/>
                <w:iCs/>
              </w:rPr>
              <w:t>– развить фантазию, воображение, проявляющиеся в конкретных формах творческой художественной деятельности;</w:t>
            </w:r>
          </w:p>
        </w:tc>
        <w:tc>
          <w:tcPr>
            <w:tcW w:w="7215" w:type="dxa"/>
            <w:gridSpan w:val="2"/>
          </w:tcPr>
          <w:p w14:paraId="156E5CEB" w14:textId="77777777" w:rsidR="00763794" w:rsidRPr="005D41C6" w:rsidRDefault="00672DF5">
            <w:pPr>
              <w:pStyle w:val="21"/>
              <w:spacing w:after="0" w:line="276" w:lineRule="auto"/>
              <w:ind w:leftChars="100" w:left="220" w:rightChars="75" w:right="165" w:firstLine="0"/>
              <w:rPr>
                <w:iCs/>
              </w:rPr>
            </w:pPr>
            <w:r w:rsidRPr="005D41C6">
              <w:rPr>
                <w:spacing w:val="-4"/>
                <w:sz w:val="24"/>
                <w:szCs w:val="24"/>
              </w:rPr>
              <w:t xml:space="preserve">воспринимать произведения изобразительного искусства; </w:t>
            </w:r>
            <w:r w:rsidRPr="005D41C6">
              <w:rPr>
                <w:sz w:val="24"/>
                <w:szCs w:val="24"/>
              </w:rPr>
              <w:t xml:space="preserve">участвовать в обсуждении их содержания и выразительных средств; </w:t>
            </w:r>
          </w:p>
          <w:p w14:paraId="45EF708C" w14:textId="77777777" w:rsidR="00763794" w:rsidRPr="005D41C6" w:rsidRDefault="00672DF5">
            <w:pPr>
              <w:pStyle w:val="21"/>
              <w:spacing w:after="0" w:line="276" w:lineRule="auto"/>
              <w:ind w:leftChars="100" w:left="220" w:rightChars="75" w:right="165" w:firstLine="0"/>
              <w:rPr>
                <w:iCs/>
              </w:rPr>
            </w:pPr>
            <w:r w:rsidRPr="005D41C6">
              <w:rPr>
                <w:sz w:val="24"/>
                <w:szCs w:val="24"/>
              </w:rPr>
              <w:t xml:space="preserve"> понимать роль фантазии и преобразования форм и образов в творчестве художника;</w:t>
            </w:r>
          </w:p>
          <w:p w14:paraId="0DBD8826" w14:textId="77777777" w:rsidR="00763794" w:rsidRPr="005D41C6" w:rsidRDefault="00672DF5">
            <w:pPr>
              <w:pStyle w:val="21"/>
              <w:spacing w:after="0" w:line="276" w:lineRule="auto"/>
              <w:ind w:leftChars="100" w:left="220" w:rightChars="75" w:right="165" w:firstLine="0"/>
              <w:rPr>
                <w:iCs/>
              </w:rPr>
            </w:pPr>
            <w:r w:rsidRPr="005D41C6">
              <w:rPr>
                <w:sz w:val="24"/>
                <w:szCs w:val="24"/>
              </w:rPr>
              <w:t>высказывать простейшие суждения о картинах и предметах декоративно-прикладного искусства;</w:t>
            </w:r>
          </w:p>
        </w:tc>
      </w:tr>
      <w:tr w:rsidR="00763794" w:rsidRPr="005D41C6" w14:paraId="05CC146D" w14:textId="77777777">
        <w:trPr>
          <w:gridBefore w:val="1"/>
          <w:wBefore w:w="45" w:type="dxa"/>
          <w:trHeight w:val="278"/>
        </w:trPr>
        <w:tc>
          <w:tcPr>
            <w:tcW w:w="14430" w:type="dxa"/>
            <w:gridSpan w:val="4"/>
          </w:tcPr>
          <w:p w14:paraId="5BCDEB63" w14:textId="77777777" w:rsidR="00763794" w:rsidRPr="005D41C6" w:rsidRDefault="00672DF5">
            <w:pPr>
              <w:pStyle w:val="TableParagraph"/>
              <w:spacing w:after="0" w:line="276" w:lineRule="auto"/>
              <w:ind w:left="2338" w:right="1877"/>
              <w:jc w:val="center"/>
              <w:rPr>
                <w:iCs/>
                <w:sz w:val="24"/>
              </w:rPr>
            </w:pPr>
            <w:r w:rsidRPr="005D41C6">
              <w:rPr>
                <w:iCs/>
                <w:sz w:val="24"/>
              </w:rPr>
              <w:t>2 класс</w:t>
            </w:r>
          </w:p>
        </w:tc>
      </w:tr>
      <w:tr w:rsidR="00763794" w:rsidRPr="005D41C6" w14:paraId="322B3C1A" w14:textId="77777777">
        <w:trPr>
          <w:gridBefore w:val="1"/>
          <w:wBefore w:w="45" w:type="dxa"/>
          <w:trHeight w:val="278"/>
        </w:trPr>
        <w:tc>
          <w:tcPr>
            <w:tcW w:w="7215" w:type="dxa"/>
            <w:gridSpan w:val="2"/>
          </w:tcPr>
          <w:p w14:paraId="01385CD0"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пользоваться начальными сведениями о видах современного декоративно-прикладного искусства и их роли в жизни человека;</w:t>
            </w:r>
          </w:p>
          <w:p w14:paraId="6A4D486A"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пользоваться начальными сведениями о художественной народной резьбе по дереву, украшении домов, предметов быта, керамике, вышивке, дизайне, понятием о видах изобразительного искусства;</w:t>
            </w:r>
          </w:p>
          <w:p w14:paraId="31DFF4D5"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понимать роль фантазии и преобразования форм и образов в творчестве художника;</w:t>
            </w:r>
          </w:p>
          <w:p w14:paraId="77C06B03"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понимать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14:paraId="2BD657EA"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высказывать простейшие суждения о картинах и предметах декоративно-прикладного искусства (что больше всего понравилось, почему, какие чувства, переживания может передать художник);</w:t>
            </w:r>
          </w:p>
          <w:p w14:paraId="58F76F5E"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xml:space="preserve">- стремиться верно и выразительно передавать в рисунке </w:t>
            </w:r>
            <w:r w:rsidRPr="005D41C6">
              <w:rPr>
                <w:sz w:val="24"/>
                <w:szCs w:val="24"/>
              </w:rPr>
              <w:lastRenderedPageBreak/>
              <w:t>простейшую форму, основные пропорции, общее строение и цвет предметов;</w:t>
            </w:r>
          </w:p>
          <w:p w14:paraId="27784E4E"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использовать навыки компоновки;</w:t>
            </w:r>
          </w:p>
          <w:p w14:paraId="4D60C20E"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передавать в рисунках на темы и иллюстрациях смысловую связь элементов композиции, отражать содержание литературного произведения;</w:t>
            </w:r>
          </w:p>
          <w:p w14:paraId="14016403" w14:textId="77777777" w:rsidR="00763794" w:rsidRPr="005D41C6" w:rsidRDefault="00672DF5">
            <w:pPr>
              <w:pStyle w:val="aa"/>
              <w:widowControl/>
              <w:autoSpaceDE/>
              <w:autoSpaceDN/>
              <w:spacing w:after="0" w:line="276" w:lineRule="auto"/>
              <w:ind w:leftChars="100" w:left="220" w:rightChars="75" w:right="165" w:firstLine="0"/>
              <w:rPr>
                <w:sz w:val="24"/>
                <w:szCs w:val="24"/>
              </w:rPr>
            </w:pPr>
            <w:r w:rsidRPr="005D41C6">
              <w:rPr>
                <w:b/>
                <w:sz w:val="24"/>
                <w:szCs w:val="24"/>
              </w:rPr>
              <w:t xml:space="preserve"> </w:t>
            </w:r>
            <w:r w:rsidRPr="005D41C6">
              <w:rPr>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tc>
        <w:tc>
          <w:tcPr>
            <w:tcW w:w="7215" w:type="dxa"/>
            <w:gridSpan w:val="2"/>
          </w:tcPr>
          <w:p w14:paraId="1466812A" w14:textId="77777777" w:rsidR="00763794" w:rsidRPr="005D41C6" w:rsidRDefault="00672DF5">
            <w:pPr>
              <w:pStyle w:val="aa"/>
              <w:spacing w:after="0" w:line="276" w:lineRule="auto"/>
              <w:ind w:leftChars="100" w:left="220" w:rightChars="75" w:right="165" w:firstLine="0"/>
              <w:rPr>
                <w:sz w:val="24"/>
                <w:szCs w:val="24"/>
              </w:rPr>
            </w:pPr>
            <w:r w:rsidRPr="005D41C6">
              <w:rPr>
                <w:b/>
                <w:sz w:val="24"/>
                <w:szCs w:val="24"/>
              </w:rPr>
              <w:lastRenderedPageBreak/>
              <w:t xml:space="preserve"> </w:t>
            </w:r>
            <w:r w:rsidRPr="005D41C6">
              <w:rPr>
                <w:sz w:val="24"/>
                <w:szCs w:val="24"/>
              </w:rPr>
              <w:t>- различать сюжет и содержание в знакомых произведениях;</w:t>
            </w:r>
          </w:p>
          <w:p w14:paraId="3B75D2F8" w14:textId="77777777" w:rsidR="00763794" w:rsidRPr="005D41C6" w:rsidRDefault="00672DF5">
            <w:pPr>
              <w:pStyle w:val="aa"/>
              <w:spacing w:after="0" w:line="276" w:lineRule="auto"/>
              <w:ind w:leftChars="100" w:left="220" w:rightChars="75" w:right="165" w:firstLine="0"/>
              <w:rPr>
                <w:sz w:val="24"/>
                <w:szCs w:val="24"/>
              </w:rPr>
            </w:pPr>
            <w:r w:rsidRPr="005D41C6">
              <w:rPr>
                <w:sz w:val="24"/>
                <w:szCs w:val="24"/>
              </w:rPr>
              <w:t xml:space="preserve">- </w:t>
            </w:r>
            <w:r w:rsidRPr="005D41C6">
              <w:rPr>
                <w:color w:val="000000"/>
                <w:sz w:val="24"/>
                <w:szCs w:val="24"/>
              </w:rPr>
              <w:t>применять основные средства художественной вы</w:t>
            </w:r>
            <w:r w:rsidRPr="005D41C6">
              <w:rPr>
                <w:color w:val="000000"/>
                <w:sz w:val="24"/>
                <w:szCs w:val="24"/>
              </w:rPr>
              <w:softHyphen/>
              <w:t>разительности в рисунке и живописи (с натуры, по па</w:t>
            </w:r>
            <w:r w:rsidRPr="005D41C6">
              <w:rPr>
                <w:color w:val="000000"/>
                <w:sz w:val="24"/>
                <w:szCs w:val="24"/>
              </w:rPr>
              <w:softHyphen/>
              <w:t>мяти и представлению);</w:t>
            </w:r>
          </w:p>
        </w:tc>
      </w:tr>
      <w:tr w:rsidR="00763794" w:rsidRPr="005D41C6" w14:paraId="7D38BE8C" w14:textId="77777777">
        <w:trPr>
          <w:gridBefore w:val="1"/>
          <w:wBefore w:w="45" w:type="dxa"/>
          <w:trHeight w:val="278"/>
        </w:trPr>
        <w:tc>
          <w:tcPr>
            <w:tcW w:w="14430" w:type="dxa"/>
            <w:gridSpan w:val="4"/>
          </w:tcPr>
          <w:p w14:paraId="3FAD7A47" w14:textId="77777777" w:rsidR="00763794" w:rsidRPr="005D41C6" w:rsidRDefault="00672DF5">
            <w:pPr>
              <w:pStyle w:val="TableParagraph"/>
              <w:spacing w:after="0" w:line="276" w:lineRule="auto"/>
              <w:ind w:left="2338" w:right="1877"/>
              <w:jc w:val="center"/>
              <w:rPr>
                <w:iCs/>
                <w:sz w:val="24"/>
              </w:rPr>
            </w:pPr>
            <w:r w:rsidRPr="005D41C6">
              <w:rPr>
                <w:iCs/>
                <w:sz w:val="24"/>
              </w:rPr>
              <w:lastRenderedPageBreak/>
              <w:t>3 класс</w:t>
            </w:r>
          </w:p>
        </w:tc>
      </w:tr>
      <w:tr w:rsidR="00763794" w:rsidRPr="005D41C6" w14:paraId="51932E3D" w14:textId="77777777">
        <w:trPr>
          <w:gridBefore w:val="1"/>
          <w:wBefore w:w="45" w:type="dxa"/>
          <w:trHeight w:val="278"/>
        </w:trPr>
        <w:tc>
          <w:tcPr>
            <w:tcW w:w="7215" w:type="dxa"/>
            <w:gridSpan w:val="2"/>
          </w:tcPr>
          <w:p w14:paraId="04F2E903" w14:textId="77777777" w:rsidR="00763794" w:rsidRPr="005D41C6" w:rsidRDefault="00672DF5">
            <w:pPr>
              <w:pStyle w:val="aa"/>
              <w:widowControl/>
              <w:adjustRightInd w:val="0"/>
              <w:spacing w:after="0" w:line="276" w:lineRule="auto"/>
              <w:ind w:leftChars="100" w:left="220" w:rightChars="100" w:right="220" w:firstLine="0"/>
              <w:rPr>
                <w:color w:val="000000"/>
                <w:sz w:val="24"/>
                <w:szCs w:val="24"/>
              </w:rPr>
            </w:pPr>
            <w:r w:rsidRPr="005D41C6">
              <w:rPr>
                <w:color w:val="000000"/>
                <w:sz w:val="24"/>
                <w:szCs w:val="24"/>
              </w:rPr>
              <w:t>- иметь представление о взаимосвязи красоты и пользы в образе художе</w:t>
            </w:r>
            <w:r w:rsidRPr="005D41C6">
              <w:rPr>
                <w:color w:val="000000"/>
                <w:sz w:val="24"/>
                <w:szCs w:val="24"/>
              </w:rPr>
              <w:softHyphen/>
              <w:t>ственной вещи;</w:t>
            </w:r>
          </w:p>
          <w:p w14:paraId="75E1DE25" w14:textId="77777777" w:rsidR="00763794" w:rsidRPr="005D41C6" w:rsidRDefault="00672DF5">
            <w:pPr>
              <w:pStyle w:val="aa"/>
              <w:widowControl/>
              <w:spacing w:after="0" w:line="276" w:lineRule="auto"/>
              <w:ind w:leftChars="100" w:left="220" w:rightChars="100" w:right="220" w:firstLine="0"/>
              <w:rPr>
                <w:color w:val="000000"/>
                <w:sz w:val="24"/>
                <w:szCs w:val="24"/>
              </w:rPr>
            </w:pPr>
            <w:r w:rsidRPr="005D41C6">
              <w:rPr>
                <w:color w:val="000000"/>
                <w:sz w:val="24"/>
                <w:szCs w:val="24"/>
              </w:rPr>
              <w:t>- применять основные средства художественной вы</w:t>
            </w:r>
            <w:r w:rsidRPr="005D41C6">
              <w:rPr>
                <w:color w:val="000000"/>
                <w:sz w:val="24"/>
                <w:szCs w:val="24"/>
              </w:rPr>
              <w:softHyphen/>
              <w:t>разительности в рисунке и живописи (с натуры, по па</w:t>
            </w:r>
            <w:r w:rsidRPr="005D41C6">
              <w:rPr>
                <w:color w:val="000000"/>
                <w:sz w:val="24"/>
                <w:szCs w:val="24"/>
              </w:rPr>
              <w:softHyphen/>
              <w:t>мяти и представлению), в конструктивных работах, в сюжетно-тематических и декоративных композициях с учетом замысла;</w:t>
            </w:r>
          </w:p>
        </w:tc>
        <w:tc>
          <w:tcPr>
            <w:tcW w:w="7215" w:type="dxa"/>
            <w:gridSpan w:val="2"/>
          </w:tcPr>
          <w:p w14:paraId="75142B46" w14:textId="77777777" w:rsidR="00763794" w:rsidRPr="005D41C6" w:rsidRDefault="00672DF5">
            <w:pPr>
              <w:pStyle w:val="21"/>
              <w:spacing w:line="276" w:lineRule="auto"/>
              <w:ind w:leftChars="100" w:left="220" w:rightChars="100" w:right="220" w:firstLine="0"/>
              <w:rPr>
                <w:color w:val="000000"/>
                <w:sz w:val="24"/>
                <w:szCs w:val="24"/>
              </w:rPr>
            </w:pPr>
            <w:r w:rsidRPr="005D41C6">
              <w:rPr>
                <w:spacing w:val="4"/>
                <w:sz w:val="24"/>
                <w:szCs w:val="24"/>
              </w:rPr>
              <w:t xml:space="preserve">понимать и передавать в художественной работе </w:t>
            </w:r>
            <w:r w:rsidRPr="005D41C6">
              <w:rPr>
                <w:spacing w:val="2"/>
                <w:sz w:val="24"/>
                <w:szCs w:val="24"/>
              </w:rPr>
              <w:t>разницу представлений о красоте человека в разных культурах мира; проявлять терпимость к другим вкусам и мнениям;</w:t>
            </w:r>
          </w:p>
          <w:p w14:paraId="21CD03C2" w14:textId="77777777" w:rsidR="00763794" w:rsidRPr="005D41C6" w:rsidRDefault="00672DF5" w:rsidP="00BF2146">
            <w:pPr>
              <w:pStyle w:val="TableParagraph"/>
              <w:numPr>
                <w:ilvl w:val="0"/>
                <w:numId w:val="93"/>
              </w:numPr>
              <w:spacing w:after="0" w:line="276" w:lineRule="auto"/>
              <w:ind w:left="233" w:right="97" w:hanging="13"/>
              <w:jc w:val="both"/>
              <w:rPr>
                <w:sz w:val="24"/>
              </w:rPr>
            </w:pPr>
            <w:r w:rsidRPr="005D41C6">
              <w:rPr>
                <w:sz w:val="24"/>
              </w:rPr>
              <w:t>различать основные виды и жанры пластических искусств, понимать их специфику;</w:t>
            </w:r>
          </w:p>
          <w:p w14:paraId="5115EF89" w14:textId="77777777" w:rsidR="00763794" w:rsidRPr="005D41C6" w:rsidRDefault="00672DF5" w:rsidP="00BF2146">
            <w:pPr>
              <w:pStyle w:val="TableParagraph"/>
              <w:numPr>
                <w:ilvl w:val="0"/>
                <w:numId w:val="93"/>
              </w:numPr>
              <w:spacing w:after="0" w:line="276" w:lineRule="auto"/>
              <w:ind w:left="233" w:right="100" w:hanging="13"/>
              <w:jc w:val="both"/>
              <w:rPr>
                <w:color w:val="000000"/>
                <w:sz w:val="24"/>
                <w:szCs w:val="24"/>
              </w:rPr>
            </w:pPr>
            <w:r w:rsidRPr="005D41C6">
              <w:rPr>
                <w:sz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D41C6">
              <w:rPr>
                <w:spacing w:val="-1"/>
                <w:sz w:val="24"/>
              </w:rPr>
              <w:t xml:space="preserve"> </w:t>
            </w:r>
            <w:r w:rsidRPr="005D41C6">
              <w:rPr>
                <w:sz w:val="24"/>
              </w:rPr>
              <w:t>замысла;</w:t>
            </w:r>
          </w:p>
        </w:tc>
      </w:tr>
      <w:tr w:rsidR="00763794" w:rsidRPr="005D41C6" w14:paraId="3F42DEA7" w14:textId="77777777">
        <w:trPr>
          <w:gridBefore w:val="1"/>
          <w:wBefore w:w="45" w:type="dxa"/>
          <w:trHeight w:val="278"/>
        </w:trPr>
        <w:tc>
          <w:tcPr>
            <w:tcW w:w="14430" w:type="dxa"/>
            <w:gridSpan w:val="4"/>
          </w:tcPr>
          <w:p w14:paraId="1661C157" w14:textId="77777777" w:rsidR="00763794" w:rsidRPr="005D41C6" w:rsidRDefault="00672DF5">
            <w:pPr>
              <w:pStyle w:val="TableParagraph"/>
              <w:spacing w:after="0" w:line="276" w:lineRule="auto"/>
              <w:ind w:left="2338" w:right="1877"/>
              <w:jc w:val="center"/>
              <w:rPr>
                <w:iCs/>
                <w:sz w:val="24"/>
              </w:rPr>
            </w:pPr>
            <w:r w:rsidRPr="005D41C6">
              <w:rPr>
                <w:iCs/>
                <w:sz w:val="24"/>
              </w:rPr>
              <w:t>4 класс</w:t>
            </w:r>
          </w:p>
        </w:tc>
      </w:tr>
      <w:tr w:rsidR="00763794" w:rsidRPr="005D41C6" w14:paraId="515A0261" w14:textId="77777777">
        <w:trPr>
          <w:gridBefore w:val="1"/>
          <w:wBefore w:w="45" w:type="dxa"/>
          <w:trHeight w:val="310"/>
        </w:trPr>
        <w:tc>
          <w:tcPr>
            <w:tcW w:w="7215" w:type="dxa"/>
            <w:gridSpan w:val="2"/>
          </w:tcPr>
          <w:p w14:paraId="0364816A" w14:textId="77777777" w:rsidR="00763794" w:rsidRPr="005D41C6" w:rsidRDefault="00672DF5">
            <w:pPr>
              <w:pStyle w:val="TableParagraph"/>
              <w:spacing w:after="0" w:line="276" w:lineRule="auto"/>
              <w:ind w:left="789"/>
              <w:rPr>
                <w:b/>
                <w:spacing w:val="-3"/>
                <w:sz w:val="24"/>
              </w:rPr>
            </w:pPr>
            <w:r w:rsidRPr="005D41C6">
              <w:rPr>
                <w:b/>
                <w:sz w:val="24"/>
              </w:rPr>
              <w:t>Выпускник научится</w:t>
            </w:r>
          </w:p>
        </w:tc>
        <w:tc>
          <w:tcPr>
            <w:tcW w:w="7215" w:type="dxa"/>
            <w:gridSpan w:val="2"/>
          </w:tcPr>
          <w:p w14:paraId="41C583B1" w14:textId="77777777" w:rsidR="00763794" w:rsidRPr="005D41C6" w:rsidRDefault="00672DF5">
            <w:pPr>
              <w:pStyle w:val="TableParagraph"/>
              <w:spacing w:after="0" w:line="276" w:lineRule="auto"/>
              <w:ind w:left="765" w:right="763"/>
              <w:jc w:val="center"/>
              <w:rPr>
                <w:b/>
                <w:sz w:val="24"/>
              </w:rPr>
            </w:pPr>
            <w:r w:rsidRPr="005D41C6">
              <w:rPr>
                <w:b/>
                <w:sz w:val="24"/>
              </w:rPr>
              <w:t>Выпускник получит возможность научиться</w:t>
            </w:r>
          </w:p>
        </w:tc>
      </w:tr>
      <w:tr w:rsidR="00763794" w:rsidRPr="005D41C6" w14:paraId="521F3091" w14:textId="77777777">
        <w:trPr>
          <w:gridBefore w:val="1"/>
          <w:wBefore w:w="45" w:type="dxa"/>
          <w:trHeight w:val="90"/>
        </w:trPr>
        <w:tc>
          <w:tcPr>
            <w:tcW w:w="7215" w:type="dxa"/>
            <w:gridSpan w:val="2"/>
          </w:tcPr>
          <w:p w14:paraId="051A1E5B" w14:textId="77777777" w:rsidR="00763794" w:rsidRPr="005D41C6" w:rsidRDefault="00672DF5" w:rsidP="00BF2146">
            <w:pPr>
              <w:pStyle w:val="TableParagraph"/>
              <w:numPr>
                <w:ilvl w:val="0"/>
                <w:numId w:val="93"/>
              </w:numPr>
              <w:spacing w:after="0" w:line="276" w:lineRule="auto"/>
              <w:ind w:left="233" w:right="100" w:hanging="13"/>
              <w:jc w:val="both"/>
              <w:rPr>
                <w:sz w:val="24"/>
              </w:rPr>
            </w:pPr>
            <w:r w:rsidRPr="005D41C6">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D41C6">
              <w:rPr>
                <w:spacing w:val="-1"/>
                <w:sz w:val="24"/>
              </w:rPr>
              <w:t xml:space="preserve"> </w:t>
            </w:r>
            <w:r w:rsidRPr="005D41C6">
              <w:rPr>
                <w:sz w:val="24"/>
              </w:rPr>
              <w:t>замысла;</w:t>
            </w:r>
          </w:p>
          <w:p w14:paraId="560B37BD" w14:textId="77777777" w:rsidR="00763794" w:rsidRPr="005D41C6" w:rsidRDefault="00672DF5" w:rsidP="00BF2146">
            <w:pPr>
              <w:pStyle w:val="TableParagraph"/>
              <w:numPr>
                <w:ilvl w:val="0"/>
                <w:numId w:val="93"/>
              </w:numPr>
              <w:spacing w:after="0" w:line="276" w:lineRule="auto"/>
              <w:ind w:left="233" w:right="97" w:hanging="13"/>
              <w:jc w:val="both"/>
              <w:rPr>
                <w:sz w:val="24"/>
              </w:rPr>
            </w:pPr>
            <w:r w:rsidRPr="005D41C6">
              <w:rPr>
                <w:sz w:val="24"/>
              </w:rPr>
              <w:t>различать основные виды и жанры пластических искусств, понимать их специфику;</w:t>
            </w:r>
          </w:p>
          <w:p w14:paraId="07662DB9" w14:textId="77777777" w:rsidR="00763794" w:rsidRPr="005D41C6" w:rsidRDefault="00672DF5" w:rsidP="00BF2146">
            <w:pPr>
              <w:pStyle w:val="TableParagraph"/>
              <w:numPr>
                <w:ilvl w:val="0"/>
                <w:numId w:val="93"/>
              </w:numPr>
              <w:spacing w:after="0" w:line="276" w:lineRule="auto"/>
              <w:ind w:left="233" w:right="96" w:hanging="13"/>
              <w:jc w:val="both"/>
              <w:rPr>
                <w:sz w:val="24"/>
              </w:rPr>
            </w:pPr>
            <w:r w:rsidRPr="005D41C6">
              <w:rPr>
                <w:spacing w:val="-3"/>
                <w:sz w:val="24"/>
              </w:rPr>
              <w:lastRenderedPageBreak/>
              <w:t xml:space="preserve">эмоционально­ценностно относиться </w:t>
            </w:r>
            <w:r w:rsidRPr="005D41C6">
              <w:rPr>
                <w:sz w:val="24"/>
              </w:rPr>
              <w:t xml:space="preserve">к </w:t>
            </w:r>
            <w:r w:rsidRPr="005D41C6">
              <w:rPr>
                <w:spacing w:val="-3"/>
                <w:sz w:val="24"/>
              </w:rPr>
              <w:t xml:space="preserve">природе, человеку, обществу; различать </w:t>
            </w:r>
            <w:r w:rsidRPr="005D41C6">
              <w:rPr>
                <w:sz w:val="24"/>
              </w:rPr>
              <w:t xml:space="preserve">и </w:t>
            </w:r>
            <w:r w:rsidRPr="005D41C6">
              <w:rPr>
                <w:spacing w:val="-3"/>
                <w:sz w:val="24"/>
              </w:rPr>
              <w:t xml:space="preserve">передавать </w:t>
            </w:r>
            <w:r w:rsidRPr="005D41C6">
              <w:rPr>
                <w:sz w:val="24"/>
              </w:rPr>
              <w:t xml:space="preserve">в </w:t>
            </w:r>
            <w:r w:rsidRPr="005D41C6">
              <w:rPr>
                <w:spacing w:val="-3"/>
                <w:sz w:val="24"/>
              </w:rPr>
              <w:t xml:space="preserve">художественно­творческой деятельности характер, эмоциональные </w:t>
            </w:r>
            <w:r w:rsidRPr="005D41C6">
              <w:rPr>
                <w:sz w:val="24"/>
              </w:rPr>
              <w:t xml:space="preserve">состояния и своё </w:t>
            </w:r>
            <w:r w:rsidRPr="005D41C6">
              <w:rPr>
                <w:spacing w:val="-3"/>
                <w:sz w:val="24"/>
              </w:rPr>
              <w:t xml:space="preserve">отношение </w:t>
            </w:r>
            <w:r w:rsidRPr="005D41C6">
              <w:rPr>
                <w:sz w:val="24"/>
              </w:rPr>
              <w:t xml:space="preserve">к ним </w:t>
            </w:r>
            <w:r w:rsidRPr="005D41C6">
              <w:rPr>
                <w:spacing w:val="-3"/>
                <w:sz w:val="24"/>
              </w:rPr>
              <w:t>средствами художественного образного</w:t>
            </w:r>
            <w:r w:rsidRPr="005D41C6">
              <w:rPr>
                <w:spacing w:val="-14"/>
                <w:sz w:val="24"/>
              </w:rPr>
              <w:t xml:space="preserve"> </w:t>
            </w:r>
            <w:r w:rsidRPr="005D41C6">
              <w:rPr>
                <w:spacing w:val="-3"/>
                <w:sz w:val="24"/>
              </w:rPr>
              <w:t>языка;</w:t>
            </w:r>
          </w:p>
          <w:p w14:paraId="75F4C06F" w14:textId="77777777" w:rsidR="00763794" w:rsidRPr="005D41C6" w:rsidRDefault="00672DF5" w:rsidP="00BF2146">
            <w:pPr>
              <w:pStyle w:val="TableParagraph"/>
              <w:numPr>
                <w:ilvl w:val="0"/>
                <w:numId w:val="93"/>
              </w:numPr>
              <w:spacing w:after="0" w:line="276" w:lineRule="auto"/>
              <w:ind w:left="233" w:right="97" w:hanging="13"/>
              <w:jc w:val="both"/>
              <w:rPr>
                <w:sz w:val="24"/>
              </w:rPr>
            </w:pPr>
            <w:r w:rsidRPr="005D41C6">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5D41C6">
              <w:rPr>
                <w:spacing w:val="1"/>
                <w:sz w:val="24"/>
              </w:rPr>
              <w:t xml:space="preserve"> </w:t>
            </w:r>
            <w:r w:rsidRPr="005D41C6">
              <w:rPr>
                <w:sz w:val="24"/>
              </w:rPr>
              <w:t>явлений;</w:t>
            </w:r>
          </w:p>
          <w:p w14:paraId="4987654C" w14:textId="77777777" w:rsidR="00763794" w:rsidRPr="005D41C6" w:rsidRDefault="00672DF5" w:rsidP="00BF2146">
            <w:pPr>
              <w:pStyle w:val="TableParagraph"/>
              <w:numPr>
                <w:ilvl w:val="0"/>
                <w:numId w:val="93"/>
              </w:numPr>
              <w:spacing w:after="0" w:line="276" w:lineRule="auto"/>
              <w:ind w:left="233" w:right="97" w:hanging="13"/>
              <w:jc w:val="both"/>
              <w:rPr>
                <w:sz w:val="24"/>
              </w:rPr>
            </w:pPr>
            <w:r w:rsidRPr="005D41C6">
              <w:rPr>
                <w:spacing w:val="-3"/>
                <w:sz w:val="24"/>
              </w:rPr>
              <w:t xml:space="preserve">приводить примеры ведущих художественных музеев </w:t>
            </w:r>
            <w:r w:rsidRPr="005D41C6">
              <w:rPr>
                <w:sz w:val="24"/>
              </w:rPr>
              <w:t>России</w:t>
            </w:r>
            <w:r w:rsidRPr="005D41C6">
              <w:rPr>
                <w:spacing w:val="4"/>
                <w:sz w:val="24"/>
              </w:rPr>
              <w:t xml:space="preserve"> </w:t>
            </w:r>
            <w:r w:rsidRPr="005D41C6">
              <w:rPr>
                <w:sz w:val="24"/>
              </w:rPr>
              <w:t>и художественных музеев своего региона, показывать на</w:t>
            </w:r>
            <w:r w:rsidRPr="005D41C6">
              <w:rPr>
                <w:spacing w:val="52"/>
                <w:sz w:val="24"/>
              </w:rPr>
              <w:t xml:space="preserve"> </w:t>
            </w:r>
            <w:r w:rsidRPr="005D41C6">
              <w:rPr>
                <w:sz w:val="24"/>
              </w:rPr>
              <w:t>примерах их роль и назначение.</w:t>
            </w:r>
          </w:p>
        </w:tc>
        <w:tc>
          <w:tcPr>
            <w:tcW w:w="7215" w:type="dxa"/>
            <w:gridSpan w:val="2"/>
          </w:tcPr>
          <w:p w14:paraId="6A4601ED" w14:textId="77777777" w:rsidR="00763794" w:rsidRPr="005D41C6" w:rsidRDefault="00672DF5" w:rsidP="00BF2146">
            <w:pPr>
              <w:pStyle w:val="TableParagraph"/>
              <w:numPr>
                <w:ilvl w:val="0"/>
                <w:numId w:val="94"/>
              </w:numPr>
              <w:spacing w:after="0" w:line="276" w:lineRule="auto"/>
              <w:ind w:left="220" w:rightChars="118" w:right="260" w:firstLine="0"/>
              <w:jc w:val="both"/>
              <w:rPr>
                <w:iCs/>
                <w:sz w:val="24"/>
              </w:rPr>
            </w:pPr>
            <w:r w:rsidRPr="005D41C6">
              <w:rPr>
                <w:iCs/>
                <w:spacing w:val="-5"/>
                <w:sz w:val="24"/>
              </w:rPr>
              <w:lastRenderedPageBreak/>
              <w:t xml:space="preserve">воспринимать </w:t>
            </w:r>
            <w:r w:rsidRPr="005D41C6">
              <w:rPr>
                <w:iCs/>
                <w:spacing w:val="-4"/>
                <w:sz w:val="24"/>
              </w:rPr>
              <w:t xml:space="preserve">произведения </w:t>
            </w:r>
            <w:r w:rsidRPr="005D41C6">
              <w:rPr>
                <w:iCs/>
                <w:spacing w:val="-5"/>
                <w:sz w:val="24"/>
              </w:rPr>
              <w:t xml:space="preserve">изобразительного </w:t>
            </w:r>
            <w:r w:rsidRPr="005D41C6">
              <w:rPr>
                <w:iCs/>
                <w:spacing w:val="-4"/>
                <w:sz w:val="24"/>
              </w:rPr>
              <w:t xml:space="preserve">искусства; </w:t>
            </w:r>
            <w:r w:rsidRPr="005D41C6">
              <w:rPr>
                <w:iCs/>
                <w:sz w:val="24"/>
              </w:rPr>
              <w:t>участвовать в обсуждении их содержания и выразительных средств; различать сюжет и содержание в знакомых</w:t>
            </w:r>
            <w:r w:rsidRPr="005D41C6">
              <w:rPr>
                <w:iCs/>
                <w:spacing w:val="-3"/>
                <w:sz w:val="24"/>
              </w:rPr>
              <w:t xml:space="preserve"> </w:t>
            </w:r>
            <w:r w:rsidRPr="005D41C6">
              <w:rPr>
                <w:iCs/>
                <w:sz w:val="24"/>
              </w:rPr>
              <w:t>произведениях;</w:t>
            </w:r>
          </w:p>
          <w:p w14:paraId="1AC4E1D4" w14:textId="77777777" w:rsidR="00763794" w:rsidRPr="005D41C6" w:rsidRDefault="00672DF5" w:rsidP="00BF2146">
            <w:pPr>
              <w:pStyle w:val="TableParagraph"/>
              <w:numPr>
                <w:ilvl w:val="0"/>
                <w:numId w:val="94"/>
              </w:numPr>
              <w:spacing w:after="0" w:line="276" w:lineRule="auto"/>
              <w:ind w:left="220" w:rightChars="118" w:right="260" w:firstLine="0"/>
              <w:jc w:val="both"/>
              <w:rPr>
                <w:iCs/>
                <w:sz w:val="24"/>
              </w:rPr>
            </w:pPr>
            <w:r w:rsidRPr="005D41C6">
              <w:rPr>
                <w:iCs/>
                <w:sz w:val="24"/>
              </w:rPr>
              <w:t>видеть проявления прекрасного в произведениях искусства (картины, архитектура, скульптура и т. д.), в природе, на улице, в</w:t>
            </w:r>
            <w:r w:rsidRPr="005D41C6">
              <w:rPr>
                <w:iCs/>
                <w:spacing w:val="-2"/>
                <w:sz w:val="24"/>
              </w:rPr>
              <w:t xml:space="preserve"> </w:t>
            </w:r>
            <w:r w:rsidRPr="005D41C6">
              <w:rPr>
                <w:iCs/>
                <w:sz w:val="24"/>
              </w:rPr>
              <w:t>быту;</w:t>
            </w:r>
          </w:p>
          <w:p w14:paraId="0E1837BE" w14:textId="77777777" w:rsidR="00763794" w:rsidRPr="005D41C6" w:rsidRDefault="00672DF5" w:rsidP="00BF2146">
            <w:pPr>
              <w:pStyle w:val="TableParagraph"/>
              <w:numPr>
                <w:ilvl w:val="0"/>
                <w:numId w:val="94"/>
              </w:numPr>
              <w:spacing w:after="0" w:line="276" w:lineRule="auto"/>
              <w:ind w:left="220" w:rightChars="118" w:right="260" w:firstLine="0"/>
              <w:jc w:val="both"/>
              <w:rPr>
                <w:i/>
                <w:sz w:val="24"/>
              </w:rPr>
            </w:pPr>
            <w:r w:rsidRPr="005D41C6">
              <w:rPr>
                <w:iCs/>
                <w:sz w:val="24"/>
              </w:rPr>
              <w:t xml:space="preserve">высказывать аргументированное суждение о </w:t>
            </w:r>
            <w:r w:rsidRPr="005D41C6">
              <w:rPr>
                <w:iCs/>
                <w:sz w:val="24"/>
              </w:rPr>
              <w:lastRenderedPageBreak/>
              <w:t>художественных произведениях, изображающих природу и человека в различных эмоциональных</w:t>
            </w:r>
            <w:r w:rsidRPr="005D41C6">
              <w:rPr>
                <w:iCs/>
                <w:spacing w:val="-7"/>
                <w:sz w:val="24"/>
              </w:rPr>
              <w:t xml:space="preserve"> </w:t>
            </w:r>
            <w:r w:rsidRPr="005D41C6">
              <w:rPr>
                <w:iCs/>
                <w:sz w:val="24"/>
              </w:rPr>
              <w:t>состояниях.</w:t>
            </w:r>
          </w:p>
        </w:tc>
      </w:tr>
      <w:tr w:rsidR="00763794" w:rsidRPr="005D41C6" w14:paraId="683C1D24" w14:textId="77777777">
        <w:trPr>
          <w:trHeight w:val="275"/>
        </w:trPr>
        <w:tc>
          <w:tcPr>
            <w:tcW w:w="14475" w:type="dxa"/>
            <w:gridSpan w:val="5"/>
          </w:tcPr>
          <w:p w14:paraId="1196FB87" w14:textId="77777777" w:rsidR="00763794" w:rsidRPr="005D41C6" w:rsidRDefault="00672DF5">
            <w:pPr>
              <w:pStyle w:val="TableParagraph"/>
              <w:spacing w:line="256" w:lineRule="exact"/>
              <w:ind w:left="2338" w:right="1877"/>
              <w:jc w:val="center"/>
              <w:rPr>
                <w:b/>
                <w:bCs/>
                <w:iCs/>
                <w:sz w:val="24"/>
              </w:rPr>
            </w:pPr>
            <w:r w:rsidRPr="005D41C6">
              <w:rPr>
                <w:b/>
                <w:bCs/>
                <w:iCs/>
                <w:sz w:val="24"/>
              </w:rPr>
              <w:lastRenderedPageBreak/>
              <w:t>Азбука искусства</w:t>
            </w:r>
          </w:p>
        </w:tc>
      </w:tr>
      <w:tr w:rsidR="00763794" w:rsidRPr="005D41C6" w14:paraId="568B262F" w14:textId="77777777">
        <w:trPr>
          <w:trHeight w:val="275"/>
        </w:trPr>
        <w:tc>
          <w:tcPr>
            <w:tcW w:w="7237" w:type="dxa"/>
            <w:gridSpan w:val="2"/>
          </w:tcPr>
          <w:p w14:paraId="6536E9A2" w14:textId="77777777" w:rsidR="00763794" w:rsidRPr="005D41C6" w:rsidRDefault="00672DF5">
            <w:pPr>
              <w:pStyle w:val="TableParagraph"/>
              <w:spacing w:line="273" w:lineRule="exact"/>
              <w:ind w:left="220"/>
              <w:jc w:val="center"/>
              <w:rPr>
                <w:b/>
                <w:bCs/>
                <w:iCs/>
                <w:sz w:val="24"/>
              </w:rPr>
            </w:pPr>
            <w:r w:rsidRPr="005D41C6">
              <w:rPr>
                <w:bCs/>
                <w:sz w:val="24"/>
              </w:rPr>
              <w:t>Обучающийся научится</w:t>
            </w:r>
          </w:p>
        </w:tc>
        <w:tc>
          <w:tcPr>
            <w:tcW w:w="7238" w:type="dxa"/>
            <w:gridSpan w:val="3"/>
          </w:tcPr>
          <w:p w14:paraId="06ADD9DA" w14:textId="77777777" w:rsidR="00763794" w:rsidRPr="005D41C6" w:rsidRDefault="00672DF5">
            <w:pPr>
              <w:pStyle w:val="TableParagraph"/>
              <w:tabs>
                <w:tab w:val="left" w:pos="1968"/>
                <w:tab w:val="left" w:pos="3575"/>
              </w:tabs>
              <w:spacing w:line="276" w:lineRule="exact"/>
              <w:ind w:left="107" w:right="99"/>
              <w:jc w:val="center"/>
              <w:rPr>
                <w:b/>
                <w:bCs/>
                <w:iCs/>
                <w:sz w:val="24"/>
              </w:rPr>
            </w:pPr>
            <w:r w:rsidRPr="005D41C6">
              <w:rPr>
                <w:bCs/>
                <w:sz w:val="24"/>
              </w:rPr>
              <w:t xml:space="preserve">Обучающийся получит </w:t>
            </w:r>
            <w:r w:rsidRPr="005D41C6">
              <w:rPr>
                <w:bCs/>
                <w:spacing w:val="-3"/>
                <w:sz w:val="24"/>
              </w:rPr>
              <w:t xml:space="preserve">возможность </w:t>
            </w:r>
            <w:r w:rsidRPr="005D41C6">
              <w:rPr>
                <w:bCs/>
                <w:sz w:val="24"/>
              </w:rPr>
              <w:t>научиться</w:t>
            </w:r>
          </w:p>
        </w:tc>
      </w:tr>
      <w:tr w:rsidR="00763794" w:rsidRPr="005D41C6" w14:paraId="6E17A699" w14:textId="77777777">
        <w:trPr>
          <w:trHeight w:val="275"/>
        </w:trPr>
        <w:tc>
          <w:tcPr>
            <w:tcW w:w="14475" w:type="dxa"/>
            <w:gridSpan w:val="5"/>
          </w:tcPr>
          <w:p w14:paraId="3344B670" w14:textId="77777777" w:rsidR="00763794" w:rsidRPr="005D41C6" w:rsidRDefault="00672DF5">
            <w:pPr>
              <w:pStyle w:val="TableParagraph"/>
              <w:spacing w:line="256" w:lineRule="exact"/>
              <w:ind w:left="2338" w:right="1877"/>
              <w:jc w:val="center"/>
              <w:rPr>
                <w:iCs/>
                <w:sz w:val="24"/>
              </w:rPr>
            </w:pPr>
            <w:r w:rsidRPr="005D41C6">
              <w:rPr>
                <w:iCs/>
                <w:sz w:val="24"/>
              </w:rPr>
              <w:t>1 класс</w:t>
            </w:r>
          </w:p>
        </w:tc>
      </w:tr>
      <w:tr w:rsidR="00763794" w:rsidRPr="005D41C6" w14:paraId="78A9CFFC" w14:textId="77777777">
        <w:trPr>
          <w:trHeight w:val="275"/>
        </w:trPr>
        <w:tc>
          <w:tcPr>
            <w:tcW w:w="7237" w:type="dxa"/>
            <w:gridSpan w:val="2"/>
          </w:tcPr>
          <w:p w14:paraId="1C5F3977"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 </w:t>
            </w:r>
          </w:p>
          <w:p w14:paraId="0C2C43B4"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14:paraId="192E1015" w14:textId="77777777" w:rsidR="00763794" w:rsidRPr="005D41C6" w:rsidRDefault="00763794">
            <w:pPr>
              <w:pStyle w:val="ParagraphStyle"/>
              <w:spacing w:line="276" w:lineRule="auto"/>
              <w:ind w:leftChars="100" w:left="220" w:rightChars="75" w:right="165"/>
              <w:jc w:val="both"/>
              <w:rPr>
                <w:rFonts w:ascii="Times New Roman" w:hAnsi="Times New Roman"/>
              </w:rPr>
            </w:pPr>
          </w:p>
        </w:tc>
        <w:tc>
          <w:tcPr>
            <w:tcW w:w="7238" w:type="dxa"/>
            <w:gridSpan w:val="3"/>
          </w:tcPr>
          <w:p w14:paraId="172BB83E"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0347E85C"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пользоваться делением цветового руга на группу «холодных» и «тёплых» цветов</w:t>
            </w:r>
          </w:p>
        </w:tc>
      </w:tr>
      <w:tr w:rsidR="00763794" w:rsidRPr="005D41C6" w14:paraId="0FCD425C" w14:textId="77777777">
        <w:trPr>
          <w:trHeight w:val="275"/>
        </w:trPr>
        <w:tc>
          <w:tcPr>
            <w:tcW w:w="14475" w:type="dxa"/>
            <w:gridSpan w:val="5"/>
          </w:tcPr>
          <w:p w14:paraId="259CEA17" w14:textId="77777777" w:rsidR="00763794" w:rsidRPr="005D41C6" w:rsidRDefault="00672DF5">
            <w:pPr>
              <w:pStyle w:val="TableParagraph"/>
              <w:spacing w:line="256" w:lineRule="exact"/>
              <w:ind w:left="2338" w:right="1877"/>
              <w:jc w:val="center"/>
              <w:rPr>
                <w:iCs/>
                <w:sz w:val="24"/>
              </w:rPr>
            </w:pPr>
            <w:r w:rsidRPr="005D41C6">
              <w:rPr>
                <w:iCs/>
                <w:sz w:val="24"/>
              </w:rPr>
              <w:t>2 класс</w:t>
            </w:r>
          </w:p>
        </w:tc>
      </w:tr>
      <w:tr w:rsidR="00763794" w:rsidRPr="005D41C6" w14:paraId="365D3494" w14:textId="77777777">
        <w:trPr>
          <w:trHeight w:val="275"/>
        </w:trPr>
        <w:tc>
          <w:tcPr>
            <w:tcW w:w="7237" w:type="dxa"/>
            <w:gridSpan w:val="2"/>
          </w:tcPr>
          <w:p w14:paraId="50777A45"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xml:space="preserve">- различать основные виды и жанры изобразительного искусства и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w:t>
            </w:r>
            <w:r w:rsidRPr="005D41C6">
              <w:rPr>
                <w:sz w:val="24"/>
                <w:szCs w:val="24"/>
              </w:rPr>
              <w:lastRenderedPageBreak/>
              <w:t>оттенков цвета, колорит и т.п.);</w:t>
            </w:r>
          </w:p>
          <w:p w14:paraId="129A8169"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использовать основные средства композиции (высота горизонта, точка зрения, контрасты тени и света, цветовые отношения, выделение главного центра);</w:t>
            </w:r>
          </w:p>
          <w:p w14:paraId="4C63528A"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пользоваться простейшими сведениями о наглядной перспективе, линии горизонта, точке схода и т.д.;</w:t>
            </w:r>
          </w:p>
          <w:p w14:paraId="19625738"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пользоваться начальными сведениями о светотени (свет, тень, полутень, блик, рефлекс, собственные и падающие тени), о зависимости освещения предмета от силы и удалённости источника освещения;</w:t>
            </w:r>
          </w:p>
          <w:p w14:paraId="6CB8C613"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пользоваться делением цветового руга на группу «холодных» и «тёплых» цветов, промежуточный зелёный, на хроматические и ахроматические цвета;</w:t>
            </w:r>
          </w:p>
          <w:p w14:paraId="0793B2BA"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работать с акварельными и гуашевыми красками;</w:t>
            </w:r>
          </w:p>
          <w:p w14:paraId="483C4BBB"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удалённых и т.п.);</w:t>
            </w:r>
          </w:p>
          <w:p w14:paraId="4C322DAF" w14:textId="77777777" w:rsidR="00763794" w:rsidRPr="005D41C6" w:rsidRDefault="00672DF5">
            <w:pPr>
              <w:pStyle w:val="a5"/>
              <w:widowControl/>
              <w:suppressAutoHyphens/>
              <w:autoSpaceDE/>
              <w:autoSpaceDN/>
              <w:spacing w:after="0" w:line="276" w:lineRule="auto"/>
              <w:ind w:leftChars="100" w:left="220" w:rightChars="75" w:right="165"/>
              <w:rPr>
                <w:sz w:val="24"/>
                <w:szCs w:val="24"/>
              </w:rPr>
            </w:pPr>
            <w:r w:rsidRPr="005D41C6">
              <w:rPr>
                <w:sz w:val="24"/>
                <w:szCs w:val="24"/>
              </w:rPr>
              <w:t>- менять направления штриха, линии, мазка согласно форме.</w:t>
            </w:r>
          </w:p>
        </w:tc>
        <w:tc>
          <w:tcPr>
            <w:tcW w:w="7238" w:type="dxa"/>
            <w:gridSpan w:val="3"/>
          </w:tcPr>
          <w:p w14:paraId="3C0F69DE" w14:textId="77777777" w:rsidR="00763794" w:rsidRPr="005D41C6" w:rsidRDefault="00672DF5">
            <w:pPr>
              <w:pStyle w:val="aa"/>
              <w:spacing w:after="0" w:line="276" w:lineRule="auto"/>
              <w:ind w:leftChars="100" w:left="220" w:rightChars="75" w:right="165" w:firstLine="0"/>
              <w:rPr>
                <w:sz w:val="24"/>
                <w:szCs w:val="24"/>
              </w:rPr>
            </w:pPr>
            <w:r w:rsidRPr="005D41C6">
              <w:rPr>
                <w:sz w:val="24"/>
                <w:szCs w:val="24"/>
              </w:rPr>
              <w:lastRenderedPageBreak/>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tc>
      </w:tr>
      <w:tr w:rsidR="00763794" w:rsidRPr="005D41C6" w14:paraId="726882C6" w14:textId="77777777">
        <w:trPr>
          <w:trHeight w:val="275"/>
        </w:trPr>
        <w:tc>
          <w:tcPr>
            <w:tcW w:w="14475" w:type="dxa"/>
            <w:gridSpan w:val="5"/>
          </w:tcPr>
          <w:p w14:paraId="30B6DDD2" w14:textId="77777777" w:rsidR="00763794" w:rsidRPr="005D41C6" w:rsidRDefault="00672DF5">
            <w:pPr>
              <w:pStyle w:val="TableParagraph"/>
              <w:spacing w:line="256" w:lineRule="exact"/>
              <w:ind w:left="2338" w:right="1877"/>
              <w:jc w:val="center"/>
              <w:rPr>
                <w:iCs/>
                <w:sz w:val="24"/>
              </w:rPr>
            </w:pPr>
            <w:r w:rsidRPr="005D41C6">
              <w:rPr>
                <w:iCs/>
                <w:sz w:val="24"/>
              </w:rPr>
              <w:lastRenderedPageBreak/>
              <w:t>3 класс</w:t>
            </w:r>
          </w:p>
        </w:tc>
      </w:tr>
      <w:tr w:rsidR="00763794" w:rsidRPr="005D41C6" w14:paraId="5093A66B" w14:textId="77777777">
        <w:trPr>
          <w:trHeight w:val="275"/>
        </w:trPr>
        <w:tc>
          <w:tcPr>
            <w:tcW w:w="7237" w:type="dxa"/>
            <w:gridSpan w:val="2"/>
          </w:tcPr>
          <w:p w14:paraId="2E6DDCB1"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использовать</w:t>
            </w:r>
          </w:p>
          <w:p w14:paraId="47B84865"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особенности материалов для художе</w:t>
            </w:r>
            <w:r w:rsidRPr="005D41C6">
              <w:rPr>
                <w:color w:val="000000"/>
                <w:sz w:val="24"/>
                <w:szCs w:val="24"/>
              </w:rPr>
              <w:softHyphen/>
              <w:t>ственно-трудовой деятельности (краски и кисти, пас</w:t>
            </w:r>
            <w:r w:rsidRPr="005D41C6">
              <w:rPr>
                <w:color w:val="000000"/>
                <w:sz w:val="24"/>
                <w:szCs w:val="24"/>
              </w:rPr>
              <w:softHyphen/>
              <w:t>тель, тушь, перо, уголь, мел, бумага, текстильные, при</w:t>
            </w:r>
            <w:r w:rsidRPr="005D41C6">
              <w:rPr>
                <w:color w:val="000000"/>
                <w:sz w:val="24"/>
                <w:szCs w:val="24"/>
              </w:rPr>
              <w:softHyphen/>
              <w:t>родные материалы);</w:t>
            </w:r>
          </w:p>
          <w:p w14:paraId="03BE1938"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цвета солнечного спектра в пределах наборов аква</w:t>
            </w:r>
            <w:r w:rsidRPr="005D41C6">
              <w:rPr>
                <w:color w:val="000000"/>
                <w:sz w:val="24"/>
                <w:szCs w:val="24"/>
              </w:rPr>
              <w:softHyphen/>
              <w:t>рельных красок (красный, оранжевый, желтый, зеле</w:t>
            </w:r>
            <w:r w:rsidRPr="005D41C6">
              <w:rPr>
                <w:color w:val="000000"/>
                <w:sz w:val="24"/>
                <w:szCs w:val="24"/>
              </w:rPr>
              <w:softHyphen/>
              <w:t>ный, голубой, синий, фиолетовый);</w:t>
            </w:r>
          </w:p>
          <w:p w14:paraId="2EDA3A9C"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особенности работы акварельными и гуашевыми красками, элементарные правила смешивания красок для получения составных цветов;</w:t>
            </w:r>
          </w:p>
          <w:p w14:paraId="05072E2B"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lastRenderedPageBreak/>
              <w:t>- способы и приемы обработки различных материа</w:t>
            </w:r>
            <w:r w:rsidRPr="005D41C6">
              <w:rPr>
                <w:color w:val="000000"/>
                <w:sz w:val="24"/>
                <w:szCs w:val="24"/>
              </w:rPr>
              <w:softHyphen/>
              <w:t>лов (бумага, глина, пластилин, ткань, природные расти</w:t>
            </w:r>
            <w:r w:rsidRPr="005D41C6">
              <w:rPr>
                <w:color w:val="000000"/>
                <w:sz w:val="24"/>
                <w:szCs w:val="24"/>
              </w:rPr>
              <w:softHyphen/>
              <w:t>тельные материалы);</w:t>
            </w:r>
          </w:p>
          <w:p w14:paraId="7F82E3A3"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отдельных произведений выдающихся художников и народных мастеров;</w:t>
            </w:r>
          </w:p>
          <w:p w14:paraId="5B63D102"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разнообразные средства выразительности для создании художественного образа (формат, форма, цвет, линия, объем, ритм, композиция);</w:t>
            </w:r>
          </w:p>
          <w:p w14:paraId="1F56300A"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правила безопасности при работе ручными инстру</w:t>
            </w:r>
            <w:r w:rsidRPr="005D41C6">
              <w:rPr>
                <w:color w:val="000000"/>
                <w:sz w:val="24"/>
                <w:szCs w:val="24"/>
              </w:rPr>
              <w:softHyphen/>
              <w:t>ментами;</w:t>
            </w:r>
          </w:p>
          <w:p w14:paraId="487DC234"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условные обозначения, применяемые при художе</w:t>
            </w:r>
            <w:r w:rsidRPr="005D41C6">
              <w:rPr>
                <w:color w:val="000000"/>
                <w:sz w:val="24"/>
                <w:szCs w:val="24"/>
              </w:rPr>
              <w:softHyphen/>
              <w:t>ственной обработке бумаги: линии отреза, надреза, сги</w:t>
            </w:r>
            <w:r w:rsidRPr="005D41C6">
              <w:rPr>
                <w:color w:val="000000"/>
                <w:sz w:val="24"/>
                <w:szCs w:val="24"/>
              </w:rPr>
              <w:softHyphen/>
              <w:t>ба, складывания, места прокола, нанесения клея;</w:t>
            </w:r>
          </w:p>
          <w:p w14:paraId="1B90252D"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xml:space="preserve">- основы традиционной технологии художественной обработки природных материалов </w:t>
            </w:r>
          </w:p>
          <w:p w14:paraId="03EEF27D" w14:textId="77777777" w:rsidR="00763794" w:rsidRPr="005D41C6" w:rsidRDefault="00672DF5">
            <w:pPr>
              <w:pStyle w:val="aa"/>
              <w:widowControl/>
              <w:spacing w:after="0" w:line="276" w:lineRule="auto"/>
              <w:ind w:leftChars="100" w:left="220" w:rightChars="75" w:right="165" w:firstLine="0"/>
              <w:rPr>
                <w:color w:val="000000"/>
                <w:sz w:val="24"/>
                <w:szCs w:val="24"/>
              </w:rPr>
            </w:pPr>
            <w:r w:rsidRPr="005D41C6">
              <w:rPr>
                <w:color w:val="000000"/>
                <w:sz w:val="24"/>
                <w:szCs w:val="24"/>
              </w:rPr>
              <w:t>- правила техники безопасности при работе с режу</w:t>
            </w:r>
            <w:r w:rsidRPr="005D41C6">
              <w:rPr>
                <w:color w:val="000000"/>
                <w:sz w:val="24"/>
                <w:szCs w:val="24"/>
              </w:rPr>
              <w:softHyphen/>
              <w:t>щими и колющими инструментами: ножницами;</w:t>
            </w:r>
          </w:p>
          <w:p w14:paraId="00D94F4D"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организовывать свое рабочее место; пользоваться кистью, красками, палитрой, ножницами, линейкой, ши</w:t>
            </w:r>
            <w:r w:rsidRPr="005D41C6">
              <w:rPr>
                <w:color w:val="000000"/>
                <w:sz w:val="24"/>
                <w:szCs w:val="24"/>
              </w:rPr>
              <w:softHyphen/>
              <w:t>лом, кистью для клея, стекой, иголкой;</w:t>
            </w:r>
          </w:p>
          <w:p w14:paraId="2BC3DEB1"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применять способы смешивания акварельных, гуашевых красок для получения разнообразных оттенков в соответствии с передаваемым в рисунке настроением;</w:t>
            </w:r>
          </w:p>
          <w:p w14:paraId="1442FC1B"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верно передавать в рисунке симметричную форму, основные пропорции, общее строение и цвет предметов;</w:t>
            </w:r>
          </w:p>
          <w:p w14:paraId="68CE4194"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правильно выбирать величину и расположение изо</w:t>
            </w:r>
            <w:r w:rsidRPr="005D41C6">
              <w:rPr>
                <w:color w:val="000000"/>
                <w:sz w:val="24"/>
                <w:szCs w:val="24"/>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D41C6">
              <w:rPr>
                <w:color w:val="000000"/>
                <w:sz w:val="24"/>
                <w:szCs w:val="24"/>
              </w:rPr>
              <w:softHyphen/>
              <w:t>же, дальше — мельче и выше);</w:t>
            </w:r>
          </w:p>
          <w:p w14:paraId="4BB6C1F0"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пользоваться различными приемами обработки бумаги (сгибание, скручивание, гофрирование, сминание и т. п.),</w:t>
            </w:r>
          </w:p>
          <w:p w14:paraId="3D3AFD63"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xml:space="preserve">- использовать различные приемы работы с тканью (шитье, </w:t>
            </w:r>
            <w:r w:rsidRPr="005D41C6">
              <w:rPr>
                <w:color w:val="000000"/>
                <w:sz w:val="24"/>
                <w:szCs w:val="24"/>
              </w:rPr>
              <w:lastRenderedPageBreak/>
              <w:t>вышивка)</w:t>
            </w:r>
          </w:p>
          <w:p w14:paraId="1B1799B5"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xml:space="preserve">- лепить по заранее подготовленным эскизам и по собственному замыслу; </w:t>
            </w:r>
          </w:p>
          <w:p w14:paraId="737066F4" w14:textId="77777777" w:rsidR="00763794" w:rsidRPr="005D41C6" w:rsidRDefault="00672DF5">
            <w:pPr>
              <w:pStyle w:val="aa"/>
              <w:widowControl/>
              <w:spacing w:after="0" w:line="276" w:lineRule="auto"/>
              <w:ind w:leftChars="100" w:left="220" w:rightChars="75" w:right="165" w:firstLine="0"/>
              <w:rPr>
                <w:color w:val="000000"/>
                <w:sz w:val="24"/>
                <w:szCs w:val="24"/>
              </w:rPr>
            </w:pPr>
            <w:r w:rsidRPr="005D41C6">
              <w:rPr>
                <w:color w:val="000000"/>
                <w:sz w:val="24"/>
                <w:szCs w:val="24"/>
              </w:rPr>
              <w:t>- решать художественно-трудовые задачи при моде</w:t>
            </w:r>
            <w:r w:rsidRPr="005D41C6">
              <w:rPr>
                <w:color w:val="000000"/>
                <w:sz w:val="24"/>
                <w:szCs w:val="24"/>
              </w:rPr>
              <w:softHyphen/>
              <w:t>лировании и конструировании.</w:t>
            </w:r>
          </w:p>
          <w:p w14:paraId="3A2A934E" w14:textId="77777777" w:rsidR="00763794" w:rsidRPr="005D41C6" w:rsidRDefault="00763794">
            <w:pPr>
              <w:pStyle w:val="aa"/>
              <w:widowControl/>
              <w:spacing w:after="0" w:line="276" w:lineRule="auto"/>
              <w:ind w:leftChars="100" w:left="220" w:rightChars="75" w:right="165" w:firstLine="0"/>
              <w:rPr>
                <w:color w:val="000000"/>
                <w:sz w:val="24"/>
                <w:szCs w:val="24"/>
              </w:rPr>
            </w:pPr>
          </w:p>
        </w:tc>
        <w:tc>
          <w:tcPr>
            <w:tcW w:w="7238" w:type="dxa"/>
            <w:gridSpan w:val="3"/>
          </w:tcPr>
          <w:p w14:paraId="0E61EA23" w14:textId="77777777" w:rsidR="00763794" w:rsidRPr="005D41C6" w:rsidRDefault="00672DF5">
            <w:pPr>
              <w:pStyle w:val="aa"/>
              <w:widowControl/>
              <w:spacing w:after="0" w:line="276" w:lineRule="auto"/>
              <w:ind w:leftChars="100" w:left="220" w:rightChars="75" w:right="165" w:firstLine="0"/>
              <w:rPr>
                <w:sz w:val="24"/>
                <w:szCs w:val="24"/>
              </w:rPr>
            </w:pPr>
            <w:r w:rsidRPr="005D41C6">
              <w:rPr>
                <w:spacing w:val="-2"/>
                <w:sz w:val="24"/>
                <w:szCs w:val="24"/>
              </w:rPr>
              <w:lastRenderedPageBreak/>
              <w:t>- передавать раз</w:t>
            </w:r>
            <w:r w:rsidRPr="005D41C6">
              <w:rPr>
                <w:sz w:val="24"/>
                <w:szCs w:val="24"/>
              </w:rPr>
              <w:t>нообразные эмоциональные состояния, используя различные оттенки цвета, при создании живописных композиций на заданные темы;</w:t>
            </w:r>
          </w:p>
          <w:p w14:paraId="5D5FE92D" w14:textId="77777777" w:rsidR="00763794" w:rsidRPr="005D41C6" w:rsidRDefault="00672DF5">
            <w:pPr>
              <w:pStyle w:val="aa"/>
              <w:widowControl/>
              <w:spacing w:after="0" w:line="276" w:lineRule="auto"/>
              <w:ind w:leftChars="100" w:left="220" w:rightChars="75" w:right="165" w:firstLine="0"/>
              <w:rPr>
                <w:color w:val="000000"/>
                <w:sz w:val="24"/>
                <w:szCs w:val="24"/>
              </w:rPr>
            </w:pPr>
            <w:r w:rsidRPr="005D41C6">
              <w:rPr>
                <w:color w:val="000000"/>
                <w:sz w:val="24"/>
                <w:szCs w:val="24"/>
              </w:rPr>
              <w:t xml:space="preserve"> - верно передавать в рисунке симметричную форму, основные пропорции, общее строение и цвет предметов;</w:t>
            </w:r>
          </w:p>
          <w:p w14:paraId="4381407C" w14:textId="77777777" w:rsidR="00763794" w:rsidRPr="005D41C6" w:rsidRDefault="00672DF5">
            <w:pPr>
              <w:pStyle w:val="aa"/>
              <w:widowControl/>
              <w:spacing w:after="0" w:line="276" w:lineRule="auto"/>
              <w:ind w:leftChars="100" w:left="220" w:rightChars="75" w:right="165" w:firstLine="0"/>
              <w:rPr>
                <w:color w:val="000000"/>
                <w:sz w:val="24"/>
                <w:szCs w:val="24"/>
              </w:rPr>
            </w:pPr>
            <w:r w:rsidRPr="005D41C6">
              <w:rPr>
                <w:color w:val="000000"/>
                <w:sz w:val="24"/>
                <w:szCs w:val="24"/>
              </w:rPr>
              <w:t>- правильно выбирать величину и расположение изо</w:t>
            </w:r>
            <w:r w:rsidRPr="005D41C6">
              <w:rPr>
                <w:color w:val="000000"/>
                <w:sz w:val="24"/>
                <w:szCs w:val="24"/>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D41C6">
              <w:rPr>
                <w:color w:val="000000"/>
                <w:sz w:val="24"/>
                <w:szCs w:val="24"/>
              </w:rPr>
              <w:softHyphen/>
              <w:t>же, дальше — мельче и выше);</w:t>
            </w:r>
          </w:p>
        </w:tc>
      </w:tr>
      <w:tr w:rsidR="00763794" w:rsidRPr="005D41C6" w14:paraId="5F2EB675" w14:textId="77777777">
        <w:trPr>
          <w:trHeight w:val="275"/>
        </w:trPr>
        <w:tc>
          <w:tcPr>
            <w:tcW w:w="14475" w:type="dxa"/>
            <w:gridSpan w:val="5"/>
          </w:tcPr>
          <w:p w14:paraId="4B643AC0" w14:textId="77777777" w:rsidR="00763794" w:rsidRPr="005D41C6" w:rsidRDefault="00672DF5">
            <w:pPr>
              <w:pStyle w:val="TableParagraph"/>
              <w:spacing w:line="256" w:lineRule="exact"/>
              <w:ind w:left="2338" w:right="1877"/>
              <w:jc w:val="center"/>
              <w:rPr>
                <w:iCs/>
                <w:sz w:val="24"/>
              </w:rPr>
            </w:pPr>
            <w:r w:rsidRPr="005D41C6">
              <w:rPr>
                <w:iCs/>
                <w:sz w:val="24"/>
              </w:rPr>
              <w:lastRenderedPageBreak/>
              <w:t>4 класс</w:t>
            </w:r>
          </w:p>
        </w:tc>
      </w:tr>
      <w:tr w:rsidR="00763794" w:rsidRPr="005D41C6" w14:paraId="76AA08BA" w14:textId="77777777">
        <w:trPr>
          <w:trHeight w:val="363"/>
        </w:trPr>
        <w:tc>
          <w:tcPr>
            <w:tcW w:w="7237" w:type="dxa"/>
            <w:gridSpan w:val="2"/>
          </w:tcPr>
          <w:p w14:paraId="1E1A9720" w14:textId="77777777" w:rsidR="00763794" w:rsidRPr="005D41C6" w:rsidRDefault="00672DF5">
            <w:pPr>
              <w:pStyle w:val="TableParagraph"/>
              <w:spacing w:line="256" w:lineRule="exact"/>
              <w:ind w:left="789"/>
              <w:jc w:val="center"/>
              <w:rPr>
                <w:spacing w:val="-5"/>
                <w:sz w:val="24"/>
              </w:rPr>
            </w:pPr>
            <w:r w:rsidRPr="005D41C6">
              <w:rPr>
                <w:b/>
                <w:sz w:val="24"/>
              </w:rPr>
              <w:t>Выпускник научится</w:t>
            </w:r>
          </w:p>
        </w:tc>
        <w:tc>
          <w:tcPr>
            <w:tcW w:w="7238" w:type="dxa"/>
            <w:gridSpan w:val="3"/>
          </w:tcPr>
          <w:p w14:paraId="7D245A52" w14:textId="77777777" w:rsidR="00763794" w:rsidRPr="005D41C6" w:rsidRDefault="00672DF5">
            <w:pPr>
              <w:pStyle w:val="TableParagraph"/>
              <w:spacing w:line="256" w:lineRule="exact"/>
              <w:ind w:left="765" w:right="763"/>
              <w:jc w:val="center"/>
              <w:rPr>
                <w:sz w:val="24"/>
              </w:rPr>
            </w:pPr>
            <w:r w:rsidRPr="005D41C6">
              <w:rPr>
                <w:b/>
                <w:sz w:val="24"/>
              </w:rPr>
              <w:t>Выпускник получит возможность научиться</w:t>
            </w:r>
          </w:p>
        </w:tc>
      </w:tr>
      <w:tr w:rsidR="00763794" w:rsidRPr="005D41C6" w14:paraId="22BF3A42" w14:textId="77777777">
        <w:trPr>
          <w:trHeight w:val="508"/>
        </w:trPr>
        <w:tc>
          <w:tcPr>
            <w:tcW w:w="7237" w:type="dxa"/>
            <w:gridSpan w:val="2"/>
          </w:tcPr>
          <w:p w14:paraId="741DBB08" w14:textId="77777777" w:rsidR="00763794" w:rsidRPr="005D41C6" w:rsidRDefault="00672DF5" w:rsidP="00BF2146">
            <w:pPr>
              <w:pStyle w:val="TableParagraph"/>
              <w:numPr>
                <w:ilvl w:val="0"/>
                <w:numId w:val="95"/>
              </w:numPr>
              <w:tabs>
                <w:tab w:val="left" w:pos="819"/>
              </w:tabs>
              <w:ind w:right="103" w:firstLine="33"/>
              <w:jc w:val="both"/>
              <w:rPr>
                <w:sz w:val="24"/>
              </w:rPr>
            </w:pPr>
            <w:r w:rsidRPr="005D41C6">
              <w:rPr>
                <w:sz w:val="24"/>
              </w:rPr>
              <w:t>создавать простые композиции на заданную тему на плоскости и в</w:t>
            </w:r>
            <w:r w:rsidRPr="005D41C6">
              <w:rPr>
                <w:spacing w:val="-2"/>
                <w:sz w:val="24"/>
              </w:rPr>
              <w:t xml:space="preserve"> </w:t>
            </w:r>
            <w:r w:rsidRPr="005D41C6">
              <w:rPr>
                <w:sz w:val="24"/>
              </w:rPr>
              <w:t>пространстве;</w:t>
            </w:r>
          </w:p>
          <w:p w14:paraId="339D1EAA" w14:textId="77777777" w:rsidR="00763794" w:rsidRPr="005D41C6" w:rsidRDefault="00672DF5" w:rsidP="00BF2146">
            <w:pPr>
              <w:pStyle w:val="TableParagraph"/>
              <w:numPr>
                <w:ilvl w:val="0"/>
                <w:numId w:val="95"/>
              </w:numPr>
              <w:tabs>
                <w:tab w:val="left" w:pos="819"/>
              </w:tabs>
              <w:ind w:right="99" w:firstLine="33"/>
              <w:jc w:val="both"/>
              <w:rPr>
                <w:sz w:val="24"/>
              </w:rPr>
            </w:pPr>
            <w:r w:rsidRPr="005D41C6">
              <w:rPr>
                <w:sz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w:t>
            </w:r>
            <w:r w:rsidRPr="005D41C6">
              <w:rPr>
                <w:spacing w:val="-1"/>
                <w:sz w:val="24"/>
              </w:rPr>
              <w:t xml:space="preserve"> </w:t>
            </w:r>
            <w:r w:rsidRPr="005D41C6">
              <w:rPr>
                <w:sz w:val="24"/>
              </w:rPr>
              <w:t>замысла;</w:t>
            </w:r>
          </w:p>
          <w:p w14:paraId="2DAE23DE" w14:textId="77777777" w:rsidR="00763794" w:rsidRPr="005D41C6" w:rsidRDefault="00672DF5" w:rsidP="00BF2146">
            <w:pPr>
              <w:pStyle w:val="TableParagraph"/>
              <w:numPr>
                <w:ilvl w:val="0"/>
                <w:numId w:val="95"/>
              </w:numPr>
              <w:tabs>
                <w:tab w:val="left" w:pos="819"/>
              </w:tabs>
              <w:ind w:right="92" w:firstLine="33"/>
              <w:jc w:val="both"/>
              <w:rPr>
                <w:sz w:val="24"/>
              </w:rPr>
            </w:pPr>
            <w:r w:rsidRPr="005D41C6">
              <w:rPr>
                <w:sz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w:t>
            </w:r>
            <w:r w:rsidRPr="005D41C6">
              <w:rPr>
                <w:spacing w:val="-1"/>
                <w:sz w:val="24"/>
              </w:rPr>
              <w:t xml:space="preserve"> </w:t>
            </w:r>
            <w:r w:rsidRPr="005D41C6">
              <w:rPr>
                <w:sz w:val="24"/>
              </w:rPr>
              <w:t>деятельности;</w:t>
            </w:r>
          </w:p>
          <w:p w14:paraId="0CA2D9C3" w14:textId="77777777" w:rsidR="00763794" w:rsidRPr="005D41C6" w:rsidRDefault="00672DF5" w:rsidP="00BF2146">
            <w:pPr>
              <w:pStyle w:val="TableParagraph"/>
              <w:numPr>
                <w:ilvl w:val="0"/>
                <w:numId w:val="95"/>
              </w:numPr>
              <w:tabs>
                <w:tab w:val="left" w:pos="819"/>
              </w:tabs>
              <w:ind w:right="96" w:firstLine="33"/>
              <w:jc w:val="both"/>
              <w:rPr>
                <w:sz w:val="24"/>
              </w:rPr>
            </w:pPr>
            <w:r w:rsidRPr="005D41C6">
              <w:rPr>
                <w:sz w:val="24"/>
              </w:rPr>
              <w:t xml:space="preserve">создавать средствами живописи, графики, скульптуры, декоративно­прикладного искусства образ человека: передавать на </w:t>
            </w:r>
            <w:r w:rsidRPr="005D41C6">
              <w:rPr>
                <w:spacing w:val="-3"/>
                <w:sz w:val="24"/>
              </w:rPr>
              <w:t xml:space="preserve">плоскости </w:t>
            </w:r>
            <w:r w:rsidRPr="005D41C6">
              <w:rPr>
                <w:sz w:val="24"/>
              </w:rPr>
              <w:t xml:space="preserve">и в </w:t>
            </w:r>
            <w:r w:rsidRPr="005D41C6">
              <w:rPr>
                <w:spacing w:val="-3"/>
                <w:sz w:val="24"/>
              </w:rPr>
              <w:t xml:space="preserve">объёме пропорции лица, фигуры; передавать характерные </w:t>
            </w:r>
            <w:r w:rsidRPr="005D41C6">
              <w:rPr>
                <w:sz w:val="24"/>
              </w:rPr>
              <w:t xml:space="preserve">черты </w:t>
            </w:r>
            <w:r w:rsidRPr="005D41C6">
              <w:rPr>
                <w:spacing w:val="-3"/>
                <w:sz w:val="24"/>
              </w:rPr>
              <w:t>внешнего облика, одежды, украшений</w:t>
            </w:r>
            <w:r w:rsidRPr="005D41C6">
              <w:rPr>
                <w:spacing w:val="5"/>
                <w:sz w:val="24"/>
              </w:rPr>
              <w:t xml:space="preserve"> </w:t>
            </w:r>
            <w:r w:rsidRPr="005D41C6">
              <w:rPr>
                <w:spacing w:val="-3"/>
                <w:sz w:val="24"/>
              </w:rPr>
              <w:t>человека;</w:t>
            </w:r>
          </w:p>
          <w:p w14:paraId="5E88C6B5" w14:textId="77777777" w:rsidR="00763794" w:rsidRPr="005D41C6" w:rsidRDefault="00672DF5" w:rsidP="00BF2146">
            <w:pPr>
              <w:pStyle w:val="TableParagraph"/>
              <w:numPr>
                <w:ilvl w:val="0"/>
                <w:numId w:val="95"/>
              </w:numPr>
              <w:tabs>
                <w:tab w:val="left" w:pos="819"/>
              </w:tabs>
              <w:ind w:right="94" w:firstLine="33"/>
              <w:jc w:val="both"/>
              <w:rPr>
                <w:sz w:val="24"/>
              </w:rPr>
            </w:pPr>
            <w:r w:rsidRPr="005D41C6">
              <w:rPr>
                <w:spacing w:val="-5"/>
                <w:sz w:val="24"/>
              </w:rPr>
              <w:t xml:space="preserve">наблюдать, сравнивать, сопоставлять </w:t>
            </w:r>
            <w:r w:rsidRPr="005D41C6">
              <w:rPr>
                <w:sz w:val="24"/>
              </w:rPr>
              <w:t xml:space="preserve">и </w:t>
            </w:r>
            <w:r w:rsidRPr="005D41C6">
              <w:rPr>
                <w:spacing w:val="-5"/>
                <w:sz w:val="24"/>
              </w:rPr>
              <w:t xml:space="preserve">анализировать </w:t>
            </w:r>
            <w:r w:rsidRPr="005D41C6">
              <w:rPr>
                <w:sz w:val="24"/>
              </w:rPr>
              <w:t xml:space="preserve">пространственную </w:t>
            </w:r>
            <w:r w:rsidRPr="005D41C6">
              <w:rPr>
                <w:spacing w:val="2"/>
                <w:sz w:val="24"/>
              </w:rPr>
              <w:t xml:space="preserve">форму </w:t>
            </w:r>
            <w:r w:rsidRPr="005D41C6">
              <w:rPr>
                <w:sz w:val="24"/>
              </w:rPr>
              <w:t xml:space="preserve">предмета; изображать предметы различной формы; использовать простые формы для создания выразительных образов в живописи, скульптуре, графике, </w:t>
            </w:r>
            <w:r w:rsidRPr="005D41C6">
              <w:rPr>
                <w:sz w:val="24"/>
              </w:rPr>
              <w:lastRenderedPageBreak/>
              <w:t>художественном</w:t>
            </w:r>
            <w:r w:rsidRPr="005D41C6">
              <w:rPr>
                <w:spacing w:val="-2"/>
                <w:sz w:val="24"/>
              </w:rPr>
              <w:t xml:space="preserve"> </w:t>
            </w:r>
            <w:r w:rsidRPr="005D41C6">
              <w:rPr>
                <w:sz w:val="24"/>
              </w:rPr>
              <w:t>конструировании;</w:t>
            </w:r>
          </w:p>
          <w:p w14:paraId="403C08C9" w14:textId="77777777" w:rsidR="00763794" w:rsidRPr="005D41C6" w:rsidRDefault="00672DF5" w:rsidP="00BF2146">
            <w:pPr>
              <w:pStyle w:val="TableParagraph"/>
              <w:numPr>
                <w:ilvl w:val="0"/>
                <w:numId w:val="95"/>
              </w:numPr>
              <w:tabs>
                <w:tab w:val="left" w:pos="819"/>
              </w:tabs>
              <w:ind w:right="93" w:firstLine="33"/>
              <w:jc w:val="both"/>
              <w:rPr>
                <w:sz w:val="24"/>
              </w:rPr>
            </w:pPr>
            <w:r w:rsidRPr="005D41C6">
              <w:rPr>
                <w:spacing w:val="-5"/>
                <w:sz w:val="24"/>
              </w:rPr>
              <w:t xml:space="preserve">использовать </w:t>
            </w:r>
            <w:r w:rsidRPr="005D41C6">
              <w:rPr>
                <w:spacing w:val="-4"/>
                <w:sz w:val="24"/>
              </w:rPr>
              <w:t xml:space="preserve">декоративные элементы, </w:t>
            </w:r>
            <w:r w:rsidRPr="005D41C6">
              <w:rPr>
                <w:spacing w:val="-5"/>
                <w:sz w:val="24"/>
              </w:rPr>
              <w:t xml:space="preserve">геометрические, </w:t>
            </w:r>
            <w:r w:rsidRPr="005D41C6">
              <w:rPr>
                <w:sz w:val="24"/>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Pr="005D41C6">
              <w:rPr>
                <w:spacing w:val="-19"/>
                <w:sz w:val="24"/>
              </w:rPr>
              <w:t xml:space="preserve"> </w:t>
            </w:r>
            <w:r w:rsidRPr="005D41C6">
              <w:rPr>
                <w:sz w:val="24"/>
              </w:rPr>
              <w:t>условий).</w:t>
            </w:r>
          </w:p>
        </w:tc>
        <w:tc>
          <w:tcPr>
            <w:tcW w:w="7238" w:type="dxa"/>
            <w:gridSpan w:val="3"/>
          </w:tcPr>
          <w:p w14:paraId="5A29EA99" w14:textId="77777777" w:rsidR="00763794" w:rsidRPr="005D41C6" w:rsidRDefault="00672DF5" w:rsidP="00BF2146">
            <w:pPr>
              <w:pStyle w:val="TableParagraph"/>
              <w:numPr>
                <w:ilvl w:val="0"/>
                <w:numId w:val="96"/>
              </w:numPr>
              <w:ind w:left="220" w:rightChars="89" w:right="196" w:firstLine="0"/>
              <w:jc w:val="both"/>
              <w:rPr>
                <w:iCs/>
                <w:sz w:val="24"/>
              </w:rPr>
            </w:pPr>
            <w:r w:rsidRPr="005D41C6">
              <w:rPr>
                <w:iCs/>
                <w:sz w:val="24"/>
              </w:rPr>
              <w:lastRenderedPageBreak/>
              <w:t xml:space="preserve">пользоваться средствами выразительности языка живописи, </w:t>
            </w:r>
            <w:r w:rsidRPr="005D41C6">
              <w:rPr>
                <w:iCs/>
                <w:spacing w:val="-3"/>
                <w:sz w:val="24"/>
              </w:rPr>
              <w:t xml:space="preserve">графики, скульптуры, декоративно­прикладного </w:t>
            </w:r>
            <w:r w:rsidRPr="005D41C6">
              <w:rPr>
                <w:iCs/>
                <w:sz w:val="24"/>
              </w:rPr>
              <w:t xml:space="preserve">искусства, художественного конструирования в собственной </w:t>
            </w:r>
            <w:r w:rsidRPr="005D41C6">
              <w:rPr>
                <w:iCs/>
                <w:spacing w:val="-3"/>
                <w:sz w:val="24"/>
              </w:rPr>
              <w:t xml:space="preserve">художественно­творческой </w:t>
            </w:r>
            <w:r w:rsidRPr="005D41C6">
              <w:rPr>
                <w:iCs/>
                <w:sz w:val="24"/>
              </w:rPr>
              <w:t xml:space="preserve">деятельности; </w:t>
            </w:r>
            <w:r w:rsidRPr="005D41C6">
              <w:rPr>
                <w:iCs/>
                <w:spacing w:val="-3"/>
                <w:sz w:val="24"/>
              </w:rPr>
              <w:t xml:space="preserve">передавать </w:t>
            </w:r>
            <w:r w:rsidRPr="005D41C6">
              <w:rPr>
                <w:iCs/>
                <w:sz w:val="24"/>
              </w:rPr>
              <w:t>разнообразные эмоциональные состояния, используя различные оттенки цвета, при создании живописных композиций на заданные</w:t>
            </w:r>
            <w:r w:rsidRPr="005D41C6">
              <w:rPr>
                <w:iCs/>
                <w:spacing w:val="-4"/>
                <w:sz w:val="24"/>
              </w:rPr>
              <w:t xml:space="preserve"> </w:t>
            </w:r>
            <w:r w:rsidRPr="005D41C6">
              <w:rPr>
                <w:iCs/>
                <w:sz w:val="24"/>
              </w:rPr>
              <w:t>темы;</w:t>
            </w:r>
          </w:p>
          <w:p w14:paraId="1519D8C9" w14:textId="77777777" w:rsidR="00763794" w:rsidRPr="005D41C6" w:rsidRDefault="00672DF5" w:rsidP="00BF2146">
            <w:pPr>
              <w:pStyle w:val="TableParagraph"/>
              <w:numPr>
                <w:ilvl w:val="0"/>
                <w:numId w:val="96"/>
              </w:numPr>
              <w:ind w:left="220" w:rightChars="89" w:right="196" w:firstLine="0"/>
              <w:jc w:val="both"/>
              <w:rPr>
                <w:iCs/>
                <w:sz w:val="24"/>
              </w:rPr>
            </w:pPr>
            <w:r w:rsidRPr="005D41C6">
              <w:rPr>
                <w:iCs/>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sidRPr="005D41C6">
              <w:rPr>
                <w:iCs/>
                <w:spacing w:val="-1"/>
                <w:sz w:val="24"/>
              </w:rPr>
              <w:t xml:space="preserve"> </w:t>
            </w:r>
            <w:r w:rsidRPr="005D41C6">
              <w:rPr>
                <w:iCs/>
                <w:sz w:val="24"/>
              </w:rPr>
              <w:t>графики;</w:t>
            </w:r>
          </w:p>
          <w:p w14:paraId="1B9E4B66" w14:textId="77777777" w:rsidR="00763794" w:rsidRPr="005D41C6" w:rsidRDefault="00672DF5" w:rsidP="00BF2146">
            <w:pPr>
              <w:pStyle w:val="TableParagraph"/>
              <w:numPr>
                <w:ilvl w:val="0"/>
                <w:numId w:val="96"/>
              </w:numPr>
              <w:ind w:left="220" w:rightChars="89" w:right="196" w:firstLine="0"/>
              <w:jc w:val="both"/>
              <w:rPr>
                <w:i/>
                <w:sz w:val="24"/>
              </w:rPr>
            </w:pPr>
            <w:r w:rsidRPr="005D41C6">
              <w:rPr>
                <w:iCs/>
                <w:sz w:val="24"/>
              </w:rPr>
              <w:t>выполнять простые рисунки и орнаментальные композиции, используя язык компьютерной графики в программе</w:t>
            </w:r>
            <w:r w:rsidRPr="005D41C6">
              <w:rPr>
                <w:iCs/>
                <w:spacing w:val="-1"/>
                <w:sz w:val="24"/>
              </w:rPr>
              <w:t xml:space="preserve"> </w:t>
            </w:r>
            <w:r w:rsidRPr="005D41C6">
              <w:rPr>
                <w:iCs/>
                <w:sz w:val="24"/>
              </w:rPr>
              <w:t>Paint.</w:t>
            </w:r>
          </w:p>
        </w:tc>
      </w:tr>
      <w:tr w:rsidR="00763794" w:rsidRPr="005D41C6" w14:paraId="0CB8AA84" w14:textId="77777777">
        <w:trPr>
          <w:trHeight w:val="275"/>
        </w:trPr>
        <w:tc>
          <w:tcPr>
            <w:tcW w:w="14475" w:type="dxa"/>
            <w:gridSpan w:val="5"/>
          </w:tcPr>
          <w:p w14:paraId="1D2AC447" w14:textId="77777777" w:rsidR="00763794" w:rsidRPr="005D41C6" w:rsidRDefault="00672DF5">
            <w:pPr>
              <w:pStyle w:val="TableParagraph"/>
              <w:spacing w:line="256" w:lineRule="exact"/>
              <w:ind w:left="1883" w:right="1877"/>
              <w:jc w:val="center"/>
              <w:rPr>
                <w:b/>
                <w:bCs/>
                <w:iCs/>
                <w:sz w:val="24"/>
              </w:rPr>
            </w:pPr>
            <w:r w:rsidRPr="005D41C6">
              <w:rPr>
                <w:b/>
                <w:bCs/>
                <w:iCs/>
                <w:sz w:val="24"/>
              </w:rPr>
              <w:lastRenderedPageBreak/>
              <w:t>Значимые темы искусства</w:t>
            </w:r>
          </w:p>
        </w:tc>
      </w:tr>
      <w:tr w:rsidR="00763794" w:rsidRPr="005D41C6" w14:paraId="27C38081" w14:textId="77777777">
        <w:trPr>
          <w:trHeight w:val="275"/>
        </w:trPr>
        <w:tc>
          <w:tcPr>
            <w:tcW w:w="7237" w:type="dxa"/>
            <w:gridSpan w:val="2"/>
          </w:tcPr>
          <w:p w14:paraId="237251D0" w14:textId="77777777" w:rsidR="00763794" w:rsidRPr="005D41C6" w:rsidRDefault="00672DF5">
            <w:pPr>
              <w:pStyle w:val="TableParagraph"/>
              <w:spacing w:line="273" w:lineRule="exact"/>
              <w:ind w:left="220"/>
              <w:jc w:val="center"/>
              <w:rPr>
                <w:b/>
                <w:bCs/>
                <w:iCs/>
                <w:sz w:val="24"/>
              </w:rPr>
            </w:pPr>
            <w:r w:rsidRPr="005D41C6">
              <w:rPr>
                <w:bCs/>
                <w:sz w:val="24"/>
              </w:rPr>
              <w:t>Обучающийся научится</w:t>
            </w:r>
          </w:p>
        </w:tc>
        <w:tc>
          <w:tcPr>
            <w:tcW w:w="7238" w:type="dxa"/>
            <w:gridSpan w:val="3"/>
          </w:tcPr>
          <w:p w14:paraId="73B95374" w14:textId="77777777" w:rsidR="00763794" w:rsidRPr="005D41C6" w:rsidRDefault="00672DF5">
            <w:pPr>
              <w:pStyle w:val="TableParagraph"/>
              <w:tabs>
                <w:tab w:val="left" w:pos="1968"/>
                <w:tab w:val="left" w:pos="3575"/>
              </w:tabs>
              <w:spacing w:line="276" w:lineRule="exact"/>
              <w:ind w:left="107" w:right="99"/>
              <w:jc w:val="center"/>
              <w:rPr>
                <w:b/>
                <w:bCs/>
                <w:iCs/>
                <w:sz w:val="24"/>
              </w:rPr>
            </w:pPr>
            <w:r w:rsidRPr="005D41C6">
              <w:rPr>
                <w:bCs/>
                <w:sz w:val="24"/>
              </w:rPr>
              <w:t xml:space="preserve">Обучающийся получит </w:t>
            </w:r>
            <w:r w:rsidRPr="005D41C6">
              <w:rPr>
                <w:bCs/>
                <w:spacing w:val="-3"/>
                <w:sz w:val="24"/>
              </w:rPr>
              <w:t xml:space="preserve">возможность </w:t>
            </w:r>
            <w:r w:rsidRPr="005D41C6">
              <w:rPr>
                <w:bCs/>
                <w:sz w:val="24"/>
              </w:rPr>
              <w:t>научиться</w:t>
            </w:r>
          </w:p>
        </w:tc>
      </w:tr>
      <w:tr w:rsidR="00763794" w:rsidRPr="005D41C6" w14:paraId="46F76BBD" w14:textId="77777777">
        <w:trPr>
          <w:trHeight w:val="275"/>
        </w:trPr>
        <w:tc>
          <w:tcPr>
            <w:tcW w:w="14475" w:type="dxa"/>
            <w:gridSpan w:val="5"/>
          </w:tcPr>
          <w:p w14:paraId="122595FB" w14:textId="77777777" w:rsidR="00763794" w:rsidRPr="005D41C6" w:rsidRDefault="00672DF5">
            <w:pPr>
              <w:pStyle w:val="TableParagraph"/>
              <w:spacing w:line="256" w:lineRule="exact"/>
              <w:ind w:left="1883" w:right="1877"/>
              <w:jc w:val="center"/>
              <w:rPr>
                <w:iCs/>
                <w:sz w:val="24"/>
              </w:rPr>
            </w:pPr>
            <w:r w:rsidRPr="005D41C6">
              <w:rPr>
                <w:iCs/>
                <w:sz w:val="24"/>
              </w:rPr>
              <w:t>1 класс</w:t>
            </w:r>
          </w:p>
        </w:tc>
      </w:tr>
      <w:tr w:rsidR="00763794" w:rsidRPr="005D41C6" w14:paraId="43FC2A37" w14:textId="77777777">
        <w:trPr>
          <w:trHeight w:val="275"/>
        </w:trPr>
        <w:tc>
          <w:tcPr>
            <w:tcW w:w="7237" w:type="dxa"/>
            <w:gridSpan w:val="2"/>
          </w:tcPr>
          <w:p w14:paraId="1CED1C49"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приобрести первичные навыки изображения предметного мира (изображение растений и животных);</w:t>
            </w:r>
          </w:p>
          <w:p w14:paraId="4F62E234" w14:textId="77777777" w:rsidR="00763794" w:rsidRPr="005D41C6" w:rsidRDefault="00672DF5">
            <w:pPr>
              <w:pStyle w:val="ParagraphStyle"/>
              <w:spacing w:line="276" w:lineRule="auto"/>
              <w:ind w:leftChars="100" w:left="220" w:rightChars="75" w:right="165"/>
              <w:jc w:val="both"/>
              <w:rPr>
                <w:rFonts w:ascii="Times New Roman" w:hAnsi="Times New Roman"/>
              </w:rPr>
            </w:pPr>
            <w:r w:rsidRPr="005D41C6">
              <w:rPr>
                <w:rFonts w:ascii="Times New Roman" w:hAnsi="Times New Roman"/>
              </w:rPr>
              <w:t>– приобрести навыки общения через выражение художественного смысла, эмоционального состояния, своего отношения в творческой деятельности и при восприятии произведения искусства и творчества своих товарищей;</w:t>
            </w:r>
          </w:p>
          <w:p w14:paraId="1F8CBBE2" w14:textId="77777777" w:rsidR="00763794" w:rsidRPr="005D41C6" w:rsidRDefault="00672DF5">
            <w:pPr>
              <w:widowControl/>
              <w:autoSpaceDE/>
              <w:autoSpaceDN/>
              <w:spacing w:line="276" w:lineRule="auto"/>
              <w:ind w:leftChars="100" w:left="220" w:rightChars="75" w:right="165"/>
              <w:rPr>
                <w:sz w:val="24"/>
                <w:szCs w:val="24"/>
              </w:rPr>
            </w:pPr>
            <w:r w:rsidRPr="005D41C6">
              <w:rPr>
                <w:sz w:val="24"/>
                <w:szCs w:val="24"/>
              </w:rPr>
              <w:t>–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tc>
        <w:tc>
          <w:tcPr>
            <w:tcW w:w="7238" w:type="dxa"/>
            <w:gridSpan w:val="3"/>
          </w:tcPr>
          <w:p w14:paraId="7510A284" w14:textId="77777777" w:rsidR="00763794" w:rsidRPr="005D41C6" w:rsidRDefault="00672DF5">
            <w:pPr>
              <w:pStyle w:val="21"/>
              <w:spacing w:after="0" w:line="276" w:lineRule="auto"/>
              <w:ind w:leftChars="100" w:left="220" w:rightChars="75" w:right="165" w:firstLine="0"/>
              <w:rPr>
                <w:sz w:val="24"/>
                <w:szCs w:val="24"/>
              </w:rPr>
            </w:pPr>
            <w:r w:rsidRPr="005D41C6">
              <w:rPr>
                <w:spacing w:val="-2"/>
                <w:sz w:val="24"/>
                <w:szCs w:val="24"/>
              </w:rPr>
              <w:t>видеть, чувствовать и изображать красоту и раз</w:t>
            </w:r>
            <w:r w:rsidRPr="005D41C6">
              <w:rPr>
                <w:sz w:val="24"/>
                <w:szCs w:val="24"/>
              </w:rPr>
              <w:t>нообразие природы, человека, зданий, предметов;</w:t>
            </w:r>
          </w:p>
          <w:p w14:paraId="1A37A4DB" w14:textId="77777777" w:rsidR="00763794" w:rsidRPr="005D41C6" w:rsidRDefault="00672DF5">
            <w:pPr>
              <w:pStyle w:val="21"/>
              <w:spacing w:after="0" w:line="276" w:lineRule="auto"/>
              <w:ind w:leftChars="100" w:left="220" w:rightChars="75" w:right="165" w:firstLine="0"/>
              <w:rPr>
                <w:sz w:val="24"/>
                <w:szCs w:val="24"/>
              </w:rPr>
            </w:pPr>
            <w:r w:rsidRPr="005D41C6">
              <w:rPr>
                <w:sz w:val="24"/>
                <w:szCs w:val="24"/>
              </w:rPr>
              <w:t>видеть проявления прекрасного в произведениях искусства (картины, архитектура, скульптура и т.п.), в природе, на улице, в быту.</w:t>
            </w:r>
          </w:p>
          <w:p w14:paraId="63BC259F" w14:textId="77777777" w:rsidR="00763794" w:rsidRPr="005D41C6" w:rsidRDefault="00763794">
            <w:pPr>
              <w:widowControl/>
              <w:autoSpaceDE/>
              <w:autoSpaceDN/>
              <w:spacing w:line="276" w:lineRule="auto"/>
              <w:ind w:leftChars="100" w:left="220" w:rightChars="75" w:right="165"/>
              <w:rPr>
                <w:sz w:val="24"/>
                <w:szCs w:val="24"/>
              </w:rPr>
            </w:pPr>
          </w:p>
        </w:tc>
      </w:tr>
      <w:tr w:rsidR="00763794" w:rsidRPr="005D41C6" w14:paraId="74E862D6" w14:textId="77777777">
        <w:trPr>
          <w:trHeight w:val="275"/>
        </w:trPr>
        <w:tc>
          <w:tcPr>
            <w:tcW w:w="14475" w:type="dxa"/>
            <w:gridSpan w:val="5"/>
          </w:tcPr>
          <w:p w14:paraId="3BEC5792" w14:textId="77777777" w:rsidR="00763794" w:rsidRPr="005D41C6" w:rsidRDefault="00672DF5">
            <w:pPr>
              <w:pStyle w:val="ParagraphStyle"/>
              <w:keepNext/>
              <w:spacing w:line="276" w:lineRule="auto"/>
              <w:ind w:leftChars="100" w:left="220" w:rightChars="75" w:right="165"/>
              <w:jc w:val="center"/>
              <w:rPr>
                <w:rFonts w:ascii="Times New Roman" w:hAnsi="Times New Roman"/>
                <w:iCs/>
              </w:rPr>
            </w:pPr>
            <w:r w:rsidRPr="005D41C6">
              <w:rPr>
                <w:rFonts w:ascii="Times New Roman" w:hAnsi="Times New Roman"/>
                <w:iCs/>
              </w:rPr>
              <w:t>2 класс</w:t>
            </w:r>
          </w:p>
        </w:tc>
      </w:tr>
      <w:tr w:rsidR="00763794" w:rsidRPr="005D41C6" w14:paraId="3A27E71E" w14:textId="77777777">
        <w:trPr>
          <w:trHeight w:val="275"/>
        </w:trPr>
        <w:tc>
          <w:tcPr>
            <w:tcW w:w="7237" w:type="dxa"/>
            <w:gridSpan w:val="2"/>
          </w:tcPr>
          <w:p w14:paraId="1224B40A" w14:textId="77777777" w:rsidR="00763794" w:rsidRPr="005D41C6" w:rsidRDefault="00672DF5">
            <w:pPr>
              <w:pStyle w:val="aa"/>
              <w:widowControl/>
              <w:autoSpaceDE/>
              <w:autoSpaceDN/>
              <w:spacing w:after="0" w:line="276" w:lineRule="auto"/>
              <w:ind w:leftChars="100" w:left="220" w:rightChars="75" w:right="165" w:firstLine="0"/>
              <w:rPr>
                <w:sz w:val="24"/>
                <w:szCs w:val="24"/>
              </w:rPr>
            </w:pPr>
            <w:r w:rsidRPr="005D41C6">
              <w:rPr>
                <w:sz w:val="24"/>
                <w:szCs w:val="24"/>
              </w:rPr>
              <w:t>- видеть проявления прекрасного в произведениях искусства (картины, архитектура, скульптура и т. д. в природе, на улице, в быту);</w:t>
            </w:r>
          </w:p>
          <w:p w14:paraId="251BA6B2" w14:textId="77777777" w:rsidR="00763794" w:rsidRPr="005D41C6" w:rsidRDefault="00672DF5">
            <w:pPr>
              <w:pStyle w:val="aa"/>
              <w:widowControl/>
              <w:autoSpaceDE/>
              <w:autoSpaceDN/>
              <w:spacing w:after="0" w:line="276" w:lineRule="auto"/>
              <w:ind w:leftChars="100" w:left="220" w:rightChars="75" w:right="165" w:firstLine="0"/>
              <w:rPr>
                <w:sz w:val="24"/>
                <w:szCs w:val="24"/>
              </w:rPr>
            </w:pPr>
            <w:r w:rsidRPr="005D41C6">
              <w:rPr>
                <w:sz w:val="24"/>
                <w:szCs w:val="24"/>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w:t>
            </w:r>
            <w:r w:rsidRPr="005D41C6">
              <w:rPr>
                <w:sz w:val="24"/>
                <w:szCs w:val="24"/>
              </w:rPr>
              <w:lastRenderedPageBreak/>
              <w:t>разнообразные эмоциональные состояния, используя различные оттенки цвета, при создании живописных композиций на заданные темы;</w:t>
            </w:r>
          </w:p>
        </w:tc>
        <w:tc>
          <w:tcPr>
            <w:tcW w:w="7238" w:type="dxa"/>
            <w:gridSpan w:val="3"/>
          </w:tcPr>
          <w:p w14:paraId="30D6C3F2" w14:textId="77777777" w:rsidR="00763794" w:rsidRPr="005D41C6" w:rsidRDefault="00672DF5">
            <w:pPr>
              <w:pStyle w:val="aa"/>
              <w:widowControl/>
              <w:autoSpaceDE/>
              <w:autoSpaceDN/>
              <w:spacing w:after="0" w:line="276" w:lineRule="auto"/>
              <w:ind w:leftChars="100" w:left="220" w:rightChars="75" w:right="165" w:firstLine="0"/>
              <w:rPr>
                <w:sz w:val="24"/>
                <w:szCs w:val="24"/>
              </w:rPr>
            </w:pPr>
            <w:r w:rsidRPr="005D41C6">
              <w:rPr>
                <w:color w:val="000000"/>
                <w:sz w:val="24"/>
                <w:szCs w:val="24"/>
              </w:rPr>
              <w:lastRenderedPageBreak/>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w:t>
            </w:r>
          </w:p>
        </w:tc>
      </w:tr>
      <w:tr w:rsidR="00763794" w:rsidRPr="005D41C6" w14:paraId="79D5ED4E" w14:textId="77777777">
        <w:trPr>
          <w:trHeight w:val="275"/>
        </w:trPr>
        <w:tc>
          <w:tcPr>
            <w:tcW w:w="14475" w:type="dxa"/>
            <w:gridSpan w:val="5"/>
          </w:tcPr>
          <w:p w14:paraId="27DA3953" w14:textId="77777777" w:rsidR="00763794" w:rsidRPr="005D41C6" w:rsidRDefault="00672DF5">
            <w:pPr>
              <w:pStyle w:val="ParagraphStyle"/>
              <w:keepNext/>
              <w:spacing w:line="276" w:lineRule="auto"/>
              <w:ind w:leftChars="100" w:left="220" w:rightChars="75" w:right="165"/>
              <w:jc w:val="center"/>
              <w:rPr>
                <w:rFonts w:ascii="Times New Roman" w:hAnsi="Times New Roman"/>
                <w:iCs/>
              </w:rPr>
            </w:pPr>
            <w:r w:rsidRPr="005D41C6">
              <w:rPr>
                <w:rFonts w:ascii="Times New Roman" w:hAnsi="Times New Roman"/>
                <w:iCs/>
              </w:rPr>
              <w:lastRenderedPageBreak/>
              <w:t>3 класс</w:t>
            </w:r>
          </w:p>
        </w:tc>
      </w:tr>
      <w:tr w:rsidR="00763794" w:rsidRPr="005D41C6" w14:paraId="20A7F6C4" w14:textId="77777777">
        <w:trPr>
          <w:trHeight w:val="275"/>
        </w:trPr>
        <w:tc>
          <w:tcPr>
            <w:tcW w:w="7237" w:type="dxa"/>
            <w:gridSpan w:val="2"/>
          </w:tcPr>
          <w:p w14:paraId="1EFDC678" w14:textId="77777777" w:rsidR="00763794" w:rsidRPr="005D41C6" w:rsidRDefault="00672DF5">
            <w:pPr>
              <w:pStyle w:val="aa"/>
              <w:widowControl/>
              <w:adjustRightInd w:val="0"/>
              <w:spacing w:after="0" w:line="276" w:lineRule="auto"/>
              <w:ind w:leftChars="100" w:left="220" w:rightChars="75" w:right="165" w:firstLine="0"/>
              <w:rPr>
                <w:color w:val="000000"/>
                <w:sz w:val="24"/>
                <w:szCs w:val="24"/>
              </w:rPr>
            </w:pPr>
            <w:r w:rsidRPr="005D41C6">
              <w:rPr>
                <w:color w:val="000000"/>
                <w:sz w:val="24"/>
                <w:szCs w:val="24"/>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 выпол</w:t>
            </w:r>
            <w:r w:rsidRPr="005D41C6">
              <w:rPr>
                <w:color w:val="000000"/>
                <w:sz w:val="24"/>
                <w:szCs w:val="24"/>
              </w:rPr>
              <w:softHyphen/>
              <w:t>нять наводку, мазок с растяжением и мазок с тенями; пользоваться приемами кистевого письма в росписи изделий;</w:t>
            </w:r>
          </w:p>
        </w:tc>
        <w:tc>
          <w:tcPr>
            <w:tcW w:w="7238" w:type="dxa"/>
            <w:gridSpan w:val="3"/>
          </w:tcPr>
          <w:p w14:paraId="08B3AA43" w14:textId="77777777" w:rsidR="00763794" w:rsidRPr="005D41C6" w:rsidRDefault="00672DF5">
            <w:pPr>
              <w:pStyle w:val="21"/>
              <w:spacing w:line="276" w:lineRule="auto"/>
              <w:ind w:leftChars="100" w:left="220" w:rightChars="100" w:right="220" w:firstLine="0"/>
              <w:rPr>
                <w:sz w:val="24"/>
                <w:szCs w:val="24"/>
              </w:rPr>
            </w:pPr>
            <w:r w:rsidRPr="005D41C6">
              <w:rPr>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6F977672" w14:textId="77777777" w:rsidR="00763794" w:rsidRPr="005D41C6" w:rsidRDefault="00672DF5">
            <w:pPr>
              <w:pStyle w:val="21"/>
              <w:spacing w:line="276" w:lineRule="auto"/>
              <w:ind w:leftChars="100" w:left="220" w:rightChars="100" w:right="220" w:firstLine="0"/>
              <w:rPr>
                <w:color w:val="000000"/>
                <w:sz w:val="24"/>
                <w:szCs w:val="24"/>
              </w:rPr>
            </w:pPr>
            <w:r w:rsidRPr="005D41C6">
              <w:rPr>
                <w:sz w:val="24"/>
              </w:rPr>
              <w:t>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r>
      <w:tr w:rsidR="00763794" w:rsidRPr="005D41C6" w14:paraId="6900B934" w14:textId="77777777">
        <w:trPr>
          <w:trHeight w:val="275"/>
        </w:trPr>
        <w:tc>
          <w:tcPr>
            <w:tcW w:w="14475" w:type="dxa"/>
            <w:gridSpan w:val="5"/>
          </w:tcPr>
          <w:p w14:paraId="66B280B6" w14:textId="77777777" w:rsidR="00763794" w:rsidRPr="005D41C6" w:rsidRDefault="00672DF5">
            <w:pPr>
              <w:pStyle w:val="ParagraphStyle"/>
              <w:keepNext/>
              <w:spacing w:line="276" w:lineRule="auto"/>
              <w:ind w:leftChars="100" w:left="220" w:rightChars="75" w:right="165"/>
              <w:jc w:val="center"/>
              <w:rPr>
                <w:rFonts w:ascii="Times New Roman" w:hAnsi="Times New Roman"/>
                <w:iCs/>
              </w:rPr>
            </w:pPr>
            <w:r w:rsidRPr="005D41C6">
              <w:rPr>
                <w:rFonts w:ascii="Times New Roman" w:hAnsi="Times New Roman"/>
                <w:iCs/>
              </w:rPr>
              <w:t>4 класс</w:t>
            </w:r>
          </w:p>
        </w:tc>
      </w:tr>
      <w:tr w:rsidR="00763794" w:rsidRPr="005D41C6" w14:paraId="0A8C57B9" w14:textId="77777777">
        <w:trPr>
          <w:trHeight w:val="283"/>
        </w:trPr>
        <w:tc>
          <w:tcPr>
            <w:tcW w:w="7449" w:type="dxa"/>
            <w:gridSpan w:val="4"/>
          </w:tcPr>
          <w:p w14:paraId="5BCE0017" w14:textId="77777777" w:rsidR="00763794" w:rsidRPr="005D41C6" w:rsidRDefault="00672DF5">
            <w:pPr>
              <w:pStyle w:val="TableParagraph"/>
              <w:spacing w:line="256" w:lineRule="exact"/>
              <w:ind w:left="789"/>
              <w:rPr>
                <w:b/>
                <w:sz w:val="24"/>
              </w:rPr>
            </w:pPr>
            <w:r w:rsidRPr="005D41C6">
              <w:rPr>
                <w:b/>
                <w:sz w:val="24"/>
              </w:rPr>
              <w:t>Выпускник научится</w:t>
            </w:r>
          </w:p>
        </w:tc>
        <w:tc>
          <w:tcPr>
            <w:tcW w:w="7026" w:type="dxa"/>
          </w:tcPr>
          <w:p w14:paraId="08E66A65" w14:textId="77777777" w:rsidR="00763794" w:rsidRPr="005D41C6" w:rsidRDefault="00672DF5">
            <w:pPr>
              <w:pStyle w:val="TableParagraph"/>
              <w:spacing w:line="256" w:lineRule="exact"/>
              <w:ind w:left="765" w:right="763"/>
              <w:jc w:val="center"/>
              <w:rPr>
                <w:b/>
                <w:spacing w:val="3"/>
                <w:sz w:val="24"/>
              </w:rPr>
            </w:pPr>
            <w:r w:rsidRPr="005D41C6">
              <w:rPr>
                <w:b/>
                <w:sz w:val="24"/>
              </w:rPr>
              <w:t>Выпускник получит возможность научиться</w:t>
            </w:r>
          </w:p>
        </w:tc>
      </w:tr>
      <w:tr w:rsidR="00763794" w:rsidRPr="005D41C6" w14:paraId="3CCAA065" w14:textId="77777777">
        <w:trPr>
          <w:trHeight w:val="1103"/>
        </w:trPr>
        <w:tc>
          <w:tcPr>
            <w:tcW w:w="7449" w:type="dxa"/>
            <w:gridSpan w:val="4"/>
          </w:tcPr>
          <w:p w14:paraId="450DFC12" w14:textId="77777777" w:rsidR="00763794" w:rsidRPr="005D41C6" w:rsidRDefault="00672DF5">
            <w:pPr>
              <w:pStyle w:val="TableParagraph"/>
              <w:tabs>
                <w:tab w:val="left" w:pos="818"/>
                <w:tab w:val="left" w:pos="819"/>
                <w:tab w:val="left" w:pos="2135"/>
                <w:tab w:val="left" w:pos="3338"/>
                <w:tab w:val="left" w:pos="4068"/>
                <w:tab w:val="left" w:pos="5284"/>
                <w:tab w:val="left" w:pos="5621"/>
                <w:tab w:val="left" w:pos="6766"/>
                <w:tab w:val="left" w:pos="7223"/>
              </w:tabs>
              <w:spacing w:after="0" w:line="276" w:lineRule="auto"/>
              <w:ind w:left="143" w:right="99"/>
              <w:rPr>
                <w:sz w:val="24"/>
              </w:rPr>
            </w:pPr>
            <w:r w:rsidRPr="005D41C6">
              <w:rPr>
                <w:sz w:val="24"/>
              </w:rPr>
              <w:t>- осознавать значимые темы</w:t>
            </w:r>
            <w:r w:rsidRPr="005D41C6">
              <w:rPr>
                <w:sz w:val="24"/>
              </w:rPr>
              <w:tab/>
              <w:t>искусства и отражать</w:t>
            </w:r>
            <w:r w:rsidRPr="005D41C6">
              <w:rPr>
                <w:sz w:val="24"/>
              </w:rPr>
              <w:tab/>
              <w:t xml:space="preserve">их </w:t>
            </w:r>
            <w:r w:rsidRPr="005D41C6">
              <w:rPr>
                <w:spacing w:val="-17"/>
                <w:sz w:val="24"/>
              </w:rPr>
              <w:t xml:space="preserve">в </w:t>
            </w:r>
            <w:r w:rsidRPr="005D41C6">
              <w:rPr>
                <w:sz w:val="24"/>
              </w:rPr>
              <w:t>собственной художественно­творческой</w:t>
            </w:r>
            <w:r w:rsidRPr="005D41C6">
              <w:rPr>
                <w:spacing w:val="1"/>
                <w:sz w:val="24"/>
              </w:rPr>
              <w:t xml:space="preserve"> </w:t>
            </w:r>
            <w:r w:rsidRPr="005D41C6">
              <w:rPr>
                <w:sz w:val="24"/>
              </w:rPr>
              <w:t>деятельности;</w:t>
            </w:r>
          </w:p>
          <w:p w14:paraId="448C0A4B" w14:textId="77777777" w:rsidR="00763794" w:rsidRPr="005D41C6" w:rsidRDefault="00672DF5">
            <w:pPr>
              <w:pStyle w:val="TableParagraph"/>
              <w:tabs>
                <w:tab w:val="left" w:pos="818"/>
                <w:tab w:val="left" w:pos="819"/>
                <w:tab w:val="left" w:pos="2382"/>
                <w:tab w:val="left" w:pos="4687"/>
                <w:tab w:val="left" w:pos="6451"/>
              </w:tabs>
              <w:spacing w:after="0" w:line="276" w:lineRule="auto"/>
              <w:ind w:left="143" w:right="99"/>
              <w:rPr>
                <w:sz w:val="24"/>
              </w:rPr>
            </w:pPr>
            <w:r w:rsidRPr="005D41C6">
              <w:rPr>
                <w:sz w:val="24"/>
              </w:rPr>
              <w:t xml:space="preserve">- выбирать художественные материалы, </w:t>
            </w:r>
            <w:r w:rsidRPr="005D41C6">
              <w:rPr>
                <w:spacing w:val="-4"/>
                <w:sz w:val="24"/>
              </w:rPr>
              <w:t xml:space="preserve">средства </w:t>
            </w:r>
            <w:r w:rsidRPr="005D41C6">
              <w:rPr>
                <w:sz w:val="24"/>
              </w:rPr>
              <w:t>художественной</w:t>
            </w:r>
            <w:r w:rsidRPr="005D41C6">
              <w:rPr>
                <w:spacing w:val="22"/>
                <w:sz w:val="24"/>
              </w:rPr>
              <w:t xml:space="preserve"> </w:t>
            </w:r>
            <w:r w:rsidRPr="005D41C6">
              <w:rPr>
                <w:sz w:val="24"/>
              </w:rPr>
              <w:t>выразительности</w:t>
            </w:r>
            <w:r w:rsidRPr="005D41C6">
              <w:rPr>
                <w:spacing w:val="22"/>
                <w:sz w:val="24"/>
              </w:rPr>
              <w:t xml:space="preserve"> </w:t>
            </w:r>
            <w:r w:rsidRPr="005D41C6">
              <w:rPr>
                <w:sz w:val="24"/>
              </w:rPr>
              <w:t>для</w:t>
            </w:r>
            <w:r w:rsidRPr="005D41C6">
              <w:rPr>
                <w:spacing w:val="19"/>
                <w:sz w:val="24"/>
              </w:rPr>
              <w:t xml:space="preserve"> </w:t>
            </w:r>
            <w:r w:rsidRPr="005D41C6">
              <w:rPr>
                <w:sz w:val="24"/>
              </w:rPr>
              <w:t>создания</w:t>
            </w:r>
            <w:r w:rsidRPr="005D41C6">
              <w:rPr>
                <w:spacing w:val="21"/>
                <w:sz w:val="24"/>
              </w:rPr>
              <w:t xml:space="preserve"> </w:t>
            </w:r>
            <w:r w:rsidRPr="005D41C6">
              <w:rPr>
                <w:sz w:val="24"/>
              </w:rPr>
              <w:t>образов</w:t>
            </w:r>
            <w:r w:rsidRPr="005D41C6">
              <w:rPr>
                <w:spacing w:val="20"/>
                <w:sz w:val="24"/>
              </w:rPr>
              <w:t xml:space="preserve"> </w:t>
            </w:r>
            <w:r w:rsidRPr="005D41C6">
              <w:rPr>
                <w:sz w:val="24"/>
              </w:rPr>
              <w:t>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7026" w:type="dxa"/>
          </w:tcPr>
          <w:p w14:paraId="4B73AB39" w14:textId="77777777" w:rsidR="00763794" w:rsidRPr="005D41C6" w:rsidRDefault="00672DF5">
            <w:pPr>
              <w:pStyle w:val="TableParagraph"/>
              <w:spacing w:after="0" w:line="276" w:lineRule="auto"/>
              <w:ind w:leftChars="100" w:left="220" w:rightChars="89" w:right="196"/>
              <w:rPr>
                <w:iCs/>
                <w:sz w:val="24"/>
              </w:rPr>
            </w:pPr>
            <w:r w:rsidRPr="005D41C6">
              <w:rPr>
                <w:iCs/>
                <w:spacing w:val="-3"/>
                <w:sz w:val="24"/>
              </w:rPr>
              <w:t>- видеть,</w:t>
            </w:r>
            <w:r w:rsidRPr="005D41C6">
              <w:rPr>
                <w:iCs/>
                <w:spacing w:val="-3"/>
                <w:sz w:val="24"/>
              </w:rPr>
              <w:tab/>
              <w:t>чувствовать</w:t>
            </w:r>
            <w:r w:rsidRPr="005D41C6">
              <w:rPr>
                <w:iCs/>
                <w:spacing w:val="-3"/>
                <w:sz w:val="24"/>
              </w:rPr>
              <w:tab/>
            </w:r>
            <w:r w:rsidRPr="005D41C6">
              <w:rPr>
                <w:iCs/>
                <w:sz w:val="24"/>
              </w:rPr>
              <w:t xml:space="preserve">и </w:t>
            </w:r>
            <w:r w:rsidRPr="005D41C6">
              <w:rPr>
                <w:iCs/>
                <w:spacing w:val="-3"/>
                <w:sz w:val="24"/>
              </w:rPr>
              <w:t xml:space="preserve">изображать красоту </w:t>
            </w:r>
            <w:r w:rsidRPr="005D41C6">
              <w:rPr>
                <w:iCs/>
                <w:spacing w:val="-17"/>
                <w:sz w:val="24"/>
              </w:rPr>
              <w:t xml:space="preserve">и </w:t>
            </w:r>
            <w:r w:rsidRPr="005D41C6">
              <w:rPr>
                <w:iCs/>
                <w:sz w:val="24"/>
              </w:rPr>
              <w:t>разнообразие природы, человека, зданий,</w:t>
            </w:r>
            <w:r w:rsidRPr="005D41C6">
              <w:rPr>
                <w:iCs/>
                <w:spacing w:val="-7"/>
                <w:sz w:val="24"/>
              </w:rPr>
              <w:t xml:space="preserve"> </w:t>
            </w:r>
            <w:r w:rsidRPr="005D41C6">
              <w:rPr>
                <w:iCs/>
                <w:sz w:val="24"/>
              </w:rPr>
              <w:t>предметов;</w:t>
            </w:r>
          </w:p>
          <w:p w14:paraId="2F7C8A97" w14:textId="77777777" w:rsidR="00763794" w:rsidRPr="005D41C6" w:rsidRDefault="00672DF5">
            <w:pPr>
              <w:pStyle w:val="TableParagraph"/>
              <w:spacing w:after="0" w:line="276" w:lineRule="auto"/>
              <w:ind w:leftChars="100" w:left="220" w:right="110"/>
              <w:jc w:val="both"/>
              <w:rPr>
                <w:iCs/>
                <w:sz w:val="24"/>
              </w:rPr>
            </w:pPr>
            <w:r w:rsidRPr="005D41C6">
              <w:rPr>
                <w:iCs/>
                <w:spacing w:val="3"/>
                <w:sz w:val="24"/>
              </w:rPr>
              <w:t xml:space="preserve">- понимать </w:t>
            </w:r>
            <w:r w:rsidRPr="005D41C6">
              <w:rPr>
                <w:iCs/>
                <w:sz w:val="24"/>
              </w:rPr>
              <w:t xml:space="preserve">и </w:t>
            </w:r>
            <w:r w:rsidRPr="005D41C6">
              <w:rPr>
                <w:iCs/>
                <w:spacing w:val="2"/>
                <w:sz w:val="24"/>
              </w:rPr>
              <w:t xml:space="preserve">передавать </w:t>
            </w:r>
            <w:r w:rsidRPr="005D41C6">
              <w:rPr>
                <w:iCs/>
                <w:sz w:val="24"/>
              </w:rPr>
              <w:t xml:space="preserve">в </w:t>
            </w:r>
            <w:r w:rsidRPr="005D41C6">
              <w:rPr>
                <w:iCs/>
                <w:spacing w:val="3"/>
                <w:sz w:val="24"/>
              </w:rPr>
              <w:t xml:space="preserve">художественной работе </w:t>
            </w:r>
            <w:r w:rsidRPr="005D41C6">
              <w:rPr>
                <w:iCs/>
                <w:sz w:val="24"/>
              </w:rPr>
              <w:t>разницу представлений о красоте человека в</w:t>
            </w:r>
            <w:r w:rsidRPr="005D41C6">
              <w:rPr>
                <w:iCs/>
                <w:spacing w:val="6"/>
                <w:sz w:val="24"/>
              </w:rPr>
              <w:t xml:space="preserve"> </w:t>
            </w:r>
            <w:r w:rsidRPr="005D41C6">
              <w:rPr>
                <w:iCs/>
                <w:sz w:val="24"/>
              </w:rPr>
              <w:t>разных культурах мира; проявлять терпимость к другим вкусам и</w:t>
            </w:r>
            <w:r w:rsidRPr="005D41C6">
              <w:rPr>
                <w:iCs/>
                <w:spacing w:val="4"/>
                <w:sz w:val="24"/>
              </w:rPr>
              <w:t xml:space="preserve"> </w:t>
            </w:r>
            <w:r w:rsidRPr="005D41C6">
              <w:rPr>
                <w:iCs/>
                <w:sz w:val="24"/>
              </w:rPr>
              <w:t>мнениям;</w:t>
            </w:r>
          </w:p>
          <w:p w14:paraId="57DD9760" w14:textId="77777777" w:rsidR="00763794" w:rsidRPr="005D41C6" w:rsidRDefault="00672DF5">
            <w:pPr>
              <w:pStyle w:val="TableParagraph"/>
              <w:spacing w:after="0" w:line="276" w:lineRule="auto"/>
              <w:ind w:leftChars="100" w:left="220" w:right="101"/>
              <w:jc w:val="both"/>
              <w:rPr>
                <w:iCs/>
                <w:sz w:val="24"/>
              </w:rPr>
            </w:pPr>
            <w:r w:rsidRPr="005D41C6">
              <w:rPr>
                <w:iCs/>
                <w:sz w:val="24"/>
              </w:rPr>
              <w:t>– изображать пейзажи, натюрморты, портреты, выражая своё отношение к ним;</w:t>
            </w:r>
          </w:p>
          <w:p w14:paraId="6B051384" w14:textId="77777777" w:rsidR="00763794" w:rsidRPr="005D41C6" w:rsidRDefault="00672DF5">
            <w:pPr>
              <w:pStyle w:val="TableParagraph"/>
              <w:spacing w:after="0" w:line="276" w:lineRule="auto"/>
              <w:ind w:leftChars="100" w:left="220" w:rightChars="89" w:right="196"/>
              <w:rPr>
                <w:i/>
                <w:sz w:val="24"/>
              </w:rPr>
            </w:pPr>
            <w:r w:rsidRPr="005D41C6">
              <w:rPr>
                <w:iCs/>
                <w:sz w:val="24"/>
              </w:rPr>
              <w:t>изображать многофигурные композиции на значимые жизненные темы и участвовать в коллективных работах на эти темы.</w:t>
            </w:r>
          </w:p>
        </w:tc>
      </w:tr>
    </w:tbl>
    <w:p w14:paraId="44781CD5" w14:textId="77777777" w:rsidR="00763794" w:rsidRPr="005D41C6" w:rsidRDefault="00763794">
      <w:pPr>
        <w:pStyle w:val="1"/>
        <w:tabs>
          <w:tab w:val="left" w:pos="8367"/>
        </w:tabs>
        <w:spacing w:before="89"/>
        <w:ind w:left="7284"/>
      </w:pPr>
    </w:p>
    <w:p w14:paraId="4EF6DE8F" w14:textId="77777777" w:rsidR="00763794" w:rsidRPr="005D41C6" w:rsidRDefault="00672DF5" w:rsidP="00BF2146">
      <w:pPr>
        <w:pStyle w:val="1"/>
        <w:numPr>
          <w:ilvl w:val="3"/>
          <w:numId w:val="2"/>
        </w:numPr>
        <w:spacing w:before="89"/>
        <w:ind w:left="206" w:rightChars="23" w:right="51" w:firstLine="234"/>
        <w:jc w:val="center"/>
      </w:pPr>
      <w:r w:rsidRPr="005D41C6">
        <w:t>Музыка</w:t>
      </w:r>
    </w:p>
    <w:p w14:paraId="6FC50337" w14:textId="77777777" w:rsidR="00763794" w:rsidRPr="005D41C6" w:rsidRDefault="00672DF5">
      <w:pPr>
        <w:pStyle w:val="a5"/>
        <w:spacing w:before="156"/>
        <w:ind w:left="6" w:rightChars="23" w:right="51" w:firstLine="654"/>
        <w:jc w:val="left"/>
      </w:pPr>
      <w:r w:rsidRPr="005D41C6">
        <w:lastRenderedPageBreak/>
        <w:t>Учебный предмет «Музыка» направлен</w:t>
      </w:r>
      <w:r w:rsidRPr="005D41C6">
        <w:rPr>
          <w:spacing w:val="-14"/>
        </w:rPr>
        <w:t xml:space="preserve"> </w:t>
      </w:r>
      <w:r w:rsidRPr="005D41C6">
        <w:t>на:</w:t>
      </w:r>
    </w:p>
    <w:p w14:paraId="74194B11" w14:textId="77777777" w:rsidR="00763794" w:rsidRPr="005D41C6" w:rsidRDefault="00672DF5" w:rsidP="00BF2146">
      <w:pPr>
        <w:pStyle w:val="aa"/>
        <w:numPr>
          <w:ilvl w:val="0"/>
          <w:numId w:val="97"/>
        </w:numPr>
        <w:tabs>
          <w:tab w:val="left" w:pos="-1134"/>
        </w:tabs>
        <w:ind w:leftChars="200" w:left="863" w:rightChars="23" w:right="51" w:hangingChars="151" w:hanging="423"/>
        <w:jc w:val="left"/>
        <w:rPr>
          <w:sz w:val="28"/>
        </w:rPr>
      </w:pPr>
      <w:r w:rsidRPr="005D41C6">
        <w:rPr>
          <w:sz w:val="28"/>
        </w:rPr>
        <w:t>сформированность первоначальных представлений о роли музыки в жизни человека, ее роли в духовно- нравственном развитии человека;</w:t>
      </w:r>
    </w:p>
    <w:p w14:paraId="0961AF35" w14:textId="77777777" w:rsidR="00763794" w:rsidRPr="005D41C6" w:rsidRDefault="00672DF5" w:rsidP="00BF2146">
      <w:pPr>
        <w:pStyle w:val="aa"/>
        <w:numPr>
          <w:ilvl w:val="0"/>
          <w:numId w:val="97"/>
        </w:numPr>
        <w:tabs>
          <w:tab w:val="left" w:pos="2036"/>
        </w:tabs>
        <w:spacing w:before="2"/>
        <w:ind w:leftChars="200" w:left="863" w:rightChars="23" w:right="51" w:hangingChars="151" w:hanging="423"/>
        <w:jc w:val="left"/>
        <w:rPr>
          <w:sz w:val="28"/>
        </w:rPr>
      </w:pPr>
      <w:r w:rsidRPr="005D41C6">
        <w:rPr>
          <w:sz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sidRPr="005D41C6">
        <w:rPr>
          <w:spacing w:val="-20"/>
          <w:sz w:val="28"/>
        </w:rPr>
        <w:t xml:space="preserve"> </w:t>
      </w:r>
      <w:r w:rsidRPr="005D41C6">
        <w:rPr>
          <w:sz w:val="28"/>
        </w:rPr>
        <w:t>деятельности;</w:t>
      </w:r>
    </w:p>
    <w:p w14:paraId="038B4A9E" w14:textId="77777777" w:rsidR="00763794" w:rsidRPr="005D41C6" w:rsidRDefault="00672DF5" w:rsidP="00BF2146">
      <w:pPr>
        <w:pStyle w:val="aa"/>
        <w:numPr>
          <w:ilvl w:val="0"/>
          <w:numId w:val="97"/>
        </w:numPr>
        <w:tabs>
          <w:tab w:val="left" w:pos="1939"/>
        </w:tabs>
        <w:spacing w:line="321" w:lineRule="exact"/>
        <w:ind w:leftChars="200" w:left="863" w:rightChars="23" w:right="51" w:hangingChars="151" w:hanging="423"/>
        <w:jc w:val="left"/>
        <w:rPr>
          <w:sz w:val="28"/>
        </w:rPr>
      </w:pPr>
      <w:r w:rsidRPr="005D41C6">
        <w:rPr>
          <w:sz w:val="28"/>
        </w:rPr>
        <w:t>умение воспринимать музыку и выражать свое отношение к музыкальному</w:t>
      </w:r>
      <w:r w:rsidRPr="005D41C6">
        <w:rPr>
          <w:spacing w:val="-16"/>
          <w:sz w:val="28"/>
        </w:rPr>
        <w:t xml:space="preserve"> </w:t>
      </w:r>
      <w:r w:rsidRPr="005D41C6">
        <w:rPr>
          <w:sz w:val="28"/>
        </w:rPr>
        <w:t>произведению;</w:t>
      </w:r>
    </w:p>
    <w:p w14:paraId="11BA3205" w14:textId="77777777" w:rsidR="00763794" w:rsidRPr="005D41C6" w:rsidRDefault="00672DF5" w:rsidP="00BF2146">
      <w:pPr>
        <w:pStyle w:val="aa"/>
        <w:numPr>
          <w:ilvl w:val="0"/>
          <w:numId w:val="97"/>
        </w:numPr>
        <w:tabs>
          <w:tab w:val="left" w:pos="2129"/>
          <w:tab w:val="left" w:pos="2130"/>
          <w:tab w:val="left" w:pos="4150"/>
          <w:tab w:val="left" w:pos="6035"/>
          <w:tab w:val="left" w:pos="7227"/>
          <w:tab w:val="left" w:pos="7928"/>
          <w:tab w:val="left" w:pos="9282"/>
          <w:tab w:val="left" w:pos="11726"/>
          <w:tab w:val="left" w:pos="12138"/>
        </w:tabs>
        <w:ind w:leftChars="200" w:left="863" w:right="952" w:hangingChars="151" w:hanging="423"/>
        <w:jc w:val="left"/>
        <w:rPr>
          <w:sz w:val="28"/>
        </w:rPr>
      </w:pPr>
      <w:r w:rsidRPr="005D41C6">
        <w:rPr>
          <w:sz w:val="28"/>
        </w:rPr>
        <w:t>Использование музыкальных образов при</w:t>
      </w:r>
      <w:r w:rsidRPr="005D41C6">
        <w:rPr>
          <w:sz w:val="28"/>
        </w:rPr>
        <w:tab/>
        <w:t>создании</w:t>
      </w:r>
      <w:r w:rsidRPr="005D41C6">
        <w:rPr>
          <w:sz w:val="28"/>
        </w:rPr>
        <w:tab/>
        <w:t xml:space="preserve">театрализованных и </w:t>
      </w:r>
      <w:r w:rsidRPr="005D41C6">
        <w:rPr>
          <w:spacing w:val="-1"/>
          <w:sz w:val="28"/>
        </w:rPr>
        <w:t xml:space="preserve">музыкально-пластических </w:t>
      </w:r>
      <w:r w:rsidRPr="005D41C6">
        <w:rPr>
          <w:sz w:val="28"/>
        </w:rPr>
        <w:t>композиций, исполнении вокально-хоровых произведений, в</w:t>
      </w:r>
      <w:r w:rsidRPr="005D41C6">
        <w:rPr>
          <w:spacing w:val="-11"/>
          <w:sz w:val="28"/>
        </w:rPr>
        <w:t xml:space="preserve"> </w:t>
      </w:r>
      <w:r w:rsidRPr="005D41C6">
        <w:rPr>
          <w:sz w:val="28"/>
        </w:rPr>
        <w:t>импровизации.</w:t>
      </w:r>
    </w:p>
    <w:p w14:paraId="2F1D9A26" w14:textId="77777777" w:rsidR="00763794" w:rsidRPr="005D41C6" w:rsidRDefault="00672DF5">
      <w:pPr>
        <w:pStyle w:val="aa"/>
        <w:spacing w:before="72"/>
        <w:ind w:leftChars="8" w:left="18" w:right="960" w:firstLineChars="229" w:firstLine="641"/>
        <w:rPr>
          <w:sz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«Музыка»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1DAF5D5A" w14:textId="77777777" w:rsidR="00763794" w:rsidRPr="005D41C6" w:rsidRDefault="00672DF5">
      <w:pPr>
        <w:spacing w:after="4"/>
        <w:ind w:right="52"/>
        <w:jc w:val="right"/>
        <w:rPr>
          <w:sz w:val="28"/>
        </w:rPr>
      </w:pPr>
      <w:r w:rsidRPr="005D41C6">
        <w:rPr>
          <w:b/>
          <w:i/>
          <w:sz w:val="24"/>
        </w:rPr>
        <w:t>Таблица 15</w:t>
      </w:r>
    </w:p>
    <w:tbl>
      <w:tblPr>
        <w:tblStyle w:val="TableNormal"/>
        <w:tblW w:w="1455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gridCol w:w="5010"/>
      </w:tblGrid>
      <w:tr w:rsidR="00763794" w:rsidRPr="005D41C6" w14:paraId="42479095" w14:textId="77777777">
        <w:trPr>
          <w:trHeight w:val="361"/>
        </w:trPr>
        <w:tc>
          <w:tcPr>
            <w:tcW w:w="9540" w:type="dxa"/>
          </w:tcPr>
          <w:p w14:paraId="6B9D0C5A" w14:textId="77777777" w:rsidR="00763794" w:rsidRPr="005D41C6" w:rsidRDefault="00672DF5">
            <w:pPr>
              <w:pStyle w:val="TableParagraph"/>
              <w:spacing w:line="273" w:lineRule="exact"/>
              <w:ind w:left="220"/>
              <w:rPr>
                <w:b/>
                <w:sz w:val="24"/>
              </w:rPr>
            </w:pPr>
            <w:r w:rsidRPr="005D41C6">
              <w:rPr>
                <w:b/>
                <w:sz w:val="24"/>
              </w:rPr>
              <w:t>Выпускник научится:</w:t>
            </w:r>
          </w:p>
        </w:tc>
        <w:tc>
          <w:tcPr>
            <w:tcW w:w="5010" w:type="dxa"/>
          </w:tcPr>
          <w:p w14:paraId="02EFBD8E" w14:textId="77777777" w:rsidR="00763794" w:rsidRPr="005D41C6" w:rsidRDefault="00672DF5">
            <w:pPr>
              <w:pStyle w:val="TableParagraph"/>
              <w:spacing w:line="273" w:lineRule="exact"/>
              <w:ind w:left="220"/>
              <w:rPr>
                <w:b/>
                <w:sz w:val="24"/>
              </w:rPr>
            </w:pPr>
            <w:r w:rsidRPr="005D41C6">
              <w:rPr>
                <w:b/>
                <w:i/>
                <w:sz w:val="24"/>
              </w:rPr>
              <w:t xml:space="preserve">Выпускник получит </w:t>
            </w:r>
            <w:r w:rsidRPr="005D41C6">
              <w:rPr>
                <w:b/>
                <w:i/>
                <w:spacing w:val="-3"/>
                <w:sz w:val="24"/>
              </w:rPr>
              <w:t xml:space="preserve">возможность </w:t>
            </w:r>
            <w:r w:rsidRPr="005D41C6">
              <w:rPr>
                <w:b/>
                <w:i/>
                <w:sz w:val="24"/>
              </w:rPr>
              <w:t>научиться:</w:t>
            </w:r>
          </w:p>
        </w:tc>
      </w:tr>
      <w:tr w:rsidR="00763794" w:rsidRPr="005D41C6" w14:paraId="7CA0B8DD" w14:textId="77777777">
        <w:trPr>
          <w:trHeight w:val="306"/>
        </w:trPr>
        <w:tc>
          <w:tcPr>
            <w:tcW w:w="14550" w:type="dxa"/>
            <w:gridSpan w:val="2"/>
          </w:tcPr>
          <w:p w14:paraId="4E826D1C" w14:textId="77777777" w:rsidR="00763794" w:rsidRPr="005D41C6" w:rsidRDefault="00672DF5">
            <w:pPr>
              <w:spacing w:line="321" w:lineRule="exact"/>
              <w:ind w:left="1364" w:right="939"/>
              <w:jc w:val="center"/>
              <w:rPr>
                <w:i/>
                <w:sz w:val="24"/>
                <w:szCs w:val="24"/>
              </w:rPr>
            </w:pPr>
            <w:r w:rsidRPr="005D41C6">
              <w:rPr>
                <w:i/>
                <w:sz w:val="24"/>
                <w:szCs w:val="24"/>
              </w:rPr>
              <w:t>Слушание музыки</w:t>
            </w:r>
          </w:p>
        </w:tc>
      </w:tr>
      <w:tr w:rsidR="00763794" w:rsidRPr="005D41C6" w14:paraId="34B12A35" w14:textId="77777777">
        <w:trPr>
          <w:trHeight w:val="3036"/>
        </w:trPr>
        <w:tc>
          <w:tcPr>
            <w:tcW w:w="9540" w:type="dxa"/>
          </w:tcPr>
          <w:p w14:paraId="3CE0F37E" w14:textId="77777777" w:rsidR="00763794" w:rsidRPr="005D41C6" w:rsidRDefault="00672DF5">
            <w:pPr>
              <w:pStyle w:val="aa"/>
              <w:spacing w:line="322" w:lineRule="exact"/>
              <w:ind w:leftChars="100" w:left="220" w:rightChars="118" w:right="260" w:firstLine="0"/>
              <w:rPr>
                <w:sz w:val="24"/>
                <w:szCs w:val="24"/>
              </w:rPr>
            </w:pPr>
            <w:r w:rsidRPr="005D41C6">
              <w:rPr>
                <w:sz w:val="24"/>
                <w:szCs w:val="24"/>
              </w:rPr>
              <w:t>- узнает изученные музыкальные произведения и называет имена их</w:t>
            </w:r>
            <w:r w:rsidRPr="005D41C6">
              <w:rPr>
                <w:spacing w:val="-8"/>
                <w:sz w:val="24"/>
                <w:szCs w:val="24"/>
              </w:rPr>
              <w:t xml:space="preserve"> </w:t>
            </w:r>
            <w:r w:rsidRPr="005D41C6">
              <w:rPr>
                <w:sz w:val="24"/>
                <w:szCs w:val="24"/>
              </w:rPr>
              <w:t>авторов.</w:t>
            </w:r>
          </w:p>
          <w:p w14:paraId="1CE9F055" w14:textId="77777777" w:rsidR="00763794" w:rsidRPr="005D41C6" w:rsidRDefault="00672DF5">
            <w:pPr>
              <w:pStyle w:val="aa"/>
              <w:tabs>
                <w:tab w:val="left" w:pos="1703"/>
              </w:tabs>
              <w:ind w:leftChars="100" w:left="220" w:rightChars="118" w:right="260" w:firstLine="0"/>
              <w:rPr>
                <w:sz w:val="24"/>
                <w:szCs w:val="24"/>
              </w:rPr>
            </w:pPr>
            <w:r w:rsidRPr="005D41C6">
              <w:rPr>
                <w:sz w:val="24"/>
                <w:szCs w:val="24"/>
              </w:rPr>
              <w:t>- умеет определять характер музыкального произведения, его образ, отдельные элементы музыкального языка: лад, темп, тембр, динамику,</w:t>
            </w:r>
            <w:r w:rsidRPr="005D41C6">
              <w:rPr>
                <w:spacing w:val="-4"/>
                <w:sz w:val="24"/>
                <w:szCs w:val="24"/>
              </w:rPr>
              <w:t xml:space="preserve"> </w:t>
            </w:r>
            <w:r w:rsidRPr="005D41C6">
              <w:rPr>
                <w:sz w:val="24"/>
                <w:szCs w:val="24"/>
              </w:rPr>
              <w:t>регистр.</w:t>
            </w:r>
          </w:p>
          <w:p w14:paraId="55B5B243" w14:textId="77777777" w:rsidR="00763794" w:rsidRPr="005D41C6" w:rsidRDefault="00672DF5">
            <w:pPr>
              <w:pStyle w:val="aa"/>
              <w:tabs>
                <w:tab w:val="left" w:pos="1724"/>
              </w:tabs>
              <w:ind w:leftChars="100" w:left="220" w:rightChars="118" w:right="260" w:firstLine="0"/>
              <w:rPr>
                <w:sz w:val="24"/>
                <w:szCs w:val="24"/>
              </w:rPr>
            </w:pPr>
            <w:r w:rsidRPr="005D41C6">
              <w:rPr>
                <w:sz w:val="24"/>
                <w:szCs w:val="24"/>
              </w:rPr>
              <w:t>- получит представление об интонации в музыке, знает о различных типах интонаций, средствах музыкальной выразительности, используемых при создании</w:t>
            </w:r>
            <w:r w:rsidRPr="005D41C6">
              <w:rPr>
                <w:spacing w:val="-8"/>
                <w:sz w:val="24"/>
                <w:szCs w:val="24"/>
              </w:rPr>
              <w:t xml:space="preserve"> </w:t>
            </w:r>
            <w:r w:rsidRPr="005D41C6">
              <w:rPr>
                <w:sz w:val="24"/>
                <w:szCs w:val="24"/>
              </w:rPr>
              <w:t>образа.</w:t>
            </w:r>
          </w:p>
          <w:p w14:paraId="368495D3" w14:textId="77777777" w:rsidR="00763794" w:rsidRPr="005D41C6" w:rsidRDefault="00672DF5">
            <w:pPr>
              <w:pStyle w:val="aa"/>
              <w:spacing w:before="1"/>
              <w:ind w:leftChars="100" w:left="220" w:rightChars="118" w:right="260" w:firstLine="0"/>
              <w:rPr>
                <w:sz w:val="24"/>
                <w:szCs w:val="24"/>
              </w:rPr>
            </w:pPr>
            <w:r w:rsidRPr="005D41C6">
              <w:rPr>
                <w:sz w:val="24"/>
                <w:szCs w:val="24"/>
              </w:rPr>
              <w:t>- получит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sidRPr="005D41C6">
              <w:rPr>
                <w:spacing w:val="-13"/>
                <w:sz w:val="24"/>
                <w:szCs w:val="24"/>
              </w:rPr>
              <w:t xml:space="preserve"> </w:t>
            </w:r>
            <w:r w:rsidRPr="005D41C6">
              <w:rPr>
                <w:sz w:val="24"/>
                <w:szCs w:val="24"/>
              </w:rPr>
              <w:t>инструментов.</w:t>
            </w:r>
          </w:p>
          <w:p w14:paraId="17747F32" w14:textId="77777777" w:rsidR="00763794" w:rsidRPr="005D41C6" w:rsidRDefault="00672DF5">
            <w:pPr>
              <w:pStyle w:val="aa"/>
              <w:tabs>
                <w:tab w:val="left" w:pos="1732"/>
              </w:tabs>
              <w:ind w:leftChars="100" w:left="220" w:rightChars="118" w:right="260" w:firstLine="0"/>
              <w:rPr>
                <w:sz w:val="24"/>
                <w:szCs w:val="24"/>
              </w:rPr>
            </w:pPr>
            <w:r w:rsidRPr="005D41C6">
              <w:rPr>
                <w:sz w:val="24"/>
                <w:szCs w:val="24"/>
              </w:rPr>
              <w:t xml:space="preserve">- определять особенности тембрового звучания различных певческих голосов (детских, женских, мужских), хоров (детских, женских, мужских, смешанных, а также народного, </w:t>
            </w:r>
            <w:r w:rsidRPr="005D41C6">
              <w:rPr>
                <w:sz w:val="24"/>
                <w:szCs w:val="24"/>
              </w:rPr>
              <w:lastRenderedPageBreak/>
              <w:t>академического, церковного) и их исполнительских возможностей и особенностей</w:t>
            </w:r>
            <w:r w:rsidRPr="005D41C6">
              <w:rPr>
                <w:spacing w:val="-4"/>
                <w:sz w:val="24"/>
                <w:szCs w:val="24"/>
              </w:rPr>
              <w:t xml:space="preserve"> </w:t>
            </w:r>
            <w:r w:rsidRPr="005D41C6">
              <w:rPr>
                <w:sz w:val="24"/>
                <w:szCs w:val="24"/>
              </w:rPr>
              <w:t>репертуара.</w:t>
            </w:r>
          </w:p>
          <w:p w14:paraId="6B4055D6" w14:textId="77777777" w:rsidR="00763794" w:rsidRPr="005D41C6" w:rsidRDefault="00672DF5">
            <w:pPr>
              <w:pStyle w:val="aa"/>
              <w:tabs>
                <w:tab w:val="left" w:pos="1748"/>
              </w:tabs>
              <w:spacing w:line="276" w:lineRule="auto"/>
              <w:ind w:leftChars="100" w:left="220" w:rightChars="118" w:right="260" w:firstLine="0"/>
              <w:jc w:val="left"/>
              <w:rPr>
                <w:sz w:val="24"/>
                <w:szCs w:val="24"/>
              </w:rPr>
            </w:pPr>
            <w:r w:rsidRPr="005D41C6">
              <w:rPr>
                <w:sz w:val="24"/>
                <w:szCs w:val="24"/>
              </w:rPr>
              <w:t>- получит представление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Pr="005D41C6">
              <w:rPr>
                <w:spacing w:val="-9"/>
                <w:sz w:val="24"/>
                <w:szCs w:val="24"/>
              </w:rPr>
              <w:t xml:space="preserve"> </w:t>
            </w:r>
            <w:r w:rsidRPr="005D41C6">
              <w:rPr>
                <w:sz w:val="24"/>
                <w:szCs w:val="24"/>
              </w:rPr>
              <w:t>инструментов.</w:t>
            </w:r>
          </w:p>
          <w:p w14:paraId="1E29E72F" w14:textId="77777777" w:rsidR="00763794" w:rsidRPr="005D41C6" w:rsidRDefault="00672DF5">
            <w:pPr>
              <w:pStyle w:val="aa"/>
              <w:tabs>
                <w:tab w:val="left" w:pos="1743"/>
              </w:tabs>
              <w:spacing w:line="276" w:lineRule="auto"/>
              <w:ind w:leftChars="100" w:left="220" w:rightChars="118" w:right="260" w:firstLine="0"/>
              <w:jc w:val="left"/>
              <w:rPr>
                <w:sz w:val="24"/>
                <w:szCs w:val="24"/>
              </w:rPr>
            </w:pPr>
            <w:r w:rsidRPr="005D41C6">
              <w:rPr>
                <w:sz w:val="24"/>
                <w:szCs w:val="24"/>
              </w:rPr>
              <w:t>- получит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sidRPr="005D41C6">
              <w:rPr>
                <w:spacing w:val="-12"/>
                <w:sz w:val="24"/>
                <w:szCs w:val="24"/>
              </w:rPr>
              <w:t xml:space="preserve"> </w:t>
            </w:r>
            <w:r w:rsidRPr="005D41C6">
              <w:rPr>
                <w:sz w:val="24"/>
                <w:szCs w:val="24"/>
              </w:rPr>
              <w:t>рондо.</w:t>
            </w:r>
          </w:p>
          <w:p w14:paraId="4896B40A" w14:textId="77777777" w:rsidR="00763794" w:rsidRPr="005D41C6" w:rsidRDefault="00672DF5">
            <w:pPr>
              <w:pStyle w:val="aa"/>
              <w:tabs>
                <w:tab w:val="left" w:pos="1662"/>
              </w:tabs>
              <w:spacing w:line="276" w:lineRule="auto"/>
              <w:ind w:leftChars="100" w:left="220" w:rightChars="118" w:right="260" w:firstLine="0"/>
              <w:jc w:val="left"/>
              <w:rPr>
                <w:sz w:val="24"/>
                <w:szCs w:val="24"/>
              </w:rPr>
            </w:pPr>
            <w:r w:rsidRPr="005D41C6">
              <w:rPr>
                <w:sz w:val="24"/>
                <w:szCs w:val="24"/>
              </w:rPr>
              <w:t>- определять жанровую основу в пройденных музыкальных</w:t>
            </w:r>
            <w:r w:rsidRPr="005D41C6">
              <w:rPr>
                <w:spacing w:val="-7"/>
                <w:sz w:val="24"/>
                <w:szCs w:val="24"/>
              </w:rPr>
              <w:t xml:space="preserve"> </w:t>
            </w:r>
            <w:r w:rsidRPr="005D41C6">
              <w:rPr>
                <w:sz w:val="24"/>
                <w:szCs w:val="24"/>
              </w:rPr>
              <w:t>произведениях.</w:t>
            </w:r>
          </w:p>
          <w:p w14:paraId="5885C5CA" w14:textId="77777777" w:rsidR="00763794" w:rsidRPr="005D41C6" w:rsidRDefault="00672DF5">
            <w:pPr>
              <w:pStyle w:val="aa"/>
              <w:tabs>
                <w:tab w:val="left" w:pos="-1035"/>
              </w:tabs>
              <w:spacing w:line="276" w:lineRule="auto"/>
              <w:ind w:left="221" w:firstLine="0"/>
              <w:jc w:val="left"/>
              <w:rPr>
                <w:sz w:val="24"/>
                <w:szCs w:val="24"/>
              </w:rPr>
            </w:pPr>
            <w:r w:rsidRPr="005D41C6">
              <w:rPr>
                <w:sz w:val="24"/>
                <w:szCs w:val="24"/>
              </w:rPr>
              <w:t xml:space="preserve">- импровизировать под музыку с использованием танцевальных, маршеобразных </w:t>
            </w:r>
            <w:r w:rsidRPr="005D41C6">
              <w:rPr>
                <w:spacing w:val="-3"/>
                <w:sz w:val="24"/>
                <w:szCs w:val="24"/>
              </w:rPr>
              <w:t xml:space="preserve">движений, </w:t>
            </w:r>
            <w:r w:rsidRPr="005D41C6">
              <w:rPr>
                <w:sz w:val="24"/>
                <w:szCs w:val="24"/>
              </w:rPr>
              <w:t xml:space="preserve">пластического интонирования. </w:t>
            </w:r>
          </w:p>
        </w:tc>
        <w:tc>
          <w:tcPr>
            <w:tcW w:w="5010" w:type="dxa"/>
          </w:tcPr>
          <w:p w14:paraId="1F01AE47"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
                <w:sz w:val="24"/>
                <w:szCs w:val="24"/>
              </w:rPr>
              <w:lastRenderedPageBreak/>
              <w:t xml:space="preserve">- </w:t>
            </w:r>
            <w:r w:rsidRPr="005D41C6">
              <w:rPr>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w:t>
            </w:r>
            <w:r w:rsidRPr="005D41C6">
              <w:rPr>
                <w:iCs/>
                <w:spacing w:val="-5"/>
                <w:sz w:val="24"/>
                <w:szCs w:val="24"/>
              </w:rPr>
              <w:t xml:space="preserve"> </w:t>
            </w:r>
            <w:r w:rsidRPr="005D41C6">
              <w:rPr>
                <w:iCs/>
                <w:sz w:val="24"/>
                <w:szCs w:val="24"/>
              </w:rPr>
              <w:t>мира;</w:t>
            </w:r>
          </w:p>
          <w:p w14:paraId="1E878FBE"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Cs/>
                <w:sz w:val="24"/>
                <w:szCs w:val="24"/>
              </w:rPr>
              <w:t xml:space="preserve">оказывать помощь в организации и проведении школьных культурно-массовых мероприятий; </w:t>
            </w:r>
          </w:p>
          <w:p w14:paraId="51A23D78"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Cs/>
                <w:sz w:val="24"/>
                <w:szCs w:val="24"/>
              </w:rPr>
              <w:t>- собирать музыкальные коллекции (фонотека,</w:t>
            </w:r>
            <w:r w:rsidRPr="005D41C6">
              <w:rPr>
                <w:iCs/>
                <w:spacing w:val="-7"/>
                <w:sz w:val="24"/>
                <w:szCs w:val="24"/>
              </w:rPr>
              <w:t xml:space="preserve"> </w:t>
            </w:r>
            <w:r w:rsidRPr="005D41C6">
              <w:rPr>
                <w:iCs/>
                <w:sz w:val="24"/>
                <w:szCs w:val="24"/>
              </w:rPr>
              <w:t>видеотека);</w:t>
            </w:r>
          </w:p>
          <w:p w14:paraId="581D0F71"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Cs/>
                <w:sz w:val="24"/>
                <w:szCs w:val="24"/>
              </w:rPr>
              <w:lastRenderedPageBreak/>
              <w:t>- организовывать культурный досуг, самостоятельную музыкально-творческую деятельность; музицировать;</w:t>
            </w:r>
          </w:p>
          <w:p w14:paraId="6DE63CA3" w14:textId="77777777" w:rsidR="00763794" w:rsidRPr="005D41C6" w:rsidRDefault="00763794">
            <w:pPr>
              <w:pStyle w:val="aa"/>
              <w:tabs>
                <w:tab w:val="left" w:pos="-1035"/>
              </w:tabs>
              <w:spacing w:line="276" w:lineRule="auto"/>
              <w:ind w:left="221" w:firstLine="0"/>
              <w:jc w:val="left"/>
              <w:rPr>
                <w:sz w:val="24"/>
                <w:szCs w:val="24"/>
              </w:rPr>
            </w:pPr>
          </w:p>
        </w:tc>
      </w:tr>
      <w:tr w:rsidR="00763794" w:rsidRPr="005D41C6" w14:paraId="085DA916" w14:textId="77777777">
        <w:trPr>
          <w:trHeight w:val="90"/>
        </w:trPr>
        <w:tc>
          <w:tcPr>
            <w:tcW w:w="14550" w:type="dxa"/>
            <w:gridSpan w:val="2"/>
          </w:tcPr>
          <w:p w14:paraId="0BAD09CD" w14:textId="77777777" w:rsidR="00763794" w:rsidRPr="005D41C6" w:rsidRDefault="00672DF5">
            <w:pPr>
              <w:spacing w:line="313" w:lineRule="exact"/>
              <w:ind w:leftChars="100" w:left="220" w:rightChars="118" w:right="260"/>
              <w:jc w:val="center"/>
              <w:rPr>
                <w:iCs/>
                <w:sz w:val="24"/>
                <w:szCs w:val="24"/>
              </w:rPr>
            </w:pPr>
            <w:r w:rsidRPr="005D41C6">
              <w:rPr>
                <w:iCs/>
                <w:sz w:val="24"/>
                <w:szCs w:val="24"/>
              </w:rPr>
              <w:lastRenderedPageBreak/>
              <w:t>Хоровое пение</w:t>
            </w:r>
          </w:p>
        </w:tc>
      </w:tr>
      <w:tr w:rsidR="00763794" w:rsidRPr="005D41C6" w14:paraId="1B78256A" w14:textId="77777777">
        <w:trPr>
          <w:trHeight w:val="336"/>
        </w:trPr>
        <w:tc>
          <w:tcPr>
            <w:tcW w:w="9540" w:type="dxa"/>
          </w:tcPr>
          <w:p w14:paraId="0C2C5988" w14:textId="77777777" w:rsidR="00763794" w:rsidRPr="005D41C6" w:rsidRDefault="00672DF5">
            <w:pPr>
              <w:pStyle w:val="aa"/>
              <w:tabs>
                <w:tab w:val="left" w:pos="-1473"/>
              </w:tabs>
              <w:spacing w:line="322" w:lineRule="exact"/>
              <w:ind w:left="220" w:rightChars="118" w:right="260" w:firstLine="0"/>
              <w:jc w:val="left"/>
              <w:rPr>
                <w:sz w:val="24"/>
                <w:szCs w:val="24"/>
              </w:rPr>
            </w:pPr>
            <w:r w:rsidRPr="005D41C6">
              <w:rPr>
                <w:sz w:val="24"/>
                <w:szCs w:val="24"/>
              </w:rPr>
              <w:t>- словам и мелодии Гимна Российской</w:t>
            </w:r>
            <w:r w:rsidRPr="005D41C6">
              <w:rPr>
                <w:spacing w:val="-6"/>
                <w:sz w:val="24"/>
                <w:szCs w:val="24"/>
              </w:rPr>
              <w:t xml:space="preserve"> </w:t>
            </w:r>
            <w:r w:rsidRPr="005D41C6">
              <w:rPr>
                <w:sz w:val="24"/>
                <w:szCs w:val="24"/>
              </w:rPr>
              <w:t>Федерации.</w:t>
            </w:r>
          </w:p>
          <w:p w14:paraId="1C737426" w14:textId="77777777" w:rsidR="00763794" w:rsidRPr="005D41C6" w:rsidRDefault="00672DF5">
            <w:pPr>
              <w:pStyle w:val="aa"/>
              <w:tabs>
                <w:tab w:val="left" w:pos="-1473"/>
              </w:tabs>
              <w:spacing w:line="322" w:lineRule="exact"/>
              <w:ind w:left="220" w:rightChars="118" w:right="260" w:firstLine="0"/>
              <w:jc w:val="left"/>
              <w:rPr>
                <w:sz w:val="24"/>
                <w:szCs w:val="24"/>
              </w:rPr>
            </w:pPr>
            <w:r w:rsidRPr="005D41C6">
              <w:rPr>
                <w:sz w:val="24"/>
                <w:szCs w:val="24"/>
              </w:rPr>
              <w:t>- способам и приемам выразительного музыкального</w:t>
            </w:r>
            <w:r w:rsidRPr="005D41C6">
              <w:rPr>
                <w:spacing w:val="-3"/>
                <w:sz w:val="24"/>
                <w:szCs w:val="24"/>
              </w:rPr>
              <w:t xml:space="preserve"> </w:t>
            </w:r>
            <w:r w:rsidRPr="005D41C6">
              <w:rPr>
                <w:sz w:val="24"/>
                <w:szCs w:val="24"/>
              </w:rPr>
              <w:t>интонирования.</w:t>
            </w:r>
          </w:p>
          <w:p w14:paraId="143BA30F" w14:textId="77777777" w:rsidR="00763794" w:rsidRPr="005D41C6" w:rsidRDefault="00672DF5">
            <w:pPr>
              <w:pStyle w:val="aa"/>
              <w:tabs>
                <w:tab w:val="left" w:pos="-1473"/>
              </w:tabs>
              <w:spacing w:line="322" w:lineRule="exact"/>
              <w:ind w:leftChars="100" w:left="340" w:rightChars="118" w:right="260" w:hangingChars="50" w:hanging="120"/>
              <w:jc w:val="left"/>
              <w:rPr>
                <w:sz w:val="24"/>
                <w:szCs w:val="24"/>
              </w:rPr>
            </w:pPr>
            <w:r w:rsidRPr="005D41C6">
              <w:rPr>
                <w:sz w:val="24"/>
                <w:szCs w:val="24"/>
              </w:rPr>
              <w:t xml:space="preserve">- соблюдать при пении певческую установку. </w:t>
            </w:r>
          </w:p>
          <w:p w14:paraId="4EEB3457" w14:textId="77777777" w:rsidR="00763794" w:rsidRPr="005D41C6" w:rsidRDefault="00672DF5">
            <w:pPr>
              <w:pStyle w:val="aa"/>
              <w:tabs>
                <w:tab w:val="left" w:pos="-1473"/>
              </w:tabs>
              <w:spacing w:line="322" w:lineRule="exact"/>
              <w:ind w:leftChars="100" w:left="340" w:rightChars="118" w:right="260" w:hangingChars="50" w:hanging="120"/>
              <w:jc w:val="left"/>
              <w:rPr>
                <w:sz w:val="24"/>
                <w:szCs w:val="24"/>
              </w:rPr>
            </w:pPr>
            <w:r w:rsidRPr="005D41C6">
              <w:rPr>
                <w:sz w:val="24"/>
                <w:szCs w:val="24"/>
              </w:rPr>
              <w:t>- использовать в процессе пения правильное певческое</w:t>
            </w:r>
            <w:r w:rsidRPr="005D41C6">
              <w:rPr>
                <w:spacing w:val="-18"/>
                <w:sz w:val="24"/>
                <w:szCs w:val="24"/>
              </w:rPr>
              <w:t xml:space="preserve"> </w:t>
            </w:r>
            <w:r w:rsidRPr="005D41C6">
              <w:rPr>
                <w:sz w:val="24"/>
                <w:szCs w:val="24"/>
              </w:rPr>
              <w:t>дыхание.</w:t>
            </w:r>
          </w:p>
          <w:p w14:paraId="3043C8CB" w14:textId="77777777" w:rsidR="00763794" w:rsidRPr="005D41C6" w:rsidRDefault="00672DF5">
            <w:pPr>
              <w:pStyle w:val="aa"/>
              <w:tabs>
                <w:tab w:val="left" w:pos="-1473"/>
              </w:tabs>
              <w:spacing w:line="242" w:lineRule="auto"/>
              <w:ind w:left="220" w:rightChars="118" w:right="260" w:firstLine="0"/>
              <w:jc w:val="left"/>
              <w:rPr>
                <w:sz w:val="24"/>
                <w:szCs w:val="24"/>
              </w:rPr>
            </w:pPr>
            <w:r w:rsidRPr="005D41C6">
              <w:rPr>
                <w:sz w:val="24"/>
                <w:szCs w:val="24"/>
              </w:rPr>
              <w:t>- петь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sidRPr="005D41C6">
              <w:rPr>
                <w:spacing w:val="-15"/>
                <w:sz w:val="24"/>
                <w:szCs w:val="24"/>
              </w:rPr>
              <w:t xml:space="preserve"> </w:t>
            </w:r>
            <w:r w:rsidRPr="005D41C6">
              <w:rPr>
                <w:sz w:val="24"/>
                <w:szCs w:val="24"/>
              </w:rPr>
              <w:t>звуком.</w:t>
            </w:r>
          </w:p>
          <w:p w14:paraId="337AEFC2" w14:textId="77777777" w:rsidR="00763794" w:rsidRPr="005D41C6" w:rsidRDefault="00672DF5">
            <w:pPr>
              <w:pStyle w:val="aa"/>
              <w:tabs>
                <w:tab w:val="left" w:pos="1787"/>
              </w:tabs>
              <w:ind w:left="220" w:rightChars="118" w:right="260" w:firstLine="0"/>
              <w:jc w:val="left"/>
              <w:rPr>
                <w:sz w:val="24"/>
                <w:szCs w:val="24"/>
              </w:rPr>
            </w:pPr>
            <w:r w:rsidRPr="005D41C6">
              <w:rPr>
                <w:sz w:val="24"/>
                <w:szCs w:val="24"/>
              </w:rPr>
              <w:t>- ясно выговаривать слова песни, петь гласные округленным звуком, отчетливо произносить согласные; использовать средства артикуляции для достижения выразительности</w:t>
            </w:r>
            <w:r w:rsidRPr="005D41C6">
              <w:rPr>
                <w:spacing w:val="-8"/>
                <w:sz w:val="24"/>
                <w:szCs w:val="24"/>
              </w:rPr>
              <w:t xml:space="preserve"> </w:t>
            </w:r>
            <w:r w:rsidRPr="005D41C6">
              <w:rPr>
                <w:sz w:val="24"/>
                <w:szCs w:val="24"/>
              </w:rPr>
              <w:t>исполнения.</w:t>
            </w:r>
          </w:p>
        </w:tc>
        <w:tc>
          <w:tcPr>
            <w:tcW w:w="5010" w:type="dxa"/>
          </w:tcPr>
          <w:p w14:paraId="0E4CC16B"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Cs/>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w:t>
            </w:r>
            <w:r w:rsidRPr="005D41C6">
              <w:rPr>
                <w:iCs/>
                <w:spacing w:val="-9"/>
                <w:sz w:val="24"/>
                <w:szCs w:val="24"/>
              </w:rPr>
              <w:t xml:space="preserve"> </w:t>
            </w:r>
            <w:r w:rsidRPr="005D41C6">
              <w:rPr>
                <w:iCs/>
                <w:sz w:val="24"/>
                <w:szCs w:val="24"/>
              </w:rPr>
              <w:t>образов;</w:t>
            </w:r>
          </w:p>
          <w:p w14:paraId="31A4D47A" w14:textId="77777777" w:rsidR="00763794" w:rsidRPr="005D41C6" w:rsidRDefault="00763794">
            <w:pPr>
              <w:pStyle w:val="aa"/>
              <w:tabs>
                <w:tab w:val="left" w:pos="1787"/>
              </w:tabs>
              <w:ind w:left="220" w:rightChars="118" w:right="260" w:firstLine="0"/>
              <w:jc w:val="left"/>
              <w:rPr>
                <w:iCs/>
                <w:sz w:val="24"/>
                <w:szCs w:val="24"/>
              </w:rPr>
            </w:pPr>
          </w:p>
        </w:tc>
      </w:tr>
      <w:tr w:rsidR="00763794" w:rsidRPr="005D41C6" w14:paraId="122DA529" w14:textId="77777777">
        <w:trPr>
          <w:trHeight w:val="313"/>
        </w:trPr>
        <w:tc>
          <w:tcPr>
            <w:tcW w:w="14550" w:type="dxa"/>
            <w:gridSpan w:val="2"/>
          </w:tcPr>
          <w:p w14:paraId="6B4005DB" w14:textId="77777777" w:rsidR="00763794" w:rsidRPr="005D41C6" w:rsidRDefault="00672DF5">
            <w:pPr>
              <w:spacing w:line="276" w:lineRule="auto"/>
              <w:ind w:leftChars="100" w:left="220"/>
              <w:jc w:val="center"/>
              <w:rPr>
                <w:iCs/>
                <w:sz w:val="24"/>
                <w:szCs w:val="24"/>
              </w:rPr>
            </w:pPr>
            <w:r w:rsidRPr="005D41C6">
              <w:rPr>
                <w:iCs/>
                <w:sz w:val="24"/>
                <w:szCs w:val="24"/>
              </w:rPr>
              <w:t>Основы музыкальной грамоты</w:t>
            </w:r>
          </w:p>
        </w:tc>
      </w:tr>
      <w:tr w:rsidR="00763794" w:rsidRPr="005D41C6" w14:paraId="3B643C1D" w14:textId="77777777">
        <w:trPr>
          <w:trHeight w:val="336"/>
        </w:trPr>
        <w:tc>
          <w:tcPr>
            <w:tcW w:w="9540" w:type="dxa"/>
          </w:tcPr>
          <w:p w14:paraId="7C25E072" w14:textId="77777777" w:rsidR="00763794" w:rsidRPr="005D41C6" w:rsidRDefault="00672DF5">
            <w:pPr>
              <w:pStyle w:val="a5"/>
              <w:spacing w:line="322" w:lineRule="exact"/>
              <w:ind w:leftChars="100" w:left="220" w:rightChars="118" w:right="260"/>
              <w:jc w:val="left"/>
              <w:rPr>
                <w:sz w:val="24"/>
                <w:szCs w:val="24"/>
              </w:rPr>
            </w:pPr>
            <w:r w:rsidRPr="005D41C6">
              <w:rPr>
                <w:sz w:val="24"/>
                <w:szCs w:val="24"/>
              </w:rPr>
              <w:lastRenderedPageBreak/>
              <w:t>- воспринимать следующий объем музыкальной грамоты и теоретических понятий:</w:t>
            </w:r>
          </w:p>
          <w:p w14:paraId="54206B5A" w14:textId="77777777" w:rsidR="00763794" w:rsidRPr="005D41C6" w:rsidRDefault="00672DF5">
            <w:pPr>
              <w:pStyle w:val="aa"/>
              <w:tabs>
                <w:tab w:val="left" w:pos="1594"/>
              </w:tabs>
              <w:ind w:leftChars="100" w:left="220" w:rightChars="118" w:right="260" w:firstLine="0"/>
              <w:rPr>
                <w:sz w:val="24"/>
                <w:szCs w:val="24"/>
              </w:rPr>
            </w:pPr>
            <w:r w:rsidRPr="005D41C6">
              <w:rPr>
                <w:sz w:val="24"/>
                <w:szCs w:val="24"/>
              </w:rPr>
              <w:t>Звук. Свойства музыкального звука: высота, длительность, тембр,</w:t>
            </w:r>
            <w:r w:rsidRPr="005D41C6">
              <w:rPr>
                <w:spacing w:val="-5"/>
                <w:sz w:val="24"/>
                <w:szCs w:val="24"/>
              </w:rPr>
              <w:t xml:space="preserve"> </w:t>
            </w:r>
            <w:r w:rsidRPr="005D41C6">
              <w:rPr>
                <w:sz w:val="24"/>
                <w:szCs w:val="24"/>
              </w:rPr>
              <w:t>громкость.</w:t>
            </w:r>
          </w:p>
          <w:p w14:paraId="7AC331EF" w14:textId="77777777" w:rsidR="00763794" w:rsidRPr="005D41C6" w:rsidRDefault="00672DF5">
            <w:pPr>
              <w:pStyle w:val="aa"/>
              <w:tabs>
                <w:tab w:val="left" w:pos="1748"/>
              </w:tabs>
              <w:ind w:leftChars="100" w:left="220" w:rightChars="118" w:right="260" w:firstLine="0"/>
              <w:rPr>
                <w:sz w:val="24"/>
                <w:szCs w:val="24"/>
              </w:rPr>
            </w:pPr>
            <w:r w:rsidRPr="005D41C6">
              <w:rPr>
                <w:sz w:val="24"/>
                <w:szCs w:val="24"/>
              </w:rPr>
              <w:t>Мелодия. Типы мелодического движения. Интонация. Начальное представление о клавиатуре фортепиано (синтезатора). Подбор по слуху попевок и простых</w:t>
            </w:r>
            <w:r w:rsidRPr="005D41C6">
              <w:rPr>
                <w:spacing w:val="-10"/>
                <w:sz w:val="24"/>
                <w:szCs w:val="24"/>
              </w:rPr>
              <w:t xml:space="preserve"> </w:t>
            </w:r>
            <w:r w:rsidRPr="005D41C6">
              <w:rPr>
                <w:sz w:val="24"/>
                <w:szCs w:val="24"/>
              </w:rPr>
              <w:t>песен.</w:t>
            </w:r>
          </w:p>
          <w:p w14:paraId="2D5FA0A7" w14:textId="77777777" w:rsidR="00763794" w:rsidRPr="005D41C6" w:rsidRDefault="00672DF5">
            <w:pPr>
              <w:pStyle w:val="aa"/>
              <w:tabs>
                <w:tab w:val="left" w:pos="1707"/>
              </w:tabs>
              <w:ind w:leftChars="100" w:left="220" w:rightChars="118" w:right="260" w:firstLine="0"/>
              <w:rPr>
                <w:sz w:val="24"/>
                <w:szCs w:val="24"/>
              </w:rPr>
            </w:pPr>
            <w:r w:rsidRPr="005D41C6">
              <w:rPr>
                <w:sz w:val="24"/>
                <w:szCs w:val="24"/>
              </w:rPr>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sidRPr="005D41C6">
              <w:rPr>
                <w:spacing w:val="-9"/>
                <w:sz w:val="24"/>
                <w:szCs w:val="24"/>
              </w:rPr>
              <w:t xml:space="preserve"> </w:t>
            </w:r>
            <w:r w:rsidRPr="005D41C6">
              <w:rPr>
                <w:sz w:val="24"/>
                <w:szCs w:val="24"/>
              </w:rPr>
              <w:t>движении.</w:t>
            </w:r>
          </w:p>
          <w:p w14:paraId="48A2DFD7" w14:textId="77777777" w:rsidR="00763794" w:rsidRPr="005D41C6" w:rsidRDefault="00672DF5">
            <w:pPr>
              <w:pStyle w:val="aa"/>
              <w:tabs>
                <w:tab w:val="left" w:pos="1662"/>
              </w:tabs>
              <w:spacing w:line="321" w:lineRule="exact"/>
              <w:ind w:leftChars="100" w:left="220" w:rightChars="118" w:right="260" w:firstLine="0"/>
              <w:rPr>
                <w:sz w:val="24"/>
                <w:szCs w:val="24"/>
              </w:rPr>
            </w:pPr>
            <w:r w:rsidRPr="005D41C6">
              <w:rPr>
                <w:sz w:val="24"/>
                <w:szCs w:val="24"/>
              </w:rPr>
              <w:t>Лад: мажор, минор; тональность,</w:t>
            </w:r>
            <w:r w:rsidRPr="005D41C6">
              <w:rPr>
                <w:spacing w:val="-1"/>
                <w:sz w:val="24"/>
                <w:szCs w:val="24"/>
              </w:rPr>
              <w:t xml:space="preserve"> </w:t>
            </w:r>
            <w:r w:rsidRPr="005D41C6">
              <w:rPr>
                <w:sz w:val="24"/>
                <w:szCs w:val="24"/>
              </w:rPr>
              <w:t>тоника.</w:t>
            </w:r>
          </w:p>
          <w:p w14:paraId="2B720549" w14:textId="77777777" w:rsidR="00763794" w:rsidRPr="005D41C6" w:rsidRDefault="00672DF5">
            <w:pPr>
              <w:pStyle w:val="aa"/>
              <w:tabs>
                <w:tab w:val="left" w:pos="1594"/>
              </w:tabs>
              <w:ind w:leftChars="100" w:left="220" w:rightChars="118" w:right="260" w:firstLine="0"/>
              <w:rPr>
                <w:sz w:val="24"/>
                <w:szCs w:val="24"/>
              </w:rPr>
            </w:pPr>
            <w:r w:rsidRPr="005D41C6">
              <w:rPr>
                <w:sz w:val="24"/>
                <w:szCs w:val="24"/>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5D41C6">
              <w:rPr>
                <w:spacing w:val="-10"/>
                <w:sz w:val="24"/>
                <w:szCs w:val="24"/>
              </w:rPr>
              <w:t xml:space="preserve"> </w:t>
            </w:r>
            <w:r w:rsidRPr="005D41C6">
              <w:rPr>
                <w:sz w:val="24"/>
                <w:szCs w:val="24"/>
              </w:rPr>
              <w:t>партий.</w:t>
            </w:r>
          </w:p>
          <w:p w14:paraId="5041949D" w14:textId="77777777" w:rsidR="00763794" w:rsidRPr="005D41C6" w:rsidRDefault="00672DF5">
            <w:pPr>
              <w:pStyle w:val="aa"/>
              <w:tabs>
                <w:tab w:val="left" w:pos="1789"/>
              </w:tabs>
              <w:spacing w:line="276" w:lineRule="auto"/>
              <w:ind w:leftChars="99" w:left="218" w:rightChars="118" w:right="260" w:firstLine="0"/>
              <w:rPr>
                <w:sz w:val="24"/>
                <w:szCs w:val="24"/>
              </w:rPr>
            </w:pPr>
            <w:r w:rsidRPr="005D41C6">
              <w:rPr>
                <w:sz w:val="24"/>
                <w:szCs w:val="24"/>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w:t>
            </w:r>
            <w:r w:rsidRPr="005D41C6">
              <w:rPr>
                <w:spacing w:val="-5"/>
                <w:sz w:val="24"/>
                <w:szCs w:val="24"/>
              </w:rPr>
              <w:t xml:space="preserve"> </w:t>
            </w:r>
            <w:r w:rsidRPr="005D41C6">
              <w:rPr>
                <w:sz w:val="24"/>
                <w:szCs w:val="24"/>
              </w:rPr>
              <w:t>музыки.</w:t>
            </w:r>
          </w:p>
          <w:p w14:paraId="7EEF35BB" w14:textId="77777777" w:rsidR="00763794" w:rsidRPr="005D41C6" w:rsidRDefault="00672DF5">
            <w:pPr>
              <w:pStyle w:val="aa"/>
              <w:tabs>
                <w:tab w:val="left" w:pos="1676"/>
              </w:tabs>
              <w:spacing w:line="276" w:lineRule="auto"/>
              <w:ind w:leftChars="99" w:left="218" w:rightChars="118" w:right="260" w:firstLine="0"/>
              <w:rPr>
                <w:sz w:val="24"/>
                <w:szCs w:val="24"/>
              </w:rPr>
            </w:pPr>
            <w:r w:rsidRPr="005D41C6">
              <w:rPr>
                <w:sz w:val="24"/>
                <w:szCs w:val="24"/>
              </w:rPr>
              <w:t>Музыкальные жанры. Песня, танец, марш. Инструментальный концерт. Музыкально-сценические жанры: балет, опера,</w:t>
            </w:r>
            <w:r w:rsidRPr="005D41C6">
              <w:rPr>
                <w:spacing w:val="-2"/>
                <w:sz w:val="24"/>
                <w:szCs w:val="24"/>
              </w:rPr>
              <w:t xml:space="preserve"> </w:t>
            </w:r>
            <w:r w:rsidRPr="005D41C6">
              <w:rPr>
                <w:sz w:val="24"/>
                <w:szCs w:val="24"/>
              </w:rPr>
              <w:t>мюзикл.</w:t>
            </w:r>
          </w:p>
          <w:p w14:paraId="39ED39F3" w14:textId="77777777" w:rsidR="00763794" w:rsidRPr="005D41C6" w:rsidRDefault="00672DF5">
            <w:pPr>
              <w:pStyle w:val="aa"/>
              <w:tabs>
                <w:tab w:val="left" w:pos="1746"/>
              </w:tabs>
              <w:spacing w:line="276" w:lineRule="auto"/>
              <w:ind w:leftChars="99" w:left="218" w:rightChars="118" w:right="260" w:firstLine="0"/>
              <w:rPr>
                <w:sz w:val="24"/>
                <w:szCs w:val="24"/>
              </w:rPr>
            </w:pPr>
            <w:r w:rsidRPr="005D41C6">
              <w:rPr>
                <w:sz w:val="24"/>
                <w:szCs w:val="24"/>
              </w:rPr>
              <w:t>Музыкальные формы. Виды развития: повтор, контраст. Вступление, заключение. Простые двухчастная и трехчастная формы, куплетная форма, вариации,</w:t>
            </w:r>
            <w:r w:rsidRPr="005D41C6">
              <w:rPr>
                <w:spacing w:val="-11"/>
                <w:sz w:val="24"/>
                <w:szCs w:val="24"/>
              </w:rPr>
              <w:t xml:space="preserve"> </w:t>
            </w:r>
            <w:r w:rsidRPr="005D41C6">
              <w:rPr>
                <w:sz w:val="24"/>
                <w:szCs w:val="24"/>
              </w:rPr>
              <w:t>рондо.</w:t>
            </w:r>
          </w:p>
        </w:tc>
        <w:tc>
          <w:tcPr>
            <w:tcW w:w="5010" w:type="dxa"/>
          </w:tcPr>
          <w:p w14:paraId="5CD4F239"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
                <w:sz w:val="24"/>
                <w:szCs w:val="24"/>
              </w:rPr>
              <w:t xml:space="preserve">- </w:t>
            </w:r>
            <w:r w:rsidRPr="005D41C6">
              <w:rPr>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w:t>
            </w:r>
            <w:r w:rsidRPr="005D41C6">
              <w:rPr>
                <w:iCs/>
                <w:spacing w:val="-3"/>
                <w:sz w:val="24"/>
                <w:szCs w:val="24"/>
              </w:rPr>
              <w:t xml:space="preserve"> </w:t>
            </w:r>
            <w:r w:rsidRPr="005D41C6">
              <w:rPr>
                <w:iCs/>
                <w:sz w:val="24"/>
                <w:szCs w:val="24"/>
              </w:rPr>
              <w:t>импровизации);</w:t>
            </w:r>
          </w:p>
          <w:p w14:paraId="705D5177"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Cs/>
                <w:sz w:val="24"/>
                <w:szCs w:val="24"/>
              </w:rPr>
              <w:t>- использовать систему графических знаков для ориентации в нотном письме при пении простейших</w:t>
            </w:r>
            <w:r w:rsidRPr="005D41C6">
              <w:rPr>
                <w:iCs/>
                <w:spacing w:val="-33"/>
                <w:sz w:val="24"/>
                <w:szCs w:val="24"/>
              </w:rPr>
              <w:t xml:space="preserve"> </w:t>
            </w:r>
            <w:r w:rsidRPr="005D41C6">
              <w:rPr>
                <w:iCs/>
                <w:sz w:val="24"/>
                <w:szCs w:val="24"/>
              </w:rPr>
              <w:t>мелодий;</w:t>
            </w:r>
          </w:p>
          <w:p w14:paraId="470B3D7D" w14:textId="77777777" w:rsidR="00763794" w:rsidRPr="005D41C6" w:rsidRDefault="00672DF5">
            <w:pPr>
              <w:pStyle w:val="aa"/>
              <w:tabs>
                <w:tab w:val="left" w:pos="2090"/>
              </w:tabs>
              <w:spacing w:line="276" w:lineRule="auto"/>
              <w:ind w:leftChars="100" w:left="220" w:rightChars="129" w:right="284" w:firstLine="0"/>
              <w:jc w:val="left"/>
              <w:rPr>
                <w:iCs/>
                <w:sz w:val="24"/>
                <w:szCs w:val="24"/>
              </w:rPr>
            </w:pPr>
            <w:r w:rsidRPr="005D41C6">
              <w:rPr>
                <w:iCs/>
                <w:sz w:val="24"/>
                <w:szCs w:val="24"/>
              </w:rPr>
              <w:t xml:space="preserve">- представлять широкой публике результаты собственной музыкально-творческой деятельности (пение, музицирование, драматизация и др.); </w:t>
            </w:r>
          </w:p>
          <w:p w14:paraId="1542B69C" w14:textId="77777777" w:rsidR="00763794" w:rsidRPr="005D41C6" w:rsidRDefault="00763794">
            <w:pPr>
              <w:pStyle w:val="aa"/>
              <w:tabs>
                <w:tab w:val="left" w:pos="1746"/>
              </w:tabs>
              <w:spacing w:line="276" w:lineRule="auto"/>
              <w:ind w:leftChars="99" w:left="218" w:rightChars="118" w:right="260" w:firstLine="0"/>
              <w:rPr>
                <w:sz w:val="24"/>
                <w:szCs w:val="24"/>
              </w:rPr>
            </w:pPr>
          </w:p>
        </w:tc>
      </w:tr>
    </w:tbl>
    <w:p w14:paraId="6374FE2B" w14:textId="77777777" w:rsidR="00763794" w:rsidRPr="005D41C6" w:rsidRDefault="00672DF5" w:rsidP="00BF2146">
      <w:pPr>
        <w:pStyle w:val="1"/>
        <w:numPr>
          <w:ilvl w:val="3"/>
          <w:numId w:val="2"/>
        </w:numPr>
        <w:tabs>
          <w:tab w:val="left" w:pos="-1134"/>
        </w:tabs>
        <w:ind w:leftChars="200" w:left="440" w:rightChars="23" w:right="51" w:firstLineChars="235" w:firstLine="661"/>
        <w:jc w:val="center"/>
      </w:pPr>
      <w:r w:rsidRPr="005D41C6">
        <w:t>Технология</w:t>
      </w:r>
    </w:p>
    <w:p w14:paraId="1A479150" w14:textId="77777777" w:rsidR="00763794" w:rsidRPr="005D41C6" w:rsidRDefault="00672DF5">
      <w:pPr>
        <w:pStyle w:val="a5"/>
        <w:spacing w:before="156"/>
        <w:ind w:left="0" w:rightChars="23" w:right="51" w:firstLineChars="235" w:firstLine="658"/>
        <w:jc w:val="left"/>
      </w:pPr>
      <w:r w:rsidRPr="005D41C6">
        <w:t>Учебный предмет «Технология» направлен на:</w:t>
      </w:r>
    </w:p>
    <w:p w14:paraId="469E6DCC" w14:textId="77777777" w:rsidR="00763794" w:rsidRPr="005D41C6" w:rsidRDefault="00672DF5" w:rsidP="00BF2146">
      <w:pPr>
        <w:pStyle w:val="aa"/>
        <w:numPr>
          <w:ilvl w:val="0"/>
          <w:numId w:val="98"/>
        </w:numPr>
        <w:tabs>
          <w:tab w:val="left" w:pos="-1134"/>
        </w:tabs>
        <w:spacing w:before="2"/>
        <w:ind w:leftChars="200" w:left="874" w:rightChars="23" w:right="51" w:hangingChars="155" w:hanging="434"/>
        <w:rPr>
          <w:sz w:val="28"/>
        </w:rPr>
      </w:pPr>
      <w:r w:rsidRPr="005D41C6">
        <w:rPr>
          <w:sz w:val="28"/>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w:t>
      </w:r>
      <w:r w:rsidRPr="005D41C6">
        <w:rPr>
          <w:spacing w:val="-3"/>
          <w:sz w:val="28"/>
        </w:rPr>
        <w:t xml:space="preserve"> </w:t>
      </w:r>
      <w:r w:rsidRPr="005D41C6">
        <w:rPr>
          <w:sz w:val="28"/>
        </w:rPr>
        <w:t>профессии;</w:t>
      </w:r>
    </w:p>
    <w:p w14:paraId="46E70CBE" w14:textId="77777777" w:rsidR="00763794" w:rsidRPr="005D41C6" w:rsidRDefault="00672DF5" w:rsidP="00BF2146">
      <w:pPr>
        <w:pStyle w:val="aa"/>
        <w:numPr>
          <w:ilvl w:val="0"/>
          <w:numId w:val="98"/>
        </w:numPr>
        <w:tabs>
          <w:tab w:val="left" w:pos="1751"/>
        </w:tabs>
        <w:ind w:leftChars="200" w:left="874" w:rightChars="23" w:right="51" w:hangingChars="155" w:hanging="434"/>
        <w:rPr>
          <w:sz w:val="28"/>
        </w:rPr>
      </w:pPr>
      <w:r w:rsidRPr="005D41C6">
        <w:rPr>
          <w:sz w:val="28"/>
        </w:rPr>
        <w:lastRenderedPageBreak/>
        <w:t>усвоение первоначальных представлений о материальной культуре как продукте предметно-преобразующей деятельности</w:t>
      </w:r>
      <w:r w:rsidRPr="005D41C6">
        <w:rPr>
          <w:spacing w:val="-1"/>
          <w:sz w:val="28"/>
        </w:rPr>
        <w:t xml:space="preserve"> </w:t>
      </w:r>
      <w:r w:rsidRPr="005D41C6">
        <w:rPr>
          <w:sz w:val="28"/>
        </w:rPr>
        <w:t>человека;</w:t>
      </w:r>
    </w:p>
    <w:p w14:paraId="28E0A280" w14:textId="77777777" w:rsidR="00763794" w:rsidRPr="005D41C6" w:rsidRDefault="00672DF5" w:rsidP="00BF2146">
      <w:pPr>
        <w:pStyle w:val="aa"/>
        <w:numPr>
          <w:ilvl w:val="0"/>
          <w:numId w:val="98"/>
        </w:numPr>
        <w:tabs>
          <w:tab w:val="left" w:pos="1855"/>
          <w:tab w:val="left" w:pos="1856"/>
          <w:tab w:val="left" w:pos="3751"/>
          <w:tab w:val="left" w:pos="4995"/>
          <w:tab w:val="left" w:pos="7591"/>
          <w:tab w:val="left" w:pos="9056"/>
          <w:tab w:val="left" w:pos="11517"/>
          <w:tab w:val="left" w:pos="12949"/>
          <w:tab w:val="left" w:pos="14049"/>
        </w:tabs>
        <w:ind w:leftChars="200" w:left="874" w:rightChars="23" w:right="51" w:hangingChars="155" w:hanging="434"/>
        <w:rPr>
          <w:sz w:val="28"/>
        </w:rPr>
      </w:pPr>
      <w:r w:rsidRPr="005D41C6">
        <w:rPr>
          <w:sz w:val="28"/>
        </w:rPr>
        <w:t>Приобретение навыков</w:t>
      </w:r>
      <w:r w:rsidRPr="005D41C6">
        <w:rPr>
          <w:sz w:val="28"/>
        </w:rPr>
        <w:tab/>
        <w:t>самообслуживания; овладение</w:t>
      </w:r>
      <w:r w:rsidRPr="005D41C6">
        <w:rPr>
          <w:sz w:val="28"/>
        </w:rPr>
        <w:tab/>
        <w:t xml:space="preserve">технологическими приемами ручной </w:t>
      </w:r>
      <w:r w:rsidRPr="005D41C6">
        <w:rPr>
          <w:spacing w:val="-3"/>
          <w:sz w:val="28"/>
        </w:rPr>
        <w:t xml:space="preserve">обработки </w:t>
      </w:r>
      <w:r w:rsidRPr="005D41C6">
        <w:rPr>
          <w:sz w:val="28"/>
        </w:rPr>
        <w:t>материалов; усвоение правил техники</w:t>
      </w:r>
      <w:r w:rsidRPr="005D41C6">
        <w:rPr>
          <w:spacing w:val="-1"/>
          <w:sz w:val="28"/>
        </w:rPr>
        <w:t xml:space="preserve"> </w:t>
      </w:r>
      <w:r w:rsidRPr="005D41C6">
        <w:rPr>
          <w:sz w:val="28"/>
        </w:rPr>
        <w:t>безопасности;</w:t>
      </w:r>
    </w:p>
    <w:p w14:paraId="4CC6DB4C" w14:textId="77777777" w:rsidR="00763794" w:rsidRPr="005D41C6" w:rsidRDefault="00672DF5" w:rsidP="00BF2146">
      <w:pPr>
        <w:pStyle w:val="aa"/>
        <w:numPr>
          <w:ilvl w:val="0"/>
          <w:numId w:val="98"/>
        </w:numPr>
        <w:tabs>
          <w:tab w:val="left" w:pos="1799"/>
        </w:tabs>
        <w:spacing w:before="72" w:line="242" w:lineRule="auto"/>
        <w:ind w:leftChars="200" w:left="874" w:rightChars="23" w:right="51" w:hangingChars="155" w:hanging="434"/>
        <w:rPr>
          <w:sz w:val="28"/>
        </w:rPr>
      </w:pPr>
      <w:r w:rsidRPr="005D41C6">
        <w:rPr>
          <w:sz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w:t>
      </w:r>
      <w:r w:rsidRPr="005D41C6">
        <w:rPr>
          <w:spacing w:val="-6"/>
          <w:sz w:val="28"/>
        </w:rPr>
        <w:t xml:space="preserve"> </w:t>
      </w:r>
      <w:r w:rsidRPr="005D41C6">
        <w:rPr>
          <w:sz w:val="28"/>
        </w:rPr>
        <w:t>задач;</w:t>
      </w:r>
    </w:p>
    <w:p w14:paraId="03D7C170" w14:textId="77777777" w:rsidR="00763794" w:rsidRPr="005D41C6" w:rsidRDefault="00672DF5" w:rsidP="00BF2146">
      <w:pPr>
        <w:pStyle w:val="aa"/>
        <w:numPr>
          <w:ilvl w:val="0"/>
          <w:numId w:val="98"/>
        </w:numPr>
        <w:tabs>
          <w:tab w:val="left" w:pos="1951"/>
          <w:tab w:val="left" w:pos="1952"/>
          <w:tab w:val="left" w:pos="3944"/>
          <w:tab w:val="left" w:pos="6251"/>
          <w:tab w:val="left" w:pos="7591"/>
          <w:tab w:val="left" w:pos="9312"/>
          <w:tab w:val="left" w:pos="11341"/>
          <w:tab w:val="left" w:pos="13342"/>
        </w:tabs>
        <w:ind w:leftChars="200" w:left="874" w:rightChars="23" w:right="51" w:hangingChars="155" w:hanging="434"/>
        <w:rPr>
          <w:sz w:val="28"/>
        </w:rPr>
      </w:pPr>
      <w:r w:rsidRPr="005D41C6">
        <w:rPr>
          <w:sz w:val="28"/>
        </w:rPr>
        <w:t xml:space="preserve">Приобретение первоначальных навыков совместной продуктивной деятельности, </w:t>
      </w:r>
      <w:r w:rsidRPr="005D41C6">
        <w:rPr>
          <w:spacing w:val="-1"/>
          <w:sz w:val="28"/>
        </w:rPr>
        <w:t xml:space="preserve">сотрудничества, </w:t>
      </w:r>
      <w:r w:rsidRPr="005D41C6">
        <w:rPr>
          <w:sz w:val="28"/>
        </w:rPr>
        <w:t>взаимопомощи, планирования и</w:t>
      </w:r>
      <w:r w:rsidRPr="005D41C6">
        <w:rPr>
          <w:spacing w:val="-4"/>
          <w:sz w:val="28"/>
        </w:rPr>
        <w:t xml:space="preserve"> </w:t>
      </w:r>
      <w:r w:rsidRPr="005D41C6">
        <w:rPr>
          <w:sz w:val="28"/>
        </w:rPr>
        <w:t>организации;</w:t>
      </w:r>
    </w:p>
    <w:p w14:paraId="07249C77" w14:textId="6BABE1C6" w:rsidR="00763794" w:rsidRPr="005D41C6" w:rsidRDefault="00672DF5" w:rsidP="00BF2146">
      <w:pPr>
        <w:pStyle w:val="aa"/>
        <w:numPr>
          <w:ilvl w:val="0"/>
          <w:numId w:val="98"/>
        </w:numPr>
        <w:tabs>
          <w:tab w:val="left" w:pos="1739"/>
        </w:tabs>
        <w:ind w:leftChars="200" w:left="874" w:rightChars="23" w:right="51" w:hangingChars="155" w:hanging="434"/>
        <w:rPr>
          <w:sz w:val="28"/>
        </w:rPr>
      </w:pPr>
      <w:r w:rsidRPr="005D41C6">
        <w:rPr>
          <w:sz w:val="28"/>
        </w:rPr>
        <w:t>приобретение первоначальных знаний о правилах создания предметной и информационной среды и умений применять их для выполнения учебно</w:t>
      </w:r>
      <w:r w:rsidR="00A97765" w:rsidRPr="005D41C6">
        <w:rPr>
          <w:sz w:val="28"/>
        </w:rPr>
        <w:t>-</w:t>
      </w:r>
      <w:r w:rsidRPr="005D41C6">
        <w:rPr>
          <w:sz w:val="28"/>
        </w:rPr>
        <w:t>познавательных и проектных художественно-конструкторских</w:t>
      </w:r>
      <w:r w:rsidRPr="005D41C6">
        <w:rPr>
          <w:spacing w:val="-12"/>
          <w:sz w:val="28"/>
        </w:rPr>
        <w:t xml:space="preserve"> </w:t>
      </w:r>
      <w:r w:rsidRPr="005D41C6">
        <w:rPr>
          <w:sz w:val="28"/>
        </w:rPr>
        <w:t>задач.</w:t>
      </w:r>
    </w:p>
    <w:p w14:paraId="22932C3E" w14:textId="77777777" w:rsidR="00763794" w:rsidRPr="005D41C6" w:rsidRDefault="00672DF5">
      <w:pPr>
        <w:pStyle w:val="aa"/>
        <w:tabs>
          <w:tab w:val="left" w:pos="1455"/>
        </w:tabs>
        <w:spacing w:before="72"/>
        <w:ind w:left="0" w:rightChars="23" w:right="51" w:firstLineChars="235" w:firstLine="658"/>
        <w:rPr>
          <w:sz w:val="28"/>
        </w:rPr>
      </w:pPr>
      <w:r w:rsidRPr="005D41C6">
        <w:rPr>
          <w:sz w:val="28"/>
          <w:szCs w:val="28"/>
          <w:cs/>
        </w:rPr>
        <w:t>Предметные</w:t>
      </w:r>
      <w:r w:rsidRPr="005D41C6">
        <w:rPr>
          <w:sz w:val="28"/>
          <w:szCs w:val="28"/>
        </w:rPr>
        <w:t xml:space="preserve"> </w:t>
      </w:r>
      <w:r w:rsidRPr="005D41C6">
        <w:rPr>
          <w:sz w:val="28"/>
          <w:szCs w:val="28"/>
          <w:cs/>
        </w:rPr>
        <w:t>результаты</w:t>
      </w:r>
      <w:r w:rsidRPr="005D41C6">
        <w:rPr>
          <w:sz w:val="28"/>
          <w:szCs w:val="28"/>
        </w:rPr>
        <w:t xml:space="preserve"> </w:t>
      </w:r>
      <w:r w:rsidRPr="005D41C6">
        <w:rPr>
          <w:sz w:val="28"/>
          <w:szCs w:val="28"/>
          <w:cs/>
        </w:rPr>
        <w:t>освоения</w:t>
      </w:r>
      <w:r w:rsidRPr="005D41C6">
        <w:rPr>
          <w:sz w:val="28"/>
          <w:szCs w:val="28"/>
        </w:rPr>
        <w:t xml:space="preserve"> </w:t>
      </w:r>
      <w:r w:rsidRPr="005D41C6">
        <w:rPr>
          <w:sz w:val="28"/>
          <w:szCs w:val="28"/>
          <w:cs/>
        </w:rPr>
        <w:t>учебного</w:t>
      </w:r>
      <w:r w:rsidRPr="005D41C6">
        <w:rPr>
          <w:sz w:val="28"/>
          <w:szCs w:val="28"/>
        </w:rPr>
        <w:t xml:space="preserve"> </w:t>
      </w:r>
      <w:r w:rsidRPr="005D41C6">
        <w:rPr>
          <w:sz w:val="28"/>
          <w:szCs w:val="28"/>
          <w:cs/>
        </w:rPr>
        <w:t>предмета</w:t>
      </w:r>
      <w:r w:rsidRPr="005D41C6">
        <w:rPr>
          <w:sz w:val="28"/>
          <w:szCs w:val="28"/>
        </w:rPr>
        <w:t xml:space="preserve"> «Технология» </w:t>
      </w:r>
      <w:r w:rsidRPr="005D41C6">
        <w:rPr>
          <w:sz w:val="28"/>
          <w:szCs w:val="28"/>
          <w:cs/>
        </w:rPr>
        <w:t>должны</w:t>
      </w:r>
      <w:r w:rsidRPr="005D41C6">
        <w:rPr>
          <w:sz w:val="28"/>
          <w:szCs w:val="28"/>
        </w:rPr>
        <w:t xml:space="preserve"> </w:t>
      </w:r>
      <w:r w:rsidRPr="005D41C6">
        <w:rPr>
          <w:sz w:val="28"/>
          <w:szCs w:val="28"/>
          <w:cs/>
        </w:rPr>
        <w:t>отражать</w:t>
      </w:r>
      <w:r w:rsidRPr="005D41C6">
        <w:rPr>
          <w:sz w:val="28"/>
          <w:szCs w:val="28"/>
        </w:rPr>
        <w:t xml:space="preserve"> </w:t>
      </w:r>
      <w:r w:rsidRPr="005D41C6">
        <w:rPr>
          <w:sz w:val="28"/>
          <w:szCs w:val="28"/>
          <w:cs/>
        </w:rPr>
        <w:t>сформированность</w:t>
      </w:r>
      <w:r w:rsidRPr="005D41C6">
        <w:rPr>
          <w:sz w:val="28"/>
          <w:szCs w:val="28"/>
        </w:rPr>
        <w:t xml:space="preserve"> следующих </w:t>
      </w:r>
      <w:r w:rsidRPr="005D41C6">
        <w:rPr>
          <w:sz w:val="28"/>
          <w:szCs w:val="28"/>
          <w:cs/>
        </w:rPr>
        <w:t>умений</w:t>
      </w:r>
      <w:r w:rsidRPr="005D41C6">
        <w:rPr>
          <w:sz w:val="28"/>
          <w:szCs w:val="28"/>
        </w:rPr>
        <w:t>.</w:t>
      </w:r>
    </w:p>
    <w:p w14:paraId="0315040B" w14:textId="77777777" w:rsidR="00763794" w:rsidRPr="005D41C6" w:rsidRDefault="00672DF5">
      <w:pPr>
        <w:spacing w:after="3" w:line="274" w:lineRule="exact"/>
        <w:ind w:right="52"/>
        <w:jc w:val="right"/>
        <w:rPr>
          <w:b/>
          <w:i/>
          <w:sz w:val="24"/>
        </w:rPr>
      </w:pPr>
      <w:r w:rsidRPr="005D41C6">
        <w:rPr>
          <w:b/>
          <w:i/>
          <w:sz w:val="24"/>
        </w:rPr>
        <w:t>Таблица 16</w:t>
      </w:r>
    </w:p>
    <w:tbl>
      <w:tblPr>
        <w:tblStyle w:val="TableNormal"/>
        <w:tblW w:w="145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230"/>
        <w:gridCol w:w="7"/>
        <w:gridCol w:w="152"/>
        <w:gridCol w:w="7086"/>
        <w:gridCol w:w="45"/>
      </w:tblGrid>
      <w:tr w:rsidR="00763794" w:rsidRPr="005D41C6" w14:paraId="7CBA4439" w14:textId="77777777">
        <w:trPr>
          <w:trHeight w:val="275"/>
        </w:trPr>
        <w:tc>
          <w:tcPr>
            <w:tcW w:w="14580" w:type="dxa"/>
            <w:gridSpan w:val="6"/>
          </w:tcPr>
          <w:p w14:paraId="5848D257" w14:textId="77777777" w:rsidR="00763794" w:rsidRPr="005D41C6" w:rsidRDefault="00672DF5">
            <w:pPr>
              <w:pStyle w:val="TableParagraph"/>
              <w:spacing w:after="0" w:line="276" w:lineRule="auto"/>
              <w:ind w:left="100" w:right="100"/>
              <w:jc w:val="center"/>
              <w:rPr>
                <w:b/>
                <w:bCs/>
                <w:iCs/>
                <w:sz w:val="24"/>
                <w:szCs w:val="24"/>
              </w:rPr>
            </w:pPr>
            <w:r w:rsidRPr="005D41C6">
              <w:rPr>
                <w:b/>
                <w:bCs/>
                <w:iCs/>
                <w:sz w:val="24"/>
                <w:szCs w:val="24"/>
              </w:rPr>
              <w:t>Общекультурные и общетрудовые компетенции. Основы культуры труда, самообслуживание</w:t>
            </w:r>
          </w:p>
        </w:tc>
      </w:tr>
      <w:tr w:rsidR="00763794" w:rsidRPr="005D41C6" w14:paraId="2F5A48C6" w14:textId="77777777">
        <w:trPr>
          <w:trHeight w:val="275"/>
        </w:trPr>
        <w:tc>
          <w:tcPr>
            <w:tcW w:w="7290" w:type="dxa"/>
            <w:gridSpan w:val="2"/>
          </w:tcPr>
          <w:p w14:paraId="10D82FC7" w14:textId="77777777" w:rsidR="00763794" w:rsidRPr="005D41C6" w:rsidRDefault="00672DF5">
            <w:pPr>
              <w:pStyle w:val="TableParagraph"/>
              <w:spacing w:after="0" w:line="276" w:lineRule="auto"/>
              <w:ind w:left="100" w:right="100"/>
              <w:jc w:val="center"/>
              <w:rPr>
                <w:b/>
                <w:bCs/>
                <w:iCs/>
                <w:sz w:val="24"/>
                <w:szCs w:val="24"/>
              </w:rPr>
            </w:pPr>
            <w:r w:rsidRPr="005D41C6">
              <w:rPr>
                <w:bCs/>
                <w:iCs/>
                <w:sz w:val="24"/>
                <w:szCs w:val="24"/>
              </w:rPr>
              <w:t>Обучающийся научится</w:t>
            </w:r>
          </w:p>
        </w:tc>
        <w:tc>
          <w:tcPr>
            <w:tcW w:w="7290" w:type="dxa"/>
            <w:gridSpan w:val="4"/>
          </w:tcPr>
          <w:p w14:paraId="50AD9C84" w14:textId="77777777" w:rsidR="00763794" w:rsidRPr="005D41C6" w:rsidRDefault="00672DF5">
            <w:pPr>
              <w:pStyle w:val="TableParagraph"/>
              <w:tabs>
                <w:tab w:val="left" w:pos="1968"/>
                <w:tab w:val="left" w:pos="3575"/>
              </w:tabs>
              <w:spacing w:after="0" w:line="276" w:lineRule="auto"/>
              <w:ind w:left="100" w:right="100"/>
              <w:jc w:val="center"/>
              <w:rPr>
                <w:b/>
                <w:bCs/>
                <w:iCs/>
                <w:sz w:val="24"/>
                <w:szCs w:val="24"/>
              </w:rPr>
            </w:pPr>
            <w:r w:rsidRPr="005D41C6">
              <w:rPr>
                <w:bCs/>
                <w:iCs/>
                <w:sz w:val="24"/>
                <w:szCs w:val="24"/>
              </w:rPr>
              <w:t xml:space="preserve">Обучающийся получит </w:t>
            </w:r>
            <w:r w:rsidRPr="005D41C6">
              <w:rPr>
                <w:bCs/>
                <w:iCs/>
                <w:spacing w:val="-3"/>
                <w:sz w:val="24"/>
                <w:szCs w:val="24"/>
              </w:rPr>
              <w:t xml:space="preserve">возможность </w:t>
            </w:r>
            <w:r w:rsidRPr="005D41C6">
              <w:rPr>
                <w:bCs/>
                <w:iCs/>
                <w:sz w:val="24"/>
                <w:szCs w:val="24"/>
              </w:rPr>
              <w:t>научиться</w:t>
            </w:r>
          </w:p>
        </w:tc>
      </w:tr>
      <w:tr w:rsidR="00763794" w:rsidRPr="005D41C6" w14:paraId="5431C996" w14:textId="77777777">
        <w:trPr>
          <w:trHeight w:val="275"/>
        </w:trPr>
        <w:tc>
          <w:tcPr>
            <w:tcW w:w="14580" w:type="dxa"/>
            <w:gridSpan w:val="6"/>
          </w:tcPr>
          <w:p w14:paraId="35A69F15" w14:textId="77777777" w:rsidR="00763794" w:rsidRPr="005D41C6" w:rsidRDefault="00672DF5">
            <w:pPr>
              <w:pStyle w:val="TableParagraph"/>
              <w:spacing w:after="0" w:line="276" w:lineRule="auto"/>
              <w:ind w:left="100" w:right="100"/>
              <w:jc w:val="center"/>
              <w:rPr>
                <w:bCs/>
                <w:iCs/>
                <w:sz w:val="24"/>
                <w:szCs w:val="24"/>
              </w:rPr>
            </w:pPr>
            <w:r w:rsidRPr="005D41C6">
              <w:rPr>
                <w:bCs/>
                <w:iCs/>
                <w:sz w:val="24"/>
                <w:szCs w:val="24"/>
              </w:rPr>
              <w:t>1 класс</w:t>
            </w:r>
          </w:p>
        </w:tc>
      </w:tr>
      <w:tr w:rsidR="00763794" w:rsidRPr="005D41C6" w14:paraId="5DBFF25C" w14:textId="77777777">
        <w:trPr>
          <w:trHeight w:val="275"/>
        </w:trPr>
        <w:tc>
          <w:tcPr>
            <w:tcW w:w="7290" w:type="dxa"/>
            <w:gridSpan w:val="2"/>
          </w:tcPr>
          <w:p w14:paraId="150F5AFC" w14:textId="77777777" w:rsidR="00763794" w:rsidRPr="005D41C6" w:rsidRDefault="00672DF5">
            <w:pPr>
              <w:widowControl/>
              <w:adjustRightInd w:val="0"/>
              <w:spacing w:after="0" w:line="276" w:lineRule="auto"/>
              <w:ind w:left="100" w:right="100"/>
              <w:jc w:val="both"/>
              <w:rPr>
                <w:iCs/>
                <w:sz w:val="24"/>
                <w:szCs w:val="24"/>
              </w:rPr>
            </w:pPr>
            <w:r w:rsidRPr="005D41C6">
              <w:rPr>
                <w:iCs/>
                <w:sz w:val="24"/>
                <w:szCs w:val="24"/>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092220B6" w14:textId="77777777" w:rsidR="00763794" w:rsidRPr="005D41C6" w:rsidRDefault="00672DF5">
            <w:pPr>
              <w:widowControl/>
              <w:adjustRightInd w:val="0"/>
              <w:spacing w:after="0" w:line="276" w:lineRule="auto"/>
              <w:ind w:left="100" w:right="100"/>
              <w:jc w:val="both"/>
              <w:rPr>
                <w:iCs/>
                <w:sz w:val="24"/>
                <w:szCs w:val="24"/>
              </w:rPr>
            </w:pPr>
            <w:r w:rsidRPr="005D41C6">
              <w:rPr>
                <w:iCs/>
                <w:sz w:val="24"/>
                <w:szCs w:val="24"/>
              </w:rPr>
              <w:t>- формирование первоначальных представлений о материальной культуре как продукте предметно-преобразующей деятельности человека.</w:t>
            </w:r>
          </w:p>
        </w:tc>
        <w:tc>
          <w:tcPr>
            <w:tcW w:w="7290" w:type="dxa"/>
            <w:gridSpan w:val="4"/>
          </w:tcPr>
          <w:p w14:paraId="7D4D8B34" w14:textId="77777777" w:rsidR="00763794" w:rsidRPr="005D41C6" w:rsidRDefault="00672DF5">
            <w:pPr>
              <w:pStyle w:val="21"/>
              <w:spacing w:after="0" w:line="276" w:lineRule="auto"/>
              <w:ind w:left="100" w:right="100" w:firstLineChars="50" w:firstLine="120"/>
              <w:rPr>
                <w:iCs/>
                <w:sz w:val="24"/>
                <w:szCs w:val="24"/>
              </w:rPr>
            </w:pPr>
            <w:r w:rsidRPr="005D41C6">
              <w:rPr>
                <w:iCs/>
                <w:sz w:val="24"/>
                <w:szCs w:val="24"/>
              </w:rPr>
              <w:t>уважительно относиться к труду людей.</w:t>
            </w:r>
          </w:p>
          <w:p w14:paraId="22E246B9" w14:textId="77777777" w:rsidR="00763794" w:rsidRPr="005D41C6" w:rsidRDefault="00672DF5">
            <w:pPr>
              <w:widowControl/>
              <w:adjustRightInd w:val="0"/>
              <w:spacing w:after="0" w:line="276" w:lineRule="auto"/>
              <w:ind w:left="100" w:right="100" w:firstLineChars="50" w:firstLine="120"/>
              <w:jc w:val="both"/>
              <w:rPr>
                <w:iCs/>
                <w:sz w:val="24"/>
                <w:szCs w:val="24"/>
              </w:rPr>
            </w:pPr>
            <w:r w:rsidRPr="005D41C6">
              <w:rPr>
                <w:rFonts w:eastAsia="Calibri"/>
                <w:iCs/>
                <w:sz w:val="24"/>
                <w:szCs w:val="24"/>
              </w:rPr>
              <w:t>- уметь самостоятельно организовывать рабочее место в соответствии с особенностями используемого материала и поддерживать порядок на нём;</w:t>
            </w:r>
          </w:p>
        </w:tc>
      </w:tr>
      <w:tr w:rsidR="00763794" w:rsidRPr="005D41C6" w14:paraId="486628BA" w14:textId="77777777">
        <w:trPr>
          <w:trHeight w:val="275"/>
        </w:trPr>
        <w:tc>
          <w:tcPr>
            <w:tcW w:w="14580" w:type="dxa"/>
            <w:gridSpan w:val="6"/>
          </w:tcPr>
          <w:p w14:paraId="27C19462" w14:textId="77777777" w:rsidR="00763794" w:rsidRPr="005D41C6" w:rsidRDefault="00672DF5">
            <w:pPr>
              <w:pStyle w:val="TableParagraph"/>
              <w:spacing w:after="0" w:line="276" w:lineRule="auto"/>
              <w:ind w:left="100" w:right="100"/>
              <w:jc w:val="center"/>
              <w:rPr>
                <w:bCs/>
                <w:iCs/>
                <w:sz w:val="24"/>
                <w:szCs w:val="24"/>
              </w:rPr>
            </w:pPr>
            <w:r w:rsidRPr="005D41C6">
              <w:rPr>
                <w:bCs/>
                <w:iCs/>
                <w:sz w:val="24"/>
                <w:szCs w:val="24"/>
              </w:rPr>
              <w:t>2 класс</w:t>
            </w:r>
          </w:p>
        </w:tc>
      </w:tr>
      <w:tr w:rsidR="00763794" w:rsidRPr="005D41C6" w14:paraId="0EBC7C79" w14:textId="77777777">
        <w:trPr>
          <w:trHeight w:val="275"/>
        </w:trPr>
        <w:tc>
          <w:tcPr>
            <w:tcW w:w="7290" w:type="dxa"/>
            <w:gridSpan w:val="2"/>
          </w:tcPr>
          <w:p w14:paraId="12353918"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iCs/>
                <w:sz w:val="24"/>
                <w:szCs w:val="24"/>
              </w:rPr>
              <w:t xml:space="preserve">- иметь представление об эстетических понятиях: прекрасное, трагическое, комическое, возвышенное; жанры (натюрморт, пейзаж, анималистический, жанрово-бытовой, портрет); движение, правда и </w:t>
            </w:r>
            <w:r w:rsidRPr="005D41C6">
              <w:rPr>
                <w:rFonts w:eastAsia="Calibri"/>
                <w:iCs/>
                <w:sz w:val="24"/>
                <w:szCs w:val="24"/>
              </w:rPr>
              <w:lastRenderedPageBreak/>
              <w:t xml:space="preserve">правдоподобие; </w:t>
            </w:r>
          </w:p>
          <w:p w14:paraId="1EDC192D"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iCs/>
                <w:sz w:val="24"/>
                <w:szCs w:val="24"/>
              </w:rPr>
              <w:t>- уметь самостоятельно организовывать рабочее место в соответствии с особенностями используемого материала и поддерживать порядок на нѐм во время работы, экономно и рационально размечать несколько деталей;</w:t>
            </w:r>
          </w:p>
          <w:p w14:paraId="7CBE8373" w14:textId="77777777" w:rsidR="00763794" w:rsidRPr="005D41C6" w:rsidRDefault="007637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p>
        </w:tc>
        <w:tc>
          <w:tcPr>
            <w:tcW w:w="7290" w:type="dxa"/>
            <w:gridSpan w:val="4"/>
          </w:tcPr>
          <w:p w14:paraId="33C5C425" w14:textId="24EBD7B6" w:rsidR="00763794" w:rsidRPr="005D41C6" w:rsidRDefault="00672DF5">
            <w:pPr>
              <w:pStyle w:val="21"/>
              <w:spacing w:after="0" w:line="276" w:lineRule="auto"/>
              <w:ind w:left="100" w:right="100" w:firstLine="426"/>
              <w:rPr>
                <w:rFonts w:eastAsia="Calibri"/>
                <w:iCs/>
                <w:sz w:val="24"/>
                <w:szCs w:val="24"/>
              </w:rPr>
            </w:pPr>
            <w:r w:rsidRPr="005D41C6">
              <w:rPr>
                <w:iCs/>
                <w:spacing w:val="2"/>
                <w:sz w:val="24"/>
                <w:szCs w:val="24"/>
              </w:rPr>
              <w:lastRenderedPageBreak/>
              <w:t>понимать культурно­историческую ценность тради</w:t>
            </w:r>
            <w:r w:rsidRPr="005D41C6">
              <w:rPr>
                <w:iCs/>
                <w:sz w:val="24"/>
                <w:szCs w:val="24"/>
              </w:rPr>
              <w:t xml:space="preserve">ций, отражённых в предметном мире, в том числе традиций трудовых династий </w:t>
            </w:r>
            <w:r w:rsidR="00DE5102" w:rsidRPr="005D41C6">
              <w:rPr>
                <w:iCs/>
                <w:color w:val="E36C0A" w:themeColor="accent6" w:themeShade="BF"/>
                <w:sz w:val="24"/>
                <w:szCs w:val="24"/>
              </w:rPr>
              <w:t>Заельцовского района</w:t>
            </w:r>
            <w:r w:rsidR="00DE5102" w:rsidRPr="005D41C6">
              <w:rPr>
                <w:iCs/>
                <w:sz w:val="24"/>
                <w:szCs w:val="24"/>
              </w:rPr>
              <w:t>,</w:t>
            </w:r>
            <w:r w:rsidRPr="005D41C6">
              <w:rPr>
                <w:iCs/>
                <w:sz w:val="24"/>
                <w:szCs w:val="24"/>
              </w:rPr>
              <w:t xml:space="preserve"> </w:t>
            </w:r>
            <w:r w:rsidRPr="005D41C6">
              <w:rPr>
                <w:iCs/>
                <w:color w:val="E36C0A" w:themeColor="accent6" w:themeShade="BF"/>
                <w:sz w:val="24"/>
                <w:szCs w:val="24"/>
              </w:rPr>
              <w:t>микрорайона «Стрижи»</w:t>
            </w:r>
            <w:r w:rsidRPr="005D41C6">
              <w:rPr>
                <w:iCs/>
                <w:sz w:val="24"/>
                <w:szCs w:val="24"/>
              </w:rPr>
              <w:t xml:space="preserve">, </w:t>
            </w:r>
            <w:r w:rsidR="00DE5102" w:rsidRPr="005D41C6">
              <w:rPr>
                <w:iCs/>
                <w:sz w:val="24"/>
                <w:szCs w:val="24"/>
              </w:rPr>
              <w:t xml:space="preserve">города </w:t>
            </w:r>
            <w:r w:rsidR="00DE5102" w:rsidRPr="005D41C6">
              <w:rPr>
                <w:iCs/>
                <w:sz w:val="24"/>
                <w:szCs w:val="24"/>
              </w:rPr>
              <w:lastRenderedPageBreak/>
              <w:t>Новосибирска</w:t>
            </w:r>
            <w:r w:rsidRPr="005D41C6">
              <w:rPr>
                <w:iCs/>
                <w:sz w:val="24"/>
                <w:szCs w:val="24"/>
              </w:rPr>
              <w:t xml:space="preserve">, </w:t>
            </w:r>
            <w:r w:rsidR="00DE5102" w:rsidRPr="005D41C6">
              <w:rPr>
                <w:iCs/>
                <w:sz w:val="24"/>
                <w:szCs w:val="24"/>
              </w:rPr>
              <w:t>Новосибирской области, РФ</w:t>
            </w:r>
            <w:r w:rsidRPr="005D41C6">
              <w:rPr>
                <w:iCs/>
                <w:sz w:val="24"/>
                <w:szCs w:val="24"/>
              </w:rPr>
              <w:t>;</w:t>
            </w:r>
          </w:p>
          <w:p w14:paraId="45029289" w14:textId="77777777" w:rsidR="00763794" w:rsidRPr="005D41C6" w:rsidRDefault="00672DF5">
            <w:pPr>
              <w:widowControl/>
              <w:tabs>
                <w:tab w:val="left" w:pos="570"/>
              </w:tabs>
              <w:autoSpaceDE/>
              <w:autoSpaceDN/>
              <w:spacing w:after="0" w:line="276" w:lineRule="auto"/>
              <w:ind w:left="100" w:right="100"/>
              <w:jc w:val="both"/>
              <w:rPr>
                <w:rFonts w:eastAsia="Calibri"/>
                <w:iCs/>
                <w:sz w:val="24"/>
                <w:szCs w:val="24"/>
              </w:rPr>
            </w:pPr>
            <w:r w:rsidRPr="005D41C6">
              <w:rPr>
                <w:iCs/>
                <w:sz w:val="24"/>
                <w:szCs w:val="24"/>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tc>
      </w:tr>
      <w:tr w:rsidR="00763794" w:rsidRPr="005D41C6" w14:paraId="447E47C2" w14:textId="77777777">
        <w:trPr>
          <w:trHeight w:val="275"/>
        </w:trPr>
        <w:tc>
          <w:tcPr>
            <w:tcW w:w="14580" w:type="dxa"/>
            <w:gridSpan w:val="6"/>
          </w:tcPr>
          <w:p w14:paraId="6FFFD43E" w14:textId="77777777" w:rsidR="00763794" w:rsidRPr="005D41C6" w:rsidRDefault="00672DF5">
            <w:pPr>
              <w:pStyle w:val="TableParagraph"/>
              <w:spacing w:after="0" w:line="276" w:lineRule="auto"/>
              <w:ind w:left="100" w:right="100"/>
              <w:jc w:val="center"/>
              <w:rPr>
                <w:bCs/>
                <w:iCs/>
                <w:sz w:val="24"/>
                <w:szCs w:val="24"/>
              </w:rPr>
            </w:pPr>
            <w:r w:rsidRPr="005D41C6">
              <w:rPr>
                <w:bCs/>
                <w:iCs/>
                <w:sz w:val="24"/>
                <w:szCs w:val="24"/>
              </w:rPr>
              <w:lastRenderedPageBreak/>
              <w:t>3 класс</w:t>
            </w:r>
          </w:p>
        </w:tc>
      </w:tr>
      <w:tr w:rsidR="00763794" w:rsidRPr="005D41C6" w14:paraId="05F2D066" w14:textId="77777777">
        <w:trPr>
          <w:trHeight w:val="277"/>
        </w:trPr>
        <w:tc>
          <w:tcPr>
            <w:tcW w:w="7290" w:type="dxa"/>
            <w:gridSpan w:val="2"/>
          </w:tcPr>
          <w:p w14:paraId="3B93B36B" w14:textId="77777777" w:rsidR="00763794" w:rsidRPr="005D41C6" w:rsidRDefault="00672DF5">
            <w:pPr>
              <w:widowControl/>
              <w:shd w:val="clear" w:color="auto" w:fill="FFFFFF"/>
              <w:adjustRightInd w:val="0"/>
              <w:spacing w:after="0" w:line="276" w:lineRule="auto"/>
              <w:ind w:left="100" w:right="100"/>
              <w:jc w:val="both"/>
              <w:rPr>
                <w:iCs/>
                <w:sz w:val="24"/>
                <w:szCs w:val="24"/>
              </w:rPr>
            </w:pPr>
            <w:r w:rsidRPr="005D41C6">
              <w:rPr>
                <w:iCs/>
                <w:sz w:val="24"/>
                <w:szCs w:val="24"/>
              </w:rPr>
              <w:t>Понимать:</w:t>
            </w:r>
          </w:p>
          <w:p w14:paraId="2C56F6D3" w14:textId="77777777" w:rsidR="00763794" w:rsidRPr="005D41C6" w:rsidRDefault="00672DF5">
            <w:pPr>
              <w:widowControl/>
              <w:tabs>
                <w:tab w:val="left" w:pos="570"/>
              </w:tabs>
              <w:autoSpaceDE/>
              <w:autoSpaceDN/>
              <w:spacing w:after="0" w:line="276" w:lineRule="auto"/>
              <w:ind w:left="100" w:right="100"/>
              <w:jc w:val="both"/>
              <w:rPr>
                <w:iCs/>
                <w:sz w:val="24"/>
                <w:szCs w:val="24"/>
              </w:rPr>
            </w:pPr>
            <w:r w:rsidRPr="005D41C6">
              <w:rPr>
                <w:iCs/>
                <w:sz w:val="24"/>
                <w:szCs w:val="24"/>
              </w:rPr>
              <w:t>- роль трудовой деятельности в жизни человека;</w:t>
            </w:r>
          </w:p>
          <w:p w14:paraId="1F47C629" w14:textId="77777777" w:rsidR="00763794" w:rsidRPr="005D41C6" w:rsidRDefault="00672DF5">
            <w:pPr>
              <w:widowControl/>
              <w:tabs>
                <w:tab w:val="left" w:pos="570"/>
              </w:tabs>
              <w:autoSpaceDE/>
              <w:autoSpaceDN/>
              <w:spacing w:after="0" w:line="276" w:lineRule="auto"/>
              <w:ind w:left="100" w:right="100"/>
              <w:jc w:val="both"/>
              <w:rPr>
                <w:iCs/>
                <w:sz w:val="24"/>
                <w:szCs w:val="24"/>
              </w:rPr>
            </w:pPr>
            <w:r w:rsidRPr="005D41C6">
              <w:rPr>
                <w:iCs/>
                <w:sz w:val="24"/>
                <w:szCs w:val="24"/>
              </w:rPr>
              <w:t>- распространенные виды профессий (с учетом региональных особенностей);</w:t>
            </w:r>
          </w:p>
          <w:p w14:paraId="1F89CDA4" w14:textId="77777777" w:rsidR="00763794" w:rsidRPr="005D41C6" w:rsidRDefault="00672DF5">
            <w:pPr>
              <w:widowControl/>
              <w:tabs>
                <w:tab w:val="left" w:pos="570"/>
              </w:tabs>
              <w:autoSpaceDE/>
              <w:autoSpaceDN/>
              <w:spacing w:after="0" w:line="276" w:lineRule="auto"/>
              <w:ind w:left="100" w:right="100"/>
              <w:jc w:val="both"/>
              <w:rPr>
                <w:iCs/>
                <w:sz w:val="24"/>
                <w:szCs w:val="24"/>
              </w:rPr>
            </w:pPr>
            <w:r w:rsidRPr="005D41C6">
              <w:rPr>
                <w:iCs/>
                <w:sz w:val="24"/>
                <w:szCs w:val="24"/>
              </w:rPr>
              <w:t>- влияние технологической деятельности человека на окружающую среду и здоровье;</w:t>
            </w:r>
          </w:p>
          <w:p w14:paraId="04A2CFA5" w14:textId="77777777" w:rsidR="00763794" w:rsidRPr="005D41C6" w:rsidRDefault="00672DF5">
            <w:pPr>
              <w:widowControl/>
              <w:tabs>
                <w:tab w:val="left" w:pos="570"/>
              </w:tabs>
              <w:autoSpaceDE/>
              <w:autoSpaceDN/>
              <w:spacing w:after="0" w:line="276" w:lineRule="auto"/>
              <w:ind w:left="100" w:right="100"/>
              <w:rPr>
                <w:iCs/>
                <w:sz w:val="24"/>
                <w:szCs w:val="24"/>
              </w:rPr>
            </w:pPr>
            <w:r w:rsidRPr="005D41C6">
              <w:rPr>
                <w:iCs/>
                <w:sz w:val="24"/>
                <w:szCs w:val="24"/>
              </w:rPr>
              <w:t>- осуществлять организацию и планирование собственной трудовой деятельности, осуществлять контроль  за ее ходом и результатами;</w:t>
            </w:r>
          </w:p>
          <w:p w14:paraId="75048FDB" w14:textId="77777777" w:rsidR="00763794" w:rsidRPr="005D41C6" w:rsidRDefault="00672DF5">
            <w:pPr>
              <w:widowControl/>
              <w:tabs>
                <w:tab w:val="left" w:pos="570"/>
              </w:tabs>
              <w:autoSpaceDE/>
              <w:autoSpaceDN/>
              <w:spacing w:after="0" w:line="276" w:lineRule="auto"/>
              <w:ind w:left="100" w:right="100"/>
              <w:jc w:val="both"/>
              <w:rPr>
                <w:iCs/>
                <w:sz w:val="24"/>
                <w:szCs w:val="24"/>
              </w:rPr>
            </w:pPr>
            <w:r w:rsidRPr="005D41C6">
              <w:rPr>
                <w:iCs/>
                <w:sz w:val="24"/>
                <w:szCs w:val="24"/>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p w14:paraId="4B0FB720" w14:textId="77777777" w:rsidR="00763794" w:rsidRPr="005D41C6" w:rsidRDefault="00763794">
            <w:pPr>
              <w:widowControl/>
              <w:tabs>
                <w:tab w:val="left" w:pos="570"/>
              </w:tabs>
              <w:autoSpaceDE/>
              <w:autoSpaceDN/>
              <w:spacing w:after="0" w:line="276" w:lineRule="auto"/>
              <w:ind w:left="100" w:right="100"/>
              <w:jc w:val="both"/>
              <w:rPr>
                <w:iCs/>
                <w:sz w:val="24"/>
                <w:szCs w:val="24"/>
              </w:rPr>
            </w:pPr>
          </w:p>
        </w:tc>
        <w:tc>
          <w:tcPr>
            <w:tcW w:w="7290" w:type="dxa"/>
            <w:gridSpan w:val="4"/>
          </w:tcPr>
          <w:p w14:paraId="34F11620" w14:textId="77777777" w:rsidR="00763794" w:rsidRPr="005D41C6" w:rsidRDefault="00672DF5" w:rsidP="00BF2146">
            <w:pPr>
              <w:pStyle w:val="TableParagraph"/>
              <w:numPr>
                <w:ilvl w:val="0"/>
                <w:numId w:val="99"/>
              </w:numPr>
              <w:tabs>
                <w:tab w:val="left" w:pos="819"/>
              </w:tabs>
              <w:spacing w:after="0" w:line="276" w:lineRule="auto"/>
              <w:ind w:left="100" w:right="100" w:firstLine="0"/>
              <w:jc w:val="both"/>
              <w:rPr>
                <w:iCs/>
                <w:sz w:val="24"/>
                <w:szCs w:val="24"/>
              </w:rPr>
            </w:pPr>
            <w:r w:rsidRPr="005D41C6">
              <w:rPr>
                <w:iCs/>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D41C6">
              <w:rPr>
                <w:iCs/>
                <w:spacing w:val="-5"/>
                <w:sz w:val="24"/>
                <w:szCs w:val="24"/>
              </w:rPr>
              <w:t xml:space="preserve"> </w:t>
            </w:r>
            <w:r w:rsidRPr="005D41C6">
              <w:rPr>
                <w:iCs/>
                <w:sz w:val="24"/>
                <w:szCs w:val="24"/>
              </w:rPr>
              <w:t>деятельности;</w:t>
            </w:r>
          </w:p>
          <w:p w14:paraId="1FEA98C0" w14:textId="77777777" w:rsidR="00763794" w:rsidRPr="005D41C6" w:rsidRDefault="00672DF5" w:rsidP="00BF2146">
            <w:pPr>
              <w:pStyle w:val="TableParagraph"/>
              <w:numPr>
                <w:ilvl w:val="0"/>
                <w:numId w:val="99"/>
              </w:numPr>
              <w:tabs>
                <w:tab w:val="left" w:pos="819"/>
              </w:tabs>
              <w:spacing w:after="0" w:line="276" w:lineRule="auto"/>
              <w:ind w:left="100" w:right="100" w:firstLine="0"/>
              <w:jc w:val="both"/>
              <w:rPr>
                <w:iCs/>
                <w:sz w:val="24"/>
                <w:szCs w:val="24"/>
              </w:rPr>
            </w:pPr>
            <w:r w:rsidRPr="005D41C6">
              <w:rPr>
                <w:iCs/>
                <w:sz w:val="24"/>
                <w:szCs w:val="24"/>
              </w:rPr>
              <w:t>планировать и выполнять практическое задание (практическую работу) с опорой на инструкционную карту;</w:t>
            </w:r>
          </w:p>
        </w:tc>
      </w:tr>
      <w:tr w:rsidR="00763794" w:rsidRPr="005D41C6" w14:paraId="3CEB97EE" w14:textId="77777777">
        <w:trPr>
          <w:trHeight w:val="277"/>
        </w:trPr>
        <w:tc>
          <w:tcPr>
            <w:tcW w:w="14580" w:type="dxa"/>
            <w:gridSpan w:val="6"/>
          </w:tcPr>
          <w:p w14:paraId="4F3199F1" w14:textId="77777777" w:rsidR="00763794" w:rsidRPr="005D41C6" w:rsidRDefault="00672DF5">
            <w:pPr>
              <w:pStyle w:val="TableParagraph"/>
              <w:spacing w:after="0" w:line="276" w:lineRule="auto"/>
              <w:ind w:left="100" w:right="100"/>
              <w:jc w:val="center"/>
              <w:rPr>
                <w:bCs/>
                <w:iCs/>
                <w:sz w:val="24"/>
                <w:szCs w:val="24"/>
              </w:rPr>
            </w:pPr>
            <w:r w:rsidRPr="005D41C6">
              <w:rPr>
                <w:bCs/>
                <w:iCs/>
                <w:sz w:val="24"/>
                <w:szCs w:val="24"/>
              </w:rPr>
              <w:t>4 класс</w:t>
            </w:r>
          </w:p>
        </w:tc>
      </w:tr>
      <w:tr w:rsidR="00763794" w:rsidRPr="005D41C6" w14:paraId="6EC958C7" w14:textId="77777777">
        <w:trPr>
          <w:trHeight w:val="308"/>
        </w:trPr>
        <w:tc>
          <w:tcPr>
            <w:tcW w:w="7290" w:type="dxa"/>
            <w:gridSpan w:val="2"/>
          </w:tcPr>
          <w:p w14:paraId="35305616" w14:textId="77777777" w:rsidR="00763794" w:rsidRPr="005D41C6" w:rsidRDefault="00672DF5">
            <w:pPr>
              <w:pStyle w:val="TableParagraph"/>
              <w:spacing w:after="0" w:line="276" w:lineRule="auto"/>
              <w:ind w:left="100" w:right="100"/>
              <w:rPr>
                <w:iCs/>
                <w:sz w:val="24"/>
                <w:szCs w:val="24"/>
              </w:rPr>
            </w:pPr>
            <w:r w:rsidRPr="005D41C6">
              <w:rPr>
                <w:b/>
                <w:iCs/>
                <w:sz w:val="24"/>
                <w:szCs w:val="24"/>
              </w:rPr>
              <w:t>Выпускник научится (будет):</w:t>
            </w:r>
          </w:p>
        </w:tc>
        <w:tc>
          <w:tcPr>
            <w:tcW w:w="7290" w:type="dxa"/>
            <w:gridSpan w:val="4"/>
          </w:tcPr>
          <w:p w14:paraId="1A634E8E" w14:textId="77777777" w:rsidR="00763794" w:rsidRPr="005D41C6" w:rsidRDefault="00672DF5">
            <w:pPr>
              <w:pStyle w:val="TableParagraph"/>
              <w:spacing w:after="0" w:line="276" w:lineRule="auto"/>
              <w:ind w:left="100" w:right="100"/>
              <w:jc w:val="center"/>
              <w:rPr>
                <w:iCs/>
                <w:sz w:val="24"/>
                <w:szCs w:val="24"/>
              </w:rPr>
            </w:pPr>
            <w:r w:rsidRPr="005D41C6">
              <w:rPr>
                <w:b/>
                <w:iCs/>
                <w:sz w:val="24"/>
                <w:szCs w:val="24"/>
              </w:rPr>
              <w:t>Выпускник получит возможность научиться:</w:t>
            </w:r>
          </w:p>
        </w:tc>
      </w:tr>
      <w:tr w:rsidR="00763794" w:rsidRPr="005D41C6" w14:paraId="5E1174D1" w14:textId="77777777">
        <w:trPr>
          <w:trHeight w:val="3588"/>
        </w:trPr>
        <w:tc>
          <w:tcPr>
            <w:tcW w:w="7290" w:type="dxa"/>
            <w:gridSpan w:val="2"/>
          </w:tcPr>
          <w:p w14:paraId="3D5FB72A" w14:textId="77777777" w:rsidR="00763794" w:rsidRPr="005D41C6" w:rsidRDefault="00672DF5" w:rsidP="00BF2146">
            <w:pPr>
              <w:pStyle w:val="TableParagraph"/>
              <w:numPr>
                <w:ilvl w:val="0"/>
                <w:numId w:val="99"/>
              </w:numPr>
              <w:tabs>
                <w:tab w:val="left" w:pos="819"/>
              </w:tabs>
              <w:spacing w:after="0" w:line="276" w:lineRule="auto"/>
              <w:ind w:left="100" w:right="100" w:firstLine="0"/>
              <w:jc w:val="both"/>
              <w:rPr>
                <w:iCs/>
                <w:sz w:val="24"/>
                <w:szCs w:val="24"/>
              </w:rPr>
            </w:pPr>
            <w:r w:rsidRPr="005D41C6">
              <w:rPr>
                <w:iCs/>
                <w:sz w:val="24"/>
                <w:szCs w:val="24"/>
              </w:rPr>
              <w:lastRenderedPageBreak/>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w:t>
            </w:r>
            <w:r w:rsidRPr="005D41C6">
              <w:rPr>
                <w:iCs/>
                <w:spacing w:val="2"/>
                <w:sz w:val="24"/>
                <w:szCs w:val="24"/>
              </w:rPr>
              <w:t xml:space="preserve"> </w:t>
            </w:r>
            <w:r w:rsidRPr="005D41C6">
              <w:rPr>
                <w:iCs/>
                <w:sz w:val="24"/>
                <w:szCs w:val="24"/>
              </w:rPr>
              <w:t>особенности;</w:t>
            </w:r>
          </w:p>
          <w:p w14:paraId="1C029D41" w14:textId="77777777" w:rsidR="00763794" w:rsidRPr="005D41C6" w:rsidRDefault="00672DF5" w:rsidP="00BF2146">
            <w:pPr>
              <w:pStyle w:val="TableParagraph"/>
              <w:numPr>
                <w:ilvl w:val="0"/>
                <w:numId w:val="99"/>
              </w:numPr>
              <w:tabs>
                <w:tab w:val="left" w:pos="819"/>
              </w:tabs>
              <w:spacing w:after="0" w:line="276" w:lineRule="auto"/>
              <w:ind w:left="100" w:right="100" w:firstLine="0"/>
              <w:jc w:val="both"/>
              <w:rPr>
                <w:iCs/>
                <w:sz w:val="24"/>
                <w:szCs w:val="24"/>
              </w:rPr>
            </w:pPr>
            <w:r w:rsidRPr="005D41C6">
              <w:rPr>
                <w:iCs/>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D41C6">
              <w:rPr>
                <w:iCs/>
                <w:spacing w:val="-5"/>
                <w:sz w:val="24"/>
                <w:szCs w:val="24"/>
              </w:rPr>
              <w:t xml:space="preserve"> </w:t>
            </w:r>
            <w:r w:rsidRPr="005D41C6">
              <w:rPr>
                <w:iCs/>
                <w:sz w:val="24"/>
                <w:szCs w:val="24"/>
              </w:rPr>
              <w:t>деятельности;</w:t>
            </w:r>
          </w:p>
          <w:p w14:paraId="2B5775AB" w14:textId="77777777" w:rsidR="00763794" w:rsidRPr="005D41C6" w:rsidRDefault="00672DF5" w:rsidP="00BF2146">
            <w:pPr>
              <w:pStyle w:val="TableParagraph"/>
              <w:numPr>
                <w:ilvl w:val="0"/>
                <w:numId w:val="99"/>
              </w:numPr>
              <w:tabs>
                <w:tab w:val="left" w:pos="819"/>
              </w:tabs>
              <w:spacing w:after="0" w:line="276" w:lineRule="auto"/>
              <w:ind w:left="100" w:right="100" w:firstLine="0"/>
              <w:jc w:val="both"/>
              <w:rPr>
                <w:iCs/>
                <w:sz w:val="24"/>
                <w:szCs w:val="24"/>
              </w:rPr>
            </w:pPr>
            <w:r w:rsidRPr="005D41C6">
              <w:rPr>
                <w:iCs/>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sidRPr="005D41C6">
              <w:rPr>
                <w:iCs/>
                <w:spacing w:val="-4"/>
                <w:sz w:val="24"/>
                <w:szCs w:val="24"/>
              </w:rPr>
              <w:t xml:space="preserve"> </w:t>
            </w:r>
            <w:r w:rsidRPr="005D41C6">
              <w:rPr>
                <w:iCs/>
                <w:sz w:val="24"/>
                <w:szCs w:val="24"/>
              </w:rPr>
              <w:t>действия;</w:t>
            </w:r>
          </w:p>
          <w:p w14:paraId="5549FDA8" w14:textId="77777777" w:rsidR="00763794" w:rsidRPr="005D41C6" w:rsidRDefault="00672DF5" w:rsidP="00BF2146">
            <w:pPr>
              <w:pStyle w:val="TableParagraph"/>
              <w:numPr>
                <w:ilvl w:val="0"/>
                <w:numId w:val="99"/>
              </w:numPr>
              <w:tabs>
                <w:tab w:val="left" w:pos="819"/>
              </w:tabs>
              <w:spacing w:after="0" w:line="276" w:lineRule="auto"/>
              <w:ind w:left="100" w:right="100" w:firstLine="0"/>
              <w:jc w:val="both"/>
              <w:rPr>
                <w:iCs/>
                <w:sz w:val="24"/>
                <w:szCs w:val="24"/>
              </w:rPr>
            </w:pPr>
            <w:r w:rsidRPr="005D41C6">
              <w:rPr>
                <w:iCs/>
                <w:sz w:val="24"/>
                <w:szCs w:val="24"/>
              </w:rPr>
              <w:t>выполнять доступные действия по самообслуживанию и доступные виды домашнего</w:t>
            </w:r>
            <w:r w:rsidRPr="005D41C6">
              <w:rPr>
                <w:iCs/>
                <w:spacing w:val="-4"/>
                <w:sz w:val="24"/>
                <w:szCs w:val="24"/>
              </w:rPr>
              <w:t xml:space="preserve"> </w:t>
            </w:r>
            <w:r w:rsidRPr="005D41C6">
              <w:rPr>
                <w:iCs/>
                <w:sz w:val="24"/>
                <w:szCs w:val="24"/>
              </w:rPr>
              <w:t>труда.</w:t>
            </w:r>
          </w:p>
        </w:tc>
        <w:tc>
          <w:tcPr>
            <w:tcW w:w="7290" w:type="dxa"/>
            <w:gridSpan w:val="4"/>
          </w:tcPr>
          <w:p w14:paraId="1294FC63" w14:textId="77777777" w:rsidR="00763794" w:rsidRPr="005D41C6" w:rsidRDefault="00672DF5" w:rsidP="00BF2146">
            <w:pPr>
              <w:pStyle w:val="TableParagraph"/>
              <w:numPr>
                <w:ilvl w:val="0"/>
                <w:numId w:val="100"/>
              </w:numPr>
              <w:tabs>
                <w:tab w:val="left" w:pos="816"/>
              </w:tabs>
              <w:spacing w:after="0" w:line="276" w:lineRule="auto"/>
              <w:ind w:left="100" w:right="100" w:hanging="426"/>
              <w:jc w:val="both"/>
              <w:rPr>
                <w:iCs/>
                <w:sz w:val="24"/>
                <w:szCs w:val="24"/>
              </w:rPr>
            </w:pPr>
            <w:r w:rsidRPr="005D41C6">
              <w:rPr>
                <w:iCs/>
                <w:sz w:val="24"/>
                <w:szCs w:val="24"/>
              </w:rPr>
              <w:t>уважительно относиться к труду</w:t>
            </w:r>
            <w:r w:rsidRPr="005D41C6">
              <w:rPr>
                <w:iCs/>
                <w:spacing w:val="-4"/>
                <w:sz w:val="24"/>
                <w:szCs w:val="24"/>
              </w:rPr>
              <w:t xml:space="preserve"> </w:t>
            </w:r>
            <w:r w:rsidRPr="005D41C6">
              <w:rPr>
                <w:iCs/>
                <w:sz w:val="24"/>
                <w:szCs w:val="24"/>
              </w:rPr>
              <w:t>людей;</w:t>
            </w:r>
          </w:p>
          <w:p w14:paraId="78A31A15" w14:textId="77777777" w:rsidR="00763794" w:rsidRPr="005D41C6" w:rsidRDefault="00672DF5" w:rsidP="00BF2146">
            <w:pPr>
              <w:pStyle w:val="TableParagraph"/>
              <w:numPr>
                <w:ilvl w:val="0"/>
                <w:numId w:val="100"/>
              </w:numPr>
              <w:tabs>
                <w:tab w:val="left" w:pos="816"/>
              </w:tabs>
              <w:spacing w:after="0" w:line="276" w:lineRule="auto"/>
              <w:ind w:left="100" w:right="100" w:firstLine="0"/>
              <w:jc w:val="both"/>
              <w:rPr>
                <w:iCs/>
                <w:sz w:val="24"/>
                <w:szCs w:val="24"/>
              </w:rPr>
            </w:pPr>
            <w:r w:rsidRPr="005D41C6">
              <w:rPr>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w:t>
            </w:r>
            <w:r w:rsidRPr="005D41C6">
              <w:rPr>
                <w:iCs/>
                <w:spacing w:val="-1"/>
                <w:sz w:val="24"/>
                <w:szCs w:val="24"/>
              </w:rPr>
              <w:t xml:space="preserve"> </w:t>
            </w:r>
            <w:r w:rsidRPr="005D41C6">
              <w:rPr>
                <w:iCs/>
                <w:sz w:val="24"/>
                <w:szCs w:val="24"/>
              </w:rPr>
              <w:t>их;</w:t>
            </w:r>
          </w:p>
          <w:p w14:paraId="242C99B5" w14:textId="77777777" w:rsidR="00763794" w:rsidRPr="005D41C6" w:rsidRDefault="00672DF5" w:rsidP="00BF2146">
            <w:pPr>
              <w:pStyle w:val="TableParagraph"/>
              <w:numPr>
                <w:ilvl w:val="0"/>
                <w:numId w:val="100"/>
              </w:numPr>
              <w:tabs>
                <w:tab w:val="left" w:pos="816"/>
              </w:tabs>
              <w:spacing w:after="0" w:line="276" w:lineRule="auto"/>
              <w:ind w:left="100" w:right="100" w:firstLine="0"/>
              <w:jc w:val="both"/>
              <w:rPr>
                <w:iCs/>
                <w:sz w:val="24"/>
                <w:szCs w:val="24"/>
              </w:rPr>
            </w:pPr>
            <w:r w:rsidRPr="005D41C6">
              <w:rPr>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tc>
      </w:tr>
      <w:tr w:rsidR="00763794" w:rsidRPr="005D41C6" w14:paraId="54AD6FD4" w14:textId="77777777">
        <w:trPr>
          <w:trHeight w:val="275"/>
        </w:trPr>
        <w:tc>
          <w:tcPr>
            <w:tcW w:w="14580" w:type="dxa"/>
            <w:gridSpan w:val="6"/>
          </w:tcPr>
          <w:p w14:paraId="5EBB5B61" w14:textId="77777777" w:rsidR="00763794" w:rsidRPr="005D41C6" w:rsidRDefault="00672DF5">
            <w:pPr>
              <w:pStyle w:val="TableParagraph"/>
              <w:spacing w:after="0" w:line="276" w:lineRule="auto"/>
              <w:ind w:left="100" w:right="100"/>
              <w:jc w:val="center"/>
              <w:rPr>
                <w:b/>
                <w:bCs/>
                <w:iCs/>
                <w:sz w:val="24"/>
                <w:szCs w:val="24"/>
              </w:rPr>
            </w:pPr>
            <w:r w:rsidRPr="005D41C6">
              <w:rPr>
                <w:b/>
                <w:bCs/>
                <w:iCs/>
                <w:sz w:val="24"/>
                <w:szCs w:val="24"/>
              </w:rPr>
              <w:t>Технология ручной обработки материалов. Элементы графической грамоты</w:t>
            </w:r>
          </w:p>
        </w:tc>
      </w:tr>
      <w:tr w:rsidR="00763794" w:rsidRPr="005D41C6" w14:paraId="123AAFE9" w14:textId="77777777">
        <w:trPr>
          <w:trHeight w:val="275"/>
        </w:trPr>
        <w:tc>
          <w:tcPr>
            <w:tcW w:w="7290" w:type="dxa"/>
            <w:gridSpan w:val="2"/>
          </w:tcPr>
          <w:p w14:paraId="1CA7FED2" w14:textId="77777777" w:rsidR="00763794" w:rsidRPr="005D41C6" w:rsidRDefault="00672DF5">
            <w:pPr>
              <w:pStyle w:val="TableParagraph"/>
              <w:spacing w:after="0" w:line="276" w:lineRule="auto"/>
              <w:ind w:left="100" w:right="100"/>
              <w:jc w:val="center"/>
              <w:rPr>
                <w:b/>
                <w:bCs/>
                <w:iCs/>
                <w:sz w:val="24"/>
                <w:szCs w:val="24"/>
              </w:rPr>
            </w:pPr>
            <w:r w:rsidRPr="005D41C6">
              <w:rPr>
                <w:bCs/>
                <w:iCs/>
                <w:sz w:val="24"/>
                <w:szCs w:val="24"/>
              </w:rPr>
              <w:t>Обучающийся научится</w:t>
            </w:r>
          </w:p>
        </w:tc>
        <w:tc>
          <w:tcPr>
            <w:tcW w:w="7290" w:type="dxa"/>
            <w:gridSpan w:val="4"/>
          </w:tcPr>
          <w:p w14:paraId="73E779DB" w14:textId="77777777" w:rsidR="00763794" w:rsidRPr="005D41C6" w:rsidRDefault="00672DF5">
            <w:pPr>
              <w:pStyle w:val="TableParagraph"/>
              <w:tabs>
                <w:tab w:val="left" w:pos="1968"/>
                <w:tab w:val="left" w:pos="3575"/>
              </w:tabs>
              <w:spacing w:after="0" w:line="276" w:lineRule="auto"/>
              <w:ind w:left="100" w:right="100"/>
              <w:jc w:val="center"/>
              <w:rPr>
                <w:b/>
                <w:bCs/>
                <w:iCs/>
                <w:sz w:val="24"/>
                <w:szCs w:val="24"/>
              </w:rPr>
            </w:pPr>
            <w:r w:rsidRPr="005D41C6">
              <w:rPr>
                <w:bCs/>
                <w:iCs/>
                <w:sz w:val="24"/>
                <w:szCs w:val="24"/>
              </w:rPr>
              <w:t xml:space="preserve">Обучающийся получит </w:t>
            </w:r>
            <w:r w:rsidRPr="005D41C6">
              <w:rPr>
                <w:bCs/>
                <w:iCs/>
                <w:spacing w:val="-3"/>
                <w:sz w:val="24"/>
                <w:szCs w:val="24"/>
              </w:rPr>
              <w:t xml:space="preserve">возможность </w:t>
            </w:r>
            <w:r w:rsidRPr="005D41C6">
              <w:rPr>
                <w:bCs/>
                <w:iCs/>
                <w:sz w:val="24"/>
                <w:szCs w:val="24"/>
              </w:rPr>
              <w:t>научиться</w:t>
            </w:r>
          </w:p>
        </w:tc>
      </w:tr>
      <w:tr w:rsidR="00763794" w:rsidRPr="005D41C6" w14:paraId="43572A12" w14:textId="77777777">
        <w:trPr>
          <w:trHeight w:val="275"/>
        </w:trPr>
        <w:tc>
          <w:tcPr>
            <w:tcW w:w="14580" w:type="dxa"/>
            <w:gridSpan w:val="6"/>
          </w:tcPr>
          <w:p w14:paraId="707B401A" w14:textId="77777777" w:rsidR="00763794" w:rsidRPr="005D41C6" w:rsidRDefault="00672DF5">
            <w:pPr>
              <w:pStyle w:val="TableParagraph"/>
              <w:spacing w:after="0" w:line="276" w:lineRule="auto"/>
              <w:ind w:left="100" w:right="100"/>
              <w:jc w:val="center"/>
              <w:rPr>
                <w:iCs/>
                <w:sz w:val="24"/>
                <w:szCs w:val="24"/>
              </w:rPr>
            </w:pPr>
            <w:r w:rsidRPr="005D41C6">
              <w:rPr>
                <w:iCs/>
                <w:sz w:val="24"/>
                <w:szCs w:val="24"/>
              </w:rPr>
              <w:t>1 класс</w:t>
            </w:r>
          </w:p>
        </w:tc>
      </w:tr>
      <w:tr w:rsidR="00763794" w:rsidRPr="005D41C6" w14:paraId="31C94A33" w14:textId="77777777">
        <w:trPr>
          <w:trHeight w:val="275"/>
        </w:trPr>
        <w:tc>
          <w:tcPr>
            <w:tcW w:w="7290" w:type="dxa"/>
            <w:gridSpan w:val="2"/>
          </w:tcPr>
          <w:p w14:paraId="01F5BB80" w14:textId="77777777" w:rsidR="00763794" w:rsidRPr="005D41C6" w:rsidRDefault="00672DF5">
            <w:pPr>
              <w:widowControl/>
              <w:adjustRightInd w:val="0"/>
              <w:spacing w:after="0" w:line="276" w:lineRule="auto"/>
              <w:ind w:left="100" w:right="100"/>
              <w:jc w:val="both"/>
              <w:rPr>
                <w:iCs/>
                <w:sz w:val="24"/>
                <w:szCs w:val="24"/>
              </w:rPr>
            </w:pPr>
            <w:r w:rsidRPr="005D41C6">
              <w:rPr>
                <w:iCs/>
                <w:sz w:val="24"/>
                <w:szCs w:val="24"/>
              </w:rPr>
              <w:t>- приобретение навыков самообслуживания, овладение технологическими приемами ручной обработки материалов, освоение правил техники безопасности;</w:t>
            </w:r>
          </w:p>
          <w:p w14:paraId="4B26D180" w14:textId="77777777" w:rsidR="00763794" w:rsidRPr="005D41C6" w:rsidRDefault="00763794">
            <w:pPr>
              <w:widowControl/>
              <w:adjustRightInd w:val="0"/>
              <w:spacing w:after="0" w:line="276" w:lineRule="auto"/>
              <w:ind w:left="100" w:right="100"/>
              <w:jc w:val="both"/>
              <w:rPr>
                <w:iCs/>
                <w:sz w:val="24"/>
                <w:szCs w:val="24"/>
              </w:rPr>
            </w:pPr>
          </w:p>
        </w:tc>
        <w:tc>
          <w:tcPr>
            <w:tcW w:w="7290" w:type="dxa"/>
            <w:gridSpan w:val="4"/>
          </w:tcPr>
          <w:p w14:paraId="2B3FF797"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iCs/>
                <w:sz w:val="24"/>
                <w:szCs w:val="24"/>
              </w:rPr>
              <w:t>- смешивать главные цвета красок для получения составных цветов, выполнять графические изображения с соблюдением линейной перспективы;</w:t>
            </w:r>
          </w:p>
          <w:p w14:paraId="500A2F66" w14:textId="77777777" w:rsidR="00763794" w:rsidRPr="005D41C6" w:rsidRDefault="00763794">
            <w:pPr>
              <w:widowControl/>
              <w:adjustRightInd w:val="0"/>
              <w:spacing w:after="0" w:line="276" w:lineRule="auto"/>
              <w:ind w:left="100" w:right="100"/>
              <w:jc w:val="both"/>
              <w:rPr>
                <w:iCs/>
                <w:sz w:val="24"/>
                <w:szCs w:val="24"/>
              </w:rPr>
            </w:pPr>
          </w:p>
        </w:tc>
      </w:tr>
      <w:tr w:rsidR="00763794" w:rsidRPr="005D41C6" w14:paraId="64FF070B" w14:textId="77777777">
        <w:trPr>
          <w:trHeight w:val="275"/>
        </w:trPr>
        <w:tc>
          <w:tcPr>
            <w:tcW w:w="14580" w:type="dxa"/>
            <w:gridSpan w:val="6"/>
          </w:tcPr>
          <w:p w14:paraId="123060D2" w14:textId="77777777" w:rsidR="00763794" w:rsidRPr="005D41C6" w:rsidRDefault="00672DF5">
            <w:pPr>
              <w:pStyle w:val="TableParagraph"/>
              <w:spacing w:after="0" w:line="276" w:lineRule="auto"/>
              <w:ind w:left="100" w:right="100"/>
              <w:jc w:val="center"/>
              <w:rPr>
                <w:iCs/>
                <w:sz w:val="24"/>
                <w:szCs w:val="24"/>
              </w:rPr>
            </w:pPr>
            <w:r w:rsidRPr="005D41C6">
              <w:rPr>
                <w:iCs/>
                <w:sz w:val="24"/>
                <w:szCs w:val="24"/>
              </w:rPr>
              <w:t>2 класс</w:t>
            </w:r>
          </w:p>
        </w:tc>
      </w:tr>
      <w:tr w:rsidR="00763794" w:rsidRPr="005D41C6" w14:paraId="12F8216E" w14:textId="77777777">
        <w:trPr>
          <w:trHeight w:val="275"/>
        </w:trPr>
        <w:tc>
          <w:tcPr>
            <w:tcW w:w="7290" w:type="dxa"/>
            <w:gridSpan w:val="2"/>
          </w:tcPr>
          <w:p w14:paraId="26BE1806"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iCs/>
                <w:sz w:val="24"/>
                <w:szCs w:val="24"/>
              </w:rPr>
              <w:t>- использовать представление о линейной перспективе.</w:t>
            </w:r>
          </w:p>
          <w:p w14:paraId="65AC6EA7"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iCs/>
                <w:sz w:val="24"/>
                <w:szCs w:val="24"/>
              </w:rPr>
              <w:t>- различать названия красок натурального и искусственного происхождения, основные цвета солнечного спектра, способ получения составных цветов из главных;</w:t>
            </w:r>
          </w:p>
          <w:p w14:paraId="231DD9A8"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b/>
                <w:bCs/>
                <w:iCs/>
                <w:sz w:val="24"/>
                <w:szCs w:val="24"/>
              </w:rPr>
              <w:t xml:space="preserve">- </w:t>
            </w:r>
            <w:r w:rsidRPr="005D41C6">
              <w:rPr>
                <w:rFonts w:eastAsia="Calibri"/>
                <w:iCs/>
                <w:sz w:val="24"/>
                <w:szCs w:val="24"/>
              </w:rPr>
              <w:t>смешивать главные цвета красок для получения составных цветов, выполнять графические изображения с соблюдением линейной перспективы;</w:t>
            </w:r>
          </w:p>
          <w:p w14:paraId="4B33C577"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iCs/>
                <w:sz w:val="24"/>
                <w:szCs w:val="24"/>
              </w:rPr>
              <w:t xml:space="preserve">- различать виды  материалов, обозначенных в программе, их свойства и названия;  неподвижный и подвижный способы </w:t>
            </w:r>
            <w:r w:rsidRPr="005D41C6">
              <w:rPr>
                <w:rFonts w:eastAsia="Calibri"/>
                <w:iCs/>
                <w:sz w:val="24"/>
                <w:szCs w:val="24"/>
              </w:rPr>
              <w:lastRenderedPageBreak/>
              <w:t>соединения деталей и соединительные материалы (неподвижный – клейстер (клей) и нитки, подвижный – проволока, нитки, тонкая веревочка);  о чертеже и линиях чертежа, указанных в программе;</w:t>
            </w:r>
          </w:p>
          <w:p w14:paraId="1C2B525B"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rFonts w:eastAsia="Calibri"/>
                <w:b/>
                <w:bCs/>
                <w:iCs/>
                <w:sz w:val="24"/>
                <w:szCs w:val="24"/>
              </w:rPr>
              <w:t xml:space="preserve">- </w:t>
            </w:r>
            <w:r w:rsidRPr="005D41C6">
              <w:rPr>
                <w:rFonts w:eastAsia="Calibri"/>
                <w:iCs/>
                <w:sz w:val="24"/>
                <w:szCs w:val="24"/>
              </w:rPr>
              <w:t>умение</w:t>
            </w:r>
            <w:r w:rsidRPr="005D41C6">
              <w:rPr>
                <w:rFonts w:eastAsia="Calibri"/>
                <w:b/>
                <w:bCs/>
                <w:iCs/>
                <w:sz w:val="24"/>
                <w:szCs w:val="24"/>
              </w:rPr>
              <w:t xml:space="preserve"> </w:t>
            </w:r>
            <w:r w:rsidRPr="005D41C6">
              <w:rPr>
                <w:rFonts w:eastAsia="Calibri"/>
                <w:iCs/>
                <w:sz w:val="24"/>
                <w:szCs w:val="24"/>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14:paraId="450324A8" w14:textId="77777777" w:rsidR="00763794" w:rsidRPr="005D41C6" w:rsidRDefault="007637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p>
        </w:tc>
        <w:tc>
          <w:tcPr>
            <w:tcW w:w="7290" w:type="dxa"/>
            <w:gridSpan w:val="4"/>
          </w:tcPr>
          <w:p w14:paraId="24A21255" w14:textId="77777777" w:rsidR="00763794" w:rsidRPr="005D41C6" w:rsidRDefault="00672DF5">
            <w:pPr>
              <w:widowControl/>
              <w:tabs>
                <w:tab w:val="left" w:pos="570"/>
              </w:tabs>
              <w:autoSpaceDE/>
              <w:autoSpaceDN/>
              <w:spacing w:after="0" w:line="276" w:lineRule="auto"/>
              <w:ind w:left="100" w:right="100"/>
              <w:rPr>
                <w:iCs/>
                <w:sz w:val="24"/>
                <w:szCs w:val="24"/>
              </w:rPr>
            </w:pPr>
            <w:r w:rsidRPr="005D41C6">
              <w:rPr>
                <w:iCs/>
                <w:sz w:val="24"/>
                <w:szCs w:val="24"/>
              </w:rPr>
              <w:lastRenderedPageBreak/>
              <w:t>- получать необходимую информацию об объекте деятельности, используя рисунки, схемы, эскизы, чертежи;</w:t>
            </w:r>
          </w:p>
          <w:p w14:paraId="78A5FD6C"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76" w:lineRule="auto"/>
              <w:ind w:left="100" w:right="100"/>
              <w:jc w:val="both"/>
              <w:rPr>
                <w:rFonts w:eastAsia="Calibri"/>
                <w:iCs/>
                <w:sz w:val="24"/>
                <w:szCs w:val="24"/>
              </w:rPr>
            </w:pPr>
            <w:r w:rsidRPr="005D41C6">
              <w:rPr>
                <w:iCs/>
                <w:sz w:val="24"/>
                <w:szCs w:val="24"/>
              </w:rPr>
              <w:t>- изготавливать изделия из доступных материалов по образцу;</w:t>
            </w:r>
          </w:p>
        </w:tc>
      </w:tr>
      <w:tr w:rsidR="00763794" w:rsidRPr="005D41C6" w14:paraId="013EEF91" w14:textId="77777777">
        <w:trPr>
          <w:trHeight w:val="275"/>
        </w:trPr>
        <w:tc>
          <w:tcPr>
            <w:tcW w:w="14580" w:type="dxa"/>
            <w:gridSpan w:val="6"/>
          </w:tcPr>
          <w:p w14:paraId="542742EA" w14:textId="77777777" w:rsidR="00763794" w:rsidRPr="005D41C6" w:rsidRDefault="00672DF5">
            <w:pPr>
              <w:pStyle w:val="TableParagraph"/>
              <w:spacing w:after="0" w:line="276" w:lineRule="auto"/>
              <w:ind w:left="100" w:right="100"/>
              <w:jc w:val="center"/>
              <w:rPr>
                <w:iCs/>
                <w:sz w:val="24"/>
                <w:szCs w:val="24"/>
              </w:rPr>
            </w:pPr>
            <w:r w:rsidRPr="005D41C6">
              <w:rPr>
                <w:iCs/>
                <w:sz w:val="24"/>
                <w:szCs w:val="24"/>
              </w:rPr>
              <w:lastRenderedPageBreak/>
              <w:t>3 класс</w:t>
            </w:r>
          </w:p>
        </w:tc>
      </w:tr>
      <w:tr w:rsidR="00763794" w:rsidRPr="005D41C6" w14:paraId="6ED7F68C" w14:textId="77777777">
        <w:trPr>
          <w:trHeight w:val="275"/>
        </w:trPr>
        <w:tc>
          <w:tcPr>
            <w:tcW w:w="7290" w:type="dxa"/>
            <w:gridSpan w:val="2"/>
          </w:tcPr>
          <w:p w14:paraId="66793802" w14:textId="77777777" w:rsidR="00763794" w:rsidRPr="005D41C6" w:rsidRDefault="00672DF5">
            <w:pPr>
              <w:widowControl/>
              <w:tabs>
                <w:tab w:val="left" w:pos="570"/>
              </w:tabs>
              <w:autoSpaceDE/>
              <w:autoSpaceDN/>
              <w:spacing w:after="0" w:line="276" w:lineRule="auto"/>
              <w:ind w:left="100" w:right="100"/>
              <w:jc w:val="both"/>
              <w:rPr>
                <w:iCs/>
                <w:sz w:val="24"/>
                <w:szCs w:val="24"/>
              </w:rPr>
            </w:pPr>
            <w:r w:rsidRPr="005D41C6">
              <w:rPr>
                <w:iCs/>
                <w:sz w:val="24"/>
                <w:szCs w:val="24"/>
              </w:rPr>
              <w:t>- понимать область применения и назначения инструментов, различных машин, технических устройств (в том числе компьютеров);</w:t>
            </w:r>
          </w:p>
          <w:p w14:paraId="5366969E" w14:textId="77777777" w:rsidR="00763794" w:rsidRPr="005D41C6" w:rsidRDefault="00672DF5">
            <w:pPr>
              <w:widowControl/>
              <w:tabs>
                <w:tab w:val="left" w:pos="570"/>
              </w:tabs>
              <w:autoSpaceDE/>
              <w:autoSpaceDN/>
              <w:spacing w:after="0" w:line="276" w:lineRule="auto"/>
              <w:ind w:left="100" w:right="100"/>
              <w:rPr>
                <w:iCs/>
                <w:sz w:val="24"/>
                <w:szCs w:val="24"/>
              </w:rPr>
            </w:pPr>
            <w:r w:rsidRPr="005D41C6">
              <w:rPr>
                <w:iCs/>
                <w:sz w:val="24"/>
                <w:szCs w:val="24"/>
              </w:rPr>
              <w:t>- получать необходимую информацию об объекте деятельности, используя рисунки, схемы, эскизы, чертежи;</w:t>
            </w:r>
          </w:p>
          <w:p w14:paraId="21AD144D" w14:textId="77777777" w:rsidR="00763794" w:rsidRPr="005D41C6" w:rsidRDefault="00672DF5">
            <w:pPr>
              <w:widowControl/>
              <w:tabs>
                <w:tab w:val="left" w:pos="570"/>
              </w:tabs>
              <w:autoSpaceDE/>
              <w:autoSpaceDN/>
              <w:spacing w:after="0" w:line="276" w:lineRule="auto"/>
              <w:ind w:left="100" w:right="100"/>
              <w:rPr>
                <w:iCs/>
                <w:sz w:val="24"/>
                <w:szCs w:val="24"/>
              </w:rPr>
            </w:pPr>
            <w:r w:rsidRPr="005D41C6">
              <w:rPr>
                <w:iCs/>
                <w:sz w:val="24"/>
                <w:szCs w:val="24"/>
              </w:rPr>
              <w:t>- изготавливать изделия из доступных материалов по образцу,  рисунку, схеме,  эскизу, чертежу; выбирать материалы с учетом их свойств, определяемым по внешним признакам;</w:t>
            </w:r>
          </w:p>
        </w:tc>
        <w:tc>
          <w:tcPr>
            <w:tcW w:w="7290" w:type="dxa"/>
            <w:gridSpan w:val="4"/>
          </w:tcPr>
          <w:p w14:paraId="07F08CD7" w14:textId="77777777" w:rsidR="00763794" w:rsidRPr="005D41C6" w:rsidRDefault="00672DF5">
            <w:pPr>
              <w:pStyle w:val="21"/>
              <w:widowControl/>
              <w:spacing w:after="0" w:line="276" w:lineRule="auto"/>
              <w:ind w:left="100" w:right="100" w:firstLine="426"/>
              <w:rPr>
                <w:iCs/>
                <w:sz w:val="24"/>
                <w:szCs w:val="24"/>
              </w:rPr>
            </w:pPr>
            <w:r w:rsidRPr="005D41C6">
              <w:rPr>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14:paraId="3257D6CB" w14:textId="77777777" w:rsidR="00763794" w:rsidRPr="005D41C6" w:rsidRDefault="00763794">
            <w:pPr>
              <w:widowControl/>
              <w:tabs>
                <w:tab w:val="left" w:pos="570"/>
              </w:tabs>
              <w:autoSpaceDE/>
              <w:autoSpaceDN/>
              <w:spacing w:after="0" w:line="276" w:lineRule="auto"/>
              <w:ind w:left="100" w:right="100"/>
              <w:rPr>
                <w:iCs/>
                <w:sz w:val="24"/>
                <w:szCs w:val="24"/>
              </w:rPr>
            </w:pPr>
          </w:p>
        </w:tc>
      </w:tr>
      <w:tr w:rsidR="00763794" w:rsidRPr="005D41C6" w14:paraId="7F2322AB" w14:textId="77777777">
        <w:trPr>
          <w:trHeight w:val="275"/>
        </w:trPr>
        <w:tc>
          <w:tcPr>
            <w:tcW w:w="14580" w:type="dxa"/>
            <w:gridSpan w:val="6"/>
          </w:tcPr>
          <w:p w14:paraId="6E1A39AA" w14:textId="77777777" w:rsidR="00763794" w:rsidRPr="005D41C6" w:rsidRDefault="00672DF5">
            <w:pPr>
              <w:pStyle w:val="TableParagraph"/>
              <w:spacing w:after="0" w:line="276" w:lineRule="auto"/>
              <w:ind w:left="100" w:right="100"/>
              <w:jc w:val="center"/>
              <w:rPr>
                <w:iCs/>
                <w:sz w:val="24"/>
                <w:szCs w:val="24"/>
              </w:rPr>
            </w:pPr>
            <w:r w:rsidRPr="005D41C6">
              <w:rPr>
                <w:iCs/>
                <w:sz w:val="24"/>
                <w:szCs w:val="24"/>
              </w:rPr>
              <w:t>4 класс</w:t>
            </w:r>
          </w:p>
        </w:tc>
      </w:tr>
      <w:tr w:rsidR="00763794" w:rsidRPr="005D41C6" w14:paraId="5CB53EEA" w14:textId="77777777">
        <w:trPr>
          <w:trHeight w:val="296"/>
        </w:trPr>
        <w:tc>
          <w:tcPr>
            <w:tcW w:w="7449" w:type="dxa"/>
            <w:gridSpan w:val="4"/>
          </w:tcPr>
          <w:p w14:paraId="01F5FA54" w14:textId="77777777" w:rsidR="00763794" w:rsidRPr="005D41C6" w:rsidRDefault="00672DF5">
            <w:pPr>
              <w:pStyle w:val="TableParagraph"/>
              <w:spacing w:after="0" w:line="276" w:lineRule="auto"/>
              <w:ind w:left="100" w:right="100"/>
              <w:rPr>
                <w:iCs/>
                <w:spacing w:val="-3"/>
                <w:sz w:val="24"/>
                <w:szCs w:val="24"/>
              </w:rPr>
            </w:pPr>
            <w:r w:rsidRPr="005D41C6">
              <w:rPr>
                <w:b/>
                <w:iCs/>
                <w:sz w:val="24"/>
                <w:szCs w:val="24"/>
              </w:rPr>
              <w:t>Выпускник научится (будет):</w:t>
            </w:r>
          </w:p>
        </w:tc>
        <w:tc>
          <w:tcPr>
            <w:tcW w:w="7131" w:type="dxa"/>
            <w:gridSpan w:val="2"/>
          </w:tcPr>
          <w:p w14:paraId="549113E6" w14:textId="77777777" w:rsidR="00763794" w:rsidRPr="005D41C6" w:rsidRDefault="00672DF5">
            <w:pPr>
              <w:pStyle w:val="TableParagraph"/>
              <w:spacing w:after="0" w:line="276" w:lineRule="auto"/>
              <w:ind w:left="100" w:right="100"/>
              <w:jc w:val="center"/>
              <w:rPr>
                <w:iCs/>
                <w:sz w:val="24"/>
                <w:szCs w:val="24"/>
              </w:rPr>
            </w:pPr>
            <w:r w:rsidRPr="005D41C6">
              <w:rPr>
                <w:b/>
                <w:iCs/>
                <w:sz w:val="24"/>
                <w:szCs w:val="24"/>
              </w:rPr>
              <w:t>Выпускник получит возможность научиться:</w:t>
            </w:r>
          </w:p>
        </w:tc>
      </w:tr>
      <w:tr w:rsidR="00763794" w:rsidRPr="005D41C6" w14:paraId="6383CCD3" w14:textId="77777777">
        <w:trPr>
          <w:trHeight w:val="2001"/>
        </w:trPr>
        <w:tc>
          <w:tcPr>
            <w:tcW w:w="7290" w:type="dxa"/>
            <w:gridSpan w:val="2"/>
          </w:tcPr>
          <w:p w14:paraId="303B781E" w14:textId="77777777" w:rsidR="00763794" w:rsidRPr="005D41C6" w:rsidRDefault="00672DF5" w:rsidP="00BF2146">
            <w:pPr>
              <w:pStyle w:val="TableParagraph"/>
              <w:numPr>
                <w:ilvl w:val="0"/>
                <w:numId w:val="101"/>
              </w:numPr>
              <w:spacing w:after="0" w:line="276" w:lineRule="auto"/>
              <w:ind w:left="100" w:right="100" w:firstLineChars="13" w:firstLine="31"/>
              <w:jc w:val="both"/>
              <w:rPr>
                <w:iCs/>
                <w:sz w:val="24"/>
                <w:szCs w:val="24"/>
              </w:rPr>
            </w:pPr>
            <w:r w:rsidRPr="005D41C6">
              <w:rPr>
                <w:iCs/>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747BD9F5" w14:textId="77777777" w:rsidR="00763794" w:rsidRPr="005D41C6" w:rsidRDefault="00672DF5" w:rsidP="00BF2146">
            <w:pPr>
              <w:pStyle w:val="TableParagraph"/>
              <w:numPr>
                <w:ilvl w:val="0"/>
                <w:numId w:val="101"/>
              </w:numPr>
              <w:spacing w:after="0" w:line="276" w:lineRule="auto"/>
              <w:ind w:left="100" w:right="100" w:firstLineChars="13" w:firstLine="31"/>
              <w:jc w:val="both"/>
              <w:rPr>
                <w:iCs/>
                <w:sz w:val="24"/>
                <w:szCs w:val="24"/>
              </w:rPr>
            </w:pPr>
            <w:r w:rsidRPr="005D41C6">
              <w:rPr>
                <w:iCs/>
                <w:spacing w:val="-5"/>
                <w:sz w:val="24"/>
                <w:szCs w:val="24"/>
              </w:rPr>
              <w:t xml:space="preserve">отбирать </w:t>
            </w:r>
            <w:r w:rsidRPr="005D41C6">
              <w:rPr>
                <w:iCs/>
                <w:sz w:val="24"/>
                <w:szCs w:val="24"/>
              </w:rPr>
              <w:t xml:space="preserve">и </w:t>
            </w:r>
            <w:r w:rsidRPr="005D41C6">
              <w:rPr>
                <w:iCs/>
                <w:spacing w:val="-5"/>
                <w:sz w:val="24"/>
                <w:szCs w:val="24"/>
              </w:rPr>
              <w:t xml:space="preserve">выполнять </w:t>
            </w:r>
            <w:r w:rsidRPr="005D41C6">
              <w:rPr>
                <w:iCs/>
                <w:sz w:val="24"/>
                <w:szCs w:val="24"/>
              </w:rPr>
              <w:t xml:space="preserve">в </w:t>
            </w:r>
            <w:r w:rsidRPr="005D41C6">
              <w:rPr>
                <w:iCs/>
                <w:spacing w:val="-4"/>
                <w:sz w:val="24"/>
                <w:szCs w:val="24"/>
              </w:rPr>
              <w:t xml:space="preserve">зависимости </w:t>
            </w:r>
            <w:r w:rsidRPr="005D41C6">
              <w:rPr>
                <w:iCs/>
                <w:spacing w:val="-3"/>
                <w:sz w:val="24"/>
                <w:szCs w:val="24"/>
              </w:rPr>
              <w:t xml:space="preserve">от </w:t>
            </w:r>
            <w:r w:rsidRPr="005D41C6">
              <w:rPr>
                <w:iCs/>
                <w:spacing w:val="-4"/>
                <w:sz w:val="24"/>
                <w:szCs w:val="24"/>
              </w:rPr>
              <w:t>свойств освоенных</w:t>
            </w:r>
            <w:r w:rsidRPr="005D41C6">
              <w:rPr>
                <w:iCs/>
                <w:spacing w:val="52"/>
                <w:sz w:val="24"/>
                <w:szCs w:val="24"/>
              </w:rPr>
              <w:t xml:space="preserve"> </w:t>
            </w:r>
            <w:r w:rsidRPr="005D41C6">
              <w:rPr>
                <w:iCs/>
                <w:spacing w:val="-5"/>
                <w:sz w:val="24"/>
                <w:szCs w:val="24"/>
              </w:rPr>
              <w:t xml:space="preserve">материалов оптимальные </w:t>
            </w:r>
            <w:r w:rsidRPr="005D41C6">
              <w:rPr>
                <w:iCs/>
                <w:sz w:val="24"/>
                <w:szCs w:val="24"/>
              </w:rPr>
              <w:t xml:space="preserve">и </w:t>
            </w:r>
            <w:r w:rsidRPr="005D41C6">
              <w:rPr>
                <w:iCs/>
                <w:spacing w:val="-4"/>
                <w:sz w:val="24"/>
                <w:szCs w:val="24"/>
              </w:rPr>
              <w:t xml:space="preserve">доступные </w:t>
            </w:r>
            <w:r w:rsidRPr="005D41C6">
              <w:rPr>
                <w:iCs/>
                <w:spacing w:val="-5"/>
                <w:sz w:val="24"/>
                <w:szCs w:val="24"/>
              </w:rPr>
              <w:t xml:space="preserve">технологические </w:t>
            </w:r>
            <w:r w:rsidRPr="005D41C6">
              <w:rPr>
                <w:iCs/>
                <w:spacing w:val="-4"/>
                <w:sz w:val="24"/>
                <w:szCs w:val="24"/>
              </w:rPr>
              <w:t xml:space="preserve">приёмы </w:t>
            </w:r>
            <w:r w:rsidRPr="005D41C6">
              <w:rPr>
                <w:iCs/>
                <w:sz w:val="24"/>
                <w:szCs w:val="24"/>
              </w:rPr>
              <w:t xml:space="preserve">их </w:t>
            </w:r>
            <w:r w:rsidRPr="005D41C6">
              <w:rPr>
                <w:iCs/>
                <w:spacing w:val="-5"/>
                <w:sz w:val="24"/>
                <w:szCs w:val="24"/>
              </w:rPr>
              <w:t xml:space="preserve">ручной </w:t>
            </w:r>
            <w:r w:rsidRPr="005D41C6">
              <w:rPr>
                <w:iCs/>
                <w:spacing w:val="-4"/>
                <w:sz w:val="24"/>
                <w:szCs w:val="24"/>
              </w:rPr>
              <w:t xml:space="preserve">обработки (при разметке </w:t>
            </w:r>
            <w:r w:rsidRPr="005D41C6">
              <w:rPr>
                <w:iCs/>
                <w:spacing w:val="-5"/>
                <w:sz w:val="24"/>
                <w:szCs w:val="24"/>
              </w:rPr>
              <w:t xml:space="preserve">деталей, </w:t>
            </w:r>
            <w:r w:rsidRPr="005D41C6">
              <w:rPr>
                <w:iCs/>
                <w:sz w:val="24"/>
                <w:szCs w:val="24"/>
              </w:rPr>
              <w:t xml:space="preserve">их </w:t>
            </w:r>
            <w:r w:rsidRPr="005D41C6">
              <w:rPr>
                <w:iCs/>
                <w:spacing w:val="-5"/>
                <w:sz w:val="24"/>
                <w:szCs w:val="24"/>
              </w:rPr>
              <w:t xml:space="preserve">выделении </w:t>
            </w:r>
            <w:r w:rsidRPr="005D41C6">
              <w:rPr>
                <w:iCs/>
                <w:sz w:val="24"/>
                <w:szCs w:val="24"/>
              </w:rPr>
              <w:t xml:space="preserve">из </w:t>
            </w:r>
            <w:r w:rsidRPr="005D41C6">
              <w:rPr>
                <w:iCs/>
                <w:spacing w:val="-5"/>
                <w:sz w:val="24"/>
                <w:szCs w:val="24"/>
              </w:rPr>
              <w:t xml:space="preserve">заготовки, формообразовании, </w:t>
            </w:r>
            <w:r w:rsidRPr="005D41C6">
              <w:rPr>
                <w:iCs/>
                <w:spacing w:val="-4"/>
                <w:sz w:val="24"/>
                <w:szCs w:val="24"/>
              </w:rPr>
              <w:t xml:space="preserve">сборке </w:t>
            </w:r>
            <w:r w:rsidRPr="005D41C6">
              <w:rPr>
                <w:iCs/>
                <w:sz w:val="24"/>
                <w:szCs w:val="24"/>
              </w:rPr>
              <w:t xml:space="preserve">и </w:t>
            </w:r>
            <w:r w:rsidRPr="005D41C6">
              <w:rPr>
                <w:iCs/>
                <w:spacing w:val="-4"/>
                <w:sz w:val="24"/>
                <w:szCs w:val="24"/>
              </w:rPr>
              <w:t>отделке</w:t>
            </w:r>
            <w:r w:rsidRPr="005D41C6">
              <w:rPr>
                <w:iCs/>
                <w:spacing w:val="-27"/>
                <w:sz w:val="24"/>
                <w:szCs w:val="24"/>
              </w:rPr>
              <w:t xml:space="preserve"> </w:t>
            </w:r>
            <w:r w:rsidRPr="005D41C6">
              <w:rPr>
                <w:iCs/>
                <w:spacing w:val="-4"/>
                <w:sz w:val="24"/>
                <w:szCs w:val="24"/>
              </w:rPr>
              <w:t>изделия);</w:t>
            </w:r>
          </w:p>
          <w:p w14:paraId="4E657BA6" w14:textId="77777777" w:rsidR="00763794" w:rsidRPr="005D41C6" w:rsidRDefault="00672DF5" w:rsidP="00BF2146">
            <w:pPr>
              <w:pStyle w:val="TableParagraph"/>
              <w:numPr>
                <w:ilvl w:val="0"/>
                <w:numId w:val="101"/>
              </w:numPr>
              <w:spacing w:after="0" w:line="276" w:lineRule="auto"/>
              <w:ind w:left="100" w:right="100" w:firstLineChars="13" w:firstLine="31"/>
              <w:jc w:val="both"/>
              <w:rPr>
                <w:iCs/>
                <w:sz w:val="24"/>
                <w:szCs w:val="24"/>
              </w:rPr>
            </w:pPr>
            <w:r w:rsidRPr="005D41C6">
              <w:rPr>
                <w:iCs/>
                <w:spacing w:val="-3"/>
                <w:sz w:val="24"/>
                <w:szCs w:val="24"/>
              </w:rPr>
              <w:t>применять приёмы рациональной безопасной работы</w:t>
            </w:r>
            <w:r w:rsidRPr="005D41C6">
              <w:rPr>
                <w:iCs/>
                <w:spacing w:val="16"/>
                <w:sz w:val="24"/>
                <w:szCs w:val="24"/>
              </w:rPr>
              <w:t xml:space="preserve"> </w:t>
            </w:r>
            <w:r w:rsidRPr="005D41C6">
              <w:rPr>
                <w:iCs/>
                <w:spacing w:val="-3"/>
                <w:sz w:val="24"/>
                <w:szCs w:val="24"/>
              </w:rPr>
              <w:t xml:space="preserve">ручными </w:t>
            </w:r>
            <w:r w:rsidRPr="005D41C6">
              <w:rPr>
                <w:iCs/>
                <w:sz w:val="24"/>
                <w:szCs w:val="24"/>
              </w:rPr>
              <w:t>инструментами: чертёжными (линейка, угольник, циркуль), режущими (ножницы) и колющими (швейная игла);</w:t>
            </w:r>
          </w:p>
          <w:p w14:paraId="26455BA9" w14:textId="77777777" w:rsidR="00763794" w:rsidRPr="005D41C6" w:rsidRDefault="00672DF5" w:rsidP="00BF2146">
            <w:pPr>
              <w:pStyle w:val="TableParagraph"/>
              <w:numPr>
                <w:ilvl w:val="0"/>
                <w:numId w:val="101"/>
              </w:numPr>
              <w:spacing w:after="0" w:line="276" w:lineRule="auto"/>
              <w:ind w:left="100" w:right="100" w:firstLineChars="13" w:firstLine="31"/>
              <w:jc w:val="both"/>
              <w:rPr>
                <w:iCs/>
                <w:sz w:val="24"/>
                <w:szCs w:val="24"/>
              </w:rPr>
            </w:pPr>
            <w:r w:rsidRPr="005D41C6">
              <w:rPr>
                <w:iCs/>
                <w:spacing w:val="-3"/>
                <w:sz w:val="24"/>
                <w:szCs w:val="24"/>
              </w:rPr>
              <w:lastRenderedPageBreak/>
              <w:t xml:space="preserve">выполнять символические действия моделирования </w:t>
            </w:r>
            <w:r w:rsidRPr="005D41C6">
              <w:rPr>
                <w:iCs/>
                <w:sz w:val="24"/>
                <w:szCs w:val="24"/>
              </w:rPr>
              <w:t xml:space="preserve">и преобразования модели и работать с простейшей технической </w:t>
            </w:r>
            <w:r w:rsidRPr="005D41C6">
              <w:rPr>
                <w:iCs/>
                <w:spacing w:val="-3"/>
                <w:sz w:val="24"/>
                <w:szCs w:val="24"/>
              </w:rPr>
              <w:t xml:space="preserve">документацией: распознавать простейшие </w:t>
            </w:r>
            <w:r w:rsidRPr="005D41C6">
              <w:rPr>
                <w:iCs/>
                <w:sz w:val="24"/>
                <w:szCs w:val="24"/>
              </w:rPr>
              <w:t xml:space="preserve">чертежи и </w:t>
            </w:r>
            <w:r w:rsidRPr="005D41C6">
              <w:rPr>
                <w:iCs/>
                <w:spacing w:val="-3"/>
                <w:sz w:val="24"/>
                <w:szCs w:val="24"/>
              </w:rPr>
              <w:t xml:space="preserve">эскизы, читать </w:t>
            </w:r>
            <w:r w:rsidRPr="005D41C6">
              <w:rPr>
                <w:iCs/>
                <w:sz w:val="24"/>
                <w:szCs w:val="24"/>
              </w:rPr>
              <w:t xml:space="preserve">их и </w:t>
            </w:r>
            <w:r w:rsidRPr="005D41C6">
              <w:rPr>
                <w:iCs/>
                <w:spacing w:val="-3"/>
                <w:sz w:val="24"/>
                <w:szCs w:val="24"/>
              </w:rPr>
              <w:t xml:space="preserve">выполнять </w:t>
            </w:r>
            <w:r w:rsidRPr="005D41C6">
              <w:rPr>
                <w:iCs/>
                <w:sz w:val="24"/>
                <w:szCs w:val="24"/>
              </w:rPr>
              <w:t xml:space="preserve">разметку с </w:t>
            </w:r>
            <w:r w:rsidRPr="005D41C6">
              <w:rPr>
                <w:iCs/>
                <w:spacing w:val="-3"/>
                <w:sz w:val="24"/>
                <w:szCs w:val="24"/>
              </w:rPr>
              <w:t xml:space="preserve">опорой </w:t>
            </w:r>
            <w:r w:rsidRPr="005D41C6">
              <w:rPr>
                <w:iCs/>
                <w:sz w:val="24"/>
                <w:szCs w:val="24"/>
              </w:rPr>
              <w:t xml:space="preserve">на них; </w:t>
            </w:r>
            <w:r w:rsidRPr="005D41C6">
              <w:rPr>
                <w:iCs/>
                <w:spacing w:val="-3"/>
                <w:sz w:val="24"/>
                <w:szCs w:val="24"/>
              </w:rPr>
              <w:t xml:space="preserve">изготавливать плоскостные </w:t>
            </w:r>
            <w:r w:rsidRPr="005D41C6">
              <w:rPr>
                <w:iCs/>
                <w:sz w:val="24"/>
                <w:szCs w:val="24"/>
              </w:rPr>
              <w:t xml:space="preserve">и объёмные </w:t>
            </w:r>
            <w:r w:rsidRPr="005D41C6">
              <w:rPr>
                <w:iCs/>
                <w:spacing w:val="-3"/>
                <w:sz w:val="24"/>
                <w:szCs w:val="24"/>
              </w:rPr>
              <w:t xml:space="preserve">изделия </w:t>
            </w:r>
            <w:r w:rsidRPr="005D41C6">
              <w:rPr>
                <w:iCs/>
                <w:sz w:val="24"/>
                <w:szCs w:val="24"/>
              </w:rPr>
              <w:t xml:space="preserve">по </w:t>
            </w:r>
            <w:r w:rsidRPr="005D41C6">
              <w:rPr>
                <w:iCs/>
                <w:spacing w:val="-3"/>
                <w:sz w:val="24"/>
                <w:szCs w:val="24"/>
              </w:rPr>
              <w:t>простейшим чертежам, эскизам, схемам,</w:t>
            </w:r>
            <w:r w:rsidRPr="005D41C6">
              <w:rPr>
                <w:iCs/>
                <w:spacing w:val="-5"/>
                <w:sz w:val="24"/>
                <w:szCs w:val="24"/>
              </w:rPr>
              <w:t xml:space="preserve"> </w:t>
            </w:r>
            <w:r w:rsidRPr="005D41C6">
              <w:rPr>
                <w:iCs/>
                <w:spacing w:val="-3"/>
                <w:sz w:val="24"/>
                <w:szCs w:val="24"/>
              </w:rPr>
              <w:t>рисункам.</w:t>
            </w:r>
          </w:p>
        </w:tc>
        <w:tc>
          <w:tcPr>
            <w:tcW w:w="7290" w:type="dxa"/>
            <w:gridSpan w:val="4"/>
          </w:tcPr>
          <w:p w14:paraId="4DDA1964" w14:textId="77777777" w:rsidR="00763794" w:rsidRPr="005D41C6" w:rsidRDefault="00672DF5" w:rsidP="00BF2146">
            <w:pPr>
              <w:pStyle w:val="TableParagraph"/>
              <w:numPr>
                <w:ilvl w:val="0"/>
                <w:numId w:val="102"/>
              </w:numPr>
              <w:spacing w:after="0" w:line="276" w:lineRule="auto"/>
              <w:ind w:left="100" w:right="100" w:firstLineChars="13" w:firstLine="31"/>
              <w:rPr>
                <w:iCs/>
                <w:sz w:val="24"/>
                <w:szCs w:val="24"/>
              </w:rPr>
            </w:pPr>
            <w:r w:rsidRPr="005D41C6">
              <w:rPr>
                <w:iCs/>
                <w:sz w:val="24"/>
                <w:szCs w:val="24"/>
              </w:rPr>
              <w:lastRenderedPageBreak/>
              <w:t>отбирать и выстраивать оптимальную технологическую последовательность реализации собственного или предложенного учителем</w:t>
            </w:r>
            <w:r w:rsidRPr="005D41C6">
              <w:rPr>
                <w:iCs/>
                <w:spacing w:val="-6"/>
                <w:sz w:val="24"/>
                <w:szCs w:val="24"/>
              </w:rPr>
              <w:t xml:space="preserve"> </w:t>
            </w:r>
            <w:r w:rsidRPr="005D41C6">
              <w:rPr>
                <w:iCs/>
                <w:sz w:val="24"/>
                <w:szCs w:val="24"/>
              </w:rPr>
              <w:t>замысла;</w:t>
            </w:r>
          </w:p>
          <w:p w14:paraId="430CF79B" w14:textId="77777777" w:rsidR="00763794" w:rsidRPr="005D41C6" w:rsidRDefault="00672DF5" w:rsidP="00BF2146">
            <w:pPr>
              <w:pStyle w:val="TableParagraph"/>
              <w:numPr>
                <w:ilvl w:val="0"/>
                <w:numId w:val="102"/>
              </w:numPr>
              <w:spacing w:after="0" w:line="276" w:lineRule="auto"/>
              <w:ind w:left="100" w:right="100" w:firstLineChars="13" w:firstLine="31"/>
              <w:rPr>
                <w:iCs/>
                <w:sz w:val="24"/>
                <w:szCs w:val="24"/>
              </w:rPr>
            </w:pPr>
            <w:r w:rsidRPr="005D41C6">
              <w:rPr>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sidRPr="005D41C6">
              <w:rPr>
                <w:iCs/>
                <w:spacing w:val="-1"/>
                <w:sz w:val="24"/>
                <w:szCs w:val="24"/>
              </w:rPr>
              <w:t xml:space="preserve"> </w:t>
            </w:r>
            <w:r w:rsidRPr="005D41C6">
              <w:rPr>
                <w:iCs/>
                <w:sz w:val="24"/>
                <w:szCs w:val="24"/>
              </w:rPr>
              <w:t>задачей.</w:t>
            </w:r>
          </w:p>
        </w:tc>
      </w:tr>
      <w:tr w:rsidR="00763794" w:rsidRPr="005D41C6" w14:paraId="39146D1A" w14:textId="77777777">
        <w:trPr>
          <w:gridBefore w:val="1"/>
          <w:gridAfter w:val="1"/>
          <w:wBefore w:w="60" w:type="dxa"/>
          <w:wAfter w:w="45" w:type="dxa"/>
          <w:trHeight w:val="275"/>
        </w:trPr>
        <w:tc>
          <w:tcPr>
            <w:tcW w:w="14475" w:type="dxa"/>
            <w:gridSpan w:val="4"/>
          </w:tcPr>
          <w:p w14:paraId="52559A7C" w14:textId="77777777" w:rsidR="00763794" w:rsidRPr="005D41C6" w:rsidRDefault="00672DF5">
            <w:pPr>
              <w:pStyle w:val="TableParagraph"/>
              <w:spacing w:line="256" w:lineRule="exact"/>
              <w:ind w:left="2338" w:right="1877"/>
              <w:jc w:val="center"/>
              <w:rPr>
                <w:b/>
                <w:bCs/>
                <w:iCs/>
                <w:sz w:val="24"/>
              </w:rPr>
            </w:pPr>
            <w:r w:rsidRPr="005D41C6">
              <w:rPr>
                <w:b/>
                <w:bCs/>
                <w:iCs/>
                <w:sz w:val="24"/>
              </w:rPr>
              <w:lastRenderedPageBreak/>
              <w:t>Конструирование и моделирование</w:t>
            </w:r>
          </w:p>
        </w:tc>
      </w:tr>
      <w:tr w:rsidR="00763794" w:rsidRPr="005D41C6" w14:paraId="77F48915" w14:textId="77777777">
        <w:trPr>
          <w:gridBefore w:val="1"/>
          <w:gridAfter w:val="1"/>
          <w:wBefore w:w="60" w:type="dxa"/>
          <w:wAfter w:w="45" w:type="dxa"/>
          <w:trHeight w:val="275"/>
        </w:trPr>
        <w:tc>
          <w:tcPr>
            <w:tcW w:w="7237" w:type="dxa"/>
            <w:gridSpan w:val="2"/>
          </w:tcPr>
          <w:p w14:paraId="5FAA410E" w14:textId="77777777" w:rsidR="00763794" w:rsidRPr="005D41C6" w:rsidRDefault="00672DF5">
            <w:pPr>
              <w:pStyle w:val="TableParagraph"/>
              <w:spacing w:line="273" w:lineRule="exact"/>
              <w:ind w:left="220"/>
              <w:jc w:val="center"/>
              <w:rPr>
                <w:b/>
                <w:bCs/>
                <w:iCs/>
                <w:sz w:val="24"/>
              </w:rPr>
            </w:pPr>
            <w:r w:rsidRPr="005D41C6">
              <w:rPr>
                <w:bCs/>
                <w:sz w:val="24"/>
              </w:rPr>
              <w:t>Обучающийся научится</w:t>
            </w:r>
          </w:p>
        </w:tc>
        <w:tc>
          <w:tcPr>
            <w:tcW w:w="7238" w:type="dxa"/>
            <w:gridSpan w:val="2"/>
          </w:tcPr>
          <w:p w14:paraId="218EA249" w14:textId="77777777" w:rsidR="00763794" w:rsidRPr="005D41C6" w:rsidRDefault="00672DF5">
            <w:pPr>
              <w:pStyle w:val="TableParagraph"/>
              <w:tabs>
                <w:tab w:val="left" w:pos="1968"/>
                <w:tab w:val="left" w:pos="3575"/>
              </w:tabs>
              <w:spacing w:line="276" w:lineRule="exact"/>
              <w:ind w:left="107" w:right="99"/>
              <w:jc w:val="center"/>
              <w:rPr>
                <w:b/>
                <w:bCs/>
                <w:iCs/>
                <w:sz w:val="24"/>
              </w:rPr>
            </w:pPr>
            <w:r w:rsidRPr="005D41C6">
              <w:rPr>
                <w:bCs/>
                <w:sz w:val="24"/>
              </w:rPr>
              <w:t xml:space="preserve">Обучающийся получит </w:t>
            </w:r>
            <w:r w:rsidRPr="005D41C6">
              <w:rPr>
                <w:bCs/>
                <w:spacing w:val="-3"/>
                <w:sz w:val="24"/>
              </w:rPr>
              <w:t xml:space="preserve">возможность </w:t>
            </w:r>
            <w:r w:rsidRPr="005D41C6">
              <w:rPr>
                <w:bCs/>
                <w:sz w:val="24"/>
              </w:rPr>
              <w:t>научиться</w:t>
            </w:r>
          </w:p>
        </w:tc>
      </w:tr>
      <w:tr w:rsidR="00763794" w:rsidRPr="005D41C6" w14:paraId="42C6F50F" w14:textId="77777777">
        <w:trPr>
          <w:gridBefore w:val="1"/>
          <w:gridAfter w:val="1"/>
          <w:wBefore w:w="60" w:type="dxa"/>
          <w:wAfter w:w="45" w:type="dxa"/>
          <w:trHeight w:val="275"/>
        </w:trPr>
        <w:tc>
          <w:tcPr>
            <w:tcW w:w="14475" w:type="dxa"/>
            <w:gridSpan w:val="4"/>
          </w:tcPr>
          <w:p w14:paraId="7B3BDE2A" w14:textId="77777777" w:rsidR="00763794" w:rsidRPr="005D41C6" w:rsidRDefault="00672DF5">
            <w:pPr>
              <w:pStyle w:val="TableParagraph"/>
              <w:spacing w:line="256" w:lineRule="exact"/>
              <w:ind w:left="2338" w:right="1877"/>
              <w:jc w:val="center"/>
              <w:rPr>
                <w:iCs/>
                <w:sz w:val="24"/>
              </w:rPr>
            </w:pPr>
            <w:r w:rsidRPr="005D41C6">
              <w:rPr>
                <w:iCs/>
                <w:sz w:val="24"/>
              </w:rPr>
              <w:t>1 класс</w:t>
            </w:r>
          </w:p>
        </w:tc>
      </w:tr>
      <w:tr w:rsidR="00763794" w:rsidRPr="005D41C6" w14:paraId="298B9688" w14:textId="77777777">
        <w:trPr>
          <w:gridBefore w:val="1"/>
          <w:gridAfter w:val="1"/>
          <w:wBefore w:w="60" w:type="dxa"/>
          <w:wAfter w:w="45" w:type="dxa"/>
          <w:trHeight w:val="275"/>
        </w:trPr>
        <w:tc>
          <w:tcPr>
            <w:tcW w:w="7237" w:type="dxa"/>
            <w:gridSpan w:val="2"/>
          </w:tcPr>
          <w:p w14:paraId="65B40768" w14:textId="77777777" w:rsidR="00763794" w:rsidRPr="005D41C6" w:rsidRDefault="00672DF5">
            <w:pPr>
              <w:widowControl/>
              <w:adjustRightInd w:val="0"/>
              <w:spacing w:after="0" w:line="276" w:lineRule="auto"/>
              <w:ind w:leftChars="100" w:left="220" w:rightChars="75" w:right="165"/>
              <w:jc w:val="both"/>
              <w:rPr>
                <w:sz w:val="24"/>
                <w:szCs w:val="24"/>
              </w:rPr>
            </w:pPr>
            <w:r w:rsidRPr="005D41C6">
              <w:rPr>
                <w:sz w:val="24"/>
                <w:szCs w:val="24"/>
              </w:rPr>
              <w:t>- использованию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7238" w:type="dxa"/>
            <w:gridSpan w:val="2"/>
          </w:tcPr>
          <w:p w14:paraId="468CFB25" w14:textId="77777777" w:rsidR="00763794" w:rsidRPr="005D41C6" w:rsidRDefault="00672DF5">
            <w:pPr>
              <w:widowControl/>
              <w:adjustRightInd w:val="0"/>
              <w:spacing w:after="0" w:line="276" w:lineRule="auto"/>
              <w:ind w:leftChars="100" w:left="220" w:rightChars="75" w:right="165"/>
              <w:jc w:val="both"/>
              <w:rPr>
                <w:sz w:val="24"/>
                <w:szCs w:val="24"/>
              </w:rPr>
            </w:pPr>
            <w:r w:rsidRPr="005D41C6">
              <w:rPr>
                <w:rFonts w:eastAsia="Calibri"/>
                <w:sz w:val="24"/>
                <w:szCs w:val="24"/>
              </w:rPr>
              <w:t>- с помощью учителя выполнять разметку с опорой на чертеж;</w:t>
            </w:r>
          </w:p>
        </w:tc>
      </w:tr>
      <w:tr w:rsidR="00763794" w:rsidRPr="005D41C6" w14:paraId="76DD8A1F" w14:textId="77777777">
        <w:trPr>
          <w:gridBefore w:val="1"/>
          <w:gridAfter w:val="1"/>
          <w:wBefore w:w="60" w:type="dxa"/>
          <w:wAfter w:w="45" w:type="dxa"/>
          <w:trHeight w:val="275"/>
        </w:trPr>
        <w:tc>
          <w:tcPr>
            <w:tcW w:w="14475" w:type="dxa"/>
            <w:gridSpan w:val="4"/>
          </w:tcPr>
          <w:p w14:paraId="6B1A9BF2" w14:textId="77777777" w:rsidR="00763794" w:rsidRPr="005D41C6" w:rsidRDefault="00672DF5">
            <w:pPr>
              <w:pStyle w:val="TableParagraph"/>
              <w:spacing w:line="256" w:lineRule="exact"/>
              <w:ind w:left="2338" w:right="1877"/>
              <w:jc w:val="center"/>
              <w:rPr>
                <w:iCs/>
                <w:sz w:val="24"/>
              </w:rPr>
            </w:pPr>
            <w:r w:rsidRPr="005D41C6">
              <w:rPr>
                <w:iCs/>
                <w:sz w:val="24"/>
              </w:rPr>
              <w:t>2 класс</w:t>
            </w:r>
          </w:p>
        </w:tc>
      </w:tr>
      <w:tr w:rsidR="00763794" w:rsidRPr="005D41C6" w14:paraId="6A584200" w14:textId="77777777">
        <w:trPr>
          <w:gridBefore w:val="1"/>
          <w:gridAfter w:val="1"/>
          <w:wBefore w:w="60" w:type="dxa"/>
          <w:wAfter w:w="45" w:type="dxa"/>
          <w:trHeight w:val="275"/>
        </w:trPr>
        <w:tc>
          <w:tcPr>
            <w:tcW w:w="7237" w:type="dxa"/>
            <w:gridSpan w:val="2"/>
          </w:tcPr>
          <w:p w14:paraId="2C08C72A" w14:textId="77777777" w:rsidR="00763794" w:rsidRPr="005D41C6" w:rsidRDefault="00672D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rPr>
            </w:pPr>
            <w:r w:rsidRPr="005D41C6">
              <w:rPr>
                <w:rFonts w:eastAsia="Calibri"/>
                <w:sz w:val="24"/>
                <w:szCs w:val="24"/>
              </w:rPr>
              <w:t>-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w:t>
            </w:r>
          </w:p>
          <w:p w14:paraId="67CD727E" w14:textId="77777777" w:rsidR="00763794" w:rsidRPr="005D41C6" w:rsidRDefault="007637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rPr>
            </w:pPr>
          </w:p>
        </w:tc>
        <w:tc>
          <w:tcPr>
            <w:tcW w:w="7238" w:type="dxa"/>
            <w:gridSpan w:val="2"/>
          </w:tcPr>
          <w:p w14:paraId="4FAE3C9D" w14:textId="77777777" w:rsidR="00763794" w:rsidRPr="005D41C6" w:rsidRDefault="00672DF5">
            <w:pPr>
              <w:pStyle w:val="21"/>
              <w:widowControl/>
              <w:spacing w:after="0" w:line="276" w:lineRule="auto"/>
              <w:ind w:left="100" w:right="100" w:firstLine="426"/>
              <w:rPr>
                <w:rFonts w:eastAsia="Calibri"/>
                <w:sz w:val="24"/>
                <w:szCs w:val="24"/>
              </w:rPr>
            </w:pPr>
            <w:r w:rsidRPr="005D41C6">
              <w:rPr>
                <w:iCs/>
                <w:sz w:val="24"/>
                <w:szCs w:val="24"/>
              </w:rPr>
              <w:t>понимать особенности проектной деятельности, осуществлять под руководством учителя элементарную прое</w:t>
            </w:r>
            <w:r w:rsidRPr="005D41C6">
              <w:rPr>
                <w:iCs/>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D41C6">
              <w:rPr>
                <w:iCs/>
                <w:sz w:val="24"/>
                <w:szCs w:val="24"/>
              </w:rPr>
              <w:t>комплексные работы, социальные услуги);</w:t>
            </w:r>
          </w:p>
        </w:tc>
      </w:tr>
      <w:tr w:rsidR="00763794" w:rsidRPr="005D41C6" w14:paraId="42E1CDEA" w14:textId="77777777">
        <w:trPr>
          <w:gridBefore w:val="1"/>
          <w:gridAfter w:val="1"/>
          <w:wBefore w:w="60" w:type="dxa"/>
          <w:wAfter w:w="45" w:type="dxa"/>
          <w:trHeight w:val="275"/>
        </w:trPr>
        <w:tc>
          <w:tcPr>
            <w:tcW w:w="14475" w:type="dxa"/>
            <w:gridSpan w:val="4"/>
          </w:tcPr>
          <w:p w14:paraId="56E8FA93" w14:textId="77777777" w:rsidR="00763794" w:rsidRPr="005D41C6" w:rsidRDefault="00672DF5">
            <w:pPr>
              <w:pStyle w:val="TableParagraph"/>
              <w:spacing w:line="256" w:lineRule="exact"/>
              <w:ind w:left="2338" w:right="1877"/>
              <w:jc w:val="center"/>
              <w:rPr>
                <w:iCs/>
                <w:sz w:val="24"/>
              </w:rPr>
            </w:pPr>
            <w:r w:rsidRPr="005D41C6">
              <w:rPr>
                <w:iCs/>
                <w:sz w:val="24"/>
              </w:rPr>
              <w:t>3 класс</w:t>
            </w:r>
          </w:p>
        </w:tc>
      </w:tr>
      <w:tr w:rsidR="00763794" w:rsidRPr="005D41C6" w14:paraId="1823F58D" w14:textId="77777777">
        <w:trPr>
          <w:gridBefore w:val="1"/>
          <w:gridAfter w:val="1"/>
          <w:wBefore w:w="60" w:type="dxa"/>
          <w:wAfter w:w="45" w:type="dxa"/>
          <w:trHeight w:val="275"/>
        </w:trPr>
        <w:tc>
          <w:tcPr>
            <w:tcW w:w="7237" w:type="dxa"/>
            <w:gridSpan w:val="2"/>
          </w:tcPr>
          <w:p w14:paraId="6BA57527" w14:textId="77777777" w:rsidR="00763794" w:rsidRPr="005D41C6" w:rsidRDefault="00672DF5">
            <w:pPr>
              <w:widowControl/>
              <w:tabs>
                <w:tab w:val="left" w:pos="570"/>
              </w:tabs>
              <w:autoSpaceDE/>
              <w:autoSpaceDN/>
              <w:spacing w:after="0" w:line="276" w:lineRule="auto"/>
              <w:ind w:leftChars="100" w:left="220" w:rightChars="75" w:right="165"/>
              <w:rPr>
                <w:sz w:val="24"/>
                <w:szCs w:val="24"/>
              </w:rPr>
            </w:pPr>
            <w:r w:rsidRPr="005D41C6">
              <w:rPr>
                <w:sz w:val="24"/>
                <w:szCs w:val="24"/>
              </w:rPr>
              <w:t>- соблюдать последовательность технологических операций при изготовлении и сборке изделия;</w:t>
            </w:r>
          </w:p>
          <w:p w14:paraId="458C4FA1" w14:textId="77777777" w:rsidR="00763794" w:rsidRPr="005D41C6" w:rsidRDefault="00672DF5">
            <w:pPr>
              <w:widowControl/>
              <w:tabs>
                <w:tab w:val="left" w:pos="570"/>
              </w:tabs>
              <w:autoSpaceDE/>
              <w:autoSpaceDN/>
              <w:spacing w:after="0" w:line="276" w:lineRule="auto"/>
              <w:ind w:leftChars="100" w:left="220" w:rightChars="75" w:right="165"/>
              <w:jc w:val="both"/>
              <w:rPr>
                <w:sz w:val="24"/>
                <w:szCs w:val="24"/>
              </w:rPr>
            </w:pPr>
            <w:r w:rsidRPr="005D41C6">
              <w:rPr>
                <w:sz w:val="24"/>
                <w:szCs w:val="24"/>
              </w:rPr>
              <w:t>- создавать модели несложных объектов из деталей конструктора и различных материалов.</w:t>
            </w:r>
          </w:p>
        </w:tc>
        <w:tc>
          <w:tcPr>
            <w:tcW w:w="7238" w:type="dxa"/>
            <w:gridSpan w:val="2"/>
          </w:tcPr>
          <w:p w14:paraId="32D7B412" w14:textId="77777777" w:rsidR="00763794" w:rsidRPr="005D41C6" w:rsidRDefault="00672DF5">
            <w:pPr>
              <w:pStyle w:val="21"/>
              <w:widowControl/>
              <w:spacing w:after="0" w:line="276" w:lineRule="auto"/>
              <w:ind w:left="100" w:right="100" w:firstLine="426"/>
              <w:rPr>
                <w:iCs/>
                <w:sz w:val="24"/>
                <w:szCs w:val="24"/>
              </w:rPr>
            </w:pPr>
            <w:r w:rsidRPr="005D41C6">
              <w:rPr>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tc>
      </w:tr>
      <w:tr w:rsidR="00763794" w:rsidRPr="005D41C6" w14:paraId="48DD707D" w14:textId="77777777">
        <w:trPr>
          <w:gridBefore w:val="1"/>
          <w:gridAfter w:val="1"/>
          <w:wBefore w:w="60" w:type="dxa"/>
          <w:wAfter w:w="45" w:type="dxa"/>
          <w:trHeight w:val="275"/>
        </w:trPr>
        <w:tc>
          <w:tcPr>
            <w:tcW w:w="14475" w:type="dxa"/>
            <w:gridSpan w:val="4"/>
          </w:tcPr>
          <w:p w14:paraId="368FE1FD" w14:textId="77777777" w:rsidR="00763794" w:rsidRPr="005D41C6" w:rsidRDefault="00672DF5">
            <w:pPr>
              <w:pStyle w:val="TableParagraph"/>
              <w:spacing w:line="256" w:lineRule="exact"/>
              <w:ind w:left="2338" w:right="1877"/>
              <w:jc w:val="center"/>
              <w:rPr>
                <w:iCs/>
                <w:sz w:val="24"/>
              </w:rPr>
            </w:pPr>
            <w:r w:rsidRPr="005D41C6">
              <w:rPr>
                <w:iCs/>
                <w:sz w:val="24"/>
              </w:rPr>
              <w:t>4 класс</w:t>
            </w:r>
          </w:p>
        </w:tc>
      </w:tr>
      <w:tr w:rsidR="00763794" w:rsidRPr="005D41C6" w14:paraId="21A6C35A" w14:textId="77777777">
        <w:trPr>
          <w:gridBefore w:val="1"/>
          <w:gridAfter w:val="1"/>
          <w:wBefore w:w="60" w:type="dxa"/>
          <w:wAfter w:w="45" w:type="dxa"/>
          <w:trHeight w:val="329"/>
        </w:trPr>
        <w:tc>
          <w:tcPr>
            <w:tcW w:w="7237" w:type="dxa"/>
            <w:gridSpan w:val="2"/>
          </w:tcPr>
          <w:p w14:paraId="7231537C" w14:textId="77777777" w:rsidR="00763794" w:rsidRPr="005D41C6" w:rsidRDefault="00672DF5">
            <w:pPr>
              <w:pStyle w:val="TableParagraph"/>
              <w:spacing w:line="256" w:lineRule="exact"/>
              <w:ind w:left="789"/>
              <w:rPr>
                <w:iCs/>
                <w:sz w:val="24"/>
              </w:rPr>
            </w:pPr>
            <w:r w:rsidRPr="005D41C6">
              <w:rPr>
                <w:b/>
                <w:iCs/>
                <w:sz w:val="24"/>
              </w:rPr>
              <w:t>Выпускник научится (будет)</w:t>
            </w:r>
          </w:p>
        </w:tc>
        <w:tc>
          <w:tcPr>
            <w:tcW w:w="7238" w:type="dxa"/>
            <w:gridSpan w:val="2"/>
          </w:tcPr>
          <w:p w14:paraId="695CA159" w14:textId="77777777" w:rsidR="00763794" w:rsidRPr="005D41C6" w:rsidRDefault="00672DF5">
            <w:pPr>
              <w:pStyle w:val="TableParagraph"/>
              <w:spacing w:line="256" w:lineRule="exact"/>
              <w:ind w:left="765" w:right="763"/>
              <w:jc w:val="center"/>
              <w:rPr>
                <w:iCs/>
                <w:sz w:val="24"/>
              </w:rPr>
            </w:pPr>
            <w:r w:rsidRPr="005D41C6">
              <w:rPr>
                <w:b/>
                <w:iCs/>
                <w:sz w:val="24"/>
              </w:rPr>
              <w:t>Выпускник получит возможность научиться</w:t>
            </w:r>
          </w:p>
        </w:tc>
      </w:tr>
      <w:tr w:rsidR="00763794" w:rsidRPr="005D41C6" w14:paraId="39A7DF43" w14:textId="77777777">
        <w:trPr>
          <w:gridBefore w:val="1"/>
          <w:gridAfter w:val="1"/>
          <w:wBefore w:w="60" w:type="dxa"/>
          <w:wAfter w:w="45" w:type="dxa"/>
          <w:trHeight w:val="2484"/>
        </w:trPr>
        <w:tc>
          <w:tcPr>
            <w:tcW w:w="7237" w:type="dxa"/>
            <w:gridSpan w:val="2"/>
          </w:tcPr>
          <w:p w14:paraId="15A11C61" w14:textId="77777777" w:rsidR="00763794" w:rsidRPr="005D41C6" w:rsidRDefault="00672DF5" w:rsidP="00BF2146">
            <w:pPr>
              <w:pStyle w:val="TableParagraph"/>
              <w:numPr>
                <w:ilvl w:val="0"/>
                <w:numId w:val="103"/>
              </w:numPr>
              <w:ind w:leftChars="100" w:left="231" w:rightChars="81" w:right="178" w:hanging="11"/>
              <w:jc w:val="both"/>
              <w:rPr>
                <w:iCs/>
                <w:sz w:val="24"/>
              </w:rPr>
            </w:pPr>
            <w:r w:rsidRPr="005D41C6">
              <w:rPr>
                <w:iCs/>
                <w:sz w:val="24"/>
              </w:rPr>
              <w:lastRenderedPageBreak/>
              <w:t>анализировать устройство изделия: выделять детали, их форму, определять взаимное расположение, виды соединения деталей;</w:t>
            </w:r>
          </w:p>
          <w:p w14:paraId="60CA700E" w14:textId="77777777" w:rsidR="00763794" w:rsidRPr="005D41C6" w:rsidRDefault="00672DF5" w:rsidP="00BF2146">
            <w:pPr>
              <w:pStyle w:val="TableParagraph"/>
              <w:numPr>
                <w:ilvl w:val="0"/>
                <w:numId w:val="103"/>
              </w:numPr>
              <w:ind w:leftChars="100" w:left="231" w:rightChars="81" w:right="178" w:hanging="11"/>
              <w:jc w:val="both"/>
              <w:rPr>
                <w:iCs/>
                <w:sz w:val="24"/>
              </w:rPr>
            </w:pPr>
            <w:r w:rsidRPr="005D41C6">
              <w:rPr>
                <w:iCs/>
                <w:sz w:val="24"/>
              </w:rPr>
              <w:t>решать простейшие задачи конструктивного характера по изменению вида и способа соединения деталей: на достраивание, придание новых свойств</w:t>
            </w:r>
            <w:r w:rsidRPr="005D41C6">
              <w:rPr>
                <w:iCs/>
                <w:spacing w:val="-1"/>
                <w:sz w:val="24"/>
              </w:rPr>
              <w:t xml:space="preserve"> </w:t>
            </w:r>
            <w:r w:rsidRPr="005D41C6">
              <w:rPr>
                <w:iCs/>
                <w:sz w:val="24"/>
              </w:rPr>
              <w:t>конструкции;</w:t>
            </w:r>
          </w:p>
          <w:p w14:paraId="5139B97A" w14:textId="77777777" w:rsidR="00763794" w:rsidRPr="005D41C6" w:rsidRDefault="00672DF5" w:rsidP="00BF2146">
            <w:pPr>
              <w:pStyle w:val="TableParagraph"/>
              <w:numPr>
                <w:ilvl w:val="0"/>
                <w:numId w:val="103"/>
              </w:numPr>
              <w:spacing w:line="270" w:lineRule="atLeast"/>
              <w:ind w:leftChars="100" w:left="231" w:rightChars="81" w:right="178" w:hanging="11"/>
              <w:jc w:val="both"/>
              <w:rPr>
                <w:iCs/>
                <w:sz w:val="24"/>
              </w:rPr>
            </w:pPr>
            <w:r w:rsidRPr="005D41C6">
              <w:rPr>
                <w:iCs/>
                <w:sz w:val="24"/>
              </w:rPr>
              <w:t>изготавливать несложные конструкции изделий по рисунку, простейшему чертежу или эскизу, образцу и доступным заданным условиям.</w:t>
            </w:r>
          </w:p>
        </w:tc>
        <w:tc>
          <w:tcPr>
            <w:tcW w:w="7238" w:type="dxa"/>
            <w:gridSpan w:val="2"/>
          </w:tcPr>
          <w:p w14:paraId="2E8D68D8" w14:textId="77777777" w:rsidR="00763794" w:rsidRPr="005D41C6" w:rsidRDefault="00672DF5" w:rsidP="00BF2146">
            <w:pPr>
              <w:pStyle w:val="TableParagraph"/>
              <w:numPr>
                <w:ilvl w:val="0"/>
                <w:numId w:val="104"/>
              </w:numPr>
              <w:ind w:leftChars="100" w:left="231" w:rightChars="81" w:right="178" w:hanging="11"/>
              <w:rPr>
                <w:iCs/>
                <w:sz w:val="24"/>
              </w:rPr>
            </w:pPr>
            <w:r w:rsidRPr="005D41C6">
              <w:rPr>
                <w:iCs/>
                <w:sz w:val="24"/>
              </w:rPr>
              <w:t>соотносить объёмную конструкцию, основанную на правильных геометрических формах, с изображениями их развёрток;</w:t>
            </w:r>
          </w:p>
          <w:p w14:paraId="01FBF30D" w14:textId="77777777" w:rsidR="00763794" w:rsidRPr="005D41C6" w:rsidRDefault="00672DF5" w:rsidP="00BF2146">
            <w:pPr>
              <w:pStyle w:val="TableParagraph"/>
              <w:numPr>
                <w:ilvl w:val="0"/>
                <w:numId w:val="104"/>
              </w:numPr>
              <w:ind w:leftChars="100" w:left="231" w:rightChars="81" w:right="178" w:hanging="11"/>
              <w:rPr>
                <w:iCs/>
                <w:sz w:val="24"/>
              </w:rPr>
            </w:pPr>
            <w:r w:rsidRPr="005D41C6">
              <w:rPr>
                <w:iCs/>
                <w:sz w:val="24"/>
              </w:rPr>
              <w:t xml:space="preserve">создавать мысленный образ конструкции с целью решения определённой конструкторской задачи или передачи </w:t>
            </w:r>
            <w:r w:rsidRPr="005D41C6">
              <w:rPr>
                <w:iCs/>
                <w:spacing w:val="-3"/>
                <w:sz w:val="24"/>
              </w:rPr>
              <w:t xml:space="preserve">определённой художественно­эстетической информации; </w:t>
            </w:r>
            <w:r w:rsidRPr="005D41C6">
              <w:rPr>
                <w:iCs/>
                <w:sz w:val="24"/>
              </w:rPr>
              <w:t>воплощать этот образ в</w:t>
            </w:r>
            <w:r w:rsidRPr="005D41C6">
              <w:rPr>
                <w:iCs/>
                <w:spacing w:val="-4"/>
                <w:sz w:val="24"/>
              </w:rPr>
              <w:t xml:space="preserve"> </w:t>
            </w:r>
            <w:r w:rsidRPr="005D41C6">
              <w:rPr>
                <w:iCs/>
                <w:sz w:val="24"/>
              </w:rPr>
              <w:t>материале.</w:t>
            </w:r>
          </w:p>
        </w:tc>
      </w:tr>
      <w:tr w:rsidR="00763794" w:rsidRPr="005D41C6" w14:paraId="6DB09841" w14:textId="77777777">
        <w:trPr>
          <w:gridBefore w:val="1"/>
          <w:gridAfter w:val="1"/>
          <w:wBefore w:w="60" w:type="dxa"/>
          <w:wAfter w:w="45" w:type="dxa"/>
          <w:trHeight w:val="276"/>
        </w:trPr>
        <w:tc>
          <w:tcPr>
            <w:tcW w:w="14475" w:type="dxa"/>
            <w:gridSpan w:val="4"/>
          </w:tcPr>
          <w:p w14:paraId="782CE741" w14:textId="77777777" w:rsidR="00763794" w:rsidRPr="005D41C6" w:rsidRDefault="00672DF5">
            <w:pPr>
              <w:pStyle w:val="TableParagraph"/>
              <w:spacing w:line="256" w:lineRule="exact"/>
              <w:ind w:left="2339" w:right="1876"/>
              <w:jc w:val="center"/>
              <w:rPr>
                <w:b/>
                <w:bCs/>
                <w:iCs/>
                <w:sz w:val="24"/>
              </w:rPr>
            </w:pPr>
            <w:r w:rsidRPr="005D41C6">
              <w:rPr>
                <w:b/>
                <w:bCs/>
                <w:iCs/>
                <w:sz w:val="24"/>
              </w:rPr>
              <w:t>Практика работы на компьютере</w:t>
            </w:r>
          </w:p>
        </w:tc>
      </w:tr>
      <w:tr w:rsidR="00763794" w:rsidRPr="005D41C6" w14:paraId="72754685" w14:textId="77777777">
        <w:trPr>
          <w:gridBefore w:val="1"/>
          <w:gridAfter w:val="1"/>
          <w:wBefore w:w="60" w:type="dxa"/>
          <w:wAfter w:w="45" w:type="dxa"/>
          <w:trHeight w:val="276"/>
        </w:trPr>
        <w:tc>
          <w:tcPr>
            <w:tcW w:w="7237" w:type="dxa"/>
            <w:gridSpan w:val="2"/>
          </w:tcPr>
          <w:p w14:paraId="2ACDE855" w14:textId="77777777" w:rsidR="00763794" w:rsidRPr="005D41C6" w:rsidRDefault="00672DF5">
            <w:pPr>
              <w:pStyle w:val="TableParagraph"/>
              <w:spacing w:line="273" w:lineRule="exact"/>
              <w:ind w:left="220"/>
              <w:jc w:val="center"/>
              <w:rPr>
                <w:b/>
                <w:bCs/>
                <w:iCs/>
                <w:sz w:val="24"/>
              </w:rPr>
            </w:pPr>
            <w:r w:rsidRPr="005D41C6">
              <w:rPr>
                <w:bCs/>
                <w:sz w:val="24"/>
              </w:rPr>
              <w:t>Обучающийся научится</w:t>
            </w:r>
          </w:p>
        </w:tc>
        <w:tc>
          <w:tcPr>
            <w:tcW w:w="7238" w:type="dxa"/>
            <w:gridSpan w:val="2"/>
          </w:tcPr>
          <w:p w14:paraId="3856BBF4" w14:textId="77777777" w:rsidR="00763794" w:rsidRPr="005D41C6" w:rsidRDefault="00672DF5">
            <w:pPr>
              <w:pStyle w:val="TableParagraph"/>
              <w:tabs>
                <w:tab w:val="left" w:pos="1968"/>
                <w:tab w:val="left" w:pos="3575"/>
              </w:tabs>
              <w:spacing w:line="276" w:lineRule="exact"/>
              <w:ind w:left="107" w:right="99"/>
              <w:jc w:val="center"/>
              <w:rPr>
                <w:b/>
                <w:bCs/>
                <w:iCs/>
                <w:sz w:val="24"/>
              </w:rPr>
            </w:pPr>
            <w:r w:rsidRPr="005D41C6">
              <w:rPr>
                <w:bCs/>
                <w:iCs/>
                <w:sz w:val="24"/>
              </w:rPr>
              <w:t xml:space="preserve">Обучающийся получит </w:t>
            </w:r>
            <w:r w:rsidRPr="005D41C6">
              <w:rPr>
                <w:bCs/>
                <w:iCs/>
                <w:spacing w:val="-3"/>
                <w:sz w:val="24"/>
              </w:rPr>
              <w:t xml:space="preserve">возможность </w:t>
            </w:r>
            <w:r w:rsidRPr="005D41C6">
              <w:rPr>
                <w:bCs/>
                <w:iCs/>
                <w:sz w:val="24"/>
              </w:rPr>
              <w:t>научиться</w:t>
            </w:r>
          </w:p>
        </w:tc>
      </w:tr>
      <w:tr w:rsidR="00763794" w:rsidRPr="005D41C6" w14:paraId="0535F730" w14:textId="77777777">
        <w:trPr>
          <w:gridBefore w:val="1"/>
          <w:gridAfter w:val="1"/>
          <w:wBefore w:w="60" w:type="dxa"/>
          <w:wAfter w:w="45" w:type="dxa"/>
          <w:trHeight w:val="276"/>
        </w:trPr>
        <w:tc>
          <w:tcPr>
            <w:tcW w:w="14475" w:type="dxa"/>
            <w:gridSpan w:val="4"/>
          </w:tcPr>
          <w:p w14:paraId="181F5614" w14:textId="77777777" w:rsidR="00763794" w:rsidRPr="005D41C6" w:rsidRDefault="00672DF5">
            <w:pPr>
              <w:pStyle w:val="TableParagraph"/>
              <w:spacing w:line="256" w:lineRule="exact"/>
              <w:ind w:left="2339" w:right="1876"/>
              <w:jc w:val="center"/>
              <w:rPr>
                <w:iCs/>
                <w:sz w:val="24"/>
              </w:rPr>
            </w:pPr>
            <w:r w:rsidRPr="005D41C6">
              <w:rPr>
                <w:iCs/>
                <w:sz w:val="24"/>
              </w:rPr>
              <w:t>1 класс</w:t>
            </w:r>
          </w:p>
        </w:tc>
      </w:tr>
      <w:tr w:rsidR="00763794" w:rsidRPr="005D41C6" w14:paraId="048C50C1" w14:textId="77777777">
        <w:trPr>
          <w:gridBefore w:val="1"/>
          <w:gridAfter w:val="1"/>
          <w:wBefore w:w="60" w:type="dxa"/>
          <w:wAfter w:w="45" w:type="dxa"/>
          <w:trHeight w:val="276"/>
        </w:trPr>
        <w:tc>
          <w:tcPr>
            <w:tcW w:w="7237" w:type="dxa"/>
            <w:gridSpan w:val="2"/>
          </w:tcPr>
          <w:p w14:paraId="0258AF94" w14:textId="77777777" w:rsidR="00763794" w:rsidRPr="005D41C6" w:rsidRDefault="00672DF5">
            <w:pPr>
              <w:widowControl/>
              <w:adjustRightInd w:val="0"/>
              <w:spacing w:after="0" w:line="276" w:lineRule="auto"/>
              <w:ind w:leftChars="100" w:left="220" w:rightChars="75" w:right="165"/>
              <w:jc w:val="both"/>
              <w:rPr>
                <w:sz w:val="24"/>
                <w:szCs w:val="24"/>
              </w:rPr>
            </w:pPr>
            <w:r w:rsidRPr="005D41C6">
              <w:rPr>
                <w:sz w:val="24"/>
                <w:szCs w:val="24"/>
              </w:rPr>
              <w:t>- первоначальным знаниям о правилах создания предметной и информационной среды;</w:t>
            </w:r>
          </w:p>
        </w:tc>
        <w:tc>
          <w:tcPr>
            <w:tcW w:w="7238" w:type="dxa"/>
            <w:gridSpan w:val="2"/>
          </w:tcPr>
          <w:p w14:paraId="1F546AA7" w14:textId="77777777" w:rsidR="00763794" w:rsidRPr="005D41C6" w:rsidRDefault="00672DF5">
            <w:pPr>
              <w:widowControl/>
              <w:adjustRightInd w:val="0"/>
              <w:spacing w:after="0" w:line="276" w:lineRule="auto"/>
              <w:ind w:leftChars="100" w:left="220" w:rightChars="75" w:right="165"/>
              <w:jc w:val="both"/>
              <w:rPr>
                <w:iCs/>
                <w:sz w:val="24"/>
                <w:szCs w:val="24"/>
              </w:rPr>
            </w:pPr>
            <w:r w:rsidRPr="005D41C6">
              <w:rPr>
                <w:sz w:val="24"/>
                <w:szCs w:val="24"/>
              </w:rPr>
              <w:t>- правилам создания предметной и информационной среды;</w:t>
            </w:r>
          </w:p>
        </w:tc>
      </w:tr>
      <w:tr w:rsidR="00763794" w:rsidRPr="005D41C6" w14:paraId="02084F28" w14:textId="77777777">
        <w:trPr>
          <w:gridBefore w:val="1"/>
          <w:gridAfter w:val="1"/>
          <w:wBefore w:w="60" w:type="dxa"/>
          <w:wAfter w:w="45" w:type="dxa"/>
          <w:trHeight w:val="276"/>
        </w:trPr>
        <w:tc>
          <w:tcPr>
            <w:tcW w:w="14475" w:type="dxa"/>
            <w:gridSpan w:val="4"/>
          </w:tcPr>
          <w:p w14:paraId="1602BC8E" w14:textId="77777777" w:rsidR="00763794" w:rsidRPr="005D41C6" w:rsidRDefault="00672DF5">
            <w:pPr>
              <w:pStyle w:val="TableParagraph"/>
              <w:spacing w:line="256" w:lineRule="exact"/>
              <w:ind w:left="2339" w:right="1876"/>
              <w:jc w:val="center"/>
              <w:rPr>
                <w:iCs/>
                <w:sz w:val="24"/>
              </w:rPr>
            </w:pPr>
            <w:r w:rsidRPr="005D41C6">
              <w:rPr>
                <w:iCs/>
                <w:sz w:val="24"/>
              </w:rPr>
              <w:t>2 класс</w:t>
            </w:r>
          </w:p>
        </w:tc>
      </w:tr>
      <w:tr w:rsidR="00763794" w:rsidRPr="005D41C6" w14:paraId="56FB16E8" w14:textId="77777777">
        <w:trPr>
          <w:gridBefore w:val="1"/>
          <w:gridAfter w:val="1"/>
          <w:wBefore w:w="60" w:type="dxa"/>
          <w:wAfter w:w="45" w:type="dxa"/>
          <w:trHeight w:val="276"/>
        </w:trPr>
        <w:tc>
          <w:tcPr>
            <w:tcW w:w="7237" w:type="dxa"/>
            <w:gridSpan w:val="2"/>
          </w:tcPr>
          <w:p w14:paraId="13D17485" w14:textId="77777777" w:rsidR="00763794" w:rsidRPr="005D41C6" w:rsidRDefault="00672DF5">
            <w:pPr>
              <w:widowControl/>
              <w:adjustRightInd w:val="0"/>
              <w:spacing w:after="0" w:line="276" w:lineRule="auto"/>
              <w:ind w:leftChars="100" w:left="220" w:rightChars="75" w:right="165"/>
              <w:jc w:val="both"/>
              <w:rPr>
                <w:sz w:val="24"/>
                <w:szCs w:val="24"/>
              </w:rPr>
            </w:pPr>
            <w:r w:rsidRPr="005D41C6">
              <w:rPr>
                <w:sz w:val="24"/>
                <w:szCs w:val="24"/>
              </w:rPr>
              <w:t>- первоначальным знаниям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tc>
        <w:tc>
          <w:tcPr>
            <w:tcW w:w="7238" w:type="dxa"/>
            <w:gridSpan w:val="2"/>
          </w:tcPr>
          <w:p w14:paraId="656FD4A1"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правилам поиска, преобразования, хранения и применения информации для решения различных задач;</w:t>
            </w:r>
          </w:p>
          <w:p w14:paraId="0E3D0BD1" w14:textId="77777777" w:rsidR="00763794" w:rsidRPr="005D41C6" w:rsidRDefault="00763794">
            <w:pPr>
              <w:widowControl/>
              <w:adjustRightInd w:val="0"/>
              <w:spacing w:after="0" w:line="276" w:lineRule="auto"/>
              <w:ind w:leftChars="100" w:left="220" w:rightChars="75" w:right="165"/>
              <w:jc w:val="both"/>
              <w:rPr>
                <w:iCs/>
                <w:sz w:val="24"/>
                <w:szCs w:val="24"/>
              </w:rPr>
            </w:pPr>
          </w:p>
        </w:tc>
      </w:tr>
      <w:tr w:rsidR="00763794" w:rsidRPr="005D41C6" w14:paraId="24F437BE" w14:textId="77777777">
        <w:trPr>
          <w:gridBefore w:val="1"/>
          <w:gridAfter w:val="1"/>
          <w:wBefore w:w="60" w:type="dxa"/>
          <w:wAfter w:w="45" w:type="dxa"/>
          <w:trHeight w:val="276"/>
        </w:trPr>
        <w:tc>
          <w:tcPr>
            <w:tcW w:w="14475" w:type="dxa"/>
            <w:gridSpan w:val="4"/>
          </w:tcPr>
          <w:p w14:paraId="79AAB525" w14:textId="77777777" w:rsidR="00763794" w:rsidRPr="005D41C6" w:rsidRDefault="00672DF5">
            <w:pPr>
              <w:pStyle w:val="TableParagraph"/>
              <w:spacing w:line="256" w:lineRule="exact"/>
              <w:ind w:left="2339" w:right="1876"/>
              <w:jc w:val="center"/>
              <w:rPr>
                <w:iCs/>
                <w:sz w:val="24"/>
              </w:rPr>
            </w:pPr>
            <w:r w:rsidRPr="005D41C6">
              <w:rPr>
                <w:iCs/>
                <w:sz w:val="24"/>
              </w:rPr>
              <w:t>3 класс</w:t>
            </w:r>
          </w:p>
        </w:tc>
      </w:tr>
      <w:tr w:rsidR="00763794" w:rsidRPr="005D41C6" w14:paraId="5E569328" w14:textId="77777777">
        <w:trPr>
          <w:gridBefore w:val="1"/>
          <w:gridAfter w:val="1"/>
          <w:wBefore w:w="60" w:type="dxa"/>
          <w:wAfter w:w="45" w:type="dxa"/>
          <w:trHeight w:val="276"/>
        </w:trPr>
        <w:tc>
          <w:tcPr>
            <w:tcW w:w="7237" w:type="dxa"/>
            <w:gridSpan w:val="2"/>
          </w:tcPr>
          <w:p w14:paraId="480B2BB2" w14:textId="77777777" w:rsidR="00763794" w:rsidRPr="005D41C6" w:rsidRDefault="00672DF5">
            <w:pPr>
              <w:widowControl/>
              <w:tabs>
                <w:tab w:val="left" w:pos="570"/>
              </w:tabs>
              <w:autoSpaceDE/>
              <w:autoSpaceDN/>
              <w:spacing w:after="0" w:line="276" w:lineRule="auto"/>
              <w:ind w:leftChars="100" w:left="220" w:rightChars="75" w:right="165"/>
              <w:jc w:val="both"/>
              <w:rPr>
                <w:sz w:val="24"/>
                <w:szCs w:val="24"/>
              </w:rPr>
            </w:pPr>
            <w:r w:rsidRPr="005D41C6">
              <w:rPr>
                <w:sz w:val="24"/>
                <w:szCs w:val="24"/>
              </w:rPr>
              <w:t>- знать и понимать основные источники информации;</w:t>
            </w:r>
          </w:p>
          <w:p w14:paraId="6F9823ED" w14:textId="77777777" w:rsidR="00763794" w:rsidRPr="005D41C6" w:rsidRDefault="00672DF5">
            <w:pPr>
              <w:widowControl/>
              <w:autoSpaceDE/>
              <w:autoSpaceDN/>
              <w:spacing w:after="0" w:line="276" w:lineRule="auto"/>
              <w:ind w:leftChars="100" w:left="220" w:rightChars="75" w:right="165"/>
              <w:jc w:val="both"/>
              <w:rPr>
                <w:sz w:val="24"/>
                <w:szCs w:val="24"/>
              </w:rPr>
            </w:pPr>
            <w:r w:rsidRPr="005D41C6">
              <w:rPr>
                <w:sz w:val="24"/>
                <w:szCs w:val="24"/>
              </w:rPr>
              <w:t>- поиска, преобразования, хранения и применения информации для решения различных задач;</w:t>
            </w:r>
          </w:p>
          <w:p w14:paraId="3AA73A40" w14:textId="77777777" w:rsidR="00763794" w:rsidRPr="005D41C6" w:rsidRDefault="00672DF5">
            <w:pPr>
              <w:widowControl/>
              <w:tabs>
                <w:tab w:val="left" w:pos="570"/>
              </w:tabs>
              <w:autoSpaceDE/>
              <w:autoSpaceDN/>
              <w:spacing w:after="0" w:line="276" w:lineRule="auto"/>
              <w:ind w:leftChars="100" w:left="220" w:rightChars="75" w:right="165"/>
              <w:jc w:val="both"/>
              <w:rPr>
                <w:sz w:val="24"/>
                <w:szCs w:val="24"/>
              </w:rPr>
            </w:pPr>
            <w:r w:rsidRPr="005D41C6">
              <w:rPr>
                <w:sz w:val="24"/>
                <w:szCs w:val="24"/>
              </w:rPr>
              <w:t>- соблюдения правил работы со средствами информационных и коммуникативных технологий.</w:t>
            </w:r>
          </w:p>
          <w:p w14:paraId="3C728C88" w14:textId="77777777" w:rsidR="00763794" w:rsidRPr="005D41C6" w:rsidRDefault="00763794">
            <w:pPr>
              <w:widowControl/>
              <w:tabs>
                <w:tab w:val="left" w:pos="570"/>
              </w:tabs>
              <w:autoSpaceDE/>
              <w:autoSpaceDN/>
              <w:spacing w:after="0" w:line="276" w:lineRule="auto"/>
              <w:ind w:leftChars="100" w:left="220" w:rightChars="75" w:right="165"/>
              <w:jc w:val="both"/>
              <w:rPr>
                <w:sz w:val="24"/>
                <w:szCs w:val="24"/>
              </w:rPr>
            </w:pPr>
          </w:p>
        </w:tc>
        <w:tc>
          <w:tcPr>
            <w:tcW w:w="7238" w:type="dxa"/>
            <w:gridSpan w:val="2"/>
          </w:tcPr>
          <w:p w14:paraId="11860ABC" w14:textId="77777777" w:rsidR="00763794" w:rsidRPr="005D41C6" w:rsidRDefault="00672DF5">
            <w:pPr>
              <w:widowControl/>
              <w:tabs>
                <w:tab w:val="left" w:pos="570"/>
              </w:tabs>
              <w:autoSpaceDE/>
              <w:autoSpaceDN/>
              <w:spacing w:after="0" w:line="276" w:lineRule="auto"/>
              <w:ind w:leftChars="100" w:left="220" w:rightChars="75" w:right="165"/>
              <w:jc w:val="both"/>
              <w:rPr>
                <w:iCs/>
                <w:sz w:val="24"/>
                <w:szCs w:val="24"/>
              </w:rPr>
            </w:pPr>
            <w:r w:rsidRPr="005D41C6">
              <w:rPr>
                <w:sz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r>
      <w:tr w:rsidR="00763794" w:rsidRPr="005D41C6" w14:paraId="661995F7" w14:textId="77777777">
        <w:trPr>
          <w:gridBefore w:val="1"/>
          <w:gridAfter w:val="1"/>
          <w:wBefore w:w="60" w:type="dxa"/>
          <w:wAfter w:w="45" w:type="dxa"/>
          <w:trHeight w:val="276"/>
        </w:trPr>
        <w:tc>
          <w:tcPr>
            <w:tcW w:w="14475" w:type="dxa"/>
            <w:gridSpan w:val="4"/>
          </w:tcPr>
          <w:p w14:paraId="3A583C99" w14:textId="77777777" w:rsidR="00763794" w:rsidRPr="005D41C6" w:rsidRDefault="00672DF5">
            <w:pPr>
              <w:pStyle w:val="TableParagraph"/>
              <w:spacing w:line="256" w:lineRule="exact"/>
              <w:ind w:left="2339" w:right="1876"/>
              <w:jc w:val="center"/>
              <w:rPr>
                <w:iCs/>
                <w:sz w:val="24"/>
              </w:rPr>
            </w:pPr>
            <w:r w:rsidRPr="005D41C6">
              <w:rPr>
                <w:iCs/>
                <w:sz w:val="24"/>
              </w:rPr>
              <w:t>4 класс</w:t>
            </w:r>
          </w:p>
        </w:tc>
      </w:tr>
      <w:tr w:rsidR="00763794" w:rsidRPr="005D41C6" w14:paraId="520023AD" w14:textId="77777777">
        <w:trPr>
          <w:gridBefore w:val="1"/>
          <w:gridAfter w:val="1"/>
          <w:wBefore w:w="60" w:type="dxa"/>
          <w:wAfter w:w="45" w:type="dxa"/>
          <w:trHeight w:val="279"/>
        </w:trPr>
        <w:tc>
          <w:tcPr>
            <w:tcW w:w="7237" w:type="dxa"/>
            <w:gridSpan w:val="2"/>
          </w:tcPr>
          <w:p w14:paraId="7E9B2381" w14:textId="77777777" w:rsidR="00763794" w:rsidRPr="005D41C6" w:rsidRDefault="00672DF5">
            <w:pPr>
              <w:pStyle w:val="TableParagraph"/>
              <w:spacing w:line="256" w:lineRule="exact"/>
              <w:ind w:left="789"/>
              <w:rPr>
                <w:sz w:val="24"/>
              </w:rPr>
            </w:pPr>
            <w:r w:rsidRPr="005D41C6">
              <w:rPr>
                <w:b/>
                <w:sz w:val="24"/>
              </w:rPr>
              <w:lastRenderedPageBreak/>
              <w:t>Выпускник научится (будет):</w:t>
            </w:r>
          </w:p>
        </w:tc>
        <w:tc>
          <w:tcPr>
            <w:tcW w:w="7238" w:type="dxa"/>
            <w:gridSpan w:val="2"/>
          </w:tcPr>
          <w:p w14:paraId="20AE18F5" w14:textId="77777777" w:rsidR="00763794" w:rsidRPr="005D41C6" w:rsidRDefault="00672DF5">
            <w:pPr>
              <w:pStyle w:val="TableParagraph"/>
              <w:spacing w:line="256" w:lineRule="exact"/>
              <w:ind w:left="765" w:right="763"/>
              <w:jc w:val="center"/>
              <w:rPr>
                <w:sz w:val="24"/>
              </w:rPr>
            </w:pPr>
            <w:r w:rsidRPr="005D41C6">
              <w:rPr>
                <w:b/>
                <w:sz w:val="24"/>
              </w:rPr>
              <w:t>Выпускник получит возможность научиться:</w:t>
            </w:r>
          </w:p>
        </w:tc>
      </w:tr>
      <w:tr w:rsidR="00763794" w:rsidRPr="005D41C6" w14:paraId="1F3D6806" w14:textId="77777777">
        <w:trPr>
          <w:gridBefore w:val="1"/>
          <w:gridAfter w:val="1"/>
          <w:wBefore w:w="60" w:type="dxa"/>
          <w:wAfter w:w="45" w:type="dxa"/>
          <w:trHeight w:val="1379"/>
        </w:trPr>
        <w:tc>
          <w:tcPr>
            <w:tcW w:w="7237" w:type="dxa"/>
            <w:gridSpan w:val="2"/>
          </w:tcPr>
          <w:p w14:paraId="6A659849" w14:textId="77777777" w:rsidR="00763794" w:rsidRPr="005D41C6" w:rsidRDefault="00672DF5" w:rsidP="00BF2146">
            <w:pPr>
              <w:pStyle w:val="TableParagraph"/>
              <w:numPr>
                <w:ilvl w:val="0"/>
                <w:numId w:val="105"/>
              </w:numPr>
              <w:tabs>
                <w:tab w:val="left" w:pos="819"/>
              </w:tabs>
              <w:ind w:right="97" w:firstLine="33"/>
              <w:jc w:val="both"/>
              <w:rPr>
                <w:sz w:val="24"/>
              </w:rPr>
            </w:pPr>
            <w:r w:rsidRPr="005D41C6">
              <w:rPr>
                <w:sz w:val="24"/>
              </w:rPr>
              <w:t>пользоваться компьютером для поиска и воспроизведения необходимой</w:t>
            </w:r>
            <w:r w:rsidRPr="005D41C6">
              <w:rPr>
                <w:spacing w:val="-1"/>
                <w:sz w:val="24"/>
              </w:rPr>
              <w:t xml:space="preserve"> </w:t>
            </w:r>
            <w:r w:rsidRPr="005D41C6">
              <w:rPr>
                <w:sz w:val="24"/>
              </w:rPr>
              <w:t>информации;</w:t>
            </w:r>
          </w:p>
          <w:p w14:paraId="56900CB3" w14:textId="77777777" w:rsidR="00763794" w:rsidRPr="005D41C6" w:rsidRDefault="00672DF5" w:rsidP="00BF2146">
            <w:pPr>
              <w:pStyle w:val="TableParagraph"/>
              <w:numPr>
                <w:ilvl w:val="0"/>
                <w:numId w:val="105"/>
              </w:numPr>
              <w:tabs>
                <w:tab w:val="left" w:pos="819"/>
              </w:tabs>
              <w:spacing w:line="270" w:lineRule="atLeast"/>
              <w:ind w:right="94" w:firstLine="33"/>
              <w:jc w:val="both"/>
              <w:rPr>
                <w:sz w:val="24"/>
              </w:rPr>
            </w:pPr>
            <w:r w:rsidRPr="005D41C6">
              <w:rPr>
                <w:sz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c>
          <w:tcPr>
            <w:tcW w:w="7238" w:type="dxa"/>
            <w:gridSpan w:val="2"/>
          </w:tcPr>
          <w:p w14:paraId="6F44033F" w14:textId="77777777" w:rsidR="00763794" w:rsidRPr="005D41C6" w:rsidRDefault="00672DF5">
            <w:pPr>
              <w:pStyle w:val="TableParagraph"/>
              <w:ind w:left="107" w:right="101"/>
              <w:jc w:val="both"/>
              <w:rPr>
                <w:iCs/>
                <w:sz w:val="24"/>
              </w:rPr>
            </w:pPr>
            <w:r w:rsidRPr="005D41C6">
              <w:rPr>
                <w:iCs/>
                <w:sz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14:paraId="11CC6375" w14:textId="77777777" w:rsidR="00763794" w:rsidRPr="005D41C6" w:rsidRDefault="00763794">
      <w:pPr>
        <w:pStyle w:val="a5"/>
        <w:ind w:left="0"/>
        <w:jc w:val="left"/>
        <w:rPr>
          <w:b/>
          <w:i/>
          <w:sz w:val="16"/>
        </w:rPr>
      </w:pPr>
    </w:p>
    <w:p w14:paraId="69103899" w14:textId="77777777" w:rsidR="00763794" w:rsidRPr="005D41C6" w:rsidRDefault="00763794">
      <w:pPr>
        <w:pStyle w:val="a5"/>
        <w:ind w:left="0"/>
        <w:jc w:val="left"/>
        <w:rPr>
          <w:b/>
          <w:i/>
          <w:sz w:val="16"/>
        </w:rPr>
      </w:pPr>
    </w:p>
    <w:p w14:paraId="0815E8C0" w14:textId="594C4ECD" w:rsidR="00763794" w:rsidRPr="005D41C6" w:rsidRDefault="00672DF5" w:rsidP="00BF2146">
      <w:pPr>
        <w:pStyle w:val="1"/>
        <w:numPr>
          <w:ilvl w:val="3"/>
          <w:numId w:val="2"/>
        </w:numPr>
        <w:spacing w:before="89" w:line="317" w:lineRule="exact"/>
        <w:ind w:left="0" w:rightChars="23" w:right="51" w:firstLineChars="235" w:firstLine="661"/>
        <w:jc w:val="center"/>
      </w:pPr>
      <w:r w:rsidRPr="005D41C6">
        <w:t xml:space="preserve">Физическая культура </w:t>
      </w:r>
    </w:p>
    <w:p w14:paraId="4B8ED1B6" w14:textId="77777777" w:rsidR="00763794" w:rsidRPr="005D41C6" w:rsidRDefault="00672DF5">
      <w:pPr>
        <w:pStyle w:val="a5"/>
        <w:spacing w:line="317" w:lineRule="exact"/>
        <w:ind w:leftChars="200" w:left="880" w:rightChars="23" w:right="51" w:hangingChars="157" w:hanging="440"/>
      </w:pPr>
      <w:r w:rsidRPr="005D41C6">
        <w:t>Учебный предмет «Физическая культура» направлен на:</w:t>
      </w:r>
    </w:p>
    <w:p w14:paraId="4110034A" w14:textId="77777777" w:rsidR="00763794" w:rsidRPr="005D41C6" w:rsidRDefault="00672DF5" w:rsidP="00BF2146">
      <w:pPr>
        <w:pStyle w:val="aa"/>
        <w:numPr>
          <w:ilvl w:val="0"/>
          <w:numId w:val="106"/>
        </w:numPr>
        <w:tabs>
          <w:tab w:val="left" w:pos="1998"/>
        </w:tabs>
        <w:spacing w:before="2"/>
        <w:ind w:leftChars="200" w:left="880" w:rightChars="23" w:right="51" w:hangingChars="157" w:hanging="440"/>
        <w:rPr>
          <w:sz w:val="28"/>
        </w:rPr>
      </w:pPr>
      <w:r w:rsidRPr="005D41C6">
        <w:rPr>
          <w:sz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1E5B155C" w14:textId="77777777" w:rsidR="00763794" w:rsidRPr="005D41C6" w:rsidRDefault="00672DF5" w:rsidP="00BF2146">
      <w:pPr>
        <w:pStyle w:val="aa"/>
        <w:numPr>
          <w:ilvl w:val="0"/>
          <w:numId w:val="106"/>
        </w:numPr>
        <w:tabs>
          <w:tab w:val="left" w:pos="1940"/>
        </w:tabs>
        <w:ind w:leftChars="200" w:left="880" w:rightChars="23" w:right="51" w:hangingChars="157" w:hanging="440"/>
        <w:rPr>
          <w:sz w:val="28"/>
        </w:rPr>
      </w:pPr>
      <w:r w:rsidRPr="005D41C6">
        <w:rPr>
          <w:sz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Pr="005D41C6">
        <w:rPr>
          <w:spacing w:val="-6"/>
          <w:sz w:val="28"/>
        </w:rPr>
        <w:t xml:space="preserve"> </w:t>
      </w:r>
      <w:r w:rsidRPr="005D41C6">
        <w:rPr>
          <w:sz w:val="28"/>
        </w:rPr>
        <w:t>д.);</w:t>
      </w:r>
    </w:p>
    <w:p w14:paraId="274F3E58" w14:textId="77777777" w:rsidR="00763794" w:rsidRPr="005D41C6" w:rsidRDefault="00672DF5" w:rsidP="00BF2146">
      <w:pPr>
        <w:pStyle w:val="aa"/>
        <w:numPr>
          <w:ilvl w:val="0"/>
          <w:numId w:val="106"/>
        </w:numPr>
        <w:tabs>
          <w:tab w:val="left" w:pos="2101"/>
        </w:tabs>
        <w:spacing w:before="72"/>
        <w:ind w:leftChars="200" w:left="880" w:rightChars="23" w:right="51" w:hangingChars="157" w:hanging="440"/>
        <w:rPr>
          <w:sz w:val="28"/>
        </w:rPr>
      </w:pPr>
      <w:r w:rsidRPr="005D41C6">
        <w:rPr>
          <w:sz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14:paraId="26177A3B" w14:textId="77777777" w:rsidR="00763794" w:rsidRPr="005D41C6" w:rsidRDefault="00672DF5">
      <w:pPr>
        <w:spacing w:before="5" w:after="3"/>
        <w:ind w:right="52"/>
        <w:jc w:val="right"/>
        <w:rPr>
          <w:b/>
          <w:i/>
          <w:sz w:val="24"/>
        </w:rPr>
      </w:pPr>
      <w:r w:rsidRPr="005D41C6">
        <w:rPr>
          <w:b/>
          <w:i/>
          <w:sz w:val="24"/>
        </w:rPr>
        <w:t>Таблица 17</w:t>
      </w:r>
    </w:p>
    <w:tbl>
      <w:tblPr>
        <w:tblStyle w:val="TableNormal"/>
        <w:tblW w:w="1456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389"/>
        <w:gridCol w:w="60"/>
        <w:gridCol w:w="7023"/>
        <w:gridCol w:w="33"/>
      </w:tblGrid>
      <w:tr w:rsidR="00763794" w:rsidRPr="005D41C6" w14:paraId="02BF8853" w14:textId="77777777" w:rsidTr="00A97765">
        <w:trPr>
          <w:gridBefore w:val="1"/>
          <w:gridAfter w:val="1"/>
          <w:wBefore w:w="60" w:type="dxa"/>
          <w:wAfter w:w="33" w:type="dxa"/>
          <w:trHeight w:val="275"/>
        </w:trPr>
        <w:tc>
          <w:tcPr>
            <w:tcW w:w="7449" w:type="dxa"/>
            <w:gridSpan w:val="2"/>
          </w:tcPr>
          <w:p w14:paraId="6DB8EF1D" w14:textId="02338536" w:rsidR="00763794" w:rsidRPr="005D41C6" w:rsidRDefault="00672DF5">
            <w:pPr>
              <w:pStyle w:val="TableParagraph"/>
              <w:spacing w:line="256" w:lineRule="exact"/>
              <w:ind w:left="1075"/>
              <w:rPr>
                <w:b/>
                <w:sz w:val="24"/>
              </w:rPr>
            </w:pPr>
            <w:r w:rsidRPr="005D41C6">
              <w:rPr>
                <w:b/>
                <w:sz w:val="24"/>
              </w:rPr>
              <w:t>Выпускник научится:</w:t>
            </w:r>
          </w:p>
        </w:tc>
        <w:tc>
          <w:tcPr>
            <w:tcW w:w="7023" w:type="dxa"/>
          </w:tcPr>
          <w:p w14:paraId="6ABA28E3" w14:textId="77777777" w:rsidR="00763794" w:rsidRPr="005D41C6" w:rsidRDefault="00672DF5">
            <w:pPr>
              <w:pStyle w:val="TableParagraph"/>
              <w:spacing w:line="256" w:lineRule="exact"/>
              <w:ind w:left="765" w:right="763"/>
              <w:jc w:val="center"/>
              <w:rPr>
                <w:b/>
                <w:i/>
                <w:sz w:val="24"/>
              </w:rPr>
            </w:pPr>
            <w:r w:rsidRPr="005D41C6">
              <w:rPr>
                <w:b/>
                <w:i/>
                <w:sz w:val="24"/>
              </w:rPr>
              <w:t>Выпускник получит возможность научиться:</w:t>
            </w:r>
          </w:p>
        </w:tc>
      </w:tr>
      <w:tr w:rsidR="00763794" w:rsidRPr="005D41C6" w14:paraId="37B5407B" w14:textId="77777777" w:rsidTr="00A97765">
        <w:trPr>
          <w:gridBefore w:val="1"/>
          <w:gridAfter w:val="1"/>
          <w:wBefore w:w="60" w:type="dxa"/>
          <w:wAfter w:w="33" w:type="dxa"/>
          <w:trHeight w:val="275"/>
        </w:trPr>
        <w:tc>
          <w:tcPr>
            <w:tcW w:w="14472" w:type="dxa"/>
            <w:gridSpan w:val="3"/>
          </w:tcPr>
          <w:p w14:paraId="08DD954C" w14:textId="77777777" w:rsidR="00763794" w:rsidRPr="005D41C6" w:rsidRDefault="00672DF5">
            <w:pPr>
              <w:pStyle w:val="TableParagraph"/>
              <w:spacing w:line="256" w:lineRule="exact"/>
              <w:ind w:left="2339" w:right="1876"/>
              <w:jc w:val="center"/>
              <w:rPr>
                <w:i/>
                <w:sz w:val="24"/>
              </w:rPr>
            </w:pPr>
            <w:r w:rsidRPr="005D41C6">
              <w:rPr>
                <w:i/>
                <w:sz w:val="24"/>
              </w:rPr>
              <w:t>Знания о физической культуре</w:t>
            </w:r>
          </w:p>
        </w:tc>
      </w:tr>
      <w:tr w:rsidR="00763794" w:rsidRPr="005D41C6" w14:paraId="0F51B6E9" w14:textId="77777777" w:rsidTr="00A97765">
        <w:trPr>
          <w:gridBefore w:val="1"/>
          <w:gridAfter w:val="1"/>
          <w:wBefore w:w="60" w:type="dxa"/>
          <w:wAfter w:w="33" w:type="dxa"/>
          <w:trHeight w:val="4419"/>
        </w:trPr>
        <w:tc>
          <w:tcPr>
            <w:tcW w:w="7449" w:type="dxa"/>
            <w:gridSpan w:val="2"/>
          </w:tcPr>
          <w:p w14:paraId="3F777E2C" w14:textId="77777777" w:rsidR="00763794" w:rsidRPr="005D41C6" w:rsidRDefault="00672DF5" w:rsidP="00BF2146">
            <w:pPr>
              <w:pStyle w:val="TableParagraph"/>
              <w:numPr>
                <w:ilvl w:val="0"/>
                <w:numId w:val="107"/>
              </w:numPr>
              <w:tabs>
                <w:tab w:val="left" w:pos="819"/>
              </w:tabs>
              <w:ind w:leftChars="100" w:left="231" w:rightChars="81" w:right="178" w:hanging="11"/>
              <w:jc w:val="both"/>
              <w:rPr>
                <w:sz w:val="24"/>
              </w:rPr>
            </w:pPr>
            <w:r w:rsidRPr="005D41C6">
              <w:rPr>
                <w:sz w:val="24"/>
              </w:rPr>
              <w:lastRenderedPageBreak/>
              <w:t>ориентироваться в понятиях «физическая культура», «режим дня»; характеризовать назначение утренней зарядки, физкультминуток,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sidRPr="005D41C6">
              <w:rPr>
                <w:spacing w:val="-5"/>
                <w:sz w:val="24"/>
              </w:rPr>
              <w:t xml:space="preserve"> </w:t>
            </w:r>
            <w:r w:rsidRPr="005D41C6">
              <w:rPr>
                <w:sz w:val="24"/>
              </w:rPr>
              <w:t>качеств;</w:t>
            </w:r>
          </w:p>
          <w:p w14:paraId="6630442F" w14:textId="77777777" w:rsidR="00763794" w:rsidRPr="005D41C6" w:rsidRDefault="00672DF5" w:rsidP="00BF2146">
            <w:pPr>
              <w:pStyle w:val="TableParagraph"/>
              <w:numPr>
                <w:ilvl w:val="0"/>
                <w:numId w:val="107"/>
              </w:numPr>
              <w:tabs>
                <w:tab w:val="left" w:pos="819"/>
              </w:tabs>
              <w:ind w:leftChars="100" w:left="231" w:rightChars="81" w:right="178" w:hanging="11"/>
              <w:jc w:val="both"/>
              <w:rPr>
                <w:sz w:val="24"/>
              </w:rPr>
            </w:pPr>
            <w:r w:rsidRPr="005D41C6">
              <w:rPr>
                <w:sz w:val="24"/>
              </w:rPr>
              <w:t xml:space="preserve">раскрывать на примерах положительное влияние </w:t>
            </w:r>
            <w:r w:rsidRPr="005D41C6">
              <w:rPr>
                <w:spacing w:val="2"/>
                <w:sz w:val="24"/>
              </w:rPr>
              <w:t xml:space="preserve">занятий </w:t>
            </w:r>
            <w:r w:rsidRPr="005D41C6">
              <w:rPr>
                <w:sz w:val="24"/>
              </w:rPr>
              <w:t>физической   культурой   на    успешное    выполнение    учебной   и трудовой деятельности, укрепление здоровья и развитие физических</w:t>
            </w:r>
            <w:r w:rsidRPr="005D41C6">
              <w:rPr>
                <w:spacing w:val="-2"/>
                <w:sz w:val="24"/>
              </w:rPr>
              <w:t xml:space="preserve"> </w:t>
            </w:r>
            <w:r w:rsidRPr="005D41C6">
              <w:rPr>
                <w:sz w:val="24"/>
              </w:rPr>
              <w:t>качеств;</w:t>
            </w:r>
          </w:p>
          <w:p w14:paraId="64B4B5FC" w14:textId="77777777" w:rsidR="00763794" w:rsidRPr="005D41C6" w:rsidRDefault="00672DF5" w:rsidP="00BF2146">
            <w:pPr>
              <w:pStyle w:val="TableParagraph"/>
              <w:numPr>
                <w:ilvl w:val="0"/>
                <w:numId w:val="107"/>
              </w:numPr>
              <w:tabs>
                <w:tab w:val="left" w:pos="819"/>
              </w:tabs>
              <w:ind w:leftChars="100" w:left="231" w:rightChars="81" w:right="178" w:hanging="11"/>
              <w:jc w:val="both"/>
              <w:rPr>
                <w:sz w:val="24"/>
              </w:rPr>
            </w:pPr>
            <w:r w:rsidRPr="005D41C6">
              <w:rPr>
                <w:sz w:val="24"/>
              </w:rPr>
              <w:t>ориентироваться в понятии «физическая подготовка»: характеризовать основные физические качества (силу, быстроту, выносливость, равновесие,</w:t>
            </w:r>
            <w:r w:rsidRPr="005D41C6">
              <w:rPr>
                <w:spacing w:val="-1"/>
                <w:sz w:val="24"/>
              </w:rPr>
              <w:t xml:space="preserve"> </w:t>
            </w:r>
            <w:r w:rsidRPr="005D41C6">
              <w:rPr>
                <w:sz w:val="24"/>
              </w:rPr>
              <w:t>гибкость;</w:t>
            </w:r>
          </w:p>
          <w:p w14:paraId="03B66881" w14:textId="77777777" w:rsidR="00763794" w:rsidRPr="005D41C6" w:rsidRDefault="00672DF5" w:rsidP="00BF2146">
            <w:pPr>
              <w:pStyle w:val="TableParagraph"/>
              <w:numPr>
                <w:ilvl w:val="0"/>
                <w:numId w:val="107"/>
              </w:numPr>
              <w:tabs>
                <w:tab w:val="left" w:pos="819"/>
              </w:tabs>
              <w:spacing w:line="270" w:lineRule="atLeast"/>
              <w:ind w:leftChars="100" w:left="231" w:rightChars="81" w:right="178" w:hanging="11"/>
              <w:jc w:val="both"/>
              <w:rPr>
                <w:sz w:val="24"/>
              </w:rPr>
            </w:pPr>
            <w:r w:rsidRPr="005D41C6">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sidRPr="005D41C6">
              <w:rPr>
                <w:spacing w:val="-6"/>
                <w:sz w:val="24"/>
              </w:rPr>
              <w:t xml:space="preserve"> </w:t>
            </w:r>
            <w:r w:rsidRPr="005D41C6">
              <w:rPr>
                <w:sz w:val="24"/>
              </w:rPr>
              <w:t>воздухе).</w:t>
            </w:r>
          </w:p>
        </w:tc>
        <w:tc>
          <w:tcPr>
            <w:tcW w:w="7023" w:type="dxa"/>
          </w:tcPr>
          <w:p w14:paraId="07D3DC2E" w14:textId="77777777" w:rsidR="00763794" w:rsidRPr="005D41C6" w:rsidRDefault="00672DF5" w:rsidP="00BF2146">
            <w:pPr>
              <w:pStyle w:val="TableParagraph"/>
              <w:numPr>
                <w:ilvl w:val="0"/>
                <w:numId w:val="108"/>
              </w:numPr>
              <w:tabs>
                <w:tab w:val="left" w:pos="816"/>
              </w:tabs>
              <w:ind w:leftChars="100" w:left="231" w:rightChars="81" w:right="178" w:hanging="11"/>
              <w:jc w:val="both"/>
              <w:rPr>
                <w:i/>
                <w:sz w:val="24"/>
              </w:rPr>
            </w:pPr>
            <w:r w:rsidRPr="005D41C6">
              <w:rPr>
                <w:i/>
                <w:sz w:val="24"/>
              </w:rPr>
              <w:t>выявлять связь занятий физической культурой с трудовой и оборонной</w:t>
            </w:r>
            <w:r w:rsidRPr="005D41C6">
              <w:rPr>
                <w:i/>
                <w:spacing w:val="-2"/>
                <w:sz w:val="24"/>
              </w:rPr>
              <w:t xml:space="preserve"> </w:t>
            </w:r>
            <w:r w:rsidRPr="005D41C6">
              <w:rPr>
                <w:i/>
                <w:sz w:val="24"/>
              </w:rPr>
              <w:t>деятельностью;</w:t>
            </w:r>
          </w:p>
          <w:p w14:paraId="65B296D8" w14:textId="77777777" w:rsidR="00763794" w:rsidRPr="005D41C6" w:rsidRDefault="00672DF5" w:rsidP="00BF2146">
            <w:pPr>
              <w:pStyle w:val="TableParagraph"/>
              <w:numPr>
                <w:ilvl w:val="0"/>
                <w:numId w:val="108"/>
              </w:numPr>
              <w:tabs>
                <w:tab w:val="left" w:pos="816"/>
              </w:tabs>
              <w:ind w:leftChars="100" w:left="231" w:rightChars="81" w:right="178" w:hanging="11"/>
              <w:jc w:val="both"/>
              <w:rPr>
                <w:i/>
                <w:sz w:val="24"/>
              </w:rPr>
            </w:pPr>
            <w:r w:rsidRPr="005D41C6">
              <w:rPr>
                <w:i/>
                <w:sz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w:t>
            </w:r>
            <w:r w:rsidRPr="005D41C6">
              <w:rPr>
                <w:i/>
                <w:spacing w:val="5"/>
                <w:sz w:val="24"/>
              </w:rPr>
              <w:t xml:space="preserve"> </w:t>
            </w:r>
            <w:r w:rsidRPr="005D41C6">
              <w:rPr>
                <w:i/>
                <w:sz w:val="24"/>
              </w:rPr>
              <w:t>подготовленности.</w:t>
            </w:r>
          </w:p>
        </w:tc>
      </w:tr>
      <w:tr w:rsidR="00763794" w:rsidRPr="005D41C6" w14:paraId="32B95307" w14:textId="77777777" w:rsidTr="00A97765">
        <w:trPr>
          <w:gridBefore w:val="1"/>
          <w:gridAfter w:val="1"/>
          <w:wBefore w:w="60" w:type="dxa"/>
          <w:wAfter w:w="33" w:type="dxa"/>
          <w:trHeight w:val="275"/>
        </w:trPr>
        <w:tc>
          <w:tcPr>
            <w:tcW w:w="14472" w:type="dxa"/>
            <w:gridSpan w:val="3"/>
          </w:tcPr>
          <w:p w14:paraId="4CE2C556" w14:textId="77777777" w:rsidR="00763794" w:rsidRPr="005D41C6" w:rsidRDefault="00672DF5">
            <w:pPr>
              <w:pStyle w:val="TableParagraph"/>
              <w:spacing w:line="256" w:lineRule="exact"/>
              <w:ind w:left="2339" w:right="1877"/>
              <w:jc w:val="center"/>
              <w:rPr>
                <w:i/>
                <w:sz w:val="24"/>
              </w:rPr>
            </w:pPr>
            <w:r w:rsidRPr="005D41C6">
              <w:rPr>
                <w:i/>
                <w:sz w:val="24"/>
              </w:rPr>
              <w:t>Способы физкультурной деятельности</w:t>
            </w:r>
          </w:p>
        </w:tc>
      </w:tr>
      <w:tr w:rsidR="00763794" w:rsidRPr="005D41C6" w14:paraId="73C6A520" w14:textId="77777777" w:rsidTr="00A97765">
        <w:trPr>
          <w:gridBefore w:val="1"/>
          <w:gridAfter w:val="1"/>
          <w:wBefore w:w="60" w:type="dxa"/>
          <w:wAfter w:w="33" w:type="dxa"/>
          <w:trHeight w:val="286"/>
        </w:trPr>
        <w:tc>
          <w:tcPr>
            <w:tcW w:w="7449" w:type="dxa"/>
            <w:gridSpan w:val="2"/>
          </w:tcPr>
          <w:p w14:paraId="0AB304C5" w14:textId="77777777" w:rsidR="00763794" w:rsidRPr="005D41C6" w:rsidRDefault="00672DF5" w:rsidP="00BF2146">
            <w:pPr>
              <w:pStyle w:val="TableParagraph"/>
              <w:numPr>
                <w:ilvl w:val="0"/>
                <w:numId w:val="109"/>
              </w:numPr>
              <w:tabs>
                <w:tab w:val="left" w:pos="819"/>
              </w:tabs>
              <w:ind w:leftChars="100" w:left="220" w:rightChars="81" w:right="178" w:firstLine="0"/>
              <w:jc w:val="both"/>
              <w:rPr>
                <w:sz w:val="24"/>
              </w:rPr>
            </w:pPr>
            <w:r w:rsidRPr="005D41C6">
              <w:rPr>
                <w:sz w:val="24"/>
              </w:rPr>
              <w:t>отбирать упражнения для комплексов утренней зарядки и физкультминуток и выполнять их в соответствии с изученными правилами;</w:t>
            </w:r>
          </w:p>
          <w:p w14:paraId="10CAA926" w14:textId="77777777" w:rsidR="00763794" w:rsidRPr="005D41C6" w:rsidRDefault="00672DF5" w:rsidP="00BF2146">
            <w:pPr>
              <w:pStyle w:val="TableParagraph"/>
              <w:numPr>
                <w:ilvl w:val="0"/>
                <w:numId w:val="109"/>
              </w:numPr>
              <w:tabs>
                <w:tab w:val="left" w:pos="819"/>
              </w:tabs>
              <w:ind w:leftChars="100" w:left="220" w:rightChars="81" w:right="178" w:firstLine="0"/>
              <w:jc w:val="both"/>
              <w:rPr>
                <w:sz w:val="24"/>
              </w:rPr>
            </w:pPr>
            <w:r w:rsidRPr="005D41C6">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sidRPr="005D41C6">
              <w:rPr>
                <w:spacing w:val="-3"/>
                <w:sz w:val="24"/>
              </w:rPr>
              <w:t xml:space="preserve"> </w:t>
            </w:r>
            <w:r w:rsidRPr="005D41C6">
              <w:rPr>
                <w:sz w:val="24"/>
              </w:rPr>
              <w:t>игроками.</w:t>
            </w:r>
          </w:p>
        </w:tc>
        <w:tc>
          <w:tcPr>
            <w:tcW w:w="7023" w:type="dxa"/>
          </w:tcPr>
          <w:p w14:paraId="49C7D765" w14:textId="77777777" w:rsidR="00763794" w:rsidRPr="005D41C6" w:rsidRDefault="00672DF5" w:rsidP="00BF2146">
            <w:pPr>
              <w:pStyle w:val="TableParagraph"/>
              <w:numPr>
                <w:ilvl w:val="0"/>
                <w:numId w:val="110"/>
              </w:numPr>
              <w:tabs>
                <w:tab w:val="left" w:pos="816"/>
              </w:tabs>
              <w:ind w:leftChars="100" w:left="220" w:rightChars="81" w:right="178" w:firstLine="0"/>
              <w:jc w:val="both"/>
              <w:rPr>
                <w:i/>
                <w:sz w:val="24"/>
              </w:rPr>
            </w:pPr>
            <w:r w:rsidRPr="005D41C6">
              <w:rPr>
                <w:i/>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sidRPr="005D41C6">
              <w:rPr>
                <w:i/>
                <w:spacing w:val="11"/>
                <w:sz w:val="24"/>
              </w:rPr>
              <w:t xml:space="preserve"> </w:t>
            </w:r>
            <w:r w:rsidRPr="005D41C6">
              <w:rPr>
                <w:i/>
                <w:sz w:val="24"/>
              </w:rPr>
              <w:t>подготовленности;</w:t>
            </w:r>
          </w:p>
          <w:p w14:paraId="129F0733" w14:textId="77777777" w:rsidR="00763794" w:rsidRPr="005D41C6" w:rsidRDefault="00672DF5" w:rsidP="00BF2146">
            <w:pPr>
              <w:pStyle w:val="TableParagraph"/>
              <w:numPr>
                <w:ilvl w:val="0"/>
                <w:numId w:val="110"/>
              </w:numPr>
              <w:tabs>
                <w:tab w:val="left" w:pos="816"/>
              </w:tabs>
              <w:spacing w:line="270" w:lineRule="atLeast"/>
              <w:ind w:leftChars="100" w:left="220" w:rightChars="81" w:right="178" w:firstLine="0"/>
              <w:jc w:val="both"/>
              <w:rPr>
                <w:i/>
                <w:sz w:val="24"/>
              </w:rPr>
            </w:pPr>
            <w:r w:rsidRPr="005D41C6">
              <w:rPr>
                <w:i/>
                <w:spacing w:val="-3"/>
                <w:sz w:val="24"/>
              </w:rPr>
              <w:t xml:space="preserve">целенаправленно отбирать физические  упражнения </w:t>
            </w:r>
            <w:r w:rsidRPr="005D41C6">
              <w:rPr>
                <w:i/>
                <w:sz w:val="24"/>
              </w:rPr>
              <w:t xml:space="preserve">для </w:t>
            </w:r>
            <w:r w:rsidRPr="005D41C6">
              <w:rPr>
                <w:i/>
                <w:spacing w:val="-3"/>
                <w:sz w:val="24"/>
              </w:rPr>
              <w:t xml:space="preserve">индивидуальных занятий </w:t>
            </w:r>
            <w:r w:rsidRPr="005D41C6">
              <w:rPr>
                <w:i/>
                <w:sz w:val="24"/>
              </w:rPr>
              <w:t xml:space="preserve">по </w:t>
            </w:r>
            <w:r w:rsidRPr="005D41C6">
              <w:rPr>
                <w:i/>
                <w:spacing w:val="-3"/>
                <w:sz w:val="24"/>
              </w:rPr>
              <w:t>развитию физических качеств;</w:t>
            </w:r>
          </w:p>
          <w:p w14:paraId="79E3EA45" w14:textId="77777777" w:rsidR="00763794" w:rsidRPr="005D41C6" w:rsidRDefault="00672DF5">
            <w:pPr>
              <w:pStyle w:val="TableParagraph"/>
              <w:tabs>
                <w:tab w:val="left" w:pos="815"/>
              </w:tabs>
              <w:spacing w:line="270" w:lineRule="exact"/>
              <w:ind w:left="390"/>
              <w:rPr>
                <w:i/>
                <w:sz w:val="24"/>
              </w:rPr>
            </w:pPr>
            <w:r w:rsidRPr="005D41C6">
              <w:rPr>
                <w:sz w:val="24"/>
              </w:rPr>
              <w:tab/>
            </w:r>
            <w:r w:rsidRPr="005D41C6">
              <w:rPr>
                <w:i/>
                <w:sz w:val="24"/>
              </w:rPr>
              <w:t>выполнять простейшие приёмы оказания</w:t>
            </w:r>
            <w:r w:rsidRPr="005D41C6">
              <w:rPr>
                <w:i/>
                <w:spacing w:val="27"/>
                <w:sz w:val="24"/>
              </w:rPr>
              <w:t xml:space="preserve"> </w:t>
            </w:r>
            <w:r w:rsidRPr="005D41C6">
              <w:rPr>
                <w:i/>
                <w:sz w:val="24"/>
              </w:rPr>
              <w:t>доврачебной</w:t>
            </w:r>
          </w:p>
          <w:p w14:paraId="379F427E" w14:textId="77777777" w:rsidR="00763794" w:rsidRPr="005D41C6" w:rsidRDefault="00672DF5" w:rsidP="00BF2146">
            <w:pPr>
              <w:pStyle w:val="TableParagraph"/>
              <w:numPr>
                <w:ilvl w:val="0"/>
                <w:numId w:val="110"/>
              </w:numPr>
              <w:tabs>
                <w:tab w:val="left" w:pos="816"/>
              </w:tabs>
              <w:spacing w:line="270" w:lineRule="atLeast"/>
              <w:ind w:leftChars="100" w:left="220" w:rightChars="81" w:right="178" w:firstLine="0"/>
              <w:jc w:val="both"/>
              <w:rPr>
                <w:i/>
                <w:sz w:val="24"/>
              </w:rPr>
            </w:pPr>
            <w:r w:rsidRPr="005D41C6">
              <w:rPr>
                <w:i/>
                <w:sz w:val="24"/>
              </w:rPr>
              <w:t>помощи при травмах и ушибах</w:t>
            </w:r>
            <w:r w:rsidRPr="005D41C6">
              <w:rPr>
                <w:sz w:val="24"/>
              </w:rPr>
              <w:t>.</w:t>
            </w:r>
          </w:p>
        </w:tc>
      </w:tr>
      <w:tr w:rsidR="00763794" w:rsidRPr="005D41C6" w14:paraId="0DC942CD" w14:textId="77777777" w:rsidTr="00A97765">
        <w:trPr>
          <w:trHeight w:val="275"/>
        </w:trPr>
        <w:tc>
          <w:tcPr>
            <w:tcW w:w="14565" w:type="dxa"/>
            <w:gridSpan w:val="5"/>
          </w:tcPr>
          <w:p w14:paraId="3D8E0E59" w14:textId="77777777" w:rsidR="00763794" w:rsidRPr="005D41C6" w:rsidRDefault="00672DF5">
            <w:pPr>
              <w:pStyle w:val="TableParagraph"/>
              <w:spacing w:line="256" w:lineRule="exact"/>
              <w:ind w:left="2338" w:right="1877"/>
              <w:jc w:val="center"/>
              <w:rPr>
                <w:i/>
                <w:sz w:val="24"/>
              </w:rPr>
            </w:pPr>
            <w:r w:rsidRPr="005D41C6">
              <w:rPr>
                <w:i/>
                <w:sz w:val="24"/>
              </w:rPr>
              <w:lastRenderedPageBreak/>
              <w:t>Физическое совершенствование</w:t>
            </w:r>
          </w:p>
        </w:tc>
      </w:tr>
      <w:tr w:rsidR="00763794" w:rsidRPr="005D41C6" w14:paraId="417AFB03" w14:textId="77777777" w:rsidTr="00A97765">
        <w:trPr>
          <w:trHeight w:val="4713"/>
        </w:trPr>
        <w:tc>
          <w:tcPr>
            <w:tcW w:w="7449" w:type="dxa"/>
            <w:gridSpan w:val="2"/>
          </w:tcPr>
          <w:p w14:paraId="7D147D79" w14:textId="77777777" w:rsidR="00763794" w:rsidRPr="005D41C6" w:rsidRDefault="00672DF5" w:rsidP="00BF2146">
            <w:pPr>
              <w:pStyle w:val="TableParagraph"/>
              <w:numPr>
                <w:ilvl w:val="0"/>
                <w:numId w:val="111"/>
              </w:numPr>
              <w:tabs>
                <w:tab w:val="left" w:pos="819"/>
              </w:tabs>
              <w:ind w:leftChars="105" w:left="231" w:rightChars="81" w:right="178" w:firstLineChars="66" w:firstLine="158"/>
              <w:jc w:val="both"/>
              <w:rPr>
                <w:sz w:val="24"/>
              </w:rPr>
            </w:pPr>
            <w:r w:rsidRPr="005D41C6">
              <w:rPr>
                <w:sz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в том числе в подготовке к выполнению нормативов Всероссийского физкультурно-спортивного комплекса «Готов к труду и обороне» (ГТО) и демонстрировать физические упражнения, направленные на их развитие; оценивать величину нагрузки по частоте пульса (с помощью специальной</w:t>
            </w:r>
            <w:r w:rsidRPr="005D41C6">
              <w:rPr>
                <w:spacing w:val="-3"/>
                <w:sz w:val="24"/>
              </w:rPr>
              <w:t xml:space="preserve"> </w:t>
            </w:r>
            <w:r w:rsidRPr="005D41C6">
              <w:rPr>
                <w:sz w:val="24"/>
              </w:rPr>
              <w:t>таблицы);</w:t>
            </w:r>
          </w:p>
          <w:p w14:paraId="161E8458" w14:textId="77777777" w:rsidR="00763794" w:rsidRPr="005D41C6" w:rsidRDefault="00672DF5" w:rsidP="00BF2146">
            <w:pPr>
              <w:pStyle w:val="TableParagraph"/>
              <w:numPr>
                <w:ilvl w:val="0"/>
                <w:numId w:val="111"/>
              </w:numPr>
              <w:tabs>
                <w:tab w:val="left" w:pos="818"/>
                <w:tab w:val="left" w:pos="819"/>
              </w:tabs>
              <w:ind w:leftChars="105" w:left="231" w:rightChars="81" w:right="178" w:firstLineChars="66" w:firstLine="158"/>
              <w:rPr>
                <w:sz w:val="24"/>
              </w:rPr>
            </w:pPr>
            <w:r w:rsidRPr="005D41C6">
              <w:rPr>
                <w:sz w:val="24"/>
              </w:rPr>
              <w:t>выполнять организующие строевые команды и</w:t>
            </w:r>
            <w:r w:rsidRPr="005D41C6">
              <w:rPr>
                <w:spacing w:val="-4"/>
                <w:sz w:val="24"/>
              </w:rPr>
              <w:t xml:space="preserve"> </w:t>
            </w:r>
            <w:r w:rsidRPr="005D41C6">
              <w:rPr>
                <w:sz w:val="24"/>
              </w:rPr>
              <w:t>приёмы;</w:t>
            </w:r>
          </w:p>
          <w:p w14:paraId="2BC7E156" w14:textId="77777777" w:rsidR="00763794" w:rsidRPr="005D41C6" w:rsidRDefault="00672DF5" w:rsidP="00BF2146">
            <w:pPr>
              <w:pStyle w:val="TableParagraph"/>
              <w:numPr>
                <w:ilvl w:val="0"/>
                <w:numId w:val="111"/>
              </w:numPr>
              <w:tabs>
                <w:tab w:val="left" w:pos="818"/>
                <w:tab w:val="left" w:pos="819"/>
              </w:tabs>
              <w:ind w:leftChars="105" w:left="231" w:rightChars="81" w:right="178" w:firstLineChars="66" w:firstLine="158"/>
              <w:rPr>
                <w:sz w:val="24"/>
              </w:rPr>
            </w:pPr>
            <w:r w:rsidRPr="005D41C6">
              <w:rPr>
                <w:sz w:val="24"/>
              </w:rPr>
              <w:t>выполнять акробатические упражнения (кувырки, стойки, перекаты);</w:t>
            </w:r>
          </w:p>
          <w:p w14:paraId="2E1C7104" w14:textId="77777777" w:rsidR="00763794" w:rsidRPr="005D41C6" w:rsidRDefault="00672DF5" w:rsidP="00BF2146">
            <w:pPr>
              <w:pStyle w:val="TableParagraph"/>
              <w:numPr>
                <w:ilvl w:val="0"/>
                <w:numId w:val="111"/>
              </w:numPr>
              <w:tabs>
                <w:tab w:val="left" w:pos="818"/>
                <w:tab w:val="left" w:pos="819"/>
                <w:tab w:val="left" w:pos="2179"/>
                <w:tab w:val="left" w:pos="4092"/>
                <w:tab w:val="left" w:pos="5596"/>
                <w:tab w:val="left" w:pos="6083"/>
              </w:tabs>
              <w:ind w:leftChars="105" w:left="231" w:rightChars="81" w:right="178" w:firstLineChars="66" w:firstLine="158"/>
              <w:rPr>
                <w:sz w:val="24"/>
              </w:rPr>
            </w:pPr>
            <w:r w:rsidRPr="005D41C6">
              <w:rPr>
                <w:sz w:val="24"/>
              </w:rPr>
              <w:t>выполнять</w:t>
            </w:r>
            <w:r w:rsidRPr="005D41C6">
              <w:rPr>
                <w:sz w:val="24"/>
              </w:rPr>
              <w:tab/>
              <w:t>гимнастические</w:t>
            </w:r>
            <w:r w:rsidRPr="005D41C6">
              <w:rPr>
                <w:sz w:val="24"/>
              </w:rPr>
              <w:tab/>
              <w:t>упражнения</w:t>
            </w:r>
            <w:r w:rsidRPr="005D41C6">
              <w:rPr>
                <w:sz w:val="24"/>
              </w:rPr>
              <w:tab/>
              <w:t>на</w:t>
            </w:r>
            <w:r w:rsidRPr="005D41C6">
              <w:rPr>
                <w:sz w:val="24"/>
              </w:rPr>
              <w:tab/>
              <w:t>спортивных снарядах (перекладина, гимнастическое</w:t>
            </w:r>
            <w:r w:rsidRPr="005D41C6">
              <w:rPr>
                <w:spacing w:val="-4"/>
                <w:sz w:val="24"/>
              </w:rPr>
              <w:t xml:space="preserve"> </w:t>
            </w:r>
            <w:r w:rsidRPr="005D41C6">
              <w:rPr>
                <w:sz w:val="24"/>
              </w:rPr>
              <w:t>бревно);</w:t>
            </w:r>
          </w:p>
          <w:p w14:paraId="142878F4" w14:textId="77777777" w:rsidR="00763794" w:rsidRPr="005D41C6" w:rsidRDefault="00672DF5" w:rsidP="00BF2146">
            <w:pPr>
              <w:pStyle w:val="TableParagraph"/>
              <w:numPr>
                <w:ilvl w:val="0"/>
                <w:numId w:val="111"/>
              </w:numPr>
              <w:tabs>
                <w:tab w:val="left" w:pos="818"/>
                <w:tab w:val="left" w:pos="819"/>
                <w:tab w:val="left" w:pos="2144"/>
                <w:tab w:val="left" w:pos="4291"/>
                <w:tab w:val="left" w:pos="5761"/>
                <w:tab w:val="left" w:pos="6456"/>
              </w:tabs>
              <w:ind w:leftChars="105" w:left="231" w:rightChars="81" w:right="178" w:firstLineChars="66" w:firstLine="158"/>
              <w:rPr>
                <w:sz w:val="24"/>
              </w:rPr>
            </w:pPr>
            <w:r w:rsidRPr="005D41C6">
              <w:rPr>
                <w:sz w:val="24"/>
              </w:rPr>
              <w:t>выполнять</w:t>
            </w:r>
            <w:r w:rsidRPr="005D41C6">
              <w:rPr>
                <w:sz w:val="24"/>
              </w:rPr>
              <w:tab/>
              <w:t>легкоатлетические</w:t>
            </w:r>
            <w:r w:rsidRPr="005D41C6">
              <w:rPr>
                <w:sz w:val="24"/>
              </w:rPr>
              <w:tab/>
              <w:t>упражнения</w:t>
            </w:r>
            <w:r w:rsidRPr="005D41C6">
              <w:rPr>
                <w:sz w:val="24"/>
              </w:rPr>
              <w:tab/>
              <w:t>(бег,</w:t>
            </w:r>
            <w:r w:rsidRPr="005D41C6">
              <w:rPr>
                <w:sz w:val="24"/>
              </w:rPr>
              <w:tab/>
            </w:r>
            <w:r w:rsidRPr="005D41C6">
              <w:rPr>
                <w:spacing w:val="-3"/>
                <w:sz w:val="24"/>
              </w:rPr>
              <w:t xml:space="preserve">прыжки, </w:t>
            </w:r>
            <w:r w:rsidRPr="005D41C6">
              <w:rPr>
                <w:sz w:val="24"/>
              </w:rPr>
              <w:t>метания и броски мячей разного веса и</w:t>
            </w:r>
            <w:r w:rsidRPr="005D41C6">
              <w:rPr>
                <w:spacing w:val="-4"/>
                <w:sz w:val="24"/>
              </w:rPr>
              <w:t xml:space="preserve"> </w:t>
            </w:r>
            <w:r w:rsidRPr="005D41C6">
              <w:rPr>
                <w:sz w:val="24"/>
              </w:rPr>
              <w:t>объёма);</w:t>
            </w:r>
          </w:p>
          <w:p w14:paraId="6FB4DB97" w14:textId="77777777" w:rsidR="00763794" w:rsidRPr="005D41C6" w:rsidRDefault="00672DF5" w:rsidP="00BF2146">
            <w:pPr>
              <w:pStyle w:val="TableParagraph"/>
              <w:numPr>
                <w:ilvl w:val="0"/>
                <w:numId w:val="111"/>
              </w:numPr>
              <w:tabs>
                <w:tab w:val="left" w:pos="818"/>
                <w:tab w:val="left" w:pos="819"/>
              </w:tabs>
              <w:ind w:leftChars="105" w:left="231" w:rightChars="81" w:right="178" w:firstLineChars="66" w:firstLine="158"/>
              <w:rPr>
                <w:sz w:val="24"/>
              </w:rPr>
            </w:pPr>
            <w:r w:rsidRPr="005D41C6">
              <w:rPr>
                <w:sz w:val="24"/>
              </w:rPr>
              <w:t>выполнять игровые действия и упражнения из подвижных игр разной функциональной</w:t>
            </w:r>
            <w:r w:rsidRPr="005D41C6">
              <w:rPr>
                <w:spacing w:val="-1"/>
                <w:sz w:val="24"/>
              </w:rPr>
              <w:t xml:space="preserve"> </w:t>
            </w:r>
            <w:r w:rsidRPr="005D41C6">
              <w:rPr>
                <w:sz w:val="24"/>
              </w:rPr>
              <w:t>направленности.</w:t>
            </w:r>
          </w:p>
        </w:tc>
        <w:tc>
          <w:tcPr>
            <w:tcW w:w="7116" w:type="dxa"/>
            <w:gridSpan w:val="3"/>
          </w:tcPr>
          <w:p w14:paraId="08591D7B" w14:textId="77777777" w:rsidR="00763794" w:rsidRPr="005D41C6" w:rsidRDefault="00672DF5" w:rsidP="00BF2146">
            <w:pPr>
              <w:pStyle w:val="TableParagraph"/>
              <w:numPr>
                <w:ilvl w:val="0"/>
                <w:numId w:val="112"/>
              </w:numPr>
              <w:tabs>
                <w:tab w:val="left" w:pos="816"/>
              </w:tabs>
              <w:ind w:leftChars="105" w:left="231" w:rightChars="81" w:right="178" w:firstLineChars="66" w:firstLine="158"/>
              <w:jc w:val="both"/>
              <w:rPr>
                <w:i/>
                <w:sz w:val="24"/>
              </w:rPr>
            </w:pPr>
            <w:r w:rsidRPr="005D41C6">
              <w:rPr>
                <w:i/>
                <w:sz w:val="24"/>
              </w:rPr>
              <w:t>сохранять правильную осанку, оптимальное телосложение;</w:t>
            </w:r>
          </w:p>
          <w:p w14:paraId="5DCCA144" w14:textId="77777777" w:rsidR="00763794" w:rsidRPr="005D41C6" w:rsidRDefault="00672DF5" w:rsidP="00BF2146">
            <w:pPr>
              <w:pStyle w:val="TableParagraph"/>
              <w:numPr>
                <w:ilvl w:val="0"/>
                <w:numId w:val="112"/>
              </w:numPr>
              <w:tabs>
                <w:tab w:val="left" w:pos="816"/>
              </w:tabs>
              <w:ind w:leftChars="105" w:left="231" w:rightChars="81" w:right="178" w:firstLineChars="66" w:firstLine="156"/>
              <w:jc w:val="both"/>
              <w:rPr>
                <w:i/>
                <w:sz w:val="24"/>
              </w:rPr>
            </w:pPr>
            <w:r w:rsidRPr="005D41C6">
              <w:rPr>
                <w:i/>
                <w:spacing w:val="-3"/>
                <w:sz w:val="24"/>
              </w:rPr>
              <w:t xml:space="preserve">выполнять </w:t>
            </w:r>
            <w:r w:rsidRPr="005D41C6">
              <w:rPr>
                <w:i/>
                <w:sz w:val="24"/>
              </w:rPr>
              <w:t xml:space="preserve">эстетически </w:t>
            </w:r>
            <w:r w:rsidRPr="005D41C6">
              <w:rPr>
                <w:i/>
                <w:spacing w:val="-3"/>
                <w:sz w:val="24"/>
              </w:rPr>
              <w:t xml:space="preserve">красиво гимнастические </w:t>
            </w:r>
            <w:r w:rsidRPr="005D41C6">
              <w:rPr>
                <w:i/>
                <w:sz w:val="24"/>
              </w:rPr>
              <w:t>и акробатические</w:t>
            </w:r>
            <w:r w:rsidRPr="005D41C6">
              <w:rPr>
                <w:i/>
                <w:spacing w:val="-1"/>
                <w:sz w:val="24"/>
              </w:rPr>
              <w:t xml:space="preserve"> </w:t>
            </w:r>
            <w:r w:rsidRPr="005D41C6">
              <w:rPr>
                <w:i/>
                <w:sz w:val="24"/>
              </w:rPr>
              <w:t>комбинации;</w:t>
            </w:r>
          </w:p>
          <w:p w14:paraId="0E53A6A4" w14:textId="77777777" w:rsidR="00763794" w:rsidRPr="005D41C6" w:rsidRDefault="00672DF5" w:rsidP="00BF2146">
            <w:pPr>
              <w:pStyle w:val="TableParagraph"/>
              <w:numPr>
                <w:ilvl w:val="0"/>
                <w:numId w:val="112"/>
              </w:numPr>
              <w:tabs>
                <w:tab w:val="left" w:pos="816"/>
              </w:tabs>
              <w:ind w:leftChars="105" w:left="231" w:rightChars="81" w:right="178" w:firstLineChars="66" w:firstLine="158"/>
              <w:jc w:val="both"/>
              <w:rPr>
                <w:i/>
                <w:sz w:val="24"/>
              </w:rPr>
            </w:pPr>
            <w:r w:rsidRPr="005D41C6">
              <w:rPr>
                <w:i/>
                <w:sz w:val="24"/>
              </w:rPr>
              <w:t>играть в баскетбол, футбол и волейбол по упрощённым</w:t>
            </w:r>
            <w:r w:rsidRPr="005D41C6">
              <w:rPr>
                <w:i/>
                <w:spacing w:val="-2"/>
                <w:sz w:val="24"/>
              </w:rPr>
              <w:t xml:space="preserve"> </w:t>
            </w:r>
            <w:r w:rsidRPr="005D41C6">
              <w:rPr>
                <w:i/>
                <w:sz w:val="24"/>
              </w:rPr>
              <w:t>правилам;</w:t>
            </w:r>
          </w:p>
          <w:p w14:paraId="3A2C9B80" w14:textId="77777777" w:rsidR="00763794" w:rsidRPr="005D41C6" w:rsidRDefault="00672DF5" w:rsidP="00BF2146">
            <w:pPr>
              <w:pStyle w:val="TableParagraph"/>
              <w:numPr>
                <w:ilvl w:val="0"/>
                <w:numId w:val="112"/>
              </w:numPr>
              <w:tabs>
                <w:tab w:val="left" w:pos="816"/>
              </w:tabs>
              <w:ind w:leftChars="105" w:left="231" w:rightChars="81" w:right="178" w:firstLineChars="66" w:firstLine="158"/>
              <w:jc w:val="both"/>
              <w:rPr>
                <w:i/>
                <w:sz w:val="24"/>
              </w:rPr>
            </w:pPr>
            <w:r w:rsidRPr="005D41C6">
              <w:rPr>
                <w:i/>
                <w:sz w:val="24"/>
              </w:rPr>
              <w:t>выполнять тестовые нормативы по физической подготовке;</w:t>
            </w:r>
          </w:p>
          <w:p w14:paraId="5C5640A2" w14:textId="77777777" w:rsidR="00763794" w:rsidRPr="005D41C6" w:rsidRDefault="00672DF5" w:rsidP="00BF2146">
            <w:pPr>
              <w:pStyle w:val="TableParagraph"/>
              <w:numPr>
                <w:ilvl w:val="0"/>
                <w:numId w:val="112"/>
              </w:numPr>
              <w:tabs>
                <w:tab w:val="left" w:pos="816"/>
              </w:tabs>
              <w:ind w:leftChars="105" w:left="231" w:rightChars="81" w:right="178" w:firstLineChars="66" w:firstLine="158"/>
              <w:jc w:val="both"/>
              <w:rPr>
                <w:i/>
                <w:sz w:val="24"/>
              </w:rPr>
            </w:pPr>
            <w:r w:rsidRPr="005D41C6">
              <w:rPr>
                <w:i/>
                <w:sz w:val="24"/>
              </w:rPr>
              <w:t>плавать, в том числе спортивными</w:t>
            </w:r>
            <w:r w:rsidRPr="005D41C6">
              <w:rPr>
                <w:i/>
                <w:spacing w:val="-5"/>
                <w:sz w:val="24"/>
              </w:rPr>
              <w:t xml:space="preserve"> </w:t>
            </w:r>
            <w:r w:rsidRPr="005D41C6">
              <w:rPr>
                <w:i/>
                <w:sz w:val="24"/>
              </w:rPr>
              <w:t>способами;</w:t>
            </w:r>
          </w:p>
          <w:p w14:paraId="73FA7D76" w14:textId="77777777" w:rsidR="00763794" w:rsidRPr="005D41C6" w:rsidRDefault="00672DF5" w:rsidP="00BF2146">
            <w:pPr>
              <w:pStyle w:val="TableParagraph"/>
              <w:numPr>
                <w:ilvl w:val="0"/>
                <w:numId w:val="112"/>
              </w:numPr>
              <w:tabs>
                <w:tab w:val="left" w:pos="816"/>
              </w:tabs>
              <w:ind w:leftChars="105" w:left="231" w:rightChars="81" w:right="178" w:firstLineChars="66" w:firstLine="158"/>
              <w:jc w:val="both"/>
              <w:rPr>
                <w:i/>
                <w:sz w:val="24"/>
              </w:rPr>
            </w:pPr>
            <w:r w:rsidRPr="005D41C6">
              <w:rPr>
                <w:i/>
                <w:sz w:val="24"/>
              </w:rPr>
              <w:t>выполнять передвижения на лыжах (для снежных регионов</w:t>
            </w:r>
            <w:r w:rsidRPr="005D41C6">
              <w:rPr>
                <w:i/>
                <w:spacing w:val="-2"/>
                <w:sz w:val="24"/>
              </w:rPr>
              <w:t xml:space="preserve"> </w:t>
            </w:r>
            <w:r w:rsidRPr="005D41C6">
              <w:rPr>
                <w:i/>
                <w:sz w:val="24"/>
              </w:rPr>
              <w:t>России);</w:t>
            </w:r>
          </w:p>
          <w:p w14:paraId="6BAC064F" w14:textId="77777777" w:rsidR="00763794" w:rsidRPr="005D41C6" w:rsidRDefault="00672DF5" w:rsidP="00BF2146">
            <w:pPr>
              <w:pStyle w:val="TableParagraph"/>
              <w:numPr>
                <w:ilvl w:val="0"/>
                <w:numId w:val="112"/>
              </w:numPr>
              <w:tabs>
                <w:tab w:val="left" w:pos="816"/>
                <w:tab w:val="left" w:pos="3152"/>
                <w:tab w:val="left" w:pos="5500"/>
              </w:tabs>
              <w:ind w:leftChars="105" w:left="231" w:rightChars="81" w:right="178" w:firstLineChars="66" w:firstLine="158"/>
              <w:jc w:val="both"/>
              <w:rPr>
                <w:i/>
                <w:sz w:val="24"/>
              </w:rPr>
            </w:pPr>
            <w:r w:rsidRPr="005D41C6">
              <w:rPr>
                <w:i/>
                <w:sz w:val="24"/>
              </w:rPr>
              <w:t>разрабатывать</w:t>
            </w:r>
            <w:r w:rsidRPr="005D41C6">
              <w:rPr>
                <w:i/>
                <w:sz w:val="24"/>
              </w:rPr>
              <w:tab/>
              <w:t>индивидуальный</w:t>
            </w:r>
            <w:r w:rsidRPr="005D41C6">
              <w:rPr>
                <w:i/>
                <w:sz w:val="24"/>
              </w:rPr>
              <w:tab/>
            </w:r>
            <w:r w:rsidRPr="005D41C6">
              <w:rPr>
                <w:i/>
                <w:spacing w:val="-4"/>
                <w:sz w:val="24"/>
              </w:rPr>
              <w:t xml:space="preserve">маршрут </w:t>
            </w:r>
            <w:r w:rsidRPr="005D41C6">
              <w:rPr>
                <w:i/>
                <w:sz w:val="24"/>
              </w:rPr>
              <w:t>подготовки к выполнению нормативов Всероссийского физкультурно-спортивного комплекса «Готов к труду и обороне»</w:t>
            </w:r>
            <w:r w:rsidRPr="005D41C6">
              <w:rPr>
                <w:i/>
                <w:spacing w:val="1"/>
                <w:sz w:val="24"/>
              </w:rPr>
              <w:t xml:space="preserve"> </w:t>
            </w:r>
            <w:r w:rsidRPr="005D41C6">
              <w:rPr>
                <w:i/>
                <w:sz w:val="24"/>
              </w:rPr>
              <w:t>(ГТО).</w:t>
            </w:r>
          </w:p>
        </w:tc>
      </w:tr>
    </w:tbl>
    <w:p w14:paraId="25FC74BD" w14:textId="77777777" w:rsidR="00763794" w:rsidRPr="005D41C6" w:rsidRDefault="00763794">
      <w:pPr>
        <w:pStyle w:val="1"/>
        <w:tabs>
          <w:tab w:val="left" w:pos="5285"/>
        </w:tabs>
        <w:spacing w:line="316" w:lineRule="exact"/>
        <w:ind w:left="5284"/>
      </w:pPr>
    </w:p>
    <w:p w14:paraId="11505D43" w14:textId="77777777" w:rsidR="00187A8A" w:rsidRPr="005D41C6" w:rsidRDefault="00187A8A" w:rsidP="00BF2146">
      <w:pPr>
        <w:pStyle w:val="1"/>
        <w:numPr>
          <w:ilvl w:val="3"/>
          <w:numId w:val="2"/>
        </w:numPr>
        <w:tabs>
          <w:tab w:val="left" w:pos="-1134"/>
        </w:tabs>
        <w:spacing w:line="319" w:lineRule="exact"/>
        <w:ind w:left="0" w:firstLineChars="235" w:firstLine="661"/>
        <w:jc w:val="center"/>
      </w:pPr>
      <w:r w:rsidRPr="005D41C6">
        <w:t>Развитие речи</w:t>
      </w:r>
    </w:p>
    <w:p w14:paraId="53168252" w14:textId="19B5CCAD" w:rsidR="00187A8A" w:rsidRPr="005D41C6" w:rsidRDefault="00187A8A" w:rsidP="00187A8A">
      <w:pPr>
        <w:pStyle w:val="a5"/>
        <w:spacing w:line="319" w:lineRule="exact"/>
        <w:ind w:leftChars="200" w:left="880" w:hangingChars="157" w:hanging="440"/>
      </w:pPr>
      <w:r w:rsidRPr="005D41C6">
        <w:t xml:space="preserve">Изучение </w:t>
      </w:r>
      <w:r w:rsidR="007C6682">
        <w:t>курса</w:t>
      </w:r>
      <w:r w:rsidRPr="005D41C6">
        <w:t xml:space="preserve"> «Развитие речи» обучающимися будет способствовать:</w:t>
      </w:r>
    </w:p>
    <w:p w14:paraId="2192595C" w14:textId="77777777" w:rsidR="00187A8A" w:rsidRPr="00AF5282" w:rsidRDefault="00187A8A" w:rsidP="00FF2F55">
      <w:pPr>
        <w:pStyle w:val="aa"/>
        <w:numPr>
          <w:ilvl w:val="0"/>
          <w:numId w:val="223"/>
        </w:numPr>
        <w:tabs>
          <w:tab w:val="left" w:pos="1540"/>
        </w:tabs>
        <w:rPr>
          <w:sz w:val="28"/>
        </w:rPr>
      </w:pPr>
      <w:r w:rsidRPr="00AF5282">
        <w:rPr>
          <w:sz w:val="28"/>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AF5282">
        <w:rPr>
          <w:spacing w:val="-18"/>
          <w:sz w:val="28"/>
        </w:rPr>
        <w:t xml:space="preserve"> </w:t>
      </w:r>
      <w:r w:rsidRPr="00AF5282">
        <w:rPr>
          <w:sz w:val="28"/>
        </w:rPr>
        <w:t>самосознания;</w:t>
      </w:r>
    </w:p>
    <w:p w14:paraId="067AE289" w14:textId="77777777" w:rsidR="00187A8A" w:rsidRPr="00AF5282" w:rsidRDefault="00187A8A" w:rsidP="00FF2F55">
      <w:pPr>
        <w:pStyle w:val="aa"/>
        <w:numPr>
          <w:ilvl w:val="0"/>
          <w:numId w:val="223"/>
        </w:numPr>
        <w:tabs>
          <w:tab w:val="left" w:pos="1540"/>
        </w:tabs>
        <w:spacing w:line="242" w:lineRule="auto"/>
        <w:rPr>
          <w:sz w:val="28"/>
        </w:rPr>
      </w:pPr>
      <w:r w:rsidRPr="00AF5282">
        <w:rPr>
          <w:sz w:val="28"/>
        </w:rPr>
        <w:t xml:space="preserve">обогащению активного и потенциального словарного запаса, развитие у обучающихся культуры владения родным </w:t>
      </w:r>
      <w:r w:rsidRPr="00AF5282">
        <w:rPr>
          <w:sz w:val="28"/>
        </w:rPr>
        <w:lastRenderedPageBreak/>
        <w:t>языком в соответствии с нормами устной и письменной речи, правилами речевого</w:t>
      </w:r>
      <w:r w:rsidRPr="00AF5282">
        <w:rPr>
          <w:spacing w:val="-17"/>
          <w:sz w:val="28"/>
        </w:rPr>
        <w:t xml:space="preserve"> </w:t>
      </w:r>
      <w:r w:rsidRPr="00AF5282">
        <w:rPr>
          <w:sz w:val="28"/>
        </w:rPr>
        <w:t>этикета;</w:t>
      </w:r>
    </w:p>
    <w:p w14:paraId="33515984" w14:textId="77777777" w:rsidR="00187A8A" w:rsidRPr="00AF5282" w:rsidRDefault="00187A8A" w:rsidP="00FF2F55">
      <w:pPr>
        <w:pStyle w:val="aa"/>
        <w:numPr>
          <w:ilvl w:val="1"/>
          <w:numId w:val="223"/>
        </w:numPr>
        <w:tabs>
          <w:tab w:val="left" w:pos="1540"/>
        </w:tabs>
        <w:rPr>
          <w:sz w:val="28"/>
        </w:rPr>
      </w:pPr>
      <w:r w:rsidRPr="00AF5282">
        <w:rPr>
          <w:sz w:val="28"/>
        </w:rPr>
        <w:t xml:space="preserve">формированию первоначальных научных знаний о родном языке как системе и </w:t>
      </w:r>
      <w:r w:rsidRPr="00AF5282">
        <w:rPr>
          <w:spacing w:val="3"/>
          <w:sz w:val="28"/>
        </w:rPr>
        <w:t xml:space="preserve">как </w:t>
      </w:r>
      <w:r w:rsidRPr="00AF5282">
        <w:rPr>
          <w:sz w:val="28"/>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AF5282">
        <w:rPr>
          <w:spacing w:val="-16"/>
          <w:sz w:val="28"/>
        </w:rPr>
        <w:t xml:space="preserve"> </w:t>
      </w:r>
      <w:r w:rsidRPr="00AF5282">
        <w:rPr>
          <w:sz w:val="28"/>
        </w:rPr>
        <w:t>человека;</w:t>
      </w:r>
    </w:p>
    <w:p w14:paraId="52E3FC30" w14:textId="77777777" w:rsidR="00187A8A" w:rsidRPr="005D41C6" w:rsidRDefault="00187A8A" w:rsidP="00FF2F55">
      <w:pPr>
        <w:pStyle w:val="aa"/>
        <w:numPr>
          <w:ilvl w:val="1"/>
          <w:numId w:val="223"/>
        </w:numPr>
        <w:tabs>
          <w:tab w:val="left" w:pos="1540"/>
        </w:tabs>
        <w:rPr>
          <w:sz w:val="28"/>
        </w:rPr>
      </w:pPr>
      <w:r w:rsidRPr="005D41C6">
        <w:rPr>
          <w:sz w:val="28"/>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0F4E921C" w14:textId="77777777" w:rsidR="00187A8A" w:rsidRPr="005D41C6" w:rsidRDefault="00187A8A" w:rsidP="00FF2F55">
      <w:pPr>
        <w:pStyle w:val="aa"/>
        <w:numPr>
          <w:ilvl w:val="1"/>
          <w:numId w:val="223"/>
        </w:numPr>
        <w:rPr>
          <w:sz w:val="28"/>
        </w:rPr>
      </w:pPr>
      <w:r w:rsidRPr="005D41C6">
        <w:rPr>
          <w:sz w:val="28"/>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D41C6">
        <w:rPr>
          <w:spacing w:val="-4"/>
          <w:sz w:val="28"/>
        </w:rPr>
        <w:t xml:space="preserve"> </w:t>
      </w:r>
      <w:r w:rsidRPr="005D41C6">
        <w:rPr>
          <w:sz w:val="28"/>
        </w:rPr>
        <w:t>задач.</w:t>
      </w:r>
    </w:p>
    <w:p w14:paraId="5447F963" w14:textId="64FAD426" w:rsidR="00187A8A" w:rsidRPr="005D41C6" w:rsidRDefault="00187A8A" w:rsidP="00187A8A">
      <w:pPr>
        <w:pStyle w:val="a5"/>
        <w:ind w:leftChars="200" w:left="880" w:hangingChars="157" w:hanging="440"/>
      </w:pPr>
      <w:r w:rsidRPr="005D41C6">
        <w:t xml:space="preserve">Планируемые предметные результаты освоения родного </w:t>
      </w:r>
      <w:r w:rsidR="007C6682">
        <w:t xml:space="preserve">(русского) </w:t>
      </w:r>
      <w:r w:rsidRPr="005D41C6">
        <w:t xml:space="preserve">языка и литературного чтения на родном </w:t>
      </w:r>
      <w:r w:rsidR="007C6682">
        <w:t xml:space="preserve">(русском) </w:t>
      </w:r>
      <w:r w:rsidRPr="005D41C6">
        <w:t>языке   разработаны в соответствии с методическими рекомендациями по отбору содержания данных курсов в Новосибирской области.</w:t>
      </w:r>
    </w:p>
    <w:p w14:paraId="28D909FF" w14:textId="74CCFE60" w:rsidR="00187A8A" w:rsidRPr="005D41C6" w:rsidRDefault="007C6682" w:rsidP="00187A8A">
      <w:pPr>
        <w:pStyle w:val="a5"/>
        <w:ind w:left="0"/>
        <w:jc w:val="left"/>
      </w:pPr>
      <w:bookmarkStart w:id="8" w:name="_Hlk67402947"/>
      <w:r>
        <w:t xml:space="preserve">       </w:t>
      </w:r>
      <w:r w:rsidR="00187A8A" w:rsidRPr="005D41C6">
        <w:rPr>
          <w:cs/>
        </w:rPr>
        <w:t>Предметные</w:t>
      </w:r>
      <w:r w:rsidR="00187A8A" w:rsidRPr="005D41C6">
        <w:t xml:space="preserve"> </w:t>
      </w:r>
      <w:r w:rsidR="00187A8A" w:rsidRPr="005D41C6">
        <w:rPr>
          <w:cs/>
        </w:rPr>
        <w:t>результаты</w:t>
      </w:r>
      <w:r w:rsidR="00187A8A" w:rsidRPr="005D41C6">
        <w:t xml:space="preserve"> </w:t>
      </w:r>
      <w:r w:rsidR="00187A8A" w:rsidRPr="005D41C6">
        <w:rPr>
          <w:cs/>
        </w:rPr>
        <w:t>освоения</w:t>
      </w:r>
      <w:r w:rsidR="00187A8A" w:rsidRPr="005D41C6">
        <w:t xml:space="preserve"> </w:t>
      </w:r>
      <w:r w:rsidR="00187A8A" w:rsidRPr="005D41C6">
        <w:rPr>
          <w:cs/>
        </w:rPr>
        <w:t>учебного</w:t>
      </w:r>
      <w:r w:rsidR="00187A8A" w:rsidRPr="005D41C6">
        <w:t xml:space="preserve"> </w:t>
      </w:r>
      <w:r w:rsidR="00187A8A" w:rsidRPr="005D41C6">
        <w:rPr>
          <w:cs/>
        </w:rPr>
        <w:t>предмета</w:t>
      </w:r>
      <w:r w:rsidR="00187A8A" w:rsidRPr="005D41C6">
        <w:t xml:space="preserve"> «Развитие речи»  </w:t>
      </w:r>
      <w:r w:rsidR="00187A8A" w:rsidRPr="005D41C6">
        <w:rPr>
          <w:cs/>
        </w:rPr>
        <w:t>отраж</w:t>
      </w:r>
      <w:r>
        <w:t>ают</w:t>
      </w:r>
      <w:r w:rsidR="00187A8A" w:rsidRPr="005D41C6">
        <w:t xml:space="preserve"> </w:t>
      </w:r>
      <w:r w:rsidR="00187A8A" w:rsidRPr="005D41C6">
        <w:rPr>
          <w:cs/>
        </w:rPr>
        <w:t>сформированность</w:t>
      </w:r>
      <w:r w:rsidR="00187A8A" w:rsidRPr="005D41C6">
        <w:t xml:space="preserve"> следующих </w:t>
      </w:r>
      <w:r w:rsidR="00187A8A" w:rsidRPr="005D41C6">
        <w:rPr>
          <w:cs/>
        </w:rPr>
        <w:t>умений</w:t>
      </w:r>
      <w:r w:rsidR="00187A8A" w:rsidRPr="005D41C6">
        <w:t>.</w:t>
      </w:r>
    </w:p>
    <w:bookmarkEnd w:id="8"/>
    <w:p w14:paraId="29615434" w14:textId="77777777" w:rsidR="00187A8A" w:rsidRPr="005D41C6" w:rsidRDefault="00187A8A" w:rsidP="00187A8A">
      <w:pPr>
        <w:spacing w:after="3"/>
        <w:ind w:right="52"/>
        <w:jc w:val="right"/>
        <w:rPr>
          <w:b/>
          <w:i/>
          <w:sz w:val="24"/>
        </w:rPr>
      </w:pPr>
      <w:r w:rsidRPr="005D41C6">
        <w:rPr>
          <w:b/>
          <w:i/>
          <w:sz w:val="24"/>
        </w:rPr>
        <w:t>Таблица 10</w:t>
      </w:r>
    </w:p>
    <w:tbl>
      <w:tblPr>
        <w:tblStyle w:val="TableNormal"/>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187A8A" w:rsidRPr="005D41C6" w14:paraId="04B4B387" w14:textId="77777777" w:rsidTr="002C3FC9">
        <w:trPr>
          <w:trHeight w:val="321"/>
        </w:trPr>
        <w:tc>
          <w:tcPr>
            <w:tcW w:w="14565" w:type="dxa"/>
            <w:gridSpan w:val="2"/>
          </w:tcPr>
          <w:p w14:paraId="15E81D32" w14:textId="77777777" w:rsidR="00187A8A" w:rsidRPr="005D41C6" w:rsidRDefault="00187A8A" w:rsidP="002C3FC9">
            <w:pPr>
              <w:pStyle w:val="TableParagraph"/>
              <w:spacing w:after="0" w:line="276" w:lineRule="auto"/>
              <w:ind w:left="113" w:right="113"/>
              <w:jc w:val="center"/>
              <w:rPr>
                <w:bCs/>
                <w:iCs/>
                <w:sz w:val="24"/>
                <w:szCs w:val="24"/>
              </w:rPr>
            </w:pPr>
            <w:r w:rsidRPr="005D41C6">
              <w:rPr>
                <w:b/>
                <w:bCs/>
                <w:iCs/>
                <w:sz w:val="24"/>
                <w:szCs w:val="24"/>
              </w:rPr>
              <w:t>Виды речевой деятельности</w:t>
            </w:r>
          </w:p>
        </w:tc>
      </w:tr>
      <w:tr w:rsidR="00187A8A" w:rsidRPr="005D41C6" w14:paraId="6B5F3D8A" w14:textId="77777777" w:rsidTr="002C3FC9">
        <w:trPr>
          <w:trHeight w:val="321"/>
        </w:trPr>
        <w:tc>
          <w:tcPr>
            <w:tcW w:w="7282" w:type="dxa"/>
          </w:tcPr>
          <w:p w14:paraId="2357E38A" w14:textId="77777777" w:rsidR="00187A8A" w:rsidRPr="005D41C6" w:rsidRDefault="00187A8A" w:rsidP="002C3FC9">
            <w:pPr>
              <w:pStyle w:val="TableParagraph"/>
              <w:spacing w:after="0" w:line="276" w:lineRule="auto"/>
              <w:ind w:left="113" w:right="113"/>
              <w:jc w:val="center"/>
              <w:rPr>
                <w:i/>
                <w:sz w:val="24"/>
                <w:szCs w:val="24"/>
              </w:rPr>
            </w:pPr>
            <w:r w:rsidRPr="005D41C6">
              <w:rPr>
                <w:bCs/>
                <w:sz w:val="24"/>
                <w:szCs w:val="24"/>
              </w:rPr>
              <w:t>Обучающийся научится</w:t>
            </w:r>
          </w:p>
        </w:tc>
        <w:tc>
          <w:tcPr>
            <w:tcW w:w="7283" w:type="dxa"/>
          </w:tcPr>
          <w:p w14:paraId="7DC0E006" w14:textId="77777777" w:rsidR="00187A8A" w:rsidRPr="005D41C6" w:rsidRDefault="00187A8A" w:rsidP="002C3FC9">
            <w:pPr>
              <w:pStyle w:val="TableParagraph"/>
              <w:spacing w:after="0" w:line="276" w:lineRule="auto"/>
              <w:ind w:left="113" w:right="113"/>
              <w:jc w:val="center"/>
              <w:rPr>
                <w:i/>
                <w:sz w:val="24"/>
                <w:szCs w:val="24"/>
              </w:rPr>
            </w:pPr>
            <w:r w:rsidRPr="005D41C6">
              <w:rPr>
                <w:bCs/>
                <w:sz w:val="24"/>
                <w:szCs w:val="24"/>
              </w:rPr>
              <w:t>Обучающийся получит возможность научиться</w:t>
            </w:r>
          </w:p>
        </w:tc>
      </w:tr>
      <w:tr w:rsidR="00187A8A" w:rsidRPr="005D41C6" w14:paraId="13453AAB" w14:textId="77777777" w:rsidTr="002C3FC9">
        <w:trPr>
          <w:trHeight w:val="321"/>
        </w:trPr>
        <w:tc>
          <w:tcPr>
            <w:tcW w:w="14565" w:type="dxa"/>
            <w:gridSpan w:val="2"/>
          </w:tcPr>
          <w:p w14:paraId="3FC8BE9C" w14:textId="77777777" w:rsidR="00187A8A" w:rsidRPr="005D41C6" w:rsidRDefault="00187A8A" w:rsidP="002C3FC9">
            <w:pPr>
              <w:pStyle w:val="TableParagraph"/>
              <w:spacing w:after="0" w:line="276" w:lineRule="auto"/>
              <w:ind w:left="113" w:right="113"/>
              <w:jc w:val="center"/>
              <w:rPr>
                <w:bCs/>
                <w:i/>
                <w:sz w:val="24"/>
                <w:szCs w:val="24"/>
              </w:rPr>
            </w:pPr>
            <w:r w:rsidRPr="005D41C6">
              <w:rPr>
                <w:bCs/>
                <w:i/>
                <w:sz w:val="24"/>
                <w:szCs w:val="24"/>
              </w:rPr>
              <w:t>2 класс</w:t>
            </w:r>
          </w:p>
        </w:tc>
      </w:tr>
      <w:tr w:rsidR="00187A8A" w:rsidRPr="005D41C6" w14:paraId="363C7D60" w14:textId="77777777" w:rsidTr="002C3FC9">
        <w:trPr>
          <w:trHeight w:val="321"/>
        </w:trPr>
        <w:tc>
          <w:tcPr>
            <w:tcW w:w="7282" w:type="dxa"/>
          </w:tcPr>
          <w:p w14:paraId="61E87D59" w14:textId="77777777" w:rsidR="00187A8A" w:rsidRPr="005D41C6" w:rsidRDefault="00187A8A" w:rsidP="002C3FC9">
            <w:pPr>
              <w:pStyle w:val="Default"/>
              <w:spacing w:line="276" w:lineRule="auto"/>
              <w:ind w:left="113" w:right="113"/>
              <w:jc w:val="both"/>
              <w:rPr>
                <w:rFonts w:eastAsia="Times New Roman"/>
                <w:color w:val="auto"/>
                <w:lang w:eastAsia="ru-RU"/>
              </w:rPr>
            </w:pPr>
            <w:r w:rsidRPr="005D41C6">
              <w:t xml:space="preserve">- </w:t>
            </w:r>
            <w:r w:rsidRPr="005D41C6">
              <w:rPr>
                <w:rFonts w:eastAsia="Times New Roman"/>
                <w:color w:val="auto"/>
                <w:lang w:eastAsia="ru-RU"/>
              </w:rPr>
              <w:t xml:space="preserve">понимать, что язык представляет собой явление национальной культуры и основное средство человеческого общения, осознавать значение русского языка как государственного языка Российской Федерации, языка межнационального общения; </w:t>
            </w:r>
          </w:p>
          <w:p w14:paraId="2F1DA742"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строить</w:t>
            </w:r>
            <w:r w:rsidRPr="005D41C6">
              <w:rPr>
                <w:sz w:val="24"/>
                <w:szCs w:val="24"/>
              </w:rPr>
              <w:t xml:space="preserve">  </w:t>
            </w:r>
            <w:r w:rsidRPr="005D41C6">
              <w:rPr>
                <w:sz w:val="24"/>
                <w:szCs w:val="24"/>
                <w:cs/>
              </w:rPr>
              <w:t>устное</w:t>
            </w:r>
            <w:r w:rsidRPr="005D41C6">
              <w:rPr>
                <w:sz w:val="24"/>
                <w:szCs w:val="24"/>
              </w:rPr>
              <w:t xml:space="preserve">  </w:t>
            </w:r>
            <w:r w:rsidRPr="005D41C6">
              <w:rPr>
                <w:sz w:val="24"/>
                <w:szCs w:val="24"/>
                <w:cs/>
              </w:rPr>
              <w:t>монологическое</w:t>
            </w:r>
            <w:r w:rsidRPr="005D41C6">
              <w:rPr>
                <w:sz w:val="24"/>
                <w:szCs w:val="24"/>
              </w:rPr>
              <w:t xml:space="preserve">  </w:t>
            </w:r>
            <w:r w:rsidRPr="005D41C6">
              <w:rPr>
                <w:sz w:val="24"/>
                <w:szCs w:val="24"/>
                <w:cs/>
              </w:rPr>
              <w:t>высказывание</w:t>
            </w:r>
            <w:r w:rsidRPr="005D41C6">
              <w:rPr>
                <w:sz w:val="24"/>
                <w:szCs w:val="24"/>
              </w:rPr>
              <w:t xml:space="preserve">  (2–4  </w:t>
            </w:r>
            <w:r w:rsidRPr="005D41C6">
              <w:rPr>
                <w:sz w:val="24"/>
                <w:szCs w:val="24"/>
                <w:cs/>
              </w:rPr>
              <w:t>предложения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определенную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наблюдениям</w:t>
            </w:r>
            <w:r w:rsidRPr="005D41C6">
              <w:rPr>
                <w:sz w:val="24"/>
                <w:szCs w:val="24"/>
              </w:rPr>
              <w:t>);</w:t>
            </w:r>
          </w:p>
          <w:p w14:paraId="1FA66658"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w:t>
            </w:r>
            <w:r w:rsidRPr="005D41C6">
              <w:rPr>
                <w:sz w:val="24"/>
                <w:szCs w:val="24"/>
                <w:cs/>
              </w:rPr>
              <w:t>определять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озаглавливать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опорой</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тему</w:t>
            </w:r>
            <w:r w:rsidRPr="005D41C6">
              <w:rPr>
                <w:sz w:val="24"/>
                <w:szCs w:val="24"/>
              </w:rPr>
              <w:t>;</w:t>
            </w:r>
          </w:p>
          <w:p w14:paraId="4DB10FDD"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разрозненных</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частей</w:t>
            </w:r>
            <w:r w:rsidRPr="005D41C6">
              <w:rPr>
                <w:sz w:val="24"/>
                <w:szCs w:val="24"/>
              </w:rPr>
              <w:t xml:space="preserve"> </w:t>
            </w:r>
            <w:r w:rsidRPr="005D41C6">
              <w:rPr>
                <w:sz w:val="24"/>
                <w:szCs w:val="24"/>
                <w:cs/>
              </w:rPr>
              <w:t>текста</w:t>
            </w:r>
            <w:r w:rsidRPr="005D41C6">
              <w:rPr>
                <w:sz w:val="24"/>
                <w:szCs w:val="24"/>
              </w:rPr>
              <w:t>;</w:t>
            </w:r>
          </w:p>
          <w:p w14:paraId="1CBA7F95"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короткие</w:t>
            </w:r>
            <w:r w:rsidRPr="005D41C6">
              <w:rPr>
                <w:sz w:val="24"/>
                <w:szCs w:val="24"/>
              </w:rPr>
              <w:t xml:space="preserve"> </w:t>
            </w:r>
            <w:r w:rsidRPr="005D41C6">
              <w:rPr>
                <w:sz w:val="24"/>
                <w:szCs w:val="24"/>
                <w:cs/>
              </w:rPr>
              <w:t>тексты</w:t>
            </w:r>
            <w:r w:rsidRPr="005D41C6">
              <w:rPr>
                <w:sz w:val="24"/>
                <w:szCs w:val="24"/>
              </w:rPr>
              <w:t>;</w:t>
            </w:r>
          </w:p>
          <w:p w14:paraId="39BD38FE"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выразительно</w:t>
            </w:r>
            <w:r w:rsidRPr="005D41C6">
              <w:rPr>
                <w:sz w:val="24"/>
                <w:szCs w:val="24"/>
              </w:rPr>
              <w:t xml:space="preserve"> </w:t>
            </w:r>
            <w:r w:rsidRPr="005D41C6">
              <w:rPr>
                <w:sz w:val="24"/>
                <w:szCs w:val="24"/>
                <w:cs/>
              </w:rPr>
              <w:t>читать</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вслух</w:t>
            </w:r>
            <w:r w:rsidRPr="005D41C6">
              <w:rPr>
                <w:sz w:val="24"/>
                <w:szCs w:val="24"/>
              </w:rPr>
              <w:t xml:space="preserve">, </w:t>
            </w:r>
            <w:r w:rsidRPr="005D41C6">
              <w:rPr>
                <w:sz w:val="24"/>
                <w:szCs w:val="24"/>
                <w:cs/>
              </w:rPr>
              <w:t>соблюдая</w:t>
            </w:r>
            <w:r w:rsidRPr="005D41C6">
              <w:rPr>
                <w:sz w:val="24"/>
                <w:szCs w:val="24"/>
              </w:rPr>
              <w:t xml:space="preserve"> </w:t>
            </w:r>
            <w:r w:rsidRPr="005D41C6">
              <w:rPr>
                <w:sz w:val="24"/>
                <w:szCs w:val="24"/>
                <w:cs/>
              </w:rPr>
              <w:t>правильную</w:t>
            </w:r>
            <w:r w:rsidRPr="005D41C6">
              <w:rPr>
                <w:sz w:val="24"/>
                <w:szCs w:val="24"/>
              </w:rPr>
              <w:t xml:space="preserve"> </w:t>
            </w:r>
            <w:r w:rsidRPr="005D41C6">
              <w:rPr>
                <w:sz w:val="24"/>
                <w:szCs w:val="24"/>
                <w:cs/>
              </w:rPr>
              <w:t>интонацию</w:t>
            </w:r>
            <w:r w:rsidRPr="005D41C6">
              <w:rPr>
                <w:sz w:val="24"/>
                <w:szCs w:val="24"/>
              </w:rPr>
              <w:t>;</w:t>
            </w:r>
          </w:p>
          <w:p w14:paraId="2B403527"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w:t>
            </w:r>
            <w:r w:rsidRPr="005D41C6">
              <w:rPr>
                <w:sz w:val="24"/>
                <w:szCs w:val="24"/>
              </w:rPr>
              <w:t xml:space="preserve"> </w:t>
            </w:r>
            <w:r w:rsidRPr="005D41C6">
              <w:rPr>
                <w:sz w:val="24"/>
                <w:szCs w:val="24"/>
                <w:cs/>
              </w:rPr>
              <w:t>диктовку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пропусков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искажений</w:t>
            </w:r>
            <w:r w:rsidRPr="005D41C6">
              <w:rPr>
                <w:sz w:val="24"/>
                <w:szCs w:val="24"/>
              </w:rPr>
              <w:t xml:space="preserve"> </w:t>
            </w:r>
            <w:r w:rsidRPr="005D41C6">
              <w:rPr>
                <w:sz w:val="24"/>
                <w:szCs w:val="24"/>
                <w:cs/>
              </w:rPr>
              <w:t>букв</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45 </w:t>
            </w:r>
            <w:r w:rsidRPr="005D41C6">
              <w:rPr>
                <w:sz w:val="24"/>
                <w:szCs w:val="24"/>
                <w:cs/>
              </w:rPr>
              <w:t>слов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изученных</w:t>
            </w:r>
            <w:r w:rsidRPr="005D41C6">
              <w:rPr>
                <w:sz w:val="24"/>
                <w:szCs w:val="24"/>
              </w:rPr>
              <w:t xml:space="preserve"> </w:t>
            </w:r>
            <w:r w:rsidRPr="005D41C6">
              <w:rPr>
                <w:sz w:val="24"/>
                <w:szCs w:val="24"/>
                <w:cs/>
              </w:rPr>
              <w:t>правил</w:t>
            </w:r>
            <w:r w:rsidRPr="005D41C6">
              <w:rPr>
                <w:sz w:val="24"/>
                <w:szCs w:val="24"/>
              </w:rPr>
              <w:t xml:space="preserve"> </w:t>
            </w:r>
            <w:r w:rsidRPr="005D41C6">
              <w:rPr>
                <w:sz w:val="24"/>
                <w:szCs w:val="24"/>
                <w:cs/>
              </w:rPr>
              <w:t>правописания</w:t>
            </w:r>
            <w:r w:rsidRPr="005D41C6">
              <w:rPr>
                <w:sz w:val="24"/>
                <w:szCs w:val="24"/>
              </w:rPr>
              <w:t>.</w:t>
            </w:r>
          </w:p>
          <w:p w14:paraId="5943DA94" w14:textId="77777777" w:rsidR="00187A8A" w:rsidRPr="005D41C6" w:rsidRDefault="00187A8A" w:rsidP="002C3FC9">
            <w:pPr>
              <w:pStyle w:val="Default"/>
              <w:spacing w:line="276" w:lineRule="auto"/>
              <w:ind w:left="113" w:right="113"/>
            </w:pPr>
          </w:p>
        </w:tc>
        <w:tc>
          <w:tcPr>
            <w:tcW w:w="7283" w:type="dxa"/>
          </w:tcPr>
          <w:p w14:paraId="1B254F90"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пересказывать текст от другого лица; </w:t>
            </w:r>
          </w:p>
          <w:p w14:paraId="0169FB18" w14:textId="77777777" w:rsidR="00187A8A" w:rsidRPr="005D41C6" w:rsidRDefault="00187A8A" w:rsidP="002C3FC9">
            <w:pPr>
              <w:spacing w:after="0" w:line="276" w:lineRule="auto"/>
              <w:ind w:left="113" w:right="113"/>
              <w:rPr>
                <w:sz w:val="24"/>
                <w:szCs w:val="24"/>
              </w:rPr>
            </w:pPr>
            <w:r w:rsidRPr="005D41C6">
              <w:rPr>
                <w:sz w:val="24"/>
                <w:szCs w:val="24"/>
              </w:rPr>
              <w:t xml:space="preserve">- анализировать и корректировать тексты с нарушенным порядком предложений, находить в тексте смысловые пропуски; </w:t>
            </w:r>
          </w:p>
          <w:p w14:paraId="59D26889" w14:textId="77777777" w:rsidR="00187A8A" w:rsidRPr="005D41C6" w:rsidRDefault="00187A8A" w:rsidP="002C3FC9">
            <w:pPr>
              <w:spacing w:after="0" w:line="276" w:lineRule="auto"/>
              <w:ind w:left="113" w:right="113"/>
              <w:rPr>
                <w:sz w:val="24"/>
                <w:szCs w:val="24"/>
              </w:rPr>
            </w:pPr>
            <w:r w:rsidRPr="005D41C6">
              <w:rPr>
                <w:sz w:val="24"/>
                <w:szCs w:val="24"/>
              </w:rPr>
              <w:t>- корректировать тексты, в которых допущены нарушения культуры речи;</w:t>
            </w:r>
          </w:p>
          <w:p w14:paraId="78013F09" w14:textId="77777777" w:rsidR="00187A8A" w:rsidRPr="005D41C6" w:rsidRDefault="00187A8A" w:rsidP="002C3FC9">
            <w:pPr>
              <w:spacing w:after="0" w:line="276" w:lineRule="auto"/>
              <w:ind w:left="113" w:right="113"/>
              <w:rPr>
                <w:sz w:val="24"/>
                <w:szCs w:val="24"/>
              </w:rPr>
            </w:pPr>
            <w:r w:rsidRPr="005D41C6">
              <w:rPr>
                <w:sz w:val="24"/>
                <w:szCs w:val="24"/>
              </w:rPr>
              <w:t xml:space="preserve">- составлять устный рассказ на определённую тему с </w:t>
            </w:r>
            <w:r w:rsidRPr="005D41C6">
              <w:rPr>
                <w:sz w:val="24"/>
                <w:szCs w:val="24"/>
              </w:rPr>
              <w:lastRenderedPageBreak/>
              <w:t>использованием разных типов речи: описание, повествование, рассуждение.</w:t>
            </w:r>
          </w:p>
          <w:p w14:paraId="62DC3DD2" w14:textId="77777777" w:rsidR="00187A8A" w:rsidRPr="005D41C6" w:rsidRDefault="00187A8A" w:rsidP="002C3FC9">
            <w:pPr>
              <w:pStyle w:val="TableParagraph"/>
              <w:spacing w:after="0" w:line="276" w:lineRule="auto"/>
              <w:ind w:left="113" w:right="113"/>
              <w:rPr>
                <w:bCs/>
                <w:sz w:val="24"/>
                <w:szCs w:val="24"/>
              </w:rPr>
            </w:pPr>
          </w:p>
        </w:tc>
      </w:tr>
      <w:tr w:rsidR="00187A8A" w:rsidRPr="005D41C6" w14:paraId="0117FF82" w14:textId="77777777" w:rsidTr="002C3FC9">
        <w:trPr>
          <w:trHeight w:val="321"/>
        </w:trPr>
        <w:tc>
          <w:tcPr>
            <w:tcW w:w="14565" w:type="dxa"/>
            <w:gridSpan w:val="2"/>
          </w:tcPr>
          <w:p w14:paraId="49A2AEC8" w14:textId="77777777" w:rsidR="00187A8A" w:rsidRPr="005D41C6" w:rsidRDefault="00187A8A" w:rsidP="002C3FC9">
            <w:pPr>
              <w:pStyle w:val="TableParagraph"/>
              <w:spacing w:after="0" w:line="276" w:lineRule="auto"/>
              <w:ind w:left="113" w:right="113"/>
              <w:jc w:val="center"/>
              <w:rPr>
                <w:bCs/>
                <w:sz w:val="24"/>
                <w:szCs w:val="24"/>
              </w:rPr>
            </w:pPr>
            <w:r w:rsidRPr="005D41C6">
              <w:rPr>
                <w:bCs/>
                <w:sz w:val="24"/>
                <w:szCs w:val="24"/>
              </w:rPr>
              <w:lastRenderedPageBreak/>
              <w:t>3 класс</w:t>
            </w:r>
          </w:p>
        </w:tc>
      </w:tr>
      <w:tr w:rsidR="00187A8A" w:rsidRPr="005D41C6" w14:paraId="74961133" w14:textId="77777777" w:rsidTr="002C3FC9">
        <w:trPr>
          <w:trHeight w:val="321"/>
        </w:trPr>
        <w:tc>
          <w:tcPr>
            <w:tcW w:w="7282" w:type="dxa"/>
          </w:tcPr>
          <w:p w14:paraId="10B1D155" w14:textId="77777777" w:rsidR="00187A8A" w:rsidRPr="005D41C6" w:rsidRDefault="00187A8A" w:rsidP="002C3FC9">
            <w:pPr>
              <w:pStyle w:val="Default"/>
              <w:spacing w:line="276" w:lineRule="auto"/>
              <w:ind w:left="113" w:right="113" w:firstLine="128"/>
              <w:jc w:val="both"/>
              <w:rPr>
                <w:rFonts w:eastAsia="Times New Roman"/>
                <w:color w:val="auto"/>
                <w:lang w:eastAsia="ru-RU"/>
              </w:rPr>
            </w:pPr>
            <w:r w:rsidRPr="005D41C6">
              <w:rPr>
                <w:rFonts w:eastAsia="Times New Roman"/>
                <w:color w:val="auto"/>
                <w:lang w:eastAsia="ru-RU"/>
              </w:rPr>
              <w:t xml:space="preserve">- позитивно относится к правильной устной и письменной речи как показателям общей культуры и гражданской позиции человека; </w:t>
            </w:r>
          </w:p>
          <w:p w14:paraId="10B858B7" w14:textId="77777777" w:rsidR="00187A8A" w:rsidRPr="005D41C6" w:rsidRDefault="00187A8A" w:rsidP="002C3FC9">
            <w:pPr>
              <w:spacing w:after="0" w:line="276" w:lineRule="auto"/>
              <w:ind w:leftChars="-6" w:left="-1" w:right="113" w:hangingChars="5" w:hanging="12"/>
              <w:jc w:val="both"/>
              <w:rPr>
                <w:sz w:val="24"/>
                <w:szCs w:val="24"/>
              </w:rPr>
            </w:pPr>
            <w:r w:rsidRPr="005D41C6">
              <w:rPr>
                <w:sz w:val="24"/>
                <w:szCs w:val="24"/>
              </w:rPr>
              <w:t>- владеть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w:t>
            </w:r>
          </w:p>
          <w:p w14:paraId="0B301141"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w:t>
            </w:r>
            <w:r w:rsidRPr="005D41C6">
              <w:rPr>
                <w:sz w:val="24"/>
                <w:szCs w:val="24"/>
              </w:rPr>
              <w:t xml:space="preserve"> </w:t>
            </w:r>
            <w:r w:rsidRPr="005D41C6">
              <w:rPr>
                <w:sz w:val="24"/>
                <w:szCs w:val="24"/>
                <w:cs/>
              </w:rPr>
              <w:t>диктовку</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60 </w:t>
            </w:r>
            <w:r w:rsidRPr="005D41C6">
              <w:rPr>
                <w:sz w:val="24"/>
                <w:szCs w:val="24"/>
                <w:cs/>
              </w:rPr>
              <w:t>слов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изученных</w:t>
            </w:r>
            <w:r w:rsidRPr="005D41C6">
              <w:rPr>
                <w:sz w:val="24"/>
                <w:szCs w:val="24"/>
              </w:rPr>
              <w:t xml:space="preserve"> </w:t>
            </w:r>
            <w:r w:rsidRPr="005D41C6">
              <w:rPr>
                <w:sz w:val="24"/>
                <w:szCs w:val="24"/>
                <w:cs/>
              </w:rPr>
              <w:t>правил</w:t>
            </w:r>
            <w:r w:rsidRPr="005D41C6">
              <w:rPr>
                <w:sz w:val="24"/>
                <w:szCs w:val="24"/>
              </w:rPr>
              <w:t xml:space="preserve"> </w:t>
            </w:r>
            <w:r w:rsidRPr="005D41C6">
              <w:rPr>
                <w:sz w:val="24"/>
                <w:szCs w:val="24"/>
                <w:cs/>
              </w:rPr>
              <w:t>правописания</w:t>
            </w:r>
            <w:r w:rsidRPr="005D41C6">
              <w:rPr>
                <w:sz w:val="24"/>
                <w:szCs w:val="24"/>
              </w:rPr>
              <w:t>.</w:t>
            </w:r>
          </w:p>
        </w:tc>
        <w:tc>
          <w:tcPr>
            <w:tcW w:w="7283" w:type="dxa"/>
          </w:tcPr>
          <w:p w14:paraId="4E129F40" w14:textId="77777777" w:rsidR="00187A8A" w:rsidRPr="005D41C6" w:rsidRDefault="00187A8A" w:rsidP="002C3FC9">
            <w:pPr>
              <w:spacing w:after="0" w:line="276" w:lineRule="auto"/>
              <w:ind w:left="113" w:right="113"/>
              <w:rPr>
                <w:sz w:val="24"/>
                <w:szCs w:val="24"/>
              </w:rPr>
            </w:pPr>
            <w:r w:rsidRPr="005D41C6">
              <w:rPr>
                <w:sz w:val="24"/>
                <w:szCs w:val="24"/>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w:t>
            </w:r>
          </w:p>
          <w:p w14:paraId="3B743806" w14:textId="77777777" w:rsidR="00187A8A" w:rsidRPr="005D41C6" w:rsidRDefault="00187A8A" w:rsidP="002C3FC9">
            <w:pPr>
              <w:spacing w:after="0" w:line="276" w:lineRule="auto"/>
              <w:ind w:left="113" w:right="113"/>
              <w:rPr>
                <w:bCs/>
                <w:sz w:val="24"/>
                <w:szCs w:val="24"/>
              </w:rPr>
            </w:pPr>
            <w:r w:rsidRPr="005D41C6">
              <w:rPr>
                <w:sz w:val="24"/>
                <w:szCs w:val="24"/>
              </w:rPr>
              <w:t>-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Pr="005D41C6">
              <w:rPr>
                <w:bCs/>
                <w:sz w:val="24"/>
                <w:szCs w:val="24"/>
              </w:rPr>
              <w:t xml:space="preserve"> </w:t>
            </w:r>
          </w:p>
        </w:tc>
      </w:tr>
      <w:tr w:rsidR="00187A8A" w:rsidRPr="005D41C6" w14:paraId="011C75D4" w14:textId="77777777" w:rsidTr="002C3FC9">
        <w:trPr>
          <w:trHeight w:val="321"/>
        </w:trPr>
        <w:tc>
          <w:tcPr>
            <w:tcW w:w="14565" w:type="dxa"/>
            <w:gridSpan w:val="2"/>
          </w:tcPr>
          <w:p w14:paraId="3C1EB542" w14:textId="77777777" w:rsidR="00187A8A" w:rsidRPr="005D41C6" w:rsidRDefault="00187A8A" w:rsidP="002C3FC9">
            <w:pPr>
              <w:pStyle w:val="TableParagraph"/>
              <w:spacing w:after="0" w:line="276" w:lineRule="auto"/>
              <w:ind w:left="113" w:right="113"/>
              <w:jc w:val="center"/>
              <w:rPr>
                <w:bCs/>
                <w:sz w:val="24"/>
                <w:szCs w:val="24"/>
              </w:rPr>
            </w:pPr>
            <w:r w:rsidRPr="005D41C6">
              <w:rPr>
                <w:bCs/>
                <w:sz w:val="24"/>
                <w:szCs w:val="24"/>
              </w:rPr>
              <w:t>4 класс</w:t>
            </w:r>
          </w:p>
        </w:tc>
      </w:tr>
      <w:tr w:rsidR="00187A8A" w:rsidRPr="005D41C6" w14:paraId="654C70D0" w14:textId="77777777" w:rsidTr="002C3FC9">
        <w:trPr>
          <w:trHeight w:val="321"/>
        </w:trPr>
        <w:tc>
          <w:tcPr>
            <w:tcW w:w="7282" w:type="dxa"/>
          </w:tcPr>
          <w:p w14:paraId="3BE0F91E" w14:textId="77777777" w:rsidR="00187A8A" w:rsidRPr="005D41C6" w:rsidRDefault="00187A8A" w:rsidP="002C3FC9">
            <w:pPr>
              <w:widowControl/>
              <w:adjustRightInd w:val="0"/>
              <w:spacing w:after="0" w:line="276" w:lineRule="auto"/>
              <w:ind w:left="113" w:right="113"/>
              <w:rPr>
                <w:b/>
                <w:sz w:val="24"/>
                <w:szCs w:val="24"/>
              </w:rPr>
            </w:pPr>
            <w:r w:rsidRPr="005D41C6">
              <w:rPr>
                <w:b/>
                <w:bCs/>
                <w:color w:val="000000"/>
                <w:sz w:val="24"/>
                <w:szCs w:val="24"/>
              </w:rPr>
              <w:t xml:space="preserve">Выпускник научится: </w:t>
            </w:r>
          </w:p>
        </w:tc>
        <w:tc>
          <w:tcPr>
            <w:tcW w:w="7283" w:type="dxa"/>
          </w:tcPr>
          <w:p w14:paraId="40C1C918" w14:textId="77777777" w:rsidR="00187A8A" w:rsidRPr="005D41C6" w:rsidRDefault="00187A8A" w:rsidP="002C3FC9">
            <w:pPr>
              <w:widowControl/>
              <w:adjustRightInd w:val="0"/>
              <w:spacing w:after="0" w:line="276" w:lineRule="auto"/>
              <w:ind w:left="113" w:right="113"/>
              <w:rPr>
                <w:b/>
                <w:sz w:val="24"/>
                <w:szCs w:val="24"/>
              </w:rPr>
            </w:pPr>
            <w:r w:rsidRPr="005D41C6">
              <w:rPr>
                <w:b/>
                <w:bCs/>
                <w:iCs/>
                <w:color w:val="000000"/>
                <w:sz w:val="24"/>
                <w:szCs w:val="24"/>
              </w:rPr>
              <w:t xml:space="preserve">Выпускник получит возможность научиться: </w:t>
            </w:r>
          </w:p>
        </w:tc>
      </w:tr>
      <w:tr w:rsidR="00187A8A" w:rsidRPr="005D41C6" w14:paraId="0D185223" w14:textId="77777777" w:rsidTr="002C3FC9">
        <w:trPr>
          <w:trHeight w:val="321"/>
        </w:trPr>
        <w:tc>
          <w:tcPr>
            <w:tcW w:w="7282" w:type="dxa"/>
          </w:tcPr>
          <w:p w14:paraId="4090C643" w14:textId="77777777" w:rsidR="00187A8A" w:rsidRPr="005D41C6" w:rsidRDefault="00187A8A" w:rsidP="002C3FC9">
            <w:pPr>
              <w:pStyle w:val="Default"/>
              <w:spacing w:line="276" w:lineRule="auto"/>
              <w:ind w:left="113" w:right="113"/>
              <w:jc w:val="both"/>
              <w:rPr>
                <w:rFonts w:eastAsia="Times New Roman"/>
                <w:color w:val="auto"/>
                <w:lang w:eastAsia="ru-RU"/>
              </w:rPr>
            </w:pPr>
            <w:r w:rsidRPr="005D41C6">
              <w:rPr>
                <w:rFonts w:eastAsia="Times New Roman"/>
                <w:color w:val="auto"/>
                <w:lang w:eastAsia="ru-RU"/>
              </w:rPr>
              <w:t xml:space="preserve">-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14:paraId="0D12C4FF" w14:textId="77777777" w:rsidR="00187A8A" w:rsidRPr="005D41C6" w:rsidRDefault="00187A8A" w:rsidP="002C3FC9">
            <w:pPr>
              <w:pStyle w:val="Default"/>
              <w:spacing w:line="276" w:lineRule="auto"/>
              <w:ind w:left="113" w:right="113"/>
              <w:jc w:val="both"/>
              <w:rPr>
                <w:b/>
                <w:bCs/>
                <w:caps/>
              </w:rPr>
            </w:pPr>
            <w:r w:rsidRPr="005D41C6">
              <w:rPr>
                <w:rFonts w:eastAsia="Times New Roman"/>
                <w:color w:val="auto"/>
                <w:lang w:eastAsia="ru-RU"/>
              </w:rPr>
              <w:t>- использовать знания для решения познавательных, практических и коммуникативных задач.</w:t>
            </w:r>
          </w:p>
          <w:p w14:paraId="241C1725"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выбирать</w:t>
            </w:r>
            <w:r w:rsidRPr="005D41C6">
              <w:rPr>
                <w:sz w:val="24"/>
                <w:szCs w:val="24"/>
              </w:rPr>
              <w:t xml:space="preserve"> </w:t>
            </w:r>
            <w:r w:rsidRPr="005D41C6">
              <w:rPr>
                <w:sz w:val="24"/>
                <w:szCs w:val="24"/>
                <w:cs/>
              </w:rPr>
              <w:t>адекватные</w:t>
            </w:r>
            <w:r w:rsidRPr="005D41C6">
              <w:rPr>
                <w:sz w:val="24"/>
                <w:szCs w:val="24"/>
              </w:rPr>
              <w:t xml:space="preserve"> </w:t>
            </w:r>
            <w:r w:rsidRPr="005D41C6">
              <w:rPr>
                <w:sz w:val="24"/>
                <w:szCs w:val="24"/>
                <w:cs/>
              </w:rPr>
              <w:t>языковые</w:t>
            </w:r>
            <w:r w:rsidRPr="005D41C6">
              <w:rPr>
                <w:sz w:val="24"/>
                <w:szCs w:val="24"/>
              </w:rPr>
              <w:t xml:space="preserve"> </w:t>
            </w:r>
            <w:r w:rsidRPr="005D41C6">
              <w:rPr>
                <w:sz w:val="24"/>
                <w:szCs w:val="24"/>
                <w:cs/>
              </w:rPr>
              <w:t>средства</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заданной</w:t>
            </w:r>
            <w:r w:rsidRPr="005D41C6">
              <w:rPr>
                <w:sz w:val="24"/>
                <w:szCs w:val="24"/>
              </w:rPr>
              <w:t xml:space="preserve"> </w:t>
            </w:r>
            <w:r w:rsidRPr="005D41C6">
              <w:rPr>
                <w:sz w:val="24"/>
                <w:szCs w:val="24"/>
                <w:cs/>
              </w:rPr>
              <w:t>ситуации</w:t>
            </w:r>
            <w:r w:rsidRPr="005D41C6">
              <w:rPr>
                <w:sz w:val="24"/>
                <w:szCs w:val="24"/>
              </w:rPr>
              <w:t xml:space="preserve"> </w:t>
            </w:r>
            <w:r w:rsidRPr="005D41C6">
              <w:rPr>
                <w:sz w:val="24"/>
                <w:szCs w:val="24"/>
                <w:cs/>
              </w:rPr>
              <w:t>общения</w:t>
            </w:r>
            <w:r w:rsidRPr="005D41C6">
              <w:rPr>
                <w:sz w:val="24"/>
                <w:szCs w:val="24"/>
              </w:rPr>
              <w:t>;</w:t>
            </w:r>
          </w:p>
          <w:p w14:paraId="64B0BC3B"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w:t>
            </w:r>
            <w:r w:rsidRPr="005D41C6">
              <w:rPr>
                <w:sz w:val="24"/>
                <w:szCs w:val="24"/>
              </w:rPr>
              <w:t xml:space="preserve"> </w:t>
            </w:r>
            <w:r w:rsidRPr="005D41C6">
              <w:rPr>
                <w:sz w:val="24"/>
                <w:szCs w:val="24"/>
                <w:cs/>
              </w:rPr>
              <w:t>диктовку</w:t>
            </w:r>
            <w:r w:rsidRPr="005D41C6">
              <w:rPr>
                <w:sz w:val="24"/>
                <w:szCs w:val="24"/>
              </w:rPr>
              <w:t xml:space="preserve"> </w:t>
            </w:r>
            <w:r w:rsidRPr="005D41C6">
              <w:rPr>
                <w:sz w:val="24"/>
                <w:szCs w:val="24"/>
                <w:cs/>
              </w:rPr>
              <w:t>тексты</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80 </w:t>
            </w:r>
            <w:r w:rsidRPr="005D41C6">
              <w:rPr>
                <w:sz w:val="24"/>
                <w:szCs w:val="24"/>
                <w:cs/>
              </w:rPr>
              <w:t>слов</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учетом</w:t>
            </w:r>
            <w:r w:rsidRPr="005D41C6">
              <w:rPr>
                <w:sz w:val="24"/>
                <w:szCs w:val="24"/>
              </w:rPr>
              <w:t xml:space="preserve"> </w:t>
            </w:r>
            <w:r w:rsidRPr="005D41C6">
              <w:rPr>
                <w:sz w:val="24"/>
                <w:szCs w:val="24"/>
                <w:cs/>
              </w:rPr>
              <w:t>изученных</w:t>
            </w:r>
            <w:r w:rsidRPr="005D41C6">
              <w:rPr>
                <w:sz w:val="24"/>
                <w:szCs w:val="24"/>
              </w:rPr>
              <w:t xml:space="preserve"> </w:t>
            </w:r>
            <w:r w:rsidRPr="005D41C6">
              <w:rPr>
                <w:sz w:val="24"/>
                <w:szCs w:val="24"/>
                <w:cs/>
              </w:rPr>
              <w:t>правил</w:t>
            </w:r>
            <w:r w:rsidRPr="005D41C6">
              <w:rPr>
                <w:sz w:val="24"/>
                <w:szCs w:val="24"/>
              </w:rPr>
              <w:t xml:space="preserve"> </w:t>
            </w:r>
            <w:r w:rsidRPr="005D41C6">
              <w:rPr>
                <w:sz w:val="24"/>
                <w:szCs w:val="24"/>
                <w:cs/>
              </w:rPr>
              <w:t>правописания</w:t>
            </w:r>
            <w:r w:rsidRPr="005D41C6">
              <w:rPr>
                <w:sz w:val="24"/>
                <w:szCs w:val="24"/>
              </w:rPr>
              <w:t>.</w:t>
            </w:r>
          </w:p>
        </w:tc>
        <w:tc>
          <w:tcPr>
            <w:tcW w:w="7283" w:type="dxa"/>
          </w:tcPr>
          <w:p w14:paraId="6B3222CF" w14:textId="77777777" w:rsidR="00187A8A" w:rsidRPr="005D41C6" w:rsidRDefault="00187A8A" w:rsidP="002C3FC9">
            <w:pPr>
              <w:spacing w:after="0" w:line="276" w:lineRule="auto"/>
              <w:ind w:left="113" w:right="113"/>
              <w:rPr>
                <w:sz w:val="24"/>
                <w:szCs w:val="24"/>
              </w:rPr>
            </w:pPr>
            <w:r w:rsidRPr="005D41C6">
              <w:rPr>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14:paraId="7D6E574E" w14:textId="77777777" w:rsidR="00187A8A" w:rsidRPr="005D41C6" w:rsidRDefault="00187A8A" w:rsidP="002C3FC9">
            <w:pPr>
              <w:pStyle w:val="TableParagraph"/>
              <w:spacing w:after="0" w:line="276" w:lineRule="auto"/>
              <w:ind w:left="113" w:right="113"/>
              <w:rPr>
                <w:bCs/>
                <w:sz w:val="24"/>
                <w:szCs w:val="24"/>
              </w:rPr>
            </w:pPr>
          </w:p>
        </w:tc>
      </w:tr>
      <w:tr w:rsidR="00187A8A" w:rsidRPr="005D41C6" w14:paraId="03DA047A" w14:textId="77777777" w:rsidTr="002C3FC9">
        <w:trPr>
          <w:trHeight w:val="321"/>
        </w:trPr>
        <w:tc>
          <w:tcPr>
            <w:tcW w:w="14565" w:type="dxa"/>
            <w:gridSpan w:val="2"/>
          </w:tcPr>
          <w:p w14:paraId="7913B37F" w14:textId="77777777" w:rsidR="00187A8A" w:rsidRPr="005D41C6" w:rsidRDefault="00187A8A" w:rsidP="002C3FC9">
            <w:pPr>
              <w:tabs>
                <w:tab w:val="left" w:leader="dot" w:pos="624"/>
              </w:tabs>
              <w:spacing w:after="0" w:line="276" w:lineRule="auto"/>
              <w:ind w:left="113" w:right="113" w:firstLine="709"/>
              <w:jc w:val="center"/>
              <w:rPr>
                <w:bCs/>
                <w:sz w:val="24"/>
                <w:szCs w:val="24"/>
              </w:rPr>
            </w:pPr>
            <w:r w:rsidRPr="005D41C6">
              <w:rPr>
                <w:rStyle w:val="Zag11"/>
                <w:rFonts w:eastAsia="@Arial Unicode MS"/>
                <w:b/>
                <w:sz w:val="24"/>
                <w:szCs w:val="24"/>
              </w:rPr>
              <w:t>Систематический курс</w:t>
            </w:r>
          </w:p>
        </w:tc>
      </w:tr>
      <w:tr w:rsidR="00187A8A" w:rsidRPr="005D41C6" w14:paraId="7C73E6AD" w14:textId="77777777" w:rsidTr="002C3FC9">
        <w:trPr>
          <w:trHeight w:val="321"/>
        </w:trPr>
        <w:tc>
          <w:tcPr>
            <w:tcW w:w="7282" w:type="dxa"/>
          </w:tcPr>
          <w:p w14:paraId="5DEA812E" w14:textId="77777777" w:rsidR="00187A8A" w:rsidRPr="005D41C6" w:rsidRDefault="00187A8A" w:rsidP="002C3FC9">
            <w:pPr>
              <w:pStyle w:val="TableParagraph"/>
              <w:spacing w:after="0" w:line="276" w:lineRule="auto"/>
              <w:ind w:left="113" w:right="113"/>
              <w:jc w:val="center"/>
              <w:rPr>
                <w:i/>
                <w:sz w:val="24"/>
                <w:szCs w:val="24"/>
              </w:rPr>
            </w:pPr>
            <w:r w:rsidRPr="005D41C6">
              <w:rPr>
                <w:bCs/>
                <w:sz w:val="24"/>
                <w:szCs w:val="24"/>
              </w:rPr>
              <w:t>Обучающийся научится</w:t>
            </w:r>
          </w:p>
        </w:tc>
        <w:tc>
          <w:tcPr>
            <w:tcW w:w="7283" w:type="dxa"/>
          </w:tcPr>
          <w:p w14:paraId="086A98C8" w14:textId="77777777" w:rsidR="00187A8A" w:rsidRPr="005D41C6" w:rsidRDefault="00187A8A" w:rsidP="002C3FC9">
            <w:pPr>
              <w:pStyle w:val="TableParagraph"/>
              <w:spacing w:after="0" w:line="276" w:lineRule="auto"/>
              <w:ind w:left="113" w:right="113"/>
              <w:jc w:val="center"/>
              <w:rPr>
                <w:i/>
                <w:sz w:val="24"/>
                <w:szCs w:val="24"/>
              </w:rPr>
            </w:pPr>
            <w:r w:rsidRPr="005D41C6">
              <w:rPr>
                <w:bCs/>
                <w:sz w:val="24"/>
                <w:szCs w:val="24"/>
              </w:rPr>
              <w:t>Обучающийся получит возможность научиться</w:t>
            </w:r>
          </w:p>
        </w:tc>
      </w:tr>
      <w:tr w:rsidR="00187A8A" w:rsidRPr="005D41C6" w14:paraId="20F7D5DB" w14:textId="77777777" w:rsidTr="002C3FC9">
        <w:trPr>
          <w:trHeight w:val="321"/>
        </w:trPr>
        <w:tc>
          <w:tcPr>
            <w:tcW w:w="14565" w:type="dxa"/>
            <w:gridSpan w:val="2"/>
          </w:tcPr>
          <w:p w14:paraId="056579A1" w14:textId="77777777" w:rsidR="00187A8A" w:rsidRPr="005D41C6" w:rsidRDefault="00187A8A" w:rsidP="002C3FC9">
            <w:pPr>
              <w:pStyle w:val="TableParagraph"/>
              <w:spacing w:after="0" w:line="276" w:lineRule="auto"/>
              <w:ind w:left="113" w:right="113"/>
              <w:jc w:val="center"/>
              <w:rPr>
                <w:bCs/>
                <w:i/>
                <w:sz w:val="24"/>
                <w:szCs w:val="24"/>
              </w:rPr>
            </w:pPr>
            <w:r w:rsidRPr="005D41C6">
              <w:rPr>
                <w:bCs/>
                <w:i/>
                <w:sz w:val="24"/>
                <w:szCs w:val="24"/>
              </w:rPr>
              <w:lastRenderedPageBreak/>
              <w:t>2 класс</w:t>
            </w:r>
          </w:p>
        </w:tc>
      </w:tr>
      <w:tr w:rsidR="00187A8A" w:rsidRPr="005D41C6" w14:paraId="439CAE35" w14:textId="77777777" w:rsidTr="002C3FC9">
        <w:trPr>
          <w:trHeight w:val="321"/>
        </w:trPr>
        <w:tc>
          <w:tcPr>
            <w:tcW w:w="7282" w:type="dxa"/>
          </w:tcPr>
          <w:p w14:paraId="5ED3E728"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произносить</w:t>
            </w:r>
            <w:r w:rsidRPr="005D41C6">
              <w:rPr>
                <w:sz w:val="24"/>
                <w:szCs w:val="24"/>
              </w:rPr>
              <w:t xml:space="preserve"> </w:t>
            </w:r>
            <w:r w:rsidRPr="005D41C6">
              <w:rPr>
                <w:sz w:val="24"/>
                <w:szCs w:val="24"/>
                <w:cs/>
              </w:rPr>
              <w:t>звуки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сочетания</w:t>
            </w:r>
            <w:r w:rsidRPr="005D41C6">
              <w:rPr>
                <w:sz w:val="24"/>
                <w:szCs w:val="24"/>
              </w:rPr>
              <w:t xml:space="preserve"> </w:t>
            </w:r>
            <w:r w:rsidRPr="005D41C6">
              <w:rPr>
                <w:sz w:val="24"/>
                <w:szCs w:val="24"/>
                <w:cs/>
              </w:rPr>
              <w:t>звуков</w:t>
            </w: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ставить</w:t>
            </w:r>
            <w:r w:rsidRPr="005D41C6">
              <w:rPr>
                <w:sz w:val="24"/>
                <w:szCs w:val="24"/>
              </w:rPr>
              <w:t xml:space="preserve"> </w:t>
            </w:r>
            <w:r w:rsidRPr="005D41C6">
              <w:rPr>
                <w:sz w:val="24"/>
                <w:szCs w:val="24"/>
                <w:cs/>
              </w:rPr>
              <w:t>ударение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нормами</w:t>
            </w:r>
            <w:r w:rsidRPr="005D41C6">
              <w:rPr>
                <w:sz w:val="24"/>
                <w:szCs w:val="24"/>
              </w:rPr>
              <w:t xml:space="preserve"> </w:t>
            </w:r>
            <w:r w:rsidRPr="005D41C6">
              <w:rPr>
                <w:sz w:val="24"/>
                <w:szCs w:val="24"/>
                <w:cs/>
              </w:rPr>
              <w:t>современного</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w:t>
            </w:r>
          </w:p>
          <w:p w14:paraId="0257D701"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пользоваться</w:t>
            </w:r>
            <w:r w:rsidRPr="005D41C6">
              <w:rPr>
                <w:sz w:val="24"/>
                <w:szCs w:val="24"/>
              </w:rPr>
              <w:t xml:space="preserve"> </w:t>
            </w:r>
            <w:r w:rsidRPr="005D41C6">
              <w:rPr>
                <w:sz w:val="24"/>
                <w:szCs w:val="24"/>
                <w:cs/>
              </w:rPr>
              <w:t>орфоэпическим</w:t>
            </w:r>
            <w:r w:rsidRPr="005D41C6">
              <w:rPr>
                <w:sz w:val="24"/>
                <w:szCs w:val="24"/>
              </w:rPr>
              <w:t xml:space="preserve"> </w:t>
            </w:r>
            <w:r w:rsidRPr="005D41C6">
              <w:rPr>
                <w:sz w:val="24"/>
                <w:szCs w:val="24"/>
                <w:cs/>
              </w:rPr>
              <w:t>словарем</w:t>
            </w:r>
            <w:r w:rsidRPr="005D41C6">
              <w:rPr>
                <w:sz w:val="24"/>
                <w:szCs w:val="24"/>
              </w:rPr>
              <w:t>;</w:t>
            </w:r>
          </w:p>
          <w:p w14:paraId="7EE0034C"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алфавит</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упорядочения</w:t>
            </w:r>
            <w:r w:rsidRPr="005D41C6">
              <w:rPr>
                <w:sz w:val="24"/>
                <w:szCs w:val="24"/>
              </w:rPr>
              <w:t xml:space="preserve"> </w:t>
            </w:r>
            <w:r w:rsidRPr="005D41C6">
              <w:rPr>
                <w:sz w:val="24"/>
                <w:szCs w:val="24"/>
                <w:cs/>
              </w:rPr>
              <w:t>небольшого</w:t>
            </w:r>
            <w:r w:rsidRPr="005D41C6">
              <w:rPr>
                <w:sz w:val="24"/>
                <w:szCs w:val="24"/>
              </w:rPr>
              <w:t xml:space="preserve"> </w:t>
            </w:r>
            <w:r w:rsidRPr="005D41C6">
              <w:rPr>
                <w:sz w:val="24"/>
                <w:szCs w:val="24"/>
                <w:cs/>
              </w:rPr>
              <w:t>списка</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первой</w:t>
            </w:r>
            <w:r w:rsidRPr="005D41C6">
              <w:rPr>
                <w:sz w:val="24"/>
                <w:szCs w:val="24"/>
              </w:rPr>
              <w:t xml:space="preserve"> </w:t>
            </w:r>
            <w:r w:rsidRPr="005D41C6">
              <w:rPr>
                <w:sz w:val="24"/>
                <w:szCs w:val="24"/>
                <w:cs/>
              </w:rPr>
              <w:t>букве</w:t>
            </w:r>
            <w:r w:rsidRPr="005D41C6">
              <w:rPr>
                <w:sz w:val="24"/>
                <w:szCs w:val="24"/>
              </w:rPr>
              <w:t>);</w:t>
            </w:r>
          </w:p>
          <w:p w14:paraId="72EB74D1"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небуквенные</w:t>
            </w:r>
            <w:r w:rsidRPr="005D41C6">
              <w:rPr>
                <w:sz w:val="24"/>
                <w:szCs w:val="24"/>
              </w:rPr>
              <w:t xml:space="preserve"> </w:t>
            </w:r>
            <w:r w:rsidRPr="005D41C6">
              <w:rPr>
                <w:sz w:val="24"/>
                <w:szCs w:val="24"/>
                <w:cs/>
              </w:rPr>
              <w:t>графические</w:t>
            </w:r>
            <w:r w:rsidRPr="005D41C6">
              <w:rPr>
                <w:sz w:val="24"/>
                <w:szCs w:val="24"/>
              </w:rPr>
              <w:t xml:space="preserve"> </w:t>
            </w:r>
            <w:r w:rsidRPr="005D41C6">
              <w:rPr>
                <w:sz w:val="24"/>
                <w:szCs w:val="24"/>
                <w:cs/>
              </w:rPr>
              <w:t>средства</w:t>
            </w:r>
            <w:r w:rsidRPr="005D41C6">
              <w:rPr>
                <w:sz w:val="24"/>
                <w:szCs w:val="24"/>
              </w:rPr>
              <w:t xml:space="preserve"> (</w:t>
            </w:r>
            <w:r w:rsidRPr="005D41C6">
              <w:rPr>
                <w:sz w:val="24"/>
                <w:szCs w:val="24"/>
                <w:cs/>
              </w:rPr>
              <w:t>пунктуационные</w:t>
            </w:r>
            <w:r w:rsidRPr="005D41C6">
              <w:rPr>
                <w:sz w:val="24"/>
                <w:szCs w:val="24"/>
              </w:rPr>
              <w:t xml:space="preserve"> </w:t>
            </w:r>
            <w:r w:rsidRPr="005D41C6">
              <w:rPr>
                <w:sz w:val="24"/>
                <w:szCs w:val="24"/>
                <w:cs/>
              </w:rPr>
              <w:t>знаки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пределах</w:t>
            </w:r>
            <w:r w:rsidRPr="005D41C6">
              <w:rPr>
                <w:sz w:val="24"/>
                <w:szCs w:val="24"/>
              </w:rPr>
              <w:t xml:space="preserve"> </w:t>
            </w:r>
            <w:r w:rsidRPr="005D41C6">
              <w:rPr>
                <w:sz w:val="24"/>
                <w:szCs w:val="24"/>
                <w:cs/>
              </w:rPr>
              <w:t>изученного</w:t>
            </w:r>
            <w:r w:rsidRPr="005D41C6">
              <w:rPr>
                <w:sz w:val="24"/>
                <w:szCs w:val="24"/>
              </w:rPr>
              <w:t xml:space="preserve">), </w:t>
            </w:r>
            <w:r w:rsidRPr="005D41C6">
              <w:rPr>
                <w:sz w:val="24"/>
                <w:szCs w:val="24"/>
                <w:cs/>
              </w:rPr>
              <w:t>красную</w:t>
            </w:r>
            <w:r w:rsidRPr="005D41C6">
              <w:rPr>
                <w:sz w:val="24"/>
                <w:szCs w:val="24"/>
              </w:rPr>
              <w:t xml:space="preserve"> </w:t>
            </w:r>
            <w:r w:rsidRPr="005D41C6">
              <w:rPr>
                <w:sz w:val="24"/>
                <w:szCs w:val="24"/>
                <w:cs/>
              </w:rPr>
              <w:t>строку</w:t>
            </w:r>
            <w:r w:rsidRPr="005D41C6">
              <w:rPr>
                <w:sz w:val="24"/>
                <w:szCs w:val="24"/>
              </w:rPr>
              <w:t xml:space="preserve"> (</w:t>
            </w:r>
            <w:r w:rsidRPr="005D41C6">
              <w:rPr>
                <w:sz w:val="24"/>
                <w:szCs w:val="24"/>
                <w:cs/>
              </w:rPr>
              <w:t>абзац</w:t>
            </w:r>
            <w:r w:rsidRPr="005D41C6">
              <w:rPr>
                <w:sz w:val="24"/>
                <w:szCs w:val="24"/>
              </w:rPr>
              <w:t xml:space="preserve">), </w:t>
            </w:r>
            <w:r w:rsidRPr="005D41C6">
              <w:rPr>
                <w:sz w:val="24"/>
                <w:szCs w:val="24"/>
                <w:cs/>
              </w:rPr>
              <w:t>пробел</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 xml:space="preserve">, </w:t>
            </w:r>
            <w:r w:rsidRPr="005D41C6">
              <w:rPr>
                <w:sz w:val="24"/>
                <w:szCs w:val="24"/>
                <w:cs/>
              </w:rPr>
              <w:t>знак</w:t>
            </w:r>
            <w:r w:rsidRPr="005D41C6">
              <w:rPr>
                <w:sz w:val="24"/>
                <w:szCs w:val="24"/>
              </w:rPr>
              <w:t xml:space="preserve"> </w:t>
            </w:r>
            <w:r w:rsidRPr="005D41C6">
              <w:rPr>
                <w:sz w:val="24"/>
                <w:szCs w:val="24"/>
                <w:cs/>
              </w:rPr>
              <w:t>переноса</w:t>
            </w:r>
            <w:r w:rsidRPr="005D41C6">
              <w:rPr>
                <w:sz w:val="24"/>
                <w:szCs w:val="24"/>
              </w:rPr>
              <w:t>);</w:t>
            </w:r>
          </w:p>
          <w:p w14:paraId="4DED7095"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орфограммы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w:t>
            </w:r>
          </w:p>
          <w:p w14:paraId="2904EB4F"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соблюдать</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переноса</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со</w:t>
            </w:r>
            <w:r w:rsidRPr="005D41C6">
              <w:rPr>
                <w:sz w:val="24"/>
                <w:szCs w:val="24"/>
              </w:rPr>
              <w:t xml:space="preserve"> </w:t>
            </w:r>
            <w:r w:rsidRPr="005D41C6">
              <w:rPr>
                <w:sz w:val="24"/>
                <w:szCs w:val="24"/>
                <w:cs/>
              </w:rPr>
              <w:t>строки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строку</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учета</w:t>
            </w:r>
            <w:r w:rsidRPr="005D41C6">
              <w:rPr>
                <w:sz w:val="24"/>
                <w:szCs w:val="24"/>
              </w:rPr>
              <w:t xml:space="preserve"> </w:t>
            </w:r>
            <w:r w:rsidRPr="005D41C6">
              <w:rPr>
                <w:sz w:val="24"/>
                <w:szCs w:val="24"/>
                <w:cs/>
              </w:rPr>
              <w:t>морфемного</w:t>
            </w:r>
            <w:r w:rsidRPr="005D41C6">
              <w:rPr>
                <w:sz w:val="24"/>
                <w:szCs w:val="24"/>
              </w:rPr>
              <w:t xml:space="preserve"> </w:t>
            </w:r>
            <w:r w:rsidRPr="005D41C6">
              <w:rPr>
                <w:sz w:val="24"/>
                <w:szCs w:val="24"/>
                <w:cs/>
              </w:rPr>
              <w:t>членения</w:t>
            </w:r>
            <w:r w:rsidRPr="005D41C6">
              <w:rPr>
                <w:sz w:val="24"/>
                <w:szCs w:val="24"/>
              </w:rPr>
              <w:t xml:space="preserve"> </w:t>
            </w:r>
            <w:r w:rsidRPr="005D41C6">
              <w:rPr>
                <w:sz w:val="24"/>
                <w:szCs w:val="24"/>
                <w:cs/>
              </w:rPr>
              <w:t>слова</w:t>
            </w:r>
            <w:r w:rsidRPr="005D41C6">
              <w:rPr>
                <w:sz w:val="24"/>
                <w:szCs w:val="24"/>
              </w:rPr>
              <w:t>);</w:t>
            </w:r>
          </w:p>
          <w:p w14:paraId="3CC3EDBF"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пользоваться</w:t>
            </w:r>
            <w:r w:rsidRPr="005D41C6">
              <w:rPr>
                <w:sz w:val="24"/>
                <w:szCs w:val="24"/>
              </w:rPr>
              <w:t xml:space="preserve"> </w:t>
            </w:r>
            <w:r w:rsidRPr="005D41C6">
              <w:rPr>
                <w:sz w:val="24"/>
                <w:szCs w:val="24"/>
                <w:cs/>
              </w:rPr>
              <w:t>орфографическим</w:t>
            </w:r>
            <w:r w:rsidRPr="005D41C6">
              <w:rPr>
                <w:sz w:val="24"/>
                <w:szCs w:val="24"/>
              </w:rPr>
              <w:t xml:space="preserve"> </w:t>
            </w:r>
            <w:r w:rsidRPr="005D41C6">
              <w:rPr>
                <w:sz w:val="24"/>
                <w:szCs w:val="24"/>
                <w:cs/>
              </w:rPr>
              <w:t>словарем</w:t>
            </w:r>
            <w:r w:rsidRPr="005D41C6">
              <w:rPr>
                <w:sz w:val="24"/>
                <w:szCs w:val="24"/>
              </w:rPr>
              <w:t>;</w:t>
            </w:r>
          </w:p>
          <w:p w14:paraId="43848D21"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уточнять</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толкового</w:t>
            </w:r>
            <w:r w:rsidRPr="005D41C6">
              <w:rPr>
                <w:sz w:val="24"/>
                <w:szCs w:val="24"/>
              </w:rPr>
              <w:t xml:space="preserve"> </w:t>
            </w:r>
            <w:r w:rsidRPr="005D41C6">
              <w:rPr>
                <w:sz w:val="24"/>
                <w:szCs w:val="24"/>
                <w:cs/>
              </w:rPr>
              <w:t>словаря</w:t>
            </w:r>
            <w:r w:rsidRPr="005D41C6">
              <w:rPr>
                <w:sz w:val="24"/>
                <w:szCs w:val="24"/>
              </w:rPr>
              <w:t>;</w:t>
            </w:r>
          </w:p>
          <w:p w14:paraId="4F271589"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кто</w:t>
            </w:r>
            <w:r w:rsidRPr="005D41C6">
              <w:rPr>
                <w:sz w:val="24"/>
                <w:szCs w:val="24"/>
              </w:rPr>
              <w:t>?», «</w:t>
            </w:r>
            <w:r w:rsidRPr="005D41C6">
              <w:rPr>
                <w:sz w:val="24"/>
                <w:szCs w:val="24"/>
                <w:cs/>
              </w:rPr>
              <w:t>что</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роль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29720DD9"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что</w:t>
            </w:r>
            <w:r w:rsidRPr="005D41C6">
              <w:rPr>
                <w:sz w:val="24"/>
                <w:szCs w:val="24"/>
              </w:rPr>
              <w:t xml:space="preserve"> </w:t>
            </w:r>
            <w:r w:rsidRPr="005D41C6">
              <w:rPr>
                <w:sz w:val="24"/>
                <w:szCs w:val="24"/>
                <w:cs/>
              </w:rPr>
              <w:t>делать</w:t>
            </w:r>
            <w:r w:rsidRPr="005D41C6">
              <w:rPr>
                <w:sz w:val="24"/>
                <w:szCs w:val="24"/>
              </w:rPr>
              <w:t>?», «</w:t>
            </w:r>
            <w:r w:rsidRPr="005D41C6">
              <w:rPr>
                <w:sz w:val="24"/>
                <w:szCs w:val="24"/>
                <w:cs/>
              </w:rPr>
              <w:t>что</w:t>
            </w:r>
            <w:r w:rsidRPr="005D41C6">
              <w:rPr>
                <w:sz w:val="24"/>
                <w:szCs w:val="24"/>
              </w:rPr>
              <w:t xml:space="preserve"> </w:t>
            </w:r>
            <w:r w:rsidRPr="005D41C6">
              <w:rPr>
                <w:sz w:val="24"/>
                <w:szCs w:val="24"/>
                <w:cs/>
              </w:rPr>
              <w:t>сделать</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роль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178A18F3"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отвечающие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вопросы</w:t>
            </w:r>
            <w:r w:rsidRPr="005D41C6">
              <w:rPr>
                <w:sz w:val="24"/>
                <w:szCs w:val="24"/>
              </w:rPr>
              <w:t xml:space="preserve"> «</w:t>
            </w:r>
            <w:r w:rsidRPr="005D41C6">
              <w:rPr>
                <w:sz w:val="24"/>
                <w:szCs w:val="24"/>
                <w:cs/>
              </w:rPr>
              <w:t>какой</w:t>
            </w:r>
            <w:r w:rsidRPr="005D41C6">
              <w:rPr>
                <w:sz w:val="24"/>
                <w:szCs w:val="24"/>
              </w:rPr>
              <w:t>?», «</w:t>
            </w:r>
            <w:r w:rsidRPr="005D41C6">
              <w:rPr>
                <w:sz w:val="24"/>
                <w:szCs w:val="24"/>
                <w:cs/>
              </w:rPr>
              <w:t>какая</w:t>
            </w:r>
            <w:r w:rsidRPr="005D41C6">
              <w:rPr>
                <w:sz w:val="24"/>
                <w:szCs w:val="24"/>
              </w:rPr>
              <w:t>?», «</w:t>
            </w:r>
            <w:r w:rsidRPr="005D41C6">
              <w:rPr>
                <w:sz w:val="24"/>
                <w:szCs w:val="24"/>
                <w:cs/>
              </w:rPr>
              <w:t>какое</w:t>
            </w:r>
            <w:r w:rsidRPr="005D41C6">
              <w:rPr>
                <w:sz w:val="24"/>
                <w:szCs w:val="24"/>
              </w:rPr>
              <w:t>?», «</w:t>
            </w:r>
            <w:r w:rsidRPr="005D41C6">
              <w:rPr>
                <w:sz w:val="24"/>
                <w:szCs w:val="24"/>
                <w:cs/>
              </w:rPr>
              <w:t>какие</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роль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27EBD0F6"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наиболее</w:t>
            </w:r>
            <w:r w:rsidRPr="005D41C6">
              <w:rPr>
                <w:sz w:val="24"/>
                <w:szCs w:val="24"/>
              </w:rPr>
              <w:t xml:space="preserve"> </w:t>
            </w:r>
            <w:r w:rsidRPr="005D41C6">
              <w:rPr>
                <w:sz w:val="24"/>
                <w:szCs w:val="24"/>
                <w:cs/>
              </w:rPr>
              <w:t>распространенные</w:t>
            </w:r>
            <w:r w:rsidRPr="005D41C6">
              <w:rPr>
                <w:sz w:val="24"/>
                <w:szCs w:val="24"/>
              </w:rPr>
              <w:t xml:space="preserve"> </w:t>
            </w:r>
            <w:r w:rsidRPr="005D41C6">
              <w:rPr>
                <w:sz w:val="24"/>
                <w:szCs w:val="24"/>
                <w:cs/>
              </w:rPr>
              <w:t>предлоги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над</w:t>
            </w:r>
            <w:r w:rsidRPr="005D41C6">
              <w:rPr>
                <w:sz w:val="24"/>
                <w:szCs w:val="24"/>
              </w:rPr>
              <w:t xml:space="preserve">, </w:t>
            </w:r>
            <w:r w:rsidRPr="005D41C6">
              <w:rPr>
                <w:sz w:val="24"/>
                <w:szCs w:val="24"/>
                <w:cs/>
              </w:rPr>
              <w:t>до</w:t>
            </w:r>
            <w:r w:rsidRPr="005D41C6">
              <w:rPr>
                <w:sz w:val="24"/>
                <w:szCs w:val="24"/>
              </w:rPr>
              <w:t xml:space="preserve">, </w:t>
            </w:r>
            <w:r w:rsidRPr="005D41C6">
              <w:rPr>
                <w:sz w:val="24"/>
                <w:szCs w:val="24"/>
                <w:cs/>
              </w:rPr>
              <w:t>у</w:t>
            </w:r>
            <w:r w:rsidRPr="005D41C6">
              <w:rPr>
                <w:sz w:val="24"/>
                <w:szCs w:val="24"/>
              </w:rPr>
              <w:t xml:space="preserve">, </w:t>
            </w:r>
            <w:r w:rsidRPr="005D41C6">
              <w:rPr>
                <w:sz w:val="24"/>
                <w:szCs w:val="24"/>
                <w:cs/>
              </w:rPr>
              <w:t>о</w:t>
            </w:r>
            <w:r w:rsidRPr="005D41C6">
              <w:rPr>
                <w:sz w:val="24"/>
                <w:szCs w:val="24"/>
              </w:rPr>
              <w:t xml:space="preserve">, </w:t>
            </w:r>
            <w:r w:rsidRPr="005D41C6">
              <w:rPr>
                <w:sz w:val="24"/>
                <w:szCs w:val="24"/>
                <w:cs/>
              </w:rPr>
              <w:t>об</w:t>
            </w:r>
            <w:r w:rsidRPr="005D41C6">
              <w:rPr>
                <w:sz w:val="24"/>
                <w:szCs w:val="24"/>
              </w:rPr>
              <w:t>);</w:t>
            </w:r>
          </w:p>
          <w:p w14:paraId="1CBC2711" w14:textId="77777777" w:rsidR="00187A8A" w:rsidRPr="005D41C6" w:rsidRDefault="00187A8A" w:rsidP="002C3FC9">
            <w:pPr>
              <w:pStyle w:val="Default"/>
              <w:spacing w:line="276" w:lineRule="auto"/>
              <w:ind w:left="113" w:right="113"/>
            </w:pPr>
            <w:r w:rsidRPr="005D41C6">
              <w:t xml:space="preserve">−  </w:t>
            </w:r>
            <w:r w:rsidRPr="005D41C6">
              <w:rPr>
                <w:cs/>
                <w:lang w:bidi="ru-RU"/>
              </w:rPr>
              <w:t>правильно</w:t>
            </w:r>
            <w:r w:rsidRPr="005D41C6">
              <w:t xml:space="preserve"> </w:t>
            </w:r>
            <w:r w:rsidRPr="005D41C6">
              <w:rPr>
                <w:cs/>
                <w:lang w:bidi="ru-RU"/>
              </w:rPr>
              <w:t>списывать</w:t>
            </w:r>
            <w:r w:rsidRPr="005D41C6">
              <w:t xml:space="preserve"> (</w:t>
            </w:r>
            <w:r w:rsidRPr="005D41C6">
              <w:rPr>
                <w:cs/>
                <w:lang w:bidi="ru-RU"/>
              </w:rPr>
              <w:t>без</w:t>
            </w:r>
            <w:r w:rsidRPr="005D41C6">
              <w:t xml:space="preserve"> </w:t>
            </w:r>
            <w:r w:rsidRPr="005D41C6">
              <w:rPr>
                <w:cs/>
                <w:lang w:bidi="ru-RU"/>
              </w:rPr>
              <w:t>пропусков</w:t>
            </w:r>
            <w:r w:rsidRPr="005D41C6">
              <w:t xml:space="preserve"> </w:t>
            </w:r>
            <w:r w:rsidRPr="005D41C6">
              <w:rPr>
                <w:cs/>
                <w:lang w:bidi="ru-RU"/>
              </w:rPr>
              <w:t>и</w:t>
            </w:r>
            <w:r w:rsidRPr="005D41C6">
              <w:t xml:space="preserve"> </w:t>
            </w:r>
            <w:r w:rsidRPr="005D41C6">
              <w:rPr>
                <w:cs/>
                <w:lang w:bidi="ru-RU"/>
              </w:rPr>
              <w:t>искажений</w:t>
            </w:r>
            <w:r w:rsidRPr="005D41C6">
              <w:t xml:space="preserve"> </w:t>
            </w:r>
            <w:r w:rsidRPr="005D41C6">
              <w:rPr>
                <w:cs/>
                <w:lang w:bidi="ru-RU"/>
              </w:rPr>
              <w:t>букв</w:t>
            </w:r>
            <w:r w:rsidRPr="005D41C6">
              <w:t xml:space="preserve">) </w:t>
            </w:r>
            <w:r w:rsidRPr="005D41C6">
              <w:rPr>
                <w:cs/>
                <w:lang w:bidi="ru-RU"/>
              </w:rPr>
              <w:t>слова</w:t>
            </w:r>
            <w:r w:rsidRPr="005D41C6">
              <w:t xml:space="preserve"> </w:t>
            </w:r>
            <w:r w:rsidRPr="005D41C6">
              <w:rPr>
                <w:cs/>
                <w:lang w:bidi="ru-RU"/>
              </w:rPr>
              <w:t>и</w:t>
            </w:r>
            <w:r w:rsidRPr="005D41C6">
              <w:t xml:space="preserve"> </w:t>
            </w:r>
            <w:r w:rsidRPr="005D41C6">
              <w:rPr>
                <w:cs/>
                <w:lang w:bidi="ru-RU"/>
              </w:rPr>
              <w:t>предложения</w:t>
            </w:r>
            <w:r w:rsidRPr="005D41C6">
              <w:t xml:space="preserve">, </w:t>
            </w:r>
            <w:r w:rsidRPr="005D41C6">
              <w:rPr>
                <w:cs/>
                <w:lang w:bidi="ru-RU"/>
              </w:rPr>
              <w:t>текст</w:t>
            </w:r>
            <w:r w:rsidRPr="005D41C6">
              <w:t xml:space="preserve"> </w:t>
            </w:r>
            <w:r w:rsidRPr="005D41C6">
              <w:rPr>
                <w:cs/>
                <w:lang w:bidi="ru-RU"/>
              </w:rPr>
              <w:t>объемом</w:t>
            </w:r>
            <w:r w:rsidRPr="005D41C6">
              <w:t xml:space="preserve"> </w:t>
            </w:r>
            <w:r w:rsidRPr="005D41C6">
              <w:rPr>
                <w:cs/>
                <w:lang w:bidi="ru-RU"/>
              </w:rPr>
              <w:t>не</w:t>
            </w:r>
            <w:r w:rsidRPr="005D41C6">
              <w:t xml:space="preserve"> </w:t>
            </w:r>
            <w:r w:rsidRPr="005D41C6">
              <w:rPr>
                <w:cs/>
                <w:lang w:bidi="ru-RU"/>
              </w:rPr>
              <w:t>более</w:t>
            </w:r>
            <w:r w:rsidRPr="005D41C6">
              <w:t xml:space="preserve"> 40 </w:t>
            </w:r>
            <w:r w:rsidRPr="005D41C6">
              <w:rPr>
                <w:cs/>
                <w:lang w:bidi="ru-RU"/>
              </w:rPr>
              <w:t>слов</w:t>
            </w:r>
            <w:r w:rsidRPr="005D41C6">
              <w:t>;</w:t>
            </w:r>
          </w:p>
        </w:tc>
        <w:tc>
          <w:tcPr>
            <w:tcW w:w="7283" w:type="dxa"/>
          </w:tcPr>
          <w:p w14:paraId="79336567"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сравнивать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цели</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интонации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терминов</w:t>
            </w:r>
            <w:r w:rsidRPr="005D41C6">
              <w:rPr>
                <w:sz w:val="24"/>
                <w:szCs w:val="24"/>
              </w:rPr>
              <w:t>);</w:t>
            </w:r>
          </w:p>
          <w:p w14:paraId="43C62365"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оформлять</w:t>
            </w:r>
            <w:r w:rsidRPr="005D41C6">
              <w:rPr>
                <w:sz w:val="24"/>
                <w:szCs w:val="24"/>
              </w:rPr>
              <w:t xml:space="preserve"> </w:t>
            </w:r>
            <w:r w:rsidRPr="005D41C6">
              <w:rPr>
                <w:sz w:val="24"/>
                <w:szCs w:val="24"/>
                <w:cs/>
              </w:rPr>
              <w:t>предложение</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письме</w:t>
            </w:r>
            <w:r w:rsidRPr="005D41C6">
              <w:rPr>
                <w:sz w:val="24"/>
                <w:szCs w:val="24"/>
              </w:rPr>
              <w:t xml:space="preserve">, </w:t>
            </w:r>
            <w:r w:rsidRPr="005D41C6">
              <w:rPr>
                <w:sz w:val="24"/>
                <w:szCs w:val="24"/>
                <w:cs/>
              </w:rPr>
              <w:t>выбирая</w:t>
            </w:r>
            <w:r w:rsidRPr="005D41C6">
              <w:rPr>
                <w:sz w:val="24"/>
                <w:szCs w:val="24"/>
              </w:rPr>
              <w:t xml:space="preserve"> </w:t>
            </w:r>
            <w:r w:rsidRPr="005D41C6">
              <w:rPr>
                <w:sz w:val="24"/>
                <w:szCs w:val="24"/>
                <w:cs/>
              </w:rPr>
              <w:t>необходимые</w:t>
            </w:r>
            <w:r w:rsidRPr="005D41C6">
              <w:rPr>
                <w:sz w:val="24"/>
                <w:szCs w:val="24"/>
              </w:rPr>
              <w:t xml:space="preserve"> </w:t>
            </w:r>
            <w:r w:rsidRPr="005D41C6">
              <w:rPr>
                <w:sz w:val="24"/>
                <w:szCs w:val="24"/>
                <w:cs/>
              </w:rPr>
              <w:t>знаки</w:t>
            </w:r>
            <w:r w:rsidRPr="005D41C6">
              <w:rPr>
                <w:sz w:val="24"/>
                <w:szCs w:val="24"/>
              </w:rPr>
              <w:t xml:space="preserve"> </w:t>
            </w:r>
            <w:r w:rsidRPr="005D41C6">
              <w:rPr>
                <w:sz w:val="24"/>
                <w:szCs w:val="24"/>
                <w:cs/>
              </w:rPr>
              <w:t>конца</w:t>
            </w:r>
            <w:r w:rsidRPr="005D41C6">
              <w:rPr>
                <w:sz w:val="24"/>
                <w:szCs w:val="24"/>
              </w:rPr>
              <w:t xml:space="preserve"> </w:t>
            </w:r>
            <w:r w:rsidRPr="005D41C6">
              <w:rPr>
                <w:sz w:val="24"/>
                <w:szCs w:val="24"/>
                <w:cs/>
              </w:rPr>
              <w:t>предложения</w:t>
            </w:r>
            <w:r w:rsidRPr="005D41C6">
              <w:rPr>
                <w:sz w:val="24"/>
                <w:szCs w:val="24"/>
              </w:rPr>
              <w:t>;</w:t>
            </w:r>
          </w:p>
          <w:p w14:paraId="2348A0A7"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употребления</w:t>
            </w:r>
            <w:r w:rsidRPr="005D41C6">
              <w:rPr>
                <w:sz w:val="24"/>
                <w:szCs w:val="24"/>
              </w:rPr>
              <w:t xml:space="preserve"> </w:t>
            </w:r>
            <w:r w:rsidRPr="005D41C6">
              <w:rPr>
                <w:sz w:val="24"/>
                <w:szCs w:val="24"/>
                <w:cs/>
              </w:rPr>
              <w:t>многозначных</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употребления</w:t>
            </w:r>
            <w:r w:rsidRPr="005D41C6">
              <w:rPr>
                <w:sz w:val="24"/>
                <w:szCs w:val="24"/>
              </w:rPr>
              <w:t xml:space="preserve"> </w:t>
            </w:r>
            <w:r w:rsidRPr="005D41C6">
              <w:rPr>
                <w:sz w:val="24"/>
                <w:szCs w:val="24"/>
                <w:cs/>
              </w:rPr>
              <w:t>синонимов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антонимов</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терминов</w:t>
            </w:r>
            <w:r w:rsidRPr="005D41C6">
              <w:rPr>
                <w:sz w:val="24"/>
                <w:szCs w:val="24"/>
              </w:rPr>
              <w:t>);</w:t>
            </w:r>
          </w:p>
          <w:p w14:paraId="3447DAAB" w14:textId="77777777" w:rsidR="00187A8A" w:rsidRPr="005D41C6" w:rsidRDefault="00187A8A" w:rsidP="002C3FC9">
            <w:pPr>
              <w:pStyle w:val="TableParagraph"/>
              <w:spacing w:after="0" w:line="276" w:lineRule="auto"/>
              <w:ind w:left="113" w:right="113"/>
              <w:rPr>
                <w:bCs/>
                <w:sz w:val="24"/>
                <w:szCs w:val="24"/>
              </w:rPr>
            </w:pPr>
          </w:p>
        </w:tc>
      </w:tr>
      <w:tr w:rsidR="00187A8A" w:rsidRPr="005D41C6" w14:paraId="1D9697BF" w14:textId="77777777" w:rsidTr="002C3FC9">
        <w:trPr>
          <w:trHeight w:val="321"/>
        </w:trPr>
        <w:tc>
          <w:tcPr>
            <w:tcW w:w="14565" w:type="dxa"/>
            <w:gridSpan w:val="2"/>
          </w:tcPr>
          <w:p w14:paraId="6CD40A28" w14:textId="77777777" w:rsidR="00187A8A" w:rsidRPr="005D41C6" w:rsidRDefault="00187A8A" w:rsidP="002C3FC9">
            <w:pPr>
              <w:pStyle w:val="TableParagraph"/>
              <w:spacing w:after="0" w:line="276" w:lineRule="auto"/>
              <w:ind w:left="113" w:right="113"/>
              <w:jc w:val="center"/>
              <w:rPr>
                <w:bCs/>
                <w:sz w:val="24"/>
                <w:szCs w:val="24"/>
              </w:rPr>
            </w:pPr>
            <w:r w:rsidRPr="005D41C6">
              <w:rPr>
                <w:bCs/>
                <w:sz w:val="24"/>
                <w:szCs w:val="24"/>
              </w:rPr>
              <w:t>3 класс</w:t>
            </w:r>
          </w:p>
        </w:tc>
      </w:tr>
      <w:tr w:rsidR="00187A8A" w:rsidRPr="005D41C6" w14:paraId="6C4CA565" w14:textId="77777777" w:rsidTr="002C3FC9">
        <w:trPr>
          <w:trHeight w:val="321"/>
        </w:trPr>
        <w:tc>
          <w:tcPr>
            <w:tcW w:w="7282" w:type="dxa"/>
          </w:tcPr>
          <w:p w14:paraId="35482D90"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наблюдать</w:t>
            </w:r>
            <w:r w:rsidRPr="005D41C6">
              <w:rPr>
                <w:sz w:val="24"/>
                <w:szCs w:val="24"/>
              </w:rPr>
              <w:t xml:space="preserve"> </w:t>
            </w:r>
            <w:r w:rsidRPr="005D41C6">
              <w:rPr>
                <w:sz w:val="24"/>
                <w:szCs w:val="24"/>
                <w:cs/>
              </w:rPr>
              <w:t>за</w:t>
            </w:r>
            <w:r w:rsidRPr="005D41C6">
              <w:rPr>
                <w:sz w:val="24"/>
                <w:szCs w:val="24"/>
              </w:rPr>
              <w:t xml:space="preserve"> </w:t>
            </w:r>
            <w:r w:rsidRPr="005D41C6">
              <w:rPr>
                <w:sz w:val="24"/>
                <w:szCs w:val="24"/>
                <w:cs/>
              </w:rPr>
              <w:t>типами</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термина</w:t>
            </w:r>
            <w:r w:rsidRPr="005D41C6">
              <w:rPr>
                <w:sz w:val="24"/>
                <w:szCs w:val="24"/>
              </w:rPr>
              <w:t xml:space="preserve">): </w:t>
            </w:r>
            <w:r w:rsidRPr="005D41C6">
              <w:rPr>
                <w:sz w:val="24"/>
                <w:szCs w:val="24"/>
                <w:cs/>
              </w:rPr>
              <w:t>повествование</w:t>
            </w:r>
            <w:r w:rsidRPr="005D41C6">
              <w:rPr>
                <w:sz w:val="24"/>
                <w:szCs w:val="24"/>
              </w:rPr>
              <w:t xml:space="preserve">, </w:t>
            </w:r>
            <w:r w:rsidRPr="005D41C6">
              <w:rPr>
                <w:sz w:val="24"/>
                <w:szCs w:val="24"/>
                <w:cs/>
              </w:rPr>
              <w:t>описание</w:t>
            </w:r>
            <w:r w:rsidRPr="005D41C6">
              <w:rPr>
                <w:sz w:val="24"/>
                <w:szCs w:val="24"/>
              </w:rPr>
              <w:t xml:space="preserve">, </w:t>
            </w:r>
            <w:r w:rsidRPr="005D41C6">
              <w:rPr>
                <w:sz w:val="24"/>
                <w:szCs w:val="24"/>
                <w:cs/>
              </w:rPr>
              <w:t>рассуждение</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смешения</w:t>
            </w:r>
            <w:r w:rsidRPr="005D41C6">
              <w:rPr>
                <w:sz w:val="24"/>
                <w:szCs w:val="24"/>
              </w:rPr>
              <w:t>);</w:t>
            </w:r>
          </w:p>
          <w:p w14:paraId="2D08C97A"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основную</w:t>
            </w:r>
            <w:r w:rsidRPr="005D41C6">
              <w:rPr>
                <w:sz w:val="24"/>
                <w:szCs w:val="24"/>
              </w:rPr>
              <w:t xml:space="preserve"> </w:t>
            </w:r>
            <w:r w:rsidRPr="005D41C6">
              <w:rPr>
                <w:sz w:val="24"/>
                <w:szCs w:val="24"/>
                <w:cs/>
              </w:rPr>
              <w:t>мысль</w:t>
            </w:r>
            <w:r w:rsidRPr="005D41C6">
              <w:rPr>
                <w:sz w:val="24"/>
                <w:szCs w:val="24"/>
              </w:rPr>
              <w:t xml:space="preserve"> </w:t>
            </w:r>
            <w:r w:rsidRPr="005D41C6">
              <w:rPr>
                <w:sz w:val="24"/>
                <w:szCs w:val="24"/>
                <w:cs/>
              </w:rPr>
              <w:t>текста</w:t>
            </w:r>
            <w:r w:rsidRPr="005D41C6">
              <w:rPr>
                <w:sz w:val="24"/>
                <w:szCs w:val="24"/>
              </w:rPr>
              <w:t>;</w:t>
            </w:r>
          </w:p>
          <w:p w14:paraId="452610D5"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w:t>
            </w:r>
            <w:r w:rsidRPr="005D41C6">
              <w:rPr>
                <w:sz w:val="24"/>
                <w:szCs w:val="24"/>
                <w:cs/>
              </w:rPr>
              <w:t>определять</w:t>
            </w:r>
            <w:r w:rsidRPr="005D41C6">
              <w:rPr>
                <w:sz w:val="24"/>
                <w:szCs w:val="24"/>
              </w:rPr>
              <w:t xml:space="preserve"> </w:t>
            </w:r>
            <w:r w:rsidRPr="005D41C6">
              <w:rPr>
                <w:sz w:val="24"/>
                <w:szCs w:val="24"/>
                <w:cs/>
              </w:rPr>
              <w:t>ключевые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связь</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личных</w:t>
            </w:r>
            <w:r w:rsidRPr="005D41C6">
              <w:rPr>
                <w:sz w:val="24"/>
                <w:szCs w:val="24"/>
              </w:rPr>
              <w:t xml:space="preserve"> </w:t>
            </w:r>
            <w:r w:rsidRPr="005D41C6">
              <w:rPr>
                <w:sz w:val="24"/>
                <w:szCs w:val="24"/>
                <w:cs/>
              </w:rPr>
              <w:t>местоимений</w:t>
            </w:r>
            <w:r w:rsidRPr="005D41C6">
              <w:rPr>
                <w:sz w:val="24"/>
                <w:szCs w:val="24"/>
              </w:rPr>
              <w:t xml:space="preserve">, </w:t>
            </w:r>
            <w:r w:rsidRPr="005D41C6">
              <w:rPr>
                <w:sz w:val="24"/>
                <w:szCs w:val="24"/>
                <w:cs/>
              </w:rPr>
              <w:t>синонимов</w:t>
            </w:r>
            <w:r w:rsidRPr="005D41C6">
              <w:rPr>
                <w:sz w:val="24"/>
                <w:szCs w:val="24"/>
              </w:rPr>
              <w:t xml:space="preserve">, </w:t>
            </w:r>
            <w:r w:rsidRPr="005D41C6">
              <w:rPr>
                <w:sz w:val="24"/>
                <w:szCs w:val="24"/>
                <w:cs/>
              </w:rPr>
              <w:t>союзов</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но</w:t>
            </w:r>
            <w:r w:rsidRPr="005D41C6">
              <w:rPr>
                <w:sz w:val="24"/>
                <w:szCs w:val="24"/>
              </w:rPr>
              <w:t>);</w:t>
            </w:r>
          </w:p>
          <w:p w14:paraId="6060881B"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части</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озаглавливать</w:t>
            </w:r>
            <w:r w:rsidRPr="005D41C6">
              <w:rPr>
                <w:sz w:val="24"/>
                <w:szCs w:val="24"/>
              </w:rPr>
              <w:t xml:space="preserve"> </w:t>
            </w:r>
            <w:r w:rsidRPr="005D41C6">
              <w:rPr>
                <w:sz w:val="24"/>
                <w:szCs w:val="24"/>
                <w:cs/>
              </w:rPr>
              <w:t>части</w:t>
            </w:r>
            <w:r w:rsidRPr="005D41C6">
              <w:rPr>
                <w:sz w:val="24"/>
                <w:szCs w:val="24"/>
              </w:rPr>
              <w:t xml:space="preserve"> </w:t>
            </w:r>
            <w:r w:rsidRPr="005D41C6">
              <w:rPr>
                <w:sz w:val="24"/>
                <w:szCs w:val="24"/>
                <w:cs/>
              </w:rPr>
              <w:t>текста</w:t>
            </w:r>
            <w:r w:rsidRPr="005D41C6">
              <w:rPr>
                <w:sz w:val="24"/>
                <w:szCs w:val="24"/>
              </w:rPr>
              <w:t>;</w:t>
            </w:r>
          </w:p>
          <w:p w14:paraId="72524DA5"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план</w:t>
            </w:r>
            <w:r w:rsidRPr="005D41C6">
              <w:rPr>
                <w:sz w:val="24"/>
                <w:szCs w:val="24"/>
              </w:rPr>
              <w:t xml:space="preserve"> </w:t>
            </w:r>
            <w:r w:rsidRPr="005D41C6">
              <w:rPr>
                <w:sz w:val="24"/>
                <w:szCs w:val="24"/>
                <w:cs/>
              </w:rPr>
              <w:t>повествовательного</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создавать</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нему</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корректировать</w:t>
            </w:r>
            <w:r w:rsidRPr="005D41C6">
              <w:rPr>
                <w:sz w:val="24"/>
                <w:szCs w:val="24"/>
              </w:rPr>
              <w:t xml:space="preserve"> </w:t>
            </w:r>
            <w:r w:rsidRPr="005D41C6">
              <w:rPr>
                <w:sz w:val="24"/>
                <w:szCs w:val="24"/>
                <w:cs/>
              </w:rPr>
              <w:t>текст</w:t>
            </w:r>
            <w:r w:rsidRPr="005D41C6">
              <w:rPr>
                <w:sz w:val="24"/>
                <w:szCs w:val="24"/>
              </w:rPr>
              <w:t>;</w:t>
            </w:r>
          </w:p>
          <w:p w14:paraId="5A79AAFA"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ставить</w:t>
            </w:r>
            <w:r w:rsidRPr="005D41C6">
              <w:rPr>
                <w:sz w:val="24"/>
                <w:szCs w:val="24"/>
              </w:rPr>
              <w:t xml:space="preserve"> </w:t>
            </w:r>
            <w:r w:rsidRPr="005D41C6">
              <w:rPr>
                <w:sz w:val="24"/>
                <w:szCs w:val="24"/>
                <w:cs/>
              </w:rPr>
              <w:t>ударение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словах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соответствии</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нормами</w:t>
            </w:r>
            <w:r w:rsidRPr="005D41C6">
              <w:rPr>
                <w:sz w:val="24"/>
                <w:szCs w:val="24"/>
              </w:rPr>
              <w:t xml:space="preserve"> </w:t>
            </w:r>
            <w:r w:rsidRPr="005D41C6">
              <w:rPr>
                <w:sz w:val="24"/>
                <w:szCs w:val="24"/>
                <w:cs/>
              </w:rPr>
              <w:t>современного</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w:t>
            </w:r>
          </w:p>
          <w:p w14:paraId="08A1125D"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орфограммы</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слове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между</w:t>
            </w:r>
            <w:r w:rsidRPr="005D41C6">
              <w:rPr>
                <w:sz w:val="24"/>
                <w:szCs w:val="24"/>
              </w:rPr>
              <w:t xml:space="preserve"> </w:t>
            </w:r>
            <w:r w:rsidRPr="005D41C6">
              <w:rPr>
                <w:sz w:val="24"/>
                <w:szCs w:val="24"/>
                <w:cs/>
              </w:rPr>
              <w:t>словами</w:t>
            </w:r>
            <w:r w:rsidRPr="005D41C6">
              <w:rPr>
                <w:sz w:val="24"/>
                <w:szCs w:val="24"/>
              </w:rPr>
              <w:t>;</w:t>
            </w:r>
          </w:p>
          <w:p w14:paraId="264A2F96"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применять</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правописания</w:t>
            </w:r>
            <w:r w:rsidRPr="005D41C6">
              <w:rPr>
                <w:sz w:val="24"/>
                <w:szCs w:val="24"/>
              </w:rPr>
              <w:t xml:space="preserve">; </w:t>
            </w:r>
          </w:p>
          <w:p w14:paraId="07105102"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выявлять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многозначные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устаревшие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употреблённые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прямом</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переносном</w:t>
            </w:r>
            <w:r w:rsidRPr="005D41C6">
              <w:rPr>
                <w:sz w:val="24"/>
                <w:szCs w:val="24"/>
              </w:rPr>
              <w:t xml:space="preserve"> </w:t>
            </w:r>
            <w:r w:rsidRPr="005D41C6">
              <w:rPr>
                <w:sz w:val="24"/>
                <w:szCs w:val="24"/>
                <w:cs/>
              </w:rPr>
              <w:t>значении</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w:t>
            </w:r>
          </w:p>
          <w:p w14:paraId="18006018"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p>
          <w:p w14:paraId="61732C31"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вид</w:t>
            </w:r>
            <w:r w:rsidRPr="005D41C6">
              <w:rPr>
                <w:sz w:val="24"/>
                <w:szCs w:val="24"/>
              </w:rPr>
              <w:t xml:space="preserve"> </w:t>
            </w:r>
            <w:r w:rsidRPr="005D41C6">
              <w:rPr>
                <w:sz w:val="24"/>
                <w:szCs w:val="24"/>
                <w:cs/>
              </w:rPr>
              <w:t>предложений</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цели</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интонации</w:t>
            </w:r>
            <w:r w:rsidRPr="005D41C6">
              <w:rPr>
                <w:sz w:val="24"/>
                <w:szCs w:val="24"/>
              </w:rPr>
              <w:t>;</w:t>
            </w:r>
          </w:p>
          <w:p w14:paraId="1A734BD7"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главные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второстепенные</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деления</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виды</w:t>
            </w:r>
            <w:r w:rsidRPr="005D41C6">
              <w:rPr>
                <w:sz w:val="24"/>
                <w:szCs w:val="24"/>
              </w:rPr>
              <w:t xml:space="preserve">) </w:t>
            </w:r>
            <w:r w:rsidRPr="005D41C6">
              <w:rPr>
                <w:sz w:val="24"/>
                <w:szCs w:val="24"/>
                <w:cs/>
              </w:rPr>
              <w:t>члены</w:t>
            </w:r>
            <w:r w:rsidRPr="005D41C6">
              <w:rPr>
                <w:sz w:val="24"/>
                <w:szCs w:val="24"/>
              </w:rPr>
              <w:t xml:space="preserve"> </w:t>
            </w:r>
            <w:r w:rsidRPr="005D41C6">
              <w:rPr>
                <w:sz w:val="24"/>
                <w:szCs w:val="24"/>
                <w:cs/>
              </w:rPr>
              <w:t>предложения</w:t>
            </w:r>
            <w:r w:rsidRPr="005D41C6">
              <w:rPr>
                <w:sz w:val="24"/>
                <w:szCs w:val="24"/>
              </w:rPr>
              <w:t>;</w:t>
            </w:r>
          </w:p>
          <w:p w14:paraId="54312A21" w14:textId="77777777" w:rsidR="00187A8A" w:rsidRPr="005D41C6" w:rsidRDefault="00187A8A" w:rsidP="002C3FC9">
            <w:pPr>
              <w:pStyle w:val="Default"/>
              <w:spacing w:line="276" w:lineRule="auto"/>
              <w:ind w:left="113" w:right="113"/>
            </w:pPr>
            <w:r w:rsidRPr="005D41C6">
              <w:t xml:space="preserve">−  </w:t>
            </w:r>
            <w:r w:rsidRPr="005D41C6">
              <w:rPr>
                <w:cs/>
                <w:lang w:bidi="ru-RU"/>
              </w:rPr>
              <w:t>правильно</w:t>
            </w:r>
            <w:r w:rsidRPr="005D41C6">
              <w:t xml:space="preserve"> </w:t>
            </w:r>
            <w:r w:rsidRPr="005D41C6">
              <w:rPr>
                <w:cs/>
                <w:lang w:bidi="ru-RU"/>
              </w:rPr>
              <w:t>списывать</w:t>
            </w:r>
            <w:r w:rsidRPr="005D41C6">
              <w:t xml:space="preserve"> </w:t>
            </w:r>
            <w:r w:rsidRPr="005D41C6">
              <w:rPr>
                <w:cs/>
                <w:lang w:bidi="ru-RU"/>
              </w:rPr>
              <w:t>слова</w:t>
            </w:r>
            <w:r w:rsidRPr="005D41C6">
              <w:t xml:space="preserve">, </w:t>
            </w:r>
            <w:r w:rsidRPr="005D41C6">
              <w:rPr>
                <w:cs/>
                <w:lang w:bidi="ru-RU"/>
              </w:rPr>
              <w:t>предложения</w:t>
            </w:r>
            <w:r w:rsidRPr="005D41C6">
              <w:t xml:space="preserve">, </w:t>
            </w:r>
            <w:r w:rsidRPr="005D41C6">
              <w:rPr>
                <w:cs/>
                <w:lang w:bidi="ru-RU"/>
              </w:rPr>
              <w:t>текст</w:t>
            </w:r>
            <w:r w:rsidRPr="005D41C6">
              <w:t xml:space="preserve"> </w:t>
            </w:r>
            <w:r w:rsidRPr="005D41C6">
              <w:rPr>
                <w:cs/>
                <w:lang w:bidi="ru-RU"/>
              </w:rPr>
              <w:t>объемом</w:t>
            </w:r>
            <w:r w:rsidRPr="005D41C6">
              <w:t xml:space="preserve"> </w:t>
            </w:r>
            <w:r w:rsidRPr="005D41C6">
              <w:rPr>
                <w:cs/>
                <w:lang w:bidi="ru-RU"/>
              </w:rPr>
              <w:t>не</w:t>
            </w:r>
            <w:r w:rsidRPr="005D41C6">
              <w:t xml:space="preserve"> </w:t>
            </w:r>
            <w:r w:rsidRPr="005D41C6">
              <w:rPr>
                <w:cs/>
                <w:lang w:bidi="ru-RU"/>
              </w:rPr>
              <w:t>более</w:t>
            </w:r>
            <w:r w:rsidRPr="005D41C6">
              <w:t xml:space="preserve"> 65 </w:t>
            </w:r>
            <w:r w:rsidRPr="005D41C6">
              <w:rPr>
                <w:cs/>
                <w:lang w:bidi="ru-RU"/>
              </w:rPr>
              <w:t>слов</w:t>
            </w:r>
            <w:r w:rsidRPr="005D41C6">
              <w:t>;</w:t>
            </w:r>
          </w:p>
        </w:tc>
        <w:tc>
          <w:tcPr>
            <w:tcW w:w="7283" w:type="dxa"/>
          </w:tcPr>
          <w:p w14:paraId="7D2A2893"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w:t>
            </w:r>
            <w:r w:rsidRPr="005D41C6">
              <w:rPr>
                <w:sz w:val="24"/>
                <w:szCs w:val="24"/>
                <w:cs/>
              </w:rPr>
              <w:t>находить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исправлять</w:t>
            </w:r>
            <w:r w:rsidRPr="005D41C6">
              <w:rPr>
                <w:sz w:val="24"/>
                <w:szCs w:val="24"/>
              </w:rPr>
              <w:t xml:space="preserve"> </w:t>
            </w:r>
            <w:r w:rsidRPr="005D41C6">
              <w:rPr>
                <w:sz w:val="24"/>
                <w:szCs w:val="24"/>
                <w:cs/>
              </w:rPr>
              <w:t>орфографические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пунктуационные</w:t>
            </w:r>
            <w:r w:rsidRPr="005D41C6">
              <w:rPr>
                <w:sz w:val="24"/>
                <w:szCs w:val="24"/>
              </w:rPr>
              <w:t xml:space="preserve"> </w:t>
            </w:r>
            <w:r w:rsidRPr="005D41C6">
              <w:rPr>
                <w:sz w:val="24"/>
                <w:szCs w:val="24"/>
                <w:cs/>
              </w:rPr>
              <w:t>ошибки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также</w:t>
            </w:r>
            <w:r w:rsidRPr="005D41C6">
              <w:rPr>
                <w:sz w:val="24"/>
                <w:szCs w:val="24"/>
              </w:rPr>
              <w:t xml:space="preserve"> </w:t>
            </w:r>
            <w:r w:rsidRPr="005D41C6">
              <w:rPr>
                <w:sz w:val="24"/>
                <w:szCs w:val="24"/>
                <w:cs/>
              </w:rPr>
              <w:t>описки</w:t>
            </w:r>
            <w:r w:rsidRPr="005D41C6">
              <w:rPr>
                <w:sz w:val="24"/>
                <w:szCs w:val="24"/>
              </w:rPr>
              <w:t>;</w:t>
            </w:r>
          </w:p>
          <w:p w14:paraId="55638184"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распространенные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нераспространенные</w:t>
            </w:r>
            <w:r w:rsidRPr="005D41C6">
              <w:rPr>
                <w:sz w:val="24"/>
                <w:szCs w:val="24"/>
              </w:rPr>
              <w:t xml:space="preserve"> </w:t>
            </w:r>
            <w:r w:rsidRPr="005D41C6">
              <w:rPr>
                <w:sz w:val="24"/>
                <w:szCs w:val="24"/>
                <w:cs/>
              </w:rPr>
              <w:t>предложения</w:t>
            </w:r>
            <w:r w:rsidRPr="005D41C6">
              <w:rPr>
                <w:sz w:val="24"/>
                <w:szCs w:val="24"/>
              </w:rPr>
              <w:t>;</w:t>
            </w:r>
          </w:p>
          <w:p w14:paraId="656C975E"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w:t>
            </w:r>
            <w:r w:rsidRPr="005D41C6">
              <w:rPr>
                <w:sz w:val="24"/>
                <w:szCs w:val="24"/>
                <w:cs/>
              </w:rPr>
              <w:t>подбирать</w:t>
            </w:r>
            <w:r w:rsidRPr="005D41C6">
              <w:rPr>
                <w:sz w:val="24"/>
                <w:szCs w:val="24"/>
              </w:rPr>
              <w:t xml:space="preserve"> </w:t>
            </w:r>
            <w:r w:rsidRPr="005D41C6">
              <w:rPr>
                <w:sz w:val="24"/>
                <w:szCs w:val="24"/>
                <w:cs/>
              </w:rPr>
              <w:t>синонимы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антонимы</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терминов</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словам</w:t>
            </w:r>
            <w:r w:rsidRPr="005D41C6">
              <w:rPr>
                <w:sz w:val="24"/>
                <w:szCs w:val="24"/>
              </w:rPr>
              <w:t xml:space="preserve"> </w:t>
            </w:r>
            <w:r w:rsidRPr="005D41C6">
              <w:rPr>
                <w:sz w:val="24"/>
                <w:szCs w:val="24"/>
                <w:cs/>
              </w:rPr>
              <w:t>разных</w:t>
            </w:r>
            <w:r w:rsidRPr="005D41C6">
              <w:rPr>
                <w:sz w:val="24"/>
                <w:szCs w:val="24"/>
              </w:rPr>
              <w:t xml:space="preserve"> </w:t>
            </w:r>
            <w:r w:rsidRPr="005D41C6">
              <w:rPr>
                <w:sz w:val="24"/>
                <w:szCs w:val="24"/>
                <w:cs/>
              </w:rPr>
              <w:t>частей</w:t>
            </w:r>
            <w:r w:rsidRPr="005D41C6">
              <w:rPr>
                <w:sz w:val="24"/>
                <w:szCs w:val="24"/>
              </w:rPr>
              <w:t xml:space="preserve"> </w:t>
            </w:r>
            <w:r w:rsidRPr="005D41C6">
              <w:rPr>
                <w:sz w:val="24"/>
                <w:szCs w:val="24"/>
                <w:cs/>
              </w:rPr>
              <w:t>речи</w:t>
            </w:r>
            <w:r w:rsidRPr="005D41C6">
              <w:rPr>
                <w:sz w:val="24"/>
                <w:szCs w:val="24"/>
              </w:rPr>
              <w:t>;</w:t>
            </w:r>
          </w:p>
          <w:p w14:paraId="11F7D901" w14:textId="77777777" w:rsidR="00187A8A" w:rsidRPr="005D41C6" w:rsidRDefault="00187A8A" w:rsidP="002C3FC9">
            <w:pPr>
              <w:pStyle w:val="TableParagraph"/>
              <w:spacing w:after="0" w:line="276" w:lineRule="auto"/>
              <w:ind w:left="113" w:right="113"/>
              <w:rPr>
                <w:bCs/>
                <w:sz w:val="24"/>
                <w:szCs w:val="24"/>
              </w:rPr>
            </w:pPr>
          </w:p>
        </w:tc>
      </w:tr>
      <w:tr w:rsidR="00187A8A" w:rsidRPr="005D41C6" w14:paraId="59DF7075" w14:textId="77777777" w:rsidTr="002C3FC9">
        <w:trPr>
          <w:trHeight w:val="321"/>
        </w:trPr>
        <w:tc>
          <w:tcPr>
            <w:tcW w:w="14565" w:type="dxa"/>
            <w:gridSpan w:val="2"/>
          </w:tcPr>
          <w:p w14:paraId="53721012" w14:textId="77777777" w:rsidR="00187A8A" w:rsidRPr="005D41C6" w:rsidRDefault="00187A8A" w:rsidP="002C3FC9">
            <w:pPr>
              <w:pStyle w:val="TableParagraph"/>
              <w:spacing w:after="0" w:line="276" w:lineRule="auto"/>
              <w:ind w:left="113" w:right="113"/>
              <w:jc w:val="center"/>
              <w:rPr>
                <w:bCs/>
                <w:sz w:val="24"/>
                <w:szCs w:val="24"/>
              </w:rPr>
            </w:pPr>
            <w:r w:rsidRPr="005D41C6">
              <w:rPr>
                <w:bCs/>
                <w:sz w:val="24"/>
                <w:szCs w:val="24"/>
              </w:rPr>
              <w:lastRenderedPageBreak/>
              <w:t>4 класс</w:t>
            </w:r>
          </w:p>
        </w:tc>
      </w:tr>
      <w:tr w:rsidR="00187A8A" w:rsidRPr="005D41C6" w14:paraId="3B8CC7E9" w14:textId="77777777" w:rsidTr="002C3FC9">
        <w:trPr>
          <w:trHeight w:val="321"/>
        </w:trPr>
        <w:tc>
          <w:tcPr>
            <w:tcW w:w="7282" w:type="dxa"/>
          </w:tcPr>
          <w:p w14:paraId="6BEA2440" w14:textId="77777777" w:rsidR="00187A8A" w:rsidRPr="005D41C6" w:rsidRDefault="00187A8A" w:rsidP="002C3FC9">
            <w:pPr>
              <w:widowControl/>
              <w:adjustRightInd w:val="0"/>
              <w:spacing w:after="0" w:line="276" w:lineRule="auto"/>
              <w:ind w:left="113" w:right="113"/>
              <w:rPr>
                <w:b/>
                <w:sz w:val="24"/>
                <w:szCs w:val="24"/>
              </w:rPr>
            </w:pPr>
            <w:r w:rsidRPr="005D41C6">
              <w:rPr>
                <w:b/>
                <w:bCs/>
                <w:color w:val="000000"/>
                <w:sz w:val="24"/>
                <w:szCs w:val="24"/>
              </w:rPr>
              <w:t xml:space="preserve">Выпускник научится: </w:t>
            </w:r>
          </w:p>
        </w:tc>
        <w:tc>
          <w:tcPr>
            <w:tcW w:w="7283" w:type="dxa"/>
          </w:tcPr>
          <w:p w14:paraId="107D8CBC" w14:textId="77777777" w:rsidR="00187A8A" w:rsidRPr="005D41C6" w:rsidRDefault="00187A8A" w:rsidP="002C3FC9">
            <w:pPr>
              <w:widowControl/>
              <w:adjustRightInd w:val="0"/>
              <w:spacing w:after="0" w:line="276" w:lineRule="auto"/>
              <w:ind w:left="113" w:right="113"/>
              <w:rPr>
                <w:b/>
                <w:sz w:val="24"/>
                <w:szCs w:val="24"/>
              </w:rPr>
            </w:pPr>
            <w:r w:rsidRPr="005D41C6">
              <w:rPr>
                <w:b/>
                <w:bCs/>
                <w:iCs/>
                <w:color w:val="000000"/>
                <w:sz w:val="24"/>
                <w:szCs w:val="24"/>
              </w:rPr>
              <w:t xml:space="preserve">Выпускник получит возможность научиться: </w:t>
            </w:r>
          </w:p>
        </w:tc>
      </w:tr>
      <w:tr w:rsidR="00187A8A" w:rsidRPr="005D41C6" w14:paraId="3C90B944" w14:textId="77777777" w:rsidTr="002C3FC9">
        <w:trPr>
          <w:trHeight w:val="321"/>
        </w:trPr>
        <w:tc>
          <w:tcPr>
            <w:tcW w:w="7282" w:type="dxa"/>
          </w:tcPr>
          <w:p w14:paraId="22DE17A7"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типы</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повествование</w:t>
            </w:r>
            <w:r w:rsidRPr="005D41C6">
              <w:rPr>
                <w:sz w:val="24"/>
                <w:szCs w:val="24"/>
              </w:rPr>
              <w:t xml:space="preserve">, </w:t>
            </w:r>
            <w:r w:rsidRPr="005D41C6">
              <w:rPr>
                <w:sz w:val="24"/>
                <w:szCs w:val="24"/>
                <w:cs/>
              </w:rPr>
              <w:t>описание</w:t>
            </w:r>
            <w:r w:rsidRPr="005D41C6">
              <w:rPr>
                <w:sz w:val="24"/>
                <w:szCs w:val="24"/>
              </w:rPr>
              <w:t xml:space="preserve">, </w:t>
            </w:r>
            <w:r w:rsidRPr="005D41C6">
              <w:rPr>
                <w:sz w:val="24"/>
                <w:szCs w:val="24"/>
                <w:cs/>
              </w:rPr>
              <w:t>рассуждение</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w:t>
            </w:r>
          </w:p>
          <w:p w14:paraId="3D3E2B9F"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осуществлять</w:t>
            </w:r>
            <w:r w:rsidRPr="005D41C6">
              <w:rPr>
                <w:sz w:val="24"/>
                <w:szCs w:val="24"/>
              </w:rPr>
              <w:t xml:space="preserve"> </w:t>
            </w:r>
            <w:r w:rsidRPr="005D41C6">
              <w:rPr>
                <w:sz w:val="24"/>
                <w:szCs w:val="24"/>
                <w:cs/>
              </w:rPr>
              <w:t>подробный</w:t>
            </w:r>
            <w:r w:rsidRPr="005D41C6">
              <w:rPr>
                <w:sz w:val="24"/>
                <w:szCs w:val="24"/>
              </w:rPr>
              <w:t xml:space="preserve"> (</w:t>
            </w:r>
            <w:r w:rsidRPr="005D41C6">
              <w:rPr>
                <w:sz w:val="24"/>
                <w:szCs w:val="24"/>
                <w:cs/>
              </w:rPr>
              <w:t>устно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выборочный</w:t>
            </w:r>
            <w:r w:rsidRPr="005D41C6">
              <w:rPr>
                <w:sz w:val="24"/>
                <w:szCs w:val="24"/>
              </w:rPr>
              <w:t xml:space="preserve"> </w:t>
            </w:r>
            <w:r w:rsidRPr="005D41C6">
              <w:rPr>
                <w:sz w:val="24"/>
                <w:szCs w:val="24"/>
                <w:cs/>
              </w:rPr>
              <w:t>пересказ</w:t>
            </w:r>
            <w:r w:rsidRPr="005D41C6">
              <w:rPr>
                <w:sz w:val="24"/>
                <w:szCs w:val="24"/>
              </w:rPr>
              <w:t xml:space="preserve"> </w:t>
            </w:r>
            <w:r w:rsidRPr="005D41C6">
              <w:rPr>
                <w:sz w:val="24"/>
                <w:szCs w:val="24"/>
                <w:cs/>
              </w:rPr>
              <w:t>текста</w:t>
            </w:r>
            <w:r w:rsidRPr="005D41C6">
              <w:rPr>
                <w:sz w:val="24"/>
                <w:szCs w:val="24"/>
              </w:rPr>
              <w:t xml:space="preserve"> (</w:t>
            </w:r>
            <w:r w:rsidRPr="005D41C6">
              <w:rPr>
                <w:sz w:val="24"/>
                <w:szCs w:val="24"/>
                <w:cs/>
              </w:rPr>
              <w:t>устно</w:t>
            </w:r>
            <w:r w:rsidRPr="005D41C6">
              <w:rPr>
                <w:sz w:val="24"/>
                <w:szCs w:val="24"/>
              </w:rPr>
              <w:t>);</w:t>
            </w:r>
          </w:p>
          <w:p w14:paraId="151C5752"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осуществлять</w:t>
            </w:r>
            <w:r w:rsidRPr="005D41C6">
              <w:rPr>
                <w:sz w:val="24"/>
                <w:szCs w:val="24"/>
              </w:rPr>
              <w:t xml:space="preserve"> </w:t>
            </w:r>
            <w:r w:rsidRPr="005D41C6">
              <w:rPr>
                <w:sz w:val="24"/>
                <w:szCs w:val="24"/>
                <w:cs/>
              </w:rPr>
              <w:t>ознакомительное</w:t>
            </w:r>
            <w:r w:rsidRPr="005D41C6">
              <w:rPr>
                <w:sz w:val="24"/>
                <w:szCs w:val="24"/>
              </w:rPr>
              <w:t xml:space="preserve">, </w:t>
            </w:r>
            <w:r w:rsidRPr="005D41C6">
              <w:rPr>
                <w:sz w:val="24"/>
                <w:szCs w:val="24"/>
                <w:cs/>
              </w:rPr>
              <w:t>изучающее</w:t>
            </w:r>
            <w:r w:rsidRPr="005D41C6">
              <w:rPr>
                <w:sz w:val="24"/>
                <w:szCs w:val="24"/>
              </w:rPr>
              <w:t xml:space="preserve"> </w:t>
            </w:r>
            <w:r w:rsidRPr="005D41C6">
              <w:rPr>
                <w:sz w:val="24"/>
                <w:szCs w:val="24"/>
                <w:cs/>
              </w:rPr>
              <w:t>чтение</w:t>
            </w:r>
            <w:r w:rsidRPr="005D41C6">
              <w:rPr>
                <w:sz w:val="24"/>
                <w:szCs w:val="24"/>
              </w:rPr>
              <w:t xml:space="preserve">, </w:t>
            </w:r>
            <w:r w:rsidRPr="005D41C6">
              <w:rPr>
                <w:sz w:val="24"/>
                <w:szCs w:val="24"/>
                <w:cs/>
              </w:rPr>
              <w:t>поиск</w:t>
            </w:r>
            <w:r w:rsidRPr="005D41C6">
              <w:rPr>
                <w:sz w:val="24"/>
                <w:szCs w:val="24"/>
              </w:rPr>
              <w:t xml:space="preserve"> </w:t>
            </w:r>
            <w:r w:rsidRPr="005D41C6">
              <w:rPr>
                <w:sz w:val="24"/>
                <w:szCs w:val="24"/>
                <w:cs/>
              </w:rPr>
              <w:t>информации</w:t>
            </w:r>
            <w:r w:rsidRPr="005D41C6">
              <w:rPr>
                <w:sz w:val="24"/>
                <w:szCs w:val="24"/>
              </w:rPr>
              <w:t xml:space="preserve">, </w:t>
            </w:r>
            <w:r w:rsidRPr="005D41C6">
              <w:rPr>
                <w:sz w:val="24"/>
                <w:szCs w:val="24"/>
                <w:cs/>
              </w:rPr>
              <w:t>содержащейся</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тексте</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явном</w:t>
            </w:r>
            <w:r w:rsidRPr="005D41C6">
              <w:rPr>
                <w:sz w:val="24"/>
                <w:szCs w:val="24"/>
              </w:rPr>
              <w:t xml:space="preserve"> </w:t>
            </w:r>
            <w:r w:rsidRPr="005D41C6">
              <w:rPr>
                <w:sz w:val="24"/>
                <w:szCs w:val="24"/>
                <w:cs/>
              </w:rPr>
              <w:t>виде</w:t>
            </w:r>
            <w:r w:rsidRPr="005D41C6">
              <w:rPr>
                <w:sz w:val="24"/>
                <w:szCs w:val="24"/>
              </w:rPr>
              <w:t>;</w:t>
            </w:r>
          </w:p>
          <w:p w14:paraId="7B4E8F1F"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находить</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исправлять</w:t>
            </w:r>
            <w:r w:rsidRPr="005D41C6">
              <w:rPr>
                <w:sz w:val="24"/>
                <w:szCs w:val="24"/>
              </w:rPr>
              <w:t xml:space="preserve"> </w:t>
            </w:r>
            <w:r w:rsidRPr="005D41C6">
              <w:rPr>
                <w:sz w:val="24"/>
                <w:szCs w:val="24"/>
                <w:cs/>
              </w:rPr>
              <w:t>орфографические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пунктуационные</w:t>
            </w:r>
            <w:r w:rsidRPr="005D41C6">
              <w:rPr>
                <w:sz w:val="24"/>
                <w:szCs w:val="24"/>
              </w:rPr>
              <w:t xml:space="preserve"> </w:t>
            </w:r>
            <w:r w:rsidRPr="005D41C6">
              <w:rPr>
                <w:sz w:val="24"/>
                <w:szCs w:val="24"/>
                <w:cs/>
              </w:rPr>
              <w:lastRenderedPageBreak/>
              <w:t>ошибки</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изученные</w:t>
            </w:r>
            <w:r w:rsidRPr="005D41C6">
              <w:rPr>
                <w:sz w:val="24"/>
                <w:szCs w:val="24"/>
              </w:rPr>
              <w:t xml:space="preserve"> </w:t>
            </w:r>
            <w:r w:rsidRPr="005D41C6">
              <w:rPr>
                <w:sz w:val="24"/>
                <w:szCs w:val="24"/>
                <w:cs/>
              </w:rPr>
              <w:t>правила</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также</w:t>
            </w:r>
            <w:r w:rsidRPr="005D41C6">
              <w:rPr>
                <w:sz w:val="24"/>
                <w:szCs w:val="24"/>
              </w:rPr>
              <w:t xml:space="preserve"> </w:t>
            </w:r>
            <w:r w:rsidRPr="005D41C6">
              <w:rPr>
                <w:sz w:val="24"/>
                <w:szCs w:val="24"/>
                <w:cs/>
              </w:rPr>
              <w:t>описки</w:t>
            </w:r>
            <w:r w:rsidRPr="005D41C6">
              <w:rPr>
                <w:sz w:val="24"/>
                <w:szCs w:val="24"/>
              </w:rPr>
              <w:t>;</w:t>
            </w:r>
          </w:p>
          <w:p w14:paraId="0FD58A28"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подбирать</w:t>
            </w:r>
            <w:r w:rsidRPr="005D41C6">
              <w:rPr>
                <w:sz w:val="24"/>
                <w:szCs w:val="24"/>
              </w:rPr>
              <w:t xml:space="preserve"> </w:t>
            </w:r>
            <w:r w:rsidRPr="005D41C6">
              <w:rPr>
                <w:sz w:val="24"/>
                <w:szCs w:val="24"/>
                <w:cs/>
              </w:rPr>
              <w:t>к</w:t>
            </w:r>
            <w:r w:rsidRPr="005D41C6">
              <w:rPr>
                <w:sz w:val="24"/>
                <w:szCs w:val="24"/>
              </w:rPr>
              <w:t xml:space="preserve"> </w:t>
            </w:r>
            <w:r w:rsidRPr="005D41C6">
              <w:rPr>
                <w:sz w:val="24"/>
                <w:szCs w:val="24"/>
                <w:cs/>
              </w:rPr>
              <w:t>предложенным</w:t>
            </w:r>
            <w:r w:rsidRPr="005D41C6">
              <w:rPr>
                <w:sz w:val="24"/>
                <w:szCs w:val="24"/>
              </w:rPr>
              <w:t xml:space="preserve"> </w:t>
            </w:r>
            <w:r w:rsidRPr="005D41C6">
              <w:rPr>
                <w:sz w:val="24"/>
                <w:szCs w:val="24"/>
                <w:cs/>
              </w:rPr>
              <w:t>словам</w:t>
            </w:r>
            <w:r w:rsidRPr="005D41C6">
              <w:rPr>
                <w:sz w:val="24"/>
                <w:szCs w:val="24"/>
              </w:rPr>
              <w:t xml:space="preserve"> </w:t>
            </w:r>
            <w:r w:rsidRPr="005D41C6">
              <w:rPr>
                <w:sz w:val="24"/>
                <w:szCs w:val="24"/>
                <w:cs/>
              </w:rPr>
              <w:t>антонимы</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синонимы</w:t>
            </w:r>
            <w:r w:rsidRPr="005D41C6">
              <w:rPr>
                <w:sz w:val="24"/>
                <w:szCs w:val="24"/>
              </w:rPr>
              <w:t>;</w:t>
            </w:r>
          </w:p>
          <w:p w14:paraId="0E21D79B"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наблюдать</w:t>
            </w:r>
            <w:r w:rsidRPr="005D41C6">
              <w:rPr>
                <w:sz w:val="24"/>
                <w:szCs w:val="24"/>
              </w:rPr>
              <w:t xml:space="preserve"> </w:t>
            </w:r>
            <w:r w:rsidRPr="005D41C6">
              <w:rPr>
                <w:sz w:val="24"/>
                <w:szCs w:val="24"/>
                <w:cs/>
              </w:rPr>
              <w:t>за</w:t>
            </w:r>
            <w:r w:rsidRPr="005D41C6">
              <w:rPr>
                <w:sz w:val="24"/>
                <w:szCs w:val="24"/>
              </w:rPr>
              <w:t xml:space="preserve"> </w:t>
            </w:r>
            <w:r w:rsidRPr="005D41C6">
              <w:rPr>
                <w:sz w:val="24"/>
                <w:szCs w:val="24"/>
                <w:cs/>
              </w:rPr>
              <w:t>фразеологизмами</w:t>
            </w:r>
            <w:r w:rsidRPr="005D41C6">
              <w:rPr>
                <w:sz w:val="24"/>
                <w:szCs w:val="24"/>
              </w:rPr>
              <w:t xml:space="preserve">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термина</w:t>
            </w:r>
            <w:r w:rsidRPr="005D41C6">
              <w:rPr>
                <w:sz w:val="24"/>
                <w:szCs w:val="24"/>
              </w:rPr>
              <w:t xml:space="preserve">), </w:t>
            </w:r>
            <w:r w:rsidRPr="005D41C6">
              <w:rPr>
                <w:sz w:val="24"/>
                <w:szCs w:val="24"/>
                <w:cs/>
              </w:rPr>
              <w:t>понимать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значения</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случаи</w:t>
            </w:r>
            <w:r w:rsidRPr="005D41C6">
              <w:rPr>
                <w:sz w:val="24"/>
                <w:szCs w:val="24"/>
              </w:rPr>
              <w:t>);</w:t>
            </w:r>
          </w:p>
          <w:p w14:paraId="43591C31"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классифицировать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цели</w:t>
            </w:r>
            <w:r w:rsidRPr="005D41C6">
              <w:rPr>
                <w:sz w:val="24"/>
                <w:szCs w:val="24"/>
              </w:rPr>
              <w:t xml:space="preserve"> </w:t>
            </w:r>
            <w:r w:rsidRPr="005D41C6">
              <w:rPr>
                <w:sz w:val="24"/>
                <w:szCs w:val="24"/>
                <w:cs/>
              </w:rPr>
              <w:t>высказывания</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эмоциональной</w:t>
            </w:r>
            <w:r w:rsidRPr="005D41C6">
              <w:rPr>
                <w:sz w:val="24"/>
                <w:szCs w:val="24"/>
              </w:rPr>
              <w:t xml:space="preserve"> </w:t>
            </w:r>
            <w:r w:rsidRPr="005D41C6">
              <w:rPr>
                <w:sz w:val="24"/>
                <w:szCs w:val="24"/>
                <w:cs/>
              </w:rPr>
              <w:t>окраске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интонации</w:t>
            </w:r>
            <w:r w:rsidRPr="005D41C6">
              <w:rPr>
                <w:sz w:val="24"/>
                <w:szCs w:val="24"/>
              </w:rPr>
              <w:t>);</w:t>
            </w:r>
          </w:p>
          <w:p w14:paraId="4C9B5732"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различать</w:t>
            </w:r>
            <w:r w:rsidRPr="005D41C6">
              <w:rPr>
                <w:sz w:val="24"/>
                <w:szCs w:val="24"/>
              </w:rPr>
              <w:t xml:space="preserve"> </w:t>
            </w:r>
            <w:r w:rsidRPr="005D41C6">
              <w:rPr>
                <w:sz w:val="24"/>
                <w:szCs w:val="24"/>
                <w:cs/>
              </w:rPr>
              <w:t>распространенные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нераспространенные</w:t>
            </w:r>
            <w:r w:rsidRPr="005D41C6">
              <w:rPr>
                <w:sz w:val="24"/>
                <w:szCs w:val="24"/>
              </w:rPr>
              <w:t xml:space="preserve"> </w:t>
            </w:r>
            <w:r w:rsidRPr="005D41C6">
              <w:rPr>
                <w:sz w:val="24"/>
                <w:szCs w:val="24"/>
                <w:cs/>
              </w:rPr>
              <w:t>предложения</w:t>
            </w:r>
            <w:r w:rsidRPr="005D41C6">
              <w:rPr>
                <w:sz w:val="24"/>
                <w:szCs w:val="24"/>
              </w:rPr>
              <w:t>;</w:t>
            </w:r>
          </w:p>
          <w:p w14:paraId="7E6CF95E"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распознавать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однородными</w:t>
            </w:r>
            <w:r w:rsidRPr="005D41C6">
              <w:rPr>
                <w:sz w:val="24"/>
                <w:szCs w:val="24"/>
              </w:rPr>
              <w:t xml:space="preserve"> </w:t>
            </w:r>
            <w:r w:rsidRPr="005D41C6">
              <w:rPr>
                <w:sz w:val="24"/>
                <w:szCs w:val="24"/>
                <w:cs/>
              </w:rPr>
              <w:t>членами</w:t>
            </w:r>
            <w:r w:rsidRPr="005D41C6">
              <w:rPr>
                <w:sz w:val="24"/>
                <w:szCs w:val="24"/>
              </w:rPr>
              <w:t xml:space="preserve">; </w:t>
            </w:r>
            <w:r w:rsidRPr="005D41C6">
              <w:rPr>
                <w:sz w:val="24"/>
                <w:szCs w:val="24"/>
                <w:cs/>
              </w:rPr>
              <w:t>составлять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однородными</w:t>
            </w:r>
            <w:r w:rsidRPr="005D41C6">
              <w:rPr>
                <w:sz w:val="24"/>
                <w:szCs w:val="24"/>
              </w:rPr>
              <w:t xml:space="preserve"> </w:t>
            </w:r>
            <w:r w:rsidRPr="005D41C6">
              <w:rPr>
                <w:sz w:val="24"/>
                <w:szCs w:val="24"/>
                <w:cs/>
              </w:rPr>
              <w:t>членами</w:t>
            </w:r>
            <w:r w:rsidRPr="005D41C6">
              <w:rPr>
                <w:sz w:val="24"/>
                <w:szCs w:val="24"/>
              </w:rPr>
              <w:t>;</w:t>
            </w:r>
          </w:p>
          <w:p w14:paraId="35A7940B"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однородными</w:t>
            </w:r>
            <w:r w:rsidRPr="005D41C6">
              <w:rPr>
                <w:sz w:val="24"/>
                <w:szCs w:val="24"/>
              </w:rPr>
              <w:t xml:space="preserve"> </w:t>
            </w:r>
            <w:r w:rsidRPr="005D41C6">
              <w:rPr>
                <w:sz w:val="24"/>
                <w:szCs w:val="24"/>
                <w:cs/>
              </w:rPr>
              <w:t>членами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w:t>
            </w:r>
          </w:p>
          <w:p w14:paraId="78E73E70" w14:textId="77777777" w:rsidR="00187A8A" w:rsidRPr="005D41C6" w:rsidRDefault="00187A8A" w:rsidP="002C3FC9">
            <w:pPr>
              <w:pStyle w:val="TableParagraph"/>
              <w:spacing w:after="0" w:line="276" w:lineRule="auto"/>
              <w:ind w:left="113" w:right="113"/>
              <w:rPr>
                <w:bCs/>
                <w:sz w:val="24"/>
                <w:szCs w:val="24"/>
              </w:rPr>
            </w:pPr>
            <w:r w:rsidRPr="005D41C6">
              <w:rPr>
                <w:sz w:val="24"/>
                <w:szCs w:val="24"/>
              </w:rPr>
              <w:t xml:space="preserve">−  </w:t>
            </w:r>
            <w:r w:rsidRPr="005D41C6">
              <w:rPr>
                <w:sz w:val="24"/>
                <w:szCs w:val="24"/>
                <w:cs/>
              </w:rPr>
              <w:t>правильно</w:t>
            </w:r>
            <w:r w:rsidRPr="005D41C6">
              <w:rPr>
                <w:sz w:val="24"/>
                <w:szCs w:val="24"/>
              </w:rPr>
              <w:t xml:space="preserve"> </w:t>
            </w:r>
            <w:r w:rsidRPr="005D41C6">
              <w:rPr>
                <w:sz w:val="24"/>
                <w:szCs w:val="24"/>
                <w:cs/>
              </w:rPr>
              <w:t>списывать</w:t>
            </w:r>
            <w:r w:rsidRPr="005D41C6">
              <w:rPr>
                <w:sz w:val="24"/>
                <w:szCs w:val="24"/>
              </w:rPr>
              <w:t xml:space="preserve"> </w:t>
            </w:r>
            <w:r w:rsidRPr="005D41C6">
              <w:rPr>
                <w:sz w:val="24"/>
                <w:szCs w:val="24"/>
                <w:cs/>
              </w:rPr>
              <w:t>текст</w:t>
            </w:r>
            <w:r w:rsidRPr="005D41C6">
              <w:rPr>
                <w:sz w:val="24"/>
                <w:szCs w:val="24"/>
              </w:rPr>
              <w:t xml:space="preserve"> </w:t>
            </w:r>
            <w:r w:rsidRPr="005D41C6">
              <w:rPr>
                <w:sz w:val="24"/>
                <w:szCs w:val="24"/>
                <w:cs/>
              </w:rPr>
              <w:t>объемом</w:t>
            </w:r>
            <w:r w:rsidRPr="005D41C6">
              <w:rPr>
                <w:sz w:val="24"/>
                <w:szCs w:val="24"/>
              </w:rPr>
              <w:t xml:space="preserve"> </w:t>
            </w:r>
            <w:r w:rsidRPr="005D41C6">
              <w:rPr>
                <w:sz w:val="24"/>
                <w:szCs w:val="24"/>
                <w:cs/>
              </w:rPr>
              <w:t>не</w:t>
            </w:r>
            <w:r w:rsidRPr="005D41C6">
              <w:rPr>
                <w:sz w:val="24"/>
                <w:szCs w:val="24"/>
              </w:rPr>
              <w:t xml:space="preserve"> </w:t>
            </w:r>
            <w:r w:rsidRPr="005D41C6">
              <w:rPr>
                <w:sz w:val="24"/>
                <w:szCs w:val="24"/>
                <w:cs/>
              </w:rPr>
              <w:t>более</w:t>
            </w:r>
            <w:r w:rsidRPr="005D41C6">
              <w:rPr>
                <w:sz w:val="24"/>
                <w:szCs w:val="24"/>
              </w:rPr>
              <w:t xml:space="preserve"> 80 </w:t>
            </w:r>
            <w:r w:rsidRPr="005D41C6">
              <w:rPr>
                <w:sz w:val="24"/>
                <w:szCs w:val="24"/>
                <w:cs/>
              </w:rPr>
              <w:t>слов</w:t>
            </w:r>
            <w:r w:rsidRPr="005D41C6">
              <w:rPr>
                <w:sz w:val="24"/>
                <w:szCs w:val="24"/>
              </w:rPr>
              <w:t>;</w:t>
            </w:r>
          </w:p>
        </w:tc>
        <w:tc>
          <w:tcPr>
            <w:tcW w:w="7283" w:type="dxa"/>
          </w:tcPr>
          <w:p w14:paraId="5A5343B9"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w:t>
            </w:r>
            <w:r w:rsidRPr="005D41C6">
              <w:rPr>
                <w:sz w:val="24"/>
                <w:szCs w:val="24"/>
                <w:cs/>
              </w:rPr>
              <w:t>выявлять</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которых</w:t>
            </w:r>
            <w:r w:rsidRPr="005D41C6">
              <w:rPr>
                <w:sz w:val="24"/>
                <w:szCs w:val="24"/>
              </w:rPr>
              <w:t xml:space="preserve"> </w:t>
            </w:r>
            <w:r w:rsidRPr="005D41C6">
              <w:rPr>
                <w:sz w:val="24"/>
                <w:szCs w:val="24"/>
                <w:cs/>
              </w:rPr>
              <w:t>требует</w:t>
            </w:r>
            <w:r w:rsidRPr="005D41C6">
              <w:rPr>
                <w:sz w:val="24"/>
                <w:szCs w:val="24"/>
              </w:rPr>
              <w:t xml:space="preserve"> </w:t>
            </w:r>
            <w:r w:rsidRPr="005D41C6">
              <w:rPr>
                <w:sz w:val="24"/>
                <w:szCs w:val="24"/>
                <w:cs/>
              </w:rPr>
              <w:t>уточнения</w:t>
            </w:r>
            <w:r w:rsidRPr="005D41C6">
              <w:rPr>
                <w:sz w:val="24"/>
                <w:szCs w:val="24"/>
              </w:rPr>
              <w:t xml:space="preserve">, </w:t>
            </w:r>
            <w:r w:rsidRPr="005D41C6">
              <w:rPr>
                <w:sz w:val="24"/>
                <w:szCs w:val="24"/>
                <w:cs/>
              </w:rPr>
              <w:t>определять</w:t>
            </w:r>
            <w:r w:rsidRPr="005D41C6">
              <w:rPr>
                <w:sz w:val="24"/>
                <w:szCs w:val="24"/>
              </w:rPr>
              <w:t xml:space="preserve"> </w:t>
            </w:r>
            <w:r w:rsidRPr="005D41C6">
              <w:rPr>
                <w:sz w:val="24"/>
                <w:szCs w:val="24"/>
                <w:cs/>
              </w:rPr>
              <w:t>значение</w:t>
            </w:r>
            <w:r w:rsidRPr="005D41C6">
              <w:rPr>
                <w:sz w:val="24"/>
                <w:szCs w:val="24"/>
              </w:rPr>
              <w:t xml:space="preserve"> </w:t>
            </w:r>
            <w:r w:rsidRPr="005D41C6">
              <w:rPr>
                <w:sz w:val="24"/>
                <w:szCs w:val="24"/>
                <w:cs/>
              </w:rPr>
              <w:t>слова</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контексту</w:t>
            </w:r>
            <w:r w:rsidRPr="005D41C6">
              <w:rPr>
                <w:sz w:val="24"/>
                <w:szCs w:val="24"/>
              </w:rPr>
              <w:t xml:space="preserve"> </w:t>
            </w:r>
            <w:r w:rsidRPr="005D41C6">
              <w:rPr>
                <w:sz w:val="24"/>
                <w:szCs w:val="24"/>
                <w:cs/>
              </w:rPr>
              <w:t>или</w:t>
            </w:r>
            <w:r w:rsidRPr="005D41C6">
              <w:rPr>
                <w:sz w:val="24"/>
                <w:szCs w:val="24"/>
              </w:rPr>
              <w:t xml:space="preserve"> </w:t>
            </w:r>
            <w:r w:rsidRPr="005D41C6">
              <w:rPr>
                <w:sz w:val="24"/>
                <w:szCs w:val="24"/>
                <w:cs/>
              </w:rPr>
              <w:t>уточнять</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помощью</w:t>
            </w:r>
            <w:r w:rsidRPr="005D41C6">
              <w:rPr>
                <w:sz w:val="24"/>
                <w:szCs w:val="24"/>
              </w:rPr>
              <w:t xml:space="preserve"> </w:t>
            </w:r>
            <w:r w:rsidRPr="005D41C6">
              <w:rPr>
                <w:sz w:val="24"/>
                <w:szCs w:val="24"/>
                <w:cs/>
              </w:rPr>
              <w:t>толкового</w:t>
            </w:r>
            <w:r w:rsidRPr="005D41C6">
              <w:rPr>
                <w:sz w:val="24"/>
                <w:szCs w:val="24"/>
              </w:rPr>
              <w:t xml:space="preserve"> </w:t>
            </w:r>
            <w:r w:rsidRPr="005D41C6">
              <w:rPr>
                <w:sz w:val="24"/>
                <w:szCs w:val="24"/>
                <w:cs/>
              </w:rPr>
              <w:t>словаря</w:t>
            </w:r>
            <w:r w:rsidRPr="005D41C6">
              <w:rPr>
                <w:sz w:val="24"/>
                <w:szCs w:val="24"/>
              </w:rPr>
              <w:t xml:space="preserve">, </w:t>
            </w:r>
            <w:r w:rsidRPr="005D41C6">
              <w:rPr>
                <w:sz w:val="24"/>
                <w:szCs w:val="24"/>
                <w:cs/>
              </w:rPr>
              <w:t>Интернета</w:t>
            </w:r>
            <w:r w:rsidRPr="005D41C6">
              <w:rPr>
                <w:sz w:val="24"/>
                <w:szCs w:val="24"/>
              </w:rPr>
              <w:t>;</w:t>
            </w:r>
          </w:p>
          <w:p w14:paraId="475A05EB" w14:textId="77777777" w:rsidR="00187A8A" w:rsidRPr="005D41C6" w:rsidRDefault="00187A8A" w:rsidP="002C3FC9">
            <w:pPr>
              <w:spacing w:after="0" w:line="276" w:lineRule="auto"/>
              <w:ind w:left="113" w:right="113"/>
              <w:rPr>
                <w:sz w:val="24"/>
                <w:szCs w:val="24"/>
              </w:rPr>
            </w:pPr>
            <w:r w:rsidRPr="005D41C6">
              <w:rPr>
                <w:sz w:val="24"/>
                <w:szCs w:val="24"/>
              </w:rPr>
              <w:t xml:space="preserve">−  </w:t>
            </w:r>
            <w:r w:rsidRPr="005D41C6">
              <w:rPr>
                <w:sz w:val="24"/>
                <w:szCs w:val="24"/>
                <w:cs/>
              </w:rPr>
              <w:t>разграничивать</w:t>
            </w:r>
            <w:r w:rsidRPr="005D41C6">
              <w:rPr>
                <w:sz w:val="24"/>
                <w:szCs w:val="24"/>
              </w:rPr>
              <w:t xml:space="preserve"> </w:t>
            </w:r>
            <w:r w:rsidRPr="005D41C6">
              <w:rPr>
                <w:sz w:val="24"/>
                <w:szCs w:val="24"/>
                <w:cs/>
              </w:rPr>
              <w:t>простые</w:t>
            </w:r>
            <w:r w:rsidRPr="005D41C6">
              <w:rPr>
                <w:sz w:val="24"/>
                <w:szCs w:val="24"/>
              </w:rPr>
              <w:t xml:space="preserve"> </w:t>
            </w:r>
            <w:r w:rsidRPr="005D41C6">
              <w:rPr>
                <w:sz w:val="24"/>
                <w:szCs w:val="24"/>
                <w:cs/>
              </w:rPr>
              <w:t>распространенные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сложные</w:t>
            </w:r>
            <w:r w:rsidRPr="005D41C6">
              <w:rPr>
                <w:sz w:val="24"/>
                <w:szCs w:val="24"/>
              </w:rPr>
              <w:t xml:space="preserve"> (</w:t>
            </w:r>
            <w:r w:rsidRPr="005D41C6">
              <w:rPr>
                <w:sz w:val="24"/>
                <w:szCs w:val="24"/>
                <w:cs/>
              </w:rPr>
              <w:t>сложносочиненные</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союзами</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а</w:t>
            </w:r>
            <w:r w:rsidRPr="005D41C6">
              <w:rPr>
                <w:sz w:val="24"/>
                <w:szCs w:val="24"/>
              </w:rPr>
              <w:t xml:space="preserve">, </w:t>
            </w:r>
            <w:r w:rsidRPr="005D41C6">
              <w:rPr>
                <w:sz w:val="24"/>
                <w:szCs w:val="24"/>
                <w:cs/>
              </w:rPr>
              <w:t>но</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бессоюзные</w:t>
            </w:r>
            <w:r w:rsidRPr="005D41C6">
              <w:rPr>
                <w:sz w:val="24"/>
                <w:szCs w:val="24"/>
              </w:rPr>
              <w:t xml:space="preserve"> – </w:t>
            </w:r>
            <w:r w:rsidRPr="005D41C6">
              <w:rPr>
                <w:sz w:val="24"/>
                <w:szCs w:val="24"/>
                <w:cs/>
              </w:rPr>
              <w:t>без</w:t>
            </w:r>
            <w:r w:rsidRPr="005D41C6">
              <w:rPr>
                <w:sz w:val="24"/>
                <w:szCs w:val="24"/>
              </w:rPr>
              <w:t xml:space="preserve"> </w:t>
            </w:r>
            <w:r w:rsidRPr="005D41C6">
              <w:rPr>
                <w:sz w:val="24"/>
                <w:szCs w:val="24"/>
                <w:cs/>
              </w:rPr>
              <w:t>называния</w:t>
            </w:r>
            <w:r w:rsidRPr="005D41C6">
              <w:rPr>
                <w:sz w:val="24"/>
                <w:szCs w:val="24"/>
              </w:rPr>
              <w:t xml:space="preserve"> </w:t>
            </w:r>
            <w:r w:rsidRPr="005D41C6">
              <w:rPr>
                <w:sz w:val="24"/>
                <w:szCs w:val="24"/>
                <w:cs/>
              </w:rPr>
              <w:t>терминов</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состоящие</w:t>
            </w:r>
            <w:r w:rsidRPr="005D41C6">
              <w:rPr>
                <w:sz w:val="24"/>
                <w:szCs w:val="24"/>
              </w:rPr>
              <w:t xml:space="preserve"> </w:t>
            </w:r>
            <w:r w:rsidRPr="005D41C6">
              <w:rPr>
                <w:sz w:val="24"/>
                <w:szCs w:val="24"/>
                <w:cs/>
              </w:rPr>
              <w:t>из</w:t>
            </w:r>
            <w:r w:rsidRPr="005D41C6">
              <w:rPr>
                <w:sz w:val="24"/>
                <w:szCs w:val="24"/>
              </w:rPr>
              <w:t xml:space="preserve"> </w:t>
            </w:r>
            <w:r w:rsidRPr="005D41C6">
              <w:rPr>
                <w:sz w:val="24"/>
                <w:szCs w:val="24"/>
                <w:cs/>
              </w:rPr>
              <w:t>двух</w:t>
            </w:r>
            <w:r w:rsidRPr="005D41C6">
              <w:rPr>
                <w:sz w:val="24"/>
                <w:szCs w:val="24"/>
              </w:rPr>
              <w:t xml:space="preserve"> </w:t>
            </w:r>
            <w:r w:rsidRPr="005D41C6">
              <w:rPr>
                <w:sz w:val="24"/>
                <w:szCs w:val="24"/>
                <w:cs/>
              </w:rPr>
              <w:t>простых</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осознанно</w:t>
            </w:r>
            <w:r w:rsidRPr="005D41C6">
              <w:rPr>
                <w:sz w:val="24"/>
                <w:szCs w:val="24"/>
              </w:rPr>
              <w:t xml:space="preserve"> </w:t>
            </w:r>
            <w:r w:rsidRPr="005D41C6">
              <w:rPr>
                <w:sz w:val="24"/>
                <w:szCs w:val="24"/>
                <w:cs/>
              </w:rPr>
              <w:t>использовать</w:t>
            </w:r>
            <w:r w:rsidRPr="005D41C6">
              <w:rPr>
                <w:sz w:val="24"/>
                <w:szCs w:val="24"/>
              </w:rPr>
              <w:t xml:space="preserve"> </w:t>
            </w:r>
            <w:r w:rsidRPr="005D41C6">
              <w:rPr>
                <w:sz w:val="24"/>
                <w:szCs w:val="24"/>
                <w:cs/>
              </w:rPr>
              <w:t>их</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речевом</w:t>
            </w:r>
            <w:r w:rsidRPr="005D41C6">
              <w:rPr>
                <w:sz w:val="24"/>
                <w:szCs w:val="24"/>
              </w:rPr>
              <w:t xml:space="preserve"> </w:t>
            </w:r>
            <w:r w:rsidRPr="005D41C6">
              <w:rPr>
                <w:sz w:val="24"/>
                <w:szCs w:val="24"/>
                <w:cs/>
              </w:rPr>
              <w:t>общении</w:t>
            </w:r>
            <w:r w:rsidRPr="005D41C6">
              <w:rPr>
                <w:sz w:val="24"/>
                <w:szCs w:val="24"/>
              </w:rPr>
              <w:t>;</w:t>
            </w:r>
          </w:p>
          <w:p w14:paraId="63A1EFEC" w14:textId="77777777" w:rsidR="00187A8A" w:rsidRPr="005D41C6" w:rsidRDefault="00187A8A" w:rsidP="002C3FC9">
            <w:pPr>
              <w:spacing w:after="0" w:line="276" w:lineRule="auto"/>
              <w:ind w:left="113" w:right="113"/>
              <w:rPr>
                <w:sz w:val="24"/>
                <w:szCs w:val="24"/>
              </w:rPr>
            </w:pPr>
            <w:r w:rsidRPr="005D41C6">
              <w:rPr>
                <w:sz w:val="24"/>
                <w:szCs w:val="24"/>
              </w:rPr>
              <w:lastRenderedPageBreak/>
              <w:t xml:space="preserve">−  </w:t>
            </w:r>
            <w:r w:rsidRPr="005D41C6">
              <w:rPr>
                <w:sz w:val="24"/>
                <w:szCs w:val="24"/>
                <w:cs/>
              </w:rPr>
              <w:t>распознавать</w:t>
            </w:r>
            <w:r w:rsidRPr="005D41C6">
              <w:rPr>
                <w:sz w:val="24"/>
                <w:szCs w:val="24"/>
              </w:rPr>
              <w:t xml:space="preserve"> </w:t>
            </w:r>
            <w:r w:rsidRPr="005D41C6">
              <w:rPr>
                <w:sz w:val="24"/>
                <w:szCs w:val="24"/>
                <w:cs/>
              </w:rPr>
              <w:t>предложения</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прямой</w:t>
            </w:r>
            <w:r w:rsidRPr="005D41C6">
              <w:rPr>
                <w:sz w:val="24"/>
                <w:szCs w:val="24"/>
              </w:rPr>
              <w:t xml:space="preserve"> </w:t>
            </w:r>
            <w:r w:rsidRPr="005D41C6">
              <w:rPr>
                <w:sz w:val="24"/>
                <w:szCs w:val="24"/>
                <w:cs/>
              </w:rPr>
              <w:t>речью</w:t>
            </w:r>
            <w:r w:rsidRPr="005D41C6">
              <w:rPr>
                <w:sz w:val="24"/>
                <w:szCs w:val="24"/>
              </w:rPr>
              <w:t xml:space="preserve"> </w:t>
            </w:r>
            <w:r w:rsidRPr="005D41C6">
              <w:rPr>
                <w:sz w:val="24"/>
                <w:szCs w:val="24"/>
                <w:cs/>
              </w:rPr>
              <w:t>после</w:t>
            </w:r>
            <w:r w:rsidRPr="005D41C6">
              <w:rPr>
                <w:sz w:val="24"/>
                <w:szCs w:val="24"/>
              </w:rPr>
              <w:t xml:space="preserve"> </w:t>
            </w:r>
            <w:r w:rsidRPr="005D41C6">
              <w:rPr>
                <w:sz w:val="24"/>
                <w:szCs w:val="24"/>
                <w:cs/>
              </w:rPr>
              <w:t>слов</w:t>
            </w:r>
            <w:r w:rsidRPr="005D41C6">
              <w:rPr>
                <w:sz w:val="24"/>
                <w:szCs w:val="24"/>
              </w:rPr>
              <w:t xml:space="preserve"> </w:t>
            </w:r>
            <w:r w:rsidRPr="005D41C6">
              <w:rPr>
                <w:sz w:val="24"/>
                <w:szCs w:val="24"/>
                <w:cs/>
              </w:rPr>
              <w:t>автора</w:t>
            </w:r>
            <w:r w:rsidRPr="005D41C6">
              <w:rPr>
                <w:sz w:val="24"/>
                <w:szCs w:val="24"/>
              </w:rPr>
              <w:t>;</w:t>
            </w:r>
          </w:p>
          <w:p w14:paraId="567E0B9F" w14:textId="77777777" w:rsidR="00187A8A" w:rsidRPr="005D41C6" w:rsidRDefault="00187A8A" w:rsidP="002C3FC9">
            <w:pPr>
              <w:pStyle w:val="TableParagraph"/>
              <w:spacing w:after="0" w:line="276" w:lineRule="auto"/>
              <w:ind w:left="113" w:right="113"/>
              <w:rPr>
                <w:sz w:val="24"/>
                <w:szCs w:val="24"/>
              </w:rPr>
            </w:pPr>
          </w:p>
        </w:tc>
      </w:tr>
      <w:tr w:rsidR="00187A8A" w:rsidRPr="005D41C6" w14:paraId="483BAB4F" w14:textId="77777777" w:rsidTr="002C3FC9">
        <w:trPr>
          <w:trHeight w:val="321"/>
        </w:trPr>
        <w:tc>
          <w:tcPr>
            <w:tcW w:w="14565" w:type="dxa"/>
            <w:gridSpan w:val="2"/>
          </w:tcPr>
          <w:p w14:paraId="17202BC4" w14:textId="77777777" w:rsidR="00187A8A" w:rsidRPr="005D41C6" w:rsidRDefault="00187A8A" w:rsidP="002C3FC9">
            <w:pPr>
              <w:pStyle w:val="TableParagraph"/>
              <w:spacing w:after="0" w:line="276" w:lineRule="auto"/>
              <w:ind w:left="113" w:right="113"/>
              <w:jc w:val="center"/>
              <w:rPr>
                <w:b/>
                <w:bCs/>
                <w:iCs/>
                <w:sz w:val="24"/>
                <w:szCs w:val="24"/>
              </w:rPr>
            </w:pPr>
            <w:r w:rsidRPr="005D41C6">
              <w:rPr>
                <w:b/>
                <w:bCs/>
                <w:iCs/>
                <w:sz w:val="24"/>
                <w:szCs w:val="24"/>
              </w:rPr>
              <w:lastRenderedPageBreak/>
              <w:t>Творческая деятельность</w:t>
            </w:r>
          </w:p>
        </w:tc>
      </w:tr>
      <w:tr w:rsidR="00187A8A" w:rsidRPr="005D41C6" w14:paraId="643B02C3" w14:textId="77777777" w:rsidTr="002C3FC9">
        <w:trPr>
          <w:trHeight w:val="321"/>
        </w:trPr>
        <w:tc>
          <w:tcPr>
            <w:tcW w:w="7282" w:type="dxa"/>
          </w:tcPr>
          <w:p w14:paraId="3427DCE0" w14:textId="77777777" w:rsidR="00187A8A" w:rsidRPr="005D41C6" w:rsidRDefault="00187A8A" w:rsidP="002C3FC9">
            <w:pPr>
              <w:pStyle w:val="TableParagraph"/>
              <w:spacing w:after="0" w:line="276" w:lineRule="auto"/>
              <w:ind w:left="113" w:right="113"/>
              <w:jc w:val="center"/>
              <w:rPr>
                <w:i/>
                <w:sz w:val="24"/>
                <w:szCs w:val="24"/>
              </w:rPr>
            </w:pPr>
            <w:r w:rsidRPr="005D41C6">
              <w:rPr>
                <w:bCs/>
                <w:sz w:val="24"/>
                <w:szCs w:val="24"/>
              </w:rPr>
              <w:t>Обучающийся научится</w:t>
            </w:r>
          </w:p>
        </w:tc>
        <w:tc>
          <w:tcPr>
            <w:tcW w:w="7283" w:type="dxa"/>
          </w:tcPr>
          <w:p w14:paraId="78515BC8" w14:textId="77777777" w:rsidR="00187A8A" w:rsidRPr="005D41C6" w:rsidRDefault="00187A8A" w:rsidP="002C3FC9">
            <w:pPr>
              <w:pStyle w:val="TableParagraph"/>
              <w:spacing w:after="0" w:line="276" w:lineRule="auto"/>
              <w:ind w:left="113" w:right="113"/>
              <w:jc w:val="center"/>
              <w:rPr>
                <w:sz w:val="24"/>
                <w:szCs w:val="24"/>
              </w:rPr>
            </w:pPr>
            <w:r w:rsidRPr="005D41C6">
              <w:rPr>
                <w:bCs/>
                <w:sz w:val="24"/>
                <w:szCs w:val="24"/>
              </w:rPr>
              <w:t>Обучающийся получит возможность научиться</w:t>
            </w:r>
          </w:p>
        </w:tc>
      </w:tr>
      <w:tr w:rsidR="00187A8A" w:rsidRPr="005D41C6" w14:paraId="7B6DE3E9" w14:textId="77777777" w:rsidTr="002C3FC9">
        <w:trPr>
          <w:trHeight w:val="321"/>
        </w:trPr>
        <w:tc>
          <w:tcPr>
            <w:tcW w:w="14565" w:type="dxa"/>
            <w:gridSpan w:val="2"/>
          </w:tcPr>
          <w:p w14:paraId="46E5DD76" w14:textId="77777777" w:rsidR="00187A8A" w:rsidRPr="005D41C6" w:rsidRDefault="00187A8A" w:rsidP="002C3FC9">
            <w:pPr>
              <w:pStyle w:val="TableParagraph"/>
              <w:spacing w:after="0" w:line="276" w:lineRule="auto"/>
              <w:ind w:left="113" w:right="113"/>
              <w:jc w:val="center"/>
              <w:rPr>
                <w:bCs/>
                <w:i/>
                <w:sz w:val="24"/>
                <w:szCs w:val="24"/>
              </w:rPr>
            </w:pPr>
            <w:r w:rsidRPr="005D41C6">
              <w:rPr>
                <w:bCs/>
                <w:i/>
                <w:sz w:val="24"/>
                <w:szCs w:val="24"/>
              </w:rPr>
              <w:t>2 класс</w:t>
            </w:r>
          </w:p>
        </w:tc>
      </w:tr>
      <w:tr w:rsidR="00187A8A" w:rsidRPr="005D41C6" w14:paraId="00C9BD48" w14:textId="77777777" w:rsidTr="002C3FC9">
        <w:trPr>
          <w:trHeight w:val="321"/>
        </w:trPr>
        <w:tc>
          <w:tcPr>
            <w:tcW w:w="7282" w:type="dxa"/>
          </w:tcPr>
          <w:p w14:paraId="41CD5F00" w14:textId="77777777" w:rsidR="00187A8A" w:rsidRPr="005D41C6" w:rsidRDefault="00187A8A" w:rsidP="002C3FC9">
            <w:pPr>
              <w:pStyle w:val="Default"/>
              <w:spacing w:line="276" w:lineRule="auto"/>
              <w:ind w:left="113" w:right="113"/>
            </w:pPr>
            <w:r w:rsidRPr="005D41C6">
              <w:rPr>
                <w:lang w:bidi="ru-RU"/>
              </w:rPr>
              <w:t xml:space="preserve">- </w:t>
            </w:r>
            <w:r w:rsidRPr="005D41C6">
              <w:rPr>
                <w:cs/>
                <w:lang w:bidi="ru-RU"/>
              </w:rPr>
              <w:t>писать</w:t>
            </w:r>
            <w:r w:rsidRPr="005D41C6">
              <w:t xml:space="preserve"> </w:t>
            </w:r>
            <w:r w:rsidRPr="005D41C6">
              <w:rPr>
                <w:cs/>
                <w:lang w:bidi="ru-RU"/>
              </w:rPr>
              <w:t>подробное</w:t>
            </w:r>
            <w:r w:rsidRPr="005D41C6">
              <w:t xml:space="preserve"> </w:t>
            </w:r>
            <w:r w:rsidRPr="005D41C6">
              <w:rPr>
                <w:cs/>
                <w:lang w:bidi="ru-RU"/>
              </w:rPr>
              <w:t>изложение</w:t>
            </w:r>
            <w:r w:rsidRPr="005D41C6">
              <w:t xml:space="preserve"> (</w:t>
            </w:r>
            <w:r w:rsidRPr="005D41C6">
              <w:rPr>
                <w:cs/>
                <w:lang w:bidi="ru-RU"/>
              </w:rPr>
              <w:t>по</w:t>
            </w:r>
            <w:r w:rsidRPr="005D41C6">
              <w:t xml:space="preserve"> </w:t>
            </w:r>
            <w:r w:rsidRPr="005D41C6">
              <w:rPr>
                <w:cs/>
                <w:lang w:bidi="ru-RU"/>
              </w:rPr>
              <w:t>вопросам</w:t>
            </w:r>
            <w:r w:rsidRPr="005D41C6">
              <w:t xml:space="preserve">) </w:t>
            </w:r>
            <w:r w:rsidRPr="005D41C6">
              <w:rPr>
                <w:cs/>
                <w:lang w:bidi="ru-RU"/>
              </w:rPr>
              <w:t>повествовательного</w:t>
            </w:r>
            <w:r w:rsidRPr="005D41C6">
              <w:t xml:space="preserve"> </w:t>
            </w:r>
            <w:r w:rsidRPr="005D41C6">
              <w:rPr>
                <w:cs/>
                <w:lang w:bidi="ru-RU"/>
              </w:rPr>
              <w:t>текста</w:t>
            </w:r>
            <w:r w:rsidRPr="005D41C6">
              <w:t xml:space="preserve"> (20–30 </w:t>
            </w:r>
            <w:r w:rsidRPr="005D41C6">
              <w:rPr>
                <w:cs/>
                <w:lang w:bidi="ru-RU"/>
              </w:rPr>
              <w:t>слов</w:t>
            </w:r>
            <w:r w:rsidRPr="005D41C6">
              <w:t>);</w:t>
            </w:r>
          </w:p>
        </w:tc>
        <w:tc>
          <w:tcPr>
            <w:tcW w:w="7283" w:type="dxa"/>
          </w:tcPr>
          <w:p w14:paraId="7EC2587D" w14:textId="77777777" w:rsidR="00187A8A" w:rsidRPr="005D41C6" w:rsidRDefault="00187A8A" w:rsidP="002C3FC9">
            <w:pPr>
              <w:pStyle w:val="TableParagraph"/>
              <w:spacing w:after="0" w:line="276" w:lineRule="auto"/>
              <w:ind w:left="113" w:right="113"/>
              <w:rPr>
                <w:bCs/>
                <w:sz w:val="24"/>
                <w:szCs w:val="24"/>
              </w:rPr>
            </w:pPr>
            <w:r w:rsidRPr="005D41C6">
              <w:rPr>
                <w:bCs/>
                <w:sz w:val="24"/>
                <w:szCs w:val="24"/>
              </w:rPr>
              <w:t>- писать сочинение по заданной теме (иллюстрации)</w:t>
            </w:r>
            <w:r w:rsidRPr="005D41C6">
              <w:rPr>
                <w:sz w:val="24"/>
                <w:szCs w:val="24"/>
              </w:rPr>
              <w:t>;</w:t>
            </w:r>
          </w:p>
        </w:tc>
      </w:tr>
      <w:tr w:rsidR="00187A8A" w:rsidRPr="005D41C6" w14:paraId="026BD80B" w14:textId="77777777" w:rsidTr="002C3FC9">
        <w:trPr>
          <w:trHeight w:val="321"/>
        </w:trPr>
        <w:tc>
          <w:tcPr>
            <w:tcW w:w="14565" w:type="dxa"/>
            <w:gridSpan w:val="2"/>
          </w:tcPr>
          <w:p w14:paraId="566F2F06" w14:textId="77777777" w:rsidR="00187A8A" w:rsidRPr="005D41C6" w:rsidRDefault="00187A8A" w:rsidP="002C3FC9">
            <w:pPr>
              <w:pStyle w:val="TableParagraph"/>
              <w:spacing w:after="0" w:line="276" w:lineRule="auto"/>
              <w:ind w:left="113" w:right="113"/>
              <w:jc w:val="center"/>
              <w:rPr>
                <w:bCs/>
                <w:sz w:val="24"/>
                <w:szCs w:val="24"/>
              </w:rPr>
            </w:pPr>
            <w:r w:rsidRPr="005D41C6">
              <w:rPr>
                <w:bCs/>
                <w:sz w:val="24"/>
                <w:szCs w:val="24"/>
              </w:rPr>
              <w:t>3 класс</w:t>
            </w:r>
          </w:p>
        </w:tc>
      </w:tr>
      <w:tr w:rsidR="00187A8A" w:rsidRPr="005D41C6" w14:paraId="49CA6794" w14:textId="77777777" w:rsidTr="002C3FC9">
        <w:trPr>
          <w:trHeight w:val="321"/>
        </w:trPr>
        <w:tc>
          <w:tcPr>
            <w:tcW w:w="7282" w:type="dxa"/>
          </w:tcPr>
          <w:p w14:paraId="7E4BDB49" w14:textId="77777777" w:rsidR="00187A8A" w:rsidRPr="005D41C6" w:rsidRDefault="00187A8A" w:rsidP="002C3FC9">
            <w:pPr>
              <w:spacing w:after="0" w:line="276" w:lineRule="auto"/>
              <w:ind w:left="113" w:right="113" w:firstLine="128"/>
              <w:rPr>
                <w:sz w:val="24"/>
                <w:szCs w:val="24"/>
              </w:rPr>
            </w:pPr>
            <w:r w:rsidRPr="005D41C6">
              <w:rPr>
                <w:sz w:val="24"/>
                <w:szCs w:val="24"/>
              </w:rPr>
              <w:t xml:space="preserve">−  </w:t>
            </w:r>
            <w:r w:rsidRPr="005D41C6">
              <w:rPr>
                <w:sz w:val="24"/>
                <w:szCs w:val="24"/>
                <w:cs/>
              </w:rPr>
              <w:t>строить</w:t>
            </w:r>
            <w:r w:rsidRPr="005D41C6">
              <w:rPr>
                <w:sz w:val="24"/>
                <w:szCs w:val="24"/>
              </w:rPr>
              <w:t xml:space="preserve"> </w:t>
            </w:r>
            <w:r w:rsidRPr="005D41C6">
              <w:rPr>
                <w:sz w:val="24"/>
                <w:szCs w:val="24"/>
                <w:cs/>
              </w:rPr>
              <w:t>устное</w:t>
            </w:r>
            <w:r w:rsidRPr="005D41C6">
              <w:rPr>
                <w:sz w:val="24"/>
                <w:szCs w:val="24"/>
              </w:rPr>
              <w:t xml:space="preserve"> </w:t>
            </w:r>
            <w:r w:rsidRPr="005D41C6">
              <w:rPr>
                <w:sz w:val="24"/>
                <w:szCs w:val="24"/>
                <w:cs/>
              </w:rPr>
              <w:t>диалогическое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монологическое</w:t>
            </w:r>
            <w:r w:rsidRPr="005D41C6">
              <w:rPr>
                <w:sz w:val="24"/>
                <w:szCs w:val="24"/>
              </w:rPr>
              <w:t xml:space="preserve"> </w:t>
            </w:r>
            <w:r w:rsidRPr="005D41C6">
              <w:rPr>
                <w:sz w:val="24"/>
                <w:szCs w:val="24"/>
                <w:cs/>
              </w:rPr>
              <w:t>высказывание</w:t>
            </w:r>
            <w:r w:rsidRPr="005D41C6">
              <w:rPr>
                <w:sz w:val="24"/>
                <w:szCs w:val="24"/>
              </w:rPr>
              <w:t xml:space="preserve">  (3–5 </w:t>
            </w:r>
            <w:r w:rsidRPr="005D41C6">
              <w:rPr>
                <w:sz w:val="24"/>
                <w:szCs w:val="24"/>
                <w:cs/>
              </w:rPr>
              <w:t>предложений</w:t>
            </w:r>
            <w:r w:rsidRPr="005D41C6">
              <w:rPr>
                <w:sz w:val="24"/>
                <w:szCs w:val="24"/>
              </w:rPr>
              <w:t xml:space="preserve"> </w:t>
            </w:r>
            <w:r w:rsidRPr="005D41C6">
              <w:rPr>
                <w:sz w:val="24"/>
                <w:szCs w:val="24"/>
                <w:cs/>
              </w:rPr>
              <w:t>на</w:t>
            </w:r>
            <w:r w:rsidRPr="005D41C6">
              <w:rPr>
                <w:sz w:val="24"/>
                <w:szCs w:val="24"/>
              </w:rPr>
              <w:t xml:space="preserve"> </w:t>
            </w:r>
            <w:r w:rsidRPr="005D41C6">
              <w:rPr>
                <w:sz w:val="24"/>
                <w:szCs w:val="24"/>
                <w:cs/>
              </w:rPr>
              <w:t>определенную</w:t>
            </w:r>
            <w:r w:rsidRPr="005D41C6">
              <w:rPr>
                <w:sz w:val="24"/>
                <w:szCs w:val="24"/>
              </w:rPr>
              <w:t xml:space="preserve"> </w:t>
            </w:r>
            <w:r w:rsidRPr="005D41C6">
              <w:rPr>
                <w:sz w:val="24"/>
                <w:szCs w:val="24"/>
                <w:cs/>
              </w:rPr>
              <w:t>тему</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наблюдениям</w:t>
            </w:r>
            <w:r w:rsidRPr="005D41C6">
              <w:rPr>
                <w:sz w:val="24"/>
                <w:szCs w:val="24"/>
              </w:rPr>
              <w:t>); с</w:t>
            </w:r>
            <w:r w:rsidRPr="005D41C6">
              <w:rPr>
                <w:sz w:val="24"/>
                <w:szCs w:val="24"/>
                <w:cs/>
              </w:rPr>
              <w:t>оздавать</w:t>
            </w:r>
            <w:r w:rsidRPr="005D41C6">
              <w:rPr>
                <w:sz w:val="24"/>
                <w:szCs w:val="24"/>
              </w:rPr>
              <w:t xml:space="preserve"> </w:t>
            </w:r>
            <w:r w:rsidRPr="005D41C6">
              <w:rPr>
                <w:sz w:val="24"/>
                <w:szCs w:val="24"/>
                <w:cs/>
              </w:rPr>
              <w:t>небольшие</w:t>
            </w:r>
            <w:r w:rsidRPr="005D41C6">
              <w:rPr>
                <w:sz w:val="24"/>
                <w:szCs w:val="24"/>
              </w:rPr>
              <w:t xml:space="preserve"> </w:t>
            </w:r>
            <w:r w:rsidRPr="005D41C6">
              <w:rPr>
                <w:sz w:val="24"/>
                <w:szCs w:val="24"/>
                <w:cs/>
              </w:rPr>
              <w:t>устные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письменные</w:t>
            </w:r>
            <w:r w:rsidRPr="005D41C6">
              <w:rPr>
                <w:sz w:val="24"/>
                <w:szCs w:val="24"/>
              </w:rPr>
              <w:t xml:space="preserve"> </w:t>
            </w:r>
            <w:r w:rsidRPr="005D41C6">
              <w:rPr>
                <w:sz w:val="24"/>
                <w:szCs w:val="24"/>
                <w:cs/>
              </w:rPr>
              <w:t>тексты</w:t>
            </w:r>
            <w:r w:rsidRPr="005D41C6">
              <w:rPr>
                <w:sz w:val="24"/>
                <w:szCs w:val="24"/>
              </w:rPr>
              <w:t xml:space="preserve"> (2–4 </w:t>
            </w:r>
            <w:r w:rsidRPr="005D41C6">
              <w:rPr>
                <w:sz w:val="24"/>
                <w:szCs w:val="24"/>
                <w:cs/>
              </w:rPr>
              <w:t>предложения</w:t>
            </w:r>
            <w:r w:rsidRPr="005D41C6">
              <w:rPr>
                <w:sz w:val="24"/>
                <w:szCs w:val="24"/>
              </w:rPr>
              <w:t xml:space="preserve">), </w:t>
            </w:r>
            <w:r w:rsidRPr="005D41C6">
              <w:rPr>
                <w:sz w:val="24"/>
                <w:szCs w:val="24"/>
                <w:cs/>
              </w:rPr>
              <w:t>содержащие</w:t>
            </w:r>
            <w:r w:rsidRPr="005D41C6">
              <w:rPr>
                <w:sz w:val="24"/>
                <w:szCs w:val="24"/>
              </w:rPr>
              <w:t xml:space="preserve"> </w:t>
            </w:r>
            <w:r w:rsidRPr="005D41C6">
              <w:rPr>
                <w:sz w:val="24"/>
                <w:szCs w:val="24"/>
                <w:cs/>
              </w:rPr>
              <w:t>приглашение</w:t>
            </w:r>
            <w:r w:rsidRPr="005D41C6">
              <w:rPr>
                <w:sz w:val="24"/>
                <w:szCs w:val="24"/>
              </w:rPr>
              <w:t xml:space="preserve">, </w:t>
            </w:r>
            <w:r w:rsidRPr="005D41C6">
              <w:rPr>
                <w:sz w:val="24"/>
                <w:szCs w:val="24"/>
                <w:cs/>
              </w:rPr>
              <w:t>просьбу</w:t>
            </w:r>
            <w:r w:rsidRPr="005D41C6">
              <w:rPr>
                <w:sz w:val="24"/>
                <w:szCs w:val="24"/>
              </w:rPr>
              <w:t xml:space="preserve">, </w:t>
            </w:r>
            <w:r w:rsidRPr="005D41C6">
              <w:rPr>
                <w:sz w:val="24"/>
                <w:szCs w:val="24"/>
                <w:cs/>
              </w:rPr>
              <w:t>извинение</w:t>
            </w:r>
            <w:r w:rsidRPr="005D41C6">
              <w:rPr>
                <w:sz w:val="24"/>
                <w:szCs w:val="24"/>
              </w:rPr>
              <w:t xml:space="preserve">, </w:t>
            </w:r>
            <w:r w:rsidRPr="005D41C6">
              <w:rPr>
                <w:sz w:val="24"/>
                <w:szCs w:val="24"/>
                <w:cs/>
              </w:rPr>
              <w:t>благодарность</w:t>
            </w:r>
            <w:r w:rsidRPr="005D41C6">
              <w:rPr>
                <w:sz w:val="24"/>
                <w:szCs w:val="24"/>
              </w:rPr>
              <w:t xml:space="preserve">, </w:t>
            </w:r>
            <w:r w:rsidRPr="005D41C6">
              <w:rPr>
                <w:sz w:val="24"/>
                <w:szCs w:val="24"/>
                <w:cs/>
              </w:rPr>
              <w:t>отказ</w:t>
            </w:r>
            <w:r w:rsidRPr="005D41C6">
              <w:rPr>
                <w:sz w:val="24"/>
                <w:szCs w:val="24"/>
              </w:rPr>
              <w:t xml:space="preserve">, </w:t>
            </w:r>
            <w:r w:rsidRPr="005D41C6">
              <w:rPr>
                <w:sz w:val="24"/>
                <w:szCs w:val="24"/>
                <w:cs/>
              </w:rPr>
              <w:t>с</w:t>
            </w:r>
            <w:r w:rsidRPr="005D41C6">
              <w:rPr>
                <w:sz w:val="24"/>
                <w:szCs w:val="24"/>
              </w:rPr>
              <w:t xml:space="preserve"> </w:t>
            </w:r>
            <w:r w:rsidRPr="005D41C6">
              <w:rPr>
                <w:sz w:val="24"/>
                <w:szCs w:val="24"/>
                <w:cs/>
              </w:rPr>
              <w:t>использованием</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речевого</w:t>
            </w:r>
            <w:r w:rsidRPr="005D41C6">
              <w:rPr>
                <w:sz w:val="24"/>
                <w:szCs w:val="24"/>
              </w:rPr>
              <w:t xml:space="preserve"> </w:t>
            </w:r>
            <w:r w:rsidRPr="005D41C6">
              <w:rPr>
                <w:sz w:val="24"/>
                <w:szCs w:val="24"/>
                <w:cs/>
              </w:rPr>
              <w:t>этикета</w:t>
            </w:r>
            <w:r w:rsidRPr="005D41C6">
              <w:rPr>
                <w:sz w:val="24"/>
                <w:szCs w:val="24"/>
              </w:rPr>
              <w:t>;</w:t>
            </w:r>
          </w:p>
          <w:p w14:paraId="3F286FB1" w14:textId="77777777" w:rsidR="00187A8A" w:rsidRPr="005D41C6" w:rsidRDefault="00187A8A" w:rsidP="002C3FC9">
            <w:pPr>
              <w:pStyle w:val="TableParagraph"/>
              <w:spacing w:after="0" w:line="276" w:lineRule="auto"/>
              <w:ind w:left="113" w:right="113"/>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подробное</w:t>
            </w:r>
            <w:r w:rsidRPr="005D41C6">
              <w:rPr>
                <w:sz w:val="24"/>
                <w:szCs w:val="24"/>
              </w:rPr>
              <w:t xml:space="preserve"> </w:t>
            </w:r>
            <w:r w:rsidRPr="005D41C6">
              <w:rPr>
                <w:sz w:val="24"/>
                <w:szCs w:val="24"/>
                <w:cs/>
              </w:rPr>
              <w:t>изложение</w:t>
            </w:r>
            <w:r w:rsidRPr="005D41C6">
              <w:rPr>
                <w:sz w:val="24"/>
                <w:szCs w:val="24"/>
              </w:rPr>
              <w:t xml:space="preserve"> </w:t>
            </w:r>
            <w:r w:rsidRPr="005D41C6">
              <w:rPr>
                <w:sz w:val="24"/>
                <w:szCs w:val="24"/>
                <w:cs/>
              </w:rPr>
              <w:t>по</w:t>
            </w:r>
            <w:r w:rsidRPr="005D41C6">
              <w:rPr>
                <w:sz w:val="24"/>
                <w:szCs w:val="24"/>
              </w:rPr>
              <w:t xml:space="preserve"> </w:t>
            </w:r>
            <w:r w:rsidRPr="005D41C6">
              <w:rPr>
                <w:sz w:val="24"/>
                <w:szCs w:val="24"/>
                <w:cs/>
              </w:rPr>
              <w:t>заданному</w:t>
            </w:r>
            <w:r w:rsidRPr="005D41C6">
              <w:rPr>
                <w:sz w:val="24"/>
                <w:szCs w:val="24"/>
              </w:rPr>
              <w:t xml:space="preserve"> </w:t>
            </w:r>
            <w:r w:rsidRPr="005D41C6">
              <w:rPr>
                <w:sz w:val="24"/>
                <w:szCs w:val="24"/>
                <w:cs/>
              </w:rPr>
              <w:t>или</w:t>
            </w:r>
            <w:r w:rsidRPr="005D41C6">
              <w:rPr>
                <w:sz w:val="24"/>
                <w:szCs w:val="24"/>
              </w:rPr>
              <w:t xml:space="preserve"> </w:t>
            </w:r>
            <w:r w:rsidRPr="005D41C6">
              <w:rPr>
                <w:sz w:val="24"/>
                <w:szCs w:val="24"/>
                <w:cs/>
              </w:rPr>
              <w:t>коллективно</w:t>
            </w:r>
            <w:r w:rsidRPr="005D41C6">
              <w:rPr>
                <w:sz w:val="24"/>
                <w:szCs w:val="24"/>
              </w:rPr>
              <w:t xml:space="preserve"> </w:t>
            </w:r>
            <w:r w:rsidRPr="005D41C6">
              <w:rPr>
                <w:sz w:val="24"/>
                <w:szCs w:val="24"/>
                <w:cs/>
              </w:rPr>
              <w:t>составленному</w:t>
            </w:r>
            <w:r w:rsidRPr="005D41C6">
              <w:rPr>
                <w:sz w:val="24"/>
                <w:szCs w:val="24"/>
              </w:rPr>
              <w:t xml:space="preserve"> </w:t>
            </w:r>
            <w:r w:rsidRPr="005D41C6">
              <w:rPr>
                <w:sz w:val="24"/>
                <w:szCs w:val="24"/>
                <w:cs/>
              </w:rPr>
              <w:t>плану</w:t>
            </w:r>
            <w:r w:rsidRPr="005D41C6">
              <w:rPr>
                <w:sz w:val="24"/>
                <w:szCs w:val="24"/>
              </w:rPr>
              <w:t xml:space="preserve"> (40-50 </w:t>
            </w:r>
            <w:r w:rsidRPr="005D41C6">
              <w:rPr>
                <w:sz w:val="24"/>
                <w:szCs w:val="24"/>
                <w:cs/>
              </w:rPr>
              <w:t>слов</w:t>
            </w:r>
            <w:r w:rsidRPr="005D41C6">
              <w:rPr>
                <w:sz w:val="24"/>
                <w:szCs w:val="24"/>
              </w:rPr>
              <w:t>);</w:t>
            </w:r>
          </w:p>
          <w:p w14:paraId="0D51A090" w14:textId="77777777" w:rsidR="00187A8A" w:rsidRPr="005D41C6" w:rsidRDefault="00187A8A" w:rsidP="002C3FC9">
            <w:pPr>
              <w:spacing w:after="0" w:line="276" w:lineRule="auto"/>
              <w:ind w:left="113" w:right="113"/>
              <w:rPr>
                <w:bCs/>
                <w:sz w:val="24"/>
                <w:szCs w:val="24"/>
              </w:rPr>
            </w:pPr>
            <w:r w:rsidRPr="005D41C6">
              <w:rPr>
                <w:bCs/>
                <w:sz w:val="24"/>
                <w:szCs w:val="24"/>
              </w:rPr>
              <w:t>- писать сочинение по заданной теме (иллюстрации)</w:t>
            </w:r>
            <w:r w:rsidRPr="005D41C6">
              <w:rPr>
                <w:sz w:val="24"/>
                <w:szCs w:val="24"/>
              </w:rPr>
              <w:t>;</w:t>
            </w:r>
          </w:p>
        </w:tc>
        <w:tc>
          <w:tcPr>
            <w:tcW w:w="7283" w:type="dxa"/>
          </w:tcPr>
          <w:p w14:paraId="0F895DD3" w14:textId="77777777" w:rsidR="00187A8A" w:rsidRPr="005D41C6" w:rsidRDefault="00187A8A" w:rsidP="002C3FC9">
            <w:pPr>
              <w:spacing w:after="0" w:line="276" w:lineRule="auto"/>
              <w:ind w:left="99" w:right="101"/>
              <w:rPr>
                <w:sz w:val="24"/>
                <w:szCs w:val="24"/>
              </w:rPr>
            </w:pPr>
            <w:r w:rsidRPr="005D41C6">
              <w:rPr>
                <w:sz w:val="24"/>
              </w:rPr>
              <w:t>- сочинять письма, поздравительные открытки, записки и другие небольшие тексты для конкретных ситуаций</w:t>
            </w:r>
            <w:r w:rsidRPr="005D41C6">
              <w:rPr>
                <w:spacing w:val="-7"/>
                <w:sz w:val="24"/>
              </w:rPr>
              <w:t xml:space="preserve"> </w:t>
            </w:r>
            <w:r w:rsidRPr="005D41C6">
              <w:rPr>
                <w:sz w:val="24"/>
              </w:rPr>
              <w:t>общения;</w:t>
            </w:r>
          </w:p>
          <w:p w14:paraId="23E13342" w14:textId="77777777" w:rsidR="00187A8A" w:rsidRPr="005D41C6" w:rsidRDefault="00187A8A" w:rsidP="00BF2146">
            <w:pPr>
              <w:pStyle w:val="TableParagraph"/>
              <w:numPr>
                <w:ilvl w:val="0"/>
                <w:numId w:val="38"/>
              </w:numPr>
              <w:tabs>
                <w:tab w:val="left" w:pos="817"/>
              </w:tabs>
              <w:spacing w:after="0" w:line="276" w:lineRule="auto"/>
              <w:ind w:left="99" w:right="101" w:hanging="427"/>
              <w:jc w:val="both"/>
              <w:rPr>
                <w:sz w:val="24"/>
              </w:rPr>
            </w:pPr>
            <w:r w:rsidRPr="005D41C6">
              <w:rPr>
                <w:sz w:val="24"/>
              </w:rPr>
              <w:t>- выражать собственное мнение и аргументировать</w:t>
            </w:r>
            <w:r w:rsidRPr="005D41C6">
              <w:rPr>
                <w:spacing w:val="-5"/>
                <w:sz w:val="24"/>
              </w:rPr>
              <w:t xml:space="preserve"> </w:t>
            </w:r>
            <w:r w:rsidRPr="005D41C6">
              <w:rPr>
                <w:sz w:val="24"/>
              </w:rPr>
              <w:t>его;</w:t>
            </w:r>
          </w:p>
          <w:p w14:paraId="11782905" w14:textId="77777777" w:rsidR="00187A8A" w:rsidRPr="005D41C6" w:rsidRDefault="00187A8A" w:rsidP="002C3FC9">
            <w:pPr>
              <w:pStyle w:val="aa"/>
              <w:tabs>
                <w:tab w:val="left" w:pos="1869"/>
              </w:tabs>
              <w:spacing w:after="0" w:line="276" w:lineRule="auto"/>
              <w:ind w:left="113" w:right="113" w:hanging="14"/>
              <w:rPr>
                <w:bCs/>
                <w:sz w:val="24"/>
                <w:szCs w:val="24"/>
              </w:rPr>
            </w:pPr>
          </w:p>
        </w:tc>
      </w:tr>
      <w:tr w:rsidR="00187A8A" w:rsidRPr="005D41C6" w14:paraId="5FF4A074" w14:textId="77777777" w:rsidTr="002C3FC9">
        <w:trPr>
          <w:trHeight w:val="321"/>
        </w:trPr>
        <w:tc>
          <w:tcPr>
            <w:tcW w:w="14565" w:type="dxa"/>
            <w:gridSpan w:val="2"/>
          </w:tcPr>
          <w:p w14:paraId="74F46C88" w14:textId="77777777" w:rsidR="00187A8A" w:rsidRPr="005D41C6" w:rsidRDefault="00187A8A" w:rsidP="002C3FC9">
            <w:pPr>
              <w:pStyle w:val="TableParagraph"/>
              <w:spacing w:after="0" w:line="276" w:lineRule="auto"/>
              <w:ind w:left="113" w:right="113"/>
              <w:jc w:val="center"/>
              <w:rPr>
                <w:bCs/>
                <w:sz w:val="24"/>
                <w:szCs w:val="24"/>
              </w:rPr>
            </w:pPr>
            <w:r w:rsidRPr="005D41C6">
              <w:rPr>
                <w:bCs/>
                <w:sz w:val="24"/>
                <w:szCs w:val="24"/>
              </w:rPr>
              <w:t>4 класс</w:t>
            </w:r>
          </w:p>
        </w:tc>
      </w:tr>
      <w:tr w:rsidR="00187A8A" w:rsidRPr="005D41C6" w14:paraId="7444813D" w14:textId="77777777" w:rsidTr="002C3FC9">
        <w:trPr>
          <w:trHeight w:val="321"/>
        </w:trPr>
        <w:tc>
          <w:tcPr>
            <w:tcW w:w="7282" w:type="dxa"/>
          </w:tcPr>
          <w:p w14:paraId="46BC7681" w14:textId="77777777" w:rsidR="00187A8A" w:rsidRPr="005D41C6" w:rsidRDefault="00187A8A" w:rsidP="002C3FC9">
            <w:pPr>
              <w:widowControl/>
              <w:adjustRightInd w:val="0"/>
              <w:spacing w:after="0" w:line="276" w:lineRule="auto"/>
              <w:ind w:left="113" w:right="113"/>
              <w:jc w:val="center"/>
              <w:rPr>
                <w:b/>
                <w:sz w:val="24"/>
                <w:szCs w:val="24"/>
              </w:rPr>
            </w:pPr>
            <w:r w:rsidRPr="005D41C6">
              <w:rPr>
                <w:b/>
                <w:bCs/>
                <w:color w:val="000000"/>
                <w:sz w:val="24"/>
                <w:szCs w:val="24"/>
              </w:rPr>
              <w:t>Выпускник научится:</w:t>
            </w:r>
          </w:p>
        </w:tc>
        <w:tc>
          <w:tcPr>
            <w:tcW w:w="7283" w:type="dxa"/>
          </w:tcPr>
          <w:p w14:paraId="471B1013" w14:textId="77777777" w:rsidR="00187A8A" w:rsidRPr="005D41C6" w:rsidRDefault="00187A8A" w:rsidP="002C3FC9">
            <w:pPr>
              <w:widowControl/>
              <w:adjustRightInd w:val="0"/>
              <w:spacing w:after="0" w:line="276" w:lineRule="auto"/>
              <w:ind w:left="113" w:right="113"/>
              <w:jc w:val="center"/>
              <w:rPr>
                <w:b/>
                <w:sz w:val="24"/>
                <w:szCs w:val="24"/>
              </w:rPr>
            </w:pPr>
            <w:r w:rsidRPr="005D41C6">
              <w:rPr>
                <w:b/>
                <w:bCs/>
                <w:iCs/>
                <w:color w:val="000000"/>
                <w:sz w:val="24"/>
                <w:szCs w:val="24"/>
              </w:rPr>
              <w:t>Выпускник получит возможность научиться:</w:t>
            </w:r>
          </w:p>
        </w:tc>
      </w:tr>
      <w:tr w:rsidR="00187A8A" w:rsidRPr="005D41C6" w14:paraId="13D69B06" w14:textId="77777777" w:rsidTr="002C3FC9">
        <w:trPr>
          <w:trHeight w:val="321"/>
        </w:trPr>
        <w:tc>
          <w:tcPr>
            <w:tcW w:w="7282" w:type="dxa"/>
          </w:tcPr>
          <w:p w14:paraId="031F0749" w14:textId="77777777" w:rsidR="00187A8A" w:rsidRPr="005D41C6" w:rsidRDefault="00187A8A" w:rsidP="00BF2146">
            <w:pPr>
              <w:pStyle w:val="TableParagraph"/>
              <w:numPr>
                <w:ilvl w:val="0"/>
                <w:numId w:val="38"/>
              </w:numPr>
              <w:tabs>
                <w:tab w:val="left" w:pos="817"/>
              </w:tabs>
              <w:spacing w:after="0" w:line="276" w:lineRule="auto"/>
              <w:ind w:left="99" w:right="101" w:firstLine="0"/>
              <w:jc w:val="both"/>
              <w:rPr>
                <w:sz w:val="24"/>
              </w:rPr>
            </w:pPr>
            <w:r w:rsidRPr="005D41C6">
              <w:rPr>
                <w:sz w:val="24"/>
              </w:rPr>
              <w:t xml:space="preserve">оценивать правильность (уместность) выбора языковых и неязыковых средств устного общения  на  уроке,  в  школе, в быту, </w:t>
            </w:r>
            <w:r w:rsidRPr="005D41C6">
              <w:rPr>
                <w:sz w:val="24"/>
              </w:rPr>
              <w:lastRenderedPageBreak/>
              <w:t>со знакомыми и незнакомыми, с людьми разного</w:t>
            </w:r>
            <w:r w:rsidRPr="005D41C6">
              <w:rPr>
                <w:spacing w:val="-16"/>
                <w:sz w:val="24"/>
              </w:rPr>
              <w:t xml:space="preserve"> </w:t>
            </w:r>
            <w:r w:rsidRPr="005D41C6">
              <w:rPr>
                <w:sz w:val="24"/>
              </w:rPr>
              <w:t>возраста;</w:t>
            </w:r>
          </w:p>
          <w:p w14:paraId="58673464" w14:textId="77777777" w:rsidR="00187A8A" w:rsidRPr="005D41C6" w:rsidRDefault="00187A8A" w:rsidP="00BF2146">
            <w:pPr>
              <w:pStyle w:val="TableParagraph"/>
              <w:numPr>
                <w:ilvl w:val="0"/>
                <w:numId w:val="38"/>
              </w:numPr>
              <w:tabs>
                <w:tab w:val="left" w:pos="817"/>
              </w:tabs>
              <w:spacing w:after="0" w:line="276" w:lineRule="auto"/>
              <w:ind w:left="99" w:right="101" w:firstLine="0"/>
              <w:jc w:val="both"/>
              <w:rPr>
                <w:sz w:val="24"/>
              </w:rPr>
            </w:pPr>
            <w:r w:rsidRPr="005D41C6">
              <w:rPr>
                <w:sz w:val="24"/>
              </w:rPr>
              <w:t>соблюдать в повседневной жизни нормы речевого этикета и правила устного общения (умение слышать, реагировать на реплики, поддерживать</w:t>
            </w:r>
            <w:r w:rsidRPr="005D41C6">
              <w:rPr>
                <w:spacing w:val="-2"/>
                <w:sz w:val="24"/>
              </w:rPr>
              <w:t xml:space="preserve"> </w:t>
            </w:r>
            <w:r w:rsidRPr="005D41C6">
              <w:rPr>
                <w:sz w:val="24"/>
              </w:rPr>
              <w:t>разговор);</w:t>
            </w:r>
          </w:p>
          <w:p w14:paraId="0A51B501" w14:textId="77777777" w:rsidR="00187A8A" w:rsidRPr="005D41C6" w:rsidRDefault="00187A8A" w:rsidP="00BF2146">
            <w:pPr>
              <w:pStyle w:val="TableParagraph"/>
              <w:numPr>
                <w:ilvl w:val="0"/>
                <w:numId w:val="38"/>
              </w:numPr>
              <w:tabs>
                <w:tab w:val="left" w:pos="817"/>
              </w:tabs>
              <w:spacing w:after="0" w:line="276" w:lineRule="auto"/>
              <w:ind w:left="99" w:right="101" w:hanging="427"/>
              <w:jc w:val="both"/>
              <w:rPr>
                <w:sz w:val="24"/>
              </w:rPr>
            </w:pPr>
            <w:r w:rsidRPr="005D41C6">
              <w:rPr>
                <w:sz w:val="24"/>
              </w:rPr>
              <w:t>- выражать собственное мнение и аргументировать</w:t>
            </w:r>
            <w:r w:rsidRPr="005D41C6">
              <w:rPr>
                <w:spacing w:val="-5"/>
                <w:sz w:val="24"/>
              </w:rPr>
              <w:t xml:space="preserve"> </w:t>
            </w:r>
            <w:r w:rsidRPr="005D41C6">
              <w:rPr>
                <w:sz w:val="24"/>
              </w:rPr>
              <w:t>его;</w:t>
            </w:r>
          </w:p>
          <w:p w14:paraId="7B999537" w14:textId="77777777" w:rsidR="00187A8A" w:rsidRPr="005D41C6" w:rsidRDefault="00187A8A" w:rsidP="00BF2146">
            <w:pPr>
              <w:pStyle w:val="TableParagraph"/>
              <w:numPr>
                <w:ilvl w:val="0"/>
                <w:numId w:val="38"/>
              </w:numPr>
              <w:tabs>
                <w:tab w:val="left" w:pos="817"/>
              </w:tabs>
              <w:spacing w:after="0" w:line="276" w:lineRule="auto"/>
              <w:ind w:left="99" w:right="101" w:hanging="427"/>
              <w:jc w:val="both"/>
              <w:rPr>
                <w:sz w:val="24"/>
              </w:rPr>
            </w:pPr>
            <w:r w:rsidRPr="005D41C6">
              <w:rPr>
                <w:sz w:val="24"/>
              </w:rPr>
              <w:t>- самостоятельно озаглавливать текст;</w:t>
            </w:r>
          </w:p>
          <w:p w14:paraId="4DFE657A" w14:textId="77777777" w:rsidR="00187A8A" w:rsidRPr="005D41C6" w:rsidRDefault="00187A8A" w:rsidP="00BF2146">
            <w:pPr>
              <w:pStyle w:val="TableParagraph"/>
              <w:numPr>
                <w:ilvl w:val="0"/>
                <w:numId w:val="38"/>
              </w:numPr>
              <w:tabs>
                <w:tab w:val="left" w:pos="817"/>
              </w:tabs>
              <w:spacing w:after="0" w:line="276" w:lineRule="auto"/>
              <w:ind w:left="99" w:right="101" w:hanging="427"/>
              <w:jc w:val="both"/>
              <w:rPr>
                <w:sz w:val="24"/>
              </w:rPr>
            </w:pPr>
            <w:r w:rsidRPr="005D41C6">
              <w:rPr>
                <w:sz w:val="24"/>
              </w:rPr>
              <w:t>- составлять план</w:t>
            </w:r>
            <w:r w:rsidRPr="005D41C6">
              <w:rPr>
                <w:spacing w:val="-1"/>
                <w:sz w:val="24"/>
              </w:rPr>
              <w:t xml:space="preserve"> </w:t>
            </w:r>
            <w:r w:rsidRPr="005D41C6">
              <w:rPr>
                <w:sz w:val="24"/>
              </w:rPr>
              <w:t>текста;</w:t>
            </w:r>
          </w:p>
          <w:p w14:paraId="3387D4F5" w14:textId="77777777" w:rsidR="00187A8A" w:rsidRPr="005D41C6" w:rsidRDefault="00187A8A" w:rsidP="002C3FC9">
            <w:pPr>
              <w:spacing w:after="0" w:line="276" w:lineRule="auto"/>
              <w:ind w:left="99" w:right="101"/>
              <w:rPr>
                <w:sz w:val="24"/>
                <w:szCs w:val="24"/>
              </w:rPr>
            </w:pPr>
            <w:r w:rsidRPr="005D41C6">
              <w:rPr>
                <w:sz w:val="24"/>
              </w:rPr>
              <w:t>- сочинять письма, поздравительные открытки, записки и другие небольшие тексты для конкретных ситуаций</w:t>
            </w:r>
            <w:r w:rsidRPr="005D41C6">
              <w:rPr>
                <w:spacing w:val="-7"/>
                <w:sz w:val="24"/>
              </w:rPr>
              <w:t xml:space="preserve"> </w:t>
            </w:r>
            <w:r w:rsidRPr="005D41C6">
              <w:rPr>
                <w:sz w:val="24"/>
              </w:rPr>
              <w:t>общения.</w:t>
            </w:r>
            <w:r w:rsidRPr="005D41C6">
              <w:rPr>
                <w:sz w:val="24"/>
                <w:szCs w:val="24"/>
              </w:rPr>
              <w:t xml:space="preserve"> </w:t>
            </w:r>
          </w:p>
          <w:p w14:paraId="7D019A76" w14:textId="77777777" w:rsidR="00187A8A" w:rsidRPr="005D41C6" w:rsidRDefault="00187A8A" w:rsidP="002C3FC9">
            <w:pPr>
              <w:spacing w:after="0" w:line="276" w:lineRule="auto"/>
              <w:ind w:left="99" w:right="101"/>
              <w:rPr>
                <w:sz w:val="24"/>
                <w:szCs w:val="24"/>
              </w:rPr>
            </w:pPr>
            <w:r w:rsidRPr="005D41C6">
              <w:rPr>
                <w:sz w:val="24"/>
                <w:szCs w:val="24"/>
              </w:rPr>
              <w:t xml:space="preserve">−  </w:t>
            </w:r>
            <w:r w:rsidRPr="005D41C6">
              <w:rPr>
                <w:sz w:val="24"/>
                <w:szCs w:val="24"/>
                <w:cs/>
              </w:rPr>
              <w:t>создавать</w:t>
            </w:r>
            <w:r w:rsidRPr="005D41C6">
              <w:rPr>
                <w:sz w:val="24"/>
                <w:szCs w:val="24"/>
              </w:rPr>
              <w:t xml:space="preserve"> </w:t>
            </w:r>
            <w:r w:rsidRPr="005D41C6">
              <w:rPr>
                <w:sz w:val="24"/>
                <w:szCs w:val="24"/>
                <w:cs/>
              </w:rPr>
              <w:t>небольшие</w:t>
            </w:r>
            <w:r w:rsidRPr="005D41C6">
              <w:rPr>
                <w:sz w:val="24"/>
                <w:szCs w:val="24"/>
              </w:rPr>
              <w:t xml:space="preserve"> </w:t>
            </w:r>
            <w:r w:rsidRPr="005D41C6">
              <w:rPr>
                <w:sz w:val="24"/>
                <w:szCs w:val="24"/>
                <w:cs/>
              </w:rPr>
              <w:t>устные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письменные</w:t>
            </w:r>
            <w:r w:rsidRPr="005D41C6">
              <w:rPr>
                <w:sz w:val="24"/>
                <w:szCs w:val="24"/>
              </w:rPr>
              <w:t xml:space="preserve"> </w:t>
            </w:r>
            <w:r w:rsidRPr="005D41C6">
              <w:rPr>
                <w:sz w:val="24"/>
                <w:szCs w:val="24"/>
                <w:cs/>
              </w:rPr>
              <w:t>тексты</w:t>
            </w:r>
            <w:r w:rsidRPr="005D41C6">
              <w:rPr>
                <w:sz w:val="24"/>
                <w:szCs w:val="24"/>
              </w:rPr>
              <w:t xml:space="preserve"> (3–5 </w:t>
            </w:r>
            <w:r w:rsidRPr="005D41C6">
              <w:rPr>
                <w:sz w:val="24"/>
                <w:szCs w:val="24"/>
                <w:cs/>
              </w:rPr>
              <w:t>предложений</w:t>
            </w:r>
            <w:r w:rsidRPr="005D41C6">
              <w:rPr>
                <w:sz w:val="24"/>
                <w:szCs w:val="24"/>
              </w:rPr>
              <w:t xml:space="preserve">) </w:t>
            </w:r>
            <w:r w:rsidRPr="005D41C6">
              <w:rPr>
                <w:sz w:val="24"/>
                <w:szCs w:val="24"/>
                <w:cs/>
              </w:rPr>
              <w:t>для</w:t>
            </w:r>
            <w:r w:rsidRPr="005D41C6">
              <w:rPr>
                <w:sz w:val="24"/>
                <w:szCs w:val="24"/>
              </w:rPr>
              <w:t xml:space="preserve"> </w:t>
            </w:r>
            <w:r w:rsidRPr="005D41C6">
              <w:rPr>
                <w:sz w:val="24"/>
                <w:szCs w:val="24"/>
                <w:cs/>
              </w:rPr>
              <w:t>конкретной</w:t>
            </w:r>
            <w:r w:rsidRPr="005D41C6">
              <w:rPr>
                <w:sz w:val="24"/>
                <w:szCs w:val="24"/>
              </w:rPr>
              <w:t xml:space="preserve"> </w:t>
            </w:r>
            <w:r w:rsidRPr="005D41C6">
              <w:rPr>
                <w:sz w:val="24"/>
                <w:szCs w:val="24"/>
                <w:cs/>
              </w:rPr>
              <w:t>ситуации</w:t>
            </w:r>
            <w:r w:rsidRPr="005D41C6">
              <w:rPr>
                <w:sz w:val="24"/>
                <w:szCs w:val="24"/>
              </w:rPr>
              <w:t xml:space="preserve"> </w:t>
            </w:r>
            <w:r w:rsidRPr="005D41C6">
              <w:rPr>
                <w:sz w:val="24"/>
                <w:szCs w:val="24"/>
                <w:cs/>
              </w:rPr>
              <w:t>письменного</w:t>
            </w:r>
            <w:r w:rsidRPr="005D41C6">
              <w:rPr>
                <w:sz w:val="24"/>
                <w:szCs w:val="24"/>
              </w:rPr>
              <w:t xml:space="preserve"> </w:t>
            </w:r>
            <w:r w:rsidRPr="005D41C6">
              <w:rPr>
                <w:sz w:val="24"/>
                <w:szCs w:val="24"/>
                <w:cs/>
              </w:rPr>
              <w:t>общения</w:t>
            </w:r>
            <w:r w:rsidRPr="005D41C6">
              <w:rPr>
                <w:sz w:val="24"/>
                <w:szCs w:val="24"/>
              </w:rPr>
              <w:t xml:space="preserve"> (</w:t>
            </w:r>
            <w:r w:rsidRPr="005D41C6">
              <w:rPr>
                <w:sz w:val="24"/>
                <w:szCs w:val="24"/>
                <w:cs/>
              </w:rPr>
              <w:t>письма</w:t>
            </w:r>
            <w:r w:rsidRPr="005D41C6">
              <w:rPr>
                <w:sz w:val="24"/>
                <w:szCs w:val="24"/>
              </w:rPr>
              <w:t xml:space="preserve">, </w:t>
            </w:r>
            <w:r w:rsidRPr="005D41C6">
              <w:rPr>
                <w:sz w:val="24"/>
                <w:szCs w:val="24"/>
                <w:cs/>
              </w:rPr>
              <w:t>поздравительные</w:t>
            </w:r>
            <w:r w:rsidRPr="005D41C6">
              <w:rPr>
                <w:sz w:val="24"/>
                <w:szCs w:val="24"/>
              </w:rPr>
              <w:t xml:space="preserve"> </w:t>
            </w:r>
            <w:r w:rsidRPr="005D41C6">
              <w:rPr>
                <w:sz w:val="24"/>
                <w:szCs w:val="24"/>
                <w:cs/>
              </w:rPr>
              <w:t>открытки</w:t>
            </w:r>
            <w:r w:rsidRPr="005D41C6">
              <w:rPr>
                <w:sz w:val="24"/>
                <w:szCs w:val="24"/>
              </w:rPr>
              <w:t xml:space="preserve">, </w:t>
            </w:r>
            <w:r w:rsidRPr="005D41C6">
              <w:rPr>
                <w:sz w:val="24"/>
                <w:szCs w:val="24"/>
                <w:cs/>
              </w:rPr>
              <w:t>объявления</w:t>
            </w:r>
            <w:r w:rsidRPr="005D41C6">
              <w:rPr>
                <w:sz w:val="24"/>
                <w:szCs w:val="24"/>
              </w:rPr>
              <w:t>);</w:t>
            </w:r>
          </w:p>
          <w:p w14:paraId="418F8A71" w14:textId="77777777" w:rsidR="00187A8A" w:rsidRPr="005D41C6" w:rsidRDefault="00187A8A" w:rsidP="002C3FC9">
            <w:pPr>
              <w:spacing w:after="0" w:line="276" w:lineRule="auto"/>
              <w:ind w:left="99" w:right="101"/>
              <w:rPr>
                <w:sz w:val="24"/>
                <w:szCs w:val="24"/>
              </w:rPr>
            </w:pPr>
            <w:r w:rsidRPr="005D41C6">
              <w:rPr>
                <w:sz w:val="24"/>
                <w:szCs w:val="24"/>
              </w:rPr>
              <w:t xml:space="preserve">−  </w:t>
            </w:r>
            <w:r w:rsidRPr="005D41C6">
              <w:rPr>
                <w:sz w:val="24"/>
                <w:szCs w:val="24"/>
                <w:cs/>
              </w:rPr>
              <w:t>строить</w:t>
            </w:r>
            <w:r w:rsidRPr="005D41C6">
              <w:rPr>
                <w:sz w:val="24"/>
                <w:szCs w:val="24"/>
              </w:rPr>
              <w:t xml:space="preserve"> </w:t>
            </w:r>
            <w:r w:rsidRPr="005D41C6">
              <w:rPr>
                <w:sz w:val="24"/>
                <w:szCs w:val="24"/>
                <w:cs/>
              </w:rPr>
              <w:t>устное</w:t>
            </w:r>
            <w:r w:rsidRPr="005D41C6">
              <w:rPr>
                <w:sz w:val="24"/>
                <w:szCs w:val="24"/>
              </w:rPr>
              <w:t xml:space="preserve"> </w:t>
            </w:r>
            <w:r w:rsidRPr="005D41C6">
              <w:rPr>
                <w:sz w:val="24"/>
                <w:szCs w:val="24"/>
                <w:cs/>
              </w:rPr>
              <w:t>диалогическое</w:t>
            </w:r>
            <w:r w:rsidRPr="005D41C6">
              <w:rPr>
                <w:sz w:val="24"/>
                <w:szCs w:val="24"/>
              </w:rPr>
              <w:t xml:space="preserve"> </w:t>
            </w:r>
            <w:r w:rsidRPr="005D41C6">
              <w:rPr>
                <w:sz w:val="24"/>
                <w:szCs w:val="24"/>
                <w:cs/>
              </w:rPr>
              <w:t>и</w:t>
            </w:r>
            <w:r w:rsidRPr="005D41C6">
              <w:rPr>
                <w:sz w:val="24"/>
                <w:szCs w:val="24"/>
              </w:rPr>
              <w:t xml:space="preserve"> </w:t>
            </w:r>
            <w:r w:rsidRPr="005D41C6">
              <w:rPr>
                <w:sz w:val="24"/>
                <w:szCs w:val="24"/>
                <w:cs/>
              </w:rPr>
              <w:t>монологическое</w:t>
            </w:r>
            <w:r w:rsidRPr="005D41C6">
              <w:rPr>
                <w:sz w:val="24"/>
                <w:szCs w:val="24"/>
              </w:rPr>
              <w:t xml:space="preserve"> </w:t>
            </w:r>
            <w:r w:rsidRPr="005D41C6">
              <w:rPr>
                <w:sz w:val="24"/>
                <w:szCs w:val="24"/>
                <w:cs/>
              </w:rPr>
              <w:t>высказывание</w:t>
            </w:r>
            <w:r w:rsidRPr="005D41C6">
              <w:rPr>
                <w:sz w:val="24"/>
                <w:szCs w:val="24"/>
              </w:rPr>
              <w:t xml:space="preserve"> (4–6 </w:t>
            </w:r>
            <w:r w:rsidRPr="005D41C6">
              <w:rPr>
                <w:sz w:val="24"/>
                <w:szCs w:val="24"/>
                <w:cs/>
              </w:rPr>
              <w:t>предложений</w:t>
            </w:r>
            <w:r w:rsidRPr="005D41C6">
              <w:rPr>
                <w:sz w:val="24"/>
                <w:szCs w:val="24"/>
              </w:rPr>
              <w:t xml:space="preserve">), </w:t>
            </w:r>
            <w:r w:rsidRPr="005D41C6">
              <w:rPr>
                <w:sz w:val="24"/>
                <w:szCs w:val="24"/>
                <w:cs/>
              </w:rPr>
              <w:t>соблюдая</w:t>
            </w:r>
            <w:r w:rsidRPr="005D41C6">
              <w:rPr>
                <w:sz w:val="24"/>
                <w:szCs w:val="24"/>
              </w:rPr>
              <w:t xml:space="preserve"> </w:t>
            </w:r>
            <w:r w:rsidRPr="005D41C6">
              <w:rPr>
                <w:sz w:val="24"/>
                <w:szCs w:val="24"/>
                <w:cs/>
              </w:rPr>
              <w:t>нормы</w:t>
            </w:r>
            <w:r w:rsidRPr="005D41C6">
              <w:rPr>
                <w:sz w:val="24"/>
                <w:szCs w:val="24"/>
              </w:rPr>
              <w:t xml:space="preserve"> </w:t>
            </w:r>
            <w:r w:rsidRPr="005D41C6">
              <w:rPr>
                <w:sz w:val="24"/>
                <w:szCs w:val="24"/>
                <w:cs/>
              </w:rPr>
              <w:t>русского</w:t>
            </w:r>
            <w:r w:rsidRPr="005D41C6">
              <w:rPr>
                <w:sz w:val="24"/>
                <w:szCs w:val="24"/>
              </w:rPr>
              <w:t xml:space="preserve"> </w:t>
            </w:r>
            <w:r w:rsidRPr="005D41C6">
              <w:rPr>
                <w:sz w:val="24"/>
                <w:szCs w:val="24"/>
                <w:cs/>
              </w:rPr>
              <w:t>литературного</w:t>
            </w:r>
            <w:r w:rsidRPr="005D41C6">
              <w:rPr>
                <w:sz w:val="24"/>
                <w:szCs w:val="24"/>
              </w:rPr>
              <w:t xml:space="preserve"> </w:t>
            </w:r>
            <w:r w:rsidRPr="005D41C6">
              <w:rPr>
                <w:sz w:val="24"/>
                <w:szCs w:val="24"/>
                <w:cs/>
              </w:rPr>
              <w:t>языка</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собственной</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объеме</w:t>
            </w:r>
            <w:r w:rsidRPr="005D41C6">
              <w:rPr>
                <w:sz w:val="24"/>
                <w:szCs w:val="24"/>
              </w:rPr>
              <w:t xml:space="preserve"> </w:t>
            </w:r>
            <w:r w:rsidRPr="005D41C6">
              <w:rPr>
                <w:sz w:val="24"/>
                <w:szCs w:val="24"/>
                <w:cs/>
              </w:rPr>
              <w:t>изученного</w:t>
            </w:r>
            <w:r w:rsidRPr="005D41C6">
              <w:rPr>
                <w:sz w:val="24"/>
                <w:szCs w:val="24"/>
              </w:rPr>
              <w:t xml:space="preserve">), </w:t>
            </w:r>
            <w:r w:rsidRPr="005D41C6">
              <w:rPr>
                <w:sz w:val="24"/>
                <w:szCs w:val="24"/>
                <w:cs/>
              </w:rPr>
              <w:t>оценивать</w:t>
            </w:r>
            <w:r w:rsidRPr="005D41C6">
              <w:rPr>
                <w:sz w:val="24"/>
                <w:szCs w:val="24"/>
              </w:rPr>
              <w:t xml:space="preserve"> </w:t>
            </w:r>
            <w:r w:rsidRPr="005D41C6">
              <w:rPr>
                <w:sz w:val="24"/>
                <w:szCs w:val="24"/>
                <w:cs/>
              </w:rPr>
              <w:t>соблюдение</w:t>
            </w:r>
            <w:r w:rsidRPr="005D41C6">
              <w:rPr>
                <w:sz w:val="24"/>
                <w:szCs w:val="24"/>
              </w:rPr>
              <w:t xml:space="preserve"> </w:t>
            </w:r>
            <w:r w:rsidRPr="005D41C6">
              <w:rPr>
                <w:sz w:val="24"/>
                <w:szCs w:val="24"/>
                <w:cs/>
              </w:rPr>
              <w:t>этих</w:t>
            </w:r>
            <w:r w:rsidRPr="005D41C6">
              <w:rPr>
                <w:sz w:val="24"/>
                <w:szCs w:val="24"/>
              </w:rPr>
              <w:t xml:space="preserve"> </w:t>
            </w:r>
            <w:r w:rsidRPr="005D41C6">
              <w:rPr>
                <w:sz w:val="24"/>
                <w:szCs w:val="24"/>
                <w:cs/>
              </w:rPr>
              <w:t>норм</w:t>
            </w:r>
            <w:r w:rsidRPr="005D41C6">
              <w:rPr>
                <w:sz w:val="24"/>
                <w:szCs w:val="24"/>
              </w:rPr>
              <w:t xml:space="preserve"> </w:t>
            </w:r>
            <w:r w:rsidRPr="005D41C6">
              <w:rPr>
                <w:sz w:val="24"/>
                <w:szCs w:val="24"/>
                <w:cs/>
              </w:rPr>
              <w:t>в</w:t>
            </w:r>
            <w:r w:rsidRPr="005D41C6">
              <w:rPr>
                <w:sz w:val="24"/>
                <w:szCs w:val="24"/>
              </w:rPr>
              <w:t xml:space="preserve"> </w:t>
            </w:r>
            <w:r w:rsidRPr="005D41C6">
              <w:rPr>
                <w:sz w:val="24"/>
                <w:szCs w:val="24"/>
                <w:cs/>
              </w:rPr>
              <w:t>речи</w:t>
            </w:r>
            <w:r w:rsidRPr="005D41C6">
              <w:rPr>
                <w:sz w:val="24"/>
                <w:szCs w:val="24"/>
              </w:rPr>
              <w:t xml:space="preserve"> </w:t>
            </w:r>
            <w:r w:rsidRPr="005D41C6">
              <w:rPr>
                <w:sz w:val="24"/>
                <w:szCs w:val="24"/>
                <w:cs/>
              </w:rPr>
              <w:t>собеседников</w:t>
            </w:r>
            <w:r w:rsidRPr="005D41C6">
              <w:rPr>
                <w:sz w:val="24"/>
                <w:szCs w:val="24"/>
              </w:rPr>
              <w:t>;</w:t>
            </w:r>
          </w:p>
          <w:p w14:paraId="3ABEE858" w14:textId="77777777" w:rsidR="00187A8A" w:rsidRPr="005D41C6" w:rsidRDefault="00187A8A" w:rsidP="002C3FC9">
            <w:pPr>
              <w:spacing w:after="0" w:line="276" w:lineRule="auto"/>
              <w:ind w:left="99" w:right="101"/>
              <w:rPr>
                <w:sz w:val="24"/>
                <w:szCs w:val="24"/>
              </w:rPr>
            </w:pPr>
            <w:r w:rsidRPr="005D41C6">
              <w:rPr>
                <w:sz w:val="24"/>
                <w:szCs w:val="24"/>
              </w:rPr>
              <w:t xml:space="preserve">- </w:t>
            </w:r>
            <w:r w:rsidRPr="005D41C6">
              <w:rPr>
                <w:sz w:val="24"/>
                <w:szCs w:val="24"/>
                <w:cs/>
              </w:rPr>
              <w:t>писать</w:t>
            </w:r>
            <w:r w:rsidRPr="005D41C6">
              <w:rPr>
                <w:sz w:val="24"/>
                <w:szCs w:val="24"/>
              </w:rPr>
              <w:t xml:space="preserve"> </w:t>
            </w:r>
            <w:r w:rsidRPr="005D41C6">
              <w:rPr>
                <w:sz w:val="24"/>
                <w:szCs w:val="24"/>
                <w:cs/>
              </w:rPr>
              <w:t>подробное</w:t>
            </w:r>
            <w:r w:rsidRPr="005D41C6">
              <w:rPr>
                <w:sz w:val="24"/>
                <w:szCs w:val="24"/>
              </w:rPr>
              <w:t xml:space="preserve"> </w:t>
            </w:r>
            <w:r w:rsidRPr="005D41C6">
              <w:rPr>
                <w:sz w:val="24"/>
                <w:szCs w:val="24"/>
                <w:cs/>
              </w:rPr>
              <w:t>изложение</w:t>
            </w:r>
            <w:r w:rsidRPr="005D41C6">
              <w:rPr>
                <w:sz w:val="24"/>
                <w:szCs w:val="24"/>
              </w:rPr>
              <w:t xml:space="preserve"> (50–60 </w:t>
            </w:r>
            <w:r w:rsidRPr="005D41C6">
              <w:rPr>
                <w:sz w:val="24"/>
                <w:szCs w:val="24"/>
                <w:cs/>
              </w:rPr>
              <w:t>слов</w:t>
            </w:r>
            <w:r w:rsidRPr="005D41C6">
              <w:rPr>
                <w:sz w:val="24"/>
                <w:szCs w:val="24"/>
              </w:rPr>
              <w:t>).</w:t>
            </w:r>
          </w:p>
        </w:tc>
        <w:tc>
          <w:tcPr>
            <w:tcW w:w="7283" w:type="dxa"/>
          </w:tcPr>
          <w:p w14:paraId="48E442E6" w14:textId="77777777" w:rsidR="00187A8A" w:rsidRPr="005D41C6" w:rsidRDefault="00187A8A" w:rsidP="00BF2146">
            <w:pPr>
              <w:pStyle w:val="TableParagraph"/>
              <w:numPr>
                <w:ilvl w:val="0"/>
                <w:numId w:val="39"/>
              </w:numPr>
              <w:tabs>
                <w:tab w:val="left" w:pos="392"/>
              </w:tabs>
              <w:spacing w:after="0" w:line="276" w:lineRule="auto"/>
              <w:ind w:left="99" w:right="101" w:firstLine="0"/>
              <w:rPr>
                <w:sz w:val="24"/>
              </w:rPr>
            </w:pPr>
            <w:r w:rsidRPr="005D41C6">
              <w:rPr>
                <w:sz w:val="24"/>
              </w:rPr>
              <w:lastRenderedPageBreak/>
              <w:t>создавать тексты по предложенному</w:t>
            </w:r>
            <w:r w:rsidRPr="005D41C6">
              <w:rPr>
                <w:spacing w:val="-3"/>
                <w:sz w:val="24"/>
              </w:rPr>
              <w:t xml:space="preserve"> </w:t>
            </w:r>
            <w:r w:rsidRPr="005D41C6">
              <w:rPr>
                <w:sz w:val="24"/>
              </w:rPr>
              <w:t>заголовку;</w:t>
            </w:r>
          </w:p>
          <w:p w14:paraId="77E73D9B" w14:textId="77777777" w:rsidR="00187A8A" w:rsidRPr="005D41C6" w:rsidRDefault="00187A8A" w:rsidP="00BF2146">
            <w:pPr>
              <w:pStyle w:val="TableParagraph"/>
              <w:numPr>
                <w:ilvl w:val="0"/>
                <w:numId w:val="39"/>
              </w:numPr>
              <w:tabs>
                <w:tab w:val="left" w:pos="392"/>
              </w:tabs>
              <w:spacing w:after="0" w:line="276" w:lineRule="auto"/>
              <w:ind w:left="99" w:right="101" w:firstLine="0"/>
              <w:rPr>
                <w:sz w:val="24"/>
              </w:rPr>
            </w:pPr>
            <w:r w:rsidRPr="005D41C6">
              <w:rPr>
                <w:sz w:val="24"/>
              </w:rPr>
              <w:t>подробно или выборочно пересказывать</w:t>
            </w:r>
            <w:r w:rsidRPr="005D41C6">
              <w:rPr>
                <w:spacing w:val="-2"/>
                <w:sz w:val="24"/>
              </w:rPr>
              <w:t xml:space="preserve"> </w:t>
            </w:r>
            <w:r w:rsidRPr="005D41C6">
              <w:rPr>
                <w:sz w:val="24"/>
              </w:rPr>
              <w:t>текст;</w:t>
            </w:r>
          </w:p>
          <w:p w14:paraId="7D334B28" w14:textId="77777777" w:rsidR="00187A8A" w:rsidRPr="005D41C6" w:rsidRDefault="00187A8A" w:rsidP="00BF2146">
            <w:pPr>
              <w:pStyle w:val="TableParagraph"/>
              <w:numPr>
                <w:ilvl w:val="0"/>
                <w:numId w:val="39"/>
              </w:numPr>
              <w:tabs>
                <w:tab w:val="left" w:pos="392"/>
              </w:tabs>
              <w:spacing w:after="0" w:line="276" w:lineRule="auto"/>
              <w:ind w:left="99" w:right="101" w:firstLine="0"/>
              <w:rPr>
                <w:sz w:val="24"/>
              </w:rPr>
            </w:pPr>
            <w:r w:rsidRPr="005D41C6">
              <w:rPr>
                <w:sz w:val="24"/>
              </w:rPr>
              <w:lastRenderedPageBreak/>
              <w:t>пересказывать текст от другого лица;</w:t>
            </w:r>
          </w:p>
          <w:p w14:paraId="33D73472" w14:textId="77777777" w:rsidR="00187A8A" w:rsidRPr="005D41C6" w:rsidRDefault="00187A8A" w:rsidP="00BF2146">
            <w:pPr>
              <w:pStyle w:val="TableParagraph"/>
              <w:numPr>
                <w:ilvl w:val="0"/>
                <w:numId w:val="39"/>
              </w:numPr>
              <w:tabs>
                <w:tab w:val="left" w:pos="392"/>
              </w:tabs>
              <w:spacing w:after="0" w:line="276" w:lineRule="auto"/>
              <w:ind w:left="99" w:right="101" w:firstLine="0"/>
              <w:jc w:val="both"/>
              <w:rPr>
                <w:sz w:val="24"/>
              </w:rPr>
            </w:pPr>
            <w:r w:rsidRPr="005D41C6">
              <w:rPr>
                <w:sz w:val="24"/>
              </w:rPr>
              <w:t>составлять устный рассказ на определённую тему с использованием разных типов речи: описание, повествование, рассуждение;</w:t>
            </w:r>
          </w:p>
          <w:p w14:paraId="6203B714" w14:textId="77777777" w:rsidR="00187A8A" w:rsidRPr="005D41C6" w:rsidRDefault="00187A8A" w:rsidP="00BF2146">
            <w:pPr>
              <w:pStyle w:val="TableParagraph"/>
              <w:numPr>
                <w:ilvl w:val="0"/>
                <w:numId w:val="39"/>
              </w:numPr>
              <w:tabs>
                <w:tab w:val="left" w:pos="392"/>
              </w:tabs>
              <w:spacing w:after="0" w:line="276" w:lineRule="auto"/>
              <w:ind w:left="99" w:right="101" w:firstLine="0"/>
              <w:jc w:val="both"/>
              <w:rPr>
                <w:sz w:val="24"/>
              </w:rPr>
            </w:pPr>
            <w:r w:rsidRPr="005D41C6">
              <w:rPr>
                <w:sz w:val="24"/>
              </w:rPr>
              <w:t>анализировать и корректировать тексты с нарушенным порядком предложений, находить в тексте смысловые</w:t>
            </w:r>
            <w:r w:rsidRPr="005D41C6">
              <w:rPr>
                <w:spacing w:val="-14"/>
                <w:sz w:val="24"/>
              </w:rPr>
              <w:t xml:space="preserve"> </w:t>
            </w:r>
            <w:r w:rsidRPr="005D41C6">
              <w:rPr>
                <w:sz w:val="24"/>
              </w:rPr>
              <w:t>пропуски;</w:t>
            </w:r>
          </w:p>
          <w:p w14:paraId="439366E9" w14:textId="77777777" w:rsidR="00187A8A" w:rsidRPr="005D41C6" w:rsidRDefault="00187A8A" w:rsidP="00BF2146">
            <w:pPr>
              <w:pStyle w:val="TableParagraph"/>
              <w:numPr>
                <w:ilvl w:val="0"/>
                <w:numId w:val="39"/>
              </w:numPr>
              <w:tabs>
                <w:tab w:val="left" w:pos="392"/>
              </w:tabs>
              <w:spacing w:after="0" w:line="276" w:lineRule="auto"/>
              <w:ind w:left="99" w:right="101" w:firstLine="0"/>
              <w:jc w:val="both"/>
              <w:rPr>
                <w:sz w:val="24"/>
              </w:rPr>
            </w:pPr>
            <w:r w:rsidRPr="005D41C6">
              <w:rPr>
                <w:sz w:val="24"/>
              </w:rPr>
              <w:t>корректировать тексты, в которых допущены нарушения культуры</w:t>
            </w:r>
            <w:r w:rsidRPr="005D41C6">
              <w:rPr>
                <w:spacing w:val="-1"/>
                <w:sz w:val="24"/>
              </w:rPr>
              <w:t xml:space="preserve"> </w:t>
            </w:r>
            <w:r w:rsidRPr="005D41C6">
              <w:rPr>
                <w:sz w:val="24"/>
              </w:rPr>
              <w:t>речи;</w:t>
            </w:r>
          </w:p>
          <w:p w14:paraId="08DFE106" w14:textId="77777777" w:rsidR="00187A8A" w:rsidRPr="005D41C6" w:rsidRDefault="00187A8A" w:rsidP="00BF2146">
            <w:pPr>
              <w:pStyle w:val="TableParagraph"/>
              <w:numPr>
                <w:ilvl w:val="0"/>
                <w:numId w:val="39"/>
              </w:numPr>
              <w:tabs>
                <w:tab w:val="left" w:pos="392"/>
              </w:tabs>
              <w:spacing w:after="0" w:line="276" w:lineRule="auto"/>
              <w:ind w:left="99" w:right="101" w:firstLine="0"/>
              <w:jc w:val="both"/>
              <w:rPr>
                <w:sz w:val="24"/>
              </w:rPr>
            </w:pPr>
            <w:r w:rsidRPr="005D41C6">
              <w:rPr>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5D41C6">
              <w:rPr>
                <w:spacing w:val="-3"/>
                <w:sz w:val="24"/>
              </w:rPr>
              <w:t xml:space="preserve"> </w:t>
            </w:r>
            <w:r w:rsidRPr="005D41C6">
              <w:rPr>
                <w:sz w:val="24"/>
              </w:rPr>
              <w:t>текстов);</w:t>
            </w:r>
          </w:p>
          <w:p w14:paraId="0FC857A2" w14:textId="77777777" w:rsidR="00187A8A" w:rsidRPr="005D41C6" w:rsidRDefault="00187A8A" w:rsidP="00BF2146">
            <w:pPr>
              <w:pStyle w:val="TableParagraph"/>
              <w:numPr>
                <w:ilvl w:val="0"/>
                <w:numId w:val="39"/>
              </w:numPr>
              <w:tabs>
                <w:tab w:val="left" w:pos="819"/>
              </w:tabs>
              <w:spacing w:after="0" w:line="276" w:lineRule="auto"/>
              <w:ind w:left="99" w:right="101" w:firstLine="0"/>
              <w:jc w:val="both"/>
              <w:rPr>
                <w:sz w:val="24"/>
              </w:rPr>
            </w:pPr>
            <w:r w:rsidRPr="005D41C6">
              <w:rPr>
                <w:sz w:val="24"/>
              </w:rPr>
              <w:t>соблюдать нормы речевого взаимодействия при интерактивном общении (sms­сообщения, электронная почта, Интернет и другие виды и способы</w:t>
            </w:r>
            <w:r w:rsidRPr="005D41C6">
              <w:rPr>
                <w:spacing w:val="-5"/>
                <w:sz w:val="24"/>
              </w:rPr>
              <w:t xml:space="preserve"> </w:t>
            </w:r>
            <w:r w:rsidRPr="005D41C6">
              <w:rPr>
                <w:sz w:val="24"/>
              </w:rPr>
              <w:t>связи).</w:t>
            </w:r>
          </w:p>
        </w:tc>
      </w:tr>
    </w:tbl>
    <w:p w14:paraId="6117378C" w14:textId="164657B2" w:rsidR="00763794" w:rsidRPr="005D41C6" w:rsidRDefault="00763794">
      <w:pPr>
        <w:rPr>
          <w:sz w:val="24"/>
        </w:rPr>
      </w:pPr>
    </w:p>
    <w:p w14:paraId="52BADB3D" w14:textId="77777777" w:rsidR="00763794" w:rsidRPr="005D41C6" w:rsidRDefault="00672DF5" w:rsidP="00BF2146">
      <w:pPr>
        <w:pStyle w:val="1"/>
        <w:numPr>
          <w:ilvl w:val="3"/>
          <w:numId w:val="2"/>
        </w:numPr>
        <w:spacing w:before="73"/>
        <w:ind w:left="567" w:right="279" w:firstLine="426"/>
        <w:jc w:val="center"/>
      </w:pPr>
      <w:r w:rsidRPr="005D41C6">
        <w:t>Курсы внеурочной</w:t>
      </w:r>
      <w:r w:rsidRPr="005D41C6">
        <w:rPr>
          <w:spacing w:val="-3"/>
        </w:rPr>
        <w:t xml:space="preserve"> </w:t>
      </w:r>
      <w:r w:rsidRPr="005D41C6">
        <w:t>деятельности</w:t>
      </w:r>
    </w:p>
    <w:p w14:paraId="657983C8" w14:textId="77777777" w:rsidR="00763794" w:rsidRPr="005D41C6" w:rsidRDefault="00672DF5">
      <w:pPr>
        <w:pStyle w:val="a5"/>
        <w:spacing w:before="245"/>
        <w:ind w:left="1107" w:right="939"/>
        <w:jc w:val="center"/>
      </w:pPr>
      <w:r w:rsidRPr="005D41C6">
        <w:t>Духовно-нравственное направление</w:t>
      </w:r>
    </w:p>
    <w:p w14:paraId="01C17A95" w14:textId="77777777" w:rsidR="00763794" w:rsidRPr="005D41C6" w:rsidRDefault="00672DF5">
      <w:pPr>
        <w:spacing w:before="90" w:after="3"/>
        <w:ind w:right="52"/>
        <w:jc w:val="right"/>
        <w:rPr>
          <w:b/>
          <w:i/>
          <w:sz w:val="24"/>
        </w:rPr>
      </w:pPr>
      <w:r w:rsidRPr="005D41C6">
        <w:rPr>
          <w:b/>
          <w:i/>
          <w:sz w:val="24"/>
        </w:rPr>
        <w:t>Таблица 18</w:t>
      </w:r>
    </w:p>
    <w:tbl>
      <w:tblPr>
        <w:tblStyle w:val="TableNormal"/>
        <w:tblW w:w="1465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5"/>
        <w:gridCol w:w="6870"/>
      </w:tblGrid>
      <w:tr w:rsidR="00763794" w:rsidRPr="005D41C6" w14:paraId="51040850" w14:textId="77777777">
        <w:trPr>
          <w:trHeight w:val="275"/>
        </w:trPr>
        <w:tc>
          <w:tcPr>
            <w:tcW w:w="7785" w:type="dxa"/>
          </w:tcPr>
          <w:p w14:paraId="76886152" w14:textId="77777777" w:rsidR="00763794" w:rsidRPr="005D41C6" w:rsidRDefault="00672DF5">
            <w:pPr>
              <w:pStyle w:val="TableParagraph"/>
              <w:spacing w:line="256" w:lineRule="exact"/>
              <w:ind w:left="393"/>
              <w:rPr>
                <w:b/>
                <w:sz w:val="24"/>
              </w:rPr>
            </w:pPr>
            <w:r w:rsidRPr="005D41C6">
              <w:rPr>
                <w:b/>
                <w:sz w:val="24"/>
              </w:rPr>
              <w:t>Выпускник научится (будет):</w:t>
            </w:r>
          </w:p>
        </w:tc>
        <w:tc>
          <w:tcPr>
            <w:tcW w:w="6870" w:type="dxa"/>
          </w:tcPr>
          <w:p w14:paraId="690A73A9" w14:textId="77777777" w:rsidR="00763794" w:rsidRPr="005D41C6" w:rsidRDefault="00672DF5">
            <w:pPr>
              <w:pStyle w:val="TableParagraph"/>
              <w:spacing w:line="256" w:lineRule="exact"/>
              <w:ind w:left="765" w:right="763"/>
              <w:jc w:val="center"/>
              <w:rPr>
                <w:b/>
                <w:i/>
                <w:sz w:val="24"/>
              </w:rPr>
            </w:pPr>
            <w:r w:rsidRPr="005D41C6">
              <w:rPr>
                <w:b/>
                <w:i/>
                <w:sz w:val="24"/>
              </w:rPr>
              <w:t>Выпускник получит возможность научиться:</w:t>
            </w:r>
          </w:p>
        </w:tc>
      </w:tr>
      <w:tr w:rsidR="00763794" w:rsidRPr="005D41C6" w14:paraId="27BE4562" w14:textId="77777777">
        <w:trPr>
          <w:trHeight w:val="1934"/>
        </w:trPr>
        <w:tc>
          <w:tcPr>
            <w:tcW w:w="7785" w:type="dxa"/>
          </w:tcPr>
          <w:p w14:paraId="22BFD0D0" w14:textId="77777777" w:rsidR="00763794" w:rsidRPr="005D41C6" w:rsidRDefault="00672DF5" w:rsidP="00BF2146">
            <w:pPr>
              <w:pStyle w:val="TableParagraph"/>
              <w:numPr>
                <w:ilvl w:val="0"/>
                <w:numId w:val="113"/>
              </w:numPr>
              <w:tabs>
                <w:tab w:val="left" w:pos="818"/>
                <w:tab w:val="left" w:pos="819"/>
              </w:tabs>
              <w:spacing w:line="270" w:lineRule="exact"/>
              <w:ind w:left="818" w:hanging="426"/>
              <w:rPr>
                <w:sz w:val="24"/>
              </w:rPr>
            </w:pPr>
            <w:r w:rsidRPr="005D41C6">
              <w:rPr>
                <w:sz w:val="24"/>
              </w:rPr>
              <w:t>ориентироваться в ценностных установках школы;</w:t>
            </w:r>
          </w:p>
          <w:p w14:paraId="33BA76AF" w14:textId="77777777" w:rsidR="00763794" w:rsidRPr="005D41C6" w:rsidRDefault="00672DF5" w:rsidP="00BF2146">
            <w:pPr>
              <w:pStyle w:val="TableParagraph"/>
              <w:numPr>
                <w:ilvl w:val="0"/>
                <w:numId w:val="113"/>
              </w:numPr>
              <w:tabs>
                <w:tab w:val="left" w:pos="818"/>
                <w:tab w:val="left" w:pos="819"/>
              </w:tabs>
              <w:ind w:left="818" w:hanging="426"/>
              <w:rPr>
                <w:sz w:val="24"/>
              </w:rPr>
            </w:pPr>
            <w:r w:rsidRPr="005D41C6">
              <w:rPr>
                <w:sz w:val="24"/>
              </w:rPr>
              <w:t>формулировать собственное мнение и</w:t>
            </w:r>
            <w:r w:rsidRPr="005D41C6">
              <w:rPr>
                <w:spacing w:val="-5"/>
                <w:sz w:val="24"/>
              </w:rPr>
              <w:t xml:space="preserve"> </w:t>
            </w:r>
            <w:r w:rsidRPr="005D41C6">
              <w:rPr>
                <w:sz w:val="24"/>
              </w:rPr>
              <w:t>позицию;</w:t>
            </w:r>
          </w:p>
          <w:p w14:paraId="1367D71E" w14:textId="77777777" w:rsidR="00763794" w:rsidRPr="005D41C6" w:rsidRDefault="00672DF5" w:rsidP="00BF2146">
            <w:pPr>
              <w:pStyle w:val="TableParagraph"/>
              <w:numPr>
                <w:ilvl w:val="0"/>
                <w:numId w:val="113"/>
              </w:numPr>
              <w:tabs>
                <w:tab w:val="left" w:pos="818"/>
                <w:tab w:val="left" w:pos="819"/>
                <w:tab w:val="left" w:pos="1590"/>
                <w:tab w:val="left" w:pos="2849"/>
                <w:tab w:val="left" w:pos="3713"/>
                <w:tab w:val="left" w:pos="4113"/>
                <w:tab w:val="left" w:pos="5005"/>
                <w:tab w:val="left" w:pos="6653"/>
              </w:tabs>
              <w:ind w:right="96" w:firstLine="0"/>
              <w:rPr>
                <w:sz w:val="24"/>
              </w:rPr>
            </w:pPr>
            <w:r w:rsidRPr="005D41C6">
              <w:rPr>
                <w:sz w:val="24"/>
              </w:rPr>
              <w:t>быть</w:t>
            </w:r>
            <w:r w:rsidRPr="005D41C6">
              <w:rPr>
                <w:sz w:val="24"/>
              </w:rPr>
              <w:tab/>
              <w:t>учеником</w:t>
            </w:r>
            <w:r w:rsidRPr="005D41C6">
              <w:rPr>
                <w:sz w:val="24"/>
              </w:rPr>
              <w:tab/>
              <w:t>школы</w:t>
            </w:r>
            <w:r w:rsidRPr="005D41C6">
              <w:rPr>
                <w:sz w:val="24"/>
              </w:rPr>
              <w:tab/>
              <w:t>и</w:t>
            </w:r>
            <w:r w:rsidRPr="005D41C6">
              <w:rPr>
                <w:sz w:val="24"/>
              </w:rPr>
              <w:tab/>
              <w:t>юным</w:t>
            </w:r>
            <w:r w:rsidRPr="005D41C6">
              <w:rPr>
                <w:sz w:val="24"/>
              </w:rPr>
              <w:tab/>
              <w:t>гражданином</w:t>
            </w:r>
            <w:r w:rsidRPr="005D41C6">
              <w:rPr>
                <w:sz w:val="24"/>
              </w:rPr>
              <w:tab/>
            </w:r>
            <w:r w:rsidRPr="005D41C6">
              <w:rPr>
                <w:spacing w:val="-3"/>
                <w:sz w:val="24"/>
              </w:rPr>
              <w:t xml:space="preserve">города </w:t>
            </w:r>
            <w:r w:rsidRPr="005D41C6">
              <w:rPr>
                <w:sz w:val="24"/>
              </w:rPr>
              <w:t>Новосибирска;</w:t>
            </w:r>
          </w:p>
          <w:p w14:paraId="11B44E94" w14:textId="77777777" w:rsidR="00763794" w:rsidRPr="005D41C6" w:rsidRDefault="00672DF5" w:rsidP="00BF2146">
            <w:pPr>
              <w:pStyle w:val="TableParagraph"/>
              <w:numPr>
                <w:ilvl w:val="0"/>
                <w:numId w:val="113"/>
              </w:numPr>
              <w:tabs>
                <w:tab w:val="left" w:pos="818"/>
                <w:tab w:val="left" w:pos="819"/>
              </w:tabs>
              <w:ind w:right="97" w:firstLine="0"/>
              <w:rPr>
                <w:sz w:val="24"/>
              </w:rPr>
            </w:pPr>
            <w:r w:rsidRPr="005D41C6">
              <w:rPr>
                <w:sz w:val="24"/>
              </w:rPr>
              <w:t xml:space="preserve">устанавливать причинно-следственные связи в общественных </w:t>
            </w:r>
            <w:r w:rsidRPr="005D41C6">
              <w:rPr>
                <w:sz w:val="24"/>
              </w:rPr>
              <w:lastRenderedPageBreak/>
              <w:t>явлениях (школа, семья, круг</w:t>
            </w:r>
            <w:r w:rsidRPr="005D41C6">
              <w:rPr>
                <w:spacing w:val="-1"/>
                <w:sz w:val="24"/>
              </w:rPr>
              <w:t xml:space="preserve"> </w:t>
            </w:r>
            <w:r w:rsidRPr="005D41C6">
              <w:rPr>
                <w:sz w:val="24"/>
              </w:rPr>
              <w:t>друзей);</w:t>
            </w:r>
          </w:p>
          <w:p w14:paraId="4D372B7A" w14:textId="77777777" w:rsidR="00763794" w:rsidRPr="005D41C6" w:rsidRDefault="00672DF5" w:rsidP="00BF2146">
            <w:pPr>
              <w:pStyle w:val="TableParagraph"/>
              <w:numPr>
                <w:ilvl w:val="0"/>
                <w:numId w:val="113"/>
              </w:numPr>
              <w:tabs>
                <w:tab w:val="left" w:pos="818"/>
                <w:tab w:val="left" w:pos="819"/>
              </w:tabs>
              <w:spacing w:line="264" w:lineRule="exact"/>
              <w:ind w:left="818" w:hanging="426"/>
              <w:rPr>
                <w:sz w:val="24"/>
              </w:rPr>
            </w:pPr>
            <w:r w:rsidRPr="005D41C6">
              <w:rPr>
                <w:sz w:val="24"/>
              </w:rPr>
              <w:t>понимать и осознавать роль семьи в современном</w:t>
            </w:r>
            <w:r w:rsidRPr="005D41C6">
              <w:rPr>
                <w:spacing w:val="-12"/>
                <w:sz w:val="24"/>
              </w:rPr>
              <w:t xml:space="preserve"> </w:t>
            </w:r>
            <w:r w:rsidRPr="005D41C6">
              <w:rPr>
                <w:sz w:val="24"/>
              </w:rPr>
              <w:t>обществе.</w:t>
            </w:r>
          </w:p>
        </w:tc>
        <w:tc>
          <w:tcPr>
            <w:tcW w:w="6870" w:type="dxa"/>
          </w:tcPr>
          <w:p w14:paraId="588BCB80" w14:textId="77777777" w:rsidR="00763794" w:rsidRPr="005D41C6" w:rsidRDefault="00672DF5" w:rsidP="00BF2146">
            <w:pPr>
              <w:pStyle w:val="TableParagraph"/>
              <w:numPr>
                <w:ilvl w:val="0"/>
                <w:numId w:val="114"/>
              </w:numPr>
              <w:tabs>
                <w:tab w:val="left" w:pos="605"/>
              </w:tabs>
              <w:ind w:right="101" w:firstLine="0"/>
              <w:rPr>
                <w:i/>
                <w:sz w:val="24"/>
              </w:rPr>
            </w:pPr>
            <w:r w:rsidRPr="005D41C6">
              <w:rPr>
                <w:i/>
                <w:sz w:val="24"/>
              </w:rPr>
              <w:lastRenderedPageBreak/>
              <w:t>ориентироваться на выполнение основных моральных норм;</w:t>
            </w:r>
          </w:p>
          <w:p w14:paraId="060AC1B9" w14:textId="77777777" w:rsidR="00763794" w:rsidRPr="005D41C6" w:rsidRDefault="00672DF5" w:rsidP="00BF2146">
            <w:pPr>
              <w:pStyle w:val="TableParagraph"/>
              <w:numPr>
                <w:ilvl w:val="0"/>
                <w:numId w:val="114"/>
              </w:numPr>
              <w:tabs>
                <w:tab w:val="left" w:pos="607"/>
              </w:tabs>
              <w:ind w:left="107" w:right="339" w:firstLine="300"/>
              <w:rPr>
                <w:i/>
                <w:sz w:val="24"/>
              </w:rPr>
            </w:pPr>
            <w:r w:rsidRPr="005D41C6">
              <w:rPr>
                <w:i/>
                <w:sz w:val="24"/>
              </w:rPr>
              <w:t>выражать этические чувства на основе знакомства</w:t>
            </w:r>
            <w:r w:rsidRPr="005D41C6">
              <w:rPr>
                <w:i/>
                <w:spacing w:val="-11"/>
                <w:sz w:val="24"/>
              </w:rPr>
              <w:t xml:space="preserve"> </w:t>
            </w:r>
            <w:r w:rsidRPr="005D41C6">
              <w:rPr>
                <w:i/>
                <w:sz w:val="24"/>
              </w:rPr>
              <w:t>с традициями школы, культуры Новосибирска и</w:t>
            </w:r>
            <w:r w:rsidRPr="005D41C6">
              <w:rPr>
                <w:i/>
                <w:spacing w:val="-7"/>
                <w:sz w:val="24"/>
              </w:rPr>
              <w:t xml:space="preserve"> </w:t>
            </w:r>
            <w:r w:rsidRPr="005D41C6">
              <w:rPr>
                <w:i/>
                <w:sz w:val="24"/>
              </w:rPr>
              <w:t>России;</w:t>
            </w:r>
          </w:p>
          <w:p w14:paraId="65B68FFA" w14:textId="77777777" w:rsidR="00763794" w:rsidRPr="005D41C6" w:rsidRDefault="00672DF5" w:rsidP="00BF2146">
            <w:pPr>
              <w:pStyle w:val="TableParagraph"/>
              <w:numPr>
                <w:ilvl w:val="0"/>
                <w:numId w:val="114"/>
              </w:numPr>
              <w:tabs>
                <w:tab w:val="left" w:pos="547"/>
              </w:tabs>
              <w:ind w:left="546" w:hanging="140"/>
              <w:rPr>
                <w:i/>
                <w:sz w:val="24"/>
              </w:rPr>
            </w:pPr>
            <w:r w:rsidRPr="005D41C6">
              <w:rPr>
                <w:i/>
                <w:sz w:val="24"/>
              </w:rPr>
              <w:lastRenderedPageBreak/>
              <w:t>создавать и реализовывать социальные</w:t>
            </w:r>
            <w:r w:rsidRPr="005D41C6">
              <w:rPr>
                <w:i/>
                <w:spacing w:val="-3"/>
                <w:sz w:val="24"/>
              </w:rPr>
              <w:t xml:space="preserve"> </w:t>
            </w:r>
            <w:r w:rsidRPr="005D41C6">
              <w:rPr>
                <w:i/>
                <w:sz w:val="24"/>
              </w:rPr>
              <w:t>проекты.</w:t>
            </w:r>
          </w:p>
        </w:tc>
      </w:tr>
    </w:tbl>
    <w:p w14:paraId="49789917" w14:textId="77777777" w:rsidR="00763794" w:rsidRPr="005D41C6" w:rsidRDefault="00763794">
      <w:pPr>
        <w:pStyle w:val="a5"/>
        <w:ind w:left="0"/>
        <w:jc w:val="left"/>
        <w:rPr>
          <w:b/>
          <w:i/>
          <w:sz w:val="20"/>
        </w:rPr>
      </w:pPr>
    </w:p>
    <w:p w14:paraId="3295F50D" w14:textId="77777777" w:rsidR="00763794" w:rsidRPr="005D41C6" w:rsidRDefault="00763794">
      <w:pPr>
        <w:pStyle w:val="a5"/>
        <w:spacing w:before="1"/>
        <w:ind w:left="0"/>
        <w:jc w:val="left"/>
        <w:rPr>
          <w:b/>
          <w:i/>
          <w:sz w:val="21"/>
        </w:rPr>
      </w:pPr>
    </w:p>
    <w:p w14:paraId="3DE6CA91" w14:textId="77777777" w:rsidR="00763794" w:rsidRPr="005D41C6" w:rsidRDefault="00672DF5">
      <w:pPr>
        <w:jc w:val="center"/>
        <w:rPr>
          <w:sz w:val="28"/>
          <w:szCs w:val="28"/>
        </w:rPr>
      </w:pPr>
      <w:r w:rsidRPr="005D41C6">
        <w:rPr>
          <w:sz w:val="28"/>
          <w:szCs w:val="28"/>
        </w:rPr>
        <w:t>Спортивно-оздоровительное направление</w:t>
      </w:r>
    </w:p>
    <w:p w14:paraId="59F5E428" w14:textId="77777777" w:rsidR="00763794" w:rsidRPr="005D41C6" w:rsidRDefault="00672DF5">
      <w:pPr>
        <w:jc w:val="right"/>
        <w:rPr>
          <w:sz w:val="21"/>
        </w:rPr>
        <w:sectPr w:rsidR="00763794" w:rsidRPr="005D41C6">
          <w:pgSz w:w="16840" w:h="11910" w:orient="landscape"/>
          <w:pgMar w:top="1134" w:right="1134" w:bottom="567" w:left="1134" w:header="0" w:footer="934" w:gutter="0"/>
          <w:cols w:space="720"/>
        </w:sectPr>
      </w:pPr>
      <w:r w:rsidRPr="005D41C6">
        <w:rPr>
          <w:b/>
          <w:i/>
          <w:sz w:val="24"/>
        </w:rPr>
        <w:t>Таблица 19</w:t>
      </w:r>
    </w:p>
    <w:tbl>
      <w:tblPr>
        <w:tblStyle w:val="TableNormal"/>
        <w:tblW w:w="14685"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236"/>
      </w:tblGrid>
      <w:tr w:rsidR="00763794" w:rsidRPr="005D41C6" w14:paraId="77556A7F" w14:textId="77777777">
        <w:trPr>
          <w:trHeight w:val="275"/>
        </w:trPr>
        <w:tc>
          <w:tcPr>
            <w:tcW w:w="7449" w:type="dxa"/>
          </w:tcPr>
          <w:p w14:paraId="493EB74F" w14:textId="77777777" w:rsidR="00763794" w:rsidRPr="005D41C6" w:rsidRDefault="00672DF5">
            <w:pPr>
              <w:pStyle w:val="TableParagraph"/>
              <w:spacing w:line="256" w:lineRule="exact"/>
              <w:ind w:left="789"/>
              <w:rPr>
                <w:b/>
                <w:sz w:val="24"/>
              </w:rPr>
            </w:pPr>
            <w:r w:rsidRPr="005D41C6">
              <w:rPr>
                <w:b/>
                <w:sz w:val="24"/>
              </w:rPr>
              <w:lastRenderedPageBreak/>
              <w:t>Выпускник научится (будет):</w:t>
            </w:r>
          </w:p>
        </w:tc>
        <w:tc>
          <w:tcPr>
            <w:tcW w:w="7236" w:type="dxa"/>
          </w:tcPr>
          <w:p w14:paraId="060B374E" w14:textId="77777777" w:rsidR="00763794" w:rsidRPr="005D41C6" w:rsidRDefault="00672DF5">
            <w:pPr>
              <w:pStyle w:val="TableParagraph"/>
              <w:spacing w:line="256" w:lineRule="exact"/>
              <w:ind w:left="765" w:right="762"/>
              <w:jc w:val="center"/>
              <w:rPr>
                <w:b/>
                <w:i/>
                <w:sz w:val="24"/>
              </w:rPr>
            </w:pPr>
            <w:r w:rsidRPr="005D41C6">
              <w:rPr>
                <w:b/>
                <w:i/>
                <w:sz w:val="24"/>
              </w:rPr>
              <w:t>Выпускник получит возможность научиться:</w:t>
            </w:r>
          </w:p>
        </w:tc>
      </w:tr>
      <w:tr w:rsidR="00763794" w:rsidRPr="005D41C6" w14:paraId="028D0A5D" w14:textId="77777777">
        <w:trPr>
          <w:trHeight w:val="1379"/>
        </w:trPr>
        <w:tc>
          <w:tcPr>
            <w:tcW w:w="7449" w:type="dxa"/>
          </w:tcPr>
          <w:p w14:paraId="22E38F10" w14:textId="77777777" w:rsidR="00763794" w:rsidRPr="005D41C6" w:rsidRDefault="00672DF5" w:rsidP="00BF2146">
            <w:pPr>
              <w:pStyle w:val="TableParagraph"/>
              <w:numPr>
                <w:ilvl w:val="0"/>
                <w:numId w:val="115"/>
              </w:numPr>
              <w:tabs>
                <w:tab w:val="left" w:pos="818"/>
                <w:tab w:val="left" w:pos="819"/>
              </w:tabs>
              <w:ind w:right="98" w:firstLine="0"/>
              <w:rPr>
                <w:sz w:val="24"/>
              </w:rPr>
            </w:pPr>
            <w:r w:rsidRPr="005D41C6">
              <w:rPr>
                <w:sz w:val="24"/>
              </w:rPr>
              <w:t>планировать свою деятельность на основе освоенных правил безопасного поведения и</w:t>
            </w:r>
            <w:r w:rsidRPr="005D41C6">
              <w:rPr>
                <w:spacing w:val="-4"/>
                <w:sz w:val="24"/>
              </w:rPr>
              <w:t xml:space="preserve"> </w:t>
            </w:r>
            <w:r w:rsidRPr="005D41C6">
              <w:rPr>
                <w:sz w:val="24"/>
              </w:rPr>
              <w:t>здоровьесбережения;</w:t>
            </w:r>
          </w:p>
          <w:p w14:paraId="0EF41548" w14:textId="77777777" w:rsidR="00763794" w:rsidRPr="005D41C6" w:rsidRDefault="00672DF5" w:rsidP="00BF2146">
            <w:pPr>
              <w:pStyle w:val="TableParagraph"/>
              <w:numPr>
                <w:ilvl w:val="0"/>
                <w:numId w:val="115"/>
              </w:numPr>
              <w:tabs>
                <w:tab w:val="left" w:pos="818"/>
                <w:tab w:val="left" w:pos="819"/>
              </w:tabs>
              <w:ind w:right="99" w:firstLine="0"/>
              <w:rPr>
                <w:sz w:val="24"/>
              </w:rPr>
            </w:pPr>
            <w:r w:rsidRPr="005D41C6">
              <w:rPr>
                <w:sz w:val="24"/>
              </w:rPr>
              <w:t>управлять собственными эмоциями, выражая их языком танца и</w:t>
            </w:r>
            <w:r w:rsidRPr="005D41C6">
              <w:rPr>
                <w:spacing w:val="-1"/>
                <w:sz w:val="24"/>
              </w:rPr>
              <w:t xml:space="preserve"> </w:t>
            </w:r>
            <w:r w:rsidRPr="005D41C6">
              <w:rPr>
                <w:sz w:val="24"/>
              </w:rPr>
              <w:t>жестов;</w:t>
            </w:r>
          </w:p>
          <w:p w14:paraId="44E13509" w14:textId="77777777" w:rsidR="00763794" w:rsidRPr="005D41C6" w:rsidRDefault="00672DF5" w:rsidP="00BF2146">
            <w:pPr>
              <w:pStyle w:val="TableParagraph"/>
              <w:numPr>
                <w:ilvl w:val="0"/>
                <w:numId w:val="115"/>
              </w:numPr>
              <w:tabs>
                <w:tab w:val="left" w:pos="818"/>
                <w:tab w:val="left" w:pos="819"/>
              </w:tabs>
              <w:spacing w:line="264" w:lineRule="exact"/>
              <w:ind w:left="818" w:hanging="426"/>
              <w:rPr>
                <w:sz w:val="24"/>
              </w:rPr>
            </w:pPr>
            <w:r w:rsidRPr="005D41C6">
              <w:rPr>
                <w:sz w:val="24"/>
              </w:rPr>
              <w:t>понимать необходимость ведения здорового образа</w:t>
            </w:r>
            <w:r w:rsidRPr="005D41C6">
              <w:rPr>
                <w:spacing w:val="-8"/>
                <w:sz w:val="24"/>
              </w:rPr>
              <w:t xml:space="preserve"> </w:t>
            </w:r>
            <w:r w:rsidRPr="005D41C6">
              <w:rPr>
                <w:sz w:val="24"/>
              </w:rPr>
              <w:t>жизни.</w:t>
            </w:r>
          </w:p>
        </w:tc>
        <w:tc>
          <w:tcPr>
            <w:tcW w:w="7236" w:type="dxa"/>
          </w:tcPr>
          <w:p w14:paraId="0EBC77DC" w14:textId="77777777" w:rsidR="00763794" w:rsidRPr="005D41C6" w:rsidRDefault="00672DF5" w:rsidP="00BF2146">
            <w:pPr>
              <w:pStyle w:val="TableParagraph"/>
              <w:numPr>
                <w:ilvl w:val="0"/>
                <w:numId w:val="116"/>
              </w:numPr>
              <w:tabs>
                <w:tab w:val="left" w:pos="561"/>
              </w:tabs>
              <w:ind w:right="103" w:firstLine="0"/>
              <w:rPr>
                <w:i/>
                <w:sz w:val="24"/>
              </w:rPr>
            </w:pPr>
            <w:r w:rsidRPr="005D41C6">
              <w:rPr>
                <w:i/>
                <w:sz w:val="24"/>
              </w:rPr>
              <w:t>проектировать собственные танцевальные постановки и литературно-музыкальные</w:t>
            </w:r>
            <w:r w:rsidRPr="005D41C6">
              <w:rPr>
                <w:i/>
                <w:spacing w:val="-2"/>
                <w:sz w:val="24"/>
              </w:rPr>
              <w:t xml:space="preserve"> </w:t>
            </w:r>
            <w:r w:rsidRPr="005D41C6">
              <w:rPr>
                <w:i/>
                <w:sz w:val="24"/>
              </w:rPr>
              <w:t>композиции;</w:t>
            </w:r>
          </w:p>
          <w:p w14:paraId="6F4EE160" w14:textId="77777777" w:rsidR="00763794" w:rsidRPr="005D41C6" w:rsidRDefault="00672DF5" w:rsidP="00BF2146">
            <w:pPr>
              <w:pStyle w:val="TableParagraph"/>
              <w:numPr>
                <w:ilvl w:val="0"/>
                <w:numId w:val="116"/>
              </w:numPr>
              <w:tabs>
                <w:tab w:val="left" w:pos="537"/>
              </w:tabs>
              <w:ind w:right="101" w:firstLine="0"/>
              <w:rPr>
                <w:i/>
                <w:sz w:val="24"/>
              </w:rPr>
            </w:pPr>
            <w:r w:rsidRPr="005D41C6">
              <w:rPr>
                <w:i/>
                <w:sz w:val="24"/>
              </w:rPr>
              <w:t>создавать и реализовывать исследовательские проекты, направленные на соблюдение здорового образа</w:t>
            </w:r>
            <w:r w:rsidRPr="005D41C6">
              <w:rPr>
                <w:i/>
                <w:spacing w:val="-7"/>
                <w:sz w:val="24"/>
              </w:rPr>
              <w:t xml:space="preserve"> </w:t>
            </w:r>
            <w:r w:rsidRPr="005D41C6">
              <w:rPr>
                <w:i/>
                <w:sz w:val="24"/>
              </w:rPr>
              <w:t>жизни;</w:t>
            </w:r>
          </w:p>
          <w:p w14:paraId="40291164" w14:textId="77777777" w:rsidR="00763794" w:rsidRPr="005D41C6" w:rsidRDefault="00672DF5" w:rsidP="00BF2146">
            <w:pPr>
              <w:pStyle w:val="TableParagraph"/>
              <w:numPr>
                <w:ilvl w:val="0"/>
                <w:numId w:val="116"/>
              </w:numPr>
              <w:tabs>
                <w:tab w:val="left" w:pos="530"/>
              </w:tabs>
              <w:spacing w:line="264" w:lineRule="exact"/>
              <w:ind w:left="529" w:hanging="140"/>
              <w:rPr>
                <w:i/>
                <w:sz w:val="24"/>
              </w:rPr>
            </w:pPr>
            <w:r w:rsidRPr="005D41C6">
              <w:rPr>
                <w:i/>
                <w:sz w:val="24"/>
              </w:rPr>
              <w:t>вести просветительскую работу в школе.</w:t>
            </w:r>
          </w:p>
        </w:tc>
      </w:tr>
    </w:tbl>
    <w:p w14:paraId="77D34DE0" w14:textId="77777777" w:rsidR="00763794" w:rsidRPr="005D41C6" w:rsidRDefault="00763794">
      <w:pPr>
        <w:pStyle w:val="a5"/>
        <w:ind w:left="0"/>
        <w:jc w:val="left"/>
        <w:rPr>
          <w:b/>
          <w:i/>
          <w:sz w:val="20"/>
        </w:rPr>
      </w:pPr>
    </w:p>
    <w:p w14:paraId="005F7E25" w14:textId="77777777" w:rsidR="00763794" w:rsidRPr="005D41C6" w:rsidRDefault="00763794">
      <w:pPr>
        <w:pStyle w:val="a5"/>
        <w:spacing w:before="8"/>
        <w:ind w:left="0"/>
        <w:jc w:val="left"/>
        <w:rPr>
          <w:b/>
          <w:i/>
          <w:sz w:val="21"/>
        </w:rPr>
      </w:pPr>
    </w:p>
    <w:p w14:paraId="6A770DE8" w14:textId="77777777" w:rsidR="00763794" w:rsidRPr="005D41C6" w:rsidRDefault="00763794">
      <w:pPr>
        <w:rPr>
          <w:sz w:val="21"/>
        </w:rPr>
        <w:sectPr w:rsidR="00763794" w:rsidRPr="005D41C6">
          <w:type w:val="continuous"/>
          <w:pgSz w:w="16840" w:h="11910" w:orient="landscape"/>
          <w:pgMar w:top="1134" w:right="1134" w:bottom="567" w:left="1134" w:header="720" w:footer="720" w:gutter="0"/>
          <w:cols w:space="720"/>
        </w:sectPr>
      </w:pPr>
    </w:p>
    <w:p w14:paraId="745D6D86" w14:textId="77777777" w:rsidR="00763794" w:rsidRPr="005D41C6" w:rsidRDefault="00672DF5">
      <w:pPr>
        <w:pStyle w:val="a5"/>
        <w:spacing w:before="89"/>
        <w:ind w:left="0"/>
        <w:jc w:val="center"/>
      </w:pPr>
      <w:r w:rsidRPr="005D41C6">
        <w:lastRenderedPageBreak/>
        <w:t>Социальное направление</w:t>
      </w:r>
    </w:p>
    <w:p w14:paraId="3F3F99A7" w14:textId="77777777" w:rsidR="00763794" w:rsidRPr="005D41C6" w:rsidRDefault="00672DF5">
      <w:pPr>
        <w:ind w:right="-7"/>
        <w:jc w:val="right"/>
        <w:rPr>
          <w:b/>
          <w:i/>
          <w:sz w:val="24"/>
        </w:rPr>
      </w:pPr>
      <w:r w:rsidRPr="005D41C6">
        <w:rPr>
          <w:b/>
          <w:i/>
          <w:sz w:val="24"/>
        </w:rPr>
        <w:t>Таблица 20</w:t>
      </w:r>
    </w:p>
    <w:tbl>
      <w:tblPr>
        <w:tblStyle w:val="TableNormal"/>
        <w:tblW w:w="144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6996"/>
      </w:tblGrid>
      <w:tr w:rsidR="00763794" w:rsidRPr="005D41C6" w14:paraId="2F540429" w14:textId="77777777">
        <w:trPr>
          <w:trHeight w:val="275"/>
        </w:trPr>
        <w:tc>
          <w:tcPr>
            <w:tcW w:w="7449" w:type="dxa"/>
          </w:tcPr>
          <w:p w14:paraId="05F66BC5" w14:textId="77777777" w:rsidR="00763794" w:rsidRPr="005D41C6" w:rsidRDefault="00672DF5">
            <w:pPr>
              <w:pStyle w:val="TableParagraph"/>
              <w:spacing w:line="256" w:lineRule="exact"/>
              <w:ind w:left="789"/>
              <w:rPr>
                <w:b/>
                <w:sz w:val="24"/>
              </w:rPr>
            </w:pPr>
            <w:r w:rsidRPr="005D41C6">
              <w:rPr>
                <w:b/>
                <w:sz w:val="24"/>
              </w:rPr>
              <w:t>Выпускник научится (будет):</w:t>
            </w:r>
          </w:p>
        </w:tc>
        <w:tc>
          <w:tcPr>
            <w:tcW w:w="6996" w:type="dxa"/>
          </w:tcPr>
          <w:p w14:paraId="59911EB6" w14:textId="77777777" w:rsidR="00763794" w:rsidRPr="005D41C6" w:rsidRDefault="00672DF5">
            <w:pPr>
              <w:pStyle w:val="TableParagraph"/>
              <w:spacing w:line="256" w:lineRule="exact"/>
              <w:ind w:left="765" w:right="763"/>
              <w:jc w:val="center"/>
              <w:rPr>
                <w:b/>
                <w:i/>
                <w:sz w:val="24"/>
              </w:rPr>
            </w:pPr>
            <w:r w:rsidRPr="005D41C6">
              <w:rPr>
                <w:b/>
                <w:i/>
                <w:sz w:val="24"/>
              </w:rPr>
              <w:t>Выпускник получит возможность научиться:</w:t>
            </w:r>
          </w:p>
        </w:tc>
      </w:tr>
      <w:tr w:rsidR="00763794" w:rsidRPr="005D41C6" w14:paraId="45F9793D" w14:textId="77777777">
        <w:trPr>
          <w:trHeight w:val="1103"/>
        </w:trPr>
        <w:tc>
          <w:tcPr>
            <w:tcW w:w="7449" w:type="dxa"/>
          </w:tcPr>
          <w:p w14:paraId="45305CC8" w14:textId="77777777" w:rsidR="00763794" w:rsidRPr="005D41C6" w:rsidRDefault="00672DF5" w:rsidP="00BF2146">
            <w:pPr>
              <w:pStyle w:val="TableParagraph"/>
              <w:numPr>
                <w:ilvl w:val="0"/>
                <w:numId w:val="117"/>
              </w:numPr>
              <w:tabs>
                <w:tab w:val="left" w:pos="818"/>
                <w:tab w:val="left" w:pos="819"/>
                <w:tab w:val="left" w:pos="1610"/>
                <w:tab w:val="left" w:pos="2072"/>
                <w:tab w:val="left" w:pos="2744"/>
                <w:tab w:val="left" w:pos="4651"/>
                <w:tab w:val="left" w:pos="5080"/>
                <w:tab w:val="left" w:pos="6520"/>
              </w:tabs>
              <w:ind w:right="98" w:firstLine="0"/>
              <w:rPr>
                <w:sz w:val="24"/>
              </w:rPr>
            </w:pPr>
            <w:r w:rsidRPr="005D41C6">
              <w:rPr>
                <w:sz w:val="24"/>
              </w:rPr>
              <w:t>брать</w:t>
            </w:r>
            <w:r w:rsidRPr="005D41C6">
              <w:rPr>
                <w:sz w:val="24"/>
              </w:rPr>
              <w:tab/>
              <w:t>на</w:t>
            </w:r>
            <w:r w:rsidRPr="005D41C6">
              <w:rPr>
                <w:sz w:val="24"/>
              </w:rPr>
              <w:tab/>
              <w:t>себя</w:t>
            </w:r>
            <w:r w:rsidRPr="005D41C6">
              <w:rPr>
                <w:sz w:val="24"/>
              </w:rPr>
              <w:tab/>
              <w:t>ответственность</w:t>
            </w:r>
            <w:r w:rsidRPr="005D41C6">
              <w:rPr>
                <w:sz w:val="24"/>
              </w:rPr>
              <w:tab/>
              <w:t>за</w:t>
            </w:r>
            <w:r w:rsidRPr="005D41C6">
              <w:rPr>
                <w:sz w:val="24"/>
              </w:rPr>
              <w:tab/>
              <w:t>социальные</w:t>
            </w:r>
            <w:r w:rsidRPr="005D41C6">
              <w:rPr>
                <w:sz w:val="24"/>
              </w:rPr>
              <w:tab/>
            </w:r>
            <w:r w:rsidRPr="005D41C6">
              <w:rPr>
                <w:spacing w:val="-4"/>
                <w:sz w:val="24"/>
              </w:rPr>
              <w:t xml:space="preserve">явления </w:t>
            </w:r>
            <w:r w:rsidRPr="005D41C6">
              <w:rPr>
                <w:sz w:val="24"/>
              </w:rPr>
              <w:t>(микроклимат в классе, школе, семье и</w:t>
            </w:r>
            <w:r w:rsidRPr="005D41C6">
              <w:rPr>
                <w:spacing w:val="-4"/>
                <w:sz w:val="24"/>
              </w:rPr>
              <w:t xml:space="preserve"> </w:t>
            </w:r>
            <w:r w:rsidRPr="005D41C6">
              <w:rPr>
                <w:sz w:val="24"/>
              </w:rPr>
              <w:t>др.);</w:t>
            </w:r>
          </w:p>
          <w:p w14:paraId="6B642DDC" w14:textId="77777777" w:rsidR="00763794" w:rsidRPr="005D41C6" w:rsidRDefault="00672DF5" w:rsidP="00BF2146">
            <w:pPr>
              <w:pStyle w:val="TableParagraph"/>
              <w:numPr>
                <w:ilvl w:val="0"/>
                <w:numId w:val="117"/>
              </w:numPr>
              <w:tabs>
                <w:tab w:val="left" w:pos="818"/>
                <w:tab w:val="left" w:pos="819"/>
                <w:tab w:val="left" w:pos="2089"/>
                <w:tab w:val="left" w:pos="2509"/>
                <w:tab w:val="left" w:pos="3905"/>
                <w:tab w:val="left" w:pos="5284"/>
                <w:tab w:val="left" w:pos="6788"/>
              </w:tabs>
              <w:spacing w:line="270" w:lineRule="atLeast"/>
              <w:ind w:right="99" w:firstLine="0"/>
              <w:rPr>
                <w:sz w:val="24"/>
              </w:rPr>
            </w:pPr>
            <w:r w:rsidRPr="005D41C6">
              <w:rPr>
                <w:sz w:val="24"/>
              </w:rPr>
              <w:t>понимать</w:t>
            </w:r>
            <w:r w:rsidRPr="005D41C6">
              <w:rPr>
                <w:sz w:val="24"/>
              </w:rPr>
              <w:tab/>
              <w:t>и</w:t>
            </w:r>
            <w:r w:rsidRPr="005D41C6">
              <w:rPr>
                <w:sz w:val="24"/>
              </w:rPr>
              <w:tab/>
              <w:t>принимать</w:t>
            </w:r>
            <w:r w:rsidRPr="005D41C6">
              <w:rPr>
                <w:sz w:val="24"/>
              </w:rPr>
              <w:tab/>
              <w:t>различные</w:t>
            </w:r>
            <w:r w:rsidRPr="005D41C6">
              <w:rPr>
                <w:sz w:val="24"/>
              </w:rPr>
              <w:tab/>
              <w:t>социальные</w:t>
            </w:r>
            <w:r w:rsidRPr="005D41C6">
              <w:rPr>
                <w:sz w:val="24"/>
              </w:rPr>
              <w:tab/>
            </w:r>
            <w:r w:rsidRPr="005D41C6">
              <w:rPr>
                <w:spacing w:val="-4"/>
                <w:sz w:val="24"/>
              </w:rPr>
              <w:t xml:space="preserve">роли, </w:t>
            </w:r>
            <w:r w:rsidRPr="005D41C6">
              <w:rPr>
                <w:sz w:val="24"/>
              </w:rPr>
              <w:lastRenderedPageBreak/>
              <w:t>регулировать свое поведение в соответствии с</w:t>
            </w:r>
            <w:r w:rsidRPr="005D41C6">
              <w:rPr>
                <w:spacing w:val="-6"/>
                <w:sz w:val="24"/>
              </w:rPr>
              <w:t xml:space="preserve"> </w:t>
            </w:r>
            <w:r w:rsidRPr="005D41C6">
              <w:rPr>
                <w:sz w:val="24"/>
              </w:rPr>
              <w:t>ними;</w:t>
            </w:r>
          </w:p>
          <w:p w14:paraId="7D403C84" w14:textId="77777777" w:rsidR="00763794" w:rsidRPr="005D41C6" w:rsidRDefault="00672DF5" w:rsidP="00BF2146">
            <w:pPr>
              <w:pStyle w:val="TableParagraph"/>
              <w:numPr>
                <w:ilvl w:val="0"/>
                <w:numId w:val="117"/>
              </w:numPr>
              <w:tabs>
                <w:tab w:val="left" w:pos="818"/>
                <w:tab w:val="left" w:pos="819"/>
                <w:tab w:val="left" w:pos="2089"/>
                <w:tab w:val="left" w:pos="2509"/>
                <w:tab w:val="left" w:pos="3905"/>
                <w:tab w:val="left" w:pos="5284"/>
                <w:tab w:val="left" w:pos="6788"/>
              </w:tabs>
              <w:spacing w:line="270" w:lineRule="atLeast"/>
              <w:ind w:right="99" w:firstLine="0"/>
              <w:rPr>
                <w:sz w:val="24"/>
              </w:rPr>
            </w:pPr>
            <w:r w:rsidRPr="005D41C6">
              <w:rPr>
                <w:sz w:val="24"/>
              </w:rPr>
              <w:t>выявлять социальные проблемы и принимать участие в их целенаправленном решении совместно с учителем.</w:t>
            </w:r>
          </w:p>
        </w:tc>
        <w:tc>
          <w:tcPr>
            <w:tcW w:w="6996" w:type="dxa"/>
          </w:tcPr>
          <w:p w14:paraId="245E8DDD" w14:textId="77777777" w:rsidR="00763794" w:rsidRPr="005D41C6" w:rsidRDefault="00672DF5" w:rsidP="00BF2146">
            <w:pPr>
              <w:pStyle w:val="TableParagraph"/>
              <w:numPr>
                <w:ilvl w:val="0"/>
                <w:numId w:val="118"/>
              </w:numPr>
              <w:tabs>
                <w:tab w:val="left" w:pos="650"/>
              </w:tabs>
              <w:ind w:right="101" w:firstLine="0"/>
              <w:jc w:val="both"/>
              <w:rPr>
                <w:i/>
                <w:sz w:val="24"/>
              </w:rPr>
            </w:pPr>
            <w:r w:rsidRPr="005D41C6">
              <w:rPr>
                <w:i/>
                <w:sz w:val="24"/>
              </w:rPr>
              <w:lastRenderedPageBreak/>
              <w:t>корректировать свое поведение в зависимости</w:t>
            </w:r>
            <w:r w:rsidRPr="005D41C6">
              <w:rPr>
                <w:i/>
                <w:spacing w:val="47"/>
                <w:sz w:val="24"/>
              </w:rPr>
              <w:t xml:space="preserve"> </w:t>
            </w:r>
            <w:r w:rsidRPr="005D41C6">
              <w:rPr>
                <w:i/>
                <w:sz w:val="24"/>
              </w:rPr>
              <w:t>от социокультурной ситуации в соответствии с принятыми нормами;</w:t>
            </w:r>
          </w:p>
          <w:p w14:paraId="5A751F24" w14:textId="77777777" w:rsidR="00763794" w:rsidRPr="005D41C6" w:rsidRDefault="00672DF5">
            <w:pPr>
              <w:pStyle w:val="TableParagraph"/>
              <w:spacing w:line="270" w:lineRule="exact"/>
              <w:ind w:left="390"/>
              <w:rPr>
                <w:i/>
                <w:sz w:val="24"/>
              </w:rPr>
            </w:pPr>
            <w:r w:rsidRPr="005D41C6">
              <w:rPr>
                <w:i/>
                <w:sz w:val="24"/>
              </w:rPr>
              <w:lastRenderedPageBreak/>
              <w:t>корректировать поведение других не нарушая</w:t>
            </w:r>
            <w:r w:rsidRPr="005D41C6">
              <w:rPr>
                <w:i/>
                <w:spacing w:val="50"/>
                <w:sz w:val="24"/>
              </w:rPr>
              <w:t xml:space="preserve"> </w:t>
            </w:r>
            <w:r w:rsidRPr="005D41C6">
              <w:rPr>
                <w:i/>
                <w:sz w:val="24"/>
              </w:rPr>
              <w:t>норм этики;</w:t>
            </w:r>
          </w:p>
          <w:p w14:paraId="5A388955" w14:textId="77777777" w:rsidR="00763794" w:rsidRPr="005D41C6" w:rsidRDefault="00672DF5" w:rsidP="00BF2146">
            <w:pPr>
              <w:pStyle w:val="TableParagraph"/>
              <w:numPr>
                <w:ilvl w:val="0"/>
                <w:numId w:val="118"/>
              </w:numPr>
              <w:tabs>
                <w:tab w:val="left" w:pos="650"/>
              </w:tabs>
              <w:spacing w:line="264" w:lineRule="exact"/>
              <w:ind w:left="649"/>
              <w:jc w:val="both"/>
              <w:rPr>
                <w:i/>
                <w:sz w:val="24"/>
              </w:rPr>
            </w:pPr>
            <w:r w:rsidRPr="005D41C6">
              <w:rPr>
                <w:i/>
                <w:sz w:val="24"/>
              </w:rPr>
              <w:t>создавать и реализовывать социальные проекты.</w:t>
            </w:r>
          </w:p>
        </w:tc>
      </w:tr>
    </w:tbl>
    <w:p w14:paraId="0EAD0091" w14:textId="77777777" w:rsidR="00763794" w:rsidRPr="005D41C6" w:rsidRDefault="00763794">
      <w:pPr>
        <w:pStyle w:val="a5"/>
        <w:ind w:left="0"/>
        <w:jc w:val="left"/>
        <w:rPr>
          <w:b/>
          <w:i/>
          <w:sz w:val="20"/>
        </w:rPr>
        <w:sectPr w:rsidR="00763794" w:rsidRPr="005D41C6">
          <w:type w:val="continuous"/>
          <w:pgSz w:w="16840" w:h="11910" w:orient="landscape"/>
          <w:pgMar w:top="1134" w:right="1134" w:bottom="567" w:left="1134" w:header="720" w:footer="720" w:gutter="0"/>
          <w:cols w:space="425"/>
        </w:sectPr>
      </w:pPr>
    </w:p>
    <w:p w14:paraId="1DFB6144" w14:textId="77777777" w:rsidR="00763794" w:rsidRPr="005D41C6" w:rsidRDefault="00763794">
      <w:pPr>
        <w:pStyle w:val="a5"/>
        <w:ind w:left="0"/>
        <w:jc w:val="left"/>
        <w:rPr>
          <w:b/>
          <w:i/>
          <w:sz w:val="20"/>
        </w:rPr>
      </w:pPr>
    </w:p>
    <w:p w14:paraId="4FCF3615" w14:textId="77777777" w:rsidR="00763794" w:rsidRPr="005D41C6" w:rsidRDefault="00672DF5">
      <w:pPr>
        <w:pStyle w:val="a5"/>
        <w:ind w:left="0"/>
        <w:jc w:val="center"/>
      </w:pPr>
      <w:r w:rsidRPr="005D41C6">
        <w:t>Общеинтеллектуальное</w:t>
      </w:r>
      <w:r w:rsidRPr="005D41C6">
        <w:rPr>
          <w:spacing w:val="-12"/>
        </w:rPr>
        <w:t xml:space="preserve"> </w:t>
      </w:r>
      <w:r w:rsidRPr="005D41C6">
        <w:t>направление</w:t>
      </w:r>
    </w:p>
    <w:p w14:paraId="5B5AAF4D" w14:textId="77777777" w:rsidR="00763794" w:rsidRPr="005D41C6" w:rsidRDefault="00763794">
      <w:pPr>
        <w:pStyle w:val="a5"/>
        <w:spacing w:before="9"/>
        <w:ind w:left="0"/>
        <w:jc w:val="left"/>
        <w:rPr>
          <w:sz w:val="31"/>
        </w:rPr>
        <w:sectPr w:rsidR="00763794" w:rsidRPr="005D41C6">
          <w:type w:val="continuous"/>
          <w:pgSz w:w="16840" w:h="11910" w:orient="landscape"/>
          <w:pgMar w:top="1134" w:right="1134" w:bottom="567" w:left="1134" w:header="720" w:footer="720" w:gutter="0"/>
          <w:cols w:space="425"/>
        </w:sectPr>
      </w:pPr>
    </w:p>
    <w:p w14:paraId="4103F77C" w14:textId="77777777" w:rsidR="00763794" w:rsidRPr="005D41C6" w:rsidRDefault="00672DF5">
      <w:pPr>
        <w:ind w:right="-7"/>
        <w:jc w:val="right"/>
        <w:rPr>
          <w:b/>
          <w:i/>
          <w:sz w:val="24"/>
        </w:rPr>
      </w:pPr>
      <w:r w:rsidRPr="005D41C6">
        <w:rPr>
          <w:b/>
          <w:i/>
          <w:sz w:val="24"/>
        </w:rPr>
        <w:lastRenderedPageBreak/>
        <w:t>Таблица 21</w:t>
      </w:r>
    </w:p>
    <w:p w14:paraId="503A3A12" w14:textId="77777777" w:rsidR="00763794" w:rsidRPr="005D41C6" w:rsidRDefault="00763794">
      <w:pPr>
        <w:rPr>
          <w:sz w:val="24"/>
        </w:rPr>
        <w:sectPr w:rsidR="00763794" w:rsidRPr="005D41C6">
          <w:type w:val="continuous"/>
          <w:pgSz w:w="16840" w:h="11910" w:orient="landscape"/>
          <w:pgMar w:top="1134" w:right="1134" w:bottom="567" w:left="1134" w:header="720" w:footer="720" w:gutter="0"/>
          <w:cols w:space="425"/>
        </w:sectPr>
      </w:pPr>
    </w:p>
    <w:tbl>
      <w:tblPr>
        <w:tblStyle w:val="TableNormal"/>
        <w:tblW w:w="144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41"/>
      </w:tblGrid>
      <w:tr w:rsidR="00763794" w:rsidRPr="005D41C6" w14:paraId="4A8610D5" w14:textId="77777777">
        <w:trPr>
          <w:trHeight w:val="275"/>
        </w:trPr>
        <w:tc>
          <w:tcPr>
            <w:tcW w:w="7449" w:type="dxa"/>
          </w:tcPr>
          <w:p w14:paraId="64D29F33" w14:textId="77777777" w:rsidR="00763794" w:rsidRPr="005D41C6" w:rsidRDefault="00672DF5">
            <w:pPr>
              <w:pStyle w:val="TableParagraph"/>
              <w:spacing w:line="256" w:lineRule="exact"/>
              <w:ind w:left="789"/>
              <w:rPr>
                <w:b/>
                <w:sz w:val="24"/>
              </w:rPr>
            </w:pPr>
            <w:r w:rsidRPr="005D41C6">
              <w:rPr>
                <w:b/>
                <w:sz w:val="24"/>
              </w:rPr>
              <w:lastRenderedPageBreak/>
              <w:t>Выпускник научится (будет):</w:t>
            </w:r>
          </w:p>
        </w:tc>
        <w:tc>
          <w:tcPr>
            <w:tcW w:w="7041" w:type="dxa"/>
          </w:tcPr>
          <w:p w14:paraId="7F325F7C" w14:textId="77777777" w:rsidR="00763794" w:rsidRPr="005D41C6" w:rsidRDefault="00672DF5">
            <w:pPr>
              <w:pStyle w:val="TableParagraph"/>
              <w:spacing w:line="256" w:lineRule="exact"/>
              <w:ind w:left="765" w:right="763"/>
              <w:jc w:val="center"/>
              <w:rPr>
                <w:b/>
                <w:i/>
                <w:sz w:val="24"/>
              </w:rPr>
            </w:pPr>
            <w:r w:rsidRPr="005D41C6">
              <w:rPr>
                <w:b/>
                <w:i/>
                <w:sz w:val="24"/>
              </w:rPr>
              <w:t>Выпускник получит возможность научиться:</w:t>
            </w:r>
          </w:p>
        </w:tc>
      </w:tr>
      <w:tr w:rsidR="00763794" w:rsidRPr="005D41C6" w14:paraId="315C0B45" w14:textId="77777777">
        <w:trPr>
          <w:trHeight w:val="2281"/>
        </w:trPr>
        <w:tc>
          <w:tcPr>
            <w:tcW w:w="7449" w:type="dxa"/>
          </w:tcPr>
          <w:p w14:paraId="14408DBA" w14:textId="77777777" w:rsidR="00763794" w:rsidRPr="005D41C6" w:rsidRDefault="00672DF5" w:rsidP="00BF2146">
            <w:pPr>
              <w:pStyle w:val="TableParagraph"/>
              <w:numPr>
                <w:ilvl w:val="0"/>
                <w:numId w:val="119"/>
              </w:numPr>
              <w:tabs>
                <w:tab w:val="left" w:pos="586"/>
              </w:tabs>
              <w:ind w:right="99" w:firstLine="0"/>
              <w:jc w:val="both"/>
              <w:rPr>
                <w:sz w:val="24"/>
              </w:rPr>
            </w:pPr>
            <w:r w:rsidRPr="005D41C6">
              <w:rPr>
                <w:sz w:val="24"/>
              </w:rPr>
              <w:t>работать в материальной и информационной среде начального общего</w:t>
            </w:r>
            <w:r w:rsidRPr="005D41C6">
              <w:rPr>
                <w:spacing w:val="-2"/>
                <w:sz w:val="24"/>
              </w:rPr>
              <w:t xml:space="preserve"> </w:t>
            </w:r>
            <w:r w:rsidRPr="005D41C6">
              <w:rPr>
                <w:sz w:val="24"/>
              </w:rPr>
              <w:t>образования;</w:t>
            </w:r>
          </w:p>
          <w:p w14:paraId="0B89E3F4" w14:textId="77777777" w:rsidR="00763794" w:rsidRPr="005D41C6" w:rsidRDefault="00672DF5" w:rsidP="00BF2146">
            <w:pPr>
              <w:pStyle w:val="TableParagraph"/>
              <w:numPr>
                <w:ilvl w:val="0"/>
                <w:numId w:val="119"/>
              </w:numPr>
              <w:tabs>
                <w:tab w:val="left" w:pos="546"/>
              </w:tabs>
              <w:ind w:right="99" w:firstLine="0"/>
              <w:jc w:val="both"/>
              <w:rPr>
                <w:sz w:val="24"/>
              </w:rPr>
            </w:pPr>
            <w:r w:rsidRPr="005D41C6">
              <w:rPr>
                <w:sz w:val="24"/>
              </w:rPr>
              <w:t>целенаправленно использовать знания в повседневной жизни для исследования сущности изучаемых явлений;</w:t>
            </w:r>
          </w:p>
          <w:p w14:paraId="43FAB0C7" w14:textId="77777777" w:rsidR="00763794" w:rsidRPr="005D41C6" w:rsidRDefault="00672DF5" w:rsidP="00BF2146">
            <w:pPr>
              <w:pStyle w:val="TableParagraph"/>
              <w:numPr>
                <w:ilvl w:val="0"/>
                <w:numId w:val="119"/>
              </w:numPr>
              <w:tabs>
                <w:tab w:val="left" w:pos="572"/>
              </w:tabs>
              <w:ind w:right="99" w:firstLine="0"/>
              <w:jc w:val="both"/>
              <w:rPr>
                <w:sz w:val="24"/>
              </w:rPr>
            </w:pPr>
            <w:r w:rsidRPr="005D41C6">
              <w:rPr>
                <w:sz w:val="24"/>
              </w:rPr>
              <w:t>представлять результаты данных в виде схем, моделей, таблиц; читать схемы, модели, таблицы; работать с модельными средствами (знаковыми, графическими, словесными) в рамках изученного</w:t>
            </w:r>
            <w:r w:rsidRPr="005D41C6">
              <w:rPr>
                <w:spacing w:val="-1"/>
                <w:sz w:val="24"/>
              </w:rPr>
              <w:t xml:space="preserve"> </w:t>
            </w:r>
            <w:r w:rsidRPr="005D41C6">
              <w:rPr>
                <w:sz w:val="24"/>
              </w:rPr>
              <w:t>материала.</w:t>
            </w:r>
          </w:p>
        </w:tc>
        <w:tc>
          <w:tcPr>
            <w:tcW w:w="7041" w:type="dxa"/>
          </w:tcPr>
          <w:p w14:paraId="035C916C" w14:textId="77777777" w:rsidR="00763794" w:rsidRPr="005D41C6" w:rsidRDefault="00672DF5" w:rsidP="00BF2146">
            <w:pPr>
              <w:pStyle w:val="TableParagraph"/>
              <w:numPr>
                <w:ilvl w:val="0"/>
                <w:numId w:val="120"/>
              </w:numPr>
              <w:tabs>
                <w:tab w:val="left" w:pos="530"/>
              </w:tabs>
              <w:spacing w:line="268" w:lineRule="exact"/>
              <w:ind w:left="529"/>
              <w:rPr>
                <w:i/>
                <w:sz w:val="24"/>
              </w:rPr>
            </w:pPr>
            <w:r w:rsidRPr="005D41C6">
              <w:rPr>
                <w:i/>
                <w:sz w:val="24"/>
              </w:rPr>
              <w:t>навыков адаптации в динамично изменяющемся</w:t>
            </w:r>
            <w:r w:rsidRPr="005D41C6">
              <w:rPr>
                <w:i/>
                <w:spacing w:val="-6"/>
                <w:sz w:val="24"/>
              </w:rPr>
              <w:t xml:space="preserve"> </w:t>
            </w:r>
            <w:r w:rsidRPr="005D41C6">
              <w:rPr>
                <w:i/>
                <w:sz w:val="24"/>
              </w:rPr>
              <w:t>мире;</w:t>
            </w:r>
          </w:p>
          <w:p w14:paraId="11438885" w14:textId="77777777" w:rsidR="00763794" w:rsidRPr="005D41C6" w:rsidRDefault="00672DF5" w:rsidP="00BF2146">
            <w:pPr>
              <w:pStyle w:val="TableParagraph"/>
              <w:numPr>
                <w:ilvl w:val="0"/>
                <w:numId w:val="120"/>
              </w:numPr>
              <w:tabs>
                <w:tab w:val="left" w:pos="549"/>
              </w:tabs>
              <w:ind w:right="102" w:firstLine="300"/>
              <w:rPr>
                <w:i/>
                <w:sz w:val="24"/>
              </w:rPr>
            </w:pPr>
            <w:r w:rsidRPr="005D41C6">
              <w:rPr>
                <w:i/>
                <w:sz w:val="24"/>
              </w:rPr>
              <w:t>предъявлять полученные знания и способы деятельности в классе/школе в различных</w:t>
            </w:r>
            <w:r w:rsidRPr="005D41C6">
              <w:rPr>
                <w:i/>
                <w:spacing w:val="-5"/>
                <w:sz w:val="24"/>
              </w:rPr>
              <w:t xml:space="preserve"> </w:t>
            </w:r>
            <w:r w:rsidRPr="005D41C6">
              <w:rPr>
                <w:i/>
                <w:sz w:val="24"/>
              </w:rPr>
              <w:t>формах;</w:t>
            </w:r>
          </w:p>
          <w:p w14:paraId="66D91734" w14:textId="77777777" w:rsidR="00763794" w:rsidRPr="005D41C6" w:rsidRDefault="00672DF5" w:rsidP="00BF2146">
            <w:pPr>
              <w:pStyle w:val="TableParagraph"/>
              <w:numPr>
                <w:ilvl w:val="0"/>
                <w:numId w:val="120"/>
              </w:numPr>
              <w:tabs>
                <w:tab w:val="left" w:pos="712"/>
                <w:tab w:val="left" w:pos="713"/>
                <w:tab w:val="left" w:pos="2244"/>
                <w:tab w:val="left" w:pos="2920"/>
                <w:tab w:val="left" w:pos="3829"/>
                <w:tab w:val="left" w:pos="4158"/>
                <w:tab w:val="left" w:pos="5288"/>
                <w:tab w:val="left" w:pos="6367"/>
              </w:tabs>
              <w:ind w:right="103" w:firstLine="300"/>
              <w:rPr>
                <w:i/>
                <w:sz w:val="24"/>
              </w:rPr>
            </w:pPr>
            <w:r w:rsidRPr="005D41C6">
              <w:rPr>
                <w:i/>
                <w:sz w:val="24"/>
              </w:rPr>
              <w:t>предъявлять</w:t>
            </w:r>
            <w:r w:rsidRPr="005D41C6">
              <w:rPr>
                <w:i/>
                <w:sz w:val="24"/>
              </w:rPr>
              <w:tab/>
              <w:t>свои</w:t>
            </w:r>
            <w:r w:rsidRPr="005D41C6">
              <w:rPr>
                <w:i/>
                <w:sz w:val="24"/>
              </w:rPr>
              <w:tab/>
              <w:t>знания</w:t>
            </w:r>
            <w:r w:rsidRPr="005D41C6">
              <w:rPr>
                <w:i/>
                <w:sz w:val="24"/>
              </w:rPr>
              <w:tab/>
              <w:t>в</w:t>
            </w:r>
            <w:r w:rsidRPr="005D41C6">
              <w:rPr>
                <w:i/>
                <w:sz w:val="24"/>
              </w:rPr>
              <w:tab/>
              <w:t>процессе</w:t>
            </w:r>
            <w:r w:rsidRPr="005D41C6">
              <w:rPr>
                <w:i/>
                <w:sz w:val="24"/>
              </w:rPr>
              <w:tab/>
              <w:t>участия</w:t>
            </w:r>
            <w:r w:rsidRPr="005D41C6">
              <w:rPr>
                <w:i/>
                <w:sz w:val="24"/>
              </w:rPr>
              <w:tab/>
            </w:r>
            <w:r w:rsidRPr="005D41C6">
              <w:rPr>
                <w:i/>
                <w:spacing w:val="-18"/>
                <w:sz w:val="24"/>
              </w:rPr>
              <w:t xml:space="preserve">в </w:t>
            </w:r>
            <w:r w:rsidRPr="005D41C6">
              <w:rPr>
                <w:i/>
                <w:sz w:val="24"/>
              </w:rPr>
              <w:t>интеллектуальных конкурсах и</w:t>
            </w:r>
            <w:r w:rsidRPr="005D41C6">
              <w:rPr>
                <w:i/>
                <w:spacing w:val="-3"/>
                <w:sz w:val="24"/>
              </w:rPr>
              <w:t xml:space="preserve"> </w:t>
            </w:r>
            <w:r w:rsidRPr="005D41C6">
              <w:rPr>
                <w:i/>
                <w:sz w:val="24"/>
              </w:rPr>
              <w:t>олимпиадах.</w:t>
            </w:r>
          </w:p>
        </w:tc>
      </w:tr>
    </w:tbl>
    <w:p w14:paraId="332926B1" w14:textId="77777777" w:rsidR="00763794" w:rsidRPr="005D41C6" w:rsidRDefault="00763794">
      <w:pPr>
        <w:pStyle w:val="a5"/>
        <w:ind w:left="0"/>
        <w:jc w:val="left"/>
        <w:rPr>
          <w:b/>
          <w:i/>
          <w:sz w:val="20"/>
        </w:rPr>
      </w:pPr>
    </w:p>
    <w:p w14:paraId="33CC917B" w14:textId="77777777" w:rsidR="00763794" w:rsidRPr="005D41C6" w:rsidRDefault="00672DF5">
      <w:pPr>
        <w:pStyle w:val="a5"/>
        <w:spacing w:before="89"/>
        <w:ind w:left="0" w:hanging="13"/>
        <w:jc w:val="center"/>
      </w:pPr>
      <w:r w:rsidRPr="005D41C6">
        <w:t>Общекультурное</w:t>
      </w:r>
      <w:r w:rsidRPr="005D41C6">
        <w:rPr>
          <w:spacing w:val="-11"/>
        </w:rPr>
        <w:t xml:space="preserve"> </w:t>
      </w:r>
      <w:r w:rsidRPr="005D41C6">
        <w:t>направление</w:t>
      </w:r>
    </w:p>
    <w:p w14:paraId="49F5E231" w14:textId="77777777" w:rsidR="00763794" w:rsidRPr="005D41C6" w:rsidRDefault="00672DF5">
      <w:pPr>
        <w:ind w:leftChars="1699" w:left="3738" w:rightChars="23" w:right="51"/>
        <w:jc w:val="right"/>
        <w:rPr>
          <w:sz w:val="24"/>
        </w:rPr>
        <w:sectPr w:rsidR="00763794" w:rsidRPr="005D41C6">
          <w:type w:val="continuous"/>
          <w:pgSz w:w="16840" w:h="11910" w:orient="landscape"/>
          <w:pgMar w:top="1134" w:right="1134" w:bottom="567" w:left="1134" w:header="720" w:footer="720" w:gutter="0"/>
          <w:cols w:space="425"/>
        </w:sectPr>
      </w:pPr>
      <w:r w:rsidRPr="005D41C6">
        <w:rPr>
          <w:b/>
          <w:i/>
          <w:sz w:val="24"/>
        </w:rPr>
        <w:t>Таблица 22</w:t>
      </w:r>
    </w:p>
    <w:tbl>
      <w:tblPr>
        <w:tblStyle w:val="TableNormal"/>
        <w:tblW w:w="1459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146"/>
      </w:tblGrid>
      <w:tr w:rsidR="00763794" w:rsidRPr="005D41C6" w14:paraId="4254E2FB" w14:textId="77777777">
        <w:trPr>
          <w:trHeight w:val="275"/>
        </w:trPr>
        <w:tc>
          <w:tcPr>
            <w:tcW w:w="7449" w:type="dxa"/>
          </w:tcPr>
          <w:p w14:paraId="78F348B7" w14:textId="77777777" w:rsidR="00763794" w:rsidRPr="005D41C6" w:rsidRDefault="00672DF5">
            <w:pPr>
              <w:pStyle w:val="TableParagraph"/>
              <w:spacing w:line="256" w:lineRule="exact"/>
              <w:ind w:left="789"/>
              <w:rPr>
                <w:b/>
                <w:sz w:val="24"/>
              </w:rPr>
            </w:pPr>
            <w:r w:rsidRPr="005D41C6">
              <w:rPr>
                <w:b/>
                <w:sz w:val="24"/>
              </w:rPr>
              <w:lastRenderedPageBreak/>
              <w:t>Выпускник научится (будет):</w:t>
            </w:r>
          </w:p>
        </w:tc>
        <w:tc>
          <w:tcPr>
            <w:tcW w:w="7146" w:type="dxa"/>
          </w:tcPr>
          <w:p w14:paraId="2839894C" w14:textId="77777777" w:rsidR="00763794" w:rsidRPr="005D41C6" w:rsidRDefault="00672DF5">
            <w:pPr>
              <w:pStyle w:val="TableParagraph"/>
              <w:spacing w:line="256" w:lineRule="exact"/>
              <w:ind w:left="765" w:right="763"/>
              <w:jc w:val="center"/>
              <w:rPr>
                <w:b/>
                <w:i/>
                <w:sz w:val="24"/>
              </w:rPr>
            </w:pPr>
            <w:r w:rsidRPr="005D41C6">
              <w:rPr>
                <w:b/>
                <w:i/>
                <w:sz w:val="24"/>
              </w:rPr>
              <w:t>Выпускник получит возможность научиться:</w:t>
            </w:r>
          </w:p>
        </w:tc>
      </w:tr>
      <w:tr w:rsidR="00763794" w:rsidRPr="005D41C6" w14:paraId="33D174C1" w14:textId="77777777">
        <w:trPr>
          <w:trHeight w:val="1722"/>
        </w:trPr>
        <w:tc>
          <w:tcPr>
            <w:tcW w:w="7449" w:type="dxa"/>
          </w:tcPr>
          <w:p w14:paraId="4D947DC4" w14:textId="77777777" w:rsidR="00763794" w:rsidRPr="005D41C6" w:rsidRDefault="00672DF5" w:rsidP="00BF2146">
            <w:pPr>
              <w:pStyle w:val="TableParagraph"/>
              <w:numPr>
                <w:ilvl w:val="0"/>
                <w:numId w:val="121"/>
              </w:numPr>
              <w:tabs>
                <w:tab w:val="left" w:pos="534"/>
              </w:tabs>
              <w:spacing w:line="268" w:lineRule="exact"/>
              <w:ind w:left="533" w:hanging="141"/>
              <w:rPr>
                <w:sz w:val="24"/>
              </w:rPr>
            </w:pPr>
            <w:r w:rsidRPr="005D41C6">
              <w:rPr>
                <w:sz w:val="24"/>
              </w:rPr>
              <w:t>ориентироваться в культурной жизни школы и</w:t>
            </w:r>
            <w:r w:rsidRPr="005D41C6">
              <w:rPr>
                <w:spacing w:val="-2"/>
                <w:sz w:val="24"/>
              </w:rPr>
              <w:t xml:space="preserve"> </w:t>
            </w:r>
            <w:r w:rsidRPr="005D41C6">
              <w:rPr>
                <w:sz w:val="24"/>
              </w:rPr>
              <w:t>города;</w:t>
            </w:r>
          </w:p>
          <w:p w14:paraId="54A9A616" w14:textId="77777777" w:rsidR="00763794" w:rsidRPr="005D41C6" w:rsidRDefault="00672DF5" w:rsidP="00BF2146">
            <w:pPr>
              <w:pStyle w:val="TableParagraph"/>
              <w:numPr>
                <w:ilvl w:val="0"/>
                <w:numId w:val="121"/>
              </w:numPr>
              <w:tabs>
                <w:tab w:val="left" w:pos="574"/>
              </w:tabs>
              <w:ind w:right="99" w:firstLine="0"/>
              <w:rPr>
                <w:sz w:val="24"/>
              </w:rPr>
            </w:pPr>
            <w:r w:rsidRPr="005D41C6">
              <w:rPr>
                <w:sz w:val="24"/>
              </w:rPr>
              <w:t>участвовать в диалоге о просмотренных спектаклях, выставках, экскурсиях.</w:t>
            </w:r>
          </w:p>
        </w:tc>
        <w:tc>
          <w:tcPr>
            <w:tcW w:w="7146" w:type="dxa"/>
          </w:tcPr>
          <w:p w14:paraId="0B558AB0" w14:textId="77777777" w:rsidR="00763794" w:rsidRPr="005D41C6" w:rsidRDefault="00672DF5" w:rsidP="00BF2146">
            <w:pPr>
              <w:pStyle w:val="TableParagraph"/>
              <w:numPr>
                <w:ilvl w:val="0"/>
                <w:numId w:val="122"/>
              </w:numPr>
              <w:tabs>
                <w:tab w:val="left" w:pos="937"/>
                <w:tab w:val="left" w:pos="938"/>
                <w:tab w:val="left" w:pos="2434"/>
                <w:tab w:val="left" w:pos="4334"/>
                <w:tab w:val="left" w:pos="6234"/>
              </w:tabs>
              <w:ind w:right="100" w:firstLine="0"/>
              <w:rPr>
                <w:i/>
                <w:sz w:val="24"/>
              </w:rPr>
            </w:pPr>
            <w:r w:rsidRPr="005D41C6">
              <w:rPr>
                <w:i/>
                <w:sz w:val="24"/>
              </w:rPr>
              <w:t>выбирать</w:t>
            </w:r>
            <w:r w:rsidRPr="005D41C6">
              <w:rPr>
                <w:i/>
                <w:sz w:val="24"/>
              </w:rPr>
              <w:tab/>
              <w:t>мероприятия,</w:t>
            </w:r>
            <w:r w:rsidRPr="005D41C6">
              <w:rPr>
                <w:i/>
                <w:sz w:val="24"/>
              </w:rPr>
              <w:tab/>
              <w:t>ориентируясь</w:t>
            </w:r>
            <w:r w:rsidRPr="005D41C6">
              <w:rPr>
                <w:i/>
                <w:sz w:val="24"/>
              </w:rPr>
              <w:tab/>
            </w:r>
            <w:r w:rsidRPr="005D41C6">
              <w:rPr>
                <w:i/>
                <w:spacing w:val="-9"/>
                <w:sz w:val="24"/>
              </w:rPr>
              <w:t xml:space="preserve">на </w:t>
            </w:r>
            <w:r w:rsidRPr="005D41C6">
              <w:rPr>
                <w:i/>
                <w:sz w:val="24"/>
              </w:rPr>
              <w:t>индивидуальные потребности и</w:t>
            </w:r>
            <w:r w:rsidRPr="005D41C6">
              <w:rPr>
                <w:i/>
                <w:spacing w:val="-3"/>
                <w:sz w:val="24"/>
              </w:rPr>
              <w:t xml:space="preserve"> </w:t>
            </w:r>
            <w:r w:rsidRPr="005D41C6">
              <w:rPr>
                <w:i/>
                <w:sz w:val="24"/>
              </w:rPr>
              <w:t>интересы;</w:t>
            </w:r>
          </w:p>
          <w:p w14:paraId="6BB63C9B" w14:textId="77777777" w:rsidR="00763794" w:rsidRPr="005D41C6" w:rsidRDefault="00672DF5">
            <w:pPr>
              <w:pStyle w:val="TableParagraph"/>
              <w:ind w:left="390"/>
              <w:rPr>
                <w:i/>
                <w:sz w:val="24"/>
              </w:rPr>
            </w:pPr>
            <w:r w:rsidRPr="005D41C6">
              <w:rPr>
                <w:i/>
                <w:sz w:val="24"/>
              </w:rPr>
              <w:t>-представлять свою оценку культурных событий в форме отзыва, рецензии, дневника;</w:t>
            </w:r>
          </w:p>
          <w:p w14:paraId="493FE8C4" w14:textId="77777777" w:rsidR="00763794" w:rsidRPr="005D41C6" w:rsidRDefault="00672DF5" w:rsidP="00BF2146">
            <w:pPr>
              <w:pStyle w:val="TableParagraph"/>
              <w:numPr>
                <w:ilvl w:val="0"/>
                <w:numId w:val="122"/>
              </w:numPr>
              <w:tabs>
                <w:tab w:val="left" w:pos="617"/>
              </w:tabs>
              <w:ind w:right="102" w:firstLine="0"/>
              <w:rPr>
                <w:i/>
                <w:sz w:val="24"/>
              </w:rPr>
            </w:pPr>
            <w:r w:rsidRPr="005D41C6">
              <w:rPr>
                <w:i/>
                <w:sz w:val="24"/>
              </w:rPr>
              <w:t xml:space="preserve">проектировать культурные события в классе, школе </w:t>
            </w:r>
            <w:r w:rsidRPr="005D41C6">
              <w:rPr>
                <w:i/>
                <w:sz w:val="24"/>
              </w:rPr>
              <w:lastRenderedPageBreak/>
              <w:t>совместно с</w:t>
            </w:r>
            <w:r w:rsidRPr="005D41C6">
              <w:rPr>
                <w:i/>
                <w:spacing w:val="-2"/>
                <w:sz w:val="24"/>
              </w:rPr>
              <w:t xml:space="preserve"> </w:t>
            </w:r>
            <w:r w:rsidRPr="005D41C6">
              <w:rPr>
                <w:i/>
                <w:sz w:val="24"/>
              </w:rPr>
              <w:t>учителем.</w:t>
            </w:r>
          </w:p>
        </w:tc>
      </w:tr>
    </w:tbl>
    <w:p w14:paraId="0578E9E2" w14:textId="77777777" w:rsidR="00763794" w:rsidRPr="005D41C6" w:rsidRDefault="00763794">
      <w:pPr>
        <w:pStyle w:val="a5"/>
        <w:spacing w:line="276" w:lineRule="auto"/>
        <w:ind w:left="0" w:right="52" w:firstLine="708"/>
        <w:jc w:val="left"/>
      </w:pPr>
    </w:p>
    <w:p w14:paraId="0AB12772" w14:textId="77777777" w:rsidR="00763794" w:rsidRPr="005D41C6" w:rsidRDefault="00672DF5">
      <w:pPr>
        <w:pStyle w:val="a5"/>
        <w:spacing w:line="276" w:lineRule="auto"/>
        <w:ind w:left="0" w:right="52" w:firstLine="708"/>
        <w:jc w:val="left"/>
      </w:pPr>
      <w:r w:rsidRPr="005D41C6">
        <w:t>Данные планируемые результаты освоения обучающимися ООП уточняются в программах отдельных предметов, курсов.</w:t>
      </w:r>
    </w:p>
    <w:bookmarkEnd w:id="7"/>
    <w:p w14:paraId="4942F790" w14:textId="77777777" w:rsidR="00763794" w:rsidRPr="005D41C6" w:rsidRDefault="00763794">
      <w:pPr>
        <w:spacing w:line="276" w:lineRule="auto"/>
        <w:sectPr w:rsidR="00763794" w:rsidRPr="005D41C6">
          <w:type w:val="continuous"/>
          <w:pgSz w:w="16840" w:h="11910" w:orient="landscape"/>
          <w:pgMar w:top="1134" w:right="1134" w:bottom="567" w:left="1134" w:header="720" w:footer="720" w:gutter="0"/>
          <w:cols w:space="720"/>
        </w:sectPr>
      </w:pPr>
    </w:p>
    <w:p w14:paraId="29201D2A" w14:textId="0D6A9C4F" w:rsidR="00763794" w:rsidRPr="005D41C6" w:rsidRDefault="007C6682" w:rsidP="007C6682">
      <w:pPr>
        <w:pStyle w:val="1"/>
        <w:tabs>
          <w:tab w:val="left" w:pos="-1134"/>
        </w:tabs>
        <w:spacing w:before="77" w:line="242" w:lineRule="auto"/>
        <w:ind w:left="-3" w:rightChars="23" w:right="51"/>
      </w:pPr>
      <w:r>
        <w:lastRenderedPageBreak/>
        <w:t xml:space="preserve">1.3. </w:t>
      </w:r>
      <w:r w:rsidR="00672DF5" w:rsidRPr="005D41C6">
        <w:t>Система оценки достижения планируемых результатов освоения основной образовательной программы начального общего</w:t>
      </w:r>
      <w:r w:rsidR="00672DF5" w:rsidRPr="005D41C6">
        <w:rPr>
          <w:spacing w:val="-5"/>
        </w:rPr>
        <w:t xml:space="preserve"> </w:t>
      </w:r>
      <w:r w:rsidR="00672DF5" w:rsidRPr="005D41C6">
        <w:t>образования</w:t>
      </w:r>
    </w:p>
    <w:p w14:paraId="46592C8F" w14:textId="77777777" w:rsidR="00B44722" w:rsidRPr="005D41C6" w:rsidRDefault="00B44722" w:rsidP="00B44722">
      <w:pPr>
        <w:spacing w:after="0" w:line="321" w:lineRule="exact"/>
        <w:jc w:val="both"/>
        <w:rPr>
          <w:b/>
          <w:sz w:val="28"/>
          <w:lang w:eastAsia="en-US" w:bidi="ar-SA"/>
        </w:rPr>
      </w:pPr>
      <w:r w:rsidRPr="005D41C6">
        <w:rPr>
          <w:b/>
          <w:sz w:val="28"/>
          <w:lang w:eastAsia="en-US" w:bidi="ar-SA"/>
        </w:rPr>
        <w:t>Общие</w:t>
      </w:r>
      <w:r w:rsidRPr="005D41C6">
        <w:rPr>
          <w:b/>
          <w:spacing w:val="-2"/>
          <w:sz w:val="28"/>
          <w:lang w:eastAsia="en-US" w:bidi="ar-SA"/>
        </w:rPr>
        <w:t xml:space="preserve"> </w:t>
      </w:r>
      <w:r w:rsidRPr="005D41C6">
        <w:rPr>
          <w:b/>
          <w:sz w:val="28"/>
          <w:lang w:eastAsia="en-US" w:bidi="ar-SA"/>
        </w:rPr>
        <w:t>положения</w:t>
      </w:r>
    </w:p>
    <w:p w14:paraId="660F565E" w14:textId="77777777" w:rsidR="00B44722" w:rsidRPr="005D41C6" w:rsidRDefault="00B44722" w:rsidP="00FF2F55">
      <w:pPr>
        <w:numPr>
          <w:ilvl w:val="2"/>
          <w:numId w:val="174"/>
        </w:numPr>
        <w:tabs>
          <w:tab w:val="left" w:pos="1234"/>
        </w:tabs>
        <w:spacing w:after="0" w:line="322" w:lineRule="exact"/>
        <w:outlineLvl w:val="0"/>
        <w:rPr>
          <w:b/>
          <w:bCs/>
          <w:sz w:val="28"/>
          <w:szCs w:val="28"/>
          <w:lang w:eastAsia="en-US" w:bidi="ar-SA"/>
        </w:rPr>
      </w:pPr>
      <w:r w:rsidRPr="005D41C6">
        <w:rPr>
          <w:b/>
          <w:bCs/>
          <w:sz w:val="28"/>
          <w:szCs w:val="28"/>
          <w:lang w:eastAsia="en-US" w:bidi="ar-SA"/>
        </w:rPr>
        <w:t>Общие</w:t>
      </w:r>
      <w:r w:rsidRPr="005D41C6">
        <w:rPr>
          <w:b/>
          <w:bCs/>
          <w:spacing w:val="-4"/>
          <w:sz w:val="28"/>
          <w:szCs w:val="28"/>
          <w:lang w:eastAsia="en-US" w:bidi="ar-SA"/>
        </w:rPr>
        <w:t xml:space="preserve"> </w:t>
      </w:r>
      <w:r w:rsidRPr="005D41C6">
        <w:rPr>
          <w:b/>
          <w:bCs/>
          <w:sz w:val="28"/>
          <w:szCs w:val="28"/>
          <w:lang w:eastAsia="en-US" w:bidi="ar-SA"/>
        </w:rPr>
        <w:t>положения</w:t>
      </w:r>
    </w:p>
    <w:p w14:paraId="75714DFB" w14:textId="7672AC7D" w:rsidR="00B44722" w:rsidRPr="005D41C6" w:rsidRDefault="009006F3" w:rsidP="00B44722">
      <w:pPr>
        <w:spacing w:after="0" w:line="240" w:lineRule="auto"/>
        <w:ind w:right="829"/>
        <w:jc w:val="both"/>
        <w:rPr>
          <w:sz w:val="28"/>
          <w:szCs w:val="28"/>
          <w:lang w:eastAsia="en-US" w:bidi="ar-SA"/>
        </w:rPr>
      </w:pPr>
      <w:r>
        <w:rPr>
          <w:sz w:val="28"/>
          <w:szCs w:val="28"/>
          <w:lang w:eastAsia="en-US" w:bidi="ar-SA"/>
        </w:rPr>
        <w:t xml:space="preserve">        </w:t>
      </w:r>
      <w:r w:rsidR="00B44722" w:rsidRPr="005D41C6">
        <w:rPr>
          <w:sz w:val="28"/>
          <w:szCs w:val="28"/>
          <w:lang w:eastAsia="en-US" w:bidi="ar-SA"/>
        </w:rPr>
        <w:t>Система</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достижения</w:t>
      </w:r>
      <w:r w:rsidR="00B44722" w:rsidRPr="005D41C6">
        <w:rPr>
          <w:spacing w:val="1"/>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освоения</w:t>
      </w:r>
      <w:r w:rsidR="00B44722" w:rsidRPr="005D41C6">
        <w:rPr>
          <w:spacing w:val="1"/>
          <w:sz w:val="28"/>
          <w:szCs w:val="28"/>
          <w:lang w:eastAsia="en-US" w:bidi="ar-SA"/>
        </w:rPr>
        <w:t xml:space="preserve"> </w:t>
      </w:r>
      <w:r w:rsidR="00B44722" w:rsidRPr="005D41C6">
        <w:rPr>
          <w:sz w:val="28"/>
          <w:szCs w:val="28"/>
          <w:lang w:eastAsia="en-US" w:bidi="ar-SA"/>
        </w:rPr>
        <w:t>основной</w:t>
      </w:r>
      <w:r w:rsidR="00B44722" w:rsidRPr="005D41C6">
        <w:rPr>
          <w:spacing w:val="1"/>
          <w:sz w:val="28"/>
          <w:szCs w:val="28"/>
          <w:lang w:eastAsia="en-US" w:bidi="ar-SA"/>
        </w:rPr>
        <w:t xml:space="preserve"> </w:t>
      </w:r>
      <w:r w:rsidR="00B44722" w:rsidRPr="005D41C6">
        <w:rPr>
          <w:sz w:val="28"/>
          <w:szCs w:val="28"/>
          <w:lang w:eastAsia="en-US" w:bidi="ar-SA"/>
        </w:rPr>
        <w:t>образовательной</w:t>
      </w:r>
      <w:r w:rsidR="00B44722" w:rsidRPr="005D41C6">
        <w:rPr>
          <w:spacing w:val="27"/>
          <w:sz w:val="28"/>
          <w:szCs w:val="28"/>
          <w:lang w:eastAsia="en-US" w:bidi="ar-SA"/>
        </w:rPr>
        <w:t xml:space="preserve"> </w:t>
      </w:r>
      <w:r w:rsidR="00B44722" w:rsidRPr="005D41C6">
        <w:rPr>
          <w:sz w:val="28"/>
          <w:szCs w:val="28"/>
          <w:lang w:eastAsia="en-US" w:bidi="ar-SA"/>
        </w:rPr>
        <w:t>программы</w:t>
      </w:r>
      <w:r w:rsidR="00B44722" w:rsidRPr="005D41C6">
        <w:rPr>
          <w:spacing w:val="29"/>
          <w:sz w:val="28"/>
          <w:szCs w:val="28"/>
          <w:lang w:eastAsia="en-US" w:bidi="ar-SA"/>
        </w:rPr>
        <w:t xml:space="preserve"> </w:t>
      </w:r>
      <w:r w:rsidR="00B44722" w:rsidRPr="005D41C6">
        <w:rPr>
          <w:sz w:val="28"/>
          <w:szCs w:val="28"/>
          <w:lang w:eastAsia="en-US" w:bidi="ar-SA"/>
        </w:rPr>
        <w:t>начального</w:t>
      </w:r>
      <w:r w:rsidR="00B44722" w:rsidRPr="005D41C6">
        <w:rPr>
          <w:spacing w:val="29"/>
          <w:sz w:val="28"/>
          <w:szCs w:val="28"/>
          <w:lang w:eastAsia="en-US" w:bidi="ar-SA"/>
        </w:rPr>
        <w:t xml:space="preserve"> </w:t>
      </w:r>
      <w:r w:rsidR="00B44722" w:rsidRPr="005D41C6">
        <w:rPr>
          <w:sz w:val="28"/>
          <w:szCs w:val="28"/>
          <w:lang w:eastAsia="en-US" w:bidi="ar-SA"/>
        </w:rPr>
        <w:t>общего</w:t>
      </w:r>
      <w:r w:rsidR="00B44722" w:rsidRPr="005D41C6">
        <w:rPr>
          <w:spacing w:val="28"/>
          <w:sz w:val="28"/>
          <w:szCs w:val="28"/>
          <w:lang w:eastAsia="en-US" w:bidi="ar-SA"/>
        </w:rPr>
        <w:t xml:space="preserve"> </w:t>
      </w:r>
      <w:r w:rsidR="00B44722" w:rsidRPr="005D41C6">
        <w:rPr>
          <w:sz w:val="28"/>
          <w:szCs w:val="28"/>
          <w:lang w:eastAsia="en-US" w:bidi="ar-SA"/>
        </w:rPr>
        <w:t>образования</w:t>
      </w:r>
      <w:r w:rsidR="00B44722" w:rsidRPr="005D41C6">
        <w:rPr>
          <w:spacing w:val="29"/>
          <w:sz w:val="28"/>
          <w:szCs w:val="28"/>
          <w:lang w:eastAsia="en-US" w:bidi="ar-SA"/>
        </w:rPr>
        <w:t xml:space="preserve"> </w:t>
      </w:r>
      <w:r w:rsidR="00B44722" w:rsidRPr="005D41C6">
        <w:rPr>
          <w:sz w:val="28"/>
          <w:szCs w:val="28"/>
          <w:lang w:eastAsia="en-US" w:bidi="ar-SA"/>
        </w:rPr>
        <w:t>МБОУ</w:t>
      </w:r>
      <w:r w:rsidR="00B44722" w:rsidRPr="005D41C6">
        <w:rPr>
          <w:spacing w:val="29"/>
          <w:sz w:val="28"/>
          <w:szCs w:val="28"/>
          <w:lang w:eastAsia="en-US" w:bidi="ar-SA"/>
        </w:rPr>
        <w:t xml:space="preserve"> </w:t>
      </w:r>
      <w:r w:rsidR="00014152" w:rsidRPr="005D41C6">
        <w:rPr>
          <w:spacing w:val="29"/>
          <w:sz w:val="28"/>
          <w:szCs w:val="28"/>
          <w:lang w:eastAsia="en-US" w:bidi="ar-SA"/>
        </w:rPr>
        <w:t>СОШ № 51</w:t>
      </w:r>
    </w:p>
    <w:p w14:paraId="16C97D5D" w14:textId="03C07526" w:rsidR="00B44722" w:rsidRPr="005D41C6" w:rsidRDefault="00B44722" w:rsidP="00B44722">
      <w:pPr>
        <w:spacing w:after="0" w:line="240" w:lineRule="auto"/>
        <w:ind w:right="836"/>
        <w:jc w:val="both"/>
        <w:rPr>
          <w:sz w:val="28"/>
          <w:szCs w:val="28"/>
          <w:lang w:eastAsia="en-US" w:bidi="ar-SA"/>
        </w:rPr>
      </w:pPr>
      <w:r w:rsidRPr="005D41C6">
        <w:rPr>
          <w:spacing w:val="1"/>
          <w:sz w:val="28"/>
          <w:szCs w:val="28"/>
          <w:lang w:eastAsia="en-US" w:bidi="ar-SA"/>
        </w:rPr>
        <w:t xml:space="preserve"> </w:t>
      </w:r>
      <w:r w:rsidRPr="005D41C6">
        <w:rPr>
          <w:sz w:val="28"/>
          <w:szCs w:val="28"/>
          <w:lang w:eastAsia="en-US" w:bidi="ar-SA"/>
        </w:rPr>
        <w:t>(далее —</w:t>
      </w:r>
      <w:r w:rsidRPr="005D41C6">
        <w:rPr>
          <w:spacing w:val="1"/>
          <w:sz w:val="28"/>
          <w:szCs w:val="28"/>
          <w:lang w:eastAsia="en-US" w:bidi="ar-SA"/>
        </w:rPr>
        <w:t xml:space="preserve"> </w:t>
      </w:r>
      <w:r w:rsidRPr="005D41C6">
        <w:rPr>
          <w:sz w:val="28"/>
          <w:szCs w:val="28"/>
          <w:lang w:eastAsia="en-US" w:bidi="ar-SA"/>
        </w:rPr>
        <w:t>система</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представляет</w:t>
      </w:r>
      <w:r w:rsidRPr="005D41C6">
        <w:rPr>
          <w:spacing w:val="1"/>
          <w:sz w:val="28"/>
          <w:szCs w:val="28"/>
          <w:lang w:eastAsia="en-US" w:bidi="ar-SA"/>
        </w:rPr>
        <w:t xml:space="preserve"> </w:t>
      </w:r>
      <w:r w:rsidRPr="005D41C6">
        <w:rPr>
          <w:sz w:val="28"/>
          <w:szCs w:val="28"/>
          <w:lang w:eastAsia="en-US" w:bidi="ar-SA"/>
        </w:rPr>
        <w:t>собой</w:t>
      </w:r>
      <w:r w:rsidRPr="005D41C6">
        <w:rPr>
          <w:spacing w:val="1"/>
          <w:sz w:val="28"/>
          <w:szCs w:val="28"/>
          <w:lang w:eastAsia="en-US" w:bidi="ar-SA"/>
        </w:rPr>
        <w:t xml:space="preserve"> </w:t>
      </w:r>
      <w:r w:rsidRPr="005D41C6">
        <w:rPr>
          <w:sz w:val="28"/>
          <w:szCs w:val="28"/>
          <w:lang w:eastAsia="en-US" w:bidi="ar-SA"/>
        </w:rPr>
        <w:t>механизм</w:t>
      </w:r>
      <w:r w:rsidRPr="005D41C6">
        <w:rPr>
          <w:spacing w:val="1"/>
          <w:sz w:val="28"/>
          <w:szCs w:val="28"/>
          <w:lang w:eastAsia="en-US" w:bidi="ar-SA"/>
        </w:rPr>
        <w:t xml:space="preserve"> </w:t>
      </w:r>
      <w:r w:rsidRPr="005D41C6">
        <w:rPr>
          <w:sz w:val="28"/>
          <w:szCs w:val="28"/>
          <w:lang w:eastAsia="en-US" w:bidi="ar-SA"/>
        </w:rPr>
        <w:t>реализации</w:t>
      </w:r>
      <w:r w:rsidRPr="005D41C6">
        <w:rPr>
          <w:spacing w:val="1"/>
          <w:sz w:val="28"/>
          <w:szCs w:val="28"/>
          <w:lang w:eastAsia="en-US" w:bidi="ar-SA"/>
        </w:rPr>
        <w:t xml:space="preserve"> </w:t>
      </w:r>
      <w:r w:rsidRPr="005D41C6">
        <w:rPr>
          <w:sz w:val="28"/>
          <w:szCs w:val="28"/>
          <w:lang w:eastAsia="en-US" w:bidi="ar-SA"/>
        </w:rPr>
        <w:t>требований ФГОС НОО к результатам освоения ООП НОО и направлена на</w:t>
      </w:r>
      <w:r w:rsidRPr="005D41C6">
        <w:rPr>
          <w:spacing w:val="1"/>
          <w:sz w:val="28"/>
          <w:szCs w:val="28"/>
          <w:lang w:eastAsia="en-US" w:bidi="ar-SA"/>
        </w:rPr>
        <w:t xml:space="preserve"> </w:t>
      </w:r>
      <w:r w:rsidRPr="005D41C6">
        <w:rPr>
          <w:sz w:val="28"/>
          <w:szCs w:val="28"/>
          <w:lang w:eastAsia="en-US" w:bidi="ar-SA"/>
        </w:rPr>
        <w:t>обеспечение</w:t>
      </w:r>
      <w:r w:rsidRPr="005D41C6">
        <w:rPr>
          <w:spacing w:val="1"/>
          <w:sz w:val="28"/>
          <w:szCs w:val="28"/>
          <w:lang w:eastAsia="en-US" w:bidi="ar-SA"/>
        </w:rPr>
        <w:t xml:space="preserve"> </w:t>
      </w:r>
      <w:r w:rsidRPr="005D41C6">
        <w:rPr>
          <w:sz w:val="28"/>
          <w:szCs w:val="28"/>
          <w:lang w:eastAsia="en-US" w:bidi="ar-SA"/>
        </w:rPr>
        <w:t>качества</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что</w:t>
      </w:r>
      <w:r w:rsidRPr="005D41C6">
        <w:rPr>
          <w:spacing w:val="1"/>
          <w:sz w:val="28"/>
          <w:szCs w:val="28"/>
          <w:lang w:eastAsia="en-US" w:bidi="ar-SA"/>
        </w:rPr>
        <w:t xml:space="preserve"> </w:t>
      </w:r>
      <w:r w:rsidRPr="005D41C6">
        <w:rPr>
          <w:sz w:val="28"/>
          <w:szCs w:val="28"/>
          <w:lang w:eastAsia="en-US" w:bidi="ar-SA"/>
        </w:rPr>
        <w:t>предполагает</w:t>
      </w:r>
      <w:r w:rsidRPr="005D41C6">
        <w:rPr>
          <w:spacing w:val="1"/>
          <w:sz w:val="28"/>
          <w:szCs w:val="28"/>
          <w:lang w:eastAsia="en-US" w:bidi="ar-SA"/>
        </w:rPr>
        <w:t xml:space="preserve"> </w:t>
      </w:r>
      <w:r w:rsidRPr="005D41C6">
        <w:rPr>
          <w:sz w:val="28"/>
          <w:szCs w:val="28"/>
          <w:lang w:eastAsia="en-US" w:bidi="ar-SA"/>
        </w:rPr>
        <w:t>вовлечённость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оценочную</w:t>
      </w:r>
      <w:r w:rsidRPr="005D41C6">
        <w:rPr>
          <w:spacing w:val="-2"/>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педагогов,</w:t>
      </w:r>
      <w:r w:rsidRPr="005D41C6">
        <w:rPr>
          <w:spacing w:val="-4"/>
          <w:sz w:val="28"/>
          <w:szCs w:val="28"/>
          <w:lang w:eastAsia="en-US" w:bidi="ar-SA"/>
        </w:rPr>
        <w:t xml:space="preserve"> </w:t>
      </w:r>
      <w:r w:rsidRPr="005D41C6">
        <w:rPr>
          <w:sz w:val="28"/>
          <w:szCs w:val="28"/>
          <w:lang w:eastAsia="en-US" w:bidi="ar-SA"/>
        </w:rPr>
        <w:t>так и</w:t>
      </w:r>
      <w:r w:rsidRPr="005D41C6">
        <w:rPr>
          <w:spacing w:val="-1"/>
          <w:sz w:val="28"/>
          <w:szCs w:val="28"/>
          <w:lang w:eastAsia="en-US" w:bidi="ar-SA"/>
        </w:rPr>
        <w:t xml:space="preserve"> </w:t>
      </w:r>
      <w:r w:rsidRPr="005D41C6">
        <w:rPr>
          <w:sz w:val="28"/>
          <w:szCs w:val="28"/>
          <w:lang w:eastAsia="en-US" w:bidi="ar-SA"/>
        </w:rPr>
        <w:t>обучающихся.</w:t>
      </w:r>
    </w:p>
    <w:p w14:paraId="4ADB10E8" w14:textId="2FCA9C49" w:rsidR="00B44722" w:rsidRPr="005D41C6" w:rsidRDefault="009006F3" w:rsidP="00B44722">
      <w:pPr>
        <w:spacing w:after="0" w:line="240" w:lineRule="auto"/>
        <w:ind w:right="830"/>
        <w:jc w:val="both"/>
        <w:rPr>
          <w:sz w:val="28"/>
          <w:szCs w:val="28"/>
          <w:lang w:eastAsia="en-US" w:bidi="ar-SA"/>
        </w:rPr>
      </w:pPr>
      <w:r>
        <w:rPr>
          <w:sz w:val="28"/>
          <w:szCs w:val="28"/>
          <w:lang w:eastAsia="en-US" w:bidi="ar-SA"/>
        </w:rPr>
        <w:t xml:space="preserve">        </w:t>
      </w:r>
      <w:r w:rsidR="00B44722" w:rsidRPr="005D41C6">
        <w:rPr>
          <w:sz w:val="28"/>
          <w:szCs w:val="28"/>
          <w:lang w:eastAsia="en-US" w:bidi="ar-SA"/>
        </w:rPr>
        <w:t>Система оценки призвана способствовать поддержанию единства всей системы</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г. Новосибирска,</w:t>
      </w:r>
      <w:r w:rsidR="00B44722" w:rsidRPr="005D41C6">
        <w:rPr>
          <w:spacing w:val="1"/>
          <w:sz w:val="28"/>
          <w:szCs w:val="28"/>
          <w:lang w:eastAsia="en-US" w:bidi="ar-SA"/>
        </w:rPr>
        <w:t xml:space="preserve"> </w:t>
      </w:r>
      <w:r w:rsidR="00B44722" w:rsidRPr="005D41C6">
        <w:rPr>
          <w:sz w:val="28"/>
          <w:szCs w:val="28"/>
          <w:lang w:eastAsia="en-US" w:bidi="ar-SA"/>
        </w:rPr>
        <w:t>НСО</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РФ,</w:t>
      </w:r>
      <w:r w:rsidR="00B44722" w:rsidRPr="005D41C6">
        <w:rPr>
          <w:spacing w:val="1"/>
          <w:sz w:val="28"/>
          <w:szCs w:val="28"/>
          <w:lang w:eastAsia="en-US" w:bidi="ar-SA"/>
        </w:rPr>
        <w:t xml:space="preserve"> </w:t>
      </w:r>
      <w:r w:rsidR="00B44722" w:rsidRPr="005D41C6">
        <w:rPr>
          <w:sz w:val="28"/>
          <w:szCs w:val="28"/>
          <w:lang w:eastAsia="en-US" w:bidi="ar-SA"/>
        </w:rPr>
        <w:t>обеспечению</w:t>
      </w:r>
      <w:r w:rsidR="00B44722" w:rsidRPr="005D41C6">
        <w:rPr>
          <w:spacing w:val="1"/>
          <w:sz w:val="28"/>
          <w:szCs w:val="28"/>
          <w:lang w:eastAsia="en-US" w:bidi="ar-SA"/>
        </w:rPr>
        <w:t xml:space="preserve"> </w:t>
      </w:r>
      <w:r w:rsidR="00B44722" w:rsidRPr="005D41C6">
        <w:rPr>
          <w:sz w:val="28"/>
          <w:szCs w:val="28"/>
          <w:lang w:eastAsia="en-US" w:bidi="ar-SA"/>
        </w:rPr>
        <w:t>преемственности</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системе</w:t>
      </w:r>
      <w:r w:rsidR="00B44722" w:rsidRPr="005D41C6">
        <w:rPr>
          <w:spacing w:val="1"/>
          <w:sz w:val="28"/>
          <w:szCs w:val="28"/>
          <w:lang w:eastAsia="en-US" w:bidi="ar-SA"/>
        </w:rPr>
        <w:t xml:space="preserve"> </w:t>
      </w:r>
      <w:r w:rsidR="00B44722" w:rsidRPr="005D41C6">
        <w:rPr>
          <w:sz w:val="28"/>
          <w:szCs w:val="28"/>
          <w:lang w:eastAsia="en-US" w:bidi="ar-SA"/>
        </w:rPr>
        <w:t>непрерывного</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Ее</w:t>
      </w:r>
      <w:r w:rsidR="00B44722" w:rsidRPr="005D41C6">
        <w:rPr>
          <w:spacing w:val="1"/>
          <w:sz w:val="28"/>
          <w:szCs w:val="28"/>
          <w:lang w:eastAsia="en-US" w:bidi="ar-SA"/>
        </w:rPr>
        <w:t xml:space="preserve"> </w:t>
      </w:r>
      <w:r w:rsidR="00B44722" w:rsidRPr="005D41C6">
        <w:rPr>
          <w:sz w:val="28"/>
          <w:szCs w:val="28"/>
          <w:lang w:eastAsia="en-US" w:bidi="ar-SA"/>
        </w:rPr>
        <w:t>основными</w:t>
      </w:r>
      <w:r w:rsidR="00B44722" w:rsidRPr="005D41C6">
        <w:rPr>
          <w:spacing w:val="1"/>
          <w:sz w:val="28"/>
          <w:szCs w:val="28"/>
          <w:lang w:eastAsia="en-US" w:bidi="ar-SA"/>
        </w:rPr>
        <w:t xml:space="preserve"> </w:t>
      </w:r>
      <w:r w:rsidR="00B44722" w:rsidRPr="005D41C6">
        <w:rPr>
          <w:sz w:val="28"/>
          <w:szCs w:val="28"/>
          <w:lang w:eastAsia="en-US" w:bidi="ar-SA"/>
        </w:rPr>
        <w:t>функциями</w:t>
      </w:r>
      <w:r w:rsidR="00B44722" w:rsidRPr="005D41C6">
        <w:rPr>
          <w:spacing w:val="1"/>
          <w:sz w:val="28"/>
          <w:szCs w:val="28"/>
          <w:lang w:eastAsia="en-US" w:bidi="ar-SA"/>
        </w:rPr>
        <w:t xml:space="preserve"> </w:t>
      </w:r>
      <w:r w:rsidR="00B44722" w:rsidRPr="005D41C6">
        <w:rPr>
          <w:sz w:val="28"/>
          <w:szCs w:val="28"/>
          <w:lang w:eastAsia="en-US" w:bidi="ar-SA"/>
        </w:rPr>
        <w:t>являются</w:t>
      </w:r>
      <w:r w:rsidR="00B44722" w:rsidRPr="005D41C6">
        <w:rPr>
          <w:spacing w:val="-67"/>
          <w:sz w:val="28"/>
          <w:szCs w:val="28"/>
          <w:lang w:eastAsia="en-US" w:bidi="ar-SA"/>
        </w:rPr>
        <w:t xml:space="preserve"> </w:t>
      </w:r>
      <w:r w:rsidR="00B44722" w:rsidRPr="005D41C6">
        <w:rPr>
          <w:sz w:val="28"/>
          <w:szCs w:val="28"/>
          <w:lang w:eastAsia="en-US" w:bidi="ar-SA"/>
        </w:rPr>
        <w:t>ориентация</w:t>
      </w:r>
      <w:r w:rsidR="00B44722" w:rsidRPr="005D41C6">
        <w:rPr>
          <w:spacing w:val="1"/>
          <w:sz w:val="28"/>
          <w:szCs w:val="28"/>
          <w:lang w:eastAsia="en-US" w:bidi="ar-SA"/>
        </w:rPr>
        <w:t xml:space="preserve"> </w:t>
      </w:r>
      <w:r w:rsidR="00B44722" w:rsidRPr="005D41C6">
        <w:rPr>
          <w:sz w:val="28"/>
          <w:szCs w:val="28"/>
          <w:lang w:eastAsia="en-US" w:bidi="ar-SA"/>
        </w:rPr>
        <w:t>образовательной</w:t>
      </w:r>
      <w:r w:rsidR="00B44722" w:rsidRPr="005D41C6">
        <w:rPr>
          <w:spacing w:val="1"/>
          <w:sz w:val="28"/>
          <w:szCs w:val="28"/>
          <w:lang w:eastAsia="en-US" w:bidi="ar-SA"/>
        </w:rPr>
        <w:t xml:space="preserve"> </w:t>
      </w:r>
      <w:r w:rsidR="00B44722" w:rsidRPr="005D41C6">
        <w:rPr>
          <w:sz w:val="28"/>
          <w:szCs w:val="28"/>
          <w:lang w:eastAsia="en-US" w:bidi="ar-SA"/>
        </w:rPr>
        <w:t>деятельности</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достижение</w:t>
      </w:r>
      <w:r w:rsidR="00B44722" w:rsidRPr="005D41C6">
        <w:rPr>
          <w:spacing w:val="1"/>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8"/>
          <w:sz w:val="28"/>
          <w:szCs w:val="28"/>
          <w:lang w:eastAsia="en-US" w:bidi="ar-SA"/>
        </w:rPr>
        <w:t xml:space="preserve"> </w:t>
      </w:r>
      <w:r w:rsidR="00B44722" w:rsidRPr="005D41C6">
        <w:rPr>
          <w:sz w:val="28"/>
          <w:szCs w:val="28"/>
          <w:lang w:eastAsia="en-US" w:bidi="ar-SA"/>
        </w:rPr>
        <w:t>освоения</w:t>
      </w:r>
      <w:r w:rsidR="00B44722" w:rsidRPr="005D41C6">
        <w:rPr>
          <w:spacing w:val="-8"/>
          <w:sz w:val="28"/>
          <w:szCs w:val="28"/>
          <w:lang w:eastAsia="en-US" w:bidi="ar-SA"/>
        </w:rPr>
        <w:t xml:space="preserve"> </w:t>
      </w:r>
      <w:r w:rsidR="00B44722" w:rsidRPr="005D41C6">
        <w:rPr>
          <w:sz w:val="28"/>
          <w:szCs w:val="28"/>
          <w:lang w:eastAsia="en-US" w:bidi="ar-SA"/>
        </w:rPr>
        <w:t>основной</w:t>
      </w:r>
      <w:r w:rsidR="00B44722" w:rsidRPr="005D41C6">
        <w:rPr>
          <w:spacing w:val="-7"/>
          <w:sz w:val="28"/>
          <w:szCs w:val="28"/>
          <w:lang w:eastAsia="en-US" w:bidi="ar-SA"/>
        </w:rPr>
        <w:t xml:space="preserve"> </w:t>
      </w:r>
      <w:r w:rsidR="00B44722" w:rsidRPr="005D41C6">
        <w:rPr>
          <w:sz w:val="28"/>
          <w:szCs w:val="28"/>
          <w:lang w:eastAsia="en-US" w:bidi="ar-SA"/>
        </w:rPr>
        <w:t>образовательной</w:t>
      </w:r>
      <w:r w:rsidR="00B44722" w:rsidRPr="005D41C6">
        <w:rPr>
          <w:spacing w:val="-8"/>
          <w:sz w:val="28"/>
          <w:szCs w:val="28"/>
          <w:lang w:eastAsia="en-US" w:bidi="ar-SA"/>
        </w:rPr>
        <w:t xml:space="preserve"> </w:t>
      </w:r>
      <w:r w:rsidR="00B44722" w:rsidRPr="005D41C6">
        <w:rPr>
          <w:sz w:val="28"/>
          <w:szCs w:val="28"/>
          <w:lang w:eastAsia="en-US" w:bidi="ar-SA"/>
        </w:rPr>
        <w:t>программы</w:t>
      </w:r>
      <w:r w:rsidR="00B44722" w:rsidRPr="005D41C6">
        <w:rPr>
          <w:spacing w:val="-10"/>
          <w:sz w:val="28"/>
          <w:szCs w:val="28"/>
          <w:lang w:eastAsia="en-US" w:bidi="ar-SA"/>
        </w:rPr>
        <w:t xml:space="preserve"> </w:t>
      </w:r>
      <w:r w:rsidR="00B44722" w:rsidRPr="005D41C6">
        <w:rPr>
          <w:sz w:val="28"/>
          <w:szCs w:val="28"/>
          <w:lang w:eastAsia="en-US" w:bidi="ar-SA"/>
        </w:rPr>
        <w:t>начального</w:t>
      </w:r>
      <w:r w:rsidR="00B44722" w:rsidRPr="005D41C6">
        <w:rPr>
          <w:spacing w:val="-7"/>
          <w:sz w:val="28"/>
          <w:szCs w:val="28"/>
          <w:lang w:eastAsia="en-US" w:bidi="ar-SA"/>
        </w:rPr>
        <w:t xml:space="preserve"> </w:t>
      </w:r>
      <w:r w:rsidR="00B44722" w:rsidRPr="005D41C6">
        <w:rPr>
          <w:sz w:val="28"/>
          <w:szCs w:val="28"/>
          <w:lang w:eastAsia="en-US" w:bidi="ar-SA"/>
        </w:rPr>
        <w:t>общего</w:t>
      </w:r>
      <w:r w:rsidR="00B44722" w:rsidRPr="005D41C6">
        <w:rPr>
          <w:spacing w:val="-68"/>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обеспечение</w:t>
      </w:r>
      <w:r w:rsidR="00B44722" w:rsidRPr="005D41C6">
        <w:rPr>
          <w:spacing w:val="1"/>
          <w:sz w:val="28"/>
          <w:szCs w:val="28"/>
          <w:lang w:eastAsia="en-US" w:bidi="ar-SA"/>
        </w:rPr>
        <w:t xml:space="preserve"> </w:t>
      </w:r>
      <w:r w:rsidR="00B44722" w:rsidRPr="005D41C6">
        <w:rPr>
          <w:sz w:val="28"/>
          <w:szCs w:val="28"/>
          <w:lang w:eastAsia="en-US" w:bidi="ar-SA"/>
        </w:rPr>
        <w:t>эффективной</w:t>
      </w:r>
      <w:r w:rsidR="00B44722" w:rsidRPr="005D41C6">
        <w:rPr>
          <w:spacing w:val="1"/>
          <w:sz w:val="28"/>
          <w:szCs w:val="28"/>
          <w:lang w:eastAsia="en-US" w:bidi="ar-SA"/>
        </w:rPr>
        <w:t xml:space="preserve"> </w:t>
      </w:r>
      <w:r w:rsidR="00B44722" w:rsidRPr="005D41C6">
        <w:rPr>
          <w:sz w:val="28"/>
          <w:szCs w:val="28"/>
          <w:lang w:eastAsia="en-US" w:bidi="ar-SA"/>
        </w:rPr>
        <w:t>обратной</w:t>
      </w:r>
      <w:r w:rsidR="00B44722" w:rsidRPr="005D41C6">
        <w:rPr>
          <w:spacing w:val="1"/>
          <w:sz w:val="28"/>
          <w:szCs w:val="28"/>
          <w:lang w:eastAsia="en-US" w:bidi="ar-SA"/>
        </w:rPr>
        <w:t xml:space="preserve"> </w:t>
      </w:r>
      <w:r w:rsidR="00B44722" w:rsidRPr="005D41C6">
        <w:rPr>
          <w:sz w:val="28"/>
          <w:szCs w:val="28"/>
          <w:lang w:eastAsia="en-US" w:bidi="ar-SA"/>
        </w:rPr>
        <w:t>связи,</w:t>
      </w:r>
      <w:r w:rsidR="00B44722" w:rsidRPr="005D41C6">
        <w:rPr>
          <w:spacing w:val="1"/>
          <w:sz w:val="28"/>
          <w:szCs w:val="28"/>
          <w:lang w:eastAsia="en-US" w:bidi="ar-SA"/>
        </w:rPr>
        <w:t xml:space="preserve"> </w:t>
      </w:r>
      <w:r w:rsidR="00B44722" w:rsidRPr="005D41C6">
        <w:rPr>
          <w:sz w:val="28"/>
          <w:szCs w:val="28"/>
          <w:lang w:eastAsia="en-US" w:bidi="ar-SA"/>
        </w:rPr>
        <w:t>позволяющей</w:t>
      </w:r>
      <w:r w:rsidR="00B44722" w:rsidRPr="005D41C6">
        <w:rPr>
          <w:spacing w:val="1"/>
          <w:sz w:val="28"/>
          <w:szCs w:val="28"/>
          <w:lang w:eastAsia="en-US" w:bidi="ar-SA"/>
        </w:rPr>
        <w:t xml:space="preserve"> </w:t>
      </w:r>
      <w:r w:rsidR="00B44722" w:rsidRPr="005D41C6">
        <w:rPr>
          <w:sz w:val="28"/>
          <w:szCs w:val="28"/>
          <w:lang w:eastAsia="en-US" w:bidi="ar-SA"/>
        </w:rPr>
        <w:t>осуществлять</w:t>
      </w:r>
      <w:r w:rsidR="00B44722" w:rsidRPr="005D41C6">
        <w:rPr>
          <w:spacing w:val="1"/>
          <w:sz w:val="28"/>
          <w:szCs w:val="28"/>
          <w:lang w:eastAsia="en-US" w:bidi="ar-SA"/>
        </w:rPr>
        <w:t xml:space="preserve"> </w:t>
      </w:r>
      <w:r w:rsidR="00B44722" w:rsidRPr="005D41C6">
        <w:rPr>
          <w:sz w:val="28"/>
          <w:szCs w:val="28"/>
          <w:lang w:eastAsia="en-US" w:bidi="ar-SA"/>
        </w:rPr>
        <w:t>управление</w:t>
      </w:r>
      <w:r w:rsidR="00B44722" w:rsidRPr="005D41C6">
        <w:rPr>
          <w:spacing w:val="1"/>
          <w:sz w:val="28"/>
          <w:szCs w:val="28"/>
          <w:lang w:eastAsia="en-US" w:bidi="ar-SA"/>
        </w:rPr>
        <w:t xml:space="preserve"> </w:t>
      </w:r>
      <w:r w:rsidR="00B44722" w:rsidRPr="005D41C6">
        <w:rPr>
          <w:sz w:val="28"/>
          <w:szCs w:val="28"/>
          <w:lang w:eastAsia="en-US" w:bidi="ar-SA"/>
        </w:rPr>
        <w:t>образовательной деятельностью</w:t>
      </w:r>
      <w:r w:rsidR="00B44722" w:rsidRPr="005D41C6">
        <w:rPr>
          <w:spacing w:val="1"/>
          <w:sz w:val="28"/>
          <w:szCs w:val="28"/>
          <w:lang w:eastAsia="en-US" w:bidi="ar-SA"/>
        </w:rPr>
        <w:t xml:space="preserve"> </w:t>
      </w:r>
      <w:r w:rsidR="00B44722" w:rsidRPr="005D41C6">
        <w:rPr>
          <w:sz w:val="28"/>
          <w:szCs w:val="28"/>
          <w:lang w:eastAsia="en-US" w:bidi="ar-SA"/>
        </w:rPr>
        <w:t>внутри</w:t>
      </w:r>
      <w:r w:rsidR="00B44722" w:rsidRPr="005D41C6">
        <w:rPr>
          <w:spacing w:val="1"/>
          <w:sz w:val="28"/>
          <w:szCs w:val="28"/>
          <w:lang w:eastAsia="en-US" w:bidi="ar-SA"/>
        </w:rPr>
        <w:t xml:space="preserve"> </w:t>
      </w:r>
      <w:r w:rsidR="00B44722" w:rsidRPr="005D41C6">
        <w:rPr>
          <w:sz w:val="28"/>
          <w:szCs w:val="28"/>
          <w:lang w:eastAsia="en-US" w:bidi="ar-SA"/>
        </w:rPr>
        <w:t>школы,</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муниципальном,</w:t>
      </w:r>
      <w:r w:rsidR="00B44722" w:rsidRPr="005D41C6">
        <w:rPr>
          <w:spacing w:val="-3"/>
          <w:sz w:val="28"/>
          <w:szCs w:val="28"/>
          <w:lang w:eastAsia="en-US" w:bidi="ar-SA"/>
        </w:rPr>
        <w:t xml:space="preserve"> </w:t>
      </w:r>
      <w:r w:rsidR="00B44722" w:rsidRPr="005D41C6">
        <w:rPr>
          <w:sz w:val="28"/>
          <w:szCs w:val="28"/>
          <w:lang w:eastAsia="en-US" w:bidi="ar-SA"/>
        </w:rPr>
        <w:t>региональном и</w:t>
      </w:r>
      <w:r w:rsidR="00B44722" w:rsidRPr="005D41C6">
        <w:rPr>
          <w:spacing w:val="-3"/>
          <w:sz w:val="28"/>
          <w:szCs w:val="28"/>
          <w:lang w:eastAsia="en-US" w:bidi="ar-SA"/>
        </w:rPr>
        <w:t xml:space="preserve"> </w:t>
      </w:r>
      <w:r w:rsidR="00B44722" w:rsidRPr="005D41C6">
        <w:rPr>
          <w:sz w:val="28"/>
          <w:szCs w:val="28"/>
          <w:lang w:eastAsia="en-US" w:bidi="ar-SA"/>
        </w:rPr>
        <w:t>федеральном</w:t>
      </w:r>
      <w:r w:rsidR="00B44722" w:rsidRPr="005D41C6">
        <w:rPr>
          <w:spacing w:val="-1"/>
          <w:sz w:val="28"/>
          <w:szCs w:val="28"/>
          <w:lang w:eastAsia="en-US" w:bidi="ar-SA"/>
        </w:rPr>
        <w:t xml:space="preserve"> </w:t>
      </w:r>
      <w:r w:rsidR="00B44722" w:rsidRPr="005D41C6">
        <w:rPr>
          <w:sz w:val="28"/>
          <w:szCs w:val="28"/>
          <w:lang w:eastAsia="en-US" w:bidi="ar-SA"/>
        </w:rPr>
        <w:t>уровнях.</w:t>
      </w:r>
    </w:p>
    <w:p w14:paraId="51246FFE" w14:textId="28C50021" w:rsidR="00B44722" w:rsidRPr="005D41C6" w:rsidRDefault="009006F3" w:rsidP="00B44722">
      <w:pPr>
        <w:spacing w:after="0" w:line="240" w:lineRule="auto"/>
        <w:ind w:right="831"/>
        <w:jc w:val="both"/>
        <w:rPr>
          <w:sz w:val="28"/>
          <w:szCs w:val="28"/>
          <w:lang w:eastAsia="en-US" w:bidi="ar-SA"/>
        </w:rPr>
      </w:pPr>
      <w:r>
        <w:rPr>
          <w:sz w:val="28"/>
          <w:szCs w:val="28"/>
          <w:lang w:eastAsia="en-US" w:bidi="ar-SA"/>
        </w:rPr>
        <w:t xml:space="preserve">      </w:t>
      </w:r>
      <w:r w:rsidR="00B44722" w:rsidRPr="005D41C6">
        <w:rPr>
          <w:sz w:val="28"/>
          <w:szCs w:val="28"/>
          <w:lang w:eastAsia="en-US" w:bidi="ar-SA"/>
        </w:rPr>
        <w:t>Принципиальным</w:t>
      </w:r>
      <w:r w:rsidR="00B44722" w:rsidRPr="005D41C6">
        <w:rPr>
          <w:spacing w:val="1"/>
          <w:sz w:val="28"/>
          <w:szCs w:val="28"/>
          <w:lang w:eastAsia="en-US" w:bidi="ar-SA"/>
        </w:rPr>
        <w:t xml:space="preserve"> </w:t>
      </w:r>
      <w:r w:rsidR="00B44722" w:rsidRPr="005D41C6">
        <w:rPr>
          <w:sz w:val="28"/>
          <w:szCs w:val="28"/>
          <w:lang w:eastAsia="en-US" w:bidi="ar-SA"/>
        </w:rPr>
        <w:t>системным</w:t>
      </w:r>
      <w:r w:rsidR="00B44722" w:rsidRPr="005D41C6">
        <w:rPr>
          <w:spacing w:val="1"/>
          <w:sz w:val="28"/>
          <w:szCs w:val="28"/>
          <w:lang w:eastAsia="en-US" w:bidi="ar-SA"/>
        </w:rPr>
        <w:t xml:space="preserve"> </w:t>
      </w:r>
      <w:r w:rsidR="00B44722" w:rsidRPr="005D41C6">
        <w:rPr>
          <w:sz w:val="28"/>
          <w:szCs w:val="28"/>
          <w:lang w:eastAsia="en-US" w:bidi="ar-SA"/>
        </w:rPr>
        <w:t>аспектом</w:t>
      </w:r>
      <w:r w:rsidR="00B44722" w:rsidRPr="005D41C6">
        <w:rPr>
          <w:spacing w:val="1"/>
          <w:sz w:val="28"/>
          <w:szCs w:val="28"/>
          <w:lang w:eastAsia="en-US" w:bidi="ar-SA"/>
        </w:rPr>
        <w:t xml:space="preserve"> </w:t>
      </w:r>
      <w:r w:rsidR="00B44722" w:rsidRPr="005D41C6">
        <w:rPr>
          <w:sz w:val="28"/>
          <w:szCs w:val="28"/>
          <w:lang w:eastAsia="en-US" w:bidi="ar-SA"/>
        </w:rPr>
        <w:t>является</w:t>
      </w:r>
      <w:r w:rsidR="00B44722" w:rsidRPr="005D41C6">
        <w:rPr>
          <w:spacing w:val="1"/>
          <w:sz w:val="28"/>
          <w:szCs w:val="28"/>
          <w:lang w:eastAsia="en-US" w:bidi="ar-SA"/>
        </w:rPr>
        <w:t xml:space="preserve"> </w:t>
      </w:r>
      <w:r w:rsidR="00B44722" w:rsidRPr="005D41C6">
        <w:rPr>
          <w:sz w:val="28"/>
          <w:szCs w:val="28"/>
          <w:lang w:eastAsia="en-US" w:bidi="ar-SA"/>
        </w:rPr>
        <w:t>то,</w:t>
      </w:r>
      <w:r w:rsidR="00B44722" w:rsidRPr="005D41C6">
        <w:rPr>
          <w:spacing w:val="1"/>
          <w:sz w:val="28"/>
          <w:szCs w:val="28"/>
          <w:lang w:eastAsia="en-US" w:bidi="ar-SA"/>
        </w:rPr>
        <w:t xml:space="preserve"> </w:t>
      </w:r>
      <w:r w:rsidR="00B44722" w:rsidRPr="005D41C6">
        <w:rPr>
          <w:sz w:val="28"/>
          <w:szCs w:val="28"/>
          <w:lang w:eastAsia="en-US" w:bidi="ar-SA"/>
        </w:rPr>
        <w:t>что</w:t>
      </w:r>
      <w:r w:rsidR="00B44722" w:rsidRPr="005D41C6">
        <w:rPr>
          <w:spacing w:val="1"/>
          <w:sz w:val="28"/>
          <w:szCs w:val="28"/>
          <w:lang w:eastAsia="en-US" w:bidi="ar-SA"/>
        </w:rPr>
        <w:t xml:space="preserve"> </w:t>
      </w:r>
      <w:r w:rsidR="00B44722" w:rsidRPr="005D41C6">
        <w:rPr>
          <w:sz w:val="28"/>
          <w:szCs w:val="28"/>
          <w:lang w:eastAsia="en-US" w:bidi="ar-SA"/>
        </w:rPr>
        <w:t>основными</w:t>
      </w:r>
      <w:r w:rsidR="00B44722" w:rsidRPr="005D41C6">
        <w:rPr>
          <w:spacing w:val="1"/>
          <w:sz w:val="28"/>
          <w:szCs w:val="28"/>
          <w:lang w:eastAsia="en-US" w:bidi="ar-SA"/>
        </w:rPr>
        <w:t xml:space="preserve"> </w:t>
      </w:r>
      <w:r w:rsidR="00B44722" w:rsidRPr="005D41C6">
        <w:rPr>
          <w:sz w:val="28"/>
          <w:szCs w:val="28"/>
          <w:lang w:eastAsia="en-US" w:bidi="ar-SA"/>
        </w:rPr>
        <w:t>направлениями</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целями</w:t>
      </w:r>
      <w:r w:rsidR="00B44722" w:rsidRPr="005D41C6">
        <w:rPr>
          <w:spacing w:val="1"/>
          <w:sz w:val="28"/>
          <w:szCs w:val="28"/>
          <w:lang w:eastAsia="en-US" w:bidi="ar-SA"/>
        </w:rPr>
        <w:t xml:space="preserve"> </w:t>
      </w:r>
      <w:r w:rsidR="00B44722" w:rsidRPr="005D41C6">
        <w:rPr>
          <w:sz w:val="28"/>
          <w:szCs w:val="28"/>
          <w:lang w:eastAsia="en-US" w:bidi="ar-SA"/>
        </w:rPr>
        <w:t>оценочной</w:t>
      </w:r>
      <w:r w:rsidR="00B44722" w:rsidRPr="005D41C6">
        <w:rPr>
          <w:spacing w:val="1"/>
          <w:sz w:val="28"/>
          <w:szCs w:val="28"/>
          <w:lang w:eastAsia="en-US" w:bidi="ar-SA"/>
        </w:rPr>
        <w:t xml:space="preserve"> </w:t>
      </w:r>
      <w:r w:rsidR="00B44722" w:rsidRPr="005D41C6">
        <w:rPr>
          <w:sz w:val="28"/>
          <w:szCs w:val="28"/>
          <w:lang w:eastAsia="en-US" w:bidi="ar-SA"/>
        </w:rPr>
        <w:t>деятельности</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соответствии</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требованиями</w:t>
      </w:r>
      <w:r w:rsidR="00B44722" w:rsidRPr="005D41C6">
        <w:rPr>
          <w:spacing w:val="1"/>
          <w:sz w:val="28"/>
          <w:szCs w:val="28"/>
          <w:lang w:eastAsia="en-US" w:bidi="ar-SA"/>
        </w:rPr>
        <w:t xml:space="preserve"> </w:t>
      </w:r>
      <w:r w:rsidR="00B44722" w:rsidRPr="005D41C6">
        <w:rPr>
          <w:sz w:val="28"/>
          <w:szCs w:val="28"/>
          <w:lang w:eastAsia="en-US" w:bidi="ar-SA"/>
        </w:rPr>
        <w:t>ФГОС</w:t>
      </w:r>
      <w:r w:rsidR="00B44722" w:rsidRPr="005D41C6">
        <w:rPr>
          <w:spacing w:val="1"/>
          <w:sz w:val="28"/>
          <w:szCs w:val="28"/>
          <w:lang w:eastAsia="en-US" w:bidi="ar-SA"/>
        </w:rPr>
        <w:t xml:space="preserve"> </w:t>
      </w:r>
      <w:r w:rsidR="00B44722" w:rsidRPr="005D41C6">
        <w:rPr>
          <w:sz w:val="28"/>
          <w:szCs w:val="28"/>
          <w:lang w:eastAsia="en-US" w:bidi="ar-SA"/>
        </w:rPr>
        <w:t>НОО</w:t>
      </w:r>
      <w:r w:rsidR="00B44722" w:rsidRPr="005D41C6">
        <w:rPr>
          <w:spacing w:val="1"/>
          <w:sz w:val="28"/>
          <w:szCs w:val="28"/>
          <w:lang w:eastAsia="en-US" w:bidi="ar-SA"/>
        </w:rPr>
        <w:t xml:space="preserve"> </w:t>
      </w:r>
      <w:r w:rsidR="00B44722" w:rsidRPr="005D41C6">
        <w:rPr>
          <w:sz w:val="28"/>
          <w:szCs w:val="28"/>
          <w:lang w:eastAsia="en-US" w:bidi="ar-SA"/>
        </w:rPr>
        <w:t>являются</w:t>
      </w:r>
      <w:r w:rsidR="00B44722" w:rsidRPr="005D41C6">
        <w:rPr>
          <w:spacing w:val="1"/>
          <w:sz w:val="28"/>
          <w:szCs w:val="28"/>
          <w:lang w:eastAsia="en-US" w:bidi="ar-SA"/>
        </w:rPr>
        <w:t xml:space="preserve"> </w:t>
      </w:r>
      <w:r w:rsidR="00B44722" w:rsidRPr="005D41C6">
        <w:rPr>
          <w:sz w:val="28"/>
          <w:szCs w:val="28"/>
          <w:lang w:eastAsia="en-US" w:bidi="ar-SA"/>
        </w:rPr>
        <w:t>оценка</w:t>
      </w:r>
      <w:r w:rsidR="00B44722" w:rsidRPr="005D41C6">
        <w:rPr>
          <w:spacing w:val="1"/>
          <w:sz w:val="28"/>
          <w:szCs w:val="28"/>
          <w:lang w:eastAsia="en-US" w:bidi="ar-SA"/>
        </w:rPr>
        <w:t xml:space="preserve"> </w:t>
      </w:r>
      <w:r w:rsidR="00B44722" w:rsidRPr="005D41C6">
        <w:rPr>
          <w:sz w:val="28"/>
          <w:szCs w:val="28"/>
          <w:lang w:eastAsia="en-US" w:bidi="ar-SA"/>
        </w:rPr>
        <w:t>образовательных</w:t>
      </w:r>
      <w:r w:rsidR="00B44722" w:rsidRPr="005D41C6">
        <w:rPr>
          <w:spacing w:val="1"/>
          <w:sz w:val="28"/>
          <w:szCs w:val="28"/>
          <w:lang w:eastAsia="en-US" w:bidi="ar-SA"/>
        </w:rPr>
        <w:t xml:space="preserve"> </w:t>
      </w:r>
      <w:r w:rsidR="00B44722" w:rsidRPr="005D41C6">
        <w:rPr>
          <w:sz w:val="28"/>
          <w:szCs w:val="28"/>
          <w:lang w:eastAsia="en-US" w:bidi="ar-SA"/>
        </w:rPr>
        <w:t>достижений</w:t>
      </w:r>
      <w:r w:rsidR="00B44722" w:rsidRPr="005D41C6">
        <w:rPr>
          <w:spacing w:val="1"/>
          <w:sz w:val="28"/>
          <w:szCs w:val="28"/>
          <w:lang w:eastAsia="en-US" w:bidi="ar-SA"/>
        </w:rPr>
        <w:t xml:space="preserve"> </w:t>
      </w:r>
      <w:r w:rsidR="00B44722" w:rsidRPr="005D41C6">
        <w:rPr>
          <w:sz w:val="28"/>
          <w:szCs w:val="28"/>
          <w:lang w:eastAsia="en-US" w:bidi="ar-SA"/>
        </w:rPr>
        <w:t>обучающихся и оценка результатов деятельности школы (как образовательной</w:t>
      </w:r>
      <w:r w:rsidR="00B44722" w:rsidRPr="005D41C6">
        <w:rPr>
          <w:spacing w:val="1"/>
          <w:sz w:val="28"/>
          <w:szCs w:val="28"/>
          <w:lang w:eastAsia="en-US" w:bidi="ar-SA"/>
        </w:rPr>
        <w:t xml:space="preserve"> </w:t>
      </w:r>
      <w:r w:rsidR="00B44722" w:rsidRPr="005D41C6">
        <w:rPr>
          <w:sz w:val="28"/>
          <w:szCs w:val="28"/>
          <w:lang w:eastAsia="en-US" w:bidi="ar-SA"/>
        </w:rPr>
        <w:t>организации)</w:t>
      </w:r>
      <w:r w:rsidR="00B44722" w:rsidRPr="005D41C6">
        <w:rPr>
          <w:spacing w:val="68"/>
          <w:sz w:val="28"/>
          <w:szCs w:val="28"/>
          <w:lang w:eastAsia="en-US" w:bidi="ar-SA"/>
        </w:rPr>
        <w:t xml:space="preserve"> </w:t>
      </w:r>
      <w:r w:rsidR="00B44722" w:rsidRPr="005D41C6">
        <w:rPr>
          <w:sz w:val="28"/>
          <w:szCs w:val="28"/>
          <w:lang w:eastAsia="en-US" w:bidi="ar-SA"/>
        </w:rPr>
        <w:t>и педагогических</w:t>
      </w:r>
      <w:r w:rsidR="00B44722" w:rsidRPr="005D41C6">
        <w:rPr>
          <w:spacing w:val="1"/>
          <w:sz w:val="28"/>
          <w:szCs w:val="28"/>
          <w:lang w:eastAsia="en-US" w:bidi="ar-SA"/>
        </w:rPr>
        <w:t xml:space="preserve"> </w:t>
      </w:r>
      <w:r w:rsidR="00B44722" w:rsidRPr="005D41C6">
        <w:rPr>
          <w:sz w:val="28"/>
          <w:szCs w:val="28"/>
          <w:lang w:eastAsia="en-US" w:bidi="ar-SA"/>
        </w:rPr>
        <w:t>кадров.</w:t>
      </w:r>
    </w:p>
    <w:p w14:paraId="7DE949B2" w14:textId="40513E67" w:rsidR="00B44722" w:rsidRPr="005D41C6" w:rsidRDefault="009006F3" w:rsidP="00B44722">
      <w:pPr>
        <w:spacing w:after="0" w:line="240" w:lineRule="auto"/>
        <w:ind w:right="829"/>
        <w:jc w:val="both"/>
        <w:rPr>
          <w:sz w:val="28"/>
          <w:szCs w:val="28"/>
          <w:lang w:eastAsia="en-US" w:bidi="ar-SA"/>
        </w:rPr>
      </w:pPr>
      <w:r>
        <w:rPr>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соответствии</w:t>
      </w:r>
      <w:r w:rsidR="00B44722" w:rsidRPr="005D41C6">
        <w:rPr>
          <w:spacing w:val="1"/>
          <w:sz w:val="28"/>
          <w:szCs w:val="28"/>
          <w:lang w:eastAsia="en-US" w:bidi="ar-SA"/>
        </w:rPr>
        <w:t xml:space="preserve"> </w:t>
      </w:r>
      <w:r w:rsidR="00B44722" w:rsidRPr="005D41C6">
        <w:rPr>
          <w:sz w:val="28"/>
          <w:szCs w:val="28"/>
          <w:lang w:eastAsia="en-US" w:bidi="ar-SA"/>
        </w:rPr>
        <w:t>со</w:t>
      </w:r>
      <w:r w:rsidR="00B44722" w:rsidRPr="005D41C6">
        <w:rPr>
          <w:spacing w:val="1"/>
          <w:sz w:val="28"/>
          <w:szCs w:val="28"/>
          <w:lang w:eastAsia="en-US" w:bidi="ar-SA"/>
        </w:rPr>
        <w:t xml:space="preserve"> </w:t>
      </w:r>
      <w:r w:rsidR="00B44722" w:rsidRPr="005D41C6">
        <w:rPr>
          <w:sz w:val="28"/>
          <w:szCs w:val="28"/>
          <w:lang w:eastAsia="en-US" w:bidi="ar-SA"/>
        </w:rPr>
        <w:t>ФГОС</w:t>
      </w:r>
      <w:r w:rsidR="00B44722" w:rsidRPr="005D41C6">
        <w:rPr>
          <w:spacing w:val="1"/>
          <w:sz w:val="28"/>
          <w:szCs w:val="28"/>
          <w:lang w:eastAsia="en-US" w:bidi="ar-SA"/>
        </w:rPr>
        <w:t xml:space="preserve"> </w:t>
      </w:r>
      <w:r w:rsidR="00B44722" w:rsidRPr="005D41C6">
        <w:rPr>
          <w:sz w:val="28"/>
          <w:szCs w:val="28"/>
          <w:lang w:eastAsia="en-US" w:bidi="ar-SA"/>
        </w:rPr>
        <w:t>НОО</w:t>
      </w:r>
      <w:r w:rsidR="00B44722" w:rsidRPr="005D41C6">
        <w:rPr>
          <w:spacing w:val="1"/>
          <w:sz w:val="28"/>
          <w:szCs w:val="28"/>
          <w:lang w:eastAsia="en-US" w:bidi="ar-SA"/>
        </w:rPr>
        <w:t xml:space="preserve"> </w:t>
      </w:r>
      <w:r w:rsidR="00B44722" w:rsidRPr="005D41C6">
        <w:rPr>
          <w:sz w:val="28"/>
          <w:szCs w:val="28"/>
          <w:lang w:eastAsia="en-US" w:bidi="ar-SA"/>
        </w:rPr>
        <w:t>основным</w:t>
      </w:r>
      <w:r w:rsidR="00B44722" w:rsidRPr="005D41C6">
        <w:rPr>
          <w:spacing w:val="1"/>
          <w:sz w:val="28"/>
          <w:szCs w:val="28"/>
          <w:lang w:eastAsia="en-US" w:bidi="ar-SA"/>
        </w:rPr>
        <w:t xml:space="preserve"> </w:t>
      </w:r>
      <w:r w:rsidR="00B44722" w:rsidRPr="005D41C6">
        <w:rPr>
          <w:sz w:val="28"/>
          <w:szCs w:val="28"/>
          <w:lang w:eastAsia="en-US" w:bidi="ar-SA"/>
        </w:rPr>
        <w:t>объектом</w:t>
      </w:r>
      <w:r w:rsidR="00B44722" w:rsidRPr="005D41C6">
        <w:rPr>
          <w:spacing w:val="1"/>
          <w:sz w:val="28"/>
          <w:szCs w:val="28"/>
          <w:lang w:eastAsia="en-US" w:bidi="ar-SA"/>
        </w:rPr>
        <w:t xml:space="preserve"> </w:t>
      </w:r>
      <w:r w:rsidR="00B44722" w:rsidRPr="005D41C6">
        <w:rPr>
          <w:sz w:val="28"/>
          <w:szCs w:val="28"/>
          <w:lang w:eastAsia="en-US" w:bidi="ar-SA"/>
        </w:rPr>
        <w:t>системы</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её</w:t>
      </w:r>
      <w:r w:rsidR="00B44722" w:rsidRPr="005D41C6">
        <w:rPr>
          <w:spacing w:val="1"/>
          <w:sz w:val="28"/>
          <w:szCs w:val="28"/>
          <w:lang w:eastAsia="en-US" w:bidi="ar-SA"/>
        </w:rPr>
        <w:t xml:space="preserve"> </w:t>
      </w:r>
      <w:r w:rsidR="00B44722" w:rsidRPr="005D41C6">
        <w:rPr>
          <w:sz w:val="28"/>
          <w:szCs w:val="28"/>
          <w:lang w:eastAsia="en-US" w:bidi="ar-SA"/>
        </w:rPr>
        <w:t>содержательной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критериальной</w:t>
      </w:r>
      <w:r w:rsidR="00B44722" w:rsidRPr="005D41C6">
        <w:rPr>
          <w:spacing w:val="1"/>
          <w:sz w:val="28"/>
          <w:szCs w:val="28"/>
          <w:lang w:eastAsia="en-US" w:bidi="ar-SA"/>
        </w:rPr>
        <w:t xml:space="preserve"> </w:t>
      </w:r>
      <w:r w:rsidR="00B44722" w:rsidRPr="005D41C6">
        <w:rPr>
          <w:sz w:val="28"/>
          <w:szCs w:val="28"/>
          <w:lang w:eastAsia="en-US" w:bidi="ar-SA"/>
        </w:rPr>
        <w:t>базой выступают планируемые</w:t>
      </w:r>
      <w:r w:rsidR="00B44722" w:rsidRPr="005D41C6">
        <w:rPr>
          <w:spacing w:val="1"/>
          <w:sz w:val="28"/>
          <w:szCs w:val="28"/>
          <w:lang w:eastAsia="en-US" w:bidi="ar-SA"/>
        </w:rPr>
        <w:t xml:space="preserve"> </w:t>
      </w:r>
      <w:r w:rsidR="00B44722" w:rsidRPr="005D41C6">
        <w:rPr>
          <w:sz w:val="28"/>
          <w:szCs w:val="28"/>
          <w:lang w:eastAsia="en-US" w:bidi="ar-SA"/>
        </w:rPr>
        <w:t>результаты</w:t>
      </w:r>
      <w:r w:rsidR="00B44722" w:rsidRPr="005D41C6">
        <w:rPr>
          <w:spacing w:val="1"/>
          <w:sz w:val="28"/>
          <w:szCs w:val="28"/>
          <w:lang w:eastAsia="en-US" w:bidi="ar-SA"/>
        </w:rPr>
        <w:t xml:space="preserve"> </w:t>
      </w:r>
      <w:r w:rsidR="00B44722" w:rsidRPr="005D41C6">
        <w:rPr>
          <w:sz w:val="28"/>
          <w:szCs w:val="28"/>
          <w:lang w:eastAsia="en-US" w:bidi="ar-SA"/>
        </w:rPr>
        <w:t>освоения</w:t>
      </w:r>
      <w:r w:rsidR="00B44722" w:rsidRPr="005D41C6">
        <w:rPr>
          <w:spacing w:val="-4"/>
          <w:sz w:val="28"/>
          <w:szCs w:val="28"/>
          <w:lang w:eastAsia="en-US" w:bidi="ar-SA"/>
        </w:rPr>
        <w:t xml:space="preserve"> </w:t>
      </w:r>
      <w:r w:rsidR="00B44722" w:rsidRPr="005D41C6">
        <w:rPr>
          <w:sz w:val="28"/>
          <w:szCs w:val="28"/>
          <w:lang w:eastAsia="en-US" w:bidi="ar-SA"/>
        </w:rPr>
        <w:t>обучающимися ООП</w:t>
      </w:r>
      <w:r w:rsidR="00B44722" w:rsidRPr="005D41C6">
        <w:rPr>
          <w:spacing w:val="-1"/>
          <w:sz w:val="28"/>
          <w:szCs w:val="28"/>
          <w:lang w:eastAsia="en-US" w:bidi="ar-SA"/>
        </w:rPr>
        <w:t xml:space="preserve"> </w:t>
      </w:r>
      <w:r w:rsidR="00B44722" w:rsidRPr="005D41C6">
        <w:rPr>
          <w:sz w:val="28"/>
          <w:szCs w:val="28"/>
          <w:lang w:eastAsia="en-US" w:bidi="ar-SA"/>
        </w:rPr>
        <w:t>НОО.</w:t>
      </w:r>
    </w:p>
    <w:p w14:paraId="79BD3D7A" w14:textId="16357B25" w:rsidR="00B44722" w:rsidRPr="005D41C6" w:rsidRDefault="009006F3" w:rsidP="00B44722">
      <w:pPr>
        <w:spacing w:after="0" w:line="240" w:lineRule="auto"/>
        <w:ind w:right="830"/>
        <w:jc w:val="both"/>
        <w:rPr>
          <w:sz w:val="28"/>
          <w:szCs w:val="28"/>
          <w:lang w:eastAsia="en-US" w:bidi="ar-SA"/>
        </w:rPr>
      </w:pPr>
      <w:r>
        <w:rPr>
          <w:sz w:val="28"/>
          <w:szCs w:val="28"/>
          <w:lang w:eastAsia="en-US" w:bidi="ar-SA"/>
        </w:rPr>
        <w:t xml:space="preserve">      </w:t>
      </w:r>
      <w:r w:rsidR="00B44722" w:rsidRPr="005D41C6">
        <w:rPr>
          <w:sz w:val="28"/>
          <w:szCs w:val="28"/>
          <w:lang w:eastAsia="en-US" w:bidi="ar-SA"/>
        </w:rPr>
        <w:t>Оценка на единой критериальной основе, формирование навыков рефлексии,</w:t>
      </w:r>
      <w:r w:rsidR="00B44722" w:rsidRPr="005D41C6">
        <w:rPr>
          <w:spacing w:val="1"/>
          <w:sz w:val="28"/>
          <w:szCs w:val="28"/>
          <w:lang w:eastAsia="en-US" w:bidi="ar-SA"/>
        </w:rPr>
        <w:t xml:space="preserve"> </w:t>
      </w:r>
      <w:r w:rsidR="00B44722" w:rsidRPr="005D41C6">
        <w:rPr>
          <w:sz w:val="28"/>
          <w:szCs w:val="28"/>
          <w:lang w:eastAsia="en-US" w:bidi="ar-SA"/>
        </w:rPr>
        <w:t>самоанализа,</w:t>
      </w:r>
      <w:r w:rsidR="00B44722" w:rsidRPr="005D41C6">
        <w:rPr>
          <w:spacing w:val="1"/>
          <w:sz w:val="28"/>
          <w:szCs w:val="28"/>
          <w:lang w:eastAsia="en-US" w:bidi="ar-SA"/>
        </w:rPr>
        <w:t xml:space="preserve"> </w:t>
      </w:r>
      <w:r w:rsidR="00B44722" w:rsidRPr="005D41C6">
        <w:rPr>
          <w:sz w:val="28"/>
          <w:szCs w:val="28"/>
          <w:lang w:eastAsia="en-US" w:bidi="ar-SA"/>
        </w:rPr>
        <w:t>самоконтроля,</w:t>
      </w:r>
      <w:r w:rsidR="00B44722" w:rsidRPr="005D41C6">
        <w:rPr>
          <w:spacing w:val="1"/>
          <w:sz w:val="28"/>
          <w:szCs w:val="28"/>
          <w:lang w:eastAsia="en-US" w:bidi="ar-SA"/>
        </w:rPr>
        <w:t xml:space="preserve"> </w:t>
      </w:r>
      <w:r w:rsidR="00B44722" w:rsidRPr="005D41C6">
        <w:rPr>
          <w:sz w:val="28"/>
          <w:szCs w:val="28"/>
          <w:lang w:eastAsia="en-US" w:bidi="ar-SA"/>
        </w:rPr>
        <w:t>самооценки</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взаимооценки</w:t>
      </w:r>
      <w:r w:rsidR="00B44722" w:rsidRPr="005D41C6">
        <w:rPr>
          <w:spacing w:val="1"/>
          <w:sz w:val="28"/>
          <w:szCs w:val="28"/>
          <w:lang w:eastAsia="en-US" w:bidi="ar-SA"/>
        </w:rPr>
        <w:t xml:space="preserve"> </w:t>
      </w:r>
      <w:r w:rsidR="00B44722" w:rsidRPr="005D41C6">
        <w:rPr>
          <w:sz w:val="28"/>
          <w:szCs w:val="28"/>
          <w:lang w:eastAsia="en-US" w:bidi="ar-SA"/>
        </w:rPr>
        <w:t>не</w:t>
      </w:r>
      <w:r w:rsidR="00B44722" w:rsidRPr="005D41C6">
        <w:rPr>
          <w:spacing w:val="1"/>
          <w:sz w:val="28"/>
          <w:szCs w:val="28"/>
          <w:lang w:eastAsia="en-US" w:bidi="ar-SA"/>
        </w:rPr>
        <w:t xml:space="preserve"> </w:t>
      </w:r>
      <w:r w:rsidR="00B44722" w:rsidRPr="005D41C6">
        <w:rPr>
          <w:sz w:val="28"/>
          <w:szCs w:val="28"/>
          <w:lang w:eastAsia="en-US" w:bidi="ar-SA"/>
        </w:rPr>
        <w:t>только</w:t>
      </w:r>
      <w:r w:rsidR="00B44722" w:rsidRPr="005D41C6">
        <w:rPr>
          <w:spacing w:val="1"/>
          <w:sz w:val="28"/>
          <w:szCs w:val="28"/>
          <w:lang w:eastAsia="en-US" w:bidi="ar-SA"/>
        </w:rPr>
        <w:t xml:space="preserve"> </w:t>
      </w:r>
      <w:r w:rsidR="00B44722" w:rsidRPr="005D41C6">
        <w:rPr>
          <w:sz w:val="28"/>
          <w:szCs w:val="28"/>
          <w:lang w:eastAsia="en-US" w:bidi="ar-SA"/>
        </w:rPr>
        <w:t>дают</w:t>
      </w:r>
      <w:r w:rsidR="00B44722" w:rsidRPr="005D41C6">
        <w:rPr>
          <w:spacing w:val="1"/>
          <w:sz w:val="28"/>
          <w:szCs w:val="28"/>
          <w:lang w:eastAsia="en-US" w:bidi="ar-SA"/>
        </w:rPr>
        <w:t xml:space="preserve"> </w:t>
      </w:r>
      <w:r w:rsidR="00B44722" w:rsidRPr="005D41C6">
        <w:rPr>
          <w:sz w:val="28"/>
          <w:szCs w:val="28"/>
          <w:lang w:eastAsia="en-US" w:bidi="ar-SA"/>
        </w:rPr>
        <w:t>возможность</w:t>
      </w:r>
      <w:r w:rsidR="00B44722" w:rsidRPr="005D41C6">
        <w:rPr>
          <w:spacing w:val="24"/>
          <w:sz w:val="28"/>
          <w:szCs w:val="28"/>
          <w:lang w:eastAsia="en-US" w:bidi="ar-SA"/>
        </w:rPr>
        <w:t xml:space="preserve"> </w:t>
      </w:r>
      <w:r w:rsidR="00B44722" w:rsidRPr="005D41C6">
        <w:rPr>
          <w:sz w:val="28"/>
          <w:szCs w:val="28"/>
          <w:lang w:eastAsia="en-US" w:bidi="ar-SA"/>
        </w:rPr>
        <w:t>педагогам</w:t>
      </w:r>
      <w:r w:rsidR="00B44722" w:rsidRPr="005D41C6">
        <w:rPr>
          <w:spacing w:val="25"/>
          <w:sz w:val="28"/>
          <w:szCs w:val="28"/>
          <w:lang w:eastAsia="en-US" w:bidi="ar-SA"/>
        </w:rPr>
        <w:t xml:space="preserve"> </w:t>
      </w:r>
      <w:r w:rsidR="00B44722" w:rsidRPr="005D41C6">
        <w:rPr>
          <w:sz w:val="28"/>
          <w:szCs w:val="28"/>
          <w:lang w:eastAsia="en-US" w:bidi="ar-SA"/>
        </w:rPr>
        <w:t>и</w:t>
      </w:r>
      <w:r w:rsidR="00B44722" w:rsidRPr="005D41C6">
        <w:rPr>
          <w:spacing w:val="27"/>
          <w:sz w:val="28"/>
          <w:szCs w:val="28"/>
          <w:lang w:eastAsia="en-US" w:bidi="ar-SA"/>
        </w:rPr>
        <w:t xml:space="preserve"> </w:t>
      </w:r>
      <w:r w:rsidR="00B44722" w:rsidRPr="005D41C6">
        <w:rPr>
          <w:sz w:val="28"/>
          <w:szCs w:val="28"/>
          <w:lang w:eastAsia="en-US" w:bidi="ar-SA"/>
        </w:rPr>
        <w:t>обучающимся</w:t>
      </w:r>
      <w:r w:rsidR="00B44722" w:rsidRPr="005D41C6">
        <w:rPr>
          <w:spacing w:val="27"/>
          <w:sz w:val="28"/>
          <w:szCs w:val="28"/>
          <w:lang w:eastAsia="en-US" w:bidi="ar-SA"/>
        </w:rPr>
        <w:t xml:space="preserve"> </w:t>
      </w:r>
      <w:r w:rsidR="00B44722" w:rsidRPr="005D41C6">
        <w:rPr>
          <w:sz w:val="28"/>
          <w:szCs w:val="28"/>
          <w:lang w:eastAsia="en-US" w:bidi="ar-SA"/>
        </w:rPr>
        <w:t>освоить</w:t>
      </w:r>
      <w:r w:rsidR="00B44722" w:rsidRPr="005D41C6">
        <w:rPr>
          <w:spacing w:val="25"/>
          <w:sz w:val="28"/>
          <w:szCs w:val="28"/>
          <w:lang w:eastAsia="en-US" w:bidi="ar-SA"/>
        </w:rPr>
        <w:t xml:space="preserve"> </w:t>
      </w:r>
      <w:r w:rsidR="00B44722" w:rsidRPr="005D41C6">
        <w:rPr>
          <w:sz w:val="28"/>
          <w:szCs w:val="28"/>
          <w:lang w:eastAsia="en-US" w:bidi="ar-SA"/>
        </w:rPr>
        <w:t>эффективные</w:t>
      </w:r>
      <w:r w:rsidR="00B44722" w:rsidRPr="005D41C6">
        <w:rPr>
          <w:spacing w:val="26"/>
          <w:sz w:val="28"/>
          <w:szCs w:val="28"/>
          <w:lang w:eastAsia="en-US" w:bidi="ar-SA"/>
        </w:rPr>
        <w:t xml:space="preserve"> </w:t>
      </w:r>
      <w:r w:rsidR="00B44722" w:rsidRPr="005D41C6">
        <w:rPr>
          <w:sz w:val="28"/>
          <w:szCs w:val="28"/>
          <w:lang w:eastAsia="en-US" w:bidi="ar-SA"/>
        </w:rPr>
        <w:t>средства</w:t>
      </w:r>
    </w:p>
    <w:p w14:paraId="6BEC6F6C" w14:textId="77777777" w:rsidR="00B44722" w:rsidRPr="005D41C6" w:rsidRDefault="00B44722" w:rsidP="00B44722">
      <w:pPr>
        <w:spacing w:before="74" w:after="0" w:line="240" w:lineRule="auto"/>
        <w:ind w:right="835"/>
        <w:jc w:val="both"/>
        <w:rPr>
          <w:sz w:val="28"/>
          <w:szCs w:val="28"/>
          <w:lang w:eastAsia="en-US" w:bidi="ar-SA"/>
        </w:rPr>
      </w:pPr>
      <w:r w:rsidRPr="005D41C6">
        <w:rPr>
          <w:sz w:val="28"/>
          <w:szCs w:val="28"/>
          <w:lang w:eastAsia="en-US" w:bidi="ar-SA"/>
        </w:rPr>
        <w:t>управления</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деятельностью,</w:t>
      </w:r>
      <w:r w:rsidRPr="005D41C6">
        <w:rPr>
          <w:spacing w:val="1"/>
          <w:sz w:val="28"/>
          <w:szCs w:val="28"/>
          <w:lang w:eastAsia="en-US" w:bidi="ar-SA"/>
        </w:rPr>
        <w:t xml:space="preserve"> </w:t>
      </w:r>
      <w:r w:rsidRPr="005D41C6">
        <w:rPr>
          <w:sz w:val="28"/>
          <w:szCs w:val="28"/>
          <w:lang w:eastAsia="en-US" w:bidi="ar-SA"/>
        </w:rPr>
        <w:t>но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способствуют</w:t>
      </w:r>
      <w:r w:rsidRPr="005D41C6">
        <w:rPr>
          <w:spacing w:val="1"/>
          <w:sz w:val="28"/>
          <w:szCs w:val="28"/>
          <w:lang w:eastAsia="en-US" w:bidi="ar-SA"/>
        </w:rPr>
        <w:t xml:space="preserve"> </w:t>
      </w:r>
      <w:r w:rsidRPr="005D41C6">
        <w:rPr>
          <w:sz w:val="28"/>
          <w:szCs w:val="28"/>
          <w:lang w:eastAsia="en-US" w:bidi="ar-SA"/>
        </w:rPr>
        <w:t>развитию</w:t>
      </w:r>
      <w:r w:rsidRPr="005D41C6">
        <w:rPr>
          <w:spacing w:val="1"/>
          <w:sz w:val="28"/>
          <w:szCs w:val="28"/>
          <w:lang w:eastAsia="en-US" w:bidi="ar-SA"/>
        </w:rPr>
        <w:t xml:space="preserve"> </w:t>
      </w:r>
      <w:r w:rsidRPr="005D41C6">
        <w:rPr>
          <w:sz w:val="28"/>
          <w:szCs w:val="28"/>
          <w:lang w:eastAsia="en-US" w:bidi="ar-SA"/>
        </w:rPr>
        <w:t>у</w:t>
      </w:r>
      <w:r w:rsidRPr="005D41C6">
        <w:rPr>
          <w:spacing w:val="-67"/>
          <w:sz w:val="28"/>
          <w:szCs w:val="28"/>
          <w:lang w:eastAsia="en-US" w:bidi="ar-SA"/>
        </w:rPr>
        <w:t xml:space="preserve"> </w:t>
      </w:r>
      <w:r w:rsidRPr="005D41C6">
        <w:rPr>
          <w:sz w:val="28"/>
          <w:szCs w:val="28"/>
          <w:lang w:eastAsia="en-US" w:bidi="ar-SA"/>
        </w:rPr>
        <w:t>обучающихся самосознания, готовности открыто выражать и отстаивать свою</w:t>
      </w:r>
      <w:r w:rsidRPr="005D41C6">
        <w:rPr>
          <w:spacing w:val="1"/>
          <w:sz w:val="28"/>
          <w:szCs w:val="28"/>
          <w:lang w:eastAsia="en-US" w:bidi="ar-SA"/>
        </w:rPr>
        <w:t xml:space="preserve"> </w:t>
      </w:r>
      <w:r w:rsidRPr="005D41C6">
        <w:rPr>
          <w:sz w:val="28"/>
          <w:szCs w:val="28"/>
          <w:lang w:eastAsia="en-US" w:bidi="ar-SA"/>
        </w:rPr>
        <w:t>позицию,</w:t>
      </w:r>
      <w:r w:rsidRPr="005D41C6">
        <w:rPr>
          <w:spacing w:val="1"/>
          <w:sz w:val="28"/>
          <w:szCs w:val="28"/>
          <w:lang w:eastAsia="en-US" w:bidi="ar-SA"/>
        </w:rPr>
        <w:t xml:space="preserve"> </w:t>
      </w:r>
      <w:r w:rsidRPr="005D41C6">
        <w:rPr>
          <w:sz w:val="28"/>
          <w:szCs w:val="28"/>
          <w:lang w:eastAsia="en-US" w:bidi="ar-SA"/>
        </w:rPr>
        <w:t>готовности</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самостоятельным</w:t>
      </w:r>
      <w:r w:rsidRPr="005D41C6">
        <w:rPr>
          <w:spacing w:val="1"/>
          <w:sz w:val="28"/>
          <w:szCs w:val="28"/>
          <w:lang w:eastAsia="en-US" w:bidi="ar-SA"/>
        </w:rPr>
        <w:t xml:space="preserve"> </w:t>
      </w:r>
      <w:r w:rsidRPr="005D41C6">
        <w:rPr>
          <w:sz w:val="28"/>
          <w:szCs w:val="28"/>
          <w:lang w:eastAsia="en-US" w:bidi="ar-SA"/>
        </w:rPr>
        <w:t>поступкам</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действиям,</w:t>
      </w:r>
      <w:r w:rsidRPr="005D41C6">
        <w:rPr>
          <w:spacing w:val="1"/>
          <w:sz w:val="28"/>
          <w:szCs w:val="28"/>
          <w:lang w:eastAsia="en-US" w:bidi="ar-SA"/>
        </w:rPr>
        <w:t xml:space="preserve"> </w:t>
      </w:r>
      <w:r w:rsidRPr="005D41C6">
        <w:rPr>
          <w:sz w:val="28"/>
          <w:szCs w:val="28"/>
          <w:lang w:eastAsia="en-US" w:bidi="ar-SA"/>
        </w:rPr>
        <w:t>принятию</w:t>
      </w:r>
      <w:r w:rsidRPr="005D41C6">
        <w:rPr>
          <w:spacing w:val="-67"/>
          <w:sz w:val="28"/>
          <w:szCs w:val="28"/>
          <w:lang w:eastAsia="en-US" w:bidi="ar-SA"/>
        </w:rPr>
        <w:t xml:space="preserve"> </w:t>
      </w:r>
      <w:r w:rsidRPr="005D41C6">
        <w:rPr>
          <w:sz w:val="28"/>
          <w:szCs w:val="28"/>
          <w:lang w:eastAsia="en-US" w:bidi="ar-SA"/>
        </w:rPr>
        <w:t>ответственности за</w:t>
      </w:r>
      <w:r w:rsidRPr="005D41C6">
        <w:rPr>
          <w:spacing w:val="-4"/>
          <w:sz w:val="28"/>
          <w:szCs w:val="28"/>
          <w:lang w:eastAsia="en-US" w:bidi="ar-SA"/>
        </w:rPr>
        <w:t xml:space="preserve"> </w:t>
      </w:r>
      <w:r w:rsidRPr="005D41C6">
        <w:rPr>
          <w:sz w:val="28"/>
          <w:szCs w:val="28"/>
          <w:lang w:eastAsia="en-US" w:bidi="ar-SA"/>
        </w:rPr>
        <w:t>их</w:t>
      </w:r>
      <w:r w:rsidRPr="005D41C6">
        <w:rPr>
          <w:spacing w:val="-3"/>
          <w:sz w:val="28"/>
          <w:szCs w:val="28"/>
          <w:lang w:eastAsia="en-US" w:bidi="ar-SA"/>
        </w:rPr>
        <w:t xml:space="preserve"> </w:t>
      </w:r>
      <w:r w:rsidRPr="005D41C6">
        <w:rPr>
          <w:sz w:val="28"/>
          <w:szCs w:val="28"/>
          <w:lang w:eastAsia="en-US" w:bidi="ar-SA"/>
        </w:rPr>
        <w:t>результаты.</w:t>
      </w:r>
    </w:p>
    <w:p w14:paraId="687B770C" w14:textId="513362D3" w:rsidR="00B44722" w:rsidRPr="005D41C6" w:rsidRDefault="009006F3" w:rsidP="00B44722">
      <w:pPr>
        <w:spacing w:before="2" w:after="0" w:line="240" w:lineRule="auto"/>
        <w:ind w:right="833"/>
        <w:jc w:val="both"/>
        <w:rPr>
          <w:sz w:val="28"/>
          <w:szCs w:val="28"/>
          <w:lang w:eastAsia="en-US" w:bidi="ar-SA"/>
        </w:rPr>
      </w:pPr>
      <w:r>
        <w:rPr>
          <w:spacing w:val="-1"/>
          <w:sz w:val="28"/>
          <w:szCs w:val="28"/>
          <w:lang w:eastAsia="en-US" w:bidi="ar-SA"/>
        </w:rPr>
        <w:t xml:space="preserve">     </w:t>
      </w:r>
      <w:r w:rsidR="00B44722" w:rsidRPr="005D41C6">
        <w:rPr>
          <w:spacing w:val="-1"/>
          <w:sz w:val="28"/>
          <w:szCs w:val="28"/>
          <w:lang w:eastAsia="en-US" w:bidi="ar-SA"/>
        </w:rPr>
        <w:t>Основными</w:t>
      </w:r>
      <w:r w:rsidR="00B44722" w:rsidRPr="005D41C6">
        <w:rPr>
          <w:spacing w:val="-16"/>
          <w:sz w:val="28"/>
          <w:szCs w:val="28"/>
          <w:lang w:eastAsia="en-US" w:bidi="ar-SA"/>
        </w:rPr>
        <w:t xml:space="preserve"> </w:t>
      </w:r>
      <w:r w:rsidR="00B44722" w:rsidRPr="005D41C6">
        <w:rPr>
          <w:spacing w:val="-1"/>
          <w:sz w:val="28"/>
          <w:szCs w:val="28"/>
          <w:lang w:eastAsia="en-US" w:bidi="ar-SA"/>
        </w:rPr>
        <w:t>объектами,</w:t>
      </w:r>
      <w:r w:rsidR="00B44722" w:rsidRPr="005D41C6">
        <w:rPr>
          <w:spacing w:val="-16"/>
          <w:sz w:val="28"/>
          <w:szCs w:val="28"/>
          <w:lang w:eastAsia="en-US" w:bidi="ar-SA"/>
        </w:rPr>
        <w:t xml:space="preserve"> </w:t>
      </w:r>
      <w:r w:rsidR="00B44722" w:rsidRPr="005D41C6">
        <w:rPr>
          <w:sz w:val="28"/>
          <w:szCs w:val="28"/>
          <w:lang w:eastAsia="en-US" w:bidi="ar-SA"/>
        </w:rPr>
        <w:t>содержательной</w:t>
      </w:r>
      <w:r w:rsidR="00B44722" w:rsidRPr="005D41C6">
        <w:rPr>
          <w:spacing w:val="-16"/>
          <w:sz w:val="28"/>
          <w:szCs w:val="28"/>
          <w:lang w:eastAsia="en-US" w:bidi="ar-SA"/>
        </w:rPr>
        <w:t xml:space="preserve"> </w:t>
      </w:r>
      <w:r w:rsidR="00B44722" w:rsidRPr="005D41C6">
        <w:rPr>
          <w:sz w:val="28"/>
          <w:szCs w:val="28"/>
          <w:lang w:eastAsia="en-US" w:bidi="ar-SA"/>
        </w:rPr>
        <w:t>и</w:t>
      </w:r>
      <w:r w:rsidR="00B44722" w:rsidRPr="005D41C6">
        <w:rPr>
          <w:spacing w:val="-16"/>
          <w:sz w:val="28"/>
          <w:szCs w:val="28"/>
          <w:lang w:eastAsia="en-US" w:bidi="ar-SA"/>
        </w:rPr>
        <w:t xml:space="preserve"> </w:t>
      </w:r>
      <w:r w:rsidR="00B44722" w:rsidRPr="005D41C6">
        <w:rPr>
          <w:sz w:val="28"/>
          <w:szCs w:val="28"/>
          <w:lang w:eastAsia="en-US" w:bidi="ar-SA"/>
        </w:rPr>
        <w:t>критериальной</w:t>
      </w:r>
      <w:r w:rsidR="00B44722" w:rsidRPr="005D41C6">
        <w:rPr>
          <w:spacing w:val="-16"/>
          <w:sz w:val="28"/>
          <w:szCs w:val="28"/>
          <w:lang w:eastAsia="en-US" w:bidi="ar-SA"/>
        </w:rPr>
        <w:t xml:space="preserve"> </w:t>
      </w:r>
      <w:r w:rsidR="00B44722" w:rsidRPr="005D41C6">
        <w:rPr>
          <w:sz w:val="28"/>
          <w:szCs w:val="28"/>
          <w:lang w:eastAsia="en-US" w:bidi="ar-SA"/>
        </w:rPr>
        <w:t>базой</w:t>
      </w:r>
      <w:r w:rsidR="00B44722" w:rsidRPr="005D41C6">
        <w:rPr>
          <w:spacing w:val="-16"/>
          <w:sz w:val="28"/>
          <w:szCs w:val="28"/>
          <w:lang w:eastAsia="en-US" w:bidi="ar-SA"/>
        </w:rPr>
        <w:t xml:space="preserve"> </w:t>
      </w:r>
      <w:r w:rsidR="00B44722" w:rsidRPr="005D41C6">
        <w:rPr>
          <w:sz w:val="28"/>
          <w:szCs w:val="28"/>
          <w:lang w:eastAsia="en-US" w:bidi="ar-SA"/>
        </w:rPr>
        <w:t>итоговой</w:t>
      </w:r>
      <w:r w:rsidR="00B44722" w:rsidRPr="005D41C6">
        <w:rPr>
          <w:spacing w:val="-15"/>
          <w:sz w:val="28"/>
          <w:szCs w:val="28"/>
          <w:lang w:eastAsia="en-US" w:bidi="ar-SA"/>
        </w:rPr>
        <w:t xml:space="preserve"> </w:t>
      </w:r>
      <w:r w:rsidR="00B44722" w:rsidRPr="005D41C6">
        <w:rPr>
          <w:sz w:val="28"/>
          <w:szCs w:val="28"/>
          <w:lang w:eastAsia="en-US" w:bidi="ar-SA"/>
        </w:rPr>
        <w:t>оценки</w:t>
      </w:r>
      <w:r w:rsidR="00B44722" w:rsidRPr="005D41C6">
        <w:rPr>
          <w:spacing w:val="-68"/>
          <w:sz w:val="28"/>
          <w:szCs w:val="28"/>
          <w:lang w:eastAsia="en-US" w:bidi="ar-SA"/>
        </w:rPr>
        <w:t xml:space="preserve"> </w:t>
      </w:r>
      <w:r w:rsidR="00B44722" w:rsidRPr="005D41C6">
        <w:rPr>
          <w:sz w:val="28"/>
          <w:szCs w:val="28"/>
          <w:lang w:eastAsia="en-US" w:bidi="ar-SA"/>
        </w:rPr>
        <w:t>на уровне начального общего образования выступают: Планируемые результаты</w:t>
      </w:r>
      <w:r w:rsidR="00B44722" w:rsidRPr="005D41C6">
        <w:rPr>
          <w:spacing w:val="-67"/>
          <w:sz w:val="28"/>
          <w:szCs w:val="28"/>
          <w:lang w:eastAsia="en-US" w:bidi="ar-SA"/>
        </w:rPr>
        <w:t xml:space="preserve"> </w:t>
      </w:r>
      <w:r w:rsidR="00B44722" w:rsidRPr="005D41C6">
        <w:rPr>
          <w:sz w:val="28"/>
          <w:szCs w:val="28"/>
          <w:lang w:eastAsia="en-US" w:bidi="ar-SA"/>
        </w:rPr>
        <w:t>освоения ООП НОО, составляющие содержание блоков «Выпускник научится»</w:t>
      </w:r>
      <w:r w:rsidR="00B44722" w:rsidRPr="005D41C6">
        <w:rPr>
          <w:spacing w:val="1"/>
          <w:sz w:val="28"/>
          <w:szCs w:val="28"/>
          <w:lang w:eastAsia="en-US" w:bidi="ar-SA"/>
        </w:rPr>
        <w:t xml:space="preserve"> </w:t>
      </w:r>
      <w:r w:rsidR="00B44722" w:rsidRPr="005D41C6">
        <w:rPr>
          <w:spacing w:val="-1"/>
          <w:sz w:val="28"/>
          <w:szCs w:val="28"/>
          <w:lang w:eastAsia="en-US" w:bidi="ar-SA"/>
        </w:rPr>
        <w:t>и</w:t>
      </w:r>
      <w:r w:rsidR="00B44722" w:rsidRPr="005D41C6">
        <w:rPr>
          <w:spacing w:val="-14"/>
          <w:sz w:val="28"/>
          <w:szCs w:val="28"/>
          <w:lang w:eastAsia="en-US" w:bidi="ar-SA"/>
        </w:rPr>
        <w:t xml:space="preserve"> </w:t>
      </w:r>
      <w:r w:rsidR="00B44722" w:rsidRPr="005D41C6">
        <w:rPr>
          <w:spacing w:val="-1"/>
          <w:sz w:val="28"/>
          <w:szCs w:val="28"/>
          <w:lang w:eastAsia="en-US" w:bidi="ar-SA"/>
        </w:rPr>
        <w:t>«Выпускник</w:t>
      </w:r>
      <w:r w:rsidR="00B44722" w:rsidRPr="005D41C6">
        <w:rPr>
          <w:spacing w:val="-16"/>
          <w:sz w:val="28"/>
          <w:szCs w:val="28"/>
          <w:lang w:eastAsia="en-US" w:bidi="ar-SA"/>
        </w:rPr>
        <w:t xml:space="preserve"> </w:t>
      </w:r>
      <w:r w:rsidR="00B44722" w:rsidRPr="005D41C6">
        <w:rPr>
          <w:sz w:val="28"/>
          <w:szCs w:val="28"/>
          <w:lang w:eastAsia="en-US" w:bidi="ar-SA"/>
        </w:rPr>
        <w:t>получит</w:t>
      </w:r>
      <w:r w:rsidR="00B44722" w:rsidRPr="005D41C6">
        <w:rPr>
          <w:spacing w:val="-12"/>
          <w:sz w:val="28"/>
          <w:szCs w:val="28"/>
          <w:lang w:eastAsia="en-US" w:bidi="ar-SA"/>
        </w:rPr>
        <w:t xml:space="preserve"> </w:t>
      </w:r>
      <w:r w:rsidR="00B44722" w:rsidRPr="005D41C6">
        <w:rPr>
          <w:sz w:val="28"/>
          <w:szCs w:val="28"/>
          <w:lang w:eastAsia="en-US" w:bidi="ar-SA"/>
        </w:rPr>
        <w:t>возможность</w:t>
      </w:r>
      <w:r w:rsidR="00B44722" w:rsidRPr="005D41C6">
        <w:rPr>
          <w:spacing w:val="-17"/>
          <w:sz w:val="28"/>
          <w:szCs w:val="28"/>
          <w:lang w:eastAsia="en-US" w:bidi="ar-SA"/>
        </w:rPr>
        <w:t xml:space="preserve"> </w:t>
      </w:r>
      <w:r w:rsidR="00B44722" w:rsidRPr="005D41C6">
        <w:rPr>
          <w:sz w:val="28"/>
          <w:szCs w:val="28"/>
          <w:lang w:eastAsia="en-US" w:bidi="ar-SA"/>
        </w:rPr>
        <w:t>научиться»</w:t>
      </w:r>
      <w:r w:rsidR="00B44722" w:rsidRPr="005D41C6">
        <w:rPr>
          <w:spacing w:val="-14"/>
          <w:sz w:val="28"/>
          <w:szCs w:val="28"/>
          <w:lang w:eastAsia="en-US" w:bidi="ar-SA"/>
        </w:rPr>
        <w:t xml:space="preserve"> </w:t>
      </w:r>
      <w:r w:rsidR="00B44722" w:rsidRPr="005D41C6">
        <w:rPr>
          <w:sz w:val="28"/>
          <w:szCs w:val="28"/>
          <w:lang w:eastAsia="en-US" w:bidi="ar-SA"/>
        </w:rPr>
        <w:t>для</w:t>
      </w:r>
      <w:r w:rsidR="00B44722" w:rsidRPr="005D41C6">
        <w:rPr>
          <w:spacing w:val="-13"/>
          <w:sz w:val="28"/>
          <w:szCs w:val="28"/>
          <w:lang w:eastAsia="en-US" w:bidi="ar-SA"/>
        </w:rPr>
        <w:t xml:space="preserve"> </w:t>
      </w:r>
      <w:r w:rsidR="00B44722" w:rsidRPr="005D41C6">
        <w:rPr>
          <w:sz w:val="28"/>
          <w:szCs w:val="28"/>
          <w:lang w:eastAsia="en-US" w:bidi="ar-SA"/>
        </w:rPr>
        <w:t>каждой</w:t>
      </w:r>
      <w:r w:rsidR="00B44722" w:rsidRPr="005D41C6">
        <w:rPr>
          <w:spacing w:val="-14"/>
          <w:sz w:val="28"/>
          <w:szCs w:val="28"/>
          <w:lang w:eastAsia="en-US" w:bidi="ar-SA"/>
        </w:rPr>
        <w:t xml:space="preserve"> </w:t>
      </w:r>
      <w:r w:rsidR="00B44722" w:rsidRPr="005D41C6">
        <w:rPr>
          <w:sz w:val="28"/>
          <w:szCs w:val="28"/>
          <w:lang w:eastAsia="en-US" w:bidi="ar-SA"/>
        </w:rPr>
        <w:t>учебной</w:t>
      </w:r>
      <w:r w:rsidR="00B44722" w:rsidRPr="005D41C6">
        <w:rPr>
          <w:spacing w:val="-15"/>
          <w:sz w:val="28"/>
          <w:szCs w:val="28"/>
          <w:lang w:eastAsia="en-US" w:bidi="ar-SA"/>
        </w:rPr>
        <w:t xml:space="preserve"> </w:t>
      </w:r>
      <w:r w:rsidR="00B44722" w:rsidRPr="005D41C6">
        <w:rPr>
          <w:sz w:val="28"/>
          <w:szCs w:val="28"/>
          <w:lang w:eastAsia="en-US" w:bidi="ar-SA"/>
        </w:rPr>
        <w:t>программы</w:t>
      </w:r>
      <w:r w:rsidR="00B44722" w:rsidRPr="005D41C6">
        <w:rPr>
          <w:spacing w:val="-67"/>
          <w:sz w:val="28"/>
          <w:szCs w:val="28"/>
          <w:lang w:eastAsia="en-US" w:bidi="ar-SA"/>
        </w:rPr>
        <w:t xml:space="preserve"> </w:t>
      </w:r>
      <w:r w:rsidR="00B44722" w:rsidRPr="005D41C6">
        <w:rPr>
          <w:sz w:val="28"/>
          <w:szCs w:val="28"/>
          <w:lang w:eastAsia="en-US" w:bidi="ar-SA"/>
        </w:rPr>
        <w:t>Основные подходы к оцениванию достижения планируемых результатов ООП</w:t>
      </w:r>
      <w:r w:rsidR="00B44722" w:rsidRPr="005D41C6">
        <w:rPr>
          <w:spacing w:val="1"/>
          <w:sz w:val="28"/>
          <w:szCs w:val="28"/>
          <w:lang w:eastAsia="en-US" w:bidi="ar-SA"/>
        </w:rPr>
        <w:t xml:space="preserve"> </w:t>
      </w:r>
      <w:r w:rsidR="00B44722" w:rsidRPr="005D41C6">
        <w:rPr>
          <w:sz w:val="28"/>
          <w:szCs w:val="28"/>
          <w:lang w:eastAsia="en-US" w:bidi="ar-SA"/>
        </w:rPr>
        <w:t>НОО:</w:t>
      </w:r>
    </w:p>
    <w:p w14:paraId="6392E817" w14:textId="77777777" w:rsidR="00B44722" w:rsidRPr="005D41C6" w:rsidRDefault="00B44722" w:rsidP="00FF2F55">
      <w:pPr>
        <w:numPr>
          <w:ilvl w:val="0"/>
          <w:numId w:val="173"/>
        </w:numPr>
        <w:tabs>
          <w:tab w:val="left" w:pos="534"/>
        </w:tabs>
        <w:spacing w:after="0" w:line="240" w:lineRule="auto"/>
        <w:ind w:right="830"/>
        <w:jc w:val="both"/>
        <w:rPr>
          <w:sz w:val="28"/>
          <w:lang w:eastAsia="en-US" w:bidi="ar-SA"/>
        </w:rPr>
      </w:pPr>
      <w:r w:rsidRPr="005D41C6">
        <w:rPr>
          <w:sz w:val="28"/>
          <w:lang w:eastAsia="en-US" w:bidi="ar-SA"/>
        </w:rPr>
        <w:t>для</w:t>
      </w:r>
      <w:r w:rsidRPr="005D41C6">
        <w:rPr>
          <w:spacing w:val="1"/>
          <w:sz w:val="28"/>
          <w:lang w:eastAsia="en-US" w:bidi="ar-SA"/>
        </w:rPr>
        <w:t xml:space="preserve"> </w:t>
      </w:r>
      <w:r w:rsidRPr="005D41C6">
        <w:rPr>
          <w:sz w:val="28"/>
          <w:lang w:eastAsia="en-US" w:bidi="ar-SA"/>
        </w:rPr>
        <w:t>педагогов</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образовательной</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планируемые</w:t>
      </w:r>
      <w:r w:rsidRPr="005D41C6">
        <w:rPr>
          <w:spacing w:val="1"/>
          <w:sz w:val="28"/>
          <w:lang w:eastAsia="en-US" w:bidi="ar-SA"/>
        </w:rPr>
        <w:t xml:space="preserve"> </w:t>
      </w:r>
      <w:r w:rsidRPr="005D41C6">
        <w:rPr>
          <w:sz w:val="28"/>
          <w:lang w:eastAsia="en-US" w:bidi="ar-SA"/>
        </w:rPr>
        <w:t>результаты</w:t>
      </w:r>
      <w:r w:rsidRPr="005D41C6">
        <w:rPr>
          <w:spacing w:val="1"/>
          <w:sz w:val="28"/>
          <w:lang w:eastAsia="en-US" w:bidi="ar-SA"/>
        </w:rPr>
        <w:t xml:space="preserve"> </w:t>
      </w:r>
      <w:r w:rsidRPr="005D41C6">
        <w:rPr>
          <w:sz w:val="28"/>
          <w:lang w:eastAsia="en-US" w:bidi="ar-SA"/>
        </w:rPr>
        <w:t>освоения</w:t>
      </w:r>
      <w:r w:rsidRPr="005D41C6">
        <w:rPr>
          <w:spacing w:val="1"/>
          <w:sz w:val="28"/>
          <w:lang w:eastAsia="en-US" w:bidi="ar-SA"/>
        </w:rPr>
        <w:t xml:space="preserve"> </w:t>
      </w:r>
      <w:r w:rsidRPr="005D41C6">
        <w:rPr>
          <w:sz w:val="28"/>
          <w:lang w:eastAsia="en-US" w:bidi="ar-SA"/>
        </w:rPr>
        <w:t>ООП</w:t>
      </w:r>
      <w:r w:rsidRPr="005D41C6">
        <w:rPr>
          <w:spacing w:val="1"/>
          <w:sz w:val="28"/>
          <w:lang w:eastAsia="en-US" w:bidi="ar-SA"/>
        </w:rPr>
        <w:t xml:space="preserve"> </w:t>
      </w:r>
      <w:r w:rsidRPr="005D41C6">
        <w:rPr>
          <w:sz w:val="28"/>
          <w:lang w:eastAsia="en-US" w:bidi="ar-SA"/>
        </w:rPr>
        <w:t>НОО,</w:t>
      </w:r>
      <w:r w:rsidRPr="005D41C6">
        <w:rPr>
          <w:spacing w:val="1"/>
          <w:sz w:val="28"/>
          <w:lang w:eastAsia="en-US" w:bidi="ar-SA"/>
        </w:rPr>
        <w:t xml:space="preserve"> </w:t>
      </w:r>
      <w:r w:rsidRPr="005D41C6">
        <w:rPr>
          <w:sz w:val="28"/>
          <w:lang w:eastAsia="en-US" w:bidi="ar-SA"/>
        </w:rPr>
        <w:t>составляющие</w:t>
      </w:r>
      <w:r w:rsidRPr="005D41C6">
        <w:rPr>
          <w:spacing w:val="1"/>
          <w:sz w:val="28"/>
          <w:lang w:eastAsia="en-US" w:bidi="ar-SA"/>
        </w:rPr>
        <w:t xml:space="preserve"> </w:t>
      </w:r>
      <w:r w:rsidRPr="005D41C6">
        <w:rPr>
          <w:sz w:val="28"/>
          <w:lang w:eastAsia="en-US" w:bidi="ar-SA"/>
        </w:rPr>
        <w:t>содержание</w:t>
      </w:r>
      <w:r w:rsidRPr="005D41C6">
        <w:rPr>
          <w:spacing w:val="1"/>
          <w:sz w:val="28"/>
          <w:lang w:eastAsia="en-US" w:bidi="ar-SA"/>
        </w:rPr>
        <w:t xml:space="preserve"> </w:t>
      </w:r>
      <w:r w:rsidRPr="005D41C6">
        <w:rPr>
          <w:sz w:val="28"/>
          <w:lang w:eastAsia="en-US" w:bidi="ar-SA"/>
        </w:rPr>
        <w:t>блоков</w:t>
      </w:r>
      <w:r w:rsidRPr="005D41C6">
        <w:rPr>
          <w:spacing w:val="1"/>
          <w:sz w:val="28"/>
          <w:lang w:eastAsia="en-US" w:bidi="ar-SA"/>
        </w:rPr>
        <w:t xml:space="preserve"> </w:t>
      </w:r>
      <w:r w:rsidRPr="005D41C6">
        <w:rPr>
          <w:b/>
          <w:sz w:val="28"/>
          <w:lang w:eastAsia="en-US" w:bidi="ar-SA"/>
        </w:rPr>
        <w:t>«Выпускник</w:t>
      </w:r>
      <w:r w:rsidRPr="005D41C6">
        <w:rPr>
          <w:b/>
          <w:spacing w:val="1"/>
          <w:sz w:val="28"/>
          <w:lang w:eastAsia="en-US" w:bidi="ar-SA"/>
        </w:rPr>
        <w:t xml:space="preserve"> </w:t>
      </w:r>
      <w:r w:rsidRPr="005D41C6">
        <w:rPr>
          <w:b/>
          <w:sz w:val="28"/>
          <w:lang w:eastAsia="en-US" w:bidi="ar-SA"/>
        </w:rPr>
        <w:t>научится»</w:t>
      </w:r>
      <w:r w:rsidRPr="005D41C6">
        <w:rPr>
          <w:b/>
          <w:spacing w:val="1"/>
          <w:sz w:val="28"/>
          <w:lang w:eastAsia="en-US" w:bidi="ar-SA"/>
        </w:rPr>
        <w:t xml:space="preserve"> </w:t>
      </w:r>
      <w:r w:rsidRPr="005D41C6">
        <w:rPr>
          <w:b/>
          <w:sz w:val="28"/>
          <w:lang w:eastAsia="en-US" w:bidi="ar-SA"/>
        </w:rPr>
        <w:t>и</w:t>
      </w:r>
      <w:r w:rsidRPr="005D41C6">
        <w:rPr>
          <w:b/>
          <w:spacing w:val="1"/>
          <w:sz w:val="28"/>
          <w:lang w:eastAsia="en-US" w:bidi="ar-SA"/>
        </w:rPr>
        <w:t xml:space="preserve"> </w:t>
      </w:r>
      <w:r w:rsidRPr="005D41C6">
        <w:rPr>
          <w:b/>
          <w:sz w:val="28"/>
          <w:lang w:eastAsia="en-US" w:bidi="ar-SA"/>
        </w:rPr>
        <w:t>«Выпускник</w:t>
      </w:r>
      <w:r w:rsidRPr="005D41C6">
        <w:rPr>
          <w:b/>
          <w:spacing w:val="1"/>
          <w:sz w:val="28"/>
          <w:lang w:eastAsia="en-US" w:bidi="ar-SA"/>
        </w:rPr>
        <w:t xml:space="preserve"> </w:t>
      </w:r>
      <w:r w:rsidRPr="005D41C6">
        <w:rPr>
          <w:b/>
          <w:sz w:val="28"/>
          <w:lang w:eastAsia="en-US" w:bidi="ar-SA"/>
        </w:rPr>
        <w:t>получит</w:t>
      </w:r>
      <w:r w:rsidRPr="005D41C6">
        <w:rPr>
          <w:b/>
          <w:spacing w:val="1"/>
          <w:sz w:val="28"/>
          <w:lang w:eastAsia="en-US" w:bidi="ar-SA"/>
        </w:rPr>
        <w:t xml:space="preserve"> </w:t>
      </w:r>
      <w:r w:rsidRPr="005D41C6">
        <w:rPr>
          <w:b/>
          <w:sz w:val="28"/>
          <w:lang w:eastAsia="en-US" w:bidi="ar-SA"/>
        </w:rPr>
        <w:t>возможность</w:t>
      </w:r>
      <w:r w:rsidRPr="005D41C6">
        <w:rPr>
          <w:b/>
          <w:spacing w:val="1"/>
          <w:sz w:val="28"/>
          <w:lang w:eastAsia="en-US" w:bidi="ar-SA"/>
        </w:rPr>
        <w:t xml:space="preserve"> </w:t>
      </w:r>
      <w:r w:rsidRPr="005D41C6">
        <w:rPr>
          <w:b/>
          <w:sz w:val="28"/>
          <w:lang w:eastAsia="en-US" w:bidi="ar-SA"/>
        </w:rPr>
        <w:t>научиться»</w:t>
      </w:r>
      <w:r w:rsidRPr="005D41C6">
        <w:rPr>
          <w:b/>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каждой</w:t>
      </w:r>
      <w:r w:rsidRPr="005D41C6">
        <w:rPr>
          <w:spacing w:val="1"/>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программы;</w:t>
      </w:r>
    </w:p>
    <w:p w14:paraId="15DEA74E" w14:textId="77777777" w:rsidR="00B44722" w:rsidRPr="005D41C6" w:rsidRDefault="00B44722" w:rsidP="00FF2F55">
      <w:pPr>
        <w:numPr>
          <w:ilvl w:val="0"/>
          <w:numId w:val="173"/>
        </w:numPr>
        <w:tabs>
          <w:tab w:val="left" w:pos="534"/>
        </w:tabs>
        <w:spacing w:before="1" w:after="0" w:line="322" w:lineRule="exact"/>
        <w:ind w:hanging="362"/>
        <w:jc w:val="both"/>
        <w:rPr>
          <w:sz w:val="28"/>
          <w:lang w:eastAsia="en-US" w:bidi="ar-SA"/>
        </w:rPr>
      </w:pPr>
      <w:r w:rsidRPr="005D41C6">
        <w:rPr>
          <w:sz w:val="28"/>
          <w:lang w:eastAsia="en-US" w:bidi="ar-SA"/>
        </w:rPr>
        <w:t>для</w:t>
      </w:r>
      <w:r w:rsidRPr="005D41C6">
        <w:rPr>
          <w:spacing w:val="28"/>
          <w:sz w:val="28"/>
          <w:lang w:eastAsia="en-US" w:bidi="ar-SA"/>
        </w:rPr>
        <w:t xml:space="preserve"> </w:t>
      </w:r>
      <w:r w:rsidRPr="005D41C6">
        <w:rPr>
          <w:sz w:val="28"/>
          <w:lang w:eastAsia="en-US" w:bidi="ar-SA"/>
        </w:rPr>
        <w:t>выпускников</w:t>
      </w:r>
      <w:r w:rsidRPr="005D41C6">
        <w:rPr>
          <w:spacing w:val="26"/>
          <w:sz w:val="28"/>
          <w:lang w:eastAsia="en-US" w:bidi="ar-SA"/>
        </w:rPr>
        <w:t xml:space="preserve"> </w:t>
      </w:r>
      <w:r w:rsidRPr="005D41C6">
        <w:rPr>
          <w:sz w:val="28"/>
          <w:lang w:eastAsia="en-US" w:bidi="ar-SA"/>
        </w:rPr>
        <w:t>-</w:t>
      </w:r>
      <w:r w:rsidRPr="005D41C6">
        <w:rPr>
          <w:spacing w:val="27"/>
          <w:sz w:val="28"/>
          <w:lang w:eastAsia="en-US" w:bidi="ar-SA"/>
        </w:rPr>
        <w:t xml:space="preserve"> </w:t>
      </w:r>
      <w:r w:rsidRPr="005D41C6">
        <w:rPr>
          <w:sz w:val="28"/>
          <w:lang w:eastAsia="en-US" w:bidi="ar-SA"/>
        </w:rPr>
        <w:t>планируемые</w:t>
      </w:r>
      <w:r w:rsidRPr="005D41C6">
        <w:rPr>
          <w:spacing w:val="25"/>
          <w:sz w:val="28"/>
          <w:lang w:eastAsia="en-US" w:bidi="ar-SA"/>
        </w:rPr>
        <w:t xml:space="preserve"> </w:t>
      </w:r>
      <w:r w:rsidRPr="005D41C6">
        <w:rPr>
          <w:sz w:val="28"/>
          <w:lang w:eastAsia="en-US" w:bidi="ar-SA"/>
        </w:rPr>
        <w:t>результаты,</w:t>
      </w:r>
      <w:r w:rsidRPr="005D41C6">
        <w:rPr>
          <w:spacing w:val="28"/>
          <w:sz w:val="28"/>
          <w:lang w:eastAsia="en-US" w:bidi="ar-SA"/>
        </w:rPr>
        <w:t xml:space="preserve"> </w:t>
      </w:r>
      <w:r w:rsidRPr="005D41C6">
        <w:rPr>
          <w:sz w:val="28"/>
          <w:lang w:eastAsia="en-US" w:bidi="ar-SA"/>
        </w:rPr>
        <w:t>составляющие</w:t>
      </w:r>
      <w:r w:rsidRPr="005D41C6">
        <w:rPr>
          <w:spacing w:val="27"/>
          <w:sz w:val="28"/>
          <w:lang w:eastAsia="en-US" w:bidi="ar-SA"/>
        </w:rPr>
        <w:t xml:space="preserve"> </w:t>
      </w:r>
      <w:r w:rsidRPr="005D41C6">
        <w:rPr>
          <w:sz w:val="28"/>
          <w:lang w:eastAsia="en-US" w:bidi="ar-SA"/>
        </w:rPr>
        <w:t>содержание</w:t>
      </w:r>
      <w:r w:rsidRPr="005D41C6">
        <w:rPr>
          <w:spacing w:val="25"/>
          <w:sz w:val="28"/>
          <w:lang w:eastAsia="en-US" w:bidi="ar-SA"/>
        </w:rPr>
        <w:t xml:space="preserve"> </w:t>
      </w:r>
      <w:r w:rsidRPr="005D41C6">
        <w:rPr>
          <w:sz w:val="28"/>
          <w:lang w:eastAsia="en-US" w:bidi="ar-SA"/>
        </w:rPr>
        <w:t>блока</w:t>
      </w:r>
    </w:p>
    <w:p w14:paraId="19C512DC" w14:textId="77777777" w:rsidR="00B44722" w:rsidRPr="005D41C6" w:rsidRDefault="00B44722" w:rsidP="00B44722">
      <w:pPr>
        <w:spacing w:after="0" w:line="322" w:lineRule="exact"/>
        <w:jc w:val="both"/>
        <w:rPr>
          <w:sz w:val="28"/>
          <w:lang w:eastAsia="en-US" w:bidi="ar-SA"/>
        </w:rPr>
      </w:pPr>
      <w:r w:rsidRPr="005D41C6">
        <w:rPr>
          <w:b/>
          <w:sz w:val="28"/>
          <w:lang w:eastAsia="en-US" w:bidi="ar-SA"/>
        </w:rPr>
        <w:lastRenderedPageBreak/>
        <w:t>«Выпускник</w:t>
      </w:r>
      <w:r w:rsidRPr="005D41C6">
        <w:rPr>
          <w:b/>
          <w:spacing w:val="-4"/>
          <w:sz w:val="28"/>
          <w:lang w:eastAsia="en-US" w:bidi="ar-SA"/>
        </w:rPr>
        <w:t xml:space="preserve"> </w:t>
      </w:r>
      <w:r w:rsidRPr="005D41C6">
        <w:rPr>
          <w:b/>
          <w:sz w:val="28"/>
          <w:lang w:eastAsia="en-US" w:bidi="ar-SA"/>
        </w:rPr>
        <w:t>научится»</w:t>
      </w:r>
      <w:r w:rsidRPr="005D41C6">
        <w:rPr>
          <w:b/>
          <w:spacing w:val="-4"/>
          <w:sz w:val="28"/>
          <w:lang w:eastAsia="en-US" w:bidi="ar-SA"/>
        </w:rPr>
        <w:t xml:space="preserve"> </w:t>
      </w:r>
      <w:r w:rsidRPr="005D41C6">
        <w:rPr>
          <w:sz w:val="28"/>
          <w:lang w:eastAsia="en-US" w:bidi="ar-SA"/>
        </w:rPr>
        <w:t>для</w:t>
      </w:r>
      <w:r w:rsidRPr="005D41C6">
        <w:rPr>
          <w:spacing w:val="-2"/>
          <w:sz w:val="28"/>
          <w:lang w:eastAsia="en-US" w:bidi="ar-SA"/>
        </w:rPr>
        <w:t xml:space="preserve"> </w:t>
      </w:r>
      <w:r w:rsidRPr="005D41C6">
        <w:rPr>
          <w:sz w:val="28"/>
          <w:lang w:eastAsia="en-US" w:bidi="ar-SA"/>
        </w:rPr>
        <w:t>каждой</w:t>
      </w:r>
      <w:r w:rsidRPr="005D41C6">
        <w:rPr>
          <w:spacing w:val="-1"/>
          <w:sz w:val="28"/>
          <w:lang w:eastAsia="en-US" w:bidi="ar-SA"/>
        </w:rPr>
        <w:t xml:space="preserve"> </w:t>
      </w:r>
      <w:r w:rsidRPr="005D41C6">
        <w:rPr>
          <w:sz w:val="28"/>
          <w:lang w:eastAsia="en-US" w:bidi="ar-SA"/>
        </w:rPr>
        <w:t>программы,</w:t>
      </w:r>
      <w:r w:rsidRPr="005D41C6">
        <w:rPr>
          <w:spacing w:val="-3"/>
          <w:sz w:val="28"/>
          <w:lang w:eastAsia="en-US" w:bidi="ar-SA"/>
        </w:rPr>
        <w:t xml:space="preserve"> </w:t>
      </w:r>
      <w:r w:rsidRPr="005D41C6">
        <w:rPr>
          <w:sz w:val="28"/>
          <w:lang w:eastAsia="en-US" w:bidi="ar-SA"/>
        </w:rPr>
        <w:t>предмета,</w:t>
      </w:r>
      <w:r w:rsidRPr="005D41C6">
        <w:rPr>
          <w:spacing w:val="-4"/>
          <w:sz w:val="28"/>
          <w:lang w:eastAsia="en-US" w:bidi="ar-SA"/>
        </w:rPr>
        <w:t xml:space="preserve"> </w:t>
      </w:r>
      <w:r w:rsidRPr="005D41C6">
        <w:rPr>
          <w:sz w:val="28"/>
          <w:lang w:eastAsia="en-US" w:bidi="ar-SA"/>
        </w:rPr>
        <w:t>курса:</w:t>
      </w:r>
    </w:p>
    <w:p w14:paraId="38714C40" w14:textId="38F532FE" w:rsidR="00B44722" w:rsidRPr="005D41C6" w:rsidRDefault="009006F3" w:rsidP="00B44722">
      <w:pPr>
        <w:spacing w:after="0" w:line="240" w:lineRule="auto"/>
        <w:ind w:right="834"/>
        <w:jc w:val="both"/>
        <w:rPr>
          <w:sz w:val="28"/>
          <w:szCs w:val="28"/>
          <w:lang w:eastAsia="en-US" w:bidi="ar-SA"/>
        </w:rPr>
      </w:pPr>
      <w:r>
        <w:rPr>
          <w:sz w:val="28"/>
          <w:szCs w:val="28"/>
          <w:lang w:eastAsia="en-US" w:bidi="ar-SA"/>
        </w:rPr>
        <w:t xml:space="preserve">    </w:t>
      </w:r>
      <w:r w:rsidR="00B44722" w:rsidRPr="005D41C6">
        <w:rPr>
          <w:sz w:val="28"/>
          <w:szCs w:val="28"/>
          <w:lang w:eastAsia="en-US" w:bidi="ar-SA"/>
        </w:rPr>
        <w:t>Система</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достижения</w:t>
      </w:r>
      <w:r w:rsidR="00B44722" w:rsidRPr="005D41C6">
        <w:rPr>
          <w:spacing w:val="1"/>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освоения</w:t>
      </w:r>
      <w:r w:rsidR="00B44722" w:rsidRPr="005D41C6">
        <w:rPr>
          <w:spacing w:val="1"/>
          <w:sz w:val="28"/>
          <w:szCs w:val="28"/>
          <w:lang w:eastAsia="en-US" w:bidi="ar-SA"/>
        </w:rPr>
        <w:t xml:space="preserve"> </w:t>
      </w:r>
      <w:r w:rsidR="00B44722" w:rsidRPr="005D41C6">
        <w:rPr>
          <w:sz w:val="28"/>
          <w:szCs w:val="28"/>
          <w:lang w:eastAsia="en-US" w:bidi="ar-SA"/>
        </w:rPr>
        <w:t>основной</w:t>
      </w:r>
      <w:r w:rsidR="00B44722" w:rsidRPr="005D41C6">
        <w:rPr>
          <w:spacing w:val="1"/>
          <w:sz w:val="28"/>
          <w:szCs w:val="28"/>
          <w:lang w:eastAsia="en-US" w:bidi="ar-SA"/>
        </w:rPr>
        <w:t xml:space="preserve"> </w:t>
      </w:r>
      <w:r w:rsidR="00B44722" w:rsidRPr="005D41C6">
        <w:rPr>
          <w:sz w:val="28"/>
          <w:szCs w:val="28"/>
          <w:lang w:eastAsia="en-US" w:bidi="ar-SA"/>
        </w:rPr>
        <w:t>образовательной</w:t>
      </w:r>
      <w:r w:rsidR="00B44722" w:rsidRPr="005D41C6">
        <w:rPr>
          <w:spacing w:val="1"/>
          <w:sz w:val="28"/>
          <w:szCs w:val="28"/>
          <w:lang w:eastAsia="en-US" w:bidi="ar-SA"/>
        </w:rPr>
        <w:t xml:space="preserve"> </w:t>
      </w:r>
      <w:r w:rsidR="00B44722" w:rsidRPr="005D41C6">
        <w:rPr>
          <w:sz w:val="28"/>
          <w:szCs w:val="28"/>
          <w:lang w:eastAsia="en-US" w:bidi="ar-SA"/>
        </w:rPr>
        <w:t>программы</w:t>
      </w:r>
      <w:r w:rsidR="00B44722" w:rsidRPr="005D41C6">
        <w:rPr>
          <w:spacing w:val="1"/>
          <w:sz w:val="28"/>
          <w:szCs w:val="28"/>
          <w:lang w:eastAsia="en-US" w:bidi="ar-SA"/>
        </w:rPr>
        <w:t xml:space="preserve"> </w:t>
      </w:r>
      <w:r w:rsidR="00B44722" w:rsidRPr="005D41C6">
        <w:rPr>
          <w:sz w:val="28"/>
          <w:szCs w:val="28"/>
          <w:lang w:eastAsia="en-US" w:bidi="ar-SA"/>
        </w:rPr>
        <w:t>начального</w:t>
      </w:r>
      <w:r w:rsidR="00B44722" w:rsidRPr="005D41C6">
        <w:rPr>
          <w:spacing w:val="1"/>
          <w:sz w:val="28"/>
          <w:szCs w:val="28"/>
          <w:lang w:eastAsia="en-US" w:bidi="ar-SA"/>
        </w:rPr>
        <w:t xml:space="preserve"> </w:t>
      </w:r>
      <w:r w:rsidR="00B44722" w:rsidRPr="005D41C6">
        <w:rPr>
          <w:sz w:val="28"/>
          <w:szCs w:val="28"/>
          <w:lang w:eastAsia="en-US" w:bidi="ar-SA"/>
        </w:rPr>
        <w:t>общего</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предполагает</w:t>
      </w:r>
      <w:r w:rsidR="00B44722" w:rsidRPr="005D41C6">
        <w:rPr>
          <w:spacing w:val="1"/>
          <w:sz w:val="28"/>
          <w:szCs w:val="28"/>
          <w:lang w:eastAsia="en-US" w:bidi="ar-SA"/>
        </w:rPr>
        <w:t xml:space="preserve"> </w:t>
      </w:r>
      <w:r w:rsidR="00B44722" w:rsidRPr="005D41C6">
        <w:rPr>
          <w:spacing w:val="-1"/>
          <w:sz w:val="28"/>
          <w:szCs w:val="28"/>
          <w:lang w:eastAsia="en-US" w:bidi="ar-SA"/>
        </w:rPr>
        <w:t>комплексный</w:t>
      </w:r>
      <w:r w:rsidR="00B44722" w:rsidRPr="005D41C6">
        <w:rPr>
          <w:spacing w:val="-16"/>
          <w:sz w:val="28"/>
          <w:szCs w:val="28"/>
          <w:lang w:eastAsia="en-US" w:bidi="ar-SA"/>
        </w:rPr>
        <w:t xml:space="preserve"> </w:t>
      </w:r>
      <w:r w:rsidR="00B44722" w:rsidRPr="005D41C6">
        <w:rPr>
          <w:spacing w:val="-1"/>
          <w:sz w:val="28"/>
          <w:szCs w:val="28"/>
          <w:lang w:eastAsia="en-US" w:bidi="ar-SA"/>
        </w:rPr>
        <w:t>подход</w:t>
      </w:r>
      <w:r w:rsidR="00B44722" w:rsidRPr="005D41C6">
        <w:rPr>
          <w:spacing w:val="-16"/>
          <w:sz w:val="28"/>
          <w:szCs w:val="28"/>
          <w:lang w:eastAsia="en-US" w:bidi="ar-SA"/>
        </w:rPr>
        <w:t xml:space="preserve"> </w:t>
      </w:r>
      <w:r w:rsidR="00B44722" w:rsidRPr="005D41C6">
        <w:rPr>
          <w:spacing w:val="-1"/>
          <w:sz w:val="28"/>
          <w:szCs w:val="28"/>
          <w:lang w:eastAsia="en-US" w:bidi="ar-SA"/>
        </w:rPr>
        <w:t>к</w:t>
      </w:r>
      <w:r w:rsidR="00B44722" w:rsidRPr="005D41C6">
        <w:rPr>
          <w:spacing w:val="-15"/>
          <w:sz w:val="28"/>
          <w:szCs w:val="28"/>
          <w:lang w:eastAsia="en-US" w:bidi="ar-SA"/>
        </w:rPr>
        <w:t xml:space="preserve"> </w:t>
      </w:r>
      <w:r w:rsidR="00B44722" w:rsidRPr="005D41C6">
        <w:rPr>
          <w:spacing w:val="-1"/>
          <w:sz w:val="28"/>
          <w:szCs w:val="28"/>
          <w:lang w:eastAsia="en-US" w:bidi="ar-SA"/>
        </w:rPr>
        <w:t>оценке</w:t>
      </w:r>
      <w:r w:rsidR="00B44722" w:rsidRPr="005D41C6">
        <w:rPr>
          <w:spacing w:val="-16"/>
          <w:sz w:val="28"/>
          <w:szCs w:val="28"/>
          <w:lang w:eastAsia="en-US" w:bidi="ar-SA"/>
        </w:rPr>
        <w:t xml:space="preserve"> </w:t>
      </w:r>
      <w:r w:rsidR="00B44722" w:rsidRPr="005D41C6">
        <w:rPr>
          <w:spacing w:val="-1"/>
          <w:sz w:val="28"/>
          <w:szCs w:val="28"/>
          <w:lang w:eastAsia="en-US" w:bidi="ar-SA"/>
        </w:rPr>
        <w:t>результатов</w:t>
      </w:r>
      <w:r w:rsidR="00B44722" w:rsidRPr="005D41C6">
        <w:rPr>
          <w:spacing w:val="-17"/>
          <w:sz w:val="28"/>
          <w:szCs w:val="28"/>
          <w:lang w:eastAsia="en-US" w:bidi="ar-SA"/>
        </w:rPr>
        <w:t xml:space="preserve"> </w:t>
      </w:r>
      <w:r w:rsidR="00B44722" w:rsidRPr="005D41C6">
        <w:rPr>
          <w:sz w:val="28"/>
          <w:szCs w:val="28"/>
          <w:lang w:eastAsia="en-US" w:bidi="ar-SA"/>
        </w:rPr>
        <w:t>образования:</w:t>
      </w:r>
      <w:r w:rsidR="00B44722" w:rsidRPr="005D41C6">
        <w:rPr>
          <w:spacing w:val="-15"/>
          <w:sz w:val="28"/>
          <w:szCs w:val="28"/>
          <w:lang w:eastAsia="en-US" w:bidi="ar-SA"/>
        </w:rPr>
        <w:t xml:space="preserve"> </w:t>
      </w:r>
      <w:r w:rsidR="00B44722" w:rsidRPr="005D41C6">
        <w:rPr>
          <w:sz w:val="28"/>
          <w:szCs w:val="28"/>
          <w:lang w:eastAsia="en-US" w:bidi="ar-SA"/>
        </w:rPr>
        <w:t>личностные</w:t>
      </w:r>
      <w:r w:rsidR="00B44722" w:rsidRPr="005D41C6">
        <w:rPr>
          <w:spacing w:val="-17"/>
          <w:sz w:val="28"/>
          <w:szCs w:val="28"/>
          <w:lang w:eastAsia="en-US" w:bidi="ar-SA"/>
        </w:rPr>
        <w:t xml:space="preserve"> </w:t>
      </w:r>
      <w:r w:rsidR="00B44722" w:rsidRPr="005D41C6">
        <w:rPr>
          <w:sz w:val="28"/>
          <w:szCs w:val="28"/>
          <w:lang w:eastAsia="en-US" w:bidi="ar-SA"/>
        </w:rPr>
        <w:t>результаты,</w:t>
      </w:r>
      <w:r w:rsidR="00B44722" w:rsidRPr="005D41C6">
        <w:rPr>
          <w:spacing w:val="-68"/>
          <w:sz w:val="28"/>
          <w:szCs w:val="28"/>
          <w:lang w:eastAsia="en-US" w:bidi="ar-SA"/>
        </w:rPr>
        <w:t xml:space="preserve"> </w:t>
      </w:r>
      <w:r w:rsidR="00B44722" w:rsidRPr="005D41C6">
        <w:rPr>
          <w:sz w:val="28"/>
          <w:szCs w:val="28"/>
          <w:lang w:eastAsia="en-US" w:bidi="ar-SA"/>
        </w:rPr>
        <w:t>метапредметные</w:t>
      </w:r>
      <w:r w:rsidR="00B44722" w:rsidRPr="005D41C6">
        <w:rPr>
          <w:spacing w:val="-4"/>
          <w:sz w:val="28"/>
          <w:szCs w:val="28"/>
          <w:lang w:eastAsia="en-US" w:bidi="ar-SA"/>
        </w:rPr>
        <w:t xml:space="preserve"> </w:t>
      </w:r>
      <w:r w:rsidR="00B44722" w:rsidRPr="005D41C6">
        <w:rPr>
          <w:sz w:val="28"/>
          <w:szCs w:val="28"/>
          <w:lang w:eastAsia="en-US" w:bidi="ar-SA"/>
        </w:rPr>
        <w:t>и предметные.</w:t>
      </w:r>
    </w:p>
    <w:p w14:paraId="6D871448" w14:textId="74D62456" w:rsidR="00B44722" w:rsidRPr="005D41C6" w:rsidRDefault="009006F3" w:rsidP="00B44722">
      <w:pPr>
        <w:spacing w:before="1" w:after="0" w:line="240" w:lineRule="auto"/>
        <w:ind w:right="827"/>
        <w:jc w:val="both"/>
        <w:rPr>
          <w:sz w:val="28"/>
          <w:szCs w:val="28"/>
          <w:lang w:eastAsia="en-US" w:bidi="ar-SA"/>
        </w:rPr>
      </w:pPr>
      <w:r>
        <w:rPr>
          <w:sz w:val="28"/>
          <w:szCs w:val="28"/>
          <w:lang w:eastAsia="en-US" w:bidi="ar-SA"/>
        </w:rPr>
        <w:t xml:space="preserve">      </w:t>
      </w:r>
      <w:r w:rsidR="00B44722" w:rsidRPr="005D41C6">
        <w:rPr>
          <w:sz w:val="28"/>
          <w:szCs w:val="28"/>
          <w:lang w:eastAsia="en-US" w:bidi="ar-SA"/>
        </w:rPr>
        <w:t>Система</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предусматривает</w:t>
      </w:r>
      <w:r w:rsidR="00B44722" w:rsidRPr="005D41C6">
        <w:rPr>
          <w:spacing w:val="1"/>
          <w:sz w:val="28"/>
          <w:szCs w:val="28"/>
          <w:lang w:eastAsia="en-US" w:bidi="ar-SA"/>
        </w:rPr>
        <w:t xml:space="preserve"> </w:t>
      </w:r>
      <w:r w:rsidR="00B44722" w:rsidRPr="005D41C6">
        <w:rPr>
          <w:sz w:val="28"/>
          <w:szCs w:val="28"/>
          <w:lang w:eastAsia="en-US" w:bidi="ar-SA"/>
        </w:rPr>
        <w:t>уровневый</w:t>
      </w:r>
      <w:r w:rsidR="00B44722" w:rsidRPr="005D41C6">
        <w:rPr>
          <w:spacing w:val="1"/>
          <w:sz w:val="28"/>
          <w:szCs w:val="28"/>
          <w:lang w:eastAsia="en-US" w:bidi="ar-SA"/>
        </w:rPr>
        <w:t xml:space="preserve"> </w:t>
      </w:r>
      <w:r w:rsidR="00B44722" w:rsidRPr="005D41C6">
        <w:rPr>
          <w:sz w:val="28"/>
          <w:szCs w:val="28"/>
          <w:lang w:eastAsia="en-US" w:bidi="ar-SA"/>
        </w:rPr>
        <w:t>подход</w:t>
      </w:r>
      <w:r w:rsidR="00B44722" w:rsidRPr="005D41C6">
        <w:rPr>
          <w:spacing w:val="1"/>
          <w:sz w:val="28"/>
          <w:szCs w:val="28"/>
          <w:lang w:eastAsia="en-US" w:bidi="ar-SA"/>
        </w:rPr>
        <w:t xml:space="preserve"> </w:t>
      </w:r>
      <w:r w:rsidR="00B44722" w:rsidRPr="005D41C6">
        <w:rPr>
          <w:sz w:val="28"/>
          <w:szCs w:val="28"/>
          <w:lang w:eastAsia="en-US" w:bidi="ar-SA"/>
        </w:rPr>
        <w:t>к</w:t>
      </w:r>
      <w:r w:rsidR="00B44722" w:rsidRPr="005D41C6">
        <w:rPr>
          <w:spacing w:val="1"/>
          <w:sz w:val="28"/>
          <w:szCs w:val="28"/>
          <w:lang w:eastAsia="en-US" w:bidi="ar-SA"/>
        </w:rPr>
        <w:t xml:space="preserve"> </w:t>
      </w:r>
      <w:r w:rsidR="00B44722" w:rsidRPr="005D41C6">
        <w:rPr>
          <w:sz w:val="28"/>
          <w:szCs w:val="28"/>
          <w:lang w:eastAsia="en-US" w:bidi="ar-SA"/>
        </w:rPr>
        <w:t>представлению</w:t>
      </w:r>
      <w:r w:rsidR="00B44722" w:rsidRPr="005D41C6">
        <w:rPr>
          <w:spacing w:val="1"/>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инструментарию</w:t>
      </w:r>
      <w:r w:rsidR="00B44722" w:rsidRPr="005D41C6">
        <w:rPr>
          <w:spacing w:val="1"/>
          <w:sz w:val="28"/>
          <w:szCs w:val="28"/>
          <w:lang w:eastAsia="en-US" w:bidi="ar-SA"/>
        </w:rPr>
        <w:t xml:space="preserve"> </w:t>
      </w:r>
      <w:r w:rsidR="00B44722" w:rsidRPr="005D41C6">
        <w:rPr>
          <w:sz w:val="28"/>
          <w:szCs w:val="28"/>
          <w:lang w:eastAsia="en-US" w:bidi="ar-SA"/>
        </w:rPr>
        <w:t>для</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их</w:t>
      </w:r>
      <w:r w:rsidR="00B44722" w:rsidRPr="005D41C6">
        <w:rPr>
          <w:spacing w:val="1"/>
          <w:sz w:val="28"/>
          <w:szCs w:val="28"/>
          <w:lang w:eastAsia="en-US" w:bidi="ar-SA"/>
        </w:rPr>
        <w:t xml:space="preserve"> </w:t>
      </w:r>
      <w:r w:rsidR="00B44722" w:rsidRPr="005D41C6">
        <w:rPr>
          <w:sz w:val="28"/>
          <w:szCs w:val="28"/>
          <w:lang w:eastAsia="en-US" w:bidi="ar-SA"/>
        </w:rPr>
        <w:t>достижения.</w:t>
      </w:r>
      <w:r w:rsidR="00B44722" w:rsidRPr="005D41C6">
        <w:rPr>
          <w:spacing w:val="1"/>
          <w:sz w:val="28"/>
          <w:szCs w:val="28"/>
          <w:lang w:eastAsia="en-US" w:bidi="ar-SA"/>
        </w:rPr>
        <w:t xml:space="preserve"> </w:t>
      </w:r>
      <w:r w:rsidR="00B44722" w:rsidRPr="005D41C6">
        <w:rPr>
          <w:sz w:val="28"/>
          <w:szCs w:val="28"/>
          <w:lang w:eastAsia="en-US" w:bidi="ar-SA"/>
        </w:rPr>
        <w:t>Согласно</w:t>
      </w:r>
      <w:r w:rsidR="00B44722" w:rsidRPr="005D41C6">
        <w:rPr>
          <w:spacing w:val="-5"/>
          <w:sz w:val="28"/>
          <w:szCs w:val="28"/>
          <w:lang w:eastAsia="en-US" w:bidi="ar-SA"/>
        </w:rPr>
        <w:t xml:space="preserve"> </w:t>
      </w:r>
      <w:r w:rsidR="00B44722" w:rsidRPr="005D41C6">
        <w:rPr>
          <w:sz w:val="28"/>
          <w:szCs w:val="28"/>
          <w:lang w:eastAsia="en-US" w:bidi="ar-SA"/>
        </w:rPr>
        <w:t>этому</w:t>
      </w:r>
      <w:r w:rsidR="00B44722" w:rsidRPr="005D41C6">
        <w:rPr>
          <w:spacing w:val="-8"/>
          <w:sz w:val="28"/>
          <w:szCs w:val="28"/>
          <w:lang w:eastAsia="en-US" w:bidi="ar-SA"/>
        </w:rPr>
        <w:t xml:space="preserve"> </w:t>
      </w:r>
      <w:r w:rsidR="00B44722" w:rsidRPr="005D41C6">
        <w:rPr>
          <w:sz w:val="28"/>
          <w:szCs w:val="28"/>
          <w:lang w:eastAsia="en-US" w:bidi="ar-SA"/>
        </w:rPr>
        <w:t>подходу</w:t>
      </w:r>
      <w:r w:rsidR="00B44722" w:rsidRPr="005D41C6">
        <w:rPr>
          <w:spacing w:val="-8"/>
          <w:sz w:val="28"/>
          <w:szCs w:val="28"/>
          <w:lang w:eastAsia="en-US" w:bidi="ar-SA"/>
        </w:rPr>
        <w:t xml:space="preserve"> </w:t>
      </w:r>
      <w:r w:rsidR="00B44722" w:rsidRPr="005D41C6">
        <w:rPr>
          <w:sz w:val="28"/>
          <w:szCs w:val="28"/>
          <w:lang w:eastAsia="en-US" w:bidi="ar-SA"/>
        </w:rPr>
        <w:t>за</w:t>
      </w:r>
      <w:r w:rsidR="00B44722" w:rsidRPr="005D41C6">
        <w:rPr>
          <w:spacing w:val="-5"/>
          <w:sz w:val="28"/>
          <w:szCs w:val="28"/>
          <w:lang w:eastAsia="en-US" w:bidi="ar-SA"/>
        </w:rPr>
        <w:t xml:space="preserve"> </w:t>
      </w:r>
      <w:r w:rsidR="00B44722" w:rsidRPr="005D41C6">
        <w:rPr>
          <w:sz w:val="28"/>
          <w:szCs w:val="28"/>
          <w:lang w:eastAsia="en-US" w:bidi="ar-SA"/>
        </w:rPr>
        <w:t>точку</w:t>
      </w:r>
      <w:r w:rsidR="00B44722" w:rsidRPr="005D41C6">
        <w:rPr>
          <w:spacing w:val="-7"/>
          <w:sz w:val="28"/>
          <w:szCs w:val="28"/>
          <w:lang w:eastAsia="en-US" w:bidi="ar-SA"/>
        </w:rPr>
        <w:t xml:space="preserve"> </w:t>
      </w:r>
      <w:r w:rsidR="00B44722" w:rsidRPr="005D41C6">
        <w:rPr>
          <w:sz w:val="28"/>
          <w:szCs w:val="28"/>
          <w:lang w:eastAsia="en-US" w:bidi="ar-SA"/>
        </w:rPr>
        <w:t>отсчёта</w:t>
      </w:r>
      <w:r w:rsidR="00B44722" w:rsidRPr="005D41C6">
        <w:rPr>
          <w:spacing w:val="-4"/>
          <w:sz w:val="28"/>
          <w:szCs w:val="28"/>
          <w:lang w:eastAsia="en-US" w:bidi="ar-SA"/>
        </w:rPr>
        <w:t xml:space="preserve"> </w:t>
      </w:r>
      <w:r w:rsidR="00B44722" w:rsidRPr="005D41C6">
        <w:rPr>
          <w:sz w:val="28"/>
          <w:szCs w:val="28"/>
          <w:lang w:eastAsia="en-US" w:bidi="ar-SA"/>
        </w:rPr>
        <w:t>принимается</w:t>
      </w:r>
      <w:r w:rsidR="00B44722" w:rsidRPr="005D41C6">
        <w:rPr>
          <w:spacing w:val="-5"/>
          <w:sz w:val="28"/>
          <w:szCs w:val="28"/>
          <w:lang w:eastAsia="en-US" w:bidi="ar-SA"/>
        </w:rPr>
        <w:t xml:space="preserve"> </w:t>
      </w:r>
      <w:r w:rsidR="00B44722" w:rsidRPr="005D41C6">
        <w:rPr>
          <w:sz w:val="28"/>
          <w:szCs w:val="28"/>
          <w:lang w:eastAsia="en-US" w:bidi="ar-SA"/>
        </w:rPr>
        <w:t>не</w:t>
      </w:r>
      <w:r w:rsidR="00B44722" w:rsidRPr="005D41C6">
        <w:rPr>
          <w:spacing w:val="-4"/>
          <w:sz w:val="28"/>
          <w:szCs w:val="28"/>
          <w:lang w:eastAsia="en-US" w:bidi="ar-SA"/>
        </w:rPr>
        <w:t xml:space="preserve"> </w:t>
      </w:r>
      <w:r w:rsidR="00B44722" w:rsidRPr="005D41C6">
        <w:rPr>
          <w:sz w:val="28"/>
          <w:szCs w:val="28"/>
          <w:lang w:eastAsia="en-US" w:bidi="ar-SA"/>
        </w:rPr>
        <w:t>«идеальный</w:t>
      </w:r>
      <w:r w:rsidR="00B44722" w:rsidRPr="005D41C6">
        <w:rPr>
          <w:spacing w:val="-6"/>
          <w:sz w:val="28"/>
          <w:szCs w:val="28"/>
          <w:lang w:eastAsia="en-US" w:bidi="ar-SA"/>
        </w:rPr>
        <w:t xml:space="preserve"> </w:t>
      </w:r>
      <w:r w:rsidR="00B44722" w:rsidRPr="005D41C6">
        <w:rPr>
          <w:sz w:val="28"/>
          <w:szCs w:val="28"/>
          <w:lang w:eastAsia="en-US" w:bidi="ar-SA"/>
        </w:rPr>
        <w:t>образец»,</w:t>
      </w:r>
      <w:r w:rsidR="00B44722" w:rsidRPr="005D41C6">
        <w:rPr>
          <w:spacing w:val="-68"/>
          <w:sz w:val="28"/>
          <w:szCs w:val="28"/>
          <w:lang w:eastAsia="en-US" w:bidi="ar-SA"/>
        </w:rPr>
        <w:t xml:space="preserve"> </w:t>
      </w:r>
      <w:r w:rsidR="00B44722" w:rsidRPr="005D41C6">
        <w:rPr>
          <w:sz w:val="28"/>
          <w:szCs w:val="28"/>
          <w:lang w:eastAsia="en-US" w:bidi="ar-SA"/>
        </w:rPr>
        <w:t>отсчитывая от которого «методом вычитания» и фиксируя допущенные ошибки</w:t>
      </w:r>
      <w:r w:rsidR="00B44722" w:rsidRPr="005D41C6">
        <w:rPr>
          <w:spacing w:val="-67"/>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недочёты</w:t>
      </w:r>
      <w:r w:rsidR="00B44722" w:rsidRPr="005D41C6">
        <w:rPr>
          <w:spacing w:val="1"/>
          <w:sz w:val="28"/>
          <w:szCs w:val="28"/>
          <w:lang w:eastAsia="en-US" w:bidi="ar-SA"/>
        </w:rPr>
        <w:t xml:space="preserve"> </w:t>
      </w:r>
      <w:r w:rsidR="00B44722" w:rsidRPr="005D41C6">
        <w:rPr>
          <w:sz w:val="28"/>
          <w:szCs w:val="28"/>
          <w:lang w:eastAsia="en-US" w:bidi="ar-SA"/>
        </w:rPr>
        <w:t>формируется</w:t>
      </w:r>
      <w:r w:rsidR="00B44722" w:rsidRPr="005D41C6">
        <w:rPr>
          <w:spacing w:val="1"/>
          <w:sz w:val="28"/>
          <w:szCs w:val="28"/>
          <w:lang w:eastAsia="en-US" w:bidi="ar-SA"/>
        </w:rPr>
        <w:t xml:space="preserve"> </w:t>
      </w:r>
      <w:r w:rsidR="00B44722" w:rsidRPr="005D41C6">
        <w:rPr>
          <w:sz w:val="28"/>
          <w:szCs w:val="28"/>
          <w:lang w:eastAsia="en-US" w:bidi="ar-SA"/>
        </w:rPr>
        <w:t>сегодня</w:t>
      </w:r>
      <w:r w:rsidR="00B44722" w:rsidRPr="005D41C6">
        <w:rPr>
          <w:spacing w:val="1"/>
          <w:sz w:val="28"/>
          <w:szCs w:val="28"/>
          <w:lang w:eastAsia="en-US" w:bidi="ar-SA"/>
        </w:rPr>
        <w:t xml:space="preserve"> </w:t>
      </w:r>
      <w:r w:rsidR="00B44722" w:rsidRPr="005D41C6">
        <w:rPr>
          <w:sz w:val="28"/>
          <w:szCs w:val="28"/>
          <w:lang w:eastAsia="en-US" w:bidi="ar-SA"/>
        </w:rPr>
        <w:t>оценка</w:t>
      </w:r>
      <w:r w:rsidR="00B44722" w:rsidRPr="005D41C6">
        <w:rPr>
          <w:spacing w:val="1"/>
          <w:sz w:val="28"/>
          <w:szCs w:val="28"/>
          <w:lang w:eastAsia="en-US" w:bidi="ar-SA"/>
        </w:rPr>
        <w:t xml:space="preserve"> </w:t>
      </w:r>
      <w:r w:rsidR="00B44722" w:rsidRPr="005D41C6">
        <w:rPr>
          <w:sz w:val="28"/>
          <w:szCs w:val="28"/>
          <w:lang w:eastAsia="en-US" w:bidi="ar-SA"/>
        </w:rPr>
        <w:t>ученика,</w:t>
      </w:r>
      <w:r w:rsidR="00B44722" w:rsidRPr="005D41C6">
        <w:rPr>
          <w:spacing w:val="1"/>
          <w:sz w:val="28"/>
          <w:szCs w:val="28"/>
          <w:lang w:eastAsia="en-US" w:bidi="ar-SA"/>
        </w:rPr>
        <w:t xml:space="preserve"> </w:t>
      </w:r>
      <w:r w:rsidR="00B44722" w:rsidRPr="005D41C6">
        <w:rPr>
          <w:sz w:val="28"/>
          <w:szCs w:val="28"/>
          <w:lang w:eastAsia="en-US" w:bidi="ar-SA"/>
        </w:rPr>
        <w:t>а</w:t>
      </w:r>
      <w:r w:rsidR="00B44722" w:rsidRPr="005D41C6">
        <w:rPr>
          <w:spacing w:val="1"/>
          <w:sz w:val="28"/>
          <w:szCs w:val="28"/>
          <w:lang w:eastAsia="en-US" w:bidi="ar-SA"/>
        </w:rPr>
        <w:t xml:space="preserve"> </w:t>
      </w:r>
      <w:r w:rsidR="00B44722" w:rsidRPr="005D41C6">
        <w:rPr>
          <w:sz w:val="28"/>
          <w:szCs w:val="28"/>
          <w:lang w:eastAsia="en-US" w:bidi="ar-SA"/>
        </w:rPr>
        <w:t>необходимый</w:t>
      </w:r>
      <w:r w:rsidR="00B44722" w:rsidRPr="005D41C6">
        <w:rPr>
          <w:spacing w:val="1"/>
          <w:sz w:val="28"/>
          <w:szCs w:val="28"/>
          <w:lang w:eastAsia="en-US" w:bidi="ar-SA"/>
        </w:rPr>
        <w:t xml:space="preserve"> </w:t>
      </w:r>
      <w:r w:rsidR="00B44722" w:rsidRPr="005D41C6">
        <w:rPr>
          <w:sz w:val="28"/>
          <w:szCs w:val="28"/>
          <w:lang w:eastAsia="en-US" w:bidi="ar-SA"/>
        </w:rPr>
        <w:t>для</w:t>
      </w:r>
      <w:r w:rsidR="00B44722" w:rsidRPr="005D41C6">
        <w:rPr>
          <w:spacing w:val="1"/>
          <w:sz w:val="28"/>
          <w:szCs w:val="28"/>
          <w:lang w:eastAsia="en-US" w:bidi="ar-SA"/>
        </w:rPr>
        <w:t xml:space="preserve"> </w:t>
      </w:r>
      <w:r w:rsidR="00B44722" w:rsidRPr="005D41C6">
        <w:rPr>
          <w:sz w:val="28"/>
          <w:szCs w:val="28"/>
          <w:lang w:eastAsia="en-US" w:bidi="ar-SA"/>
        </w:rPr>
        <w:t>продолжения</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реально</w:t>
      </w:r>
      <w:r w:rsidR="00B44722" w:rsidRPr="005D41C6">
        <w:rPr>
          <w:spacing w:val="1"/>
          <w:sz w:val="28"/>
          <w:szCs w:val="28"/>
          <w:lang w:eastAsia="en-US" w:bidi="ar-SA"/>
        </w:rPr>
        <w:t xml:space="preserve"> </w:t>
      </w:r>
      <w:r w:rsidR="00B44722" w:rsidRPr="005D41C6">
        <w:rPr>
          <w:sz w:val="28"/>
          <w:szCs w:val="28"/>
          <w:lang w:eastAsia="en-US" w:bidi="ar-SA"/>
        </w:rPr>
        <w:t>достигаемый</w:t>
      </w:r>
      <w:r w:rsidR="00B44722" w:rsidRPr="005D41C6">
        <w:rPr>
          <w:spacing w:val="1"/>
          <w:sz w:val="28"/>
          <w:szCs w:val="28"/>
          <w:lang w:eastAsia="en-US" w:bidi="ar-SA"/>
        </w:rPr>
        <w:t xml:space="preserve"> </w:t>
      </w:r>
      <w:r w:rsidR="00B44722" w:rsidRPr="005D41C6">
        <w:rPr>
          <w:sz w:val="28"/>
          <w:szCs w:val="28"/>
          <w:lang w:eastAsia="en-US" w:bidi="ar-SA"/>
        </w:rPr>
        <w:t>большинством</w:t>
      </w:r>
      <w:r w:rsidR="00B44722" w:rsidRPr="005D41C6">
        <w:rPr>
          <w:spacing w:val="-67"/>
          <w:sz w:val="28"/>
          <w:szCs w:val="28"/>
          <w:lang w:eastAsia="en-US" w:bidi="ar-SA"/>
        </w:rPr>
        <w:t xml:space="preserve"> </w:t>
      </w:r>
      <w:r w:rsidR="00B44722" w:rsidRPr="005D41C6">
        <w:rPr>
          <w:spacing w:val="-1"/>
          <w:sz w:val="28"/>
          <w:szCs w:val="28"/>
          <w:lang w:eastAsia="en-US" w:bidi="ar-SA"/>
        </w:rPr>
        <w:t>обучающихся опорный</w:t>
      </w:r>
      <w:r w:rsidR="00B44722" w:rsidRPr="005D41C6">
        <w:rPr>
          <w:spacing w:val="-13"/>
          <w:sz w:val="28"/>
          <w:szCs w:val="28"/>
          <w:lang w:eastAsia="en-US" w:bidi="ar-SA"/>
        </w:rPr>
        <w:t xml:space="preserve"> </w:t>
      </w:r>
      <w:r w:rsidR="00B44722" w:rsidRPr="005D41C6">
        <w:rPr>
          <w:sz w:val="28"/>
          <w:szCs w:val="28"/>
          <w:lang w:eastAsia="en-US" w:bidi="ar-SA"/>
        </w:rPr>
        <w:t>уровень</w:t>
      </w:r>
      <w:r w:rsidR="00B44722" w:rsidRPr="005D41C6">
        <w:rPr>
          <w:spacing w:val="-16"/>
          <w:sz w:val="28"/>
          <w:szCs w:val="28"/>
          <w:lang w:eastAsia="en-US" w:bidi="ar-SA"/>
        </w:rPr>
        <w:t xml:space="preserve"> </w:t>
      </w:r>
      <w:r w:rsidR="00B44722" w:rsidRPr="005D41C6">
        <w:rPr>
          <w:sz w:val="28"/>
          <w:szCs w:val="28"/>
          <w:lang w:eastAsia="en-US" w:bidi="ar-SA"/>
        </w:rPr>
        <w:t>образовательных</w:t>
      </w:r>
      <w:r w:rsidR="00B44722" w:rsidRPr="005D41C6">
        <w:rPr>
          <w:spacing w:val="-14"/>
          <w:sz w:val="28"/>
          <w:szCs w:val="28"/>
          <w:lang w:eastAsia="en-US" w:bidi="ar-SA"/>
        </w:rPr>
        <w:t xml:space="preserve"> </w:t>
      </w:r>
      <w:r w:rsidR="00B44722" w:rsidRPr="005D41C6">
        <w:rPr>
          <w:sz w:val="28"/>
          <w:szCs w:val="28"/>
          <w:lang w:eastAsia="en-US" w:bidi="ar-SA"/>
        </w:rPr>
        <w:t>достижений.</w:t>
      </w:r>
      <w:r w:rsidR="00B44722" w:rsidRPr="005D41C6">
        <w:rPr>
          <w:spacing w:val="-15"/>
          <w:sz w:val="28"/>
          <w:szCs w:val="28"/>
          <w:lang w:eastAsia="en-US" w:bidi="ar-SA"/>
        </w:rPr>
        <w:t xml:space="preserve"> </w:t>
      </w:r>
      <w:r w:rsidR="00B44722" w:rsidRPr="005D41C6">
        <w:rPr>
          <w:sz w:val="28"/>
          <w:szCs w:val="28"/>
          <w:lang w:eastAsia="en-US" w:bidi="ar-SA"/>
        </w:rPr>
        <w:t>Достижение</w:t>
      </w:r>
      <w:r w:rsidR="00B44722" w:rsidRPr="005D41C6">
        <w:rPr>
          <w:spacing w:val="-12"/>
          <w:sz w:val="28"/>
          <w:szCs w:val="28"/>
          <w:lang w:eastAsia="en-US" w:bidi="ar-SA"/>
        </w:rPr>
        <w:t xml:space="preserve"> </w:t>
      </w:r>
      <w:r w:rsidR="00B44722" w:rsidRPr="005D41C6">
        <w:rPr>
          <w:sz w:val="28"/>
          <w:szCs w:val="28"/>
          <w:lang w:eastAsia="en-US" w:bidi="ar-SA"/>
        </w:rPr>
        <w:t>этого</w:t>
      </w:r>
      <w:r w:rsidR="00B44722" w:rsidRPr="005D41C6">
        <w:rPr>
          <w:spacing w:val="-68"/>
          <w:sz w:val="28"/>
          <w:szCs w:val="28"/>
          <w:lang w:eastAsia="en-US" w:bidi="ar-SA"/>
        </w:rPr>
        <w:t xml:space="preserve"> </w:t>
      </w:r>
      <w:r w:rsidR="00B44722" w:rsidRPr="005D41C6">
        <w:rPr>
          <w:sz w:val="28"/>
          <w:szCs w:val="28"/>
          <w:lang w:eastAsia="en-US" w:bidi="ar-SA"/>
        </w:rPr>
        <w:t>опорного уровня интерпретируется как безусловный учебный успех ребёнка,</w:t>
      </w:r>
      <w:r w:rsidR="00B44722" w:rsidRPr="005D41C6">
        <w:rPr>
          <w:spacing w:val="1"/>
          <w:sz w:val="28"/>
          <w:szCs w:val="28"/>
          <w:lang w:eastAsia="en-US" w:bidi="ar-SA"/>
        </w:rPr>
        <w:t xml:space="preserve"> </w:t>
      </w:r>
      <w:r w:rsidR="00B44722" w:rsidRPr="005D41C6">
        <w:rPr>
          <w:sz w:val="28"/>
          <w:szCs w:val="28"/>
          <w:lang w:eastAsia="en-US" w:bidi="ar-SA"/>
        </w:rPr>
        <w:t>исполнение</w:t>
      </w:r>
      <w:r w:rsidR="00B44722" w:rsidRPr="005D41C6">
        <w:rPr>
          <w:spacing w:val="1"/>
          <w:sz w:val="28"/>
          <w:szCs w:val="28"/>
          <w:lang w:eastAsia="en-US" w:bidi="ar-SA"/>
        </w:rPr>
        <w:t xml:space="preserve"> </w:t>
      </w:r>
      <w:r w:rsidR="00B44722" w:rsidRPr="005D41C6">
        <w:rPr>
          <w:sz w:val="28"/>
          <w:szCs w:val="28"/>
          <w:lang w:eastAsia="en-US" w:bidi="ar-SA"/>
        </w:rPr>
        <w:t>им</w:t>
      </w:r>
      <w:r w:rsidR="00B44722" w:rsidRPr="005D41C6">
        <w:rPr>
          <w:spacing w:val="1"/>
          <w:sz w:val="28"/>
          <w:szCs w:val="28"/>
          <w:lang w:eastAsia="en-US" w:bidi="ar-SA"/>
        </w:rPr>
        <w:t xml:space="preserve"> </w:t>
      </w:r>
      <w:r w:rsidR="00B44722" w:rsidRPr="005D41C6">
        <w:rPr>
          <w:sz w:val="28"/>
          <w:szCs w:val="28"/>
          <w:lang w:eastAsia="en-US" w:bidi="ar-SA"/>
        </w:rPr>
        <w:t>требований</w:t>
      </w:r>
      <w:r w:rsidR="00B44722" w:rsidRPr="005D41C6">
        <w:rPr>
          <w:spacing w:val="1"/>
          <w:sz w:val="28"/>
          <w:szCs w:val="28"/>
          <w:lang w:eastAsia="en-US" w:bidi="ar-SA"/>
        </w:rPr>
        <w:t xml:space="preserve"> </w:t>
      </w:r>
      <w:r w:rsidR="00B44722" w:rsidRPr="005D41C6">
        <w:rPr>
          <w:sz w:val="28"/>
          <w:szCs w:val="28"/>
          <w:lang w:eastAsia="en-US" w:bidi="ar-SA"/>
        </w:rPr>
        <w:t>ФГОС</w:t>
      </w:r>
      <w:r w:rsidR="00B44722" w:rsidRPr="005D41C6">
        <w:rPr>
          <w:spacing w:val="1"/>
          <w:sz w:val="28"/>
          <w:szCs w:val="28"/>
          <w:lang w:eastAsia="en-US" w:bidi="ar-SA"/>
        </w:rPr>
        <w:t xml:space="preserve"> </w:t>
      </w:r>
      <w:r w:rsidR="00B44722" w:rsidRPr="005D41C6">
        <w:rPr>
          <w:sz w:val="28"/>
          <w:szCs w:val="28"/>
          <w:lang w:eastAsia="en-US" w:bidi="ar-SA"/>
        </w:rPr>
        <w:t>НОО.</w:t>
      </w:r>
      <w:r w:rsidR="00B44722" w:rsidRPr="005D41C6">
        <w:rPr>
          <w:spacing w:val="1"/>
          <w:sz w:val="28"/>
          <w:szCs w:val="28"/>
          <w:lang w:eastAsia="en-US" w:bidi="ar-SA"/>
        </w:rPr>
        <w:t xml:space="preserve"> </w:t>
      </w:r>
      <w:r w:rsidR="00B44722" w:rsidRPr="005D41C6">
        <w:rPr>
          <w:sz w:val="28"/>
          <w:szCs w:val="28"/>
          <w:lang w:eastAsia="en-US" w:bidi="ar-SA"/>
        </w:rPr>
        <w:t>А</w:t>
      </w:r>
      <w:r w:rsidR="00B44722" w:rsidRPr="005D41C6">
        <w:rPr>
          <w:spacing w:val="1"/>
          <w:sz w:val="28"/>
          <w:szCs w:val="28"/>
          <w:lang w:eastAsia="en-US" w:bidi="ar-SA"/>
        </w:rPr>
        <w:t xml:space="preserve"> </w:t>
      </w:r>
      <w:r w:rsidR="00B44722" w:rsidRPr="005D41C6">
        <w:rPr>
          <w:sz w:val="28"/>
          <w:szCs w:val="28"/>
          <w:lang w:eastAsia="en-US" w:bidi="ar-SA"/>
        </w:rPr>
        <w:t>оценка</w:t>
      </w:r>
      <w:r w:rsidR="00B44722" w:rsidRPr="005D41C6">
        <w:rPr>
          <w:spacing w:val="1"/>
          <w:sz w:val="28"/>
          <w:szCs w:val="28"/>
          <w:lang w:eastAsia="en-US" w:bidi="ar-SA"/>
        </w:rPr>
        <w:t xml:space="preserve"> </w:t>
      </w:r>
      <w:r w:rsidR="00B44722" w:rsidRPr="005D41C6">
        <w:rPr>
          <w:sz w:val="28"/>
          <w:szCs w:val="28"/>
          <w:lang w:eastAsia="en-US" w:bidi="ar-SA"/>
        </w:rPr>
        <w:t>индивидуальных</w:t>
      </w:r>
      <w:r w:rsidR="00B44722" w:rsidRPr="005D41C6">
        <w:rPr>
          <w:spacing w:val="1"/>
          <w:sz w:val="28"/>
          <w:szCs w:val="28"/>
          <w:lang w:eastAsia="en-US" w:bidi="ar-SA"/>
        </w:rPr>
        <w:t xml:space="preserve"> </w:t>
      </w:r>
      <w:r w:rsidR="00B44722" w:rsidRPr="005D41C6">
        <w:rPr>
          <w:sz w:val="28"/>
          <w:szCs w:val="28"/>
          <w:lang w:eastAsia="en-US" w:bidi="ar-SA"/>
        </w:rPr>
        <w:t>образовательных</w:t>
      </w:r>
      <w:r w:rsidR="00B44722" w:rsidRPr="005D41C6">
        <w:rPr>
          <w:spacing w:val="1"/>
          <w:sz w:val="28"/>
          <w:szCs w:val="28"/>
          <w:lang w:eastAsia="en-US" w:bidi="ar-SA"/>
        </w:rPr>
        <w:t xml:space="preserve"> </w:t>
      </w:r>
      <w:r w:rsidR="00B44722" w:rsidRPr="005D41C6">
        <w:rPr>
          <w:sz w:val="28"/>
          <w:szCs w:val="28"/>
          <w:lang w:eastAsia="en-US" w:bidi="ar-SA"/>
        </w:rPr>
        <w:t>достижений</w:t>
      </w:r>
      <w:r w:rsidR="00B44722" w:rsidRPr="005D41C6">
        <w:rPr>
          <w:spacing w:val="1"/>
          <w:sz w:val="28"/>
          <w:szCs w:val="28"/>
          <w:lang w:eastAsia="en-US" w:bidi="ar-SA"/>
        </w:rPr>
        <w:t xml:space="preserve"> </w:t>
      </w:r>
      <w:r w:rsidR="00B44722" w:rsidRPr="005D41C6">
        <w:rPr>
          <w:sz w:val="28"/>
          <w:szCs w:val="28"/>
          <w:lang w:eastAsia="en-US" w:bidi="ar-SA"/>
        </w:rPr>
        <w:t>ведётся</w:t>
      </w:r>
      <w:r w:rsidR="00B44722" w:rsidRPr="005D41C6">
        <w:rPr>
          <w:spacing w:val="1"/>
          <w:sz w:val="28"/>
          <w:szCs w:val="28"/>
          <w:lang w:eastAsia="en-US" w:bidi="ar-SA"/>
        </w:rPr>
        <w:t xml:space="preserve"> </w:t>
      </w:r>
      <w:r w:rsidR="00B44722" w:rsidRPr="005D41C6">
        <w:rPr>
          <w:sz w:val="28"/>
          <w:szCs w:val="28"/>
          <w:lang w:eastAsia="en-US" w:bidi="ar-SA"/>
        </w:rPr>
        <w:t>«методом</w:t>
      </w:r>
      <w:r w:rsidR="00B44722" w:rsidRPr="005D41C6">
        <w:rPr>
          <w:spacing w:val="1"/>
          <w:sz w:val="28"/>
          <w:szCs w:val="28"/>
          <w:lang w:eastAsia="en-US" w:bidi="ar-SA"/>
        </w:rPr>
        <w:t xml:space="preserve"> </w:t>
      </w:r>
      <w:r w:rsidR="00B44722" w:rsidRPr="005D41C6">
        <w:rPr>
          <w:sz w:val="28"/>
          <w:szCs w:val="28"/>
          <w:lang w:eastAsia="en-US" w:bidi="ar-SA"/>
        </w:rPr>
        <w:t>сложения»,</w:t>
      </w:r>
      <w:r w:rsidR="00B44722" w:rsidRPr="005D41C6">
        <w:rPr>
          <w:spacing w:val="1"/>
          <w:sz w:val="28"/>
          <w:szCs w:val="28"/>
          <w:lang w:eastAsia="en-US" w:bidi="ar-SA"/>
        </w:rPr>
        <w:t xml:space="preserve"> </w:t>
      </w:r>
      <w:r w:rsidR="00B44722" w:rsidRPr="005D41C6">
        <w:rPr>
          <w:sz w:val="28"/>
          <w:szCs w:val="28"/>
          <w:lang w:eastAsia="en-US" w:bidi="ar-SA"/>
        </w:rPr>
        <w:t>при</w:t>
      </w:r>
      <w:r w:rsidR="00B44722" w:rsidRPr="005D41C6">
        <w:rPr>
          <w:spacing w:val="1"/>
          <w:sz w:val="28"/>
          <w:szCs w:val="28"/>
          <w:lang w:eastAsia="en-US" w:bidi="ar-SA"/>
        </w:rPr>
        <w:t xml:space="preserve"> </w:t>
      </w:r>
      <w:r w:rsidR="00B44722" w:rsidRPr="005D41C6">
        <w:rPr>
          <w:sz w:val="28"/>
          <w:szCs w:val="28"/>
          <w:lang w:eastAsia="en-US" w:bidi="ar-SA"/>
        </w:rPr>
        <w:t>котором</w:t>
      </w:r>
      <w:r w:rsidR="00B44722" w:rsidRPr="005D41C6">
        <w:rPr>
          <w:spacing w:val="-67"/>
          <w:sz w:val="28"/>
          <w:szCs w:val="28"/>
          <w:lang w:eastAsia="en-US" w:bidi="ar-SA"/>
        </w:rPr>
        <w:t xml:space="preserve"> </w:t>
      </w:r>
      <w:r w:rsidR="00B44722" w:rsidRPr="005D41C6">
        <w:rPr>
          <w:sz w:val="28"/>
          <w:szCs w:val="28"/>
          <w:lang w:eastAsia="en-US" w:bidi="ar-SA"/>
        </w:rPr>
        <w:t>фиксируется достижение опорного уровня и его превышение. Это позволяет</w:t>
      </w:r>
      <w:r w:rsidR="00B44722" w:rsidRPr="005D41C6">
        <w:rPr>
          <w:spacing w:val="1"/>
          <w:sz w:val="28"/>
          <w:szCs w:val="28"/>
          <w:lang w:eastAsia="en-US" w:bidi="ar-SA"/>
        </w:rPr>
        <w:t xml:space="preserve"> </w:t>
      </w:r>
      <w:r w:rsidR="00B44722" w:rsidRPr="005D41C6">
        <w:rPr>
          <w:spacing w:val="-1"/>
          <w:sz w:val="28"/>
          <w:szCs w:val="28"/>
          <w:lang w:eastAsia="en-US" w:bidi="ar-SA"/>
        </w:rPr>
        <w:t>поощрять</w:t>
      </w:r>
      <w:r w:rsidR="00B44722" w:rsidRPr="005D41C6">
        <w:rPr>
          <w:spacing w:val="-15"/>
          <w:sz w:val="28"/>
          <w:szCs w:val="28"/>
          <w:lang w:eastAsia="en-US" w:bidi="ar-SA"/>
        </w:rPr>
        <w:t xml:space="preserve"> </w:t>
      </w:r>
      <w:r w:rsidR="00B44722" w:rsidRPr="005D41C6">
        <w:rPr>
          <w:sz w:val="28"/>
          <w:szCs w:val="28"/>
          <w:lang w:eastAsia="en-US" w:bidi="ar-SA"/>
        </w:rPr>
        <w:t>продвижения</w:t>
      </w:r>
      <w:r w:rsidR="00B44722" w:rsidRPr="005D41C6">
        <w:rPr>
          <w:spacing w:val="-17"/>
          <w:sz w:val="28"/>
          <w:szCs w:val="28"/>
          <w:lang w:eastAsia="en-US" w:bidi="ar-SA"/>
        </w:rPr>
        <w:t xml:space="preserve"> </w:t>
      </w:r>
      <w:r w:rsidR="00B44722" w:rsidRPr="005D41C6">
        <w:rPr>
          <w:sz w:val="28"/>
          <w:szCs w:val="28"/>
          <w:lang w:eastAsia="en-US" w:bidi="ar-SA"/>
        </w:rPr>
        <w:t>обучающихся,</w:t>
      </w:r>
      <w:r w:rsidR="00B44722" w:rsidRPr="005D41C6">
        <w:rPr>
          <w:spacing w:val="-15"/>
          <w:sz w:val="28"/>
          <w:szCs w:val="28"/>
          <w:lang w:eastAsia="en-US" w:bidi="ar-SA"/>
        </w:rPr>
        <w:t xml:space="preserve"> </w:t>
      </w:r>
      <w:r w:rsidR="00B44722" w:rsidRPr="005D41C6">
        <w:rPr>
          <w:sz w:val="28"/>
          <w:szCs w:val="28"/>
          <w:lang w:eastAsia="en-US" w:bidi="ar-SA"/>
        </w:rPr>
        <w:t>выстраивать</w:t>
      </w:r>
      <w:r w:rsidR="00B44722" w:rsidRPr="005D41C6">
        <w:rPr>
          <w:spacing w:val="-17"/>
          <w:sz w:val="28"/>
          <w:szCs w:val="28"/>
          <w:lang w:eastAsia="en-US" w:bidi="ar-SA"/>
        </w:rPr>
        <w:t xml:space="preserve"> </w:t>
      </w:r>
      <w:r w:rsidR="00B44722" w:rsidRPr="005D41C6">
        <w:rPr>
          <w:sz w:val="28"/>
          <w:szCs w:val="28"/>
          <w:lang w:eastAsia="en-US" w:bidi="ar-SA"/>
        </w:rPr>
        <w:t>индивидуальные</w:t>
      </w:r>
      <w:r w:rsidR="00B44722" w:rsidRPr="005D41C6">
        <w:rPr>
          <w:spacing w:val="-15"/>
          <w:sz w:val="28"/>
          <w:szCs w:val="28"/>
          <w:lang w:eastAsia="en-US" w:bidi="ar-SA"/>
        </w:rPr>
        <w:t xml:space="preserve"> </w:t>
      </w:r>
      <w:r w:rsidR="00B44722" w:rsidRPr="005D41C6">
        <w:rPr>
          <w:sz w:val="28"/>
          <w:szCs w:val="28"/>
          <w:lang w:eastAsia="en-US" w:bidi="ar-SA"/>
        </w:rPr>
        <w:t>траектории</w:t>
      </w:r>
      <w:r w:rsidR="00B44722" w:rsidRPr="005D41C6">
        <w:rPr>
          <w:spacing w:val="-67"/>
          <w:sz w:val="28"/>
          <w:szCs w:val="28"/>
          <w:lang w:eastAsia="en-US" w:bidi="ar-SA"/>
        </w:rPr>
        <w:t xml:space="preserve"> </w:t>
      </w:r>
      <w:r w:rsidR="00B44722" w:rsidRPr="005D41C6">
        <w:rPr>
          <w:sz w:val="28"/>
          <w:szCs w:val="28"/>
          <w:lang w:eastAsia="en-US" w:bidi="ar-SA"/>
        </w:rPr>
        <w:t>движения</w:t>
      </w:r>
      <w:r w:rsidR="00B44722" w:rsidRPr="005D41C6">
        <w:rPr>
          <w:spacing w:val="-1"/>
          <w:sz w:val="28"/>
          <w:szCs w:val="28"/>
          <w:lang w:eastAsia="en-US" w:bidi="ar-SA"/>
        </w:rPr>
        <w:t xml:space="preserve"> </w:t>
      </w:r>
      <w:r w:rsidR="00B44722" w:rsidRPr="005D41C6">
        <w:rPr>
          <w:sz w:val="28"/>
          <w:szCs w:val="28"/>
          <w:lang w:eastAsia="en-US" w:bidi="ar-SA"/>
        </w:rPr>
        <w:t>с учётом</w:t>
      </w:r>
      <w:r w:rsidR="00B44722" w:rsidRPr="005D41C6">
        <w:rPr>
          <w:spacing w:val="-3"/>
          <w:sz w:val="28"/>
          <w:szCs w:val="28"/>
          <w:lang w:eastAsia="en-US" w:bidi="ar-SA"/>
        </w:rPr>
        <w:t xml:space="preserve"> </w:t>
      </w:r>
      <w:r w:rsidR="00B44722" w:rsidRPr="005D41C6">
        <w:rPr>
          <w:sz w:val="28"/>
          <w:szCs w:val="28"/>
          <w:lang w:eastAsia="en-US" w:bidi="ar-SA"/>
        </w:rPr>
        <w:t>зоны ближайшего</w:t>
      </w:r>
      <w:r w:rsidR="00B44722" w:rsidRPr="005D41C6">
        <w:rPr>
          <w:spacing w:val="1"/>
          <w:sz w:val="28"/>
          <w:szCs w:val="28"/>
          <w:lang w:eastAsia="en-US" w:bidi="ar-SA"/>
        </w:rPr>
        <w:t xml:space="preserve"> </w:t>
      </w:r>
      <w:r w:rsidR="00B44722" w:rsidRPr="005D41C6">
        <w:rPr>
          <w:sz w:val="28"/>
          <w:szCs w:val="28"/>
          <w:lang w:eastAsia="en-US" w:bidi="ar-SA"/>
        </w:rPr>
        <w:t>развития.</w:t>
      </w:r>
    </w:p>
    <w:p w14:paraId="7221F09C" w14:textId="1CA4AEE4" w:rsidR="00B44722" w:rsidRPr="005D41C6" w:rsidRDefault="009006F3" w:rsidP="00B44722">
      <w:pPr>
        <w:spacing w:after="0" w:line="240" w:lineRule="auto"/>
        <w:ind w:right="837"/>
        <w:jc w:val="both"/>
        <w:rPr>
          <w:sz w:val="28"/>
          <w:szCs w:val="28"/>
          <w:lang w:eastAsia="en-US" w:bidi="ar-SA"/>
        </w:rPr>
      </w:pPr>
      <w:r>
        <w:rPr>
          <w:sz w:val="28"/>
          <w:szCs w:val="28"/>
          <w:lang w:eastAsia="en-US" w:bidi="ar-SA"/>
        </w:rPr>
        <w:t xml:space="preserve">        </w:t>
      </w:r>
      <w:r w:rsidR="00B44722" w:rsidRPr="005D41C6">
        <w:rPr>
          <w:sz w:val="28"/>
          <w:szCs w:val="28"/>
          <w:lang w:eastAsia="en-US" w:bidi="ar-SA"/>
        </w:rPr>
        <w:t>Поэтому в</w:t>
      </w:r>
      <w:r w:rsidR="00B44722" w:rsidRPr="005D41C6">
        <w:rPr>
          <w:spacing w:val="1"/>
          <w:sz w:val="28"/>
          <w:szCs w:val="28"/>
          <w:lang w:eastAsia="en-US" w:bidi="ar-SA"/>
        </w:rPr>
        <w:t xml:space="preserve"> </w:t>
      </w:r>
      <w:r w:rsidR="00B44722" w:rsidRPr="005D41C6">
        <w:rPr>
          <w:sz w:val="28"/>
          <w:szCs w:val="28"/>
          <w:lang w:eastAsia="en-US" w:bidi="ar-SA"/>
        </w:rPr>
        <w:t>текущей</w:t>
      </w:r>
      <w:r w:rsidR="00B44722" w:rsidRPr="005D41C6">
        <w:rPr>
          <w:spacing w:val="1"/>
          <w:sz w:val="28"/>
          <w:szCs w:val="28"/>
          <w:lang w:eastAsia="en-US" w:bidi="ar-SA"/>
        </w:rPr>
        <w:t xml:space="preserve"> </w:t>
      </w:r>
      <w:r w:rsidR="00B44722" w:rsidRPr="005D41C6">
        <w:rPr>
          <w:sz w:val="28"/>
          <w:szCs w:val="28"/>
          <w:lang w:eastAsia="en-US" w:bidi="ar-SA"/>
        </w:rPr>
        <w:t>оценочной деятельности</w:t>
      </w:r>
      <w:r w:rsidR="00B44722" w:rsidRPr="005D41C6">
        <w:rPr>
          <w:spacing w:val="1"/>
          <w:sz w:val="28"/>
          <w:szCs w:val="28"/>
          <w:lang w:eastAsia="en-US" w:bidi="ar-SA"/>
        </w:rPr>
        <w:t xml:space="preserve"> </w:t>
      </w:r>
      <w:r w:rsidR="00B44722" w:rsidRPr="005D41C6">
        <w:rPr>
          <w:sz w:val="28"/>
          <w:szCs w:val="28"/>
          <w:lang w:eastAsia="en-US" w:bidi="ar-SA"/>
        </w:rPr>
        <w:t>на перв</w:t>
      </w:r>
      <w:r>
        <w:rPr>
          <w:sz w:val="28"/>
          <w:szCs w:val="28"/>
          <w:lang w:eastAsia="en-US" w:bidi="ar-SA"/>
        </w:rPr>
        <w:t>ом уровне</w:t>
      </w:r>
      <w:r w:rsidR="00B44722" w:rsidRPr="005D41C6">
        <w:rPr>
          <w:sz w:val="28"/>
          <w:szCs w:val="28"/>
          <w:lang w:eastAsia="en-US" w:bidi="ar-SA"/>
        </w:rPr>
        <w:t xml:space="preserve"> обучения</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школе</w:t>
      </w:r>
      <w:r w:rsidR="00B44722" w:rsidRPr="005D41C6">
        <w:rPr>
          <w:spacing w:val="-6"/>
          <w:sz w:val="28"/>
          <w:szCs w:val="28"/>
          <w:lang w:eastAsia="en-US" w:bidi="ar-SA"/>
        </w:rPr>
        <w:t xml:space="preserve"> </w:t>
      </w:r>
      <w:r w:rsidR="00B44722" w:rsidRPr="005D41C6">
        <w:rPr>
          <w:sz w:val="28"/>
          <w:szCs w:val="28"/>
          <w:lang w:eastAsia="en-US" w:bidi="ar-SA"/>
        </w:rPr>
        <w:t>результаты,</w:t>
      </w:r>
      <w:r w:rsidR="00B44722" w:rsidRPr="005D41C6">
        <w:rPr>
          <w:spacing w:val="-2"/>
          <w:sz w:val="28"/>
          <w:szCs w:val="28"/>
          <w:lang w:eastAsia="en-US" w:bidi="ar-SA"/>
        </w:rPr>
        <w:t xml:space="preserve"> </w:t>
      </w:r>
      <w:r w:rsidR="00B44722" w:rsidRPr="005D41C6">
        <w:rPr>
          <w:sz w:val="28"/>
          <w:szCs w:val="28"/>
          <w:lang w:eastAsia="en-US" w:bidi="ar-SA"/>
        </w:rPr>
        <w:t>продемонстрированные</w:t>
      </w:r>
      <w:r w:rsidR="00B44722" w:rsidRPr="005D41C6">
        <w:rPr>
          <w:spacing w:val="-3"/>
          <w:sz w:val="28"/>
          <w:szCs w:val="28"/>
          <w:lang w:eastAsia="en-US" w:bidi="ar-SA"/>
        </w:rPr>
        <w:t xml:space="preserve"> </w:t>
      </w:r>
      <w:r w:rsidR="00B44722" w:rsidRPr="005D41C6">
        <w:rPr>
          <w:sz w:val="28"/>
          <w:szCs w:val="28"/>
          <w:lang w:eastAsia="en-US" w:bidi="ar-SA"/>
        </w:rPr>
        <w:t>учеником</w:t>
      </w:r>
      <w:r w:rsidR="00B44722" w:rsidRPr="005D41C6">
        <w:rPr>
          <w:spacing w:val="-2"/>
          <w:sz w:val="28"/>
          <w:szCs w:val="28"/>
          <w:lang w:eastAsia="en-US" w:bidi="ar-SA"/>
        </w:rPr>
        <w:t xml:space="preserve"> </w:t>
      </w:r>
      <w:r w:rsidR="00B44722" w:rsidRPr="005D41C6">
        <w:rPr>
          <w:sz w:val="28"/>
          <w:szCs w:val="28"/>
          <w:lang w:eastAsia="en-US" w:bidi="ar-SA"/>
        </w:rPr>
        <w:t>соотносятся</w:t>
      </w:r>
      <w:r w:rsidR="00B44722" w:rsidRPr="005D41C6">
        <w:rPr>
          <w:spacing w:val="-2"/>
          <w:sz w:val="28"/>
          <w:szCs w:val="28"/>
          <w:lang w:eastAsia="en-US" w:bidi="ar-SA"/>
        </w:rPr>
        <w:t xml:space="preserve"> </w:t>
      </w:r>
      <w:r w:rsidR="00B44722" w:rsidRPr="005D41C6">
        <w:rPr>
          <w:sz w:val="28"/>
          <w:szCs w:val="28"/>
          <w:lang w:eastAsia="en-US" w:bidi="ar-SA"/>
        </w:rPr>
        <w:t>с</w:t>
      </w:r>
      <w:r w:rsidR="00B44722" w:rsidRPr="005D41C6">
        <w:rPr>
          <w:spacing w:val="-6"/>
          <w:sz w:val="28"/>
          <w:szCs w:val="28"/>
          <w:lang w:eastAsia="en-US" w:bidi="ar-SA"/>
        </w:rPr>
        <w:t xml:space="preserve"> </w:t>
      </w:r>
      <w:r w:rsidR="00B44722" w:rsidRPr="005D41C6">
        <w:rPr>
          <w:sz w:val="28"/>
          <w:szCs w:val="28"/>
          <w:lang w:eastAsia="en-US" w:bidi="ar-SA"/>
        </w:rPr>
        <w:t>оценками:</w:t>
      </w:r>
    </w:p>
    <w:p w14:paraId="1B188497" w14:textId="77777777" w:rsidR="00B44722" w:rsidRPr="005D41C6" w:rsidRDefault="00B44722" w:rsidP="00FF2F55">
      <w:pPr>
        <w:numPr>
          <w:ilvl w:val="0"/>
          <w:numId w:val="173"/>
        </w:numPr>
        <w:tabs>
          <w:tab w:val="left" w:pos="534"/>
        </w:tabs>
        <w:spacing w:after="0" w:line="240" w:lineRule="auto"/>
        <w:ind w:right="828"/>
        <w:jc w:val="both"/>
        <w:rPr>
          <w:sz w:val="28"/>
          <w:lang w:eastAsia="en-US" w:bidi="ar-SA"/>
        </w:rPr>
      </w:pPr>
      <w:r w:rsidRPr="005D41C6">
        <w:rPr>
          <w:sz w:val="28"/>
          <w:lang w:eastAsia="en-US" w:bidi="ar-SA"/>
        </w:rPr>
        <w:t>«хорошо, отлично» - усвоение опорной системы знаний на уровне осознанного</w:t>
      </w:r>
      <w:r w:rsidRPr="005D41C6">
        <w:rPr>
          <w:spacing w:val="1"/>
          <w:sz w:val="28"/>
          <w:lang w:eastAsia="en-US" w:bidi="ar-SA"/>
        </w:rPr>
        <w:t xml:space="preserve"> </w:t>
      </w:r>
      <w:r w:rsidRPr="005D41C6">
        <w:rPr>
          <w:sz w:val="28"/>
          <w:lang w:eastAsia="en-US" w:bidi="ar-SA"/>
        </w:rPr>
        <w:t>произвольного овладения учебными действиями, а также о кругозоре, широте,</w:t>
      </w:r>
      <w:r w:rsidRPr="005D41C6">
        <w:rPr>
          <w:spacing w:val="1"/>
          <w:sz w:val="28"/>
          <w:lang w:eastAsia="en-US" w:bidi="ar-SA"/>
        </w:rPr>
        <w:t xml:space="preserve"> </w:t>
      </w:r>
      <w:r w:rsidRPr="005D41C6">
        <w:rPr>
          <w:sz w:val="28"/>
          <w:lang w:eastAsia="en-US" w:bidi="ar-SA"/>
        </w:rPr>
        <w:t>избирательности</w:t>
      </w:r>
      <w:r w:rsidRPr="005D41C6">
        <w:rPr>
          <w:spacing w:val="-3"/>
          <w:sz w:val="28"/>
          <w:lang w:eastAsia="en-US" w:bidi="ar-SA"/>
        </w:rPr>
        <w:t xml:space="preserve"> </w:t>
      </w:r>
      <w:r w:rsidRPr="005D41C6">
        <w:rPr>
          <w:sz w:val="28"/>
          <w:lang w:eastAsia="en-US" w:bidi="ar-SA"/>
        </w:rPr>
        <w:t>интересов;</w:t>
      </w:r>
    </w:p>
    <w:p w14:paraId="16A34856" w14:textId="79F698B7" w:rsidR="00B44722" w:rsidRPr="005D41C6" w:rsidRDefault="00B44722" w:rsidP="00FF2F55">
      <w:pPr>
        <w:numPr>
          <w:ilvl w:val="0"/>
          <w:numId w:val="173"/>
        </w:numPr>
        <w:tabs>
          <w:tab w:val="left" w:pos="533"/>
          <w:tab w:val="left" w:pos="534"/>
          <w:tab w:val="left" w:pos="1792"/>
          <w:tab w:val="left" w:pos="2892"/>
          <w:tab w:val="left" w:pos="5184"/>
          <w:tab w:val="left" w:pos="7196"/>
          <w:tab w:val="left" w:pos="9153"/>
        </w:tabs>
        <w:spacing w:after="0" w:line="240" w:lineRule="auto"/>
        <w:ind w:right="827"/>
        <w:rPr>
          <w:sz w:val="28"/>
          <w:lang w:eastAsia="en-US" w:bidi="ar-SA"/>
        </w:rPr>
      </w:pPr>
      <w:r w:rsidRPr="005D41C6">
        <w:rPr>
          <w:sz w:val="28"/>
          <w:lang w:eastAsia="en-US" w:bidi="ar-SA"/>
        </w:rPr>
        <w:t>«удовлетворительно/неудовлетворительно»,</w:t>
      </w:r>
      <w:r w:rsidRPr="005D41C6">
        <w:rPr>
          <w:spacing w:val="21"/>
          <w:sz w:val="28"/>
          <w:lang w:eastAsia="en-US" w:bidi="ar-SA"/>
        </w:rPr>
        <w:t xml:space="preserve"> </w:t>
      </w:r>
      <w:r w:rsidRPr="005D41C6">
        <w:rPr>
          <w:sz w:val="28"/>
          <w:lang w:eastAsia="en-US" w:bidi="ar-SA"/>
        </w:rPr>
        <w:t>(«освоил/не</w:t>
      </w:r>
      <w:r w:rsidRPr="005D41C6">
        <w:rPr>
          <w:spacing w:val="22"/>
          <w:sz w:val="28"/>
          <w:lang w:eastAsia="en-US" w:bidi="ar-SA"/>
        </w:rPr>
        <w:t xml:space="preserve"> </w:t>
      </w:r>
      <w:r w:rsidRPr="005D41C6">
        <w:rPr>
          <w:sz w:val="28"/>
          <w:lang w:eastAsia="en-US" w:bidi="ar-SA"/>
        </w:rPr>
        <w:t>освоил»)</w:t>
      </w:r>
      <w:r w:rsidRPr="005D41C6">
        <w:rPr>
          <w:spacing w:val="25"/>
          <w:sz w:val="28"/>
          <w:lang w:eastAsia="en-US" w:bidi="ar-SA"/>
        </w:rPr>
        <w:t xml:space="preserve"> </w:t>
      </w:r>
      <w:r w:rsidRPr="005D41C6">
        <w:rPr>
          <w:sz w:val="28"/>
          <w:lang w:eastAsia="en-US" w:bidi="ar-SA"/>
        </w:rPr>
        <w:t>-</w:t>
      </w:r>
      <w:r w:rsidRPr="005D41C6">
        <w:rPr>
          <w:spacing w:val="22"/>
          <w:sz w:val="28"/>
          <w:lang w:eastAsia="en-US" w:bidi="ar-SA"/>
        </w:rPr>
        <w:t xml:space="preserve"> </w:t>
      </w:r>
      <w:r w:rsidRPr="005D41C6">
        <w:rPr>
          <w:sz w:val="28"/>
          <w:lang w:eastAsia="en-US" w:bidi="ar-SA"/>
        </w:rPr>
        <w:t>осознанное</w:t>
      </w:r>
      <w:r w:rsidRPr="005D41C6">
        <w:rPr>
          <w:spacing w:val="-67"/>
          <w:sz w:val="28"/>
          <w:lang w:eastAsia="en-US" w:bidi="ar-SA"/>
        </w:rPr>
        <w:t xml:space="preserve"> </w:t>
      </w:r>
      <w:r w:rsidRPr="005D41C6">
        <w:rPr>
          <w:sz w:val="28"/>
          <w:lang w:eastAsia="en-US" w:bidi="ar-SA"/>
        </w:rPr>
        <w:t>освоение</w:t>
      </w:r>
      <w:r w:rsidRPr="005D41C6">
        <w:rPr>
          <w:spacing w:val="-1"/>
          <w:sz w:val="28"/>
          <w:lang w:eastAsia="en-US" w:bidi="ar-SA"/>
        </w:rPr>
        <w:t xml:space="preserve"> </w:t>
      </w:r>
      <w:r w:rsidRPr="005D41C6">
        <w:rPr>
          <w:sz w:val="28"/>
          <w:lang w:eastAsia="en-US" w:bidi="ar-SA"/>
        </w:rPr>
        <w:t>опорной</w:t>
      </w:r>
      <w:r w:rsidRPr="005D41C6">
        <w:rPr>
          <w:spacing w:val="2"/>
          <w:sz w:val="28"/>
          <w:lang w:eastAsia="en-US" w:bidi="ar-SA"/>
        </w:rPr>
        <w:t xml:space="preserve"> </w:t>
      </w:r>
      <w:r w:rsidRPr="005D41C6">
        <w:rPr>
          <w:sz w:val="28"/>
          <w:lang w:eastAsia="en-US" w:bidi="ar-SA"/>
        </w:rPr>
        <w:t>системы</w:t>
      </w:r>
      <w:r w:rsidRPr="005D41C6">
        <w:rPr>
          <w:spacing w:val="5"/>
          <w:sz w:val="28"/>
          <w:lang w:eastAsia="en-US" w:bidi="ar-SA"/>
        </w:rPr>
        <w:t xml:space="preserve"> </w:t>
      </w:r>
      <w:r w:rsidRPr="005D41C6">
        <w:rPr>
          <w:sz w:val="28"/>
          <w:lang w:eastAsia="en-US" w:bidi="ar-SA"/>
        </w:rPr>
        <w:t>знаний и</w:t>
      </w:r>
      <w:r w:rsidRPr="005D41C6">
        <w:rPr>
          <w:spacing w:val="2"/>
          <w:sz w:val="28"/>
          <w:lang w:eastAsia="en-US" w:bidi="ar-SA"/>
        </w:rPr>
        <w:t xml:space="preserve"> </w:t>
      </w:r>
      <w:r w:rsidRPr="005D41C6">
        <w:rPr>
          <w:sz w:val="28"/>
          <w:lang w:eastAsia="en-US" w:bidi="ar-SA"/>
        </w:rPr>
        <w:t>правильное</w:t>
      </w:r>
      <w:r w:rsidRPr="005D41C6">
        <w:rPr>
          <w:spacing w:val="2"/>
          <w:sz w:val="28"/>
          <w:lang w:eastAsia="en-US" w:bidi="ar-SA"/>
        </w:rPr>
        <w:t xml:space="preserve"> </w:t>
      </w:r>
      <w:r w:rsidRPr="005D41C6">
        <w:rPr>
          <w:sz w:val="28"/>
          <w:lang w:eastAsia="en-US" w:bidi="ar-SA"/>
        </w:rPr>
        <w:t>выполнение</w:t>
      </w:r>
      <w:r w:rsidRPr="005D41C6">
        <w:rPr>
          <w:spacing w:val="1"/>
          <w:sz w:val="28"/>
          <w:lang w:eastAsia="en-US" w:bidi="ar-SA"/>
        </w:rPr>
        <w:t xml:space="preserve"> </w:t>
      </w:r>
      <w:r w:rsidRPr="005D41C6">
        <w:rPr>
          <w:sz w:val="28"/>
          <w:lang w:eastAsia="en-US" w:bidi="ar-SA"/>
        </w:rPr>
        <w:t>учебных действий</w:t>
      </w:r>
      <w:r w:rsidRPr="005D41C6">
        <w:rPr>
          <w:spacing w:val="-67"/>
          <w:sz w:val="28"/>
          <w:lang w:eastAsia="en-US" w:bidi="ar-SA"/>
        </w:rPr>
        <w:t xml:space="preserve"> </w:t>
      </w:r>
      <w:r w:rsidRPr="005D41C6">
        <w:rPr>
          <w:sz w:val="28"/>
          <w:lang w:eastAsia="en-US" w:bidi="ar-SA"/>
        </w:rPr>
        <w:t>в рамках круга заданных задач, построенных на опорном учебном материале.</w:t>
      </w:r>
      <w:r w:rsidRPr="005D41C6">
        <w:rPr>
          <w:spacing w:val="1"/>
          <w:sz w:val="28"/>
          <w:lang w:eastAsia="en-US" w:bidi="ar-SA"/>
        </w:rPr>
        <w:t xml:space="preserve"> </w:t>
      </w:r>
      <w:r w:rsidR="009006F3">
        <w:rPr>
          <w:spacing w:val="1"/>
          <w:sz w:val="28"/>
          <w:lang w:eastAsia="en-US" w:bidi="ar-SA"/>
        </w:rPr>
        <w:t xml:space="preserve">  </w:t>
      </w:r>
      <w:r w:rsidRPr="005D41C6">
        <w:rPr>
          <w:sz w:val="28"/>
          <w:lang w:eastAsia="en-US" w:bidi="ar-SA"/>
        </w:rPr>
        <w:t>Система</w:t>
      </w:r>
      <w:r w:rsidRPr="005D41C6">
        <w:rPr>
          <w:sz w:val="28"/>
          <w:lang w:eastAsia="en-US" w:bidi="ar-SA"/>
        </w:rPr>
        <w:tab/>
        <w:t>оценки</w:t>
      </w:r>
      <w:r w:rsidRPr="005D41C6">
        <w:rPr>
          <w:sz w:val="28"/>
          <w:lang w:eastAsia="en-US" w:bidi="ar-SA"/>
        </w:rPr>
        <w:tab/>
        <w:t>предусматривает</w:t>
      </w:r>
      <w:r w:rsidRPr="005D41C6">
        <w:rPr>
          <w:sz w:val="28"/>
          <w:lang w:eastAsia="en-US" w:bidi="ar-SA"/>
        </w:rPr>
        <w:tab/>
        <w:t>использование</w:t>
      </w:r>
      <w:r w:rsidRPr="005D41C6">
        <w:rPr>
          <w:sz w:val="28"/>
          <w:lang w:eastAsia="en-US" w:bidi="ar-SA"/>
        </w:rPr>
        <w:tab/>
        <w:t>традиционной</w:t>
      </w:r>
      <w:r w:rsidRPr="005D41C6">
        <w:rPr>
          <w:sz w:val="28"/>
          <w:lang w:eastAsia="en-US" w:bidi="ar-SA"/>
        </w:rPr>
        <w:tab/>
        <w:t>системы</w:t>
      </w:r>
      <w:r w:rsidRPr="005D41C6">
        <w:rPr>
          <w:spacing w:val="-67"/>
          <w:sz w:val="28"/>
          <w:lang w:eastAsia="en-US" w:bidi="ar-SA"/>
        </w:rPr>
        <w:t xml:space="preserve"> </w:t>
      </w:r>
      <w:r w:rsidRPr="005D41C6">
        <w:rPr>
          <w:sz w:val="28"/>
          <w:lang w:eastAsia="en-US" w:bidi="ar-SA"/>
        </w:rPr>
        <w:t>отметок</w:t>
      </w:r>
      <w:r w:rsidRPr="005D41C6">
        <w:rPr>
          <w:spacing w:val="33"/>
          <w:sz w:val="28"/>
          <w:lang w:eastAsia="en-US" w:bidi="ar-SA"/>
        </w:rPr>
        <w:t xml:space="preserve"> </w:t>
      </w:r>
      <w:r w:rsidRPr="005D41C6">
        <w:rPr>
          <w:sz w:val="28"/>
          <w:lang w:eastAsia="en-US" w:bidi="ar-SA"/>
        </w:rPr>
        <w:t>по</w:t>
      </w:r>
      <w:r w:rsidRPr="005D41C6">
        <w:rPr>
          <w:spacing w:val="34"/>
          <w:sz w:val="28"/>
          <w:lang w:eastAsia="en-US" w:bidi="ar-SA"/>
        </w:rPr>
        <w:t xml:space="preserve"> </w:t>
      </w:r>
      <w:r w:rsidRPr="005D41C6">
        <w:rPr>
          <w:sz w:val="28"/>
          <w:lang w:eastAsia="en-US" w:bidi="ar-SA"/>
        </w:rPr>
        <w:t>5-балльной</w:t>
      </w:r>
      <w:r w:rsidRPr="005D41C6">
        <w:rPr>
          <w:spacing w:val="33"/>
          <w:sz w:val="28"/>
          <w:lang w:eastAsia="en-US" w:bidi="ar-SA"/>
        </w:rPr>
        <w:t xml:space="preserve"> </w:t>
      </w:r>
      <w:r w:rsidRPr="005D41C6">
        <w:rPr>
          <w:sz w:val="28"/>
          <w:lang w:eastAsia="en-US" w:bidi="ar-SA"/>
        </w:rPr>
        <w:t>шкале.</w:t>
      </w:r>
      <w:r w:rsidRPr="005D41C6">
        <w:rPr>
          <w:spacing w:val="33"/>
          <w:sz w:val="28"/>
          <w:lang w:eastAsia="en-US" w:bidi="ar-SA"/>
        </w:rPr>
        <w:t xml:space="preserve"> </w:t>
      </w:r>
      <w:r w:rsidRPr="005D41C6">
        <w:rPr>
          <w:sz w:val="28"/>
          <w:lang w:eastAsia="en-US" w:bidi="ar-SA"/>
        </w:rPr>
        <w:t>При</w:t>
      </w:r>
      <w:r w:rsidRPr="005D41C6">
        <w:rPr>
          <w:spacing w:val="33"/>
          <w:sz w:val="28"/>
          <w:lang w:eastAsia="en-US" w:bidi="ar-SA"/>
        </w:rPr>
        <w:t xml:space="preserve"> </w:t>
      </w:r>
      <w:r w:rsidRPr="005D41C6">
        <w:rPr>
          <w:sz w:val="28"/>
          <w:lang w:eastAsia="en-US" w:bidi="ar-SA"/>
        </w:rPr>
        <w:t>этом,</w:t>
      </w:r>
      <w:r w:rsidRPr="005D41C6">
        <w:rPr>
          <w:spacing w:val="32"/>
          <w:sz w:val="28"/>
          <w:lang w:eastAsia="en-US" w:bidi="ar-SA"/>
        </w:rPr>
        <w:t xml:space="preserve"> </w:t>
      </w:r>
      <w:r w:rsidRPr="005D41C6">
        <w:rPr>
          <w:sz w:val="28"/>
          <w:lang w:eastAsia="en-US" w:bidi="ar-SA"/>
        </w:rPr>
        <w:t>достижение</w:t>
      </w:r>
      <w:r w:rsidRPr="005D41C6">
        <w:rPr>
          <w:spacing w:val="34"/>
          <w:sz w:val="28"/>
          <w:lang w:eastAsia="en-US" w:bidi="ar-SA"/>
        </w:rPr>
        <w:t xml:space="preserve"> </w:t>
      </w:r>
      <w:r w:rsidRPr="005D41C6">
        <w:rPr>
          <w:sz w:val="28"/>
          <w:lang w:eastAsia="en-US" w:bidi="ar-SA"/>
        </w:rPr>
        <w:t>опорного</w:t>
      </w:r>
      <w:r w:rsidRPr="005D41C6">
        <w:rPr>
          <w:spacing w:val="34"/>
          <w:sz w:val="28"/>
          <w:lang w:eastAsia="en-US" w:bidi="ar-SA"/>
        </w:rPr>
        <w:t xml:space="preserve"> </w:t>
      </w:r>
      <w:r w:rsidRPr="005D41C6">
        <w:rPr>
          <w:sz w:val="28"/>
          <w:lang w:eastAsia="en-US" w:bidi="ar-SA"/>
        </w:rPr>
        <w:t>уровня</w:t>
      </w:r>
      <w:r w:rsidRPr="005D41C6">
        <w:rPr>
          <w:spacing w:val="33"/>
          <w:sz w:val="28"/>
          <w:lang w:eastAsia="en-US" w:bidi="ar-SA"/>
        </w:rPr>
        <w:t xml:space="preserve"> </w:t>
      </w:r>
      <w:r w:rsidRPr="005D41C6">
        <w:rPr>
          <w:sz w:val="28"/>
          <w:lang w:eastAsia="en-US" w:bidi="ar-SA"/>
        </w:rPr>
        <w:t>в</w:t>
      </w:r>
      <w:r w:rsidRPr="005D41C6">
        <w:rPr>
          <w:spacing w:val="33"/>
          <w:sz w:val="28"/>
          <w:lang w:eastAsia="en-US" w:bidi="ar-SA"/>
        </w:rPr>
        <w:t xml:space="preserve"> </w:t>
      </w:r>
      <w:r w:rsidRPr="005D41C6">
        <w:rPr>
          <w:sz w:val="28"/>
          <w:lang w:eastAsia="en-US" w:bidi="ar-SA"/>
        </w:rPr>
        <w:t>этой</w:t>
      </w:r>
      <w:r w:rsidRPr="005D41C6">
        <w:rPr>
          <w:spacing w:val="-67"/>
          <w:sz w:val="28"/>
          <w:lang w:eastAsia="en-US" w:bidi="ar-SA"/>
        </w:rPr>
        <w:t xml:space="preserve"> </w:t>
      </w:r>
      <w:r w:rsidRPr="005D41C6">
        <w:rPr>
          <w:sz w:val="28"/>
          <w:lang w:eastAsia="en-US" w:bidi="ar-SA"/>
        </w:rPr>
        <w:t>системе</w:t>
      </w:r>
      <w:r w:rsidRPr="005D41C6">
        <w:rPr>
          <w:spacing w:val="4"/>
          <w:sz w:val="28"/>
          <w:lang w:eastAsia="en-US" w:bidi="ar-SA"/>
        </w:rPr>
        <w:t xml:space="preserve"> </w:t>
      </w:r>
      <w:r w:rsidRPr="005D41C6">
        <w:rPr>
          <w:sz w:val="28"/>
          <w:lang w:eastAsia="en-US" w:bidi="ar-SA"/>
        </w:rPr>
        <w:t>оценки</w:t>
      </w:r>
      <w:r w:rsidRPr="005D41C6">
        <w:rPr>
          <w:spacing w:val="6"/>
          <w:sz w:val="28"/>
          <w:lang w:eastAsia="en-US" w:bidi="ar-SA"/>
        </w:rPr>
        <w:t xml:space="preserve"> </w:t>
      </w:r>
      <w:r w:rsidRPr="005D41C6">
        <w:rPr>
          <w:sz w:val="28"/>
          <w:lang w:eastAsia="en-US" w:bidi="ar-SA"/>
        </w:rPr>
        <w:t>интерпретируется</w:t>
      </w:r>
      <w:r w:rsidRPr="005D41C6">
        <w:rPr>
          <w:spacing w:val="5"/>
          <w:sz w:val="28"/>
          <w:lang w:eastAsia="en-US" w:bidi="ar-SA"/>
        </w:rPr>
        <w:t xml:space="preserve"> </w:t>
      </w:r>
      <w:r w:rsidRPr="005D41C6">
        <w:rPr>
          <w:sz w:val="28"/>
          <w:lang w:eastAsia="en-US" w:bidi="ar-SA"/>
        </w:rPr>
        <w:t>как</w:t>
      </w:r>
      <w:r w:rsidRPr="005D41C6">
        <w:rPr>
          <w:spacing w:val="6"/>
          <w:sz w:val="28"/>
          <w:lang w:eastAsia="en-US" w:bidi="ar-SA"/>
        </w:rPr>
        <w:t xml:space="preserve"> </w:t>
      </w:r>
      <w:r w:rsidRPr="005D41C6">
        <w:rPr>
          <w:sz w:val="28"/>
          <w:lang w:eastAsia="en-US" w:bidi="ar-SA"/>
        </w:rPr>
        <w:t>безусловный</w:t>
      </w:r>
      <w:r w:rsidRPr="005D41C6">
        <w:rPr>
          <w:spacing w:val="6"/>
          <w:sz w:val="28"/>
          <w:lang w:eastAsia="en-US" w:bidi="ar-SA"/>
        </w:rPr>
        <w:t xml:space="preserve"> </w:t>
      </w:r>
      <w:r w:rsidRPr="005D41C6">
        <w:rPr>
          <w:sz w:val="28"/>
          <w:lang w:eastAsia="en-US" w:bidi="ar-SA"/>
        </w:rPr>
        <w:t>учебный</w:t>
      </w:r>
      <w:r w:rsidRPr="005D41C6">
        <w:rPr>
          <w:spacing w:val="5"/>
          <w:sz w:val="28"/>
          <w:lang w:eastAsia="en-US" w:bidi="ar-SA"/>
        </w:rPr>
        <w:t xml:space="preserve"> </w:t>
      </w:r>
      <w:r w:rsidRPr="005D41C6">
        <w:rPr>
          <w:sz w:val="28"/>
          <w:lang w:eastAsia="en-US" w:bidi="ar-SA"/>
        </w:rPr>
        <w:t>успех</w:t>
      </w:r>
      <w:r w:rsidRPr="005D41C6">
        <w:rPr>
          <w:spacing w:val="6"/>
          <w:sz w:val="28"/>
          <w:lang w:eastAsia="en-US" w:bidi="ar-SA"/>
        </w:rPr>
        <w:t xml:space="preserve"> </w:t>
      </w:r>
      <w:r w:rsidRPr="005D41C6">
        <w:rPr>
          <w:sz w:val="28"/>
          <w:lang w:eastAsia="en-US" w:bidi="ar-SA"/>
        </w:rPr>
        <w:t>ребёнка,</w:t>
      </w:r>
      <w:r w:rsidRPr="005D41C6">
        <w:rPr>
          <w:spacing w:val="5"/>
          <w:sz w:val="28"/>
          <w:lang w:eastAsia="en-US" w:bidi="ar-SA"/>
        </w:rPr>
        <w:t xml:space="preserve"> </w:t>
      </w:r>
      <w:r w:rsidRPr="005D41C6">
        <w:rPr>
          <w:sz w:val="28"/>
          <w:lang w:eastAsia="en-US" w:bidi="ar-SA"/>
        </w:rPr>
        <w:t>как</w:t>
      </w:r>
    </w:p>
    <w:p w14:paraId="111AB68E" w14:textId="77777777" w:rsidR="00B44722" w:rsidRPr="005D41C6" w:rsidRDefault="00B44722" w:rsidP="00B44722">
      <w:pPr>
        <w:spacing w:before="74" w:after="0" w:line="240" w:lineRule="auto"/>
        <w:jc w:val="both"/>
        <w:rPr>
          <w:sz w:val="28"/>
          <w:szCs w:val="28"/>
          <w:lang w:eastAsia="en-US" w:bidi="ar-SA"/>
        </w:rPr>
      </w:pPr>
      <w:r w:rsidRPr="005D41C6">
        <w:rPr>
          <w:sz w:val="28"/>
          <w:szCs w:val="28"/>
          <w:lang w:eastAsia="en-US" w:bidi="ar-SA"/>
        </w:rPr>
        <w:t xml:space="preserve">исполнение  </w:t>
      </w:r>
      <w:r w:rsidRPr="005D41C6">
        <w:rPr>
          <w:spacing w:val="20"/>
          <w:sz w:val="28"/>
          <w:szCs w:val="28"/>
          <w:lang w:eastAsia="en-US" w:bidi="ar-SA"/>
        </w:rPr>
        <w:t xml:space="preserve"> </w:t>
      </w:r>
      <w:r w:rsidRPr="005D41C6">
        <w:rPr>
          <w:sz w:val="28"/>
          <w:szCs w:val="28"/>
          <w:lang w:eastAsia="en-US" w:bidi="ar-SA"/>
        </w:rPr>
        <w:t xml:space="preserve">им   </w:t>
      </w:r>
      <w:r w:rsidRPr="005D41C6">
        <w:rPr>
          <w:spacing w:val="18"/>
          <w:sz w:val="28"/>
          <w:szCs w:val="28"/>
          <w:lang w:eastAsia="en-US" w:bidi="ar-SA"/>
        </w:rPr>
        <w:t xml:space="preserve"> </w:t>
      </w:r>
      <w:r w:rsidRPr="005D41C6">
        <w:rPr>
          <w:sz w:val="28"/>
          <w:szCs w:val="28"/>
          <w:lang w:eastAsia="en-US" w:bidi="ar-SA"/>
        </w:rPr>
        <w:t xml:space="preserve">требований   </w:t>
      </w:r>
      <w:r w:rsidRPr="005D41C6">
        <w:rPr>
          <w:spacing w:val="19"/>
          <w:sz w:val="28"/>
          <w:szCs w:val="28"/>
          <w:lang w:eastAsia="en-US" w:bidi="ar-SA"/>
        </w:rPr>
        <w:t xml:space="preserve"> </w:t>
      </w:r>
      <w:r w:rsidRPr="005D41C6">
        <w:rPr>
          <w:sz w:val="28"/>
          <w:szCs w:val="28"/>
          <w:lang w:eastAsia="en-US" w:bidi="ar-SA"/>
        </w:rPr>
        <w:t xml:space="preserve">ФГОС   </w:t>
      </w:r>
      <w:r w:rsidRPr="005D41C6">
        <w:rPr>
          <w:spacing w:val="17"/>
          <w:sz w:val="28"/>
          <w:szCs w:val="28"/>
          <w:lang w:eastAsia="en-US" w:bidi="ar-SA"/>
        </w:rPr>
        <w:t xml:space="preserve"> </w:t>
      </w:r>
      <w:r w:rsidRPr="005D41C6">
        <w:rPr>
          <w:sz w:val="28"/>
          <w:szCs w:val="28"/>
          <w:lang w:eastAsia="en-US" w:bidi="ar-SA"/>
        </w:rPr>
        <w:t xml:space="preserve">НОО   </w:t>
      </w:r>
      <w:r w:rsidRPr="005D41C6">
        <w:rPr>
          <w:spacing w:val="17"/>
          <w:sz w:val="28"/>
          <w:szCs w:val="28"/>
          <w:lang w:eastAsia="en-US" w:bidi="ar-SA"/>
        </w:rPr>
        <w:t xml:space="preserve"> </w:t>
      </w:r>
      <w:r w:rsidRPr="005D41C6">
        <w:rPr>
          <w:sz w:val="28"/>
          <w:szCs w:val="28"/>
          <w:lang w:eastAsia="en-US" w:bidi="ar-SA"/>
        </w:rPr>
        <w:t xml:space="preserve">и   </w:t>
      </w:r>
      <w:r w:rsidRPr="005D41C6">
        <w:rPr>
          <w:spacing w:val="20"/>
          <w:sz w:val="28"/>
          <w:szCs w:val="28"/>
          <w:lang w:eastAsia="en-US" w:bidi="ar-SA"/>
        </w:rPr>
        <w:t xml:space="preserve"> </w:t>
      </w:r>
      <w:r w:rsidRPr="005D41C6">
        <w:rPr>
          <w:sz w:val="28"/>
          <w:szCs w:val="28"/>
          <w:lang w:eastAsia="en-US" w:bidi="ar-SA"/>
        </w:rPr>
        <w:t xml:space="preserve">соотносится   </w:t>
      </w:r>
      <w:r w:rsidRPr="005D41C6">
        <w:rPr>
          <w:spacing w:val="19"/>
          <w:sz w:val="28"/>
          <w:szCs w:val="28"/>
          <w:lang w:eastAsia="en-US" w:bidi="ar-SA"/>
        </w:rPr>
        <w:t xml:space="preserve"> </w:t>
      </w:r>
      <w:r w:rsidRPr="005D41C6">
        <w:rPr>
          <w:sz w:val="28"/>
          <w:szCs w:val="28"/>
          <w:lang w:eastAsia="en-US" w:bidi="ar-SA"/>
        </w:rPr>
        <w:t xml:space="preserve">с   </w:t>
      </w:r>
      <w:r w:rsidRPr="005D41C6">
        <w:rPr>
          <w:spacing w:val="17"/>
          <w:sz w:val="28"/>
          <w:szCs w:val="28"/>
          <w:lang w:eastAsia="en-US" w:bidi="ar-SA"/>
        </w:rPr>
        <w:t xml:space="preserve"> </w:t>
      </w:r>
      <w:r w:rsidRPr="005D41C6">
        <w:rPr>
          <w:sz w:val="28"/>
          <w:szCs w:val="28"/>
          <w:lang w:eastAsia="en-US" w:bidi="ar-SA"/>
        </w:rPr>
        <w:t>оценкой</w:t>
      </w:r>
    </w:p>
    <w:p w14:paraId="48DA189D" w14:textId="77777777" w:rsidR="00B44722" w:rsidRPr="005D41C6" w:rsidRDefault="00B44722" w:rsidP="00B44722">
      <w:pPr>
        <w:spacing w:before="2" w:after="0" w:line="240" w:lineRule="auto"/>
        <w:jc w:val="both"/>
        <w:rPr>
          <w:sz w:val="28"/>
          <w:szCs w:val="28"/>
          <w:lang w:eastAsia="en-US" w:bidi="ar-SA"/>
        </w:rPr>
      </w:pPr>
      <w:r w:rsidRPr="005D41C6">
        <w:rPr>
          <w:sz w:val="28"/>
          <w:szCs w:val="28"/>
          <w:lang w:eastAsia="en-US" w:bidi="ar-SA"/>
        </w:rPr>
        <w:t>«удовлетворительно»</w:t>
      </w:r>
      <w:r w:rsidRPr="005D41C6">
        <w:rPr>
          <w:spacing w:val="-5"/>
          <w:sz w:val="28"/>
          <w:szCs w:val="28"/>
          <w:lang w:eastAsia="en-US" w:bidi="ar-SA"/>
        </w:rPr>
        <w:t xml:space="preserve"> </w:t>
      </w:r>
      <w:r w:rsidRPr="005D41C6">
        <w:rPr>
          <w:sz w:val="28"/>
          <w:szCs w:val="28"/>
          <w:lang w:eastAsia="en-US" w:bidi="ar-SA"/>
        </w:rPr>
        <w:t>(«зачёт»).</w:t>
      </w:r>
    </w:p>
    <w:p w14:paraId="71EF0D42" w14:textId="59180250" w:rsidR="00B44722" w:rsidRPr="005D41C6" w:rsidRDefault="009006F3" w:rsidP="00B44722">
      <w:pPr>
        <w:spacing w:after="0" w:line="240" w:lineRule="auto"/>
        <w:ind w:right="839"/>
        <w:jc w:val="both"/>
        <w:rPr>
          <w:sz w:val="28"/>
          <w:szCs w:val="28"/>
          <w:lang w:eastAsia="en-US" w:bidi="ar-SA"/>
        </w:rPr>
      </w:pPr>
      <w:r>
        <w:rPr>
          <w:sz w:val="28"/>
          <w:szCs w:val="28"/>
          <w:lang w:eastAsia="en-US" w:bidi="ar-SA"/>
        </w:rPr>
        <w:t xml:space="preserve">       </w:t>
      </w:r>
      <w:r w:rsidR="00B44722" w:rsidRPr="005D41C6">
        <w:rPr>
          <w:sz w:val="28"/>
          <w:szCs w:val="28"/>
          <w:lang w:eastAsia="en-US" w:bidi="ar-SA"/>
        </w:rPr>
        <w:t>Критерии</w:t>
      </w:r>
      <w:r w:rsidR="00B44722" w:rsidRPr="005D41C6">
        <w:rPr>
          <w:spacing w:val="1"/>
          <w:sz w:val="28"/>
          <w:szCs w:val="28"/>
          <w:lang w:eastAsia="en-US" w:bidi="ar-SA"/>
        </w:rPr>
        <w:t xml:space="preserve"> </w:t>
      </w:r>
      <w:r w:rsidR="00B44722" w:rsidRPr="005D41C6">
        <w:rPr>
          <w:sz w:val="28"/>
          <w:szCs w:val="28"/>
          <w:lang w:eastAsia="en-US" w:bidi="ar-SA"/>
        </w:rPr>
        <w:t>оценивания</w:t>
      </w:r>
      <w:r w:rsidR="00B44722" w:rsidRPr="005D41C6">
        <w:rPr>
          <w:spacing w:val="1"/>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связаны</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качественными</w:t>
      </w:r>
      <w:r w:rsidR="00B44722" w:rsidRPr="005D41C6">
        <w:rPr>
          <w:spacing w:val="1"/>
          <w:sz w:val="28"/>
          <w:szCs w:val="28"/>
          <w:lang w:eastAsia="en-US" w:bidi="ar-SA"/>
        </w:rPr>
        <w:t xml:space="preserve"> </w:t>
      </w:r>
      <w:r w:rsidR="00B44722" w:rsidRPr="005D41C6">
        <w:rPr>
          <w:sz w:val="28"/>
          <w:szCs w:val="28"/>
          <w:lang w:eastAsia="en-US" w:bidi="ar-SA"/>
        </w:rPr>
        <w:t>уровнями</w:t>
      </w:r>
      <w:r w:rsidR="00B44722" w:rsidRPr="005D41C6">
        <w:rPr>
          <w:spacing w:val="-1"/>
          <w:sz w:val="28"/>
          <w:szCs w:val="28"/>
          <w:lang w:eastAsia="en-US" w:bidi="ar-SA"/>
        </w:rPr>
        <w:t xml:space="preserve"> </w:t>
      </w:r>
      <w:r w:rsidR="00B44722" w:rsidRPr="005D41C6">
        <w:rPr>
          <w:sz w:val="28"/>
          <w:szCs w:val="28"/>
          <w:lang w:eastAsia="en-US" w:bidi="ar-SA"/>
        </w:rPr>
        <w:t>успешности:.</w:t>
      </w:r>
    </w:p>
    <w:p w14:paraId="7ADC8F17" w14:textId="77777777" w:rsidR="00B44722" w:rsidRPr="005D41C6" w:rsidRDefault="00B44722" w:rsidP="00B44722">
      <w:pPr>
        <w:spacing w:after="0" w:line="240" w:lineRule="auto"/>
        <w:ind w:right="832"/>
        <w:jc w:val="both"/>
        <w:rPr>
          <w:sz w:val="28"/>
          <w:szCs w:val="28"/>
          <w:lang w:eastAsia="en-US" w:bidi="ar-SA"/>
        </w:rPr>
      </w:pPr>
      <w:r w:rsidRPr="005D41C6">
        <w:rPr>
          <w:sz w:val="28"/>
          <w:szCs w:val="28"/>
          <w:lang w:eastAsia="en-US" w:bidi="ar-SA"/>
        </w:rPr>
        <w:t>«базовый» – уровень осознанного восприятия и запоминания, которые внешне</w:t>
      </w:r>
      <w:r w:rsidRPr="005D41C6">
        <w:rPr>
          <w:spacing w:val="1"/>
          <w:sz w:val="28"/>
          <w:szCs w:val="28"/>
          <w:lang w:eastAsia="en-US" w:bidi="ar-SA"/>
        </w:rPr>
        <w:t xml:space="preserve"> </w:t>
      </w:r>
      <w:r w:rsidRPr="005D41C6">
        <w:rPr>
          <w:sz w:val="28"/>
          <w:szCs w:val="28"/>
          <w:lang w:eastAsia="en-US" w:bidi="ar-SA"/>
        </w:rPr>
        <w:t>проявляются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точном</w:t>
      </w:r>
      <w:r w:rsidRPr="005D41C6">
        <w:rPr>
          <w:spacing w:val="1"/>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близком</w:t>
      </w:r>
      <w:r w:rsidRPr="005D41C6">
        <w:rPr>
          <w:spacing w:val="1"/>
          <w:sz w:val="28"/>
          <w:szCs w:val="28"/>
          <w:lang w:eastAsia="en-US" w:bidi="ar-SA"/>
        </w:rPr>
        <w:t xml:space="preserve"> </w:t>
      </w:r>
      <w:r w:rsidRPr="005D41C6">
        <w:rPr>
          <w:sz w:val="28"/>
          <w:szCs w:val="28"/>
          <w:lang w:eastAsia="en-US" w:bidi="ar-SA"/>
        </w:rPr>
        <w:t>воспроизведении</w:t>
      </w:r>
      <w:r w:rsidRPr="005D41C6">
        <w:rPr>
          <w:spacing w:val="1"/>
          <w:sz w:val="28"/>
          <w:szCs w:val="28"/>
          <w:lang w:eastAsia="en-US" w:bidi="ar-SA"/>
        </w:rPr>
        <w:t xml:space="preserve"> </w:t>
      </w:r>
      <w:r w:rsidRPr="005D41C6">
        <w:rPr>
          <w:sz w:val="28"/>
          <w:szCs w:val="28"/>
          <w:lang w:eastAsia="en-US" w:bidi="ar-SA"/>
        </w:rPr>
        <w:t>материала;</w:t>
      </w:r>
      <w:r w:rsidRPr="005D41C6">
        <w:rPr>
          <w:spacing w:val="1"/>
          <w:sz w:val="28"/>
          <w:szCs w:val="28"/>
          <w:lang w:eastAsia="en-US" w:bidi="ar-SA"/>
        </w:rPr>
        <w:t xml:space="preserve"> </w:t>
      </w:r>
      <w:r w:rsidRPr="005D41C6">
        <w:rPr>
          <w:sz w:val="28"/>
          <w:szCs w:val="28"/>
          <w:lang w:eastAsia="en-US" w:bidi="ar-SA"/>
        </w:rPr>
        <w:t>уровень</w:t>
      </w:r>
      <w:r w:rsidRPr="005D41C6">
        <w:rPr>
          <w:spacing w:val="1"/>
          <w:sz w:val="28"/>
          <w:szCs w:val="28"/>
          <w:lang w:eastAsia="en-US" w:bidi="ar-SA"/>
        </w:rPr>
        <w:t xml:space="preserve"> </w:t>
      </w:r>
      <w:r w:rsidRPr="005D41C6">
        <w:rPr>
          <w:sz w:val="28"/>
          <w:szCs w:val="28"/>
          <w:lang w:eastAsia="en-US" w:bidi="ar-SA"/>
        </w:rPr>
        <w:t>применения</w:t>
      </w:r>
      <w:r w:rsidRPr="005D41C6">
        <w:rPr>
          <w:spacing w:val="-1"/>
          <w:sz w:val="28"/>
          <w:szCs w:val="28"/>
          <w:lang w:eastAsia="en-US" w:bidi="ar-SA"/>
        </w:rPr>
        <w:t xml:space="preserve"> </w:t>
      </w:r>
      <w:r w:rsidRPr="005D41C6">
        <w:rPr>
          <w:sz w:val="28"/>
          <w:szCs w:val="28"/>
          <w:lang w:eastAsia="en-US" w:bidi="ar-SA"/>
        </w:rPr>
        <w:t>знаний в</w:t>
      </w:r>
      <w:r w:rsidRPr="005D41C6">
        <w:rPr>
          <w:spacing w:val="-1"/>
          <w:sz w:val="28"/>
          <w:szCs w:val="28"/>
          <w:lang w:eastAsia="en-US" w:bidi="ar-SA"/>
        </w:rPr>
        <w:t xml:space="preserve"> </w:t>
      </w:r>
      <w:r w:rsidRPr="005D41C6">
        <w:rPr>
          <w:sz w:val="28"/>
          <w:szCs w:val="28"/>
          <w:lang w:eastAsia="en-US" w:bidi="ar-SA"/>
        </w:rPr>
        <w:t>сходной ситуации.</w:t>
      </w:r>
    </w:p>
    <w:p w14:paraId="7A6A57C5" w14:textId="77777777" w:rsidR="00B44722" w:rsidRPr="005D41C6" w:rsidRDefault="00B44722" w:rsidP="00B44722">
      <w:pPr>
        <w:spacing w:before="1" w:after="0" w:line="322" w:lineRule="exact"/>
        <w:jc w:val="both"/>
        <w:rPr>
          <w:sz w:val="28"/>
          <w:szCs w:val="28"/>
          <w:lang w:eastAsia="en-US" w:bidi="ar-SA"/>
        </w:rPr>
      </w:pPr>
      <w:r w:rsidRPr="005D41C6">
        <w:rPr>
          <w:sz w:val="28"/>
          <w:szCs w:val="28"/>
          <w:lang w:eastAsia="en-US" w:bidi="ar-SA"/>
        </w:rPr>
        <w:t>Виды</w:t>
      </w:r>
      <w:r w:rsidRPr="005D41C6">
        <w:rPr>
          <w:spacing w:val="-2"/>
          <w:sz w:val="28"/>
          <w:szCs w:val="28"/>
          <w:lang w:eastAsia="en-US" w:bidi="ar-SA"/>
        </w:rPr>
        <w:t xml:space="preserve"> </w:t>
      </w:r>
      <w:r w:rsidRPr="005D41C6">
        <w:rPr>
          <w:sz w:val="28"/>
          <w:szCs w:val="28"/>
          <w:lang w:eastAsia="en-US" w:bidi="ar-SA"/>
        </w:rPr>
        <w:t>контроля</w:t>
      </w:r>
      <w:r w:rsidRPr="005D41C6">
        <w:rPr>
          <w:spacing w:val="-2"/>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оценки:</w:t>
      </w:r>
    </w:p>
    <w:p w14:paraId="5CB6087E" w14:textId="384535AF" w:rsidR="00B44722" w:rsidRPr="005D41C6" w:rsidRDefault="009006F3" w:rsidP="00B44722">
      <w:pPr>
        <w:spacing w:after="0" w:line="240" w:lineRule="auto"/>
        <w:ind w:right="828"/>
        <w:jc w:val="both"/>
        <w:rPr>
          <w:sz w:val="28"/>
          <w:szCs w:val="28"/>
          <w:lang w:eastAsia="en-US" w:bidi="ar-SA"/>
        </w:rPr>
      </w:pPr>
      <w:r>
        <w:rPr>
          <w:sz w:val="28"/>
          <w:szCs w:val="28"/>
          <w:lang w:eastAsia="en-US" w:bidi="ar-SA"/>
        </w:rPr>
        <w:t xml:space="preserve"> - </w:t>
      </w:r>
      <w:r w:rsidR="00B44722" w:rsidRPr="005D41C6">
        <w:rPr>
          <w:sz w:val="28"/>
          <w:szCs w:val="28"/>
          <w:lang w:eastAsia="en-US" w:bidi="ar-SA"/>
        </w:rPr>
        <w:t>Стартовый</w:t>
      </w:r>
      <w:r w:rsidR="00B44722" w:rsidRPr="005D41C6">
        <w:rPr>
          <w:spacing w:val="1"/>
          <w:sz w:val="28"/>
          <w:szCs w:val="28"/>
          <w:lang w:eastAsia="en-US" w:bidi="ar-SA"/>
        </w:rPr>
        <w:t xml:space="preserve"> </w:t>
      </w:r>
      <w:r w:rsidR="00B44722" w:rsidRPr="005D41C6">
        <w:rPr>
          <w:sz w:val="28"/>
          <w:szCs w:val="28"/>
          <w:lang w:eastAsia="en-US" w:bidi="ar-SA"/>
        </w:rPr>
        <w:t>–</w:t>
      </w:r>
      <w:r w:rsidR="00B44722" w:rsidRPr="005D41C6">
        <w:rPr>
          <w:spacing w:val="1"/>
          <w:sz w:val="28"/>
          <w:szCs w:val="28"/>
          <w:lang w:eastAsia="en-US" w:bidi="ar-SA"/>
        </w:rPr>
        <w:t xml:space="preserve"> </w:t>
      </w:r>
      <w:r w:rsidR="00B44722" w:rsidRPr="005D41C6">
        <w:rPr>
          <w:sz w:val="28"/>
          <w:szCs w:val="28"/>
          <w:lang w:eastAsia="en-US" w:bidi="ar-SA"/>
        </w:rPr>
        <w:t>проводится</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начале</w:t>
      </w:r>
      <w:r w:rsidR="00B44722" w:rsidRPr="005D41C6">
        <w:rPr>
          <w:spacing w:val="1"/>
          <w:sz w:val="28"/>
          <w:szCs w:val="28"/>
          <w:lang w:eastAsia="en-US" w:bidi="ar-SA"/>
        </w:rPr>
        <w:t xml:space="preserve"> </w:t>
      </w:r>
      <w:r w:rsidR="00B44722" w:rsidRPr="005D41C6">
        <w:rPr>
          <w:sz w:val="28"/>
          <w:szCs w:val="28"/>
          <w:lang w:eastAsia="en-US" w:bidi="ar-SA"/>
        </w:rPr>
        <w:t>учебного</w:t>
      </w:r>
      <w:r w:rsidR="00B44722" w:rsidRPr="005D41C6">
        <w:rPr>
          <w:spacing w:val="1"/>
          <w:sz w:val="28"/>
          <w:szCs w:val="28"/>
          <w:lang w:eastAsia="en-US" w:bidi="ar-SA"/>
        </w:rPr>
        <w:t xml:space="preserve"> </w:t>
      </w:r>
      <w:r w:rsidR="00B44722" w:rsidRPr="005D41C6">
        <w:rPr>
          <w:sz w:val="28"/>
          <w:szCs w:val="28"/>
          <w:lang w:eastAsia="en-US" w:bidi="ar-SA"/>
        </w:rPr>
        <w:t>года</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1</w:t>
      </w:r>
      <w:r w:rsidR="00B44722" w:rsidRPr="005D41C6">
        <w:rPr>
          <w:spacing w:val="1"/>
          <w:sz w:val="28"/>
          <w:szCs w:val="28"/>
          <w:lang w:eastAsia="en-US" w:bidi="ar-SA"/>
        </w:rPr>
        <w:t xml:space="preserve"> </w:t>
      </w:r>
      <w:r w:rsidR="00B44722" w:rsidRPr="005D41C6">
        <w:rPr>
          <w:sz w:val="28"/>
          <w:szCs w:val="28"/>
          <w:lang w:eastAsia="en-US" w:bidi="ar-SA"/>
        </w:rPr>
        <w:t>классах</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целью</w:t>
      </w:r>
      <w:r w:rsidR="00B44722" w:rsidRPr="005D41C6">
        <w:rPr>
          <w:spacing w:val="1"/>
          <w:sz w:val="28"/>
          <w:szCs w:val="28"/>
          <w:lang w:eastAsia="en-US" w:bidi="ar-SA"/>
        </w:rPr>
        <w:t xml:space="preserve"> </w:t>
      </w:r>
      <w:r w:rsidR="00B44722" w:rsidRPr="005D41C6">
        <w:rPr>
          <w:sz w:val="28"/>
          <w:szCs w:val="28"/>
          <w:lang w:eastAsia="en-US" w:bidi="ar-SA"/>
        </w:rPr>
        <w:t>определения</w:t>
      </w:r>
      <w:r w:rsidR="00B44722" w:rsidRPr="005D41C6">
        <w:rPr>
          <w:spacing w:val="-5"/>
          <w:sz w:val="28"/>
          <w:szCs w:val="28"/>
          <w:lang w:eastAsia="en-US" w:bidi="ar-SA"/>
        </w:rPr>
        <w:t xml:space="preserve"> </w:t>
      </w:r>
      <w:r w:rsidR="00B44722" w:rsidRPr="005D41C6">
        <w:rPr>
          <w:sz w:val="28"/>
          <w:szCs w:val="28"/>
          <w:lang w:eastAsia="en-US" w:bidi="ar-SA"/>
        </w:rPr>
        <w:t>уровня</w:t>
      </w:r>
      <w:r w:rsidR="00B44722" w:rsidRPr="005D41C6">
        <w:rPr>
          <w:spacing w:val="-4"/>
          <w:sz w:val="28"/>
          <w:szCs w:val="28"/>
          <w:lang w:eastAsia="en-US" w:bidi="ar-SA"/>
        </w:rPr>
        <w:t xml:space="preserve"> </w:t>
      </w:r>
      <w:r w:rsidR="00B44722" w:rsidRPr="005D41C6">
        <w:rPr>
          <w:sz w:val="28"/>
          <w:szCs w:val="28"/>
          <w:lang w:eastAsia="en-US" w:bidi="ar-SA"/>
        </w:rPr>
        <w:t>готовности</w:t>
      </w:r>
      <w:r w:rsidR="00B44722" w:rsidRPr="005D41C6">
        <w:rPr>
          <w:spacing w:val="-2"/>
          <w:sz w:val="28"/>
          <w:szCs w:val="28"/>
          <w:lang w:eastAsia="en-US" w:bidi="ar-SA"/>
        </w:rPr>
        <w:t xml:space="preserve"> </w:t>
      </w:r>
      <w:r w:rsidR="00B44722" w:rsidRPr="005D41C6">
        <w:rPr>
          <w:sz w:val="28"/>
          <w:szCs w:val="28"/>
          <w:lang w:eastAsia="en-US" w:bidi="ar-SA"/>
        </w:rPr>
        <w:t>к</w:t>
      </w:r>
      <w:r w:rsidR="00B44722" w:rsidRPr="005D41C6">
        <w:rPr>
          <w:spacing w:val="-6"/>
          <w:sz w:val="28"/>
          <w:szCs w:val="28"/>
          <w:lang w:eastAsia="en-US" w:bidi="ar-SA"/>
        </w:rPr>
        <w:t xml:space="preserve"> </w:t>
      </w:r>
      <w:r w:rsidR="00B44722" w:rsidRPr="005D41C6">
        <w:rPr>
          <w:sz w:val="28"/>
          <w:szCs w:val="28"/>
          <w:lang w:eastAsia="en-US" w:bidi="ar-SA"/>
        </w:rPr>
        <w:t>обучению,</w:t>
      </w:r>
      <w:r w:rsidR="00B44722" w:rsidRPr="005D41C6">
        <w:rPr>
          <w:spacing w:val="-3"/>
          <w:sz w:val="28"/>
          <w:szCs w:val="28"/>
          <w:lang w:eastAsia="en-US" w:bidi="ar-SA"/>
        </w:rPr>
        <w:t xml:space="preserve"> </w:t>
      </w:r>
      <w:r w:rsidR="00B44722" w:rsidRPr="005D41C6">
        <w:rPr>
          <w:sz w:val="28"/>
          <w:szCs w:val="28"/>
          <w:lang w:eastAsia="en-US" w:bidi="ar-SA"/>
        </w:rPr>
        <w:t>во</w:t>
      </w:r>
      <w:r w:rsidR="00B44722" w:rsidRPr="005D41C6">
        <w:rPr>
          <w:spacing w:val="-5"/>
          <w:sz w:val="28"/>
          <w:szCs w:val="28"/>
          <w:lang w:eastAsia="en-US" w:bidi="ar-SA"/>
        </w:rPr>
        <w:t xml:space="preserve"> </w:t>
      </w:r>
      <w:r w:rsidR="00B44722" w:rsidRPr="005D41C6">
        <w:rPr>
          <w:sz w:val="28"/>
          <w:szCs w:val="28"/>
          <w:lang w:eastAsia="en-US" w:bidi="ar-SA"/>
        </w:rPr>
        <w:t>2-4</w:t>
      </w:r>
      <w:r w:rsidR="00B44722" w:rsidRPr="005D41C6">
        <w:rPr>
          <w:spacing w:val="-3"/>
          <w:sz w:val="28"/>
          <w:szCs w:val="28"/>
          <w:lang w:eastAsia="en-US" w:bidi="ar-SA"/>
        </w:rPr>
        <w:t xml:space="preserve"> </w:t>
      </w:r>
      <w:r w:rsidR="00B44722" w:rsidRPr="005D41C6">
        <w:rPr>
          <w:sz w:val="28"/>
          <w:szCs w:val="28"/>
          <w:lang w:eastAsia="en-US" w:bidi="ar-SA"/>
        </w:rPr>
        <w:t>по</w:t>
      </w:r>
      <w:r w:rsidR="00B44722" w:rsidRPr="005D41C6">
        <w:rPr>
          <w:spacing w:val="-5"/>
          <w:sz w:val="28"/>
          <w:szCs w:val="28"/>
          <w:lang w:eastAsia="en-US" w:bidi="ar-SA"/>
        </w:rPr>
        <w:t xml:space="preserve"> </w:t>
      </w:r>
      <w:r w:rsidR="00B44722" w:rsidRPr="005D41C6">
        <w:rPr>
          <w:sz w:val="28"/>
          <w:szCs w:val="28"/>
          <w:lang w:eastAsia="en-US" w:bidi="ar-SA"/>
        </w:rPr>
        <w:t>результатам</w:t>
      </w:r>
      <w:r w:rsidR="00B44722" w:rsidRPr="005D41C6">
        <w:rPr>
          <w:spacing w:val="-3"/>
          <w:sz w:val="28"/>
          <w:szCs w:val="28"/>
          <w:lang w:eastAsia="en-US" w:bidi="ar-SA"/>
        </w:rPr>
        <w:t xml:space="preserve"> </w:t>
      </w:r>
      <w:r w:rsidR="00B44722" w:rsidRPr="005D41C6">
        <w:rPr>
          <w:sz w:val="28"/>
          <w:szCs w:val="28"/>
          <w:lang w:eastAsia="en-US" w:bidi="ar-SA"/>
        </w:rPr>
        <w:t>повторения).</w:t>
      </w:r>
      <w:r w:rsidR="00B44722" w:rsidRPr="005D41C6">
        <w:rPr>
          <w:spacing w:val="-67"/>
          <w:sz w:val="28"/>
          <w:szCs w:val="28"/>
          <w:lang w:eastAsia="en-US" w:bidi="ar-SA"/>
        </w:rPr>
        <w:t xml:space="preserve"> </w:t>
      </w:r>
      <w:r w:rsidR="00B44722" w:rsidRPr="005D41C6">
        <w:rPr>
          <w:sz w:val="28"/>
          <w:szCs w:val="28"/>
          <w:lang w:eastAsia="en-US" w:bidi="ar-SA"/>
        </w:rPr>
        <w:t>Тематический (текущий) контроль – осуществляется в течение всего учебного</w:t>
      </w:r>
      <w:r w:rsidR="00B44722" w:rsidRPr="005D41C6">
        <w:rPr>
          <w:spacing w:val="1"/>
          <w:sz w:val="28"/>
          <w:szCs w:val="28"/>
          <w:lang w:eastAsia="en-US" w:bidi="ar-SA"/>
        </w:rPr>
        <w:t xml:space="preserve"> </w:t>
      </w:r>
      <w:r w:rsidR="00B44722" w:rsidRPr="005D41C6">
        <w:rPr>
          <w:sz w:val="28"/>
          <w:szCs w:val="28"/>
          <w:lang w:eastAsia="en-US" w:bidi="ar-SA"/>
        </w:rPr>
        <w:t>года</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форме</w:t>
      </w:r>
      <w:r w:rsidR="00B44722" w:rsidRPr="005D41C6">
        <w:rPr>
          <w:spacing w:val="1"/>
          <w:sz w:val="28"/>
          <w:szCs w:val="28"/>
          <w:lang w:eastAsia="en-US" w:bidi="ar-SA"/>
        </w:rPr>
        <w:t xml:space="preserve"> </w:t>
      </w:r>
      <w:r w:rsidR="00B44722" w:rsidRPr="005D41C6">
        <w:rPr>
          <w:sz w:val="28"/>
          <w:szCs w:val="28"/>
          <w:lang w:eastAsia="en-US" w:bidi="ar-SA"/>
        </w:rPr>
        <w:t>устного</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письменного</w:t>
      </w:r>
      <w:r w:rsidR="00B44722" w:rsidRPr="005D41C6">
        <w:rPr>
          <w:spacing w:val="1"/>
          <w:sz w:val="28"/>
          <w:szCs w:val="28"/>
          <w:lang w:eastAsia="en-US" w:bidi="ar-SA"/>
        </w:rPr>
        <w:t xml:space="preserve"> </w:t>
      </w:r>
      <w:r w:rsidR="00B44722" w:rsidRPr="005D41C6">
        <w:rPr>
          <w:sz w:val="28"/>
          <w:szCs w:val="28"/>
          <w:lang w:eastAsia="en-US" w:bidi="ar-SA"/>
        </w:rPr>
        <w:t>опроса,</w:t>
      </w:r>
      <w:r w:rsidR="00B44722" w:rsidRPr="005D41C6">
        <w:rPr>
          <w:spacing w:val="1"/>
          <w:sz w:val="28"/>
          <w:szCs w:val="28"/>
          <w:lang w:eastAsia="en-US" w:bidi="ar-SA"/>
        </w:rPr>
        <w:t xml:space="preserve"> </w:t>
      </w:r>
      <w:r w:rsidR="00B44722" w:rsidRPr="005D41C6">
        <w:rPr>
          <w:sz w:val="28"/>
          <w:szCs w:val="28"/>
          <w:lang w:eastAsia="en-US" w:bidi="ar-SA"/>
        </w:rPr>
        <w:t>наблюдений</w:t>
      </w:r>
      <w:r w:rsidR="00B44722" w:rsidRPr="005D41C6">
        <w:rPr>
          <w:spacing w:val="1"/>
          <w:sz w:val="28"/>
          <w:szCs w:val="28"/>
          <w:lang w:eastAsia="en-US" w:bidi="ar-SA"/>
        </w:rPr>
        <w:t xml:space="preserve"> </w:t>
      </w:r>
      <w:r w:rsidR="00B44722" w:rsidRPr="005D41C6">
        <w:rPr>
          <w:sz w:val="28"/>
          <w:szCs w:val="28"/>
          <w:lang w:eastAsia="en-US" w:bidi="ar-SA"/>
        </w:rPr>
        <w:t>учителя</w:t>
      </w:r>
      <w:r w:rsidR="00B44722" w:rsidRPr="005D41C6">
        <w:rPr>
          <w:spacing w:val="1"/>
          <w:sz w:val="28"/>
          <w:szCs w:val="28"/>
          <w:lang w:eastAsia="en-US" w:bidi="ar-SA"/>
        </w:rPr>
        <w:t xml:space="preserve"> </w:t>
      </w:r>
      <w:r w:rsidR="00B44722" w:rsidRPr="005D41C6">
        <w:rPr>
          <w:sz w:val="28"/>
          <w:szCs w:val="28"/>
          <w:lang w:eastAsia="en-US" w:bidi="ar-SA"/>
        </w:rPr>
        <w:t>за</w:t>
      </w:r>
      <w:r w:rsidR="00B44722" w:rsidRPr="005D41C6">
        <w:rPr>
          <w:spacing w:val="1"/>
          <w:sz w:val="28"/>
          <w:szCs w:val="28"/>
          <w:lang w:eastAsia="en-US" w:bidi="ar-SA"/>
        </w:rPr>
        <w:t xml:space="preserve"> </w:t>
      </w:r>
      <w:r w:rsidR="00B44722" w:rsidRPr="005D41C6">
        <w:rPr>
          <w:sz w:val="28"/>
          <w:szCs w:val="28"/>
          <w:lang w:eastAsia="en-US" w:bidi="ar-SA"/>
        </w:rPr>
        <w:t>деятельностью</w:t>
      </w:r>
      <w:r w:rsidR="00B44722" w:rsidRPr="005D41C6">
        <w:rPr>
          <w:spacing w:val="1"/>
          <w:sz w:val="28"/>
          <w:szCs w:val="28"/>
          <w:lang w:eastAsia="en-US" w:bidi="ar-SA"/>
        </w:rPr>
        <w:t xml:space="preserve"> </w:t>
      </w:r>
      <w:r w:rsidR="00B44722" w:rsidRPr="005D41C6">
        <w:rPr>
          <w:sz w:val="28"/>
          <w:szCs w:val="28"/>
          <w:lang w:eastAsia="en-US" w:bidi="ar-SA"/>
        </w:rPr>
        <w:t>обучающихся,</w:t>
      </w:r>
      <w:r w:rsidR="00B44722" w:rsidRPr="005D41C6">
        <w:rPr>
          <w:spacing w:val="1"/>
          <w:sz w:val="28"/>
          <w:szCs w:val="28"/>
          <w:lang w:eastAsia="en-US" w:bidi="ar-SA"/>
        </w:rPr>
        <w:t xml:space="preserve"> </w:t>
      </w:r>
      <w:r w:rsidR="00B44722" w:rsidRPr="005D41C6">
        <w:rPr>
          <w:sz w:val="28"/>
          <w:szCs w:val="28"/>
          <w:lang w:eastAsia="en-US" w:bidi="ar-SA"/>
        </w:rPr>
        <w:t>при</w:t>
      </w:r>
      <w:r w:rsidR="00B44722" w:rsidRPr="005D41C6">
        <w:rPr>
          <w:spacing w:val="1"/>
          <w:sz w:val="28"/>
          <w:szCs w:val="28"/>
          <w:lang w:eastAsia="en-US" w:bidi="ar-SA"/>
        </w:rPr>
        <w:t xml:space="preserve"> </w:t>
      </w:r>
      <w:r w:rsidR="00B44722" w:rsidRPr="005D41C6">
        <w:rPr>
          <w:sz w:val="28"/>
          <w:szCs w:val="28"/>
          <w:lang w:eastAsia="en-US" w:bidi="ar-SA"/>
        </w:rPr>
        <w:t>выполнении</w:t>
      </w:r>
      <w:r w:rsidR="00B44722" w:rsidRPr="005D41C6">
        <w:rPr>
          <w:spacing w:val="1"/>
          <w:sz w:val="28"/>
          <w:szCs w:val="28"/>
          <w:lang w:eastAsia="en-US" w:bidi="ar-SA"/>
        </w:rPr>
        <w:t xml:space="preserve"> </w:t>
      </w:r>
      <w:r w:rsidR="00B44722" w:rsidRPr="005D41C6">
        <w:rPr>
          <w:sz w:val="28"/>
          <w:szCs w:val="28"/>
          <w:lang w:eastAsia="en-US" w:bidi="ar-SA"/>
        </w:rPr>
        <w:t>тематических</w:t>
      </w:r>
      <w:r w:rsidR="00B44722" w:rsidRPr="005D41C6">
        <w:rPr>
          <w:spacing w:val="1"/>
          <w:sz w:val="28"/>
          <w:szCs w:val="28"/>
          <w:lang w:eastAsia="en-US" w:bidi="ar-SA"/>
        </w:rPr>
        <w:t xml:space="preserve"> </w:t>
      </w:r>
      <w:r w:rsidR="00B44722" w:rsidRPr="005D41C6">
        <w:rPr>
          <w:sz w:val="28"/>
          <w:szCs w:val="28"/>
          <w:lang w:eastAsia="en-US" w:bidi="ar-SA"/>
        </w:rPr>
        <w:t>проверочных,</w:t>
      </w:r>
      <w:r w:rsidR="00B44722" w:rsidRPr="005D41C6">
        <w:rPr>
          <w:spacing w:val="1"/>
          <w:sz w:val="28"/>
          <w:szCs w:val="28"/>
          <w:lang w:eastAsia="en-US" w:bidi="ar-SA"/>
        </w:rPr>
        <w:t xml:space="preserve"> </w:t>
      </w:r>
      <w:r w:rsidR="00B44722" w:rsidRPr="005D41C6">
        <w:rPr>
          <w:sz w:val="28"/>
          <w:szCs w:val="28"/>
          <w:lang w:eastAsia="en-US" w:bidi="ar-SA"/>
        </w:rPr>
        <w:t>самостоятельных</w:t>
      </w:r>
      <w:r w:rsidR="00B44722" w:rsidRPr="005D41C6">
        <w:rPr>
          <w:spacing w:val="-4"/>
          <w:sz w:val="28"/>
          <w:szCs w:val="28"/>
          <w:lang w:eastAsia="en-US" w:bidi="ar-SA"/>
        </w:rPr>
        <w:t xml:space="preserve"> </w:t>
      </w:r>
      <w:r w:rsidR="00B44722" w:rsidRPr="005D41C6">
        <w:rPr>
          <w:sz w:val="28"/>
          <w:szCs w:val="28"/>
          <w:lang w:eastAsia="en-US" w:bidi="ar-SA"/>
        </w:rPr>
        <w:t>работ.</w:t>
      </w:r>
    </w:p>
    <w:p w14:paraId="4E70A137" w14:textId="14A12ED1" w:rsidR="00B44722" w:rsidRPr="005D41C6" w:rsidRDefault="009006F3" w:rsidP="00B44722">
      <w:pPr>
        <w:spacing w:after="0" w:line="240" w:lineRule="auto"/>
        <w:ind w:right="833"/>
        <w:jc w:val="both"/>
        <w:rPr>
          <w:sz w:val="28"/>
          <w:szCs w:val="28"/>
          <w:lang w:eastAsia="en-US" w:bidi="ar-SA"/>
        </w:rPr>
      </w:pPr>
      <w:r>
        <w:rPr>
          <w:sz w:val="28"/>
          <w:szCs w:val="28"/>
          <w:lang w:eastAsia="en-US" w:bidi="ar-SA"/>
        </w:rPr>
        <w:t xml:space="preserve">- </w:t>
      </w:r>
      <w:r w:rsidR="00B44722" w:rsidRPr="005D41C6">
        <w:rPr>
          <w:sz w:val="28"/>
          <w:szCs w:val="28"/>
          <w:lang w:eastAsia="en-US" w:bidi="ar-SA"/>
        </w:rPr>
        <w:t>Промежуточный (годовая аттестация) – позволяет сделать выводы об уровне</w:t>
      </w:r>
      <w:r w:rsidR="00B44722" w:rsidRPr="005D41C6">
        <w:rPr>
          <w:spacing w:val="1"/>
          <w:sz w:val="28"/>
          <w:szCs w:val="28"/>
          <w:lang w:eastAsia="en-US" w:bidi="ar-SA"/>
        </w:rPr>
        <w:t xml:space="preserve"> </w:t>
      </w:r>
      <w:r w:rsidR="00B44722" w:rsidRPr="005D41C6">
        <w:rPr>
          <w:sz w:val="28"/>
          <w:szCs w:val="28"/>
          <w:lang w:eastAsia="en-US" w:bidi="ar-SA"/>
        </w:rPr>
        <w:t>учебных</w:t>
      </w:r>
      <w:r w:rsidR="00B44722" w:rsidRPr="005D41C6">
        <w:rPr>
          <w:spacing w:val="1"/>
          <w:sz w:val="28"/>
          <w:szCs w:val="28"/>
          <w:lang w:eastAsia="en-US" w:bidi="ar-SA"/>
        </w:rPr>
        <w:t xml:space="preserve"> </w:t>
      </w:r>
      <w:r w:rsidR="00B44722" w:rsidRPr="005D41C6">
        <w:rPr>
          <w:sz w:val="28"/>
          <w:szCs w:val="28"/>
          <w:lang w:eastAsia="en-US" w:bidi="ar-SA"/>
        </w:rPr>
        <w:t>достижений</w:t>
      </w:r>
      <w:r w:rsidR="00B44722" w:rsidRPr="005D41C6">
        <w:rPr>
          <w:spacing w:val="1"/>
          <w:sz w:val="28"/>
          <w:szCs w:val="28"/>
          <w:lang w:eastAsia="en-US" w:bidi="ar-SA"/>
        </w:rPr>
        <w:t xml:space="preserve"> </w:t>
      </w:r>
      <w:r w:rsidR="00B44722" w:rsidRPr="005D41C6">
        <w:rPr>
          <w:sz w:val="28"/>
          <w:szCs w:val="28"/>
          <w:lang w:eastAsia="en-US" w:bidi="ar-SA"/>
        </w:rPr>
        <w:t>обучающихся</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основе</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письменных</w:t>
      </w:r>
      <w:r w:rsidR="00B44722" w:rsidRPr="005D41C6">
        <w:rPr>
          <w:spacing w:val="1"/>
          <w:sz w:val="28"/>
          <w:szCs w:val="28"/>
          <w:lang w:eastAsia="en-US" w:bidi="ar-SA"/>
        </w:rPr>
        <w:t xml:space="preserve"> </w:t>
      </w:r>
      <w:r w:rsidR="00B44722" w:rsidRPr="005D41C6">
        <w:rPr>
          <w:sz w:val="28"/>
          <w:szCs w:val="28"/>
          <w:lang w:eastAsia="en-US" w:bidi="ar-SA"/>
        </w:rPr>
        <w:t>контрольных работ по русскому языку, математике; комплексной проверочной</w:t>
      </w:r>
      <w:r w:rsidR="00B44722" w:rsidRPr="005D41C6">
        <w:rPr>
          <w:spacing w:val="1"/>
          <w:sz w:val="28"/>
          <w:szCs w:val="28"/>
          <w:lang w:eastAsia="en-US" w:bidi="ar-SA"/>
        </w:rPr>
        <w:t xml:space="preserve"> </w:t>
      </w:r>
      <w:r w:rsidR="00B44722" w:rsidRPr="005D41C6">
        <w:rPr>
          <w:sz w:val="28"/>
          <w:szCs w:val="28"/>
          <w:lang w:eastAsia="en-US" w:bidi="ar-SA"/>
        </w:rPr>
        <w:lastRenderedPageBreak/>
        <w:t>работы</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межпредметной</w:t>
      </w:r>
      <w:r w:rsidR="00B44722" w:rsidRPr="005D41C6">
        <w:rPr>
          <w:spacing w:val="1"/>
          <w:sz w:val="28"/>
          <w:szCs w:val="28"/>
          <w:lang w:eastAsia="en-US" w:bidi="ar-SA"/>
        </w:rPr>
        <w:t xml:space="preserve"> </w:t>
      </w:r>
      <w:r w:rsidR="00B44722" w:rsidRPr="005D41C6">
        <w:rPr>
          <w:sz w:val="28"/>
          <w:szCs w:val="28"/>
          <w:lang w:eastAsia="en-US" w:bidi="ar-SA"/>
        </w:rPr>
        <w:t>основе;</w:t>
      </w:r>
      <w:r w:rsidR="00B44722" w:rsidRPr="005D41C6">
        <w:rPr>
          <w:spacing w:val="1"/>
          <w:sz w:val="28"/>
          <w:szCs w:val="28"/>
          <w:lang w:eastAsia="en-US" w:bidi="ar-SA"/>
        </w:rPr>
        <w:t xml:space="preserve"> </w:t>
      </w:r>
      <w:r w:rsidR="00B44722" w:rsidRPr="005D41C6">
        <w:rPr>
          <w:sz w:val="28"/>
          <w:szCs w:val="28"/>
          <w:lang w:eastAsia="en-US" w:bidi="ar-SA"/>
        </w:rPr>
        <w:t>при</w:t>
      </w:r>
      <w:r w:rsidR="00B44722" w:rsidRPr="005D41C6">
        <w:rPr>
          <w:spacing w:val="1"/>
          <w:sz w:val="28"/>
          <w:szCs w:val="28"/>
          <w:lang w:eastAsia="en-US" w:bidi="ar-SA"/>
        </w:rPr>
        <w:t xml:space="preserve"> </w:t>
      </w:r>
      <w:r w:rsidR="00B44722" w:rsidRPr="005D41C6">
        <w:rPr>
          <w:sz w:val="28"/>
          <w:szCs w:val="28"/>
          <w:lang w:eastAsia="en-US" w:bidi="ar-SA"/>
        </w:rPr>
        <w:t>анализе</w:t>
      </w:r>
      <w:r w:rsidR="00B44722" w:rsidRPr="005D41C6">
        <w:rPr>
          <w:spacing w:val="1"/>
          <w:sz w:val="28"/>
          <w:szCs w:val="28"/>
          <w:lang w:eastAsia="en-US" w:bidi="ar-SA"/>
        </w:rPr>
        <w:t xml:space="preserve"> </w:t>
      </w:r>
      <w:r w:rsidR="00B44722" w:rsidRPr="005D41C6">
        <w:rPr>
          <w:sz w:val="28"/>
          <w:szCs w:val="28"/>
          <w:lang w:eastAsia="en-US" w:bidi="ar-SA"/>
        </w:rPr>
        <w:t>портфеля</w:t>
      </w:r>
      <w:r w:rsidR="00B44722" w:rsidRPr="005D41C6">
        <w:rPr>
          <w:spacing w:val="1"/>
          <w:sz w:val="28"/>
          <w:szCs w:val="28"/>
          <w:lang w:eastAsia="en-US" w:bidi="ar-SA"/>
        </w:rPr>
        <w:t xml:space="preserve"> </w:t>
      </w:r>
      <w:r w:rsidR="00B44722" w:rsidRPr="005D41C6">
        <w:rPr>
          <w:sz w:val="28"/>
          <w:szCs w:val="28"/>
          <w:lang w:eastAsia="en-US" w:bidi="ar-SA"/>
        </w:rPr>
        <w:t>достижений.</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результатам</w:t>
      </w:r>
      <w:r w:rsidR="00B44722" w:rsidRPr="005D41C6">
        <w:rPr>
          <w:spacing w:val="1"/>
          <w:sz w:val="28"/>
          <w:szCs w:val="28"/>
          <w:lang w:eastAsia="en-US" w:bidi="ar-SA"/>
        </w:rPr>
        <w:t xml:space="preserve"> </w:t>
      </w:r>
      <w:r w:rsidR="00B44722" w:rsidRPr="005D41C6">
        <w:rPr>
          <w:sz w:val="28"/>
          <w:szCs w:val="28"/>
          <w:lang w:eastAsia="en-US" w:bidi="ar-SA"/>
        </w:rPr>
        <w:t>промежуточной</w:t>
      </w:r>
      <w:r w:rsidR="00B44722" w:rsidRPr="005D41C6">
        <w:rPr>
          <w:spacing w:val="1"/>
          <w:sz w:val="28"/>
          <w:szCs w:val="28"/>
          <w:lang w:eastAsia="en-US" w:bidi="ar-SA"/>
        </w:rPr>
        <w:t xml:space="preserve"> </w:t>
      </w:r>
      <w:r w:rsidR="00B44722" w:rsidRPr="005D41C6">
        <w:rPr>
          <w:sz w:val="28"/>
          <w:szCs w:val="28"/>
          <w:lang w:eastAsia="en-US" w:bidi="ar-SA"/>
        </w:rPr>
        <w:t>аттестации</w:t>
      </w:r>
      <w:r w:rsidR="00B44722" w:rsidRPr="005D41C6">
        <w:rPr>
          <w:spacing w:val="1"/>
          <w:sz w:val="28"/>
          <w:szCs w:val="28"/>
          <w:lang w:eastAsia="en-US" w:bidi="ar-SA"/>
        </w:rPr>
        <w:t xml:space="preserve"> </w:t>
      </w:r>
      <w:r w:rsidR="00B44722" w:rsidRPr="005D41C6">
        <w:rPr>
          <w:sz w:val="28"/>
          <w:szCs w:val="28"/>
          <w:lang w:eastAsia="en-US" w:bidi="ar-SA"/>
        </w:rPr>
        <w:t>принимается</w:t>
      </w:r>
      <w:r w:rsidR="00B44722" w:rsidRPr="005D41C6">
        <w:rPr>
          <w:spacing w:val="1"/>
          <w:sz w:val="28"/>
          <w:szCs w:val="28"/>
          <w:lang w:eastAsia="en-US" w:bidi="ar-SA"/>
        </w:rPr>
        <w:t xml:space="preserve"> </w:t>
      </w:r>
      <w:r w:rsidR="00B44722" w:rsidRPr="005D41C6">
        <w:rPr>
          <w:sz w:val="28"/>
          <w:szCs w:val="28"/>
          <w:lang w:eastAsia="en-US" w:bidi="ar-SA"/>
        </w:rPr>
        <w:t>решение</w:t>
      </w:r>
      <w:r w:rsidR="00B44722" w:rsidRPr="005D41C6">
        <w:rPr>
          <w:spacing w:val="1"/>
          <w:sz w:val="28"/>
          <w:szCs w:val="28"/>
          <w:lang w:eastAsia="en-US" w:bidi="ar-SA"/>
        </w:rPr>
        <w:t xml:space="preserve"> </w:t>
      </w:r>
      <w:r w:rsidR="00B44722" w:rsidRPr="005D41C6">
        <w:rPr>
          <w:sz w:val="28"/>
          <w:szCs w:val="28"/>
          <w:lang w:eastAsia="en-US" w:bidi="ar-SA"/>
        </w:rPr>
        <w:t>о</w:t>
      </w:r>
      <w:r w:rsidR="00B44722" w:rsidRPr="005D41C6">
        <w:rPr>
          <w:spacing w:val="1"/>
          <w:sz w:val="28"/>
          <w:szCs w:val="28"/>
          <w:lang w:eastAsia="en-US" w:bidi="ar-SA"/>
        </w:rPr>
        <w:t xml:space="preserve"> </w:t>
      </w:r>
      <w:r w:rsidR="00B44722" w:rsidRPr="005D41C6">
        <w:rPr>
          <w:sz w:val="28"/>
          <w:szCs w:val="28"/>
          <w:lang w:eastAsia="en-US" w:bidi="ar-SA"/>
        </w:rPr>
        <w:t>переводе</w:t>
      </w:r>
      <w:r w:rsidR="00B44722" w:rsidRPr="005D41C6">
        <w:rPr>
          <w:spacing w:val="1"/>
          <w:sz w:val="28"/>
          <w:szCs w:val="28"/>
          <w:lang w:eastAsia="en-US" w:bidi="ar-SA"/>
        </w:rPr>
        <w:t xml:space="preserve"> </w:t>
      </w:r>
      <w:r w:rsidR="00B44722" w:rsidRPr="005D41C6">
        <w:rPr>
          <w:sz w:val="28"/>
          <w:szCs w:val="28"/>
          <w:lang w:eastAsia="en-US" w:bidi="ar-SA"/>
        </w:rPr>
        <w:t>обучающегося</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2"/>
          <w:sz w:val="28"/>
          <w:szCs w:val="28"/>
          <w:lang w:eastAsia="en-US" w:bidi="ar-SA"/>
        </w:rPr>
        <w:t xml:space="preserve"> </w:t>
      </w:r>
      <w:r w:rsidR="00B44722" w:rsidRPr="005D41C6">
        <w:rPr>
          <w:sz w:val="28"/>
          <w:szCs w:val="28"/>
          <w:lang w:eastAsia="en-US" w:bidi="ar-SA"/>
        </w:rPr>
        <w:t>следующий</w:t>
      </w:r>
      <w:r w:rsidR="00B44722" w:rsidRPr="005D41C6">
        <w:rPr>
          <w:spacing w:val="1"/>
          <w:sz w:val="28"/>
          <w:szCs w:val="28"/>
          <w:lang w:eastAsia="en-US" w:bidi="ar-SA"/>
        </w:rPr>
        <w:t xml:space="preserve"> </w:t>
      </w:r>
      <w:r w:rsidR="00B44722" w:rsidRPr="005D41C6">
        <w:rPr>
          <w:sz w:val="28"/>
          <w:szCs w:val="28"/>
          <w:lang w:eastAsia="en-US" w:bidi="ar-SA"/>
        </w:rPr>
        <w:t>класс.</w:t>
      </w:r>
    </w:p>
    <w:p w14:paraId="51E593D8" w14:textId="665F0FB5" w:rsidR="00B44722" w:rsidRPr="005D41C6" w:rsidRDefault="009006F3" w:rsidP="00B44722">
      <w:pPr>
        <w:spacing w:before="1" w:after="0" w:line="240" w:lineRule="auto"/>
        <w:ind w:right="832"/>
        <w:jc w:val="both"/>
        <w:rPr>
          <w:sz w:val="28"/>
          <w:szCs w:val="28"/>
          <w:lang w:eastAsia="en-US" w:bidi="ar-SA"/>
        </w:rPr>
      </w:pPr>
      <w:r>
        <w:rPr>
          <w:sz w:val="28"/>
          <w:szCs w:val="28"/>
          <w:lang w:eastAsia="en-US" w:bidi="ar-SA"/>
        </w:rPr>
        <w:t xml:space="preserve">- </w:t>
      </w:r>
      <w:r w:rsidR="00B44722" w:rsidRPr="005D41C6">
        <w:rPr>
          <w:sz w:val="28"/>
          <w:szCs w:val="28"/>
          <w:lang w:eastAsia="en-US" w:bidi="ar-SA"/>
        </w:rPr>
        <w:t>Итоговый</w:t>
      </w:r>
      <w:r w:rsidR="00B44722" w:rsidRPr="005D41C6">
        <w:rPr>
          <w:spacing w:val="1"/>
          <w:sz w:val="28"/>
          <w:szCs w:val="28"/>
          <w:lang w:eastAsia="en-US" w:bidi="ar-SA"/>
        </w:rPr>
        <w:t xml:space="preserve"> </w:t>
      </w:r>
      <w:r w:rsidR="00B44722" w:rsidRPr="005D41C6">
        <w:rPr>
          <w:sz w:val="28"/>
          <w:szCs w:val="28"/>
          <w:lang w:eastAsia="en-US" w:bidi="ar-SA"/>
        </w:rPr>
        <w:t>(при</w:t>
      </w:r>
      <w:r w:rsidR="00B44722" w:rsidRPr="005D41C6">
        <w:rPr>
          <w:spacing w:val="1"/>
          <w:sz w:val="28"/>
          <w:szCs w:val="28"/>
          <w:lang w:eastAsia="en-US" w:bidi="ar-SA"/>
        </w:rPr>
        <w:t xml:space="preserve"> </w:t>
      </w:r>
      <w:r w:rsidR="00B44722" w:rsidRPr="005D41C6">
        <w:rPr>
          <w:sz w:val="28"/>
          <w:szCs w:val="28"/>
          <w:lang w:eastAsia="en-US" w:bidi="ar-SA"/>
        </w:rPr>
        <w:t>выпуске</w:t>
      </w:r>
      <w:r w:rsidR="00B44722" w:rsidRPr="005D41C6">
        <w:rPr>
          <w:spacing w:val="1"/>
          <w:sz w:val="28"/>
          <w:szCs w:val="28"/>
          <w:lang w:eastAsia="en-US" w:bidi="ar-SA"/>
        </w:rPr>
        <w:t xml:space="preserve"> </w:t>
      </w:r>
      <w:r w:rsidR="00B44722" w:rsidRPr="005D41C6">
        <w:rPr>
          <w:sz w:val="28"/>
          <w:szCs w:val="28"/>
          <w:lang w:eastAsia="en-US" w:bidi="ar-SA"/>
        </w:rPr>
        <w:t>из</w:t>
      </w:r>
      <w:r w:rsidR="00B44722" w:rsidRPr="005D41C6">
        <w:rPr>
          <w:spacing w:val="1"/>
          <w:sz w:val="28"/>
          <w:szCs w:val="28"/>
          <w:lang w:eastAsia="en-US" w:bidi="ar-SA"/>
        </w:rPr>
        <w:t xml:space="preserve"> </w:t>
      </w:r>
      <w:r w:rsidR="00B44722" w:rsidRPr="005D41C6">
        <w:rPr>
          <w:sz w:val="28"/>
          <w:szCs w:val="28"/>
          <w:lang w:eastAsia="en-US" w:bidi="ar-SA"/>
        </w:rPr>
        <w:t>начальной</w:t>
      </w:r>
      <w:r w:rsidR="00B44722" w:rsidRPr="005D41C6">
        <w:rPr>
          <w:spacing w:val="1"/>
          <w:sz w:val="28"/>
          <w:szCs w:val="28"/>
          <w:lang w:eastAsia="en-US" w:bidi="ar-SA"/>
        </w:rPr>
        <w:t xml:space="preserve"> </w:t>
      </w:r>
      <w:r w:rsidR="00B44722" w:rsidRPr="005D41C6">
        <w:rPr>
          <w:sz w:val="28"/>
          <w:szCs w:val="28"/>
          <w:lang w:eastAsia="en-US" w:bidi="ar-SA"/>
        </w:rPr>
        <w:t>школы)</w:t>
      </w:r>
      <w:r w:rsidR="00B44722" w:rsidRPr="005D41C6">
        <w:rPr>
          <w:spacing w:val="1"/>
          <w:sz w:val="28"/>
          <w:szCs w:val="28"/>
          <w:lang w:eastAsia="en-US" w:bidi="ar-SA"/>
        </w:rPr>
        <w:t xml:space="preserve"> </w:t>
      </w:r>
      <w:r w:rsidR="00B44722" w:rsidRPr="005D41C6">
        <w:rPr>
          <w:sz w:val="28"/>
          <w:szCs w:val="28"/>
          <w:lang w:eastAsia="en-US" w:bidi="ar-SA"/>
        </w:rPr>
        <w:t>–</w:t>
      </w:r>
      <w:r w:rsidR="00B44722" w:rsidRPr="005D41C6">
        <w:rPr>
          <w:spacing w:val="1"/>
          <w:sz w:val="28"/>
          <w:szCs w:val="28"/>
          <w:lang w:eastAsia="en-US" w:bidi="ar-SA"/>
        </w:rPr>
        <w:t xml:space="preserve"> </w:t>
      </w:r>
      <w:r w:rsidR="00B44722" w:rsidRPr="005D41C6">
        <w:rPr>
          <w:sz w:val="28"/>
          <w:szCs w:val="28"/>
          <w:lang w:eastAsia="en-US" w:bidi="ar-SA"/>
        </w:rPr>
        <w:t>позволяет</w:t>
      </w:r>
      <w:r w:rsidR="00B44722" w:rsidRPr="005D41C6">
        <w:rPr>
          <w:spacing w:val="1"/>
          <w:sz w:val="28"/>
          <w:szCs w:val="28"/>
          <w:lang w:eastAsia="en-US" w:bidi="ar-SA"/>
        </w:rPr>
        <w:t xml:space="preserve"> </w:t>
      </w:r>
      <w:r w:rsidR="00B44722" w:rsidRPr="005D41C6">
        <w:rPr>
          <w:sz w:val="28"/>
          <w:szCs w:val="28"/>
          <w:lang w:eastAsia="en-US" w:bidi="ar-SA"/>
        </w:rPr>
        <w:t>определить</w:t>
      </w:r>
      <w:r w:rsidR="00B44722" w:rsidRPr="005D41C6">
        <w:rPr>
          <w:spacing w:val="1"/>
          <w:sz w:val="28"/>
          <w:szCs w:val="28"/>
          <w:lang w:eastAsia="en-US" w:bidi="ar-SA"/>
        </w:rPr>
        <w:t xml:space="preserve"> </w:t>
      </w:r>
      <w:r w:rsidR="00B44722" w:rsidRPr="005D41C6">
        <w:rPr>
          <w:sz w:val="28"/>
          <w:szCs w:val="28"/>
          <w:lang w:eastAsia="en-US" w:bidi="ar-SA"/>
        </w:rPr>
        <w:t>сформированность у выпускников начальной школы опорной системы знаний и</w:t>
      </w:r>
      <w:r w:rsidR="00B44722" w:rsidRPr="005D41C6">
        <w:rPr>
          <w:spacing w:val="-67"/>
          <w:sz w:val="28"/>
          <w:szCs w:val="28"/>
          <w:lang w:eastAsia="en-US" w:bidi="ar-SA"/>
        </w:rPr>
        <w:t xml:space="preserve"> </w:t>
      </w:r>
      <w:r w:rsidR="00B44722" w:rsidRPr="005D41C6">
        <w:rPr>
          <w:sz w:val="28"/>
          <w:szCs w:val="28"/>
          <w:lang w:eastAsia="en-US" w:bidi="ar-SA"/>
        </w:rPr>
        <w:t>предметных</w:t>
      </w:r>
      <w:r w:rsidR="00B44722" w:rsidRPr="005D41C6">
        <w:rPr>
          <w:spacing w:val="1"/>
          <w:sz w:val="28"/>
          <w:szCs w:val="28"/>
          <w:lang w:eastAsia="en-US" w:bidi="ar-SA"/>
        </w:rPr>
        <w:t xml:space="preserve"> </w:t>
      </w:r>
      <w:r w:rsidR="00B44722" w:rsidRPr="005D41C6">
        <w:rPr>
          <w:sz w:val="28"/>
          <w:szCs w:val="28"/>
          <w:lang w:eastAsia="en-US" w:bidi="ar-SA"/>
        </w:rPr>
        <w:t>действий,</w:t>
      </w:r>
      <w:r w:rsidR="00B44722" w:rsidRPr="005D41C6">
        <w:rPr>
          <w:spacing w:val="1"/>
          <w:sz w:val="28"/>
          <w:szCs w:val="28"/>
          <w:lang w:eastAsia="en-US" w:bidi="ar-SA"/>
        </w:rPr>
        <w:t xml:space="preserve"> </w:t>
      </w:r>
      <w:r w:rsidR="00B44722" w:rsidRPr="005D41C6">
        <w:rPr>
          <w:sz w:val="28"/>
          <w:szCs w:val="28"/>
          <w:lang w:eastAsia="en-US" w:bidi="ar-SA"/>
        </w:rPr>
        <w:t>а</w:t>
      </w:r>
      <w:r w:rsidR="00B44722" w:rsidRPr="005D41C6">
        <w:rPr>
          <w:spacing w:val="1"/>
          <w:sz w:val="28"/>
          <w:szCs w:val="28"/>
          <w:lang w:eastAsia="en-US" w:bidi="ar-SA"/>
        </w:rPr>
        <w:t xml:space="preserve"> </w:t>
      </w:r>
      <w:r w:rsidR="00B44722" w:rsidRPr="005D41C6">
        <w:rPr>
          <w:sz w:val="28"/>
          <w:szCs w:val="28"/>
          <w:lang w:eastAsia="en-US" w:bidi="ar-SA"/>
        </w:rPr>
        <w:t>также</w:t>
      </w:r>
      <w:r w:rsidR="00B44722" w:rsidRPr="005D41C6">
        <w:rPr>
          <w:spacing w:val="1"/>
          <w:sz w:val="28"/>
          <w:szCs w:val="28"/>
          <w:lang w:eastAsia="en-US" w:bidi="ar-SA"/>
        </w:rPr>
        <w:t xml:space="preserve"> </w:t>
      </w:r>
      <w:r w:rsidR="00B44722" w:rsidRPr="005D41C6">
        <w:rPr>
          <w:sz w:val="28"/>
          <w:szCs w:val="28"/>
          <w:lang w:eastAsia="en-US" w:bidi="ar-SA"/>
        </w:rPr>
        <w:t>универсальных</w:t>
      </w:r>
      <w:r w:rsidR="00B44722" w:rsidRPr="005D41C6">
        <w:rPr>
          <w:spacing w:val="1"/>
          <w:sz w:val="28"/>
          <w:szCs w:val="28"/>
          <w:lang w:eastAsia="en-US" w:bidi="ar-SA"/>
        </w:rPr>
        <w:t xml:space="preserve"> </w:t>
      </w:r>
      <w:r w:rsidR="00B44722" w:rsidRPr="005D41C6">
        <w:rPr>
          <w:sz w:val="28"/>
          <w:szCs w:val="28"/>
          <w:lang w:eastAsia="en-US" w:bidi="ar-SA"/>
        </w:rPr>
        <w:t>учебных</w:t>
      </w:r>
      <w:r w:rsidR="00B44722" w:rsidRPr="005D41C6">
        <w:rPr>
          <w:spacing w:val="1"/>
          <w:sz w:val="28"/>
          <w:szCs w:val="28"/>
          <w:lang w:eastAsia="en-US" w:bidi="ar-SA"/>
        </w:rPr>
        <w:t xml:space="preserve"> </w:t>
      </w:r>
      <w:r w:rsidR="00B44722" w:rsidRPr="005D41C6">
        <w:rPr>
          <w:sz w:val="28"/>
          <w:szCs w:val="28"/>
          <w:lang w:eastAsia="en-US" w:bidi="ar-SA"/>
        </w:rPr>
        <w:t>действий,</w:t>
      </w:r>
      <w:r w:rsidR="00B44722" w:rsidRPr="005D41C6">
        <w:rPr>
          <w:spacing w:val="1"/>
          <w:sz w:val="28"/>
          <w:szCs w:val="28"/>
          <w:lang w:eastAsia="en-US" w:bidi="ar-SA"/>
        </w:rPr>
        <w:t xml:space="preserve"> </w:t>
      </w:r>
      <w:r w:rsidR="00B44722" w:rsidRPr="005D41C6">
        <w:rPr>
          <w:sz w:val="28"/>
          <w:szCs w:val="28"/>
          <w:lang w:eastAsia="en-US" w:bidi="ar-SA"/>
        </w:rPr>
        <w:t>которые</w:t>
      </w:r>
      <w:r w:rsidR="00B44722" w:rsidRPr="005D41C6">
        <w:rPr>
          <w:spacing w:val="1"/>
          <w:sz w:val="28"/>
          <w:szCs w:val="28"/>
          <w:lang w:eastAsia="en-US" w:bidi="ar-SA"/>
        </w:rPr>
        <w:t xml:space="preserve"> </w:t>
      </w:r>
      <w:r w:rsidR="00B44722" w:rsidRPr="005D41C6">
        <w:rPr>
          <w:sz w:val="28"/>
          <w:szCs w:val="28"/>
          <w:lang w:eastAsia="en-US" w:bidi="ar-SA"/>
        </w:rPr>
        <w:t>обеспечивают</w:t>
      </w:r>
      <w:r w:rsidR="006E12BC">
        <w:rPr>
          <w:sz w:val="28"/>
          <w:szCs w:val="28"/>
          <w:lang w:eastAsia="en-US" w:bidi="ar-SA"/>
        </w:rPr>
        <w:t xml:space="preserve"> </w:t>
      </w:r>
      <w:r w:rsidR="00B44722" w:rsidRPr="005D41C6">
        <w:rPr>
          <w:sz w:val="28"/>
          <w:szCs w:val="28"/>
          <w:lang w:eastAsia="en-US" w:bidi="ar-SA"/>
        </w:rPr>
        <w:t>дальнейшее</w:t>
      </w:r>
      <w:r w:rsidR="00B44722" w:rsidRPr="005D41C6">
        <w:rPr>
          <w:spacing w:val="1"/>
          <w:sz w:val="28"/>
          <w:szCs w:val="28"/>
          <w:lang w:eastAsia="en-US" w:bidi="ar-SA"/>
        </w:rPr>
        <w:t xml:space="preserve"> </w:t>
      </w:r>
      <w:r w:rsidR="00B44722" w:rsidRPr="005D41C6">
        <w:rPr>
          <w:sz w:val="28"/>
          <w:szCs w:val="28"/>
          <w:lang w:eastAsia="en-US" w:bidi="ar-SA"/>
        </w:rPr>
        <w:t>обучение</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основной</w:t>
      </w:r>
      <w:r w:rsidR="00B44722" w:rsidRPr="005D41C6">
        <w:rPr>
          <w:spacing w:val="1"/>
          <w:sz w:val="28"/>
          <w:szCs w:val="28"/>
          <w:lang w:eastAsia="en-US" w:bidi="ar-SA"/>
        </w:rPr>
        <w:t xml:space="preserve"> </w:t>
      </w:r>
      <w:r w:rsidR="00B44722" w:rsidRPr="005D41C6">
        <w:rPr>
          <w:sz w:val="28"/>
          <w:szCs w:val="28"/>
          <w:lang w:eastAsia="en-US" w:bidi="ar-SA"/>
        </w:rPr>
        <w:t>школе.</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результатам</w:t>
      </w:r>
      <w:r w:rsidR="00B44722" w:rsidRPr="005D41C6">
        <w:rPr>
          <w:spacing w:val="1"/>
          <w:sz w:val="28"/>
          <w:szCs w:val="28"/>
          <w:lang w:eastAsia="en-US" w:bidi="ar-SA"/>
        </w:rPr>
        <w:t xml:space="preserve"> </w:t>
      </w:r>
      <w:r w:rsidR="00B44722" w:rsidRPr="005D41C6">
        <w:rPr>
          <w:sz w:val="28"/>
          <w:szCs w:val="28"/>
          <w:lang w:eastAsia="en-US" w:bidi="ar-SA"/>
        </w:rPr>
        <w:t>итогового</w:t>
      </w:r>
      <w:r w:rsidR="00B44722" w:rsidRPr="005D41C6">
        <w:rPr>
          <w:spacing w:val="-11"/>
          <w:sz w:val="28"/>
          <w:szCs w:val="28"/>
          <w:lang w:eastAsia="en-US" w:bidi="ar-SA"/>
        </w:rPr>
        <w:t xml:space="preserve"> </w:t>
      </w:r>
      <w:r w:rsidR="00B44722" w:rsidRPr="005D41C6">
        <w:rPr>
          <w:sz w:val="28"/>
          <w:szCs w:val="28"/>
          <w:lang w:eastAsia="en-US" w:bidi="ar-SA"/>
        </w:rPr>
        <w:t>контроля</w:t>
      </w:r>
      <w:r w:rsidR="00B44722" w:rsidRPr="005D41C6">
        <w:rPr>
          <w:spacing w:val="-11"/>
          <w:sz w:val="28"/>
          <w:szCs w:val="28"/>
          <w:lang w:eastAsia="en-US" w:bidi="ar-SA"/>
        </w:rPr>
        <w:t xml:space="preserve"> </w:t>
      </w:r>
      <w:r w:rsidR="00B44722" w:rsidRPr="005D41C6">
        <w:rPr>
          <w:sz w:val="28"/>
          <w:szCs w:val="28"/>
          <w:lang w:eastAsia="en-US" w:bidi="ar-SA"/>
        </w:rPr>
        <w:t>принимается</w:t>
      </w:r>
      <w:r w:rsidR="00B44722" w:rsidRPr="005D41C6">
        <w:rPr>
          <w:spacing w:val="-12"/>
          <w:sz w:val="28"/>
          <w:szCs w:val="28"/>
          <w:lang w:eastAsia="en-US" w:bidi="ar-SA"/>
        </w:rPr>
        <w:t xml:space="preserve"> </w:t>
      </w:r>
      <w:r w:rsidR="00B44722" w:rsidRPr="005D41C6">
        <w:rPr>
          <w:sz w:val="28"/>
          <w:szCs w:val="28"/>
          <w:lang w:eastAsia="en-US" w:bidi="ar-SA"/>
        </w:rPr>
        <w:t>решение</w:t>
      </w:r>
      <w:r w:rsidR="00B44722" w:rsidRPr="005D41C6">
        <w:rPr>
          <w:spacing w:val="-11"/>
          <w:sz w:val="28"/>
          <w:szCs w:val="28"/>
          <w:lang w:eastAsia="en-US" w:bidi="ar-SA"/>
        </w:rPr>
        <w:t xml:space="preserve"> </w:t>
      </w:r>
      <w:r w:rsidR="00B44722" w:rsidRPr="005D41C6">
        <w:rPr>
          <w:sz w:val="28"/>
          <w:szCs w:val="28"/>
          <w:lang w:eastAsia="en-US" w:bidi="ar-SA"/>
        </w:rPr>
        <w:t>об</w:t>
      </w:r>
      <w:r w:rsidR="00B44722" w:rsidRPr="005D41C6">
        <w:rPr>
          <w:spacing w:val="-11"/>
          <w:sz w:val="28"/>
          <w:szCs w:val="28"/>
          <w:lang w:eastAsia="en-US" w:bidi="ar-SA"/>
        </w:rPr>
        <w:t xml:space="preserve"> </w:t>
      </w:r>
      <w:r w:rsidR="00B44722" w:rsidRPr="005D41C6">
        <w:rPr>
          <w:sz w:val="28"/>
          <w:szCs w:val="28"/>
          <w:lang w:eastAsia="en-US" w:bidi="ar-SA"/>
        </w:rPr>
        <w:t>освоении</w:t>
      </w:r>
      <w:r w:rsidR="00B44722" w:rsidRPr="005D41C6">
        <w:rPr>
          <w:spacing w:val="-9"/>
          <w:sz w:val="28"/>
          <w:szCs w:val="28"/>
          <w:lang w:eastAsia="en-US" w:bidi="ar-SA"/>
        </w:rPr>
        <w:t xml:space="preserve"> </w:t>
      </w:r>
      <w:r w:rsidR="00B44722" w:rsidRPr="005D41C6">
        <w:rPr>
          <w:sz w:val="28"/>
          <w:szCs w:val="28"/>
          <w:lang w:eastAsia="en-US" w:bidi="ar-SA"/>
        </w:rPr>
        <w:t>выпускников</w:t>
      </w:r>
      <w:r w:rsidR="00B44722" w:rsidRPr="005D41C6">
        <w:rPr>
          <w:spacing w:val="-12"/>
          <w:sz w:val="28"/>
          <w:szCs w:val="28"/>
          <w:lang w:eastAsia="en-US" w:bidi="ar-SA"/>
        </w:rPr>
        <w:t xml:space="preserve"> </w:t>
      </w:r>
      <w:r w:rsidR="00B44722" w:rsidRPr="005D41C6">
        <w:rPr>
          <w:sz w:val="28"/>
          <w:szCs w:val="28"/>
          <w:lang w:eastAsia="en-US" w:bidi="ar-SA"/>
        </w:rPr>
        <w:t>программы</w:t>
      </w:r>
      <w:r w:rsidR="00B44722" w:rsidRPr="005D41C6">
        <w:rPr>
          <w:spacing w:val="-68"/>
          <w:sz w:val="28"/>
          <w:szCs w:val="28"/>
          <w:lang w:eastAsia="en-US" w:bidi="ar-SA"/>
        </w:rPr>
        <w:t xml:space="preserve"> </w:t>
      </w:r>
      <w:r w:rsidR="00B44722" w:rsidRPr="005D41C6">
        <w:rPr>
          <w:sz w:val="28"/>
          <w:szCs w:val="28"/>
          <w:lang w:eastAsia="en-US" w:bidi="ar-SA"/>
        </w:rPr>
        <w:t>начального общего</w:t>
      </w:r>
      <w:r w:rsidR="00B44722" w:rsidRPr="005D41C6">
        <w:rPr>
          <w:spacing w:val="-2"/>
          <w:sz w:val="28"/>
          <w:szCs w:val="28"/>
          <w:lang w:eastAsia="en-US" w:bidi="ar-SA"/>
        </w:rPr>
        <w:t xml:space="preserve"> </w:t>
      </w:r>
      <w:r w:rsidR="00B44722" w:rsidRPr="005D41C6">
        <w:rPr>
          <w:sz w:val="28"/>
          <w:szCs w:val="28"/>
          <w:lang w:eastAsia="en-US" w:bidi="ar-SA"/>
        </w:rPr>
        <w:t>образования школы.</w:t>
      </w:r>
    </w:p>
    <w:p w14:paraId="2C66E4FE" w14:textId="2854A962" w:rsidR="009006F3" w:rsidRDefault="009006F3" w:rsidP="006E12BC">
      <w:pPr>
        <w:spacing w:after="0" w:line="240" w:lineRule="auto"/>
        <w:ind w:right="828"/>
        <w:jc w:val="both"/>
        <w:rPr>
          <w:spacing w:val="1"/>
          <w:sz w:val="28"/>
          <w:szCs w:val="28"/>
          <w:lang w:eastAsia="en-US" w:bidi="ar-SA"/>
        </w:rPr>
      </w:pPr>
      <w:r>
        <w:rPr>
          <w:sz w:val="28"/>
          <w:szCs w:val="28"/>
          <w:lang w:eastAsia="en-US" w:bidi="ar-SA"/>
        </w:rPr>
        <w:t xml:space="preserve">      </w:t>
      </w:r>
      <w:r w:rsidR="00B44722" w:rsidRPr="005D41C6">
        <w:rPr>
          <w:sz w:val="28"/>
          <w:szCs w:val="28"/>
          <w:lang w:eastAsia="en-US" w:bidi="ar-SA"/>
        </w:rPr>
        <w:t>Самооценка</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самоконтроль</w:t>
      </w:r>
      <w:r w:rsidR="00B44722" w:rsidRPr="005D41C6">
        <w:rPr>
          <w:spacing w:val="1"/>
          <w:sz w:val="28"/>
          <w:szCs w:val="28"/>
          <w:lang w:eastAsia="en-US" w:bidi="ar-SA"/>
        </w:rPr>
        <w:t xml:space="preserve"> </w:t>
      </w:r>
      <w:r w:rsidR="00B44722" w:rsidRPr="005D41C6">
        <w:rPr>
          <w:sz w:val="28"/>
          <w:szCs w:val="28"/>
          <w:lang w:eastAsia="en-US" w:bidi="ar-SA"/>
        </w:rPr>
        <w:t>обучающихся</w:t>
      </w:r>
      <w:r w:rsidR="00B44722" w:rsidRPr="005D41C6">
        <w:rPr>
          <w:spacing w:val="1"/>
          <w:sz w:val="28"/>
          <w:szCs w:val="28"/>
          <w:lang w:eastAsia="en-US" w:bidi="ar-SA"/>
        </w:rPr>
        <w:t xml:space="preserve"> </w:t>
      </w:r>
      <w:r w:rsidR="00B44722" w:rsidRPr="005D41C6">
        <w:rPr>
          <w:sz w:val="28"/>
          <w:szCs w:val="28"/>
          <w:lang w:eastAsia="en-US" w:bidi="ar-SA"/>
        </w:rPr>
        <w:t>–осуществляется</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первых</w:t>
      </w:r>
      <w:r w:rsidR="00B44722" w:rsidRPr="005D41C6">
        <w:rPr>
          <w:spacing w:val="1"/>
          <w:sz w:val="28"/>
          <w:szCs w:val="28"/>
          <w:lang w:eastAsia="en-US" w:bidi="ar-SA"/>
        </w:rPr>
        <w:t xml:space="preserve"> </w:t>
      </w:r>
      <w:r w:rsidR="00B44722" w:rsidRPr="005D41C6">
        <w:rPr>
          <w:sz w:val="28"/>
          <w:szCs w:val="28"/>
          <w:lang w:eastAsia="en-US" w:bidi="ar-SA"/>
        </w:rPr>
        <w:t>дней</w:t>
      </w:r>
      <w:r w:rsidR="00B44722" w:rsidRPr="005D41C6">
        <w:rPr>
          <w:spacing w:val="1"/>
          <w:sz w:val="28"/>
          <w:szCs w:val="28"/>
          <w:lang w:eastAsia="en-US" w:bidi="ar-SA"/>
        </w:rPr>
        <w:t xml:space="preserve"> </w:t>
      </w:r>
      <w:r w:rsidR="00B44722" w:rsidRPr="005D41C6">
        <w:rPr>
          <w:sz w:val="28"/>
          <w:szCs w:val="28"/>
          <w:lang w:eastAsia="en-US" w:bidi="ar-SA"/>
        </w:rPr>
        <w:t>ребенка в школе, целенаправленно</w:t>
      </w:r>
      <w:r w:rsidR="00B44722" w:rsidRPr="005D41C6">
        <w:rPr>
          <w:spacing w:val="1"/>
          <w:sz w:val="28"/>
          <w:szCs w:val="28"/>
          <w:lang w:eastAsia="en-US" w:bidi="ar-SA"/>
        </w:rPr>
        <w:t xml:space="preserve"> </w:t>
      </w:r>
      <w:r w:rsidR="00B44722" w:rsidRPr="005D41C6">
        <w:rPr>
          <w:sz w:val="28"/>
          <w:szCs w:val="28"/>
          <w:lang w:eastAsia="en-US" w:bidi="ar-SA"/>
        </w:rPr>
        <w:t>совершенствуется, формируя контрольно-</w:t>
      </w:r>
      <w:r w:rsidR="00B44722" w:rsidRPr="005D41C6">
        <w:rPr>
          <w:spacing w:val="1"/>
          <w:sz w:val="28"/>
          <w:szCs w:val="28"/>
          <w:lang w:eastAsia="en-US" w:bidi="ar-SA"/>
        </w:rPr>
        <w:t xml:space="preserve"> </w:t>
      </w:r>
      <w:r w:rsidR="00B44722" w:rsidRPr="005D41C6">
        <w:rPr>
          <w:sz w:val="28"/>
          <w:szCs w:val="28"/>
          <w:lang w:eastAsia="en-US" w:bidi="ar-SA"/>
        </w:rPr>
        <w:t>оценочные</w:t>
      </w:r>
      <w:r w:rsidR="00B44722" w:rsidRPr="005D41C6">
        <w:rPr>
          <w:spacing w:val="-4"/>
          <w:sz w:val="28"/>
          <w:szCs w:val="28"/>
          <w:lang w:eastAsia="en-US" w:bidi="ar-SA"/>
        </w:rPr>
        <w:t xml:space="preserve"> </w:t>
      </w:r>
      <w:r w:rsidR="00B44722" w:rsidRPr="005D41C6">
        <w:rPr>
          <w:sz w:val="28"/>
          <w:szCs w:val="28"/>
          <w:lang w:eastAsia="en-US" w:bidi="ar-SA"/>
        </w:rPr>
        <w:t>действия</w:t>
      </w:r>
      <w:r w:rsidR="00B44722" w:rsidRPr="005D41C6">
        <w:rPr>
          <w:spacing w:val="-3"/>
          <w:sz w:val="28"/>
          <w:szCs w:val="28"/>
          <w:lang w:eastAsia="en-US" w:bidi="ar-SA"/>
        </w:rPr>
        <w:t xml:space="preserve"> </w:t>
      </w:r>
      <w:r w:rsidR="00B44722" w:rsidRPr="005D41C6">
        <w:rPr>
          <w:sz w:val="28"/>
          <w:szCs w:val="28"/>
          <w:lang w:eastAsia="en-US" w:bidi="ar-SA"/>
        </w:rPr>
        <w:t>обучающегося</w:t>
      </w:r>
      <w:r w:rsidR="00B44722" w:rsidRPr="005D41C6">
        <w:rPr>
          <w:spacing w:val="-1"/>
          <w:sz w:val="28"/>
          <w:szCs w:val="28"/>
          <w:lang w:eastAsia="en-US" w:bidi="ar-SA"/>
        </w:rPr>
        <w:t xml:space="preserve"> </w:t>
      </w:r>
      <w:r w:rsidR="00B44722" w:rsidRPr="005D41C6">
        <w:rPr>
          <w:sz w:val="28"/>
          <w:szCs w:val="28"/>
          <w:lang w:eastAsia="en-US" w:bidi="ar-SA"/>
        </w:rPr>
        <w:t>(регулятивные</w:t>
      </w:r>
      <w:r w:rsidR="00B44722" w:rsidRPr="005D41C6">
        <w:rPr>
          <w:spacing w:val="-1"/>
          <w:sz w:val="28"/>
          <w:szCs w:val="28"/>
          <w:lang w:eastAsia="en-US" w:bidi="ar-SA"/>
        </w:rPr>
        <w:t xml:space="preserve"> </w:t>
      </w:r>
      <w:r w:rsidR="00B44722" w:rsidRPr="005D41C6">
        <w:rPr>
          <w:sz w:val="28"/>
          <w:szCs w:val="28"/>
          <w:lang w:eastAsia="en-US" w:bidi="ar-SA"/>
        </w:rPr>
        <w:t>универсальные</w:t>
      </w:r>
      <w:r w:rsidR="006E12BC">
        <w:rPr>
          <w:sz w:val="28"/>
          <w:szCs w:val="28"/>
          <w:lang w:eastAsia="en-US" w:bidi="ar-SA"/>
        </w:rPr>
        <w:t xml:space="preserve"> </w:t>
      </w:r>
      <w:r w:rsidR="00B44722" w:rsidRPr="005D41C6">
        <w:rPr>
          <w:sz w:val="28"/>
          <w:szCs w:val="28"/>
          <w:lang w:eastAsia="en-US" w:bidi="ar-SA"/>
        </w:rPr>
        <w:t>учебные</w:t>
      </w:r>
      <w:r w:rsidR="00B44722" w:rsidRPr="005D41C6">
        <w:rPr>
          <w:spacing w:val="74"/>
          <w:sz w:val="28"/>
          <w:szCs w:val="28"/>
          <w:lang w:eastAsia="en-US" w:bidi="ar-SA"/>
        </w:rPr>
        <w:t xml:space="preserve"> </w:t>
      </w:r>
      <w:r w:rsidR="00B44722" w:rsidRPr="005D41C6">
        <w:rPr>
          <w:sz w:val="28"/>
          <w:szCs w:val="28"/>
          <w:lang w:eastAsia="en-US" w:bidi="ar-SA"/>
        </w:rPr>
        <w:t>действия).</w:t>
      </w:r>
      <w:r w:rsidR="00B44722" w:rsidRPr="005D41C6">
        <w:rPr>
          <w:spacing w:val="1"/>
          <w:sz w:val="28"/>
          <w:szCs w:val="28"/>
          <w:lang w:eastAsia="en-US" w:bidi="ar-SA"/>
        </w:rPr>
        <w:t xml:space="preserve"> </w:t>
      </w:r>
    </w:p>
    <w:p w14:paraId="2B100F2E" w14:textId="3E0B034C" w:rsidR="00B44722" w:rsidRPr="005D41C6" w:rsidRDefault="009006F3" w:rsidP="009006F3">
      <w:pPr>
        <w:spacing w:after="0" w:line="240" w:lineRule="auto"/>
        <w:ind w:right="3062"/>
        <w:jc w:val="both"/>
        <w:rPr>
          <w:sz w:val="28"/>
          <w:szCs w:val="28"/>
          <w:lang w:eastAsia="en-US" w:bidi="ar-SA"/>
        </w:rPr>
      </w:pPr>
      <w:r>
        <w:rPr>
          <w:spacing w:val="1"/>
          <w:sz w:val="28"/>
          <w:szCs w:val="28"/>
          <w:lang w:eastAsia="en-US" w:bidi="ar-SA"/>
        </w:rPr>
        <w:t xml:space="preserve">       </w:t>
      </w:r>
      <w:r w:rsidR="00B44722" w:rsidRPr="005D41C6">
        <w:rPr>
          <w:sz w:val="28"/>
          <w:szCs w:val="28"/>
          <w:lang w:eastAsia="en-US" w:bidi="ar-SA"/>
        </w:rPr>
        <w:t>Формы</w:t>
      </w:r>
      <w:r w:rsidR="00B44722" w:rsidRPr="005D41C6">
        <w:rPr>
          <w:spacing w:val="-2"/>
          <w:sz w:val="28"/>
          <w:szCs w:val="28"/>
          <w:lang w:eastAsia="en-US" w:bidi="ar-SA"/>
        </w:rPr>
        <w:t xml:space="preserve"> </w:t>
      </w:r>
      <w:r>
        <w:rPr>
          <w:spacing w:val="-2"/>
          <w:sz w:val="28"/>
          <w:szCs w:val="28"/>
          <w:lang w:eastAsia="en-US" w:bidi="ar-SA"/>
        </w:rPr>
        <w:t>к</w:t>
      </w:r>
      <w:r w:rsidR="00B44722" w:rsidRPr="005D41C6">
        <w:rPr>
          <w:sz w:val="28"/>
          <w:szCs w:val="28"/>
          <w:lang w:eastAsia="en-US" w:bidi="ar-SA"/>
        </w:rPr>
        <w:t>онтроля</w:t>
      </w:r>
      <w:r w:rsidR="00B44722" w:rsidRPr="005D41C6">
        <w:rPr>
          <w:spacing w:val="-2"/>
          <w:sz w:val="28"/>
          <w:szCs w:val="28"/>
          <w:lang w:eastAsia="en-US" w:bidi="ar-SA"/>
        </w:rPr>
        <w:t xml:space="preserve"> </w:t>
      </w:r>
      <w:r w:rsidR="00B44722" w:rsidRPr="005D41C6">
        <w:rPr>
          <w:sz w:val="28"/>
          <w:szCs w:val="28"/>
          <w:lang w:eastAsia="en-US" w:bidi="ar-SA"/>
        </w:rPr>
        <w:t>и</w:t>
      </w:r>
      <w:r w:rsidR="00B44722" w:rsidRPr="005D41C6">
        <w:rPr>
          <w:spacing w:val="-5"/>
          <w:sz w:val="28"/>
          <w:szCs w:val="28"/>
          <w:lang w:eastAsia="en-US" w:bidi="ar-SA"/>
        </w:rPr>
        <w:t xml:space="preserve"> </w:t>
      </w:r>
      <w:r w:rsidR="00B44722" w:rsidRPr="005D41C6">
        <w:rPr>
          <w:sz w:val="28"/>
          <w:szCs w:val="28"/>
          <w:lang w:eastAsia="en-US" w:bidi="ar-SA"/>
        </w:rPr>
        <w:t>оценки:</w:t>
      </w:r>
    </w:p>
    <w:p w14:paraId="22232111" w14:textId="6430A6A8" w:rsidR="00B44722" w:rsidRPr="005D41C6" w:rsidRDefault="009006F3" w:rsidP="00B44722">
      <w:pPr>
        <w:spacing w:after="0" w:line="240" w:lineRule="auto"/>
        <w:ind w:right="831"/>
        <w:jc w:val="both"/>
        <w:rPr>
          <w:sz w:val="28"/>
          <w:szCs w:val="28"/>
          <w:lang w:eastAsia="en-US" w:bidi="ar-SA"/>
        </w:rPr>
      </w:pPr>
      <w:r>
        <w:rPr>
          <w:sz w:val="28"/>
          <w:szCs w:val="28"/>
          <w:lang w:eastAsia="en-US" w:bidi="ar-SA"/>
        </w:rPr>
        <w:t xml:space="preserve">   </w:t>
      </w:r>
      <w:r w:rsidR="00B44722" w:rsidRPr="005D41C6">
        <w:rPr>
          <w:sz w:val="28"/>
          <w:szCs w:val="28"/>
          <w:lang w:eastAsia="en-US" w:bidi="ar-SA"/>
        </w:rPr>
        <w:t>Наблюдение – проводится всеми педагогами в течение всего учебного года. В</w:t>
      </w:r>
      <w:r w:rsidR="00B44722" w:rsidRPr="005D41C6">
        <w:rPr>
          <w:spacing w:val="1"/>
          <w:sz w:val="28"/>
          <w:szCs w:val="28"/>
          <w:lang w:eastAsia="en-US" w:bidi="ar-SA"/>
        </w:rPr>
        <w:t xml:space="preserve"> </w:t>
      </w:r>
      <w:r w:rsidR="00B44722" w:rsidRPr="005D41C6">
        <w:rPr>
          <w:sz w:val="28"/>
          <w:szCs w:val="28"/>
          <w:lang w:eastAsia="en-US" w:bidi="ar-SA"/>
        </w:rPr>
        <w:t>рамках данной системы оценки специально организовано в рамках психолого-</w:t>
      </w:r>
      <w:r w:rsidR="00B44722" w:rsidRPr="005D41C6">
        <w:rPr>
          <w:spacing w:val="1"/>
          <w:sz w:val="28"/>
          <w:szCs w:val="28"/>
          <w:lang w:eastAsia="en-US" w:bidi="ar-SA"/>
        </w:rPr>
        <w:t xml:space="preserve"> </w:t>
      </w:r>
      <w:r w:rsidR="00B44722" w:rsidRPr="005D41C6">
        <w:rPr>
          <w:sz w:val="28"/>
          <w:szCs w:val="28"/>
          <w:lang w:eastAsia="en-US" w:bidi="ar-SA"/>
        </w:rPr>
        <w:t>педагогической</w:t>
      </w:r>
      <w:r w:rsidR="00B44722" w:rsidRPr="005D41C6">
        <w:rPr>
          <w:spacing w:val="-4"/>
          <w:sz w:val="28"/>
          <w:szCs w:val="28"/>
          <w:lang w:eastAsia="en-US" w:bidi="ar-SA"/>
        </w:rPr>
        <w:t xml:space="preserve"> </w:t>
      </w:r>
      <w:r w:rsidR="00B44722" w:rsidRPr="005D41C6">
        <w:rPr>
          <w:sz w:val="28"/>
          <w:szCs w:val="28"/>
          <w:lang w:eastAsia="en-US" w:bidi="ar-SA"/>
        </w:rPr>
        <w:t>диагностики</w:t>
      </w:r>
      <w:r w:rsidR="00B44722" w:rsidRPr="005D41C6">
        <w:rPr>
          <w:spacing w:val="-1"/>
          <w:sz w:val="28"/>
          <w:szCs w:val="28"/>
          <w:lang w:eastAsia="en-US" w:bidi="ar-SA"/>
        </w:rPr>
        <w:t xml:space="preserve"> </w:t>
      </w:r>
      <w:r w:rsidR="00B44722" w:rsidRPr="005D41C6">
        <w:rPr>
          <w:sz w:val="28"/>
          <w:szCs w:val="28"/>
          <w:lang w:eastAsia="en-US" w:bidi="ar-SA"/>
        </w:rPr>
        <w:t>(заполнение</w:t>
      </w:r>
      <w:r w:rsidR="00B44722" w:rsidRPr="005D41C6">
        <w:rPr>
          <w:spacing w:val="-1"/>
          <w:sz w:val="28"/>
          <w:szCs w:val="28"/>
          <w:lang w:eastAsia="en-US" w:bidi="ar-SA"/>
        </w:rPr>
        <w:t xml:space="preserve"> </w:t>
      </w:r>
      <w:r w:rsidR="00B44722" w:rsidRPr="005D41C6">
        <w:rPr>
          <w:sz w:val="28"/>
          <w:szCs w:val="28"/>
          <w:lang w:eastAsia="en-US" w:bidi="ar-SA"/>
        </w:rPr>
        <w:t>карт</w:t>
      </w:r>
      <w:r w:rsidR="00B44722" w:rsidRPr="005D41C6">
        <w:rPr>
          <w:spacing w:val="-1"/>
          <w:sz w:val="28"/>
          <w:szCs w:val="28"/>
          <w:lang w:eastAsia="en-US" w:bidi="ar-SA"/>
        </w:rPr>
        <w:t xml:space="preserve"> </w:t>
      </w:r>
      <w:r w:rsidR="00B44722" w:rsidRPr="005D41C6">
        <w:rPr>
          <w:sz w:val="28"/>
          <w:szCs w:val="28"/>
          <w:lang w:eastAsia="en-US" w:bidi="ar-SA"/>
        </w:rPr>
        <w:t>наблюдений</w:t>
      </w:r>
      <w:r w:rsidR="00B44722" w:rsidRPr="005D41C6">
        <w:rPr>
          <w:spacing w:val="-3"/>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т.д.);</w:t>
      </w:r>
    </w:p>
    <w:p w14:paraId="38B85C59" w14:textId="6D397246" w:rsidR="00B44722" w:rsidRPr="005D41C6" w:rsidRDefault="009006F3" w:rsidP="00B44722">
      <w:pPr>
        <w:spacing w:after="0" w:line="240" w:lineRule="auto"/>
        <w:ind w:right="833"/>
        <w:jc w:val="both"/>
        <w:rPr>
          <w:sz w:val="28"/>
          <w:szCs w:val="28"/>
          <w:lang w:eastAsia="en-US" w:bidi="ar-SA"/>
        </w:rPr>
      </w:pPr>
      <w:r>
        <w:rPr>
          <w:sz w:val="28"/>
          <w:szCs w:val="28"/>
          <w:lang w:eastAsia="en-US" w:bidi="ar-SA"/>
        </w:rPr>
        <w:t xml:space="preserve">   </w:t>
      </w:r>
      <w:r w:rsidR="00B44722" w:rsidRPr="005D41C6">
        <w:rPr>
          <w:sz w:val="28"/>
          <w:szCs w:val="28"/>
          <w:lang w:eastAsia="en-US" w:bidi="ar-SA"/>
        </w:rPr>
        <w:t>Устный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письменный</w:t>
      </w:r>
      <w:r w:rsidR="00B44722" w:rsidRPr="005D41C6">
        <w:rPr>
          <w:spacing w:val="1"/>
          <w:sz w:val="28"/>
          <w:szCs w:val="28"/>
          <w:lang w:eastAsia="en-US" w:bidi="ar-SA"/>
        </w:rPr>
        <w:t xml:space="preserve"> </w:t>
      </w:r>
      <w:r w:rsidR="00B44722" w:rsidRPr="005D41C6">
        <w:rPr>
          <w:sz w:val="28"/>
          <w:szCs w:val="28"/>
          <w:lang w:eastAsia="en-US" w:bidi="ar-SA"/>
        </w:rPr>
        <w:t>опрос</w:t>
      </w:r>
      <w:r w:rsidR="00B44722" w:rsidRPr="005D41C6">
        <w:rPr>
          <w:spacing w:val="1"/>
          <w:sz w:val="28"/>
          <w:szCs w:val="28"/>
          <w:lang w:eastAsia="en-US" w:bidi="ar-SA"/>
        </w:rPr>
        <w:t xml:space="preserve"> </w:t>
      </w:r>
      <w:r w:rsidR="00B44722" w:rsidRPr="005D41C6">
        <w:rPr>
          <w:sz w:val="28"/>
          <w:szCs w:val="28"/>
          <w:lang w:eastAsia="en-US" w:bidi="ar-SA"/>
        </w:rPr>
        <w:t>–</w:t>
      </w:r>
      <w:r w:rsidR="00B44722" w:rsidRPr="005D41C6">
        <w:rPr>
          <w:spacing w:val="1"/>
          <w:sz w:val="28"/>
          <w:szCs w:val="28"/>
          <w:lang w:eastAsia="en-US" w:bidi="ar-SA"/>
        </w:rPr>
        <w:t xml:space="preserve"> </w:t>
      </w:r>
      <w:r w:rsidR="00B44722" w:rsidRPr="005D41C6">
        <w:rPr>
          <w:sz w:val="28"/>
          <w:szCs w:val="28"/>
          <w:lang w:eastAsia="en-US" w:bidi="ar-SA"/>
        </w:rPr>
        <w:t>являются</w:t>
      </w:r>
      <w:r w:rsidR="00B44722" w:rsidRPr="005D41C6">
        <w:rPr>
          <w:spacing w:val="1"/>
          <w:sz w:val="28"/>
          <w:szCs w:val="28"/>
          <w:lang w:eastAsia="en-US" w:bidi="ar-SA"/>
        </w:rPr>
        <w:t xml:space="preserve"> </w:t>
      </w:r>
      <w:r w:rsidR="00B44722" w:rsidRPr="005D41C6">
        <w:rPr>
          <w:sz w:val="28"/>
          <w:szCs w:val="28"/>
          <w:lang w:eastAsia="en-US" w:bidi="ar-SA"/>
        </w:rPr>
        <w:t>формами</w:t>
      </w:r>
      <w:r w:rsidR="00B44722" w:rsidRPr="005D41C6">
        <w:rPr>
          <w:spacing w:val="1"/>
          <w:sz w:val="28"/>
          <w:szCs w:val="28"/>
          <w:lang w:eastAsia="en-US" w:bidi="ar-SA"/>
        </w:rPr>
        <w:t xml:space="preserve"> </w:t>
      </w:r>
      <w:r w:rsidR="00B44722" w:rsidRPr="005D41C6">
        <w:rPr>
          <w:sz w:val="28"/>
          <w:szCs w:val="28"/>
          <w:lang w:eastAsia="en-US" w:bidi="ar-SA"/>
        </w:rPr>
        <w:t>текущего</w:t>
      </w:r>
      <w:r w:rsidR="00B44722" w:rsidRPr="005D41C6">
        <w:rPr>
          <w:spacing w:val="1"/>
          <w:sz w:val="28"/>
          <w:szCs w:val="28"/>
          <w:lang w:eastAsia="en-US" w:bidi="ar-SA"/>
        </w:rPr>
        <w:t xml:space="preserve"> </w:t>
      </w:r>
      <w:r w:rsidR="00B44722" w:rsidRPr="005D41C6">
        <w:rPr>
          <w:sz w:val="28"/>
          <w:szCs w:val="28"/>
          <w:lang w:eastAsia="en-US" w:bidi="ar-SA"/>
        </w:rPr>
        <w:t>контроля,</w:t>
      </w:r>
      <w:r w:rsidR="00B44722" w:rsidRPr="005D41C6">
        <w:rPr>
          <w:spacing w:val="-67"/>
          <w:sz w:val="28"/>
          <w:szCs w:val="28"/>
          <w:lang w:eastAsia="en-US" w:bidi="ar-SA"/>
        </w:rPr>
        <w:t xml:space="preserve"> </w:t>
      </w:r>
      <w:r w:rsidR="00B44722" w:rsidRPr="005D41C6">
        <w:rPr>
          <w:sz w:val="28"/>
          <w:szCs w:val="28"/>
          <w:lang w:eastAsia="en-US" w:bidi="ar-SA"/>
        </w:rPr>
        <w:t>применяютсяна каждом уроке с целью организации рефлексии обучающихся,</w:t>
      </w:r>
      <w:r w:rsidR="00B44722" w:rsidRPr="005D41C6">
        <w:rPr>
          <w:spacing w:val="1"/>
          <w:sz w:val="28"/>
          <w:szCs w:val="28"/>
          <w:lang w:eastAsia="en-US" w:bidi="ar-SA"/>
        </w:rPr>
        <w:t xml:space="preserve"> </w:t>
      </w:r>
      <w:r w:rsidR="00B44722" w:rsidRPr="005D41C6">
        <w:rPr>
          <w:sz w:val="28"/>
          <w:szCs w:val="28"/>
          <w:lang w:eastAsia="en-US" w:bidi="ar-SA"/>
        </w:rPr>
        <w:t>коллективной</w:t>
      </w:r>
      <w:r w:rsidR="00B44722" w:rsidRPr="005D41C6">
        <w:rPr>
          <w:spacing w:val="-4"/>
          <w:sz w:val="28"/>
          <w:szCs w:val="28"/>
          <w:lang w:eastAsia="en-US" w:bidi="ar-SA"/>
        </w:rPr>
        <w:t xml:space="preserve"> </w:t>
      </w:r>
      <w:r w:rsidR="00B44722" w:rsidRPr="005D41C6">
        <w:rPr>
          <w:sz w:val="28"/>
          <w:szCs w:val="28"/>
          <w:lang w:eastAsia="en-US" w:bidi="ar-SA"/>
        </w:rPr>
        <w:t>дискуссии(устной</w:t>
      </w:r>
      <w:r w:rsidR="00B44722" w:rsidRPr="005D41C6">
        <w:rPr>
          <w:spacing w:val="-3"/>
          <w:sz w:val="28"/>
          <w:szCs w:val="28"/>
          <w:lang w:eastAsia="en-US" w:bidi="ar-SA"/>
        </w:rPr>
        <w:t xml:space="preserve"> </w:t>
      </w:r>
      <w:r w:rsidR="00B44722" w:rsidRPr="005D41C6">
        <w:rPr>
          <w:sz w:val="28"/>
          <w:szCs w:val="28"/>
          <w:lang w:eastAsia="en-US" w:bidi="ar-SA"/>
        </w:rPr>
        <w:t>или</w:t>
      </w:r>
      <w:r w:rsidR="00B44722" w:rsidRPr="005D41C6">
        <w:rPr>
          <w:spacing w:val="-1"/>
          <w:sz w:val="28"/>
          <w:szCs w:val="28"/>
          <w:lang w:eastAsia="en-US" w:bidi="ar-SA"/>
        </w:rPr>
        <w:t xml:space="preserve"> </w:t>
      </w:r>
      <w:r w:rsidR="00B44722" w:rsidRPr="005D41C6">
        <w:rPr>
          <w:sz w:val="28"/>
          <w:szCs w:val="28"/>
          <w:lang w:eastAsia="en-US" w:bidi="ar-SA"/>
        </w:rPr>
        <w:t>письменной) и т.п.;</w:t>
      </w:r>
    </w:p>
    <w:p w14:paraId="13BB8DA3" w14:textId="73146DDD" w:rsidR="00B44722" w:rsidRPr="005D41C6" w:rsidRDefault="009006F3" w:rsidP="00B44722">
      <w:pPr>
        <w:spacing w:after="0" w:line="240" w:lineRule="auto"/>
        <w:ind w:right="833"/>
        <w:jc w:val="both"/>
        <w:rPr>
          <w:sz w:val="28"/>
          <w:szCs w:val="28"/>
          <w:lang w:eastAsia="en-US" w:bidi="ar-SA"/>
        </w:rPr>
      </w:pPr>
      <w:r>
        <w:rPr>
          <w:sz w:val="28"/>
          <w:szCs w:val="28"/>
          <w:lang w:eastAsia="en-US" w:bidi="ar-SA"/>
        </w:rPr>
        <w:t xml:space="preserve">    </w:t>
      </w:r>
      <w:r w:rsidR="00B44722" w:rsidRPr="005D41C6">
        <w:rPr>
          <w:sz w:val="28"/>
          <w:szCs w:val="28"/>
          <w:lang w:eastAsia="en-US" w:bidi="ar-SA"/>
        </w:rPr>
        <w:t>Проектные</w:t>
      </w:r>
      <w:r w:rsidR="00B44722" w:rsidRPr="005D41C6">
        <w:rPr>
          <w:spacing w:val="1"/>
          <w:sz w:val="28"/>
          <w:szCs w:val="28"/>
          <w:lang w:eastAsia="en-US" w:bidi="ar-SA"/>
        </w:rPr>
        <w:t xml:space="preserve"> </w:t>
      </w:r>
      <w:r w:rsidR="00B44722" w:rsidRPr="005D41C6">
        <w:rPr>
          <w:sz w:val="28"/>
          <w:szCs w:val="28"/>
          <w:lang w:eastAsia="en-US" w:bidi="ar-SA"/>
        </w:rPr>
        <w:t>задачи-</w:t>
      </w:r>
      <w:r w:rsidR="00B44722" w:rsidRPr="005D41C6">
        <w:rPr>
          <w:spacing w:val="1"/>
          <w:sz w:val="28"/>
          <w:szCs w:val="28"/>
          <w:lang w:eastAsia="en-US" w:bidi="ar-SA"/>
        </w:rPr>
        <w:t xml:space="preserve"> </w:t>
      </w:r>
      <w:r w:rsidR="00B44722" w:rsidRPr="005D41C6">
        <w:rPr>
          <w:sz w:val="28"/>
          <w:szCs w:val="28"/>
          <w:lang w:eastAsia="en-US" w:bidi="ar-SA"/>
        </w:rPr>
        <w:t>оценка</w:t>
      </w:r>
      <w:r w:rsidR="00B44722" w:rsidRPr="005D41C6">
        <w:rPr>
          <w:spacing w:val="1"/>
          <w:sz w:val="28"/>
          <w:szCs w:val="28"/>
          <w:lang w:eastAsia="en-US" w:bidi="ar-SA"/>
        </w:rPr>
        <w:t xml:space="preserve"> </w:t>
      </w:r>
      <w:r w:rsidR="00B44722" w:rsidRPr="005D41C6">
        <w:rPr>
          <w:sz w:val="28"/>
          <w:szCs w:val="28"/>
          <w:lang w:eastAsia="en-US" w:bidi="ar-SA"/>
        </w:rPr>
        <w:t>формирования</w:t>
      </w:r>
      <w:r w:rsidR="00B44722" w:rsidRPr="005D41C6">
        <w:rPr>
          <w:spacing w:val="1"/>
          <w:sz w:val="28"/>
          <w:szCs w:val="28"/>
          <w:lang w:eastAsia="en-US" w:bidi="ar-SA"/>
        </w:rPr>
        <w:t xml:space="preserve"> </w:t>
      </w:r>
      <w:r w:rsidR="00B44722" w:rsidRPr="005D41C6">
        <w:rPr>
          <w:sz w:val="28"/>
          <w:szCs w:val="28"/>
          <w:lang w:eastAsia="en-US" w:bidi="ar-SA"/>
        </w:rPr>
        <w:t>ключевых</w:t>
      </w:r>
      <w:r w:rsidR="00B44722" w:rsidRPr="005D41C6">
        <w:rPr>
          <w:spacing w:val="1"/>
          <w:sz w:val="28"/>
          <w:szCs w:val="28"/>
          <w:lang w:eastAsia="en-US" w:bidi="ar-SA"/>
        </w:rPr>
        <w:t xml:space="preserve"> </w:t>
      </w:r>
      <w:r w:rsidR="00B44722" w:rsidRPr="005D41C6">
        <w:rPr>
          <w:sz w:val="28"/>
          <w:szCs w:val="28"/>
          <w:lang w:eastAsia="en-US" w:bidi="ar-SA"/>
        </w:rPr>
        <w:t>компетентностей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социального опыта;</w:t>
      </w:r>
    </w:p>
    <w:p w14:paraId="1D356EBF" w14:textId="0B237F8C" w:rsidR="00B44722" w:rsidRPr="005D41C6" w:rsidRDefault="009006F3" w:rsidP="00B44722">
      <w:pPr>
        <w:spacing w:before="1" w:after="0" w:line="240" w:lineRule="auto"/>
        <w:ind w:right="836"/>
        <w:jc w:val="both"/>
        <w:rPr>
          <w:sz w:val="28"/>
          <w:szCs w:val="28"/>
          <w:lang w:eastAsia="en-US" w:bidi="ar-SA"/>
        </w:rPr>
      </w:pPr>
      <w:r>
        <w:rPr>
          <w:sz w:val="28"/>
          <w:szCs w:val="28"/>
          <w:lang w:eastAsia="en-US" w:bidi="ar-SA"/>
        </w:rPr>
        <w:t xml:space="preserve">   </w:t>
      </w:r>
      <w:r w:rsidR="00B44722" w:rsidRPr="005D41C6">
        <w:rPr>
          <w:sz w:val="28"/>
          <w:szCs w:val="28"/>
          <w:lang w:eastAsia="en-US" w:bidi="ar-SA"/>
        </w:rPr>
        <w:t>Диагностические</w:t>
      </w:r>
      <w:r w:rsidR="00B44722" w:rsidRPr="005D41C6">
        <w:rPr>
          <w:spacing w:val="1"/>
          <w:sz w:val="28"/>
          <w:szCs w:val="28"/>
          <w:lang w:eastAsia="en-US" w:bidi="ar-SA"/>
        </w:rPr>
        <w:t xml:space="preserve"> </w:t>
      </w:r>
      <w:r w:rsidR="00B44722" w:rsidRPr="005D41C6">
        <w:rPr>
          <w:sz w:val="28"/>
          <w:szCs w:val="28"/>
          <w:lang w:eastAsia="en-US" w:bidi="ar-SA"/>
        </w:rPr>
        <w:t>задачи–</w:t>
      </w:r>
      <w:r w:rsidR="00B44722" w:rsidRPr="005D41C6">
        <w:rPr>
          <w:spacing w:val="1"/>
          <w:sz w:val="28"/>
          <w:szCs w:val="28"/>
          <w:lang w:eastAsia="en-US" w:bidi="ar-SA"/>
        </w:rPr>
        <w:t xml:space="preserve"> </w:t>
      </w:r>
      <w:r w:rsidR="00B44722" w:rsidRPr="005D41C6">
        <w:rPr>
          <w:sz w:val="28"/>
          <w:szCs w:val="28"/>
          <w:lang w:eastAsia="en-US" w:bidi="ar-SA"/>
        </w:rPr>
        <w:t>оценка</w:t>
      </w:r>
      <w:r w:rsidR="00B44722" w:rsidRPr="005D41C6">
        <w:rPr>
          <w:spacing w:val="1"/>
          <w:sz w:val="28"/>
          <w:szCs w:val="28"/>
          <w:lang w:eastAsia="en-US" w:bidi="ar-SA"/>
        </w:rPr>
        <w:t xml:space="preserve"> </w:t>
      </w:r>
      <w:r w:rsidR="00B44722" w:rsidRPr="005D41C6">
        <w:rPr>
          <w:sz w:val="28"/>
          <w:szCs w:val="28"/>
          <w:lang w:eastAsia="en-US" w:bidi="ar-SA"/>
        </w:rPr>
        <w:t>операционального</w:t>
      </w:r>
      <w:r w:rsidR="00B44722" w:rsidRPr="005D41C6">
        <w:rPr>
          <w:spacing w:val="1"/>
          <w:sz w:val="28"/>
          <w:szCs w:val="28"/>
          <w:lang w:eastAsia="en-US" w:bidi="ar-SA"/>
        </w:rPr>
        <w:t xml:space="preserve"> </w:t>
      </w:r>
      <w:r w:rsidR="00B44722" w:rsidRPr="005D41C6">
        <w:rPr>
          <w:sz w:val="28"/>
          <w:szCs w:val="28"/>
          <w:lang w:eastAsia="en-US" w:bidi="ar-SA"/>
        </w:rPr>
        <w:t>состава</w:t>
      </w:r>
      <w:r w:rsidR="00B44722" w:rsidRPr="005D41C6">
        <w:rPr>
          <w:spacing w:val="1"/>
          <w:sz w:val="28"/>
          <w:szCs w:val="28"/>
          <w:lang w:eastAsia="en-US" w:bidi="ar-SA"/>
        </w:rPr>
        <w:t xml:space="preserve"> </w:t>
      </w:r>
      <w:r w:rsidR="00B44722" w:rsidRPr="005D41C6">
        <w:rPr>
          <w:sz w:val="28"/>
          <w:szCs w:val="28"/>
          <w:lang w:eastAsia="en-US" w:bidi="ar-SA"/>
        </w:rPr>
        <w:t>действия</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его</w:t>
      </w:r>
      <w:r w:rsidR="00B44722" w:rsidRPr="005D41C6">
        <w:rPr>
          <w:spacing w:val="1"/>
          <w:sz w:val="28"/>
          <w:szCs w:val="28"/>
          <w:lang w:eastAsia="en-US" w:bidi="ar-SA"/>
        </w:rPr>
        <w:t xml:space="preserve"> </w:t>
      </w:r>
      <w:r w:rsidR="00B44722" w:rsidRPr="005D41C6">
        <w:rPr>
          <w:sz w:val="28"/>
          <w:szCs w:val="28"/>
          <w:lang w:eastAsia="en-US" w:bidi="ar-SA"/>
        </w:rPr>
        <w:t>коррекция;</w:t>
      </w:r>
    </w:p>
    <w:p w14:paraId="25E668A2" w14:textId="2635F195" w:rsidR="00B44722" w:rsidRPr="005D41C6" w:rsidRDefault="009006F3" w:rsidP="00B44722">
      <w:pPr>
        <w:spacing w:after="0" w:line="240" w:lineRule="auto"/>
        <w:ind w:right="835"/>
        <w:jc w:val="both"/>
        <w:rPr>
          <w:sz w:val="28"/>
          <w:szCs w:val="28"/>
          <w:lang w:eastAsia="en-US" w:bidi="ar-SA"/>
        </w:rPr>
      </w:pPr>
      <w:r>
        <w:rPr>
          <w:sz w:val="28"/>
          <w:szCs w:val="28"/>
          <w:lang w:eastAsia="en-US" w:bidi="ar-SA"/>
        </w:rPr>
        <w:t xml:space="preserve">    </w:t>
      </w:r>
      <w:r w:rsidR="00B44722" w:rsidRPr="005D41C6">
        <w:rPr>
          <w:sz w:val="28"/>
          <w:szCs w:val="28"/>
          <w:lang w:eastAsia="en-US" w:bidi="ar-SA"/>
        </w:rPr>
        <w:t>Анкетирование - установление контекстных факторов, влияющих на качество</w:t>
      </w:r>
      <w:r w:rsidR="00B44722" w:rsidRPr="005D41C6">
        <w:rPr>
          <w:spacing w:val="1"/>
          <w:sz w:val="28"/>
          <w:szCs w:val="28"/>
          <w:lang w:eastAsia="en-US" w:bidi="ar-SA"/>
        </w:rPr>
        <w:t xml:space="preserve"> </w:t>
      </w:r>
      <w:r w:rsidR="00B44722" w:rsidRPr="005D41C6">
        <w:rPr>
          <w:sz w:val="28"/>
          <w:szCs w:val="28"/>
          <w:lang w:eastAsia="en-US" w:bidi="ar-SA"/>
        </w:rPr>
        <w:t>образования;</w:t>
      </w:r>
    </w:p>
    <w:p w14:paraId="1348E120" w14:textId="34BC891B" w:rsidR="00B44722" w:rsidRPr="005D41C6" w:rsidRDefault="009006F3" w:rsidP="00B44722">
      <w:pPr>
        <w:spacing w:before="74" w:after="0" w:line="240" w:lineRule="auto"/>
        <w:ind w:right="831"/>
        <w:jc w:val="both"/>
        <w:rPr>
          <w:sz w:val="28"/>
          <w:szCs w:val="28"/>
          <w:lang w:eastAsia="en-US" w:bidi="ar-SA"/>
        </w:rPr>
      </w:pPr>
      <w:r>
        <w:rPr>
          <w:sz w:val="28"/>
          <w:szCs w:val="28"/>
          <w:lang w:eastAsia="en-US" w:bidi="ar-SA"/>
        </w:rPr>
        <w:t xml:space="preserve">   </w:t>
      </w:r>
      <w:r w:rsidR="00B44722" w:rsidRPr="005D41C6">
        <w:rPr>
          <w:sz w:val="28"/>
          <w:szCs w:val="28"/>
          <w:lang w:eastAsia="en-US" w:bidi="ar-SA"/>
        </w:rPr>
        <w:t>Тестовые</w:t>
      </w:r>
      <w:r w:rsidR="00B44722" w:rsidRPr="005D41C6">
        <w:rPr>
          <w:spacing w:val="1"/>
          <w:sz w:val="28"/>
          <w:szCs w:val="28"/>
          <w:lang w:eastAsia="en-US" w:bidi="ar-SA"/>
        </w:rPr>
        <w:t xml:space="preserve"> </w:t>
      </w:r>
      <w:r w:rsidR="00B44722" w:rsidRPr="005D41C6">
        <w:rPr>
          <w:sz w:val="28"/>
          <w:szCs w:val="28"/>
          <w:lang w:eastAsia="en-US" w:bidi="ar-SA"/>
        </w:rPr>
        <w:t>диагностические</w:t>
      </w:r>
      <w:r w:rsidR="00B44722" w:rsidRPr="005D41C6">
        <w:rPr>
          <w:spacing w:val="1"/>
          <w:sz w:val="28"/>
          <w:szCs w:val="28"/>
          <w:lang w:eastAsia="en-US" w:bidi="ar-SA"/>
        </w:rPr>
        <w:t xml:space="preserve"> </w:t>
      </w:r>
      <w:r w:rsidR="00B44722" w:rsidRPr="005D41C6">
        <w:rPr>
          <w:sz w:val="28"/>
          <w:szCs w:val="28"/>
          <w:lang w:eastAsia="en-US" w:bidi="ar-SA"/>
        </w:rPr>
        <w:t>работы</w:t>
      </w:r>
      <w:r w:rsidR="00B44722" w:rsidRPr="005D41C6">
        <w:rPr>
          <w:spacing w:val="1"/>
          <w:sz w:val="28"/>
          <w:szCs w:val="28"/>
          <w:lang w:eastAsia="en-US" w:bidi="ar-SA"/>
        </w:rPr>
        <w:t xml:space="preserve"> </w:t>
      </w:r>
      <w:r w:rsidR="00B44722" w:rsidRPr="005D41C6">
        <w:rPr>
          <w:sz w:val="28"/>
          <w:szCs w:val="28"/>
          <w:lang w:eastAsia="en-US" w:bidi="ar-SA"/>
        </w:rPr>
        <w:t>–</w:t>
      </w:r>
      <w:r w:rsidR="00B44722" w:rsidRPr="005D41C6">
        <w:rPr>
          <w:spacing w:val="1"/>
          <w:sz w:val="28"/>
          <w:szCs w:val="28"/>
          <w:lang w:eastAsia="en-US" w:bidi="ar-SA"/>
        </w:rPr>
        <w:t xml:space="preserve"> </w:t>
      </w:r>
      <w:r w:rsidR="00B44722" w:rsidRPr="005D41C6">
        <w:rPr>
          <w:sz w:val="28"/>
          <w:szCs w:val="28"/>
          <w:lang w:eastAsia="en-US" w:bidi="ar-SA"/>
        </w:rPr>
        <w:t>направлены</w:t>
      </w:r>
      <w:r w:rsidR="00B44722" w:rsidRPr="005D41C6">
        <w:rPr>
          <w:spacing w:val="1"/>
          <w:sz w:val="28"/>
          <w:szCs w:val="28"/>
          <w:lang w:eastAsia="en-US" w:bidi="ar-SA"/>
        </w:rPr>
        <w:t xml:space="preserve"> </w:t>
      </w:r>
      <w:r w:rsidR="00B44722" w:rsidRPr="005D41C6">
        <w:rPr>
          <w:sz w:val="28"/>
          <w:szCs w:val="28"/>
          <w:lang w:eastAsia="en-US" w:bidi="ar-SA"/>
        </w:rPr>
        <w:t>не</w:t>
      </w:r>
      <w:r w:rsidR="00B44722" w:rsidRPr="005D41C6">
        <w:rPr>
          <w:spacing w:val="1"/>
          <w:sz w:val="28"/>
          <w:szCs w:val="28"/>
          <w:lang w:eastAsia="en-US" w:bidi="ar-SA"/>
        </w:rPr>
        <w:t xml:space="preserve"> </w:t>
      </w:r>
      <w:r w:rsidR="00B44722" w:rsidRPr="005D41C6">
        <w:rPr>
          <w:sz w:val="28"/>
          <w:szCs w:val="28"/>
          <w:lang w:eastAsia="en-US" w:bidi="ar-SA"/>
        </w:rPr>
        <w:t>только</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выявление</w:t>
      </w:r>
      <w:r w:rsidR="00B44722" w:rsidRPr="005D41C6">
        <w:rPr>
          <w:spacing w:val="1"/>
          <w:sz w:val="28"/>
          <w:szCs w:val="28"/>
          <w:lang w:eastAsia="en-US" w:bidi="ar-SA"/>
        </w:rPr>
        <w:t xml:space="preserve"> </w:t>
      </w:r>
      <w:r w:rsidR="00B44722" w:rsidRPr="005D41C6">
        <w:rPr>
          <w:sz w:val="28"/>
          <w:szCs w:val="28"/>
          <w:lang w:eastAsia="en-US" w:bidi="ar-SA"/>
        </w:rPr>
        <w:t>уровнядостижений обучающегося, но и на формирование у него контрольно-</w:t>
      </w:r>
      <w:r w:rsidR="00B44722" w:rsidRPr="005D41C6">
        <w:rPr>
          <w:spacing w:val="1"/>
          <w:sz w:val="28"/>
          <w:szCs w:val="28"/>
          <w:lang w:eastAsia="en-US" w:bidi="ar-SA"/>
        </w:rPr>
        <w:t xml:space="preserve"> </w:t>
      </w:r>
      <w:r w:rsidR="00B44722" w:rsidRPr="005D41C6">
        <w:rPr>
          <w:sz w:val="28"/>
          <w:szCs w:val="28"/>
          <w:lang w:eastAsia="en-US" w:bidi="ar-SA"/>
        </w:rPr>
        <w:t>оценочныхдействий, на осознание причин своей успешности/ неуспешности, на</w:t>
      </w:r>
      <w:r w:rsidR="00B44722" w:rsidRPr="005D41C6">
        <w:rPr>
          <w:spacing w:val="-67"/>
          <w:sz w:val="28"/>
          <w:szCs w:val="28"/>
          <w:lang w:eastAsia="en-US" w:bidi="ar-SA"/>
        </w:rPr>
        <w:t xml:space="preserve"> </w:t>
      </w:r>
      <w:r w:rsidR="00B44722" w:rsidRPr="005D41C6">
        <w:rPr>
          <w:sz w:val="28"/>
          <w:szCs w:val="28"/>
          <w:lang w:eastAsia="en-US" w:bidi="ar-SA"/>
        </w:rPr>
        <w:t>формирование</w:t>
      </w:r>
      <w:r w:rsidR="00B44722" w:rsidRPr="005D41C6">
        <w:rPr>
          <w:spacing w:val="-1"/>
          <w:sz w:val="28"/>
          <w:szCs w:val="28"/>
          <w:lang w:eastAsia="en-US" w:bidi="ar-SA"/>
        </w:rPr>
        <w:t xml:space="preserve"> </w:t>
      </w:r>
      <w:r w:rsidR="00B44722" w:rsidRPr="005D41C6">
        <w:rPr>
          <w:sz w:val="28"/>
          <w:szCs w:val="28"/>
          <w:lang w:eastAsia="en-US" w:bidi="ar-SA"/>
        </w:rPr>
        <w:t>мотивации длядальнейшей деятельности;</w:t>
      </w:r>
    </w:p>
    <w:p w14:paraId="6DF14D08" w14:textId="7A08653E" w:rsidR="00B44722" w:rsidRPr="005D41C6" w:rsidRDefault="009006F3" w:rsidP="00B44722">
      <w:pPr>
        <w:spacing w:before="2" w:after="0" w:line="240" w:lineRule="auto"/>
        <w:ind w:right="831"/>
        <w:jc w:val="both"/>
        <w:rPr>
          <w:sz w:val="28"/>
          <w:szCs w:val="28"/>
          <w:lang w:eastAsia="en-US" w:bidi="ar-SA"/>
        </w:rPr>
      </w:pPr>
      <w:r>
        <w:rPr>
          <w:sz w:val="28"/>
          <w:szCs w:val="28"/>
          <w:lang w:eastAsia="en-US" w:bidi="ar-SA"/>
        </w:rPr>
        <w:t xml:space="preserve">     </w:t>
      </w:r>
      <w:r w:rsidR="00B44722" w:rsidRPr="005D41C6">
        <w:rPr>
          <w:sz w:val="28"/>
          <w:szCs w:val="28"/>
          <w:lang w:eastAsia="en-US" w:bidi="ar-SA"/>
        </w:rPr>
        <w:t>Самостоятельные</w:t>
      </w:r>
      <w:r w:rsidR="00B44722" w:rsidRPr="005D41C6">
        <w:rPr>
          <w:spacing w:val="1"/>
          <w:sz w:val="28"/>
          <w:szCs w:val="28"/>
          <w:lang w:eastAsia="en-US" w:bidi="ar-SA"/>
        </w:rPr>
        <w:t xml:space="preserve"> </w:t>
      </w:r>
      <w:r w:rsidR="00B44722" w:rsidRPr="005D41C6">
        <w:rPr>
          <w:sz w:val="28"/>
          <w:szCs w:val="28"/>
          <w:lang w:eastAsia="en-US" w:bidi="ar-SA"/>
        </w:rPr>
        <w:t>проверочные</w:t>
      </w:r>
      <w:r w:rsidR="00B44722" w:rsidRPr="005D41C6">
        <w:rPr>
          <w:spacing w:val="1"/>
          <w:sz w:val="28"/>
          <w:szCs w:val="28"/>
          <w:lang w:eastAsia="en-US" w:bidi="ar-SA"/>
        </w:rPr>
        <w:t xml:space="preserve"> </w:t>
      </w:r>
      <w:r w:rsidR="00B44722" w:rsidRPr="005D41C6">
        <w:rPr>
          <w:sz w:val="28"/>
          <w:szCs w:val="28"/>
          <w:lang w:eastAsia="en-US" w:bidi="ar-SA"/>
        </w:rPr>
        <w:t>работы</w:t>
      </w:r>
      <w:r w:rsidR="00B44722" w:rsidRPr="005D41C6">
        <w:rPr>
          <w:spacing w:val="1"/>
          <w:sz w:val="28"/>
          <w:szCs w:val="28"/>
          <w:lang w:eastAsia="en-US" w:bidi="ar-SA"/>
        </w:rPr>
        <w:t xml:space="preserve"> </w:t>
      </w:r>
      <w:r w:rsidR="00B44722" w:rsidRPr="005D41C6">
        <w:rPr>
          <w:sz w:val="28"/>
          <w:szCs w:val="28"/>
          <w:lang w:eastAsia="en-US" w:bidi="ar-SA"/>
        </w:rPr>
        <w:t>–</w:t>
      </w:r>
      <w:r w:rsidR="00B44722" w:rsidRPr="005D41C6">
        <w:rPr>
          <w:spacing w:val="1"/>
          <w:sz w:val="28"/>
          <w:szCs w:val="28"/>
          <w:lang w:eastAsia="en-US" w:bidi="ar-SA"/>
        </w:rPr>
        <w:t xml:space="preserve"> </w:t>
      </w:r>
      <w:r w:rsidR="00B44722" w:rsidRPr="005D41C6">
        <w:rPr>
          <w:sz w:val="28"/>
          <w:szCs w:val="28"/>
          <w:lang w:eastAsia="en-US" w:bidi="ar-SA"/>
        </w:rPr>
        <w:t>проводятся</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целях</w:t>
      </w:r>
      <w:r w:rsidR="00B44722" w:rsidRPr="005D41C6">
        <w:rPr>
          <w:spacing w:val="1"/>
          <w:sz w:val="28"/>
          <w:szCs w:val="28"/>
          <w:lang w:eastAsia="en-US" w:bidi="ar-SA"/>
        </w:rPr>
        <w:t xml:space="preserve"> </w:t>
      </w:r>
      <w:r w:rsidR="00B44722" w:rsidRPr="005D41C6">
        <w:rPr>
          <w:sz w:val="28"/>
          <w:szCs w:val="28"/>
          <w:lang w:eastAsia="en-US" w:bidi="ar-SA"/>
        </w:rPr>
        <w:t>оперативной</w:t>
      </w:r>
      <w:r w:rsidR="00B44722" w:rsidRPr="005D41C6">
        <w:rPr>
          <w:spacing w:val="1"/>
          <w:sz w:val="28"/>
          <w:szCs w:val="28"/>
          <w:lang w:eastAsia="en-US" w:bidi="ar-SA"/>
        </w:rPr>
        <w:t xml:space="preserve"> </w:t>
      </w:r>
      <w:r w:rsidR="00B44722" w:rsidRPr="005D41C6">
        <w:rPr>
          <w:sz w:val="28"/>
          <w:szCs w:val="28"/>
          <w:lang w:eastAsia="en-US" w:bidi="ar-SA"/>
        </w:rPr>
        <w:t>диагностикиусвоения</w:t>
      </w:r>
      <w:r w:rsidR="00B44722" w:rsidRPr="005D41C6">
        <w:rPr>
          <w:spacing w:val="1"/>
          <w:sz w:val="28"/>
          <w:szCs w:val="28"/>
          <w:lang w:eastAsia="en-US" w:bidi="ar-SA"/>
        </w:rPr>
        <w:t xml:space="preserve"> </w:t>
      </w:r>
      <w:r w:rsidR="00B44722" w:rsidRPr="005D41C6">
        <w:rPr>
          <w:sz w:val="28"/>
          <w:szCs w:val="28"/>
          <w:lang w:eastAsia="en-US" w:bidi="ar-SA"/>
        </w:rPr>
        <w:t>предметного</w:t>
      </w:r>
      <w:r w:rsidR="00B44722" w:rsidRPr="005D41C6">
        <w:rPr>
          <w:spacing w:val="1"/>
          <w:sz w:val="28"/>
          <w:szCs w:val="28"/>
          <w:lang w:eastAsia="en-US" w:bidi="ar-SA"/>
        </w:rPr>
        <w:t xml:space="preserve"> </w:t>
      </w:r>
      <w:r w:rsidR="00B44722" w:rsidRPr="005D41C6">
        <w:rPr>
          <w:sz w:val="28"/>
          <w:szCs w:val="28"/>
          <w:lang w:eastAsia="en-US" w:bidi="ar-SA"/>
        </w:rPr>
        <w:t>содержания,</w:t>
      </w:r>
      <w:r w:rsidR="00B44722" w:rsidRPr="005D41C6">
        <w:rPr>
          <w:spacing w:val="1"/>
          <w:sz w:val="28"/>
          <w:szCs w:val="28"/>
          <w:lang w:eastAsia="en-US" w:bidi="ar-SA"/>
        </w:rPr>
        <w:t xml:space="preserve"> </w:t>
      </w:r>
      <w:r w:rsidR="00B44722" w:rsidRPr="005D41C6">
        <w:rPr>
          <w:sz w:val="28"/>
          <w:szCs w:val="28"/>
          <w:lang w:eastAsia="en-US" w:bidi="ar-SA"/>
        </w:rPr>
        <w:t>способности</w:t>
      </w:r>
      <w:r w:rsidR="00B44722" w:rsidRPr="005D41C6">
        <w:rPr>
          <w:spacing w:val="1"/>
          <w:sz w:val="28"/>
          <w:szCs w:val="28"/>
          <w:lang w:eastAsia="en-US" w:bidi="ar-SA"/>
        </w:rPr>
        <w:t xml:space="preserve"> </w:t>
      </w:r>
      <w:r w:rsidR="00B44722" w:rsidRPr="005D41C6">
        <w:rPr>
          <w:sz w:val="28"/>
          <w:szCs w:val="28"/>
          <w:lang w:eastAsia="en-US" w:bidi="ar-SA"/>
        </w:rPr>
        <w:t>обучающегося</w:t>
      </w:r>
      <w:r w:rsidR="00B44722" w:rsidRPr="005D41C6">
        <w:rPr>
          <w:spacing w:val="1"/>
          <w:sz w:val="28"/>
          <w:szCs w:val="28"/>
          <w:lang w:eastAsia="en-US" w:bidi="ar-SA"/>
        </w:rPr>
        <w:t xml:space="preserve"> </w:t>
      </w:r>
      <w:r w:rsidR="00B44722" w:rsidRPr="005D41C6">
        <w:rPr>
          <w:sz w:val="28"/>
          <w:szCs w:val="28"/>
          <w:lang w:eastAsia="en-US" w:bidi="ar-SA"/>
        </w:rPr>
        <w:t>действовать по алгоритму(пооперационный контроль) и контролировать свои</w:t>
      </w:r>
      <w:r w:rsidR="00B44722" w:rsidRPr="005D41C6">
        <w:rPr>
          <w:spacing w:val="1"/>
          <w:sz w:val="28"/>
          <w:szCs w:val="28"/>
          <w:lang w:eastAsia="en-US" w:bidi="ar-SA"/>
        </w:rPr>
        <w:t xml:space="preserve"> </w:t>
      </w:r>
      <w:r w:rsidR="00B44722" w:rsidRPr="005D41C6">
        <w:rPr>
          <w:sz w:val="28"/>
          <w:szCs w:val="28"/>
          <w:lang w:eastAsia="en-US" w:bidi="ar-SA"/>
        </w:rPr>
        <w:t>действия</w:t>
      </w:r>
      <w:r w:rsidR="00B44722" w:rsidRPr="005D41C6">
        <w:rPr>
          <w:spacing w:val="-3"/>
          <w:sz w:val="28"/>
          <w:szCs w:val="28"/>
          <w:lang w:eastAsia="en-US" w:bidi="ar-SA"/>
        </w:rPr>
        <w:t xml:space="preserve"> </w:t>
      </w:r>
      <w:r w:rsidR="00B44722" w:rsidRPr="005D41C6">
        <w:rPr>
          <w:sz w:val="28"/>
          <w:szCs w:val="28"/>
          <w:lang w:eastAsia="en-US" w:bidi="ar-SA"/>
        </w:rPr>
        <w:t>после</w:t>
      </w:r>
      <w:r w:rsidR="00B44722" w:rsidRPr="005D41C6">
        <w:rPr>
          <w:spacing w:val="-2"/>
          <w:sz w:val="28"/>
          <w:szCs w:val="28"/>
          <w:lang w:eastAsia="en-US" w:bidi="ar-SA"/>
        </w:rPr>
        <w:t xml:space="preserve"> </w:t>
      </w:r>
      <w:r w:rsidR="00B44722" w:rsidRPr="005D41C6">
        <w:rPr>
          <w:sz w:val="28"/>
          <w:szCs w:val="28"/>
          <w:lang w:eastAsia="en-US" w:bidi="ar-SA"/>
        </w:rPr>
        <w:t>их</w:t>
      </w:r>
      <w:r w:rsidR="00B44722" w:rsidRPr="005D41C6">
        <w:rPr>
          <w:spacing w:val="1"/>
          <w:sz w:val="28"/>
          <w:szCs w:val="28"/>
          <w:lang w:eastAsia="en-US" w:bidi="ar-SA"/>
        </w:rPr>
        <w:t xml:space="preserve"> </w:t>
      </w:r>
      <w:r w:rsidR="00B44722" w:rsidRPr="005D41C6">
        <w:rPr>
          <w:sz w:val="28"/>
          <w:szCs w:val="28"/>
          <w:lang w:eastAsia="en-US" w:bidi="ar-SA"/>
        </w:rPr>
        <w:t>осуществления;</w:t>
      </w:r>
    </w:p>
    <w:p w14:paraId="5D2525E3" w14:textId="4DF96D29" w:rsidR="00B44722" w:rsidRPr="005D41C6" w:rsidRDefault="009006F3" w:rsidP="00B44722">
      <w:pPr>
        <w:spacing w:before="1" w:after="0" w:line="240" w:lineRule="auto"/>
        <w:ind w:right="828"/>
        <w:jc w:val="both"/>
        <w:rPr>
          <w:sz w:val="28"/>
          <w:szCs w:val="28"/>
          <w:lang w:eastAsia="en-US" w:bidi="ar-SA"/>
        </w:rPr>
      </w:pPr>
      <w:r>
        <w:rPr>
          <w:spacing w:val="-1"/>
          <w:sz w:val="28"/>
          <w:szCs w:val="28"/>
          <w:lang w:eastAsia="en-US" w:bidi="ar-SA"/>
        </w:rPr>
        <w:t xml:space="preserve">     </w:t>
      </w:r>
      <w:r w:rsidR="00B44722" w:rsidRPr="005D41C6">
        <w:rPr>
          <w:spacing w:val="-1"/>
          <w:sz w:val="28"/>
          <w:szCs w:val="28"/>
          <w:lang w:eastAsia="en-US" w:bidi="ar-SA"/>
        </w:rPr>
        <w:t>Предметные</w:t>
      </w:r>
      <w:r w:rsidR="00B44722" w:rsidRPr="005D41C6">
        <w:rPr>
          <w:spacing w:val="-15"/>
          <w:sz w:val="28"/>
          <w:szCs w:val="28"/>
          <w:lang w:eastAsia="en-US" w:bidi="ar-SA"/>
        </w:rPr>
        <w:t xml:space="preserve"> </w:t>
      </w:r>
      <w:r w:rsidR="00B44722" w:rsidRPr="005D41C6">
        <w:rPr>
          <w:spacing w:val="-1"/>
          <w:sz w:val="28"/>
          <w:szCs w:val="28"/>
          <w:lang w:eastAsia="en-US" w:bidi="ar-SA"/>
        </w:rPr>
        <w:t>контрольные</w:t>
      </w:r>
      <w:r w:rsidR="00B44722" w:rsidRPr="005D41C6">
        <w:rPr>
          <w:spacing w:val="-15"/>
          <w:sz w:val="28"/>
          <w:szCs w:val="28"/>
          <w:lang w:eastAsia="en-US" w:bidi="ar-SA"/>
        </w:rPr>
        <w:t xml:space="preserve"> </w:t>
      </w:r>
      <w:r w:rsidR="00B44722" w:rsidRPr="005D41C6">
        <w:rPr>
          <w:sz w:val="28"/>
          <w:szCs w:val="28"/>
          <w:lang w:eastAsia="en-US" w:bidi="ar-SA"/>
        </w:rPr>
        <w:t>работы</w:t>
      </w:r>
      <w:r w:rsidR="00B44722" w:rsidRPr="005D41C6">
        <w:rPr>
          <w:spacing w:val="-14"/>
          <w:sz w:val="28"/>
          <w:szCs w:val="28"/>
          <w:lang w:eastAsia="en-US" w:bidi="ar-SA"/>
        </w:rPr>
        <w:t xml:space="preserve"> </w:t>
      </w:r>
      <w:r w:rsidR="00B44722" w:rsidRPr="005D41C6">
        <w:rPr>
          <w:sz w:val="28"/>
          <w:szCs w:val="28"/>
          <w:lang w:eastAsia="en-US" w:bidi="ar-SA"/>
        </w:rPr>
        <w:t>(в</w:t>
      </w:r>
      <w:r w:rsidR="00B44722" w:rsidRPr="005D41C6">
        <w:rPr>
          <w:spacing w:val="-13"/>
          <w:sz w:val="28"/>
          <w:szCs w:val="28"/>
          <w:lang w:eastAsia="en-US" w:bidi="ar-SA"/>
        </w:rPr>
        <w:t xml:space="preserve"> </w:t>
      </w:r>
      <w:r w:rsidR="00B44722" w:rsidRPr="005D41C6">
        <w:rPr>
          <w:sz w:val="28"/>
          <w:szCs w:val="28"/>
          <w:lang w:eastAsia="en-US" w:bidi="ar-SA"/>
        </w:rPr>
        <w:t>том</w:t>
      </w:r>
      <w:r w:rsidR="00B44722" w:rsidRPr="005D41C6">
        <w:rPr>
          <w:spacing w:val="-14"/>
          <w:sz w:val="28"/>
          <w:szCs w:val="28"/>
          <w:lang w:eastAsia="en-US" w:bidi="ar-SA"/>
        </w:rPr>
        <w:t xml:space="preserve"> </w:t>
      </w:r>
      <w:r w:rsidR="00B44722" w:rsidRPr="005D41C6">
        <w:rPr>
          <w:sz w:val="28"/>
          <w:szCs w:val="28"/>
          <w:lang w:eastAsia="en-US" w:bidi="ar-SA"/>
        </w:rPr>
        <w:t>числе,</w:t>
      </w:r>
      <w:r w:rsidR="00B44722" w:rsidRPr="005D41C6">
        <w:rPr>
          <w:spacing w:val="-17"/>
          <w:sz w:val="28"/>
          <w:szCs w:val="28"/>
          <w:lang w:eastAsia="en-US" w:bidi="ar-SA"/>
        </w:rPr>
        <w:t xml:space="preserve"> </w:t>
      </w:r>
      <w:r w:rsidR="00B44722" w:rsidRPr="005D41C6">
        <w:rPr>
          <w:sz w:val="28"/>
          <w:szCs w:val="28"/>
          <w:lang w:eastAsia="en-US" w:bidi="ar-SA"/>
        </w:rPr>
        <w:t>административные)</w:t>
      </w:r>
      <w:r w:rsidR="00B44722" w:rsidRPr="005D41C6">
        <w:rPr>
          <w:spacing w:val="-8"/>
          <w:sz w:val="28"/>
          <w:szCs w:val="28"/>
          <w:lang w:eastAsia="en-US" w:bidi="ar-SA"/>
        </w:rPr>
        <w:t xml:space="preserve"> </w:t>
      </w:r>
      <w:r w:rsidR="00B44722" w:rsidRPr="005D41C6">
        <w:rPr>
          <w:sz w:val="28"/>
          <w:szCs w:val="28"/>
          <w:lang w:eastAsia="en-US" w:bidi="ar-SA"/>
        </w:rPr>
        <w:t>–</w:t>
      </w:r>
      <w:r w:rsidR="00B44722" w:rsidRPr="005D41C6">
        <w:rPr>
          <w:spacing w:val="-14"/>
          <w:sz w:val="28"/>
          <w:szCs w:val="28"/>
          <w:lang w:eastAsia="en-US" w:bidi="ar-SA"/>
        </w:rPr>
        <w:t xml:space="preserve"> </w:t>
      </w:r>
      <w:r w:rsidR="00B44722" w:rsidRPr="005D41C6">
        <w:rPr>
          <w:sz w:val="28"/>
          <w:szCs w:val="28"/>
          <w:lang w:eastAsia="en-US" w:bidi="ar-SA"/>
        </w:rPr>
        <w:t>проводятся</w:t>
      </w:r>
      <w:r w:rsidR="00B44722" w:rsidRPr="005D41C6">
        <w:rPr>
          <w:spacing w:val="-67"/>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целью</w:t>
      </w:r>
      <w:r w:rsidR="00B44722" w:rsidRPr="005D41C6">
        <w:rPr>
          <w:spacing w:val="1"/>
          <w:sz w:val="28"/>
          <w:szCs w:val="28"/>
          <w:lang w:eastAsia="en-US" w:bidi="ar-SA"/>
        </w:rPr>
        <w:t xml:space="preserve"> </w:t>
      </w:r>
      <w:r w:rsidR="00B44722" w:rsidRPr="005D41C6">
        <w:rPr>
          <w:sz w:val="28"/>
          <w:szCs w:val="28"/>
          <w:lang w:eastAsia="en-US" w:bidi="ar-SA"/>
        </w:rPr>
        <w:t>систематизации</w:t>
      </w:r>
      <w:r w:rsidR="00B44722" w:rsidRPr="005D41C6">
        <w:rPr>
          <w:spacing w:val="1"/>
          <w:sz w:val="28"/>
          <w:szCs w:val="28"/>
          <w:lang w:eastAsia="en-US" w:bidi="ar-SA"/>
        </w:rPr>
        <w:t xml:space="preserve"> </w:t>
      </w:r>
      <w:r w:rsidR="00B44722" w:rsidRPr="005D41C6">
        <w:rPr>
          <w:sz w:val="28"/>
          <w:szCs w:val="28"/>
          <w:lang w:eastAsia="en-US" w:bidi="ar-SA"/>
        </w:rPr>
        <w:t>знаний</w:t>
      </w:r>
      <w:r w:rsidR="005D41C6" w:rsidRPr="005D41C6">
        <w:rPr>
          <w:sz w:val="28"/>
          <w:szCs w:val="28"/>
          <w:lang w:eastAsia="en-US" w:bidi="ar-SA"/>
        </w:rPr>
        <w:t xml:space="preserve"> </w:t>
      </w:r>
      <w:r w:rsidR="00B44722" w:rsidRPr="005D41C6">
        <w:rPr>
          <w:sz w:val="28"/>
          <w:szCs w:val="28"/>
          <w:lang w:eastAsia="en-US" w:bidi="ar-SA"/>
        </w:rPr>
        <w:t>обучающихся,</w:t>
      </w:r>
      <w:r w:rsidR="00B44722" w:rsidRPr="005D41C6">
        <w:rPr>
          <w:spacing w:val="1"/>
          <w:sz w:val="28"/>
          <w:szCs w:val="28"/>
          <w:lang w:eastAsia="en-US" w:bidi="ar-SA"/>
        </w:rPr>
        <w:t xml:space="preserve"> </w:t>
      </w:r>
      <w:r w:rsidR="00B44722" w:rsidRPr="005D41C6">
        <w:rPr>
          <w:sz w:val="28"/>
          <w:szCs w:val="28"/>
          <w:lang w:eastAsia="en-US" w:bidi="ar-SA"/>
        </w:rPr>
        <w:t>выявления</w:t>
      </w:r>
      <w:r w:rsidR="00B44722" w:rsidRPr="005D41C6">
        <w:rPr>
          <w:spacing w:val="1"/>
          <w:sz w:val="28"/>
          <w:szCs w:val="28"/>
          <w:lang w:eastAsia="en-US" w:bidi="ar-SA"/>
        </w:rPr>
        <w:t xml:space="preserve"> </w:t>
      </w:r>
      <w:r w:rsidR="00B44722" w:rsidRPr="005D41C6">
        <w:rPr>
          <w:sz w:val="28"/>
          <w:szCs w:val="28"/>
          <w:lang w:eastAsia="en-US" w:bidi="ar-SA"/>
        </w:rPr>
        <w:t>уровня</w:t>
      </w:r>
      <w:r w:rsidR="00B44722" w:rsidRPr="005D41C6">
        <w:rPr>
          <w:spacing w:val="1"/>
          <w:sz w:val="28"/>
          <w:szCs w:val="28"/>
          <w:lang w:eastAsia="en-US" w:bidi="ar-SA"/>
        </w:rPr>
        <w:t xml:space="preserve"> </w:t>
      </w:r>
      <w:r w:rsidR="00B44722" w:rsidRPr="005D41C6">
        <w:rPr>
          <w:sz w:val="28"/>
          <w:szCs w:val="28"/>
          <w:lang w:eastAsia="en-US" w:bidi="ar-SA"/>
        </w:rPr>
        <w:t>владения</w:t>
      </w:r>
      <w:r w:rsidR="00B44722" w:rsidRPr="005D41C6">
        <w:rPr>
          <w:spacing w:val="1"/>
          <w:sz w:val="28"/>
          <w:szCs w:val="28"/>
          <w:lang w:eastAsia="en-US" w:bidi="ar-SA"/>
        </w:rPr>
        <w:t xml:space="preserve"> </w:t>
      </w:r>
      <w:r w:rsidR="00B44722" w:rsidRPr="005D41C6">
        <w:rPr>
          <w:sz w:val="28"/>
          <w:szCs w:val="28"/>
          <w:lang w:eastAsia="en-US" w:bidi="ar-SA"/>
        </w:rPr>
        <w:t>общими способами действий, планирования</w:t>
      </w:r>
      <w:r w:rsidR="005D41C6" w:rsidRPr="005D41C6">
        <w:rPr>
          <w:sz w:val="28"/>
          <w:szCs w:val="28"/>
          <w:lang w:eastAsia="en-US" w:bidi="ar-SA"/>
        </w:rPr>
        <w:t xml:space="preserve"> </w:t>
      </w:r>
      <w:r w:rsidR="00B44722" w:rsidRPr="005D41C6">
        <w:rPr>
          <w:sz w:val="28"/>
          <w:szCs w:val="28"/>
          <w:lang w:eastAsia="en-US" w:bidi="ar-SA"/>
        </w:rPr>
        <w:t>коррекционной работы, подведения</w:t>
      </w:r>
      <w:r w:rsidR="00B44722" w:rsidRPr="005D41C6">
        <w:rPr>
          <w:spacing w:val="-67"/>
          <w:sz w:val="28"/>
          <w:szCs w:val="28"/>
          <w:lang w:eastAsia="en-US" w:bidi="ar-SA"/>
        </w:rPr>
        <w:t xml:space="preserve"> </w:t>
      </w:r>
      <w:r w:rsidR="00B44722" w:rsidRPr="005D41C6">
        <w:rPr>
          <w:sz w:val="28"/>
          <w:szCs w:val="28"/>
          <w:lang w:eastAsia="en-US" w:bidi="ar-SA"/>
        </w:rPr>
        <w:t>итогов</w:t>
      </w:r>
      <w:r w:rsidR="00B44722" w:rsidRPr="005D41C6">
        <w:rPr>
          <w:spacing w:val="-3"/>
          <w:sz w:val="28"/>
          <w:szCs w:val="28"/>
          <w:lang w:eastAsia="en-US" w:bidi="ar-SA"/>
        </w:rPr>
        <w:t xml:space="preserve"> </w:t>
      </w:r>
      <w:r w:rsidR="00B44722" w:rsidRPr="005D41C6">
        <w:rPr>
          <w:sz w:val="28"/>
          <w:szCs w:val="28"/>
          <w:lang w:eastAsia="en-US" w:bidi="ar-SA"/>
        </w:rPr>
        <w:t>четверти и года;</w:t>
      </w:r>
    </w:p>
    <w:p w14:paraId="752B6A93" w14:textId="63B742E6" w:rsidR="00B44722" w:rsidRPr="005D41C6" w:rsidRDefault="009006F3" w:rsidP="00B44722">
      <w:pPr>
        <w:spacing w:after="0" w:line="240" w:lineRule="auto"/>
        <w:ind w:right="829"/>
        <w:jc w:val="both"/>
        <w:rPr>
          <w:sz w:val="28"/>
          <w:szCs w:val="28"/>
          <w:lang w:eastAsia="en-US" w:bidi="ar-SA"/>
        </w:rPr>
      </w:pPr>
      <w:r>
        <w:rPr>
          <w:sz w:val="28"/>
          <w:szCs w:val="28"/>
          <w:lang w:eastAsia="en-US" w:bidi="ar-SA"/>
        </w:rPr>
        <w:t xml:space="preserve">     </w:t>
      </w:r>
      <w:r w:rsidR="00B44722" w:rsidRPr="005D41C6">
        <w:rPr>
          <w:sz w:val="28"/>
          <w:szCs w:val="28"/>
          <w:lang w:eastAsia="en-US" w:bidi="ar-SA"/>
        </w:rPr>
        <w:t>Стандартизированные предметные работы проводятся с целью</w:t>
      </w:r>
      <w:r w:rsidR="00B44722" w:rsidRPr="005D41C6">
        <w:rPr>
          <w:spacing w:val="1"/>
          <w:sz w:val="28"/>
          <w:szCs w:val="28"/>
          <w:lang w:eastAsia="en-US" w:bidi="ar-SA"/>
        </w:rPr>
        <w:t xml:space="preserve"> </w:t>
      </w:r>
      <w:r w:rsidR="00B44722" w:rsidRPr="005D41C6">
        <w:rPr>
          <w:sz w:val="28"/>
          <w:szCs w:val="28"/>
          <w:lang w:eastAsia="en-US" w:bidi="ar-SA"/>
        </w:rPr>
        <w:t>объективной</w:t>
      </w:r>
      <w:r w:rsidR="00B44722" w:rsidRPr="005D41C6">
        <w:rPr>
          <w:spacing w:val="1"/>
          <w:sz w:val="28"/>
          <w:szCs w:val="28"/>
          <w:lang w:eastAsia="en-US" w:bidi="ar-SA"/>
        </w:rPr>
        <w:t xml:space="preserve"> </w:t>
      </w:r>
      <w:r w:rsidR="00B44722" w:rsidRPr="005D41C6">
        <w:rPr>
          <w:sz w:val="28"/>
          <w:szCs w:val="28"/>
          <w:lang w:eastAsia="en-US" w:bidi="ar-SA"/>
        </w:rPr>
        <w:t>оценки предметных достижений обучающегося, образовательной деятельности</w:t>
      </w:r>
      <w:r w:rsidR="00B44722" w:rsidRPr="005D41C6">
        <w:rPr>
          <w:spacing w:val="1"/>
          <w:sz w:val="28"/>
          <w:szCs w:val="28"/>
          <w:lang w:eastAsia="en-US" w:bidi="ar-SA"/>
        </w:rPr>
        <w:t xml:space="preserve"> </w:t>
      </w:r>
      <w:r w:rsidR="00B44722" w:rsidRPr="005D41C6">
        <w:rPr>
          <w:sz w:val="28"/>
          <w:szCs w:val="28"/>
          <w:lang w:eastAsia="en-US" w:bidi="ar-SA"/>
        </w:rPr>
        <w:t>педагога</w:t>
      </w:r>
      <w:r w:rsidR="00B44722" w:rsidRPr="005D41C6">
        <w:rPr>
          <w:spacing w:val="-1"/>
          <w:sz w:val="28"/>
          <w:szCs w:val="28"/>
          <w:lang w:eastAsia="en-US" w:bidi="ar-SA"/>
        </w:rPr>
        <w:t xml:space="preserve"> </w:t>
      </w:r>
      <w:r w:rsidR="00B44722" w:rsidRPr="005D41C6">
        <w:rPr>
          <w:sz w:val="28"/>
          <w:szCs w:val="28"/>
          <w:lang w:eastAsia="en-US" w:bidi="ar-SA"/>
        </w:rPr>
        <w:t>и школы;</w:t>
      </w:r>
    </w:p>
    <w:p w14:paraId="1DA485F0" w14:textId="4A913A5A" w:rsidR="00B44722" w:rsidRPr="005D41C6" w:rsidRDefault="009006F3" w:rsidP="00B44722">
      <w:pPr>
        <w:spacing w:after="0" w:line="240" w:lineRule="auto"/>
        <w:ind w:right="832"/>
        <w:jc w:val="both"/>
        <w:rPr>
          <w:sz w:val="28"/>
          <w:szCs w:val="28"/>
          <w:lang w:eastAsia="en-US" w:bidi="ar-SA"/>
        </w:rPr>
      </w:pPr>
      <w:r>
        <w:rPr>
          <w:sz w:val="28"/>
          <w:szCs w:val="28"/>
          <w:lang w:eastAsia="en-US" w:bidi="ar-SA"/>
        </w:rPr>
        <w:t xml:space="preserve">     </w:t>
      </w:r>
      <w:r w:rsidR="00B44722" w:rsidRPr="005D41C6">
        <w:rPr>
          <w:sz w:val="28"/>
          <w:szCs w:val="28"/>
          <w:lang w:eastAsia="en-US" w:bidi="ar-SA"/>
        </w:rPr>
        <w:t>Стандартизированные</w:t>
      </w:r>
      <w:r w:rsidR="00B44722" w:rsidRPr="005D41C6">
        <w:rPr>
          <w:spacing w:val="1"/>
          <w:sz w:val="28"/>
          <w:szCs w:val="28"/>
          <w:lang w:eastAsia="en-US" w:bidi="ar-SA"/>
        </w:rPr>
        <w:t xml:space="preserve"> </w:t>
      </w:r>
      <w:r w:rsidR="00B44722" w:rsidRPr="005D41C6">
        <w:rPr>
          <w:sz w:val="28"/>
          <w:szCs w:val="28"/>
          <w:lang w:eastAsia="en-US" w:bidi="ar-SA"/>
        </w:rPr>
        <w:t>комплексные</w:t>
      </w:r>
      <w:r w:rsidR="00B44722" w:rsidRPr="005D41C6">
        <w:rPr>
          <w:spacing w:val="1"/>
          <w:sz w:val="28"/>
          <w:szCs w:val="28"/>
          <w:lang w:eastAsia="en-US" w:bidi="ar-SA"/>
        </w:rPr>
        <w:t xml:space="preserve"> </w:t>
      </w:r>
      <w:r w:rsidR="00B44722" w:rsidRPr="005D41C6">
        <w:rPr>
          <w:sz w:val="28"/>
          <w:szCs w:val="28"/>
          <w:lang w:eastAsia="en-US" w:bidi="ar-SA"/>
        </w:rPr>
        <w:t>работы</w:t>
      </w:r>
      <w:r w:rsidR="00B44722" w:rsidRPr="005D41C6">
        <w:rPr>
          <w:spacing w:val="1"/>
          <w:sz w:val="28"/>
          <w:szCs w:val="28"/>
          <w:lang w:eastAsia="en-US" w:bidi="ar-SA"/>
        </w:rPr>
        <w:t xml:space="preserve"> </w:t>
      </w:r>
      <w:r w:rsidR="00B44722" w:rsidRPr="005D41C6">
        <w:rPr>
          <w:sz w:val="28"/>
          <w:szCs w:val="28"/>
          <w:lang w:eastAsia="en-US" w:bidi="ar-SA"/>
        </w:rPr>
        <w:t>–</w:t>
      </w:r>
      <w:r w:rsidR="00B44722" w:rsidRPr="005D41C6">
        <w:rPr>
          <w:spacing w:val="1"/>
          <w:sz w:val="28"/>
          <w:szCs w:val="28"/>
          <w:lang w:eastAsia="en-US" w:bidi="ar-SA"/>
        </w:rPr>
        <w:t xml:space="preserve"> </w:t>
      </w:r>
      <w:r w:rsidR="00B44722" w:rsidRPr="005D41C6">
        <w:rPr>
          <w:sz w:val="28"/>
          <w:szCs w:val="28"/>
          <w:lang w:eastAsia="en-US" w:bidi="ar-SA"/>
        </w:rPr>
        <w:t>проводятся</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целью</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достижения</w:t>
      </w:r>
      <w:r w:rsidR="005D41C6" w:rsidRPr="005D41C6">
        <w:rPr>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двум</w:t>
      </w:r>
      <w:r w:rsidR="00B44722" w:rsidRPr="005D41C6">
        <w:rPr>
          <w:spacing w:val="1"/>
          <w:sz w:val="28"/>
          <w:szCs w:val="28"/>
          <w:lang w:eastAsia="en-US" w:bidi="ar-SA"/>
        </w:rPr>
        <w:t xml:space="preserve"> </w:t>
      </w:r>
      <w:r w:rsidR="00B44722" w:rsidRPr="005D41C6">
        <w:rPr>
          <w:sz w:val="28"/>
          <w:szCs w:val="28"/>
          <w:lang w:eastAsia="en-US" w:bidi="ar-SA"/>
        </w:rPr>
        <w:t>междисциплинарным</w:t>
      </w:r>
      <w:r w:rsidR="00B44722" w:rsidRPr="005D41C6">
        <w:rPr>
          <w:spacing w:val="-67"/>
          <w:sz w:val="28"/>
          <w:szCs w:val="28"/>
          <w:lang w:eastAsia="en-US" w:bidi="ar-SA"/>
        </w:rPr>
        <w:t xml:space="preserve"> </w:t>
      </w:r>
      <w:r w:rsidR="00B44722" w:rsidRPr="005D41C6">
        <w:rPr>
          <w:sz w:val="28"/>
          <w:szCs w:val="28"/>
          <w:lang w:eastAsia="en-US" w:bidi="ar-SA"/>
        </w:rPr>
        <w:t>программам</w:t>
      </w:r>
      <w:r w:rsidR="00B44722" w:rsidRPr="005D41C6">
        <w:rPr>
          <w:spacing w:val="1"/>
          <w:sz w:val="28"/>
          <w:szCs w:val="28"/>
          <w:lang w:eastAsia="en-US" w:bidi="ar-SA"/>
        </w:rPr>
        <w:t xml:space="preserve"> </w:t>
      </w:r>
      <w:r w:rsidR="00B44722" w:rsidRPr="005D41C6">
        <w:rPr>
          <w:sz w:val="28"/>
          <w:szCs w:val="28"/>
          <w:lang w:eastAsia="en-US" w:bidi="ar-SA"/>
        </w:rPr>
        <w:t>«Чтение:</w:t>
      </w:r>
      <w:r w:rsidR="00B44722" w:rsidRPr="005D41C6">
        <w:rPr>
          <w:spacing w:val="1"/>
          <w:sz w:val="28"/>
          <w:szCs w:val="28"/>
          <w:lang w:eastAsia="en-US" w:bidi="ar-SA"/>
        </w:rPr>
        <w:t xml:space="preserve"> </w:t>
      </w:r>
      <w:r w:rsidR="00B44722" w:rsidRPr="005D41C6">
        <w:rPr>
          <w:sz w:val="28"/>
          <w:szCs w:val="28"/>
          <w:lang w:eastAsia="en-US" w:bidi="ar-SA"/>
        </w:rPr>
        <w:t>работа</w:t>
      </w:r>
      <w:r w:rsidR="00B44722" w:rsidRPr="005D41C6">
        <w:rPr>
          <w:spacing w:val="1"/>
          <w:sz w:val="28"/>
          <w:szCs w:val="28"/>
          <w:lang w:eastAsia="en-US" w:bidi="ar-SA"/>
        </w:rPr>
        <w:t xml:space="preserve"> </w:t>
      </w:r>
      <w:r w:rsidR="00B44722" w:rsidRPr="005D41C6">
        <w:rPr>
          <w:sz w:val="28"/>
          <w:szCs w:val="28"/>
          <w:lang w:eastAsia="en-US" w:bidi="ar-SA"/>
        </w:rPr>
        <w:t>с</w:t>
      </w:r>
      <w:r w:rsidR="005D41C6" w:rsidRPr="005D41C6">
        <w:rPr>
          <w:sz w:val="28"/>
          <w:szCs w:val="28"/>
          <w:lang w:eastAsia="en-US" w:bidi="ar-SA"/>
        </w:rPr>
        <w:t xml:space="preserve"> </w:t>
      </w:r>
      <w:r w:rsidR="00B44722" w:rsidRPr="005D41C6">
        <w:rPr>
          <w:sz w:val="28"/>
          <w:szCs w:val="28"/>
          <w:lang w:eastAsia="en-US" w:bidi="ar-SA"/>
        </w:rPr>
        <w:t>информацией»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«Программа</w:t>
      </w:r>
      <w:r w:rsidR="00B44722" w:rsidRPr="005D41C6">
        <w:rPr>
          <w:spacing w:val="1"/>
          <w:sz w:val="28"/>
          <w:szCs w:val="28"/>
          <w:lang w:eastAsia="en-US" w:bidi="ar-SA"/>
        </w:rPr>
        <w:t xml:space="preserve"> </w:t>
      </w:r>
      <w:r w:rsidR="00B44722" w:rsidRPr="005D41C6">
        <w:rPr>
          <w:sz w:val="28"/>
          <w:szCs w:val="28"/>
          <w:lang w:eastAsia="en-US" w:bidi="ar-SA"/>
        </w:rPr>
        <w:t>формирования</w:t>
      </w:r>
      <w:r w:rsidR="00B44722" w:rsidRPr="005D41C6">
        <w:rPr>
          <w:spacing w:val="1"/>
          <w:sz w:val="28"/>
          <w:szCs w:val="28"/>
          <w:lang w:eastAsia="en-US" w:bidi="ar-SA"/>
        </w:rPr>
        <w:t xml:space="preserve"> </w:t>
      </w:r>
      <w:r w:rsidR="00B44722" w:rsidRPr="005D41C6">
        <w:rPr>
          <w:sz w:val="28"/>
          <w:szCs w:val="28"/>
          <w:lang w:eastAsia="en-US" w:bidi="ar-SA"/>
        </w:rPr>
        <w:t xml:space="preserve">универсальных </w:t>
      </w:r>
      <w:r w:rsidR="00B44722" w:rsidRPr="005D41C6">
        <w:rPr>
          <w:sz w:val="28"/>
          <w:szCs w:val="28"/>
          <w:lang w:eastAsia="en-US" w:bidi="ar-SA"/>
        </w:rPr>
        <w:lastRenderedPageBreak/>
        <w:t>учебных</w:t>
      </w:r>
      <w:r w:rsidR="00B44722" w:rsidRPr="005D41C6">
        <w:rPr>
          <w:spacing w:val="1"/>
          <w:sz w:val="28"/>
          <w:szCs w:val="28"/>
          <w:lang w:eastAsia="en-US" w:bidi="ar-SA"/>
        </w:rPr>
        <w:t xml:space="preserve"> </w:t>
      </w:r>
      <w:r w:rsidR="00B44722" w:rsidRPr="005D41C6">
        <w:rPr>
          <w:sz w:val="28"/>
          <w:szCs w:val="28"/>
          <w:lang w:eastAsia="en-US" w:bidi="ar-SA"/>
        </w:rPr>
        <w:t>действий».</w:t>
      </w:r>
    </w:p>
    <w:p w14:paraId="4BB2F778" w14:textId="77777777" w:rsidR="00B44722" w:rsidRPr="005D41C6" w:rsidRDefault="00B44722" w:rsidP="00B44722">
      <w:pPr>
        <w:spacing w:after="0" w:line="320" w:lineRule="exact"/>
        <w:jc w:val="both"/>
        <w:rPr>
          <w:sz w:val="28"/>
          <w:szCs w:val="28"/>
          <w:lang w:eastAsia="en-US" w:bidi="ar-SA"/>
        </w:rPr>
      </w:pPr>
      <w:r w:rsidRPr="005D41C6">
        <w:rPr>
          <w:sz w:val="28"/>
          <w:szCs w:val="28"/>
          <w:lang w:eastAsia="en-US" w:bidi="ar-SA"/>
        </w:rPr>
        <w:t>Фиксация</w:t>
      </w:r>
      <w:r w:rsidRPr="005D41C6">
        <w:rPr>
          <w:spacing w:val="-2"/>
          <w:sz w:val="28"/>
          <w:szCs w:val="28"/>
          <w:lang w:eastAsia="en-US" w:bidi="ar-SA"/>
        </w:rPr>
        <w:t xml:space="preserve"> </w:t>
      </w:r>
      <w:r w:rsidRPr="005D41C6">
        <w:rPr>
          <w:sz w:val="28"/>
          <w:szCs w:val="28"/>
          <w:lang w:eastAsia="en-US" w:bidi="ar-SA"/>
        </w:rPr>
        <w:t>результатов:</w:t>
      </w:r>
    </w:p>
    <w:p w14:paraId="2BCC81AC" w14:textId="4967FC9D" w:rsidR="00B44722" w:rsidRDefault="006E12BC" w:rsidP="00B44722">
      <w:pPr>
        <w:spacing w:before="2" w:after="0" w:line="240" w:lineRule="auto"/>
        <w:ind w:right="6546"/>
        <w:rPr>
          <w:spacing w:val="-67"/>
          <w:sz w:val="28"/>
          <w:szCs w:val="28"/>
          <w:lang w:eastAsia="en-US" w:bidi="ar-SA"/>
        </w:rPr>
      </w:pPr>
      <w:r>
        <w:rPr>
          <w:sz w:val="28"/>
          <w:szCs w:val="28"/>
          <w:lang w:eastAsia="en-US" w:bidi="ar-SA"/>
        </w:rPr>
        <w:t>Электронный журнал</w:t>
      </w:r>
      <w:r w:rsidR="00B44722" w:rsidRPr="005D41C6">
        <w:rPr>
          <w:sz w:val="28"/>
          <w:szCs w:val="28"/>
          <w:lang w:eastAsia="en-US" w:bidi="ar-SA"/>
        </w:rPr>
        <w:t>;</w:t>
      </w:r>
      <w:r w:rsidR="00B44722" w:rsidRPr="005D41C6">
        <w:rPr>
          <w:spacing w:val="-67"/>
          <w:sz w:val="28"/>
          <w:szCs w:val="28"/>
          <w:lang w:eastAsia="en-US" w:bidi="ar-SA"/>
        </w:rPr>
        <w:t xml:space="preserve"> </w:t>
      </w:r>
    </w:p>
    <w:p w14:paraId="3552FEA2" w14:textId="1A2017CB" w:rsidR="006E12BC" w:rsidRPr="006E12BC" w:rsidRDefault="006E12BC" w:rsidP="006E12BC">
      <w:pPr>
        <w:pStyle w:val="Default"/>
        <w:rPr>
          <w:color w:val="C00000"/>
          <w:sz w:val="28"/>
          <w:szCs w:val="28"/>
        </w:rPr>
      </w:pPr>
      <w:r w:rsidRPr="006E12BC">
        <w:rPr>
          <w:sz w:val="28"/>
          <w:szCs w:val="28"/>
        </w:rPr>
        <w:t>Дневник учащегося;</w:t>
      </w:r>
    </w:p>
    <w:p w14:paraId="5F977D79"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Аналитические</w:t>
      </w:r>
      <w:r w:rsidRPr="005D41C6">
        <w:rPr>
          <w:spacing w:val="-4"/>
          <w:sz w:val="28"/>
          <w:szCs w:val="28"/>
          <w:lang w:eastAsia="en-US" w:bidi="ar-SA"/>
        </w:rPr>
        <w:t xml:space="preserve"> </w:t>
      </w:r>
      <w:r w:rsidRPr="005D41C6">
        <w:rPr>
          <w:sz w:val="28"/>
          <w:szCs w:val="28"/>
          <w:lang w:eastAsia="en-US" w:bidi="ar-SA"/>
        </w:rPr>
        <w:t>документы</w:t>
      </w:r>
      <w:r w:rsidRPr="005D41C6">
        <w:rPr>
          <w:spacing w:val="-1"/>
          <w:sz w:val="28"/>
          <w:szCs w:val="28"/>
          <w:lang w:eastAsia="en-US" w:bidi="ar-SA"/>
        </w:rPr>
        <w:t xml:space="preserve"> </w:t>
      </w:r>
      <w:r w:rsidRPr="005D41C6">
        <w:rPr>
          <w:sz w:val="28"/>
          <w:szCs w:val="28"/>
          <w:lang w:eastAsia="en-US" w:bidi="ar-SA"/>
        </w:rPr>
        <w:t>(справки,</w:t>
      </w:r>
      <w:r w:rsidRPr="005D41C6">
        <w:rPr>
          <w:spacing w:val="-2"/>
          <w:sz w:val="28"/>
          <w:szCs w:val="28"/>
          <w:lang w:eastAsia="en-US" w:bidi="ar-SA"/>
        </w:rPr>
        <w:t xml:space="preserve"> </w:t>
      </w:r>
      <w:r w:rsidRPr="005D41C6">
        <w:rPr>
          <w:sz w:val="28"/>
          <w:szCs w:val="28"/>
          <w:lang w:eastAsia="en-US" w:bidi="ar-SA"/>
        </w:rPr>
        <w:t>отчеты</w:t>
      </w:r>
      <w:r w:rsidRPr="005D41C6">
        <w:rPr>
          <w:spacing w:val="-4"/>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т.д.);</w:t>
      </w:r>
    </w:p>
    <w:p w14:paraId="04465104" w14:textId="77777777" w:rsidR="009006F3" w:rsidRDefault="00B44722" w:rsidP="00B44722">
      <w:pPr>
        <w:spacing w:after="0" w:line="240" w:lineRule="auto"/>
        <w:ind w:right="1588"/>
        <w:rPr>
          <w:spacing w:val="-67"/>
          <w:sz w:val="28"/>
          <w:szCs w:val="28"/>
          <w:lang w:eastAsia="en-US" w:bidi="ar-SA"/>
        </w:rPr>
      </w:pPr>
      <w:r w:rsidRPr="005D41C6">
        <w:rPr>
          <w:sz w:val="28"/>
          <w:szCs w:val="28"/>
          <w:lang w:eastAsia="en-US" w:bidi="ar-SA"/>
        </w:rPr>
        <w:t>Бланки</w:t>
      </w:r>
      <w:r w:rsidRPr="005D41C6">
        <w:rPr>
          <w:spacing w:val="-6"/>
          <w:sz w:val="28"/>
          <w:szCs w:val="28"/>
          <w:lang w:eastAsia="en-US" w:bidi="ar-SA"/>
        </w:rPr>
        <w:t xml:space="preserve"> </w:t>
      </w:r>
      <w:r w:rsidRPr="005D41C6">
        <w:rPr>
          <w:sz w:val="28"/>
          <w:szCs w:val="28"/>
          <w:lang w:eastAsia="en-US" w:bidi="ar-SA"/>
        </w:rPr>
        <w:t>контрольных,</w:t>
      </w:r>
      <w:r w:rsidRPr="005D41C6">
        <w:rPr>
          <w:spacing w:val="-5"/>
          <w:sz w:val="28"/>
          <w:szCs w:val="28"/>
          <w:lang w:eastAsia="en-US" w:bidi="ar-SA"/>
        </w:rPr>
        <w:t xml:space="preserve"> </w:t>
      </w:r>
      <w:r w:rsidRPr="005D41C6">
        <w:rPr>
          <w:sz w:val="28"/>
          <w:szCs w:val="28"/>
          <w:lang w:eastAsia="en-US" w:bidi="ar-SA"/>
        </w:rPr>
        <w:t>проверочных</w:t>
      </w:r>
      <w:r w:rsidRPr="005D41C6">
        <w:rPr>
          <w:spacing w:val="63"/>
          <w:sz w:val="28"/>
          <w:szCs w:val="28"/>
          <w:lang w:eastAsia="en-US" w:bidi="ar-SA"/>
        </w:rPr>
        <w:t xml:space="preserve"> </w:t>
      </w:r>
      <w:r w:rsidRPr="005D41C6">
        <w:rPr>
          <w:sz w:val="28"/>
          <w:szCs w:val="28"/>
          <w:lang w:eastAsia="en-US" w:bidi="ar-SA"/>
        </w:rPr>
        <w:t>работ</w:t>
      </w:r>
      <w:r w:rsidRPr="005D41C6">
        <w:rPr>
          <w:spacing w:val="-4"/>
          <w:sz w:val="28"/>
          <w:szCs w:val="28"/>
          <w:lang w:eastAsia="en-US" w:bidi="ar-SA"/>
        </w:rPr>
        <w:t xml:space="preserve"> </w:t>
      </w:r>
      <w:r w:rsidRPr="005D41C6">
        <w:rPr>
          <w:sz w:val="28"/>
          <w:szCs w:val="28"/>
          <w:lang w:eastAsia="en-US" w:bidi="ar-SA"/>
        </w:rPr>
        <w:t>(в</w:t>
      </w:r>
      <w:r w:rsidRPr="005D41C6">
        <w:rPr>
          <w:spacing w:val="-5"/>
          <w:sz w:val="28"/>
          <w:szCs w:val="28"/>
          <w:lang w:eastAsia="en-US" w:bidi="ar-SA"/>
        </w:rPr>
        <w:t xml:space="preserve"> </w:t>
      </w:r>
      <w:r w:rsidRPr="005D41C6">
        <w:rPr>
          <w:sz w:val="28"/>
          <w:szCs w:val="28"/>
          <w:lang w:eastAsia="en-US" w:bidi="ar-SA"/>
        </w:rPr>
        <w:t>т.ч.</w:t>
      </w:r>
      <w:r w:rsidRPr="005D41C6">
        <w:rPr>
          <w:spacing w:val="-3"/>
          <w:sz w:val="28"/>
          <w:szCs w:val="28"/>
          <w:lang w:eastAsia="en-US" w:bidi="ar-SA"/>
        </w:rPr>
        <w:t xml:space="preserve"> </w:t>
      </w:r>
      <w:r w:rsidRPr="005D41C6">
        <w:rPr>
          <w:sz w:val="28"/>
          <w:szCs w:val="28"/>
          <w:lang w:eastAsia="en-US" w:bidi="ar-SA"/>
        </w:rPr>
        <w:t>стандартизированных);</w:t>
      </w:r>
      <w:r w:rsidRPr="005D41C6">
        <w:rPr>
          <w:spacing w:val="-67"/>
          <w:sz w:val="28"/>
          <w:szCs w:val="28"/>
          <w:lang w:eastAsia="en-US" w:bidi="ar-SA"/>
        </w:rPr>
        <w:t xml:space="preserve"> </w:t>
      </w:r>
    </w:p>
    <w:p w14:paraId="51B56A91" w14:textId="693A7FD1" w:rsidR="00B44722" w:rsidRPr="005D41C6" w:rsidRDefault="00B44722" w:rsidP="00B44722">
      <w:pPr>
        <w:spacing w:after="0" w:line="240" w:lineRule="auto"/>
        <w:ind w:right="1588"/>
        <w:rPr>
          <w:sz w:val="28"/>
          <w:szCs w:val="28"/>
          <w:lang w:eastAsia="en-US" w:bidi="ar-SA"/>
        </w:rPr>
      </w:pPr>
      <w:r w:rsidRPr="005D41C6">
        <w:rPr>
          <w:sz w:val="28"/>
          <w:szCs w:val="28"/>
          <w:lang w:eastAsia="en-US" w:bidi="ar-SA"/>
        </w:rPr>
        <w:t>Карты</w:t>
      </w:r>
      <w:r w:rsidRPr="005D41C6">
        <w:rPr>
          <w:spacing w:val="-1"/>
          <w:sz w:val="28"/>
          <w:szCs w:val="28"/>
          <w:lang w:eastAsia="en-US" w:bidi="ar-SA"/>
        </w:rPr>
        <w:t xml:space="preserve"> </w:t>
      </w:r>
      <w:r w:rsidRPr="005D41C6">
        <w:rPr>
          <w:sz w:val="28"/>
          <w:szCs w:val="28"/>
          <w:lang w:eastAsia="en-US" w:bidi="ar-SA"/>
        </w:rPr>
        <w:t>педагогического</w:t>
      </w:r>
      <w:r w:rsidRPr="005D41C6">
        <w:rPr>
          <w:spacing w:val="-2"/>
          <w:sz w:val="28"/>
          <w:szCs w:val="28"/>
          <w:lang w:eastAsia="en-US" w:bidi="ar-SA"/>
        </w:rPr>
        <w:t xml:space="preserve"> </w:t>
      </w:r>
      <w:r w:rsidRPr="005D41C6">
        <w:rPr>
          <w:sz w:val="28"/>
          <w:szCs w:val="28"/>
          <w:lang w:eastAsia="en-US" w:bidi="ar-SA"/>
        </w:rPr>
        <w:t>наблюдения;</w:t>
      </w:r>
    </w:p>
    <w:p w14:paraId="37C60DD3" w14:textId="77777777" w:rsidR="00B44722" w:rsidRPr="005D41C6" w:rsidRDefault="00B44722" w:rsidP="00B44722">
      <w:pPr>
        <w:tabs>
          <w:tab w:val="left" w:pos="2130"/>
          <w:tab w:val="left" w:pos="4786"/>
          <w:tab w:val="left" w:pos="7139"/>
          <w:tab w:val="left" w:pos="8439"/>
          <w:tab w:val="left" w:pos="9453"/>
        </w:tabs>
        <w:spacing w:after="0" w:line="242" w:lineRule="auto"/>
        <w:ind w:right="831"/>
        <w:rPr>
          <w:sz w:val="28"/>
          <w:szCs w:val="28"/>
          <w:lang w:eastAsia="en-US" w:bidi="ar-SA"/>
        </w:rPr>
      </w:pPr>
      <w:r w:rsidRPr="005D41C6">
        <w:rPr>
          <w:sz w:val="28"/>
          <w:szCs w:val="28"/>
          <w:lang w:eastAsia="en-US" w:bidi="ar-SA"/>
        </w:rPr>
        <w:t>Материалы</w:t>
      </w:r>
      <w:r w:rsidRPr="005D41C6">
        <w:rPr>
          <w:sz w:val="28"/>
          <w:szCs w:val="28"/>
          <w:lang w:eastAsia="en-US" w:bidi="ar-SA"/>
        </w:rPr>
        <w:tab/>
        <w:t>педагога-психолога,</w:t>
      </w:r>
      <w:r w:rsidRPr="005D41C6">
        <w:rPr>
          <w:sz w:val="28"/>
          <w:szCs w:val="28"/>
          <w:lang w:eastAsia="en-US" w:bidi="ar-SA"/>
        </w:rPr>
        <w:tab/>
        <w:t>учителя-логопеда</w:t>
      </w:r>
      <w:r w:rsidRPr="005D41C6">
        <w:rPr>
          <w:sz w:val="28"/>
          <w:szCs w:val="28"/>
          <w:lang w:eastAsia="en-US" w:bidi="ar-SA"/>
        </w:rPr>
        <w:tab/>
        <w:t>(речевые</w:t>
      </w:r>
      <w:r w:rsidRPr="005D41C6">
        <w:rPr>
          <w:sz w:val="28"/>
          <w:szCs w:val="28"/>
          <w:lang w:eastAsia="en-US" w:bidi="ar-SA"/>
        </w:rPr>
        <w:tab/>
        <w:t>карты,</w:t>
      </w:r>
      <w:r w:rsidRPr="005D41C6">
        <w:rPr>
          <w:sz w:val="28"/>
          <w:szCs w:val="28"/>
          <w:lang w:eastAsia="en-US" w:bidi="ar-SA"/>
        </w:rPr>
        <w:tab/>
      </w:r>
      <w:r w:rsidRPr="005D41C6">
        <w:rPr>
          <w:spacing w:val="-1"/>
          <w:sz w:val="28"/>
          <w:szCs w:val="28"/>
          <w:lang w:eastAsia="en-US" w:bidi="ar-SA"/>
        </w:rPr>
        <w:t>карты</w:t>
      </w:r>
      <w:r w:rsidRPr="005D41C6">
        <w:rPr>
          <w:spacing w:val="-67"/>
          <w:sz w:val="28"/>
          <w:szCs w:val="28"/>
          <w:lang w:eastAsia="en-US" w:bidi="ar-SA"/>
        </w:rPr>
        <w:t xml:space="preserve"> </w:t>
      </w:r>
      <w:r w:rsidRPr="005D41C6">
        <w:rPr>
          <w:sz w:val="28"/>
          <w:szCs w:val="28"/>
          <w:lang w:eastAsia="en-US" w:bidi="ar-SA"/>
        </w:rPr>
        <w:t>развития);</w:t>
      </w:r>
    </w:p>
    <w:p w14:paraId="440D26A0" w14:textId="77777777" w:rsidR="00B44722" w:rsidRPr="005D41C6" w:rsidRDefault="00B44722" w:rsidP="00B44722">
      <w:pPr>
        <w:spacing w:after="0" w:line="240" w:lineRule="auto"/>
        <w:ind w:right="8109"/>
        <w:rPr>
          <w:sz w:val="28"/>
          <w:szCs w:val="28"/>
          <w:lang w:eastAsia="en-US" w:bidi="ar-SA"/>
        </w:rPr>
      </w:pPr>
      <w:r w:rsidRPr="005D41C6">
        <w:rPr>
          <w:sz w:val="28"/>
          <w:szCs w:val="28"/>
          <w:lang w:eastAsia="en-US" w:bidi="ar-SA"/>
        </w:rPr>
        <w:t>Листы самооценки;</w:t>
      </w:r>
      <w:r w:rsidRPr="005D41C6">
        <w:rPr>
          <w:spacing w:val="-67"/>
          <w:sz w:val="28"/>
          <w:szCs w:val="28"/>
          <w:lang w:eastAsia="en-US" w:bidi="ar-SA"/>
        </w:rPr>
        <w:t xml:space="preserve"> </w:t>
      </w:r>
      <w:r w:rsidRPr="005D41C6">
        <w:rPr>
          <w:sz w:val="28"/>
          <w:szCs w:val="28"/>
          <w:lang w:eastAsia="en-US" w:bidi="ar-SA"/>
        </w:rPr>
        <w:t>Лист</w:t>
      </w:r>
      <w:r w:rsidRPr="005D41C6">
        <w:rPr>
          <w:spacing w:val="-2"/>
          <w:sz w:val="28"/>
          <w:szCs w:val="28"/>
          <w:lang w:eastAsia="en-US" w:bidi="ar-SA"/>
        </w:rPr>
        <w:t xml:space="preserve"> </w:t>
      </w:r>
      <w:r w:rsidRPr="005D41C6">
        <w:rPr>
          <w:sz w:val="28"/>
          <w:szCs w:val="28"/>
          <w:lang w:eastAsia="en-US" w:bidi="ar-SA"/>
        </w:rPr>
        <w:t>достижений.</w:t>
      </w:r>
    </w:p>
    <w:p w14:paraId="478FB333" w14:textId="77777777" w:rsidR="00B44722" w:rsidRPr="005D41C6" w:rsidRDefault="00B44722" w:rsidP="00FF2F55">
      <w:pPr>
        <w:numPr>
          <w:ilvl w:val="2"/>
          <w:numId w:val="174"/>
        </w:numPr>
        <w:tabs>
          <w:tab w:val="left" w:pos="1325"/>
        </w:tabs>
        <w:spacing w:after="0" w:line="240" w:lineRule="auto"/>
        <w:ind w:left="533" w:right="833" w:firstLine="0"/>
        <w:outlineLvl w:val="0"/>
        <w:rPr>
          <w:b/>
          <w:bCs/>
          <w:sz w:val="28"/>
          <w:szCs w:val="28"/>
          <w:lang w:eastAsia="en-US" w:bidi="ar-SA"/>
        </w:rPr>
      </w:pPr>
      <w:r w:rsidRPr="005D41C6">
        <w:rPr>
          <w:b/>
          <w:bCs/>
          <w:sz w:val="28"/>
          <w:szCs w:val="28"/>
          <w:lang w:eastAsia="en-US" w:bidi="ar-SA"/>
        </w:rPr>
        <w:t>Особенности</w:t>
      </w:r>
      <w:r w:rsidRPr="005D41C6">
        <w:rPr>
          <w:b/>
          <w:bCs/>
          <w:spacing w:val="14"/>
          <w:sz w:val="28"/>
          <w:szCs w:val="28"/>
          <w:lang w:eastAsia="en-US" w:bidi="ar-SA"/>
        </w:rPr>
        <w:t xml:space="preserve"> </w:t>
      </w:r>
      <w:r w:rsidRPr="005D41C6">
        <w:rPr>
          <w:b/>
          <w:bCs/>
          <w:sz w:val="28"/>
          <w:szCs w:val="28"/>
          <w:lang w:eastAsia="en-US" w:bidi="ar-SA"/>
        </w:rPr>
        <w:t>оценки</w:t>
      </w:r>
      <w:r w:rsidRPr="005D41C6">
        <w:rPr>
          <w:b/>
          <w:bCs/>
          <w:spacing w:val="16"/>
          <w:sz w:val="28"/>
          <w:szCs w:val="28"/>
          <w:lang w:eastAsia="en-US" w:bidi="ar-SA"/>
        </w:rPr>
        <w:t xml:space="preserve"> </w:t>
      </w:r>
      <w:r w:rsidRPr="005D41C6">
        <w:rPr>
          <w:b/>
          <w:bCs/>
          <w:sz w:val="28"/>
          <w:szCs w:val="28"/>
          <w:lang w:eastAsia="en-US" w:bidi="ar-SA"/>
        </w:rPr>
        <w:t>личностных,</w:t>
      </w:r>
      <w:r w:rsidRPr="005D41C6">
        <w:rPr>
          <w:b/>
          <w:bCs/>
          <w:spacing w:val="17"/>
          <w:sz w:val="28"/>
          <w:szCs w:val="28"/>
          <w:lang w:eastAsia="en-US" w:bidi="ar-SA"/>
        </w:rPr>
        <w:t xml:space="preserve"> </w:t>
      </w:r>
      <w:r w:rsidRPr="005D41C6">
        <w:rPr>
          <w:b/>
          <w:bCs/>
          <w:sz w:val="28"/>
          <w:szCs w:val="28"/>
          <w:lang w:eastAsia="en-US" w:bidi="ar-SA"/>
        </w:rPr>
        <w:t>метапредметных</w:t>
      </w:r>
      <w:r w:rsidRPr="005D41C6">
        <w:rPr>
          <w:b/>
          <w:bCs/>
          <w:spacing w:val="18"/>
          <w:sz w:val="28"/>
          <w:szCs w:val="28"/>
          <w:lang w:eastAsia="en-US" w:bidi="ar-SA"/>
        </w:rPr>
        <w:t xml:space="preserve"> </w:t>
      </w:r>
      <w:r w:rsidRPr="005D41C6">
        <w:rPr>
          <w:b/>
          <w:bCs/>
          <w:sz w:val="28"/>
          <w:szCs w:val="28"/>
          <w:lang w:eastAsia="en-US" w:bidi="ar-SA"/>
        </w:rPr>
        <w:t>и</w:t>
      </w:r>
      <w:r w:rsidRPr="005D41C6">
        <w:rPr>
          <w:b/>
          <w:bCs/>
          <w:spacing w:val="16"/>
          <w:sz w:val="28"/>
          <w:szCs w:val="28"/>
          <w:lang w:eastAsia="en-US" w:bidi="ar-SA"/>
        </w:rPr>
        <w:t xml:space="preserve"> </w:t>
      </w:r>
      <w:r w:rsidRPr="005D41C6">
        <w:rPr>
          <w:b/>
          <w:bCs/>
          <w:sz w:val="28"/>
          <w:szCs w:val="28"/>
          <w:lang w:eastAsia="en-US" w:bidi="ar-SA"/>
        </w:rPr>
        <w:t>предметных</w:t>
      </w:r>
      <w:r w:rsidRPr="005D41C6">
        <w:rPr>
          <w:b/>
          <w:bCs/>
          <w:spacing w:val="-67"/>
          <w:sz w:val="28"/>
          <w:szCs w:val="28"/>
          <w:lang w:eastAsia="en-US" w:bidi="ar-SA"/>
        </w:rPr>
        <w:t xml:space="preserve"> </w:t>
      </w:r>
      <w:r w:rsidRPr="005D41C6">
        <w:rPr>
          <w:b/>
          <w:bCs/>
          <w:sz w:val="28"/>
          <w:szCs w:val="28"/>
          <w:lang w:eastAsia="en-US" w:bidi="ar-SA"/>
        </w:rPr>
        <w:t>результатов</w:t>
      </w:r>
    </w:p>
    <w:p w14:paraId="6EDA74A8" w14:textId="6A00CE21"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Оценка</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представляет</w:t>
      </w:r>
      <w:r w:rsidRPr="005D41C6">
        <w:rPr>
          <w:spacing w:val="1"/>
          <w:sz w:val="28"/>
          <w:szCs w:val="28"/>
          <w:lang w:eastAsia="en-US" w:bidi="ar-SA"/>
        </w:rPr>
        <w:t xml:space="preserve"> </w:t>
      </w:r>
      <w:r w:rsidRPr="005D41C6">
        <w:rPr>
          <w:sz w:val="28"/>
          <w:szCs w:val="28"/>
          <w:lang w:eastAsia="en-US" w:bidi="ar-SA"/>
        </w:rPr>
        <w:t>собой</w:t>
      </w:r>
      <w:r w:rsidRPr="005D41C6">
        <w:rPr>
          <w:spacing w:val="1"/>
          <w:sz w:val="28"/>
          <w:szCs w:val="28"/>
          <w:lang w:eastAsia="en-US" w:bidi="ar-SA"/>
        </w:rPr>
        <w:t xml:space="preserve"> </w:t>
      </w:r>
      <w:r w:rsidRPr="005D41C6">
        <w:rPr>
          <w:sz w:val="28"/>
          <w:szCs w:val="28"/>
          <w:lang w:eastAsia="en-US" w:bidi="ar-SA"/>
        </w:rPr>
        <w:t>оценку</w:t>
      </w:r>
      <w:r w:rsidRPr="005D41C6">
        <w:rPr>
          <w:spacing w:val="1"/>
          <w:sz w:val="28"/>
          <w:szCs w:val="28"/>
          <w:lang w:eastAsia="en-US" w:bidi="ar-SA"/>
        </w:rPr>
        <w:t xml:space="preserve"> </w:t>
      </w:r>
      <w:r w:rsidRPr="005D41C6">
        <w:rPr>
          <w:sz w:val="28"/>
          <w:szCs w:val="28"/>
          <w:lang w:eastAsia="en-US" w:bidi="ar-SA"/>
        </w:rPr>
        <w:t>достижения</w:t>
      </w:r>
      <w:r w:rsidRPr="005D41C6">
        <w:rPr>
          <w:spacing w:val="1"/>
          <w:sz w:val="28"/>
          <w:szCs w:val="28"/>
          <w:lang w:eastAsia="en-US" w:bidi="ar-SA"/>
        </w:rPr>
        <w:t xml:space="preserve"> </w:t>
      </w:r>
      <w:r w:rsidRPr="005D41C6">
        <w:rPr>
          <w:sz w:val="28"/>
          <w:szCs w:val="28"/>
          <w:lang w:eastAsia="en-US" w:bidi="ar-SA"/>
        </w:rPr>
        <w:t>обучающимися</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их</w:t>
      </w:r>
      <w:r w:rsidRPr="005D41C6">
        <w:rPr>
          <w:spacing w:val="1"/>
          <w:sz w:val="28"/>
          <w:szCs w:val="28"/>
          <w:lang w:eastAsia="en-US" w:bidi="ar-SA"/>
        </w:rPr>
        <w:t xml:space="preserve"> </w:t>
      </w:r>
      <w:r w:rsidRPr="005D41C6">
        <w:rPr>
          <w:sz w:val="28"/>
          <w:szCs w:val="28"/>
          <w:lang w:eastAsia="en-US" w:bidi="ar-SA"/>
        </w:rPr>
        <w:t>личностном</w:t>
      </w:r>
      <w:r w:rsidRPr="005D41C6">
        <w:rPr>
          <w:spacing w:val="1"/>
          <w:sz w:val="28"/>
          <w:szCs w:val="28"/>
          <w:lang w:eastAsia="en-US" w:bidi="ar-SA"/>
        </w:rPr>
        <w:t xml:space="preserve"> </w:t>
      </w:r>
      <w:r w:rsidRPr="005D41C6">
        <w:rPr>
          <w:sz w:val="28"/>
          <w:szCs w:val="28"/>
          <w:lang w:eastAsia="en-US" w:bidi="ar-SA"/>
        </w:rPr>
        <w:t>развитии,</w:t>
      </w:r>
      <w:r w:rsidRPr="005D41C6">
        <w:rPr>
          <w:spacing w:val="-67"/>
          <w:sz w:val="28"/>
          <w:szCs w:val="28"/>
          <w:lang w:eastAsia="en-US" w:bidi="ar-SA"/>
        </w:rPr>
        <w:t xml:space="preserve"> </w:t>
      </w:r>
      <w:r w:rsidRPr="005D41C6">
        <w:rPr>
          <w:sz w:val="28"/>
          <w:szCs w:val="28"/>
          <w:lang w:eastAsia="en-US" w:bidi="ar-SA"/>
        </w:rPr>
        <w:t>представленных</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разделе</w:t>
      </w:r>
      <w:r w:rsidRPr="005D41C6">
        <w:rPr>
          <w:spacing w:val="1"/>
          <w:sz w:val="28"/>
          <w:szCs w:val="28"/>
          <w:lang w:eastAsia="en-US" w:bidi="ar-SA"/>
        </w:rPr>
        <w:t xml:space="preserve"> </w:t>
      </w:r>
      <w:r w:rsidRPr="005D41C6">
        <w:rPr>
          <w:sz w:val="28"/>
          <w:szCs w:val="28"/>
          <w:lang w:eastAsia="en-US" w:bidi="ar-SA"/>
        </w:rPr>
        <w:t>«Личностные</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pacing w:val="-1"/>
          <w:sz w:val="28"/>
          <w:szCs w:val="28"/>
          <w:lang w:eastAsia="en-US" w:bidi="ar-SA"/>
        </w:rPr>
        <w:t>формирования</w:t>
      </w:r>
      <w:r w:rsidRPr="005D41C6">
        <w:rPr>
          <w:spacing w:val="-12"/>
          <w:sz w:val="28"/>
          <w:szCs w:val="28"/>
          <w:lang w:eastAsia="en-US" w:bidi="ar-SA"/>
        </w:rPr>
        <w:t xml:space="preserve"> </w:t>
      </w:r>
      <w:r w:rsidRPr="005D41C6">
        <w:rPr>
          <w:spacing w:val="-1"/>
          <w:sz w:val="28"/>
          <w:szCs w:val="28"/>
          <w:lang w:eastAsia="en-US" w:bidi="ar-SA"/>
        </w:rPr>
        <w:t>универсальных</w:t>
      </w:r>
      <w:r w:rsidRPr="005D41C6">
        <w:rPr>
          <w:spacing w:val="-11"/>
          <w:sz w:val="28"/>
          <w:szCs w:val="28"/>
          <w:lang w:eastAsia="en-US" w:bidi="ar-SA"/>
        </w:rPr>
        <w:t xml:space="preserve"> </w:t>
      </w:r>
      <w:r w:rsidRPr="005D41C6">
        <w:rPr>
          <w:sz w:val="28"/>
          <w:szCs w:val="28"/>
          <w:lang w:eastAsia="en-US" w:bidi="ar-SA"/>
        </w:rPr>
        <w:t>учебных</w:t>
      </w:r>
      <w:r w:rsidRPr="005D41C6">
        <w:rPr>
          <w:spacing w:val="-13"/>
          <w:sz w:val="28"/>
          <w:szCs w:val="28"/>
          <w:lang w:eastAsia="en-US" w:bidi="ar-SA"/>
        </w:rPr>
        <w:t xml:space="preserve"> </w:t>
      </w:r>
      <w:r w:rsidRPr="005D41C6">
        <w:rPr>
          <w:sz w:val="28"/>
          <w:szCs w:val="28"/>
          <w:lang w:eastAsia="en-US" w:bidi="ar-SA"/>
        </w:rPr>
        <w:t>действий</w:t>
      </w:r>
      <w:r w:rsidRPr="005D41C6">
        <w:rPr>
          <w:spacing w:val="-12"/>
          <w:sz w:val="28"/>
          <w:szCs w:val="28"/>
          <w:lang w:eastAsia="en-US" w:bidi="ar-SA"/>
        </w:rPr>
        <w:t xml:space="preserve"> </w:t>
      </w:r>
      <w:r w:rsidRPr="005D41C6">
        <w:rPr>
          <w:sz w:val="28"/>
          <w:szCs w:val="28"/>
          <w:lang w:eastAsia="en-US" w:bidi="ar-SA"/>
        </w:rPr>
        <w:t>у</w:t>
      </w:r>
      <w:r w:rsidRPr="005D41C6">
        <w:rPr>
          <w:spacing w:val="-16"/>
          <w:sz w:val="28"/>
          <w:szCs w:val="28"/>
          <w:lang w:eastAsia="en-US" w:bidi="ar-SA"/>
        </w:rPr>
        <w:t xml:space="preserve"> </w:t>
      </w:r>
      <w:r w:rsidRPr="005D41C6">
        <w:rPr>
          <w:sz w:val="28"/>
          <w:szCs w:val="28"/>
          <w:lang w:eastAsia="en-US" w:bidi="ar-SA"/>
        </w:rPr>
        <w:t>обучающихся</w:t>
      </w:r>
      <w:r w:rsidRPr="005D41C6">
        <w:rPr>
          <w:spacing w:val="-12"/>
          <w:sz w:val="28"/>
          <w:szCs w:val="28"/>
          <w:lang w:eastAsia="en-US" w:bidi="ar-SA"/>
        </w:rPr>
        <w:t xml:space="preserve"> </w:t>
      </w:r>
      <w:r w:rsidRPr="005D41C6">
        <w:rPr>
          <w:sz w:val="28"/>
          <w:szCs w:val="28"/>
          <w:lang w:eastAsia="en-US" w:bidi="ar-SA"/>
        </w:rPr>
        <w:t>при</w:t>
      </w:r>
      <w:r w:rsidRPr="005D41C6">
        <w:rPr>
          <w:spacing w:val="-15"/>
          <w:sz w:val="28"/>
          <w:szCs w:val="28"/>
          <w:lang w:eastAsia="en-US" w:bidi="ar-SA"/>
        </w:rPr>
        <w:t xml:space="preserve"> </w:t>
      </w:r>
      <w:r w:rsidRPr="005D41C6">
        <w:rPr>
          <w:sz w:val="28"/>
          <w:szCs w:val="28"/>
          <w:lang w:eastAsia="en-US" w:bidi="ar-SA"/>
        </w:rPr>
        <w:t>получении</w:t>
      </w:r>
      <w:r w:rsidRPr="005D41C6">
        <w:rPr>
          <w:spacing w:val="-67"/>
          <w:sz w:val="28"/>
          <w:szCs w:val="28"/>
          <w:lang w:eastAsia="en-US" w:bidi="ar-SA"/>
        </w:rPr>
        <w:t xml:space="preserve"> </w:t>
      </w:r>
      <w:r w:rsidRPr="005D41C6">
        <w:rPr>
          <w:sz w:val="28"/>
          <w:szCs w:val="28"/>
          <w:lang w:eastAsia="en-US" w:bidi="ar-SA"/>
        </w:rPr>
        <w:t>начального общего</w:t>
      </w:r>
      <w:r w:rsidR="002A65B4" w:rsidRPr="005D41C6">
        <w:rPr>
          <w:sz w:val="28"/>
          <w:szCs w:val="28"/>
          <w:lang w:eastAsia="en-US" w:bidi="ar-SA"/>
        </w:rPr>
        <w:t xml:space="preserve"> </w:t>
      </w:r>
      <w:r w:rsidRPr="005D41C6">
        <w:rPr>
          <w:sz w:val="28"/>
          <w:szCs w:val="28"/>
          <w:lang w:eastAsia="en-US" w:bidi="ar-SA"/>
        </w:rPr>
        <w:t>образования.</w:t>
      </w:r>
    </w:p>
    <w:p w14:paraId="4DBA35A9" w14:textId="3BF0C20C"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Достижение личностных результатов обеспечивается в ходе реализации всех</w:t>
      </w:r>
      <w:r w:rsidRPr="005D41C6">
        <w:rPr>
          <w:spacing w:val="1"/>
          <w:sz w:val="28"/>
          <w:szCs w:val="28"/>
          <w:lang w:eastAsia="en-US" w:bidi="ar-SA"/>
        </w:rPr>
        <w:t xml:space="preserve"> </w:t>
      </w:r>
      <w:r w:rsidRPr="005D41C6">
        <w:rPr>
          <w:sz w:val="28"/>
          <w:szCs w:val="28"/>
          <w:lang w:eastAsia="en-US" w:bidi="ar-SA"/>
        </w:rPr>
        <w:t>компонентов образовательной</w:t>
      </w:r>
      <w:r w:rsidR="002A65B4" w:rsidRPr="005D41C6">
        <w:rPr>
          <w:sz w:val="28"/>
          <w:szCs w:val="28"/>
          <w:lang w:eastAsia="en-US" w:bidi="ar-SA"/>
        </w:rPr>
        <w:t xml:space="preserve"> </w:t>
      </w:r>
      <w:r w:rsidRPr="005D41C6">
        <w:rPr>
          <w:sz w:val="28"/>
          <w:szCs w:val="28"/>
          <w:lang w:eastAsia="en-US" w:bidi="ar-SA"/>
        </w:rPr>
        <w:t>деятельности, включая внеурочную деятельность,</w:t>
      </w:r>
      <w:r w:rsidRPr="005D41C6">
        <w:rPr>
          <w:spacing w:val="-68"/>
          <w:sz w:val="28"/>
          <w:szCs w:val="28"/>
          <w:lang w:eastAsia="en-US" w:bidi="ar-SA"/>
        </w:rPr>
        <w:t xml:space="preserve"> </w:t>
      </w:r>
      <w:r w:rsidRPr="005D41C6">
        <w:rPr>
          <w:sz w:val="28"/>
          <w:szCs w:val="28"/>
          <w:lang w:eastAsia="en-US" w:bidi="ar-SA"/>
        </w:rPr>
        <w:t>реализуемую</w:t>
      </w:r>
      <w:r w:rsidRPr="005D41C6">
        <w:rPr>
          <w:spacing w:val="-2"/>
          <w:sz w:val="28"/>
          <w:szCs w:val="28"/>
          <w:lang w:eastAsia="en-US" w:bidi="ar-SA"/>
        </w:rPr>
        <w:t xml:space="preserve"> </w:t>
      </w:r>
      <w:r w:rsidRPr="005D41C6">
        <w:rPr>
          <w:sz w:val="28"/>
          <w:szCs w:val="28"/>
          <w:lang w:eastAsia="en-US" w:bidi="ar-SA"/>
        </w:rPr>
        <w:t>семьёй и школой.</w:t>
      </w:r>
    </w:p>
    <w:p w14:paraId="7BA96C22" w14:textId="77777777" w:rsidR="00B44722" w:rsidRPr="005D41C6" w:rsidRDefault="00B44722" w:rsidP="00B44722">
      <w:pPr>
        <w:spacing w:after="0" w:line="240" w:lineRule="auto"/>
        <w:ind w:right="828"/>
        <w:jc w:val="both"/>
        <w:rPr>
          <w:b/>
          <w:sz w:val="28"/>
          <w:lang w:eastAsia="en-US" w:bidi="ar-SA"/>
        </w:rPr>
      </w:pPr>
      <w:r w:rsidRPr="005D41C6">
        <w:rPr>
          <w:sz w:val="28"/>
          <w:lang w:eastAsia="en-US" w:bidi="ar-SA"/>
        </w:rPr>
        <w:t>Основным</w:t>
      </w:r>
      <w:r w:rsidRPr="005D41C6">
        <w:rPr>
          <w:spacing w:val="-11"/>
          <w:sz w:val="28"/>
          <w:lang w:eastAsia="en-US" w:bidi="ar-SA"/>
        </w:rPr>
        <w:t xml:space="preserve"> </w:t>
      </w:r>
      <w:r w:rsidRPr="005D41C6">
        <w:rPr>
          <w:sz w:val="28"/>
          <w:lang w:eastAsia="en-US" w:bidi="ar-SA"/>
        </w:rPr>
        <w:t>объектом</w:t>
      </w:r>
      <w:r w:rsidRPr="005D41C6">
        <w:rPr>
          <w:spacing w:val="-10"/>
          <w:sz w:val="28"/>
          <w:lang w:eastAsia="en-US" w:bidi="ar-SA"/>
        </w:rPr>
        <w:t xml:space="preserve"> </w:t>
      </w:r>
      <w:r w:rsidRPr="005D41C6">
        <w:rPr>
          <w:sz w:val="28"/>
          <w:lang w:eastAsia="en-US" w:bidi="ar-SA"/>
        </w:rPr>
        <w:t>оценки</w:t>
      </w:r>
      <w:r w:rsidRPr="005D41C6">
        <w:rPr>
          <w:spacing w:val="-8"/>
          <w:sz w:val="28"/>
          <w:lang w:eastAsia="en-US" w:bidi="ar-SA"/>
        </w:rPr>
        <w:t xml:space="preserve"> </w:t>
      </w:r>
      <w:r w:rsidRPr="005D41C6">
        <w:rPr>
          <w:sz w:val="28"/>
          <w:lang w:eastAsia="en-US" w:bidi="ar-SA"/>
        </w:rPr>
        <w:t>личностных</w:t>
      </w:r>
      <w:r w:rsidRPr="005D41C6">
        <w:rPr>
          <w:spacing w:val="-10"/>
          <w:sz w:val="28"/>
          <w:lang w:eastAsia="en-US" w:bidi="ar-SA"/>
        </w:rPr>
        <w:t xml:space="preserve"> </w:t>
      </w:r>
      <w:r w:rsidRPr="005D41C6">
        <w:rPr>
          <w:sz w:val="28"/>
          <w:lang w:eastAsia="en-US" w:bidi="ar-SA"/>
        </w:rPr>
        <w:t>результатов</w:t>
      </w:r>
      <w:r w:rsidRPr="005D41C6">
        <w:rPr>
          <w:spacing w:val="-8"/>
          <w:sz w:val="28"/>
          <w:lang w:eastAsia="en-US" w:bidi="ar-SA"/>
        </w:rPr>
        <w:t xml:space="preserve"> </w:t>
      </w:r>
      <w:r w:rsidRPr="005D41C6">
        <w:rPr>
          <w:sz w:val="28"/>
          <w:lang w:eastAsia="en-US" w:bidi="ar-SA"/>
        </w:rPr>
        <w:t>служит</w:t>
      </w:r>
      <w:r w:rsidRPr="005D41C6">
        <w:rPr>
          <w:spacing w:val="-9"/>
          <w:sz w:val="28"/>
          <w:lang w:eastAsia="en-US" w:bidi="ar-SA"/>
        </w:rPr>
        <w:t xml:space="preserve"> </w:t>
      </w:r>
      <w:r w:rsidRPr="005D41C6">
        <w:rPr>
          <w:sz w:val="28"/>
          <w:lang w:eastAsia="en-US" w:bidi="ar-SA"/>
        </w:rPr>
        <w:t>сформированность</w:t>
      </w:r>
      <w:r w:rsidRPr="005D41C6">
        <w:rPr>
          <w:spacing w:val="-67"/>
          <w:sz w:val="28"/>
          <w:lang w:eastAsia="en-US" w:bidi="ar-SA"/>
        </w:rPr>
        <w:t xml:space="preserve"> </w:t>
      </w:r>
      <w:r w:rsidRPr="005D41C6">
        <w:rPr>
          <w:sz w:val="28"/>
          <w:lang w:eastAsia="en-US" w:bidi="ar-SA"/>
        </w:rPr>
        <w:t>универсальных</w:t>
      </w:r>
      <w:r w:rsidRPr="005D41C6">
        <w:rPr>
          <w:spacing w:val="-5"/>
          <w:sz w:val="28"/>
          <w:lang w:eastAsia="en-US" w:bidi="ar-SA"/>
        </w:rPr>
        <w:t xml:space="preserve"> </w:t>
      </w:r>
      <w:r w:rsidRPr="005D41C6">
        <w:rPr>
          <w:sz w:val="28"/>
          <w:lang w:eastAsia="en-US" w:bidi="ar-SA"/>
        </w:rPr>
        <w:t>учебных</w:t>
      </w:r>
      <w:r w:rsidRPr="005D41C6">
        <w:rPr>
          <w:spacing w:val="-4"/>
          <w:sz w:val="28"/>
          <w:lang w:eastAsia="en-US" w:bidi="ar-SA"/>
        </w:rPr>
        <w:t xml:space="preserve"> </w:t>
      </w:r>
      <w:r w:rsidRPr="005D41C6">
        <w:rPr>
          <w:sz w:val="28"/>
          <w:lang w:eastAsia="en-US" w:bidi="ar-SA"/>
        </w:rPr>
        <w:t>действий</w:t>
      </w:r>
      <w:r w:rsidRPr="005D41C6">
        <w:rPr>
          <w:spacing w:val="-5"/>
          <w:sz w:val="28"/>
          <w:lang w:eastAsia="en-US" w:bidi="ar-SA"/>
        </w:rPr>
        <w:t xml:space="preserve"> </w:t>
      </w:r>
      <w:r w:rsidRPr="005D41C6">
        <w:rPr>
          <w:sz w:val="28"/>
          <w:lang w:eastAsia="en-US" w:bidi="ar-SA"/>
        </w:rPr>
        <w:t>(далее</w:t>
      </w:r>
      <w:r w:rsidRPr="005D41C6">
        <w:rPr>
          <w:spacing w:val="1"/>
          <w:sz w:val="28"/>
          <w:lang w:eastAsia="en-US" w:bidi="ar-SA"/>
        </w:rPr>
        <w:t xml:space="preserve"> </w:t>
      </w:r>
      <w:r w:rsidRPr="005D41C6">
        <w:rPr>
          <w:sz w:val="28"/>
          <w:lang w:eastAsia="en-US" w:bidi="ar-SA"/>
        </w:rPr>
        <w:t>–</w:t>
      </w:r>
      <w:r w:rsidRPr="005D41C6">
        <w:rPr>
          <w:spacing w:val="-4"/>
          <w:sz w:val="28"/>
          <w:lang w:eastAsia="en-US" w:bidi="ar-SA"/>
        </w:rPr>
        <w:t xml:space="preserve"> </w:t>
      </w:r>
      <w:r w:rsidRPr="005D41C6">
        <w:rPr>
          <w:sz w:val="28"/>
          <w:lang w:eastAsia="en-US" w:bidi="ar-SA"/>
        </w:rPr>
        <w:t>УУД),</w:t>
      </w:r>
      <w:r w:rsidRPr="005D41C6">
        <w:rPr>
          <w:spacing w:val="-5"/>
          <w:sz w:val="28"/>
          <w:lang w:eastAsia="en-US" w:bidi="ar-SA"/>
        </w:rPr>
        <w:t xml:space="preserve"> </w:t>
      </w:r>
      <w:r w:rsidRPr="005D41C6">
        <w:rPr>
          <w:sz w:val="28"/>
          <w:lang w:eastAsia="en-US" w:bidi="ar-SA"/>
        </w:rPr>
        <w:t>включаемых</w:t>
      </w:r>
      <w:r w:rsidRPr="005D41C6">
        <w:rPr>
          <w:spacing w:val="-4"/>
          <w:sz w:val="28"/>
          <w:lang w:eastAsia="en-US" w:bidi="ar-SA"/>
        </w:rPr>
        <w:t xml:space="preserve"> </w:t>
      </w:r>
      <w:r w:rsidRPr="005D41C6">
        <w:rPr>
          <w:sz w:val="28"/>
          <w:lang w:eastAsia="en-US" w:bidi="ar-SA"/>
        </w:rPr>
        <w:t>в</w:t>
      </w:r>
      <w:r w:rsidRPr="005D41C6">
        <w:rPr>
          <w:spacing w:val="-6"/>
          <w:sz w:val="28"/>
          <w:lang w:eastAsia="en-US" w:bidi="ar-SA"/>
        </w:rPr>
        <w:t xml:space="preserve"> </w:t>
      </w:r>
      <w:r w:rsidRPr="005D41C6">
        <w:rPr>
          <w:sz w:val="28"/>
          <w:lang w:eastAsia="en-US" w:bidi="ar-SA"/>
        </w:rPr>
        <w:t>следующие</w:t>
      </w:r>
      <w:r w:rsidRPr="005D41C6">
        <w:rPr>
          <w:spacing w:val="-4"/>
          <w:sz w:val="28"/>
          <w:lang w:eastAsia="en-US" w:bidi="ar-SA"/>
        </w:rPr>
        <w:t xml:space="preserve"> </w:t>
      </w:r>
      <w:r w:rsidRPr="005D41C6">
        <w:rPr>
          <w:sz w:val="28"/>
          <w:lang w:eastAsia="en-US" w:bidi="ar-SA"/>
        </w:rPr>
        <w:t>три</w:t>
      </w:r>
      <w:r w:rsidRPr="005D41C6">
        <w:rPr>
          <w:spacing w:val="-68"/>
          <w:sz w:val="28"/>
          <w:lang w:eastAsia="en-US" w:bidi="ar-SA"/>
        </w:rPr>
        <w:t xml:space="preserve"> </w:t>
      </w:r>
      <w:r w:rsidRPr="005D41C6">
        <w:rPr>
          <w:sz w:val="28"/>
          <w:lang w:eastAsia="en-US" w:bidi="ar-SA"/>
        </w:rPr>
        <w:t>основных</w:t>
      </w:r>
      <w:r w:rsidRPr="005D41C6">
        <w:rPr>
          <w:spacing w:val="1"/>
          <w:sz w:val="28"/>
          <w:lang w:eastAsia="en-US" w:bidi="ar-SA"/>
        </w:rPr>
        <w:t xml:space="preserve"> </w:t>
      </w:r>
      <w:r w:rsidRPr="005D41C6">
        <w:rPr>
          <w:sz w:val="28"/>
          <w:lang w:eastAsia="en-US" w:bidi="ar-SA"/>
        </w:rPr>
        <w:t>блока:</w:t>
      </w:r>
      <w:r w:rsidRPr="005D41C6">
        <w:rPr>
          <w:spacing w:val="1"/>
          <w:sz w:val="28"/>
          <w:lang w:eastAsia="en-US" w:bidi="ar-SA"/>
        </w:rPr>
        <w:t xml:space="preserve"> </w:t>
      </w:r>
      <w:r w:rsidRPr="005D41C6">
        <w:rPr>
          <w:b/>
          <w:sz w:val="28"/>
          <w:lang w:eastAsia="en-US" w:bidi="ar-SA"/>
        </w:rPr>
        <w:t>самоопределение,</w:t>
      </w:r>
      <w:r w:rsidRPr="005D41C6">
        <w:rPr>
          <w:b/>
          <w:spacing w:val="1"/>
          <w:sz w:val="28"/>
          <w:lang w:eastAsia="en-US" w:bidi="ar-SA"/>
        </w:rPr>
        <w:t xml:space="preserve"> </w:t>
      </w:r>
      <w:r w:rsidRPr="005D41C6">
        <w:rPr>
          <w:b/>
          <w:sz w:val="28"/>
          <w:lang w:eastAsia="en-US" w:bidi="ar-SA"/>
        </w:rPr>
        <w:t>смыслообразование</w:t>
      </w:r>
      <w:r w:rsidRPr="005D41C6">
        <w:rPr>
          <w:b/>
          <w:spacing w:val="1"/>
          <w:sz w:val="28"/>
          <w:lang w:eastAsia="en-US" w:bidi="ar-SA"/>
        </w:rPr>
        <w:t xml:space="preserve"> </w:t>
      </w:r>
      <w:r w:rsidRPr="005D41C6">
        <w:rPr>
          <w:b/>
          <w:sz w:val="28"/>
          <w:lang w:eastAsia="en-US" w:bidi="ar-SA"/>
        </w:rPr>
        <w:t>и</w:t>
      </w:r>
      <w:r w:rsidRPr="005D41C6">
        <w:rPr>
          <w:b/>
          <w:spacing w:val="1"/>
          <w:sz w:val="28"/>
          <w:lang w:eastAsia="en-US" w:bidi="ar-SA"/>
        </w:rPr>
        <w:t xml:space="preserve"> </w:t>
      </w:r>
      <w:r w:rsidRPr="005D41C6">
        <w:rPr>
          <w:b/>
          <w:sz w:val="28"/>
          <w:lang w:eastAsia="en-US" w:bidi="ar-SA"/>
        </w:rPr>
        <w:t>морально-</w:t>
      </w:r>
      <w:r w:rsidRPr="005D41C6">
        <w:rPr>
          <w:b/>
          <w:spacing w:val="-67"/>
          <w:sz w:val="28"/>
          <w:lang w:eastAsia="en-US" w:bidi="ar-SA"/>
        </w:rPr>
        <w:t xml:space="preserve"> </w:t>
      </w:r>
      <w:r w:rsidRPr="005D41C6">
        <w:rPr>
          <w:b/>
          <w:sz w:val="28"/>
          <w:lang w:eastAsia="en-US" w:bidi="ar-SA"/>
        </w:rPr>
        <w:t>этическая</w:t>
      </w:r>
      <w:r w:rsidRPr="005D41C6">
        <w:rPr>
          <w:b/>
          <w:spacing w:val="-2"/>
          <w:sz w:val="28"/>
          <w:lang w:eastAsia="en-US" w:bidi="ar-SA"/>
        </w:rPr>
        <w:t xml:space="preserve"> </w:t>
      </w:r>
      <w:r w:rsidRPr="005D41C6">
        <w:rPr>
          <w:b/>
          <w:sz w:val="28"/>
          <w:lang w:eastAsia="en-US" w:bidi="ar-SA"/>
        </w:rPr>
        <w:t>ориентация.</w:t>
      </w:r>
    </w:p>
    <w:p w14:paraId="2DA64917" w14:textId="77777777" w:rsidR="00B44722" w:rsidRPr="005D41C6" w:rsidRDefault="00B44722" w:rsidP="00B44722">
      <w:pPr>
        <w:spacing w:after="0" w:line="320" w:lineRule="exact"/>
        <w:rPr>
          <w:sz w:val="28"/>
          <w:szCs w:val="28"/>
          <w:lang w:eastAsia="en-US" w:bidi="ar-SA"/>
        </w:rPr>
      </w:pPr>
      <w:r w:rsidRPr="005D41C6">
        <w:rPr>
          <w:sz w:val="28"/>
          <w:szCs w:val="28"/>
          <w:lang w:eastAsia="en-US" w:bidi="ar-SA"/>
        </w:rPr>
        <w:t>Самоопределение:</w:t>
      </w:r>
    </w:p>
    <w:p w14:paraId="5F4ED131" w14:textId="77777777" w:rsidR="00B44722" w:rsidRPr="005D41C6" w:rsidRDefault="00B44722" w:rsidP="00FF2F55">
      <w:pPr>
        <w:numPr>
          <w:ilvl w:val="0"/>
          <w:numId w:val="175"/>
        </w:numPr>
        <w:tabs>
          <w:tab w:val="left" w:pos="534"/>
        </w:tabs>
        <w:spacing w:before="76" w:after="0" w:line="240" w:lineRule="auto"/>
        <w:ind w:right="830"/>
        <w:jc w:val="both"/>
        <w:rPr>
          <w:sz w:val="28"/>
          <w:lang w:eastAsia="en-US" w:bidi="ar-SA"/>
        </w:rPr>
      </w:pPr>
      <w:r w:rsidRPr="005D41C6">
        <w:rPr>
          <w:sz w:val="28"/>
          <w:lang w:eastAsia="en-US" w:bidi="ar-SA"/>
        </w:rPr>
        <w:t>сформированность</w:t>
      </w:r>
      <w:r w:rsidRPr="005D41C6">
        <w:rPr>
          <w:spacing w:val="1"/>
          <w:sz w:val="28"/>
          <w:lang w:eastAsia="en-US" w:bidi="ar-SA"/>
        </w:rPr>
        <w:t xml:space="preserve"> </w:t>
      </w:r>
      <w:r w:rsidRPr="005D41C6">
        <w:rPr>
          <w:sz w:val="28"/>
          <w:lang w:eastAsia="en-US" w:bidi="ar-SA"/>
        </w:rPr>
        <w:t>внутренней</w:t>
      </w:r>
      <w:r w:rsidRPr="005D41C6">
        <w:rPr>
          <w:spacing w:val="1"/>
          <w:sz w:val="28"/>
          <w:lang w:eastAsia="en-US" w:bidi="ar-SA"/>
        </w:rPr>
        <w:t xml:space="preserve"> </w:t>
      </w:r>
      <w:r w:rsidRPr="005D41C6">
        <w:rPr>
          <w:sz w:val="28"/>
          <w:lang w:eastAsia="en-US" w:bidi="ar-SA"/>
        </w:rPr>
        <w:t>позиции</w:t>
      </w:r>
      <w:r w:rsidRPr="005D41C6">
        <w:rPr>
          <w:spacing w:val="1"/>
          <w:sz w:val="28"/>
          <w:lang w:eastAsia="en-US" w:bidi="ar-SA"/>
        </w:rPr>
        <w:t xml:space="preserve"> </w:t>
      </w:r>
      <w:r w:rsidRPr="005D41C6">
        <w:rPr>
          <w:sz w:val="28"/>
          <w:lang w:eastAsia="en-US" w:bidi="ar-SA"/>
        </w:rPr>
        <w:t>обучающегося,</w:t>
      </w:r>
      <w:r w:rsidRPr="005D41C6">
        <w:rPr>
          <w:spacing w:val="1"/>
          <w:sz w:val="28"/>
          <w:lang w:eastAsia="en-US" w:bidi="ar-SA"/>
        </w:rPr>
        <w:t xml:space="preserve"> </w:t>
      </w:r>
      <w:r w:rsidRPr="005D41C6">
        <w:rPr>
          <w:sz w:val="28"/>
          <w:lang w:eastAsia="en-US" w:bidi="ar-SA"/>
        </w:rPr>
        <w:t>которая</w:t>
      </w:r>
      <w:r w:rsidRPr="005D41C6">
        <w:rPr>
          <w:spacing w:val="1"/>
          <w:sz w:val="28"/>
          <w:lang w:eastAsia="en-US" w:bidi="ar-SA"/>
        </w:rPr>
        <w:t xml:space="preserve"> </w:t>
      </w:r>
      <w:r w:rsidRPr="005D41C6">
        <w:rPr>
          <w:sz w:val="28"/>
          <w:lang w:eastAsia="en-US" w:bidi="ar-SA"/>
        </w:rPr>
        <w:t>находит</w:t>
      </w:r>
      <w:r w:rsidRPr="005D41C6">
        <w:rPr>
          <w:spacing w:val="1"/>
          <w:sz w:val="28"/>
          <w:lang w:eastAsia="en-US" w:bidi="ar-SA"/>
        </w:rPr>
        <w:t xml:space="preserve"> </w:t>
      </w:r>
      <w:r w:rsidRPr="005D41C6">
        <w:rPr>
          <w:sz w:val="28"/>
          <w:lang w:eastAsia="en-US" w:bidi="ar-SA"/>
        </w:rPr>
        <w:t>отражение в эмоционально-положительном отношении к школе, ориентация на</w:t>
      </w:r>
      <w:r w:rsidRPr="005D41C6">
        <w:rPr>
          <w:spacing w:val="1"/>
          <w:sz w:val="28"/>
          <w:lang w:eastAsia="en-US" w:bidi="ar-SA"/>
        </w:rPr>
        <w:t xml:space="preserve"> </w:t>
      </w:r>
      <w:r w:rsidRPr="005D41C6">
        <w:rPr>
          <w:sz w:val="28"/>
          <w:lang w:eastAsia="en-US" w:bidi="ar-SA"/>
        </w:rPr>
        <w:t>содержательные</w:t>
      </w:r>
      <w:r w:rsidRPr="005D41C6">
        <w:rPr>
          <w:spacing w:val="1"/>
          <w:sz w:val="28"/>
          <w:lang w:eastAsia="en-US" w:bidi="ar-SA"/>
        </w:rPr>
        <w:t xml:space="preserve"> </w:t>
      </w:r>
      <w:r w:rsidRPr="005D41C6">
        <w:rPr>
          <w:sz w:val="28"/>
          <w:lang w:eastAsia="en-US" w:bidi="ar-SA"/>
        </w:rPr>
        <w:t>моменты</w:t>
      </w:r>
      <w:r w:rsidRPr="005D41C6">
        <w:rPr>
          <w:spacing w:val="1"/>
          <w:sz w:val="28"/>
          <w:lang w:eastAsia="en-US" w:bidi="ar-SA"/>
        </w:rPr>
        <w:t xml:space="preserve"> </w:t>
      </w:r>
      <w:r w:rsidRPr="005D41C6">
        <w:rPr>
          <w:sz w:val="28"/>
          <w:lang w:eastAsia="en-US" w:bidi="ar-SA"/>
        </w:rPr>
        <w:t>образовательной</w:t>
      </w:r>
      <w:r w:rsidRPr="005D41C6">
        <w:rPr>
          <w:spacing w:val="1"/>
          <w:sz w:val="28"/>
          <w:lang w:eastAsia="en-US" w:bidi="ar-SA"/>
        </w:rPr>
        <w:t xml:space="preserve"> </w:t>
      </w:r>
      <w:r w:rsidRPr="005D41C6">
        <w:rPr>
          <w:sz w:val="28"/>
          <w:lang w:eastAsia="en-US" w:bidi="ar-SA"/>
        </w:rPr>
        <w:t>деятельности —</w:t>
      </w:r>
      <w:r w:rsidRPr="005D41C6">
        <w:rPr>
          <w:spacing w:val="1"/>
          <w:sz w:val="28"/>
          <w:lang w:eastAsia="en-US" w:bidi="ar-SA"/>
        </w:rPr>
        <w:t xml:space="preserve"> </w:t>
      </w:r>
      <w:r w:rsidRPr="005D41C6">
        <w:rPr>
          <w:sz w:val="28"/>
          <w:lang w:eastAsia="en-US" w:bidi="ar-SA"/>
        </w:rPr>
        <w:t>уроки,</w:t>
      </w:r>
      <w:r w:rsidRPr="005D41C6">
        <w:rPr>
          <w:spacing w:val="1"/>
          <w:sz w:val="28"/>
          <w:lang w:eastAsia="en-US" w:bidi="ar-SA"/>
        </w:rPr>
        <w:t xml:space="preserve"> </w:t>
      </w:r>
      <w:r w:rsidRPr="005D41C6">
        <w:rPr>
          <w:sz w:val="28"/>
          <w:lang w:eastAsia="en-US" w:bidi="ar-SA"/>
        </w:rPr>
        <w:t>познание</w:t>
      </w:r>
      <w:r w:rsidRPr="005D41C6">
        <w:rPr>
          <w:spacing w:val="-67"/>
          <w:sz w:val="28"/>
          <w:lang w:eastAsia="en-US" w:bidi="ar-SA"/>
        </w:rPr>
        <w:t xml:space="preserve"> </w:t>
      </w:r>
      <w:r w:rsidRPr="005D41C6">
        <w:rPr>
          <w:sz w:val="28"/>
          <w:lang w:eastAsia="en-US" w:bidi="ar-SA"/>
        </w:rPr>
        <w:t>нового,</w:t>
      </w:r>
      <w:r w:rsidRPr="005D41C6">
        <w:rPr>
          <w:spacing w:val="1"/>
          <w:sz w:val="28"/>
          <w:lang w:eastAsia="en-US" w:bidi="ar-SA"/>
        </w:rPr>
        <w:t xml:space="preserve"> </w:t>
      </w:r>
      <w:r w:rsidRPr="005D41C6">
        <w:rPr>
          <w:sz w:val="28"/>
          <w:lang w:eastAsia="en-US" w:bidi="ar-SA"/>
        </w:rPr>
        <w:t>овладение</w:t>
      </w:r>
      <w:r w:rsidRPr="005D41C6">
        <w:rPr>
          <w:spacing w:val="1"/>
          <w:sz w:val="28"/>
          <w:lang w:eastAsia="en-US" w:bidi="ar-SA"/>
        </w:rPr>
        <w:t xml:space="preserve"> </w:t>
      </w:r>
      <w:r w:rsidRPr="005D41C6">
        <w:rPr>
          <w:sz w:val="28"/>
          <w:lang w:eastAsia="en-US" w:bidi="ar-SA"/>
        </w:rPr>
        <w:t>умениями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новыми</w:t>
      </w:r>
      <w:r w:rsidRPr="005D41C6">
        <w:rPr>
          <w:spacing w:val="1"/>
          <w:sz w:val="28"/>
          <w:lang w:eastAsia="en-US" w:bidi="ar-SA"/>
        </w:rPr>
        <w:t xml:space="preserve"> </w:t>
      </w:r>
      <w:r w:rsidRPr="005D41C6">
        <w:rPr>
          <w:sz w:val="28"/>
          <w:lang w:eastAsia="en-US" w:bidi="ar-SA"/>
        </w:rPr>
        <w:t>компетенциями,</w:t>
      </w:r>
      <w:r w:rsidRPr="005D41C6">
        <w:rPr>
          <w:spacing w:val="1"/>
          <w:sz w:val="28"/>
          <w:lang w:eastAsia="en-US" w:bidi="ar-SA"/>
        </w:rPr>
        <w:t xml:space="preserve"> </w:t>
      </w:r>
      <w:r w:rsidRPr="005D41C6">
        <w:rPr>
          <w:sz w:val="28"/>
          <w:lang w:eastAsia="en-US" w:bidi="ar-SA"/>
        </w:rPr>
        <w:t>характер</w:t>
      </w:r>
      <w:r w:rsidRPr="005D41C6">
        <w:rPr>
          <w:spacing w:val="1"/>
          <w:sz w:val="28"/>
          <w:lang w:eastAsia="en-US" w:bidi="ar-SA"/>
        </w:rPr>
        <w:t xml:space="preserve"> </w:t>
      </w:r>
      <w:r w:rsidRPr="005D41C6">
        <w:rPr>
          <w:sz w:val="28"/>
          <w:lang w:eastAsia="en-US" w:bidi="ar-SA"/>
        </w:rPr>
        <w:t>учебного</w:t>
      </w:r>
      <w:r w:rsidRPr="005D41C6">
        <w:rPr>
          <w:spacing w:val="1"/>
          <w:sz w:val="28"/>
          <w:lang w:eastAsia="en-US" w:bidi="ar-SA"/>
        </w:rPr>
        <w:t xml:space="preserve"> </w:t>
      </w:r>
      <w:r w:rsidRPr="005D41C6">
        <w:rPr>
          <w:sz w:val="28"/>
          <w:lang w:eastAsia="en-US" w:bidi="ar-SA"/>
        </w:rPr>
        <w:t>сотрудничества</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учителем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одноклассниками,</w:t>
      </w:r>
      <w:r w:rsidRPr="005D41C6">
        <w:rPr>
          <w:spacing w:val="1"/>
          <w:sz w:val="28"/>
          <w:lang w:eastAsia="en-US" w:bidi="ar-SA"/>
        </w:rPr>
        <w:t xml:space="preserve"> </w:t>
      </w:r>
      <w:r w:rsidRPr="005D41C6">
        <w:rPr>
          <w:sz w:val="28"/>
          <w:lang w:eastAsia="en-US" w:bidi="ar-SA"/>
        </w:rPr>
        <w:t>ориентация</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образец</w:t>
      </w:r>
      <w:r w:rsidRPr="005D41C6">
        <w:rPr>
          <w:spacing w:val="1"/>
          <w:sz w:val="28"/>
          <w:lang w:eastAsia="en-US" w:bidi="ar-SA"/>
        </w:rPr>
        <w:t xml:space="preserve"> </w:t>
      </w:r>
      <w:r w:rsidRPr="005D41C6">
        <w:rPr>
          <w:sz w:val="28"/>
          <w:lang w:eastAsia="en-US" w:bidi="ar-SA"/>
        </w:rPr>
        <w:t>поведения</w:t>
      </w:r>
      <w:r w:rsidRPr="005D41C6">
        <w:rPr>
          <w:spacing w:val="-1"/>
          <w:sz w:val="28"/>
          <w:lang w:eastAsia="en-US" w:bidi="ar-SA"/>
        </w:rPr>
        <w:t xml:space="preserve"> </w:t>
      </w:r>
      <w:r w:rsidRPr="005D41C6">
        <w:rPr>
          <w:sz w:val="28"/>
          <w:lang w:eastAsia="en-US" w:bidi="ar-SA"/>
        </w:rPr>
        <w:t>«хорошего</w:t>
      </w:r>
      <w:r w:rsidRPr="005D41C6">
        <w:rPr>
          <w:spacing w:val="1"/>
          <w:sz w:val="28"/>
          <w:lang w:eastAsia="en-US" w:bidi="ar-SA"/>
        </w:rPr>
        <w:t xml:space="preserve"> </w:t>
      </w:r>
      <w:r w:rsidRPr="005D41C6">
        <w:rPr>
          <w:sz w:val="28"/>
          <w:lang w:eastAsia="en-US" w:bidi="ar-SA"/>
        </w:rPr>
        <w:t>ученика»</w:t>
      </w:r>
      <w:r w:rsidRPr="005D41C6">
        <w:rPr>
          <w:spacing w:val="-3"/>
          <w:sz w:val="28"/>
          <w:lang w:eastAsia="en-US" w:bidi="ar-SA"/>
        </w:rPr>
        <w:t xml:space="preserve"> </w:t>
      </w:r>
      <w:r w:rsidRPr="005D41C6">
        <w:rPr>
          <w:sz w:val="28"/>
          <w:lang w:eastAsia="en-US" w:bidi="ar-SA"/>
        </w:rPr>
        <w:t>как пример</w:t>
      </w:r>
      <w:r w:rsidRPr="005D41C6">
        <w:rPr>
          <w:spacing w:val="-3"/>
          <w:sz w:val="28"/>
          <w:lang w:eastAsia="en-US" w:bidi="ar-SA"/>
        </w:rPr>
        <w:t xml:space="preserve"> </w:t>
      </w:r>
      <w:r w:rsidRPr="005D41C6">
        <w:rPr>
          <w:sz w:val="28"/>
          <w:lang w:eastAsia="en-US" w:bidi="ar-SA"/>
        </w:rPr>
        <w:t>для подражания;</w:t>
      </w:r>
    </w:p>
    <w:p w14:paraId="6DBC3CD5" w14:textId="77777777" w:rsidR="00B44722" w:rsidRPr="005D41C6" w:rsidRDefault="00B44722" w:rsidP="00FF2F55">
      <w:pPr>
        <w:numPr>
          <w:ilvl w:val="0"/>
          <w:numId w:val="175"/>
        </w:numPr>
        <w:tabs>
          <w:tab w:val="left" w:pos="534"/>
        </w:tabs>
        <w:spacing w:after="0" w:line="240" w:lineRule="auto"/>
        <w:ind w:right="831"/>
        <w:jc w:val="both"/>
        <w:rPr>
          <w:sz w:val="28"/>
          <w:lang w:eastAsia="en-US" w:bidi="ar-SA"/>
        </w:rPr>
      </w:pPr>
      <w:r w:rsidRPr="005D41C6">
        <w:rPr>
          <w:sz w:val="28"/>
          <w:lang w:eastAsia="en-US" w:bidi="ar-SA"/>
        </w:rPr>
        <w:t>сформированность</w:t>
      </w:r>
      <w:r w:rsidRPr="005D41C6">
        <w:rPr>
          <w:spacing w:val="-14"/>
          <w:sz w:val="28"/>
          <w:lang w:eastAsia="en-US" w:bidi="ar-SA"/>
        </w:rPr>
        <w:t xml:space="preserve"> </w:t>
      </w:r>
      <w:r w:rsidRPr="005D41C6">
        <w:rPr>
          <w:sz w:val="28"/>
          <w:lang w:eastAsia="en-US" w:bidi="ar-SA"/>
        </w:rPr>
        <w:t>основ</w:t>
      </w:r>
      <w:r w:rsidRPr="005D41C6">
        <w:rPr>
          <w:spacing w:val="-11"/>
          <w:sz w:val="28"/>
          <w:lang w:eastAsia="en-US" w:bidi="ar-SA"/>
        </w:rPr>
        <w:t xml:space="preserve"> </w:t>
      </w:r>
      <w:r w:rsidRPr="005D41C6">
        <w:rPr>
          <w:sz w:val="28"/>
          <w:lang w:eastAsia="en-US" w:bidi="ar-SA"/>
        </w:rPr>
        <w:t>гражданской</w:t>
      </w:r>
      <w:r w:rsidRPr="005D41C6">
        <w:rPr>
          <w:spacing w:val="-12"/>
          <w:sz w:val="28"/>
          <w:lang w:eastAsia="en-US" w:bidi="ar-SA"/>
        </w:rPr>
        <w:t xml:space="preserve"> </w:t>
      </w:r>
      <w:r w:rsidRPr="005D41C6">
        <w:rPr>
          <w:sz w:val="28"/>
          <w:lang w:eastAsia="en-US" w:bidi="ar-SA"/>
        </w:rPr>
        <w:t>идентичности,</w:t>
      </w:r>
      <w:r w:rsidRPr="005D41C6">
        <w:rPr>
          <w:spacing w:val="-11"/>
          <w:sz w:val="28"/>
          <w:lang w:eastAsia="en-US" w:bidi="ar-SA"/>
        </w:rPr>
        <w:t xml:space="preserve"> </w:t>
      </w:r>
      <w:r w:rsidRPr="005D41C6">
        <w:rPr>
          <w:sz w:val="28"/>
          <w:lang w:eastAsia="en-US" w:bidi="ar-SA"/>
        </w:rPr>
        <w:t>включая</w:t>
      </w:r>
      <w:r w:rsidRPr="005D41C6">
        <w:rPr>
          <w:spacing w:val="-10"/>
          <w:sz w:val="28"/>
          <w:lang w:eastAsia="en-US" w:bidi="ar-SA"/>
        </w:rPr>
        <w:t xml:space="preserve"> </w:t>
      </w:r>
      <w:r w:rsidRPr="005D41C6">
        <w:rPr>
          <w:sz w:val="28"/>
          <w:lang w:eastAsia="en-US" w:bidi="ar-SA"/>
        </w:rPr>
        <w:t>чувство</w:t>
      </w:r>
      <w:r w:rsidRPr="005D41C6">
        <w:rPr>
          <w:spacing w:val="-10"/>
          <w:sz w:val="28"/>
          <w:lang w:eastAsia="en-US" w:bidi="ar-SA"/>
        </w:rPr>
        <w:t xml:space="preserve"> </w:t>
      </w:r>
      <w:r w:rsidRPr="005D41C6">
        <w:rPr>
          <w:sz w:val="28"/>
          <w:lang w:eastAsia="en-US" w:bidi="ar-SA"/>
        </w:rPr>
        <w:t>гордости</w:t>
      </w:r>
      <w:r w:rsidRPr="005D41C6">
        <w:rPr>
          <w:spacing w:val="-67"/>
          <w:sz w:val="28"/>
          <w:lang w:eastAsia="en-US" w:bidi="ar-SA"/>
        </w:rPr>
        <w:t xml:space="preserve"> </w:t>
      </w:r>
      <w:r w:rsidRPr="005D41C6">
        <w:rPr>
          <w:sz w:val="28"/>
          <w:lang w:eastAsia="en-US" w:bidi="ar-SA"/>
        </w:rPr>
        <w:t>за свою Родину, знание знаменательных для Отечества исторических событий;</w:t>
      </w:r>
      <w:r w:rsidRPr="005D41C6">
        <w:rPr>
          <w:spacing w:val="1"/>
          <w:sz w:val="28"/>
          <w:lang w:eastAsia="en-US" w:bidi="ar-SA"/>
        </w:rPr>
        <w:t xml:space="preserve"> </w:t>
      </w:r>
      <w:r w:rsidRPr="005D41C6">
        <w:rPr>
          <w:sz w:val="28"/>
          <w:lang w:eastAsia="en-US" w:bidi="ar-SA"/>
        </w:rPr>
        <w:t>любовь к своему городу и краю, осознание своей национальности, уважение</w:t>
      </w:r>
      <w:r w:rsidRPr="005D41C6">
        <w:rPr>
          <w:spacing w:val="1"/>
          <w:sz w:val="28"/>
          <w:lang w:eastAsia="en-US" w:bidi="ar-SA"/>
        </w:rPr>
        <w:t xml:space="preserve"> </w:t>
      </w:r>
      <w:r w:rsidRPr="005D41C6">
        <w:rPr>
          <w:sz w:val="28"/>
          <w:lang w:eastAsia="en-US" w:bidi="ar-SA"/>
        </w:rPr>
        <w:t>культуры и традиций народов России и мира; развитие доверия и способности к</w:t>
      </w:r>
      <w:r w:rsidRPr="005D41C6">
        <w:rPr>
          <w:spacing w:val="-67"/>
          <w:sz w:val="28"/>
          <w:lang w:eastAsia="en-US" w:bidi="ar-SA"/>
        </w:rPr>
        <w:t xml:space="preserve"> </w:t>
      </w:r>
      <w:r w:rsidRPr="005D41C6">
        <w:rPr>
          <w:sz w:val="28"/>
          <w:lang w:eastAsia="en-US" w:bidi="ar-SA"/>
        </w:rPr>
        <w:t>пониманию</w:t>
      </w:r>
      <w:r w:rsidRPr="005D41C6">
        <w:rPr>
          <w:spacing w:val="-2"/>
          <w:sz w:val="28"/>
          <w:lang w:eastAsia="en-US" w:bidi="ar-SA"/>
        </w:rPr>
        <w:t xml:space="preserve"> </w:t>
      </w:r>
      <w:r w:rsidRPr="005D41C6">
        <w:rPr>
          <w:sz w:val="28"/>
          <w:lang w:eastAsia="en-US" w:bidi="ar-SA"/>
        </w:rPr>
        <w:t>и сопереживанию</w:t>
      </w:r>
      <w:r w:rsidRPr="005D41C6">
        <w:rPr>
          <w:spacing w:val="-2"/>
          <w:sz w:val="28"/>
          <w:lang w:eastAsia="en-US" w:bidi="ar-SA"/>
        </w:rPr>
        <w:t xml:space="preserve"> </w:t>
      </w:r>
      <w:r w:rsidRPr="005D41C6">
        <w:rPr>
          <w:sz w:val="28"/>
          <w:lang w:eastAsia="en-US" w:bidi="ar-SA"/>
        </w:rPr>
        <w:t>чувствам других</w:t>
      </w:r>
      <w:r w:rsidRPr="005D41C6">
        <w:rPr>
          <w:spacing w:val="1"/>
          <w:sz w:val="28"/>
          <w:lang w:eastAsia="en-US" w:bidi="ar-SA"/>
        </w:rPr>
        <w:t xml:space="preserve"> </w:t>
      </w:r>
      <w:r w:rsidRPr="005D41C6">
        <w:rPr>
          <w:sz w:val="28"/>
          <w:lang w:eastAsia="en-US" w:bidi="ar-SA"/>
        </w:rPr>
        <w:t>людей.</w:t>
      </w:r>
    </w:p>
    <w:p w14:paraId="6976B721"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Смыслообразование:</w:t>
      </w:r>
    </w:p>
    <w:p w14:paraId="0A5C61A8" w14:textId="7E0A6D63" w:rsidR="00B44722" w:rsidRPr="005D41C6" w:rsidRDefault="00B44722" w:rsidP="00FF2F55">
      <w:pPr>
        <w:numPr>
          <w:ilvl w:val="0"/>
          <w:numId w:val="175"/>
        </w:numPr>
        <w:tabs>
          <w:tab w:val="left" w:pos="534"/>
        </w:tabs>
        <w:spacing w:after="0" w:line="240" w:lineRule="auto"/>
        <w:ind w:right="835"/>
        <w:jc w:val="both"/>
        <w:rPr>
          <w:sz w:val="28"/>
          <w:lang w:eastAsia="en-US" w:bidi="ar-SA"/>
        </w:rPr>
      </w:pPr>
      <w:r w:rsidRPr="005D41C6">
        <w:rPr>
          <w:sz w:val="28"/>
          <w:lang w:eastAsia="en-US" w:bidi="ar-SA"/>
        </w:rPr>
        <w:t>сформированность</w:t>
      </w:r>
      <w:r w:rsidRPr="005D41C6">
        <w:rPr>
          <w:spacing w:val="1"/>
          <w:sz w:val="28"/>
          <w:lang w:eastAsia="en-US" w:bidi="ar-SA"/>
        </w:rPr>
        <w:t xml:space="preserve"> </w:t>
      </w:r>
      <w:r w:rsidRPr="005D41C6">
        <w:rPr>
          <w:sz w:val="28"/>
          <w:lang w:eastAsia="en-US" w:bidi="ar-SA"/>
        </w:rPr>
        <w:t>самооценки,</w:t>
      </w:r>
      <w:r w:rsidRPr="005D41C6">
        <w:rPr>
          <w:spacing w:val="1"/>
          <w:sz w:val="28"/>
          <w:lang w:eastAsia="en-US" w:bidi="ar-SA"/>
        </w:rPr>
        <w:t xml:space="preserve"> </w:t>
      </w:r>
      <w:r w:rsidRPr="005D41C6">
        <w:rPr>
          <w:sz w:val="28"/>
          <w:lang w:eastAsia="en-US" w:bidi="ar-SA"/>
        </w:rPr>
        <w:t>включая</w:t>
      </w:r>
      <w:r w:rsidRPr="005D41C6">
        <w:rPr>
          <w:spacing w:val="1"/>
          <w:sz w:val="28"/>
          <w:lang w:eastAsia="en-US" w:bidi="ar-SA"/>
        </w:rPr>
        <w:t xml:space="preserve"> </w:t>
      </w:r>
      <w:r w:rsidRPr="005D41C6">
        <w:rPr>
          <w:sz w:val="28"/>
          <w:lang w:eastAsia="en-US" w:bidi="ar-SA"/>
        </w:rPr>
        <w:t>осознание</w:t>
      </w:r>
      <w:r w:rsidRPr="005D41C6">
        <w:rPr>
          <w:spacing w:val="1"/>
          <w:sz w:val="28"/>
          <w:lang w:eastAsia="en-US" w:bidi="ar-SA"/>
        </w:rPr>
        <w:t xml:space="preserve"> </w:t>
      </w:r>
      <w:r w:rsidRPr="005D41C6">
        <w:rPr>
          <w:sz w:val="28"/>
          <w:lang w:eastAsia="en-US" w:bidi="ar-SA"/>
        </w:rPr>
        <w:t>своих</w:t>
      </w:r>
      <w:r w:rsidRPr="005D41C6">
        <w:rPr>
          <w:spacing w:val="1"/>
          <w:sz w:val="28"/>
          <w:lang w:eastAsia="en-US" w:bidi="ar-SA"/>
        </w:rPr>
        <w:t xml:space="preserve"> </w:t>
      </w:r>
      <w:r w:rsidRPr="005D41C6">
        <w:rPr>
          <w:sz w:val="28"/>
          <w:lang w:eastAsia="en-US" w:bidi="ar-SA"/>
        </w:rPr>
        <w:t>возможностей</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учении,</w:t>
      </w:r>
      <w:r w:rsidRPr="005D41C6">
        <w:rPr>
          <w:spacing w:val="1"/>
          <w:sz w:val="28"/>
          <w:lang w:eastAsia="en-US" w:bidi="ar-SA"/>
        </w:rPr>
        <w:t xml:space="preserve"> </w:t>
      </w:r>
      <w:r w:rsidRPr="005D41C6">
        <w:rPr>
          <w:sz w:val="28"/>
          <w:lang w:eastAsia="en-US" w:bidi="ar-SA"/>
        </w:rPr>
        <w:t>способность</w:t>
      </w:r>
      <w:r w:rsidRPr="005D41C6">
        <w:rPr>
          <w:spacing w:val="1"/>
          <w:sz w:val="28"/>
          <w:lang w:eastAsia="en-US" w:bidi="ar-SA"/>
        </w:rPr>
        <w:t xml:space="preserve"> </w:t>
      </w:r>
      <w:r w:rsidRPr="005D41C6">
        <w:rPr>
          <w:sz w:val="28"/>
          <w:lang w:eastAsia="en-US" w:bidi="ar-SA"/>
        </w:rPr>
        <w:t>адекватно</w:t>
      </w:r>
      <w:r w:rsidRPr="005D41C6">
        <w:rPr>
          <w:spacing w:val="1"/>
          <w:sz w:val="28"/>
          <w:lang w:eastAsia="en-US" w:bidi="ar-SA"/>
        </w:rPr>
        <w:t xml:space="preserve"> </w:t>
      </w:r>
      <w:r w:rsidRPr="005D41C6">
        <w:rPr>
          <w:sz w:val="28"/>
          <w:lang w:eastAsia="en-US" w:bidi="ar-SA"/>
        </w:rPr>
        <w:t>судить</w:t>
      </w:r>
      <w:r w:rsidR="006E12BC">
        <w:rPr>
          <w:sz w:val="28"/>
          <w:lang w:eastAsia="en-US" w:bidi="ar-SA"/>
        </w:rPr>
        <w:t xml:space="preserve"> </w:t>
      </w:r>
      <w:r w:rsidRPr="005D41C6">
        <w:rPr>
          <w:sz w:val="28"/>
          <w:lang w:eastAsia="en-US" w:bidi="ar-SA"/>
        </w:rPr>
        <w:t>о</w:t>
      </w:r>
      <w:r w:rsidRPr="005D41C6">
        <w:rPr>
          <w:spacing w:val="1"/>
          <w:sz w:val="28"/>
          <w:lang w:eastAsia="en-US" w:bidi="ar-SA"/>
        </w:rPr>
        <w:t xml:space="preserve"> </w:t>
      </w:r>
      <w:r w:rsidRPr="005D41C6">
        <w:rPr>
          <w:sz w:val="28"/>
          <w:lang w:eastAsia="en-US" w:bidi="ar-SA"/>
        </w:rPr>
        <w:t>причинах</w:t>
      </w:r>
      <w:r w:rsidRPr="005D41C6">
        <w:rPr>
          <w:spacing w:val="1"/>
          <w:sz w:val="28"/>
          <w:lang w:eastAsia="en-US" w:bidi="ar-SA"/>
        </w:rPr>
        <w:t xml:space="preserve"> </w:t>
      </w:r>
      <w:r w:rsidRPr="005D41C6">
        <w:rPr>
          <w:sz w:val="28"/>
          <w:lang w:eastAsia="en-US" w:bidi="ar-SA"/>
        </w:rPr>
        <w:t>своего</w:t>
      </w:r>
      <w:r w:rsidRPr="005D41C6">
        <w:rPr>
          <w:spacing w:val="1"/>
          <w:sz w:val="28"/>
          <w:lang w:eastAsia="en-US" w:bidi="ar-SA"/>
        </w:rPr>
        <w:t xml:space="preserve"> </w:t>
      </w:r>
      <w:r w:rsidRPr="005D41C6">
        <w:rPr>
          <w:sz w:val="28"/>
          <w:lang w:eastAsia="en-US" w:bidi="ar-SA"/>
        </w:rPr>
        <w:t>успеха/неуспеха</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учении; умение видеть свои достоинства и недостатки, уважать себя и верить в</w:t>
      </w:r>
      <w:r w:rsidRPr="005D41C6">
        <w:rPr>
          <w:spacing w:val="1"/>
          <w:sz w:val="28"/>
          <w:lang w:eastAsia="en-US" w:bidi="ar-SA"/>
        </w:rPr>
        <w:t xml:space="preserve"> </w:t>
      </w:r>
      <w:r w:rsidRPr="005D41C6">
        <w:rPr>
          <w:sz w:val="28"/>
          <w:lang w:eastAsia="en-US" w:bidi="ar-SA"/>
        </w:rPr>
        <w:t>успех;</w:t>
      </w:r>
    </w:p>
    <w:p w14:paraId="151B1664" w14:textId="77777777" w:rsidR="00B44722" w:rsidRPr="005D41C6" w:rsidRDefault="00B44722" w:rsidP="00FF2F55">
      <w:pPr>
        <w:numPr>
          <w:ilvl w:val="0"/>
          <w:numId w:val="175"/>
        </w:numPr>
        <w:tabs>
          <w:tab w:val="left" w:pos="534"/>
        </w:tabs>
        <w:spacing w:after="0" w:line="240" w:lineRule="auto"/>
        <w:ind w:right="833"/>
        <w:jc w:val="both"/>
        <w:rPr>
          <w:sz w:val="28"/>
          <w:lang w:eastAsia="en-US" w:bidi="ar-SA"/>
        </w:rPr>
      </w:pPr>
      <w:r w:rsidRPr="005D41C6">
        <w:rPr>
          <w:sz w:val="28"/>
          <w:lang w:eastAsia="en-US" w:bidi="ar-SA"/>
        </w:rPr>
        <w:t>сформированность</w:t>
      </w:r>
      <w:r w:rsidRPr="005D41C6">
        <w:rPr>
          <w:spacing w:val="1"/>
          <w:sz w:val="28"/>
          <w:lang w:eastAsia="en-US" w:bidi="ar-SA"/>
        </w:rPr>
        <w:t xml:space="preserve"> </w:t>
      </w:r>
      <w:r w:rsidRPr="005D41C6">
        <w:rPr>
          <w:sz w:val="28"/>
          <w:lang w:eastAsia="en-US" w:bidi="ar-SA"/>
        </w:rPr>
        <w:t>мотивации</w:t>
      </w:r>
      <w:r w:rsidRPr="005D41C6">
        <w:rPr>
          <w:spacing w:val="1"/>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включая</w:t>
      </w:r>
      <w:r w:rsidRPr="005D41C6">
        <w:rPr>
          <w:spacing w:val="1"/>
          <w:sz w:val="28"/>
          <w:lang w:eastAsia="en-US" w:bidi="ar-SA"/>
        </w:rPr>
        <w:t xml:space="preserve"> </w:t>
      </w:r>
      <w:r w:rsidRPr="005D41C6">
        <w:rPr>
          <w:sz w:val="28"/>
          <w:lang w:eastAsia="en-US" w:bidi="ar-SA"/>
        </w:rPr>
        <w:t>социальные,</w:t>
      </w:r>
      <w:r w:rsidRPr="005D41C6">
        <w:rPr>
          <w:spacing w:val="1"/>
          <w:sz w:val="28"/>
          <w:lang w:eastAsia="en-US" w:bidi="ar-SA"/>
        </w:rPr>
        <w:t xml:space="preserve"> </w:t>
      </w:r>
      <w:r w:rsidRPr="005D41C6">
        <w:rPr>
          <w:sz w:val="28"/>
          <w:lang w:eastAsia="en-US" w:bidi="ar-SA"/>
        </w:rPr>
        <w:t>учебно­познавательные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внешние</w:t>
      </w:r>
      <w:r w:rsidRPr="005D41C6">
        <w:rPr>
          <w:spacing w:val="1"/>
          <w:sz w:val="28"/>
          <w:lang w:eastAsia="en-US" w:bidi="ar-SA"/>
        </w:rPr>
        <w:t xml:space="preserve"> </w:t>
      </w:r>
      <w:r w:rsidRPr="005D41C6">
        <w:rPr>
          <w:sz w:val="28"/>
          <w:lang w:eastAsia="en-US" w:bidi="ar-SA"/>
        </w:rPr>
        <w:t>мотивы,</w:t>
      </w:r>
      <w:r w:rsidRPr="005D41C6">
        <w:rPr>
          <w:spacing w:val="1"/>
          <w:sz w:val="28"/>
          <w:lang w:eastAsia="en-US" w:bidi="ar-SA"/>
        </w:rPr>
        <w:t xml:space="preserve"> </w:t>
      </w:r>
      <w:r w:rsidRPr="005D41C6">
        <w:rPr>
          <w:sz w:val="28"/>
          <w:lang w:eastAsia="en-US" w:bidi="ar-SA"/>
        </w:rPr>
        <w:t>любознательность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интерес</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lastRenderedPageBreak/>
        <w:t>новому</w:t>
      </w:r>
      <w:r w:rsidRPr="005D41C6">
        <w:rPr>
          <w:spacing w:val="-10"/>
          <w:sz w:val="28"/>
          <w:lang w:eastAsia="en-US" w:bidi="ar-SA"/>
        </w:rPr>
        <w:t xml:space="preserve"> </w:t>
      </w:r>
      <w:r w:rsidRPr="005D41C6">
        <w:rPr>
          <w:sz w:val="28"/>
          <w:lang w:eastAsia="en-US" w:bidi="ar-SA"/>
        </w:rPr>
        <w:t>содержанию</w:t>
      </w:r>
      <w:r w:rsidRPr="005D41C6">
        <w:rPr>
          <w:spacing w:val="-6"/>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способам</w:t>
      </w:r>
      <w:r w:rsidRPr="005D41C6">
        <w:rPr>
          <w:spacing w:val="-5"/>
          <w:sz w:val="28"/>
          <w:lang w:eastAsia="en-US" w:bidi="ar-SA"/>
        </w:rPr>
        <w:t xml:space="preserve"> </w:t>
      </w:r>
      <w:r w:rsidRPr="005D41C6">
        <w:rPr>
          <w:sz w:val="28"/>
          <w:lang w:eastAsia="en-US" w:bidi="ar-SA"/>
        </w:rPr>
        <w:t>решения</w:t>
      </w:r>
      <w:r w:rsidRPr="005D41C6">
        <w:rPr>
          <w:spacing w:val="-6"/>
          <w:sz w:val="28"/>
          <w:lang w:eastAsia="en-US" w:bidi="ar-SA"/>
        </w:rPr>
        <w:t xml:space="preserve"> </w:t>
      </w:r>
      <w:r w:rsidRPr="005D41C6">
        <w:rPr>
          <w:sz w:val="28"/>
          <w:lang w:eastAsia="en-US" w:bidi="ar-SA"/>
        </w:rPr>
        <w:t>проблем,</w:t>
      </w:r>
      <w:r w:rsidRPr="005D41C6">
        <w:rPr>
          <w:spacing w:val="-6"/>
          <w:sz w:val="28"/>
          <w:lang w:eastAsia="en-US" w:bidi="ar-SA"/>
        </w:rPr>
        <w:t xml:space="preserve"> </w:t>
      </w:r>
      <w:r w:rsidRPr="005D41C6">
        <w:rPr>
          <w:sz w:val="28"/>
          <w:lang w:eastAsia="en-US" w:bidi="ar-SA"/>
        </w:rPr>
        <w:t>приобретению</w:t>
      </w:r>
      <w:r w:rsidRPr="005D41C6">
        <w:rPr>
          <w:spacing w:val="-9"/>
          <w:sz w:val="28"/>
          <w:lang w:eastAsia="en-US" w:bidi="ar-SA"/>
        </w:rPr>
        <w:t xml:space="preserve"> </w:t>
      </w:r>
      <w:r w:rsidRPr="005D41C6">
        <w:rPr>
          <w:sz w:val="28"/>
          <w:lang w:eastAsia="en-US" w:bidi="ar-SA"/>
        </w:rPr>
        <w:t>новых</w:t>
      </w:r>
      <w:r w:rsidRPr="005D41C6">
        <w:rPr>
          <w:spacing w:val="-5"/>
          <w:sz w:val="28"/>
          <w:lang w:eastAsia="en-US" w:bidi="ar-SA"/>
        </w:rPr>
        <w:t xml:space="preserve"> </w:t>
      </w:r>
      <w:r w:rsidRPr="005D41C6">
        <w:rPr>
          <w:sz w:val="28"/>
          <w:lang w:eastAsia="en-US" w:bidi="ar-SA"/>
        </w:rPr>
        <w:t>знаний</w:t>
      </w:r>
      <w:r w:rsidRPr="005D41C6">
        <w:rPr>
          <w:spacing w:val="-68"/>
          <w:sz w:val="28"/>
          <w:lang w:eastAsia="en-US" w:bidi="ar-SA"/>
        </w:rPr>
        <w:t xml:space="preserve"> </w:t>
      </w:r>
      <w:r w:rsidRPr="005D41C6">
        <w:rPr>
          <w:sz w:val="28"/>
          <w:lang w:eastAsia="en-US" w:bidi="ar-SA"/>
        </w:rPr>
        <w:t>и умений, мотивация достижения результата, стремление к совершенствованию</w:t>
      </w:r>
      <w:r w:rsidRPr="005D41C6">
        <w:rPr>
          <w:spacing w:val="-67"/>
          <w:sz w:val="28"/>
          <w:lang w:eastAsia="en-US" w:bidi="ar-SA"/>
        </w:rPr>
        <w:t xml:space="preserve"> </w:t>
      </w:r>
      <w:r w:rsidRPr="005D41C6">
        <w:rPr>
          <w:sz w:val="28"/>
          <w:lang w:eastAsia="en-US" w:bidi="ar-SA"/>
        </w:rPr>
        <w:t>своих</w:t>
      </w:r>
      <w:r w:rsidRPr="005D41C6">
        <w:rPr>
          <w:spacing w:val="-1"/>
          <w:sz w:val="28"/>
          <w:lang w:eastAsia="en-US" w:bidi="ar-SA"/>
        </w:rPr>
        <w:t xml:space="preserve"> </w:t>
      </w:r>
      <w:r w:rsidRPr="005D41C6">
        <w:rPr>
          <w:sz w:val="28"/>
          <w:lang w:eastAsia="en-US" w:bidi="ar-SA"/>
        </w:rPr>
        <w:t>способностей.</w:t>
      </w:r>
    </w:p>
    <w:p w14:paraId="4B36C22F" w14:textId="77777777" w:rsidR="00B44722" w:rsidRPr="005D41C6" w:rsidRDefault="00B44722" w:rsidP="00B44722">
      <w:pPr>
        <w:spacing w:after="0" w:line="319" w:lineRule="exact"/>
        <w:jc w:val="both"/>
        <w:rPr>
          <w:sz w:val="28"/>
          <w:szCs w:val="28"/>
          <w:lang w:eastAsia="en-US" w:bidi="ar-SA"/>
        </w:rPr>
      </w:pPr>
      <w:r w:rsidRPr="005D41C6">
        <w:rPr>
          <w:sz w:val="28"/>
          <w:szCs w:val="28"/>
          <w:lang w:eastAsia="en-US" w:bidi="ar-SA"/>
        </w:rPr>
        <w:t>Морально-этическая</w:t>
      </w:r>
      <w:r w:rsidRPr="005D41C6">
        <w:rPr>
          <w:spacing w:val="-6"/>
          <w:sz w:val="28"/>
          <w:szCs w:val="28"/>
          <w:lang w:eastAsia="en-US" w:bidi="ar-SA"/>
        </w:rPr>
        <w:t xml:space="preserve"> </w:t>
      </w:r>
      <w:r w:rsidRPr="005D41C6">
        <w:rPr>
          <w:sz w:val="28"/>
          <w:szCs w:val="28"/>
          <w:lang w:eastAsia="en-US" w:bidi="ar-SA"/>
        </w:rPr>
        <w:t>ориентация:</w:t>
      </w:r>
    </w:p>
    <w:p w14:paraId="0EC46656" w14:textId="77777777" w:rsidR="00B44722" w:rsidRPr="005D41C6" w:rsidRDefault="00B44722" w:rsidP="00FF2F55">
      <w:pPr>
        <w:numPr>
          <w:ilvl w:val="0"/>
          <w:numId w:val="172"/>
        </w:numPr>
        <w:tabs>
          <w:tab w:val="left" w:pos="1242"/>
        </w:tabs>
        <w:spacing w:after="0" w:line="240" w:lineRule="auto"/>
        <w:ind w:right="832" w:hanging="12"/>
        <w:jc w:val="both"/>
        <w:rPr>
          <w:sz w:val="28"/>
          <w:lang w:eastAsia="en-US" w:bidi="ar-SA"/>
        </w:rPr>
      </w:pPr>
      <w:r w:rsidRPr="005D41C6">
        <w:rPr>
          <w:sz w:val="28"/>
          <w:lang w:eastAsia="en-US" w:bidi="ar-SA"/>
        </w:rPr>
        <w:t>знание</w:t>
      </w:r>
      <w:r w:rsidRPr="005D41C6">
        <w:rPr>
          <w:spacing w:val="1"/>
          <w:sz w:val="28"/>
          <w:lang w:eastAsia="en-US" w:bidi="ar-SA"/>
        </w:rPr>
        <w:t xml:space="preserve"> </w:t>
      </w:r>
      <w:r w:rsidRPr="005D41C6">
        <w:rPr>
          <w:sz w:val="28"/>
          <w:lang w:eastAsia="en-US" w:bidi="ar-SA"/>
        </w:rPr>
        <w:t>моральных</w:t>
      </w:r>
      <w:r w:rsidRPr="005D41C6">
        <w:rPr>
          <w:spacing w:val="1"/>
          <w:sz w:val="28"/>
          <w:lang w:eastAsia="en-US" w:bidi="ar-SA"/>
        </w:rPr>
        <w:t xml:space="preserve"> </w:t>
      </w:r>
      <w:r w:rsidRPr="005D41C6">
        <w:rPr>
          <w:sz w:val="28"/>
          <w:lang w:eastAsia="en-US" w:bidi="ar-SA"/>
        </w:rPr>
        <w:t>норм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сформированности</w:t>
      </w:r>
      <w:r w:rsidRPr="005D41C6">
        <w:rPr>
          <w:spacing w:val="1"/>
          <w:sz w:val="28"/>
          <w:lang w:eastAsia="en-US" w:bidi="ar-SA"/>
        </w:rPr>
        <w:t xml:space="preserve"> </w:t>
      </w:r>
      <w:r w:rsidRPr="005D41C6">
        <w:rPr>
          <w:sz w:val="28"/>
          <w:lang w:eastAsia="en-US" w:bidi="ar-SA"/>
        </w:rPr>
        <w:t>морально­этических</w:t>
      </w:r>
      <w:r w:rsidRPr="005D41C6">
        <w:rPr>
          <w:spacing w:val="-67"/>
          <w:sz w:val="28"/>
          <w:lang w:eastAsia="en-US" w:bidi="ar-SA"/>
        </w:rPr>
        <w:t xml:space="preserve"> </w:t>
      </w:r>
      <w:r w:rsidRPr="005D41C6">
        <w:rPr>
          <w:sz w:val="28"/>
          <w:lang w:eastAsia="en-US" w:bidi="ar-SA"/>
        </w:rPr>
        <w:t>суждений, способность к решению моральных проблем на основе децентрации</w:t>
      </w:r>
      <w:r w:rsidRPr="005D41C6">
        <w:rPr>
          <w:spacing w:val="1"/>
          <w:sz w:val="28"/>
          <w:lang w:eastAsia="en-US" w:bidi="ar-SA"/>
        </w:rPr>
        <w:t xml:space="preserve"> </w:t>
      </w:r>
      <w:r w:rsidRPr="005D41C6">
        <w:rPr>
          <w:sz w:val="28"/>
          <w:lang w:eastAsia="en-US" w:bidi="ar-SA"/>
        </w:rPr>
        <w:t>(координации</w:t>
      </w:r>
      <w:r w:rsidRPr="005D41C6">
        <w:rPr>
          <w:spacing w:val="1"/>
          <w:sz w:val="28"/>
          <w:lang w:eastAsia="en-US" w:bidi="ar-SA"/>
        </w:rPr>
        <w:t xml:space="preserve"> </w:t>
      </w:r>
      <w:r w:rsidRPr="005D41C6">
        <w:rPr>
          <w:sz w:val="28"/>
          <w:lang w:eastAsia="en-US" w:bidi="ar-SA"/>
        </w:rPr>
        <w:t>различных</w:t>
      </w:r>
      <w:r w:rsidRPr="005D41C6">
        <w:rPr>
          <w:spacing w:val="1"/>
          <w:sz w:val="28"/>
          <w:lang w:eastAsia="en-US" w:bidi="ar-SA"/>
        </w:rPr>
        <w:t xml:space="preserve"> </w:t>
      </w:r>
      <w:r w:rsidRPr="005D41C6">
        <w:rPr>
          <w:sz w:val="28"/>
          <w:lang w:eastAsia="en-US" w:bidi="ar-SA"/>
        </w:rPr>
        <w:t>точек</w:t>
      </w:r>
      <w:r w:rsidRPr="005D41C6">
        <w:rPr>
          <w:spacing w:val="1"/>
          <w:sz w:val="28"/>
          <w:lang w:eastAsia="en-US" w:bidi="ar-SA"/>
        </w:rPr>
        <w:t xml:space="preserve"> </w:t>
      </w:r>
      <w:r w:rsidRPr="005D41C6">
        <w:rPr>
          <w:sz w:val="28"/>
          <w:lang w:eastAsia="en-US" w:bidi="ar-SA"/>
        </w:rPr>
        <w:t>зрения</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решение</w:t>
      </w:r>
      <w:r w:rsidRPr="005D41C6">
        <w:rPr>
          <w:spacing w:val="1"/>
          <w:sz w:val="28"/>
          <w:lang w:eastAsia="en-US" w:bidi="ar-SA"/>
        </w:rPr>
        <w:t xml:space="preserve"> </w:t>
      </w:r>
      <w:r w:rsidRPr="005D41C6">
        <w:rPr>
          <w:sz w:val="28"/>
          <w:lang w:eastAsia="en-US" w:bidi="ar-SA"/>
        </w:rPr>
        <w:t>моральной</w:t>
      </w:r>
      <w:r w:rsidRPr="005D41C6">
        <w:rPr>
          <w:spacing w:val="1"/>
          <w:sz w:val="28"/>
          <w:lang w:eastAsia="en-US" w:bidi="ar-SA"/>
        </w:rPr>
        <w:t xml:space="preserve"> </w:t>
      </w:r>
      <w:r w:rsidRPr="005D41C6">
        <w:rPr>
          <w:sz w:val="28"/>
          <w:lang w:eastAsia="en-US" w:bidi="ar-SA"/>
        </w:rPr>
        <w:t>дилеммы);</w:t>
      </w:r>
      <w:r w:rsidRPr="005D41C6">
        <w:rPr>
          <w:spacing w:val="1"/>
          <w:sz w:val="28"/>
          <w:lang w:eastAsia="en-US" w:bidi="ar-SA"/>
        </w:rPr>
        <w:t xml:space="preserve"> </w:t>
      </w:r>
      <w:r w:rsidRPr="005D41C6">
        <w:rPr>
          <w:sz w:val="28"/>
          <w:lang w:eastAsia="en-US" w:bidi="ar-SA"/>
        </w:rPr>
        <w:t>способность к оценке своих поступков и действий других людей с точки зрения</w:t>
      </w:r>
      <w:r w:rsidRPr="005D41C6">
        <w:rPr>
          <w:spacing w:val="-67"/>
          <w:sz w:val="28"/>
          <w:lang w:eastAsia="en-US" w:bidi="ar-SA"/>
        </w:rPr>
        <w:t xml:space="preserve"> </w:t>
      </w:r>
      <w:r w:rsidRPr="005D41C6">
        <w:rPr>
          <w:sz w:val="28"/>
          <w:lang w:eastAsia="en-US" w:bidi="ar-SA"/>
        </w:rPr>
        <w:t>соблюдения/нарушения</w:t>
      </w:r>
      <w:r w:rsidRPr="005D41C6">
        <w:rPr>
          <w:spacing w:val="-1"/>
          <w:sz w:val="28"/>
          <w:lang w:eastAsia="en-US" w:bidi="ar-SA"/>
        </w:rPr>
        <w:t xml:space="preserve"> </w:t>
      </w:r>
      <w:r w:rsidRPr="005D41C6">
        <w:rPr>
          <w:sz w:val="28"/>
          <w:lang w:eastAsia="en-US" w:bidi="ar-SA"/>
        </w:rPr>
        <w:t>моральной</w:t>
      </w:r>
      <w:r w:rsidRPr="005D41C6">
        <w:rPr>
          <w:spacing w:val="-3"/>
          <w:sz w:val="28"/>
          <w:lang w:eastAsia="en-US" w:bidi="ar-SA"/>
        </w:rPr>
        <w:t xml:space="preserve"> </w:t>
      </w:r>
      <w:r w:rsidRPr="005D41C6">
        <w:rPr>
          <w:sz w:val="28"/>
          <w:lang w:eastAsia="en-US" w:bidi="ar-SA"/>
        </w:rPr>
        <w:t>нормы.</w:t>
      </w:r>
    </w:p>
    <w:p w14:paraId="1F969BE1" w14:textId="57934B83" w:rsidR="00B44722" w:rsidRPr="005D41C6" w:rsidRDefault="009006F3" w:rsidP="00B44722">
      <w:pPr>
        <w:spacing w:after="0" w:line="322" w:lineRule="exact"/>
        <w:jc w:val="both"/>
        <w:rPr>
          <w:sz w:val="28"/>
          <w:szCs w:val="28"/>
          <w:lang w:eastAsia="en-US" w:bidi="ar-SA"/>
        </w:rPr>
      </w:pPr>
      <w:r>
        <w:rPr>
          <w:sz w:val="28"/>
          <w:szCs w:val="28"/>
          <w:lang w:eastAsia="en-US" w:bidi="ar-SA"/>
        </w:rPr>
        <w:t xml:space="preserve">   </w:t>
      </w:r>
      <w:r w:rsidR="00B44722" w:rsidRPr="005D41C6">
        <w:rPr>
          <w:sz w:val="28"/>
          <w:szCs w:val="28"/>
          <w:lang w:eastAsia="en-US" w:bidi="ar-SA"/>
        </w:rPr>
        <w:t>В</w:t>
      </w:r>
      <w:r w:rsidR="00B44722" w:rsidRPr="005D41C6">
        <w:rPr>
          <w:spacing w:val="52"/>
          <w:sz w:val="28"/>
          <w:szCs w:val="28"/>
          <w:lang w:eastAsia="en-US" w:bidi="ar-SA"/>
        </w:rPr>
        <w:t xml:space="preserve"> </w:t>
      </w:r>
      <w:r w:rsidR="00B44722" w:rsidRPr="005D41C6">
        <w:rPr>
          <w:sz w:val="28"/>
          <w:szCs w:val="28"/>
          <w:lang w:eastAsia="en-US" w:bidi="ar-SA"/>
        </w:rPr>
        <w:t>планируемых</w:t>
      </w:r>
      <w:r w:rsidR="00B44722" w:rsidRPr="005D41C6">
        <w:rPr>
          <w:spacing w:val="121"/>
          <w:sz w:val="28"/>
          <w:szCs w:val="28"/>
          <w:lang w:eastAsia="en-US" w:bidi="ar-SA"/>
        </w:rPr>
        <w:t xml:space="preserve"> </w:t>
      </w:r>
      <w:r w:rsidR="00B44722" w:rsidRPr="005D41C6">
        <w:rPr>
          <w:sz w:val="28"/>
          <w:szCs w:val="28"/>
          <w:lang w:eastAsia="en-US" w:bidi="ar-SA"/>
        </w:rPr>
        <w:t>результатах,</w:t>
      </w:r>
      <w:r w:rsidR="00B44722" w:rsidRPr="005D41C6">
        <w:rPr>
          <w:spacing w:val="121"/>
          <w:sz w:val="28"/>
          <w:szCs w:val="28"/>
          <w:lang w:eastAsia="en-US" w:bidi="ar-SA"/>
        </w:rPr>
        <w:t xml:space="preserve"> </w:t>
      </w:r>
      <w:r w:rsidR="00B44722" w:rsidRPr="005D41C6">
        <w:rPr>
          <w:sz w:val="28"/>
          <w:szCs w:val="28"/>
          <w:lang w:eastAsia="en-US" w:bidi="ar-SA"/>
        </w:rPr>
        <w:t>описывающих</w:t>
      </w:r>
      <w:r w:rsidR="00B44722" w:rsidRPr="005D41C6">
        <w:rPr>
          <w:spacing w:val="121"/>
          <w:sz w:val="28"/>
          <w:szCs w:val="28"/>
          <w:lang w:eastAsia="en-US" w:bidi="ar-SA"/>
        </w:rPr>
        <w:t xml:space="preserve"> </w:t>
      </w:r>
      <w:r w:rsidR="00B44722" w:rsidRPr="005D41C6">
        <w:rPr>
          <w:sz w:val="28"/>
          <w:szCs w:val="28"/>
          <w:lang w:eastAsia="en-US" w:bidi="ar-SA"/>
        </w:rPr>
        <w:t>эту</w:t>
      </w:r>
      <w:r w:rsidR="00B44722" w:rsidRPr="005D41C6">
        <w:rPr>
          <w:spacing w:val="117"/>
          <w:sz w:val="28"/>
          <w:szCs w:val="28"/>
          <w:lang w:eastAsia="en-US" w:bidi="ar-SA"/>
        </w:rPr>
        <w:t xml:space="preserve"> </w:t>
      </w:r>
      <w:r w:rsidR="00B44722" w:rsidRPr="005D41C6">
        <w:rPr>
          <w:sz w:val="28"/>
          <w:szCs w:val="28"/>
          <w:lang w:eastAsia="en-US" w:bidi="ar-SA"/>
        </w:rPr>
        <w:t>группу,</w:t>
      </w:r>
      <w:r w:rsidR="00B44722" w:rsidRPr="005D41C6">
        <w:rPr>
          <w:spacing w:val="120"/>
          <w:sz w:val="28"/>
          <w:szCs w:val="28"/>
          <w:lang w:eastAsia="en-US" w:bidi="ar-SA"/>
        </w:rPr>
        <w:t xml:space="preserve"> </w:t>
      </w:r>
      <w:r w:rsidR="00B44722" w:rsidRPr="005D41C6">
        <w:rPr>
          <w:sz w:val="28"/>
          <w:szCs w:val="28"/>
          <w:lang w:eastAsia="en-US" w:bidi="ar-SA"/>
        </w:rPr>
        <w:t>отсутствует</w:t>
      </w:r>
      <w:r w:rsidR="00B44722" w:rsidRPr="005D41C6">
        <w:rPr>
          <w:spacing w:val="122"/>
          <w:sz w:val="28"/>
          <w:szCs w:val="28"/>
          <w:lang w:eastAsia="en-US" w:bidi="ar-SA"/>
        </w:rPr>
        <w:t xml:space="preserve"> </w:t>
      </w:r>
      <w:r w:rsidR="00B44722" w:rsidRPr="005D41C6">
        <w:rPr>
          <w:sz w:val="28"/>
          <w:szCs w:val="28"/>
          <w:lang w:eastAsia="en-US" w:bidi="ar-SA"/>
        </w:rPr>
        <w:t>блок</w:t>
      </w:r>
    </w:p>
    <w:p w14:paraId="6FE6C7C6" w14:textId="1E511C14"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«Выпускник научится». Это означает, что личностные результаты выпускников</w:t>
      </w:r>
      <w:r w:rsidRPr="005D41C6">
        <w:rPr>
          <w:spacing w:val="-67"/>
          <w:sz w:val="28"/>
          <w:szCs w:val="28"/>
          <w:lang w:eastAsia="en-US" w:bidi="ar-SA"/>
        </w:rPr>
        <w:t xml:space="preserve"> </w:t>
      </w:r>
      <w:r w:rsidR="002A65B4" w:rsidRPr="005D41C6">
        <w:rPr>
          <w:spacing w:val="-67"/>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получении</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полном</w:t>
      </w:r>
      <w:r w:rsidRPr="005D41C6">
        <w:rPr>
          <w:spacing w:val="1"/>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требованиями ФГОС НОО</w:t>
      </w:r>
      <w:r w:rsidRPr="005D41C6">
        <w:rPr>
          <w:spacing w:val="-2"/>
          <w:sz w:val="28"/>
          <w:szCs w:val="28"/>
          <w:lang w:eastAsia="en-US" w:bidi="ar-SA"/>
        </w:rPr>
        <w:t xml:space="preserve"> </w:t>
      </w:r>
      <w:r w:rsidRPr="005D41C6">
        <w:rPr>
          <w:sz w:val="28"/>
          <w:szCs w:val="28"/>
          <w:lang w:eastAsia="en-US" w:bidi="ar-SA"/>
        </w:rPr>
        <w:t>не подлежат</w:t>
      </w:r>
      <w:r w:rsidRPr="005D41C6">
        <w:rPr>
          <w:spacing w:val="-3"/>
          <w:sz w:val="28"/>
          <w:szCs w:val="28"/>
          <w:lang w:eastAsia="en-US" w:bidi="ar-SA"/>
        </w:rPr>
        <w:t xml:space="preserve"> </w:t>
      </w:r>
      <w:r w:rsidRPr="005D41C6">
        <w:rPr>
          <w:sz w:val="28"/>
          <w:szCs w:val="28"/>
          <w:lang w:eastAsia="en-US" w:bidi="ar-SA"/>
        </w:rPr>
        <w:t>итоговой оценке.</w:t>
      </w:r>
    </w:p>
    <w:p w14:paraId="038AEA40" w14:textId="28AEFD50" w:rsidR="00B44722" w:rsidRPr="005D41C6" w:rsidRDefault="00B44722" w:rsidP="00B44722">
      <w:pPr>
        <w:spacing w:after="0" w:line="240" w:lineRule="auto"/>
        <w:ind w:right="827"/>
        <w:jc w:val="both"/>
        <w:rPr>
          <w:sz w:val="28"/>
          <w:szCs w:val="28"/>
          <w:lang w:eastAsia="en-US" w:bidi="ar-SA"/>
        </w:rPr>
      </w:pPr>
      <w:r w:rsidRPr="005D41C6">
        <w:rPr>
          <w:spacing w:val="-1"/>
          <w:sz w:val="28"/>
          <w:szCs w:val="28"/>
          <w:lang w:eastAsia="en-US" w:bidi="ar-SA"/>
        </w:rPr>
        <w:t>Формирование</w:t>
      </w:r>
      <w:r w:rsidRPr="005D41C6">
        <w:rPr>
          <w:spacing w:val="-17"/>
          <w:sz w:val="28"/>
          <w:szCs w:val="28"/>
          <w:lang w:eastAsia="en-US" w:bidi="ar-SA"/>
        </w:rPr>
        <w:t xml:space="preserve"> </w:t>
      </w:r>
      <w:r w:rsidRPr="005D41C6">
        <w:rPr>
          <w:spacing w:val="-1"/>
          <w:sz w:val="28"/>
          <w:szCs w:val="28"/>
          <w:lang w:eastAsia="en-US" w:bidi="ar-SA"/>
        </w:rPr>
        <w:t>и</w:t>
      </w:r>
      <w:r w:rsidRPr="005D41C6">
        <w:rPr>
          <w:spacing w:val="-16"/>
          <w:sz w:val="28"/>
          <w:szCs w:val="28"/>
          <w:lang w:eastAsia="en-US" w:bidi="ar-SA"/>
        </w:rPr>
        <w:t xml:space="preserve"> </w:t>
      </w:r>
      <w:r w:rsidRPr="005D41C6">
        <w:rPr>
          <w:spacing w:val="-1"/>
          <w:sz w:val="28"/>
          <w:szCs w:val="28"/>
          <w:lang w:eastAsia="en-US" w:bidi="ar-SA"/>
        </w:rPr>
        <w:t>достижение</w:t>
      </w:r>
      <w:r w:rsidRPr="005D41C6">
        <w:rPr>
          <w:spacing w:val="-17"/>
          <w:sz w:val="28"/>
          <w:szCs w:val="28"/>
          <w:lang w:eastAsia="en-US" w:bidi="ar-SA"/>
        </w:rPr>
        <w:t xml:space="preserve"> </w:t>
      </w:r>
      <w:r w:rsidRPr="005D41C6">
        <w:rPr>
          <w:sz w:val="28"/>
          <w:szCs w:val="28"/>
          <w:lang w:eastAsia="en-US" w:bidi="ar-SA"/>
        </w:rPr>
        <w:t>указанных</w:t>
      </w:r>
      <w:r w:rsidRPr="005D41C6">
        <w:rPr>
          <w:spacing w:val="-16"/>
          <w:sz w:val="28"/>
          <w:szCs w:val="28"/>
          <w:lang w:eastAsia="en-US" w:bidi="ar-SA"/>
        </w:rPr>
        <w:t xml:space="preserve"> </w:t>
      </w:r>
      <w:r w:rsidRPr="005D41C6">
        <w:rPr>
          <w:sz w:val="28"/>
          <w:szCs w:val="28"/>
          <w:lang w:eastAsia="en-US" w:bidi="ar-SA"/>
        </w:rPr>
        <w:t>выше</w:t>
      </w:r>
      <w:r w:rsidRPr="005D41C6">
        <w:rPr>
          <w:spacing w:val="-17"/>
          <w:sz w:val="28"/>
          <w:szCs w:val="28"/>
          <w:lang w:eastAsia="en-US" w:bidi="ar-SA"/>
        </w:rPr>
        <w:t xml:space="preserve"> </w:t>
      </w:r>
      <w:r w:rsidRPr="005D41C6">
        <w:rPr>
          <w:sz w:val="28"/>
          <w:szCs w:val="28"/>
          <w:lang w:eastAsia="en-US" w:bidi="ar-SA"/>
        </w:rPr>
        <w:t>личностных</w:t>
      </w:r>
      <w:r w:rsidRPr="005D41C6">
        <w:rPr>
          <w:spacing w:val="-16"/>
          <w:sz w:val="28"/>
          <w:szCs w:val="28"/>
          <w:lang w:eastAsia="en-US" w:bidi="ar-SA"/>
        </w:rPr>
        <w:t xml:space="preserve"> </w:t>
      </w:r>
      <w:r w:rsidRPr="005D41C6">
        <w:rPr>
          <w:sz w:val="28"/>
          <w:szCs w:val="28"/>
          <w:lang w:eastAsia="en-US" w:bidi="ar-SA"/>
        </w:rPr>
        <w:t>результатов</w:t>
      </w:r>
      <w:r w:rsidRPr="005D41C6">
        <w:rPr>
          <w:spacing w:val="-13"/>
          <w:sz w:val="28"/>
          <w:szCs w:val="28"/>
          <w:lang w:eastAsia="en-US" w:bidi="ar-SA"/>
        </w:rPr>
        <w:t xml:space="preserve"> </w:t>
      </w:r>
      <w:r w:rsidRPr="005D41C6">
        <w:rPr>
          <w:sz w:val="28"/>
          <w:szCs w:val="28"/>
          <w:lang w:eastAsia="en-US" w:bidi="ar-SA"/>
        </w:rPr>
        <w:t>—</w:t>
      </w:r>
      <w:r w:rsidRPr="005D41C6">
        <w:rPr>
          <w:spacing w:val="-17"/>
          <w:sz w:val="28"/>
          <w:szCs w:val="28"/>
          <w:lang w:eastAsia="en-US" w:bidi="ar-SA"/>
        </w:rPr>
        <w:t xml:space="preserve"> </w:t>
      </w:r>
      <w:r w:rsidRPr="005D41C6">
        <w:rPr>
          <w:sz w:val="28"/>
          <w:szCs w:val="28"/>
          <w:lang w:eastAsia="en-US" w:bidi="ar-SA"/>
        </w:rPr>
        <w:t>задача</w:t>
      </w:r>
      <w:r w:rsidRPr="005D41C6">
        <w:rPr>
          <w:spacing w:val="-67"/>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ответственность</w:t>
      </w:r>
      <w:r w:rsidRPr="005D41C6">
        <w:rPr>
          <w:spacing w:val="1"/>
          <w:sz w:val="28"/>
          <w:szCs w:val="28"/>
          <w:lang w:eastAsia="en-US" w:bidi="ar-SA"/>
        </w:rPr>
        <w:t xml:space="preserve"> </w:t>
      </w:r>
      <w:r w:rsidRPr="005D41C6">
        <w:rPr>
          <w:sz w:val="28"/>
          <w:szCs w:val="28"/>
          <w:lang w:eastAsia="en-US" w:bidi="ar-SA"/>
        </w:rPr>
        <w:t>школы</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Оценка</w:t>
      </w:r>
      <w:r w:rsidRPr="005D41C6">
        <w:rPr>
          <w:spacing w:val="1"/>
          <w:sz w:val="28"/>
          <w:szCs w:val="28"/>
          <w:lang w:eastAsia="en-US" w:bidi="ar-SA"/>
        </w:rPr>
        <w:t xml:space="preserve"> </w:t>
      </w:r>
      <w:r w:rsidRPr="005D41C6">
        <w:rPr>
          <w:sz w:val="28"/>
          <w:szCs w:val="28"/>
          <w:lang w:eastAsia="en-US" w:bidi="ar-SA"/>
        </w:rPr>
        <w:t>этих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002A65B4" w:rsidRPr="005D41C6">
        <w:rPr>
          <w:sz w:val="28"/>
          <w:szCs w:val="28"/>
          <w:lang w:eastAsia="en-US" w:bidi="ar-SA"/>
        </w:rPr>
        <w:t xml:space="preserve"> </w:t>
      </w:r>
      <w:r w:rsidRPr="005D41C6">
        <w:rPr>
          <w:sz w:val="28"/>
          <w:szCs w:val="28"/>
          <w:lang w:eastAsia="en-US" w:bidi="ar-SA"/>
        </w:rPr>
        <w:t>школы</w:t>
      </w:r>
      <w:r w:rsidRPr="005D41C6">
        <w:rPr>
          <w:spacing w:val="1"/>
          <w:sz w:val="28"/>
          <w:szCs w:val="28"/>
          <w:lang w:eastAsia="en-US" w:bidi="ar-SA"/>
        </w:rPr>
        <w:t xml:space="preserve"> </w:t>
      </w:r>
      <w:r w:rsidRPr="005D41C6">
        <w:rPr>
          <w:sz w:val="28"/>
          <w:szCs w:val="28"/>
          <w:lang w:eastAsia="en-US" w:bidi="ar-SA"/>
        </w:rPr>
        <w:t>осуществляется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ходе</w:t>
      </w:r>
      <w:r w:rsidRPr="005D41C6">
        <w:rPr>
          <w:spacing w:val="1"/>
          <w:sz w:val="28"/>
          <w:szCs w:val="28"/>
          <w:lang w:eastAsia="en-US" w:bidi="ar-SA"/>
        </w:rPr>
        <w:t xml:space="preserve"> </w:t>
      </w:r>
      <w:r w:rsidRPr="005D41C6">
        <w:rPr>
          <w:sz w:val="28"/>
          <w:szCs w:val="28"/>
          <w:lang w:eastAsia="en-US" w:bidi="ar-SA"/>
        </w:rPr>
        <w:t>внешних неперсонифицированных мониторинговых исследований, результаты</w:t>
      </w:r>
      <w:r w:rsidRPr="005D41C6">
        <w:rPr>
          <w:spacing w:val="1"/>
          <w:sz w:val="28"/>
          <w:szCs w:val="28"/>
          <w:lang w:eastAsia="en-US" w:bidi="ar-SA"/>
        </w:rPr>
        <w:t xml:space="preserve"> </w:t>
      </w:r>
      <w:r w:rsidRPr="005D41C6">
        <w:rPr>
          <w:sz w:val="28"/>
          <w:szCs w:val="28"/>
          <w:lang w:eastAsia="en-US" w:bidi="ar-SA"/>
        </w:rPr>
        <w:t>которых</w:t>
      </w:r>
      <w:r w:rsidRPr="005D41C6">
        <w:rPr>
          <w:spacing w:val="1"/>
          <w:sz w:val="28"/>
          <w:szCs w:val="28"/>
          <w:lang w:eastAsia="en-US" w:bidi="ar-SA"/>
        </w:rPr>
        <w:t xml:space="preserve"> </w:t>
      </w:r>
      <w:r w:rsidRPr="005D41C6">
        <w:rPr>
          <w:sz w:val="28"/>
          <w:szCs w:val="28"/>
          <w:lang w:eastAsia="en-US" w:bidi="ar-SA"/>
        </w:rPr>
        <w:t>являются</w:t>
      </w:r>
      <w:r w:rsidRPr="005D41C6">
        <w:rPr>
          <w:spacing w:val="1"/>
          <w:sz w:val="28"/>
          <w:szCs w:val="28"/>
          <w:lang w:eastAsia="en-US" w:bidi="ar-SA"/>
        </w:rPr>
        <w:t xml:space="preserve"> </w:t>
      </w:r>
      <w:r w:rsidRPr="005D41C6">
        <w:rPr>
          <w:sz w:val="28"/>
          <w:szCs w:val="28"/>
          <w:lang w:eastAsia="en-US" w:bidi="ar-SA"/>
        </w:rPr>
        <w:t>основанием</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принятия</w:t>
      </w:r>
      <w:r w:rsidRPr="005D41C6">
        <w:rPr>
          <w:spacing w:val="1"/>
          <w:sz w:val="28"/>
          <w:szCs w:val="28"/>
          <w:lang w:eastAsia="en-US" w:bidi="ar-SA"/>
        </w:rPr>
        <w:t xml:space="preserve"> </w:t>
      </w:r>
      <w:r w:rsidRPr="005D41C6">
        <w:rPr>
          <w:sz w:val="28"/>
          <w:szCs w:val="28"/>
          <w:lang w:eastAsia="en-US" w:bidi="ar-SA"/>
        </w:rPr>
        <w:t>управленческих</w:t>
      </w:r>
      <w:r w:rsidRPr="005D41C6">
        <w:rPr>
          <w:spacing w:val="1"/>
          <w:sz w:val="28"/>
          <w:szCs w:val="28"/>
          <w:lang w:eastAsia="en-US" w:bidi="ar-SA"/>
        </w:rPr>
        <w:t xml:space="preserve"> </w:t>
      </w:r>
      <w:r w:rsidRPr="005D41C6">
        <w:rPr>
          <w:sz w:val="28"/>
          <w:szCs w:val="28"/>
          <w:lang w:eastAsia="en-US" w:bidi="ar-SA"/>
        </w:rPr>
        <w:t>решений</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проектировании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реализации</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развитияшколы</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концепции</w:t>
      </w:r>
      <w:r w:rsidRPr="005D41C6">
        <w:rPr>
          <w:spacing w:val="1"/>
          <w:sz w:val="28"/>
          <w:szCs w:val="28"/>
          <w:lang w:eastAsia="en-US" w:bidi="ar-SA"/>
        </w:rPr>
        <w:t xml:space="preserve"> </w:t>
      </w:r>
      <w:r w:rsidRPr="005D41C6">
        <w:rPr>
          <w:sz w:val="28"/>
          <w:szCs w:val="28"/>
          <w:lang w:eastAsia="en-US" w:bidi="ar-SA"/>
        </w:rPr>
        <w:t>школьного образования.</w:t>
      </w:r>
    </w:p>
    <w:p w14:paraId="03493B59" w14:textId="77777777" w:rsidR="00B44722" w:rsidRPr="005D41C6" w:rsidRDefault="00B44722" w:rsidP="00B44722">
      <w:pPr>
        <w:spacing w:after="0" w:line="240" w:lineRule="auto"/>
        <w:ind w:right="832"/>
        <w:jc w:val="both"/>
        <w:rPr>
          <w:sz w:val="28"/>
          <w:szCs w:val="28"/>
          <w:lang w:eastAsia="en-US" w:bidi="ar-SA"/>
        </w:rPr>
      </w:pPr>
      <w:r w:rsidRPr="005D41C6">
        <w:rPr>
          <w:sz w:val="28"/>
          <w:szCs w:val="28"/>
          <w:lang w:eastAsia="en-US" w:bidi="ar-SA"/>
        </w:rPr>
        <w:t>Принципиальным отличием оценки личностных результатов является то, что</w:t>
      </w:r>
      <w:r w:rsidRPr="005D41C6">
        <w:rPr>
          <w:spacing w:val="1"/>
          <w:sz w:val="28"/>
          <w:szCs w:val="28"/>
          <w:lang w:eastAsia="en-US" w:bidi="ar-SA"/>
        </w:rPr>
        <w:t xml:space="preserve"> </w:t>
      </w:r>
      <w:r w:rsidRPr="005D41C6">
        <w:rPr>
          <w:sz w:val="28"/>
          <w:szCs w:val="28"/>
          <w:lang w:eastAsia="en-US" w:bidi="ar-SA"/>
        </w:rPr>
        <w:t>предметом оценки в этом случае становится не прогресс личностного развития</w:t>
      </w:r>
      <w:r w:rsidRPr="005D41C6">
        <w:rPr>
          <w:spacing w:val="1"/>
          <w:sz w:val="28"/>
          <w:szCs w:val="28"/>
          <w:lang w:eastAsia="en-US" w:bidi="ar-SA"/>
        </w:rPr>
        <w:t xml:space="preserve"> </w:t>
      </w:r>
      <w:r w:rsidRPr="005D41C6">
        <w:rPr>
          <w:sz w:val="28"/>
          <w:szCs w:val="28"/>
          <w:lang w:eastAsia="en-US" w:bidi="ar-SA"/>
        </w:rPr>
        <w:t>обучающегося, а эффективность воспитательно­образовательной деятельности</w:t>
      </w:r>
      <w:r w:rsidRPr="005D41C6">
        <w:rPr>
          <w:spacing w:val="1"/>
          <w:sz w:val="28"/>
          <w:szCs w:val="28"/>
          <w:lang w:eastAsia="en-US" w:bidi="ar-SA"/>
        </w:rPr>
        <w:t xml:space="preserve"> </w:t>
      </w:r>
      <w:r w:rsidRPr="005D41C6">
        <w:rPr>
          <w:sz w:val="28"/>
          <w:szCs w:val="28"/>
          <w:lang w:eastAsia="en-US" w:bidi="ar-SA"/>
        </w:rPr>
        <w:t>школы.</w:t>
      </w:r>
    </w:p>
    <w:p w14:paraId="2B766B3F" w14:textId="77777777" w:rsidR="00B44722" w:rsidRPr="005D41C6" w:rsidRDefault="00B44722" w:rsidP="00B44722">
      <w:pPr>
        <w:spacing w:after="0" w:line="240" w:lineRule="auto"/>
        <w:ind w:right="829"/>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ходе</w:t>
      </w:r>
      <w:r w:rsidRPr="005D41C6">
        <w:rPr>
          <w:spacing w:val="1"/>
          <w:sz w:val="28"/>
          <w:szCs w:val="28"/>
          <w:lang w:eastAsia="en-US" w:bidi="ar-SA"/>
        </w:rPr>
        <w:t xml:space="preserve"> </w:t>
      </w:r>
      <w:r w:rsidRPr="005D41C6">
        <w:rPr>
          <w:sz w:val="28"/>
          <w:szCs w:val="28"/>
          <w:lang w:eastAsia="en-US" w:bidi="ar-SA"/>
        </w:rPr>
        <w:t>текущей</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применяется</w:t>
      </w:r>
      <w:r w:rsidRPr="005D41C6">
        <w:rPr>
          <w:spacing w:val="1"/>
          <w:sz w:val="28"/>
          <w:szCs w:val="28"/>
          <w:lang w:eastAsia="en-US" w:bidi="ar-SA"/>
        </w:rPr>
        <w:t xml:space="preserve"> </w:t>
      </w:r>
      <w:r w:rsidRPr="005D41C6">
        <w:rPr>
          <w:sz w:val="28"/>
          <w:szCs w:val="28"/>
          <w:lang w:eastAsia="en-US" w:bidi="ar-SA"/>
        </w:rPr>
        <w:t>оценка</w:t>
      </w:r>
      <w:r w:rsidRPr="005D41C6">
        <w:rPr>
          <w:spacing w:val="1"/>
          <w:sz w:val="28"/>
          <w:szCs w:val="28"/>
          <w:lang w:eastAsia="en-US" w:bidi="ar-SA"/>
        </w:rPr>
        <w:t xml:space="preserve"> </w:t>
      </w:r>
      <w:r w:rsidRPr="005D41C6">
        <w:rPr>
          <w:sz w:val="28"/>
          <w:szCs w:val="28"/>
          <w:lang w:eastAsia="en-US" w:bidi="ar-SA"/>
        </w:rPr>
        <w:t>сформированности</w:t>
      </w:r>
      <w:r w:rsidRPr="005D41C6">
        <w:rPr>
          <w:spacing w:val="1"/>
          <w:sz w:val="28"/>
          <w:szCs w:val="28"/>
          <w:lang w:eastAsia="en-US" w:bidi="ar-SA"/>
        </w:rPr>
        <w:t xml:space="preserve"> </w:t>
      </w:r>
      <w:r w:rsidRPr="005D41C6">
        <w:rPr>
          <w:sz w:val="28"/>
          <w:szCs w:val="28"/>
          <w:lang w:eastAsia="en-US" w:bidi="ar-SA"/>
        </w:rPr>
        <w:t>отдельных</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2"/>
          <w:sz w:val="28"/>
          <w:szCs w:val="28"/>
          <w:lang w:eastAsia="en-US" w:bidi="ar-SA"/>
        </w:rPr>
        <w:t xml:space="preserve"> </w:t>
      </w:r>
      <w:r w:rsidRPr="005D41C6">
        <w:rPr>
          <w:sz w:val="28"/>
          <w:szCs w:val="28"/>
          <w:lang w:eastAsia="en-US" w:bidi="ar-SA"/>
        </w:rPr>
        <w:t>результатов,</w:t>
      </w:r>
      <w:r w:rsidRPr="005D41C6">
        <w:rPr>
          <w:spacing w:val="3"/>
          <w:sz w:val="28"/>
          <w:szCs w:val="28"/>
          <w:lang w:eastAsia="en-US" w:bidi="ar-SA"/>
        </w:rPr>
        <w:t xml:space="preserve"> </w:t>
      </w:r>
      <w:r w:rsidRPr="005D41C6">
        <w:rPr>
          <w:sz w:val="28"/>
          <w:szCs w:val="28"/>
          <w:lang w:eastAsia="en-US" w:bidi="ar-SA"/>
        </w:rPr>
        <w:t>полностью</w:t>
      </w:r>
      <w:r w:rsidRPr="005D41C6">
        <w:rPr>
          <w:spacing w:val="3"/>
          <w:sz w:val="28"/>
          <w:szCs w:val="28"/>
          <w:lang w:eastAsia="en-US" w:bidi="ar-SA"/>
        </w:rPr>
        <w:t xml:space="preserve"> </w:t>
      </w:r>
      <w:r w:rsidRPr="005D41C6">
        <w:rPr>
          <w:sz w:val="28"/>
          <w:szCs w:val="28"/>
          <w:lang w:eastAsia="en-US" w:bidi="ar-SA"/>
        </w:rPr>
        <w:t>отвечающая</w:t>
      </w:r>
      <w:r w:rsidRPr="005D41C6">
        <w:rPr>
          <w:spacing w:val="4"/>
          <w:sz w:val="28"/>
          <w:szCs w:val="28"/>
          <w:lang w:eastAsia="en-US" w:bidi="ar-SA"/>
        </w:rPr>
        <w:t xml:space="preserve"> </w:t>
      </w:r>
      <w:r w:rsidRPr="005D41C6">
        <w:rPr>
          <w:sz w:val="28"/>
          <w:szCs w:val="28"/>
          <w:lang w:eastAsia="en-US" w:bidi="ar-SA"/>
        </w:rPr>
        <w:t>этическим</w:t>
      </w:r>
      <w:r w:rsidRPr="005D41C6">
        <w:rPr>
          <w:spacing w:val="2"/>
          <w:sz w:val="28"/>
          <w:szCs w:val="28"/>
          <w:lang w:eastAsia="en-US" w:bidi="ar-SA"/>
        </w:rPr>
        <w:t xml:space="preserve"> </w:t>
      </w:r>
      <w:r w:rsidRPr="005D41C6">
        <w:rPr>
          <w:sz w:val="28"/>
          <w:szCs w:val="28"/>
          <w:lang w:eastAsia="en-US" w:bidi="ar-SA"/>
        </w:rPr>
        <w:t>принципам</w:t>
      </w:r>
      <w:r w:rsidRPr="005D41C6">
        <w:rPr>
          <w:spacing w:val="2"/>
          <w:sz w:val="28"/>
          <w:szCs w:val="28"/>
          <w:lang w:eastAsia="en-US" w:bidi="ar-SA"/>
        </w:rPr>
        <w:t xml:space="preserve"> </w:t>
      </w:r>
      <w:r w:rsidRPr="005D41C6">
        <w:rPr>
          <w:sz w:val="28"/>
          <w:szCs w:val="28"/>
          <w:lang w:eastAsia="en-US" w:bidi="ar-SA"/>
        </w:rPr>
        <w:t>охраны</w:t>
      </w:r>
    </w:p>
    <w:p w14:paraId="78FD2647" w14:textId="77777777" w:rsidR="00B44722" w:rsidRPr="005D41C6" w:rsidRDefault="00B44722" w:rsidP="00B44722">
      <w:pPr>
        <w:spacing w:before="74" w:after="0" w:line="240" w:lineRule="auto"/>
        <w:ind w:right="831"/>
        <w:jc w:val="both"/>
        <w:rPr>
          <w:sz w:val="28"/>
          <w:szCs w:val="28"/>
          <w:lang w:eastAsia="en-US" w:bidi="ar-SA"/>
        </w:rPr>
      </w:pP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защиты</w:t>
      </w:r>
      <w:r w:rsidRPr="005D41C6">
        <w:rPr>
          <w:spacing w:val="1"/>
          <w:sz w:val="28"/>
          <w:szCs w:val="28"/>
          <w:lang w:eastAsia="en-US" w:bidi="ar-SA"/>
        </w:rPr>
        <w:t xml:space="preserve"> </w:t>
      </w:r>
      <w:r w:rsidRPr="005D41C6">
        <w:rPr>
          <w:sz w:val="28"/>
          <w:szCs w:val="28"/>
          <w:lang w:eastAsia="en-US" w:bidi="ar-SA"/>
        </w:rPr>
        <w:t>интересов</w:t>
      </w:r>
      <w:r w:rsidRPr="005D41C6">
        <w:rPr>
          <w:spacing w:val="1"/>
          <w:sz w:val="28"/>
          <w:szCs w:val="28"/>
          <w:lang w:eastAsia="en-US" w:bidi="ar-SA"/>
        </w:rPr>
        <w:t xml:space="preserve"> </w:t>
      </w:r>
      <w:r w:rsidRPr="005D41C6">
        <w:rPr>
          <w:sz w:val="28"/>
          <w:szCs w:val="28"/>
          <w:lang w:eastAsia="en-US" w:bidi="ar-SA"/>
        </w:rPr>
        <w:t>ребёнка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конфиденциальности,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форме,</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представляющей</w:t>
      </w:r>
      <w:r w:rsidRPr="005D41C6">
        <w:rPr>
          <w:spacing w:val="1"/>
          <w:sz w:val="28"/>
          <w:szCs w:val="28"/>
          <w:lang w:eastAsia="en-US" w:bidi="ar-SA"/>
        </w:rPr>
        <w:t xml:space="preserve"> </w:t>
      </w:r>
      <w:r w:rsidRPr="005D41C6">
        <w:rPr>
          <w:sz w:val="28"/>
          <w:szCs w:val="28"/>
          <w:lang w:eastAsia="en-US" w:bidi="ar-SA"/>
        </w:rPr>
        <w:t>угрозы</w:t>
      </w:r>
      <w:r w:rsidRPr="005D41C6">
        <w:rPr>
          <w:spacing w:val="1"/>
          <w:sz w:val="28"/>
          <w:szCs w:val="28"/>
          <w:lang w:eastAsia="en-US" w:bidi="ar-SA"/>
        </w:rPr>
        <w:t xml:space="preserve"> </w:t>
      </w:r>
      <w:r w:rsidRPr="005D41C6">
        <w:rPr>
          <w:sz w:val="28"/>
          <w:szCs w:val="28"/>
          <w:lang w:eastAsia="en-US" w:bidi="ar-SA"/>
        </w:rPr>
        <w:t>личности,</w:t>
      </w:r>
      <w:r w:rsidRPr="005D41C6">
        <w:rPr>
          <w:spacing w:val="1"/>
          <w:sz w:val="28"/>
          <w:szCs w:val="28"/>
          <w:lang w:eastAsia="en-US" w:bidi="ar-SA"/>
        </w:rPr>
        <w:t xml:space="preserve"> </w:t>
      </w:r>
      <w:r w:rsidRPr="005D41C6">
        <w:rPr>
          <w:sz w:val="28"/>
          <w:szCs w:val="28"/>
          <w:lang w:eastAsia="en-US" w:bidi="ar-SA"/>
        </w:rPr>
        <w:t>психологической</w:t>
      </w:r>
      <w:r w:rsidRPr="005D41C6">
        <w:rPr>
          <w:spacing w:val="1"/>
          <w:sz w:val="28"/>
          <w:szCs w:val="28"/>
          <w:lang w:eastAsia="en-US" w:bidi="ar-SA"/>
        </w:rPr>
        <w:t xml:space="preserve"> </w:t>
      </w:r>
      <w:r w:rsidRPr="005D41C6">
        <w:rPr>
          <w:sz w:val="28"/>
          <w:szCs w:val="28"/>
          <w:lang w:eastAsia="en-US" w:bidi="ar-SA"/>
        </w:rPr>
        <w:t>безопасности</w:t>
      </w:r>
      <w:r w:rsidRPr="005D41C6">
        <w:rPr>
          <w:spacing w:val="1"/>
          <w:sz w:val="28"/>
          <w:szCs w:val="28"/>
          <w:lang w:eastAsia="en-US" w:bidi="ar-SA"/>
        </w:rPr>
        <w:t xml:space="preserve"> </w:t>
      </w:r>
      <w:r w:rsidRPr="005D41C6">
        <w:rPr>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эмоциональному статусу обучающегося.Оценка направлена на решение задачи</w:t>
      </w:r>
      <w:r w:rsidRPr="005D41C6">
        <w:rPr>
          <w:spacing w:val="1"/>
          <w:sz w:val="28"/>
          <w:szCs w:val="28"/>
          <w:lang w:eastAsia="en-US" w:bidi="ar-SA"/>
        </w:rPr>
        <w:t xml:space="preserve"> </w:t>
      </w:r>
      <w:r w:rsidRPr="005D41C6">
        <w:rPr>
          <w:sz w:val="28"/>
          <w:szCs w:val="28"/>
          <w:lang w:eastAsia="en-US" w:bidi="ar-SA"/>
        </w:rPr>
        <w:t>оптимизации</w:t>
      </w:r>
      <w:r w:rsidRPr="005D41C6">
        <w:rPr>
          <w:spacing w:val="1"/>
          <w:sz w:val="28"/>
          <w:szCs w:val="28"/>
          <w:lang w:eastAsia="en-US" w:bidi="ar-SA"/>
        </w:rPr>
        <w:t xml:space="preserve"> </w:t>
      </w:r>
      <w:r w:rsidRPr="005D41C6">
        <w:rPr>
          <w:sz w:val="28"/>
          <w:szCs w:val="28"/>
          <w:lang w:eastAsia="en-US" w:bidi="ar-SA"/>
        </w:rPr>
        <w:t>личностного развития обучающихся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включает</w:t>
      </w:r>
      <w:r w:rsidRPr="005D41C6">
        <w:rPr>
          <w:spacing w:val="1"/>
          <w:sz w:val="28"/>
          <w:szCs w:val="28"/>
          <w:lang w:eastAsia="en-US" w:bidi="ar-SA"/>
        </w:rPr>
        <w:t xml:space="preserve"> </w:t>
      </w:r>
      <w:r w:rsidRPr="005D41C6">
        <w:rPr>
          <w:sz w:val="28"/>
          <w:szCs w:val="28"/>
          <w:lang w:eastAsia="en-US" w:bidi="ar-SA"/>
        </w:rPr>
        <w:t>три</w:t>
      </w:r>
      <w:r w:rsidRPr="005D41C6">
        <w:rPr>
          <w:spacing w:val="1"/>
          <w:sz w:val="28"/>
          <w:szCs w:val="28"/>
          <w:lang w:eastAsia="en-US" w:bidi="ar-SA"/>
        </w:rPr>
        <w:t xml:space="preserve"> </w:t>
      </w:r>
      <w:r w:rsidRPr="005D41C6">
        <w:rPr>
          <w:sz w:val="28"/>
          <w:szCs w:val="28"/>
          <w:lang w:eastAsia="en-US" w:bidi="ar-SA"/>
        </w:rPr>
        <w:t>основных</w:t>
      </w:r>
      <w:r w:rsidRPr="005D41C6">
        <w:rPr>
          <w:spacing w:val="1"/>
          <w:sz w:val="28"/>
          <w:szCs w:val="28"/>
          <w:lang w:eastAsia="en-US" w:bidi="ar-SA"/>
        </w:rPr>
        <w:t xml:space="preserve"> </w:t>
      </w:r>
      <w:r w:rsidRPr="005D41C6">
        <w:rPr>
          <w:sz w:val="28"/>
          <w:szCs w:val="28"/>
          <w:lang w:eastAsia="en-US" w:bidi="ar-SA"/>
        </w:rPr>
        <w:t>компонента:</w:t>
      </w:r>
    </w:p>
    <w:p w14:paraId="22B27332" w14:textId="77777777" w:rsidR="00B44722" w:rsidRPr="005D41C6" w:rsidRDefault="00B44722" w:rsidP="00B44722">
      <w:pPr>
        <w:spacing w:before="1" w:after="0" w:line="240" w:lineRule="auto"/>
        <w:ind w:right="833"/>
        <w:rPr>
          <w:sz w:val="28"/>
          <w:szCs w:val="28"/>
          <w:lang w:eastAsia="en-US" w:bidi="ar-SA"/>
        </w:rPr>
      </w:pPr>
      <w:r w:rsidRPr="005D41C6">
        <w:rPr>
          <w:sz w:val="28"/>
          <w:szCs w:val="28"/>
          <w:lang w:eastAsia="en-US" w:bidi="ar-SA"/>
        </w:rPr>
        <w:t>характеристику достижений и положительных качеств обучающегося;</w:t>
      </w:r>
      <w:r w:rsidRPr="005D41C6">
        <w:rPr>
          <w:spacing w:val="1"/>
          <w:sz w:val="28"/>
          <w:szCs w:val="28"/>
          <w:lang w:eastAsia="en-US" w:bidi="ar-SA"/>
        </w:rPr>
        <w:t xml:space="preserve"> </w:t>
      </w:r>
      <w:r w:rsidRPr="005D41C6">
        <w:rPr>
          <w:sz w:val="28"/>
          <w:szCs w:val="28"/>
          <w:lang w:eastAsia="en-US" w:bidi="ar-SA"/>
        </w:rPr>
        <w:t>определение</w:t>
      </w:r>
      <w:r w:rsidRPr="005D41C6">
        <w:rPr>
          <w:spacing w:val="-9"/>
          <w:sz w:val="28"/>
          <w:szCs w:val="28"/>
          <w:lang w:eastAsia="en-US" w:bidi="ar-SA"/>
        </w:rPr>
        <w:t xml:space="preserve"> </w:t>
      </w:r>
      <w:r w:rsidRPr="005D41C6">
        <w:rPr>
          <w:sz w:val="28"/>
          <w:szCs w:val="28"/>
          <w:lang w:eastAsia="en-US" w:bidi="ar-SA"/>
        </w:rPr>
        <w:t>приоритетных</w:t>
      </w:r>
      <w:r w:rsidRPr="005D41C6">
        <w:rPr>
          <w:spacing w:val="-6"/>
          <w:sz w:val="28"/>
          <w:szCs w:val="28"/>
          <w:lang w:eastAsia="en-US" w:bidi="ar-SA"/>
        </w:rPr>
        <w:t xml:space="preserve"> </w:t>
      </w:r>
      <w:r w:rsidRPr="005D41C6">
        <w:rPr>
          <w:sz w:val="28"/>
          <w:szCs w:val="28"/>
          <w:lang w:eastAsia="en-US" w:bidi="ar-SA"/>
        </w:rPr>
        <w:t>задач</w:t>
      </w:r>
      <w:r w:rsidRPr="005D41C6">
        <w:rPr>
          <w:spacing w:val="-5"/>
          <w:sz w:val="28"/>
          <w:szCs w:val="28"/>
          <w:lang w:eastAsia="en-US" w:bidi="ar-SA"/>
        </w:rPr>
        <w:t xml:space="preserve"> </w:t>
      </w:r>
      <w:r w:rsidRPr="005D41C6">
        <w:rPr>
          <w:sz w:val="28"/>
          <w:szCs w:val="28"/>
          <w:lang w:eastAsia="en-US" w:bidi="ar-SA"/>
        </w:rPr>
        <w:t>и</w:t>
      </w:r>
      <w:r w:rsidRPr="005D41C6">
        <w:rPr>
          <w:spacing w:val="-8"/>
          <w:sz w:val="28"/>
          <w:szCs w:val="28"/>
          <w:lang w:eastAsia="en-US" w:bidi="ar-SA"/>
        </w:rPr>
        <w:t xml:space="preserve"> </w:t>
      </w:r>
      <w:r w:rsidRPr="005D41C6">
        <w:rPr>
          <w:sz w:val="28"/>
          <w:szCs w:val="28"/>
          <w:lang w:eastAsia="en-US" w:bidi="ar-SA"/>
        </w:rPr>
        <w:t>направлений</w:t>
      </w:r>
      <w:r w:rsidRPr="005D41C6">
        <w:rPr>
          <w:spacing w:val="-5"/>
          <w:sz w:val="28"/>
          <w:szCs w:val="28"/>
          <w:lang w:eastAsia="en-US" w:bidi="ar-SA"/>
        </w:rPr>
        <w:t xml:space="preserve"> </w:t>
      </w:r>
      <w:r w:rsidRPr="005D41C6">
        <w:rPr>
          <w:sz w:val="28"/>
          <w:szCs w:val="28"/>
          <w:lang w:eastAsia="en-US" w:bidi="ar-SA"/>
        </w:rPr>
        <w:t>личностного</w:t>
      </w:r>
      <w:r w:rsidRPr="005D41C6">
        <w:rPr>
          <w:spacing w:val="-6"/>
          <w:sz w:val="28"/>
          <w:szCs w:val="28"/>
          <w:lang w:eastAsia="en-US" w:bidi="ar-SA"/>
        </w:rPr>
        <w:t xml:space="preserve"> </w:t>
      </w:r>
      <w:r w:rsidRPr="005D41C6">
        <w:rPr>
          <w:sz w:val="28"/>
          <w:szCs w:val="28"/>
          <w:lang w:eastAsia="en-US" w:bidi="ar-SA"/>
        </w:rPr>
        <w:t>развития</w:t>
      </w:r>
      <w:r w:rsidRPr="005D41C6">
        <w:rPr>
          <w:spacing w:val="-6"/>
          <w:sz w:val="28"/>
          <w:szCs w:val="28"/>
          <w:lang w:eastAsia="en-US" w:bidi="ar-SA"/>
        </w:rPr>
        <w:t xml:space="preserve"> </w:t>
      </w:r>
      <w:r w:rsidRPr="005D41C6">
        <w:rPr>
          <w:sz w:val="28"/>
          <w:szCs w:val="28"/>
          <w:lang w:eastAsia="en-US" w:bidi="ar-SA"/>
        </w:rPr>
        <w:t>с</w:t>
      </w:r>
      <w:r w:rsidRPr="005D41C6">
        <w:rPr>
          <w:spacing w:val="-5"/>
          <w:sz w:val="28"/>
          <w:szCs w:val="28"/>
          <w:lang w:eastAsia="en-US" w:bidi="ar-SA"/>
        </w:rPr>
        <w:t xml:space="preserve"> </w:t>
      </w:r>
      <w:r w:rsidRPr="005D41C6">
        <w:rPr>
          <w:sz w:val="28"/>
          <w:szCs w:val="28"/>
          <w:lang w:eastAsia="en-US" w:bidi="ar-SA"/>
        </w:rPr>
        <w:t>учётом</w:t>
      </w:r>
      <w:r w:rsidRPr="005D41C6">
        <w:rPr>
          <w:spacing w:val="-67"/>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2"/>
          <w:sz w:val="28"/>
          <w:szCs w:val="28"/>
          <w:lang w:eastAsia="en-US" w:bidi="ar-SA"/>
        </w:rPr>
        <w:t xml:space="preserve"> </w:t>
      </w:r>
      <w:r w:rsidRPr="005D41C6">
        <w:rPr>
          <w:sz w:val="28"/>
          <w:szCs w:val="28"/>
          <w:lang w:eastAsia="en-US" w:bidi="ar-SA"/>
        </w:rPr>
        <w:t>так</w:t>
      </w:r>
      <w:r w:rsidRPr="005D41C6">
        <w:rPr>
          <w:spacing w:val="-3"/>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психологических</w:t>
      </w:r>
      <w:r w:rsidRPr="005D41C6">
        <w:rPr>
          <w:spacing w:val="-3"/>
          <w:sz w:val="28"/>
          <w:szCs w:val="28"/>
          <w:lang w:eastAsia="en-US" w:bidi="ar-SA"/>
        </w:rPr>
        <w:t xml:space="preserve"> </w:t>
      </w:r>
      <w:r w:rsidRPr="005D41C6">
        <w:rPr>
          <w:sz w:val="28"/>
          <w:szCs w:val="28"/>
          <w:lang w:eastAsia="en-US" w:bidi="ar-SA"/>
        </w:rPr>
        <w:t>проблем</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ребёнка;</w:t>
      </w:r>
    </w:p>
    <w:p w14:paraId="32FA1351" w14:textId="77777777" w:rsidR="00B44722" w:rsidRPr="005D41C6" w:rsidRDefault="00B44722" w:rsidP="00B44722">
      <w:pPr>
        <w:tabs>
          <w:tab w:val="left" w:pos="1720"/>
          <w:tab w:val="left" w:pos="5155"/>
          <w:tab w:val="left" w:pos="7157"/>
          <w:tab w:val="left" w:pos="8817"/>
        </w:tabs>
        <w:spacing w:before="2" w:after="0" w:line="240" w:lineRule="auto"/>
        <w:ind w:right="833"/>
        <w:rPr>
          <w:sz w:val="28"/>
          <w:szCs w:val="28"/>
          <w:lang w:eastAsia="en-US" w:bidi="ar-SA"/>
        </w:rPr>
      </w:pPr>
      <w:r w:rsidRPr="005D41C6">
        <w:rPr>
          <w:sz w:val="28"/>
          <w:szCs w:val="28"/>
          <w:lang w:eastAsia="en-US" w:bidi="ar-SA"/>
        </w:rPr>
        <w:t>систему</w:t>
      </w:r>
      <w:r w:rsidRPr="005D41C6">
        <w:rPr>
          <w:sz w:val="28"/>
          <w:szCs w:val="28"/>
          <w:lang w:eastAsia="en-US" w:bidi="ar-SA"/>
        </w:rPr>
        <w:tab/>
        <w:t>психолого­педагогических</w:t>
      </w:r>
      <w:r w:rsidRPr="005D41C6">
        <w:rPr>
          <w:sz w:val="28"/>
          <w:szCs w:val="28"/>
          <w:lang w:eastAsia="en-US" w:bidi="ar-SA"/>
        </w:rPr>
        <w:tab/>
        <w:t>рекомендаций,</w:t>
      </w:r>
      <w:r w:rsidRPr="005D41C6">
        <w:rPr>
          <w:sz w:val="28"/>
          <w:szCs w:val="28"/>
          <w:lang w:eastAsia="en-US" w:bidi="ar-SA"/>
        </w:rPr>
        <w:tab/>
        <w:t>призванных</w:t>
      </w:r>
      <w:r w:rsidRPr="005D41C6">
        <w:rPr>
          <w:sz w:val="28"/>
          <w:szCs w:val="28"/>
          <w:lang w:eastAsia="en-US" w:bidi="ar-SA"/>
        </w:rPr>
        <w:tab/>
      </w:r>
      <w:r w:rsidRPr="005D41C6">
        <w:rPr>
          <w:spacing w:val="-1"/>
          <w:sz w:val="28"/>
          <w:szCs w:val="28"/>
          <w:lang w:eastAsia="en-US" w:bidi="ar-SA"/>
        </w:rPr>
        <w:t>обеспечить</w:t>
      </w:r>
      <w:r w:rsidRPr="005D41C6">
        <w:rPr>
          <w:spacing w:val="-67"/>
          <w:sz w:val="28"/>
          <w:szCs w:val="28"/>
          <w:lang w:eastAsia="en-US" w:bidi="ar-SA"/>
        </w:rPr>
        <w:t xml:space="preserve"> </w:t>
      </w:r>
      <w:r w:rsidRPr="005D41C6">
        <w:rPr>
          <w:sz w:val="28"/>
          <w:szCs w:val="28"/>
          <w:lang w:eastAsia="en-US" w:bidi="ar-SA"/>
        </w:rPr>
        <w:t>успешную</w:t>
      </w:r>
      <w:r w:rsidRPr="005D41C6">
        <w:rPr>
          <w:spacing w:val="-2"/>
          <w:sz w:val="28"/>
          <w:szCs w:val="28"/>
          <w:lang w:eastAsia="en-US" w:bidi="ar-SA"/>
        </w:rPr>
        <w:t xml:space="preserve"> </w:t>
      </w:r>
      <w:r w:rsidRPr="005D41C6">
        <w:rPr>
          <w:sz w:val="28"/>
          <w:szCs w:val="28"/>
          <w:lang w:eastAsia="en-US" w:bidi="ar-SA"/>
        </w:rPr>
        <w:t>реализацию</w:t>
      </w:r>
      <w:r w:rsidRPr="005D41C6">
        <w:rPr>
          <w:spacing w:val="-2"/>
          <w:sz w:val="28"/>
          <w:szCs w:val="28"/>
          <w:lang w:eastAsia="en-US" w:bidi="ar-SA"/>
        </w:rPr>
        <w:t xml:space="preserve"> </w:t>
      </w:r>
      <w:r w:rsidRPr="005D41C6">
        <w:rPr>
          <w:sz w:val="28"/>
          <w:szCs w:val="28"/>
          <w:lang w:eastAsia="en-US" w:bidi="ar-SA"/>
        </w:rPr>
        <w:t>задач начального общего образования.</w:t>
      </w:r>
    </w:p>
    <w:p w14:paraId="3EC3CF36" w14:textId="317D1677" w:rsidR="00B44722" w:rsidRPr="005D41C6" w:rsidRDefault="009006F3" w:rsidP="00B44722">
      <w:pPr>
        <w:spacing w:after="0" w:line="240" w:lineRule="auto"/>
        <w:ind w:right="828"/>
        <w:jc w:val="both"/>
        <w:rPr>
          <w:sz w:val="28"/>
          <w:szCs w:val="28"/>
          <w:lang w:eastAsia="en-US" w:bidi="ar-SA"/>
        </w:rPr>
      </w:pPr>
      <w:r>
        <w:rPr>
          <w:sz w:val="28"/>
          <w:szCs w:val="28"/>
          <w:lang w:eastAsia="en-US" w:bidi="ar-SA"/>
        </w:rPr>
        <w:t xml:space="preserve">   </w:t>
      </w:r>
      <w:r w:rsidR="00B44722" w:rsidRPr="005D41C6">
        <w:rPr>
          <w:sz w:val="28"/>
          <w:szCs w:val="28"/>
          <w:lang w:eastAsia="en-US" w:bidi="ar-SA"/>
        </w:rPr>
        <w:t>Для</w:t>
      </w:r>
      <w:r w:rsidR="00B44722" w:rsidRPr="005D41C6">
        <w:rPr>
          <w:spacing w:val="1"/>
          <w:sz w:val="28"/>
          <w:szCs w:val="28"/>
          <w:lang w:eastAsia="en-US" w:bidi="ar-SA"/>
        </w:rPr>
        <w:t xml:space="preserve"> </w:t>
      </w:r>
      <w:r w:rsidR="00B44722" w:rsidRPr="005D41C6">
        <w:rPr>
          <w:sz w:val="28"/>
          <w:szCs w:val="28"/>
          <w:lang w:eastAsia="en-US" w:bidi="ar-SA"/>
        </w:rPr>
        <w:t>обучающихся,</w:t>
      </w:r>
      <w:r w:rsidR="00B44722" w:rsidRPr="005D41C6">
        <w:rPr>
          <w:spacing w:val="1"/>
          <w:sz w:val="28"/>
          <w:szCs w:val="28"/>
          <w:lang w:eastAsia="en-US" w:bidi="ar-SA"/>
        </w:rPr>
        <w:t xml:space="preserve"> </w:t>
      </w:r>
      <w:r w:rsidR="00B44722" w:rsidRPr="005D41C6">
        <w:rPr>
          <w:sz w:val="28"/>
          <w:szCs w:val="28"/>
          <w:lang w:eastAsia="en-US" w:bidi="ar-SA"/>
        </w:rPr>
        <w:t>которым</w:t>
      </w:r>
      <w:r w:rsidR="00B44722" w:rsidRPr="005D41C6">
        <w:rPr>
          <w:spacing w:val="1"/>
          <w:sz w:val="28"/>
          <w:szCs w:val="28"/>
          <w:lang w:eastAsia="en-US" w:bidi="ar-SA"/>
        </w:rPr>
        <w:t xml:space="preserve"> </w:t>
      </w:r>
      <w:r w:rsidR="00B44722" w:rsidRPr="005D41C6">
        <w:rPr>
          <w:sz w:val="28"/>
          <w:szCs w:val="28"/>
          <w:lang w:eastAsia="en-US" w:bidi="ar-SA"/>
        </w:rPr>
        <w:t>необходима</w:t>
      </w:r>
      <w:r w:rsidR="00B44722" w:rsidRPr="005D41C6">
        <w:rPr>
          <w:spacing w:val="1"/>
          <w:sz w:val="28"/>
          <w:szCs w:val="28"/>
          <w:lang w:eastAsia="en-US" w:bidi="ar-SA"/>
        </w:rPr>
        <w:t xml:space="preserve"> </w:t>
      </w:r>
      <w:r w:rsidR="00B44722" w:rsidRPr="005D41C6">
        <w:rPr>
          <w:sz w:val="28"/>
          <w:szCs w:val="28"/>
          <w:lang w:eastAsia="en-US" w:bidi="ar-SA"/>
        </w:rPr>
        <w:t>специальная</w:t>
      </w:r>
      <w:r w:rsidR="00B44722" w:rsidRPr="005D41C6">
        <w:rPr>
          <w:spacing w:val="1"/>
          <w:sz w:val="28"/>
          <w:szCs w:val="28"/>
          <w:lang w:eastAsia="en-US" w:bidi="ar-SA"/>
        </w:rPr>
        <w:t xml:space="preserve"> </w:t>
      </w:r>
      <w:r w:rsidR="00B44722" w:rsidRPr="005D41C6">
        <w:rPr>
          <w:sz w:val="28"/>
          <w:szCs w:val="28"/>
          <w:lang w:eastAsia="en-US" w:bidi="ar-SA"/>
        </w:rPr>
        <w:t>поддержка,</w:t>
      </w:r>
      <w:r w:rsidR="00B44722" w:rsidRPr="005D41C6">
        <w:rPr>
          <w:spacing w:val="-67"/>
          <w:sz w:val="28"/>
          <w:szCs w:val="28"/>
          <w:lang w:eastAsia="en-US" w:bidi="ar-SA"/>
        </w:rPr>
        <w:t xml:space="preserve"> </w:t>
      </w:r>
      <w:r w:rsidR="00B44722" w:rsidRPr="005D41C6">
        <w:rPr>
          <w:sz w:val="28"/>
          <w:szCs w:val="28"/>
          <w:lang w:eastAsia="en-US" w:bidi="ar-SA"/>
        </w:rPr>
        <w:t>предусмотрена</w:t>
      </w:r>
      <w:r w:rsidR="00E715E1" w:rsidRPr="005D41C6">
        <w:rPr>
          <w:sz w:val="28"/>
          <w:szCs w:val="28"/>
          <w:lang w:eastAsia="en-US" w:bidi="ar-SA"/>
        </w:rPr>
        <w:t xml:space="preserve"> </w:t>
      </w:r>
      <w:r w:rsidR="00B44722" w:rsidRPr="005D41C6">
        <w:rPr>
          <w:sz w:val="28"/>
          <w:szCs w:val="28"/>
          <w:lang w:eastAsia="en-US" w:bidi="ar-SA"/>
        </w:rPr>
        <w:t>оценка</w:t>
      </w:r>
      <w:r w:rsidR="00B44722" w:rsidRPr="005D41C6">
        <w:rPr>
          <w:spacing w:val="1"/>
          <w:sz w:val="28"/>
          <w:szCs w:val="28"/>
          <w:lang w:eastAsia="en-US" w:bidi="ar-SA"/>
        </w:rPr>
        <w:t xml:space="preserve"> </w:t>
      </w:r>
      <w:r w:rsidR="00B44722" w:rsidRPr="005D41C6">
        <w:rPr>
          <w:sz w:val="28"/>
          <w:szCs w:val="28"/>
          <w:lang w:eastAsia="en-US" w:bidi="ar-SA"/>
        </w:rPr>
        <w:t>индивидуального</w:t>
      </w:r>
      <w:r w:rsidR="00B44722" w:rsidRPr="005D41C6">
        <w:rPr>
          <w:spacing w:val="1"/>
          <w:sz w:val="28"/>
          <w:szCs w:val="28"/>
          <w:lang w:eastAsia="en-US" w:bidi="ar-SA"/>
        </w:rPr>
        <w:t xml:space="preserve"> </w:t>
      </w:r>
      <w:r w:rsidR="00B44722" w:rsidRPr="005D41C6">
        <w:rPr>
          <w:sz w:val="28"/>
          <w:szCs w:val="28"/>
          <w:lang w:eastAsia="en-US" w:bidi="ar-SA"/>
        </w:rPr>
        <w:t>прогресса</w:t>
      </w:r>
      <w:r w:rsidR="00B44722" w:rsidRPr="005D41C6">
        <w:rPr>
          <w:spacing w:val="1"/>
          <w:sz w:val="28"/>
          <w:szCs w:val="28"/>
          <w:lang w:eastAsia="en-US" w:bidi="ar-SA"/>
        </w:rPr>
        <w:t xml:space="preserve"> </w:t>
      </w:r>
      <w:r w:rsidR="00B44722" w:rsidRPr="005D41C6">
        <w:rPr>
          <w:sz w:val="28"/>
          <w:szCs w:val="28"/>
          <w:lang w:eastAsia="en-US" w:bidi="ar-SA"/>
        </w:rPr>
        <w:t>личностного</w:t>
      </w:r>
      <w:r w:rsidR="00B44722" w:rsidRPr="005D41C6">
        <w:rPr>
          <w:spacing w:val="1"/>
          <w:sz w:val="28"/>
          <w:szCs w:val="28"/>
          <w:lang w:eastAsia="en-US" w:bidi="ar-SA"/>
        </w:rPr>
        <w:t xml:space="preserve"> </w:t>
      </w:r>
      <w:r w:rsidR="00B44722" w:rsidRPr="005D41C6">
        <w:rPr>
          <w:sz w:val="28"/>
          <w:szCs w:val="28"/>
          <w:lang w:eastAsia="en-US" w:bidi="ar-SA"/>
        </w:rPr>
        <w:t>развития,</w:t>
      </w:r>
      <w:r w:rsidR="00B44722" w:rsidRPr="005D41C6">
        <w:rPr>
          <w:spacing w:val="1"/>
          <w:sz w:val="28"/>
          <w:szCs w:val="28"/>
          <w:lang w:eastAsia="en-US" w:bidi="ar-SA"/>
        </w:rPr>
        <w:t xml:space="preserve"> </w:t>
      </w:r>
      <w:r w:rsidR="00B44722" w:rsidRPr="005D41C6">
        <w:rPr>
          <w:sz w:val="28"/>
          <w:szCs w:val="28"/>
          <w:lang w:eastAsia="en-US" w:bidi="ar-SA"/>
        </w:rPr>
        <w:t>которая осуществляется по запросу родителей (законных представителей) или</w:t>
      </w:r>
      <w:r w:rsidR="00B44722" w:rsidRPr="005D41C6">
        <w:rPr>
          <w:spacing w:val="1"/>
          <w:sz w:val="28"/>
          <w:szCs w:val="28"/>
          <w:lang w:eastAsia="en-US" w:bidi="ar-SA"/>
        </w:rPr>
        <w:t xml:space="preserve"> </w:t>
      </w:r>
      <w:r w:rsidR="00B44722" w:rsidRPr="005D41C6">
        <w:rPr>
          <w:sz w:val="28"/>
          <w:szCs w:val="28"/>
          <w:lang w:eastAsia="en-US" w:bidi="ar-SA"/>
        </w:rPr>
        <w:t>педагогов,</w:t>
      </w:r>
      <w:r w:rsidR="00B44722" w:rsidRPr="005D41C6">
        <w:rPr>
          <w:spacing w:val="1"/>
          <w:sz w:val="28"/>
          <w:szCs w:val="28"/>
          <w:lang w:eastAsia="en-US" w:bidi="ar-SA"/>
        </w:rPr>
        <w:t xml:space="preserve"> </w:t>
      </w:r>
      <w:r w:rsidR="00B44722" w:rsidRPr="005D41C6">
        <w:rPr>
          <w:sz w:val="28"/>
          <w:szCs w:val="28"/>
          <w:lang w:eastAsia="en-US" w:bidi="ar-SA"/>
        </w:rPr>
        <w:t>администрации</w:t>
      </w:r>
      <w:r w:rsidR="00B44722" w:rsidRPr="005D41C6">
        <w:rPr>
          <w:spacing w:val="1"/>
          <w:sz w:val="28"/>
          <w:szCs w:val="28"/>
          <w:lang w:eastAsia="en-US" w:bidi="ar-SA"/>
        </w:rPr>
        <w:t xml:space="preserve"> </w:t>
      </w:r>
      <w:r w:rsidR="00B44722" w:rsidRPr="005D41C6">
        <w:rPr>
          <w:sz w:val="28"/>
          <w:szCs w:val="28"/>
          <w:lang w:eastAsia="en-US" w:bidi="ar-SA"/>
        </w:rPr>
        <w:t>школы</w:t>
      </w:r>
      <w:r w:rsidR="00B44722" w:rsidRPr="005D41C6">
        <w:rPr>
          <w:spacing w:val="1"/>
          <w:sz w:val="28"/>
          <w:szCs w:val="28"/>
          <w:lang w:eastAsia="en-US" w:bidi="ar-SA"/>
        </w:rPr>
        <w:t xml:space="preserve"> </w:t>
      </w:r>
      <w:r w:rsidR="00B44722" w:rsidRPr="005D41C6">
        <w:rPr>
          <w:sz w:val="28"/>
          <w:szCs w:val="28"/>
          <w:lang w:eastAsia="en-US" w:bidi="ar-SA"/>
        </w:rPr>
        <w:t>при</w:t>
      </w:r>
      <w:r w:rsidR="00B44722" w:rsidRPr="005D41C6">
        <w:rPr>
          <w:spacing w:val="1"/>
          <w:sz w:val="28"/>
          <w:szCs w:val="28"/>
          <w:lang w:eastAsia="en-US" w:bidi="ar-SA"/>
        </w:rPr>
        <w:t xml:space="preserve"> </w:t>
      </w:r>
      <w:r w:rsidR="00B44722" w:rsidRPr="005D41C6">
        <w:rPr>
          <w:sz w:val="28"/>
          <w:szCs w:val="28"/>
          <w:lang w:eastAsia="en-US" w:bidi="ar-SA"/>
        </w:rPr>
        <w:t>согласии</w:t>
      </w:r>
      <w:r w:rsidR="00B44722" w:rsidRPr="005D41C6">
        <w:rPr>
          <w:spacing w:val="1"/>
          <w:sz w:val="28"/>
          <w:szCs w:val="28"/>
          <w:lang w:eastAsia="en-US" w:bidi="ar-SA"/>
        </w:rPr>
        <w:t xml:space="preserve"> </w:t>
      </w:r>
      <w:r w:rsidR="00B44722" w:rsidRPr="005D41C6">
        <w:rPr>
          <w:sz w:val="28"/>
          <w:szCs w:val="28"/>
          <w:lang w:eastAsia="en-US" w:bidi="ar-SA"/>
        </w:rPr>
        <w:t>родителей</w:t>
      </w:r>
      <w:r w:rsidR="00B44722" w:rsidRPr="005D41C6">
        <w:rPr>
          <w:spacing w:val="1"/>
          <w:sz w:val="28"/>
          <w:szCs w:val="28"/>
          <w:lang w:eastAsia="en-US" w:bidi="ar-SA"/>
        </w:rPr>
        <w:t xml:space="preserve"> </w:t>
      </w:r>
      <w:r w:rsidR="00B44722" w:rsidRPr="005D41C6">
        <w:rPr>
          <w:sz w:val="28"/>
          <w:szCs w:val="28"/>
          <w:lang w:eastAsia="en-US" w:bidi="ar-SA"/>
        </w:rPr>
        <w:t>(законных</w:t>
      </w:r>
      <w:r w:rsidR="00B44722" w:rsidRPr="005D41C6">
        <w:rPr>
          <w:spacing w:val="1"/>
          <w:sz w:val="28"/>
          <w:szCs w:val="28"/>
          <w:lang w:eastAsia="en-US" w:bidi="ar-SA"/>
        </w:rPr>
        <w:t xml:space="preserve"> </w:t>
      </w:r>
      <w:r w:rsidR="00B44722" w:rsidRPr="005D41C6">
        <w:rPr>
          <w:sz w:val="28"/>
          <w:szCs w:val="28"/>
          <w:lang w:eastAsia="en-US" w:bidi="ar-SA"/>
        </w:rPr>
        <w:t>представителей)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проводится</w:t>
      </w:r>
      <w:r w:rsidR="00B44722" w:rsidRPr="005D41C6">
        <w:rPr>
          <w:spacing w:val="1"/>
          <w:sz w:val="28"/>
          <w:szCs w:val="28"/>
          <w:lang w:eastAsia="en-US" w:bidi="ar-SA"/>
        </w:rPr>
        <w:t xml:space="preserve"> </w:t>
      </w:r>
      <w:r w:rsidR="00B44722" w:rsidRPr="005D41C6">
        <w:rPr>
          <w:sz w:val="28"/>
          <w:szCs w:val="28"/>
          <w:lang w:eastAsia="en-US" w:bidi="ar-SA"/>
        </w:rPr>
        <w:t>педагогом-психологом,</w:t>
      </w:r>
      <w:r w:rsidR="00B44722" w:rsidRPr="005D41C6">
        <w:rPr>
          <w:spacing w:val="1"/>
          <w:sz w:val="28"/>
          <w:szCs w:val="28"/>
          <w:lang w:eastAsia="en-US" w:bidi="ar-SA"/>
        </w:rPr>
        <w:t xml:space="preserve"> </w:t>
      </w:r>
      <w:r w:rsidR="00B44722" w:rsidRPr="005D41C6">
        <w:rPr>
          <w:sz w:val="28"/>
          <w:szCs w:val="28"/>
          <w:lang w:eastAsia="en-US" w:bidi="ar-SA"/>
        </w:rPr>
        <w:t>учителем-логопедом,</w:t>
      </w:r>
      <w:r w:rsidR="00B44722" w:rsidRPr="005D41C6">
        <w:rPr>
          <w:spacing w:val="1"/>
          <w:sz w:val="28"/>
          <w:szCs w:val="28"/>
          <w:lang w:eastAsia="en-US" w:bidi="ar-SA"/>
        </w:rPr>
        <w:t xml:space="preserve"> </w:t>
      </w:r>
      <w:r w:rsidR="00B44722" w:rsidRPr="005D41C6">
        <w:rPr>
          <w:sz w:val="28"/>
          <w:szCs w:val="28"/>
          <w:lang w:eastAsia="en-US" w:bidi="ar-SA"/>
        </w:rPr>
        <w:t>социальным</w:t>
      </w:r>
      <w:r w:rsidR="00B44722" w:rsidRPr="005D41C6">
        <w:rPr>
          <w:spacing w:val="1"/>
          <w:sz w:val="28"/>
          <w:szCs w:val="28"/>
          <w:lang w:eastAsia="en-US" w:bidi="ar-SA"/>
        </w:rPr>
        <w:t xml:space="preserve"> </w:t>
      </w:r>
      <w:r w:rsidR="00B44722" w:rsidRPr="005D41C6">
        <w:rPr>
          <w:sz w:val="28"/>
          <w:szCs w:val="28"/>
          <w:lang w:eastAsia="en-US" w:bidi="ar-SA"/>
        </w:rPr>
        <w:t>педагогом</w:t>
      </w:r>
      <w:r w:rsidR="00B44722" w:rsidRPr="005D41C6">
        <w:rPr>
          <w:spacing w:val="1"/>
          <w:sz w:val="28"/>
          <w:szCs w:val="28"/>
          <w:lang w:eastAsia="en-US" w:bidi="ar-SA"/>
        </w:rPr>
        <w:t xml:space="preserve"> </w:t>
      </w:r>
      <w:r w:rsidR="00B44722" w:rsidRPr="005D41C6">
        <w:rPr>
          <w:sz w:val="28"/>
          <w:szCs w:val="28"/>
          <w:lang w:eastAsia="en-US" w:bidi="ar-SA"/>
        </w:rPr>
        <w:t>(имеющими</w:t>
      </w:r>
      <w:r w:rsidR="00B44722" w:rsidRPr="005D41C6">
        <w:rPr>
          <w:spacing w:val="1"/>
          <w:sz w:val="28"/>
          <w:szCs w:val="28"/>
          <w:lang w:eastAsia="en-US" w:bidi="ar-SA"/>
        </w:rPr>
        <w:t xml:space="preserve"> </w:t>
      </w:r>
      <w:r w:rsidR="00B44722" w:rsidRPr="005D41C6">
        <w:rPr>
          <w:sz w:val="28"/>
          <w:szCs w:val="28"/>
          <w:lang w:eastAsia="en-US" w:bidi="ar-SA"/>
        </w:rPr>
        <w:t>специальную</w:t>
      </w:r>
      <w:r w:rsidR="00B44722" w:rsidRPr="005D41C6">
        <w:rPr>
          <w:spacing w:val="1"/>
          <w:sz w:val="28"/>
          <w:szCs w:val="28"/>
          <w:lang w:eastAsia="en-US" w:bidi="ar-SA"/>
        </w:rPr>
        <w:t xml:space="preserve"> </w:t>
      </w:r>
      <w:r w:rsidR="00B44722" w:rsidRPr="005D41C6">
        <w:rPr>
          <w:sz w:val="28"/>
          <w:szCs w:val="28"/>
          <w:lang w:eastAsia="en-US" w:bidi="ar-SA"/>
        </w:rPr>
        <w:t>профессиональную</w:t>
      </w:r>
      <w:r w:rsidR="00B44722" w:rsidRPr="005D41C6">
        <w:rPr>
          <w:spacing w:val="1"/>
          <w:sz w:val="28"/>
          <w:szCs w:val="28"/>
          <w:lang w:eastAsia="en-US" w:bidi="ar-SA"/>
        </w:rPr>
        <w:t xml:space="preserve"> </w:t>
      </w:r>
      <w:r w:rsidR="00B44722" w:rsidRPr="005D41C6">
        <w:rPr>
          <w:sz w:val="28"/>
          <w:szCs w:val="28"/>
          <w:lang w:eastAsia="en-US" w:bidi="ar-SA"/>
        </w:rPr>
        <w:t>подготовку</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области</w:t>
      </w:r>
      <w:r w:rsidR="00B44722" w:rsidRPr="005D41C6">
        <w:rPr>
          <w:spacing w:val="1"/>
          <w:sz w:val="28"/>
          <w:szCs w:val="28"/>
          <w:lang w:eastAsia="en-US" w:bidi="ar-SA"/>
        </w:rPr>
        <w:t xml:space="preserve"> </w:t>
      </w:r>
      <w:r w:rsidR="00B44722" w:rsidRPr="005D41C6">
        <w:rPr>
          <w:sz w:val="28"/>
          <w:szCs w:val="28"/>
          <w:lang w:eastAsia="en-US" w:bidi="ar-SA"/>
        </w:rPr>
        <w:t>возрастной</w:t>
      </w:r>
      <w:r w:rsidR="00B44722" w:rsidRPr="005D41C6">
        <w:rPr>
          <w:spacing w:val="1"/>
          <w:sz w:val="28"/>
          <w:szCs w:val="28"/>
          <w:lang w:eastAsia="en-US" w:bidi="ar-SA"/>
        </w:rPr>
        <w:t xml:space="preserve"> </w:t>
      </w:r>
      <w:r w:rsidR="00B44722" w:rsidRPr="005D41C6">
        <w:rPr>
          <w:sz w:val="28"/>
          <w:szCs w:val="28"/>
          <w:lang w:eastAsia="en-US" w:bidi="ar-SA"/>
        </w:rPr>
        <w:t>психологии)</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процессе</w:t>
      </w:r>
      <w:r w:rsidR="00B44722" w:rsidRPr="005D41C6">
        <w:rPr>
          <w:spacing w:val="1"/>
          <w:sz w:val="28"/>
          <w:szCs w:val="28"/>
          <w:lang w:eastAsia="en-US" w:bidi="ar-SA"/>
        </w:rPr>
        <w:t xml:space="preserve"> </w:t>
      </w:r>
      <w:r w:rsidR="00B44722" w:rsidRPr="005D41C6">
        <w:rPr>
          <w:sz w:val="28"/>
          <w:szCs w:val="28"/>
          <w:lang w:eastAsia="en-US" w:bidi="ar-SA"/>
        </w:rPr>
        <w:t>систематического</w:t>
      </w:r>
      <w:r w:rsidR="00B44722" w:rsidRPr="005D41C6">
        <w:rPr>
          <w:spacing w:val="-67"/>
          <w:sz w:val="28"/>
          <w:szCs w:val="28"/>
          <w:lang w:eastAsia="en-US" w:bidi="ar-SA"/>
        </w:rPr>
        <w:t xml:space="preserve"> </w:t>
      </w:r>
      <w:r w:rsidR="00A166F7">
        <w:rPr>
          <w:spacing w:val="-67"/>
          <w:sz w:val="28"/>
          <w:szCs w:val="28"/>
          <w:lang w:eastAsia="en-US" w:bidi="ar-SA"/>
        </w:rPr>
        <w:t xml:space="preserve">          </w:t>
      </w:r>
      <w:r w:rsidR="00B44722" w:rsidRPr="005D41C6">
        <w:rPr>
          <w:sz w:val="28"/>
          <w:szCs w:val="28"/>
          <w:lang w:eastAsia="en-US" w:bidi="ar-SA"/>
        </w:rPr>
        <w:t>наблюдения</w:t>
      </w:r>
      <w:r w:rsidR="00B44722" w:rsidRPr="005D41C6">
        <w:rPr>
          <w:spacing w:val="-7"/>
          <w:sz w:val="28"/>
          <w:szCs w:val="28"/>
          <w:lang w:eastAsia="en-US" w:bidi="ar-SA"/>
        </w:rPr>
        <w:t xml:space="preserve"> </w:t>
      </w:r>
      <w:r w:rsidR="00B44722" w:rsidRPr="005D41C6">
        <w:rPr>
          <w:sz w:val="28"/>
          <w:szCs w:val="28"/>
          <w:lang w:eastAsia="en-US" w:bidi="ar-SA"/>
        </w:rPr>
        <w:t>за</w:t>
      </w:r>
      <w:r w:rsidR="00B44722" w:rsidRPr="005D41C6">
        <w:rPr>
          <w:spacing w:val="-8"/>
          <w:sz w:val="28"/>
          <w:szCs w:val="28"/>
          <w:lang w:eastAsia="en-US" w:bidi="ar-SA"/>
        </w:rPr>
        <w:t xml:space="preserve"> </w:t>
      </w:r>
      <w:r w:rsidR="00B44722" w:rsidRPr="005D41C6">
        <w:rPr>
          <w:sz w:val="28"/>
          <w:szCs w:val="28"/>
          <w:lang w:eastAsia="en-US" w:bidi="ar-SA"/>
        </w:rPr>
        <w:t>ходом</w:t>
      </w:r>
      <w:r w:rsidR="00B44722" w:rsidRPr="005D41C6">
        <w:rPr>
          <w:spacing w:val="-8"/>
          <w:sz w:val="28"/>
          <w:szCs w:val="28"/>
          <w:lang w:eastAsia="en-US" w:bidi="ar-SA"/>
        </w:rPr>
        <w:t xml:space="preserve"> </w:t>
      </w:r>
      <w:r w:rsidR="00B44722" w:rsidRPr="005D41C6">
        <w:rPr>
          <w:sz w:val="28"/>
          <w:szCs w:val="28"/>
          <w:lang w:eastAsia="en-US" w:bidi="ar-SA"/>
        </w:rPr>
        <w:t>развития</w:t>
      </w:r>
      <w:r w:rsidR="00B44722" w:rsidRPr="005D41C6">
        <w:rPr>
          <w:spacing w:val="-7"/>
          <w:sz w:val="28"/>
          <w:szCs w:val="28"/>
          <w:lang w:eastAsia="en-US" w:bidi="ar-SA"/>
        </w:rPr>
        <w:t xml:space="preserve"> </w:t>
      </w:r>
      <w:r w:rsidR="00B44722" w:rsidRPr="005D41C6">
        <w:rPr>
          <w:sz w:val="28"/>
          <w:szCs w:val="28"/>
          <w:lang w:eastAsia="en-US" w:bidi="ar-SA"/>
        </w:rPr>
        <w:t>ребёнка</w:t>
      </w:r>
      <w:r w:rsidR="00B44722" w:rsidRPr="005D41C6">
        <w:rPr>
          <w:spacing w:val="-7"/>
          <w:sz w:val="28"/>
          <w:szCs w:val="28"/>
          <w:lang w:eastAsia="en-US" w:bidi="ar-SA"/>
        </w:rPr>
        <w:t xml:space="preserve"> </w:t>
      </w:r>
      <w:r w:rsidR="00B44722" w:rsidRPr="005D41C6">
        <w:rPr>
          <w:sz w:val="28"/>
          <w:szCs w:val="28"/>
          <w:lang w:eastAsia="en-US" w:bidi="ar-SA"/>
        </w:rPr>
        <w:t>на</w:t>
      </w:r>
      <w:r w:rsidR="00B44722" w:rsidRPr="005D41C6">
        <w:rPr>
          <w:spacing w:val="-8"/>
          <w:sz w:val="28"/>
          <w:szCs w:val="28"/>
          <w:lang w:eastAsia="en-US" w:bidi="ar-SA"/>
        </w:rPr>
        <w:t xml:space="preserve"> </w:t>
      </w:r>
      <w:r w:rsidR="00B44722" w:rsidRPr="005D41C6">
        <w:rPr>
          <w:sz w:val="28"/>
          <w:szCs w:val="28"/>
          <w:lang w:eastAsia="en-US" w:bidi="ar-SA"/>
        </w:rPr>
        <w:t>основе</w:t>
      </w:r>
      <w:r w:rsidR="00B44722" w:rsidRPr="005D41C6">
        <w:rPr>
          <w:spacing w:val="-8"/>
          <w:sz w:val="28"/>
          <w:szCs w:val="28"/>
          <w:lang w:eastAsia="en-US" w:bidi="ar-SA"/>
        </w:rPr>
        <w:t xml:space="preserve"> </w:t>
      </w:r>
      <w:r w:rsidR="00B44722" w:rsidRPr="005D41C6">
        <w:rPr>
          <w:sz w:val="28"/>
          <w:szCs w:val="28"/>
          <w:lang w:eastAsia="en-US" w:bidi="ar-SA"/>
        </w:rPr>
        <w:t>представлений</w:t>
      </w:r>
      <w:r w:rsidR="00B44722" w:rsidRPr="005D41C6">
        <w:rPr>
          <w:spacing w:val="-7"/>
          <w:sz w:val="28"/>
          <w:szCs w:val="28"/>
          <w:lang w:eastAsia="en-US" w:bidi="ar-SA"/>
        </w:rPr>
        <w:t xml:space="preserve"> </w:t>
      </w:r>
      <w:r w:rsidR="00B44722" w:rsidRPr="005D41C6">
        <w:rPr>
          <w:sz w:val="28"/>
          <w:szCs w:val="28"/>
          <w:lang w:eastAsia="en-US" w:bidi="ar-SA"/>
        </w:rPr>
        <w:t>о</w:t>
      </w:r>
      <w:r w:rsidR="00B44722" w:rsidRPr="005D41C6">
        <w:rPr>
          <w:spacing w:val="-7"/>
          <w:sz w:val="28"/>
          <w:szCs w:val="28"/>
          <w:lang w:eastAsia="en-US" w:bidi="ar-SA"/>
        </w:rPr>
        <w:t xml:space="preserve"> </w:t>
      </w:r>
      <w:r w:rsidR="00B44722" w:rsidRPr="005D41C6">
        <w:rPr>
          <w:sz w:val="28"/>
          <w:szCs w:val="28"/>
          <w:lang w:eastAsia="en-US" w:bidi="ar-SA"/>
        </w:rPr>
        <w:t>нормативном</w:t>
      </w:r>
      <w:r w:rsidR="00B44722" w:rsidRPr="005D41C6">
        <w:rPr>
          <w:spacing w:val="-68"/>
          <w:sz w:val="28"/>
          <w:szCs w:val="28"/>
          <w:lang w:eastAsia="en-US" w:bidi="ar-SA"/>
        </w:rPr>
        <w:t xml:space="preserve"> </w:t>
      </w:r>
      <w:r w:rsidR="00A166F7">
        <w:rPr>
          <w:spacing w:val="-68"/>
          <w:sz w:val="28"/>
          <w:szCs w:val="28"/>
          <w:lang w:eastAsia="en-US" w:bidi="ar-SA"/>
        </w:rPr>
        <w:t xml:space="preserve">                                              </w:t>
      </w:r>
      <w:r w:rsidR="00B44722" w:rsidRPr="005D41C6">
        <w:rPr>
          <w:sz w:val="28"/>
          <w:szCs w:val="28"/>
          <w:lang w:eastAsia="en-US" w:bidi="ar-SA"/>
        </w:rPr>
        <w:t>содержании</w:t>
      </w:r>
      <w:r w:rsidR="00B44722" w:rsidRPr="005D41C6">
        <w:rPr>
          <w:spacing w:val="-1"/>
          <w:sz w:val="28"/>
          <w:szCs w:val="28"/>
          <w:lang w:eastAsia="en-US" w:bidi="ar-SA"/>
        </w:rPr>
        <w:t xml:space="preserve"> </w:t>
      </w:r>
      <w:r w:rsidR="00B44722" w:rsidRPr="005D41C6">
        <w:rPr>
          <w:sz w:val="28"/>
          <w:szCs w:val="28"/>
          <w:lang w:eastAsia="en-US" w:bidi="ar-SA"/>
        </w:rPr>
        <w:t>и возрастной</w:t>
      </w:r>
      <w:r w:rsidR="00E715E1" w:rsidRPr="005D41C6">
        <w:rPr>
          <w:sz w:val="28"/>
          <w:szCs w:val="28"/>
          <w:lang w:eastAsia="en-US" w:bidi="ar-SA"/>
        </w:rPr>
        <w:t xml:space="preserve"> </w:t>
      </w:r>
      <w:r w:rsidR="00B44722" w:rsidRPr="005D41C6">
        <w:rPr>
          <w:sz w:val="28"/>
          <w:szCs w:val="28"/>
          <w:lang w:eastAsia="en-US" w:bidi="ar-SA"/>
        </w:rPr>
        <w:t>периодизации развития.</w:t>
      </w:r>
    </w:p>
    <w:p w14:paraId="78F11AB6" w14:textId="77777777" w:rsidR="00B44722" w:rsidRPr="005D41C6" w:rsidRDefault="00B44722" w:rsidP="00B44722">
      <w:pPr>
        <w:spacing w:after="0" w:line="322" w:lineRule="exact"/>
        <w:jc w:val="both"/>
        <w:rPr>
          <w:sz w:val="28"/>
          <w:szCs w:val="28"/>
          <w:lang w:eastAsia="en-US" w:bidi="ar-SA"/>
        </w:rPr>
      </w:pPr>
      <w:r w:rsidRPr="005D41C6">
        <w:rPr>
          <w:sz w:val="28"/>
          <w:szCs w:val="28"/>
          <w:lang w:eastAsia="en-US" w:bidi="ar-SA"/>
        </w:rPr>
        <w:t>Механизм</w:t>
      </w:r>
      <w:r w:rsidRPr="005D41C6">
        <w:rPr>
          <w:spacing w:val="-4"/>
          <w:sz w:val="28"/>
          <w:szCs w:val="28"/>
          <w:lang w:eastAsia="en-US" w:bidi="ar-SA"/>
        </w:rPr>
        <w:t xml:space="preserve"> </w:t>
      </w:r>
      <w:r w:rsidRPr="005D41C6">
        <w:rPr>
          <w:sz w:val="28"/>
          <w:szCs w:val="28"/>
          <w:lang w:eastAsia="en-US" w:bidi="ar-SA"/>
        </w:rPr>
        <w:t>оценки</w:t>
      </w:r>
      <w:r w:rsidRPr="005D41C6">
        <w:rPr>
          <w:spacing w:val="-3"/>
          <w:sz w:val="28"/>
          <w:szCs w:val="28"/>
          <w:lang w:eastAsia="en-US" w:bidi="ar-SA"/>
        </w:rPr>
        <w:t xml:space="preserve"> </w:t>
      </w:r>
      <w:r w:rsidRPr="005D41C6">
        <w:rPr>
          <w:sz w:val="28"/>
          <w:szCs w:val="28"/>
          <w:lang w:eastAsia="en-US" w:bidi="ar-SA"/>
        </w:rPr>
        <w:t>личностных</w:t>
      </w:r>
      <w:r w:rsidRPr="005D41C6">
        <w:rPr>
          <w:spacing w:val="-7"/>
          <w:sz w:val="28"/>
          <w:szCs w:val="28"/>
          <w:lang w:eastAsia="en-US" w:bidi="ar-SA"/>
        </w:rPr>
        <w:t xml:space="preserve"> </w:t>
      </w:r>
      <w:r w:rsidRPr="005D41C6">
        <w:rPr>
          <w:sz w:val="28"/>
          <w:szCs w:val="28"/>
          <w:lang w:eastAsia="en-US" w:bidi="ar-SA"/>
        </w:rPr>
        <w:t>достижений</w:t>
      </w:r>
      <w:r w:rsidRPr="005D41C6">
        <w:rPr>
          <w:spacing w:val="-4"/>
          <w:sz w:val="28"/>
          <w:szCs w:val="28"/>
          <w:lang w:eastAsia="en-US" w:bidi="ar-SA"/>
        </w:rPr>
        <w:t xml:space="preserve"> </w:t>
      </w:r>
      <w:r w:rsidRPr="005D41C6">
        <w:rPr>
          <w:sz w:val="28"/>
          <w:szCs w:val="28"/>
          <w:lang w:eastAsia="en-US" w:bidi="ar-SA"/>
        </w:rPr>
        <w:t>обучающихся</w:t>
      </w: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19"/>
        <w:gridCol w:w="1911"/>
        <w:gridCol w:w="2535"/>
        <w:gridCol w:w="2112"/>
      </w:tblGrid>
      <w:tr w:rsidR="00B44722" w:rsidRPr="005D41C6" w14:paraId="77C8DFE3" w14:textId="77777777" w:rsidTr="00B44722">
        <w:trPr>
          <w:trHeight w:val="642"/>
        </w:trPr>
        <w:tc>
          <w:tcPr>
            <w:tcW w:w="494" w:type="dxa"/>
          </w:tcPr>
          <w:p w14:paraId="549ABEFD"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lastRenderedPageBreak/>
              <w:t>№</w:t>
            </w:r>
          </w:p>
        </w:tc>
        <w:tc>
          <w:tcPr>
            <w:tcW w:w="2919" w:type="dxa"/>
          </w:tcPr>
          <w:p w14:paraId="4F9DC7F3"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Процедура</w:t>
            </w:r>
          </w:p>
          <w:p w14:paraId="730C9F86"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оценивания</w:t>
            </w:r>
          </w:p>
        </w:tc>
        <w:tc>
          <w:tcPr>
            <w:tcW w:w="1911" w:type="dxa"/>
          </w:tcPr>
          <w:p w14:paraId="4650C73F"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Организатор</w:t>
            </w:r>
          </w:p>
        </w:tc>
        <w:tc>
          <w:tcPr>
            <w:tcW w:w="2535" w:type="dxa"/>
          </w:tcPr>
          <w:p w14:paraId="23F8A790"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Сроки</w:t>
            </w:r>
          </w:p>
        </w:tc>
        <w:tc>
          <w:tcPr>
            <w:tcW w:w="2112" w:type="dxa"/>
          </w:tcPr>
          <w:p w14:paraId="1540F377" w14:textId="77777777" w:rsidR="00B44722" w:rsidRPr="005D41C6" w:rsidRDefault="00B44722" w:rsidP="00B44722">
            <w:pPr>
              <w:spacing w:line="322" w:lineRule="exact"/>
              <w:ind w:right="548"/>
              <w:rPr>
                <w:rFonts w:ascii="Times New Roman" w:hAnsi="Times New Roman" w:cs="Times New Roman"/>
                <w:sz w:val="24"/>
                <w:szCs w:val="24"/>
                <w:lang w:bidi="ar-SA"/>
              </w:rPr>
            </w:pPr>
            <w:r w:rsidRPr="005D41C6">
              <w:rPr>
                <w:rFonts w:ascii="Times New Roman" w:hAnsi="Times New Roman" w:cs="Times New Roman"/>
                <w:sz w:val="24"/>
                <w:szCs w:val="24"/>
                <w:lang w:bidi="ar-SA"/>
              </w:rPr>
              <w:t>Фиксация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результатов</w:t>
            </w:r>
          </w:p>
        </w:tc>
      </w:tr>
      <w:tr w:rsidR="00B44722" w:rsidRPr="005D41C6" w14:paraId="69AC36B2" w14:textId="77777777" w:rsidTr="00B44722">
        <w:trPr>
          <w:trHeight w:val="1609"/>
        </w:trPr>
        <w:tc>
          <w:tcPr>
            <w:tcW w:w="494" w:type="dxa"/>
          </w:tcPr>
          <w:p w14:paraId="7042087D" w14:textId="77777777" w:rsidR="00B44722" w:rsidRPr="005D41C6" w:rsidRDefault="00B44722" w:rsidP="00B44722">
            <w:pPr>
              <w:spacing w:line="32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2919" w:type="dxa"/>
          </w:tcPr>
          <w:p w14:paraId="304C9B86" w14:textId="77777777" w:rsidR="00B44722" w:rsidRPr="005D41C6" w:rsidRDefault="00B44722" w:rsidP="00B44722">
            <w:pPr>
              <w:ind w:right="940"/>
              <w:rPr>
                <w:rFonts w:ascii="Times New Roman" w:hAnsi="Times New Roman" w:cs="Times New Roman"/>
                <w:sz w:val="24"/>
                <w:szCs w:val="24"/>
                <w:lang w:bidi="ar-SA"/>
              </w:rPr>
            </w:pPr>
            <w:r w:rsidRPr="005D41C6">
              <w:rPr>
                <w:rFonts w:ascii="Times New Roman" w:hAnsi="Times New Roman" w:cs="Times New Roman"/>
                <w:sz w:val="24"/>
                <w:szCs w:val="24"/>
                <w:lang w:bidi="ar-SA"/>
              </w:rPr>
              <w:t>Психолого-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педагогическая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диагностика</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(тестирование)</w:t>
            </w:r>
          </w:p>
        </w:tc>
        <w:tc>
          <w:tcPr>
            <w:tcW w:w="1911" w:type="dxa"/>
          </w:tcPr>
          <w:p w14:paraId="05F71DC1" w14:textId="77777777" w:rsidR="00B44722" w:rsidRPr="005D41C6" w:rsidRDefault="00B44722" w:rsidP="00B44722">
            <w:pPr>
              <w:tabs>
                <w:tab w:val="left" w:pos="1652"/>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Педагог-</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психолог</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и</w:t>
            </w:r>
          </w:p>
          <w:p w14:paraId="743D1FD2" w14:textId="77777777" w:rsidR="00B44722" w:rsidRPr="005D41C6" w:rsidRDefault="00B44722" w:rsidP="00B44722">
            <w:pPr>
              <w:spacing w:line="322" w:lineRule="exact"/>
              <w:ind w:right="137"/>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/или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классный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руководитель</w:t>
            </w:r>
          </w:p>
        </w:tc>
        <w:tc>
          <w:tcPr>
            <w:tcW w:w="2535" w:type="dxa"/>
          </w:tcPr>
          <w:p w14:paraId="67FAA9A8" w14:textId="4FF24842" w:rsidR="00B44722" w:rsidRPr="005D41C6" w:rsidRDefault="00B44722" w:rsidP="00A166F7">
            <w:pPr>
              <w:ind w:right="91"/>
              <w:rPr>
                <w:rFonts w:ascii="Times New Roman" w:hAnsi="Times New Roman" w:cs="Times New Roman"/>
                <w:sz w:val="24"/>
                <w:szCs w:val="24"/>
                <w:lang w:bidi="ar-SA"/>
              </w:rPr>
            </w:pPr>
            <w:r w:rsidRPr="005D41C6">
              <w:rPr>
                <w:rFonts w:ascii="Times New Roman" w:hAnsi="Times New Roman" w:cs="Times New Roman"/>
                <w:sz w:val="24"/>
                <w:szCs w:val="24"/>
                <w:lang w:bidi="ar-SA"/>
              </w:rPr>
              <w:t>Ежегодно</w:t>
            </w:r>
            <w:r w:rsidRPr="005D41C6">
              <w:rPr>
                <w:rFonts w:ascii="Times New Roman" w:hAnsi="Times New Roman" w:cs="Times New Roman"/>
                <w:spacing w:val="1"/>
                <w:sz w:val="24"/>
                <w:szCs w:val="24"/>
                <w:lang w:bidi="ar-SA"/>
              </w:rPr>
              <w:t xml:space="preserve"> </w:t>
            </w:r>
          </w:p>
        </w:tc>
        <w:tc>
          <w:tcPr>
            <w:tcW w:w="2112" w:type="dxa"/>
          </w:tcPr>
          <w:p w14:paraId="164B814D" w14:textId="77777777" w:rsidR="00B44722" w:rsidRPr="005D41C6" w:rsidRDefault="00B44722" w:rsidP="00B44722">
            <w:pPr>
              <w:ind w:right="525"/>
              <w:rPr>
                <w:rFonts w:ascii="Times New Roman" w:hAnsi="Times New Roman" w:cs="Times New Roman"/>
                <w:sz w:val="24"/>
                <w:szCs w:val="24"/>
                <w:lang w:bidi="ar-SA"/>
              </w:rPr>
            </w:pPr>
            <w:r w:rsidRPr="005D41C6">
              <w:rPr>
                <w:rFonts w:ascii="Times New Roman" w:hAnsi="Times New Roman" w:cs="Times New Roman"/>
                <w:sz w:val="24"/>
                <w:szCs w:val="24"/>
                <w:lang w:bidi="ar-SA"/>
              </w:rPr>
              <w:t>Портфель</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достижений</w:t>
            </w:r>
          </w:p>
        </w:tc>
      </w:tr>
      <w:tr w:rsidR="00B44722" w:rsidRPr="005D41C6" w14:paraId="1961D89C" w14:textId="77777777" w:rsidTr="00B44722">
        <w:trPr>
          <w:trHeight w:val="1287"/>
        </w:trPr>
        <w:tc>
          <w:tcPr>
            <w:tcW w:w="494" w:type="dxa"/>
          </w:tcPr>
          <w:p w14:paraId="0EBB2EB2" w14:textId="77777777" w:rsidR="00B44722" w:rsidRPr="005D41C6" w:rsidRDefault="00B44722" w:rsidP="00B44722">
            <w:pPr>
              <w:spacing w:line="32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2919" w:type="dxa"/>
          </w:tcPr>
          <w:p w14:paraId="3DFB28F2" w14:textId="77777777" w:rsidR="00B44722" w:rsidRPr="005D41C6" w:rsidRDefault="00B44722" w:rsidP="00B44722">
            <w:pPr>
              <w:ind w:right="940"/>
              <w:rPr>
                <w:rFonts w:ascii="Times New Roman" w:hAnsi="Times New Roman" w:cs="Times New Roman"/>
                <w:sz w:val="24"/>
                <w:szCs w:val="24"/>
                <w:lang w:bidi="ar-SA"/>
              </w:rPr>
            </w:pPr>
            <w:r w:rsidRPr="005D41C6">
              <w:rPr>
                <w:rFonts w:ascii="Times New Roman" w:hAnsi="Times New Roman" w:cs="Times New Roman"/>
                <w:sz w:val="24"/>
                <w:szCs w:val="24"/>
                <w:lang w:bidi="ar-SA"/>
              </w:rPr>
              <w:t>Психолого-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педагогическая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диагностика</w:t>
            </w:r>
          </w:p>
          <w:p w14:paraId="675EB449" w14:textId="77777777" w:rsidR="00B44722" w:rsidRPr="005D41C6" w:rsidRDefault="00B44722" w:rsidP="00B44722">
            <w:pPr>
              <w:spacing w:line="30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(наблюдения)</w:t>
            </w:r>
          </w:p>
        </w:tc>
        <w:tc>
          <w:tcPr>
            <w:tcW w:w="1911" w:type="dxa"/>
          </w:tcPr>
          <w:p w14:paraId="373755B2" w14:textId="77777777" w:rsidR="00B44722" w:rsidRPr="005D41C6" w:rsidRDefault="00B44722" w:rsidP="00B44722">
            <w:pPr>
              <w:ind w:right="78"/>
              <w:rPr>
                <w:rFonts w:ascii="Times New Roman" w:hAnsi="Times New Roman" w:cs="Times New Roman"/>
                <w:sz w:val="24"/>
                <w:szCs w:val="24"/>
                <w:lang w:bidi="ar-SA"/>
              </w:rPr>
            </w:pPr>
            <w:r w:rsidRPr="005D41C6">
              <w:rPr>
                <w:rFonts w:ascii="Times New Roman" w:hAnsi="Times New Roman" w:cs="Times New Roman"/>
                <w:sz w:val="24"/>
                <w:szCs w:val="24"/>
                <w:lang w:bidi="ar-SA"/>
              </w:rPr>
              <w:t>Педагоги,</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работающие с</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обучающимся</w:t>
            </w:r>
          </w:p>
        </w:tc>
        <w:tc>
          <w:tcPr>
            <w:tcW w:w="2535" w:type="dxa"/>
          </w:tcPr>
          <w:p w14:paraId="766D07B4" w14:textId="734EA215" w:rsidR="00B44722" w:rsidRPr="005D41C6" w:rsidRDefault="00B44722" w:rsidP="005D41C6">
            <w:pPr>
              <w:tabs>
                <w:tab w:val="left" w:pos="1492"/>
              </w:tabs>
              <w:spacing w:line="32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В</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течение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обучения</w:t>
            </w:r>
          </w:p>
        </w:tc>
        <w:tc>
          <w:tcPr>
            <w:tcW w:w="2112" w:type="dxa"/>
          </w:tcPr>
          <w:p w14:paraId="4FCD7DD9" w14:textId="46CEA382" w:rsidR="00B44722" w:rsidRPr="005D41C6" w:rsidRDefault="00B44722" w:rsidP="00B44722">
            <w:pPr>
              <w:ind w:right="953"/>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Рабочая</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bidi="ar-SA"/>
              </w:rPr>
              <w:t>тетрадь</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педагога</w:t>
            </w:r>
          </w:p>
        </w:tc>
      </w:tr>
      <w:tr w:rsidR="00B44722" w:rsidRPr="005D41C6" w14:paraId="0D48EAF4" w14:textId="77777777" w:rsidTr="00B44722">
        <w:trPr>
          <w:trHeight w:val="1288"/>
        </w:trPr>
        <w:tc>
          <w:tcPr>
            <w:tcW w:w="494" w:type="dxa"/>
          </w:tcPr>
          <w:p w14:paraId="59BF85ED"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2919" w:type="dxa"/>
          </w:tcPr>
          <w:p w14:paraId="2381CA36" w14:textId="078E7973" w:rsidR="00B44722" w:rsidRPr="005D41C6" w:rsidRDefault="00B44722" w:rsidP="00B44722">
            <w:pPr>
              <w:tabs>
                <w:tab w:val="left" w:pos="1396"/>
              </w:tabs>
              <w:ind w:right="93"/>
              <w:rPr>
                <w:rFonts w:ascii="Times New Roman" w:hAnsi="Times New Roman" w:cs="Times New Roman"/>
                <w:sz w:val="24"/>
                <w:szCs w:val="24"/>
                <w:lang w:bidi="ar-SA"/>
              </w:rPr>
            </w:pPr>
            <w:r w:rsidRPr="005D41C6">
              <w:rPr>
                <w:rFonts w:ascii="Times New Roman" w:hAnsi="Times New Roman" w:cs="Times New Roman"/>
                <w:sz w:val="24"/>
                <w:szCs w:val="24"/>
                <w:lang w:bidi="ar-SA"/>
              </w:rPr>
              <w:t>Анализ</w:t>
            </w:r>
            <w:r w:rsidR="002A65B4"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bidi="ar-SA"/>
              </w:rPr>
              <w:t>содержания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Портфеля</w:t>
            </w:r>
            <w:r w:rsidRPr="005D41C6">
              <w:rPr>
                <w:rFonts w:ascii="Times New Roman" w:hAnsi="Times New Roman" w:cs="Times New Roman"/>
                <w:spacing w:val="-7"/>
                <w:sz w:val="24"/>
                <w:szCs w:val="24"/>
                <w:lang w:bidi="ar-SA"/>
              </w:rPr>
              <w:t xml:space="preserve"> </w:t>
            </w:r>
            <w:r w:rsidRPr="005D41C6">
              <w:rPr>
                <w:rFonts w:ascii="Times New Roman" w:hAnsi="Times New Roman" w:cs="Times New Roman"/>
                <w:sz w:val="24"/>
                <w:szCs w:val="24"/>
                <w:lang w:bidi="ar-SA"/>
              </w:rPr>
              <w:t>достижений</w:t>
            </w:r>
          </w:p>
        </w:tc>
        <w:tc>
          <w:tcPr>
            <w:tcW w:w="1911" w:type="dxa"/>
          </w:tcPr>
          <w:p w14:paraId="45374FC9" w14:textId="77777777" w:rsidR="00B44722" w:rsidRPr="005D41C6" w:rsidRDefault="00B44722" w:rsidP="00B44722">
            <w:pPr>
              <w:ind w:right="136"/>
              <w:rPr>
                <w:rFonts w:ascii="Times New Roman" w:hAnsi="Times New Roman" w:cs="Times New Roman"/>
                <w:sz w:val="24"/>
                <w:szCs w:val="24"/>
                <w:lang w:bidi="ar-SA"/>
              </w:rPr>
            </w:pPr>
            <w:r w:rsidRPr="005D41C6">
              <w:rPr>
                <w:rFonts w:ascii="Times New Roman" w:hAnsi="Times New Roman" w:cs="Times New Roman"/>
                <w:sz w:val="24"/>
                <w:szCs w:val="24"/>
                <w:lang w:bidi="ar-SA"/>
              </w:rPr>
              <w:t>Классный</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руководитель</w:t>
            </w:r>
          </w:p>
        </w:tc>
        <w:tc>
          <w:tcPr>
            <w:tcW w:w="2535" w:type="dxa"/>
          </w:tcPr>
          <w:p w14:paraId="75FCA782" w14:textId="77777777" w:rsidR="00B44722" w:rsidRPr="005D41C6" w:rsidRDefault="00B44722" w:rsidP="00B44722">
            <w:pPr>
              <w:ind w:right="24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 окончании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каждого учебного</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года</w:t>
            </w:r>
          </w:p>
        </w:tc>
        <w:tc>
          <w:tcPr>
            <w:tcW w:w="2112" w:type="dxa"/>
          </w:tcPr>
          <w:p w14:paraId="78B33017" w14:textId="77777777" w:rsidR="00B44722" w:rsidRPr="005D41C6" w:rsidRDefault="00B44722" w:rsidP="00B44722">
            <w:pPr>
              <w:spacing w:line="322" w:lineRule="exact"/>
              <w:ind w:right="155"/>
              <w:rPr>
                <w:rFonts w:ascii="Times New Roman" w:hAnsi="Times New Roman" w:cs="Times New Roman"/>
                <w:sz w:val="24"/>
                <w:szCs w:val="24"/>
                <w:lang w:bidi="ar-SA"/>
              </w:rPr>
            </w:pPr>
            <w:r w:rsidRPr="005D41C6">
              <w:rPr>
                <w:rFonts w:ascii="Times New Roman" w:hAnsi="Times New Roman" w:cs="Times New Roman"/>
                <w:sz w:val="24"/>
                <w:szCs w:val="24"/>
                <w:lang w:bidi="ar-SA"/>
              </w:rPr>
              <w:t>Аналитическая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справка</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классного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руководителя</w:t>
            </w:r>
          </w:p>
        </w:tc>
      </w:tr>
      <w:tr w:rsidR="00B44722" w:rsidRPr="005D41C6" w14:paraId="6F454BAD" w14:textId="77777777" w:rsidTr="00B44722">
        <w:trPr>
          <w:trHeight w:val="1932"/>
        </w:trPr>
        <w:tc>
          <w:tcPr>
            <w:tcW w:w="494" w:type="dxa"/>
          </w:tcPr>
          <w:p w14:paraId="416A4B36"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2919" w:type="dxa"/>
          </w:tcPr>
          <w:p w14:paraId="25D435C7"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Анкетирование</w:t>
            </w:r>
          </w:p>
        </w:tc>
        <w:tc>
          <w:tcPr>
            <w:tcW w:w="1911" w:type="dxa"/>
          </w:tcPr>
          <w:p w14:paraId="591FE0FE" w14:textId="77777777" w:rsidR="00B44722" w:rsidRPr="005D41C6" w:rsidRDefault="00B44722" w:rsidP="00B44722">
            <w:pPr>
              <w:tabs>
                <w:tab w:val="left" w:pos="1652"/>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Педагог-</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психолог</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и</w:t>
            </w:r>
          </w:p>
          <w:p w14:paraId="370757FA" w14:textId="77777777" w:rsidR="00B44722" w:rsidRPr="005D41C6" w:rsidRDefault="00B44722" w:rsidP="00B44722">
            <w:pPr>
              <w:ind w:right="137"/>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/или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классный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руководитель</w:t>
            </w:r>
          </w:p>
        </w:tc>
        <w:tc>
          <w:tcPr>
            <w:tcW w:w="2535" w:type="dxa"/>
          </w:tcPr>
          <w:p w14:paraId="2FC6D448" w14:textId="26D3AB7F" w:rsidR="00B44722" w:rsidRPr="005D41C6" w:rsidRDefault="00B44722" w:rsidP="00A166F7">
            <w:pPr>
              <w:ind w:right="91"/>
              <w:rPr>
                <w:rFonts w:ascii="Times New Roman" w:hAnsi="Times New Roman" w:cs="Times New Roman"/>
                <w:sz w:val="24"/>
                <w:szCs w:val="24"/>
                <w:lang w:bidi="ar-SA"/>
              </w:rPr>
            </w:pPr>
            <w:r w:rsidRPr="005D41C6">
              <w:rPr>
                <w:rFonts w:ascii="Times New Roman" w:hAnsi="Times New Roman" w:cs="Times New Roman"/>
                <w:sz w:val="24"/>
                <w:szCs w:val="24"/>
                <w:lang w:bidi="ar-SA"/>
              </w:rPr>
              <w:t>Ежегодно</w:t>
            </w:r>
            <w:r w:rsidRPr="005D41C6">
              <w:rPr>
                <w:rFonts w:ascii="Times New Roman" w:hAnsi="Times New Roman" w:cs="Times New Roman"/>
                <w:spacing w:val="1"/>
                <w:sz w:val="24"/>
                <w:szCs w:val="24"/>
                <w:lang w:bidi="ar-SA"/>
              </w:rPr>
              <w:t xml:space="preserve"> </w:t>
            </w:r>
          </w:p>
        </w:tc>
        <w:tc>
          <w:tcPr>
            <w:tcW w:w="2112" w:type="dxa"/>
          </w:tcPr>
          <w:p w14:paraId="79CAAC6A" w14:textId="77777777" w:rsidR="00B44722" w:rsidRPr="005D41C6" w:rsidRDefault="00B44722" w:rsidP="00B44722">
            <w:pPr>
              <w:ind w:right="525"/>
              <w:rPr>
                <w:rFonts w:ascii="Times New Roman" w:hAnsi="Times New Roman" w:cs="Times New Roman"/>
                <w:sz w:val="24"/>
                <w:szCs w:val="24"/>
                <w:lang w:bidi="ar-SA"/>
              </w:rPr>
            </w:pPr>
            <w:r w:rsidRPr="005D41C6">
              <w:rPr>
                <w:rFonts w:ascii="Times New Roman" w:hAnsi="Times New Roman" w:cs="Times New Roman"/>
                <w:sz w:val="24"/>
                <w:szCs w:val="24"/>
                <w:lang w:bidi="ar-SA"/>
              </w:rPr>
              <w:t>Портфель</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достижений</w:t>
            </w:r>
          </w:p>
        </w:tc>
      </w:tr>
      <w:tr w:rsidR="00B44722" w:rsidRPr="005D41C6" w14:paraId="06D8DDB5" w14:textId="77777777" w:rsidTr="00B44722">
        <w:trPr>
          <w:trHeight w:val="2255"/>
        </w:trPr>
        <w:tc>
          <w:tcPr>
            <w:tcW w:w="494" w:type="dxa"/>
          </w:tcPr>
          <w:p w14:paraId="3828177D"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2919" w:type="dxa"/>
          </w:tcPr>
          <w:p w14:paraId="7519FB69" w14:textId="49CDD85D" w:rsidR="00B44722" w:rsidRPr="005D41C6" w:rsidRDefault="00B44722" w:rsidP="00B44722">
            <w:pPr>
              <w:tabs>
                <w:tab w:val="left" w:pos="1891"/>
                <w:tab w:val="left" w:pos="2679"/>
              </w:tabs>
              <w:ind w:right="9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Мониторинг</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активности участия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обучающихся</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в</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образовательных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событиях</w:t>
            </w:r>
            <w:r w:rsidR="002A65B4"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разного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уровня</w:t>
            </w:r>
            <w:r w:rsidRPr="005D41C6">
              <w:rPr>
                <w:rFonts w:ascii="Times New Roman" w:hAnsi="Times New Roman" w:cs="Times New Roman"/>
                <w:spacing w:val="47"/>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социально-</w:t>
            </w:r>
          </w:p>
          <w:p w14:paraId="00CEE5A8"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значимых</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акциях</w:t>
            </w:r>
          </w:p>
        </w:tc>
        <w:tc>
          <w:tcPr>
            <w:tcW w:w="1911" w:type="dxa"/>
          </w:tcPr>
          <w:p w14:paraId="1C4D10E9" w14:textId="77777777" w:rsidR="00B44722" w:rsidRPr="005D41C6" w:rsidRDefault="00B44722" w:rsidP="00B44722">
            <w:pPr>
              <w:ind w:right="136"/>
              <w:rPr>
                <w:rFonts w:ascii="Times New Roman" w:hAnsi="Times New Roman" w:cs="Times New Roman"/>
                <w:sz w:val="24"/>
                <w:szCs w:val="24"/>
                <w:lang w:bidi="ar-SA"/>
              </w:rPr>
            </w:pPr>
            <w:r w:rsidRPr="005D41C6">
              <w:rPr>
                <w:rFonts w:ascii="Times New Roman" w:hAnsi="Times New Roman" w:cs="Times New Roman"/>
                <w:sz w:val="24"/>
                <w:szCs w:val="24"/>
                <w:lang w:bidi="ar-SA"/>
              </w:rPr>
              <w:t>Классный</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руководитель</w:t>
            </w:r>
          </w:p>
        </w:tc>
        <w:tc>
          <w:tcPr>
            <w:tcW w:w="2535" w:type="dxa"/>
          </w:tcPr>
          <w:p w14:paraId="538E7AEF" w14:textId="77777777" w:rsidR="00B44722" w:rsidRPr="005D41C6" w:rsidRDefault="00B44722" w:rsidP="00B44722">
            <w:pPr>
              <w:ind w:right="24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 окончании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каждого учебного</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года</w:t>
            </w:r>
          </w:p>
        </w:tc>
        <w:tc>
          <w:tcPr>
            <w:tcW w:w="2112" w:type="dxa"/>
          </w:tcPr>
          <w:p w14:paraId="1C0F0253" w14:textId="77777777" w:rsidR="00B44722" w:rsidRPr="005D41C6" w:rsidRDefault="00B44722" w:rsidP="00B44722">
            <w:pPr>
              <w:ind w:right="155"/>
              <w:rPr>
                <w:rFonts w:ascii="Times New Roman" w:hAnsi="Times New Roman" w:cs="Times New Roman"/>
                <w:sz w:val="24"/>
                <w:szCs w:val="24"/>
                <w:lang w:bidi="ar-SA"/>
              </w:rPr>
            </w:pPr>
            <w:r w:rsidRPr="005D41C6">
              <w:rPr>
                <w:rFonts w:ascii="Times New Roman" w:hAnsi="Times New Roman" w:cs="Times New Roman"/>
                <w:sz w:val="24"/>
                <w:szCs w:val="24"/>
                <w:lang w:bidi="ar-SA"/>
              </w:rPr>
              <w:t>Аналитическая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справка</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классного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руководителя</w:t>
            </w:r>
          </w:p>
        </w:tc>
      </w:tr>
    </w:tbl>
    <w:p w14:paraId="48BE1B08" w14:textId="77777777" w:rsidR="00B44722" w:rsidRPr="005D41C6" w:rsidRDefault="00B44722" w:rsidP="00B44722">
      <w:pPr>
        <w:spacing w:after="0" w:line="240" w:lineRule="auto"/>
        <w:ind w:right="834"/>
        <w:jc w:val="both"/>
        <w:outlineLvl w:val="0"/>
        <w:rPr>
          <w:b/>
          <w:bCs/>
          <w:sz w:val="28"/>
          <w:szCs w:val="28"/>
          <w:lang w:eastAsia="en-US" w:bidi="ar-SA"/>
        </w:rPr>
      </w:pPr>
      <w:r w:rsidRPr="005D41C6">
        <w:rPr>
          <w:b/>
          <w:bCs/>
          <w:sz w:val="28"/>
          <w:szCs w:val="28"/>
          <w:lang w:eastAsia="en-US" w:bidi="ar-SA"/>
        </w:rPr>
        <w:t>Для</w:t>
      </w:r>
      <w:r w:rsidRPr="005D41C6">
        <w:rPr>
          <w:b/>
          <w:bCs/>
          <w:spacing w:val="1"/>
          <w:sz w:val="28"/>
          <w:szCs w:val="28"/>
          <w:lang w:eastAsia="en-US" w:bidi="ar-SA"/>
        </w:rPr>
        <w:t xml:space="preserve"> </w:t>
      </w:r>
      <w:r w:rsidRPr="005D41C6">
        <w:rPr>
          <w:b/>
          <w:bCs/>
          <w:sz w:val="28"/>
          <w:szCs w:val="28"/>
          <w:lang w:eastAsia="en-US" w:bidi="ar-SA"/>
        </w:rPr>
        <w:t>оценки</w:t>
      </w:r>
      <w:r w:rsidRPr="005D41C6">
        <w:rPr>
          <w:b/>
          <w:bCs/>
          <w:spacing w:val="1"/>
          <w:sz w:val="28"/>
          <w:szCs w:val="28"/>
          <w:lang w:eastAsia="en-US" w:bidi="ar-SA"/>
        </w:rPr>
        <w:t xml:space="preserve"> </w:t>
      </w:r>
      <w:r w:rsidRPr="005D41C6">
        <w:rPr>
          <w:b/>
          <w:bCs/>
          <w:sz w:val="28"/>
          <w:szCs w:val="28"/>
          <w:lang w:eastAsia="en-US" w:bidi="ar-SA"/>
        </w:rPr>
        <w:t>личностных</w:t>
      </w:r>
      <w:r w:rsidRPr="005D41C6">
        <w:rPr>
          <w:b/>
          <w:bCs/>
          <w:spacing w:val="1"/>
          <w:sz w:val="28"/>
          <w:szCs w:val="28"/>
          <w:lang w:eastAsia="en-US" w:bidi="ar-SA"/>
        </w:rPr>
        <w:t xml:space="preserve"> </w:t>
      </w:r>
      <w:r w:rsidRPr="005D41C6">
        <w:rPr>
          <w:b/>
          <w:bCs/>
          <w:sz w:val="28"/>
          <w:szCs w:val="28"/>
          <w:lang w:eastAsia="en-US" w:bidi="ar-SA"/>
        </w:rPr>
        <w:t>результатов</w:t>
      </w:r>
      <w:r w:rsidRPr="005D41C6">
        <w:rPr>
          <w:b/>
          <w:bCs/>
          <w:spacing w:val="1"/>
          <w:sz w:val="28"/>
          <w:szCs w:val="28"/>
          <w:lang w:eastAsia="en-US" w:bidi="ar-SA"/>
        </w:rPr>
        <w:t xml:space="preserve"> </w:t>
      </w:r>
      <w:r w:rsidRPr="005D41C6">
        <w:rPr>
          <w:b/>
          <w:bCs/>
          <w:sz w:val="28"/>
          <w:szCs w:val="28"/>
          <w:lang w:eastAsia="en-US" w:bidi="ar-SA"/>
        </w:rPr>
        <w:t>выпускников</w:t>
      </w:r>
      <w:r w:rsidRPr="005D41C6">
        <w:rPr>
          <w:b/>
          <w:bCs/>
          <w:spacing w:val="1"/>
          <w:sz w:val="28"/>
          <w:szCs w:val="28"/>
          <w:lang w:eastAsia="en-US" w:bidi="ar-SA"/>
        </w:rPr>
        <w:t xml:space="preserve"> </w:t>
      </w:r>
      <w:r w:rsidRPr="005D41C6">
        <w:rPr>
          <w:b/>
          <w:bCs/>
          <w:sz w:val="28"/>
          <w:szCs w:val="28"/>
          <w:lang w:eastAsia="en-US" w:bidi="ar-SA"/>
        </w:rPr>
        <w:t>используется</w:t>
      </w:r>
      <w:r w:rsidRPr="005D41C6">
        <w:rPr>
          <w:b/>
          <w:bCs/>
          <w:spacing w:val="1"/>
          <w:sz w:val="28"/>
          <w:szCs w:val="28"/>
          <w:lang w:eastAsia="en-US" w:bidi="ar-SA"/>
        </w:rPr>
        <w:t xml:space="preserve"> </w:t>
      </w:r>
      <w:r w:rsidRPr="005D41C6">
        <w:rPr>
          <w:b/>
          <w:bCs/>
          <w:sz w:val="28"/>
          <w:szCs w:val="28"/>
          <w:lang w:eastAsia="en-US" w:bidi="ar-SA"/>
        </w:rPr>
        <w:t>следующий</w:t>
      </w:r>
      <w:r w:rsidRPr="005D41C6">
        <w:rPr>
          <w:b/>
          <w:bCs/>
          <w:spacing w:val="-2"/>
          <w:sz w:val="28"/>
          <w:szCs w:val="28"/>
          <w:lang w:eastAsia="en-US" w:bidi="ar-SA"/>
        </w:rPr>
        <w:t xml:space="preserve"> </w:t>
      </w:r>
      <w:r w:rsidRPr="005D41C6">
        <w:rPr>
          <w:b/>
          <w:bCs/>
          <w:sz w:val="28"/>
          <w:szCs w:val="28"/>
          <w:lang w:eastAsia="en-US" w:bidi="ar-SA"/>
        </w:rPr>
        <w:t>инструментарий.</w:t>
      </w:r>
    </w:p>
    <w:p w14:paraId="208EA7F3" w14:textId="57CB3B0A" w:rsidR="00B44722" w:rsidRPr="005D41C6" w:rsidRDefault="00304346" w:rsidP="009006F3">
      <w:pPr>
        <w:spacing w:after="0" w:line="240" w:lineRule="auto"/>
        <w:ind w:right="829"/>
        <w:jc w:val="both"/>
        <w:rPr>
          <w:sz w:val="28"/>
          <w:szCs w:val="28"/>
          <w:lang w:eastAsia="en-US" w:bidi="ar-SA"/>
        </w:rPr>
      </w:pPr>
      <w:r>
        <w:rPr>
          <w:sz w:val="28"/>
          <w:szCs w:val="28"/>
          <w:lang w:eastAsia="en-US" w:bidi="ar-SA"/>
        </w:rPr>
        <w:t xml:space="preserve">       </w:t>
      </w:r>
      <w:r w:rsidR="00B44722" w:rsidRPr="005D41C6">
        <w:rPr>
          <w:sz w:val="28"/>
          <w:szCs w:val="28"/>
          <w:lang w:eastAsia="en-US" w:bidi="ar-SA"/>
        </w:rPr>
        <w:t>Участие учащегося начальной школы в общественной жизни школы и</w:t>
      </w:r>
      <w:r w:rsidR="00B44722" w:rsidRPr="005D41C6">
        <w:rPr>
          <w:spacing w:val="1"/>
          <w:sz w:val="28"/>
          <w:szCs w:val="28"/>
          <w:lang w:eastAsia="en-US" w:bidi="ar-SA"/>
        </w:rPr>
        <w:t xml:space="preserve"> </w:t>
      </w:r>
      <w:r w:rsidR="00B44722" w:rsidRPr="005D41C6">
        <w:rPr>
          <w:sz w:val="28"/>
          <w:szCs w:val="28"/>
          <w:lang w:eastAsia="en-US" w:bidi="ar-SA"/>
        </w:rPr>
        <w:t>ближайшего</w:t>
      </w:r>
      <w:r w:rsidR="00B44722" w:rsidRPr="005D41C6">
        <w:rPr>
          <w:spacing w:val="1"/>
          <w:sz w:val="28"/>
          <w:szCs w:val="28"/>
          <w:lang w:eastAsia="en-US" w:bidi="ar-SA"/>
        </w:rPr>
        <w:t xml:space="preserve"> </w:t>
      </w:r>
      <w:r w:rsidR="00B44722" w:rsidRPr="005D41C6">
        <w:rPr>
          <w:sz w:val="28"/>
          <w:szCs w:val="28"/>
          <w:lang w:eastAsia="en-US" w:bidi="ar-SA"/>
        </w:rPr>
        <w:t>социального</w:t>
      </w:r>
      <w:r w:rsidR="00B44722" w:rsidRPr="005D41C6">
        <w:rPr>
          <w:spacing w:val="1"/>
          <w:sz w:val="28"/>
          <w:szCs w:val="28"/>
          <w:lang w:eastAsia="en-US" w:bidi="ar-SA"/>
        </w:rPr>
        <w:t xml:space="preserve"> </w:t>
      </w:r>
      <w:r w:rsidR="00B44722" w:rsidRPr="005D41C6">
        <w:rPr>
          <w:sz w:val="28"/>
          <w:szCs w:val="28"/>
          <w:lang w:eastAsia="en-US" w:bidi="ar-SA"/>
        </w:rPr>
        <w:t>окружения,</w:t>
      </w:r>
      <w:r w:rsidR="00B44722" w:rsidRPr="005D41C6">
        <w:rPr>
          <w:spacing w:val="1"/>
          <w:sz w:val="28"/>
          <w:szCs w:val="28"/>
          <w:lang w:eastAsia="en-US" w:bidi="ar-SA"/>
        </w:rPr>
        <w:t xml:space="preserve"> </w:t>
      </w:r>
      <w:r w:rsidR="00B44722" w:rsidRPr="005D41C6">
        <w:rPr>
          <w:sz w:val="28"/>
          <w:szCs w:val="28"/>
          <w:lang w:eastAsia="en-US" w:bidi="ar-SA"/>
        </w:rPr>
        <w:t>общественно-полезной</w:t>
      </w:r>
      <w:r w:rsidR="00B44722" w:rsidRPr="005D41C6">
        <w:rPr>
          <w:spacing w:val="1"/>
          <w:sz w:val="28"/>
          <w:szCs w:val="28"/>
          <w:lang w:eastAsia="en-US" w:bidi="ar-SA"/>
        </w:rPr>
        <w:t xml:space="preserve"> </w:t>
      </w:r>
      <w:r w:rsidR="00B44722" w:rsidRPr="005D41C6">
        <w:rPr>
          <w:sz w:val="28"/>
          <w:szCs w:val="28"/>
          <w:lang w:eastAsia="en-US" w:bidi="ar-SA"/>
        </w:rPr>
        <w:t>жизни</w:t>
      </w:r>
      <w:r w:rsidR="00B44722" w:rsidRPr="005D41C6">
        <w:rPr>
          <w:spacing w:val="1"/>
          <w:sz w:val="28"/>
          <w:szCs w:val="28"/>
          <w:lang w:eastAsia="en-US" w:bidi="ar-SA"/>
        </w:rPr>
        <w:t xml:space="preserve"> </w:t>
      </w:r>
      <w:r w:rsidR="00B44722" w:rsidRPr="005D41C6">
        <w:rPr>
          <w:sz w:val="28"/>
          <w:szCs w:val="28"/>
          <w:lang w:eastAsia="en-US" w:bidi="ar-SA"/>
        </w:rPr>
        <w:t xml:space="preserve">фиксируется по факту в течение учебного года в </w:t>
      </w:r>
      <w:r w:rsidR="00B44722" w:rsidRPr="009006F3">
        <w:rPr>
          <w:sz w:val="28"/>
          <w:szCs w:val="28"/>
          <w:lang w:eastAsia="en-US" w:bidi="ar-SA"/>
        </w:rPr>
        <w:t>Листе наблюдения «Участие в</w:t>
      </w:r>
      <w:r w:rsidR="00B44722" w:rsidRPr="009006F3">
        <w:rPr>
          <w:spacing w:val="1"/>
          <w:sz w:val="28"/>
          <w:szCs w:val="28"/>
          <w:lang w:eastAsia="en-US" w:bidi="ar-SA"/>
        </w:rPr>
        <w:t xml:space="preserve"> </w:t>
      </w:r>
      <w:r w:rsidR="00B44722" w:rsidRPr="009006F3">
        <w:rPr>
          <w:sz w:val="28"/>
          <w:szCs w:val="28"/>
          <w:lang w:eastAsia="en-US" w:bidi="ar-SA"/>
        </w:rPr>
        <w:t>делах</w:t>
      </w:r>
      <w:r w:rsidR="00B44722" w:rsidRPr="009006F3">
        <w:rPr>
          <w:spacing w:val="1"/>
          <w:sz w:val="28"/>
          <w:szCs w:val="28"/>
          <w:lang w:eastAsia="en-US" w:bidi="ar-SA"/>
        </w:rPr>
        <w:t xml:space="preserve"> </w:t>
      </w:r>
      <w:r w:rsidR="00B44722" w:rsidRPr="009006F3">
        <w:rPr>
          <w:sz w:val="28"/>
          <w:szCs w:val="28"/>
          <w:lang w:eastAsia="en-US" w:bidi="ar-SA"/>
        </w:rPr>
        <w:t>класса,</w:t>
      </w:r>
      <w:r w:rsidR="00B44722" w:rsidRPr="009006F3">
        <w:rPr>
          <w:spacing w:val="1"/>
          <w:sz w:val="28"/>
          <w:szCs w:val="28"/>
          <w:lang w:eastAsia="en-US" w:bidi="ar-SA"/>
        </w:rPr>
        <w:t xml:space="preserve"> </w:t>
      </w:r>
      <w:r w:rsidR="00B44722" w:rsidRPr="009006F3">
        <w:rPr>
          <w:sz w:val="28"/>
          <w:szCs w:val="28"/>
          <w:lang w:eastAsia="en-US" w:bidi="ar-SA"/>
        </w:rPr>
        <w:t>школы,</w:t>
      </w:r>
      <w:r w:rsidR="00B44722" w:rsidRPr="009006F3">
        <w:rPr>
          <w:spacing w:val="1"/>
          <w:sz w:val="28"/>
          <w:szCs w:val="28"/>
          <w:lang w:eastAsia="en-US" w:bidi="ar-SA"/>
        </w:rPr>
        <w:t xml:space="preserve">  </w:t>
      </w:r>
      <w:r w:rsidR="00B44722" w:rsidRPr="009006F3">
        <w:rPr>
          <w:sz w:val="28"/>
          <w:szCs w:val="28"/>
          <w:lang w:eastAsia="en-US" w:bidi="ar-SA"/>
        </w:rPr>
        <w:t>города</w:t>
      </w:r>
      <w:r w:rsidR="00B44722" w:rsidRPr="009006F3">
        <w:rPr>
          <w:spacing w:val="1"/>
          <w:sz w:val="28"/>
          <w:szCs w:val="28"/>
          <w:lang w:eastAsia="en-US" w:bidi="ar-SA"/>
        </w:rPr>
        <w:t xml:space="preserve"> </w:t>
      </w:r>
      <w:r w:rsidR="00B44722" w:rsidRPr="009006F3">
        <w:rPr>
          <w:sz w:val="28"/>
          <w:szCs w:val="28"/>
          <w:lang w:eastAsia="en-US" w:bidi="ar-SA"/>
        </w:rPr>
        <w:t>и</w:t>
      </w:r>
      <w:r w:rsidR="00B44722" w:rsidRPr="009006F3">
        <w:rPr>
          <w:spacing w:val="1"/>
          <w:sz w:val="28"/>
          <w:szCs w:val="28"/>
          <w:lang w:eastAsia="en-US" w:bidi="ar-SA"/>
        </w:rPr>
        <w:t xml:space="preserve"> </w:t>
      </w:r>
      <w:r w:rsidR="00B44722" w:rsidRPr="009006F3">
        <w:rPr>
          <w:sz w:val="28"/>
          <w:szCs w:val="28"/>
          <w:lang w:eastAsia="en-US" w:bidi="ar-SA"/>
        </w:rPr>
        <w:t>области</w:t>
      </w:r>
      <w:r w:rsidR="00B44722" w:rsidRPr="009006F3">
        <w:rPr>
          <w:sz w:val="28"/>
          <w:szCs w:val="28"/>
          <w:u w:val="single"/>
          <w:lang w:eastAsia="en-US" w:bidi="ar-SA"/>
        </w:rPr>
        <w:t>»</w:t>
      </w:r>
      <w:r w:rsidR="009006F3" w:rsidRPr="009006F3">
        <w:rPr>
          <w:sz w:val="28"/>
          <w:szCs w:val="28"/>
          <w:u w:val="single"/>
          <w:lang w:eastAsia="en-US" w:bidi="ar-SA"/>
        </w:rPr>
        <w:t xml:space="preserve">. </w:t>
      </w:r>
      <w:r w:rsidR="009006F3" w:rsidRPr="00A166F7">
        <w:rPr>
          <w:sz w:val="28"/>
          <w:szCs w:val="28"/>
          <w:lang w:eastAsia="en-US" w:bidi="ar-SA"/>
        </w:rPr>
        <w:t>Р</w:t>
      </w:r>
      <w:r w:rsidR="00B44722" w:rsidRPr="00A166F7">
        <w:rPr>
          <w:sz w:val="28"/>
          <w:szCs w:val="28"/>
          <w:lang w:eastAsia="en-US" w:bidi="ar-SA"/>
        </w:rPr>
        <w:t>езультаты</w:t>
      </w:r>
      <w:r w:rsidR="00B44722" w:rsidRPr="00A166F7">
        <w:rPr>
          <w:spacing w:val="1"/>
          <w:sz w:val="28"/>
          <w:szCs w:val="28"/>
          <w:lang w:eastAsia="en-US" w:bidi="ar-SA"/>
        </w:rPr>
        <w:t xml:space="preserve"> </w:t>
      </w:r>
      <w:r w:rsidR="00B44722" w:rsidRPr="00A166F7">
        <w:rPr>
          <w:sz w:val="28"/>
          <w:szCs w:val="28"/>
          <w:lang w:eastAsia="en-US" w:bidi="ar-SA"/>
        </w:rPr>
        <w:t>наблюдения</w:t>
      </w:r>
      <w:r w:rsidR="00B44722" w:rsidRPr="00A166F7">
        <w:rPr>
          <w:spacing w:val="1"/>
          <w:sz w:val="28"/>
          <w:szCs w:val="28"/>
          <w:lang w:eastAsia="en-US" w:bidi="ar-SA"/>
        </w:rPr>
        <w:t xml:space="preserve"> </w:t>
      </w:r>
      <w:r w:rsidR="00B44722" w:rsidRPr="00A166F7">
        <w:rPr>
          <w:sz w:val="28"/>
          <w:szCs w:val="28"/>
          <w:lang w:eastAsia="en-US" w:bidi="ar-SA"/>
        </w:rPr>
        <w:t>за</w:t>
      </w:r>
      <w:r w:rsidR="00B44722" w:rsidRPr="00A166F7">
        <w:rPr>
          <w:spacing w:val="1"/>
          <w:sz w:val="28"/>
          <w:szCs w:val="28"/>
          <w:lang w:eastAsia="en-US" w:bidi="ar-SA"/>
        </w:rPr>
        <w:t xml:space="preserve"> </w:t>
      </w:r>
      <w:r w:rsidR="00B44722" w:rsidRPr="00A166F7">
        <w:rPr>
          <w:sz w:val="28"/>
          <w:szCs w:val="28"/>
          <w:lang w:eastAsia="en-US" w:bidi="ar-SA"/>
        </w:rPr>
        <w:t>адаптацией</w:t>
      </w:r>
      <w:r w:rsidR="00B44722" w:rsidRPr="00A166F7">
        <w:rPr>
          <w:spacing w:val="1"/>
          <w:sz w:val="28"/>
          <w:szCs w:val="28"/>
          <w:lang w:eastAsia="en-US" w:bidi="ar-SA"/>
        </w:rPr>
        <w:t xml:space="preserve"> </w:t>
      </w:r>
      <w:r w:rsidR="00B44722" w:rsidRPr="00A166F7">
        <w:rPr>
          <w:sz w:val="28"/>
          <w:szCs w:val="28"/>
          <w:lang w:eastAsia="en-US" w:bidi="ar-SA"/>
        </w:rPr>
        <w:t>и</w:t>
      </w:r>
      <w:r w:rsidR="00B44722" w:rsidRPr="00A166F7">
        <w:rPr>
          <w:spacing w:val="1"/>
          <w:sz w:val="28"/>
          <w:szCs w:val="28"/>
          <w:lang w:eastAsia="en-US" w:bidi="ar-SA"/>
        </w:rPr>
        <w:t xml:space="preserve"> </w:t>
      </w:r>
      <w:r w:rsidR="00B44722" w:rsidRPr="00A166F7">
        <w:rPr>
          <w:sz w:val="28"/>
          <w:szCs w:val="28"/>
          <w:lang w:eastAsia="en-US" w:bidi="ar-SA"/>
        </w:rPr>
        <w:t>эффективностью</w:t>
      </w:r>
      <w:r w:rsidR="00B44722" w:rsidRPr="00A166F7">
        <w:rPr>
          <w:spacing w:val="1"/>
          <w:sz w:val="28"/>
          <w:szCs w:val="28"/>
          <w:lang w:eastAsia="en-US" w:bidi="ar-SA"/>
        </w:rPr>
        <w:t xml:space="preserve"> </w:t>
      </w:r>
      <w:r w:rsidR="00B44722" w:rsidRPr="00A166F7">
        <w:rPr>
          <w:sz w:val="28"/>
          <w:szCs w:val="28"/>
          <w:lang w:eastAsia="en-US" w:bidi="ar-SA"/>
        </w:rPr>
        <w:t>учебной</w:t>
      </w:r>
      <w:r w:rsidR="00B44722" w:rsidRPr="00A166F7">
        <w:rPr>
          <w:spacing w:val="1"/>
          <w:sz w:val="28"/>
          <w:szCs w:val="28"/>
          <w:lang w:eastAsia="en-US" w:bidi="ar-SA"/>
        </w:rPr>
        <w:t xml:space="preserve"> </w:t>
      </w:r>
      <w:r w:rsidR="00B44722" w:rsidRPr="00A166F7">
        <w:rPr>
          <w:sz w:val="28"/>
          <w:szCs w:val="28"/>
          <w:lang w:eastAsia="en-US" w:bidi="ar-SA"/>
        </w:rPr>
        <w:t>деятельностью по схеме Э.М. Александровской, С.Т. Громбах отражаются в</w:t>
      </w:r>
      <w:r w:rsidR="00B44722" w:rsidRPr="00A166F7">
        <w:rPr>
          <w:spacing w:val="1"/>
          <w:sz w:val="28"/>
          <w:szCs w:val="28"/>
          <w:lang w:eastAsia="en-US" w:bidi="ar-SA"/>
        </w:rPr>
        <w:t xml:space="preserve"> </w:t>
      </w:r>
      <w:r w:rsidR="00B44722" w:rsidRPr="00A166F7">
        <w:rPr>
          <w:sz w:val="28"/>
          <w:szCs w:val="28"/>
          <w:lang w:eastAsia="en-US" w:bidi="ar-SA"/>
        </w:rPr>
        <w:t>адаптационной</w:t>
      </w:r>
      <w:r w:rsidR="00B44722" w:rsidRPr="00A166F7">
        <w:rPr>
          <w:spacing w:val="-1"/>
          <w:sz w:val="28"/>
          <w:szCs w:val="28"/>
          <w:lang w:eastAsia="en-US" w:bidi="ar-SA"/>
        </w:rPr>
        <w:t xml:space="preserve"> </w:t>
      </w:r>
      <w:r w:rsidR="00B44722" w:rsidRPr="00A166F7">
        <w:rPr>
          <w:sz w:val="28"/>
          <w:szCs w:val="28"/>
          <w:lang w:eastAsia="en-US" w:bidi="ar-SA"/>
        </w:rPr>
        <w:t>карте наблюдений.</w:t>
      </w:r>
    </w:p>
    <w:p w14:paraId="5FDCFD6E" w14:textId="77777777" w:rsidR="005D41C6" w:rsidRPr="005D41C6" w:rsidRDefault="005D41C6" w:rsidP="00B44722">
      <w:pPr>
        <w:spacing w:after="0" w:line="240" w:lineRule="auto"/>
        <w:ind w:right="833"/>
        <w:jc w:val="both"/>
        <w:rPr>
          <w:sz w:val="28"/>
          <w:szCs w:val="28"/>
          <w:lang w:eastAsia="en-US" w:bidi="ar-SA"/>
        </w:rPr>
      </w:pPr>
    </w:p>
    <w:tbl>
      <w:tblPr>
        <w:tblStyle w:val="TableNormal2"/>
        <w:tblW w:w="0" w:type="auto"/>
        <w:tblInd w:w="54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636"/>
        <w:gridCol w:w="2427"/>
        <w:gridCol w:w="734"/>
        <w:gridCol w:w="5826"/>
      </w:tblGrid>
      <w:tr w:rsidR="00B44722" w:rsidRPr="005D41C6" w14:paraId="4A07C7C5" w14:textId="77777777" w:rsidTr="002A65B4">
        <w:trPr>
          <w:trHeight w:val="636"/>
        </w:trPr>
        <w:tc>
          <w:tcPr>
            <w:tcW w:w="636" w:type="dxa"/>
            <w:tcBorders>
              <w:left w:val="single" w:sz="4" w:space="0" w:color="000000"/>
              <w:bottom w:val="single" w:sz="4" w:space="0" w:color="000000"/>
              <w:right w:val="single" w:sz="4" w:space="0" w:color="000000"/>
            </w:tcBorders>
          </w:tcPr>
          <w:p w14:paraId="1BCDDD83" w14:textId="77777777" w:rsidR="00B44722" w:rsidRPr="005D41C6" w:rsidRDefault="00B44722" w:rsidP="00B44722">
            <w:pPr>
              <w:spacing w:line="30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w:t>
            </w:r>
          </w:p>
        </w:tc>
        <w:tc>
          <w:tcPr>
            <w:tcW w:w="2427" w:type="dxa"/>
            <w:tcBorders>
              <w:left w:val="single" w:sz="4" w:space="0" w:color="000000"/>
              <w:bottom w:val="single" w:sz="4" w:space="0" w:color="000000"/>
              <w:right w:val="single" w:sz="4" w:space="0" w:color="000000"/>
            </w:tcBorders>
          </w:tcPr>
          <w:p w14:paraId="43B7A1F6" w14:textId="77777777" w:rsidR="00B44722" w:rsidRPr="005D41C6" w:rsidRDefault="00B44722" w:rsidP="00B44722">
            <w:pPr>
              <w:spacing w:line="30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Критерии</w:t>
            </w:r>
          </w:p>
        </w:tc>
        <w:tc>
          <w:tcPr>
            <w:tcW w:w="734" w:type="dxa"/>
            <w:tcBorders>
              <w:left w:val="single" w:sz="4" w:space="0" w:color="000000"/>
              <w:bottom w:val="single" w:sz="4" w:space="0" w:color="000000"/>
              <w:right w:val="single" w:sz="4" w:space="0" w:color="auto"/>
            </w:tcBorders>
          </w:tcPr>
          <w:p w14:paraId="3AAEB789" w14:textId="01776536" w:rsidR="00B44722" w:rsidRPr="005D41C6" w:rsidRDefault="00B44722" w:rsidP="005D41C6">
            <w:pPr>
              <w:spacing w:line="30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Баллы</w:t>
            </w:r>
          </w:p>
        </w:tc>
        <w:tc>
          <w:tcPr>
            <w:tcW w:w="5826" w:type="dxa"/>
            <w:tcBorders>
              <w:top w:val="single" w:sz="4" w:space="0" w:color="auto"/>
              <w:left w:val="single" w:sz="4" w:space="0" w:color="auto"/>
              <w:bottom w:val="single" w:sz="4" w:space="0" w:color="auto"/>
              <w:right w:val="single" w:sz="4" w:space="0" w:color="auto"/>
            </w:tcBorders>
          </w:tcPr>
          <w:p w14:paraId="0523D0A4" w14:textId="225835F2" w:rsidR="00B44722" w:rsidRPr="005D41C6" w:rsidRDefault="00B44722" w:rsidP="005D41C6">
            <w:pPr>
              <w:tabs>
                <w:tab w:val="left" w:pos="4275"/>
              </w:tabs>
              <w:spacing w:line="30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Поведенческие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индикаторы</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сформированности</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критерия</w:t>
            </w:r>
          </w:p>
        </w:tc>
      </w:tr>
      <w:tr w:rsidR="00B44722" w:rsidRPr="005D41C6" w14:paraId="30117583" w14:textId="77777777" w:rsidTr="00B44722">
        <w:trPr>
          <w:trHeight w:val="321"/>
        </w:trPr>
        <w:tc>
          <w:tcPr>
            <w:tcW w:w="636" w:type="dxa"/>
            <w:tcBorders>
              <w:top w:val="single" w:sz="4" w:space="0" w:color="000000"/>
              <w:left w:val="single" w:sz="4" w:space="0" w:color="000000"/>
              <w:bottom w:val="single" w:sz="4" w:space="0" w:color="000000"/>
              <w:right w:val="single" w:sz="4" w:space="0" w:color="000000"/>
            </w:tcBorders>
          </w:tcPr>
          <w:p w14:paraId="2787A024" w14:textId="77777777" w:rsidR="00B44722" w:rsidRPr="005D41C6" w:rsidRDefault="00B44722" w:rsidP="00B44722">
            <w:pPr>
              <w:spacing w:line="301" w:lineRule="exact"/>
              <w:rPr>
                <w:rFonts w:ascii="Times New Roman" w:hAnsi="Times New Roman" w:cs="Times New Roman"/>
                <w:i/>
                <w:sz w:val="24"/>
                <w:szCs w:val="24"/>
                <w:lang w:bidi="ar-SA"/>
              </w:rPr>
            </w:pPr>
            <w:r w:rsidRPr="005D41C6">
              <w:rPr>
                <w:rFonts w:ascii="Times New Roman" w:hAnsi="Times New Roman" w:cs="Times New Roman"/>
                <w:i/>
                <w:sz w:val="24"/>
                <w:szCs w:val="24"/>
                <w:lang w:bidi="ar-SA"/>
              </w:rPr>
              <w:t>1.</w:t>
            </w:r>
          </w:p>
        </w:tc>
        <w:tc>
          <w:tcPr>
            <w:tcW w:w="8987" w:type="dxa"/>
            <w:gridSpan w:val="3"/>
            <w:tcBorders>
              <w:top w:val="single" w:sz="4" w:space="0" w:color="000000"/>
              <w:left w:val="single" w:sz="4" w:space="0" w:color="000000"/>
              <w:bottom w:val="single" w:sz="4" w:space="0" w:color="000000"/>
              <w:right w:val="single" w:sz="4" w:space="0" w:color="000000"/>
            </w:tcBorders>
          </w:tcPr>
          <w:p w14:paraId="19175B2C" w14:textId="77777777" w:rsidR="00B44722" w:rsidRPr="005D41C6" w:rsidRDefault="00B44722" w:rsidP="005D41C6">
            <w:pPr>
              <w:spacing w:line="301" w:lineRule="exact"/>
              <w:jc w:val="center"/>
              <w:rPr>
                <w:rFonts w:ascii="Times New Roman" w:hAnsi="Times New Roman" w:cs="Times New Roman"/>
                <w:i/>
                <w:sz w:val="24"/>
                <w:szCs w:val="24"/>
                <w:lang w:bidi="ar-SA"/>
              </w:rPr>
            </w:pPr>
            <w:r w:rsidRPr="005D41C6">
              <w:rPr>
                <w:rFonts w:ascii="Times New Roman" w:hAnsi="Times New Roman" w:cs="Times New Roman"/>
                <w:i/>
                <w:sz w:val="24"/>
                <w:szCs w:val="24"/>
                <w:lang w:bidi="ar-SA"/>
              </w:rPr>
              <w:t>Критерии</w:t>
            </w:r>
            <w:r w:rsidRPr="005D41C6">
              <w:rPr>
                <w:rFonts w:ascii="Times New Roman" w:hAnsi="Times New Roman" w:cs="Times New Roman"/>
                <w:i/>
                <w:spacing w:val="-4"/>
                <w:sz w:val="24"/>
                <w:szCs w:val="24"/>
                <w:lang w:bidi="ar-SA"/>
              </w:rPr>
              <w:t xml:space="preserve"> </w:t>
            </w:r>
            <w:r w:rsidRPr="005D41C6">
              <w:rPr>
                <w:rFonts w:ascii="Times New Roman" w:hAnsi="Times New Roman" w:cs="Times New Roman"/>
                <w:i/>
                <w:sz w:val="24"/>
                <w:szCs w:val="24"/>
                <w:lang w:bidi="ar-SA"/>
              </w:rPr>
              <w:t>эффективности</w:t>
            </w:r>
            <w:r w:rsidRPr="005D41C6">
              <w:rPr>
                <w:rFonts w:ascii="Times New Roman" w:hAnsi="Times New Roman" w:cs="Times New Roman"/>
                <w:i/>
                <w:spacing w:val="-3"/>
                <w:sz w:val="24"/>
                <w:szCs w:val="24"/>
                <w:lang w:bidi="ar-SA"/>
              </w:rPr>
              <w:t xml:space="preserve"> </w:t>
            </w:r>
            <w:r w:rsidRPr="005D41C6">
              <w:rPr>
                <w:rFonts w:ascii="Times New Roman" w:hAnsi="Times New Roman" w:cs="Times New Roman"/>
                <w:i/>
                <w:sz w:val="24"/>
                <w:szCs w:val="24"/>
                <w:lang w:bidi="ar-SA"/>
              </w:rPr>
              <w:t>учебной</w:t>
            </w:r>
            <w:r w:rsidRPr="005D41C6">
              <w:rPr>
                <w:rFonts w:ascii="Times New Roman" w:hAnsi="Times New Roman" w:cs="Times New Roman"/>
                <w:i/>
                <w:spacing w:val="-3"/>
                <w:sz w:val="24"/>
                <w:szCs w:val="24"/>
                <w:lang w:bidi="ar-SA"/>
              </w:rPr>
              <w:t xml:space="preserve"> </w:t>
            </w:r>
            <w:r w:rsidRPr="005D41C6">
              <w:rPr>
                <w:rFonts w:ascii="Times New Roman" w:hAnsi="Times New Roman" w:cs="Times New Roman"/>
                <w:i/>
                <w:sz w:val="24"/>
                <w:szCs w:val="24"/>
                <w:lang w:bidi="ar-SA"/>
              </w:rPr>
              <w:t>деятельности</w:t>
            </w:r>
          </w:p>
        </w:tc>
      </w:tr>
      <w:tr w:rsidR="00B44722" w:rsidRPr="005D41C6" w14:paraId="2643B579" w14:textId="77777777" w:rsidTr="00B44722">
        <w:trPr>
          <w:trHeight w:val="323"/>
        </w:trPr>
        <w:tc>
          <w:tcPr>
            <w:tcW w:w="636" w:type="dxa"/>
            <w:vMerge w:val="restart"/>
            <w:tcBorders>
              <w:top w:val="single" w:sz="4" w:space="0" w:color="000000"/>
              <w:left w:val="single" w:sz="4" w:space="0" w:color="000000"/>
              <w:bottom w:val="single" w:sz="4" w:space="0" w:color="000000"/>
              <w:right w:val="single" w:sz="4" w:space="0" w:color="000000"/>
            </w:tcBorders>
          </w:tcPr>
          <w:p w14:paraId="28D5E3DB" w14:textId="77777777" w:rsidR="00B44722" w:rsidRPr="005D41C6" w:rsidRDefault="00B44722" w:rsidP="00B44722">
            <w:pPr>
              <w:spacing w:line="318"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1.1.</w:t>
            </w:r>
          </w:p>
        </w:tc>
        <w:tc>
          <w:tcPr>
            <w:tcW w:w="2427" w:type="dxa"/>
            <w:vMerge w:val="restart"/>
            <w:tcBorders>
              <w:top w:val="single" w:sz="4" w:space="0" w:color="000000"/>
              <w:left w:val="single" w:sz="4" w:space="0" w:color="000000"/>
              <w:bottom w:val="single" w:sz="4" w:space="0" w:color="000000"/>
              <w:right w:val="single" w:sz="4" w:space="0" w:color="000000"/>
            </w:tcBorders>
          </w:tcPr>
          <w:p w14:paraId="3093040E" w14:textId="77777777" w:rsidR="00B44722" w:rsidRPr="005D41C6" w:rsidRDefault="00B44722" w:rsidP="00B44722">
            <w:pPr>
              <w:ind w:right="958"/>
              <w:rPr>
                <w:rFonts w:ascii="Times New Roman" w:hAnsi="Times New Roman" w:cs="Times New Roman"/>
                <w:sz w:val="24"/>
                <w:szCs w:val="24"/>
                <w:lang w:bidi="ar-SA"/>
              </w:rPr>
            </w:pPr>
            <w:r w:rsidRPr="005D41C6">
              <w:rPr>
                <w:rFonts w:ascii="Times New Roman" w:hAnsi="Times New Roman" w:cs="Times New Roman"/>
                <w:sz w:val="24"/>
                <w:szCs w:val="24"/>
                <w:lang w:bidi="ar-SA"/>
              </w:rPr>
              <w:t>Учебная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активность</w:t>
            </w:r>
          </w:p>
        </w:tc>
        <w:tc>
          <w:tcPr>
            <w:tcW w:w="734" w:type="dxa"/>
            <w:tcBorders>
              <w:top w:val="single" w:sz="4" w:space="0" w:color="000000"/>
              <w:left w:val="single" w:sz="4" w:space="0" w:color="000000"/>
              <w:bottom w:val="single" w:sz="4" w:space="0" w:color="000000"/>
              <w:right w:val="single" w:sz="4" w:space="0" w:color="000000"/>
            </w:tcBorders>
          </w:tcPr>
          <w:p w14:paraId="130F491B" w14:textId="77777777" w:rsidR="00B44722" w:rsidRPr="005D41C6" w:rsidRDefault="00B44722" w:rsidP="005D41C6">
            <w:pPr>
              <w:spacing w:line="304"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Borders>
              <w:top w:val="single" w:sz="4" w:space="0" w:color="000000"/>
              <w:left w:val="single" w:sz="4" w:space="0" w:color="000000"/>
              <w:bottom w:val="single" w:sz="4" w:space="0" w:color="000000"/>
              <w:right w:val="single" w:sz="4" w:space="0" w:color="000000"/>
            </w:tcBorders>
          </w:tcPr>
          <w:p w14:paraId="4C74573E" w14:textId="77777777" w:rsidR="00B44722" w:rsidRPr="005D41C6" w:rsidRDefault="00B44722" w:rsidP="00B44722">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активность</w:t>
            </w:r>
            <w:r w:rsidRPr="005D41C6">
              <w:rPr>
                <w:rFonts w:ascii="Times New Roman" w:hAnsi="Times New Roman" w:cs="Times New Roman"/>
                <w:spacing w:val="-7"/>
                <w:sz w:val="24"/>
                <w:szCs w:val="24"/>
                <w:lang w:bidi="ar-SA"/>
              </w:rPr>
              <w:t xml:space="preserve"> </w:t>
            </w:r>
            <w:r w:rsidRPr="005D41C6">
              <w:rPr>
                <w:rFonts w:ascii="Times New Roman" w:hAnsi="Times New Roman" w:cs="Times New Roman"/>
                <w:sz w:val="24"/>
                <w:szCs w:val="24"/>
                <w:lang w:bidi="ar-SA"/>
              </w:rPr>
              <w:t>отсутствует;</w:t>
            </w:r>
          </w:p>
        </w:tc>
      </w:tr>
      <w:tr w:rsidR="00B44722" w:rsidRPr="005D41C6" w14:paraId="048A33F1" w14:textId="77777777" w:rsidTr="00B44722">
        <w:trPr>
          <w:trHeight w:val="964"/>
        </w:trPr>
        <w:tc>
          <w:tcPr>
            <w:tcW w:w="636" w:type="dxa"/>
            <w:vMerge/>
            <w:tcBorders>
              <w:top w:val="nil"/>
              <w:left w:val="single" w:sz="4" w:space="0" w:color="000000"/>
              <w:bottom w:val="single" w:sz="4" w:space="0" w:color="000000"/>
              <w:right w:val="single" w:sz="4" w:space="0" w:color="000000"/>
            </w:tcBorders>
          </w:tcPr>
          <w:p w14:paraId="0E95B588"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left w:val="single" w:sz="4" w:space="0" w:color="000000"/>
              <w:bottom w:val="single" w:sz="4" w:space="0" w:color="000000"/>
              <w:right w:val="single" w:sz="4" w:space="0" w:color="000000"/>
            </w:tcBorders>
          </w:tcPr>
          <w:p w14:paraId="2061DC54" w14:textId="77777777" w:rsidR="00B44722" w:rsidRPr="005D41C6" w:rsidRDefault="00B44722" w:rsidP="00B44722">
            <w:pPr>
              <w:rPr>
                <w:rFonts w:ascii="Times New Roman" w:hAnsi="Times New Roman" w:cs="Times New Roman"/>
                <w:sz w:val="24"/>
                <w:szCs w:val="24"/>
                <w:lang w:bidi="ar-SA"/>
              </w:rPr>
            </w:pPr>
          </w:p>
        </w:tc>
        <w:tc>
          <w:tcPr>
            <w:tcW w:w="734" w:type="dxa"/>
            <w:tcBorders>
              <w:top w:val="single" w:sz="4" w:space="0" w:color="000000"/>
              <w:left w:val="single" w:sz="4" w:space="0" w:color="000000"/>
              <w:bottom w:val="single" w:sz="4" w:space="0" w:color="000000"/>
              <w:right w:val="single" w:sz="4" w:space="0" w:color="000000"/>
            </w:tcBorders>
          </w:tcPr>
          <w:p w14:paraId="654E45A6" w14:textId="77777777" w:rsidR="00B44722" w:rsidRPr="005D41C6" w:rsidRDefault="00B44722" w:rsidP="005D41C6">
            <w:pPr>
              <w:spacing w:line="315"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Borders>
              <w:top w:val="single" w:sz="4" w:space="0" w:color="000000"/>
              <w:left w:val="single" w:sz="4" w:space="0" w:color="000000"/>
              <w:bottom w:val="single" w:sz="4" w:space="0" w:color="000000"/>
              <w:right w:val="single" w:sz="4" w:space="0" w:color="000000"/>
            </w:tcBorders>
          </w:tcPr>
          <w:p w14:paraId="06D2E7EC" w14:textId="77777777" w:rsidR="00B44722" w:rsidRPr="005D41C6" w:rsidRDefault="00B44722" w:rsidP="00B44722">
            <w:pPr>
              <w:spacing w:line="315"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пассивен</w:t>
            </w:r>
            <w:r w:rsidRPr="005D41C6">
              <w:rPr>
                <w:rFonts w:ascii="Times New Roman" w:hAnsi="Times New Roman" w:cs="Times New Roman"/>
                <w:spacing w:val="53"/>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уроке,</w:t>
            </w:r>
            <w:r w:rsidRPr="005D41C6">
              <w:rPr>
                <w:rFonts w:ascii="Times New Roman" w:hAnsi="Times New Roman" w:cs="Times New Roman"/>
                <w:spacing w:val="54"/>
                <w:sz w:val="24"/>
                <w:szCs w:val="24"/>
                <w:lang w:val="ru-RU" w:bidi="ar-SA"/>
              </w:rPr>
              <w:t xml:space="preserve"> </w:t>
            </w:r>
            <w:r w:rsidRPr="005D41C6">
              <w:rPr>
                <w:rFonts w:ascii="Times New Roman" w:hAnsi="Times New Roman" w:cs="Times New Roman"/>
                <w:sz w:val="24"/>
                <w:szCs w:val="24"/>
                <w:lang w:val="ru-RU" w:bidi="ar-SA"/>
              </w:rPr>
              <w:t>часто</w:t>
            </w:r>
            <w:r w:rsidRPr="005D41C6">
              <w:rPr>
                <w:rFonts w:ascii="Times New Roman" w:hAnsi="Times New Roman" w:cs="Times New Roman"/>
                <w:spacing w:val="56"/>
                <w:sz w:val="24"/>
                <w:szCs w:val="24"/>
                <w:lang w:val="ru-RU" w:bidi="ar-SA"/>
              </w:rPr>
              <w:t xml:space="preserve"> </w:t>
            </w:r>
            <w:r w:rsidRPr="005D41C6">
              <w:rPr>
                <w:rFonts w:ascii="Times New Roman" w:hAnsi="Times New Roman" w:cs="Times New Roman"/>
                <w:sz w:val="24"/>
                <w:szCs w:val="24"/>
                <w:lang w:val="ru-RU" w:bidi="ar-SA"/>
              </w:rPr>
              <w:t>дает</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неправильные</w:t>
            </w:r>
          </w:p>
          <w:p w14:paraId="6417EA73"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ответы</w:t>
            </w:r>
            <w:r w:rsidRPr="005D41C6">
              <w:rPr>
                <w:rFonts w:ascii="Times New Roman" w:hAnsi="Times New Roman" w:cs="Times New Roman"/>
                <w:spacing w:val="23"/>
                <w:sz w:val="24"/>
                <w:szCs w:val="24"/>
                <w:lang w:val="ru-RU" w:bidi="ar-SA"/>
              </w:rPr>
              <w:t xml:space="preserve"> </w:t>
            </w:r>
            <w:r w:rsidRPr="005D41C6">
              <w:rPr>
                <w:rFonts w:ascii="Times New Roman" w:hAnsi="Times New Roman" w:cs="Times New Roman"/>
                <w:sz w:val="24"/>
                <w:szCs w:val="24"/>
                <w:lang w:val="ru-RU" w:bidi="ar-SA"/>
              </w:rPr>
              <w:t>или</w:t>
            </w:r>
            <w:r w:rsidRPr="005D41C6">
              <w:rPr>
                <w:rFonts w:ascii="Times New Roman" w:hAnsi="Times New Roman" w:cs="Times New Roman"/>
                <w:spacing w:val="25"/>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отвечает</w:t>
            </w:r>
            <w:r w:rsidRPr="005D41C6">
              <w:rPr>
                <w:rFonts w:ascii="Times New Roman" w:hAnsi="Times New Roman" w:cs="Times New Roman"/>
                <w:spacing w:val="29"/>
                <w:sz w:val="24"/>
                <w:szCs w:val="24"/>
                <w:lang w:val="ru-RU" w:bidi="ar-SA"/>
              </w:rPr>
              <w:t xml:space="preserve"> </w:t>
            </w:r>
            <w:r w:rsidRPr="005D41C6">
              <w:rPr>
                <w:rFonts w:ascii="Times New Roman" w:hAnsi="Times New Roman" w:cs="Times New Roman"/>
                <w:sz w:val="24"/>
                <w:szCs w:val="24"/>
                <w:lang w:val="ru-RU" w:bidi="ar-SA"/>
              </w:rPr>
              <w:t>совсем,</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переписывает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готовое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доски;</w:t>
            </w:r>
          </w:p>
        </w:tc>
      </w:tr>
      <w:tr w:rsidR="00B44722" w:rsidRPr="005D41C6" w14:paraId="0CEEA4EB" w14:textId="77777777" w:rsidTr="00B44722">
        <w:trPr>
          <w:trHeight w:val="645"/>
        </w:trPr>
        <w:tc>
          <w:tcPr>
            <w:tcW w:w="636" w:type="dxa"/>
            <w:vMerge/>
            <w:tcBorders>
              <w:top w:val="nil"/>
              <w:left w:val="single" w:sz="4" w:space="0" w:color="000000"/>
              <w:bottom w:val="single" w:sz="4" w:space="0" w:color="000000"/>
              <w:right w:val="single" w:sz="4" w:space="0" w:color="000000"/>
            </w:tcBorders>
          </w:tcPr>
          <w:p w14:paraId="44F7692F"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left w:val="single" w:sz="4" w:space="0" w:color="000000"/>
              <w:bottom w:val="single" w:sz="4" w:space="0" w:color="000000"/>
              <w:right w:val="single" w:sz="4" w:space="0" w:color="000000"/>
            </w:tcBorders>
          </w:tcPr>
          <w:p w14:paraId="628B1899" w14:textId="77777777" w:rsidR="00B44722" w:rsidRPr="005D41C6" w:rsidRDefault="00B44722" w:rsidP="00B44722">
            <w:pPr>
              <w:rPr>
                <w:rFonts w:ascii="Times New Roman" w:hAnsi="Times New Roman" w:cs="Times New Roman"/>
                <w:sz w:val="24"/>
                <w:szCs w:val="24"/>
                <w:lang w:val="ru-RU" w:bidi="ar-SA"/>
              </w:rPr>
            </w:pPr>
          </w:p>
        </w:tc>
        <w:tc>
          <w:tcPr>
            <w:tcW w:w="734" w:type="dxa"/>
            <w:tcBorders>
              <w:top w:val="single" w:sz="4" w:space="0" w:color="000000"/>
              <w:left w:val="single" w:sz="4" w:space="0" w:color="000000"/>
              <w:bottom w:val="single" w:sz="4" w:space="0" w:color="000000"/>
              <w:right w:val="single" w:sz="4" w:space="0" w:color="000000"/>
            </w:tcBorders>
          </w:tcPr>
          <w:p w14:paraId="0D3B8E56" w14:textId="77777777" w:rsidR="00B44722" w:rsidRPr="005D41C6" w:rsidRDefault="00B44722" w:rsidP="005D41C6">
            <w:pPr>
              <w:spacing w:line="318"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Borders>
              <w:top w:val="single" w:sz="4" w:space="0" w:color="000000"/>
              <w:left w:val="single" w:sz="4" w:space="0" w:color="000000"/>
              <w:bottom w:val="single" w:sz="4" w:space="0" w:color="000000"/>
              <w:right w:val="single" w:sz="4" w:space="0" w:color="000000"/>
            </w:tcBorders>
          </w:tcPr>
          <w:p w14:paraId="40D02A2C" w14:textId="77777777" w:rsidR="00B44722" w:rsidRPr="005D41C6" w:rsidRDefault="00B44722" w:rsidP="00B44722">
            <w:pPr>
              <w:tabs>
                <w:tab w:val="left" w:pos="2195"/>
                <w:tab w:val="left" w:pos="5064"/>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активность</w:t>
            </w:r>
            <w:r w:rsidRPr="005D41C6">
              <w:rPr>
                <w:rFonts w:ascii="Times New Roman" w:hAnsi="Times New Roman" w:cs="Times New Roman"/>
                <w:sz w:val="24"/>
                <w:szCs w:val="24"/>
                <w:lang w:val="ru-RU" w:bidi="ar-SA"/>
              </w:rPr>
              <w:tab/>
              <w:t>кратковременная,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часто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отвлекается,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не слушает;</w:t>
            </w:r>
          </w:p>
        </w:tc>
      </w:tr>
      <w:tr w:rsidR="00B44722" w:rsidRPr="005D41C6" w14:paraId="44BBA91D" w14:textId="77777777" w:rsidTr="00B44722">
        <w:trPr>
          <w:trHeight w:val="642"/>
        </w:trPr>
        <w:tc>
          <w:tcPr>
            <w:tcW w:w="636" w:type="dxa"/>
            <w:vMerge/>
            <w:tcBorders>
              <w:top w:val="nil"/>
              <w:left w:val="single" w:sz="4" w:space="0" w:color="000000"/>
              <w:bottom w:val="single" w:sz="4" w:space="0" w:color="000000"/>
              <w:right w:val="single" w:sz="4" w:space="0" w:color="000000"/>
            </w:tcBorders>
          </w:tcPr>
          <w:p w14:paraId="3A397110"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left w:val="single" w:sz="4" w:space="0" w:color="000000"/>
              <w:bottom w:val="single" w:sz="4" w:space="0" w:color="000000"/>
              <w:right w:val="single" w:sz="4" w:space="0" w:color="000000"/>
            </w:tcBorders>
          </w:tcPr>
          <w:p w14:paraId="48B3344D" w14:textId="77777777" w:rsidR="00B44722" w:rsidRPr="005D41C6" w:rsidRDefault="00B44722" w:rsidP="00B44722">
            <w:pPr>
              <w:rPr>
                <w:rFonts w:ascii="Times New Roman" w:hAnsi="Times New Roman" w:cs="Times New Roman"/>
                <w:sz w:val="24"/>
                <w:szCs w:val="24"/>
                <w:lang w:val="ru-RU" w:bidi="ar-SA"/>
              </w:rPr>
            </w:pPr>
          </w:p>
        </w:tc>
        <w:tc>
          <w:tcPr>
            <w:tcW w:w="734" w:type="dxa"/>
            <w:tcBorders>
              <w:top w:val="single" w:sz="4" w:space="0" w:color="000000"/>
              <w:left w:val="single" w:sz="4" w:space="0" w:color="000000"/>
              <w:bottom w:val="single" w:sz="4" w:space="0" w:color="000000"/>
              <w:right w:val="single" w:sz="4" w:space="0" w:color="000000"/>
            </w:tcBorders>
          </w:tcPr>
          <w:p w14:paraId="1DEA3E60" w14:textId="77777777" w:rsidR="00B44722" w:rsidRPr="005D41C6" w:rsidRDefault="00B44722" w:rsidP="005D41C6">
            <w:pPr>
              <w:spacing w:line="315"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Borders>
              <w:top w:val="single" w:sz="4" w:space="0" w:color="000000"/>
              <w:left w:val="single" w:sz="4" w:space="0" w:color="000000"/>
              <w:bottom w:val="single" w:sz="4" w:space="0" w:color="000000"/>
              <w:right w:val="single" w:sz="4" w:space="0" w:color="000000"/>
            </w:tcBorders>
          </w:tcPr>
          <w:p w14:paraId="3E679888" w14:textId="77777777" w:rsidR="00B44722" w:rsidRPr="005D41C6" w:rsidRDefault="00B44722" w:rsidP="00B44722">
            <w:pPr>
              <w:tabs>
                <w:tab w:val="left" w:pos="1217"/>
                <w:tab w:val="left" w:pos="2921"/>
                <w:tab w:val="left" w:pos="3969"/>
                <w:tab w:val="left" w:pos="4685"/>
              </w:tabs>
              <w:spacing w:line="315"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редко</w:t>
            </w:r>
            <w:r w:rsidRPr="005D41C6">
              <w:rPr>
                <w:rFonts w:ascii="Times New Roman" w:hAnsi="Times New Roman" w:cs="Times New Roman"/>
                <w:sz w:val="24"/>
                <w:szCs w:val="24"/>
                <w:lang w:val="ru-RU" w:bidi="ar-SA"/>
              </w:rPr>
              <w:tab/>
              <w:t>поднимает</w:t>
            </w:r>
            <w:r w:rsidRPr="005D41C6">
              <w:rPr>
                <w:rFonts w:ascii="Times New Roman" w:hAnsi="Times New Roman" w:cs="Times New Roman"/>
                <w:sz w:val="24"/>
                <w:szCs w:val="24"/>
                <w:lang w:val="ru-RU" w:bidi="ar-SA"/>
              </w:rPr>
              <w:tab/>
              <w:t>руку,</w:t>
            </w:r>
            <w:r w:rsidRPr="005D41C6">
              <w:rPr>
                <w:rFonts w:ascii="Times New Roman" w:hAnsi="Times New Roman" w:cs="Times New Roman"/>
                <w:sz w:val="24"/>
                <w:szCs w:val="24"/>
                <w:lang w:val="ru-RU" w:bidi="ar-SA"/>
              </w:rPr>
              <w:tab/>
              <w:t>но</w:t>
            </w:r>
            <w:r w:rsidRPr="005D41C6">
              <w:rPr>
                <w:rFonts w:ascii="Times New Roman" w:hAnsi="Times New Roman" w:cs="Times New Roman"/>
                <w:sz w:val="24"/>
                <w:szCs w:val="24"/>
                <w:lang w:val="ru-RU" w:bidi="ar-SA"/>
              </w:rPr>
              <w:tab/>
              <w:t>отвечает</w:t>
            </w:r>
          </w:p>
          <w:p w14:paraId="275360F7" w14:textId="77777777" w:rsidR="00B44722" w:rsidRPr="005D41C6" w:rsidRDefault="00B44722" w:rsidP="00B44722">
            <w:pPr>
              <w:spacing w:line="308"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преимущественно</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верно;</w:t>
            </w:r>
          </w:p>
        </w:tc>
      </w:tr>
      <w:tr w:rsidR="00B44722" w:rsidRPr="005D41C6" w14:paraId="149053DD" w14:textId="77777777" w:rsidTr="00B44722">
        <w:trPr>
          <w:trHeight w:val="966"/>
        </w:trPr>
        <w:tc>
          <w:tcPr>
            <w:tcW w:w="636" w:type="dxa"/>
            <w:vMerge/>
            <w:tcBorders>
              <w:top w:val="nil"/>
              <w:left w:val="single" w:sz="4" w:space="0" w:color="000000"/>
              <w:bottom w:val="single" w:sz="4" w:space="0" w:color="000000"/>
              <w:right w:val="single" w:sz="4" w:space="0" w:color="000000"/>
            </w:tcBorders>
          </w:tcPr>
          <w:p w14:paraId="6E539F04"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left w:val="single" w:sz="4" w:space="0" w:color="000000"/>
              <w:bottom w:val="single" w:sz="4" w:space="0" w:color="000000"/>
              <w:right w:val="single" w:sz="4" w:space="0" w:color="000000"/>
            </w:tcBorders>
          </w:tcPr>
          <w:p w14:paraId="1908425C" w14:textId="77777777" w:rsidR="00B44722" w:rsidRPr="005D41C6" w:rsidRDefault="00B44722" w:rsidP="00B44722">
            <w:pPr>
              <w:rPr>
                <w:rFonts w:ascii="Times New Roman" w:hAnsi="Times New Roman" w:cs="Times New Roman"/>
                <w:sz w:val="24"/>
                <w:szCs w:val="24"/>
                <w:lang w:val="ru-RU" w:bidi="ar-SA"/>
              </w:rPr>
            </w:pPr>
          </w:p>
        </w:tc>
        <w:tc>
          <w:tcPr>
            <w:tcW w:w="734" w:type="dxa"/>
            <w:tcBorders>
              <w:top w:val="single" w:sz="4" w:space="0" w:color="000000"/>
              <w:left w:val="single" w:sz="4" w:space="0" w:color="000000"/>
              <w:bottom w:val="single" w:sz="4" w:space="0" w:color="000000"/>
              <w:right w:val="single" w:sz="4" w:space="0" w:color="000000"/>
            </w:tcBorders>
          </w:tcPr>
          <w:p w14:paraId="6CE67818" w14:textId="77777777" w:rsidR="00B44722" w:rsidRPr="005D41C6" w:rsidRDefault="00B44722" w:rsidP="005D41C6">
            <w:pPr>
              <w:spacing w:line="318"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Borders>
              <w:top w:val="single" w:sz="4" w:space="0" w:color="000000"/>
              <w:left w:val="single" w:sz="4" w:space="0" w:color="000000"/>
              <w:bottom w:val="single" w:sz="4" w:space="0" w:color="000000"/>
              <w:right w:val="single" w:sz="4" w:space="0" w:color="000000"/>
            </w:tcBorders>
          </w:tcPr>
          <w:p w14:paraId="609A2528" w14:textId="77777777" w:rsidR="00B44722" w:rsidRPr="005D41C6" w:rsidRDefault="00B44722" w:rsidP="00B44722">
            <w:pPr>
              <w:spacing w:line="322" w:lineRule="exact"/>
              <w:ind w:right="93"/>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стремится отвечать, работает со всем классом,</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чередуются положительные и отрицательные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ответы;</w:t>
            </w:r>
          </w:p>
        </w:tc>
      </w:tr>
      <w:tr w:rsidR="00B44722" w:rsidRPr="005D41C6" w14:paraId="0E87C85A" w14:textId="77777777" w:rsidTr="00B44722">
        <w:trPr>
          <w:trHeight w:val="966"/>
        </w:trPr>
        <w:tc>
          <w:tcPr>
            <w:tcW w:w="636" w:type="dxa"/>
            <w:vMerge/>
            <w:tcBorders>
              <w:top w:val="nil"/>
              <w:left w:val="single" w:sz="4" w:space="0" w:color="000000"/>
              <w:bottom w:val="single" w:sz="4" w:space="0" w:color="000000"/>
              <w:right w:val="single" w:sz="4" w:space="0" w:color="000000"/>
            </w:tcBorders>
          </w:tcPr>
          <w:p w14:paraId="7FEE0113"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left w:val="single" w:sz="4" w:space="0" w:color="000000"/>
              <w:bottom w:val="single" w:sz="4" w:space="0" w:color="000000"/>
              <w:right w:val="single" w:sz="4" w:space="0" w:color="000000"/>
            </w:tcBorders>
          </w:tcPr>
          <w:p w14:paraId="68AC3428" w14:textId="77777777" w:rsidR="00B44722" w:rsidRPr="005D41C6" w:rsidRDefault="00B44722" w:rsidP="00B44722">
            <w:pPr>
              <w:rPr>
                <w:rFonts w:ascii="Times New Roman" w:hAnsi="Times New Roman" w:cs="Times New Roman"/>
                <w:sz w:val="24"/>
                <w:szCs w:val="24"/>
                <w:lang w:val="ru-RU" w:bidi="ar-SA"/>
              </w:rPr>
            </w:pPr>
          </w:p>
        </w:tc>
        <w:tc>
          <w:tcPr>
            <w:tcW w:w="734" w:type="dxa"/>
            <w:tcBorders>
              <w:top w:val="single" w:sz="4" w:space="0" w:color="000000"/>
              <w:left w:val="single" w:sz="4" w:space="0" w:color="000000"/>
              <w:bottom w:val="single" w:sz="4" w:space="0" w:color="000000"/>
              <w:right w:val="single" w:sz="4" w:space="0" w:color="000000"/>
            </w:tcBorders>
          </w:tcPr>
          <w:p w14:paraId="3159BEEB" w14:textId="77777777" w:rsidR="00B44722" w:rsidRPr="005D41C6" w:rsidRDefault="00B44722" w:rsidP="005D41C6">
            <w:pPr>
              <w:spacing w:line="315"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Borders>
              <w:top w:val="single" w:sz="4" w:space="0" w:color="000000"/>
              <w:left w:val="single" w:sz="4" w:space="0" w:color="000000"/>
              <w:bottom w:val="single" w:sz="4" w:space="0" w:color="000000"/>
              <w:right w:val="single" w:sz="4" w:space="0" w:color="000000"/>
            </w:tcBorders>
          </w:tcPr>
          <w:p w14:paraId="5AFE15C9" w14:textId="77777777" w:rsidR="00B44722" w:rsidRPr="005D41C6" w:rsidRDefault="00B44722" w:rsidP="00B44722">
            <w:pPr>
              <w:tabs>
                <w:tab w:val="left" w:pos="1321"/>
                <w:tab w:val="left" w:pos="2614"/>
                <w:tab w:val="left" w:pos="3143"/>
                <w:tab w:val="left" w:pos="3920"/>
                <w:tab w:val="left" w:pos="5064"/>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активно</w:t>
            </w:r>
            <w:r w:rsidRPr="005D41C6">
              <w:rPr>
                <w:rFonts w:ascii="Times New Roman" w:hAnsi="Times New Roman" w:cs="Times New Roman"/>
                <w:sz w:val="24"/>
                <w:szCs w:val="24"/>
                <w:lang w:val="ru-RU" w:bidi="ar-SA"/>
              </w:rPr>
              <w:tab/>
              <w:t>работает</w:t>
            </w:r>
            <w:r w:rsidRPr="005D41C6">
              <w:rPr>
                <w:rFonts w:ascii="Times New Roman" w:hAnsi="Times New Roman" w:cs="Times New Roman"/>
                <w:sz w:val="24"/>
                <w:szCs w:val="24"/>
                <w:lang w:val="ru-RU" w:bidi="ar-SA"/>
              </w:rPr>
              <w:tab/>
              <w:t>на</w:t>
            </w:r>
            <w:r w:rsidRPr="005D41C6">
              <w:rPr>
                <w:rFonts w:ascii="Times New Roman" w:hAnsi="Times New Roman" w:cs="Times New Roman"/>
                <w:sz w:val="24"/>
                <w:szCs w:val="24"/>
                <w:lang w:val="ru-RU" w:bidi="ar-SA"/>
              </w:rPr>
              <w:tab/>
              <w:t>всех</w:t>
            </w:r>
            <w:r w:rsidRPr="005D41C6">
              <w:rPr>
                <w:rFonts w:ascii="Times New Roman" w:hAnsi="Times New Roman" w:cs="Times New Roman"/>
                <w:sz w:val="24"/>
                <w:szCs w:val="24"/>
                <w:lang w:val="ru-RU" w:bidi="ar-SA"/>
              </w:rPr>
              <w:tab/>
              <w:t>уроках,</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часто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поднимает</w:t>
            </w:r>
            <w:r w:rsidRPr="005D41C6">
              <w:rPr>
                <w:rFonts w:ascii="Times New Roman" w:hAnsi="Times New Roman" w:cs="Times New Roman"/>
                <w:spacing w:val="24"/>
                <w:sz w:val="24"/>
                <w:szCs w:val="24"/>
                <w:lang w:val="ru-RU" w:bidi="ar-SA"/>
              </w:rPr>
              <w:t xml:space="preserve"> </w:t>
            </w:r>
            <w:r w:rsidRPr="005D41C6">
              <w:rPr>
                <w:rFonts w:ascii="Times New Roman" w:hAnsi="Times New Roman" w:cs="Times New Roman"/>
                <w:sz w:val="24"/>
                <w:szCs w:val="24"/>
                <w:lang w:val="ru-RU" w:bidi="ar-SA"/>
              </w:rPr>
              <w:t>руку,</w:t>
            </w:r>
            <w:r w:rsidRPr="005D41C6">
              <w:rPr>
                <w:rFonts w:ascii="Times New Roman" w:hAnsi="Times New Roman" w:cs="Times New Roman"/>
                <w:spacing w:val="26"/>
                <w:sz w:val="24"/>
                <w:szCs w:val="24"/>
                <w:lang w:val="ru-RU" w:bidi="ar-SA"/>
              </w:rPr>
              <w:t xml:space="preserve"> </w:t>
            </w:r>
            <w:r w:rsidRPr="005D41C6">
              <w:rPr>
                <w:rFonts w:ascii="Times New Roman" w:hAnsi="Times New Roman" w:cs="Times New Roman"/>
                <w:sz w:val="24"/>
                <w:szCs w:val="24"/>
                <w:lang w:val="ru-RU" w:bidi="ar-SA"/>
              </w:rPr>
              <w:t>отвечает</w:t>
            </w:r>
            <w:r w:rsidRPr="005D41C6">
              <w:rPr>
                <w:rFonts w:ascii="Times New Roman" w:hAnsi="Times New Roman" w:cs="Times New Roman"/>
                <w:spacing w:val="25"/>
                <w:sz w:val="24"/>
                <w:szCs w:val="24"/>
                <w:lang w:val="ru-RU" w:bidi="ar-SA"/>
              </w:rPr>
              <w:t xml:space="preserve"> </w:t>
            </w:r>
            <w:r w:rsidRPr="005D41C6">
              <w:rPr>
                <w:rFonts w:ascii="Times New Roman" w:hAnsi="Times New Roman" w:cs="Times New Roman"/>
                <w:sz w:val="24"/>
                <w:szCs w:val="24"/>
                <w:lang w:val="ru-RU" w:bidi="ar-SA"/>
              </w:rPr>
              <w:t>преимущественно</w:t>
            </w:r>
          </w:p>
          <w:p w14:paraId="6096A6BF" w14:textId="77777777" w:rsidR="00B44722" w:rsidRPr="005D41C6" w:rsidRDefault="00B44722" w:rsidP="00B44722">
            <w:pPr>
              <w:spacing w:line="310"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верно,</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стремится</w:t>
            </w:r>
            <w:r w:rsidRPr="005D41C6">
              <w:rPr>
                <w:rFonts w:ascii="Times New Roman" w:hAnsi="Times New Roman" w:cs="Times New Roman"/>
                <w:spacing w:val="-7"/>
                <w:sz w:val="24"/>
                <w:szCs w:val="24"/>
                <w:lang w:bidi="ar-SA"/>
              </w:rPr>
              <w:t xml:space="preserve"> </w:t>
            </w:r>
            <w:r w:rsidRPr="005D41C6">
              <w:rPr>
                <w:rFonts w:ascii="Times New Roman" w:hAnsi="Times New Roman" w:cs="Times New Roman"/>
                <w:sz w:val="24"/>
                <w:szCs w:val="24"/>
                <w:lang w:bidi="ar-SA"/>
              </w:rPr>
              <w:t>отвечать.</w:t>
            </w:r>
          </w:p>
        </w:tc>
      </w:tr>
      <w:tr w:rsidR="00B44722" w:rsidRPr="005D41C6" w14:paraId="584DDF4D" w14:textId="77777777" w:rsidTr="00B44722">
        <w:trPr>
          <w:trHeight w:val="1610"/>
        </w:trPr>
        <w:tc>
          <w:tcPr>
            <w:tcW w:w="636" w:type="dxa"/>
            <w:vMerge w:val="restart"/>
            <w:tcBorders>
              <w:top w:val="single" w:sz="4" w:space="0" w:color="000000"/>
              <w:left w:val="single" w:sz="4" w:space="0" w:color="000000"/>
              <w:bottom w:val="single" w:sz="4" w:space="0" w:color="000000"/>
              <w:right w:val="single" w:sz="4" w:space="0" w:color="000000"/>
            </w:tcBorders>
          </w:tcPr>
          <w:p w14:paraId="0A1DEBCE" w14:textId="77777777" w:rsidR="00B44722" w:rsidRPr="005D41C6" w:rsidRDefault="00B44722" w:rsidP="00B44722">
            <w:pPr>
              <w:spacing w:line="315"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1.2.</w:t>
            </w:r>
          </w:p>
        </w:tc>
        <w:tc>
          <w:tcPr>
            <w:tcW w:w="2427" w:type="dxa"/>
            <w:vMerge w:val="restart"/>
            <w:tcBorders>
              <w:top w:val="single" w:sz="4" w:space="0" w:color="000000"/>
              <w:left w:val="single" w:sz="4" w:space="0" w:color="000000"/>
              <w:bottom w:val="single" w:sz="4" w:space="0" w:color="000000"/>
              <w:right w:val="single" w:sz="4" w:space="0" w:color="000000"/>
            </w:tcBorders>
          </w:tcPr>
          <w:p w14:paraId="38EBFFC6" w14:textId="77777777" w:rsidR="00B44722" w:rsidRPr="005D41C6" w:rsidRDefault="00B44722" w:rsidP="00B44722">
            <w:pPr>
              <w:spacing w:line="315"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Целеполагание</w:t>
            </w:r>
          </w:p>
        </w:tc>
        <w:tc>
          <w:tcPr>
            <w:tcW w:w="734" w:type="dxa"/>
            <w:tcBorders>
              <w:top w:val="single" w:sz="4" w:space="0" w:color="000000"/>
              <w:left w:val="single" w:sz="4" w:space="0" w:color="000000"/>
              <w:bottom w:val="single" w:sz="4" w:space="0" w:color="000000"/>
              <w:right w:val="single" w:sz="4" w:space="0" w:color="000000"/>
            </w:tcBorders>
          </w:tcPr>
          <w:p w14:paraId="50C022C6" w14:textId="77777777" w:rsidR="00B44722" w:rsidRPr="005D41C6" w:rsidRDefault="00B44722" w:rsidP="005D41C6">
            <w:pPr>
              <w:spacing w:line="315"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Borders>
              <w:top w:val="single" w:sz="4" w:space="0" w:color="000000"/>
              <w:left w:val="single" w:sz="4" w:space="0" w:color="000000"/>
              <w:bottom w:val="single" w:sz="4" w:space="0" w:color="000000"/>
              <w:right w:val="single" w:sz="4" w:space="0" w:color="000000"/>
            </w:tcBorders>
          </w:tcPr>
          <w:p w14:paraId="7602E995"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плохо различает учебные задачи разного типа,</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отсутствует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реакция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новизну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задачи,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нуждается</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постоянном</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контроле</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со</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стороны</w:t>
            </w:r>
          </w:p>
          <w:p w14:paraId="68C7E94B" w14:textId="77777777" w:rsidR="00B44722" w:rsidRPr="005D41C6" w:rsidRDefault="00B44722" w:rsidP="00B44722">
            <w:pPr>
              <w:spacing w:line="322" w:lineRule="exact"/>
              <w:ind w:right="96"/>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учителя, не может ответить на вопросы о том,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что сделал</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или собирается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сделать;</w:t>
            </w:r>
          </w:p>
        </w:tc>
      </w:tr>
      <w:tr w:rsidR="00B44722" w:rsidRPr="005D41C6" w14:paraId="2BC30EFE" w14:textId="77777777" w:rsidTr="00B44722">
        <w:trPr>
          <w:trHeight w:val="964"/>
        </w:trPr>
        <w:tc>
          <w:tcPr>
            <w:tcW w:w="636" w:type="dxa"/>
            <w:vMerge/>
            <w:tcBorders>
              <w:top w:val="nil"/>
              <w:left w:val="single" w:sz="4" w:space="0" w:color="000000"/>
              <w:bottom w:val="single" w:sz="4" w:space="0" w:color="000000"/>
              <w:right w:val="single" w:sz="4" w:space="0" w:color="000000"/>
            </w:tcBorders>
          </w:tcPr>
          <w:p w14:paraId="3E7C6CE2"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left w:val="single" w:sz="4" w:space="0" w:color="000000"/>
              <w:bottom w:val="single" w:sz="4" w:space="0" w:color="000000"/>
              <w:right w:val="single" w:sz="4" w:space="0" w:color="000000"/>
            </w:tcBorders>
          </w:tcPr>
          <w:p w14:paraId="4669E0C2" w14:textId="77777777" w:rsidR="00B44722" w:rsidRPr="005D41C6" w:rsidRDefault="00B44722" w:rsidP="00B44722">
            <w:pPr>
              <w:rPr>
                <w:rFonts w:ascii="Times New Roman" w:hAnsi="Times New Roman" w:cs="Times New Roman"/>
                <w:sz w:val="24"/>
                <w:szCs w:val="24"/>
                <w:lang w:val="ru-RU" w:bidi="ar-SA"/>
              </w:rPr>
            </w:pPr>
          </w:p>
        </w:tc>
        <w:tc>
          <w:tcPr>
            <w:tcW w:w="734" w:type="dxa"/>
            <w:tcBorders>
              <w:top w:val="single" w:sz="4" w:space="0" w:color="000000"/>
              <w:left w:val="single" w:sz="4" w:space="0" w:color="000000"/>
              <w:bottom w:val="single" w:sz="4" w:space="0" w:color="000000"/>
              <w:right w:val="single" w:sz="4" w:space="0" w:color="000000"/>
            </w:tcBorders>
          </w:tcPr>
          <w:p w14:paraId="66E05754" w14:textId="77777777" w:rsidR="00B44722" w:rsidRPr="005D41C6" w:rsidRDefault="00B44722" w:rsidP="005D41C6">
            <w:pPr>
              <w:spacing w:line="315"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Borders>
              <w:top w:val="single" w:sz="4" w:space="0" w:color="000000"/>
              <w:left w:val="single" w:sz="4" w:space="0" w:color="000000"/>
              <w:bottom w:val="single" w:sz="4" w:space="0" w:color="000000"/>
              <w:right w:val="single" w:sz="4" w:space="0" w:color="000000"/>
            </w:tcBorders>
          </w:tcPr>
          <w:p w14:paraId="47831E16" w14:textId="77777777" w:rsidR="00B44722" w:rsidRPr="005D41C6" w:rsidRDefault="00B44722" w:rsidP="00B44722">
            <w:pPr>
              <w:spacing w:line="315"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осознает,</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что</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надо</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делать</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процессе</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решения</w:t>
            </w:r>
          </w:p>
          <w:p w14:paraId="0C261367" w14:textId="77777777" w:rsidR="00B44722" w:rsidRPr="005D41C6" w:rsidRDefault="00B44722" w:rsidP="00B44722">
            <w:pPr>
              <w:spacing w:line="322" w:lineRule="exact"/>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практической</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задачи,</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теоретических</w:t>
            </w:r>
            <w:r w:rsidRPr="005D41C6">
              <w:rPr>
                <w:rFonts w:ascii="Times New Roman" w:hAnsi="Times New Roman" w:cs="Times New Roman"/>
                <w:spacing w:val="10"/>
                <w:sz w:val="24"/>
                <w:szCs w:val="24"/>
                <w:lang w:val="ru-RU" w:bidi="ar-SA"/>
              </w:rPr>
              <w:t xml:space="preserve"> </w:t>
            </w:r>
            <w:r w:rsidRPr="005D41C6">
              <w:rPr>
                <w:rFonts w:ascii="Times New Roman" w:hAnsi="Times New Roman" w:cs="Times New Roman"/>
                <w:sz w:val="24"/>
                <w:szCs w:val="24"/>
                <w:lang w:val="ru-RU" w:bidi="ar-SA"/>
              </w:rPr>
              <w:t>задачах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ориентируется;</w:t>
            </w:r>
          </w:p>
        </w:tc>
      </w:tr>
      <w:tr w:rsidR="00B44722" w:rsidRPr="005D41C6" w14:paraId="37486E55"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val="restart"/>
          </w:tcPr>
          <w:p w14:paraId="55D4833D" w14:textId="77777777" w:rsidR="00B44722" w:rsidRPr="005D41C6" w:rsidRDefault="00B44722" w:rsidP="00B44722">
            <w:pPr>
              <w:rPr>
                <w:rFonts w:ascii="Times New Roman" w:hAnsi="Times New Roman" w:cs="Times New Roman"/>
                <w:sz w:val="24"/>
                <w:szCs w:val="24"/>
                <w:lang w:val="ru-RU" w:bidi="ar-SA"/>
              </w:rPr>
            </w:pPr>
          </w:p>
        </w:tc>
        <w:tc>
          <w:tcPr>
            <w:tcW w:w="2427" w:type="dxa"/>
            <w:vMerge w:val="restart"/>
          </w:tcPr>
          <w:p w14:paraId="54BBA2EF"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3D669A9E"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2446798A" w14:textId="77777777" w:rsidR="00B44722" w:rsidRPr="005D41C6" w:rsidRDefault="00B44722" w:rsidP="00B44722">
            <w:pPr>
              <w:ind w:right="93"/>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принимает и выполняет только практические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задачи, в отношении теоретических задач 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может</w:t>
            </w:r>
            <w:r w:rsidRPr="005D41C6">
              <w:rPr>
                <w:rFonts w:ascii="Times New Roman" w:hAnsi="Times New Roman" w:cs="Times New Roman"/>
                <w:spacing w:val="63"/>
                <w:sz w:val="24"/>
                <w:szCs w:val="24"/>
                <w:lang w:val="ru-RU" w:bidi="ar-SA"/>
              </w:rPr>
              <w:t xml:space="preserve"> </w:t>
            </w:r>
            <w:r w:rsidRPr="005D41C6">
              <w:rPr>
                <w:rFonts w:ascii="Times New Roman" w:hAnsi="Times New Roman" w:cs="Times New Roman"/>
                <w:sz w:val="24"/>
                <w:szCs w:val="24"/>
                <w:lang w:val="ru-RU" w:bidi="ar-SA"/>
              </w:rPr>
              <w:t>осуществлять</w:t>
            </w:r>
            <w:r w:rsidRPr="005D41C6">
              <w:rPr>
                <w:rFonts w:ascii="Times New Roman" w:hAnsi="Times New Roman" w:cs="Times New Roman"/>
                <w:spacing w:val="65"/>
                <w:sz w:val="24"/>
                <w:szCs w:val="24"/>
                <w:lang w:val="ru-RU" w:bidi="ar-SA"/>
              </w:rPr>
              <w:t xml:space="preserve"> </w:t>
            </w:r>
            <w:r w:rsidRPr="005D41C6">
              <w:rPr>
                <w:rFonts w:ascii="Times New Roman" w:hAnsi="Times New Roman" w:cs="Times New Roman"/>
                <w:sz w:val="24"/>
                <w:szCs w:val="24"/>
                <w:lang w:val="ru-RU" w:bidi="ar-SA"/>
              </w:rPr>
              <w:t>целенаправленные</w:t>
            </w:r>
          </w:p>
          <w:p w14:paraId="3EB16A51"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действия;</w:t>
            </w:r>
          </w:p>
        </w:tc>
      </w:tr>
      <w:tr w:rsidR="00B44722" w:rsidRPr="005D41C6" w14:paraId="229D6342"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70BD829A"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314831FA" w14:textId="77777777" w:rsidR="00B44722" w:rsidRPr="005D41C6" w:rsidRDefault="00B44722" w:rsidP="00B44722">
            <w:pPr>
              <w:rPr>
                <w:rFonts w:ascii="Times New Roman" w:hAnsi="Times New Roman" w:cs="Times New Roman"/>
                <w:sz w:val="24"/>
                <w:szCs w:val="24"/>
                <w:lang w:bidi="ar-SA"/>
              </w:rPr>
            </w:pPr>
          </w:p>
        </w:tc>
        <w:tc>
          <w:tcPr>
            <w:tcW w:w="734" w:type="dxa"/>
          </w:tcPr>
          <w:p w14:paraId="39B20A2E"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7E3D4FB0"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охотно осуществляет решение познавательной</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задачи,</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регулирует</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процесс</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выполнения,</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четко</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может</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дать</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отчет</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о</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своих</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действиях</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после</w:t>
            </w:r>
          </w:p>
          <w:p w14:paraId="11270FFF" w14:textId="77777777" w:rsidR="00B44722" w:rsidRPr="005D41C6" w:rsidRDefault="00B44722" w:rsidP="00B44722">
            <w:pPr>
              <w:spacing w:line="307" w:lineRule="exact"/>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принятого</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решения;</w:t>
            </w:r>
          </w:p>
        </w:tc>
      </w:tr>
      <w:tr w:rsidR="00B44722" w:rsidRPr="005D41C6" w14:paraId="518F3CBE"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0AF5A89B"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0D51FCAE" w14:textId="77777777" w:rsidR="00B44722" w:rsidRPr="005D41C6" w:rsidRDefault="00B44722" w:rsidP="00B44722">
            <w:pPr>
              <w:rPr>
                <w:rFonts w:ascii="Times New Roman" w:hAnsi="Times New Roman" w:cs="Times New Roman"/>
                <w:sz w:val="24"/>
                <w:szCs w:val="24"/>
                <w:lang w:bidi="ar-SA"/>
              </w:rPr>
            </w:pPr>
          </w:p>
        </w:tc>
        <w:tc>
          <w:tcPr>
            <w:tcW w:w="734" w:type="dxa"/>
          </w:tcPr>
          <w:p w14:paraId="1D5765CC"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3CE8FAA2" w14:textId="77777777" w:rsidR="00B44722" w:rsidRPr="005D41C6" w:rsidRDefault="00B44722" w:rsidP="00B44722">
            <w:pPr>
              <w:ind w:right="96"/>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столкнувшись с новой практической задачей,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самостоятельно формулирует познавательную</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цель</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строит</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деятельность</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соответствии</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с</w:t>
            </w:r>
          </w:p>
          <w:p w14:paraId="50E3E32E"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ней;</w:t>
            </w:r>
          </w:p>
        </w:tc>
      </w:tr>
      <w:tr w:rsidR="00B44722" w:rsidRPr="005D41C6" w14:paraId="57A7320C"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9"/>
        </w:trPr>
        <w:tc>
          <w:tcPr>
            <w:tcW w:w="636" w:type="dxa"/>
            <w:vMerge/>
            <w:tcBorders>
              <w:top w:val="nil"/>
            </w:tcBorders>
          </w:tcPr>
          <w:p w14:paraId="7F1A277A"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29696716" w14:textId="77777777" w:rsidR="00B44722" w:rsidRPr="005D41C6" w:rsidRDefault="00B44722" w:rsidP="00B44722">
            <w:pPr>
              <w:rPr>
                <w:rFonts w:ascii="Times New Roman" w:hAnsi="Times New Roman" w:cs="Times New Roman"/>
                <w:sz w:val="24"/>
                <w:szCs w:val="24"/>
                <w:lang w:bidi="ar-SA"/>
              </w:rPr>
            </w:pPr>
          </w:p>
        </w:tc>
        <w:tc>
          <w:tcPr>
            <w:tcW w:w="734" w:type="dxa"/>
          </w:tcPr>
          <w:p w14:paraId="4BA482E5"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013E651C" w14:textId="77777777" w:rsidR="00B44722" w:rsidRPr="005D41C6" w:rsidRDefault="00B44722" w:rsidP="002A65B4">
            <w:pPr>
              <w:tabs>
                <w:tab w:val="left" w:pos="1118"/>
                <w:tab w:val="left" w:pos="2360"/>
                <w:tab w:val="left" w:pos="2965"/>
                <w:tab w:val="left" w:pos="4346"/>
              </w:tabs>
              <w:ind w:right="92"/>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самостоятельно</w:t>
            </w:r>
            <w:r w:rsidRPr="005D41C6">
              <w:rPr>
                <w:rFonts w:ascii="Times New Roman" w:hAnsi="Times New Roman" w:cs="Times New Roman"/>
                <w:spacing w:val="34"/>
                <w:sz w:val="24"/>
                <w:szCs w:val="24"/>
                <w:lang w:val="ru-RU" w:bidi="ar-SA"/>
              </w:rPr>
              <w:t xml:space="preserve"> </w:t>
            </w:r>
            <w:r w:rsidRPr="005D41C6">
              <w:rPr>
                <w:rFonts w:ascii="Times New Roman" w:hAnsi="Times New Roman" w:cs="Times New Roman"/>
                <w:sz w:val="24"/>
                <w:szCs w:val="24"/>
                <w:lang w:val="ru-RU" w:bidi="ar-SA"/>
              </w:rPr>
              <w:t>формулирует</w:t>
            </w:r>
            <w:r w:rsidRPr="005D41C6">
              <w:rPr>
                <w:rFonts w:ascii="Times New Roman" w:hAnsi="Times New Roman" w:cs="Times New Roman"/>
                <w:spacing w:val="36"/>
                <w:sz w:val="24"/>
                <w:szCs w:val="24"/>
                <w:lang w:val="ru-RU" w:bidi="ar-SA"/>
              </w:rPr>
              <w:t xml:space="preserve"> </w:t>
            </w:r>
            <w:r w:rsidRPr="005D41C6">
              <w:rPr>
                <w:rFonts w:ascii="Times New Roman" w:hAnsi="Times New Roman" w:cs="Times New Roman"/>
                <w:sz w:val="24"/>
                <w:szCs w:val="24"/>
                <w:lang w:val="ru-RU" w:bidi="ar-SA"/>
              </w:rPr>
              <w:t>познавательные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цели,</w:t>
            </w:r>
            <w:r w:rsidRPr="005D41C6">
              <w:rPr>
                <w:rFonts w:ascii="Times New Roman" w:hAnsi="Times New Roman" w:cs="Times New Roman"/>
                <w:sz w:val="24"/>
                <w:szCs w:val="24"/>
                <w:lang w:val="ru-RU" w:bidi="ar-SA"/>
              </w:rPr>
              <w:tab/>
              <w:t>выходя</w:t>
            </w:r>
            <w:r w:rsidRPr="005D41C6">
              <w:rPr>
                <w:rFonts w:ascii="Times New Roman" w:hAnsi="Times New Roman" w:cs="Times New Roman"/>
                <w:sz w:val="24"/>
                <w:szCs w:val="24"/>
                <w:lang w:val="ru-RU" w:bidi="ar-SA"/>
              </w:rPr>
              <w:tab/>
              <w:t>за</w:t>
            </w:r>
            <w:r w:rsidRPr="005D41C6">
              <w:rPr>
                <w:rFonts w:ascii="Times New Roman" w:hAnsi="Times New Roman" w:cs="Times New Roman"/>
                <w:sz w:val="24"/>
                <w:szCs w:val="24"/>
                <w:lang w:val="ru-RU" w:bidi="ar-SA"/>
              </w:rPr>
              <w:tab/>
              <w:t>пределы</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требований</w:t>
            </w:r>
          </w:p>
          <w:p w14:paraId="51B99573" w14:textId="77777777" w:rsidR="00B44722" w:rsidRPr="005D41C6" w:rsidRDefault="00B44722" w:rsidP="002A65B4">
            <w:pPr>
              <w:tabs>
                <w:tab w:val="left" w:pos="2026"/>
                <w:tab w:val="left" w:pos="3757"/>
              </w:tabs>
              <w:spacing w:line="322" w:lineRule="exact"/>
              <w:ind w:right="92"/>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программы,</w:t>
            </w:r>
            <w:r w:rsidRPr="005D41C6">
              <w:rPr>
                <w:rFonts w:ascii="Times New Roman" w:hAnsi="Times New Roman" w:cs="Times New Roman"/>
                <w:sz w:val="24"/>
                <w:szCs w:val="24"/>
                <w:lang w:bidi="ar-SA"/>
              </w:rPr>
              <w:tab/>
              <w:t>выдвигает</w:t>
            </w:r>
            <w:r w:rsidRPr="005D41C6">
              <w:rPr>
                <w:rFonts w:ascii="Times New Roman" w:hAnsi="Times New Roman" w:cs="Times New Roman"/>
                <w:sz w:val="24"/>
                <w:szCs w:val="24"/>
                <w:lang w:bidi="ar-SA"/>
              </w:rPr>
              <w:tab/>
            </w:r>
            <w:r w:rsidRPr="005D41C6">
              <w:rPr>
                <w:rFonts w:ascii="Times New Roman" w:hAnsi="Times New Roman" w:cs="Times New Roman"/>
                <w:spacing w:val="-1"/>
                <w:sz w:val="24"/>
                <w:szCs w:val="24"/>
                <w:lang w:bidi="ar-SA"/>
              </w:rPr>
              <w:t>содержательные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гипотезы.</w:t>
            </w:r>
          </w:p>
        </w:tc>
      </w:tr>
      <w:tr w:rsidR="00B44722" w:rsidRPr="005D41C6" w14:paraId="50C9F0F0"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5"/>
        </w:trPr>
        <w:tc>
          <w:tcPr>
            <w:tcW w:w="636" w:type="dxa"/>
            <w:vMerge w:val="restart"/>
          </w:tcPr>
          <w:p w14:paraId="4437D06C"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1.3.</w:t>
            </w:r>
          </w:p>
        </w:tc>
        <w:tc>
          <w:tcPr>
            <w:tcW w:w="2427" w:type="dxa"/>
            <w:vMerge w:val="restart"/>
          </w:tcPr>
          <w:p w14:paraId="2C43A5D0"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Самоконтроль</w:t>
            </w:r>
          </w:p>
        </w:tc>
        <w:tc>
          <w:tcPr>
            <w:tcW w:w="734" w:type="dxa"/>
          </w:tcPr>
          <w:p w14:paraId="3A3CE997"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4DDA1534"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не</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умеет</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обнаружить</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исправить</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ошибку</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даже</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по просьбе учителя, некритично относится 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исправленным</w:t>
            </w:r>
            <w:r w:rsidRPr="005D41C6">
              <w:rPr>
                <w:rFonts w:ascii="Times New Roman" w:hAnsi="Times New Roman" w:cs="Times New Roman"/>
                <w:spacing w:val="26"/>
                <w:sz w:val="24"/>
                <w:szCs w:val="24"/>
                <w:lang w:val="ru-RU" w:bidi="ar-SA"/>
              </w:rPr>
              <w:t xml:space="preserve"> </w:t>
            </w:r>
            <w:r w:rsidRPr="005D41C6">
              <w:rPr>
                <w:rFonts w:ascii="Times New Roman" w:hAnsi="Times New Roman" w:cs="Times New Roman"/>
                <w:sz w:val="24"/>
                <w:szCs w:val="24"/>
                <w:lang w:val="ru-RU" w:bidi="ar-SA"/>
              </w:rPr>
              <w:t>ошибкам</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26"/>
                <w:sz w:val="24"/>
                <w:szCs w:val="24"/>
                <w:lang w:val="ru-RU" w:bidi="ar-SA"/>
              </w:rPr>
              <w:t xml:space="preserve"> </w:t>
            </w:r>
            <w:r w:rsidRPr="005D41C6">
              <w:rPr>
                <w:rFonts w:ascii="Times New Roman" w:hAnsi="Times New Roman" w:cs="Times New Roman"/>
                <w:sz w:val="24"/>
                <w:szCs w:val="24"/>
                <w:lang w:val="ru-RU" w:bidi="ar-SA"/>
              </w:rPr>
              <w:t>своих</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работах</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не</w:t>
            </w:r>
          </w:p>
          <w:p w14:paraId="426C5371" w14:textId="77777777" w:rsidR="00B44722" w:rsidRPr="005D41C6" w:rsidRDefault="00B44722" w:rsidP="00B44722">
            <w:pPr>
              <w:spacing w:line="306" w:lineRule="exact"/>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замечает</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ошибок</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других</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учеников;</w:t>
            </w:r>
          </w:p>
        </w:tc>
      </w:tr>
      <w:tr w:rsidR="00B44722" w:rsidRPr="005D41C6" w14:paraId="49508DAA"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E2D0DB0"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5173055C" w14:textId="77777777" w:rsidR="00B44722" w:rsidRPr="005D41C6" w:rsidRDefault="00B44722" w:rsidP="00B44722">
            <w:pPr>
              <w:rPr>
                <w:rFonts w:ascii="Times New Roman" w:hAnsi="Times New Roman" w:cs="Times New Roman"/>
                <w:sz w:val="24"/>
                <w:szCs w:val="24"/>
                <w:lang w:bidi="ar-SA"/>
              </w:rPr>
            </w:pPr>
          </w:p>
        </w:tc>
        <w:tc>
          <w:tcPr>
            <w:tcW w:w="734" w:type="dxa"/>
          </w:tcPr>
          <w:p w14:paraId="44A16DF8"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00048AE1" w14:textId="77777777" w:rsidR="00B44722" w:rsidRPr="005D41C6" w:rsidRDefault="00B44722" w:rsidP="00B44722">
            <w:pPr>
              <w:spacing w:line="322" w:lineRule="exact"/>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контроль</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носит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случайный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непроизвольный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характер,</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заметив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ошибку,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может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обосновать</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своих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действий;</w:t>
            </w:r>
          </w:p>
        </w:tc>
      </w:tr>
      <w:tr w:rsidR="00B44722" w:rsidRPr="005D41C6" w14:paraId="25B8A6CF"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25787E1"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63049143"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41459EF7"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26F04B97" w14:textId="77777777" w:rsidR="00B44722" w:rsidRPr="005D41C6" w:rsidRDefault="00B44722" w:rsidP="00B44722">
            <w:pPr>
              <w:tabs>
                <w:tab w:val="left" w:pos="2089"/>
                <w:tab w:val="left" w:pos="3797"/>
                <w:tab w:val="left" w:pos="5567"/>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осознает</w:t>
            </w:r>
            <w:r w:rsidRPr="005D41C6">
              <w:rPr>
                <w:rFonts w:ascii="Times New Roman" w:hAnsi="Times New Roman" w:cs="Times New Roman"/>
                <w:spacing w:val="35"/>
                <w:sz w:val="24"/>
                <w:szCs w:val="24"/>
                <w:lang w:val="ru-RU" w:bidi="ar-SA"/>
              </w:rPr>
              <w:t xml:space="preserve"> </w:t>
            </w:r>
            <w:r w:rsidRPr="005D41C6">
              <w:rPr>
                <w:rFonts w:ascii="Times New Roman" w:hAnsi="Times New Roman" w:cs="Times New Roman"/>
                <w:sz w:val="24"/>
                <w:szCs w:val="24"/>
                <w:lang w:val="ru-RU" w:bidi="ar-SA"/>
              </w:rPr>
              <w:t>правила</w:t>
            </w:r>
            <w:r w:rsidRPr="005D41C6">
              <w:rPr>
                <w:rFonts w:ascii="Times New Roman" w:hAnsi="Times New Roman" w:cs="Times New Roman"/>
                <w:spacing w:val="36"/>
                <w:sz w:val="24"/>
                <w:szCs w:val="24"/>
                <w:lang w:val="ru-RU" w:bidi="ar-SA"/>
              </w:rPr>
              <w:t xml:space="preserve"> </w:t>
            </w:r>
            <w:r w:rsidRPr="005D41C6">
              <w:rPr>
                <w:rFonts w:ascii="Times New Roman" w:hAnsi="Times New Roman" w:cs="Times New Roman"/>
                <w:sz w:val="24"/>
                <w:szCs w:val="24"/>
                <w:lang w:val="ru-RU" w:bidi="ar-SA"/>
              </w:rPr>
              <w:t>контроля,</w:t>
            </w:r>
            <w:r w:rsidRPr="005D41C6">
              <w:rPr>
                <w:rFonts w:ascii="Times New Roman" w:hAnsi="Times New Roman" w:cs="Times New Roman"/>
                <w:spacing w:val="36"/>
                <w:sz w:val="24"/>
                <w:szCs w:val="24"/>
                <w:lang w:val="ru-RU" w:bidi="ar-SA"/>
              </w:rPr>
              <w:t xml:space="preserve"> </w:t>
            </w:r>
            <w:r w:rsidRPr="005D41C6">
              <w:rPr>
                <w:rFonts w:ascii="Times New Roman" w:hAnsi="Times New Roman" w:cs="Times New Roman"/>
                <w:sz w:val="24"/>
                <w:szCs w:val="24"/>
                <w:lang w:val="ru-RU" w:bidi="ar-SA"/>
              </w:rPr>
              <w:t>но</w:t>
            </w:r>
            <w:r w:rsidRPr="005D41C6">
              <w:rPr>
                <w:rFonts w:ascii="Times New Roman" w:hAnsi="Times New Roman" w:cs="Times New Roman"/>
                <w:spacing w:val="36"/>
                <w:sz w:val="24"/>
                <w:szCs w:val="24"/>
                <w:lang w:val="ru-RU" w:bidi="ar-SA"/>
              </w:rPr>
              <w:t xml:space="preserve"> </w:t>
            </w:r>
            <w:r w:rsidRPr="005D41C6">
              <w:rPr>
                <w:rFonts w:ascii="Times New Roman" w:hAnsi="Times New Roman" w:cs="Times New Roman"/>
                <w:sz w:val="24"/>
                <w:szCs w:val="24"/>
                <w:lang w:val="ru-RU" w:bidi="ar-SA"/>
              </w:rPr>
              <w:t>одновременно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выполнять</w:t>
            </w:r>
            <w:r w:rsidRPr="005D41C6">
              <w:rPr>
                <w:rFonts w:ascii="Times New Roman" w:hAnsi="Times New Roman" w:cs="Times New Roman"/>
                <w:sz w:val="24"/>
                <w:szCs w:val="24"/>
                <w:lang w:val="ru-RU" w:bidi="ar-SA"/>
              </w:rPr>
              <w:tab/>
              <w:t>учебные</w:t>
            </w:r>
            <w:r w:rsidRPr="005D41C6">
              <w:rPr>
                <w:rFonts w:ascii="Times New Roman" w:hAnsi="Times New Roman" w:cs="Times New Roman"/>
                <w:sz w:val="24"/>
                <w:szCs w:val="24"/>
                <w:lang w:val="ru-RU" w:bidi="ar-SA"/>
              </w:rPr>
              <w:tab/>
              <w:t>действия</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и</w:t>
            </w:r>
          </w:p>
          <w:p w14:paraId="6B909BDF" w14:textId="77777777" w:rsidR="00B44722" w:rsidRPr="005D41C6" w:rsidRDefault="00B44722" w:rsidP="00B44722">
            <w:pPr>
              <w:tabs>
                <w:tab w:val="left" w:pos="2422"/>
                <w:tab w:val="left" w:pos="3122"/>
                <w:tab w:val="left" w:pos="3803"/>
                <w:tab w:val="left" w:pos="5037"/>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контролировать</w:t>
            </w:r>
            <w:r w:rsidRPr="005D41C6">
              <w:rPr>
                <w:rFonts w:ascii="Times New Roman" w:hAnsi="Times New Roman" w:cs="Times New Roman"/>
                <w:sz w:val="24"/>
                <w:szCs w:val="24"/>
                <w:lang w:val="ru-RU" w:bidi="ar-SA"/>
              </w:rPr>
              <w:tab/>
              <w:t>их</w:t>
            </w:r>
            <w:r w:rsidRPr="005D41C6">
              <w:rPr>
                <w:rFonts w:ascii="Times New Roman" w:hAnsi="Times New Roman" w:cs="Times New Roman"/>
                <w:sz w:val="24"/>
                <w:szCs w:val="24"/>
                <w:lang w:val="ru-RU" w:bidi="ar-SA"/>
              </w:rPr>
              <w:tab/>
              <w:t>не</w:t>
            </w:r>
            <w:r w:rsidRPr="005D41C6">
              <w:rPr>
                <w:rFonts w:ascii="Times New Roman" w:hAnsi="Times New Roman" w:cs="Times New Roman"/>
                <w:sz w:val="24"/>
                <w:szCs w:val="24"/>
                <w:lang w:val="ru-RU" w:bidi="ar-SA"/>
              </w:rPr>
              <w:tab/>
              <w:t>может,</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после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выполнения</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может</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найти</w:t>
            </w:r>
            <w:r w:rsidRPr="005D41C6">
              <w:rPr>
                <w:rFonts w:ascii="Times New Roman" w:hAnsi="Times New Roman" w:cs="Times New Roman"/>
                <w:spacing w:val="-1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исправить</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ошибки;</w:t>
            </w:r>
          </w:p>
        </w:tc>
      </w:tr>
      <w:tr w:rsidR="00B44722" w:rsidRPr="005D41C6" w14:paraId="7EBE7F9C"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7E42326"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6253B60"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1D63B229"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14B69209" w14:textId="77777777" w:rsidR="00B44722" w:rsidRPr="005D41C6" w:rsidRDefault="00B44722" w:rsidP="00B44722">
            <w:pPr>
              <w:tabs>
                <w:tab w:val="left" w:pos="1784"/>
                <w:tab w:val="left" w:pos="4073"/>
              </w:tabs>
              <w:ind w:right="92"/>
              <w:rPr>
                <w:rFonts w:ascii="Times New Roman" w:hAnsi="Times New Roman" w:cs="Times New Roman"/>
                <w:sz w:val="24"/>
                <w:szCs w:val="24"/>
                <w:lang w:val="ru-RU" w:bidi="ar-SA"/>
              </w:rPr>
            </w:pPr>
            <w:r w:rsidRPr="005D41C6">
              <w:rPr>
                <w:rFonts w:ascii="Times New Roman" w:hAnsi="Times New Roman" w:cs="Times New Roman"/>
                <w:spacing w:val="-1"/>
                <w:sz w:val="24"/>
                <w:szCs w:val="24"/>
                <w:lang w:val="ru-RU" w:bidi="ar-SA"/>
              </w:rPr>
              <w:t>ошибки</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pacing w:val="-1"/>
                <w:sz w:val="24"/>
                <w:szCs w:val="24"/>
                <w:lang w:val="ru-RU" w:bidi="ar-SA"/>
              </w:rPr>
              <w:t>в</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pacing w:val="-1"/>
                <w:sz w:val="24"/>
                <w:szCs w:val="24"/>
                <w:lang w:val="ru-RU" w:bidi="ar-SA"/>
              </w:rPr>
              <w:t>многократно</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повторенных</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действиях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исправляет</w:t>
            </w:r>
            <w:r w:rsidRPr="005D41C6">
              <w:rPr>
                <w:rFonts w:ascii="Times New Roman" w:hAnsi="Times New Roman" w:cs="Times New Roman"/>
                <w:sz w:val="24"/>
                <w:szCs w:val="24"/>
                <w:lang w:val="ru-RU" w:bidi="ar-SA"/>
              </w:rPr>
              <w:tab/>
              <w:t>самостоятельно,</w:t>
            </w:r>
            <w:r w:rsidRPr="005D41C6">
              <w:rPr>
                <w:rFonts w:ascii="Times New Roman" w:hAnsi="Times New Roman" w:cs="Times New Roman"/>
                <w:sz w:val="24"/>
                <w:szCs w:val="24"/>
                <w:lang w:val="ru-RU" w:bidi="ar-SA"/>
              </w:rPr>
              <w:tab/>
              <w:t>контролирует</w:t>
            </w:r>
          </w:p>
          <w:p w14:paraId="3B0D0D28"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выполнение</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учебных</w:t>
            </w:r>
            <w:r w:rsidRPr="005D41C6">
              <w:rPr>
                <w:rFonts w:ascii="Times New Roman" w:hAnsi="Times New Roman" w:cs="Times New Roman"/>
                <w:spacing w:val="23"/>
                <w:sz w:val="24"/>
                <w:szCs w:val="24"/>
                <w:lang w:val="ru-RU" w:bidi="ar-SA"/>
              </w:rPr>
              <w:t xml:space="preserve"> </w:t>
            </w:r>
            <w:r w:rsidRPr="005D41C6">
              <w:rPr>
                <w:rFonts w:ascii="Times New Roman" w:hAnsi="Times New Roman" w:cs="Times New Roman"/>
                <w:sz w:val="24"/>
                <w:szCs w:val="24"/>
                <w:lang w:val="ru-RU" w:bidi="ar-SA"/>
              </w:rPr>
              <w:t>действий</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другими,</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но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решении новой</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задачи теряется;</w:t>
            </w:r>
          </w:p>
        </w:tc>
      </w:tr>
      <w:tr w:rsidR="00B44722" w:rsidRPr="005D41C6" w14:paraId="349EAD7D"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9"/>
        </w:trPr>
        <w:tc>
          <w:tcPr>
            <w:tcW w:w="636" w:type="dxa"/>
            <w:vMerge/>
            <w:tcBorders>
              <w:top w:val="nil"/>
            </w:tcBorders>
          </w:tcPr>
          <w:p w14:paraId="6D3279D5"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478CB74"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6921EA58"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55281D91" w14:textId="77777777" w:rsidR="00B44722" w:rsidRPr="005D41C6" w:rsidRDefault="00B44722" w:rsidP="00B44722">
            <w:pPr>
              <w:ind w:right="94"/>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задачи, соответствующие усвоенному способу</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контроля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выполняются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безошибочно,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помощью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учителя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может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обнаружить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неадекватность</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способа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новой</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задаче</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внести</w:t>
            </w:r>
          </w:p>
          <w:p w14:paraId="7F031738" w14:textId="77777777" w:rsidR="00B44722" w:rsidRPr="005D41C6" w:rsidRDefault="00B44722" w:rsidP="00B44722">
            <w:pPr>
              <w:spacing w:line="308"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коррективы;</w:t>
            </w:r>
          </w:p>
        </w:tc>
      </w:tr>
      <w:tr w:rsidR="00B44722" w:rsidRPr="005D41C6" w14:paraId="10F51D82"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46726ED9"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2F135DE3" w14:textId="77777777" w:rsidR="00B44722" w:rsidRPr="005D41C6" w:rsidRDefault="00B44722" w:rsidP="00B44722">
            <w:pPr>
              <w:rPr>
                <w:rFonts w:ascii="Times New Roman" w:hAnsi="Times New Roman" w:cs="Times New Roman"/>
                <w:sz w:val="24"/>
                <w:szCs w:val="24"/>
                <w:lang w:bidi="ar-SA"/>
              </w:rPr>
            </w:pPr>
          </w:p>
        </w:tc>
        <w:tc>
          <w:tcPr>
            <w:tcW w:w="734" w:type="dxa"/>
          </w:tcPr>
          <w:p w14:paraId="1505AC41" w14:textId="77777777" w:rsidR="00B44722" w:rsidRPr="005D41C6" w:rsidRDefault="00B44722" w:rsidP="005D41C6">
            <w:pPr>
              <w:spacing w:line="317"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15ADE47A" w14:textId="77777777" w:rsidR="00B44722" w:rsidRPr="005D41C6" w:rsidRDefault="00B44722" w:rsidP="00B44722">
            <w:pPr>
              <w:tabs>
                <w:tab w:val="left" w:pos="2127"/>
                <w:tab w:val="left" w:pos="4064"/>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контролирует</w:t>
            </w:r>
            <w:r w:rsidRPr="005D41C6">
              <w:rPr>
                <w:rFonts w:ascii="Times New Roman" w:hAnsi="Times New Roman" w:cs="Times New Roman"/>
                <w:sz w:val="24"/>
                <w:szCs w:val="24"/>
                <w:lang w:val="ru-RU" w:bidi="ar-SA"/>
              </w:rPr>
              <w:tab/>
              <w:t>соответствие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выполняемых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действий</w:t>
            </w:r>
            <w:r w:rsidRPr="005D41C6">
              <w:rPr>
                <w:rFonts w:ascii="Times New Roman" w:hAnsi="Times New Roman" w:cs="Times New Roman"/>
                <w:spacing w:val="52"/>
                <w:sz w:val="24"/>
                <w:szCs w:val="24"/>
                <w:lang w:val="ru-RU" w:bidi="ar-SA"/>
              </w:rPr>
              <w:t xml:space="preserve"> </w:t>
            </w:r>
            <w:r w:rsidRPr="005D41C6">
              <w:rPr>
                <w:rFonts w:ascii="Times New Roman" w:hAnsi="Times New Roman" w:cs="Times New Roman"/>
                <w:sz w:val="24"/>
                <w:szCs w:val="24"/>
                <w:lang w:val="ru-RU" w:bidi="ar-SA"/>
              </w:rPr>
              <w:t>способу,</w:t>
            </w:r>
            <w:r w:rsidRPr="005D41C6">
              <w:rPr>
                <w:rFonts w:ascii="Times New Roman" w:hAnsi="Times New Roman" w:cs="Times New Roman"/>
                <w:spacing w:val="51"/>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52"/>
                <w:sz w:val="24"/>
                <w:szCs w:val="24"/>
                <w:lang w:val="ru-RU" w:bidi="ar-SA"/>
              </w:rPr>
              <w:t xml:space="preserve"> </w:t>
            </w:r>
            <w:r w:rsidRPr="005D41C6">
              <w:rPr>
                <w:rFonts w:ascii="Times New Roman" w:hAnsi="Times New Roman" w:cs="Times New Roman"/>
                <w:sz w:val="24"/>
                <w:szCs w:val="24"/>
                <w:lang w:val="ru-RU" w:bidi="ar-SA"/>
              </w:rPr>
              <w:t>изменении</w:t>
            </w:r>
            <w:r w:rsidRPr="005D41C6">
              <w:rPr>
                <w:rFonts w:ascii="Times New Roman" w:hAnsi="Times New Roman" w:cs="Times New Roman"/>
                <w:spacing w:val="52"/>
                <w:sz w:val="24"/>
                <w:szCs w:val="24"/>
                <w:lang w:val="ru-RU" w:bidi="ar-SA"/>
              </w:rPr>
              <w:t xml:space="preserve"> </w:t>
            </w:r>
            <w:r w:rsidRPr="005D41C6">
              <w:rPr>
                <w:rFonts w:ascii="Times New Roman" w:hAnsi="Times New Roman" w:cs="Times New Roman"/>
                <w:sz w:val="24"/>
                <w:szCs w:val="24"/>
                <w:lang w:val="ru-RU" w:bidi="ar-SA"/>
              </w:rPr>
              <w:t>условий</w:t>
            </w:r>
          </w:p>
          <w:p w14:paraId="4B22CBE6" w14:textId="77777777" w:rsidR="00B44722" w:rsidRPr="005D41C6" w:rsidRDefault="00B44722" w:rsidP="00B44722">
            <w:pPr>
              <w:spacing w:line="30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вносит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коррективы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до</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начала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решения.</w:t>
            </w:r>
          </w:p>
        </w:tc>
      </w:tr>
      <w:tr w:rsidR="00B44722" w:rsidRPr="005D41C6" w14:paraId="4FD40B23"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5"/>
        </w:trPr>
        <w:tc>
          <w:tcPr>
            <w:tcW w:w="636" w:type="dxa"/>
          </w:tcPr>
          <w:p w14:paraId="2679CDBC"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1.4.</w:t>
            </w:r>
          </w:p>
        </w:tc>
        <w:tc>
          <w:tcPr>
            <w:tcW w:w="2427" w:type="dxa"/>
          </w:tcPr>
          <w:p w14:paraId="29D6600B" w14:textId="77777777" w:rsidR="00B44722" w:rsidRPr="005D41C6" w:rsidRDefault="00B44722" w:rsidP="00B44722">
            <w:pPr>
              <w:spacing w:line="242" w:lineRule="auto"/>
              <w:rPr>
                <w:rFonts w:ascii="Times New Roman" w:hAnsi="Times New Roman" w:cs="Times New Roman"/>
                <w:sz w:val="24"/>
                <w:szCs w:val="24"/>
                <w:lang w:bidi="ar-SA"/>
              </w:rPr>
            </w:pPr>
            <w:r w:rsidRPr="005D41C6">
              <w:rPr>
                <w:rFonts w:ascii="Times New Roman" w:hAnsi="Times New Roman" w:cs="Times New Roman"/>
                <w:sz w:val="24"/>
                <w:szCs w:val="24"/>
                <w:lang w:bidi="ar-SA"/>
              </w:rPr>
              <w:t>Усвоение</w:t>
            </w:r>
            <w:r w:rsidRPr="005D41C6">
              <w:rPr>
                <w:rFonts w:ascii="Times New Roman" w:hAnsi="Times New Roman" w:cs="Times New Roman"/>
                <w:spacing w:val="9"/>
                <w:sz w:val="24"/>
                <w:szCs w:val="24"/>
                <w:lang w:bidi="ar-SA"/>
              </w:rPr>
              <w:t xml:space="preserve"> </w:t>
            </w:r>
            <w:r w:rsidRPr="005D41C6">
              <w:rPr>
                <w:rFonts w:ascii="Times New Roman" w:hAnsi="Times New Roman" w:cs="Times New Roman"/>
                <w:sz w:val="24"/>
                <w:szCs w:val="24"/>
                <w:lang w:bidi="ar-SA"/>
              </w:rPr>
              <w:t>знаний,</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успеваемость</w:t>
            </w:r>
          </w:p>
        </w:tc>
        <w:tc>
          <w:tcPr>
            <w:tcW w:w="734" w:type="dxa"/>
          </w:tcPr>
          <w:p w14:paraId="202F490F"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51128DBA"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плохое усвоение материала по всем темам 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предметам,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большое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количество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грубых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ошибок;</w:t>
            </w:r>
          </w:p>
        </w:tc>
      </w:tr>
      <w:tr w:rsidR="00B44722" w:rsidRPr="005D41C6" w14:paraId="71CA976A"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0D50E63D" w14:textId="77777777" w:rsidR="00B44722" w:rsidRPr="005D41C6" w:rsidRDefault="00B44722" w:rsidP="00B44722">
            <w:pPr>
              <w:rPr>
                <w:rFonts w:ascii="Times New Roman" w:hAnsi="Times New Roman" w:cs="Times New Roman"/>
                <w:sz w:val="24"/>
                <w:szCs w:val="24"/>
                <w:lang w:val="ru-RU" w:bidi="ar-SA"/>
              </w:rPr>
            </w:pPr>
          </w:p>
        </w:tc>
        <w:tc>
          <w:tcPr>
            <w:tcW w:w="2427" w:type="dxa"/>
            <w:vMerge w:val="restart"/>
          </w:tcPr>
          <w:p w14:paraId="739D6290"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77DB1530"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2AC8BB6A" w14:textId="77777777" w:rsidR="00B44722" w:rsidRPr="005D41C6" w:rsidRDefault="00B44722" w:rsidP="00B44722">
            <w:pPr>
              <w:tabs>
                <w:tab w:val="left" w:pos="1175"/>
                <w:tab w:val="left" w:pos="2417"/>
                <w:tab w:val="left" w:pos="4270"/>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частые</w:t>
            </w:r>
            <w:r w:rsidRPr="005D41C6">
              <w:rPr>
                <w:rFonts w:ascii="Times New Roman" w:hAnsi="Times New Roman" w:cs="Times New Roman"/>
                <w:sz w:val="24"/>
                <w:szCs w:val="24"/>
                <w:lang w:val="ru-RU" w:bidi="ar-SA"/>
              </w:rPr>
              <w:tab/>
              <w:t>ошибки,</w:t>
            </w:r>
            <w:r w:rsidRPr="005D41C6">
              <w:rPr>
                <w:rFonts w:ascii="Times New Roman" w:hAnsi="Times New Roman" w:cs="Times New Roman"/>
                <w:sz w:val="24"/>
                <w:szCs w:val="24"/>
                <w:lang w:val="ru-RU" w:bidi="ar-SA"/>
              </w:rPr>
              <w:tab/>
              <w:t>неаккуратное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выполнение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учебных заданий;</w:t>
            </w:r>
          </w:p>
        </w:tc>
      </w:tr>
      <w:tr w:rsidR="00B44722" w:rsidRPr="005D41C6" w14:paraId="01836ADB"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41FA969"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DB2C3D6"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5E0FC667"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1E3B3935" w14:textId="77777777" w:rsidR="00B44722" w:rsidRPr="005D41C6" w:rsidRDefault="00B44722" w:rsidP="00B44722">
            <w:pPr>
              <w:tabs>
                <w:tab w:val="left" w:pos="1160"/>
                <w:tab w:val="left" w:pos="2458"/>
                <w:tab w:val="left" w:pos="3900"/>
                <w:tab w:val="left" w:pos="4406"/>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плохое</w:t>
            </w:r>
            <w:r w:rsidRPr="005D41C6">
              <w:rPr>
                <w:rFonts w:ascii="Times New Roman" w:hAnsi="Times New Roman" w:cs="Times New Roman"/>
                <w:sz w:val="24"/>
                <w:szCs w:val="24"/>
                <w:lang w:val="ru-RU" w:bidi="ar-SA"/>
              </w:rPr>
              <w:tab/>
              <w:t>усвоение</w:t>
            </w:r>
            <w:r w:rsidRPr="005D41C6">
              <w:rPr>
                <w:rFonts w:ascii="Times New Roman" w:hAnsi="Times New Roman" w:cs="Times New Roman"/>
                <w:sz w:val="24"/>
                <w:szCs w:val="24"/>
                <w:lang w:val="ru-RU" w:bidi="ar-SA"/>
              </w:rPr>
              <w:tab/>
              <w:t>материала</w:t>
            </w:r>
            <w:r w:rsidRPr="005D41C6">
              <w:rPr>
                <w:rFonts w:ascii="Times New Roman" w:hAnsi="Times New Roman" w:cs="Times New Roman"/>
                <w:sz w:val="24"/>
                <w:szCs w:val="24"/>
                <w:lang w:val="ru-RU" w:bidi="ar-SA"/>
              </w:rPr>
              <w:tab/>
              <w:t>по</w:t>
            </w:r>
            <w:r w:rsidRPr="005D41C6">
              <w:rPr>
                <w:rFonts w:ascii="Times New Roman" w:hAnsi="Times New Roman" w:cs="Times New Roman"/>
                <w:sz w:val="24"/>
                <w:szCs w:val="24"/>
                <w:lang w:val="ru-RU" w:bidi="ar-SA"/>
              </w:rPr>
              <w:tab/>
              <w:t>отдельным</w:t>
            </w:r>
          </w:p>
          <w:p w14:paraId="610E6D49"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темам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предметам;</w:t>
            </w:r>
          </w:p>
        </w:tc>
      </w:tr>
      <w:tr w:rsidR="00B44722" w:rsidRPr="005D41C6" w14:paraId="4F8BB9CB"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29A7052A"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077DD92E"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02016C2E"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0B9FCDDC" w14:textId="77777777" w:rsidR="00B44722" w:rsidRPr="005D41C6" w:rsidRDefault="00B44722" w:rsidP="00B44722">
            <w:pPr>
              <w:tabs>
                <w:tab w:val="left" w:pos="1383"/>
                <w:tab w:val="left" w:pos="2841"/>
                <w:tab w:val="left" w:pos="3904"/>
                <w:tab w:val="left" w:pos="5594"/>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редкие</w:t>
            </w:r>
            <w:r w:rsidRPr="005D41C6">
              <w:rPr>
                <w:rFonts w:ascii="Times New Roman" w:hAnsi="Times New Roman" w:cs="Times New Roman"/>
                <w:sz w:val="24"/>
                <w:szCs w:val="24"/>
                <w:lang w:val="ru-RU" w:bidi="ar-SA"/>
              </w:rPr>
              <w:tab/>
              <w:t>ошибки,</w:t>
            </w:r>
            <w:r w:rsidRPr="005D41C6">
              <w:rPr>
                <w:rFonts w:ascii="Times New Roman" w:hAnsi="Times New Roman" w:cs="Times New Roman"/>
                <w:sz w:val="24"/>
                <w:szCs w:val="24"/>
                <w:lang w:val="ru-RU" w:bidi="ar-SA"/>
              </w:rPr>
              <w:tab/>
              <w:t>чаще</w:t>
            </w:r>
            <w:r w:rsidRPr="005D41C6">
              <w:rPr>
                <w:rFonts w:ascii="Times New Roman" w:hAnsi="Times New Roman" w:cs="Times New Roman"/>
                <w:sz w:val="24"/>
                <w:szCs w:val="24"/>
                <w:lang w:val="ru-RU" w:bidi="ar-SA"/>
              </w:rPr>
              <w:tab/>
              <w:t>связанные</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невнимательностью,</w:t>
            </w:r>
            <w:r w:rsidRPr="005D41C6">
              <w:rPr>
                <w:rFonts w:ascii="Times New Roman" w:hAnsi="Times New Roman" w:cs="Times New Roman"/>
                <w:spacing w:val="61"/>
                <w:sz w:val="24"/>
                <w:szCs w:val="24"/>
                <w:lang w:val="ru-RU" w:bidi="ar-SA"/>
              </w:rPr>
              <w:t xml:space="preserve"> </w:t>
            </w:r>
            <w:r w:rsidRPr="005D41C6">
              <w:rPr>
                <w:rFonts w:ascii="Times New Roman" w:hAnsi="Times New Roman" w:cs="Times New Roman"/>
                <w:sz w:val="24"/>
                <w:szCs w:val="24"/>
                <w:lang w:val="ru-RU" w:bidi="ar-SA"/>
              </w:rPr>
              <w:t>успеваемость</w:t>
            </w:r>
            <w:r w:rsidRPr="005D41C6">
              <w:rPr>
                <w:rFonts w:ascii="Times New Roman" w:hAnsi="Times New Roman" w:cs="Times New Roman"/>
                <w:spacing w:val="62"/>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61"/>
                <w:sz w:val="24"/>
                <w:szCs w:val="24"/>
                <w:lang w:val="ru-RU" w:bidi="ar-SA"/>
              </w:rPr>
              <w:t xml:space="preserve"> </w:t>
            </w:r>
            <w:r w:rsidRPr="005D41C6">
              <w:rPr>
                <w:rFonts w:ascii="Times New Roman" w:hAnsi="Times New Roman" w:cs="Times New Roman"/>
                <w:sz w:val="24"/>
                <w:szCs w:val="24"/>
                <w:lang w:val="ru-RU" w:bidi="ar-SA"/>
              </w:rPr>
              <w:t>оценки</w:t>
            </w:r>
          </w:p>
          <w:p w14:paraId="0CA9220B"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«3»</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и</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«4»;</w:t>
            </w:r>
          </w:p>
        </w:tc>
      </w:tr>
      <w:tr w:rsidR="00B44722" w:rsidRPr="005D41C6" w14:paraId="4AA16368"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3E6383B8"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0AC0F261" w14:textId="77777777" w:rsidR="00B44722" w:rsidRPr="005D41C6" w:rsidRDefault="00B44722" w:rsidP="00B44722">
            <w:pPr>
              <w:rPr>
                <w:rFonts w:ascii="Times New Roman" w:hAnsi="Times New Roman" w:cs="Times New Roman"/>
                <w:sz w:val="24"/>
                <w:szCs w:val="24"/>
                <w:lang w:bidi="ar-SA"/>
              </w:rPr>
            </w:pPr>
          </w:p>
        </w:tc>
        <w:tc>
          <w:tcPr>
            <w:tcW w:w="734" w:type="dxa"/>
          </w:tcPr>
          <w:p w14:paraId="271F201F"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70201788" w14:textId="77777777" w:rsidR="00B44722" w:rsidRPr="005D41C6" w:rsidRDefault="00B44722" w:rsidP="00B44722">
            <w:pPr>
              <w:tabs>
                <w:tab w:val="left" w:pos="1702"/>
                <w:tab w:val="left" w:pos="2978"/>
                <w:tab w:val="left" w:pos="4335"/>
                <w:tab w:val="left" w:pos="5441"/>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единичные</w:t>
            </w:r>
            <w:r w:rsidRPr="005D41C6">
              <w:rPr>
                <w:rFonts w:ascii="Times New Roman" w:hAnsi="Times New Roman" w:cs="Times New Roman"/>
                <w:sz w:val="24"/>
                <w:szCs w:val="24"/>
                <w:lang w:val="ru-RU" w:bidi="ar-SA"/>
              </w:rPr>
              <w:tab/>
              <w:t>ошибки,</w:t>
            </w:r>
            <w:r w:rsidRPr="005D41C6">
              <w:rPr>
                <w:rFonts w:ascii="Times New Roman" w:hAnsi="Times New Roman" w:cs="Times New Roman"/>
                <w:sz w:val="24"/>
                <w:szCs w:val="24"/>
                <w:lang w:val="ru-RU" w:bidi="ar-SA"/>
              </w:rPr>
              <w:tab/>
              <w:t>усвоение</w:t>
            </w:r>
            <w:r w:rsidRPr="005D41C6">
              <w:rPr>
                <w:rFonts w:ascii="Times New Roman" w:hAnsi="Times New Roman" w:cs="Times New Roman"/>
                <w:sz w:val="24"/>
                <w:szCs w:val="24"/>
                <w:lang w:val="ru-RU" w:bidi="ar-SA"/>
              </w:rPr>
              <w:tab/>
              <w:t>знаний</w:t>
            </w:r>
            <w:r w:rsidRPr="005D41C6">
              <w:rPr>
                <w:rFonts w:ascii="Times New Roman" w:hAnsi="Times New Roman" w:cs="Times New Roman"/>
                <w:sz w:val="24"/>
                <w:szCs w:val="24"/>
                <w:lang w:val="ru-RU" w:bidi="ar-SA"/>
              </w:rPr>
              <w:tab/>
              <w:t>на</w:t>
            </w:r>
          </w:p>
          <w:p w14:paraId="1A33A72F" w14:textId="77777777" w:rsidR="00B44722" w:rsidRPr="005D41C6" w:rsidRDefault="00B44722" w:rsidP="00B44722">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«хорошо»;</w:t>
            </w:r>
          </w:p>
        </w:tc>
      </w:tr>
      <w:tr w:rsidR="00B44722" w:rsidRPr="005D41C6" w14:paraId="60F73A38"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2C6F6280"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8229A8C"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728FC2B9"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102E398F" w14:textId="77777777" w:rsidR="00B44722" w:rsidRPr="005D41C6" w:rsidRDefault="00B44722" w:rsidP="00B44722">
            <w:pPr>
              <w:tabs>
                <w:tab w:val="left" w:pos="1791"/>
                <w:tab w:val="left" w:pos="2246"/>
                <w:tab w:val="left" w:pos="4271"/>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правильное</w:t>
            </w:r>
            <w:r w:rsidRPr="005D41C6">
              <w:rPr>
                <w:rFonts w:ascii="Times New Roman" w:hAnsi="Times New Roman" w:cs="Times New Roman"/>
                <w:sz w:val="24"/>
                <w:szCs w:val="24"/>
                <w:lang w:val="ru-RU" w:bidi="ar-SA"/>
              </w:rPr>
              <w:tab/>
              <w:t>и</w:t>
            </w:r>
            <w:r w:rsidRPr="005D41C6">
              <w:rPr>
                <w:rFonts w:ascii="Times New Roman" w:hAnsi="Times New Roman" w:cs="Times New Roman"/>
                <w:sz w:val="24"/>
                <w:szCs w:val="24"/>
                <w:lang w:val="ru-RU" w:bidi="ar-SA"/>
              </w:rPr>
              <w:tab/>
              <w:t>безошибочное</w:t>
            </w:r>
            <w:r w:rsidRPr="005D41C6">
              <w:rPr>
                <w:rFonts w:ascii="Times New Roman" w:hAnsi="Times New Roman" w:cs="Times New Roman"/>
                <w:sz w:val="24"/>
                <w:szCs w:val="24"/>
                <w:lang w:val="ru-RU" w:bidi="ar-SA"/>
              </w:rPr>
              <w:tab/>
              <w:t>выполнение</w:t>
            </w:r>
          </w:p>
          <w:p w14:paraId="5862CA49"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практически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всех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учебных</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заданий.</w:t>
            </w:r>
          </w:p>
        </w:tc>
      </w:tr>
      <w:tr w:rsidR="00B44722" w:rsidRPr="005D41C6" w14:paraId="17A2EEE9"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07815F2C" w14:textId="77777777" w:rsidR="00B44722" w:rsidRPr="005D41C6" w:rsidRDefault="00B44722" w:rsidP="00B44722">
            <w:pPr>
              <w:spacing w:line="301" w:lineRule="exact"/>
              <w:rPr>
                <w:rFonts w:ascii="Times New Roman" w:hAnsi="Times New Roman" w:cs="Times New Roman"/>
                <w:i/>
                <w:sz w:val="24"/>
                <w:szCs w:val="24"/>
                <w:lang w:bidi="ar-SA"/>
              </w:rPr>
            </w:pPr>
            <w:r w:rsidRPr="005D41C6">
              <w:rPr>
                <w:rFonts w:ascii="Times New Roman" w:hAnsi="Times New Roman" w:cs="Times New Roman"/>
                <w:i/>
                <w:sz w:val="24"/>
                <w:szCs w:val="24"/>
                <w:lang w:bidi="ar-SA"/>
              </w:rPr>
              <w:t>2.</w:t>
            </w:r>
          </w:p>
        </w:tc>
        <w:tc>
          <w:tcPr>
            <w:tcW w:w="8987" w:type="dxa"/>
            <w:gridSpan w:val="3"/>
          </w:tcPr>
          <w:p w14:paraId="092CD2E2" w14:textId="77777777" w:rsidR="00B44722" w:rsidRPr="005D41C6" w:rsidRDefault="00B44722" w:rsidP="00B44722">
            <w:pPr>
              <w:spacing w:line="301" w:lineRule="exact"/>
              <w:rPr>
                <w:rFonts w:ascii="Times New Roman" w:hAnsi="Times New Roman" w:cs="Times New Roman"/>
                <w:i/>
                <w:sz w:val="24"/>
                <w:szCs w:val="24"/>
                <w:lang w:val="ru-RU" w:bidi="ar-SA"/>
              </w:rPr>
            </w:pPr>
            <w:r w:rsidRPr="005D41C6">
              <w:rPr>
                <w:rFonts w:ascii="Times New Roman" w:hAnsi="Times New Roman" w:cs="Times New Roman"/>
                <w:i/>
                <w:sz w:val="24"/>
                <w:szCs w:val="24"/>
                <w:lang w:val="ru-RU" w:bidi="ar-SA"/>
              </w:rPr>
              <w:t>Усвоение</w:t>
            </w:r>
            <w:r w:rsidRPr="005D41C6">
              <w:rPr>
                <w:rFonts w:ascii="Times New Roman" w:hAnsi="Times New Roman" w:cs="Times New Roman"/>
                <w:i/>
                <w:spacing w:val="-5"/>
                <w:sz w:val="24"/>
                <w:szCs w:val="24"/>
                <w:lang w:val="ru-RU" w:bidi="ar-SA"/>
              </w:rPr>
              <w:t xml:space="preserve"> </w:t>
            </w:r>
            <w:r w:rsidRPr="005D41C6">
              <w:rPr>
                <w:rFonts w:ascii="Times New Roman" w:hAnsi="Times New Roman" w:cs="Times New Roman"/>
                <w:i/>
                <w:sz w:val="24"/>
                <w:szCs w:val="24"/>
                <w:lang w:val="ru-RU" w:bidi="ar-SA"/>
              </w:rPr>
              <w:t>нравственно-этических</w:t>
            </w:r>
            <w:r w:rsidRPr="005D41C6">
              <w:rPr>
                <w:rFonts w:ascii="Times New Roman" w:hAnsi="Times New Roman" w:cs="Times New Roman"/>
                <w:i/>
                <w:spacing w:val="-5"/>
                <w:sz w:val="24"/>
                <w:szCs w:val="24"/>
                <w:lang w:val="ru-RU" w:bidi="ar-SA"/>
              </w:rPr>
              <w:t xml:space="preserve"> </w:t>
            </w:r>
            <w:r w:rsidRPr="005D41C6">
              <w:rPr>
                <w:rFonts w:ascii="Times New Roman" w:hAnsi="Times New Roman" w:cs="Times New Roman"/>
                <w:i/>
                <w:sz w:val="24"/>
                <w:szCs w:val="24"/>
                <w:lang w:val="ru-RU" w:bidi="ar-SA"/>
              </w:rPr>
              <w:t>норм</w:t>
            </w:r>
            <w:r w:rsidRPr="005D41C6">
              <w:rPr>
                <w:rFonts w:ascii="Times New Roman" w:hAnsi="Times New Roman" w:cs="Times New Roman"/>
                <w:i/>
                <w:spacing w:val="-7"/>
                <w:sz w:val="24"/>
                <w:szCs w:val="24"/>
                <w:lang w:val="ru-RU" w:bidi="ar-SA"/>
              </w:rPr>
              <w:t xml:space="preserve"> </w:t>
            </w:r>
            <w:r w:rsidRPr="005D41C6">
              <w:rPr>
                <w:rFonts w:ascii="Times New Roman" w:hAnsi="Times New Roman" w:cs="Times New Roman"/>
                <w:i/>
                <w:sz w:val="24"/>
                <w:szCs w:val="24"/>
                <w:lang w:val="ru-RU" w:bidi="ar-SA"/>
              </w:rPr>
              <w:t>и</w:t>
            </w:r>
            <w:r w:rsidRPr="005D41C6">
              <w:rPr>
                <w:rFonts w:ascii="Times New Roman" w:hAnsi="Times New Roman" w:cs="Times New Roman"/>
                <w:i/>
                <w:spacing w:val="-3"/>
                <w:sz w:val="24"/>
                <w:szCs w:val="24"/>
                <w:lang w:val="ru-RU" w:bidi="ar-SA"/>
              </w:rPr>
              <w:t xml:space="preserve"> </w:t>
            </w:r>
            <w:r w:rsidRPr="005D41C6">
              <w:rPr>
                <w:rFonts w:ascii="Times New Roman" w:hAnsi="Times New Roman" w:cs="Times New Roman"/>
                <w:i/>
                <w:sz w:val="24"/>
                <w:szCs w:val="24"/>
                <w:lang w:val="ru-RU" w:bidi="ar-SA"/>
              </w:rPr>
              <w:t>школьных</w:t>
            </w:r>
            <w:r w:rsidRPr="005D41C6">
              <w:rPr>
                <w:rFonts w:ascii="Times New Roman" w:hAnsi="Times New Roman" w:cs="Times New Roman"/>
                <w:i/>
                <w:spacing w:val="-5"/>
                <w:sz w:val="24"/>
                <w:szCs w:val="24"/>
                <w:lang w:val="ru-RU" w:bidi="ar-SA"/>
              </w:rPr>
              <w:t xml:space="preserve"> </w:t>
            </w:r>
            <w:r w:rsidRPr="005D41C6">
              <w:rPr>
                <w:rFonts w:ascii="Times New Roman" w:hAnsi="Times New Roman" w:cs="Times New Roman"/>
                <w:i/>
                <w:sz w:val="24"/>
                <w:szCs w:val="24"/>
                <w:lang w:val="ru-RU" w:bidi="ar-SA"/>
              </w:rPr>
              <w:t>норм</w:t>
            </w:r>
            <w:r w:rsidRPr="005D41C6">
              <w:rPr>
                <w:rFonts w:ascii="Times New Roman" w:hAnsi="Times New Roman" w:cs="Times New Roman"/>
                <w:i/>
                <w:spacing w:val="-4"/>
                <w:sz w:val="24"/>
                <w:szCs w:val="24"/>
                <w:lang w:val="ru-RU" w:bidi="ar-SA"/>
              </w:rPr>
              <w:t xml:space="preserve"> </w:t>
            </w:r>
            <w:r w:rsidRPr="005D41C6">
              <w:rPr>
                <w:rFonts w:ascii="Times New Roman" w:hAnsi="Times New Roman" w:cs="Times New Roman"/>
                <w:i/>
                <w:sz w:val="24"/>
                <w:szCs w:val="24"/>
                <w:lang w:val="ru-RU" w:bidi="ar-SA"/>
              </w:rPr>
              <w:t>поведения</w:t>
            </w:r>
          </w:p>
        </w:tc>
      </w:tr>
      <w:tr w:rsidR="00B44722" w:rsidRPr="005D41C6" w14:paraId="387D3555"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7"/>
        </w:trPr>
        <w:tc>
          <w:tcPr>
            <w:tcW w:w="636" w:type="dxa"/>
            <w:vMerge w:val="restart"/>
          </w:tcPr>
          <w:p w14:paraId="60B42D12"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2.1.</w:t>
            </w:r>
          </w:p>
        </w:tc>
        <w:tc>
          <w:tcPr>
            <w:tcW w:w="2427" w:type="dxa"/>
            <w:vMerge w:val="restart"/>
          </w:tcPr>
          <w:p w14:paraId="7B31EFDD" w14:textId="77777777" w:rsidR="00B44722" w:rsidRPr="005D41C6" w:rsidRDefault="00B44722" w:rsidP="00B44722">
            <w:pPr>
              <w:ind w:right="652"/>
              <w:rPr>
                <w:rFonts w:ascii="Times New Roman" w:hAnsi="Times New Roman" w:cs="Times New Roman"/>
                <w:sz w:val="24"/>
                <w:szCs w:val="24"/>
                <w:lang w:bidi="ar-SA"/>
              </w:rPr>
            </w:pPr>
            <w:r w:rsidRPr="005D41C6">
              <w:rPr>
                <w:rFonts w:ascii="Times New Roman" w:hAnsi="Times New Roman" w:cs="Times New Roman"/>
                <w:sz w:val="24"/>
                <w:szCs w:val="24"/>
                <w:lang w:bidi="ar-SA"/>
              </w:rPr>
              <w:t>Нравственно-</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этическая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готовность</w:t>
            </w:r>
          </w:p>
        </w:tc>
        <w:tc>
          <w:tcPr>
            <w:tcW w:w="734" w:type="dxa"/>
          </w:tcPr>
          <w:p w14:paraId="45CBF9CE"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3D3B2BE1" w14:textId="77777777" w:rsidR="00B44722" w:rsidRPr="005D41C6" w:rsidRDefault="00B44722" w:rsidP="00B44722">
            <w:pPr>
              <w:tabs>
                <w:tab w:val="left" w:pos="601"/>
                <w:tab w:val="left" w:pos="1504"/>
                <w:tab w:val="left" w:pos="2827"/>
                <w:tab w:val="left" w:pos="4309"/>
              </w:tabs>
              <w:spacing w:line="31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не</w:t>
            </w:r>
            <w:r w:rsidRPr="005D41C6">
              <w:rPr>
                <w:rFonts w:ascii="Times New Roman" w:hAnsi="Times New Roman" w:cs="Times New Roman"/>
                <w:sz w:val="24"/>
                <w:szCs w:val="24"/>
                <w:lang w:val="ru-RU" w:bidi="ar-SA"/>
              </w:rPr>
              <w:tab/>
              <w:t>умеет</w:t>
            </w:r>
            <w:r w:rsidRPr="005D41C6">
              <w:rPr>
                <w:rFonts w:ascii="Times New Roman" w:hAnsi="Times New Roman" w:cs="Times New Roman"/>
                <w:sz w:val="24"/>
                <w:szCs w:val="24"/>
                <w:lang w:val="ru-RU" w:bidi="ar-SA"/>
              </w:rPr>
              <w:tab/>
              <w:t>выделять</w:t>
            </w:r>
            <w:r w:rsidRPr="005D41C6">
              <w:rPr>
                <w:rFonts w:ascii="Times New Roman" w:hAnsi="Times New Roman" w:cs="Times New Roman"/>
                <w:sz w:val="24"/>
                <w:szCs w:val="24"/>
                <w:lang w:val="ru-RU" w:bidi="ar-SA"/>
              </w:rPr>
              <w:tab/>
              <w:t>моральное</w:t>
            </w:r>
            <w:r w:rsidRPr="005D41C6">
              <w:rPr>
                <w:rFonts w:ascii="Times New Roman" w:hAnsi="Times New Roman" w:cs="Times New Roman"/>
                <w:sz w:val="24"/>
                <w:szCs w:val="24"/>
                <w:lang w:val="ru-RU" w:bidi="ar-SA"/>
              </w:rPr>
              <w:tab/>
              <w:t>содержание</w:t>
            </w:r>
          </w:p>
          <w:p w14:paraId="220F1AA0"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ситуации</w:t>
            </w:r>
            <w:r w:rsidRPr="005D41C6">
              <w:rPr>
                <w:rFonts w:ascii="Times New Roman" w:hAnsi="Times New Roman" w:cs="Times New Roman"/>
                <w:spacing w:val="37"/>
                <w:sz w:val="24"/>
                <w:szCs w:val="24"/>
                <w:lang w:val="ru-RU" w:bidi="ar-SA"/>
              </w:rPr>
              <w:t xml:space="preserve"> </w:t>
            </w:r>
            <w:r w:rsidRPr="005D41C6">
              <w:rPr>
                <w:rFonts w:ascii="Times New Roman" w:hAnsi="Times New Roman" w:cs="Times New Roman"/>
                <w:sz w:val="24"/>
                <w:szCs w:val="24"/>
                <w:lang w:val="ru-RU" w:bidi="ar-SA"/>
              </w:rPr>
              <w:t>(нарушение/следование</w:t>
            </w:r>
            <w:r w:rsidRPr="005D41C6">
              <w:rPr>
                <w:rFonts w:ascii="Times New Roman" w:hAnsi="Times New Roman" w:cs="Times New Roman"/>
                <w:spacing w:val="36"/>
                <w:sz w:val="24"/>
                <w:szCs w:val="24"/>
                <w:lang w:val="ru-RU" w:bidi="ar-SA"/>
              </w:rPr>
              <w:t xml:space="preserve"> </w:t>
            </w:r>
            <w:r w:rsidRPr="005D41C6">
              <w:rPr>
                <w:rFonts w:ascii="Times New Roman" w:hAnsi="Times New Roman" w:cs="Times New Roman"/>
                <w:sz w:val="24"/>
                <w:szCs w:val="24"/>
                <w:lang w:val="ru-RU" w:bidi="ar-SA"/>
              </w:rPr>
              <w:t>моральной</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норме);</w:t>
            </w:r>
          </w:p>
        </w:tc>
      </w:tr>
      <w:tr w:rsidR="00B44722" w:rsidRPr="005D41C6" w14:paraId="6A3BEB13"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3673C31D"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12110315"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31B00469"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48A60A6F" w14:textId="77777777" w:rsidR="00B44722" w:rsidRPr="005D41C6" w:rsidRDefault="00B44722" w:rsidP="00B44722">
            <w:pPr>
              <w:tabs>
                <w:tab w:val="left" w:pos="2360"/>
                <w:tab w:val="left" w:pos="3127"/>
                <w:tab w:val="left" w:pos="4969"/>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ориентируется</w:t>
            </w:r>
            <w:r w:rsidRPr="005D41C6">
              <w:rPr>
                <w:rFonts w:ascii="Times New Roman" w:hAnsi="Times New Roman" w:cs="Times New Roman"/>
                <w:sz w:val="24"/>
                <w:szCs w:val="24"/>
                <w:lang w:val="ru-RU" w:bidi="ar-SA"/>
              </w:rPr>
              <w:tab/>
              <w:t>на</w:t>
            </w:r>
            <w:r w:rsidRPr="005D41C6">
              <w:rPr>
                <w:rFonts w:ascii="Times New Roman" w:hAnsi="Times New Roman" w:cs="Times New Roman"/>
                <w:sz w:val="24"/>
                <w:szCs w:val="24"/>
                <w:lang w:val="ru-RU" w:bidi="ar-SA"/>
              </w:rPr>
              <w:tab/>
              <w:t>моральную</w:t>
            </w:r>
            <w:r w:rsidRPr="005D41C6">
              <w:rPr>
                <w:rFonts w:ascii="Times New Roman" w:hAnsi="Times New Roman" w:cs="Times New Roman"/>
                <w:sz w:val="24"/>
                <w:szCs w:val="24"/>
                <w:lang w:val="ru-RU" w:bidi="ar-SA"/>
              </w:rPr>
              <w:tab/>
              <w:t>норму</w:t>
            </w:r>
          </w:p>
          <w:p w14:paraId="24EB1972" w14:textId="77777777" w:rsidR="00B44722" w:rsidRPr="005D41C6" w:rsidRDefault="00B44722" w:rsidP="00B44722">
            <w:pPr>
              <w:tabs>
                <w:tab w:val="left" w:pos="2082"/>
                <w:tab w:val="left" w:pos="4160"/>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(справедливое</w:t>
            </w:r>
            <w:r w:rsidRPr="005D41C6">
              <w:rPr>
                <w:rFonts w:ascii="Times New Roman" w:hAnsi="Times New Roman" w:cs="Times New Roman"/>
                <w:sz w:val="24"/>
                <w:szCs w:val="24"/>
                <w:lang w:val="ru-RU" w:bidi="ar-SA"/>
              </w:rPr>
              <w:tab/>
              <w:t>распределение,</w:t>
            </w:r>
            <w:r w:rsidRPr="005D41C6">
              <w:rPr>
                <w:rFonts w:ascii="Times New Roman" w:hAnsi="Times New Roman" w:cs="Times New Roman"/>
                <w:sz w:val="24"/>
                <w:szCs w:val="24"/>
                <w:lang w:val="ru-RU" w:bidi="ar-SA"/>
              </w:rPr>
              <w:tab/>
              <w:t>правдивость,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взаимопомощь);</w:t>
            </w:r>
          </w:p>
        </w:tc>
      </w:tr>
      <w:tr w:rsidR="00B44722" w:rsidRPr="005D41C6" w14:paraId="45AD0EB2"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17B62EBE"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32BE5A5"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0615D4BE"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0E8F42C9"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понимает,</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что</w:t>
            </w:r>
            <w:r w:rsidRPr="005D41C6">
              <w:rPr>
                <w:rFonts w:ascii="Times New Roman" w:hAnsi="Times New Roman" w:cs="Times New Roman"/>
                <w:spacing w:val="112"/>
                <w:sz w:val="24"/>
                <w:szCs w:val="24"/>
                <w:lang w:val="ru-RU" w:bidi="ar-SA"/>
              </w:rPr>
              <w:t xml:space="preserve"> </w:t>
            </w:r>
            <w:r w:rsidRPr="005D41C6">
              <w:rPr>
                <w:rFonts w:ascii="Times New Roman" w:hAnsi="Times New Roman" w:cs="Times New Roman"/>
                <w:sz w:val="24"/>
                <w:szCs w:val="24"/>
                <w:lang w:val="ru-RU" w:bidi="ar-SA"/>
              </w:rPr>
              <w:t>нарушение</w:t>
            </w:r>
            <w:r w:rsidRPr="005D41C6">
              <w:rPr>
                <w:rFonts w:ascii="Times New Roman" w:hAnsi="Times New Roman" w:cs="Times New Roman"/>
                <w:spacing w:val="114"/>
                <w:sz w:val="24"/>
                <w:szCs w:val="24"/>
                <w:lang w:val="ru-RU" w:bidi="ar-SA"/>
              </w:rPr>
              <w:t xml:space="preserve"> </w:t>
            </w:r>
            <w:r w:rsidRPr="005D41C6">
              <w:rPr>
                <w:rFonts w:ascii="Times New Roman" w:hAnsi="Times New Roman" w:cs="Times New Roman"/>
                <w:sz w:val="24"/>
                <w:szCs w:val="24"/>
                <w:lang w:val="ru-RU" w:bidi="ar-SA"/>
              </w:rPr>
              <w:t>моральных</w:t>
            </w:r>
            <w:r w:rsidRPr="005D41C6">
              <w:rPr>
                <w:rFonts w:ascii="Times New Roman" w:hAnsi="Times New Roman" w:cs="Times New Roman"/>
                <w:spacing w:val="112"/>
                <w:sz w:val="24"/>
                <w:szCs w:val="24"/>
                <w:lang w:val="ru-RU" w:bidi="ar-SA"/>
              </w:rPr>
              <w:t xml:space="preserve"> </w:t>
            </w:r>
            <w:r w:rsidRPr="005D41C6">
              <w:rPr>
                <w:rFonts w:ascii="Times New Roman" w:hAnsi="Times New Roman" w:cs="Times New Roman"/>
                <w:sz w:val="24"/>
                <w:szCs w:val="24"/>
                <w:lang w:val="ru-RU" w:bidi="ar-SA"/>
              </w:rPr>
              <w:t>норм</w:t>
            </w:r>
          </w:p>
          <w:p w14:paraId="2901D09E"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оценивается</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как</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серьезное</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недопустимое;</w:t>
            </w:r>
          </w:p>
        </w:tc>
      </w:tr>
      <w:tr w:rsidR="00B44722" w:rsidRPr="005D41C6" w14:paraId="7C122B89"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1B199F94"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10BAD3C"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7801A0AC"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717DEA6E" w14:textId="77777777" w:rsidR="00B44722" w:rsidRPr="005D41C6" w:rsidRDefault="00B44722" w:rsidP="00B44722">
            <w:pPr>
              <w:tabs>
                <w:tab w:val="left" w:pos="1938"/>
                <w:tab w:val="left" w:pos="2290"/>
                <w:tab w:val="left" w:pos="2960"/>
                <w:tab w:val="left" w:pos="4394"/>
                <w:tab w:val="left" w:pos="4683"/>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учитывает</w:t>
            </w:r>
            <w:r w:rsidRPr="005D41C6">
              <w:rPr>
                <w:rFonts w:ascii="Times New Roman" w:hAnsi="Times New Roman" w:cs="Times New Roman"/>
                <w:sz w:val="24"/>
                <w:szCs w:val="24"/>
                <w:lang w:val="ru-RU" w:bidi="ar-SA"/>
              </w:rPr>
              <w:tab/>
              <w:t>при</w:t>
            </w:r>
            <w:r w:rsidRPr="005D41C6">
              <w:rPr>
                <w:rFonts w:ascii="Times New Roman" w:hAnsi="Times New Roman" w:cs="Times New Roman"/>
                <w:sz w:val="24"/>
                <w:szCs w:val="24"/>
                <w:lang w:val="ru-RU" w:bidi="ar-SA"/>
              </w:rPr>
              <w:tab/>
              <w:t>принятии</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решения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объективные</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последствия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нарушения</w:t>
            </w:r>
          </w:p>
          <w:p w14:paraId="06977939"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моральной</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нормы;</w:t>
            </w:r>
          </w:p>
        </w:tc>
      </w:tr>
      <w:tr w:rsidR="00B44722" w:rsidRPr="005D41C6" w14:paraId="1456A815"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601D30F0"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5AEB3EED" w14:textId="77777777" w:rsidR="00B44722" w:rsidRPr="005D41C6" w:rsidRDefault="00B44722" w:rsidP="00B44722">
            <w:pPr>
              <w:rPr>
                <w:rFonts w:ascii="Times New Roman" w:hAnsi="Times New Roman" w:cs="Times New Roman"/>
                <w:sz w:val="24"/>
                <w:szCs w:val="24"/>
                <w:lang w:bidi="ar-SA"/>
              </w:rPr>
            </w:pPr>
          </w:p>
        </w:tc>
        <w:tc>
          <w:tcPr>
            <w:tcW w:w="734" w:type="dxa"/>
          </w:tcPr>
          <w:p w14:paraId="0DD9FED7"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7F12316E" w14:textId="77777777" w:rsidR="00B44722" w:rsidRPr="005D41C6" w:rsidRDefault="00B44722" w:rsidP="00B44722">
            <w:pPr>
              <w:ind w:right="7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адекватно оценивает свои действия и действия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других</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точки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зрения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нарушения/соблюдения</w:t>
            </w:r>
          </w:p>
          <w:p w14:paraId="77FF330E"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моральной</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нормы;</w:t>
            </w:r>
          </w:p>
        </w:tc>
      </w:tr>
      <w:tr w:rsidR="00B44722" w:rsidRPr="005D41C6" w14:paraId="7BBCB726"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B7AFB2E"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1802ED7A" w14:textId="77777777" w:rsidR="00B44722" w:rsidRPr="005D41C6" w:rsidRDefault="00B44722" w:rsidP="00B44722">
            <w:pPr>
              <w:rPr>
                <w:rFonts w:ascii="Times New Roman" w:hAnsi="Times New Roman" w:cs="Times New Roman"/>
                <w:sz w:val="24"/>
                <w:szCs w:val="24"/>
                <w:lang w:bidi="ar-SA"/>
              </w:rPr>
            </w:pPr>
          </w:p>
        </w:tc>
        <w:tc>
          <w:tcPr>
            <w:tcW w:w="734" w:type="dxa"/>
          </w:tcPr>
          <w:p w14:paraId="435D2C06"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686EBFB0" w14:textId="77777777" w:rsidR="00B44722" w:rsidRPr="005D41C6" w:rsidRDefault="00B44722" w:rsidP="00B44722">
            <w:pPr>
              <w:tabs>
                <w:tab w:val="left" w:pos="1331"/>
                <w:tab w:val="left" w:pos="3899"/>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умеет</w:t>
            </w:r>
            <w:r w:rsidRPr="005D41C6">
              <w:rPr>
                <w:rFonts w:ascii="Times New Roman" w:hAnsi="Times New Roman" w:cs="Times New Roman"/>
                <w:sz w:val="24"/>
                <w:szCs w:val="24"/>
                <w:lang w:val="ru-RU" w:bidi="ar-SA"/>
              </w:rPr>
              <w:tab/>
              <w:t>аргументировать</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необходимость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выполнения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моральной</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нормы.</w:t>
            </w:r>
          </w:p>
        </w:tc>
      </w:tr>
      <w:tr w:rsidR="00B44722" w:rsidRPr="005D41C6" w14:paraId="51CCECC9"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val="restart"/>
          </w:tcPr>
          <w:p w14:paraId="11CB2272"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2.2.</w:t>
            </w:r>
          </w:p>
        </w:tc>
        <w:tc>
          <w:tcPr>
            <w:tcW w:w="2427" w:type="dxa"/>
            <w:vMerge w:val="restart"/>
          </w:tcPr>
          <w:p w14:paraId="38F529C9" w14:textId="77777777" w:rsidR="00B44722" w:rsidRPr="005D41C6" w:rsidRDefault="00B44722" w:rsidP="00B44722">
            <w:pPr>
              <w:tabs>
                <w:tab w:val="left" w:pos="2045"/>
              </w:tabs>
              <w:ind w:right="93"/>
              <w:rPr>
                <w:rFonts w:ascii="Times New Roman" w:hAnsi="Times New Roman" w:cs="Times New Roman"/>
                <w:sz w:val="24"/>
                <w:szCs w:val="24"/>
                <w:lang w:bidi="ar-SA"/>
              </w:rPr>
            </w:pPr>
            <w:r w:rsidRPr="005D41C6">
              <w:rPr>
                <w:rFonts w:ascii="Times New Roman" w:hAnsi="Times New Roman" w:cs="Times New Roman"/>
                <w:sz w:val="24"/>
                <w:szCs w:val="24"/>
                <w:lang w:bidi="ar-SA"/>
              </w:rPr>
              <w:t>Поведение</w:t>
            </w:r>
            <w:r w:rsidRPr="005D41C6">
              <w:rPr>
                <w:rFonts w:ascii="Times New Roman" w:hAnsi="Times New Roman" w:cs="Times New Roman"/>
                <w:sz w:val="24"/>
                <w:szCs w:val="24"/>
                <w:lang w:bidi="ar-SA"/>
              </w:rPr>
              <w:tab/>
            </w:r>
            <w:r w:rsidRPr="005D41C6">
              <w:rPr>
                <w:rFonts w:ascii="Times New Roman" w:hAnsi="Times New Roman" w:cs="Times New Roman"/>
                <w:spacing w:val="-1"/>
                <w:sz w:val="24"/>
                <w:szCs w:val="24"/>
                <w:lang w:bidi="ar-SA"/>
              </w:rPr>
              <w:t>на</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уроке</w:t>
            </w:r>
          </w:p>
        </w:tc>
        <w:tc>
          <w:tcPr>
            <w:tcW w:w="734" w:type="dxa"/>
          </w:tcPr>
          <w:p w14:paraId="3050CA9A"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267953D5" w14:textId="77777777" w:rsidR="00B44722" w:rsidRPr="005D41C6" w:rsidRDefault="00B44722" w:rsidP="00B44722">
            <w:pPr>
              <w:tabs>
                <w:tab w:val="left" w:pos="690"/>
                <w:tab w:val="left" w:pos="2270"/>
                <w:tab w:val="left" w:pos="4273"/>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не</w:t>
            </w:r>
            <w:r w:rsidRPr="005D41C6">
              <w:rPr>
                <w:rFonts w:ascii="Times New Roman" w:hAnsi="Times New Roman" w:cs="Times New Roman"/>
                <w:sz w:val="24"/>
                <w:szCs w:val="24"/>
                <w:lang w:val="ru-RU" w:bidi="ar-SA"/>
              </w:rPr>
              <w:tab/>
              <w:t>выполняет</w:t>
            </w:r>
            <w:r w:rsidRPr="005D41C6">
              <w:rPr>
                <w:rFonts w:ascii="Times New Roman" w:hAnsi="Times New Roman" w:cs="Times New Roman"/>
                <w:sz w:val="24"/>
                <w:szCs w:val="24"/>
                <w:lang w:val="ru-RU" w:bidi="ar-SA"/>
              </w:rPr>
              <w:tab/>
              <w:t>элементарных</w:t>
            </w:r>
            <w:r w:rsidRPr="005D41C6">
              <w:rPr>
                <w:rFonts w:ascii="Times New Roman" w:hAnsi="Times New Roman" w:cs="Times New Roman"/>
                <w:sz w:val="24"/>
                <w:szCs w:val="24"/>
                <w:lang w:val="ru-RU" w:bidi="ar-SA"/>
              </w:rPr>
              <w:tab/>
              <w:t>требований,</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большую</w:t>
            </w:r>
            <w:r w:rsidRPr="005D41C6">
              <w:rPr>
                <w:rFonts w:ascii="Times New Roman" w:hAnsi="Times New Roman" w:cs="Times New Roman"/>
                <w:spacing w:val="-11"/>
                <w:sz w:val="24"/>
                <w:szCs w:val="24"/>
                <w:lang w:val="ru-RU" w:bidi="ar-SA"/>
              </w:rPr>
              <w:t xml:space="preserve"> </w:t>
            </w:r>
            <w:r w:rsidRPr="005D41C6">
              <w:rPr>
                <w:rFonts w:ascii="Times New Roman" w:hAnsi="Times New Roman" w:cs="Times New Roman"/>
                <w:sz w:val="24"/>
                <w:szCs w:val="24"/>
                <w:lang w:val="ru-RU" w:bidi="ar-SA"/>
              </w:rPr>
              <w:t>часть</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урока</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занимается</w:t>
            </w:r>
            <w:r w:rsidRPr="005D41C6">
              <w:rPr>
                <w:rFonts w:ascii="Times New Roman" w:hAnsi="Times New Roman" w:cs="Times New Roman"/>
                <w:spacing w:val="-10"/>
                <w:sz w:val="24"/>
                <w:szCs w:val="24"/>
                <w:lang w:val="ru-RU" w:bidi="ar-SA"/>
              </w:rPr>
              <w:t xml:space="preserve"> </w:t>
            </w:r>
            <w:r w:rsidRPr="005D41C6">
              <w:rPr>
                <w:rFonts w:ascii="Times New Roman" w:hAnsi="Times New Roman" w:cs="Times New Roman"/>
                <w:sz w:val="24"/>
                <w:szCs w:val="24"/>
                <w:lang w:val="ru-RU" w:bidi="ar-SA"/>
              </w:rPr>
              <w:t>посторонним</w:t>
            </w:r>
          </w:p>
          <w:p w14:paraId="1791DCB6"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делом,</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играет;</w:t>
            </w:r>
          </w:p>
        </w:tc>
      </w:tr>
      <w:tr w:rsidR="00B44722" w:rsidRPr="005D41C6" w14:paraId="5C5139BE"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3DA4BD7A"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7405BEB8" w14:textId="77777777" w:rsidR="00B44722" w:rsidRPr="005D41C6" w:rsidRDefault="00B44722" w:rsidP="00B44722">
            <w:pPr>
              <w:rPr>
                <w:rFonts w:ascii="Times New Roman" w:hAnsi="Times New Roman" w:cs="Times New Roman"/>
                <w:sz w:val="24"/>
                <w:szCs w:val="24"/>
                <w:lang w:bidi="ar-SA"/>
              </w:rPr>
            </w:pPr>
          </w:p>
        </w:tc>
        <w:tc>
          <w:tcPr>
            <w:tcW w:w="734" w:type="dxa"/>
          </w:tcPr>
          <w:p w14:paraId="1B728B09"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144CAB38" w14:textId="77777777" w:rsidR="00B44722" w:rsidRPr="005D41C6" w:rsidRDefault="00B44722" w:rsidP="00B44722">
            <w:pPr>
              <w:spacing w:line="322" w:lineRule="exact"/>
              <w:ind w:right="9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часто</w:t>
            </w:r>
            <w:r w:rsidRPr="005D41C6">
              <w:rPr>
                <w:rFonts w:ascii="Times New Roman" w:hAnsi="Times New Roman" w:cs="Times New Roman"/>
                <w:spacing w:val="51"/>
                <w:sz w:val="24"/>
                <w:szCs w:val="24"/>
                <w:lang w:val="ru-RU" w:bidi="ar-SA"/>
              </w:rPr>
              <w:t xml:space="preserve"> </w:t>
            </w:r>
            <w:r w:rsidRPr="005D41C6">
              <w:rPr>
                <w:rFonts w:ascii="Times New Roman" w:hAnsi="Times New Roman" w:cs="Times New Roman"/>
                <w:sz w:val="24"/>
                <w:szCs w:val="24"/>
                <w:lang w:val="ru-RU" w:bidi="ar-SA"/>
              </w:rPr>
              <w:t>отвлекается</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посторонние</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предметы,</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вертится,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постоянно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отвлекается;</w:t>
            </w:r>
          </w:p>
        </w:tc>
      </w:tr>
      <w:tr w:rsidR="00B44722" w:rsidRPr="005D41C6" w14:paraId="3F8F48C7"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332102EB"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1479C37F"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1E4D959D"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21715D89" w14:textId="77777777" w:rsidR="00B44722" w:rsidRPr="005D41C6" w:rsidRDefault="00B44722" w:rsidP="00B44722">
            <w:pPr>
              <w:tabs>
                <w:tab w:val="left" w:pos="690"/>
                <w:tab w:val="left" w:pos="1676"/>
                <w:tab w:val="left" w:pos="2853"/>
                <w:tab w:val="left" w:pos="4318"/>
                <w:tab w:val="left" w:pos="5061"/>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на</w:t>
            </w:r>
            <w:r w:rsidRPr="005D41C6">
              <w:rPr>
                <w:rFonts w:ascii="Times New Roman" w:hAnsi="Times New Roman" w:cs="Times New Roman"/>
                <w:sz w:val="24"/>
                <w:szCs w:val="24"/>
                <w:lang w:val="ru-RU" w:bidi="ar-SA"/>
              </w:rPr>
              <w:tab/>
              <w:t>уроке</w:t>
            </w:r>
            <w:r w:rsidRPr="005D41C6">
              <w:rPr>
                <w:rFonts w:ascii="Times New Roman" w:hAnsi="Times New Roman" w:cs="Times New Roman"/>
                <w:sz w:val="24"/>
                <w:szCs w:val="24"/>
                <w:lang w:val="ru-RU" w:bidi="ar-SA"/>
              </w:rPr>
              <w:tab/>
              <w:t>скован,</w:t>
            </w:r>
            <w:r w:rsidRPr="005D41C6">
              <w:rPr>
                <w:rFonts w:ascii="Times New Roman" w:hAnsi="Times New Roman" w:cs="Times New Roman"/>
                <w:sz w:val="24"/>
                <w:szCs w:val="24"/>
                <w:lang w:val="ru-RU" w:bidi="ar-SA"/>
              </w:rPr>
              <w:tab/>
              <w:t>напряжен</w:t>
            </w:r>
            <w:r w:rsidRPr="005D41C6">
              <w:rPr>
                <w:rFonts w:ascii="Times New Roman" w:hAnsi="Times New Roman" w:cs="Times New Roman"/>
                <w:sz w:val="24"/>
                <w:szCs w:val="24"/>
                <w:lang w:val="ru-RU" w:bidi="ar-SA"/>
              </w:rPr>
              <w:tab/>
              <w:t>или</w:t>
            </w:r>
            <w:r w:rsidRPr="005D41C6">
              <w:rPr>
                <w:rFonts w:ascii="Times New Roman" w:hAnsi="Times New Roman" w:cs="Times New Roman"/>
                <w:sz w:val="24"/>
                <w:szCs w:val="24"/>
                <w:lang w:val="ru-RU" w:bidi="ar-SA"/>
              </w:rPr>
              <w:tab/>
              <w:t>часто</w:t>
            </w:r>
          </w:p>
          <w:p w14:paraId="151E1EC6"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отвлекается;</w:t>
            </w:r>
          </w:p>
        </w:tc>
      </w:tr>
      <w:tr w:rsidR="00B44722" w:rsidRPr="005D41C6" w14:paraId="172E2CDC"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6E7D2A1"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3688709C" w14:textId="77777777" w:rsidR="00B44722" w:rsidRPr="005D41C6" w:rsidRDefault="00B44722" w:rsidP="00B44722">
            <w:pPr>
              <w:rPr>
                <w:rFonts w:ascii="Times New Roman" w:hAnsi="Times New Roman" w:cs="Times New Roman"/>
                <w:sz w:val="24"/>
                <w:szCs w:val="24"/>
                <w:lang w:bidi="ar-SA"/>
              </w:rPr>
            </w:pPr>
          </w:p>
        </w:tc>
        <w:tc>
          <w:tcPr>
            <w:tcW w:w="734" w:type="dxa"/>
          </w:tcPr>
          <w:p w14:paraId="2B54EFE8"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74846BF3" w14:textId="77777777" w:rsidR="00B44722" w:rsidRPr="005D41C6" w:rsidRDefault="00B44722" w:rsidP="00B44722">
            <w:pPr>
              <w:tabs>
                <w:tab w:val="left" w:pos="1534"/>
                <w:tab w:val="left" w:pos="4076"/>
              </w:tabs>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иногда</w:t>
            </w:r>
            <w:r w:rsidRPr="005D41C6">
              <w:rPr>
                <w:rFonts w:ascii="Times New Roman" w:hAnsi="Times New Roman" w:cs="Times New Roman"/>
                <w:sz w:val="24"/>
                <w:szCs w:val="24"/>
                <w:lang w:val="ru-RU" w:bidi="ar-SA"/>
              </w:rPr>
              <w:tab/>
              <w:t>поворачивается,</w:t>
            </w:r>
            <w:r w:rsidRPr="005D41C6">
              <w:rPr>
                <w:rFonts w:ascii="Times New Roman" w:hAnsi="Times New Roman" w:cs="Times New Roman"/>
                <w:sz w:val="24"/>
                <w:szCs w:val="24"/>
                <w:lang w:val="ru-RU" w:bidi="ar-SA"/>
              </w:rPr>
              <w:tab/>
              <w:t>обменивается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pacing w:val="-1"/>
                <w:sz w:val="24"/>
                <w:szCs w:val="24"/>
                <w:lang w:val="ru-RU" w:bidi="ar-SA"/>
              </w:rPr>
              <w:t>мнениями</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pacing w:val="-1"/>
                <w:sz w:val="24"/>
                <w:szCs w:val="24"/>
                <w:lang w:val="ru-RU" w:bidi="ar-SA"/>
              </w:rPr>
              <w:t>с</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pacing w:val="-1"/>
                <w:sz w:val="24"/>
                <w:szCs w:val="24"/>
                <w:lang w:val="ru-RU" w:bidi="ar-SA"/>
              </w:rPr>
              <w:t>товарищами,</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но</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отвлекается</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редко;</w:t>
            </w:r>
          </w:p>
        </w:tc>
      </w:tr>
      <w:tr w:rsidR="00B44722" w:rsidRPr="005D41C6" w14:paraId="5B62AD29"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617BB6D5"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6221EB15"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4A447F70"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40D9BA5D" w14:textId="77777777" w:rsidR="00B44722" w:rsidRPr="005D41C6" w:rsidRDefault="00B44722" w:rsidP="00B44722">
            <w:pPr>
              <w:tabs>
                <w:tab w:val="left" w:pos="1599"/>
                <w:tab w:val="left" w:pos="3165"/>
                <w:tab w:val="left" w:pos="4394"/>
                <w:tab w:val="left" w:pos="4894"/>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выполняет</w:t>
            </w:r>
            <w:r w:rsidRPr="005D41C6">
              <w:rPr>
                <w:rFonts w:ascii="Times New Roman" w:hAnsi="Times New Roman" w:cs="Times New Roman"/>
                <w:sz w:val="24"/>
                <w:szCs w:val="24"/>
                <w:lang w:val="ru-RU" w:bidi="ar-SA"/>
              </w:rPr>
              <w:tab/>
              <w:t>требования</w:t>
            </w:r>
            <w:r w:rsidRPr="005D41C6">
              <w:rPr>
                <w:rFonts w:ascii="Times New Roman" w:hAnsi="Times New Roman" w:cs="Times New Roman"/>
                <w:sz w:val="24"/>
                <w:szCs w:val="24"/>
                <w:lang w:val="ru-RU" w:bidi="ar-SA"/>
              </w:rPr>
              <w:tab/>
              <w:t>учителя,</w:t>
            </w:r>
            <w:r w:rsidRPr="005D41C6">
              <w:rPr>
                <w:rFonts w:ascii="Times New Roman" w:hAnsi="Times New Roman" w:cs="Times New Roman"/>
                <w:sz w:val="24"/>
                <w:szCs w:val="24"/>
                <w:lang w:val="ru-RU" w:bidi="ar-SA"/>
              </w:rPr>
              <w:tab/>
              <w:t>но</w:t>
            </w:r>
            <w:r w:rsidRPr="005D41C6">
              <w:rPr>
                <w:rFonts w:ascii="Times New Roman" w:hAnsi="Times New Roman" w:cs="Times New Roman"/>
                <w:sz w:val="24"/>
                <w:szCs w:val="24"/>
                <w:lang w:val="ru-RU" w:bidi="ar-SA"/>
              </w:rPr>
              <w:tab/>
              <w:t>иногда</w:t>
            </w:r>
          </w:p>
          <w:p w14:paraId="7BCF50FB"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отвлекается;</w:t>
            </w:r>
          </w:p>
        </w:tc>
      </w:tr>
      <w:tr w:rsidR="00B44722" w:rsidRPr="005D41C6" w14:paraId="6EB21896"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399E106"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715A88EE"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39440613"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01A9EB3C"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сидит</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спокойно,</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внимателен,</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добросовестно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выполняет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все требования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учителя.</w:t>
            </w:r>
          </w:p>
        </w:tc>
      </w:tr>
      <w:tr w:rsidR="00B44722" w:rsidRPr="005D41C6" w14:paraId="5547FFDA"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3"/>
        </w:trPr>
        <w:tc>
          <w:tcPr>
            <w:tcW w:w="636" w:type="dxa"/>
          </w:tcPr>
          <w:p w14:paraId="416630BF"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2.3.</w:t>
            </w:r>
          </w:p>
        </w:tc>
        <w:tc>
          <w:tcPr>
            <w:tcW w:w="2427" w:type="dxa"/>
          </w:tcPr>
          <w:p w14:paraId="0868F751" w14:textId="77777777" w:rsidR="00B44722" w:rsidRPr="005D41C6" w:rsidRDefault="00B44722" w:rsidP="00B44722">
            <w:pPr>
              <w:tabs>
                <w:tab w:val="left" w:pos="1915"/>
              </w:tabs>
              <w:ind w:right="92"/>
              <w:rPr>
                <w:rFonts w:ascii="Times New Roman" w:hAnsi="Times New Roman" w:cs="Times New Roman"/>
                <w:sz w:val="24"/>
                <w:szCs w:val="24"/>
                <w:lang w:bidi="ar-SA"/>
              </w:rPr>
            </w:pPr>
            <w:r w:rsidRPr="005D41C6">
              <w:rPr>
                <w:rFonts w:ascii="Times New Roman" w:hAnsi="Times New Roman" w:cs="Times New Roman"/>
                <w:sz w:val="24"/>
                <w:szCs w:val="24"/>
                <w:lang w:bidi="ar-SA"/>
              </w:rPr>
              <w:t>Поведение</w:t>
            </w:r>
            <w:r w:rsidRPr="005D41C6">
              <w:rPr>
                <w:rFonts w:ascii="Times New Roman" w:hAnsi="Times New Roman" w:cs="Times New Roman"/>
                <w:sz w:val="24"/>
                <w:szCs w:val="24"/>
                <w:lang w:bidi="ar-SA"/>
              </w:rPr>
              <w:tab/>
            </w:r>
            <w:r w:rsidRPr="005D41C6">
              <w:rPr>
                <w:rFonts w:ascii="Times New Roman" w:hAnsi="Times New Roman" w:cs="Times New Roman"/>
                <w:spacing w:val="-2"/>
                <w:sz w:val="24"/>
                <w:szCs w:val="24"/>
                <w:lang w:bidi="ar-SA"/>
              </w:rPr>
              <w:t>вне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урока</w:t>
            </w:r>
          </w:p>
        </w:tc>
        <w:tc>
          <w:tcPr>
            <w:tcW w:w="734" w:type="dxa"/>
          </w:tcPr>
          <w:p w14:paraId="3DE48F6E"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045F40DD" w14:textId="77777777" w:rsidR="00B44722" w:rsidRPr="005D41C6" w:rsidRDefault="00B44722" w:rsidP="00B44722">
            <w:pPr>
              <w:tabs>
                <w:tab w:val="left" w:pos="968"/>
                <w:tab w:val="left" w:pos="2312"/>
                <w:tab w:val="left" w:pos="3313"/>
                <w:tab w:val="left" w:pos="4829"/>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часто</w:t>
            </w:r>
            <w:r w:rsidRPr="005D41C6">
              <w:rPr>
                <w:rFonts w:ascii="Times New Roman" w:hAnsi="Times New Roman" w:cs="Times New Roman"/>
                <w:sz w:val="24"/>
                <w:szCs w:val="24"/>
                <w:lang w:val="ru-RU" w:bidi="ar-SA"/>
              </w:rPr>
              <w:tab/>
              <w:t>нарушает</w:t>
            </w:r>
            <w:r w:rsidRPr="005D41C6">
              <w:rPr>
                <w:rFonts w:ascii="Times New Roman" w:hAnsi="Times New Roman" w:cs="Times New Roman"/>
                <w:sz w:val="24"/>
                <w:szCs w:val="24"/>
                <w:lang w:val="ru-RU" w:bidi="ar-SA"/>
              </w:rPr>
              <w:tab/>
              <w:t>нормы</w:t>
            </w:r>
            <w:r w:rsidRPr="005D41C6">
              <w:rPr>
                <w:rFonts w:ascii="Times New Roman" w:hAnsi="Times New Roman" w:cs="Times New Roman"/>
                <w:sz w:val="24"/>
                <w:szCs w:val="24"/>
                <w:lang w:val="ru-RU" w:bidi="ar-SA"/>
              </w:rPr>
              <w:tab/>
              <w:t>поведения,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мешает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окружающим;</w:t>
            </w:r>
          </w:p>
        </w:tc>
      </w:tr>
      <w:tr w:rsidR="00B44722" w:rsidRPr="005D41C6" w14:paraId="443AE660"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1C479A1D" w14:textId="77777777" w:rsidR="00B44722" w:rsidRPr="005D41C6" w:rsidRDefault="00B44722" w:rsidP="00B44722">
            <w:pPr>
              <w:rPr>
                <w:rFonts w:ascii="Times New Roman" w:hAnsi="Times New Roman" w:cs="Times New Roman"/>
                <w:sz w:val="24"/>
                <w:szCs w:val="24"/>
                <w:lang w:val="ru-RU" w:bidi="ar-SA"/>
              </w:rPr>
            </w:pPr>
          </w:p>
        </w:tc>
        <w:tc>
          <w:tcPr>
            <w:tcW w:w="2427" w:type="dxa"/>
            <w:vMerge w:val="restart"/>
          </w:tcPr>
          <w:p w14:paraId="01F00BF4"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710732B4"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3C3123E5" w14:textId="77777777" w:rsidR="00B44722" w:rsidRPr="005D41C6" w:rsidRDefault="00B44722" w:rsidP="00B44722">
            <w:pPr>
              <w:tabs>
                <w:tab w:val="left" w:pos="1661"/>
                <w:tab w:val="left" w:pos="3237"/>
                <w:tab w:val="left" w:pos="4705"/>
              </w:tabs>
              <w:spacing w:line="322" w:lineRule="exact"/>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пассивен,</w:t>
            </w:r>
            <w:r w:rsidRPr="005D41C6">
              <w:rPr>
                <w:rFonts w:ascii="Times New Roman" w:hAnsi="Times New Roman" w:cs="Times New Roman"/>
                <w:sz w:val="24"/>
                <w:szCs w:val="24"/>
                <w:lang w:val="ru-RU" w:bidi="ar-SA"/>
              </w:rPr>
              <w:tab/>
              <w:t>движения</w:t>
            </w:r>
            <w:r w:rsidRPr="005D41C6">
              <w:rPr>
                <w:rFonts w:ascii="Times New Roman" w:hAnsi="Times New Roman" w:cs="Times New Roman"/>
                <w:sz w:val="24"/>
                <w:szCs w:val="24"/>
                <w:lang w:val="ru-RU" w:bidi="ar-SA"/>
              </w:rPr>
              <w:tab/>
              <w:t>скованы,</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избегает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общения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вне урока;</w:t>
            </w:r>
          </w:p>
        </w:tc>
      </w:tr>
      <w:tr w:rsidR="00B44722" w:rsidRPr="005D41C6" w14:paraId="5E1523FC"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22A4D714"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28DBEAD1"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17CC1185"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0AC8DAA2"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не</w:t>
            </w:r>
            <w:r w:rsidRPr="005D41C6">
              <w:rPr>
                <w:rFonts w:ascii="Times New Roman" w:hAnsi="Times New Roman" w:cs="Times New Roman"/>
                <w:spacing w:val="24"/>
                <w:sz w:val="24"/>
                <w:szCs w:val="24"/>
                <w:lang w:val="ru-RU" w:bidi="ar-SA"/>
              </w:rPr>
              <w:t xml:space="preserve"> </w:t>
            </w:r>
            <w:r w:rsidRPr="005D41C6">
              <w:rPr>
                <w:rFonts w:ascii="Times New Roman" w:hAnsi="Times New Roman" w:cs="Times New Roman"/>
                <w:sz w:val="24"/>
                <w:szCs w:val="24"/>
                <w:lang w:val="ru-RU" w:bidi="ar-SA"/>
              </w:rPr>
              <w:t>может</w:t>
            </w:r>
            <w:r w:rsidRPr="005D41C6">
              <w:rPr>
                <w:rFonts w:ascii="Times New Roman" w:hAnsi="Times New Roman" w:cs="Times New Roman"/>
                <w:spacing w:val="93"/>
                <w:sz w:val="24"/>
                <w:szCs w:val="24"/>
                <w:lang w:val="ru-RU" w:bidi="ar-SA"/>
              </w:rPr>
              <w:t xml:space="preserve"> </w:t>
            </w:r>
            <w:r w:rsidRPr="005D41C6">
              <w:rPr>
                <w:rFonts w:ascii="Times New Roman" w:hAnsi="Times New Roman" w:cs="Times New Roman"/>
                <w:sz w:val="24"/>
                <w:szCs w:val="24"/>
                <w:lang w:val="ru-RU" w:bidi="ar-SA"/>
              </w:rPr>
              <w:t>найти</w:t>
            </w:r>
            <w:r w:rsidRPr="005D41C6">
              <w:rPr>
                <w:rFonts w:ascii="Times New Roman" w:hAnsi="Times New Roman" w:cs="Times New Roman"/>
                <w:spacing w:val="94"/>
                <w:sz w:val="24"/>
                <w:szCs w:val="24"/>
                <w:lang w:val="ru-RU" w:bidi="ar-SA"/>
              </w:rPr>
              <w:t xml:space="preserve"> </w:t>
            </w:r>
            <w:r w:rsidRPr="005D41C6">
              <w:rPr>
                <w:rFonts w:ascii="Times New Roman" w:hAnsi="Times New Roman" w:cs="Times New Roman"/>
                <w:sz w:val="24"/>
                <w:szCs w:val="24"/>
                <w:lang w:val="ru-RU" w:bidi="ar-SA"/>
              </w:rPr>
              <w:t>себе</w:t>
            </w:r>
            <w:r w:rsidRPr="005D41C6">
              <w:rPr>
                <w:rFonts w:ascii="Times New Roman" w:hAnsi="Times New Roman" w:cs="Times New Roman"/>
                <w:spacing w:val="94"/>
                <w:sz w:val="24"/>
                <w:szCs w:val="24"/>
                <w:lang w:val="ru-RU" w:bidi="ar-SA"/>
              </w:rPr>
              <w:t xml:space="preserve"> </w:t>
            </w:r>
            <w:r w:rsidRPr="005D41C6">
              <w:rPr>
                <w:rFonts w:ascii="Times New Roman" w:hAnsi="Times New Roman" w:cs="Times New Roman"/>
                <w:sz w:val="24"/>
                <w:szCs w:val="24"/>
                <w:lang w:val="ru-RU" w:bidi="ar-SA"/>
              </w:rPr>
              <w:t>занятие</w:t>
            </w:r>
            <w:r w:rsidRPr="005D41C6">
              <w:rPr>
                <w:rFonts w:ascii="Times New Roman" w:hAnsi="Times New Roman" w:cs="Times New Roman"/>
                <w:spacing w:val="94"/>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94"/>
                <w:sz w:val="24"/>
                <w:szCs w:val="24"/>
                <w:lang w:val="ru-RU" w:bidi="ar-SA"/>
              </w:rPr>
              <w:t xml:space="preserve"> </w:t>
            </w:r>
            <w:r w:rsidRPr="005D41C6">
              <w:rPr>
                <w:rFonts w:ascii="Times New Roman" w:hAnsi="Times New Roman" w:cs="Times New Roman"/>
                <w:sz w:val="24"/>
                <w:szCs w:val="24"/>
                <w:lang w:val="ru-RU" w:bidi="ar-SA"/>
              </w:rPr>
              <w:t>перемене,</w:t>
            </w:r>
          </w:p>
          <w:p w14:paraId="56783EFC"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переходит</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от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одной</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группы</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детей</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другой;</w:t>
            </w:r>
          </w:p>
        </w:tc>
      </w:tr>
      <w:tr w:rsidR="00B44722" w:rsidRPr="005D41C6" w14:paraId="5EACECCC"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C125D9A"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179DBBBB"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1937C63C"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0BBCA259" w14:textId="77777777" w:rsidR="00B44722" w:rsidRPr="005D41C6" w:rsidRDefault="00B44722" w:rsidP="00B44722">
            <w:pPr>
              <w:spacing w:line="322" w:lineRule="exact"/>
              <w:ind w:right="92"/>
              <w:jc w:val="both"/>
              <w:rPr>
                <w:rFonts w:ascii="Times New Roman" w:hAnsi="Times New Roman" w:cs="Times New Roman"/>
                <w:sz w:val="24"/>
                <w:szCs w:val="24"/>
                <w:lang w:val="ru-RU" w:bidi="ar-SA"/>
              </w:rPr>
            </w:pPr>
            <w:r w:rsidRPr="005D41C6">
              <w:rPr>
                <w:rFonts w:ascii="Times New Roman" w:hAnsi="Times New Roman" w:cs="Times New Roman"/>
                <w:spacing w:val="-1"/>
                <w:sz w:val="24"/>
                <w:szCs w:val="24"/>
                <w:lang w:val="ru-RU" w:bidi="ar-SA"/>
              </w:rPr>
              <w:t>активность</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ограничена</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занятиями,</w:t>
            </w:r>
            <w:r w:rsidRPr="005D41C6">
              <w:rPr>
                <w:rFonts w:ascii="Times New Roman" w:hAnsi="Times New Roman" w:cs="Times New Roman"/>
                <w:spacing w:val="-10"/>
                <w:sz w:val="24"/>
                <w:szCs w:val="24"/>
                <w:lang w:val="ru-RU" w:bidi="ar-SA"/>
              </w:rPr>
              <w:t xml:space="preserve"> </w:t>
            </w:r>
            <w:r w:rsidRPr="005D41C6">
              <w:rPr>
                <w:rFonts w:ascii="Times New Roman" w:hAnsi="Times New Roman" w:cs="Times New Roman"/>
                <w:sz w:val="24"/>
                <w:szCs w:val="24"/>
                <w:lang w:val="ru-RU" w:bidi="ar-SA"/>
              </w:rPr>
              <w:t>связанными</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подготовкой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другому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уроку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или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мероприятию;</w:t>
            </w:r>
          </w:p>
        </w:tc>
      </w:tr>
      <w:tr w:rsidR="00B44722" w:rsidRPr="005D41C6" w14:paraId="6785024A"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B053E5B"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0335E049"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44E9FEFA"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5FE787F9" w14:textId="77777777" w:rsidR="00B44722" w:rsidRPr="005D41C6" w:rsidRDefault="00B44722" w:rsidP="00B44722">
            <w:pPr>
              <w:tabs>
                <w:tab w:val="left" w:pos="1662"/>
                <w:tab w:val="left" w:pos="3057"/>
                <w:tab w:val="left" w:pos="3410"/>
                <w:tab w:val="left" w:pos="4702"/>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активность</w:t>
            </w:r>
            <w:r w:rsidRPr="005D41C6">
              <w:rPr>
                <w:rFonts w:ascii="Times New Roman" w:hAnsi="Times New Roman" w:cs="Times New Roman"/>
                <w:sz w:val="24"/>
                <w:szCs w:val="24"/>
                <w:lang w:val="ru-RU" w:bidi="ar-SA"/>
              </w:rPr>
              <w:tab/>
              <w:t>выражена</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t>меньшей</w:t>
            </w:r>
            <w:r w:rsidRPr="005D41C6">
              <w:rPr>
                <w:rFonts w:ascii="Times New Roman" w:hAnsi="Times New Roman" w:cs="Times New Roman"/>
                <w:sz w:val="24"/>
                <w:szCs w:val="24"/>
                <w:lang w:val="ru-RU" w:bidi="ar-SA"/>
              </w:rPr>
              <w:tab/>
              <w:t>степени,</w:t>
            </w:r>
          </w:p>
          <w:p w14:paraId="5058536B" w14:textId="77777777" w:rsidR="00B44722" w:rsidRPr="005D41C6" w:rsidRDefault="00B44722" w:rsidP="00B44722">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предпочитает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занятия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классе,</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чтение</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т.д.;</w:t>
            </w:r>
          </w:p>
        </w:tc>
      </w:tr>
      <w:tr w:rsidR="00B44722" w:rsidRPr="005D41C6" w14:paraId="4F1B9606"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4B5C997"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7D039798"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0DDB983C"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3C6BEC92" w14:textId="77777777" w:rsidR="00B44722" w:rsidRPr="005D41C6" w:rsidRDefault="00B44722" w:rsidP="00B44722">
            <w:pPr>
              <w:tabs>
                <w:tab w:val="left" w:pos="1525"/>
                <w:tab w:val="left" w:pos="3360"/>
                <w:tab w:val="left" w:pos="3927"/>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высокая</w:t>
            </w:r>
            <w:r w:rsidRPr="005D41C6">
              <w:rPr>
                <w:rFonts w:ascii="Times New Roman" w:hAnsi="Times New Roman" w:cs="Times New Roman"/>
                <w:sz w:val="24"/>
                <w:szCs w:val="24"/>
                <w:lang w:val="ru-RU" w:bidi="ar-SA"/>
              </w:rPr>
              <w:tab/>
              <w:t>активность,</w:t>
            </w:r>
            <w:r w:rsidRPr="005D41C6">
              <w:rPr>
                <w:rFonts w:ascii="Times New Roman" w:hAnsi="Times New Roman" w:cs="Times New Roman"/>
                <w:sz w:val="24"/>
                <w:szCs w:val="24"/>
                <w:lang w:val="ru-RU" w:bidi="ar-SA"/>
              </w:rPr>
              <w:tab/>
              <w:t>с</w:t>
            </w:r>
            <w:r w:rsidRPr="005D41C6">
              <w:rPr>
                <w:rFonts w:ascii="Times New Roman" w:hAnsi="Times New Roman" w:cs="Times New Roman"/>
                <w:sz w:val="24"/>
                <w:szCs w:val="24"/>
                <w:lang w:val="ru-RU" w:bidi="ar-SA"/>
              </w:rPr>
              <w:tab/>
              <w:t>удовольствием</w:t>
            </w:r>
          </w:p>
          <w:p w14:paraId="135F6E6A"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участвует в</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общих</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делах.</w:t>
            </w:r>
          </w:p>
        </w:tc>
      </w:tr>
      <w:tr w:rsidR="00B44722" w:rsidRPr="005D41C6" w14:paraId="51B9D2C4"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705742E3" w14:textId="77777777" w:rsidR="00B44722" w:rsidRPr="005D41C6" w:rsidRDefault="00B44722" w:rsidP="00B44722">
            <w:pPr>
              <w:spacing w:line="301" w:lineRule="exact"/>
              <w:rPr>
                <w:rFonts w:ascii="Times New Roman" w:hAnsi="Times New Roman" w:cs="Times New Roman"/>
                <w:i/>
                <w:sz w:val="24"/>
                <w:szCs w:val="24"/>
                <w:lang w:bidi="ar-SA"/>
              </w:rPr>
            </w:pPr>
            <w:r w:rsidRPr="005D41C6">
              <w:rPr>
                <w:rFonts w:ascii="Times New Roman" w:hAnsi="Times New Roman" w:cs="Times New Roman"/>
                <w:i/>
                <w:sz w:val="24"/>
                <w:szCs w:val="24"/>
                <w:lang w:bidi="ar-SA"/>
              </w:rPr>
              <w:t>3.</w:t>
            </w:r>
          </w:p>
        </w:tc>
        <w:tc>
          <w:tcPr>
            <w:tcW w:w="8987" w:type="dxa"/>
            <w:gridSpan w:val="3"/>
          </w:tcPr>
          <w:p w14:paraId="5EADEF15" w14:textId="77777777" w:rsidR="00B44722" w:rsidRPr="005D41C6" w:rsidRDefault="00B44722" w:rsidP="00B44722">
            <w:pPr>
              <w:spacing w:line="301" w:lineRule="exact"/>
              <w:rPr>
                <w:rFonts w:ascii="Times New Roman" w:hAnsi="Times New Roman" w:cs="Times New Roman"/>
                <w:i/>
                <w:sz w:val="24"/>
                <w:szCs w:val="24"/>
                <w:lang w:bidi="ar-SA"/>
              </w:rPr>
            </w:pPr>
            <w:r w:rsidRPr="005D41C6">
              <w:rPr>
                <w:rFonts w:ascii="Times New Roman" w:hAnsi="Times New Roman" w:cs="Times New Roman"/>
                <w:i/>
                <w:sz w:val="24"/>
                <w:szCs w:val="24"/>
                <w:lang w:bidi="ar-SA"/>
              </w:rPr>
              <w:t>Успешность</w:t>
            </w:r>
            <w:r w:rsidRPr="005D41C6">
              <w:rPr>
                <w:rFonts w:ascii="Times New Roman" w:hAnsi="Times New Roman" w:cs="Times New Roman"/>
                <w:i/>
                <w:spacing w:val="-5"/>
                <w:sz w:val="24"/>
                <w:szCs w:val="24"/>
                <w:lang w:bidi="ar-SA"/>
              </w:rPr>
              <w:t xml:space="preserve"> </w:t>
            </w:r>
            <w:r w:rsidRPr="005D41C6">
              <w:rPr>
                <w:rFonts w:ascii="Times New Roman" w:hAnsi="Times New Roman" w:cs="Times New Roman"/>
                <w:i/>
                <w:sz w:val="24"/>
                <w:szCs w:val="24"/>
                <w:lang w:bidi="ar-SA"/>
              </w:rPr>
              <w:t>социальных</w:t>
            </w:r>
            <w:r w:rsidRPr="005D41C6">
              <w:rPr>
                <w:rFonts w:ascii="Times New Roman" w:hAnsi="Times New Roman" w:cs="Times New Roman"/>
                <w:i/>
                <w:spacing w:val="-4"/>
                <w:sz w:val="24"/>
                <w:szCs w:val="24"/>
                <w:lang w:bidi="ar-SA"/>
              </w:rPr>
              <w:t xml:space="preserve"> </w:t>
            </w:r>
            <w:r w:rsidRPr="005D41C6">
              <w:rPr>
                <w:rFonts w:ascii="Times New Roman" w:hAnsi="Times New Roman" w:cs="Times New Roman"/>
                <w:i/>
                <w:sz w:val="24"/>
                <w:szCs w:val="24"/>
                <w:lang w:bidi="ar-SA"/>
              </w:rPr>
              <w:t>контактов</w:t>
            </w:r>
          </w:p>
        </w:tc>
      </w:tr>
      <w:tr w:rsidR="00B44722" w:rsidRPr="005D41C6" w14:paraId="241CF9BA"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2"/>
        </w:trPr>
        <w:tc>
          <w:tcPr>
            <w:tcW w:w="636" w:type="dxa"/>
            <w:vMerge w:val="restart"/>
          </w:tcPr>
          <w:p w14:paraId="60D796BF"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3.1.</w:t>
            </w:r>
          </w:p>
        </w:tc>
        <w:tc>
          <w:tcPr>
            <w:tcW w:w="2427" w:type="dxa"/>
            <w:vMerge w:val="restart"/>
          </w:tcPr>
          <w:p w14:paraId="49BF0CA8" w14:textId="77777777" w:rsidR="00B44722" w:rsidRPr="005D41C6" w:rsidRDefault="00B44722" w:rsidP="00B44722">
            <w:pPr>
              <w:ind w:right="77"/>
              <w:rPr>
                <w:rFonts w:ascii="Times New Roman" w:hAnsi="Times New Roman" w:cs="Times New Roman"/>
                <w:sz w:val="24"/>
                <w:szCs w:val="24"/>
                <w:lang w:bidi="ar-SA"/>
              </w:rPr>
            </w:pPr>
            <w:r w:rsidRPr="005D41C6">
              <w:rPr>
                <w:rFonts w:ascii="Times New Roman" w:hAnsi="Times New Roman" w:cs="Times New Roman"/>
                <w:sz w:val="24"/>
                <w:szCs w:val="24"/>
                <w:lang w:bidi="ar-SA"/>
              </w:rPr>
              <w:t>Взаимоотношения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с</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одноклассниками</w:t>
            </w:r>
          </w:p>
        </w:tc>
        <w:tc>
          <w:tcPr>
            <w:tcW w:w="734" w:type="dxa"/>
          </w:tcPr>
          <w:p w14:paraId="415558C1"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023AC826" w14:textId="77777777" w:rsidR="00B44722" w:rsidRPr="005D41C6" w:rsidRDefault="00B44722" w:rsidP="00B44722">
            <w:pPr>
              <w:ind w:right="97"/>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негативизм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отношению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сверстникам,</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постоянно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ссорится,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одноклассники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его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любят;</w:t>
            </w:r>
          </w:p>
        </w:tc>
      </w:tr>
      <w:tr w:rsidR="00B44722" w:rsidRPr="005D41C6" w14:paraId="15341855"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06A51697"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066043F3"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361B7162"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55D9879B"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замкнут,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пассивен,</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предпочитает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быть</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один,</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другие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ребята 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нему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равнодушны;</w:t>
            </w:r>
          </w:p>
        </w:tc>
      </w:tr>
      <w:tr w:rsidR="00B44722" w:rsidRPr="005D41C6" w14:paraId="4D96A4E7"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0A963240"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3F126BA9"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40B904E4"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14FD7825" w14:textId="77777777" w:rsidR="00B44722" w:rsidRPr="005D41C6" w:rsidRDefault="00B44722" w:rsidP="00B44722">
            <w:pPr>
              <w:tabs>
                <w:tab w:val="left" w:pos="2333"/>
                <w:tab w:val="left" w:pos="4274"/>
                <w:tab w:val="left" w:pos="5593"/>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предпочитает</w:t>
            </w:r>
            <w:r w:rsidRPr="005D41C6">
              <w:rPr>
                <w:rFonts w:ascii="Times New Roman" w:hAnsi="Times New Roman" w:cs="Times New Roman"/>
                <w:sz w:val="24"/>
                <w:szCs w:val="24"/>
                <w:lang w:val="ru-RU" w:bidi="ar-SA"/>
              </w:rPr>
              <w:tab/>
              <w:t>находиться</w:t>
            </w:r>
            <w:r w:rsidRPr="005D41C6">
              <w:rPr>
                <w:rFonts w:ascii="Times New Roman" w:hAnsi="Times New Roman" w:cs="Times New Roman"/>
                <w:sz w:val="24"/>
                <w:szCs w:val="24"/>
                <w:lang w:val="ru-RU" w:bidi="ar-SA"/>
              </w:rPr>
              <w:tab/>
              <w:t>рядом</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одноклассниками,</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но</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вступает</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ними</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в</w:t>
            </w:r>
          </w:p>
          <w:p w14:paraId="5AF6EAB2"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контакт;</w:t>
            </w:r>
          </w:p>
        </w:tc>
      </w:tr>
      <w:tr w:rsidR="00B44722" w:rsidRPr="005D41C6" w14:paraId="760A34F9"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740FD86"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034ABBB9" w14:textId="77777777" w:rsidR="00B44722" w:rsidRPr="005D41C6" w:rsidRDefault="00B44722" w:rsidP="00B44722">
            <w:pPr>
              <w:rPr>
                <w:rFonts w:ascii="Times New Roman" w:hAnsi="Times New Roman" w:cs="Times New Roman"/>
                <w:sz w:val="24"/>
                <w:szCs w:val="24"/>
                <w:lang w:bidi="ar-SA"/>
              </w:rPr>
            </w:pPr>
          </w:p>
        </w:tc>
        <w:tc>
          <w:tcPr>
            <w:tcW w:w="734" w:type="dxa"/>
          </w:tcPr>
          <w:p w14:paraId="65106AF7"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41E47FDE" w14:textId="77777777" w:rsidR="00B44722" w:rsidRPr="005D41C6" w:rsidRDefault="00B44722" w:rsidP="00B44722">
            <w:pPr>
              <w:spacing w:line="322" w:lineRule="exact"/>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сфера</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общения</w:t>
            </w:r>
            <w:r w:rsidRPr="005D41C6">
              <w:rPr>
                <w:rFonts w:ascii="Times New Roman" w:hAnsi="Times New Roman" w:cs="Times New Roman"/>
                <w:spacing w:val="40"/>
                <w:sz w:val="24"/>
                <w:szCs w:val="24"/>
                <w:lang w:val="ru-RU" w:bidi="ar-SA"/>
              </w:rPr>
              <w:t xml:space="preserve"> </w:t>
            </w:r>
            <w:r w:rsidRPr="005D41C6">
              <w:rPr>
                <w:rFonts w:ascii="Times New Roman" w:hAnsi="Times New Roman" w:cs="Times New Roman"/>
                <w:sz w:val="24"/>
                <w:szCs w:val="24"/>
                <w:lang w:val="ru-RU" w:bidi="ar-SA"/>
              </w:rPr>
              <w:t>ограничена,</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контакт</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только</w:t>
            </w:r>
            <w:r w:rsidRPr="005D41C6">
              <w:rPr>
                <w:rFonts w:ascii="Times New Roman" w:hAnsi="Times New Roman" w:cs="Times New Roman"/>
                <w:spacing w:val="41"/>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некоторыми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сверстниками;</w:t>
            </w:r>
          </w:p>
        </w:tc>
      </w:tr>
      <w:tr w:rsidR="00B44722" w:rsidRPr="005D41C6" w14:paraId="3C6D2E31"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09F1FAF"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738F2D5A"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56CBB90D"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6087078E" w14:textId="77777777" w:rsidR="00B44722" w:rsidRPr="005D41C6" w:rsidRDefault="00B44722" w:rsidP="00B44722">
            <w:pPr>
              <w:tabs>
                <w:tab w:val="left" w:pos="2084"/>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мало</w:t>
            </w:r>
            <w:r w:rsidRPr="005D41C6">
              <w:rPr>
                <w:rFonts w:ascii="Times New Roman" w:hAnsi="Times New Roman" w:cs="Times New Roman"/>
                <w:spacing w:val="56"/>
                <w:sz w:val="24"/>
                <w:szCs w:val="24"/>
                <w:lang w:val="ru-RU" w:bidi="ar-SA"/>
              </w:rPr>
              <w:t xml:space="preserve"> </w:t>
            </w:r>
            <w:r w:rsidRPr="005D41C6">
              <w:rPr>
                <w:rFonts w:ascii="Times New Roman" w:hAnsi="Times New Roman" w:cs="Times New Roman"/>
                <w:sz w:val="24"/>
                <w:szCs w:val="24"/>
                <w:lang w:val="ru-RU" w:bidi="ar-SA"/>
              </w:rPr>
              <w:t>активен,</w:t>
            </w:r>
            <w:r w:rsidRPr="005D41C6">
              <w:rPr>
                <w:rFonts w:ascii="Times New Roman" w:hAnsi="Times New Roman" w:cs="Times New Roman"/>
                <w:sz w:val="24"/>
                <w:szCs w:val="24"/>
                <w:lang w:val="ru-RU" w:bidi="ar-SA"/>
              </w:rPr>
              <w:tab/>
              <w:t>но</w:t>
            </w:r>
            <w:r w:rsidRPr="005D41C6">
              <w:rPr>
                <w:rFonts w:ascii="Times New Roman" w:hAnsi="Times New Roman" w:cs="Times New Roman"/>
                <w:spacing w:val="57"/>
                <w:sz w:val="24"/>
                <w:szCs w:val="24"/>
                <w:lang w:val="ru-RU" w:bidi="ar-SA"/>
              </w:rPr>
              <w:t xml:space="preserve"> </w:t>
            </w:r>
            <w:r w:rsidRPr="005D41C6">
              <w:rPr>
                <w:rFonts w:ascii="Times New Roman" w:hAnsi="Times New Roman" w:cs="Times New Roman"/>
                <w:sz w:val="24"/>
                <w:szCs w:val="24"/>
                <w:lang w:val="ru-RU" w:bidi="ar-SA"/>
              </w:rPr>
              <w:t>легко</w:t>
            </w:r>
            <w:r w:rsidRPr="005D41C6">
              <w:rPr>
                <w:rFonts w:ascii="Times New Roman" w:hAnsi="Times New Roman" w:cs="Times New Roman"/>
                <w:spacing w:val="58"/>
                <w:sz w:val="24"/>
                <w:szCs w:val="24"/>
                <w:lang w:val="ru-RU" w:bidi="ar-SA"/>
              </w:rPr>
              <w:t xml:space="preserve"> </w:t>
            </w:r>
            <w:r w:rsidRPr="005D41C6">
              <w:rPr>
                <w:rFonts w:ascii="Times New Roman" w:hAnsi="Times New Roman" w:cs="Times New Roman"/>
                <w:sz w:val="24"/>
                <w:szCs w:val="24"/>
                <w:lang w:val="ru-RU" w:bidi="ar-SA"/>
              </w:rPr>
              <w:t>вступает</w:t>
            </w:r>
            <w:r w:rsidRPr="005D41C6">
              <w:rPr>
                <w:rFonts w:ascii="Times New Roman" w:hAnsi="Times New Roman" w:cs="Times New Roman"/>
                <w:spacing w:val="57"/>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контакт,</w:t>
            </w:r>
          </w:p>
          <w:p w14:paraId="3739B8A4"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когда к</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нему</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обращаются;</w:t>
            </w:r>
          </w:p>
        </w:tc>
      </w:tr>
      <w:tr w:rsidR="00B44722" w:rsidRPr="005D41C6" w14:paraId="3B64C811"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4391D3A2"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4C70D2C8" w14:textId="77777777" w:rsidR="00B44722" w:rsidRPr="005D41C6" w:rsidRDefault="00B44722" w:rsidP="00B44722">
            <w:pPr>
              <w:rPr>
                <w:rFonts w:ascii="Times New Roman" w:hAnsi="Times New Roman" w:cs="Times New Roman"/>
                <w:sz w:val="24"/>
                <w:szCs w:val="24"/>
                <w:lang w:bidi="ar-SA"/>
              </w:rPr>
            </w:pPr>
          </w:p>
        </w:tc>
        <w:tc>
          <w:tcPr>
            <w:tcW w:w="734" w:type="dxa"/>
          </w:tcPr>
          <w:p w14:paraId="1F530FD6"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50933BAA" w14:textId="77777777" w:rsidR="00B44722" w:rsidRPr="005D41C6" w:rsidRDefault="00B44722" w:rsidP="00B44722">
            <w:pPr>
              <w:spacing w:line="322" w:lineRule="exact"/>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общительный,</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коммуникативный,</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сверстники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его любят,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часто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общаются.</w:t>
            </w:r>
          </w:p>
        </w:tc>
      </w:tr>
      <w:tr w:rsidR="00B44722" w:rsidRPr="005D41C6" w14:paraId="63748E5A"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val="restart"/>
          </w:tcPr>
          <w:p w14:paraId="245C0FD1"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3.2.</w:t>
            </w:r>
          </w:p>
        </w:tc>
        <w:tc>
          <w:tcPr>
            <w:tcW w:w="2427" w:type="dxa"/>
            <w:vMerge w:val="restart"/>
          </w:tcPr>
          <w:p w14:paraId="7AD77E05" w14:textId="77777777" w:rsidR="00B44722" w:rsidRPr="005D41C6" w:rsidRDefault="00B44722" w:rsidP="00B44722">
            <w:pPr>
              <w:tabs>
                <w:tab w:val="left" w:pos="2185"/>
              </w:tabs>
              <w:ind w:right="93"/>
              <w:rPr>
                <w:rFonts w:ascii="Times New Roman" w:hAnsi="Times New Roman" w:cs="Times New Roman"/>
                <w:sz w:val="24"/>
                <w:szCs w:val="24"/>
                <w:lang w:bidi="ar-SA"/>
              </w:rPr>
            </w:pPr>
            <w:r w:rsidRPr="005D41C6">
              <w:rPr>
                <w:rFonts w:ascii="Times New Roman" w:hAnsi="Times New Roman" w:cs="Times New Roman"/>
                <w:sz w:val="24"/>
                <w:szCs w:val="24"/>
                <w:lang w:bidi="ar-SA"/>
              </w:rPr>
              <w:t>Отношение</w:t>
            </w:r>
            <w:r w:rsidRPr="005D41C6">
              <w:rPr>
                <w:rFonts w:ascii="Times New Roman" w:hAnsi="Times New Roman" w:cs="Times New Roman"/>
                <w:sz w:val="24"/>
                <w:szCs w:val="24"/>
                <w:lang w:bidi="ar-SA"/>
              </w:rPr>
              <w:tab/>
            </w:r>
            <w:r w:rsidRPr="005D41C6">
              <w:rPr>
                <w:rFonts w:ascii="Times New Roman" w:hAnsi="Times New Roman" w:cs="Times New Roman"/>
                <w:spacing w:val="-4"/>
                <w:sz w:val="24"/>
                <w:szCs w:val="24"/>
                <w:lang w:bidi="ar-SA"/>
              </w:rPr>
              <w:t>к</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учителю</w:t>
            </w:r>
          </w:p>
        </w:tc>
        <w:tc>
          <w:tcPr>
            <w:tcW w:w="734" w:type="dxa"/>
          </w:tcPr>
          <w:p w14:paraId="380A6F64"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036026A0" w14:textId="77777777" w:rsidR="00B44722" w:rsidRPr="005D41C6" w:rsidRDefault="00B44722" w:rsidP="00B44722">
            <w:pPr>
              <w:tabs>
                <w:tab w:val="left" w:pos="1671"/>
                <w:tab w:val="left" w:pos="2310"/>
                <w:tab w:val="left" w:pos="2550"/>
                <w:tab w:val="left" w:pos="3941"/>
                <w:tab w:val="left" w:pos="4248"/>
                <w:tab w:val="left" w:pos="5581"/>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общение</w:t>
            </w:r>
            <w:r w:rsidRPr="005D41C6">
              <w:rPr>
                <w:rFonts w:ascii="Times New Roman" w:hAnsi="Times New Roman" w:cs="Times New Roman"/>
                <w:sz w:val="24"/>
                <w:szCs w:val="24"/>
                <w:lang w:val="ru-RU" w:bidi="ar-SA"/>
              </w:rPr>
              <w:tab/>
              <w:t>с</w:t>
            </w:r>
            <w:r w:rsidRPr="005D41C6">
              <w:rPr>
                <w:rFonts w:ascii="Times New Roman" w:hAnsi="Times New Roman" w:cs="Times New Roman"/>
                <w:sz w:val="24"/>
                <w:szCs w:val="24"/>
                <w:lang w:val="ru-RU" w:bidi="ar-SA"/>
              </w:rPr>
              <w:tab/>
              <w:t>учителем</w:t>
            </w:r>
            <w:r w:rsidRPr="005D41C6">
              <w:rPr>
                <w:rFonts w:ascii="Times New Roman" w:hAnsi="Times New Roman" w:cs="Times New Roman"/>
                <w:sz w:val="24"/>
                <w:szCs w:val="24"/>
                <w:lang w:val="ru-RU" w:bidi="ar-SA"/>
              </w:rPr>
              <w:tab/>
              <w:t>приводит</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к</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отрицательным</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эмоциям,</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неадекватно</w:t>
            </w:r>
          </w:p>
          <w:p w14:paraId="1AB66CB1" w14:textId="77777777" w:rsidR="00B44722" w:rsidRPr="005D41C6" w:rsidRDefault="00B44722" w:rsidP="00B44722">
            <w:pPr>
              <w:spacing w:line="308"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реагирует,</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обижается,</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плачет;</w:t>
            </w:r>
          </w:p>
        </w:tc>
      </w:tr>
      <w:tr w:rsidR="00B44722" w:rsidRPr="005D41C6" w14:paraId="78DD6B7D"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985FA8D"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73E99D41" w14:textId="77777777" w:rsidR="00B44722" w:rsidRPr="005D41C6" w:rsidRDefault="00B44722" w:rsidP="00B44722">
            <w:pPr>
              <w:rPr>
                <w:rFonts w:ascii="Times New Roman" w:hAnsi="Times New Roman" w:cs="Times New Roman"/>
                <w:sz w:val="24"/>
                <w:szCs w:val="24"/>
                <w:lang w:bidi="ar-SA"/>
              </w:rPr>
            </w:pPr>
          </w:p>
        </w:tc>
        <w:tc>
          <w:tcPr>
            <w:tcW w:w="734" w:type="dxa"/>
          </w:tcPr>
          <w:p w14:paraId="6442C2FE"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703F7831"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избегает</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контактов</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учителем,</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контакте</w:t>
            </w:r>
          </w:p>
          <w:p w14:paraId="4DF2DB8C"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тревожен,</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замыкается;</w:t>
            </w:r>
          </w:p>
        </w:tc>
      </w:tr>
      <w:tr w:rsidR="00B44722" w:rsidRPr="005D41C6" w14:paraId="5821F387"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1718E3F"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5C6B0032" w14:textId="77777777" w:rsidR="00B44722" w:rsidRPr="005D41C6" w:rsidRDefault="00B44722" w:rsidP="00B44722">
            <w:pPr>
              <w:rPr>
                <w:rFonts w:ascii="Times New Roman" w:hAnsi="Times New Roman" w:cs="Times New Roman"/>
                <w:sz w:val="24"/>
                <w:szCs w:val="24"/>
                <w:lang w:bidi="ar-SA"/>
              </w:rPr>
            </w:pPr>
          </w:p>
        </w:tc>
        <w:tc>
          <w:tcPr>
            <w:tcW w:w="734" w:type="dxa"/>
          </w:tcPr>
          <w:p w14:paraId="0FF35AEE"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05F40AFF" w14:textId="77777777" w:rsidR="00B44722" w:rsidRPr="005D41C6" w:rsidRDefault="00B44722" w:rsidP="00B44722">
            <w:pPr>
              <w:tabs>
                <w:tab w:val="left" w:pos="1825"/>
                <w:tab w:val="left" w:pos="3617"/>
                <w:tab w:val="left" w:pos="5443"/>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выполняет</w:t>
            </w:r>
            <w:r w:rsidRPr="005D41C6">
              <w:rPr>
                <w:rFonts w:ascii="Times New Roman" w:hAnsi="Times New Roman" w:cs="Times New Roman"/>
                <w:sz w:val="24"/>
                <w:szCs w:val="24"/>
                <w:lang w:val="ru-RU" w:bidi="ar-SA"/>
              </w:rPr>
              <w:tab/>
              <w:t>требования</w:t>
            </w:r>
            <w:r w:rsidRPr="005D41C6">
              <w:rPr>
                <w:rFonts w:ascii="Times New Roman" w:hAnsi="Times New Roman" w:cs="Times New Roman"/>
                <w:sz w:val="24"/>
                <w:szCs w:val="24"/>
                <w:lang w:val="ru-RU" w:bidi="ar-SA"/>
              </w:rPr>
              <w:tab/>
              <w:t>формально,</w:t>
            </w:r>
            <w:r w:rsidRPr="005D41C6">
              <w:rPr>
                <w:rFonts w:ascii="Times New Roman" w:hAnsi="Times New Roman" w:cs="Times New Roman"/>
                <w:sz w:val="24"/>
                <w:szCs w:val="24"/>
                <w:lang w:val="ru-RU" w:bidi="ar-SA"/>
              </w:rPr>
              <w:tab/>
              <w:t>не</w:t>
            </w:r>
          </w:p>
          <w:p w14:paraId="7E568464" w14:textId="77777777" w:rsidR="00B44722" w:rsidRPr="005D41C6" w:rsidRDefault="00B44722" w:rsidP="00B44722">
            <w:pPr>
              <w:tabs>
                <w:tab w:val="left" w:pos="2052"/>
                <w:tab w:val="left" w:pos="2410"/>
                <w:tab w:val="left" w:pos="3776"/>
                <w:tab w:val="left" w:pos="5134"/>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заинтересован</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t>общении,</w:t>
            </w:r>
            <w:r w:rsidRPr="005D41C6">
              <w:rPr>
                <w:rFonts w:ascii="Times New Roman" w:hAnsi="Times New Roman" w:cs="Times New Roman"/>
                <w:sz w:val="24"/>
                <w:szCs w:val="24"/>
                <w:lang w:val="ru-RU" w:bidi="ar-SA"/>
              </w:rPr>
              <w:tab/>
              <w:t>старается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быть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незаметным;</w:t>
            </w:r>
          </w:p>
        </w:tc>
      </w:tr>
      <w:tr w:rsidR="00B44722" w:rsidRPr="005D41C6" w14:paraId="2324B881"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29885DFB"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6F8A3B26"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250C2042"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5D3E5CC4" w14:textId="77777777" w:rsidR="00B44722" w:rsidRPr="005D41C6" w:rsidRDefault="00B44722" w:rsidP="00B44722">
            <w:pPr>
              <w:tabs>
                <w:tab w:val="left" w:pos="1938"/>
                <w:tab w:val="left" w:pos="3598"/>
                <w:tab w:val="left" w:pos="4365"/>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старательно</w:t>
            </w:r>
            <w:r w:rsidRPr="005D41C6">
              <w:rPr>
                <w:rFonts w:ascii="Times New Roman" w:hAnsi="Times New Roman" w:cs="Times New Roman"/>
                <w:sz w:val="24"/>
                <w:szCs w:val="24"/>
                <w:lang w:val="ru-RU" w:bidi="ar-SA"/>
              </w:rPr>
              <w:tab/>
              <w:t>выполняет</w:t>
            </w:r>
            <w:r w:rsidRPr="005D41C6">
              <w:rPr>
                <w:rFonts w:ascii="Times New Roman" w:hAnsi="Times New Roman" w:cs="Times New Roman"/>
                <w:sz w:val="24"/>
                <w:szCs w:val="24"/>
                <w:lang w:val="ru-RU" w:bidi="ar-SA"/>
              </w:rPr>
              <w:tab/>
              <w:t>все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требования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учителя,</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но</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от</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контакта</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учителем</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уклоняется,</w:t>
            </w:r>
          </w:p>
          <w:p w14:paraId="3C79AE69"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за</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помощью</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обращается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сверстникам;</w:t>
            </w:r>
          </w:p>
        </w:tc>
      </w:tr>
      <w:tr w:rsidR="00B44722" w:rsidRPr="005D41C6" w14:paraId="49008BB2"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2C6F5D8"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35D23629"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5C74A2CD"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01967F7F"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дорожит</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хорошим</w:t>
            </w:r>
            <w:r w:rsidRPr="005D41C6">
              <w:rPr>
                <w:rFonts w:ascii="Times New Roman" w:hAnsi="Times New Roman" w:cs="Times New Roman"/>
                <w:spacing w:val="76"/>
                <w:sz w:val="24"/>
                <w:szCs w:val="24"/>
                <w:lang w:val="ru-RU" w:bidi="ar-SA"/>
              </w:rPr>
              <w:t xml:space="preserve"> </w:t>
            </w:r>
            <w:r w:rsidRPr="005D41C6">
              <w:rPr>
                <w:rFonts w:ascii="Times New Roman" w:hAnsi="Times New Roman" w:cs="Times New Roman"/>
                <w:sz w:val="24"/>
                <w:szCs w:val="24"/>
                <w:lang w:val="ru-RU" w:bidi="ar-SA"/>
              </w:rPr>
              <w:t>мнением</w:t>
            </w:r>
            <w:r w:rsidRPr="005D41C6">
              <w:rPr>
                <w:rFonts w:ascii="Times New Roman" w:hAnsi="Times New Roman" w:cs="Times New Roman"/>
                <w:spacing w:val="77"/>
                <w:sz w:val="24"/>
                <w:szCs w:val="24"/>
                <w:lang w:val="ru-RU" w:bidi="ar-SA"/>
              </w:rPr>
              <w:t xml:space="preserve"> </w:t>
            </w:r>
            <w:r w:rsidRPr="005D41C6">
              <w:rPr>
                <w:rFonts w:ascii="Times New Roman" w:hAnsi="Times New Roman" w:cs="Times New Roman"/>
                <w:sz w:val="24"/>
                <w:szCs w:val="24"/>
                <w:lang w:val="ru-RU" w:bidi="ar-SA"/>
              </w:rPr>
              <w:t>учителя</w:t>
            </w:r>
            <w:r w:rsidRPr="005D41C6">
              <w:rPr>
                <w:rFonts w:ascii="Times New Roman" w:hAnsi="Times New Roman" w:cs="Times New Roman"/>
                <w:spacing w:val="79"/>
                <w:sz w:val="24"/>
                <w:szCs w:val="24"/>
                <w:lang w:val="ru-RU" w:bidi="ar-SA"/>
              </w:rPr>
              <w:t xml:space="preserve"> </w:t>
            </w:r>
            <w:r w:rsidRPr="005D41C6">
              <w:rPr>
                <w:rFonts w:ascii="Times New Roman" w:hAnsi="Times New Roman" w:cs="Times New Roman"/>
                <w:sz w:val="24"/>
                <w:szCs w:val="24"/>
                <w:lang w:val="ru-RU" w:bidi="ar-SA"/>
              </w:rPr>
              <w:t>о</w:t>
            </w:r>
            <w:r w:rsidRPr="005D41C6">
              <w:rPr>
                <w:rFonts w:ascii="Times New Roman" w:hAnsi="Times New Roman" w:cs="Times New Roman"/>
                <w:spacing w:val="78"/>
                <w:sz w:val="24"/>
                <w:szCs w:val="24"/>
                <w:lang w:val="ru-RU" w:bidi="ar-SA"/>
              </w:rPr>
              <w:t xml:space="preserve"> </w:t>
            </w:r>
            <w:r w:rsidRPr="005D41C6">
              <w:rPr>
                <w:rFonts w:ascii="Times New Roman" w:hAnsi="Times New Roman" w:cs="Times New Roman"/>
                <w:sz w:val="24"/>
                <w:szCs w:val="24"/>
                <w:lang w:val="ru-RU" w:bidi="ar-SA"/>
              </w:rPr>
              <w:t>себе,</w:t>
            </w:r>
          </w:p>
          <w:p w14:paraId="05A5E9A1" w14:textId="77777777" w:rsidR="00B44722" w:rsidRPr="005D41C6" w:rsidRDefault="00B44722" w:rsidP="00B44722">
            <w:pPr>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выполнять</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все</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требования,</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случае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необходимости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обращается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помощью;</w:t>
            </w:r>
          </w:p>
        </w:tc>
      </w:tr>
      <w:tr w:rsidR="00B44722" w:rsidRPr="005D41C6" w14:paraId="149B2C3E"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34FC1892"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464758A7"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3A20E0AD"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1A5816CE" w14:textId="77777777" w:rsidR="00B44722" w:rsidRPr="005D41C6" w:rsidRDefault="00B44722" w:rsidP="00B44722">
            <w:pPr>
              <w:tabs>
                <w:tab w:val="left" w:pos="2123"/>
                <w:tab w:val="left" w:pos="4505"/>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проявляет</w:t>
            </w:r>
            <w:r w:rsidRPr="005D41C6">
              <w:rPr>
                <w:rFonts w:ascii="Times New Roman" w:hAnsi="Times New Roman" w:cs="Times New Roman"/>
                <w:sz w:val="24"/>
                <w:szCs w:val="24"/>
                <w:lang w:val="ru-RU" w:bidi="ar-SA"/>
              </w:rPr>
              <w:tab/>
              <w:t>дружелюбие,</w:t>
            </w:r>
            <w:r w:rsidRPr="005D41C6">
              <w:rPr>
                <w:rFonts w:ascii="Times New Roman" w:hAnsi="Times New Roman" w:cs="Times New Roman"/>
                <w:sz w:val="24"/>
                <w:szCs w:val="24"/>
                <w:lang w:val="ru-RU" w:bidi="ar-SA"/>
              </w:rPr>
              <w:tab/>
              <w:t>стремится</w:t>
            </w:r>
          </w:p>
          <w:p w14:paraId="406F9B07"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понравиться,</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часто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подходит</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после</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урока.</w:t>
            </w:r>
          </w:p>
        </w:tc>
      </w:tr>
      <w:tr w:rsidR="00B44722" w:rsidRPr="005D41C6" w14:paraId="04519DC8"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tcPr>
          <w:p w14:paraId="1FFD120E" w14:textId="77777777" w:rsidR="00B44722" w:rsidRPr="005D41C6" w:rsidRDefault="00B44722" w:rsidP="00B44722">
            <w:pPr>
              <w:spacing w:line="304" w:lineRule="exact"/>
              <w:rPr>
                <w:rFonts w:ascii="Times New Roman" w:hAnsi="Times New Roman" w:cs="Times New Roman"/>
                <w:i/>
                <w:sz w:val="24"/>
                <w:szCs w:val="24"/>
                <w:lang w:bidi="ar-SA"/>
              </w:rPr>
            </w:pPr>
            <w:r w:rsidRPr="005D41C6">
              <w:rPr>
                <w:rFonts w:ascii="Times New Roman" w:hAnsi="Times New Roman" w:cs="Times New Roman"/>
                <w:i/>
                <w:sz w:val="24"/>
                <w:szCs w:val="24"/>
                <w:lang w:bidi="ar-SA"/>
              </w:rPr>
              <w:t>4.</w:t>
            </w:r>
          </w:p>
        </w:tc>
        <w:tc>
          <w:tcPr>
            <w:tcW w:w="8987" w:type="dxa"/>
            <w:gridSpan w:val="3"/>
          </w:tcPr>
          <w:p w14:paraId="4AAA5A28" w14:textId="77777777" w:rsidR="00B44722" w:rsidRPr="005D41C6" w:rsidRDefault="00B44722" w:rsidP="00B44722">
            <w:pPr>
              <w:spacing w:line="304" w:lineRule="exact"/>
              <w:rPr>
                <w:rFonts w:ascii="Times New Roman" w:hAnsi="Times New Roman" w:cs="Times New Roman"/>
                <w:i/>
                <w:sz w:val="24"/>
                <w:szCs w:val="24"/>
                <w:lang w:bidi="ar-SA"/>
              </w:rPr>
            </w:pPr>
            <w:r w:rsidRPr="005D41C6">
              <w:rPr>
                <w:rFonts w:ascii="Times New Roman" w:hAnsi="Times New Roman" w:cs="Times New Roman"/>
                <w:i/>
                <w:sz w:val="24"/>
                <w:szCs w:val="24"/>
                <w:lang w:bidi="ar-SA"/>
              </w:rPr>
              <w:t>Эмоциональное</w:t>
            </w:r>
            <w:r w:rsidRPr="005D41C6">
              <w:rPr>
                <w:rFonts w:ascii="Times New Roman" w:hAnsi="Times New Roman" w:cs="Times New Roman"/>
                <w:i/>
                <w:spacing w:val="-7"/>
                <w:sz w:val="24"/>
                <w:szCs w:val="24"/>
                <w:lang w:bidi="ar-SA"/>
              </w:rPr>
              <w:t xml:space="preserve"> </w:t>
            </w:r>
            <w:r w:rsidRPr="005D41C6">
              <w:rPr>
                <w:rFonts w:ascii="Times New Roman" w:hAnsi="Times New Roman" w:cs="Times New Roman"/>
                <w:i/>
                <w:sz w:val="24"/>
                <w:szCs w:val="24"/>
                <w:lang w:bidi="ar-SA"/>
              </w:rPr>
              <w:t>благополучие</w:t>
            </w:r>
          </w:p>
        </w:tc>
      </w:tr>
      <w:tr w:rsidR="00B44722" w:rsidRPr="005D41C6" w14:paraId="7595E344"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vMerge w:val="restart"/>
          </w:tcPr>
          <w:p w14:paraId="16207626" w14:textId="77777777" w:rsidR="00B44722" w:rsidRPr="005D41C6" w:rsidRDefault="00B44722" w:rsidP="00B44722">
            <w:pPr>
              <w:rPr>
                <w:rFonts w:ascii="Times New Roman" w:hAnsi="Times New Roman" w:cs="Times New Roman"/>
                <w:sz w:val="24"/>
                <w:szCs w:val="24"/>
                <w:lang w:bidi="ar-SA"/>
              </w:rPr>
            </w:pPr>
          </w:p>
        </w:tc>
        <w:tc>
          <w:tcPr>
            <w:tcW w:w="2427" w:type="dxa"/>
            <w:vMerge w:val="restart"/>
          </w:tcPr>
          <w:p w14:paraId="76614BF8" w14:textId="77777777" w:rsidR="00B44722" w:rsidRPr="005D41C6" w:rsidRDefault="00B44722" w:rsidP="00B44722">
            <w:pPr>
              <w:rPr>
                <w:rFonts w:ascii="Times New Roman" w:hAnsi="Times New Roman" w:cs="Times New Roman"/>
                <w:sz w:val="24"/>
                <w:szCs w:val="24"/>
                <w:lang w:bidi="ar-SA"/>
              </w:rPr>
            </w:pPr>
          </w:p>
        </w:tc>
        <w:tc>
          <w:tcPr>
            <w:tcW w:w="734" w:type="dxa"/>
          </w:tcPr>
          <w:p w14:paraId="0DAC63D4" w14:textId="77777777" w:rsidR="00B44722" w:rsidRPr="005D41C6" w:rsidRDefault="00B44722" w:rsidP="005D41C6">
            <w:pPr>
              <w:spacing w:line="304"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0</w:t>
            </w:r>
          </w:p>
        </w:tc>
        <w:tc>
          <w:tcPr>
            <w:tcW w:w="5826" w:type="dxa"/>
          </w:tcPr>
          <w:p w14:paraId="297E83E0" w14:textId="77777777" w:rsidR="00B44722" w:rsidRPr="005D41C6" w:rsidRDefault="00B44722" w:rsidP="00B44722">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преобладает</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агрессия</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или</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депрессия;</w:t>
            </w:r>
          </w:p>
        </w:tc>
      </w:tr>
      <w:tr w:rsidR="00B44722" w:rsidRPr="005D41C6" w14:paraId="79FFC731"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123C9F11"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3AAF104A" w14:textId="77777777" w:rsidR="00B44722" w:rsidRPr="005D41C6" w:rsidRDefault="00B44722" w:rsidP="00B44722">
            <w:pPr>
              <w:rPr>
                <w:rFonts w:ascii="Times New Roman" w:hAnsi="Times New Roman" w:cs="Times New Roman"/>
                <w:sz w:val="24"/>
                <w:szCs w:val="24"/>
                <w:lang w:bidi="ar-SA"/>
              </w:rPr>
            </w:pPr>
          </w:p>
        </w:tc>
        <w:tc>
          <w:tcPr>
            <w:tcW w:w="734" w:type="dxa"/>
          </w:tcPr>
          <w:p w14:paraId="6910BACD"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5826" w:type="dxa"/>
          </w:tcPr>
          <w:p w14:paraId="41DB3519" w14:textId="77777777" w:rsidR="00B44722" w:rsidRPr="005D41C6" w:rsidRDefault="00B44722" w:rsidP="00B44722">
            <w:pPr>
              <w:tabs>
                <w:tab w:val="left" w:pos="1661"/>
                <w:tab w:val="left" w:pos="3645"/>
                <w:tab w:val="left" w:pos="5339"/>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выражены</w:t>
            </w:r>
            <w:r w:rsidRPr="005D41C6">
              <w:rPr>
                <w:rFonts w:ascii="Times New Roman" w:hAnsi="Times New Roman" w:cs="Times New Roman"/>
                <w:sz w:val="24"/>
                <w:szCs w:val="24"/>
                <w:lang w:val="ru-RU" w:bidi="ar-SA"/>
              </w:rPr>
              <w:tab/>
              <w:t>депрессивные</w:t>
            </w:r>
            <w:r w:rsidRPr="005D41C6">
              <w:rPr>
                <w:rFonts w:ascii="Times New Roman" w:hAnsi="Times New Roman" w:cs="Times New Roman"/>
                <w:sz w:val="24"/>
                <w:szCs w:val="24"/>
                <w:lang w:val="ru-RU" w:bidi="ar-SA"/>
              </w:rPr>
              <w:tab/>
              <w:t>проявления</w:t>
            </w:r>
            <w:r w:rsidRPr="005D41C6">
              <w:rPr>
                <w:rFonts w:ascii="Times New Roman" w:hAnsi="Times New Roman" w:cs="Times New Roman"/>
                <w:sz w:val="24"/>
                <w:szCs w:val="24"/>
                <w:lang w:val="ru-RU" w:bidi="ar-SA"/>
              </w:rPr>
              <w:tab/>
              <w:t>без</w:t>
            </w:r>
          </w:p>
          <w:p w14:paraId="1190C5C5" w14:textId="77777777" w:rsidR="00B44722" w:rsidRPr="005D41C6" w:rsidRDefault="00B44722" w:rsidP="00B44722">
            <w:pPr>
              <w:spacing w:line="322" w:lineRule="exact"/>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причин,</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агрессивные</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реакции,</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часто</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ссорится</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одноклассниками;</w:t>
            </w:r>
          </w:p>
        </w:tc>
      </w:tr>
      <w:tr w:rsidR="00B44722" w:rsidRPr="005D41C6" w14:paraId="06D626BF"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4899E95"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0E9596AB"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1BC1DE1D" w14:textId="77777777" w:rsidR="00B44722" w:rsidRPr="005D41C6" w:rsidRDefault="00B44722"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5826" w:type="dxa"/>
          </w:tcPr>
          <w:p w14:paraId="7772B6A7" w14:textId="77777777" w:rsidR="00B44722" w:rsidRPr="005D41C6" w:rsidRDefault="00B44722" w:rsidP="00B44722">
            <w:pPr>
              <w:tabs>
                <w:tab w:val="left" w:pos="2669"/>
                <w:tab w:val="left" w:pos="4845"/>
              </w:tabs>
              <w:spacing w:line="322" w:lineRule="exact"/>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отрицательные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эмоции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превалируют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(тревожность,</w:t>
            </w:r>
            <w:r w:rsidRPr="005D41C6">
              <w:rPr>
                <w:rFonts w:ascii="Times New Roman" w:hAnsi="Times New Roman" w:cs="Times New Roman"/>
                <w:sz w:val="24"/>
                <w:szCs w:val="24"/>
                <w:lang w:val="ru-RU" w:bidi="ar-SA"/>
              </w:rPr>
              <w:tab/>
              <w:t>огорчение,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страхи,</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вспыльчивость,</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обидчивость);</w:t>
            </w:r>
          </w:p>
        </w:tc>
      </w:tr>
      <w:tr w:rsidR="00B44722" w:rsidRPr="005D41C6" w14:paraId="23DCDFB9"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60992D73"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6F717A3A"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6F6B0106"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5826" w:type="dxa"/>
          </w:tcPr>
          <w:p w14:paraId="77132A0E"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эмоциональные</w:t>
            </w:r>
            <w:r w:rsidRPr="005D41C6">
              <w:rPr>
                <w:rFonts w:ascii="Times New Roman" w:hAnsi="Times New Roman" w:cs="Times New Roman"/>
                <w:spacing w:val="37"/>
                <w:sz w:val="24"/>
                <w:szCs w:val="24"/>
                <w:lang w:val="ru-RU" w:bidi="ar-SA"/>
              </w:rPr>
              <w:t xml:space="preserve"> </w:t>
            </w:r>
            <w:r w:rsidRPr="005D41C6">
              <w:rPr>
                <w:rFonts w:ascii="Times New Roman" w:hAnsi="Times New Roman" w:cs="Times New Roman"/>
                <w:sz w:val="24"/>
                <w:szCs w:val="24"/>
                <w:lang w:val="ru-RU" w:bidi="ar-SA"/>
              </w:rPr>
              <w:t>проявления</w:t>
            </w:r>
            <w:r w:rsidRPr="005D41C6">
              <w:rPr>
                <w:rFonts w:ascii="Times New Roman" w:hAnsi="Times New Roman" w:cs="Times New Roman"/>
                <w:spacing w:val="106"/>
                <w:sz w:val="24"/>
                <w:szCs w:val="24"/>
                <w:lang w:val="ru-RU" w:bidi="ar-SA"/>
              </w:rPr>
              <w:t xml:space="preserve"> </w:t>
            </w:r>
            <w:r w:rsidRPr="005D41C6">
              <w:rPr>
                <w:rFonts w:ascii="Times New Roman" w:hAnsi="Times New Roman" w:cs="Times New Roman"/>
                <w:sz w:val="24"/>
                <w:szCs w:val="24"/>
                <w:lang w:val="ru-RU" w:bidi="ar-SA"/>
              </w:rPr>
              <w:t>снижены,</w:t>
            </w:r>
            <w:r w:rsidRPr="005D41C6">
              <w:rPr>
                <w:rFonts w:ascii="Times New Roman" w:hAnsi="Times New Roman" w:cs="Times New Roman"/>
                <w:spacing w:val="104"/>
                <w:sz w:val="24"/>
                <w:szCs w:val="24"/>
                <w:lang w:val="ru-RU" w:bidi="ar-SA"/>
              </w:rPr>
              <w:t xml:space="preserve"> </w:t>
            </w:r>
            <w:r w:rsidRPr="005D41C6">
              <w:rPr>
                <w:rFonts w:ascii="Times New Roman" w:hAnsi="Times New Roman" w:cs="Times New Roman"/>
                <w:sz w:val="24"/>
                <w:szCs w:val="24"/>
                <w:lang w:val="ru-RU" w:bidi="ar-SA"/>
              </w:rPr>
              <w:t>часто</w:t>
            </w:r>
          </w:p>
          <w:p w14:paraId="35414410" w14:textId="77777777" w:rsidR="00B44722" w:rsidRPr="005D41C6" w:rsidRDefault="00B44722" w:rsidP="00B44722">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бывает</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подавленном</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настроении</w:t>
            </w:r>
          </w:p>
        </w:tc>
      </w:tr>
      <w:tr w:rsidR="00B44722" w:rsidRPr="005D41C6" w14:paraId="0A5F0F64"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vMerge/>
            <w:tcBorders>
              <w:top w:val="nil"/>
            </w:tcBorders>
          </w:tcPr>
          <w:p w14:paraId="6B7F81BD" w14:textId="77777777" w:rsidR="00B44722" w:rsidRPr="005D41C6" w:rsidRDefault="00B44722" w:rsidP="00B44722">
            <w:pPr>
              <w:rPr>
                <w:rFonts w:ascii="Times New Roman" w:hAnsi="Times New Roman" w:cs="Times New Roman"/>
                <w:sz w:val="24"/>
                <w:szCs w:val="24"/>
                <w:lang w:val="ru-RU" w:bidi="ar-SA"/>
              </w:rPr>
            </w:pPr>
          </w:p>
        </w:tc>
        <w:tc>
          <w:tcPr>
            <w:tcW w:w="2427" w:type="dxa"/>
            <w:vMerge/>
            <w:tcBorders>
              <w:top w:val="nil"/>
            </w:tcBorders>
          </w:tcPr>
          <w:p w14:paraId="15A11F15" w14:textId="77777777" w:rsidR="00B44722" w:rsidRPr="005D41C6" w:rsidRDefault="00B44722" w:rsidP="00B44722">
            <w:pPr>
              <w:rPr>
                <w:rFonts w:ascii="Times New Roman" w:hAnsi="Times New Roman" w:cs="Times New Roman"/>
                <w:sz w:val="24"/>
                <w:szCs w:val="24"/>
                <w:lang w:val="ru-RU" w:bidi="ar-SA"/>
              </w:rPr>
            </w:pPr>
          </w:p>
        </w:tc>
        <w:tc>
          <w:tcPr>
            <w:tcW w:w="734" w:type="dxa"/>
          </w:tcPr>
          <w:p w14:paraId="61322000" w14:textId="77777777" w:rsidR="00B44722" w:rsidRPr="005D41C6" w:rsidRDefault="00B44722" w:rsidP="005D41C6">
            <w:pPr>
              <w:spacing w:line="301"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5826" w:type="dxa"/>
          </w:tcPr>
          <w:p w14:paraId="5B0282C1" w14:textId="77777777" w:rsidR="00B44722" w:rsidRPr="005D41C6" w:rsidRDefault="00B44722" w:rsidP="00B44722">
            <w:pPr>
              <w:spacing w:line="30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спокойное</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эмоциональное</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состояние;</w:t>
            </w:r>
          </w:p>
        </w:tc>
      </w:tr>
      <w:tr w:rsidR="00B44722" w:rsidRPr="005D41C6" w14:paraId="56D3372B" w14:textId="77777777" w:rsidTr="00B447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BDE2AAB" w14:textId="77777777" w:rsidR="00B44722" w:rsidRPr="005D41C6" w:rsidRDefault="00B44722" w:rsidP="00B44722">
            <w:pPr>
              <w:rPr>
                <w:rFonts w:ascii="Times New Roman" w:hAnsi="Times New Roman" w:cs="Times New Roman"/>
                <w:sz w:val="24"/>
                <w:szCs w:val="24"/>
                <w:lang w:bidi="ar-SA"/>
              </w:rPr>
            </w:pPr>
          </w:p>
        </w:tc>
        <w:tc>
          <w:tcPr>
            <w:tcW w:w="2427" w:type="dxa"/>
            <w:vMerge/>
            <w:tcBorders>
              <w:top w:val="nil"/>
            </w:tcBorders>
          </w:tcPr>
          <w:p w14:paraId="1517DCEE" w14:textId="77777777" w:rsidR="00B44722" w:rsidRPr="005D41C6" w:rsidRDefault="00B44722" w:rsidP="00B44722">
            <w:pPr>
              <w:rPr>
                <w:rFonts w:ascii="Times New Roman" w:hAnsi="Times New Roman" w:cs="Times New Roman"/>
                <w:sz w:val="24"/>
                <w:szCs w:val="24"/>
                <w:lang w:bidi="ar-SA"/>
              </w:rPr>
            </w:pPr>
          </w:p>
        </w:tc>
        <w:tc>
          <w:tcPr>
            <w:tcW w:w="734" w:type="dxa"/>
          </w:tcPr>
          <w:p w14:paraId="4F836536"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5826" w:type="dxa"/>
          </w:tcPr>
          <w:p w14:paraId="7ECE9EC8" w14:textId="77777777" w:rsidR="00B44722" w:rsidRPr="005D41C6" w:rsidRDefault="00B44722" w:rsidP="00B44722">
            <w:pPr>
              <w:tabs>
                <w:tab w:val="left" w:pos="1669"/>
                <w:tab w:val="left" w:pos="4170"/>
                <w:tab w:val="left" w:pos="4640"/>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находится</w:t>
            </w:r>
            <w:r w:rsidRPr="005D41C6">
              <w:rPr>
                <w:rFonts w:ascii="Times New Roman" w:hAnsi="Times New Roman" w:cs="Times New Roman"/>
                <w:sz w:val="24"/>
                <w:szCs w:val="24"/>
                <w:lang w:val="ru-RU" w:bidi="ar-SA"/>
              </w:rPr>
              <w:tab/>
              <w:t>преимущественно</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t>хорошем</w:t>
            </w:r>
          </w:p>
          <w:p w14:paraId="57AE5A83" w14:textId="77777777" w:rsidR="00B44722" w:rsidRPr="005D41C6" w:rsidRDefault="00B44722" w:rsidP="00B44722">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настроении,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часто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улыбается,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смеется.</w:t>
            </w:r>
          </w:p>
        </w:tc>
      </w:tr>
    </w:tbl>
    <w:p w14:paraId="4ECFA4E3" w14:textId="77777777" w:rsidR="005D41C6" w:rsidRPr="005D41C6" w:rsidRDefault="005D41C6" w:rsidP="00B44722">
      <w:pPr>
        <w:spacing w:after="0" w:line="240" w:lineRule="auto"/>
        <w:ind w:right="838"/>
        <w:jc w:val="both"/>
        <w:rPr>
          <w:sz w:val="28"/>
          <w:szCs w:val="28"/>
          <w:lang w:eastAsia="en-US" w:bidi="ar-SA"/>
        </w:rPr>
      </w:pPr>
    </w:p>
    <w:p w14:paraId="7FF855D1" w14:textId="34A8E7C1" w:rsidR="00B44722" w:rsidRPr="005D41C6" w:rsidRDefault="00B44722" w:rsidP="005D41C6">
      <w:pPr>
        <w:spacing w:after="0" w:line="240" w:lineRule="auto"/>
        <w:ind w:right="838" w:firstLine="720"/>
        <w:jc w:val="both"/>
        <w:rPr>
          <w:sz w:val="28"/>
          <w:szCs w:val="28"/>
          <w:lang w:eastAsia="en-US" w:bidi="ar-SA"/>
        </w:rPr>
      </w:pPr>
      <w:r w:rsidRPr="005D41C6">
        <w:rPr>
          <w:sz w:val="28"/>
          <w:szCs w:val="28"/>
          <w:lang w:eastAsia="en-US" w:bidi="ar-SA"/>
        </w:rPr>
        <w:t>Для определения сформированности учебной деятельности используется</w:t>
      </w:r>
      <w:r w:rsidRPr="005D41C6">
        <w:rPr>
          <w:spacing w:val="1"/>
          <w:sz w:val="28"/>
          <w:szCs w:val="28"/>
          <w:lang w:eastAsia="en-US" w:bidi="ar-SA"/>
        </w:rPr>
        <w:t xml:space="preserve"> </w:t>
      </w:r>
      <w:r w:rsidRPr="005D41C6">
        <w:rPr>
          <w:sz w:val="28"/>
          <w:szCs w:val="28"/>
          <w:lang w:eastAsia="en-US" w:bidi="ar-SA"/>
        </w:rPr>
        <w:t>методика</w:t>
      </w:r>
      <w:r w:rsidRPr="005D41C6">
        <w:rPr>
          <w:spacing w:val="-2"/>
          <w:sz w:val="28"/>
          <w:szCs w:val="28"/>
          <w:lang w:eastAsia="en-US" w:bidi="ar-SA"/>
        </w:rPr>
        <w:t xml:space="preserve"> </w:t>
      </w:r>
      <w:r w:rsidRPr="005D41C6">
        <w:rPr>
          <w:sz w:val="28"/>
          <w:szCs w:val="28"/>
          <w:u w:val="single"/>
          <w:lang w:eastAsia="en-US" w:bidi="ar-SA"/>
        </w:rPr>
        <w:t>М.В</w:t>
      </w:r>
      <w:r w:rsidRPr="005D41C6">
        <w:rPr>
          <w:spacing w:val="-3"/>
          <w:sz w:val="28"/>
          <w:szCs w:val="28"/>
          <w:u w:val="single"/>
          <w:lang w:eastAsia="en-US" w:bidi="ar-SA"/>
        </w:rPr>
        <w:t xml:space="preserve"> </w:t>
      </w:r>
      <w:r w:rsidRPr="005D41C6">
        <w:rPr>
          <w:sz w:val="28"/>
          <w:szCs w:val="28"/>
          <w:u w:val="single"/>
          <w:lang w:eastAsia="en-US" w:bidi="ar-SA"/>
        </w:rPr>
        <w:t>Матюхиной «Изучение</w:t>
      </w:r>
      <w:r w:rsidRPr="005D41C6">
        <w:rPr>
          <w:spacing w:val="-1"/>
          <w:sz w:val="28"/>
          <w:szCs w:val="28"/>
          <w:u w:val="single"/>
          <w:lang w:eastAsia="en-US" w:bidi="ar-SA"/>
        </w:rPr>
        <w:t xml:space="preserve"> </w:t>
      </w:r>
      <w:r w:rsidRPr="005D41C6">
        <w:rPr>
          <w:sz w:val="28"/>
          <w:szCs w:val="28"/>
          <w:u w:val="single"/>
          <w:lang w:eastAsia="en-US" w:bidi="ar-SA"/>
        </w:rPr>
        <w:t>мотивационной сферы».</w:t>
      </w:r>
    </w:p>
    <w:p w14:paraId="75013406" w14:textId="0EF58723" w:rsidR="00B44722" w:rsidRPr="005D41C6" w:rsidRDefault="00B44722" w:rsidP="00B44722">
      <w:pPr>
        <w:spacing w:after="0" w:line="240" w:lineRule="auto"/>
        <w:ind w:right="832"/>
        <w:jc w:val="both"/>
        <w:rPr>
          <w:sz w:val="28"/>
          <w:szCs w:val="28"/>
          <w:lang w:eastAsia="en-US" w:bidi="ar-SA"/>
        </w:rPr>
      </w:pPr>
      <w:r w:rsidRPr="005D41C6">
        <w:rPr>
          <w:sz w:val="28"/>
          <w:szCs w:val="28"/>
          <w:lang w:eastAsia="en-US" w:bidi="ar-SA"/>
        </w:rPr>
        <w:t>Учащимся</w:t>
      </w:r>
      <w:r w:rsidRPr="005D41C6">
        <w:rPr>
          <w:spacing w:val="1"/>
          <w:sz w:val="28"/>
          <w:szCs w:val="28"/>
          <w:lang w:eastAsia="en-US" w:bidi="ar-SA"/>
        </w:rPr>
        <w:t xml:space="preserve"> </w:t>
      </w:r>
      <w:r w:rsidRPr="005D41C6">
        <w:rPr>
          <w:sz w:val="28"/>
          <w:szCs w:val="28"/>
          <w:lang w:eastAsia="en-US" w:bidi="ar-SA"/>
        </w:rPr>
        <w:t>предлагается</w:t>
      </w:r>
      <w:r w:rsidRPr="005D41C6">
        <w:rPr>
          <w:spacing w:val="1"/>
          <w:sz w:val="28"/>
          <w:szCs w:val="28"/>
          <w:lang w:eastAsia="en-US" w:bidi="ar-SA"/>
        </w:rPr>
        <w:t xml:space="preserve"> </w:t>
      </w:r>
      <w:r w:rsidRPr="005D41C6">
        <w:rPr>
          <w:sz w:val="28"/>
          <w:szCs w:val="28"/>
          <w:lang w:eastAsia="en-US" w:bidi="ar-SA"/>
        </w:rPr>
        <w:t>выбрать</w:t>
      </w:r>
      <w:r w:rsidRPr="005D41C6">
        <w:rPr>
          <w:spacing w:val="1"/>
          <w:sz w:val="28"/>
          <w:szCs w:val="28"/>
          <w:lang w:eastAsia="en-US" w:bidi="ar-SA"/>
        </w:rPr>
        <w:t xml:space="preserve"> </w:t>
      </w:r>
      <w:r w:rsidRPr="005D41C6">
        <w:rPr>
          <w:sz w:val="28"/>
          <w:szCs w:val="28"/>
          <w:lang w:eastAsia="en-US" w:bidi="ar-SA"/>
        </w:rPr>
        <w:t>суждения.</w:t>
      </w:r>
      <w:r w:rsidRPr="005D41C6">
        <w:rPr>
          <w:spacing w:val="1"/>
          <w:sz w:val="28"/>
          <w:szCs w:val="28"/>
          <w:lang w:eastAsia="en-US" w:bidi="ar-SA"/>
        </w:rPr>
        <w:t xml:space="preserve"> </w:t>
      </w:r>
      <w:r w:rsidRPr="005D41C6">
        <w:rPr>
          <w:sz w:val="28"/>
          <w:szCs w:val="28"/>
          <w:lang w:eastAsia="en-US" w:bidi="ar-SA"/>
        </w:rPr>
        <w:t>Анализ</w:t>
      </w:r>
      <w:r w:rsidRPr="005D41C6">
        <w:rPr>
          <w:spacing w:val="1"/>
          <w:sz w:val="28"/>
          <w:szCs w:val="28"/>
          <w:lang w:eastAsia="en-US" w:bidi="ar-SA"/>
        </w:rPr>
        <w:t xml:space="preserve"> </w:t>
      </w:r>
      <w:r w:rsidRPr="005D41C6">
        <w:rPr>
          <w:sz w:val="28"/>
          <w:szCs w:val="28"/>
          <w:lang w:eastAsia="en-US" w:bidi="ar-SA"/>
        </w:rPr>
        <w:t>выбранных</w:t>
      </w:r>
      <w:r w:rsidRPr="005D41C6">
        <w:rPr>
          <w:spacing w:val="1"/>
          <w:sz w:val="28"/>
          <w:szCs w:val="28"/>
          <w:lang w:eastAsia="en-US" w:bidi="ar-SA"/>
        </w:rPr>
        <w:t xml:space="preserve"> </w:t>
      </w:r>
      <w:r w:rsidRPr="005D41C6">
        <w:rPr>
          <w:sz w:val="28"/>
          <w:szCs w:val="28"/>
          <w:lang w:eastAsia="en-US" w:bidi="ar-SA"/>
        </w:rPr>
        <w:t>суждений</w:t>
      </w:r>
      <w:r w:rsidR="005D41C6" w:rsidRPr="005D41C6">
        <w:rPr>
          <w:sz w:val="28"/>
          <w:szCs w:val="28"/>
          <w:lang w:eastAsia="en-US" w:bidi="ar-SA"/>
        </w:rPr>
        <w:t xml:space="preserve"> </w:t>
      </w:r>
      <w:r w:rsidRPr="005D41C6">
        <w:rPr>
          <w:sz w:val="28"/>
          <w:szCs w:val="28"/>
          <w:lang w:eastAsia="en-US" w:bidi="ar-SA"/>
        </w:rPr>
        <w:t>позволяет сделать выводы в отношении сформированности мотивов</w:t>
      </w:r>
      <w:r w:rsidRPr="005D41C6">
        <w:rPr>
          <w:spacing w:val="1"/>
          <w:sz w:val="28"/>
          <w:szCs w:val="28"/>
          <w:lang w:eastAsia="en-US" w:bidi="ar-SA"/>
        </w:rPr>
        <w:t xml:space="preserve"> </w:t>
      </w:r>
      <w:r w:rsidRPr="005D41C6">
        <w:rPr>
          <w:spacing w:val="-1"/>
          <w:sz w:val="28"/>
          <w:szCs w:val="28"/>
          <w:lang w:eastAsia="en-US" w:bidi="ar-SA"/>
        </w:rPr>
        <w:t>обучения:</w:t>
      </w:r>
      <w:r w:rsidRPr="005D41C6">
        <w:rPr>
          <w:spacing w:val="-13"/>
          <w:sz w:val="28"/>
          <w:szCs w:val="28"/>
          <w:lang w:eastAsia="en-US" w:bidi="ar-SA"/>
        </w:rPr>
        <w:t xml:space="preserve"> </w:t>
      </w:r>
      <w:r w:rsidRPr="005D41C6">
        <w:rPr>
          <w:spacing w:val="-1"/>
          <w:sz w:val="28"/>
          <w:szCs w:val="28"/>
          <w:lang w:eastAsia="en-US" w:bidi="ar-SA"/>
        </w:rPr>
        <w:t>долга</w:t>
      </w:r>
      <w:r w:rsidRPr="005D41C6">
        <w:rPr>
          <w:spacing w:val="-15"/>
          <w:sz w:val="28"/>
          <w:szCs w:val="28"/>
          <w:lang w:eastAsia="en-US" w:bidi="ar-SA"/>
        </w:rPr>
        <w:t xml:space="preserve"> </w:t>
      </w:r>
      <w:r w:rsidRPr="005D41C6">
        <w:rPr>
          <w:spacing w:val="-1"/>
          <w:sz w:val="28"/>
          <w:szCs w:val="28"/>
          <w:lang w:eastAsia="en-US" w:bidi="ar-SA"/>
        </w:rPr>
        <w:t>и</w:t>
      </w:r>
      <w:r w:rsidRPr="005D41C6">
        <w:rPr>
          <w:spacing w:val="-15"/>
          <w:sz w:val="28"/>
          <w:szCs w:val="28"/>
          <w:lang w:eastAsia="en-US" w:bidi="ar-SA"/>
        </w:rPr>
        <w:t xml:space="preserve"> </w:t>
      </w:r>
      <w:r w:rsidRPr="005D41C6">
        <w:rPr>
          <w:spacing w:val="-1"/>
          <w:sz w:val="28"/>
          <w:szCs w:val="28"/>
          <w:lang w:eastAsia="en-US" w:bidi="ar-SA"/>
        </w:rPr>
        <w:t>ответственности;</w:t>
      </w:r>
      <w:r w:rsidRPr="005D41C6">
        <w:rPr>
          <w:spacing w:val="-12"/>
          <w:sz w:val="28"/>
          <w:szCs w:val="28"/>
          <w:lang w:eastAsia="en-US" w:bidi="ar-SA"/>
        </w:rPr>
        <w:t xml:space="preserve"> </w:t>
      </w:r>
      <w:r w:rsidRPr="005D41C6">
        <w:rPr>
          <w:sz w:val="28"/>
          <w:szCs w:val="28"/>
          <w:lang w:eastAsia="en-US" w:bidi="ar-SA"/>
        </w:rPr>
        <w:t>самоопределения</w:t>
      </w:r>
      <w:r w:rsidRPr="005D41C6">
        <w:rPr>
          <w:spacing w:val="-16"/>
          <w:sz w:val="28"/>
          <w:szCs w:val="28"/>
          <w:lang w:eastAsia="en-US" w:bidi="ar-SA"/>
        </w:rPr>
        <w:t xml:space="preserve"> </w:t>
      </w:r>
      <w:r w:rsidRPr="005D41C6">
        <w:rPr>
          <w:sz w:val="28"/>
          <w:szCs w:val="28"/>
          <w:lang w:eastAsia="en-US" w:bidi="ar-SA"/>
        </w:rPr>
        <w:t>и</w:t>
      </w:r>
      <w:r w:rsidRPr="005D41C6">
        <w:rPr>
          <w:spacing w:val="-15"/>
          <w:sz w:val="28"/>
          <w:szCs w:val="28"/>
          <w:lang w:eastAsia="en-US" w:bidi="ar-SA"/>
        </w:rPr>
        <w:t xml:space="preserve"> </w:t>
      </w:r>
      <w:r w:rsidRPr="005D41C6">
        <w:rPr>
          <w:sz w:val="28"/>
          <w:szCs w:val="28"/>
          <w:lang w:eastAsia="en-US" w:bidi="ar-SA"/>
        </w:rPr>
        <w:t>самосовершенствования;</w:t>
      </w:r>
      <w:r w:rsidRPr="005D41C6">
        <w:rPr>
          <w:spacing w:val="-67"/>
          <w:sz w:val="28"/>
          <w:szCs w:val="28"/>
          <w:lang w:eastAsia="en-US" w:bidi="ar-SA"/>
        </w:rPr>
        <w:t xml:space="preserve"> </w:t>
      </w:r>
      <w:r w:rsidRPr="005D41C6">
        <w:rPr>
          <w:sz w:val="28"/>
          <w:szCs w:val="28"/>
          <w:lang w:eastAsia="en-US" w:bidi="ar-SA"/>
        </w:rPr>
        <w:t>благополучия,</w:t>
      </w:r>
      <w:r w:rsidRPr="005D41C6">
        <w:rPr>
          <w:spacing w:val="-1"/>
          <w:sz w:val="28"/>
          <w:szCs w:val="28"/>
          <w:lang w:eastAsia="en-US" w:bidi="ar-SA"/>
        </w:rPr>
        <w:t xml:space="preserve"> </w:t>
      </w:r>
      <w:r w:rsidRPr="005D41C6">
        <w:rPr>
          <w:sz w:val="28"/>
          <w:szCs w:val="28"/>
          <w:lang w:eastAsia="en-US" w:bidi="ar-SA"/>
        </w:rPr>
        <w:t>престижной</w:t>
      </w:r>
      <w:r w:rsidRPr="005D41C6">
        <w:rPr>
          <w:spacing w:val="-1"/>
          <w:sz w:val="28"/>
          <w:szCs w:val="28"/>
          <w:lang w:eastAsia="en-US" w:bidi="ar-SA"/>
        </w:rPr>
        <w:t xml:space="preserve"> </w:t>
      </w:r>
      <w:r w:rsidRPr="005D41C6">
        <w:rPr>
          <w:sz w:val="28"/>
          <w:szCs w:val="28"/>
          <w:lang w:eastAsia="en-US" w:bidi="ar-SA"/>
        </w:rPr>
        <w:t>мотивации;</w:t>
      </w:r>
      <w:r w:rsidRPr="005D41C6">
        <w:rPr>
          <w:spacing w:val="-2"/>
          <w:sz w:val="28"/>
          <w:szCs w:val="28"/>
          <w:lang w:eastAsia="en-US" w:bidi="ar-SA"/>
        </w:rPr>
        <w:t xml:space="preserve"> </w:t>
      </w:r>
      <w:r w:rsidRPr="005D41C6">
        <w:rPr>
          <w:sz w:val="28"/>
          <w:szCs w:val="28"/>
          <w:lang w:eastAsia="en-US" w:bidi="ar-SA"/>
        </w:rPr>
        <w:t>мотивации</w:t>
      </w:r>
      <w:r w:rsidRPr="005D41C6">
        <w:rPr>
          <w:spacing w:val="-4"/>
          <w:sz w:val="28"/>
          <w:szCs w:val="28"/>
          <w:lang w:eastAsia="en-US" w:bidi="ar-SA"/>
        </w:rPr>
        <w:t xml:space="preserve"> </w:t>
      </w:r>
      <w:r w:rsidRPr="005D41C6">
        <w:rPr>
          <w:sz w:val="28"/>
          <w:szCs w:val="28"/>
          <w:lang w:eastAsia="en-US" w:bidi="ar-SA"/>
        </w:rPr>
        <w:t>избегания.</w:t>
      </w:r>
    </w:p>
    <w:p w14:paraId="4A35C92F" w14:textId="77777777" w:rsidR="00B44722" w:rsidRPr="005D41C6" w:rsidRDefault="00B44722" w:rsidP="00B44722">
      <w:pPr>
        <w:spacing w:after="0" w:line="320" w:lineRule="exact"/>
        <w:rPr>
          <w:sz w:val="28"/>
          <w:szCs w:val="28"/>
          <w:lang w:eastAsia="en-US" w:bidi="ar-SA"/>
        </w:rPr>
      </w:pPr>
      <w:r w:rsidRPr="005D41C6">
        <w:rPr>
          <w:sz w:val="28"/>
          <w:szCs w:val="28"/>
          <w:lang w:eastAsia="en-US" w:bidi="ar-SA"/>
        </w:rPr>
        <w:t>Суждения:</w:t>
      </w:r>
    </w:p>
    <w:p w14:paraId="0C73E56C" w14:textId="77777777" w:rsidR="00B44722" w:rsidRPr="005D41C6" w:rsidRDefault="00B44722" w:rsidP="00FF2F55">
      <w:pPr>
        <w:numPr>
          <w:ilvl w:val="0"/>
          <w:numId w:val="171"/>
        </w:numPr>
        <w:tabs>
          <w:tab w:val="left" w:pos="746"/>
        </w:tabs>
        <w:spacing w:after="0" w:line="322" w:lineRule="exact"/>
        <w:rPr>
          <w:sz w:val="28"/>
          <w:lang w:eastAsia="en-US" w:bidi="ar-SA"/>
        </w:rPr>
      </w:pPr>
      <w:r w:rsidRPr="005D41C6">
        <w:rPr>
          <w:sz w:val="28"/>
          <w:lang w:eastAsia="en-US" w:bidi="ar-SA"/>
        </w:rPr>
        <w:t>Понимаю,</w:t>
      </w:r>
      <w:r w:rsidRPr="005D41C6">
        <w:rPr>
          <w:spacing w:val="-4"/>
          <w:sz w:val="28"/>
          <w:lang w:eastAsia="en-US" w:bidi="ar-SA"/>
        </w:rPr>
        <w:t xml:space="preserve"> </w:t>
      </w:r>
      <w:r w:rsidRPr="005D41C6">
        <w:rPr>
          <w:sz w:val="28"/>
          <w:lang w:eastAsia="en-US" w:bidi="ar-SA"/>
        </w:rPr>
        <w:t>что</w:t>
      </w:r>
      <w:r w:rsidRPr="005D41C6">
        <w:rPr>
          <w:spacing w:val="-1"/>
          <w:sz w:val="28"/>
          <w:lang w:eastAsia="en-US" w:bidi="ar-SA"/>
        </w:rPr>
        <w:t xml:space="preserve"> </w:t>
      </w:r>
      <w:r w:rsidRPr="005D41C6">
        <w:rPr>
          <w:sz w:val="28"/>
          <w:lang w:eastAsia="en-US" w:bidi="ar-SA"/>
        </w:rPr>
        <w:t>ученик</w:t>
      </w:r>
      <w:r w:rsidRPr="005D41C6">
        <w:rPr>
          <w:spacing w:val="-5"/>
          <w:sz w:val="28"/>
          <w:lang w:eastAsia="en-US" w:bidi="ar-SA"/>
        </w:rPr>
        <w:t xml:space="preserve"> </w:t>
      </w:r>
      <w:r w:rsidRPr="005D41C6">
        <w:rPr>
          <w:sz w:val="28"/>
          <w:lang w:eastAsia="en-US" w:bidi="ar-SA"/>
        </w:rPr>
        <w:t>должен</w:t>
      </w:r>
      <w:r w:rsidRPr="005D41C6">
        <w:rPr>
          <w:spacing w:val="-2"/>
          <w:sz w:val="28"/>
          <w:lang w:eastAsia="en-US" w:bidi="ar-SA"/>
        </w:rPr>
        <w:t xml:space="preserve"> </w:t>
      </w:r>
      <w:r w:rsidRPr="005D41C6">
        <w:rPr>
          <w:sz w:val="28"/>
          <w:lang w:eastAsia="en-US" w:bidi="ar-SA"/>
        </w:rPr>
        <w:t>хорошо</w:t>
      </w:r>
      <w:r w:rsidRPr="005D41C6">
        <w:rPr>
          <w:spacing w:val="-5"/>
          <w:sz w:val="28"/>
          <w:lang w:eastAsia="en-US" w:bidi="ar-SA"/>
        </w:rPr>
        <w:t xml:space="preserve"> </w:t>
      </w:r>
      <w:r w:rsidRPr="005D41C6">
        <w:rPr>
          <w:sz w:val="28"/>
          <w:lang w:eastAsia="en-US" w:bidi="ar-SA"/>
        </w:rPr>
        <w:t>учиться.</w:t>
      </w:r>
    </w:p>
    <w:p w14:paraId="55350F70"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Стремлюсь</w:t>
      </w:r>
      <w:r w:rsidRPr="005D41C6">
        <w:rPr>
          <w:spacing w:val="-5"/>
          <w:sz w:val="28"/>
          <w:lang w:eastAsia="en-US" w:bidi="ar-SA"/>
        </w:rPr>
        <w:t xml:space="preserve"> </w:t>
      </w:r>
      <w:r w:rsidRPr="005D41C6">
        <w:rPr>
          <w:sz w:val="28"/>
          <w:lang w:eastAsia="en-US" w:bidi="ar-SA"/>
        </w:rPr>
        <w:t>быстро</w:t>
      </w:r>
      <w:r w:rsidRPr="005D41C6">
        <w:rPr>
          <w:spacing w:val="-2"/>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точно</w:t>
      </w:r>
      <w:r w:rsidRPr="005D41C6">
        <w:rPr>
          <w:spacing w:val="-2"/>
          <w:sz w:val="28"/>
          <w:lang w:eastAsia="en-US" w:bidi="ar-SA"/>
        </w:rPr>
        <w:t xml:space="preserve"> </w:t>
      </w:r>
      <w:r w:rsidRPr="005D41C6">
        <w:rPr>
          <w:sz w:val="28"/>
          <w:lang w:eastAsia="en-US" w:bidi="ar-SA"/>
        </w:rPr>
        <w:t>выполнять</w:t>
      </w:r>
      <w:r w:rsidRPr="005D41C6">
        <w:rPr>
          <w:spacing w:val="-4"/>
          <w:sz w:val="28"/>
          <w:lang w:eastAsia="en-US" w:bidi="ar-SA"/>
        </w:rPr>
        <w:t xml:space="preserve"> </w:t>
      </w:r>
      <w:r w:rsidRPr="005D41C6">
        <w:rPr>
          <w:sz w:val="28"/>
          <w:lang w:eastAsia="en-US" w:bidi="ar-SA"/>
        </w:rPr>
        <w:t>требования</w:t>
      </w:r>
      <w:r w:rsidRPr="005D41C6">
        <w:rPr>
          <w:spacing w:val="-3"/>
          <w:sz w:val="28"/>
          <w:lang w:eastAsia="en-US" w:bidi="ar-SA"/>
        </w:rPr>
        <w:t xml:space="preserve"> </w:t>
      </w:r>
      <w:r w:rsidRPr="005D41C6">
        <w:rPr>
          <w:sz w:val="28"/>
          <w:lang w:eastAsia="en-US" w:bidi="ar-SA"/>
        </w:rPr>
        <w:t>учителя.</w:t>
      </w:r>
    </w:p>
    <w:p w14:paraId="6F9E2628"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Понимаю</w:t>
      </w:r>
      <w:r w:rsidRPr="005D41C6">
        <w:rPr>
          <w:spacing w:val="-4"/>
          <w:sz w:val="28"/>
          <w:lang w:eastAsia="en-US" w:bidi="ar-SA"/>
        </w:rPr>
        <w:t xml:space="preserve"> </w:t>
      </w:r>
      <w:r w:rsidRPr="005D41C6">
        <w:rPr>
          <w:sz w:val="28"/>
          <w:lang w:eastAsia="en-US" w:bidi="ar-SA"/>
        </w:rPr>
        <w:t>свою</w:t>
      </w:r>
      <w:r w:rsidRPr="005D41C6">
        <w:rPr>
          <w:spacing w:val="-4"/>
          <w:sz w:val="28"/>
          <w:lang w:eastAsia="en-US" w:bidi="ar-SA"/>
        </w:rPr>
        <w:t xml:space="preserve"> </w:t>
      </w:r>
      <w:r w:rsidRPr="005D41C6">
        <w:rPr>
          <w:sz w:val="28"/>
          <w:lang w:eastAsia="en-US" w:bidi="ar-SA"/>
        </w:rPr>
        <w:t>ответственность</w:t>
      </w:r>
      <w:r w:rsidRPr="005D41C6">
        <w:rPr>
          <w:spacing w:val="-4"/>
          <w:sz w:val="28"/>
          <w:lang w:eastAsia="en-US" w:bidi="ar-SA"/>
        </w:rPr>
        <w:t xml:space="preserve"> </w:t>
      </w:r>
      <w:r w:rsidRPr="005D41C6">
        <w:rPr>
          <w:sz w:val="28"/>
          <w:lang w:eastAsia="en-US" w:bidi="ar-SA"/>
        </w:rPr>
        <w:t>за</w:t>
      </w:r>
      <w:r w:rsidRPr="005D41C6">
        <w:rPr>
          <w:spacing w:val="-3"/>
          <w:sz w:val="28"/>
          <w:lang w:eastAsia="en-US" w:bidi="ar-SA"/>
        </w:rPr>
        <w:t xml:space="preserve"> </w:t>
      </w:r>
      <w:r w:rsidRPr="005D41C6">
        <w:rPr>
          <w:sz w:val="28"/>
          <w:lang w:eastAsia="en-US" w:bidi="ar-SA"/>
        </w:rPr>
        <w:t>учение</w:t>
      </w:r>
      <w:r w:rsidRPr="005D41C6">
        <w:rPr>
          <w:spacing w:val="-2"/>
          <w:sz w:val="28"/>
          <w:lang w:eastAsia="en-US" w:bidi="ar-SA"/>
        </w:rPr>
        <w:t xml:space="preserve"> </w:t>
      </w:r>
      <w:r w:rsidRPr="005D41C6">
        <w:rPr>
          <w:sz w:val="28"/>
          <w:lang w:eastAsia="en-US" w:bidi="ar-SA"/>
        </w:rPr>
        <w:t>перед</w:t>
      </w:r>
      <w:r w:rsidRPr="005D41C6">
        <w:rPr>
          <w:spacing w:val="-2"/>
          <w:sz w:val="28"/>
          <w:lang w:eastAsia="en-US" w:bidi="ar-SA"/>
        </w:rPr>
        <w:t xml:space="preserve"> </w:t>
      </w:r>
      <w:r w:rsidRPr="005D41C6">
        <w:rPr>
          <w:sz w:val="28"/>
          <w:lang w:eastAsia="en-US" w:bidi="ar-SA"/>
        </w:rPr>
        <w:t>классом.</w:t>
      </w:r>
    </w:p>
    <w:p w14:paraId="212AD102"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Хочу</w:t>
      </w:r>
      <w:r w:rsidRPr="005D41C6">
        <w:rPr>
          <w:spacing w:val="-5"/>
          <w:sz w:val="28"/>
          <w:lang w:eastAsia="en-US" w:bidi="ar-SA"/>
        </w:rPr>
        <w:t xml:space="preserve"> </w:t>
      </w:r>
      <w:r w:rsidRPr="005D41C6">
        <w:rPr>
          <w:sz w:val="28"/>
          <w:lang w:eastAsia="en-US" w:bidi="ar-SA"/>
        </w:rPr>
        <w:t>окончить</w:t>
      </w:r>
      <w:r w:rsidRPr="005D41C6">
        <w:rPr>
          <w:spacing w:val="-1"/>
          <w:sz w:val="28"/>
          <w:lang w:eastAsia="en-US" w:bidi="ar-SA"/>
        </w:rPr>
        <w:t xml:space="preserve"> </w:t>
      </w:r>
      <w:r w:rsidRPr="005D41C6">
        <w:rPr>
          <w:sz w:val="28"/>
          <w:lang w:eastAsia="en-US" w:bidi="ar-SA"/>
        </w:rPr>
        <w:t>школу</w:t>
      </w:r>
      <w:r w:rsidRPr="005D41C6">
        <w:rPr>
          <w:spacing w:val="-5"/>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учиться дальше</w:t>
      </w:r>
    </w:p>
    <w:p w14:paraId="02A0F29A"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Понимаю,</w:t>
      </w:r>
      <w:r w:rsidRPr="005D41C6">
        <w:rPr>
          <w:spacing w:val="-3"/>
          <w:sz w:val="28"/>
          <w:lang w:eastAsia="en-US" w:bidi="ar-SA"/>
        </w:rPr>
        <w:t xml:space="preserve"> </w:t>
      </w:r>
      <w:r w:rsidRPr="005D41C6">
        <w:rPr>
          <w:sz w:val="28"/>
          <w:lang w:eastAsia="en-US" w:bidi="ar-SA"/>
        </w:rPr>
        <w:t>что</w:t>
      </w:r>
      <w:r w:rsidRPr="005D41C6">
        <w:rPr>
          <w:spacing w:val="-1"/>
          <w:sz w:val="28"/>
          <w:lang w:eastAsia="en-US" w:bidi="ar-SA"/>
        </w:rPr>
        <w:t xml:space="preserve"> </w:t>
      </w:r>
      <w:r w:rsidRPr="005D41C6">
        <w:rPr>
          <w:sz w:val="28"/>
          <w:lang w:eastAsia="en-US" w:bidi="ar-SA"/>
        </w:rPr>
        <w:t>знания</w:t>
      </w:r>
      <w:r w:rsidRPr="005D41C6">
        <w:rPr>
          <w:spacing w:val="-1"/>
          <w:sz w:val="28"/>
          <w:lang w:eastAsia="en-US" w:bidi="ar-SA"/>
        </w:rPr>
        <w:t xml:space="preserve"> </w:t>
      </w:r>
      <w:r w:rsidRPr="005D41C6">
        <w:rPr>
          <w:sz w:val="28"/>
          <w:lang w:eastAsia="en-US" w:bidi="ar-SA"/>
        </w:rPr>
        <w:t>мне</w:t>
      </w:r>
      <w:r w:rsidRPr="005D41C6">
        <w:rPr>
          <w:spacing w:val="-5"/>
          <w:sz w:val="28"/>
          <w:lang w:eastAsia="en-US" w:bidi="ar-SA"/>
        </w:rPr>
        <w:t xml:space="preserve"> </w:t>
      </w:r>
      <w:r w:rsidRPr="005D41C6">
        <w:rPr>
          <w:sz w:val="28"/>
          <w:lang w:eastAsia="en-US" w:bidi="ar-SA"/>
        </w:rPr>
        <w:t>нужны</w:t>
      </w:r>
      <w:r w:rsidRPr="005D41C6">
        <w:rPr>
          <w:spacing w:val="-1"/>
          <w:sz w:val="28"/>
          <w:lang w:eastAsia="en-US" w:bidi="ar-SA"/>
        </w:rPr>
        <w:t xml:space="preserve"> </w:t>
      </w:r>
      <w:r w:rsidRPr="005D41C6">
        <w:rPr>
          <w:sz w:val="28"/>
          <w:lang w:eastAsia="en-US" w:bidi="ar-SA"/>
        </w:rPr>
        <w:t>для</w:t>
      </w:r>
      <w:r w:rsidRPr="005D41C6">
        <w:rPr>
          <w:spacing w:val="-5"/>
          <w:sz w:val="28"/>
          <w:lang w:eastAsia="en-US" w:bidi="ar-SA"/>
        </w:rPr>
        <w:t xml:space="preserve"> </w:t>
      </w:r>
      <w:r w:rsidRPr="005D41C6">
        <w:rPr>
          <w:sz w:val="28"/>
          <w:lang w:eastAsia="en-US" w:bidi="ar-SA"/>
        </w:rPr>
        <w:t>будущего.</w:t>
      </w:r>
    </w:p>
    <w:p w14:paraId="7387AC40" w14:textId="77777777" w:rsidR="00B44722" w:rsidRPr="005D41C6" w:rsidRDefault="00B44722" w:rsidP="00FF2F55">
      <w:pPr>
        <w:numPr>
          <w:ilvl w:val="0"/>
          <w:numId w:val="171"/>
        </w:numPr>
        <w:tabs>
          <w:tab w:val="left" w:pos="814"/>
        </w:tabs>
        <w:spacing w:after="0" w:line="240" w:lineRule="auto"/>
        <w:ind w:left="813" w:hanging="281"/>
        <w:rPr>
          <w:sz w:val="28"/>
          <w:lang w:eastAsia="en-US" w:bidi="ar-SA"/>
        </w:rPr>
      </w:pPr>
      <w:r w:rsidRPr="005D41C6">
        <w:rPr>
          <w:sz w:val="28"/>
          <w:lang w:eastAsia="en-US" w:bidi="ar-SA"/>
        </w:rPr>
        <w:lastRenderedPageBreak/>
        <w:t>Хочу</w:t>
      </w:r>
      <w:r w:rsidRPr="005D41C6">
        <w:rPr>
          <w:spacing w:val="-6"/>
          <w:sz w:val="28"/>
          <w:lang w:eastAsia="en-US" w:bidi="ar-SA"/>
        </w:rPr>
        <w:t xml:space="preserve"> </w:t>
      </w:r>
      <w:r w:rsidRPr="005D41C6">
        <w:rPr>
          <w:sz w:val="28"/>
          <w:lang w:eastAsia="en-US" w:bidi="ar-SA"/>
        </w:rPr>
        <w:t>быть</w:t>
      </w:r>
      <w:r w:rsidRPr="005D41C6">
        <w:rPr>
          <w:spacing w:val="-3"/>
          <w:sz w:val="28"/>
          <w:lang w:eastAsia="en-US" w:bidi="ar-SA"/>
        </w:rPr>
        <w:t xml:space="preserve"> </w:t>
      </w:r>
      <w:r w:rsidRPr="005D41C6">
        <w:rPr>
          <w:sz w:val="28"/>
          <w:lang w:eastAsia="en-US" w:bidi="ar-SA"/>
        </w:rPr>
        <w:t>культурным</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развитым</w:t>
      </w:r>
      <w:r w:rsidRPr="005D41C6">
        <w:rPr>
          <w:spacing w:val="-2"/>
          <w:sz w:val="28"/>
          <w:lang w:eastAsia="en-US" w:bidi="ar-SA"/>
        </w:rPr>
        <w:t xml:space="preserve"> </w:t>
      </w:r>
      <w:r w:rsidRPr="005D41C6">
        <w:rPr>
          <w:sz w:val="28"/>
          <w:lang w:eastAsia="en-US" w:bidi="ar-SA"/>
        </w:rPr>
        <w:t>человеком.</w:t>
      </w:r>
    </w:p>
    <w:p w14:paraId="36E7F6D5"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Хочу</w:t>
      </w:r>
      <w:r w:rsidRPr="005D41C6">
        <w:rPr>
          <w:spacing w:val="-5"/>
          <w:sz w:val="28"/>
          <w:lang w:eastAsia="en-US" w:bidi="ar-SA"/>
        </w:rPr>
        <w:t xml:space="preserve"> </w:t>
      </w:r>
      <w:r w:rsidRPr="005D41C6">
        <w:rPr>
          <w:sz w:val="28"/>
          <w:lang w:eastAsia="en-US" w:bidi="ar-SA"/>
        </w:rPr>
        <w:t>получать</w:t>
      </w:r>
      <w:r w:rsidRPr="005D41C6">
        <w:rPr>
          <w:spacing w:val="-3"/>
          <w:sz w:val="28"/>
          <w:lang w:eastAsia="en-US" w:bidi="ar-SA"/>
        </w:rPr>
        <w:t xml:space="preserve"> </w:t>
      </w:r>
      <w:r w:rsidRPr="005D41C6">
        <w:rPr>
          <w:sz w:val="28"/>
          <w:lang w:eastAsia="en-US" w:bidi="ar-SA"/>
        </w:rPr>
        <w:t>хорошие</w:t>
      </w:r>
      <w:r w:rsidRPr="005D41C6">
        <w:rPr>
          <w:spacing w:val="-4"/>
          <w:sz w:val="28"/>
          <w:lang w:eastAsia="en-US" w:bidi="ar-SA"/>
        </w:rPr>
        <w:t xml:space="preserve"> </w:t>
      </w:r>
      <w:r w:rsidRPr="005D41C6">
        <w:rPr>
          <w:sz w:val="28"/>
          <w:lang w:eastAsia="en-US" w:bidi="ar-SA"/>
        </w:rPr>
        <w:t>отметки.</w:t>
      </w:r>
    </w:p>
    <w:p w14:paraId="7BF52337"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Хочу</w:t>
      </w:r>
      <w:r w:rsidRPr="005D41C6">
        <w:rPr>
          <w:spacing w:val="-6"/>
          <w:sz w:val="28"/>
          <w:lang w:eastAsia="en-US" w:bidi="ar-SA"/>
        </w:rPr>
        <w:t xml:space="preserve"> </w:t>
      </w:r>
      <w:r w:rsidRPr="005D41C6">
        <w:rPr>
          <w:sz w:val="28"/>
          <w:lang w:eastAsia="en-US" w:bidi="ar-SA"/>
        </w:rPr>
        <w:t>получать</w:t>
      </w:r>
      <w:r w:rsidRPr="005D41C6">
        <w:rPr>
          <w:spacing w:val="-4"/>
          <w:sz w:val="28"/>
          <w:lang w:eastAsia="en-US" w:bidi="ar-SA"/>
        </w:rPr>
        <w:t xml:space="preserve"> </w:t>
      </w:r>
      <w:r w:rsidRPr="005D41C6">
        <w:rPr>
          <w:sz w:val="28"/>
          <w:lang w:eastAsia="en-US" w:bidi="ar-SA"/>
        </w:rPr>
        <w:t>одобрение</w:t>
      </w:r>
      <w:r w:rsidRPr="005D41C6">
        <w:rPr>
          <w:spacing w:val="-2"/>
          <w:sz w:val="28"/>
          <w:lang w:eastAsia="en-US" w:bidi="ar-SA"/>
        </w:rPr>
        <w:t xml:space="preserve"> </w:t>
      </w:r>
      <w:r w:rsidRPr="005D41C6">
        <w:rPr>
          <w:sz w:val="28"/>
          <w:lang w:eastAsia="en-US" w:bidi="ar-SA"/>
        </w:rPr>
        <w:t>учителей</w:t>
      </w:r>
      <w:r w:rsidRPr="005D41C6">
        <w:rPr>
          <w:spacing w:val="-1"/>
          <w:sz w:val="28"/>
          <w:lang w:eastAsia="en-US" w:bidi="ar-SA"/>
        </w:rPr>
        <w:t xml:space="preserve"> </w:t>
      </w:r>
      <w:r w:rsidRPr="005D41C6">
        <w:rPr>
          <w:sz w:val="28"/>
          <w:lang w:eastAsia="en-US" w:bidi="ar-SA"/>
        </w:rPr>
        <w:t>и</w:t>
      </w:r>
      <w:r w:rsidRPr="005D41C6">
        <w:rPr>
          <w:spacing w:val="-5"/>
          <w:sz w:val="28"/>
          <w:lang w:eastAsia="en-US" w:bidi="ar-SA"/>
        </w:rPr>
        <w:t xml:space="preserve"> </w:t>
      </w:r>
      <w:r w:rsidRPr="005D41C6">
        <w:rPr>
          <w:sz w:val="28"/>
          <w:lang w:eastAsia="en-US" w:bidi="ar-SA"/>
        </w:rPr>
        <w:t>родителей.</w:t>
      </w:r>
    </w:p>
    <w:p w14:paraId="0654ED05" w14:textId="77777777" w:rsidR="00B44722" w:rsidRPr="005D41C6" w:rsidRDefault="00B44722" w:rsidP="00FF2F55">
      <w:pPr>
        <w:numPr>
          <w:ilvl w:val="0"/>
          <w:numId w:val="171"/>
        </w:numPr>
        <w:tabs>
          <w:tab w:val="left" w:pos="814"/>
        </w:tabs>
        <w:spacing w:after="0" w:line="322" w:lineRule="exact"/>
        <w:ind w:left="813" w:hanging="281"/>
        <w:rPr>
          <w:sz w:val="28"/>
          <w:lang w:eastAsia="en-US" w:bidi="ar-SA"/>
        </w:rPr>
      </w:pPr>
      <w:r w:rsidRPr="005D41C6">
        <w:rPr>
          <w:sz w:val="28"/>
          <w:lang w:eastAsia="en-US" w:bidi="ar-SA"/>
        </w:rPr>
        <w:t>Хочу,</w:t>
      </w:r>
      <w:r w:rsidRPr="005D41C6">
        <w:rPr>
          <w:spacing w:val="-4"/>
          <w:sz w:val="28"/>
          <w:lang w:eastAsia="en-US" w:bidi="ar-SA"/>
        </w:rPr>
        <w:t xml:space="preserve"> </w:t>
      </w:r>
      <w:r w:rsidRPr="005D41C6">
        <w:rPr>
          <w:sz w:val="28"/>
          <w:lang w:eastAsia="en-US" w:bidi="ar-SA"/>
        </w:rPr>
        <w:t>чтобы</w:t>
      </w:r>
      <w:r w:rsidRPr="005D41C6">
        <w:rPr>
          <w:spacing w:val="-3"/>
          <w:sz w:val="28"/>
          <w:lang w:eastAsia="en-US" w:bidi="ar-SA"/>
        </w:rPr>
        <w:t xml:space="preserve"> </w:t>
      </w:r>
      <w:r w:rsidRPr="005D41C6">
        <w:rPr>
          <w:sz w:val="28"/>
          <w:lang w:eastAsia="en-US" w:bidi="ar-SA"/>
        </w:rPr>
        <w:t>товарищи</w:t>
      </w:r>
      <w:r w:rsidRPr="005D41C6">
        <w:rPr>
          <w:spacing w:val="-2"/>
          <w:sz w:val="28"/>
          <w:lang w:eastAsia="en-US" w:bidi="ar-SA"/>
        </w:rPr>
        <w:t xml:space="preserve"> </w:t>
      </w:r>
      <w:r w:rsidRPr="005D41C6">
        <w:rPr>
          <w:sz w:val="28"/>
          <w:lang w:eastAsia="en-US" w:bidi="ar-SA"/>
        </w:rPr>
        <w:t>были</w:t>
      </w:r>
      <w:r w:rsidRPr="005D41C6">
        <w:rPr>
          <w:spacing w:val="-3"/>
          <w:sz w:val="28"/>
          <w:lang w:eastAsia="en-US" w:bidi="ar-SA"/>
        </w:rPr>
        <w:t xml:space="preserve"> </w:t>
      </w:r>
      <w:r w:rsidRPr="005D41C6">
        <w:rPr>
          <w:sz w:val="28"/>
          <w:lang w:eastAsia="en-US" w:bidi="ar-SA"/>
        </w:rPr>
        <w:t>всегда</w:t>
      </w:r>
      <w:r w:rsidRPr="005D41C6">
        <w:rPr>
          <w:spacing w:val="-2"/>
          <w:sz w:val="28"/>
          <w:lang w:eastAsia="en-US" w:bidi="ar-SA"/>
        </w:rPr>
        <w:t xml:space="preserve"> </w:t>
      </w:r>
      <w:r w:rsidRPr="005D41C6">
        <w:rPr>
          <w:sz w:val="28"/>
          <w:lang w:eastAsia="en-US" w:bidi="ar-SA"/>
        </w:rPr>
        <w:t>хорошего</w:t>
      </w:r>
      <w:r w:rsidRPr="005D41C6">
        <w:rPr>
          <w:spacing w:val="-2"/>
          <w:sz w:val="28"/>
          <w:lang w:eastAsia="en-US" w:bidi="ar-SA"/>
        </w:rPr>
        <w:t xml:space="preserve"> </w:t>
      </w:r>
      <w:r w:rsidRPr="005D41C6">
        <w:rPr>
          <w:sz w:val="28"/>
          <w:lang w:eastAsia="en-US" w:bidi="ar-SA"/>
        </w:rPr>
        <w:t>мнения</w:t>
      </w:r>
      <w:r w:rsidRPr="005D41C6">
        <w:rPr>
          <w:spacing w:val="-6"/>
          <w:sz w:val="28"/>
          <w:lang w:eastAsia="en-US" w:bidi="ar-SA"/>
        </w:rPr>
        <w:t xml:space="preserve"> </w:t>
      </w:r>
      <w:r w:rsidRPr="005D41C6">
        <w:rPr>
          <w:sz w:val="28"/>
          <w:lang w:eastAsia="en-US" w:bidi="ar-SA"/>
        </w:rPr>
        <w:t>обо</w:t>
      </w:r>
      <w:r w:rsidRPr="005D41C6">
        <w:rPr>
          <w:spacing w:val="-1"/>
          <w:sz w:val="28"/>
          <w:lang w:eastAsia="en-US" w:bidi="ar-SA"/>
        </w:rPr>
        <w:t xml:space="preserve"> </w:t>
      </w:r>
      <w:r w:rsidRPr="005D41C6">
        <w:rPr>
          <w:sz w:val="28"/>
          <w:lang w:eastAsia="en-US" w:bidi="ar-SA"/>
        </w:rPr>
        <w:t>мне.</w:t>
      </w:r>
    </w:p>
    <w:p w14:paraId="03158BFF"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Хочу</w:t>
      </w:r>
      <w:r w:rsidRPr="005D41C6">
        <w:rPr>
          <w:spacing w:val="-5"/>
          <w:sz w:val="28"/>
          <w:lang w:eastAsia="en-US" w:bidi="ar-SA"/>
        </w:rPr>
        <w:t xml:space="preserve"> </w:t>
      </w:r>
      <w:r w:rsidRPr="005D41C6">
        <w:rPr>
          <w:sz w:val="28"/>
          <w:lang w:eastAsia="en-US" w:bidi="ar-SA"/>
        </w:rPr>
        <w:t>быть</w:t>
      </w:r>
      <w:r w:rsidRPr="005D41C6">
        <w:rPr>
          <w:spacing w:val="-2"/>
          <w:sz w:val="28"/>
          <w:lang w:eastAsia="en-US" w:bidi="ar-SA"/>
        </w:rPr>
        <w:t xml:space="preserve"> </w:t>
      </w:r>
      <w:r w:rsidRPr="005D41C6">
        <w:rPr>
          <w:sz w:val="28"/>
          <w:lang w:eastAsia="en-US" w:bidi="ar-SA"/>
        </w:rPr>
        <w:t>лучшим</w:t>
      </w:r>
      <w:r w:rsidRPr="005D41C6">
        <w:rPr>
          <w:spacing w:val="-1"/>
          <w:sz w:val="28"/>
          <w:lang w:eastAsia="en-US" w:bidi="ar-SA"/>
        </w:rPr>
        <w:t xml:space="preserve"> </w:t>
      </w:r>
      <w:r w:rsidRPr="005D41C6">
        <w:rPr>
          <w:sz w:val="28"/>
          <w:lang w:eastAsia="en-US" w:bidi="ar-SA"/>
        </w:rPr>
        <w:t>учеником</w:t>
      </w:r>
      <w:r w:rsidRPr="005D41C6">
        <w:rPr>
          <w:spacing w:val="-1"/>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классе.</w:t>
      </w:r>
    </w:p>
    <w:p w14:paraId="6CA86B6F"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Хочу,</w:t>
      </w:r>
      <w:r w:rsidRPr="005D41C6">
        <w:rPr>
          <w:spacing w:val="-3"/>
          <w:sz w:val="28"/>
          <w:lang w:eastAsia="en-US" w:bidi="ar-SA"/>
        </w:rPr>
        <w:t xml:space="preserve"> </w:t>
      </w:r>
      <w:r w:rsidRPr="005D41C6">
        <w:rPr>
          <w:sz w:val="28"/>
          <w:lang w:eastAsia="en-US" w:bidi="ar-SA"/>
        </w:rPr>
        <w:t>чтобы</w:t>
      </w:r>
      <w:r w:rsidRPr="005D41C6">
        <w:rPr>
          <w:spacing w:val="-1"/>
          <w:sz w:val="28"/>
          <w:lang w:eastAsia="en-US" w:bidi="ar-SA"/>
        </w:rPr>
        <w:t xml:space="preserve"> </w:t>
      </w:r>
      <w:r w:rsidRPr="005D41C6">
        <w:rPr>
          <w:sz w:val="28"/>
          <w:lang w:eastAsia="en-US" w:bidi="ar-SA"/>
        </w:rPr>
        <w:t>мои</w:t>
      </w:r>
      <w:r w:rsidRPr="005D41C6">
        <w:rPr>
          <w:spacing w:val="-3"/>
          <w:sz w:val="28"/>
          <w:lang w:eastAsia="en-US" w:bidi="ar-SA"/>
        </w:rPr>
        <w:t xml:space="preserve"> </w:t>
      </w:r>
      <w:r w:rsidRPr="005D41C6">
        <w:rPr>
          <w:sz w:val="28"/>
          <w:lang w:eastAsia="en-US" w:bidi="ar-SA"/>
        </w:rPr>
        <w:t>ответы</w:t>
      </w:r>
      <w:r w:rsidRPr="005D41C6">
        <w:rPr>
          <w:spacing w:val="-4"/>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уроках</w:t>
      </w:r>
      <w:r w:rsidRPr="005D41C6">
        <w:rPr>
          <w:spacing w:val="-1"/>
          <w:sz w:val="28"/>
          <w:lang w:eastAsia="en-US" w:bidi="ar-SA"/>
        </w:rPr>
        <w:t xml:space="preserve"> </w:t>
      </w:r>
      <w:r w:rsidRPr="005D41C6">
        <w:rPr>
          <w:sz w:val="28"/>
          <w:lang w:eastAsia="en-US" w:bidi="ar-SA"/>
        </w:rPr>
        <w:t>были</w:t>
      </w:r>
      <w:r w:rsidRPr="005D41C6">
        <w:rPr>
          <w:spacing w:val="-1"/>
          <w:sz w:val="28"/>
          <w:lang w:eastAsia="en-US" w:bidi="ar-SA"/>
        </w:rPr>
        <w:t xml:space="preserve"> </w:t>
      </w:r>
      <w:r w:rsidRPr="005D41C6">
        <w:rPr>
          <w:sz w:val="28"/>
          <w:lang w:eastAsia="en-US" w:bidi="ar-SA"/>
        </w:rPr>
        <w:t>всегда</w:t>
      </w:r>
      <w:r w:rsidRPr="005D41C6">
        <w:rPr>
          <w:spacing w:val="3"/>
          <w:sz w:val="28"/>
          <w:lang w:eastAsia="en-US" w:bidi="ar-SA"/>
        </w:rPr>
        <w:t xml:space="preserve"> </w:t>
      </w:r>
      <w:r w:rsidRPr="005D41C6">
        <w:rPr>
          <w:sz w:val="28"/>
          <w:lang w:eastAsia="en-US" w:bidi="ar-SA"/>
        </w:rPr>
        <w:t>лучше</w:t>
      </w:r>
      <w:r w:rsidRPr="005D41C6">
        <w:rPr>
          <w:spacing w:val="-1"/>
          <w:sz w:val="28"/>
          <w:lang w:eastAsia="en-US" w:bidi="ar-SA"/>
        </w:rPr>
        <w:t xml:space="preserve"> </w:t>
      </w:r>
      <w:r w:rsidRPr="005D41C6">
        <w:rPr>
          <w:sz w:val="28"/>
          <w:lang w:eastAsia="en-US" w:bidi="ar-SA"/>
        </w:rPr>
        <w:t>всех.</w:t>
      </w:r>
    </w:p>
    <w:p w14:paraId="142E6B34"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Хочу</w:t>
      </w:r>
      <w:r w:rsidRPr="005D41C6">
        <w:rPr>
          <w:spacing w:val="-6"/>
          <w:sz w:val="28"/>
          <w:lang w:eastAsia="en-US" w:bidi="ar-SA"/>
        </w:rPr>
        <w:t xml:space="preserve"> </w:t>
      </w:r>
      <w:r w:rsidRPr="005D41C6">
        <w:rPr>
          <w:sz w:val="28"/>
          <w:lang w:eastAsia="en-US" w:bidi="ar-SA"/>
        </w:rPr>
        <w:t>занять</w:t>
      </w:r>
      <w:r w:rsidRPr="005D41C6">
        <w:rPr>
          <w:spacing w:val="-4"/>
          <w:sz w:val="28"/>
          <w:lang w:eastAsia="en-US" w:bidi="ar-SA"/>
        </w:rPr>
        <w:t xml:space="preserve"> </w:t>
      </w:r>
      <w:r w:rsidRPr="005D41C6">
        <w:rPr>
          <w:sz w:val="28"/>
          <w:lang w:eastAsia="en-US" w:bidi="ar-SA"/>
        </w:rPr>
        <w:t>достойное</w:t>
      </w:r>
      <w:r w:rsidRPr="005D41C6">
        <w:rPr>
          <w:spacing w:val="-2"/>
          <w:sz w:val="28"/>
          <w:lang w:eastAsia="en-US" w:bidi="ar-SA"/>
        </w:rPr>
        <w:t xml:space="preserve"> </w:t>
      </w:r>
      <w:r w:rsidRPr="005D41C6">
        <w:rPr>
          <w:sz w:val="28"/>
          <w:lang w:eastAsia="en-US" w:bidi="ar-SA"/>
        </w:rPr>
        <w:t>место</w:t>
      </w:r>
      <w:r w:rsidRPr="005D41C6">
        <w:rPr>
          <w:spacing w:val="-1"/>
          <w:sz w:val="28"/>
          <w:lang w:eastAsia="en-US" w:bidi="ar-SA"/>
        </w:rPr>
        <w:t xml:space="preserve"> </w:t>
      </w:r>
      <w:r w:rsidRPr="005D41C6">
        <w:rPr>
          <w:sz w:val="28"/>
          <w:lang w:eastAsia="en-US" w:bidi="ar-SA"/>
        </w:rPr>
        <w:t>среди</w:t>
      </w:r>
      <w:r w:rsidRPr="005D41C6">
        <w:rPr>
          <w:spacing w:val="-5"/>
          <w:sz w:val="28"/>
          <w:lang w:eastAsia="en-US" w:bidi="ar-SA"/>
        </w:rPr>
        <w:t xml:space="preserve"> </w:t>
      </w:r>
      <w:r w:rsidRPr="005D41C6">
        <w:rPr>
          <w:sz w:val="28"/>
          <w:lang w:eastAsia="en-US" w:bidi="ar-SA"/>
        </w:rPr>
        <w:t>товарищей.</w:t>
      </w:r>
    </w:p>
    <w:p w14:paraId="53D36742" w14:textId="77777777" w:rsidR="00B44722" w:rsidRPr="005D41C6" w:rsidRDefault="00B44722" w:rsidP="00FF2F55">
      <w:pPr>
        <w:numPr>
          <w:ilvl w:val="0"/>
          <w:numId w:val="171"/>
        </w:numPr>
        <w:tabs>
          <w:tab w:val="left" w:pos="956"/>
        </w:tabs>
        <w:spacing w:after="0" w:line="240" w:lineRule="auto"/>
        <w:ind w:left="955" w:hanging="423"/>
        <w:rPr>
          <w:sz w:val="28"/>
          <w:lang w:eastAsia="en-US" w:bidi="ar-SA"/>
        </w:rPr>
      </w:pPr>
      <w:r w:rsidRPr="005D41C6">
        <w:rPr>
          <w:sz w:val="28"/>
          <w:lang w:eastAsia="en-US" w:bidi="ar-SA"/>
        </w:rPr>
        <w:t>Хочу,</w:t>
      </w:r>
      <w:r w:rsidRPr="005D41C6">
        <w:rPr>
          <w:spacing w:val="-3"/>
          <w:sz w:val="28"/>
          <w:lang w:eastAsia="en-US" w:bidi="ar-SA"/>
        </w:rPr>
        <w:t xml:space="preserve"> </w:t>
      </w:r>
      <w:r w:rsidRPr="005D41C6">
        <w:rPr>
          <w:sz w:val="28"/>
          <w:lang w:eastAsia="en-US" w:bidi="ar-SA"/>
        </w:rPr>
        <w:t>чтобы</w:t>
      </w:r>
      <w:r w:rsidRPr="005D41C6">
        <w:rPr>
          <w:spacing w:val="-2"/>
          <w:sz w:val="28"/>
          <w:lang w:eastAsia="en-US" w:bidi="ar-SA"/>
        </w:rPr>
        <w:t xml:space="preserve"> </w:t>
      </w:r>
      <w:r w:rsidRPr="005D41C6">
        <w:rPr>
          <w:sz w:val="28"/>
          <w:lang w:eastAsia="en-US" w:bidi="ar-SA"/>
        </w:rPr>
        <w:t>товарищи</w:t>
      </w:r>
      <w:r w:rsidRPr="005D41C6">
        <w:rPr>
          <w:spacing w:val="-5"/>
          <w:sz w:val="28"/>
          <w:lang w:eastAsia="en-US" w:bidi="ar-SA"/>
        </w:rPr>
        <w:t xml:space="preserve"> </w:t>
      </w:r>
      <w:r w:rsidRPr="005D41C6">
        <w:rPr>
          <w:sz w:val="28"/>
          <w:lang w:eastAsia="en-US" w:bidi="ar-SA"/>
        </w:rPr>
        <w:t>по</w:t>
      </w:r>
      <w:r w:rsidRPr="005D41C6">
        <w:rPr>
          <w:spacing w:val="-1"/>
          <w:sz w:val="28"/>
          <w:lang w:eastAsia="en-US" w:bidi="ar-SA"/>
        </w:rPr>
        <w:t xml:space="preserve"> </w:t>
      </w:r>
      <w:r w:rsidRPr="005D41C6">
        <w:rPr>
          <w:sz w:val="28"/>
          <w:lang w:eastAsia="en-US" w:bidi="ar-SA"/>
        </w:rPr>
        <w:t>классу</w:t>
      </w:r>
      <w:r w:rsidRPr="005D41C6">
        <w:rPr>
          <w:spacing w:val="-6"/>
          <w:sz w:val="28"/>
          <w:lang w:eastAsia="en-US" w:bidi="ar-SA"/>
        </w:rPr>
        <w:t xml:space="preserve"> </w:t>
      </w:r>
      <w:r w:rsidRPr="005D41C6">
        <w:rPr>
          <w:sz w:val="28"/>
          <w:lang w:eastAsia="en-US" w:bidi="ar-SA"/>
        </w:rPr>
        <w:t>не</w:t>
      </w:r>
      <w:r w:rsidRPr="005D41C6">
        <w:rPr>
          <w:spacing w:val="-2"/>
          <w:sz w:val="28"/>
          <w:lang w:eastAsia="en-US" w:bidi="ar-SA"/>
        </w:rPr>
        <w:t xml:space="preserve"> </w:t>
      </w:r>
      <w:r w:rsidRPr="005D41C6">
        <w:rPr>
          <w:sz w:val="28"/>
          <w:lang w:eastAsia="en-US" w:bidi="ar-SA"/>
        </w:rPr>
        <w:t>осуждали</w:t>
      </w:r>
      <w:r w:rsidRPr="005D41C6">
        <w:rPr>
          <w:spacing w:val="-2"/>
          <w:sz w:val="28"/>
          <w:lang w:eastAsia="en-US" w:bidi="ar-SA"/>
        </w:rPr>
        <w:t xml:space="preserve"> </w:t>
      </w:r>
      <w:r w:rsidRPr="005D41C6">
        <w:rPr>
          <w:sz w:val="28"/>
          <w:lang w:eastAsia="en-US" w:bidi="ar-SA"/>
        </w:rPr>
        <w:t>меня</w:t>
      </w:r>
      <w:r w:rsidRPr="005D41C6">
        <w:rPr>
          <w:spacing w:val="-2"/>
          <w:sz w:val="28"/>
          <w:lang w:eastAsia="en-US" w:bidi="ar-SA"/>
        </w:rPr>
        <w:t xml:space="preserve"> </w:t>
      </w:r>
      <w:r w:rsidRPr="005D41C6">
        <w:rPr>
          <w:sz w:val="28"/>
          <w:lang w:eastAsia="en-US" w:bidi="ar-SA"/>
        </w:rPr>
        <w:t>за</w:t>
      </w:r>
      <w:r w:rsidRPr="005D41C6">
        <w:rPr>
          <w:spacing w:val="-6"/>
          <w:sz w:val="28"/>
          <w:lang w:eastAsia="en-US" w:bidi="ar-SA"/>
        </w:rPr>
        <w:t xml:space="preserve"> </w:t>
      </w:r>
      <w:r w:rsidRPr="005D41C6">
        <w:rPr>
          <w:sz w:val="28"/>
          <w:lang w:eastAsia="en-US" w:bidi="ar-SA"/>
        </w:rPr>
        <w:t>плохую</w:t>
      </w:r>
      <w:r w:rsidRPr="005D41C6">
        <w:rPr>
          <w:spacing w:val="-2"/>
          <w:sz w:val="28"/>
          <w:lang w:eastAsia="en-US" w:bidi="ar-SA"/>
        </w:rPr>
        <w:t xml:space="preserve"> </w:t>
      </w:r>
      <w:r w:rsidRPr="005D41C6">
        <w:rPr>
          <w:sz w:val="28"/>
          <w:lang w:eastAsia="en-US" w:bidi="ar-SA"/>
        </w:rPr>
        <w:t>учебу.</w:t>
      </w:r>
    </w:p>
    <w:p w14:paraId="702D1FBF"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Хочу,</w:t>
      </w:r>
      <w:r w:rsidRPr="005D41C6">
        <w:rPr>
          <w:spacing w:val="-3"/>
          <w:sz w:val="28"/>
          <w:lang w:eastAsia="en-US" w:bidi="ar-SA"/>
        </w:rPr>
        <w:t xml:space="preserve"> </w:t>
      </w:r>
      <w:r w:rsidRPr="005D41C6">
        <w:rPr>
          <w:sz w:val="28"/>
          <w:lang w:eastAsia="en-US" w:bidi="ar-SA"/>
        </w:rPr>
        <w:t>чтобы</w:t>
      </w:r>
      <w:r w:rsidRPr="005D41C6">
        <w:rPr>
          <w:spacing w:val="-5"/>
          <w:sz w:val="28"/>
          <w:lang w:eastAsia="en-US" w:bidi="ar-SA"/>
        </w:rPr>
        <w:t xml:space="preserve"> </w:t>
      </w:r>
      <w:r w:rsidRPr="005D41C6">
        <w:rPr>
          <w:sz w:val="28"/>
          <w:lang w:eastAsia="en-US" w:bidi="ar-SA"/>
        </w:rPr>
        <w:t>не</w:t>
      </w:r>
      <w:r w:rsidRPr="005D41C6">
        <w:rPr>
          <w:spacing w:val="-4"/>
          <w:sz w:val="28"/>
          <w:lang w:eastAsia="en-US" w:bidi="ar-SA"/>
        </w:rPr>
        <w:t xml:space="preserve"> </w:t>
      </w:r>
      <w:r w:rsidRPr="005D41C6">
        <w:rPr>
          <w:sz w:val="28"/>
          <w:lang w:eastAsia="en-US" w:bidi="ar-SA"/>
        </w:rPr>
        <w:t>ругали</w:t>
      </w:r>
      <w:r w:rsidRPr="005D41C6">
        <w:rPr>
          <w:spacing w:val="-2"/>
          <w:sz w:val="28"/>
          <w:lang w:eastAsia="en-US" w:bidi="ar-SA"/>
        </w:rPr>
        <w:t xml:space="preserve"> </w:t>
      </w:r>
      <w:r w:rsidRPr="005D41C6">
        <w:rPr>
          <w:sz w:val="28"/>
          <w:lang w:eastAsia="en-US" w:bidi="ar-SA"/>
        </w:rPr>
        <w:t>родители</w:t>
      </w:r>
      <w:r w:rsidRPr="005D41C6">
        <w:rPr>
          <w:spacing w:val="-1"/>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учителя.</w:t>
      </w:r>
    </w:p>
    <w:p w14:paraId="0E27DB40"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Не</w:t>
      </w:r>
      <w:r w:rsidRPr="005D41C6">
        <w:rPr>
          <w:spacing w:val="-1"/>
          <w:sz w:val="28"/>
          <w:lang w:eastAsia="en-US" w:bidi="ar-SA"/>
        </w:rPr>
        <w:t xml:space="preserve"> </w:t>
      </w:r>
      <w:r w:rsidRPr="005D41C6">
        <w:rPr>
          <w:sz w:val="28"/>
          <w:lang w:eastAsia="en-US" w:bidi="ar-SA"/>
        </w:rPr>
        <w:t>хочу</w:t>
      </w:r>
      <w:r w:rsidRPr="005D41C6">
        <w:rPr>
          <w:spacing w:val="-5"/>
          <w:sz w:val="28"/>
          <w:lang w:eastAsia="en-US" w:bidi="ar-SA"/>
        </w:rPr>
        <w:t xml:space="preserve"> </w:t>
      </w:r>
      <w:r w:rsidRPr="005D41C6">
        <w:rPr>
          <w:sz w:val="28"/>
          <w:lang w:eastAsia="en-US" w:bidi="ar-SA"/>
        </w:rPr>
        <w:t>получать</w:t>
      </w:r>
      <w:r w:rsidRPr="005D41C6">
        <w:rPr>
          <w:spacing w:val="-3"/>
          <w:sz w:val="28"/>
          <w:lang w:eastAsia="en-US" w:bidi="ar-SA"/>
        </w:rPr>
        <w:t xml:space="preserve"> </w:t>
      </w:r>
      <w:r w:rsidRPr="005D41C6">
        <w:rPr>
          <w:sz w:val="28"/>
          <w:lang w:eastAsia="en-US" w:bidi="ar-SA"/>
        </w:rPr>
        <w:t>плохие</w:t>
      </w:r>
      <w:r w:rsidRPr="005D41C6">
        <w:rPr>
          <w:spacing w:val="-3"/>
          <w:sz w:val="28"/>
          <w:lang w:eastAsia="en-US" w:bidi="ar-SA"/>
        </w:rPr>
        <w:t xml:space="preserve"> </w:t>
      </w:r>
      <w:r w:rsidRPr="005D41C6">
        <w:rPr>
          <w:sz w:val="28"/>
          <w:lang w:eastAsia="en-US" w:bidi="ar-SA"/>
        </w:rPr>
        <w:t>отметки.</w:t>
      </w:r>
    </w:p>
    <w:p w14:paraId="2A12D947"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Нравится</w:t>
      </w:r>
      <w:r w:rsidRPr="005D41C6">
        <w:rPr>
          <w:spacing w:val="-1"/>
          <w:sz w:val="28"/>
          <w:lang w:eastAsia="en-US" w:bidi="ar-SA"/>
        </w:rPr>
        <w:t xml:space="preserve"> </w:t>
      </w:r>
      <w:r w:rsidRPr="005D41C6">
        <w:rPr>
          <w:sz w:val="28"/>
          <w:lang w:eastAsia="en-US" w:bidi="ar-SA"/>
        </w:rPr>
        <w:t>узнавать</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уроке о</w:t>
      </w:r>
      <w:r w:rsidRPr="005D41C6">
        <w:rPr>
          <w:spacing w:val="1"/>
          <w:sz w:val="28"/>
          <w:lang w:eastAsia="en-US" w:bidi="ar-SA"/>
        </w:rPr>
        <w:t xml:space="preserve"> </w:t>
      </w:r>
      <w:r w:rsidRPr="005D41C6">
        <w:rPr>
          <w:sz w:val="28"/>
          <w:lang w:eastAsia="en-US" w:bidi="ar-SA"/>
        </w:rPr>
        <w:t>слове</w:t>
      </w:r>
      <w:r w:rsidRPr="005D41C6">
        <w:rPr>
          <w:spacing w:val="-5"/>
          <w:sz w:val="28"/>
          <w:lang w:eastAsia="en-US" w:bidi="ar-SA"/>
        </w:rPr>
        <w:t xml:space="preserve"> </w:t>
      </w:r>
      <w:r w:rsidRPr="005D41C6">
        <w:rPr>
          <w:sz w:val="28"/>
          <w:lang w:eastAsia="en-US" w:bidi="ar-SA"/>
        </w:rPr>
        <w:t>и числе.</w:t>
      </w:r>
    </w:p>
    <w:p w14:paraId="30264705" w14:textId="77777777"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Люблю</w:t>
      </w:r>
      <w:r w:rsidRPr="005D41C6">
        <w:rPr>
          <w:spacing w:val="-3"/>
          <w:sz w:val="28"/>
          <w:lang w:eastAsia="en-US" w:bidi="ar-SA"/>
        </w:rPr>
        <w:t xml:space="preserve"> </w:t>
      </w:r>
      <w:r w:rsidRPr="005D41C6">
        <w:rPr>
          <w:sz w:val="28"/>
          <w:lang w:eastAsia="en-US" w:bidi="ar-SA"/>
        </w:rPr>
        <w:t>узнавать</w:t>
      </w:r>
      <w:r w:rsidRPr="005D41C6">
        <w:rPr>
          <w:spacing w:val="-2"/>
          <w:sz w:val="28"/>
          <w:lang w:eastAsia="en-US" w:bidi="ar-SA"/>
        </w:rPr>
        <w:t xml:space="preserve"> </w:t>
      </w:r>
      <w:r w:rsidRPr="005D41C6">
        <w:rPr>
          <w:sz w:val="28"/>
          <w:lang w:eastAsia="en-US" w:bidi="ar-SA"/>
        </w:rPr>
        <w:t>новое.</w:t>
      </w:r>
    </w:p>
    <w:p w14:paraId="477F5692" w14:textId="77777777" w:rsidR="00B44722" w:rsidRPr="005D41C6" w:rsidRDefault="00B44722" w:rsidP="00FF2F55">
      <w:pPr>
        <w:numPr>
          <w:ilvl w:val="0"/>
          <w:numId w:val="171"/>
        </w:numPr>
        <w:tabs>
          <w:tab w:val="left" w:pos="956"/>
        </w:tabs>
        <w:spacing w:after="0" w:line="240" w:lineRule="auto"/>
        <w:ind w:left="955" w:hanging="423"/>
        <w:rPr>
          <w:sz w:val="28"/>
          <w:lang w:eastAsia="en-US" w:bidi="ar-SA"/>
        </w:rPr>
      </w:pPr>
      <w:r w:rsidRPr="005D41C6">
        <w:rPr>
          <w:sz w:val="28"/>
          <w:lang w:eastAsia="en-US" w:bidi="ar-SA"/>
        </w:rPr>
        <w:t>Нравится,</w:t>
      </w:r>
      <w:r w:rsidRPr="005D41C6">
        <w:rPr>
          <w:spacing w:val="-3"/>
          <w:sz w:val="28"/>
          <w:lang w:eastAsia="en-US" w:bidi="ar-SA"/>
        </w:rPr>
        <w:t xml:space="preserve"> </w:t>
      </w:r>
      <w:r w:rsidRPr="005D41C6">
        <w:rPr>
          <w:sz w:val="28"/>
          <w:lang w:eastAsia="en-US" w:bidi="ar-SA"/>
        </w:rPr>
        <w:t>когда</w:t>
      </w:r>
      <w:r w:rsidRPr="005D41C6">
        <w:rPr>
          <w:spacing w:val="-5"/>
          <w:sz w:val="28"/>
          <w:lang w:eastAsia="en-US" w:bidi="ar-SA"/>
        </w:rPr>
        <w:t xml:space="preserve"> </w:t>
      </w:r>
      <w:r w:rsidRPr="005D41C6">
        <w:rPr>
          <w:sz w:val="28"/>
          <w:lang w:eastAsia="en-US" w:bidi="ar-SA"/>
        </w:rPr>
        <w:t>учитель</w:t>
      </w:r>
      <w:r w:rsidRPr="005D41C6">
        <w:rPr>
          <w:spacing w:val="-3"/>
          <w:sz w:val="28"/>
          <w:lang w:eastAsia="en-US" w:bidi="ar-SA"/>
        </w:rPr>
        <w:t xml:space="preserve"> </w:t>
      </w:r>
      <w:r w:rsidRPr="005D41C6">
        <w:rPr>
          <w:sz w:val="28"/>
          <w:lang w:eastAsia="en-US" w:bidi="ar-SA"/>
        </w:rPr>
        <w:t>рассказывает</w:t>
      </w:r>
      <w:r w:rsidRPr="005D41C6">
        <w:rPr>
          <w:spacing w:val="-2"/>
          <w:sz w:val="28"/>
          <w:lang w:eastAsia="en-US" w:bidi="ar-SA"/>
        </w:rPr>
        <w:t xml:space="preserve"> </w:t>
      </w:r>
      <w:r w:rsidRPr="005D41C6">
        <w:rPr>
          <w:sz w:val="28"/>
          <w:lang w:eastAsia="en-US" w:bidi="ar-SA"/>
        </w:rPr>
        <w:t>что-нибудь</w:t>
      </w:r>
      <w:r w:rsidRPr="005D41C6">
        <w:rPr>
          <w:spacing w:val="-3"/>
          <w:sz w:val="28"/>
          <w:lang w:eastAsia="en-US" w:bidi="ar-SA"/>
        </w:rPr>
        <w:t xml:space="preserve"> </w:t>
      </w:r>
      <w:r w:rsidRPr="005D41C6">
        <w:rPr>
          <w:sz w:val="28"/>
          <w:lang w:eastAsia="en-US" w:bidi="ar-SA"/>
        </w:rPr>
        <w:t>интересное.</w:t>
      </w:r>
    </w:p>
    <w:p w14:paraId="7B28EB03" w14:textId="77777777" w:rsidR="00B44722" w:rsidRPr="005D41C6" w:rsidRDefault="00B44722" w:rsidP="00FF2F55">
      <w:pPr>
        <w:numPr>
          <w:ilvl w:val="0"/>
          <w:numId w:val="171"/>
        </w:numPr>
        <w:tabs>
          <w:tab w:val="left" w:pos="956"/>
        </w:tabs>
        <w:spacing w:after="0" w:line="240" w:lineRule="auto"/>
        <w:ind w:left="955" w:hanging="423"/>
        <w:rPr>
          <w:sz w:val="28"/>
          <w:lang w:eastAsia="en-US" w:bidi="ar-SA"/>
        </w:rPr>
      </w:pPr>
      <w:r w:rsidRPr="005D41C6">
        <w:rPr>
          <w:sz w:val="28"/>
          <w:lang w:eastAsia="en-US" w:bidi="ar-SA"/>
        </w:rPr>
        <w:t>Люблю</w:t>
      </w:r>
      <w:r w:rsidRPr="005D41C6">
        <w:rPr>
          <w:spacing w:val="-3"/>
          <w:sz w:val="28"/>
          <w:lang w:eastAsia="en-US" w:bidi="ar-SA"/>
        </w:rPr>
        <w:t xml:space="preserve"> </w:t>
      </w:r>
      <w:r w:rsidRPr="005D41C6">
        <w:rPr>
          <w:sz w:val="28"/>
          <w:lang w:eastAsia="en-US" w:bidi="ar-SA"/>
        </w:rPr>
        <w:t>решать</w:t>
      </w:r>
      <w:r w:rsidRPr="005D41C6">
        <w:rPr>
          <w:spacing w:val="-3"/>
          <w:sz w:val="28"/>
          <w:lang w:eastAsia="en-US" w:bidi="ar-SA"/>
        </w:rPr>
        <w:t xml:space="preserve"> </w:t>
      </w:r>
      <w:r w:rsidRPr="005D41C6">
        <w:rPr>
          <w:sz w:val="28"/>
          <w:lang w:eastAsia="en-US" w:bidi="ar-SA"/>
        </w:rPr>
        <w:t>задачи</w:t>
      </w:r>
      <w:r w:rsidRPr="005D41C6">
        <w:rPr>
          <w:spacing w:val="-2"/>
          <w:sz w:val="28"/>
          <w:lang w:eastAsia="en-US" w:bidi="ar-SA"/>
        </w:rPr>
        <w:t xml:space="preserve"> </w:t>
      </w:r>
      <w:r w:rsidRPr="005D41C6">
        <w:rPr>
          <w:sz w:val="28"/>
          <w:lang w:eastAsia="en-US" w:bidi="ar-SA"/>
        </w:rPr>
        <w:t>разными</w:t>
      </w:r>
      <w:r w:rsidRPr="005D41C6">
        <w:rPr>
          <w:spacing w:val="-3"/>
          <w:sz w:val="28"/>
          <w:lang w:eastAsia="en-US" w:bidi="ar-SA"/>
        </w:rPr>
        <w:t xml:space="preserve"> </w:t>
      </w:r>
      <w:r w:rsidRPr="005D41C6">
        <w:rPr>
          <w:sz w:val="28"/>
          <w:lang w:eastAsia="en-US" w:bidi="ar-SA"/>
        </w:rPr>
        <w:t>способами.</w:t>
      </w:r>
    </w:p>
    <w:p w14:paraId="6BCCD955" w14:textId="77777777" w:rsidR="00B44722" w:rsidRPr="005D41C6" w:rsidRDefault="00B44722" w:rsidP="00FF2F55">
      <w:pPr>
        <w:numPr>
          <w:ilvl w:val="0"/>
          <w:numId w:val="171"/>
        </w:numPr>
        <w:tabs>
          <w:tab w:val="left" w:pos="956"/>
        </w:tabs>
        <w:spacing w:before="2" w:after="0" w:line="322" w:lineRule="exact"/>
        <w:ind w:left="955" w:hanging="423"/>
        <w:rPr>
          <w:sz w:val="28"/>
          <w:lang w:eastAsia="en-US" w:bidi="ar-SA"/>
        </w:rPr>
      </w:pPr>
      <w:r w:rsidRPr="005D41C6">
        <w:rPr>
          <w:sz w:val="28"/>
          <w:lang w:eastAsia="en-US" w:bidi="ar-SA"/>
        </w:rPr>
        <w:t>Люблю</w:t>
      </w:r>
      <w:r w:rsidRPr="005D41C6">
        <w:rPr>
          <w:spacing w:val="-3"/>
          <w:sz w:val="28"/>
          <w:lang w:eastAsia="en-US" w:bidi="ar-SA"/>
        </w:rPr>
        <w:t xml:space="preserve"> </w:t>
      </w:r>
      <w:r w:rsidRPr="005D41C6">
        <w:rPr>
          <w:sz w:val="28"/>
          <w:lang w:eastAsia="en-US" w:bidi="ar-SA"/>
        </w:rPr>
        <w:t>думать,</w:t>
      </w:r>
      <w:r w:rsidRPr="005D41C6">
        <w:rPr>
          <w:spacing w:val="-3"/>
          <w:sz w:val="28"/>
          <w:lang w:eastAsia="en-US" w:bidi="ar-SA"/>
        </w:rPr>
        <w:t xml:space="preserve"> </w:t>
      </w:r>
      <w:r w:rsidRPr="005D41C6">
        <w:rPr>
          <w:sz w:val="28"/>
          <w:lang w:eastAsia="en-US" w:bidi="ar-SA"/>
        </w:rPr>
        <w:t>рассуждать</w:t>
      </w:r>
      <w:r w:rsidRPr="005D41C6">
        <w:rPr>
          <w:spacing w:val="-3"/>
          <w:sz w:val="28"/>
          <w:lang w:eastAsia="en-US" w:bidi="ar-SA"/>
        </w:rPr>
        <w:t xml:space="preserve"> </w:t>
      </w:r>
      <w:r w:rsidRPr="005D41C6">
        <w:rPr>
          <w:sz w:val="28"/>
          <w:lang w:eastAsia="en-US" w:bidi="ar-SA"/>
        </w:rPr>
        <w:t>на</w:t>
      </w:r>
      <w:r w:rsidRPr="005D41C6">
        <w:rPr>
          <w:spacing w:val="-2"/>
          <w:sz w:val="28"/>
          <w:lang w:eastAsia="en-US" w:bidi="ar-SA"/>
        </w:rPr>
        <w:t xml:space="preserve"> </w:t>
      </w:r>
      <w:r w:rsidRPr="005D41C6">
        <w:rPr>
          <w:sz w:val="28"/>
          <w:lang w:eastAsia="en-US" w:bidi="ar-SA"/>
        </w:rPr>
        <w:t>уроке.</w:t>
      </w:r>
    </w:p>
    <w:p w14:paraId="2CBA8CD6" w14:textId="7C4E080D" w:rsidR="00B44722" w:rsidRPr="005D41C6" w:rsidRDefault="00B44722" w:rsidP="00FF2F55">
      <w:pPr>
        <w:numPr>
          <w:ilvl w:val="0"/>
          <w:numId w:val="171"/>
        </w:numPr>
        <w:tabs>
          <w:tab w:val="left" w:pos="956"/>
        </w:tabs>
        <w:spacing w:after="0" w:line="322" w:lineRule="exact"/>
        <w:ind w:left="955" w:hanging="423"/>
        <w:rPr>
          <w:sz w:val="28"/>
          <w:lang w:eastAsia="en-US" w:bidi="ar-SA"/>
        </w:rPr>
      </w:pPr>
      <w:r w:rsidRPr="005D41C6">
        <w:rPr>
          <w:sz w:val="28"/>
          <w:lang w:eastAsia="en-US" w:bidi="ar-SA"/>
        </w:rPr>
        <w:t>Люблю</w:t>
      </w:r>
      <w:r w:rsidRPr="005D41C6">
        <w:rPr>
          <w:spacing w:val="-5"/>
          <w:sz w:val="28"/>
          <w:lang w:eastAsia="en-US" w:bidi="ar-SA"/>
        </w:rPr>
        <w:t xml:space="preserve"> </w:t>
      </w:r>
      <w:r w:rsidRPr="005D41C6">
        <w:rPr>
          <w:sz w:val="28"/>
          <w:lang w:eastAsia="en-US" w:bidi="ar-SA"/>
        </w:rPr>
        <w:t>брать</w:t>
      </w:r>
      <w:r w:rsidRPr="005D41C6">
        <w:rPr>
          <w:spacing w:val="-5"/>
          <w:sz w:val="28"/>
          <w:lang w:eastAsia="en-US" w:bidi="ar-SA"/>
        </w:rPr>
        <w:t xml:space="preserve"> </w:t>
      </w:r>
      <w:r w:rsidRPr="005D41C6">
        <w:rPr>
          <w:sz w:val="28"/>
          <w:lang w:eastAsia="en-US" w:bidi="ar-SA"/>
        </w:rPr>
        <w:t>сложные</w:t>
      </w:r>
      <w:r w:rsidRPr="005D41C6">
        <w:rPr>
          <w:spacing w:val="-3"/>
          <w:sz w:val="28"/>
          <w:lang w:eastAsia="en-US" w:bidi="ar-SA"/>
        </w:rPr>
        <w:t xml:space="preserve"> </w:t>
      </w:r>
      <w:r w:rsidRPr="005D41C6">
        <w:rPr>
          <w:sz w:val="28"/>
          <w:lang w:eastAsia="en-US" w:bidi="ar-SA"/>
        </w:rPr>
        <w:t>задания,</w:t>
      </w:r>
      <w:r w:rsidRPr="005D41C6">
        <w:rPr>
          <w:spacing w:val="-4"/>
          <w:sz w:val="28"/>
          <w:lang w:eastAsia="en-US" w:bidi="ar-SA"/>
        </w:rPr>
        <w:t xml:space="preserve"> </w:t>
      </w:r>
      <w:r w:rsidRPr="005D41C6">
        <w:rPr>
          <w:sz w:val="28"/>
          <w:lang w:eastAsia="en-US" w:bidi="ar-SA"/>
        </w:rPr>
        <w:t>преодолевать</w:t>
      </w:r>
      <w:r w:rsidRPr="005D41C6">
        <w:rPr>
          <w:spacing w:val="-5"/>
          <w:sz w:val="28"/>
          <w:lang w:eastAsia="en-US" w:bidi="ar-SA"/>
        </w:rPr>
        <w:t xml:space="preserve"> </w:t>
      </w:r>
      <w:r w:rsidRPr="005D41C6">
        <w:rPr>
          <w:sz w:val="28"/>
          <w:lang w:eastAsia="en-US" w:bidi="ar-SA"/>
        </w:rPr>
        <w:t>трудности.</w:t>
      </w:r>
    </w:p>
    <w:p w14:paraId="5897DFB8" w14:textId="77777777" w:rsidR="005D41C6" w:rsidRPr="005D41C6" w:rsidRDefault="005D41C6" w:rsidP="00FF2F55">
      <w:pPr>
        <w:numPr>
          <w:ilvl w:val="0"/>
          <w:numId w:val="171"/>
        </w:numPr>
        <w:tabs>
          <w:tab w:val="left" w:pos="956"/>
        </w:tabs>
        <w:spacing w:after="0" w:line="322" w:lineRule="exact"/>
        <w:ind w:left="955" w:hanging="423"/>
        <w:rPr>
          <w:sz w:val="28"/>
          <w:lang w:eastAsia="en-US" w:bidi="ar-SA"/>
        </w:rPr>
      </w:pPr>
    </w:p>
    <w:p w14:paraId="0BB9CA6F" w14:textId="77777777" w:rsidR="00B44722" w:rsidRPr="005D41C6" w:rsidRDefault="00B44722" w:rsidP="005D41C6">
      <w:pPr>
        <w:spacing w:after="0" w:line="240" w:lineRule="auto"/>
        <w:ind w:right="833" w:firstLine="532"/>
        <w:rPr>
          <w:sz w:val="28"/>
          <w:szCs w:val="28"/>
          <w:lang w:eastAsia="en-US" w:bidi="ar-SA"/>
        </w:rPr>
      </w:pPr>
      <w:r w:rsidRPr="005D41C6">
        <w:rPr>
          <w:sz w:val="28"/>
          <w:szCs w:val="28"/>
          <w:lang w:eastAsia="en-US" w:bidi="ar-SA"/>
        </w:rPr>
        <w:t>Для</w:t>
      </w:r>
      <w:r w:rsidRPr="005D41C6">
        <w:rPr>
          <w:spacing w:val="26"/>
          <w:sz w:val="28"/>
          <w:szCs w:val="28"/>
          <w:lang w:eastAsia="en-US" w:bidi="ar-SA"/>
        </w:rPr>
        <w:t xml:space="preserve"> </w:t>
      </w:r>
      <w:r w:rsidRPr="005D41C6">
        <w:rPr>
          <w:sz w:val="28"/>
          <w:szCs w:val="28"/>
          <w:lang w:eastAsia="en-US" w:bidi="ar-SA"/>
        </w:rPr>
        <w:t>определения</w:t>
      </w:r>
      <w:r w:rsidRPr="005D41C6">
        <w:rPr>
          <w:spacing w:val="26"/>
          <w:sz w:val="28"/>
          <w:szCs w:val="28"/>
          <w:lang w:eastAsia="en-US" w:bidi="ar-SA"/>
        </w:rPr>
        <w:t xml:space="preserve"> </w:t>
      </w:r>
      <w:r w:rsidRPr="005D41C6">
        <w:rPr>
          <w:sz w:val="28"/>
          <w:szCs w:val="28"/>
          <w:lang w:eastAsia="en-US" w:bidi="ar-SA"/>
        </w:rPr>
        <w:t>уровня</w:t>
      </w:r>
      <w:r w:rsidRPr="005D41C6">
        <w:rPr>
          <w:spacing w:val="30"/>
          <w:sz w:val="28"/>
          <w:szCs w:val="28"/>
          <w:lang w:eastAsia="en-US" w:bidi="ar-SA"/>
        </w:rPr>
        <w:t xml:space="preserve"> </w:t>
      </w:r>
      <w:r w:rsidRPr="005D41C6">
        <w:rPr>
          <w:sz w:val="28"/>
          <w:szCs w:val="28"/>
          <w:lang w:eastAsia="en-US" w:bidi="ar-SA"/>
        </w:rPr>
        <w:t>воспитанности</w:t>
      </w:r>
      <w:r w:rsidRPr="005D41C6">
        <w:rPr>
          <w:spacing w:val="26"/>
          <w:sz w:val="28"/>
          <w:szCs w:val="28"/>
          <w:lang w:eastAsia="en-US" w:bidi="ar-SA"/>
        </w:rPr>
        <w:t xml:space="preserve"> </w:t>
      </w:r>
      <w:r w:rsidRPr="005D41C6">
        <w:rPr>
          <w:sz w:val="28"/>
          <w:szCs w:val="28"/>
          <w:lang w:eastAsia="en-US" w:bidi="ar-SA"/>
        </w:rPr>
        <w:t>используется</w:t>
      </w:r>
      <w:r w:rsidRPr="005D41C6">
        <w:rPr>
          <w:spacing w:val="30"/>
          <w:sz w:val="28"/>
          <w:szCs w:val="28"/>
          <w:lang w:eastAsia="en-US" w:bidi="ar-SA"/>
        </w:rPr>
        <w:t xml:space="preserve"> </w:t>
      </w:r>
      <w:r w:rsidRPr="005D41C6">
        <w:rPr>
          <w:sz w:val="28"/>
          <w:szCs w:val="28"/>
          <w:u w:val="single"/>
          <w:lang w:eastAsia="en-US" w:bidi="ar-SA"/>
        </w:rPr>
        <w:t>Методика</w:t>
      </w:r>
      <w:r w:rsidRPr="005D41C6">
        <w:rPr>
          <w:spacing w:val="26"/>
          <w:sz w:val="28"/>
          <w:szCs w:val="28"/>
          <w:u w:val="single"/>
          <w:lang w:eastAsia="en-US" w:bidi="ar-SA"/>
        </w:rPr>
        <w:t xml:space="preserve"> </w:t>
      </w:r>
      <w:r w:rsidRPr="005D41C6">
        <w:rPr>
          <w:sz w:val="28"/>
          <w:szCs w:val="28"/>
          <w:u w:val="single"/>
          <w:lang w:eastAsia="en-US" w:bidi="ar-SA"/>
        </w:rPr>
        <w:t>Н.П.</w:t>
      </w:r>
      <w:r w:rsidRPr="005D41C6">
        <w:rPr>
          <w:spacing w:val="-67"/>
          <w:sz w:val="28"/>
          <w:szCs w:val="28"/>
          <w:lang w:eastAsia="en-US" w:bidi="ar-SA"/>
        </w:rPr>
        <w:t xml:space="preserve"> </w:t>
      </w:r>
      <w:r w:rsidRPr="005D41C6">
        <w:rPr>
          <w:sz w:val="28"/>
          <w:szCs w:val="28"/>
          <w:u w:val="single"/>
          <w:lang w:eastAsia="en-US" w:bidi="ar-SA"/>
        </w:rPr>
        <w:t>Капустина</w:t>
      </w:r>
      <w:r w:rsidRPr="005D41C6">
        <w:rPr>
          <w:spacing w:val="-1"/>
          <w:sz w:val="28"/>
          <w:szCs w:val="28"/>
          <w:u w:val="single"/>
          <w:lang w:eastAsia="en-US" w:bidi="ar-SA"/>
        </w:rPr>
        <w:t xml:space="preserve"> </w:t>
      </w:r>
      <w:r w:rsidRPr="005D41C6">
        <w:rPr>
          <w:sz w:val="28"/>
          <w:szCs w:val="28"/>
          <w:u w:val="single"/>
          <w:lang w:eastAsia="en-US" w:bidi="ar-SA"/>
        </w:rPr>
        <w:t>«Уровень</w:t>
      </w:r>
      <w:r w:rsidRPr="005D41C6">
        <w:rPr>
          <w:spacing w:val="-1"/>
          <w:sz w:val="28"/>
          <w:szCs w:val="28"/>
          <w:u w:val="single"/>
          <w:lang w:eastAsia="en-US" w:bidi="ar-SA"/>
        </w:rPr>
        <w:t xml:space="preserve"> </w:t>
      </w:r>
      <w:r w:rsidRPr="005D41C6">
        <w:rPr>
          <w:sz w:val="28"/>
          <w:szCs w:val="28"/>
          <w:u w:val="single"/>
          <w:lang w:eastAsia="en-US" w:bidi="ar-SA"/>
        </w:rPr>
        <w:t>воспитанности»</w:t>
      </w:r>
    </w:p>
    <w:tbl>
      <w:tblPr>
        <w:tblStyle w:val="TableNormal2"/>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7321"/>
      </w:tblGrid>
      <w:tr w:rsidR="00B44722" w:rsidRPr="005D41C6" w14:paraId="2DDD714B" w14:textId="77777777" w:rsidTr="005D41C6">
        <w:trPr>
          <w:trHeight w:val="645"/>
        </w:trPr>
        <w:tc>
          <w:tcPr>
            <w:tcW w:w="2888" w:type="dxa"/>
          </w:tcPr>
          <w:p w14:paraId="7197ABE2" w14:textId="77777777" w:rsidR="00B44722" w:rsidRPr="005D41C6" w:rsidRDefault="00B44722" w:rsidP="00B44722">
            <w:pPr>
              <w:spacing w:line="324" w:lineRule="exact"/>
              <w:ind w:right="92"/>
              <w:rPr>
                <w:rFonts w:ascii="Times New Roman" w:hAnsi="Times New Roman" w:cs="Times New Roman"/>
                <w:sz w:val="24"/>
                <w:szCs w:val="24"/>
                <w:lang w:bidi="ar-SA"/>
              </w:rPr>
            </w:pPr>
            <w:r w:rsidRPr="005D41C6">
              <w:rPr>
                <w:rFonts w:ascii="Times New Roman" w:hAnsi="Times New Roman" w:cs="Times New Roman"/>
                <w:sz w:val="24"/>
                <w:szCs w:val="24"/>
                <w:lang w:bidi="ar-SA"/>
              </w:rPr>
              <w:t>Основные</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показатели</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воспитанности</w:t>
            </w:r>
          </w:p>
        </w:tc>
        <w:tc>
          <w:tcPr>
            <w:tcW w:w="7321" w:type="dxa"/>
          </w:tcPr>
          <w:p w14:paraId="62A9F9B5"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Признаки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уровни</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формирующихся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качеств</w:t>
            </w:r>
          </w:p>
        </w:tc>
      </w:tr>
      <w:tr w:rsidR="00B44722" w:rsidRPr="005D41C6" w14:paraId="77EA6BDE" w14:textId="77777777" w:rsidTr="00B44722">
        <w:trPr>
          <w:trHeight w:val="323"/>
        </w:trPr>
        <w:tc>
          <w:tcPr>
            <w:tcW w:w="10209" w:type="dxa"/>
            <w:gridSpan w:val="2"/>
          </w:tcPr>
          <w:p w14:paraId="50A57E48" w14:textId="77777777" w:rsidR="00B44722" w:rsidRPr="005D41C6" w:rsidRDefault="00B44722" w:rsidP="005D41C6">
            <w:pPr>
              <w:spacing w:line="304"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Патриотизм</w:t>
            </w:r>
          </w:p>
        </w:tc>
      </w:tr>
      <w:tr w:rsidR="00B44722" w:rsidRPr="005D41C6" w14:paraId="2C4B3D53" w14:textId="77777777" w:rsidTr="005D41C6">
        <w:trPr>
          <w:trHeight w:val="1931"/>
        </w:trPr>
        <w:tc>
          <w:tcPr>
            <w:tcW w:w="2888" w:type="dxa"/>
          </w:tcPr>
          <w:p w14:paraId="77390A13" w14:textId="14CE3D0A" w:rsidR="00B44722" w:rsidRPr="005D41C6" w:rsidRDefault="00B44722" w:rsidP="00B44722">
            <w:pPr>
              <w:tabs>
                <w:tab w:val="left" w:pos="764"/>
                <w:tab w:val="left" w:pos="2588"/>
              </w:tabs>
              <w:ind w:right="98"/>
              <w:rPr>
                <w:rFonts w:ascii="Times New Roman" w:hAnsi="Times New Roman" w:cs="Times New Roman"/>
                <w:sz w:val="24"/>
                <w:szCs w:val="24"/>
                <w:lang w:bidi="ar-SA"/>
              </w:rPr>
            </w:pPr>
            <w:r w:rsidRPr="005D41C6">
              <w:rPr>
                <w:rFonts w:ascii="Times New Roman" w:hAnsi="Times New Roman" w:cs="Times New Roman"/>
                <w:sz w:val="24"/>
                <w:szCs w:val="24"/>
                <w:lang w:bidi="ar-SA"/>
              </w:rPr>
              <w:t>1.Отношение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4"/>
                <w:sz w:val="24"/>
                <w:szCs w:val="24"/>
                <w:lang w:bidi="ar-SA"/>
              </w:rPr>
              <w:t>к</w:t>
            </w:r>
            <w:r w:rsidR="005D41C6"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родной</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природе</w:t>
            </w:r>
          </w:p>
        </w:tc>
        <w:tc>
          <w:tcPr>
            <w:tcW w:w="7321" w:type="dxa"/>
          </w:tcPr>
          <w:p w14:paraId="6244606E"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58"/>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любит</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бережет</w:t>
            </w:r>
            <w:r w:rsidRPr="005D41C6">
              <w:rPr>
                <w:rFonts w:ascii="Times New Roman" w:hAnsi="Times New Roman" w:cs="Times New Roman"/>
                <w:spacing w:val="58"/>
                <w:sz w:val="24"/>
                <w:szCs w:val="24"/>
                <w:lang w:val="ru-RU" w:bidi="ar-SA"/>
              </w:rPr>
              <w:t xml:space="preserve"> </w:t>
            </w:r>
            <w:r w:rsidRPr="005D41C6">
              <w:rPr>
                <w:rFonts w:ascii="Times New Roman" w:hAnsi="Times New Roman" w:cs="Times New Roman"/>
                <w:sz w:val="24"/>
                <w:szCs w:val="24"/>
                <w:lang w:val="ru-RU" w:bidi="ar-SA"/>
              </w:rPr>
              <w:t>природу,</w:t>
            </w:r>
            <w:r w:rsidRPr="005D41C6">
              <w:rPr>
                <w:rFonts w:ascii="Times New Roman" w:hAnsi="Times New Roman" w:cs="Times New Roman"/>
                <w:spacing w:val="56"/>
                <w:sz w:val="24"/>
                <w:szCs w:val="24"/>
                <w:lang w:val="ru-RU" w:bidi="ar-SA"/>
              </w:rPr>
              <w:t xml:space="preserve"> </w:t>
            </w:r>
            <w:r w:rsidRPr="005D41C6">
              <w:rPr>
                <w:rFonts w:ascii="Times New Roman" w:hAnsi="Times New Roman" w:cs="Times New Roman"/>
                <w:sz w:val="24"/>
                <w:szCs w:val="24"/>
                <w:lang w:val="ru-RU" w:bidi="ar-SA"/>
              </w:rPr>
              <w:t>побуждает</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бережному</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отношению</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других</w:t>
            </w:r>
          </w:p>
          <w:p w14:paraId="74343A98"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любит</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бережет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природу</w:t>
            </w:r>
          </w:p>
          <w:p w14:paraId="12B8C2DF" w14:textId="77777777" w:rsidR="00B44722" w:rsidRPr="005D41C6" w:rsidRDefault="00B44722" w:rsidP="00B44722">
            <w:pPr>
              <w:spacing w:line="242" w:lineRule="auto"/>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участвует</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деятельности</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охране</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природы</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под</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руководством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учителя</w:t>
            </w:r>
          </w:p>
          <w:p w14:paraId="55189CFB" w14:textId="77777777" w:rsidR="00B44722" w:rsidRPr="005D41C6" w:rsidRDefault="00B44722" w:rsidP="00B44722">
            <w:pPr>
              <w:spacing w:line="30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природу</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ценит,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бережет</w:t>
            </w:r>
          </w:p>
        </w:tc>
      </w:tr>
      <w:tr w:rsidR="00B44722" w:rsidRPr="005D41C6" w14:paraId="472FCA0C" w14:textId="77777777" w:rsidTr="005D41C6">
        <w:trPr>
          <w:trHeight w:val="1931"/>
        </w:trPr>
        <w:tc>
          <w:tcPr>
            <w:tcW w:w="2888" w:type="dxa"/>
          </w:tcPr>
          <w:p w14:paraId="5D7C6175" w14:textId="77777777" w:rsidR="00B44722" w:rsidRPr="005D41C6" w:rsidRDefault="00B44722" w:rsidP="00B44722">
            <w:pPr>
              <w:ind w:right="92"/>
              <w:rPr>
                <w:rFonts w:ascii="Times New Roman" w:hAnsi="Times New Roman" w:cs="Times New Roman"/>
                <w:sz w:val="24"/>
                <w:szCs w:val="24"/>
                <w:lang w:bidi="ar-SA"/>
              </w:rPr>
            </w:pPr>
            <w:r w:rsidRPr="005D41C6">
              <w:rPr>
                <w:rFonts w:ascii="Times New Roman" w:hAnsi="Times New Roman" w:cs="Times New Roman"/>
                <w:sz w:val="24"/>
                <w:szCs w:val="24"/>
                <w:lang w:bidi="ar-SA"/>
              </w:rPr>
              <w:t>2.</w:t>
            </w:r>
            <w:r w:rsidRPr="005D41C6">
              <w:rPr>
                <w:rFonts w:ascii="Times New Roman" w:hAnsi="Times New Roman" w:cs="Times New Roman"/>
                <w:spacing w:val="15"/>
                <w:sz w:val="24"/>
                <w:szCs w:val="24"/>
                <w:lang w:bidi="ar-SA"/>
              </w:rPr>
              <w:t xml:space="preserve"> </w:t>
            </w:r>
            <w:r w:rsidRPr="005D41C6">
              <w:rPr>
                <w:rFonts w:ascii="Times New Roman" w:hAnsi="Times New Roman" w:cs="Times New Roman"/>
                <w:sz w:val="24"/>
                <w:szCs w:val="24"/>
                <w:lang w:bidi="ar-SA"/>
              </w:rPr>
              <w:t>Гордость</w:t>
            </w:r>
            <w:r w:rsidRPr="005D41C6">
              <w:rPr>
                <w:rFonts w:ascii="Times New Roman" w:hAnsi="Times New Roman" w:cs="Times New Roman"/>
                <w:spacing w:val="14"/>
                <w:sz w:val="24"/>
                <w:szCs w:val="24"/>
                <w:lang w:bidi="ar-SA"/>
              </w:rPr>
              <w:t xml:space="preserve"> </w:t>
            </w:r>
            <w:r w:rsidRPr="005D41C6">
              <w:rPr>
                <w:rFonts w:ascii="Times New Roman" w:hAnsi="Times New Roman" w:cs="Times New Roman"/>
                <w:sz w:val="24"/>
                <w:szCs w:val="24"/>
                <w:lang w:bidi="ar-SA"/>
              </w:rPr>
              <w:t>за</w:t>
            </w:r>
            <w:r w:rsidRPr="005D41C6">
              <w:rPr>
                <w:rFonts w:ascii="Times New Roman" w:hAnsi="Times New Roman" w:cs="Times New Roman"/>
                <w:spacing w:val="15"/>
                <w:sz w:val="24"/>
                <w:szCs w:val="24"/>
                <w:lang w:bidi="ar-SA"/>
              </w:rPr>
              <w:t xml:space="preserve"> </w:t>
            </w:r>
            <w:r w:rsidRPr="005D41C6">
              <w:rPr>
                <w:rFonts w:ascii="Times New Roman" w:hAnsi="Times New Roman" w:cs="Times New Roman"/>
                <w:sz w:val="24"/>
                <w:szCs w:val="24"/>
                <w:lang w:bidi="ar-SA"/>
              </w:rPr>
              <w:t>свою</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страну</w:t>
            </w:r>
          </w:p>
        </w:tc>
        <w:tc>
          <w:tcPr>
            <w:tcW w:w="7321" w:type="dxa"/>
          </w:tcPr>
          <w:p w14:paraId="07B3AA36"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интересуется</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гордится</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историческим</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прошлым</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Отечества,</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рассказывает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об</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этом</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другим</w:t>
            </w:r>
          </w:p>
          <w:p w14:paraId="129591E4"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интересуется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историческим</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прошлым</w:t>
            </w:r>
          </w:p>
          <w:p w14:paraId="0F0A9B1E" w14:textId="77777777" w:rsidR="00B44722" w:rsidRPr="005D41C6" w:rsidRDefault="00B44722" w:rsidP="00B44722">
            <w:pPr>
              <w:ind w:right="8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 — знакомится с историческим прошлым при побуждении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старших</w:t>
            </w:r>
          </w:p>
          <w:p w14:paraId="24ED85B9"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0</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не</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интересуется</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историческим</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прошлым</w:t>
            </w:r>
          </w:p>
        </w:tc>
      </w:tr>
      <w:tr w:rsidR="00B44722" w:rsidRPr="005D41C6" w14:paraId="2C2C01B7" w14:textId="77777777" w:rsidTr="005D41C6">
        <w:trPr>
          <w:trHeight w:val="2253"/>
        </w:trPr>
        <w:tc>
          <w:tcPr>
            <w:tcW w:w="2888" w:type="dxa"/>
          </w:tcPr>
          <w:p w14:paraId="0F66FEE9" w14:textId="3CC04B0F" w:rsidR="00B44722" w:rsidRPr="005D41C6" w:rsidRDefault="00B44722" w:rsidP="00B44722">
            <w:pPr>
              <w:tabs>
                <w:tab w:val="left" w:pos="1856"/>
              </w:tabs>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Служение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родной</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стране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2"/>
                <w:sz w:val="24"/>
                <w:szCs w:val="24"/>
                <w:lang w:val="ru-RU" w:bidi="ar-SA"/>
              </w:rPr>
              <w:t>своими</w:t>
            </w:r>
            <w:r w:rsidR="005D41C6"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силами</w:t>
            </w:r>
          </w:p>
        </w:tc>
        <w:tc>
          <w:tcPr>
            <w:tcW w:w="7321" w:type="dxa"/>
          </w:tcPr>
          <w:p w14:paraId="7D4DEE3B"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находит</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дела</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службу</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малому</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Отечеству</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организует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других</w:t>
            </w:r>
          </w:p>
          <w:p w14:paraId="31B9597A"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находит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дела</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на службу</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малому</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Отечеству</w:t>
            </w:r>
          </w:p>
          <w:p w14:paraId="2EAA6388" w14:textId="77777777" w:rsidR="00B44722" w:rsidRPr="005D41C6" w:rsidRDefault="00B44722" w:rsidP="00B44722">
            <w:pPr>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участвует</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делах</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службу</w:t>
            </w:r>
            <w:r w:rsidRPr="005D41C6">
              <w:rPr>
                <w:rFonts w:ascii="Times New Roman" w:hAnsi="Times New Roman" w:cs="Times New Roman"/>
                <w:spacing w:val="41"/>
                <w:sz w:val="24"/>
                <w:szCs w:val="24"/>
                <w:lang w:val="ru-RU" w:bidi="ar-SA"/>
              </w:rPr>
              <w:t xml:space="preserve"> </w:t>
            </w:r>
            <w:r w:rsidRPr="005D41C6">
              <w:rPr>
                <w:rFonts w:ascii="Times New Roman" w:hAnsi="Times New Roman" w:cs="Times New Roman"/>
                <w:sz w:val="24"/>
                <w:szCs w:val="24"/>
                <w:lang w:val="ru-RU" w:bidi="ar-SA"/>
              </w:rPr>
              <w:t>малому</w:t>
            </w:r>
            <w:r w:rsidRPr="005D41C6">
              <w:rPr>
                <w:rFonts w:ascii="Times New Roman" w:hAnsi="Times New Roman" w:cs="Times New Roman"/>
                <w:spacing w:val="41"/>
                <w:sz w:val="24"/>
                <w:szCs w:val="24"/>
                <w:lang w:val="ru-RU" w:bidi="ar-SA"/>
              </w:rPr>
              <w:t xml:space="preserve"> </w:t>
            </w:r>
            <w:r w:rsidRPr="005D41C6">
              <w:rPr>
                <w:rFonts w:ascii="Times New Roman" w:hAnsi="Times New Roman" w:cs="Times New Roman"/>
                <w:sz w:val="24"/>
                <w:szCs w:val="24"/>
                <w:lang w:val="ru-RU" w:bidi="ar-SA"/>
              </w:rPr>
              <w:t>Отечеству</w:t>
            </w:r>
            <w:r w:rsidRPr="005D41C6">
              <w:rPr>
                <w:rFonts w:ascii="Times New Roman" w:hAnsi="Times New Roman" w:cs="Times New Roman"/>
                <w:spacing w:val="41"/>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организации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 поддержке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со</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стороны учителя</w:t>
            </w:r>
          </w:p>
          <w:p w14:paraId="59B91373"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23"/>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принимает</w:t>
            </w:r>
            <w:r w:rsidRPr="005D41C6">
              <w:rPr>
                <w:rFonts w:ascii="Times New Roman" w:hAnsi="Times New Roman" w:cs="Times New Roman"/>
                <w:spacing w:val="23"/>
                <w:sz w:val="24"/>
                <w:szCs w:val="24"/>
                <w:lang w:val="ru-RU" w:bidi="ar-SA"/>
              </w:rPr>
              <w:t xml:space="preserve"> </w:t>
            </w:r>
            <w:r w:rsidRPr="005D41C6">
              <w:rPr>
                <w:rFonts w:ascii="Times New Roman" w:hAnsi="Times New Roman" w:cs="Times New Roman"/>
                <w:sz w:val="24"/>
                <w:szCs w:val="24"/>
                <w:lang w:val="ru-RU" w:bidi="ar-SA"/>
              </w:rPr>
              <w:t>участия</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делах</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пользу</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малому</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Отечеству</w:t>
            </w:r>
          </w:p>
        </w:tc>
      </w:tr>
      <w:tr w:rsidR="00B44722" w:rsidRPr="005D41C6" w14:paraId="1C26A0EB" w14:textId="77777777" w:rsidTr="005D41C6">
        <w:trPr>
          <w:trHeight w:val="1932"/>
        </w:trPr>
        <w:tc>
          <w:tcPr>
            <w:tcW w:w="2888" w:type="dxa"/>
          </w:tcPr>
          <w:p w14:paraId="2F4A8247" w14:textId="45F62CD5" w:rsidR="00B44722" w:rsidRPr="005D41C6" w:rsidRDefault="00B44722" w:rsidP="00B44722">
            <w:pPr>
              <w:tabs>
                <w:tab w:val="left" w:pos="587"/>
                <w:tab w:val="left" w:pos="1646"/>
                <w:tab w:val="left" w:pos="2056"/>
              </w:tabs>
              <w:spacing w:line="242" w:lineRule="auto"/>
              <w:ind w:right="95"/>
              <w:rPr>
                <w:rFonts w:ascii="Times New Roman" w:hAnsi="Times New Roman" w:cs="Times New Roman"/>
                <w:sz w:val="24"/>
                <w:szCs w:val="24"/>
                <w:lang w:bidi="ar-SA"/>
              </w:rPr>
            </w:pPr>
            <w:r w:rsidRPr="005D41C6">
              <w:rPr>
                <w:rFonts w:ascii="Times New Roman" w:hAnsi="Times New Roman" w:cs="Times New Roman"/>
                <w:sz w:val="24"/>
                <w:szCs w:val="24"/>
                <w:lang w:bidi="ar-SA"/>
              </w:rPr>
              <w:lastRenderedPageBreak/>
              <w:t>4.Забота</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о</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bidi="ar-SA"/>
              </w:rPr>
              <w:t>своей</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7"/>
                <w:sz w:val="24"/>
                <w:szCs w:val="24"/>
                <w:lang w:bidi="ar-SA"/>
              </w:rPr>
              <w:t xml:space="preserve"> </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bidi="ar-SA"/>
              </w:rPr>
              <w:t>школе</w:t>
            </w:r>
          </w:p>
        </w:tc>
        <w:tc>
          <w:tcPr>
            <w:tcW w:w="7321" w:type="dxa"/>
          </w:tcPr>
          <w:p w14:paraId="74CD366F" w14:textId="77777777" w:rsidR="005D41C6" w:rsidRPr="005D41C6" w:rsidRDefault="00B44722" w:rsidP="00B44722">
            <w:pPr>
              <w:ind w:right="97"/>
              <w:rPr>
                <w:rFonts w:ascii="Times New Roman" w:hAnsi="Times New Roman" w:cs="Times New Roman"/>
                <w:spacing w:val="1"/>
                <w:sz w:val="24"/>
                <w:szCs w:val="24"/>
                <w:lang w:val="ru-RU" w:bidi="ar-SA"/>
              </w:rPr>
            </w:pPr>
            <w:r w:rsidRPr="005D41C6">
              <w:rPr>
                <w:rFonts w:ascii="Times New Roman" w:hAnsi="Times New Roman" w:cs="Times New Roman"/>
                <w:sz w:val="24"/>
                <w:szCs w:val="24"/>
                <w:lang w:val="ru-RU" w:bidi="ar-SA"/>
              </w:rPr>
              <w:t>3 — участвует в делах класса и привлекает к этому других</w:t>
            </w:r>
            <w:r w:rsidRPr="005D41C6">
              <w:rPr>
                <w:rFonts w:ascii="Times New Roman" w:hAnsi="Times New Roman" w:cs="Times New Roman"/>
                <w:spacing w:val="1"/>
                <w:sz w:val="24"/>
                <w:szCs w:val="24"/>
                <w:lang w:val="ru-RU" w:bidi="ar-SA"/>
              </w:rPr>
              <w:t xml:space="preserve"> </w:t>
            </w:r>
          </w:p>
          <w:p w14:paraId="5874AB7E" w14:textId="10284AE0" w:rsidR="00B44722" w:rsidRPr="005D41C6" w:rsidRDefault="00B44722" w:rsidP="00B44722">
            <w:pPr>
              <w:ind w:right="97"/>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испытывает</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гордость</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за</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свою</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школу,</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участвует</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делах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класса</w:t>
            </w:r>
          </w:p>
          <w:p w14:paraId="0EE3E87A"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делах класса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участвует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побуждении</w:t>
            </w:r>
          </w:p>
          <w:p w14:paraId="585A52C8"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59"/>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58"/>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56"/>
                <w:sz w:val="24"/>
                <w:szCs w:val="24"/>
                <w:lang w:val="ru-RU" w:bidi="ar-SA"/>
              </w:rPr>
              <w:t xml:space="preserve"> </w:t>
            </w:r>
            <w:r w:rsidRPr="005D41C6">
              <w:rPr>
                <w:rFonts w:ascii="Times New Roman" w:hAnsi="Times New Roman" w:cs="Times New Roman"/>
                <w:sz w:val="24"/>
                <w:szCs w:val="24"/>
                <w:lang w:val="ru-RU" w:bidi="ar-SA"/>
              </w:rPr>
              <w:t>делах</w:t>
            </w:r>
            <w:r w:rsidRPr="005D41C6">
              <w:rPr>
                <w:rFonts w:ascii="Times New Roman" w:hAnsi="Times New Roman" w:cs="Times New Roman"/>
                <w:spacing w:val="56"/>
                <w:sz w:val="24"/>
                <w:szCs w:val="24"/>
                <w:lang w:val="ru-RU" w:bidi="ar-SA"/>
              </w:rPr>
              <w:t xml:space="preserve"> </w:t>
            </w:r>
            <w:r w:rsidRPr="005D41C6">
              <w:rPr>
                <w:rFonts w:ascii="Times New Roman" w:hAnsi="Times New Roman" w:cs="Times New Roman"/>
                <w:sz w:val="24"/>
                <w:szCs w:val="24"/>
                <w:lang w:val="ru-RU" w:bidi="ar-SA"/>
              </w:rPr>
              <w:t>класса</w:t>
            </w:r>
            <w:r w:rsidRPr="005D41C6">
              <w:rPr>
                <w:rFonts w:ascii="Times New Roman" w:hAnsi="Times New Roman" w:cs="Times New Roman"/>
                <w:spacing w:val="58"/>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59"/>
                <w:sz w:val="24"/>
                <w:szCs w:val="24"/>
                <w:lang w:val="ru-RU" w:bidi="ar-SA"/>
              </w:rPr>
              <w:t xml:space="preserve"> </w:t>
            </w:r>
            <w:r w:rsidRPr="005D41C6">
              <w:rPr>
                <w:rFonts w:ascii="Times New Roman" w:hAnsi="Times New Roman" w:cs="Times New Roman"/>
                <w:sz w:val="24"/>
                <w:szCs w:val="24"/>
                <w:lang w:val="ru-RU" w:bidi="ar-SA"/>
              </w:rPr>
              <w:t>участвует,</w:t>
            </w:r>
            <w:r w:rsidRPr="005D41C6">
              <w:rPr>
                <w:rFonts w:ascii="Times New Roman" w:hAnsi="Times New Roman" w:cs="Times New Roman"/>
                <w:spacing w:val="57"/>
                <w:sz w:val="24"/>
                <w:szCs w:val="24"/>
                <w:lang w:val="ru-RU" w:bidi="ar-SA"/>
              </w:rPr>
              <w:t xml:space="preserve"> </w:t>
            </w:r>
            <w:r w:rsidRPr="005D41C6">
              <w:rPr>
                <w:rFonts w:ascii="Times New Roman" w:hAnsi="Times New Roman" w:cs="Times New Roman"/>
                <w:sz w:val="24"/>
                <w:szCs w:val="24"/>
                <w:lang w:val="ru-RU" w:bidi="ar-SA"/>
              </w:rPr>
              <w:t>гордости</w:t>
            </w:r>
            <w:r w:rsidRPr="005D41C6">
              <w:rPr>
                <w:rFonts w:ascii="Times New Roman" w:hAnsi="Times New Roman" w:cs="Times New Roman"/>
                <w:spacing w:val="60"/>
                <w:sz w:val="24"/>
                <w:szCs w:val="24"/>
                <w:lang w:val="ru-RU" w:bidi="ar-SA"/>
              </w:rPr>
              <w:t xml:space="preserve"> </w:t>
            </w:r>
            <w:r w:rsidRPr="005D41C6">
              <w:rPr>
                <w:rFonts w:ascii="Times New Roman" w:hAnsi="Times New Roman" w:cs="Times New Roman"/>
                <w:sz w:val="24"/>
                <w:szCs w:val="24"/>
                <w:lang w:val="ru-RU" w:bidi="ar-SA"/>
              </w:rPr>
              <w:t>за</w:t>
            </w:r>
            <w:r w:rsidRPr="005D41C6">
              <w:rPr>
                <w:rFonts w:ascii="Times New Roman" w:hAnsi="Times New Roman" w:cs="Times New Roman"/>
                <w:spacing w:val="55"/>
                <w:sz w:val="24"/>
                <w:szCs w:val="24"/>
                <w:lang w:val="ru-RU" w:bidi="ar-SA"/>
              </w:rPr>
              <w:t xml:space="preserve"> </w:t>
            </w:r>
            <w:r w:rsidRPr="005D41C6">
              <w:rPr>
                <w:rFonts w:ascii="Times New Roman" w:hAnsi="Times New Roman" w:cs="Times New Roman"/>
                <w:sz w:val="24"/>
                <w:szCs w:val="24"/>
                <w:lang w:val="ru-RU" w:bidi="ar-SA"/>
              </w:rPr>
              <w:t>школу</w:t>
            </w:r>
            <w:r w:rsidRPr="005D41C6">
              <w:rPr>
                <w:rFonts w:ascii="Times New Roman" w:hAnsi="Times New Roman" w:cs="Times New Roman"/>
                <w:spacing w:val="54"/>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испытывает</w:t>
            </w:r>
          </w:p>
        </w:tc>
      </w:tr>
      <w:tr w:rsidR="00B44722" w:rsidRPr="005D41C6" w14:paraId="19AA9724" w14:textId="77777777" w:rsidTr="00B44722">
        <w:trPr>
          <w:trHeight w:val="323"/>
        </w:trPr>
        <w:tc>
          <w:tcPr>
            <w:tcW w:w="10209" w:type="dxa"/>
            <w:gridSpan w:val="2"/>
          </w:tcPr>
          <w:p w14:paraId="10F81E2E" w14:textId="77777777" w:rsidR="00B44722" w:rsidRPr="005D41C6" w:rsidRDefault="00B44722" w:rsidP="005D41C6">
            <w:pPr>
              <w:spacing w:line="304"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Отношение</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к</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умственному</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труду</w:t>
            </w:r>
          </w:p>
        </w:tc>
      </w:tr>
      <w:tr w:rsidR="00B44722" w:rsidRPr="005D41C6" w14:paraId="1CEE4E5F" w14:textId="77777777" w:rsidTr="005D41C6">
        <w:trPr>
          <w:trHeight w:val="1931"/>
        </w:trPr>
        <w:tc>
          <w:tcPr>
            <w:tcW w:w="2888" w:type="dxa"/>
          </w:tcPr>
          <w:p w14:paraId="4074FE0B" w14:textId="2387244D" w:rsidR="00B44722" w:rsidRPr="005D41C6" w:rsidRDefault="00B44722" w:rsidP="00B44722">
            <w:pPr>
              <w:tabs>
                <w:tab w:val="left" w:pos="827"/>
              </w:tabs>
              <w:ind w:right="95"/>
              <w:rPr>
                <w:rFonts w:ascii="Times New Roman" w:hAnsi="Times New Roman" w:cs="Times New Roman"/>
                <w:sz w:val="24"/>
                <w:szCs w:val="24"/>
                <w:lang w:bidi="ar-SA"/>
              </w:rPr>
            </w:pPr>
            <w:r w:rsidRPr="005D41C6">
              <w:rPr>
                <w:rFonts w:ascii="Times New Roman" w:hAnsi="Times New Roman" w:cs="Times New Roman"/>
                <w:sz w:val="24"/>
                <w:szCs w:val="24"/>
                <w:lang w:bidi="ar-SA"/>
              </w:rPr>
              <w:t>1.</w:t>
            </w:r>
            <w:r w:rsidRPr="005D41C6">
              <w:rPr>
                <w:rFonts w:ascii="Times New Roman" w:hAnsi="Times New Roman" w:cs="Times New Roman"/>
                <w:spacing w:val="-1"/>
                <w:sz w:val="24"/>
                <w:szCs w:val="24"/>
                <w:lang w:bidi="ar-SA"/>
              </w:rPr>
              <w:t>Познавательная</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bidi="ar-SA"/>
              </w:rPr>
              <w:t>активность</w:t>
            </w:r>
          </w:p>
        </w:tc>
        <w:tc>
          <w:tcPr>
            <w:tcW w:w="7321" w:type="dxa"/>
          </w:tcPr>
          <w:p w14:paraId="6342CE26"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сам</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много</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читает</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знает,</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обсуждает</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друзьями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узнанное</w:t>
            </w:r>
          </w:p>
          <w:p w14:paraId="14EB8610"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сам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много читает</w:t>
            </w:r>
          </w:p>
          <w:p w14:paraId="2A82C9C3"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читает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побуждении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взрослых,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учителей</w:t>
            </w:r>
          </w:p>
          <w:p w14:paraId="76830F49" w14:textId="77777777" w:rsidR="00B44722" w:rsidRPr="005D41C6" w:rsidRDefault="00B44722" w:rsidP="00B44722">
            <w:pPr>
              <w:spacing w:line="324"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47"/>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читает</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недостаточно,</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побуждения</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учителя</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реагирует</w:t>
            </w:r>
          </w:p>
        </w:tc>
      </w:tr>
      <w:tr w:rsidR="00B44722" w:rsidRPr="005D41C6" w14:paraId="47FE2975" w14:textId="77777777" w:rsidTr="005D41C6">
        <w:trPr>
          <w:trHeight w:val="1607"/>
        </w:trPr>
        <w:tc>
          <w:tcPr>
            <w:tcW w:w="2888" w:type="dxa"/>
          </w:tcPr>
          <w:p w14:paraId="7D4146E2" w14:textId="7F95B9C3" w:rsidR="00B44722" w:rsidRPr="005D41C6" w:rsidRDefault="00B44722" w:rsidP="00B44722">
            <w:pPr>
              <w:tabs>
                <w:tab w:val="left" w:pos="1290"/>
                <w:tab w:val="left" w:pos="2182"/>
              </w:tabs>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Стремление</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реализовать</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val="ru-RU" w:bidi="ar-SA"/>
              </w:rPr>
              <w:t>свои</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7"/>
                <w:sz w:val="24"/>
                <w:szCs w:val="24"/>
                <w:lang w:val="ru-RU" w:bidi="ar-SA"/>
              </w:rPr>
              <w:t xml:space="preserve"> </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интеллектуальные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способности</w:t>
            </w:r>
          </w:p>
        </w:tc>
        <w:tc>
          <w:tcPr>
            <w:tcW w:w="7321" w:type="dxa"/>
          </w:tcPr>
          <w:p w14:paraId="787A8AB5" w14:textId="77777777" w:rsidR="005D41C6" w:rsidRPr="005D41C6" w:rsidRDefault="00B44722" w:rsidP="00B44722">
            <w:pPr>
              <w:ind w:right="122"/>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 — стремится учиться как можно лучше, помогает другим</w:t>
            </w:r>
          </w:p>
          <w:p w14:paraId="4C494B08" w14:textId="2E045D42" w:rsidR="00B44722" w:rsidRPr="005D41C6" w:rsidRDefault="00B44722" w:rsidP="00B44722">
            <w:pPr>
              <w:ind w:right="122"/>
              <w:rPr>
                <w:rFonts w:ascii="Times New Roman" w:hAnsi="Times New Roman" w:cs="Times New Roman"/>
                <w:sz w:val="24"/>
                <w:szCs w:val="24"/>
                <w:lang w:val="ru-RU" w:bidi="ar-SA"/>
              </w:rPr>
            </w:pP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стремится учиться как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можно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лучше</w:t>
            </w:r>
          </w:p>
          <w:p w14:paraId="32D0405B"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учится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наличии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контроля</w:t>
            </w:r>
          </w:p>
          <w:p w14:paraId="7A41C3B6"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плохо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учится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даже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наличии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контроля</w:t>
            </w:r>
          </w:p>
        </w:tc>
      </w:tr>
      <w:tr w:rsidR="00B44722" w:rsidRPr="005D41C6" w14:paraId="6A98612E" w14:textId="77777777" w:rsidTr="005D41C6">
        <w:trPr>
          <w:trHeight w:val="1931"/>
        </w:trPr>
        <w:tc>
          <w:tcPr>
            <w:tcW w:w="2888" w:type="dxa"/>
          </w:tcPr>
          <w:p w14:paraId="7C894F95"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3.</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Саморазвитие</w:t>
            </w:r>
          </w:p>
        </w:tc>
        <w:tc>
          <w:tcPr>
            <w:tcW w:w="7321" w:type="dxa"/>
          </w:tcPr>
          <w:p w14:paraId="3ABEFE6A" w14:textId="77777777" w:rsidR="00B44722" w:rsidRPr="005D41C6" w:rsidRDefault="00B44722" w:rsidP="00B44722">
            <w:pPr>
              <w:tabs>
                <w:tab w:val="left" w:pos="468"/>
                <w:tab w:val="left" w:pos="962"/>
                <w:tab w:val="left" w:pos="1677"/>
                <w:tab w:val="left" w:pos="2972"/>
                <w:tab w:val="left" w:pos="4267"/>
                <w:tab w:val="left" w:pos="5776"/>
                <w:tab w:val="left" w:pos="6129"/>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есть</w:t>
            </w:r>
            <w:r w:rsidRPr="005D41C6">
              <w:rPr>
                <w:rFonts w:ascii="Times New Roman" w:hAnsi="Times New Roman" w:cs="Times New Roman"/>
                <w:sz w:val="24"/>
                <w:szCs w:val="24"/>
                <w:lang w:val="ru-RU" w:bidi="ar-SA"/>
              </w:rPr>
              <w:tab/>
              <w:t>любимое</w:t>
            </w:r>
            <w:r w:rsidRPr="005D41C6">
              <w:rPr>
                <w:rFonts w:ascii="Times New Roman" w:hAnsi="Times New Roman" w:cs="Times New Roman"/>
                <w:sz w:val="24"/>
                <w:szCs w:val="24"/>
                <w:lang w:val="ru-RU" w:bidi="ar-SA"/>
              </w:rPr>
              <w:tab/>
              <w:t>полезное</w:t>
            </w:r>
            <w:r w:rsidRPr="005D41C6">
              <w:rPr>
                <w:rFonts w:ascii="Times New Roman" w:hAnsi="Times New Roman" w:cs="Times New Roman"/>
                <w:sz w:val="24"/>
                <w:szCs w:val="24"/>
                <w:lang w:val="ru-RU" w:bidi="ar-SA"/>
              </w:rPr>
              <w:tab/>
              <w:t>увлечение,</w:t>
            </w:r>
            <w:r w:rsidRPr="005D41C6">
              <w:rPr>
                <w:rFonts w:ascii="Times New Roman" w:hAnsi="Times New Roman" w:cs="Times New Roman"/>
                <w:sz w:val="24"/>
                <w:szCs w:val="24"/>
                <w:lang w:val="ru-RU" w:bidi="ar-SA"/>
              </w:rPr>
              <w:tab/>
              <w:t>к</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которому</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привлекает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товарищей</w:t>
            </w:r>
          </w:p>
          <w:p w14:paraId="4C3308F1"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есть</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любимое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полезное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увлечение</w:t>
            </w:r>
          </w:p>
          <w:p w14:paraId="5CEAD69F"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нет</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полезного</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увлечения,</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во</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внеурочной</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деятельности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участвует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при наличии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побуждения учителя</w:t>
            </w:r>
          </w:p>
          <w:p w14:paraId="38388022"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во</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внеурочной</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деятельности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участвует</w:t>
            </w:r>
          </w:p>
        </w:tc>
      </w:tr>
      <w:tr w:rsidR="00B44722" w:rsidRPr="005D41C6" w14:paraId="1A48CC1F" w14:textId="77777777" w:rsidTr="005D41C6">
        <w:trPr>
          <w:trHeight w:val="2577"/>
        </w:trPr>
        <w:tc>
          <w:tcPr>
            <w:tcW w:w="2888" w:type="dxa"/>
          </w:tcPr>
          <w:p w14:paraId="72F37D2A" w14:textId="7FAE2FF7" w:rsidR="00B44722" w:rsidRPr="005D41C6" w:rsidRDefault="00B44722" w:rsidP="00B44722">
            <w:pPr>
              <w:tabs>
                <w:tab w:val="left" w:pos="524"/>
              </w:tabs>
              <w:ind w:right="93"/>
              <w:rPr>
                <w:rFonts w:ascii="Times New Roman" w:hAnsi="Times New Roman" w:cs="Times New Roman"/>
                <w:sz w:val="24"/>
                <w:szCs w:val="24"/>
                <w:lang w:bidi="ar-SA"/>
              </w:rPr>
            </w:pPr>
            <w:r w:rsidRPr="005D41C6">
              <w:rPr>
                <w:rFonts w:ascii="Times New Roman" w:hAnsi="Times New Roman" w:cs="Times New Roman"/>
                <w:sz w:val="24"/>
                <w:szCs w:val="24"/>
                <w:lang w:bidi="ar-SA"/>
              </w:rPr>
              <w:t>4.</w:t>
            </w:r>
            <w:r w:rsidRPr="005D41C6">
              <w:rPr>
                <w:rFonts w:ascii="Times New Roman" w:hAnsi="Times New Roman" w:cs="Times New Roman"/>
                <w:sz w:val="24"/>
                <w:szCs w:val="24"/>
                <w:lang w:bidi="ar-SA"/>
              </w:rPr>
              <w:tab/>
              <w:t>Организованность</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в</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учении</w:t>
            </w:r>
          </w:p>
        </w:tc>
        <w:tc>
          <w:tcPr>
            <w:tcW w:w="7321" w:type="dxa"/>
          </w:tcPr>
          <w:p w14:paraId="0215A0AF"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3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2"/>
                <w:sz w:val="24"/>
                <w:szCs w:val="24"/>
                <w:lang w:val="ru-RU" w:bidi="ar-SA"/>
              </w:rPr>
              <w:t xml:space="preserve"> </w:t>
            </w:r>
            <w:r w:rsidRPr="005D41C6">
              <w:rPr>
                <w:rFonts w:ascii="Times New Roman" w:hAnsi="Times New Roman" w:cs="Times New Roman"/>
                <w:sz w:val="24"/>
                <w:szCs w:val="24"/>
                <w:lang w:val="ru-RU" w:bidi="ar-SA"/>
              </w:rPr>
              <w:t>работу</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35"/>
                <w:sz w:val="24"/>
                <w:szCs w:val="24"/>
                <w:lang w:val="ru-RU" w:bidi="ar-SA"/>
              </w:rPr>
              <w:t xml:space="preserve"> </w:t>
            </w:r>
            <w:r w:rsidRPr="005D41C6">
              <w:rPr>
                <w:rFonts w:ascii="Times New Roman" w:hAnsi="Times New Roman" w:cs="Times New Roman"/>
                <w:sz w:val="24"/>
                <w:szCs w:val="24"/>
                <w:lang w:val="ru-RU" w:bidi="ar-SA"/>
              </w:rPr>
              <w:t>уроке</w:t>
            </w:r>
            <w:r w:rsidRPr="005D41C6">
              <w:rPr>
                <w:rFonts w:ascii="Times New Roman" w:hAnsi="Times New Roman" w:cs="Times New Roman"/>
                <w:spacing w:val="3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32"/>
                <w:sz w:val="24"/>
                <w:szCs w:val="24"/>
                <w:lang w:val="ru-RU" w:bidi="ar-SA"/>
              </w:rPr>
              <w:t xml:space="preserve"> </w:t>
            </w:r>
            <w:r w:rsidRPr="005D41C6">
              <w:rPr>
                <w:rFonts w:ascii="Times New Roman" w:hAnsi="Times New Roman" w:cs="Times New Roman"/>
                <w:sz w:val="24"/>
                <w:szCs w:val="24"/>
                <w:lang w:val="ru-RU" w:bidi="ar-SA"/>
              </w:rPr>
              <w:t>домашние</w:t>
            </w:r>
            <w:r w:rsidRPr="005D41C6">
              <w:rPr>
                <w:rFonts w:ascii="Times New Roman" w:hAnsi="Times New Roman" w:cs="Times New Roman"/>
                <w:spacing w:val="30"/>
                <w:sz w:val="24"/>
                <w:szCs w:val="24"/>
                <w:lang w:val="ru-RU" w:bidi="ar-SA"/>
              </w:rPr>
              <w:t xml:space="preserve"> </w:t>
            </w:r>
            <w:r w:rsidRPr="005D41C6">
              <w:rPr>
                <w:rFonts w:ascii="Times New Roman" w:hAnsi="Times New Roman" w:cs="Times New Roman"/>
                <w:sz w:val="24"/>
                <w:szCs w:val="24"/>
                <w:lang w:val="ru-RU" w:bidi="ar-SA"/>
              </w:rPr>
              <w:t>задания</w:t>
            </w:r>
            <w:r w:rsidRPr="005D41C6">
              <w:rPr>
                <w:rFonts w:ascii="Times New Roman" w:hAnsi="Times New Roman" w:cs="Times New Roman"/>
                <w:spacing w:val="33"/>
                <w:sz w:val="24"/>
                <w:szCs w:val="24"/>
                <w:lang w:val="ru-RU" w:bidi="ar-SA"/>
              </w:rPr>
              <w:t xml:space="preserve"> </w:t>
            </w:r>
            <w:r w:rsidRPr="005D41C6">
              <w:rPr>
                <w:rFonts w:ascii="Times New Roman" w:hAnsi="Times New Roman" w:cs="Times New Roman"/>
                <w:sz w:val="24"/>
                <w:szCs w:val="24"/>
                <w:lang w:val="ru-RU" w:bidi="ar-SA"/>
              </w:rPr>
              <w:t>выполняет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внимательно,</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аккуратно,</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помогает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товарищам</w:t>
            </w:r>
          </w:p>
          <w:p w14:paraId="12C206C2"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3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2"/>
                <w:sz w:val="24"/>
                <w:szCs w:val="24"/>
                <w:lang w:val="ru-RU" w:bidi="ar-SA"/>
              </w:rPr>
              <w:t xml:space="preserve"> </w:t>
            </w:r>
            <w:r w:rsidRPr="005D41C6">
              <w:rPr>
                <w:rFonts w:ascii="Times New Roman" w:hAnsi="Times New Roman" w:cs="Times New Roman"/>
                <w:sz w:val="24"/>
                <w:szCs w:val="24"/>
                <w:lang w:val="ru-RU" w:bidi="ar-SA"/>
              </w:rPr>
              <w:t>работу</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35"/>
                <w:sz w:val="24"/>
                <w:szCs w:val="24"/>
                <w:lang w:val="ru-RU" w:bidi="ar-SA"/>
              </w:rPr>
              <w:t xml:space="preserve"> </w:t>
            </w:r>
            <w:r w:rsidRPr="005D41C6">
              <w:rPr>
                <w:rFonts w:ascii="Times New Roman" w:hAnsi="Times New Roman" w:cs="Times New Roman"/>
                <w:sz w:val="24"/>
                <w:szCs w:val="24"/>
                <w:lang w:val="ru-RU" w:bidi="ar-SA"/>
              </w:rPr>
              <w:t>уроке</w:t>
            </w:r>
            <w:r w:rsidRPr="005D41C6">
              <w:rPr>
                <w:rFonts w:ascii="Times New Roman" w:hAnsi="Times New Roman" w:cs="Times New Roman"/>
                <w:spacing w:val="3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32"/>
                <w:sz w:val="24"/>
                <w:szCs w:val="24"/>
                <w:lang w:val="ru-RU" w:bidi="ar-SA"/>
              </w:rPr>
              <w:t xml:space="preserve"> </w:t>
            </w:r>
            <w:r w:rsidRPr="005D41C6">
              <w:rPr>
                <w:rFonts w:ascii="Times New Roman" w:hAnsi="Times New Roman" w:cs="Times New Roman"/>
                <w:sz w:val="24"/>
                <w:szCs w:val="24"/>
                <w:lang w:val="ru-RU" w:bidi="ar-SA"/>
              </w:rPr>
              <w:t>домашние</w:t>
            </w:r>
            <w:r w:rsidRPr="005D41C6">
              <w:rPr>
                <w:rFonts w:ascii="Times New Roman" w:hAnsi="Times New Roman" w:cs="Times New Roman"/>
                <w:spacing w:val="30"/>
                <w:sz w:val="24"/>
                <w:szCs w:val="24"/>
                <w:lang w:val="ru-RU" w:bidi="ar-SA"/>
              </w:rPr>
              <w:t xml:space="preserve"> </w:t>
            </w:r>
            <w:r w:rsidRPr="005D41C6">
              <w:rPr>
                <w:rFonts w:ascii="Times New Roman" w:hAnsi="Times New Roman" w:cs="Times New Roman"/>
                <w:sz w:val="24"/>
                <w:szCs w:val="24"/>
                <w:lang w:val="ru-RU" w:bidi="ar-SA"/>
              </w:rPr>
              <w:t>задания</w:t>
            </w:r>
            <w:r w:rsidRPr="005D41C6">
              <w:rPr>
                <w:rFonts w:ascii="Times New Roman" w:hAnsi="Times New Roman" w:cs="Times New Roman"/>
                <w:spacing w:val="33"/>
                <w:sz w:val="24"/>
                <w:szCs w:val="24"/>
                <w:lang w:val="ru-RU" w:bidi="ar-SA"/>
              </w:rPr>
              <w:t xml:space="preserve"> </w:t>
            </w:r>
            <w:r w:rsidRPr="005D41C6">
              <w:rPr>
                <w:rFonts w:ascii="Times New Roman" w:hAnsi="Times New Roman" w:cs="Times New Roman"/>
                <w:sz w:val="24"/>
                <w:szCs w:val="24"/>
                <w:lang w:val="ru-RU" w:bidi="ar-SA"/>
              </w:rPr>
              <w:t>выполняет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внимательно,</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аккуратно</w:t>
            </w:r>
          </w:p>
          <w:p w14:paraId="388A0843"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10"/>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работает</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уроке</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домашние</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задания</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выполняет</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под</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контролем</w:t>
            </w:r>
          </w:p>
          <w:p w14:paraId="226BBD45" w14:textId="77777777" w:rsidR="00B44722" w:rsidRPr="005D41C6" w:rsidRDefault="00B44722" w:rsidP="00B44722">
            <w:pPr>
              <w:tabs>
                <w:tab w:val="left" w:pos="463"/>
                <w:tab w:val="left" w:pos="952"/>
                <w:tab w:val="left" w:pos="1439"/>
                <w:tab w:val="left" w:pos="2465"/>
                <w:tab w:val="left" w:pos="4413"/>
                <w:tab w:val="left" w:pos="5850"/>
                <w:tab w:val="left" w:pos="6988"/>
              </w:tabs>
              <w:spacing w:line="322" w:lineRule="exact"/>
              <w:ind w:right="97"/>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на</w:t>
            </w:r>
            <w:r w:rsidRPr="005D41C6">
              <w:rPr>
                <w:rFonts w:ascii="Times New Roman" w:hAnsi="Times New Roman" w:cs="Times New Roman"/>
                <w:sz w:val="24"/>
                <w:szCs w:val="24"/>
                <w:lang w:val="ru-RU" w:bidi="ar-SA"/>
              </w:rPr>
              <w:tab/>
              <w:t>уроках</w:t>
            </w:r>
            <w:r w:rsidRPr="005D41C6">
              <w:rPr>
                <w:rFonts w:ascii="Times New Roman" w:hAnsi="Times New Roman" w:cs="Times New Roman"/>
                <w:sz w:val="24"/>
                <w:szCs w:val="24"/>
                <w:lang w:val="ru-RU" w:bidi="ar-SA"/>
              </w:rPr>
              <w:tab/>
              <w:t>невнимателен,</w:t>
            </w:r>
            <w:r w:rsidRPr="005D41C6">
              <w:rPr>
                <w:rFonts w:ascii="Times New Roman" w:hAnsi="Times New Roman" w:cs="Times New Roman"/>
                <w:sz w:val="24"/>
                <w:szCs w:val="24"/>
                <w:lang w:val="ru-RU" w:bidi="ar-SA"/>
              </w:rPr>
              <w:tab/>
              <w:t>домашние</w:t>
            </w:r>
            <w:r w:rsidRPr="005D41C6">
              <w:rPr>
                <w:rFonts w:ascii="Times New Roman" w:hAnsi="Times New Roman" w:cs="Times New Roman"/>
                <w:sz w:val="24"/>
                <w:szCs w:val="24"/>
                <w:lang w:val="ru-RU" w:bidi="ar-SA"/>
              </w:rPr>
              <w:tab/>
              <w:t>задания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не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выполняет</w:t>
            </w:r>
          </w:p>
        </w:tc>
      </w:tr>
      <w:tr w:rsidR="00B44722" w:rsidRPr="005D41C6" w14:paraId="1B63D027" w14:textId="77777777" w:rsidTr="00B44722">
        <w:trPr>
          <w:trHeight w:val="321"/>
        </w:trPr>
        <w:tc>
          <w:tcPr>
            <w:tcW w:w="10209" w:type="dxa"/>
            <w:gridSpan w:val="2"/>
          </w:tcPr>
          <w:p w14:paraId="75CB82BF" w14:textId="77777777" w:rsidR="00B44722" w:rsidRPr="005D41C6" w:rsidRDefault="00B44722" w:rsidP="005D41C6">
            <w:pPr>
              <w:spacing w:line="301"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Отношение</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физическому</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труду</w:t>
            </w:r>
          </w:p>
        </w:tc>
      </w:tr>
      <w:tr w:rsidR="00B44722" w:rsidRPr="005D41C6" w14:paraId="0D00A771" w14:textId="77777777" w:rsidTr="005D41C6">
        <w:trPr>
          <w:trHeight w:val="2577"/>
        </w:trPr>
        <w:tc>
          <w:tcPr>
            <w:tcW w:w="2888" w:type="dxa"/>
          </w:tcPr>
          <w:p w14:paraId="5F3517E5" w14:textId="77777777" w:rsidR="00B44722" w:rsidRPr="005D41C6" w:rsidRDefault="00B44722" w:rsidP="00B44722">
            <w:pPr>
              <w:spacing w:line="242" w:lineRule="auto"/>
              <w:ind w:right="8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25"/>
                <w:sz w:val="24"/>
                <w:szCs w:val="24"/>
                <w:lang w:val="ru-RU" w:bidi="ar-SA"/>
              </w:rPr>
              <w:t xml:space="preserve"> </w:t>
            </w:r>
            <w:r w:rsidRPr="005D41C6">
              <w:rPr>
                <w:rFonts w:ascii="Times New Roman" w:hAnsi="Times New Roman" w:cs="Times New Roman"/>
                <w:sz w:val="24"/>
                <w:szCs w:val="24"/>
                <w:lang w:val="ru-RU" w:bidi="ar-SA"/>
              </w:rPr>
              <w:t>Инициативность</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творчество в</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труде</w:t>
            </w:r>
          </w:p>
        </w:tc>
        <w:tc>
          <w:tcPr>
            <w:tcW w:w="7321" w:type="dxa"/>
          </w:tcPr>
          <w:p w14:paraId="12E2A115" w14:textId="77777777" w:rsidR="00B44722" w:rsidRPr="005D41C6" w:rsidRDefault="00B44722" w:rsidP="00B44722">
            <w:pPr>
              <w:spacing w:line="242" w:lineRule="auto"/>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23"/>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находит</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полезные</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дела</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классе,</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школе</w:t>
            </w:r>
            <w:r w:rsidRPr="005D41C6">
              <w:rPr>
                <w:rFonts w:ascii="Times New Roman" w:hAnsi="Times New Roman" w:cs="Times New Roman"/>
                <w:spacing w:val="20"/>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3"/>
                <w:sz w:val="24"/>
                <w:szCs w:val="24"/>
                <w:lang w:val="ru-RU" w:bidi="ar-SA"/>
              </w:rPr>
              <w:t xml:space="preserve"> </w:t>
            </w:r>
            <w:r w:rsidRPr="005D41C6">
              <w:rPr>
                <w:rFonts w:ascii="Times New Roman" w:hAnsi="Times New Roman" w:cs="Times New Roman"/>
                <w:sz w:val="24"/>
                <w:szCs w:val="24"/>
                <w:lang w:val="ru-RU" w:bidi="ar-SA"/>
              </w:rPr>
              <w:t>организует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товарищей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 творческий труд</w:t>
            </w:r>
          </w:p>
          <w:p w14:paraId="1B4A63E5" w14:textId="77777777" w:rsidR="00B44722" w:rsidRPr="005D41C6" w:rsidRDefault="00B44722" w:rsidP="00B44722">
            <w:pPr>
              <w:ind w:right="8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находит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полезные</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дела</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классе,</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школе,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выполняет</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их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интересом</w:t>
            </w:r>
          </w:p>
          <w:p w14:paraId="0FE703B0" w14:textId="77777777" w:rsidR="00B44722" w:rsidRPr="005D41C6" w:rsidRDefault="00B44722" w:rsidP="00B44722">
            <w:pPr>
              <w:tabs>
                <w:tab w:val="left" w:pos="537"/>
                <w:tab w:val="left" w:pos="1036"/>
                <w:tab w:val="left" w:pos="2421"/>
                <w:tab w:val="left" w:pos="2773"/>
                <w:tab w:val="left" w:pos="4135"/>
                <w:tab w:val="left" w:pos="5023"/>
                <w:tab w:val="left" w:pos="6086"/>
                <w:tab w:val="left" w:pos="6436"/>
              </w:tabs>
              <w:ind w:right="9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участвует</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t>полезных</w:t>
            </w:r>
            <w:r w:rsidRPr="005D41C6">
              <w:rPr>
                <w:rFonts w:ascii="Times New Roman" w:hAnsi="Times New Roman" w:cs="Times New Roman"/>
                <w:sz w:val="24"/>
                <w:szCs w:val="24"/>
                <w:lang w:val="ru-RU" w:bidi="ar-SA"/>
              </w:rPr>
              <w:tab/>
              <w:t>делах</w:t>
            </w:r>
            <w:r w:rsidRPr="005D41C6">
              <w:rPr>
                <w:rFonts w:ascii="Times New Roman" w:hAnsi="Times New Roman" w:cs="Times New Roman"/>
                <w:sz w:val="24"/>
                <w:szCs w:val="24"/>
                <w:lang w:val="ru-RU" w:bidi="ar-SA"/>
              </w:rPr>
              <w:tab/>
              <w:t>класса,</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школе,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организованных другими</w:t>
            </w:r>
          </w:p>
          <w:p w14:paraId="2C8532F5" w14:textId="77777777" w:rsidR="00B44722" w:rsidRPr="005D41C6" w:rsidRDefault="00B44722" w:rsidP="00B44722">
            <w:pPr>
              <w:tabs>
                <w:tab w:val="left" w:pos="568"/>
                <w:tab w:val="left" w:pos="1099"/>
                <w:tab w:val="left" w:pos="1480"/>
                <w:tab w:val="left" w:pos="2872"/>
                <w:tab w:val="left" w:pos="3795"/>
                <w:tab w:val="left" w:pos="4318"/>
                <w:tab w:val="left" w:pos="5806"/>
              </w:tabs>
              <w:spacing w:line="322" w:lineRule="exact"/>
              <w:ind w:right="10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t>полезных</w:t>
            </w:r>
            <w:r w:rsidRPr="005D41C6">
              <w:rPr>
                <w:rFonts w:ascii="Times New Roman" w:hAnsi="Times New Roman" w:cs="Times New Roman"/>
                <w:sz w:val="24"/>
                <w:szCs w:val="24"/>
                <w:lang w:val="ru-RU" w:bidi="ar-SA"/>
              </w:rPr>
              <w:tab/>
              <w:t>делах</w:t>
            </w:r>
            <w:r w:rsidRPr="005D41C6">
              <w:rPr>
                <w:rFonts w:ascii="Times New Roman" w:hAnsi="Times New Roman" w:cs="Times New Roman"/>
                <w:sz w:val="24"/>
                <w:szCs w:val="24"/>
                <w:lang w:val="ru-RU" w:bidi="ar-SA"/>
              </w:rPr>
              <w:tab/>
              <w:t>не</w:t>
            </w:r>
            <w:r w:rsidRPr="005D41C6">
              <w:rPr>
                <w:rFonts w:ascii="Times New Roman" w:hAnsi="Times New Roman" w:cs="Times New Roman"/>
                <w:sz w:val="24"/>
                <w:szCs w:val="24"/>
                <w:lang w:val="ru-RU" w:bidi="ar-SA"/>
              </w:rPr>
              <w:tab/>
              <w:t>участвует,</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позитивную</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инициативу</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и творчество не проявляет</w:t>
            </w:r>
          </w:p>
        </w:tc>
      </w:tr>
      <w:tr w:rsidR="00B44722" w:rsidRPr="005D41C6" w14:paraId="3B8CBF7B" w14:textId="77777777" w:rsidTr="005D41C6">
        <w:trPr>
          <w:trHeight w:val="1606"/>
        </w:trPr>
        <w:tc>
          <w:tcPr>
            <w:tcW w:w="2888" w:type="dxa"/>
          </w:tcPr>
          <w:p w14:paraId="234396CA" w14:textId="58730972" w:rsidR="00B44722" w:rsidRPr="005D41C6" w:rsidRDefault="00B44722" w:rsidP="005D41C6">
            <w:pPr>
              <w:spacing w:line="312"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lastRenderedPageBreak/>
              <w:t>2.Самостоятельность</w:t>
            </w:r>
            <w:r w:rsidRPr="005D41C6">
              <w:rPr>
                <w:rFonts w:ascii="Times New Roman" w:hAnsi="Times New Roman" w:cs="Times New Roman"/>
                <w:spacing w:val="12"/>
                <w:sz w:val="24"/>
                <w:szCs w:val="24"/>
                <w:lang w:bidi="ar-SA"/>
              </w:rPr>
              <w:t xml:space="preserve"> </w:t>
            </w:r>
            <w:r w:rsidRPr="005D41C6">
              <w:rPr>
                <w:rFonts w:ascii="Times New Roman" w:hAnsi="Times New Roman" w:cs="Times New Roman"/>
                <w:sz w:val="24"/>
                <w:szCs w:val="24"/>
                <w:lang w:bidi="ar-SA"/>
              </w:rPr>
              <w:t>в</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труде</w:t>
            </w:r>
          </w:p>
        </w:tc>
        <w:tc>
          <w:tcPr>
            <w:tcW w:w="7321" w:type="dxa"/>
          </w:tcPr>
          <w:p w14:paraId="72FC7D73"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хорошо</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трудится</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без</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контроля</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со</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стороны</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старших</w:t>
            </w:r>
            <w:r w:rsidRPr="005D41C6">
              <w:rPr>
                <w:rFonts w:ascii="Times New Roman" w:hAnsi="Times New Roman" w:cs="Times New Roman"/>
                <w:spacing w:val="1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побуждает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этому</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товарищей</w:t>
            </w:r>
          </w:p>
          <w:p w14:paraId="685A8763" w14:textId="77777777" w:rsidR="005D41C6" w:rsidRPr="005D41C6" w:rsidRDefault="00B44722" w:rsidP="00B44722">
            <w:pPr>
              <w:ind w:right="161"/>
              <w:rPr>
                <w:rFonts w:ascii="Times New Roman" w:hAnsi="Times New Roman" w:cs="Times New Roman"/>
                <w:spacing w:val="-67"/>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сам</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хорошо трудится,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труду</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других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равнодушен</w:t>
            </w:r>
            <w:r w:rsidRPr="005D41C6">
              <w:rPr>
                <w:rFonts w:ascii="Times New Roman" w:hAnsi="Times New Roman" w:cs="Times New Roman"/>
                <w:spacing w:val="-67"/>
                <w:sz w:val="24"/>
                <w:szCs w:val="24"/>
                <w:lang w:val="ru-RU" w:bidi="ar-SA"/>
              </w:rPr>
              <w:t xml:space="preserve"> </w:t>
            </w:r>
          </w:p>
          <w:p w14:paraId="5B659C36" w14:textId="44AAD281" w:rsidR="00B44722" w:rsidRPr="005D41C6" w:rsidRDefault="00B44722" w:rsidP="00B44722">
            <w:pPr>
              <w:ind w:right="16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трудится при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наличии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контроля</w:t>
            </w:r>
          </w:p>
          <w:p w14:paraId="6426B222" w14:textId="77777777" w:rsidR="00B44722" w:rsidRPr="005D41C6" w:rsidRDefault="00B44722" w:rsidP="00B44722">
            <w:pPr>
              <w:spacing w:line="308"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участие в</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труде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принимает</w:t>
            </w:r>
          </w:p>
        </w:tc>
      </w:tr>
      <w:tr w:rsidR="00B44722" w:rsidRPr="005D41C6" w14:paraId="601E6185" w14:textId="77777777" w:rsidTr="005D41C6">
        <w:trPr>
          <w:trHeight w:val="2253"/>
        </w:trPr>
        <w:tc>
          <w:tcPr>
            <w:tcW w:w="2888" w:type="dxa"/>
          </w:tcPr>
          <w:p w14:paraId="219AB890" w14:textId="443BC96A" w:rsidR="00B44722" w:rsidRPr="005D41C6" w:rsidRDefault="00B44722" w:rsidP="00B44722">
            <w:pPr>
              <w:tabs>
                <w:tab w:val="left" w:pos="1571"/>
                <w:tab w:val="left" w:pos="2588"/>
              </w:tabs>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val="ru-RU" w:bidi="ar-SA"/>
              </w:rPr>
              <w:t>Бережное</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8"/>
                <w:sz w:val="24"/>
                <w:szCs w:val="24"/>
                <w:lang w:val="ru-RU" w:bidi="ar-SA"/>
              </w:rPr>
              <w:t xml:space="preserve"> </w:t>
            </w:r>
            <w:r w:rsidR="005D41C6"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отношение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к</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результатам</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труда</w:t>
            </w:r>
          </w:p>
        </w:tc>
        <w:tc>
          <w:tcPr>
            <w:tcW w:w="7321" w:type="dxa"/>
          </w:tcPr>
          <w:p w14:paraId="47A72ED9" w14:textId="77777777" w:rsidR="00B44722" w:rsidRPr="005D41C6" w:rsidRDefault="00B44722" w:rsidP="00B44722">
            <w:pPr>
              <w:tabs>
                <w:tab w:val="left" w:pos="588"/>
                <w:tab w:val="left" w:pos="1137"/>
                <w:tab w:val="left" w:pos="2377"/>
                <w:tab w:val="left" w:pos="3490"/>
                <w:tab w:val="left" w:pos="3909"/>
                <w:tab w:val="left" w:pos="5867"/>
              </w:tabs>
              <w:ind w:right="98"/>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бережет</w:t>
            </w:r>
            <w:r w:rsidRPr="005D41C6">
              <w:rPr>
                <w:rFonts w:ascii="Times New Roman" w:hAnsi="Times New Roman" w:cs="Times New Roman"/>
                <w:sz w:val="24"/>
                <w:szCs w:val="24"/>
                <w:lang w:val="ru-RU" w:bidi="ar-SA"/>
              </w:rPr>
              <w:tab/>
              <w:t>личное</w:t>
            </w:r>
            <w:r w:rsidRPr="005D41C6">
              <w:rPr>
                <w:rFonts w:ascii="Times New Roman" w:hAnsi="Times New Roman" w:cs="Times New Roman"/>
                <w:sz w:val="24"/>
                <w:szCs w:val="24"/>
                <w:lang w:val="ru-RU" w:bidi="ar-SA"/>
              </w:rPr>
              <w:tab/>
              <w:t>и</w:t>
            </w:r>
            <w:r w:rsidRPr="005D41C6">
              <w:rPr>
                <w:rFonts w:ascii="Times New Roman" w:hAnsi="Times New Roman" w:cs="Times New Roman"/>
                <w:sz w:val="24"/>
                <w:szCs w:val="24"/>
                <w:lang w:val="ru-RU" w:bidi="ar-SA"/>
              </w:rPr>
              <w:tab/>
              <w:t>общественное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имущество,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стимулирует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этому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других</w:t>
            </w:r>
          </w:p>
          <w:p w14:paraId="73BD200F"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бережет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личное</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общественное</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имущество</w:t>
            </w:r>
          </w:p>
          <w:p w14:paraId="3983C880" w14:textId="77777777" w:rsidR="00B44722" w:rsidRPr="005D41C6" w:rsidRDefault="00B44722" w:rsidP="00B44722">
            <w:pPr>
              <w:tabs>
                <w:tab w:val="left" w:pos="552"/>
                <w:tab w:val="left" w:pos="1063"/>
                <w:tab w:val="left" w:pos="2209"/>
                <w:tab w:val="left" w:pos="3540"/>
                <w:tab w:val="left" w:pos="3903"/>
                <w:tab w:val="left" w:pos="5475"/>
                <w:tab w:val="left" w:pos="5842"/>
                <w:tab w:val="left" w:pos="7111"/>
              </w:tabs>
              <w:ind w:right="100"/>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требует</w:t>
            </w:r>
            <w:r w:rsidRPr="005D41C6">
              <w:rPr>
                <w:rFonts w:ascii="Times New Roman" w:hAnsi="Times New Roman" w:cs="Times New Roman"/>
                <w:sz w:val="24"/>
                <w:szCs w:val="24"/>
                <w:lang w:val="ru-RU" w:bidi="ar-SA"/>
              </w:rPr>
              <w:tab/>
              <w:t>контроля</w:t>
            </w:r>
            <w:r w:rsidRPr="005D41C6">
              <w:rPr>
                <w:rFonts w:ascii="Times New Roman" w:hAnsi="Times New Roman" w:cs="Times New Roman"/>
                <w:sz w:val="24"/>
                <w:szCs w:val="24"/>
                <w:lang w:val="ru-RU" w:bidi="ar-SA"/>
              </w:rPr>
              <w:tab/>
              <w:t>в</w:t>
            </w:r>
            <w:r w:rsidRPr="005D41C6">
              <w:rPr>
                <w:rFonts w:ascii="Times New Roman" w:hAnsi="Times New Roman" w:cs="Times New Roman"/>
                <w:sz w:val="24"/>
                <w:szCs w:val="24"/>
                <w:lang w:val="ru-RU" w:bidi="ar-SA"/>
              </w:rPr>
              <w:tab/>
              <w:t>отношении</w:t>
            </w:r>
            <w:r w:rsidRPr="005D41C6">
              <w:rPr>
                <w:rFonts w:ascii="Times New Roman" w:hAnsi="Times New Roman" w:cs="Times New Roman"/>
                <w:sz w:val="24"/>
                <w:szCs w:val="24"/>
                <w:lang w:val="ru-RU" w:bidi="ar-SA"/>
              </w:rPr>
              <w:tab/>
              <w:t>к</w:t>
            </w:r>
            <w:r w:rsidRPr="005D41C6">
              <w:rPr>
                <w:rFonts w:ascii="Times New Roman" w:hAnsi="Times New Roman" w:cs="Times New Roman"/>
                <w:sz w:val="24"/>
                <w:szCs w:val="24"/>
                <w:lang w:val="ru-RU" w:bidi="ar-SA"/>
              </w:rPr>
              <w:tab/>
              <w:t>личному</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общественному</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имуществу</w:t>
            </w:r>
          </w:p>
          <w:p w14:paraId="0FAFA374" w14:textId="77777777" w:rsidR="00B44722" w:rsidRPr="005D41C6" w:rsidRDefault="00B44722" w:rsidP="00B44722">
            <w:pPr>
              <w:tabs>
                <w:tab w:val="left" w:pos="674"/>
                <w:tab w:val="left" w:pos="1310"/>
                <w:tab w:val="left" w:pos="3155"/>
                <w:tab w:val="left" w:pos="4716"/>
                <w:tab w:val="left" w:pos="5779"/>
                <w:tab w:val="left" w:pos="7112"/>
              </w:tabs>
              <w:spacing w:line="322" w:lineRule="exact"/>
              <w:ind w:right="9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небережлив,</w:t>
            </w:r>
            <w:r w:rsidRPr="005D41C6">
              <w:rPr>
                <w:rFonts w:ascii="Times New Roman" w:hAnsi="Times New Roman" w:cs="Times New Roman"/>
                <w:sz w:val="24"/>
                <w:szCs w:val="24"/>
                <w:lang w:val="ru-RU" w:bidi="ar-SA"/>
              </w:rPr>
              <w:tab/>
              <w:t>допускает</w:t>
            </w:r>
            <w:r w:rsidRPr="005D41C6">
              <w:rPr>
                <w:rFonts w:ascii="Times New Roman" w:hAnsi="Times New Roman" w:cs="Times New Roman"/>
                <w:sz w:val="24"/>
                <w:szCs w:val="24"/>
                <w:lang w:val="ru-RU" w:bidi="ar-SA"/>
              </w:rPr>
              <w:tab/>
              <w:t>порчу</w:t>
            </w:r>
            <w:r w:rsidRPr="005D41C6">
              <w:rPr>
                <w:rFonts w:ascii="Times New Roman" w:hAnsi="Times New Roman" w:cs="Times New Roman"/>
                <w:sz w:val="24"/>
                <w:szCs w:val="24"/>
                <w:lang w:val="ru-RU" w:bidi="ar-SA"/>
              </w:rPr>
              <w:tab/>
              <w:t>личного</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общественного имущества</w:t>
            </w:r>
          </w:p>
        </w:tc>
      </w:tr>
      <w:tr w:rsidR="00B44722" w:rsidRPr="005D41C6" w14:paraId="3283D62D" w14:textId="77777777" w:rsidTr="005D41C6">
        <w:trPr>
          <w:trHeight w:val="2575"/>
        </w:trPr>
        <w:tc>
          <w:tcPr>
            <w:tcW w:w="2888" w:type="dxa"/>
          </w:tcPr>
          <w:p w14:paraId="089016FE" w14:textId="0D4B52CE" w:rsidR="00B44722" w:rsidRPr="005D41C6" w:rsidRDefault="00B44722" w:rsidP="00B44722">
            <w:pPr>
              <w:tabs>
                <w:tab w:val="left" w:pos="1451"/>
              </w:tabs>
              <w:ind w:right="95"/>
              <w:rPr>
                <w:rFonts w:ascii="Times New Roman" w:hAnsi="Times New Roman" w:cs="Times New Roman"/>
                <w:sz w:val="24"/>
                <w:szCs w:val="24"/>
                <w:lang w:bidi="ar-SA"/>
              </w:rPr>
            </w:pPr>
            <w:r w:rsidRPr="005D41C6">
              <w:rPr>
                <w:rFonts w:ascii="Times New Roman" w:hAnsi="Times New Roman" w:cs="Times New Roman"/>
                <w:sz w:val="24"/>
                <w:szCs w:val="24"/>
                <w:lang w:bidi="ar-SA"/>
              </w:rPr>
              <w:t>4.</w:t>
            </w:r>
            <w:r w:rsidRPr="005D41C6">
              <w:rPr>
                <w:rFonts w:ascii="Times New Roman" w:hAnsi="Times New Roman" w:cs="Times New Roman"/>
                <w:spacing w:val="-1"/>
                <w:sz w:val="24"/>
                <w:szCs w:val="24"/>
                <w:lang w:bidi="ar-SA"/>
              </w:rPr>
              <w:t>Осознание</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7"/>
                <w:sz w:val="24"/>
                <w:szCs w:val="24"/>
                <w:lang w:bidi="ar-SA"/>
              </w:rPr>
              <w:t xml:space="preserve"> </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bidi="ar-SA"/>
              </w:rPr>
              <w:t>значимости</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труда</w:t>
            </w:r>
          </w:p>
        </w:tc>
        <w:tc>
          <w:tcPr>
            <w:tcW w:w="7321" w:type="dxa"/>
          </w:tcPr>
          <w:p w14:paraId="1ACEC26D" w14:textId="77777777" w:rsidR="00B44722" w:rsidRPr="005D41C6" w:rsidRDefault="00B44722" w:rsidP="00B44722">
            <w:pPr>
              <w:ind w:right="99"/>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 — осознает значимость труда, сам находит работу 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своим</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силам</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 помогает товарищам</w:t>
            </w:r>
          </w:p>
          <w:p w14:paraId="09059343" w14:textId="77777777" w:rsidR="00B44722" w:rsidRPr="005D41C6" w:rsidRDefault="00B44722" w:rsidP="00B44722">
            <w:pPr>
              <w:ind w:right="101"/>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 — осознает значимость труда, сам находит работу 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своим</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силам</w:t>
            </w:r>
          </w:p>
          <w:p w14:paraId="2B5779F6" w14:textId="77777777" w:rsidR="005D41C6" w:rsidRPr="005D41C6" w:rsidRDefault="00B44722" w:rsidP="00B44722">
            <w:pPr>
              <w:spacing w:line="322" w:lineRule="exact"/>
              <w:ind w:right="98"/>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 — не имеет четкого представления о значимости труда,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при выполнении работы по силам нуждается в руководстве</w:t>
            </w:r>
          </w:p>
          <w:p w14:paraId="35EF25A4" w14:textId="1DB45CC3" w:rsidR="00B44722" w:rsidRPr="005D41C6" w:rsidRDefault="00B44722" w:rsidP="00B44722">
            <w:pPr>
              <w:spacing w:line="322" w:lineRule="exact"/>
              <w:ind w:right="98"/>
              <w:jc w:val="both"/>
              <w:rPr>
                <w:rFonts w:ascii="Times New Roman" w:hAnsi="Times New Roman" w:cs="Times New Roman"/>
                <w:sz w:val="24"/>
                <w:szCs w:val="24"/>
                <w:lang w:val="ru-RU" w:bidi="ar-SA"/>
              </w:rPr>
            </w:pP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0 — не осознает значимости труда, не умеет и не любит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трудиться</w:t>
            </w:r>
          </w:p>
        </w:tc>
      </w:tr>
      <w:tr w:rsidR="00B44722" w:rsidRPr="005D41C6" w14:paraId="0126ADEB" w14:textId="77777777" w:rsidTr="00B44722">
        <w:trPr>
          <w:trHeight w:val="323"/>
        </w:trPr>
        <w:tc>
          <w:tcPr>
            <w:tcW w:w="10209" w:type="dxa"/>
            <w:gridSpan w:val="2"/>
          </w:tcPr>
          <w:p w14:paraId="06BC4EC6" w14:textId="77777777" w:rsidR="00B44722" w:rsidRPr="005D41C6" w:rsidRDefault="00B44722" w:rsidP="005D41C6">
            <w:pPr>
              <w:spacing w:line="303"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Отношение</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людям</w:t>
            </w:r>
          </w:p>
        </w:tc>
      </w:tr>
      <w:tr w:rsidR="00B44722" w:rsidRPr="005D41C6" w14:paraId="3F881EFB" w14:textId="77777777" w:rsidTr="005D41C6">
        <w:trPr>
          <w:trHeight w:val="1931"/>
        </w:trPr>
        <w:tc>
          <w:tcPr>
            <w:tcW w:w="2888" w:type="dxa"/>
          </w:tcPr>
          <w:p w14:paraId="43EAB563" w14:textId="55EE9307" w:rsidR="00B44722" w:rsidRPr="005D41C6" w:rsidRDefault="00B44722" w:rsidP="00B44722">
            <w:pPr>
              <w:tabs>
                <w:tab w:val="left" w:pos="1002"/>
              </w:tabs>
              <w:ind w:right="93"/>
              <w:rPr>
                <w:rFonts w:ascii="Times New Roman" w:hAnsi="Times New Roman" w:cs="Times New Roman"/>
                <w:sz w:val="24"/>
                <w:szCs w:val="24"/>
                <w:lang w:bidi="ar-SA"/>
              </w:rPr>
            </w:pPr>
            <w:r w:rsidRPr="005D41C6">
              <w:rPr>
                <w:rFonts w:ascii="Times New Roman" w:hAnsi="Times New Roman" w:cs="Times New Roman"/>
                <w:sz w:val="24"/>
                <w:szCs w:val="24"/>
                <w:lang w:bidi="ar-SA"/>
              </w:rPr>
              <w:t>1.</w:t>
            </w:r>
            <w:r w:rsidRPr="005D41C6">
              <w:rPr>
                <w:rFonts w:ascii="Times New Roman" w:hAnsi="Times New Roman" w:cs="Times New Roman"/>
                <w:spacing w:val="-1"/>
                <w:sz w:val="24"/>
                <w:szCs w:val="24"/>
                <w:lang w:bidi="ar-SA"/>
              </w:rPr>
              <w:t>Уважительное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отношение</w:t>
            </w:r>
            <w:r w:rsidRPr="005D41C6">
              <w:rPr>
                <w:rFonts w:ascii="Times New Roman" w:hAnsi="Times New Roman" w:cs="Times New Roman"/>
                <w:spacing w:val="-17"/>
                <w:sz w:val="24"/>
                <w:szCs w:val="24"/>
                <w:lang w:bidi="ar-SA"/>
              </w:rPr>
              <w:t xml:space="preserve"> </w:t>
            </w:r>
            <w:r w:rsidRPr="005D41C6">
              <w:rPr>
                <w:rFonts w:ascii="Times New Roman" w:hAnsi="Times New Roman" w:cs="Times New Roman"/>
                <w:sz w:val="24"/>
                <w:szCs w:val="24"/>
                <w:lang w:bidi="ar-SA"/>
              </w:rPr>
              <w:t>к</w:t>
            </w:r>
            <w:r w:rsidRPr="005D41C6">
              <w:rPr>
                <w:rFonts w:ascii="Times New Roman" w:hAnsi="Times New Roman" w:cs="Times New Roman"/>
                <w:spacing w:val="-16"/>
                <w:sz w:val="24"/>
                <w:szCs w:val="24"/>
                <w:lang w:bidi="ar-SA"/>
              </w:rPr>
              <w:t xml:space="preserve"> </w:t>
            </w:r>
            <w:r w:rsidRPr="005D41C6">
              <w:rPr>
                <w:rFonts w:ascii="Times New Roman" w:hAnsi="Times New Roman" w:cs="Times New Roman"/>
                <w:sz w:val="24"/>
                <w:szCs w:val="24"/>
                <w:lang w:bidi="ar-SA"/>
              </w:rPr>
              <w:t>старшим</w:t>
            </w:r>
          </w:p>
        </w:tc>
        <w:tc>
          <w:tcPr>
            <w:tcW w:w="7321" w:type="dxa"/>
          </w:tcPr>
          <w:p w14:paraId="1E3D6678" w14:textId="77777777" w:rsidR="00B44722" w:rsidRPr="005D41C6" w:rsidRDefault="00B44722" w:rsidP="00B44722">
            <w:pPr>
              <w:tabs>
                <w:tab w:val="left" w:pos="506"/>
                <w:tab w:val="left" w:pos="1041"/>
                <w:tab w:val="left" w:pos="2255"/>
                <w:tab w:val="left" w:pos="3598"/>
                <w:tab w:val="left" w:pos="4127"/>
                <w:tab w:val="left" w:pos="5187"/>
              </w:tabs>
              <w:ind w:right="10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уважает</w:t>
            </w:r>
            <w:r w:rsidRPr="005D41C6">
              <w:rPr>
                <w:rFonts w:ascii="Times New Roman" w:hAnsi="Times New Roman" w:cs="Times New Roman"/>
                <w:sz w:val="24"/>
                <w:szCs w:val="24"/>
                <w:lang w:val="ru-RU" w:bidi="ar-SA"/>
              </w:rPr>
              <w:tab/>
              <w:t>старших,</w:t>
            </w:r>
            <w:r w:rsidRPr="005D41C6">
              <w:rPr>
                <w:rFonts w:ascii="Times New Roman" w:hAnsi="Times New Roman" w:cs="Times New Roman"/>
                <w:sz w:val="24"/>
                <w:szCs w:val="24"/>
                <w:lang w:val="ru-RU" w:bidi="ar-SA"/>
              </w:rPr>
              <w:tab/>
              <w:t>не</w:t>
            </w:r>
            <w:r w:rsidRPr="005D41C6">
              <w:rPr>
                <w:rFonts w:ascii="Times New Roman" w:hAnsi="Times New Roman" w:cs="Times New Roman"/>
                <w:sz w:val="24"/>
                <w:szCs w:val="24"/>
                <w:lang w:val="ru-RU" w:bidi="ar-SA"/>
              </w:rPr>
              <w:tab/>
              <w:t>терпит</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неуважительного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отношения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 ним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стороны сверстников</w:t>
            </w:r>
          </w:p>
          <w:p w14:paraId="3490BDD2"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уважает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старших</w:t>
            </w:r>
          </w:p>
          <w:p w14:paraId="2FCEEBEB" w14:textId="77777777" w:rsidR="00B44722" w:rsidRPr="005D41C6" w:rsidRDefault="00B44722" w:rsidP="00B44722">
            <w:pPr>
              <w:tabs>
                <w:tab w:val="left" w:pos="458"/>
                <w:tab w:val="left" w:pos="945"/>
                <w:tab w:val="left" w:pos="1288"/>
                <w:tab w:val="left" w:pos="2548"/>
                <w:tab w:val="left" w:pos="3029"/>
                <w:tab w:val="left" w:pos="3998"/>
                <w:tab w:val="left" w:pos="5675"/>
                <w:tab w:val="left" w:pos="7130"/>
              </w:tabs>
              <w:ind w:right="98"/>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к</w:t>
            </w:r>
            <w:r w:rsidRPr="005D41C6">
              <w:rPr>
                <w:rFonts w:ascii="Times New Roman" w:hAnsi="Times New Roman" w:cs="Times New Roman"/>
                <w:sz w:val="24"/>
                <w:szCs w:val="24"/>
                <w:lang w:val="ru-RU" w:bidi="ar-SA"/>
              </w:rPr>
              <w:tab/>
              <w:t>старшим</w:t>
            </w:r>
            <w:r w:rsidRPr="005D41C6">
              <w:rPr>
                <w:rFonts w:ascii="Times New Roman" w:hAnsi="Times New Roman" w:cs="Times New Roman"/>
                <w:sz w:val="24"/>
                <w:szCs w:val="24"/>
                <w:lang w:val="ru-RU" w:bidi="ar-SA"/>
              </w:rPr>
              <w:tab/>
              <w:t>не</w:t>
            </w:r>
            <w:r w:rsidRPr="005D41C6">
              <w:rPr>
                <w:rFonts w:ascii="Times New Roman" w:hAnsi="Times New Roman" w:cs="Times New Roman"/>
                <w:sz w:val="24"/>
                <w:szCs w:val="24"/>
                <w:lang w:val="ru-RU" w:bidi="ar-SA"/>
              </w:rPr>
              <w:tab/>
              <w:t>всегда</w:t>
            </w:r>
            <w:r w:rsidRPr="005D41C6">
              <w:rPr>
                <w:rFonts w:ascii="Times New Roman" w:hAnsi="Times New Roman" w:cs="Times New Roman"/>
                <w:sz w:val="24"/>
                <w:szCs w:val="24"/>
                <w:lang w:val="ru-RU" w:bidi="ar-SA"/>
              </w:rPr>
              <w:tab/>
              <w:t>уважителен,</w:t>
            </w:r>
            <w:r w:rsidRPr="005D41C6">
              <w:rPr>
                <w:rFonts w:ascii="Times New Roman" w:hAnsi="Times New Roman" w:cs="Times New Roman"/>
                <w:sz w:val="24"/>
                <w:szCs w:val="24"/>
                <w:lang w:val="ru-RU" w:bidi="ar-SA"/>
              </w:rPr>
              <w:tab/>
              <w:t>нуждается</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в</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руководстве</w:t>
            </w:r>
          </w:p>
          <w:p w14:paraId="303D6CEA"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уважает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старших,</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допускает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грубость</w:t>
            </w:r>
          </w:p>
        </w:tc>
      </w:tr>
      <w:tr w:rsidR="00B44722" w:rsidRPr="005D41C6" w14:paraId="782A6747" w14:textId="77777777" w:rsidTr="005D41C6">
        <w:trPr>
          <w:trHeight w:val="1934"/>
        </w:trPr>
        <w:tc>
          <w:tcPr>
            <w:tcW w:w="2888" w:type="dxa"/>
          </w:tcPr>
          <w:p w14:paraId="3A6ED3BC" w14:textId="2459B587" w:rsidR="00B44722" w:rsidRPr="005D41C6" w:rsidRDefault="00B44722" w:rsidP="00B44722">
            <w:pPr>
              <w:tabs>
                <w:tab w:val="left" w:pos="2588"/>
              </w:tabs>
              <w:ind w:right="93"/>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2.Дружелюбное</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bidi="ar-SA"/>
              </w:rPr>
              <w:t>отношение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к</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68"/>
                <w:sz w:val="24"/>
                <w:szCs w:val="24"/>
                <w:lang w:bidi="ar-SA"/>
              </w:rPr>
              <w:t xml:space="preserve"> </w:t>
            </w:r>
            <w:r w:rsidRPr="005D41C6">
              <w:rPr>
                <w:rFonts w:ascii="Times New Roman" w:hAnsi="Times New Roman" w:cs="Times New Roman"/>
                <w:sz w:val="24"/>
                <w:szCs w:val="24"/>
                <w:lang w:bidi="ar-SA"/>
              </w:rPr>
              <w:t>сверстникам</w:t>
            </w:r>
          </w:p>
        </w:tc>
        <w:tc>
          <w:tcPr>
            <w:tcW w:w="7321" w:type="dxa"/>
          </w:tcPr>
          <w:p w14:paraId="48BDA08C" w14:textId="77777777" w:rsidR="00B44722" w:rsidRPr="005D41C6" w:rsidRDefault="00B44722" w:rsidP="00B44722">
            <w:pPr>
              <w:ind w:right="8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отзывчив</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друзьям</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близким,</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уважительно</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относится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сверстникам,</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осуждает грубость</w:t>
            </w:r>
          </w:p>
          <w:p w14:paraId="2DC4FF1D"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отзывчив</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друзьям,</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близким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сверстникам</w:t>
            </w:r>
          </w:p>
          <w:p w14:paraId="797BD6B8"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проявляет</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дружелюбие,</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нуждается</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побуждении</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со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стороны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товарищей</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 старших</w:t>
            </w:r>
          </w:p>
          <w:p w14:paraId="1EE95339" w14:textId="77777777" w:rsidR="00B44722" w:rsidRPr="005D41C6" w:rsidRDefault="00B44722" w:rsidP="00B44722">
            <w:pPr>
              <w:spacing w:line="308"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0</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груб и</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эгоистичен</w:t>
            </w:r>
          </w:p>
        </w:tc>
      </w:tr>
      <w:tr w:rsidR="00B44722" w:rsidRPr="005D41C6" w14:paraId="3FABA0AE" w14:textId="77777777" w:rsidTr="005D41C6">
        <w:trPr>
          <w:trHeight w:val="1931"/>
        </w:trPr>
        <w:tc>
          <w:tcPr>
            <w:tcW w:w="2888" w:type="dxa"/>
          </w:tcPr>
          <w:p w14:paraId="0DC90A21"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3.</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Милосердие</w:t>
            </w:r>
          </w:p>
        </w:tc>
        <w:tc>
          <w:tcPr>
            <w:tcW w:w="7321" w:type="dxa"/>
          </w:tcPr>
          <w:p w14:paraId="749646DD" w14:textId="77777777" w:rsidR="00B44722" w:rsidRPr="005D41C6" w:rsidRDefault="00B44722" w:rsidP="00B44722">
            <w:pPr>
              <w:tabs>
                <w:tab w:val="left" w:pos="576"/>
                <w:tab w:val="left" w:pos="1180"/>
                <w:tab w:val="left" w:pos="2946"/>
                <w:tab w:val="left" w:pos="3420"/>
                <w:tab w:val="left" w:pos="4837"/>
                <w:tab w:val="left" w:pos="6128"/>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z w:val="24"/>
                <w:szCs w:val="24"/>
                <w:lang w:val="ru-RU" w:bidi="ar-SA"/>
              </w:rPr>
              <w:tab/>
              <w:t>—</w:t>
            </w:r>
            <w:r w:rsidRPr="005D41C6">
              <w:rPr>
                <w:rFonts w:ascii="Times New Roman" w:hAnsi="Times New Roman" w:cs="Times New Roman"/>
                <w:sz w:val="24"/>
                <w:szCs w:val="24"/>
                <w:lang w:val="ru-RU" w:bidi="ar-SA"/>
              </w:rPr>
              <w:tab/>
              <w:t>сочувствует</w:t>
            </w:r>
            <w:r w:rsidRPr="005D41C6">
              <w:rPr>
                <w:rFonts w:ascii="Times New Roman" w:hAnsi="Times New Roman" w:cs="Times New Roman"/>
                <w:sz w:val="24"/>
                <w:szCs w:val="24"/>
                <w:lang w:val="ru-RU" w:bidi="ar-SA"/>
              </w:rPr>
              <w:tab/>
              <w:t>и</w:t>
            </w:r>
            <w:r w:rsidRPr="005D41C6">
              <w:rPr>
                <w:rFonts w:ascii="Times New Roman" w:hAnsi="Times New Roman" w:cs="Times New Roman"/>
                <w:sz w:val="24"/>
                <w:szCs w:val="24"/>
                <w:lang w:val="ru-RU" w:bidi="ar-SA"/>
              </w:rPr>
              <w:tab/>
              <w:t>помогает</w:t>
            </w:r>
            <w:r w:rsidRPr="005D41C6">
              <w:rPr>
                <w:rFonts w:ascii="Times New Roman" w:hAnsi="Times New Roman" w:cs="Times New Roman"/>
                <w:sz w:val="24"/>
                <w:szCs w:val="24"/>
                <w:lang w:val="ru-RU" w:bidi="ar-SA"/>
              </w:rPr>
              <w:tab/>
              <w:t>слабым,</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больным,</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беспомощным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настраивает на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это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других</w:t>
            </w:r>
          </w:p>
          <w:p w14:paraId="442972F0"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сочувствует</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помогает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слабым</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больным</w:t>
            </w:r>
          </w:p>
          <w:p w14:paraId="052B3556"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33"/>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31"/>
                <w:sz w:val="24"/>
                <w:szCs w:val="24"/>
                <w:lang w:val="ru-RU" w:bidi="ar-SA"/>
              </w:rPr>
              <w:t xml:space="preserve"> </w:t>
            </w:r>
            <w:r w:rsidRPr="005D41C6">
              <w:rPr>
                <w:rFonts w:ascii="Times New Roman" w:hAnsi="Times New Roman" w:cs="Times New Roman"/>
                <w:sz w:val="24"/>
                <w:szCs w:val="24"/>
                <w:lang w:val="ru-RU" w:bidi="ar-SA"/>
              </w:rPr>
              <w:t>помогает</w:t>
            </w:r>
            <w:r w:rsidRPr="005D41C6">
              <w:rPr>
                <w:rFonts w:ascii="Times New Roman" w:hAnsi="Times New Roman" w:cs="Times New Roman"/>
                <w:spacing w:val="31"/>
                <w:sz w:val="24"/>
                <w:szCs w:val="24"/>
                <w:lang w:val="ru-RU" w:bidi="ar-SA"/>
              </w:rPr>
              <w:t xml:space="preserve"> </w:t>
            </w:r>
            <w:r w:rsidRPr="005D41C6">
              <w:rPr>
                <w:rFonts w:ascii="Times New Roman" w:hAnsi="Times New Roman" w:cs="Times New Roman"/>
                <w:sz w:val="24"/>
                <w:szCs w:val="24"/>
                <w:lang w:val="ru-RU" w:bidi="ar-SA"/>
              </w:rPr>
              <w:t>слабым,</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больным</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32"/>
                <w:sz w:val="24"/>
                <w:szCs w:val="24"/>
                <w:lang w:val="ru-RU" w:bidi="ar-SA"/>
              </w:rPr>
              <w:t xml:space="preserve"> </w:t>
            </w:r>
            <w:r w:rsidRPr="005D41C6">
              <w:rPr>
                <w:rFonts w:ascii="Times New Roman" w:hAnsi="Times New Roman" w:cs="Times New Roman"/>
                <w:sz w:val="24"/>
                <w:szCs w:val="24"/>
                <w:lang w:val="ru-RU" w:bidi="ar-SA"/>
              </w:rPr>
              <w:t>условии</w:t>
            </w:r>
            <w:r w:rsidRPr="005D41C6">
              <w:rPr>
                <w:rFonts w:ascii="Times New Roman" w:hAnsi="Times New Roman" w:cs="Times New Roman"/>
                <w:spacing w:val="30"/>
                <w:sz w:val="24"/>
                <w:szCs w:val="24"/>
                <w:lang w:val="ru-RU" w:bidi="ar-SA"/>
              </w:rPr>
              <w:t xml:space="preserve"> </w:t>
            </w:r>
            <w:r w:rsidRPr="005D41C6">
              <w:rPr>
                <w:rFonts w:ascii="Times New Roman" w:hAnsi="Times New Roman" w:cs="Times New Roman"/>
                <w:sz w:val="24"/>
                <w:szCs w:val="24"/>
                <w:lang w:val="ru-RU" w:bidi="ar-SA"/>
              </w:rPr>
              <w:t>наличия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контроля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или поручения</w:t>
            </w:r>
          </w:p>
          <w:p w14:paraId="65A9D70B"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0</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неотзывчив,</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иногда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жесток</w:t>
            </w:r>
          </w:p>
        </w:tc>
      </w:tr>
      <w:tr w:rsidR="00B44722" w:rsidRPr="005D41C6" w14:paraId="1792A694" w14:textId="77777777" w:rsidTr="005D41C6">
        <w:trPr>
          <w:trHeight w:val="2253"/>
        </w:trPr>
        <w:tc>
          <w:tcPr>
            <w:tcW w:w="2888" w:type="dxa"/>
          </w:tcPr>
          <w:p w14:paraId="51FF605E" w14:textId="5B790291" w:rsidR="00B44722" w:rsidRPr="005D41C6" w:rsidRDefault="00B44722" w:rsidP="005D41C6">
            <w:pPr>
              <w:tabs>
                <w:tab w:val="left" w:pos="848"/>
                <w:tab w:val="left" w:pos="2602"/>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lastRenderedPageBreak/>
              <w:t>4.Честность</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в</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отношении</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с</w:t>
            </w:r>
          </w:p>
          <w:p w14:paraId="4D20E198" w14:textId="3B67550B" w:rsidR="00B44722" w:rsidRPr="005D41C6" w:rsidRDefault="005D41C6" w:rsidP="00B44722">
            <w:pPr>
              <w:tabs>
                <w:tab w:val="left" w:pos="2575"/>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w:t>
            </w:r>
            <w:r w:rsidR="00B44722" w:rsidRPr="005D41C6">
              <w:rPr>
                <w:rFonts w:ascii="Times New Roman" w:hAnsi="Times New Roman" w:cs="Times New Roman"/>
                <w:sz w:val="24"/>
                <w:szCs w:val="24"/>
                <w:lang w:val="ru-RU" w:bidi="ar-SA"/>
              </w:rPr>
              <w:t>оварищами</w:t>
            </w:r>
            <w:r w:rsidRPr="005D41C6">
              <w:rPr>
                <w:rFonts w:ascii="Times New Roman" w:hAnsi="Times New Roman" w:cs="Times New Roman"/>
                <w:sz w:val="24"/>
                <w:szCs w:val="24"/>
                <w:lang w:val="ru-RU" w:bidi="ar-SA"/>
              </w:rPr>
              <w:t xml:space="preserve"> </w:t>
            </w:r>
            <w:r w:rsidR="00B44722" w:rsidRPr="005D41C6">
              <w:rPr>
                <w:rFonts w:ascii="Times New Roman" w:hAnsi="Times New Roman" w:cs="Times New Roman"/>
                <w:spacing w:val="-3"/>
                <w:sz w:val="24"/>
                <w:szCs w:val="24"/>
                <w:lang w:val="ru-RU" w:bidi="ar-SA"/>
              </w:rPr>
              <w:t>и</w:t>
            </w:r>
            <w:r w:rsidRPr="005D41C6">
              <w:rPr>
                <w:rFonts w:ascii="Times New Roman" w:hAnsi="Times New Roman" w:cs="Times New Roman"/>
                <w:spacing w:val="-3"/>
                <w:sz w:val="24"/>
                <w:szCs w:val="24"/>
                <w:lang w:val="ru-RU" w:bidi="ar-SA"/>
              </w:rPr>
              <w:t xml:space="preserve"> </w:t>
            </w:r>
            <w:r w:rsidR="00B44722"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pacing w:val="-67"/>
                <w:sz w:val="24"/>
                <w:szCs w:val="24"/>
                <w:lang w:val="ru-RU" w:bidi="ar-SA"/>
              </w:rPr>
              <w:t xml:space="preserve">  </w:t>
            </w:r>
            <w:r w:rsidR="00B44722" w:rsidRPr="005D41C6">
              <w:rPr>
                <w:rFonts w:ascii="Times New Roman" w:hAnsi="Times New Roman" w:cs="Times New Roman"/>
                <w:sz w:val="24"/>
                <w:szCs w:val="24"/>
                <w:lang w:val="ru-RU" w:bidi="ar-SA"/>
              </w:rPr>
              <w:t>взрослыми</w:t>
            </w:r>
            <w:r w:rsidRPr="005D41C6">
              <w:rPr>
                <w:rFonts w:ascii="Times New Roman" w:hAnsi="Times New Roman" w:cs="Times New Roman"/>
                <w:sz w:val="24"/>
                <w:szCs w:val="24"/>
                <w:lang w:val="ru-RU" w:bidi="ar-SA"/>
              </w:rPr>
              <w:t xml:space="preserve"> </w:t>
            </w:r>
          </w:p>
        </w:tc>
        <w:tc>
          <w:tcPr>
            <w:tcW w:w="7321" w:type="dxa"/>
          </w:tcPr>
          <w:p w14:paraId="017B7032" w14:textId="77777777" w:rsidR="00B44722" w:rsidRPr="005D41C6" w:rsidRDefault="00B44722" w:rsidP="00B44722">
            <w:pPr>
              <w:ind w:right="97"/>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 — честен в отношениях с товарищами и взрослыми, 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терпит проявления отношениях лжи и обмана со стороны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других</w:t>
            </w:r>
          </w:p>
          <w:p w14:paraId="778BD7D2" w14:textId="77777777" w:rsidR="00B44722" w:rsidRPr="005D41C6" w:rsidRDefault="00B44722" w:rsidP="00B44722">
            <w:pPr>
              <w:ind w:right="98"/>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честен</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отношениях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товарищами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взрослыми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взрослыми.</w:t>
            </w:r>
          </w:p>
          <w:p w14:paraId="7121ECE9" w14:textId="77777777" w:rsidR="005D41C6" w:rsidRPr="005D41C6" w:rsidRDefault="00B44722" w:rsidP="00B44722">
            <w:pPr>
              <w:spacing w:line="322" w:lineRule="exact"/>
              <w:ind w:right="4727"/>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1 — не всегда честен</w:t>
            </w:r>
          </w:p>
          <w:p w14:paraId="4AE39331" w14:textId="06366DE0" w:rsidR="00B44722" w:rsidRPr="005D41C6" w:rsidRDefault="00B44722" w:rsidP="00B44722">
            <w:pPr>
              <w:spacing w:line="322" w:lineRule="exact"/>
              <w:ind w:right="4727"/>
              <w:jc w:val="both"/>
              <w:rPr>
                <w:rFonts w:ascii="Times New Roman" w:hAnsi="Times New Roman" w:cs="Times New Roman"/>
                <w:sz w:val="24"/>
                <w:szCs w:val="24"/>
                <w:lang w:bidi="ar-SA"/>
              </w:rPr>
            </w:pP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0</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нечестен</w:t>
            </w:r>
          </w:p>
        </w:tc>
      </w:tr>
      <w:tr w:rsidR="00B44722" w:rsidRPr="005D41C6" w14:paraId="4824694D" w14:textId="77777777" w:rsidTr="00B44722">
        <w:trPr>
          <w:trHeight w:val="321"/>
        </w:trPr>
        <w:tc>
          <w:tcPr>
            <w:tcW w:w="10209" w:type="dxa"/>
            <w:gridSpan w:val="2"/>
          </w:tcPr>
          <w:p w14:paraId="700D4531" w14:textId="77777777" w:rsidR="00B44722" w:rsidRPr="005D41C6" w:rsidRDefault="00B44722" w:rsidP="005D41C6">
            <w:pPr>
              <w:spacing w:line="301"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Отношение</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себе</w:t>
            </w:r>
          </w:p>
        </w:tc>
      </w:tr>
      <w:tr w:rsidR="00B44722" w:rsidRPr="005D41C6" w14:paraId="4936C6C3" w14:textId="77777777" w:rsidTr="005D41C6">
        <w:trPr>
          <w:trHeight w:val="2256"/>
        </w:trPr>
        <w:tc>
          <w:tcPr>
            <w:tcW w:w="2888" w:type="dxa"/>
          </w:tcPr>
          <w:p w14:paraId="37E89C98" w14:textId="580CA6BB" w:rsidR="00B44722" w:rsidRPr="005D41C6" w:rsidRDefault="00B44722" w:rsidP="00B44722">
            <w:pPr>
              <w:tabs>
                <w:tab w:val="left" w:pos="589"/>
                <w:tab w:val="left" w:pos="1908"/>
              </w:tabs>
              <w:spacing w:line="242" w:lineRule="auto"/>
              <w:ind w:right="96"/>
              <w:rPr>
                <w:rFonts w:ascii="Times New Roman" w:hAnsi="Times New Roman" w:cs="Times New Roman"/>
                <w:sz w:val="24"/>
                <w:szCs w:val="24"/>
                <w:lang w:bidi="ar-SA"/>
              </w:rPr>
            </w:pPr>
            <w:r w:rsidRPr="005D41C6">
              <w:rPr>
                <w:rFonts w:ascii="Times New Roman" w:hAnsi="Times New Roman" w:cs="Times New Roman"/>
                <w:sz w:val="24"/>
                <w:szCs w:val="24"/>
                <w:lang w:bidi="ar-SA"/>
              </w:rPr>
              <w:t>1.Развитая</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bidi="ar-SA"/>
              </w:rPr>
              <w:t>добрая</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воля</w:t>
            </w:r>
          </w:p>
        </w:tc>
        <w:tc>
          <w:tcPr>
            <w:tcW w:w="7321" w:type="dxa"/>
          </w:tcPr>
          <w:p w14:paraId="71CC4317"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проявляет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добрую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волю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развивать</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ее,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поддерживает добрая воля, проявление доброй и осуждает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проявление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злой воли</w:t>
            </w:r>
          </w:p>
          <w:p w14:paraId="4436BB52" w14:textId="77777777" w:rsidR="00B44722" w:rsidRPr="005D41C6" w:rsidRDefault="00B44722" w:rsidP="00B44722">
            <w:pPr>
              <w:spacing w:line="322" w:lineRule="exact"/>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проявляет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добрую</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волю,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развивать</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ее</w:t>
            </w:r>
          </w:p>
          <w:p w14:paraId="02BD1D46" w14:textId="77777777" w:rsidR="00B44722" w:rsidRPr="005D41C6" w:rsidRDefault="00B44722" w:rsidP="00B44722">
            <w:pPr>
              <w:ind w:right="96"/>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развивает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волю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организованных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взрослыми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ситуациях,</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нередко</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подчиняясь</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воле</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других</w:t>
            </w:r>
          </w:p>
          <w:p w14:paraId="2C18A9CC" w14:textId="77777777" w:rsidR="00B44722" w:rsidRPr="005D41C6" w:rsidRDefault="00B44722" w:rsidP="00B44722">
            <w:pPr>
              <w:spacing w:line="309" w:lineRule="exact"/>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силой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воли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обладает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ее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развивать</w:t>
            </w:r>
          </w:p>
        </w:tc>
      </w:tr>
      <w:tr w:rsidR="00B44722" w:rsidRPr="005D41C6" w14:paraId="7DCE073E" w14:textId="77777777" w:rsidTr="005D41C6">
        <w:trPr>
          <w:trHeight w:val="2253"/>
        </w:trPr>
        <w:tc>
          <w:tcPr>
            <w:tcW w:w="2888" w:type="dxa"/>
          </w:tcPr>
          <w:p w14:paraId="5573F48A" w14:textId="78654838" w:rsidR="00B44722" w:rsidRPr="005D41C6" w:rsidRDefault="00B44722" w:rsidP="00B44722">
            <w:pPr>
              <w:tabs>
                <w:tab w:val="left" w:pos="891"/>
              </w:tabs>
              <w:ind w:right="95"/>
              <w:rPr>
                <w:rFonts w:ascii="Times New Roman" w:hAnsi="Times New Roman" w:cs="Times New Roman"/>
                <w:sz w:val="24"/>
                <w:szCs w:val="24"/>
                <w:lang w:bidi="ar-SA"/>
              </w:rPr>
            </w:pPr>
            <w:r w:rsidRPr="005D41C6">
              <w:rPr>
                <w:rFonts w:ascii="Times New Roman" w:hAnsi="Times New Roman" w:cs="Times New Roman"/>
                <w:sz w:val="24"/>
                <w:szCs w:val="24"/>
                <w:lang w:bidi="ar-SA"/>
              </w:rPr>
              <w:t>2.</w:t>
            </w:r>
            <w:r w:rsidRPr="005D41C6">
              <w:rPr>
                <w:rFonts w:ascii="Times New Roman" w:hAnsi="Times New Roman" w:cs="Times New Roman"/>
                <w:spacing w:val="-1"/>
                <w:sz w:val="24"/>
                <w:szCs w:val="24"/>
                <w:lang w:bidi="ar-SA"/>
              </w:rPr>
              <w:t>Самоуважение,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соблюдение</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культуры</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поведения</w:t>
            </w:r>
          </w:p>
        </w:tc>
        <w:tc>
          <w:tcPr>
            <w:tcW w:w="7321" w:type="dxa"/>
          </w:tcPr>
          <w:p w14:paraId="5C7939D5"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добровольно</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соблюдает</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правила</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культуры</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поведения,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требует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этого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других</w:t>
            </w:r>
          </w:p>
          <w:p w14:paraId="31AC8934"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добровольно</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соблюдает</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правила</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культуры</w:t>
            </w:r>
            <w:r w:rsidRPr="005D41C6">
              <w:rPr>
                <w:rFonts w:ascii="Times New Roman" w:hAnsi="Times New Roman" w:cs="Times New Roman"/>
                <w:spacing w:val="14"/>
                <w:sz w:val="24"/>
                <w:szCs w:val="24"/>
                <w:lang w:val="ru-RU" w:bidi="ar-SA"/>
              </w:rPr>
              <w:t xml:space="preserve"> </w:t>
            </w:r>
            <w:r w:rsidRPr="005D41C6">
              <w:rPr>
                <w:rFonts w:ascii="Times New Roman" w:hAnsi="Times New Roman" w:cs="Times New Roman"/>
                <w:sz w:val="24"/>
                <w:szCs w:val="24"/>
                <w:lang w:val="ru-RU" w:bidi="ar-SA"/>
              </w:rPr>
              <w:t>поведения,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заботится</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культуры других</w:t>
            </w:r>
          </w:p>
          <w:p w14:paraId="43186E27"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65"/>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61"/>
                <w:sz w:val="24"/>
                <w:szCs w:val="24"/>
                <w:lang w:val="ru-RU" w:bidi="ar-SA"/>
              </w:rPr>
              <w:t xml:space="preserve"> </w:t>
            </w:r>
            <w:r w:rsidRPr="005D41C6">
              <w:rPr>
                <w:rFonts w:ascii="Times New Roman" w:hAnsi="Times New Roman" w:cs="Times New Roman"/>
                <w:sz w:val="24"/>
                <w:szCs w:val="24"/>
                <w:lang w:val="ru-RU" w:bidi="ar-SA"/>
              </w:rPr>
              <w:t>нормы,</w:t>
            </w:r>
            <w:r w:rsidRPr="005D41C6">
              <w:rPr>
                <w:rFonts w:ascii="Times New Roman" w:hAnsi="Times New Roman" w:cs="Times New Roman"/>
                <w:spacing w:val="63"/>
                <w:sz w:val="24"/>
                <w:szCs w:val="24"/>
                <w:lang w:val="ru-RU" w:bidi="ar-SA"/>
              </w:rPr>
              <w:t xml:space="preserve"> </w:t>
            </w:r>
            <w:r w:rsidRPr="005D41C6">
              <w:rPr>
                <w:rFonts w:ascii="Times New Roman" w:hAnsi="Times New Roman" w:cs="Times New Roman"/>
                <w:sz w:val="24"/>
                <w:szCs w:val="24"/>
                <w:lang w:val="ru-RU" w:bidi="ar-SA"/>
              </w:rPr>
              <w:t>правила</w:t>
            </w:r>
            <w:r w:rsidRPr="005D41C6">
              <w:rPr>
                <w:rFonts w:ascii="Times New Roman" w:hAnsi="Times New Roman" w:cs="Times New Roman"/>
                <w:spacing w:val="63"/>
                <w:sz w:val="24"/>
                <w:szCs w:val="24"/>
                <w:lang w:val="ru-RU" w:bidi="ar-SA"/>
              </w:rPr>
              <w:t xml:space="preserve"> </w:t>
            </w:r>
            <w:r w:rsidRPr="005D41C6">
              <w:rPr>
                <w:rFonts w:ascii="Times New Roman" w:hAnsi="Times New Roman" w:cs="Times New Roman"/>
                <w:sz w:val="24"/>
                <w:szCs w:val="24"/>
                <w:lang w:val="ru-RU" w:bidi="ar-SA"/>
              </w:rPr>
              <w:t>поведения</w:t>
            </w:r>
            <w:r w:rsidRPr="005D41C6">
              <w:rPr>
                <w:rFonts w:ascii="Times New Roman" w:hAnsi="Times New Roman" w:cs="Times New Roman"/>
                <w:spacing w:val="65"/>
                <w:sz w:val="24"/>
                <w:szCs w:val="24"/>
                <w:lang w:val="ru-RU" w:bidi="ar-SA"/>
              </w:rPr>
              <w:t xml:space="preserve"> </w:t>
            </w:r>
            <w:r w:rsidRPr="005D41C6">
              <w:rPr>
                <w:rFonts w:ascii="Times New Roman" w:hAnsi="Times New Roman" w:cs="Times New Roman"/>
                <w:sz w:val="24"/>
                <w:szCs w:val="24"/>
                <w:lang w:val="ru-RU" w:bidi="ar-SA"/>
              </w:rPr>
              <w:t>соблюдает</w:t>
            </w:r>
            <w:r w:rsidRPr="005D41C6">
              <w:rPr>
                <w:rFonts w:ascii="Times New Roman" w:hAnsi="Times New Roman" w:cs="Times New Roman"/>
                <w:spacing w:val="61"/>
                <w:sz w:val="24"/>
                <w:szCs w:val="24"/>
                <w:lang w:val="ru-RU" w:bidi="ar-SA"/>
              </w:rPr>
              <w:t xml:space="preserve"> </w:t>
            </w:r>
            <w:r w:rsidRPr="005D41C6">
              <w:rPr>
                <w:rFonts w:ascii="Times New Roman" w:hAnsi="Times New Roman" w:cs="Times New Roman"/>
                <w:sz w:val="24"/>
                <w:szCs w:val="24"/>
                <w:lang w:val="ru-RU" w:bidi="ar-SA"/>
              </w:rPr>
              <w:t>при</w:t>
            </w:r>
            <w:r w:rsidRPr="005D41C6">
              <w:rPr>
                <w:rFonts w:ascii="Times New Roman" w:hAnsi="Times New Roman" w:cs="Times New Roman"/>
                <w:spacing w:val="62"/>
                <w:sz w:val="24"/>
                <w:szCs w:val="24"/>
                <w:lang w:val="ru-RU" w:bidi="ar-SA"/>
              </w:rPr>
              <w:t xml:space="preserve"> </w:t>
            </w:r>
            <w:r w:rsidRPr="005D41C6">
              <w:rPr>
                <w:rFonts w:ascii="Times New Roman" w:hAnsi="Times New Roman" w:cs="Times New Roman"/>
                <w:sz w:val="24"/>
                <w:szCs w:val="24"/>
                <w:lang w:val="ru-RU" w:bidi="ar-SA"/>
              </w:rPr>
              <w:t>наличии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контроля</w:t>
            </w:r>
          </w:p>
          <w:p w14:paraId="1B4694FA"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нормы</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правила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поведения</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соблюдает</w:t>
            </w:r>
          </w:p>
        </w:tc>
      </w:tr>
      <w:tr w:rsidR="00B44722" w:rsidRPr="005D41C6" w14:paraId="03FAB97E" w14:textId="77777777" w:rsidTr="005D41C6">
        <w:trPr>
          <w:trHeight w:val="1610"/>
        </w:trPr>
        <w:tc>
          <w:tcPr>
            <w:tcW w:w="2888" w:type="dxa"/>
          </w:tcPr>
          <w:p w14:paraId="63F8E037" w14:textId="49F03F8B" w:rsidR="00B44722" w:rsidRPr="005D41C6" w:rsidRDefault="00B44722" w:rsidP="00B44722">
            <w:pPr>
              <w:tabs>
                <w:tab w:val="left" w:pos="524"/>
              </w:tabs>
              <w:ind w:right="95"/>
              <w:rPr>
                <w:rFonts w:ascii="Times New Roman" w:hAnsi="Times New Roman" w:cs="Times New Roman"/>
                <w:sz w:val="24"/>
                <w:szCs w:val="24"/>
                <w:lang w:bidi="ar-SA"/>
              </w:rPr>
            </w:pPr>
            <w:r w:rsidRPr="005D41C6">
              <w:rPr>
                <w:rFonts w:ascii="Times New Roman" w:hAnsi="Times New Roman" w:cs="Times New Roman"/>
                <w:sz w:val="24"/>
                <w:szCs w:val="24"/>
                <w:lang w:bidi="ar-SA"/>
              </w:rPr>
              <w:t>3.Организованность</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67"/>
                <w:sz w:val="24"/>
                <w:szCs w:val="24"/>
                <w:lang w:bidi="ar-SA"/>
              </w:rPr>
              <w:t xml:space="preserve"> </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bidi="ar-SA"/>
              </w:rPr>
              <w:t>и</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пунктуальность</w:t>
            </w:r>
          </w:p>
        </w:tc>
        <w:tc>
          <w:tcPr>
            <w:tcW w:w="7321" w:type="dxa"/>
          </w:tcPr>
          <w:p w14:paraId="5DBE8036" w14:textId="77777777" w:rsidR="00B44722" w:rsidRPr="005D41C6" w:rsidRDefault="00B44722" w:rsidP="00B44722">
            <w:pPr>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своевременно</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качественно</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выполняет</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любое</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дело,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требует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этого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других</w:t>
            </w:r>
          </w:p>
          <w:p w14:paraId="70497679"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своевременно 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качественно выполняет свои</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дела</w:t>
            </w:r>
          </w:p>
          <w:p w14:paraId="66CFF0E1" w14:textId="77777777" w:rsidR="005D41C6" w:rsidRPr="005D41C6" w:rsidRDefault="00B44722" w:rsidP="00B44722">
            <w:pPr>
              <w:spacing w:line="324" w:lineRule="exact"/>
              <w:ind w:right="28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 — при выполнении дел и заданий нуждается в контроле</w:t>
            </w:r>
          </w:p>
          <w:p w14:paraId="4D52FE83" w14:textId="7C5F15B0" w:rsidR="00B44722" w:rsidRPr="005D41C6" w:rsidRDefault="00B44722" w:rsidP="00B44722">
            <w:pPr>
              <w:spacing w:line="324" w:lineRule="exact"/>
              <w:ind w:right="289"/>
              <w:rPr>
                <w:rFonts w:ascii="Times New Roman" w:hAnsi="Times New Roman" w:cs="Times New Roman"/>
                <w:sz w:val="24"/>
                <w:szCs w:val="24"/>
                <w:lang w:val="ru-RU" w:bidi="ar-SA"/>
              </w:rPr>
            </w:pP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0</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начатые дела</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не выполняет</w:t>
            </w:r>
          </w:p>
        </w:tc>
      </w:tr>
      <w:tr w:rsidR="00B44722" w:rsidRPr="005D41C6" w14:paraId="3A064E64" w14:textId="77777777" w:rsidTr="005D41C6">
        <w:trPr>
          <w:trHeight w:val="1285"/>
        </w:trPr>
        <w:tc>
          <w:tcPr>
            <w:tcW w:w="2888" w:type="dxa"/>
          </w:tcPr>
          <w:p w14:paraId="44AAB857" w14:textId="1446D4D1" w:rsidR="00B44722" w:rsidRPr="005D41C6" w:rsidRDefault="00B44722" w:rsidP="00B44722">
            <w:pPr>
              <w:ind w:right="91"/>
              <w:rPr>
                <w:rFonts w:ascii="Times New Roman" w:hAnsi="Times New Roman" w:cs="Times New Roman"/>
                <w:sz w:val="24"/>
                <w:szCs w:val="24"/>
                <w:lang w:bidi="ar-SA"/>
              </w:rPr>
            </w:pPr>
            <w:r w:rsidRPr="005D41C6">
              <w:rPr>
                <w:rFonts w:ascii="Times New Roman" w:hAnsi="Times New Roman" w:cs="Times New Roman"/>
                <w:sz w:val="24"/>
                <w:szCs w:val="24"/>
                <w:lang w:bidi="ar-SA"/>
              </w:rPr>
              <w:t>4.</w:t>
            </w:r>
            <w:r w:rsidRPr="005D41C6">
              <w:rPr>
                <w:rFonts w:ascii="Times New Roman" w:hAnsi="Times New Roman" w:cs="Times New Roman"/>
                <w:spacing w:val="-15"/>
                <w:sz w:val="24"/>
                <w:szCs w:val="24"/>
                <w:lang w:bidi="ar-SA"/>
              </w:rPr>
              <w:t xml:space="preserve"> </w:t>
            </w:r>
            <w:r w:rsidRPr="005D41C6">
              <w:rPr>
                <w:rFonts w:ascii="Times New Roman" w:hAnsi="Times New Roman" w:cs="Times New Roman"/>
                <w:sz w:val="24"/>
                <w:szCs w:val="24"/>
                <w:lang w:bidi="ar-SA"/>
              </w:rPr>
              <w:t>Требовательность</w:t>
            </w:r>
            <w:r w:rsidRPr="005D41C6">
              <w:rPr>
                <w:rFonts w:ascii="Times New Roman" w:hAnsi="Times New Roman" w:cs="Times New Roman"/>
                <w:spacing w:val="-17"/>
                <w:sz w:val="24"/>
                <w:szCs w:val="24"/>
                <w:lang w:bidi="ar-SA"/>
              </w:rPr>
              <w:t xml:space="preserve"> </w:t>
            </w:r>
            <w:r w:rsidRPr="005D41C6">
              <w:rPr>
                <w:rFonts w:ascii="Times New Roman" w:hAnsi="Times New Roman" w:cs="Times New Roman"/>
                <w:sz w:val="24"/>
                <w:szCs w:val="24"/>
                <w:lang w:bidi="ar-SA"/>
              </w:rPr>
              <w:t>к</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67"/>
                <w:sz w:val="24"/>
                <w:szCs w:val="24"/>
                <w:lang w:bidi="ar-SA"/>
              </w:rPr>
              <w:t xml:space="preserve"> </w:t>
            </w:r>
            <w:r w:rsidR="005D41C6"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bidi="ar-SA"/>
              </w:rPr>
              <w:t>себе</w:t>
            </w:r>
          </w:p>
        </w:tc>
        <w:tc>
          <w:tcPr>
            <w:tcW w:w="7321" w:type="dxa"/>
          </w:tcPr>
          <w:p w14:paraId="646EC9D4"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3</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требователен</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себе</w:t>
            </w:r>
            <w:r w:rsidRPr="005D41C6">
              <w:rPr>
                <w:rFonts w:ascii="Times New Roman" w:hAnsi="Times New Roman" w:cs="Times New Roman"/>
                <w:spacing w:val="9"/>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товарищам,</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проявить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себя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хороших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делах и</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поступках</w:t>
            </w:r>
          </w:p>
          <w:p w14:paraId="052CEDB9" w14:textId="77777777" w:rsidR="00B44722" w:rsidRPr="005D41C6" w:rsidRDefault="00B44722" w:rsidP="00B44722">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w:t>
            </w:r>
            <w:r w:rsidRPr="005D41C6">
              <w:rPr>
                <w:rFonts w:ascii="Times New Roman" w:hAnsi="Times New Roman" w:cs="Times New Roman"/>
                <w:spacing w:val="43"/>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требователен</w:t>
            </w:r>
            <w:r w:rsidRPr="005D41C6">
              <w:rPr>
                <w:rFonts w:ascii="Times New Roman" w:hAnsi="Times New Roman" w:cs="Times New Roman"/>
                <w:spacing w:val="40"/>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себе,</w:t>
            </w:r>
            <w:r w:rsidRPr="005D41C6">
              <w:rPr>
                <w:rFonts w:ascii="Times New Roman" w:hAnsi="Times New Roman" w:cs="Times New Roman"/>
                <w:spacing w:val="41"/>
                <w:sz w:val="24"/>
                <w:szCs w:val="24"/>
                <w:lang w:val="ru-RU" w:bidi="ar-SA"/>
              </w:rPr>
              <w:t xml:space="preserve"> </w:t>
            </w: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проявить</w:t>
            </w:r>
            <w:r w:rsidRPr="005D41C6">
              <w:rPr>
                <w:rFonts w:ascii="Times New Roman" w:hAnsi="Times New Roman" w:cs="Times New Roman"/>
                <w:spacing w:val="41"/>
                <w:sz w:val="24"/>
                <w:szCs w:val="24"/>
                <w:lang w:val="ru-RU" w:bidi="ar-SA"/>
              </w:rPr>
              <w:t xml:space="preserve"> </w:t>
            </w:r>
            <w:r w:rsidRPr="005D41C6">
              <w:rPr>
                <w:rFonts w:ascii="Times New Roman" w:hAnsi="Times New Roman" w:cs="Times New Roman"/>
                <w:sz w:val="24"/>
                <w:szCs w:val="24"/>
                <w:lang w:val="ru-RU" w:bidi="ar-SA"/>
              </w:rPr>
              <w:t>себя</w:t>
            </w:r>
            <w:r w:rsidRPr="005D41C6">
              <w:rPr>
                <w:rFonts w:ascii="Times New Roman" w:hAnsi="Times New Roman" w:cs="Times New Roman"/>
                <w:spacing w:val="42"/>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хороших делах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 поступках</w:t>
            </w:r>
          </w:p>
          <w:p w14:paraId="0038042F" w14:textId="77777777" w:rsidR="005D41C6" w:rsidRPr="005D41C6" w:rsidRDefault="005D41C6" w:rsidP="005D41C6">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Pr="005D41C6">
              <w:rPr>
                <w:rFonts w:ascii="Times New Roman" w:hAnsi="Times New Roman" w:cs="Times New Roman"/>
                <w:spacing w:val="19"/>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всегда</w:t>
            </w:r>
            <w:r w:rsidRPr="005D41C6">
              <w:rPr>
                <w:rFonts w:ascii="Times New Roman" w:hAnsi="Times New Roman" w:cs="Times New Roman"/>
                <w:spacing w:val="17"/>
                <w:sz w:val="24"/>
                <w:szCs w:val="24"/>
                <w:lang w:val="ru-RU" w:bidi="ar-SA"/>
              </w:rPr>
              <w:t xml:space="preserve"> </w:t>
            </w:r>
            <w:r w:rsidRPr="005D41C6">
              <w:rPr>
                <w:rFonts w:ascii="Times New Roman" w:hAnsi="Times New Roman" w:cs="Times New Roman"/>
                <w:sz w:val="24"/>
                <w:szCs w:val="24"/>
                <w:lang w:val="ru-RU" w:bidi="ar-SA"/>
              </w:rPr>
              <w:t>требователен,</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1"/>
                <w:sz w:val="24"/>
                <w:szCs w:val="24"/>
                <w:lang w:val="ru-RU" w:bidi="ar-SA"/>
              </w:rPr>
              <w:t xml:space="preserve"> </w:t>
            </w:r>
            <w:r w:rsidRPr="005D41C6">
              <w:rPr>
                <w:rFonts w:ascii="Times New Roman" w:hAnsi="Times New Roman" w:cs="Times New Roman"/>
                <w:sz w:val="24"/>
                <w:szCs w:val="24"/>
                <w:lang w:val="ru-RU" w:bidi="ar-SA"/>
              </w:rPr>
              <w:t>стремится</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проявить</w:t>
            </w:r>
            <w:r w:rsidRPr="005D41C6">
              <w:rPr>
                <w:rFonts w:ascii="Times New Roman" w:hAnsi="Times New Roman" w:cs="Times New Roman"/>
                <w:spacing w:val="16"/>
                <w:sz w:val="24"/>
                <w:szCs w:val="24"/>
                <w:lang w:val="ru-RU" w:bidi="ar-SA"/>
              </w:rPr>
              <w:t xml:space="preserve"> </w:t>
            </w:r>
            <w:r w:rsidRPr="005D41C6">
              <w:rPr>
                <w:rFonts w:ascii="Times New Roman" w:hAnsi="Times New Roman" w:cs="Times New Roman"/>
                <w:sz w:val="24"/>
                <w:szCs w:val="24"/>
                <w:lang w:val="ru-RU" w:bidi="ar-SA"/>
              </w:rPr>
              <w:t>себя</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хороших делах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и поступках</w:t>
            </w:r>
          </w:p>
          <w:p w14:paraId="0941BD42" w14:textId="000526A4" w:rsidR="005D41C6" w:rsidRPr="005D41C6" w:rsidRDefault="005D41C6" w:rsidP="005D41C6">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0</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к</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себе</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не</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требователен,</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проявляет</w:t>
            </w:r>
            <w:r w:rsidRPr="005D41C6">
              <w:rPr>
                <w:rFonts w:ascii="Times New Roman" w:hAnsi="Times New Roman" w:cs="Times New Roman"/>
                <w:spacing w:val="24"/>
                <w:sz w:val="24"/>
                <w:szCs w:val="24"/>
                <w:lang w:val="ru-RU" w:bidi="ar-SA"/>
              </w:rPr>
              <w:t xml:space="preserve"> </w:t>
            </w:r>
            <w:r w:rsidRPr="005D41C6">
              <w:rPr>
                <w:rFonts w:ascii="Times New Roman" w:hAnsi="Times New Roman" w:cs="Times New Roman"/>
                <w:sz w:val="24"/>
                <w:szCs w:val="24"/>
                <w:lang w:val="ru-RU" w:bidi="ar-SA"/>
              </w:rPr>
              <w:t>себя</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негативных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поступках</w:t>
            </w:r>
          </w:p>
        </w:tc>
      </w:tr>
    </w:tbl>
    <w:p w14:paraId="72682F9B" w14:textId="77777777" w:rsidR="005D41C6" w:rsidRPr="005D41C6" w:rsidRDefault="005D41C6" w:rsidP="005D41C6">
      <w:pPr>
        <w:tabs>
          <w:tab w:val="left" w:pos="1446"/>
        </w:tabs>
        <w:spacing w:after="0" w:line="317" w:lineRule="exact"/>
        <w:ind w:left="533"/>
        <w:outlineLvl w:val="0"/>
        <w:rPr>
          <w:b/>
          <w:bCs/>
          <w:sz w:val="28"/>
          <w:szCs w:val="28"/>
          <w:lang w:eastAsia="en-US" w:bidi="ar-SA"/>
        </w:rPr>
      </w:pPr>
      <w:r w:rsidRPr="005D41C6">
        <w:rPr>
          <w:b/>
          <w:bCs/>
          <w:sz w:val="28"/>
          <w:szCs w:val="28"/>
          <w:lang w:eastAsia="en-US" w:bidi="ar-SA"/>
        </w:rPr>
        <w:t xml:space="preserve">                             </w:t>
      </w:r>
    </w:p>
    <w:p w14:paraId="24B0AB95" w14:textId="77777777" w:rsidR="005D41C6" w:rsidRPr="005D41C6" w:rsidRDefault="005D41C6" w:rsidP="005D41C6">
      <w:pPr>
        <w:tabs>
          <w:tab w:val="left" w:pos="1446"/>
        </w:tabs>
        <w:spacing w:after="0" w:line="317" w:lineRule="exact"/>
        <w:ind w:left="533"/>
        <w:outlineLvl w:val="0"/>
        <w:rPr>
          <w:b/>
          <w:bCs/>
          <w:sz w:val="28"/>
          <w:szCs w:val="28"/>
          <w:lang w:eastAsia="en-US" w:bidi="ar-SA"/>
        </w:rPr>
      </w:pPr>
    </w:p>
    <w:p w14:paraId="20B2043C" w14:textId="43419D91" w:rsidR="00B44722" w:rsidRPr="005D41C6" w:rsidRDefault="00B44722" w:rsidP="005D41C6">
      <w:pPr>
        <w:tabs>
          <w:tab w:val="left" w:pos="1446"/>
        </w:tabs>
        <w:spacing w:after="0" w:line="317" w:lineRule="exact"/>
        <w:ind w:left="533"/>
        <w:jc w:val="center"/>
        <w:outlineLvl w:val="0"/>
        <w:rPr>
          <w:b/>
          <w:bCs/>
          <w:sz w:val="28"/>
          <w:szCs w:val="28"/>
          <w:lang w:eastAsia="en-US" w:bidi="ar-SA"/>
        </w:rPr>
      </w:pPr>
      <w:r w:rsidRPr="005D41C6">
        <w:rPr>
          <w:b/>
          <w:bCs/>
          <w:sz w:val="28"/>
          <w:szCs w:val="28"/>
          <w:lang w:eastAsia="en-US" w:bidi="ar-SA"/>
        </w:rPr>
        <w:t>Оценка</w:t>
      </w:r>
      <w:r w:rsidRPr="005D41C6">
        <w:rPr>
          <w:b/>
          <w:bCs/>
          <w:spacing w:val="-7"/>
          <w:sz w:val="28"/>
          <w:szCs w:val="28"/>
          <w:lang w:eastAsia="en-US" w:bidi="ar-SA"/>
        </w:rPr>
        <w:t xml:space="preserve"> </w:t>
      </w:r>
      <w:r w:rsidRPr="005D41C6">
        <w:rPr>
          <w:b/>
          <w:bCs/>
          <w:sz w:val="28"/>
          <w:szCs w:val="28"/>
          <w:lang w:eastAsia="en-US" w:bidi="ar-SA"/>
        </w:rPr>
        <w:t>метапредметных</w:t>
      </w:r>
      <w:r w:rsidRPr="005D41C6">
        <w:rPr>
          <w:b/>
          <w:bCs/>
          <w:spacing w:val="-4"/>
          <w:sz w:val="28"/>
          <w:szCs w:val="28"/>
          <w:lang w:eastAsia="en-US" w:bidi="ar-SA"/>
        </w:rPr>
        <w:t xml:space="preserve"> </w:t>
      </w:r>
      <w:r w:rsidRPr="005D41C6">
        <w:rPr>
          <w:b/>
          <w:bCs/>
          <w:sz w:val="28"/>
          <w:szCs w:val="28"/>
          <w:lang w:eastAsia="en-US" w:bidi="ar-SA"/>
        </w:rPr>
        <w:t>результатов</w:t>
      </w:r>
    </w:p>
    <w:p w14:paraId="4746AAA1" w14:textId="77777777" w:rsidR="005D41C6" w:rsidRPr="005D41C6" w:rsidRDefault="005D41C6" w:rsidP="005D41C6">
      <w:pPr>
        <w:tabs>
          <w:tab w:val="left" w:pos="1446"/>
        </w:tabs>
        <w:spacing w:after="0" w:line="317" w:lineRule="exact"/>
        <w:ind w:left="533"/>
        <w:jc w:val="center"/>
        <w:outlineLvl w:val="0"/>
        <w:rPr>
          <w:b/>
          <w:bCs/>
          <w:sz w:val="28"/>
          <w:szCs w:val="28"/>
          <w:lang w:eastAsia="en-US" w:bidi="ar-SA"/>
        </w:rPr>
      </w:pPr>
    </w:p>
    <w:p w14:paraId="685946C3" w14:textId="07750A4E" w:rsidR="00B44722" w:rsidRPr="005D41C6" w:rsidRDefault="00B44722" w:rsidP="005D41C6">
      <w:pPr>
        <w:spacing w:before="2" w:after="0" w:line="240" w:lineRule="auto"/>
        <w:ind w:right="834" w:firstLine="533"/>
        <w:jc w:val="both"/>
        <w:rPr>
          <w:sz w:val="28"/>
          <w:szCs w:val="28"/>
          <w:lang w:eastAsia="en-US" w:bidi="ar-SA"/>
        </w:rPr>
      </w:pPr>
      <w:r w:rsidRPr="005D41C6">
        <w:rPr>
          <w:sz w:val="28"/>
          <w:szCs w:val="28"/>
          <w:lang w:eastAsia="en-US" w:bidi="ar-SA"/>
        </w:rPr>
        <w:t>Оценка метапредметных результатов представляет собой оценку достижения</w:t>
      </w:r>
      <w:r w:rsidRPr="005D41C6">
        <w:rPr>
          <w:spacing w:val="1"/>
          <w:sz w:val="28"/>
          <w:szCs w:val="28"/>
          <w:lang w:eastAsia="en-US" w:bidi="ar-SA"/>
        </w:rPr>
        <w:t xml:space="preserve"> </w:t>
      </w:r>
      <w:r w:rsidRPr="005D41C6">
        <w:rPr>
          <w:sz w:val="28"/>
          <w:szCs w:val="28"/>
          <w:lang w:eastAsia="en-US" w:bidi="ar-SA"/>
        </w:rPr>
        <w:t xml:space="preserve">планируемых  </w:t>
      </w:r>
      <w:r w:rsidRPr="005D41C6">
        <w:rPr>
          <w:spacing w:val="32"/>
          <w:sz w:val="28"/>
          <w:szCs w:val="28"/>
          <w:lang w:eastAsia="en-US" w:bidi="ar-SA"/>
        </w:rPr>
        <w:t xml:space="preserve"> </w:t>
      </w:r>
      <w:r w:rsidRPr="005D41C6">
        <w:rPr>
          <w:sz w:val="28"/>
          <w:szCs w:val="28"/>
          <w:lang w:eastAsia="en-US" w:bidi="ar-SA"/>
        </w:rPr>
        <w:t xml:space="preserve">результатов  </w:t>
      </w:r>
      <w:r w:rsidRPr="005D41C6">
        <w:rPr>
          <w:spacing w:val="34"/>
          <w:sz w:val="28"/>
          <w:szCs w:val="28"/>
          <w:lang w:eastAsia="en-US" w:bidi="ar-SA"/>
        </w:rPr>
        <w:t xml:space="preserve"> </w:t>
      </w:r>
      <w:r w:rsidRPr="005D41C6">
        <w:rPr>
          <w:sz w:val="28"/>
          <w:szCs w:val="28"/>
          <w:lang w:eastAsia="en-US" w:bidi="ar-SA"/>
        </w:rPr>
        <w:t xml:space="preserve">освоения  </w:t>
      </w:r>
      <w:r w:rsidRPr="005D41C6">
        <w:rPr>
          <w:spacing w:val="30"/>
          <w:sz w:val="28"/>
          <w:szCs w:val="28"/>
          <w:lang w:eastAsia="en-US" w:bidi="ar-SA"/>
        </w:rPr>
        <w:t xml:space="preserve"> </w:t>
      </w:r>
      <w:r w:rsidRPr="005D41C6">
        <w:rPr>
          <w:sz w:val="28"/>
          <w:szCs w:val="28"/>
          <w:lang w:eastAsia="en-US" w:bidi="ar-SA"/>
        </w:rPr>
        <w:t xml:space="preserve">ООП  </w:t>
      </w:r>
      <w:r w:rsidRPr="005D41C6">
        <w:rPr>
          <w:spacing w:val="32"/>
          <w:sz w:val="28"/>
          <w:szCs w:val="28"/>
          <w:lang w:eastAsia="en-US" w:bidi="ar-SA"/>
        </w:rPr>
        <w:t xml:space="preserve"> </w:t>
      </w:r>
      <w:r w:rsidR="00A166F7" w:rsidRPr="005D41C6">
        <w:rPr>
          <w:sz w:val="28"/>
          <w:szCs w:val="28"/>
          <w:lang w:eastAsia="en-US" w:bidi="ar-SA"/>
        </w:rPr>
        <w:t xml:space="preserve">НОО,  </w:t>
      </w:r>
      <w:r w:rsidRPr="005D41C6">
        <w:rPr>
          <w:sz w:val="28"/>
          <w:szCs w:val="28"/>
          <w:lang w:eastAsia="en-US" w:bidi="ar-SA"/>
        </w:rPr>
        <w:t xml:space="preserve">описанных  </w:t>
      </w:r>
      <w:r w:rsidRPr="005D41C6">
        <w:rPr>
          <w:spacing w:val="33"/>
          <w:sz w:val="28"/>
          <w:szCs w:val="28"/>
          <w:lang w:eastAsia="en-US" w:bidi="ar-SA"/>
        </w:rPr>
        <w:t xml:space="preserve"> </w:t>
      </w:r>
      <w:r w:rsidRPr="005D41C6">
        <w:rPr>
          <w:sz w:val="28"/>
          <w:szCs w:val="28"/>
          <w:lang w:eastAsia="en-US" w:bidi="ar-SA"/>
        </w:rPr>
        <w:t xml:space="preserve">в  </w:t>
      </w:r>
      <w:r w:rsidRPr="005D41C6">
        <w:rPr>
          <w:spacing w:val="30"/>
          <w:sz w:val="28"/>
          <w:szCs w:val="28"/>
          <w:lang w:eastAsia="en-US" w:bidi="ar-SA"/>
        </w:rPr>
        <w:t xml:space="preserve"> </w:t>
      </w:r>
      <w:r w:rsidRPr="005D41C6">
        <w:rPr>
          <w:sz w:val="28"/>
          <w:szCs w:val="28"/>
          <w:lang w:eastAsia="en-US" w:bidi="ar-SA"/>
        </w:rPr>
        <w:t>разделах</w:t>
      </w:r>
    </w:p>
    <w:p w14:paraId="43FCA64B"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«Регулятивные</w:t>
      </w:r>
      <w:r w:rsidRPr="005D41C6">
        <w:rPr>
          <w:spacing w:val="1"/>
          <w:sz w:val="28"/>
          <w:szCs w:val="28"/>
          <w:lang w:eastAsia="en-US" w:bidi="ar-SA"/>
        </w:rPr>
        <w:t xml:space="preserve"> </w:t>
      </w:r>
      <w:r w:rsidRPr="005D41C6">
        <w:rPr>
          <w:sz w:val="28"/>
          <w:szCs w:val="28"/>
          <w:lang w:eastAsia="en-US" w:bidi="ar-SA"/>
        </w:rPr>
        <w:t>универсальные</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«Коммуникативные</w:t>
      </w:r>
      <w:r w:rsidRPr="005D41C6">
        <w:rPr>
          <w:spacing w:val="1"/>
          <w:sz w:val="28"/>
          <w:szCs w:val="28"/>
          <w:lang w:eastAsia="en-US" w:bidi="ar-SA"/>
        </w:rPr>
        <w:t xml:space="preserve"> </w:t>
      </w:r>
      <w:r w:rsidRPr="005D41C6">
        <w:rPr>
          <w:sz w:val="28"/>
          <w:szCs w:val="28"/>
          <w:lang w:eastAsia="en-US" w:bidi="ar-SA"/>
        </w:rPr>
        <w:t>универсальные учебные действия», «Познавательные универсальные 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1"/>
          <w:sz w:val="28"/>
          <w:szCs w:val="28"/>
          <w:lang w:eastAsia="en-US" w:bidi="ar-SA"/>
        </w:rPr>
        <w:t xml:space="preserve"> </w:t>
      </w:r>
      <w:r w:rsidRPr="005D41C6">
        <w:rPr>
          <w:sz w:val="28"/>
          <w:szCs w:val="28"/>
          <w:lang w:eastAsia="en-US" w:bidi="ar-SA"/>
        </w:rPr>
        <w:t>программы</w:t>
      </w:r>
      <w:r w:rsidRPr="005D41C6">
        <w:rPr>
          <w:spacing w:val="-7"/>
          <w:sz w:val="28"/>
          <w:szCs w:val="28"/>
          <w:lang w:eastAsia="en-US" w:bidi="ar-SA"/>
        </w:rPr>
        <w:t xml:space="preserve"> </w:t>
      </w:r>
      <w:r w:rsidRPr="005D41C6">
        <w:rPr>
          <w:sz w:val="28"/>
          <w:szCs w:val="28"/>
          <w:lang w:eastAsia="en-US" w:bidi="ar-SA"/>
        </w:rPr>
        <w:t>формирования</w:t>
      </w:r>
      <w:r w:rsidRPr="005D41C6">
        <w:rPr>
          <w:spacing w:val="-7"/>
          <w:sz w:val="28"/>
          <w:szCs w:val="28"/>
          <w:lang w:eastAsia="en-US" w:bidi="ar-SA"/>
        </w:rPr>
        <w:t xml:space="preserve"> </w:t>
      </w:r>
      <w:r w:rsidRPr="005D41C6">
        <w:rPr>
          <w:sz w:val="28"/>
          <w:szCs w:val="28"/>
          <w:lang w:eastAsia="en-US" w:bidi="ar-SA"/>
        </w:rPr>
        <w:t>универсальных</w:t>
      </w:r>
      <w:r w:rsidRPr="005D41C6">
        <w:rPr>
          <w:spacing w:val="-8"/>
          <w:sz w:val="28"/>
          <w:szCs w:val="28"/>
          <w:lang w:eastAsia="en-US" w:bidi="ar-SA"/>
        </w:rPr>
        <w:t xml:space="preserve"> </w:t>
      </w:r>
      <w:r w:rsidRPr="005D41C6">
        <w:rPr>
          <w:sz w:val="28"/>
          <w:szCs w:val="28"/>
          <w:lang w:eastAsia="en-US" w:bidi="ar-SA"/>
        </w:rPr>
        <w:t>учебных</w:t>
      </w:r>
      <w:r w:rsidRPr="005D41C6">
        <w:rPr>
          <w:spacing w:val="-9"/>
          <w:sz w:val="28"/>
          <w:szCs w:val="28"/>
          <w:lang w:eastAsia="en-US" w:bidi="ar-SA"/>
        </w:rPr>
        <w:t xml:space="preserve"> </w:t>
      </w:r>
      <w:r w:rsidRPr="005D41C6">
        <w:rPr>
          <w:sz w:val="28"/>
          <w:szCs w:val="28"/>
          <w:lang w:eastAsia="en-US" w:bidi="ar-SA"/>
        </w:rPr>
        <w:t>действий,</w:t>
      </w:r>
      <w:r w:rsidRPr="005D41C6">
        <w:rPr>
          <w:spacing w:val="-8"/>
          <w:sz w:val="28"/>
          <w:szCs w:val="28"/>
          <w:lang w:eastAsia="en-US" w:bidi="ar-SA"/>
        </w:rPr>
        <w:t xml:space="preserve"> </w:t>
      </w:r>
      <w:r w:rsidRPr="005D41C6">
        <w:rPr>
          <w:sz w:val="28"/>
          <w:szCs w:val="28"/>
          <w:lang w:eastAsia="en-US" w:bidi="ar-SA"/>
        </w:rPr>
        <w:t>а</w:t>
      </w:r>
      <w:r w:rsidRPr="005D41C6">
        <w:rPr>
          <w:spacing w:val="-8"/>
          <w:sz w:val="28"/>
          <w:szCs w:val="28"/>
          <w:lang w:eastAsia="en-US" w:bidi="ar-SA"/>
        </w:rPr>
        <w:t xml:space="preserve"> </w:t>
      </w:r>
      <w:r w:rsidRPr="005D41C6">
        <w:rPr>
          <w:sz w:val="28"/>
          <w:szCs w:val="28"/>
          <w:lang w:eastAsia="en-US" w:bidi="ar-SA"/>
        </w:rPr>
        <w:t>также</w:t>
      </w:r>
      <w:r w:rsidRPr="005D41C6">
        <w:rPr>
          <w:spacing w:val="-67"/>
          <w:sz w:val="28"/>
          <w:szCs w:val="28"/>
          <w:lang w:eastAsia="en-US" w:bidi="ar-SA"/>
        </w:rPr>
        <w:t xml:space="preserve"> </w:t>
      </w:r>
      <w:r w:rsidRPr="005D41C6">
        <w:rPr>
          <w:sz w:val="28"/>
          <w:szCs w:val="28"/>
          <w:lang w:eastAsia="en-US" w:bidi="ar-SA"/>
        </w:rPr>
        <w:t>планируемых</w:t>
      </w:r>
      <w:r w:rsidRPr="005D41C6">
        <w:rPr>
          <w:spacing w:val="81"/>
          <w:sz w:val="28"/>
          <w:szCs w:val="28"/>
          <w:lang w:eastAsia="en-US" w:bidi="ar-SA"/>
        </w:rPr>
        <w:t xml:space="preserve"> </w:t>
      </w:r>
      <w:r w:rsidRPr="005D41C6">
        <w:rPr>
          <w:sz w:val="28"/>
          <w:szCs w:val="28"/>
          <w:lang w:eastAsia="en-US" w:bidi="ar-SA"/>
        </w:rPr>
        <w:t>результатов,</w:t>
      </w:r>
      <w:r w:rsidRPr="005D41C6">
        <w:rPr>
          <w:spacing w:val="81"/>
          <w:sz w:val="28"/>
          <w:szCs w:val="28"/>
          <w:lang w:eastAsia="en-US" w:bidi="ar-SA"/>
        </w:rPr>
        <w:t xml:space="preserve"> </w:t>
      </w:r>
      <w:r w:rsidRPr="005D41C6">
        <w:rPr>
          <w:sz w:val="28"/>
          <w:szCs w:val="28"/>
          <w:lang w:eastAsia="en-US" w:bidi="ar-SA"/>
        </w:rPr>
        <w:t>представленных</w:t>
      </w:r>
      <w:r w:rsidRPr="005D41C6">
        <w:rPr>
          <w:spacing w:val="82"/>
          <w:sz w:val="28"/>
          <w:szCs w:val="28"/>
          <w:lang w:eastAsia="en-US" w:bidi="ar-SA"/>
        </w:rPr>
        <w:t xml:space="preserve"> </w:t>
      </w:r>
      <w:r w:rsidRPr="005D41C6">
        <w:rPr>
          <w:sz w:val="28"/>
          <w:szCs w:val="28"/>
          <w:lang w:eastAsia="en-US" w:bidi="ar-SA"/>
        </w:rPr>
        <w:t>во</w:t>
      </w:r>
      <w:r w:rsidRPr="005D41C6">
        <w:rPr>
          <w:spacing w:val="82"/>
          <w:sz w:val="28"/>
          <w:szCs w:val="28"/>
          <w:lang w:eastAsia="en-US" w:bidi="ar-SA"/>
        </w:rPr>
        <w:t xml:space="preserve"> </w:t>
      </w:r>
      <w:r w:rsidRPr="005D41C6">
        <w:rPr>
          <w:sz w:val="28"/>
          <w:szCs w:val="28"/>
          <w:lang w:eastAsia="en-US" w:bidi="ar-SA"/>
        </w:rPr>
        <w:t>всех</w:t>
      </w:r>
      <w:r w:rsidRPr="005D41C6">
        <w:rPr>
          <w:spacing w:val="82"/>
          <w:sz w:val="28"/>
          <w:szCs w:val="28"/>
          <w:lang w:eastAsia="en-US" w:bidi="ar-SA"/>
        </w:rPr>
        <w:t xml:space="preserve"> </w:t>
      </w:r>
      <w:r w:rsidRPr="005D41C6">
        <w:rPr>
          <w:sz w:val="28"/>
          <w:szCs w:val="28"/>
          <w:lang w:eastAsia="en-US" w:bidi="ar-SA"/>
        </w:rPr>
        <w:t>разделах</w:t>
      </w:r>
      <w:r w:rsidRPr="005D41C6">
        <w:rPr>
          <w:spacing w:val="82"/>
          <w:sz w:val="28"/>
          <w:szCs w:val="28"/>
          <w:lang w:eastAsia="en-US" w:bidi="ar-SA"/>
        </w:rPr>
        <w:t xml:space="preserve"> </w:t>
      </w:r>
      <w:r w:rsidRPr="005D41C6">
        <w:rPr>
          <w:sz w:val="28"/>
          <w:szCs w:val="28"/>
          <w:lang w:eastAsia="en-US" w:bidi="ar-SA"/>
        </w:rPr>
        <w:t>подпрограммы</w:t>
      </w:r>
    </w:p>
    <w:p w14:paraId="4E8463F6" w14:textId="77777777" w:rsidR="00B44722" w:rsidRPr="005D41C6" w:rsidRDefault="00B44722" w:rsidP="00B44722">
      <w:pPr>
        <w:spacing w:after="0" w:line="322" w:lineRule="exact"/>
        <w:jc w:val="both"/>
        <w:rPr>
          <w:sz w:val="28"/>
          <w:szCs w:val="28"/>
          <w:lang w:eastAsia="en-US" w:bidi="ar-SA"/>
        </w:rPr>
      </w:pPr>
      <w:r w:rsidRPr="005D41C6">
        <w:rPr>
          <w:sz w:val="28"/>
          <w:szCs w:val="28"/>
          <w:lang w:eastAsia="en-US" w:bidi="ar-SA"/>
        </w:rPr>
        <w:t>«Чтение.</w:t>
      </w:r>
      <w:r w:rsidRPr="005D41C6">
        <w:rPr>
          <w:spacing w:val="-2"/>
          <w:sz w:val="28"/>
          <w:szCs w:val="28"/>
          <w:lang w:eastAsia="en-US" w:bidi="ar-SA"/>
        </w:rPr>
        <w:t xml:space="preserve"> </w:t>
      </w:r>
      <w:r w:rsidRPr="005D41C6">
        <w:rPr>
          <w:sz w:val="28"/>
          <w:szCs w:val="28"/>
          <w:lang w:eastAsia="en-US" w:bidi="ar-SA"/>
        </w:rPr>
        <w:t>Работа с</w:t>
      </w:r>
      <w:r w:rsidRPr="005D41C6">
        <w:rPr>
          <w:spacing w:val="-2"/>
          <w:sz w:val="28"/>
          <w:szCs w:val="28"/>
          <w:lang w:eastAsia="en-US" w:bidi="ar-SA"/>
        </w:rPr>
        <w:t xml:space="preserve"> </w:t>
      </w:r>
      <w:r w:rsidRPr="005D41C6">
        <w:rPr>
          <w:sz w:val="28"/>
          <w:szCs w:val="28"/>
          <w:lang w:eastAsia="en-US" w:bidi="ar-SA"/>
        </w:rPr>
        <w:t>текстом».</w:t>
      </w:r>
    </w:p>
    <w:p w14:paraId="47FBB09B" w14:textId="77777777" w:rsidR="00B44722" w:rsidRPr="005D41C6" w:rsidRDefault="00B44722" w:rsidP="005D41C6">
      <w:pPr>
        <w:spacing w:after="0" w:line="240" w:lineRule="auto"/>
        <w:ind w:right="837" w:firstLine="720"/>
        <w:jc w:val="both"/>
        <w:rPr>
          <w:sz w:val="28"/>
          <w:szCs w:val="28"/>
          <w:lang w:eastAsia="en-US" w:bidi="ar-SA"/>
        </w:rPr>
      </w:pPr>
      <w:r w:rsidRPr="005D41C6">
        <w:rPr>
          <w:sz w:val="28"/>
          <w:szCs w:val="28"/>
          <w:lang w:eastAsia="en-US" w:bidi="ar-SA"/>
        </w:rPr>
        <w:lastRenderedPageBreak/>
        <w:t>Достижение</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обеспечивается</w:t>
      </w:r>
      <w:r w:rsidRPr="005D41C6">
        <w:rPr>
          <w:spacing w:val="1"/>
          <w:sz w:val="28"/>
          <w:szCs w:val="28"/>
          <w:lang w:eastAsia="en-US" w:bidi="ar-SA"/>
        </w:rPr>
        <w:t xml:space="preserve"> </w:t>
      </w:r>
      <w:r w:rsidRPr="005D41C6">
        <w:rPr>
          <w:sz w:val="28"/>
          <w:szCs w:val="28"/>
          <w:lang w:eastAsia="en-US" w:bidi="ar-SA"/>
        </w:rPr>
        <w:t>за</w:t>
      </w:r>
      <w:r w:rsidRPr="005D41C6">
        <w:rPr>
          <w:spacing w:val="1"/>
          <w:sz w:val="28"/>
          <w:szCs w:val="28"/>
          <w:lang w:eastAsia="en-US" w:bidi="ar-SA"/>
        </w:rPr>
        <w:t xml:space="preserve"> </w:t>
      </w:r>
      <w:r w:rsidRPr="005D41C6">
        <w:rPr>
          <w:sz w:val="28"/>
          <w:szCs w:val="28"/>
          <w:lang w:eastAsia="en-US" w:bidi="ar-SA"/>
        </w:rPr>
        <w:t>счёт</w:t>
      </w:r>
      <w:r w:rsidRPr="005D41C6">
        <w:rPr>
          <w:spacing w:val="1"/>
          <w:sz w:val="28"/>
          <w:szCs w:val="28"/>
          <w:lang w:eastAsia="en-US" w:bidi="ar-SA"/>
        </w:rPr>
        <w:t xml:space="preserve"> </w:t>
      </w:r>
      <w:r w:rsidRPr="005D41C6">
        <w:rPr>
          <w:sz w:val="28"/>
          <w:szCs w:val="28"/>
          <w:lang w:eastAsia="en-US" w:bidi="ar-SA"/>
        </w:rPr>
        <w:t>основных</w:t>
      </w:r>
      <w:r w:rsidRPr="005D41C6">
        <w:rPr>
          <w:spacing w:val="1"/>
          <w:sz w:val="28"/>
          <w:szCs w:val="28"/>
          <w:lang w:eastAsia="en-US" w:bidi="ar-SA"/>
        </w:rPr>
        <w:t xml:space="preserve"> </w:t>
      </w:r>
      <w:r w:rsidRPr="005D41C6">
        <w:rPr>
          <w:sz w:val="28"/>
          <w:szCs w:val="28"/>
          <w:lang w:eastAsia="en-US" w:bidi="ar-SA"/>
        </w:rPr>
        <w:t>компонентов</w:t>
      </w:r>
      <w:r w:rsidRPr="005D41C6">
        <w:rPr>
          <w:spacing w:val="-5"/>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предметов.</w:t>
      </w:r>
    </w:p>
    <w:p w14:paraId="1DB2F4CA" w14:textId="77777777"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Основным</w:t>
      </w:r>
      <w:r w:rsidRPr="005D41C6">
        <w:rPr>
          <w:spacing w:val="1"/>
          <w:sz w:val="28"/>
          <w:szCs w:val="28"/>
          <w:lang w:eastAsia="en-US" w:bidi="ar-SA"/>
        </w:rPr>
        <w:t xml:space="preserve"> </w:t>
      </w:r>
      <w:r w:rsidRPr="005D41C6">
        <w:rPr>
          <w:sz w:val="28"/>
          <w:szCs w:val="28"/>
          <w:lang w:eastAsia="en-US" w:bidi="ar-SA"/>
        </w:rPr>
        <w:t>объектом</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служит</w:t>
      </w:r>
      <w:r w:rsidRPr="005D41C6">
        <w:rPr>
          <w:spacing w:val="-67"/>
          <w:sz w:val="28"/>
          <w:szCs w:val="28"/>
          <w:lang w:eastAsia="en-US" w:bidi="ar-SA"/>
        </w:rPr>
        <w:t xml:space="preserve"> </w:t>
      </w:r>
      <w:r w:rsidRPr="005D41C6">
        <w:rPr>
          <w:sz w:val="28"/>
          <w:szCs w:val="28"/>
          <w:lang w:eastAsia="en-US" w:bidi="ar-SA"/>
        </w:rPr>
        <w:t>сформированность</w:t>
      </w:r>
      <w:r w:rsidRPr="005D41C6">
        <w:rPr>
          <w:spacing w:val="1"/>
          <w:sz w:val="28"/>
          <w:szCs w:val="28"/>
          <w:lang w:eastAsia="en-US" w:bidi="ar-SA"/>
        </w:rPr>
        <w:t xml:space="preserve"> </w:t>
      </w:r>
      <w:r w:rsidRPr="005D41C6">
        <w:rPr>
          <w:sz w:val="28"/>
          <w:szCs w:val="28"/>
          <w:lang w:eastAsia="en-US" w:bidi="ar-SA"/>
        </w:rPr>
        <w:t>у</w:t>
      </w:r>
      <w:r w:rsidRPr="005D41C6">
        <w:rPr>
          <w:spacing w:val="1"/>
          <w:sz w:val="28"/>
          <w:szCs w:val="28"/>
          <w:lang w:eastAsia="en-US" w:bidi="ar-SA"/>
        </w:rPr>
        <w:t xml:space="preserve"> </w:t>
      </w:r>
      <w:r w:rsidRPr="005D41C6">
        <w:rPr>
          <w:sz w:val="28"/>
          <w:szCs w:val="28"/>
          <w:lang w:eastAsia="en-US" w:bidi="ar-SA"/>
        </w:rPr>
        <w:t>обучающегося</w:t>
      </w:r>
      <w:r w:rsidRPr="005D41C6">
        <w:rPr>
          <w:spacing w:val="1"/>
          <w:sz w:val="28"/>
          <w:szCs w:val="28"/>
          <w:lang w:eastAsia="en-US" w:bidi="ar-SA"/>
        </w:rPr>
        <w:t xml:space="preserve"> </w:t>
      </w:r>
      <w:r w:rsidRPr="005D41C6">
        <w:rPr>
          <w:sz w:val="28"/>
          <w:szCs w:val="28"/>
          <w:lang w:eastAsia="en-US" w:bidi="ar-SA"/>
        </w:rPr>
        <w:t>регулятивных,</w:t>
      </w:r>
      <w:r w:rsidRPr="005D41C6">
        <w:rPr>
          <w:spacing w:val="1"/>
          <w:sz w:val="28"/>
          <w:szCs w:val="28"/>
          <w:lang w:eastAsia="en-US" w:bidi="ar-SA"/>
        </w:rPr>
        <w:t xml:space="preserve"> </w:t>
      </w:r>
      <w:r w:rsidRPr="005D41C6">
        <w:rPr>
          <w:sz w:val="28"/>
          <w:szCs w:val="28"/>
          <w:lang w:eastAsia="en-US" w:bidi="ar-SA"/>
        </w:rPr>
        <w:t>коммуникативных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т.</w:t>
      </w:r>
      <w:r w:rsidRPr="005D41C6">
        <w:rPr>
          <w:spacing w:val="1"/>
          <w:sz w:val="28"/>
          <w:szCs w:val="28"/>
          <w:lang w:eastAsia="en-US" w:bidi="ar-SA"/>
        </w:rPr>
        <w:t xml:space="preserve"> </w:t>
      </w:r>
      <w:r w:rsidRPr="005D41C6">
        <w:rPr>
          <w:sz w:val="28"/>
          <w:szCs w:val="28"/>
          <w:lang w:eastAsia="en-US" w:bidi="ar-SA"/>
        </w:rPr>
        <w:t>е.</w:t>
      </w:r>
      <w:r w:rsidRPr="005D41C6">
        <w:rPr>
          <w:spacing w:val="1"/>
          <w:sz w:val="28"/>
          <w:szCs w:val="28"/>
          <w:lang w:eastAsia="en-US" w:bidi="ar-SA"/>
        </w:rPr>
        <w:t xml:space="preserve"> </w:t>
      </w:r>
      <w:r w:rsidRPr="005D41C6">
        <w:rPr>
          <w:sz w:val="28"/>
          <w:szCs w:val="28"/>
          <w:lang w:eastAsia="en-US" w:bidi="ar-SA"/>
        </w:rPr>
        <w:t>таких</w:t>
      </w:r>
      <w:r w:rsidRPr="005D41C6">
        <w:rPr>
          <w:spacing w:val="1"/>
          <w:sz w:val="28"/>
          <w:szCs w:val="28"/>
          <w:lang w:eastAsia="en-US" w:bidi="ar-SA"/>
        </w:rPr>
        <w:t xml:space="preserve"> </w:t>
      </w:r>
      <w:r w:rsidRPr="005D41C6">
        <w:rPr>
          <w:sz w:val="28"/>
          <w:szCs w:val="28"/>
          <w:lang w:eastAsia="en-US" w:bidi="ar-SA"/>
        </w:rPr>
        <w:t>умственных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67"/>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направлены</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анализ</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управление</w:t>
      </w:r>
      <w:r w:rsidRPr="005D41C6">
        <w:rPr>
          <w:spacing w:val="1"/>
          <w:sz w:val="28"/>
          <w:szCs w:val="28"/>
          <w:lang w:eastAsia="en-US" w:bidi="ar-SA"/>
        </w:rPr>
        <w:t xml:space="preserve"> </w:t>
      </w:r>
      <w:r w:rsidRPr="005D41C6">
        <w:rPr>
          <w:sz w:val="28"/>
          <w:szCs w:val="28"/>
          <w:lang w:eastAsia="en-US" w:bidi="ar-SA"/>
        </w:rPr>
        <w:t>своей</w:t>
      </w:r>
      <w:r w:rsidRPr="005D41C6">
        <w:rPr>
          <w:spacing w:val="1"/>
          <w:sz w:val="28"/>
          <w:szCs w:val="28"/>
          <w:lang w:eastAsia="en-US" w:bidi="ar-SA"/>
        </w:rPr>
        <w:t xml:space="preserve"> </w:t>
      </w:r>
      <w:r w:rsidRPr="005D41C6">
        <w:rPr>
          <w:sz w:val="28"/>
          <w:szCs w:val="28"/>
          <w:lang w:eastAsia="en-US" w:bidi="ar-SA"/>
        </w:rPr>
        <w:t>познавательной</w:t>
      </w:r>
      <w:r w:rsidRPr="005D41C6">
        <w:rPr>
          <w:spacing w:val="1"/>
          <w:sz w:val="28"/>
          <w:szCs w:val="28"/>
          <w:lang w:eastAsia="en-US" w:bidi="ar-SA"/>
        </w:rPr>
        <w:t xml:space="preserve"> </w:t>
      </w:r>
      <w:r w:rsidRPr="005D41C6">
        <w:rPr>
          <w:sz w:val="28"/>
          <w:szCs w:val="28"/>
          <w:lang w:eastAsia="en-US" w:bidi="ar-SA"/>
        </w:rPr>
        <w:t>деятельностью.</w:t>
      </w:r>
      <w:r w:rsidRPr="005D41C6">
        <w:rPr>
          <w:spacing w:val="-2"/>
          <w:sz w:val="28"/>
          <w:szCs w:val="28"/>
          <w:lang w:eastAsia="en-US" w:bidi="ar-SA"/>
        </w:rPr>
        <w:t xml:space="preserve"> </w:t>
      </w:r>
      <w:r w:rsidRPr="005D41C6">
        <w:rPr>
          <w:sz w:val="28"/>
          <w:szCs w:val="28"/>
          <w:lang w:eastAsia="en-US" w:bidi="ar-SA"/>
        </w:rPr>
        <w:t>К ним относятся:</w:t>
      </w:r>
    </w:p>
    <w:p w14:paraId="3313CE3B" w14:textId="77777777" w:rsidR="005D41C6" w:rsidRPr="005D41C6" w:rsidRDefault="005D41C6" w:rsidP="00B44722">
      <w:pPr>
        <w:spacing w:after="0" w:line="240" w:lineRule="auto"/>
        <w:ind w:right="830"/>
        <w:jc w:val="both"/>
        <w:rPr>
          <w:spacing w:val="-67"/>
          <w:sz w:val="28"/>
          <w:szCs w:val="28"/>
          <w:lang w:eastAsia="en-US" w:bidi="ar-SA"/>
        </w:rPr>
      </w:pPr>
      <w:r w:rsidRPr="005D41C6">
        <w:rPr>
          <w:sz w:val="28"/>
          <w:szCs w:val="28"/>
          <w:lang w:eastAsia="en-US" w:bidi="ar-SA"/>
        </w:rPr>
        <w:t xml:space="preserve">- </w:t>
      </w:r>
      <w:r w:rsidR="00B44722" w:rsidRPr="005D41C6">
        <w:rPr>
          <w:sz w:val="28"/>
          <w:szCs w:val="28"/>
          <w:lang w:eastAsia="en-US" w:bidi="ar-SA"/>
        </w:rPr>
        <w:t>способность</w:t>
      </w:r>
      <w:r w:rsidR="00B44722" w:rsidRPr="005D41C6">
        <w:rPr>
          <w:spacing w:val="1"/>
          <w:sz w:val="28"/>
          <w:szCs w:val="28"/>
          <w:lang w:eastAsia="en-US" w:bidi="ar-SA"/>
        </w:rPr>
        <w:t xml:space="preserve"> </w:t>
      </w:r>
      <w:r w:rsidR="00B44722" w:rsidRPr="005D41C6">
        <w:rPr>
          <w:sz w:val="28"/>
          <w:szCs w:val="28"/>
          <w:lang w:eastAsia="en-US" w:bidi="ar-SA"/>
        </w:rPr>
        <w:t>обучающегося</w:t>
      </w:r>
      <w:r w:rsidR="00B44722" w:rsidRPr="005D41C6">
        <w:rPr>
          <w:spacing w:val="1"/>
          <w:sz w:val="28"/>
          <w:szCs w:val="28"/>
          <w:lang w:eastAsia="en-US" w:bidi="ar-SA"/>
        </w:rPr>
        <w:t xml:space="preserve"> </w:t>
      </w:r>
      <w:r w:rsidR="00B44722" w:rsidRPr="005D41C6">
        <w:rPr>
          <w:sz w:val="28"/>
          <w:szCs w:val="28"/>
          <w:lang w:eastAsia="en-US" w:bidi="ar-SA"/>
        </w:rPr>
        <w:t>принимать</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сохранять</w:t>
      </w:r>
      <w:r w:rsidR="00B44722" w:rsidRPr="005D41C6">
        <w:rPr>
          <w:spacing w:val="1"/>
          <w:sz w:val="28"/>
          <w:szCs w:val="28"/>
          <w:lang w:eastAsia="en-US" w:bidi="ar-SA"/>
        </w:rPr>
        <w:t xml:space="preserve"> </w:t>
      </w:r>
      <w:r w:rsidR="00B44722" w:rsidRPr="005D41C6">
        <w:rPr>
          <w:sz w:val="28"/>
          <w:szCs w:val="28"/>
          <w:lang w:eastAsia="en-US" w:bidi="ar-SA"/>
        </w:rPr>
        <w:t>учебную</w:t>
      </w:r>
      <w:r w:rsidR="00B44722" w:rsidRPr="005D41C6">
        <w:rPr>
          <w:spacing w:val="1"/>
          <w:sz w:val="28"/>
          <w:szCs w:val="28"/>
          <w:lang w:eastAsia="en-US" w:bidi="ar-SA"/>
        </w:rPr>
        <w:t xml:space="preserve"> </w:t>
      </w:r>
      <w:r w:rsidR="00B44722" w:rsidRPr="005D41C6">
        <w:rPr>
          <w:sz w:val="28"/>
          <w:szCs w:val="28"/>
          <w:lang w:eastAsia="en-US" w:bidi="ar-SA"/>
        </w:rPr>
        <w:t>цель</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задачи;</w:t>
      </w:r>
      <w:r w:rsidR="00B44722" w:rsidRPr="005D41C6">
        <w:rPr>
          <w:spacing w:val="-67"/>
          <w:sz w:val="28"/>
          <w:szCs w:val="28"/>
          <w:lang w:eastAsia="en-US" w:bidi="ar-SA"/>
        </w:rPr>
        <w:t xml:space="preserve"> </w:t>
      </w:r>
    </w:p>
    <w:p w14:paraId="1FF47DAE" w14:textId="29BA4595" w:rsidR="005D41C6" w:rsidRPr="005D41C6" w:rsidRDefault="005D41C6" w:rsidP="00B44722">
      <w:pPr>
        <w:spacing w:after="0" w:line="240" w:lineRule="auto"/>
        <w:ind w:right="830"/>
        <w:jc w:val="both"/>
        <w:rPr>
          <w:sz w:val="28"/>
          <w:szCs w:val="28"/>
          <w:lang w:eastAsia="en-US" w:bidi="ar-SA"/>
        </w:rPr>
      </w:pPr>
      <w:r w:rsidRPr="005D41C6">
        <w:rPr>
          <w:spacing w:val="-67"/>
          <w:sz w:val="28"/>
          <w:szCs w:val="28"/>
          <w:lang w:eastAsia="en-US" w:bidi="ar-SA"/>
        </w:rPr>
        <w:t xml:space="preserve">-      </w:t>
      </w:r>
      <w:r w:rsidR="00B44722" w:rsidRPr="005D41C6">
        <w:rPr>
          <w:sz w:val="28"/>
          <w:szCs w:val="28"/>
          <w:lang w:eastAsia="en-US" w:bidi="ar-SA"/>
        </w:rPr>
        <w:t>самостоятельно</w:t>
      </w:r>
      <w:r w:rsidR="00B44722" w:rsidRPr="005D41C6">
        <w:rPr>
          <w:spacing w:val="1"/>
          <w:sz w:val="28"/>
          <w:szCs w:val="28"/>
          <w:lang w:eastAsia="en-US" w:bidi="ar-SA"/>
        </w:rPr>
        <w:t xml:space="preserve"> </w:t>
      </w:r>
      <w:r w:rsidR="00B44722" w:rsidRPr="005D41C6">
        <w:rPr>
          <w:sz w:val="28"/>
          <w:szCs w:val="28"/>
          <w:lang w:eastAsia="en-US" w:bidi="ar-SA"/>
        </w:rPr>
        <w:t>преобразовывать</w:t>
      </w:r>
      <w:r w:rsidR="00B44722" w:rsidRPr="005D41C6">
        <w:rPr>
          <w:spacing w:val="1"/>
          <w:sz w:val="28"/>
          <w:szCs w:val="28"/>
          <w:lang w:eastAsia="en-US" w:bidi="ar-SA"/>
        </w:rPr>
        <w:t xml:space="preserve"> </w:t>
      </w:r>
      <w:r w:rsidR="00B44722" w:rsidRPr="005D41C6">
        <w:rPr>
          <w:sz w:val="28"/>
          <w:szCs w:val="28"/>
          <w:lang w:eastAsia="en-US" w:bidi="ar-SA"/>
        </w:rPr>
        <w:t>практическую</w:t>
      </w:r>
      <w:r w:rsidR="00B44722" w:rsidRPr="005D41C6">
        <w:rPr>
          <w:spacing w:val="1"/>
          <w:sz w:val="28"/>
          <w:szCs w:val="28"/>
          <w:lang w:eastAsia="en-US" w:bidi="ar-SA"/>
        </w:rPr>
        <w:t xml:space="preserve"> </w:t>
      </w:r>
      <w:r w:rsidR="00B44722" w:rsidRPr="005D41C6">
        <w:rPr>
          <w:sz w:val="28"/>
          <w:szCs w:val="28"/>
          <w:lang w:eastAsia="en-US" w:bidi="ar-SA"/>
        </w:rPr>
        <w:t>задачу</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познавательную;</w:t>
      </w:r>
    </w:p>
    <w:p w14:paraId="41FA7A93" w14:textId="77777777" w:rsidR="005D41C6" w:rsidRPr="005D41C6" w:rsidRDefault="005D41C6" w:rsidP="00B44722">
      <w:pPr>
        <w:spacing w:after="0" w:line="240" w:lineRule="auto"/>
        <w:ind w:right="830"/>
        <w:jc w:val="both"/>
        <w:rPr>
          <w:sz w:val="28"/>
          <w:szCs w:val="28"/>
          <w:lang w:eastAsia="en-US" w:bidi="ar-SA"/>
        </w:rPr>
      </w:pPr>
      <w:r w:rsidRPr="005D41C6">
        <w:rPr>
          <w:spacing w:val="-67"/>
          <w:sz w:val="28"/>
          <w:szCs w:val="28"/>
          <w:lang w:eastAsia="en-US" w:bidi="ar-SA"/>
        </w:rPr>
        <w:t xml:space="preserve">-  </w:t>
      </w:r>
      <w:r w:rsidR="00B44722" w:rsidRPr="005D41C6">
        <w:rPr>
          <w:spacing w:val="-67"/>
          <w:sz w:val="28"/>
          <w:szCs w:val="28"/>
          <w:lang w:eastAsia="en-US" w:bidi="ar-SA"/>
        </w:rPr>
        <w:t xml:space="preserve"> </w:t>
      </w:r>
      <w:r w:rsidR="00B44722" w:rsidRPr="005D41C6">
        <w:rPr>
          <w:sz w:val="28"/>
          <w:szCs w:val="28"/>
          <w:lang w:eastAsia="en-US" w:bidi="ar-SA"/>
        </w:rPr>
        <w:t>умение планировать собственную деятельность в соответствии с поставленной</w:t>
      </w:r>
      <w:r w:rsidR="00B44722" w:rsidRPr="005D41C6">
        <w:rPr>
          <w:spacing w:val="1"/>
          <w:sz w:val="28"/>
          <w:szCs w:val="28"/>
          <w:lang w:eastAsia="en-US" w:bidi="ar-SA"/>
        </w:rPr>
        <w:t xml:space="preserve"> </w:t>
      </w:r>
      <w:r w:rsidR="00B44722" w:rsidRPr="005D41C6">
        <w:rPr>
          <w:sz w:val="28"/>
          <w:szCs w:val="28"/>
          <w:lang w:eastAsia="en-US" w:bidi="ar-SA"/>
        </w:rPr>
        <w:t xml:space="preserve">задачей и условиями её реализации и искать средства её осуществления; </w:t>
      </w:r>
    </w:p>
    <w:p w14:paraId="7565B1FC" w14:textId="14775B69" w:rsidR="00B44722" w:rsidRPr="005D41C6" w:rsidRDefault="005D41C6" w:rsidP="00B44722">
      <w:pPr>
        <w:spacing w:after="0" w:line="240" w:lineRule="auto"/>
        <w:ind w:right="830"/>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умение</w:t>
      </w:r>
      <w:r w:rsidR="00B44722" w:rsidRPr="005D41C6">
        <w:rPr>
          <w:spacing w:val="-68"/>
          <w:sz w:val="28"/>
          <w:szCs w:val="28"/>
          <w:lang w:eastAsia="en-US" w:bidi="ar-SA"/>
        </w:rPr>
        <w:t xml:space="preserve"> </w:t>
      </w:r>
      <w:r w:rsidR="00B44722" w:rsidRPr="005D41C6">
        <w:rPr>
          <w:sz w:val="28"/>
          <w:szCs w:val="28"/>
          <w:lang w:eastAsia="en-US" w:bidi="ar-SA"/>
        </w:rPr>
        <w:t>контролировать</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оценивать</w:t>
      </w:r>
      <w:r w:rsidR="00B44722" w:rsidRPr="005D41C6">
        <w:rPr>
          <w:spacing w:val="1"/>
          <w:sz w:val="28"/>
          <w:szCs w:val="28"/>
          <w:lang w:eastAsia="en-US" w:bidi="ar-SA"/>
        </w:rPr>
        <w:t xml:space="preserve"> </w:t>
      </w:r>
      <w:r w:rsidR="00B44722" w:rsidRPr="005D41C6">
        <w:rPr>
          <w:sz w:val="28"/>
          <w:szCs w:val="28"/>
          <w:lang w:eastAsia="en-US" w:bidi="ar-SA"/>
        </w:rPr>
        <w:t>свои</w:t>
      </w:r>
      <w:r w:rsidR="00B44722" w:rsidRPr="005D41C6">
        <w:rPr>
          <w:spacing w:val="1"/>
          <w:sz w:val="28"/>
          <w:szCs w:val="28"/>
          <w:lang w:eastAsia="en-US" w:bidi="ar-SA"/>
        </w:rPr>
        <w:t xml:space="preserve"> </w:t>
      </w:r>
      <w:r w:rsidR="00B44722" w:rsidRPr="005D41C6">
        <w:rPr>
          <w:sz w:val="28"/>
          <w:szCs w:val="28"/>
          <w:lang w:eastAsia="en-US" w:bidi="ar-SA"/>
        </w:rPr>
        <w:t>действия,</w:t>
      </w:r>
      <w:r w:rsidR="00B44722" w:rsidRPr="005D41C6">
        <w:rPr>
          <w:spacing w:val="1"/>
          <w:sz w:val="28"/>
          <w:szCs w:val="28"/>
          <w:lang w:eastAsia="en-US" w:bidi="ar-SA"/>
        </w:rPr>
        <w:t xml:space="preserve"> </w:t>
      </w:r>
      <w:r w:rsidR="00B44722" w:rsidRPr="005D41C6">
        <w:rPr>
          <w:sz w:val="28"/>
          <w:szCs w:val="28"/>
          <w:lang w:eastAsia="en-US" w:bidi="ar-SA"/>
        </w:rPr>
        <w:t>вносить</w:t>
      </w:r>
      <w:r w:rsidR="00B44722" w:rsidRPr="005D41C6">
        <w:rPr>
          <w:spacing w:val="1"/>
          <w:sz w:val="28"/>
          <w:szCs w:val="28"/>
          <w:lang w:eastAsia="en-US" w:bidi="ar-SA"/>
        </w:rPr>
        <w:t xml:space="preserve"> </w:t>
      </w:r>
      <w:r w:rsidR="00B44722" w:rsidRPr="005D41C6">
        <w:rPr>
          <w:sz w:val="28"/>
          <w:szCs w:val="28"/>
          <w:lang w:eastAsia="en-US" w:bidi="ar-SA"/>
        </w:rPr>
        <w:t>коррективы</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их</w:t>
      </w:r>
      <w:r w:rsidR="00B44722" w:rsidRPr="005D41C6">
        <w:rPr>
          <w:spacing w:val="1"/>
          <w:sz w:val="28"/>
          <w:szCs w:val="28"/>
          <w:lang w:eastAsia="en-US" w:bidi="ar-SA"/>
        </w:rPr>
        <w:t xml:space="preserve"> </w:t>
      </w:r>
      <w:r w:rsidR="00B44722" w:rsidRPr="005D41C6">
        <w:rPr>
          <w:sz w:val="28"/>
          <w:szCs w:val="28"/>
          <w:lang w:eastAsia="en-US" w:bidi="ar-SA"/>
        </w:rPr>
        <w:t>выполнение на основе оценки и учёта характера ошибок, проявлять инициативу</w:t>
      </w:r>
      <w:r w:rsidR="00B44722" w:rsidRPr="005D41C6">
        <w:rPr>
          <w:spacing w:val="-67"/>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самостоятельность</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обучении;</w:t>
      </w:r>
    </w:p>
    <w:p w14:paraId="596A111F" w14:textId="63C4049E" w:rsidR="00B44722" w:rsidRPr="005D41C6" w:rsidRDefault="005D41C6" w:rsidP="00B44722">
      <w:pPr>
        <w:spacing w:after="0" w:line="240" w:lineRule="auto"/>
        <w:ind w:right="830"/>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умение осуществлять информационный поиск, сбор и выделение существенной</w:t>
      </w:r>
      <w:r w:rsidR="00B44722" w:rsidRPr="005D41C6">
        <w:rPr>
          <w:spacing w:val="-67"/>
          <w:sz w:val="28"/>
          <w:szCs w:val="28"/>
          <w:lang w:eastAsia="en-US" w:bidi="ar-SA"/>
        </w:rPr>
        <w:t xml:space="preserve"> </w:t>
      </w:r>
      <w:r w:rsidR="00B44722" w:rsidRPr="005D41C6">
        <w:rPr>
          <w:sz w:val="28"/>
          <w:szCs w:val="28"/>
          <w:lang w:eastAsia="en-US" w:bidi="ar-SA"/>
        </w:rPr>
        <w:t>информации</w:t>
      </w:r>
      <w:r w:rsidR="00B44722" w:rsidRPr="005D41C6">
        <w:rPr>
          <w:spacing w:val="-1"/>
          <w:sz w:val="28"/>
          <w:szCs w:val="28"/>
          <w:lang w:eastAsia="en-US" w:bidi="ar-SA"/>
        </w:rPr>
        <w:t xml:space="preserve"> </w:t>
      </w:r>
      <w:r w:rsidR="00B44722" w:rsidRPr="005D41C6">
        <w:rPr>
          <w:sz w:val="28"/>
          <w:szCs w:val="28"/>
          <w:lang w:eastAsia="en-US" w:bidi="ar-SA"/>
        </w:rPr>
        <w:t>из</w:t>
      </w:r>
      <w:r w:rsidR="00B44722" w:rsidRPr="005D41C6">
        <w:rPr>
          <w:spacing w:val="-3"/>
          <w:sz w:val="28"/>
          <w:szCs w:val="28"/>
          <w:lang w:eastAsia="en-US" w:bidi="ar-SA"/>
        </w:rPr>
        <w:t xml:space="preserve"> </w:t>
      </w:r>
      <w:r w:rsidR="00B44722" w:rsidRPr="005D41C6">
        <w:rPr>
          <w:sz w:val="28"/>
          <w:szCs w:val="28"/>
          <w:lang w:eastAsia="en-US" w:bidi="ar-SA"/>
        </w:rPr>
        <w:t>различных информационных</w:t>
      </w:r>
      <w:r w:rsidR="00B44722" w:rsidRPr="005D41C6">
        <w:rPr>
          <w:spacing w:val="-3"/>
          <w:sz w:val="28"/>
          <w:szCs w:val="28"/>
          <w:lang w:eastAsia="en-US" w:bidi="ar-SA"/>
        </w:rPr>
        <w:t xml:space="preserve"> </w:t>
      </w:r>
      <w:r w:rsidR="00B44722" w:rsidRPr="005D41C6">
        <w:rPr>
          <w:sz w:val="28"/>
          <w:szCs w:val="28"/>
          <w:lang w:eastAsia="en-US" w:bidi="ar-SA"/>
        </w:rPr>
        <w:t>источников;</w:t>
      </w:r>
    </w:p>
    <w:p w14:paraId="551FC6C6" w14:textId="2AA4D151" w:rsidR="00B44722" w:rsidRPr="005D41C6" w:rsidRDefault="005D41C6" w:rsidP="00B44722">
      <w:pPr>
        <w:spacing w:after="0" w:line="240" w:lineRule="auto"/>
        <w:ind w:right="838"/>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умение</w:t>
      </w:r>
      <w:r w:rsidR="00B44722" w:rsidRPr="005D41C6">
        <w:rPr>
          <w:spacing w:val="1"/>
          <w:sz w:val="28"/>
          <w:szCs w:val="28"/>
          <w:lang w:eastAsia="en-US" w:bidi="ar-SA"/>
        </w:rPr>
        <w:t xml:space="preserve"> </w:t>
      </w:r>
      <w:r w:rsidR="00B44722" w:rsidRPr="005D41C6">
        <w:rPr>
          <w:sz w:val="28"/>
          <w:szCs w:val="28"/>
          <w:lang w:eastAsia="en-US" w:bidi="ar-SA"/>
        </w:rPr>
        <w:t>использовать</w:t>
      </w:r>
      <w:r w:rsidR="00B44722" w:rsidRPr="005D41C6">
        <w:rPr>
          <w:spacing w:val="1"/>
          <w:sz w:val="28"/>
          <w:szCs w:val="28"/>
          <w:lang w:eastAsia="en-US" w:bidi="ar-SA"/>
        </w:rPr>
        <w:t xml:space="preserve"> </w:t>
      </w:r>
      <w:r w:rsidR="00B44722" w:rsidRPr="005D41C6">
        <w:rPr>
          <w:sz w:val="28"/>
          <w:szCs w:val="28"/>
          <w:lang w:eastAsia="en-US" w:bidi="ar-SA"/>
        </w:rPr>
        <w:t>знаково­символические</w:t>
      </w:r>
      <w:r w:rsidR="00B44722" w:rsidRPr="005D41C6">
        <w:rPr>
          <w:spacing w:val="1"/>
          <w:sz w:val="28"/>
          <w:szCs w:val="28"/>
          <w:lang w:eastAsia="en-US" w:bidi="ar-SA"/>
        </w:rPr>
        <w:t xml:space="preserve"> </w:t>
      </w:r>
      <w:r w:rsidR="00B44722" w:rsidRPr="005D41C6">
        <w:rPr>
          <w:sz w:val="28"/>
          <w:szCs w:val="28"/>
          <w:lang w:eastAsia="en-US" w:bidi="ar-SA"/>
        </w:rPr>
        <w:t>средства</w:t>
      </w:r>
      <w:r w:rsidR="00B44722" w:rsidRPr="005D41C6">
        <w:rPr>
          <w:spacing w:val="1"/>
          <w:sz w:val="28"/>
          <w:szCs w:val="28"/>
          <w:lang w:eastAsia="en-US" w:bidi="ar-SA"/>
        </w:rPr>
        <w:t xml:space="preserve"> </w:t>
      </w:r>
      <w:r w:rsidR="00B44722" w:rsidRPr="005D41C6">
        <w:rPr>
          <w:sz w:val="28"/>
          <w:szCs w:val="28"/>
          <w:lang w:eastAsia="en-US" w:bidi="ar-SA"/>
        </w:rPr>
        <w:t>для</w:t>
      </w:r>
      <w:r w:rsidR="00304346">
        <w:rPr>
          <w:sz w:val="28"/>
          <w:szCs w:val="28"/>
          <w:lang w:eastAsia="en-US" w:bidi="ar-SA"/>
        </w:rPr>
        <w:t xml:space="preserve"> </w:t>
      </w:r>
      <w:r w:rsidR="00B44722" w:rsidRPr="005D41C6">
        <w:rPr>
          <w:sz w:val="28"/>
          <w:szCs w:val="28"/>
          <w:lang w:eastAsia="en-US" w:bidi="ar-SA"/>
        </w:rPr>
        <w:t>создания</w:t>
      </w:r>
      <w:r w:rsidR="00B44722" w:rsidRPr="005D41C6">
        <w:rPr>
          <w:spacing w:val="1"/>
          <w:sz w:val="28"/>
          <w:szCs w:val="28"/>
          <w:lang w:eastAsia="en-US" w:bidi="ar-SA"/>
        </w:rPr>
        <w:t xml:space="preserve"> </w:t>
      </w:r>
      <w:r w:rsidR="00B44722" w:rsidRPr="005D41C6">
        <w:rPr>
          <w:sz w:val="28"/>
          <w:szCs w:val="28"/>
          <w:lang w:eastAsia="en-US" w:bidi="ar-SA"/>
        </w:rPr>
        <w:t>схем</w:t>
      </w:r>
      <w:r w:rsidR="00B44722" w:rsidRPr="005D41C6">
        <w:rPr>
          <w:spacing w:val="1"/>
          <w:sz w:val="28"/>
          <w:szCs w:val="28"/>
          <w:lang w:eastAsia="en-US" w:bidi="ar-SA"/>
        </w:rPr>
        <w:t xml:space="preserve"> </w:t>
      </w:r>
      <w:r w:rsidR="00B44722" w:rsidRPr="005D41C6">
        <w:rPr>
          <w:sz w:val="28"/>
          <w:szCs w:val="28"/>
          <w:lang w:eastAsia="en-US" w:bidi="ar-SA"/>
        </w:rPr>
        <w:t>(моделей)</w:t>
      </w:r>
      <w:r w:rsidR="00B44722" w:rsidRPr="005D41C6">
        <w:rPr>
          <w:spacing w:val="-1"/>
          <w:sz w:val="28"/>
          <w:szCs w:val="28"/>
          <w:lang w:eastAsia="en-US" w:bidi="ar-SA"/>
        </w:rPr>
        <w:t xml:space="preserve"> </w:t>
      </w:r>
      <w:r w:rsidR="00B44722" w:rsidRPr="005D41C6">
        <w:rPr>
          <w:sz w:val="28"/>
          <w:szCs w:val="28"/>
          <w:lang w:eastAsia="en-US" w:bidi="ar-SA"/>
        </w:rPr>
        <w:t>решения</w:t>
      </w:r>
      <w:r w:rsidR="00B44722" w:rsidRPr="005D41C6">
        <w:rPr>
          <w:spacing w:val="-4"/>
          <w:sz w:val="28"/>
          <w:szCs w:val="28"/>
          <w:lang w:eastAsia="en-US" w:bidi="ar-SA"/>
        </w:rPr>
        <w:t xml:space="preserve"> </w:t>
      </w:r>
      <w:r w:rsidR="00B44722" w:rsidRPr="005D41C6">
        <w:rPr>
          <w:sz w:val="28"/>
          <w:szCs w:val="28"/>
          <w:lang w:eastAsia="en-US" w:bidi="ar-SA"/>
        </w:rPr>
        <w:t>учебно­познавательных</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4"/>
          <w:sz w:val="28"/>
          <w:szCs w:val="28"/>
          <w:lang w:eastAsia="en-US" w:bidi="ar-SA"/>
        </w:rPr>
        <w:t xml:space="preserve"> </w:t>
      </w:r>
      <w:r w:rsidR="00B44722" w:rsidRPr="005D41C6">
        <w:rPr>
          <w:sz w:val="28"/>
          <w:szCs w:val="28"/>
          <w:lang w:eastAsia="en-US" w:bidi="ar-SA"/>
        </w:rPr>
        <w:t>практических</w:t>
      </w:r>
      <w:r w:rsidR="00B44722" w:rsidRPr="005D41C6">
        <w:rPr>
          <w:spacing w:val="-1"/>
          <w:sz w:val="28"/>
          <w:szCs w:val="28"/>
          <w:lang w:eastAsia="en-US" w:bidi="ar-SA"/>
        </w:rPr>
        <w:t xml:space="preserve"> </w:t>
      </w:r>
      <w:r w:rsidR="00B44722" w:rsidRPr="005D41C6">
        <w:rPr>
          <w:sz w:val="28"/>
          <w:szCs w:val="28"/>
          <w:lang w:eastAsia="en-US" w:bidi="ar-SA"/>
        </w:rPr>
        <w:t>задач;</w:t>
      </w:r>
    </w:p>
    <w:p w14:paraId="3F198514" w14:textId="2A67ED61" w:rsidR="00B44722" w:rsidRPr="005D41C6" w:rsidRDefault="005D41C6" w:rsidP="00B44722">
      <w:pPr>
        <w:spacing w:after="0" w:line="240" w:lineRule="auto"/>
        <w:ind w:right="829"/>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способность</w:t>
      </w:r>
      <w:r w:rsidR="00B44722" w:rsidRPr="005D41C6">
        <w:rPr>
          <w:spacing w:val="1"/>
          <w:sz w:val="28"/>
          <w:szCs w:val="28"/>
          <w:lang w:eastAsia="en-US" w:bidi="ar-SA"/>
        </w:rPr>
        <w:t xml:space="preserve"> </w:t>
      </w:r>
      <w:r w:rsidR="00B44722" w:rsidRPr="005D41C6">
        <w:rPr>
          <w:sz w:val="28"/>
          <w:szCs w:val="28"/>
          <w:lang w:eastAsia="en-US" w:bidi="ar-SA"/>
        </w:rPr>
        <w:t>к</w:t>
      </w:r>
      <w:r w:rsidR="00B44722" w:rsidRPr="005D41C6">
        <w:rPr>
          <w:spacing w:val="1"/>
          <w:sz w:val="28"/>
          <w:szCs w:val="28"/>
          <w:lang w:eastAsia="en-US" w:bidi="ar-SA"/>
        </w:rPr>
        <w:t xml:space="preserve"> </w:t>
      </w:r>
      <w:r w:rsidR="00B44722" w:rsidRPr="005D41C6">
        <w:rPr>
          <w:sz w:val="28"/>
          <w:szCs w:val="28"/>
          <w:lang w:eastAsia="en-US" w:bidi="ar-SA"/>
        </w:rPr>
        <w:t>осуществлению</w:t>
      </w:r>
      <w:r w:rsidR="00B44722" w:rsidRPr="005D41C6">
        <w:rPr>
          <w:spacing w:val="1"/>
          <w:sz w:val="28"/>
          <w:szCs w:val="28"/>
          <w:lang w:eastAsia="en-US" w:bidi="ar-SA"/>
        </w:rPr>
        <w:t xml:space="preserve"> </w:t>
      </w:r>
      <w:r w:rsidR="00B44722" w:rsidRPr="005D41C6">
        <w:rPr>
          <w:sz w:val="28"/>
          <w:szCs w:val="28"/>
          <w:lang w:eastAsia="en-US" w:bidi="ar-SA"/>
        </w:rPr>
        <w:t>логических</w:t>
      </w:r>
      <w:r w:rsidR="00B44722" w:rsidRPr="005D41C6">
        <w:rPr>
          <w:spacing w:val="1"/>
          <w:sz w:val="28"/>
          <w:szCs w:val="28"/>
          <w:lang w:eastAsia="en-US" w:bidi="ar-SA"/>
        </w:rPr>
        <w:t xml:space="preserve"> </w:t>
      </w:r>
      <w:r w:rsidR="00B44722" w:rsidRPr="005D41C6">
        <w:rPr>
          <w:sz w:val="28"/>
          <w:szCs w:val="28"/>
          <w:lang w:eastAsia="en-US" w:bidi="ar-SA"/>
        </w:rPr>
        <w:t>операций</w:t>
      </w:r>
      <w:r w:rsidR="00B44722" w:rsidRPr="005D41C6">
        <w:rPr>
          <w:spacing w:val="1"/>
          <w:sz w:val="28"/>
          <w:szCs w:val="28"/>
          <w:lang w:eastAsia="en-US" w:bidi="ar-SA"/>
        </w:rPr>
        <w:t xml:space="preserve"> </w:t>
      </w:r>
      <w:r w:rsidR="00B44722" w:rsidRPr="005D41C6">
        <w:rPr>
          <w:sz w:val="28"/>
          <w:szCs w:val="28"/>
          <w:lang w:eastAsia="en-US" w:bidi="ar-SA"/>
        </w:rPr>
        <w:t>сравнения,</w:t>
      </w:r>
      <w:r w:rsidR="00B44722" w:rsidRPr="005D41C6">
        <w:rPr>
          <w:spacing w:val="1"/>
          <w:sz w:val="28"/>
          <w:szCs w:val="28"/>
          <w:lang w:eastAsia="en-US" w:bidi="ar-SA"/>
        </w:rPr>
        <w:t xml:space="preserve"> </w:t>
      </w:r>
      <w:r w:rsidR="00B44722" w:rsidRPr="005D41C6">
        <w:rPr>
          <w:sz w:val="28"/>
          <w:szCs w:val="28"/>
          <w:lang w:eastAsia="en-US" w:bidi="ar-SA"/>
        </w:rPr>
        <w:t>анализа,</w:t>
      </w:r>
      <w:r w:rsidR="00B44722" w:rsidRPr="005D41C6">
        <w:rPr>
          <w:spacing w:val="1"/>
          <w:sz w:val="28"/>
          <w:szCs w:val="28"/>
          <w:lang w:eastAsia="en-US" w:bidi="ar-SA"/>
        </w:rPr>
        <w:t xml:space="preserve"> </w:t>
      </w:r>
      <w:r w:rsidR="00B44722" w:rsidRPr="005D41C6">
        <w:rPr>
          <w:sz w:val="28"/>
          <w:szCs w:val="28"/>
          <w:lang w:eastAsia="en-US" w:bidi="ar-SA"/>
        </w:rPr>
        <w:t>обобщения,</w:t>
      </w:r>
      <w:r w:rsidR="00B44722" w:rsidRPr="005D41C6">
        <w:rPr>
          <w:spacing w:val="1"/>
          <w:sz w:val="28"/>
          <w:szCs w:val="28"/>
          <w:lang w:eastAsia="en-US" w:bidi="ar-SA"/>
        </w:rPr>
        <w:t xml:space="preserve"> </w:t>
      </w:r>
      <w:r w:rsidR="00B44722" w:rsidRPr="005D41C6">
        <w:rPr>
          <w:sz w:val="28"/>
          <w:szCs w:val="28"/>
          <w:lang w:eastAsia="en-US" w:bidi="ar-SA"/>
        </w:rPr>
        <w:t>классификации</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родовидовым</w:t>
      </w:r>
      <w:r w:rsidR="00B44722" w:rsidRPr="005D41C6">
        <w:rPr>
          <w:spacing w:val="1"/>
          <w:sz w:val="28"/>
          <w:szCs w:val="28"/>
          <w:lang w:eastAsia="en-US" w:bidi="ar-SA"/>
        </w:rPr>
        <w:t xml:space="preserve"> </w:t>
      </w:r>
      <w:r w:rsidR="00B44722" w:rsidRPr="005D41C6">
        <w:rPr>
          <w:sz w:val="28"/>
          <w:szCs w:val="28"/>
          <w:lang w:eastAsia="en-US" w:bidi="ar-SA"/>
        </w:rPr>
        <w:t>признакам,</w:t>
      </w:r>
      <w:r w:rsidR="00B44722" w:rsidRPr="005D41C6">
        <w:rPr>
          <w:spacing w:val="1"/>
          <w:sz w:val="28"/>
          <w:szCs w:val="28"/>
          <w:lang w:eastAsia="en-US" w:bidi="ar-SA"/>
        </w:rPr>
        <w:t xml:space="preserve"> </w:t>
      </w:r>
      <w:r w:rsidR="00B44722" w:rsidRPr="005D41C6">
        <w:rPr>
          <w:sz w:val="28"/>
          <w:szCs w:val="28"/>
          <w:lang w:eastAsia="en-US" w:bidi="ar-SA"/>
        </w:rPr>
        <w:t>к</w:t>
      </w:r>
      <w:r w:rsidR="00B44722" w:rsidRPr="005D41C6">
        <w:rPr>
          <w:spacing w:val="1"/>
          <w:sz w:val="28"/>
          <w:szCs w:val="28"/>
          <w:lang w:eastAsia="en-US" w:bidi="ar-SA"/>
        </w:rPr>
        <w:t xml:space="preserve"> </w:t>
      </w:r>
      <w:r w:rsidR="00B44722" w:rsidRPr="005D41C6">
        <w:rPr>
          <w:sz w:val="28"/>
          <w:szCs w:val="28"/>
          <w:lang w:eastAsia="en-US" w:bidi="ar-SA"/>
        </w:rPr>
        <w:t>установлению</w:t>
      </w:r>
      <w:r w:rsidR="00B44722" w:rsidRPr="005D41C6">
        <w:rPr>
          <w:spacing w:val="-67"/>
          <w:sz w:val="28"/>
          <w:szCs w:val="28"/>
          <w:lang w:eastAsia="en-US" w:bidi="ar-SA"/>
        </w:rPr>
        <w:t xml:space="preserve"> </w:t>
      </w:r>
      <w:r w:rsidR="00B44722" w:rsidRPr="005D41C6">
        <w:rPr>
          <w:sz w:val="28"/>
          <w:szCs w:val="28"/>
          <w:lang w:eastAsia="en-US" w:bidi="ar-SA"/>
        </w:rPr>
        <w:t>аналогий,</w:t>
      </w:r>
      <w:r w:rsidR="00B44722" w:rsidRPr="005D41C6">
        <w:rPr>
          <w:spacing w:val="-2"/>
          <w:sz w:val="28"/>
          <w:szCs w:val="28"/>
          <w:lang w:eastAsia="en-US" w:bidi="ar-SA"/>
        </w:rPr>
        <w:t xml:space="preserve"> </w:t>
      </w:r>
      <w:r w:rsidR="00B44722" w:rsidRPr="005D41C6">
        <w:rPr>
          <w:sz w:val="28"/>
          <w:szCs w:val="28"/>
          <w:lang w:eastAsia="en-US" w:bidi="ar-SA"/>
        </w:rPr>
        <w:t>отнесения</w:t>
      </w:r>
      <w:r w:rsidR="00B44722" w:rsidRPr="005D41C6">
        <w:rPr>
          <w:spacing w:val="-2"/>
          <w:sz w:val="28"/>
          <w:szCs w:val="28"/>
          <w:lang w:eastAsia="en-US" w:bidi="ar-SA"/>
        </w:rPr>
        <w:t xml:space="preserve"> </w:t>
      </w:r>
      <w:r w:rsidR="00B44722" w:rsidRPr="005D41C6">
        <w:rPr>
          <w:sz w:val="28"/>
          <w:szCs w:val="28"/>
          <w:lang w:eastAsia="en-US" w:bidi="ar-SA"/>
        </w:rPr>
        <w:t>к</w:t>
      </w:r>
      <w:r w:rsidR="00B44722" w:rsidRPr="005D41C6">
        <w:rPr>
          <w:spacing w:val="-1"/>
          <w:sz w:val="28"/>
          <w:szCs w:val="28"/>
          <w:lang w:eastAsia="en-US" w:bidi="ar-SA"/>
        </w:rPr>
        <w:t xml:space="preserve"> </w:t>
      </w:r>
      <w:r w:rsidR="00B44722" w:rsidRPr="005D41C6">
        <w:rPr>
          <w:sz w:val="28"/>
          <w:szCs w:val="28"/>
          <w:lang w:eastAsia="en-US" w:bidi="ar-SA"/>
        </w:rPr>
        <w:t>известным</w:t>
      </w:r>
      <w:r w:rsidR="00B44722" w:rsidRPr="005D41C6">
        <w:rPr>
          <w:spacing w:val="-3"/>
          <w:sz w:val="28"/>
          <w:szCs w:val="28"/>
          <w:lang w:eastAsia="en-US" w:bidi="ar-SA"/>
        </w:rPr>
        <w:t xml:space="preserve"> </w:t>
      </w:r>
      <w:r w:rsidR="00B44722" w:rsidRPr="005D41C6">
        <w:rPr>
          <w:sz w:val="28"/>
          <w:szCs w:val="28"/>
          <w:lang w:eastAsia="en-US" w:bidi="ar-SA"/>
        </w:rPr>
        <w:t>понятиям;</w:t>
      </w:r>
    </w:p>
    <w:p w14:paraId="5113205D" w14:textId="69419649" w:rsidR="00B44722" w:rsidRPr="005D41C6" w:rsidRDefault="005D41C6" w:rsidP="00B44722">
      <w:pPr>
        <w:spacing w:after="0" w:line="240" w:lineRule="auto"/>
        <w:ind w:right="839"/>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умение</w:t>
      </w:r>
      <w:r w:rsidR="00B44722" w:rsidRPr="005D41C6">
        <w:rPr>
          <w:spacing w:val="1"/>
          <w:sz w:val="28"/>
          <w:szCs w:val="28"/>
          <w:lang w:eastAsia="en-US" w:bidi="ar-SA"/>
        </w:rPr>
        <w:t xml:space="preserve"> </w:t>
      </w:r>
      <w:r w:rsidR="00B44722" w:rsidRPr="005D41C6">
        <w:rPr>
          <w:sz w:val="28"/>
          <w:szCs w:val="28"/>
          <w:lang w:eastAsia="en-US" w:bidi="ar-SA"/>
        </w:rPr>
        <w:t>сотрудничать</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педагогом</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сверстниками</w:t>
      </w:r>
      <w:r w:rsidR="00B44722" w:rsidRPr="005D41C6">
        <w:rPr>
          <w:spacing w:val="1"/>
          <w:sz w:val="28"/>
          <w:szCs w:val="28"/>
          <w:lang w:eastAsia="en-US" w:bidi="ar-SA"/>
        </w:rPr>
        <w:t xml:space="preserve"> </w:t>
      </w:r>
      <w:r w:rsidR="00B44722" w:rsidRPr="005D41C6">
        <w:rPr>
          <w:sz w:val="28"/>
          <w:szCs w:val="28"/>
          <w:lang w:eastAsia="en-US" w:bidi="ar-SA"/>
        </w:rPr>
        <w:t>при</w:t>
      </w:r>
      <w:r w:rsidRPr="005D41C6">
        <w:rPr>
          <w:sz w:val="28"/>
          <w:szCs w:val="28"/>
          <w:lang w:eastAsia="en-US" w:bidi="ar-SA"/>
        </w:rPr>
        <w:t xml:space="preserve"> </w:t>
      </w:r>
      <w:r w:rsidR="00B44722" w:rsidRPr="005D41C6">
        <w:rPr>
          <w:sz w:val="28"/>
          <w:szCs w:val="28"/>
          <w:lang w:eastAsia="en-US" w:bidi="ar-SA"/>
        </w:rPr>
        <w:t>решении</w:t>
      </w:r>
      <w:r w:rsidR="00B44722" w:rsidRPr="005D41C6">
        <w:rPr>
          <w:spacing w:val="1"/>
          <w:sz w:val="28"/>
          <w:szCs w:val="28"/>
          <w:lang w:eastAsia="en-US" w:bidi="ar-SA"/>
        </w:rPr>
        <w:t xml:space="preserve"> </w:t>
      </w:r>
      <w:r w:rsidR="00B44722" w:rsidRPr="005D41C6">
        <w:rPr>
          <w:sz w:val="28"/>
          <w:szCs w:val="28"/>
          <w:lang w:eastAsia="en-US" w:bidi="ar-SA"/>
        </w:rPr>
        <w:t>учебных</w:t>
      </w:r>
      <w:r w:rsidR="00B44722" w:rsidRPr="005D41C6">
        <w:rPr>
          <w:spacing w:val="1"/>
          <w:sz w:val="28"/>
          <w:szCs w:val="28"/>
          <w:lang w:eastAsia="en-US" w:bidi="ar-SA"/>
        </w:rPr>
        <w:t xml:space="preserve"> </w:t>
      </w:r>
      <w:r w:rsidR="00B44722" w:rsidRPr="005D41C6">
        <w:rPr>
          <w:sz w:val="28"/>
          <w:szCs w:val="28"/>
          <w:lang w:eastAsia="en-US" w:bidi="ar-SA"/>
        </w:rPr>
        <w:t>проблем,</w:t>
      </w:r>
      <w:r w:rsidR="00B44722" w:rsidRPr="005D41C6">
        <w:rPr>
          <w:spacing w:val="-2"/>
          <w:sz w:val="28"/>
          <w:szCs w:val="28"/>
          <w:lang w:eastAsia="en-US" w:bidi="ar-SA"/>
        </w:rPr>
        <w:t xml:space="preserve"> </w:t>
      </w:r>
      <w:r w:rsidR="00B44722" w:rsidRPr="005D41C6">
        <w:rPr>
          <w:sz w:val="28"/>
          <w:szCs w:val="28"/>
          <w:lang w:eastAsia="en-US" w:bidi="ar-SA"/>
        </w:rPr>
        <w:t>принимать</w:t>
      </w:r>
      <w:r w:rsidR="00B44722" w:rsidRPr="005D41C6">
        <w:rPr>
          <w:spacing w:val="-2"/>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себя ответственность</w:t>
      </w:r>
      <w:r w:rsidR="00B44722" w:rsidRPr="005D41C6">
        <w:rPr>
          <w:spacing w:val="-2"/>
          <w:sz w:val="28"/>
          <w:szCs w:val="28"/>
          <w:lang w:eastAsia="en-US" w:bidi="ar-SA"/>
        </w:rPr>
        <w:t xml:space="preserve"> </w:t>
      </w:r>
      <w:r w:rsidR="00B44722" w:rsidRPr="005D41C6">
        <w:rPr>
          <w:sz w:val="28"/>
          <w:szCs w:val="28"/>
          <w:lang w:eastAsia="en-US" w:bidi="ar-SA"/>
        </w:rPr>
        <w:t>за</w:t>
      </w:r>
      <w:r w:rsidR="00B44722" w:rsidRPr="005D41C6">
        <w:rPr>
          <w:spacing w:val="-1"/>
          <w:sz w:val="28"/>
          <w:szCs w:val="28"/>
          <w:lang w:eastAsia="en-US" w:bidi="ar-SA"/>
        </w:rPr>
        <w:t xml:space="preserve"> </w:t>
      </w:r>
      <w:r w:rsidR="00B44722" w:rsidRPr="005D41C6">
        <w:rPr>
          <w:sz w:val="28"/>
          <w:szCs w:val="28"/>
          <w:lang w:eastAsia="en-US" w:bidi="ar-SA"/>
        </w:rPr>
        <w:t>результаты своих</w:t>
      </w:r>
      <w:r w:rsidR="00B44722" w:rsidRPr="005D41C6">
        <w:rPr>
          <w:spacing w:val="-1"/>
          <w:sz w:val="28"/>
          <w:szCs w:val="28"/>
          <w:lang w:eastAsia="en-US" w:bidi="ar-SA"/>
        </w:rPr>
        <w:t xml:space="preserve"> </w:t>
      </w:r>
      <w:r w:rsidR="00B44722" w:rsidRPr="005D41C6">
        <w:rPr>
          <w:sz w:val="28"/>
          <w:szCs w:val="28"/>
          <w:lang w:eastAsia="en-US" w:bidi="ar-SA"/>
        </w:rPr>
        <w:t>действий.</w:t>
      </w:r>
    </w:p>
    <w:p w14:paraId="65CD704A" w14:textId="77BDC326" w:rsidR="00B44722" w:rsidRPr="005D41C6" w:rsidRDefault="00B44722" w:rsidP="005D41C6">
      <w:pPr>
        <w:spacing w:after="0" w:line="240" w:lineRule="auto"/>
        <w:ind w:right="829" w:firstLine="720"/>
        <w:jc w:val="both"/>
        <w:rPr>
          <w:sz w:val="28"/>
          <w:szCs w:val="28"/>
          <w:lang w:eastAsia="en-US" w:bidi="ar-SA"/>
        </w:rPr>
      </w:pPr>
      <w:r w:rsidRPr="005D41C6">
        <w:rPr>
          <w:sz w:val="28"/>
          <w:szCs w:val="28"/>
          <w:lang w:eastAsia="en-US" w:bidi="ar-SA"/>
        </w:rPr>
        <w:t>Основное</w:t>
      </w:r>
      <w:r w:rsidRPr="005D41C6">
        <w:rPr>
          <w:spacing w:val="1"/>
          <w:sz w:val="28"/>
          <w:szCs w:val="28"/>
          <w:lang w:eastAsia="en-US" w:bidi="ar-SA"/>
        </w:rPr>
        <w:t xml:space="preserve"> </w:t>
      </w:r>
      <w:r w:rsidRPr="005D41C6">
        <w:rPr>
          <w:sz w:val="28"/>
          <w:szCs w:val="28"/>
          <w:lang w:eastAsia="en-US" w:bidi="ar-SA"/>
        </w:rPr>
        <w:t>содержание</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уровне</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строится</w:t>
      </w:r>
      <w:r w:rsidRPr="005D41C6">
        <w:rPr>
          <w:spacing w:val="1"/>
          <w:sz w:val="28"/>
          <w:szCs w:val="28"/>
          <w:lang w:eastAsia="en-US" w:bidi="ar-SA"/>
        </w:rPr>
        <w:t xml:space="preserve"> </w:t>
      </w:r>
      <w:r w:rsidRPr="005D41C6">
        <w:rPr>
          <w:sz w:val="28"/>
          <w:szCs w:val="28"/>
          <w:lang w:eastAsia="en-US" w:bidi="ar-SA"/>
        </w:rPr>
        <w:t>вокруг</w:t>
      </w:r>
      <w:r w:rsidRPr="005D41C6">
        <w:rPr>
          <w:spacing w:val="1"/>
          <w:sz w:val="28"/>
          <w:szCs w:val="28"/>
          <w:lang w:eastAsia="en-US" w:bidi="ar-SA"/>
        </w:rPr>
        <w:t xml:space="preserve"> </w:t>
      </w:r>
      <w:r w:rsidRPr="005D41C6">
        <w:rPr>
          <w:sz w:val="28"/>
          <w:szCs w:val="28"/>
          <w:lang w:eastAsia="en-US" w:bidi="ar-SA"/>
        </w:rPr>
        <w:t>умения</w:t>
      </w:r>
      <w:r w:rsidRPr="005D41C6">
        <w:rPr>
          <w:spacing w:val="1"/>
          <w:sz w:val="28"/>
          <w:szCs w:val="28"/>
          <w:lang w:eastAsia="en-US" w:bidi="ar-SA"/>
        </w:rPr>
        <w:t xml:space="preserve"> </w:t>
      </w:r>
      <w:r w:rsidRPr="005D41C6">
        <w:rPr>
          <w:sz w:val="28"/>
          <w:szCs w:val="28"/>
          <w:lang w:eastAsia="en-US" w:bidi="ar-SA"/>
        </w:rPr>
        <w:t>учиться,</w:t>
      </w:r>
      <w:r w:rsidRPr="005D41C6">
        <w:rPr>
          <w:spacing w:val="1"/>
          <w:sz w:val="28"/>
          <w:szCs w:val="28"/>
          <w:lang w:eastAsia="en-US" w:bidi="ar-SA"/>
        </w:rPr>
        <w:t xml:space="preserve"> </w:t>
      </w:r>
      <w:r w:rsidRPr="005D41C6">
        <w:rPr>
          <w:sz w:val="28"/>
          <w:szCs w:val="28"/>
          <w:lang w:eastAsia="en-US" w:bidi="ar-SA"/>
        </w:rPr>
        <w:t>т.</w:t>
      </w:r>
      <w:r w:rsidRPr="005D41C6">
        <w:rPr>
          <w:spacing w:val="1"/>
          <w:sz w:val="28"/>
          <w:szCs w:val="28"/>
          <w:lang w:eastAsia="en-US" w:bidi="ar-SA"/>
        </w:rPr>
        <w:t xml:space="preserve"> </w:t>
      </w:r>
      <w:r w:rsidRPr="005D41C6">
        <w:rPr>
          <w:sz w:val="28"/>
          <w:szCs w:val="28"/>
          <w:lang w:eastAsia="en-US" w:bidi="ar-SA"/>
        </w:rPr>
        <w:t>е.</w:t>
      </w:r>
      <w:r w:rsidRPr="005D41C6">
        <w:rPr>
          <w:spacing w:val="1"/>
          <w:sz w:val="28"/>
          <w:szCs w:val="28"/>
          <w:lang w:eastAsia="en-US" w:bidi="ar-SA"/>
        </w:rPr>
        <w:t xml:space="preserve"> </w:t>
      </w:r>
      <w:r w:rsidRPr="005D41C6">
        <w:rPr>
          <w:sz w:val="28"/>
          <w:szCs w:val="28"/>
          <w:lang w:eastAsia="en-US" w:bidi="ar-SA"/>
        </w:rPr>
        <w:t>той</w:t>
      </w:r>
      <w:r w:rsidRPr="005D41C6">
        <w:rPr>
          <w:spacing w:val="1"/>
          <w:sz w:val="28"/>
          <w:szCs w:val="28"/>
          <w:lang w:eastAsia="en-US" w:bidi="ar-SA"/>
        </w:rPr>
        <w:t xml:space="preserve"> </w:t>
      </w:r>
      <w:r w:rsidRPr="005D41C6">
        <w:rPr>
          <w:sz w:val="28"/>
          <w:szCs w:val="28"/>
          <w:lang w:eastAsia="en-US" w:bidi="ar-SA"/>
        </w:rPr>
        <w:t>совокупности</w:t>
      </w:r>
      <w:r w:rsidRPr="005D41C6">
        <w:rPr>
          <w:spacing w:val="1"/>
          <w:sz w:val="28"/>
          <w:szCs w:val="28"/>
          <w:lang w:eastAsia="en-US" w:bidi="ar-SA"/>
        </w:rPr>
        <w:t xml:space="preserve"> </w:t>
      </w:r>
      <w:r w:rsidRPr="005D41C6">
        <w:rPr>
          <w:sz w:val="28"/>
          <w:szCs w:val="28"/>
          <w:lang w:eastAsia="en-US" w:bidi="ar-SA"/>
        </w:rPr>
        <w:t>способов</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которая,</w:t>
      </w:r>
      <w:r w:rsidRPr="005D41C6">
        <w:rPr>
          <w:spacing w:val="1"/>
          <w:sz w:val="28"/>
          <w:szCs w:val="28"/>
          <w:lang w:eastAsia="en-US" w:bidi="ar-SA"/>
        </w:rPr>
        <w:t xml:space="preserve"> </w:t>
      </w:r>
      <w:r w:rsidRPr="005D41C6">
        <w:rPr>
          <w:sz w:val="28"/>
          <w:szCs w:val="28"/>
          <w:lang w:eastAsia="en-US" w:bidi="ar-SA"/>
        </w:rPr>
        <w:t>собственно,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обеспечивает</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самостоятельному</w:t>
      </w:r>
      <w:r w:rsidRPr="005D41C6">
        <w:rPr>
          <w:spacing w:val="1"/>
          <w:sz w:val="28"/>
          <w:szCs w:val="28"/>
          <w:lang w:eastAsia="en-US" w:bidi="ar-SA"/>
        </w:rPr>
        <w:t xml:space="preserve"> </w:t>
      </w:r>
      <w:r w:rsidRPr="005D41C6">
        <w:rPr>
          <w:sz w:val="28"/>
          <w:szCs w:val="28"/>
          <w:lang w:eastAsia="en-US" w:bidi="ar-SA"/>
        </w:rPr>
        <w:t>усвоению</w:t>
      </w:r>
      <w:r w:rsidRPr="005D41C6">
        <w:rPr>
          <w:spacing w:val="1"/>
          <w:sz w:val="28"/>
          <w:szCs w:val="28"/>
          <w:lang w:eastAsia="en-US" w:bidi="ar-SA"/>
        </w:rPr>
        <w:t xml:space="preserve"> </w:t>
      </w:r>
      <w:r w:rsidRPr="005D41C6">
        <w:rPr>
          <w:sz w:val="28"/>
          <w:szCs w:val="28"/>
          <w:lang w:eastAsia="en-US" w:bidi="ar-SA"/>
        </w:rPr>
        <w:t>новых</w:t>
      </w:r>
      <w:r w:rsidRPr="005D41C6">
        <w:rPr>
          <w:spacing w:val="1"/>
          <w:sz w:val="28"/>
          <w:szCs w:val="28"/>
          <w:lang w:eastAsia="en-US" w:bidi="ar-SA"/>
        </w:rPr>
        <w:t xml:space="preserve"> </w:t>
      </w:r>
      <w:r w:rsidRPr="005D41C6">
        <w:rPr>
          <w:sz w:val="28"/>
          <w:szCs w:val="28"/>
          <w:lang w:eastAsia="en-US" w:bidi="ar-SA"/>
        </w:rPr>
        <w:t>знаний</w:t>
      </w:r>
      <w:r w:rsidR="005D41C6" w:rsidRPr="005D41C6">
        <w:rPr>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умений,</w:t>
      </w:r>
      <w:r w:rsidRPr="005D41C6">
        <w:rPr>
          <w:spacing w:val="-2"/>
          <w:sz w:val="28"/>
          <w:szCs w:val="28"/>
          <w:lang w:eastAsia="en-US" w:bidi="ar-SA"/>
        </w:rPr>
        <w:t xml:space="preserve"> </w:t>
      </w:r>
      <w:r w:rsidRPr="005D41C6">
        <w:rPr>
          <w:sz w:val="28"/>
          <w:szCs w:val="28"/>
          <w:lang w:eastAsia="en-US" w:bidi="ar-SA"/>
        </w:rPr>
        <w:t>включая</w:t>
      </w:r>
      <w:r w:rsidRPr="005D41C6">
        <w:rPr>
          <w:spacing w:val="-3"/>
          <w:sz w:val="28"/>
          <w:szCs w:val="28"/>
          <w:lang w:eastAsia="en-US" w:bidi="ar-SA"/>
        </w:rPr>
        <w:t xml:space="preserve"> </w:t>
      </w:r>
      <w:r w:rsidRPr="005D41C6">
        <w:rPr>
          <w:sz w:val="28"/>
          <w:szCs w:val="28"/>
          <w:lang w:eastAsia="en-US" w:bidi="ar-SA"/>
        </w:rPr>
        <w:t>организацию</w:t>
      </w:r>
      <w:r w:rsidRPr="005D41C6">
        <w:rPr>
          <w:spacing w:val="-1"/>
          <w:sz w:val="28"/>
          <w:szCs w:val="28"/>
          <w:lang w:eastAsia="en-US" w:bidi="ar-SA"/>
        </w:rPr>
        <w:t xml:space="preserve"> </w:t>
      </w:r>
      <w:r w:rsidRPr="005D41C6">
        <w:rPr>
          <w:sz w:val="28"/>
          <w:szCs w:val="28"/>
          <w:lang w:eastAsia="en-US" w:bidi="ar-SA"/>
        </w:rPr>
        <w:t>этой</w:t>
      </w:r>
      <w:r w:rsidR="005D41C6" w:rsidRPr="005D41C6">
        <w:rPr>
          <w:sz w:val="28"/>
          <w:szCs w:val="28"/>
          <w:lang w:eastAsia="en-US" w:bidi="ar-SA"/>
        </w:rPr>
        <w:t xml:space="preserve"> </w:t>
      </w:r>
      <w:r w:rsidRPr="005D41C6">
        <w:rPr>
          <w:sz w:val="28"/>
          <w:szCs w:val="28"/>
          <w:lang w:eastAsia="en-US" w:bidi="ar-SA"/>
        </w:rPr>
        <w:t>деятельности.</w:t>
      </w:r>
    </w:p>
    <w:p w14:paraId="1559C54A" w14:textId="77777777" w:rsidR="00B44722" w:rsidRPr="005D41C6" w:rsidRDefault="00B44722" w:rsidP="00B44722">
      <w:pPr>
        <w:spacing w:after="0" w:line="240" w:lineRule="auto"/>
        <w:ind w:right="836"/>
        <w:jc w:val="both"/>
        <w:rPr>
          <w:sz w:val="28"/>
          <w:szCs w:val="28"/>
          <w:lang w:eastAsia="en-US" w:bidi="ar-SA"/>
        </w:rPr>
      </w:pPr>
      <w:r w:rsidRPr="005D41C6">
        <w:rPr>
          <w:spacing w:val="-1"/>
          <w:sz w:val="28"/>
          <w:szCs w:val="28"/>
          <w:lang w:eastAsia="en-US" w:bidi="ar-SA"/>
        </w:rPr>
        <w:t>Уровень</w:t>
      </w:r>
      <w:r w:rsidRPr="005D41C6">
        <w:rPr>
          <w:spacing w:val="-17"/>
          <w:sz w:val="28"/>
          <w:szCs w:val="28"/>
          <w:lang w:eastAsia="en-US" w:bidi="ar-SA"/>
        </w:rPr>
        <w:t xml:space="preserve"> </w:t>
      </w:r>
      <w:r w:rsidRPr="005D41C6">
        <w:rPr>
          <w:spacing w:val="-1"/>
          <w:sz w:val="28"/>
          <w:szCs w:val="28"/>
          <w:lang w:eastAsia="en-US" w:bidi="ar-SA"/>
        </w:rPr>
        <w:t>сформированности</w:t>
      </w:r>
      <w:r w:rsidRPr="005D41C6">
        <w:rPr>
          <w:spacing w:val="-15"/>
          <w:sz w:val="28"/>
          <w:szCs w:val="28"/>
          <w:lang w:eastAsia="en-US" w:bidi="ar-SA"/>
        </w:rPr>
        <w:t xml:space="preserve"> </w:t>
      </w:r>
      <w:r w:rsidRPr="005D41C6">
        <w:rPr>
          <w:spacing w:val="-1"/>
          <w:sz w:val="28"/>
          <w:szCs w:val="28"/>
          <w:lang w:eastAsia="en-US" w:bidi="ar-SA"/>
        </w:rPr>
        <w:t>универсальных</w:t>
      </w:r>
      <w:r w:rsidRPr="005D41C6">
        <w:rPr>
          <w:spacing w:val="-15"/>
          <w:sz w:val="28"/>
          <w:szCs w:val="28"/>
          <w:lang w:eastAsia="en-US" w:bidi="ar-SA"/>
        </w:rPr>
        <w:t xml:space="preserve"> </w:t>
      </w:r>
      <w:r w:rsidRPr="005D41C6">
        <w:rPr>
          <w:sz w:val="28"/>
          <w:szCs w:val="28"/>
          <w:lang w:eastAsia="en-US" w:bidi="ar-SA"/>
        </w:rPr>
        <w:t>учебных</w:t>
      </w:r>
      <w:r w:rsidRPr="005D41C6">
        <w:rPr>
          <w:spacing w:val="-14"/>
          <w:sz w:val="28"/>
          <w:szCs w:val="28"/>
          <w:lang w:eastAsia="en-US" w:bidi="ar-SA"/>
        </w:rPr>
        <w:t xml:space="preserve"> </w:t>
      </w:r>
      <w:r w:rsidRPr="005D41C6">
        <w:rPr>
          <w:sz w:val="28"/>
          <w:szCs w:val="28"/>
          <w:lang w:eastAsia="en-US" w:bidi="ar-SA"/>
        </w:rPr>
        <w:t>действий,</w:t>
      </w:r>
      <w:r w:rsidRPr="005D41C6">
        <w:rPr>
          <w:spacing w:val="-16"/>
          <w:sz w:val="28"/>
          <w:szCs w:val="28"/>
          <w:lang w:eastAsia="en-US" w:bidi="ar-SA"/>
        </w:rPr>
        <w:t xml:space="preserve"> </w:t>
      </w:r>
      <w:r w:rsidRPr="005D41C6">
        <w:rPr>
          <w:sz w:val="28"/>
          <w:szCs w:val="28"/>
          <w:lang w:eastAsia="en-US" w:bidi="ar-SA"/>
        </w:rPr>
        <w:t>представляющих</w:t>
      </w:r>
      <w:r w:rsidRPr="005D41C6">
        <w:rPr>
          <w:spacing w:val="-68"/>
          <w:sz w:val="28"/>
          <w:szCs w:val="28"/>
          <w:lang w:eastAsia="en-US" w:bidi="ar-SA"/>
        </w:rPr>
        <w:t xml:space="preserve"> </w:t>
      </w:r>
      <w:r w:rsidRPr="005D41C6">
        <w:rPr>
          <w:sz w:val="28"/>
          <w:szCs w:val="28"/>
          <w:lang w:eastAsia="en-US" w:bidi="ar-SA"/>
        </w:rPr>
        <w:t>содержание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объект</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может</w:t>
      </w:r>
      <w:r w:rsidRPr="005D41C6">
        <w:rPr>
          <w:spacing w:val="1"/>
          <w:sz w:val="28"/>
          <w:szCs w:val="28"/>
          <w:lang w:eastAsia="en-US" w:bidi="ar-SA"/>
        </w:rPr>
        <w:t xml:space="preserve"> </w:t>
      </w:r>
      <w:r w:rsidRPr="005D41C6">
        <w:rPr>
          <w:sz w:val="28"/>
          <w:szCs w:val="28"/>
          <w:lang w:eastAsia="en-US" w:bidi="ar-SA"/>
        </w:rPr>
        <w:t>быть</w:t>
      </w:r>
      <w:r w:rsidRPr="005D41C6">
        <w:rPr>
          <w:spacing w:val="1"/>
          <w:sz w:val="28"/>
          <w:szCs w:val="28"/>
          <w:lang w:eastAsia="en-US" w:bidi="ar-SA"/>
        </w:rPr>
        <w:t xml:space="preserve"> </w:t>
      </w:r>
      <w:r w:rsidRPr="005D41C6">
        <w:rPr>
          <w:sz w:val="28"/>
          <w:szCs w:val="28"/>
          <w:lang w:eastAsia="en-US" w:bidi="ar-SA"/>
        </w:rPr>
        <w:t>качественно</w:t>
      </w:r>
      <w:r w:rsidRPr="005D41C6">
        <w:rPr>
          <w:spacing w:val="-4"/>
          <w:sz w:val="28"/>
          <w:szCs w:val="28"/>
          <w:lang w:eastAsia="en-US" w:bidi="ar-SA"/>
        </w:rPr>
        <w:t xml:space="preserve"> </w:t>
      </w:r>
      <w:r w:rsidRPr="005D41C6">
        <w:rPr>
          <w:sz w:val="28"/>
          <w:szCs w:val="28"/>
          <w:lang w:eastAsia="en-US" w:bidi="ar-SA"/>
        </w:rPr>
        <w:t>оценён</w:t>
      </w:r>
      <w:r w:rsidRPr="005D41C6">
        <w:rPr>
          <w:spacing w:val="-3"/>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измерен в</w:t>
      </w:r>
      <w:r w:rsidRPr="005D41C6">
        <w:rPr>
          <w:spacing w:val="-2"/>
          <w:sz w:val="28"/>
          <w:szCs w:val="28"/>
          <w:lang w:eastAsia="en-US" w:bidi="ar-SA"/>
        </w:rPr>
        <w:t xml:space="preserve"> </w:t>
      </w:r>
      <w:r w:rsidRPr="005D41C6">
        <w:rPr>
          <w:sz w:val="28"/>
          <w:szCs w:val="28"/>
          <w:lang w:eastAsia="en-US" w:bidi="ar-SA"/>
        </w:rPr>
        <w:t>следующих</w:t>
      </w:r>
      <w:r w:rsidRPr="005D41C6">
        <w:rPr>
          <w:spacing w:val="-2"/>
          <w:sz w:val="28"/>
          <w:szCs w:val="28"/>
          <w:lang w:eastAsia="en-US" w:bidi="ar-SA"/>
        </w:rPr>
        <w:t xml:space="preserve"> </w:t>
      </w:r>
      <w:r w:rsidRPr="005D41C6">
        <w:rPr>
          <w:sz w:val="28"/>
          <w:szCs w:val="28"/>
          <w:lang w:eastAsia="en-US" w:bidi="ar-SA"/>
        </w:rPr>
        <w:t>основных</w:t>
      </w:r>
      <w:r w:rsidRPr="005D41C6">
        <w:rPr>
          <w:spacing w:val="1"/>
          <w:sz w:val="28"/>
          <w:szCs w:val="28"/>
          <w:lang w:eastAsia="en-US" w:bidi="ar-SA"/>
        </w:rPr>
        <w:t xml:space="preserve"> </w:t>
      </w:r>
      <w:r w:rsidRPr="005D41C6">
        <w:rPr>
          <w:sz w:val="28"/>
          <w:szCs w:val="28"/>
          <w:lang w:eastAsia="en-US" w:bidi="ar-SA"/>
        </w:rPr>
        <w:t>формах:</w:t>
      </w:r>
    </w:p>
    <w:p w14:paraId="021D2DC7" w14:textId="77777777" w:rsidR="00B44722" w:rsidRPr="005D41C6" w:rsidRDefault="00B44722" w:rsidP="00FF2F55">
      <w:pPr>
        <w:numPr>
          <w:ilvl w:val="0"/>
          <w:numId w:val="175"/>
        </w:numPr>
        <w:tabs>
          <w:tab w:val="left" w:pos="534"/>
        </w:tabs>
        <w:spacing w:before="76" w:after="0" w:line="240" w:lineRule="auto"/>
        <w:ind w:right="834"/>
        <w:jc w:val="both"/>
        <w:rPr>
          <w:sz w:val="28"/>
          <w:lang w:eastAsia="en-US" w:bidi="ar-SA"/>
        </w:rPr>
      </w:pPr>
      <w:r w:rsidRPr="005D41C6">
        <w:rPr>
          <w:sz w:val="28"/>
          <w:lang w:eastAsia="en-US" w:bidi="ar-SA"/>
        </w:rPr>
        <w:t>результат выполнения специально сконструированных диагностических задач,</w:t>
      </w:r>
      <w:r w:rsidRPr="005D41C6">
        <w:rPr>
          <w:spacing w:val="1"/>
          <w:sz w:val="28"/>
          <w:lang w:eastAsia="en-US" w:bidi="ar-SA"/>
        </w:rPr>
        <w:t xml:space="preserve"> </w:t>
      </w:r>
      <w:r w:rsidRPr="005D41C6">
        <w:rPr>
          <w:sz w:val="28"/>
          <w:lang w:eastAsia="en-US" w:bidi="ar-SA"/>
        </w:rPr>
        <w:t>направленных</w:t>
      </w:r>
      <w:r w:rsidRPr="005D41C6">
        <w:rPr>
          <w:spacing w:val="-2"/>
          <w:sz w:val="28"/>
          <w:lang w:eastAsia="en-US" w:bidi="ar-SA"/>
        </w:rPr>
        <w:t xml:space="preserve"> </w:t>
      </w:r>
      <w:r w:rsidRPr="005D41C6">
        <w:rPr>
          <w:sz w:val="28"/>
          <w:lang w:eastAsia="en-US" w:bidi="ar-SA"/>
        </w:rPr>
        <w:t>на</w:t>
      </w:r>
      <w:r w:rsidRPr="005D41C6">
        <w:rPr>
          <w:spacing w:val="-5"/>
          <w:sz w:val="28"/>
          <w:lang w:eastAsia="en-US" w:bidi="ar-SA"/>
        </w:rPr>
        <w:t xml:space="preserve"> </w:t>
      </w:r>
      <w:r w:rsidRPr="005D41C6">
        <w:rPr>
          <w:sz w:val="28"/>
          <w:lang w:eastAsia="en-US" w:bidi="ar-SA"/>
        </w:rPr>
        <w:t>оценку</w:t>
      </w:r>
      <w:r w:rsidRPr="005D41C6">
        <w:rPr>
          <w:spacing w:val="-4"/>
          <w:sz w:val="28"/>
          <w:lang w:eastAsia="en-US" w:bidi="ar-SA"/>
        </w:rPr>
        <w:t xml:space="preserve"> </w:t>
      </w:r>
      <w:r w:rsidRPr="005D41C6">
        <w:rPr>
          <w:sz w:val="28"/>
          <w:lang w:eastAsia="en-US" w:bidi="ar-SA"/>
        </w:rPr>
        <w:t>уровня</w:t>
      </w:r>
      <w:r w:rsidRPr="005D41C6">
        <w:rPr>
          <w:spacing w:val="-2"/>
          <w:sz w:val="28"/>
          <w:lang w:eastAsia="en-US" w:bidi="ar-SA"/>
        </w:rPr>
        <w:t xml:space="preserve"> </w:t>
      </w:r>
      <w:r w:rsidRPr="005D41C6">
        <w:rPr>
          <w:sz w:val="28"/>
          <w:lang w:eastAsia="en-US" w:bidi="ar-SA"/>
        </w:rPr>
        <w:t>сформированности</w:t>
      </w:r>
      <w:r w:rsidRPr="005D41C6">
        <w:rPr>
          <w:spacing w:val="-2"/>
          <w:sz w:val="28"/>
          <w:lang w:eastAsia="en-US" w:bidi="ar-SA"/>
        </w:rPr>
        <w:t xml:space="preserve"> </w:t>
      </w:r>
      <w:r w:rsidRPr="005D41C6">
        <w:rPr>
          <w:sz w:val="28"/>
          <w:lang w:eastAsia="en-US" w:bidi="ar-SA"/>
        </w:rPr>
        <w:t>конкретного</w:t>
      </w:r>
      <w:r w:rsidRPr="005D41C6">
        <w:rPr>
          <w:spacing w:val="-2"/>
          <w:sz w:val="28"/>
          <w:lang w:eastAsia="en-US" w:bidi="ar-SA"/>
        </w:rPr>
        <w:t xml:space="preserve"> </w:t>
      </w:r>
      <w:r w:rsidRPr="005D41C6">
        <w:rPr>
          <w:sz w:val="28"/>
          <w:lang w:eastAsia="en-US" w:bidi="ar-SA"/>
        </w:rPr>
        <w:t>вида</w:t>
      </w:r>
      <w:r w:rsidRPr="005D41C6">
        <w:rPr>
          <w:spacing w:val="-2"/>
          <w:sz w:val="28"/>
          <w:lang w:eastAsia="en-US" w:bidi="ar-SA"/>
        </w:rPr>
        <w:t xml:space="preserve"> </w:t>
      </w:r>
      <w:r w:rsidRPr="005D41C6">
        <w:rPr>
          <w:sz w:val="28"/>
          <w:lang w:eastAsia="en-US" w:bidi="ar-SA"/>
        </w:rPr>
        <w:t>УУД;</w:t>
      </w:r>
    </w:p>
    <w:p w14:paraId="3471CA2A" w14:textId="77777777" w:rsidR="00B44722" w:rsidRPr="005D41C6" w:rsidRDefault="00B44722" w:rsidP="00FF2F55">
      <w:pPr>
        <w:numPr>
          <w:ilvl w:val="0"/>
          <w:numId w:val="175"/>
        </w:numPr>
        <w:tabs>
          <w:tab w:val="left" w:pos="534"/>
        </w:tabs>
        <w:spacing w:after="0" w:line="240" w:lineRule="auto"/>
        <w:ind w:right="832"/>
        <w:jc w:val="both"/>
        <w:rPr>
          <w:sz w:val="28"/>
          <w:lang w:eastAsia="en-US" w:bidi="ar-SA"/>
        </w:rPr>
      </w:pPr>
      <w:r w:rsidRPr="005D41C6">
        <w:rPr>
          <w:sz w:val="28"/>
          <w:lang w:eastAsia="en-US" w:bidi="ar-SA"/>
        </w:rPr>
        <w:t>инструментальная</w:t>
      </w:r>
      <w:r w:rsidRPr="005D41C6">
        <w:rPr>
          <w:spacing w:val="1"/>
          <w:sz w:val="28"/>
          <w:lang w:eastAsia="en-US" w:bidi="ar-SA"/>
        </w:rPr>
        <w:t xml:space="preserve"> </w:t>
      </w:r>
      <w:r w:rsidRPr="005D41C6">
        <w:rPr>
          <w:sz w:val="28"/>
          <w:lang w:eastAsia="en-US" w:bidi="ar-SA"/>
        </w:rPr>
        <w:t>основа</w:t>
      </w:r>
      <w:r w:rsidRPr="005D41C6">
        <w:rPr>
          <w:spacing w:val="1"/>
          <w:sz w:val="28"/>
          <w:lang w:eastAsia="en-US" w:bidi="ar-SA"/>
        </w:rPr>
        <w:t xml:space="preserve"> </w:t>
      </w:r>
      <w:r w:rsidRPr="005D41C6">
        <w:rPr>
          <w:sz w:val="28"/>
          <w:lang w:eastAsia="en-US" w:bidi="ar-SA"/>
        </w:rPr>
        <w:t>(средство</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условие</w:t>
      </w:r>
      <w:r w:rsidRPr="005D41C6">
        <w:rPr>
          <w:spacing w:val="1"/>
          <w:sz w:val="28"/>
          <w:lang w:eastAsia="en-US" w:bidi="ar-SA"/>
        </w:rPr>
        <w:t xml:space="preserve"> </w:t>
      </w:r>
      <w:r w:rsidRPr="005D41C6">
        <w:rPr>
          <w:sz w:val="28"/>
          <w:lang w:eastAsia="en-US" w:bidi="ar-SA"/>
        </w:rPr>
        <w:t>успешности</w:t>
      </w:r>
      <w:r w:rsidRPr="005D41C6">
        <w:rPr>
          <w:spacing w:val="1"/>
          <w:sz w:val="28"/>
          <w:lang w:eastAsia="en-US" w:bidi="ar-SA"/>
        </w:rPr>
        <w:t xml:space="preserve"> </w:t>
      </w:r>
      <w:r w:rsidRPr="005D41C6">
        <w:rPr>
          <w:sz w:val="28"/>
          <w:lang w:eastAsia="en-US" w:bidi="ar-SA"/>
        </w:rPr>
        <w:t>выполнения</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учебно­практических</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средствами</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предметов</w:t>
      </w:r>
    </w:p>
    <w:p w14:paraId="0C6580CF" w14:textId="4B6DC838" w:rsidR="00B44722" w:rsidRPr="005D41C6" w:rsidRDefault="00304346" w:rsidP="00B44722">
      <w:pPr>
        <w:spacing w:after="0" w:line="240" w:lineRule="auto"/>
        <w:rPr>
          <w:sz w:val="28"/>
          <w:szCs w:val="28"/>
          <w:lang w:eastAsia="en-US" w:bidi="ar-SA"/>
        </w:rPr>
      </w:pPr>
      <w:r>
        <w:rPr>
          <w:sz w:val="28"/>
          <w:szCs w:val="28"/>
          <w:lang w:eastAsia="en-US" w:bidi="ar-SA"/>
        </w:rPr>
        <w:t xml:space="preserve">       </w:t>
      </w:r>
      <w:r w:rsidR="00B44722" w:rsidRPr="005D41C6">
        <w:rPr>
          <w:sz w:val="28"/>
          <w:szCs w:val="28"/>
          <w:lang w:eastAsia="en-US" w:bidi="ar-SA"/>
        </w:rPr>
        <w:t>Таким</w:t>
      </w:r>
      <w:r w:rsidR="00B44722" w:rsidRPr="005D41C6">
        <w:rPr>
          <w:spacing w:val="44"/>
          <w:sz w:val="28"/>
          <w:szCs w:val="28"/>
          <w:lang w:eastAsia="en-US" w:bidi="ar-SA"/>
        </w:rPr>
        <w:t xml:space="preserve"> </w:t>
      </w:r>
      <w:r w:rsidR="00B44722" w:rsidRPr="005D41C6">
        <w:rPr>
          <w:sz w:val="28"/>
          <w:szCs w:val="28"/>
          <w:lang w:eastAsia="en-US" w:bidi="ar-SA"/>
        </w:rPr>
        <w:t>образом,</w:t>
      </w:r>
      <w:r w:rsidR="00B44722" w:rsidRPr="005D41C6">
        <w:rPr>
          <w:spacing w:val="45"/>
          <w:sz w:val="28"/>
          <w:szCs w:val="28"/>
          <w:lang w:eastAsia="en-US" w:bidi="ar-SA"/>
        </w:rPr>
        <w:t xml:space="preserve"> </w:t>
      </w:r>
      <w:r w:rsidR="00B44722" w:rsidRPr="005D41C6">
        <w:rPr>
          <w:sz w:val="28"/>
          <w:szCs w:val="28"/>
          <w:lang w:eastAsia="en-US" w:bidi="ar-SA"/>
        </w:rPr>
        <w:t>итоговая,</w:t>
      </w:r>
      <w:r w:rsidR="00B44722" w:rsidRPr="005D41C6">
        <w:rPr>
          <w:spacing w:val="45"/>
          <w:sz w:val="28"/>
          <w:szCs w:val="28"/>
          <w:lang w:eastAsia="en-US" w:bidi="ar-SA"/>
        </w:rPr>
        <w:t xml:space="preserve"> </w:t>
      </w:r>
      <w:r w:rsidR="00B44722" w:rsidRPr="005D41C6">
        <w:rPr>
          <w:sz w:val="28"/>
          <w:szCs w:val="28"/>
          <w:lang w:eastAsia="en-US" w:bidi="ar-SA"/>
        </w:rPr>
        <w:t>текущая,</w:t>
      </w:r>
      <w:r w:rsidR="00B44722" w:rsidRPr="005D41C6">
        <w:rPr>
          <w:spacing w:val="44"/>
          <w:sz w:val="28"/>
          <w:szCs w:val="28"/>
          <w:lang w:eastAsia="en-US" w:bidi="ar-SA"/>
        </w:rPr>
        <w:t xml:space="preserve"> </w:t>
      </w:r>
      <w:r w:rsidR="00B44722" w:rsidRPr="005D41C6">
        <w:rPr>
          <w:sz w:val="28"/>
          <w:szCs w:val="28"/>
          <w:lang w:eastAsia="en-US" w:bidi="ar-SA"/>
        </w:rPr>
        <w:t>промежуточная</w:t>
      </w:r>
      <w:r w:rsidR="005D41C6" w:rsidRPr="005D41C6">
        <w:rPr>
          <w:sz w:val="28"/>
          <w:szCs w:val="28"/>
          <w:lang w:eastAsia="en-US" w:bidi="ar-SA"/>
        </w:rPr>
        <w:t xml:space="preserve"> </w:t>
      </w:r>
      <w:r w:rsidR="00B44722" w:rsidRPr="005D41C6">
        <w:rPr>
          <w:sz w:val="28"/>
          <w:szCs w:val="28"/>
          <w:lang w:eastAsia="en-US" w:bidi="ar-SA"/>
        </w:rPr>
        <w:t>оценка</w:t>
      </w:r>
      <w:r w:rsidR="00B44722" w:rsidRPr="005D41C6">
        <w:rPr>
          <w:spacing w:val="45"/>
          <w:sz w:val="28"/>
          <w:szCs w:val="28"/>
          <w:lang w:eastAsia="en-US" w:bidi="ar-SA"/>
        </w:rPr>
        <w:t xml:space="preserve"> </w:t>
      </w:r>
      <w:r w:rsidR="00B44722" w:rsidRPr="005D41C6">
        <w:rPr>
          <w:sz w:val="28"/>
          <w:szCs w:val="28"/>
          <w:lang w:eastAsia="en-US" w:bidi="ar-SA"/>
        </w:rPr>
        <w:t>метапредметных</w:t>
      </w:r>
      <w:r w:rsidR="00B44722" w:rsidRPr="005D41C6">
        <w:rPr>
          <w:spacing w:val="-67"/>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проводится в</w:t>
      </w:r>
      <w:r w:rsidR="00B44722" w:rsidRPr="005D41C6">
        <w:rPr>
          <w:spacing w:val="-1"/>
          <w:sz w:val="28"/>
          <w:szCs w:val="28"/>
          <w:lang w:eastAsia="en-US" w:bidi="ar-SA"/>
        </w:rPr>
        <w:t xml:space="preserve"> </w:t>
      </w:r>
      <w:r w:rsidR="00B44722" w:rsidRPr="005D41C6">
        <w:rPr>
          <w:sz w:val="28"/>
          <w:szCs w:val="28"/>
          <w:lang w:eastAsia="en-US" w:bidi="ar-SA"/>
        </w:rPr>
        <w:t>ходе:</w:t>
      </w:r>
    </w:p>
    <w:p w14:paraId="2D0B3D9F" w14:textId="77777777" w:rsidR="00B44722" w:rsidRPr="005D41C6" w:rsidRDefault="00B44722" w:rsidP="00B44722">
      <w:pPr>
        <w:spacing w:after="0" w:line="240" w:lineRule="auto"/>
        <w:ind w:right="3797"/>
        <w:rPr>
          <w:sz w:val="28"/>
          <w:szCs w:val="28"/>
          <w:lang w:eastAsia="en-US" w:bidi="ar-SA"/>
        </w:rPr>
      </w:pPr>
      <w:r w:rsidRPr="005D41C6">
        <w:rPr>
          <w:sz w:val="28"/>
          <w:szCs w:val="28"/>
          <w:lang w:eastAsia="en-US" w:bidi="ar-SA"/>
        </w:rPr>
        <w:t>комплексных работ на межпредметной основе;</w:t>
      </w:r>
      <w:r w:rsidRPr="005D41C6">
        <w:rPr>
          <w:spacing w:val="1"/>
          <w:sz w:val="28"/>
          <w:szCs w:val="28"/>
          <w:lang w:eastAsia="en-US" w:bidi="ar-SA"/>
        </w:rPr>
        <w:t xml:space="preserve"> </w:t>
      </w:r>
      <w:r w:rsidRPr="005D41C6">
        <w:rPr>
          <w:sz w:val="28"/>
          <w:szCs w:val="28"/>
          <w:lang w:eastAsia="en-US" w:bidi="ar-SA"/>
        </w:rPr>
        <w:t>итоговых проверочных работах по предметам;</w:t>
      </w:r>
      <w:r w:rsidRPr="005D41C6">
        <w:rPr>
          <w:spacing w:val="1"/>
          <w:sz w:val="28"/>
          <w:szCs w:val="28"/>
          <w:lang w:eastAsia="en-US" w:bidi="ar-SA"/>
        </w:rPr>
        <w:t xml:space="preserve"> </w:t>
      </w:r>
      <w:r w:rsidRPr="005D41C6">
        <w:rPr>
          <w:sz w:val="28"/>
          <w:szCs w:val="28"/>
          <w:lang w:eastAsia="en-US" w:bidi="ar-SA"/>
        </w:rPr>
        <w:t>психолого-педагогической</w:t>
      </w:r>
      <w:r w:rsidRPr="005D41C6">
        <w:rPr>
          <w:spacing w:val="-12"/>
          <w:sz w:val="28"/>
          <w:szCs w:val="28"/>
          <w:lang w:eastAsia="en-US" w:bidi="ar-SA"/>
        </w:rPr>
        <w:t xml:space="preserve"> </w:t>
      </w:r>
      <w:r w:rsidRPr="005D41C6">
        <w:rPr>
          <w:sz w:val="28"/>
          <w:szCs w:val="28"/>
          <w:lang w:eastAsia="en-US" w:bidi="ar-SA"/>
        </w:rPr>
        <w:t>диагностики</w:t>
      </w:r>
      <w:r w:rsidRPr="005D41C6">
        <w:rPr>
          <w:spacing w:val="-9"/>
          <w:sz w:val="28"/>
          <w:szCs w:val="28"/>
          <w:lang w:eastAsia="en-US" w:bidi="ar-SA"/>
        </w:rPr>
        <w:t xml:space="preserve"> </w:t>
      </w:r>
      <w:r w:rsidRPr="005D41C6">
        <w:rPr>
          <w:sz w:val="28"/>
          <w:szCs w:val="28"/>
          <w:lang w:eastAsia="en-US" w:bidi="ar-SA"/>
        </w:rPr>
        <w:t>(мониторинга).</w:t>
      </w:r>
    </w:p>
    <w:p w14:paraId="2347CDFC" w14:textId="6A0BAB41" w:rsidR="00B44722" w:rsidRPr="005D41C6" w:rsidRDefault="00304346" w:rsidP="00B44722">
      <w:pPr>
        <w:spacing w:after="0" w:line="240" w:lineRule="auto"/>
        <w:ind w:right="833"/>
        <w:jc w:val="both"/>
        <w:rPr>
          <w:sz w:val="28"/>
          <w:szCs w:val="28"/>
          <w:lang w:eastAsia="en-US" w:bidi="ar-SA"/>
        </w:rPr>
      </w:pPr>
      <w:r>
        <w:rPr>
          <w:sz w:val="28"/>
          <w:szCs w:val="28"/>
          <w:lang w:eastAsia="en-US" w:bidi="ar-SA"/>
        </w:rPr>
        <w:t xml:space="preserve">       </w:t>
      </w:r>
      <w:r w:rsidR="00B44722" w:rsidRPr="005D41C6">
        <w:rPr>
          <w:sz w:val="28"/>
          <w:szCs w:val="28"/>
          <w:lang w:eastAsia="en-US" w:bidi="ar-SA"/>
        </w:rPr>
        <w:t>Оценка сформированности ряда универсальных учебных действий, овладение</w:t>
      </w:r>
      <w:r w:rsidR="00B44722" w:rsidRPr="005D41C6">
        <w:rPr>
          <w:spacing w:val="1"/>
          <w:sz w:val="28"/>
          <w:szCs w:val="28"/>
          <w:lang w:eastAsia="en-US" w:bidi="ar-SA"/>
        </w:rPr>
        <w:t xml:space="preserve"> </w:t>
      </w:r>
      <w:r w:rsidR="00B44722" w:rsidRPr="005D41C6">
        <w:rPr>
          <w:sz w:val="28"/>
          <w:szCs w:val="28"/>
          <w:lang w:eastAsia="en-US" w:bidi="ar-SA"/>
        </w:rPr>
        <w:t>которыми имеет определяющее значение для оценки эффективности системы</w:t>
      </w:r>
      <w:r w:rsidR="00B44722" w:rsidRPr="005D41C6">
        <w:rPr>
          <w:spacing w:val="1"/>
          <w:sz w:val="28"/>
          <w:szCs w:val="28"/>
          <w:lang w:eastAsia="en-US" w:bidi="ar-SA"/>
        </w:rPr>
        <w:t xml:space="preserve"> </w:t>
      </w:r>
      <w:r w:rsidR="00B44722" w:rsidRPr="005D41C6">
        <w:rPr>
          <w:sz w:val="28"/>
          <w:szCs w:val="28"/>
          <w:lang w:eastAsia="en-US" w:bidi="ar-SA"/>
        </w:rPr>
        <w:t>начального образования в школе проводится в форме неперсонифицированных</w:t>
      </w:r>
      <w:r w:rsidR="00B44722" w:rsidRPr="005D41C6">
        <w:rPr>
          <w:spacing w:val="1"/>
          <w:sz w:val="28"/>
          <w:szCs w:val="28"/>
          <w:lang w:eastAsia="en-US" w:bidi="ar-SA"/>
        </w:rPr>
        <w:t xml:space="preserve"> </w:t>
      </w:r>
      <w:r w:rsidR="00B44722" w:rsidRPr="005D41C6">
        <w:rPr>
          <w:sz w:val="28"/>
          <w:szCs w:val="28"/>
          <w:lang w:eastAsia="en-US" w:bidi="ar-SA"/>
        </w:rPr>
        <w:t>процедур.</w:t>
      </w:r>
    </w:p>
    <w:p w14:paraId="5FBB31F3" w14:textId="77777777" w:rsidR="005D41C6" w:rsidRPr="005D41C6" w:rsidRDefault="005D41C6" w:rsidP="00B44722">
      <w:pPr>
        <w:spacing w:after="0" w:line="240" w:lineRule="auto"/>
        <w:ind w:right="833"/>
        <w:jc w:val="both"/>
        <w:rPr>
          <w:sz w:val="28"/>
          <w:szCs w:val="28"/>
          <w:lang w:eastAsia="en-US" w:bidi="ar-SA"/>
        </w:rPr>
      </w:pPr>
    </w:p>
    <w:p w14:paraId="14B6127E" w14:textId="0CE60E18" w:rsidR="00B44722" w:rsidRPr="005D41C6" w:rsidRDefault="00B44722" w:rsidP="005D41C6">
      <w:pPr>
        <w:spacing w:after="0" w:line="321" w:lineRule="exact"/>
        <w:jc w:val="center"/>
        <w:outlineLvl w:val="0"/>
        <w:rPr>
          <w:b/>
          <w:bCs/>
          <w:sz w:val="28"/>
          <w:szCs w:val="28"/>
          <w:lang w:eastAsia="en-US" w:bidi="ar-SA"/>
        </w:rPr>
      </w:pPr>
      <w:r w:rsidRPr="005D41C6">
        <w:rPr>
          <w:b/>
          <w:bCs/>
          <w:sz w:val="28"/>
          <w:szCs w:val="28"/>
          <w:lang w:eastAsia="en-US" w:bidi="ar-SA"/>
        </w:rPr>
        <w:t>Механизм</w:t>
      </w:r>
      <w:r w:rsidRPr="005D41C6">
        <w:rPr>
          <w:b/>
          <w:bCs/>
          <w:spacing w:val="-4"/>
          <w:sz w:val="28"/>
          <w:szCs w:val="28"/>
          <w:lang w:eastAsia="en-US" w:bidi="ar-SA"/>
        </w:rPr>
        <w:t xml:space="preserve"> </w:t>
      </w:r>
      <w:r w:rsidRPr="005D41C6">
        <w:rPr>
          <w:b/>
          <w:bCs/>
          <w:sz w:val="28"/>
          <w:szCs w:val="28"/>
          <w:lang w:eastAsia="en-US" w:bidi="ar-SA"/>
        </w:rPr>
        <w:t>оценки</w:t>
      </w:r>
      <w:r w:rsidRPr="005D41C6">
        <w:rPr>
          <w:b/>
          <w:bCs/>
          <w:spacing w:val="-4"/>
          <w:sz w:val="28"/>
          <w:szCs w:val="28"/>
          <w:lang w:eastAsia="en-US" w:bidi="ar-SA"/>
        </w:rPr>
        <w:t xml:space="preserve"> </w:t>
      </w:r>
      <w:r w:rsidRPr="005D41C6">
        <w:rPr>
          <w:b/>
          <w:bCs/>
          <w:sz w:val="28"/>
          <w:szCs w:val="28"/>
          <w:lang w:eastAsia="en-US" w:bidi="ar-SA"/>
        </w:rPr>
        <w:t>метапредметных</w:t>
      </w:r>
      <w:r w:rsidRPr="005D41C6">
        <w:rPr>
          <w:b/>
          <w:bCs/>
          <w:spacing w:val="-2"/>
          <w:sz w:val="28"/>
          <w:szCs w:val="28"/>
          <w:lang w:eastAsia="en-US" w:bidi="ar-SA"/>
        </w:rPr>
        <w:t xml:space="preserve"> </w:t>
      </w:r>
      <w:r w:rsidRPr="005D41C6">
        <w:rPr>
          <w:b/>
          <w:bCs/>
          <w:sz w:val="28"/>
          <w:szCs w:val="28"/>
          <w:lang w:eastAsia="en-US" w:bidi="ar-SA"/>
        </w:rPr>
        <w:t>достижений</w:t>
      </w:r>
      <w:r w:rsidRPr="005D41C6">
        <w:rPr>
          <w:b/>
          <w:bCs/>
          <w:spacing w:val="-4"/>
          <w:sz w:val="28"/>
          <w:szCs w:val="28"/>
          <w:lang w:eastAsia="en-US" w:bidi="ar-SA"/>
        </w:rPr>
        <w:t xml:space="preserve"> </w:t>
      </w:r>
      <w:r w:rsidRPr="005D41C6">
        <w:rPr>
          <w:b/>
          <w:bCs/>
          <w:sz w:val="28"/>
          <w:szCs w:val="28"/>
          <w:lang w:eastAsia="en-US" w:bidi="ar-SA"/>
        </w:rPr>
        <w:t>обучающихся</w:t>
      </w:r>
    </w:p>
    <w:p w14:paraId="70B76E2E" w14:textId="77777777" w:rsidR="005D41C6" w:rsidRPr="005D41C6" w:rsidRDefault="005D41C6" w:rsidP="005D41C6">
      <w:pPr>
        <w:spacing w:after="0" w:line="321" w:lineRule="exact"/>
        <w:jc w:val="center"/>
        <w:outlineLvl w:val="0"/>
        <w:rPr>
          <w:b/>
          <w:bCs/>
          <w:sz w:val="28"/>
          <w:szCs w:val="28"/>
          <w:lang w:eastAsia="en-US" w:bidi="ar-SA"/>
        </w:rPr>
      </w:pP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919"/>
        <w:gridCol w:w="2050"/>
        <w:gridCol w:w="2537"/>
        <w:gridCol w:w="2326"/>
      </w:tblGrid>
      <w:tr w:rsidR="00B44722" w:rsidRPr="005D41C6" w14:paraId="29067FC1" w14:textId="77777777" w:rsidTr="00B44722">
        <w:trPr>
          <w:trHeight w:val="642"/>
        </w:trPr>
        <w:tc>
          <w:tcPr>
            <w:tcW w:w="514" w:type="dxa"/>
          </w:tcPr>
          <w:p w14:paraId="27F02C5D"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w:t>
            </w:r>
          </w:p>
        </w:tc>
        <w:tc>
          <w:tcPr>
            <w:tcW w:w="2919" w:type="dxa"/>
          </w:tcPr>
          <w:p w14:paraId="43E2B54A" w14:textId="2B781012"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Процедура</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оценивания</w:t>
            </w:r>
          </w:p>
        </w:tc>
        <w:tc>
          <w:tcPr>
            <w:tcW w:w="2050" w:type="dxa"/>
          </w:tcPr>
          <w:p w14:paraId="6B51B8FD"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Организатор</w:t>
            </w:r>
          </w:p>
        </w:tc>
        <w:tc>
          <w:tcPr>
            <w:tcW w:w="2537" w:type="dxa"/>
          </w:tcPr>
          <w:p w14:paraId="3932AB56"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Сроки</w:t>
            </w:r>
          </w:p>
        </w:tc>
        <w:tc>
          <w:tcPr>
            <w:tcW w:w="2326" w:type="dxa"/>
          </w:tcPr>
          <w:p w14:paraId="67E3CB98" w14:textId="77777777" w:rsidR="00B44722" w:rsidRPr="005D41C6" w:rsidRDefault="00B44722" w:rsidP="00B44722">
            <w:pPr>
              <w:spacing w:line="322" w:lineRule="exact"/>
              <w:ind w:right="765"/>
              <w:rPr>
                <w:rFonts w:ascii="Times New Roman" w:hAnsi="Times New Roman" w:cs="Times New Roman"/>
                <w:sz w:val="24"/>
                <w:szCs w:val="24"/>
                <w:lang w:bidi="ar-SA"/>
              </w:rPr>
            </w:pPr>
            <w:r w:rsidRPr="005D41C6">
              <w:rPr>
                <w:rFonts w:ascii="Times New Roman" w:hAnsi="Times New Roman" w:cs="Times New Roman"/>
                <w:sz w:val="24"/>
                <w:szCs w:val="24"/>
                <w:lang w:bidi="ar-SA"/>
              </w:rPr>
              <w:t>Фиксация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результатов</w:t>
            </w:r>
          </w:p>
        </w:tc>
      </w:tr>
      <w:tr w:rsidR="00B44722" w:rsidRPr="005D41C6" w14:paraId="16142435" w14:textId="77777777" w:rsidTr="00B44722">
        <w:trPr>
          <w:trHeight w:val="1930"/>
        </w:trPr>
        <w:tc>
          <w:tcPr>
            <w:tcW w:w="514" w:type="dxa"/>
          </w:tcPr>
          <w:p w14:paraId="795FDA6A" w14:textId="77777777" w:rsidR="00B44722" w:rsidRPr="005D41C6" w:rsidRDefault="00B44722" w:rsidP="00B44722">
            <w:pPr>
              <w:spacing w:line="32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2919" w:type="dxa"/>
          </w:tcPr>
          <w:p w14:paraId="6D4B0366" w14:textId="77777777" w:rsidR="00B44722" w:rsidRPr="005D41C6" w:rsidRDefault="00B44722" w:rsidP="00B44722">
            <w:pPr>
              <w:ind w:right="94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Психолого-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педагогическая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диагностика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(тестирование,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наблюдение)</w:t>
            </w:r>
          </w:p>
        </w:tc>
        <w:tc>
          <w:tcPr>
            <w:tcW w:w="2050" w:type="dxa"/>
          </w:tcPr>
          <w:p w14:paraId="1452A11B" w14:textId="256716C3" w:rsidR="00B44722" w:rsidRPr="005D41C6" w:rsidRDefault="00B44722" w:rsidP="005D41C6">
            <w:pPr>
              <w:tabs>
                <w:tab w:val="left" w:pos="1793"/>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Педагог-</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психолог</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4"/>
                <w:sz w:val="24"/>
                <w:szCs w:val="24"/>
                <w:lang w:val="ru-RU" w:bidi="ar-SA"/>
              </w:rPr>
              <w:t>и</w:t>
            </w:r>
            <w:r w:rsidRPr="005D41C6">
              <w:rPr>
                <w:rFonts w:ascii="Times New Roman" w:hAnsi="Times New Roman" w:cs="Times New Roman"/>
                <w:sz w:val="24"/>
                <w:szCs w:val="24"/>
                <w:lang w:val="ru-RU" w:bidi="ar-SA"/>
              </w:rPr>
              <w:t>/или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классный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руководитель</w:t>
            </w:r>
          </w:p>
        </w:tc>
        <w:tc>
          <w:tcPr>
            <w:tcW w:w="2537" w:type="dxa"/>
          </w:tcPr>
          <w:p w14:paraId="40FB5443" w14:textId="77777777" w:rsidR="00B44722" w:rsidRPr="005D41C6" w:rsidRDefault="00B44722" w:rsidP="00B44722">
            <w:pPr>
              <w:ind w:right="93"/>
              <w:rPr>
                <w:rFonts w:ascii="Times New Roman" w:hAnsi="Times New Roman" w:cs="Times New Roman"/>
                <w:sz w:val="24"/>
                <w:szCs w:val="24"/>
                <w:lang w:bidi="ar-SA"/>
              </w:rPr>
            </w:pPr>
            <w:r w:rsidRPr="005D41C6">
              <w:rPr>
                <w:rFonts w:ascii="Times New Roman" w:hAnsi="Times New Roman" w:cs="Times New Roman"/>
                <w:sz w:val="24"/>
                <w:szCs w:val="24"/>
                <w:lang w:bidi="ar-SA"/>
              </w:rPr>
              <w:t>Ежегодно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(согласно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координационному</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плану)</w:t>
            </w:r>
          </w:p>
        </w:tc>
        <w:tc>
          <w:tcPr>
            <w:tcW w:w="2326" w:type="dxa"/>
          </w:tcPr>
          <w:p w14:paraId="04DC64D0" w14:textId="77777777" w:rsidR="00B44722" w:rsidRPr="005D41C6" w:rsidRDefault="00B44722" w:rsidP="00B44722">
            <w:pPr>
              <w:ind w:right="742"/>
              <w:rPr>
                <w:rFonts w:ascii="Times New Roman" w:hAnsi="Times New Roman" w:cs="Times New Roman"/>
                <w:sz w:val="24"/>
                <w:szCs w:val="24"/>
                <w:lang w:bidi="ar-SA"/>
              </w:rPr>
            </w:pPr>
            <w:r w:rsidRPr="005D41C6">
              <w:rPr>
                <w:rFonts w:ascii="Times New Roman" w:hAnsi="Times New Roman" w:cs="Times New Roman"/>
                <w:sz w:val="24"/>
                <w:szCs w:val="24"/>
                <w:lang w:bidi="ar-SA"/>
              </w:rPr>
              <w:t>Портфель</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достижений</w:t>
            </w:r>
          </w:p>
        </w:tc>
      </w:tr>
      <w:tr w:rsidR="00B44722" w:rsidRPr="005D41C6" w14:paraId="7638B473" w14:textId="77777777" w:rsidTr="00B44722">
        <w:trPr>
          <w:trHeight w:val="1288"/>
        </w:trPr>
        <w:tc>
          <w:tcPr>
            <w:tcW w:w="514" w:type="dxa"/>
          </w:tcPr>
          <w:p w14:paraId="1DBDB1EA"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2919" w:type="dxa"/>
          </w:tcPr>
          <w:p w14:paraId="115F1B61" w14:textId="19BD06BB" w:rsidR="00B44722" w:rsidRPr="005D41C6" w:rsidRDefault="00B44722" w:rsidP="00B44722">
            <w:pPr>
              <w:tabs>
                <w:tab w:val="left" w:pos="1395"/>
              </w:tabs>
              <w:ind w:right="94"/>
              <w:rPr>
                <w:rFonts w:ascii="Times New Roman" w:hAnsi="Times New Roman" w:cs="Times New Roman"/>
                <w:sz w:val="24"/>
                <w:szCs w:val="24"/>
                <w:lang w:bidi="ar-SA"/>
              </w:rPr>
            </w:pPr>
            <w:r w:rsidRPr="005D41C6">
              <w:rPr>
                <w:rFonts w:ascii="Times New Roman" w:hAnsi="Times New Roman" w:cs="Times New Roman"/>
                <w:sz w:val="24"/>
                <w:szCs w:val="24"/>
                <w:lang w:bidi="ar-SA"/>
              </w:rPr>
              <w:t>Анализ</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bidi="ar-SA"/>
              </w:rPr>
              <w:t>содержания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Портфеля</w:t>
            </w:r>
            <w:r w:rsidRPr="005D41C6">
              <w:rPr>
                <w:rFonts w:ascii="Times New Roman" w:hAnsi="Times New Roman" w:cs="Times New Roman"/>
                <w:spacing w:val="-7"/>
                <w:sz w:val="24"/>
                <w:szCs w:val="24"/>
                <w:lang w:bidi="ar-SA"/>
              </w:rPr>
              <w:t xml:space="preserve"> </w:t>
            </w:r>
            <w:r w:rsidRPr="005D41C6">
              <w:rPr>
                <w:rFonts w:ascii="Times New Roman" w:hAnsi="Times New Roman" w:cs="Times New Roman"/>
                <w:sz w:val="24"/>
                <w:szCs w:val="24"/>
                <w:lang w:bidi="ar-SA"/>
              </w:rPr>
              <w:t>достижений</w:t>
            </w:r>
          </w:p>
        </w:tc>
        <w:tc>
          <w:tcPr>
            <w:tcW w:w="2050" w:type="dxa"/>
          </w:tcPr>
          <w:p w14:paraId="08AA02A7" w14:textId="77777777" w:rsidR="00B44722" w:rsidRPr="005D41C6" w:rsidRDefault="00B44722" w:rsidP="00B44722">
            <w:pPr>
              <w:ind w:right="276"/>
              <w:rPr>
                <w:rFonts w:ascii="Times New Roman" w:hAnsi="Times New Roman" w:cs="Times New Roman"/>
                <w:sz w:val="24"/>
                <w:szCs w:val="24"/>
                <w:lang w:bidi="ar-SA"/>
              </w:rPr>
            </w:pPr>
            <w:r w:rsidRPr="005D41C6">
              <w:rPr>
                <w:rFonts w:ascii="Times New Roman" w:hAnsi="Times New Roman" w:cs="Times New Roman"/>
                <w:sz w:val="24"/>
                <w:szCs w:val="24"/>
                <w:lang w:bidi="ar-SA"/>
              </w:rPr>
              <w:t>Классный</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руководитель</w:t>
            </w:r>
          </w:p>
        </w:tc>
        <w:tc>
          <w:tcPr>
            <w:tcW w:w="2537" w:type="dxa"/>
          </w:tcPr>
          <w:p w14:paraId="7D346CCC" w14:textId="77777777" w:rsidR="00B44722" w:rsidRPr="005D41C6" w:rsidRDefault="00B44722" w:rsidP="00B44722">
            <w:pPr>
              <w:ind w:right="26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 окончании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каждого</w:t>
            </w:r>
            <w:r w:rsidRPr="005D41C6">
              <w:rPr>
                <w:rFonts w:ascii="Times New Roman" w:hAnsi="Times New Roman" w:cs="Times New Roman"/>
                <w:spacing w:val="-15"/>
                <w:sz w:val="24"/>
                <w:szCs w:val="24"/>
                <w:lang w:val="ru-RU" w:bidi="ar-SA"/>
              </w:rPr>
              <w:t xml:space="preserve"> </w:t>
            </w:r>
            <w:r w:rsidRPr="005D41C6">
              <w:rPr>
                <w:rFonts w:ascii="Times New Roman" w:hAnsi="Times New Roman" w:cs="Times New Roman"/>
                <w:sz w:val="24"/>
                <w:szCs w:val="24"/>
                <w:lang w:val="ru-RU" w:bidi="ar-SA"/>
              </w:rPr>
              <w:t>учебного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года</w:t>
            </w:r>
          </w:p>
        </w:tc>
        <w:tc>
          <w:tcPr>
            <w:tcW w:w="2326" w:type="dxa"/>
          </w:tcPr>
          <w:p w14:paraId="5F3ECDC9" w14:textId="77777777" w:rsidR="00B44722" w:rsidRPr="005D41C6" w:rsidRDefault="00B44722" w:rsidP="00B44722">
            <w:pPr>
              <w:ind w:right="372"/>
              <w:rPr>
                <w:rFonts w:ascii="Times New Roman" w:hAnsi="Times New Roman" w:cs="Times New Roman"/>
                <w:sz w:val="24"/>
                <w:szCs w:val="24"/>
                <w:lang w:bidi="ar-SA"/>
              </w:rPr>
            </w:pPr>
            <w:r w:rsidRPr="005D41C6">
              <w:rPr>
                <w:rFonts w:ascii="Times New Roman" w:hAnsi="Times New Roman" w:cs="Times New Roman"/>
                <w:sz w:val="24"/>
                <w:szCs w:val="24"/>
                <w:lang w:bidi="ar-SA"/>
              </w:rPr>
              <w:t>Аналитическая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справка</w:t>
            </w:r>
          </w:p>
          <w:p w14:paraId="076985A5" w14:textId="77777777" w:rsidR="00B44722" w:rsidRPr="005D41C6" w:rsidRDefault="00B44722" w:rsidP="00B44722">
            <w:pPr>
              <w:spacing w:line="322" w:lineRule="exact"/>
              <w:ind w:right="553"/>
              <w:rPr>
                <w:rFonts w:ascii="Times New Roman" w:hAnsi="Times New Roman" w:cs="Times New Roman"/>
                <w:sz w:val="24"/>
                <w:szCs w:val="24"/>
                <w:lang w:bidi="ar-SA"/>
              </w:rPr>
            </w:pPr>
            <w:r w:rsidRPr="005D41C6">
              <w:rPr>
                <w:rFonts w:ascii="Times New Roman" w:hAnsi="Times New Roman" w:cs="Times New Roman"/>
                <w:sz w:val="24"/>
                <w:szCs w:val="24"/>
                <w:lang w:bidi="ar-SA"/>
              </w:rPr>
              <w:t>классного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руководителя</w:t>
            </w:r>
          </w:p>
        </w:tc>
      </w:tr>
      <w:tr w:rsidR="00B44722" w:rsidRPr="005D41C6" w14:paraId="7428113F" w14:textId="77777777" w:rsidTr="00B44722">
        <w:trPr>
          <w:trHeight w:val="1610"/>
        </w:trPr>
        <w:tc>
          <w:tcPr>
            <w:tcW w:w="514" w:type="dxa"/>
          </w:tcPr>
          <w:p w14:paraId="786F91BD"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2919" w:type="dxa"/>
          </w:tcPr>
          <w:p w14:paraId="6B370A80" w14:textId="77777777" w:rsidR="00B44722" w:rsidRPr="005D41C6" w:rsidRDefault="00B44722" w:rsidP="00B44722">
            <w:pPr>
              <w:ind w:right="848"/>
              <w:rPr>
                <w:rFonts w:ascii="Times New Roman" w:hAnsi="Times New Roman" w:cs="Times New Roman"/>
                <w:sz w:val="24"/>
                <w:szCs w:val="24"/>
                <w:lang w:bidi="ar-SA"/>
              </w:rPr>
            </w:pPr>
            <w:r w:rsidRPr="005D41C6">
              <w:rPr>
                <w:rFonts w:ascii="Times New Roman" w:hAnsi="Times New Roman" w:cs="Times New Roman"/>
                <w:sz w:val="24"/>
                <w:szCs w:val="24"/>
                <w:lang w:bidi="ar-SA"/>
              </w:rPr>
              <w:t>Всероссийская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метапредметная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олимпиада</w:t>
            </w:r>
          </w:p>
        </w:tc>
        <w:tc>
          <w:tcPr>
            <w:tcW w:w="2050" w:type="dxa"/>
          </w:tcPr>
          <w:p w14:paraId="399AC0AB" w14:textId="77777777" w:rsidR="00B44722" w:rsidRPr="005D41C6" w:rsidRDefault="00B44722" w:rsidP="00B44722">
            <w:pPr>
              <w:ind w:right="78"/>
              <w:rPr>
                <w:rFonts w:ascii="Times New Roman" w:hAnsi="Times New Roman" w:cs="Times New Roman"/>
                <w:sz w:val="24"/>
                <w:szCs w:val="24"/>
                <w:lang w:bidi="ar-SA"/>
              </w:rPr>
            </w:pPr>
            <w:r w:rsidRPr="005D41C6">
              <w:rPr>
                <w:rFonts w:ascii="Times New Roman" w:hAnsi="Times New Roman" w:cs="Times New Roman"/>
                <w:sz w:val="24"/>
                <w:szCs w:val="24"/>
                <w:lang w:bidi="ar-SA"/>
              </w:rPr>
              <w:t>Классный</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руководитель,</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администрация</w:t>
            </w:r>
          </w:p>
        </w:tc>
        <w:tc>
          <w:tcPr>
            <w:tcW w:w="2537" w:type="dxa"/>
          </w:tcPr>
          <w:p w14:paraId="00DE36D1"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Февраль</w:t>
            </w:r>
          </w:p>
        </w:tc>
        <w:tc>
          <w:tcPr>
            <w:tcW w:w="2326" w:type="dxa"/>
          </w:tcPr>
          <w:p w14:paraId="67E9A978" w14:textId="77777777" w:rsidR="00B44722" w:rsidRPr="005D41C6" w:rsidRDefault="00B44722" w:rsidP="00B44722">
            <w:pPr>
              <w:ind w:right="372"/>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Аналитическая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справка.</w:t>
            </w:r>
          </w:p>
          <w:p w14:paraId="0A174D9F" w14:textId="77777777"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Диплом</w:t>
            </w:r>
          </w:p>
          <w:p w14:paraId="3B09705A" w14:textId="77777777" w:rsidR="00B44722" w:rsidRPr="005D41C6" w:rsidRDefault="00B44722" w:rsidP="00B44722">
            <w:pPr>
              <w:spacing w:line="322" w:lineRule="exact"/>
              <w:ind w:right="64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(портфель</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достижений)</w:t>
            </w:r>
          </w:p>
        </w:tc>
      </w:tr>
      <w:tr w:rsidR="00B44722" w:rsidRPr="005D41C6" w14:paraId="345775B3" w14:textId="77777777" w:rsidTr="00B44722">
        <w:trPr>
          <w:trHeight w:val="1610"/>
        </w:trPr>
        <w:tc>
          <w:tcPr>
            <w:tcW w:w="514" w:type="dxa"/>
          </w:tcPr>
          <w:p w14:paraId="402A94F3"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2919" w:type="dxa"/>
          </w:tcPr>
          <w:p w14:paraId="3CA0F9E1" w14:textId="03B80695" w:rsidR="00B44722" w:rsidRPr="005D41C6" w:rsidRDefault="00B44722" w:rsidP="00B44722">
            <w:pPr>
              <w:ind w:right="115"/>
              <w:rPr>
                <w:rFonts w:ascii="Times New Roman" w:hAnsi="Times New Roman" w:cs="Times New Roman"/>
                <w:sz w:val="24"/>
                <w:szCs w:val="24"/>
                <w:lang w:val="ru-RU" w:bidi="ar-SA"/>
              </w:rPr>
            </w:pPr>
            <w:r w:rsidRPr="005D41C6">
              <w:rPr>
                <w:rFonts w:ascii="Times New Roman" w:hAnsi="Times New Roman" w:cs="Times New Roman"/>
                <w:spacing w:val="-1"/>
                <w:sz w:val="24"/>
                <w:szCs w:val="24"/>
                <w:lang w:val="ru-RU" w:bidi="ar-SA"/>
              </w:rPr>
              <w:t>Стандартизированные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контрольные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работы</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предметам</w:t>
            </w:r>
          </w:p>
        </w:tc>
        <w:tc>
          <w:tcPr>
            <w:tcW w:w="2050" w:type="dxa"/>
          </w:tcPr>
          <w:p w14:paraId="069F1125" w14:textId="77777777" w:rsidR="00B44722" w:rsidRPr="005D41C6" w:rsidRDefault="00B44722" w:rsidP="00B44722">
            <w:pPr>
              <w:ind w:right="78"/>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администрация</w:t>
            </w:r>
          </w:p>
        </w:tc>
        <w:tc>
          <w:tcPr>
            <w:tcW w:w="2537" w:type="dxa"/>
          </w:tcPr>
          <w:p w14:paraId="1F617B34" w14:textId="77777777" w:rsidR="00B44722" w:rsidRPr="005D41C6" w:rsidRDefault="00B44722" w:rsidP="00B44722">
            <w:pPr>
              <w:ind w:right="82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 плану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проведения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контрольных</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работ</w:t>
            </w:r>
          </w:p>
        </w:tc>
        <w:tc>
          <w:tcPr>
            <w:tcW w:w="2326" w:type="dxa"/>
          </w:tcPr>
          <w:p w14:paraId="79C04DA8" w14:textId="77777777" w:rsidR="00B44722" w:rsidRPr="005D41C6" w:rsidRDefault="00B44722" w:rsidP="00B44722">
            <w:pPr>
              <w:ind w:right="372"/>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Аналитическая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справка.</w:t>
            </w:r>
          </w:p>
          <w:p w14:paraId="61702914" w14:textId="45E14304" w:rsidR="00B44722" w:rsidRPr="005D41C6" w:rsidRDefault="00B44722" w:rsidP="00B44722">
            <w:pPr>
              <w:spacing w:line="32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Оценочный</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лист</w:t>
            </w:r>
          </w:p>
          <w:p w14:paraId="26E4D8A2" w14:textId="77777777" w:rsidR="00B44722" w:rsidRPr="005D41C6" w:rsidRDefault="00B44722" w:rsidP="00B44722">
            <w:pPr>
              <w:spacing w:line="322" w:lineRule="exact"/>
              <w:ind w:right="649"/>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(портфель</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достижений)</w:t>
            </w:r>
          </w:p>
        </w:tc>
      </w:tr>
      <w:tr w:rsidR="00B44722" w:rsidRPr="005D41C6" w14:paraId="52F1F916" w14:textId="77777777" w:rsidTr="00B44722">
        <w:trPr>
          <w:trHeight w:val="1610"/>
        </w:trPr>
        <w:tc>
          <w:tcPr>
            <w:tcW w:w="514" w:type="dxa"/>
          </w:tcPr>
          <w:p w14:paraId="1A4B2C5F"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5</w:t>
            </w:r>
          </w:p>
        </w:tc>
        <w:tc>
          <w:tcPr>
            <w:tcW w:w="2919" w:type="dxa"/>
          </w:tcPr>
          <w:p w14:paraId="50F1F1E8" w14:textId="77777777" w:rsidR="00B44722" w:rsidRPr="005D41C6" w:rsidRDefault="00B44722" w:rsidP="00B44722">
            <w:pPr>
              <w:tabs>
                <w:tab w:val="left" w:pos="2018"/>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Комплексная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работа</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на</w:t>
            </w:r>
          </w:p>
          <w:p w14:paraId="6CDA305D" w14:textId="77777777" w:rsidR="00B44722" w:rsidRPr="005D41C6" w:rsidRDefault="00B44722" w:rsidP="00B44722">
            <w:pPr>
              <w:ind w:right="86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межпредметной</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основе</w:t>
            </w:r>
          </w:p>
        </w:tc>
        <w:tc>
          <w:tcPr>
            <w:tcW w:w="2050" w:type="dxa"/>
          </w:tcPr>
          <w:p w14:paraId="097E4CE2" w14:textId="191C1D01" w:rsidR="00B44722" w:rsidRPr="005D41C6" w:rsidRDefault="00B44722" w:rsidP="00B44722">
            <w:pPr>
              <w:ind w:right="78"/>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bidi="ar-SA"/>
              </w:rPr>
              <w:t>администрация</w:t>
            </w:r>
          </w:p>
        </w:tc>
        <w:tc>
          <w:tcPr>
            <w:tcW w:w="2537" w:type="dxa"/>
          </w:tcPr>
          <w:p w14:paraId="4D583F8F" w14:textId="77777777" w:rsidR="00B44722" w:rsidRPr="005D41C6" w:rsidRDefault="00B44722" w:rsidP="00B44722">
            <w:pPr>
              <w:tabs>
                <w:tab w:val="left" w:pos="764"/>
                <w:tab w:val="left" w:pos="1905"/>
              </w:tabs>
              <w:ind w:right="96"/>
              <w:rPr>
                <w:rFonts w:ascii="Times New Roman" w:hAnsi="Times New Roman" w:cs="Times New Roman"/>
                <w:sz w:val="24"/>
                <w:szCs w:val="24"/>
                <w:lang w:bidi="ar-SA"/>
              </w:rPr>
            </w:pPr>
            <w:r w:rsidRPr="005D41C6">
              <w:rPr>
                <w:rFonts w:ascii="Times New Roman" w:hAnsi="Times New Roman" w:cs="Times New Roman"/>
                <w:sz w:val="24"/>
                <w:szCs w:val="24"/>
                <w:lang w:bidi="ar-SA"/>
              </w:rPr>
              <w:t>По</w:t>
            </w:r>
            <w:r w:rsidRPr="005D41C6">
              <w:rPr>
                <w:rFonts w:ascii="Times New Roman" w:hAnsi="Times New Roman" w:cs="Times New Roman"/>
                <w:sz w:val="24"/>
                <w:szCs w:val="24"/>
                <w:lang w:bidi="ar-SA"/>
              </w:rPr>
              <w:tab/>
              <w:t>итогам</w:t>
            </w:r>
            <w:r w:rsidRPr="005D41C6">
              <w:rPr>
                <w:rFonts w:ascii="Times New Roman" w:hAnsi="Times New Roman" w:cs="Times New Roman"/>
                <w:sz w:val="24"/>
                <w:szCs w:val="24"/>
                <w:lang w:bidi="ar-SA"/>
              </w:rPr>
              <w:tab/>
            </w:r>
            <w:r w:rsidRPr="005D41C6">
              <w:rPr>
                <w:rFonts w:ascii="Times New Roman" w:hAnsi="Times New Roman" w:cs="Times New Roman"/>
                <w:spacing w:val="-1"/>
                <w:sz w:val="24"/>
                <w:szCs w:val="24"/>
                <w:lang w:bidi="ar-SA"/>
              </w:rPr>
              <w:t>года</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(май)</w:t>
            </w:r>
          </w:p>
        </w:tc>
        <w:tc>
          <w:tcPr>
            <w:tcW w:w="2326" w:type="dxa"/>
          </w:tcPr>
          <w:p w14:paraId="4D8B3966" w14:textId="77777777" w:rsidR="00B44722" w:rsidRPr="005D41C6" w:rsidRDefault="00B44722" w:rsidP="00B44722">
            <w:pPr>
              <w:ind w:right="372"/>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Аналитическая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справка.</w:t>
            </w:r>
          </w:p>
          <w:p w14:paraId="7125DFD5"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Оценочный</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лист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(портфель</w:t>
            </w:r>
          </w:p>
          <w:p w14:paraId="5508F027" w14:textId="77777777" w:rsidR="00B44722" w:rsidRPr="005D41C6" w:rsidRDefault="00B44722" w:rsidP="00B44722">
            <w:pPr>
              <w:spacing w:before="1" w:line="301"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достижений)</w:t>
            </w:r>
          </w:p>
        </w:tc>
      </w:tr>
    </w:tbl>
    <w:p w14:paraId="7519064A" w14:textId="77777777" w:rsidR="005D41C6" w:rsidRPr="005D41C6" w:rsidRDefault="005D41C6" w:rsidP="00B44722">
      <w:pPr>
        <w:spacing w:before="2" w:after="0" w:line="240" w:lineRule="auto"/>
        <w:rPr>
          <w:b/>
          <w:sz w:val="28"/>
          <w:lang w:eastAsia="en-US" w:bidi="ar-SA"/>
        </w:rPr>
      </w:pPr>
    </w:p>
    <w:p w14:paraId="27ED9091" w14:textId="5C1331C1" w:rsidR="00B44722" w:rsidRPr="005D41C6" w:rsidRDefault="00B44722" w:rsidP="005D41C6">
      <w:pPr>
        <w:spacing w:before="2" w:after="0" w:line="240" w:lineRule="auto"/>
        <w:jc w:val="center"/>
        <w:rPr>
          <w:b/>
          <w:sz w:val="28"/>
          <w:lang w:eastAsia="en-US" w:bidi="ar-SA"/>
        </w:rPr>
      </w:pPr>
      <w:r w:rsidRPr="005D41C6">
        <w:rPr>
          <w:b/>
          <w:sz w:val="28"/>
          <w:lang w:eastAsia="en-US" w:bidi="ar-SA"/>
        </w:rPr>
        <w:t>Для</w:t>
      </w:r>
      <w:r w:rsidRPr="005D41C6">
        <w:rPr>
          <w:b/>
          <w:spacing w:val="5"/>
          <w:sz w:val="28"/>
          <w:lang w:eastAsia="en-US" w:bidi="ar-SA"/>
        </w:rPr>
        <w:t xml:space="preserve"> </w:t>
      </w:r>
      <w:r w:rsidRPr="005D41C6">
        <w:rPr>
          <w:b/>
          <w:sz w:val="28"/>
          <w:lang w:eastAsia="en-US" w:bidi="ar-SA"/>
        </w:rPr>
        <w:t>оценки</w:t>
      </w:r>
      <w:r w:rsidRPr="005D41C6">
        <w:rPr>
          <w:b/>
          <w:spacing w:val="5"/>
          <w:sz w:val="28"/>
          <w:lang w:eastAsia="en-US" w:bidi="ar-SA"/>
        </w:rPr>
        <w:t xml:space="preserve"> </w:t>
      </w:r>
      <w:r w:rsidRPr="005D41C6">
        <w:rPr>
          <w:b/>
          <w:sz w:val="28"/>
          <w:lang w:eastAsia="en-US" w:bidi="ar-SA"/>
        </w:rPr>
        <w:t>метапредметных</w:t>
      </w:r>
      <w:r w:rsidRPr="005D41C6">
        <w:rPr>
          <w:b/>
          <w:spacing w:val="8"/>
          <w:sz w:val="28"/>
          <w:lang w:eastAsia="en-US" w:bidi="ar-SA"/>
        </w:rPr>
        <w:t xml:space="preserve"> </w:t>
      </w:r>
      <w:r w:rsidRPr="005D41C6">
        <w:rPr>
          <w:b/>
          <w:sz w:val="28"/>
          <w:lang w:eastAsia="en-US" w:bidi="ar-SA"/>
        </w:rPr>
        <w:t>результатов</w:t>
      </w:r>
      <w:r w:rsidRPr="005D41C6">
        <w:rPr>
          <w:b/>
          <w:spacing w:val="5"/>
          <w:sz w:val="28"/>
          <w:lang w:eastAsia="en-US" w:bidi="ar-SA"/>
        </w:rPr>
        <w:t xml:space="preserve"> </w:t>
      </w:r>
      <w:r w:rsidRPr="005D41C6">
        <w:rPr>
          <w:b/>
          <w:sz w:val="28"/>
          <w:lang w:eastAsia="en-US" w:bidi="ar-SA"/>
        </w:rPr>
        <w:t>выпускников</w:t>
      </w:r>
      <w:r w:rsidRPr="005D41C6">
        <w:rPr>
          <w:b/>
          <w:spacing w:val="6"/>
          <w:sz w:val="28"/>
          <w:lang w:eastAsia="en-US" w:bidi="ar-SA"/>
        </w:rPr>
        <w:t xml:space="preserve"> </w:t>
      </w:r>
      <w:r w:rsidRPr="005D41C6">
        <w:rPr>
          <w:b/>
          <w:sz w:val="28"/>
          <w:lang w:eastAsia="en-US" w:bidi="ar-SA"/>
        </w:rPr>
        <w:t>используется</w:t>
      </w:r>
      <w:r w:rsidRPr="005D41C6">
        <w:rPr>
          <w:b/>
          <w:spacing w:val="-67"/>
          <w:sz w:val="28"/>
          <w:lang w:eastAsia="en-US" w:bidi="ar-SA"/>
        </w:rPr>
        <w:t xml:space="preserve"> </w:t>
      </w:r>
      <w:r w:rsidRPr="005D41C6">
        <w:rPr>
          <w:b/>
          <w:sz w:val="28"/>
          <w:lang w:eastAsia="en-US" w:bidi="ar-SA"/>
        </w:rPr>
        <w:t>следующий</w:t>
      </w:r>
      <w:r w:rsidRPr="005D41C6">
        <w:rPr>
          <w:b/>
          <w:spacing w:val="-2"/>
          <w:sz w:val="28"/>
          <w:lang w:eastAsia="en-US" w:bidi="ar-SA"/>
        </w:rPr>
        <w:t xml:space="preserve"> </w:t>
      </w:r>
      <w:r w:rsidRPr="005D41C6">
        <w:rPr>
          <w:b/>
          <w:sz w:val="28"/>
          <w:lang w:eastAsia="en-US" w:bidi="ar-SA"/>
        </w:rPr>
        <w:t>инструментарий.</w:t>
      </w:r>
    </w:p>
    <w:p w14:paraId="6768901A" w14:textId="77777777" w:rsidR="005D41C6" w:rsidRPr="005D41C6" w:rsidRDefault="005D41C6" w:rsidP="00B44722">
      <w:pPr>
        <w:spacing w:before="2" w:after="0" w:line="240" w:lineRule="auto"/>
        <w:rPr>
          <w:b/>
          <w:sz w:val="28"/>
          <w:lang w:eastAsia="en-US" w:bidi="ar-SA"/>
        </w:rPr>
      </w:pP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B44722" w:rsidRPr="005D41C6" w14:paraId="147FBDFC" w14:textId="77777777" w:rsidTr="00B44722">
        <w:trPr>
          <w:trHeight w:val="323"/>
        </w:trPr>
        <w:tc>
          <w:tcPr>
            <w:tcW w:w="9635" w:type="dxa"/>
            <w:gridSpan w:val="2"/>
          </w:tcPr>
          <w:p w14:paraId="44EEB417" w14:textId="77777777" w:rsidR="00B44722" w:rsidRPr="005D41C6" w:rsidRDefault="00B44722" w:rsidP="005D41C6">
            <w:pPr>
              <w:spacing w:line="304"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Познавательные</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УУД</w:t>
            </w:r>
          </w:p>
        </w:tc>
      </w:tr>
      <w:tr w:rsidR="00B44722" w:rsidRPr="005D41C6" w14:paraId="4F52116A" w14:textId="77777777" w:rsidTr="00B44722">
        <w:trPr>
          <w:trHeight w:val="964"/>
        </w:trPr>
        <w:tc>
          <w:tcPr>
            <w:tcW w:w="4390" w:type="dxa"/>
          </w:tcPr>
          <w:p w14:paraId="03A8280B" w14:textId="77777777" w:rsidR="00B44722" w:rsidRPr="005D41C6" w:rsidRDefault="00B44722" w:rsidP="00B44722">
            <w:pPr>
              <w:ind w:right="90"/>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Тест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оценку</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сформированности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навыков</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чтения, Л.А.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Ясюкова</w:t>
            </w:r>
          </w:p>
        </w:tc>
        <w:tc>
          <w:tcPr>
            <w:tcW w:w="5245" w:type="dxa"/>
          </w:tcPr>
          <w:p w14:paraId="6514EA03" w14:textId="77777777" w:rsidR="00B44722" w:rsidRPr="005D41C6" w:rsidRDefault="00B44722" w:rsidP="00B44722">
            <w:pPr>
              <w:tabs>
                <w:tab w:val="left" w:pos="1524"/>
                <w:tab w:val="left" w:pos="4133"/>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изучение</w:t>
            </w:r>
            <w:r w:rsidRPr="005D41C6">
              <w:rPr>
                <w:rFonts w:ascii="Times New Roman" w:hAnsi="Times New Roman" w:cs="Times New Roman"/>
                <w:sz w:val="24"/>
                <w:szCs w:val="24"/>
                <w:lang w:val="ru-RU" w:bidi="ar-SA"/>
              </w:rPr>
              <w:tab/>
              <w:t>сформированности</w:t>
            </w:r>
            <w:r w:rsidRPr="005D41C6">
              <w:rPr>
                <w:rFonts w:ascii="Times New Roman" w:hAnsi="Times New Roman" w:cs="Times New Roman"/>
                <w:sz w:val="24"/>
                <w:szCs w:val="24"/>
                <w:lang w:val="ru-RU" w:bidi="ar-SA"/>
              </w:rPr>
              <w:tab/>
              <w:t>навыков</w:t>
            </w:r>
          </w:p>
          <w:p w14:paraId="6E6261E2" w14:textId="77777777" w:rsidR="00B44722" w:rsidRPr="005D41C6" w:rsidRDefault="00B44722" w:rsidP="00B44722">
            <w:pPr>
              <w:tabs>
                <w:tab w:val="left" w:pos="1309"/>
                <w:tab w:val="left" w:pos="2089"/>
                <w:tab w:val="left" w:pos="3771"/>
                <w:tab w:val="left" w:pos="4876"/>
              </w:tabs>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чтения</w:t>
            </w:r>
            <w:r w:rsidRPr="005D41C6">
              <w:rPr>
                <w:rFonts w:ascii="Times New Roman" w:hAnsi="Times New Roman" w:cs="Times New Roman"/>
                <w:sz w:val="24"/>
                <w:szCs w:val="24"/>
                <w:lang w:val="ru-RU" w:bidi="ar-SA"/>
              </w:rPr>
              <w:tab/>
              <w:t>как</w:t>
            </w:r>
            <w:r w:rsidRPr="005D41C6">
              <w:rPr>
                <w:rFonts w:ascii="Times New Roman" w:hAnsi="Times New Roman" w:cs="Times New Roman"/>
                <w:sz w:val="24"/>
                <w:szCs w:val="24"/>
                <w:lang w:val="ru-RU" w:bidi="ar-SA"/>
              </w:rPr>
              <w:tab/>
              <w:t>показателя</w:t>
            </w:r>
            <w:r w:rsidRPr="005D41C6">
              <w:rPr>
                <w:rFonts w:ascii="Times New Roman" w:hAnsi="Times New Roman" w:cs="Times New Roman"/>
                <w:sz w:val="24"/>
                <w:szCs w:val="24"/>
                <w:lang w:val="ru-RU" w:bidi="ar-SA"/>
              </w:rPr>
              <w:tab/>
              <w:t>одной</w:t>
            </w:r>
            <w:r w:rsidRPr="005D41C6">
              <w:rPr>
                <w:rFonts w:ascii="Times New Roman" w:hAnsi="Times New Roman" w:cs="Times New Roman"/>
                <w:sz w:val="24"/>
                <w:szCs w:val="24"/>
                <w:lang w:val="ru-RU" w:bidi="ar-SA"/>
              </w:rPr>
              <w:tab/>
            </w:r>
            <w:r w:rsidRPr="005D41C6">
              <w:rPr>
                <w:rFonts w:ascii="Times New Roman" w:hAnsi="Times New Roman" w:cs="Times New Roman"/>
                <w:spacing w:val="-2"/>
                <w:sz w:val="24"/>
                <w:szCs w:val="24"/>
                <w:lang w:val="ru-RU" w:bidi="ar-SA"/>
              </w:rPr>
              <w:t>из</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составляющих познавательных УУД</w:t>
            </w:r>
          </w:p>
        </w:tc>
      </w:tr>
      <w:tr w:rsidR="00B44722" w:rsidRPr="005D41C6" w14:paraId="6C53C33F" w14:textId="77777777" w:rsidTr="00B44722">
        <w:trPr>
          <w:trHeight w:val="645"/>
        </w:trPr>
        <w:tc>
          <w:tcPr>
            <w:tcW w:w="4390" w:type="dxa"/>
          </w:tcPr>
          <w:p w14:paraId="1A72E228" w14:textId="77777777" w:rsidR="00B44722" w:rsidRPr="005D41C6" w:rsidRDefault="00B44722" w:rsidP="00B44722">
            <w:pPr>
              <w:tabs>
                <w:tab w:val="left" w:pos="1364"/>
                <w:tab w:val="left" w:pos="1793"/>
                <w:tab w:val="left" w:pos="3770"/>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«Работа</w:t>
            </w:r>
            <w:r w:rsidRPr="005D41C6">
              <w:rPr>
                <w:rFonts w:ascii="Times New Roman" w:hAnsi="Times New Roman" w:cs="Times New Roman"/>
                <w:sz w:val="24"/>
                <w:szCs w:val="24"/>
                <w:lang w:val="ru-RU" w:bidi="ar-SA"/>
              </w:rPr>
              <w:tab/>
              <w:t>с</w:t>
            </w:r>
            <w:r w:rsidRPr="005D41C6">
              <w:rPr>
                <w:rFonts w:ascii="Times New Roman" w:hAnsi="Times New Roman" w:cs="Times New Roman"/>
                <w:sz w:val="24"/>
                <w:szCs w:val="24"/>
                <w:lang w:val="ru-RU" w:bidi="ar-SA"/>
              </w:rPr>
              <w:tab/>
              <w:t>метафорами»,</w:t>
            </w:r>
            <w:r w:rsidRPr="005D41C6">
              <w:rPr>
                <w:rFonts w:ascii="Times New Roman" w:hAnsi="Times New Roman" w:cs="Times New Roman"/>
                <w:sz w:val="24"/>
                <w:szCs w:val="24"/>
                <w:lang w:val="ru-RU" w:bidi="ar-SA"/>
              </w:rPr>
              <w:tab/>
            </w:r>
            <w:r w:rsidRPr="005D41C6">
              <w:rPr>
                <w:rFonts w:ascii="Times New Roman" w:hAnsi="Times New Roman" w:cs="Times New Roman"/>
                <w:spacing w:val="-2"/>
                <w:sz w:val="24"/>
                <w:szCs w:val="24"/>
                <w:lang w:val="ru-RU" w:bidi="ar-SA"/>
              </w:rPr>
              <w:t>А.Е.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Падалко</w:t>
            </w:r>
          </w:p>
        </w:tc>
        <w:tc>
          <w:tcPr>
            <w:tcW w:w="5245" w:type="dxa"/>
          </w:tcPr>
          <w:p w14:paraId="445AD96B" w14:textId="77777777" w:rsidR="00B44722" w:rsidRPr="005D41C6" w:rsidRDefault="00B44722" w:rsidP="00B44722">
            <w:pPr>
              <w:tabs>
                <w:tab w:val="left" w:pos="2614"/>
                <w:tab w:val="left" w:pos="3726"/>
                <w:tab w:val="left" w:pos="5009"/>
              </w:tabs>
              <w:spacing w:line="322" w:lineRule="exact"/>
              <w:ind w:right="98"/>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сформированность</w:t>
            </w:r>
            <w:r w:rsidRPr="005D41C6">
              <w:rPr>
                <w:rFonts w:ascii="Times New Roman" w:hAnsi="Times New Roman" w:cs="Times New Roman"/>
                <w:sz w:val="24"/>
                <w:szCs w:val="24"/>
                <w:lang w:val="ru-RU" w:bidi="ar-SA"/>
              </w:rPr>
              <w:tab/>
              <w:t>умения</w:t>
            </w:r>
            <w:r w:rsidRPr="005D41C6">
              <w:rPr>
                <w:rFonts w:ascii="Times New Roman" w:hAnsi="Times New Roman" w:cs="Times New Roman"/>
                <w:sz w:val="24"/>
                <w:szCs w:val="24"/>
                <w:lang w:val="ru-RU" w:bidi="ar-SA"/>
              </w:rPr>
              <w:tab/>
              <w:t>работать</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метафорами</w:t>
            </w:r>
          </w:p>
        </w:tc>
      </w:tr>
      <w:tr w:rsidR="00B44722" w:rsidRPr="005D41C6" w14:paraId="1E19131D" w14:textId="77777777" w:rsidTr="00B44722">
        <w:trPr>
          <w:trHeight w:val="642"/>
        </w:trPr>
        <w:tc>
          <w:tcPr>
            <w:tcW w:w="4390" w:type="dxa"/>
          </w:tcPr>
          <w:p w14:paraId="64763EDF"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«Кодирование»</w:t>
            </w:r>
          </w:p>
        </w:tc>
        <w:tc>
          <w:tcPr>
            <w:tcW w:w="5245" w:type="dxa"/>
          </w:tcPr>
          <w:p w14:paraId="2756DBF0"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умения</w:t>
            </w:r>
            <w:r w:rsidRPr="005D41C6">
              <w:rPr>
                <w:rFonts w:ascii="Times New Roman" w:hAnsi="Times New Roman" w:cs="Times New Roman"/>
                <w:spacing w:val="26"/>
                <w:sz w:val="24"/>
                <w:szCs w:val="24"/>
                <w:lang w:val="ru-RU" w:bidi="ar-SA"/>
              </w:rPr>
              <w:t xml:space="preserve"> </w:t>
            </w:r>
            <w:r w:rsidRPr="005D41C6">
              <w:rPr>
                <w:rFonts w:ascii="Times New Roman" w:hAnsi="Times New Roman" w:cs="Times New Roman"/>
                <w:sz w:val="24"/>
                <w:szCs w:val="24"/>
                <w:lang w:val="ru-RU" w:bidi="ar-SA"/>
              </w:rPr>
              <w:t>ребёнка</w:t>
            </w:r>
            <w:r w:rsidRPr="005D41C6">
              <w:rPr>
                <w:rFonts w:ascii="Times New Roman" w:hAnsi="Times New Roman" w:cs="Times New Roman"/>
                <w:spacing w:val="29"/>
                <w:sz w:val="24"/>
                <w:szCs w:val="24"/>
                <w:lang w:val="ru-RU" w:bidi="ar-SA"/>
              </w:rPr>
              <w:t xml:space="preserve"> </w:t>
            </w:r>
            <w:r w:rsidRPr="005D41C6">
              <w:rPr>
                <w:rFonts w:ascii="Times New Roman" w:hAnsi="Times New Roman" w:cs="Times New Roman"/>
                <w:sz w:val="24"/>
                <w:szCs w:val="24"/>
                <w:lang w:val="ru-RU" w:bidi="ar-SA"/>
              </w:rPr>
              <w:t>осуществлять</w:t>
            </w:r>
          </w:p>
          <w:p w14:paraId="4A404161"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кодирование</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помощью</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символов.</w:t>
            </w:r>
          </w:p>
        </w:tc>
      </w:tr>
      <w:tr w:rsidR="00B44722" w:rsidRPr="005D41C6" w14:paraId="3AED6F7E" w14:textId="77777777" w:rsidTr="00B44722">
        <w:trPr>
          <w:trHeight w:val="966"/>
        </w:trPr>
        <w:tc>
          <w:tcPr>
            <w:tcW w:w="4390" w:type="dxa"/>
          </w:tcPr>
          <w:p w14:paraId="42FEF017" w14:textId="77777777" w:rsidR="00B44722" w:rsidRPr="005D41C6" w:rsidRDefault="00B44722" w:rsidP="00B44722">
            <w:pPr>
              <w:spacing w:line="322" w:lineRule="exact"/>
              <w:ind w:right="93"/>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lastRenderedPageBreak/>
              <w:t>Методика Т.Г. Макеевой «Общая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ориентация детей в окружающем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мире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запас</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бытовых знаний»</w:t>
            </w:r>
          </w:p>
        </w:tc>
        <w:tc>
          <w:tcPr>
            <w:tcW w:w="5245" w:type="dxa"/>
          </w:tcPr>
          <w:p w14:paraId="494D70CE" w14:textId="77777777" w:rsidR="00B44722" w:rsidRPr="005D41C6" w:rsidRDefault="00B44722" w:rsidP="00B44722">
            <w:pPr>
              <w:spacing w:line="322" w:lineRule="exact"/>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оценка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общей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ориентировки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детей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окружающем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мире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для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выяснения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запаса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их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бытовых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знаний</w:t>
            </w:r>
          </w:p>
        </w:tc>
      </w:tr>
      <w:tr w:rsidR="00B44722" w:rsidRPr="005D41C6" w14:paraId="12F4B1A7" w14:textId="77777777" w:rsidTr="00B44722">
        <w:trPr>
          <w:trHeight w:val="645"/>
        </w:trPr>
        <w:tc>
          <w:tcPr>
            <w:tcW w:w="4390" w:type="dxa"/>
          </w:tcPr>
          <w:p w14:paraId="41DB1AC0" w14:textId="77777777" w:rsidR="00B44722" w:rsidRPr="005D41C6" w:rsidRDefault="00B44722" w:rsidP="00B44722">
            <w:pPr>
              <w:tabs>
                <w:tab w:val="left" w:pos="1518"/>
                <w:tab w:val="left" w:pos="3365"/>
                <w:tab w:val="left" w:pos="4147"/>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Методика</w:t>
            </w:r>
            <w:r w:rsidRPr="005D41C6">
              <w:rPr>
                <w:rFonts w:ascii="Times New Roman" w:hAnsi="Times New Roman" w:cs="Times New Roman"/>
                <w:sz w:val="24"/>
                <w:szCs w:val="24"/>
                <w:lang w:val="ru-RU" w:bidi="ar-SA"/>
              </w:rPr>
              <w:tab/>
              <w:t>«Нахождение</w:t>
            </w:r>
            <w:r w:rsidRPr="005D41C6">
              <w:rPr>
                <w:rFonts w:ascii="Times New Roman" w:hAnsi="Times New Roman" w:cs="Times New Roman"/>
                <w:sz w:val="24"/>
                <w:szCs w:val="24"/>
                <w:lang w:val="ru-RU" w:bidi="ar-SA"/>
              </w:rPr>
              <w:tab/>
              <w:t>схем</w:t>
            </w:r>
            <w:r w:rsidRPr="005D41C6">
              <w:rPr>
                <w:rFonts w:ascii="Times New Roman" w:hAnsi="Times New Roman" w:cs="Times New Roman"/>
                <w:sz w:val="24"/>
                <w:szCs w:val="24"/>
                <w:lang w:val="ru-RU" w:bidi="ar-SA"/>
              </w:rPr>
              <w:tab/>
              <w:t>к</w:t>
            </w:r>
          </w:p>
          <w:p w14:paraId="0D9E19C2" w14:textId="77777777" w:rsidR="00B44722" w:rsidRPr="005D41C6" w:rsidRDefault="00B44722" w:rsidP="00B44722">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задачам»</w:t>
            </w:r>
          </w:p>
        </w:tc>
        <w:tc>
          <w:tcPr>
            <w:tcW w:w="5245" w:type="dxa"/>
          </w:tcPr>
          <w:p w14:paraId="054EF16F" w14:textId="77777777" w:rsidR="00B44722" w:rsidRPr="005D41C6" w:rsidRDefault="00B44722" w:rsidP="00B44722">
            <w:pPr>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определение</w:t>
            </w:r>
            <w:r w:rsidRPr="005D41C6">
              <w:rPr>
                <w:rFonts w:ascii="Times New Roman" w:hAnsi="Times New Roman" w:cs="Times New Roman"/>
                <w:spacing w:val="51"/>
                <w:sz w:val="24"/>
                <w:szCs w:val="24"/>
                <w:lang w:val="ru-RU" w:bidi="ar-SA"/>
              </w:rPr>
              <w:t xml:space="preserve"> </w:t>
            </w:r>
            <w:r w:rsidRPr="005D41C6">
              <w:rPr>
                <w:rFonts w:ascii="Times New Roman" w:hAnsi="Times New Roman" w:cs="Times New Roman"/>
                <w:sz w:val="24"/>
                <w:szCs w:val="24"/>
                <w:lang w:val="ru-RU" w:bidi="ar-SA"/>
              </w:rPr>
              <w:t>умение</w:t>
            </w:r>
            <w:r w:rsidRPr="005D41C6">
              <w:rPr>
                <w:rFonts w:ascii="Times New Roman" w:hAnsi="Times New Roman" w:cs="Times New Roman"/>
                <w:spacing w:val="120"/>
                <w:sz w:val="24"/>
                <w:szCs w:val="24"/>
                <w:lang w:val="ru-RU" w:bidi="ar-SA"/>
              </w:rPr>
              <w:t xml:space="preserve"> </w:t>
            </w:r>
            <w:r w:rsidRPr="005D41C6">
              <w:rPr>
                <w:rFonts w:ascii="Times New Roman" w:hAnsi="Times New Roman" w:cs="Times New Roman"/>
                <w:sz w:val="24"/>
                <w:szCs w:val="24"/>
                <w:lang w:val="ru-RU" w:bidi="ar-SA"/>
              </w:rPr>
              <w:t>ученика</w:t>
            </w:r>
            <w:r w:rsidRPr="005D41C6">
              <w:rPr>
                <w:rFonts w:ascii="Times New Roman" w:hAnsi="Times New Roman" w:cs="Times New Roman"/>
                <w:spacing w:val="120"/>
                <w:sz w:val="24"/>
                <w:szCs w:val="24"/>
                <w:lang w:val="ru-RU" w:bidi="ar-SA"/>
              </w:rPr>
              <w:t xml:space="preserve"> </w:t>
            </w:r>
            <w:r w:rsidRPr="005D41C6">
              <w:rPr>
                <w:rFonts w:ascii="Times New Roman" w:hAnsi="Times New Roman" w:cs="Times New Roman"/>
                <w:sz w:val="24"/>
                <w:szCs w:val="24"/>
                <w:lang w:val="ru-RU" w:bidi="ar-SA"/>
              </w:rPr>
              <w:t>выделять</w:t>
            </w:r>
          </w:p>
          <w:p w14:paraId="4090ED84" w14:textId="77777777" w:rsidR="00B44722" w:rsidRPr="005D41C6" w:rsidRDefault="00B44722" w:rsidP="00B44722">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тип</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задачи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способ</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её</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решения</w:t>
            </w:r>
          </w:p>
        </w:tc>
      </w:tr>
      <w:tr w:rsidR="00B44722" w:rsidRPr="005D41C6" w14:paraId="2358145B" w14:textId="77777777" w:rsidTr="00B44722">
        <w:trPr>
          <w:trHeight w:val="965"/>
        </w:trPr>
        <w:tc>
          <w:tcPr>
            <w:tcW w:w="4390" w:type="dxa"/>
          </w:tcPr>
          <w:p w14:paraId="50501F32" w14:textId="77777777" w:rsidR="00B44722" w:rsidRPr="005D41C6" w:rsidRDefault="00B44722" w:rsidP="00B44722">
            <w:pPr>
              <w:tabs>
                <w:tab w:val="left" w:pos="1770"/>
                <w:tab w:val="left" w:pos="2506"/>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Тест</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оценку</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самостоятельности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мышления</w:t>
            </w:r>
            <w:r w:rsidRPr="005D41C6">
              <w:rPr>
                <w:rFonts w:ascii="Times New Roman" w:hAnsi="Times New Roman" w:cs="Times New Roman"/>
                <w:sz w:val="24"/>
                <w:szCs w:val="24"/>
                <w:lang w:val="ru-RU" w:bidi="ar-SA"/>
              </w:rPr>
              <w:tab/>
              <w:t>(из</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методического</w:t>
            </w:r>
          </w:p>
          <w:p w14:paraId="2CC99E9A"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комплекса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Л.А.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Ясюковой.)</w:t>
            </w:r>
          </w:p>
        </w:tc>
        <w:tc>
          <w:tcPr>
            <w:tcW w:w="5245" w:type="dxa"/>
          </w:tcPr>
          <w:p w14:paraId="4DD640D4" w14:textId="77777777"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изучение</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самостоятельности</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мышления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как</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показателя</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одной</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из</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составляющих</w:t>
            </w:r>
          </w:p>
          <w:p w14:paraId="2F81D86A"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познавательных</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УУД</w:t>
            </w:r>
          </w:p>
        </w:tc>
      </w:tr>
      <w:tr w:rsidR="00B44722" w:rsidRPr="005D41C6" w14:paraId="10AFBC71" w14:textId="77777777" w:rsidTr="00B44722">
        <w:trPr>
          <w:trHeight w:val="330"/>
        </w:trPr>
        <w:tc>
          <w:tcPr>
            <w:tcW w:w="9635" w:type="dxa"/>
            <w:gridSpan w:val="2"/>
          </w:tcPr>
          <w:p w14:paraId="0511A33B" w14:textId="77777777" w:rsidR="00B44722" w:rsidRPr="005D41C6" w:rsidRDefault="00B44722" w:rsidP="005D41C6">
            <w:pPr>
              <w:spacing w:line="311"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Коммуникативные</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УУД</w:t>
            </w:r>
          </w:p>
        </w:tc>
      </w:tr>
      <w:tr w:rsidR="00B44722" w:rsidRPr="005D41C6" w14:paraId="47622E59" w14:textId="77777777" w:rsidTr="00B44722">
        <w:trPr>
          <w:trHeight w:val="1120"/>
        </w:trPr>
        <w:tc>
          <w:tcPr>
            <w:tcW w:w="4390" w:type="dxa"/>
          </w:tcPr>
          <w:p w14:paraId="40DD02C2"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«Руковички»</w:t>
            </w:r>
          </w:p>
        </w:tc>
        <w:tc>
          <w:tcPr>
            <w:tcW w:w="5245" w:type="dxa"/>
          </w:tcPr>
          <w:p w14:paraId="79BF9FCB" w14:textId="77777777" w:rsidR="00B44722" w:rsidRPr="005D41C6" w:rsidRDefault="00B44722" w:rsidP="00B44722">
            <w:pPr>
              <w:ind w:right="96"/>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исследование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сферы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межличностных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отношений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ребенка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его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восприятия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внутрисемейных отношений</w:t>
            </w:r>
          </w:p>
        </w:tc>
      </w:tr>
      <w:tr w:rsidR="00B44722" w:rsidRPr="005D41C6" w14:paraId="5685FD56" w14:textId="77777777" w:rsidTr="00B44722">
        <w:trPr>
          <w:trHeight w:val="1288"/>
        </w:trPr>
        <w:tc>
          <w:tcPr>
            <w:tcW w:w="4390" w:type="dxa"/>
          </w:tcPr>
          <w:p w14:paraId="1C98F310"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Социометрия</w:t>
            </w:r>
          </w:p>
        </w:tc>
        <w:tc>
          <w:tcPr>
            <w:tcW w:w="5245" w:type="dxa"/>
          </w:tcPr>
          <w:p w14:paraId="32B1616A" w14:textId="77777777" w:rsidR="00B44722" w:rsidRPr="005D41C6" w:rsidRDefault="00B44722" w:rsidP="00B44722">
            <w:pPr>
              <w:tabs>
                <w:tab w:val="left" w:pos="2319"/>
                <w:tab w:val="left" w:pos="4985"/>
              </w:tabs>
              <w:ind w:right="97"/>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диагностика</w:t>
            </w:r>
            <w:r w:rsidRPr="005D41C6">
              <w:rPr>
                <w:rFonts w:ascii="Times New Roman" w:hAnsi="Times New Roman" w:cs="Times New Roman"/>
                <w:sz w:val="24"/>
                <w:szCs w:val="24"/>
                <w:lang w:val="ru-RU" w:bidi="ar-SA"/>
              </w:rPr>
              <w:tab/>
              <w:t>межличностных</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межгрупповых</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отношений</w:t>
            </w:r>
          </w:p>
          <w:p w14:paraId="59F2E69D" w14:textId="77777777" w:rsidR="00B44722" w:rsidRPr="005D41C6" w:rsidRDefault="00B44722" w:rsidP="00B44722">
            <w:pPr>
              <w:tabs>
                <w:tab w:val="left" w:pos="1707"/>
                <w:tab w:val="left" w:pos="2998"/>
                <w:tab w:val="left" w:pos="4997"/>
              </w:tabs>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измерение</w:t>
            </w:r>
            <w:r w:rsidRPr="005D41C6">
              <w:rPr>
                <w:rFonts w:ascii="Times New Roman" w:hAnsi="Times New Roman" w:cs="Times New Roman"/>
                <w:sz w:val="24"/>
                <w:szCs w:val="24"/>
                <w:lang w:val="ru-RU" w:bidi="ar-SA"/>
              </w:rPr>
              <w:tab/>
              <w:t>степени</w:t>
            </w:r>
            <w:r w:rsidRPr="005D41C6">
              <w:rPr>
                <w:rFonts w:ascii="Times New Roman" w:hAnsi="Times New Roman" w:cs="Times New Roman"/>
                <w:sz w:val="24"/>
                <w:szCs w:val="24"/>
                <w:lang w:val="ru-RU" w:bidi="ar-SA"/>
              </w:rPr>
              <w:tab/>
              <w:t>сплоченности</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разобщенности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классе</w:t>
            </w:r>
          </w:p>
        </w:tc>
      </w:tr>
      <w:tr w:rsidR="00B44722" w:rsidRPr="005D41C6" w14:paraId="08925D43" w14:textId="77777777" w:rsidTr="00B44722">
        <w:trPr>
          <w:trHeight w:val="1123"/>
        </w:trPr>
        <w:tc>
          <w:tcPr>
            <w:tcW w:w="4390" w:type="dxa"/>
          </w:tcPr>
          <w:p w14:paraId="6D54A016" w14:textId="77777777" w:rsidR="00B44722" w:rsidRPr="005D41C6" w:rsidRDefault="00B44722" w:rsidP="00B44722">
            <w:pPr>
              <w:tabs>
                <w:tab w:val="left" w:pos="2635"/>
                <w:tab w:val="left" w:pos="3340"/>
              </w:tabs>
              <w:ind w:right="91"/>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Модифицированный</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вариант</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методики</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«Архитектор-</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строитель»</w:t>
            </w:r>
          </w:p>
        </w:tc>
        <w:tc>
          <w:tcPr>
            <w:tcW w:w="5245" w:type="dxa"/>
          </w:tcPr>
          <w:p w14:paraId="628E4FA5"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уровня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сформированности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действия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передаче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информации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отображению</w:t>
            </w:r>
          </w:p>
        </w:tc>
      </w:tr>
      <w:tr w:rsidR="00B44722" w:rsidRPr="005D41C6" w14:paraId="62CF3972" w14:textId="77777777" w:rsidTr="00B44722">
        <w:trPr>
          <w:trHeight w:val="1288"/>
        </w:trPr>
        <w:tc>
          <w:tcPr>
            <w:tcW w:w="4390" w:type="dxa"/>
          </w:tcPr>
          <w:p w14:paraId="72109187" w14:textId="77777777" w:rsidR="00B44722" w:rsidRPr="005D41C6" w:rsidRDefault="00B44722" w:rsidP="00B44722">
            <w:pPr>
              <w:tabs>
                <w:tab w:val="left" w:pos="2221"/>
                <w:tab w:val="left" w:pos="2635"/>
                <w:tab w:val="left" w:pos="3338"/>
                <w:tab w:val="left" w:pos="3473"/>
              </w:tabs>
              <w:ind w:right="91"/>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«Дорога</w:t>
            </w:r>
            <w:r w:rsidRPr="005D41C6">
              <w:rPr>
                <w:rFonts w:ascii="Times New Roman" w:hAnsi="Times New Roman" w:cs="Times New Roman"/>
                <w:sz w:val="24"/>
                <w:szCs w:val="24"/>
                <w:lang w:val="ru-RU" w:bidi="ar-SA"/>
              </w:rPr>
              <w:tab/>
              <w:t>к</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дому»,</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модифицированный</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вариант</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методики</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«Архитектор-</w:t>
            </w:r>
          </w:p>
          <w:p w14:paraId="00ABDF1C"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строитель»</w:t>
            </w:r>
          </w:p>
        </w:tc>
        <w:tc>
          <w:tcPr>
            <w:tcW w:w="5245" w:type="dxa"/>
          </w:tcPr>
          <w:p w14:paraId="5C9ADA69" w14:textId="77777777" w:rsidR="00B44722" w:rsidRPr="005D41C6" w:rsidRDefault="00B44722" w:rsidP="00B44722">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уровня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сформированности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действия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передаче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информации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отображению</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предметного</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содержания</w:t>
            </w:r>
          </w:p>
          <w:p w14:paraId="3BB9D28D" w14:textId="77777777" w:rsidR="00B44722" w:rsidRPr="005D41C6" w:rsidRDefault="00B44722" w:rsidP="00B44722">
            <w:pPr>
              <w:spacing w:line="307" w:lineRule="exact"/>
              <w:jc w:val="both"/>
              <w:rPr>
                <w:rFonts w:ascii="Times New Roman" w:hAnsi="Times New Roman" w:cs="Times New Roman"/>
                <w:sz w:val="24"/>
                <w:szCs w:val="24"/>
                <w:lang w:bidi="ar-SA"/>
              </w:rPr>
            </w:pPr>
            <w:r w:rsidRPr="005D41C6">
              <w:rPr>
                <w:rFonts w:ascii="Times New Roman" w:hAnsi="Times New Roman" w:cs="Times New Roman"/>
                <w:sz w:val="24"/>
                <w:szCs w:val="24"/>
                <w:lang w:bidi="ar-SA"/>
              </w:rPr>
              <w:t>условий</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деятельности</w:t>
            </w:r>
          </w:p>
        </w:tc>
      </w:tr>
      <w:tr w:rsidR="00B44722" w:rsidRPr="005D41C6" w14:paraId="02DC7963" w14:textId="77777777" w:rsidTr="00B44722">
        <w:trPr>
          <w:trHeight w:val="472"/>
        </w:trPr>
        <w:tc>
          <w:tcPr>
            <w:tcW w:w="9635" w:type="dxa"/>
            <w:gridSpan w:val="2"/>
          </w:tcPr>
          <w:p w14:paraId="42DBBC88" w14:textId="77777777" w:rsidR="00B44722" w:rsidRPr="005D41C6" w:rsidRDefault="00B44722" w:rsidP="005D41C6">
            <w:pPr>
              <w:spacing w:line="316"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Регулятивные</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УУД</w:t>
            </w:r>
          </w:p>
        </w:tc>
      </w:tr>
      <w:tr w:rsidR="00B44722" w:rsidRPr="005D41C6" w14:paraId="595FE72A" w14:textId="77777777" w:rsidTr="00B44722">
        <w:trPr>
          <w:trHeight w:val="966"/>
        </w:trPr>
        <w:tc>
          <w:tcPr>
            <w:tcW w:w="4390" w:type="dxa"/>
          </w:tcPr>
          <w:p w14:paraId="5F29857B" w14:textId="77777777" w:rsidR="00B44722" w:rsidRPr="005D41C6" w:rsidRDefault="00B44722" w:rsidP="00B44722">
            <w:pPr>
              <w:tabs>
                <w:tab w:val="left" w:pos="990"/>
                <w:tab w:val="left" w:pos="1604"/>
                <w:tab w:val="left" w:pos="3451"/>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Тест</w:t>
            </w:r>
            <w:r w:rsidRPr="005D41C6">
              <w:rPr>
                <w:rFonts w:ascii="Times New Roman" w:hAnsi="Times New Roman" w:cs="Times New Roman"/>
                <w:sz w:val="24"/>
                <w:szCs w:val="24"/>
                <w:lang w:val="ru-RU" w:bidi="ar-SA"/>
              </w:rPr>
              <w:tab/>
              <w:t>на</w:t>
            </w:r>
            <w:r w:rsidRPr="005D41C6">
              <w:rPr>
                <w:rFonts w:ascii="Times New Roman" w:hAnsi="Times New Roman" w:cs="Times New Roman"/>
                <w:sz w:val="24"/>
                <w:szCs w:val="24"/>
                <w:lang w:val="ru-RU" w:bidi="ar-SA"/>
              </w:rPr>
              <w:tab/>
              <w:t>определение</w:t>
            </w:r>
            <w:r w:rsidRPr="005D41C6">
              <w:rPr>
                <w:rFonts w:ascii="Times New Roman" w:hAnsi="Times New Roman" w:cs="Times New Roman"/>
                <w:sz w:val="24"/>
                <w:szCs w:val="24"/>
                <w:lang w:val="ru-RU" w:bidi="ar-SA"/>
              </w:rPr>
              <w:tab/>
              <w:t>уровня</w:t>
            </w:r>
          </w:p>
          <w:p w14:paraId="56F2BA91" w14:textId="77777777" w:rsidR="00B44722" w:rsidRPr="005D41C6" w:rsidRDefault="00B44722" w:rsidP="00B44722">
            <w:pPr>
              <w:spacing w:line="322" w:lineRule="exact"/>
              <w:ind w:right="90"/>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развития</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произвольной</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регуляции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деятельности</w:t>
            </w:r>
          </w:p>
        </w:tc>
        <w:tc>
          <w:tcPr>
            <w:tcW w:w="5245" w:type="dxa"/>
          </w:tcPr>
          <w:p w14:paraId="38EC3953" w14:textId="77777777" w:rsidR="00B44722" w:rsidRPr="005D41C6" w:rsidRDefault="00B44722" w:rsidP="00B44722">
            <w:pPr>
              <w:tabs>
                <w:tab w:val="left" w:pos="2432"/>
                <w:tab w:val="left" w:pos="4076"/>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определение</w:t>
            </w:r>
            <w:r w:rsidRPr="005D41C6">
              <w:rPr>
                <w:rFonts w:ascii="Times New Roman" w:hAnsi="Times New Roman" w:cs="Times New Roman"/>
                <w:sz w:val="24"/>
                <w:szCs w:val="24"/>
                <w:lang w:val="ru-RU" w:bidi="ar-SA"/>
              </w:rPr>
              <w:tab/>
              <w:t>уровня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развития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произвольной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регуляции</w:t>
            </w:r>
          </w:p>
        </w:tc>
      </w:tr>
      <w:tr w:rsidR="00B44722" w:rsidRPr="005D41C6" w14:paraId="2A4026BA" w14:textId="77777777" w:rsidTr="00B44722">
        <w:trPr>
          <w:trHeight w:val="643"/>
        </w:trPr>
        <w:tc>
          <w:tcPr>
            <w:tcW w:w="4390" w:type="dxa"/>
          </w:tcPr>
          <w:p w14:paraId="4F341112" w14:textId="77777777" w:rsidR="00B44722" w:rsidRPr="005D41C6" w:rsidRDefault="00B44722" w:rsidP="00B44722">
            <w:pPr>
              <w:spacing w:line="31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Проба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на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внимание</w:t>
            </w:r>
          </w:p>
        </w:tc>
        <w:tc>
          <w:tcPr>
            <w:tcW w:w="5245" w:type="dxa"/>
          </w:tcPr>
          <w:p w14:paraId="1B7FBF13" w14:textId="77777777" w:rsidR="00B44722" w:rsidRPr="005D41C6" w:rsidRDefault="00B44722" w:rsidP="00B44722">
            <w:pPr>
              <w:tabs>
                <w:tab w:val="left" w:pos="1702"/>
                <w:tab w:val="left" w:pos="2851"/>
              </w:tabs>
              <w:spacing w:line="31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z w:val="24"/>
                <w:szCs w:val="24"/>
                <w:lang w:val="ru-RU" w:bidi="ar-SA"/>
              </w:rPr>
              <w:tab/>
              <w:t>уровня</w:t>
            </w:r>
            <w:r w:rsidRPr="005D41C6">
              <w:rPr>
                <w:rFonts w:ascii="Times New Roman" w:hAnsi="Times New Roman" w:cs="Times New Roman"/>
                <w:sz w:val="24"/>
                <w:szCs w:val="24"/>
                <w:lang w:val="ru-RU" w:bidi="ar-SA"/>
              </w:rPr>
              <w:tab/>
              <w:t>сформированности</w:t>
            </w:r>
          </w:p>
          <w:p w14:paraId="0ED20616" w14:textId="77777777" w:rsidR="00B44722" w:rsidRPr="005D41C6" w:rsidRDefault="00B44722" w:rsidP="00B44722">
            <w:pPr>
              <w:spacing w:line="307"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внимания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самоконтроля</w:t>
            </w:r>
          </w:p>
        </w:tc>
      </w:tr>
      <w:tr w:rsidR="00B44722" w:rsidRPr="005D41C6" w14:paraId="477BDE54" w14:textId="77777777" w:rsidTr="00B44722">
        <w:trPr>
          <w:trHeight w:val="966"/>
        </w:trPr>
        <w:tc>
          <w:tcPr>
            <w:tcW w:w="4390" w:type="dxa"/>
          </w:tcPr>
          <w:p w14:paraId="7A1A71E7" w14:textId="77777777" w:rsidR="00B44722" w:rsidRPr="005D41C6" w:rsidRDefault="00B44722" w:rsidP="00B44722">
            <w:pPr>
              <w:tabs>
                <w:tab w:val="left" w:pos="2460"/>
                <w:tab w:val="left" w:pos="3594"/>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Наблюдение</w:t>
            </w:r>
            <w:r w:rsidRPr="005D41C6">
              <w:rPr>
                <w:rFonts w:ascii="Times New Roman" w:hAnsi="Times New Roman" w:cs="Times New Roman"/>
                <w:sz w:val="24"/>
                <w:szCs w:val="24"/>
                <w:lang w:val="ru-RU" w:bidi="ar-SA"/>
              </w:rPr>
              <w:tab/>
              <w:t>по</w:t>
            </w:r>
            <w:r w:rsidRPr="005D41C6">
              <w:rPr>
                <w:rFonts w:ascii="Times New Roman" w:hAnsi="Times New Roman" w:cs="Times New Roman"/>
                <w:sz w:val="24"/>
                <w:szCs w:val="24"/>
                <w:lang w:val="ru-RU" w:bidi="ar-SA"/>
              </w:rPr>
              <w:tab/>
              <w:t>схеме</w:t>
            </w:r>
          </w:p>
          <w:p w14:paraId="63909DEE" w14:textId="77777777" w:rsidR="00B44722" w:rsidRPr="005D41C6" w:rsidRDefault="00B44722" w:rsidP="00B44722">
            <w:pPr>
              <w:spacing w:line="324" w:lineRule="exact"/>
              <w:ind w:right="178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«Сформированность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регулятивных</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УУД»</w:t>
            </w:r>
          </w:p>
        </w:tc>
        <w:tc>
          <w:tcPr>
            <w:tcW w:w="5245" w:type="dxa"/>
          </w:tcPr>
          <w:p w14:paraId="3E07ACC5" w14:textId="77777777" w:rsidR="00B44722" w:rsidRPr="005D41C6" w:rsidRDefault="00B44722" w:rsidP="00B44722">
            <w:pPr>
              <w:tabs>
                <w:tab w:val="left" w:pos="1702"/>
                <w:tab w:val="left" w:pos="2851"/>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z w:val="24"/>
                <w:szCs w:val="24"/>
                <w:lang w:val="ru-RU" w:bidi="ar-SA"/>
              </w:rPr>
              <w:tab/>
              <w:t>уровня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сформированности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регулятивных УУД</w:t>
            </w:r>
          </w:p>
        </w:tc>
      </w:tr>
      <w:tr w:rsidR="00B44722" w:rsidRPr="005D41C6" w14:paraId="3659FC8A" w14:textId="77777777" w:rsidTr="00B44722">
        <w:trPr>
          <w:trHeight w:val="321"/>
        </w:trPr>
        <w:tc>
          <w:tcPr>
            <w:tcW w:w="4390" w:type="dxa"/>
          </w:tcPr>
          <w:p w14:paraId="760D1168" w14:textId="77777777" w:rsidR="00B44722" w:rsidRPr="005D41C6" w:rsidRDefault="00B44722" w:rsidP="00B44722">
            <w:pPr>
              <w:spacing w:line="30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Пьерона-Рузера</w:t>
            </w:r>
          </w:p>
        </w:tc>
        <w:tc>
          <w:tcPr>
            <w:tcW w:w="5245" w:type="dxa"/>
          </w:tcPr>
          <w:p w14:paraId="6E61BB43" w14:textId="77777777" w:rsidR="00B44722" w:rsidRPr="005D41C6" w:rsidRDefault="00B44722" w:rsidP="00B44722">
            <w:pPr>
              <w:spacing w:line="30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определение</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концентрации</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внимания</w:t>
            </w:r>
          </w:p>
        </w:tc>
      </w:tr>
    </w:tbl>
    <w:p w14:paraId="37D9D36E" w14:textId="77777777" w:rsidR="005D41C6" w:rsidRPr="005D41C6" w:rsidRDefault="005D41C6" w:rsidP="00B44722">
      <w:pPr>
        <w:spacing w:before="69" w:after="0" w:line="240" w:lineRule="auto"/>
        <w:ind w:right="828"/>
        <w:jc w:val="both"/>
        <w:rPr>
          <w:sz w:val="28"/>
          <w:szCs w:val="28"/>
          <w:lang w:eastAsia="en-US" w:bidi="ar-SA"/>
        </w:rPr>
      </w:pPr>
    </w:p>
    <w:p w14:paraId="106D8583" w14:textId="3A9105A4" w:rsidR="00B44722" w:rsidRPr="005D41C6" w:rsidRDefault="00B44722" w:rsidP="005D41C6">
      <w:pPr>
        <w:spacing w:before="69" w:after="0" w:line="240" w:lineRule="auto"/>
        <w:ind w:right="828" w:firstLine="532"/>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итоговых</w:t>
      </w:r>
      <w:r w:rsidRPr="005D41C6">
        <w:rPr>
          <w:spacing w:val="1"/>
          <w:sz w:val="28"/>
          <w:szCs w:val="28"/>
          <w:lang w:eastAsia="en-US" w:bidi="ar-SA"/>
        </w:rPr>
        <w:t xml:space="preserve"> </w:t>
      </w:r>
      <w:r w:rsidRPr="005D41C6">
        <w:rPr>
          <w:sz w:val="28"/>
          <w:szCs w:val="28"/>
          <w:lang w:eastAsia="en-US" w:bidi="ar-SA"/>
        </w:rPr>
        <w:t>проверочных</w:t>
      </w:r>
      <w:r w:rsidRPr="005D41C6">
        <w:rPr>
          <w:spacing w:val="1"/>
          <w:sz w:val="28"/>
          <w:szCs w:val="28"/>
          <w:lang w:eastAsia="en-US" w:bidi="ar-SA"/>
        </w:rPr>
        <w:t xml:space="preserve"> </w:t>
      </w:r>
      <w:r w:rsidRPr="005D41C6">
        <w:rPr>
          <w:sz w:val="28"/>
          <w:szCs w:val="28"/>
          <w:lang w:eastAsia="en-US" w:bidi="ar-SA"/>
        </w:rPr>
        <w:t>работах</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предметам</w:t>
      </w:r>
      <w:r w:rsidRPr="005D41C6">
        <w:rPr>
          <w:spacing w:val="1"/>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комплексных</w:t>
      </w:r>
      <w:r w:rsidRPr="005D41C6">
        <w:rPr>
          <w:spacing w:val="1"/>
          <w:sz w:val="28"/>
          <w:szCs w:val="28"/>
          <w:lang w:eastAsia="en-US" w:bidi="ar-SA"/>
        </w:rPr>
        <w:t xml:space="preserve"> </w:t>
      </w:r>
      <w:r w:rsidRPr="005D41C6">
        <w:rPr>
          <w:sz w:val="28"/>
          <w:szCs w:val="28"/>
          <w:lang w:eastAsia="en-US" w:bidi="ar-SA"/>
        </w:rPr>
        <w:t>работах</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межпредметной</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осуществляется</w:t>
      </w:r>
      <w:r w:rsidRPr="005D41C6">
        <w:rPr>
          <w:spacing w:val="1"/>
          <w:sz w:val="28"/>
          <w:szCs w:val="28"/>
          <w:lang w:eastAsia="en-US" w:bidi="ar-SA"/>
        </w:rPr>
        <w:t xml:space="preserve"> </w:t>
      </w:r>
      <w:r w:rsidRPr="005D41C6">
        <w:rPr>
          <w:sz w:val="28"/>
          <w:szCs w:val="28"/>
          <w:lang w:eastAsia="en-US" w:bidi="ar-SA"/>
        </w:rPr>
        <w:t>оценка</w:t>
      </w:r>
      <w:r w:rsidRPr="005D41C6">
        <w:rPr>
          <w:spacing w:val="1"/>
          <w:sz w:val="28"/>
          <w:szCs w:val="28"/>
          <w:lang w:eastAsia="en-US" w:bidi="ar-SA"/>
        </w:rPr>
        <w:t xml:space="preserve"> </w:t>
      </w:r>
      <w:r w:rsidRPr="005D41C6">
        <w:rPr>
          <w:sz w:val="28"/>
          <w:szCs w:val="28"/>
          <w:lang w:eastAsia="en-US" w:bidi="ar-SA"/>
        </w:rPr>
        <w:t>(прямая</w:t>
      </w:r>
      <w:r w:rsidRPr="005D41C6">
        <w:rPr>
          <w:spacing w:val="1"/>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опосредованная)</w:t>
      </w:r>
      <w:r w:rsidRPr="005D41C6">
        <w:rPr>
          <w:spacing w:val="1"/>
          <w:sz w:val="28"/>
          <w:szCs w:val="28"/>
          <w:lang w:eastAsia="en-US" w:bidi="ar-SA"/>
        </w:rPr>
        <w:t xml:space="preserve"> </w:t>
      </w:r>
      <w:r w:rsidRPr="005D41C6">
        <w:rPr>
          <w:sz w:val="28"/>
          <w:szCs w:val="28"/>
          <w:lang w:eastAsia="en-US" w:bidi="ar-SA"/>
        </w:rPr>
        <w:t>сформированности</w:t>
      </w:r>
      <w:r w:rsidRPr="005D41C6">
        <w:rPr>
          <w:spacing w:val="1"/>
          <w:sz w:val="28"/>
          <w:szCs w:val="28"/>
          <w:lang w:eastAsia="en-US" w:bidi="ar-SA"/>
        </w:rPr>
        <w:t xml:space="preserve"> </w:t>
      </w:r>
      <w:r w:rsidRPr="005D41C6">
        <w:rPr>
          <w:sz w:val="28"/>
          <w:szCs w:val="28"/>
          <w:lang w:eastAsia="en-US" w:bidi="ar-SA"/>
        </w:rPr>
        <w:t>большинства</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 и навыков работы с информацией, а также опосредованная оценка</w:t>
      </w:r>
      <w:r w:rsidRPr="005D41C6">
        <w:rPr>
          <w:spacing w:val="1"/>
          <w:sz w:val="28"/>
          <w:szCs w:val="28"/>
          <w:lang w:eastAsia="en-US" w:bidi="ar-SA"/>
        </w:rPr>
        <w:t xml:space="preserve"> </w:t>
      </w:r>
      <w:r w:rsidRPr="005D41C6">
        <w:rPr>
          <w:sz w:val="28"/>
          <w:szCs w:val="28"/>
          <w:lang w:eastAsia="en-US" w:bidi="ar-SA"/>
        </w:rPr>
        <w:t>сформированности</w:t>
      </w:r>
      <w:r w:rsidRPr="005D41C6">
        <w:rPr>
          <w:spacing w:val="-4"/>
          <w:sz w:val="28"/>
          <w:szCs w:val="28"/>
          <w:lang w:eastAsia="en-US" w:bidi="ar-SA"/>
        </w:rPr>
        <w:t xml:space="preserve"> </w:t>
      </w:r>
      <w:r w:rsidRPr="005D41C6">
        <w:rPr>
          <w:sz w:val="28"/>
          <w:szCs w:val="28"/>
          <w:lang w:eastAsia="en-US" w:bidi="ar-SA"/>
        </w:rPr>
        <w:t>ряда</w:t>
      </w:r>
      <w:r w:rsidRPr="005D41C6">
        <w:rPr>
          <w:spacing w:val="-1"/>
          <w:sz w:val="28"/>
          <w:szCs w:val="28"/>
          <w:lang w:eastAsia="en-US" w:bidi="ar-SA"/>
        </w:rPr>
        <w:t xml:space="preserve"> </w:t>
      </w:r>
      <w:r w:rsidRPr="005D41C6">
        <w:rPr>
          <w:sz w:val="28"/>
          <w:szCs w:val="28"/>
          <w:lang w:eastAsia="en-US" w:bidi="ar-SA"/>
        </w:rPr>
        <w:t>коммуникативных и</w:t>
      </w:r>
      <w:r w:rsidRPr="005D41C6">
        <w:rPr>
          <w:spacing w:val="-4"/>
          <w:sz w:val="28"/>
          <w:szCs w:val="28"/>
          <w:lang w:eastAsia="en-US" w:bidi="ar-SA"/>
        </w:rPr>
        <w:t xml:space="preserve"> </w:t>
      </w:r>
      <w:r w:rsidRPr="005D41C6">
        <w:rPr>
          <w:sz w:val="28"/>
          <w:szCs w:val="28"/>
          <w:lang w:eastAsia="en-US" w:bidi="ar-SA"/>
        </w:rPr>
        <w:t>регулятивных</w:t>
      </w:r>
      <w:r w:rsidRPr="005D41C6">
        <w:rPr>
          <w:spacing w:val="-1"/>
          <w:sz w:val="28"/>
          <w:szCs w:val="28"/>
          <w:lang w:eastAsia="en-US" w:bidi="ar-SA"/>
        </w:rPr>
        <w:t xml:space="preserve"> </w:t>
      </w:r>
      <w:r w:rsidRPr="005D41C6">
        <w:rPr>
          <w:sz w:val="28"/>
          <w:szCs w:val="28"/>
          <w:lang w:eastAsia="en-US" w:bidi="ar-SA"/>
        </w:rPr>
        <w:t>действий.</w:t>
      </w:r>
    </w:p>
    <w:p w14:paraId="689246E2" w14:textId="77777777" w:rsidR="005D41C6" w:rsidRPr="005D41C6" w:rsidRDefault="005D41C6" w:rsidP="005D41C6">
      <w:pPr>
        <w:spacing w:before="69" w:after="0" w:line="240" w:lineRule="auto"/>
        <w:ind w:right="828" w:firstLine="532"/>
        <w:jc w:val="both"/>
        <w:rPr>
          <w:sz w:val="28"/>
          <w:szCs w:val="28"/>
          <w:lang w:eastAsia="en-US" w:bidi="ar-SA"/>
        </w:rPr>
      </w:pPr>
    </w:p>
    <w:p w14:paraId="54A7A551" w14:textId="4EB631EE" w:rsidR="00B44722" w:rsidRPr="005D41C6" w:rsidRDefault="00B44722" w:rsidP="00FF2F55">
      <w:pPr>
        <w:numPr>
          <w:ilvl w:val="3"/>
          <w:numId w:val="174"/>
        </w:numPr>
        <w:tabs>
          <w:tab w:val="left" w:pos="1446"/>
        </w:tabs>
        <w:spacing w:before="6" w:after="0" w:line="322" w:lineRule="exact"/>
        <w:ind w:hanging="913"/>
        <w:jc w:val="center"/>
        <w:outlineLvl w:val="0"/>
        <w:rPr>
          <w:b/>
          <w:bCs/>
          <w:sz w:val="28"/>
          <w:szCs w:val="28"/>
          <w:lang w:eastAsia="en-US" w:bidi="ar-SA"/>
        </w:rPr>
      </w:pPr>
      <w:r w:rsidRPr="005D41C6">
        <w:rPr>
          <w:b/>
          <w:bCs/>
          <w:sz w:val="28"/>
          <w:szCs w:val="28"/>
          <w:lang w:eastAsia="en-US" w:bidi="ar-SA"/>
        </w:rPr>
        <w:t>Оценка</w:t>
      </w:r>
      <w:r w:rsidRPr="005D41C6">
        <w:rPr>
          <w:b/>
          <w:bCs/>
          <w:spacing w:val="-4"/>
          <w:sz w:val="28"/>
          <w:szCs w:val="28"/>
          <w:lang w:eastAsia="en-US" w:bidi="ar-SA"/>
        </w:rPr>
        <w:t xml:space="preserve"> </w:t>
      </w:r>
      <w:r w:rsidRPr="005D41C6">
        <w:rPr>
          <w:b/>
          <w:bCs/>
          <w:sz w:val="28"/>
          <w:szCs w:val="28"/>
          <w:lang w:eastAsia="en-US" w:bidi="ar-SA"/>
        </w:rPr>
        <w:t>предметных</w:t>
      </w:r>
      <w:r w:rsidRPr="005D41C6">
        <w:rPr>
          <w:b/>
          <w:bCs/>
          <w:spacing w:val="-3"/>
          <w:sz w:val="28"/>
          <w:szCs w:val="28"/>
          <w:lang w:eastAsia="en-US" w:bidi="ar-SA"/>
        </w:rPr>
        <w:t xml:space="preserve"> </w:t>
      </w:r>
      <w:r w:rsidRPr="005D41C6">
        <w:rPr>
          <w:b/>
          <w:bCs/>
          <w:sz w:val="28"/>
          <w:szCs w:val="28"/>
          <w:lang w:eastAsia="en-US" w:bidi="ar-SA"/>
        </w:rPr>
        <w:t>результатов</w:t>
      </w:r>
    </w:p>
    <w:p w14:paraId="3EA64B88" w14:textId="77777777" w:rsidR="005D41C6" w:rsidRPr="005D41C6" w:rsidRDefault="005D41C6" w:rsidP="005D41C6">
      <w:pPr>
        <w:tabs>
          <w:tab w:val="left" w:pos="1446"/>
        </w:tabs>
        <w:spacing w:before="6" w:after="0" w:line="322" w:lineRule="exact"/>
        <w:ind w:left="1445"/>
        <w:outlineLvl w:val="0"/>
        <w:rPr>
          <w:b/>
          <w:bCs/>
          <w:sz w:val="28"/>
          <w:szCs w:val="28"/>
          <w:lang w:eastAsia="en-US" w:bidi="ar-SA"/>
        </w:rPr>
      </w:pPr>
    </w:p>
    <w:p w14:paraId="3E7DED24" w14:textId="0D2B4BAA" w:rsidR="00B44722" w:rsidRPr="005D41C6" w:rsidRDefault="00B44722" w:rsidP="005D41C6">
      <w:pPr>
        <w:spacing w:after="0" w:line="240" w:lineRule="auto"/>
        <w:ind w:right="833" w:firstLine="532"/>
        <w:jc w:val="both"/>
        <w:rPr>
          <w:sz w:val="28"/>
          <w:szCs w:val="28"/>
          <w:lang w:eastAsia="en-US" w:bidi="ar-SA"/>
        </w:rPr>
      </w:pPr>
      <w:r w:rsidRPr="005D41C6">
        <w:rPr>
          <w:sz w:val="28"/>
          <w:szCs w:val="28"/>
          <w:lang w:eastAsia="en-US" w:bidi="ar-SA"/>
        </w:rPr>
        <w:lastRenderedPageBreak/>
        <w:t>Оценка</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результатов</w:t>
      </w:r>
      <w:r w:rsidR="002A65B4" w:rsidRPr="005D41C6">
        <w:rPr>
          <w:sz w:val="28"/>
          <w:szCs w:val="28"/>
          <w:lang w:eastAsia="en-US" w:bidi="ar-SA"/>
        </w:rPr>
        <w:t xml:space="preserve"> </w:t>
      </w:r>
      <w:r w:rsidRPr="005D41C6">
        <w:rPr>
          <w:sz w:val="28"/>
          <w:szCs w:val="28"/>
          <w:lang w:eastAsia="en-US" w:bidi="ar-SA"/>
        </w:rPr>
        <w:t>представляет</w:t>
      </w:r>
      <w:r w:rsidRPr="005D41C6">
        <w:rPr>
          <w:spacing w:val="1"/>
          <w:sz w:val="28"/>
          <w:szCs w:val="28"/>
          <w:lang w:eastAsia="en-US" w:bidi="ar-SA"/>
        </w:rPr>
        <w:t xml:space="preserve"> </w:t>
      </w:r>
      <w:r w:rsidRPr="005D41C6">
        <w:rPr>
          <w:sz w:val="28"/>
          <w:szCs w:val="28"/>
          <w:lang w:eastAsia="en-US" w:bidi="ar-SA"/>
        </w:rPr>
        <w:t>собой</w:t>
      </w:r>
      <w:r w:rsidRPr="005D41C6">
        <w:rPr>
          <w:spacing w:val="1"/>
          <w:sz w:val="28"/>
          <w:szCs w:val="28"/>
          <w:lang w:eastAsia="en-US" w:bidi="ar-SA"/>
        </w:rPr>
        <w:t xml:space="preserve"> </w:t>
      </w:r>
      <w:r w:rsidRPr="005D41C6">
        <w:rPr>
          <w:sz w:val="28"/>
          <w:szCs w:val="28"/>
          <w:lang w:eastAsia="en-US" w:bidi="ar-SA"/>
        </w:rPr>
        <w:t>оценку</w:t>
      </w:r>
      <w:r w:rsidRPr="005D41C6">
        <w:rPr>
          <w:spacing w:val="1"/>
          <w:sz w:val="28"/>
          <w:szCs w:val="28"/>
          <w:lang w:eastAsia="en-US" w:bidi="ar-SA"/>
        </w:rPr>
        <w:t xml:space="preserve"> </w:t>
      </w:r>
      <w:r w:rsidRPr="005D41C6">
        <w:rPr>
          <w:sz w:val="28"/>
          <w:szCs w:val="28"/>
          <w:lang w:eastAsia="en-US" w:bidi="ar-SA"/>
        </w:rPr>
        <w:t>достижения</w:t>
      </w:r>
      <w:r w:rsidRPr="005D41C6">
        <w:rPr>
          <w:spacing w:val="1"/>
          <w:sz w:val="28"/>
          <w:szCs w:val="28"/>
          <w:lang w:eastAsia="en-US" w:bidi="ar-SA"/>
        </w:rPr>
        <w:t xml:space="preserve"> </w:t>
      </w:r>
      <w:r w:rsidRPr="005D41C6">
        <w:rPr>
          <w:sz w:val="28"/>
          <w:szCs w:val="28"/>
          <w:lang w:eastAsia="en-US" w:bidi="ar-SA"/>
        </w:rPr>
        <w:t>обучающимся планируемых результатов по отдельным предметам.</w:t>
      </w:r>
      <w:r w:rsidR="002A65B4" w:rsidRPr="005D41C6">
        <w:rPr>
          <w:sz w:val="28"/>
          <w:szCs w:val="28"/>
          <w:lang w:eastAsia="en-US" w:bidi="ar-SA"/>
        </w:rPr>
        <w:t xml:space="preserve"> </w:t>
      </w: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lang w:eastAsia="en-US" w:bidi="ar-SA"/>
        </w:rPr>
        <w:t>этих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обеспечивается</w:t>
      </w:r>
      <w:r w:rsidRPr="005D41C6">
        <w:rPr>
          <w:spacing w:val="1"/>
          <w:sz w:val="28"/>
          <w:szCs w:val="28"/>
          <w:lang w:eastAsia="en-US" w:bidi="ar-SA"/>
        </w:rPr>
        <w:t xml:space="preserve"> </w:t>
      </w:r>
      <w:r w:rsidRPr="005D41C6">
        <w:rPr>
          <w:sz w:val="28"/>
          <w:szCs w:val="28"/>
          <w:lang w:eastAsia="en-US" w:bidi="ar-SA"/>
        </w:rPr>
        <w:t>за</w:t>
      </w:r>
      <w:r w:rsidRPr="005D41C6">
        <w:rPr>
          <w:spacing w:val="1"/>
          <w:sz w:val="28"/>
          <w:szCs w:val="28"/>
          <w:lang w:eastAsia="en-US" w:bidi="ar-SA"/>
        </w:rPr>
        <w:t xml:space="preserve"> </w:t>
      </w:r>
      <w:r w:rsidRPr="005D41C6">
        <w:rPr>
          <w:sz w:val="28"/>
          <w:szCs w:val="28"/>
          <w:lang w:eastAsia="en-US" w:bidi="ar-SA"/>
        </w:rPr>
        <w:t>счёт</w:t>
      </w:r>
      <w:r w:rsidRPr="005D41C6">
        <w:rPr>
          <w:spacing w:val="1"/>
          <w:sz w:val="28"/>
          <w:szCs w:val="28"/>
          <w:lang w:eastAsia="en-US" w:bidi="ar-SA"/>
        </w:rPr>
        <w:t xml:space="preserve"> </w:t>
      </w:r>
      <w:r w:rsidRPr="005D41C6">
        <w:rPr>
          <w:sz w:val="28"/>
          <w:szCs w:val="28"/>
          <w:lang w:eastAsia="en-US" w:bidi="ar-SA"/>
        </w:rPr>
        <w:t>основных</w:t>
      </w:r>
      <w:r w:rsidRPr="005D41C6">
        <w:rPr>
          <w:spacing w:val="1"/>
          <w:sz w:val="28"/>
          <w:szCs w:val="28"/>
          <w:lang w:eastAsia="en-US" w:bidi="ar-SA"/>
        </w:rPr>
        <w:t xml:space="preserve"> </w:t>
      </w:r>
      <w:r w:rsidRPr="005D41C6">
        <w:rPr>
          <w:sz w:val="28"/>
          <w:szCs w:val="28"/>
          <w:lang w:eastAsia="en-US" w:bidi="ar-SA"/>
        </w:rPr>
        <w:t>компонентов</w:t>
      </w:r>
      <w:r w:rsidRPr="005D41C6">
        <w:rPr>
          <w:spacing w:val="1"/>
          <w:sz w:val="28"/>
          <w:szCs w:val="28"/>
          <w:lang w:eastAsia="en-US" w:bidi="ar-SA"/>
        </w:rPr>
        <w:t xml:space="preserve"> </w:t>
      </w:r>
      <w:r w:rsidRPr="005D41C6">
        <w:rPr>
          <w:sz w:val="28"/>
          <w:szCs w:val="28"/>
          <w:lang w:eastAsia="en-US" w:bidi="ar-SA"/>
        </w:rPr>
        <w:t>образовательной</w:t>
      </w:r>
      <w:r w:rsidR="00E715E1" w:rsidRPr="005D41C6">
        <w:rPr>
          <w:sz w:val="28"/>
          <w:szCs w:val="28"/>
          <w:lang w:eastAsia="en-US" w:bidi="ar-SA"/>
        </w:rPr>
        <w:t xml:space="preserve"> </w:t>
      </w:r>
      <w:r w:rsidRPr="005D41C6">
        <w:rPr>
          <w:sz w:val="28"/>
          <w:szCs w:val="28"/>
          <w:lang w:eastAsia="en-US" w:bidi="ar-SA"/>
        </w:rPr>
        <w:t>деятельности —</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предметов,</w:t>
      </w:r>
      <w:r w:rsidRPr="005D41C6">
        <w:rPr>
          <w:spacing w:val="1"/>
          <w:sz w:val="28"/>
          <w:szCs w:val="28"/>
          <w:lang w:eastAsia="en-US" w:bidi="ar-SA"/>
        </w:rPr>
        <w:t xml:space="preserve"> </w:t>
      </w:r>
      <w:r w:rsidRPr="005D41C6">
        <w:rPr>
          <w:sz w:val="28"/>
          <w:szCs w:val="28"/>
          <w:lang w:eastAsia="en-US" w:bidi="ar-SA"/>
        </w:rPr>
        <w:t>представленных</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обязательной</w:t>
      </w:r>
      <w:r w:rsidRPr="005D41C6">
        <w:rPr>
          <w:spacing w:val="-1"/>
          <w:sz w:val="28"/>
          <w:szCs w:val="28"/>
          <w:lang w:eastAsia="en-US" w:bidi="ar-SA"/>
        </w:rPr>
        <w:t xml:space="preserve"> </w:t>
      </w:r>
      <w:r w:rsidRPr="005D41C6">
        <w:rPr>
          <w:sz w:val="28"/>
          <w:szCs w:val="28"/>
          <w:lang w:eastAsia="en-US" w:bidi="ar-SA"/>
        </w:rPr>
        <w:t>части</w:t>
      </w:r>
      <w:r w:rsidRPr="005D41C6">
        <w:rPr>
          <w:spacing w:val="-3"/>
          <w:sz w:val="28"/>
          <w:szCs w:val="28"/>
          <w:lang w:eastAsia="en-US" w:bidi="ar-SA"/>
        </w:rPr>
        <w:t xml:space="preserve"> </w:t>
      </w:r>
      <w:r w:rsidRPr="005D41C6">
        <w:rPr>
          <w:sz w:val="28"/>
          <w:szCs w:val="28"/>
          <w:lang w:eastAsia="en-US" w:bidi="ar-SA"/>
        </w:rPr>
        <w:t>учебного</w:t>
      </w:r>
      <w:r w:rsidRPr="005D41C6">
        <w:rPr>
          <w:spacing w:val="1"/>
          <w:sz w:val="28"/>
          <w:szCs w:val="28"/>
          <w:lang w:eastAsia="en-US" w:bidi="ar-SA"/>
        </w:rPr>
        <w:t xml:space="preserve"> </w:t>
      </w:r>
      <w:r w:rsidRPr="005D41C6">
        <w:rPr>
          <w:sz w:val="28"/>
          <w:szCs w:val="28"/>
          <w:lang w:eastAsia="en-US" w:bidi="ar-SA"/>
        </w:rPr>
        <w:t>плана.</w:t>
      </w:r>
    </w:p>
    <w:p w14:paraId="7FFF5A50" w14:textId="77777777" w:rsidR="00B44722" w:rsidRPr="005D41C6" w:rsidRDefault="00B44722" w:rsidP="00B44722">
      <w:pPr>
        <w:spacing w:before="1" w:after="0" w:line="240" w:lineRule="auto"/>
        <w:ind w:right="836"/>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пониманием</w:t>
      </w:r>
      <w:r w:rsidRPr="005D41C6">
        <w:rPr>
          <w:spacing w:val="1"/>
          <w:sz w:val="28"/>
          <w:szCs w:val="28"/>
          <w:lang w:eastAsia="en-US" w:bidi="ar-SA"/>
        </w:rPr>
        <w:t xml:space="preserve"> </w:t>
      </w:r>
      <w:r w:rsidRPr="005D41C6">
        <w:rPr>
          <w:sz w:val="28"/>
          <w:szCs w:val="28"/>
          <w:lang w:eastAsia="en-US" w:bidi="ar-SA"/>
        </w:rPr>
        <w:t>сущности</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заложенным</w:t>
      </w:r>
      <w:r w:rsidRPr="005D41C6">
        <w:rPr>
          <w:spacing w:val="-1"/>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ФГОС</w:t>
      </w:r>
      <w:r w:rsidRPr="005D41C6">
        <w:rPr>
          <w:spacing w:val="-1"/>
          <w:sz w:val="28"/>
          <w:szCs w:val="28"/>
          <w:lang w:eastAsia="en-US" w:bidi="ar-SA"/>
        </w:rPr>
        <w:t xml:space="preserve"> </w:t>
      </w:r>
      <w:r w:rsidRPr="005D41C6">
        <w:rPr>
          <w:sz w:val="28"/>
          <w:szCs w:val="28"/>
          <w:lang w:eastAsia="en-US" w:bidi="ar-SA"/>
        </w:rPr>
        <w:t>НОО,</w:t>
      </w:r>
      <w:r w:rsidRPr="005D41C6">
        <w:rPr>
          <w:spacing w:val="-1"/>
          <w:sz w:val="28"/>
          <w:szCs w:val="28"/>
          <w:lang w:eastAsia="en-US" w:bidi="ar-SA"/>
        </w:rPr>
        <w:t xml:space="preserve"> </w:t>
      </w:r>
      <w:r w:rsidRPr="005D41C6">
        <w:rPr>
          <w:sz w:val="28"/>
          <w:szCs w:val="28"/>
          <w:lang w:eastAsia="en-US" w:bidi="ar-SA"/>
        </w:rPr>
        <w:t>предметные</w:t>
      </w:r>
      <w:r w:rsidRPr="005D41C6">
        <w:rPr>
          <w:spacing w:val="-2"/>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содержат в</w:t>
      </w:r>
      <w:r w:rsidRPr="005D41C6">
        <w:rPr>
          <w:spacing w:val="-3"/>
          <w:sz w:val="28"/>
          <w:szCs w:val="28"/>
          <w:lang w:eastAsia="en-US" w:bidi="ar-SA"/>
        </w:rPr>
        <w:t xml:space="preserve"> </w:t>
      </w:r>
      <w:r w:rsidRPr="005D41C6">
        <w:rPr>
          <w:sz w:val="28"/>
          <w:szCs w:val="28"/>
          <w:lang w:eastAsia="en-US" w:bidi="ar-SA"/>
        </w:rPr>
        <w:t>себе:</w:t>
      </w:r>
    </w:p>
    <w:p w14:paraId="02389FE9" w14:textId="77777777" w:rsidR="00B44722" w:rsidRPr="005D41C6" w:rsidRDefault="00B44722" w:rsidP="00B44722">
      <w:pPr>
        <w:spacing w:before="2" w:after="0" w:line="240" w:lineRule="auto"/>
        <w:ind w:right="831"/>
        <w:jc w:val="both"/>
        <w:rPr>
          <w:sz w:val="28"/>
          <w:szCs w:val="28"/>
          <w:lang w:eastAsia="en-US" w:bidi="ar-SA"/>
        </w:rPr>
      </w:pPr>
      <w:r w:rsidRPr="005D41C6">
        <w:rPr>
          <w:sz w:val="28"/>
          <w:szCs w:val="28"/>
          <w:lang w:eastAsia="en-US" w:bidi="ar-SA"/>
        </w:rPr>
        <w:t>систему основополагающих элементов научного знания, которая выражается</w:t>
      </w:r>
      <w:r w:rsidRPr="005D41C6">
        <w:rPr>
          <w:spacing w:val="1"/>
          <w:sz w:val="28"/>
          <w:szCs w:val="28"/>
          <w:lang w:eastAsia="en-US" w:bidi="ar-SA"/>
        </w:rPr>
        <w:t xml:space="preserve"> </w:t>
      </w:r>
      <w:r w:rsidRPr="005D41C6">
        <w:rPr>
          <w:sz w:val="28"/>
          <w:szCs w:val="28"/>
          <w:lang w:eastAsia="en-US" w:bidi="ar-SA"/>
        </w:rPr>
        <w:t>через</w:t>
      </w:r>
      <w:r w:rsidRPr="005D41C6">
        <w:rPr>
          <w:spacing w:val="1"/>
          <w:sz w:val="28"/>
          <w:szCs w:val="28"/>
          <w:lang w:eastAsia="en-US" w:bidi="ar-SA"/>
        </w:rPr>
        <w:t xml:space="preserve"> </w:t>
      </w:r>
      <w:r w:rsidRPr="005D41C6">
        <w:rPr>
          <w:sz w:val="28"/>
          <w:szCs w:val="28"/>
          <w:lang w:eastAsia="en-US" w:bidi="ar-SA"/>
        </w:rPr>
        <w:t>учебный</w:t>
      </w:r>
      <w:r w:rsidRPr="005D41C6">
        <w:rPr>
          <w:spacing w:val="1"/>
          <w:sz w:val="28"/>
          <w:szCs w:val="28"/>
          <w:lang w:eastAsia="en-US" w:bidi="ar-SA"/>
        </w:rPr>
        <w:t xml:space="preserve"> </w:t>
      </w:r>
      <w:r w:rsidRPr="005D41C6">
        <w:rPr>
          <w:sz w:val="28"/>
          <w:szCs w:val="28"/>
          <w:lang w:eastAsia="en-US" w:bidi="ar-SA"/>
        </w:rPr>
        <w:t>материал</w:t>
      </w:r>
      <w:r w:rsidRPr="005D41C6">
        <w:rPr>
          <w:spacing w:val="1"/>
          <w:sz w:val="28"/>
          <w:szCs w:val="28"/>
          <w:lang w:eastAsia="en-US" w:bidi="ar-SA"/>
        </w:rPr>
        <w:t xml:space="preserve"> </w:t>
      </w:r>
      <w:r w:rsidRPr="005D41C6">
        <w:rPr>
          <w:sz w:val="28"/>
          <w:szCs w:val="28"/>
          <w:lang w:eastAsia="en-US" w:bidi="ar-SA"/>
        </w:rPr>
        <w:t>различных</w:t>
      </w:r>
      <w:r w:rsidRPr="005D41C6">
        <w:rPr>
          <w:spacing w:val="1"/>
          <w:sz w:val="28"/>
          <w:szCs w:val="28"/>
          <w:lang w:eastAsia="en-US" w:bidi="ar-SA"/>
        </w:rPr>
        <w:t xml:space="preserve"> </w:t>
      </w:r>
      <w:r w:rsidRPr="005D41C6">
        <w:rPr>
          <w:sz w:val="28"/>
          <w:szCs w:val="28"/>
          <w:lang w:eastAsia="en-US" w:bidi="ar-SA"/>
        </w:rPr>
        <w:t>курсов</w:t>
      </w:r>
      <w:r w:rsidRPr="005D41C6">
        <w:rPr>
          <w:spacing w:val="1"/>
          <w:sz w:val="28"/>
          <w:szCs w:val="28"/>
          <w:lang w:eastAsia="en-US" w:bidi="ar-SA"/>
        </w:rPr>
        <w:t xml:space="preserve"> </w:t>
      </w:r>
      <w:r w:rsidRPr="005D41C6">
        <w:rPr>
          <w:sz w:val="28"/>
          <w:szCs w:val="28"/>
          <w:lang w:eastAsia="en-US" w:bidi="ar-SA"/>
        </w:rPr>
        <w:t>(далее —</w:t>
      </w:r>
      <w:r w:rsidRPr="005D41C6">
        <w:rPr>
          <w:spacing w:val="1"/>
          <w:sz w:val="28"/>
          <w:szCs w:val="28"/>
          <w:lang w:eastAsia="en-US" w:bidi="ar-SA"/>
        </w:rPr>
        <w:t xml:space="preserve"> </w:t>
      </w:r>
      <w:r w:rsidRPr="005D41C6">
        <w:rPr>
          <w:sz w:val="28"/>
          <w:szCs w:val="28"/>
          <w:lang w:eastAsia="en-US" w:bidi="ar-SA"/>
        </w:rPr>
        <w:t>систему</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знаний);</w:t>
      </w:r>
    </w:p>
    <w:p w14:paraId="515B5009" w14:textId="6C10BF7D" w:rsidR="00B44722" w:rsidRPr="005D41C6" w:rsidRDefault="00B44722" w:rsidP="00B44722">
      <w:pPr>
        <w:spacing w:after="0" w:line="240" w:lineRule="auto"/>
        <w:ind w:right="827"/>
        <w:jc w:val="both"/>
        <w:rPr>
          <w:sz w:val="28"/>
          <w:szCs w:val="28"/>
          <w:lang w:eastAsia="en-US" w:bidi="ar-SA"/>
        </w:rPr>
      </w:pPr>
      <w:r w:rsidRPr="005D41C6">
        <w:rPr>
          <w:sz w:val="28"/>
          <w:szCs w:val="28"/>
          <w:lang w:eastAsia="en-US" w:bidi="ar-SA"/>
        </w:rPr>
        <w:t>систему</w:t>
      </w:r>
      <w:r w:rsidRPr="005D41C6">
        <w:rPr>
          <w:spacing w:val="1"/>
          <w:sz w:val="28"/>
          <w:szCs w:val="28"/>
          <w:lang w:eastAsia="en-US" w:bidi="ar-SA"/>
        </w:rPr>
        <w:t xml:space="preserve"> </w:t>
      </w:r>
      <w:r w:rsidRPr="005D41C6">
        <w:rPr>
          <w:sz w:val="28"/>
          <w:szCs w:val="28"/>
          <w:lang w:eastAsia="en-US" w:bidi="ar-SA"/>
        </w:rPr>
        <w:t>формируемых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с</w:t>
      </w:r>
      <w:r w:rsidR="005D41C6" w:rsidRPr="005D41C6">
        <w:rPr>
          <w:sz w:val="28"/>
          <w:szCs w:val="28"/>
          <w:lang w:eastAsia="en-US" w:bidi="ar-SA"/>
        </w:rPr>
        <w:t xml:space="preserve"> </w:t>
      </w:r>
      <w:r w:rsidRPr="005D41C6">
        <w:rPr>
          <w:sz w:val="28"/>
          <w:szCs w:val="28"/>
          <w:lang w:eastAsia="en-US" w:bidi="ar-SA"/>
        </w:rPr>
        <w:t>учебным</w:t>
      </w:r>
      <w:r w:rsidRPr="005D41C6">
        <w:rPr>
          <w:spacing w:val="1"/>
          <w:sz w:val="28"/>
          <w:szCs w:val="28"/>
          <w:lang w:eastAsia="en-US" w:bidi="ar-SA"/>
        </w:rPr>
        <w:t xml:space="preserve"> </w:t>
      </w:r>
      <w:r w:rsidRPr="005D41C6">
        <w:rPr>
          <w:sz w:val="28"/>
          <w:szCs w:val="28"/>
          <w:lang w:eastAsia="en-US" w:bidi="ar-SA"/>
        </w:rPr>
        <w:t>материалом</w:t>
      </w:r>
      <w:r w:rsidRPr="005D41C6">
        <w:rPr>
          <w:spacing w:val="1"/>
          <w:sz w:val="28"/>
          <w:szCs w:val="28"/>
          <w:lang w:eastAsia="en-US" w:bidi="ar-SA"/>
        </w:rPr>
        <w:t xml:space="preserve"> </w:t>
      </w:r>
      <w:r w:rsidRPr="005D41C6">
        <w:rPr>
          <w:sz w:val="28"/>
          <w:szCs w:val="28"/>
          <w:lang w:eastAsia="en-US" w:bidi="ar-SA"/>
        </w:rPr>
        <w:t>(далее—</w:t>
      </w:r>
      <w:r w:rsidRPr="005D41C6">
        <w:rPr>
          <w:spacing w:val="1"/>
          <w:sz w:val="28"/>
          <w:szCs w:val="28"/>
          <w:lang w:eastAsia="en-US" w:bidi="ar-SA"/>
        </w:rPr>
        <w:t xml:space="preserve"> </w:t>
      </w:r>
      <w:r w:rsidRPr="005D41C6">
        <w:rPr>
          <w:sz w:val="28"/>
          <w:szCs w:val="28"/>
          <w:lang w:eastAsia="en-US" w:bidi="ar-SA"/>
        </w:rPr>
        <w:t>систему</w:t>
      </w:r>
      <w:r w:rsidRPr="005D41C6">
        <w:rPr>
          <w:spacing w:val="-67"/>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направлены</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применение</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их</w:t>
      </w:r>
      <w:r w:rsidRPr="005D41C6">
        <w:rPr>
          <w:spacing w:val="1"/>
          <w:sz w:val="28"/>
          <w:szCs w:val="28"/>
          <w:lang w:eastAsia="en-US" w:bidi="ar-SA"/>
        </w:rPr>
        <w:t xml:space="preserve"> </w:t>
      </w:r>
      <w:r w:rsidRPr="005D41C6">
        <w:rPr>
          <w:sz w:val="28"/>
          <w:szCs w:val="28"/>
          <w:lang w:eastAsia="en-US" w:bidi="ar-SA"/>
        </w:rPr>
        <w:t>преобразование</w:t>
      </w:r>
      <w:r w:rsidRPr="005D41C6">
        <w:rPr>
          <w:spacing w:val="-1"/>
          <w:sz w:val="28"/>
          <w:szCs w:val="28"/>
          <w:lang w:eastAsia="en-US" w:bidi="ar-SA"/>
        </w:rPr>
        <w:t xml:space="preserve"> </w:t>
      </w:r>
      <w:r w:rsidRPr="005D41C6">
        <w:rPr>
          <w:sz w:val="28"/>
          <w:szCs w:val="28"/>
          <w:lang w:eastAsia="en-US" w:bidi="ar-SA"/>
        </w:rPr>
        <w:t>и получение нового</w:t>
      </w:r>
      <w:r w:rsidRPr="005D41C6">
        <w:rPr>
          <w:spacing w:val="1"/>
          <w:sz w:val="28"/>
          <w:szCs w:val="28"/>
          <w:lang w:eastAsia="en-US" w:bidi="ar-SA"/>
        </w:rPr>
        <w:t xml:space="preserve"> </w:t>
      </w:r>
      <w:r w:rsidRPr="005D41C6">
        <w:rPr>
          <w:sz w:val="28"/>
          <w:szCs w:val="28"/>
          <w:lang w:eastAsia="en-US" w:bidi="ar-SA"/>
        </w:rPr>
        <w:t>знания.</w:t>
      </w:r>
    </w:p>
    <w:p w14:paraId="598F1E89" w14:textId="62935EFC" w:rsidR="005D41C6" w:rsidRPr="005D41C6" w:rsidRDefault="005D41C6" w:rsidP="00B44722">
      <w:pPr>
        <w:spacing w:after="0" w:line="240" w:lineRule="auto"/>
        <w:ind w:right="827"/>
        <w:jc w:val="both"/>
        <w:rPr>
          <w:sz w:val="28"/>
          <w:szCs w:val="28"/>
          <w:lang w:eastAsia="en-US" w:bidi="ar-SA"/>
        </w:rPr>
      </w:pPr>
    </w:p>
    <w:p w14:paraId="4AAFD4FE" w14:textId="568B003E" w:rsidR="005D41C6" w:rsidRPr="005D41C6" w:rsidRDefault="005D41C6" w:rsidP="00B44722">
      <w:pPr>
        <w:spacing w:after="0" w:line="240" w:lineRule="auto"/>
        <w:ind w:right="827"/>
        <w:jc w:val="both"/>
        <w:rPr>
          <w:sz w:val="28"/>
          <w:szCs w:val="28"/>
          <w:lang w:eastAsia="en-US" w:bidi="ar-SA"/>
        </w:rPr>
      </w:pPr>
    </w:p>
    <w:tbl>
      <w:tblPr>
        <w:tblStyle w:val="a9"/>
        <w:tblW w:w="0" w:type="auto"/>
        <w:tblLook w:val="04A0" w:firstRow="1" w:lastRow="0" w:firstColumn="1" w:lastColumn="0" w:noHBand="0" w:noVBand="1"/>
      </w:tblPr>
      <w:tblGrid>
        <w:gridCol w:w="5495"/>
        <w:gridCol w:w="5495"/>
      </w:tblGrid>
      <w:tr w:rsidR="005D41C6" w:rsidRPr="005D41C6" w14:paraId="156F755C" w14:textId="77777777" w:rsidTr="005D41C6">
        <w:tc>
          <w:tcPr>
            <w:tcW w:w="5495" w:type="dxa"/>
          </w:tcPr>
          <w:p w14:paraId="43EA5F43" w14:textId="66DF3F74" w:rsidR="005D41C6" w:rsidRPr="005D41C6" w:rsidRDefault="005D41C6" w:rsidP="005D41C6">
            <w:pPr>
              <w:spacing w:after="0" w:line="240" w:lineRule="auto"/>
              <w:ind w:right="827"/>
              <w:rPr>
                <w:sz w:val="28"/>
                <w:szCs w:val="28"/>
                <w:lang w:eastAsia="en-US" w:bidi="ar-SA"/>
              </w:rPr>
            </w:pPr>
            <w:r w:rsidRPr="005D41C6">
              <w:rPr>
                <w:sz w:val="24"/>
                <w:szCs w:val="24"/>
                <w:lang w:bidi="ar-SA"/>
              </w:rPr>
              <w:t>Система</w:t>
            </w:r>
            <w:r w:rsidRPr="005D41C6">
              <w:rPr>
                <w:spacing w:val="-3"/>
                <w:sz w:val="24"/>
                <w:szCs w:val="24"/>
                <w:lang w:bidi="ar-SA"/>
              </w:rPr>
              <w:t xml:space="preserve"> </w:t>
            </w:r>
            <w:r w:rsidRPr="005D41C6">
              <w:rPr>
                <w:sz w:val="24"/>
                <w:szCs w:val="24"/>
                <w:lang w:bidi="ar-SA"/>
              </w:rPr>
              <w:t>предметных</w:t>
            </w:r>
            <w:r w:rsidRPr="005D41C6">
              <w:rPr>
                <w:spacing w:val="-2"/>
                <w:sz w:val="24"/>
                <w:szCs w:val="24"/>
                <w:lang w:bidi="ar-SA"/>
              </w:rPr>
              <w:t xml:space="preserve"> </w:t>
            </w:r>
            <w:r w:rsidRPr="005D41C6">
              <w:rPr>
                <w:sz w:val="24"/>
                <w:szCs w:val="24"/>
                <w:lang w:bidi="ar-SA"/>
              </w:rPr>
              <w:t>знаний</w:t>
            </w:r>
          </w:p>
        </w:tc>
        <w:tc>
          <w:tcPr>
            <w:tcW w:w="5495" w:type="dxa"/>
          </w:tcPr>
          <w:p w14:paraId="11556E26" w14:textId="1D923204" w:rsidR="005D41C6" w:rsidRPr="005D41C6" w:rsidRDefault="005D41C6" w:rsidP="005D41C6">
            <w:pPr>
              <w:spacing w:after="0" w:line="240" w:lineRule="auto"/>
              <w:ind w:right="827"/>
              <w:rPr>
                <w:sz w:val="28"/>
                <w:szCs w:val="28"/>
                <w:lang w:eastAsia="en-US" w:bidi="ar-SA"/>
              </w:rPr>
            </w:pPr>
            <w:r w:rsidRPr="005D41C6">
              <w:rPr>
                <w:sz w:val="24"/>
                <w:szCs w:val="24"/>
                <w:lang w:bidi="ar-SA"/>
              </w:rPr>
              <w:t>Система</w:t>
            </w:r>
            <w:r w:rsidRPr="005D41C6">
              <w:rPr>
                <w:spacing w:val="-3"/>
                <w:sz w:val="24"/>
                <w:szCs w:val="24"/>
                <w:lang w:bidi="ar-SA"/>
              </w:rPr>
              <w:t xml:space="preserve"> </w:t>
            </w:r>
            <w:r w:rsidRPr="005D41C6">
              <w:rPr>
                <w:sz w:val="24"/>
                <w:szCs w:val="24"/>
                <w:lang w:bidi="ar-SA"/>
              </w:rPr>
              <w:t>предметных</w:t>
            </w:r>
            <w:r w:rsidRPr="005D41C6">
              <w:rPr>
                <w:spacing w:val="-1"/>
                <w:sz w:val="24"/>
                <w:szCs w:val="24"/>
                <w:lang w:bidi="ar-SA"/>
              </w:rPr>
              <w:t xml:space="preserve"> </w:t>
            </w:r>
            <w:r w:rsidRPr="005D41C6">
              <w:rPr>
                <w:sz w:val="24"/>
                <w:szCs w:val="24"/>
                <w:lang w:bidi="ar-SA"/>
              </w:rPr>
              <w:t>действий</w:t>
            </w:r>
          </w:p>
        </w:tc>
      </w:tr>
      <w:tr w:rsidR="005D41C6" w:rsidRPr="005D41C6" w14:paraId="58BF4AA5" w14:textId="77777777" w:rsidTr="005D41C6">
        <w:tc>
          <w:tcPr>
            <w:tcW w:w="5495" w:type="dxa"/>
          </w:tcPr>
          <w:p w14:paraId="6FF5FDD2" w14:textId="0C957403" w:rsidR="005D41C6" w:rsidRPr="005D41C6" w:rsidRDefault="005D41C6" w:rsidP="005D41C6">
            <w:pPr>
              <w:spacing w:after="0" w:line="240" w:lineRule="auto"/>
              <w:ind w:right="827"/>
              <w:rPr>
                <w:sz w:val="28"/>
                <w:szCs w:val="28"/>
                <w:lang w:eastAsia="en-US" w:bidi="ar-SA"/>
              </w:rPr>
            </w:pPr>
            <w:r w:rsidRPr="005D41C6">
              <w:rPr>
                <w:sz w:val="24"/>
                <w:szCs w:val="24"/>
                <w:lang w:bidi="ar-SA"/>
              </w:rPr>
              <w:t>Опорные</w:t>
            </w:r>
            <w:r w:rsidRPr="005D41C6">
              <w:rPr>
                <w:spacing w:val="1"/>
                <w:sz w:val="24"/>
                <w:szCs w:val="24"/>
                <w:lang w:bidi="ar-SA"/>
              </w:rPr>
              <w:t xml:space="preserve"> </w:t>
            </w:r>
            <w:r w:rsidRPr="005D41C6">
              <w:rPr>
                <w:sz w:val="24"/>
                <w:szCs w:val="24"/>
                <w:lang w:bidi="ar-SA"/>
              </w:rPr>
              <w:t>знания</w:t>
            </w:r>
            <w:r w:rsidRPr="005D41C6">
              <w:rPr>
                <w:spacing w:val="1"/>
                <w:sz w:val="24"/>
                <w:szCs w:val="24"/>
                <w:lang w:bidi="ar-SA"/>
              </w:rPr>
              <w:t xml:space="preserve"> </w:t>
            </w:r>
            <w:r w:rsidRPr="005D41C6">
              <w:rPr>
                <w:sz w:val="24"/>
                <w:szCs w:val="24"/>
                <w:lang w:bidi="ar-SA"/>
              </w:rPr>
              <w:t>(знания,</w:t>
            </w:r>
            <w:r w:rsidRPr="005D41C6">
              <w:rPr>
                <w:spacing w:val="1"/>
                <w:sz w:val="24"/>
                <w:szCs w:val="24"/>
                <w:lang w:bidi="ar-SA"/>
              </w:rPr>
              <w:t xml:space="preserve"> </w:t>
            </w:r>
            <w:r w:rsidRPr="005D41C6">
              <w:rPr>
                <w:sz w:val="24"/>
                <w:szCs w:val="24"/>
                <w:lang w:bidi="ar-SA"/>
              </w:rPr>
              <w:t>усвоение</w:t>
            </w:r>
            <w:r w:rsidRPr="005D41C6">
              <w:rPr>
                <w:spacing w:val="1"/>
                <w:sz w:val="24"/>
                <w:szCs w:val="24"/>
                <w:lang w:bidi="ar-SA"/>
              </w:rPr>
              <w:t xml:space="preserve"> </w:t>
            </w:r>
            <w:r w:rsidRPr="005D41C6">
              <w:rPr>
                <w:sz w:val="24"/>
                <w:szCs w:val="24"/>
                <w:lang w:bidi="ar-SA"/>
              </w:rPr>
              <w:t>которых принципиально необходимо</w:t>
            </w:r>
            <w:r w:rsidRPr="005D41C6">
              <w:rPr>
                <w:spacing w:val="1"/>
                <w:sz w:val="24"/>
                <w:szCs w:val="24"/>
                <w:lang w:bidi="ar-SA"/>
              </w:rPr>
              <w:t xml:space="preserve"> </w:t>
            </w:r>
            <w:r w:rsidRPr="005D41C6">
              <w:rPr>
                <w:sz w:val="24"/>
                <w:szCs w:val="24"/>
                <w:lang w:bidi="ar-SA"/>
              </w:rPr>
              <w:t>для</w:t>
            </w:r>
            <w:r w:rsidRPr="005D41C6">
              <w:rPr>
                <w:spacing w:val="1"/>
                <w:sz w:val="24"/>
                <w:szCs w:val="24"/>
                <w:lang w:bidi="ar-SA"/>
              </w:rPr>
              <w:t xml:space="preserve"> </w:t>
            </w:r>
            <w:r w:rsidRPr="005D41C6">
              <w:rPr>
                <w:sz w:val="24"/>
                <w:szCs w:val="24"/>
                <w:lang w:bidi="ar-SA"/>
              </w:rPr>
              <w:t>текущего</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последующего</w:t>
            </w:r>
            <w:r w:rsidRPr="005D41C6">
              <w:rPr>
                <w:spacing w:val="-67"/>
                <w:sz w:val="24"/>
                <w:szCs w:val="24"/>
                <w:lang w:bidi="ar-SA"/>
              </w:rPr>
              <w:t xml:space="preserve"> </w:t>
            </w:r>
            <w:r w:rsidRPr="005D41C6">
              <w:rPr>
                <w:sz w:val="24"/>
                <w:szCs w:val="24"/>
                <w:lang w:bidi="ar-SA"/>
              </w:rPr>
              <w:t>успешного</w:t>
            </w:r>
            <w:r w:rsidRPr="005D41C6">
              <w:rPr>
                <w:spacing w:val="1"/>
                <w:sz w:val="24"/>
                <w:szCs w:val="24"/>
                <w:lang w:bidi="ar-SA"/>
              </w:rPr>
              <w:t xml:space="preserve"> </w:t>
            </w:r>
            <w:r w:rsidRPr="005D41C6">
              <w:rPr>
                <w:sz w:val="24"/>
                <w:szCs w:val="24"/>
                <w:lang w:bidi="ar-SA"/>
              </w:rPr>
              <w:t>обучения)</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знания,</w:t>
            </w:r>
            <w:r w:rsidRPr="005D41C6">
              <w:rPr>
                <w:spacing w:val="1"/>
                <w:sz w:val="24"/>
                <w:szCs w:val="24"/>
                <w:lang w:bidi="ar-SA"/>
              </w:rPr>
              <w:t xml:space="preserve"> </w:t>
            </w:r>
            <w:r w:rsidRPr="005D41C6">
              <w:rPr>
                <w:sz w:val="24"/>
                <w:szCs w:val="24"/>
                <w:lang w:bidi="ar-SA"/>
              </w:rPr>
              <w:t>дополняющие,</w:t>
            </w:r>
            <w:r w:rsidRPr="005D41C6">
              <w:rPr>
                <w:spacing w:val="1"/>
                <w:sz w:val="24"/>
                <w:szCs w:val="24"/>
                <w:lang w:bidi="ar-SA"/>
              </w:rPr>
              <w:t xml:space="preserve"> </w:t>
            </w:r>
            <w:r w:rsidRPr="005D41C6">
              <w:rPr>
                <w:sz w:val="24"/>
                <w:szCs w:val="24"/>
                <w:lang w:bidi="ar-SA"/>
              </w:rPr>
              <w:t>расширяющие</w:t>
            </w:r>
            <w:r w:rsidRPr="005D41C6">
              <w:rPr>
                <w:spacing w:val="1"/>
                <w:sz w:val="24"/>
                <w:szCs w:val="24"/>
                <w:lang w:bidi="ar-SA"/>
              </w:rPr>
              <w:t xml:space="preserve"> </w:t>
            </w:r>
            <w:r w:rsidRPr="005D41C6">
              <w:rPr>
                <w:sz w:val="24"/>
                <w:szCs w:val="24"/>
                <w:lang w:bidi="ar-SA"/>
              </w:rPr>
              <w:t>или</w:t>
            </w:r>
            <w:r w:rsidRPr="005D41C6">
              <w:rPr>
                <w:spacing w:val="-67"/>
                <w:sz w:val="24"/>
                <w:szCs w:val="24"/>
                <w:lang w:bidi="ar-SA"/>
              </w:rPr>
              <w:t xml:space="preserve"> </w:t>
            </w:r>
            <w:r w:rsidRPr="005D41C6">
              <w:rPr>
                <w:sz w:val="24"/>
                <w:szCs w:val="24"/>
                <w:lang w:bidi="ar-SA"/>
              </w:rPr>
              <w:t>углубляющие</w:t>
            </w:r>
            <w:r w:rsidRPr="005D41C6">
              <w:rPr>
                <w:spacing w:val="1"/>
                <w:sz w:val="24"/>
                <w:szCs w:val="24"/>
                <w:lang w:bidi="ar-SA"/>
              </w:rPr>
              <w:t xml:space="preserve"> </w:t>
            </w:r>
            <w:r w:rsidRPr="005D41C6">
              <w:rPr>
                <w:sz w:val="24"/>
                <w:szCs w:val="24"/>
                <w:lang w:bidi="ar-SA"/>
              </w:rPr>
              <w:t>опорную</w:t>
            </w:r>
            <w:r w:rsidRPr="005D41C6">
              <w:rPr>
                <w:spacing w:val="1"/>
                <w:sz w:val="24"/>
                <w:szCs w:val="24"/>
                <w:lang w:bidi="ar-SA"/>
              </w:rPr>
              <w:t xml:space="preserve"> </w:t>
            </w:r>
            <w:r w:rsidRPr="005D41C6">
              <w:rPr>
                <w:sz w:val="24"/>
                <w:szCs w:val="24"/>
                <w:lang w:bidi="ar-SA"/>
              </w:rPr>
              <w:t>систему</w:t>
            </w:r>
            <w:r w:rsidRPr="005D41C6">
              <w:rPr>
                <w:spacing w:val="-67"/>
                <w:sz w:val="24"/>
                <w:szCs w:val="24"/>
                <w:lang w:bidi="ar-SA"/>
              </w:rPr>
              <w:t xml:space="preserve"> </w:t>
            </w:r>
            <w:r w:rsidRPr="005D41C6">
              <w:rPr>
                <w:sz w:val="24"/>
                <w:szCs w:val="24"/>
                <w:lang w:bidi="ar-SA"/>
              </w:rPr>
              <w:t>знаний,</w:t>
            </w:r>
            <w:r w:rsidRPr="005D41C6">
              <w:rPr>
                <w:spacing w:val="1"/>
                <w:sz w:val="24"/>
                <w:szCs w:val="24"/>
                <w:lang w:bidi="ar-SA"/>
              </w:rPr>
              <w:t xml:space="preserve"> </w:t>
            </w:r>
            <w:r w:rsidRPr="005D41C6">
              <w:rPr>
                <w:sz w:val="24"/>
                <w:szCs w:val="24"/>
                <w:lang w:bidi="ar-SA"/>
              </w:rPr>
              <w:t>а</w:t>
            </w:r>
            <w:r w:rsidRPr="005D41C6">
              <w:rPr>
                <w:spacing w:val="1"/>
                <w:sz w:val="24"/>
                <w:szCs w:val="24"/>
                <w:lang w:bidi="ar-SA"/>
              </w:rPr>
              <w:t xml:space="preserve"> </w:t>
            </w:r>
            <w:r w:rsidRPr="005D41C6">
              <w:rPr>
                <w:sz w:val="24"/>
                <w:szCs w:val="24"/>
                <w:lang w:bidi="ar-SA"/>
              </w:rPr>
              <w:t>также</w:t>
            </w:r>
            <w:r w:rsidRPr="005D41C6">
              <w:rPr>
                <w:spacing w:val="1"/>
                <w:sz w:val="24"/>
                <w:szCs w:val="24"/>
                <w:lang w:bidi="ar-SA"/>
              </w:rPr>
              <w:t xml:space="preserve"> </w:t>
            </w:r>
            <w:r w:rsidRPr="005D41C6">
              <w:rPr>
                <w:sz w:val="24"/>
                <w:szCs w:val="24"/>
                <w:lang w:bidi="ar-SA"/>
              </w:rPr>
              <w:t>служащие</w:t>
            </w:r>
            <w:r w:rsidRPr="005D41C6">
              <w:rPr>
                <w:spacing w:val="1"/>
                <w:sz w:val="24"/>
                <w:szCs w:val="24"/>
                <w:lang w:bidi="ar-SA"/>
              </w:rPr>
              <w:t xml:space="preserve"> </w:t>
            </w:r>
            <w:r w:rsidRPr="005D41C6">
              <w:rPr>
                <w:sz w:val="24"/>
                <w:szCs w:val="24"/>
                <w:lang w:bidi="ar-SA"/>
              </w:rPr>
              <w:t>пропедевтикой</w:t>
            </w:r>
            <w:r w:rsidRPr="005D41C6">
              <w:rPr>
                <w:spacing w:val="1"/>
                <w:sz w:val="24"/>
                <w:szCs w:val="24"/>
                <w:lang w:bidi="ar-SA"/>
              </w:rPr>
              <w:t xml:space="preserve"> </w:t>
            </w:r>
            <w:r w:rsidRPr="005D41C6">
              <w:rPr>
                <w:sz w:val="24"/>
                <w:szCs w:val="24"/>
                <w:lang w:bidi="ar-SA"/>
              </w:rPr>
              <w:t>для</w:t>
            </w:r>
            <w:r w:rsidRPr="005D41C6">
              <w:rPr>
                <w:spacing w:val="1"/>
                <w:sz w:val="24"/>
                <w:szCs w:val="24"/>
                <w:lang w:bidi="ar-SA"/>
              </w:rPr>
              <w:t xml:space="preserve"> </w:t>
            </w:r>
            <w:r w:rsidRPr="005D41C6">
              <w:rPr>
                <w:sz w:val="24"/>
                <w:szCs w:val="24"/>
                <w:lang w:bidi="ar-SA"/>
              </w:rPr>
              <w:t>последующего</w:t>
            </w:r>
            <w:r w:rsidRPr="005D41C6">
              <w:rPr>
                <w:spacing w:val="-67"/>
                <w:sz w:val="24"/>
                <w:szCs w:val="24"/>
                <w:lang w:bidi="ar-SA"/>
              </w:rPr>
              <w:t xml:space="preserve"> </w:t>
            </w:r>
            <w:r w:rsidRPr="005D41C6">
              <w:rPr>
                <w:sz w:val="24"/>
                <w:szCs w:val="24"/>
                <w:lang w:bidi="ar-SA"/>
              </w:rPr>
              <w:t>изучения</w:t>
            </w:r>
            <w:r w:rsidRPr="005D41C6">
              <w:rPr>
                <w:spacing w:val="-1"/>
                <w:sz w:val="24"/>
                <w:szCs w:val="24"/>
                <w:lang w:bidi="ar-SA"/>
              </w:rPr>
              <w:t xml:space="preserve"> </w:t>
            </w:r>
            <w:r w:rsidRPr="005D41C6">
              <w:rPr>
                <w:sz w:val="24"/>
                <w:szCs w:val="24"/>
                <w:lang w:bidi="ar-SA"/>
              </w:rPr>
              <w:t>курсов</w:t>
            </w:r>
          </w:p>
        </w:tc>
        <w:tc>
          <w:tcPr>
            <w:tcW w:w="5495" w:type="dxa"/>
          </w:tcPr>
          <w:p w14:paraId="5C903F2D" w14:textId="77777777" w:rsidR="005D41C6" w:rsidRPr="005D41C6" w:rsidRDefault="005D41C6" w:rsidP="005D41C6">
            <w:pPr>
              <w:tabs>
                <w:tab w:val="left" w:pos="3466"/>
                <w:tab w:val="left" w:pos="3768"/>
              </w:tabs>
              <w:ind w:right="93"/>
              <w:rPr>
                <w:sz w:val="24"/>
                <w:szCs w:val="24"/>
                <w:lang w:bidi="ar-SA"/>
              </w:rPr>
            </w:pPr>
            <w:r w:rsidRPr="005D41C6">
              <w:rPr>
                <w:sz w:val="24"/>
                <w:szCs w:val="24"/>
                <w:lang w:bidi="ar-SA"/>
              </w:rPr>
              <w:t>Познавательные УУД: использование</w:t>
            </w:r>
            <w:r w:rsidRPr="005D41C6">
              <w:rPr>
                <w:spacing w:val="-67"/>
                <w:sz w:val="24"/>
                <w:szCs w:val="24"/>
                <w:lang w:bidi="ar-SA"/>
              </w:rPr>
              <w:t xml:space="preserve"> </w:t>
            </w:r>
            <w:r w:rsidRPr="005D41C6">
              <w:rPr>
                <w:sz w:val="24"/>
                <w:szCs w:val="24"/>
                <w:lang w:bidi="ar-SA"/>
              </w:rPr>
              <w:t>знаково­символических</w:t>
            </w:r>
            <w:r w:rsidRPr="005D41C6">
              <w:rPr>
                <w:sz w:val="24"/>
                <w:szCs w:val="24"/>
                <w:lang w:bidi="ar-SA"/>
              </w:rPr>
              <w:tab/>
            </w:r>
            <w:r w:rsidRPr="005D41C6">
              <w:rPr>
                <w:sz w:val="24"/>
                <w:szCs w:val="24"/>
                <w:lang w:bidi="ar-SA"/>
              </w:rPr>
              <w:tab/>
            </w:r>
            <w:r w:rsidRPr="005D41C6">
              <w:rPr>
                <w:spacing w:val="-1"/>
                <w:sz w:val="24"/>
                <w:szCs w:val="24"/>
                <w:lang w:bidi="ar-SA"/>
              </w:rPr>
              <w:t>средств;</w:t>
            </w:r>
            <w:r w:rsidRPr="005D41C6">
              <w:rPr>
                <w:spacing w:val="-68"/>
                <w:sz w:val="24"/>
                <w:szCs w:val="24"/>
                <w:lang w:bidi="ar-SA"/>
              </w:rPr>
              <w:t xml:space="preserve"> </w:t>
            </w:r>
            <w:r w:rsidRPr="005D41C6">
              <w:rPr>
                <w:sz w:val="24"/>
                <w:szCs w:val="24"/>
                <w:lang w:bidi="ar-SA"/>
              </w:rPr>
              <w:t>моделирование;</w:t>
            </w:r>
            <w:r w:rsidRPr="005D41C6">
              <w:rPr>
                <w:sz w:val="24"/>
                <w:szCs w:val="24"/>
                <w:lang w:bidi="ar-SA"/>
              </w:rPr>
              <w:tab/>
            </w:r>
            <w:r w:rsidRPr="005D41C6">
              <w:rPr>
                <w:spacing w:val="-1"/>
                <w:sz w:val="24"/>
                <w:szCs w:val="24"/>
                <w:lang w:bidi="ar-SA"/>
              </w:rPr>
              <w:t>сравнение,</w:t>
            </w:r>
            <w:r w:rsidRPr="005D41C6">
              <w:rPr>
                <w:spacing w:val="-68"/>
                <w:sz w:val="24"/>
                <w:szCs w:val="24"/>
                <w:lang w:bidi="ar-SA"/>
              </w:rPr>
              <w:t xml:space="preserve"> </w:t>
            </w:r>
            <w:r w:rsidRPr="005D41C6">
              <w:rPr>
                <w:sz w:val="24"/>
                <w:szCs w:val="24"/>
                <w:lang w:bidi="ar-SA"/>
              </w:rPr>
              <w:t>группировка</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классификация</w:t>
            </w:r>
            <w:r w:rsidRPr="005D41C6">
              <w:rPr>
                <w:spacing w:val="-67"/>
                <w:sz w:val="24"/>
                <w:szCs w:val="24"/>
                <w:lang w:bidi="ar-SA"/>
              </w:rPr>
              <w:t xml:space="preserve"> </w:t>
            </w:r>
            <w:r w:rsidRPr="005D41C6">
              <w:rPr>
                <w:sz w:val="24"/>
                <w:szCs w:val="24"/>
                <w:lang w:bidi="ar-SA"/>
              </w:rPr>
              <w:t>объектов; действия анализа, синтеза и</w:t>
            </w:r>
            <w:r w:rsidRPr="005D41C6">
              <w:rPr>
                <w:spacing w:val="1"/>
                <w:sz w:val="24"/>
                <w:szCs w:val="24"/>
                <w:lang w:bidi="ar-SA"/>
              </w:rPr>
              <w:t xml:space="preserve"> </w:t>
            </w:r>
            <w:r w:rsidRPr="005D41C6">
              <w:rPr>
                <w:sz w:val="24"/>
                <w:szCs w:val="24"/>
                <w:lang w:bidi="ar-SA"/>
              </w:rPr>
              <w:t>обобщения;</w:t>
            </w:r>
            <w:r w:rsidRPr="005D41C6">
              <w:rPr>
                <w:spacing w:val="1"/>
                <w:sz w:val="24"/>
                <w:szCs w:val="24"/>
                <w:lang w:bidi="ar-SA"/>
              </w:rPr>
              <w:t xml:space="preserve"> </w:t>
            </w:r>
            <w:r w:rsidRPr="005D41C6">
              <w:rPr>
                <w:sz w:val="24"/>
                <w:szCs w:val="24"/>
                <w:lang w:bidi="ar-SA"/>
              </w:rPr>
              <w:t>установление</w:t>
            </w:r>
            <w:r w:rsidRPr="005D41C6">
              <w:rPr>
                <w:spacing w:val="1"/>
                <w:sz w:val="24"/>
                <w:szCs w:val="24"/>
                <w:lang w:bidi="ar-SA"/>
              </w:rPr>
              <w:t xml:space="preserve"> </w:t>
            </w:r>
            <w:r w:rsidRPr="005D41C6">
              <w:rPr>
                <w:sz w:val="24"/>
                <w:szCs w:val="24"/>
                <w:lang w:bidi="ar-SA"/>
              </w:rPr>
              <w:t>связей</w:t>
            </w:r>
            <w:r w:rsidRPr="005D41C6">
              <w:rPr>
                <w:spacing w:val="1"/>
                <w:sz w:val="24"/>
                <w:szCs w:val="24"/>
                <w:lang w:bidi="ar-SA"/>
              </w:rPr>
              <w:t xml:space="preserve"> </w:t>
            </w:r>
            <w:r w:rsidRPr="005D41C6">
              <w:rPr>
                <w:sz w:val="24"/>
                <w:szCs w:val="24"/>
                <w:lang w:bidi="ar-SA"/>
              </w:rPr>
              <w:t>(в</w:t>
            </w:r>
            <w:r w:rsidRPr="005D41C6">
              <w:rPr>
                <w:spacing w:val="1"/>
                <w:sz w:val="24"/>
                <w:szCs w:val="24"/>
                <w:lang w:bidi="ar-SA"/>
              </w:rPr>
              <w:t xml:space="preserve"> </w:t>
            </w:r>
            <w:r w:rsidRPr="005D41C6">
              <w:rPr>
                <w:sz w:val="24"/>
                <w:szCs w:val="24"/>
                <w:lang w:bidi="ar-SA"/>
              </w:rPr>
              <w:t>том числе причинно­следственных) и</w:t>
            </w:r>
            <w:r w:rsidRPr="005D41C6">
              <w:rPr>
                <w:spacing w:val="1"/>
                <w:sz w:val="24"/>
                <w:szCs w:val="24"/>
                <w:lang w:bidi="ar-SA"/>
              </w:rPr>
              <w:t xml:space="preserve"> </w:t>
            </w:r>
            <w:r w:rsidRPr="005D41C6">
              <w:rPr>
                <w:sz w:val="24"/>
                <w:szCs w:val="24"/>
                <w:lang w:bidi="ar-SA"/>
              </w:rPr>
              <w:t>аналогий;</w:t>
            </w:r>
            <w:r w:rsidRPr="005D41C6">
              <w:rPr>
                <w:spacing w:val="1"/>
                <w:sz w:val="24"/>
                <w:szCs w:val="24"/>
                <w:lang w:bidi="ar-SA"/>
              </w:rPr>
              <w:t xml:space="preserve"> </w:t>
            </w:r>
            <w:r w:rsidRPr="005D41C6">
              <w:rPr>
                <w:sz w:val="24"/>
                <w:szCs w:val="24"/>
                <w:lang w:bidi="ar-SA"/>
              </w:rPr>
              <w:t>поиск,</w:t>
            </w:r>
            <w:r w:rsidRPr="005D41C6">
              <w:rPr>
                <w:spacing w:val="1"/>
                <w:sz w:val="24"/>
                <w:szCs w:val="24"/>
                <w:lang w:bidi="ar-SA"/>
              </w:rPr>
              <w:t xml:space="preserve"> </w:t>
            </w:r>
            <w:r w:rsidRPr="005D41C6">
              <w:rPr>
                <w:sz w:val="24"/>
                <w:szCs w:val="24"/>
                <w:lang w:bidi="ar-SA"/>
              </w:rPr>
              <w:t>преобразование,</w:t>
            </w:r>
            <w:r w:rsidRPr="005D41C6">
              <w:rPr>
                <w:spacing w:val="-67"/>
                <w:sz w:val="24"/>
                <w:szCs w:val="24"/>
                <w:lang w:bidi="ar-SA"/>
              </w:rPr>
              <w:t xml:space="preserve"> </w:t>
            </w:r>
            <w:r w:rsidRPr="005D41C6">
              <w:rPr>
                <w:sz w:val="24"/>
                <w:szCs w:val="24"/>
                <w:lang w:bidi="ar-SA"/>
              </w:rPr>
              <w:t>представление</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интерпретация</w:t>
            </w:r>
            <w:r w:rsidRPr="005D41C6">
              <w:rPr>
                <w:spacing w:val="1"/>
                <w:sz w:val="24"/>
                <w:szCs w:val="24"/>
                <w:lang w:bidi="ar-SA"/>
              </w:rPr>
              <w:t xml:space="preserve"> </w:t>
            </w:r>
            <w:r w:rsidRPr="005D41C6">
              <w:rPr>
                <w:sz w:val="24"/>
                <w:szCs w:val="24"/>
                <w:lang w:bidi="ar-SA"/>
              </w:rPr>
              <w:t>информации, рассуждения и</w:t>
            </w:r>
            <w:r w:rsidRPr="005D41C6">
              <w:rPr>
                <w:spacing w:val="1"/>
                <w:sz w:val="24"/>
                <w:szCs w:val="24"/>
                <w:lang w:bidi="ar-SA"/>
              </w:rPr>
              <w:t xml:space="preserve"> </w:t>
            </w:r>
            <w:r w:rsidRPr="005D41C6">
              <w:rPr>
                <w:sz w:val="24"/>
                <w:szCs w:val="24"/>
                <w:lang w:bidi="ar-SA"/>
              </w:rPr>
              <w:t>т. д. При</w:t>
            </w:r>
            <w:r w:rsidRPr="005D41C6">
              <w:rPr>
                <w:spacing w:val="-67"/>
                <w:sz w:val="24"/>
                <w:szCs w:val="24"/>
                <w:lang w:bidi="ar-SA"/>
              </w:rPr>
              <w:t xml:space="preserve"> </w:t>
            </w:r>
            <w:r w:rsidRPr="005D41C6">
              <w:rPr>
                <w:sz w:val="24"/>
                <w:szCs w:val="24"/>
                <w:lang w:bidi="ar-SA"/>
              </w:rPr>
              <w:t>общности</w:t>
            </w:r>
            <w:r w:rsidRPr="005D41C6">
              <w:rPr>
                <w:spacing w:val="1"/>
                <w:sz w:val="24"/>
                <w:szCs w:val="24"/>
                <w:lang w:bidi="ar-SA"/>
              </w:rPr>
              <w:t xml:space="preserve"> </w:t>
            </w:r>
            <w:r w:rsidRPr="005D41C6">
              <w:rPr>
                <w:sz w:val="24"/>
                <w:szCs w:val="24"/>
                <w:lang w:bidi="ar-SA"/>
              </w:rPr>
              <w:t>подходов</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алгоритмов</w:t>
            </w:r>
            <w:r w:rsidRPr="005D41C6">
              <w:rPr>
                <w:spacing w:val="1"/>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действий</w:t>
            </w:r>
            <w:r w:rsidRPr="005D41C6">
              <w:rPr>
                <w:spacing w:val="1"/>
                <w:sz w:val="24"/>
                <w:szCs w:val="24"/>
                <w:lang w:bidi="ar-SA"/>
              </w:rPr>
              <w:t xml:space="preserve"> </w:t>
            </w:r>
            <w:r w:rsidRPr="005D41C6">
              <w:rPr>
                <w:sz w:val="24"/>
                <w:szCs w:val="24"/>
                <w:lang w:bidi="ar-SA"/>
              </w:rPr>
              <w:t>сам</w:t>
            </w:r>
            <w:r w:rsidRPr="005D41C6">
              <w:rPr>
                <w:spacing w:val="1"/>
                <w:sz w:val="24"/>
                <w:szCs w:val="24"/>
                <w:lang w:bidi="ar-SA"/>
              </w:rPr>
              <w:t xml:space="preserve"> </w:t>
            </w:r>
            <w:r w:rsidRPr="005D41C6">
              <w:rPr>
                <w:sz w:val="24"/>
                <w:szCs w:val="24"/>
                <w:lang w:bidi="ar-SA"/>
              </w:rPr>
              <w:t>состав</w:t>
            </w:r>
            <w:r w:rsidRPr="005D41C6">
              <w:rPr>
                <w:spacing w:val="1"/>
                <w:sz w:val="24"/>
                <w:szCs w:val="24"/>
                <w:lang w:bidi="ar-SA"/>
              </w:rPr>
              <w:t xml:space="preserve"> </w:t>
            </w:r>
            <w:r w:rsidRPr="005D41C6">
              <w:rPr>
                <w:sz w:val="24"/>
                <w:szCs w:val="24"/>
                <w:lang w:bidi="ar-SA"/>
              </w:rPr>
              <w:t>формируемых</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отрабатываемых</w:t>
            </w:r>
            <w:r w:rsidRPr="005D41C6">
              <w:rPr>
                <w:spacing w:val="1"/>
                <w:sz w:val="24"/>
                <w:szCs w:val="24"/>
                <w:lang w:bidi="ar-SA"/>
              </w:rPr>
              <w:t xml:space="preserve"> </w:t>
            </w:r>
            <w:r w:rsidRPr="005D41C6">
              <w:rPr>
                <w:sz w:val="24"/>
                <w:szCs w:val="24"/>
                <w:lang w:bidi="ar-SA"/>
              </w:rPr>
              <w:t>действий</w:t>
            </w:r>
            <w:r w:rsidRPr="005D41C6">
              <w:rPr>
                <w:spacing w:val="57"/>
                <w:sz w:val="24"/>
                <w:szCs w:val="24"/>
                <w:lang w:bidi="ar-SA"/>
              </w:rPr>
              <w:t xml:space="preserve"> </w:t>
            </w:r>
            <w:r w:rsidRPr="005D41C6">
              <w:rPr>
                <w:sz w:val="24"/>
                <w:szCs w:val="24"/>
                <w:lang w:bidi="ar-SA"/>
              </w:rPr>
              <w:t>носит</w:t>
            </w:r>
            <w:r w:rsidRPr="005D41C6">
              <w:rPr>
                <w:spacing w:val="53"/>
                <w:sz w:val="24"/>
                <w:szCs w:val="24"/>
                <w:lang w:bidi="ar-SA"/>
              </w:rPr>
              <w:t xml:space="preserve"> </w:t>
            </w:r>
            <w:r w:rsidRPr="005D41C6">
              <w:rPr>
                <w:sz w:val="24"/>
                <w:szCs w:val="24"/>
                <w:lang w:bidi="ar-SA"/>
              </w:rPr>
              <w:t>специфическую</w:t>
            </w:r>
          </w:p>
          <w:p w14:paraId="4B17525B" w14:textId="24D48202" w:rsidR="005D41C6" w:rsidRPr="005D41C6" w:rsidRDefault="005D41C6" w:rsidP="005D41C6">
            <w:pPr>
              <w:spacing w:after="0" w:line="240" w:lineRule="auto"/>
              <w:ind w:right="827"/>
              <w:rPr>
                <w:sz w:val="28"/>
                <w:szCs w:val="28"/>
                <w:lang w:eastAsia="en-US" w:bidi="ar-SA"/>
              </w:rPr>
            </w:pPr>
            <w:r w:rsidRPr="005D41C6">
              <w:rPr>
                <w:sz w:val="24"/>
                <w:szCs w:val="24"/>
                <w:lang w:bidi="ar-SA"/>
              </w:rPr>
              <w:t>«предметную»</w:t>
            </w:r>
            <w:r w:rsidRPr="005D41C6">
              <w:rPr>
                <w:spacing w:val="-7"/>
                <w:sz w:val="24"/>
                <w:szCs w:val="24"/>
                <w:lang w:bidi="ar-SA"/>
              </w:rPr>
              <w:t xml:space="preserve"> </w:t>
            </w:r>
            <w:r w:rsidRPr="005D41C6">
              <w:rPr>
                <w:sz w:val="24"/>
                <w:szCs w:val="24"/>
                <w:lang w:bidi="ar-SA"/>
              </w:rPr>
              <w:t>окраску.</w:t>
            </w:r>
          </w:p>
        </w:tc>
      </w:tr>
      <w:tr w:rsidR="005D41C6" w:rsidRPr="005D41C6" w14:paraId="278308EF" w14:textId="77777777" w:rsidTr="005D41C6">
        <w:tc>
          <w:tcPr>
            <w:tcW w:w="5495" w:type="dxa"/>
          </w:tcPr>
          <w:p w14:paraId="776B4375" w14:textId="77777777" w:rsidR="005D41C6" w:rsidRPr="005D41C6" w:rsidRDefault="005D41C6" w:rsidP="005D41C6">
            <w:pPr>
              <w:ind w:right="94"/>
              <w:rPr>
                <w:sz w:val="24"/>
                <w:szCs w:val="24"/>
                <w:lang w:bidi="ar-SA"/>
              </w:rPr>
            </w:pPr>
            <w:r w:rsidRPr="005D41C6">
              <w:rPr>
                <w:sz w:val="24"/>
                <w:szCs w:val="24"/>
                <w:lang w:bidi="ar-SA"/>
              </w:rPr>
              <w:t>К</w:t>
            </w:r>
            <w:r w:rsidRPr="005D41C6">
              <w:rPr>
                <w:spacing w:val="-17"/>
                <w:sz w:val="24"/>
                <w:szCs w:val="24"/>
                <w:lang w:bidi="ar-SA"/>
              </w:rPr>
              <w:t xml:space="preserve"> </w:t>
            </w:r>
            <w:r w:rsidRPr="005D41C6">
              <w:rPr>
                <w:sz w:val="24"/>
                <w:szCs w:val="24"/>
                <w:lang w:bidi="ar-SA"/>
              </w:rPr>
              <w:t>опорным</w:t>
            </w:r>
            <w:r w:rsidRPr="005D41C6">
              <w:rPr>
                <w:spacing w:val="-16"/>
                <w:sz w:val="24"/>
                <w:szCs w:val="24"/>
                <w:lang w:bidi="ar-SA"/>
              </w:rPr>
              <w:t xml:space="preserve"> </w:t>
            </w:r>
            <w:r w:rsidRPr="005D41C6">
              <w:rPr>
                <w:sz w:val="24"/>
                <w:szCs w:val="24"/>
                <w:lang w:bidi="ar-SA"/>
              </w:rPr>
              <w:t>знаниям</w:t>
            </w:r>
            <w:r w:rsidRPr="005D41C6">
              <w:rPr>
                <w:spacing w:val="-16"/>
                <w:sz w:val="24"/>
                <w:szCs w:val="24"/>
                <w:lang w:bidi="ar-SA"/>
              </w:rPr>
              <w:t xml:space="preserve"> </w:t>
            </w:r>
            <w:r w:rsidRPr="005D41C6">
              <w:rPr>
                <w:sz w:val="24"/>
                <w:szCs w:val="24"/>
                <w:lang w:bidi="ar-SA"/>
              </w:rPr>
              <w:t>относятся</w:t>
            </w:r>
            <w:r w:rsidRPr="005D41C6">
              <w:rPr>
                <w:spacing w:val="-17"/>
                <w:sz w:val="24"/>
                <w:szCs w:val="24"/>
                <w:lang w:bidi="ar-SA"/>
              </w:rPr>
              <w:t xml:space="preserve"> </w:t>
            </w:r>
            <w:r w:rsidRPr="005D41C6">
              <w:rPr>
                <w:sz w:val="24"/>
                <w:szCs w:val="24"/>
                <w:lang w:bidi="ar-SA"/>
              </w:rPr>
              <w:t>прежде</w:t>
            </w:r>
            <w:r w:rsidRPr="005D41C6">
              <w:rPr>
                <w:spacing w:val="-67"/>
                <w:sz w:val="24"/>
                <w:szCs w:val="24"/>
                <w:lang w:bidi="ar-SA"/>
              </w:rPr>
              <w:t xml:space="preserve"> </w:t>
            </w:r>
            <w:r w:rsidRPr="005D41C6">
              <w:rPr>
                <w:sz w:val="24"/>
                <w:szCs w:val="24"/>
                <w:lang w:bidi="ar-SA"/>
              </w:rPr>
              <w:t>всего</w:t>
            </w:r>
            <w:r w:rsidRPr="005D41C6">
              <w:rPr>
                <w:spacing w:val="1"/>
                <w:sz w:val="24"/>
                <w:szCs w:val="24"/>
                <w:lang w:bidi="ar-SA"/>
              </w:rPr>
              <w:t xml:space="preserve"> </w:t>
            </w:r>
            <w:r w:rsidRPr="005D41C6">
              <w:rPr>
                <w:sz w:val="24"/>
                <w:szCs w:val="24"/>
                <w:lang w:bidi="ar-SA"/>
              </w:rPr>
              <w:t>основополагающие</w:t>
            </w:r>
            <w:r w:rsidRPr="005D41C6">
              <w:rPr>
                <w:spacing w:val="1"/>
                <w:sz w:val="24"/>
                <w:szCs w:val="24"/>
                <w:lang w:bidi="ar-SA"/>
              </w:rPr>
              <w:t xml:space="preserve"> </w:t>
            </w:r>
            <w:r w:rsidRPr="005D41C6">
              <w:rPr>
                <w:sz w:val="24"/>
                <w:szCs w:val="24"/>
                <w:lang w:bidi="ar-SA"/>
              </w:rPr>
              <w:t>элементы</w:t>
            </w:r>
            <w:r w:rsidRPr="005D41C6">
              <w:rPr>
                <w:spacing w:val="-67"/>
                <w:sz w:val="24"/>
                <w:szCs w:val="24"/>
                <w:lang w:bidi="ar-SA"/>
              </w:rPr>
              <w:t xml:space="preserve"> </w:t>
            </w:r>
            <w:r w:rsidRPr="005D41C6">
              <w:rPr>
                <w:sz w:val="24"/>
                <w:szCs w:val="24"/>
                <w:lang w:bidi="ar-SA"/>
              </w:rPr>
              <w:t>научного</w:t>
            </w:r>
            <w:r w:rsidRPr="005D41C6">
              <w:rPr>
                <w:spacing w:val="1"/>
                <w:sz w:val="24"/>
                <w:szCs w:val="24"/>
                <w:lang w:bidi="ar-SA"/>
              </w:rPr>
              <w:t xml:space="preserve"> </w:t>
            </w:r>
            <w:r w:rsidRPr="005D41C6">
              <w:rPr>
                <w:sz w:val="24"/>
                <w:szCs w:val="24"/>
                <w:lang w:bidi="ar-SA"/>
              </w:rPr>
              <w:t>знания</w:t>
            </w:r>
            <w:r w:rsidRPr="005D41C6">
              <w:rPr>
                <w:spacing w:val="1"/>
                <w:sz w:val="24"/>
                <w:szCs w:val="24"/>
                <w:lang w:bidi="ar-SA"/>
              </w:rPr>
              <w:t xml:space="preserve"> </w:t>
            </w:r>
            <w:r w:rsidRPr="005D41C6">
              <w:rPr>
                <w:sz w:val="24"/>
                <w:szCs w:val="24"/>
                <w:lang w:bidi="ar-SA"/>
              </w:rPr>
              <w:t>(как</w:t>
            </w:r>
            <w:r w:rsidRPr="005D41C6">
              <w:rPr>
                <w:spacing w:val="1"/>
                <w:sz w:val="24"/>
                <w:szCs w:val="24"/>
                <w:lang w:bidi="ar-SA"/>
              </w:rPr>
              <w:t xml:space="preserve"> </w:t>
            </w:r>
            <w:r w:rsidRPr="005D41C6">
              <w:rPr>
                <w:sz w:val="24"/>
                <w:szCs w:val="24"/>
                <w:lang w:bidi="ar-SA"/>
              </w:rPr>
              <w:t>общенаучные,</w:t>
            </w:r>
            <w:r w:rsidRPr="005D41C6">
              <w:rPr>
                <w:spacing w:val="-67"/>
                <w:sz w:val="24"/>
                <w:szCs w:val="24"/>
                <w:lang w:bidi="ar-SA"/>
              </w:rPr>
              <w:t xml:space="preserve"> </w:t>
            </w:r>
            <w:r w:rsidRPr="005D41C6">
              <w:rPr>
                <w:sz w:val="24"/>
                <w:szCs w:val="24"/>
                <w:lang w:bidi="ar-SA"/>
              </w:rPr>
              <w:t>так</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относящиеся</w:t>
            </w:r>
            <w:r w:rsidRPr="005D41C6">
              <w:rPr>
                <w:spacing w:val="1"/>
                <w:sz w:val="24"/>
                <w:szCs w:val="24"/>
                <w:lang w:bidi="ar-SA"/>
              </w:rPr>
              <w:t xml:space="preserve"> </w:t>
            </w:r>
            <w:r w:rsidRPr="005D41C6">
              <w:rPr>
                <w:sz w:val="24"/>
                <w:szCs w:val="24"/>
                <w:lang w:bidi="ar-SA"/>
              </w:rPr>
              <w:t>к</w:t>
            </w:r>
            <w:r w:rsidRPr="005D41C6">
              <w:rPr>
                <w:spacing w:val="1"/>
                <w:sz w:val="24"/>
                <w:szCs w:val="24"/>
                <w:lang w:bidi="ar-SA"/>
              </w:rPr>
              <w:t xml:space="preserve"> </w:t>
            </w:r>
            <w:r w:rsidRPr="005D41C6">
              <w:rPr>
                <w:sz w:val="24"/>
                <w:szCs w:val="24"/>
                <w:lang w:bidi="ar-SA"/>
              </w:rPr>
              <w:t>отдельным</w:t>
            </w:r>
            <w:r w:rsidRPr="005D41C6">
              <w:rPr>
                <w:spacing w:val="1"/>
                <w:sz w:val="24"/>
                <w:szCs w:val="24"/>
                <w:lang w:bidi="ar-SA"/>
              </w:rPr>
              <w:t xml:space="preserve"> </w:t>
            </w:r>
            <w:r w:rsidRPr="005D41C6">
              <w:rPr>
                <w:sz w:val="24"/>
                <w:szCs w:val="24"/>
                <w:lang w:bidi="ar-SA"/>
              </w:rPr>
              <w:t>отраслям</w:t>
            </w:r>
            <w:r w:rsidRPr="005D41C6">
              <w:rPr>
                <w:spacing w:val="1"/>
                <w:sz w:val="24"/>
                <w:szCs w:val="24"/>
                <w:lang w:bidi="ar-SA"/>
              </w:rPr>
              <w:t xml:space="preserve"> </w:t>
            </w:r>
            <w:r w:rsidRPr="005D41C6">
              <w:rPr>
                <w:sz w:val="24"/>
                <w:szCs w:val="24"/>
                <w:lang w:bidi="ar-SA"/>
              </w:rPr>
              <w:t>знания</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культуры),</w:t>
            </w:r>
            <w:r w:rsidRPr="005D41C6">
              <w:rPr>
                <w:spacing w:val="1"/>
                <w:sz w:val="24"/>
                <w:szCs w:val="24"/>
                <w:lang w:bidi="ar-SA"/>
              </w:rPr>
              <w:t xml:space="preserve"> </w:t>
            </w:r>
            <w:r w:rsidRPr="005D41C6">
              <w:rPr>
                <w:sz w:val="24"/>
                <w:szCs w:val="24"/>
                <w:lang w:bidi="ar-SA"/>
              </w:rPr>
              <w:t>лежащие</w:t>
            </w:r>
            <w:r w:rsidRPr="005D41C6">
              <w:rPr>
                <w:spacing w:val="1"/>
                <w:sz w:val="24"/>
                <w:szCs w:val="24"/>
                <w:lang w:bidi="ar-SA"/>
              </w:rPr>
              <w:t xml:space="preserve"> </w:t>
            </w:r>
            <w:r w:rsidRPr="005D41C6">
              <w:rPr>
                <w:sz w:val="24"/>
                <w:szCs w:val="24"/>
                <w:lang w:bidi="ar-SA"/>
              </w:rPr>
              <w:t>в</w:t>
            </w:r>
            <w:r w:rsidRPr="005D41C6">
              <w:rPr>
                <w:spacing w:val="1"/>
                <w:sz w:val="24"/>
                <w:szCs w:val="24"/>
                <w:lang w:bidi="ar-SA"/>
              </w:rPr>
              <w:t xml:space="preserve"> </w:t>
            </w:r>
            <w:r w:rsidRPr="005D41C6">
              <w:rPr>
                <w:sz w:val="24"/>
                <w:szCs w:val="24"/>
                <w:lang w:bidi="ar-SA"/>
              </w:rPr>
              <w:t>основе</w:t>
            </w:r>
            <w:r w:rsidRPr="005D41C6">
              <w:rPr>
                <w:spacing w:val="1"/>
                <w:sz w:val="24"/>
                <w:szCs w:val="24"/>
                <w:lang w:bidi="ar-SA"/>
              </w:rPr>
              <w:t xml:space="preserve"> </w:t>
            </w:r>
            <w:r w:rsidRPr="005D41C6">
              <w:rPr>
                <w:sz w:val="24"/>
                <w:szCs w:val="24"/>
                <w:lang w:bidi="ar-SA"/>
              </w:rPr>
              <w:t>современной</w:t>
            </w:r>
            <w:r w:rsidRPr="005D41C6">
              <w:rPr>
                <w:spacing w:val="1"/>
                <w:sz w:val="24"/>
                <w:szCs w:val="24"/>
                <w:lang w:bidi="ar-SA"/>
              </w:rPr>
              <w:t xml:space="preserve"> </w:t>
            </w:r>
            <w:r w:rsidRPr="005D41C6">
              <w:rPr>
                <w:sz w:val="24"/>
                <w:szCs w:val="24"/>
                <w:lang w:bidi="ar-SA"/>
              </w:rPr>
              <w:t xml:space="preserve">научной  </w:t>
            </w:r>
            <w:r w:rsidRPr="005D41C6">
              <w:rPr>
                <w:spacing w:val="12"/>
                <w:sz w:val="24"/>
                <w:szCs w:val="24"/>
                <w:lang w:bidi="ar-SA"/>
              </w:rPr>
              <w:t xml:space="preserve"> </w:t>
            </w:r>
            <w:r w:rsidRPr="005D41C6">
              <w:rPr>
                <w:sz w:val="24"/>
                <w:szCs w:val="24"/>
                <w:lang w:bidi="ar-SA"/>
              </w:rPr>
              <w:t xml:space="preserve">картины  </w:t>
            </w:r>
            <w:r w:rsidRPr="005D41C6">
              <w:rPr>
                <w:spacing w:val="12"/>
                <w:sz w:val="24"/>
                <w:szCs w:val="24"/>
                <w:lang w:bidi="ar-SA"/>
              </w:rPr>
              <w:t xml:space="preserve"> </w:t>
            </w:r>
            <w:r w:rsidRPr="005D41C6">
              <w:rPr>
                <w:sz w:val="24"/>
                <w:szCs w:val="24"/>
                <w:lang w:bidi="ar-SA"/>
              </w:rPr>
              <w:t xml:space="preserve">мира:  </w:t>
            </w:r>
            <w:r w:rsidRPr="005D41C6">
              <w:rPr>
                <w:spacing w:val="12"/>
                <w:sz w:val="24"/>
                <w:szCs w:val="24"/>
                <w:lang w:bidi="ar-SA"/>
              </w:rPr>
              <w:t xml:space="preserve"> </w:t>
            </w:r>
            <w:r w:rsidRPr="005D41C6">
              <w:rPr>
                <w:sz w:val="24"/>
                <w:szCs w:val="24"/>
                <w:lang w:bidi="ar-SA"/>
              </w:rPr>
              <w:t>ключевые</w:t>
            </w:r>
          </w:p>
          <w:p w14:paraId="6907E5EC" w14:textId="77777777" w:rsidR="005D41C6" w:rsidRPr="005D41C6" w:rsidRDefault="005D41C6" w:rsidP="005D41C6">
            <w:pPr>
              <w:spacing w:line="322" w:lineRule="exact"/>
              <w:ind w:right="94"/>
              <w:rPr>
                <w:sz w:val="24"/>
                <w:szCs w:val="24"/>
                <w:lang w:bidi="ar-SA"/>
              </w:rPr>
            </w:pPr>
            <w:r w:rsidRPr="005D41C6">
              <w:rPr>
                <w:sz w:val="24"/>
                <w:szCs w:val="24"/>
                <w:lang w:bidi="ar-SA"/>
              </w:rPr>
              <w:t>теории,</w:t>
            </w:r>
            <w:r w:rsidRPr="005D41C6">
              <w:rPr>
                <w:spacing w:val="1"/>
                <w:sz w:val="24"/>
                <w:szCs w:val="24"/>
                <w:lang w:bidi="ar-SA"/>
              </w:rPr>
              <w:t xml:space="preserve"> </w:t>
            </w:r>
            <w:r w:rsidRPr="005D41C6">
              <w:rPr>
                <w:sz w:val="24"/>
                <w:szCs w:val="24"/>
                <w:lang w:bidi="ar-SA"/>
              </w:rPr>
              <w:t>идеи,</w:t>
            </w:r>
            <w:r w:rsidRPr="005D41C6">
              <w:rPr>
                <w:spacing w:val="1"/>
                <w:sz w:val="24"/>
                <w:szCs w:val="24"/>
                <w:lang w:bidi="ar-SA"/>
              </w:rPr>
              <w:t xml:space="preserve"> </w:t>
            </w:r>
            <w:r w:rsidRPr="005D41C6">
              <w:rPr>
                <w:sz w:val="24"/>
                <w:szCs w:val="24"/>
                <w:lang w:bidi="ar-SA"/>
              </w:rPr>
              <w:t>понятия,</w:t>
            </w:r>
            <w:r w:rsidRPr="005D41C6">
              <w:rPr>
                <w:spacing w:val="1"/>
                <w:sz w:val="24"/>
                <w:szCs w:val="24"/>
                <w:lang w:bidi="ar-SA"/>
              </w:rPr>
              <w:t xml:space="preserve"> </w:t>
            </w:r>
            <w:r w:rsidRPr="005D41C6">
              <w:rPr>
                <w:sz w:val="24"/>
                <w:szCs w:val="24"/>
                <w:lang w:bidi="ar-SA"/>
              </w:rPr>
              <w:t>факты,</w:t>
            </w:r>
            <w:r w:rsidRPr="005D41C6">
              <w:rPr>
                <w:spacing w:val="1"/>
                <w:sz w:val="24"/>
                <w:szCs w:val="24"/>
                <w:lang w:bidi="ar-SA"/>
              </w:rPr>
              <w:t xml:space="preserve"> </w:t>
            </w:r>
            <w:r w:rsidRPr="005D41C6">
              <w:rPr>
                <w:sz w:val="24"/>
                <w:szCs w:val="24"/>
                <w:lang w:bidi="ar-SA"/>
              </w:rPr>
              <w:t xml:space="preserve">методы.    </w:t>
            </w:r>
            <w:r w:rsidRPr="005D41C6">
              <w:rPr>
                <w:spacing w:val="2"/>
                <w:sz w:val="24"/>
                <w:szCs w:val="24"/>
                <w:lang w:bidi="ar-SA"/>
              </w:rPr>
              <w:t xml:space="preserve"> </w:t>
            </w:r>
            <w:r w:rsidRPr="005D41C6">
              <w:rPr>
                <w:sz w:val="24"/>
                <w:szCs w:val="24"/>
                <w:lang w:bidi="ar-SA"/>
              </w:rPr>
              <w:t xml:space="preserve">На    </w:t>
            </w:r>
            <w:r w:rsidRPr="005D41C6">
              <w:rPr>
                <w:spacing w:val="3"/>
                <w:sz w:val="24"/>
                <w:szCs w:val="24"/>
                <w:lang w:bidi="ar-SA"/>
              </w:rPr>
              <w:t xml:space="preserve"> </w:t>
            </w:r>
            <w:r w:rsidRPr="005D41C6">
              <w:rPr>
                <w:sz w:val="24"/>
                <w:szCs w:val="24"/>
                <w:lang w:bidi="ar-SA"/>
              </w:rPr>
              <w:t xml:space="preserve">уровне    </w:t>
            </w:r>
            <w:r w:rsidRPr="005D41C6">
              <w:rPr>
                <w:spacing w:val="3"/>
                <w:sz w:val="24"/>
                <w:szCs w:val="24"/>
                <w:lang w:bidi="ar-SA"/>
              </w:rPr>
              <w:t xml:space="preserve"> </w:t>
            </w:r>
            <w:r w:rsidRPr="005D41C6">
              <w:rPr>
                <w:sz w:val="24"/>
                <w:szCs w:val="24"/>
                <w:lang w:bidi="ar-SA"/>
              </w:rPr>
              <w:t>начального</w:t>
            </w:r>
          </w:p>
          <w:p w14:paraId="6F0C89D7" w14:textId="77777777" w:rsidR="005D41C6" w:rsidRPr="005D41C6" w:rsidRDefault="005D41C6" w:rsidP="005D41C6">
            <w:pPr>
              <w:ind w:right="96"/>
              <w:rPr>
                <w:sz w:val="24"/>
                <w:szCs w:val="24"/>
                <w:lang w:bidi="ar-SA"/>
              </w:rPr>
            </w:pPr>
            <w:r w:rsidRPr="005D41C6">
              <w:rPr>
                <w:sz w:val="24"/>
                <w:szCs w:val="24"/>
                <w:lang w:bidi="ar-SA"/>
              </w:rPr>
              <w:t>общего</w:t>
            </w:r>
            <w:r w:rsidRPr="005D41C6">
              <w:rPr>
                <w:spacing w:val="1"/>
                <w:sz w:val="24"/>
                <w:szCs w:val="24"/>
                <w:lang w:bidi="ar-SA"/>
              </w:rPr>
              <w:t xml:space="preserve"> </w:t>
            </w:r>
            <w:r w:rsidRPr="005D41C6">
              <w:rPr>
                <w:sz w:val="24"/>
                <w:szCs w:val="24"/>
                <w:lang w:bidi="ar-SA"/>
              </w:rPr>
              <w:t>образования</w:t>
            </w:r>
            <w:r w:rsidRPr="005D41C6">
              <w:rPr>
                <w:spacing w:val="1"/>
                <w:sz w:val="24"/>
                <w:szCs w:val="24"/>
                <w:lang w:bidi="ar-SA"/>
              </w:rPr>
              <w:t xml:space="preserve"> </w:t>
            </w:r>
            <w:r w:rsidRPr="005D41C6">
              <w:rPr>
                <w:sz w:val="24"/>
                <w:szCs w:val="24"/>
                <w:lang w:bidi="ar-SA"/>
              </w:rPr>
              <w:t>к</w:t>
            </w:r>
            <w:r w:rsidRPr="005D41C6">
              <w:rPr>
                <w:spacing w:val="1"/>
                <w:sz w:val="24"/>
                <w:szCs w:val="24"/>
                <w:lang w:bidi="ar-SA"/>
              </w:rPr>
              <w:t xml:space="preserve"> </w:t>
            </w:r>
            <w:r w:rsidRPr="005D41C6">
              <w:rPr>
                <w:sz w:val="24"/>
                <w:szCs w:val="24"/>
                <w:lang w:bidi="ar-SA"/>
              </w:rPr>
              <w:t>опорной</w:t>
            </w:r>
            <w:r w:rsidRPr="005D41C6">
              <w:rPr>
                <w:spacing w:val="1"/>
                <w:sz w:val="24"/>
                <w:szCs w:val="24"/>
                <w:lang w:bidi="ar-SA"/>
              </w:rPr>
              <w:t xml:space="preserve"> </w:t>
            </w:r>
            <w:r w:rsidRPr="005D41C6">
              <w:rPr>
                <w:sz w:val="24"/>
                <w:szCs w:val="24"/>
                <w:lang w:bidi="ar-SA"/>
              </w:rPr>
              <w:t>системе знаний отнесён понятийный</w:t>
            </w:r>
            <w:r w:rsidRPr="005D41C6">
              <w:rPr>
                <w:spacing w:val="1"/>
                <w:sz w:val="24"/>
                <w:szCs w:val="24"/>
                <w:lang w:bidi="ar-SA"/>
              </w:rPr>
              <w:t xml:space="preserve"> </w:t>
            </w:r>
            <w:r w:rsidRPr="005D41C6">
              <w:rPr>
                <w:sz w:val="24"/>
                <w:szCs w:val="24"/>
                <w:lang w:bidi="ar-SA"/>
              </w:rPr>
              <w:t>аппарат</w:t>
            </w:r>
            <w:r w:rsidRPr="005D41C6">
              <w:rPr>
                <w:spacing w:val="-1"/>
                <w:sz w:val="24"/>
                <w:szCs w:val="24"/>
                <w:lang w:bidi="ar-SA"/>
              </w:rPr>
              <w:t xml:space="preserve"> </w:t>
            </w:r>
            <w:r w:rsidRPr="005D41C6">
              <w:rPr>
                <w:sz w:val="24"/>
                <w:szCs w:val="24"/>
                <w:lang w:bidi="ar-SA"/>
              </w:rPr>
              <w:t>учебных</w:t>
            </w:r>
            <w:r w:rsidRPr="005D41C6">
              <w:rPr>
                <w:spacing w:val="1"/>
                <w:sz w:val="24"/>
                <w:szCs w:val="24"/>
                <w:lang w:bidi="ar-SA"/>
              </w:rPr>
              <w:t xml:space="preserve"> </w:t>
            </w:r>
            <w:r w:rsidRPr="005D41C6">
              <w:rPr>
                <w:sz w:val="24"/>
                <w:szCs w:val="24"/>
                <w:lang w:bidi="ar-SA"/>
              </w:rPr>
              <w:t>предметов.</w:t>
            </w:r>
          </w:p>
          <w:p w14:paraId="4F10E7A7" w14:textId="77777777" w:rsidR="005D41C6" w:rsidRPr="005D41C6" w:rsidRDefault="005D41C6" w:rsidP="005D41C6">
            <w:pPr>
              <w:tabs>
                <w:tab w:val="left" w:pos="3122"/>
              </w:tabs>
              <w:ind w:right="95"/>
              <w:rPr>
                <w:sz w:val="24"/>
                <w:szCs w:val="24"/>
                <w:lang w:bidi="ar-SA"/>
              </w:rPr>
            </w:pPr>
            <w:r w:rsidRPr="005D41C6">
              <w:rPr>
                <w:sz w:val="24"/>
                <w:szCs w:val="24"/>
                <w:lang w:bidi="ar-SA"/>
              </w:rPr>
              <w:t>В</w:t>
            </w:r>
            <w:r w:rsidRPr="005D41C6">
              <w:rPr>
                <w:spacing w:val="1"/>
                <w:sz w:val="24"/>
                <w:szCs w:val="24"/>
                <w:lang w:bidi="ar-SA"/>
              </w:rPr>
              <w:t xml:space="preserve"> </w:t>
            </w:r>
            <w:r w:rsidRPr="005D41C6">
              <w:rPr>
                <w:sz w:val="24"/>
                <w:szCs w:val="24"/>
                <w:lang w:bidi="ar-SA"/>
              </w:rPr>
              <w:t>эту</w:t>
            </w:r>
            <w:r w:rsidRPr="005D41C6">
              <w:rPr>
                <w:spacing w:val="1"/>
                <w:sz w:val="24"/>
                <w:szCs w:val="24"/>
                <w:lang w:bidi="ar-SA"/>
              </w:rPr>
              <w:t xml:space="preserve"> </w:t>
            </w:r>
            <w:r w:rsidRPr="005D41C6">
              <w:rPr>
                <w:sz w:val="24"/>
                <w:szCs w:val="24"/>
                <w:lang w:bidi="ar-SA"/>
              </w:rPr>
              <w:t>группу</w:t>
            </w:r>
            <w:r w:rsidRPr="005D41C6">
              <w:rPr>
                <w:spacing w:val="1"/>
                <w:sz w:val="24"/>
                <w:szCs w:val="24"/>
                <w:lang w:bidi="ar-SA"/>
              </w:rPr>
              <w:t xml:space="preserve"> </w:t>
            </w:r>
            <w:r w:rsidRPr="005D41C6">
              <w:rPr>
                <w:sz w:val="24"/>
                <w:szCs w:val="24"/>
                <w:lang w:bidi="ar-SA"/>
              </w:rPr>
              <w:t>включается</w:t>
            </w:r>
            <w:r w:rsidRPr="005D41C6">
              <w:rPr>
                <w:spacing w:val="1"/>
                <w:sz w:val="24"/>
                <w:szCs w:val="24"/>
                <w:lang w:bidi="ar-SA"/>
              </w:rPr>
              <w:t xml:space="preserve"> </w:t>
            </w:r>
            <w:r w:rsidRPr="005D41C6">
              <w:rPr>
                <w:sz w:val="24"/>
                <w:szCs w:val="24"/>
                <w:lang w:bidi="ar-SA"/>
              </w:rPr>
              <w:t>система</w:t>
            </w:r>
            <w:r w:rsidRPr="005D41C6">
              <w:rPr>
                <w:spacing w:val="1"/>
                <w:sz w:val="24"/>
                <w:szCs w:val="24"/>
                <w:lang w:bidi="ar-SA"/>
              </w:rPr>
              <w:t xml:space="preserve"> </w:t>
            </w:r>
            <w:r w:rsidRPr="005D41C6">
              <w:rPr>
                <w:sz w:val="24"/>
                <w:szCs w:val="24"/>
                <w:lang w:bidi="ar-SA"/>
              </w:rPr>
              <w:t>знаний,</w:t>
            </w:r>
            <w:r w:rsidRPr="005D41C6">
              <w:rPr>
                <w:spacing w:val="1"/>
                <w:sz w:val="24"/>
                <w:szCs w:val="24"/>
                <w:lang w:bidi="ar-SA"/>
              </w:rPr>
              <w:t xml:space="preserve"> </w:t>
            </w:r>
            <w:r w:rsidRPr="005D41C6">
              <w:rPr>
                <w:sz w:val="24"/>
                <w:szCs w:val="24"/>
                <w:lang w:bidi="ar-SA"/>
              </w:rPr>
              <w:t>умений,</w:t>
            </w:r>
            <w:r w:rsidRPr="005D41C6">
              <w:rPr>
                <w:spacing w:val="1"/>
                <w:sz w:val="24"/>
                <w:szCs w:val="24"/>
                <w:lang w:bidi="ar-SA"/>
              </w:rPr>
              <w:t xml:space="preserve"> </w:t>
            </w:r>
            <w:r w:rsidRPr="005D41C6">
              <w:rPr>
                <w:sz w:val="24"/>
                <w:szCs w:val="24"/>
                <w:lang w:bidi="ar-SA"/>
              </w:rPr>
              <w:t>учебных</w:t>
            </w:r>
            <w:r w:rsidRPr="005D41C6">
              <w:rPr>
                <w:spacing w:val="1"/>
                <w:sz w:val="24"/>
                <w:szCs w:val="24"/>
                <w:lang w:bidi="ar-SA"/>
              </w:rPr>
              <w:t xml:space="preserve"> </w:t>
            </w:r>
            <w:r w:rsidRPr="005D41C6">
              <w:rPr>
                <w:sz w:val="24"/>
                <w:szCs w:val="24"/>
                <w:lang w:bidi="ar-SA"/>
              </w:rPr>
              <w:t>действий,</w:t>
            </w:r>
            <w:r w:rsidRPr="005D41C6">
              <w:rPr>
                <w:spacing w:val="-67"/>
                <w:sz w:val="24"/>
                <w:szCs w:val="24"/>
                <w:lang w:bidi="ar-SA"/>
              </w:rPr>
              <w:t xml:space="preserve"> </w:t>
            </w:r>
            <w:r w:rsidRPr="005D41C6">
              <w:rPr>
                <w:sz w:val="24"/>
                <w:szCs w:val="24"/>
                <w:lang w:bidi="ar-SA"/>
              </w:rPr>
              <w:t>которые принципиально необходимы</w:t>
            </w:r>
            <w:r w:rsidRPr="005D41C6">
              <w:rPr>
                <w:spacing w:val="-67"/>
                <w:sz w:val="24"/>
                <w:szCs w:val="24"/>
                <w:lang w:bidi="ar-SA"/>
              </w:rPr>
              <w:t xml:space="preserve"> </w:t>
            </w:r>
            <w:r w:rsidRPr="005D41C6">
              <w:rPr>
                <w:sz w:val="24"/>
                <w:szCs w:val="24"/>
                <w:lang w:bidi="ar-SA"/>
              </w:rPr>
              <w:t>для</w:t>
            </w:r>
            <w:r w:rsidRPr="005D41C6">
              <w:rPr>
                <w:spacing w:val="1"/>
                <w:sz w:val="24"/>
                <w:szCs w:val="24"/>
                <w:lang w:bidi="ar-SA"/>
              </w:rPr>
              <w:t xml:space="preserve"> </w:t>
            </w:r>
            <w:r w:rsidRPr="005D41C6">
              <w:rPr>
                <w:sz w:val="24"/>
                <w:szCs w:val="24"/>
                <w:lang w:bidi="ar-SA"/>
              </w:rPr>
              <w:t>успешного</w:t>
            </w:r>
            <w:r w:rsidRPr="005D41C6">
              <w:rPr>
                <w:spacing w:val="1"/>
                <w:sz w:val="24"/>
                <w:szCs w:val="24"/>
                <w:lang w:bidi="ar-SA"/>
              </w:rPr>
              <w:t xml:space="preserve"> </w:t>
            </w:r>
            <w:r w:rsidRPr="005D41C6">
              <w:rPr>
                <w:sz w:val="24"/>
                <w:szCs w:val="24"/>
                <w:lang w:bidi="ar-SA"/>
              </w:rPr>
              <w:t>обучения</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при</w:t>
            </w:r>
            <w:r w:rsidRPr="005D41C6">
              <w:rPr>
                <w:spacing w:val="-67"/>
                <w:sz w:val="24"/>
                <w:szCs w:val="24"/>
                <w:lang w:bidi="ar-SA"/>
              </w:rPr>
              <w:t xml:space="preserve"> </w:t>
            </w:r>
            <w:r w:rsidRPr="005D41C6">
              <w:rPr>
                <w:sz w:val="24"/>
                <w:szCs w:val="24"/>
                <w:lang w:bidi="ar-SA"/>
              </w:rPr>
              <w:t>наличии</w:t>
            </w:r>
            <w:r w:rsidRPr="005D41C6">
              <w:rPr>
                <w:sz w:val="24"/>
                <w:szCs w:val="24"/>
                <w:lang w:bidi="ar-SA"/>
              </w:rPr>
              <w:tab/>
            </w:r>
            <w:r w:rsidRPr="005D41C6">
              <w:rPr>
                <w:spacing w:val="-1"/>
                <w:sz w:val="24"/>
                <w:szCs w:val="24"/>
                <w:lang w:bidi="ar-SA"/>
              </w:rPr>
              <w:t>специальной</w:t>
            </w:r>
            <w:r w:rsidRPr="005D41C6">
              <w:rPr>
                <w:spacing w:val="-68"/>
                <w:sz w:val="24"/>
                <w:szCs w:val="24"/>
                <w:lang w:bidi="ar-SA"/>
              </w:rPr>
              <w:t xml:space="preserve"> </w:t>
            </w:r>
            <w:r w:rsidRPr="005D41C6">
              <w:rPr>
                <w:sz w:val="24"/>
                <w:szCs w:val="24"/>
                <w:lang w:bidi="ar-SA"/>
              </w:rPr>
              <w:t>целенаправленной работы учителя в</w:t>
            </w:r>
            <w:r w:rsidRPr="005D41C6">
              <w:rPr>
                <w:spacing w:val="1"/>
                <w:sz w:val="24"/>
                <w:szCs w:val="24"/>
                <w:lang w:bidi="ar-SA"/>
              </w:rPr>
              <w:t xml:space="preserve"> </w:t>
            </w:r>
            <w:r w:rsidRPr="005D41C6">
              <w:rPr>
                <w:sz w:val="24"/>
                <w:szCs w:val="24"/>
                <w:lang w:bidi="ar-SA"/>
              </w:rPr>
              <w:t>принципе</w:t>
            </w:r>
            <w:r w:rsidRPr="005D41C6">
              <w:rPr>
                <w:spacing w:val="1"/>
                <w:sz w:val="24"/>
                <w:szCs w:val="24"/>
                <w:lang w:bidi="ar-SA"/>
              </w:rPr>
              <w:t xml:space="preserve"> </w:t>
            </w:r>
            <w:r w:rsidRPr="005D41C6">
              <w:rPr>
                <w:sz w:val="24"/>
                <w:szCs w:val="24"/>
                <w:lang w:bidi="ar-SA"/>
              </w:rPr>
              <w:t>могут</w:t>
            </w:r>
            <w:r w:rsidRPr="005D41C6">
              <w:rPr>
                <w:spacing w:val="1"/>
                <w:sz w:val="24"/>
                <w:szCs w:val="24"/>
                <w:lang w:bidi="ar-SA"/>
              </w:rPr>
              <w:t xml:space="preserve"> </w:t>
            </w:r>
            <w:r w:rsidRPr="005D41C6">
              <w:rPr>
                <w:sz w:val="24"/>
                <w:szCs w:val="24"/>
                <w:lang w:bidi="ar-SA"/>
              </w:rPr>
              <w:t>быть</w:t>
            </w:r>
            <w:r w:rsidRPr="005D41C6">
              <w:rPr>
                <w:spacing w:val="1"/>
                <w:sz w:val="24"/>
                <w:szCs w:val="24"/>
                <w:lang w:bidi="ar-SA"/>
              </w:rPr>
              <w:t xml:space="preserve"> </w:t>
            </w:r>
            <w:r w:rsidRPr="005D41C6">
              <w:rPr>
                <w:sz w:val="24"/>
                <w:szCs w:val="24"/>
                <w:lang w:bidi="ar-SA"/>
              </w:rPr>
              <w:t>достигнуты</w:t>
            </w:r>
            <w:r w:rsidRPr="005D41C6">
              <w:rPr>
                <w:spacing w:val="1"/>
                <w:sz w:val="24"/>
                <w:szCs w:val="24"/>
                <w:lang w:bidi="ar-SA"/>
              </w:rPr>
              <w:t xml:space="preserve"> </w:t>
            </w:r>
            <w:r w:rsidRPr="005D41C6">
              <w:rPr>
                <w:sz w:val="24"/>
                <w:szCs w:val="24"/>
                <w:lang w:bidi="ar-SA"/>
              </w:rPr>
              <w:t>подавляющим</w:t>
            </w:r>
            <w:r w:rsidRPr="005D41C6">
              <w:rPr>
                <w:spacing w:val="-2"/>
                <w:sz w:val="24"/>
                <w:szCs w:val="24"/>
                <w:lang w:bidi="ar-SA"/>
              </w:rPr>
              <w:t xml:space="preserve"> </w:t>
            </w:r>
            <w:r w:rsidRPr="005D41C6">
              <w:rPr>
                <w:sz w:val="24"/>
                <w:szCs w:val="24"/>
                <w:lang w:bidi="ar-SA"/>
              </w:rPr>
              <w:t>большинством</w:t>
            </w:r>
            <w:r w:rsidRPr="005D41C6">
              <w:rPr>
                <w:spacing w:val="-5"/>
                <w:sz w:val="24"/>
                <w:szCs w:val="24"/>
                <w:lang w:bidi="ar-SA"/>
              </w:rPr>
              <w:t xml:space="preserve"> </w:t>
            </w:r>
            <w:r w:rsidRPr="005D41C6">
              <w:rPr>
                <w:sz w:val="24"/>
                <w:szCs w:val="24"/>
                <w:lang w:bidi="ar-SA"/>
              </w:rPr>
              <w:t>детей.</w:t>
            </w:r>
          </w:p>
          <w:p w14:paraId="5693D6E5" w14:textId="77777777" w:rsidR="005D41C6" w:rsidRPr="005D41C6" w:rsidRDefault="005D41C6" w:rsidP="005D41C6">
            <w:pPr>
              <w:ind w:right="94"/>
              <w:rPr>
                <w:sz w:val="24"/>
                <w:szCs w:val="24"/>
                <w:lang w:bidi="ar-SA"/>
              </w:rPr>
            </w:pPr>
            <w:r w:rsidRPr="005D41C6">
              <w:rPr>
                <w:sz w:val="24"/>
                <w:szCs w:val="24"/>
                <w:lang w:bidi="ar-SA"/>
              </w:rPr>
              <w:lastRenderedPageBreak/>
              <w:t>При</w:t>
            </w:r>
            <w:r w:rsidRPr="005D41C6">
              <w:rPr>
                <w:spacing w:val="1"/>
                <w:sz w:val="24"/>
                <w:szCs w:val="24"/>
                <w:lang w:bidi="ar-SA"/>
              </w:rPr>
              <w:t xml:space="preserve"> </w:t>
            </w:r>
            <w:r w:rsidRPr="005D41C6">
              <w:rPr>
                <w:sz w:val="24"/>
                <w:szCs w:val="24"/>
                <w:lang w:bidi="ar-SA"/>
              </w:rPr>
              <w:t>получении</w:t>
            </w:r>
            <w:r w:rsidRPr="005D41C6">
              <w:rPr>
                <w:spacing w:val="1"/>
                <w:sz w:val="24"/>
                <w:szCs w:val="24"/>
                <w:lang w:bidi="ar-SA"/>
              </w:rPr>
              <w:t xml:space="preserve"> </w:t>
            </w:r>
            <w:r w:rsidRPr="005D41C6">
              <w:rPr>
                <w:sz w:val="24"/>
                <w:szCs w:val="24"/>
                <w:lang w:bidi="ar-SA"/>
              </w:rPr>
              <w:t>начального</w:t>
            </w:r>
            <w:r w:rsidRPr="005D41C6">
              <w:rPr>
                <w:spacing w:val="1"/>
                <w:sz w:val="24"/>
                <w:szCs w:val="24"/>
                <w:lang w:bidi="ar-SA"/>
              </w:rPr>
              <w:t xml:space="preserve"> </w:t>
            </w:r>
            <w:r w:rsidRPr="005D41C6">
              <w:rPr>
                <w:sz w:val="24"/>
                <w:szCs w:val="24"/>
                <w:lang w:bidi="ar-SA"/>
              </w:rPr>
              <w:t>общего</w:t>
            </w:r>
            <w:r w:rsidRPr="005D41C6">
              <w:rPr>
                <w:spacing w:val="1"/>
                <w:sz w:val="24"/>
                <w:szCs w:val="24"/>
                <w:lang w:bidi="ar-SA"/>
              </w:rPr>
              <w:t xml:space="preserve"> </w:t>
            </w:r>
            <w:r w:rsidRPr="005D41C6">
              <w:rPr>
                <w:sz w:val="24"/>
                <w:szCs w:val="24"/>
                <w:lang w:bidi="ar-SA"/>
              </w:rPr>
              <w:t>образования</w:t>
            </w:r>
            <w:r w:rsidRPr="005D41C6">
              <w:rPr>
                <w:spacing w:val="1"/>
                <w:sz w:val="24"/>
                <w:szCs w:val="24"/>
                <w:lang w:bidi="ar-SA"/>
              </w:rPr>
              <w:t xml:space="preserve"> </w:t>
            </w:r>
            <w:r w:rsidRPr="005D41C6">
              <w:rPr>
                <w:sz w:val="24"/>
                <w:szCs w:val="24"/>
                <w:lang w:bidi="ar-SA"/>
              </w:rPr>
              <w:t>особое</w:t>
            </w:r>
            <w:r w:rsidRPr="005D41C6">
              <w:rPr>
                <w:spacing w:val="1"/>
                <w:sz w:val="24"/>
                <w:szCs w:val="24"/>
                <w:lang w:bidi="ar-SA"/>
              </w:rPr>
              <w:t xml:space="preserve"> </w:t>
            </w:r>
            <w:r w:rsidRPr="005D41C6">
              <w:rPr>
                <w:sz w:val="24"/>
                <w:szCs w:val="24"/>
                <w:lang w:bidi="ar-SA"/>
              </w:rPr>
              <w:t>значение</w:t>
            </w:r>
            <w:r w:rsidRPr="005D41C6">
              <w:rPr>
                <w:spacing w:val="1"/>
                <w:sz w:val="24"/>
                <w:szCs w:val="24"/>
                <w:lang w:bidi="ar-SA"/>
              </w:rPr>
              <w:t xml:space="preserve"> </w:t>
            </w:r>
            <w:r w:rsidRPr="005D41C6">
              <w:rPr>
                <w:sz w:val="24"/>
                <w:szCs w:val="24"/>
                <w:lang w:bidi="ar-SA"/>
              </w:rPr>
              <w:t>для</w:t>
            </w:r>
            <w:r w:rsidRPr="005D41C6">
              <w:rPr>
                <w:spacing w:val="1"/>
                <w:sz w:val="24"/>
                <w:szCs w:val="24"/>
                <w:lang w:bidi="ar-SA"/>
              </w:rPr>
              <w:t xml:space="preserve"> </w:t>
            </w:r>
            <w:r w:rsidRPr="005D41C6">
              <w:rPr>
                <w:sz w:val="24"/>
                <w:szCs w:val="24"/>
                <w:lang w:bidi="ar-SA"/>
              </w:rPr>
              <w:t>продолжения</w:t>
            </w:r>
            <w:r w:rsidRPr="005D41C6">
              <w:rPr>
                <w:spacing w:val="1"/>
                <w:sz w:val="24"/>
                <w:szCs w:val="24"/>
                <w:lang w:bidi="ar-SA"/>
              </w:rPr>
              <w:t xml:space="preserve"> </w:t>
            </w:r>
            <w:r w:rsidRPr="005D41C6">
              <w:rPr>
                <w:sz w:val="24"/>
                <w:szCs w:val="24"/>
                <w:lang w:bidi="ar-SA"/>
              </w:rPr>
              <w:t>образования</w:t>
            </w:r>
            <w:r w:rsidRPr="005D41C6">
              <w:rPr>
                <w:spacing w:val="1"/>
                <w:sz w:val="24"/>
                <w:szCs w:val="24"/>
                <w:lang w:bidi="ar-SA"/>
              </w:rPr>
              <w:t xml:space="preserve"> </w:t>
            </w:r>
            <w:r w:rsidRPr="005D41C6">
              <w:rPr>
                <w:sz w:val="24"/>
                <w:szCs w:val="24"/>
                <w:lang w:bidi="ar-SA"/>
              </w:rPr>
              <w:t>имеет</w:t>
            </w:r>
            <w:r w:rsidRPr="005D41C6">
              <w:rPr>
                <w:spacing w:val="-67"/>
                <w:sz w:val="24"/>
                <w:szCs w:val="24"/>
                <w:lang w:bidi="ar-SA"/>
              </w:rPr>
              <w:t xml:space="preserve"> </w:t>
            </w:r>
            <w:r w:rsidRPr="005D41C6">
              <w:rPr>
                <w:sz w:val="24"/>
                <w:szCs w:val="24"/>
                <w:lang w:bidi="ar-SA"/>
              </w:rPr>
              <w:t>усвоение</w:t>
            </w:r>
            <w:r w:rsidRPr="005D41C6">
              <w:rPr>
                <w:spacing w:val="1"/>
                <w:sz w:val="24"/>
                <w:szCs w:val="24"/>
                <w:lang w:bidi="ar-SA"/>
              </w:rPr>
              <w:t xml:space="preserve"> </w:t>
            </w:r>
            <w:r w:rsidRPr="005D41C6">
              <w:rPr>
                <w:sz w:val="24"/>
                <w:szCs w:val="24"/>
                <w:lang w:bidi="ar-SA"/>
              </w:rPr>
              <w:t>обучающимисяопорной</w:t>
            </w:r>
            <w:r w:rsidRPr="005D41C6">
              <w:rPr>
                <w:spacing w:val="-67"/>
                <w:sz w:val="24"/>
                <w:szCs w:val="24"/>
                <w:lang w:bidi="ar-SA"/>
              </w:rPr>
              <w:t xml:space="preserve"> </w:t>
            </w:r>
            <w:r w:rsidRPr="005D41C6">
              <w:rPr>
                <w:sz w:val="24"/>
                <w:szCs w:val="24"/>
                <w:lang w:bidi="ar-SA"/>
              </w:rPr>
              <w:t>системы знаний по русскому языку и</w:t>
            </w:r>
            <w:r w:rsidRPr="005D41C6">
              <w:rPr>
                <w:spacing w:val="1"/>
                <w:sz w:val="24"/>
                <w:szCs w:val="24"/>
                <w:lang w:bidi="ar-SA"/>
              </w:rPr>
              <w:t xml:space="preserve"> </w:t>
            </w:r>
            <w:r w:rsidRPr="005D41C6">
              <w:rPr>
                <w:sz w:val="24"/>
                <w:szCs w:val="24"/>
                <w:lang w:bidi="ar-SA"/>
              </w:rPr>
              <w:t>математике.</w:t>
            </w:r>
          </w:p>
          <w:p w14:paraId="00A7F83F" w14:textId="77777777" w:rsidR="005D41C6" w:rsidRPr="005D41C6" w:rsidRDefault="005D41C6" w:rsidP="005D41C6">
            <w:pPr>
              <w:tabs>
                <w:tab w:val="left" w:pos="4501"/>
              </w:tabs>
              <w:ind w:right="94"/>
              <w:rPr>
                <w:sz w:val="24"/>
                <w:szCs w:val="24"/>
                <w:lang w:bidi="ar-SA"/>
              </w:rPr>
            </w:pPr>
            <w:r w:rsidRPr="005D41C6">
              <w:rPr>
                <w:sz w:val="24"/>
                <w:szCs w:val="24"/>
                <w:lang w:bidi="ar-SA"/>
              </w:rPr>
              <w:t>При оценке предметных результатов</w:t>
            </w:r>
            <w:r w:rsidRPr="005D41C6">
              <w:rPr>
                <w:spacing w:val="1"/>
                <w:sz w:val="24"/>
                <w:szCs w:val="24"/>
                <w:lang w:bidi="ar-SA"/>
              </w:rPr>
              <w:t xml:space="preserve"> </w:t>
            </w:r>
            <w:r w:rsidRPr="005D41C6">
              <w:rPr>
                <w:sz w:val="24"/>
                <w:szCs w:val="24"/>
                <w:lang w:bidi="ar-SA"/>
              </w:rPr>
              <w:t>основную</w:t>
            </w:r>
            <w:r w:rsidRPr="005D41C6">
              <w:rPr>
                <w:spacing w:val="1"/>
                <w:sz w:val="24"/>
                <w:szCs w:val="24"/>
                <w:lang w:bidi="ar-SA"/>
              </w:rPr>
              <w:t xml:space="preserve"> </w:t>
            </w:r>
            <w:r w:rsidRPr="005D41C6">
              <w:rPr>
                <w:sz w:val="24"/>
                <w:szCs w:val="24"/>
                <w:lang w:bidi="ar-SA"/>
              </w:rPr>
              <w:t>ценность</w:t>
            </w:r>
            <w:r w:rsidRPr="005D41C6">
              <w:rPr>
                <w:spacing w:val="1"/>
                <w:sz w:val="24"/>
                <w:szCs w:val="24"/>
                <w:lang w:bidi="ar-SA"/>
              </w:rPr>
              <w:t xml:space="preserve"> </w:t>
            </w:r>
            <w:r w:rsidRPr="005D41C6">
              <w:rPr>
                <w:sz w:val="24"/>
                <w:szCs w:val="24"/>
                <w:lang w:bidi="ar-SA"/>
              </w:rPr>
              <w:t>представляет не</w:t>
            </w:r>
            <w:r w:rsidRPr="005D41C6">
              <w:rPr>
                <w:spacing w:val="1"/>
                <w:sz w:val="24"/>
                <w:szCs w:val="24"/>
                <w:lang w:bidi="ar-SA"/>
              </w:rPr>
              <w:t xml:space="preserve"> </w:t>
            </w:r>
            <w:r w:rsidRPr="005D41C6">
              <w:rPr>
                <w:sz w:val="24"/>
                <w:szCs w:val="24"/>
                <w:lang w:bidi="ar-SA"/>
              </w:rPr>
              <w:t>само</w:t>
            </w:r>
            <w:r w:rsidRPr="005D41C6">
              <w:rPr>
                <w:spacing w:val="1"/>
                <w:sz w:val="24"/>
                <w:szCs w:val="24"/>
                <w:lang w:bidi="ar-SA"/>
              </w:rPr>
              <w:t xml:space="preserve"> </w:t>
            </w:r>
            <w:r w:rsidRPr="005D41C6">
              <w:rPr>
                <w:sz w:val="24"/>
                <w:szCs w:val="24"/>
                <w:lang w:bidi="ar-SA"/>
              </w:rPr>
              <w:t>по</w:t>
            </w:r>
            <w:r w:rsidRPr="005D41C6">
              <w:rPr>
                <w:spacing w:val="1"/>
                <w:sz w:val="24"/>
                <w:szCs w:val="24"/>
                <w:lang w:bidi="ar-SA"/>
              </w:rPr>
              <w:t xml:space="preserve"> </w:t>
            </w:r>
            <w:r w:rsidRPr="005D41C6">
              <w:rPr>
                <w:sz w:val="24"/>
                <w:szCs w:val="24"/>
                <w:lang w:bidi="ar-SA"/>
              </w:rPr>
              <w:t>себе</w:t>
            </w:r>
            <w:r w:rsidRPr="005D41C6">
              <w:rPr>
                <w:spacing w:val="1"/>
                <w:sz w:val="24"/>
                <w:szCs w:val="24"/>
                <w:lang w:bidi="ar-SA"/>
              </w:rPr>
              <w:t xml:space="preserve"> </w:t>
            </w:r>
            <w:r w:rsidRPr="005D41C6">
              <w:rPr>
                <w:sz w:val="24"/>
                <w:szCs w:val="24"/>
                <w:lang w:bidi="ar-SA"/>
              </w:rPr>
              <w:t>освоение</w:t>
            </w:r>
            <w:r w:rsidRPr="005D41C6">
              <w:rPr>
                <w:spacing w:val="1"/>
                <w:sz w:val="24"/>
                <w:szCs w:val="24"/>
                <w:lang w:bidi="ar-SA"/>
              </w:rPr>
              <w:t xml:space="preserve"> </w:t>
            </w:r>
            <w:r w:rsidRPr="005D41C6">
              <w:rPr>
                <w:sz w:val="24"/>
                <w:szCs w:val="24"/>
                <w:lang w:bidi="ar-SA"/>
              </w:rPr>
              <w:t>системы</w:t>
            </w:r>
            <w:r w:rsidRPr="005D41C6">
              <w:rPr>
                <w:spacing w:val="1"/>
                <w:sz w:val="24"/>
                <w:szCs w:val="24"/>
                <w:lang w:bidi="ar-SA"/>
              </w:rPr>
              <w:t xml:space="preserve"> </w:t>
            </w:r>
            <w:r w:rsidRPr="005D41C6">
              <w:rPr>
                <w:sz w:val="24"/>
                <w:szCs w:val="24"/>
                <w:lang w:bidi="ar-SA"/>
              </w:rPr>
              <w:t>опорных</w:t>
            </w:r>
            <w:r w:rsidRPr="005D41C6">
              <w:rPr>
                <w:spacing w:val="1"/>
                <w:sz w:val="24"/>
                <w:szCs w:val="24"/>
                <w:lang w:bidi="ar-SA"/>
              </w:rPr>
              <w:t xml:space="preserve"> </w:t>
            </w:r>
            <w:r w:rsidRPr="005D41C6">
              <w:rPr>
                <w:sz w:val="24"/>
                <w:szCs w:val="24"/>
                <w:lang w:bidi="ar-SA"/>
              </w:rPr>
              <w:t>знаний</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способность</w:t>
            </w:r>
            <w:r w:rsidRPr="005D41C6">
              <w:rPr>
                <w:spacing w:val="1"/>
                <w:sz w:val="24"/>
                <w:szCs w:val="24"/>
                <w:lang w:bidi="ar-SA"/>
              </w:rPr>
              <w:t xml:space="preserve"> </w:t>
            </w:r>
            <w:r w:rsidRPr="005D41C6">
              <w:rPr>
                <w:sz w:val="24"/>
                <w:szCs w:val="24"/>
                <w:lang w:bidi="ar-SA"/>
              </w:rPr>
              <w:t>воспроизводить</w:t>
            </w:r>
            <w:r w:rsidRPr="005D41C6">
              <w:rPr>
                <w:spacing w:val="1"/>
                <w:sz w:val="24"/>
                <w:szCs w:val="24"/>
                <w:lang w:bidi="ar-SA"/>
              </w:rPr>
              <w:t xml:space="preserve"> </w:t>
            </w:r>
            <w:r w:rsidRPr="005D41C6">
              <w:rPr>
                <w:sz w:val="24"/>
                <w:szCs w:val="24"/>
                <w:lang w:bidi="ar-SA"/>
              </w:rPr>
              <w:t>их</w:t>
            </w:r>
            <w:r w:rsidRPr="005D41C6">
              <w:rPr>
                <w:spacing w:val="1"/>
                <w:sz w:val="24"/>
                <w:szCs w:val="24"/>
                <w:lang w:bidi="ar-SA"/>
              </w:rPr>
              <w:t xml:space="preserve"> </w:t>
            </w:r>
            <w:r w:rsidRPr="005D41C6">
              <w:rPr>
                <w:sz w:val="24"/>
                <w:szCs w:val="24"/>
                <w:lang w:bidi="ar-SA"/>
              </w:rPr>
              <w:t>в</w:t>
            </w:r>
            <w:r w:rsidRPr="005D41C6">
              <w:rPr>
                <w:spacing w:val="1"/>
                <w:sz w:val="24"/>
                <w:szCs w:val="24"/>
                <w:lang w:bidi="ar-SA"/>
              </w:rPr>
              <w:t xml:space="preserve"> </w:t>
            </w:r>
            <w:r w:rsidRPr="005D41C6">
              <w:rPr>
                <w:sz w:val="24"/>
                <w:szCs w:val="24"/>
                <w:lang w:bidi="ar-SA"/>
              </w:rPr>
              <w:t>стандартных</w:t>
            </w:r>
            <w:r w:rsidRPr="005D41C6">
              <w:rPr>
                <w:spacing w:val="-67"/>
                <w:sz w:val="24"/>
                <w:szCs w:val="24"/>
                <w:lang w:bidi="ar-SA"/>
              </w:rPr>
              <w:t xml:space="preserve"> </w:t>
            </w:r>
            <w:r w:rsidRPr="005D41C6">
              <w:rPr>
                <w:sz w:val="24"/>
                <w:szCs w:val="24"/>
                <w:lang w:bidi="ar-SA"/>
              </w:rPr>
              <w:t>учебных</w:t>
            </w:r>
            <w:r w:rsidRPr="005D41C6">
              <w:rPr>
                <w:spacing w:val="1"/>
                <w:sz w:val="24"/>
                <w:szCs w:val="24"/>
                <w:lang w:bidi="ar-SA"/>
              </w:rPr>
              <w:t xml:space="preserve"> </w:t>
            </w:r>
            <w:r w:rsidRPr="005D41C6">
              <w:rPr>
                <w:sz w:val="24"/>
                <w:szCs w:val="24"/>
                <w:lang w:bidi="ar-SA"/>
              </w:rPr>
              <w:t>ситуациях,</w:t>
            </w:r>
            <w:r w:rsidRPr="005D41C6">
              <w:rPr>
                <w:spacing w:val="1"/>
                <w:sz w:val="24"/>
                <w:szCs w:val="24"/>
                <w:lang w:bidi="ar-SA"/>
              </w:rPr>
              <w:t xml:space="preserve"> </w:t>
            </w:r>
            <w:r w:rsidRPr="005D41C6">
              <w:rPr>
                <w:sz w:val="24"/>
                <w:szCs w:val="24"/>
                <w:lang w:bidi="ar-SA"/>
              </w:rPr>
              <w:t>а</w:t>
            </w:r>
            <w:r w:rsidRPr="005D41C6">
              <w:rPr>
                <w:spacing w:val="1"/>
                <w:sz w:val="24"/>
                <w:szCs w:val="24"/>
                <w:lang w:bidi="ar-SA"/>
              </w:rPr>
              <w:t xml:space="preserve"> </w:t>
            </w:r>
            <w:r w:rsidRPr="005D41C6">
              <w:rPr>
                <w:sz w:val="24"/>
                <w:szCs w:val="24"/>
                <w:lang w:bidi="ar-SA"/>
              </w:rPr>
              <w:t>способность</w:t>
            </w:r>
            <w:r w:rsidRPr="005D41C6">
              <w:rPr>
                <w:spacing w:val="1"/>
                <w:sz w:val="24"/>
                <w:szCs w:val="24"/>
                <w:lang w:bidi="ar-SA"/>
              </w:rPr>
              <w:t xml:space="preserve"> </w:t>
            </w:r>
            <w:r w:rsidRPr="005D41C6">
              <w:rPr>
                <w:sz w:val="24"/>
                <w:szCs w:val="24"/>
                <w:lang w:bidi="ar-SA"/>
              </w:rPr>
              <w:t>использовать</w:t>
            </w:r>
            <w:r w:rsidRPr="005D41C6">
              <w:rPr>
                <w:spacing w:val="-11"/>
                <w:sz w:val="24"/>
                <w:szCs w:val="24"/>
                <w:lang w:bidi="ar-SA"/>
              </w:rPr>
              <w:t xml:space="preserve"> </w:t>
            </w:r>
            <w:r w:rsidRPr="005D41C6">
              <w:rPr>
                <w:sz w:val="24"/>
                <w:szCs w:val="24"/>
                <w:lang w:bidi="ar-SA"/>
              </w:rPr>
              <w:t>эти</w:t>
            </w:r>
            <w:r w:rsidRPr="005D41C6">
              <w:rPr>
                <w:spacing w:val="-9"/>
                <w:sz w:val="24"/>
                <w:szCs w:val="24"/>
                <w:lang w:bidi="ar-SA"/>
              </w:rPr>
              <w:t xml:space="preserve"> </w:t>
            </w:r>
            <w:r w:rsidRPr="005D41C6">
              <w:rPr>
                <w:sz w:val="24"/>
                <w:szCs w:val="24"/>
                <w:lang w:bidi="ar-SA"/>
              </w:rPr>
              <w:t>знания</w:t>
            </w:r>
            <w:r w:rsidRPr="005D41C6">
              <w:rPr>
                <w:spacing w:val="-9"/>
                <w:sz w:val="24"/>
                <w:szCs w:val="24"/>
                <w:lang w:bidi="ar-SA"/>
              </w:rPr>
              <w:t xml:space="preserve"> </w:t>
            </w:r>
            <w:r w:rsidRPr="005D41C6">
              <w:rPr>
                <w:sz w:val="24"/>
                <w:szCs w:val="24"/>
                <w:lang w:bidi="ar-SA"/>
              </w:rPr>
              <w:t>при</w:t>
            </w:r>
            <w:r w:rsidRPr="005D41C6">
              <w:rPr>
                <w:spacing w:val="-9"/>
                <w:sz w:val="24"/>
                <w:szCs w:val="24"/>
                <w:lang w:bidi="ar-SA"/>
              </w:rPr>
              <w:t xml:space="preserve"> </w:t>
            </w:r>
            <w:r w:rsidRPr="005D41C6">
              <w:rPr>
                <w:sz w:val="24"/>
                <w:szCs w:val="24"/>
                <w:lang w:bidi="ar-SA"/>
              </w:rPr>
              <w:t>решении</w:t>
            </w:r>
            <w:r w:rsidRPr="005D41C6">
              <w:rPr>
                <w:spacing w:val="-68"/>
                <w:sz w:val="24"/>
                <w:szCs w:val="24"/>
                <w:lang w:bidi="ar-SA"/>
              </w:rPr>
              <w:t xml:space="preserve"> </w:t>
            </w:r>
            <w:r w:rsidRPr="005D41C6">
              <w:rPr>
                <w:sz w:val="24"/>
                <w:szCs w:val="24"/>
                <w:lang w:bidi="ar-SA"/>
              </w:rPr>
              <w:t>учебно­познавательных</w:t>
            </w:r>
            <w:r w:rsidRPr="005D41C6">
              <w:rPr>
                <w:sz w:val="24"/>
                <w:szCs w:val="24"/>
                <w:lang w:bidi="ar-SA"/>
              </w:rPr>
              <w:tab/>
            </w:r>
            <w:r w:rsidRPr="005D41C6">
              <w:rPr>
                <w:spacing w:val="-2"/>
                <w:sz w:val="24"/>
                <w:szCs w:val="24"/>
                <w:lang w:bidi="ar-SA"/>
              </w:rPr>
              <w:t>и</w:t>
            </w:r>
          </w:p>
          <w:p w14:paraId="0341A5FE" w14:textId="46EB2F53" w:rsidR="005D41C6" w:rsidRPr="005D41C6" w:rsidRDefault="005D41C6" w:rsidP="005D41C6">
            <w:pPr>
              <w:spacing w:after="0" w:line="240" w:lineRule="auto"/>
              <w:ind w:right="827"/>
              <w:rPr>
                <w:sz w:val="24"/>
                <w:szCs w:val="24"/>
                <w:lang w:bidi="ar-SA"/>
              </w:rPr>
            </w:pPr>
            <w:r w:rsidRPr="005D41C6">
              <w:rPr>
                <w:sz w:val="24"/>
                <w:szCs w:val="24"/>
                <w:lang w:bidi="ar-SA"/>
              </w:rPr>
              <w:t>учебно­практических</w:t>
            </w:r>
            <w:r w:rsidRPr="005D41C6">
              <w:rPr>
                <w:spacing w:val="-4"/>
                <w:sz w:val="24"/>
                <w:szCs w:val="24"/>
                <w:lang w:bidi="ar-SA"/>
              </w:rPr>
              <w:t xml:space="preserve"> </w:t>
            </w:r>
            <w:r w:rsidRPr="005D41C6">
              <w:rPr>
                <w:sz w:val="24"/>
                <w:szCs w:val="24"/>
                <w:lang w:bidi="ar-SA"/>
              </w:rPr>
              <w:t>задач.</w:t>
            </w:r>
          </w:p>
        </w:tc>
        <w:tc>
          <w:tcPr>
            <w:tcW w:w="5495" w:type="dxa"/>
          </w:tcPr>
          <w:p w14:paraId="478363F6" w14:textId="77777777" w:rsidR="005D41C6" w:rsidRPr="005D41C6" w:rsidRDefault="005D41C6" w:rsidP="005D41C6">
            <w:pPr>
              <w:tabs>
                <w:tab w:val="left" w:pos="2100"/>
                <w:tab w:val="left" w:pos="4343"/>
              </w:tabs>
              <w:ind w:right="94"/>
              <w:rPr>
                <w:sz w:val="24"/>
                <w:szCs w:val="24"/>
                <w:lang w:bidi="ar-SA"/>
              </w:rPr>
            </w:pPr>
            <w:r w:rsidRPr="005D41C6">
              <w:rPr>
                <w:sz w:val="24"/>
                <w:szCs w:val="24"/>
                <w:lang w:bidi="ar-SA"/>
              </w:rPr>
              <w:lastRenderedPageBreak/>
              <w:t>К</w:t>
            </w:r>
            <w:r w:rsidRPr="005D41C6">
              <w:rPr>
                <w:spacing w:val="1"/>
                <w:sz w:val="24"/>
                <w:szCs w:val="24"/>
                <w:lang w:bidi="ar-SA"/>
              </w:rPr>
              <w:t xml:space="preserve"> </w:t>
            </w:r>
            <w:r w:rsidRPr="005D41C6">
              <w:rPr>
                <w:sz w:val="24"/>
                <w:szCs w:val="24"/>
                <w:lang w:bidi="ar-SA"/>
              </w:rPr>
              <w:t>предметным</w:t>
            </w:r>
            <w:r w:rsidRPr="005D41C6">
              <w:rPr>
                <w:spacing w:val="1"/>
                <w:sz w:val="24"/>
                <w:szCs w:val="24"/>
                <w:lang w:bidi="ar-SA"/>
              </w:rPr>
              <w:t xml:space="preserve"> </w:t>
            </w:r>
            <w:r w:rsidRPr="005D41C6">
              <w:rPr>
                <w:sz w:val="24"/>
                <w:szCs w:val="24"/>
                <w:lang w:bidi="ar-SA"/>
              </w:rPr>
              <w:t>действиям</w:t>
            </w:r>
            <w:r w:rsidRPr="005D41C6">
              <w:rPr>
                <w:spacing w:val="1"/>
                <w:sz w:val="24"/>
                <w:szCs w:val="24"/>
                <w:lang w:bidi="ar-SA"/>
              </w:rPr>
              <w:t xml:space="preserve"> </w:t>
            </w:r>
            <w:r w:rsidRPr="005D41C6">
              <w:rPr>
                <w:sz w:val="24"/>
                <w:szCs w:val="24"/>
                <w:lang w:bidi="ar-SA"/>
              </w:rPr>
              <w:t>следует</w:t>
            </w:r>
            <w:r w:rsidRPr="005D41C6">
              <w:rPr>
                <w:spacing w:val="1"/>
                <w:sz w:val="24"/>
                <w:szCs w:val="24"/>
                <w:lang w:bidi="ar-SA"/>
              </w:rPr>
              <w:t xml:space="preserve"> </w:t>
            </w:r>
            <w:r w:rsidRPr="005D41C6">
              <w:rPr>
                <w:sz w:val="24"/>
                <w:szCs w:val="24"/>
                <w:lang w:bidi="ar-SA"/>
              </w:rPr>
              <w:t>отнести</w:t>
            </w:r>
            <w:r w:rsidRPr="005D41C6">
              <w:rPr>
                <w:spacing w:val="1"/>
                <w:sz w:val="24"/>
                <w:szCs w:val="24"/>
                <w:lang w:bidi="ar-SA"/>
              </w:rPr>
              <w:t xml:space="preserve"> </w:t>
            </w:r>
            <w:r w:rsidRPr="005D41C6">
              <w:rPr>
                <w:sz w:val="24"/>
                <w:szCs w:val="24"/>
                <w:lang w:bidi="ar-SA"/>
              </w:rPr>
              <w:t>также</w:t>
            </w:r>
            <w:r w:rsidRPr="005D41C6">
              <w:rPr>
                <w:spacing w:val="1"/>
                <w:sz w:val="24"/>
                <w:szCs w:val="24"/>
                <w:lang w:bidi="ar-SA"/>
              </w:rPr>
              <w:t xml:space="preserve"> </w:t>
            </w:r>
            <w:r w:rsidRPr="005D41C6">
              <w:rPr>
                <w:sz w:val="24"/>
                <w:szCs w:val="24"/>
                <w:lang w:bidi="ar-SA"/>
              </w:rPr>
              <w:t>действия,</w:t>
            </w:r>
            <w:r w:rsidRPr="005D41C6">
              <w:rPr>
                <w:spacing w:val="1"/>
                <w:sz w:val="24"/>
                <w:szCs w:val="24"/>
                <w:lang w:bidi="ar-SA"/>
              </w:rPr>
              <w:t xml:space="preserve"> </w:t>
            </w:r>
            <w:r w:rsidRPr="005D41C6">
              <w:rPr>
                <w:sz w:val="24"/>
                <w:szCs w:val="24"/>
                <w:lang w:bidi="ar-SA"/>
              </w:rPr>
              <w:t>которые</w:t>
            </w:r>
            <w:r w:rsidRPr="005D41C6">
              <w:rPr>
                <w:spacing w:val="-67"/>
                <w:sz w:val="24"/>
                <w:szCs w:val="24"/>
                <w:lang w:bidi="ar-SA"/>
              </w:rPr>
              <w:t xml:space="preserve"> </w:t>
            </w:r>
            <w:r w:rsidRPr="005D41C6">
              <w:rPr>
                <w:sz w:val="24"/>
                <w:szCs w:val="24"/>
                <w:lang w:bidi="ar-SA"/>
              </w:rPr>
              <w:t>присущи</w:t>
            </w:r>
            <w:r w:rsidRPr="005D41C6">
              <w:rPr>
                <w:spacing w:val="1"/>
                <w:sz w:val="24"/>
                <w:szCs w:val="24"/>
                <w:lang w:bidi="ar-SA"/>
              </w:rPr>
              <w:t xml:space="preserve"> </w:t>
            </w:r>
            <w:r w:rsidRPr="005D41C6">
              <w:rPr>
                <w:sz w:val="24"/>
                <w:szCs w:val="24"/>
                <w:lang w:bidi="ar-SA"/>
              </w:rPr>
              <w:t>главным</w:t>
            </w:r>
            <w:r w:rsidRPr="005D41C6">
              <w:rPr>
                <w:spacing w:val="1"/>
                <w:sz w:val="24"/>
                <w:szCs w:val="24"/>
                <w:lang w:bidi="ar-SA"/>
              </w:rPr>
              <w:t xml:space="preserve"> </w:t>
            </w:r>
            <w:r w:rsidRPr="005D41C6">
              <w:rPr>
                <w:sz w:val="24"/>
                <w:szCs w:val="24"/>
                <w:lang w:bidi="ar-SA"/>
              </w:rPr>
              <w:t>образом</w:t>
            </w:r>
            <w:r w:rsidRPr="005D41C6">
              <w:rPr>
                <w:spacing w:val="1"/>
                <w:sz w:val="24"/>
                <w:szCs w:val="24"/>
                <w:lang w:bidi="ar-SA"/>
              </w:rPr>
              <w:t xml:space="preserve"> </w:t>
            </w:r>
            <w:r w:rsidRPr="005D41C6">
              <w:rPr>
                <w:sz w:val="24"/>
                <w:szCs w:val="24"/>
                <w:lang w:bidi="ar-SA"/>
              </w:rPr>
              <w:t>только</w:t>
            </w:r>
            <w:r w:rsidRPr="005D41C6">
              <w:rPr>
                <w:spacing w:val="1"/>
                <w:sz w:val="24"/>
                <w:szCs w:val="24"/>
                <w:lang w:bidi="ar-SA"/>
              </w:rPr>
              <w:t xml:space="preserve"> </w:t>
            </w:r>
            <w:r w:rsidRPr="005D41C6">
              <w:rPr>
                <w:sz w:val="24"/>
                <w:szCs w:val="24"/>
                <w:lang w:bidi="ar-SA"/>
              </w:rPr>
              <w:t>конкретному</w:t>
            </w:r>
            <w:r w:rsidRPr="005D41C6">
              <w:rPr>
                <w:spacing w:val="1"/>
                <w:sz w:val="24"/>
                <w:szCs w:val="24"/>
                <w:lang w:bidi="ar-SA"/>
              </w:rPr>
              <w:t xml:space="preserve"> </w:t>
            </w:r>
            <w:r w:rsidRPr="005D41C6">
              <w:rPr>
                <w:sz w:val="24"/>
                <w:szCs w:val="24"/>
                <w:lang w:bidi="ar-SA"/>
              </w:rPr>
              <w:t>предмету</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овладение</w:t>
            </w:r>
            <w:r w:rsidRPr="005D41C6">
              <w:rPr>
                <w:spacing w:val="1"/>
                <w:sz w:val="24"/>
                <w:szCs w:val="24"/>
                <w:lang w:bidi="ar-SA"/>
              </w:rPr>
              <w:t xml:space="preserve"> </w:t>
            </w:r>
            <w:r w:rsidRPr="005D41C6">
              <w:rPr>
                <w:sz w:val="24"/>
                <w:szCs w:val="24"/>
                <w:lang w:bidi="ar-SA"/>
              </w:rPr>
              <w:t>которыми</w:t>
            </w:r>
            <w:r w:rsidRPr="005D41C6">
              <w:rPr>
                <w:sz w:val="24"/>
                <w:szCs w:val="24"/>
                <w:lang w:bidi="ar-SA"/>
              </w:rPr>
              <w:tab/>
              <w:t>необходимо</w:t>
            </w:r>
            <w:r w:rsidRPr="005D41C6">
              <w:rPr>
                <w:sz w:val="24"/>
                <w:szCs w:val="24"/>
                <w:lang w:bidi="ar-SA"/>
              </w:rPr>
              <w:tab/>
            </w:r>
            <w:r w:rsidRPr="005D41C6">
              <w:rPr>
                <w:spacing w:val="-1"/>
                <w:sz w:val="24"/>
                <w:szCs w:val="24"/>
                <w:lang w:bidi="ar-SA"/>
              </w:rPr>
              <w:t>для</w:t>
            </w:r>
            <w:r w:rsidRPr="005D41C6">
              <w:rPr>
                <w:spacing w:val="-68"/>
                <w:sz w:val="24"/>
                <w:szCs w:val="24"/>
                <w:lang w:bidi="ar-SA"/>
              </w:rPr>
              <w:t xml:space="preserve"> </w:t>
            </w:r>
            <w:r w:rsidRPr="005D41C6">
              <w:rPr>
                <w:sz w:val="24"/>
                <w:szCs w:val="24"/>
                <w:lang w:bidi="ar-SA"/>
              </w:rPr>
              <w:t>полноценного</w:t>
            </w:r>
            <w:r w:rsidRPr="005D41C6">
              <w:rPr>
                <w:spacing w:val="1"/>
                <w:sz w:val="24"/>
                <w:szCs w:val="24"/>
                <w:lang w:bidi="ar-SA"/>
              </w:rPr>
              <w:t xml:space="preserve"> </w:t>
            </w:r>
            <w:r w:rsidRPr="005D41C6">
              <w:rPr>
                <w:sz w:val="24"/>
                <w:szCs w:val="24"/>
                <w:lang w:bidi="ar-SA"/>
              </w:rPr>
              <w:t>личностного</w:t>
            </w:r>
            <w:r w:rsidRPr="005D41C6">
              <w:rPr>
                <w:spacing w:val="1"/>
                <w:sz w:val="24"/>
                <w:szCs w:val="24"/>
                <w:lang w:bidi="ar-SA"/>
              </w:rPr>
              <w:t xml:space="preserve"> </w:t>
            </w:r>
            <w:r w:rsidRPr="005D41C6">
              <w:rPr>
                <w:sz w:val="24"/>
                <w:szCs w:val="24"/>
                <w:lang w:bidi="ar-SA"/>
              </w:rPr>
              <w:t>развития</w:t>
            </w:r>
            <w:r w:rsidRPr="005D41C6">
              <w:rPr>
                <w:spacing w:val="1"/>
                <w:sz w:val="24"/>
                <w:szCs w:val="24"/>
                <w:lang w:bidi="ar-SA"/>
              </w:rPr>
              <w:t xml:space="preserve"> </w:t>
            </w:r>
            <w:r w:rsidRPr="005D41C6">
              <w:rPr>
                <w:sz w:val="24"/>
                <w:szCs w:val="24"/>
                <w:lang w:bidi="ar-SA"/>
              </w:rPr>
              <w:t>или</w:t>
            </w:r>
            <w:r w:rsidRPr="005D41C6">
              <w:rPr>
                <w:spacing w:val="-15"/>
                <w:sz w:val="24"/>
                <w:szCs w:val="24"/>
                <w:lang w:bidi="ar-SA"/>
              </w:rPr>
              <w:t xml:space="preserve"> </w:t>
            </w:r>
            <w:r w:rsidRPr="005D41C6">
              <w:rPr>
                <w:sz w:val="24"/>
                <w:szCs w:val="24"/>
                <w:lang w:bidi="ar-SA"/>
              </w:rPr>
              <w:t>дальнейшего</w:t>
            </w:r>
            <w:r w:rsidRPr="005D41C6">
              <w:rPr>
                <w:spacing w:val="-14"/>
                <w:sz w:val="24"/>
                <w:szCs w:val="24"/>
                <w:lang w:bidi="ar-SA"/>
              </w:rPr>
              <w:t xml:space="preserve"> </w:t>
            </w:r>
            <w:r w:rsidRPr="005D41C6">
              <w:rPr>
                <w:sz w:val="24"/>
                <w:szCs w:val="24"/>
                <w:lang w:bidi="ar-SA"/>
              </w:rPr>
              <w:t>изучения</w:t>
            </w:r>
            <w:r w:rsidRPr="005D41C6">
              <w:rPr>
                <w:spacing w:val="-15"/>
                <w:sz w:val="24"/>
                <w:szCs w:val="24"/>
                <w:lang w:bidi="ar-SA"/>
              </w:rPr>
              <w:t xml:space="preserve"> </w:t>
            </w:r>
            <w:r w:rsidRPr="005D41C6">
              <w:rPr>
                <w:sz w:val="24"/>
                <w:szCs w:val="24"/>
                <w:lang w:bidi="ar-SA"/>
              </w:rPr>
              <w:t>предмета</w:t>
            </w:r>
            <w:r w:rsidRPr="005D41C6">
              <w:rPr>
                <w:spacing w:val="-15"/>
                <w:sz w:val="24"/>
                <w:szCs w:val="24"/>
                <w:lang w:bidi="ar-SA"/>
              </w:rPr>
              <w:t xml:space="preserve"> </w:t>
            </w:r>
            <w:r w:rsidRPr="005D41C6">
              <w:rPr>
                <w:sz w:val="24"/>
                <w:szCs w:val="24"/>
                <w:lang w:bidi="ar-SA"/>
              </w:rPr>
              <w:t>(в</w:t>
            </w:r>
          </w:p>
          <w:p w14:paraId="169EAD63" w14:textId="77777777" w:rsidR="005D41C6" w:rsidRPr="005D41C6" w:rsidRDefault="005D41C6" w:rsidP="005D41C6">
            <w:pPr>
              <w:spacing w:line="322" w:lineRule="exact"/>
              <w:ind w:right="96"/>
              <w:rPr>
                <w:sz w:val="24"/>
                <w:szCs w:val="24"/>
                <w:lang w:bidi="ar-SA"/>
              </w:rPr>
            </w:pPr>
            <w:r w:rsidRPr="005D41C6">
              <w:rPr>
                <w:sz w:val="24"/>
                <w:szCs w:val="24"/>
                <w:lang w:bidi="ar-SA"/>
              </w:rPr>
              <w:t>частности,</w:t>
            </w:r>
            <w:r w:rsidRPr="005D41C6">
              <w:rPr>
                <w:spacing w:val="1"/>
                <w:sz w:val="24"/>
                <w:szCs w:val="24"/>
                <w:lang w:bidi="ar-SA"/>
              </w:rPr>
              <w:t xml:space="preserve"> </w:t>
            </w:r>
            <w:r w:rsidRPr="005D41C6">
              <w:rPr>
                <w:sz w:val="24"/>
                <w:szCs w:val="24"/>
                <w:lang w:bidi="ar-SA"/>
              </w:rPr>
              <w:t>способы</w:t>
            </w:r>
            <w:r w:rsidRPr="005D41C6">
              <w:rPr>
                <w:spacing w:val="1"/>
                <w:sz w:val="24"/>
                <w:szCs w:val="24"/>
                <w:lang w:bidi="ar-SA"/>
              </w:rPr>
              <w:t xml:space="preserve"> </w:t>
            </w:r>
            <w:r w:rsidRPr="005D41C6">
              <w:rPr>
                <w:sz w:val="24"/>
                <w:szCs w:val="24"/>
                <w:lang w:bidi="ar-SA"/>
              </w:rPr>
              <w:t>двигательной</w:t>
            </w:r>
            <w:r w:rsidRPr="005D41C6">
              <w:rPr>
                <w:spacing w:val="-67"/>
                <w:sz w:val="24"/>
                <w:szCs w:val="24"/>
                <w:lang w:bidi="ar-SA"/>
              </w:rPr>
              <w:t xml:space="preserve"> </w:t>
            </w:r>
            <w:r w:rsidRPr="005D41C6">
              <w:rPr>
                <w:sz w:val="24"/>
                <w:szCs w:val="24"/>
                <w:lang w:bidi="ar-SA"/>
              </w:rPr>
              <w:t>деятельности,</w:t>
            </w:r>
            <w:r w:rsidRPr="005D41C6">
              <w:rPr>
                <w:spacing w:val="139"/>
                <w:sz w:val="24"/>
                <w:szCs w:val="24"/>
                <w:lang w:bidi="ar-SA"/>
              </w:rPr>
              <w:t xml:space="preserve"> </w:t>
            </w:r>
            <w:r w:rsidRPr="005D41C6">
              <w:rPr>
                <w:sz w:val="24"/>
                <w:szCs w:val="24"/>
                <w:lang w:bidi="ar-SA"/>
              </w:rPr>
              <w:t>осваиваемые   в</w:t>
            </w:r>
            <w:r w:rsidRPr="005D41C6">
              <w:rPr>
                <w:spacing w:val="139"/>
                <w:sz w:val="24"/>
                <w:szCs w:val="24"/>
                <w:lang w:bidi="ar-SA"/>
              </w:rPr>
              <w:t xml:space="preserve"> </w:t>
            </w:r>
            <w:r w:rsidRPr="005D41C6">
              <w:rPr>
                <w:sz w:val="24"/>
                <w:szCs w:val="24"/>
                <w:lang w:bidi="ar-SA"/>
              </w:rPr>
              <w:t>курсе</w:t>
            </w:r>
          </w:p>
          <w:p w14:paraId="0889BF78" w14:textId="606E5A59" w:rsidR="005D41C6" w:rsidRPr="005D41C6" w:rsidRDefault="005D41C6" w:rsidP="005D41C6">
            <w:pPr>
              <w:tabs>
                <w:tab w:val="left" w:pos="3466"/>
                <w:tab w:val="left" w:pos="3768"/>
              </w:tabs>
              <w:ind w:right="93"/>
              <w:rPr>
                <w:sz w:val="24"/>
                <w:szCs w:val="24"/>
                <w:lang w:bidi="ar-SA"/>
              </w:rPr>
            </w:pPr>
            <w:r w:rsidRPr="005D41C6">
              <w:rPr>
                <w:sz w:val="24"/>
                <w:szCs w:val="24"/>
                <w:lang w:bidi="ar-SA"/>
              </w:rPr>
              <w:t>физической</w:t>
            </w:r>
            <w:r w:rsidRPr="005D41C6">
              <w:rPr>
                <w:spacing w:val="1"/>
                <w:sz w:val="24"/>
                <w:szCs w:val="24"/>
                <w:lang w:bidi="ar-SA"/>
              </w:rPr>
              <w:t xml:space="preserve"> </w:t>
            </w:r>
            <w:r w:rsidRPr="005D41C6">
              <w:rPr>
                <w:sz w:val="24"/>
                <w:szCs w:val="24"/>
                <w:lang w:bidi="ar-SA"/>
              </w:rPr>
              <w:t>культуры,</w:t>
            </w:r>
            <w:r w:rsidRPr="005D41C6">
              <w:rPr>
                <w:spacing w:val="1"/>
                <w:sz w:val="24"/>
                <w:szCs w:val="24"/>
                <w:lang w:bidi="ar-SA"/>
              </w:rPr>
              <w:t xml:space="preserve"> </w:t>
            </w:r>
            <w:r w:rsidRPr="005D41C6">
              <w:rPr>
                <w:sz w:val="24"/>
                <w:szCs w:val="24"/>
                <w:lang w:bidi="ar-SA"/>
              </w:rPr>
              <w:t>или</w:t>
            </w:r>
            <w:r w:rsidRPr="005D41C6">
              <w:rPr>
                <w:spacing w:val="1"/>
                <w:sz w:val="24"/>
                <w:szCs w:val="24"/>
                <w:lang w:bidi="ar-SA"/>
              </w:rPr>
              <w:t xml:space="preserve"> </w:t>
            </w:r>
            <w:r w:rsidRPr="005D41C6">
              <w:rPr>
                <w:sz w:val="24"/>
                <w:szCs w:val="24"/>
                <w:lang w:bidi="ar-SA"/>
              </w:rPr>
              <w:t>способы</w:t>
            </w:r>
            <w:r w:rsidRPr="005D41C6">
              <w:rPr>
                <w:spacing w:val="1"/>
                <w:sz w:val="24"/>
                <w:szCs w:val="24"/>
                <w:lang w:bidi="ar-SA"/>
              </w:rPr>
              <w:t xml:space="preserve"> </w:t>
            </w:r>
            <w:r w:rsidRPr="005D41C6">
              <w:rPr>
                <w:sz w:val="24"/>
                <w:szCs w:val="24"/>
                <w:lang w:bidi="ar-SA"/>
              </w:rPr>
              <w:t>обработки материалов, приёмы лепки,</w:t>
            </w:r>
            <w:r w:rsidRPr="005D41C6">
              <w:rPr>
                <w:spacing w:val="-67"/>
                <w:sz w:val="24"/>
                <w:szCs w:val="24"/>
                <w:lang w:bidi="ar-SA"/>
              </w:rPr>
              <w:t xml:space="preserve"> </w:t>
            </w:r>
            <w:r w:rsidRPr="005D41C6">
              <w:rPr>
                <w:sz w:val="24"/>
                <w:szCs w:val="24"/>
                <w:lang w:bidi="ar-SA"/>
              </w:rPr>
              <w:t>рисования,</w:t>
            </w:r>
            <w:r w:rsidRPr="005D41C6">
              <w:rPr>
                <w:spacing w:val="1"/>
                <w:sz w:val="24"/>
                <w:szCs w:val="24"/>
                <w:lang w:bidi="ar-SA"/>
              </w:rPr>
              <w:t xml:space="preserve"> </w:t>
            </w:r>
            <w:r w:rsidRPr="005D41C6">
              <w:rPr>
                <w:sz w:val="24"/>
                <w:szCs w:val="24"/>
                <w:lang w:bidi="ar-SA"/>
              </w:rPr>
              <w:t>способы</w:t>
            </w:r>
            <w:r w:rsidRPr="005D41C6">
              <w:rPr>
                <w:spacing w:val="1"/>
                <w:sz w:val="24"/>
                <w:szCs w:val="24"/>
                <w:lang w:bidi="ar-SA"/>
              </w:rPr>
              <w:t xml:space="preserve"> </w:t>
            </w:r>
            <w:r w:rsidRPr="005D41C6">
              <w:rPr>
                <w:sz w:val="24"/>
                <w:szCs w:val="24"/>
                <w:lang w:bidi="ar-SA"/>
              </w:rPr>
              <w:t>музыкальной</w:t>
            </w:r>
            <w:r w:rsidRPr="005D41C6">
              <w:rPr>
                <w:spacing w:val="-67"/>
                <w:sz w:val="24"/>
                <w:szCs w:val="24"/>
                <w:lang w:bidi="ar-SA"/>
              </w:rPr>
              <w:t xml:space="preserve"> </w:t>
            </w:r>
            <w:r w:rsidRPr="005D41C6">
              <w:rPr>
                <w:sz w:val="24"/>
                <w:szCs w:val="24"/>
                <w:lang w:bidi="ar-SA"/>
              </w:rPr>
              <w:t>исполнительской деятельности и</w:t>
            </w:r>
            <w:r w:rsidRPr="005D41C6">
              <w:rPr>
                <w:spacing w:val="1"/>
                <w:sz w:val="24"/>
                <w:szCs w:val="24"/>
                <w:lang w:bidi="ar-SA"/>
              </w:rPr>
              <w:t xml:space="preserve"> </w:t>
            </w:r>
            <w:r w:rsidRPr="005D41C6">
              <w:rPr>
                <w:sz w:val="24"/>
                <w:szCs w:val="24"/>
                <w:lang w:bidi="ar-SA"/>
              </w:rPr>
              <w:t>др.).</w:t>
            </w:r>
            <w:r w:rsidRPr="005D41C6">
              <w:rPr>
                <w:spacing w:val="-67"/>
                <w:sz w:val="24"/>
                <w:szCs w:val="24"/>
                <w:lang w:bidi="ar-SA"/>
              </w:rPr>
              <w:t xml:space="preserve"> </w:t>
            </w:r>
            <w:r w:rsidRPr="005D41C6">
              <w:rPr>
                <w:sz w:val="24"/>
                <w:szCs w:val="24"/>
                <w:lang w:bidi="ar-SA"/>
              </w:rPr>
              <w:t>Формирование</w:t>
            </w:r>
            <w:r w:rsidRPr="005D41C6">
              <w:rPr>
                <w:spacing w:val="1"/>
                <w:sz w:val="24"/>
                <w:szCs w:val="24"/>
                <w:lang w:bidi="ar-SA"/>
              </w:rPr>
              <w:t xml:space="preserve"> </w:t>
            </w:r>
            <w:r w:rsidRPr="005D41C6">
              <w:rPr>
                <w:sz w:val="24"/>
                <w:szCs w:val="24"/>
                <w:lang w:bidi="ar-SA"/>
              </w:rPr>
              <w:t>одних</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тех</w:t>
            </w:r>
            <w:r w:rsidRPr="005D41C6">
              <w:rPr>
                <w:spacing w:val="1"/>
                <w:sz w:val="24"/>
                <w:szCs w:val="24"/>
                <w:lang w:bidi="ar-SA"/>
              </w:rPr>
              <w:t xml:space="preserve"> </w:t>
            </w:r>
            <w:r w:rsidRPr="005D41C6">
              <w:rPr>
                <w:sz w:val="24"/>
                <w:szCs w:val="24"/>
                <w:lang w:bidi="ar-SA"/>
              </w:rPr>
              <w:t>же</w:t>
            </w:r>
            <w:r w:rsidRPr="005D41C6">
              <w:rPr>
                <w:spacing w:val="1"/>
                <w:sz w:val="24"/>
                <w:szCs w:val="24"/>
                <w:lang w:bidi="ar-SA"/>
              </w:rPr>
              <w:t xml:space="preserve"> </w:t>
            </w:r>
            <w:r w:rsidRPr="005D41C6">
              <w:rPr>
                <w:sz w:val="24"/>
                <w:szCs w:val="24"/>
                <w:lang w:bidi="ar-SA"/>
              </w:rPr>
              <w:t>действий</w:t>
            </w:r>
            <w:r w:rsidRPr="005D41C6">
              <w:rPr>
                <w:spacing w:val="1"/>
                <w:sz w:val="24"/>
                <w:szCs w:val="24"/>
                <w:lang w:bidi="ar-SA"/>
              </w:rPr>
              <w:t xml:space="preserve"> </w:t>
            </w:r>
            <w:r w:rsidRPr="005D41C6">
              <w:rPr>
                <w:sz w:val="24"/>
                <w:szCs w:val="24"/>
                <w:lang w:bidi="ar-SA"/>
              </w:rPr>
              <w:t>на</w:t>
            </w:r>
            <w:r w:rsidRPr="005D41C6">
              <w:rPr>
                <w:spacing w:val="1"/>
                <w:sz w:val="24"/>
                <w:szCs w:val="24"/>
                <w:lang w:bidi="ar-SA"/>
              </w:rPr>
              <w:t xml:space="preserve"> </w:t>
            </w:r>
            <w:r w:rsidRPr="005D41C6">
              <w:rPr>
                <w:sz w:val="24"/>
                <w:szCs w:val="24"/>
                <w:lang w:bidi="ar-SA"/>
              </w:rPr>
              <w:t>материале</w:t>
            </w:r>
            <w:r w:rsidRPr="005D41C6">
              <w:rPr>
                <w:spacing w:val="1"/>
                <w:sz w:val="24"/>
                <w:szCs w:val="24"/>
                <w:lang w:bidi="ar-SA"/>
              </w:rPr>
              <w:t xml:space="preserve"> </w:t>
            </w:r>
            <w:r w:rsidRPr="005D41C6">
              <w:rPr>
                <w:sz w:val="24"/>
                <w:szCs w:val="24"/>
                <w:lang w:bidi="ar-SA"/>
              </w:rPr>
              <w:t>разных</w:t>
            </w:r>
            <w:r w:rsidRPr="005D41C6">
              <w:rPr>
                <w:spacing w:val="1"/>
                <w:sz w:val="24"/>
                <w:szCs w:val="24"/>
                <w:lang w:bidi="ar-SA"/>
              </w:rPr>
              <w:t xml:space="preserve"> </w:t>
            </w:r>
            <w:r w:rsidRPr="005D41C6">
              <w:rPr>
                <w:sz w:val="24"/>
                <w:szCs w:val="24"/>
                <w:lang w:bidi="ar-SA"/>
              </w:rPr>
              <w:t>предметов</w:t>
            </w:r>
            <w:r w:rsidRPr="005D41C6">
              <w:rPr>
                <w:spacing w:val="1"/>
                <w:sz w:val="24"/>
                <w:szCs w:val="24"/>
                <w:lang w:bidi="ar-SA"/>
              </w:rPr>
              <w:t xml:space="preserve"> </w:t>
            </w:r>
            <w:r w:rsidRPr="005D41C6">
              <w:rPr>
                <w:sz w:val="24"/>
                <w:szCs w:val="24"/>
                <w:lang w:bidi="ar-SA"/>
              </w:rPr>
              <w:t>способствует</w:t>
            </w:r>
            <w:r w:rsidRPr="005D41C6">
              <w:rPr>
                <w:spacing w:val="1"/>
                <w:sz w:val="24"/>
                <w:szCs w:val="24"/>
                <w:lang w:bidi="ar-SA"/>
              </w:rPr>
              <w:t xml:space="preserve"> </w:t>
            </w:r>
            <w:r w:rsidRPr="005D41C6">
              <w:rPr>
                <w:sz w:val="24"/>
                <w:szCs w:val="24"/>
                <w:lang w:bidi="ar-SA"/>
              </w:rPr>
              <w:t>сначала</w:t>
            </w:r>
            <w:r w:rsidRPr="005D41C6">
              <w:rPr>
                <w:spacing w:val="-67"/>
                <w:sz w:val="24"/>
                <w:szCs w:val="24"/>
                <w:lang w:bidi="ar-SA"/>
              </w:rPr>
              <w:t xml:space="preserve"> </w:t>
            </w:r>
            <w:r w:rsidRPr="005D41C6">
              <w:rPr>
                <w:sz w:val="24"/>
                <w:szCs w:val="24"/>
                <w:lang w:bidi="ar-SA"/>
              </w:rPr>
              <w:t>правильному их выполнению в рамках</w:t>
            </w:r>
            <w:r w:rsidRPr="005D41C6">
              <w:rPr>
                <w:spacing w:val="-67"/>
                <w:sz w:val="24"/>
                <w:szCs w:val="24"/>
                <w:lang w:bidi="ar-SA"/>
              </w:rPr>
              <w:t xml:space="preserve"> </w:t>
            </w:r>
            <w:r w:rsidRPr="005D41C6">
              <w:rPr>
                <w:sz w:val="24"/>
                <w:szCs w:val="24"/>
                <w:lang w:bidi="ar-SA"/>
              </w:rPr>
              <w:t>заданного предметом диапазона задач,</w:t>
            </w:r>
            <w:r w:rsidRPr="005D41C6">
              <w:rPr>
                <w:spacing w:val="-67"/>
                <w:sz w:val="24"/>
                <w:szCs w:val="24"/>
                <w:lang w:bidi="ar-SA"/>
              </w:rPr>
              <w:t xml:space="preserve"> </w:t>
            </w:r>
            <w:r w:rsidRPr="005D41C6">
              <w:rPr>
                <w:sz w:val="24"/>
                <w:szCs w:val="24"/>
                <w:lang w:bidi="ar-SA"/>
              </w:rPr>
              <w:t>а</w:t>
            </w:r>
            <w:r w:rsidRPr="005D41C6">
              <w:rPr>
                <w:spacing w:val="1"/>
                <w:sz w:val="24"/>
                <w:szCs w:val="24"/>
                <w:lang w:bidi="ar-SA"/>
              </w:rPr>
              <w:t xml:space="preserve"> </w:t>
            </w:r>
            <w:r w:rsidRPr="005D41C6">
              <w:rPr>
                <w:sz w:val="24"/>
                <w:szCs w:val="24"/>
                <w:lang w:bidi="ar-SA"/>
              </w:rPr>
              <w:t>затем</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осознанному</w:t>
            </w:r>
            <w:r w:rsidRPr="005D41C6">
              <w:rPr>
                <w:spacing w:val="1"/>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произвольному</w:t>
            </w:r>
            <w:r w:rsidRPr="005D41C6">
              <w:rPr>
                <w:spacing w:val="1"/>
                <w:sz w:val="24"/>
                <w:szCs w:val="24"/>
                <w:lang w:bidi="ar-SA"/>
              </w:rPr>
              <w:t xml:space="preserve"> </w:t>
            </w:r>
            <w:r w:rsidRPr="005D41C6">
              <w:rPr>
                <w:sz w:val="24"/>
                <w:szCs w:val="24"/>
                <w:lang w:bidi="ar-SA"/>
              </w:rPr>
              <w:t>их</w:t>
            </w:r>
            <w:r w:rsidRPr="005D41C6">
              <w:rPr>
                <w:spacing w:val="1"/>
                <w:sz w:val="24"/>
                <w:szCs w:val="24"/>
                <w:lang w:bidi="ar-SA"/>
              </w:rPr>
              <w:t xml:space="preserve"> </w:t>
            </w:r>
            <w:r w:rsidRPr="005D41C6">
              <w:rPr>
                <w:sz w:val="24"/>
                <w:szCs w:val="24"/>
                <w:lang w:bidi="ar-SA"/>
              </w:rPr>
              <w:t>выполнению,</w:t>
            </w:r>
            <w:r w:rsidRPr="005D41C6">
              <w:rPr>
                <w:spacing w:val="1"/>
                <w:sz w:val="24"/>
                <w:szCs w:val="24"/>
                <w:lang w:bidi="ar-SA"/>
              </w:rPr>
              <w:t xml:space="preserve"> </w:t>
            </w:r>
            <w:r w:rsidRPr="005D41C6">
              <w:rPr>
                <w:sz w:val="24"/>
                <w:szCs w:val="24"/>
                <w:lang w:bidi="ar-SA"/>
              </w:rPr>
              <w:t>переносу на</w:t>
            </w:r>
            <w:r w:rsidRPr="005D41C6">
              <w:rPr>
                <w:spacing w:val="1"/>
                <w:sz w:val="24"/>
                <w:szCs w:val="24"/>
                <w:lang w:bidi="ar-SA"/>
              </w:rPr>
              <w:t xml:space="preserve"> </w:t>
            </w:r>
            <w:r w:rsidRPr="005D41C6">
              <w:rPr>
                <w:sz w:val="24"/>
                <w:szCs w:val="24"/>
                <w:lang w:bidi="ar-SA"/>
              </w:rPr>
              <w:t>новые</w:t>
            </w:r>
            <w:r w:rsidRPr="005D41C6">
              <w:rPr>
                <w:spacing w:val="1"/>
                <w:sz w:val="24"/>
                <w:szCs w:val="24"/>
                <w:lang w:bidi="ar-SA"/>
              </w:rPr>
              <w:t xml:space="preserve"> </w:t>
            </w:r>
            <w:r w:rsidRPr="005D41C6">
              <w:rPr>
                <w:sz w:val="24"/>
                <w:szCs w:val="24"/>
                <w:lang w:bidi="ar-SA"/>
              </w:rPr>
              <w:t>классы</w:t>
            </w:r>
            <w:r w:rsidRPr="005D41C6">
              <w:rPr>
                <w:spacing w:val="1"/>
                <w:sz w:val="24"/>
                <w:szCs w:val="24"/>
                <w:lang w:bidi="ar-SA"/>
              </w:rPr>
              <w:t xml:space="preserve"> </w:t>
            </w:r>
            <w:r w:rsidRPr="005D41C6">
              <w:rPr>
                <w:sz w:val="24"/>
                <w:szCs w:val="24"/>
                <w:lang w:bidi="ar-SA"/>
              </w:rPr>
              <w:t>объектов.</w:t>
            </w:r>
            <w:r w:rsidRPr="005D41C6">
              <w:rPr>
                <w:spacing w:val="1"/>
                <w:sz w:val="24"/>
                <w:szCs w:val="24"/>
                <w:lang w:bidi="ar-SA"/>
              </w:rPr>
              <w:t xml:space="preserve"> </w:t>
            </w:r>
            <w:r w:rsidRPr="005D41C6">
              <w:rPr>
                <w:sz w:val="24"/>
                <w:szCs w:val="24"/>
                <w:lang w:bidi="ar-SA"/>
              </w:rPr>
              <w:t>Это</w:t>
            </w:r>
            <w:r w:rsidRPr="005D41C6">
              <w:rPr>
                <w:spacing w:val="1"/>
                <w:sz w:val="24"/>
                <w:szCs w:val="24"/>
                <w:lang w:bidi="ar-SA"/>
              </w:rPr>
              <w:t xml:space="preserve"> </w:t>
            </w:r>
            <w:r w:rsidRPr="005D41C6">
              <w:rPr>
                <w:sz w:val="24"/>
                <w:szCs w:val="24"/>
                <w:lang w:bidi="ar-SA"/>
              </w:rPr>
              <w:t>проявляется</w:t>
            </w:r>
            <w:r w:rsidRPr="005D41C6">
              <w:rPr>
                <w:spacing w:val="1"/>
                <w:sz w:val="24"/>
                <w:szCs w:val="24"/>
                <w:lang w:bidi="ar-SA"/>
              </w:rPr>
              <w:t xml:space="preserve"> </w:t>
            </w:r>
            <w:r w:rsidRPr="005D41C6">
              <w:rPr>
                <w:sz w:val="24"/>
                <w:szCs w:val="24"/>
                <w:lang w:bidi="ar-SA"/>
              </w:rPr>
              <w:t>в</w:t>
            </w:r>
            <w:r w:rsidRPr="005D41C6">
              <w:rPr>
                <w:spacing w:val="1"/>
                <w:sz w:val="24"/>
                <w:szCs w:val="24"/>
                <w:lang w:bidi="ar-SA"/>
              </w:rPr>
              <w:t xml:space="preserve"> </w:t>
            </w:r>
            <w:r w:rsidRPr="005D41C6">
              <w:rPr>
                <w:sz w:val="24"/>
                <w:szCs w:val="24"/>
                <w:lang w:bidi="ar-SA"/>
              </w:rPr>
              <w:t>способности</w:t>
            </w:r>
            <w:r w:rsidRPr="005D41C6">
              <w:rPr>
                <w:spacing w:val="-67"/>
                <w:sz w:val="24"/>
                <w:szCs w:val="24"/>
                <w:lang w:bidi="ar-SA"/>
              </w:rPr>
              <w:t xml:space="preserve"> </w:t>
            </w:r>
            <w:r w:rsidRPr="005D41C6">
              <w:rPr>
                <w:sz w:val="24"/>
                <w:szCs w:val="24"/>
                <w:lang w:bidi="ar-SA"/>
              </w:rPr>
              <w:t>обучающихся</w:t>
            </w:r>
            <w:r w:rsidRPr="005D41C6">
              <w:rPr>
                <w:spacing w:val="1"/>
                <w:sz w:val="24"/>
                <w:szCs w:val="24"/>
                <w:lang w:bidi="ar-SA"/>
              </w:rPr>
              <w:t xml:space="preserve"> </w:t>
            </w:r>
            <w:r w:rsidRPr="005D41C6">
              <w:rPr>
                <w:sz w:val="24"/>
                <w:szCs w:val="24"/>
                <w:lang w:bidi="ar-SA"/>
              </w:rPr>
              <w:t>решать</w:t>
            </w:r>
            <w:r w:rsidRPr="005D41C6">
              <w:rPr>
                <w:spacing w:val="1"/>
                <w:sz w:val="24"/>
                <w:szCs w:val="24"/>
                <w:lang w:bidi="ar-SA"/>
              </w:rPr>
              <w:t xml:space="preserve"> </w:t>
            </w:r>
            <w:r w:rsidRPr="005D41C6">
              <w:rPr>
                <w:sz w:val="24"/>
                <w:szCs w:val="24"/>
                <w:lang w:bidi="ar-SA"/>
              </w:rPr>
              <w:lastRenderedPageBreak/>
              <w:t>разнообразные</w:t>
            </w:r>
            <w:r w:rsidRPr="005D41C6">
              <w:rPr>
                <w:spacing w:val="1"/>
                <w:sz w:val="24"/>
                <w:szCs w:val="24"/>
                <w:lang w:bidi="ar-SA"/>
              </w:rPr>
              <w:t xml:space="preserve"> </w:t>
            </w:r>
            <w:r w:rsidRPr="005D41C6">
              <w:rPr>
                <w:sz w:val="24"/>
                <w:szCs w:val="24"/>
                <w:lang w:bidi="ar-SA"/>
              </w:rPr>
              <w:t>по</w:t>
            </w:r>
            <w:r w:rsidRPr="005D41C6">
              <w:rPr>
                <w:spacing w:val="1"/>
                <w:sz w:val="24"/>
                <w:szCs w:val="24"/>
                <w:lang w:bidi="ar-SA"/>
              </w:rPr>
              <w:t xml:space="preserve"> </w:t>
            </w:r>
            <w:r w:rsidRPr="005D41C6">
              <w:rPr>
                <w:sz w:val="24"/>
                <w:szCs w:val="24"/>
                <w:lang w:bidi="ar-SA"/>
              </w:rPr>
              <w:t>содержанию</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сложности</w:t>
            </w:r>
            <w:r w:rsidRPr="005D41C6">
              <w:rPr>
                <w:spacing w:val="1"/>
                <w:sz w:val="24"/>
                <w:szCs w:val="24"/>
                <w:lang w:bidi="ar-SA"/>
              </w:rPr>
              <w:t xml:space="preserve"> </w:t>
            </w:r>
            <w:r w:rsidRPr="005D41C6">
              <w:rPr>
                <w:sz w:val="24"/>
                <w:szCs w:val="24"/>
                <w:lang w:bidi="ar-SA"/>
              </w:rPr>
              <w:t>классы</w:t>
            </w:r>
            <w:r w:rsidRPr="005D41C6">
              <w:rPr>
                <w:spacing w:val="-67"/>
                <w:sz w:val="24"/>
                <w:szCs w:val="24"/>
                <w:lang w:bidi="ar-SA"/>
              </w:rPr>
              <w:t xml:space="preserve"> </w:t>
            </w:r>
            <w:r w:rsidRPr="005D41C6">
              <w:rPr>
                <w:sz w:val="24"/>
                <w:szCs w:val="24"/>
                <w:lang w:bidi="ar-SA"/>
              </w:rPr>
              <w:t>учебно­познавательных</w:t>
            </w:r>
            <w:r w:rsidRPr="005D41C6">
              <w:rPr>
                <w:sz w:val="24"/>
                <w:szCs w:val="24"/>
                <w:lang w:bidi="ar-SA"/>
              </w:rPr>
              <w:tab/>
            </w:r>
            <w:r w:rsidRPr="005D41C6">
              <w:rPr>
                <w:spacing w:val="-3"/>
                <w:sz w:val="24"/>
                <w:szCs w:val="24"/>
                <w:lang w:bidi="ar-SA"/>
              </w:rPr>
              <w:t>и</w:t>
            </w:r>
            <w:r w:rsidRPr="005D41C6">
              <w:rPr>
                <w:spacing w:val="-68"/>
                <w:sz w:val="24"/>
                <w:szCs w:val="24"/>
                <w:lang w:bidi="ar-SA"/>
              </w:rPr>
              <w:t xml:space="preserve"> </w:t>
            </w:r>
            <w:r w:rsidRPr="005D41C6">
              <w:rPr>
                <w:sz w:val="24"/>
                <w:szCs w:val="24"/>
                <w:lang w:bidi="ar-SA"/>
              </w:rPr>
              <w:t>учебно­практических задач.</w:t>
            </w:r>
          </w:p>
        </w:tc>
      </w:tr>
    </w:tbl>
    <w:p w14:paraId="2D9540E9" w14:textId="51E8042F" w:rsidR="005D41C6" w:rsidRPr="005D41C6" w:rsidRDefault="005D41C6" w:rsidP="00B44722">
      <w:pPr>
        <w:spacing w:after="0" w:line="240" w:lineRule="auto"/>
        <w:ind w:right="827"/>
        <w:jc w:val="both"/>
        <w:rPr>
          <w:sz w:val="28"/>
          <w:szCs w:val="28"/>
          <w:lang w:eastAsia="en-US" w:bidi="ar-SA"/>
        </w:rPr>
      </w:pPr>
    </w:p>
    <w:p w14:paraId="387498A5" w14:textId="77777777" w:rsidR="005D41C6" w:rsidRPr="005D41C6" w:rsidRDefault="005D41C6" w:rsidP="00B44722">
      <w:pPr>
        <w:spacing w:after="0" w:line="240" w:lineRule="auto"/>
        <w:ind w:right="827"/>
        <w:jc w:val="both"/>
        <w:rPr>
          <w:sz w:val="28"/>
          <w:szCs w:val="28"/>
          <w:lang w:eastAsia="en-US" w:bidi="ar-SA"/>
        </w:rPr>
      </w:pPr>
    </w:p>
    <w:p w14:paraId="1D9E6729" w14:textId="7FE2BCDE" w:rsidR="00B44722" w:rsidRPr="005D41C6" w:rsidRDefault="00B44722" w:rsidP="005D41C6">
      <w:pPr>
        <w:spacing w:after="0" w:line="240" w:lineRule="auto"/>
        <w:ind w:right="827" w:firstLine="720"/>
        <w:jc w:val="both"/>
        <w:rPr>
          <w:sz w:val="28"/>
          <w:szCs w:val="28"/>
          <w:lang w:eastAsia="en-US" w:bidi="ar-SA"/>
        </w:rPr>
      </w:pPr>
      <w:r w:rsidRPr="005D41C6">
        <w:rPr>
          <w:sz w:val="28"/>
          <w:szCs w:val="28"/>
          <w:lang w:eastAsia="en-US" w:bidi="ar-SA"/>
        </w:rPr>
        <w:t>Поэтому</w:t>
      </w:r>
      <w:r w:rsidRPr="005D41C6">
        <w:rPr>
          <w:spacing w:val="1"/>
          <w:sz w:val="28"/>
          <w:szCs w:val="28"/>
          <w:lang w:eastAsia="en-US" w:bidi="ar-SA"/>
        </w:rPr>
        <w:t xml:space="preserve"> </w:t>
      </w:r>
      <w:r w:rsidRPr="005D41C6">
        <w:rPr>
          <w:sz w:val="28"/>
          <w:szCs w:val="28"/>
          <w:lang w:eastAsia="en-US" w:bidi="ar-SA"/>
        </w:rPr>
        <w:t>объектом</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служит</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полном</w:t>
      </w:r>
      <w:r w:rsidRPr="005D41C6">
        <w:rPr>
          <w:spacing w:val="1"/>
          <w:sz w:val="28"/>
          <w:szCs w:val="28"/>
          <w:lang w:eastAsia="en-US" w:bidi="ar-SA"/>
        </w:rPr>
        <w:t xml:space="preserve"> </w:t>
      </w:r>
      <w:r w:rsidRPr="005D41C6">
        <w:rPr>
          <w:sz w:val="28"/>
          <w:szCs w:val="28"/>
          <w:lang w:eastAsia="en-US" w:bidi="ar-SA"/>
        </w:rPr>
        <w:t>соответствии с требованиями ФГОС НОО способность обучающихся решать</w:t>
      </w:r>
      <w:r w:rsidRPr="005D41C6">
        <w:rPr>
          <w:spacing w:val="1"/>
          <w:sz w:val="28"/>
          <w:szCs w:val="28"/>
          <w:lang w:eastAsia="en-US" w:bidi="ar-SA"/>
        </w:rPr>
        <w:t xml:space="preserve"> </w:t>
      </w:r>
      <w:r w:rsidRPr="005D41C6">
        <w:rPr>
          <w:sz w:val="28"/>
          <w:szCs w:val="28"/>
          <w:lang w:eastAsia="en-US" w:bidi="ar-SA"/>
        </w:rPr>
        <w:t>учебно­познавательные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учебно­практические</w:t>
      </w:r>
      <w:r w:rsidRPr="005D41C6">
        <w:rPr>
          <w:spacing w:val="1"/>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использованием</w:t>
      </w:r>
      <w:r w:rsidRPr="005D41C6">
        <w:rPr>
          <w:spacing w:val="1"/>
          <w:sz w:val="28"/>
          <w:szCs w:val="28"/>
          <w:lang w:eastAsia="en-US" w:bidi="ar-SA"/>
        </w:rPr>
        <w:t xml:space="preserve"> </w:t>
      </w:r>
      <w:r w:rsidRPr="005D41C6">
        <w:rPr>
          <w:sz w:val="28"/>
          <w:szCs w:val="28"/>
          <w:lang w:eastAsia="en-US" w:bidi="ar-SA"/>
        </w:rPr>
        <w:t>средств, релевантных содержанию учебных предметов, в том числе на основе</w:t>
      </w:r>
      <w:r w:rsidRPr="005D41C6">
        <w:rPr>
          <w:spacing w:val="1"/>
          <w:sz w:val="28"/>
          <w:szCs w:val="28"/>
          <w:lang w:eastAsia="en-US" w:bidi="ar-SA"/>
        </w:rPr>
        <w:t xml:space="preserve"> </w:t>
      </w:r>
      <w:r w:rsidRPr="005D41C6">
        <w:rPr>
          <w:sz w:val="28"/>
          <w:szCs w:val="28"/>
          <w:lang w:eastAsia="en-US" w:bidi="ar-SA"/>
        </w:rPr>
        <w:t>метапредметных действий.</w:t>
      </w:r>
    </w:p>
    <w:p w14:paraId="60E85D72" w14:textId="048CE8B2" w:rsidR="00B44722" w:rsidRPr="005D41C6" w:rsidRDefault="00B44722" w:rsidP="005D41C6">
      <w:pPr>
        <w:spacing w:after="0" w:line="240" w:lineRule="auto"/>
        <w:ind w:right="830" w:firstLine="720"/>
        <w:jc w:val="both"/>
        <w:rPr>
          <w:sz w:val="28"/>
          <w:szCs w:val="28"/>
          <w:lang w:eastAsia="en-US" w:bidi="ar-SA"/>
        </w:rPr>
      </w:pPr>
      <w:r w:rsidRPr="005D41C6">
        <w:rPr>
          <w:sz w:val="28"/>
          <w:szCs w:val="28"/>
          <w:lang w:eastAsia="en-US" w:bidi="ar-SA"/>
        </w:rPr>
        <w:t>Оценка</w:t>
      </w:r>
      <w:r w:rsidRPr="005D41C6">
        <w:rPr>
          <w:spacing w:val="-9"/>
          <w:sz w:val="28"/>
          <w:szCs w:val="28"/>
          <w:lang w:eastAsia="en-US" w:bidi="ar-SA"/>
        </w:rPr>
        <w:t xml:space="preserve"> </w:t>
      </w:r>
      <w:r w:rsidRPr="005D41C6">
        <w:rPr>
          <w:sz w:val="28"/>
          <w:szCs w:val="28"/>
          <w:lang w:eastAsia="en-US" w:bidi="ar-SA"/>
        </w:rPr>
        <w:t>достижения</w:t>
      </w:r>
      <w:r w:rsidRPr="005D41C6">
        <w:rPr>
          <w:spacing w:val="-7"/>
          <w:sz w:val="28"/>
          <w:szCs w:val="28"/>
          <w:lang w:eastAsia="en-US" w:bidi="ar-SA"/>
        </w:rPr>
        <w:t xml:space="preserve"> </w:t>
      </w:r>
      <w:r w:rsidRPr="005D41C6">
        <w:rPr>
          <w:sz w:val="28"/>
          <w:szCs w:val="28"/>
          <w:lang w:eastAsia="en-US" w:bidi="ar-SA"/>
        </w:rPr>
        <w:t>этих</w:t>
      </w:r>
      <w:r w:rsidRPr="005D41C6">
        <w:rPr>
          <w:spacing w:val="-8"/>
          <w:sz w:val="28"/>
          <w:szCs w:val="28"/>
          <w:lang w:eastAsia="en-US" w:bidi="ar-SA"/>
        </w:rPr>
        <w:t xml:space="preserve"> </w:t>
      </w:r>
      <w:r w:rsidRPr="005D41C6">
        <w:rPr>
          <w:sz w:val="28"/>
          <w:szCs w:val="28"/>
          <w:lang w:eastAsia="en-US" w:bidi="ar-SA"/>
        </w:rPr>
        <w:t>предметных</w:t>
      </w:r>
      <w:r w:rsidRPr="005D41C6">
        <w:rPr>
          <w:spacing w:val="-7"/>
          <w:sz w:val="28"/>
          <w:szCs w:val="28"/>
          <w:lang w:eastAsia="en-US" w:bidi="ar-SA"/>
        </w:rPr>
        <w:t xml:space="preserve"> </w:t>
      </w:r>
      <w:r w:rsidRPr="005D41C6">
        <w:rPr>
          <w:sz w:val="28"/>
          <w:szCs w:val="28"/>
          <w:lang w:eastAsia="en-US" w:bidi="ar-SA"/>
        </w:rPr>
        <w:t>результатов</w:t>
      </w:r>
      <w:r w:rsidRPr="005D41C6">
        <w:rPr>
          <w:spacing w:val="-6"/>
          <w:sz w:val="28"/>
          <w:szCs w:val="28"/>
          <w:lang w:eastAsia="en-US" w:bidi="ar-SA"/>
        </w:rPr>
        <w:t xml:space="preserve"> </w:t>
      </w:r>
      <w:r w:rsidRPr="005D41C6">
        <w:rPr>
          <w:sz w:val="28"/>
          <w:szCs w:val="28"/>
          <w:lang w:eastAsia="en-US" w:bidi="ar-SA"/>
        </w:rPr>
        <w:t>ведётся</w:t>
      </w:r>
      <w:r w:rsidRPr="005D41C6">
        <w:rPr>
          <w:spacing w:val="-5"/>
          <w:sz w:val="28"/>
          <w:szCs w:val="28"/>
          <w:lang w:eastAsia="en-US" w:bidi="ar-SA"/>
        </w:rPr>
        <w:t xml:space="preserve"> </w:t>
      </w:r>
      <w:r w:rsidRPr="005D41C6">
        <w:rPr>
          <w:sz w:val="28"/>
          <w:szCs w:val="28"/>
          <w:lang w:eastAsia="en-US" w:bidi="ar-SA"/>
        </w:rPr>
        <w:t>как</w:t>
      </w:r>
      <w:r w:rsidRPr="005D41C6">
        <w:rPr>
          <w:spacing w:val="-6"/>
          <w:sz w:val="28"/>
          <w:szCs w:val="28"/>
          <w:lang w:eastAsia="en-US" w:bidi="ar-SA"/>
        </w:rPr>
        <w:t xml:space="preserve"> </w:t>
      </w:r>
      <w:r w:rsidRPr="005D41C6">
        <w:rPr>
          <w:sz w:val="28"/>
          <w:szCs w:val="28"/>
          <w:lang w:eastAsia="en-US" w:bidi="ar-SA"/>
        </w:rPr>
        <w:t>в</w:t>
      </w:r>
      <w:r w:rsidRPr="005D41C6">
        <w:rPr>
          <w:spacing w:val="-6"/>
          <w:sz w:val="28"/>
          <w:szCs w:val="28"/>
          <w:lang w:eastAsia="en-US" w:bidi="ar-SA"/>
        </w:rPr>
        <w:t xml:space="preserve"> </w:t>
      </w:r>
      <w:r w:rsidRPr="005D41C6">
        <w:rPr>
          <w:sz w:val="28"/>
          <w:szCs w:val="28"/>
          <w:lang w:eastAsia="en-US" w:bidi="ar-SA"/>
        </w:rPr>
        <w:t>ходе</w:t>
      </w:r>
      <w:r w:rsidRPr="005D41C6">
        <w:rPr>
          <w:spacing w:val="-6"/>
          <w:sz w:val="28"/>
          <w:szCs w:val="28"/>
          <w:lang w:eastAsia="en-US" w:bidi="ar-SA"/>
        </w:rPr>
        <w:t xml:space="preserve"> </w:t>
      </w:r>
      <w:r w:rsidRPr="005D41C6">
        <w:rPr>
          <w:sz w:val="28"/>
          <w:szCs w:val="28"/>
          <w:lang w:eastAsia="en-US" w:bidi="ar-SA"/>
        </w:rPr>
        <w:t>текущего</w:t>
      </w:r>
      <w:r w:rsidRPr="005D41C6">
        <w:rPr>
          <w:spacing w:val="-7"/>
          <w:sz w:val="28"/>
          <w:szCs w:val="28"/>
          <w:lang w:eastAsia="en-US" w:bidi="ar-SA"/>
        </w:rPr>
        <w:t xml:space="preserve"> </w:t>
      </w:r>
      <w:r w:rsidRPr="005D41C6">
        <w:rPr>
          <w:sz w:val="28"/>
          <w:szCs w:val="28"/>
          <w:lang w:eastAsia="en-US" w:bidi="ar-SA"/>
        </w:rPr>
        <w:t>и</w:t>
      </w:r>
      <w:r w:rsidRPr="005D41C6">
        <w:rPr>
          <w:spacing w:val="-68"/>
          <w:sz w:val="28"/>
          <w:szCs w:val="28"/>
          <w:lang w:eastAsia="en-US" w:bidi="ar-SA"/>
        </w:rPr>
        <w:t xml:space="preserve"> </w:t>
      </w:r>
      <w:r w:rsidRPr="005D41C6">
        <w:rPr>
          <w:sz w:val="28"/>
          <w:szCs w:val="28"/>
          <w:lang w:eastAsia="en-US" w:bidi="ar-SA"/>
        </w:rPr>
        <w:t>промежуточного оценивания, так и в ходе выполнения итоговых проверочных</w:t>
      </w:r>
      <w:r w:rsidRPr="005D41C6">
        <w:rPr>
          <w:spacing w:val="1"/>
          <w:sz w:val="28"/>
          <w:szCs w:val="28"/>
          <w:lang w:eastAsia="en-US" w:bidi="ar-SA"/>
        </w:rPr>
        <w:t xml:space="preserve"> </w:t>
      </w:r>
      <w:r w:rsidRPr="005D41C6">
        <w:rPr>
          <w:sz w:val="28"/>
          <w:szCs w:val="28"/>
          <w:lang w:eastAsia="en-US" w:bidi="ar-SA"/>
        </w:rPr>
        <w:t>работ.</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этом</w:t>
      </w:r>
      <w:r w:rsidRPr="005D41C6">
        <w:rPr>
          <w:spacing w:val="1"/>
          <w:sz w:val="28"/>
          <w:szCs w:val="28"/>
          <w:lang w:eastAsia="en-US" w:bidi="ar-SA"/>
        </w:rPr>
        <w:t xml:space="preserve"> </w:t>
      </w:r>
      <w:r w:rsidRPr="005D41C6">
        <w:rPr>
          <w:sz w:val="28"/>
          <w:szCs w:val="28"/>
          <w:lang w:eastAsia="en-US" w:bidi="ar-SA"/>
        </w:rPr>
        <w:t>итоговая</w:t>
      </w:r>
      <w:r w:rsidRPr="005D41C6">
        <w:rPr>
          <w:spacing w:val="1"/>
          <w:sz w:val="28"/>
          <w:szCs w:val="28"/>
          <w:lang w:eastAsia="en-US" w:bidi="ar-SA"/>
        </w:rPr>
        <w:t xml:space="preserve"> </w:t>
      </w:r>
      <w:r w:rsidRPr="005D41C6">
        <w:rPr>
          <w:sz w:val="28"/>
          <w:szCs w:val="28"/>
          <w:lang w:eastAsia="en-US" w:bidi="ar-SA"/>
        </w:rPr>
        <w:t>оценка</w:t>
      </w:r>
      <w:r w:rsidRPr="005D41C6">
        <w:rPr>
          <w:spacing w:val="1"/>
          <w:sz w:val="28"/>
          <w:szCs w:val="28"/>
          <w:lang w:eastAsia="en-US" w:bidi="ar-SA"/>
        </w:rPr>
        <w:t xml:space="preserve"> </w:t>
      </w:r>
      <w:r w:rsidRPr="005D41C6">
        <w:rPr>
          <w:sz w:val="28"/>
          <w:szCs w:val="28"/>
          <w:lang w:eastAsia="en-US" w:bidi="ar-SA"/>
        </w:rPr>
        <w:t>ограничивается</w:t>
      </w:r>
      <w:r w:rsidRPr="005D41C6">
        <w:rPr>
          <w:spacing w:val="1"/>
          <w:sz w:val="28"/>
          <w:szCs w:val="28"/>
          <w:lang w:eastAsia="en-US" w:bidi="ar-SA"/>
        </w:rPr>
        <w:t xml:space="preserve"> </w:t>
      </w:r>
      <w:r w:rsidRPr="005D41C6">
        <w:rPr>
          <w:sz w:val="28"/>
          <w:szCs w:val="28"/>
          <w:lang w:eastAsia="en-US" w:bidi="ar-SA"/>
        </w:rPr>
        <w:t>контролем</w:t>
      </w:r>
      <w:r w:rsidRPr="005D41C6">
        <w:rPr>
          <w:spacing w:val="1"/>
          <w:sz w:val="28"/>
          <w:szCs w:val="28"/>
          <w:lang w:eastAsia="en-US" w:bidi="ar-SA"/>
        </w:rPr>
        <w:t xml:space="preserve"> </w:t>
      </w:r>
      <w:r w:rsidRPr="005D41C6">
        <w:rPr>
          <w:sz w:val="28"/>
          <w:szCs w:val="28"/>
          <w:lang w:eastAsia="en-US" w:bidi="ar-SA"/>
        </w:rPr>
        <w:t>успешности</w:t>
      </w:r>
      <w:r w:rsidRPr="005D41C6">
        <w:rPr>
          <w:spacing w:val="1"/>
          <w:sz w:val="28"/>
          <w:szCs w:val="28"/>
          <w:lang w:eastAsia="en-US" w:bidi="ar-SA"/>
        </w:rPr>
        <w:t xml:space="preserve"> </w:t>
      </w:r>
      <w:r w:rsidRPr="005D41C6">
        <w:rPr>
          <w:sz w:val="28"/>
          <w:szCs w:val="28"/>
          <w:lang w:eastAsia="en-US" w:bidi="ar-SA"/>
        </w:rPr>
        <w:t>освоения действий, выполняемых обучающимися, с предметным содержанием,</w:t>
      </w:r>
      <w:r w:rsidRPr="005D41C6">
        <w:rPr>
          <w:spacing w:val="1"/>
          <w:sz w:val="28"/>
          <w:szCs w:val="28"/>
          <w:lang w:eastAsia="en-US" w:bidi="ar-SA"/>
        </w:rPr>
        <w:t xml:space="preserve"> </w:t>
      </w:r>
      <w:r w:rsidRPr="005D41C6">
        <w:rPr>
          <w:sz w:val="28"/>
          <w:szCs w:val="28"/>
          <w:lang w:eastAsia="en-US" w:bidi="ar-SA"/>
        </w:rPr>
        <w:t>отражающим</w:t>
      </w:r>
      <w:r w:rsidRPr="005D41C6">
        <w:rPr>
          <w:spacing w:val="-1"/>
          <w:sz w:val="28"/>
          <w:szCs w:val="28"/>
          <w:lang w:eastAsia="en-US" w:bidi="ar-SA"/>
        </w:rPr>
        <w:t xml:space="preserve"> </w:t>
      </w:r>
      <w:r w:rsidRPr="005D41C6">
        <w:rPr>
          <w:sz w:val="28"/>
          <w:szCs w:val="28"/>
          <w:lang w:eastAsia="en-US" w:bidi="ar-SA"/>
        </w:rPr>
        <w:t>опорную</w:t>
      </w:r>
      <w:r w:rsidRPr="005D41C6">
        <w:rPr>
          <w:spacing w:val="-2"/>
          <w:sz w:val="28"/>
          <w:szCs w:val="28"/>
          <w:lang w:eastAsia="en-US" w:bidi="ar-SA"/>
        </w:rPr>
        <w:t xml:space="preserve"> </w:t>
      </w:r>
      <w:r w:rsidRPr="005D41C6">
        <w:rPr>
          <w:sz w:val="28"/>
          <w:szCs w:val="28"/>
          <w:lang w:eastAsia="en-US" w:bidi="ar-SA"/>
        </w:rPr>
        <w:t>систему</w:t>
      </w:r>
      <w:r w:rsidRPr="005D41C6">
        <w:rPr>
          <w:spacing w:val="-4"/>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данного</w:t>
      </w:r>
      <w:r w:rsidRPr="005D41C6">
        <w:rPr>
          <w:spacing w:val="1"/>
          <w:sz w:val="28"/>
          <w:szCs w:val="28"/>
          <w:lang w:eastAsia="en-US" w:bidi="ar-SA"/>
        </w:rPr>
        <w:t xml:space="preserve"> </w:t>
      </w:r>
      <w:r w:rsidRPr="005D41C6">
        <w:rPr>
          <w:sz w:val="28"/>
          <w:szCs w:val="28"/>
          <w:lang w:eastAsia="en-US" w:bidi="ar-SA"/>
        </w:rPr>
        <w:t>учебного курса.</w:t>
      </w:r>
    </w:p>
    <w:p w14:paraId="2CC79868" w14:textId="77777777" w:rsidR="005D41C6" w:rsidRPr="005D41C6" w:rsidRDefault="005D41C6" w:rsidP="005D41C6">
      <w:pPr>
        <w:spacing w:after="0" w:line="240" w:lineRule="auto"/>
        <w:ind w:right="830" w:firstLine="720"/>
        <w:jc w:val="both"/>
        <w:rPr>
          <w:sz w:val="28"/>
          <w:szCs w:val="28"/>
          <w:lang w:eastAsia="en-US" w:bidi="ar-SA"/>
        </w:rPr>
      </w:pPr>
    </w:p>
    <w:p w14:paraId="4D55B82D" w14:textId="002E99EA" w:rsidR="00B44722" w:rsidRPr="005D41C6" w:rsidRDefault="00B44722" w:rsidP="005D41C6">
      <w:pPr>
        <w:spacing w:after="0" w:line="320" w:lineRule="exact"/>
        <w:jc w:val="center"/>
        <w:outlineLvl w:val="0"/>
        <w:rPr>
          <w:b/>
          <w:bCs/>
          <w:sz w:val="28"/>
          <w:szCs w:val="28"/>
          <w:lang w:eastAsia="en-US" w:bidi="ar-SA"/>
        </w:rPr>
      </w:pPr>
      <w:r w:rsidRPr="005D41C6">
        <w:rPr>
          <w:b/>
          <w:bCs/>
          <w:sz w:val="28"/>
          <w:szCs w:val="28"/>
          <w:lang w:eastAsia="en-US" w:bidi="ar-SA"/>
        </w:rPr>
        <w:t>Механизм</w:t>
      </w:r>
      <w:r w:rsidRPr="005D41C6">
        <w:rPr>
          <w:b/>
          <w:bCs/>
          <w:spacing w:val="-3"/>
          <w:sz w:val="28"/>
          <w:szCs w:val="28"/>
          <w:lang w:eastAsia="en-US" w:bidi="ar-SA"/>
        </w:rPr>
        <w:t xml:space="preserve"> </w:t>
      </w:r>
      <w:r w:rsidRPr="005D41C6">
        <w:rPr>
          <w:b/>
          <w:bCs/>
          <w:sz w:val="28"/>
          <w:szCs w:val="28"/>
          <w:lang w:eastAsia="en-US" w:bidi="ar-SA"/>
        </w:rPr>
        <w:t>оценки</w:t>
      </w:r>
      <w:r w:rsidRPr="005D41C6">
        <w:rPr>
          <w:b/>
          <w:bCs/>
          <w:spacing w:val="-4"/>
          <w:sz w:val="28"/>
          <w:szCs w:val="28"/>
          <w:lang w:eastAsia="en-US" w:bidi="ar-SA"/>
        </w:rPr>
        <w:t xml:space="preserve"> </w:t>
      </w:r>
      <w:r w:rsidRPr="005D41C6">
        <w:rPr>
          <w:b/>
          <w:bCs/>
          <w:sz w:val="28"/>
          <w:szCs w:val="28"/>
          <w:lang w:eastAsia="en-US" w:bidi="ar-SA"/>
        </w:rPr>
        <w:t>предметных</w:t>
      </w:r>
      <w:r w:rsidRPr="005D41C6">
        <w:rPr>
          <w:b/>
          <w:bCs/>
          <w:spacing w:val="-1"/>
          <w:sz w:val="28"/>
          <w:szCs w:val="28"/>
          <w:lang w:eastAsia="en-US" w:bidi="ar-SA"/>
        </w:rPr>
        <w:t xml:space="preserve"> </w:t>
      </w:r>
      <w:r w:rsidRPr="005D41C6">
        <w:rPr>
          <w:b/>
          <w:bCs/>
          <w:sz w:val="28"/>
          <w:szCs w:val="28"/>
          <w:lang w:eastAsia="en-US" w:bidi="ar-SA"/>
        </w:rPr>
        <w:t>достижений</w:t>
      </w:r>
      <w:r w:rsidRPr="005D41C6">
        <w:rPr>
          <w:b/>
          <w:bCs/>
          <w:spacing w:val="-4"/>
          <w:sz w:val="28"/>
          <w:szCs w:val="28"/>
          <w:lang w:eastAsia="en-US" w:bidi="ar-SA"/>
        </w:rPr>
        <w:t xml:space="preserve"> </w:t>
      </w:r>
      <w:r w:rsidRPr="005D41C6">
        <w:rPr>
          <w:b/>
          <w:bCs/>
          <w:sz w:val="28"/>
          <w:szCs w:val="28"/>
          <w:lang w:eastAsia="en-US" w:bidi="ar-SA"/>
        </w:rPr>
        <w:t>обучающихся</w:t>
      </w:r>
    </w:p>
    <w:p w14:paraId="16D3481A" w14:textId="77777777" w:rsidR="005D41C6" w:rsidRPr="005D41C6" w:rsidRDefault="005D41C6" w:rsidP="005D41C6">
      <w:pPr>
        <w:spacing w:after="0" w:line="320" w:lineRule="exact"/>
        <w:jc w:val="center"/>
        <w:outlineLvl w:val="0"/>
        <w:rPr>
          <w:b/>
          <w:bCs/>
          <w:sz w:val="28"/>
          <w:szCs w:val="28"/>
          <w:lang w:eastAsia="en-US" w:bidi="ar-SA"/>
        </w:rPr>
      </w:pP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2173"/>
        <w:gridCol w:w="2090"/>
        <w:gridCol w:w="1904"/>
        <w:gridCol w:w="80"/>
        <w:gridCol w:w="3392"/>
        <w:gridCol w:w="10"/>
      </w:tblGrid>
      <w:tr w:rsidR="00B44722" w:rsidRPr="005D41C6" w14:paraId="69971683" w14:textId="77777777" w:rsidTr="00A166F7">
        <w:trPr>
          <w:gridAfter w:val="1"/>
          <w:wAfter w:w="10" w:type="dxa"/>
          <w:trHeight w:val="643"/>
        </w:trPr>
        <w:tc>
          <w:tcPr>
            <w:tcW w:w="718" w:type="dxa"/>
          </w:tcPr>
          <w:p w14:paraId="6C878769" w14:textId="77777777" w:rsidR="00B44722" w:rsidRPr="005D41C6" w:rsidRDefault="00B44722" w:rsidP="00B44722">
            <w:pPr>
              <w:spacing w:line="320"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w:t>
            </w:r>
          </w:p>
        </w:tc>
        <w:tc>
          <w:tcPr>
            <w:tcW w:w="2173" w:type="dxa"/>
          </w:tcPr>
          <w:p w14:paraId="3E97DC12" w14:textId="77777777" w:rsidR="00E715E1" w:rsidRPr="005D41C6" w:rsidRDefault="00B44722" w:rsidP="00B44722">
            <w:pPr>
              <w:spacing w:line="322" w:lineRule="exact"/>
              <w:ind w:right="179"/>
              <w:rPr>
                <w:rFonts w:ascii="Times New Roman" w:hAnsi="Times New Roman" w:cs="Times New Roman"/>
                <w:spacing w:val="-1"/>
                <w:sz w:val="24"/>
                <w:szCs w:val="24"/>
                <w:lang w:val="ru-RU" w:bidi="ar-SA"/>
              </w:rPr>
            </w:pPr>
            <w:r w:rsidRPr="005D41C6">
              <w:rPr>
                <w:rFonts w:ascii="Times New Roman" w:hAnsi="Times New Roman" w:cs="Times New Roman"/>
                <w:spacing w:val="-1"/>
                <w:sz w:val="24"/>
                <w:szCs w:val="24"/>
                <w:lang w:bidi="ar-SA"/>
              </w:rPr>
              <w:t>Процедура</w:t>
            </w:r>
            <w:r w:rsidR="00E715E1" w:rsidRPr="005D41C6">
              <w:rPr>
                <w:rFonts w:ascii="Times New Roman" w:hAnsi="Times New Roman" w:cs="Times New Roman"/>
                <w:spacing w:val="-1"/>
                <w:sz w:val="24"/>
                <w:szCs w:val="24"/>
                <w:lang w:val="ru-RU" w:bidi="ar-SA"/>
              </w:rPr>
              <w:t xml:space="preserve"> </w:t>
            </w:r>
          </w:p>
          <w:p w14:paraId="2662CB05" w14:textId="67A84CD1" w:rsidR="00B44722" w:rsidRPr="005D41C6" w:rsidRDefault="00B44722" w:rsidP="00B44722">
            <w:pPr>
              <w:spacing w:line="322" w:lineRule="exact"/>
              <w:ind w:right="179"/>
              <w:rPr>
                <w:rFonts w:ascii="Times New Roman" w:hAnsi="Times New Roman" w:cs="Times New Roman"/>
                <w:sz w:val="24"/>
                <w:szCs w:val="24"/>
                <w:lang w:bidi="ar-SA"/>
              </w:rPr>
            </w:pPr>
            <w:r w:rsidRPr="005D41C6">
              <w:rPr>
                <w:rFonts w:ascii="Times New Roman" w:hAnsi="Times New Roman" w:cs="Times New Roman"/>
                <w:spacing w:val="-1"/>
                <w:sz w:val="24"/>
                <w:szCs w:val="24"/>
                <w:lang w:bidi="ar-SA"/>
              </w:rPr>
              <w:t>оцен</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ивания</w:t>
            </w:r>
          </w:p>
        </w:tc>
        <w:tc>
          <w:tcPr>
            <w:tcW w:w="2090" w:type="dxa"/>
          </w:tcPr>
          <w:p w14:paraId="37134CAB" w14:textId="77777777" w:rsidR="00B44722" w:rsidRPr="005D41C6" w:rsidRDefault="00B44722" w:rsidP="00B44722">
            <w:pPr>
              <w:spacing w:line="322" w:lineRule="exact"/>
              <w:ind w:right="156"/>
              <w:rPr>
                <w:rFonts w:ascii="Times New Roman" w:hAnsi="Times New Roman" w:cs="Times New Roman"/>
                <w:sz w:val="24"/>
                <w:szCs w:val="24"/>
                <w:lang w:bidi="ar-SA"/>
              </w:rPr>
            </w:pPr>
            <w:r w:rsidRPr="005D41C6">
              <w:rPr>
                <w:rFonts w:ascii="Times New Roman" w:hAnsi="Times New Roman" w:cs="Times New Roman"/>
                <w:sz w:val="24"/>
                <w:szCs w:val="24"/>
                <w:lang w:bidi="ar-SA"/>
              </w:rPr>
              <w:t>Организат</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ор</w:t>
            </w:r>
          </w:p>
        </w:tc>
        <w:tc>
          <w:tcPr>
            <w:tcW w:w="1904" w:type="dxa"/>
          </w:tcPr>
          <w:p w14:paraId="7A710B64" w14:textId="77777777" w:rsidR="00B44722" w:rsidRPr="005D41C6" w:rsidRDefault="00B44722" w:rsidP="00B44722">
            <w:pPr>
              <w:spacing w:line="320"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Сроки</w:t>
            </w:r>
          </w:p>
        </w:tc>
        <w:tc>
          <w:tcPr>
            <w:tcW w:w="3472" w:type="dxa"/>
            <w:gridSpan w:val="2"/>
          </w:tcPr>
          <w:p w14:paraId="5DCF0246" w14:textId="77777777" w:rsidR="00B44722" w:rsidRPr="005D41C6" w:rsidRDefault="00B44722" w:rsidP="00B44722">
            <w:pPr>
              <w:spacing w:line="320"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Фиксация</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результатов</w:t>
            </w:r>
          </w:p>
        </w:tc>
      </w:tr>
      <w:tr w:rsidR="00B44722" w:rsidRPr="005D41C6" w14:paraId="562152CB" w14:textId="77777777" w:rsidTr="00A166F7">
        <w:trPr>
          <w:gridAfter w:val="1"/>
          <w:wAfter w:w="10" w:type="dxa"/>
          <w:trHeight w:val="1287"/>
        </w:trPr>
        <w:tc>
          <w:tcPr>
            <w:tcW w:w="718" w:type="dxa"/>
          </w:tcPr>
          <w:p w14:paraId="64478CAF" w14:textId="77777777" w:rsidR="00B44722" w:rsidRPr="005D41C6" w:rsidRDefault="00B44722" w:rsidP="00B44722">
            <w:pPr>
              <w:spacing w:line="318"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1</w:t>
            </w:r>
          </w:p>
        </w:tc>
        <w:tc>
          <w:tcPr>
            <w:tcW w:w="2173" w:type="dxa"/>
          </w:tcPr>
          <w:p w14:paraId="27ED0166" w14:textId="77777777" w:rsidR="00B44722" w:rsidRPr="005D41C6" w:rsidRDefault="00B44722" w:rsidP="00B44722">
            <w:pPr>
              <w:ind w:right="523"/>
              <w:rPr>
                <w:rFonts w:ascii="Times New Roman" w:hAnsi="Times New Roman" w:cs="Times New Roman"/>
                <w:sz w:val="24"/>
                <w:szCs w:val="24"/>
                <w:lang w:bidi="ar-SA"/>
              </w:rPr>
            </w:pPr>
            <w:r w:rsidRPr="005D41C6">
              <w:rPr>
                <w:rFonts w:ascii="Times New Roman" w:hAnsi="Times New Roman" w:cs="Times New Roman"/>
                <w:sz w:val="24"/>
                <w:szCs w:val="24"/>
                <w:lang w:bidi="ar-SA"/>
              </w:rPr>
              <w:t>Стартовая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проверочная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работа</w:t>
            </w:r>
          </w:p>
        </w:tc>
        <w:tc>
          <w:tcPr>
            <w:tcW w:w="2090" w:type="dxa"/>
          </w:tcPr>
          <w:p w14:paraId="4A5B6824" w14:textId="77777777" w:rsidR="00B44722" w:rsidRPr="005D41C6" w:rsidRDefault="00B44722" w:rsidP="00B44722">
            <w:pPr>
              <w:spacing w:line="318"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p>
        </w:tc>
        <w:tc>
          <w:tcPr>
            <w:tcW w:w="1904" w:type="dxa"/>
          </w:tcPr>
          <w:p w14:paraId="2FB70EDC" w14:textId="77777777" w:rsidR="00B44722" w:rsidRPr="005D41C6" w:rsidRDefault="00B44722" w:rsidP="00B44722">
            <w:pPr>
              <w:ind w:right="237"/>
              <w:rPr>
                <w:rFonts w:ascii="Times New Roman" w:hAnsi="Times New Roman" w:cs="Times New Roman"/>
                <w:sz w:val="24"/>
                <w:szCs w:val="24"/>
                <w:lang w:bidi="ar-SA"/>
              </w:rPr>
            </w:pPr>
            <w:r w:rsidRPr="005D41C6">
              <w:rPr>
                <w:rFonts w:ascii="Times New Roman" w:hAnsi="Times New Roman" w:cs="Times New Roman"/>
                <w:sz w:val="24"/>
                <w:szCs w:val="24"/>
                <w:lang w:bidi="ar-SA"/>
              </w:rPr>
              <w:t>Начало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учебного</w:t>
            </w:r>
            <w:r w:rsidRPr="005D41C6">
              <w:rPr>
                <w:rFonts w:ascii="Times New Roman" w:hAnsi="Times New Roman" w:cs="Times New Roman"/>
                <w:spacing w:val="-11"/>
                <w:sz w:val="24"/>
                <w:szCs w:val="24"/>
                <w:lang w:bidi="ar-SA"/>
              </w:rPr>
              <w:t xml:space="preserve"> </w:t>
            </w:r>
            <w:r w:rsidRPr="005D41C6">
              <w:rPr>
                <w:rFonts w:ascii="Times New Roman" w:hAnsi="Times New Roman" w:cs="Times New Roman"/>
                <w:sz w:val="24"/>
                <w:szCs w:val="24"/>
                <w:lang w:bidi="ar-SA"/>
              </w:rPr>
              <w:t>года</w:t>
            </w:r>
          </w:p>
        </w:tc>
        <w:tc>
          <w:tcPr>
            <w:tcW w:w="3472" w:type="dxa"/>
            <w:gridSpan w:val="2"/>
          </w:tcPr>
          <w:p w14:paraId="1CC1E956" w14:textId="4DA6D998" w:rsidR="00B44722" w:rsidRPr="005D41C6" w:rsidRDefault="00B44722" w:rsidP="00B44722">
            <w:pPr>
              <w:ind w:right="935"/>
              <w:rPr>
                <w:rFonts w:ascii="Times New Roman" w:hAnsi="Times New Roman" w:cs="Times New Roman"/>
                <w:sz w:val="24"/>
                <w:szCs w:val="24"/>
                <w:lang w:bidi="ar-SA"/>
              </w:rPr>
            </w:pPr>
            <w:r w:rsidRPr="005D41C6">
              <w:rPr>
                <w:rFonts w:ascii="Times New Roman" w:hAnsi="Times New Roman" w:cs="Times New Roman"/>
                <w:sz w:val="24"/>
                <w:szCs w:val="24"/>
                <w:lang w:bidi="ar-SA"/>
              </w:rPr>
              <w:t>электронный</w:t>
            </w:r>
            <w:r w:rsidRPr="005D41C6">
              <w:rPr>
                <w:rFonts w:ascii="Times New Roman" w:hAnsi="Times New Roman" w:cs="Times New Roman"/>
                <w:spacing w:val="-8"/>
                <w:sz w:val="24"/>
                <w:szCs w:val="24"/>
                <w:lang w:bidi="ar-SA"/>
              </w:rPr>
              <w:t xml:space="preserve"> </w:t>
            </w:r>
            <w:r w:rsidRPr="005D41C6">
              <w:rPr>
                <w:rFonts w:ascii="Times New Roman" w:hAnsi="Times New Roman" w:cs="Times New Roman"/>
                <w:sz w:val="24"/>
                <w:szCs w:val="24"/>
                <w:lang w:bidi="ar-SA"/>
              </w:rPr>
              <w:t>журнал</w:t>
            </w:r>
          </w:p>
        </w:tc>
      </w:tr>
      <w:tr w:rsidR="00B44722" w:rsidRPr="005D41C6" w14:paraId="5D6E29D6" w14:textId="77777777" w:rsidTr="00A166F7">
        <w:trPr>
          <w:trHeight w:val="1288"/>
        </w:trPr>
        <w:tc>
          <w:tcPr>
            <w:tcW w:w="718" w:type="dxa"/>
          </w:tcPr>
          <w:p w14:paraId="5202AEAB"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w:t>
            </w:r>
          </w:p>
        </w:tc>
        <w:tc>
          <w:tcPr>
            <w:tcW w:w="2173" w:type="dxa"/>
          </w:tcPr>
          <w:p w14:paraId="4BF3A4A5" w14:textId="77777777" w:rsidR="00B44722" w:rsidRPr="005D41C6" w:rsidRDefault="00B44722" w:rsidP="00B44722">
            <w:pPr>
              <w:tabs>
                <w:tab w:val="left" w:pos="1915"/>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Текущие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контрольные</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проверочные</w:t>
            </w:r>
          </w:p>
          <w:p w14:paraId="5D003591" w14:textId="77777777" w:rsidR="00B44722" w:rsidRPr="005D41C6" w:rsidRDefault="00B44722" w:rsidP="00B44722">
            <w:pPr>
              <w:spacing w:line="30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работы</w:t>
            </w:r>
          </w:p>
        </w:tc>
        <w:tc>
          <w:tcPr>
            <w:tcW w:w="2090" w:type="dxa"/>
          </w:tcPr>
          <w:p w14:paraId="6C13DD88"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p>
        </w:tc>
        <w:tc>
          <w:tcPr>
            <w:tcW w:w="1984" w:type="dxa"/>
            <w:gridSpan w:val="2"/>
          </w:tcPr>
          <w:p w14:paraId="51268CC9" w14:textId="77777777" w:rsidR="00B44722" w:rsidRPr="005D41C6" w:rsidRDefault="00B44722" w:rsidP="00B44722">
            <w:pPr>
              <w:ind w:right="236"/>
              <w:rPr>
                <w:rFonts w:ascii="Times New Roman" w:hAnsi="Times New Roman" w:cs="Times New Roman"/>
                <w:sz w:val="24"/>
                <w:szCs w:val="24"/>
                <w:lang w:bidi="ar-SA"/>
              </w:rPr>
            </w:pPr>
            <w:r w:rsidRPr="005D41C6">
              <w:rPr>
                <w:rFonts w:ascii="Times New Roman" w:hAnsi="Times New Roman" w:cs="Times New Roman"/>
                <w:sz w:val="24"/>
                <w:szCs w:val="24"/>
                <w:lang w:bidi="ar-SA"/>
              </w:rPr>
              <w:t>Календарно-</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тематическое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планирование</w:t>
            </w:r>
          </w:p>
          <w:p w14:paraId="4EF3E7E4" w14:textId="77777777" w:rsidR="00B44722" w:rsidRPr="005D41C6" w:rsidRDefault="00B44722" w:rsidP="00B44722">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учителя</w:t>
            </w:r>
          </w:p>
        </w:tc>
        <w:tc>
          <w:tcPr>
            <w:tcW w:w="3402" w:type="dxa"/>
            <w:gridSpan w:val="2"/>
          </w:tcPr>
          <w:p w14:paraId="7E13ECBE" w14:textId="14F6807A" w:rsidR="00B44722" w:rsidRPr="005D41C6" w:rsidRDefault="00B44722" w:rsidP="00B44722">
            <w:pPr>
              <w:ind w:right="935"/>
              <w:rPr>
                <w:rFonts w:ascii="Times New Roman" w:hAnsi="Times New Roman" w:cs="Times New Roman"/>
                <w:sz w:val="24"/>
                <w:szCs w:val="24"/>
                <w:lang w:bidi="ar-SA"/>
              </w:rPr>
            </w:pPr>
            <w:r w:rsidRPr="005D41C6">
              <w:rPr>
                <w:rFonts w:ascii="Times New Roman" w:hAnsi="Times New Roman" w:cs="Times New Roman"/>
                <w:sz w:val="24"/>
                <w:szCs w:val="24"/>
                <w:lang w:bidi="ar-SA"/>
              </w:rPr>
              <w:t>электронный</w:t>
            </w:r>
            <w:r w:rsidRPr="005D41C6">
              <w:rPr>
                <w:rFonts w:ascii="Times New Roman" w:hAnsi="Times New Roman" w:cs="Times New Roman"/>
                <w:spacing w:val="-8"/>
                <w:sz w:val="24"/>
                <w:szCs w:val="24"/>
                <w:lang w:bidi="ar-SA"/>
              </w:rPr>
              <w:t xml:space="preserve"> </w:t>
            </w:r>
            <w:r w:rsidRPr="005D41C6">
              <w:rPr>
                <w:rFonts w:ascii="Times New Roman" w:hAnsi="Times New Roman" w:cs="Times New Roman"/>
                <w:sz w:val="24"/>
                <w:szCs w:val="24"/>
                <w:lang w:bidi="ar-SA"/>
              </w:rPr>
              <w:t>журнал</w:t>
            </w:r>
          </w:p>
        </w:tc>
      </w:tr>
      <w:tr w:rsidR="00B44722" w:rsidRPr="005D41C6" w14:paraId="5A79D535" w14:textId="77777777" w:rsidTr="00A166F7">
        <w:trPr>
          <w:trHeight w:val="966"/>
        </w:trPr>
        <w:tc>
          <w:tcPr>
            <w:tcW w:w="718" w:type="dxa"/>
          </w:tcPr>
          <w:p w14:paraId="6647D779"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3</w:t>
            </w:r>
          </w:p>
        </w:tc>
        <w:tc>
          <w:tcPr>
            <w:tcW w:w="2173" w:type="dxa"/>
          </w:tcPr>
          <w:p w14:paraId="6D2229E6" w14:textId="77777777" w:rsidR="00B44722" w:rsidRPr="005D41C6" w:rsidRDefault="00B44722" w:rsidP="00B44722">
            <w:pPr>
              <w:spacing w:line="242" w:lineRule="auto"/>
              <w:ind w:right="102"/>
              <w:rPr>
                <w:rFonts w:ascii="Times New Roman" w:hAnsi="Times New Roman" w:cs="Times New Roman"/>
                <w:sz w:val="24"/>
                <w:szCs w:val="24"/>
                <w:lang w:bidi="ar-SA"/>
              </w:rPr>
            </w:pPr>
            <w:r w:rsidRPr="005D41C6">
              <w:rPr>
                <w:rFonts w:ascii="Times New Roman" w:hAnsi="Times New Roman" w:cs="Times New Roman"/>
                <w:sz w:val="24"/>
                <w:szCs w:val="24"/>
                <w:lang w:bidi="ar-SA"/>
              </w:rPr>
              <w:t>Самостоятельна</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работа</w:t>
            </w:r>
          </w:p>
        </w:tc>
        <w:tc>
          <w:tcPr>
            <w:tcW w:w="2090" w:type="dxa"/>
          </w:tcPr>
          <w:p w14:paraId="52AE60CD"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p>
        </w:tc>
        <w:tc>
          <w:tcPr>
            <w:tcW w:w="1984" w:type="dxa"/>
            <w:gridSpan w:val="2"/>
          </w:tcPr>
          <w:p w14:paraId="06C4893E" w14:textId="2507E720" w:rsidR="00B44722" w:rsidRPr="005D41C6" w:rsidRDefault="00A166F7" w:rsidP="00B44722">
            <w:pPr>
              <w:tabs>
                <w:tab w:val="left" w:pos="807"/>
                <w:tab w:val="left" w:pos="1802"/>
              </w:tabs>
              <w:spacing w:line="242" w:lineRule="auto"/>
              <w:ind w:right="99"/>
              <w:rPr>
                <w:rFonts w:ascii="Times New Roman" w:hAnsi="Times New Roman" w:cs="Times New Roman"/>
                <w:sz w:val="24"/>
                <w:szCs w:val="24"/>
                <w:lang w:bidi="ar-SA"/>
              </w:rPr>
            </w:pPr>
            <w:r w:rsidRPr="005D41C6">
              <w:rPr>
                <w:rFonts w:ascii="Times New Roman" w:hAnsi="Times New Roman" w:cs="Times New Roman"/>
                <w:spacing w:val="-4"/>
                <w:sz w:val="24"/>
                <w:szCs w:val="24"/>
                <w:lang w:bidi="ar-SA"/>
              </w:rPr>
              <w:t>В</w:t>
            </w:r>
            <w:r>
              <w:rPr>
                <w:rFonts w:ascii="Times New Roman" w:hAnsi="Times New Roman" w:cs="Times New Roman"/>
                <w:spacing w:val="-4"/>
                <w:sz w:val="24"/>
                <w:szCs w:val="24"/>
                <w:lang w:val="ru-RU" w:bidi="ar-SA"/>
              </w:rPr>
              <w:t xml:space="preserve"> </w:t>
            </w:r>
            <w:r w:rsidR="00B44722" w:rsidRPr="005D41C6">
              <w:rPr>
                <w:rFonts w:ascii="Times New Roman" w:hAnsi="Times New Roman" w:cs="Times New Roman"/>
                <w:spacing w:val="-67"/>
                <w:sz w:val="24"/>
                <w:szCs w:val="24"/>
                <w:lang w:bidi="ar-SA"/>
              </w:rPr>
              <w:t xml:space="preserve"> </w:t>
            </w:r>
            <w:r w:rsidR="00B44722" w:rsidRPr="005D41C6">
              <w:rPr>
                <w:rFonts w:ascii="Times New Roman" w:hAnsi="Times New Roman" w:cs="Times New Roman"/>
                <w:sz w:val="24"/>
                <w:szCs w:val="24"/>
                <w:lang w:bidi="ar-SA"/>
              </w:rPr>
              <w:t>течение</w:t>
            </w:r>
          </w:p>
          <w:p w14:paraId="3CD1D129" w14:textId="77777777" w:rsidR="00B44722" w:rsidRPr="005D41C6" w:rsidRDefault="00B44722" w:rsidP="00B44722">
            <w:pPr>
              <w:spacing w:line="302"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года</w:t>
            </w:r>
          </w:p>
        </w:tc>
        <w:tc>
          <w:tcPr>
            <w:tcW w:w="3402" w:type="dxa"/>
            <w:gridSpan w:val="2"/>
          </w:tcPr>
          <w:p w14:paraId="5851F03A" w14:textId="6FD1E029" w:rsidR="00B44722" w:rsidRPr="005D41C6" w:rsidRDefault="00B44722" w:rsidP="00B44722">
            <w:pPr>
              <w:tabs>
                <w:tab w:val="left" w:pos="2511"/>
              </w:tabs>
              <w:spacing w:line="242" w:lineRule="auto"/>
              <w:ind w:right="98"/>
              <w:rPr>
                <w:rFonts w:ascii="Times New Roman" w:hAnsi="Times New Roman" w:cs="Times New Roman"/>
                <w:sz w:val="24"/>
                <w:szCs w:val="24"/>
                <w:lang w:bidi="ar-SA"/>
              </w:rPr>
            </w:pPr>
            <w:r w:rsidRPr="005D41C6">
              <w:rPr>
                <w:rFonts w:ascii="Times New Roman" w:hAnsi="Times New Roman" w:cs="Times New Roman"/>
                <w:sz w:val="24"/>
                <w:szCs w:val="24"/>
                <w:lang w:bidi="ar-SA"/>
              </w:rPr>
              <w:t>электронный журнал</w:t>
            </w:r>
          </w:p>
        </w:tc>
      </w:tr>
      <w:tr w:rsidR="00B44722" w:rsidRPr="005D41C6" w14:paraId="09E4D1CF" w14:textId="77777777" w:rsidTr="00A166F7">
        <w:trPr>
          <w:trHeight w:val="1610"/>
        </w:trPr>
        <w:tc>
          <w:tcPr>
            <w:tcW w:w="718" w:type="dxa"/>
          </w:tcPr>
          <w:p w14:paraId="0EF540ED"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4</w:t>
            </w:r>
          </w:p>
        </w:tc>
        <w:tc>
          <w:tcPr>
            <w:tcW w:w="2173" w:type="dxa"/>
          </w:tcPr>
          <w:p w14:paraId="71C8826F" w14:textId="4CD1ADAC" w:rsidR="00B44722" w:rsidRPr="005D41C6" w:rsidRDefault="00B44722" w:rsidP="00B44722">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Административные</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текущие</w:t>
            </w:r>
            <w:r w:rsidRPr="005D41C6">
              <w:rPr>
                <w:rFonts w:ascii="Times New Roman" w:hAnsi="Times New Roman" w:cs="Times New Roman"/>
                <w:spacing w:val="18"/>
                <w:sz w:val="24"/>
                <w:szCs w:val="24"/>
                <w:lang w:val="ru-RU" w:bidi="ar-SA"/>
              </w:rPr>
              <w:t xml:space="preserve"> </w:t>
            </w:r>
            <w:r w:rsidRPr="005D41C6">
              <w:rPr>
                <w:rFonts w:ascii="Times New Roman" w:hAnsi="Times New Roman" w:cs="Times New Roman"/>
                <w:sz w:val="24"/>
                <w:szCs w:val="24"/>
                <w:lang w:val="ru-RU" w:bidi="ar-SA"/>
              </w:rPr>
              <w:t>и</w:t>
            </w:r>
            <w:r w:rsidR="00C136D2">
              <w:rPr>
                <w:rFonts w:ascii="Times New Roman" w:hAnsi="Times New Roman" w:cs="Times New Roman"/>
                <w:sz w:val="24"/>
                <w:szCs w:val="24"/>
                <w:lang w:val="ru-RU" w:bidi="ar-SA"/>
              </w:rPr>
              <w:t xml:space="preserve"> </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итоговые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контрольные</w:t>
            </w:r>
          </w:p>
          <w:p w14:paraId="3440E153" w14:textId="77777777" w:rsidR="00B44722" w:rsidRPr="007A3DD2" w:rsidRDefault="00B44722" w:rsidP="00B44722">
            <w:pPr>
              <w:spacing w:line="307" w:lineRule="exact"/>
              <w:rPr>
                <w:rFonts w:ascii="Times New Roman" w:hAnsi="Times New Roman" w:cs="Times New Roman"/>
                <w:sz w:val="24"/>
                <w:szCs w:val="24"/>
                <w:lang w:val="ru-RU" w:bidi="ar-SA"/>
              </w:rPr>
            </w:pPr>
            <w:r w:rsidRPr="007A3DD2">
              <w:rPr>
                <w:rFonts w:ascii="Times New Roman" w:hAnsi="Times New Roman" w:cs="Times New Roman"/>
                <w:sz w:val="24"/>
                <w:szCs w:val="24"/>
                <w:lang w:val="ru-RU" w:bidi="ar-SA"/>
              </w:rPr>
              <w:t>работы</w:t>
            </w:r>
          </w:p>
        </w:tc>
        <w:tc>
          <w:tcPr>
            <w:tcW w:w="2090" w:type="dxa"/>
          </w:tcPr>
          <w:p w14:paraId="3810F084" w14:textId="77777777" w:rsidR="00B44722" w:rsidRPr="005D41C6" w:rsidRDefault="00B44722" w:rsidP="00B44722">
            <w:pPr>
              <w:ind w:right="176"/>
              <w:rPr>
                <w:rFonts w:ascii="Times New Roman" w:hAnsi="Times New Roman" w:cs="Times New Roman"/>
                <w:sz w:val="24"/>
                <w:szCs w:val="24"/>
                <w:lang w:bidi="ar-SA"/>
              </w:rPr>
            </w:pPr>
            <w:r w:rsidRPr="005D41C6">
              <w:rPr>
                <w:rFonts w:ascii="Times New Roman" w:hAnsi="Times New Roman" w:cs="Times New Roman"/>
                <w:sz w:val="24"/>
                <w:szCs w:val="24"/>
                <w:lang w:bidi="ar-SA"/>
              </w:rPr>
              <w:t>Админист</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рация</w:t>
            </w:r>
          </w:p>
        </w:tc>
        <w:tc>
          <w:tcPr>
            <w:tcW w:w="1984" w:type="dxa"/>
            <w:gridSpan w:val="2"/>
          </w:tcPr>
          <w:p w14:paraId="7CE7B6BD" w14:textId="5CBECF75" w:rsidR="00B44722" w:rsidRPr="005D41C6" w:rsidRDefault="00A166F7" w:rsidP="00B44722">
            <w:pPr>
              <w:ind w:right="147"/>
              <w:rPr>
                <w:rFonts w:ascii="Times New Roman" w:hAnsi="Times New Roman" w:cs="Times New Roman"/>
                <w:sz w:val="24"/>
                <w:szCs w:val="24"/>
                <w:lang w:bidi="ar-SA"/>
              </w:rPr>
            </w:pPr>
            <w:r>
              <w:rPr>
                <w:rFonts w:ascii="Times New Roman" w:hAnsi="Times New Roman" w:cs="Times New Roman"/>
                <w:sz w:val="24"/>
                <w:szCs w:val="24"/>
                <w:lang w:val="ru-RU" w:bidi="ar-SA"/>
              </w:rPr>
              <w:t>П</w:t>
            </w:r>
            <w:r w:rsidR="00B44722" w:rsidRPr="005D41C6">
              <w:rPr>
                <w:rFonts w:ascii="Times New Roman" w:hAnsi="Times New Roman" w:cs="Times New Roman"/>
                <w:sz w:val="24"/>
                <w:szCs w:val="24"/>
                <w:lang w:bidi="ar-SA"/>
              </w:rPr>
              <w:t>лан</w:t>
            </w:r>
          </w:p>
        </w:tc>
        <w:tc>
          <w:tcPr>
            <w:tcW w:w="3402" w:type="dxa"/>
            <w:gridSpan w:val="2"/>
          </w:tcPr>
          <w:p w14:paraId="605A791A" w14:textId="57728D34" w:rsidR="00B44722" w:rsidRPr="005D41C6" w:rsidRDefault="00A166F7" w:rsidP="00B44722">
            <w:pPr>
              <w:tabs>
                <w:tab w:val="left" w:pos="2509"/>
              </w:tabs>
              <w:ind w:right="100"/>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Э</w:t>
            </w:r>
            <w:r w:rsidR="00B44722" w:rsidRPr="005D41C6">
              <w:rPr>
                <w:rFonts w:ascii="Times New Roman" w:hAnsi="Times New Roman" w:cs="Times New Roman"/>
                <w:sz w:val="24"/>
                <w:szCs w:val="24"/>
                <w:lang w:val="ru-RU" w:bidi="ar-SA"/>
              </w:rPr>
              <w:t>лектронный</w:t>
            </w:r>
            <w:r>
              <w:rPr>
                <w:rFonts w:ascii="Times New Roman" w:hAnsi="Times New Roman" w:cs="Times New Roman"/>
                <w:sz w:val="24"/>
                <w:szCs w:val="24"/>
                <w:lang w:val="ru-RU" w:bidi="ar-SA"/>
              </w:rPr>
              <w:t xml:space="preserve">  </w:t>
            </w:r>
            <w:r w:rsidR="00B44722" w:rsidRPr="005D41C6">
              <w:rPr>
                <w:rFonts w:ascii="Times New Roman" w:hAnsi="Times New Roman" w:cs="Times New Roman"/>
                <w:spacing w:val="-1"/>
                <w:sz w:val="24"/>
                <w:szCs w:val="24"/>
                <w:lang w:val="ru-RU" w:bidi="ar-SA"/>
              </w:rPr>
              <w:t>журнал,</w:t>
            </w:r>
            <w:r w:rsidR="00B44722" w:rsidRPr="005D41C6">
              <w:rPr>
                <w:rFonts w:ascii="Times New Roman" w:hAnsi="Times New Roman" w:cs="Times New Roman"/>
                <w:spacing w:val="-67"/>
                <w:sz w:val="24"/>
                <w:szCs w:val="24"/>
                <w:lang w:val="ru-RU" w:bidi="ar-SA"/>
              </w:rPr>
              <w:t xml:space="preserve"> </w:t>
            </w:r>
            <w:r w:rsidR="00B44722" w:rsidRPr="005D41C6">
              <w:rPr>
                <w:rFonts w:ascii="Times New Roman" w:hAnsi="Times New Roman" w:cs="Times New Roman"/>
                <w:sz w:val="24"/>
                <w:szCs w:val="24"/>
                <w:lang w:val="ru-RU" w:bidi="ar-SA"/>
              </w:rPr>
              <w:t>аналитическая</w:t>
            </w:r>
            <w:r w:rsidR="00B44722" w:rsidRPr="005D41C6">
              <w:rPr>
                <w:rFonts w:ascii="Times New Roman" w:hAnsi="Times New Roman" w:cs="Times New Roman"/>
                <w:spacing w:val="-1"/>
                <w:sz w:val="24"/>
                <w:szCs w:val="24"/>
                <w:lang w:val="ru-RU" w:bidi="ar-SA"/>
              </w:rPr>
              <w:t xml:space="preserve"> </w:t>
            </w:r>
            <w:r w:rsidR="00B44722" w:rsidRPr="005D41C6">
              <w:rPr>
                <w:rFonts w:ascii="Times New Roman" w:hAnsi="Times New Roman" w:cs="Times New Roman"/>
                <w:sz w:val="24"/>
                <w:szCs w:val="24"/>
                <w:lang w:val="ru-RU" w:bidi="ar-SA"/>
              </w:rPr>
              <w:t>справка</w:t>
            </w:r>
          </w:p>
        </w:tc>
      </w:tr>
      <w:tr w:rsidR="00B44722" w:rsidRPr="005D41C6" w14:paraId="18F5A22D" w14:textId="77777777" w:rsidTr="00A166F7">
        <w:trPr>
          <w:trHeight w:val="965"/>
        </w:trPr>
        <w:tc>
          <w:tcPr>
            <w:tcW w:w="718" w:type="dxa"/>
          </w:tcPr>
          <w:p w14:paraId="2A51B33D"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lastRenderedPageBreak/>
              <w:t>5</w:t>
            </w:r>
          </w:p>
        </w:tc>
        <w:tc>
          <w:tcPr>
            <w:tcW w:w="2173" w:type="dxa"/>
          </w:tcPr>
          <w:p w14:paraId="1B55F81D"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Решение</w:t>
            </w:r>
          </w:p>
          <w:p w14:paraId="4C1C38EA" w14:textId="77777777" w:rsidR="00B44722" w:rsidRPr="005D41C6" w:rsidRDefault="00B44722" w:rsidP="00B44722">
            <w:pPr>
              <w:spacing w:line="322" w:lineRule="exact"/>
              <w:ind w:right="781"/>
              <w:rPr>
                <w:rFonts w:ascii="Times New Roman" w:hAnsi="Times New Roman" w:cs="Times New Roman"/>
                <w:sz w:val="24"/>
                <w:szCs w:val="24"/>
                <w:lang w:bidi="ar-SA"/>
              </w:rPr>
            </w:pPr>
            <w:r w:rsidRPr="005D41C6">
              <w:rPr>
                <w:rFonts w:ascii="Times New Roman" w:hAnsi="Times New Roman" w:cs="Times New Roman"/>
                <w:sz w:val="24"/>
                <w:szCs w:val="24"/>
                <w:lang w:bidi="ar-SA"/>
              </w:rPr>
              <w:t>проектной</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задачи</w:t>
            </w:r>
          </w:p>
        </w:tc>
        <w:tc>
          <w:tcPr>
            <w:tcW w:w="2090" w:type="dxa"/>
          </w:tcPr>
          <w:p w14:paraId="71C054AD"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p>
        </w:tc>
        <w:tc>
          <w:tcPr>
            <w:tcW w:w="1984" w:type="dxa"/>
            <w:gridSpan w:val="2"/>
          </w:tcPr>
          <w:p w14:paraId="7A7D71B9"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 раза в</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год</w:t>
            </w:r>
          </w:p>
        </w:tc>
        <w:tc>
          <w:tcPr>
            <w:tcW w:w="3402" w:type="dxa"/>
            <w:gridSpan w:val="2"/>
          </w:tcPr>
          <w:p w14:paraId="3980B03B"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Портфель</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достижений</w:t>
            </w:r>
          </w:p>
        </w:tc>
      </w:tr>
      <w:tr w:rsidR="00B44722" w:rsidRPr="005D41C6" w14:paraId="052FA9F1" w14:textId="77777777" w:rsidTr="00A166F7">
        <w:trPr>
          <w:trHeight w:val="1288"/>
        </w:trPr>
        <w:tc>
          <w:tcPr>
            <w:tcW w:w="718" w:type="dxa"/>
          </w:tcPr>
          <w:p w14:paraId="225B4A8D" w14:textId="77777777" w:rsidR="00B44722" w:rsidRPr="005D41C6" w:rsidRDefault="00B44722" w:rsidP="00B44722">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6</w:t>
            </w:r>
          </w:p>
        </w:tc>
        <w:tc>
          <w:tcPr>
            <w:tcW w:w="2173" w:type="dxa"/>
          </w:tcPr>
          <w:p w14:paraId="2347D186" w14:textId="77777777" w:rsidR="00B44722" w:rsidRPr="005D41C6" w:rsidRDefault="00B44722" w:rsidP="00B44722">
            <w:pPr>
              <w:ind w:right="503"/>
              <w:rPr>
                <w:rFonts w:ascii="Times New Roman" w:hAnsi="Times New Roman" w:cs="Times New Roman"/>
                <w:sz w:val="24"/>
                <w:szCs w:val="24"/>
                <w:lang w:bidi="ar-SA"/>
              </w:rPr>
            </w:pPr>
            <w:r w:rsidRPr="005D41C6">
              <w:rPr>
                <w:rFonts w:ascii="Times New Roman" w:hAnsi="Times New Roman" w:cs="Times New Roman"/>
                <w:sz w:val="24"/>
                <w:szCs w:val="24"/>
                <w:lang w:bidi="ar-SA"/>
              </w:rPr>
              <w:t>Итоговая</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комплексная</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работа</w:t>
            </w:r>
          </w:p>
        </w:tc>
        <w:tc>
          <w:tcPr>
            <w:tcW w:w="2090" w:type="dxa"/>
          </w:tcPr>
          <w:p w14:paraId="301918B2" w14:textId="77777777" w:rsidR="00A166F7" w:rsidRDefault="00B44722" w:rsidP="00B44722">
            <w:pPr>
              <w:ind w:right="114"/>
              <w:rPr>
                <w:rFonts w:ascii="Times New Roman" w:hAnsi="Times New Roman" w:cs="Times New Roman"/>
                <w:sz w:val="24"/>
                <w:szCs w:val="24"/>
                <w:lang w:bidi="ar-SA"/>
              </w:rPr>
            </w:pPr>
            <w:r w:rsidRPr="005D41C6">
              <w:rPr>
                <w:rFonts w:ascii="Times New Roman" w:hAnsi="Times New Roman" w:cs="Times New Roman"/>
                <w:sz w:val="24"/>
                <w:szCs w:val="24"/>
                <w:lang w:bidi="ar-SA"/>
              </w:rPr>
              <w:t>Учитель,</w:t>
            </w:r>
          </w:p>
          <w:p w14:paraId="153DD467" w14:textId="0644E9A3" w:rsidR="00B44722" w:rsidRPr="005D41C6" w:rsidRDefault="00B44722" w:rsidP="00A166F7">
            <w:pPr>
              <w:ind w:right="114"/>
              <w:rPr>
                <w:rFonts w:ascii="Times New Roman" w:hAnsi="Times New Roman" w:cs="Times New Roman"/>
                <w:sz w:val="24"/>
                <w:szCs w:val="24"/>
                <w:lang w:bidi="ar-SA"/>
              </w:rPr>
            </w:pPr>
            <w:r w:rsidRPr="005D41C6">
              <w:rPr>
                <w:rFonts w:ascii="Times New Roman" w:hAnsi="Times New Roman" w:cs="Times New Roman"/>
                <w:sz w:val="24"/>
                <w:szCs w:val="24"/>
                <w:lang w:bidi="ar-SA"/>
              </w:rPr>
              <w:t>администра</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ция</w:t>
            </w:r>
          </w:p>
        </w:tc>
        <w:tc>
          <w:tcPr>
            <w:tcW w:w="1984" w:type="dxa"/>
            <w:gridSpan w:val="2"/>
          </w:tcPr>
          <w:p w14:paraId="000A3B47" w14:textId="1CC3CBC3" w:rsidR="00B44722" w:rsidRPr="005D41C6" w:rsidRDefault="00B44722" w:rsidP="00B44722">
            <w:pPr>
              <w:tabs>
                <w:tab w:val="left" w:pos="1106"/>
              </w:tabs>
              <w:ind w:right="97"/>
              <w:rPr>
                <w:rFonts w:ascii="Times New Roman" w:hAnsi="Times New Roman" w:cs="Times New Roman"/>
                <w:sz w:val="24"/>
                <w:szCs w:val="24"/>
                <w:lang w:bidi="ar-SA"/>
              </w:rPr>
            </w:pPr>
            <w:r w:rsidRPr="005D41C6">
              <w:rPr>
                <w:rFonts w:ascii="Times New Roman" w:hAnsi="Times New Roman" w:cs="Times New Roman"/>
                <w:sz w:val="24"/>
                <w:szCs w:val="24"/>
                <w:lang w:bidi="ar-SA"/>
              </w:rPr>
              <w:t>По</w:t>
            </w:r>
            <w:r w:rsidRPr="005D41C6">
              <w:rPr>
                <w:rFonts w:ascii="Times New Roman" w:hAnsi="Times New Roman" w:cs="Times New Roman"/>
                <w:sz w:val="24"/>
                <w:szCs w:val="24"/>
                <w:lang w:bidi="ar-SA"/>
              </w:rPr>
              <w:tab/>
            </w:r>
            <w:r w:rsidRPr="005D41C6">
              <w:rPr>
                <w:rFonts w:ascii="Times New Roman" w:hAnsi="Times New Roman" w:cs="Times New Roman"/>
                <w:spacing w:val="-1"/>
                <w:sz w:val="24"/>
                <w:szCs w:val="24"/>
                <w:lang w:bidi="ar-SA"/>
              </w:rPr>
              <w:t>итогам</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учебного</w:t>
            </w:r>
            <w:r w:rsidR="00A166F7">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года</w:t>
            </w:r>
          </w:p>
        </w:tc>
        <w:tc>
          <w:tcPr>
            <w:tcW w:w="3402" w:type="dxa"/>
            <w:gridSpan w:val="2"/>
          </w:tcPr>
          <w:p w14:paraId="2390CDB0" w14:textId="207AC07C" w:rsidR="00B44722" w:rsidRPr="005D41C6" w:rsidRDefault="00A166F7" w:rsidP="00B44722">
            <w:pPr>
              <w:tabs>
                <w:tab w:val="left" w:pos="2170"/>
              </w:tabs>
              <w:ind w:right="97"/>
              <w:rPr>
                <w:rFonts w:ascii="Times New Roman" w:hAnsi="Times New Roman" w:cs="Times New Roman"/>
                <w:sz w:val="24"/>
                <w:szCs w:val="24"/>
                <w:lang w:bidi="ar-SA"/>
              </w:rPr>
            </w:pPr>
            <w:r>
              <w:rPr>
                <w:rFonts w:ascii="Times New Roman" w:hAnsi="Times New Roman" w:cs="Times New Roman"/>
                <w:spacing w:val="-1"/>
                <w:sz w:val="24"/>
                <w:szCs w:val="24"/>
                <w:lang w:val="ru-RU" w:bidi="ar-SA"/>
              </w:rPr>
              <w:t>Протокол</w:t>
            </w:r>
            <w:r w:rsidR="00B44722" w:rsidRPr="005D41C6">
              <w:rPr>
                <w:rFonts w:ascii="Times New Roman" w:hAnsi="Times New Roman" w:cs="Times New Roman"/>
                <w:spacing w:val="-1"/>
                <w:sz w:val="24"/>
                <w:szCs w:val="24"/>
                <w:lang w:bidi="ar-SA"/>
              </w:rPr>
              <w:t>,</w:t>
            </w:r>
            <w:r w:rsidR="00B44722" w:rsidRPr="005D41C6">
              <w:rPr>
                <w:rFonts w:ascii="Times New Roman" w:hAnsi="Times New Roman" w:cs="Times New Roman"/>
                <w:spacing w:val="-67"/>
                <w:sz w:val="24"/>
                <w:szCs w:val="24"/>
                <w:lang w:bidi="ar-SA"/>
              </w:rPr>
              <w:t xml:space="preserve"> </w:t>
            </w:r>
            <w:r w:rsidR="00B44722" w:rsidRPr="005D41C6">
              <w:rPr>
                <w:rFonts w:ascii="Times New Roman" w:hAnsi="Times New Roman" w:cs="Times New Roman"/>
                <w:sz w:val="24"/>
                <w:szCs w:val="24"/>
                <w:lang w:bidi="ar-SA"/>
              </w:rPr>
              <w:t>аналитическая</w:t>
            </w:r>
            <w:r w:rsidR="00B44722" w:rsidRPr="005D41C6">
              <w:rPr>
                <w:rFonts w:ascii="Times New Roman" w:hAnsi="Times New Roman" w:cs="Times New Roman"/>
                <w:spacing w:val="-1"/>
                <w:sz w:val="24"/>
                <w:szCs w:val="24"/>
                <w:lang w:bidi="ar-SA"/>
              </w:rPr>
              <w:t xml:space="preserve"> </w:t>
            </w:r>
            <w:r w:rsidR="00B44722" w:rsidRPr="005D41C6">
              <w:rPr>
                <w:rFonts w:ascii="Times New Roman" w:hAnsi="Times New Roman" w:cs="Times New Roman"/>
                <w:sz w:val="24"/>
                <w:szCs w:val="24"/>
                <w:lang w:bidi="ar-SA"/>
              </w:rPr>
              <w:t>справка</w:t>
            </w:r>
          </w:p>
        </w:tc>
      </w:tr>
      <w:tr w:rsidR="00B44722" w:rsidRPr="005D41C6" w14:paraId="52641F70" w14:textId="77777777" w:rsidTr="00A166F7">
        <w:trPr>
          <w:trHeight w:val="1288"/>
        </w:trPr>
        <w:tc>
          <w:tcPr>
            <w:tcW w:w="718" w:type="dxa"/>
          </w:tcPr>
          <w:p w14:paraId="10972ADE"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7</w:t>
            </w:r>
          </w:p>
        </w:tc>
        <w:tc>
          <w:tcPr>
            <w:tcW w:w="2173" w:type="dxa"/>
          </w:tcPr>
          <w:p w14:paraId="12542F7D" w14:textId="77777777" w:rsidR="00B44722" w:rsidRPr="005D41C6" w:rsidRDefault="00B44722" w:rsidP="00B44722">
            <w:pPr>
              <w:ind w:right="538"/>
              <w:rPr>
                <w:rFonts w:ascii="Times New Roman" w:hAnsi="Times New Roman" w:cs="Times New Roman"/>
                <w:sz w:val="24"/>
                <w:szCs w:val="24"/>
                <w:lang w:bidi="ar-SA"/>
              </w:rPr>
            </w:pPr>
            <w:r w:rsidRPr="005D41C6">
              <w:rPr>
                <w:rFonts w:ascii="Times New Roman" w:hAnsi="Times New Roman" w:cs="Times New Roman"/>
                <w:sz w:val="24"/>
                <w:szCs w:val="24"/>
                <w:lang w:bidi="ar-SA"/>
              </w:rPr>
              <w:t>Предметные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олимпиады</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разного</w:t>
            </w:r>
          </w:p>
          <w:p w14:paraId="42AE81A9" w14:textId="77777777" w:rsidR="00B44722" w:rsidRPr="005D41C6" w:rsidRDefault="00B44722" w:rsidP="00B44722">
            <w:pPr>
              <w:spacing w:line="307"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уровня</w:t>
            </w:r>
          </w:p>
        </w:tc>
        <w:tc>
          <w:tcPr>
            <w:tcW w:w="2090" w:type="dxa"/>
          </w:tcPr>
          <w:p w14:paraId="3BB11386" w14:textId="515CA9E7" w:rsidR="00B44722" w:rsidRPr="00A166F7" w:rsidRDefault="00B44722" w:rsidP="00B44722">
            <w:pPr>
              <w:ind w:right="156"/>
              <w:rPr>
                <w:rFonts w:ascii="Times New Roman" w:hAnsi="Times New Roman" w:cs="Times New Roman"/>
                <w:sz w:val="24"/>
                <w:szCs w:val="24"/>
                <w:lang w:val="ru-RU" w:bidi="ar-SA"/>
              </w:rPr>
            </w:pPr>
            <w:r w:rsidRPr="005D41C6">
              <w:rPr>
                <w:rFonts w:ascii="Times New Roman" w:hAnsi="Times New Roman" w:cs="Times New Roman"/>
                <w:sz w:val="24"/>
                <w:szCs w:val="24"/>
                <w:lang w:bidi="ar-SA"/>
              </w:rPr>
              <w:t>Организат</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оры</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олимпиад</w:t>
            </w:r>
            <w:r w:rsidR="00A166F7">
              <w:rPr>
                <w:rFonts w:ascii="Times New Roman" w:hAnsi="Times New Roman" w:cs="Times New Roman"/>
                <w:sz w:val="24"/>
                <w:szCs w:val="24"/>
                <w:lang w:val="ru-RU" w:bidi="ar-SA"/>
              </w:rPr>
              <w:t>ы</w:t>
            </w:r>
          </w:p>
          <w:p w14:paraId="1346E16F" w14:textId="11C518FF" w:rsidR="00B44722" w:rsidRPr="005D41C6" w:rsidRDefault="00B44722" w:rsidP="00B44722">
            <w:pPr>
              <w:spacing w:line="307" w:lineRule="exact"/>
              <w:rPr>
                <w:rFonts w:ascii="Times New Roman" w:hAnsi="Times New Roman" w:cs="Times New Roman"/>
                <w:sz w:val="24"/>
                <w:szCs w:val="24"/>
                <w:lang w:bidi="ar-SA"/>
              </w:rPr>
            </w:pPr>
          </w:p>
        </w:tc>
        <w:tc>
          <w:tcPr>
            <w:tcW w:w="1984" w:type="dxa"/>
            <w:gridSpan w:val="2"/>
          </w:tcPr>
          <w:p w14:paraId="21432C6D" w14:textId="2DF09153" w:rsidR="00B44722" w:rsidRPr="005D41C6" w:rsidRDefault="00A166F7" w:rsidP="00B44722">
            <w:pPr>
              <w:spacing w:line="242" w:lineRule="auto"/>
              <w:ind w:right="147"/>
              <w:rPr>
                <w:rFonts w:ascii="Times New Roman" w:hAnsi="Times New Roman" w:cs="Times New Roman"/>
                <w:sz w:val="24"/>
                <w:szCs w:val="24"/>
                <w:lang w:bidi="ar-SA"/>
              </w:rPr>
            </w:pPr>
            <w:r>
              <w:rPr>
                <w:rFonts w:ascii="Times New Roman" w:hAnsi="Times New Roman" w:cs="Times New Roman"/>
                <w:sz w:val="24"/>
                <w:szCs w:val="24"/>
                <w:lang w:val="ru-RU" w:bidi="ar-SA"/>
              </w:rPr>
              <w:t>П</w:t>
            </w:r>
            <w:r w:rsidR="00B44722" w:rsidRPr="005D41C6">
              <w:rPr>
                <w:rFonts w:ascii="Times New Roman" w:hAnsi="Times New Roman" w:cs="Times New Roman"/>
                <w:sz w:val="24"/>
                <w:szCs w:val="24"/>
                <w:lang w:bidi="ar-SA"/>
              </w:rPr>
              <w:t>лан</w:t>
            </w:r>
          </w:p>
        </w:tc>
        <w:tc>
          <w:tcPr>
            <w:tcW w:w="3402" w:type="dxa"/>
            <w:gridSpan w:val="2"/>
          </w:tcPr>
          <w:p w14:paraId="290C27EB"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Портфель</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достижений</w:t>
            </w:r>
          </w:p>
        </w:tc>
      </w:tr>
      <w:tr w:rsidR="00B44722" w:rsidRPr="005D41C6" w14:paraId="2283AF21" w14:textId="77777777" w:rsidTr="00A166F7">
        <w:trPr>
          <w:trHeight w:val="1288"/>
        </w:trPr>
        <w:tc>
          <w:tcPr>
            <w:tcW w:w="718" w:type="dxa"/>
          </w:tcPr>
          <w:p w14:paraId="6616E6F3"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8</w:t>
            </w:r>
          </w:p>
        </w:tc>
        <w:tc>
          <w:tcPr>
            <w:tcW w:w="2173" w:type="dxa"/>
          </w:tcPr>
          <w:p w14:paraId="17A6DB43" w14:textId="77777777" w:rsidR="00B44722" w:rsidRPr="005D41C6" w:rsidRDefault="00B44722" w:rsidP="00B44722">
            <w:pPr>
              <w:ind w:right="538"/>
              <w:rPr>
                <w:rFonts w:ascii="Times New Roman" w:hAnsi="Times New Roman" w:cs="Times New Roman"/>
                <w:sz w:val="24"/>
                <w:szCs w:val="24"/>
                <w:lang w:bidi="ar-SA"/>
              </w:rPr>
            </w:pPr>
            <w:r w:rsidRPr="005D41C6">
              <w:rPr>
                <w:rFonts w:ascii="Times New Roman" w:hAnsi="Times New Roman" w:cs="Times New Roman"/>
                <w:sz w:val="24"/>
                <w:szCs w:val="24"/>
                <w:lang w:bidi="ar-SA"/>
              </w:rPr>
              <w:t>Предметные</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конкурсы</w:t>
            </w:r>
          </w:p>
          <w:p w14:paraId="77364ACA" w14:textId="77777777" w:rsidR="00B44722" w:rsidRPr="005D41C6" w:rsidRDefault="00B44722" w:rsidP="00B44722">
            <w:pPr>
              <w:spacing w:line="322" w:lineRule="exact"/>
              <w:ind w:right="1114"/>
              <w:rPr>
                <w:rFonts w:ascii="Times New Roman" w:hAnsi="Times New Roman" w:cs="Times New Roman"/>
                <w:sz w:val="24"/>
                <w:szCs w:val="24"/>
                <w:lang w:bidi="ar-SA"/>
              </w:rPr>
            </w:pPr>
            <w:r w:rsidRPr="005D41C6">
              <w:rPr>
                <w:rFonts w:ascii="Times New Roman" w:hAnsi="Times New Roman" w:cs="Times New Roman"/>
                <w:sz w:val="24"/>
                <w:szCs w:val="24"/>
                <w:lang w:bidi="ar-SA"/>
              </w:rPr>
              <w:t>разного</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уровня</w:t>
            </w:r>
          </w:p>
        </w:tc>
        <w:tc>
          <w:tcPr>
            <w:tcW w:w="2090" w:type="dxa"/>
          </w:tcPr>
          <w:p w14:paraId="78E02316" w14:textId="77777777" w:rsidR="00B44722" w:rsidRPr="005D41C6" w:rsidRDefault="00B44722" w:rsidP="00B44722">
            <w:pPr>
              <w:ind w:right="156"/>
              <w:rPr>
                <w:rFonts w:ascii="Times New Roman" w:hAnsi="Times New Roman" w:cs="Times New Roman"/>
                <w:sz w:val="24"/>
                <w:szCs w:val="24"/>
                <w:lang w:bidi="ar-SA"/>
              </w:rPr>
            </w:pPr>
            <w:r w:rsidRPr="005D41C6">
              <w:rPr>
                <w:rFonts w:ascii="Times New Roman" w:hAnsi="Times New Roman" w:cs="Times New Roman"/>
                <w:sz w:val="24"/>
                <w:szCs w:val="24"/>
                <w:lang w:bidi="ar-SA"/>
              </w:rPr>
              <w:t>Организат</w:t>
            </w:r>
            <w:r w:rsidRPr="005D41C6">
              <w:rPr>
                <w:rFonts w:ascii="Times New Roman" w:hAnsi="Times New Roman" w:cs="Times New Roman"/>
                <w:spacing w:val="-67"/>
                <w:sz w:val="24"/>
                <w:szCs w:val="24"/>
                <w:lang w:bidi="ar-SA"/>
              </w:rPr>
              <w:t xml:space="preserve"> </w:t>
            </w:r>
            <w:r w:rsidRPr="005D41C6">
              <w:rPr>
                <w:rFonts w:ascii="Times New Roman" w:hAnsi="Times New Roman" w:cs="Times New Roman"/>
                <w:sz w:val="24"/>
                <w:szCs w:val="24"/>
                <w:lang w:bidi="ar-SA"/>
              </w:rPr>
              <w:t>оры</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конкурса</w:t>
            </w:r>
          </w:p>
        </w:tc>
        <w:tc>
          <w:tcPr>
            <w:tcW w:w="1984" w:type="dxa"/>
            <w:gridSpan w:val="2"/>
          </w:tcPr>
          <w:p w14:paraId="49AEFF00" w14:textId="5EA267D5" w:rsidR="00B44722" w:rsidRPr="005D41C6" w:rsidRDefault="00A166F7" w:rsidP="00B44722">
            <w:pPr>
              <w:ind w:right="147"/>
              <w:rPr>
                <w:rFonts w:ascii="Times New Roman" w:hAnsi="Times New Roman" w:cs="Times New Roman"/>
                <w:sz w:val="24"/>
                <w:szCs w:val="24"/>
                <w:lang w:bidi="ar-SA"/>
              </w:rPr>
            </w:pPr>
            <w:r>
              <w:rPr>
                <w:rFonts w:ascii="Times New Roman" w:hAnsi="Times New Roman" w:cs="Times New Roman"/>
                <w:sz w:val="24"/>
                <w:szCs w:val="24"/>
                <w:lang w:val="ru-RU" w:bidi="ar-SA"/>
              </w:rPr>
              <w:t>П</w:t>
            </w:r>
            <w:r w:rsidR="00B44722" w:rsidRPr="005D41C6">
              <w:rPr>
                <w:rFonts w:ascii="Times New Roman" w:hAnsi="Times New Roman" w:cs="Times New Roman"/>
                <w:sz w:val="24"/>
                <w:szCs w:val="24"/>
                <w:lang w:bidi="ar-SA"/>
              </w:rPr>
              <w:t>лан</w:t>
            </w:r>
          </w:p>
        </w:tc>
        <w:tc>
          <w:tcPr>
            <w:tcW w:w="3402" w:type="dxa"/>
            <w:gridSpan w:val="2"/>
          </w:tcPr>
          <w:p w14:paraId="59796E27" w14:textId="77777777" w:rsidR="00B44722" w:rsidRPr="005D41C6" w:rsidRDefault="00B44722" w:rsidP="00B44722">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Портфель</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достижений</w:t>
            </w:r>
          </w:p>
        </w:tc>
      </w:tr>
    </w:tbl>
    <w:p w14:paraId="198D528D" w14:textId="77777777" w:rsidR="005D41C6" w:rsidRPr="005D41C6" w:rsidRDefault="005D41C6" w:rsidP="005D41C6">
      <w:pPr>
        <w:tabs>
          <w:tab w:val="left" w:pos="1685"/>
        </w:tabs>
        <w:spacing w:after="0" w:line="240" w:lineRule="auto"/>
        <w:ind w:left="533" w:right="834"/>
        <w:rPr>
          <w:b/>
          <w:sz w:val="28"/>
          <w:lang w:eastAsia="en-US" w:bidi="ar-SA"/>
        </w:rPr>
      </w:pPr>
    </w:p>
    <w:p w14:paraId="30E23A1D" w14:textId="0F54EB9C" w:rsidR="00B44722" w:rsidRPr="005D41C6" w:rsidRDefault="00B44722" w:rsidP="00FF2F55">
      <w:pPr>
        <w:numPr>
          <w:ilvl w:val="3"/>
          <w:numId w:val="174"/>
        </w:numPr>
        <w:tabs>
          <w:tab w:val="left" w:pos="1685"/>
        </w:tabs>
        <w:spacing w:after="0" w:line="240" w:lineRule="auto"/>
        <w:ind w:left="533" w:right="834" w:firstLine="0"/>
        <w:jc w:val="center"/>
        <w:rPr>
          <w:b/>
          <w:sz w:val="28"/>
          <w:lang w:eastAsia="en-US" w:bidi="ar-SA"/>
        </w:rPr>
      </w:pPr>
      <w:r w:rsidRPr="005D41C6">
        <w:rPr>
          <w:b/>
          <w:sz w:val="28"/>
          <w:lang w:eastAsia="en-US" w:bidi="ar-SA"/>
        </w:rPr>
        <w:t>Портфель</w:t>
      </w:r>
      <w:r w:rsidRPr="005D41C6">
        <w:rPr>
          <w:b/>
          <w:spacing w:val="1"/>
          <w:sz w:val="28"/>
          <w:lang w:eastAsia="en-US" w:bidi="ar-SA"/>
        </w:rPr>
        <w:t xml:space="preserve"> </w:t>
      </w:r>
      <w:r w:rsidRPr="005D41C6">
        <w:rPr>
          <w:b/>
          <w:sz w:val="28"/>
          <w:lang w:eastAsia="en-US" w:bidi="ar-SA"/>
        </w:rPr>
        <w:t>достижений</w:t>
      </w:r>
      <w:r w:rsidRPr="005D41C6">
        <w:rPr>
          <w:b/>
          <w:spacing w:val="1"/>
          <w:sz w:val="28"/>
          <w:lang w:eastAsia="en-US" w:bidi="ar-SA"/>
        </w:rPr>
        <w:t xml:space="preserve"> </w:t>
      </w:r>
      <w:r w:rsidRPr="005D41C6">
        <w:rPr>
          <w:b/>
          <w:sz w:val="28"/>
          <w:lang w:eastAsia="en-US" w:bidi="ar-SA"/>
        </w:rPr>
        <w:t>как</w:t>
      </w:r>
      <w:r w:rsidRPr="005D41C6">
        <w:rPr>
          <w:b/>
          <w:spacing w:val="1"/>
          <w:sz w:val="28"/>
          <w:lang w:eastAsia="en-US" w:bidi="ar-SA"/>
        </w:rPr>
        <w:t xml:space="preserve"> </w:t>
      </w:r>
      <w:r w:rsidRPr="005D41C6">
        <w:rPr>
          <w:b/>
          <w:sz w:val="28"/>
          <w:lang w:eastAsia="en-US" w:bidi="ar-SA"/>
        </w:rPr>
        <w:t>инструмент</w:t>
      </w:r>
      <w:r w:rsidRPr="005D41C6">
        <w:rPr>
          <w:b/>
          <w:spacing w:val="1"/>
          <w:sz w:val="28"/>
          <w:lang w:eastAsia="en-US" w:bidi="ar-SA"/>
        </w:rPr>
        <w:t xml:space="preserve"> </w:t>
      </w:r>
      <w:r w:rsidRPr="005D41C6">
        <w:rPr>
          <w:b/>
          <w:sz w:val="28"/>
          <w:lang w:eastAsia="en-US" w:bidi="ar-SA"/>
        </w:rPr>
        <w:t>оценки</w:t>
      </w:r>
      <w:r w:rsidRPr="005D41C6">
        <w:rPr>
          <w:b/>
          <w:spacing w:val="1"/>
          <w:sz w:val="28"/>
          <w:lang w:eastAsia="en-US" w:bidi="ar-SA"/>
        </w:rPr>
        <w:t xml:space="preserve"> </w:t>
      </w:r>
      <w:r w:rsidRPr="005D41C6">
        <w:rPr>
          <w:b/>
          <w:sz w:val="28"/>
          <w:lang w:eastAsia="en-US" w:bidi="ar-SA"/>
        </w:rPr>
        <w:t>динамики</w:t>
      </w:r>
      <w:r w:rsidRPr="005D41C6">
        <w:rPr>
          <w:b/>
          <w:spacing w:val="1"/>
          <w:sz w:val="28"/>
          <w:lang w:eastAsia="en-US" w:bidi="ar-SA"/>
        </w:rPr>
        <w:t xml:space="preserve"> </w:t>
      </w:r>
      <w:r w:rsidRPr="005D41C6">
        <w:rPr>
          <w:b/>
          <w:sz w:val="28"/>
          <w:lang w:eastAsia="en-US" w:bidi="ar-SA"/>
        </w:rPr>
        <w:t>индивидуальных образовательных</w:t>
      </w:r>
      <w:r w:rsidRPr="005D41C6">
        <w:rPr>
          <w:b/>
          <w:spacing w:val="1"/>
          <w:sz w:val="28"/>
          <w:lang w:eastAsia="en-US" w:bidi="ar-SA"/>
        </w:rPr>
        <w:t xml:space="preserve"> </w:t>
      </w:r>
      <w:r w:rsidRPr="005D41C6">
        <w:rPr>
          <w:b/>
          <w:sz w:val="28"/>
          <w:lang w:eastAsia="en-US" w:bidi="ar-SA"/>
        </w:rPr>
        <w:t>достижений</w:t>
      </w:r>
    </w:p>
    <w:p w14:paraId="47DF692F" w14:textId="77777777" w:rsidR="005D41C6" w:rsidRPr="005D41C6" w:rsidRDefault="005D41C6" w:rsidP="005D41C6">
      <w:pPr>
        <w:tabs>
          <w:tab w:val="left" w:pos="1685"/>
        </w:tabs>
        <w:spacing w:after="0" w:line="240" w:lineRule="auto"/>
        <w:ind w:left="533" w:right="834"/>
        <w:rPr>
          <w:b/>
          <w:sz w:val="28"/>
          <w:lang w:eastAsia="en-US" w:bidi="ar-SA"/>
        </w:rPr>
      </w:pPr>
    </w:p>
    <w:p w14:paraId="71DC3C0E" w14:textId="116A64D7" w:rsidR="00B44722" w:rsidRPr="005D41C6" w:rsidRDefault="00B44722" w:rsidP="005D41C6">
      <w:pPr>
        <w:spacing w:after="0" w:line="240" w:lineRule="auto"/>
        <w:ind w:right="830" w:firstLine="533"/>
        <w:jc w:val="both"/>
        <w:rPr>
          <w:sz w:val="28"/>
          <w:szCs w:val="28"/>
          <w:lang w:eastAsia="en-US" w:bidi="ar-SA"/>
        </w:rPr>
      </w:pPr>
      <w:r w:rsidRPr="005D41C6">
        <w:rPr>
          <w:sz w:val="28"/>
          <w:szCs w:val="28"/>
          <w:lang w:eastAsia="en-US" w:bidi="ar-SA"/>
        </w:rPr>
        <w:t>Показатель</w:t>
      </w:r>
      <w:r w:rsidRPr="005D41C6">
        <w:rPr>
          <w:spacing w:val="1"/>
          <w:sz w:val="28"/>
          <w:szCs w:val="28"/>
          <w:lang w:eastAsia="en-US" w:bidi="ar-SA"/>
        </w:rPr>
        <w:t xml:space="preserve"> </w:t>
      </w:r>
      <w:r w:rsidRPr="005D41C6">
        <w:rPr>
          <w:sz w:val="28"/>
          <w:szCs w:val="28"/>
          <w:lang w:eastAsia="en-US" w:bidi="ar-SA"/>
        </w:rPr>
        <w:t>динамики</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достижений —</w:t>
      </w:r>
      <w:r w:rsidRPr="005D41C6">
        <w:rPr>
          <w:spacing w:val="1"/>
          <w:sz w:val="28"/>
          <w:szCs w:val="28"/>
          <w:lang w:eastAsia="en-US" w:bidi="ar-SA"/>
        </w:rPr>
        <w:t xml:space="preserve"> </w:t>
      </w:r>
      <w:r w:rsidRPr="005D41C6">
        <w:rPr>
          <w:sz w:val="28"/>
          <w:szCs w:val="28"/>
          <w:lang w:eastAsia="en-US" w:bidi="ar-SA"/>
        </w:rPr>
        <w:t>один</w:t>
      </w:r>
      <w:r w:rsidR="005D41C6" w:rsidRPr="005D41C6">
        <w:rPr>
          <w:sz w:val="28"/>
          <w:szCs w:val="28"/>
          <w:lang w:eastAsia="en-US" w:bidi="ar-SA"/>
        </w:rPr>
        <w:t xml:space="preserve"> </w:t>
      </w:r>
      <w:r w:rsidRPr="005D41C6">
        <w:rPr>
          <w:sz w:val="28"/>
          <w:szCs w:val="28"/>
          <w:lang w:eastAsia="en-US" w:bidi="ar-SA"/>
        </w:rPr>
        <w:t>из</w:t>
      </w:r>
      <w:r w:rsidRPr="005D41C6">
        <w:rPr>
          <w:spacing w:val="1"/>
          <w:sz w:val="28"/>
          <w:szCs w:val="28"/>
          <w:lang w:eastAsia="en-US" w:bidi="ar-SA"/>
        </w:rPr>
        <w:t xml:space="preserve"> </w:t>
      </w:r>
      <w:r w:rsidRPr="005D41C6">
        <w:rPr>
          <w:sz w:val="28"/>
          <w:szCs w:val="28"/>
          <w:lang w:eastAsia="en-US" w:bidi="ar-SA"/>
        </w:rPr>
        <w:t>основных</w:t>
      </w:r>
      <w:r w:rsidRPr="005D41C6">
        <w:rPr>
          <w:spacing w:val="1"/>
          <w:sz w:val="28"/>
          <w:szCs w:val="28"/>
          <w:lang w:eastAsia="en-US" w:bidi="ar-SA"/>
        </w:rPr>
        <w:t xml:space="preserve"> </w:t>
      </w:r>
      <w:r w:rsidRPr="005D41C6">
        <w:rPr>
          <w:sz w:val="28"/>
          <w:szCs w:val="28"/>
          <w:lang w:eastAsia="en-US" w:bidi="ar-SA"/>
        </w:rPr>
        <w:t>показателей индивидуальной динамики в оценке образовательных достижений.</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выявления</w:t>
      </w:r>
      <w:r w:rsidRPr="005D41C6">
        <w:rPr>
          <w:spacing w:val="1"/>
          <w:sz w:val="28"/>
          <w:szCs w:val="28"/>
          <w:lang w:eastAsia="en-US" w:bidi="ar-SA"/>
        </w:rPr>
        <w:t xml:space="preserve"> </w:t>
      </w:r>
      <w:r w:rsidRPr="005D41C6">
        <w:rPr>
          <w:sz w:val="28"/>
          <w:szCs w:val="28"/>
          <w:lang w:eastAsia="en-US" w:bidi="ar-SA"/>
        </w:rPr>
        <w:t>характера</w:t>
      </w:r>
      <w:r w:rsidRPr="005D41C6">
        <w:rPr>
          <w:spacing w:val="1"/>
          <w:sz w:val="28"/>
          <w:szCs w:val="28"/>
          <w:lang w:eastAsia="en-US" w:bidi="ar-SA"/>
        </w:rPr>
        <w:t xml:space="preserve"> </w:t>
      </w:r>
      <w:r w:rsidRPr="005D41C6">
        <w:rPr>
          <w:sz w:val="28"/>
          <w:szCs w:val="28"/>
          <w:lang w:eastAsia="en-US" w:bidi="ar-SA"/>
        </w:rPr>
        <w:t>динамики</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1"/>
          <w:sz w:val="28"/>
          <w:szCs w:val="28"/>
          <w:lang w:eastAsia="en-US" w:bidi="ar-SA"/>
        </w:rPr>
        <w:t xml:space="preserve"> </w:t>
      </w:r>
      <w:r w:rsidRPr="005D41C6">
        <w:rPr>
          <w:sz w:val="28"/>
          <w:szCs w:val="28"/>
          <w:lang w:eastAsia="en-US" w:bidi="ar-SA"/>
        </w:rPr>
        <w:t>обучающихся можно оценивать эффективность учебной</w:t>
      </w:r>
      <w:r w:rsidR="005D41C6" w:rsidRPr="005D41C6">
        <w:rPr>
          <w:sz w:val="28"/>
          <w:szCs w:val="28"/>
          <w:lang w:eastAsia="en-US" w:bidi="ar-SA"/>
        </w:rPr>
        <w:t xml:space="preserve"> </w:t>
      </w:r>
      <w:r w:rsidRPr="005D41C6">
        <w:rPr>
          <w:sz w:val="28"/>
          <w:szCs w:val="28"/>
          <w:lang w:eastAsia="en-US" w:bidi="ar-SA"/>
        </w:rPr>
        <w:t>деятельности, работы</w:t>
      </w:r>
      <w:r w:rsidRPr="005D41C6">
        <w:rPr>
          <w:spacing w:val="1"/>
          <w:sz w:val="28"/>
          <w:szCs w:val="28"/>
          <w:lang w:eastAsia="en-US" w:bidi="ar-SA"/>
        </w:rPr>
        <w:t xml:space="preserve"> </w:t>
      </w:r>
      <w:r w:rsidRPr="005D41C6">
        <w:rPr>
          <w:sz w:val="28"/>
          <w:szCs w:val="28"/>
          <w:lang w:eastAsia="en-US" w:bidi="ar-SA"/>
        </w:rPr>
        <w:t>учителя,</w:t>
      </w:r>
      <w:r w:rsidRPr="005D41C6">
        <w:rPr>
          <w:spacing w:val="-1"/>
          <w:sz w:val="28"/>
          <w:szCs w:val="28"/>
          <w:lang w:eastAsia="en-US" w:bidi="ar-SA"/>
        </w:rPr>
        <w:t xml:space="preserve"> </w:t>
      </w:r>
      <w:r w:rsidRPr="005D41C6">
        <w:rPr>
          <w:sz w:val="28"/>
          <w:szCs w:val="28"/>
          <w:lang w:eastAsia="en-US" w:bidi="ar-SA"/>
        </w:rPr>
        <w:t>школы в</w:t>
      </w:r>
      <w:r w:rsidRPr="005D41C6">
        <w:rPr>
          <w:spacing w:val="-1"/>
          <w:sz w:val="28"/>
          <w:szCs w:val="28"/>
          <w:lang w:eastAsia="en-US" w:bidi="ar-SA"/>
        </w:rPr>
        <w:t xml:space="preserve"> </w:t>
      </w:r>
      <w:r w:rsidRPr="005D41C6">
        <w:rPr>
          <w:sz w:val="28"/>
          <w:szCs w:val="28"/>
          <w:lang w:eastAsia="en-US" w:bidi="ar-SA"/>
        </w:rPr>
        <w:t>целом.</w:t>
      </w:r>
    </w:p>
    <w:p w14:paraId="28F8D6E7" w14:textId="22FAFA8B" w:rsidR="00B44722" w:rsidRPr="005D41C6" w:rsidRDefault="00B44722" w:rsidP="005D41C6">
      <w:pPr>
        <w:spacing w:after="0" w:line="240" w:lineRule="auto"/>
        <w:ind w:right="835" w:firstLine="533"/>
        <w:jc w:val="both"/>
        <w:rPr>
          <w:sz w:val="28"/>
          <w:szCs w:val="28"/>
          <w:lang w:eastAsia="en-US" w:bidi="ar-SA"/>
        </w:rPr>
      </w:pPr>
      <w:r w:rsidRPr="005D41C6">
        <w:rPr>
          <w:sz w:val="28"/>
          <w:szCs w:val="28"/>
          <w:lang w:eastAsia="en-US" w:bidi="ar-SA"/>
        </w:rPr>
        <w:t>В рамках данной системы оценки</w:t>
      </w:r>
      <w:r w:rsidR="005D41C6" w:rsidRPr="005D41C6">
        <w:rPr>
          <w:sz w:val="28"/>
          <w:szCs w:val="28"/>
          <w:lang w:eastAsia="en-US" w:bidi="ar-SA"/>
        </w:rPr>
        <w:t xml:space="preserve"> </w:t>
      </w:r>
      <w:r w:rsidRPr="005D41C6">
        <w:rPr>
          <w:sz w:val="28"/>
          <w:szCs w:val="28"/>
          <w:lang w:eastAsia="en-US" w:bidi="ar-SA"/>
        </w:rPr>
        <w:t>реализуется подход, основанный на сравнении</w:t>
      </w:r>
      <w:r w:rsidRPr="005D41C6">
        <w:rPr>
          <w:spacing w:val="-67"/>
          <w:sz w:val="28"/>
          <w:szCs w:val="28"/>
          <w:lang w:eastAsia="en-US" w:bidi="ar-SA"/>
        </w:rPr>
        <w:t xml:space="preserve"> </w:t>
      </w:r>
      <w:r w:rsidRPr="005D41C6">
        <w:rPr>
          <w:spacing w:val="-1"/>
          <w:sz w:val="28"/>
          <w:szCs w:val="28"/>
          <w:lang w:eastAsia="en-US" w:bidi="ar-SA"/>
        </w:rPr>
        <w:t>количественных</w:t>
      </w:r>
      <w:r w:rsidRPr="005D41C6">
        <w:rPr>
          <w:spacing w:val="-15"/>
          <w:sz w:val="28"/>
          <w:szCs w:val="28"/>
          <w:lang w:eastAsia="en-US" w:bidi="ar-SA"/>
        </w:rPr>
        <w:t xml:space="preserve"> </w:t>
      </w:r>
      <w:r w:rsidRPr="005D41C6">
        <w:rPr>
          <w:sz w:val="28"/>
          <w:szCs w:val="28"/>
          <w:lang w:eastAsia="en-US" w:bidi="ar-SA"/>
        </w:rPr>
        <w:t>показателей,</w:t>
      </w:r>
      <w:r w:rsidRPr="005D41C6">
        <w:rPr>
          <w:spacing w:val="-17"/>
          <w:sz w:val="28"/>
          <w:szCs w:val="28"/>
          <w:lang w:eastAsia="en-US" w:bidi="ar-SA"/>
        </w:rPr>
        <w:t xml:space="preserve"> </w:t>
      </w:r>
      <w:r w:rsidRPr="005D41C6">
        <w:rPr>
          <w:sz w:val="28"/>
          <w:szCs w:val="28"/>
          <w:lang w:eastAsia="en-US" w:bidi="ar-SA"/>
        </w:rPr>
        <w:t>характеризующих</w:t>
      </w:r>
      <w:r w:rsidRPr="005D41C6">
        <w:rPr>
          <w:spacing w:val="-14"/>
          <w:sz w:val="28"/>
          <w:szCs w:val="28"/>
          <w:lang w:eastAsia="en-US" w:bidi="ar-SA"/>
        </w:rPr>
        <w:t xml:space="preserve"> </w:t>
      </w:r>
      <w:r w:rsidRPr="005D41C6">
        <w:rPr>
          <w:sz w:val="28"/>
          <w:szCs w:val="28"/>
          <w:lang w:eastAsia="en-US" w:bidi="ar-SA"/>
        </w:rPr>
        <w:t>результаты</w:t>
      </w:r>
      <w:r w:rsidRPr="005D41C6">
        <w:rPr>
          <w:spacing w:val="-16"/>
          <w:sz w:val="28"/>
          <w:szCs w:val="28"/>
          <w:lang w:eastAsia="en-US" w:bidi="ar-SA"/>
        </w:rPr>
        <w:t xml:space="preserve"> </w:t>
      </w:r>
      <w:r w:rsidRPr="005D41C6">
        <w:rPr>
          <w:sz w:val="28"/>
          <w:szCs w:val="28"/>
          <w:lang w:eastAsia="en-US" w:bidi="ar-SA"/>
        </w:rPr>
        <w:t>оценки,</w:t>
      </w:r>
      <w:r w:rsidRPr="005D41C6">
        <w:rPr>
          <w:spacing w:val="-16"/>
          <w:sz w:val="28"/>
          <w:szCs w:val="28"/>
          <w:lang w:eastAsia="en-US" w:bidi="ar-SA"/>
        </w:rPr>
        <w:t xml:space="preserve"> </w:t>
      </w:r>
      <w:r w:rsidRPr="005D41C6">
        <w:rPr>
          <w:sz w:val="28"/>
          <w:szCs w:val="28"/>
          <w:lang w:eastAsia="en-US" w:bidi="ar-SA"/>
        </w:rPr>
        <w:t>полученные</w:t>
      </w:r>
      <w:r w:rsidRPr="005D41C6">
        <w:rPr>
          <w:spacing w:val="-68"/>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двух точках</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траектории обучающегося.</w:t>
      </w:r>
    </w:p>
    <w:p w14:paraId="24ACDC37" w14:textId="77777777" w:rsidR="005D41C6" w:rsidRPr="005D41C6" w:rsidRDefault="00B44722" w:rsidP="005D41C6">
      <w:pPr>
        <w:spacing w:after="0" w:line="240" w:lineRule="auto"/>
        <w:ind w:firstLine="533"/>
        <w:rPr>
          <w:spacing w:val="1"/>
          <w:sz w:val="28"/>
          <w:szCs w:val="28"/>
          <w:lang w:eastAsia="en-US" w:bidi="ar-SA"/>
        </w:rPr>
      </w:pPr>
      <w:r w:rsidRPr="005D41C6">
        <w:rPr>
          <w:sz w:val="28"/>
          <w:szCs w:val="28"/>
          <w:lang w:eastAsia="en-US" w:bidi="ar-SA"/>
        </w:rPr>
        <w:t>Оценка динамики образовательных достижений имеет две составляющие:</w:t>
      </w:r>
      <w:r w:rsidRPr="005D41C6">
        <w:rPr>
          <w:spacing w:val="1"/>
          <w:sz w:val="28"/>
          <w:szCs w:val="28"/>
          <w:lang w:eastAsia="en-US" w:bidi="ar-SA"/>
        </w:rPr>
        <w:t xml:space="preserve"> </w:t>
      </w:r>
    </w:p>
    <w:p w14:paraId="6D593275" w14:textId="1C79599C" w:rsidR="00B44722" w:rsidRPr="005D41C6" w:rsidRDefault="005D41C6" w:rsidP="005D41C6">
      <w:pPr>
        <w:spacing w:after="0" w:line="240" w:lineRule="auto"/>
        <w:ind w:firstLine="533"/>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педагогическую,</w:t>
      </w:r>
      <w:r w:rsidR="00B44722" w:rsidRPr="005D41C6">
        <w:rPr>
          <w:spacing w:val="-10"/>
          <w:sz w:val="28"/>
          <w:szCs w:val="28"/>
          <w:lang w:eastAsia="en-US" w:bidi="ar-SA"/>
        </w:rPr>
        <w:t xml:space="preserve"> </w:t>
      </w:r>
      <w:r w:rsidR="00B44722" w:rsidRPr="005D41C6">
        <w:rPr>
          <w:sz w:val="28"/>
          <w:szCs w:val="28"/>
          <w:lang w:eastAsia="en-US" w:bidi="ar-SA"/>
        </w:rPr>
        <w:t>понимаемую</w:t>
      </w:r>
      <w:r w:rsidR="00B44722" w:rsidRPr="005D41C6">
        <w:rPr>
          <w:spacing w:val="-10"/>
          <w:sz w:val="28"/>
          <w:szCs w:val="28"/>
          <w:lang w:eastAsia="en-US" w:bidi="ar-SA"/>
        </w:rPr>
        <w:t xml:space="preserve"> </w:t>
      </w:r>
      <w:r w:rsidR="00B44722" w:rsidRPr="005D41C6">
        <w:rPr>
          <w:sz w:val="28"/>
          <w:szCs w:val="28"/>
          <w:lang w:eastAsia="en-US" w:bidi="ar-SA"/>
        </w:rPr>
        <w:t>как</w:t>
      </w:r>
      <w:r w:rsidR="00B44722" w:rsidRPr="005D41C6">
        <w:rPr>
          <w:spacing w:val="-9"/>
          <w:sz w:val="28"/>
          <w:szCs w:val="28"/>
          <w:lang w:eastAsia="en-US" w:bidi="ar-SA"/>
        </w:rPr>
        <w:t xml:space="preserve"> </w:t>
      </w:r>
      <w:r w:rsidR="00B44722" w:rsidRPr="005D41C6">
        <w:rPr>
          <w:sz w:val="28"/>
          <w:szCs w:val="28"/>
          <w:lang w:eastAsia="en-US" w:bidi="ar-SA"/>
        </w:rPr>
        <w:t>оценку</w:t>
      </w:r>
      <w:r w:rsidR="00B44722" w:rsidRPr="005D41C6">
        <w:rPr>
          <w:spacing w:val="-12"/>
          <w:sz w:val="28"/>
          <w:szCs w:val="28"/>
          <w:lang w:eastAsia="en-US" w:bidi="ar-SA"/>
        </w:rPr>
        <w:t xml:space="preserve"> </w:t>
      </w:r>
      <w:r w:rsidR="00B44722" w:rsidRPr="005D41C6">
        <w:rPr>
          <w:sz w:val="28"/>
          <w:szCs w:val="28"/>
          <w:lang w:eastAsia="en-US" w:bidi="ar-SA"/>
        </w:rPr>
        <w:t>динамики</w:t>
      </w:r>
      <w:r w:rsidR="00B44722" w:rsidRPr="005D41C6">
        <w:rPr>
          <w:spacing w:val="-9"/>
          <w:sz w:val="28"/>
          <w:szCs w:val="28"/>
          <w:lang w:eastAsia="en-US" w:bidi="ar-SA"/>
        </w:rPr>
        <w:t xml:space="preserve"> </w:t>
      </w:r>
      <w:r w:rsidR="00B44722" w:rsidRPr="005D41C6">
        <w:rPr>
          <w:sz w:val="28"/>
          <w:szCs w:val="28"/>
          <w:lang w:eastAsia="en-US" w:bidi="ar-SA"/>
        </w:rPr>
        <w:t>степени</w:t>
      </w:r>
      <w:r w:rsidR="00B44722" w:rsidRPr="005D41C6">
        <w:rPr>
          <w:spacing w:val="-9"/>
          <w:sz w:val="28"/>
          <w:szCs w:val="28"/>
          <w:lang w:eastAsia="en-US" w:bidi="ar-SA"/>
        </w:rPr>
        <w:t xml:space="preserve"> </w:t>
      </w:r>
      <w:r w:rsidR="00B44722" w:rsidRPr="005D41C6">
        <w:rPr>
          <w:sz w:val="28"/>
          <w:szCs w:val="28"/>
          <w:lang w:eastAsia="en-US" w:bidi="ar-SA"/>
        </w:rPr>
        <w:t>и</w:t>
      </w:r>
      <w:r w:rsidR="00B44722" w:rsidRPr="005D41C6">
        <w:rPr>
          <w:spacing w:val="-11"/>
          <w:sz w:val="28"/>
          <w:szCs w:val="28"/>
          <w:lang w:eastAsia="en-US" w:bidi="ar-SA"/>
        </w:rPr>
        <w:t xml:space="preserve"> </w:t>
      </w:r>
      <w:r w:rsidR="00B44722" w:rsidRPr="005D41C6">
        <w:rPr>
          <w:sz w:val="28"/>
          <w:szCs w:val="28"/>
          <w:lang w:eastAsia="en-US" w:bidi="ar-SA"/>
        </w:rPr>
        <w:t>уровня</w:t>
      </w:r>
      <w:r w:rsidR="00B44722" w:rsidRPr="005D41C6">
        <w:rPr>
          <w:spacing w:val="-10"/>
          <w:sz w:val="28"/>
          <w:szCs w:val="28"/>
          <w:lang w:eastAsia="en-US" w:bidi="ar-SA"/>
        </w:rPr>
        <w:t xml:space="preserve"> </w:t>
      </w:r>
      <w:r w:rsidR="00B44722" w:rsidRPr="005D41C6">
        <w:rPr>
          <w:sz w:val="28"/>
          <w:szCs w:val="28"/>
          <w:lang w:eastAsia="en-US" w:bidi="ar-SA"/>
        </w:rPr>
        <w:t>овладения</w:t>
      </w:r>
      <w:r w:rsidR="00B44722" w:rsidRPr="005D41C6">
        <w:rPr>
          <w:spacing w:val="-67"/>
          <w:sz w:val="28"/>
          <w:szCs w:val="28"/>
          <w:lang w:eastAsia="en-US" w:bidi="ar-SA"/>
        </w:rPr>
        <w:t xml:space="preserve"> </w:t>
      </w:r>
      <w:r w:rsidR="00B44722" w:rsidRPr="005D41C6">
        <w:rPr>
          <w:sz w:val="28"/>
          <w:szCs w:val="28"/>
          <w:lang w:eastAsia="en-US" w:bidi="ar-SA"/>
        </w:rPr>
        <w:t>действиями</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3"/>
          <w:sz w:val="28"/>
          <w:szCs w:val="28"/>
          <w:lang w:eastAsia="en-US" w:bidi="ar-SA"/>
        </w:rPr>
        <w:t xml:space="preserve"> </w:t>
      </w:r>
      <w:r w:rsidR="00B44722" w:rsidRPr="005D41C6">
        <w:rPr>
          <w:sz w:val="28"/>
          <w:szCs w:val="28"/>
          <w:lang w:eastAsia="en-US" w:bidi="ar-SA"/>
        </w:rPr>
        <w:t>предметным</w:t>
      </w:r>
      <w:r w:rsidR="00B44722" w:rsidRPr="005D41C6">
        <w:rPr>
          <w:spacing w:val="-1"/>
          <w:sz w:val="28"/>
          <w:szCs w:val="28"/>
          <w:lang w:eastAsia="en-US" w:bidi="ar-SA"/>
        </w:rPr>
        <w:t xml:space="preserve"> </w:t>
      </w:r>
      <w:r w:rsidR="00B44722" w:rsidRPr="005D41C6">
        <w:rPr>
          <w:sz w:val="28"/>
          <w:szCs w:val="28"/>
          <w:lang w:eastAsia="en-US" w:bidi="ar-SA"/>
        </w:rPr>
        <w:t>содержанием;</w:t>
      </w:r>
    </w:p>
    <w:p w14:paraId="11F1AAD8" w14:textId="2B5B25E4" w:rsidR="00B44722" w:rsidRPr="005D41C6" w:rsidRDefault="005D41C6" w:rsidP="00B44722">
      <w:pPr>
        <w:spacing w:after="0" w:line="240" w:lineRule="auto"/>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психологическую,</w:t>
      </w:r>
      <w:r w:rsidR="00B44722" w:rsidRPr="005D41C6">
        <w:rPr>
          <w:spacing w:val="6"/>
          <w:sz w:val="28"/>
          <w:szCs w:val="28"/>
          <w:lang w:eastAsia="en-US" w:bidi="ar-SA"/>
        </w:rPr>
        <w:t xml:space="preserve"> </w:t>
      </w:r>
      <w:r w:rsidR="00B44722" w:rsidRPr="005D41C6">
        <w:rPr>
          <w:sz w:val="28"/>
          <w:szCs w:val="28"/>
          <w:lang w:eastAsia="en-US" w:bidi="ar-SA"/>
        </w:rPr>
        <w:t>связанную</w:t>
      </w:r>
      <w:r w:rsidR="00B44722" w:rsidRPr="005D41C6">
        <w:rPr>
          <w:spacing w:val="6"/>
          <w:sz w:val="28"/>
          <w:szCs w:val="28"/>
          <w:lang w:eastAsia="en-US" w:bidi="ar-SA"/>
        </w:rPr>
        <w:t xml:space="preserve"> </w:t>
      </w:r>
      <w:r w:rsidR="00B44722" w:rsidRPr="005D41C6">
        <w:rPr>
          <w:sz w:val="28"/>
          <w:szCs w:val="28"/>
          <w:lang w:eastAsia="en-US" w:bidi="ar-SA"/>
        </w:rPr>
        <w:t>с</w:t>
      </w:r>
      <w:r w:rsidR="00B44722" w:rsidRPr="005D41C6">
        <w:rPr>
          <w:spacing w:val="8"/>
          <w:sz w:val="28"/>
          <w:szCs w:val="28"/>
          <w:lang w:eastAsia="en-US" w:bidi="ar-SA"/>
        </w:rPr>
        <w:t xml:space="preserve"> </w:t>
      </w:r>
      <w:r w:rsidR="00B44722" w:rsidRPr="005D41C6">
        <w:rPr>
          <w:sz w:val="28"/>
          <w:szCs w:val="28"/>
          <w:lang w:eastAsia="en-US" w:bidi="ar-SA"/>
        </w:rPr>
        <w:t>оценкой</w:t>
      </w:r>
      <w:r w:rsidR="00B44722" w:rsidRPr="005D41C6">
        <w:rPr>
          <w:spacing w:val="5"/>
          <w:sz w:val="28"/>
          <w:szCs w:val="28"/>
          <w:lang w:eastAsia="en-US" w:bidi="ar-SA"/>
        </w:rPr>
        <w:t xml:space="preserve"> </w:t>
      </w:r>
      <w:r w:rsidR="00B44722" w:rsidRPr="005D41C6">
        <w:rPr>
          <w:sz w:val="28"/>
          <w:szCs w:val="28"/>
          <w:lang w:eastAsia="en-US" w:bidi="ar-SA"/>
        </w:rPr>
        <w:t>индивидуального</w:t>
      </w:r>
      <w:r w:rsidR="00B44722" w:rsidRPr="005D41C6">
        <w:rPr>
          <w:spacing w:val="6"/>
          <w:sz w:val="28"/>
          <w:szCs w:val="28"/>
          <w:lang w:eastAsia="en-US" w:bidi="ar-SA"/>
        </w:rPr>
        <w:t xml:space="preserve"> </w:t>
      </w:r>
      <w:r w:rsidR="00B44722" w:rsidRPr="005D41C6">
        <w:rPr>
          <w:sz w:val="28"/>
          <w:szCs w:val="28"/>
          <w:lang w:eastAsia="en-US" w:bidi="ar-SA"/>
        </w:rPr>
        <w:t>прогресса</w:t>
      </w:r>
      <w:r w:rsidR="00B44722" w:rsidRPr="005D41C6">
        <w:rPr>
          <w:spacing w:val="7"/>
          <w:sz w:val="28"/>
          <w:szCs w:val="28"/>
          <w:lang w:eastAsia="en-US" w:bidi="ar-SA"/>
        </w:rPr>
        <w:t xml:space="preserve"> </w:t>
      </w:r>
      <w:r w:rsidR="00B44722" w:rsidRPr="005D41C6">
        <w:rPr>
          <w:sz w:val="28"/>
          <w:szCs w:val="28"/>
          <w:lang w:eastAsia="en-US" w:bidi="ar-SA"/>
        </w:rPr>
        <w:t>в</w:t>
      </w:r>
      <w:r w:rsidR="00B44722" w:rsidRPr="005D41C6">
        <w:rPr>
          <w:spacing w:val="5"/>
          <w:sz w:val="28"/>
          <w:szCs w:val="28"/>
          <w:lang w:eastAsia="en-US" w:bidi="ar-SA"/>
        </w:rPr>
        <w:t xml:space="preserve"> </w:t>
      </w:r>
      <w:r w:rsidR="00B44722" w:rsidRPr="005D41C6">
        <w:rPr>
          <w:sz w:val="28"/>
          <w:szCs w:val="28"/>
          <w:lang w:eastAsia="en-US" w:bidi="ar-SA"/>
        </w:rPr>
        <w:t>развитии</w:t>
      </w:r>
      <w:r w:rsidR="00B44722" w:rsidRPr="005D41C6">
        <w:rPr>
          <w:spacing w:val="-67"/>
          <w:sz w:val="28"/>
          <w:szCs w:val="28"/>
          <w:lang w:eastAsia="en-US" w:bidi="ar-SA"/>
        </w:rPr>
        <w:t xml:space="preserve"> </w:t>
      </w:r>
      <w:r w:rsidR="00B44722" w:rsidRPr="005D41C6">
        <w:rPr>
          <w:sz w:val="28"/>
          <w:szCs w:val="28"/>
          <w:lang w:eastAsia="en-US" w:bidi="ar-SA"/>
        </w:rPr>
        <w:t>ребёнка.</w:t>
      </w:r>
    </w:p>
    <w:p w14:paraId="7F33C927" w14:textId="530FDF6B" w:rsidR="00B44722" w:rsidRPr="005D41C6" w:rsidRDefault="005D41C6" w:rsidP="00B44722">
      <w:pPr>
        <w:tabs>
          <w:tab w:val="left" w:pos="1608"/>
          <w:tab w:val="left" w:pos="2118"/>
          <w:tab w:val="left" w:pos="3533"/>
          <w:tab w:val="left" w:pos="5454"/>
          <w:tab w:val="left" w:pos="6118"/>
          <w:tab w:val="left" w:pos="7880"/>
          <w:tab w:val="left" w:pos="8981"/>
        </w:tabs>
        <w:spacing w:after="0" w:line="242" w:lineRule="auto"/>
        <w:ind w:right="837"/>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Одним</w:t>
      </w:r>
      <w:r w:rsidR="00B44722" w:rsidRPr="005D41C6">
        <w:rPr>
          <w:sz w:val="28"/>
          <w:szCs w:val="28"/>
          <w:lang w:eastAsia="en-US" w:bidi="ar-SA"/>
        </w:rPr>
        <w:tab/>
        <w:t>из</w:t>
      </w:r>
      <w:r w:rsidR="00B44722" w:rsidRPr="005D41C6">
        <w:rPr>
          <w:sz w:val="28"/>
          <w:szCs w:val="28"/>
          <w:lang w:eastAsia="en-US" w:bidi="ar-SA"/>
        </w:rPr>
        <w:tab/>
        <w:t>основных</w:t>
      </w:r>
      <w:r w:rsidR="00B44722" w:rsidRPr="005D41C6">
        <w:rPr>
          <w:sz w:val="28"/>
          <w:szCs w:val="28"/>
          <w:lang w:eastAsia="en-US" w:bidi="ar-SA"/>
        </w:rPr>
        <w:tab/>
        <w:t>инструментов</w:t>
      </w:r>
      <w:r w:rsidR="00B44722" w:rsidRPr="005D41C6">
        <w:rPr>
          <w:sz w:val="28"/>
          <w:szCs w:val="28"/>
          <w:lang w:eastAsia="en-US" w:bidi="ar-SA"/>
        </w:rPr>
        <w:tab/>
        <w:t>для</w:t>
      </w:r>
      <w:r w:rsidR="00B44722" w:rsidRPr="005D41C6">
        <w:rPr>
          <w:sz w:val="28"/>
          <w:szCs w:val="28"/>
          <w:lang w:eastAsia="en-US" w:bidi="ar-SA"/>
        </w:rPr>
        <w:tab/>
        <w:t>аутентичной</w:t>
      </w:r>
      <w:r w:rsidR="00B44722" w:rsidRPr="005D41C6">
        <w:rPr>
          <w:sz w:val="28"/>
          <w:szCs w:val="28"/>
          <w:lang w:eastAsia="en-US" w:bidi="ar-SA"/>
        </w:rPr>
        <w:tab/>
        <w:t>оценки</w:t>
      </w:r>
      <w:r w:rsidR="00B44722" w:rsidRPr="005D41C6">
        <w:rPr>
          <w:sz w:val="28"/>
          <w:szCs w:val="28"/>
          <w:lang w:eastAsia="en-US" w:bidi="ar-SA"/>
        </w:rPr>
        <w:tab/>
      </w:r>
      <w:r w:rsidR="00B44722" w:rsidRPr="005D41C6">
        <w:rPr>
          <w:spacing w:val="-1"/>
          <w:sz w:val="28"/>
          <w:szCs w:val="28"/>
          <w:lang w:eastAsia="en-US" w:bidi="ar-SA"/>
        </w:rPr>
        <w:t>динамики</w:t>
      </w:r>
      <w:r w:rsidR="00B44722" w:rsidRPr="005D41C6">
        <w:rPr>
          <w:spacing w:val="-67"/>
          <w:sz w:val="28"/>
          <w:szCs w:val="28"/>
          <w:lang w:eastAsia="en-US" w:bidi="ar-SA"/>
        </w:rPr>
        <w:t xml:space="preserve"> </w:t>
      </w:r>
      <w:r w:rsidR="00B44722" w:rsidRPr="005D41C6">
        <w:rPr>
          <w:sz w:val="28"/>
          <w:szCs w:val="28"/>
          <w:lang w:eastAsia="en-US" w:bidi="ar-SA"/>
        </w:rPr>
        <w:t>образовательных</w:t>
      </w:r>
      <w:r w:rsidR="00B44722" w:rsidRPr="005D41C6">
        <w:rPr>
          <w:spacing w:val="-6"/>
          <w:sz w:val="28"/>
          <w:szCs w:val="28"/>
          <w:lang w:eastAsia="en-US" w:bidi="ar-SA"/>
        </w:rPr>
        <w:t xml:space="preserve"> </w:t>
      </w:r>
      <w:r w:rsidR="00B44722" w:rsidRPr="005D41C6">
        <w:rPr>
          <w:sz w:val="28"/>
          <w:szCs w:val="28"/>
          <w:lang w:eastAsia="en-US" w:bidi="ar-SA"/>
        </w:rPr>
        <w:t>достижений</w:t>
      </w:r>
      <w:r w:rsidR="00B44722" w:rsidRPr="005D41C6">
        <w:rPr>
          <w:spacing w:val="-2"/>
          <w:sz w:val="28"/>
          <w:szCs w:val="28"/>
          <w:lang w:eastAsia="en-US" w:bidi="ar-SA"/>
        </w:rPr>
        <w:t xml:space="preserve"> </w:t>
      </w:r>
      <w:r w:rsidR="00B44722" w:rsidRPr="005D41C6">
        <w:rPr>
          <w:sz w:val="28"/>
          <w:szCs w:val="28"/>
          <w:lang w:eastAsia="en-US" w:bidi="ar-SA"/>
        </w:rPr>
        <w:t>является</w:t>
      </w:r>
      <w:r w:rsidRPr="005D41C6">
        <w:rPr>
          <w:sz w:val="28"/>
          <w:szCs w:val="28"/>
          <w:lang w:eastAsia="en-US" w:bidi="ar-SA"/>
        </w:rPr>
        <w:t xml:space="preserve"> </w:t>
      </w:r>
      <w:r w:rsidR="00B44722" w:rsidRPr="005D41C6">
        <w:rPr>
          <w:sz w:val="28"/>
          <w:szCs w:val="28"/>
          <w:lang w:eastAsia="en-US" w:bidi="ar-SA"/>
        </w:rPr>
        <w:t>портфель</w:t>
      </w:r>
      <w:r w:rsidR="00B44722" w:rsidRPr="005D41C6">
        <w:rPr>
          <w:spacing w:val="-4"/>
          <w:sz w:val="28"/>
          <w:szCs w:val="28"/>
          <w:lang w:eastAsia="en-US" w:bidi="ar-SA"/>
        </w:rPr>
        <w:t xml:space="preserve"> </w:t>
      </w:r>
      <w:r w:rsidR="00B44722" w:rsidRPr="005D41C6">
        <w:rPr>
          <w:sz w:val="28"/>
          <w:szCs w:val="28"/>
          <w:lang w:eastAsia="en-US" w:bidi="ar-SA"/>
        </w:rPr>
        <w:t>достижений</w:t>
      </w:r>
      <w:r w:rsidRPr="005D41C6">
        <w:rPr>
          <w:sz w:val="28"/>
          <w:szCs w:val="28"/>
          <w:lang w:eastAsia="en-US" w:bidi="ar-SA"/>
        </w:rPr>
        <w:t xml:space="preserve"> </w:t>
      </w:r>
      <w:r w:rsidR="00B44722" w:rsidRPr="005D41C6">
        <w:rPr>
          <w:sz w:val="28"/>
          <w:szCs w:val="28"/>
          <w:lang w:eastAsia="en-US" w:bidi="ar-SA"/>
        </w:rPr>
        <w:t>обучающегося.</w:t>
      </w:r>
    </w:p>
    <w:p w14:paraId="4CF20FC7" w14:textId="77777777" w:rsidR="00B44722" w:rsidRPr="005D41C6" w:rsidRDefault="00B44722" w:rsidP="00B44722">
      <w:pPr>
        <w:spacing w:before="74" w:after="0" w:line="242" w:lineRule="auto"/>
        <w:ind w:right="837"/>
        <w:jc w:val="both"/>
        <w:rPr>
          <w:sz w:val="28"/>
          <w:szCs w:val="28"/>
          <w:lang w:eastAsia="en-US" w:bidi="ar-SA"/>
        </w:rPr>
      </w:pPr>
      <w:r w:rsidRPr="005D41C6">
        <w:rPr>
          <w:sz w:val="28"/>
          <w:szCs w:val="28"/>
          <w:lang w:eastAsia="en-US" w:bidi="ar-SA"/>
        </w:rPr>
        <w:t>Технологии</w:t>
      </w:r>
      <w:r w:rsidRPr="005D41C6">
        <w:rPr>
          <w:spacing w:val="1"/>
          <w:sz w:val="28"/>
          <w:szCs w:val="28"/>
          <w:lang w:eastAsia="en-US" w:bidi="ar-SA"/>
        </w:rPr>
        <w:t xml:space="preserve"> </w:t>
      </w:r>
      <w:r w:rsidRPr="005D41C6">
        <w:rPr>
          <w:sz w:val="28"/>
          <w:szCs w:val="28"/>
          <w:lang w:eastAsia="en-US" w:bidi="ar-SA"/>
        </w:rPr>
        <w:t>работы</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портфелем</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1"/>
          <w:sz w:val="28"/>
          <w:szCs w:val="28"/>
          <w:lang w:eastAsia="en-US" w:bidi="ar-SA"/>
        </w:rPr>
        <w:t xml:space="preserve"> </w:t>
      </w:r>
      <w:r w:rsidRPr="005D41C6">
        <w:rPr>
          <w:sz w:val="28"/>
          <w:szCs w:val="28"/>
          <w:lang w:eastAsia="en-US" w:bidi="ar-SA"/>
        </w:rPr>
        <w:t>решают</w:t>
      </w:r>
      <w:r w:rsidRPr="005D41C6">
        <w:rPr>
          <w:spacing w:val="1"/>
          <w:sz w:val="28"/>
          <w:szCs w:val="28"/>
          <w:lang w:eastAsia="en-US" w:bidi="ar-SA"/>
        </w:rPr>
        <w:t xml:space="preserve"> </w:t>
      </w:r>
      <w:r w:rsidRPr="005D41C6">
        <w:rPr>
          <w:sz w:val="28"/>
          <w:szCs w:val="28"/>
          <w:lang w:eastAsia="en-US" w:bidi="ar-SA"/>
        </w:rPr>
        <w:t>следующие</w:t>
      </w:r>
      <w:r w:rsidRPr="005D41C6">
        <w:rPr>
          <w:spacing w:val="1"/>
          <w:sz w:val="28"/>
          <w:szCs w:val="28"/>
          <w:lang w:eastAsia="en-US" w:bidi="ar-SA"/>
        </w:rPr>
        <w:t xml:space="preserve"> </w:t>
      </w:r>
      <w:r w:rsidRPr="005D41C6">
        <w:rPr>
          <w:sz w:val="28"/>
          <w:szCs w:val="28"/>
          <w:lang w:eastAsia="en-US" w:bidi="ar-SA"/>
        </w:rPr>
        <w:t>педагогические</w:t>
      </w:r>
      <w:r w:rsidRPr="005D41C6">
        <w:rPr>
          <w:spacing w:val="-1"/>
          <w:sz w:val="28"/>
          <w:szCs w:val="28"/>
          <w:lang w:eastAsia="en-US" w:bidi="ar-SA"/>
        </w:rPr>
        <w:t xml:space="preserve"> </w:t>
      </w:r>
      <w:r w:rsidRPr="005D41C6">
        <w:rPr>
          <w:sz w:val="28"/>
          <w:szCs w:val="28"/>
          <w:lang w:eastAsia="en-US" w:bidi="ar-SA"/>
        </w:rPr>
        <w:t>задачи:</w:t>
      </w:r>
    </w:p>
    <w:p w14:paraId="7D5411DE" w14:textId="77777777" w:rsidR="00B44722" w:rsidRPr="005D41C6" w:rsidRDefault="00B44722" w:rsidP="00B44722">
      <w:pPr>
        <w:spacing w:after="0" w:line="317" w:lineRule="exact"/>
        <w:jc w:val="both"/>
        <w:rPr>
          <w:sz w:val="28"/>
          <w:szCs w:val="28"/>
          <w:lang w:eastAsia="en-US" w:bidi="ar-SA"/>
        </w:rPr>
      </w:pPr>
      <w:r w:rsidRPr="005D41C6">
        <w:rPr>
          <w:sz w:val="28"/>
          <w:szCs w:val="28"/>
          <w:lang w:eastAsia="en-US" w:bidi="ar-SA"/>
        </w:rPr>
        <w:t>поддерживать</w:t>
      </w:r>
      <w:r w:rsidRPr="005D41C6">
        <w:rPr>
          <w:spacing w:val="-5"/>
          <w:sz w:val="28"/>
          <w:szCs w:val="28"/>
          <w:lang w:eastAsia="en-US" w:bidi="ar-SA"/>
        </w:rPr>
        <w:t xml:space="preserve"> </w:t>
      </w:r>
      <w:r w:rsidRPr="005D41C6">
        <w:rPr>
          <w:sz w:val="28"/>
          <w:szCs w:val="28"/>
          <w:lang w:eastAsia="en-US" w:bidi="ar-SA"/>
        </w:rPr>
        <w:t>высокую</w:t>
      </w:r>
      <w:r w:rsidRPr="005D41C6">
        <w:rPr>
          <w:spacing w:val="-2"/>
          <w:sz w:val="28"/>
          <w:szCs w:val="28"/>
          <w:lang w:eastAsia="en-US" w:bidi="ar-SA"/>
        </w:rPr>
        <w:t xml:space="preserve"> </w:t>
      </w:r>
      <w:r w:rsidRPr="005D41C6">
        <w:rPr>
          <w:sz w:val="28"/>
          <w:szCs w:val="28"/>
          <w:lang w:eastAsia="en-US" w:bidi="ar-SA"/>
        </w:rPr>
        <w:t>учебную</w:t>
      </w:r>
      <w:r w:rsidRPr="005D41C6">
        <w:rPr>
          <w:spacing w:val="-1"/>
          <w:sz w:val="28"/>
          <w:szCs w:val="28"/>
          <w:lang w:eastAsia="en-US" w:bidi="ar-SA"/>
        </w:rPr>
        <w:t xml:space="preserve"> </w:t>
      </w:r>
      <w:r w:rsidRPr="005D41C6">
        <w:rPr>
          <w:sz w:val="28"/>
          <w:szCs w:val="28"/>
          <w:lang w:eastAsia="en-US" w:bidi="ar-SA"/>
        </w:rPr>
        <w:t>мотивацию</w:t>
      </w:r>
      <w:r w:rsidRPr="005D41C6">
        <w:rPr>
          <w:spacing w:val="-7"/>
          <w:sz w:val="28"/>
          <w:szCs w:val="28"/>
          <w:lang w:eastAsia="en-US" w:bidi="ar-SA"/>
        </w:rPr>
        <w:t xml:space="preserve"> </w:t>
      </w:r>
      <w:r w:rsidRPr="005D41C6">
        <w:rPr>
          <w:sz w:val="28"/>
          <w:szCs w:val="28"/>
          <w:lang w:eastAsia="en-US" w:bidi="ar-SA"/>
        </w:rPr>
        <w:t>обучающихся;</w:t>
      </w:r>
    </w:p>
    <w:p w14:paraId="1D3E6F61" w14:textId="77777777" w:rsidR="00B44722" w:rsidRPr="005D41C6" w:rsidRDefault="00B44722" w:rsidP="00B44722">
      <w:pPr>
        <w:spacing w:after="0" w:line="240" w:lineRule="auto"/>
        <w:ind w:right="835"/>
        <w:jc w:val="both"/>
        <w:rPr>
          <w:sz w:val="28"/>
          <w:szCs w:val="28"/>
          <w:lang w:eastAsia="en-US" w:bidi="ar-SA"/>
        </w:rPr>
      </w:pPr>
      <w:r w:rsidRPr="005D41C6">
        <w:rPr>
          <w:spacing w:val="-1"/>
          <w:sz w:val="28"/>
          <w:szCs w:val="28"/>
          <w:lang w:eastAsia="en-US" w:bidi="ar-SA"/>
        </w:rPr>
        <w:t>поощрять</w:t>
      </w:r>
      <w:r w:rsidRPr="005D41C6">
        <w:rPr>
          <w:spacing w:val="-16"/>
          <w:sz w:val="28"/>
          <w:szCs w:val="28"/>
          <w:lang w:eastAsia="en-US" w:bidi="ar-SA"/>
        </w:rPr>
        <w:t xml:space="preserve"> </w:t>
      </w:r>
      <w:r w:rsidRPr="005D41C6">
        <w:rPr>
          <w:spacing w:val="-1"/>
          <w:sz w:val="28"/>
          <w:szCs w:val="28"/>
          <w:lang w:eastAsia="en-US" w:bidi="ar-SA"/>
        </w:rPr>
        <w:t>их</w:t>
      </w:r>
      <w:r w:rsidRPr="005D41C6">
        <w:rPr>
          <w:spacing w:val="-13"/>
          <w:sz w:val="28"/>
          <w:szCs w:val="28"/>
          <w:lang w:eastAsia="en-US" w:bidi="ar-SA"/>
        </w:rPr>
        <w:t xml:space="preserve"> </w:t>
      </w:r>
      <w:r w:rsidRPr="005D41C6">
        <w:rPr>
          <w:spacing w:val="-1"/>
          <w:sz w:val="28"/>
          <w:szCs w:val="28"/>
          <w:lang w:eastAsia="en-US" w:bidi="ar-SA"/>
        </w:rPr>
        <w:t>активность</w:t>
      </w:r>
      <w:r w:rsidRPr="005D41C6">
        <w:rPr>
          <w:spacing w:val="-13"/>
          <w:sz w:val="28"/>
          <w:szCs w:val="28"/>
          <w:lang w:eastAsia="en-US" w:bidi="ar-SA"/>
        </w:rPr>
        <w:t xml:space="preserve"> </w:t>
      </w:r>
      <w:r w:rsidRPr="005D41C6">
        <w:rPr>
          <w:sz w:val="28"/>
          <w:szCs w:val="28"/>
          <w:lang w:eastAsia="en-US" w:bidi="ar-SA"/>
        </w:rPr>
        <w:t>и</w:t>
      </w:r>
      <w:r w:rsidRPr="005D41C6">
        <w:rPr>
          <w:spacing w:val="-15"/>
          <w:sz w:val="28"/>
          <w:szCs w:val="28"/>
          <w:lang w:eastAsia="en-US" w:bidi="ar-SA"/>
        </w:rPr>
        <w:t xml:space="preserve"> </w:t>
      </w:r>
      <w:r w:rsidRPr="005D41C6">
        <w:rPr>
          <w:sz w:val="28"/>
          <w:szCs w:val="28"/>
          <w:lang w:eastAsia="en-US" w:bidi="ar-SA"/>
        </w:rPr>
        <w:t>самостоятельность,</w:t>
      </w:r>
      <w:r w:rsidRPr="005D41C6">
        <w:rPr>
          <w:spacing w:val="-15"/>
          <w:sz w:val="28"/>
          <w:szCs w:val="28"/>
          <w:lang w:eastAsia="en-US" w:bidi="ar-SA"/>
        </w:rPr>
        <w:t xml:space="preserve"> </w:t>
      </w:r>
      <w:r w:rsidRPr="005D41C6">
        <w:rPr>
          <w:sz w:val="28"/>
          <w:szCs w:val="28"/>
          <w:lang w:eastAsia="en-US" w:bidi="ar-SA"/>
        </w:rPr>
        <w:t>расширять</w:t>
      </w:r>
      <w:r w:rsidRPr="005D41C6">
        <w:rPr>
          <w:spacing w:val="-12"/>
          <w:sz w:val="28"/>
          <w:szCs w:val="28"/>
          <w:lang w:eastAsia="en-US" w:bidi="ar-SA"/>
        </w:rPr>
        <w:t xml:space="preserve"> </w:t>
      </w:r>
      <w:r w:rsidRPr="005D41C6">
        <w:rPr>
          <w:sz w:val="28"/>
          <w:szCs w:val="28"/>
          <w:lang w:eastAsia="en-US" w:bidi="ar-SA"/>
        </w:rPr>
        <w:t>возможности</w:t>
      </w:r>
      <w:r w:rsidRPr="005D41C6">
        <w:rPr>
          <w:spacing w:val="-14"/>
          <w:sz w:val="28"/>
          <w:szCs w:val="28"/>
          <w:lang w:eastAsia="en-US" w:bidi="ar-SA"/>
        </w:rPr>
        <w:t xml:space="preserve"> </w:t>
      </w:r>
      <w:r w:rsidRPr="005D41C6">
        <w:rPr>
          <w:sz w:val="28"/>
          <w:szCs w:val="28"/>
          <w:lang w:eastAsia="en-US" w:bidi="ar-SA"/>
        </w:rPr>
        <w:t>обучения</w:t>
      </w:r>
      <w:r w:rsidRPr="005D41C6">
        <w:rPr>
          <w:spacing w:val="-68"/>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самообучения;</w:t>
      </w:r>
    </w:p>
    <w:p w14:paraId="7F43AE48"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развивать</w:t>
      </w:r>
      <w:r w:rsidRPr="005D41C6">
        <w:rPr>
          <w:spacing w:val="1"/>
          <w:sz w:val="28"/>
          <w:szCs w:val="28"/>
          <w:lang w:eastAsia="en-US" w:bidi="ar-SA"/>
        </w:rPr>
        <w:t xml:space="preserve"> </w:t>
      </w:r>
      <w:r w:rsidRPr="005D41C6">
        <w:rPr>
          <w:sz w:val="28"/>
          <w:szCs w:val="28"/>
          <w:lang w:eastAsia="en-US" w:bidi="ar-SA"/>
        </w:rPr>
        <w:t>навыки</w:t>
      </w:r>
      <w:r w:rsidRPr="005D41C6">
        <w:rPr>
          <w:spacing w:val="1"/>
          <w:sz w:val="28"/>
          <w:szCs w:val="28"/>
          <w:lang w:eastAsia="en-US" w:bidi="ar-SA"/>
        </w:rPr>
        <w:t xml:space="preserve"> </w:t>
      </w:r>
      <w:r w:rsidRPr="005D41C6">
        <w:rPr>
          <w:sz w:val="28"/>
          <w:szCs w:val="28"/>
          <w:lang w:eastAsia="en-US" w:bidi="ar-SA"/>
        </w:rPr>
        <w:t>рефлексивной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оценочной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том</w:t>
      </w:r>
      <w:r w:rsidRPr="005D41C6">
        <w:rPr>
          <w:spacing w:val="1"/>
          <w:sz w:val="28"/>
          <w:szCs w:val="28"/>
          <w:lang w:eastAsia="en-US" w:bidi="ar-SA"/>
        </w:rPr>
        <w:t xml:space="preserve"> </w:t>
      </w:r>
      <w:r w:rsidRPr="005D41C6">
        <w:rPr>
          <w:sz w:val="28"/>
          <w:szCs w:val="28"/>
          <w:lang w:eastAsia="en-US" w:bidi="ar-SA"/>
        </w:rPr>
        <w:t>числе</w:t>
      </w:r>
      <w:r w:rsidRPr="005D41C6">
        <w:rPr>
          <w:spacing w:val="1"/>
          <w:sz w:val="28"/>
          <w:szCs w:val="28"/>
          <w:lang w:eastAsia="en-US" w:bidi="ar-SA"/>
        </w:rPr>
        <w:t xml:space="preserve"> </w:t>
      </w:r>
      <w:r w:rsidRPr="005D41C6">
        <w:rPr>
          <w:sz w:val="28"/>
          <w:szCs w:val="28"/>
          <w:lang w:eastAsia="en-US" w:bidi="ar-SA"/>
        </w:rPr>
        <w:t>самооценочной)</w:t>
      </w:r>
      <w:r w:rsidRPr="005D41C6">
        <w:rPr>
          <w:spacing w:val="-67"/>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обучающихся;</w:t>
      </w:r>
    </w:p>
    <w:p w14:paraId="6281FC63" w14:textId="77777777" w:rsidR="00B44722" w:rsidRPr="005D41C6" w:rsidRDefault="00B44722" w:rsidP="00B44722">
      <w:pPr>
        <w:spacing w:before="1" w:after="0" w:line="240" w:lineRule="auto"/>
        <w:ind w:right="828"/>
        <w:jc w:val="both"/>
        <w:rPr>
          <w:sz w:val="28"/>
          <w:szCs w:val="28"/>
          <w:lang w:eastAsia="en-US" w:bidi="ar-SA"/>
        </w:rPr>
      </w:pPr>
      <w:r w:rsidRPr="005D41C6">
        <w:rPr>
          <w:sz w:val="28"/>
          <w:szCs w:val="28"/>
          <w:lang w:eastAsia="en-US" w:bidi="ar-SA"/>
        </w:rPr>
        <w:t>формировать</w:t>
      </w:r>
      <w:r w:rsidRPr="005D41C6">
        <w:rPr>
          <w:spacing w:val="1"/>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учиться -</w:t>
      </w:r>
      <w:r w:rsidRPr="005D41C6">
        <w:rPr>
          <w:spacing w:val="1"/>
          <w:sz w:val="28"/>
          <w:szCs w:val="28"/>
          <w:lang w:eastAsia="en-US" w:bidi="ar-SA"/>
        </w:rPr>
        <w:t xml:space="preserve"> </w:t>
      </w:r>
      <w:r w:rsidRPr="005D41C6">
        <w:rPr>
          <w:sz w:val="28"/>
          <w:szCs w:val="28"/>
          <w:lang w:eastAsia="en-US" w:bidi="ar-SA"/>
        </w:rPr>
        <w:t>ставить</w:t>
      </w:r>
      <w:r w:rsidRPr="005D41C6">
        <w:rPr>
          <w:spacing w:val="1"/>
          <w:sz w:val="28"/>
          <w:szCs w:val="28"/>
          <w:lang w:eastAsia="en-US" w:bidi="ar-SA"/>
        </w:rPr>
        <w:t xml:space="preserve"> </w:t>
      </w:r>
      <w:r w:rsidRPr="005D41C6">
        <w:rPr>
          <w:sz w:val="28"/>
          <w:szCs w:val="28"/>
          <w:lang w:eastAsia="en-US" w:bidi="ar-SA"/>
        </w:rPr>
        <w:t>цели,</w:t>
      </w:r>
      <w:r w:rsidRPr="005D41C6">
        <w:rPr>
          <w:spacing w:val="1"/>
          <w:sz w:val="28"/>
          <w:szCs w:val="28"/>
          <w:lang w:eastAsia="en-US" w:bidi="ar-SA"/>
        </w:rPr>
        <w:t xml:space="preserve"> </w:t>
      </w:r>
      <w:r w:rsidRPr="005D41C6">
        <w:rPr>
          <w:sz w:val="28"/>
          <w:szCs w:val="28"/>
          <w:lang w:eastAsia="en-US" w:bidi="ar-SA"/>
        </w:rPr>
        <w:t>планировать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организовывать</w:t>
      </w:r>
      <w:r w:rsidRPr="005D41C6">
        <w:rPr>
          <w:spacing w:val="-67"/>
          <w:sz w:val="28"/>
          <w:szCs w:val="28"/>
          <w:lang w:eastAsia="en-US" w:bidi="ar-SA"/>
        </w:rPr>
        <w:t xml:space="preserve"> </w:t>
      </w:r>
      <w:r w:rsidRPr="005D41C6">
        <w:rPr>
          <w:sz w:val="28"/>
          <w:szCs w:val="28"/>
          <w:lang w:eastAsia="en-US" w:bidi="ar-SA"/>
        </w:rPr>
        <w:t>собственную</w:t>
      </w:r>
      <w:r w:rsidRPr="005D41C6">
        <w:rPr>
          <w:spacing w:val="-1"/>
          <w:sz w:val="28"/>
          <w:szCs w:val="28"/>
          <w:lang w:eastAsia="en-US" w:bidi="ar-SA"/>
        </w:rPr>
        <w:t xml:space="preserve"> </w:t>
      </w:r>
      <w:r w:rsidRPr="005D41C6">
        <w:rPr>
          <w:sz w:val="28"/>
          <w:szCs w:val="28"/>
          <w:lang w:eastAsia="en-US" w:bidi="ar-SA"/>
        </w:rPr>
        <w:t>учебную</w:t>
      </w:r>
      <w:r w:rsidRPr="005D41C6">
        <w:rPr>
          <w:spacing w:val="-1"/>
          <w:sz w:val="28"/>
          <w:szCs w:val="28"/>
          <w:lang w:eastAsia="en-US" w:bidi="ar-SA"/>
        </w:rPr>
        <w:t xml:space="preserve"> </w:t>
      </w:r>
      <w:r w:rsidRPr="005D41C6">
        <w:rPr>
          <w:sz w:val="28"/>
          <w:szCs w:val="28"/>
          <w:lang w:eastAsia="en-US" w:bidi="ar-SA"/>
        </w:rPr>
        <w:t>деятельность.</w:t>
      </w:r>
    </w:p>
    <w:p w14:paraId="2FBC4219"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Портфель достижений вводится с 1 класса и представляет собой специально</w:t>
      </w:r>
      <w:r w:rsidRPr="005D41C6">
        <w:rPr>
          <w:spacing w:val="1"/>
          <w:sz w:val="28"/>
          <w:szCs w:val="28"/>
          <w:lang w:eastAsia="en-US" w:bidi="ar-SA"/>
        </w:rPr>
        <w:t xml:space="preserve"> </w:t>
      </w:r>
      <w:r w:rsidRPr="005D41C6">
        <w:rPr>
          <w:sz w:val="28"/>
          <w:szCs w:val="28"/>
          <w:lang w:eastAsia="en-US" w:bidi="ar-SA"/>
        </w:rPr>
        <w:t>организованную подборку работ, которые демонстрируют усилия, прогресс и</w:t>
      </w:r>
      <w:r w:rsidRPr="005D41C6">
        <w:rPr>
          <w:spacing w:val="1"/>
          <w:sz w:val="28"/>
          <w:szCs w:val="28"/>
          <w:lang w:eastAsia="en-US" w:bidi="ar-SA"/>
        </w:rPr>
        <w:t xml:space="preserve"> </w:t>
      </w:r>
      <w:r w:rsidRPr="005D41C6">
        <w:rPr>
          <w:sz w:val="28"/>
          <w:szCs w:val="28"/>
          <w:lang w:eastAsia="en-US" w:bidi="ar-SA"/>
        </w:rPr>
        <w:lastRenderedPageBreak/>
        <w:t>достижения</w:t>
      </w:r>
      <w:r w:rsidRPr="005D41C6">
        <w:rPr>
          <w:spacing w:val="-4"/>
          <w:sz w:val="28"/>
          <w:szCs w:val="28"/>
          <w:lang w:eastAsia="en-US" w:bidi="ar-SA"/>
        </w:rPr>
        <w:t xml:space="preserve"> </w:t>
      </w:r>
      <w:r w:rsidRPr="005D41C6">
        <w:rPr>
          <w:sz w:val="28"/>
          <w:szCs w:val="28"/>
          <w:lang w:eastAsia="en-US" w:bidi="ar-SA"/>
        </w:rPr>
        <w:t>обучающегося в</w:t>
      </w:r>
      <w:r w:rsidRPr="005D41C6">
        <w:rPr>
          <w:spacing w:val="-2"/>
          <w:sz w:val="28"/>
          <w:szCs w:val="28"/>
          <w:lang w:eastAsia="en-US" w:bidi="ar-SA"/>
        </w:rPr>
        <w:t xml:space="preserve"> </w:t>
      </w:r>
      <w:r w:rsidRPr="005D41C6">
        <w:rPr>
          <w:sz w:val="28"/>
          <w:szCs w:val="28"/>
          <w:lang w:eastAsia="en-US" w:bidi="ar-SA"/>
        </w:rPr>
        <w:t>различных</w:t>
      </w:r>
      <w:r w:rsidRPr="005D41C6">
        <w:rPr>
          <w:spacing w:val="-1"/>
          <w:sz w:val="28"/>
          <w:szCs w:val="28"/>
          <w:lang w:eastAsia="en-US" w:bidi="ar-SA"/>
        </w:rPr>
        <w:t xml:space="preserve"> </w:t>
      </w:r>
      <w:r w:rsidRPr="005D41C6">
        <w:rPr>
          <w:sz w:val="28"/>
          <w:szCs w:val="28"/>
          <w:lang w:eastAsia="en-US" w:bidi="ar-SA"/>
        </w:rPr>
        <w:t>областях.</w:t>
      </w:r>
    </w:p>
    <w:p w14:paraId="644094A4" w14:textId="77777777" w:rsidR="00B44722" w:rsidRPr="005D41C6" w:rsidRDefault="00B44722" w:rsidP="00B44722">
      <w:pPr>
        <w:tabs>
          <w:tab w:val="left" w:pos="2984"/>
          <w:tab w:val="left" w:pos="5429"/>
          <w:tab w:val="left" w:pos="7919"/>
        </w:tabs>
        <w:spacing w:after="0" w:line="240" w:lineRule="auto"/>
        <w:ind w:right="833"/>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состав</w:t>
      </w:r>
      <w:r w:rsidRPr="005D41C6">
        <w:rPr>
          <w:spacing w:val="1"/>
          <w:sz w:val="28"/>
          <w:szCs w:val="28"/>
          <w:lang w:eastAsia="en-US" w:bidi="ar-SA"/>
        </w:rPr>
        <w:t xml:space="preserve"> </w:t>
      </w:r>
      <w:r w:rsidRPr="005D41C6">
        <w:rPr>
          <w:sz w:val="28"/>
          <w:szCs w:val="28"/>
          <w:lang w:eastAsia="en-US" w:bidi="ar-SA"/>
        </w:rPr>
        <w:t>портфеля</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1"/>
          <w:sz w:val="28"/>
          <w:szCs w:val="28"/>
          <w:lang w:eastAsia="en-US" w:bidi="ar-SA"/>
        </w:rPr>
        <w:t xml:space="preserve"> </w:t>
      </w:r>
      <w:r w:rsidRPr="005D41C6">
        <w:rPr>
          <w:sz w:val="28"/>
          <w:szCs w:val="28"/>
          <w:lang w:eastAsia="en-US" w:bidi="ar-SA"/>
        </w:rPr>
        <w:t>могут</w:t>
      </w:r>
      <w:r w:rsidRPr="005D41C6">
        <w:rPr>
          <w:spacing w:val="1"/>
          <w:sz w:val="28"/>
          <w:szCs w:val="28"/>
          <w:lang w:eastAsia="en-US" w:bidi="ar-SA"/>
        </w:rPr>
        <w:t xml:space="preserve"> </w:t>
      </w:r>
      <w:r w:rsidRPr="005D41C6">
        <w:rPr>
          <w:sz w:val="28"/>
          <w:szCs w:val="28"/>
          <w:lang w:eastAsia="en-US" w:bidi="ar-SA"/>
        </w:rPr>
        <w:t>включаться</w:t>
      </w:r>
      <w:r w:rsidRPr="005D41C6">
        <w:rPr>
          <w:spacing w:val="1"/>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достигнутые</w:t>
      </w:r>
      <w:r w:rsidRPr="005D41C6">
        <w:rPr>
          <w:spacing w:val="1"/>
          <w:sz w:val="28"/>
          <w:szCs w:val="28"/>
          <w:lang w:eastAsia="en-US" w:bidi="ar-SA"/>
        </w:rPr>
        <w:t xml:space="preserve"> </w:t>
      </w:r>
      <w:r w:rsidRPr="005D41C6">
        <w:rPr>
          <w:sz w:val="28"/>
          <w:szCs w:val="28"/>
          <w:lang w:eastAsia="en-US" w:bidi="ar-SA"/>
        </w:rPr>
        <w:t>обучающимся не только в ходе учебной деятельности, но и в иных формах</w:t>
      </w:r>
      <w:r w:rsidRPr="005D41C6">
        <w:rPr>
          <w:spacing w:val="1"/>
          <w:sz w:val="28"/>
          <w:szCs w:val="28"/>
          <w:lang w:eastAsia="en-US" w:bidi="ar-SA"/>
        </w:rPr>
        <w:t xml:space="preserve"> </w:t>
      </w:r>
      <w:r w:rsidRPr="005D41C6">
        <w:rPr>
          <w:sz w:val="28"/>
          <w:szCs w:val="28"/>
          <w:lang w:eastAsia="en-US" w:bidi="ar-SA"/>
        </w:rPr>
        <w:t>активности:</w:t>
      </w:r>
      <w:r w:rsidRPr="005D41C6">
        <w:rPr>
          <w:sz w:val="28"/>
          <w:szCs w:val="28"/>
          <w:lang w:eastAsia="en-US" w:bidi="ar-SA"/>
        </w:rPr>
        <w:tab/>
        <w:t>творческой,</w:t>
      </w:r>
      <w:r w:rsidRPr="005D41C6">
        <w:rPr>
          <w:sz w:val="28"/>
          <w:szCs w:val="28"/>
          <w:lang w:eastAsia="en-US" w:bidi="ar-SA"/>
        </w:rPr>
        <w:tab/>
        <w:t>социальной,</w:t>
      </w:r>
      <w:r w:rsidRPr="005D41C6">
        <w:rPr>
          <w:sz w:val="28"/>
          <w:szCs w:val="28"/>
          <w:lang w:eastAsia="en-US" w:bidi="ar-SA"/>
        </w:rPr>
        <w:tab/>
      </w:r>
      <w:r w:rsidRPr="005D41C6">
        <w:rPr>
          <w:spacing w:val="-1"/>
          <w:sz w:val="28"/>
          <w:szCs w:val="28"/>
          <w:lang w:eastAsia="en-US" w:bidi="ar-SA"/>
        </w:rPr>
        <w:t>коммуникативной,</w:t>
      </w:r>
      <w:r w:rsidRPr="005D41C6">
        <w:rPr>
          <w:spacing w:val="-68"/>
          <w:sz w:val="28"/>
          <w:szCs w:val="28"/>
          <w:lang w:eastAsia="en-US" w:bidi="ar-SA"/>
        </w:rPr>
        <w:t xml:space="preserve"> </w:t>
      </w:r>
      <w:r w:rsidRPr="005D41C6">
        <w:rPr>
          <w:sz w:val="28"/>
          <w:szCs w:val="28"/>
          <w:lang w:eastAsia="en-US" w:bidi="ar-SA"/>
        </w:rPr>
        <w:t>физкультурно­оздоровительной,</w:t>
      </w:r>
      <w:r w:rsidRPr="005D41C6">
        <w:rPr>
          <w:spacing w:val="1"/>
          <w:sz w:val="28"/>
          <w:szCs w:val="28"/>
          <w:lang w:eastAsia="en-US" w:bidi="ar-SA"/>
        </w:rPr>
        <w:t xml:space="preserve"> </w:t>
      </w:r>
      <w:r w:rsidRPr="005D41C6">
        <w:rPr>
          <w:sz w:val="28"/>
          <w:szCs w:val="28"/>
          <w:lang w:eastAsia="en-US" w:bidi="ar-SA"/>
        </w:rPr>
        <w:t>трудовой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протекающей</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 повседневной практики образовательного процесса школы, так и за её</w:t>
      </w:r>
      <w:r w:rsidRPr="005D41C6">
        <w:rPr>
          <w:spacing w:val="1"/>
          <w:sz w:val="28"/>
          <w:szCs w:val="28"/>
          <w:lang w:eastAsia="en-US" w:bidi="ar-SA"/>
        </w:rPr>
        <w:t xml:space="preserve"> </w:t>
      </w:r>
      <w:r w:rsidRPr="005D41C6">
        <w:rPr>
          <w:sz w:val="28"/>
          <w:szCs w:val="28"/>
          <w:lang w:eastAsia="en-US" w:bidi="ar-SA"/>
        </w:rPr>
        <w:t>пределами.</w:t>
      </w:r>
    </w:p>
    <w:p w14:paraId="1C93566F" w14:textId="77777777"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В портфель достижений учеников начальной школы, который используется для</w:t>
      </w:r>
      <w:r w:rsidRPr="005D41C6">
        <w:rPr>
          <w:spacing w:val="-67"/>
          <w:sz w:val="28"/>
          <w:szCs w:val="28"/>
          <w:lang w:eastAsia="en-US" w:bidi="ar-SA"/>
        </w:rPr>
        <w:t xml:space="preserve"> </w:t>
      </w:r>
      <w:r w:rsidRPr="005D41C6">
        <w:rPr>
          <w:sz w:val="28"/>
          <w:szCs w:val="28"/>
          <w:lang w:eastAsia="en-US" w:bidi="ar-SA"/>
        </w:rPr>
        <w:t>оценки достижения планируемых результатов начального общего образования,</w:t>
      </w:r>
      <w:r w:rsidRPr="005D41C6">
        <w:rPr>
          <w:spacing w:val="1"/>
          <w:sz w:val="28"/>
          <w:szCs w:val="28"/>
          <w:lang w:eastAsia="en-US" w:bidi="ar-SA"/>
        </w:rPr>
        <w:t xml:space="preserve"> </w:t>
      </w:r>
      <w:r w:rsidRPr="005D41C6">
        <w:rPr>
          <w:sz w:val="28"/>
          <w:szCs w:val="28"/>
          <w:lang w:eastAsia="en-US" w:bidi="ar-SA"/>
        </w:rPr>
        <w:t>целесообразно включать</w:t>
      </w:r>
      <w:r w:rsidRPr="005D41C6">
        <w:rPr>
          <w:spacing w:val="-2"/>
          <w:sz w:val="28"/>
          <w:szCs w:val="28"/>
          <w:lang w:eastAsia="en-US" w:bidi="ar-SA"/>
        </w:rPr>
        <w:t xml:space="preserve"> </w:t>
      </w:r>
      <w:r w:rsidRPr="005D41C6">
        <w:rPr>
          <w:sz w:val="28"/>
          <w:szCs w:val="28"/>
          <w:lang w:eastAsia="en-US" w:bidi="ar-SA"/>
        </w:rPr>
        <w:t>следующие материалы:</w:t>
      </w:r>
    </w:p>
    <w:p w14:paraId="5B67A7A8" w14:textId="77777777" w:rsidR="00B44722" w:rsidRPr="005D41C6" w:rsidRDefault="00B44722" w:rsidP="00FF2F55">
      <w:pPr>
        <w:numPr>
          <w:ilvl w:val="0"/>
          <w:numId w:val="170"/>
        </w:numPr>
        <w:tabs>
          <w:tab w:val="left" w:pos="887"/>
        </w:tabs>
        <w:spacing w:after="0" w:line="322" w:lineRule="exact"/>
        <w:ind w:hanging="354"/>
        <w:rPr>
          <w:sz w:val="28"/>
          <w:lang w:eastAsia="en-US" w:bidi="ar-SA"/>
        </w:rPr>
      </w:pPr>
      <w:r w:rsidRPr="005D41C6">
        <w:rPr>
          <w:sz w:val="28"/>
          <w:lang w:eastAsia="en-US" w:bidi="ar-SA"/>
        </w:rPr>
        <w:t>Выборки</w:t>
      </w:r>
      <w:r w:rsidRPr="005D41C6">
        <w:rPr>
          <w:spacing w:val="-3"/>
          <w:sz w:val="28"/>
          <w:lang w:eastAsia="en-US" w:bidi="ar-SA"/>
        </w:rPr>
        <w:t xml:space="preserve"> </w:t>
      </w:r>
      <w:r w:rsidRPr="005D41C6">
        <w:rPr>
          <w:sz w:val="28"/>
          <w:lang w:eastAsia="en-US" w:bidi="ar-SA"/>
        </w:rPr>
        <w:t>детских</w:t>
      </w:r>
      <w:r w:rsidRPr="005D41C6">
        <w:rPr>
          <w:spacing w:val="-3"/>
          <w:sz w:val="28"/>
          <w:lang w:eastAsia="en-US" w:bidi="ar-SA"/>
        </w:rPr>
        <w:t xml:space="preserve"> </w:t>
      </w:r>
      <w:r w:rsidRPr="005D41C6">
        <w:rPr>
          <w:sz w:val="28"/>
          <w:lang w:eastAsia="en-US" w:bidi="ar-SA"/>
        </w:rPr>
        <w:t>работ</w:t>
      </w:r>
      <w:r w:rsidRPr="005D41C6">
        <w:rPr>
          <w:spacing w:val="-2"/>
          <w:sz w:val="28"/>
          <w:lang w:eastAsia="en-US" w:bidi="ar-SA"/>
        </w:rPr>
        <w:t xml:space="preserve"> </w:t>
      </w:r>
      <w:r w:rsidRPr="005D41C6">
        <w:rPr>
          <w:sz w:val="28"/>
          <w:lang w:eastAsia="en-US" w:bidi="ar-SA"/>
        </w:rPr>
        <w:t>(формальных</w:t>
      </w:r>
      <w:r w:rsidRPr="005D41C6">
        <w:rPr>
          <w:spacing w:val="-3"/>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творческих);</w:t>
      </w:r>
    </w:p>
    <w:p w14:paraId="3297AEE0" w14:textId="77777777" w:rsidR="00B44722" w:rsidRPr="005D41C6" w:rsidRDefault="00B44722" w:rsidP="00FF2F55">
      <w:pPr>
        <w:numPr>
          <w:ilvl w:val="0"/>
          <w:numId w:val="170"/>
        </w:numPr>
        <w:tabs>
          <w:tab w:val="left" w:pos="887"/>
        </w:tabs>
        <w:spacing w:after="0" w:line="322" w:lineRule="exact"/>
        <w:ind w:hanging="354"/>
        <w:rPr>
          <w:sz w:val="28"/>
          <w:lang w:eastAsia="en-US" w:bidi="ar-SA"/>
        </w:rPr>
      </w:pPr>
      <w:r w:rsidRPr="005D41C6">
        <w:rPr>
          <w:sz w:val="28"/>
          <w:lang w:eastAsia="en-US" w:bidi="ar-SA"/>
        </w:rPr>
        <w:t>Систематизированные</w:t>
      </w:r>
      <w:r w:rsidRPr="005D41C6">
        <w:rPr>
          <w:spacing w:val="-6"/>
          <w:sz w:val="28"/>
          <w:lang w:eastAsia="en-US" w:bidi="ar-SA"/>
        </w:rPr>
        <w:t xml:space="preserve"> </w:t>
      </w:r>
      <w:r w:rsidRPr="005D41C6">
        <w:rPr>
          <w:sz w:val="28"/>
          <w:lang w:eastAsia="en-US" w:bidi="ar-SA"/>
        </w:rPr>
        <w:t>материалы</w:t>
      </w:r>
      <w:r w:rsidRPr="005D41C6">
        <w:rPr>
          <w:spacing w:val="-8"/>
          <w:sz w:val="28"/>
          <w:lang w:eastAsia="en-US" w:bidi="ar-SA"/>
        </w:rPr>
        <w:t xml:space="preserve"> </w:t>
      </w:r>
      <w:r w:rsidRPr="005D41C6">
        <w:rPr>
          <w:sz w:val="28"/>
          <w:lang w:eastAsia="en-US" w:bidi="ar-SA"/>
        </w:rPr>
        <w:t>наблюдений;</w:t>
      </w:r>
    </w:p>
    <w:p w14:paraId="001C8EDC" w14:textId="39AB4461" w:rsidR="00B44722" w:rsidRPr="005D41C6" w:rsidRDefault="00B44722" w:rsidP="00FF2F55">
      <w:pPr>
        <w:numPr>
          <w:ilvl w:val="0"/>
          <w:numId w:val="170"/>
        </w:numPr>
        <w:tabs>
          <w:tab w:val="left" w:pos="887"/>
          <w:tab w:val="left" w:pos="2643"/>
          <w:tab w:val="left" w:pos="5121"/>
          <w:tab w:val="left" w:pos="6874"/>
          <w:tab w:val="left" w:pos="8858"/>
          <w:tab w:val="left" w:pos="9319"/>
        </w:tabs>
        <w:spacing w:after="0" w:line="240" w:lineRule="auto"/>
        <w:ind w:left="533" w:right="837" w:firstLine="0"/>
        <w:rPr>
          <w:sz w:val="28"/>
          <w:lang w:eastAsia="en-US" w:bidi="ar-SA"/>
        </w:rPr>
      </w:pPr>
      <w:r w:rsidRPr="005D41C6">
        <w:rPr>
          <w:sz w:val="28"/>
          <w:lang w:eastAsia="en-US" w:bidi="ar-SA"/>
        </w:rPr>
        <w:t>Материалы,</w:t>
      </w:r>
      <w:r w:rsidRPr="005D41C6">
        <w:rPr>
          <w:sz w:val="28"/>
          <w:lang w:eastAsia="en-US" w:bidi="ar-SA"/>
        </w:rPr>
        <w:tab/>
        <w:t>характеризующие</w:t>
      </w:r>
      <w:r w:rsidRPr="005D41C6">
        <w:rPr>
          <w:sz w:val="28"/>
          <w:lang w:eastAsia="en-US" w:bidi="ar-SA"/>
        </w:rPr>
        <w:tab/>
        <w:t>достижения</w:t>
      </w:r>
      <w:r w:rsidRPr="005D41C6">
        <w:rPr>
          <w:sz w:val="28"/>
          <w:lang w:eastAsia="en-US" w:bidi="ar-SA"/>
        </w:rPr>
        <w:tab/>
        <w:t>обучающихся</w:t>
      </w:r>
      <w:r w:rsidRPr="005D41C6">
        <w:rPr>
          <w:sz w:val="28"/>
          <w:lang w:eastAsia="en-US" w:bidi="ar-SA"/>
        </w:rPr>
        <w:tab/>
        <w:t>в</w:t>
      </w:r>
      <w:r w:rsidRPr="005D41C6">
        <w:rPr>
          <w:sz w:val="28"/>
          <w:lang w:eastAsia="en-US" w:bidi="ar-SA"/>
        </w:rPr>
        <w:tab/>
      </w:r>
      <w:r w:rsidRPr="005D41C6">
        <w:rPr>
          <w:spacing w:val="-1"/>
          <w:sz w:val="28"/>
          <w:lang w:eastAsia="en-US" w:bidi="ar-SA"/>
        </w:rPr>
        <w:t>рамках</w:t>
      </w:r>
      <w:r w:rsidRPr="005D41C6">
        <w:rPr>
          <w:spacing w:val="-67"/>
          <w:sz w:val="28"/>
          <w:lang w:eastAsia="en-US" w:bidi="ar-SA"/>
        </w:rPr>
        <w:t xml:space="preserve"> </w:t>
      </w:r>
      <w:r w:rsidRPr="005D41C6">
        <w:rPr>
          <w:sz w:val="28"/>
          <w:lang w:eastAsia="en-US" w:bidi="ar-SA"/>
        </w:rPr>
        <w:t>внеурочной и досуговой</w:t>
      </w:r>
      <w:r w:rsidRPr="005D41C6">
        <w:rPr>
          <w:spacing w:val="-3"/>
          <w:sz w:val="28"/>
          <w:lang w:eastAsia="en-US" w:bidi="ar-SA"/>
        </w:rPr>
        <w:t xml:space="preserve"> </w:t>
      </w:r>
      <w:r w:rsidRPr="005D41C6">
        <w:rPr>
          <w:sz w:val="28"/>
          <w:lang w:eastAsia="en-US" w:bidi="ar-SA"/>
        </w:rPr>
        <w:t>деятельности.</w:t>
      </w:r>
    </w:p>
    <w:p w14:paraId="78453839" w14:textId="77777777" w:rsidR="00B44722" w:rsidRPr="005D41C6" w:rsidRDefault="00B44722" w:rsidP="00B44722">
      <w:pPr>
        <w:spacing w:before="11" w:after="0" w:line="240" w:lineRule="auto"/>
        <w:rPr>
          <w:sz w:val="19"/>
          <w:szCs w:val="28"/>
          <w:lang w:eastAsia="en-US" w:bidi="ar-SA"/>
        </w:rPr>
      </w:pPr>
    </w:p>
    <w:p w14:paraId="128AD533" w14:textId="7E0B3751" w:rsidR="00B44722" w:rsidRPr="005D41C6" w:rsidRDefault="005D41C6" w:rsidP="00B44722">
      <w:pPr>
        <w:tabs>
          <w:tab w:val="left" w:pos="1752"/>
          <w:tab w:val="left" w:pos="3797"/>
          <w:tab w:val="left" w:pos="4219"/>
          <w:tab w:val="left" w:pos="6591"/>
          <w:tab w:val="left" w:pos="8614"/>
          <w:tab w:val="left" w:pos="9036"/>
        </w:tabs>
        <w:spacing w:before="89" w:after="0" w:line="240" w:lineRule="auto"/>
        <w:ind w:right="835"/>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Анализ,</w:t>
      </w:r>
      <w:r w:rsidR="00B44722" w:rsidRPr="005D41C6">
        <w:rPr>
          <w:sz w:val="28"/>
          <w:szCs w:val="28"/>
          <w:lang w:eastAsia="en-US" w:bidi="ar-SA"/>
        </w:rPr>
        <w:tab/>
        <w:t>интерпретация</w:t>
      </w:r>
      <w:r w:rsidR="00B44722" w:rsidRPr="005D41C6">
        <w:rPr>
          <w:sz w:val="28"/>
          <w:szCs w:val="28"/>
          <w:lang w:eastAsia="en-US" w:bidi="ar-SA"/>
        </w:rPr>
        <w:tab/>
        <w:t>и</w:t>
      </w:r>
      <w:r w:rsidR="00B44722" w:rsidRPr="005D41C6">
        <w:rPr>
          <w:sz w:val="28"/>
          <w:szCs w:val="28"/>
          <w:lang w:eastAsia="en-US" w:bidi="ar-SA"/>
        </w:rPr>
        <w:tab/>
        <w:t>оценка отдельных</w:t>
      </w:r>
      <w:r w:rsidR="00B44722" w:rsidRPr="005D41C6">
        <w:rPr>
          <w:sz w:val="28"/>
          <w:szCs w:val="28"/>
          <w:lang w:eastAsia="en-US" w:bidi="ar-SA"/>
        </w:rPr>
        <w:tab/>
        <w:t>составляющих</w:t>
      </w:r>
      <w:r w:rsidR="00B44722" w:rsidRPr="005D41C6">
        <w:rPr>
          <w:sz w:val="28"/>
          <w:szCs w:val="28"/>
          <w:lang w:eastAsia="en-US" w:bidi="ar-SA"/>
        </w:rPr>
        <w:tab/>
        <w:t>и</w:t>
      </w:r>
      <w:r w:rsidR="00B44722" w:rsidRPr="005D41C6">
        <w:rPr>
          <w:sz w:val="28"/>
          <w:szCs w:val="28"/>
          <w:lang w:eastAsia="en-US" w:bidi="ar-SA"/>
        </w:rPr>
        <w:tab/>
      </w:r>
      <w:r w:rsidR="00B44722" w:rsidRPr="005D41C6">
        <w:rPr>
          <w:spacing w:val="-1"/>
          <w:sz w:val="28"/>
          <w:szCs w:val="28"/>
          <w:lang w:eastAsia="en-US" w:bidi="ar-SA"/>
        </w:rPr>
        <w:t>портфеля</w:t>
      </w:r>
      <w:r w:rsidR="00B44722" w:rsidRPr="005D41C6">
        <w:rPr>
          <w:spacing w:val="-67"/>
          <w:sz w:val="28"/>
          <w:szCs w:val="28"/>
          <w:lang w:eastAsia="en-US" w:bidi="ar-SA"/>
        </w:rPr>
        <w:t xml:space="preserve"> </w:t>
      </w:r>
      <w:r w:rsidR="00B44722" w:rsidRPr="005D41C6">
        <w:rPr>
          <w:sz w:val="28"/>
          <w:szCs w:val="28"/>
          <w:lang w:eastAsia="en-US" w:bidi="ar-SA"/>
        </w:rPr>
        <w:t>достижений</w:t>
      </w:r>
      <w:r w:rsidR="00B44722" w:rsidRPr="005D41C6">
        <w:rPr>
          <w:spacing w:val="2"/>
          <w:sz w:val="28"/>
          <w:szCs w:val="28"/>
          <w:lang w:eastAsia="en-US" w:bidi="ar-SA"/>
        </w:rPr>
        <w:t xml:space="preserve"> </w:t>
      </w:r>
      <w:r w:rsidR="00B44722" w:rsidRPr="005D41C6">
        <w:rPr>
          <w:sz w:val="28"/>
          <w:szCs w:val="28"/>
          <w:lang w:eastAsia="en-US" w:bidi="ar-SA"/>
        </w:rPr>
        <w:t>в</w:t>
      </w:r>
      <w:r w:rsidR="00B44722" w:rsidRPr="005D41C6">
        <w:rPr>
          <w:spacing w:val="4"/>
          <w:sz w:val="28"/>
          <w:szCs w:val="28"/>
          <w:lang w:eastAsia="en-US" w:bidi="ar-SA"/>
        </w:rPr>
        <w:t xml:space="preserve"> </w:t>
      </w:r>
      <w:r w:rsidR="00B44722" w:rsidRPr="005D41C6">
        <w:rPr>
          <w:sz w:val="28"/>
          <w:szCs w:val="28"/>
          <w:lang w:eastAsia="en-US" w:bidi="ar-SA"/>
        </w:rPr>
        <w:t>целом</w:t>
      </w:r>
      <w:r w:rsidR="00B44722" w:rsidRPr="005D41C6">
        <w:rPr>
          <w:spacing w:val="4"/>
          <w:sz w:val="28"/>
          <w:szCs w:val="28"/>
          <w:lang w:eastAsia="en-US" w:bidi="ar-SA"/>
        </w:rPr>
        <w:t xml:space="preserve"> </w:t>
      </w:r>
      <w:r w:rsidR="00B44722" w:rsidRPr="005D41C6">
        <w:rPr>
          <w:sz w:val="28"/>
          <w:szCs w:val="28"/>
          <w:lang w:eastAsia="en-US" w:bidi="ar-SA"/>
        </w:rPr>
        <w:t>ведутся</w:t>
      </w:r>
      <w:r w:rsidR="00B44722" w:rsidRPr="005D41C6">
        <w:rPr>
          <w:spacing w:val="3"/>
          <w:sz w:val="28"/>
          <w:szCs w:val="28"/>
          <w:lang w:eastAsia="en-US" w:bidi="ar-SA"/>
        </w:rPr>
        <w:t xml:space="preserve"> </w:t>
      </w:r>
      <w:r w:rsidR="00B44722" w:rsidRPr="005D41C6">
        <w:rPr>
          <w:sz w:val="28"/>
          <w:szCs w:val="28"/>
          <w:lang w:eastAsia="en-US" w:bidi="ar-SA"/>
        </w:rPr>
        <w:t>с</w:t>
      </w:r>
      <w:r w:rsidR="00B44722" w:rsidRPr="005D41C6">
        <w:rPr>
          <w:spacing w:val="4"/>
          <w:sz w:val="28"/>
          <w:szCs w:val="28"/>
          <w:lang w:eastAsia="en-US" w:bidi="ar-SA"/>
        </w:rPr>
        <w:t xml:space="preserve"> </w:t>
      </w:r>
      <w:r w:rsidR="00B44722" w:rsidRPr="005D41C6">
        <w:rPr>
          <w:sz w:val="28"/>
          <w:szCs w:val="28"/>
          <w:lang w:eastAsia="en-US" w:bidi="ar-SA"/>
        </w:rPr>
        <w:t>позиций</w:t>
      </w:r>
      <w:r w:rsidR="00B44722" w:rsidRPr="005D41C6">
        <w:rPr>
          <w:spacing w:val="3"/>
          <w:sz w:val="28"/>
          <w:szCs w:val="28"/>
          <w:lang w:eastAsia="en-US" w:bidi="ar-SA"/>
        </w:rPr>
        <w:t xml:space="preserve"> </w:t>
      </w:r>
      <w:r w:rsidR="00B44722" w:rsidRPr="005D41C6">
        <w:rPr>
          <w:sz w:val="28"/>
          <w:szCs w:val="28"/>
          <w:lang w:eastAsia="en-US" w:bidi="ar-SA"/>
        </w:rPr>
        <w:t>достижения</w:t>
      </w:r>
      <w:r w:rsidR="00B44722" w:rsidRPr="005D41C6">
        <w:rPr>
          <w:spacing w:val="2"/>
          <w:sz w:val="28"/>
          <w:szCs w:val="28"/>
          <w:lang w:eastAsia="en-US" w:bidi="ar-SA"/>
        </w:rPr>
        <w:t xml:space="preserve"> </w:t>
      </w:r>
      <w:r w:rsidR="00B44722" w:rsidRPr="005D41C6">
        <w:rPr>
          <w:sz w:val="28"/>
          <w:szCs w:val="28"/>
          <w:lang w:eastAsia="en-US" w:bidi="ar-SA"/>
        </w:rPr>
        <w:t>планируемых</w:t>
      </w:r>
      <w:r w:rsidR="00B44722" w:rsidRPr="005D41C6">
        <w:rPr>
          <w:spacing w:val="4"/>
          <w:sz w:val="28"/>
          <w:szCs w:val="28"/>
          <w:lang w:eastAsia="en-US" w:bidi="ar-SA"/>
        </w:rPr>
        <w:t xml:space="preserve"> </w:t>
      </w:r>
      <w:r w:rsidR="00B44722" w:rsidRPr="005D41C6">
        <w:rPr>
          <w:sz w:val="28"/>
          <w:szCs w:val="28"/>
          <w:lang w:eastAsia="en-US" w:bidi="ar-SA"/>
        </w:rPr>
        <w:t>результатов</w:t>
      </w:r>
      <w:r w:rsidR="00B44722" w:rsidRPr="005D41C6">
        <w:rPr>
          <w:spacing w:val="4"/>
          <w:sz w:val="28"/>
          <w:szCs w:val="28"/>
          <w:lang w:eastAsia="en-US" w:bidi="ar-SA"/>
        </w:rPr>
        <w:t xml:space="preserve"> </w:t>
      </w:r>
      <w:r w:rsidR="00B44722" w:rsidRPr="005D41C6">
        <w:rPr>
          <w:sz w:val="28"/>
          <w:szCs w:val="28"/>
          <w:lang w:eastAsia="en-US" w:bidi="ar-SA"/>
        </w:rPr>
        <w:t>с</w:t>
      </w:r>
    </w:p>
    <w:p w14:paraId="72E808D2" w14:textId="77777777" w:rsidR="00B44722" w:rsidRPr="005D41C6" w:rsidRDefault="00B44722" w:rsidP="00B44722">
      <w:pPr>
        <w:spacing w:before="74" w:after="0" w:line="242" w:lineRule="auto"/>
        <w:ind w:right="837"/>
        <w:jc w:val="both"/>
        <w:rPr>
          <w:sz w:val="28"/>
          <w:szCs w:val="28"/>
          <w:lang w:eastAsia="en-US" w:bidi="ar-SA"/>
        </w:rPr>
      </w:pPr>
      <w:r w:rsidRPr="005D41C6">
        <w:rPr>
          <w:sz w:val="28"/>
          <w:szCs w:val="28"/>
          <w:lang w:eastAsia="en-US" w:bidi="ar-SA"/>
        </w:rPr>
        <w:t>учётом основных результатов начального общего образования, закреплённых в</w:t>
      </w:r>
      <w:r w:rsidRPr="005D41C6">
        <w:rPr>
          <w:spacing w:val="1"/>
          <w:sz w:val="28"/>
          <w:szCs w:val="28"/>
          <w:lang w:eastAsia="en-US" w:bidi="ar-SA"/>
        </w:rPr>
        <w:t xml:space="preserve"> </w:t>
      </w:r>
      <w:r w:rsidRPr="005D41C6">
        <w:rPr>
          <w:sz w:val="28"/>
          <w:szCs w:val="28"/>
          <w:lang w:eastAsia="en-US" w:bidi="ar-SA"/>
        </w:rPr>
        <w:t>ФГОС</w:t>
      </w:r>
      <w:r w:rsidRPr="005D41C6">
        <w:rPr>
          <w:spacing w:val="-1"/>
          <w:sz w:val="28"/>
          <w:szCs w:val="28"/>
          <w:lang w:eastAsia="en-US" w:bidi="ar-SA"/>
        </w:rPr>
        <w:t xml:space="preserve"> </w:t>
      </w:r>
      <w:r w:rsidRPr="005D41C6">
        <w:rPr>
          <w:sz w:val="28"/>
          <w:szCs w:val="28"/>
          <w:lang w:eastAsia="en-US" w:bidi="ar-SA"/>
        </w:rPr>
        <w:t>НОО.</w:t>
      </w:r>
    </w:p>
    <w:p w14:paraId="4AA75D32"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По результатам оценки, которая формируется на основе материалов портфеля</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5"/>
          <w:sz w:val="28"/>
          <w:szCs w:val="28"/>
          <w:lang w:eastAsia="en-US" w:bidi="ar-SA"/>
        </w:rPr>
        <w:t xml:space="preserve"> </w:t>
      </w:r>
      <w:r w:rsidRPr="005D41C6">
        <w:rPr>
          <w:sz w:val="28"/>
          <w:szCs w:val="28"/>
          <w:lang w:eastAsia="en-US" w:bidi="ar-SA"/>
        </w:rPr>
        <w:t>делаются выводы:</w:t>
      </w:r>
    </w:p>
    <w:p w14:paraId="11AF1937" w14:textId="77777777" w:rsidR="00B44722" w:rsidRPr="005D41C6" w:rsidRDefault="00B44722" w:rsidP="00FF2F55">
      <w:pPr>
        <w:numPr>
          <w:ilvl w:val="0"/>
          <w:numId w:val="169"/>
        </w:numPr>
        <w:tabs>
          <w:tab w:val="left" w:pos="908"/>
        </w:tabs>
        <w:spacing w:after="0" w:line="240" w:lineRule="auto"/>
        <w:ind w:right="833" w:firstLine="0"/>
        <w:rPr>
          <w:sz w:val="28"/>
          <w:lang w:eastAsia="en-US" w:bidi="ar-SA"/>
        </w:rPr>
      </w:pPr>
      <w:r w:rsidRPr="005D41C6">
        <w:rPr>
          <w:spacing w:val="-1"/>
          <w:sz w:val="28"/>
          <w:lang w:eastAsia="en-US" w:bidi="ar-SA"/>
        </w:rPr>
        <w:t>о</w:t>
      </w:r>
      <w:r w:rsidRPr="005D41C6">
        <w:rPr>
          <w:spacing w:val="-12"/>
          <w:sz w:val="28"/>
          <w:lang w:eastAsia="en-US" w:bidi="ar-SA"/>
        </w:rPr>
        <w:t xml:space="preserve"> </w:t>
      </w:r>
      <w:r w:rsidRPr="005D41C6">
        <w:rPr>
          <w:spacing w:val="-1"/>
          <w:sz w:val="28"/>
          <w:lang w:eastAsia="en-US" w:bidi="ar-SA"/>
        </w:rPr>
        <w:t>сформированности</w:t>
      </w:r>
      <w:r w:rsidRPr="005D41C6">
        <w:rPr>
          <w:spacing w:val="-14"/>
          <w:sz w:val="28"/>
          <w:lang w:eastAsia="en-US" w:bidi="ar-SA"/>
        </w:rPr>
        <w:t xml:space="preserve"> </w:t>
      </w:r>
      <w:r w:rsidRPr="005D41C6">
        <w:rPr>
          <w:sz w:val="28"/>
          <w:lang w:eastAsia="en-US" w:bidi="ar-SA"/>
        </w:rPr>
        <w:t>у</w:t>
      </w:r>
      <w:r w:rsidRPr="005D41C6">
        <w:rPr>
          <w:spacing w:val="-15"/>
          <w:sz w:val="28"/>
          <w:lang w:eastAsia="en-US" w:bidi="ar-SA"/>
        </w:rPr>
        <w:t xml:space="preserve"> </w:t>
      </w:r>
      <w:r w:rsidRPr="005D41C6">
        <w:rPr>
          <w:sz w:val="28"/>
          <w:lang w:eastAsia="en-US" w:bidi="ar-SA"/>
        </w:rPr>
        <w:t>обучающегося</w:t>
      </w:r>
      <w:r w:rsidRPr="005D41C6">
        <w:rPr>
          <w:spacing w:val="-12"/>
          <w:sz w:val="28"/>
          <w:lang w:eastAsia="en-US" w:bidi="ar-SA"/>
        </w:rPr>
        <w:t xml:space="preserve"> </w:t>
      </w:r>
      <w:r w:rsidRPr="005D41C6">
        <w:rPr>
          <w:sz w:val="28"/>
          <w:lang w:eastAsia="en-US" w:bidi="ar-SA"/>
        </w:rPr>
        <w:t>универсальных</w:t>
      </w:r>
      <w:r w:rsidRPr="005D41C6">
        <w:rPr>
          <w:spacing w:val="-14"/>
          <w:sz w:val="28"/>
          <w:lang w:eastAsia="en-US" w:bidi="ar-SA"/>
        </w:rPr>
        <w:t xml:space="preserve"> </w:t>
      </w:r>
      <w:r w:rsidRPr="005D41C6">
        <w:rPr>
          <w:sz w:val="28"/>
          <w:lang w:eastAsia="en-US" w:bidi="ar-SA"/>
        </w:rPr>
        <w:t>и</w:t>
      </w:r>
      <w:r w:rsidRPr="005D41C6">
        <w:rPr>
          <w:spacing w:val="-11"/>
          <w:sz w:val="28"/>
          <w:lang w:eastAsia="en-US" w:bidi="ar-SA"/>
        </w:rPr>
        <w:t xml:space="preserve"> </w:t>
      </w:r>
      <w:r w:rsidRPr="005D41C6">
        <w:rPr>
          <w:sz w:val="28"/>
          <w:lang w:eastAsia="en-US" w:bidi="ar-SA"/>
        </w:rPr>
        <w:t>предметных</w:t>
      </w:r>
      <w:r w:rsidRPr="005D41C6">
        <w:rPr>
          <w:spacing w:val="-12"/>
          <w:sz w:val="28"/>
          <w:lang w:eastAsia="en-US" w:bidi="ar-SA"/>
        </w:rPr>
        <w:t xml:space="preserve"> </w:t>
      </w:r>
      <w:r w:rsidRPr="005D41C6">
        <w:rPr>
          <w:sz w:val="28"/>
          <w:lang w:eastAsia="en-US" w:bidi="ar-SA"/>
        </w:rPr>
        <w:t>способов</w:t>
      </w:r>
      <w:r w:rsidRPr="005D41C6">
        <w:rPr>
          <w:spacing w:val="-68"/>
          <w:sz w:val="28"/>
          <w:lang w:eastAsia="en-US" w:bidi="ar-SA"/>
        </w:rPr>
        <w:t xml:space="preserve"> </w:t>
      </w:r>
      <w:r w:rsidRPr="005D41C6">
        <w:rPr>
          <w:sz w:val="28"/>
          <w:lang w:eastAsia="en-US" w:bidi="ar-SA"/>
        </w:rPr>
        <w:t>действий, а также опорной системы знаний, обеспечивающих ему возможность</w:t>
      </w:r>
      <w:r w:rsidRPr="005D41C6">
        <w:rPr>
          <w:spacing w:val="1"/>
          <w:sz w:val="28"/>
          <w:lang w:eastAsia="en-US" w:bidi="ar-SA"/>
        </w:rPr>
        <w:t xml:space="preserve"> </w:t>
      </w:r>
      <w:r w:rsidRPr="005D41C6">
        <w:rPr>
          <w:sz w:val="28"/>
          <w:lang w:eastAsia="en-US" w:bidi="ar-SA"/>
        </w:rPr>
        <w:t>продолжения</w:t>
      </w:r>
      <w:r w:rsidRPr="005D41C6">
        <w:rPr>
          <w:spacing w:val="-4"/>
          <w:sz w:val="28"/>
          <w:lang w:eastAsia="en-US" w:bidi="ar-SA"/>
        </w:rPr>
        <w:t xml:space="preserve"> </w:t>
      </w:r>
      <w:r w:rsidRPr="005D41C6">
        <w:rPr>
          <w:sz w:val="28"/>
          <w:lang w:eastAsia="en-US" w:bidi="ar-SA"/>
        </w:rPr>
        <w:t>образования в</w:t>
      </w:r>
      <w:r w:rsidRPr="005D41C6">
        <w:rPr>
          <w:spacing w:val="-2"/>
          <w:sz w:val="28"/>
          <w:lang w:eastAsia="en-US" w:bidi="ar-SA"/>
        </w:rPr>
        <w:t xml:space="preserve"> </w:t>
      </w:r>
      <w:r w:rsidRPr="005D41C6">
        <w:rPr>
          <w:sz w:val="28"/>
          <w:lang w:eastAsia="en-US" w:bidi="ar-SA"/>
        </w:rPr>
        <w:t>основной</w:t>
      </w:r>
      <w:r w:rsidRPr="005D41C6">
        <w:rPr>
          <w:spacing w:val="-1"/>
          <w:sz w:val="28"/>
          <w:lang w:eastAsia="en-US" w:bidi="ar-SA"/>
        </w:rPr>
        <w:t xml:space="preserve"> </w:t>
      </w:r>
      <w:r w:rsidRPr="005D41C6">
        <w:rPr>
          <w:sz w:val="28"/>
          <w:lang w:eastAsia="en-US" w:bidi="ar-SA"/>
        </w:rPr>
        <w:t>школе;</w:t>
      </w:r>
    </w:p>
    <w:p w14:paraId="0567027D" w14:textId="77777777" w:rsidR="00B44722" w:rsidRPr="005D41C6" w:rsidRDefault="00B44722" w:rsidP="00FF2F55">
      <w:pPr>
        <w:numPr>
          <w:ilvl w:val="0"/>
          <w:numId w:val="169"/>
        </w:numPr>
        <w:tabs>
          <w:tab w:val="left" w:pos="908"/>
        </w:tabs>
        <w:spacing w:after="0" w:line="240" w:lineRule="auto"/>
        <w:ind w:right="838" w:firstLine="0"/>
        <w:rPr>
          <w:sz w:val="28"/>
          <w:lang w:eastAsia="en-US" w:bidi="ar-SA"/>
        </w:rPr>
      </w:pPr>
      <w:r w:rsidRPr="005D41C6">
        <w:rPr>
          <w:sz w:val="28"/>
          <w:lang w:eastAsia="en-US" w:bidi="ar-SA"/>
        </w:rPr>
        <w:t>о сформированности основ умения учиться, понимаемой как способность к</w:t>
      </w:r>
      <w:r w:rsidRPr="005D41C6">
        <w:rPr>
          <w:spacing w:val="1"/>
          <w:sz w:val="28"/>
          <w:lang w:eastAsia="en-US" w:bidi="ar-SA"/>
        </w:rPr>
        <w:t xml:space="preserve"> </w:t>
      </w:r>
      <w:r w:rsidRPr="005D41C6">
        <w:rPr>
          <w:sz w:val="28"/>
          <w:lang w:eastAsia="en-US" w:bidi="ar-SA"/>
        </w:rPr>
        <w:t>самоорганизации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целью</w:t>
      </w:r>
      <w:r w:rsidRPr="005D41C6">
        <w:rPr>
          <w:spacing w:val="1"/>
          <w:sz w:val="28"/>
          <w:lang w:eastAsia="en-US" w:bidi="ar-SA"/>
        </w:rPr>
        <w:t xml:space="preserve"> </w:t>
      </w:r>
      <w:r w:rsidRPr="005D41C6">
        <w:rPr>
          <w:sz w:val="28"/>
          <w:lang w:eastAsia="en-US" w:bidi="ar-SA"/>
        </w:rPr>
        <w:t>постановки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учебно­познавательных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учебно­практических задач;</w:t>
      </w:r>
    </w:p>
    <w:p w14:paraId="5BD72F07" w14:textId="0F560CBA" w:rsidR="00B44722" w:rsidRPr="005D41C6" w:rsidRDefault="00B44722" w:rsidP="00FF2F55">
      <w:pPr>
        <w:numPr>
          <w:ilvl w:val="0"/>
          <w:numId w:val="169"/>
        </w:numPr>
        <w:tabs>
          <w:tab w:val="left" w:pos="908"/>
        </w:tabs>
        <w:spacing w:after="0" w:line="240" w:lineRule="auto"/>
        <w:ind w:right="828" w:firstLine="0"/>
        <w:rPr>
          <w:sz w:val="28"/>
          <w:lang w:eastAsia="en-US" w:bidi="ar-SA"/>
        </w:rPr>
      </w:pPr>
      <w:r w:rsidRPr="005D41C6">
        <w:rPr>
          <w:sz w:val="28"/>
          <w:lang w:eastAsia="en-US" w:bidi="ar-SA"/>
        </w:rPr>
        <w:t>об</w:t>
      </w:r>
      <w:r w:rsidRPr="005D41C6">
        <w:rPr>
          <w:spacing w:val="1"/>
          <w:sz w:val="28"/>
          <w:lang w:eastAsia="en-US" w:bidi="ar-SA"/>
        </w:rPr>
        <w:t xml:space="preserve"> </w:t>
      </w:r>
      <w:r w:rsidRPr="005D41C6">
        <w:rPr>
          <w:sz w:val="28"/>
          <w:lang w:eastAsia="en-US" w:bidi="ar-SA"/>
        </w:rPr>
        <w:t>индивидуальном</w:t>
      </w:r>
      <w:r w:rsidRPr="005D41C6">
        <w:rPr>
          <w:spacing w:val="1"/>
          <w:sz w:val="28"/>
          <w:lang w:eastAsia="en-US" w:bidi="ar-SA"/>
        </w:rPr>
        <w:t xml:space="preserve"> </w:t>
      </w:r>
      <w:r w:rsidRPr="005D41C6">
        <w:rPr>
          <w:sz w:val="28"/>
          <w:lang w:eastAsia="en-US" w:bidi="ar-SA"/>
        </w:rPr>
        <w:t>прогрессе</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основных</w:t>
      </w:r>
      <w:r w:rsidRPr="005D41C6">
        <w:rPr>
          <w:spacing w:val="1"/>
          <w:sz w:val="28"/>
          <w:lang w:eastAsia="en-US" w:bidi="ar-SA"/>
        </w:rPr>
        <w:t xml:space="preserve"> </w:t>
      </w:r>
      <w:r w:rsidRPr="005D41C6">
        <w:rPr>
          <w:sz w:val="28"/>
          <w:lang w:eastAsia="en-US" w:bidi="ar-SA"/>
        </w:rPr>
        <w:t>сферах</w:t>
      </w:r>
      <w:r w:rsidRPr="005D41C6">
        <w:rPr>
          <w:spacing w:val="1"/>
          <w:sz w:val="28"/>
          <w:lang w:eastAsia="en-US" w:bidi="ar-SA"/>
        </w:rPr>
        <w:t xml:space="preserve"> </w:t>
      </w:r>
      <w:r w:rsidRPr="005D41C6">
        <w:rPr>
          <w:sz w:val="28"/>
          <w:lang w:eastAsia="en-US" w:bidi="ar-SA"/>
        </w:rPr>
        <w:t>развития</w:t>
      </w:r>
      <w:r w:rsidRPr="005D41C6">
        <w:rPr>
          <w:spacing w:val="1"/>
          <w:sz w:val="28"/>
          <w:lang w:eastAsia="en-US" w:bidi="ar-SA"/>
        </w:rPr>
        <w:t xml:space="preserve"> </w:t>
      </w:r>
      <w:r w:rsidRPr="005D41C6">
        <w:rPr>
          <w:sz w:val="28"/>
          <w:lang w:eastAsia="en-US" w:bidi="ar-SA"/>
        </w:rPr>
        <w:t>личности —</w:t>
      </w:r>
      <w:r w:rsidRPr="005D41C6">
        <w:rPr>
          <w:spacing w:val="1"/>
          <w:sz w:val="28"/>
          <w:lang w:eastAsia="en-US" w:bidi="ar-SA"/>
        </w:rPr>
        <w:t xml:space="preserve"> </w:t>
      </w:r>
      <w:r w:rsidRPr="005D41C6">
        <w:rPr>
          <w:sz w:val="28"/>
          <w:lang w:eastAsia="en-US" w:bidi="ar-SA"/>
        </w:rPr>
        <w:t>мотивационно­смысловой,</w:t>
      </w:r>
      <w:r w:rsidRPr="005D41C6">
        <w:rPr>
          <w:spacing w:val="1"/>
          <w:sz w:val="28"/>
          <w:lang w:eastAsia="en-US" w:bidi="ar-SA"/>
        </w:rPr>
        <w:t xml:space="preserve"> </w:t>
      </w:r>
      <w:r w:rsidRPr="005D41C6">
        <w:rPr>
          <w:sz w:val="28"/>
          <w:lang w:eastAsia="en-US" w:bidi="ar-SA"/>
        </w:rPr>
        <w:t>познавательной,</w:t>
      </w:r>
      <w:r w:rsidRPr="005D41C6">
        <w:rPr>
          <w:spacing w:val="1"/>
          <w:sz w:val="28"/>
          <w:lang w:eastAsia="en-US" w:bidi="ar-SA"/>
        </w:rPr>
        <w:t xml:space="preserve"> </w:t>
      </w:r>
      <w:r w:rsidRPr="005D41C6">
        <w:rPr>
          <w:sz w:val="28"/>
          <w:lang w:eastAsia="en-US" w:bidi="ar-SA"/>
        </w:rPr>
        <w:t>эмоциональной,</w:t>
      </w:r>
      <w:r w:rsidRPr="005D41C6">
        <w:rPr>
          <w:spacing w:val="1"/>
          <w:sz w:val="28"/>
          <w:lang w:eastAsia="en-US" w:bidi="ar-SA"/>
        </w:rPr>
        <w:t xml:space="preserve"> </w:t>
      </w:r>
      <w:r w:rsidRPr="005D41C6">
        <w:rPr>
          <w:sz w:val="28"/>
          <w:lang w:eastAsia="en-US" w:bidi="ar-SA"/>
        </w:rPr>
        <w:t>волевой</w:t>
      </w:r>
      <w:r w:rsidRPr="005D41C6">
        <w:rPr>
          <w:spacing w:val="1"/>
          <w:sz w:val="28"/>
          <w:lang w:eastAsia="en-US" w:bidi="ar-SA"/>
        </w:rPr>
        <w:t xml:space="preserve"> </w:t>
      </w:r>
      <w:r w:rsidRPr="005D41C6">
        <w:rPr>
          <w:sz w:val="28"/>
          <w:lang w:eastAsia="en-US" w:bidi="ar-SA"/>
        </w:rPr>
        <w:t>и</w:t>
      </w:r>
      <w:r w:rsidRPr="005D41C6">
        <w:rPr>
          <w:spacing w:val="-67"/>
          <w:sz w:val="28"/>
          <w:lang w:eastAsia="en-US" w:bidi="ar-SA"/>
        </w:rPr>
        <w:t xml:space="preserve"> </w:t>
      </w:r>
      <w:r w:rsidRPr="005D41C6">
        <w:rPr>
          <w:sz w:val="28"/>
          <w:lang w:eastAsia="en-US" w:bidi="ar-SA"/>
        </w:rPr>
        <w:t>саморегуляции.</w:t>
      </w:r>
    </w:p>
    <w:p w14:paraId="7332EE25" w14:textId="77777777" w:rsidR="005D41C6" w:rsidRPr="005D41C6" w:rsidRDefault="005D41C6" w:rsidP="005D41C6">
      <w:pPr>
        <w:tabs>
          <w:tab w:val="left" w:pos="908"/>
        </w:tabs>
        <w:spacing w:after="0" w:line="240" w:lineRule="auto"/>
        <w:ind w:left="533" w:right="828"/>
        <w:rPr>
          <w:sz w:val="28"/>
          <w:lang w:eastAsia="en-US" w:bidi="ar-SA"/>
        </w:rPr>
      </w:pPr>
    </w:p>
    <w:p w14:paraId="69341388" w14:textId="03E6F296" w:rsidR="00B44722" w:rsidRPr="005D41C6" w:rsidRDefault="00B44722" w:rsidP="00FF2F55">
      <w:pPr>
        <w:numPr>
          <w:ilvl w:val="3"/>
          <w:numId w:val="174"/>
        </w:numPr>
        <w:tabs>
          <w:tab w:val="left" w:pos="1446"/>
        </w:tabs>
        <w:spacing w:after="0" w:line="322" w:lineRule="exact"/>
        <w:ind w:hanging="913"/>
        <w:jc w:val="center"/>
        <w:outlineLvl w:val="0"/>
        <w:rPr>
          <w:b/>
          <w:bCs/>
          <w:sz w:val="28"/>
          <w:szCs w:val="28"/>
          <w:lang w:eastAsia="en-US" w:bidi="ar-SA"/>
        </w:rPr>
      </w:pPr>
      <w:r w:rsidRPr="005D41C6">
        <w:rPr>
          <w:b/>
          <w:bCs/>
          <w:sz w:val="28"/>
          <w:szCs w:val="28"/>
          <w:lang w:eastAsia="en-US" w:bidi="ar-SA"/>
        </w:rPr>
        <w:t>Итоговая</w:t>
      </w:r>
      <w:r w:rsidRPr="005D41C6">
        <w:rPr>
          <w:b/>
          <w:bCs/>
          <w:spacing w:val="-5"/>
          <w:sz w:val="28"/>
          <w:szCs w:val="28"/>
          <w:lang w:eastAsia="en-US" w:bidi="ar-SA"/>
        </w:rPr>
        <w:t xml:space="preserve"> </w:t>
      </w:r>
      <w:r w:rsidRPr="005D41C6">
        <w:rPr>
          <w:b/>
          <w:bCs/>
          <w:sz w:val="28"/>
          <w:szCs w:val="28"/>
          <w:lang w:eastAsia="en-US" w:bidi="ar-SA"/>
        </w:rPr>
        <w:t>оценка</w:t>
      </w:r>
      <w:r w:rsidRPr="005D41C6">
        <w:rPr>
          <w:b/>
          <w:bCs/>
          <w:spacing w:val="-1"/>
          <w:sz w:val="28"/>
          <w:szCs w:val="28"/>
          <w:lang w:eastAsia="en-US" w:bidi="ar-SA"/>
        </w:rPr>
        <w:t xml:space="preserve"> </w:t>
      </w:r>
      <w:r w:rsidRPr="005D41C6">
        <w:rPr>
          <w:b/>
          <w:bCs/>
          <w:sz w:val="28"/>
          <w:szCs w:val="28"/>
          <w:lang w:eastAsia="en-US" w:bidi="ar-SA"/>
        </w:rPr>
        <w:t>выпускника</w:t>
      </w:r>
      <w:r w:rsidRPr="005D41C6">
        <w:rPr>
          <w:b/>
          <w:bCs/>
          <w:spacing w:val="-1"/>
          <w:sz w:val="28"/>
          <w:szCs w:val="28"/>
          <w:lang w:eastAsia="en-US" w:bidi="ar-SA"/>
        </w:rPr>
        <w:t xml:space="preserve"> </w:t>
      </w:r>
      <w:r w:rsidRPr="005D41C6">
        <w:rPr>
          <w:b/>
          <w:bCs/>
          <w:sz w:val="28"/>
          <w:szCs w:val="28"/>
          <w:lang w:eastAsia="en-US" w:bidi="ar-SA"/>
        </w:rPr>
        <w:t>начальной</w:t>
      </w:r>
      <w:r w:rsidRPr="005D41C6">
        <w:rPr>
          <w:b/>
          <w:bCs/>
          <w:spacing w:val="-3"/>
          <w:sz w:val="28"/>
          <w:szCs w:val="28"/>
          <w:lang w:eastAsia="en-US" w:bidi="ar-SA"/>
        </w:rPr>
        <w:t xml:space="preserve"> </w:t>
      </w:r>
      <w:r w:rsidRPr="005D41C6">
        <w:rPr>
          <w:b/>
          <w:bCs/>
          <w:sz w:val="28"/>
          <w:szCs w:val="28"/>
          <w:lang w:eastAsia="en-US" w:bidi="ar-SA"/>
        </w:rPr>
        <w:t>школы</w:t>
      </w:r>
    </w:p>
    <w:p w14:paraId="4DF522C2" w14:textId="77777777" w:rsidR="005D41C6" w:rsidRPr="005D41C6" w:rsidRDefault="005D41C6" w:rsidP="00C136D2">
      <w:pPr>
        <w:tabs>
          <w:tab w:val="left" w:pos="1446"/>
        </w:tabs>
        <w:spacing w:after="0" w:line="322" w:lineRule="exact"/>
        <w:ind w:left="1445"/>
        <w:outlineLvl w:val="0"/>
        <w:rPr>
          <w:b/>
          <w:bCs/>
          <w:sz w:val="28"/>
          <w:szCs w:val="28"/>
          <w:lang w:eastAsia="en-US" w:bidi="ar-SA"/>
        </w:rPr>
      </w:pPr>
    </w:p>
    <w:p w14:paraId="0DDE2924" w14:textId="77777777" w:rsidR="00B44722" w:rsidRPr="005D41C6" w:rsidRDefault="00B44722" w:rsidP="005D41C6">
      <w:pPr>
        <w:spacing w:after="0" w:line="240" w:lineRule="auto"/>
        <w:ind w:right="831" w:firstLine="532"/>
        <w:jc w:val="both"/>
        <w:rPr>
          <w:sz w:val="28"/>
          <w:szCs w:val="28"/>
          <w:lang w:eastAsia="en-US" w:bidi="ar-SA"/>
        </w:rPr>
      </w:pPr>
      <w:r w:rsidRPr="005D41C6">
        <w:rPr>
          <w:spacing w:val="-1"/>
          <w:sz w:val="28"/>
          <w:szCs w:val="28"/>
          <w:lang w:eastAsia="en-US" w:bidi="ar-SA"/>
        </w:rPr>
        <w:t>Предметом</w:t>
      </w:r>
      <w:r w:rsidRPr="005D41C6">
        <w:rPr>
          <w:spacing w:val="-17"/>
          <w:sz w:val="28"/>
          <w:szCs w:val="28"/>
          <w:lang w:eastAsia="en-US" w:bidi="ar-SA"/>
        </w:rPr>
        <w:t xml:space="preserve"> </w:t>
      </w:r>
      <w:r w:rsidRPr="005D41C6">
        <w:rPr>
          <w:spacing w:val="-1"/>
          <w:sz w:val="28"/>
          <w:szCs w:val="28"/>
          <w:lang w:eastAsia="en-US" w:bidi="ar-SA"/>
        </w:rPr>
        <w:t>итоговой</w:t>
      </w:r>
      <w:r w:rsidRPr="005D41C6">
        <w:rPr>
          <w:spacing w:val="-14"/>
          <w:sz w:val="28"/>
          <w:szCs w:val="28"/>
          <w:lang w:eastAsia="en-US" w:bidi="ar-SA"/>
        </w:rPr>
        <w:t xml:space="preserve"> </w:t>
      </w:r>
      <w:r w:rsidRPr="005D41C6">
        <w:rPr>
          <w:spacing w:val="-1"/>
          <w:sz w:val="28"/>
          <w:szCs w:val="28"/>
          <w:lang w:eastAsia="en-US" w:bidi="ar-SA"/>
        </w:rPr>
        <w:t>оценки освоения</w:t>
      </w:r>
      <w:r w:rsidRPr="005D41C6">
        <w:rPr>
          <w:spacing w:val="-15"/>
          <w:sz w:val="28"/>
          <w:szCs w:val="28"/>
          <w:lang w:eastAsia="en-US" w:bidi="ar-SA"/>
        </w:rPr>
        <w:t xml:space="preserve"> </w:t>
      </w:r>
      <w:r w:rsidRPr="005D41C6">
        <w:rPr>
          <w:sz w:val="28"/>
          <w:szCs w:val="28"/>
          <w:lang w:eastAsia="en-US" w:bidi="ar-SA"/>
        </w:rPr>
        <w:t>обучающимися</w:t>
      </w:r>
      <w:r w:rsidRPr="005D41C6">
        <w:rPr>
          <w:spacing w:val="-14"/>
          <w:sz w:val="28"/>
          <w:szCs w:val="28"/>
          <w:lang w:eastAsia="en-US" w:bidi="ar-SA"/>
        </w:rPr>
        <w:t xml:space="preserve"> </w:t>
      </w:r>
      <w:r w:rsidRPr="005D41C6">
        <w:rPr>
          <w:sz w:val="28"/>
          <w:szCs w:val="28"/>
          <w:lang w:eastAsia="en-US" w:bidi="ar-SA"/>
        </w:rPr>
        <w:t>основной</w:t>
      </w:r>
      <w:r w:rsidRPr="005D41C6">
        <w:rPr>
          <w:spacing w:val="-14"/>
          <w:sz w:val="28"/>
          <w:szCs w:val="28"/>
          <w:lang w:eastAsia="en-US" w:bidi="ar-SA"/>
        </w:rPr>
        <w:t xml:space="preserve"> </w:t>
      </w:r>
      <w:r w:rsidRPr="005D41C6">
        <w:rPr>
          <w:sz w:val="28"/>
          <w:szCs w:val="28"/>
          <w:lang w:eastAsia="en-US" w:bidi="ar-SA"/>
        </w:rPr>
        <w:t>образовательной</w:t>
      </w:r>
      <w:r w:rsidRPr="005D41C6">
        <w:rPr>
          <w:spacing w:val="-67"/>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должно</w:t>
      </w:r>
      <w:r w:rsidRPr="005D41C6">
        <w:rPr>
          <w:spacing w:val="1"/>
          <w:sz w:val="28"/>
          <w:szCs w:val="28"/>
          <w:lang w:eastAsia="en-US" w:bidi="ar-SA"/>
        </w:rPr>
        <w:t xml:space="preserve"> </w:t>
      </w:r>
      <w:r w:rsidRPr="005D41C6">
        <w:rPr>
          <w:sz w:val="28"/>
          <w:szCs w:val="28"/>
          <w:lang w:eastAsia="en-US" w:bidi="ar-SA"/>
        </w:rPr>
        <w:t>быть</w:t>
      </w:r>
      <w:r w:rsidRPr="005D41C6">
        <w:rPr>
          <w:spacing w:val="1"/>
          <w:sz w:val="28"/>
          <w:szCs w:val="28"/>
          <w:lang w:eastAsia="en-US" w:bidi="ar-SA"/>
        </w:rPr>
        <w:t xml:space="preserve"> </w:t>
      </w: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ООП</w:t>
      </w:r>
      <w:r w:rsidRPr="005D41C6">
        <w:rPr>
          <w:spacing w:val="1"/>
          <w:sz w:val="28"/>
          <w:szCs w:val="28"/>
          <w:lang w:eastAsia="en-US" w:bidi="ar-SA"/>
        </w:rPr>
        <w:t xml:space="preserve"> </w:t>
      </w:r>
      <w:r w:rsidRPr="005D41C6">
        <w:rPr>
          <w:sz w:val="28"/>
          <w:szCs w:val="28"/>
          <w:lang w:eastAsia="en-US" w:bidi="ar-SA"/>
        </w:rPr>
        <w:t>НОО,</w:t>
      </w:r>
      <w:r w:rsidRPr="005D41C6">
        <w:rPr>
          <w:spacing w:val="1"/>
          <w:sz w:val="28"/>
          <w:szCs w:val="28"/>
          <w:lang w:eastAsia="en-US" w:bidi="ar-SA"/>
        </w:rPr>
        <w:t xml:space="preserve"> </w:t>
      </w:r>
      <w:r w:rsidRPr="005D41C6">
        <w:rPr>
          <w:sz w:val="28"/>
          <w:szCs w:val="28"/>
          <w:lang w:eastAsia="en-US" w:bidi="ar-SA"/>
        </w:rPr>
        <w:t>необходимых</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продолжения</w:t>
      </w:r>
      <w:r w:rsidRPr="005D41C6">
        <w:rPr>
          <w:spacing w:val="-4"/>
          <w:sz w:val="28"/>
          <w:szCs w:val="28"/>
          <w:lang w:eastAsia="en-US" w:bidi="ar-SA"/>
        </w:rPr>
        <w:t xml:space="preserve"> </w:t>
      </w:r>
      <w:r w:rsidRPr="005D41C6">
        <w:rPr>
          <w:sz w:val="28"/>
          <w:szCs w:val="28"/>
          <w:lang w:eastAsia="en-US" w:bidi="ar-SA"/>
        </w:rPr>
        <w:t>образования (ФГОС НОО,</w:t>
      </w:r>
      <w:r w:rsidRPr="005D41C6">
        <w:rPr>
          <w:spacing w:val="-2"/>
          <w:sz w:val="28"/>
          <w:szCs w:val="28"/>
          <w:lang w:eastAsia="en-US" w:bidi="ar-SA"/>
        </w:rPr>
        <w:t xml:space="preserve"> </w:t>
      </w:r>
      <w:r w:rsidRPr="005D41C6">
        <w:rPr>
          <w:sz w:val="28"/>
          <w:szCs w:val="28"/>
          <w:lang w:eastAsia="en-US" w:bidi="ar-SA"/>
        </w:rPr>
        <w:t>п.</w:t>
      </w:r>
      <w:r w:rsidRPr="005D41C6">
        <w:rPr>
          <w:spacing w:val="-1"/>
          <w:sz w:val="28"/>
          <w:szCs w:val="28"/>
          <w:lang w:eastAsia="en-US" w:bidi="ar-SA"/>
        </w:rPr>
        <w:t xml:space="preserve"> </w:t>
      </w:r>
      <w:r w:rsidRPr="005D41C6">
        <w:rPr>
          <w:sz w:val="28"/>
          <w:szCs w:val="28"/>
          <w:lang w:eastAsia="en-US" w:bidi="ar-SA"/>
        </w:rPr>
        <w:t>13).</w:t>
      </w:r>
    </w:p>
    <w:p w14:paraId="1EDD10AA" w14:textId="77777777" w:rsidR="00B44722" w:rsidRPr="005D41C6" w:rsidRDefault="00B44722" w:rsidP="005D41C6">
      <w:pPr>
        <w:spacing w:after="0" w:line="240" w:lineRule="auto"/>
        <w:ind w:right="830" w:firstLine="532"/>
        <w:jc w:val="both"/>
        <w:rPr>
          <w:sz w:val="28"/>
          <w:szCs w:val="28"/>
          <w:lang w:eastAsia="en-US" w:bidi="ar-SA"/>
        </w:rPr>
      </w:pPr>
      <w:r w:rsidRPr="005D41C6">
        <w:rPr>
          <w:sz w:val="28"/>
          <w:szCs w:val="28"/>
          <w:lang w:eastAsia="en-US" w:bidi="ar-SA"/>
        </w:rPr>
        <w:t>На итоговую оценку на</w:t>
      </w:r>
      <w:r w:rsidRPr="005D41C6">
        <w:rPr>
          <w:spacing w:val="1"/>
          <w:sz w:val="28"/>
          <w:szCs w:val="28"/>
          <w:lang w:eastAsia="en-US" w:bidi="ar-SA"/>
        </w:rPr>
        <w:t xml:space="preserve"> </w:t>
      </w:r>
      <w:r w:rsidRPr="005D41C6">
        <w:rPr>
          <w:sz w:val="28"/>
          <w:szCs w:val="28"/>
          <w:lang w:eastAsia="en-US" w:bidi="ar-SA"/>
        </w:rPr>
        <w:t>уровне начального общего образования, результаты</w:t>
      </w:r>
      <w:r w:rsidRPr="005D41C6">
        <w:rPr>
          <w:spacing w:val="1"/>
          <w:sz w:val="28"/>
          <w:szCs w:val="28"/>
          <w:lang w:eastAsia="en-US" w:bidi="ar-SA"/>
        </w:rPr>
        <w:t xml:space="preserve"> </w:t>
      </w:r>
      <w:r w:rsidRPr="005D41C6">
        <w:rPr>
          <w:sz w:val="28"/>
          <w:szCs w:val="28"/>
          <w:lang w:eastAsia="en-US" w:bidi="ar-SA"/>
        </w:rPr>
        <w:t>которой</w:t>
      </w:r>
      <w:r w:rsidRPr="005D41C6">
        <w:rPr>
          <w:spacing w:val="1"/>
          <w:sz w:val="28"/>
          <w:szCs w:val="28"/>
          <w:lang w:eastAsia="en-US" w:bidi="ar-SA"/>
        </w:rPr>
        <w:t xml:space="preserve"> </w:t>
      </w:r>
      <w:r w:rsidRPr="005D41C6">
        <w:rPr>
          <w:sz w:val="28"/>
          <w:szCs w:val="28"/>
          <w:lang w:eastAsia="en-US" w:bidi="ar-SA"/>
        </w:rPr>
        <w:t>используются</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принятии</w:t>
      </w:r>
      <w:r w:rsidRPr="005D41C6">
        <w:rPr>
          <w:spacing w:val="1"/>
          <w:sz w:val="28"/>
          <w:szCs w:val="28"/>
          <w:lang w:eastAsia="en-US" w:bidi="ar-SA"/>
        </w:rPr>
        <w:t xml:space="preserve"> </w:t>
      </w:r>
      <w:r w:rsidRPr="005D41C6">
        <w:rPr>
          <w:sz w:val="28"/>
          <w:szCs w:val="28"/>
          <w:lang w:eastAsia="en-US" w:bidi="ar-SA"/>
        </w:rPr>
        <w:t>решения</w:t>
      </w:r>
      <w:r w:rsidRPr="005D41C6">
        <w:rPr>
          <w:spacing w:val="1"/>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возможности</w:t>
      </w:r>
      <w:r w:rsidRPr="005D41C6">
        <w:rPr>
          <w:spacing w:val="1"/>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невозможности)</w:t>
      </w:r>
      <w:r w:rsidRPr="005D41C6">
        <w:rPr>
          <w:spacing w:val="1"/>
          <w:sz w:val="28"/>
          <w:szCs w:val="28"/>
          <w:lang w:eastAsia="en-US" w:bidi="ar-SA"/>
        </w:rPr>
        <w:t xml:space="preserve"> </w:t>
      </w:r>
      <w:r w:rsidRPr="005D41C6">
        <w:rPr>
          <w:sz w:val="28"/>
          <w:szCs w:val="28"/>
          <w:lang w:eastAsia="en-US" w:bidi="ar-SA"/>
        </w:rPr>
        <w:t>продолжения</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следующем уровне школьного</w:t>
      </w:r>
      <w:r w:rsidRPr="005D41C6">
        <w:rPr>
          <w:spacing w:val="-67"/>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выносятся</w:t>
      </w:r>
      <w:r w:rsidRPr="005D41C6">
        <w:rPr>
          <w:spacing w:val="1"/>
          <w:sz w:val="28"/>
          <w:szCs w:val="28"/>
          <w:lang w:eastAsia="en-US" w:bidi="ar-SA"/>
        </w:rPr>
        <w:t xml:space="preserve"> </w:t>
      </w:r>
      <w:r w:rsidRPr="005D41C6">
        <w:rPr>
          <w:sz w:val="28"/>
          <w:szCs w:val="28"/>
          <w:lang w:eastAsia="en-US" w:bidi="ar-SA"/>
        </w:rPr>
        <w:t>только</w:t>
      </w:r>
      <w:r w:rsidRPr="005D41C6">
        <w:rPr>
          <w:spacing w:val="1"/>
          <w:sz w:val="28"/>
          <w:szCs w:val="28"/>
          <w:lang w:eastAsia="en-US" w:bidi="ar-SA"/>
        </w:rPr>
        <w:t xml:space="preserve"> </w:t>
      </w:r>
      <w:r w:rsidRPr="005D41C6">
        <w:rPr>
          <w:sz w:val="28"/>
          <w:szCs w:val="28"/>
          <w:lang w:eastAsia="en-US" w:bidi="ar-SA"/>
        </w:rPr>
        <w:t>предметные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метапредметные</w:t>
      </w:r>
      <w:r w:rsidRPr="005D41C6">
        <w:rPr>
          <w:spacing w:val="1"/>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описанные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разделе</w:t>
      </w:r>
      <w:r w:rsidRPr="005D41C6">
        <w:rPr>
          <w:spacing w:val="1"/>
          <w:sz w:val="28"/>
          <w:szCs w:val="28"/>
          <w:lang w:eastAsia="en-US" w:bidi="ar-SA"/>
        </w:rPr>
        <w:t xml:space="preserve"> </w:t>
      </w:r>
      <w:r w:rsidRPr="005D41C6">
        <w:rPr>
          <w:sz w:val="28"/>
          <w:szCs w:val="28"/>
          <w:lang w:eastAsia="en-US" w:bidi="ar-SA"/>
        </w:rPr>
        <w:t>«Выпускник</w:t>
      </w:r>
      <w:r w:rsidRPr="005D41C6">
        <w:rPr>
          <w:spacing w:val="1"/>
          <w:sz w:val="28"/>
          <w:szCs w:val="28"/>
          <w:lang w:eastAsia="en-US" w:bidi="ar-SA"/>
        </w:rPr>
        <w:t xml:space="preserve"> </w:t>
      </w:r>
      <w:r w:rsidRPr="005D41C6">
        <w:rPr>
          <w:sz w:val="28"/>
          <w:szCs w:val="28"/>
          <w:lang w:eastAsia="en-US" w:bidi="ar-SA"/>
        </w:rPr>
        <w:t>научится»</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начального общего</w:t>
      </w:r>
      <w:r w:rsidRPr="005D41C6">
        <w:rPr>
          <w:spacing w:val="-2"/>
          <w:sz w:val="28"/>
          <w:szCs w:val="28"/>
          <w:lang w:eastAsia="en-US" w:bidi="ar-SA"/>
        </w:rPr>
        <w:t xml:space="preserve"> </w:t>
      </w:r>
      <w:r w:rsidRPr="005D41C6">
        <w:rPr>
          <w:sz w:val="28"/>
          <w:szCs w:val="28"/>
          <w:lang w:eastAsia="en-US" w:bidi="ar-SA"/>
        </w:rPr>
        <w:t>образования.</w:t>
      </w:r>
    </w:p>
    <w:p w14:paraId="21D50148" w14:textId="77777777" w:rsidR="00B44722" w:rsidRPr="005D41C6" w:rsidRDefault="00B44722" w:rsidP="005D41C6">
      <w:pPr>
        <w:spacing w:after="0" w:line="240" w:lineRule="auto"/>
        <w:ind w:right="835" w:firstLine="532"/>
        <w:jc w:val="both"/>
        <w:rPr>
          <w:sz w:val="28"/>
          <w:szCs w:val="28"/>
          <w:lang w:eastAsia="en-US" w:bidi="ar-SA"/>
        </w:rPr>
      </w:pPr>
      <w:r w:rsidRPr="005D41C6">
        <w:rPr>
          <w:sz w:val="28"/>
          <w:szCs w:val="28"/>
          <w:lang w:eastAsia="en-US" w:bidi="ar-SA"/>
        </w:rPr>
        <w:t>Предметом</w:t>
      </w:r>
      <w:r w:rsidRPr="005D41C6">
        <w:rPr>
          <w:spacing w:val="1"/>
          <w:sz w:val="28"/>
          <w:szCs w:val="28"/>
          <w:lang w:eastAsia="en-US" w:bidi="ar-SA"/>
        </w:rPr>
        <w:t xml:space="preserve"> </w:t>
      </w:r>
      <w:r w:rsidRPr="005D41C6">
        <w:rPr>
          <w:sz w:val="28"/>
          <w:szCs w:val="28"/>
          <w:lang w:eastAsia="en-US" w:bidi="ar-SA"/>
        </w:rPr>
        <w:t>итоговой</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решать</w:t>
      </w:r>
      <w:r w:rsidRPr="005D41C6">
        <w:rPr>
          <w:spacing w:val="-67"/>
          <w:sz w:val="28"/>
          <w:szCs w:val="28"/>
          <w:lang w:eastAsia="en-US" w:bidi="ar-SA"/>
        </w:rPr>
        <w:t xml:space="preserve"> </w:t>
      </w:r>
      <w:r w:rsidRPr="005D41C6">
        <w:rPr>
          <w:sz w:val="28"/>
          <w:szCs w:val="28"/>
          <w:lang w:eastAsia="en-US" w:bidi="ar-SA"/>
        </w:rPr>
        <w:t>учебно­познавательные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учебно­практические</w:t>
      </w:r>
      <w:r w:rsidRPr="005D41C6">
        <w:rPr>
          <w:spacing w:val="1"/>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построенные</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материале опорной системы</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с использованием</w:t>
      </w:r>
      <w:r w:rsidRPr="005D41C6">
        <w:rPr>
          <w:spacing w:val="1"/>
          <w:sz w:val="28"/>
          <w:szCs w:val="28"/>
          <w:lang w:eastAsia="en-US" w:bidi="ar-SA"/>
        </w:rPr>
        <w:t xml:space="preserve"> </w:t>
      </w:r>
      <w:r w:rsidRPr="005D41C6">
        <w:rPr>
          <w:sz w:val="28"/>
          <w:szCs w:val="28"/>
          <w:lang w:eastAsia="en-US" w:bidi="ar-SA"/>
        </w:rPr>
        <w:t>средств, релевантных</w:t>
      </w:r>
      <w:r w:rsidRPr="005D41C6">
        <w:rPr>
          <w:spacing w:val="1"/>
          <w:sz w:val="28"/>
          <w:szCs w:val="28"/>
          <w:lang w:eastAsia="en-US" w:bidi="ar-SA"/>
        </w:rPr>
        <w:t xml:space="preserve"> </w:t>
      </w:r>
      <w:r w:rsidRPr="005D41C6">
        <w:rPr>
          <w:sz w:val="28"/>
          <w:szCs w:val="28"/>
          <w:lang w:eastAsia="en-US" w:bidi="ar-SA"/>
        </w:rPr>
        <w:t>содержанию</w:t>
      </w:r>
      <w:r w:rsidRPr="005D41C6">
        <w:rPr>
          <w:spacing w:val="1"/>
          <w:sz w:val="28"/>
          <w:szCs w:val="28"/>
          <w:lang w:eastAsia="en-US" w:bidi="ar-SA"/>
        </w:rPr>
        <w:t xml:space="preserve"> </w:t>
      </w:r>
      <w:r w:rsidRPr="005D41C6">
        <w:rPr>
          <w:sz w:val="28"/>
          <w:szCs w:val="28"/>
          <w:lang w:eastAsia="en-US" w:bidi="ar-SA"/>
        </w:rPr>
        <w:lastRenderedPageBreak/>
        <w:t>учебных</w:t>
      </w:r>
      <w:r w:rsidRPr="005D41C6">
        <w:rPr>
          <w:spacing w:val="1"/>
          <w:sz w:val="28"/>
          <w:szCs w:val="28"/>
          <w:lang w:eastAsia="en-US" w:bidi="ar-SA"/>
        </w:rPr>
        <w:t xml:space="preserve"> </w:t>
      </w:r>
      <w:r w:rsidRPr="005D41C6">
        <w:rPr>
          <w:sz w:val="28"/>
          <w:szCs w:val="28"/>
          <w:lang w:eastAsia="en-US" w:bidi="ar-SA"/>
        </w:rPr>
        <w:t>предметов,</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том</w:t>
      </w:r>
      <w:r w:rsidRPr="005D41C6">
        <w:rPr>
          <w:spacing w:val="1"/>
          <w:sz w:val="28"/>
          <w:szCs w:val="28"/>
          <w:lang w:eastAsia="en-US" w:bidi="ar-SA"/>
        </w:rPr>
        <w:t xml:space="preserve"> </w:t>
      </w:r>
      <w:r w:rsidRPr="005D41C6">
        <w:rPr>
          <w:sz w:val="28"/>
          <w:szCs w:val="28"/>
          <w:lang w:eastAsia="en-US" w:bidi="ar-SA"/>
        </w:rPr>
        <w:t>числе</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решению</w:t>
      </w:r>
      <w:r w:rsidRPr="005D41C6">
        <w:rPr>
          <w:spacing w:val="1"/>
          <w:sz w:val="28"/>
          <w:szCs w:val="28"/>
          <w:lang w:eastAsia="en-US" w:bidi="ar-SA"/>
        </w:rPr>
        <w:t xml:space="preserve"> </w:t>
      </w:r>
      <w:r w:rsidRPr="005D41C6">
        <w:rPr>
          <w:sz w:val="28"/>
          <w:szCs w:val="28"/>
          <w:lang w:eastAsia="en-US" w:bidi="ar-SA"/>
        </w:rPr>
        <w:t>иного</w:t>
      </w:r>
      <w:r w:rsidRPr="005D41C6">
        <w:rPr>
          <w:spacing w:val="1"/>
          <w:sz w:val="28"/>
          <w:szCs w:val="28"/>
          <w:lang w:eastAsia="en-US" w:bidi="ar-SA"/>
        </w:rPr>
        <w:t xml:space="preserve"> </w:t>
      </w:r>
      <w:r w:rsidRPr="005D41C6">
        <w:rPr>
          <w:sz w:val="28"/>
          <w:szCs w:val="28"/>
          <w:lang w:eastAsia="en-US" w:bidi="ar-SA"/>
        </w:rPr>
        <w:t>класса</w:t>
      </w:r>
      <w:r w:rsidRPr="005D41C6">
        <w:rPr>
          <w:spacing w:val="1"/>
          <w:sz w:val="28"/>
          <w:szCs w:val="28"/>
          <w:lang w:eastAsia="en-US" w:bidi="ar-SA"/>
        </w:rPr>
        <w:t xml:space="preserve"> </w:t>
      </w:r>
      <w:r w:rsidRPr="005D41C6">
        <w:rPr>
          <w:sz w:val="28"/>
          <w:szCs w:val="28"/>
          <w:lang w:eastAsia="en-US" w:bidi="ar-SA"/>
        </w:rPr>
        <w:t>задач</w:t>
      </w:r>
      <w:r w:rsidRPr="005D41C6">
        <w:rPr>
          <w:spacing w:val="1"/>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предметом</w:t>
      </w:r>
      <w:r w:rsidRPr="005D41C6">
        <w:rPr>
          <w:spacing w:val="1"/>
          <w:sz w:val="28"/>
          <w:szCs w:val="28"/>
          <w:lang w:eastAsia="en-US" w:bidi="ar-SA"/>
        </w:rPr>
        <w:t xml:space="preserve"> </w:t>
      </w:r>
      <w:r w:rsidRPr="005D41C6">
        <w:rPr>
          <w:sz w:val="28"/>
          <w:szCs w:val="28"/>
          <w:lang w:eastAsia="en-US" w:bidi="ar-SA"/>
        </w:rPr>
        <w:t>различного</w:t>
      </w:r>
      <w:r w:rsidRPr="005D41C6">
        <w:rPr>
          <w:spacing w:val="-3"/>
          <w:sz w:val="28"/>
          <w:szCs w:val="28"/>
          <w:lang w:eastAsia="en-US" w:bidi="ar-SA"/>
        </w:rPr>
        <w:t xml:space="preserve"> </w:t>
      </w:r>
      <w:r w:rsidRPr="005D41C6">
        <w:rPr>
          <w:sz w:val="28"/>
          <w:szCs w:val="28"/>
          <w:lang w:eastAsia="en-US" w:bidi="ar-SA"/>
        </w:rPr>
        <w:t>рода</w:t>
      </w:r>
      <w:r w:rsidRPr="005D41C6">
        <w:rPr>
          <w:spacing w:val="-3"/>
          <w:sz w:val="28"/>
          <w:szCs w:val="28"/>
          <w:lang w:eastAsia="en-US" w:bidi="ar-SA"/>
        </w:rPr>
        <w:t xml:space="preserve"> </w:t>
      </w:r>
      <w:r w:rsidRPr="005D41C6">
        <w:rPr>
          <w:sz w:val="28"/>
          <w:szCs w:val="28"/>
          <w:lang w:eastAsia="en-US" w:bidi="ar-SA"/>
        </w:rPr>
        <w:t>неперсонифицированных</w:t>
      </w:r>
      <w:r w:rsidRPr="005D41C6">
        <w:rPr>
          <w:spacing w:val="-4"/>
          <w:sz w:val="28"/>
          <w:szCs w:val="28"/>
          <w:lang w:eastAsia="en-US" w:bidi="ar-SA"/>
        </w:rPr>
        <w:t xml:space="preserve"> </w:t>
      </w:r>
      <w:r w:rsidRPr="005D41C6">
        <w:rPr>
          <w:sz w:val="28"/>
          <w:szCs w:val="28"/>
          <w:lang w:eastAsia="en-US" w:bidi="ar-SA"/>
        </w:rPr>
        <w:t>обследований.</w:t>
      </w:r>
    </w:p>
    <w:p w14:paraId="039EF17D" w14:textId="77777777" w:rsidR="00B44722" w:rsidRPr="005D41C6" w:rsidRDefault="00B44722" w:rsidP="005D41C6">
      <w:pPr>
        <w:spacing w:after="0" w:line="240" w:lineRule="auto"/>
        <w:ind w:right="833" w:firstLine="532"/>
        <w:jc w:val="both"/>
        <w:rPr>
          <w:sz w:val="28"/>
          <w:szCs w:val="28"/>
          <w:lang w:eastAsia="en-US" w:bidi="ar-SA"/>
        </w:rPr>
      </w:pP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получении</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особое</w:t>
      </w:r>
      <w:r w:rsidRPr="005D41C6">
        <w:rPr>
          <w:spacing w:val="1"/>
          <w:sz w:val="28"/>
          <w:szCs w:val="28"/>
          <w:lang w:eastAsia="en-US" w:bidi="ar-SA"/>
        </w:rPr>
        <w:t xml:space="preserve"> </w:t>
      </w:r>
      <w:r w:rsidRPr="005D41C6">
        <w:rPr>
          <w:sz w:val="28"/>
          <w:szCs w:val="28"/>
          <w:lang w:eastAsia="en-US" w:bidi="ar-SA"/>
        </w:rPr>
        <w:t>значение</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продолжения</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имеет</w:t>
      </w:r>
      <w:r w:rsidRPr="005D41C6">
        <w:rPr>
          <w:spacing w:val="1"/>
          <w:sz w:val="28"/>
          <w:szCs w:val="28"/>
          <w:lang w:eastAsia="en-US" w:bidi="ar-SA"/>
        </w:rPr>
        <w:t xml:space="preserve"> </w:t>
      </w:r>
      <w:r w:rsidRPr="005D41C6">
        <w:rPr>
          <w:sz w:val="28"/>
          <w:szCs w:val="28"/>
          <w:lang w:eastAsia="en-US" w:bidi="ar-SA"/>
        </w:rPr>
        <w:t>усвоение</w:t>
      </w:r>
      <w:r w:rsidRPr="005D41C6">
        <w:rPr>
          <w:spacing w:val="1"/>
          <w:sz w:val="28"/>
          <w:szCs w:val="28"/>
          <w:lang w:eastAsia="en-US" w:bidi="ar-SA"/>
        </w:rPr>
        <w:t xml:space="preserve"> </w:t>
      </w:r>
      <w:r w:rsidRPr="005D41C6">
        <w:rPr>
          <w:sz w:val="28"/>
          <w:szCs w:val="28"/>
          <w:lang w:eastAsia="en-US" w:bidi="ar-SA"/>
        </w:rPr>
        <w:t>обучающимися опорной</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русскому</w:t>
      </w:r>
      <w:r w:rsidRPr="005D41C6">
        <w:rPr>
          <w:spacing w:val="1"/>
          <w:sz w:val="28"/>
          <w:szCs w:val="28"/>
          <w:lang w:eastAsia="en-US" w:bidi="ar-SA"/>
        </w:rPr>
        <w:t xml:space="preserve"> </w:t>
      </w:r>
      <w:r w:rsidRPr="005D41C6">
        <w:rPr>
          <w:sz w:val="28"/>
          <w:szCs w:val="28"/>
          <w:lang w:eastAsia="en-US" w:bidi="ar-SA"/>
        </w:rPr>
        <w:t>языку и</w:t>
      </w:r>
      <w:r w:rsidRPr="005D41C6">
        <w:rPr>
          <w:spacing w:val="1"/>
          <w:sz w:val="28"/>
          <w:szCs w:val="28"/>
          <w:lang w:eastAsia="en-US" w:bidi="ar-SA"/>
        </w:rPr>
        <w:t xml:space="preserve"> </w:t>
      </w:r>
      <w:r w:rsidRPr="005D41C6">
        <w:rPr>
          <w:sz w:val="28"/>
          <w:szCs w:val="28"/>
          <w:lang w:eastAsia="en-US" w:bidi="ar-SA"/>
        </w:rPr>
        <w:t>математике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овладение</w:t>
      </w:r>
      <w:r w:rsidRPr="005D41C6">
        <w:rPr>
          <w:spacing w:val="1"/>
          <w:sz w:val="28"/>
          <w:szCs w:val="28"/>
          <w:lang w:eastAsia="en-US" w:bidi="ar-SA"/>
        </w:rPr>
        <w:t xml:space="preserve"> </w:t>
      </w:r>
      <w:r w:rsidRPr="005D41C6">
        <w:rPr>
          <w:sz w:val="28"/>
          <w:szCs w:val="28"/>
          <w:lang w:eastAsia="en-US" w:bidi="ar-SA"/>
        </w:rPr>
        <w:t>следующими</w:t>
      </w:r>
      <w:r w:rsidRPr="005D41C6">
        <w:rPr>
          <w:spacing w:val="1"/>
          <w:sz w:val="28"/>
          <w:szCs w:val="28"/>
          <w:lang w:eastAsia="en-US" w:bidi="ar-SA"/>
        </w:rPr>
        <w:t xml:space="preserve"> </w:t>
      </w:r>
      <w:r w:rsidRPr="005D41C6">
        <w:rPr>
          <w:sz w:val="28"/>
          <w:szCs w:val="28"/>
          <w:lang w:eastAsia="en-US" w:bidi="ar-SA"/>
        </w:rPr>
        <w:t>метапредметными</w:t>
      </w:r>
      <w:r w:rsidRPr="005D41C6">
        <w:rPr>
          <w:spacing w:val="-1"/>
          <w:sz w:val="28"/>
          <w:szCs w:val="28"/>
          <w:lang w:eastAsia="en-US" w:bidi="ar-SA"/>
        </w:rPr>
        <w:t xml:space="preserve"> </w:t>
      </w:r>
      <w:r w:rsidRPr="005D41C6">
        <w:rPr>
          <w:sz w:val="28"/>
          <w:szCs w:val="28"/>
          <w:lang w:eastAsia="en-US" w:bidi="ar-SA"/>
        </w:rPr>
        <w:t>действиями:</w:t>
      </w:r>
    </w:p>
    <w:p w14:paraId="03A30315" w14:textId="3F9A06D9" w:rsidR="00B44722" w:rsidRPr="005D41C6" w:rsidRDefault="005D41C6" w:rsidP="00B44722">
      <w:pPr>
        <w:spacing w:after="0" w:line="240" w:lineRule="auto"/>
        <w:ind w:right="836"/>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речевыми,</w:t>
      </w:r>
      <w:r w:rsidR="00B44722" w:rsidRPr="005D41C6">
        <w:rPr>
          <w:spacing w:val="1"/>
          <w:sz w:val="28"/>
          <w:szCs w:val="28"/>
          <w:lang w:eastAsia="en-US" w:bidi="ar-SA"/>
        </w:rPr>
        <w:t xml:space="preserve"> </w:t>
      </w:r>
      <w:r w:rsidR="00B44722" w:rsidRPr="005D41C6">
        <w:rPr>
          <w:sz w:val="28"/>
          <w:szCs w:val="28"/>
          <w:lang w:eastAsia="en-US" w:bidi="ar-SA"/>
        </w:rPr>
        <w:t>среди</w:t>
      </w:r>
      <w:r w:rsidR="00B44722" w:rsidRPr="005D41C6">
        <w:rPr>
          <w:spacing w:val="1"/>
          <w:sz w:val="28"/>
          <w:szCs w:val="28"/>
          <w:lang w:eastAsia="en-US" w:bidi="ar-SA"/>
        </w:rPr>
        <w:t xml:space="preserve"> </w:t>
      </w:r>
      <w:r w:rsidR="00B44722" w:rsidRPr="005D41C6">
        <w:rPr>
          <w:sz w:val="28"/>
          <w:szCs w:val="28"/>
          <w:lang w:eastAsia="en-US" w:bidi="ar-SA"/>
        </w:rPr>
        <w:t>которых</w:t>
      </w:r>
      <w:r w:rsidR="00B44722" w:rsidRPr="005D41C6">
        <w:rPr>
          <w:spacing w:val="1"/>
          <w:sz w:val="28"/>
          <w:szCs w:val="28"/>
          <w:lang w:eastAsia="en-US" w:bidi="ar-SA"/>
        </w:rPr>
        <w:t xml:space="preserve"> </w:t>
      </w:r>
      <w:r w:rsidR="00B44722" w:rsidRPr="005D41C6">
        <w:rPr>
          <w:sz w:val="28"/>
          <w:szCs w:val="28"/>
          <w:lang w:eastAsia="en-US" w:bidi="ar-SA"/>
        </w:rPr>
        <w:t>следует</w:t>
      </w:r>
      <w:r w:rsidR="00B44722" w:rsidRPr="005D41C6">
        <w:rPr>
          <w:spacing w:val="1"/>
          <w:sz w:val="28"/>
          <w:szCs w:val="28"/>
          <w:lang w:eastAsia="en-US" w:bidi="ar-SA"/>
        </w:rPr>
        <w:t xml:space="preserve"> </w:t>
      </w:r>
      <w:r w:rsidR="00B44722" w:rsidRPr="005D41C6">
        <w:rPr>
          <w:sz w:val="28"/>
          <w:szCs w:val="28"/>
          <w:lang w:eastAsia="en-US" w:bidi="ar-SA"/>
        </w:rPr>
        <w:t>выделить</w:t>
      </w:r>
      <w:r w:rsidR="00B44722" w:rsidRPr="005D41C6">
        <w:rPr>
          <w:spacing w:val="1"/>
          <w:sz w:val="28"/>
          <w:szCs w:val="28"/>
          <w:lang w:eastAsia="en-US" w:bidi="ar-SA"/>
        </w:rPr>
        <w:t xml:space="preserve"> </w:t>
      </w:r>
      <w:r w:rsidR="00B44722" w:rsidRPr="005D41C6">
        <w:rPr>
          <w:sz w:val="28"/>
          <w:szCs w:val="28"/>
          <w:lang w:eastAsia="en-US" w:bidi="ar-SA"/>
        </w:rPr>
        <w:t>навыки</w:t>
      </w:r>
      <w:r w:rsidR="00B44722" w:rsidRPr="005D41C6">
        <w:rPr>
          <w:spacing w:val="1"/>
          <w:sz w:val="28"/>
          <w:szCs w:val="28"/>
          <w:lang w:eastAsia="en-US" w:bidi="ar-SA"/>
        </w:rPr>
        <w:t xml:space="preserve"> </w:t>
      </w:r>
      <w:r w:rsidR="00B44722" w:rsidRPr="005D41C6">
        <w:rPr>
          <w:sz w:val="28"/>
          <w:szCs w:val="28"/>
          <w:lang w:eastAsia="en-US" w:bidi="ar-SA"/>
        </w:rPr>
        <w:t>осознанного</w:t>
      </w:r>
      <w:r w:rsidR="00B44722" w:rsidRPr="005D41C6">
        <w:rPr>
          <w:spacing w:val="1"/>
          <w:sz w:val="28"/>
          <w:szCs w:val="28"/>
          <w:lang w:eastAsia="en-US" w:bidi="ar-SA"/>
        </w:rPr>
        <w:t xml:space="preserve"> </w:t>
      </w:r>
      <w:r w:rsidR="00B44722" w:rsidRPr="005D41C6">
        <w:rPr>
          <w:sz w:val="28"/>
          <w:szCs w:val="28"/>
          <w:lang w:eastAsia="en-US" w:bidi="ar-SA"/>
        </w:rPr>
        <w:t>чтения</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работы</w:t>
      </w:r>
      <w:r w:rsidR="00B44722" w:rsidRPr="005D41C6">
        <w:rPr>
          <w:spacing w:val="-1"/>
          <w:sz w:val="28"/>
          <w:szCs w:val="28"/>
          <w:lang w:eastAsia="en-US" w:bidi="ar-SA"/>
        </w:rPr>
        <w:t xml:space="preserve"> </w:t>
      </w:r>
      <w:r w:rsidR="00B44722" w:rsidRPr="005D41C6">
        <w:rPr>
          <w:sz w:val="28"/>
          <w:szCs w:val="28"/>
          <w:lang w:eastAsia="en-US" w:bidi="ar-SA"/>
        </w:rPr>
        <w:t>с</w:t>
      </w:r>
      <w:r w:rsidR="00B44722" w:rsidRPr="005D41C6">
        <w:rPr>
          <w:spacing w:val="-1"/>
          <w:sz w:val="28"/>
          <w:szCs w:val="28"/>
          <w:lang w:eastAsia="en-US" w:bidi="ar-SA"/>
        </w:rPr>
        <w:t xml:space="preserve"> </w:t>
      </w:r>
      <w:r w:rsidR="00B44722" w:rsidRPr="005D41C6">
        <w:rPr>
          <w:sz w:val="28"/>
          <w:szCs w:val="28"/>
          <w:lang w:eastAsia="en-US" w:bidi="ar-SA"/>
        </w:rPr>
        <w:t>информацией;</w:t>
      </w:r>
    </w:p>
    <w:p w14:paraId="1FB9F8B9" w14:textId="578ACD4D" w:rsidR="00B44722" w:rsidRPr="005D41C6" w:rsidRDefault="005D41C6" w:rsidP="00B44722">
      <w:pPr>
        <w:spacing w:after="0" w:line="240" w:lineRule="auto"/>
        <w:ind w:right="837"/>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коммуникативными, необходимыми для учебного сотрудничества с учителем и</w:t>
      </w:r>
      <w:r w:rsidR="00B44722" w:rsidRPr="005D41C6">
        <w:rPr>
          <w:spacing w:val="1"/>
          <w:sz w:val="28"/>
          <w:szCs w:val="28"/>
          <w:lang w:eastAsia="en-US" w:bidi="ar-SA"/>
        </w:rPr>
        <w:t xml:space="preserve"> </w:t>
      </w:r>
      <w:r w:rsidR="00B44722" w:rsidRPr="005D41C6">
        <w:rPr>
          <w:sz w:val="28"/>
          <w:szCs w:val="28"/>
          <w:lang w:eastAsia="en-US" w:bidi="ar-SA"/>
        </w:rPr>
        <w:t>сверстниками.</w:t>
      </w:r>
    </w:p>
    <w:p w14:paraId="3C879E9C" w14:textId="77777777" w:rsidR="00B44722" w:rsidRPr="005D41C6" w:rsidRDefault="00B44722" w:rsidP="005D41C6">
      <w:pPr>
        <w:spacing w:after="0" w:line="240" w:lineRule="auto"/>
        <w:ind w:firstLine="720"/>
        <w:jc w:val="both"/>
        <w:rPr>
          <w:sz w:val="28"/>
          <w:szCs w:val="28"/>
          <w:lang w:eastAsia="en-US" w:bidi="ar-SA"/>
        </w:rPr>
      </w:pPr>
      <w:r w:rsidRPr="005D41C6">
        <w:rPr>
          <w:sz w:val="28"/>
          <w:szCs w:val="28"/>
          <w:lang w:eastAsia="en-US" w:bidi="ar-SA"/>
        </w:rPr>
        <w:t>Итоговая</w:t>
      </w:r>
      <w:r w:rsidRPr="005D41C6">
        <w:rPr>
          <w:spacing w:val="-3"/>
          <w:sz w:val="28"/>
          <w:szCs w:val="28"/>
          <w:lang w:eastAsia="en-US" w:bidi="ar-SA"/>
        </w:rPr>
        <w:t xml:space="preserve"> </w:t>
      </w:r>
      <w:r w:rsidRPr="005D41C6">
        <w:rPr>
          <w:sz w:val="28"/>
          <w:szCs w:val="28"/>
          <w:lang w:eastAsia="en-US" w:bidi="ar-SA"/>
        </w:rPr>
        <w:t>оценка</w:t>
      </w:r>
      <w:r w:rsidRPr="005D41C6">
        <w:rPr>
          <w:spacing w:val="-2"/>
          <w:sz w:val="28"/>
          <w:szCs w:val="28"/>
          <w:lang w:eastAsia="en-US" w:bidi="ar-SA"/>
        </w:rPr>
        <w:t xml:space="preserve"> </w:t>
      </w:r>
      <w:r w:rsidRPr="005D41C6">
        <w:rPr>
          <w:sz w:val="28"/>
          <w:szCs w:val="28"/>
          <w:lang w:eastAsia="en-US" w:bidi="ar-SA"/>
        </w:rPr>
        <w:t>выпускника</w:t>
      </w:r>
      <w:r w:rsidRPr="005D41C6">
        <w:rPr>
          <w:spacing w:val="-5"/>
          <w:sz w:val="28"/>
          <w:szCs w:val="28"/>
          <w:lang w:eastAsia="en-US" w:bidi="ar-SA"/>
        </w:rPr>
        <w:t xml:space="preserve"> </w:t>
      </w:r>
      <w:r w:rsidRPr="005D41C6">
        <w:rPr>
          <w:sz w:val="28"/>
          <w:szCs w:val="28"/>
          <w:lang w:eastAsia="en-US" w:bidi="ar-SA"/>
        </w:rPr>
        <w:t>формируется</w:t>
      </w:r>
      <w:r w:rsidRPr="005D41C6">
        <w:rPr>
          <w:spacing w:val="-2"/>
          <w:sz w:val="28"/>
          <w:szCs w:val="28"/>
          <w:lang w:eastAsia="en-US" w:bidi="ar-SA"/>
        </w:rPr>
        <w:t xml:space="preserve"> </w:t>
      </w:r>
      <w:r w:rsidRPr="005D41C6">
        <w:rPr>
          <w:sz w:val="28"/>
          <w:szCs w:val="28"/>
          <w:lang w:eastAsia="en-US" w:bidi="ar-SA"/>
        </w:rPr>
        <w:t>на</w:t>
      </w:r>
      <w:r w:rsidRPr="005D41C6">
        <w:rPr>
          <w:spacing w:val="-5"/>
          <w:sz w:val="28"/>
          <w:szCs w:val="28"/>
          <w:lang w:eastAsia="en-US" w:bidi="ar-SA"/>
        </w:rPr>
        <w:t xml:space="preserve"> </w:t>
      </w:r>
      <w:r w:rsidRPr="005D41C6">
        <w:rPr>
          <w:sz w:val="28"/>
          <w:szCs w:val="28"/>
          <w:lang w:eastAsia="en-US" w:bidi="ar-SA"/>
        </w:rPr>
        <w:t>основе:</w:t>
      </w:r>
    </w:p>
    <w:p w14:paraId="39DC9280" w14:textId="6ACBF44A" w:rsidR="00B44722" w:rsidRPr="005D41C6" w:rsidRDefault="005D41C6" w:rsidP="00B44722">
      <w:pPr>
        <w:spacing w:after="0" w:line="240" w:lineRule="auto"/>
        <w:ind w:right="837"/>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накопленной</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зафиксированной</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портфеле</w:t>
      </w:r>
      <w:r w:rsidR="00B44722" w:rsidRPr="005D41C6">
        <w:rPr>
          <w:spacing w:val="1"/>
          <w:sz w:val="28"/>
          <w:szCs w:val="28"/>
          <w:lang w:eastAsia="en-US" w:bidi="ar-SA"/>
        </w:rPr>
        <w:t xml:space="preserve"> </w:t>
      </w:r>
      <w:r w:rsidR="00B44722" w:rsidRPr="005D41C6">
        <w:rPr>
          <w:sz w:val="28"/>
          <w:szCs w:val="28"/>
          <w:lang w:eastAsia="en-US" w:bidi="ar-SA"/>
        </w:rPr>
        <w:t>достижений,</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всем</w:t>
      </w:r>
      <w:r w:rsidR="00B44722" w:rsidRPr="005D41C6">
        <w:rPr>
          <w:spacing w:val="1"/>
          <w:sz w:val="28"/>
          <w:szCs w:val="28"/>
          <w:lang w:eastAsia="en-US" w:bidi="ar-SA"/>
        </w:rPr>
        <w:t xml:space="preserve"> </w:t>
      </w:r>
      <w:r w:rsidR="00B44722" w:rsidRPr="005D41C6">
        <w:rPr>
          <w:sz w:val="28"/>
          <w:szCs w:val="28"/>
          <w:lang w:eastAsia="en-US" w:bidi="ar-SA"/>
        </w:rPr>
        <w:t>учебным</w:t>
      </w:r>
      <w:r w:rsidR="00B44722" w:rsidRPr="005D41C6">
        <w:rPr>
          <w:spacing w:val="1"/>
          <w:sz w:val="28"/>
          <w:szCs w:val="28"/>
          <w:lang w:eastAsia="en-US" w:bidi="ar-SA"/>
        </w:rPr>
        <w:t xml:space="preserve"> </w:t>
      </w:r>
      <w:r w:rsidR="00B44722" w:rsidRPr="005D41C6">
        <w:rPr>
          <w:sz w:val="28"/>
          <w:szCs w:val="28"/>
          <w:lang w:eastAsia="en-US" w:bidi="ar-SA"/>
        </w:rPr>
        <w:t>предметам(динамика</w:t>
      </w:r>
      <w:r w:rsidR="00B44722" w:rsidRPr="005D41C6">
        <w:rPr>
          <w:spacing w:val="1"/>
          <w:sz w:val="28"/>
          <w:szCs w:val="28"/>
          <w:lang w:eastAsia="en-US" w:bidi="ar-SA"/>
        </w:rPr>
        <w:t xml:space="preserve"> </w:t>
      </w:r>
      <w:r w:rsidR="00B44722" w:rsidRPr="005D41C6">
        <w:rPr>
          <w:sz w:val="28"/>
          <w:szCs w:val="28"/>
          <w:lang w:eastAsia="en-US" w:bidi="ar-SA"/>
        </w:rPr>
        <w:t>образовательных</w:t>
      </w:r>
      <w:r w:rsidR="00B44722" w:rsidRPr="005D41C6">
        <w:rPr>
          <w:spacing w:val="1"/>
          <w:sz w:val="28"/>
          <w:szCs w:val="28"/>
          <w:lang w:eastAsia="en-US" w:bidi="ar-SA"/>
        </w:rPr>
        <w:t xml:space="preserve"> </w:t>
      </w:r>
      <w:r w:rsidR="00B44722" w:rsidRPr="005D41C6">
        <w:rPr>
          <w:sz w:val="28"/>
          <w:szCs w:val="28"/>
          <w:lang w:eastAsia="en-US" w:bidi="ar-SA"/>
        </w:rPr>
        <w:t>достижений</w:t>
      </w:r>
      <w:r w:rsidR="00B44722" w:rsidRPr="005D41C6">
        <w:rPr>
          <w:spacing w:val="1"/>
          <w:sz w:val="28"/>
          <w:szCs w:val="28"/>
          <w:lang w:eastAsia="en-US" w:bidi="ar-SA"/>
        </w:rPr>
        <w:t xml:space="preserve"> </w:t>
      </w:r>
      <w:r w:rsidR="00B44722" w:rsidRPr="005D41C6">
        <w:rPr>
          <w:sz w:val="28"/>
          <w:szCs w:val="28"/>
          <w:lang w:eastAsia="en-US" w:bidi="ar-SA"/>
        </w:rPr>
        <w:t>за</w:t>
      </w:r>
      <w:r w:rsidR="00B44722" w:rsidRPr="005D41C6">
        <w:rPr>
          <w:spacing w:val="1"/>
          <w:sz w:val="28"/>
          <w:szCs w:val="28"/>
          <w:lang w:eastAsia="en-US" w:bidi="ar-SA"/>
        </w:rPr>
        <w:t xml:space="preserve"> </w:t>
      </w:r>
      <w:r w:rsidR="00B44722" w:rsidRPr="005D41C6">
        <w:rPr>
          <w:sz w:val="28"/>
          <w:szCs w:val="28"/>
          <w:lang w:eastAsia="en-US" w:bidi="ar-SA"/>
        </w:rPr>
        <w:t>период</w:t>
      </w:r>
      <w:r w:rsidR="00C136D2">
        <w:rPr>
          <w:sz w:val="28"/>
          <w:szCs w:val="28"/>
          <w:lang w:eastAsia="en-US" w:bidi="ar-SA"/>
        </w:rPr>
        <w:t xml:space="preserve"> </w:t>
      </w:r>
      <w:r w:rsidR="00B44722" w:rsidRPr="005D41C6">
        <w:rPr>
          <w:spacing w:val="-67"/>
          <w:sz w:val="28"/>
          <w:szCs w:val="28"/>
          <w:lang w:eastAsia="en-US" w:bidi="ar-SA"/>
        </w:rPr>
        <w:t xml:space="preserve"> </w:t>
      </w:r>
      <w:r w:rsidR="00B44722" w:rsidRPr="005D41C6">
        <w:rPr>
          <w:sz w:val="28"/>
          <w:szCs w:val="28"/>
          <w:lang w:eastAsia="en-US" w:bidi="ar-SA"/>
        </w:rPr>
        <w:t>обучения);</w:t>
      </w:r>
    </w:p>
    <w:p w14:paraId="00FAE4E6" w14:textId="2D679E9D" w:rsidR="005D41C6" w:rsidRPr="005D41C6" w:rsidRDefault="005D41C6" w:rsidP="00C136D2">
      <w:pPr>
        <w:spacing w:before="74" w:after="0" w:line="242" w:lineRule="auto"/>
        <w:ind w:right="839"/>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оценок</w:t>
      </w:r>
      <w:r w:rsidR="00B44722" w:rsidRPr="005D41C6">
        <w:rPr>
          <w:spacing w:val="1"/>
          <w:sz w:val="28"/>
          <w:szCs w:val="28"/>
          <w:lang w:eastAsia="en-US" w:bidi="ar-SA"/>
        </w:rPr>
        <w:t xml:space="preserve"> </w:t>
      </w:r>
      <w:r w:rsidR="00B44722" w:rsidRPr="005D41C6">
        <w:rPr>
          <w:sz w:val="28"/>
          <w:szCs w:val="28"/>
          <w:lang w:eastAsia="en-US" w:bidi="ar-SA"/>
        </w:rPr>
        <w:t>за</w:t>
      </w:r>
      <w:r w:rsidR="00B44722" w:rsidRPr="005D41C6">
        <w:rPr>
          <w:spacing w:val="1"/>
          <w:sz w:val="28"/>
          <w:szCs w:val="28"/>
          <w:lang w:eastAsia="en-US" w:bidi="ar-SA"/>
        </w:rPr>
        <w:t xml:space="preserve"> </w:t>
      </w:r>
      <w:r w:rsidR="00B44722" w:rsidRPr="005D41C6">
        <w:rPr>
          <w:sz w:val="28"/>
          <w:szCs w:val="28"/>
          <w:lang w:eastAsia="en-US" w:bidi="ar-SA"/>
        </w:rPr>
        <w:t>выполнение итоговых</w:t>
      </w:r>
      <w:r w:rsidR="00B44722" w:rsidRPr="005D41C6">
        <w:rPr>
          <w:spacing w:val="1"/>
          <w:sz w:val="28"/>
          <w:szCs w:val="28"/>
          <w:lang w:eastAsia="en-US" w:bidi="ar-SA"/>
        </w:rPr>
        <w:t xml:space="preserve"> </w:t>
      </w:r>
      <w:r w:rsidR="00B44722" w:rsidRPr="005D41C6">
        <w:rPr>
          <w:sz w:val="28"/>
          <w:szCs w:val="28"/>
          <w:lang w:eastAsia="en-US" w:bidi="ar-SA"/>
        </w:rPr>
        <w:t>работ</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русскому</w:t>
      </w:r>
      <w:r w:rsidR="00B44722" w:rsidRPr="005D41C6">
        <w:rPr>
          <w:spacing w:val="1"/>
          <w:sz w:val="28"/>
          <w:szCs w:val="28"/>
          <w:lang w:eastAsia="en-US" w:bidi="ar-SA"/>
        </w:rPr>
        <w:t xml:space="preserve"> </w:t>
      </w:r>
      <w:r w:rsidR="00B44722" w:rsidRPr="005D41C6">
        <w:rPr>
          <w:sz w:val="28"/>
          <w:szCs w:val="28"/>
          <w:lang w:eastAsia="en-US" w:bidi="ar-SA"/>
        </w:rPr>
        <w:t>языку,</w:t>
      </w:r>
      <w:r w:rsidR="00B44722" w:rsidRPr="005D41C6">
        <w:rPr>
          <w:spacing w:val="1"/>
          <w:sz w:val="28"/>
          <w:szCs w:val="28"/>
          <w:lang w:eastAsia="en-US" w:bidi="ar-SA"/>
        </w:rPr>
        <w:t xml:space="preserve"> </w:t>
      </w:r>
      <w:r w:rsidR="00B44722" w:rsidRPr="005D41C6">
        <w:rPr>
          <w:sz w:val="28"/>
          <w:szCs w:val="28"/>
          <w:lang w:eastAsia="en-US" w:bidi="ar-SA"/>
        </w:rPr>
        <w:t>математике</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комплексной</w:t>
      </w:r>
      <w:r w:rsidR="00B44722" w:rsidRPr="005D41C6">
        <w:rPr>
          <w:spacing w:val="58"/>
          <w:sz w:val="28"/>
          <w:szCs w:val="28"/>
          <w:lang w:eastAsia="en-US" w:bidi="ar-SA"/>
        </w:rPr>
        <w:t xml:space="preserve"> </w:t>
      </w:r>
      <w:r w:rsidR="00B44722" w:rsidRPr="005D41C6">
        <w:rPr>
          <w:sz w:val="28"/>
          <w:szCs w:val="28"/>
          <w:lang w:eastAsia="en-US" w:bidi="ar-SA"/>
        </w:rPr>
        <w:t>работы</w:t>
      </w:r>
      <w:r w:rsidR="00B44722" w:rsidRPr="005D41C6">
        <w:rPr>
          <w:spacing w:val="58"/>
          <w:sz w:val="28"/>
          <w:szCs w:val="28"/>
          <w:lang w:eastAsia="en-US" w:bidi="ar-SA"/>
        </w:rPr>
        <w:t xml:space="preserve"> </w:t>
      </w:r>
      <w:r w:rsidR="00B44722" w:rsidRPr="005D41C6">
        <w:rPr>
          <w:sz w:val="28"/>
          <w:szCs w:val="28"/>
          <w:lang w:eastAsia="en-US" w:bidi="ar-SA"/>
        </w:rPr>
        <w:t>на</w:t>
      </w:r>
      <w:r w:rsidR="00B44722" w:rsidRPr="005D41C6">
        <w:rPr>
          <w:spacing w:val="57"/>
          <w:sz w:val="28"/>
          <w:szCs w:val="28"/>
          <w:lang w:eastAsia="en-US" w:bidi="ar-SA"/>
        </w:rPr>
        <w:t xml:space="preserve"> </w:t>
      </w:r>
      <w:r w:rsidR="00B44722" w:rsidRPr="005D41C6">
        <w:rPr>
          <w:sz w:val="28"/>
          <w:szCs w:val="28"/>
          <w:lang w:eastAsia="en-US" w:bidi="ar-SA"/>
        </w:rPr>
        <w:t>межпредметной</w:t>
      </w:r>
      <w:r w:rsidR="00B44722" w:rsidRPr="005D41C6">
        <w:rPr>
          <w:spacing w:val="58"/>
          <w:sz w:val="28"/>
          <w:szCs w:val="28"/>
          <w:lang w:eastAsia="en-US" w:bidi="ar-SA"/>
        </w:rPr>
        <w:t xml:space="preserve"> </w:t>
      </w:r>
      <w:r w:rsidR="00B44722" w:rsidRPr="005D41C6">
        <w:rPr>
          <w:sz w:val="28"/>
          <w:szCs w:val="28"/>
          <w:lang w:eastAsia="en-US" w:bidi="ar-SA"/>
        </w:rPr>
        <w:t>основе (уровень</w:t>
      </w:r>
      <w:r w:rsidR="00B44722" w:rsidRPr="005D41C6">
        <w:rPr>
          <w:spacing w:val="59"/>
          <w:sz w:val="28"/>
          <w:szCs w:val="28"/>
          <w:lang w:eastAsia="en-US" w:bidi="ar-SA"/>
        </w:rPr>
        <w:t xml:space="preserve"> </w:t>
      </w:r>
      <w:r w:rsidR="00B44722" w:rsidRPr="005D41C6">
        <w:rPr>
          <w:sz w:val="28"/>
          <w:szCs w:val="28"/>
          <w:lang w:eastAsia="en-US" w:bidi="ar-SA"/>
        </w:rPr>
        <w:t>усвоения</w:t>
      </w:r>
      <w:r w:rsidRPr="005D41C6">
        <w:rPr>
          <w:sz w:val="28"/>
          <w:szCs w:val="28"/>
          <w:lang w:eastAsia="en-US" w:bidi="ar-SA"/>
        </w:rPr>
        <w:t xml:space="preserve"> обучающимися</w:t>
      </w:r>
      <w:r w:rsidRPr="005D41C6">
        <w:rPr>
          <w:spacing w:val="1"/>
          <w:sz w:val="28"/>
          <w:szCs w:val="28"/>
          <w:lang w:eastAsia="en-US" w:bidi="ar-SA"/>
        </w:rPr>
        <w:t xml:space="preserve"> </w:t>
      </w:r>
      <w:r w:rsidRPr="005D41C6">
        <w:rPr>
          <w:sz w:val="28"/>
          <w:szCs w:val="28"/>
          <w:lang w:eastAsia="en-US" w:bidi="ar-SA"/>
        </w:rPr>
        <w:t>опорной</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русскому</w:t>
      </w:r>
      <w:r w:rsidRPr="005D41C6">
        <w:rPr>
          <w:spacing w:val="1"/>
          <w:sz w:val="28"/>
          <w:szCs w:val="28"/>
          <w:lang w:eastAsia="en-US" w:bidi="ar-SA"/>
        </w:rPr>
        <w:t xml:space="preserve"> </w:t>
      </w:r>
      <w:r w:rsidRPr="005D41C6">
        <w:rPr>
          <w:sz w:val="28"/>
          <w:szCs w:val="28"/>
          <w:lang w:eastAsia="en-US" w:bidi="ar-SA"/>
        </w:rPr>
        <w:t>языку и</w:t>
      </w:r>
      <w:r w:rsidRPr="005D41C6">
        <w:rPr>
          <w:spacing w:val="1"/>
          <w:sz w:val="28"/>
          <w:szCs w:val="28"/>
          <w:lang w:eastAsia="en-US" w:bidi="ar-SA"/>
        </w:rPr>
        <w:t xml:space="preserve"> </w:t>
      </w:r>
      <w:r w:rsidRPr="005D41C6">
        <w:rPr>
          <w:sz w:val="28"/>
          <w:szCs w:val="28"/>
          <w:lang w:eastAsia="en-US" w:bidi="ar-SA"/>
        </w:rPr>
        <w:t>математике,</w:t>
      </w:r>
      <w:r w:rsidRPr="005D41C6">
        <w:rPr>
          <w:spacing w:val="1"/>
          <w:sz w:val="28"/>
          <w:szCs w:val="28"/>
          <w:lang w:eastAsia="en-US" w:bidi="ar-SA"/>
        </w:rPr>
        <w:t xml:space="preserve"> </w:t>
      </w:r>
      <w:r w:rsidRPr="005D41C6">
        <w:rPr>
          <w:sz w:val="28"/>
          <w:szCs w:val="28"/>
          <w:lang w:eastAsia="en-US" w:bidi="ar-SA"/>
        </w:rPr>
        <w:t>уровень</w:t>
      </w:r>
      <w:r w:rsidRPr="005D41C6">
        <w:rPr>
          <w:spacing w:val="-2"/>
          <w:sz w:val="28"/>
          <w:szCs w:val="28"/>
          <w:lang w:eastAsia="en-US" w:bidi="ar-SA"/>
        </w:rPr>
        <w:t xml:space="preserve"> </w:t>
      </w:r>
      <w:r w:rsidRPr="005D41C6">
        <w:rPr>
          <w:sz w:val="28"/>
          <w:szCs w:val="28"/>
          <w:lang w:eastAsia="en-US" w:bidi="ar-SA"/>
        </w:rPr>
        <w:t>овладения</w:t>
      </w:r>
      <w:r w:rsidRPr="005D41C6">
        <w:rPr>
          <w:spacing w:val="-3"/>
          <w:sz w:val="28"/>
          <w:szCs w:val="28"/>
          <w:lang w:eastAsia="en-US" w:bidi="ar-SA"/>
        </w:rPr>
        <w:t xml:space="preserve"> </w:t>
      </w:r>
      <w:r w:rsidRPr="005D41C6">
        <w:rPr>
          <w:sz w:val="28"/>
          <w:szCs w:val="28"/>
          <w:lang w:eastAsia="en-US" w:bidi="ar-SA"/>
        </w:rPr>
        <w:t>метапредметными действиями).</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основании</w:t>
      </w:r>
      <w:r w:rsidR="00B44722" w:rsidRPr="005D41C6">
        <w:rPr>
          <w:spacing w:val="1"/>
          <w:sz w:val="28"/>
          <w:szCs w:val="28"/>
          <w:lang w:eastAsia="en-US" w:bidi="ar-SA"/>
        </w:rPr>
        <w:t xml:space="preserve"> </w:t>
      </w:r>
      <w:r w:rsidR="00B44722" w:rsidRPr="005D41C6">
        <w:rPr>
          <w:sz w:val="28"/>
          <w:szCs w:val="28"/>
          <w:lang w:eastAsia="en-US" w:bidi="ar-SA"/>
        </w:rPr>
        <w:t>этих</w:t>
      </w:r>
      <w:r w:rsidR="00B44722" w:rsidRPr="005D41C6">
        <w:rPr>
          <w:spacing w:val="1"/>
          <w:sz w:val="28"/>
          <w:szCs w:val="28"/>
          <w:lang w:eastAsia="en-US" w:bidi="ar-SA"/>
        </w:rPr>
        <w:t xml:space="preserve"> </w:t>
      </w:r>
      <w:r w:rsidR="00B44722" w:rsidRPr="005D41C6">
        <w:rPr>
          <w:sz w:val="28"/>
          <w:szCs w:val="28"/>
          <w:lang w:eastAsia="en-US" w:bidi="ar-SA"/>
        </w:rPr>
        <w:t>оценок</w:t>
      </w:r>
      <w:r w:rsidR="00B44722" w:rsidRPr="005D41C6">
        <w:rPr>
          <w:spacing w:val="1"/>
          <w:sz w:val="28"/>
          <w:szCs w:val="28"/>
          <w:lang w:eastAsia="en-US" w:bidi="ar-SA"/>
        </w:rPr>
        <w:t xml:space="preserve"> </w:t>
      </w:r>
      <w:r w:rsidR="00B44722" w:rsidRPr="005D41C6">
        <w:rPr>
          <w:sz w:val="28"/>
          <w:szCs w:val="28"/>
          <w:lang w:eastAsia="en-US" w:bidi="ar-SA"/>
        </w:rPr>
        <w:t>делаются</w:t>
      </w:r>
      <w:r w:rsidR="00B44722" w:rsidRPr="005D41C6">
        <w:rPr>
          <w:spacing w:val="1"/>
          <w:sz w:val="28"/>
          <w:szCs w:val="28"/>
          <w:lang w:eastAsia="en-US" w:bidi="ar-SA"/>
        </w:rPr>
        <w:t xml:space="preserve"> </w:t>
      </w:r>
      <w:r w:rsidR="00B44722" w:rsidRPr="005D41C6">
        <w:rPr>
          <w:sz w:val="28"/>
          <w:szCs w:val="28"/>
          <w:lang w:eastAsia="en-US" w:bidi="ar-SA"/>
        </w:rPr>
        <w:t>следующие</w:t>
      </w:r>
      <w:r w:rsidR="00B44722" w:rsidRPr="005D41C6">
        <w:rPr>
          <w:spacing w:val="1"/>
          <w:sz w:val="28"/>
          <w:szCs w:val="28"/>
          <w:lang w:eastAsia="en-US" w:bidi="ar-SA"/>
        </w:rPr>
        <w:t xml:space="preserve"> </w:t>
      </w:r>
      <w:r w:rsidR="00B44722" w:rsidRPr="005D41C6">
        <w:rPr>
          <w:sz w:val="28"/>
          <w:szCs w:val="28"/>
          <w:lang w:eastAsia="en-US" w:bidi="ar-SA"/>
        </w:rPr>
        <w:t>выводы</w:t>
      </w:r>
      <w:r w:rsidR="00B44722" w:rsidRPr="005D41C6">
        <w:rPr>
          <w:spacing w:val="1"/>
          <w:sz w:val="28"/>
          <w:szCs w:val="28"/>
          <w:lang w:eastAsia="en-US" w:bidi="ar-SA"/>
        </w:rPr>
        <w:t xml:space="preserve"> </w:t>
      </w:r>
      <w:r w:rsidR="00B44722" w:rsidRPr="005D41C6">
        <w:rPr>
          <w:sz w:val="28"/>
          <w:szCs w:val="28"/>
          <w:lang w:eastAsia="en-US" w:bidi="ar-SA"/>
        </w:rPr>
        <w:t>о</w:t>
      </w:r>
      <w:r w:rsidR="00B44722" w:rsidRPr="005D41C6">
        <w:rPr>
          <w:spacing w:val="1"/>
          <w:sz w:val="28"/>
          <w:szCs w:val="28"/>
          <w:lang w:eastAsia="en-US" w:bidi="ar-SA"/>
        </w:rPr>
        <w:t xml:space="preserve"> </w:t>
      </w:r>
      <w:r w:rsidR="00B44722" w:rsidRPr="005D41C6">
        <w:rPr>
          <w:sz w:val="28"/>
          <w:szCs w:val="28"/>
          <w:lang w:eastAsia="en-US" w:bidi="ar-SA"/>
        </w:rPr>
        <w:t>достижении</w:t>
      </w:r>
      <w:r w:rsidR="00B44722" w:rsidRPr="005D41C6">
        <w:rPr>
          <w:spacing w:val="1"/>
          <w:sz w:val="28"/>
          <w:szCs w:val="28"/>
          <w:lang w:eastAsia="en-US" w:bidi="ar-SA"/>
        </w:rPr>
        <w:t xml:space="preserve"> </w:t>
      </w:r>
      <w:r w:rsidR="00B44722" w:rsidRPr="005D41C6">
        <w:rPr>
          <w:sz w:val="28"/>
          <w:szCs w:val="28"/>
          <w:lang w:eastAsia="en-US" w:bidi="ar-SA"/>
        </w:rPr>
        <w:t>планируемых результатов ООП</w:t>
      </w:r>
      <w:r w:rsidR="00B44722" w:rsidRPr="005D41C6">
        <w:rPr>
          <w:spacing w:val="-1"/>
          <w:sz w:val="28"/>
          <w:szCs w:val="28"/>
          <w:lang w:eastAsia="en-US" w:bidi="ar-SA"/>
        </w:rPr>
        <w:t xml:space="preserve"> </w:t>
      </w:r>
      <w:r w:rsidR="00B44722" w:rsidRPr="005D41C6">
        <w:rPr>
          <w:sz w:val="28"/>
          <w:szCs w:val="28"/>
          <w:lang w:eastAsia="en-US" w:bidi="ar-SA"/>
        </w:rPr>
        <w:t>НОО:</w:t>
      </w:r>
    </w:p>
    <w:p w14:paraId="6DD3E2C6" w14:textId="4CE96C68" w:rsidR="00B44722" w:rsidRPr="005D41C6" w:rsidRDefault="005D41C6" w:rsidP="005D41C6">
      <w:pPr>
        <w:spacing w:after="0" w:line="240" w:lineRule="auto"/>
        <w:ind w:right="836" w:firstLine="720"/>
        <w:jc w:val="both"/>
        <w:rPr>
          <w:sz w:val="28"/>
          <w:szCs w:val="28"/>
          <w:lang w:eastAsia="en-US" w:bidi="ar-SA"/>
        </w:rPr>
      </w:pPr>
      <w:r w:rsidRPr="005D41C6">
        <w:rPr>
          <w:sz w:val="28"/>
          <w:szCs w:val="28"/>
          <w:lang w:eastAsia="en-US" w:bidi="ar-SA"/>
        </w:rPr>
        <w:t xml:space="preserve"> 1.В</w:t>
      </w:r>
      <w:r w:rsidR="00B44722" w:rsidRPr="005D41C6">
        <w:rPr>
          <w:sz w:val="28"/>
          <w:szCs w:val="28"/>
          <w:lang w:eastAsia="en-US" w:bidi="ar-SA"/>
        </w:rPr>
        <w:t>ыпускник</w:t>
      </w:r>
      <w:r w:rsidR="00B44722" w:rsidRPr="005D41C6">
        <w:rPr>
          <w:spacing w:val="1"/>
          <w:sz w:val="28"/>
          <w:szCs w:val="28"/>
          <w:lang w:eastAsia="en-US" w:bidi="ar-SA"/>
        </w:rPr>
        <w:t xml:space="preserve"> </w:t>
      </w:r>
      <w:r w:rsidR="00B44722" w:rsidRPr="005D41C6">
        <w:rPr>
          <w:sz w:val="28"/>
          <w:szCs w:val="28"/>
          <w:lang w:eastAsia="en-US" w:bidi="ar-SA"/>
        </w:rPr>
        <w:t>овладел</w:t>
      </w:r>
      <w:r w:rsidR="00B44722" w:rsidRPr="005D41C6">
        <w:rPr>
          <w:spacing w:val="1"/>
          <w:sz w:val="28"/>
          <w:szCs w:val="28"/>
          <w:lang w:eastAsia="en-US" w:bidi="ar-SA"/>
        </w:rPr>
        <w:t xml:space="preserve"> </w:t>
      </w:r>
      <w:r w:rsidR="00B44722" w:rsidRPr="005D41C6">
        <w:rPr>
          <w:sz w:val="28"/>
          <w:szCs w:val="28"/>
          <w:lang w:eastAsia="en-US" w:bidi="ar-SA"/>
        </w:rPr>
        <w:t>опорной</w:t>
      </w:r>
      <w:r w:rsidR="00B44722" w:rsidRPr="005D41C6">
        <w:rPr>
          <w:spacing w:val="1"/>
          <w:sz w:val="28"/>
          <w:szCs w:val="28"/>
          <w:lang w:eastAsia="en-US" w:bidi="ar-SA"/>
        </w:rPr>
        <w:t xml:space="preserve"> </w:t>
      </w:r>
      <w:r w:rsidR="00B44722" w:rsidRPr="005D41C6">
        <w:rPr>
          <w:sz w:val="28"/>
          <w:szCs w:val="28"/>
          <w:lang w:eastAsia="en-US" w:bidi="ar-SA"/>
        </w:rPr>
        <w:t>системой</w:t>
      </w:r>
      <w:r w:rsidR="00B44722" w:rsidRPr="005D41C6">
        <w:rPr>
          <w:spacing w:val="1"/>
          <w:sz w:val="28"/>
          <w:szCs w:val="28"/>
          <w:lang w:eastAsia="en-US" w:bidi="ar-SA"/>
        </w:rPr>
        <w:t xml:space="preserve"> </w:t>
      </w:r>
      <w:r w:rsidR="00B44722" w:rsidRPr="005D41C6">
        <w:rPr>
          <w:sz w:val="28"/>
          <w:szCs w:val="28"/>
          <w:lang w:eastAsia="en-US" w:bidi="ar-SA"/>
        </w:rPr>
        <w:t>знаний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учебными</w:t>
      </w:r>
      <w:r w:rsidR="00B44722" w:rsidRPr="005D41C6">
        <w:rPr>
          <w:spacing w:val="1"/>
          <w:sz w:val="28"/>
          <w:szCs w:val="28"/>
          <w:lang w:eastAsia="en-US" w:bidi="ar-SA"/>
        </w:rPr>
        <w:t xml:space="preserve"> </w:t>
      </w:r>
      <w:r w:rsidR="00B44722" w:rsidRPr="005D41C6">
        <w:rPr>
          <w:sz w:val="28"/>
          <w:szCs w:val="28"/>
          <w:lang w:eastAsia="en-US" w:bidi="ar-SA"/>
        </w:rPr>
        <w:t>действиями,</w:t>
      </w:r>
      <w:r w:rsidR="00B44722" w:rsidRPr="005D41C6">
        <w:rPr>
          <w:spacing w:val="1"/>
          <w:sz w:val="28"/>
          <w:szCs w:val="28"/>
          <w:lang w:eastAsia="en-US" w:bidi="ar-SA"/>
        </w:rPr>
        <w:t xml:space="preserve"> </w:t>
      </w:r>
      <w:r w:rsidR="00B44722" w:rsidRPr="005D41C6">
        <w:rPr>
          <w:sz w:val="28"/>
          <w:szCs w:val="28"/>
          <w:lang w:eastAsia="en-US" w:bidi="ar-SA"/>
        </w:rPr>
        <w:t>необходимыми для продолжения образования на следующем</w:t>
      </w:r>
      <w:r w:rsidR="009E1BEB">
        <w:rPr>
          <w:sz w:val="28"/>
          <w:szCs w:val="28"/>
          <w:lang w:eastAsia="en-US" w:bidi="ar-SA"/>
        </w:rPr>
        <w:t xml:space="preserve"> </w:t>
      </w:r>
      <w:r w:rsidR="00B44722" w:rsidRPr="005D41C6">
        <w:rPr>
          <w:sz w:val="28"/>
          <w:szCs w:val="28"/>
          <w:lang w:eastAsia="en-US" w:bidi="ar-SA"/>
        </w:rPr>
        <w:t>уровне, и способен</w:t>
      </w:r>
      <w:r w:rsidR="00B44722" w:rsidRPr="005D41C6">
        <w:rPr>
          <w:spacing w:val="-67"/>
          <w:sz w:val="28"/>
          <w:szCs w:val="28"/>
          <w:lang w:eastAsia="en-US" w:bidi="ar-SA"/>
        </w:rPr>
        <w:t xml:space="preserve"> </w:t>
      </w:r>
      <w:r w:rsidR="00B44722" w:rsidRPr="005D41C6">
        <w:rPr>
          <w:sz w:val="28"/>
          <w:szCs w:val="28"/>
          <w:lang w:eastAsia="en-US" w:bidi="ar-SA"/>
        </w:rPr>
        <w:t>использовать</w:t>
      </w:r>
      <w:r w:rsidR="00B44722" w:rsidRPr="005D41C6">
        <w:rPr>
          <w:spacing w:val="1"/>
          <w:sz w:val="28"/>
          <w:szCs w:val="28"/>
          <w:lang w:eastAsia="en-US" w:bidi="ar-SA"/>
        </w:rPr>
        <w:t xml:space="preserve"> </w:t>
      </w:r>
      <w:r w:rsidR="00B44722" w:rsidRPr="005D41C6">
        <w:rPr>
          <w:sz w:val="28"/>
          <w:szCs w:val="28"/>
          <w:lang w:eastAsia="en-US" w:bidi="ar-SA"/>
        </w:rPr>
        <w:t>их</w:t>
      </w:r>
      <w:r w:rsidR="00B44722" w:rsidRPr="005D41C6">
        <w:rPr>
          <w:spacing w:val="1"/>
          <w:sz w:val="28"/>
          <w:szCs w:val="28"/>
          <w:lang w:eastAsia="en-US" w:bidi="ar-SA"/>
        </w:rPr>
        <w:t xml:space="preserve"> </w:t>
      </w:r>
      <w:r w:rsidR="00B44722" w:rsidRPr="005D41C6">
        <w:rPr>
          <w:sz w:val="28"/>
          <w:szCs w:val="28"/>
          <w:lang w:eastAsia="en-US" w:bidi="ar-SA"/>
        </w:rPr>
        <w:t>для</w:t>
      </w:r>
      <w:r w:rsidR="00B44722" w:rsidRPr="005D41C6">
        <w:rPr>
          <w:spacing w:val="1"/>
          <w:sz w:val="28"/>
          <w:szCs w:val="28"/>
          <w:lang w:eastAsia="en-US" w:bidi="ar-SA"/>
        </w:rPr>
        <w:t xml:space="preserve"> </w:t>
      </w:r>
      <w:r w:rsidR="00B44722" w:rsidRPr="005D41C6">
        <w:rPr>
          <w:sz w:val="28"/>
          <w:szCs w:val="28"/>
          <w:lang w:eastAsia="en-US" w:bidi="ar-SA"/>
        </w:rPr>
        <w:t>решения</w:t>
      </w:r>
      <w:r w:rsidR="00B44722" w:rsidRPr="005D41C6">
        <w:rPr>
          <w:spacing w:val="1"/>
          <w:sz w:val="28"/>
          <w:szCs w:val="28"/>
          <w:lang w:eastAsia="en-US" w:bidi="ar-SA"/>
        </w:rPr>
        <w:t xml:space="preserve"> </w:t>
      </w:r>
      <w:r w:rsidR="00B44722" w:rsidRPr="005D41C6">
        <w:rPr>
          <w:sz w:val="28"/>
          <w:szCs w:val="28"/>
          <w:lang w:eastAsia="en-US" w:bidi="ar-SA"/>
        </w:rPr>
        <w:t>простых</w:t>
      </w:r>
      <w:r w:rsidR="00B44722" w:rsidRPr="005D41C6">
        <w:rPr>
          <w:spacing w:val="1"/>
          <w:sz w:val="28"/>
          <w:szCs w:val="28"/>
          <w:lang w:eastAsia="en-US" w:bidi="ar-SA"/>
        </w:rPr>
        <w:t xml:space="preserve"> </w:t>
      </w:r>
      <w:r w:rsidR="00B44722" w:rsidRPr="005D41C6">
        <w:rPr>
          <w:sz w:val="28"/>
          <w:szCs w:val="28"/>
          <w:lang w:eastAsia="en-US" w:bidi="ar-SA"/>
        </w:rPr>
        <w:t>учебно­познавательных</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учебно­практических задач средствами</w:t>
      </w:r>
      <w:r w:rsidR="00B44722" w:rsidRPr="005D41C6">
        <w:rPr>
          <w:spacing w:val="-3"/>
          <w:sz w:val="28"/>
          <w:szCs w:val="28"/>
          <w:lang w:eastAsia="en-US" w:bidi="ar-SA"/>
        </w:rPr>
        <w:t xml:space="preserve"> </w:t>
      </w:r>
      <w:r w:rsidR="00B44722" w:rsidRPr="005D41C6">
        <w:rPr>
          <w:sz w:val="28"/>
          <w:szCs w:val="28"/>
          <w:lang w:eastAsia="en-US" w:bidi="ar-SA"/>
        </w:rPr>
        <w:t>данного</w:t>
      </w:r>
      <w:r w:rsidR="00B44722" w:rsidRPr="005D41C6">
        <w:rPr>
          <w:spacing w:val="-3"/>
          <w:sz w:val="28"/>
          <w:szCs w:val="28"/>
          <w:lang w:eastAsia="en-US" w:bidi="ar-SA"/>
        </w:rPr>
        <w:t xml:space="preserve"> </w:t>
      </w:r>
      <w:r w:rsidR="00B44722" w:rsidRPr="005D41C6">
        <w:rPr>
          <w:sz w:val="28"/>
          <w:szCs w:val="28"/>
          <w:lang w:eastAsia="en-US" w:bidi="ar-SA"/>
        </w:rPr>
        <w:t>предмета.</w:t>
      </w:r>
    </w:p>
    <w:p w14:paraId="169E74AF" w14:textId="3E1EAB13" w:rsidR="00B44722" w:rsidRPr="005D41C6" w:rsidRDefault="00C136D2" w:rsidP="005D41C6">
      <w:pPr>
        <w:spacing w:after="0" w:line="240" w:lineRule="auto"/>
        <w:ind w:right="832"/>
        <w:jc w:val="both"/>
        <w:rPr>
          <w:sz w:val="28"/>
          <w:szCs w:val="28"/>
          <w:lang w:eastAsia="en-US" w:bidi="ar-SA"/>
        </w:rPr>
      </w:pPr>
      <w:r>
        <w:rPr>
          <w:sz w:val="28"/>
          <w:szCs w:val="28"/>
          <w:lang w:eastAsia="en-US" w:bidi="ar-SA"/>
        </w:rPr>
        <w:t xml:space="preserve">     </w:t>
      </w:r>
      <w:r w:rsidR="00B44722" w:rsidRPr="005D41C6">
        <w:rPr>
          <w:sz w:val="28"/>
          <w:szCs w:val="28"/>
          <w:lang w:eastAsia="en-US" w:bidi="ar-SA"/>
        </w:rPr>
        <w:t>Такой</w:t>
      </w:r>
      <w:r w:rsidR="00B44722" w:rsidRPr="005D41C6">
        <w:rPr>
          <w:spacing w:val="1"/>
          <w:sz w:val="28"/>
          <w:szCs w:val="28"/>
          <w:lang w:eastAsia="en-US" w:bidi="ar-SA"/>
        </w:rPr>
        <w:t xml:space="preserve"> </w:t>
      </w:r>
      <w:r w:rsidR="00B44722" w:rsidRPr="005D41C6">
        <w:rPr>
          <w:sz w:val="28"/>
          <w:szCs w:val="28"/>
          <w:lang w:eastAsia="en-US" w:bidi="ar-SA"/>
        </w:rPr>
        <w:t>вывод</w:t>
      </w:r>
      <w:r w:rsidR="00B44722" w:rsidRPr="005D41C6">
        <w:rPr>
          <w:spacing w:val="1"/>
          <w:sz w:val="28"/>
          <w:szCs w:val="28"/>
          <w:lang w:eastAsia="en-US" w:bidi="ar-SA"/>
        </w:rPr>
        <w:t xml:space="preserve"> </w:t>
      </w:r>
      <w:r w:rsidR="00B44722" w:rsidRPr="005D41C6">
        <w:rPr>
          <w:sz w:val="28"/>
          <w:szCs w:val="28"/>
          <w:lang w:eastAsia="en-US" w:bidi="ar-SA"/>
        </w:rPr>
        <w:t>делается,</w:t>
      </w:r>
      <w:r w:rsidR="00B44722" w:rsidRPr="005D41C6">
        <w:rPr>
          <w:spacing w:val="1"/>
          <w:sz w:val="28"/>
          <w:szCs w:val="28"/>
          <w:lang w:eastAsia="en-US" w:bidi="ar-SA"/>
        </w:rPr>
        <w:t xml:space="preserve"> </w:t>
      </w:r>
      <w:r w:rsidR="00B44722" w:rsidRPr="005D41C6">
        <w:rPr>
          <w:sz w:val="28"/>
          <w:szCs w:val="28"/>
          <w:lang w:eastAsia="en-US" w:bidi="ar-SA"/>
        </w:rPr>
        <w:t>если</w:t>
      </w:r>
      <w:r w:rsidR="00B44722" w:rsidRPr="005D41C6">
        <w:rPr>
          <w:spacing w:val="1"/>
          <w:sz w:val="28"/>
          <w:szCs w:val="28"/>
          <w:lang w:eastAsia="en-US" w:bidi="ar-SA"/>
        </w:rPr>
        <w:t xml:space="preserve"> </w:t>
      </w:r>
      <w:r w:rsidR="00B44722" w:rsidRPr="005D41C6">
        <w:rPr>
          <w:sz w:val="28"/>
          <w:szCs w:val="28"/>
          <w:lang w:eastAsia="en-US" w:bidi="ar-SA"/>
        </w:rPr>
        <w:t>в</w:t>
      </w:r>
      <w:r w:rsidR="00B44722" w:rsidRPr="005D41C6">
        <w:rPr>
          <w:spacing w:val="1"/>
          <w:sz w:val="28"/>
          <w:szCs w:val="28"/>
          <w:lang w:eastAsia="en-US" w:bidi="ar-SA"/>
        </w:rPr>
        <w:t xml:space="preserve"> </w:t>
      </w:r>
      <w:r w:rsidR="00B44722" w:rsidRPr="005D41C6">
        <w:rPr>
          <w:sz w:val="28"/>
          <w:szCs w:val="28"/>
          <w:lang w:eastAsia="en-US" w:bidi="ar-SA"/>
        </w:rPr>
        <w:t>материалах</w:t>
      </w:r>
      <w:r w:rsidR="00B44722" w:rsidRPr="005D41C6">
        <w:rPr>
          <w:spacing w:val="1"/>
          <w:sz w:val="28"/>
          <w:szCs w:val="28"/>
          <w:lang w:eastAsia="en-US" w:bidi="ar-SA"/>
        </w:rPr>
        <w:t xml:space="preserve"> </w:t>
      </w:r>
      <w:r w:rsidR="00B44722" w:rsidRPr="005D41C6">
        <w:rPr>
          <w:sz w:val="28"/>
          <w:szCs w:val="28"/>
          <w:lang w:eastAsia="en-US" w:bidi="ar-SA"/>
        </w:rPr>
        <w:t>накопительной</w:t>
      </w:r>
      <w:r w:rsidR="00B44722" w:rsidRPr="005D41C6">
        <w:rPr>
          <w:spacing w:val="1"/>
          <w:sz w:val="28"/>
          <w:szCs w:val="28"/>
          <w:lang w:eastAsia="en-US" w:bidi="ar-SA"/>
        </w:rPr>
        <w:t xml:space="preserve"> </w:t>
      </w:r>
      <w:r w:rsidR="00B44722" w:rsidRPr="005D41C6">
        <w:rPr>
          <w:sz w:val="28"/>
          <w:szCs w:val="28"/>
          <w:lang w:eastAsia="en-US" w:bidi="ar-SA"/>
        </w:rPr>
        <w:t>системы</w:t>
      </w:r>
      <w:r w:rsidR="00B44722" w:rsidRPr="005D41C6">
        <w:rPr>
          <w:spacing w:val="1"/>
          <w:sz w:val="28"/>
          <w:szCs w:val="28"/>
          <w:lang w:eastAsia="en-US" w:bidi="ar-SA"/>
        </w:rPr>
        <w:t xml:space="preserve"> </w:t>
      </w:r>
      <w:r w:rsidR="00B44722" w:rsidRPr="005D41C6">
        <w:rPr>
          <w:sz w:val="28"/>
          <w:szCs w:val="28"/>
          <w:lang w:eastAsia="en-US" w:bidi="ar-SA"/>
        </w:rPr>
        <w:t>оценки</w:t>
      </w:r>
      <w:r w:rsidR="00B44722" w:rsidRPr="005D41C6">
        <w:rPr>
          <w:spacing w:val="1"/>
          <w:sz w:val="28"/>
          <w:szCs w:val="28"/>
          <w:lang w:eastAsia="en-US" w:bidi="ar-SA"/>
        </w:rPr>
        <w:t xml:space="preserve"> </w:t>
      </w:r>
      <w:r w:rsidR="00B44722" w:rsidRPr="005D41C6">
        <w:rPr>
          <w:sz w:val="28"/>
          <w:szCs w:val="28"/>
          <w:lang w:eastAsia="en-US" w:bidi="ar-SA"/>
        </w:rPr>
        <w:t>зафиксировано</w:t>
      </w:r>
      <w:r w:rsidR="00B44722" w:rsidRPr="005D41C6">
        <w:rPr>
          <w:spacing w:val="1"/>
          <w:sz w:val="28"/>
          <w:szCs w:val="28"/>
          <w:lang w:eastAsia="en-US" w:bidi="ar-SA"/>
        </w:rPr>
        <w:t xml:space="preserve"> </w:t>
      </w:r>
      <w:r w:rsidR="00B44722" w:rsidRPr="005D41C6">
        <w:rPr>
          <w:sz w:val="28"/>
          <w:szCs w:val="28"/>
          <w:lang w:eastAsia="en-US" w:bidi="ar-SA"/>
        </w:rPr>
        <w:t>достижение</w:t>
      </w:r>
      <w:r w:rsidR="00B44722" w:rsidRPr="005D41C6">
        <w:rPr>
          <w:spacing w:val="1"/>
          <w:sz w:val="28"/>
          <w:szCs w:val="28"/>
          <w:lang w:eastAsia="en-US" w:bidi="ar-SA"/>
        </w:rPr>
        <w:t xml:space="preserve"> </w:t>
      </w:r>
      <w:r w:rsidR="00B44722" w:rsidRPr="005D41C6">
        <w:rPr>
          <w:sz w:val="28"/>
          <w:szCs w:val="28"/>
          <w:lang w:eastAsia="en-US" w:bidi="ar-SA"/>
        </w:rPr>
        <w:t>планируемых</w:t>
      </w:r>
      <w:r w:rsidR="00B44722" w:rsidRPr="005D41C6">
        <w:rPr>
          <w:spacing w:val="1"/>
          <w:sz w:val="28"/>
          <w:szCs w:val="28"/>
          <w:lang w:eastAsia="en-US" w:bidi="ar-SA"/>
        </w:rPr>
        <w:t xml:space="preserve"> </w:t>
      </w:r>
      <w:r w:rsidR="00B44722" w:rsidRPr="005D41C6">
        <w:rPr>
          <w:sz w:val="28"/>
          <w:szCs w:val="28"/>
          <w:lang w:eastAsia="en-US" w:bidi="ar-SA"/>
        </w:rPr>
        <w:t>результатов</w:t>
      </w:r>
      <w:r w:rsidR="00B44722" w:rsidRPr="005D41C6">
        <w:rPr>
          <w:spacing w:val="1"/>
          <w:sz w:val="28"/>
          <w:szCs w:val="28"/>
          <w:lang w:eastAsia="en-US" w:bidi="ar-SA"/>
        </w:rPr>
        <w:t xml:space="preserve"> </w:t>
      </w:r>
      <w:r w:rsidR="00B44722" w:rsidRPr="005D41C6">
        <w:rPr>
          <w:sz w:val="28"/>
          <w:szCs w:val="28"/>
          <w:lang w:eastAsia="en-US" w:bidi="ar-SA"/>
        </w:rPr>
        <w:t>по</w:t>
      </w:r>
      <w:r w:rsidR="00B44722" w:rsidRPr="005D41C6">
        <w:rPr>
          <w:spacing w:val="1"/>
          <w:sz w:val="28"/>
          <w:szCs w:val="28"/>
          <w:lang w:eastAsia="en-US" w:bidi="ar-SA"/>
        </w:rPr>
        <w:t xml:space="preserve"> </w:t>
      </w:r>
      <w:r w:rsidR="00B44722" w:rsidRPr="005D41C6">
        <w:rPr>
          <w:sz w:val="28"/>
          <w:szCs w:val="28"/>
          <w:lang w:eastAsia="en-US" w:bidi="ar-SA"/>
        </w:rPr>
        <w:t>всем</w:t>
      </w:r>
      <w:r w:rsidR="00B44722" w:rsidRPr="005D41C6">
        <w:rPr>
          <w:spacing w:val="1"/>
          <w:sz w:val="28"/>
          <w:szCs w:val="28"/>
          <w:lang w:eastAsia="en-US" w:bidi="ar-SA"/>
        </w:rPr>
        <w:t xml:space="preserve"> </w:t>
      </w:r>
      <w:r w:rsidR="00B44722" w:rsidRPr="005D41C6">
        <w:rPr>
          <w:sz w:val="28"/>
          <w:szCs w:val="28"/>
          <w:lang w:eastAsia="en-US" w:bidi="ar-SA"/>
        </w:rPr>
        <w:t>основным</w:t>
      </w:r>
      <w:r w:rsidR="00B44722" w:rsidRPr="005D41C6">
        <w:rPr>
          <w:spacing w:val="-67"/>
          <w:sz w:val="28"/>
          <w:szCs w:val="28"/>
          <w:lang w:eastAsia="en-US" w:bidi="ar-SA"/>
        </w:rPr>
        <w:t xml:space="preserve"> </w:t>
      </w:r>
      <w:r w:rsidR="00B44722" w:rsidRPr="005D41C6">
        <w:rPr>
          <w:sz w:val="28"/>
          <w:szCs w:val="28"/>
          <w:lang w:eastAsia="en-US" w:bidi="ar-SA"/>
        </w:rPr>
        <w:t>разделам</w:t>
      </w:r>
      <w:r w:rsidR="00B44722" w:rsidRPr="005D41C6">
        <w:rPr>
          <w:spacing w:val="10"/>
          <w:sz w:val="28"/>
          <w:szCs w:val="28"/>
          <w:lang w:eastAsia="en-US" w:bidi="ar-SA"/>
        </w:rPr>
        <w:t xml:space="preserve"> </w:t>
      </w:r>
      <w:r w:rsidR="00B44722" w:rsidRPr="005D41C6">
        <w:rPr>
          <w:sz w:val="28"/>
          <w:szCs w:val="28"/>
          <w:lang w:eastAsia="en-US" w:bidi="ar-SA"/>
        </w:rPr>
        <w:t>учебной</w:t>
      </w:r>
      <w:r w:rsidR="00B44722" w:rsidRPr="005D41C6">
        <w:rPr>
          <w:spacing w:val="9"/>
          <w:sz w:val="28"/>
          <w:szCs w:val="28"/>
          <w:lang w:eastAsia="en-US" w:bidi="ar-SA"/>
        </w:rPr>
        <w:t xml:space="preserve"> </w:t>
      </w:r>
      <w:r w:rsidR="00B44722" w:rsidRPr="005D41C6">
        <w:rPr>
          <w:sz w:val="28"/>
          <w:szCs w:val="28"/>
          <w:lang w:eastAsia="en-US" w:bidi="ar-SA"/>
        </w:rPr>
        <w:t>программы,</w:t>
      </w:r>
      <w:r w:rsidR="00B44722" w:rsidRPr="005D41C6">
        <w:rPr>
          <w:spacing w:val="9"/>
          <w:sz w:val="28"/>
          <w:szCs w:val="28"/>
          <w:lang w:eastAsia="en-US" w:bidi="ar-SA"/>
        </w:rPr>
        <w:t xml:space="preserve"> </w:t>
      </w:r>
      <w:r w:rsidR="00B44722" w:rsidRPr="005D41C6">
        <w:rPr>
          <w:sz w:val="28"/>
          <w:szCs w:val="28"/>
          <w:lang w:eastAsia="en-US" w:bidi="ar-SA"/>
        </w:rPr>
        <w:t>как</w:t>
      </w:r>
      <w:r w:rsidR="00B44722" w:rsidRPr="005D41C6">
        <w:rPr>
          <w:spacing w:val="16"/>
          <w:sz w:val="28"/>
          <w:szCs w:val="28"/>
          <w:lang w:eastAsia="en-US" w:bidi="ar-SA"/>
        </w:rPr>
        <w:t xml:space="preserve"> </w:t>
      </w:r>
      <w:r w:rsidR="00B44722" w:rsidRPr="005D41C6">
        <w:rPr>
          <w:sz w:val="28"/>
          <w:szCs w:val="28"/>
          <w:lang w:eastAsia="en-US" w:bidi="ar-SA"/>
        </w:rPr>
        <w:t>минимум,</w:t>
      </w:r>
      <w:r w:rsidR="00B44722" w:rsidRPr="005D41C6">
        <w:rPr>
          <w:spacing w:val="10"/>
          <w:sz w:val="28"/>
          <w:szCs w:val="28"/>
          <w:lang w:eastAsia="en-US" w:bidi="ar-SA"/>
        </w:rPr>
        <w:t xml:space="preserve"> </w:t>
      </w:r>
      <w:r w:rsidR="00B44722" w:rsidRPr="005D41C6">
        <w:rPr>
          <w:sz w:val="28"/>
          <w:szCs w:val="28"/>
          <w:lang w:eastAsia="en-US" w:bidi="ar-SA"/>
        </w:rPr>
        <w:t>с</w:t>
      </w:r>
      <w:r w:rsidR="00B44722" w:rsidRPr="005D41C6">
        <w:rPr>
          <w:spacing w:val="11"/>
          <w:sz w:val="28"/>
          <w:szCs w:val="28"/>
          <w:lang w:eastAsia="en-US" w:bidi="ar-SA"/>
        </w:rPr>
        <w:t xml:space="preserve"> </w:t>
      </w:r>
      <w:r w:rsidR="00B44722" w:rsidRPr="005D41C6">
        <w:rPr>
          <w:sz w:val="28"/>
          <w:szCs w:val="28"/>
          <w:lang w:eastAsia="en-US" w:bidi="ar-SA"/>
        </w:rPr>
        <w:t>оценкой</w:t>
      </w:r>
      <w:r w:rsidR="005D41C6" w:rsidRPr="005D41C6">
        <w:rPr>
          <w:sz w:val="28"/>
          <w:szCs w:val="28"/>
          <w:lang w:eastAsia="en-US" w:bidi="ar-SA"/>
        </w:rPr>
        <w:t xml:space="preserve"> </w:t>
      </w:r>
      <w:r w:rsidR="00B44722" w:rsidRPr="005D41C6">
        <w:rPr>
          <w:sz w:val="28"/>
          <w:szCs w:val="28"/>
          <w:lang w:eastAsia="en-US" w:bidi="ar-SA"/>
        </w:rPr>
        <w:t>«удовлетворительно»</w:t>
      </w:r>
      <w:r w:rsidR="005D41C6" w:rsidRPr="005D41C6">
        <w:rPr>
          <w:sz w:val="28"/>
          <w:szCs w:val="28"/>
          <w:lang w:eastAsia="en-US" w:bidi="ar-SA"/>
        </w:rPr>
        <w:t xml:space="preserve"> </w:t>
      </w:r>
      <w:r w:rsidR="00B44722" w:rsidRPr="005D41C6">
        <w:rPr>
          <w:sz w:val="28"/>
          <w:szCs w:val="28"/>
          <w:lang w:eastAsia="en-US" w:bidi="ar-SA"/>
        </w:rPr>
        <w:t>(или</w:t>
      </w:r>
      <w:r w:rsidR="005D41C6" w:rsidRPr="005D41C6">
        <w:rPr>
          <w:sz w:val="28"/>
          <w:szCs w:val="28"/>
          <w:lang w:eastAsia="en-US" w:bidi="ar-SA"/>
        </w:rPr>
        <w:t xml:space="preserve"> </w:t>
      </w:r>
      <w:r w:rsidR="00B44722" w:rsidRPr="005D41C6">
        <w:rPr>
          <w:sz w:val="28"/>
          <w:szCs w:val="28"/>
          <w:lang w:eastAsia="en-US" w:bidi="ar-SA"/>
        </w:rPr>
        <w:t>«зачтено»), а результаты выполнения итоговых работ</w:t>
      </w:r>
      <w:r w:rsidR="00B44722" w:rsidRPr="005D41C6">
        <w:rPr>
          <w:spacing w:val="1"/>
          <w:sz w:val="28"/>
          <w:szCs w:val="28"/>
          <w:lang w:eastAsia="en-US" w:bidi="ar-SA"/>
        </w:rPr>
        <w:t xml:space="preserve"> </w:t>
      </w:r>
      <w:r w:rsidR="00B44722" w:rsidRPr="005D41C6">
        <w:rPr>
          <w:sz w:val="28"/>
          <w:szCs w:val="28"/>
          <w:lang w:eastAsia="en-US" w:bidi="ar-SA"/>
        </w:rPr>
        <w:t>свидетельствуют о правильном выполнении не менее 50% заданий базового</w:t>
      </w:r>
      <w:r w:rsidR="00B44722" w:rsidRPr="005D41C6">
        <w:rPr>
          <w:spacing w:val="1"/>
          <w:sz w:val="28"/>
          <w:szCs w:val="28"/>
          <w:lang w:eastAsia="en-US" w:bidi="ar-SA"/>
        </w:rPr>
        <w:t xml:space="preserve"> </w:t>
      </w:r>
      <w:r w:rsidR="00B44722" w:rsidRPr="005D41C6">
        <w:rPr>
          <w:sz w:val="28"/>
          <w:szCs w:val="28"/>
          <w:lang w:eastAsia="en-US" w:bidi="ar-SA"/>
        </w:rPr>
        <w:t>уровня.</w:t>
      </w:r>
    </w:p>
    <w:p w14:paraId="57EF226F" w14:textId="3B10C01A" w:rsidR="00B44722" w:rsidRPr="005D41C6" w:rsidRDefault="005D41C6" w:rsidP="00B44722">
      <w:pPr>
        <w:spacing w:after="0" w:line="240" w:lineRule="auto"/>
        <w:ind w:right="837"/>
        <w:jc w:val="both"/>
        <w:rPr>
          <w:sz w:val="28"/>
          <w:szCs w:val="28"/>
          <w:lang w:eastAsia="en-US" w:bidi="ar-SA"/>
        </w:rPr>
      </w:pPr>
      <w:r w:rsidRPr="005D41C6">
        <w:rPr>
          <w:sz w:val="28"/>
          <w:szCs w:val="28"/>
          <w:lang w:eastAsia="en-US" w:bidi="ar-SA"/>
        </w:rPr>
        <w:t xml:space="preserve">2. </w:t>
      </w:r>
      <w:r w:rsidR="00B44722" w:rsidRPr="005D41C6">
        <w:rPr>
          <w:sz w:val="28"/>
          <w:szCs w:val="28"/>
          <w:lang w:eastAsia="en-US" w:bidi="ar-SA"/>
        </w:rPr>
        <w:t>Выпускник овладел опорной системой знаний, необходимой для продолжения</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следующем</w:t>
      </w:r>
      <w:r w:rsidRPr="005D41C6">
        <w:rPr>
          <w:sz w:val="28"/>
          <w:szCs w:val="28"/>
          <w:lang w:eastAsia="en-US" w:bidi="ar-SA"/>
        </w:rPr>
        <w:t xml:space="preserve"> </w:t>
      </w:r>
      <w:r w:rsidR="00B44722" w:rsidRPr="005D41C6">
        <w:rPr>
          <w:sz w:val="28"/>
          <w:szCs w:val="28"/>
          <w:lang w:eastAsia="en-US" w:bidi="ar-SA"/>
        </w:rPr>
        <w:t>уровне</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уровне</w:t>
      </w:r>
      <w:r w:rsidR="00B44722" w:rsidRPr="005D41C6">
        <w:rPr>
          <w:spacing w:val="1"/>
          <w:sz w:val="28"/>
          <w:szCs w:val="28"/>
          <w:lang w:eastAsia="en-US" w:bidi="ar-SA"/>
        </w:rPr>
        <w:t xml:space="preserve"> </w:t>
      </w:r>
      <w:r w:rsidR="00B44722" w:rsidRPr="005D41C6">
        <w:rPr>
          <w:sz w:val="28"/>
          <w:szCs w:val="28"/>
          <w:lang w:eastAsia="en-US" w:bidi="ar-SA"/>
        </w:rPr>
        <w:t>осознанного</w:t>
      </w:r>
      <w:r w:rsidR="00B44722" w:rsidRPr="005D41C6">
        <w:rPr>
          <w:spacing w:val="1"/>
          <w:sz w:val="28"/>
          <w:szCs w:val="28"/>
          <w:lang w:eastAsia="en-US" w:bidi="ar-SA"/>
        </w:rPr>
        <w:t xml:space="preserve"> </w:t>
      </w:r>
      <w:r w:rsidR="00B44722" w:rsidRPr="005D41C6">
        <w:rPr>
          <w:sz w:val="28"/>
          <w:szCs w:val="28"/>
          <w:lang w:eastAsia="en-US" w:bidi="ar-SA"/>
        </w:rPr>
        <w:t>произвольного овладения учебными действиями.</w:t>
      </w:r>
    </w:p>
    <w:p w14:paraId="0C08D365" w14:textId="77777777" w:rsidR="00B44722" w:rsidRPr="005D41C6" w:rsidRDefault="00B44722" w:rsidP="00B44722">
      <w:pPr>
        <w:spacing w:after="0" w:line="240" w:lineRule="auto"/>
        <w:ind w:right="833"/>
        <w:jc w:val="both"/>
        <w:rPr>
          <w:sz w:val="28"/>
          <w:szCs w:val="28"/>
          <w:lang w:eastAsia="en-US" w:bidi="ar-SA"/>
        </w:rPr>
      </w:pPr>
      <w:r w:rsidRPr="005D41C6">
        <w:rPr>
          <w:sz w:val="28"/>
          <w:szCs w:val="28"/>
          <w:lang w:eastAsia="en-US" w:bidi="ar-SA"/>
        </w:rPr>
        <w:t>Такой</w:t>
      </w:r>
      <w:r w:rsidRPr="005D41C6">
        <w:rPr>
          <w:spacing w:val="1"/>
          <w:sz w:val="28"/>
          <w:szCs w:val="28"/>
          <w:lang w:eastAsia="en-US" w:bidi="ar-SA"/>
        </w:rPr>
        <w:t xml:space="preserve"> </w:t>
      </w:r>
      <w:r w:rsidRPr="005D41C6">
        <w:rPr>
          <w:sz w:val="28"/>
          <w:szCs w:val="28"/>
          <w:lang w:eastAsia="en-US" w:bidi="ar-SA"/>
        </w:rPr>
        <w:t>вывод</w:t>
      </w:r>
      <w:r w:rsidRPr="005D41C6">
        <w:rPr>
          <w:spacing w:val="1"/>
          <w:sz w:val="28"/>
          <w:szCs w:val="28"/>
          <w:lang w:eastAsia="en-US" w:bidi="ar-SA"/>
        </w:rPr>
        <w:t xml:space="preserve"> </w:t>
      </w:r>
      <w:r w:rsidRPr="005D41C6">
        <w:rPr>
          <w:sz w:val="28"/>
          <w:szCs w:val="28"/>
          <w:lang w:eastAsia="en-US" w:bidi="ar-SA"/>
        </w:rPr>
        <w:t>делается,</w:t>
      </w:r>
      <w:r w:rsidRPr="005D41C6">
        <w:rPr>
          <w:spacing w:val="1"/>
          <w:sz w:val="28"/>
          <w:szCs w:val="28"/>
          <w:lang w:eastAsia="en-US" w:bidi="ar-SA"/>
        </w:rPr>
        <w:t xml:space="preserve"> </w:t>
      </w:r>
      <w:r w:rsidRPr="005D41C6">
        <w:rPr>
          <w:sz w:val="28"/>
          <w:szCs w:val="28"/>
          <w:lang w:eastAsia="en-US" w:bidi="ar-SA"/>
        </w:rPr>
        <w:t>если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материалах</w:t>
      </w:r>
      <w:r w:rsidRPr="005D41C6">
        <w:rPr>
          <w:spacing w:val="1"/>
          <w:sz w:val="28"/>
          <w:szCs w:val="28"/>
          <w:lang w:eastAsia="en-US" w:bidi="ar-SA"/>
        </w:rPr>
        <w:t xml:space="preserve"> </w:t>
      </w:r>
      <w:r w:rsidRPr="005D41C6">
        <w:rPr>
          <w:sz w:val="28"/>
          <w:szCs w:val="28"/>
          <w:lang w:eastAsia="en-US" w:bidi="ar-SA"/>
        </w:rPr>
        <w:t>накопительной</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зафиксировано</w:t>
      </w:r>
      <w:r w:rsidRPr="005D41C6">
        <w:rPr>
          <w:spacing w:val="1"/>
          <w:sz w:val="28"/>
          <w:szCs w:val="28"/>
          <w:lang w:eastAsia="en-US" w:bidi="ar-SA"/>
        </w:rPr>
        <w:t xml:space="preserve"> </w:t>
      </w: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всем</w:t>
      </w:r>
      <w:r w:rsidRPr="005D41C6">
        <w:rPr>
          <w:spacing w:val="1"/>
          <w:sz w:val="28"/>
          <w:szCs w:val="28"/>
          <w:lang w:eastAsia="en-US" w:bidi="ar-SA"/>
        </w:rPr>
        <w:t xml:space="preserve"> </w:t>
      </w:r>
      <w:r w:rsidRPr="005D41C6">
        <w:rPr>
          <w:sz w:val="28"/>
          <w:szCs w:val="28"/>
          <w:lang w:eastAsia="en-US" w:bidi="ar-SA"/>
        </w:rPr>
        <w:t>основным</w:t>
      </w:r>
      <w:r w:rsidRPr="005D41C6">
        <w:rPr>
          <w:spacing w:val="-67"/>
          <w:sz w:val="28"/>
          <w:szCs w:val="28"/>
          <w:lang w:eastAsia="en-US" w:bidi="ar-SA"/>
        </w:rPr>
        <w:t xml:space="preserve"> </w:t>
      </w:r>
      <w:r w:rsidRPr="005D41C6">
        <w:rPr>
          <w:sz w:val="28"/>
          <w:szCs w:val="28"/>
          <w:lang w:eastAsia="en-US" w:bidi="ar-SA"/>
        </w:rPr>
        <w:t>разделам</w:t>
      </w:r>
      <w:r w:rsidRPr="005D41C6">
        <w:rPr>
          <w:spacing w:val="1"/>
          <w:sz w:val="28"/>
          <w:szCs w:val="28"/>
          <w:lang w:eastAsia="en-US" w:bidi="ar-SA"/>
        </w:rPr>
        <w:t xml:space="preserve"> </w:t>
      </w:r>
      <w:r w:rsidRPr="005D41C6">
        <w:rPr>
          <w:sz w:val="28"/>
          <w:szCs w:val="28"/>
          <w:lang w:eastAsia="en-US" w:bidi="ar-SA"/>
        </w:rPr>
        <w:t>учебной программы.</w:t>
      </w:r>
      <w:r w:rsidRPr="005D41C6">
        <w:rPr>
          <w:spacing w:val="1"/>
          <w:sz w:val="28"/>
          <w:szCs w:val="28"/>
          <w:lang w:eastAsia="en-US" w:bidi="ar-SA"/>
        </w:rPr>
        <w:t xml:space="preserve"> </w:t>
      </w:r>
      <w:r w:rsidRPr="005D41C6">
        <w:rPr>
          <w:sz w:val="28"/>
          <w:szCs w:val="28"/>
          <w:lang w:eastAsia="en-US" w:bidi="ar-SA"/>
        </w:rPr>
        <w:t>Причём,</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менее чем по</w:t>
      </w:r>
      <w:r w:rsidRPr="005D41C6">
        <w:rPr>
          <w:spacing w:val="1"/>
          <w:sz w:val="28"/>
          <w:szCs w:val="28"/>
          <w:lang w:eastAsia="en-US" w:bidi="ar-SA"/>
        </w:rPr>
        <w:t xml:space="preserve"> </w:t>
      </w:r>
      <w:r w:rsidRPr="005D41C6">
        <w:rPr>
          <w:sz w:val="28"/>
          <w:szCs w:val="28"/>
          <w:lang w:eastAsia="en-US" w:bidi="ar-SA"/>
        </w:rPr>
        <w:t>половине</w:t>
      </w:r>
      <w:r w:rsidRPr="005D41C6">
        <w:rPr>
          <w:spacing w:val="1"/>
          <w:sz w:val="28"/>
          <w:szCs w:val="28"/>
          <w:lang w:eastAsia="en-US" w:bidi="ar-SA"/>
        </w:rPr>
        <w:t xml:space="preserve"> </w:t>
      </w:r>
      <w:r w:rsidRPr="005D41C6">
        <w:rPr>
          <w:sz w:val="28"/>
          <w:szCs w:val="28"/>
          <w:lang w:eastAsia="en-US" w:bidi="ar-SA"/>
        </w:rPr>
        <w:t>разделов</w:t>
      </w:r>
      <w:r w:rsidRPr="005D41C6">
        <w:rPr>
          <w:spacing w:val="1"/>
          <w:sz w:val="28"/>
          <w:szCs w:val="28"/>
          <w:lang w:eastAsia="en-US" w:bidi="ar-SA"/>
        </w:rPr>
        <w:t xml:space="preserve"> </w:t>
      </w:r>
      <w:r w:rsidRPr="005D41C6">
        <w:rPr>
          <w:spacing w:val="-1"/>
          <w:sz w:val="28"/>
          <w:szCs w:val="28"/>
          <w:lang w:eastAsia="en-US" w:bidi="ar-SA"/>
        </w:rPr>
        <w:t>выставлена</w:t>
      </w:r>
      <w:r w:rsidRPr="005D41C6">
        <w:rPr>
          <w:spacing w:val="-18"/>
          <w:sz w:val="28"/>
          <w:szCs w:val="28"/>
          <w:lang w:eastAsia="en-US" w:bidi="ar-SA"/>
        </w:rPr>
        <w:t xml:space="preserve"> </w:t>
      </w:r>
      <w:r w:rsidRPr="005D41C6">
        <w:rPr>
          <w:spacing w:val="-1"/>
          <w:sz w:val="28"/>
          <w:szCs w:val="28"/>
          <w:lang w:eastAsia="en-US" w:bidi="ar-SA"/>
        </w:rPr>
        <w:t>оценка</w:t>
      </w:r>
      <w:r w:rsidRPr="005D41C6">
        <w:rPr>
          <w:spacing w:val="-17"/>
          <w:sz w:val="28"/>
          <w:szCs w:val="28"/>
          <w:lang w:eastAsia="en-US" w:bidi="ar-SA"/>
        </w:rPr>
        <w:t xml:space="preserve"> </w:t>
      </w:r>
      <w:r w:rsidRPr="005D41C6">
        <w:rPr>
          <w:spacing w:val="-1"/>
          <w:sz w:val="28"/>
          <w:szCs w:val="28"/>
          <w:lang w:eastAsia="en-US" w:bidi="ar-SA"/>
        </w:rPr>
        <w:t>«хорошо»</w:t>
      </w:r>
      <w:r w:rsidRPr="005D41C6">
        <w:rPr>
          <w:spacing w:val="-19"/>
          <w:sz w:val="28"/>
          <w:szCs w:val="28"/>
          <w:lang w:eastAsia="en-US" w:bidi="ar-SA"/>
        </w:rPr>
        <w:t xml:space="preserve"> </w:t>
      </w:r>
      <w:r w:rsidRPr="005D41C6">
        <w:rPr>
          <w:spacing w:val="-1"/>
          <w:sz w:val="28"/>
          <w:szCs w:val="28"/>
          <w:lang w:eastAsia="en-US" w:bidi="ar-SA"/>
        </w:rPr>
        <w:t>или</w:t>
      </w:r>
      <w:r w:rsidRPr="005D41C6">
        <w:rPr>
          <w:spacing w:val="-17"/>
          <w:sz w:val="28"/>
          <w:szCs w:val="28"/>
          <w:lang w:eastAsia="en-US" w:bidi="ar-SA"/>
        </w:rPr>
        <w:t xml:space="preserve"> </w:t>
      </w:r>
      <w:r w:rsidRPr="005D41C6">
        <w:rPr>
          <w:sz w:val="28"/>
          <w:szCs w:val="28"/>
          <w:lang w:eastAsia="en-US" w:bidi="ar-SA"/>
        </w:rPr>
        <w:t>«отлично»,</w:t>
      </w:r>
      <w:r w:rsidRPr="005D41C6">
        <w:rPr>
          <w:spacing w:val="-18"/>
          <w:sz w:val="28"/>
          <w:szCs w:val="28"/>
          <w:lang w:eastAsia="en-US" w:bidi="ar-SA"/>
        </w:rPr>
        <w:t xml:space="preserve"> </w:t>
      </w:r>
      <w:r w:rsidRPr="005D41C6">
        <w:rPr>
          <w:sz w:val="28"/>
          <w:szCs w:val="28"/>
          <w:lang w:eastAsia="en-US" w:bidi="ar-SA"/>
        </w:rPr>
        <w:t>а</w:t>
      </w:r>
      <w:r w:rsidRPr="005D41C6">
        <w:rPr>
          <w:spacing w:val="-18"/>
          <w:sz w:val="28"/>
          <w:szCs w:val="28"/>
          <w:lang w:eastAsia="en-US" w:bidi="ar-SA"/>
        </w:rPr>
        <w:t xml:space="preserve"> </w:t>
      </w:r>
      <w:r w:rsidRPr="005D41C6">
        <w:rPr>
          <w:sz w:val="28"/>
          <w:szCs w:val="28"/>
          <w:lang w:eastAsia="en-US" w:bidi="ar-SA"/>
        </w:rPr>
        <w:t>результаты</w:t>
      </w:r>
      <w:r w:rsidRPr="005D41C6">
        <w:rPr>
          <w:spacing w:val="-17"/>
          <w:sz w:val="28"/>
          <w:szCs w:val="28"/>
          <w:lang w:eastAsia="en-US" w:bidi="ar-SA"/>
        </w:rPr>
        <w:t xml:space="preserve"> </w:t>
      </w:r>
      <w:r w:rsidRPr="005D41C6">
        <w:rPr>
          <w:sz w:val="28"/>
          <w:szCs w:val="28"/>
          <w:lang w:eastAsia="en-US" w:bidi="ar-SA"/>
        </w:rPr>
        <w:t>выполнения</w:t>
      </w:r>
      <w:r w:rsidRPr="005D41C6">
        <w:rPr>
          <w:spacing w:val="-17"/>
          <w:sz w:val="28"/>
          <w:szCs w:val="28"/>
          <w:lang w:eastAsia="en-US" w:bidi="ar-SA"/>
        </w:rPr>
        <w:t xml:space="preserve"> </w:t>
      </w:r>
      <w:r w:rsidRPr="005D41C6">
        <w:rPr>
          <w:sz w:val="28"/>
          <w:szCs w:val="28"/>
          <w:lang w:eastAsia="en-US" w:bidi="ar-SA"/>
        </w:rPr>
        <w:t>итоговых</w:t>
      </w:r>
      <w:r w:rsidRPr="005D41C6">
        <w:rPr>
          <w:spacing w:val="-68"/>
          <w:sz w:val="28"/>
          <w:szCs w:val="28"/>
          <w:lang w:eastAsia="en-US" w:bidi="ar-SA"/>
        </w:rPr>
        <w:t xml:space="preserve"> </w:t>
      </w:r>
      <w:r w:rsidRPr="005D41C6">
        <w:rPr>
          <w:sz w:val="28"/>
          <w:szCs w:val="28"/>
          <w:lang w:eastAsia="en-US" w:bidi="ar-SA"/>
        </w:rPr>
        <w:t>работ</w:t>
      </w:r>
      <w:r w:rsidRPr="005D41C6">
        <w:rPr>
          <w:spacing w:val="1"/>
          <w:sz w:val="28"/>
          <w:szCs w:val="28"/>
          <w:lang w:eastAsia="en-US" w:bidi="ar-SA"/>
        </w:rPr>
        <w:t xml:space="preserve"> </w:t>
      </w:r>
      <w:r w:rsidRPr="005D41C6">
        <w:rPr>
          <w:sz w:val="28"/>
          <w:szCs w:val="28"/>
          <w:lang w:eastAsia="en-US" w:bidi="ar-SA"/>
        </w:rPr>
        <w:t>свидетельствуют</w:t>
      </w:r>
      <w:r w:rsidRPr="005D41C6">
        <w:rPr>
          <w:spacing w:val="1"/>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правильном</w:t>
      </w:r>
      <w:r w:rsidRPr="005D41C6">
        <w:rPr>
          <w:spacing w:val="1"/>
          <w:sz w:val="28"/>
          <w:szCs w:val="28"/>
          <w:lang w:eastAsia="en-US" w:bidi="ar-SA"/>
        </w:rPr>
        <w:t xml:space="preserve"> </w:t>
      </w:r>
      <w:r w:rsidRPr="005D41C6">
        <w:rPr>
          <w:sz w:val="28"/>
          <w:szCs w:val="28"/>
          <w:lang w:eastAsia="en-US" w:bidi="ar-SA"/>
        </w:rPr>
        <w:t>выполнении</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менее</w:t>
      </w:r>
      <w:r w:rsidRPr="005D41C6">
        <w:rPr>
          <w:spacing w:val="1"/>
          <w:sz w:val="28"/>
          <w:szCs w:val="28"/>
          <w:lang w:eastAsia="en-US" w:bidi="ar-SA"/>
        </w:rPr>
        <w:t xml:space="preserve"> </w:t>
      </w:r>
      <w:r w:rsidRPr="005D41C6">
        <w:rPr>
          <w:sz w:val="28"/>
          <w:szCs w:val="28"/>
          <w:lang w:eastAsia="en-US" w:bidi="ar-SA"/>
        </w:rPr>
        <w:t>65%</w:t>
      </w:r>
      <w:r w:rsidRPr="005D41C6">
        <w:rPr>
          <w:spacing w:val="1"/>
          <w:sz w:val="28"/>
          <w:szCs w:val="28"/>
          <w:lang w:eastAsia="en-US" w:bidi="ar-SA"/>
        </w:rPr>
        <w:t xml:space="preserve"> </w:t>
      </w:r>
      <w:r w:rsidRPr="005D41C6">
        <w:rPr>
          <w:sz w:val="28"/>
          <w:szCs w:val="28"/>
          <w:lang w:eastAsia="en-US" w:bidi="ar-SA"/>
        </w:rPr>
        <w:t>заданий</w:t>
      </w:r>
      <w:r w:rsidRPr="005D41C6">
        <w:rPr>
          <w:spacing w:val="1"/>
          <w:sz w:val="28"/>
          <w:szCs w:val="28"/>
          <w:lang w:eastAsia="en-US" w:bidi="ar-SA"/>
        </w:rPr>
        <w:t xml:space="preserve"> </w:t>
      </w:r>
      <w:r w:rsidRPr="005D41C6">
        <w:rPr>
          <w:sz w:val="28"/>
          <w:szCs w:val="28"/>
          <w:lang w:eastAsia="en-US" w:bidi="ar-SA"/>
        </w:rPr>
        <w:t>базового</w:t>
      </w:r>
      <w:r w:rsidRPr="005D41C6">
        <w:rPr>
          <w:spacing w:val="1"/>
          <w:sz w:val="28"/>
          <w:szCs w:val="28"/>
          <w:lang w:eastAsia="en-US" w:bidi="ar-SA"/>
        </w:rPr>
        <w:t xml:space="preserve"> </w:t>
      </w:r>
      <w:r w:rsidRPr="005D41C6">
        <w:rPr>
          <w:sz w:val="28"/>
          <w:szCs w:val="28"/>
          <w:lang w:eastAsia="en-US" w:bidi="ar-SA"/>
        </w:rPr>
        <w:t>уровня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получении</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менее</w:t>
      </w:r>
      <w:r w:rsidRPr="005D41C6">
        <w:rPr>
          <w:spacing w:val="1"/>
          <w:sz w:val="28"/>
          <w:szCs w:val="28"/>
          <w:lang w:eastAsia="en-US" w:bidi="ar-SA"/>
        </w:rPr>
        <w:t xml:space="preserve"> </w:t>
      </w:r>
      <w:r w:rsidRPr="005D41C6">
        <w:rPr>
          <w:sz w:val="28"/>
          <w:szCs w:val="28"/>
          <w:lang w:eastAsia="en-US" w:bidi="ar-SA"/>
        </w:rPr>
        <w:t>50%</w:t>
      </w:r>
      <w:r w:rsidRPr="005D41C6">
        <w:rPr>
          <w:spacing w:val="1"/>
          <w:sz w:val="28"/>
          <w:szCs w:val="28"/>
          <w:lang w:eastAsia="en-US" w:bidi="ar-SA"/>
        </w:rPr>
        <w:t xml:space="preserve"> </w:t>
      </w:r>
      <w:r w:rsidRPr="005D41C6">
        <w:rPr>
          <w:sz w:val="28"/>
          <w:szCs w:val="28"/>
          <w:lang w:eastAsia="en-US" w:bidi="ar-SA"/>
        </w:rPr>
        <w:t>от</w:t>
      </w:r>
      <w:r w:rsidRPr="005D41C6">
        <w:rPr>
          <w:spacing w:val="1"/>
          <w:sz w:val="28"/>
          <w:szCs w:val="28"/>
          <w:lang w:eastAsia="en-US" w:bidi="ar-SA"/>
        </w:rPr>
        <w:t xml:space="preserve"> </w:t>
      </w:r>
      <w:r w:rsidRPr="005D41C6">
        <w:rPr>
          <w:sz w:val="28"/>
          <w:szCs w:val="28"/>
          <w:lang w:eastAsia="en-US" w:bidi="ar-SA"/>
        </w:rPr>
        <w:t>максимального</w:t>
      </w:r>
      <w:r w:rsidRPr="005D41C6">
        <w:rPr>
          <w:spacing w:val="1"/>
          <w:sz w:val="28"/>
          <w:szCs w:val="28"/>
          <w:lang w:eastAsia="en-US" w:bidi="ar-SA"/>
        </w:rPr>
        <w:t xml:space="preserve"> </w:t>
      </w:r>
      <w:r w:rsidRPr="005D41C6">
        <w:rPr>
          <w:sz w:val="28"/>
          <w:szCs w:val="28"/>
          <w:lang w:eastAsia="en-US" w:bidi="ar-SA"/>
        </w:rPr>
        <w:t>балла</w:t>
      </w:r>
      <w:r w:rsidRPr="005D41C6">
        <w:rPr>
          <w:spacing w:val="1"/>
          <w:sz w:val="28"/>
          <w:szCs w:val="28"/>
          <w:lang w:eastAsia="en-US" w:bidi="ar-SA"/>
        </w:rPr>
        <w:t xml:space="preserve"> </w:t>
      </w:r>
      <w:r w:rsidRPr="005D41C6">
        <w:rPr>
          <w:sz w:val="28"/>
          <w:szCs w:val="28"/>
          <w:lang w:eastAsia="en-US" w:bidi="ar-SA"/>
        </w:rPr>
        <w:t>за</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заданий повышенного уровня.</w:t>
      </w:r>
    </w:p>
    <w:p w14:paraId="49A27FB7" w14:textId="6215DB3F" w:rsidR="00B44722" w:rsidRPr="005D41C6" w:rsidRDefault="005D41C6" w:rsidP="00B44722">
      <w:pPr>
        <w:spacing w:after="0" w:line="240" w:lineRule="auto"/>
        <w:ind w:right="835"/>
        <w:jc w:val="both"/>
        <w:rPr>
          <w:sz w:val="28"/>
          <w:szCs w:val="28"/>
          <w:lang w:eastAsia="en-US" w:bidi="ar-SA"/>
        </w:rPr>
      </w:pPr>
      <w:r w:rsidRPr="005D41C6">
        <w:rPr>
          <w:sz w:val="28"/>
          <w:szCs w:val="28"/>
          <w:lang w:eastAsia="en-US" w:bidi="ar-SA"/>
        </w:rPr>
        <w:t xml:space="preserve">3. </w:t>
      </w:r>
      <w:r w:rsidR="00B44722" w:rsidRPr="005D41C6">
        <w:rPr>
          <w:sz w:val="28"/>
          <w:szCs w:val="28"/>
          <w:lang w:eastAsia="en-US" w:bidi="ar-SA"/>
        </w:rPr>
        <w:t>Выпускник</w:t>
      </w:r>
      <w:r w:rsidR="00B44722" w:rsidRPr="005D41C6">
        <w:rPr>
          <w:spacing w:val="1"/>
          <w:sz w:val="28"/>
          <w:szCs w:val="28"/>
          <w:lang w:eastAsia="en-US" w:bidi="ar-SA"/>
        </w:rPr>
        <w:t xml:space="preserve"> </w:t>
      </w:r>
      <w:r w:rsidR="00B44722" w:rsidRPr="005D41C6">
        <w:rPr>
          <w:sz w:val="28"/>
          <w:szCs w:val="28"/>
          <w:lang w:eastAsia="en-US" w:bidi="ar-SA"/>
        </w:rPr>
        <w:t>не</w:t>
      </w:r>
      <w:r w:rsidR="00B44722" w:rsidRPr="005D41C6">
        <w:rPr>
          <w:spacing w:val="1"/>
          <w:sz w:val="28"/>
          <w:szCs w:val="28"/>
          <w:lang w:eastAsia="en-US" w:bidi="ar-SA"/>
        </w:rPr>
        <w:t xml:space="preserve"> </w:t>
      </w:r>
      <w:r w:rsidR="00B44722" w:rsidRPr="005D41C6">
        <w:rPr>
          <w:sz w:val="28"/>
          <w:szCs w:val="28"/>
          <w:lang w:eastAsia="en-US" w:bidi="ar-SA"/>
        </w:rPr>
        <w:t>овладел</w:t>
      </w:r>
      <w:r w:rsidR="00B44722" w:rsidRPr="005D41C6">
        <w:rPr>
          <w:spacing w:val="1"/>
          <w:sz w:val="28"/>
          <w:szCs w:val="28"/>
          <w:lang w:eastAsia="en-US" w:bidi="ar-SA"/>
        </w:rPr>
        <w:t xml:space="preserve"> </w:t>
      </w:r>
      <w:r w:rsidR="00B44722" w:rsidRPr="005D41C6">
        <w:rPr>
          <w:sz w:val="28"/>
          <w:szCs w:val="28"/>
          <w:lang w:eastAsia="en-US" w:bidi="ar-SA"/>
        </w:rPr>
        <w:t>опорной</w:t>
      </w:r>
      <w:r w:rsidR="00B44722" w:rsidRPr="005D41C6">
        <w:rPr>
          <w:spacing w:val="1"/>
          <w:sz w:val="28"/>
          <w:szCs w:val="28"/>
          <w:lang w:eastAsia="en-US" w:bidi="ar-SA"/>
        </w:rPr>
        <w:t xml:space="preserve"> </w:t>
      </w:r>
      <w:r w:rsidR="00B44722" w:rsidRPr="005D41C6">
        <w:rPr>
          <w:sz w:val="28"/>
          <w:szCs w:val="28"/>
          <w:lang w:eastAsia="en-US" w:bidi="ar-SA"/>
        </w:rPr>
        <w:t>системой</w:t>
      </w:r>
      <w:r w:rsidR="00B44722" w:rsidRPr="005D41C6">
        <w:rPr>
          <w:spacing w:val="1"/>
          <w:sz w:val="28"/>
          <w:szCs w:val="28"/>
          <w:lang w:eastAsia="en-US" w:bidi="ar-SA"/>
        </w:rPr>
        <w:t xml:space="preserve"> </w:t>
      </w:r>
      <w:r w:rsidR="00B44722" w:rsidRPr="005D41C6">
        <w:rPr>
          <w:sz w:val="28"/>
          <w:szCs w:val="28"/>
          <w:lang w:eastAsia="en-US" w:bidi="ar-SA"/>
        </w:rPr>
        <w:t>знаний</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учебными</w:t>
      </w:r>
      <w:r w:rsidR="00B44722" w:rsidRPr="005D41C6">
        <w:rPr>
          <w:spacing w:val="1"/>
          <w:sz w:val="28"/>
          <w:szCs w:val="28"/>
          <w:lang w:eastAsia="en-US" w:bidi="ar-SA"/>
        </w:rPr>
        <w:t xml:space="preserve"> </w:t>
      </w:r>
      <w:r w:rsidR="00B44722" w:rsidRPr="005D41C6">
        <w:rPr>
          <w:sz w:val="28"/>
          <w:szCs w:val="28"/>
          <w:lang w:eastAsia="en-US" w:bidi="ar-SA"/>
        </w:rPr>
        <w:t>действиями,</w:t>
      </w:r>
      <w:r w:rsidR="00B44722" w:rsidRPr="005D41C6">
        <w:rPr>
          <w:spacing w:val="1"/>
          <w:sz w:val="28"/>
          <w:szCs w:val="28"/>
          <w:lang w:eastAsia="en-US" w:bidi="ar-SA"/>
        </w:rPr>
        <w:t xml:space="preserve"> </w:t>
      </w:r>
      <w:r w:rsidR="00B44722" w:rsidRPr="005D41C6">
        <w:rPr>
          <w:sz w:val="28"/>
          <w:szCs w:val="28"/>
          <w:lang w:eastAsia="en-US" w:bidi="ar-SA"/>
        </w:rPr>
        <w:t>необходимыми</w:t>
      </w:r>
      <w:r w:rsidR="00B44722" w:rsidRPr="005D41C6">
        <w:rPr>
          <w:spacing w:val="1"/>
          <w:sz w:val="28"/>
          <w:szCs w:val="28"/>
          <w:lang w:eastAsia="en-US" w:bidi="ar-SA"/>
        </w:rPr>
        <w:t xml:space="preserve"> </w:t>
      </w:r>
      <w:r w:rsidR="00B44722" w:rsidRPr="005D41C6">
        <w:rPr>
          <w:sz w:val="28"/>
          <w:szCs w:val="28"/>
          <w:lang w:eastAsia="en-US" w:bidi="ar-SA"/>
        </w:rPr>
        <w:t>для</w:t>
      </w:r>
      <w:r w:rsidR="00B44722" w:rsidRPr="005D41C6">
        <w:rPr>
          <w:spacing w:val="1"/>
          <w:sz w:val="28"/>
          <w:szCs w:val="28"/>
          <w:lang w:eastAsia="en-US" w:bidi="ar-SA"/>
        </w:rPr>
        <w:t xml:space="preserve"> </w:t>
      </w:r>
      <w:r w:rsidR="00B44722" w:rsidRPr="005D41C6">
        <w:rPr>
          <w:sz w:val="28"/>
          <w:szCs w:val="28"/>
          <w:lang w:eastAsia="en-US" w:bidi="ar-SA"/>
        </w:rPr>
        <w:t>продолжения</w:t>
      </w:r>
      <w:r w:rsidR="00B44722" w:rsidRPr="005D41C6">
        <w:rPr>
          <w:spacing w:val="1"/>
          <w:sz w:val="28"/>
          <w:szCs w:val="28"/>
          <w:lang w:eastAsia="en-US" w:bidi="ar-SA"/>
        </w:rPr>
        <w:t xml:space="preserve"> </w:t>
      </w:r>
      <w:r w:rsidR="00B44722" w:rsidRPr="005D41C6">
        <w:rPr>
          <w:sz w:val="28"/>
          <w:szCs w:val="28"/>
          <w:lang w:eastAsia="en-US" w:bidi="ar-SA"/>
        </w:rPr>
        <w:t>образования</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1"/>
          <w:sz w:val="28"/>
          <w:szCs w:val="28"/>
          <w:lang w:eastAsia="en-US" w:bidi="ar-SA"/>
        </w:rPr>
        <w:t xml:space="preserve"> </w:t>
      </w:r>
      <w:r w:rsidR="00B44722" w:rsidRPr="005D41C6">
        <w:rPr>
          <w:sz w:val="28"/>
          <w:szCs w:val="28"/>
          <w:lang w:eastAsia="en-US" w:bidi="ar-SA"/>
        </w:rPr>
        <w:t>следующем</w:t>
      </w:r>
      <w:r w:rsidR="00336F4A" w:rsidRPr="005D41C6">
        <w:rPr>
          <w:sz w:val="28"/>
          <w:szCs w:val="28"/>
          <w:lang w:eastAsia="en-US" w:bidi="ar-SA"/>
        </w:rPr>
        <w:t xml:space="preserve"> </w:t>
      </w:r>
      <w:r w:rsidR="00B44722" w:rsidRPr="005D41C6">
        <w:rPr>
          <w:sz w:val="28"/>
          <w:szCs w:val="28"/>
          <w:lang w:eastAsia="en-US" w:bidi="ar-SA"/>
        </w:rPr>
        <w:t>уровне</w:t>
      </w:r>
      <w:r w:rsidR="00B44722" w:rsidRPr="005D41C6">
        <w:rPr>
          <w:spacing w:val="1"/>
          <w:sz w:val="28"/>
          <w:szCs w:val="28"/>
          <w:lang w:eastAsia="en-US" w:bidi="ar-SA"/>
        </w:rPr>
        <w:t xml:space="preserve"> </w:t>
      </w:r>
      <w:r w:rsidR="00B44722" w:rsidRPr="005D41C6">
        <w:rPr>
          <w:sz w:val="28"/>
          <w:szCs w:val="28"/>
          <w:lang w:eastAsia="en-US" w:bidi="ar-SA"/>
        </w:rPr>
        <w:t>образования.</w:t>
      </w:r>
    </w:p>
    <w:p w14:paraId="7A0A67E5" w14:textId="0DB0E4F1" w:rsidR="00B44722" w:rsidRPr="005D41C6" w:rsidRDefault="00B44722" w:rsidP="00B44722">
      <w:pPr>
        <w:spacing w:after="0" w:line="240" w:lineRule="auto"/>
        <w:ind w:right="829"/>
        <w:jc w:val="both"/>
        <w:rPr>
          <w:sz w:val="28"/>
          <w:szCs w:val="28"/>
          <w:lang w:eastAsia="en-US" w:bidi="ar-SA"/>
        </w:rPr>
      </w:pPr>
      <w:r w:rsidRPr="005D41C6">
        <w:rPr>
          <w:sz w:val="28"/>
          <w:szCs w:val="28"/>
          <w:lang w:eastAsia="en-US" w:bidi="ar-SA"/>
        </w:rPr>
        <w:t>Такой вывод делается, если в материалах накопительной системы оценки не</w:t>
      </w:r>
      <w:r w:rsidRPr="005D41C6">
        <w:rPr>
          <w:spacing w:val="1"/>
          <w:sz w:val="28"/>
          <w:szCs w:val="28"/>
          <w:lang w:eastAsia="en-US" w:bidi="ar-SA"/>
        </w:rPr>
        <w:t xml:space="preserve"> </w:t>
      </w:r>
      <w:r w:rsidRPr="005D41C6">
        <w:rPr>
          <w:sz w:val="28"/>
          <w:szCs w:val="28"/>
          <w:lang w:eastAsia="en-US" w:bidi="ar-SA"/>
        </w:rPr>
        <w:t>зафиксировано</w:t>
      </w:r>
      <w:r w:rsidRPr="005D41C6">
        <w:rPr>
          <w:spacing w:val="1"/>
          <w:sz w:val="28"/>
          <w:szCs w:val="28"/>
          <w:lang w:eastAsia="en-US" w:bidi="ar-SA"/>
        </w:rPr>
        <w:t xml:space="preserve"> </w:t>
      </w: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всем</w:t>
      </w:r>
      <w:r w:rsidRPr="005D41C6">
        <w:rPr>
          <w:spacing w:val="1"/>
          <w:sz w:val="28"/>
          <w:szCs w:val="28"/>
          <w:lang w:eastAsia="en-US" w:bidi="ar-SA"/>
        </w:rPr>
        <w:t xml:space="preserve"> </w:t>
      </w:r>
      <w:r w:rsidRPr="005D41C6">
        <w:rPr>
          <w:sz w:val="28"/>
          <w:szCs w:val="28"/>
          <w:lang w:eastAsia="en-US" w:bidi="ar-SA"/>
        </w:rPr>
        <w:t>основным</w:t>
      </w:r>
      <w:r w:rsidRPr="005D41C6">
        <w:rPr>
          <w:spacing w:val="-67"/>
          <w:sz w:val="28"/>
          <w:szCs w:val="28"/>
          <w:lang w:eastAsia="en-US" w:bidi="ar-SA"/>
        </w:rPr>
        <w:t xml:space="preserve"> </w:t>
      </w:r>
      <w:r w:rsidRPr="005D41C6">
        <w:rPr>
          <w:sz w:val="28"/>
          <w:szCs w:val="28"/>
          <w:lang w:eastAsia="en-US" w:bidi="ar-SA"/>
        </w:rPr>
        <w:t>разделам</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итоговых</w:t>
      </w:r>
      <w:r w:rsidRPr="005D41C6">
        <w:rPr>
          <w:spacing w:val="1"/>
          <w:sz w:val="28"/>
          <w:szCs w:val="28"/>
          <w:lang w:eastAsia="en-US" w:bidi="ar-SA"/>
        </w:rPr>
        <w:t xml:space="preserve"> </w:t>
      </w:r>
      <w:r w:rsidRPr="005D41C6">
        <w:rPr>
          <w:sz w:val="28"/>
          <w:szCs w:val="28"/>
          <w:lang w:eastAsia="en-US" w:bidi="ar-SA"/>
        </w:rPr>
        <w:t>работ</w:t>
      </w:r>
      <w:r w:rsidRPr="005D41C6">
        <w:rPr>
          <w:spacing w:val="1"/>
          <w:sz w:val="28"/>
          <w:szCs w:val="28"/>
          <w:lang w:eastAsia="en-US" w:bidi="ar-SA"/>
        </w:rPr>
        <w:t xml:space="preserve"> </w:t>
      </w:r>
      <w:r w:rsidRPr="005D41C6">
        <w:rPr>
          <w:spacing w:val="-1"/>
          <w:sz w:val="28"/>
          <w:szCs w:val="28"/>
          <w:lang w:eastAsia="en-US" w:bidi="ar-SA"/>
        </w:rPr>
        <w:t>свидетельствуют</w:t>
      </w:r>
      <w:r w:rsidRPr="005D41C6">
        <w:rPr>
          <w:spacing w:val="-17"/>
          <w:sz w:val="28"/>
          <w:szCs w:val="28"/>
          <w:lang w:eastAsia="en-US" w:bidi="ar-SA"/>
        </w:rPr>
        <w:t xml:space="preserve"> </w:t>
      </w:r>
      <w:r w:rsidRPr="005D41C6">
        <w:rPr>
          <w:spacing w:val="-1"/>
          <w:sz w:val="28"/>
          <w:szCs w:val="28"/>
          <w:lang w:eastAsia="en-US" w:bidi="ar-SA"/>
        </w:rPr>
        <w:t>о</w:t>
      </w:r>
      <w:r w:rsidRPr="005D41C6">
        <w:rPr>
          <w:spacing w:val="-14"/>
          <w:sz w:val="28"/>
          <w:szCs w:val="28"/>
          <w:lang w:eastAsia="en-US" w:bidi="ar-SA"/>
        </w:rPr>
        <w:t xml:space="preserve"> </w:t>
      </w:r>
      <w:r w:rsidRPr="005D41C6">
        <w:rPr>
          <w:spacing w:val="-1"/>
          <w:sz w:val="28"/>
          <w:szCs w:val="28"/>
          <w:lang w:eastAsia="en-US" w:bidi="ar-SA"/>
        </w:rPr>
        <w:t>правильном</w:t>
      </w:r>
      <w:r w:rsidRPr="005D41C6">
        <w:rPr>
          <w:spacing w:val="-15"/>
          <w:sz w:val="28"/>
          <w:szCs w:val="28"/>
          <w:lang w:eastAsia="en-US" w:bidi="ar-SA"/>
        </w:rPr>
        <w:t xml:space="preserve"> </w:t>
      </w:r>
      <w:r w:rsidRPr="005D41C6">
        <w:rPr>
          <w:sz w:val="28"/>
          <w:szCs w:val="28"/>
          <w:lang w:eastAsia="en-US" w:bidi="ar-SA"/>
        </w:rPr>
        <w:t>выполнении</w:t>
      </w:r>
      <w:r w:rsidRPr="005D41C6">
        <w:rPr>
          <w:spacing w:val="-15"/>
          <w:sz w:val="28"/>
          <w:szCs w:val="28"/>
          <w:lang w:eastAsia="en-US" w:bidi="ar-SA"/>
        </w:rPr>
        <w:t xml:space="preserve"> </w:t>
      </w:r>
      <w:r w:rsidRPr="005D41C6">
        <w:rPr>
          <w:sz w:val="28"/>
          <w:szCs w:val="28"/>
          <w:lang w:eastAsia="en-US" w:bidi="ar-SA"/>
        </w:rPr>
        <w:t>менее</w:t>
      </w:r>
      <w:r w:rsidRPr="005D41C6">
        <w:rPr>
          <w:spacing w:val="-17"/>
          <w:sz w:val="28"/>
          <w:szCs w:val="28"/>
          <w:lang w:eastAsia="en-US" w:bidi="ar-SA"/>
        </w:rPr>
        <w:t xml:space="preserve"> </w:t>
      </w:r>
      <w:r w:rsidRPr="005D41C6">
        <w:rPr>
          <w:sz w:val="28"/>
          <w:szCs w:val="28"/>
          <w:lang w:eastAsia="en-US" w:bidi="ar-SA"/>
        </w:rPr>
        <w:t>50%</w:t>
      </w:r>
      <w:r w:rsidRPr="005D41C6">
        <w:rPr>
          <w:spacing w:val="-16"/>
          <w:sz w:val="28"/>
          <w:szCs w:val="28"/>
          <w:lang w:eastAsia="en-US" w:bidi="ar-SA"/>
        </w:rPr>
        <w:t xml:space="preserve"> </w:t>
      </w:r>
      <w:r w:rsidRPr="005D41C6">
        <w:rPr>
          <w:sz w:val="28"/>
          <w:szCs w:val="28"/>
          <w:lang w:eastAsia="en-US" w:bidi="ar-SA"/>
        </w:rPr>
        <w:t>заданий</w:t>
      </w:r>
      <w:r w:rsidRPr="005D41C6">
        <w:rPr>
          <w:spacing w:val="-15"/>
          <w:sz w:val="28"/>
          <w:szCs w:val="28"/>
          <w:lang w:eastAsia="en-US" w:bidi="ar-SA"/>
        </w:rPr>
        <w:t xml:space="preserve"> </w:t>
      </w:r>
      <w:r w:rsidRPr="005D41C6">
        <w:rPr>
          <w:sz w:val="28"/>
          <w:szCs w:val="28"/>
          <w:lang w:eastAsia="en-US" w:bidi="ar-SA"/>
        </w:rPr>
        <w:t>базового</w:t>
      </w:r>
      <w:r w:rsidRPr="005D41C6">
        <w:rPr>
          <w:spacing w:val="-14"/>
          <w:sz w:val="28"/>
          <w:szCs w:val="28"/>
          <w:lang w:eastAsia="en-US" w:bidi="ar-SA"/>
        </w:rPr>
        <w:t xml:space="preserve"> </w:t>
      </w:r>
      <w:r w:rsidRPr="005D41C6">
        <w:rPr>
          <w:sz w:val="28"/>
          <w:szCs w:val="28"/>
          <w:lang w:eastAsia="en-US" w:bidi="ar-SA"/>
        </w:rPr>
        <w:t>уровня.</w:t>
      </w:r>
      <w:r w:rsidRPr="005D41C6">
        <w:rPr>
          <w:spacing w:val="-68"/>
          <w:sz w:val="28"/>
          <w:szCs w:val="28"/>
          <w:lang w:eastAsia="en-US" w:bidi="ar-SA"/>
        </w:rPr>
        <w:t xml:space="preserve"> </w:t>
      </w:r>
      <w:r w:rsidRPr="005D41C6">
        <w:rPr>
          <w:sz w:val="28"/>
          <w:szCs w:val="28"/>
          <w:lang w:eastAsia="en-US" w:bidi="ar-SA"/>
        </w:rPr>
        <w:t>Педагогический совет образовательной школы</w:t>
      </w:r>
      <w:r w:rsidR="00336F4A" w:rsidRPr="005D41C6">
        <w:rPr>
          <w:sz w:val="28"/>
          <w:szCs w:val="28"/>
          <w:lang w:eastAsia="en-US" w:bidi="ar-SA"/>
        </w:rPr>
        <w:t xml:space="preserve"> </w:t>
      </w:r>
      <w:r w:rsidRPr="005D41C6">
        <w:rPr>
          <w:sz w:val="28"/>
          <w:szCs w:val="28"/>
          <w:lang w:eastAsia="en-US" w:bidi="ar-SA"/>
        </w:rPr>
        <w:t>на основе выводов, сделанных по</w:t>
      </w:r>
      <w:r w:rsidRPr="005D41C6">
        <w:rPr>
          <w:spacing w:val="-67"/>
          <w:sz w:val="28"/>
          <w:szCs w:val="28"/>
          <w:lang w:eastAsia="en-US" w:bidi="ar-SA"/>
        </w:rPr>
        <w:t xml:space="preserve"> </w:t>
      </w:r>
      <w:r w:rsidRPr="005D41C6">
        <w:rPr>
          <w:sz w:val="28"/>
          <w:szCs w:val="28"/>
          <w:lang w:eastAsia="en-US" w:bidi="ar-SA"/>
        </w:rPr>
        <w:t xml:space="preserve">каждому выпускнику, </w:t>
      </w:r>
      <w:r w:rsidRPr="005D41C6">
        <w:rPr>
          <w:sz w:val="28"/>
          <w:szCs w:val="28"/>
          <w:lang w:eastAsia="en-US" w:bidi="ar-SA"/>
        </w:rPr>
        <w:lastRenderedPageBreak/>
        <w:t>рассматривает вопрос об успешном освоении данным</w:t>
      </w:r>
      <w:r w:rsidRPr="005D41C6">
        <w:rPr>
          <w:spacing w:val="1"/>
          <w:sz w:val="28"/>
          <w:szCs w:val="28"/>
          <w:lang w:eastAsia="en-US" w:bidi="ar-SA"/>
        </w:rPr>
        <w:t xml:space="preserve"> </w:t>
      </w:r>
      <w:r w:rsidRPr="005D41C6">
        <w:rPr>
          <w:sz w:val="28"/>
          <w:szCs w:val="28"/>
          <w:lang w:eastAsia="en-US" w:bidi="ar-SA"/>
        </w:rPr>
        <w:t>обучающимся</w:t>
      </w:r>
      <w:r w:rsidRPr="005D41C6">
        <w:rPr>
          <w:spacing w:val="1"/>
          <w:sz w:val="28"/>
          <w:szCs w:val="28"/>
          <w:lang w:eastAsia="en-US" w:bidi="ar-SA"/>
        </w:rPr>
        <w:t xml:space="preserve"> </w:t>
      </w:r>
      <w:r w:rsidRPr="005D41C6">
        <w:rPr>
          <w:sz w:val="28"/>
          <w:szCs w:val="28"/>
          <w:lang w:eastAsia="en-US" w:bidi="ar-SA"/>
        </w:rPr>
        <w:t>основной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 и переводе его на следующий уровень общего образования МБОУ</w:t>
      </w:r>
      <w:r w:rsidRPr="005D41C6">
        <w:rPr>
          <w:spacing w:val="1"/>
          <w:sz w:val="28"/>
          <w:szCs w:val="28"/>
          <w:lang w:eastAsia="en-US" w:bidi="ar-SA"/>
        </w:rPr>
        <w:t xml:space="preserve"> </w:t>
      </w:r>
      <w:r w:rsidR="005D41C6" w:rsidRPr="005D41C6">
        <w:rPr>
          <w:sz w:val="28"/>
          <w:szCs w:val="28"/>
          <w:lang w:eastAsia="en-US" w:bidi="ar-SA"/>
        </w:rPr>
        <w:t>СОШ №51</w:t>
      </w:r>
      <w:r w:rsidRPr="005D41C6">
        <w:rPr>
          <w:sz w:val="28"/>
          <w:szCs w:val="28"/>
          <w:lang w:eastAsia="en-US" w:bidi="ar-SA"/>
        </w:rPr>
        <w:t>.</w:t>
      </w:r>
    </w:p>
    <w:p w14:paraId="4298464B" w14:textId="0F1E1040" w:rsidR="00B44722" w:rsidRPr="005D41C6" w:rsidRDefault="00B44722" w:rsidP="00B704E7">
      <w:pPr>
        <w:spacing w:after="0" w:line="240" w:lineRule="auto"/>
        <w:ind w:right="833" w:firstLine="720"/>
        <w:jc w:val="both"/>
        <w:rPr>
          <w:sz w:val="28"/>
          <w:szCs w:val="28"/>
          <w:lang w:eastAsia="en-US" w:bidi="ar-SA"/>
        </w:rPr>
      </w:pPr>
      <w:r w:rsidRPr="005D41C6">
        <w:rPr>
          <w:sz w:val="28"/>
          <w:szCs w:val="28"/>
          <w:lang w:eastAsia="en-US" w:bidi="ar-SA"/>
        </w:rPr>
        <w:t>В</w:t>
      </w:r>
      <w:r w:rsidRPr="005D41C6">
        <w:rPr>
          <w:spacing w:val="-10"/>
          <w:sz w:val="28"/>
          <w:szCs w:val="28"/>
          <w:lang w:eastAsia="en-US" w:bidi="ar-SA"/>
        </w:rPr>
        <w:t xml:space="preserve"> </w:t>
      </w:r>
      <w:r w:rsidRPr="005D41C6">
        <w:rPr>
          <w:sz w:val="28"/>
          <w:szCs w:val="28"/>
          <w:lang w:eastAsia="en-US" w:bidi="ar-SA"/>
        </w:rPr>
        <w:t>случае</w:t>
      </w:r>
      <w:r w:rsidRPr="005D41C6">
        <w:rPr>
          <w:spacing w:val="-10"/>
          <w:sz w:val="28"/>
          <w:szCs w:val="28"/>
          <w:lang w:eastAsia="en-US" w:bidi="ar-SA"/>
        </w:rPr>
        <w:t xml:space="preserve"> </w:t>
      </w:r>
      <w:r w:rsidRPr="005D41C6">
        <w:rPr>
          <w:sz w:val="28"/>
          <w:szCs w:val="28"/>
          <w:lang w:eastAsia="en-US" w:bidi="ar-SA"/>
        </w:rPr>
        <w:t>если</w:t>
      </w:r>
      <w:r w:rsidRPr="005D41C6">
        <w:rPr>
          <w:spacing w:val="-10"/>
          <w:sz w:val="28"/>
          <w:szCs w:val="28"/>
          <w:lang w:eastAsia="en-US" w:bidi="ar-SA"/>
        </w:rPr>
        <w:t xml:space="preserve"> </w:t>
      </w:r>
      <w:r w:rsidRPr="005D41C6">
        <w:rPr>
          <w:sz w:val="28"/>
          <w:szCs w:val="28"/>
          <w:lang w:eastAsia="en-US" w:bidi="ar-SA"/>
        </w:rPr>
        <w:t>полученные</w:t>
      </w:r>
      <w:r w:rsidRPr="005D41C6">
        <w:rPr>
          <w:spacing w:val="-12"/>
          <w:sz w:val="28"/>
          <w:szCs w:val="28"/>
          <w:lang w:eastAsia="en-US" w:bidi="ar-SA"/>
        </w:rPr>
        <w:t xml:space="preserve"> </w:t>
      </w:r>
      <w:r w:rsidRPr="005D41C6">
        <w:rPr>
          <w:sz w:val="28"/>
          <w:szCs w:val="28"/>
          <w:lang w:eastAsia="en-US" w:bidi="ar-SA"/>
        </w:rPr>
        <w:t>обучающимся</w:t>
      </w:r>
      <w:r w:rsidRPr="005D41C6">
        <w:rPr>
          <w:spacing w:val="-10"/>
          <w:sz w:val="28"/>
          <w:szCs w:val="28"/>
          <w:lang w:eastAsia="en-US" w:bidi="ar-SA"/>
        </w:rPr>
        <w:t xml:space="preserve"> </w:t>
      </w:r>
      <w:r w:rsidRPr="005D41C6">
        <w:rPr>
          <w:sz w:val="28"/>
          <w:szCs w:val="28"/>
          <w:lang w:eastAsia="en-US" w:bidi="ar-SA"/>
        </w:rPr>
        <w:t>итоговые</w:t>
      </w:r>
      <w:r w:rsidRPr="005D41C6">
        <w:rPr>
          <w:spacing w:val="-11"/>
          <w:sz w:val="28"/>
          <w:szCs w:val="28"/>
          <w:lang w:eastAsia="en-US" w:bidi="ar-SA"/>
        </w:rPr>
        <w:t xml:space="preserve"> </w:t>
      </w:r>
      <w:r w:rsidRPr="005D41C6">
        <w:rPr>
          <w:sz w:val="28"/>
          <w:szCs w:val="28"/>
          <w:lang w:eastAsia="en-US" w:bidi="ar-SA"/>
        </w:rPr>
        <w:t>оценки</w:t>
      </w:r>
      <w:r w:rsidRPr="005D41C6">
        <w:rPr>
          <w:spacing w:val="-12"/>
          <w:sz w:val="28"/>
          <w:szCs w:val="28"/>
          <w:lang w:eastAsia="en-US" w:bidi="ar-SA"/>
        </w:rPr>
        <w:t xml:space="preserve"> </w:t>
      </w:r>
      <w:r w:rsidRPr="005D41C6">
        <w:rPr>
          <w:sz w:val="28"/>
          <w:szCs w:val="28"/>
          <w:lang w:eastAsia="en-US" w:bidi="ar-SA"/>
        </w:rPr>
        <w:t>не</w:t>
      </w:r>
      <w:r w:rsidRPr="005D41C6">
        <w:rPr>
          <w:spacing w:val="-10"/>
          <w:sz w:val="28"/>
          <w:szCs w:val="28"/>
          <w:lang w:eastAsia="en-US" w:bidi="ar-SA"/>
        </w:rPr>
        <w:t xml:space="preserve"> </w:t>
      </w:r>
      <w:r w:rsidRPr="005D41C6">
        <w:rPr>
          <w:sz w:val="28"/>
          <w:szCs w:val="28"/>
          <w:lang w:eastAsia="en-US" w:bidi="ar-SA"/>
        </w:rPr>
        <w:t>позволяют</w:t>
      </w:r>
      <w:r w:rsidRPr="005D41C6">
        <w:rPr>
          <w:spacing w:val="-11"/>
          <w:sz w:val="28"/>
          <w:szCs w:val="28"/>
          <w:lang w:eastAsia="en-US" w:bidi="ar-SA"/>
        </w:rPr>
        <w:t xml:space="preserve"> </w:t>
      </w:r>
      <w:r w:rsidRPr="005D41C6">
        <w:rPr>
          <w:sz w:val="28"/>
          <w:szCs w:val="28"/>
          <w:lang w:eastAsia="en-US" w:bidi="ar-SA"/>
        </w:rPr>
        <w:t>сделать</w:t>
      </w:r>
      <w:r w:rsidRPr="005D41C6">
        <w:rPr>
          <w:spacing w:val="-67"/>
          <w:sz w:val="28"/>
          <w:szCs w:val="28"/>
          <w:lang w:eastAsia="en-US" w:bidi="ar-SA"/>
        </w:rPr>
        <w:t xml:space="preserve"> </w:t>
      </w:r>
      <w:r w:rsidRPr="005D41C6">
        <w:rPr>
          <w:sz w:val="28"/>
          <w:szCs w:val="28"/>
          <w:lang w:eastAsia="en-US" w:bidi="ar-SA"/>
        </w:rPr>
        <w:t>однозначного</w:t>
      </w:r>
      <w:r w:rsidRPr="005D41C6">
        <w:rPr>
          <w:spacing w:val="1"/>
          <w:sz w:val="28"/>
          <w:szCs w:val="28"/>
          <w:lang w:eastAsia="en-US" w:bidi="ar-SA"/>
        </w:rPr>
        <w:t xml:space="preserve"> </w:t>
      </w:r>
      <w:r w:rsidRPr="005D41C6">
        <w:rPr>
          <w:sz w:val="28"/>
          <w:szCs w:val="28"/>
          <w:lang w:eastAsia="en-US" w:bidi="ar-SA"/>
        </w:rPr>
        <w:t>вывода</w:t>
      </w:r>
      <w:r w:rsidRPr="005D41C6">
        <w:rPr>
          <w:spacing w:val="1"/>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достижении</w:t>
      </w:r>
      <w:r w:rsidRPr="005D41C6">
        <w:rPr>
          <w:spacing w:val="1"/>
          <w:sz w:val="28"/>
          <w:szCs w:val="28"/>
          <w:lang w:eastAsia="en-US" w:bidi="ar-SA"/>
        </w:rPr>
        <w:t xml:space="preserve"> </w:t>
      </w:r>
      <w:r w:rsidRPr="005D41C6">
        <w:rPr>
          <w:sz w:val="28"/>
          <w:szCs w:val="28"/>
          <w:lang w:eastAsia="en-US" w:bidi="ar-SA"/>
        </w:rPr>
        <w:t>планируемых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решение</w:t>
      </w:r>
      <w:r w:rsidRPr="005D41C6">
        <w:rPr>
          <w:spacing w:val="1"/>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переводе</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следующий</w:t>
      </w:r>
      <w:r w:rsidRPr="005D41C6">
        <w:rPr>
          <w:spacing w:val="1"/>
          <w:sz w:val="28"/>
          <w:szCs w:val="28"/>
          <w:lang w:eastAsia="en-US" w:bidi="ar-SA"/>
        </w:rPr>
        <w:t xml:space="preserve"> </w:t>
      </w:r>
      <w:r w:rsidRPr="005D41C6">
        <w:rPr>
          <w:sz w:val="28"/>
          <w:szCs w:val="28"/>
          <w:lang w:eastAsia="en-US" w:bidi="ar-SA"/>
        </w:rPr>
        <w:t>уровень</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принимается</w:t>
      </w:r>
      <w:r w:rsidRPr="005D41C6">
        <w:rPr>
          <w:spacing w:val="1"/>
          <w:sz w:val="28"/>
          <w:szCs w:val="28"/>
          <w:lang w:eastAsia="en-US" w:bidi="ar-SA"/>
        </w:rPr>
        <w:t xml:space="preserve"> </w:t>
      </w:r>
      <w:r w:rsidRPr="005D41C6">
        <w:rPr>
          <w:sz w:val="28"/>
          <w:szCs w:val="28"/>
          <w:lang w:eastAsia="en-US" w:bidi="ar-SA"/>
        </w:rPr>
        <w:t>педагогическим</w:t>
      </w:r>
      <w:r w:rsidRPr="005D41C6">
        <w:rPr>
          <w:spacing w:val="1"/>
          <w:sz w:val="28"/>
          <w:szCs w:val="28"/>
          <w:lang w:eastAsia="en-US" w:bidi="ar-SA"/>
        </w:rPr>
        <w:t xml:space="preserve"> </w:t>
      </w:r>
      <w:r w:rsidRPr="005D41C6">
        <w:rPr>
          <w:sz w:val="28"/>
          <w:szCs w:val="28"/>
          <w:lang w:eastAsia="en-US" w:bidi="ar-SA"/>
        </w:rPr>
        <w:t>советом</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учётом</w:t>
      </w:r>
      <w:r w:rsidRPr="005D41C6">
        <w:rPr>
          <w:spacing w:val="1"/>
          <w:sz w:val="28"/>
          <w:szCs w:val="28"/>
          <w:lang w:eastAsia="en-US" w:bidi="ar-SA"/>
        </w:rPr>
        <w:t xml:space="preserve"> </w:t>
      </w:r>
      <w:r w:rsidRPr="005D41C6">
        <w:rPr>
          <w:sz w:val="28"/>
          <w:szCs w:val="28"/>
          <w:lang w:eastAsia="en-US" w:bidi="ar-SA"/>
        </w:rPr>
        <w:t>динамики</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1"/>
          <w:sz w:val="28"/>
          <w:szCs w:val="28"/>
          <w:lang w:eastAsia="en-US" w:bidi="ar-SA"/>
        </w:rPr>
        <w:t xml:space="preserve"> </w:t>
      </w:r>
      <w:r w:rsidRPr="005D41C6">
        <w:rPr>
          <w:sz w:val="28"/>
          <w:szCs w:val="28"/>
          <w:lang w:eastAsia="en-US" w:bidi="ar-SA"/>
        </w:rPr>
        <w:t>обучающегося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контекстной</w:t>
      </w:r>
      <w:r w:rsidRPr="005D41C6">
        <w:rPr>
          <w:spacing w:val="1"/>
          <w:sz w:val="28"/>
          <w:szCs w:val="28"/>
          <w:lang w:eastAsia="en-US" w:bidi="ar-SA"/>
        </w:rPr>
        <w:t xml:space="preserve"> </w:t>
      </w:r>
      <w:r w:rsidRPr="005D41C6">
        <w:rPr>
          <w:sz w:val="28"/>
          <w:szCs w:val="28"/>
          <w:lang w:eastAsia="en-US" w:bidi="ar-SA"/>
        </w:rPr>
        <w:t>информации</w:t>
      </w:r>
      <w:r w:rsidRPr="005D41C6">
        <w:rPr>
          <w:spacing w:val="1"/>
          <w:sz w:val="28"/>
          <w:szCs w:val="28"/>
          <w:lang w:eastAsia="en-US" w:bidi="ar-SA"/>
        </w:rPr>
        <w:t xml:space="preserve"> </w:t>
      </w:r>
      <w:r w:rsidRPr="005D41C6">
        <w:rPr>
          <w:sz w:val="28"/>
          <w:szCs w:val="28"/>
          <w:lang w:eastAsia="en-US" w:bidi="ar-SA"/>
        </w:rPr>
        <w:t>об</w:t>
      </w:r>
      <w:r w:rsidRPr="005D41C6">
        <w:rPr>
          <w:spacing w:val="1"/>
          <w:sz w:val="28"/>
          <w:szCs w:val="28"/>
          <w:lang w:eastAsia="en-US" w:bidi="ar-SA"/>
        </w:rPr>
        <w:t xml:space="preserve"> </w:t>
      </w:r>
      <w:r w:rsidRPr="005D41C6">
        <w:rPr>
          <w:sz w:val="28"/>
          <w:szCs w:val="28"/>
          <w:lang w:eastAsia="en-US" w:bidi="ar-SA"/>
        </w:rPr>
        <w:t>условиях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особенностях</w:t>
      </w:r>
      <w:r w:rsidRPr="005D41C6">
        <w:rPr>
          <w:spacing w:val="1"/>
          <w:sz w:val="28"/>
          <w:szCs w:val="28"/>
          <w:lang w:eastAsia="en-US" w:bidi="ar-SA"/>
        </w:rPr>
        <w:t xml:space="preserve"> </w:t>
      </w:r>
      <w:r w:rsidRPr="005D41C6">
        <w:rPr>
          <w:sz w:val="28"/>
          <w:szCs w:val="28"/>
          <w:lang w:eastAsia="en-US" w:bidi="ar-SA"/>
        </w:rPr>
        <w:t>его</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регламентированных</w:t>
      </w:r>
      <w:r w:rsidRPr="005D41C6">
        <w:rPr>
          <w:spacing w:val="1"/>
          <w:sz w:val="28"/>
          <w:szCs w:val="28"/>
          <w:lang w:eastAsia="en-US" w:bidi="ar-SA"/>
        </w:rPr>
        <w:t xml:space="preserve"> </w:t>
      </w:r>
      <w:r w:rsidRPr="005D41C6">
        <w:rPr>
          <w:sz w:val="28"/>
          <w:szCs w:val="28"/>
          <w:lang w:eastAsia="en-US" w:bidi="ar-SA"/>
        </w:rPr>
        <w:t>процедур,</w:t>
      </w:r>
      <w:r w:rsidRPr="005D41C6">
        <w:rPr>
          <w:spacing w:val="1"/>
          <w:sz w:val="28"/>
          <w:szCs w:val="28"/>
          <w:lang w:eastAsia="en-US" w:bidi="ar-SA"/>
        </w:rPr>
        <w:t xml:space="preserve"> </w:t>
      </w:r>
      <w:r w:rsidRPr="005D41C6">
        <w:rPr>
          <w:sz w:val="28"/>
          <w:szCs w:val="28"/>
          <w:lang w:eastAsia="en-US" w:bidi="ar-SA"/>
        </w:rPr>
        <w:t>устанавливаемых</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федеральном</w:t>
      </w:r>
      <w:r w:rsidRPr="005D41C6">
        <w:rPr>
          <w:spacing w:val="-1"/>
          <w:sz w:val="28"/>
          <w:szCs w:val="28"/>
          <w:lang w:eastAsia="en-US" w:bidi="ar-SA"/>
        </w:rPr>
        <w:t xml:space="preserve"> </w:t>
      </w:r>
      <w:r w:rsidRPr="005D41C6">
        <w:rPr>
          <w:sz w:val="28"/>
          <w:szCs w:val="28"/>
          <w:lang w:eastAsia="en-US" w:bidi="ar-SA"/>
        </w:rPr>
        <w:t>уровне.</w:t>
      </w:r>
      <w:r w:rsidR="007D1B67">
        <w:rPr>
          <w:sz w:val="28"/>
          <w:szCs w:val="28"/>
          <w:lang w:eastAsia="en-US" w:bidi="ar-SA"/>
        </w:rPr>
        <w:t xml:space="preserve"> </w:t>
      </w:r>
      <w:r w:rsidRPr="005D41C6">
        <w:rPr>
          <w:sz w:val="28"/>
          <w:szCs w:val="28"/>
          <w:lang w:eastAsia="en-US" w:bidi="ar-SA"/>
        </w:rPr>
        <w:t>Решение</w:t>
      </w:r>
      <w:r w:rsidR="00336F4A" w:rsidRPr="005D41C6">
        <w:rPr>
          <w:sz w:val="28"/>
          <w:szCs w:val="28"/>
          <w:lang w:eastAsia="en-US" w:bidi="ar-SA"/>
        </w:rPr>
        <w:t xml:space="preserve"> </w:t>
      </w:r>
      <w:r w:rsidRPr="005D41C6">
        <w:rPr>
          <w:sz w:val="28"/>
          <w:szCs w:val="28"/>
          <w:lang w:eastAsia="en-US" w:bidi="ar-SA"/>
        </w:rPr>
        <w:t>о переводе обучающегося на следующий уровень общего образования</w:t>
      </w:r>
      <w:r w:rsidRPr="005D41C6">
        <w:rPr>
          <w:spacing w:val="1"/>
          <w:sz w:val="28"/>
          <w:szCs w:val="28"/>
          <w:lang w:eastAsia="en-US" w:bidi="ar-SA"/>
        </w:rPr>
        <w:t xml:space="preserve"> </w:t>
      </w:r>
      <w:r w:rsidRPr="005D41C6">
        <w:rPr>
          <w:sz w:val="28"/>
          <w:szCs w:val="28"/>
          <w:lang w:eastAsia="en-US" w:bidi="ar-SA"/>
        </w:rPr>
        <w:t>принимается одновременно с рассмотрением и утверждением характеристики</w:t>
      </w:r>
      <w:r w:rsidRPr="005D41C6">
        <w:rPr>
          <w:spacing w:val="1"/>
          <w:sz w:val="28"/>
          <w:szCs w:val="28"/>
          <w:lang w:eastAsia="en-US" w:bidi="ar-SA"/>
        </w:rPr>
        <w:t xml:space="preserve"> </w:t>
      </w:r>
      <w:r w:rsidRPr="005D41C6">
        <w:rPr>
          <w:sz w:val="28"/>
          <w:szCs w:val="28"/>
          <w:lang w:eastAsia="en-US" w:bidi="ar-SA"/>
        </w:rPr>
        <w:t>обучающегося,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которой:</w:t>
      </w:r>
    </w:p>
    <w:p w14:paraId="66CD9664" w14:textId="427F6AE2" w:rsidR="00B44722" w:rsidRPr="005D41C6" w:rsidRDefault="005D41C6" w:rsidP="00B44722">
      <w:pPr>
        <w:spacing w:before="2" w:after="0" w:line="240" w:lineRule="auto"/>
        <w:ind w:right="837"/>
        <w:jc w:val="both"/>
        <w:rPr>
          <w:sz w:val="28"/>
          <w:szCs w:val="28"/>
          <w:lang w:eastAsia="en-US" w:bidi="ar-SA"/>
        </w:rPr>
      </w:pPr>
      <w:r w:rsidRPr="005D41C6">
        <w:rPr>
          <w:sz w:val="28"/>
          <w:szCs w:val="28"/>
          <w:lang w:eastAsia="en-US" w:bidi="ar-SA"/>
        </w:rPr>
        <w:t xml:space="preserve">- </w:t>
      </w:r>
      <w:r w:rsidR="00B44722" w:rsidRPr="005D41C6">
        <w:rPr>
          <w:sz w:val="28"/>
          <w:szCs w:val="28"/>
          <w:lang w:eastAsia="en-US" w:bidi="ar-SA"/>
        </w:rPr>
        <w:t>отмечаются</w:t>
      </w:r>
      <w:r w:rsidR="00B44722" w:rsidRPr="005D41C6">
        <w:rPr>
          <w:spacing w:val="1"/>
          <w:sz w:val="28"/>
          <w:szCs w:val="28"/>
          <w:lang w:eastAsia="en-US" w:bidi="ar-SA"/>
        </w:rPr>
        <w:t xml:space="preserve"> </w:t>
      </w:r>
      <w:r w:rsidR="00B44722" w:rsidRPr="005D41C6">
        <w:rPr>
          <w:sz w:val="28"/>
          <w:szCs w:val="28"/>
          <w:lang w:eastAsia="en-US" w:bidi="ar-SA"/>
        </w:rPr>
        <w:t>образовательные</w:t>
      </w:r>
      <w:r w:rsidR="00B44722" w:rsidRPr="005D41C6">
        <w:rPr>
          <w:spacing w:val="1"/>
          <w:sz w:val="28"/>
          <w:szCs w:val="28"/>
          <w:lang w:eastAsia="en-US" w:bidi="ar-SA"/>
        </w:rPr>
        <w:t xml:space="preserve"> </w:t>
      </w:r>
      <w:r w:rsidR="00B44722" w:rsidRPr="005D41C6">
        <w:rPr>
          <w:sz w:val="28"/>
          <w:szCs w:val="28"/>
          <w:lang w:eastAsia="en-US" w:bidi="ar-SA"/>
        </w:rPr>
        <w:t>достижения</w:t>
      </w:r>
      <w:r w:rsidR="00B44722" w:rsidRPr="005D41C6">
        <w:rPr>
          <w:spacing w:val="1"/>
          <w:sz w:val="28"/>
          <w:szCs w:val="28"/>
          <w:lang w:eastAsia="en-US" w:bidi="ar-SA"/>
        </w:rPr>
        <w:t xml:space="preserve"> </w:t>
      </w:r>
      <w:r w:rsidR="00B44722" w:rsidRPr="005D41C6">
        <w:rPr>
          <w:sz w:val="28"/>
          <w:szCs w:val="28"/>
          <w:lang w:eastAsia="en-US" w:bidi="ar-SA"/>
        </w:rPr>
        <w:t>и</w:t>
      </w:r>
      <w:r w:rsidR="00B44722" w:rsidRPr="005D41C6">
        <w:rPr>
          <w:spacing w:val="1"/>
          <w:sz w:val="28"/>
          <w:szCs w:val="28"/>
          <w:lang w:eastAsia="en-US" w:bidi="ar-SA"/>
        </w:rPr>
        <w:t xml:space="preserve"> </w:t>
      </w:r>
      <w:r w:rsidR="00B44722" w:rsidRPr="005D41C6">
        <w:rPr>
          <w:sz w:val="28"/>
          <w:szCs w:val="28"/>
          <w:lang w:eastAsia="en-US" w:bidi="ar-SA"/>
        </w:rPr>
        <w:t>положительные</w:t>
      </w:r>
      <w:r w:rsidR="00B44722" w:rsidRPr="005D41C6">
        <w:rPr>
          <w:spacing w:val="1"/>
          <w:sz w:val="28"/>
          <w:szCs w:val="28"/>
          <w:lang w:eastAsia="en-US" w:bidi="ar-SA"/>
        </w:rPr>
        <w:t xml:space="preserve"> </w:t>
      </w:r>
      <w:r w:rsidR="00B44722" w:rsidRPr="005D41C6">
        <w:rPr>
          <w:sz w:val="28"/>
          <w:szCs w:val="28"/>
          <w:lang w:eastAsia="en-US" w:bidi="ar-SA"/>
        </w:rPr>
        <w:t>качества</w:t>
      </w:r>
      <w:r w:rsidR="00B44722" w:rsidRPr="005D41C6">
        <w:rPr>
          <w:spacing w:val="1"/>
          <w:sz w:val="28"/>
          <w:szCs w:val="28"/>
          <w:lang w:eastAsia="en-US" w:bidi="ar-SA"/>
        </w:rPr>
        <w:t xml:space="preserve"> </w:t>
      </w:r>
      <w:r w:rsidR="00B44722" w:rsidRPr="005D41C6">
        <w:rPr>
          <w:sz w:val="28"/>
          <w:szCs w:val="28"/>
          <w:lang w:eastAsia="en-US" w:bidi="ar-SA"/>
        </w:rPr>
        <w:t>выпускника;</w:t>
      </w:r>
    </w:p>
    <w:p w14:paraId="27CCFB9A" w14:textId="77777777" w:rsidR="005D41C6" w:rsidRPr="005D41C6" w:rsidRDefault="005D41C6" w:rsidP="00B44722">
      <w:pPr>
        <w:tabs>
          <w:tab w:val="left" w:pos="1646"/>
          <w:tab w:val="left" w:pos="5100"/>
          <w:tab w:val="left" w:pos="7137"/>
          <w:tab w:val="left" w:pos="8816"/>
        </w:tabs>
        <w:spacing w:after="0" w:line="240" w:lineRule="auto"/>
        <w:ind w:right="833"/>
        <w:rPr>
          <w:spacing w:val="1"/>
          <w:sz w:val="28"/>
          <w:szCs w:val="28"/>
          <w:lang w:eastAsia="en-US" w:bidi="ar-SA"/>
        </w:rPr>
      </w:pPr>
      <w:r w:rsidRPr="005D41C6">
        <w:rPr>
          <w:sz w:val="28"/>
          <w:szCs w:val="28"/>
          <w:lang w:eastAsia="en-US" w:bidi="ar-SA"/>
        </w:rPr>
        <w:t xml:space="preserve">- </w:t>
      </w:r>
      <w:r w:rsidR="00B44722" w:rsidRPr="005D41C6">
        <w:rPr>
          <w:sz w:val="28"/>
          <w:szCs w:val="28"/>
          <w:lang w:eastAsia="en-US" w:bidi="ar-SA"/>
        </w:rPr>
        <w:t>определяются</w:t>
      </w:r>
      <w:r w:rsidR="00B44722" w:rsidRPr="005D41C6">
        <w:rPr>
          <w:spacing w:val="13"/>
          <w:sz w:val="28"/>
          <w:szCs w:val="28"/>
          <w:lang w:eastAsia="en-US" w:bidi="ar-SA"/>
        </w:rPr>
        <w:t xml:space="preserve"> </w:t>
      </w:r>
      <w:r w:rsidR="00B44722" w:rsidRPr="005D41C6">
        <w:rPr>
          <w:sz w:val="28"/>
          <w:szCs w:val="28"/>
          <w:lang w:eastAsia="en-US" w:bidi="ar-SA"/>
        </w:rPr>
        <w:t>приоритетные</w:t>
      </w:r>
      <w:r w:rsidR="00B44722" w:rsidRPr="005D41C6">
        <w:rPr>
          <w:spacing w:val="15"/>
          <w:sz w:val="28"/>
          <w:szCs w:val="28"/>
          <w:lang w:eastAsia="en-US" w:bidi="ar-SA"/>
        </w:rPr>
        <w:t xml:space="preserve"> </w:t>
      </w:r>
      <w:r w:rsidR="00B44722" w:rsidRPr="005D41C6">
        <w:rPr>
          <w:sz w:val="28"/>
          <w:szCs w:val="28"/>
          <w:lang w:eastAsia="en-US" w:bidi="ar-SA"/>
        </w:rPr>
        <w:t>задачи</w:t>
      </w:r>
      <w:r w:rsidR="00B44722" w:rsidRPr="005D41C6">
        <w:rPr>
          <w:spacing w:val="15"/>
          <w:sz w:val="28"/>
          <w:szCs w:val="28"/>
          <w:lang w:eastAsia="en-US" w:bidi="ar-SA"/>
        </w:rPr>
        <w:t xml:space="preserve"> </w:t>
      </w:r>
      <w:r w:rsidR="00B44722" w:rsidRPr="005D41C6">
        <w:rPr>
          <w:sz w:val="28"/>
          <w:szCs w:val="28"/>
          <w:lang w:eastAsia="en-US" w:bidi="ar-SA"/>
        </w:rPr>
        <w:t>и</w:t>
      </w:r>
      <w:r w:rsidR="00B44722" w:rsidRPr="005D41C6">
        <w:rPr>
          <w:spacing w:val="14"/>
          <w:sz w:val="28"/>
          <w:szCs w:val="28"/>
          <w:lang w:eastAsia="en-US" w:bidi="ar-SA"/>
        </w:rPr>
        <w:t xml:space="preserve"> </w:t>
      </w:r>
      <w:r w:rsidR="00B44722" w:rsidRPr="005D41C6">
        <w:rPr>
          <w:sz w:val="28"/>
          <w:szCs w:val="28"/>
          <w:lang w:eastAsia="en-US" w:bidi="ar-SA"/>
        </w:rPr>
        <w:t>направления</w:t>
      </w:r>
      <w:r w:rsidR="00B44722" w:rsidRPr="005D41C6">
        <w:rPr>
          <w:spacing w:val="15"/>
          <w:sz w:val="28"/>
          <w:szCs w:val="28"/>
          <w:lang w:eastAsia="en-US" w:bidi="ar-SA"/>
        </w:rPr>
        <w:t xml:space="preserve"> </w:t>
      </w:r>
      <w:r w:rsidR="00B44722" w:rsidRPr="005D41C6">
        <w:rPr>
          <w:sz w:val="28"/>
          <w:szCs w:val="28"/>
          <w:lang w:eastAsia="en-US" w:bidi="ar-SA"/>
        </w:rPr>
        <w:t>личностного</w:t>
      </w:r>
      <w:r w:rsidR="00B44722" w:rsidRPr="005D41C6">
        <w:rPr>
          <w:spacing w:val="14"/>
          <w:sz w:val="28"/>
          <w:szCs w:val="28"/>
          <w:lang w:eastAsia="en-US" w:bidi="ar-SA"/>
        </w:rPr>
        <w:t xml:space="preserve"> </w:t>
      </w:r>
      <w:r w:rsidR="00B44722" w:rsidRPr="005D41C6">
        <w:rPr>
          <w:sz w:val="28"/>
          <w:szCs w:val="28"/>
          <w:lang w:eastAsia="en-US" w:bidi="ar-SA"/>
        </w:rPr>
        <w:t>развития</w:t>
      </w:r>
      <w:r w:rsidR="00B44722" w:rsidRPr="005D41C6">
        <w:rPr>
          <w:spacing w:val="15"/>
          <w:sz w:val="28"/>
          <w:szCs w:val="28"/>
          <w:lang w:eastAsia="en-US" w:bidi="ar-SA"/>
        </w:rPr>
        <w:t xml:space="preserve"> </w:t>
      </w:r>
      <w:r w:rsidR="00B44722" w:rsidRPr="005D41C6">
        <w:rPr>
          <w:sz w:val="28"/>
          <w:szCs w:val="28"/>
          <w:lang w:eastAsia="en-US" w:bidi="ar-SA"/>
        </w:rPr>
        <w:t>с</w:t>
      </w:r>
      <w:r w:rsidR="00B44722" w:rsidRPr="005D41C6">
        <w:rPr>
          <w:spacing w:val="-67"/>
          <w:sz w:val="28"/>
          <w:szCs w:val="28"/>
          <w:lang w:eastAsia="en-US" w:bidi="ar-SA"/>
        </w:rPr>
        <w:t xml:space="preserve"> </w:t>
      </w:r>
      <w:r w:rsidR="00B44722" w:rsidRPr="005D41C6">
        <w:rPr>
          <w:sz w:val="28"/>
          <w:szCs w:val="28"/>
          <w:lang w:eastAsia="en-US" w:bidi="ar-SA"/>
        </w:rPr>
        <w:t>учётом как достижений, так и психологических проблем развития ребёнка;</w:t>
      </w:r>
      <w:r w:rsidR="00B44722" w:rsidRPr="005D41C6">
        <w:rPr>
          <w:spacing w:val="1"/>
          <w:sz w:val="28"/>
          <w:szCs w:val="28"/>
          <w:lang w:eastAsia="en-US" w:bidi="ar-SA"/>
        </w:rPr>
        <w:t xml:space="preserve"> </w:t>
      </w:r>
    </w:p>
    <w:p w14:paraId="780F70C9" w14:textId="5A3469D5" w:rsidR="00B44722" w:rsidRPr="005D41C6" w:rsidRDefault="005D41C6" w:rsidP="00B44722">
      <w:pPr>
        <w:tabs>
          <w:tab w:val="left" w:pos="1646"/>
          <w:tab w:val="left" w:pos="5100"/>
          <w:tab w:val="left" w:pos="7137"/>
          <w:tab w:val="left" w:pos="8816"/>
        </w:tabs>
        <w:spacing w:after="0" w:line="240" w:lineRule="auto"/>
        <w:ind w:right="833"/>
        <w:rPr>
          <w:sz w:val="28"/>
          <w:szCs w:val="28"/>
          <w:lang w:eastAsia="en-US" w:bidi="ar-SA"/>
        </w:rPr>
      </w:pPr>
      <w:r w:rsidRPr="005D41C6">
        <w:rPr>
          <w:spacing w:val="1"/>
          <w:sz w:val="28"/>
          <w:szCs w:val="28"/>
          <w:lang w:eastAsia="en-US" w:bidi="ar-SA"/>
        </w:rPr>
        <w:t xml:space="preserve">- </w:t>
      </w:r>
      <w:r w:rsidR="00B44722" w:rsidRPr="005D41C6">
        <w:rPr>
          <w:sz w:val="28"/>
          <w:szCs w:val="28"/>
          <w:lang w:eastAsia="en-US" w:bidi="ar-SA"/>
        </w:rPr>
        <w:t>даются</w:t>
      </w:r>
      <w:r w:rsidR="00B44722" w:rsidRPr="005D41C6">
        <w:rPr>
          <w:sz w:val="28"/>
          <w:szCs w:val="28"/>
          <w:lang w:eastAsia="en-US" w:bidi="ar-SA"/>
        </w:rPr>
        <w:tab/>
        <w:t>психолого-педагогические</w:t>
      </w:r>
      <w:r w:rsidR="00B44722" w:rsidRPr="005D41C6">
        <w:rPr>
          <w:sz w:val="28"/>
          <w:szCs w:val="28"/>
          <w:lang w:eastAsia="en-US" w:bidi="ar-SA"/>
        </w:rPr>
        <w:tab/>
        <w:t>рекомендации,</w:t>
      </w:r>
      <w:r w:rsidR="00B44722" w:rsidRPr="005D41C6">
        <w:rPr>
          <w:sz w:val="28"/>
          <w:szCs w:val="28"/>
          <w:lang w:eastAsia="en-US" w:bidi="ar-SA"/>
        </w:rPr>
        <w:tab/>
        <w:t>призванные</w:t>
      </w:r>
      <w:r w:rsidR="00B44722" w:rsidRPr="005D41C6">
        <w:rPr>
          <w:sz w:val="28"/>
          <w:szCs w:val="28"/>
          <w:lang w:eastAsia="en-US" w:bidi="ar-SA"/>
        </w:rPr>
        <w:tab/>
      </w:r>
      <w:r w:rsidR="00B44722" w:rsidRPr="005D41C6">
        <w:rPr>
          <w:spacing w:val="-1"/>
          <w:sz w:val="28"/>
          <w:szCs w:val="28"/>
          <w:lang w:eastAsia="en-US" w:bidi="ar-SA"/>
        </w:rPr>
        <w:t>обеспечить</w:t>
      </w:r>
      <w:r w:rsidR="00B44722" w:rsidRPr="005D41C6">
        <w:rPr>
          <w:spacing w:val="-67"/>
          <w:sz w:val="28"/>
          <w:szCs w:val="28"/>
          <w:lang w:eastAsia="en-US" w:bidi="ar-SA"/>
        </w:rPr>
        <w:t xml:space="preserve"> </w:t>
      </w:r>
      <w:r w:rsidR="00B44722" w:rsidRPr="005D41C6">
        <w:rPr>
          <w:sz w:val="28"/>
          <w:szCs w:val="28"/>
          <w:lang w:eastAsia="en-US" w:bidi="ar-SA"/>
        </w:rPr>
        <w:t>успешную</w:t>
      </w:r>
      <w:r w:rsidR="00B44722" w:rsidRPr="005D41C6">
        <w:rPr>
          <w:spacing w:val="-3"/>
          <w:sz w:val="28"/>
          <w:szCs w:val="28"/>
          <w:lang w:eastAsia="en-US" w:bidi="ar-SA"/>
        </w:rPr>
        <w:t xml:space="preserve"> </w:t>
      </w:r>
      <w:r w:rsidR="00B44722" w:rsidRPr="005D41C6">
        <w:rPr>
          <w:sz w:val="28"/>
          <w:szCs w:val="28"/>
          <w:lang w:eastAsia="en-US" w:bidi="ar-SA"/>
        </w:rPr>
        <w:t>реализацию</w:t>
      </w:r>
      <w:r w:rsidR="00B44722" w:rsidRPr="005D41C6">
        <w:rPr>
          <w:spacing w:val="-2"/>
          <w:sz w:val="28"/>
          <w:szCs w:val="28"/>
          <w:lang w:eastAsia="en-US" w:bidi="ar-SA"/>
        </w:rPr>
        <w:t xml:space="preserve"> </w:t>
      </w:r>
      <w:r w:rsidR="00B44722" w:rsidRPr="005D41C6">
        <w:rPr>
          <w:sz w:val="28"/>
          <w:szCs w:val="28"/>
          <w:lang w:eastAsia="en-US" w:bidi="ar-SA"/>
        </w:rPr>
        <w:t>намеченных</w:t>
      </w:r>
      <w:r w:rsidR="00B44722" w:rsidRPr="005D41C6">
        <w:rPr>
          <w:spacing w:val="-1"/>
          <w:sz w:val="28"/>
          <w:szCs w:val="28"/>
          <w:lang w:eastAsia="en-US" w:bidi="ar-SA"/>
        </w:rPr>
        <w:t xml:space="preserve"> </w:t>
      </w:r>
      <w:r w:rsidR="00B44722" w:rsidRPr="005D41C6">
        <w:rPr>
          <w:sz w:val="28"/>
          <w:szCs w:val="28"/>
          <w:lang w:eastAsia="en-US" w:bidi="ar-SA"/>
        </w:rPr>
        <w:t>задач</w:t>
      </w:r>
      <w:r w:rsidR="00B44722" w:rsidRPr="005D41C6">
        <w:rPr>
          <w:spacing w:val="-1"/>
          <w:sz w:val="28"/>
          <w:szCs w:val="28"/>
          <w:lang w:eastAsia="en-US" w:bidi="ar-SA"/>
        </w:rPr>
        <w:t xml:space="preserve"> </w:t>
      </w:r>
      <w:r w:rsidR="00B44722" w:rsidRPr="005D41C6">
        <w:rPr>
          <w:sz w:val="28"/>
          <w:szCs w:val="28"/>
          <w:lang w:eastAsia="en-US" w:bidi="ar-SA"/>
        </w:rPr>
        <w:t>на</w:t>
      </w:r>
      <w:r w:rsidR="00B44722" w:rsidRPr="005D41C6">
        <w:rPr>
          <w:spacing w:val="-2"/>
          <w:sz w:val="28"/>
          <w:szCs w:val="28"/>
          <w:lang w:eastAsia="en-US" w:bidi="ar-SA"/>
        </w:rPr>
        <w:t xml:space="preserve"> </w:t>
      </w:r>
      <w:r w:rsidR="00B44722" w:rsidRPr="005D41C6">
        <w:rPr>
          <w:sz w:val="28"/>
          <w:szCs w:val="28"/>
          <w:lang w:eastAsia="en-US" w:bidi="ar-SA"/>
        </w:rPr>
        <w:t>следующем уровне</w:t>
      </w:r>
      <w:r w:rsidR="00B44722" w:rsidRPr="005D41C6">
        <w:rPr>
          <w:spacing w:val="-5"/>
          <w:sz w:val="28"/>
          <w:szCs w:val="28"/>
          <w:lang w:eastAsia="en-US" w:bidi="ar-SA"/>
        </w:rPr>
        <w:t xml:space="preserve"> </w:t>
      </w:r>
      <w:r w:rsidR="00B44722" w:rsidRPr="005D41C6">
        <w:rPr>
          <w:sz w:val="28"/>
          <w:szCs w:val="28"/>
          <w:lang w:eastAsia="en-US" w:bidi="ar-SA"/>
        </w:rPr>
        <w:t>обучения.</w:t>
      </w:r>
    </w:p>
    <w:p w14:paraId="778C25E5" w14:textId="35A21BE5" w:rsidR="00B44722" w:rsidRPr="005D41C6" w:rsidRDefault="00B44722" w:rsidP="005D41C6">
      <w:pPr>
        <w:spacing w:after="0" w:line="240" w:lineRule="auto"/>
        <w:ind w:right="835" w:firstLine="720"/>
        <w:jc w:val="both"/>
        <w:rPr>
          <w:sz w:val="28"/>
          <w:szCs w:val="28"/>
          <w:lang w:eastAsia="en-US" w:bidi="ar-SA"/>
        </w:rPr>
      </w:pPr>
      <w:r w:rsidRPr="005D41C6">
        <w:rPr>
          <w:sz w:val="28"/>
          <w:szCs w:val="28"/>
          <w:lang w:eastAsia="en-US" w:bidi="ar-SA"/>
        </w:rPr>
        <w:t>Оценка</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начальной</w:t>
      </w:r>
      <w:r w:rsidRPr="005D41C6">
        <w:rPr>
          <w:spacing w:val="1"/>
          <w:sz w:val="28"/>
          <w:szCs w:val="28"/>
          <w:lang w:eastAsia="en-US" w:bidi="ar-SA"/>
        </w:rPr>
        <w:t xml:space="preserve"> </w:t>
      </w:r>
      <w:r w:rsidRPr="005D41C6">
        <w:rPr>
          <w:sz w:val="28"/>
          <w:szCs w:val="28"/>
          <w:lang w:eastAsia="en-US" w:bidi="ar-SA"/>
        </w:rPr>
        <w:t>школы</w:t>
      </w:r>
      <w:r w:rsidRPr="005D41C6">
        <w:rPr>
          <w:spacing w:val="1"/>
          <w:sz w:val="28"/>
          <w:szCs w:val="28"/>
          <w:lang w:eastAsia="en-US" w:bidi="ar-SA"/>
        </w:rPr>
        <w:t xml:space="preserve"> </w:t>
      </w:r>
      <w:r w:rsidRPr="005D41C6">
        <w:rPr>
          <w:sz w:val="28"/>
          <w:szCs w:val="28"/>
          <w:lang w:eastAsia="en-US" w:bidi="ar-SA"/>
        </w:rPr>
        <w:t>проводится</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результатов итоговой оценки достижения планируемых результатов освоения</w:t>
      </w:r>
      <w:r w:rsidRPr="005D41C6">
        <w:rPr>
          <w:spacing w:val="1"/>
          <w:sz w:val="28"/>
          <w:szCs w:val="28"/>
          <w:lang w:eastAsia="en-US" w:bidi="ar-SA"/>
        </w:rPr>
        <w:t xml:space="preserve"> </w:t>
      </w:r>
      <w:r w:rsidRPr="005D41C6">
        <w:rPr>
          <w:spacing w:val="-1"/>
          <w:sz w:val="28"/>
          <w:szCs w:val="28"/>
          <w:lang w:eastAsia="en-US" w:bidi="ar-SA"/>
        </w:rPr>
        <w:t>основной</w:t>
      </w:r>
      <w:r w:rsidRPr="005D41C6">
        <w:rPr>
          <w:spacing w:val="-16"/>
          <w:sz w:val="28"/>
          <w:szCs w:val="28"/>
          <w:lang w:eastAsia="en-US" w:bidi="ar-SA"/>
        </w:rPr>
        <w:t xml:space="preserve"> </w:t>
      </w:r>
      <w:r w:rsidRPr="005D41C6">
        <w:rPr>
          <w:spacing w:val="-1"/>
          <w:sz w:val="28"/>
          <w:szCs w:val="28"/>
          <w:lang w:eastAsia="en-US" w:bidi="ar-SA"/>
        </w:rPr>
        <w:t>образовательной</w:t>
      </w:r>
      <w:r w:rsidRPr="005D41C6">
        <w:rPr>
          <w:spacing w:val="-15"/>
          <w:sz w:val="28"/>
          <w:szCs w:val="28"/>
          <w:lang w:eastAsia="en-US" w:bidi="ar-SA"/>
        </w:rPr>
        <w:t xml:space="preserve"> </w:t>
      </w:r>
      <w:r w:rsidRPr="005D41C6">
        <w:rPr>
          <w:sz w:val="28"/>
          <w:szCs w:val="28"/>
          <w:lang w:eastAsia="en-US" w:bidi="ar-SA"/>
        </w:rPr>
        <w:t>программы</w:t>
      </w:r>
      <w:r w:rsidRPr="005D41C6">
        <w:rPr>
          <w:spacing w:val="-17"/>
          <w:sz w:val="28"/>
          <w:szCs w:val="28"/>
          <w:lang w:eastAsia="en-US" w:bidi="ar-SA"/>
        </w:rPr>
        <w:t xml:space="preserve"> </w:t>
      </w:r>
      <w:r w:rsidRPr="005D41C6">
        <w:rPr>
          <w:sz w:val="28"/>
          <w:szCs w:val="28"/>
          <w:lang w:eastAsia="en-US" w:bidi="ar-SA"/>
        </w:rPr>
        <w:t>начального</w:t>
      </w:r>
      <w:r w:rsidRPr="005D41C6">
        <w:rPr>
          <w:spacing w:val="-18"/>
          <w:sz w:val="28"/>
          <w:szCs w:val="28"/>
          <w:lang w:eastAsia="en-US" w:bidi="ar-SA"/>
        </w:rPr>
        <w:t xml:space="preserve"> </w:t>
      </w:r>
      <w:r w:rsidRPr="005D41C6">
        <w:rPr>
          <w:sz w:val="28"/>
          <w:szCs w:val="28"/>
          <w:lang w:eastAsia="en-US" w:bidi="ar-SA"/>
        </w:rPr>
        <w:t>общего</w:t>
      </w:r>
      <w:r w:rsidRPr="005D41C6">
        <w:rPr>
          <w:spacing w:val="-14"/>
          <w:sz w:val="28"/>
          <w:szCs w:val="28"/>
          <w:lang w:eastAsia="en-US" w:bidi="ar-SA"/>
        </w:rPr>
        <w:t xml:space="preserve"> </w:t>
      </w:r>
      <w:r w:rsidRPr="005D41C6">
        <w:rPr>
          <w:sz w:val="28"/>
          <w:szCs w:val="28"/>
          <w:lang w:eastAsia="en-US" w:bidi="ar-SA"/>
        </w:rPr>
        <w:t>образования</w:t>
      </w:r>
      <w:r w:rsidRPr="005D41C6">
        <w:rPr>
          <w:spacing w:val="-16"/>
          <w:sz w:val="28"/>
          <w:szCs w:val="28"/>
          <w:lang w:eastAsia="en-US" w:bidi="ar-SA"/>
        </w:rPr>
        <w:t xml:space="preserve"> </w:t>
      </w:r>
      <w:r w:rsidRPr="005D41C6">
        <w:rPr>
          <w:sz w:val="28"/>
          <w:szCs w:val="28"/>
          <w:lang w:eastAsia="en-US" w:bidi="ar-SA"/>
        </w:rPr>
        <w:t>с</w:t>
      </w:r>
      <w:r w:rsidRPr="005D41C6">
        <w:rPr>
          <w:spacing w:val="-15"/>
          <w:sz w:val="28"/>
          <w:szCs w:val="28"/>
          <w:lang w:eastAsia="en-US" w:bidi="ar-SA"/>
        </w:rPr>
        <w:t xml:space="preserve"> </w:t>
      </w:r>
      <w:r w:rsidRPr="005D41C6">
        <w:rPr>
          <w:sz w:val="28"/>
          <w:szCs w:val="28"/>
          <w:lang w:eastAsia="en-US" w:bidi="ar-SA"/>
        </w:rPr>
        <w:t>учётом:</w:t>
      </w:r>
      <w:r w:rsidRPr="005D41C6">
        <w:rPr>
          <w:spacing w:val="-67"/>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мониторинговых</w:t>
      </w:r>
      <w:r w:rsidRPr="005D41C6">
        <w:rPr>
          <w:spacing w:val="1"/>
          <w:sz w:val="28"/>
          <w:szCs w:val="28"/>
          <w:lang w:eastAsia="en-US" w:bidi="ar-SA"/>
        </w:rPr>
        <w:t xml:space="preserve"> </w:t>
      </w:r>
      <w:r w:rsidRPr="005D41C6">
        <w:rPr>
          <w:sz w:val="28"/>
          <w:szCs w:val="28"/>
          <w:lang w:eastAsia="en-US" w:bidi="ar-SA"/>
        </w:rPr>
        <w:t>исследований</w:t>
      </w:r>
      <w:r w:rsidRPr="005D41C6">
        <w:rPr>
          <w:spacing w:val="1"/>
          <w:sz w:val="28"/>
          <w:szCs w:val="28"/>
          <w:lang w:eastAsia="en-US" w:bidi="ar-SA"/>
        </w:rPr>
        <w:t xml:space="preserve"> </w:t>
      </w:r>
      <w:r w:rsidRPr="005D41C6">
        <w:rPr>
          <w:sz w:val="28"/>
          <w:szCs w:val="28"/>
          <w:lang w:eastAsia="en-US" w:bidi="ar-SA"/>
        </w:rPr>
        <w:t>разного</w:t>
      </w:r>
      <w:r w:rsidRPr="005D41C6">
        <w:rPr>
          <w:spacing w:val="1"/>
          <w:sz w:val="28"/>
          <w:szCs w:val="28"/>
          <w:lang w:eastAsia="en-US" w:bidi="ar-SA"/>
        </w:rPr>
        <w:t xml:space="preserve"> </w:t>
      </w:r>
      <w:r w:rsidRPr="005D41C6">
        <w:rPr>
          <w:sz w:val="28"/>
          <w:szCs w:val="28"/>
          <w:lang w:eastAsia="en-US" w:bidi="ar-SA"/>
        </w:rPr>
        <w:t>уровня</w:t>
      </w:r>
      <w:r w:rsidRPr="005D41C6">
        <w:rPr>
          <w:spacing w:val="1"/>
          <w:sz w:val="28"/>
          <w:szCs w:val="28"/>
          <w:lang w:eastAsia="en-US" w:bidi="ar-SA"/>
        </w:rPr>
        <w:t xml:space="preserve"> </w:t>
      </w:r>
      <w:r w:rsidRPr="005D41C6">
        <w:rPr>
          <w:sz w:val="28"/>
          <w:szCs w:val="28"/>
          <w:lang w:eastAsia="en-US" w:bidi="ar-SA"/>
        </w:rPr>
        <w:t>(федерального,</w:t>
      </w:r>
      <w:r w:rsidRPr="005D41C6">
        <w:rPr>
          <w:spacing w:val="1"/>
          <w:sz w:val="28"/>
          <w:szCs w:val="28"/>
          <w:lang w:eastAsia="en-US" w:bidi="ar-SA"/>
        </w:rPr>
        <w:t xml:space="preserve"> </w:t>
      </w:r>
      <w:r w:rsidRPr="005D41C6">
        <w:rPr>
          <w:sz w:val="28"/>
          <w:szCs w:val="28"/>
          <w:lang w:eastAsia="en-US" w:bidi="ar-SA"/>
        </w:rPr>
        <w:t>регионального,</w:t>
      </w:r>
      <w:r w:rsidRPr="005D41C6">
        <w:rPr>
          <w:spacing w:val="-2"/>
          <w:sz w:val="28"/>
          <w:szCs w:val="28"/>
          <w:lang w:eastAsia="en-US" w:bidi="ar-SA"/>
        </w:rPr>
        <w:t xml:space="preserve"> </w:t>
      </w:r>
      <w:r w:rsidRPr="005D41C6">
        <w:rPr>
          <w:sz w:val="28"/>
          <w:szCs w:val="28"/>
          <w:lang w:eastAsia="en-US" w:bidi="ar-SA"/>
        </w:rPr>
        <w:t>муниципального);</w:t>
      </w:r>
      <w:r w:rsidR="005D41C6" w:rsidRPr="005D41C6">
        <w:rPr>
          <w:sz w:val="28"/>
          <w:szCs w:val="28"/>
          <w:lang w:eastAsia="en-US" w:bidi="ar-SA"/>
        </w:rPr>
        <w:t xml:space="preserve"> </w:t>
      </w:r>
      <w:r w:rsidRPr="005D41C6">
        <w:rPr>
          <w:sz w:val="28"/>
          <w:szCs w:val="28"/>
          <w:lang w:eastAsia="en-US" w:bidi="ar-SA"/>
        </w:rPr>
        <w:t>условий реализации основной образовательной программы начального общего</w:t>
      </w:r>
      <w:r w:rsidRPr="005D41C6">
        <w:rPr>
          <w:spacing w:val="1"/>
          <w:sz w:val="28"/>
          <w:szCs w:val="28"/>
          <w:lang w:eastAsia="en-US" w:bidi="ar-SA"/>
        </w:rPr>
        <w:t xml:space="preserve"> </w:t>
      </w:r>
      <w:r w:rsidRPr="005D41C6">
        <w:rPr>
          <w:sz w:val="28"/>
          <w:szCs w:val="28"/>
          <w:lang w:eastAsia="en-US" w:bidi="ar-SA"/>
        </w:rPr>
        <w:t>образования;</w:t>
      </w:r>
      <w:r w:rsidR="005D41C6" w:rsidRPr="005D41C6">
        <w:rPr>
          <w:sz w:val="28"/>
          <w:szCs w:val="28"/>
          <w:lang w:eastAsia="en-US" w:bidi="ar-SA"/>
        </w:rPr>
        <w:t xml:space="preserve"> </w:t>
      </w:r>
      <w:r w:rsidRPr="005D41C6">
        <w:rPr>
          <w:sz w:val="28"/>
          <w:szCs w:val="28"/>
          <w:lang w:eastAsia="en-US" w:bidi="ar-SA"/>
        </w:rPr>
        <w:t>особенностей</w:t>
      </w:r>
      <w:r w:rsidRPr="005D41C6">
        <w:rPr>
          <w:spacing w:val="-5"/>
          <w:sz w:val="28"/>
          <w:szCs w:val="28"/>
          <w:lang w:eastAsia="en-US" w:bidi="ar-SA"/>
        </w:rPr>
        <w:t xml:space="preserve"> </w:t>
      </w:r>
      <w:r w:rsidRPr="005D41C6">
        <w:rPr>
          <w:sz w:val="28"/>
          <w:szCs w:val="28"/>
          <w:lang w:eastAsia="en-US" w:bidi="ar-SA"/>
        </w:rPr>
        <w:t>контингента</w:t>
      </w:r>
      <w:r w:rsidRPr="005D41C6">
        <w:rPr>
          <w:spacing w:val="-5"/>
          <w:sz w:val="28"/>
          <w:szCs w:val="28"/>
          <w:lang w:eastAsia="en-US" w:bidi="ar-SA"/>
        </w:rPr>
        <w:t xml:space="preserve"> </w:t>
      </w:r>
      <w:r w:rsidRPr="005D41C6">
        <w:rPr>
          <w:sz w:val="28"/>
          <w:szCs w:val="28"/>
          <w:lang w:eastAsia="en-US" w:bidi="ar-SA"/>
        </w:rPr>
        <w:t>обучающихся.</w:t>
      </w:r>
    </w:p>
    <w:p w14:paraId="6A55DBC0" w14:textId="77777777" w:rsidR="005D41C6" w:rsidRPr="005D41C6" w:rsidRDefault="005D41C6" w:rsidP="005D41C6">
      <w:pPr>
        <w:spacing w:after="0" w:line="240" w:lineRule="auto"/>
        <w:ind w:right="830" w:firstLine="533"/>
        <w:jc w:val="both"/>
        <w:rPr>
          <w:color w:val="C00000"/>
          <w:sz w:val="28"/>
          <w:szCs w:val="28"/>
          <w:lang w:eastAsia="en-US" w:bidi="ar-SA"/>
        </w:rPr>
      </w:pPr>
    </w:p>
    <w:p w14:paraId="6E2E4B25" w14:textId="7ADC3986" w:rsidR="00B44722" w:rsidRPr="005D41C6" w:rsidRDefault="00B44722" w:rsidP="00FF2F55">
      <w:pPr>
        <w:numPr>
          <w:ilvl w:val="3"/>
          <w:numId w:val="174"/>
        </w:numPr>
        <w:tabs>
          <w:tab w:val="left" w:pos="1446"/>
        </w:tabs>
        <w:spacing w:before="1" w:after="0" w:line="240" w:lineRule="auto"/>
        <w:ind w:left="533" w:right="832" w:firstLine="0"/>
        <w:jc w:val="center"/>
        <w:outlineLvl w:val="0"/>
        <w:rPr>
          <w:b/>
          <w:bCs/>
          <w:sz w:val="28"/>
          <w:szCs w:val="28"/>
          <w:lang w:eastAsia="en-US" w:bidi="ar-SA"/>
        </w:rPr>
      </w:pPr>
      <w:r w:rsidRPr="005D41C6">
        <w:rPr>
          <w:b/>
          <w:bCs/>
          <w:sz w:val="28"/>
          <w:szCs w:val="28"/>
          <w:lang w:eastAsia="en-US" w:bidi="ar-SA"/>
        </w:rPr>
        <w:t>Основные мониторинговые процедуры системы оценки достижения</w:t>
      </w:r>
      <w:r w:rsidRPr="005D41C6">
        <w:rPr>
          <w:b/>
          <w:bCs/>
          <w:spacing w:val="-67"/>
          <w:sz w:val="28"/>
          <w:szCs w:val="28"/>
          <w:lang w:eastAsia="en-US" w:bidi="ar-SA"/>
        </w:rPr>
        <w:t xml:space="preserve"> </w:t>
      </w:r>
      <w:r w:rsidRPr="005D41C6">
        <w:rPr>
          <w:b/>
          <w:bCs/>
          <w:sz w:val="28"/>
          <w:szCs w:val="28"/>
          <w:lang w:eastAsia="en-US" w:bidi="ar-SA"/>
        </w:rPr>
        <w:t>планируемых результатов</w:t>
      </w:r>
      <w:r w:rsidRPr="005D41C6">
        <w:rPr>
          <w:b/>
          <w:bCs/>
          <w:spacing w:val="-1"/>
          <w:sz w:val="28"/>
          <w:szCs w:val="28"/>
          <w:lang w:eastAsia="en-US" w:bidi="ar-SA"/>
        </w:rPr>
        <w:t xml:space="preserve"> </w:t>
      </w:r>
      <w:r w:rsidRPr="005D41C6">
        <w:rPr>
          <w:b/>
          <w:bCs/>
          <w:sz w:val="28"/>
          <w:szCs w:val="28"/>
          <w:lang w:eastAsia="en-US" w:bidi="ar-SA"/>
        </w:rPr>
        <w:t>ООП НОО</w:t>
      </w:r>
    </w:p>
    <w:p w14:paraId="6D97D5A5" w14:textId="77777777" w:rsidR="005D41C6" w:rsidRPr="005D41C6" w:rsidRDefault="005D41C6" w:rsidP="00B704E7">
      <w:pPr>
        <w:tabs>
          <w:tab w:val="left" w:pos="1446"/>
        </w:tabs>
        <w:spacing w:before="1" w:after="0" w:line="240" w:lineRule="auto"/>
        <w:ind w:left="533" w:right="832"/>
        <w:outlineLvl w:val="0"/>
        <w:rPr>
          <w:b/>
          <w:bCs/>
          <w:sz w:val="28"/>
          <w:szCs w:val="28"/>
          <w:lang w:eastAsia="en-US" w:bidi="ar-SA"/>
        </w:rPr>
      </w:pP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B44722" w:rsidRPr="005D41C6" w14:paraId="122083B5" w14:textId="77777777" w:rsidTr="00B44722">
        <w:trPr>
          <w:trHeight w:val="594"/>
        </w:trPr>
        <w:tc>
          <w:tcPr>
            <w:tcW w:w="1394" w:type="dxa"/>
          </w:tcPr>
          <w:p w14:paraId="0105CB52"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Сентябрь</w:t>
            </w:r>
          </w:p>
        </w:tc>
        <w:tc>
          <w:tcPr>
            <w:tcW w:w="1236" w:type="dxa"/>
          </w:tcPr>
          <w:p w14:paraId="5655CC73"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Октябрь</w:t>
            </w:r>
          </w:p>
        </w:tc>
        <w:tc>
          <w:tcPr>
            <w:tcW w:w="1360" w:type="dxa"/>
          </w:tcPr>
          <w:p w14:paraId="34913271"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Декабрь</w:t>
            </w:r>
          </w:p>
        </w:tc>
        <w:tc>
          <w:tcPr>
            <w:tcW w:w="1399" w:type="dxa"/>
          </w:tcPr>
          <w:p w14:paraId="4148F61D"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Февраль</w:t>
            </w:r>
          </w:p>
        </w:tc>
        <w:tc>
          <w:tcPr>
            <w:tcW w:w="1598" w:type="dxa"/>
          </w:tcPr>
          <w:p w14:paraId="271680F1"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Март</w:t>
            </w:r>
          </w:p>
        </w:tc>
        <w:tc>
          <w:tcPr>
            <w:tcW w:w="1659" w:type="dxa"/>
          </w:tcPr>
          <w:p w14:paraId="255D5F31"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Апрель</w:t>
            </w:r>
          </w:p>
        </w:tc>
        <w:tc>
          <w:tcPr>
            <w:tcW w:w="1584" w:type="dxa"/>
          </w:tcPr>
          <w:p w14:paraId="0A1992C7" w14:textId="77777777" w:rsidR="00B44722" w:rsidRPr="005D41C6" w:rsidRDefault="00B44722" w:rsidP="00B44722">
            <w:pPr>
              <w:rPr>
                <w:rFonts w:ascii="Times New Roman" w:hAnsi="Times New Roman" w:cs="Times New Roman"/>
                <w:sz w:val="24"/>
                <w:szCs w:val="24"/>
                <w:lang w:bidi="ar-SA"/>
              </w:rPr>
            </w:pPr>
            <w:r w:rsidRPr="005D41C6">
              <w:rPr>
                <w:rFonts w:ascii="Times New Roman" w:hAnsi="Times New Roman" w:cs="Times New Roman"/>
                <w:sz w:val="24"/>
                <w:szCs w:val="24"/>
                <w:lang w:bidi="ar-SA"/>
              </w:rPr>
              <w:t>Май</w:t>
            </w:r>
          </w:p>
        </w:tc>
      </w:tr>
      <w:tr w:rsidR="00B44722" w:rsidRPr="005D41C6" w14:paraId="3FF99FDB" w14:textId="77777777" w:rsidTr="00C80DD9">
        <w:trPr>
          <w:trHeight w:val="2390"/>
        </w:trPr>
        <w:tc>
          <w:tcPr>
            <w:tcW w:w="1394" w:type="dxa"/>
          </w:tcPr>
          <w:p w14:paraId="5E3C4727" w14:textId="75D046CE" w:rsidR="00B44722" w:rsidRPr="005D41C6" w:rsidRDefault="00B44722" w:rsidP="005D41C6">
            <w:pPr>
              <w:tabs>
                <w:tab w:val="left" w:pos="1151"/>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Стартовая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диагностика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готовности</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4"/>
                <w:sz w:val="24"/>
                <w:szCs w:val="24"/>
                <w:lang w:val="ru-RU" w:bidi="ar-SA"/>
              </w:rPr>
              <w:t>к</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обучени</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ю</w:t>
            </w:r>
          </w:p>
          <w:p w14:paraId="2EBA7F1F" w14:textId="2C45335D" w:rsidR="00B44722" w:rsidRPr="005D41C6" w:rsidRDefault="00B44722" w:rsidP="005D41C6">
            <w:pPr>
              <w:spacing w:before="2"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классы)</w:t>
            </w:r>
          </w:p>
        </w:tc>
        <w:tc>
          <w:tcPr>
            <w:tcW w:w="1236" w:type="dxa"/>
          </w:tcPr>
          <w:p w14:paraId="223BA0ED" w14:textId="77777777" w:rsidR="00B704E7" w:rsidRPr="005D41C6" w:rsidRDefault="00B704E7" w:rsidP="00B704E7">
            <w:pPr>
              <w:ind w:right="12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Психолог</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педагоги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ческая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диагностиа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ованност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УУД</w:t>
            </w:r>
          </w:p>
          <w:p w14:paraId="43ABA672" w14:textId="140CC480" w:rsidR="00B44722" w:rsidRPr="005D41C6" w:rsidRDefault="00B704E7" w:rsidP="00B704E7">
            <w:pPr>
              <w:rPr>
                <w:rFonts w:ascii="Times New Roman" w:hAnsi="Times New Roman" w:cs="Times New Roman"/>
                <w:sz w:val="24"/>
                <w:szCs w:val="24"/>
                <w:lang w:val="ru-RU" w:bidi="ar-SA"/>
              </w:rPr>
            </w:pPr>
            <w:r>
              <w:rPr>
                <w:rFonts w:ascii="Times New Roman" w:hAnsi="Times New Roman" w:cs="Times New Roman"/>
                <w:sz w:val="24"/>
                <w:szCs w:val="24"/>
                <w:lang w:val="ru-RU" w:bidi="ar-SA"/>
              </w:rPr>
              <w:t>2</w:t>
            </w:r>
            <w:r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классы</w:t>
            </w:r>
          </w:p>
        </w:tc>
        <w:tc>
          <w:tcPr>
            <w:tcW w:w="1360" w:type="dxa"/>
          </w:tcPr>
          <w:p w14:paraId="2B1D499E" w14:textId="77777777" w:rsidR="00B44722" w:rsidRPr="005D41C6" w:rsidRDefault="00B44722" w:rsidP="005D41C6">
            <w:pPr>
              <w:rPr>
                <w:rFonts w:ascii="Times New Roman" w:hAnsi="Times New Roman" w:cs="Times New Roman"/>
                <w:sz w:val="24"/>
                <w:szCs w:val="24"/>
                <w:lang w:val="ru-RU" w:bidi="ar-SA"/>
              </w:rPr>
            </w:pPr>
          </w:p>
        </w:tc>
        <w:tc>
          <w:tcPr>
            <w:tcW w:w="1399" w:type="dxa"/>
          </w:tcPr>
          <w:p w14:paraId="1D9E02F3" w14:textId="7B41CAE5" w:rsidR="00B44722" w:rsidRPr="005D41C6" w:rsidRDefault="00B44722" w:rsidP="005D41C6">
            <w:pPr>
              <w:ind w:right="12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Психолог</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педагоги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ческая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диагностиа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ованност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УУД</w:t>
            </w:r>
          </w:p>
          <w:p w14:paraId="2E5CE754" w14:textId="30F750B3" w:rsidR="00B44722" w:rsidRPr="005D41C6" w:rsidRDefault="00B704E7" w:rsidP="005D41C6">
            <w:pPr>
              <w:tabs>
                <w:tab w:val="left" w:pos="678"/>
                <w:tab w:val="left" w:pos="1153"/>
              </w:tabs>
              <w:spacing w:before="2" w:line="322" w:lineRule="exact"/>
              <w:rPr>
                <w:rFonts w:ascii="Times New Roman" w:hAnsi="Times New Roman" w:cs="Times New Roman"/>
                <w:sz w:val="24"/>
                <w:szCs w:val="24"/>
                <w:lang w:bidi="ar-SA"/>
              </w:rPr>
            </w:pPr>
            <w:r>
              <w:rPr>
                <w:rFonts w:ascii="Times New Roman" w:hAnsi="Times New Roman" w:cs="Times New Roman"/>
                <w:sz w:val="24"/>
                <w:szCs w:val="24"/>
                <w:lang w:val="ru-RU" w:bidi="ar-SA"/>
              </w:rPr>
              <w:t>3</w:t>
            </w:r>
            <w:r w:rsidR="005D41C6" w:rsidRPr="005D41C6">
              <w:rPr>
                <w:rFonts w:ascii="Times New Roman" w:hAnsi="Times New Roman" w:cs="Times New Roman"/>
                <w:sz w:val="24"/>
                <w:szCs w:val="24"/>
                <w:lang w:val="ru-RU" w:bidi="ar-SA"/>
              </w:rPr>
              <w:t xml:space="preserve"> </w:t>
            </w:r>
            <w:r w:rsidR="00B44722" w:rsidRPr="005D41C6">
              <w:rPr>
                <w:rFonts w:ascii="Times New Roman" w:hAnsi="Times New Roman" w:cs="Times New Roman"/>
                <w:sz w:val="24"/>
                <w:szCs w:val="24"/>
                <w:lang w:bidi="ar-SA"/>
              </w:rPr>
              <w:t>классы</w:t>
            </w:r>
          </w:p>
        </w:tc>
        <w:tc>
          <w:tcPr>
            <w:tcW w:w="1598" w:type="dxa"/>
          </w:tcPr>
          <w:p w14:paraId="1ADFA45E" w14:textId="77777777" w:rsidR="00B704E7" w:rsidRPr="005D41C6" w:rsidRDefault="00B704E7" w:rsidP="00B704E7">
            <w:pPr>
              <w:ind w:right="12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Психолог</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педагоги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ческая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диагностиа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ованност</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УУД</w:t>
            </w:r>
          </w:p>
          <w:p w14:paraId="3D2347A6" w14:textId="7947B847" w:rsidR="00B44722" w:rsidRPr="005D41C6" w:rsidRDefault="00B704E7" w:rsidP="00B704E7">
            <w:pPr>
              <w:rPr>
                <w:rFonts w:ascii="Times New Roman" w:hAnsi="Times New Roman" w:cs="Times New Roman"/>
                <w:sz w:val="24"/>
                <w:szCs w:val="24"/>
                <w:lang w:bidi="ar-SA"/>
              </w:rPr>
            </w:pPr>
            <w:r w:rsidRPr="005D41C6">
              <w:rPr>
                <w:rFonts w:ascii="Times New Roman" w:hAnsi="Times New Roman" w:cs="Times New Roman"/>
                <w:sz w:val="24"/>
                <w:szCs w:val="24"/>
                <w:lang w:bidi="ar-SA"/>
              </w:rPr>
              <w:t>4</w:t>
            </w:r>
            <w:r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классы</w:t>
            </w:r>
          </w:p>
        </w:tc>
        <w:tc>
          <w:tcPr>
            <w:tcW w:w="1659" w:type="dxa"/>
          </w:tcPr>
          <w:p w14:paraId="7F17D2FF" w14:textId="77777777" w:rsidR="005D41C6" w:rsidRPr="005D41C6" w:rsidRDefault="00B44722" w:rsidP="005D41C6">
            <w:pPr>
              <w:tabs>
                <w:tab w:val="left" w:pos="697"/>
              </w:tabs>
              <w:ind w:right="91"/>
              <w:rPr>
                <w:rFonts w:ascii="Times New Roman" w:hAnsi="Times New Roman" w:cs="Times New Roman"/>
                <w:spacing w:val="-67"/>
                <w:sz w:val="24"/>
                <w:szCs w:val="24"/>
                <w:lang w:val="ru-RU" w:bidi="ar-SA"/>
              </w:rPr>
            </w:pPr>
            <w:r w:rsidRPr="005D41C6">
              <w:rPr>
                <w:rFonts w:ascii="Times New Roman" w:hAnsi="Times New Roman" w:cs="Times New Roman"/>
                <w:sz w:val="24"/>
                <w:szCs w:val="24"/>
                <w:lang w:val="ru-RU" w:bidi="ar-SA"/>
              </w:rPr>
              <w:t>Всероссийс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проверочные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val="ru-RU" w:bidi="ar-SA"/>
              </w:rPr>
              <w:t>работы</w:t>
            </w:r>
            <w:r w:rsidR="005D41C6"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67"/>
                <w:sz w:val="24"/>
                <w:szCs w:val="24"/>
                <w:lang w:val="ru-RU" w:bidi="ar-SA"/>
              </w:rPr>
              <w:t xml:space="preserve"> </w:t>
            </w:r>
          </w:p>
          <w:p w14:paraId="0D8085BF" w14:textId="7B62244F" w:rsidR="00B44722" w:rsidRPr="005D41C6" w:rsidRDefault="00B44722" w:rsidP="005D41C6">
            <w:pPr>
              <w:tabs>
                <w:tab w:val="left" w:pos="697"/>
              </w:tabs>
              <w:ind w:right="9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(4 классы)</w:t>
            </w:r>
          </w:p>
        </w:tc>
        <w:tc>
          <w:tcPr>
            <w:tcW w:w="1584" w:type="dxa"/>
          </w:tcPr>
          <w:p w14:paraId="1697AD15" w14:textId="23A39433" w:rsidR="00B44722" w:rsidRPr="005D41C6" w:rsidRDefault="00B44722" w:rsidP="005D41C6">
            <w:pPr>
              <w:ind w:right="92"/>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Стандарти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зированные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комплексные</w:t>
            </w:r>
            <w:r w:rsidRPr="005D41C6">
              <w:rPr>
                <w:rFonts w:ascii="Times New Roman" w:hAnsi="Times New Roman" w:cs="Times New Roman"/>
                <w:spacing w:val="44"/>
                <w:sz w:val="24"/>
                <w:szCs w:val="24"/>
                <w:lang w:val="ru-RU" w:bidi="ar-SA"/>
              </w:rPr>
              <w:t xml:space="preserve"> </w:t>
            </w:r>
            <w:r w:rsidRPr="005D41C6">
              <w:rPr>
                <w:rFonts w:ascii="Times New Roman" w:hAnsi="Times New Roman" w:cs="Times New Roman"/>
                <w:sz w:val="24"/>
                <w:szCs w:val="24"/>
                <w:lang w:val="ru-RU" w:bidi="ar-SA"/>
              </w:rPr>
              <w:t>работы</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(1-4</w:t>
            </w:r>
          </w:p>
          <w:p w14:paraId="49CD0EE7" w14:textId="77777777" w:rsidR="005D41C6" w:rsidRPr="005D41C6" w:rsidRDefault="00B44722" w:rsidP="005D41C6">
            <w:pPr>
              <w:tabs>
                <w:tab w:val="left" w:pos="1012"/>
              </w:tabs>
              <w:ind w:right="9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классы)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Оценка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портфеля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достижений</w:t>
            </w:r>
          </w:p>
          <w:p w14:paraId="15963EF3" w14:textId="4CE9CE59" w:rsidR="00B44722" w:rsidRPr="005D41C6" w:rsidRDefault="00B44722" w:rsidP="005D41C6">
            <w:pPr>
              <w:tabs>
                <w:tab w:val="left" w:pos="1012"/>
              </w:tabs>
              <w:ind w:right="91"/>
              <w:rPr>
                <w:rFonts w:ascii="Times New Roman" w:hAnsi="Times New Roman" w:cs="Times New Roman"/>
                <w:sz w:val="24"/>
                <w:szCs w:val="24"/>
                <w:lang w:val="ru-RU" w:bidi="ar-SA"/>
              </w:rPr>
            </w:pPr>
            <w:r w:rsidRPr="005D41C6">
              <w:rPr>
                <w:rFonts w:ascii="Times New Roman" w:hAnsi="Times New Roman" w:cs="Times New Roman"/>
                <w:spacing w:val="-1"/>
                <w:sz w:val="24"/>
                <w:szCs w:val="24"/>
                <w:lang w:val="ru-RU" w:bidi="ar-SA"/>
              </w:rPr>
              <w:t>(1-4</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val="ru-RU" w:bidi="ar-SA"/>
              </w:rPr>
              <w:t>классы)</w:t>
            </w:r>
          </w:p>
        </w:tc>
      </w:tr>
    </w:tbl>
    <w:p w14:paraId="66767B82" w14:textId="77777777" w:rsidR="00B44722" w:rsidRPr="005D41C6" w:rsidRDefault="00B44722" w:rsidP="00B44722">
      <w:pPr>
        <w:spacing w:after="0" w:line="240" w:lineRule="auto"/>
        <w:rPr>
          <w:sz w:val="24"/>
          <w:szCs w:val="24"/>
          <w:lang w:eastAsia="en-US" w:bidi="ar-SA"/>
        </w:rPr>
        <w:sectPr w:rsidR="00B44722" w:rsidRPr="005D41C6">
          <w:pgSz w:w="11900" w:h="16840"/>
          <w:pgMar w:top="1040" w:right="300" w:bottom="1340" w:left="600" w:header="0" w:footer="1066" w:gutter="0"/>
          <w:cols w:space="720"/>
        </w:sectPr>
      </w:pP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B44722" w:rsidRPr="005D41C6" w14:paraId="232D7286" w14:textId="77777777" w:rsidTr="00C80DD9">
        <w:trPr>
          <w:trHeight w:val="3109"/>
        </w:trPr>
        <w:tc>
          <w:tcPr>
            <w:tcW w:w="1394" w:type="dxa"/>
          </w:tcPr>
          <w:p w14:paraId="6A6D1A18" w14:textId="409E10BC" w:rsidR="00B44722" w:rsidRPr="005D41C6" w:rsidRDefault="00B44722" w:rsidP="005D41C6">
            <w:pPr>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lastRenderedPageBreak/>
              <w:t>Входные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админист</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ративные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работы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pacing w:val="-2"/>
                <w:sz w:val="24"/>
                <w:szCs w:val="24"/>
                <w:lang w:val="ru-RU" w:bidi="ar-SA"/>
              </w:rPr>
              <w:t>по итогам</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повторения</w:t>
            </w:r>
          </w:p>
          <w:p w14:paraId="63F9E713" w14:textId="70123400" w:rsidR="00B44722" w:rsidRPr="005D41C6" w:rsidRDefault="00B44722" w:rsidP="005D41C6">
            <w:pPr>
              <w:spacing w:line="322"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(2-4</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z w:val="24"/>
                <w:szCs w:val="24"/>
                <w:lang w:bidi="ar-SA"/>
              </w:rPr>
              <w:t>классы)</w:t>
            </w:r>
          </w:p>
        </w:tc>
        <w:tc>
          <w:tcPr>
            <w:tcW w:w="1236" w:type="dxa"/>
          </w:tcPr>
          <w:p w14:paraId="0522B3A0" w14:textId="77777777" w:rsidR="00B44722" w:rsidRPr="005D41C6" w:rsidRDefault="00B44722" w:rsidP="005D41C6">
            <w:pPr>
              <w:ind w:right="14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Админи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стратив</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проверо</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чные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работы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итогам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1</w:t>
            </w:r>
          </w:p>
          <w:p w14:paraId="1B8A7521" w14:textId="1118AD1C" w:rsidR="00B44722" w:rsidRPr="005D41C6" w:rsidRDefault="00B44722" w:rsidP="005D41C6">
            <w:pPr>
              <w:tabs>
                <w:tab w:val="left" w:pos="661"/>
              </w:tabs>
              <w:ind w:right="94"/>
              <w:rPr>
                <w:rFonts w:ascii="Times New Roman" w:hAnsi="Times New Roman" w:cs="Times New Roman"/>
                <w:sz w:val="24"/>
                <w:szCs w:val="24"/>
                <w:lang w:bidi="ar-SA"/>
              </w:rPr>
            </w:pPr>
            <w:r w:rsidRPr="005D41C6">
              <w:rPr>
                <w:rFonts w:ascii="Times New Roman" w:hAnsi="Times New Roman" w:cs="Times New Roman"/>
                <w:sz w:val="24"/>
                <w:szCs w:val="24"/>
                <w:lang w:bidi="ar-SA"/>
              </w:rPr>
              <w:t>четверт</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и</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bidi="ar-SA"/>
              </w:rPr>
              <w:t>(2-</w:t>
            </w:r>
            <w:r w:rsidR="005D41C6" w:rsidRPr="005D41C6">
              <w:rPr>
                <w:rFonts w:ascii="Times New Roman" w:hAnsi="Times New Roman" w:cs="Times New Roman"/>
                <w:spacing w:val="-1"/>
                <w:sz w:val="24"/>
                <w:szCs w:val="24"/>
                <w:lang w:val="ru-RU" w:bidi="ar-SA"/>
              </w:rPr>
              <w:t xml:space="preserve">4 </w:t>
            </w:r>
            <w:r w:rsidRPr="005D41C6">
              <w:rPr>
                <w:rFonts w:ascii="Times New Roman" w:hAnsi="Times New Roman" w:cs="Times New Roman"/>
                <w:sz w:val="24"/>
                <w:szCs w:val="24"/>
                <w:lang w:bidi="ar-SA"/>
              </w:rPr>
              <w:t>классы)</w:t>
            </w:r>
          </w:p>
        </w:tc>
        <w:tc>
          <w:tcPr>
            <w:tcW w:w="1360" w:type="dxa"/>
          </w:tcPr>
          <w:p w14:paraId="2B0924D7" w14:textId="77777777" w:rsidR="005D41C6" w:rsidRPr="005D41C6" w:rsidRDefault="00B44722" w:rsidP="005D41C6">
            <w:pPr>
              <w:ind w:right="94"/>
              <w:rPr>
                <w:rFonts w:ascii="Times New Roman" w:hAnsi="Times New Roman" w:cs="Times New Roman"/>
                <w:spacing w:val="1"/>
                <w:sz w:val="24"/>
                <w:szCs w:val="24"/>
                <w:lang w:val="ru-RU" w:bidi="ar-SA"/>
              </w:rPr>
            </w:pPr>
            <w:r w:rsidRPr="005D41C6">
              <w:rPr>
                <w:rFonts w:ascii="Times New Roman" w:hAnsi="Times New Roman" w:cs="Times New Roman"/>
                <w:sz w:val="24"/>
                <w:szCs w:val="24"/>
                <w:lang w:val="ru-RU" w:bidi="ar-SA"/>
              </w:rPr>
              <w:t>Админис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тративны</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провероч</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работы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итогам</w:t>
            </w:r>
            <w:r w:rsidRPr="005D41C6">
              <w:rPr>
                <w:rFonts w:ascii="Times New Roman" w:hAnsi="Times New Roman" w:cs="Times New Roman"/>
                <w:spacing w:val="22"/>
                <w:sz w:val="24"/>
                <w:szCs w:val="24"/>
                <w:lang w:val="ru-RU" w:bidi="ar-SA"/>
              </w:rPr>
              <w:t xml:space="preserve"> </w:t>
            </w:r>
            <w:r w:rsidRPr="005D41C6">
              <w:rPr>
                <w:rFonts w:ascii="Times New Roman" w:hAnsi="Times New Roman" w:cs="Times New Roman"/>
                <w:sz w:val="24"/>
                <w:szCs w:val="24"/>
                <w:lang w:val="ru-RU" w:bidi="ar-SA"/>
              </w:rPr>
              <w:t>2</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четверти</w:t>
            </w:r>
            <w:r w:rsidRPr="005D41C6">
              <w:rPr>
                <w:rFonts w:ascii="Times New Roman" w:hAnsi="Times New Roman" w:cs="Times New Roman"/>
                <w:spacing w:val="1"/>
                <w:sz w:val="24"/>
                <w:szCs w:val="24"/>
                <w:lang w:val="ru-RU" w:bidi="ar-SA"/>
              </w:rPr>
              <w:t xml:space="preserve"> </w:t>
            </w:r>
          </w:p>
          <w:p w14:paraId="35443090" w14:textId="18D7032E" w:rsidR="00B44722" w:rsidRPr="005D41C6" w:rsidRDefault="00B44722" w:rsidP="005D41C6">
            <w:pPr>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(2-4</w:t>
            </w:r>
            <w:r w:rsidRPr="005D41C6">
              <w:rPr>
                <w:rFonts w:ascii="Times New Roman" w:hAnsi="Times New Roman" w:cs="Times New Roman"/>
                <w:sz w:val="24"/>
                <w:szCs w:val="24"/>
                <w:lang w:bidi="ar-SA"/>
              </w:rPr>
              <w:t>классы)</w:t>
            </w:r>
          </w:p>
        </w:tc>
        <w:tc>
          <w:tcPr>
            <w:tcW w:w="1399" w:type="dxa"/>
          </w:tcPr>
          <w:p w14:paraId="1407D696" w14:textId="77777777" w:rsidR="00B44722" w:rsidRPr="005D41C6" w:rsidRDefault="00B44722" w:rsidP="005D41C6">
            <w:pPr>
              <w:rPr>
                <w:rFonts w:ascii="Times New Roman" w:hAnsi="Times New Roman" w:cs="Times New Roman"/>
                <w:sz w:val="24"/>
                <w:szCs w:val="24"/>
                <w:lang w:bidi="ar-SA"/>
              </w:rPr>
            </w:pPr>
          </w:p>
        </w:tc>
        <w:tc>
          <w:tcPr>
            <w:tcW w:w="1598" w:type="dxa"/>
          </w:tcPr>
          <w:p w14:paraId="5F8A8974" w14:textId="77777777" w:rsidR="005D41C6" w:rsidRPr="005D41C6" w:rsidRDefault="00B44722" w:rsidP="005D41C6">
            <w:pPr>
              <w:tabs>
                <w:tab w:val="left" w:pos="635"/>
              </w:tabs>
              <w:ind w:right="93"/>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Администр</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ативные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проверочные</w:t>
            </w:r>
          </w:p>
          <w:p w14:paraId="0BBFFCE8" w14:textId="63A0C3EC" w:rsidR="00B44722" w:rsidRPr="005D41C6" w:rsidRDefault="00C80DD9" w:rsidP="005D41C6">
            <w:pPr>
              <w:tabs>
                <w:tab w:val="left" w:pos="635"/>
              </w:tabs>
              <w:ind w:right="93"/>
              <w:rPr>
                <w:rFonts w:ascii="Times New Roman" w:hAnsi="Times New Roman" w:cs="Times New Roman"/>
                <w:sz w:val="24"/>
                <w:szCs w:val="24"/>
                <w:lang w:val="ru-RU" w:bidi="ar-SA"/>
              </w:rPr>
            </w:pPr>
            <w:r w:rsidRPr="005D41C6">
              <w:rPr>
                <w:rFonts w:ascii="Times New Roman" w:hAnsi="Times New Roman" w:cs="Times New Roman"/>
                <w:spacing w:val="-1"/>
                <w:sz w:val="24"/>
                <w:szCs w:val="24"/>
                <w:lang w:val="ru-RU" w:bidi="ar-SA"/>
              </w:rPr>
              <w:t xml:space="preserve">работы </w:t>
            </w:r>
            <w:r w:rsidRPr="005D41C6">
              <w:rPr>
                <w:rFonts w:ascii="Times New Roman" w:hAnsi="Times New Roman" w:cs="Times New Roman"/>
                <w:spacing w:val="-67"/>
                <w:sz w:val="24"/>
                <w:szCs w:val="24"/>
                <w:lang w:val="ru-RU" w:bidi="ar-SA"/>
              </w:rPr>
              <w:t>по</w:t>
            </w:r>
            <w:r w:rsidR="00B44722" w:rsidRPr="005D41C6">
              <w:rPr>
                <w:rFonts w:ascii="Times New Roman" w:hAnsi="Times New Roman" w:cs="Times New Roman"/>
                <w:spacing w:val="-16"/>
                <w:sz w:val="24"/>
                <w:szCs w:val="24"/>
                <w:lang w:val="ru-RU" w:bidi="ar-SA"/>
              </w:rPr>
              <w:t xml:space="preserve"> </w:t>
            </w:r>
            <w:r w:rsidR="00B44722" w:rsidRPr="005D41C6">
              <w:rPr>
                <w:rFonts w:ascii="Times New Roman" w:hAnsi="Times New Roman" w:cs="Times New Roman"/>
                <w:sz w:val="24"/>
                <w:szCs w:val="24"/>
                <w:lang w:val="ru-RU" w:bidi="ar-SA"/>
              </w:rPr>
              <w:t>итогам</w:t>
            </w:r>
            <w:r w:rsidR="00B44722" w:rsidRPr="005D41C6">
              <w:rPr>
                <w:rFonts w:ascii="Times New Roman" w:hAnsi="Times New Roman" w:cs="Times New Roman"/>
                <w:spacing w:val="-16"/>
                <w:sz w:val="24"/>
                <w:szCs w:val="24"/>
                <w:lang w:val="ru-RU" w:bidi="ar-SA"/>
              </w:rPr>
              <w:t xml:space="preserve"> </w:t>
            </w:r>
            <w:r w:rsidR="00B44722" w:rsidRPr="005D41C6">
              <w:rPr>
                <w:rFonts w:ascii="Times New Roman" w:hAnsi="Times New Roman" w:cs="Times New Roman"/>
                <w:sz w:val="24"/>
                <w:szCs w:val="24"/>
                <w:lang w:val="ru-RU" w:bidi="ar-SA"/>
              </w:rPr>
              <w:t>3</w:t>
            </w:r>
            <w:r w:rsidR="00B44722" w:rsidRPr="005D41C6">
              <w:rPr>
                <w:rFonts w:ascii="Times New Roman" w:hAnsi="Times New Roman" w:cs="Times New Roman"/>
                <w:spacing w:val="-67"/>
                <w:sz w:val="24"/>
                <w:szCs w:val="24"/>
                <w:lang w:val="ru-RU" w:bidi="ar-SA"/>
              </w:rPr>
              <w:t xml:space="preserve"> </w:t>
            </w:r>
            <w:r w:rsidR="00B44722" w:rsidRPr="005D41C6">
              <w:rPr>
                <w:rFonts w:ascii="Times New Roman" w:hAnsi="Times New Roman" w:cs="Times New Roman"/>
                <w:sz w:val="24"/>
                <w:szCs w:val="24"/>
                <w:lang w:val="ru-RU" w:bidi="ar-SA"/>
              </w:rPr>
              <w:t>четверти</w:t>
            </w:r>
          </w:p>
          <w:p w14:paraId="00EC65E3" w14:textId="60C81535" w:rsidR="00B44722" w:rsidRPr="0009695D" w:rsidRDefault="00B44722" w:rsidP="005D41C6">
            <w:pPr>
              <w:spacing w:line="322" w:lineRule="exact"/>
              <w:rPr>
                <w:rFonts w:ascii="Times New Roman" w:hAnsi="Times New Roman" w:cs="Times New Roman"/>
                <w:sz w:val="24"/>
                <w:szCs w:val="24"/>
                <w:lang w:val="ru-RU" w:bidi="ar-SA"/>
              </w:rPr>
            </w:pPr>
            <w:r w:rsidRPr="0009695D">
              <w:rPr>
                <w:rFonts w:ascii="Times New Roman" w:hAnsi="Times New Roman" w:cs="Times New Roman"/>
                <w:sz w:val="24"/>
                <w:szCs w:val="24"/>
                <w:lang w:val="ru-RU" w:bidi="ar-SA"/>
              </w:rPr>
              <w:t>(2-4классы)</w:t>
            </w:r>
          </w:p>
        </w:tc>
        <w:tc>
          <w:tcPr>
            <w:tcW w:w="1659" w:type="dxa"/>
          </w:tcPr>
          <w:p w14:paraId="080D6546" w14:textId="77777777" w:rsidR="00B44722" w:rsidRPr="0009695D" w:rsidRDefault="00B44722" w:rsidP="005D41C6">
            <w:pPr>
              <w:rPr>
                <w:rFonts w:ascii="Times New Roman" w:hAnsi="Times New Roman" w:cs="Times New Roman"/>
                <w:sz w:val="24"/>
                <w:szCs w:val="24"/>
                <w:lang w:val="ru-RU" w:bidi="ar-SA"/>
              </w:rPr>
            </w:pPr>
          </w:p>
        </w:tc>
        <w:tc>
          <w:tcPr>
            <w:tcW w:w="1584" w:type="dxa"/>
          </w:tcPr>
          <w:p w14:paraId="06FB0BE1" w14:textId="77777777" w:rsidR="005D41C6" w:rsidRPr="005D41C6" w:rsidRDefault="00B44722" w:rsidP="005D41C6">
            <w:pPr>
              <w:tabs>
                <w:tab w:val="left" w:pos="621"/>
              </w:tabs>
              <w:ind w:right="92"/>
              <w:rPr>
                <w:rFonts w:ascii="Times New Roman" w:hAnsi="Times New Roman" w:cs="Times New Roman"/>
                <w:spacing w:val="-67"/>
                <w:sz w:val="24"/>
                <w:szCs w:val="24"/>
                <w:lang w:val="ru-RU" w:bidi="ar-SA"/>
              </w:rPr>
            </w:pPr>
            <w:r w:rsidRPr="005D41C6">
              <w:rPr>
                <w:rFonts w:ascii="Times New Roman" w:hAnsi="Times New Roman" w:cs="Times New Roman"/>
                <w:sz w:val="24"/>
                <w:szCs w:val="24"/>
                <w:lang w:val="ru-RU" w:bidi="ar-SA"/>
              </w:rPr>
              <w:t>Стандарти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зированные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предметны</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е</w:t>
            </w:r>
            <w:r w:rsidR="005D41C6" w:rsidRPr="005D41C6">
              <w:rPr>
                <w:rFonts w:ascii="Times New Roman" w:hAnsi="Times New Roman" w:cs="Times New Roman"/>
                <w:sz w:val="24"/>
                <w:szCs w:val="24"/>
                <w:lang w:val="ru-RU" w:bidi="ar-SA"/>
              </w:rPr>
              <w:t xml:space="preserve"> </w:t>
            </w:r>
            <w:r w:rsidRPr="005D41C6">
              <w:rPr>
                <w:rFonts w:ascii="Times New Roman" w:hAnsi="Times New Roman" w:cs="Times New Roman"/>
                <w:spacing w:val="-1"/>
                <w:sz w:val="24"/>
                <w:szCs w:val="24"/>
                <w:lang w:val="ru-RU" w:bidi="ar-SA"/>
              </w:rPr>
              <w:t>работы</w:t>
            </w:r>
            <w:r w:rsidRPr="005D41C6">
              <w:rPr>
                <w:rFonts w:ascii="Times New Roman" w:hAnsi="Times New Roman" w:cs="Times New Roman"/>
                <w:spacing w:val="-67"/>
                <w:sz w:val="24"/>
                <w:szCs w:val="24"/>
                <w:lang w:val="ru-RU" w:bidi="ar-SA"/>
              </w:rPr>
              <w:t xml:space="preserve"> </w:t>
            </w:r>
          </w:p>
          <w:p w14:paraId="742AA5F4" w14:textId="274D0F3B" w:rsidR="00B44722" w:rsidRPr="005D41C6" w:rsidRDefault="00B44722" w:rsidP="005D41C6">
            <w:pPr>
              <w:tabs>
                <w:tab w:val="left" w:pos="621"/>
              </w:tabs>
              <w:ind w:right="92"/>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(1-</w:t>
            </w:r>
            <w:r w:rsidR="00B704E7">
              <w:rPr>
                <w:rFonts w:ascii="Times New Roman" w:hAnsi="Times New Roman" w:cs="Times New Roman"/>
                <w:sz w:val="24"/>
                <w:szCs w:val="24"/>
                <w:lang w:val="ru-RU" w:bidi="ar-SA"/>
              </w:rPr>
              <w:t>4</w:t>
            </w:r>
            <w:r w:rsidRPr="0009695D">
              <w:rPr>
                <w:rFonts w:ascii="Times New Roman" w:hAnsi="Times New Roman" w:cs="Times New Roman"/>
                <w:sz w:val="24"/>
                <w:szCs w:val="24"/>
                <w:lang w:val="ru-RU" w:bidi="ar-SA"/>
              </w:rPr>
              <w:t>классы)</w:t>
            </w:r>
          </w:p>
        </w:tc>
      </w:tr>
    </w:tbl>
    <w:p w14:paraId="49EBA1F8" w14:textId="77777777" w:rsidR="005D41C6" w:rsidRPr="005D41C6" w:rsidRDefault="005D41C6" w:rsidP="00B44722">
      <w:pPr>
        <w:spacing w:after="0" w:line="316" w:lineRule="exact"/>
        <w:jc w:val="both"/>
        <w:rPr>
          <w:b/>
          <w:sz w:val="28"/>
          <w:lang w:eastAsia="en-US" w:bidi="ar-SA"/>
        </w:rPr>
      </w:pPr>
    </w:p>
    <w:p w14:paraId="218F37B4" w14:textId="6FB182A7" w:rsidR="00B44722" w:rsidRPr="005D41C6" w:rsidRDefault="00B44722" w:rsidP="005D41C6">
      <w:pPr>
        <w:spacing w:after="0" w:line="316" w:lineRule="exact"/>
        <w:jc w:val="center"/>
        <w:rPr>
          <w:b/>
          <w:sz w:val="28"/>
          <w:lang w:eastAsia="en-US" w:bidi="ar-SA"/>
        </w:rPr>
      </w:pPr>
      <w:r w:rsidRPr="005D41C6">
        <w:rPr>
          <w:b/>
          <w:sz w:val="28"/>
          <w:lang w:eastAsia="en-US" w:bidi="ar-SA"/>
        </w:rPr>
        <w:t>Примерные</w:t>
      </w:r>
      <w:r w:rsidRPr="005D41C6">
        <w:rPr>
          <w:b/>
          <w:spacing w:val="64"/>
          <w:sz w:val="28"/>
          <w:lang w:eastAsia="en-US" w:bidi="ar-SA"/>
        </w:rPr>
        <w:t xml:space="preserve"> </w:t>
      </w:r>
      <w:r w:rsidRPr="005D41C6">
        <w:rPr>
          <w:b/>
          <w:sz w:val="28"/>
          <w:lang w:eastAsia="en-US" w:bidi="ar-SA"/>
        </w:rPr>
        <w:t>задания</w:t>
      </w:r>
      <w:r w:rsidRPr="005D41C6">
        <w:rPr>
          <w:b/>
          <w:spacing w:val="-4"/>
          <w:sz w:val="28"/>
          <w:lang w:eastAsia="en-US" w:bidi="ar-SA"/>
        </w:rPr>
        <w:t xml:space="preserve"> </w:t>
      </w:r>
      <w:r w:rsidRPr="005D41C6">
        <w:rPr>
          <w:b/>
          <w:sz w:val="28"/>
          <w:lang w:eastAsia="en-US" w:bidi="ar-SA"/>
        </w:rPr>
        <w:t>для</w:t>
      </w:r>
      <w:r w:rsidRPr="005D41C6">
        <w:rPr>
          <w:b/>
          <w:spacing w:val="-3"/>
          <w:sz w:val="28"/>
          <w:lang w:eastAsia="en-US" w:bidi="ar-SA"/>
        </w:rPr>
        <w:t xml:space="preserve"> </w:t>
      </w:r>
      <w:r w:rsidRPr="005D41C6">
        <w:rPr>
          <w:b/>
          <w:sz w:val="28"/>
          <w:lang w:eastAsia="en-US" w:bidi="ar-SA"/>
        </w:rPr>
        <w:t>итоговой</w:t>
      </w:r>
      <w:r w:rsidRPr="005D41C6">
        <w:rPr>
          <w:b/>
          <w:spacing w:val="-3"/>
          <w:sz w:val="28"/>
          <w:lang w:eastAsia="en-US" w:bidi="ar-SA"/>
        </w:rPr>
        <w:t xml:space="preserve"> </w:t>
      </w:r>
      <w:r w:rsidRPr="005D41C6">
        <w:rPr>
          <w:b/>
          <w:sz w:val="28"/>
          <w:lang w:eastAsia="en-US" w:bidi="ar-SA"/>
        </w:rPr>
        <w:t>контрольной</w:t>
      </w:r>
      <w:r w:rsidRPr="005D41C6">
        <w:rPr>
          <w:b/>
          <w:spacing w:val="-3"/>
          <w:sz w:val="28"/>
          <w:lang w:eastAsia="en-US" w:bidi="ar-SA"/>
        </w:rPr>
        <w:t xml:space="preserve"> </w:t>
      </w:r>
      <w:r w:rsidRPr="005D41C6">
        <w:rPr>
          <w:b/>
          <w:sz w:val="28"/>
          <w:lang w:eastAsia="en-US" w:bidi="ar-SA"/>
        </w:rPr>
        <w:t>работы.</w:t>
      </w:r>
    </w:p>
    <w:p w14:paraId="07EE3F86" w14:textId="77777777" w:rsidR="005D41C6" w:rsidRPr="005D41C6" w:rsidRDefault="005D41C6" w:rsidP="005D41C6">
      <w:pPr>
        <w:spacing w:after="0" w:line="316" w:lineRule="exact"/>
        <w:jc w:val="center"/>
        <w:rPr>
          <w:b/>
          <w:sz w:val="28"/>
          <w:lang w:eastAsia="en-US" w:bidi="ar-SA"/>
        </w:rPr>
      </w:pPr>
    </w:p>
    <w:p w14:paraId="0E58B0A3" w14:textId="77777777" w:rsidR="00B44722" w:rsidRPr="005D41C6" w:rsidRDefault="00B44722" w:rsidP="00B44722">
      <w:pPr>
        <w:spacing w:after="0" w:line="240" w:lineRule="auto"/>
        <w:ind w:right="838"/>
        <w:jc w:val="both"/>
        <w:rPr>
          <w:sz w:val="28"/>
          <w:szCs w:val="28"/>
          <w:lang w:eastAsia="en-US" w:bidi="ar-SA"/>
        </w:rPr>
      </w:pPr>
      <w:r w:rsidRPr="005D41C6">
        <w:rPr>
          <w:sz w:val="28"/>
          <w:szCs w:val="28"/>
          <w:lang w:eastAsia="en-US" w:bidi="ar-SA"/>
        </w:rPr>
        <w:t>Итоговая</w:t>
      </w:r>
      <w:r w:rsidRPr="005D41C6">
        <w:rPr>
          <w:spacing w:val="1"/>
          <w:sz w:val="28"/>
          <w:szCs w:val="28"/>
          <w:lang w:eastAsia="en-US" w:bidi="ar-SA"/>
        </w:rPr>
        <w:t xml:space="preserve"> </w:t>
      </w:r>
      <w:r w:rsidRPr="005D41C6">
        <w:rPr>
          <w:sz w:val="28"/>
          <w:szCs w:val="28"/>
          <w:lang w:eastAsia="en-US" w:bidi="ar-SA"/>
        </w:rPr>
        <w:t>контрольная работа</w:t>
      </w:r>
      <w:r w:rsidRPr="005D41C6">
        <w:rPr>
          <w:spacing w:val="1"/>
          <w:sz w:val="28"/>
          <w:szCs w:val="28"/>
          <w:lang w:eastAsia="en-US" w:bidi="ar-SA"/>
        </w:rPr>
        <w:t xml:space="preserve"> </w:t>
      </w:r>
      <w:r w:rsidRPr="005D41C6">
        <w:rPr>
          <w:sz w:val="28"/>
          <w:szCs w:val="28"/>
          <w:lang w:eastAsia="en-US" w:bidi="ar-SA"/>
        </w:rPr>
        <w:t>для оценки достижения</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обучения (на конец 4 класса)</w:t>
      </w:r>
    </w:p>
    <w:p w14:paraId="7B7D1230" w14:textId="77777777" w:rsidR="00B44722" w:rsidRPr="005D41C6" w:rsidRDefault="00B44722" w:rsidP="00FF2F55">
      <w:pPr>
        <w:numPr>
          <w:ilvl w:val="4"/>
          <w:numId w:val="174"/>
        </w:numPr>
        <w:tabs>
          <w:tab w:val="left" w:pos="1635"/>
        </w:tabs>
        <w:spacing w:after="0" w:line="240" w:lineRule="auto"/>
        <w:ind w:right="836" w:firstLine="708"/>
        <w:outlineLvl w:val="1"/>
        <w:rPr>
          <w:b/>
          <w:bCs/>
          <w:i/>
          <w:iCs/>
          <w:sz w:val="28"/>
          <w:szCs w:val="28"/>
          <w:lang w:eastAsia="en-US" w:bidi="ar-SA"/>
        </w:rPr>
      </w:pPr>
      <w:r w:rsidRPr="005D41C6">
        <w:rPr>
          <w:b/>
          <w:bCs/>
          <w:i/>
          <w:iCs/>
          <w:sz w:val="28"/>
          <w:szCs w:val="28"/>
          <w:lang w:eastAsia="en-US" w:bidi="ar-SA"/>
        </w:rPr>
        <w:t>Соответствие</w:t>
      </w:r>
      <w:r w:rsidRPr="005D41C6">
        <w:rPr>
          <w:b/>
          <w:bCs/>
          <w:i/>
          <w:iCs/>
          <w:spacing w:val="1"/>
          <w:sz w:val="28"/>
          <w:szCs w:val="28"/>
          <w:lang w:eastAsia="en-US" w:bidi="ar-SA"/>
        </w:rPr>
        <w:t xml:space="preserve"> </w:t>
      </w:r>
      <w:r w:rsidRPr="005D41C6">
        <w:rPr>
          <w:b/>
          <w:bCs/>
          <w:i/>
          <w:iCs/>
          <w:sz w:val="28"/>
          <w:szCs w:val="28"/>
          <w:lang w:eastAsia="en-US" w:bidi="ar-SA"/>
        </w:rPr>
        <w:t>полученного</w:t>
      </w:r>
      <w:r w:rsidRPr="005D41C6">
        <w:rPr>
          <w:b/>
          <w:bCs/>
          <w:i/>
          <w:iCs/>
          <w:spacing w:val="1"/>
          <w:sz w:val="28"/>
          <w:szCs w:val="28"/>
          <w:lang w:eastAsia="en-US" w:bidi="ar-SA"/>
        </w:rPr>
        <w:t xml:space="preserve"> </w:t>
      </w:r>
      <w:r w:rsidRPr="005D41C6">
        <w:rPr>
          <w:b/>
          <w:bCs/>
          <w:i/>
          <w:iCs/>
          <w:sz w:val="28"/>
          <w:szCs w:val="28"/>
          <w:lang w:eastAsia="en-US" w:bidi="ar-SA"/>
        </w:rPr>
        <w:t>результата</w:t>
      </w:r>
      <w:r w:rsidRPr="005D41C6">
        <w:rPr>
          <w:b/>
          <w:bCs/>
          <w:i/>
          <w:iCs/>
          <w:spacing w:val="1"/>
          <w:sz w:val="28"/>
          <w:szCs w:val="28"/>
          <w:lang w:eastAsia="en-US" w:bidi="ar-SA"/>
        </w:rPr>
        <w:t xml:space="preserve"> </w:t>
      </w:r>
      <w:r w:rsidRPr="005D41C6">
        <w:rPr>
          <w:b/>
          <w:bCs/>
          <w:i/>
          <w:iCs/>
          <w:sz w:val="28"/>
          <w:szCs w:val="28"/>
          <w:lang w:eastAsia="en-US" w:bidi="ar-SA"/>
        </w:rPr>
        <w:t>поставленной</w:t>
      </w:r>
      <w:r w:rsidRPr="005D41C6">
        <w:rPr>
          <w:b/>
          <w:bCs/>
          <w:i/>
          <w:iCs/>
          <w:spacing w:val="1"/>
          <w:sz w:val="28"/>
          <w:szCs w:val="28"/>
          <w:lang w:eastAsia="en-US" w:bidi="ar-SA"/>
        </w:rPr>
        <w:t xml:space="preserve"> </w:t>
      </w:r>
      <w:r w:rsidRPr="005D41C6">
        <w:rPr>
          <w:b/>
          <w:bCs/>
          <w:i/>
          <w:iCs/>
          <w:sz w:val="28"/>
          <w:szCs w:val="28"/>
          <w:lang w:eastAsia="en-US" w:bidi="ar-SA"/>
        </w:rPr>
        <w:t>учебной</w:t>
      </w:r>
      <w:r w:rsidRPr="005D41C6">
        <w:rPr>
          <w:b/>
          <w:bCs/>
          <w:i/>
          <w:iCs/>
          <w:spacing w:val="-67"/>
          <w:sz w:val="28"/>
          <w:szCs w:val="28"/>
          <w:lang w:eastAsia="en-US" w:bidi="ar-SA"/>
        </w:rPr>
        <w:t xml:space="preserve"> </w:t>
      </w:r>
      <w:r w:rsidRPr="005D41C6">
        <w:rPr>
          <w:b/>
          <w:bCs/>
          <w:i/>
          <w:iCs/>
          <w:sz w:val="28"/>
          <w:szCs w:val="28"/>
          <w:lang w:eastAsia="en-US" w:bidi="ar-SA"/>
        </w:rPr>
        <w:t>задаче</w:t>
      </w:r>
    </w:p>
    <w:p w14:paraId="082FA564" w14:textId="77777777" w:rsidR="00B44722" w:rsidRPr="005D41C6" w:rsidRDefault="00B44722" w:rsidP="00B44722">
      <w:pPr>
        <w:spacing w:after="0" w:line="322" w:lineRule="exact"/>
        <w:jc w:val="both"/>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1.</w:t>
      </w:r>
      <w:r w:rsidRPr="005D41C6">
        <w:rPr>
          <w:i/>
          <w:spacing w:val="-1"/>
          <w:sz w:val="28"/>
          <w:lang w:eastAsia="en-US" w:bidi="ar-SA"/>
        </w:rPr>
        <w:t xml:space="preserve"> </w:t>
      </w:r>
      <w:r w:rsidRPr="005D41C6">
        <w:rPr>
          <w:sz w:val="28"/>
          <w:lang w:eastAsia="en-US" w:bidi="ar-SA"/>
        </w:rPr>
        <w:t>Реши</w:t>
      </w:r>
      <w:r w:rsidRPr="005D41C6">
        <w:rPr>
          <w:spacing w:val="-2"/>
          <w:sz w:val="28"/>
          <w:lang w:eastAsia="en-US" w:bidi="ar-SA"/>
        </w:rPr>
        <w:t xml:space="preserve"> </w:t>
      </w:r>
      <w:r w:rsidRPr="005D41C6">
        <w:rPr>
          <w:sz w:val="28"/>
          <w:lang w:eastAsia="en-US" w:bidi="ar-SA"/>
        </w:rPr>
        <w:t>задачу.</w:t>
      </w:r>
    </w:p>
    <w:p w14:paraId="26E89AD0" w14:textId="77777777" w:rsidR="00B44722" w:rsidRPr="005D41C6" w:rsidRDefault="00B44722" w:rsidP="00B44722">
      <w:pPr>
        <w:spacing w:after="0" w:line="240" w:lineRule="auto"/>
        <w:ind w:right="831"/>
        <w:jc w:val="both"/>
        <w:rPr>
          <w:sz w:val="28"/>
          <w:szCs w:val="28"/>
          <w:lang w:eastAsia="en-US" w:bidi="ar-SA"/>
        </w:rPr>
      </w:pPr>
      <w:r w:rsidRPr="005D41C6">
        <w:rPr>
          <w:sz w:val="28"/>
          <w:szCs w:val="28"/>
          <w:lang w:eastAsia="en-US" w:bidi="ar-SA"/>
        </w:rPr>
        <w:t>В хозяйстве собрали 4 560 кг моркови и лука. Лука собрали 1 260 кг. На</w:t>
      </w:r>
      <w:r w:rsidRPr="005D41C6">
        <w:rPr>
          <w:spacing w:val="1"/>
          <w:sz w:val="28"/>
          <w:szCs w:val="28"/>
          <w:lang w:eastAsia="en-US" w:bidi="ar-SA"/>
        </w:rPr>
        <w:t xml:space="preserve"> </w:t>
      </w:r>
      <w:r w:rsidRPr="005D41C6">
        <w:rPr>
          <w:sz w:val="28"/>
          <w:szCs w:val="28"/>
          <w:lang w:eastAsia="en-US" w:bidi="ar-SA"/>
        </w:rPr>
        <w:t>сколько килограммов</w:t>
      </w:r>
      <w:r w:rsidRPr="005D41C6">
        <w:rPr>
          <w:spacing w:val="-2"/>
          <w:sz w:val="28"/>
          <w:szCs w:val="28"/>
          <w:lang w:eastAsia="en-US" w:bidi="ar-SA"/>
        </w:rPr>
        <w:t xml:space="preserve"> </w:t>
      </w:r>
      <w:r w:rsidRPr="005D41C6">
        <w:rPr>
          <w:sz w:val="28"/>
          <w:szCs w:val="28"/>
          <w:lang w:eastAsia="en-US" w:bidi="ar-SA"/>
        </w:rPr>
        <w:t>больше</w:t>
      </w:r>
      <w:r w:rsidRPr="005D41C6">
        <w:rPr>
          <w:spacing w:val="-1"/>
          <w:sz w:val="28"/>
          <w:szCs w:val="28"/>
          <w:lang w:eastAsia="en-US" w:bidi="ar-SA"/>
        </w:rPr>
        <w:t xml:space="preserve"> </w:t>
      </w:r>
      <w:r w:rsidRPr="005D41C6">
        <w:rPr>
          <w:sz w:val="28"/>
          <w:szCs w:val="28"/>
          <w:lang w:eastAsia="en-US" w:bidi="ar-SA"/>
        </w:rPr>
        <w:t>собрали моркови,</w:t>
      </w:r>
      <w:r w:rsidRPr="005D41C6">
        <w:rPr>
          <w:spacing w:val="-2"/>
          <w:sz w:val="28"/>
          <w:szCs w:val="28"/>
          <w:lang w:eastAsia="en-US" w:bidi="ar-SA"/>
        </w:rPr>
        <w:t xml:space="preserve"> </w:t>
      </w:r>
      <w:r w:rsidRPr="005D41C6">
        <w:rPr>
          <w:sz w:val="28"/>
          <w:szCs w:val="28"/>
          <w:lang w:eastAsia="en-US" w:bidi="ar-SA"/>
        </w:rPr>
        <w:t>чем лука?</w:t>
      </w:r>
    </w:p>
    <w:p w14:paraId="4487DADB" w14:textId="77777777" w:rsidR="00B44722" w:rsidRPr="005D41C6" w:rsidRDefault="00B44722" w:rsidP="00B44722">
      <w:pPr>
        <w:tabs>
          <w:tab w:val="left" w:pos="6916"/>
        </w:tabs>
        <w:spacing w:after="0" w:line="321" w:lineRule="exact"/>
        <w:jc w:val="both"/>
        <w:rPr>
          <w:sz w:val="28"/>
          <w:szCs w:val="28"/>
          <w:lang w:eastAsia="en-US" w:bidi="ar-SA"/>
        </w:rPr>
      </w:pPr>
      <w:r w:rsidRPr="005D41C6">
        <w:rPr>
          <w:sz w:val="28"/>
          <w:szCs w:val="28"/>
          <w:lang w:eastAsia="en-US" w:bidi="ar-SA"/>
        </w:rPr>
        <w:t xml:space="preserve">Ответ: </w:t>
      </w:r>
      <w:r w:rsidRPr="005D41C6">
        <w:rPr>
          <w:sz w:val="28"/>
          <w:szCs w:val="28"/>
          <w:u w:val="single"/>
          <w:lang w:eastAsia="en-US" w:bidi="ar-SA"/>
        </w:rPr>
        <w:t xml:space="preserve"> </w:t>
      </w:r>
      <w:r w:rsidRPr="005D41C6">
        <w:rPr>
          <w:sz w:val="28"/>
          <w:szCs w:val="28"/>
          <w:u w:val="single"/>
          <w:lang w:eastAsia="en-US" w:bidi="ar-SA"/>
        </w:rPr>
        <w:tab/>
      </w:r>
    </w:p>
    <w:p w14:paraId="2AE3CD5D" w14:textId="77777777" w:rsidR="00B44722" w:rsidRPr="005D41C6" w:rsidRDefault="00B44722" w:rsidP="00B44722">
      <w:pPr>
        <w:spacing w:after="0" w:line="240" w:lineRule="auto"/>
        <w:ind w:right="831"/>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«удерживать»</w:t>
      </w:r>
      <w:r w:rsidRPr="005D41C6">
        <w:rPr>
          <w:spacing w:val="1"/>
          <w:sz w:val="28"/>
          <w:szCs w:val="28"/>
          <w:lang w:eastAsia="en-US" w:bidi="ar-SA"/>
        </w:rPr>
        <w:t xml:space="preserve"> </w:t>
      </w:r>
      <w:r w:rsidRPr="005D41C6">
        <w:rPr>
          <w:sz w:val="28"/>
          <w:szCs w:val="28"/>
          <w:lang w:eastAsia="en-US" w:bidi="ar-SA"/>
        </w:rPr>
        <w:t>цель</w:t>
      </w:r>
      <w:r w:rsidRPr="005D41C6">
        <w:rPr>
          <w:spacing w:val="1"/>
          <w:sz w:val="28"/>
          <w:szCs w:val="28"/>
          <w:lang w:eastAsia="en-US" w:bidi="ar-SA"/>
        </w:rPr>
        <w:t xml:space="preserve"> </w:t>
      </w:r>
      <w:r w:rsidRPr="005D41C6">
        <w:rPr>
          <w:sz w:val="28"/>
          <w:szCs w:val="28"/>
          <w:lang w:eastAsia="en-US" w:bidi="ar-SA"/>
        </w:rPr>
        <w:t>деятельности в ходе решения учебной задачи: ученик должен выполнить два</w:t>
      </w:r>
      <w:r w:rsidRPr="005D41C6">
        <w:rPr>
          <w:spacing w:val="1"/>
          <w:sz w:val="28"/>
          <w:szCs w:val="28"/>
          <w:lang w:eastAsia="en-US" w:bidi="ar-SA"/>
        </w:rPr>
        <w:t xml:space="preserve"> </w:t>
      </w:r>
      <w:r w:rsidRPr="005D41C6">
        <w:rPr>
          <w:sz w:val="28"/>
          <w:szCs w:val="28"/>
          <w:lang w:eastAsia="en-US" w:bidi="ar-SA"/>
        </w:rPr>
        <w:t>арифметических</w:t>
      </w:r>
      <w:r w:rsidRPr="005D41C6">
        <w:rPr>
          <w:spacing w:val="-3"/>
          <w:sz w:val="28"/>
          <w:szCs w:val="28"/>
          <w:lang w:eastAsia="en-US" w:bidi="ar-SA"/>
        </w:rPr>
        <w:t xml:space="preserve"> </w:t>
      </w:r>
      <w:r w:rsidRPr="005D41C6">
        <w:rPr>
          <w:sz w:val="28"/>
          <w:szCs w:val="28"/>
          <w:lang w:eastAsia="en-US" w:bidi="ar-SA"/>
        </w:rPr>
        <w:t>действия.</w:t>
      </w:r>
    </w:p>
    <w:p w14:paraId="004A3F68" w14:textId="77777777" w:rsidR="00B44722" w:rsidRPr="005D41C6" w:rsidRDefault="00B44722" w:rsidP="00B44722">
      <w:pPr>
        <w:spacing w:before="2" w:after="0" w:line="322" w:lineRule="exact"/>
        <w:rPr>
          <w:sz w:val="28"/>
          <w:szCs w:val="28"/>
          <w:lang w:eastAsia="en-US" w:bidi="ar-SA"/>
        </w:rPr>
      </w:pPr>
      <w:r w:rsidRPr="005D41C6">
        <w:rPr>
          <w:sz w:val="28"/>
          <w:szCs w:val="28"/>
          <w:lang w:eastAsia="en-US" w:bidi="ar-SA"/>
        </w:rPr>
        <w:t>Верное</w:t>
      </w:r>
      <w:r w:rsidRPr="005D41C6">
        <w:rPr>
          <w:spacing w:val="-10"/>
          <w:sz w:val="28"/>
          <w:szCs w:val="28"/>
          <w:lang w:eastAsia="en-US" w:bidi="ar-SA"/>
        </w:rPr>
        <w:t xml:space="preserve"> </w:t>
      </w:r>
      <w:r w:rsidRPr="005D41C6">
        <w:rPr>
          <w:sz w:val="28"/>
          <w:szCs w:val="28"/>
          <w:lang w:eastAsia="en-US" w:bidi="ar-SA"/>
        </w:rPr>
        <w:t>выполнение:</w:t>
      </w:r>
    </w:p>
    <w:p w14:paraId="3B6F2B5C"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4</w:t>
      </w:r>
      <w:r w:rsidRPr="005D41C6">
        <w:rPr>
          <w:spacing w:val="-4"/>
          <w:sz w:val="28"/>
          <w:szCs w:val="28"/>
          <w:lang w:eastAsia="en-US" w:bidi="ar-SA"/>
        </w:rPr>
        <w:t xml:space="preserve"> </w:t>
      </w:r>
      <w:r w:rsidRPr="005D41C6">
        <w:rPr>
          <w:sz w:val="28"/>
          <w:szCs w:val="28"/>
          <w:lang w:eastAsia="en-US" w:bidi="ar-SA"/>
        </w:rPr>
        <w:t>560</w:t>
      </w:r>
      <w:r w:rsidRPr="005D41C6">
        <w:rPr>
          <w:spacing w:val="-2"/>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1</w:t>
      </w:r>
      <w:r w:rsidRPr="005D41C6">
        <w:rPr>
          <w:spacing w:val="-4"/>
          <w:sz w:val="28"/>
          <w:szCs w:val="28"/>
          <w:lang w:eastAsia="en-US" w:bidi="ar-SA"/>
        </w:rPr>
        <w:t xml:space="preserve"> </w:t>
      </w:r>
      <w:r w:rsidRPr="005D41C6">
        <w:rPr>
          <w:sz w:val="28"/>
          <w:szCs w:val="28"/>
          <w:lang w:eastAsia="en-US" w:bidi="ar-SA"/>
        </w:rPr>
        <w:t>260 =3</w:t>
      </w:r>
      <w:r w:rsidRPr="005D41C6">
        <w:rPr>
          <w:spacing w:val="1"/>
          <w:sz w:val="28"/>
          <w:szCs w:val="28"/>
          <w:lang w:eastAsia="en-US" w:bidi="ar-SA"/>
        </w:rPr>
        <w:t xml:space="preserve"> </w:t>
      </w:r>
      <w:r w:rsidRPr="005D41C6">
        <w:rPr>
          <w:sz w:val="28"/>
          <w:szCs w:val="28"/>
          <w:lang w:eastAsia="en-US" w:bidi="ar-SA"/>
        </w:rPr>
        <w:t>300 (кг)</w:t>
      </w:r>
    </w:p>
    <w:p w14:paraId="32DF3334"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2)</w:t>
      </w:r>
      <w:r w:rsidRPr="005D41C6">
        <w:rPr>
          <w:spacing w:val="-1"/>
          <w:sz w:val="28"/>
          <w:szCs w:val="28"/>
          <w:lang w:eastAsia="en-US" w:bidi="ar-SA"/>
        </w:rPr>
        <w:t xml:space="preserve"> </w:t>
      </w:r>
      <w:r w:rsidRPr="005D41C6">
        <w:rPr>
          <w:sz w:val="28"/>
          <w:szCs w:val="28"/>
          <w:lang w:eastAsia="en-US" w:bidi="ar-SA"/>
        </w:rPr>
        <w:t>3</w:t>
      </w:r>
      <w:r w:rsidRPr="005D41C6">
        <w:rPr>
          <w:spacing w:val="-3"/>
          <w:sz w:val="28"/>
          <w:szCs w:val="28"/>
          <w:lang w:eastAsia="en-US" w:bidi="ar-SA"/>
        </w:rPr>
        <w:t xml:space="preserve"> </w:t>
      </w:r>
      <w:r w:rsidRPr="005D41C6">
        <w:rPr>
          <w:sz w:val="28"/>
          <w:szCs w:val="28"/>
          <w:lang w:eastAsia="en-US" w:bidi="ar-SA"/>
        </w:rPr>
        <w:t>300</w:t>
      </w:r>
      <w:r w:rsidRPr="005D41C6">
        <w:rPr>
          <w:spacing w:val="-3"/>
          <w:sz w:val="28"/>
          <w:szCs w:val="28"/>
          <w:lang w:eastAsia="en-US" w:bidi="ar-SA"/>
        </w:rPr>
        <w:t xml:space="preserve"> </w:t>
      </w:r>
      <w:r w:rsidRPr="005D41C6">
        <w:rPr>
          <w:sz w:val="28"/>
          <w:szCs w:val="28"/>
          <w:lang w:eastAsia="en-US" w:bidi="ar-SA"/>
        </w:rPr>
        <w:t>– 1</w:t>
      </w:r>
      <w:r w:rsidRPr="005D41C6">
        <w:rPr>
          <w:spacing w:val="-4"/>
          <w:sz w:val="28"/>
          <w:szCs w:val="28"/>
          <w:lang w:eastAsia="en-US" w:bidi="ar-SA"/>
        </w:rPr>
        <w:t xml:space="preserve"> </w:t>
      </w:r>
      <w:r w:rsidRPr="005D41C6">
        <w:rPr>
          <w:sz w:val="28"/>
          <w:szCs w:val="28"/>
          <w:lang w:eastAsia="en-US" w:bidi="ar-SA"/>
        </w:rPr>
        <w:t>260</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2040 (кг)</w:t>
      </w:r>
    </w:p>
    <w:p w14:paraId="37BC1E65"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Ответ:</w:t>
      </w:r>
      <w:r w:rsidRPr="005D41C6">
        <w:rPr>
          <w:spacing w:val="-2"/>
          <w:sz w:val="28"/>
          <w:szCs w:val="28"/>
          <w:lang w:eastAsia="en-US" w:bidi="ar-SA"/>
        </w:rPr>
        <w:t xml:space="preserve"> </w:t>
      </w:r>
      <w:r w:rsidRPr="005D41C6">
        <w:rPr>
          <w:sz w:val="28"/>
          <w:szCs w:val="28"/>
          <w:lang w:eastAsia="en-US" w:bidi="ar-SA"/>
        </w:rPr>
        <w:t>на</w:t>
      </w:r>
      <w:r w:rsidRPr="005D41C6">
        <w:rPr>
          <w:spacing w:val="-5"/>
          <w:sz w:val="28"/>
          <w:szCs w:val="28"/>
          <w:lang w:eastAsia="en-US" w:bidi="ar-SA"/>
        </w:rPr>
        <w:t xml:space="preserve"> </w:t>
      </w:r>
      <w:r w:rsidRPr="005D41C6">
        <w:rPr>
          <w:sz w:val="28"/>
          <w:szCs w:val="28"/>
          <w:lang w:eastAsia="en-US" w:bidi="ar-SA"/>
        </w:rPr>
        <w:t>2040 кг</w:t>
      </w:r>
      <w:r w:rsidRPr="005D41C6">
        <w:rPr>
          <w:spacing w:val="-2"/>
          <w:sz w:val="28"/>
          <w:szCs w:val="28"/>
          <w:lang w:eastAsia="en-US" w:bidi="ar-SA"/>
        </w:rPr>
        <w:t xml:space="preserve"> </w:t>
      </w:r>
      <w:r w:rsidRPr="005D41C6">
        <w:rPr>
          <w:sz w:val="28"/>
          <w:szCs w:val="28"/>
          <w:lang w:eastAsia="en-US" w:bidi="ar-SA"/>
        </w:rPr>
        <w:t>больше</w:t>
      </w:r>
      <w:r w:rsidRPr="005D41C6">
        <w:rPr>
          <w:spacing w:val="-2"/>
          <w:sz w:val="28"/>
          <w:szCs w:val="28"/>
          <w:lang w:eastAsia="en-US" w:bidi="ar-SA"/>
        </w:rPr>
        <w:t xml:space="preserve"> </w:t>
      </w:r>
      <w:r w:rsidRPr="005D41C6">
        <w:rPr>
          <w:sz w:val="28"/>
          <w:szCs w:val="28"/>
          <w:lang w:eastAsia="en-US" w:bidi="ar-SA"/>
        </w:rPr>
        <w:t>собрали</w:t>
      </w:r>
      <w:r w:rsidRPr="005D41C6">
        <w:rPr>
          <w:spacing w:val="-1"/>
          <w:sz w:val="28"/>
          <w:szCs w:val="28"/>
          <w:lang w:eastAsia="en-US" w:bidi="ar-SA"/>
        </w:rPr>
        <w:t xml:space="preserve"> </w:t>
      </w:r>
      <w:r w:rsidRPr="005D41C6">
        <w:rPr>
          <w:sz w:val="28"/>
          <w:szCs w:val="28"/>
          <w:lang w:eastAsia="en-US" w:bidi="ar-SA"/>
        </w:rPr>
        <w:t>моркови,</w:t>
      </w:r>
      <w:r w:rsidRPr="005D41C6">
        <w:rPr>
          <w:spacing w:val="-2"/>
          <w:sz w:val="28"/>
          <w:szCs w:val="28"/>
          <w:lang w:eastAsia="en-US" w:bidi="ar-SA"/>
        </w:rPr>
        <w:t xml:space="preserve"> </w:t>
      </w:r>
      <w:r w:rsidRPr="005D41C6">
        <w:rPr>
          <w:sz w:val="28"/>
          <w:szCs w:val="28"/>
          <w:lang w:eastAsia="en-US" w:bidi="ar-SA"/>
        </w:rPr>
        <w:t>чем</w:t>
      </w:r>
      <w:r w:rsidRPr="005D41C6">
        <w:rPr>
          <w:spacing w:val="-3"/>
          <w:sz w:val="28"/>
          <w:szCs w:val="28"/>
          <w:lang w:eastAsia="en-US" w:bidi="ar-SA"/>
        </w:rPr>
        <w:t xml:space="preserve"> </w:t>
      </w:r>
      <w:r w:rsidRPr="005D41C6">
        <w:rPr>
          <w:sz w:val="28"/>
          <w:szCs w:val="28"/>
          <w:lang w:eastAsia="en-US" w:bidi="ar-SA"/>
        </w:rPr>
        <w:t>лука.</w:t>
      </w:r>
    </w:p>
    <w:p w14:paraId="46E6CDA0" w14:textId="77777777" w:rsidR="00B44722" w:rsidRPr="005D41C6" w:rsidRDefault="00B44722" w:rsidP="00B44722">
      <w:pPr>
        <w:spacing w:after="0" w:line="322" w:lineRule="exact"/>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2.</w:t>
      </w:r>
      <w:r w:rsidRPr="005D41C6">
        <w:rPr>
          <w:i/>
          <w:spacing w:val="-1"/>
          <w:sz w:val="28"/>
          <w:lang w:eastAsia="en-US" w:bidi="ar-SA"/>
        </w:rPr>
        <w:t xml:space="preserve"> </w:t>
      </w:r>
      <w:r w:rsidRPr="005D41C6">
        <w:rPr>
          <w:sz w:val="28"/>
          <w:lang w:eastAsia="en-US" w:bidi="ar-SA"/>
        </w:rPr>
        <w:t>Реши</w:t>
      </w:r>
      <w:r w:rsidRPr="005D41C6">
        <w:rPr>
          <w:spacing w:val="-2"/>
          <w:sz w:val="28"/>
          <w:lang w:eastAsia="en-US" w:bidi="ar-SA"/>
        </w:rPr>
        <w:t xml:space="preserve"> </w:t>
      </w:r>
      <w:r w:rsidRPr="005D41C6">
        <w:rPr>
          <w:sz w:val="28"/>
          <w:lang w:eastAsia="en-US" w:bidi="ar-SA"/>
        </w:rPr>
        <w:t>задачу.</w:t>
      </w:r>
    </w:p>
    <w:p w14:paraId="1F6B512A" w14:textId="77777777" w:rsidR="00B44722" w:rsidRPr="005D41C6" w:rsidRDefault="00B44722" w:rsidP="00B44722">
      <w:pPr>
        <w:spacing w:after="0" w:line="242" w:lineRule="auto"/>
        <w:rPr>
          <w:sz w:val="28"/>
          <w:szCs w:val="28"/>
          <w:lang w:eastAsia="en-US" w:bidi="ar-SA"/>
        </w:rPr>
      </w:pPr>
      <w:r w:rsidRPr="005D41C6">
        <w:rPr>
          <w:sz w:val="28"/>
          <w:szCs w:val="28"/>
          <w:lang w:eastAsia="en-US" w:bidi="ar-SA"/>
        </w:rPr>
        <w:t>У</w:t>
      </w:r>
      <w:r w:rsidRPr="005D41C6">
        <w:rPr>
          <w:spacing w:val="44"/>
          <w:sz w:val="28"/>
          <w:szCs w:val="28"/>
          <w:lang w:eastAsia="en-US" w:bidi="ar-SA"/>
        </w:rPr>
        <w:t xml:space="preserve"> </w:t>
      </w:r>
      <w:r w:rsidRPr="005D41C6">
        <w:rPr>
          <w:sz w:val="28"/>
          <w:szCs w:val="28"/>
          <w:lang w:eastAsia="en-US" w:bidi="ar-SA"/>
        </w:rPr>
        <w:t>Светы</w:t>
      </w:r>
      <w:r w:rsidRPr="005D41C6">
        <w:rPr>
          <w:spacing w:val="45"/>
          <w:sz w:val="28"/>
          <w:szCs w:val="28"/>
          <w:lang w:eastAsia="en-US" w:bidi="ar-SA"/>
        </w:rPr>
        <w:t xml:space="preserve"> </w:t>
      </w:r>
      <w:r w:rsidRPr="005D41C6">
        <w:rPr>
          <w:sz w:val="28"/>
          <w:szCs w:val="28"/>
          <w:lang w:eastAsia="en-US" w:bidi="ar-SA"/>
        </w:rPr>
        <w:t>есть</w:t>
      </w:r>
      <w:r w:rsidRPr="005D41C6">
        <w:rPr>
          <w:spacing w:val="44"/>
          <w:sz w:val="28"/>
          <w:szCs w:val="28"/>
          <w:lang w:eastAsia="en-US" w:bidi="ar-SA"/>
        </w:rPr>
        <w:t xml:space="preserve"> </w:t>
      </w:r>
      <w:r w:rsidRPr="005D41C6">
        <w:rPr>
          <w:sz w:val="28"/>
          <w:szCs w:val="28"/>
          <w:lang w:eastAsia="en-US" w:bidi="ar-SA"/>
        </w:rPr>
        <w:t>105</w:t>
      </w:r>
      <w:r w:rsidRPr="005D41C6">
        <w:rPr>
          <w:spacing w:val="44"/>
          <w:sz w:val="28"/>
          <w:szCs w:val="28"/>
          <w:lang w:eastAsia="en-US" w:bidi="ar-SA"/>
        </w:rPr>
        <w:t xml:space="preserve"> </w:t>
      </w:r>
      <w:r w:rsidRPr="005D41C6">
        <w:rPr>
          <w:sz w:val="28"/>
          <w:szCs w:val="28"/>
          <w:lang w:eastAsia="en-US" w:bidi="ar-SA"/>
        </w:rPr>
        <w:t>рублей.</w:t>
      </w:r>
      <w:r w:rsidRPr="005D41C6">
        <w:rPr>
          <w:spacing w:val="44"/>
          <w:sz w:val="28"/>
          <w:szCs w:val="28"/>
          <w:lang w:eastAsia="en-US" w:bidi="ar-SA"/>
        </w:rPr>
        <w:t xml:space="preserve"> </w:t>
      </w:r>
      <w:r w:rsidRPr="005D41C6">
        <w:rPr>
          <w:sz w:val="28"/>
          <w:szCs w:val="28"/>
          <w:lang w:eastAsia="en-US" w:bidi="ar-SA"/>
        </w:rPr>
        <w:t>Она</w:t>
      </w:r>
      <w:r w:rsidRPr="005D41C6">
        <w:rPr>
          <w:spacing w:val="45"/>
          <w:sz w:val="28"/>
          <w:szCs w:val="28"/>
          <w:lang w:eastAsia="en-US" w:bidi="ar-SA"/>
        </w:rPr>
        <w:t xml:space="preserve"> </w:t>
      </w:r>
      <w:r w:rsidRPr="005D41C6">
        <w:rPr>
          <w:sz w:val="28"/>
          <w:szCs w:val="28"/>
          <w:lang w:eastAsia="en-US" w:bidi="ar-SA"/>
        </w:rPr>
        <w:t>хочет</w:t>
      </w:r>
      <w:r w:rsidRPr="005D41C6">
        <w:rPr>
          <w:spacing w:val="43"/>
          <w:sz w:val="28"/>
          <w:szCs w:val="28"/>
          <w:lang w:eastAsia="en-US" w:bidi="ar-SA"/>
        </w:rPr>
        <w:t xml:space="preserve"> </w:t>
      </w:r>
      <w:r w:rsidRPr="005D41C6">
        <w:rPr>
          <w:sz w:val="28"/>
          <w:szCs w:val="28"/>
          <w:lang w:eastAsia="en-US" w:bidi="ar-SA"/>
        </w:rPr>
        <w:t>купить</w:t>
      </w:r>
      <w:r w:rsidRPr="005D41C6">
        <w:rPr>
          <w:spacing w:val="43"/>
          <w:sz w:val="28"/>
          <w:szCs w:val="28"/>
          <w:lang w:eastAsia="en-US" w:bidi="ar-SA"/>
        </w:rPr>
        <w:t xml:space="preserve"> </w:t>
      </w:r>
      <w:r w:rsidRPr="005D41C6">
        <w:rPr>
          <w:sz w:val="28"/>
          <w:szCs w:val="28"/>
          <w:lang w:eastAsia="en-US" w:bidi="ar-SA"/>
        </w:rPr>
        <w:t>две</w:t>
      </w:r>
      <w:r w:rsidRPr="005D41C6">
        <w:rPr>
          <w:spacing w:val="44"/>
          <w:sz w:val="28"/>
          <w:szCs w:val="28"/>
          <w:lang w:eastAsia="en-US" w:bidi="ar-SA"/>
        </w:rPr>
        <w:t xml:space="preserve"> </w:t>
      </w:r>
      <w:r w:rsidRPr="005D41C6">
        <w:rPr>
          <w:sz w:val="28"/>
          <w:szCs w:val="28"/>
          <w:lang w:eastAsia="en-US" w:bidi="ar-SA"/>
        </w:rPr>
        <w:t>ручки</w:t>
      </w:r>
      <w:r w:rsidRPr="005D41C6">
        <w:rPr>
          <w:spacing w:val="46"/>
          <w:sz w:val="28"/>
          <w:szCs w:val="28"/>
          <w:lang w:eastAsia="en-US" w:bidi="ar-SA"/>
        </w:rPr>
        <w:t xml:space="preserve"> </w:t>
      </w:r>
      <w:r w:rsidRPr="005D41C6">
        <w:rPr>
          <w:sz w:val="28"/>
          <w:szCs w:val="28"/>
          <w:lang w:eastAsia="en-US" w:bidi="ar-SA"/>
        </w:rPr>
        <w:t>по</w:t>
      </w:r>
      <w:r w:rsidRPr="005D41C6">
        <w:rPr>
          <w:spacing w:val="44"/>
          <w:sz w:val="28"/>
          <w:szCs w:val="28"/>
          <w:lang w:eastAsia="en-US" w:bidi="ar-SA"/>
        </w:rPr>
        <w:t xml:space="preserve"> </w:t>
      </w:r>
      <w:r w:rsidRPr="005D41C6">
        <w:rPr>
          <w:sz w:val="28"/>
          <w:szCs w:val="28"/>
          <w:lang w:eastAsia="en-US" w:bidi="ar-SA"/>
        </w:rPr>
        <w:t>30</w:t>
      </w:r>
      <w:r w:rsidRPr="005D41C6">
        <w:rPr>
          <w:spacing w:val="43"/>
          <w:sz w:val="28"/>
          <w:szCs w:val="28"/>
          <w:lang w:eastAsia="en-US" w:bidi="ar-SA"/>
        </w:rPr>
        <w:t xml:space="preserve"> </w:t>
      </w:r>
      <w:r w:rsidRPr="005D41C6">
        <w:rPr>
          <w:sz w:val="28"/>
          <w:szCs w:val="28"/>
          <w:lang w:eastAsia="en-US" w:bidi="ar-SA"/>
        </w:rPr>
        <w:t>рублей</w:t>
      </w:r>
      <w:r w:rsidRPr="005D41C6">
        <w:rPr>
          <w:spacing w:val="45"/>
          <w:sz w:val="28"/>
          <w:szCs w:val="28"/>
          <w:lang w:eastAsia="en-US" w:bidi="ar-SA"/>
        </w:rPr>
        <w:t xml:space="preserve"> </w:t>
      </w:r>
      <w:r w:rsidRPr="005D41C6">
        <w:rPr>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линейку</w:t>
      </w:r>
      <w:r w:rsidRPr="005D41C6">
        <w:rPr>
          <w:spacing w:val="-5"/>
          <w:sz w:val="28"/>
          <w:szCs w:val="28"/>
          <w:lang w:eastAsia="en-US" w:bidi="ar-SA"/>
        </w:rPr>
        <w:t xml:space="preserve"> </w:t>
      </w:r>
      <w:r w:rsidRPr="005D41C6">
        <w:rPr>
          <w:sz w:val="28"/>
          <w:szCs w:val="28"/>
          <w:lang w:eastAsia="en-US" w:bidi="ar-SA"/>
        </w:rPr>
        <w:t>за 50 рублей.</w:t>
      </w:r>
      <w:r w:rsidRPr="005D41C6">
        <w:rPr>
          <w:spacing w:val="-1"/>
          <w:sz w:val="28"/>
          <w:szCs w:val="28"/>
          <w:lang w:eastAsia="en-US" w:bidi="ar-SA"/>
        </w:rPr>
        <w:t xml:space="preserve"> </w:t>
      </w:r>
      <w:r w:rsidRPr="005D41C6">
        <w:rPr>
          <w:sz w:val="28"/>
          <w:szCs w:val="28"/>
          <w:lang w:eastAsia="en-US" w:bidi="ar-SA"/>
        </w:rPr>
        <w:t>Хватит ли</w:t>
      </w:r>
      <w:r w:rsidRPr="005D41C6">
        <w:rPr>
          <w:spacing w:val="-1"/>
          <w:sz w:val="28"/>
          <w:szCs w:val="28"/>
          <w:lang w:eastAsia="en-US" w:bidi="ar-SA"/>
        </w:rPr>
        <w:t xml:space="preserve"> </w:t>
      </w:r>
      <w:r w:rsidRPr="005D41C6">
        <w:rPr>
          <w:sz w:val="28"/>
          <w:szCs w:val="28"/>
          <w:lang w:eastAsia="en-US" w:bidi="ar-SA"/>
        </w:rPr>
        <w:t>ей</w:t>
      </w:r>
      <w:r w:rsidRPr="005D41C6">
        <w:rPr>
          <w:spacing w:val="-3"/>
          <w:sz w:val="28"/>
          <w:szCs w:val="28"/>
          <w:lang w:eastAsia="en-US" w:bidi="ar-SA"/>
        </w:rPr>
        <w:t xml:space="preserve"> </w:t>
      </w:r>
      <w:r w:rsidRPr="005D41C6">
        <w:rPr>
          <w:sz w:val="28"/>
          <w:szCs w:val="28"/>
          <w:lang w:eastAsia="en-US" w:bidi="ar-SA"/>
        </w:rPr>
        <w:t>денег на</w:t>
      </w:r>
      <w:r w:rsidRPr="005D41C6">
        <w:rPr>
          <w:spacing w:val="-1"/>
          <w:sz w:val="28"/>
          <w:szCs w:val="28"/>
          <w:lang w:eastAsia="en-US" w:bidi="ar-SA"/>
        </w:rPr>
        <w:t xml:space="preserve"> </w:t>
      </w:r>
      <w:r w:rsidRPr="005D41C6">
        <w:rPr>
          <w:sz w:val="28"/>
          <w:szCs w:val="28"/>
          <w:lang w:eastAsia="en-US" w:bidi="ar-SA"/>
        </w:rPr>
        <w:t>эту</w:t>
      </w:r>
      <w:r w:rsidRPr="005D41C6">
        <w:rPr>
          <w:spacing w:val="-5"/>
          <w:sz w:val="28"/>
          <w:szCs w:val="28"/>
          <w:lang w:eastAsia="en-US" w:bidi="ar-SA"/>
        </w:rPr>
        <w:t xml:space="preserve"> </w:t>
      </w:r>
      <w:r w:rsidRPr="005D41C6">
        <w:rPr>
          <w:sz w:val="28"/>
          <w:szCs w:val="28"/>
          <w:lang w:eastAsia="en-US" w:bidi="ar-SA"/>
        </w:rPr>
        <w:t>покупку?</w:t>
      </w:r>
    </w:p>
    <w:p w14:paraId="73156A28"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Ответ:</w:t>
      </w:r>
    </w:p>
    <w:p w14:paraId="17967FB0" w14:textId="5A074882" w:rsidR="00B44722" w:rsidRPr="005D41C6" w:rsidRDefault="00B44722" w:rsidP="00B44722">
      <w:pPr>
        <w:spacing w:after="0" w:line="20" w:lineRule="exact"/>
        <w:rPr>
          <w:sz w:val="2"/>
          <w:szCs w:val="28"/>
          <w:lang w:eastAsia="en-US" w:bidi="ar-SA"/>
        </w:rPr>
      </w:pPr>
      <w:r w:rsidRPr="005D41C6">
        <w:rPr>
          <w:noProof/>
          <w:sz w:val="2"/>
          <w:szCs w:val="28"/>
          <w:lang w:bidi="ar-SA"/>
        </w:rPr>
        <mc:AlternateContent>
          <mc:Choice Requires="wpg">
            <w:drawing>
              <wp:inline distT="0" distB="0" distL="0" distR="0" wp14:anchorId="02F9D441" wp14:editId="0D218566">
                <wp:extent cx="2043430" cy="7620"/>
                <wp:effectExtent l="6350" t="3175" r="7620" b="8255"/>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7620"/>
                          <a:chOff x="0" y="0"/>
                          <a:chExt cx="3218" cy="12"/>
                        </a:xfrm>
                      </wpg:grpSpPr>
                      <wps:wsp>
                        <wps:cNvPr id="48" name="Line 7"/>
                        <wps:cNvCnPr>
                          <a:cxnSpLocks noChangeShapeType="1"/>
                        </wps:cNvCnPr>
                        <wps:spPr bwMode="auto">
                          <a:xfrm>
                            <a:off x="0" y="6"/>
                            <a:ext cx="32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C21381" id="Группа 47" o:spid="_x0000_s1026" style="width:160.9pt;height:.6pt;mso-position-horizontal-relative:char;mso-position-vertical-relative:line" coordsize="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">
                <v:line id="Line 7" o:spid="_x0000_s1027" style="position:absolute;visibility:visible;mso-wrap-style:square" from="0,6" to="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" strokeweight=".19811mm"/>
                <w10:anchorlock/>
              </v:group>
            </w:pict>
          </mc:Fallback>
        </mc:AlternateContent>
      </w:r>
    </w:p>
    <w:p w14:paraId="03AD3FDC" w14:textId="73B2C3BD" w:rsidR="00B44722" w:rsidRPr="005D41C6" w:rsidRDefault="00B44722" w:rsidP="002A65B4">
      <w:pPr>
        <w:tabs>
          <w:tab w:val="left" w:pos="757"/>
        </w:tabs>
        <w:spacing w:before="9" w:after="0" w:line="240" w:lineRule="auto"/>
        <w:rPr>
          <w:sz w:val="21"/>
          <w:szCs w:val="28"/>
          <w:lang w:eastAsia="en-US" w:bidi="ar-SA"/>
        </w:rPr>
      </w:pPr>
      <w:r w:rsidRPr="005D41C6">
        <w:rPr>
          <w:noProof/>
          <w:sz w:val="28"/>
          <w:szCs w:val="28"/>
          <w:lang w:bidi="ar-SA"/>
        </w:rPr>
        <mc:AlternateContent>
          <mc:Choice Requires="wps">
            <w:drawing>
              <wp:anchor distT="0" distB="0" distL="0" distR="0" simplePos="0" relativeHeight="251659264" behindDoc="1" locked="0" layoutInCell="1" allowOverlap="1" wp14:anchorId="45506F18" wp14:editId="2188ED04">
                <wp:simplePos x="0" y="0"/>
                <wp:positionH relativeFrom="page">
                  <wp:posOffset>719455</wp:posOffset>
                </wp:positionH>
                <wp:positionV relativeFrom="paragraph">
                  <wp:posOffset>187325</wp:posOffset>
                </wp:positionV>
                <wp:extent cx="3289300" cy="1270"/>
                <wp:effectExtent l="5080" t="12065" r="10795" b="5715"/>
                <wp:wrapTopAndBottom/>
                <wp:docPr id="46" name="Полилиния: фигур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133 1133"/>
                            <a:gd name="T1" fmla="*/ T0 w 5180"/>
                            <a:gd name="T2" fmla="+- 0 6313 1133"/>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35370" id="Полилиния: фигура 46" o:spid="_x0000_s1026" style="position:absolute;margin-left:56.65pt;margin-top:14.75pt;width:25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" path="m,l5180,e" filled="f" strokeweight=".19811mm">
                <v:path arrowok="t" o:connecttype="custom" o:connectlocs="0,0;3289300,0" o:connectangles="0,0"/>
                <w10:wrap type="topAndBottom" anchorx="page"/>
              </v:shape>
            </w:pict>
          </mc:Fallback>
        </mc:AlternateContent>
      </w:r>
      <w:r w:rsidR="002A65B4" w:rsidRPr="005D41C6">
        <w:rPr>
          <w:sz w:val="21"/>
          <w:szCs w:val="28"/>
          <w:lang w:eastAsia="en-US" w:bidi="ar-SA"/>
        </w:rPr>
        <w:tab/>
      </w:r>
    </w:p>
    <w:p w14:paraId="287781E3" w14:textId="77777777" w:rsidR="00B44722" w:rsidRPr="005D41C6" w:rsidRDefault="00B44722" w:rsidP="00B44722">
      <w:pPr>
        <w:spacing w:after="0" w:line="293" w:lineRule="exact"/>
        <w:jc w:val="both"/>
        <w:rPr>
          <w:sz w:val="28"/>
          <w:szCs w:val="28"/>
          <w:lang w:eastAsia="en-US" w:bidi="ar-SA"/>
        </w:rPr>
      </w:pPr>
      <w:r w:rsidRPr="005D41C6">
        <w:rPr>
          <w:b/>
          <w:i/>
          <w:sz w:val="28"/>
          <w:szCs w:val="28"/>
          <w:lang w:eastAsia="en-US" w:bidi="ar-SA"/>
        </w:rPr>
        <w:t>Комментарий.</w:t>
      </w:r>
      <w:r w:rsidRPr="005D41C6">
        <w:rPr>
          <w:b/>
          <w:i/>
          <w:spacing w:val="136"/>
          <w:sz w:val="28"/>
          <w:szCs w:val="28"/>
          <w:lang w:eastAsia="en-US" w:bidi="ar-SA"/>
        </w:rPr>
        <w:t xml:space="preserve"> </w:t>
      </w:r>
      <w:r w:rsidRPr="005D41C6">
        <w:rPr>
          <w:sz w:val="28"/>
          <w:szCs w:val="28"/>
          <w:lang w:eastAsia="en-US" w:bidi="ar-SA"/>
        </w:rPr>
        <w:t xml:space="preserve">Проверяется  </w:t>
      </w:r>
      <w:r w:rsidRPr="005D41C6">
        <w:rPr>
          <w:spacing w:val="64"/>
          <w:sz w:val="28"/>
          <w:szCs w:val="28"/>
          <w:lang w:eastAsia="en-US" w:bidi="ar-SA"/>
        </w:rPr>
        <w:t xml:space="preserve"> </w:t>
      </w:r>
      <w:r w:rsidRPr="005D41C6">
        <w:rPr>
          <w:sz w:val="28"/>
          <w:szCs w:val="28"/>
          <w:lang w:eastAsia="en-US" w:bidi="ar-SA"/>
        </w:rPr>
        <w:t xml:space="preserve">способность  </w:t>
      </w:r>
      <w:r w:rsidRPr="005D41C6">
        <w:rPr>
          <w:spacing w:val="64"/>
          <w:sz w:val="28"/>
          <w:szCs w:val="28"/>
          <w:lang w:eastAsia="en-US" w:bidi="ar-SA"/>
        </w:rPr>
        <w:t xml:space="preserve"> </w:t>
      </w:r>
      <w:r w:rsidRPr="005D41C6">
        <w:rPr>
          <w:sz w:val="28"/>
          <w:szCs w:val="28"/>
          <w:lang w:eastAsia="en-US" w:bidi="ar-SA"/>
        </w:rPr>
        <w:t xml:space="preserve">сопоставить  </w:t>
      </w:r>
      <w:r w:rsidRPr="005D41C6">
        <w:rPr>
          <w:spacing w:val="64"/>
          <w:sz w:val="28"/>
          <w:szCs w:val="28"/>
          <w:lang w:eastAsia="en-US" w:bidi="ar-SA"/>
        </w:rPr>
        <w:t xml:space="preserve"> </w:t>
      </w:r>
      <w:r w:rsidRPr="005D41C6">
        <w:rPr>
          <w:sz w:val="28"/>
          <w:szCs w:val="28"/>
          <w:lang w:eastAsia="en-US" w:bidi="ar-SA"/>
        </w:rPr>
        <w:t>полученный</w:t>
      </w:r>
    </w:p>
    <w:p w14:paraId="0BBEA654"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результат и поставленный вопрос. В ответе должно быть указано, что денег не</w:t>
      </w:r>
      <w:r w:rsidRPr="005D41C6">
        <w:rPr>
          <w:spacing w:val="1"/>
          <w:sz w:val="28"/>
          <w:szCs w:val="28"/>
          <w:lang w:eastAsia="en-US" w:bidi="ar-SA"/>
        </w:rPr>
        <w:t xml:space="preserve"> </w:t>
      </w:r>
      <w:r w:rsidRPr="005D41C6">
        <w:rPr>
          <w:sz w:val="28"/>
          <w:szCs w:val="28"/>
          <w:lang w:eastAsia="en-US" w:bidi="ar-SA"/>
        </w:rPr>
        <w:t>хватит. Ответ о стоимости покупки считается неверным. Верное выполнение.</w:t>
      </w:r>
      <w:r w:rsidRPr="005D41C6">
        <w:rPr>
          <w:spacing w:val="1"/>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денег не хватит.</w:t>
      </w:r>
    </w:p>
    <w:p w14:paraId="2BFF9538" w14:textId="77777777" w:rsidR="00B44722" w:rsidRPr="005D41C6" w:rsidRDefault="00B44722" w:rsidP="00B44722">
      <w:pPr>
        <w:spacing w:before="1" w:after="0" w:line="240" w:lineRule="auto"/>
        <w:ind w:right="836"/>
        <w:jc w:val="both"/>
        <w:rPr>
          <w:sz w:val="28"/>
          <w:szCs w:val="28"/>
          <w:lang w:eastAsia="en-US" w:bidi="ar-SA"/>
        </w:rPr>
      </w:pPr>
      <w:r w:rsidRPr="005D41C6">
        <w:rPr>
          <w:i/>
          <w:spacing w:val="-1"/>
          <w:sz w:val="28"/>
          <w:szCs w:val="28"/>
          <w:lang w:eastAsia="en-US" w:bidi="ar-SA"/>
        </w:rPr>
        <w:t>Задание</w:t>
      </w:r>
      <w:r w:rsidRPr="005D41C6">
        <w:rPr>
          <w:i/>
          <w:spacing w:val="-15"/>
          <w:sz w:val="28"/>
          <w:szCs w:val="28"/>
          <w:lang w:eastAsia="en-US" w:bidi="ar-SA"/>
        </w:rPr>
        <w:t xml:space="preserve"> </w:t>
      </w:r>
      <w:r w:rsidRPr="005D41C6">
        <w:rPr>
          <w:i/>
          <w:spacing w:val="-1"/>
          <w:sz w:val="28"/>
          <w:szCs w:val="28"/>
          <w:lang w:eastAsia="en-US" w:bidi="ar-SA"/>
        </w:rPr>
        <w:t>№</w:t>
      </w:r>
      <w:r w:rsidRPr="005D41C6">
        <w:rPr>
          <w:i/>
          <w:spacing w:val="-17"/>
          <w:sz w:val="28"/>
          <w:szCs w:val="28"/>
          <w:lang w:eastAsia="en-US" w:bidi="ar-SA"/>
        </w:rPr>
        <w:t xml:space="preserve"> </w:t>
      </w:r>
      <w:r w:rsidRPr="005D41C6">
        <w:rPr>
          <w:i/>
          <w:spacing w:val="-1"/>
          <w:sz w:val="28"/>
          <w:szCs w:val="28"/>
          <w:lang w:eastAsia="en-US" w:bidi="ar-SA"/>
        </w:rPr>
        <w:t>3.</w:t>
      </w:r>
      <w:r w:rsidRPr="005D41C6">
        <w:rPr>
          <w:i/>
          <w:spacing w:val="-14"/>
          <w:sz w:val="28"/>
          <w:szCs w:val="28"/>
          <w:lang w:eastAsia="en-US" w:bidi="ar-SA"/>
        </w:rPr>
        <w:t xml:space="preserve"> </w:t>
      </w:r>
      <w:r w:rsidRPr="005D41C6">
        <w:rPr>
          <w:spacing w:val="-1"/>
          <w:sz w:val="28"/>
          <w:szCs w:val="28"/>
          <w:lang w:eastAsia="en-US" w:bidi="ar-SA"/>
        </w:rPr>
        <w:t>Какие</w:t>
      </w:r>
      <w:r w:rsidRPr="005D41C6">
        <w:rPr>
          <w:spacing w:val="-19"/>
          <w:sz w:val="28"/>
          <w:szCs w:val="28"/>
          <w:lang w:eastAsia="en-US" w:bidi="ar-SA"/>
        </w:rPr>
        <w:t xml:space="preserve"> </w:t>
      </w:r>
      <w:r w:rsidRPr="005D41C6">
        <w:rPr>
          <w:spacing w:val="-1"/>
          <w:sz w:val="28"/>
          <w:szCs w:val="28"/>
          <w:lang w:eastAsia="en-US" w:bidi="ar-SA"/>
        </w:rPr>
        <w:t>действия</w:t>
      </w:r>
      <w:r w:rsidRPr="005D41C6">
        <w:rPr>
          <w:spacing w:val="-17"/>
          <w:sz w:val="28"/>
          <w:szCs w:val="28"/>
          <w:lang w:eastAsia="en-US" w:bidi="ar-SA"/>
        </w:rPr>
        <w:t xml:space="preserve"> </w:t>
      </w:r>
      <w:r w:rsidRPr="005D41C6">
        <w:rPr>
          <w:sz w:val="28"/>
          <w:szCs w:val="28"/>
          <w:lang w:eastAsia="en-US" w:bidi="ar-SA"/>
        </w:rPr>
        <w:t>ты</w:t>
      </w:r>
      <w:r w:rsidRPr="005D41C6">
        <w:rPr>
          <w:spacing w:val="-16"/>
          <w:sz w:val="28"/>
          <w:szCs w:val="28"/>
          <w:lang w:eastAsia="en-US" w:bidi="ar-SA"/>
        </w:rPr>
        <w:t xml:space="preserve"> </w:t>
      </w:r>
      <w:r w:rsidRPr="005D41C6">
        <w:rPr>
          <w:sz w:val="28"/>
          <w:szCs w:val="28"/>
          <w:lang w:eastAsia="en-US" w:bidi="ar-SA"/>
        </w:rPr>
        <w:t>должен</w:t>
      </w:r>
      <w:r w:rsidRPr="005D41C6">
        <w:rPr>
          <w:spacing w:val="-16"/>
          <w:sz w:val="28"/>
          <w:szCs w:val="28"/>
          <w:lang w:eastAsia="en-US" w:bidi="ar-SA"/>
        </w:rPr>
        <w:t xml:space="preserve"> </w:t>
      </w:r>
      <w:r w:rsidRPr="005D41C6">
        <w:rPr>
          <w:sz w:val="28"/>
          <w:szCs w:val="28"/>
          <w:lang w:eastAsia="en-US" w:bidi="ar-SA"/>
        </w:rPr>
        <w:t>выполнить,</w:t>
      </w:r>
      <w:r w:rsidRPr="005D41C6">
        <w:rPr>
          <w:spacing w:val="-15"/>
          <w:sz w:val="28"/>
          <w:szCs w:val="28"/>
          <w:lang w:eastAsia="en-US" w:bidi="ar-SA"/>
        </w:rPr>
        <w:t xml:space="preserve"> </w:t>
      </w:r>
      <w:r w:rsidRPr="005D41C6">
        <w:rPr>
          <w:sz w:val="28"/>
          <w:szCs w:val="28"/>
          <w:lang w:eastAsia="en-US" w:bidi="ar-SA"/>
        </w:rPr>
        <w:t>чтобы</w:t>
      </w:r>
      <w:r w:rsidRPr="005D41C6">
        <w:rPr>
          <w:spacing w:val="-17"/>
          <w:sz w:val="28"/>
          <w:szCs w:val="28"/>
          <w:lang w:eastAsia="en-US" w:bidi="ar-SA"/>
        </w:rPr>
        <w:t xml:space="preserve"> </w:t>
      </w:r>
      <w:r w:rsidRPr="005D41C6">
        <w:rPr>
          <w:sz w:val="28"/>
          <w:szCs w:val="28"/>
          <w:lang w:eastAsia="en-US" w:bidi="ar-SA"/>
        </w:rPr>
        <w:t>получить</w:t>
      </w:r>
      <w:r w:rsidRPr="005D41C6">
        <w:rPr>
          <w:spacing w:val="-15"/>
          <w:sz w:val="28"/>
          <w:szCs w:val="28"/>
          <w:lang w:eastAsia="en-US" w:bidi="ar-SA"/>
        </w:rPr>
        <w:t xml:space="preserve"> </w:t>
      </w:r>
      <w:r w:rsidRPr="005D41C6">
        <w:rPr>
          <w:sz w:val="28"/>
          <w:szCs w:val="28"/>
          <w:lang w:eastAsia="en-US" w:bidi="ar-SA"/>
        </w:rPr>
        <w:t>такую</w:t>
      </w:r>
      <w:r w:rsidRPr="005D41C6">
        <w:rPr>
          <w:spacing w:val="-68"/>
          <w:sz w:val="28"/>
          <w:szCs w:val="28"/>
          <w:lang w:eastAsia="en-US" w:bidi="ar-SA"/>
        </w:rPr>
        <w:t xml:space="preserve"> </w:t>
      </w:r>
      <w:r w:rsidRPr="005D41C6">
        <w:rPr>
          <w:sz w:val="28"/>
          <w:szCs w:val="28"/>
          <w:lang w:eastAsia="en-US" w:bidi="ar-SA"/>
        </w:rPr>
        <w:t>запись?</w:t>
      </w:r>
      <w:r w:rsidRPr="005D41C6">
        <w:rPr>
          <w:spacing w:val="2"/>
          <w:sz w:val="28"/>
          <w:szCs w:val="28"/>
          <w:lang w:eastAsia="en-US" w:bidi="ar-SA"/>
        </w:rPr>
        <w:t xml:space="preserve"> </w:t>
      </w:r>
      <w:r w:rsidRPr="005D41C6">
        <w:rPr>
          <w:sz w:val="28"/>
          <w:szCs w:val="28"/>
          <w:lang w:eastAsia="en-US" w:bidi="ar-SA"/>
        </w:rPr>
        <w:t>Отметь</w:t>
      </w:r>
    </w:p>
    <w:p w14:paraId="070C61BC"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Медведь</w:t>
      </w:r>
      <w:r w:rsidRPr="005D41C6">
        <w:rPr>
          <w:spacing w:val="-4"/>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медведица</w:t>
      </w:r>
      <w:r w:rsidRPr="005D41C6">
        <w:rPr>
          <w:spacing w:val="-1"/>
          <w:sz w:val="28"/>
          <w:szCs w:val="28"/>
          <w:lang w:eastAsia="en-US" w:bidi="ar-SA"/>
        </w:rPr>
        <w:t xml:space="preserve"> </w:t>
      </w: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медвежонок.</w:t>
      </w:r>
    </w:p>
    <w:p w14:paraId="010E1B5A" w14:textId="77777777" w:rsidR="00B44722" w:rsidRPr="005D41C6" w:rsidRDefault="00B44722" w:rsidP="00B44722">
      <w:pPr>
        <w:spacing w:after="0" w:line="322" w:lineRule="exact"/>
        <w:jc w:val="both"/>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допишу</w:t>
      </w:r>
      <w:r w:rsidRPr="005D41C6">
        <w:rPr>
          <w:spacing w:val="-5"/>
          <w:sz w:val="28"/>
          <w:szCs w:val="28"/>
          <w:lang w:eastAsia="en-US" w:bidi="ar-SA"/>
        </w:rPr>
        <w:t xml:space="preserve"> </w:t>
      </w:r>
      <w:r w:rsidRPr="005D41C6">
        <w:rPr>
          <w:sz w:val="28"/>
          <w:szCs w:val="28"/>
          <w:lang w:eastAsia="en-US" w:bidi="ar-SA"/>
        </w:rPr>
        <w:t>ряды слов;</w:t>
      </w:r>
    </w:p>
    <w:p w14:paraId="153C0C10" w14:textId="77777777" w:rsidR="00B44722" w:rsidRPr="005D41C6" w:rsidRDefault="00B44722" w:rsidP="00B44722">
      <w:pPr>
        <w:spacing w:after="0" w:line="322" w:lineRule="exact"/>
        <w:rPr>
          <w:lang w:eastAsia="en-US" w:bidi="ar-SA"/>
        </w:rPr>
        <w:sectPr w:rsidR="00B44722" w:rsidRPr="005D41C6">
          <w:pgSz w:w="11900" w:h="16840"/>
          <w:pgMar w:top="1120" w:right="300" w:bottom="1340" w:left="600" w:header="0" w:footer="1066" w:gutter="0"/>
          <w:cols w:space="720"/>
        </w:sectPr>
      </w:pPr>
    </w:p>
    <w:p w14:paraId="3BA7766A" w14:textId="77777777" w:rsidR="00B44722" w:rsidRPr="005D41C6" w:rsidRDefault="00B44722" w:rsidP="00B44722">
      <w:pPr>
        <w:spacing w:before="74" w:after="0" w:line="240" w:lineRule="auto"/>
        <w:rPr>
          <w:sz w:val="28"/>
          <w:szCs w:val="28"/>
          <w:lang w:eastAsia="en-US" w:bidi="ar-SA"/>
        </w:rPr>
      </w:pPr>
      <w:r w:rsidRPr="005D41C6">
        <w:rPr>
          <w:sz w:val="28"/>
          <w:szCs w:val="28"/>
          <w:lang w:eastAsia="en-US" w:bidi="ar-SA"/>
        </w:rPr>
        <w:lastRenderedPageBreak/>
        <w:t>.</w:t>
      </w:r>
      <w:r w:rsidRPr="005D41C6">
        <w:rPr>
          <w:spacing w:val="-4"/>
          <w:sz w:val="28"/>
          <w:szCs w:val="28"/>
          <w:lang w:eastAsia="en-US" w:bidi="ar-SA"/>
        </w:rPr>
        <w:t xml:space="preserve"> </w:t>
      </w:r>
      <w:r w:rsidRPr="005D41C6">
        <w:rPr>
          <w:sz w:val="28"/>
          <w:szCs w:val="28"/>
          <w:lang w:eastAsia="en-US" w:bidi="ar-SA"/>
        </w:rPr>
        <w:t>обозначу</w:t>
      </w:r>
      <w:r w:rsidRPr="005D41C6">
        <w:rPr>
          <w:spacing w:val="-6"/>
          <w:sz w:val="28"/>
          <w:szCs w:val="28"/>
          <w:lang w:eastAsia="en-US" w:bidi="ar-SA"/>
        </w:rPr>
        <w:t xml:space="preserve"> </w:t>
      </w:r>
      <w:r w:rsidRPr="005D41C6">
        <w:rPr>
          <w:sz w:val="28"/>
          <w:szCs w:val="28"/>
          <w:lang w:eastAsia="en-US" w:bidi="ar-SA"/>
        </w:rPr>
        <w:t>приставку;</w:t>
      </w:r>
    </w:p>
    <w:p w14:paraId="2276931E" w14:textId="77777777" w:rsidR="00B44722" w:rsidRPr="005D41C6" w:rsidRDefault="00B44722" w:rsidP="00B44722">
      <w:pPr>
        <w:spacing w:before="2" w:after="0" w:line="240" w:lineRule="auto"/>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выделю</w:t>
      </w:r>
      <w:r w:rsidRPr="005D41C6">
        <w:rPr>
          <w:spacing w:val="-2"/>
          <w:sz w:val="28"/>
          <w:szCs w:val="28"/>
          <w:lang w:eastAsia="en-US" w:bidi="ar-SA"/>
        </w:rPr>
        <w:t xml:space="preserve"> </w:t>
      </w:r>
      <w:r w:rsidRPr="005D41C6">
        <w:rPr>
          <w:sz w:val="28"/>
          <w:szCs w:val="28"/>
          <w:lang w:eastAsia="en-US" w:bidi="ar-SA"/>
        </w:rPr>
        <w:t>корень;</w:t>
      </w:r>
    </w:p>
    <w:p w14:paraId="39F6B686"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подчеркну</w:t>
      </w:r>
      <w:r w:rsidRPr="005D41C6">
        <w:rPr>
          <w:spacing w:val="-6"/>
          <w:sz w:val="28"/>
          <w:szCs w:val="28"/>
          <w:lang w:eastAsia="en-US" w:bidi="ar-SA"/>
        </w:rPr>
        <w:t xml:space="preserve"> </w:t>
      </w:r>
      <w:r w:rsidRPr="005D41C6">
        <w:rPr>
          <w:sz w:val="28"/>
          <w:szCs w:val="28"/>
          <w:lang w:eastAsia="en-US" w:bidi="ar-SA"/>
        </w:rPr>
        <w:t>чередование</w:t>
      </w:r>
      <w:r w:rsidRPr="005D41C6">
        <w:rPr>
          <w:spacing w:val="-1"/>
          <w:sz w:val="28"/>
          <w:szCs w:val="28"/>
          <w:lang w:eastAsia="en-US" w:bidi="ar-SA"/>
        </w:rPr>
        <w:t xml:space="preserve"> </w:t>
      </w:r>
      <w:r w:rsidRPr="005D41C6">
        <w:rPr>
          <w:sz w:val="28"/>
          <w:szCs w:val="28"/>
          <w:lang w:eastAsia="en-US" w:bidi="ar-SA"/>
        </w:rPr>
        <w:t>букв;</w:t>
      </w:r>
    </w:p>
    <w:p w14:paraId="48C4F73D"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выделю</w:t>
      </w:r>
      <w:r w:rsidRPr="005D41C6">
        <w:rPr>
          <w:spacing w:val="-3"/>
          <w:sz w:val="28"/>
          <w:szCs w:val="28"/>
          <w:lang w:eastAsia="en-US" w:bidi="ar-SA"/>
        </w:rPr>
        <w:t xml:space="preserve"> </w:t>
      </w:r>
      <w:r w:rsidRPr="005D41C6">
        <w:rPr>
          <w:sz w:val="28"/>
          <w:szCs w:val="28"/>
          <w:lang w:eastAsia="en-US" w:bidi="ar-SA"/>
        </w:rPr>
        <w:t>суффикс;</w:t>
      </w:r>
    </w:p>
    <w:p w14:paraId="474DC0B7"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выделю</w:t>
      </w:r>
      <w:r w:rsidRPr="005D41C6">
        <w:rPr>
          <w:spacing w:val="-3"/>
          <w:sz w:val="28"/>
          <w:szCs w:val="28"/>
          <w:lang w:eastAsia="en-US" w:bidi="ar-SA"/>
        </w:rPr>
        <w:t xml:space="preserve"> </w:t>
      </w:r>
      <w:r w:rsidRPr="005D41C6">
        <w:rPr>
          <w:sz w:val="28"/>
          <w:szCs w:val="28"/>
          <w:lang w:eastAsia="en-US" w:bidi="ar-SA"/>
        </w:rPr>
        <w:t>окончание</w:t>
      </w:r>
    </w:p>
    <w:p w14:paraId="0CE7195B" w14:textId="5FA66A65"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0288" behindDoc="1" locked="0" layoutInCell="1" allowOverlap="1" wp14:anchorId="39C2CF60" wp14:editId="6459AF49">
                <wp:simplePos x="0" y="0"/>
                <wp:positionH relativeFrom="page">
                  <wp:posOffset>1169035</wp:posOffset>
                </wp:positionH>
                <wp:positionV relativeFrom="paragraph">
                  <wp:posOffset>201295</wp:posOffset>
                </wp:positionV>
                <wp:extent cx="3289300" cy="1270"/>
                <wp:effectExtent l="6985" t="8255" r="8890" b="9525"/>
                <wp:wrapTopAndBottom/>
                <wp:docPr id="45" name="Полилиния: фигур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A1A5F" id="Полилиния: фигура 45" o:spid="_x0000_s1026" style="position:absolute;margin-left:92.05pt;margin-top:15.85pt;width:259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LQ0w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" path="m,l5180,e" filled="f" strokeweight=".19811mm">
                <v:path arrowok="t" o:connecttype="custom" o:connectlocs="0,0;3289300,0" o:connectangles="0,0"/>
                <w10:wrap type="topAndBottom" anchorx="page"/>
              </v:shape>
            </w:pict>
          </mc:Fallback>
        </mc:AlternateContent>
      </w:r>
    </w:p>
    <w:p w14:paraId="18C4689D" w14:textId="77777777" w:rsidR="00B44722" w:rsidRPr="005D41C6" w:rsidRDefault="00B44722" w:rsidP="00B44722">
      <w:pPr>
        <w:tabs>
          <w:tab w:val="left" w:pos="3574"/>
          <w:tab w:val="left" w:pos="5543"/>
          <w:tab w:val="left" w:pos="7486"/>
          <w:tab w:val="left" w:pos="9621"/>
        </w:tabs>
        <w:spacing w:after="0" w:line="292"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способность</w:t>
      </w:r>
      <w:r w:rsidRPr="005D41C6">
        <w:rPr>
          <w:sz w:val="28"/>
          <w:lang w:eastAsia="en-US" w:bidi="ar-SA"/>
        </w:rPr>
        <w:tab/>
        <w:t>«удерживать»</w:t>
      </w:r>
      <w:r w:rsidRPr="005D41C6">
        <w:rPr>
          <w:sz w:val="28"/>
          <w:lang w:eastAsia="en-US" w:bidi="ar-SA"/>
        </w:rPr>
        <w:tab/>
        <w:t>цель</w:t>
      </w:r>
    </w:p>
    <w:p w14:paraId="41EE1D7C" w14:textId="77777777" w:rsidR="00B44722" w:rsidRPr="005D41C6" w:rsidRDefault="00B44722" w:rsidP="00B44722">
      <w:pPr>
        <w:spacing w:before="2" w:after="0" w:line="240" w:lineRule="auto"/>
        <w:ind w:right="833"/>
        <w:rPr>
          <w:sz w:val="28"/>
          <w:szCs w:val="28"/>
          <w:lang w:eastAsia="en-US" w:bidi="ar-SA"/>
        </w:rPr>
      </w:pPr>
      <w:r w:rsidRPr="005D41C6">
        <w:rPr>
          <w:sz w:val="28"/>
          <w:szCs w:val="28"/>
          <w:lang w:eastAsia="en-US" w:bidi="ar-SA"/>
        </w:rPr>
        <w:t>деятельности</w:t>
      </w:r>
      <w:r w:rsidRPr="005D41C6">
        <w:rPr>
          <w:spacing w:val="4"/>
          <w:sz w:val="28"/>
          <w:szCs w:val="28"/>
          <w:lang w:eastAsia="en-US" w:bidi="ar-SA"/>
        </w:rPr>
        <w:t xml:space="preserve"> </w:t>
      </w:r>
      <w:r w:rsidRPr="005D41C6">
        <w:rPr>
          <w:sz w:val="28"/>
          <w:szCs w:val="28"/>
          <w:lang w:eastAsia="en-US" w:bidi="ar-SA"/>
        </w:rPr>
        <w:t>в ходе</w:t>
      </w:r>
      <w:r w:rsidRPr="005D41C6">
        <w:rPr>
          <w:spacing w:val="1"/>
          <w:sz w:val="28"/>
          <w:szCs w:val="28"/>
          <w:lang w:eastAsia="en-US" w:bidi="ar-SA"/>
        </w:rPr>
        <w:t xml:space="preserve"> </w:t>
      </w:r>
      <w:r w:rsidRPr="005D41C6">
        <w:rPr>
          <w:sz w:val="28"/>
          <w:szCs w:val="28"/>
          <w:lang w:eastAsia="en-US" w:bidi="ar-SA"/>
        </w:rPr>
        <w:t>решения</w:t>
      </w:r>
      <w:r w:rsidRPr="005D41C6">
        <w:rPr>
          <w:spacing w:val="3"/>
          <w:sz w:val="28"/>
          <w:szCs w:val="28"/>
          <w:lang w:eastAsia="en-US" w:bidi="ar-SA"/>
        </w:rPr>
        <w:t xml:space="preserve"> </w:t>
      </w:r>
      <w:r w:rsidRPr="005D41C6">
        <w:rPr>
          <w:sz w:val="28"/>
          <w:szCs w:val="28"/>
          <w:lang w:eastAsia="en-US" w:bidi="ar-SA"/>
        </w:rPr>
        <w:t>учебной</w:t>
      </w:r>
      <w:r w:rsidRPr="005D41C6">
        <w:rPr>
          <w:spacing w:val="4"/>
          <w:sz w:val="28"/>
          <w:szCs w:val="28"/>
          <w:lang w:eastAsia="en-US" w:bidi="ar-SA"/>
        </w:rPr>
        <w:t xml:space="preserve"> </w:t>
      </w:r>
      <w:r w:rsidRPr="005D41C6">
        <w:rPr>
          <w:sz w:val="28"/>
          <w:szCs w:val="28"/>
          <w:lang w:eastAsia="en-US" w:bidi="ar-SA"/>
        </w:rPr>
        <w:t>задачи.</w:t>
      </w:r>
      <w:r w:rsidRPr="005D41C6">
        <w:rPr>
          <w:spacing w:val="2"/>
          <w:sz w:val="28"/>
          <w:szCs w:val="28"/>
          <w:lang w:eastAsia="en-US" w:bidi="ar-SA"/>
        </w:rPr>
        <w:t xml:space="preserve"> </w:t>
      </w:r>
      <w:r w:rsidRPr="005D41C6">
        <w:rPr>
          <w:sz w:val="28"/>
          <w:szCs w:val="28"/>
          <w:lang w:eastAsia="en-US" w:bidi="ar-SA"/>
        </w:rPr>
        <w:t>Верное</w:t>
      </w:r>
      <w:r w:rsidRPr="005D41C6">
        <w:rPr>
          <w:spacing w:val="3"/>
          <w:sz w:val="28"/>
          <w:szCs w:val="28"/>
          <w:lang w:eastAsia="en-US" w:bidi="ar-SA"/>
        </w:rPr>
        <w:t xml:space="preserve"> </w:t>
      </w:r>
      <w:r w:rsidRPr="005D41C6">
        <w:rPr>
          <w:sz w:val="28"/>
          <w:szCs w:val="28"/>
          <w:lang w:eastAsia="en-US" w:bidi="ar-SA"/>
        </w:rPr>
        <w:t>выполнение.</w:t>
      </w:r>
      <w:r w:rsidRPr="005D41C6">
        <w:rPr>
          <w:spacing w:val="3"/>
          <w:sz w:val="28"/>
          <w:szCs w:val="28"/>
          <w:lang w:eastAsia="en-US" w:bidi="ar-SA"/>
        </w:rPr>
        <w:t xml:space="preserve"> </w:t>
      </w:r>
      <w:r w:rsidRPr="005D41C6">
        <w:rPr>
          <w:sz w:val="28"/>
          <w:szCs w:val="28"/>
          <w:lang w:eastAsia="en-US" w:bidi="ar-SA"/>
        </w:rPr>
        <w:t>Правильные</w:t>
      </w:r>
      <w:r w:rsidRPr="005D41C6">
        <w:rPr>
          <w:spacing w:val="-67"/>
          <w:sz w:val="28"/>
          <w:szCs w:val="28"/>
          <w:lang w:eastAsia="en-US" w:bidi="ar-SA"/>
        </w:rPr>
        <w:t xml:space="preserve"> </w:t>
      </w:r>
      <w:r w:rsidRPr="005D41C6">
        <w:rPr>
          <w:sz w:val="28"/>
          <w:szCs w:val="28"/>
          <w:lang w:eastAsia="en-US" w:bidi="ar-SA"/>
        </w:rPr>
        <w:t>ответы</w:t>
      </w:r>
      <w:r w:rsidRPr="005D41C6">
        <w:rPr>
          <w:spacing w:val="-2"/>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3,</w:t>
      </w:r>
      <w:r w:rsidRPr="005D41C6">
        <w:rPr>
          <w:spacing w:val="-4"/>
          <w:sz w:val="28"/>
          <w:szCs w:val="28"/>
          <w:lang w:eastAsia="en-US" w:bidi="ar-SA"/>
        </w:rPr>
        <w:t xml:space="preserve"> </w:t>
      </w:r>
      <w:r w:rsidRPr="005D41C6">
        <w:rPr>
          <w:sz w:val="28"/>
          <w:szCs w:val="28"/>
          <w:lang w:eastAsia="en-US" w:bidi="ar-SA"/>
        </w:rPr>
        <w:t>4,</w:t>
      </w:r>
      <w:r w:rsidRPr="005D41C6">
        <w:rPr>
          <w:spacing w:val="-1"/>
          <w:sz w:val="28"/>
          <w:szCs w:val="28"/>
          <w:lang w:eastAsia="en-US" w:bidi="ar-SA"/>
        </w:rPr>
        <w:t xml:space="preserve"> </w:t>
      </w:r>
      <w:r w:rsidRPr="005D41C6">
        <w:rPr>
          <w:sz w:val="28"/>
          <w:szCs w:val="28"/>
          <w:lang w:eastAsia="en-US" w:bidi="ar-SA"/>
        </w:rPr>
        <w:t>5.</w:t>
      </w:r>
    </w:p>
    <w:p w14:paraId="66EDFEB4" w14:textId="77777777" w:rsidR="00B44722" w:rsidRPr="005D41C6" w:rsidRDefault="00B44722" w:rsidP="00B44722">
      <w:pPr>
        <w:spacing w:after="0" w:line="240" w:lineRule="auto"/>
        <w:rPr>
          <w:sz w:val="28"/>
          <w:szCs w:val="28"/>
          <w:lang w:eastAsia="en-US" w:bidi="ar-SA"/>
        </w:rPr>
      </w:pPr>
      <w:r w:rsidRPr="005D41C6">
        <w:rPr>
          <w:i/>
          <w:sz w:val="28"/>
          <w:szCs w:val="28"/>
          <w:lang w:eastAsia="en-US" w:bidi="ar-SA"/>
        </w:rPr>
        <w:t>Задание</w:t>
      </w:r>
      <w:r w:rsidRPr="005D41C6">
        <w:rPr>
          <w:i/>
          <w:spacing w:val="43"/>
          <w:sz w:val="28"/>
          <w:szCs w:val="28"/>
          <w:lang w:eastAsia="en-US" w:bidi="ar-SA"/>
        </w:rPr>
        <w:t xml:space="preserve"> </w:t>
      </w:r>
      <w:r w:rsidRPr="005D41C6">
        <w:rPr>
          <w:i/>
          <w:sz w:val="28"/>
          <w:szCs w:val="28"/>
          <w:lang w:eastAsia="en-US" w:bidi="ar-SA"/>
        </w:rPr>
        <w:t>№</w:t>
      </w:r>
      <w:r w:rsidRPr="005D41C6">
        <w:rPr>
          <w:i/>
          <w:spacing w:val="39"/>
          <w:sz w:val="28"/>
          <w:szCs w:val="28"/>
          <w:lang w:eastAsia="en-US" w:bidi="ar-SA"/>
        </w:rPr>
        <w:t xml:space="preserve"> </w:t>
      </w:r>
      <w:r w:rsidRPr="005D41C6">
        <w:rPr>
          <w:i/>
          <w:sz w:val="28"/>
          <w:szCs w:val="28"/>
          <w:lang w:eastAsia="en-US" w:bidi="ar-SA"/>
        </w:rPr>
        <w:t>4.</w:t>
      </w:r>
      <w:r w:rsidRPr="005D41C6">
        <w:rPr>
          <w:i/>
          <w:spacing w:val="44"/>
          <w:sz w:val="28"/>
          <w:szCs w:val="28"/>
          <w:lang w:eastAsia="en-US" w:bidi="ar-SA"/>
        </w:rPr>
        <w:t xml:space="preserve"> </w:t>
      </w:r>
      <w:r w:rsidRPr="005D41C6">
        <w:rPr>
          <w:sz w:val="28"/>
          <w:szCs w:val="28"/>
          <w:lang w:eastAsia="en-US" w:bidi="ar-SA"/>
        </w:rPr>
        <w:t>Юра,</w:t>
      </w:r>
      <w:r w:rsidRPr="005D41C6">
        <w:rPr>
          <w:spacing w:val="40"/>
          <w:sz w:val="28"/>
          <w:szCs w:val="28"/>
          <w:lang w:eastAsia="en-US" w:bidi="ar-SA"/>
        </w:rPr>
        <w:t xml:space="preserve"> </w:t>
      </w:r>
      <w:r w:rsidRPr="005D41C6">
        <w:rPr>
          <w:sz w:val="28"/>
          <w:szCs w:val="28"/>
          <w:lang w:eastAsia="en-US" w:bidi="ar-SA"/>
        </w:rPr>
        <w:t>Петя</w:t>
      </w:r>
      <w:r w:rsidRPr="005D41C6">
        <w:rPr>
          <w:spacing w:val="44"/>
          <w:sz w:val="28"/>
          <w:szCs w:val="28"/>
          <w:lang w:eastAsia="en-US" w:bidi="ar-SA"/>
        </w:rPr>
        <w:t xml:space="preserve"> </w:t>
      </w:r>
      <w:r w:rsidRPr="005D41C6">
        <w:rPr>
          <w:sz w:val="28"/>
          <w:szCs w:val="28"/>
          <w:lang w:eastAsia="en-US" w:bidi="ar-SA"/>
        </w:rPr>
        <w:t>и</w:t>
      </w:r>
      <w:r w:rsidRPr="005D41C6">
        <w:rPr>
          <w:spacing w:val="41"/>
          <w:sz w:val="28"/>
          <w:szCs w:val="28"/>
          <w:lang w:eastAsia="en-US" w:bidi="ar-SA"/>
        </w:rPr>
        <w:t xml:space="preserve"> </w:t>
      </w:r>
      <w:r w:rsidRPr="005D41C6">
        <w:rPr>
          <w:sz w:val="28"/>
          <w:szCs w:val="28"/>
          <w:lang w:eastAsia="en-US" w:bidi="ar-SA"/>
        </w:rPr>
        <w:t>Дима</w:t>
      </w:r>
      <w:r w:rsidRPr="005D41C6">
        <w:rPr>
          <w:spacing w:val="40"/>
          <w:sz w:val="28"/>
          <w:szCs w:val="28"/>
          <w:lang w:eastAsia="en-US" w:bidi="ar-SA"/>
        </w:rPr>
        <w:t xml:space="preserve"> </w:t>
      </w:r>
      <w:r w:rsidRPr="005D41C6">
        <w:rPr>
          <w:sz w:val="28"/>
          <w:szCs w:val="28"/>
          <w:lang w:eastAsia="en-US" w:bidi="ar-SA"/>
        </w:rPr>
        <w:t>решали</w:t>
      </w:r>
      <w:r w:rsidRPr="005D41C6">
        <w:rPr>
          <w:spacing w:val="43"/>
          <w:sz w:val="28"/>
          <w:szCs w:val="28"/>
          <w:lang w:eastAsia="en-US" w:bidi="ar-SA"/>
        </w:rPr>
        <w:t xml:space="preserve"> </w:t>
      </w:r>
      <w:r w:rsidRPr="005D41C6">
        <w:rPr>
          <w:sz w:val="28"/>
          <w:szCs w:val="28"/>
          <w:lang w:eastAsia="en-US" w:bidi="ar-SA"/>
        </w:rPr>
        <w:t>задачу:</w:t>
      </w:r>
      <w:r w:rsidRPr="005D41C6">
        <w:rPr>
          <w:spacing w:val="43"/>
          <w:sz w:val="28"/>
          <w:szCs w:val="28"/>
          <w:lang w:eastAsia="en-US" w:bidi="ar-SA"/>
        </w:rPr>
        <w:t xml:space="preserve"> </w:t>
      </w:r>
      <w:r w:rsidRPr="005D41C6">
        <w:rPr>
          <w:sz w:val="28"/>
          <w:szCs w:val="28"/>
          <w:lang w:eastAsia="en-US" w:bidi="ar-SA"/>
        </w:rPr>
        <w:t>«Найди</w:t>
      </w:r>
      <w:r w:rsidRPr="005D41C6">
        <w:rPr>
          <w:spacing w:val="42"/>
          <w:sz w:val="28"/>
          <w:szCs w:val="28"/>
          <w:lang w:eastAsia="en-US" w:bidi="ar-SA"/>
        </w:rPr>
        <w:t xml:space="preserve"> </w:t>
      </w:r>
      <w:r w:rsidRPr="005D41C6">
        <w:rPr>
          <w:sz w:val="28"/>
          <w:szCs w:val="28"/>
          <w:lang w:eastAsia="en-US" w:bidi="ar-SA"/>
        </w:rPr>
        <w:t>площадь</w:t>
      </w:r>
      <w:r w:rsidRPr="005D41C6">
        <w:rPr>
          <w:spacing w:val="41"/>
          <w:sz w:val="28"/>
          <w:szCs w:val="28"/>
          <w:lang w:eastAsia="en-US" w:bidi="ar-SA"/>
        </w:rPr>
        <w:t xml:space="preserve"> </w:t>
      </w:r>
      <w:r w:rsidRPr="005D41C6">
        <w:rPr>
          <w:sz w:val="28"/>
          <w:szCs w:val="28"/>
          <w:lang w:eastAsia="en-US" w:bidi="ar-SA"/>
        </w:rPr>
        <w:t>этой</w:t>
      </w:r>
      <w:r w:rsidRPr="005D41C6">
        <w:rPr>
          <w:spacing w:val="-67"/>
          <w:sz w:val="28"/>
          <w:szCs w:val="28"/>
          <w:lang w:eastAsia="en-US" w:bidi="ar-SA"/>
        </w:rPr>
        <w:t xml:space="preserve"> </w:t>
      </w:r>
      <w:r w:rsidRPr="005D41C6">
        <w:rPr>
          <w:sz w:val="28"/>
          <w:szCs w:val="28"/>
          <w:lang w:eastAsia="en-US" w:bidi="ar-SA"/>
        </w:rPr>
        <w:t>фигуры».</w:t>
      </w:r>
      <w:r w:rsidRPr="005D41C6">
        <w:rPr>
          <w:spacing w:val="-2"/>
          <w:sz w:val="28"/>
          <w:szCs w:val="28"/>
          <w:lang w:eastAsia="en-US" w:bidi="ar-SA"/>
        </w:rPr>
        <w:t xml:space="preserve"> </w:t>
      </w:r>
      <w:r w:rsidRPr="005D41C6">
        <w:rPr>
          <w:sz w:val="28"/>
          <w:szCs w:val="28"/>
          <w:lang w:eastAsia="en-US" w:bidi="ar-SA"/>
        </w:rPr>
        <w:t>Чьё решение ты</w:t>
      </w:r>
      <w:r w:rsidRPr="005D41C6">
        <w:rPr>
          <w:spacing w:val="-1"/>
          <w:sz w:val="28"/>
          <w:szCs w:val="28"/>
          <w:lang w:eastAsia="en-US" w:bidi="ar-SA"/>
        </w:rPr>
        <w:t xml:space="preserve"> </w:t>
      </w:r>
      <w:r w:rsidRPr="005D41C6">
        <w:rPr>
          <w:sz w:val="28"/>
          <w:szCs w:val="28"/>
          <w:lang w:eastAsia="en-US" w:bidi="ar-SA"/>
        </w:rPr>
        <w:t>считаешь</w:t>
      </w:r>
      <w:r w:rsidRPr="005D41C6">
        <w:rPr>
          <w:spacing w:val="-1"/>
          <w:sz w:val="28"/>
          <w:szCs w:val="28"/>
          <w:lang w:eastAsia="en-US" w:bidi="ar-SA"/>
        </w:rPr>
        <w:t xml:space="preserve"> </w:t>
      </w:r>
      <w:r w:rsidRPr="005D41C6">
        <w:rPr>
          <w:sz w:val="28"/>
          <w:szCs w:val="28"/>
          <w:lang w:eastAsia="en-US" w:bidi="ar-SA"/>
        </w:rPr>
        <w:t>рациональным?</w:t>
      </w:r>
      <w:r w:rsidRPr="005D41C6">
        <w:rPr>
          <w:spacing w:val="2"/>
          <w:sz w:val="28"/>
          <w:szCs w:val="28"/>
          <w:lang w:eastAsia="en-US" w:bidi="ar-SA"/>
        </w:rPr>
        <w:t xml:space="preserve"> </w:t>
      </w:r>
      <w:r w:rsidRPr="005D41C6">
        <w:rPr>
          <w:sz w:val="28"/>
          <w:szCs w:val="28"/>
          <w:lang w:eastAsia="en-US" w:bidi="ar-SA"/>
        </w:rPr>
        <w:t>Отметь</w:t>
      </w:r>
      <w:r w:rsidRPr="005D41C6">
        <w:rPr>
          <w:spacing w:val="-5"/>
          <w:sz w:val="28"/>
          <w:szCs w:val="28"/>
          <w:lang w:eastAsia="en-US" w:bidi="ar-SA"/>
        </w:rPr>
        <w:t xml:space="preserve"> </w:t>
      </w:r>
      <w:r w:rsidRPr="005D41C6">
        <w:rPr>
          <w:sz w:val="28"/>
          <w:szCs w:val="28"/>
          <w:lang w:eastAsia="en-US" w:bidi="ar-SA"/>
        </w:rPr>
        <w:t>его ..</w:t>
      </w:r>
    </w:p>
    <w:p w14:paraId="5351255E"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.Решение</w:t>
      </w:r>
      <w:r w:rsidRPr="005D41C6">
        <w:rPr>
          <w:spacing w:val="-2"/>
          <w:sz w:val="28"/>
          <w:szCs w:val="28"/>
          <w:lang w:eastAsia="en-US" w:bidi="ar-SA"/>
        </w:rPr>
        <w:t xml:space="preserve"> </w:t>
      </w:r>
      <w:r w:rsidRPr="005D41C6">
        <w:rPr>
          <w:sz w:val="28"/>
          <w:szCs w:val="28"/>
          <w:lang w:eastAsia="en-US" w:bidi="ar-SA"/>
        </w:rPr>
        <w:t>Юры: 5</w:t>
      </w:r>
      <w:r w:rsidRPr="005D41C6">
        <w:rPr>
          <w:spacing w:val="-2"/>
          <w:sz w:val="28"/>
          <w:szCs w:val="28"/>
          <w:lang w:eastAsia="en-US" w:bidi="ar-SA"/>
        </w:rPr>
        <w:t xml:space="preserve"> </w:t>
      </w: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5+</w:t>
      </w:r>
      <w:r w:rsidRPr="005D41C6">
        <w:rPr>
          <w:spacing w:val="-2"/>
          <w:sz w:val="28"/>
          <w:szCs w:val="28"/>
          <w:lang w:eastAsia="en-US" w:bidi="ar-SA"/>
        </w:rPr>
        <w:t xml:space="preserve"> </w:t>
      </w:r>
      <w:r w:rsidRPr="005D41C6">
        <w:rPr>
          <w:sz w:val="28"/>
          <w:szCs w:val="28"/>
          <w:lang w:eastAsia="en-US" w:bidi="ar-SA"/>
        </w:rPr>
        <w:t>3+3+5+5;</w:t>
      </w:r>
    </w:p>
    <w:p w14:paraId="6B136927"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.Решение Пети:</w:t>
      </w:r>
      <w:r w:rsidRPr="005D41C6">
        <w:rPr>
          <w:spacing w:val="1"/>
          <w:sz w:val="28"/>
          <w:szCs w:val="28"/>
          <w:lang w:eastAsia="en-US" w:bidi="ar-SA"/>
        </w:rPr>
        <w:t xml:space="preserve"> </w:t>
      </w:r>
      <w:r w:rsidRPr="005D41C6">
        <w:rPr>
          <w:sz w:val="28"/>
          <w:szCs w:val="28"/>
          <w:lang w:eastAsia="en-US" w:bidi="ar-SA"/>
        </w:rPr>
        <w:t>6 .</w:t>
      </w:r>
      <w:r w:rsidRPr="005D41C6">
        <w:rPr>
          <w:spacing w:val="-1"/>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(2.2) .</w:t>
      </w:r>
      <w:r w:rsidRPr="005D41C6">
        <w:rPr>
          <w:spacing w:val="-1"/>
          <w:sz w:val="28"/>
          <w:szCs w:val="28"/>
          <w:lang w:eastAsia="en-US" w:bidi="ar-SA"/>
        </w:rPr>
        <w:t xml:space="preserve"> </w:t>
      </w:r>
      <w:r w:rsidRPr="005D41C6">
        <w:rPr>
          <w:sz w:val="28"/>
          <w:szCs w:val="28"/>
          <w:lang w:eastAsia="en-US" w:bidi="ar-SA"/>
        </w:rPr>
        <w:t>2;</w:t>
      </w:r>
    </w:p>
    <w:p w14:paraId="62B5ED7C" w14:textId="77777777" w:rsidR="00B44722" w:rsidRPr="005D41C6" w:rsidRDefault="00B44722" w:rsidP="00B44722">
      <w:pPr>
        <w:spacing w:before="1" w:after="0" w:line="240" w:lineRule="auto"/>
        <w:rPr>
          <w:sz w:val="28"/>
          <w:szCs w:val="28"/>
          <w:lang w:eastAsia="en-US" w:bidi="ar-SA"/>
        </w:rPr>
      </w:pPr>
      <w:r w:rsidRPr="005D41C6">
        <w:rPr>
          <w:sz w:val="28"/>
          <w:szCs w:val="28"/>
          <w:lang w:eastAsia="en-US" w:bidi="ar-SA"/>
        </w:rPr>
        <w:t>.Решение Димы:</w:t>
      </w:r>
      <w:r w:rsidRPr="005D41C6">
        <w:rPr>
          <w:spacing w:val="-2"/>
          <w:sz w:val="28"/>
          <w:szCs w:val="28"/>
          <w:lang w:eastAsia="en-US" w:bidi="ar-SA"/>
        </w:rPr>
        <w:t xml:space="preserve"> </w:t>
      </w:r>
      <w:r w:rsidRPr="005D41C6">
        <w:rPr>
          <w:sz w:val="28"/>
          <w:szCs w:val="28"/>
          <w:lang w:eastAsia="en-US" w:bidi="ar-SA"/>
        </w:rPr>
        <w:t>5</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6</w:t>
      </w:r>
      <w:r w:rsidRPr="005D41C6">
        <w:rPr>
          <w:spacing w:val="2"/>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2</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2.</w:t>
      </w:r>
    </w:p>
    <w:p w14:paraId="786492AC" w14:textId="188EC624"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1312" behindDoc="1" locked="0" layoutInCell="1" allowOverlap="1" wp14:anchorId="019A76B0" wp14:editId="660CEA8B">
                <wp:simplePos x="0" y="0"/>
                <wp:positionH relativeFrom="page">
                  <wp:posOffset>1169035</wp:posOffset>
                </wp:positionH>
                <wp:positionV relativeFrom="paragraph">
                  <wp:posOffset>200660</wp:posOffset>
                </wp:positionV>
                <wp:extent cx="3112135" cy="1270"/>
                <wp:effectExtent l="6985" t="8890" r="5080" b="8890"/>
                <wp:wrapTopAndBottom/>
                <wp:docPr id="44" name="Полилиния: фигур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270"/>
                        </a:xfrm>
                        <a:custGeom>
                          <a:avLst/>
                          <a:gdLst>
                            <a:gd name="T0" fmla="+- 0 1841 1841"/>
                            <a:gd name="T1" fmla="*/ T0 w 4901"/>
                            <a:gd name="T2" fmla="+- 0 6742 1841"/>
                            <a:gd name="T3" fmla="*/ T2 w 4901"/>
                          </a:gdLst>
                          <a:ahLst/>
                          <a:cxnLst>
                            <a:cxn ang="0">
                              <a:pos x="T1" y="0"/>
                            </a:cxn>
                            <a:cxn ang="0">
                              <a:pos x="T3" y="0"/>
                            </a:cxn>
                          </a:cxnLst>
                          <a:rect l="0" t="0" r="r" b="b"/>
                          <a:pathLst>
                            <a:path w="4901">
                              <a:moveTo>
                                <a:pt x="0" y="0"/>
                              </a:moveTo>
                              <a:lnTo>
                                <a:pt x="490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AF331" id="Полилиния: фигура 44" o:spid="_x0000_s1026" style="position:absolute;margin-left:92.05pt;margin-top:15.8pt;width:245.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" path="m,l4901,e" filled="f" strokeweight=".19811mm">
                <v:path arrowok="t" o:connecttype="custom" o:connectlocs="0,0;3112135,0" o:connectangles="0,0"/>
                <w10:wrap type="topAndBottom" anchorx="page"/>
              </v:shape>
            </w:pict>
          </mc:Fallback>
        </mc:AlternateContent>
      </w:r>
    </w:p>
    <w:p w14:paraId="455BCE84" w14:textId="77777777" w:rsidR="00B44722" w:rsidRPr="005D41C6" w:rsidRDefault="00B44722" w:rsidP="00B44722">
      <w:pPr>
        <w:spacing w:after="0" w:line="292" w:lineRule="exact"/>
        <w:jc w:val="both"/>
        <w:rPr>
          <w:sz w:val="28"/>
          <w:lang w:eastAsia="en-US" w:bidi="ar-SA"/>
        </w:rPr>
      </w:pPr>
      <w:r w:rsidRPr="005D41C6">
        <w:rPr>
          <w:b/>
          <w:i/>
          <w:sz w:val="28"/>
          <w:lang w:eastAsia="en-US" w:bidi="ar-SA"/>
        </w:rPr>
        <w:t xml:space="preserve">Комментарий.   </w:t>
      </w:r>
      <w:r w:rsidRPr="005D41C6">
        <w:rPr>
          <w:b/>
          <w:i/>
          <w:spacing w:val="25"/>
          <w:sz w:val="28"/>
          <w:lang w:eastAsia="en-US" w:bidi="ar-SA"/>
        </w:rPr>
        <w:t xml:space="preserve"> </w:t>
      </w:r>
      <w:r w:rsidRPr="005D41C6">
        <w:rPr>
          <w:sz w:val="28"/>
          <w:lang w:eastAsia="en-US" w:bidi="ar-SA"/>
        </w:rPr>
        <w:t xml:space="preserve">Проверяется    </w:t>
      </w:r>
      <w:r w:rsidRPr="005D41C6">
        <w:rPr>
          <w:spacing w:val="27"/>
          <w:sz w:val="28"/>
          <w:lang w:eastAsia="en-US" w:bidi="ar-SA"/>
        </w:rPr>
        <w:t xml:space="preserve"> </w:t>
      </w:r>
      <w:r w:rsidRPr="005D41C6">
        <w:rPr>
          <w:sz w:val="28"/>
          <w:lang w:eastAsia="en-US" w:bidi="ar-SA"/>
        </w:rPr>
        <w:t xml:space="preserve">способность    </w:t>
      </w:r>
      <w:r w:rsidRPr="005D41C6">
        <w:rPr>
          <w:spacing w:val="25"/>
          <w:sz w:val="28"/>
          <w:lang w:eastAsia="en-US" w:bidi="ar-SA"/>
        </w:rPr>
        <w:t xml:space="preserve"> </w:t>
      </w:r>
      <w:r w:rsidRPr="005D41C6">
        <w:rPr>
          <w:sz w:val="28"/>
          <w:lang w:eastAsia="en-US" w:bidi="ar-SA"/>
        </w:rPr>
        <w:t xml:space="preserve">выбрать    </w:t>
      </w:r>
      <w:r w:rsidRPr="005D41C6">
        <w:rPr>
          <w:spacing w:val="23"/>
          <w:sz w:val="28"/>
          <w:lang w:eastAsia="en-US" w:bidi="ar-SA"/>
        </w:rPr>
        <w:t xml:space="preserve"> </w:t>
      </w:r>
      <w:r w:rsidRPr="005D41C6">
        <w:rPr>
          <w:sz w:val="28"/>
          <w:lang w:eastAsia="en-US" w:bidi="ar-SA"/>
        </w:rPr>
        <w:t>(определить)</w:t>
      </w:r>
    </w:p>
    <w:p w14:paraId="6E0E6582" w14:textId="77777777" w:rsidR="00B44722" w:rsidRPr="005D41C6" w:rsidRDefault="00B44722" w:rsidP="00B44722">
      <w:pPr>
        <w:spacing w:after="0" w:line="240" w:lineRule="auto"/>
        <w:ind w:right="840"/>
        <w:jc w:val="both"/>
        <w:rPr>
          <w:sz w:val="28"/>
          <w:szCs w:val="28"/>
          <w:lang w:eastAsia="en-US" w:bidi="ar-SA"/>
        </w:rPr>
      </w:pPr>
      <w:r w:rsidRPr="005D41C6">
        <w:rPr>
          <w:sz w:val="28"/>
          <w:szCs w:val="28"/>
          <w:lang w:eastAsia="en-US" w:bidi="ar-SA"/>
        </w:rPr>
        <w:t>рациональный способ решения среди других верных решений задачи. 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2"/>
          <w:sz w:val="28"/>
          <w:szCs w:val="28"/>
          <w:lang w:eastAsia="en-US" w:bidi="ar-SA"/>
        </w:rPr>
        <w:t xml:space="preserve"> </w:t>
      </w:r>
      <w:r w:rsidRPr="005D41C6">
        <w:rPr>
          <w:sz w:val="28"/>
          <w:szCs w:val="28"/>
          <w:lang w:eastAsia="en-US" w:bidi="ar-SA"/>
        </w:rPr>
        <w:t>Правильное решение —</w:t>
      </w:r>
      <w:r w:rsidRPr="005D41C6">
        <w:rPr>
          <w:spacing w:val="-2"/>
          <w:sz w:val="28"/>
          <w:szCs w:val="28"/>
          <w:lang w:eastAsia="en-US" w:bidi="ar-SA"/>
        </w:rPr>
        <w:t xml:space="preserve"> </w:t>
      </w:r>
      <w:r w:rsidRPr="005D41C6">
        <w:rPr>
          <w:sz w:val="28"/>
          <w:szCs w:val="28"/>
          <w:lang w:eastAsia="en-US" w:bidi="ar-SA"/>
        </w:rPr>
        <w:t>решение Димы:</w:t>
      </w:r>
      <w:r w:rsidRPr="005D41C6">
        <w:rPr>
          <w:spacing w:val="-2"/>
          <w:sz w:val="28"/>
          <w:szCs w:val="28"/>
          <w:lang w:eastAsia="en-US" w:bidi="ar-SA"/>
        </w:rPr>
        <w:t xml:space="preserve"> </w:t>
      </w:r>
      <w:r w:rsidRPr="005D41C6">
        <w:rPr>
          <w:sz w:val="28"/>
          <w:szCs w:val="28"/>
          <w:lang w:eastAsia="en-US" w:bidi="ar-SA"/>
        </w:rPr>
        <w:t>5</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6</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2</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2.</w:t>
      </w:r>
    </w:p>
    <w:p w14:paraId="395917F9" w14:textId="77777777" w:rsidR="00B44722" w:rsidRPr="005D41C6" w:rsidRDefault="00B44722" w:rsidP="00B44722">
      <w:pPr>
        <w:spacing w:after="0" w:line="240" w:lineRule="auto"/>
        <w:ind w:right="829"/>
        <w:jc w:val="both"/>
        <w:rPr>
          <w:sz w:val="28"/>
          <w:szCs w:val="28"/>
          <w:lang w:eastAsia="en-US" w:bidi="ar-SA"/>
        </w:rPr>
      </w:pPr>
      <w:r w:rsidRPr="005D41C6">
        <w:rPr>
          <w:i/>
          <w:sz w:val="28"/>
          <w:szCs w:val="28"/>
          <w:lang w:eastAsia="en-US" w:bidi="ar-SA"/>
        </w:rPr>
        <w:t xml:space="preserve">Задание № 5. </w:t>
      </w:r>
      <w:r w:rsidRPr="005D41C6">
        <w:rPr>
          <w:sz w:val="28"/>
          <w:szCs w:val="28"/>
          <w:lang w:eastAsia="en-US" w:bidi="ar-SA"/>
        </w:rPr>
        <w:t>Катя, Варя, Юля предложили разные способы выполнения</w:t>
      </w:r>
      <w:r w:rsidRPr="005D41C6">
        <w:rPr>
          <w:spacing w:val="1"/>
          <w:sz w:val="28"/>
          <w:szCs w:val="28"/>
          <w:lang w:eastAsia="en-US" w:bidi="ar-SA"/>
        </w:rPr>
        <w:t xml:space="preserve"> </w:t>
      </w:r>
      <w:r w:rsidRPr="005D41C6">
        <w:rPr>
          <w:sz w:val="28"/>
          <w:szCs w:val="28"/>
          <w:lang w:eastAsia="en-US" w:bidi="ar-SA"/>
        </w:rPr>
        <w:t>следующего</w:t>
      </w:r>
      <w:r w:rsidRPr="005D41C6">
        <w:rPr>
          <w:spacing w:val="1"/>
          <w:sz w:val="28"/>
          <w:szCs w:val="28"/>
          <w:lang w:eastAsia="en-US" w:bidi="ar-SA"/>
        </w:rPr>
        <w:t xml:space="preserve"> </w:t>
      </w:r>
      <w:r w:rsidRPr="005D41C6">
        <w:rPr>
          <w:sz w:val="28"/>
          <w:szCs w:val="28"/>
          <w:lang w:eastAsia="en-US" w:bidi="ar-SA"/>
        </w:rPr>
        <w:t>задания:</w:t>
      </w:r>
      <w:r w:rsidRPr="005D41C6">
        <w:rPr>
          <w:spacing w:val="1"/>
          <w:sz w:val="28"/>
          <w:szCs w:val="28"/>
          <w:lang w:eastAsia="en-US" w:bidi="ar-SA"/>
        </w:rPr>
        <w:t xml:space="preserve"> </w:t>
      </w:r>
      <w:r w:rsidRPr="005D41C6">
        <w:rPr>
          <w:sz w:val="28"/>
          <w:szCs w:val="28"/>
          <w:lang w:eastAsia="en-US" w:bidi="ar-SA"/>
        </w:rPr>
        <w:t>«Отметьте</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слово,</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котором</w:t>
      </w:r>
      <w:r w:rsidRPr="005D41C6">
        <w:rPr>
          <w:spacing w:val="1"/>
          <w:sz w:val="28"/>
          <w:szCs w:val="28"/>
          <w:lang w:eastAsia="en-US" w:bidi="ar-SA"/>
        </w:rPr>
        <w:t xml:space="preserve"> </w:t>
      </w:r>
      <w:r w:rsidRPr="005D41C6">
        <w:rPr>
          <w:sz w:val="28"/>
          <w:szCs w:val="28"/>
          <w:lang w:eastAsia="en-US" w:bidi="ar-SA"/>
        </w:rPr>
        <w:t>второй</w:t>
      </w:r>
      <w:r w:rsidRPr="005D41C6">
        <w:rPr>
          <w:spacing w:val="1"/>
          <w:sz w:val="28"/>
          <w:szCs w:val="28"/>
          <w:lang w:eastAsia="en-US" w:bidi="ar-SA"/>
        </w:rPr>
        <w:t xml:space="preserve"> </w:t>
      </w:r>
      <w:r w:rsidRPr="005D41C6">
        <w:rPr>
          <w:sz w:val="28"/>
          <w:szCs w:val="28"/>
          <w:lang w:eastAsia="en-US" w:bidi="ar-SA"/>
        </w:rPr>
        <w:t>звук</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мягкий</w:t>
      </w:r>
      <w:r w:rsidRPr="005D41C6">
        <w:rPr>
          <w:spacing w:val="-67"/>
          <w:sz w:val="28"/>
          <w:szCs w:val="28"/>
          <w:lang w:eastAsia="en-US" w:bidi="ar-SA"/>
        </w:rPr>
        <w:t xml:space="preserve"> </w:t>
      </w:r>
      <w:r w:rsidRPr="005D41C6">
        <w:rPr>
          <w:sz w:val="28"/>
          <w:szCs w:val="28"/>
          <w:lang w:eastAsia="en-US" w:bidi="ar-SA"/>
        </w:rPr>
        <w:t>согласный:</w:t>
      </w:r>
      <w:r w:rsidRPr="005D41C6">
        <w:rPr>
          <w:spacing w:val="1"/>
          <w:sz w:val="28"/>
          <w:szCs w:val="28"/>
          <w:lang w:eastAsia="en-US" w:bidi="ar-SA"/>
        </w:rPr>
        <w:t xml:space="preserve"> </w:t>
      </w:r>
      <w:r w:rsidRPr="005D41C6">
        <w:rPr>
          <w:sz w:val="28"/>
          <w:szCs w:val="28"/>
          <w:lang w:eastAsia="en-US" w:bidi="ar-SA"/>
        </w:rPr>
        <w:t>ошибка</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клюква</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рельсы</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сцена</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льды</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Каким</w:t>
      </w:r>
      <w:r w:rsidRPr="005D41C6">
        <w:rPr>
          <w:spacing w:val="1"/>
          <w:sz w:val="28"/>
          <w:szCs w:val="28"/>
          <w:lang w:eastAsia="en-US" w:bidi="ar-SA"/>
        </w:rPr>
        <w:t xml:space="preserve"> </w:t>
      </w:r>
      <w:r w:rsidRPr="005D41C6">
        <w:rPr>
          <w:sz w:val="28"/>
          <w:szCs w:val="28"/>
          <w:lang w:eastAsia="en-US" w:bidi="ar-SA"/>
        </w:rPr>
        <w:t>способом</w:t>
      </w:r>
      <w:r w:rsidRPr="005D41C6">
        <w:rPr>
          <w:spacing w:val="1"/>
          <w:sz w:val="28"/>
          <w:szCs w:val="28"/>
          <w:lang w:eastAsia="en-US" w:bidi="ar-SA"/>
        </w:rPr>
        <w:t xml:space="preserve"> </w:t>
      </w:r>
      <w:r w:rsidRPr="005D41C6">
        <w:rPr>
          <w:sz w:val="28"/>
          <w:szCs w:val="28"/>
          <w:lang w:eastAsia="en-US" w:bidi="ar-SA"/>
        </w:rPr>
        <w:t>выполнишь</w:t>
      </w:r>
      <w:r w:rsidRPr="005D41C6">
        <w:rPr>
          <w:spacing w:val="-2"/>
          <w:sz w:val="28"/>
          <w:szCs w:val="28"/>
          <w:lang w:eastAsia="en-US" w:bidi="ar-SA"/>
        </w:rPr>
        <w:t xml:space="preserve"> </w:t>
      </w:r>
      <w:r w:rsidRPr="005D41C6">
        <w:rPr>
          <w:sz w:val="28"/>
          <w:szCs w:val="28"/>
          <w:lang w:eastAsia="en-US" w:bidi="ar-SA"/>
        </w:rPr>
        <w:t>задание</w:t>
      </w:r>
      <w:r w:rsidRPr="005D41C6">
        <w:rPr>
          <w:spacing w:val="-2"/>
          <w:sz w:val="28"/>
          <w:szCs w:val="28"/>
          <w:lang w:eastAsia="en-US" w:bidi="ar-SA"/>
        </w:rPr>
        <w:t xml:space="preserve"> </w:t>
      </w:r>
      <w:r w:rsidRPr="005D41C6">
        <w:rPr>
          <w:sz w:val="28"/>
          <w:szCs w:val="28"/>
          <w:lang w:eastAsia="en-US" w:bidi="ar-SA"/>
        </w:rPr>
        <w:t>ты?</w:t>
      </w:r>
      <w:r w:rsidRPr="005D41C6">
        <w:rPr>
          <w:spacing w:val="2"/>
          <w:sz w:val="28"/>
          <w:szCs w:val="28"/>
          <w:lang w:eastAsia="en-US" w:bidi="ar-SA"/>
        </w:rPr>
        <w:t xml:space="preserve"> </w:t>
      </w:r>
      <w:r w:rsidRPr="005D41C6">
        <w:rPr>
          <w:sz w:val="28"/>
          <w:szCs w:val="28"/>
          <w:lang w:eastAsia="en-US" w:bidi="ar-SA"/>
        </w:rPr>
        <w:t>Правильный</w:t>
      </w:r>
      <w:r w:rsidRPr="005D41C6">
        <w:rPr>
          <w:spacing w:val="-1"/>
          <w:sz w:val="28"/>
          <w:szCs w:val="28"/>
          <w:lang w:eastAsia="en-US" w:bidi="ar-SA"/>
        </w:rPr>
        <w:t xml:space="preserve"> </w:t>
      </w:r>
      <w:r w:rsidRPr="005D41C6">
        <w:rPr>
          <w:sz w:val="28"/>
          <w:szCs w:val="28"/>
          <w:lang w:eastAsia="en-US" w:bidi="ar-SA"/>
        </w:rPr>
        <w:t>ответ</w:t>
      </w:r>
      <w:r w:rsidRPr="005D41C6">
        <w:rPr>
          <w:spacing w:val="-2"/>
          <w:sz w:val="28"/>
          <w:szCs w:val="28"/>
          <w:lang w:eastAsia="en-US" w:bidi="ar-SA"/>
        </w:rPr>
        <w:t xml:space="preserve"> </w:t>
      </w:r>
      <w:r w:rsidRPr="005D41C6">
        <w:rPr>
          <w:sz w:val="28"/>
          <w:szCs w:val="28"/>
          <w:lang w:eastAsia="en-US" w:bidi="ar-SA"/>
        </w:rPr>
        <w:t>отметь</w:t>
      </w:r>
      <w:r w:rsidRPr="005D41C6">
        <w:rPr>
          <w:spacing w:val="-2"/>
          <w:sz w:val="28"/>
          <w:szCs w:val="28"/>
          <w:lang w:eastAsia="en-US" w:bidi="ar-SA"/>
        </w:rPr>
        <w:t xml:space="preserve"> </w:t>
      </w:r>
      <w:r w:rsidRPr="005D41C6">
        <w:rPr>
          <w:sz w:val="28"/>
          <w:szCs w:val="28"/>
          <w:lang w:eastAsia="en-US" w:bidi="ar-SA"/>
        </w:rPr>
        <w:t>..</w:t>
      </w:r>
    </w:p>
    <w:p w14:paraId="29F98D17"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Катя:</w:t>
      </w:r>
    </w:p>
    <w:p w14:paraId="65A678D4" w14:textId="77777777" w:rsidR="00B44722" w:rsidRPr="005D41C6" w:rsidRDefault="00B44722" w:rsidP="00FF2F55">
      <w:pPr>
        <w:numPr>
          <w:ilvl w:val="5"/>
          <w:numId w:val="174"/>
        </w:numPr>
        <w:tabs>
          <w:tab w:val="left" w:pos="1658"/>
          <w:tab w:val="left" w:pos="1659"/>
          <w:tab w:val="left" w:pos="3425"/>
          <w:tab w:val="left" w:pos="3766"/>
          <w:tab w:val="left" w:pos="4885"/>
          <w:tab w:val="left" w:pos="5754"/>
          <w:tab w:val="left" w:pos="6342"/>
          <w:tab w:val="left" w:pos="7356"/>
          <w:tab w:val="left" w:pos="9333"/>
        </w:tabs>
        <w:spacing w:after="0" w:line="240" w:lineRule="auto"/>
        <w:ind w:right="833" w:firstLine="708"/>
        <w:rPr>
          <w:sz w:val="28"/>
          <w:lang w:eastAsia="en-US" w:bidi="ar-SA"/>
        </w:rPr>
      </w:pPr>
      <w:r w:rsidRPr="005D41C6">
        <w:rPr>
          <w:sz w:val="28"/>
          <w:lang w:eastAsia="en-US" w:bidi="ar-SA"/>
        </w:rPr>
        <w:t>Подчеркнуть</w:t>
      </w:r>
      <w:r w:rsidRPr="005D41C6">
        <w:rPr>
          <w:sz w:val="28"/>
          <w:lang w:eastAsia="en-US" w:bidi="ar-SA"/>
        </w:rPr>
        <w:tab/>
        <w:t>в</w:t>
      </w:r>
      <w:r w:rsidRPr="005D41C6">
        <w:rPr>
          <w:sz w:val="28"/>
          <w:lang w:eastAsia="en-US" w:bidi="ar-SA"/>
        </w:rPr>
        <w:tab/>
        <w:t>каждом</w:t>
      </w:r>
      <w:r w:rsidRPr="005D41C6">
        <w:rPr>
          <w:sz w:val="28"/>
          <w:lang w:eastAsia="en-US" w:bidi="ar-SA"/>
        </w:rPr>
        <w:tab/>
        <w:t>слове</w:t>
      </w:r>
      <w:r w:rsidRPr="005D41C6">
        <w:rPr>
          <w:sz w:val="28"/>
          <w:lang w:eastAsia="en-US" w:bidi="ar-SA"/>
        </w:rPr>
        <w:tab/>
        <w:t>все</w:t>
      </w:r>
      <w:r w:rsidRPr="005D41C6">
        <w:rPr>
          <w:sz w:val="28"/>
          <w:lang w:eastAsia="en-US" w:bidi="ar-SA"/>
        </w:rPr>
        <w:tab/>
        <w:t>буквы,</w:t>
      </w:r>
      <w:r w:rsidRPr="005D41C6">
        <w:rPr>
          <w:sz w:val="28"/>
          <w:lang w:eastAsia="en-US" w:bidi="ar-SA"/>
        </w:rPr>
        <w:tab/>
        <w:t>обозначающие</w:t>
      </w:r>
      <w:r w:rsidRPr="005D41C6">
        <w:rPr>
          <w:sz w:val="28"/>
          <w:lang w:eastAsia="en-US" w:bidi="ar-SA"/>
        </w:rPr>
        <w:tab/>
      </w:r>
      <w:r w:rsidRPr="005D41C6">
        <w:rPr>
          <w:spacing w:val="-1"/>
          <w:sz w:val="28"/>
          <w:lang w:eastAsia="en-US" w:bidi="ar-SA"/>
        </w:rPr>
        <w:t>мягкие</w:t>
      </w:r>
      <w:r w:rsidRPr="005D41C6">
        <w:rPr>
          <w:spacing w:val="-67"/>
          <w:sz w:val="28"/>
          <w:lang w:eastAsia="en-US" w:bidi="ar-SA"/>
        </w:rPr>
        <w:t xml:space="preserve"> </w:t>
      </w:r>
      <w:r w:rsidRPr="005D41C6">
        <w:rPr>
          <w:sz w:val="28"/>
          <w:lang w:eastAsia="en-US" w:bidi="ar-SA"/>
        </w:rPr>
        <w:t>согласные.</w:t>
      </w:r>
    </w:p>
    <w:p w14:paraId="3E76562D" w14:textId="77777777" w:rsidR="00B44722" w:rsidRPr="005D41C6" w:rsidRDefault="00B44722" w:rsidP="00FF2F55">
      <w:pPr>
        <w:numPr>
          <w:ilvl w:val="5"/>
          <w:numId w:val="174"/>
        </w:numPr>
        <w:tabs>
          <w:tab w:val="left" w:pos="1522"/>
        </w:tabs>
        <w:spacing w:after="0" w:line="242" w:lineRule="auto"/>
        <w:ind w:left="1241" w:right="2085" w:firstLine="0"/>
        <w:rPr>
          <w:sz w:val="28"/>
          <w:lang w:eastAsia="en-US" w:bidi="ar-SA"/>
        </w:rPr>
      </w:pPr>
      <w:r w:rsidRPr="005D41C6">
        <w:rPr>
          <w:sz w:val="28"/>
          <w:lang w:eastAsia="en-US" w:bidi="ar-SA"/>
        </w:rPr>
        <w:t>Отметить слово, в котором второй звук — мягкий согласный.</w:t>
      </w:r>
      <w:r w:rsidRPr="005D41C6">
        <w:rPr>
          <w:spacing w:val="-67"/>
          <w:sz w:val="28"/>
          <w:lang w:eastAsia="en-US" w:bidi="ar-SA"/>
        </w:rPr>
        <w:t xml:space="preserve"> </w:t>
      </w:r>
      <w:r w:rsidRPr="005D41C6">
        <w:rPr>
          <w:sz w:val="28"/>
          <w:lang w:eastAsia="en-US" w:bidi="ar-SA"/>
        </w:rPr>
        <w:t>Варя:</w:t>
      </w:r>
    </w:p>
    <w:p w14:paraId="5CD4CB2C" w14:textId="77777777" w:rsidR="00B44722" w:rsidRPr="005D41C6" w:rsidRDefault="00B44722" w:rsidP="00FF2F55">
      <w:pPr>
        <w:numPr>
          <w:ilvl w:val="0"/>
          <w:numId w:val="168"/>
        </w:numPr>
        <w:tabs>
          <w:tab w:val="left" w:pos="1522"/>
        </w:tabs>
        <w:spacing w:after="0" w:line="317" w:lineRule="exact"/>
        <w:rPr>
          <w:sz w:val="28"/>
          <w:lang w:eastAsia="en-US" w:bidi="ar-SA"/>
        </w:rPr>
      </w:pPr>
      <w:r w:rsidRPr="005D41C6">
        <w:rPr>
          <w:sz w:val="28"/>
          <w:lang w:eastAsia="en-US" w:bidi="ar-SA"/>
        </w:rPr>
        <w:t>Сделать</w:t>
      </w:r>
      <w:r w:rsidRPr="005D41C6">
        <w:rPr>
          <w:spacing w:val="-4"/>
          <w:sz w:val="28"/>
          <w:lang w:eastAsia="en-US" w:bidi="ar-SA"/>
        </w:rPr>
        <w:t xml:space="preserve"> </w:t>
      </w:r>
      <w:r w:rsidRPr="005D41C6">
        <w:rPr>
          <w:sz w:val="28"/>
          <w:lang w:eastAsia="en-US" w:bidi="ar-SA"/>
        </w:rPr>
        <w:t>транскрипцию</w:t>
      </w:r>
      <w:r w:rsidRPr="005D41C6">
        <w:rPr>
          <w:spacing w:val="-3"/>
          <w:sz w:val="28"/>
          <w:lang w:eastAsia="en-US" w:bidi="ar-SA"/>
        </w:rPr>
        <w:t xml:space="preserve"> </w:t>
      </w:r>
      <w:r w:rsidRPr="005D41C6">
        <w:rPr>
          <w:sz w:val="28"/>
          <w:lang w:eastAsia="en-US" w:bidi="ar-SA"/>
        </w:rPr>
        <w:t>всех</w:t>
      </w:r>
      <w:r w:rsidRPr="005D41C6">
        <w:rPr>
          <w:spacing w:val="-1"/>
          <w:sz w:val="28"/>
          <w:lang w:eastAsia="en-US" w:bidi="ar-SA"/>
        </w:rPr>
        <w:t xml:space="preserve"> </w:t>
      </w:r>
      <w:r w:rsidRPr="005D41C6">
        <w:rPr>
          <w:sz w:val="28"/>
          <w:lang w:eastAsia="en-US" w:bidi="ar-SA"/>
        </w:rPr>
        <w:t>слов.</w:t>
      </w:r>
    </w:p>
    <w:p w14:paraId="6A83341E" w14:textId="77777777" w:rsidR="00B44722" w:rsidRPr="005D41C6" w:rsidRDefault="00B44722" w:rsidP="00FF2F55">
      <w:pPr>
        <w:numPr>
          <w:ilvl w:val="0"/>
          <w:numId w:val="168"/>
        </w:numPr>
        <w:tabs>
          <w:tab w:val="left" w:pos="1522"/>
        </w:tabs>
        <w:spacing w:after="0" w:line="240" w:lineRule="auto"/>
        <w:ind w:left="1241" w:right="2085" w:firstLine="0"/>
        <w:rPr>
          <w:sz w:val="28"/>
          <w:lang w:eastAsia="en-US" w:bidi="ar-SA"/>
        </w:rPr>
      </w:pPr>
      <w:r w:rsidRPr="005D41C6">
        <w:rPr>
          <w:sz w:val="28"/>
          <w:lang w:eastAsia="en-US" w:bidi="ar-SA"/>
        </w:rPr>
        <w:t>Отметить слово, в котором второй звук — мягкий согласный.</w:t>
      </w:r>
      <w:r w:rsidRPr="005D41C6">
        <w:rPr>
          <w:spacing w:val="-67"/>
          <w:sz w:val="28"/>
          <w:lang w:eastAsia="en-US" w:bidi="ar-SA"/>
        </w:rPr>
        <w:t xml:space="preserve"> </w:t>
      </w:r>
      <w:r w:rsidRPr="005D41C6">
        <w:rPr>
          <w:sz w:val="28"/>
          <w:lang w:eastAsia="en-US" w:bidi="ar-SA"/>
        </w:rPr>
        <w:t>Юля:</w:t>
      </w:r>
    </w:p>
    <w:p w14:paraId="46735AA2" w14:textId="77777777" w:rsidR="00B44722" w:rsidRPr="005D41C6" w:rsidRDefault="00B44722" w:rsidP="00FF2F55">
      <w:pPr>
        <w:numPr>
          <w:ilvl w:val="0"/>
          <w:numId w:val="167"/>
        </w:numPr>
        <w:tabs>
          <w:tab w:val="left" w:pos="1575"/>
        </w:tabs>
        <w:spacing w:after="0" w:line="240" w:lineRule="auto"/>
        <w:ind w:right="831" w:firstLine="708"/>
        <w:rPr>
          <w:sz w:val="28"/>
          <w:lang w:eastAsia="en-US" w:bidi="ar-SA"/>
        </w:rPr>
      </w:pPr>
      <w:r w:rsidRPr="005D41C6">
        <w:rPr>
          <w:sz w:val="28"/>
          <w:lang w:eastAsia="en-US" w:bidi="ar-SA"/>
        </w:rPr>
        <w:t>Находить</w:t>
      </w:r>
      <w:r w:rsidRPr="005D41C6">
        <w:rPr>
          <w:spacing w:val="50"/>
          <w:sz w:val="28"/>
          <w:lang w:eastAsia="en-US" w:bidi="ar-SA"/>
        </w:rPr>
        <w:t xml:space="preserve"> </w:t>
      </w:r>
      <w:r w:rsidRPr="005D41C6">
        <w:rPr>
          <w:sz w:val="28"/>
          <w:lang w:eastAsia="en-US" w:bidi="ar-SA"/>
        </w:rPr>
        <w:t>в</w:t>
      </w:r>
      <w:r w:rsidRPr="005D41C6">
        <w:rPr>
          <w:spacing w:val="50"/>
          <w:sz w:val="28"/>
          <w:lang w:eastAsia="en-US" w:bidi="ar-SA"/>
        </w:rPr>
        <w:t xml:space="preserve"> </w:t>
      </w:r>
      <w:r w:rsidRPr="005D41C6">
        <w:rPr>
          <w:sz w:val="28"/>
          <w:lang w:eastAsia="en-US" w:bidi="ar-SA"/>
        </w:rPr>
        <w:t>каждом</w:t>
      </w:r>
      <w:r w:rsidRPr="005D41C6">
        <w:rPr>
          <w:spacing w:val="50"/>
          <w:sz w:val="28"/>
          <w:lang w:eastAsia="en-US" w:bidi="ar-SA"/>
        </w:rPr>
        <w:t xml:space="preserve"> </w:t>
      </w:r>
      <w:r w:rsidRPr="005D41C6">
        <w:rPr>
          <w:sz w:val="28"/>
          <w:lang w:eastAsia="en-US" w:bidi="ar-SA"/>
        </w:rPr>
        <w:t>слове</w:t>
      </w:r>
      <w:r w:rsidRPr="005D41C6">
        <w:rPr>
          <w:spacing w:val="51"/>
          <w:sz w:val="28"/>
          <w:lang w:eastAsia="en-US" w:bidi="ar-SA"/>
        </w:rPr>
        <w:t xml:space="preserve"> </w:t>
      </w:r>
      <w:r w:rsidRPr="005D41C6">
        <w:rPr>
          <w:sz w:val="28"/>
          <w:lang w:eastAsia="en-US" w:bidi="ar-SA"/>
        </w:rPr>
        <w:t>второй</w:t>
      </w:r>
      <w:r w:rsidRPr="005D41C6">
        <w:rPr>
          <w:spacing w:val="51"/>
          <w:sz w:val="28"/>
          <w:lang w:eastAsia="en-US" w:bidi="ar-SA"/>
        </w:rPr>
        <w:t xml:space="preserve"> </w:t>
      </w:r>
      <w:r w:rsidRPr="005D41C6">
        <w:rPr>
          <w:sz w:val="28"/>
          <w:lang w:eastAsia="en-US" w:bidi="ar-SA"/>
        </w:rPr>
        <w:t>звук</w:t>
      </w:r>
      <w:r w:rsidRPr="005D41C6">
        <w:rPr>
          <w:spacing w:val="51"/>
          <w:sz w:val="28"/>
          <w:lang w:eastAsia="en-US" w:bidi="ar-SA"/>
        </w:rPr>
        <w:t xml:space="preserve"> </w:t>
      </w:r>
      <w:r w:rsidRPr="005D41C6">
        <w:rPr>
          <w:sz w:val="28"/>
          <w:lang w:eastAsia="en-US" w:bidi="ar-SA"/>
        </w:rPr>
        <w:t>и</w:t>
      </w:r>
      <w:r w:rsidRPr="005D41C6">
        <w:rPr>
          <w:spacing w:val="51"/>
          <w:sz w:val="28"/>
          <w:lang w:eastAsia="en-US" w:bidi="ar-SA"/>
        </w:rPr>
        <w:t xml:space="preserve"> </w:t>
      </w:r>
      <w:r w:rsidRPr="005D41C6">
        <w:rPr>
          <w:sz w:val="28"/>
          <w:lang w:eastAsia="en-US" w:bidi="ar-SA"/>
        </w:rPr>
        <w:t>определять,</w:t>
      </w:r>
      <w:r w:rsidRPr="005D41C6">
        <w:rPr>
          <w:spacing w:val="49"/>
          <w:sz w:val="28"/>
          <w:lang w:eastAsia="en-US" w:bidi="ar-SA"/>
        </w:rPr>
        <w:t xml:space="preserve"> </w:t>
      </w:r>
      <w:r w:rsidRPr="005D41C6">
        <w:rPr>
          <w:sz w:val="28"/>
          <w:lang w:eastAsia="en-US" w:bidi="ar-SA"/>
        </w:rPr>
        <w:t>является</w:t>
      </w:r>
      <w:r w:rsidRPr="005D41C6">
        <w:rPr>
          <w:spacing w:val="52"/>
          <w:sz w:val="28"/>
          <w:lang w:eastAsia="en-US" w:bidi="ar-SA"/>
        </w:rPr>
        <w:t xml:space="preserve"> </w:t>
      </w:r>
      <w:r w:rsidRPr="005D41C6">
        <w:rPr>
          <w:sz w:val="28"/>
          <w:lang w:eastAsia="en-US" w:bidi="ar-SA"/>
        </w:rPr>
        <w:t>ли</w:t>
      </w:r>
      <w:r w:rsidRPr="005D41C6">
        <w:rPr>
          <w:spacing w:val="49"/>
          <w:sz w:val="28"/>
          <w:lang w:eastAsia="en-US" w:bidi="ar-SA"/>
        </w:rPr>
        <w:t xml:space="preserve"> </w:t>
      </w:r>
      <w:r w:rsidRPr="005D41C6">
        <w:rPr>
          <w:sz w:val="28"/>
          <w:lang w:eastAsia="en-US" w:bidi="ar-SA"/>
        </w:rPr>
        <w:t>он</w:t>
      </w:r>
      <w:r w:rsidRPr="005D41C6">
        <w:rPr>
          <w:spacing w:val="-67"/>
          <w:sz w:val="28"/>
          <w:lang w:eastAsia="en-US" w:bidi="ar-SA"/>
        </w:rPr>
        <w:t xml:space="preserve"> </w:t>
      </w:r>
      <w:r w:rsidRPr="005D41C6">
        <w:rPr>
          <w:sz w:val="28"/>
          <w:lang w:eastAsia="en-US" w:bidi="ar-SA"/>
        </w:rPr>
        <w:t>мягким</w:t>
      </w:r>
      <w:r w:rsidRPr="005D41C6">
        <w:rPr>
          <w:spacing w:val="-1"/>
          <w:sz w:val="28"/>
          <w:lang w:eastAsia="en-US" w:bidi="ar-SA"/>
        </w:rPr>
        <w:t xml:space="preserve"> </w:t>
      </w:r>
      <w:r w:rsidRPr="005D41C6">
        <w:rPr>
          <w:sz w:val="28"/>
          <w:lang w:eastAsia="en-US" w:bidi="ar-SA"/>
        </w:rPr>
        <w:t>согласным.</w:t>
      </w:r>
    </w:p>
    <w:p w14:paraId="5268DCBB" w14:textId="77777777" w:rsidR="00B44722" w:rsidRPr="005D41C6" w:rsidRDefault="00B44722" w:rsidP="00FF2F55">
      <w:pPr>
        <w:numPr>
          <w:ilvl w:val="0"/>
          <w:numId w:val="167"/>
        </w:numPr>
        <w:tabs>
          <w:tab w:val="left" w:pos="1522"/>
        </w:tabs>
        <w:spacing w:after="0" w:line="321" w:lineRule="exact"/>
        <w:ind w:left="1521" w:hanging="281"/>
        <w:rPr>
          <w:sz w:val="28"/>
          <w:lang w:eastAsia="en-US" w:bidi="ar-SA"/>
        </w:rPr>
      </w:pPr>
      <w:r w:rsidRPr="005D41C6">
        <w:rPr>
          <w:sz w:val="28"/>
          <w:lang w:eastAsia="en-US" w:bidi="ar-SA"/>
        </w:rPr>
        <w:t>Если</w:t>
      </w:r>
      <w:r w:rsidRPr="005D41C6">
        <w:rPr>
          <w:spacing w:val="-2"/>
          <w:sz w:val="28"/>
          <w:lang w:eastAsia="en-US" w:bidi="ar-SA"/>
        </w:rPr>
        <w:t xml:space="preserve"> </w:t>
      </w:r>
      <w:r w:rsidRPr="005D41C6">
        <w:rPr>
          <w:sz w:val="28"/>
          <w:lang w:eastAsia="en-US" w:bidi="ar-SA"/>
        </w:rPr>
        <w:t>«Да»,</w:t>
      </w:r>
      <w:r w:rsidRPr="005D41C6">
        <w:rPr>
          <w:spacing w:val="-2"/>
          <w:sz w:val="28"/>
          <w:lang w:eastAsia="en-US" w:bidi="ar-SA"/>
        </w:rPr>
        <w:t xml:space="preserve"> </w:t>
      </w:r>
      <w:r w:rsidRPr="005D41C6">
        <w:rPr>
          <w:sz w:val="28"/>
          <w:lang w:eastAsia="en-US" w:bidi="ar-SA"/>
        </w:rPr>
        <w:t>отмечать</w:t>
      </w:r>
      <w:r w:rsidRPr="005D41C6">
        <w:rPr>
          <w:spacing w:val="-2"/>
          <w:sz w:val="28"/>
          <w:lang w:eastAsia="en-US" w:bidi="ar-SA"/>
        </w:rPr>
        <w:t xml:space="preserve"> </w:t>
      </w:r>
      <w:r w:rsidRPr="005D41C6">
        <w:rPr>
          <w:sz w:val="28"/>
          <w:lang w:eastAsia="en-US" w:bidi="ar-SA"/>
        </w:rPr>
        <w:t>это</w:t>
      </w:r>
      <w:r w:rsidRPr="005D41C6">
        <w:rPr>
          <w:spacing w:val="-1"/>
          <w:sz w:val="28"/>
          <w:lang w:eastAsia="en-US" w:bidi="ar-SA"/>
        </w:rPr>
        <w:t xml:space="preserve"> </w:t>
      </w:r>
      <w:r w:rsidRPr="005D41C6">
        <w:rPr>
          <w:sz w:val="28"/>
          <w:lang w:eastAsia="en-US" w:bidi="ar-SA"/>
        </w:rPr>
        <w:t>слово.</w:t>
      </w:r>
    </w:p>
    <w:p w14:paraId="1BE8D0A5"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Способом</w:t>
      </w:r>
      <w:r w:rsidRPr="005D41C6">
        <w:rPr>
          <w:spacing w:val="-3"/>
          <w:sz w:val="28"/>
          <w:szCs w:val="28"/>
          <w:lang w:eastAsia="en-US" w:bidi="ar-SA"/>
        </w:rPr>
        <w:t xml:space="preserve"> </w:t>
      </w:r>
      <w:r w:rsidRPr="005D41C6">
        <w:rPr>
          <w:sz w:val="28"/>
          <w:szCs w:val="28"/>
          <w:lang w:eastAsia="en-US" w:bidi="ar-SA"/>
        </w:rPr>
        <w:t>Кати</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Способом</w:t>
      </w:r>
      <w:r w:rsidRPr="005D41C6">
        <w:rPr>
          <w:spacing w:val="-2"/>
          <w:sz w:val="28"/>
          <w:szCs w:val="28"/>
          <w:lang w:eastAsia="en-US" w:bidi="ar-SA"/>
        </w:rPr>
        <w:t xml:space="preserve"> </w:t>
      </w:r>
      <w:r w:rsidRPr="005D41C6">
        <w:rPr>
          <w:sz w:val="28"/>
          <w:szCs w:val="28"/>
          <w:lang w:eastAsia="en-US" w:bidi="ar-SA"/>
        </w:rPr>
        <w:t>Вари</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Способом</w:t>
      </w:r>
      <w:r w:rsidRPr="005D41C6">
        <w:rPr>
          <w:spacing w:val="-3"/>
          <w:sz w:val="28"/>
          <w:szCs w:val="28"/>
          <w:lang w:eastAsia="en-US" w:bidi="ar-SA"/>
        </w:rPr>
        <w:t xml:space="preserve"> </w:t>
      </w:r>
      <w:r w:rsidRPr="005D41C6">
        <w:rPr>
          <w:sz w:val="28"/>
          <w:szCs w:val="28"/>
          <w:lang w:eastAsia="en-US" w:bidi="ar-SA"/>
        </w:rPr>
        <w:t>Юли</w:t>
      </w:r>
      <w:r w:rsidRPr="005D41C6">
        <w:rPr>
          <w:spacing w:val="-2"/>
          <w:sz w:val="28"/>
          <w:szCs w:val="28"/>
          <w:lang w:eastAsia="en-US" w:bidi="ar-SA"/>
        </w:rPr>
        <w:t xml:space="preserve"> </w:t>
      </w:r>
      <w:r w:rsidRPr="005D41C6">
        <w:rPr>
          <w:sz w:val="28"/>
          <w:szCs w:val="28"/>
          <w:lang w:eastAsia="en-US" w:bidi="ar-SA"/>
        </w:rPr>
        <w:t>.</w:t>
      </w:r>
    </w:p>
    <w:p w14:paraId="4D991432" w14:textId="2E3020F1"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2336" behindDoc="1" locked="0" layoutInCell="1" allowOverlap="1" wp14:anchorId="1DC7E521" wp14:editId="0AEFD7A2">
                <wp:simplePos x="0" y="0"/>
                <wp:positionH relativeFrom="page">
                  <wp:posOffset>1169035</wp:posOffset>
                </wp:positionH>
                <wp:positionV relativeFrom="paragraph">
                  <wp:posOffset>201295</wp:posOffset>
                </wp:positionV>
                <wp:extent cx="2844800" cy="1270"/>
                <wp:effectExtent l="6985" t="9525" r="5715" b="8255"/>
                <wp:wrapTopAndBottom/>
                <wp:docPr id="43" name="Полилиния: фигур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5F855" id="Полилиния: фигура 43" o:spid="_x0000_s1026" style="position:absolute;margin-left:92.05pt;margin-top:15.85pt;width:22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" path="m,l4480,e" filled="f" strokeweight=".19811mm">
                <v:path arrowok="t" o:connecttype="custom" o:connectlocs="0,0;2844800,0" o:connectangles="0,0"/>
                <w10:wrap type="topAndBottom" anchorx="page"/>
              </v:shape>
            </w:pict>
          </mc:Fallback>
        </mc:AlternateContent>
      </w:r>
    </w:p>
    <w:p w14:paraId="04A89C3B" w14:textId="77777777" w:rsidR="00B44722" w:rsidRPr="005D41C6" w:rsidRDefault="00B44722" w:rsidP="00B44722">
      <w:pPr>
        <w:spacing w:after="0" w:line="292" w:lineRule="exact"/>
        <w:jc w:val="both"/>
        <w:rPr>
          <w:sz w:val="28"/>
          <w:lang w:eastAsia="en-US" w:bidi="ar-SA"/>
        </w:rPr>
      </w:pPr>
      <w:r w:rsidRPr="005D41C6">
        <w:rPr>
          <w:b/>
          <w:i/>
          <w:sz w:val="28"/>
          <w:lang w:eastAsia="en-US" w:bidi="ar-SA"/>
        </w:rPr>
        <w:t>Комментарий.</w:t>
      </w:r>
      <w:r w:rsidRPr="005D41C6">
        <w:rPr>
          <w:b/>
          <w:i/>
          <w:spacing w:val="64"/>
          <w:sz w:val="28"/>
          <w:lang w:eastAsia="en-US" w:bidi="ar-SA"/>
        </w:rPr>
        <w:t xml:space="preserve"> </w:t>
      </w:r>
      <w:r w:rsidRPr="005D41C6">
        <w:rPr>
          <w:sz w:val="28"/>
          <w:lang w:eastAsia="en-US" w:bidi="ar-SA"/>
        </w:rPr>
        <w:t>Проверяются</w:t>
      </w:r>
      <w:r w:rsidRPr="005D41C6">
        <w:rPr>
          <w:spacing w:val="129"/>
          <w:sz w:val="28"/>
          <w:lang w:eastAsia="en-US" w:bidi="ar-SA"/>
        </w:rPr>
        <w:t xml:space="preserve"> </w:t>
      </w:r>
      <w:r w:rsidRPr="005D41C6">
        <w:rPr>
          <w:sz w:val="28"/>
          <w:lang w:eastAsia="en-US" w:bidi="ar-SA"/>
        </w:rPr>
        <w:t>действия</w:t>
      </w:r>
      <w:r w:rsidRPr="005D41C6">
        <w:rPr>
          <w:spacing w:val="133"/>
          <w:sz w:val="28"/>
          <w:lang w:eastAsia="en-US" w:bidi="ar-SA"/>
        </w:rPr>
        <w:t xml:space="preserve"> </w:t>
      </w:r>
      <w:r w:rsidRPr="005D41C6">
        <w:rPr>
          <w:sz w:val="28"/>
          <w:lang w:eastAsia="en-US" w:bidi="ar-SA"/>
        </w:rPr>
        <w:t>анализа</w:t>
      </w:r>
      <w:r w:rsidRPr="005D41C6">
        <w:rPr>
          <w:spacing w:val="129"/>
          <w:sz w:val="28"/>
          <w:lang w:eastAsia="en-US" w:bidi="ar-SA"/>
        </w:rPr>
        <w:t xml:space="preserve"> </w:t>
      </w:r>
      <w:r w:rsidRPr="005D41C6">
        <w:rPr>
          <w:sz w:val="28"/>
          <w:lang w:eastAsia="en-US" w:bidi="ar-SA"/>
        </w:rPr>
        <w:t>и</w:t>
      </w:r>
      <w:r w:rsidRPr="005D41C6">
        <w:rPr>
          <w:spacing w:val="133"/>
          <w:sz w:val="28"/>
          <w:lang w:eastAsia="en-US" w:bidi="ar-SA"/>
        </w:rPr>
        <w:t xml:space="preserve"> </w:t>
      </w:r>
      <w:r w:rsidRPr="005D41C6">
        <w:rPr>
          <w:sz w:val="28"/>
          <w:lang w:eastAsia="en-US" w:bidi="ar-SA"/>
        </w:rPr>
        <w:t>оценки:</w:t>
      </w:r>
      <w:r w:rsidRPr="005D41C6">
        <w:rPr>
          <w:spacing w:val="131"/>
          <w:sz w:val="28"/>
          <w:lang w:eastAsia="en-US" w:bidi="ar-SA"/>
        </w:rPr>
        <w:t xml:space="preserve"> </w:t>
      </w:r>
      <w:r w:rsidRPr="005D41C6">
        <w:rPr>
          <w:sz w:val="28"/>
          <w:lang w:eastAsia="en-US" w:bidi="ar-SA"/>
        </w:rPr>
        <w:t>учащиеся</w:t>
      </w:r>
    </w:p>
    <w:p w14:paraId="537E43A5" w14:textId="77777777" w:rsidR="00B44722" w:rsidRPr="005D41C6" w:rsidRDefault="00B44722" w:rsidP="00B44722">
      <w:pPr>
        <w:spacing w:after="0" w:line="240" w:lineRule="auto"/>
        <w:ind w:right="831"/>
        <w:jc w:val="both"/>
        <w:rPr>
          <w:sz w:val="28"/>
          <w:szCs w:val="28"/>
          <w:lang w:eastAsia="en-US" w:bidi="ar-SA"/>
        </w:rPr>
      </w:pPr>
      <w:r w:rsidRPr="005D41C6">
        <w:rPr>
          <w:spacing w:val="-1"/>
          <w:sz w:val="28"/>
          <w:szCs w:val="28"/>
          <w:lang w:eastAsia="en-US" w:bidi="ar-SA"/>
        </w:rPr>
        <w:t>должны</w:t>
      </w:r>
      <w:r w:rsidRPr="005D41C6">
        <w:rPr>
          <w:spacing w:val="-14"/>
          <w:sz w:val="28"/>
          <w:szCs w:val="28"/>
          <w:lang w:eastAsia="en-US" w:bidi="ar-SA"/>
        </w:rPr>
        <w:t xml:space="preserve"> </w:t>
      </w:r>
      <w:r w:rsidRPr="005D41C6">
        <w:rPr>
          <w:spacing w:val="-1"/>
          <w:sz w:val="28"/>
          <w:szCs w:val="28"/>
          <w:lang w:eastAsia="en-US" w:bidi="ar-SA"/>
        </w:rPr>
        <w:t>проанализировать</w:t>
      </w:r>
      <w:r w:rsidRPr="005D41C6">
        <w:rPr>
          <w:spacing w:val="-16"/>
          <w:sz w:val="28"/>
          <w:szCs w:val="28"/>
          <w:lang w:eastAsia="en-US" w:bidi="ar-SA"/>
        </w:rPr>
        <w:t xml:space="preserve"> </w:t>
      </w:r>
      <w:r w:rsidRPr="005D41C6">
        <w:rPr>
          <w:spacing w:val="-1"/>
          <w:sz w:val="28"/>
          <w:szCs w:val="28"/>
          <w:lang w:eastAsia="en-US" w:bidi="ar-SA"/>
        </w:rPr>
        <w:t>три</w:t>
      </w:r>
      <w:r w:rsidRPr="005D41C6">
        <w:rPr>
          <w:spacing w:val="-13"/>
          <w:sz w:val="28"/>
          <w:szCs w:val="28"/>
          <w:lang w:eastAsia="en-US" w:bidi="ar-SA"/>
        </w:rPr>
        <w:t xml:space="preserve"> </w:t>
      </w:r>
      <w:r w:rsidRPr="005D41C6">
        <w:rPr>
          <w:spacing w:val="-1"/>
          <w:sz w:val="28"/>
          <w:szCs w:val="28"/>
          <w:lang w:eastAsia="en-US" w:bidi="ar-SA"/>
        </w:rPr>
        <w:t>предложенные</w:t>
      </w:r>
      <w:r w:rsidRPr="005D41C6">
        <w:rPr>
          <w:spacing w:val="-14"/>
          <w:sz w:val="28"/>
          <w:szCs w:val="28"/>
          <w:lang w:eastAsia="en-US" w:bidi="ar-SA"/>
        </w:rPr>
        <w:t xml:space="preserve"> </w:t>
      </w:r>
      <w:r w:rsidRPr="005D41C6">
        <w:rPr>
          <w:sz w:val="28"/>
          <w:szCs w:val="28"/>
          <w:lang w:eastAsia="en-US" w:bidi="ar-SA"/>
        </w:rPr>
        <w:t>способа</w:t>
      </w:r>
      <w:r w:rsidRPr="005D41C6">
        <w:rPr>
          <w:spacing w:val="-14"/>
          <w:sz w:val="28"/>
          <w:szCs w:val="28"/>
          <w:lang w:eastAsia="en-US" w:bidi="ar-SA"/>
        </w:rPr>
        <w:t xml:space="preserve"> </w:t>
      </w:r>
      <w:r w:rsidRPr="005D41C6">
        <w:rPr>
          <w:sz w:val="28"/>
          <w:szCs w:val="28"/>
          <w:lang w:eastAsia="en-US" w:bidi="ar-SA"/>
        </w:rPr>
        <w:t>работы,</w:t>
      </w:r>
      <w:r w:rsidRPr="005D41C6">
        <w:rPr>
          <w:spacing w:val="-13"/>
          <w:sz w:val="28"/>
          <w:szCs w:val="28"/>
          <w:lang w:eastAsia="en-US" w:bidi="ar-SA"/>
        </w:rPr>
        <w:t xml:space="preserve"> </w:t>
      </w:r>
      <w:r w:rsidRPr="005D41C6">
        <w:rPr>
          <w:sz w:val="28"/>
          <w:szCs w:val="28"/>
          <w:lang w:eastAsia="en-US" w:bidi="ar-SA"/>
        </w:rPr>
        <w:t>выбрать</w:t>
      </w:r>
      <w:r w:rsidRPr="005D41C6">
        <w:rPr>
          <w:spacing w:val="-15"/>
          <w:sz w:val="28"/>
          <w:szCs w:val="28"/>
          <w:lang w:eastAsia="en-US" w:bidi="ar-SA"/>
        </w:rPr>
        <w:t xml:space="preserve"> </w:t>
      </w:r>
      <w:r w:rsidRPr="005D41C6">
        <w:rPr>
          <w:sz w:val="28"/>
          <w:szCs w:val="28"/>
          <w:lang w:eastAsia="en-US" w:bidi="ar-SA"/>
        </w:rPr>
        <w:t>наиболее</w:t>
      </w:r>
      <w:r w:rsidRPr="005D41C6">
        <w:rPr>
          <w:spacing w:val="-68"/>
          <w:sz w:val="28"/>
          <w:szCs w:val="28"/>
          <w:lang w:eastAsia="en-US" w:bidi="ar-SA"/>
        </w:rPr>
        <w:t xml:space="preserve"> </w:t>
      </w:r>
      <w:r w:rsidRPr="005D41C6">
        <w:rPr>
          <w:sz w:val="28"/>
          <w:szCs w:val="28"/>
          <w:lang w:eastAsia="en-US" w:bidi="ar-SA"/>
        </w:rPr>
        <w:t>рациональный</w:t>
      </w:r>
      <w:r w:rsidRPr="005D41C6">
        <w:rPr>
          <w:spacing w:val="-6"/>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отметить</w:t>
      </w:r>
      <w:r w:rsidRPr="005D41C6">
        <w:rPr>
          <w:spacing w:val="-6"/>
          <w:sz w:val="28"/>
          <w:szCs w:val="28"/>
          <w:lang w:eastAsia="en-US" w:bidi="ar-SA"/>
        </w:rPr>
        <w:t xml:space="preserve"> </w:t>
      </w:r>
      <w:r w:rsidRPr="005D41C6">
        <w:rPr>
          <w:sz w:val="28"/>
          <w:szCs w:val="28"/>
          <w:lang w:eastAsia="en-US" w:bidi="ar-SA"/>
        </w:rPr>
        <w:t>его.</w:t>
      </w:r>
      <w:r w:rsidRPr="005D41C6">
        <w:rPr>
          <w:spacing w:val="-6"/>
          <w:sz w:val="28"/>
          <w:szCs w:val="28"/>
          <w:lang w:eastAsia="en-US" w:bidi="ar-SA"/>
        </w:rPr>
        <w:t xml:space="preserve"> </w:t>
      </w:r>
      <w:r w:rsidRPr="005D41C6">
        <w:rPr>
          <w:sz w:val="28"/>
          <w:szCs w:val="28"/>
          <w:lang w:eastAsia="en-US" w:bidi="ar-SA"/>
        </w:rPr>
        <w:t>Верное</w:t>
      </w:r>
      <w:r w:rsidRPr="005D41C6">
        <w:rPr>
          <w:spacing w:val="-8"/>
          <w:sz w:val="28"/>
          <w:szCs w:val="28"/>
          <w:lang w:eastAsia="en-US" w:bidi="ar-SA"/>
        </w:rPr>
        <w:t xml:space="preserve"> </w:t>
      </w:r>
      <w:r w:rsidRPr="005D41C6">
        <w:rPr>
          <w:sz w:val="28"/>
          <w:szCs w:val="28"/>
          <w:lang w:eastAsia="en-US" w:bidi="ar-SA"/>
        </w:rPr>
        <w:t>выполнение.</w:t>
      </w:r>
      <w:r w:rsidRPr="005D41C6">
        <w:rPr>
          <w:spacing w:val="-6"/>
          <w:sz w:val="28"/>
          <w:szCs w:val="28"/>
          <w:lang w:eastAsia="en-US" w:bidi="ar-SA"/>
        </w:rPr>
        <w:t xml:space="preserve"> </w:t>
      </w:r>
      <w:r w:rsidRPr="005D41C6">
        <w:rPr>
          <w:sz w:val="28"/>
          <w:szCs w:val="28"/>
          <w:lang w:eastAsia="en-US" w:bidi="ar-SA"/>
        </w:rPr>
        <w:t>Должен</w:t>
      </w:r>
      <w:r w:rsidRPr="005D41C6">
        <w:rPr>
          <w:spacing w:val="-5"/>
          <w:sz w:val="28"/>
          <w:szCs w:val="28"/>
          <w:lang w:eastAsia="en-US" w:bidi="ar-SA"/>
        </w:rPr>
        <w:t xml:space="preserve"> </w:t>
      </w:r>
      <w:r w:rsidRPr="005D41C6">
        <w:rPr>
          <w:sz w:val="28"/>
          <w:szCs w:val="28"/>
          <w:lang w:eastAsia="en-US" w:bidi="ar-SA"/>
        </w:rPr>
        <w:t>быть</w:t>
      </w:r>
      <w:r w:rsidRPr="005D41C6">
        <w:rPr>
          <w:spacing w:val="-7"/>
          <w:sz w:val="28"/>
          <w:szCs w:val="28"/>
          <w:lang w:eastAsia="en-US" w:bidi="ar-SA"/>
        </w:rPr>
        <w:t xml:space="preserve"> </w:t>
      </w:r>
      <w:r w:rsidRPr="005D41C6">
        <w:rPr>
          <w:sz w:val="28"/>
          <w:szCs w:val="28"/>
          <w:lang w:eastAsia="en-US" w:bidi="ar-SA"/>
        </w:rPr>
        <w:t>выбран</w:t>
      </w:r>
      <w:r w:rsidRPr="005D41C6">
        <w:rPr>
          <w:spacing w:val="-4"/>
          <w:sz w:val="28"/>
          <w:szCs w:val="28"/>
          <w:lang w:eastAsia="en-US" w:bidi="ar-SA"/>
        </w:rPr>
        <w:t xml:space="preserve"> </w:t>
      </w:r>
      <w:r w:rsidRPr="005D41C6">
        <w:rPr>
          <w:sz w:val="28"/>
          <w:szCs w:val="28"/>
          <w:lang w:eastAsia="en-US" w:bidi="ar-SA"/>
        </w:rPr>
        <w:t>способ</w:t>
      </w:r>
      <w:r w:rsidRPr="005D41C6">
        <w:rPr>
          <w:spacing w:val="-68"/>
          <w:sz w:val="28"/>
          <w:szCs w:val="28"/>
          <w:lang w:eastAsia="en-US" w:bidi="ar-SA"/>
        </w:rPr>
        <w:t xml:space="preserve"> </w:t>
      </w:r>
      <w:r w:rsidRPr="005D41C6">
        <w:rPr>
          <w:sz w:val="28"/>
          <w:szCs w:val="28"/>
          <w:lang w:eastAsia="en-US" w:bidi="ar-SA"/>
        </w:rPr>
        <w:t>Юли,</w:t>
      </w:r>
      <w:r w:rsidRPr="005D41C6">
        <w:rPr>
          <w:spacing w:val="-2"/>
          <w:sz w:val="28"/>
          <w:szCs w:val="28"/>
          <w:lang w:eastAsia="en-US" w:bidi="ar-SA"/>
        </w:rPr>
        <w:t xml:space="preserve"> </w:t>
      </w:r>
      <w:r w:rsidRPr="005D41C6">
        <w:rPr>
          <w:sz w:val="28"/>
          <w:szCs w:val="28"/>
          <w:lang w:eastAsia="en-US" w:bidi="ar-SA"/>
        </w:rPr>
        <w:t>так как</w:t>
      </w:r>
      <w:r w:rsidRPr="005D41C6">
        <w:rPr>
          <w:spacing w:val="-3"/>
          <w:sz w:val="28"/>
          <w:szCs w:val="28"/>
          <w:lang w:eastAsia="en-US" w:bidi="ar-SA"/>
        </w:rPr>
        <w:t xml:space="preserve"> </w:t>
      </w:r>
      <w:r w:rsidRPr="005D41C6">
        <w:rPr>
          <w:sz w:val="28"/>
          <w:szCs w:val="28"/>
          <w:lang w:eastAsia="en-US" w:bidi="ar-SA"/>
        </w:rPr>
        <w:t>он</w:t>
      </w:r>
      <w:r w:rsidRPr="005D41C6">
        <w:rPr>
          <w:spacing w:val="-3"/>
          <w:sz w:val="28"/>
          <w:szCs w:val="28"/>
          <w:lang w:eastAsia="en-US" w:bidi="ar-SA"/>
        </w:rPr>
        <w:t xml:space="preserve"> </w:t>
      </w:r>
      <w:r w:rsidRPr="005D41C6">
        <w:rPr>
          <w:sz w:val="28"/>
          <w:szCs w:val="28"/>
          <w:lang w:eastAsia="en-US" w:bidi="ar-SA"/>
        </w:rPr>
        <w:t>наиболее</w:t>
      </w:r>
    </w:p>
    <w:p w14:paraId="2DF60455" w14:textId="77777777" w:rsidR="00B44722" w:rsidRPr="005D41C6" w:rsidRDefault="00B44722" w:rsidP="00B44722">
      <w:pPr>
        <w:spacing w:before="1" w:after="0" w:line="240" w:lineRule="auto"/>
        <w:ind w:right="836"/>
        <w:jc w:val="both"/>
        <w:rPr>
          <w:sz w:val="28"/>
          <w:szCs w:val="28"/>
          <w:lang w:eastAsia="en-US" w:bidi="ar-SA"/>
        </w:rPr>
      </w:pPr>
      <w:r w:rsidRPr="005D41C6">
        <w:rPr>
          <w:sz w:val="28"/>
          <w:szCs w:val="28"/>
          <w:lang w:eastAsia="en-US" w:bidi="ar-SA"/>
        </w:rPr>
        <w:t>рациональный и быстрый, в котором не предлагается выполнять лишнюю</w:t>
      </w:r>
      <w:r w:rsidRPr="005D41C6">
        <w:rPr>
          <w:spacing w:val="-67"/>
          <w:sz w:val="28"/>
          <w:szCs w:val="28"/>
          <w:lang w:eastAsia="en-US" w:bidi="ar-SA"/>
        </w:rPr>
        <w:t xml:space="preserve"> </w:t>
      </w:r>
      <w:r w:rsidRPr="005D41C6">
        <w:rPr>
          <w:sz w:val="28"/>
          <w:szCs w:val="28"/>
          <w:lang w:eastAsia="en-US" w:bidi="ar-SA"/>
        </w:rPr>
        <w:t>работу.</w:t>
      </w:r>
    </w:p>
    <w:p w14:paraId="5211003A" w14:textId="77777777" w:rsidR="00B44722" w:rsidRPr="005D41C6" w:rsidRDefault="00B44722" w:rsidP="00FF2F55">
      <w:pPr>
        <w:numPr>
          <w:ilvl w:val="4"/>
          <w:numId w:val="174"/>
        </w:numPr>
        <w:tabs>
          <w:tab w:val="left" w:pos="1601"/>
        </w:tabs>
        <w:spacing w:after="0" w:line="321" w:lineRule="exact"/>
        <w:ind w:left="1600" w:hanging="360"/>
        <w:outlineLvl w:val="1"/>
        <w:rPr>
          <w:b/>
          <w:bCs/>
          <w:i/>
          <w:iCs/>
          <w:sz w:val="28"/>
          <w:szCs w:val="28"/>
          <w:lang w:eastAsia="en-US" w:bidi="ar-SA"/>
        </w:rPr>
      </w:pPr>
      <w:r w:rsidRPr="005D41C6">
        <w:rPr>
          <w:b/>
          <w:bCs/>
          <w:i/>
          <w:iCs/>
          <w:sz w:val="28"/>
          <w:szCs w:val="28"/>
          <w:lang w:eastAsia="en-US" w:bidi="ar-SA"/>
        </w:rPr>
        <w:t>Планирование,</w:t>
      </w:r>
      <w:r w:rsidRPr="005D41C6">
        <w:rPr>
          <w:b/>
          <w:bCs/>
          <w:i/>
          <w:iCs/>
          <w:spacing w:val="-5"/>
          <w:sz w:val="28"/>
          <w:szCs w:val="28"/>
          <w:lang w:eastAsia="en-US" w:bidi="ar-SA"/>
        </w:rPr>
        <w:t xml:space="preserve"> </w:t>
      </w:r>
      <w:r w:rsidRPr="005D41C6">
        <w:rPr>
          <w:b/>
          <w:bCs/>
          <w:i/>
          <w:iCs/>
          <w:sz w:val="28"/>
          <w:szCs w:val="28"/>
          <w:lang w:eastAsia="en-US" w:bidi="ar-SA"/>
        </w:rPr>
        <w:t>контроль</w:t>
      </w:r>
      <w:r w:rsidRPr="005D41C6">
        <w:rPr>
          <w:b/>
          <w:bCs/>
          <w:i/>
          <w:iCs/>
          <w:spacing w:val="-4"/>
          <w:sz w:val="28"/>
          <w:szCs w:val="28"/>
          <w:lang w:eastAsia="en-US" w:bidi="ar-SA"/>
        </w:rPr>
        <w:t xml:space="preserve"> </w:t>
      </w:r>
      <w:r w:rsidRPr="005D41C6">
        <w:rPr>
          <w:b/>
          <w:bCs/>
          <w:i/>
          <w:iCs/>
          <w:sz w:val="28"/>
          <w:szCs w:val="28"/>
          <w:lang w:eastAsia="en-US" w:bidi="ar-SA"/>
        </w:rPr>
        <w:t>и</w:t>
      </w:r>
      <w:r w:rsidRPr="005D41C6">
        <w:rPr>
          <w:b/>
          <w:bCs/>
          <w:i/>
          <w:iCs/>
          <w:spacing w:val="-6"/>
          <w:sz w:val="28"/>
          <w:szCs w:val="28"/>
          <w:lang w:eastAsia="en-US" w:bidi="ar-SA"/>
        </w:rPr>
        <w:t xml:space="preserve"> </w:t>
      </w:r>
      <w:r w:rsidRPr="005D41C6">
        <w:rPr>
          <w:b/>
          <w:bCs/>
          <w:i/>
          <w:iCs/>
          <w:sz w:val="28"/>
          <w:szCs w:val="28"/>
          <w:lang w:eastAsia="en-US" w:bidi="ar-SA"/>
        </w:rPr>
        <w:t>оценка</w:t>
      </w:r>
      <w:r w:rsidRPr="005D41C6">
        <w:rPr>
          <w:b/>
          <w:bCs/>
          <w:i/>
          <w:iCs/>
          <w:spacing w:val="-2"/>
          <w:sz w:val="28"/>
          <w:szCs w:val="28"/>
          <w:lang w:eastAsia="en-US" w:bidi="ar-SA"/>
        </w:rPr>
        <w:t xml:space="preserve"> </w:t>
      </w:r>
      <w:r w:rsidRPr="005D41C6">
        <w:rPr>
          <w:b/>
          <w:bCs/>
          <w:i/>
          <w:iCs/>
          <w:sz w:val="28"/>
          <w:szCs w:val="28"/>
          <w:lang w:eastAsia="en-US" w:bidi="ar-SA"/>
        </w:rPr>
        <w:t>учебных</w:t>
      </w:r>
      <w:r w:rsidRPr="005D41C6">
        <w:rPr>
          <w:b/>
          <w:bCs/>
          <w:i/>
          <w:iCs/>
          <w:spacing w:val="-3"/>
          <w:sz w:val="28"/>
          <w:szCs w:val="28"/>
          <w:lang w:eastAsia="en-US" w:bidi="ar-SA"/>
        </w:rPr>
        <w:t xml:space="preserve"> </w:t>
      </w:r>
      <w:r w:rsidRPr="005D41C6">
        <w:rPr>
          <w:b/>
          <w:bCs/>
          <w:i/>
          <w:iCs/>
          <w:sz w:val="28"/>
          <w:szCs w:val="28"/>
          <w:lang w:eastAsia="en-US" w:bidi="ar-SA"/>
        </w:rPr>
        <w:t>действий</w:t>
      </w:r>
    </w:p>
    <w:p w14:paraId="7142989E" w14:textId="77777777" w:rsidR="00B44722" w:rsidRPr="005D41C6" w:rsidRDefault="00B44722" w:rsidP="00B44722">
      <w:pPr>
        <w:spacing w:after="0" w:line="240" w:lineRule="auto"/>
        <w:ind w:right="834"/>
        <w:jc w:val="both"/>
        <w:rPr>
          <w:sz w:val="28"/>
          <w:szCs w:val="28"/>
          <w:lang w:eastAsia="en-US" w:bidi="ar-SA"/>
        </w:rPr>
      </w:pPr>
      <w:r w:rsidRPr="005D41C6">
        <w:rPr>
          <w:i/>
          <w:sz w:val="28"/>
          <w:szCs w:val="28"/>
          <w:lang w:eastAsia="en-US" w:bidi="ar-SA"/>
        </w:rPr>
        <w:t>Задание № 1</w:t>
      </w:r>
      <w:r w:rsidRPr="005D41C6">
        <w:rPr>
          <w:sz w:val="28"/>
          <w:szCs w:val="28"/>
          <w:lang w:eastAsia="en-US" w:bidi="ar-SA"/>
        </w:rPr>
        <w:t>. Определи правильную последовательность своих действий</w:t>
      </w:r>
      <w:r w:rsidRPr="005D41C6">
        <w:rPr>
          <w:spacing w:val="1"/>
          <w:sz w:val="28"/>
          <w:szCs w:val="28"/>
          <w:lang w:eastAsia="en-US" w:bidi="ar-SA"/>
        </w:rPr>
        <w:t xml:space="preserve"> </w:t>
      </w:r>
      <w:r w:rsidRPr="005D41C6">
        <w:rPr>
          <w:sz w:val="28"/>
          <w:szCs w:val="28"/>
          <w:lang w:eastAsia="en-US" w:bidi="ar-SA"/>
        </w:rPr>
        <w:t>при</w:t>
      </w:r>
      <w:r w:rsidRPr="005D41C6">
        <w:rPr>
          <w:spacing w:val="-3"/>
          <w:sz w:val="28"/>
          <w:szCs w:val="28"/>
          <w:lang w:eastAsia="en-US" w:bidi="ar-SA"/>
        </w:rPr>
        <w:t xml:space="preserve"> </w:t>
      </w:r>
      <w:r w:rsidRPr="005D41C6">
        <w:rPr>
          <w:sz w:val="28"/>
          <w:szCs w:val="28"/>
          <w:lang w:eastAsia="en-US" w:bidi="ar-SA"/>
        </w:rPr>
        <w:t>проверке</w:t>
      </w:r>
      <w:r w:rsidRPr="005D41C6">
        <w:rPr>
          <w:spacing w:val="-3"/>
          <w:sz w:val="28"/>
          <w:szCs w:val="28"/>
          <w:lang w:eastAsia="en-US" w:bidi="ar-SA"/>
        </w:rPr>
        <w:t xml:space="preserve"> </w:t>
      </w:r>
      <w:r w:rsidRPr="005D41C6">
        <w:rPr>
          <w:sz w:val="28"/>
          <w:szCs w:val="28"/>
          <w:lang w:eastAsia="en-US" w:bidi="ar-SA"/>
        </w:rPr>
        <w:t>орфограммы</w:t>
      </w:r>
      <w:r w:rsidRPr="005D41C6">
        <w:rPr>
          <w:spacing w:val="-2"/>
          <w:sz w:val="28"/>
          <w:szCs w:val="28"/>
          <w:lang w:eastAsia="en-US" w:bidi="ar-SA"/>
        </w:rPr>
        <w:t xml:space="preserve"> </w:t>
      </w:r>
      <w:r w:rsidRPr="005D41C6">
        <w:rPr>
          <w:sz w:val="28"/>
          <w:szCs w:val="28"/>
          <w:lang w:eastAsia="en-US" w:bidi="ar-SA"/>
        </w:rPr>
        <w:t>«Безударные</w:t>
      </w:r>
      <w:r w:rsidRPr="005D41C6">
        <w:rPr>
          <w:spacing w:val="-5"/>
          <w:sz w:val="28"/>
          <w:szCs w:val="28"/>
          <w:lang w:eastAsia="en-US" w:bidi="ar-SA"/>
        </w:rPr>
        <w:t xml:space="preserve"> </w:t>
      </w:r>
      <w:r w:rsidRPr="005D41C6">
        <w:rPr>
          <w:sz w:val="28"/>
          <w:szCs w:val="28"/>
          <w:lang w:eastAsia="en-US" w:bidi="ar-SA"/>
        </w:rPr>
        <w:t>проверяемые</w:t>
      </w:r>
      <w:r w:rsidRPr="005D41C6">
        <w:rPr>
          <w:spacing w:val="-3"/>
          <w:sz w:val="28"/>
          <w:szCs w:val="28"/>
          <w:lang w:eastAsia="en-US" w:bidi="ar-SA"/>
        </w:rPr>
        <w:t xml:space="preserve"> </w:t>
      </w:r>
      <w:r w:rsidRPr="005D41C6">
        <w:rPr>
          <w:sz w:val="28"/>
          <w:szCs w:val="28"/>
          <w:lang w:eastAsia="en-US" w:bidi="ar-SA"/>
        </w:rPr>
        <w:t>гласные</w:t>
      </w:r>
      <w:r w:rsidRPr="005D41C6">
        <w:rPr>
          <w:spacing w:val="-2"/>
          <w:sz w:val="28"/>
          <w:szCs w:val="28"/>
          <w:lang w:eastAsia="en-US" w:bidi="ar-SA"/>
        </w:rPr>
        <w:t xml:space="preserve"> </w:t>
      </w:r>
      <w:r w:rsidRPr="005D41C6">
        <w:rPr>
          <w:sz w:val="28"/>
          <w:szCs w:val="28"/>
          <w:lang w:eastAsia="en-US" w:bidi="ar-SA"/>
        </w:rPr>
        <w:t>в</w:t>
      </w:r>
      <w:r w:rsidRPr="005D41C6">
        <w:rPr>
          <w:spacing w:val="-4"/>
          <w:sz w:val="28"/>
          <w:szCs w:val="28"/>
          <w:lang w:eastAsia="en-US" w:bidi="ar-SA"/>
        </w:rPr>
        <w:t xml:space="preserve"> </w:t>
      </w:r>
      <w:r w:rsidRPr="005D41C6">
        <w:rPr>
          <w:sz w:val="28"/>
          <w:szCs w:val="28"/>
          <w:lang w:eastAsia="en-US" w:bidi="ar-SA"/>
        </w:rPr>
        <w:t>корне</w:t>
      </w:r>
      <w:r w:rsidRPr="005D41C6">
        <w:rPr>
          <w:spacing w:val="-2"/>
          <w:sz w:val="28"/>
          <w:szCs w:val="28"/>
          <w:lang w:eastAsia="en-US" w:bidi="ar-SA"/>
        </w:rPr>
        <w:t xml:space="preserve"> </w:t>
      </w:r>
      <w:r w:rsidRPr="005D41C6">
        <w:rPr>
          <w:sz w:val="28"/>
          <w:szCs w:val="28"/>
          <w:lang w:eastAsia="en-US" w:bidi="ar-SA"/>
        </w:rPr>
        <w:t>слова».</w:t>
      </w:r>
    </w:p>
    <w:p w14:paraId="22E5E6A7"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68CE54E1" w14:textId="77777777" w:rsidR="00B44722" w:rsidRPr="005D41C6" w:rsidRDefault="00B44722" w:rsidP="00B44722">
      <w:pPr>
        <w:spacing w:before="74" w:after="0" w:line="240" w:lineRule="auto"/>
        <w:rPr>
          <w:sz w:val="28"/>
          <w:szCs w:val="28"/>
          <w:lang w:eastAsia="en-US" w:bidi="ar-SA"/>
        </w:rPr>
      </w:pPr>
      <w:r w:rsidRPr="005D41C6">
        <w:rPr>
          <w:sz w:val="28"/>
          <w:szCs w:val="28"/>
          <w:lang w:eastAsia="en-US" w:bidi="ar-SA"/>
        </w:rPr>
        <w:lastRenderedPageBreak/>
        <w:t>Расставь</w:t>
      </w:r>
      <w:r w:rsidRPr="005D41C6">
        <w:rPr>
          <w:spacing w:val="-3"/>
          <w:sz w:val="28"/>
          <w:szCs w:val="28"/>
          <w:lang w:eastAsia="en-US" w:bidi="ar-SA"/>
        </w:rPr>
        <w:t xml:space="preserve"> </w:t>
      </w:r>
      <w:r w:rsidRPr="005D41C6">
        <w:rPr>
          <w:sz w:val="28"/>
          <w:szCs w:val="28"/>
          <w:lang w:eastAsia="en-US" w:bidi="ar-SA"/>
        </w:rPr>
        <w:t>числа</w:t>
      </w:r>
      <w:r w:rsidRPr="005D41C6">
        <w:rPr>
          <w:spacing w:val="-2"/>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2,</w:t>
      </w:r>
      <w:r w:rsidRPr="005D41C6">
        <w:rPr>
          <w:spacing w:val="-5"/>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4.</w:t>
      </w:r>
    </w:p>
    <w:p w14:paraId="4E9B2F21" w14:textId="77777777" w:rsidR="00B44722" w:rsidRPr="005D41C6" w:rsidRDefault="00B44722" w:rsidP="00B44722">
      <w:pPr>
        <w:spacing w:before="2" w:after="0" w:line="240" w:lineRule="auto"/>
        <w:ind w:right="833"/>
        <w:rPr>
          <w:sz w:val="28"/>
          <w:szCs w:val="28"/>
          <w:lang w:eastAsia="en-US" w:bidi="ar-SA"/>
        </w:rPr>
      </w:pPr>
      <w:r w:rsidRPr="005D41C6">
        <w:rPr>
          <w:sz w:val="28"/>
          <w:szCs w:val="28"/>
          <w:lang w:eastAsia="en-US" w:bidi="ar-SA"/>
        </w:rPr>
        <w:t>Чтобы</w:t>
      </w:r>
      <w:r w:rsidRPr="005D41C6">
        <w:rPr>
          <w:spacing w:val="19"/>
          <w:sz w:val="28"/>
          <w:szCs w:val="28"/>
          <w:lang w:eastAsia="en-US" w:bidi="ar-SA"/>
        </w:rPr>
        <w:t xml:space="preserve"> </w:t>
      </w:r>
      <w:r w:rsidRPr="005D41C6">
        <w:rPr>
          <w:sz w:val="28"/>
          <w:szCs w:val="28"/>
          <w:lang w:eastAsia="en-US" w:bidi="ar-SA"/>
        </w:rPr>
        <w:t>не</w:t>
      </w:r>
      <w:r w:rsidRPr="005D41C6">
        <w:rPr>
          <w:spacing w:val="20"/>
          <w:sz w:val="28"/>
          <w:szCs w:val="28"/>
          <w:lang w:eastAsia="en-US" w:bidi="ar-SA"/>
        </w:rPr>
        <w:t xml:space="preserve"> </w:t>
      </w:r>
      <w:r w:rsidRPr="005D41C6">
        <w:rPr>
          <w:sz w:val="28"/>
          <w:szCs w:val="28"/>
          <w:lang w:eastAsia="en-US" w:bidi="ar-SA"/>
        </w:rPr>
        <w:t>ошибиться</w:t>
      </w:r>
      <w:r w:rsidRPr="005D41C6">
        <w:rPr>
          <w:spacing w:val="22"/>
          <w:sz w:val="28"/>
          <w:szCs w:val="28"/>
          <w:lang w:eastAsia="en-US" w:bidi="ar-SA"/>
        </w:rPr>
        <w:t xml:space="preserve"> </w:t>
      </w:r>
      <w:r w:rsidRPr="005D41C6">
        <w:rPr>
          <w:sz w:val="28"/>
          <w:szCs w:val="28"/>
          <w:lang w:eastAsia="en-US" w:bidi="ar-SA"/>
        </w:rPr>
        <w:t>в</w:t>
      </w:r>
      <w:r w:rsidRPr="005D41C6">
        <w:rPr>
          <w:spacing w:val="20"/>
          <w:sz w:val="28"/>
          <w:szCs w:val="28"/>
          <w:lang w:eastAsia="en-US" w:bidi="ar-SA"/>
        </w:rPr>
        <w:t xml:space="preserve"> </w:t>
      </w:r>
      <w:r w:rsidRPr="005D41C6">
        <w:rPr>
          <w:sz w:val="28"/>
          <w:szCs w:val="28"/>
          <w:lang w:eastAsia="en-US" w:bidi="ar-SA"/>
        </w:rPr>
        <w:t>написании</w:t>
      </w:r>
      <w:r w:rsidRPr="005D41C6">
        <w:rPr>
          <w:spacing w:val="22"/>
          <w:sz w:val="28"/>
          <w:szCs w:val="28"/>
          <w:lang w:eastAsia="en-US" w:bidi="ar-SA"/>
        </w:rPr>
        <w:t xml:space="preserve"> </w:t>
      </w:r>
      <w:r w:rsidRPr="005D41C6">
        <w:rPr>
          <w:sz w:val="28"/>
          <w:szCs w:val="28"/>
          <w:lang w:eastAsia="en-US" w:bidi="ar-SA"/>
        </w:rPr>
        <w:t>слов</w:t>
      </w:r>
      <w:r w:rsidRPr="005D41C6">
        <w:rPr>
          <w:spacing w:val="19"/>
          <w:sz w:val="28"/>
          <w:szCs w:val="28"/>
          <w:lang w:eastAsia="en-US" w:bidi="ar-SA"/>
        </w:rPr>
        <w:t xml:space="preserve"> </w:t>
      </w:r>
      <w:r w:rsidRPr="005D41C6">
        <w:rPr>
          <w:sz w:val="28"/>
          <w:szCs w:val="28"/>
          <w:lang w:eastAsia="en-US" w:bidi="ar-SA"/>
        </w:rPr>
        <w:t>с</w:t>
      </w:r>
      <w:r w:rsidRPr="005D41C6">
        <w:rPr>
          <w:spacing w:val="22"/>
          <w:sz w:val="28"/>
          <w:szCs w:val="28"/>
          <w:lang w:eastAsia="en-US" w:bidi="ar-SA"/>
        </w:rPr>
        <w:t xml:space="preserve"> </w:t>
      </w:r>
      <w:r w:rsidRPr="005D41C6">
        <w:rPr>
          <w:sz w:val="28"/>
          <w:szCs w:val="28"/>
          <w:lang w:eastAsia="en-US" w:bidi="ar-SA"/>
        </w:rPr>
        <w:t>безударными</w:t>
      </w:r>
      <w:r w:rsidRPr="005D41C6">
        <w:rPr>
          <w:spacing w:val="19"/>
          <w:sz w:val="28"/>
          <w:szCs w:val="28"/>
          <w:lang w:eastAsia="en-US" w:bidi="ar-SA"/>
        </w:rPr>
        <w:t xml:space="preserve"> </w:t>
      </w:r>
      <w:r w:rsidRPr="005D41C6">
        <w:rPr>
          <w:sz w:val="28"/>
          <w:szCs w:val="28"/>
          <w:lang w:eastAsia="en-US" w:bidi="ar-SA"/>
        </w:rPr>
        <w:t>гласными</w:t>
      </w:r>
      <w:r w:rsidRPr="005D41C6">
        <w:rPr>
          <w:spacing w:val="22"/>
          <w:sz w:val="28"/>
          <w:szCs w:val="28"/>
          <w:lang w:eastAsia="en-US" w:bidi="ar-SA"/>
        </w:rPr>
        <w:t xml:space="preserve"> </w:t>
      </w:r>
      <w:r w:rsidRPr="005D41C6">
        <w:rPr>
          <w:sz w:val="28"/>
          <w:szCs w:val="28"/>
          <w:lang w:eastAsia="en-US" w:bidi="ar-SA"/>
        </w:rPr>
        <w:t>в</w:t>
      </w:r>
      <w:r w:rsidRPr="005D41C6">
        <w:rPr>
          <w:spacing w:val="19"/>
          <w:sz w:val="28"/>
          <w:szCs w:val="28"/>
          <w:lang w:eastAsia="en-US" w:bidi="ar-SA"/>
        </w:rPr>
        <w:t xml:space="preserve"> </w:t>
      </w:r>
      <w:r w:rsidRPr="005D41C6">
        <w:rPr>
          <w:sz w:val="28"/>
          <w:szCs w:val="28"/>
          <w:lang w:eastAsia="en-US" w:bidi="ar-SA"/>
        </w:rPr>
        <w:t>корне</w:t>
      </w:r>
      <w:r w:rsidRPr="005D41C6">
        <w:rPr>
          <w:spacing w:val="-67"/>
          <w:sz w:val="28"/>
          <w:szCs w:val="28"/>
          <w:lang w:eastAsia="en-US" w:bidi="ar-SA"/>
        </w:rPr>
        <w:t xml:space="preserve"> </w:t>
      </w:r>
      <w:r w:rsidRPr="005D41C6">
        <w:rPr>
          <w:sz w:val="28"/>
          <w:szCs w:val="28"/>
          <w:lang w:eastAsia="en-US" w:bidi="ar-SA"/>
        </w:rPr>
        <w:t>нужно:</w:t>
      </w:r>
    </w:p>
    <w:p w14:paraId="326BD457"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.Обозначить</w:t>
      </w:r>
      <w:r w:rsidRPr="005D41C6">
        <w:rPr>
          <w:spacing w:val="45"/>
          <w:sz w:val="28"/>
          <w:szCs w:val="28"/>
          <w:lang w:eastAsia="en-US" w:bidi="ar-SA"/>
        </w:rPr>
        <w:t xml:space="preserve"> </w:t>
      </w:r>
      <w:r w:rsidRPr="005D41C6">
        <w:rPr>
          <w:sz w:val="28"/>
          <w:szCs w:val="28"/>
          <w:lang w:eastAsia="en-US" w:bidi="ar-SA"/>
        </w:rPr>
        <w:t>безударный</w:t>
      </w:r>
      <w:r w:rsidRPr="005D41C6">
        <w:rPr>
          <w:spacing w:val="50"/>
          <w:sz w:val="28"/>
          <w:szCs w:val="28"/>
          <w:lang w:eastAsia="en-US" w:bidi="ar-SA"/>
        </w:rPr>
        <w:t xml:space="preserve"> </w:t>
      </w:r>
      <w:r w:rsidRPr="005D41C6">
        <w:rPr>
          <w:sz w:val="28"/>
          <w:szCs w:val="28"/>
          <w:lang w:eastAsia="en-US" w:bidi="ar-SA"/>
        </w:rPr>
        <w:t>гласный</w:t>
      </w:r>
      <w:r w:rsidRPr="005D41C6">
        <w:rPr>
          <w:spacing w:val="50"/>
          <w:sz w:val="28"/>
          <w:szCs w:val="28"/>
          <w:lang w:eastAsia="en-US" w:bidi="ar-SA"/>
        </w:rPr>
        <w:t xml:space="preserve"> </w:t>
      </w:r>
      <w:r w:rsidRPr="005D41C6">
        <w:rPr>
          <w:sz w:val="28"/>
          <w:szCs w:val="28"/>
          <w:lang w:eastAsia="en-US" w:bidi="ar-SA"/>
        </w:rPr>
        <w:t>той</w:t>
      </w:r>
      <w:r w:rsidRPr="005D41C6">
        <w:rPr>
          <w:spacing w:val="48"/>
          <w:sz w:val="28"/>
          <w:szCs w:val="28"/>
          <w:lang w:eastAsia="en-US" w:bidi="ar-SA"/>
        </w:rPr>
        <w:t xml:space="preserve"> </w:t>
      </w:r>
      <w:r w:rsidRPr="005D41C6">
        <w:rPr>
          <w:sz w:val="28"/>
          <w:szCs w:val="28"/>
          <w:lang w:eastAsia="en-US" w:bidi="ar-SA"/>
        </w:rPr>
        <w:t>же</w:t>
      </w:r>
      <w:r w:rsidRPr="005D41C6">
        <w:rPr>
          <w:spacing w:val="50"/>
          <w:sz w:val="28"/>
          <w:szCs w:val="28"/>
          <w:lang w:eastAsia="en-US" w:bidi="ar-SA"/>
        </w:rPr>
        <w:t xml:space="preserve"> </w:t>
      </w:r>
      <w:r w:rsidRPr="005D41C6">
        <w:rPr>
          <w:sz w:val="28"/>
          <w:szCs w:val="28"/>
          <w:lang w:eastAsia="en-US" w:bidi="ar-SA"/>
        </w:rPr>
        <w:t>буквой,</w:t>
      </w:r>
      <w:r w:rsidRPr="005D41C6">
        <w:rPr>
          <w:spacing w:val="49"/>
          <w:sz w:val="28"/>
          <w:szCs w:val="28"/>
          <w:lang w:eastAsia="en-US" w:bidi="ar-SA"/>
        </w:rPr>
        <w:t xml:space="preserve"> </w:t>
      </w:r>
      <w:r w:rsidRPr="005D41C6">
        <w:rPr>
          <w:sz w:val="28"/>
          <w:szCs w:val="28"/>
          <w:lang w:eastAsia="en-US" w:bidi="ar-SA"/>
        </w:rPr>
        <w:t>которой</w:t>
      </w:r>
      <w:r w:rsidRPr="005D41C6">
        <w:rPr>
          <w:spacing w:val="48"/>
          <w:sz w:val="28"/>
          <w:szCs w:val="28"/>
          <w:lang w:eastAsia="en-US" w:bidi="ar-SA"/>
        </w:rPr>
        <w:t xml:space="preserve"> </w:t>
      </w:r>
      <w:r w:rsidRPr="005D41C6">
        <w:rPr>
          <w:sz w:val="28"/>
          <w:szCs w:val="28"/>
          <w:lang w:eastAsia="en-US" w:bidi="ar-SA"/>
        </w:rPr>
        <w:t>обозначается</w:t>
      </w:r>
      <w:r w:rsidRPr="005D41C6">
        <w:rPr>
          <w:spacing w:val="-67"/>
          <w:sz w:val="28"/>
          <w:szCs w:val="28"/>
          <w:lang w:eastAsia="en-US" w:bidi="ar-SA"/>
        </w:rPr>
        <w:t xml:space="preserve"> </w:t>
      </w:r>
      <w:r w:rsidRPr="005D41C6">
        <w:rPr>
          <w:sz w:val="28"/>
          <w:szCs w:val="28"/>
          <w:lang w:eastAsia="en-US" w:bidi="ar-SA"/>
        </w:rPr>
        <w:t>ударный</w:t>
      </w:r>
      <w:r w:rsidRPr="005D41C6">
        <w:rPr>
          <w:spacing w:val="-1"/>
          <w:sz w:val="28"/>
          <w:szCs w:val="28"/>
          <w:lang w:eastAsia="en-US" w:bidi="ar-SA"/>
        </w:rPr>
        <w:t xml:space="preserve"> </w:t>
      </w:r>
      <w:r w:rsidRPr="005D41C6">
        <w:rPr>
          <w:sz w:val="28"/>
          <w:szCs w:val="28"/>
          <w:lang w:eastAsia="en-US" w:bidi="ar-SA"/>
        </w:rPr>
        <w:t>гласный в</w:t>
      </w:r>
      <w:r w:rsidRPr="005D41C6">
        <w:rPr>
          <w:spacing w:val="-1"/>
          <w:sz w:val="28"/>
          <w:szCs w:val="28"/>
          <w:lang w:eastAsia="en-US" w:bidi="ar-SA"/>
        </w:rPr>
        <w:t xml:space="preserve"> </w:t>
      </w:r>
      <w:r w:rsidRPr="005D41C6">
        <w:rPr>
          <w:sz w:val="28"/>
          <w:szCs w:val="28"/>
          <w:lang w:eastAsia="en-US" w:bidi="ar-SA"/>
        </w:rPr>
        <w:t>этом корне.</w:t>
      </w:r>
    </w:p>
    <w:p w14:paraId="6DBDCECA"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.Определить,</w:t>
      </w:r>
      <w:r w:rsidRPr="005D41C6">
        <w:rPr>
          <w:spacing w:val="-3"/>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какую</w:t>
      </w:r>
      <w:r w:rsidRPr="005D41C6">
        <w:rPr>
          <w:spacing w:val="-2"/>
          <w:sz w:val="28"/>
          <w:szCs w:val="28"/>
          <w:lang w:eastAsia="en-US" w:bidi="ar-SA"/>
        </w:rPr>
        <w:t xml:space="preserve"> </w:t>
      </w:r>
      <w:r w:rsidRPr="005D41C6">
        <w:rPr>
          <w:sz w:val="28"/>
          <w:szCs w:val="28"/>
          <w:lang w:eastAsia="en-US" w:bidi="ar-SA"/>
        </w:rPr>
        <w:t>часть</w:t>
      </w:r>
      <w:r w:rsidRPr="005D41C6">
        <w:rPr>
          <w:spacing w:val="-3"/>
          <w:sz w:val="28"/>
          <w:szCs w:val="28"/>
          <w:lang w:eastAsia="en-US" w:bidi="ar-SA"/>
        </w:rPr>
        <w:t xml:space="preserve"> </w:t>
      </w:r>
      <w:r w:rsidRPr="005D41C6">
        <w:rPr>
          <w:sz w:val="28"/>
          <w:szCs w:val="28"/>
          <w:lang w:eastAsia="en-US" w:bidi="ar-SA"/>
        </w:rPr>
        <w:t>слова</w:t>
      </w:r>
      <w:r w:rsidRPr="005D41C6">
        <w:rPr>
          <w:spacing w:val="-3"/>
          <w:sz w:val="28"/>
          <w:szCs w:val="28"/>
          <w:lang w:eastAsia="en-US" w:bidi="ar-SA"/>
        </w:rPr>
        <w:t xml:space="preserve"> </w:t>
      </w:r>
      <w:r w:rsidRPr="005D41C6">
        <w:rPr>
          <w:sz w:val="28"/>
          <w:szCs w:val="28"/>
          <w:lang w:eastAsia="en-US" w:bidi="ar-SA"/>
        </w:rPr>
        <w:t>входит</w:t>
      </w:r>
      <w:r w:rsidRPr="005D41C6">
        <w:rPr>
          <w:spacing w:val="-2"/>
          <w:sz w:val="28"/>
          <w:szCs w:val="28"/>
          <w:lang w:eastAsia="en-US" w:bidi="ar-SA"/>
        </w:rPr>
        <w:t xml:space="preserve"> </w:t>
      </w:r>
      <w:r w:rsidRPr="005D41C6">
        <w:rPr>
          <w:sz w:val="28"/>
          <w:szCs w:val="28"/>
          <w:lang w:eastAsia="en-US" w:bidi="ar-SA"/>
        </w:rPr>
        <w:t>безударный</w:t>
      </w:r>
      <w:r w:rsidRPr="005D41C6">
        <w:rPr>
          <w:spacing w:val="-2"/>
          <w:sz w:val="28"/>
          <w:szCs w:val="28"/>
          <w:lang w:eastAsia="en-US" w:bidi="ar-SA"/>
        </w:rPr>
        <w:t xml:space="preserve"> </w:t>
      </w:r>
      <w:r w:rsidRPr="005D41C6">
        <w:rPr>
          <w:sz w:val="28"/>
          <w:szCs w:val="28"/>
          <w:lang w:eastAsia="en-US" w:bidi="ar-SA"/>
        </w:rPr>
        <w:t>гласный.</w:t>
      </w:r>
    </w:p>
    <w:p w14:paraId="25B31CA3"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.Для</w:t>
      </w:r>
      <w:r w:rsidRPr="005D41C6">
        <w:rPr>
          <w:spacing w:val="-3"/>
          <w:sz w:val="28"/>
          <w:szCs w:val="28"/>
          <w:lang w:eastAsia="en-US" w:bidi="ar-SA"/>
        </w:rPr>
        <w:t xml:space="preserve"> </w:t>
      </w:r>
      <w:r w:rsidRPr="005D41C6">
        <w:rPr>
          <w:sz w:val="28"/>
          <w:szCs w:val="28"/>
          <w:lang w:eastAsia="en-US" w:bidi="ar-SA"/>
        </w:rPr>
        <w:t>безударного</w:t>
      </w:r>
      <w:r w:rsidRPr="005D41C6">
        <w:rPr>
          <w:spacing w:val="-2"/>
          <w:sz w:val="28"/>
          <w:szCs w:val="28"/>
          <w:lang w:eastAsia="en-US" w:bidi="ar-SA"/>
        </w:rPr>
        <w:t xml:space="preserve"> </w:t>
      </w:r>
      <w:r w:rsidRPr="005D41C6">
        <w:rPr>
          <w:sz w:val="28"/>
          <w:szCs w:val="28"/>
          <w:lang w:eastAsia="en-US" w:bidi="ar-SA"/>
        </w:rPr>
        <w:t>гласного</w:t>
      </w:r>
      <w:r w:rsidRPr="005D41C6">
        <w:rPr>
          <w:spacing w:val="-2"/>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корне</w:t>
      </w:r>
      <w:r w:rsidRPr="005D41C6">
        <w:rPr>
          <w:spacing w:val="-3"/>
          <w:sz w:val="28"/>
          <w:szCs w:val="28"/>
          <w:lang w:eastAsia="en-US" w:bidi="ar-SA"/>
        </w:rPr>
        <w:t xml:space="preserve"> </w:t>
      </w:r>
      <w:r w:rsidRPr="005D41C6">
        <w:rPr>
          <w:sz w:val="28"/>
          <w:szCs w:val="28"/>
          <w:lang w:eastAsia="en-US" w:bidi="ar-SA"/>
        </w:rPr>
        <w:t>слова</w:t>
      </w:r>
      <w:r w:rsidRPr="005D41C6">
        <w:rPr>
          <w:spacing w:val="-3"/>
          <w:sz w:val="28"/>
          <w:szCs w:val="28"/>
          <w:lang w:eastAsia="en-US" w:bidi="ar-SA"/>
        </w:rPr>
        <w:t xml:space="preserve"> </w:t>
      </w:r>
      <w:r w:rsidRPr="005D41C6">
        <w:rPr>
          <w:sz w:val="28"/>
          <w:szCs w:val="28"/>
          <w:lang w:eastAsia="en-US" w:bidi="ar-SA"/>
        </w:rPr>
        <w:t>подобрать</w:t>
      </w:r>
      <w:r w:rsidRPr="005D41C6">
        <w:rPr>
          <w:spacing w:val="-3"/>
          <w:sz w:val="28"/>
          <w:szCs w:val="28"/>
          <w:lang w:eastAsia="en-US" w:bidi="ar-SA"/>
        </w:rPr>
        <w:t xml:space="preserve"> </w:t>
      </w:r>
      <w:r w:rsidRPr="005D41C6">
        <w:rPr>
          <w:sz w:val="28"/>
          <w:szCs w:val="28"/>
          <w:lang w:eastAsia="en-US" w:bidi="ar-SA"/>
        </w:rPr>
        <w:t>проверочное</w:t>
      </w:r>
      <w:r w:rsidRPr="005D41C6">
        <w:rPr>
          <w:spacing w:val="-3"/>
          <w:sz w:val="28"/>
          <w:szCs w:val="28"/>
          <w:lang w:eastAsia="en-US" w:bidi="ar-SA"/>
        </w:rPr>
        <w:t xml:space="preserve"> </w:t>
      </w:r>
      <w:r w:rsidRPr="005D41C6">
        <w:rPr>
          <w:sz w:val="28"/>
          <w:szCs w:val="28"/>
          <w:lang w:eastAsia="en-US" w:bidi="ar-SA"/>
        </w:rPr>
        <w:t>слово.</w:t>
      </w:r>
    </w:p>
    <w:p w14:paraId="635E596D" w14:textId="77777777" w:rsidR="00B44722" w:rsidRPr="005D41C6" w:rsidRDefault="00B44722" w:rsidP="00B44722">
      <w:pPr>
        <w:tabs>
          <w:tab w:val="left" w:pos="8826"/>
        </w:tabs>
        <w:spacing w:before="2" w:after="0" w:line="322" w:lineRule="exact"/>
        <w:rPr>
          <w:sz w:val="28"/>
          <w:szCs w:val="28"/>
          <w:lang w:eastAsia="en-US" w:bidi="ar-SA"/>
        </w:rPr>
      </w:pPr>
      <w:r w:rsidRPr="005D41C6">
        <w:rPr>
          <w:sz w:val="28"/>
          <w:szCs w:val="28"/>
          <w:lang w:eastAsia="en-US" w:bidi="ar-SA"/>
        </w:rPr>
        <w:t>.Поставить</w:t>
      </w:r>
      <w:r w:rsidRPr="005D41C6">
        <w:rPr>
          <w:spacing w:val="-4"/>
          <w:sz w:val="28"/>
          <w:szCs w:val="28"/>
          <w:lang w:eastAsia="en-US" w:bidi="ar-SA"/>
        </w:rPr>
        <w:t xml:space="preserve"> </w:t>
      </w:r>
      <w:r w:rsidRPr="005D41C6">
        <w:rPr>
          <w:sz w:val="28"/>
          <w:szCs w:val="28"/>
          <w:lang w:eastAsia="en-US" w:bidi="ar-SA"/>
        </w:rPr>
        <w:t>ударение.</w:t>
      </w:r>
      <w:r w:rsidRPr="005D41C6">
        <w:rPr>
          <w:spacing w:val="-1"/>
          <w:sz w:val="28"/>
          <w:szCs w:val="28"/>
          <w:lang w:eastAsia="en-US" w:bidi="ar-SA"/>
        </w:rPr>
        <w:t xml:space="preserve"> </w:t>
      </w:r>
      <w:r w:rsidRPr="005D41C6">
        <w:rPr>
          <w:sz w:val="28"/>
          <w:szCs w:val="28"/>
          <w:u w:val="single"/>
          <w:lang w:eastAsia="en-US" w:bidi="ar-SA"/>
        </w:rPr>
        <w:t xml:space="preserve"> </w:t>
      </w:r>
      <w:r w:rsidRPr="005D41C6">
        <w:rPr>
          <w:sz w:val="28"/>
          <w:szCs w:val="28"/>
          <w:u w:val="single"/>
          <w:lang w:eastAsia="en-US" w:bidi="ar-SA"/>
        </w:rPr>
        <w:tab/>
      </w:r>
    </w:p>
    <w:p w14:paraId="35999DFD" w14:textId="77777777" w:rsidR="00B44722" w:rsidRPr="005D41C6" w:rsidRDefault="00B44722" w:rsidP="00B44722">
      <w:pPr>
        <w:spacing w:after="0" w:line="322" w:lineRule="exact"/>
        <w:rPr>
          <w:sz w:val="28"/>
          <w:lang w:eastAsia="en-US" w:bidi="ar-SA"/>
        </w:rPr>
      </w:pPr>
      <w:r w:rsidRPr="005D41C6">
        <w:rPr>
          <w:b/>
          <w:i/>
          <w:sz w:val="28"/>
          <w:lang w:eastAsia="en-US" w:bidi="ar-SA"/>
        </w:rPr>
        <w:t>Комментарий.</w:t>
      </w:r>
      <w:r w:rsidRPr="005D41C6">
        <w:rPr>
          <w:b/>
          <w:i/>
          <w:spacing w:val="50"/>
          <w:sz w:val="28"/>
          <w:lang w:eastAsia="en-US" w:bidi="ar-SA"/>
        </w:rPr>
        <w:t xml:space="preserve"> </w:t>
      </w:r>
      <w:r w:rsidRPr="005D41C6">
        <w:rPr>
          <w:sz w:val="28"/>
          <w:lang w:eastAsia="en-US" w:bidi="ar-SA"/>
        </w:rPr>
        <w:t>Проверяется</w:t>
      </w:r>
      <w:r w:rsidRPr="005D41C6">
        <w:rPr>
          <w:spacing w:val="119"/>
          <w:sz w:val="28"/>
          <w:lang w:eastAsia="en-US" w:bidi="ar-SA"/>
        </w:rPr>
        <w:t xml:space="preserve"> </w:t>
      </w:r>
      <w:r w:rsidRPr="005D41C6">
        <w:rPr>
          <w:sz w:val="28"/>
          <w:lang w:eastAsia="en-US" w:bidi="ar-SA"/>
        </w:rPr>
        <w:t>умение</w:t>
      </w:r>
      <w:r w:rsidRPr="005D41C6">
        <w:rPr>
          <w:spacing w:val="117"/>
          <w:sz w:val="28"/>
          <w:lang w:eastAsia="en-US" w:bidi="ar-SA"/>
        </w:rPr>
        <w:t xml:space="preserve"> </w:t>
      </w:r>
      <w:r w:rsidRPr="005D41C6">
        <w:rPr>
          <w:sz w:val="28"/>
          <w:lang w:eastAsia="en-US" w:bidi="ar-SA"/>
        </w:rPr>
        <w:t>упорядочить</w:t>
      </w:r>
      <w:r w:rsidRPr="005D41C6">
        <w:rPr>
          <w:spacing w:val="117"/>
          <w:sz w:val="28"/>
          <w:lang w:eastAsia="en-US" w:bidi="ar-SA"/>
        </w:rPr>
        <w:t xml:space="preserve"> </w:t>
      </w:r>
      <w:r w:rsidRPr="005D41C6">
        <w:rPr>
          <w:sz w:val="28"/>
          <w:lang w:eastAsia="en-US" w:bidi="ar-SA"/>
        </w:rPr>
        <w:t>«шаги»</w:t>
      </w:r>
      <w:r w:rsidRPr="005D41C6">
        <w:rPr>
          <w:spacing w:val="118"/>
          <w:sz w:val="28"/>
          <w:lang w:eastAsia="en-US" w:bidi="ar-SA"/>
        </w:rPr>
        <w:t xml:space="preserve"> </w:t>
      </w:r>
      <w:r w:rsidRPr="005D41C6">
        <w:rPr>
          <w:sz w:val="28"/>
          <w:lang w:eastAsia="en-US" w:bidi="ar-SA"/>
        </w:rPr>
        <w:t>алгоритма.</w:t>
      </w:r>
    </w:p>
    <w:p w14:paraId="614EC242"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Верное</w:t>
      </w:r>
      <w:r w:rsidRPr="005D41C6">
        <w:rPr>
          <w:spacing w:val="-3"/>
          <w:sz w:val="28"/>
          <w:szCs w:val="28"/>
          <w:lang w:eastAsia="en-US" w:bidi="ar-SA"/>
        </w:rPr>
        <w:t xml:space="preserve"> </w:t>
      </w:r>
      <w:r w:rsidRPr="005D41C6">
        <w:rPr>
          <w:sz w:val="28"/>
          <w:szCs w:val="28"/>
          <w:lang w:eastAsia="en-US" w:bidi="ar-SA"/>
        </w:rPr>
        <w:t>выполнение.</w:t>
      </w:r>
      <w:r w:rsidRPr="005D41C6">
        <w:rPr>
          <w:spacing w:val="-5"/>
          <w:sz w:val="28"/>
          <w:szCs w:val="28"/>
          <w:lang w:eastAsia="en-US" w:bidi="ar-SA"/>
        </w:rPr>
        <w:t xml:space="preserve"> </w:t>
      </w:r>
      <w:r w:rsidRPr="005D41C6">
        <w:rPr>
          <w:sz w:val="28"/>
          <w:szCs w:val="28"/>
          <w:lang w:eastAsia="en-US" w:bidi="ar-SA"/>
        </w:rPr>
        <w:t>Ученик</w:t>
      </w:r>
      <w:r w:rsidRPr="005D41C6">
        <w:rPr>
          <w:spacing w:val="-5"/>
          <w:sz w:val="28"/>
          <w:szCs w:val="28"/>
          <w:lang w:eastAsia="en-US" w:bidi="ar-SA"/>
        </w:rPr>
        <w:t xml:space="preserve"> </w:t>
      </w:r>
      <w:r w:rsidRPr="005D41C6">
        <w:rPr>
          <w:sz w:val="28"/>
          <w:szCs w:val="28"/>
          <w:lang w:eastAsia="en-US" w:bidi="ar-SA"/>
        </w:rPr>
        <w:t>должен</w:t>
      </w:r>
      <w:r w:rsidRPr="005D41C6">
        <w:rPr>
          <w:spacing w:val="-4"/>
          <w:sz w:val="28"/>
          <w:szCs w:val="28"/>
          <w:lang w:eastAsia="en-US" w:bidi="ar-SA"/>
        </w:rPr>
        <w:t xml:space="preserve"> </w:t>
      </w:r>
      <w:r w:rsidRPr="005D41C6">
        <w:rPr>
          <w:sz w:val="28"/>
          <w:szCs w:val="28"/>
          <w:lang w:eastAsia="en-US" w:bidi="ar-SA"/>
        </w:rPr>
        <w:t>поставить</w:t>
      </w:r>
      <w:r w:rsidRPr="005D41C6">
        <w:rPr>
          <w:spacing w:val="-3"/>
          <w:sz w:val="28"/>
          <w:szCs w:val="28"/>
          <w:lang w:eastAsia="en-US" w:bidi="ar-SA"/>
        </w:rPr>
        <w:t xml:space="preserve"> </w:t>
      </w:r>
      <w:r w:rsidRPr="005D41C6">
        <w:rPr>
          <w:sz w:val="28"/>
          <w:szCs w:val="28"/>
          <w:lang w:eastAsia="en-US" w:bidi="ar-SA"/>
        </w:rPr>
        <w:t>числа</w:t>
      </w:r>
      <w:r w:rsidRPr="005D41C6">
        <w:rPr>
          <w:spacing w:val="-2"/>
          <w:sz w:val="28"/>
          <w:szCs w:val="28"/>
          <w:lang w:eastAsia="en-US" w:bidi="ar-SA"/>
        </w:rPr>
        <w:t xml:space="preserve"> </w:t>
      </w:r>
      <w:r w:rsidRPr="005D41C6">
        <w:rPr>
          <w:sz w:val="28"/>
          <w:szCs w:val="28"/>
          <w:lang w:eastAsia="en-US" w:bidi="ar-SA"/>
        </w:rPr>
        <w:t>следующим</w:t>
      </w:r>
      <w:r w:rsidRPr="005D41C6">
        <w:rPr>
          <w:spacing w:val="-2"/>
          <w:sz w:val="28"/>
          <w:szCs w:val="28"/>
          <w:lang w:eastAsia="en-US" w:bidi="ar-SA"/>
        </w:rPr>
        <w:t xml:space="preserve"> </w:t>
      </w:r>
      <w:r w:rsidRPr="005D41C6">
        <w:rPr>
          <w:sz w:val="28"/>
          <w:szCs w:val="28"/>
          <w:lang w:eastAsia="en-US" w:bidi="ar-SA"/>
        </w:rPr>
        <w:t>образом:</w:t>
      </w:r>
    </w:p>
    <w:p w14:paraId="257F4588" w14:textId="77777777" w:rsidR="00B44722" w:rsidRPr="005D41C6" w:rsidRDefault="00B44722" w:rsidP="00B44722">
      <w:pPr>
        <w:spacing w:after="0" w:line="322" w:lineRule="exact"/>
        <w:rPr>
          <w:sz w:val="28"/>
          <w:szCs w:val="28"/>
          <w:lang w:eastAsia="en-US" w:bidi="ar-SA"/>
        </w:rPr>
      </w:pPr>
      <w:r w:rsidRPr="005D41C6">
        <w:rPr>
          <w:i/>
          <w:sz w:val="28"/>
          <w:szCs w:val="28"/>
          <w:lang w:eastAsia="en-US" w:bidi="ar-SA"/>
        </w:rPr>
        <w:t>Задание</w:t>
      </w:r>
      <w:r w:rsidRPr="005D41C6">
        <w:rPr>
          <w:i/>
          <w:spacing w:val="-11"/>
          <w:sz w:val="28"/>
          <w:szCs w:val="28"/>
          <w:lang w:eastAsia="en-US" w:bidi="ar-SA"/>
        </w:rPr>
        <w:t xml:space="preserve"> </w:t>
      </w:r>
      <w:r w:rsidRPr="005D41C6">
        <w:rPr>
          <w:i/>
          <w:sz w:val="28"/>
          <w:szCs w:val="28"/>
          <w:lang w:eastAsia="en-US" w:bidi="ar-SA"/>
        </w:rPr>
        <w:t>№</w:t>
      </w:r>
      <w:r w:rsidRPr="005D41C6">
        <w:rPr>
          <w:i/>
          <w:spacing w:val="-12"/>
          <w:sz w:val="28"/>
          <w:szCs w:val="28"/>
          <w:lang w:eastAsia="en-US" w:bidi="ar-SA"/>
        </w:rPr>
        <w:t xml:space="preserve"> </w:t>
      </w:r>
      <w:r w:rsidRPr="005D41C6">
        <w:rPr>
          <w:i/>
          <w:sz w:val="28"/>
          <w:szCs w:val="28"/>
          <w:lang w:eastAsia="en-US" w:bidi="ar-SA"/>
        </w:rPr>
        <w:t>2.</w:t>
      </w:r>
      <w:r w:rsidRPr="005D41C6">
        <w:rPr>
          <w:i/>
          <w:spacing w:val="-11"/>
          <w:sz w:val="28"/>
          <w:szCs w:val="28"/>
          <w:lang w:eastAsia="en-US" w:bidi="ar-SA"/>
        </w:rPr>
        <w:t xml:space="preserve"> </w:t>
      </w:r>
      <w:r w:rsidRPr="005D41C6">
        <w:rPr>
          <w:sz w:val="28"/>
          <w:szCs w:val="28"/>
          <w:lang w:eastAsia="en-US" w:bidi="ar-SA"/>
        </w:rPr>
        <w:t>Егор</w:t>
      </w:r>
      <w:r w:rsidRPr="005D41C6">
        <w:rPr>
          <w:spacing w:val="-10"/>
          <w:sz w:val="28"/>
          <w:szCs w:val="28"/>
          <w:lang w:eastAsia="en-US" w:bidi="ar-SA"/>
        </w:rPr>
        <w:t xml:space="preserve"> </w:t>
      </w:r>
      <w:r w:rsidRPr="005D41C6">
        <w:rPr>
          <w:sz w:val="28"/>
          <w:szCs w:val="28"/>
          <w:lang w:eastAsia="en-US" w:bidi="ar-SA"/>
        </w:rPr>
        <w:t>подобрал</w:t>
      </w:r>
      <w:r w:rsidRPr="005D41C6">
        <w:rPr>
          <w:spacing w:val="-12"/>
          <w:sz w:val="28"/>
          <w:szCs w:val="28"/>
          <w:lang w:eastAsia="en-US" w:bidi="ar-SA"/>
        </w:rPr>
        <w:t xml:space="preserve"> </w:t>
      </w:r>
      <w:r w:rsidRPr="005D41C6">
        <w:rPr>
          <w:sz w:val="28"/>
          <w:szCs w:val="28"/>
          <w:lang w:eastAsia="en-US" w:bidi="ar-SA"/>
        </w:rPr>
        <w:t>к</w:t>
      </w:r>
      <w:r w:rsidRPr="005D41C6">
        <w:rPr>
          <w:spacing w:val="-11"/>
          <w:sz w:val="28"/>
          <w:szCs w:val="28"/>
          <w:lang w:eastAsia="en-US" w:bidi="ar-SA"/>
        </w:rPr>
        <w:t xml:space="preserve"> </w:t>
      </w:r>
      <w:r w:rsidRPr="005D41C6">
        <w:rPr>
          <w:sz w:val="28"/>
          <w:szCs w:val="28"/>
          <w:lang w:eastAsia="en-US" w:bidi="ar-SA"/>
        </w:rPr>
        <w:t>слову</w:t>
      </w:r>
      <w:r w:rsidRPr="005D41C6">
        <w:rPr>
          <w:spacing w:val="-14"/>
          <w:sz w:val="28"/>
          <w:szCs w:val="28"/>
          <w:lang w:eastAsia="en-US" w:bidi="ar-SA"/>
        </w:rPr>
        <w:t xml:space="preserve"> </w:t>
      </w:r>
      <w:r w:rsidRPr="005D41C6">
        <w:rPr>
          <w:sz w:val="28"/>
          <w:szCs w:val="28"/>
          <w:lang w:eastAsia="en-US" w:bidi="ar-SA"/>
        </w:rPr>
        <w:t>водичка</w:t>
      </w:r>
      <w:r w:rsidRPr="005D41C6">
        <w:rPr>
          <w:spacing w:val="-11"/>
          <w:sz w:val="28"/>
          <w:szCs w:val="28"/>
          <w:lang w:eastAsia="en-US" w:bidi="ar-SA"/>
        </w:rPr>
        <w:t xml:space="preserve"> </w:t>
      </w:r>
      <w:r w:rsidRPr="005D41C6">
        <w:rPr>
          <w:sz w:val="28"/>
          <w:szCs w:val="28"/>
          <w:lang w:eastAsia="en-US" w:bidi="ar-SA"/>
        </w:rPr>
        <w:t>несколько</w:t>
      </w:r>
      <w:r w:rsidRPr="005D41C6">
        <w:rPr>
          <w:spacing w:val="-6"/>
          <w:sz w:val="28"/>
          <w:szCs w:val="28"/>
          <w:lang w:eastAsia="en-US" w:bidi="ar-SA"/>
        </w:rPr>
        <w:t xml:space="preserve"> </w:t>
      </w:r>
      <w:r w:rsidRPr="005D41C6">
        <w:rPr>
          <w:sz w:val="28"/>
          <w:szCs w:val="28"/>
          <w:lang w:eastAsia="en-US" w:bidi="ar-SA"/>
        </w:rPr>
        <w:t>проверочных</w:t>
      </w:r>
      <w:r w:rsidRPr="005D41C6">
        <w:rPr>
          <w:spacing w:val="-11"/>
          <w:sz w:val="28"/>
          <w:szCs w:val="28"/>
          <w:lang w:eastAsia="en-US" w:bidi="ar-SA"/>
        </w:rPr>
        <w:t xml:space="preserve"> </w:t>
      </w:r>
      <w:r w:rsidRPr="005D41C6">
        <w:rPr>
          <w:sz w:val="28"/>
          <w:szCs w:val="28"/>
          <w:lang w:eastAsia="en-US" w:bidi="ar-SA"/>
        </w:rPr>
        <w:t>слов.</w:t>
      </w:r>
    </w:p>
    <w:p w14:paraId="1E9B26EF"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Проверь</w:t>
      </w:r>
      <w:r w:rsidRPr="005D41C6">
        <w:rPr>
          <w:spacing w:val="-3"/>
          <w:sz w:val="28"/>
          <w:szCs w:val="28"/>
          <w:lang w:eastAsia="en-US" w:bidi="ar-SA"/>
        </w:rPr>
        <w:t xml:space="preserve"> </w:t>
      </w:r>
      <w:r w:rsidRPr="005D41C6">
        <w:rPr>
          <w:sz w:val="28"/>
          <w:szCs w:val="28"/>
          <w:lang w:eastAsia="en-US" w:bidi="ar-SA"/>
        </w:rPr>
        <w:t>работу</w:t>
      </w:r>
      <w:r w:rsidRPr="005D41C6">
        <w:rPr>
          <w:spacing w:val="-5"/>
          <w:sz w:val="28"/>
          <w:szCs w:val="28"/>
          <w:lang w:eastAsia="en-US" w:bidi="ar-SA"/>
        </w:rPr>
        <w:t xml:space="preserve"> </w:t>
      </w:r>
      <w:r w:rsidRPr="005D41C6">
        <w:rPr>
          <w:sz w:val="28"/>
          <w:szCs w:val="28"/>
          <w:lang w:eastAsia="en-US" w:bidi="ar-SA"/>
        </w:rPr>
        <w:t>Егора.</w:t>
      </w:r>
    </w:p>
    <w:p w14:paraId="41315EF7"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Подводный</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водит</w:t>
      </w:r>
      <w:r w:rsidRPr="005D41C6">
        <w:rPr>
          <w:spacing w:val="-6"/>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переводчик</w:t>
      </w:r>
      <w:r w:rsidRPr="005D41C6">
        <w:rPr>
          <w:spacing w:val="-2"/>
          <w:sz w:val="28"/>
          <w:szCs w:val="28"/>
          <w:lang w:eastAsia="en-US" w:bidi="ar-SA"/>
        </w:rPr>
        <w:t xml:space="preserve"> </w:t>
      </w:r>
      <w:r w:rsidRPr="005D41C6">
        <w:rPr>
          <w:sz w:val="28"/>
          <w:szCs w:val="28"/>
          <w:lang w:eastAsia="en-US" w:bidi="ar-SA"/>
        </w:rPr>
        <w:t>..</w:t>
      </w:r>
    </w:p>
    <w:p w14:paraId="1E14EFCA" w14:textId="418EB778" w:rsidR="00B44722" w:rsidRPr="005D41C6" w:rsidRDefault="00B44722" w:rsidP="00B44722">
      <w:pPr>
        <w:spacing w:before="9"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3360" behindDoc="1" locked="0" layoutInCell="1" allowOverlap="1" wp14:anchorId="18ADD665" wp14:editId="5D55D9BB">
                <wp:simplePos x="0" y="0"/>
                <wp:positionH relativeFrom="page">
                  <wp:posOffset>1169035</wp:posOffset>
                </wp:positionH>
                <wp:positionV relativeFrom="paragraph">
                  <wp:posOffset>201930</wp:posOffset>
                </wp:positionV>
                <wp:extent cx="3289300" cy="1270"/>
                <wp:effectExtent l="6985" t="6985" r="8890" b="10795"/>
                <wp:wrapTopAndBottom/>
                <wp:docPr id="42" name="Полилиния: фигура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FCABC" id="Полилиния: фигура 42" o:spid="_x0000_s1026" style="position:absolute;margin-left:92.05pt;margin-top:15.9pt;width:259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" path="m,l5180,e" filled="f" strokeweight=".19811mm">
                <v:path arrowok="t" o:connecttype="custom" o:connectlocs="0,0;3289300,0" o:connectangles="0,0"/>
                <w10:wrap type="topAndBottom" anchorx="page"/>
              </v:shape>
            </w:pict>
          </mc:Fallback>
        </mc:AlternateContent>
      </w:r>
    </w:p>
    <w:p w14:paraId="243FEBDB" w14:textId="77777777" w:rsidR="00B44722" w:rsidRPr="005D41C6" w:rsidRDefault="00B44722" w:rsidP="00B44722">
      <w:pPr>
        <w:spacing w:after="0" w:line="292" w:lineRule="exact"/>
        <w:rPr>
          <w:sz w:val="28"/>
          <w:lang w:eastAsia="en-US" w:bidi="ar-SA"/>
        </w:rPr>
      </w:pPr>
      <w:r w:rsidRPr="005D41C6">
        <w:rPr>
          <w:b/>
          <w:i/>
          <w:sz w:val="28"/>
          <w:lang w:eastAsia="en-US" w:bidi="ar-SA"/>
        </w:rPr>
        <w:t>Комментарий.</w:t>
      </w:r>
      <w:r w:rsidRPr="005D41C6">
        <w:rPr>
          <w:b/>
          <w:i/>
          <w:spacing w:val="23"/>
          <w:sz w:val="28"/>
          <w:lang w:eastAsia="en-US" w:bidi="ar-SA"/>
        </w:rPr>
        <w:t xml:space="preserve"> </w:t>
      </w:r>
      <w:r w:rsidRPr="005D41C6">
        <w:rPr>
          <w:sz w:val="28"/>
          <w:lang w:eastAsia="en-US" w:bidi="ar-SA"/>
        </w:rPr>
        <w:t>Проверяется</w:t>
      </w:r>
      <w:r w:rsidRPr="005D41C6">
        <w:rPr>
          <w:spacing w:val="91"/>
          <w:sz w:val="28"/>
          <w:lang w:eastAsia="en-US" w:bidi="ar-SA"/>
        </w:rPr>
        <w:t xml:space="preserve"> </w:t>
      </w:r>
      <w:r w:rsidRPr="005D41C6">
        <w:rPr>
          <w:sz w:val="28"/>
          <w:lang w:eastAsia="en-US" w:bidi="ar-SA"/>
        </w:rPr>
        <w:t>сформированность</w:t>
      </w:r>
      <w:r w:rsidRPr="005D41C6">
        <w:rPr>
          <w:spacing w:val="91"/>
          <w:sz w:val="28"/>
          <w:lang w:eastAsia="en-US" w:bidi="ar-SA"/>
        </w:rPr>
        <w:t xml:space="preserve"> </w:t>
      </w:r>
      <w:r w:rsidRPr="005D41C6">
        <w:rPr>
          <w:sz w:val="28"/>
          <w:lang w:eastAsia="en-US" w:bidi="ar-SA"/>
        </w:rPr>
        <w:t>действия</w:t>
      </w:r>
      <w:r w:rsidRPr="005D41C6">
        <w:rPr>
          <w:spacing w:val="90"/>
          <w:sz w:val="28"/>
          <w:lang w:eastAsia="en-US" w:bidi="ar-SA"/>
        </w:rPr>
        <w:t xml:space="preserve"> </w:t>
      </w:r>
      <w:r w:rsidRPr="005D41C6">
        <w:rPr>
          <w:sz w:val="28"/>
          <w:lang w:eastAsia="en-US" w:bidi="ar-SA"/>
        </w:rPr>
        <w:t>контроля</w:t>
      </w:r>
      <w:r w:rsidRPr="005D41C6">
        <w:rPr>
          <w:spacing w:val="92"/>
          <w:sz w:val="28"/>
          <w:lang w:eastAsia="en-US" w:bidi="ar-SA"/>
        </w:rPr>
        <w:t xml:space="preserve"> </w:t>
      </w:r>
      <w:r w:rsidRPr="005D41C6">
        <w:rPr>
          <w:sz w:val="28"/>
          <w:lang w:eastAsia="en-US" w:bidi="ar-SA"/>
        </w:rPr>
        <w:t>на</w:t>
      </w:r>
    </w:p>
    <w:p w14:paraId="4347F15F"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материале</w:t>
      </w:r>
      <w:r w:rsidRPr="005D41C6">
        <w:rPr>
          <w:spacing w:val="-7"/>
          <w:sz w:val="28"/>
          <w:szCs w:val="28"/>
          <w:lang w:eastAsia="en-US" w:bidi="ar-SA"/>
        </w:rPr>
        <w:t xml:space="preserve"> </w:t>
      </w:r>
      <w:r w:rsidRPr="005D41C6">
        <w:rPr>
          <w:sz w:val="28"/>
          <w:szCs w:val="28"/>
          <w:lang w:eastAsia="en-US" w:bidi="ar-SA"/>
        </w:rPr>
        <w:t>работы</w:t>
      </w:r>
      <w:r w:rsidRPr="005D41C6">
        <w:rPr>
          <w:spacing w:val="-2"/>
          <w:sz w:val="28"/>
          <w:szCs w:val="28"/>
          <w:lang w:eastAsia="en-US" w:bidi="ar-SA"/>
        </w:rPr>
        <w:t xml:space="preserve"> </w:t>
      </w:r>
      <w:r w:rsidRPr="005D41C6">
        <w:rPr>
          <w:sz w:val="28"/>
          <w:szCs w:val="28"/>
          <w:lang w:eastAsia="en-US" w:bidi="ar-SA"/>
        </w:rPr>
        <w:t>одноклассника.</w:t>
      </w:r>
    </w:p>
    <w:p w14:paraId="3A03A7EC" w14:textId="77777777" w:rsidR="00B44722" w:rsidRPr="005D41C6" w:rsidRDefault="00B44722" w:rsidP="00B44722">
      <w:pPr>
        <w:tabs>
          <w:tab w:val="left" w:pos="2396"/>
          <w:tab w:val="left" w:pos="4200"/>
          <w:tab w:val="left" w:pos="5212"/>
          <w:tab w:val="left" w:pos="6534"/>
          <w:tab w:val="left" w:pos="8487"/>
          <w:tab w:val="left" w:pos="9050"/>
        </w:tabs>
        <w:spacing w:after="0" w:line="240" w:lineRule="auto"/>
        <w:ind w:right="829"/>
        <w:rPr>
          <w:sz w:val="28"/>
          <w:szCs w:val="28"/>
          <w:lang w:eastAsia="en-US" w:bidi="ar-SA"/>
        </w:rPr>
      </w:pPr>
      <w:r w:rsidRPr="005D41C6">
        <w:rPr>
          <w:sz w:val="28"/>
          <w:szCs w:val="28"/>
          <w:lang w:eastAsia="en-US" w:bidi="ar-SA"/>
        </w:rPr>
        <w:t>Верное</w:t>
      </w:r>
      <w:r w:rsidRPr="005D41C6">
        <w:rPr>
          <w:sz w:val="28"/>
          <w:szCs w:val="28"/>
          <w:lang w:eastAsia="en-US" w:bidi="ar-SA"/>
        </w:rPr>
        <w:tab/>
        <w:t>выполнение.</w:t>
      </w:r>
      <w:r w:rsidRPr="005D41C6">
        <w:rPr>
          <w:sz w:val="28"/>
          <w:szCs w:val="28"/>
          <w:lang w:eastAsia="en-US" w:bidi="ar-SA"/>
        </w:rPr>
        <w:tab/>
        <w:t>Слова</w:t>
      </w:r>
      <w:r w:rsidRPr="005D41C6">
        <w:rPr>
          <w:sz w:val="28"/>
          <w:szCs w:val="28"/>
          <w:lang w:eastAsia="en-US" w:bidi="ar-SA"/>
        </w:rPr>
        <w:tab/>
        <w:t>«водит»,</w:t>
      </w:r>
      <w:r w:rsidRPr="005D41C6">
        <w:rPr>
          <w:sz w:val="28"/>
          <w:szCs w:val="28"/>
          <w:lang w:eastAsia="en-US" w:bidi="ar-SA"/>
        </w:rPr>
        <w:tab/>
        <w:t>«переводчик»</w:t>
      </w:r>
      <w:r w:rsidRPr="005D41C6">
        <w:rPr>
          <w:sz w:val="28"/>
          <w:szCs w:val="28"/>
          <w:lang w:eastAsia="en-US" w:bidi="ar-SA"/>
        </w:rPr>
        <w:tab/>
        <w:t>не</w:t>
      </w:r>
      <w:r w:rsidRPr="005D41C6">
        <w:rPr>
          <w:sz w:val="28"/>
          <w:szCs w:val="28"/>
          <w:lang w:eastAsia="en-US" w:bidi="ar-SA"/>
        </w:rPr>
        <w:tab/>
      </w:r>
      <w:r w:rsidRPr="005D41C6">
        <w:rPr>
          <w:spacing w:val="-1"/>
          <w:sz w:val="28"/>
          <w:szCs w:val="28"/>
          <w:lang w:eastAsia="en-US" w:bidi="ar-SA"/>
        </w:rPr>
        <w:t>являются</w:t>
      </w:r>
      <w:r w:rsidRPr="005D41C6">
        <w:rPr>
          <w:spacing w:val="-67"/>
          <w:sz w:val="28"/>
          <w:szCs w:val="28"/>
          <w:lang w:eastAsia="en-US" w:bidi="ar-SA"/>
        </w:rPr>
        <w:t xml:space="preserve"> </w:t>
      </w:r>
      <w:r w:rsidRPr="005D41C6">
        <w:rPr>
          <w:sz w:val="28"/>
          <w:szCs w:val="28"/>
          <w:lang w:eastAsia="en-US" w:bidi="ar-SA"/>
        </w:rPr>
        <w:t>проверочными</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слову</w:t>
      </w:r>
      <w:r w:rsidRPr="005D41C6">
        <w:rPr>
          <w:spacing w:val="-2"/>
          <w:sz w:val="28"/>
          <w:szCs w:val="28"/>
          <w:lang w:eastAsia="en-US" w:bidi="ar-SA"/>
        </w:rPr>
        <w:t xml:space="preserve"> </w:t>
      </w:r>
      <w:r w:rsidRPr="005D41C6">
        <w:rPr>
          <w:sz w:val="28"/>
          <w:szCs w:val="28"/>
          <w:lang w:eastAsia="en-US" w:bidi="ar-SA"/>
        </w:rPr>
        <w:t>«водичка».</w:t>
      </w:r>
    </w:p>
    <w:p w14:paraId="394DDD7B" w14:textId="77777777" w:rsidR="00B44722" w:rsidRPr="005D41C6" w:rsidRDefault="00B44722" w:rsidP="00B44722">
      <w:pPr>
        <w:spacing w:after="0" w:line="240" w:lineRule="auto"/>
        <w:rPr>
          <w:sz w:val="28"/>
          <w:szCs w:val="28"/>
          <w:lang w:eastAsia="en-US" w:bidi="ar-SA"/>
        </w:rPr>
      </w:pPr>
      <w:r w:rsidRPr="005D41C6">
        <w:rPr>
          <w:i/>
          <w:sz w:val="28"/>
          <w:szCs w:val="28"/>
          <w:lang w:eastAsia="en-US" w:bidi="ar-SA"/>
        </w:rPr>
        <w:t>Задание</w:t>
      </w:r>
      <w:r w:rsidRPr="005D41C6">
        <w:rPr>
          <w:i/>
          <w:spacing w:val="16"/>
          <w:sz w:val="28"/>
          <w:szCs w:val="28"/>
          <w:lang w:eastAsia="en-US" w:bidi="ar-SA"/>
        </w:rPr>
        <w:t xml:space="preserve"> </w:t>
      </w:r>
      <w:r w:rsidRPr="005D41C6">
        <w:rPr>
          <w:i/>
          <w:sz w:val="28"/>
          <w:szCs w:val="28"/>
          <w:lang w:eastAsia="en-US" w:bidi="ar-SA"/>
        </w:rPr>
        <w:t>№</w:t>
      </w:r>
      <w:r w:rsidRPr="005D41C6">
        <w:rPr>
          <w:i/>
          <w:spacing w:val="13"/>
          <w:sz w:val="28"/>
          <w:szCs w:val="28"/>
          <w:lang w:eastAsia="en-US" w:bidi="ar-SA"/>
        </w:rPr>
        <w:t xml:space="preserve"> </w:t>
      </w:r>
      <w:r w:rsidRPr="005D41C6">
        <w:rPr>
          <w:i/>
          <w:sz w:val="28"/>
          <w:szCs w:val="28"/>
          <w:lang w:eastAsia="en-US" w:bidi="ar-SA"/>
        </w:rPr>
        <w:t>3.</w:t>
      </w:r>
      <w:r w:rsidRPr="005D41C6">
        <w:rPr>
          <w:i/>
          <w:spacing w:val="18"/>
          <w:sz w:val="28"/>
          <w:szCs w:val="28"/>
          <w:lang w:eastAsia="en-US" w:bidi="ar-SA"/>
        </w:rPr>
        <w:t xml:space="preserve"> </w:t>
      </w:r>
      <w:r w:rsidRPr="005D41C6">
        <w:rPr>
          <w:sz w:val="28"/>
          <w:szCs w:val="28"/>
          <w:lang w:eastAsia="en-US" w:bidi="ar-SA"/>
        </w:rPr>
        <w:t>Найди</w:t>
      </w:r>
      <w:r w:rsidRPr="005D41C6">
        <w:rPr>
          <w:spacing w:val="16"/>
          <w:sz w:val="28"/>
          <w:szCs w:val="28"/>
          <w:lang w:eastAsia="en-US" w:bidi="ar-SA"/>
        </w:rPr>
        <w:t xml:space="preserve"> </w:t>
      </w:r>
      <w:r w:rsidRPr="005D41C6">
        <w:rPr>
          <w:sz w:val="28"/>
          <w:szCs w:val="28"/>
          <w:lang w:eastAsia="en-US" w:bidi="ar-SA"/>
        </w:rPr>
        <w:t>три</w:t>
      </w:r>
      <w:r w:rsidRPr="005D41C6">
        <w:rPr>
          <w:spacing w:val="14"/>
          <w:sz w:val="28"/>
          <w:szCs w:val="28"/>
          <w:lang w:eastAsia="en-US" w:bidi="ar-SA"/>
        </w:rPr>
        <w:t xml:space="preserve"> </w:t>
      </w:r>
      <w:r w:rsidRPr="005D41C6">
        <w:rPr>
          <w:sz w:val="28"/>
          <w:szCs w:val="28"/>
          <w:lang w:eastAsia="en-US" w:bidi="ar-SA"/>
        </w:rPr>
        <w:t>ошибки</w:t>
      </w:r>
      <w:r w:rsidRPr="005D41C6">
        <w:rPr>
          <w:spacing w:val="15"/>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фонетическом</w:t>
      </w:r>
      <w:r w:rsidRPr="005D41C6">
        <w:rPr>
          <w:spacing w:val="14"/>
          <w:sz w:val="28"/>
          <w:szCs w:val="28"/>
          <w:lang w:eastAsia="en-US" w:bidi="ar-SA"/>
        </w:rPr>
        <w:t xml:space="preserve"> </w:t>
      </w:r>
      <w:r w:rsidRPr="005D41C6">
        <w:rPr>
          <w:sz w:val="28"/>
          <w:szCs w:val="28"/>
          <w:lang w:eastAsia="en-US" w:bidi="ar-SA"/>
        </w:rPr>
        <w:t>разборе</w:t>
      </w:r>
      <w:r w:rsidRPr="005D41C6">
        <w:rPr>
          <w:spacing w:val="14"/>
          <w:sz w:val="28"/>
          <w:szCs w:val="28"/>
          <w:lang w:eastAsia="en-US" w:bidi="ar-SA"/>
        </w:rPr>
        <w:t xml:space="preserve"> </w:t>
      </w:r>
      <w:r w:rsidRPr="005D41C6">
        <w:rPr>
          <w:sz w:val="28"/>
          <w:szCs w:val="28"/>
          <w:lang w:eastAsia="en-US" w:bidi="ar-SA"/>
        </w:rPr>
        <w:t>слова.</w:t>
      </w:r>
      <w:r w:rsidRPr="005D41C6">
        <w:rPr>
          <w:spacing w:val="15"/>
          <w:sz w:val="28"/>
          <w:szCs w:val="28"/>
          <w:lang w:eastAsia="en-US" w:bidi="ar-SA"/>
        </w:rPr>
        <w:t xml:space="preserve"> </w:t>
      </w:r>
      <w:r w:rsidRPr="005D41C6">
        <w:rPr>
          <w:sz w:val="28"/>
          <w:szCs w:val="28"/>
          <w:lang w:eastAsia="en-US" w:bidi="ar-SA"/>
        </w:rPr>
        <w:t>Ошибки</w:t>
      </w:r>
      <w:r w:rsidRPr="005D41C6">
        <w:rPr>
          <w:spacing w:val="-67"/>
          <w:sz w:val="28"/>
          <w:szCs w:val="28"/>
          <w:lang w:eastAsia="en-US" w:bidi="ar-SA"/>
        </w:rPr>
        <w:t xml:space="preserve"> </w:t>
      </w:r>
      <w:r w:rsidRPr="005D41C6">
        <w:rPr>
          <w:sz w:val="28"/>
          <w:szCs w:val="28"/>
          <w:lang w:eastAsia="en-US" w:bidi="ar-SA"/>
        </w:rPr>
        <w:t>подчеркни.</w:t>
      </w:r>
    </w:p>
    <w:p w14:paraId="7B367BDD"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маяк, ма</w:t>
      </w:r>
      <w:r w:rsidRPr="005D41C6">
        <w:rPr>
          <w:spacing w:val="-2"/>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як,</w:t>
      </w:r>
      <w:r w:rsidRPr="005D41C6">
        <w:rPr>
          <w:spacing w:val="-1"/>
          <w:sz w:val="28"/>
          <w:szCs w:val="28"/>
          <w:lang w:eastAsia="en-US" w:bidi="ar-SA"/>
        </w:rPr>
        <w:t xml:space="preserve"> </w:t>
      </w:r>
      <w:r w:rsidRPr="005D41C6">
        <w:rPr>
          <w:sz w:val="28"/>
          <w:szCs w:val="28"/>
          <w:lang w:eastAsia="en-US" w:bidi="ar-SA"/>
        </w:rPr>
        <w:t>[май’aк]</w:t>
      </w:r>
    </w:p>
    <w:p w14:paraId="743AD8B9" w14:textId="77777777" w:rsidR="00B44722" w:rsidRPr="005D41C6" w:rsidRDefault="00B44722" w:rsidP="00B44722">
      <w:pPr>
        <w:spacing w:after="0" w:line="240" w:lineRule="auto"/>
        <w:ind w:right="2133"/>
        <w:rPr>
          <w:sz w:val="28"/>
          <w:szCs w:val="28"/>
          <w:lang w:eastAsia="en-US" w:bidi="ar-SA"/>
        </w:rPr>
      </w:pPr>
      <w:r w:rsidRPr="005D41C6">
        <w:rPr>
          <w:sz w:val="28"/>
          <w:szCs w:val="28"/>
          <w:lang w:eastAsia="en-US" w:bidi="ar-SA"/>
        </w:rPr>
        <w:t>[м]</w:t>
      </w:r>
      <w:r w:rsidRPr="005D41C6">
        <w:rPr>
          <w:spacing w:val="-5"/>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согласный,</w:t>
      </w:r>
      <w:r w:rsidRPr="005D41C6">
        <w:rPr>
          <w:spacing w:val="-3"/>
          <w:sz w:val="28"/>
          <w:szCs w:val="28"/>
          <w:lang w:eastAsia="en-US" w:bidi="ar-SA"/>
        </w:rPr>
        <w:t xml:space="preserve"> </w:t>
      </w:r>
      <w:r w:rsidRPr="005D41C6">
        <w:rPr>
          <w:sz w:val="28"/>
          <w:szCs w:val="28"/>
          <w:lang w:eastAsia="en-US" w:bidi="ar-SA"/>
        </w:rPr>
        <w:t>твёрдый</w:t>
      </w:r>
      <w:r w:rsidRPr="005D41C6">
        <w:rPr>
          <w:spacing w:val="-2"/>
          <w:sz w:val="28"/>
          <w:szCs w:val="28"/>
          <w:lang w:eastAsia="en-US" w:bidi="ar-SA"/>
        </w:rPr>
        <w:t xml:space="preserve"> </w:t>
      </w:r>
      <w:r w:rsidRPr="005D41C6">
        <w:rPr>
          <w:sz w:val="28"/>
          <w:szCs w:val="28"/>
          <w:lang w:eastAsia="en-US" w:bidi="ar-SA"/>
        </w:rPr>
        <w:t>([м’]),</w:t>
      </w:r>
      <w:r w:rsidRPr="005D41C6">
        <w:rPr>
          <w:spacing w:val="-3"/>
          <w:sz w:val="28"/>
          <w:szCs w:val="28"/>
          <w:lang w:eastAsia="en-US" w:bidi="ar-SA"/>
        </w:rPr>
        <w:t xml:space="preserve"> </w:t>
      </w:r>
      <w:r w:rsidRPr="005D41C6">
        <w:rPr>
          <w:sz w:val="28"/>
          <w:szCs w:val="28"/>
          <w:lang w:eastAsia="en-US" w:bidi="ar-SA"/>
        </w:rPr>
        <w:t>звонкий</w:t>
      </w:r>
      <w:r w:rsidRPr="005D41C6">
        <w:rPr>
          <w:spacing w:val="-2"/>
          <w:sz w:val="28"/>
          <w:szCs w:val="28"/>
          <w:lang w:eastAsia="en-US" w:bidi="ar-SA"/>
        </w:rPr>
        <w:t xml:space="preserve"> </w:t>
      </w:r>
      <w:r w:rsidRPr="005D41C6">
        <w:rPr>
          <w:sz w:val="28"/>
          <w:szCs w:val="28"/>
          <w:lang w:eastAsia="en-US" w:bidi="ar-SA"/>
        </w:rPr>
        <w:t>парный,</w:t>
      </w:r>
      <w:r w:rsidRPr="005D41C6">
        <w:rPr>
          <w:spacing w:val="-3"/>
          <w:sz w:val="28"/>
          <w:szCs w:val="28"/>
          <w:lang w:eastAsia="en-US" w:bidi="ar-SA"/>
        </w:rPr>
        <w:t xml:space="preserve"> </w:t>
      </w:r>
      <w:r w:rsidRPr="005D41C6">
        <w:rPr>
          <w:sz w:val="28"/>
          <w:szCs w:val="28"/>
          <w:lang w:eastAsia="en-US" w:bidi="ar-SA"/>
        </w:rPr>
        <w:t>буква</w:t>
      </w:r>
      <w:r w:rsidRPr="005D41C6">
        <w:rPr>
          <w:spacing w:val="-2"/>
          <w:sz w:val="28"/>
          <w:szCs w:val="28"/>
          <w:lang w:eastAsia="en-US" w:bidi="ar-SA"/>
        </w:rPr>
        <w:t xml:space="preserve"> </w:t>
      </w:r>
      <w:r w:rsidRPr="005D41C6">
        <w:rPr>
          <w:sz w:val="28"/>
          <w:szCs w:val="28"/>
          <w:lang w:eastAsia="en-US" w:bidi="ar-SA"/>
        </w:rPr>
        <w:t>«м»;</w:t>
      </w:r>
      <w:r w:rsidRPr="005D41C6">
        <w:rPr>
          <w:spacing w:val="-67"/>
          <w:sz w:val="28"/>
          <w:szCs w:val="28"/>
          <w:lang w:eastAsia="en-US" w:bidi="ar-SA"/>
        </w:rPr>
        <w:t xml:space="preserve"> </w:t>
      </w:r>
      <w:r w:rsidRPr="005D41C6">
        <w:rPr>
          <w:sz w:val="28"/>
          <w:szCs w:val="28"/>
          <w:lang w:eastAsia="en-US" w:bidi="ar-SA"/>
        </w:rPr>
        <w:t>[а]</w:t>
      </w:r>
      <w:r w:rsidRPr="005D41C6">
        <w:rPr>
          <w:spacing w:val="-4"/>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гласный,</w:t>
      </w:r>
      <w:r w:rsidRPr="005D41C6">
        <w:rPr>
          <w:spacing w:val="-1"/>
          <w:sz w:val="28"/>
          <w:szCs w:val="28"/>
          <w:lang w:eastAsia="en-US" w:bidi="ar-SA"/>
        </w:rPr>
        <w:t xml:space="preserve"> </w:t>
      </w:r>
      <w:r w:rsidRPr="005D41C6">
        <w:rPr>
          <w:sz w:val="28"/>
          <w:szCs w:val="28"/>
          <w:lang w:eastAsia="en-US" w:bidi="ar-SA"/>
        </w:rPr>
        <w:t>ударный,</w:t>
      </w:r>
      <w:r w:rsidRPr="005D41C6">
        <w:rPr>
          <w:spacing w:val="-1"/>
          <w:sz w:val="28"/>
          <w:szCs w:val="28"/>
          <w:lang w:eastAsia="en-US" w:bidi="ar-SA"/>
        </w:rPr>
        <w:t xml:space="preserve"> </w:t>
      </w:r>
      <w:r w:rsidRPr="005D41C6">
        <w:rPr>
          <w:sz w:val="28"/>
          <w:szCs w:val="28"/>
          <w:lang w:eastAsia="en-US" w:bidi="ar-SA"/>
        </w:rPr>
        <w:t>буква «а»;</w:t>
      </w:r>
    </w:p>
    <w:p w14:paraId="109932C3" w14:textId="77777777" w:rsidR="00B44722" w:rsidRPr="005D41C6" w:rsidRDefault="00B44722" w:rsidP="00B44722">
      <w:pPr>
        <w:spacing w:after="0" w:line="240" w:lineRule="auto"/>
        <w:ind w:right="1588"/>
        <w:rPr>
          <w:sz w:val="28"/>
          <w:szCs w:val="28"/>
          <w:lang w:eastAsia="en-US" w:bidi="ar-SA"/>
        </w:rPr>
      </w:pPr>
      <w:r w:rsidRPr="005D41C6">
        <w:rPr>
          <w:sz w:val="28"/>
          <w:szCs w:val="28"/>
          <w:lang w:eastAsia="en-US" w:bidi="ar-SA"/>
        </w:rPr>
        <w:t>[й’]</w:t>
      </w:r>
      <w:r w:rsidRPr="005D41C6">
        <w:rPr>
          <w:spacing w:val="-6"/>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согласный,</w:t>
      </w:r>
      <w:r w:rsidRPr="005D41C6">
        <w:rPr>
          <w:spacing w:val="-3"/>
          <w:sz w:val="28"/>
          <w:szCs w:val="28"/>
          <w:lang w:eastAsia="en-US" w:bidi="ar-SA"/>
        </w:rPr>
        <w:t xml:space="preserve"> </w:t>
      </w:r>
      <w:r w:rsidRPr="005D41C6">
        <w:rPr>
          <w:sz w:val="28"/>
          <w:szCs w:val="28"/>
          <w:lang w:eastAsia="en-US" w:bidi="ar-SA"/>
        </w:rPr>
        <w:t>мягкий</w:t>
      </w:r>
      <w:r w:rsidRPr="005D41C6">
        <w:rPr>
          <w:spacing w:val="-2"/>
          <w:sz w:val="28"/>
          <w:szCs w:val="28"/>
          <w:lang w:eastAsia="en-US" w:bidi="ar-SA"/>
        </w:rPr>
        <w:t xml:space="preserve"> </w:t>
      </w:r>
      <w:r w:rsidRPr="005D41C6">
        <w:rPr>
          <w:sz w:val="28"/>
          <w:szCs w:val="28"/>
          <w:lang w:eastAsia="en-US" w:bidi="ar-SA"/>
        </w:rPr>
        <w:t>непарный,</w:t>
      </w:r>
      <w:r w:rsidRPr="005D41C6">
        <w:rPr>
          <w:spacing w:val="-3"/>
          <w:sz w:val="28"/>
          <w:szCs w:val="28"/>
          <w:lang w:eastAsia="en-US" w:bidi="ar-SA"/>
        </w:rPr>
        <w:t xml:space="preserve"> </w:t>
      </w:r>
      <w:r w:rsidRPr="005D41C6">
        <w:rPr>
          <w:sz w:val="28"/>
          <w:szCs w:val="28"/>
          <w:lang w:eastAsia="en-US" w:bidi="ar-SA"/>
        </w:rPr>
        <w:t>звонкий</w:t>
      </w:r>
      <w:r w:rsidRPr="005D41C6">
        <w:rPr>
          <w:spacing w:val="-2"/>
          <w:sz w:val="28"/>
          <w:szCs w:val="28"/>
          <w:lang w:eastAsia="en-US" w:bidi="ar-SA"/>
        </w:rPr>
        <w:t xml:space="preserve"> </w:t>
      </w:r>
      <w:r w:rsidRPr="005D41C6">
        <w:rPr>
          <w:sz w:val="28"/>
          <w:szCs w:val="28"/>
          <w:lang w:eastAsia="en-US" w:bidi="ar-SA"/>
        </w:rPr>
        <w:t>непарный,</w:t>
      </w:r>
      <w:r w:rsidRPr="005D41C6">
        <w:rPr>
          <w:spacing w:val="-3"/>
          <w:sz w:val="28"/>
          <w:szCs w:val="28"/>
          <w:lang w:eastAsia="en-US" w:bidi="ar-SA"/>
        </w:rPr>
        <w:t xml:space="preserve"> </w:t>
      </w:r>
      <w:r w:rsidRPr="005D41C6">
        <w:rPr>
          <w:sz w:val="28"/>
          <w:szCs w:val="28"/>
          <w:lang w:eastAsia="en-US" w:bidi="ar-SA"/>
        </w:rPr>
        <w:t>буква</w:t>
      </w:r>
      <w:r w:rsidRPr="005D41C6">
        <w:rPr>
          <w:spacing w:val="-2"/>
          <w:sz w:val="28"/>
          <w:szCs w:val="28"/>
          <w:lang w:eastAsia="en-US" w:bidi="ar-SA"/>
        </w:rPr>
        <w:t xml:space="preserve"> </w:t>
      </w:r>
      <w:r w:rsidRPr="005D41C6">
        <w:rPr>
          <w:sz w:val="28"/>
          <w:szCs w:val="28"/>
          <w:lang w:eastAsia="en-US" w:bidi="ar-SA"/>
        </w:rPr>
        <w:t>«я»;</w:t>
      </w:r>
      <w:r w:rsidRPr="005D41C6">
        <w:rPr>
          <w:spacing w:val="-67"/>
          <w:sz w:val="28"/>
          <w:szCs w:val="28"/>
          <w:lang w:eastAsia="en-US" w:bidi="ar-SA"/>
        </w:rPr>
        <w:t xml:space="preserve"> </w:t>
      </w:r>
      <w:r w:rsidRPr="005D41C6">
        <w:rPr>
          <w:sz w:val="28"/>
          <w:szCs w:val="28"/>
          <w:lang w:eastAsia="en-US" w:bidi="ar-SA"/>
        </w:rPr>
        <w:t>[а]</w:t>
      </w:r>
      <w:r w:rsidRPr="005D41C6">
        <w:rPr>
          <w:spacing w:val="-4"/>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гласный,</w:t>
      </w:r>
      <w:r w:rsidRPr="005D41C6">
        <w:rPr>
          <w:spacing w:val="-1"/>
          <w:sz w:val="28"/>
          <w:szCs w:val="28"/>
          <w:lang w:eastAsia="en-US" w:bidi="ar-SA"/>
        </w:rPr>
        <w:t xml:space="preserve"> </w:t>
      </w:r>
      <w:r w:rsidRPr="005D41C6">
        <w:rPr>
          <w:sz w:val="28"/>
          <w:szCs w:val="28"/>
          <w:lang w:eastAsia="en-US" w:bidi="ar-SA"/>
        </w:rPr>
        <w:t>ударный,</w:t>
      </w:r>
      <w:r w:rsidRPr="005D41C6">
        <w:rPr>
          <w:spacing w:val="-1"/>
          <w:sz w:val="28"/>
          <w:szCs w:val="28"/>
          <w:lang w:eastAsia="en-US" w:bidi="ar-SA"/>
        </w:rPr>
        <w:t xml:space="preserve"> </w:t>
      </w:r>
      <w:r w:rsidRPr="005D41C6">
        <w:rPr>
          <w:sz w:val="28"/>
          <w:szCs w:val="28"/>
          <w:lang w:eastAsia="en-US" w:bidi="ar-SA"/>
        </w:rPr>
        <w:t>буква «я»;</w:t>
      </w:r>
    </w:p>
    <w:p w14:paraId="603D1890" w14:textId="77777777" w:rsidR="00B44722" w:rsidRPr="005D41C6" w:rsidRDefault="00B44722" w:rsidP="00B44722">
      <w:pPr>
        <w:spacing w:after="0" w:line="242" w:lineRule="auto"/>
        <w:ind w:right="833"/>
        <w:rPr>
          <w:sz w:val="28"/>
          <w:szCs w:val="28"/>
          <w:lang w:eastAsia="en-US" w:bidi="ar-SA"/>
        </w:rPr>
      </w:pPr>
      <w:r w:rsidRPr="005D41C6">
        <w:rPr>
          <w:sz w:val="28"/>
          <w:szCs w:val="28"/>
          <w:lang w:eastAsia="en-US" w:bidi="ar-SA"/>
        </w:rPr>
        <w:t>[к]</w:t>
      </w:r>
      <w:r w:rsidRPr="005D41C6">
        <w:rPr>
          <w:spacing w:val="-5"/>
          <w:sz w:val="28"/>
          <w:szCs w:val="28"/>
          <w:lang w:eastAsia="en-US" w:bidi="ar-SA"/>
        </w:rPr>
        <w:t xml:space="preserve"> </w:t>
      </w: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согласный,</w:t>
      </w:r>
      <w:r w:rsidRPr="005D41C6">
        <w:rPr>
          <w:spacing w:val="-3"/>
          <w:sz w:val="28"/>
          <w:szCs w:val="28"/>
          <w:lang w:eastAsia="en-US" w:bidi="ar-SA"/>
        </w:rPr>
        <w:t xml:space="preserve"> </w:t>
      </w:r>
      <w:r w:rsidRPr="005D41C6">
        <w:rPr>
          <w:sz w:val="28"/>
          <w:szCs w:val="28"/>
          <w:lang w:eastAsia="en-US" w:bidi="ar-SA"/>
        </w:rPr>
        <w:t>твёрдый</w:t>
      </w:r>
      <w:r w:rsidRPr="005D41C6">
        <w:rPr>
          <w:spacing w:val="-2"/>
          <w:sz w:val="28"/>
          <w:szCs w:val="28"/>
          <w:lang w:eastAsia="en-US" w:bidi="ar-SA"/>
        </w:rPr>
        <w:t xml:space="preserve"> </w:t>
      </w:r>
      <w:r w:rsidRPr="005D41C6">
        <w:rPr>
          <w:sz w:val="28"/>
          <w:szCs w:val="28"/>
          <w:lang w:eastAsia="en-US" w:bidi="ar-SA"/>
        </w:rPr>
        <w:t>парный</w:t>
      </w:r>
      <w:r w:rsidRPr="005D41C6">
        <w:rPr>
          <w:spacing w:val="-2"/>
          <w:sz w:val="28"/>
          <w:szCs w:val="28"/>
          <w:lang w:eastAsia="en-US" w:bidi="ar-SA"/>
        </w:rPr>
        <w:t xml:space="preserve"> </w:t>
      </w:r>
      <w:r w:rsidRPr="005D41C6">
        <w:rPr>
          <w:sz w:val="28"/>
          <w:szCs w:val="28"/>
          <w:lang w:eastAsia="en-US" w:bidi="ar-SA"/>
        </w:rPr>
        <w:t>([к’]),</w:t>
      </w:r>
      <w:r w:rsidRPr="005D41C6">
        <w:rPr>
          <w:spacing w:val="-3"/>
          <w:sz w:val="28"/>
          <w:szCs w:val="28"/>
          <w:lang w:eastAsia="en-US" w:bidi="ar-SA"/>
        </w:rPr>
        <w:t xml:space="preserve"> </w:t>
      </w:r>
      <w:r w:rsidRPr="005D41C6">
        <w:rPr>
          <w:sz w:val="28"/>
          <w:szCs w:val="28"/>
          <w:lang w:eastAsia="en-US" w:bidi="ar-SA"/>
        </w:rPr>
        <w:t>глухой</w:t>
      </w:r>
      <w:r w:rsidRPr="005D41C6">
        <w:rPr>
          <w:spacing w:val="-5"/>
          <w:sz w:val="28"/>
          <w:szCs w:val="28"/>
          <w:lang w:eastAsia="en-US" w:bidi="ar-SA"/>
        </w:rPr>
        <w:t xml:space="preserve"> </w:t>
      </w:r>
      <w:r w:rsidRPr="005D41C6">
        <w:rPr>
          <w:sz w:val="28"/>
          <w:szCs w:val="28"/>
          <w:lang w:eastAsia="en-US" w:bidi="ar-SA"/>
        </w:rPr>
        <w:t>парный</w:t>
      </w:r>
      <w:r w:rsidRPr="005D41C6">
        <w:rPr>
          <w:spacing w:val="-2"/>
          <w:sz w:val="28"/>
          <w:szCs w:val="28"/>
          <w:lang w:eastAsia="en-US" w:bidi="ar-SA"/>
        </w:rPr>
        <w:t xml:space="preserve"> </w:t>
      </w:r>
      <w:r w:rsidRPr="005D41C6">
        <w:rPr>
          <w:sz w:val="28"/>
          <w:szCs w:val="28"/>
          <w:lang w:eastAsia="en-US" w:bidi="ar-SA"/>
        </w:rPr>
        <w:t>([г]),</w:t>
      </w:r>
      <w:r w:rsidRPr="005D41C6">
        <w:rPr>
          <w:spacing w:val="-3"/>
          <w:sz w:val="28"/>
          <w:szCs w:val="28"/>
          <w:lang w:eastAsia="en-US" w:bidi="ar-SA"/>
        </w:rPr>
        <w:t xml:space="preserve"> </w:t>
      </w:r>
      <w:r w:rsidRPr="005D41C6">
        <w:rPr>
          <w:sz w:val="28"/>
          <w:szCs w:val="28"/>
          <w:lang w:eastAsia="en-US" w:bidi="ar-SA"/>
        </w:rPr>
        <w:t>буква</w:t>
      </w:r>
      <w:r w:rsidRPr="005D41C6">
        <w:rPr>
          <w:spacing w:val="-2"/>
          <w:sz w:val="28"/>
          <w:szCs w:val="28"/>
          <w:lang w:eastAsia="en-US" w:bidi="ar-SA"/>
        </w:rPr>
        <w:t xml:space="preserve"> </w:t>
      </w:r>
      <w:r w:rsidRPr="005D41C6">
        <w:rPr>
          <w:sz w:val="28"/>
          <w:szCs w:val="28"/>
          <w:lang w:eastAsia="en-US" w:bidi="ar-SA"/>
        </w:rPr>
        <w:t>«к»;</w:t>
      </w:r>
      <w:r w:rsidRPr="005D41C6">
        <w:rPr>
          <w:spacing w:val="-67"/>
          <w:sz w:val="28"/>
          <w:szCs w:val="28"/>
          <w:lang w:eastAsia="en-US" w:bidi="ar-SA"/>
        </w:rPr>
        <w:t xml:space="preserve"> </w:t>
      </w:r>
      <w:r w:rsidRPr="005D41C6">
        <w:rPr>
          <w:sz w:val="28"/>
          <w:szCs w:val="28"/>
          <w:lang w:eastAsia="en-US" w:bidi="ar-SA"/>
        </w:rPr>
        <w:t>маяк</w:t>
      </w:r>
      <w:r w:rsidRPr="005D41C6">
        <w:rPr>
          <w:spacing w:val="-1"/>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4</w:t>
      </w:r>
      <w:r w:rsidRPr="005D41C6">
        <w:rPr>
          <w:spacing w:val="1"/>
          <w:sz w:val="28"/>
          <w:szCs w:val="28"/>
          <w:lang w:eastAsia="en-US" w:bidi="ar-SA"/>
        </w:rPr>
        <w:t xml:space="preserve"> </w:t>
      </w:r>
      <w:r w:rsidRPr="005D41C6">
        <w:rPr>
          <w:sz w:val="28"/>
          <w:szCs w:val="28"/>
          <w:lang w:eastAsia="en-US" w:bidi="ar-SA"/>
        </w:rPr>
        <w:t>звука, 4 буквы</w:t>
      </w:r>
    </w:p>
    <w:p w14:paraId="22E42F38" w14:textId="25500FC3" w:rsidR="00B44722" w:rsidRPr="005D41C6" w:rsidRDefault="00B44722" w:rsidP="00B44722">
      <w:pPr>
        <w:spacing w:before="1"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4384" behindDoc="1" locked="0" layoutInCell="1" allowOverlap="1" wp14:anchorId="60069088" wp14:editId="33E9A447">
                <wp:simplePos x="0" y="0"/>
                <wp:positionH relativeFrom="page">
                  <wp:posOffset>1169035</wp:posOffset>
                </wp:positionH>
                <wp:positionV relativeFrom="paragraph">
                  <wp:posOffset>196850</wp:posOffset>
                </wp:positionV>
                <wp:extent cx="3289300" cy="1270"/>
                <wp:effectExtent l="6985" t="8890" r="8890" b="8890"/>
                <wp:wrapTopAndBottom/>
                <wp:docPr id="39" name="Полилиния: фигур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AD328" id="Полилиния: фигура 39" o:spid="_x0000_s1026" style="position:absolute;margin-left:92.05pt;margin-top:15.5pt;width:259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KE0w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" path="m,l5180,e" filled="f" strokeweight=".19811mm">
                <v:path arrowok="t" o:connecttype="custom" o:connectlocs="0,0;3289300,0" o:connectangles="0,0"/>
                <w10:wrap type="topAndBottom" anchorx="page"/>
              </v:shape>
            </w:pict>
          </mc:Fallback>
        </mc:AlternateContent>
      </w:r>
    </w:p>
    <w:p w14:paraId="26F44831" w14:textId="77777777" w:rsidR="00B44722" w:rsidRPr="005D41C6" w:rsidRDefault="00B44722" w:rsidP="00B44722">
      <w:pPr>
        <w:tabs>
          <w:tab w:val="left" w:pos="3396"/>
          <w:tab w:val="left" w:pos="5187"/>
          <w:tab w:val="left" w:pos="7024"/>
          <w:tab w:val="left" w:pos="9209"/>
        </w:tabs>
        <w:spacing w:after="0" w:line="293"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возможность</w:t>
      </w:r>
      <w:r w:rsidRPr="005D41C6">
        <w:rPr>
          <w:sz w:val="28"/>
          <w:lang w:eastAsia="en-US" w:bidi="ar-SA"/>
        </w:rPr>
        <w:tab/>
        <w:t>контролировать</w:t>
      </w:r>
      <w:r w:rsidRPr="005D41C6">
        <w:rPr>
          <w:sz w:val="28"/>
          <w:lang w:eastAsia="en-US" w:bidi="ar-SA"/>
        </w:rPr>
        <w:tab/>
        <w:t>процесс</w:t>
      </w:r>
    </w:p>
    <w:p w14:paraId="04825945"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выполнения</w:t>
      </w:r>
      <w:r w:rsidRPr="005D41C6">
        <w:rPr>
          <w:spacing w:val="-3"/>
          <w:sz w:val="28"/>
          <w:szCs w:val="28"/>
          <w:lang w:eastAsia="en-US" w:bidi="ar-SA"/>
        </w:rPr>
        <w:t xml:space="preserve"> </w:t>
      </w:r>
      <w:r w:rsidRPr="005D41C6">
        <w:rPr>
          <w:sz w:val="28"/>
          <w:szCs w:val="28"/>
          <w:lang w:eastAsia="en-US" w:bidi="ar-SA"/>
        </w:rPr>
        <w:t>учебной</w:t>
      </w:r>
      <w:r w:rsidRPr="005D41C6">
        <w:rPr>
          <w:spacing w:val="-3"/>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с</w:t>
      </w:r>
      <w:r w:rsidRPr="005D41C6">
        <w:rPr>
          <w:spacing w:val="-4"/>
          <w:sz w:val="28"/>
          <w:szCs w:val="28"/>
          <w:lang w:eastAsia="en-US" w:bidi="ar-SA"/>
        </w:rPr>
        <w:t xml:space="preserve"> </w:t>
      </w:r>
      <w:r w:rsidRPr="005D41C6">
        <w:rPr>
          <w:sz w:val="28"/>
          <w:szCs w:val="28"/>
          <w:lang w:eastAsia="en-US" w:bidi="ar-SA"/>
        </w:rPr>
        <w:t>установкой</w:t>
      </w:r>
      <w:r w:rsidRPr="005D41C6">
        <w:rPr>
          <w:spacing w:val="-5"/>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число</w:t>
      </w:r>
      <w:r w:rsidRPr="005D41C6">
        <w:rPr>
          <w:spacing w:val="-5"/>
          <w:sz w:val="28"/>
          <w:szCs w:val="28"/>
          <w:lang w:eastAsia="en-US" w:bidi="ar-SA"/>
        </w:rPr>
        <w:t xml:space="preserve"> </w:t>
      </w:r>
      <w:r w:rsidRPr="005D41C6">
        <w:rPr>
          <w:sz w:val="28"/>
          <w:szCs w:val="28"/>
          <w:lang w:eastAsia="en-US" w:bidi="ar-SA"/>
        </w:rPr>
        <w:t>допущенных</w:t>
      </w:r>
      <w:r w:rsidRPr="005D41C6">
        <w:rPr>
          <w:spacing w:val="-6"/>
          <w:sz w:val="28"/>
          <w:szCs w:val="28"/>
          <w:lang w:eastAsia="en-US" w:bidi="ar-SA"/>
        </w:rPr>
        <w:t xml:space="preserve"> </w:t>
      </w:r>
      <w:r w:rsidRPr="005D41C6">
        <w:rPr>
          <w:sz w:val="28"/>
          <w:szCs w:val="28"/>
          <w:lang w:eastAsia="en-US" w:bidi="ar-SA"/>
        </w:rPr>
        <w:t>ошибок.</w:t>
      </w:r>
    </w:p>
    <w:p w14:paraId="17A75AE6"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Верное</w:t>
      </w:r>
      <w:r w:rsidRPr="005D41C6">
        <w:rPr>
          <w:spacing w:val="-4"/>
          <w:sz w:val="28"/>
          <w:szCs w:val="28"/>
          <w:lang w:eastAsia="en-US" w:bidi="ar-SA"/>
        </w:rPr>
        <w:t xml:space="preserve"> </w:t>
      </w:r>
      <w:r w:rsidRPr="005D41C6">
        <w:rPr>
          <w:sz w:val="28"/>
          <w:szCs w:val="28"/>
          <w:lang w:eastAsia="en-US" w:bidi="ar-SA"/>
        </w:rPr>
        <w:t>выполнение:</w:t>
      </w:r>
    </w:p>
    <w:p w14:paraId="0A56F131" w14:textId="77777777" w:rsidR="00B44722" w:rsidRPr="005D41C6" w:rsidRDefault="00B44722" w:rsidP="00B44722">
      <w:pPr>
        <w:spacing w:after="0" w:line="240" w:lineRule="auto"/>
        <w:ind w:right="2133"/>
        <w:rPr>
          <w:sz w:val="28"/>
          <w:szCs w:val="28"/>
          <w:lang w:eastAsia="en-US" w:bidi="ar-SA"/>
        </w:rPr>
      </w:pPr>
      <w:r w:rsidRPr="005D41C6">
        <w:rPr>
          <w:sz w:val="28"/>
          <w:szCs w:val="28"/>
          <w:lang w:eastAsia="en-US" w:bidi="ar-SA"/>
        </w:rPr>
        <w:t>[м]</w:t>
      </w:r>
      <w:r w:rsidRPr="005D41C6">
        <w:rPr>
          <w:spacing w:val="-5"/>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согласный,</w:t>
      </w:r>
      <w:r w:rsidRPr="005D41C6">
        <w:rPr>
          <w:spacing w:val="-3"/>
          <w:sz w:val="28"/>
          <w:szCs w:val="28"/>
          <w:lang w:eastAsia="en-US" w:bidi="ar-SA"/>
        </w:rPr>
        <w:t xml:space="preserve"> </w:t>
      </w:r>
      <w:r w:rsidRPr="005D41C6">
        <w:rPr>
          <w:sz w:val="28"/>
          <w:szCs w:val="28"/>
          <w:lang w:eastAsia="en-US" w:bidi="ar-SA"/>
        </w:rPr>
        <w:t>твёрдый</w:t>
      </w:r>
      <w:r w:rsidRPr="005D41C6">
        <w:rPr>
          <w:spacing w:val="-2"/>
          <w:sz w:val="28"/>
          <w:szCs w:val="28"/>
          <w:lang w:eastAsia="en-US" w:bidi="ar-SA"/>
        </w:rPr>
        <w:t xml:space="preserve"> </w:t>
      </w:r>
      <w:r w:rsidRPr="005D41C6">
        <w:rPr>
          <w:sz w:val="28"/>
          <w:szCs w:val="28"/>
          <w:lang w:eastAsia="en-US" w:bidi="ar-SA"/>
        </w:rPr>
        <w:t>([м’]),</w:t>
      </w:r>
      <w:r w:rsidRPr="005D41C6">
        <w:rPr>
          <w:spacing w:val="-3"/>
          <w:sz w:val="28"/>
          <w:szCs w:val="28"/>
          <w:lang w:eastAsia="en-US" w:bidi="ar-SA"/>
        </w:rPr>
        <w:t xml:space="preserve"> </w:t>
      </w:r>
      <w:r w:rsidRPr="005D41C6">
        <w:rPr>
          <w:sz w:val="28"/>
          <w:szCs w:val="28"/>
          <w:lang w:eastAsia="en-US" w:bidi="ar-SA"/>
        </w:rPr>
        <w:t>звонкий</w:t>
      </w:r>
      <w:r w:rsidRPr="005D41C6">
        <w:rPr>
          <w:spacing w:val="-2"/>
          <w:sz w:val="28"/>
          <w:szCs w:val="28"/>
          <w:lang w:eastAsia="en-US" w:bidi="ar-SA"/>
        </w:rPr>
        <w:t xml:space="preserve"> </w:t>
      </w:r>
      <w:r w:rsidRPr="005D41C6">
        <w:rPr>
          <w:sz w:val="28"/>
          <w:szCs w:val="28"/>
          <w:lang w:eastAsia="en-US" w:bidi="ar-SA"/>
        </w:rPr>
        <w:t>парный,</w:t>
      </w:r>
      <w:r w:rsidRPr="005D41C6">
        <w:rPr>
          <w:spacing w:val="-3"/>
          <w:sz w:val="28"/>
          <w:szCs w:val="28"/>
          <w:lang w:eastAsia="en-US" w:bidi="ar-SA"/>
        </w:rPr>
        <w:t xml:space="preserve"> </w:t>
      </w:r>
      <w:r w:rsidRPr="005D41C6">
        <w:rPr>
          <w:sz w:val="28"/>
          <w:szCs w:val="28"/>
          <w:lang w:eastAsia="en-US" w:bidi="ar-SA"/>
        </w:rPr>
        <w:t>буква</w:t>
      </w:r>
      <w:r w:rsidRPr="005D41C6">
        <w:rPr>
          <w:spacing w:val="-2"/>
          <w:sz w:val="28"/>
          <w:szCs w:val="28"/>
          <w:lang w:eastAsia="en-US" w:bidi="ar-SA"/>
        </w:rPr>
        <w:t xml:space="preserve"> </w:t>
      </w:r>
      <w:r w:rsidRPr="005D41C6">
        <w:rPr>
          <w:sz w:val="28"/>
          <w:szCs w:val="28"/>
          <w:lang w:eastAsia="en-US" w:bidi="ar-SA"/>
        </w:rPr>
        <w:t>«м»;</w:t>
      </w:r>
      <w:r w:rsidRPr="005D41C6">
        <w:rPr>
          <w:spacing w:val="-67"/>
          <w:sz w:val="28"/>
          <w:szCs w:val="28"/>
          <w:lang w:eastAsia="en-US" w:bidi="ar-SA"/>
        </w:rPr>
        <w:t xml:space="preserve"> </w:t>
      </w:r>
      <w:r w:rsidRPr="005D41C6">
        <w:rPr>
          <w:sz w:val="28"/>
          <w:szCs w:val="28"/>
          <w:lang w:eastAsia="en-US" w:bidi="ar-SA"/>
        </w:rPr>
        <w:t>[а]</w:t>
      </w:r>
      <w:r w:rsidRPr="005D41C6">
        <w:rPr>
          <w:spacing w:val="-4"/>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гласный,</w:t>
      </w:r>
      <w:r w:rsidRPr="005D41C6">
        <w:rPr>
          <w:spacing w:val="-1"/>
          <w:sz w:val="28"/>
          <w:szCs w:val="28"/>
          <w:lang w:eastAsia="en-US" w:bidi="ar-SA"/>
        </w:rPr>
        <w:t xml:space="preserve"> </w:t>
      </w:r>
      <w:r w:rsidRPr="005D41C6">
        <w:rPr>
          <w:sz w:val="28"/>
          <w:szCs w:val="28"/>
          <w:lang w:eastAsia="en-US" w:bidi="ar-SA"/>
        </w:rPr>
        <w:t>ударный,</w:t>
      </w:r>
      <w:r w:rsidRPr="005D41C6">
        <w:rPr>
          <w:spacing w:val="-1"/>
          <w:sz w:val="28"/>
          <w:szCs w:val="28"/>
          <w:lang w:eastAsia="en-US" w:bidi="ar-SA"/>
        </w:rPr>
        <w:t xml:space="preserve"> </w:t>
      </w:r>
      <w:r w:rsidRPr="005D41C6">
        <w:rPr>
          <w:sz w:val="28"/>
          <w:szCs w:val="28"/>
          <w:lang w:eastAsia="en-US" w:bidi="ar-SA"/>
        </w:rPr>
        <w:t>буква «а»;</w:t>
      </w:r>
    </w:p>
    <w:p w14:paraId="446F8ACA" w14:textId="77777777" w:rsidR="00B44722" w:rsidRPr="005D41C6" w:rsidRDefault="00B44722" w:rsidP="00B44722">
      <w:pPr>
        <w:spacing w:before="1" w:after="0" w:line="322" w:lineRule="exact"/>
        <w:rPr>
          <w:sz w:val="28"/>
          <w:szCs w:val="28"/>
          <w:lang w:eastAsia="en-US" w:bidi="ar-SA"/>
        </w:rPr>
      </w:pPr>
      <w:r w:rsidRPr="005D41C6">
        <w:rPr>
          <w:sz w:val="28"/>
          <w:szCs w:val="28"/>
          <w:lang w:eastAsia="en-US" w:bidi="ar-SA"/>
        </w:rPr>
        <w:t>маяк</w:t>
      </w:r>
      <w:r w:rsidRPr="005D41C6">
        <w:rPr>
          <w:spacing w:val="-4"/>
          <w:sz w:val="28"/>
          <w:szCs w:val="28"/>
          <w:lang w:eastAsia="en-US" w:bidi="ar-SA"/>
        </w:rPr>
        <w:t xml:space="preserve"> </w:t>
      </w:r>
      <w:r w:rsidRPr="005D41C6">
        <w:rPr>
          <w:sz w:val="28"/>
          <w:szCs w:val="28"/>
          <w:lang w:eastAsia="en-US" w:bidi="ar-SA"/>
        </w:rPr>
        <w:t>– 4 звука, 4</w:t>
      </w:r>
      <w:r w:rsidRPr="005D41C6">
        <w:rPr>
          <w:spacing w:val="-1"/>
          <w:sz w:val="28"/>
          <w:szCs w:val="28"/>
          <w:lang w:eastAsia="en-US" w:bidi="ar-SA"/>
        </w:rPr>
        <w:t xml:space="preserve"> </w:t>
      </w:r>
      <w:r w:rsidRPr="005D41C6">
        <w:rPr>
          <w:sz w:val="28"/>
          <w:szCs w:val="28"/>
          <w:lang w:eastAsia="en-US" w:bidi="ar-SA"/>
        </w:rPr>
        <w:t>буквы</w:t>
      </w:r>
    </w:p>
    <w:p w14:paraId="062C44BF" w14:textId="77777777" w:rsidR="00B44722" w:rsidRPr="005D41C6" w:rsidRDefault="00B44722" w:rsidP="00B44722">
      <w:pPr>
        <w:spacing w:after="0" w:line="240" w:lineRule="auto"/>
        <w:ind w:right="833"/>
        <w:rPr>
          <w:sz w:val="28"/>
          <w:szCs w:val="28"/>
          <w:lang w:eastAsia="en-US" w:bidi="ar-SA"/>
        </w:rPr>
      </w:pPr>
      <w:r w:rsidRPr="005D41C6">
        <w:rPr>
          <w:i/>
          <w:sz w:val="28"/>
          <w:szCs w:val="28"/>
          <w:lang w:eastAsia="en-US" w:bidi="ar-SA"/>
        </w:rPr>
        <w:t>Задание</w:t>
      </w:r>
      <w:r w:rsidRPr="005D41C6">
        <w:rPr>
          <w:i/>
          <w:spacing w:val="-2"/>
          <w:sz w:val="28"/>
          <w:szCs w:val="28"/>
          <w:lang w:eastAsia="en-US" w:bidi="ar-SA"/>
        </w:rPr>
        <w:t xml:space="preserve"> </w:t>
      </w:r>
      <w:r w:rsidRPr="005D41C6">
        <w:rPr>
          <w:i/>
          <w:sz w:val="28"/>
          <w:szCs w:val="28"/>
          <w:lang w:eastAsia="en-US" w:bidi="ar-SA"/>
        </w:rPr>
        <w:t>№</w:t>
      </w:r>
      <w:r w:rsidRPr="005D41C6">
        <w:rPr>
          <w:i/>
          <w:spacing w:val="-3"/>
          <w:sz w:val="28"/>
          <w:szCs w:val="28"/>
          <w:lang w:eastAsia="en-US" w:bidi="ar-SA"/>
        </w:rPr>
        <w:t xml:space="preserve"> </w:t>
      </w:r>
      <w:r w:rsidRPr="005D41C6">
        <w:rPr>
          <w:i/>
          <w:sz w:val="28"/>
          <w:szCs w:val="28"/>
          <w:lang w:eastAsia="en-US" w:bidi="ar-SA"/>
        </w:rPr>
        <w:t>4.</w:t>
      </w:r>
      <w:r w:rsidRPr="005D41C6">
        <w:rPr>
          <w:i/>
          <w:spacing w:val="-3"/>
          <w:sz w:val="28"/>
          <w:szCs w:val="28"/>
          <w:lang w:eastAsia="en-US" w:bidi="ar-SA"/>
        </w:rPr>
        <w:t xml:space="preserve"> </w:t>
      </w:r>
      <w:r w:rsidRPr="005D41C6">
        <w:rPr>
          <w:sz w:val="28"/>
          <w:szCs w:val="28"/>
          <w:lang w:eastAsia="en-US" w:bidi="ar-SA"/>
        </w:rPr>
        <w:t>При</w:t>
      </w:r>
      <w:r w:rsidRPr="005D41C6">
        <w:rPr>
          <w:spacing w:val="-2"/>
          <w:sz w:val="28"/>
          <w:szCs w:val="28"/>
          <w:lang w:eastAsia="en-US" w:bidi="ar-SA"/>
        </w:rPr>
        <w:t xml:space="preserve"> </w:t>
      </w:r>
      <w:r w:rsidRPr="005D41C6">
        <w:rPr>
          <w:sz w:val="28"/>
          <w:szCs w:val="28"/>
          <w:lang w:eastAsia="en-US" w:bidi="ar-SA"/>
        </w:rPr>
        <w:t>выполнении</w:t>
      </w:r>
      <w:r w:rsidRPr="005D41C6">
        <w:rPr>
          <w:spacing w:val="-2"/>
          <w:sz w:val="28"/>
          <w:szCs w:val="28"/>
          <w:lang w:eastAsia="en-US" w:bidi="ar-SA"/>
        </w:rPr>
        <w:t xml:space="preserve"> </w:t>
      </w:r>
      <w:r w:rsidRPr="005D41C6">
        <w:rPr>
          <w:sz w:val="28"/>
          <w:szCs w:val="28"/>
          <w:lang w:eastAsia="en-US" w:bidi="ar-SA"/>
        </w:rPr>
        <w:t>задания</w:t>
      </w:r>
      <w:r w:rsidRPr="005D41C6">
        <w:rPr>
          <w:spacing w:val="-4"/>
          <w:sz w:val="28"/>
          <w:szCs w:val="28"/>
          <w:lang w:eastAsia="en-US" w:bidi="ar-SA"/>
        </w:rPr>
        <w:t xml:space="preserve"> </w:t>
      </w:r>
      <w:r w:rsidRPr="005D41C6">
        <w:rPr>
          <w:sz w:val="28"/>
          <w:szCs w:val="28"/>
          <w:lang w:eastAsia="en-US" w:bidi="ar-SA"/>
        </w:rPr>
        <w:t>ученик</w:t>
      </w:r>
      <w:r w:rsidRPr="005D41C6">
        <w:rPr>
          <w:spacing w:val="-2"/>
          <w:sz w:val="28"/>
          <w:szCs w:val="28"/>
          <w:lang w:eastAsia="en-US" w:bidi="ar-SA"/>
        </w:rPr>
        <w:t xml:space="preserve"> </w:t>
      </w:r>
      <w:r w:rsidRPr="005D41C6">
        <w:rPr>
          <w:sz w:val="28"/>
          <w:szCs w:val="28"/>
          <w:lang w:eastAsia="en-US" w:bidi="ar-SA"/>
        </w:rPr>
        <w:t>допус</w:t>
      </w:r>
      <w:r w:rsidRPr="005D41C6">
        <w:rPr>
          <w:spacing w:val="-2"/>
          <w:sz w:val="28"/>
          <w:szCs w:val="28"/>
          <w:lang w:eastAsia="en-US" w:bidi="ar-SA"/>
        </w:rPr>
        <w:t xml:space="preserve"> </w:t>
      </w:r>
      <w:r w:rsidRPr="005D41C6">
        <w:rPr>
          <w:sz w:val="28"/>
          <w:szCs w:val="28"/>
          <w:lang w:eastAsia="en-US" w:bidi="ar-SA"/>
        </w:rPr>
        <w:t>тил</w:t>
      </w:r>
      <w:r w:rsidRPr="005D41C6">
        <w:rPr>
          <w:spacing w:val="-4"/>
          <w:sz w:val="28"/>
          <w:szCs w:val="28"/>
          <w:lang w:eastAsia="en-US" w:bidi="ar-SA"/>
        </w:rPr>
        <w:t xml:space="preserve"> </w:t>
      </w:r>
      <w:r w:rsidRPr="005D41C6">
        <w:rPr>
          <w:sz w:val="28"/>
          <w:szCs w:val="28"/>
          <w:lang w:eastAsia="en-US" w:bidi="ar-SA"/>
        </w:rPr>
        <w:t>две</w:t>
      </w:r>
      <w:r w:rsidRPr="005D41C6">
        <w:rPr>
          <w:spacing w:val="-2"/>
          <w:sz w:val="28"/>
          <w:szCs w:val="28"/>
          <w:lang w:eastAsia="en-US" w:bidi="ar-SA"/>
        </w:rPr>
        <w:t xml:space="preserve"> </w:t>
      </w:r>
      <w:r w:rsidRPr="005D41C6">
        <w:rPr>
          <w:sz w:val="28"/>
          <w:szCs w:val="28"/>
          <w:lang w:eastAsia="en-US" w:bidi="ar-SA"/>
        </w:rPr>
        <w:t>ошибки.</w:t>
      </w:r>
      <w:r w:rsidRPr="005D41C6">
        <w:rPr>
          <w:spacing w:val="-67"/>
          <w:sz w:val="28"/>
          <w:szCs w:val="28"/>
          <w:lang w:eastAsia="en-US" w:bidi="ar-SA"/>
        </w:rPr>
        <w:t xml:space="preserve"> </w:t>
      </w:r>
      <w:r w:rsidRPr="005D41C6">
        <w:rPr>
          <w:sz w:val="28"/>
          <w:szCs w:val="28"/>
          <w:lang w:eastAsia="en-US" w:bidi="ar-SA"/>
        </w:rPr>
        <w:t>Отметь</w:t>
      </w:r>
      <w:r w:rsidRPr="005D41C6">
        <w:rPr>
          <w:spacing w:val="-3"/>
          <w:sz w:val="28"/>
          <w:szCs w:val="28"/>
          <w:lang w:eastAsia="en-US" w:bidi="ar-SA"/>
        </w:rPr>
        <w:t xml:space="preserve"> </w:t>
      </w:r>
      <w:r w:rsidRPr="005D41C6">
        <w:rPr>
          <w:sz w:val="28"/>
          <w:szCs w:val="28"/>
          <w:lang w:eastAsia="en-US" w:bidi="ar-SA"/>
        </w:rPr>
        <w:t>..</w:t>
      </w:r>
    </w:p>
    <w:p w14:paraId="6B56134C"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8 м</w:t>
      </w:r>
      <w:r w:rsidRPr="005D41C6">
        <w:rPr>
          <w:spacing w:val="-2"/>
          <w:sz w:val="28"/>
          <w:szCs w:val="28"/>
          <w:lang w:eastAsia="en-US" w:bidi="ar-SA"/>
        </w:rPr>
        <w:t xml:space="preserve"> </w:t>
      </w:r>
      <w:r w:rsidRPr="005D41C6">
        <w:rPr>
          <w:sz w:val="28"/>
          <w:szCs w:val="28"/>
          <w:lang w:eastAsia="en-US" w:bidi="ar-SA"/>
        </w:rPr>
        <w:t>= 800</w:t>
      </w:r>
      <w:r w:rsidRPr="005D41C6">
        <w:rPr>
          <w:spacing w:val="1"/>
          <w:sz w:val="28"/>
          <w:szCs w:val="28"/>
          <w:lang w:eastAsia="en-US" w:bidi="ar-SA"/>
        </w:rPr>
        <w:t xml:space="preserve"> </w:t>
      </w:r>
      <w:r w:rsidRPr="005D41C6">
        <w:rPr>
          <w:sz w:val="28"/>
          <w:szCs w:val="28"/>
          <w:lang w:eastAsia="en-US" w:bidi="ar-SA"/>
        </w:rPr>
        <w:t>дм .</w:t>
      </w:r>
      <w:r w:rsidRPr="005D41C6">
        <w:rPr>
          <w:spacing w:val="-1"/>
          <w:sz w:val="28"/>
          <w:szCs w:val="28"/>
          <w:lang w:eastAsia="en-US" w:bidi="ar-SA"/>
        </w:rPr>
        <w:t xml:space="preserve"> </w:t>
      </w:r>
      <w:r w:rsidRPr="005D41C6">
        <w:rPr>
          <w:sz w:val="28"/>
          <w:szCs w:val="28"/>
          <w:lang w:eastAsia="en-US" w:bidi="ar-SA"/>
        </w:rPr>
        <w:t>100</w:t>
      </w:r>
      <w:r w:rsidRPr="005D41C6">
        <w:rPr>
          <w:spacing w:val="1"/>
          <w:sz w:val="28"/>
          <w:szCs w:val="28"/>
          <w:lang w:eastAsia="en-US" w:bidi="ar-SA"/>
        </w:rPr>
        <w:t xml:space="preserve"> </w:t>
      </w:r>
      <w:r w:rsidRPr="005D41C6">
        <w:rPr>
          <w:sz w:val="28"/>
          <w:szCs w:val="28"/>
          <w:lang w:eastAsia="en-US" w:bidi="ar-SA"/>
        </w:rPr>
        <w:t>кг</w:t>
      </w:r>
      <w:r w:rsidRPr="005D41C6">
        <w:rPr>
          <w:spacing w:val="-3"/>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ц .</w:t>
      </w:r>
    </w:p>
    <w:p w14:paraId="602F487D"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9 см</w:t>
      </w:r>
      <w:r w:rsidRPr="005D41C6">
        <w:rPr>
          <w:spacing w:val="-1"/>
          <w:sz w:val="28"/>
          <w:szCs w:val="28"/>
          <w:lang w:eastAsia="en-US" w:bidi="ar-SA"/>
        </w:rPr>
        <w:t xml:space="preserve"> </w:t>
      </w:r>
      <w:r w:rsidRPr="005D41C6">
        <w:rPr>
          <w:sz w:val="28"/>
          <w:szCs w:val="28"/>
          <w:lang w:eastAsia="en-US" w:bidi="ar-SA"/>
        </w:rPr>
        <w:t>= 90</w:t>
      </w:r>
      <w:r w:rsidRPr="005D41C6">
        <w:rPr>
          <w:spacing w:val="1"/>
          <w:sz w:val="28"/>
          <w:szCs w:val="28"/>
          <w:lang w:eastAsia="en-US" w:bidi="ar-SA"/>
        </w:rPr>
        <w:t xml:space="preserve"> </w:t>
      </w:r>
      <w:r w:rsidRPr="005D41C6">
        <w:rPr>
          <w:sz w:val="28"/>
          <w:szCs w:val="28"/>
          <w:lang w:eastAsia="en-US" w:bidi="ar-SA"/>
        </w:rPr>
        <w:t>мм</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100</w:t>
      </w:r>
      <w:r w:rsidRPr="005D41C6">
        <w:rPr>
          <w:spacing w:val="1"/>
          <w:sz w:val="28"/>
          <w:szCs w:val="28"/>
          <w:lang w:eastAsia="en-US" w:bidi="ar-SA"/>
        </w:rPr>
        <w:t xml:space="preserve"> </w:t>
      </w:r>
      <w:r w:rsidRPr="005D41C6">
        <w:rPr>
          <w:sz w:val="28"/>
          <w:szCs w:val="28"/>
          <w:lang w:eastAsia="en-US" w:bidi="ar-SA"/>
        </w:rPr>
        <w:t>мин =</w:t>
      </w:r>
      <w:r w:rsidRPr="005D41C6">
        <w:rPr>
          <w:spacing w:val="-4"/>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ч .</w:t>
      </w:r>
    </w:p>
    <w:p w14:paraId="10FCC33F" w14:textId="64B63EB3"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5408" behindDoc="1" locked="0" layoutInCell="1" allowOverlap="1" wp14:anchorId="76E39D90" wp14:editId="2EC207E9">
                <wp:simplePos x="0" y="0"/>
                <wp:positionH relativeFrom="page">
                  <wp:posOffset>1169035</wp:posOffset>
                </wp:positionH>
                <wp:positionV relativeFrom="paragraph">
                  <wp:posOffset>201295</wp:posOffset>
                </wp:positionV>
                <wp:extent cx="3289300" cy="1270"/>
                <wp:effectExtent l="6985" t="8890" r="8890" b="8890"/>
                <wp:wrapTopAndBottom/>
                <wp:docPr id="38" name="Полилиния: фигур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0BB83" id="Полилиния: фигура 38" o:spid="_x0000_s1026" style="position:absolute;margin-left:92.05pt;margin-top:15.85pt;width:259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Hs0w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" path="m,l5180,e" filled="f" strokeweight=".19811mm">
                <v:path arrowok="t" o:connecttype="custom" o:connectlocs="0,0;3289300,0" o:connectangles="0,0"/>
                <w10:wrap type="topAndBottom" anchorx="page"/>
              </v:shape>
            </w:pict>
          </mc:Fallback>
        </mc:AlternateContent>
      </w:r>
    </w:p>
    <w:p w14:paraId="4BDB0793" w14:textId="77777777" w:rsidR="00B44722" w:rsidRPr="005D41C6" w:rsidRDefault="00B44722" w:rsidP="00B44722">
      <w:pPr>
        <w:tabs>
          <w:tab w:val="left" w:pos="3514"/>
          <w:tab w:val="left" w:pos="5423"/>
          <w:tab w:val="left" w:pos="7136"/>
          <w:tab w:val="left" w:pos="9060"/>
        </w:tabs>
        <w:spacing w:after="0" w:line="294"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готовность</w:t>
      </w:r>
      <w:r w:rsidRPr="005D41C6">
        <w:rPr>
          <w:sz w:val="28"/>
          <w:lang w:eastAsia="en-US" w:bidi="ar-SA"/>
        </w:rPr>
        <w:tab/>
        <w:t>осуществить</w:t>
      </w:r>
      <w:r w:rsidRPr="005D41C6">
        <w:rPr>
          <w:sz w:val="28"/>
          <w:lang w:eastAsia="en-US" w:bidi="ar-SA"/>
        </w:rPr>
        <w:tab/>
        <w:t>проверку</w:t>
      </w:r>
    </w:p>
    <w:p w14:paraId="2CBE7B61"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выполненной</w:t>
      </w:r>
      <w:r w:rsidRPr="005D41C6">
        <w:rPr>
          <w:spacing w:val="-6"/>
          <w:sz w:val="28"/>
          <w:szCs w:val="28"/>
          <w:lang w:eastAsia="en-US" w:bidi="ar-SA"/>
        </w:rPr>
        <w:t xml:space="preserve"> </w:t>
      </w:r>
      <w:r w:rsidRPr="005D41C6">
        <w:rPr>
          <w:sz w:val="28"/>
          <w:szCs w:val="28"/>
          <w:lang w:eastAsia="en-US" w:bidi="ar-SA"/>
        </w:rPr>
        <w:t>работы.</w:t>
      </w:r>
    </w:p>
    <w:p w14:paraId="228FFE13"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3"/>
          <w:sz w:val="28"/>
          <w:szCs w:val="28"/>
          <w:lang w:eastAsia="en-US" w:bidi="ar-SA"/>
        </w:rPr>
        <w:t xml:space="preserve"> </w:t>
      </w:r>
      <w:r w:rsidRPr="005D41C6">
        <w:rPr>
          <w:sz w:val="28"/>
          <w:szCs w:val="28"/>
          <w:lang w:eastAsia="en-US" w:bidi="ar-SA"/>
        </w:rPr>
        <w:t>8</w:t>
      </w:r>
      <w:r w:rsidRPr="005D41C6">
        <w:rPr>
          <w:spacing w:val="-1"/>
          <w:sz w:val="28"/>
          <w:szCs w:val="28"/>
          <w:lang w:eastAsia="en-US" w:bidi="ar-SA"/>
        </w:rPr>
        <w:t xml:space="preserve"> </w:t>
      </w:r>
      <w:r w:rsidRPr="005D41C6">
        <w:rPr>
          <w:sz w:val="28"/>
          <w:szCs w:val="28"/>
          <w:lang w:eastAsia="en-US" w:bidi="ar-SA"/>
        </w:rPr>
        <w:t>м =</w:t>
      </w:r>
      <w:r w:rsidRPr="005D41C6">
        <w:rPr>
          <w:spacing w:val="-2"/>
          <w:sz w:val="28"/>
          <w:szCs w:val="28"/>
          <w:lang w:eastAsia="en-US" w:bidi="ar-SA"/>
        </w:rPr>
        <w:t xml:space="preserve"> </w:t>
      </w:r>
      <w:r w:rsidRPr="005D41C6">
        <w:rPr>
          <w:sz w:val="28"/>
          <w:szCs w:val="28"/>
          <w:lang w:eastAsia="en-US" w:bidi="ar-SA"/>
        </w:rPr>
        <w:t>800</w:t>
      </w:r>
      <w:r w:rsidRPr="005D41C6">
        <w:rPr>
          <w:spacing w:val="-4"/>
          <w:sz w:val="28"/>
          <w:szCs w:val="28"/>
          <w:lang w:eastAsia="en-US" w:bidi="ar-SA"/>
        </w:rPr>
        <w:t xml:space="preserve"> </w:t>
      </w:r>
      <w:r w:rsidRPr="005D41C6">
        <w:rPr>
          <w:sz w:val="28"/>
          <w:szCs w:val="28"/>
          <w:lang w:eastAsia="en-US" w:bidi="ar-SA"/>
        </w:rPr>
        <w:t>дм .</w:t>
      </w:r>
      <w:r w:rsidRPr="005D41C6">
        <w:rPr>
          <w:spacing w:val="-3"/>
          <w:sz w:val="28"/>
          <w:szCs w:val="28"/>
          <w:lang w:eastAsia="en-US" w:bidi="ar-SA"/>
        </w:rPr>
        <w:t xml:space="preserve"> </w:t>
      </w:r>
      <w:r w:rsidRPr="005D41C6">
        <w:rPr>
          <w:sz w:val="28"/>
          <w:szCs w:val="28"/>
          <w:lang w:eastAsia="en-US" w:bidi="ar-SA"/>
        </w:rPr>
        <w:t>100</w:t>
      </w:r>
      <w:r w:rsidRPr="005D41C6">
        <w:rPr>
          <w:spacing w:val="1"/>
          <w:sz w:val="28"/>
          <w:szCs w:val="28"/>
          <w:lang w:eastAsia="en-US" w:bidi="ar-SA"/>
        </w:rPr>
        <w:t xml:space="preserve"> </w:t>
      </w:r>
      <w:r w:rsidRPr="005D41C6">
        <w:rPr>
          <w:sz w:val="28"/>
          <w:szCs w:val="28"/>
          <w:lang w:eastAsia="en-US" w:bidi="ar-SA"/>
        </w:rPr>
        <w:t>мин =</w:t>
      </w:r>
      <w:r w:rsidRPr="005D41C6">
        <w:rPr>
          <w:spacing w:val="-5"/>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ч .</w:t>
      </w:r>
    </w:p>
    <w:p w14:paraId="0912DD79" w14:textId="77777777" w:rsidR="00B44722" w:rsidRPr="005D41C6" w:rsidRDefault="00B44722" w:rsidP="00B44722">
      <w:pPr>
        <w:spacing w:after="0" w:line="240" w:lineRule="auto"/>
        <w:ind w:right="1758"/>
        <w:rPr>
          <w:sz w:val="28"/>
          <w:szCs w:val="28"/>
          <w:lang w:eastAsia="en-US" w:bidi="ar-SA"/>
        </w:rPr>
      </w:pPr>
      <w:r w:rsidRPr="005D41C6">
        <w:rPr>
          <w:i/>
          <w:sz w:val="28"/>
          <w:szCs w:val="28"/>
          <w:lang w:eastAsia="en-US" w:bidi="ar-SA"/>
        </w:rPr>
        <w:t xml:space="preserve">Задание № 5. </w:t>
      </w:r>
      <w:r w:rsidRPr="005D41C6">
        <w:rPr>
          <w:sz w:val="28"/>
          <w:szCs w:val="28"/>
          <w:lang w:eastAsia="en-US" w:bidi="ar-SA"/>
        </w:rPr>
        <w:t>Поставь скобки так, чтобы равенства были верными.</w:t>
      </w:r>
      <w:r w:rsidRPr="005D41C6">
        <w:rPr>
          <w:spacing w:val="-67"/>
          <w:sz w:val="28"/>
          <w:szCs w:val="28"/>
          <w:lang w:eastAsia="en-US" w:bidi="ar-SA"/>
        </w:rPr>
        <w:t xml:space="preserve"> </w:t>
      </w:r>
      <w:r w:rsidRPr="005D41C6">
        <w:rPr>
          <w:sz w:val="28"/>
          <w:szCs w:val="28"/>
          <w:lang w:eastAsia="en-US" w:bidi="ar-SA"/>
        </w:rPr>
        <w:t>520 –</w:t>
      </w:r>
      <w:r w:rsidRPr="005D41C6">
        <w:rPr>
          <w:spacing w:val="-2"/>
          <w:sz w:val="28"/>
          <w:szCs w:val="28"/>
          <w:lang w:eastAsia="en-US" w:bidi="ar-SA"/>
        </w:rPr>
        <w:t xml:space="preserve"> </w:t>
      </w:r>
      <w:r w:rsidRPr="005D41C6">
        <w:rPr>
          <w:sz w:val="28"/>
          <w:szCs w:val="28"/>
          <w:lang w:eastAsia="en-US" w:bidi="ar-SA"/>
        </w:rPr>
        <w:t>120</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3 +</w:t>
      </w:r>
      <w:r w:rsidRPr="005D41C6">
        <w:rPr>
          <w:spacing w:val="-3"/>
          <w:sz w:val="28"/>
          <w:szCs w:val="28"/>
          <w:lang w:eastAsia="en-US" w:bidi="ar-SA"/>
        </w:rPr>
        <w:t xml:space="preserve"> </w:t>
      </w:r>
      <w:r w:rsidRPr="005D41C6">
        <w:rPr>
          <w:sz w:val="28"/>
          <w:szCs w:val="28"/>
          <w:lang w:eastAsia="en-US" w:bidi="ar-SA"/>
        </w:rPr>
        <w:t>50</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110</w:t>
      </w:r>
    </w:p>
    <w:p w14:paraId="33C711C5"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77018FD9" w14:textId="77777777" w:rsidR="00B44722" w:rsidRPr="005D41C6" w:rsidRDefault="00B44722" w:rsidP="00B44722">
      <w:pPr>
        <w:spacing w:before="74" w:after="0" w:line="240" w:lineRule="auto"/>
        <w:rPr>
          <w:sz w:val="28"/>
          <w:szCs w:val="28"/>
          <w:lang w:eastAsia="en-US" w:bidi="ar-SA"/>
        </w:rPr>
      </w:pPr>
      <w:r w:rsidRPr="005D41C6">
        <w:rPr>
          <w:sz w:val="28"/>
          <w:szCs w:val="28"/>
          <w:lang w:eastAsia="en-US" w:bidi="ar-SA"/>
        </w:rPr>
        <w:lastRenderedPageBreak/>
        <w:t>360 –</w:t>
      </w:r>
      <w:r w:rsidRPr="005D41C6">
        <w:rPr>
          <w:spacing w:val="-2"/>
          <w:sz w:val="28"/>
          <w:szCs w:val="28"/>
          <w:lang w:eastAsia="en-US" w:bidi="ar-SA"/>
        </w:rPr>
        <w:t xml:space="preserve"> </w:t>
      </w:r>
      <w:r w:rsidRPr="005D41C6">
        <w:rPr>
          <w:sz w:val="28"/>
          <w:szCs w:val="28"/>
          <w:lang w:eastAsia="en-US" w:bidi="ar-SA"/>
        </w:rPr>
        <w:t>240</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3</w:t>
      </w:r>
      <w:r w:rsidRPr="005D41C6">
        <w:rPr>
          <w:spacing w:val="-3"/>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6 =</w:t>
      </w:r>
      <w:r w:rsidRPr="005D41C6">
        <w:rPr>
          <w:spacing w:val="-3"/>
          <w:sz w:val="28"/>
          <w:szCs w:val="28"/>
          <w:lang w:eastAsia="en-US" w:bidi="ar-SA"/>
        </w:rPr>
        <w:t xml:space="preserve"> </w:t>
      </w:r>
      <w:r w:rsidRPr="005D41C6">
        <w:rPr>
          <w:sz w:val="28"/>
          <w:szCs w:val="28"/>
          <w:lang w:eastAsia="en-US" w:bidi="ar-SA"/>
        </w:rPr>
        <w:t>60</w:t>
      </w:r>
    </w:p>
    <w:p w14:paraId="11F87D82" w14:textId="54A8C8A6" w:rsidR="00B44722" w:rsidRPr="005D41C6" w:rsidRDefault="00B44722" w:rsidP="00B44722">
      <w:pPr>
        <w:spacing w:before="9"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6432" behindDoc="1" locked="0" layoutInCell="1" allowOverlap="1" wp14:anchorId="152091E7" wp14:editId="75623C1B">
                <wp:simplePos x="0" y="0"/>
                <wp:positionH relativeFrom="page">
                  <wp:posOffset>1169035</wp:posOffset>
                </wp:positionH>
                <wp:positionV relativeFrom="paragraph">
                  <wp:posOffset>201930</wp:posOffset>
                </wp:positionV>
                <wp:extent cx="3289300" cy="1270"/>
                <wp:effectExtent l="6985" t="8890" r="8890" b="8890"/>
                <wp:wrapTopAndBottom/>
                <wp:docPr id="37" name="Полилиния: фигур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77152" id="Полилиния: фигура 37" o:spid="_x0000_s1026" style="position:absolute;margin-left:92.05pt;margin-top:15.9pt;width:259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HZ0w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" path="m,l5180,e" filled="f" strokeweight=".19811mm">
                <v:path arrowok="t" o:connecttype="custom" o:connectlocs="0,0;3289300,0" o:connectangles="0,0"/>
                <w10:wrap type="topAndBottom" anchorx="page"/>
              </v:shape>
            </w:pict>
          </mc:Fallback>
        </mc:AlternateContent>
      </w:r>
    </w:p>
    <w:p w14:paraId="04F39981" w14:textId="77777777" w:rsidR="00B44722" w:rsidRPr="005D41C6" w:rsidRDefault="00B44722" w:rsidP="00B44722">
      <w:pPr>
        <w:tabs>
          <w:tab w:val="left" w:pos="3459"/>
          <w:tab w:val="left" w:pos="5311"/>
          <w:tab w:val="left" w:pos="6965"/>
          <w:tab w:val="left" w:pos="9210"/>
        </w:tabs>
        <w:spacing w:after="0" w:line="293"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готовность</w:t>
      </w:r>
      <w:r w:rsidRPr="005D41C6">
        <w:rPr>
          <w:sz w:val="28"/>
          <w:lang w:eastAsia="en-US" w:bidi="ar-SA"/>
        </w:rPr>
        <w:tab/>
        <w:t>контролировать</w:t>
      </w:r>
      <w:r w:rsidRPr="005D41C6">
        <w:rPr>
          <w:sz w:val="28"/>
          <w:lang w:eastAsia="en-US" w:bidi="ar-SA"/>
        </w:rPr>
        <w:tab/>
        <w:t>процесс</w:t>
      </w:r>
    </w:p>
    <w:p w14:paraId="1054A2F6"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ирезультат</w:t>
      </w:r>
      <w:r w:rsidRPr="005D41C6">
        <w:rPr>
          <w:spacing w:val="-5"/>
          <w:sz w:val="28"/>
          <w:szCs w:val="28"/>
          <w:lang w:eastAsia="en-US" w:bidi="ar-SA"/>
        </w:rPr>
        <w:t xml:space="preserve"> </w:t>
      </w:r>
      <w:r w:rsidRPr="005D41C6">
        <w:rPr>
          <w:sz w:val="28"/>
          <w:szCs w:val="28"/>
          <w:lang w:eastAsia="en-US" w:bidi="ar-SA"/>
        </w:rPr>
        <w:t>выполнения</w:t>
      </w:r>
      <w:r w:rsidRPr="005D41C6">
        <w:rPr>
          <w:spacing w:val="-3"/>
          <w:sz w:val="28"/>
          <w:szCs w:val="28"/>
          <w:lang w:eastAsia="en-US" w:bidi="ar-SA"/>
        </w:rPr>
        <w:t xml:space="preserve"> </w:t>
      </w:r>
      <w:r w:rsidRPr="005D41C6">
        <w:rPr>
          <w:sz w:val="28"/>
          <w:szCs w:val="28"/>
          <w:lang w:eastAsia="en-US" w:bidi="ar-SA"/>
        </w:rPr>
        <w:t>учебной</w:t>
      </w:r>
      <w:r w:rsidRPr="005D41C6">
        <w:rPr>
          <w:spacing w:val="-3"/>
          <w:sz w:val="28"/>
          <w:szCs w:val="28"/>
          <w:lang w:eastAsia="en-US" w:bidi="ar-SA"/>
        </w:rPr>
        <w:t xml:space="preserve"> </w:t>
      </w:r>
      <w:r w:rsidRPr="005D41C6">
        <w:rPr>
          <w:sz w:val="28"/>
          <w:szCs w:val="28"/>
          <w:lang w:eastAsia="en-US" w:bidi="ar-SA"/>
        </w:rPr>
        <w:t>задачи:</w:t>
      </w:r>
      <w:r w:rsidRPr="005D41C6">
        <w:rPr>
          <w:spacing w:val="-5"/>
          <w:sz w:val="28"/>
          <w:szCs w:val="28"/>
          <w:lang w:eastAsia="en-US" w:bidi="ar-SA"/>
        </w:rPr>
        <w:t xml:space="preserve"> </w:t>
      </w:r>
      <w:r w:rsidRPr="005D41C6">
        <w:rPr>
          <w:sz w:val="28"/>
          <w:szCs w:val="28"/>
          <w:lang w:eastAsia="en-US" w:bidi="ar-SA"/>
        </w:rPr>
        <w:t>«Равенство</w:t>
      </w:r>
      <w:r w:rsidRPr="005D41C6">
        <w:rPr>
          <w:spacing w:val="-6"/>
          <w:sz w:val="28"/>
          <w:szCs w:val="28"/>
          <w:lang w:eastAsia="en-US" w:bidi="ar-SA"/>
        </w:rPr>
        <w:t xml:space="preserve"> </w:t>
      </w:r>
      <w:r w:rsidRPr="005D41C6">
        <w:rPr>
          <w:sz w:val="28"/>
          <w:szCs w:val="28"/>
          <w:lang w:eastAsia="en-US" w:bidi="ar-SA"/>
        </w:rPr>
        <w:t>должно</w:t>
      </w:r>
      <w:r w:rsidRPr="005D41C6">
        <w:rPr>
          <w:spacing w:val="-4"/>
          <w:sz w:val="28"/>
          <w:szCs w:val="28"/>
          <w:lang w:eastAsia="en-US" w:bidi="ar-SA"/>
        </w:rPr>
        <w:t xml:space="preserve"> </w:t>
      </w:r>
      <w:r w:rsidRPr="005D41C6">
        <w:rPr>
          <w:sz w:val="28"/>
          <w:szCs w:val="28"/>
          <w:lang w:eastAsia="en-US" w:bidi="ar-SA"/>
        </w:rPr>
        <w:t>быть</w:t>
      </w:r>
      <w:r w:rsidRPr="005D41C6">
        <w:rPr>
          <w:spacing w:val="-4"/>
          <w:sz w:val="28"/>
          <w:szCs w:val="28"/>
          <w:lang w:eastAsia="en-US" w:bidi="ar-SA"/>
        </w:rPr>
        <w:t xml:space="preserve"> </w:t>
      </w:r>
      <w:r w:rsidRPr="005D41C6">
        <w:rPr>
          <w:sz w:val="28"/>
          <w:szCs w:val="28"/>
          <w:lang w:eastAsia="en-US" w:bidi="ar-SA"/>
        </w:rPr>
        <w:t>верным».</w:t>
      </w:r>
      <w:r w:rsidRPr="005D41C6">
        <w:rPr>
          <w:spacing w:val="-67"/>
          <w:sz w:val="28"/>
          <w:szCs w:val="28"/>
          <w:lang w:eastAsia="en-US" w:bidi="ar-SA"/>
        </w:rPr>
        <w:t xml:space="preserve"> </w:t>
      </w: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520 – (120 .</w:t>
      </w:r>
      <w:r w:rsidRPr="005D41C6">
        <w:rPr>
          <w:spacing w:val="-1"/>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50)</w:t>
      </w:r>
      <w:r w:rsidRPr="005D41C6">
        <w:rPr>
          <w:spacing w:val="-4"/>
          <w:sz w:val="28"/>
          <w:szCs w:val="28"/>
          <w:lang w:eastAsia="en-US" w:bidi="ar-SA"/>
        </w:rPr>
        <w:t xml:space="preserve"> </w:t>
      </w:r>
      <w:r w:rsidRPr="005D41C6">
        <w:rPr>
          <w:sz w:val="28"/>
          <w:szCs w:val="28"/>
          <w:lang w:eastAsia="en-US" w:bidi="ar-SA"/>
        </w:rPr>
        <w:t>= 110</w:t>
      </w:r>
      <w:r w:rsidRPr="005D41C6">
        <w:rPr>
          <w:spacing w:val="-1"/>
          <w:sz w:val="28"/>
          <w:szCs w:val="28"/>
          <w:lang w:eastAsia="en-US" w:bidi="ar-SA"/>
        </w:rPr>
        <w:t xml:space="preserve"> </w:t>
      </w:r>
      <w:r w:rsidRPr="005D41C6">
        <w:rPr>
          <w:sz w:val="28"/>
          <w:szCs w:val="28"/>
          <w:lang w:eastAsia="en-US" w:bidi="ar-SA"/>
        </w:rPr>
        <w:t>(360</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240) .</w:t>
      </w:r>
      <w:r w:rsidRPr="005D41C6">
        <w:rPr>
          <w:spacing w:val="-6"/>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6</w:t>
      </w:r>
      <w:r w:rsidRPr="005D41C6">
        <w:rPr>
          <w:spacing w:val="1"/>
          <w:sz w:val="28"/>
          <w:szCs w:val="28"/>
          <w:lang w:eastAsia="en-US" w:bidi="ar-SA"/>
        </w:rPr>
        <w:t xml:space="preserve"> </w:t>
      </w:r>
      <w:r w:rsidRPr="005D41C6">
        <w:rPr>
          <w:sz w:val="28"/>
          <w:szCs w:val="28"/>
          <w:lang w:eastAsia="en-US" w:bidi="ar-SA"/>
        </w:rPr>
        <w:t>=</w:t>
      </w:r>
      <w:r w:rsidRPr="005D41C6">
        <w:rPr>
          <w:spacing w:val="-5"/>
          <w:sz w:val="28"/>
          <w:szCs w:val="28"/>
          <w:lang w:eastAsia="en-US" w:bidi="ar-SA"/>
        </w:rPr>
        <w:t xml:space="preserve"> </w:t>
      </w:r>
      <w:r w:rsidRPr="005D41C6">
        <w:rPr>
          <w:sz w:val="28"/>
          <w:szCs w:val="28"/>
          <w:lang w:eastAsia="en-US" w:bidi="ar-SA"/>
        </w:rPr>
        <w:t>60</w:t>
      </w:r>
    </w:p>
    <w:p w14:paraId="19FC7A95" w14:textId="77777777" w:rsidR="00B44722" w:rsidRPr="005D41C6" w:rsidRDefault="00B44722" w:rsidP="00B44722">
      <w:pPr>
        <w:spacing w:after="0" w:line="240" w:lineRule="auto"/>
        <w:ind w:right="833"/>
        <w:rPr>
          <w:sz w:val="28"/>
          <w:szCs w:val="28"/>
          <w:lang w:eastAsia="en-US" w:bidi="ar-SA"/>
        </w:rPr>
      </w:pPr>
      <w:r w:rsidRPr="005D41C6">
        <w:rPr>
          <w:i/>
          <w:sz w:val="28"/>
          <w:szCs w:val="28"/>
          <w:lang w:eastAsia="en-US" w:bidi="ar-SA"/>
        </w:rPr>
        <w:t>Задание</w:t>
      </w:r>
      <w:r w:rsidRPr="005D41C6">
        <w:rPr>
          <w:i/>
          <w:spacing w:val="-2"/>
          <w:sz w:val="28"/>
          <w:szCs w:val="28"/>
          <w:lang w:eastAsia="en-US" w:bidi="ar-SA"/>
        </w:rPr>
        <w:t xml:space="preserve"> </w:t>
      </w:r>
      <w:r w:rsidRPr="005D41C6">
        <w:rPr>
          <w:i/>
          <w:sz w:val="28"/>
          <w:szCs w:val="28"/>
          <w:lang w:eastAsia="en-US" w:bidi="ar-SA"/>
        </w:rPr>
        <w:t>№</w:t>
      </w:r>
      <w:r w:rsidRPr="005D41C6">
        <w:rPr>
          <w:i/>
          <w:spacing w:val="-4"/>
          <w:sz w:val="28"/>
          <w:szCs w:val="28"/>
          <w:lang w:eastAsia="en-US" w:bidi="ar-SA"/>
        </w:rPr>
        <w:t xml:space="preserve"> </w:t>
      </w:r>
      <w:r w:rsidRPr="005D41C6">
        <w:rPr>
          <w:i/>
          <w:sz w:val="28"/>
          <w:szCs w:val="28"/>
          <w:lang w:eastAsia="en-US" w:bidi="ar-SA"/>
        </w:rPr>
        <w:t>6.</w:t>
      </w:r>
      <w:r w:rsidRPr="005D41C6">
        <w:rPr>
          <w:i/>
          <w:spacing w:val="-2"/>
          <w:sz w:val="28"/>
          <w:szCs w:val="28"/>
          <w:lang w:eastAsia="en-US" w:bidi="ar-SA"/>
        </w:rPr>
        <w:t xml:space="preserve"> </w:t>
      </w:r>
      <w:r w:rsidRPr="005D41C6">
        <w:rPr>
          <w:sz w:val="28"/>
          <w:szCs w:val="28"/>
          <w:lang w:eastAsia="en-US" w:bidi="ar-SA"/>
        </w:rPr>
        <w:t>Отметь</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название</w:t>
      </w:r>
      <w:r w:rsidRPr="005D41C6">
        <w:rPr>
          <w:spacing w:val="-2"/>
          <w:sz w:val="28"/>
          <w:szCs w:val="28"/>
          <w:lang w:eastAsia="en-US" w:bidi="ar-SA"/>
        </w:rPr>
        <w:t xml:space="preserve"> </w:t>
      </w:r>
      <w:r w:rsidRPr="005D41C6">
        <w:rPr>
          <w:sz w:val="28"/>
          <w:szCs w:val="28"/>
          <w:lang w:eastAsia="en-US" w:bidi="ar-SA"/>
        </w:rPr>
        <w:t>города,</w:t>
      </w:r>
      <w:r w:rsidRPr="005D41C6">
        <w:rPr>
          <w:spacing w:val="-5"/>
          <w:sz w:val="28"/>
          <w:szCs w:val="28"/>
          <w:lang w:eastAsia="en-US" w:bidi="ar-SA"/>
        </w:rPr>
        <w:t xml:space="preserve"> </w:t>
      </w:r>
      <w:r w:rsidRPr="005D41C6">
        <w:rPr>
          <w:sz w:val="28"/>
          <w:szCs w:val="28"/>
          <w:lang w:eastAsia="en-US" w:bidi="ar-SA"/>
        </w:rPr>
        <w:t>который</w:t>
      </w:r>
      <w:r w:rsidRPr="005D41C6">
        <w:rPr>
          <w:spacing w:val="-5"/>
          <w:sz w:val="28"/>
          <w:szCs w:val="28"/>
          <w:lang w:eastAsia="en-US" w:bidi="ar-SA"/>
        </w:rPr>
        <w:t xml:space="preserve"> </w:t>
      </w:r>
      <w:r w:rsidRPr="005D41C6">
        <w:rPr>
          <w:sz w:val="28"/>
          <w:szCs w:val="28"/>
          <w:lang w:eastAsia="en-US" w:bidi="ar-SA"/>
        </w:rPr>
        <w:t>не</w:t>
      </w:r>
      <w:r w:rsidRPr="005D41C6">
        <w:rPr>
          <w:spacing w:val="-2"/>
          <w:sz w:val="28"/>
          <w:szCs w:val="28"/>
          <w:lang w:eastAsia="en-US" w:bidi="ar-SA"/>
        </w:rPr>
        <w:t xml:space="preserve"> </w:t>
      </w:r>
      <w:r w:rsidRPr="005D41C6">
        <w:rPr>
          <w:sz w:val="28"/>
          <w:szCs w:val="28"/>
          <w:lang w:eastAsia="en-US" w:bidi="ar-SA"/>
        </w:rPr>
        <w:t>является</w:t>
      </w:r>
      <w:r w:rsidRPr="005D41C6">
        <w:rPr>
          <w:spacing w:val="-2"/>
          <w:sz w:val="28"/>
          <w:szCs w:val="28"/>
          <w:lang w:eastAsia="en-US" w:bidi="ar-SA"/>
        </w:rPr>
        <w:t xml:space="preserve"> </w:t>
      </w:r>
      <w:r w:rsidRPr="005D41C6">
        <w:rPr>
          <w:sz w:val="28"/>
          <w:szCs w:val="28"/>
          <w:lang w:eastAsia="en-US" w:bidi="ar-SA"/>
        </w:rPr>
        <w:t>древним:</w:t>
      </w:r>
      <w:r w:rsidRPr="005D41C6">
        <w:rPr>
          <w:spacing w:val="-67"/>
          <w:sz w:val="28"/>
          <w:szCs w:val="28"/>
          <w:lang w:eastAsia="en-US" w:bidi="ar-SA"/>
        </w:rPr>
        <w:t xml:space="preserve"> </w:t>
      </w:r>
      <w:r w:rsidRPr="005D41C6">
        <w:rPr>
          <w:sz w:val="28"/>
          <w:szCs w:val="28"/>
          <w:lang w:eastAsia="en-US" w:bidi="ar-SA"/>
        </w:rPr>
        <w:t>Москва</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Волгоград</w:t>
      </w:r>
      <w:r w:rsidRPr="005D41C6">
        <w:rPr>
          <w:spacing w:val="-2"/>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Новгород</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Ярославль</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Псков</w:t>
      </w:r>
      <w:r w:rsidRPr="005D41C6">
        <w:rPr>
          <w:spacing w:val="-2"/>
          <w:sz w:val="28"/>
          <w:szCs w:val="28"/>
          <w:lang w:eastAsia="en-US" w:bidi="ar-SA"/>
        </w:rPr>
        <w:t xml:space="preserve"> </w:t>
      </w:r>
      <w:r w:rsidRPr="005D41C6">
        <w:rPr>
          <w:sz w:val="28"/>
          <w:szCs w:val="28"/>
          <w:lang w:eastAsia="en-US" w:bidi="ar-SA"/>
        </w:rPr>
        <w:t>..</w:t>
      </w:r>
    </w:p>
    <w:p w14:paraId="05F756FC" w14:textId="66F988EC"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7456" behindDoc="1" locked="0" layoutInCell="1" allowOverlap="1" wp14:anchorId="1D8A16AC" wp14:editId="0C34F722">
                <wp:simplePos x="0" y="0"/>
                <wp:positionH relativeFrom="page">
                  <wp:posOffset>1169035</wp:posOffset>
                </wp:positionH>
                <wp:positionV relativeFrom="paragraph">
                  <wp:posOffset>200660</wp:posOffset>
                </wp:positionV>
                <wp:extent cx="3289300" cy="1270"/>
                <wp:effectExtent l="6985" t="5080" r="8890" b="12700"/>
                <wp:wrapTopAndBottom/>
                <wp:docPr id="36"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AE0CF" id="Полилиния: фигура 36" o:spid="_x0000_s1026" style="position:absolute;margin-left:92.05pt;margin-top:15.8pt;width:259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" path="m,l5180,e" filled="f" strokeweight=".19811mm">
                <v:path arrowok="t" o:connecttype="custom" o:connectlocs="0,0;3289300,0" o:connectangles="0,0"/>
                <w10:wrap type="topAndBottom" anchorx="page"/>
              </v:shape>
            </w:pict>
          </mc:Fallback>
        </mc:AlternateContent>
      </w:r>
    </w:p>
    <w:p w14:paraId="7CD0C581" w14:textId="77777777" w:rsidR="00B44722" w:rsidRPr="005D41C6" w:rsidRDefault="00B44722" w:rsidP="00B44722">
      <w:pPr>
        <w:spacing w:after="0" w:line="293" w:lineRule="exact"/>
        <w:rPr>
          <w:sz w:val="28"/>
          <w:szCs w:val="28"/>
          <w:lang w:eastAsia="en-US" w:bidi="ar-SA"/>
        </w:rPr>
      </w:pPr>
      <w:r w:rsidRPr="005D41C6">
        <w:rPr>
          <w:b/>
          <w:i/>
          <w:sz w:val="28"/>
          <w:szCs w:val="28"/>
          <w:lang w:eastAsia="en-US" w:bidi="ar-SA"/>
        </w:rPr>
        <w:t>Комментарий.</w:t>
      </w:r>
      <w:r w:rsidRPr="005D41C6">
        <w:rPr>
          <w:b/>
          <w:i/>
          <w:spacing w:val="50"/>
          <w:sz w:val="28"/>
          <w:szCs w:val="28"/>
          <w:lang w:eastAsia="en-US" w:bidi="ar-SA"/>
        </w:rPr>
        <w:t xml:space="preserve"> </w:t>
      </w:r>
      <w:r w:rsidRPr="005D41C6">
        <w:rPr>
          <w:sz w:val="28"/>
          <w:szCs w:val="28"/>
          <w:lang w:eastAsia="en-US" w:bidi="ar-SA"/>
        </w:rPr>
        <w:t>Проверяется</w:t>
      </w:r>
      <w:r w:rsidRPr="005D41C6">
        <w:rPr>
          <w:spacing w:val="50"/>
          <w:sz w:val="28"/>
          <w:szCs w:val="28"/>
          <w:lang w:eastAsia="en-US" w:bidi="ar-SA"/>
        </w:rPr>
        <w:t xml:space="preserve"> </w:t>
      </w:r>
      <w:r w:rsidRPr="005D41C6">
        <w:rPr>
          <w:sz w:val="28"/>
          <w:szCs w:val="28"/>
          <w:lang w:eastAsia="en-US" w:bidi="ar-SA"/>
        </w:rPr>
        <w:t>действие</w:t>
      </w:r>
      <w:r w:rsidRPr="005D41C6">
        <w:rPr>
          <w:spacing w:val="49"/>
          <w:sz w:val="28"/>
          <w:szCs w:val="28"/>
          <w:lang w:eastAsia="en-US" w:bidi="ar-SA"/>
        </w:rPr>
        <w:t xml:space="preserve"> </w:t>
      </w:r>
      <w:r w:rsidRPr="005D41C6">
        <w:rPr>
          <w:sz w:val="28"/>
          <w:szCs w:val="28"/>
          <w:lang w:eastAsia="en-US" w:bidi="ar-SA"/>
        </w:rPr>
        <w:t>самоконтроля,</w:t>
      </w:r>
      <w:r w:rsidRPr="005D41C6">
        <w:rPr>
          <w:spacing w:val="50"/>
          <w:sz w:val="28"/>
          <w:szCs w:val="28"/>
          <w:lang w:eastAsia="en-US" w:bidi="ar-SA"/>
        </w:rPr>
        <w:t xml:space="preserve"> </w:t>
      </w:r>
      <w:r w:rsidRPr="005D41C6">
        <w:rPr>
          <w:sz w:val="28"/>
          <w:szCs w:val="28"/>
          <w:lang w:eastAsia="en-US" w:bidi="ar-SA"/>
        </w:rPr>
        <w:t>анализа</w:t>
      </w:r>
      <w:r w:rsidRPr="005D41C6">
        <w:rPr>
          <w:spacing w:val="50"/>
          <w:sz w:val="28"/>
          <w:szCs w:val="28"/>
          <w:lang w:eastAsia="en-US" w:bidi="ar-SA"/>
        </w:rPr>
        <w:t xml:space="preserve"> </w:t>
      </w:r>
      <w:r w:rsidRPr="005D41C6">
        <w:rPr>
          <w:sz w:val="28"/>
          <w:szCs w:val="28"/>
          <w:lang w:eastAsia="en-US" w:bidi="ar-SA"/>
        </w:rPr>
        <w:t>и</w:t>
      </w:r>
      <w:r w:rsidRPr="005D41C6">
        <w:rPr>
          <w:spacing w:val="49"/>
          <w:sz w:val="28"/>
          <w:szCs w:val="28"/>
          <w:lang w:eastAsia="en-US" w:bidi="ar-SA"/>
        </w:rPr>
        <w:t xml:space="preserve"> </w:t>
      </w:r>
      <w:r w:rsidRPr="005D41C6">
        <w:rPr>
          <w:sz w:val="28"/>
          <w:szCs w:val="28"/>
          <w:lang w:eastAsia="en-US" w:bidi="ar-SA"/>
        </w:rPr>
        <w:t>оценки.</w:t>
      </w:r>
    </w:p>
    <w:p w14:paraId="7035DC66"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Верное</w:t>
      </w:r>
      <w:r w:rsidRPr="005D41C6">
        <w:rPr>
          <w:spacing w:val="-2"/>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Правильный</w:t>
      </w:r>
      <w:r w:rsidRPr="005D41C6">
        <w:rPr>
          <w:spacing w:val="-5"/>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Волгоград.</w:t>
      </w:r>
    </w:p>
    <w:p w14:paraId="5D551CAE" w14:textId="77777777" w:rsidR="00B44722" w:rsidRPr="005D41C6" w:rsidRDefault="00B44722" w:rsidP="00B44722">
      <w:pPr>
        <w:spacing w:after="0" w:line="240" w:lineRule="auto"/>
        <w:ind w:right="1606"/>
        <w:rPr>
          <w:sz w:val="28"/>
          <w:szCs w:val="28"/>
          <w:lang w:eastAsia="en-US" w:bidi="ar-SA"/>
        </w:rPr>
      </w:pPr>
      <w:r w:rsidRPr="005D41C6">
        <w:rPr>
          <w:i/>
          <w:sz w:val="28"/>
          <w:szCs w:val="28"/>
          <w:lang w:eastAsia="en-US" w:bidi="ar-SA"/>
        </w:rPr>
        <w:t xml:space="preserve">Задание № 7. </w:t>
      </w:r>
      <w:r w:rsidRPr="005D41C6">
        <w:rPr>
          <w:sz w:val="28"/>
          <w:szCs w:val="28"/>
          <w:lang w:eastAsia="en-US" w:bidi="ar-SA"/>
        </w:rPr>
        <w:t>Ты и Петя при решении примеров допустили ошибки.</w:t>
      </w:r>
      <w:r w:rsidRPr="005D41C6">
        <w:rPr>
          <w:spacing w:val="-67"/>
          <w:sz w:val="28"/>
          <w:szCs w:val="28"/>
          <w:lang w:eastAsia="en-US" w:bidi="ar-SA"/>
        </w:rPr>
        <w:t xml:space="preserve"> </w:t>
      </w:r>
      <w:r w:rsidRPr="005D41C6">
        <w:rPr>
          <w:sz w:val="28"/>
          <w:szCs w:val="28"/>
          <w:lang w:eastAsia="en-US" w:bidi="ar-SA"/>
        </w:rPr>
        <w:t>Поставь</w:t>
      </w:r>
      <w:r w:rsidRPr="005D41C6">
        <w:rPr>
          <w:spacing w:val="-2"/>
          <w:sz w:val="28"/>
          <w:szCs w:val="28"/>
          <w:lang w:eastAsia="en-US" w:bidi="ar-SA"/>
        </w:rPr>
        <w:t xml:space="preserve"> </w:t>
      </w:r>
      <w:r w:rsidRPr="005D41C6">
        <w:rPr>
          <w:sz w:val="28"/>
          <w:szCs w:val="28"/>
          <w:lang w:eastAsia="en-US" w:bidi="ar-SA"/>
        </w:rPr>
        <w:t>отметку</w:t>
      </w:r>
      <w:r w:rsidRPr="005D41C6">
        <w:rPr>
          <w:spacing w:val="-4"/>
          <w:sz w:val="28"/>
          <w:szCs w:val="28"/>
          <w:lang w:eastAsia="en-US" w:bidi="ar-SA"/>
        </w:rPr>
        <w:t xml:space="preserve"> </w:t>
      </w:r>
      <w:r w:rsidRPr="005D41C6">
        <w:rPr>
          <w:sz w:val="28"/>
          <w:szCs w:val="28"/>
          <w:lang w:eastAsia="en-US" w:bidi="ar-SA"/>
        </w:rPr>
        <w:t>себе и Пете.</w:t>
      </w:r>
    </w:p>
    <w:p w14:paraId="253A2125"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Работа</w:t>
      </w:r>
      <w:r w:rsidRPr="005D41C6">
        <w:rPr>
          <w:spacing w:val="-3"/>
          <w:sz w:val="28"/>
          <w:szCs w:val="28"/>
          <w:lang w:eastAsia="en-US" w:bidi="ar-SA"/>
        </w:rPr>
        <w:t xml:space="preserve"> </w:t>
      </w:r>
      <w:r w:rsidRPr="005D41C6">
        <w:rPr>
          <w:sz w:val="28"/>
          <w:szCs w:val="28"/>
          <w:lang w:eastAsia="en-US" w:bidi="ar-SA"/>
        </w:rPr>
        <w:t>Пети</w:t>
      </w:r>
      <w:r w:rsidRPr="005D41C6">
        <w:rPr>
          <w:spacing w:val="-2"/>
          <w:sz w:val="28"/>
          <w:szCs w:val="28"/>
          <w:lang w:eastAsia="en-US" w:bidi="ar-SA"/>
        </w:rPr>
        <w:t xml:space="preserve"> </w:t>
      </w:r>
      <w:r w:rsidRPr="005D41C6">
        <w:rPr>
          <w:sz w:val="28"/>
          <w:szCs w:val="28"/>
          <w:lang w:eastAsia="en-US" w:bidi="ar-SA"/>
        </w:rPr>
        <w:t>Твоя</w:t>
      </w:r>
      <w:r w:rsidRPr="005D41C6">
        <w:rPr>
          <w:spacing w:val="-2"/>
          <w:sz w:val="28"/>
          <w:szCs w:val="28"/>
          <w:lang w:eastAsia="en-US" w:bidi="ar-SA"/>
        </w:rPr>
        <w:t xml:space="preserve"> </w:t>
      </w:r>
      <w:r w:rsidRPr="005D41C6">
        <w:rPr>
          <w:sz w:val="28"/>
          <w:szCs w:val="28"/>
          <w:lang w:eastAsia="en-US" w:bidi="ar-SA"/>
        </w:rPr>
        <w:t>работа</w:t>
      </w:r>
    </w:p>
    <w:p w14:paraId="42164B6D" w14:textId="77777777" w:rsidR="00B44722" w:rsidRPr="005D41C6" w:rsidRDefault="00B44722" w:rsidP="00B44722">
      <w:pPr>
        <w:spacing w:before="2" w:after="0" w:line="322" w:lineRule="exact"/>
        <w:rPr>
          <w:sz w:val="28"/>
          <w:szCs w:val="28"/>
          <w:lang w:eastAsia="en-US" w:bidi="ar-SA"/>
        </w:rPr>
      </w:pPr>
      <w:r w:rsidRPr="005D41C6">
        <w:rPr>
          <w:sz w:val="28"/>
          <w:szCs w:val="28"/>
          <w:lang w:eastAsia="en-US" w:bidi="ar-SA"/>
        </w:rPr>
        <w:t>20</w:t>
      </w:r>
      <w:r w:rsidRPr="005D41C6">
        <w:rPr>
          <w:spacing w:val="-1"/>
          <w:sz w:val="28"/>
          <w:szCs w:val="28"/>
          <w:lang w:eastAsia="en-US" w:bidi="ar-SA"/>
        </w:rPr>
        <w:t xml:space="preserve"> </w:t>
      </w:r>
      <w:r w:rsidRPr="005D41C6">
        <w:rPr>
          <w:sz w:val="28"/>
          <w:szCs w:val="28"/>
          <w:lang w:eastAsia="en-US" w:bidi="ar-SA"/>
        </w:rPr>
        <w:t>.30=</w:t>
      </w:r>
      <w:r w:rsidRPr="005D41C6">
        <w:rPr>
          <w:spacing w:val="-2"/>
          <w:sz w:val="28"/>
          <w:szCs w:val="28"/>
          <w:lang w:eastAsia="en-US" w:bidi="ar-SA"/>
        </w:rPr>
        <w:t xml:space="preserve"> </w:t>
      </w:r>
      <w:r w:rsidRPr="005D41C6">
        <w:rPr>
          <w:sz w:val="28"/>
          <w:szCs w:val="28"/>
          <w:lang w:eastAsia="en-US" w:bidi="ar-SA"/>
        </w:rPr>
        <w:t>60</w:t>
      </w:r>
      <w:r w:rsidRPr="005D41C6">
        <w:rPr>
          <w:spacing w:val="-1"/>
          <w:sz w:val="28"/>
          <w:szCs w:val="28"/>
          <w:lang w:eastAsia="en-US" w:bidi="ar-SA"/>
        </w:rPr>
        <w:t xml:space="preserve"> </w:t>
      </w:r>
      <w:r w:rsidRPr="005D41C6">
        <w:rPr>
          <w:sz w:val="28"/>
          <w:szCs w:val="28"/>
          <w:lang w:eastAsia="en-US" w:bidi="ar-SA"/>
        </w:rPr>
        <w:t>600</w:t>
      </w:r>
      <w:r w:rsidRPr="005D41C6">
        <w:rPr>
          <w:spacing w:val="-4"/>
          <w:sz w:val="28"/>
          <w:szCs w:val="28"/>
          <w:lang w:eastAsia="en-US" w:bidi="ar-SA"/>
        </w:rPr>
        <w:t xml:space="preserve"> </w:t>
      </w:r>
      <w:r w:rsidRPr="005D41C6">
        <w:rPr>
          <w:sz w:val="28"/>
          <w:szCs w:val="28"/>
          <w:lang w:eastAsia="en-US" w:bidi="ar-SA"/>
        </w:rPr>
        <w:t>20</w:t>
      </w:r>
      <w:r w:rsidRPr="005D41C6">
        <w:rPr>
          <w:spacing w:val="-1"/>
          <w:sz w:val="28"/>
          <w:szCs w:val="28"/>
          <w:lang w:eastAsia="en-US" w:bidi="ar-SA"/>
        </w:rPr>
        <w:t xml:space="preserve"> </w:t>
      </w:r>
      <w:r w:rsidRPr="005D41C6">
        <w:rPr>
          <w:sz w:val="28"/>
          <w:szCs w:val="28"/>
          <w:lang w:eastAsia="en-US" w:bidi="ar-SA"/>
        </w:rPr>
        <w:t>.30=60</w:t>
      </w:r>
      <w:r w:rsidRPr="005D41C6">
        <w:rPr>
          <w:spacing w:val="-5"/>
          <w:sz w:val="28"/>
          <w:szCs w:val="28"/>
          <w:lang w:eastAsia="en-US" w:bidi="ar-SA"/>
        </w:rPr>
        <w:t xml:space="preserve"> </w:t>
      </w:r>
      <w:r w:rsidRPr="005D41C6">
        <w:rPr>
          <w:sz w:val="28"/>
          <w:szCs w:val="28"/>
          <w:lang w:eastAsia="en-US" w:bidi="ar-SA"/>
        </w:rPr>
        <w:t>600</w:t>
      </w:r>
    </w:p>
    <w:p w14:paraId="6C587D45"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92</w:t>
      </w:r>
      <w:r w:rsidRPr="005D41C6">
        <w:rPr>
          <w:spacing w:val="-2"/>
          <w:sz w:val="28"/>
          <w:szCs w:val="28"/>
          <w:lang w:eastAsia="en-US" w:bidi="ar-SA"/>
        </w:rPr>
        <w:t xml:space="preserve"> </w:t>
      </w:r>
      <w:r w:rsidRPr="005D41C6">
        <w:rPr>
          <w:sz w:val="28"/>
          <w:szCs w:val="28"/>
          <w:lang w:eastAsia="en-US" w:bidi="ar-SA"/>
        </w:rPr>
        <w:t>.2=184</w:t>
      </w:r>
      <w:r w:rsidRPr="005D41C6">
        <w:rPr>
          <w:spacing w:val="-2"/>
          <w:sz w:val="28"/>
          <w:szCs w:val="28"/>
          <w:lang w:eastAsia="en-US" w:bidi="ar-SA"/>
        </w:rPr>
        <w:t xml:space="preserve"> </w:t>
      </w:r>
      <w:r w:rsidRPr="005D41C6">
        <w:rPr>
          <w:sz w:val="28"/>
          <w:szCs w:val="28"/>
          <w:lang w:eastAsia="en-US" w:bidi="ar-SA"/>
        </w:rPr>
        <w:t>92</w:t>
      </w:r>
      <w:r w:rsidRPr="005D41C6">
        <w:rPr>
          <w:spacing w:val="-1"/>
          <w:sz w:val="28"/>
          <w:szCs w:val="28"/>
          <w:lang w:eastAsia="en-US" w:bidi="ar-SA"/>
        </w:rPr>
        <w:t xml:space="preserve"> </w:t>
      </w:r>
      <w:r w:rsidRPr="005D41C6">
        <w:rPr>
          <w:sz w:val="28"/>
          <w:szCs w:val="28"/>
          <w:lang w:eastAsia="en-US" w:bidi="ar-SA"/>
        </w:rPr>
        <w:t>.2=184</w:t>
      </w:r>
    </w:p>
    <w:p w14:paraId="19CAB6C1"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54</w:t>
      </w:r>
      <w:r w:rsidRPr="005D41C6">
        <w:rPr>
          <w:spacing w:val="-1"/>
          <w:sz w:val="28"/>
          <w:szCs w:val="28"/>
          <w:lang w:eastAsia="en-US" w:bidi="ar-SA"/>
        </w:rPr>
        <w:t xml:space="preserve"> </w:t>
      </w:r>
      <w:r w:rsidRPr="005D41C6">
        <w:rPr>
          <w:sz w:val="28"/>
          <w:szCs w:val="28"/>
          <w:lang w:eastAsia="en-US" w:bidi="ar-SA"/>
        </w:rPr>
        <w:t>.2=18</w:t>
      </w:r>
      <w:r w:rsidRPr="005D41C6">
        <w:rPr>
          <w:spacing w:val="-5"/>
          <w:sz w:val="28"/>
          <w:szCs w:val="28"/>
          <w:lang w:eastAsia="en-US" w:bidi="ar-SA"/>
        </w:rPr>
        <w:t xml:space="preserve"> </w:t>
      </w:r>
      <w:r w:rsidRPr="005D41C6">
        <w:rPr>
          <w:sz w:val="28"/>
          <w:szCs w:val="28"/>
          <w:lang w:eastAsia="en-US" w:bidi="ar-SA"/>
        </w:rPr>
        <w:t>108</w:t>
      </w:r>
      <w:r w:rsidRPr="005D41C6">
        <w:rPr>
          <w:spacing w:val="-1"/>
          <w:sz w:val="28"/>
          <w:szCs w:val="28"/>
          <w:lang w:eastAsia="en-US" w:bidi="ar-SA"/>
        </w:rPr>
        <w:t xml:space="preserve"> </w:t>
      </w:r>
      <w:r w:rsidRPr="005D41C6">
        <w:rPr>
          <w:sz w:val="28"/>
          <w:szCs w:val="28"/>
          <w:lang w:eastAsia="en-US" w:bidi="ar-SA"/>
        </w:rPr>
        <w:t>54</w:t>
      </w:r>
      <w:r w:rsidRPr="005D41C6">
        <w:rPr>
          <w:spacing w:val="-1"/>
          <w:sz w:val="28"/>
          <w:szCs w:val="28"/>
          <w:lang w:eastAsia="en-US" w:bidi="ar-SA"/>
        </w:rPr>
        <w:t xml:space="preserve"> </w:t>
      </w:r>
      <w:r w:rsidRPr="005D41C6">
        <w:rPr>
          <w:sz w:val="28"/>
          <w:szCs w:val="28"/>
          <w:lang w:eastAsia="en-US" w:bidi="ar-SA"/>
        </w:rPr>
        <w:t>.2=108</w:t>
      </w:r>
    </w:p>
    <w:p w14:paraId="10D1D92A"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302</w:t>
      </w:r>
      <w:r w:rsidRPr="005D41C6">
        <w:rPr>
          <w:spacing w:val="-1"/>
          <w:sz w:val="28"/>
          <w:szCs w:val="28"/>
          <w:lang w:eastAsia="en-US" w:bidi="ar-SA"/>
        </w:rPr>
        <w:t xml:space="preserve"> </w:t>
      </w:r>
      <w:r w:rsidRPr="005D41C6">
        <w:rPr>
          <w:sz w:val="28"/>
          <w:szCs w:val="28"/>
          <w:lang w:eastAsia="en-US" w:bidi="ar-SA"/>
        </w:rPr>
        <w:t>.3=906</w:t>
      </w:r>
      <w:r w:rsidRPr="005D41C6">
        <w:rPr>
          <w:spacing w:val="-5"/>
          <w:sz w:val="28"/>
          <w:szCs w:val="28"/>
          <w:lang w:eastAsia="en-US" w:bidi="ar-SA"/>
        </w:rPr>
        <w:t xml:space="preserve"> </w:t>
      </w:r>
      <w:r w:rsidRPr="005D41C6">
        <w:rPr>
          <w:sz w:val="28"/>
          <w:szCs w:val="28"/>
          <w:lang w:eastAsia="en-US" w:bidi="ar-SA"/>
        </w:rPr>
        <w:t>302</w:t>
      </w:r>
      <w:r w:rsidRPr="005D41C6">
        <w:rPr>
          <w:spacing w:val="-1"/>
          <w:sz w:val="28"/>
          <w:szCs w:val="28"/>
          <w:lang w:eastAsia="en-US" w:bidi="ar-SA"/>
        </w:rPr>
        <w:t xml:space="preserve"> </w:t>
      </w:r>
      <w:r w:rsidRPr="005D41C6">
        <w:rPr>
          <w:sz w:val="28"/>
          <w:szCs w:val="28"/>
          <w:lang w:eastAsia="en-US" w:bidi="ar-SA"/>
        </w:rPr>
        <w:t>.3=96</w:t>
      </w:r>
      <w:r w:rsidRPr="005D41C6">
        <w:rPr>
          <w:spacing w:val="-1"/>
          <w:sz w:val="28"/>
          <w:szCs w:val="28"/>
          <w:lang w:eastAsia="en-US" w:bidi="ar-SA"/>
        </w:rPr>
        <w:t xml:space="preserve"> </w:t>
      </w:r>
      <w:r w:rsidRPr="005D41C6">
        <w:rPr>
          <w:sz w:val="28"/>
          <w:szCs w:val="28"/>
          <w:lang w:eastAsia="en-US" w:bidi="ar-SA"/>
        </w:rPr>
        <w:t>906</w:t>
      </w:r>
    </w:p>
    <w:p w14:paraId="5D84EBEF" w14:textId="77777777" w:rsidR="00B44722" w:rsidRPr="005D41C6" w:rsidRDefault="00B44722" w:rsidP="00B44722">
      <w:pPr>
        <w:tabs>
          <w:tab w:val="left" w:pos="2953"/>
          <w:tab w:val="left" w:pos="4668"/>
        </w:tabs>
        <w:spacing w:after="0" w:line="240" w:lineRule="auto"/>
        <w:rPr>
          <w:sz w:val="28"/>
          <w:szCs w:val="28"/>
          <w:lang w:eastAsia="en-US" w:bidi="ar-SA"/>
        </w:rPr>
      </w:pPr>
      <w:r w:rsidRPr="005D41C6">
        <w:rPr>
          <w:sz w:val="28"/>
          <w:szCs w:val="28"/>
          <w:lang w:eastAsia="en-US" w:bidi="ar-SA"/>
        </w:rPr>
        <w:t>Отметка:</w:t>
      </w:r>
      <w:r w:rsidRPr="005D41C6">
        <w:rPr>
          <w:sz w:val="28"/>
          <w:szCs w:val="28"/>
          <w:u w:val="single"/>
          <w:lang w:eastAsia="en-US" w:bidi="ar-SA"/>
        </w:rPr>
        <w:tab/>
      </w:r>
      <w:r w:rsidRPr="005D41C6">
        <w:rPr>
          <w:sz w:val="28"/>
          <w:szCs w:val="28"/>
          <w:lang w:eastAsia="en-US" w:bidi="ar-SA"/>
        </w:rPr>
        <w:t>Отметка:</w:t>
      </w:r>
      <w:r w:rsidRPr="005D41C6">
        <w:rPr>
          <w:sz w:val="28"/>
          <w:szCs w:val="28"/>
          <w:u w:val="single"/>
          <w:lang w:eastAsia="en-US" w:bidi="ar-SA"/>
        </w:rPr>
        <w:t xml:space="preserve"> </w:t>
      </w:r>
      <w:r w:rsidRPr="005D41C6">
        <w:rPr>
          <w:sz w:val="28"/>
          <w:szCs w:val="28"/>
          <w:u w:val="single"/>
          <w:lang w:eastAsia="en-US" w:bidi="ar-SA"/>
        </w:rPr>
        <w:tab/>
      </w:r>
    </w:p>
    <w:p w14:paraId="4F5C1B32" w14:textId="511D5EDE"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8480" behindDoc="1" locked="0" layoutInCell="1" allowOverlap="1" wp14:anchorId="55949076" wp14:editId="4B31D0A0">
                <wp:simplePos x="0" y="0"/>
                <wp:positionH relativeFrom="page">
                  <wp:posOffset>1169035</wp:posOffset>
                </wp:positionH>
                <wp:positionV relativeFrom="paragraph">
                  <wp:posOffset>200025</wp:posOffset>
                </wp:positionV>
                <wp:extent cx="3289300" cy="1270"/>
                <wp:effectExtent l="6985" t="13970" r="8890" b="3810"/>
                <wp:wrapTopAndBottom/>
                <wp:docPr id="35" name="Полилиния: фигур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48FD8" id="Полилиния: фигура 35" o:spid="_x0000_s1026" style="position:absolute;margin-left:92.05pt;margin-top:15.75pt;width:259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cJ0w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" path="m,l5180,e" filled="f" strokeweight=".19811mm">
                <v:path arrowok="t" o:connecttype="custom" o:connectlocs="0,0;3289300,0" o:connectangles="0,0"/>
                <w10:wrap type="topAndBottom" anchorx="page"/>
              </v:shape>
            </w:pict>
          </mc:Fallback>
        </mc:AlternateContent>
      </w:r>
    </w:p>
    <w:p w14:paraId="1B8C322C" w14:textId="77777777" w:rsidR="00B44722" w:rsidRPr="005D41C6" w:rsidRDefault="00B44722" w:rsidP="00B44722">
      <w:pPr>
        <w:tabs>
          <w:tab w:val="left" w:pos="3538"/>
          <w:tab w:val="left" w:pos="5469"/>
          <w:tab w:val="left" w:pos="7460"/>
          <w:tab w:val="left" w:pos="9300"/>
        </w:tabs>
        <w:spacing w:after="0" w:line="293"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адекватность</w:t>
      </w:r>
      <w:r w:rsidRPr="005D41C6">
        <w:rPr>
          <w:sz w:val="28"/>
          <w:lang w:eastAsia="en-US" w:bidi="ar-SA"/>
        </w:rPr>
        <w:tab/>
        <w:t>самооценки</w:t>
      </w:r>
      <w:r w:rsidRPr="005D41C6">
        <w:rPr>
          <w:sz w:val="28"/>
          <w:lang w:eastAsia="en-US" w:bidi="ar-SA"/>
        </w:rPr>
        <w:tab/>
        <w:t>Верное</w:t>
      </w:r>
    </w:p>
    <w:p w14:paraId="6C6D6FC3" w14:textId="77777777" w:rsidR="00B44722" w:rsidRPr="005D41C6" w:rsidRDefault="00B44722" w:rsidP="00B44722">
      <w:pPr>
        <w:spacing w:before="2" w:after="0" w:line="240" w:lineRule="auto"/>
        <w:ind w:right="833"/>
        <w:rPr>
          <w:sz w:val="28"/>
          <w:szCs w:val="28"/>
          <w:lang w:eastAsia="en-US" w:bidi="ar-SA"/>
        </w:rPr>
      </w:pPr>
      <w:r w:rsidRPr="005D41C6">
        <w:rPr>
          <w:sz w:val="28"/>
          <w:szCs w:val="28"/>
          <w:lang w:eastAsia="en-US" w:bidi="ar-SA"/>
        </w:rPr>
        <w:t>выполнение.</w:t>
      </w:r>
      <w:r w:rsidRPr="005D41C6">
        <w:rPr>
          <w:spacing w:val="9"/>
          <w:sz w:val="28"/>
          <w:szCs w:val="28"/>
          <w:lang w:eastAsia="en-US" w:bidi="ar-SA"/>
        </w:rPr>
        <w:t xml:space="preserve"> </w:t>
      </w:r>
      <w:r w:rsidRPr="005D41C6">
        <w:rPr>
          <w:sz w:val="28"/>
          <w:szCs w:val="28"/>
          <w:lang w:eastAsia="en-US" w:bidi="ar-SA"/>
        </w:rPr>
        <w:t>В</w:t>
      </w:r>
      <w:r w:rsidRPr="005D41C6">
        <w:rPr>
          <w:spacing w:val="11"/>
          <w:sz w:val="28"/>
          <w:szCs w:val="28"/>
          <w:lang w:eastAsia="en-US" w:bidi="ar-SA"/>
        </w:rPr>
        <w:t xml:space="preserve"> </w:t>
      </w:r>
      <w:r w:rsidRPr="005D41C6">
        <w:rPr>
          <w:sz w:val="28"/>
          <w:szCs w:val="28"/>
          <w:lang w:eastAsia="en-US" w:bidi="ar-SA"/>
        </w:rPr>
        <w:t>обоих</w:t>
      </w:r>
      <w:r w:rsidRPr="005D41C6">
        <w:rPr>
          <w:spacing w:val="11"/>
          <w:sz w:val="28"/>
          <w:szCs w:val="28"/>
          <w:lang w:eastAsia="en-US" w:bidi="ar-SA"/>
        </w:rPr>
        <w:t xml:space="preserve"> </w:t>
      </w:r>
      <w:r w:rsidRPr="005D41C6">
        <w:rPr>
          <w:sz w:val="28"/>
          <w:szCs w:val="28"/>
          <w:lang w:eastAsia="en-US" w:bidi="ar-SA"/>
        </w:rPr>
        <w:t>случаях</w:t>
      </w:r>
      <w:r w:rsidRPr="005D41C6">
        <w:rPr>
          <w:spacing w:val="12"/>
          <w:sz w:val="28"/>
          <w:szCs w:val="28"/>
          <w:lang w:eastAsia="en-US" w:bidi="ar-SA"/>
        </w:rPr>
        <w:t xml:space="preserve"> </w:t>
      </w:r>
      <w:r w:rsidRPr="005D41C6">
        <w:rPr>
          <w:sz w:val="28"/>
          <w:szCs w:val="28"/>
          <w:lang w:eastAsia="en-US" w:bidi="ar-SA"/>
        </w:rPr>
        <w:t>нужно</w:t>
      </w:r>
      <w:r w:rsidRPr="005D41C6">
        <w:rPr>
          <w:spacing w:val="8"/>
          <w:sz w:val="28"/>
          <w:szCs w:val="28"/>
          <w:lang w:eastAsia="en-US" w:bidi="ar-SA"/>
        </w:rPr>
        <w:t xml:space="preserve"> </w:t>
      </w:r>
      <w:r w:rsidRPr="005D41C6">
        <w:rPr>
          <w:sz w:val="28"/>
          <w:szCs w:val="28"/>
          <w:lang w:eastAsia="en-US" w:bidi="ar-SA"/>
        </w:rPr>
        <w:t>поставить</w:t>
      </w:r>
      <w:r w:rsidRPr="005D41C6">
        <w:rPr>
          <w:spacing w:val="10"/>
          <w:sz w:val="28"/>
          <w:szCs w:val="28"/>
          <w:lang w:eastAsia="en-US" w:bidi="ar-SA"/>
        </w:rPr>
        <w:t xml:space="preserve"> </w:t>
      </w:r>
      <w:r w:rsidRPr="005D41C6">
        <w:rPr>
          <w:sz w:val="28"/>
          <w:szCs w:val="28"/>
          <w:lang w:eastAsia="en-US" w:bidi="ar-SA"/>
        </w:rPr>
        <w:t>одну</w:t>
      </w:r>
      <w:r w:rsidRPr="005D41C6">
        <w:rPr>
          <w:spacing w:val="7"/>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ту</w:t>
      </w:r>
      <w:r w:rsidRPr="005D41C6">
        <w:rPr>
          <w:spacing w:val="7"/>
          <w:sz w:val="28"/>
          <w:szCs w:val="28"/>
          <w:lang w:eastAsia="en-US" w:bidi="ar-SA"/>
        </w:rPr>
        <w:t xml:space="preserve"> </w:t>
      </w:r>
      <w:r w:rsidRPr="005D41C6">
        <w:rPr>
          <w:sz w:val="28"/>
          <w:szCs w:val="28"/>
          <w:lang w:eastAsia="en-US" w:bidi="ar-SA"/>
        </w:rPr>
        <w:t>же</w:t>
      </w:r>
      <w:r w:rsidRPr="005D41C6">
        <w:rPr>
          <w:spacing w:val="10"/>
          <w:sz w:val="28"/>
          <w:szCs w:val="28"/>
          <w:lang w:eastAsia="en-US" w:bidi="ar-SA"/>
        </w:rPr>
        <w:t xml:space="preserve"> </w:t>
      </w:r>
      <w:r w:rsidRPr="005D41C6">
        <w:rPr>
          <w:sz w:val="28"/>
          <w:szCs w:val="28"/>
          <w:lang w:eastAsia="en-US" w:bidi="ar-SA"/>
        </w:rPr>
        <w:t>отметку,</w:t>
      </w:r>
      <w:r w:rsidRPr="005D41C6">
        <w:rPr>
          <w:spacing w:val="10"/>
          <w:sz w:val="28"/>
          <w:szCs w:val="28"/>
          <w:lang w:eastAsia="en-US" w:bidi="ar-SA"/>
        </w:rPr>
        <w:t xml:space="preserve"> </w:t>
      </w:r>
      <w:r w:rsidRPr="005D41C6">
        <w:rPr>
          <w:sz w:val="28"/>
          <w:szCs w:val="28"/>
          <w:lang w:eastAsia="en-US" w:bidi="ar-SA"/>
        </w:rPr>
        <w:t>так</w:t>
      </w:r>
      <w:r w:rsidRPr="005D41C6">
        <w:rPr>
          <w:spacing w:val="11"/>
          <w:sz w:val="28"/>
          <w:szCs w:val="28"/>
          <w:lang w:eastAsia="en-US" w:bidi="ar-SA"/>
        </w:rPr>
        <w:t xml:space="preserve"> </w:t>
      </w:r>
      <w:r w:rsidRPr="005D41C6">
        <w:rPr>
          <w:sz w:val="28"/>
          <w:szCs w:val="28"/>
          <w:lang w:eastAsia="en-US" w:bidi="ar-SA"/>
        </w:rPr>
        <w:t>как</w:t>
      </w:r>
      <w:r w:rsidRPr="005D41C6">
        <w:rPr>
          <w:spacing w:val="11"/>
          <w:sz w:val="28"/>
          <w:szCs w:val="28"/>
          <w:lang w:eastAsia="en-US" w:bidi="ar-SA"/>
        </w:rPr>
        <w:t xml:space="preserve"> </w:t>
      </w:r>
      <w:r w:rsidRPr="005D41C6">
        <w:rPr>
          <w:sz w:val="28"/>
          <w:szCs w:val="28"/>
          <w:lang w:eastAsia="en-US" w:bidi="ar-SA"/>
        </w:rPr>
        <w:t>в</w:t>
      </w:r>
      <w:r w:rsidRPr="005D41C6">
        <w:rPr>
          <w:spacing w:val="-67"/>
          <w:sz w:val="28"/>
          <w:szCs w:val="28"/>
          <w:lang w:eastAsia="en-US" w:bidi="ar-SA"/>
        </w:rPr>
        <w:t xml:space="preserve"> </w:t>
      </w:r>
      <w:r w:rsidRPr="005D41C6">
        <w:rPr>
          <w:sz w:val="28"/>
          <w:szCs w:val="28"/>
          <w:lang w:eastAsia="en-US" w:bidi="ar-SA"/>
        </w:rPr>
        <w:t>обеих работах</w:t>
      </w:r>
      <w:r w:rsidRPr="005D41C6">
        <w:rPr>
          <w:spacing w:val="1"/>
          <w:sz w:val="28"/>
          <w:szCs w:val="28"/>
          <w:lang w:eastAsia="en-US" w:bidi="ar-SA"/>
        </w:rPr>
        <w:t xml:space="preserve"> </w:t>
      </w:r>
      <w:r w:rsidRPr="005D41C6">
        <w:rPr>
          <w:sz w:val="28"/>
          <w:szCs w:val="28"/>
          <w:lang w:eastAsia="en-US" w:bidi="ar-SA"/>
        </w:rPr>
        <w:t>одинаковое</w:t>
      </w:r>
      <w:r w:rsidRPr="005D41C6">
        <w:rPr>
          <w:spacing w:val="-1"/>
          <w:sz w:val="28"/>
          <w:szCs w:val="28"/>
          <w:lang w:eastAsia="en-US" w:bidi="ar-SA"/>
        </w:rPr>
        <w:t xml:space="preserve"> </w:t>
      </w:r>
      <w:r w:rsidRPr="005D41C6">
        <w:rPr>
          <w:sz w:val="28"/>
          <w:szCs w:val="28"/>
          <w:lang w:eastAsia="en-US" w:bidi="ar-SA"/>
        </w:rPr>
        <w:t>количество</w:t>
      </w:r>
      <w:r w:rsidRPr="005D41C6">
        <w:rPr>
          <w:spacing w:val="-3"/>
          <w:sz w:val="28"/>
          <w:szCs w:val="28"/>
          <w:lang w:eastAsia="en-US" w:bidi="ar-SA"/>
        </w:rPr>
        <w:t xml:space="preserve"> </w:t>
      </w:r>
      <w:r w:rsidRPr="005D41C6">
        <w:rPr>
          <w:sz w:val="28"/>
          <w:szCs w:val="28"/>
          <w:lang w:eastAsia="en-US" w:bidi="ar-SA"/>
        </w:rPr>
        <w:t>одних</w:t>
      </w:r>
      <w:r w:rsidRPr="005D41C6">
        <w:rPr>
          <w:spacing w:val="-4"/>
          <w:sz w:val="28"/>
          <w:szCs w:val="28"/>
          <w:lang w:eastAsia="en-US" w:bidi="ar-SA"/>
        </w:rPr>
        <w:t xml:space="preserve"> </w:t>
      </w:r>
      <w:r w:rsidRPr="005D41C6">
        <w:rPr>
          <w:sz w:val="28"/>
          <w:szCs w:val="28"/>
          <w:lang w:eastAsia="en-US" w:bidi="ar-SA"/>
        </w:rPr>
        <w:t>и тех же ошибок.</w:t>
      </w:r>
    </w:p>
    <w:p w14:paraId="3D658B5E" w14:textId="77777777" w:rsidR="00B44722" w:rsidRPr="005D41C6" w:rsidRDefault="00B44722" w:rsidP="00B44722">
      <w:pPr>
        <w:spacing w:after="0" w:line="240" w:lineRule="auto"/>
        <w:ind w:right="833"/>
        <w:rPr>
          <w:sz w:val="28"/>
          <w:szCs w:val="28"/>
          <w:lang w:eastAsia="en-US" w:bidi="ar-SA"/>
        </w:rPr>
      </w:pPr>
      <w:r w:rsidRPr="005D41C6">
        <w:rPr>
          <w:i/>
          <w:sz w:val="28"/>
          <w:szCs w:val="28"/>
          <w:lang w:eastAsia="en-US" w:bidi="ar-SA"/>
        </w:rPr>
        <w:t>Задание</w:t>
      </w:r>
      <w:r w:rsidRPr="005D41C6">
        <w:rPr>
          <w:i/>
          <w:spacing w:val="2"/>
          <w:sz w:val="28"/>
          <w:szCs w:val="28"/>
          <w:lang w:eastAsia="en-US" w:bidi="ar-SA"/>
        </w:rPr>
        <w:t xml:space="preserve"> </w:t>
      </w:r>
      <w:r w:rsidRPr="005D41C6">
        <w:rPr>
          <w:i/>
          <w:sz w:val="28"/>
          <w:szCs w:val="28"/>
          <w:lang w:eastAsia="en-US" w:bidi="ar-SA"/>
        </w:rPr>
        <w:t>№</w:t>
      </w:r>
      <w:r w:rsidRPr="005D41C6">
        <w:rPr>
          <w:i/>
          <w:spacing w:val="2"/>
          <w:sz w:val="28"/>
          <w:szCs w:val="28"/>
          <w:lang w:eastAsia="en-US" w:bidi="ar-SA"/>
        </w:rPr>
        <w:t xml:space="preserve"> </w:t>
      </w:r>
      <w:r w:rsidRPr="005D41C6">
        <w:rPr>
          <w:i/>
          <w:sz w:val="28"/>
          <w:szCs w:val="28"/>
          <w:lang w:eastAsia="en-US" w:bidi="ar-SA"/>
        </w:rPr>
        <w:t>8.</w:t>
      </w:r>
      <w:r w:rsidRPr="005D41C6">
        <w:rPr>
          <w:i/>
          <w:spacing w:val="4"/>
          <w:sz w:val="28"/>
          <w:szCs w:val="28"/>
          <w:lang w:eastAsia="en-US" w:bidi="ar-SA"/>
        </w:rPr>
        <w:t xml:space="preserve"> </w:t>
      </w:r>
      <w:r w:rsidRPr="005D41C6">
        <w:rPr>
          <w:sz w:val="28"/>
          <w:szCs w:val="28"/>
          <w:lang w:eastAsia="en-US" w:bidi="ar-SA"/>
        </w:rPr>
        <w:t>Митя</w:t>
      </w:r>
      <w:r w:rsidRPr="005D41C6">
        <w:rPr>
          <w:spacing w:val="-1"/>
          <w:sz w:val="28"/>
          <w:szCs w:val="28"/>
          <w:lang w:eastAsia="en-US" w:bidi="ar-SA"/>
        </w:rPr>
        <w:t xml:space="preserve"> </w:t>
      </w:r>
      <w:r w:rsidRPr="005D41C6">
        <w:rPr>
          <w:sz w:val="28"/>
          <w:szCs w:val="28"/>
          <w:lang w:eastAsia="en-US" w:bidi="ar-SA"/>
        </w:rPr>
        <w:t>и</w:t>
      </w:r>
      <w:r w:rsidRPr="005D41C6">
        <w:rPr>
          <w:spacing w:val="3"/>
          <w:sz w:val="28"/>
          <w:szCs w:val="28"/>
          <w:lang w:eastAsia="en-US" w:bidi="ar-SA"/>
        </w:rPr>
        <w:t xml:space="preserve"> </w:t>
      </w:r>
      <w:r w:rsidRPr="005D41C6">
        <w:rPr>
          <w:sz w:val="28"/>
          <w:szCs w:val="28"/>
          <w:lang w:eastAsia="en-US" w:bidi="ar-SA"/>
        </w:rPr>
        <w:t>ты</w:t>
      </w:r>
      <w:r w:rsidRPr="005D41C6">
        <w:rPr>
          <w:spacing w:val="1"/>
          <w:sz w:val="28"/>
          <w:szCs w:val="28"/>
          <w:lang w:eastAsia="en-US" w:bidi="ar-SA"/>
        </w:rPr>
        <w:t xml:space="preserve"> </w:t>
      </w:r>
      <w:r w:rsidRPr="005D41C6">
        <w:rPr>
          <w:sz w:val="28"/>
          <w:szCs w:val="28"/>
          <w:lang w:eastAsia="en-US" w:bidi="ar-SA"/>
        </w:rPr>
        <w:t>должны</w:t>
      </w:r>
      <w:r w:rsidRPr="005D41C6">
        <w:rPr>
          <w:spacing w:val="1"/>
          <w:sz w:val="28"/>
          <w:szCs w:val="28"/>
          <w:lang w:eastAsia="en-US" w:bidi="ar-SA"/>
        </w:rPr>
        <w:t xml:space="preserve"> </w:t>
      </w:r>
      <w:r w:rsidRPr="005D41C6">
        <w:rPr>
          <w:sz w:val="28"/>
          <w:szCs w:val="28"/>
          <w:lang w:eastAsia="en-US" w:bidi="ar-SA"/>
        </w:rPr>
        <w:t>были</w:t>
      </w:r>
      <w:r w:rsidRPr="005D41C6">
        <w:rPr>
          <w:spacing w:val="2"/>
          <w:sz w:val="28"/>
          <w:szCs w:val="28"/>
          <w:lang w:eastAsia="en-US" w:bidi="ar-SA"/>
        </w:rPr>
        <w:t xml:space="preserve"> </w:t>
      </w:r>
      <w:r w:rsidRPr="005D41C6">
        <w:rPr>
          <w:sz w:val="28"/>
          <w:szCs w:val="28"/>
          <w:lang w:eastAsia="en-US" w:bidi="ar-SA"/>
        </w:rPr>
        <w:t>записать</w:t>
      </w:r>
      <w:r w:rsidRPr="005D41C6">
        <w:rPr>
          <w:spacing w:val="2"/>
          <w:sz w:val="28"/>
          <w:szCs w:val="28"/>
          <w:lang w:eastAsia="en-US" w:bidi="ar-SA"/>
        </w:rPr>
        <w:t xml:space="preserve"> </w:t>
      </w:r>
      <w:r w:rsidRPr="005D41C6">
        <w:rPr>
          <w:sz w:val="28"/>
          <w:szCs w:val="28"/>
          <w:lang w:eastAsia="en-US" w:bidi="ar-SA"/>
        </w:rPr>
        <w:t>по</w:t>
      </w:r>
      <w:r w:rsidRPr="005D41C6">
        <w:rPr>
          <w:spacing w:val="3"/>
          <w:sz w:val="28"/>
          <w:szCs w:val="28"/>
          <w:lang w:eastAsia="en-US" w:bidi="ar-SA"/>
        </w:rPr>
        <w:t xml:space="preserve"> </w:t>
      </w:r>
      <w:r w:rsidRPr="005D41C6">
        <w:rPr>
          <w:sz w:val="28"/>
          <w:szCs w:val="28"/>
          <w:lang w:eastAsia="en-US" w:bidi="ar-SA"/>
        </w:rPr>
        <w:t>две</w:t>
      </w:r>
      <w:r w:rsidRPr="005D41C6">
        <w:rPr>
          <w:spacing w:val="2"/>
          <w:sz w:val="28"/>
          <w:szCs w:val="28"/>
          <w:lang w:eastAsia="en-US" w:bidi="ar-SA"/>
        </w:rPr>
        <w:t xml:space="preserve"> </w:t>
      </w:r>
      <w:r w:rsidRPr="005D41C6">
        <w:rPr>
          <w:sz w:val="28"/>
          <w:szCs w:val="28"/>
          <w:lang w:eastAsia="en-US" w:bidi="ar-SA"/>
        </w:rPr>
        <w:t>пословицы. У</w:t>
      </w:r>
      <w:r w:rsidRPr="005D41C6">
        <w:rPr>
          <w:spacing w:val="3"/>
          <w:sz w:val="28"/>
          <w:szCs w:val="28"/>
          <w:lang w:eastAsia="en-US" w:bidi="ar-SA"/>
        </w:rPr>
        <w:t xml:space="preserve"> </w:t>
      </w:r>
      <w:r w:rsidRPr="005D41C6">
        <w:rPr>
          <w:sz w:val="28"/>
          <w:szCs w:val="28"/>
          <w:lang w:eastAsia="en-US" w:bidi="ar-SA"/>
        </w:rPr>
        <w:t>кого</w:t>
      </w:r>
      <w:r w:rsidRPr="005D41C6">
        <w:rPr>
          <w:spacing w:val="-67"/>
          <w:sz w:val="28"/>
          <w:szCs w:val="28"/>
          <w:lang w:eastAsia="en-US" w:bidi="ar-SA"/>
        </w:rPr>
        <w:t xml:space="preserve"> </w:t>
      </w:r>
      <w:r w:rsidRPr="005D41C6">
        <w:rPr>
          <w:sz w:val="28"/>
          <w:szCs w:val="28"/>
          <w:lang w:eastAsia="en-US" w:bidi="ar-SA"/>
        </w:rPr>
        <w:t>работа</w:t>
      </w:r>
      <w:r w:rsidRPr="005D41C6">
        <w:rPr>
          <w:spacing w:val="-1"/>
          <w:sz w:val="28"/>
          <w:szCs w:val="28"/>
          <w:lang w:eastAsia="en-US" w:bidi="ar-SA"/>
        </w:rPr>
        <w:t xml:space="preserve"> </w:t>
      </w:r>
      <w:r w:rsidRPr="005D41C6">
        <w:rPr>
          <w:sz w:val="28"/>
          <w:szCs w:val="28"/>
          <w:lang w:eastAsia="en-US" w:bidi="ar-SA"/>
        </w:rPr>
        <w:t>выполнена</w:t>
      </w:r>
      <w:r w:rsidRPr="005D41C6">
        <w:rPr>
          <w:spacing w:val="-3"/>
          <w:sz w:val="28"/>
          <w:szCs w:val="28"/>
          <w:lang w:eastAsia="en-US" w:bidi="ar-SA"/>
        </w:rPr>
        <w:t xml:space="preserve"> </w:t>
      </w:r>
      <w:r w:rsidRPr="005D41C6">
        <w:rPr>
          <w:sz w:val="28"/>
          <w:szCs w:val="28"/>
          <w:lang w:eastAsia="en-US" w:bidi="ar-SA"/>
        </w:rPr>
        <w:t>правильно?</w:t>
      </w:r>
    </w:p>
    <w:p w14:paraId="7BA074FA"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Твоя</w:t>
      </w:r>
      <w:r w:rsidRPr="005D41C6">
        <w:rPr>
          <w:spacing w:val="-1"/>
          <w:sz w:val="28"/>
          <w:szCs w:val="28"/>
          <w:lang w:eastAsia="en-US" w:bidi="ar-SA"/>
        </w:rPr>
        <w:t xml:space="preserve"> </w:t>
      </w:r>
      <w:r w:rsidRPr="005D41C6">
        <w:rPr>
          <w:sz w:val="28"/>
          <w:szCs w:val="28"/>
          <w:lang w:eastAsia="en-US" w:bidi="ar-SA"/>
        </w:rPr>
        <w:t>работа</w:t>
      </w:r>
    </w:p>
    <w:p w14:paraId="55B4A73C" w14:textId="77777777" w:rsidR="00B44722" w:rsidRPr="005D41C6" w:rsidRDefault="00B44722" w:rsidP="00B44722">
      <w:pPr>
        <w:spacing w:after="0" w:line="240" w:lineRule="auto"/>
        <w:ind w:right="5387"/>
        <w:rPr>
          <w:sz w:val="28"/>
          <w:szCs w:val="28"/>
          <w:lang w:eastAsia="en-US" w:bidi="ar-SA"/>
        </w:rPr>
      </w:pPr>
      <w:r w:rsidRPr="005D41C6">
        <w:rPr>
          <w:sz w:val="28"/>
          <w:szCs w:val="28"/>
          <w:lang w:eastAsia="en-US" w:bidi="ar-SA"/>
        </w:rPr>
        <w:t>Бело покрывало на земле лежало,</w:t>
      </w:r>
      <w:r w:rsidRPr="005D41C6">
        <w:rPr>
          <w:spacing w:val="1"/>
          <w:sz w:val="28"/>
          <w:szCs w:val="28"/>
          <w:lang w:eastAsia="en-US" w:bidi="ar-SA"/>
        </w:rPr>
        <w:t xml:space="preserve"> </w:t>
      </w:r>
      <w:r w:rsidRPr="005D41C6">
        <w:rPr>
          <w:sz w:val="28"/>
          <w:szCs w:val="28"/>
          <w:lang w:eastAsia="en-US" w:bidi="ar-SA"/>
        </w:rPr>
        <w:t>Весна пришла — покрывало унесла.</w:t>
      </w:r>
      <w:r w:rsidRPr="005D41C6">
        <w:rPr>
          <w:spacing w:val="-67"/>
          <w:sz w:val="28"/>
          <w:szCs w:val="28"/>
          <w:lang w:eastAsia="en-US" w:bidi="ar-SA"/>
        </w:rPr>
        <w:t xml:space="preserve"> </w:t>
      </w:r>
      <w:r w:rsidRPr="005D41C6">
        <w:rPr>
          <w:sz w:val="28"/>
          <w:szCs w:val="28"/>
          <w:lang w:eastAsia="en-US" w:bidi="ar-SA"/>
        </w:rPr>
        <w:t>Снегу</w:t>
      </w:r>
      <w:r w:rsidRPr="005D41C6">
        <w:rPr>
          <w:spacing w:val="-5"/>
          <w:sz w:val="28"/>
          <w:szCs w:val="28"/>
          <w:lang w:eastAsia="en-US" w:bidi="ar-SA"/>
        </w:rPr>
        <w:t xml:space="preserve"> </w:t>
      </w:r>
      <w:r w:rsidRPr="005D41C6">
        <w:rPr>
          <w:sz w:val="28"/>
          <w:szCs w:val="28"/>
          <w:lang w:eastAsia="en-US" w:bidi="ar-SA"/>
        </w:rPr>
        <w:t>надует</w:t>
      </w:r>
      <w:r w:rsidRPr="005D41C6">
        <w:rPr>
          <w:spacing w:val="-2"/>
          <w:sz w:val="28"/>
          <w:szCs w:val="28"/>
          <w:lang w:eastAsia="en-US" w:bidi="ar-SA"/>
        </w:rPr>
        <w:t xml:space="preserve"> </w:t>
      </w:r>
      <w:r w:rsidRPr="005D41C6">
        <w:rPr>
          <w:sz w:val="28"/>
          <w:szCs w:val="28"/>
          <w:lang w:eastAsia="en-US" w:bidi="ar-SA"/>
        </w:rPr>
        <w:t>— хлеба</w:t>
      </w:r>
      <w:r w:rsidRPr="005D41C6">
        <w:rPr>
          <w:spacing w:val="-1"/>
          <w:sz w:val="28"/>
          <w:szCs w:val="28"/>
          <w:lang w:eastAsia="en-US" w:bidi="ar-SA"/>
        </w:rPr>
        <w:t xml:space="preserve"> </w:t>
      </w:r>
      <w:r w:rsidRPr="005D41C6">
        <w:rPr>
          <w:sz w:val="28"/>
          <w:szCs w:val="28"/>
          <w:lang w:eastAsia="en-US" w:bidi="ar-SA"/>
        </w:rPr>
        <w:t>прибудет.</w:t>
      </w:r>
    </w:p>
    <w:p w14:paraId="0E8091ED"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Работа</w:t>
      </w:r>
      <w:r w:rsidRPr="005D41C6">
        <w:rPr>
          <w:spacing w:val="-2"/>
          <w:sz w:val="28"/>
          <w:szCs w:val="28"/>
          <w:lang w:eastAsia="en-US" w:bidi="ar-SA"/>
        </w:rPr>
        <w:t xml:space="preserve"> </w:t>
      </w:r>
      <w:r w:rsidRPr="005D41C6">
        <w:rPr>
          <w:sz w:val="28"/>
          <w:szCs w:val="28"/>
          <w:lang w:eastAsia="en-US" w:bidi="ar-SA"/>
        </w:rPr>
        <w:t>Мити</w:t>
      </w:r>
    </w:p>
    <w:p w14:paraId="756ADE80" w14:textId="77777777" w:rsidR="00B44722" w:rsidRPr="005D41C6" w:rsidRDefault="00B44722" w:rsidP="00B44722">
      <w:pPr>
        <w:spacing w:after="0" w:line="240" w:lineRule="auto"/>
        <w:ind w:right="5156"/>
        <w:rPr>
          <w:sz w:val="28"/>
          <w:szCs w:val="28"/>
          <w:lang w:eastAsia="en-US" w:bidi="ar-SA"/>
        </w:rPr>
      </w:pPr>
      <w:r w:rsidRPr="005D41C6">
        <w:rPr>
          <w:sz w:val="28"/>
          <w:szCs w:val="28"/>
          <w:lang w:eastAsia="en-US" w:bidi="ar-SA"/>
        </w:rPr>
        <w:t>Декабрь</w:t>
      </w:r>
      <w:r w:rsidRPr="005D41C6">
        <w:rPr>
          <w:spacing w:val="-3"/>
          <w:sz w:val="28"/>
          <w:szCs w:val="28"/>
          <w:lang w:eastAsia="en-US" w:bidi="ar-SA"/>
        </w:rPr>
        <w:t xml:space="preserve"> </w:t>
      </w:r>
      <w:r w:rsidRPr="005D41C6">
        <w:rPr>
          <w:sz w:val="28"/>
          <w:szCs w:val="28"/>
          <w:lang w:eastAsia="en-US" w:bidi="ar-SA"/>
        </w:rPr>
        <w:t>год</w:t>
      </w:r>
      <w:r w:rsidRPr="005D41C6">
        <w:rPr>
          <w:spacing w:val="-1"/>
          <w:sz w:val="28"/>
          <w:szCs w:val="28"/>
          <w:lang w:eastAsia="en-US" w:bidi="ar-SA"/>
        </w:rPr>
        <w:t xml:space="preserve"> </w:t>
      </w:r>
      <w:r w:rsidRPr="005D41C6">
        <w:rPr>
          <w:sz w:val="28"/>
          <w:szCs w:val="28"/>
          <w:lang w:eastAsia="en-US" w:bidi="ar-SA"/>
        </w:rPr>
        <w:t>кончает,</w:t>
      </w:r>
      <w:r w:rsidRPr="005D41C6">
        <w:rPr>
          <w:spacing w:val="-3"/>
          <w:sz w:val="28"/>
          <w:szCs w:val="28"/>
          <w:lang w:eastAsia="en-US" w:bidi="ar-SA"/>
        </w:rPr>
        <w:t xml:space="preserve"> </w:t>
      </w:r>
      <w:r w:rsidRPr="005D41C6">
        <w:rPr>
          <w:sz w:val="28"/>
          <w:szCs w:val="28"/>
          <w:lang w:eastAsia="en-US" w:bidi="ar-SA"/>
        </w:rPr>
        <w:t>а</w:t>
      </w:r>
      <w:r w:rsidRPr="005D41C6">
        <w:rPr>
          <w:spacing w:val="-3"/>
          <w:sz w:val="28"/>
          <w:szCs w:val="28"/>
          <w:lang w:eastAsia="en-US" w:bidi="ar-SA"/>
        </w:rPr>
        <w:t xml:space="preserve"> </w:t>
      </w:r>
      <w:r w:rsidRPr="005D41C6">
        <w:rPr>
          <w:sz w:val="28"/>
          <w:szCs w:val="28"/>
          <w:lang w:eastAsia="en-US" w:bidi="ar-SA"/>
        </w:rPr>
        <w:t>зиму</w:t>
      </w:r>
      <w:r w:rsidRPr="005D41C6">
        <w:rPr>
          <w:spacing w:val="-6"/>
          <w:sz w:val="28"/>
          <w:szCs w:val="28"/>
          <w:lang w:eastAsia="en-US" w:bidi="ar-SA"/>
        </w:rPr>
        <w:t xml:space="preserve"> </w:t>
      </w:r>
      <w:r w:rsidRPr="005D41C6">
        <w:rPr>
          <w:sz w:val="28"/>
          <w:szCs w:val="28"/>
          <w:lang w:eastAsia="en-US" w:bidi="ar-SA"/>
        </w:rPr>
        <w:t>начинает.</w:t>
      </w:r>
      <w:r w:rsidRPr="005D41C6">
        <w:rPr>
          <w:spacing w:val="-67"/>
          <w:sz w:val="28"/>
          <w:szCs w:val="28"/>
          <w:lang w:eastAsia="en-US" w:bidi="ar-SA"/>
        </w:rPr>
        <w:t xml:space="preserve"> </w:t>
      </w:r>
      <w:r w:rsidRPr="005D41C6">
        <w:rPr>
          <w:sz w:val="28"/>
          <w:szCs w:val="28"/>
          <w:lang w:eastAsia="en-US" w:bidi="ar-SA"/>
        </w:rPr>
        <w:t>Холодная</w:t>
      </w:r>
      <w:r w:rsidRPr="005D41C6">
        <w:rPr>
          <w:spacing w:val="-1"/>
          <w:sz w:val="28"/>
          <w:szCs w:val="28"/>
          <w:lang w:eastAsia="en-US" w:bidi="ar-SA"/>
        </w:rPr>
        <w:t xml:space="preserve"> </w:t>
      </w:r>
      <w:r w:rsidRPr="005D41C6">
        <w:rPr>
          <w:sz w:val="28"/>
          <w:szCs w:val="28"/>
          <w:lang w:eastAsia="en-US" w:bidi="ar-SA"/>
        </w:rPr>
        <w:t>зима —</w:t>
      </w:r>
      <w:r w:rsidRPr="005D41C6">
        <w:rPr>
          <w:spacing w:val="-3"/>
          <w:sz w:val="28"/>
          <w:szCs w:val="28"/>
          <w:lang w:eastAsia="en-US" w:bidi="ar-SA"/>
        </w:rPr>
        <w:t xml:space="preserve"> </w:t>
      </w:r>
      <w:r w:rsidRPr="005D41C6">
        <w:rPr>
          <w:sz w:val="28"/>
          <w:szCs w:val="28"/>
          <w:lang w:eastAsia="en-US" w:bidi="ar-SA"/>
        </w:rPr>
        <w:t>жаркое</w:t>
      </w:r>
      <w:r w:rsidRPr="005D41C6">
        <w:rPr>
          <w:spacing w:val="-1"/>
          <w:sz w:val="28"/>
          <w:szCs w:val="28"/>
          <w:lang w:eastAsia="en-US" w:bidi="ar-SA"/>
        </w:rPr>
        <w:t xml:space="preserve"> </w:t>
      </w:r>
      <w:r w:rsidRPr="005D41C6">
        <w:rPr>
          <w:sz w:val="28"/>
          <w:szCs w:val="28"/>
          <w:lang w:eastAsia="en-US" w:bidi="ar-SA"/>
        </w:rPr>
        <w:t>лето.</w:t>
      </w:r>
    </w:p>
    <w:p w14:paraId="1FE6D78D" w14:textId="77777777" w:rsidR="00B44722" w:rsidRPr="005D41C6" w:rsidRDefault="00B44722" w:rsidP="00B44722">
      <w:pPr>
        <w:tabs>
          <w:tab w:val="left" w:pos="5357"/>
          <w:tab w:val="left" w:pos="9357"/>
        </w:tabs>
        <w:spacing w:after="0" w:line="321" w:lineRule="exact"/>
        <w:rPr>
          <w:sz w:val="28"/>
          <w:szCs w:val="28"/>
          <w:lang w:eastAsia="en-US" w:bidi="ar-SA"/>
        </w:rPr>
      </w:pPr>
      <w:r w:rsidRPr="005D41C6">
        <w:rPr>
          <w:sz w:val="28"/>
          <w:szCs w:val="28"/>
          <w:lang w:eastAsia="en-US" w:bidi="ar-SA"/>
        </w:rPr>
        <w:t>Правильно</w:t>
      </w:r>
      <w:r w:rsidRPr="005D41C6">
        <w:rPr>
          <w:sz w:val="28"/>
          <w:szCs w:val="28"/>
          <w:lang w:eastAsia="en-US" w:bidi="ar-SA"/>
        </w:rPr>
        <w:tab/>
        <w:t>выполнил</w:t>
      </w:r>
      <w:r w:rsidRPr="005D41C6">
        <w:rPr>
          <w:sz w:val="28"/>
          <w:szCs w:val="28"/>
          <w:lang w:eastAsia="en-US" w:bidi="ar-SA"/>
        </w:rPr>
        <w:tab/>
        <w:t>работу</w:t>
      </w:r>
    </w:p>
    <w:p w14:paraId="75E80A38" w14:textId="54041D6A"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69504" behindDoc="1" locked="0" layoutInCell="1" allowOverlap="1" wp14:anchorId="3F76DFC0" wp14:editId="6D7F9F03">
                <wp:simplePos x="0" y="0"/>
                <wp:positionH relativeFrom="page">
                  <wp:posOffset>719455</wp:posOffset>
                </wp:positionH>
                <wp:positionV relativeFrom="paragraph">
                  <wp:posOffset>200660</wp:posOffset>
                </wp:positionV>
                <wp:extent cx="3910965" cy="1270"/>
                <wp:effectExtent l="5080" t="7620" r="8255" b="10160"/>
                <wp:wrapTopAndBottom/>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1270"/>
                        </a:xfrm>
                        <a:custGeom>
                          <a:avLst/>
                          <a:gdLst>
                            <a:gd name="T0" fmla="+- 0 1133 1133"/>
                            <a:gd name="T1" fmla="*/ T0 w 6159"/>
                            <a:gd name="T2" fmla="+- 0 7292 1133"/>
                            <a:gd name="T3" fmla="*/ T2 w 6159"/>
                          </a:gdLst>
                          <a:ahLst/>
                          <a:cxnLst>
                            <a:cxn ang="0">
                              <a:pos x="T1" y="0"/>
                            </a:cxn>
                            <a:cxn ang="0">
                              <a:pos x="T3" y="0"/>
                            </a:cxn>
                          </a:cxnLst>
                          <a:rect l="0" t="0" r="r" b="b"/>
                          <a:pathLst>
                            <a:path w="6159">
                              <a:moveTo>
                                <a:pt x="0" y="0"/>
                              </a:moveTo>
                              <a:lnTo>
                                <a:pt x="615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F556E" id="Полилиния: фигура 34" o:spid="_x0000_s1026" style="position:absolute;margin-left:56.65pt;margin-top:15.8pt;width:307.9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" path="m,l6159,e" filled="f" strokeweight=".19811mm">
                <v:path arrowok="t" o:connecttype="custom" o:connectlocs="0,0;3910965,0" o:connectangles="0,0"/>
                <w10:wrap type="topAndBottom" anchorx="page"/>
              </v:shape>
            </w:pict>
          </mc:Fallback>
        </mc:AlternateContent>
      </w:r>
    </w:p>
    <w:p w14:paraId="61DD09EB" w14:textId="77777777" w:rsidR="00B44722" w:rsidRPr="005D41C6" w:rsidRDefault="00B44722" w:rsidP="00B44722">
      <w:pPr>
        <w:spacing w:after="0" w:line="294" w:lineRule="exact"/>
        <w:rPr>
          <w:sz w:val="28"/>
          <w:lang w:eastAsia="en-US" w:bidi="ar-SA"/>
        </w:rPr>
      </w:pPr>
      <w:r w:rsidRPr="005D41C6">
        <w:rPr>
          <w:b/>
          <w:i/>
          <w:sz w:val="28"/>
          <w:lang w:eastAsia="en-US" w:bidi="ar-SA"/>
        </w:rPr>
        <w:t>Комментарий.</w:t>
      </w:r>
      <w:r w:rsidRPr="005D41C6">
        <w:rPr>
          <w:b/>
          <w:i/>
          <w:spacing w:val="-7"/>
          <w:sz w:val="28"/>
          <w:lang w:eastAsia="en-US" w:bidi="ar-SA"/>
        </w:rPr>
        <w:t xml:space="preserve"> </w:t>
      </w:r>
      <w:r w:rsidRPr="005D41C6">
        <w:rPr>
          <w:sz w:val="28"/>
          <w:lang w:eastAsia="en-US" w:bidi="ar-SA"/>
        </w:rPr>
        <w:t>Проверяется</w:t>
      </w:r>
      <w:r w:rsidRPr="005D41C6">
        <w:rPr>
          <w:spacing w:val="-5"/>
          <w:sz w:val="28"/>
          <w:lang w:eastAsia="en-US" w:bidi="ar-SA"/>
        </w:rPr>
        <w:t xml:space="preserve"> </w:t>
      </w:r>
      <w:r w:rsidRPr="005D41C6">
        <w:rPr>
          <w:sz w:val="28"/>
          <w:lang w:eastAsia="en-US" w:bidi="ar-SA"/>
        </w:rPr>
        <w:t>адекватность</w:t>
      </w:r>
      <w:r w:rsidRPr="005D41C6">
        <w:rPr>
          <w:spacing w:val="-6"/>
          <w:sz w:val="28"/>
          <w:lang w:eastAsia="en-US" w:bidi="ar-SA"/>
        </w:rPr>
        <w:t xml:space="preserve"> </w:t>
      </w:r>
      <w:r w:rsidRPr="005D41C6">
        <w:rPr>
          <w:sz w:val="28"/>
          <w:lang w:eastAsia="en-US" w:bidi="ar-SA"/>
        </w:rPr>
        <w:t>самооценки</w:t>
      </w:r>
      <w:r w:rsidRPr="005D41C6">
        <w:rPr>
          <w:spacing w:val="-5"/>
          <w:sz w:val="28"/>
          <w:lang w:eastAsia="en-US" w:bidi="ar-SA"/>
        </w:rPr>
        <w:t xml:space="preserve"> </w:t>
      </w:r>
      <w:r w:rsidRPr="005D41C6">
        <w:rPr>
          <w:sz w:val="28"/>
          <w:lang w:eastAsia="en-US" w:bidi="ar-SA"/>
        </w:rPr>
        <w:t>учащегося.</w:t>
      </w:r>
    </w:p>
    <w:p w14:paraId="77D254B5"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Верное</w:t>
      </w:r>
      <w:r w:rsidRPr="005D41C6">
        <w:rPr>
          <w:spacing w:val="32"/>
          <w:sz w:val="28"/>
          <w:szCs w:val="28"/>
          <w:lang w:eastAsia="en-US" w:bidi="ar-SA"/>
        </w:rPr>
        <w:t xml:space="preserve"> </w:t>
      </w:r>
      <w:r w:rsidRPr="005D41C6">
        <w:rPr>
          <w:sz w:val="28"/>
          <w:szCs w:val="28"/>
          <w:lang w:eastAsia="en-US" w:bidi="ar-SA"/>
        </w:rPr>
        <w:t>выполнение.</w:t>
      </w:r>
      <w:r w:rsidRPr="005D41C6">
        <w:rPr>
          <w:spacing w:val="32"/>
          <w:sz w:val="28"/>
          <w:szCs w:val="28"/>
          <w:lang w:eastAsia="en-US" w:bidi="ar-SA"/>
        </w:rPr>
        <w:t xml:space="preserve"> </w:t>
      </w:r>
      <w:r w:rsidRPr="005D41C6">
        <w:rPr>
          <w:sz w:val="28"/>
          <w:szCs w:val="28"/>
          <w:lang w:eastAsia="en-US" w:bidi="ar-SA"/>
        </w:rPr>
        <w:t>Ученик</w:t>
      </w:r>
      <w:r w:rsidRPr="005D41C6">
        <w:rPr>
          <w:spacing w:val="33"/>
          <w:sz w:val="28"/>
          <w:szCs w:val="28"/>
          <w:lang w:eastAsia="en-US" w:bidi="ar-SA"/>
        </w:rPr>
        <w:t xml:space="preserve"> </w:t>
      </w:r>
      <w:r w:rsidRPr="005D41C6">
        <w:rPr>
          <w:sz w:val="28"/>
          <w:szCs w:val="28"/>
          <w:lang w:eastAsia="en-US" w:bidi="ar-SA"/>
        </w:rPr>
        <w:t>должен</w:t>
      </w:r>
      <w:r w:rsidRPr="005D41C6">
        <w:rPr>
          <w:spacing w:val="34"/>
          <w:sz w:val="28"/>
          <w:szCs w:val="28"/>
          <w:lang w:eastAsia="en-US" w:bidi="ar-SA"/>
        </w:rPr>
        <w:t xml:space="preserve"> </w:t>
      </w:r>
      <w:r w:rsidRPr="005D41C6">
        <w:rPr>
          <w:sz w:val="28"/>
          <w:szCs w:val="28"/>
          <w:lang w:eastAsia="en-US" w:bidi="ar-SA"/>
        </w:rPr>
        <w:t>отметить,</w:t>
      </w:r>
      <w:r w:rsidRPr="005D41C6">
        <w:rPr>
          <w:spacing w:val="32"/>
          <w:sz w:val="28"/>
          <w:szCs w:val="28"/>
          <w:lang w:eastAsia="en-US" w:bidi="ar-SA"/>
        </w:rPr>
        <w:t xml:space="preserve"> </w:t>
      </w:r>
      <w:r w:rsidRPr="005D41C6">
        <w:rPr>
          <w:sz w:val="28"/>
          <w:szCs w:val="28"/>
          <w:lang w:eastAsia="en-US" w:bidi="ar-SA"/>
        </w:rPr>
        <w:t>что</w:t>
      </w:r>
      <w:r w:rsidRPr="005D41C6">
        <w:rPr>
          <w:spacing w:val="34"/>
          <w:sz w:val="28"/>
          <w:szCs w:val="28"/>
          <w:lang w:eastAsia="en-US" w:bidi="ar-SA"/>
        </w:rPr>
        <w:t xml:space="preserve"> </w:t>
      </w:r>
      <w:r w:rsidRPr="005D41C6">
        <w:rPr>
          <w:sz w:val="28"/>
          <w:szCs w:val="28"/>
          <w:lang w:eastAsia="en-US" w:bidi="ar-SA"/>
        </w:rPr>
        <w:t>правильно</w:t>
      </w:r>
      <w:r w:rsidRPr="005D41C6">
        <w:rPr>
          <w:spacing w:val="33"/>
          <w:sz w:val="28"/>
          <w:szCs w:val="28"/>
          <w:lang w:eastAsia="en-US" w:bidi="ar-SA"/>
        </w:rPr>
        <w:t xml:space="preserve"> </w:t>
      </w:r>
      <w:r w:rsidRPr="005D41C6">
        <w:rPr>
          <w:sz w:val="28"/>
          <w:szCs w:val="28"/>
          <w:lang w:eastAsia="en-US" w:bidi="ar-SA"/>
        </w:rPr>
        <w:t>выполнил</w:t>
      </w:r>
      <w:r w:rsidRPr="005D41C6">
        <w:rPr>
          <w:spacing w:val="-67"/>
          <w:sz w:val="28"/>
          <w:szCs w:val="28"/>
          <w:lang w:eastAsia="en-US" w:bidi="ar-SA"/>
        </w:rPr>
        <w:t xml:space="preserve"> </w:t>
      </w:r>
      <w:r w:rsidRPr="005D41C6">
        <w:rPr>
          <w:sz w:val="28"/>
          <w:szCs w:val="28"/>
          <w:lang w:eastAsia="en-US" w:bidi="ar-SA"/>
        </w:rPr>
        <w:t>задание</w:t>
      </w:r>
      <w:r w:rsidRPr="005D41C6">
        <w:rPr>
          <w:spacing w:val="-4"/>
          <w:sz w:val="28"/>
          <w:szCs w:val="28"/>
          <w:lang w:eastAsia="en-US" w:bidi="ar-SA"/>
        </w:rPr>
        <w:t xml:space="preserve"> </w:t>
      </w:r>
      <w:r w:rsidRPr="005D41C6">
        <w:rPr>
          <w:sz w:val="28"/>
          <w:szCs w:val="28"/>
          <w:lang w:eastAsia="en-US" w:bidi="ar-SA"/>
        </w:rPr>
        <w:t>не «он»,</w:t>
      </w:r>
      <w:r w:rsidRPr="005D41C6">
        <w:rPr>
          <w:spacing w:val="-1"/>
          <w:sz w:val="28"/>
          <w:szCs w:val="28"/>
          <w:lang w:eastAsia="en-US" w:bidi="ar-SA"/>
        </w:rPr>
        <w:t xml:space="preserve"> </w:t>
      </w:r>
      <w:r w:rsidRPr="005D41C6">
        <w:rPr>
          <w:sz w:val="28"/>
          <w:szCs w:val="28"/>
          <w:lang w:eastAsia="en-US" w:bidi="ar-SA"/>
        </w:rPr>
        <w:t>а Митя.</w:t>
      </w:r>
    </w:p>
    <w:p w14:paraId="5B08A9E0" w14:textId="77777777" w:rsidR="00B44722" w:rsidRPr="005D41C6" w:rsidRDefault="00B44722" w:rsidP="00FF2F55">
      <w:pPr>
        <w:numPr>
          <w:ilvl w:val="4"/>
          <w:numId w:val="174"/>
        </w:numPr>
        <w:tabs>
          <w:tab w:val="left" w:pos="1854"/>
          <w:tab w:val="left" w:pos="1855"/>
          <w:tab w:val="left" w:pos="3929"/>
          <w:tab w:val="left" w:pos="7066"/>
          <w:tab w:val="left" w:pos="8277"/>
        </w:tabs>
        <w:spacing w:after="0" w:line="240" w:lineRule="auto"/>
        <w:ind w:right="830" w:firstLine="708"/>
        <w:outlineLvl w:val="1"/>
        <w:rPr>
          <w:b/>
          <w:bCs/>
          <w:i/>
          <w:iCs/>
          <w:sz w:val="28"/>
          <w:szCs w:val="28"/>
          <w:lang w:eastAsia="en-US" w:bidi="ar-SA"/>
        </w:rPr>
      </w:pPr>
      <w:r w:rsidRPr="005D41C6">
        <w:rPr>
          <w:b/>
          <w:bCs/>
          <w:i/>
          <w:iCs/>
          <w:sz w:val="28"/>
          <w:szCs w:val="28"/>
          <w:lang w:eastAsia="en-US" w:bidi="ar-SA"/>
        </w:rPr>
        <w:t>Использование</w:t>
      </w:r>
      <w:r w:rsidRPr="005D41C6">
        <w:rPr>
          <w:b/>
          <w:bCs/>
          <w:i/>
          <w:iCs/>
          <w:sz w:val="28"/>
          <w:szCs w:val="28"/>
          <w:lang w:eastAsia="en-US" w:bidi="ar-SA"/>
        </w:rPr>
        <w:tab/>
        <w:t>знаково-символических</w:t>
      </w:r>
      <w:r w:rsidRPr="005D41C6">
        <w:rPr>
          <w:b/>
          <w:bCs/>
          <w:i/>
          <w:iCs/>
          <w:sz w:val="28"/>
          <w:szCs w:val="28"/>
          <w:lang w:eastAsia="en-US" w:bidi="ar-SA"/>
        </w:rPr>
        <w:tab/>
        <w:t>средств</w:t>
      </w:r>
      <w:r w:rsidRPr="005D41C6">
        <w:rPr>
          <w:b/>
          <w:bCs/>
          <w:i/>
          <w:iCs/>
          <w:sz w:val="28"/>
          <w:szCs w:val="28"/>
          <w:lang w:eastAsia="en-US" w:bidi="ar-SA"/>
        </w:rPr>
        <w:tab/>
      </w:r>
      <w:r w:rsidRPr="005D41C6">
        <w:rPr>
          <w:b/>
          <w:bCs/>
          <w:i/>
          <w:iCs/>
          <w:spacing w:val="-1"/>
          <w:sz w:val="28"/>
          <w:szCs w:val="28"/>
          <w:lang w:eastAsia="en-US" w:bidi="ar-SA"/>
        </w:rPr>
        <w:t>представления</w:t>
      </w:r>
      <w:r w:rsidRPr="005D41C6">
        <w:rPr>
          <w:b/>
          <w:bCs/>
          <w:i/>
          <w:iCs/>
          <w:spacing w:val="-67"/>
          <w:sz w:val="28"/>
          <w:szCs w:val="28"/>
          <w:lang w:eastAsia="en-US" w:bidi="ar-SA"/>
        </w:rPr>
        <w:t xml:space="preserve"> </w:t>
      </w:r>
      <w:r w:rsidRPr="005D41C6">
        <w:rPr>
          <w:b/>
          <w:bCs/>
          <w:i/>
          <w:iCs/>
          <w:sz w:val="28"/>
          <w:szCs w:val="28"/>
          <w:lang w:eastAsia="en-US" w:bidi="ar-SA"/>
        </w:rPr>
        <w:t>информации</w:t>
      </w:r>
    </w:p>
    <w:p w14:paraId="7669D59B" w14:textId="77777777" w:rsidR="00B44722" w:rsidRPr="005D41C6" w:rsidRDefault="00B44722" w:rsidP="00B44722">
      <w:pPr>
        <w:spacing w:after="0" w:line="242" w:lineRule="auto"/>
        <w:ind w:right="1588"/>
        <w:rPr>
          <w:sz w:val="28"/>
          <w:szCs w:val="28"/>
          <w:lang w:eastAsia="en-US" w:bidi="ar-SA"/>
        </w:rPr>
      </w:pPr>
      <w:r w:rsidRPr="005D41C6">
        <w:rPr>
          <w:i/>
          <w:sz w:val="28"/>
          <w:szCs w:val="28"/>
          <w:lang w:eastAsia="en-US" w:bidi="ar-SA"/>
        </w:rPr>
        <w:t>Задание</w:t>
      </w:r>
      <w:r w:rsidRPr="005D41C6">
        <w:rPr>
          <w:i/>
          <w:spacing w:val="-3"/>
          <w:sz w:val="28"/>
          <w:szCs w:val="28"/>
          <w:lang w:eastAsia="en-US" w:bidi="ar-SA"/>
        </w:rPr>
        <w:t xml:space="preserve"> </w:t>
      </w:r>
      <w:r w:rsidRPr="005D41C6">
        <w:rPr>
          <w:i/>
          <w:sz w:val="28"/>
          <w:szCs w:val="28"/>
          <w:lang w:eastAsia="en-US" w:bidi="ar-SA"/>
        </w:rPr>
        <w:t>№</w:t>
      </w:r>
      <w:r w:rsidRPr="005D41C6">
        <w:rPr>
          <w:i/>
          <w:spacing w:val="-4"/>
          <w:sz w:val="28"/>
          <w:szCs w:val="28"/>
          <w:lang w:eastAsia="en-US" w:bidi="ar-SA"/>
        </w:rPr>
        <w:t xml:space="preserve"> </w:t>
      </w:r>
      <w:r w:rsidRPr="005D41C6">
        <w:rPr>
          <w:i/>
          <w:sz w:val="28"/>
          <w:szCs w:val="28"/>
          <w:lang w:eastAsia="en-US" w:bidi="ar-SA"/>
        </w:rPr>
        <w:t>1.</w:t>
      </w:r>
      <w:r w:rsidRPr="005D41C6">
        <w:rPr>
          <w:i/>
          <w:spacing w:val="-3"/>
          <w:sz w:val="28"/>
          <w:szCs w:val="28"/>
          <w:lang w:eastAsia="en-US" w:bidi="ar-SA"/>
        </w:rPr>
        <w:t xml:space="preserve"> </w:t>
      </w:r>
      <w:r w:rsidRPr="005D41C6">
        <w:rPr>
          <w:sz w:val="28"/>
          <w:szCs w:val="28"/>
          <w:lang w:eastAsia="en-US" w:bidi="ar-SA"/>
        </w:rPr>
        <w:t>Запиши</w:t>
      </w:r>
      <w:r w:rsidRPr="005D41C6">
        <w:rPr>
          <w:spacing w:val="-2"/>
          <w:sz w:val="28"/>
          <w:szCs w:val="28"/>
          <w:lang w:eastAsia="en-US" w:bidi="ar-SA"/>
        </w:rPr>
        <w:t xml:space="preserve"> </w:t>
      </w:r>
      <w:r w:rsidRPr="005D41C6">
        <w:rPr>
          <w:sz w:val="28"/>
          <w:szCs w:val="28"/>
          <w:lang w:eastAsia="en-US" w:bidi="ar-SA"/>
        </w:rPr>
        <w:t>слова</w:t>
      </w:r>
      <w:r w:rsidRPr="005D41C6">
        <w:rPr>
          <w:spacing w:val="-4"/>
          <w:sz w:val="28"/>
          <w:szCs w:val="28"/>
          <w:lang w:eastAsia="en-US" w:bidi="ar-SA"/>
        </w:rPr>
        <w:t xml:space="preserve"> </w:t>
      </w:r>
      <w:r w:rsidRPr="005D41C6">
        <w:rPr>
          <w:sz w:val="28"/>
          <w:szCs w:val="28"/>
          <w:lang w:eastAsia="en-US" w:bidi="ar-SA"/>
        </w:rPr>
        <w:t>в</w:t>
      </w:r>
      <w:r w:rsidRPr="005D41C6">
        <w:rPr>
          <w:spacing w:val="-5"/>
          <w:sz w:val="28"/>
          <w:szCs w:val="28"/>
          <w:lang w:eastAsia="en-US" w:bidi="ar-SA"/>
        </w:rPr>
        <w:t xml:space="preserve"> </w:t>
      </w:r>
      <w:r w:rsidRPr="005D41C6">
        <w:rPr>
          <w:sz w:val="28"/>
          <w:szCs w:val="28"/>
          <w:lang w:eastAsia="en-US" w:bidi="ar-SA"/>
        </w:rPr>
        <w:t>нужный</w:t>
      </w:r>
      <w:r w:rsidRPr="005D41C6">
        <w:rPr>
          <w:spacing w:val="-2"/>
          <w:sz w:val="28"/>
          <w:szCs w:val="28"/>
          <w:lang w:eastAsia="en-US" w:bidi="ar-SA"/>
        </w:rPr>
        <w:t xml:space="preserve"> </w:t>
      </w:r>
      <w:r w:rsidRPr="005D41C6">
        <w:rPr>
          <w:sz w:val="28"/>
          <w:szCs w:val="28"/>
          <w:lang w:eastAsia="en-US" w:bidi="ar-SA"/>
        </w:rPr>
        <w:t>столбик</w:t>
      </w:r>
      <w:r w:rsidRPr="005D41C6">
        <w:rPr>
          <w:spacing w:val="-2"/>
          <w:sz w:val="28"/>
          <w:szCs w:val="28"/>
          <w:lang w:eastAsia="en-US" w:bidi="ar-SA"/>
        </w:rPr>
        <w:t xml:space="preserve"> </w:t>
      </w:r>
      <w:r w:rsidRPr="005D41C6">
        <w:rPr>
          <w:sz w:val="28"/>
          <w:szCs w:val="28"/>
          <w:lang w:eastAsia="en-US" w:bidi="ar-SA"/>
        </w:rPr>
        <w:t>таблицы.</w:t>
      </w:r>
      <w:r w:rsidRPr="005D41C6">
        <w:rPr>
          <w:spacing w:val="-4"/>
          <w:sz w:val="28"/>
          <w:szCs w:val="28"/>
          <w:lang w:eastAsia="en-US" w:bidi="ar-SA"/>
        </w:rPr>
        <w:t xml:space="preserve"> </w:t>
      </w:r>
      <w:r w:rsidRPr="005D41C6">
        <w:rPr>
          <w:sz w:val="28"/>
          <w:szCs w:val="28"/>
          <w:lang w:eastAsia="en-US" w:bidi="ar-SA"/>
        </w:rPr>
        <w:t>Дополни</w:t>
      </w:r>
      <w:r w:rsidRPr="005D41C6">
        <w:rPr>
          <w:spacing w:val="-67"/>
          <w:sz w:val="28"/>
          <w:szCs w:val="28"/>
          <w:lang w:eastAsia="en-US" w:bidi="ar-SA"/>
        </w:rPr>
        <w:t xml:space="preserve"> </w:t>
      </w:r>
      <w:r w:rsidRPr="005D41C6">
        <w:rPr>
          <w:sz w:val="28"/>
          <w:szCs w:val="28"/>
          <w:lang w:eastAsia="en-US" w:bidi="ar-SA"/>
        </w:rPr>
        <w:t>каждый</w:t>
      </w:r>
      <w:r w:rsidRPr="005D41C6">
        <w:rPr>
          <w:spacing w:val="-1"/>
          <w:sz w:val="28"/>
          <w:szCs w:val="28"/>
          <w:lang w:eastAsia="en-US" w:bidi="ar-SA"/>
        </w:rPr>
        <w:t xml:space="preserve"> </w:t>
      </w:r>
      <w:r w:rsidRPr="005D41C6">
        <w:rPr>
          <w:sz w:val="28"/>
          <w:szCs w:val="28"/>
          <w:lang w:eastAsia="en-US" w:bidi="ar-SA"/>
        </w:rPr>
        <w:t>столбик таблицы</w:t>
      </w:r>
      <w:r w:rsidRPr="005D41C6">
        <w:rPr>
          <w:spacing w:val="-1"/>
          <w:sz w:val="28"/>
          <w:szCs w:val="28"/>
          <w:lang w:eastAsia="en-US" w:bidi="ar-SA"/>
        </w:rPr>
        <w:t xml:space="preserve"> </w:t>
      </w:r>
      <w:r w:rsidRPr="005D41C6">
        <w:rPr>
          <w:sz w:val="28"/>
          <w:szCs w:val="28"/>
          <w:lang w:eastAsia="en-US" w:bidi="ar-SA"/>
        </w:rPr>
        <w:t>одним своим</w:t>
      </w:r>
      <w:r w:rsidRPr="005D41C6">
        <w:rPr>
          <w:spacing w:val="-3"/>
          <w:sz w:val="28"/>
          <w:szCs w:val="28"/>
          <w:lang w:eastAsia="en-US" w:bidi="ar-SA"/>
        </w:rPr>
        <w:t xml:space="preserve"> </w:t>
      </w:r>
      <w:r w:rsidRPr="005D41C6">
        <w:rPr>
          <w:sz w:val="28"/>
          <w:szCs w:val="28"/>
          <w:lang w:eastAsia="en-US" w:bidi="ar-SA"/>
        </w:rPr>
        <w:t>примером.</w:t>
      </w:r>
    </w:p>
    <w:p w14:paraId="55349657"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лесник,</w:t>
      </w:r>
      <w:r w:rsidRPr="005D41C6">
        <w:rPr>
          <w:spacing w:val="-4"/>
          <w:sz w:val="28"/>
          <w:szCs w:val="28"/>
          <w:lang w:eastAsia="en-US" w:bidi="ar-SA"/>
        </w:rPr>
        <w:t xml:space="preserve"> </w:t>
      </w:r>
      <w:r w:rsidRPr="005D41C6">
        <w:rPr>
          <w:sz w:val="28"/>
          <w:szCs w:val="28"/>
          <w:lang w:eastAsia="en-US" w:bidi="ar-SA"/>
        </w:rPr>
        <w:t>окно,</w:t>
      </w:r>
      <w:r w:rsidRPr="005D41C6">
        <w:rPr>
          <w:spacing w:val="-3"/>
          <w:sz w:val="28"/>
          <w:szCs w:val="28"/>
          <w:lang w:eastAsia="en-US" w:bidi="ar-SA"/>
        </w:rPr>
        <w:t xml:space="preserve"> </w:t>
      </w:r>
      <w:r w:rsidRPr="005D41C6">
        <w:rPr>
          <w:sz w:val="28"/>
          <w:szCs w:val="28"/>
          <w:lang w:eastAsia="en-US" w:bidi="ar-SA"/>
        </w:rPr>
        <w:t>ветер,</w:t>
      </w:r>
      <w:r w:rsidRPr="005D41C6">
        <w:rPr>
          <w:spacing w:val="-6"/>
          <w:sz w:val="28"/>
          <w:szCs w:val="28"/>
          <w:lang w:eastAsia="en-US" w:bidi="ar-SA"/>
        </w:rPr>
        <w:t xml:space="preserve"> </w:t>
      </w:r>
      <w:r w:rsidRPr="005D41C6">
        <w:rPr>
          <w:sz w:val="28"/>
          <w:szCs w:val="28"/>
          <w:lang w:eastAsia="en-US" w:bidi="ar-SA"/>
        </w:rPr>
        <w:t>кораблики,</w:t>
      </w:r>
      <w:r w:rsidRPr="005D41C6">
        <w:rPr>
          <w:spacing w:val="-3"/>
          <w:sz w:val="28"/>
          <w:szCs w:val="28"/>
          <w:lang w:eastAsia="en-US" w:bidi="ar-SA"/>
        </w:rPr>
        <w:t xml:space="preserve"> </w:t>
      </w:r>
      <w:r w:rsidRPr="005D41C6">
        <w:rPr>
          <w:sz w:val="28"/>
          <w:szCs w:val="28"/>
          <w:lang w:eastAsia="en-US" w:bidi="ar-SA"/>
        </w:rPr>
        <w:t>дошкольники</w:t>
      </w:r>
    </w:p>
    <w:p w14:paraId="5D786B55" w14:textId="694B1D30" w:rsidR="00B44722" w:rsidRPr="005D41C6" w:rsidRDefault="00B44722" w:rsidP="00B44722">
      <w:pPr>
        <w:spacing w:before="5"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0528" behindDoc="1" locked="0" layoutInCell="1" allowOverlap="1" wp14:anchorId="4E729D45" wp14:editId="2ADFDDC2">
                <wp:simplePos x="0" y="0"/>
                <wp:positionH relativeFrom="page">
                  <wp:posOffset>1169035</wp:posOffset>
                </wp:positionH>
                <wp:positionV relativeFrom="paragraph">
                  <wp:posOffset>199390</wp:posOffset>
                </wp:positionV>
                <wp:extent cx="3467735" cy="1270"/>
                <wp:effectExtent l="6985" t="6985" r="11430" b="10795"/>
                <wp:wrapTopAndBottom/>
                <wp:docPr id="33" name="Полилиния: фигур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735" cy="1270"/>
                        </a:xfrm>
                        <a:custGeom>
                          <a:avLst/>
                          <a:gdLst>
                            <a:gd name="T0" fmla="+- 0 1841 1841"/>
                            <a:gd name="T1" fmla="*/ T0 w 5461"/>
                            <a:gd name="T2" fmla="+- 0 7302 1841"/>
                            <a:gd name="T3" fmla="*/ T2 w 5461"/>
                          </a:gdLst>
                          <a:ahLst/>
                          <a:cxnLst>
                            <a:cxn ang="0">
                              <a:pos x="T1" y="0"/>
                            </a:cxn>
                            <a:cxn ang="0">
                              <a:pos x="T3" y="0"/>
                            </a:cxn>
                          </a:cxnLst>
                          <a:rect l="0" t="0" r="r" b="b"/>
                          <a:pathLst>
                            <a:path w="5461">
                              <a:moveTo>
                                <a:pt x="0" y="0"/>
                              </a:moveTo>
                              <a:lnTo>
                                <a:pt x="546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6AFBF" id="Полилиния: фигура 33" o:spid="_x0000_s1026" style="position:absolute;margin-left:92.05pt;margin-top:15.7pt;width:273.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" path="m,l5461,e" filled="f" strokeweight=".19811mm">
                <v:path arrowok="t" o:connecttype="custom" o:connectlocs="0,0;3467735,0" o:connectangles="0,0"/>
                <w10:wrap type="topAndBottom" anchorx="page"/>
              </v:shape>
            </w:pict>
          </mc:Fallback>
        </mc:AlternateContent>
      </w:r>
    </w:p>
    <w:p w14:paraId="6FBA9303" w14:textId="77777777" w:rsidR="00B44722" w:rsidRPr="005D41C6" w:rsidRDefault="00B44722" w:rsidP="00B44722">
      <w:pPr>
        <w:spacing w:after="0" w:line="292" w:lineRule="exact"/>
        <w:rPr>
          <w:sz w:val="28"/>
          <w:lang w:eastAsia="en-US" w:bidi="ar-SA"/>
        </w:rPr>
      </w:pPr>
      <w:r w:rsidRPr="005D41C6">
        <w:rPr>
          <w:b/>
          <w:i/>
          <w:sz w:val="28"/>
          <w:lang w:eastAsia="en-US" w:bidi="ar-SA"/>
        </w:rPr>
        <w:t>Комментарий.</w:t>
      </w:r>
      <w:r w:rsidRPr="005D41C6">
        <w:rPr>
          <w:b/>
          <w:i/>
          <w:spacing w:val="35"/>
          <w:sz w:val="28"/>
          <w:lang w:eastAsia="en-US" w:bidi="ar-SA"/>
        </w:rPr>
        <w:t xml:space="preserve"> </w:t>
      </w:r>
      <w:r w:rsidRPr="005D41C6">
        <w:rPr>
          <w:sz w:val="28"/>
          <w:lang w:eastAsia="en-US" w:bidi="ar-SA"/>
        </w:rPr>
        <w:t>Проверяется</w:t>
      </w:r>
      <w:r w:rsidRPr="005D41C6">
        <w:rPr>
          <w:spacing w:val="104"/>
          <w:sz w:val="28"/>
          <w:lang w:eastAsia="en-US" w:bidi="ar-SA"/>
        </w:rPr>
        <w:t xml:space="preserve"> </w:t>
      </w:r>
      <w:r w:rsidRPr="005D41C6">
        <w:rPr>
          <w:sz w:val="28"/>
          <w:lang w:eastAsia="en-US" w:bidi="ar-SA"/>
        </w:rPr>
        <w:t>умение</w:t>
      </w:r>
      <w:r w:rsidRPr="005D41C6">
        <w:rPr>
          <w:spacing w:val="104"/>
          <w:sz w:val="28"/>
          <w:lang w:eastAsia="en-US" w:bidi="ar-SA"/>
        </w:rPr>
        <w:t xml:space="preserve"> </w:t>
      </w:r>
      <w:r w:rsidRPr="005D41C6">
        <w:rPr>
          <w:sz w:val="28"/>
          <w:lang w:eastAsia="en-US" w:bidi="ar-SA"/>
        </w:rPr>
        <w:t>действие</w:t>
      </w:r>
      <w:r w:rsidRPr="005D41C6">
        <w:rPr>
          <w:spacing w:val="105"/>
          <w:sz w:val="28"/>
          <w:lang w:eastAsia="en-US" w:bidi="ar-SA"/>
        </w:rPr>
        <w:t xml:space="preserve"> </w:t>
      </w:r>
      <w:r w:rsidRPr="005D41C6">
        <w:rPr>
          <w:sz w:val="28"/>
          <w:lang w:eastAsia="en-US" w:bidi="ar-SA"/>
        </w:rPr>
        <w:t>сопоставления</w:t>
      </w:r>
      <w:r w:rsidRPr="005D41C6">
        <w:rPr>
          <w:spacing w:val="104"/>
          <w:sz w:val="28"/>
          <w:lang w:eastAsia="en-US" w:bidi="ar-SA"/>
        </w:rPr>
        <w:t xml:space="preserve"> </w:t>
      </w:r>
      <w:r w:rsidRPr="005D41C6">
        <w:rPr>
          <w:sz w:val="28"/>
          <w:lang w:eastAsia="en-US" w:bidi="ar-SA"/>
        </w:rPr>
        <w:t>слова</w:t>
      </w:r>
      <w:r w:rsidRPr="005D41C6">
        <w:rPr>
          <w:spacing w:val="105"/>
          <w:sz w:val="28"/>
          <w:lang w:eastAsia="en-US" w:bidi="ar-SA"/>
        </w:rPr>
        <w:t xml:space="preserve"> </w:t>
      </w:r>
      <w:r w:rsidRPr="005D41C6">
        <w:rPr>
          <w:sz w:val="28"/>
          <w:lang w:eastAsia="en-US" w:bidi="ar-SA"/>
        </w:rPr>
        <w:t>с</w:t>
      </w:r>
    </w:p>
    <w:p w14:paraId="63A6D2F3"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соответствующей</w:t>
      </w:r>
      <w:r w:rsidRPr="005D41C6">
        <w:rPr>
          <w:spacing w:val="-1"/>
          <w:sz w:val="28"/>
          <w:szCs w:val="28"/>
          <w:lang w:eastAsia="en-US" w:bidi="ar-SA"/>
        </w:rPr>
        <w:t xml:space="preserve"> </w:t>
      </w:r>
      <w:r w:rsidRPr="005D41C6">
        <w:rPr>
          <w:sz w:val="28"/>
          <w:szCs w:val="28"/>
          <w:lang w:eastAsia="en-US" w:bidi="ar-SA"/>
        </w:rPr>
        <w:t>ему</w:t>
      </w:r>
      <w:r w:rsidRPr="005D41C6">
        <w:rPr>
          <w:spacing w:val="-5"/>
          <w:sz w:val="28"/>
          <w:szCs w:val="28"/>
          <w:lang w:eastAsia="en-US" w:bidi="ar-SA"/>
        </w:rPr>
        <w:t xml:space="preserve"> </w:t>
      </w:r>
      <w:r w:rsidRPr="005D41C6">
        <w:rPr>
          <w:sz w:val="28"/>
          <w:szCs w:val="28"/>
          <w:lang w:eastAsia="en-US" w:bidi="ar-SA"/>
        </w:rPr>
        <w:t>схемой,</w:t>
      </w:r>
      <w:r w:rsidRPr="005D41C6">
        <w:rPr>
          <w:spacing w:val="-2"/>
          <w:sz w:val="28"/>
          <w:szCs w:val="28"/>
          <w:lang w:eastAsia="en-US" w:bidi="ar-SA"/>
        </w:rPr>
        <w:t xml:space="preserve"> </w:t>
      </w:r>
      <w:r w:rsidRPr="005D41C6">
        <w:rPr>
          <w:sz w:val="28"/>
          <w:szCs w:val="28"/>
          <w:lang w:eastAsia="en-US" w:bidi="ar-SA"/>
        </w:rPr>
        <w:t>записывать</w:t>
      </w:r>
      <w:r w:rsidRPr="005D41C6">
        <w:rPr>
          <w:spacing w:val="-2"/>
          <w:sz w:val="28"/>
          <w:szCs w:val="28"/>
          <w:lang w:eastAsia="en-US" w:bidi="ar-SA"/>
        </w:rPr>
        <w:t xml:space="preserve"> </w:t>
      </w:r>
      <w:r w:rsidRPr="005D41C6">
        <w:rPr>
          <w:sz w:val="28"/>
          <w:szCs w:val="28"/>
          <w:lang w:eastAsia="en-US" w:bidi="ar-SA"/>
        </w:rPr>
        <w:t>слова</w:t>
      </w:r>
      <w:r w:rsidRPr="005D41C6">
        <w:rPr>
          <w:spacing w:val="-3"/>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нужный</w:t>
      </w:r>
      <w:r w:rsidRPr="005D41C6">
        <w:rPr>
          <w:spacing w:val="-1"/>
          <w:sz w:val="28"/>
          <w:szCs w:val="28"/>
          <w:lang w:eastAsia="en-US" w:bidi="ar-SA"/>
        </w:rPr>
        <w:t xml:space="preserve"> </w:t>
      </w:r>
      <w:r w:rsidRPr="005D41C6">
        <w:rPr>
          <w:sz w:val="28"/>
          <w:szCs w:val="28"/>
          <w:lang w:eastAsia="en-US" w:bidi="ar-SA"/>
        </w:rPr>
        <w:t>столбик</w:t>
      </w:r>
      <w:r w:rsidRPr="005D41C6">
        <w:rPr>
          <w:spacing w:val="-1"/>
          <w:sz w:val="28"/>
          <w:szCs w:val="28"/>
          <w:lang w:eastAsia="en-US" w:bidi="ar-SA"/>
        </w:rPr>
        <w:t xml:space="preserve"> </w:t>
      </w:r>
      <w:r w:rsidRPr="005D41C6">
        <w:rPr>
          <w:sz w:val="28"/>
          <w:szCs w:val="28"/>
          <w:lang w:eastAsia="en-US" w:bidi="ar-SA"/>
        </w:rPr>
        <w:t>таблицы.</w:t>
      </w:r>
    </w:p>
    <w:p w14:paraId="11F78DAC"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6102A758" w14:textId="77777777" w:rsidR="00B44722" w:rsidRPr="005D41C6" w:rsidRDefault="00B44722" w:rsidP="00B44722">
      <w:pPr>
        <w:spacing w:before="74" w:after="0" w:line="240" w:lineRule="auto"/>
        <w:rPr>
          <w:sz w:val="28"/>
          <w:szCs w:val="28"/>
          <w:lang w:eastAsia="en-US" w:bidi="ar-SA"/>
        </w:rPr>
      </w:pPr>
      <w:r w:rsidRPr="005D41C6">
        <w:rPr>
          <w:sz w:val="28"/>
          <w:szCs w:val="28"/>
          <w:lang w:eastAsia="en-US" w:bidi="ar-SA"/>
        </w:rPr>
        <w:lastRenderedPageBreak/>
        <w:t>Верное</w:t>
      </w:r>
      <w:r w:rsidRPr="005D41C6">
        <w:rPr>
          <w:spacing w:val="-3"/>
          <w:sz w:val="28"/>
          <w:szCs w:val="28"/>
          <w:lang w:eastAsia="en-US" w:bidi="ar-SA"/>
        </w:rPr>
        <w:t xml:space="preserve"> </w:t>
      </w:r>
      <w:r w:rsidRPr="005D41C6">
        <w:rPr>
          <w:sz w:val="28"/>
          <w:szCs w:val="28"/>
          <w:lang w:eastAsia="en-US" w:bidi="ar-SA"/>
        </w:rPr>
        <w:t>выполнение</w:t>
      </w:r>
    </w:p>
    <w:p w14:paraId="3DDACD16" w14:textId="77777777" w:rsidR="00B44722" w:rsidRPr="005D41C6" w:rsidRDefault="00B44722" w:rsidP="00B44722">
      <w:pPr>
        <w:spacing w:before="2" w:after="0" w:line="240" w:lineRule="auto"/>
        <w:ind w:right="1502"/>
        <w:rPr>
          <w:sz w:val="28"/>
          <w:szCs w:val="28"/>
          <w:lang w:eastAsia="en-US" w:bidi="ar-SA"/>
        </w:rPr>
      </w:pPr>
      <w:r w:rsidRPr="005D41C6">
        <w:rPr>
          <w:sz w:val="28"/>
          <w:szCs w:val="28"/>
          <w:lang w:eastAsia="en-US" w:bidi="ar-SA"/>
        </w:rPr>
        <w:t>Если учащийся выполняет второе задание (приводит примеры слов),</w:t>
      </w:r>
      <w:r w:rsidRPr="005D41C6">
        <w:rPr>
          <w:spacing w:val="-68"/>
          <w:sz w:val="28"/>
          <w:szCs w:val="28"/>
          <w:lang w:eastAsia="en-US" w:bidi="ar-SA"/>
        </w:rPr>
        <w:t xml:space="preserve"> </w:t>
      </w:r>
      <w:r w:rsidRPr="005D41C6">
        <w:rPr>
          <w:sz w:val="28"/>
          <w:szCs w:val="28"/>
          <w:lang w:eastAsia="en-US" w:bidi="ar-SA"/>
        </w:rPr>
        <w:t>прибавляется</w:t>
      </w:r>
      <w:r w:rsidRPr="005D41C6">
        <w:rPr>
          <w:spacing w:val="-1"/>
          <w:sz w:val="28"/>
          <w:szCs w:val="28"/>
          <w:lang w:eastAsia="en-US" w:bidi="ar-SA"/>
        </w:rPr>
        <w:t xml:space="preserve"> </w:t>
      </w:r>
      <w:r w:rsidRPr="005D41C6">
        <w:rPr>
          <w:sz w:val="28"/>
          <w:szCs w:val="28"/>
          <w:lang w:eastAsia="en-US" w:bidi="ar-SA"/>
        </w:rPr>
        <w:t>еще один балл.</w:t>
      </w:r>
    </w:p>
    <w:p w14:paraId="0DFA90F9" w14:textId="77777777" w:rsidR="00B44722" w:rsidRPr="005D41C6" w:rsidRDefault="00B44722" w:rsidP="00B44722">
      <w:pPr>
        <w:tabs>
          <w:tab w:val="left" w:pos="4272"/>
        </w:tabs>
        <w:spacing w:after="0" w:line="240" w:lineRule="auto"/>
        <w:ind w:right="839"/>
        <w:rPr>
          <w:sz w:val="28"/>
          <w:szCs w:val="28"/>
          <w:lang w:eastAsia="en-US" w:bidi="ar-SA"/>
        </w:rPr>
      </w:pPr>
      <w:r w:rsidRPr="005D41C6">
        <w:rPr>
          <w:i/>
          <w:sz w:val="28"/>
          <w:szCs w:val="28"/>
          <w:lang w:eastAsia="en-US" w:bidi="ar-SA"/>
        </w:rPr>
        <w:t>Задание</w:t>
      </w:r>
      <w:r w:rsidRPr="005D41C6">
        <w:rPr>
          <w:i/>
          <w:spacing w:val="71"/>
          <w:sz w:val="28"/>
          <w:szCs w:val="28"/>
          <w:lang w:eastAsia="en-US" w:bidi="ar-SA"/>
        </w:rPr>
        <w:t xml:space="preserve"> </w:t>
      </w:r>
      <w:r w:rsidRPr="005D41C6">
        <w:rPr>
          <w:i/>
          <w:sz w:val="28"/>
          <w:szCs w:val="28"/>
          <w:lang w:eastAsia="en-US" w:bidi="ar-SA"/>
        </w:rPr>
        <w:t>№</w:t>
      </w:r>
      <w:r w:rsidRPr="005D41C6">
        <w:rPr>
          <w:i/>
          <w:spacing w:val="69"/>
          <w:sz w:val="28"/>
          <w:szCs w:val="28"/>
          <w:lang w:eastAsia="en-US" w:bidi="ar-SA"/>
        </w:rPr>
        <w:t xml:space="preserve"> </w:t>
      </w:r>
      <w:r w:rsidRPr="005D41C6">
        <w:rPr>
          <w:i/>
          <w:sz w:val="28"/>
          <w:szCs w:val="28"/>
          <w:lang w:eastAsia="en-US" w:bidi="ar-SA"/>
        </w:rPr>
        <w:t>2.</w:t>
      </w:r>
      <w:r w:rsidRPr="005D41C6">
        <w:rPr>
          <w:i/>
          <w:spacing w:val="74"/>
          <w:sz w:val="28"/>
          <w:szCs w:val="28"/>
          <w:lang w:eastAsia="en-US" w:bidi="ar-SA"/>
        </w:rPr>
        <w:t xml:space="preserve"> </w:t>
      </w:r>
      <w:r w:rsidRPr="005D41C6">
        <w:rPr>
          <w:sz w:val="28"/>
          <w:szCs w:val="28"/>
          <w:lang w:eastAsia="en-US" w:bidi="ar-SA"/>
        </w:rPr>
        <w:t>Отметь</w:t>
      </w:r>
      <w:r w:rsidRPr="005D41C6">
        <w:rPr>
          <w:sz w:val="28"/>
          <w:szCs w:val="28"/>
          <w:lang w:eastAsia="en-US" w:bidi="ar-SA"/>
        </w:rPr>
        <w:tab/>
        <w:t>имена</w:t>
      </w:r>
      <w:r w:rsidRPr="005D41C6">
        <w:rPr>
          <w:spacing w:val="1"/>
          <w:sz w:val="28"/>
          <w:szCs w:val="28"/>
          <w:lang w:eastAsia="en-US" w:bidi="ar-SA"/>
        </w:rPr>
        <w:t xml:space="preserve"> </w:t>
      </w:r>
      <w:r w:rsidRPr="005D41C6">
        <w:rPr>
          <w:sz w:val="28"/>
          <w:szCs w:val="28"/>
          <w:lang w:eastAsia="en-US" w:bidi="ar-SA"/>
        </w:rPr>
        <w:t>прилагательные,</w:t>
      </w:r>
      <w:r w:rsidRPr="005D41C6">
        <w:rPr>
          <w:spacing w:val="1"/>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соответствуют</w:t>
      </w:r>
      <w:r w:rsidRPr="005D41C6">
        <w:rPr>
          <w:spacing w:val="-67"/>
          <w:sz w:val="28"/>
          <w:szCs w:val="28"/>
          <w:lang w:eastAsia="en-US" w:bidi="ar-SA"/>
        </w:rPr>
        <w:t xml:space="preserve"> </w:t>
      </w:r>
      <w:r w:rsidRPr="005D41C6">
        <w:rPr>
          <w:sz w:val="28"/>
          <w:szCs w:val="28"/>
          <w:lang w:eastAsia="en-US" w:bidi="ar-SA"/>
        </w:rPr>
        <w:t>схеме.</w:t>
      </w:r>
    </w:p>
    <w:p w14:paraId="60985AF9"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Лисенок.,</w:t>
      </w:r>
      <w:r w:rsidRPr="005D41C6">
        <w:rPr>
          <w:spacing w:val="-6"/>
          <w:sz w:val="28"/>
          <w:szCs w:val="28"/>
          <w:lang w:eastAsia="en-US" w:bidi="ar-SA"/>
        </w:rPr>
        <w:t xml:space="preserve"> </w:t>
      </w:r>
      <w:r w:rsidRPr="005D41C6">
        <w:rPr>
          <w:sz w:val="28"/>
          <w:szCs w:val="28"/>
          <w:lang w:eastAsia="en-US" w:bidi="ar-SA"/>
        </w:rPr>
        <w:t>лесной.,</w:t>
      </w:r>
      <w:r w:rsidRPr="005D41C6">
        <w:rPr>
          <w:spacing w:val="-5"/>
          <w:sz w:val="28"/>
          <w:szCs w:val="28"/>
          <w:lang w:eastAsia="en-US" w:bidi="ar-SA"/>
        </w:rPr>
        <w:t xml:space="preserve"> </w:t>
      </w:r>
      <w:r w:rsidRPr="005D41C6">
        <w:rPr>
          <w:sz w:val="28"/>
          <w:szCs w:val="28"/>
          <w:lang w:eastAsia="en-US" w:bidi="ar-SA"/>
        </w:rPr>
        <w:t>горожанин.,</w:t>
      </w:r>
      <w:r w:rsidRPr="005D41C6">
        <w:rPr>
          <w:spacing w:val="-5"/>
          <w:sz w:val="28"/>
          <w:szCs w:val="28"/>
          <w:lang w:eastAsia="en-US" w:bidi="ar-SA"/>
        </w:rPr>
        <w:t xml:space="preserve"> </w:t>
      </w:r>
      <w:r w:rsidRPr="005D41C6">
        <w:rPr>
          <w:sz w:val="28"/>
          <w:szCs w:val="28"/>
          <w:lang w:eastAsia="en-US" w:bidi="ar-SA"/>
        </w:rPr>
        <w:t>снежные.,</w:t>
      </w:r>
      <w:r w:rsidRPr="005D41C6">
        <w:rPr>
          <w:spacing w:val="-5"/>
          <w:sz w:val="28"/>
          <w:szCs w:val="28"/>
          <w:lang w:eastAsia="en-US" w:bidi="ar-SA"/>
        </w:rPr>
        <w:t xml:space="preserve"> </w:t>
      </w:r>
      <w:r w:rsidRPr="005D41C6">
        <w:rPr>
          <w:sz w:val="28"/>
          <w:szCs w:val="28"/>
          <w:lang w:eastAsia="en-US" w:bidi="ar-SA"/>
        </w:rPr>
        <w:t>предобрый.,</w:t>
      </w:r>
      <w:r w:rsidRPr="005D41C6">
        <w:rPr>
          <w:spacing w:val="-5"/>
          <w:sz w:val="28"/>
          <w:szCs w:val="28"/>
          <w:lang w:eastAsia="en-US" w:bidi="ar-SA"/>
        </w:rPr>
        <w:t xml:space="preserve"> </w:t>
      </w:r>
      <w:r w:rsidRPr="005D41C6">
        <w:rPr>
          <w:sz w:val="28"/>
          <w:szCs w:val="28"/>
          <w:lang w:eastAsia="en-US" w:bidi="ar-SA"/>
        </w:rPr>
        <w:t>больной.</w:t>
      </w:r>
    </w:p>
    <w:p w14:paraId="4FE6FD57" w14:textId="5861BDA5"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1552" behindDoc="1" locked="0" layoutInCell="1" allowOverlap="1" wp14:anchorId="1E0835B6" wp14:editId="528F23EB">
                <wp:simplePos x="0" y="0"/>
                <wp:positionH relativeFrom="page">
                  <wp:posOffset>1169035</wp:posOffset>
                </wp:positionH>
                <wp:positionV relativeFrom="paragraph">
                  <wp:posOffset>200025</wp:posOffset>
                </wp:positionV>
                <wp:extent cx="2756535" cy="1270"/>
                <wp:effectExtent l="6985" t="10795" r="8255" b="6985"/>
                <wp:wrapTopAndBottom/>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36D30" id="Полилиния: фигура 32" o:spid="_x0000_s1026" style="position:absolute;margin-left:92.05pt;margin-top:15.75pt;width:217.0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" path="m,l4341,e" filled="f" strokeweight=".19811mm">
                <v:path arrowok="t" o:connecttype="custom" o:connectlocs="0,0;2756535,0" o:connectangles="0,0"/>
                <w10:wrap type="topAndBottom" anchorx="page"/>
              </v:shape>
            </w:pict>
          </mc:Fallback>
        </mc:AlternateContent>
      </w:r>
    </w:p>
    <w:p w14:paraId="6B91C83F" w14:textId="77777777" w:rsidR="00B44722" w:rsidRPr="005D41C6" w:rsidRDefault="00B44722" w:rsidP="00B44722">
      <w:pPr>
        <w:spacing w:after="0" w:line="295" w:lineRule="exact"/>
        <w:jc w:val="both"/>
        <w:rPr>
          <w:sz w:val="28"/>
          <w:lang w:eastAsia="en-US" w:bidi="ar-SA"/>
        </w:rPr>
      </w:pPr>
      <w:r w:rsidRPr="005D41C6">
        <w:rPr>
          <w:b/>
          <w:i/>
          <w:sz w:val="28"/>
          <w:lang w:eastAsia="en-US" w:bidi="ar-SA"/>
        </w:rPr>
        <w:t xml:space="preserve">Комментарий.  </w:t>
      </w:r>
      <w:r w:rsidRPr="005D41C6">
        <w:rPr>
          <w:b/>
          <w:i/>
          <w:spacing w:val="41"/>
          <w:sz w:val="28"/>
          <w:lang w:eastAsia="en-US" w:bidi="ar-SA"/>
        </w:rPr>
        <w:t xml:space="preserve"> </w:t>
      </w:r>
      <w:r w:rsidRPr="005D41C6">
        <w:rPr>
          <w:sz w:val="28"/>
          <w:lang w:eastAsia="en-US" w:bidi="ar-SA"/>
        </w:rPr>
        <w:t xml:space="preserve">Проверяется   </w:t>
      </w:r>
      <w:r w:rsidRPr="005D41C6">
        <w:rPr>
          <w:spacing w:val="40"/>
          <w:sz w:val="28"/>
          <w:lang w:eastAsia="en-US" w:bidi="ar-SA"/>
        </w:rPr>
        <w:t xml:space="preserve"> </w:t>
      </w:r>
      <w:r w:rsidRPr="005D41C6">
        <w:rPr>
          <w:sz w:val="28"/>
          <w:lang w:eastAsia="en-US" w:bidi="ar-SA"/>
        </w:rPr>
        <w:t xml:space="preserve">способность   </w:t>
      </w:r>
      <w:r w:rsidRPr="005D41C6">
        <w:rPr>
          <w:spacing w:val="38"/>
          <w:sz w:val="28"/>
          <w:lang w:eastAsia="en-US" w:bidi="ar-SA"/>
        </w:rPr>
        <w:t xml:space="preserve"> </w:t>
      </w:r>
      <w:r w:rsidRPr="005D41C6">
        <w:rPr>
          <w:sz w:val="28"/>
          <w:lang w:eastAsia="en-US" w:bidi="ar-SA"/>
        </w:rPr>
        <w:t xml:space="preserve">анализировать   </w:t>
      </w:r>
      <w:r w:rsidRPr="005D41C6">
        <w:rPr>
          <w:spacing w:val="38"/>
          <w:sz w:val="28"/>
          <w:lang w:eastAsia="en-US" w:bidi="ar-SA"/>
        </w:rPr>
        <w:t xml:space="preserve"> </w:t>
      </w:r>
      <w:r w:rsidRPr="005D41C6">
        <w:rPr>
          <w:sz w:val="28"/>
          <w:lang w:eastAsia="en-US" w:bidi="ar-SA"/>
        </w:rPr>
        <w:t>знаково-</w:t>
      </w:r>
    </w:p>
    <w:p w14:paraId="52BC0A54" w14:textId="77777777" w:rsidR="00B44722" w:rsidRPr="005D41C6" w:rsidRDefault="00B44722" w:rsidP="00B44722">
      <w:pPr>
        <w:spacing w:after="0" w:line="240" w:lineRule="auto"/>
        <w:ind w:right="828"/>
        <w:jc w:val="both"/>
        <w:rPr>
          <w:sz w:val="28"/>
          <w:szCs w:val="28"/>
          <w:lang w:eastAsia="en-US" w:bidi="ar-SA"/>
        </w:rPr>
      </w:pPr>
      <w:r w:rsidRPr="005D41C6">
        <w:rPr>
          <w:sz w:val="28"/>
          <w:szCs w:val="28"/>
          <w:lang w:eastAsia="en-US" w:bidi="ar-SA"/>
        </w:rPr>
        <w:t>символическую</w:t>
      </w:r>
      <w:r w:rsidRPr="005D41C6">
        <w:rPr>
          <w:spacing w:val="1"/>
          <w:sz w:val="28"/>
          <w:szCs w:val="28"/>
          <w:lang w:eastAsia="en-US" w:bidi="ar-SA"/>
        </w:rPr>
        <w:t xml:space="preserve"> </w:t>
      </w:r>
      <w:r w:rsidRPr="005D41C6">
        <w:rPr>
          <w:sz w:val="28"/>
          <w:szCs w:val="28"/>
          <w:lang w:eastAsia="en-US" w:bidi="ar-SA"/>
        </w:rPr>
        <w:t>информацию;</w:t>
      </w:r>
      <w:r w:rsidRPr="005D41C6">
        <w:rPr>
          <w:spacing w:val="1"/>
          <w:sz w:val="28"/>
          <w:szCs w:val="28"/>
          <w:lang w:eastAsia="en-US" w:bidi="ar-SA"/>
        </w:rPr>
        <w:t xml:space="preserve"> </w:t>
      </w:r>
      <w:r w:rsidRPr="005D41C6">
        <w:rPr>
          <w:sz w:val="28"/>
          <w:szCs w:val="28"/>
          <w:lang w:eastAsia="en-US" w:bidi="ar-SA"/>
        </w:rPr>
        <w:t>осуществлять</w:t>
      </w:r>
      <w:r w:rsidRPr="005D41C6">
        <w:rPr>
          <w:spacing w:val="1"/>
          <w:sz w:val="28"/>
          <w:szCs w:val="28"/>
          <w:lang w:eastAsia="en-US" w:bidi="ar-SA"/>
        </w:rPr>
        <w:t xml:space="preserve"> </w:t>
      </w:r>
      <w:r w:rsidRPr="005D41C6">
        <w:rPr>
          <w:sz w:val="28"/>
          <w:szCs w:val="28"/>
          <w:lang w:eastAsia="en-US" w:bidi="ar-SA"/>
        </w:rPr>
        <w:t>выбор</w:t>
      </w:r>
      <w:r w:rsidRPr="005D41C6">
        <w:rPr>
          <w:spacing w:val="1"/>
          <w:sz w:val="28"/>
          <w:szCs w:val="28"/>
          <w:lang w:eastAsia="en-US" w:bidi="ar-SA"/>
        </w:rPr>
        <w:t xml:space="preserve"> </w:t>
      </w:r>
      <w:r w:rsidRPr="005D41C6">
        <w:rPr>
          <w:sz w:val="28"/>
          <w:szCs w:val="28"/>
          <w:lang w:eastAsia="en-US" w:bidi="ar-SA"/>
        </w:rPr>
        <w:t>слов,</w:t>
      </w:r>
      <w:r w:rsidRPr="005D41C6">
        <w:rPr>
          <w:spacing w:val="1"/>
          <w:sz w:val="28"/>
          <w:szCs w:val="28"/>
          <w:lang w:eastAsia="en-US" w:bidi="ar-SA"/>
        </w:rPr>
        <w:t xml:space="preserve"> </w:t>
      </w:r>
      <w:r w:rsidRPr="005D41C6">
        <w:rPr>
          <w:sz w:val="28"/>
          <w:szCs w:val="28"/>
          <w:lang w:eastAsia="en-US" w:bidi="ar-SA"/>
        </w:rPr>
        <w:t>соответствующих</w:t>
      </w:r>
      <w:r w:rsidRPr="005D41C6">
        <w:rPr>
          <w:spacing w:val="1"/>
          <w:sz w:val="28"/>
          <w:szCs w:val="28"/>
          <w:lang w:eastAsia="en-US" w:bidi="ar-SA"/>
        </w:rPr>
        <w:t xml:space="preserve"> </w:t>
      </w:r>
      <w:r w:rsidRPr="005D41C6">
        <w:rPr>
          <w:sz w:val="28"/>
          <w:szCs w:val="28"/>
          <w:lang w:eastAsia="en-US" w:bidi="ar-SA"/>
        </w:rPr>
        <w:t>схеме</w:t>
      </w:r>
      <w:r w:rsidRPr="005D41C6">
        <w:rPr>
          <w:spacing w:val="-3"/>
          <w:sz w:val="28"/>
          <w:szCs w:val="28"/>
          <w:lang w:eastAsia="en-US" w:bidi="ar-SA"/>
        </w:rPr>
        <w:t xml:space="preserve"> </w:t>
      </w:r>
      <w:r w:rsidRPr="005D41C6">
        <w:rPr>
          <w:sz w:val="28"/>
          <w:szCs w:val="28"/>
          <w:lang w:eastAsia="en-US" w:bidi="ar-SA"/>
        </w:rPr>
        <w:t>и условию задания.</w:t>
      </w:r>
    </w:p>
    <w:p w14:paraId="12E512A8"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Должны</w:t>
      </w:r>
      <w:r w:rsidRPr="005D41C6">
        <w:rPr>
          <w:spacing w:val="1"/>
          <w:sz w:val="28"/>
          <w:szCs w:val="28"/>
          <w:lang w:eastAsia="en-US" w:bidi="ar-SA"/>
        </w:rPr>
        <w:t xml:space="preserve"> </w:t>
      </w:r>
      <w:r w:rsidRPr="005D41C6">
        <w:rPr>
          <w:sz w:val="28"/>
          <w:szCs w:val="28"/>
          <w:lang w:eastAsia="en-US" w:bidi="ar-SA"/>
        </w:rPr>
        <w:t>быть</w:t>
      </w:r>
      <w:r w:rsidRPr="005D41C6">
        <w:rPr>
          <w:spacing w:val="1"/>
          <w:sz w:val="28"/>
          <w:szCs w:val="28"/>
          <w:lang w:eastAsia="en-US" w:bidi="ar-SA"/>
        </w:rPr>
        <w:t xml:space="preserve"> </w:t>
      </w:r>
      <w:r w:rsidRPr="005D41C6">
        <w:rPr>
          <w:sz w:val="28"/>
          <w:szCs w:val="28"/>
          <w:lang w:eastAsia="en-US" w:bidi="ar-SA"/>
        </w:rPr>
        <w:t>отмечены</w:t>
      </w:r>
      <w:r w:rsidRPr="005D41C6">
        <w:rPr>
          <w:spacing w:val="1"/>
          <w:sz w:val="28"/>
          <w:szCs w:val="28"/>
          <w:lang w:eastAsia="en-US" w:bidi="ar-SA"/>
        </w:rPr>
        <w:t xml:space="preserve"> </w:t>
      </w:r>
      <w:r w:rsidRPr="005D41C6">
        <w:rPr>
          <w:sz w:val="28"/>
          <w:szCs w:val="28"/>
          <w:lang w:eastAsia="en-US" w:bidi="ar-SA"/>
        </w:rPr>
        <w:t>слова:</w:t>
      </w:r>
      <w:r w:rsidRPr="005D41C6">
        <w:rPr>
          <w:spacing w:val="1"/>
          <w:sz w:val="28"/>
          <w:szCs w:val="28"/>
          <w:lang w:eastAsia="en-US" w:bidi="ar-SA"/>
        </w:rPr>
        <w:t xml:space="preserve"> </w:t>
      </w:r>
      <w:r w:rsidRPr="005D41C6">
        <w:rPr>
          <w:sz w:val="28"/>
          <w:szCs w:val="28"/>
          <w:lang w:eastAsia="en-US" w:bidi="ar-SA"/>
        </w:rPr>
        <w:t>лесной,</w:t>
      </w:r>
      <w:r w:rsidRPr="005D41C6">
        <w:rPr>
          <w:spacing w:val="1"/>
          <w:sz w:val="28"/>
          <w:szCs w:val="28"/>
          <w:lang w:eastAsia="en-US" w:bidi="ar-SA"/>
        </w:rPr>
        <w:t xml:space="preserve"> </w:t>
      </w:r>
      <w:r w:rsidRPr="005D41C6">
        <w:rPr>
          <w:sz w:val="28"/>
          <w:szCs w:val="28"/>
          <w:lang w:eastAsia="en-US" w:bidi="ar-SA"/>
        </w:rPr>
        <w:t>снежные,</w:t>
      </w:r>
      <w:r w:rsidRPr="005D41C6">
        <w:rPr>
          <w:spacing w:val="-67"/>
          <w:sz w:val="28"/>
          <w:szCs w:val="28"/>
          <w:lang w:eastAsia="en-US" w:bidi="ar-SA"/>
        </w:rPr>
        <w:t xml:space="preserve"> </w:t>
      </w:r>
      <w:r w:rsidRPr="005D41C6">
        <w:rPr>
          <w:sz w:val="28"/>
          <w:szCs w:val="28"/>
          <w:lang w:eastAsia="en-US" w:bidi="ar-SA"/>
        </w:rPr>
        <w:t>больной.</w:t>
      </w:r>
    </w:p>
    <w:p w14:paraId="79097E36" w14:textId="77777777" w:rsidR="00B44722" w:rsidRPr="005D41C6" w:rsidRDefault="00B44722" w:rsidP="00B44722">
      <w:pPr>
        <w:spacing w:after="0" w:line="321" w:lineRule="exact"/>
        <w:jc w:val="both"/>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3"/>
          <w:sz w:val="28"/>
          <w:lang w:eastAsia="en-US" w:bidi="ar-SA"/>
        </w:rPr>
        <w:t xml:space="preserve"> </w:t>
      </w:r>
      <w:r w:rsidRPr="005D41C6">
        <w:rPr>
          <w:i/>
          <w:sz w:val="28"/>
          <w:lang w:eastAsia="en-US" w:bidi="ar-SA"/>
        </w:rPr>
        <w:t>3.</w:t>
      </w:r>
      <w:r w:rsidRPr="005D41C6">
        <w:rPr>
          <w:i/>
          <w:spacing w:val="-2"/>
          <w:sz w:val="28"/>
          <w:lang w:eastAsia="en-US" w:bidi="ar-SA"/>
        </w:rPr>
        <w:t xml:space="preserve"> </w:t>
      </w:r>
      <w:r w:rsidRPr="005D41C6">
        <w:rPr>
          <w:sz w:val="28"/>
          <w:lang w:eastAsia="en-US" w:bidi="ar-SA"/>
        </w:rPr>
        <w:t>Сделай</w:t>
      </w:r>
      <w:r w:rsidRPr="005D41C6">
        <w:rPr>
          <w:spacing w:val="-1"/>
          <w:sz w:val="28"/>
          <w:lang w:eastAsia="en-US" w:bidi="ar-SA"/>
        </w:rPr>
        <w:t xml:space="preserve"> </w:t>
      </w:r>
      <w:r w:rsidRPr="005D41C6">
        <w:rPr>
          <w:sz w:val="28"/>
          <w:lang w:eastAsia="en-US" w:bidi="ar-SA"/>
        </w:rPr>
        <w:t>чертёж</w:t>
      </w:r>
      <w:r w:rsidRPr="005D41C6">
        <w:rPr>
          <w:spacing w:val="-1"/>
          <w:sz w:val="28"/>
          <w:lang w:eastAsia="en-US" w:bidi="ar-SA"/>
        </w:rPr>
        <w:t xml:space="preserve"> </w:t>
      </w:r>
      <w:r w:rsidRPr="005D41C6">
        <w:rPr>
          <w:sz w:val="28"/>
          <w:lang w:eastAsia="en-US" w:bidi="ar-SA"/>
        </w:rPr>
        <w:t>к</w:t>
      </w:r>
      <w:r w:rsidRPr="005D41C6">
        <w:rPr>
          <w:spacing w:val="-2"/>
          <w:sz w:val="28"/>
          <w:lang w:eastAsia="en-US" w:bidi="ar-SA"/>
        </w:rPr>
        <w:t xml:space="preserve"> </w:t>
      </w:r>
      <w:r w:rsidRPr="005D41C6">
        <w:rPr>
          <w:sz w:val="28"/>
          <w:lang w:eastAsia="en-US" w:bidi="ar-SA"/>
        </w:rPr>
        <w:t>задаче.</w:t>
      </w:r>
    </w:p>
    <w:p w14:paraId="7C3BCCE2" w14:textId="77777777" w:rsidR="00B44722" w:rsidRPr="005D41C6" w:rsidRDefault="00B44722" w:rsidP="00B44722">
      <w:pPr>
        <w:spacing w:before="1" w:after="0" w:line="240" w:lineRule="auto"/>
        <w:ind w:right="829"/>
        <w:jc w:val="both"/>
        <w:rPr>
          <w:sz w:val="28"/>
          <w:szCs w:val="28"/>
          <w:lang w:eastAsia="en-US" w:bidi="ar-SA"/>
        </w:rPr>
      </w:pPr>
      <w:r w:rsidRPr="005D41C6">
        <w:rPr>
          <w:sz w:val="28"/>
          <w:szCs w:val="28"/>
          <w:lang w:eastAsia="en-US" w:bidi="ar-SA"/>
        </w:rPr>
        <w:t>От</w:t>
      </w:r>
      <w:r w:rsidRPr="005D41C6">
        <w:rPr>
          <w:spacing w:val="1"/>
          <w:sz w:val="28"/>
          <w:szCs w:val="28"/>
          <w:lang w:eastAsia="en-US" w:bidi="ar-SA"/>
        </w:rPr>
        <w:t xml:space="preserve"> </w:t>
      </w:r>
      <w:r w:rsidRPr="005D41C6">
        <w:rPr>
          <w:sz w:val="28"/>
          <w:szCs w:val="28"/>
          <w:lang w:eastAsia="en-US" w:bidi="ar-SA"/>
        </w:rPr>
        <w:t>пристани</w:t>
      </w:r>
      <w:r w:rsidRPr="005D41C6">
        <w:rPr>
          <w:spacing w:val="1"/>
          <w:sz w:val="28"/>
          <w:szCs w:val="28"/>
          <w:lang w:eastAsia="en-US" w:bidi="ar-SA"/>
        </w:rPr>
        <w:t xml:space="preserve"> </w:t>
      </w:r>
      <w:r w:rsidRPr="005D41C6">
        <w:rPr>
          <w:sz w:val="28"/>
          <w:szCs w:val="28"/>
          <w:lang w:eastAsia="en-US" w:bidi="ar-SA"/>
        </w:rPr>
        <w:t>одновременно</w:t>
      </w:r>
      <w:r w:rsidRPr="005D41C6">
        <w:rPr>
          <w:spacing w:val="1"/>
          <w:sz w:val="28"/>
          <w:szCs w:val="28"/>
          <w:lang w:eastAsia="en-US" w:bidi="ar-SA"/>
        </w:rPr>
        <w:t xml:space="preserve"> </w:t>
      </w:r>
      <w:r w:rsidRPr="005D41C6">
        <w:rPr>
          <w:sz w:val="28"/>
          <w:szCs w:val="28"/>
          <w:lang w:eastAsia="en-US" w:bidi="ar-SA"/>
        </w:rPr>
        <w:t>отправились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противоположных</w:t>
      </w:r>
      <w:r w:rsidRPr="005D41C6">
        <w:rPr>
          <w:spacing w:val="1"/>
          <w:sz w:val="28"/>
          <w:szCs w:val="28"/>
          <w:lang w:eastAsia="en-US" w:bidi="ar-SA"/>
        </w:rPr>
        <w:t xml:space="preserve"> </w:t>
      </w:r>
      <w:r w:rsidRPr="005D41C6">
        <w:rPr>
          <w:sz w:val="28"/>
          <w:szCs w:val="28"/>
          <w:lang w:eastAsia="en-US" w:bidi="ar-SA"/>
        </w:rPr>
        <w:t>направлениях</w:t>
      </w:r>
      <w:r w:rsidRPr="005D41C6">
        <w:rPr>
          <w:spacing w:val="-17"/>
          <w:sz w:val="28"/>
          <w:szCs w:val="28"/>
          <w:lang w:eastAsia="en-US" w:bidi="ar-SA"/>
        </w:rPr>
        <w:t xml:space="preserve"> </w:t>
      </w:r>
      <w:r w:rsidRPr="005D41C6">
        <w:rPr>
          <w:sz w:val="28"/>
          <w:szCs w:val="28"/>
          <w:lang w:eastAsia="en-US" w:bidi="ar-SA"/>
        </w:rPr>
        <w:t>два</w:t>
      </w:r>
      <w:r w:rsidRPr="005D41C6">
        <w:rPr>
          <w:spacing w:val="-17"/>
          <w:sz w:val="28"/>
          <w:szCs w:val="28"/>
          <w:lang w:eastAsia="en-US" w:bidi="ar-SA"/>
        </w:rPr>
        <w:t xml:space="preserve"> </w:t>
      </w:r>
      <w:r w:rsidRPr="005D41C6">
        <w:rPr>
          <w:sz w:val="28"/>
          <w:szCs w:val="28"/>
          <w:lang w:eastAsia="en-US" w:bidi="ar-SA"/>
        </w:rPr>
        <w:t>катера.</w:t>
      </w:r>
      <w:r w:rsidRPr="005D41C6">
        <w:rPr>
          <w:spacing w:val="-17"/>
          <w:sz w:val="28"/>
          <w:szCs w:val="28"/>
          <w:lang w:eastAsia="en-US" w:bidi="ar-SA"/>
        </w:rPr>
        <w:t xml:space="preserve"> </w:t>
      </w:r>
      <w:r w:rsidRPr="005D41C6">
        <w:rPr>
          <w:sz w:val="28"/>
          <w:szCs w:val="28"/>
          <w:lang w:eastAsia="en-US" w:bidi="ar-SA"/>
        </w:rPr>
        <w:t>Один</w:t>
      </w:r>
      <w:r w:rsidRPr="005D41C6">
        <w:rPr>
          <w:spacing w:val="-16"/>
          <w:sz w:val="28"/>
          <w:szCs w:val="28"/>
          <w:lang w:eastAsia="en-US" w:bidi="ar-SA"/>
        </w:rPr>
        <w:t xml:space="preserve"> </w:t>
      </w:r>
      <w:r w:rsidRPr="005D41C6">
        <w:rPr>
          <w:sz w:val="28"/>
          <w:szCs w:val="28"/>
          <w:lang w:eastAsia="en-US" w:bidi="ar-SA"/>
        </w:rPr>
        <w:t>шёл</w:t>
      </w:r>
      <w:r w:rsidRPr="005D41C6">
        <w:rPr>
          <w:spacing w:val="-17"/>
          <w:sz w:val="28"/>
          <w:szCs w:val="28"/>
          <w:lang w:eastAsia="en-US" w:bidi="ar-SA"/>
        </w:rPr>
        <w:t xml:space="preserve"> </w:t>
      </w:r>
      <w:r w:rsidRPr="005D41C6">
        <w:rPr>
          <w:sz w:val="28"/>
          <w:szCs w:val="28"/>
          <w:lang w:eastAsia="en-US" w:bidi="ar-SA"/>
        </w:rPr>
        <w:t>со</w:t>
      </w:r>
      <w:r w:rsidRPr="005D41C6">
        <w:rPr>
          <w:spacing w:val="-15"/>
          <w:sz w:val="28"/>
          <w:szCs w:val="28"/>
          <w:lang w:eastAsia="en-US" w:bidi="ar-SA"/>
        </w:rPr>
        <w:t xml:space="preserve"> </w:t>
      </w:r>
      <w:r w:rsidRPr="005D41C6">
        <w:rPr>
          <w:sz w:val="28"/>
          <w:szCs w:val="28"/>
          <w:lang w:eastAsia="en-US" w:bidi="ar-SA"/>
        </w:rPr>
        <w:t>скоростью</w:t>
      </w:r>
      <w:r w:rsidRPr="005D41C6">
        <w:rPr>
          <w:spacing w:val="-17"/>
          <w:sz w:val="28"/>
          <w:szCs w:val="28"/>
          <w:lang w:eastAsia="en-US" w:bidi="ar-SA"/>
        </w:rPr>
        <w:t xml:space="preserve"> </w:t>
      </w:r>
      <w:r w:rsidRPr="005D41C6">
        <w:rPr>
          <w:sz w:val="28"/>
          <w:szCs w:val="28"/>
          <w:lang w:eastAsia="en-US" w:bidi="ar-SA"/>
        </w:rPr>
        <w:t>45</w:t>
      </w:r>
      <w:r w:rsidRPr="005D41C6">
        <w:rPr>
          <w:spacing w:val="-15"/>
          <w:sz w:val="28"/>
          <w:szCs w:val="28"/>
          <w:lang w:eastAsia="en-US" w:bidi="ar-SA"/>
        </w:rPr>
        <w:t xml:space="preserve"> </w:t>
      </w:r>
      <w:r w:rsidRPr="005D41C6">
        <w:rPr>
          <w:sz w:val="28"/>
          <w:szCs w:val="28"/>
          <w:lang w:eastAsia="en-US" w:bidi="ar-SA"/>
        </w:rPr>
        <w:t>км/</w:t>
      </w:r>
      <w:r w:rsidRPr="005D41C6">
        <w:rPr>
          <w:spacing w:val="-15"/>
          <w:sz w:val="28"/>
          <w:szCs w:val="28"/>
          <w:lang w:eastAsia="en-US" w:bidi="ar-SA"/>
        </w:rPr>
        <w:t xml:space="preserve"> </w:t>
      </w:r>
      <w:r w:rsidRPr="005D41C6">
        <w:rPr>
          <w:sz w:val="28"/>
          <w:szCs w:val="28"/>
          <w:lang w:eastAsia="en-US" w:bidi="ar-SA"/>
        </w:rPr>
        <w:t>ч,</w:t>
      </w:r>
      <w:r w:rsidRPr="005D41C6">
        <w:rPr>
          <w:spacing w:val="-16"/>
          <w:sz w:val="28"/>
          <w:szCs w:val="28"/>
          <w:lang w:eastAsia="en-US" w:bidi="ar-SA"/>
        </w:rPr>
        <w:t xml:space="preserve"> </w:t>
      </w:r>
      <w:r w:rsidRPr="005D41C6">
        <w:rPr>
          <w:sz w:val="28"/>
          <w:szCs w:val="28"/>
          <w:lang w:eastAsia="en-US" w:bidi="ar-SA"/>
        </w:rPr>
        <w:t>а</w:t>
      </w:r>
      <w:r w:rsidRPr="005D41C6">
        <w:rPr>
          <w:spacing w:val="-16"/>
          <w:sz w:val="28"/>
          <w:szCs w:val="28"/>
          <w:lang w:eastAsia="en-US" w:bidi="ar-SA"/>
        </w:rPr>
        <w:t xml:space="preserve"> </w:t>
      </w:r>
      <w:r w:rsidRPr="005D41C6">
        <w:rPr>
          <w:sz w:val="28"/>
          <w:szCs w:val="28"/>
          <w:lang w:eastAsia="en-US" w:bidi="ar-SA"/>
        </w:rPr>
        <w:t>второй</w:t>
      </w:r>
      <w:r w:rsidRPr="005D41C6">
        <w:rPr>
          <w:spacing w:val="-16"/>
          <w:sz w:val="28"/>
          <w:szCs w:val="28"/>
          <w:lang w:eastAsia="en-US" w:bidi="ar-SA"/>
        </w:rPr>
        <w:t xml:space="preserve"> </w:t>
      </w:r>
      <w:r w:rsidRPr="005D41C6">
        <w:rPr>
          <w:sz w:val="28"/>
          <w:szCs w:val="28"/>
          <w:lang w:eastAsia="en-US" w:bidi="ar-SA"/>
        </w:rPr>
        <w:t>со</w:t>
      </w:r>
      <w:r w:rsidRPr="005D41C6">
        <w:rPr>
          <w:spacing w:val="-14"/>
          <w:sz w:val="28"/>
          <w:szCs w:val="28"/>
          <w:lang w:eastAsia="en-US" w:bidi="ar-SA"/>
        </w:rPr>
        <w:t xml:space="preserve"> </w:t>
      </w:r>
      <w:r w:rsidRPr="005D41C6">
        <w:rPr>
          <w:sz w:val="28"/>
          <w:szCs w:val="28"/>
          <w:lang w:eastAsia="en-US" w:bidi="ar-SA"/>
        </w:rPr>
        <w:t>скоростью</w:t>
      </w:r>
      <w:r w:rsidRPr="005D41C6">
        <w:rPr>
          <w:spacing w:val="-68"/>
          <w:sz w:val="28"/>
          <w:szCs w:val="28"/>
          <w:lang w:eastAsia="en-US" w:bidi="ar-SA"/>
        </w:rPr>
        <w:t xml:space="preserve"> </w:t>
      </w:r>
      <w:r w:rsidRPr="005D41C6">
        <w:rPr>
          <w:sz w:val="28"/>
          <w:szCs w:val="28"/>
          <w:lang w:eastAsia="en-US" w:bidi="ar-SA"/>
        </w:rPr>
        <w:t>30 км/ч. Какое расстояние</w:t>
      </w:r>
      <w:r w:rsidRPr="005D41C6">
        <w:rPr>
          <w:spacing w:val="-3"/>
          <w:sz w:val="28"/>
          <w:szCs w:val="28"/>
          <w:lang w:eastAsia="en-US" w:bidi="ar-SA"/>
        </w:rPr>
        <w:t xml:space="preserve"> </w:t>
      </w:r>
      <w:r w:rsidRPr="005D41C6">
        <w:rPr>
          <w:sz w:val="28"/>
          <w:szCs w:val="28"/>
          <w:lang w:eastAsia="en-US" w:bidi="ar-SA"/>
        </w:rPr>
        <w:t>будет</w:t>
      </w:r>
      <w:r w:rsidRPr="005D41C6">
        <w:rPr>
          <w:spacing w:val="-1"/>
          <w:sz w:val="28"/>
          <w:szCs w:val="28"/>
          <w:lang w:eastAsia="en-US" w:bidi="ar-SA"/>
        </w:rPr>
        <w:t xml:space="preserve"> </w:t>
      </w:r>
      <w:r w:rsidRPr="005D41C6">
        <w:rPr>
          <w:sz w:val="28"/>
          <w:szCs w:val="28"/>
          <w:lang w:eastAsia="en-US" w:bidi="ar-SA"/>
        </w:rPr>
        <w:t>между</w:t>
      </w:r>
      <w:r w:rsidRPr="005D41C6">
        <w:rPr>
          <w:spacing w:val="-3"/>
          <w:sz w:val="28"/>
          <w:szCs w:val="28"/>
          <w:lang w:eastAsia="en-US" w:bidi="ar-SA"/>
        </w:rPr>
        <w:t xml:space="preserve"> </w:t>
      </w:r>
      <w:r w:rsidRPr="005D41C6">
        <w:rPr>
          <w:sz w:val="28"/>
          <w:szCs w:val="28"/>
          <w:lang w:eastAsia="en-US" w:bidi="ar-SA"/>
        </w:rPr>
        <w:t>ними через</w:t>
      </w:r>
      <w:r w:rsidRPr="005D41C6">
        <w:rPr>
          <w:spacing w:val="-1"/>
          <w:sz w:val="28"/>
          <w:szCs w:val="28"/>
          <w:lang w:eastAsia="en-US" w:bidi="ar-SA"/>
        </w:rPr>
        <w:t xml:space="preserve"> </w:t>
      </w:r>
      <w:r w:rsidRPr="005D41C6">
        <w:rPr>
          <w:sz w:val="28"/>
          <w:szCs w:val="28"/>
          <w:lang w:eastAsia="en-US" w:bidi="ar-SA"/>
        </w:rPr>
        <w:t>3</w:t>
      </w:r>
      <w:r w:rsidRPr="005D41C6">
        <w:rPr>
          <w:spacing w:val="-4"/>
          <w:sz w:val="28"/>
          <w:szCs w:val="28"/>
          <w:lang w:eastAsia="en-US" w:bidi="ar-SA"/>
        </w:rPr>
        <w:t xml:space="preserve"> </w:t>
      </w:r>
      <w:r w:rsidRPr="005D41C6">
        <w:rPr>
          <w:sz w:val="28"/>
          <w:szCs w:val="28"/>
          <w:lang w:eastAsia="en-US" w:bidi="ar-SA"/>
        </w:rPr>
        <w:t>часа?</w:t>
      </w:r>
    </w:p>
    <w:p w14:paraId="1D2FF044" w14:textId="754DDFC2"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2576" behindDoc="1" locked="0" layoutInCell="1" allowOverlap="1" wp14:anchorId="3C015232" wp14:editId="70187503">
                <wp:simplePos x="0" y="0"/>
                <wp:positionH relativeFrom="page">
                  <wp:posOffset>1169035</wp:posOffset>
                </wp:positionH>
                <wp:positionV relativeFrom="paragraph">
                  <wp:posOffset>200025</wp:posOffset>
                </wp:positionV>
                <wp:extent cx="3289300" cy="1270"/>
                <wp:effectExtent l="6985" t="6350" r="8890" b="11430"/>
                <wp:wrapTopAndBottom/>
                <wp:docPr id="31" name="Полилиния: фигур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266DD" id="Полилиния: фигура 31" o:spid="_x0000_s1026" style="position:absolute;margin-left:92.05pt;margin-top:15.75pt;width:259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" path="m,l5180,e" filled="f" strokeweight=".19811mm">
                <v:path arrowok="t" o:connecttype="custom" o:connectlocs="0,0;3289300,0" o:connectangles="0,0"/>
                <w10:wrap type="topAndBottom" anchorx="page"/>
              </v:shape>
            </w:pict>
          </mc:Fallback>
        </mc:AlternateContent>
      </w:r>
    </w:p>
    <w:p w14:paraId="53212569" w14:textId="77777777" w:rsidR="00B44722" w:rsidRPr="005D41C6" w:rsidRDefault="00B44722" w:rsidP="00B44722">
      <w:pPr>
        <w:tabs>
          <w:tab w:val="left" w:pos="3519"/>
          <w:tab w:val="left" w:pos="5430"/>
          <w:tab w:val="left" w:pos="7148"/>
          <w:tab w:val="left" w:pos="9137"/>
        </w:tabs>
        <w:spacing w:after="0" w:line="292"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готовность</w:t>
      </w:r>
      <w:r w:rsidRPr="005D41C6">
        <w:rPr>
          <w:sz w:val="28"/>
          <w:lang w:eastAsia="en-US" w:bidi="ar-SA"/>
        </w:rPr>
        <w:tab/>
        <w:t>использовать</w:t>
      </w:r>
      <w:r w:rsidRPr="005D41C6">
        <w:rPr>
          <w:sz w:val="28"/>
          <w:lang w:eastAsia="en-US" w:bidi="ar-SA"/>
        </w:rPr>
        <w:tab/>
        <w:t>знаково-</w:t>
      </w:r>
    </w:p>
    <w:p w14:paraId="39A51CA3"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символические</w:t>
      </w:r>
      <w:r w:rsidRPr="005D41C6">
        <w:rPr>
          <w:spacing w:val="4"/>
          <w:sz w:val="28"/>
          <w:szCs w:val="28"/>
          <w:lang w:eastAsia="en-US" w:bidi="ar-SA"/>
        </w:rPr>
        <w:t xml:space="preserve"> </w:t>
      </w:r>
      <w:r w:rsidRPr="005D41C6">
        <w:rPr>
          <w:sz w:val="28"/>
          <w:szCs w:val="28"/>
          <w:lang w:eastAsia="en-US" w:bidi="ar-SA"/>
        </w:rPr>
        <w:t>средства</w:t>
      </w:r>
      <w:r w:rsidRPr="005D41C6">
        <w:rPr>
          <w:spacing w:val="3"/>
          <w:sz w:val="28"/>
          <w:szCs w:val="28"/>
          <w:lang w:eastAsia="en-US" w:bidi="ar-SA"/>
        </w:rPr>
        <w:t xml:space="preserve"> </w:t>
      </w:r>
      <w:r w:rsidRPr="005D41C6">
        <w:rPr>
          <w:sz w:val="28"/>
          <w:szCs w:val="28"/>
          <w:lang w:eastAsia="en-US" w:bidi="ar-SA"/>
        </w:rPr>
        <w:t>представления</w:t>
      </w:r>
      <w:r w:rsidRPr="005D41C6">
        <w:rPr>
          <w:spacing w:val="4"/>
          <w:sz w:val="28"/>
          <w:szCs w:val="28"/>
          <w:lang w:eastAsia="en-US" w:bidi="ar-SA"/>
        </w:rPr>
        <w:t xml:space="preserve"> </w:t>
      </w:r>
      <w:r w:rsidRPr="005D41C6">
        <w:rPr>
          <w:sz w:val="28"/>
          <w:szCs w:val="28"/>
          <w:lang w:eastAsia="en-US" w:bidi="ar-SA"/>
        </w:rPr>
        <w:t>информации</w:t>
      </w:r>
      <w:r w:rsidRPr="005D41C6">
        <w:rPr>
          <w:spacing w:val="4"/>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виде</w:t>
      </w:r>
      <w:r w:rsidRPr="005D41C6">
        <w:rPr>
          <w:spacing w:val="1"/>
          <w:sz w:val="28"/>
          <w:szCs w:val="28"/>
          <w:lang w:eastAsia="en-US" w:bidi="ar-SA"/>
        </w:rPr>
        <w:t xml:space="preserve"> </w:t>
      </w:r>
      <w:r w:rsidRPr="005D41C6">
        <w:rPr>
          <w:sz w:val="28"/>
          <w:szCs w:val="28"/>
          <w:lang w:eastAsia="en-US" w:bidi="ar-SA"/>
        </w:rPr>
        <w:t>схемы</w:t>
      </w:r>
      <w:r w:rsidRPr="005D41C6">
        <w:rPr>
          <w:spacing w:val="4"/>
          <w:sz w:val="28"/>
          <w:szCs w:val="28"/>
          <w:lang w:eastAsia="en-US" w:bidi="ar-SA"/>
        </w:rPr>
        <w:t xml:space="preserve"> </w:t>
      </w:r>
      <w:r w:rsidRPr="005D41C6">
        <w:rPr>
          <w:sz w:val="28"/>
          <w:szCs w:val="28"/>
          <w:lang w:eastAsia="en-US" w:bidi="ar-SA"/>
        </w:rPr>
        <w:t>(модели)</w:t>
      </w:r>
      <w:r w:rsidRPr="005D41C6">
        <w:rPr>
          <w:spacing w:val="-67"/>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движение.</w:t>
      </w:r>
    </w:p>
    <w:p w14:paraId="0E487DD9" w14:textId="77777777" w:rsidR="00B44722" w:rsidRPr="005D41C6" w:rsidRDefault="00B44722" w:rsidP="00B44722">
      <w:pPr>
        <w:spacing w:before="1" w:after="0" w:line="240" w:lineRule="auto"/>
        <w:ind w:right="7355"/>
        <w:rPr>
          <w:sz w:val="28"/>
          <w:szCs w:val="28"/>
          <w:lang w:eastAsia="en-US" w:bidi="ar-SA"/>
        </w:rPr>
      </w:pPr>
      <w:r w:rsidRPr="005D41C6">
        <w:rPr>
          <w:sz w:val="28"/>
          <w:szCs w:val="28"/>
          <w:lang w:eastAsia="en-US" w:bidi="ar-SA"/>
        </w:rPr>
        <w:t>Верное выполнение</w:t>
      </w:r>
      <w:r w:rsidRPr="005D41C6">
        <w:rPr>
          <w:spacing w:val="-67"/>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ч 3 ч</w:t>
      </w:r>
    </w:p>
    <w:p w14:paraId="0E109F23"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30</w:t>
      </w:r>
      <w:r w:rsidRPr="005D41C6">
        <w:rPr>
          <w:spacing w:val="-1"/>
          <w:sz w:val="28"/>
          <w:szCs w:val="28"/>
          <w:lang w:eastAsia="en-US" w:bidi="ar-SA"/>
        </w:rPr>
        <w:t xml:space="preserve"> </w:t>
      </w:r>
      <w:r w:rsidRPr="005D41C6">
        <w:rPr>
          <w:sz w:val="28"/>
          <w:szCs w:val="28"/>
          <w:lang w:eastAsia="en-US" w:bidi="ar-SA"/>
        </w:rPr>
        <w:t>км/ч</w:t>
      </w:r>
      <w:r w:rsidRPr="005D41C6">
        <w:rPr>
          <w:spacing w:val="-1"/>
          <w:sz w:val="28"/>
          <w:szCs w:val="28"/>
          <w:lang w:eastAsia="en-US" w:bidi="ar-SA"/>
        </w:rPr>
        <w:t xml:space="preserve"> </w:t>
      </w:r>
      <w:r w:rsidRPr="005D41C6">
        <w:rPr>
          <w:sz w:val="28"/>
          <w:szCs w:val="28"/>
          <w:lang w:eastAsia="en-US" w:bidi="ar-SA"/>
        </w:rPr>
        <w:t>45 км/ч</w:t>
      </w:r>
    </w:p>
    <w:p w14:paraId="2EB5C91F"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км</w:t>
      </w:r>
    </w:p>
    <w:p w14:paraId="0EF18813" w14:textId="77777777" w:rsidR="00B44722" w:rsidRPr="005D41C6" w:rsidRDefault="00B44722" w:rsidP="00B44722">
      <w:pPr>
        <w:spacing w:after="0" w:line="240" w:lineRule="auto"/>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4.</w:t>
      </w:r>
      <w:r w:rsidRPr="005D41C6">
        <w:rPr>
          <w:i/>
          <w:spacing w:val="-2"/>
          <w:sz w:val="28"/>
          <w:lang w:eastAsia="en-US" w:bidi="ar-SA"/>
        </w:rPr>
        <w:t xml:space="preserve"> </w:t>
      </w:r>
      <w:r w:rsidRPr="005D41C6">
        <w:rPr>
          <w:sz w:val="28"/>
          <w:lang w:eastAsia="en-US" w:bidi="ar-SA"/>
        </w:rPr>
        <w:t>Заполни</w:t>
      </w:r>
      <w:r w:rsidRPr="005D41C6">
        <w:rPr>
          <w:spacing w:val="-1"/>
          <w:sz w:val="28"/>
          <w:lang w:eastAsia="en-US" w:bidi="ar-SA"/>
        </w:rPr>
        <w:t xml:space="preserve"> </w:t>
      </w:r>
      <w:r w:rsidRPr="005D41C6">
        <w:rPr>
          <w:sz w:val="28"/>
          <w:lang w:eastAsia="en-US" w:bidi="ar-SA"/>
        </w:rPr>
        <w:t>таблицу</w:t>
      </w:r>
      <w:r w:rsidRPr="005D41C6">
        <w:rPr>
          <w:spacing w:val="-6"/>
          <w:sz w:val="28"/>
          <w:lang w:eastAsia="en-US" w:bidi="ar-SA"/>
        </w:rPr>
        <w:t xml:space="preserve"> </w:t>
      </w:r>
      <w:r w:rsidRPr="005D41C6">
        <w:rPr>
          <w:sz w:val="28"/>
          <w:lang w:eastAsia="en-US" w:bidi="ar-SA"/>
        </w:rPr>
        <w:t>данными</w:t>
      </w:r>
      <w:r w:rsidRPr="005D41C6">
        <w:rPr>
          <w:spacing w:val="-2"/>
          <w:sz w:val="28"/>
          <w:lang w:eastAsia="en-US" w:bidi="ar-SA"/>
        </w:rPr>
        <w:t xml:space="preserve"> </w:t>
      </w:r>
      <w:r w:rsidRPr="005D41C6">
        <w:rPr>
          <w:sz w:val="28"/>
          <w:lang w:eastAsia="en-US" w:bidi="ar-SA"/>
        </w:rPr>
        <w:t>из</w:t>
      </w:r>
      <w:r w:rsidRPr="005D41C6">
        <w:rPr>
          <w:spacing w:val="-1"/>
          <w:sz w:val="28"/>
          <w:lang w:eastAsia="en-US" w:bidi="ar-SA"/>
        </w:rPr>
        <w:t xml:space="preserve"> </w:t>
      </w:r>
      <w:r w:rsidRPr="005D41C6">
        <w:rPr>
          <w:sz w:val="28"/>
          <w:lang w:eastAsia="en-US" w:bidi="ar-SA"/>
        </w:rPr>
        <w:t>текста.</w:t>
      </w:r>
    </w:p>
    <w:p w14:paraId="62FE0443" w14:textId="77777777" w:rsidR="00B44722" w:rsidRPr="005D41C6" w:rsidRDefault="00B44722" w:rsidP="00B44722">
      <w:pPr>
        <w:spacing w:after="0" w:line="242" w:lineRule="auto"/>
        <w:ind w:right="6519"/>
        <w:rPr>
          <w:sz w:val="28"/>
          <w:szCs w:val="28"/>
          <w:lang w:eastAsia="en-US" w:bidi="ar-SA"/>
        </w:rPr>
      </w:pPr>
      <w:r w:rsidRPr="005D41C6">
        <w:rPr>
          <w:sz w:val="28"/>
          <w:szCs w:val="28"/>
          <w:lang w:eastAsia="en-US" w:bidi="ar-SA"/>
        </w:rPr>
        <w:t>Окно лесник дошкольники</w:t>
      </w:r>
      <w:r w:rsidRPr="005D41C6">
        <w:rPr>
          <w:spacing w:val="-68"/>
          <w:sz w:val="28"/>
          <w:szCs w:val="28"/>
          <w:lang w:eastAsia="en-US" w:bidi="ar-SA"/>
        </w:rPr>
        <w:t xml:space="preserve"> </w:t>
      </w:r>
      <w:r w:rsidRPr="005D41C6">
        <w:rPr>
          <w:sz w:val="28"/>
          <w:szCs w:val="28"/>
          <w:lang w:eastAsia="en-US" w:bidi="ar-SA"/>
        </w:rPr>
        <w:t>ветер</w:t>
      </w:r>
      <w:r w:rsidRPr="005D41C6">
        <w:rPr>
          <w:spacing w:val="-1"/>
          <w:sz w:val="28"/>
          <w:szCs w:val="28"/>
          <w:lang w:eastAsia="en-US" w:bidi="ar-SA"/>
        </w:rPr>
        <w:t xml:space="preserve"> </w:t>
      </w:r>
      <w:r w:rsidRPr="005D41C6">
        <w:rPr>
          <w:sz w:val="28"/>
          <w:szCs w:val="28"/>
          <w:lang w:eastAsia="en-US" w:bidi="ar-SA"/>
        </w:rPr>
        <w:t>кораблики</w:t>
      </w:r>
    </w:p>
    <w:p w14:paraId="45F6637E"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дописано по</w:t>
      </w:r>
      <w:r w:rsidRPr="005D41C6">
        <w:rPr>
          <w:spacing w:val="-4"/>
          <w:sz w:val="28"/>
          <w:szCs w:val="28"/>
          <w:lang w:eastAsia="en-US" w:bidi="ar-SA"/>
        </w:rPr>
        <w:t xml:space="preserve"> </w:t>
      </w:r>
      <w:r w:rsidRPr="005D41C6">
        <w:rPr>
          <w:sz w:val="28"/>
          <w:szCs w:val="28"/>
          <w:lang w:eastAsia="en-US" w:bidi="ar-SA"/>
        </w:rPr>
        <w:t>одному</w:t>
      </w:r>
      <w:r w:rsidRPr="005D41C6">
        <w:rPr>
          <w:spacing w:val="-3"/>
          <w:sz w:val="28"/>
          <w:szCs w:val="28"/>
          <w:lang w:eastAsia="en-US" w:bidi="ar-SA"/>
        </w:rPr>
        <w:t xml:space="preserve"> </w:t>
      </w:r>
      <w:r w:rsidRPr="005D41C6">
        <w:rPr>
          <w:sz w:val="28"/>
          <w:szCs w:val="28"/>
          <w:lang w:eastAsia="en-US" w:bidi="ar-SA"/>
        </w:rPr>
        <w:t>примеру</w:t>
      </w:r>
      <w:r w:rsidRPr="005D41C6">
        <w:rPr>
          <w:spacing w:val="-5"/>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каждый</w:t>
      </w:r>
      <w:r w:rsidRPr="005D41C6">
        <w:rPr>
          <w:spacing w:val="-1"/>
          <w:sz w:val="28"/>
          <w:szCs w:val="28"/>
          <w:lang w:eastAsia="en-US" w:bidi="ar-SA"/>
        </w:rPr>
        <w:t xml:space="preserve"> </w:t>
      </w:r>
      <w:r w:rsidRPr="005D41C6">
        <w:rPr>
          <w:sz w:val="28"/>
          <w:szCs w:val="28"/>
          <w:lang w:eastAsia="en-US" w:bidi="ar-SA"/>
        </w:rPr>
        <w:t>столбик</w:t>
      </w:r>
    </w:p>
    <w:p w14:paraId="1853BADB"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Цена детского билета в будний день на утренний сеанс в кинотеатре</w:t>
      </w:r>
      <w:r w:rsidRPr="005D41C6">
        <w:rPr>
          <w:spacing w:val="1"/>
          <w:sz w:val="28"/>
          <w:szCs w:val="28"/>
          <w:lang w:eastAsia="en-US" w:bidi="ar-SA"/>
        </w:rPr>
        <w:t xml:space="preserve"> </w:t>
      </w:r>
      <w:r w:rsidRPr="005D41C6">
        <w:rPr>
          <w:sz w:val="28"/>
          <w:szCs w:val="28"/>
          <w:lang w:eastAsia="en-US" w:bidi="ar-SA"/>
        </w:rPr>
        <w:t>составляет</w:t>
      </w:r>
      <w:r w:rsidRPr="005D41C6">
        <w:rPr>
          <w:spacing w:val="28"/>
          <w:sz w:val="28"/>
          <w:szCs w:val="28"/>
          <w:lang w:eastAsia="en-US" w:bidi="ar-SA"/>
        </w:rPr>
        <w:t xml:space="preserve"> </w:t>
      </w:r>
      <w:r w:rsidRPr="005D41C6">
        <w:rPr>
          <w:sz w:val="28"/>
          <w:szCs w:val="28"/>
          <w:lang w:eastAsia="en-US" w:bidi="ar-SA"/>
        </w:rPr>
        <w:t>100</w:t>
      </w:r>
      <w:r w:rsidRPr="005D41C6">
        <w:rPr>
          <w:spacing w:val="27"/>
          <w:sz w:val="28"/>
          <w:szCs w:val="28"/>
          <w:lang w:eastAsia="en-US" w:bidi="ar-SA"/>
        </w:rPr>
        <w:t xml:space="preserve"> </w:t>
      </w:r>
      <w:r w:rsidRPr="005D41C6">
        <w:rPr>
          <w:sz w:val="28"/>
          <w:szCs w:val="28"/>
          <w:lang w:eastAsia="en-US" w:bidi="ar-SA"/>
        </w:rPr>
        <w:t>рублей,</w:t>
      </w:r>
      <w:r w:rsidRPr="005D41C6">
        <w:rPr>
          <w:spacing w:val="28"/>
          <w:sz w:val="28"/>
          <w:szCs w:val="28"/>
          <w:lang w:eastAsia="en-US" w:bidi="ar-SA"/>
        </w:rPr>
        <w:t xml:space="preserve"> </w:t>
      </w:r>
      <w:r w:rsidRPr="005D41C6">
        <w:rPr>
          <w:sz w:val="28"/>
          <w:szCs w:val="28"/>
          <w:lang w:eastAsia="en-US" w:bidi="ar-SA"/>
        </w:rPr>
        <w:t>а</w:t>
      </w:r>
      <w:r w:rsidRPr="005D41C6">
        <w:rPr>
          <w:spacing w:val="28"/>
          <w:sz w:val="28"/>
          <w:szCs w:val="28"/>
          <w:lang w:eastAsia="en-US" w:bidi="ar-SA"/>
        </w:rPr>
        <w:t xml:space="preserve"> </w:t>
      </w:r>
      <w:r w:rsidRPr="005D41C6">
        <w:rPr>
          <w:sz w:val="28"/>
          <w:szCs w:val="28"/>
          <w:lang w:eastAsia="en-US" w:bidi="ar-SA"/>
        </w:rPr>
        <w:t>на</w:t>
      </w:r>
      <w:r w:rsidRPr="005D41C6">
        <w:rPr>
          <w:spacing w:val="29"/>
          <w:sz w:val="28"/>
          <w:szCs w:val="28"/>
          <w:lang w:eastAsia="en-US" w:bidi="ar-SA"/>
        </w:rPr>
        <w:t xml:space="preserve"> </w:t>
      </w:r>
      <w:r w:rsidRPr="005D41C6">
        <w:rPr>
          <w:sz w:val="28"/>
          <w:szCs w:val="28"/>
          <w:lang w:eastAsia="en-US" w:bidi="ar-SA"/>
        </w:rPr>
        <w:t>вечерний</w:t>
      </w:r>
      <w:r w:rsidRPr="005D41C6">
        <w:rPr>
          <w:spacing w:val="33"/>
          <w:sz w:val="28"/>
          <w:szCs w:val="28"/>
          <w:lang w:eastAsia="en-US" w:bidi="ar-SA"/>
        </w:rPr>
        <w:t xml:space="preserve"> </w:t>
      </w:r>
      <w:r w:rsidRPr="005D41C6">
        <w:rPr>
          <w:sz w:val="28"/>
          <w:szCs w:val="28"/>
          <w:lang w:eastAsia="en-US" w:bidi="ar-SA"/>
        </w:rPr>
        <w:t>—</w:t>
      </w:r>
      <w:r w:rsidRPr="005D41C6">
        <w:rPr>
          <w:spacing w:val="28"/>
          <w:sz w:val="28"/>
          <w:szCs w:val="28"/>
          <w:lang w:eastAsia="en-US" w:bidi="ar-SA"/>
        </w:rPr>
        <w:t xml:space="preserve"> </w:t>
      </w:r>
      <w:r w:rsidRPr="005D41C6">
        <w:rPr>
          <w:sz w:val="28"/>
          <w:szCs w:val="28"/>
          <w:lang w:eastAsia="en-US" w:bidi="ar-SA"/>
        </w:rPr>
        <w:t>150</w:t>
      </w:r>
      <w:r w:rsidRPr="005D41C6">
        <w:rPr>
          <w:spacing w:val="27"/>
          <w:sz w:val="28"/>
          <w:szCs w:val="28"/>
          <w:lang w:eastAsia="en-US" w:bidi="ar-SA"/>
        </w:rPr>
        <w:t xml:space="preserve"> </w:t>
      </w:r>
      <w:r w:rsidRPr="005D41C6">
        <w:rPr>
          <w:sz w:val="28"/>
          <w:szCs w:val="28"/>
          <w:lang w:eastAsia="en-US" w:bidi="ar-SA"/>
        </w:rPr>
        <w:t>рублей.</w:t>
      </w:r>
      <w:r w:rsidRPr="005D41C6">
        <w:rPr>
          <w:spacing w:val="28"/>
          <w:sz w:val="28"/>
          <w:szCs w:val="28"/>
          <w:lang w:eastAsia="en-US" w:bidi="ar-SA"/>
        </w:rPr>
        <w:t xml:space="preserve"> </w:t>
      </w:r>
      <w:r w:rsidRPr="005D41C6">
        <w:rPr>
          <w:sz w:val="28"/>
          <w:szCs w:val="28"/>
          <w:lang w:eastAsia="en-US" w:bidi="ar-SA"/>
        </w:rPr>
        <w:t>В</w:t>
      </w:r>
      <w:r w:rsidRPr="005D41C6">
        <w:rPr>
          <w:spacing w:val="29"/>
          <w:sz w:val="28"/>
          <w:szCs w:val="28"/>
          <w:lang w:eastAsia="en-US" w:bidi="ar-SA"/>
        </w:rPr>
        <w:t xml:space="preserve"> </w:t>
      </w:r>
      <w:r w:rsidRPr="005D41C6">
        <w:rPr>
          <w:sz w:val="28"/>
          <w:szCs w:val="28"/>
          <w:lang w:eastAsia="en-US" w:bidi="ar-SA"/>
        </w:rPr>
        <w:t>выходные</w:t>
      </w:r>
      <w:r w:rsidRPr="005D41C6">
        <w:rPr>
          <w:spacing w:val="28"/>
          <w:sz w:val="28"/>
          <w:szCs w:val="28"/>
          <w:lang w:eastAsia="en-US" w:bidi="ar-SA"/>
        </w:rPr>
        <w:t xml:space="preserve"> </w:t>
      </w:r>
      <w:r w:rsidRPr="005D41C6">
        <w:rPr>
          <w:sz w:val="28"/>
          <w:szCs w:val="28"/>
          <w:lang w:eastAsia="en-US" w:bidi="ar-SA"/>
        </w:rPr>
        <w:t>дни</w:t>
      </w:r>
      <w:r w:rsidRPr="005D41C6">
        <w:rPr>
          <w:spacing w:val="30"/>
          <w:sz w:val="28"/>
          <w:szCs w:val="28"/>
          <w:lang w:eastAsia="en-US" w:bidi="ar-SA"/>
        </w:rPr>
        <w:t xml:space="preserve"> </w:t>
      </w:r>
      <w:r w:rsidRPr="005D41C6">
        <w:rPr>
          <w:sz w:val="28"/>
          <w:szCs w:val="28"/>
          <w:lang w:eastAsia="en-US" w:bidi="ar-SA"/>
        </w:rPr>
        <w:t>и</w:t>
      </w:r>
    </w:p>
    <w:p w14:paraId="5F34347B"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утром</w:t>
      </w:r>
      <w:r w:rsidRPr="005D41C6">
        <w:rPr>
          <w:spacing w:val="-1"/>
          <w:sz w:val="28"/>
          <w:szCs w:val="28"/>
          <w:lang w:eastAsia="en-US" w:bidi="ar-SA"/>
        </w:rPr>
        <w:t xml:space="preserve"> </w:t>
      </w:r>
      <w:r w:rsidRPr="005D41C6">
        <w:rPr>
          <w:sz w:val="28"/>
          <w:szCs w:val="28"/>
          <w:lang w:eastAsia="en-US" w:bidi="ar-SA"/>
        </w:rPr>
        <w:t>и</w:t>
      </w:r>
    </w:p>
    <w:p w14:paraId="70CE331D"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вечером</w:t>
      </w:r>
      <w:r w:rsidRPr="005D41C6">
        <w:rPr>
          <w:spacing w:val="-5"/>
          <w:sz w:val="28"/>
          <w:szCs w:val="28"/>
          <w:lang w:eastAsia="en-US" w:bidi="ar-SA"/>
        </w:rPr>
        <w:t xml:space="preserve"> </w:t>
      </w:r>
      <w:r w:rsidRPr="005D41C6">
        <w:rPr>
          <w:sz w:val="28"/>
          <w:szCs w:val="28"/>
          <w:lang w:eastAsia="en-US" w:bidi="ar-SA"/>
        </w:rPr>
        <w:t>детский</w:t>
      </w:r>
      <w:r w:rsidRPr="005D41C6">
        <w:rPr>
          <w:spacing w:val="-4"/>
          <w:sz w:val="28"/>
          <w:szCs w:val="28"/>
          <w:lang w:eastAsia="en-US" w:bidi="ar-SA"/>
        </w:rPr>
        <w:t xml:space="preserve"> </w:t>
      </w:r>
      <w:r w:rsidRPr="005D41C6">
        <w:rPr>
          <w:sz w:val="28"/>
          <w:szCs w:val="28"/>
          <w:lang w:eastAsia="en-US" w:bidi="ar-SA"/>
        </w:rPr>
        <w:t>билет</w:t>
      </w:r>
      <w:r w:rsidRPr="005D41C6">
        <w:rPr>
          <w:spacing w:val="-2"/>
          <w:sz w:val="28"/>
          <w:szCs w:val="28"/>
          <w:lang w:eastAsia="en-US" w:bidi="ar-SA"/>
        </w:rPr>
        <w:t xml:space="preserve"> </w:t>
      </w:r>
      <w:r w:rsidRPr="005D41C6">
        <w:rPr>
          <w:sz w:val="28"/>
          <w:szCs w:val="28"/>
          <w:lang w:eastAsia="en-US" w:bidi="ar-SA"/>
        </w:rPr>
        <w:t>стоит</w:t>
      </w:r>
      <w:r w:rsidRPr="005D41C6">
        <w:rPr>
          <w:spacing w:val="-5"/>
          <w:sz w:val="28"/>
          <w:szCs w:val="28"/>
          <w:lang w:eastAsia="en-US" w:bidi="ar-SA"/>
        </w:rPr>
        <w:t xml:space="preserve"> </w:t>
      </w:r>
      <w:r w:rsidRPr="005D41C6">
        <w:rPr>
          <w:sz w:val="28"/>
          <w:szCs w:val="28"/>
          <w:lang w:eastAsia="en-US" w:bidi="ar-SA"/>
        </w:rPr>
        <w:t>180</w:t>
      </w:r>
      <w:r w:rsidRPr="005D41C6">
        <w:rPr>
          <w:spacing w:val="-4"/>
          <w:sz w:val="28"/>
          <w:szCs w:val="28"/>
          <w:lang w:eastAsia="en-US" w:bidi="ar-SA"/>
        </w:rPr>
        <w:t xml:space="preserve"> </w:t>
      </w:r>
      <w:r w:rsidRPr="005D41C6">
        <w:rPr>
          <w:sz w:val="28"/>
          <w:szCs w:val="28"/>
          <w:lang w:eastAsia="en-US" w:bidi="ar-SA"/>
        </w:rPr>
        <w:t>рублей.</w:t>
      </w:r>
    </w:p>
    <w:p w14:paraId="318BD6F9" w14:textId="77777777" w:rsidR="00B44722" w:rsidRPr="005D41C6" w:rsidRDefault="00B44722" w:rsidP="00B44722">
      <w:pPr>
        <w:spacing w:after="0" w:line="242" w:lineRule="auto"/>
        <w:rPr>
          <w:sz w:val="28"/>
          <w:szCs w:val="28"/>
          <w:lang w:eastAsia="en-US" w:bidi="ar-SA"/>
        </w:rPr>
      </w:pPr>
      <w:r w:rsidRPr="005D41C6">
        <w:rPr>
          <w:sz w:val="28"/>
          <w:szCs w:val="28"/>
          <w:lang w:eastAsia="en-US" w:bidi="ar-SA"/>
        </w:rPr>
        <w:t>Цена</w:t>
      </w:r>
      <w:r w:rsidRPr="005D41C6">
        <w:rPr>
          <w:spacing w:val="8"/>
          <w:sz w:val="28"/>
          <w:szCs w:val="28"/>
          <w:lang w:eastAsia="en-US" w:bidi="ar-SA"/>
        </w:rPr>
        <w:t xml:space="preserve"> </w:t>
      </w:r>
      <w:r w:rsidRPr="005D41C6">
        <w:rPr>
          <w:sz w:val="28"/>
          <w:szCs w:val="28"/>
          <w:lang w:eastAsia="en-US" w:bidi="ar-SA"/>
        </w:rPr>
        <w:t>билета</w:t>
      </w:r>
      <w:r w:rsidRPr="005D41C6">
        <w:rPr>
          <w:spacing w:val="8"/>
          <w:sz w:val="28"/>
          <w:szCs w:val="28"/>
          <w:lang w:eastAsia="en-US" w:bidi="ar-SA"/>
        </w:rPr>
        <w:t xml:space="preserve"> </w:t>
      </w:r>
      <w:r w:rsidRPr="005D41C6">
        <w:rPr>
          <w:sz w:val="28"/>
          <w:szCs w:val="28"/>
          <w:lang w:eastAsia="en-US" w:bidi="ar-SA"/>
        </w:rPr>
        <w:t>для</w:t>
      </w:r>
      <w:r w:rsidRPr="005D41C6">
        <w:rPr>
          <w:spacing w:val="8"/>
          <w:sz w:val="28"/>
          <w:szCs w:val="28"/>
          <w:lang w:eastAsia="en-US" w:bidi="ar-SA"/>
        </w:rPr>
        <w:t xml:space="preserve"> </w:t>
      </w:r>
      <w:r w:rsidRPr="005D41C6">
        <w:rPr>
          <w:sz w:val="28"/>
          <w:szCs w:val="28"/>
          <w:lang w:eastAsia="en-US" w:bidi="ar-SA"/>
        </w:rPr>
        <w:t>взрослого</w:t>
      </w:r>
      <w:r w:rsidRPr="005D41C6">
        <w:rPr>
          <w:spacing w:val="8"/>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будние</w:t>
      </w:r>
      <w:r w:rsidRPr="005D41C6">
        <w:rPr>
          <w:spacing w:val="9"/>
          <w:sz w:val="28"/>
          <w:szCs w:val="28"/>
          <w:lang w:eastAsia="en-US" w:bidi="ar-SA"/>
        </w:rPr>
        <w:t xml:space="preserve"> </w:t>
      </w:r>
      <w:r w:rsidRPr="005D41C6">
        <w:rPr>
          <w:sz w:val="28"/>
          <w:szCs w:val="28"/>
          <w:lang w:eastAsia="en-US" w:bidi="ar-SA"/>
        </w:rPr>
        <w:t>и</w:t>
      </w:r>
      <w:r w:rsidRPr="005D41C6">
        <w:rPr>
          <w:spacing w:val="8"/>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выходные</w:t>
      </w:r>
      <w:r w:rsidRPr="005D41C6">
        <w:rPr>
          <w:spacing w:val="8"/>
          <w:sz w:val="28"/>
          <w:szCs w:val="28"/>
          <w:lang w:eastAsia="en-US" w:bidi="ar-SA"/>
        </w:rPr>
        <w:t xml:space="preserve"> </w:t>
      </w:r>
      <w:r w:rsidRPr="005D41C6">
        <w:rPr>
          <w:sz w:val="28"/>
          <w:szCs w:val="28"/>
          <w:lang w:eastAsia="en-US" w:bidi="ar-SA"/>
        </w:rPr>
        <w:t>дни</w:t>
      </w:r>
      <w:r w:rsidRPr="005D41C6">
        <w:rPr>
          <w:spacing w:val="8"/>
          <w:sz w:val="28"/>
          <w:szCs w:val="28"/>
          <w:lang w:eastAsia="en-US" w:bidi="ar-SA"/>
        </w:rPr>
        <w:t xml:space="preserve"> </w:t>
      </w:r>
      <w:r w:rsidRPr="005D41C6">
        <w:rPr>
          <w:sz w:val="28"/>
          <w:szCs w:val="28"/>
          <w:lang w:eastAsia="en-US" w:bidi="ar-SA"/>
        </w:rPr>
        <w:t>на</w:t>
      </w:r>
      <w:r w:rsidRPr="005D41C6">
        <w:rPr>
          <w:spacing w:val="8"/>
          <w:sz w:val="28"/>
          <w:szCs w:val="28"/>
          <w:lang w:eastAsia="en-US" w:bidi="ar-SA"/>
        </w:rPr>
        <w:t xml:space="preserve"> </w:t>
      </w:r>
      <w:r w:rsidRPr="005D41C6">
        <w:rPr>
          <w:sz w:val="28"/>
          <w:szCs w:val="28"/>
          <w:lang w:eastAsia="en-US" w:bidi="ar-SA"/>
        </w:rPr>
        <w:t>утренний</w:t>
      </w:r>
      <w:r w:rsidRPr="005D41C6">
        <w:rPr>
          <w:spacing w:val="9"/>
          <w:sz w:val="28"/>
          <w:szCs w:val="28"/>
          <w:lang w:eastAsia="en-US" w:bidi="ar-SA"/>
        </w:rPr>
        <w:t xml:space="preserve"> </w:t>
      </w:r>
      <w:r w:rsidRPr="005D41C6">
        <w:rPr>
          <w:sz w:val="28"/>
          <w:szCs w:val="28"/>
          <w:lang w:eastAsia="en-US" w:bidi="ar-SA"/>
        </w:rPr>
        <w:t>сеанс</w:t>
      </w:r>
      <w:r w:rsidRPr="005D41C6">
        <w:rPr>
          <w:spacing w:val="-67"/>
          <w:sz w:val="28"/>
          <w:szCs w:val="28"/>
          <w:lang w:eastAsia="en-US" w:bidi="ar-SA"/>
        </w:rPr>
        <w:t xml:space="preserve"> </w:t>
      </w:r>
      <w:r w:rsidRPr="005D41C6">
        <w:rPr>
          <w:sz w:val="28"/>
          <w:szCs w:val="28"/>
          <w:lang w:eastAsia="en-US" w:bidi="ar-SA"/>
        </w:rPr>
        <w:t>составляет</w:t>
      </w:r>
      <w:r w:rsidRPr="005D41C6">
        <w:rPr>
          <w:spacing w:val="-1"/>
          <w:sz w:val="28"/>
          <w:szCs w:val="28"/>
          <w:lang w:eastAsia="en-US" w:bidi="ar-SA"/>
        </w:rPr>
        <w:t xml:space="preserve"> </w:t>
      </w:r>
      <w:r w:rsidRPr="005D41C6">
        <w:rPr>
          <w:sz w:val="28"/>
          <w:szCs w:val="28"/>
          <w:lang w:eastAsia="en-US" w:bidi="ar-SA"/>
        </w:rPr>
        <w:t>200</w:t>
      </w:r>
      <w:r w:rsidRPr="005D41C6">
        <w:rPr>
          <w:spacing w:val="-3"/>
          <w:sz w:val="28"/>
          <w:szCs w:val="28"/>
          <w:lang w:eastAsia="en-US" w:bidi="ar-SA"/>
        </w:rPr>
        <w:t xml:space="preserve"> </w:t>
      </w:r>
      <w:r w:rsidRPr="005D41C6">
        <w:rPr>
          <w:sz w:val="28"/>
          <w:szCs w:val="28"/>
          <w:lang w:eastAsia="en-US" w:bidi="ar-SA"/>
        </w:rPr>
        <w:t>рублей,</w:t>
      </w:r>
      <w:r w:rsidRPr="005D41C6">
        <w:rPr>
          <w:spacing w:val="-1"/>
          <w:sz w:val="28"/>
          <w:szCs w:val="28"/>
          <w:lang w:eastAsia="en-US" w:bidi="ar-SA"/>
        </w:rPr>
        <w:t xml:space="preserve"> </w:t>
      </w:r>
      <w:r w:rsidRPr="005D41C6">
        <w:rPr>
          <w:sz w:val="28"/>
          <w:szCs w:val="28"/>
          <w:lang w:eastAsia="en-US" w:bidi="ar-SA"/>
        </w:rPr>
        <w:t>а на вечерний</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250</w:t>
      </w:r>
      <w:r w:rsidRPr="005D41C6">
        <w:rPr>
          <w:spacing w:val="1"/>
          <w:sz w:val="28"/>
          <w:szCs w:val="28"/>
          <w:lang w:eastAsia="en-US" w:bidi="ar-SA"/>
        </w:rPr>
        <w:t xml:space="preserve"> </w:t>
      </w:r>
      <w:r w:rsidRPr="005D41C6">
        <w:rPr>
          <w:sz w:val="28"/>
          <w:szCs w:val="28"/>
          <w:lang w:eastAsia="en-US" w:bidi="ar-SA"/>
        </w:rPr>
        <w:t>рублей.</w:t>
      </w:r>
    </w:p>
    <w:p w14:paraId="5CC2D69D"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Утро Вечер</w:t>
      </w:r>
    </w:p>
    <w:p w14:paraId="39B01BCE" w14:textId="77777777" w:rsidR="00B44722" w:rsidRPr="005D41C6" w:rsidRDefault="00B44722" w:rsidP="00B44722">
      <w:pPr>
        <w:spacing w:after="0" w:line="240" w:lineRule="auto"/>
        <w:ind w:right="3559"/>
        <w:rPr>
          <w:sz w:val="28"/>
          <w:szCs w:val="28"/>
          <w:lang w:eastAsia="en-US" w:bidi="ar-SA"/>
        </w:rPr>
      </w:pPr>
      <w:r w:rsidRPr="005D41C6">
        <w:rPr>
          <w:sz w:val="28"/>
          <w:szCs w:val="28"/>
          <w:lang w:eastAsia="en-US" w:bidi="ar-SA"/>
        </w:rPr>
        <w:t>Будний</w:t>
      </w:r>
      <w:r w:rsidRPr="005D41C6">
        <w:rPr>
          <w:spacing w:val="-5"/>
          <w:sz w:val="28"/>
          <w:szCs w:val="28"/>
          <w:lang w:eastAsia="en-US" w:bidi="ar-SA"/>
        </w:rPr>
        <w:t xml:space="preserve"> </w:t>
      </w:r>
      <w:r w:rsidRPr="005D41C6">
        <w:rPr>
          <w:sz w:val="28"/>
          <w:szCs w:val="28"/>
          <w:lang w:eastAsia="en-US" w:bidi="ar-SA"/>
        </w:rPr>
        <w:t>день</w:t>
      </w:r>
      <w:r w:rsidRPr="005D41C6">
        <w:rPr>
          <w:spacing w:val="-5"/>
          <w:sz w:val="28"/>
          <w:szCs w:val="28"/>
          <w:lang w:eastAsia="en-US" w:bidi="ar-SA"/>
        </w:rPr>
        <w:t xml:space="preserve"> </w:t>
      </w:r>
      <w:r w:rsidRPr="005D41C6">
        <w:rPr>
          <w:sz w:val="28"/>
          <w:szCs w:val="28"/>
          <w:lang w:eastAsia="en-US" w:bidi="ar-SA"/>
        </w:rPr>
        <w:t>Выходной</w:t>
      </w:r>
      <w:r w:rsidRPr="005D41C6">
        <w:rPr>
          <w:spacing w:val="-4"/>
          <w:sz w:val="28"/>
          <w:szCs w:val="28"/>
          <w:lang w:eastAsia="en-US" w:bidi="ar-SA"/>
        </w:rPr>
        <w:t xml:space="preserve"> </w:t>
      </w:r>
      <w:r w:rsidRPr="005D41C6">
        <w:rPr>
          <w:sz w:val="28"/>
          <w:szCs w:val="28"/>
          <w:lang w:eastAsia="en-US" w:bidi="ar-SA"/>
        </w:rPr>
        <w:t>Будний</w:t>
      </w:r>
      <w:r w:rsidRPr="005D41C6">
        <w:rPr>
          <w:spacing w:val="-4"/>
          <w:sz w:val="28"/>
          <w:szCs w:val="28"/>
          <w:lang w:eastAsia="en-US" w:bidi="ar-SA"/>
        </w:rPr>
        <w:t xml:space="preserve"> </w:t>
      </w:r>
      <w:r w:rsidRPr="005D41C6">
        <w:rPr>
          <w:sz w:val="28"/>
          <w:szCs w:val="28"/>
          <w:lang w:eastAsia="en-US" w:bidi="ar-SA"/>
        </w:rPr>
        <w:t>день</w:t>
      </w:r>
      <w:r w:rsidRPr="005D41C6">
        <w:rPr>
          <w:spacing w:val="-6"/>
          <w:sz w:val="28"/>
          <w:szCs w:val="28"/>
          <w:lang w:eastAsia="en-US" w:bidi="ar-SA"/>
        </w:rPr>
        <w:t xml:space="preserve"> </w:t>
      </w:r>
      <w:r w:rsidRPr="005D41C6">
        <w:rPr>
          <w:sz w:val="28"/>
          <w:szCs w:val="28"/>
          <w:lang w:eastAsia="en-US" w:bidi="ar-SA"/>
        </w:rPr>
        <w:t>Выходной</w:t>
      </w:r>
      <w:r w:rsidRPr="005D41C6">
        <w:rPr>
          <w:spacing w:val="-67"/>
          <w:sz w:val="28"/>
          <w:szCs w:val="28"/>
          <w:lang w:eastAsia="en-US" w:bidi="ar-SA"/>
        </w:rPr>
        <w:t xml:space="preserve"> </w:t>
      </w:r>
      <w:r w:rsidRPr="005D41C6">
        <w:rPr>
          <w:sz w:val="28"/>
          <w:szCs w:val="28"/>
          <w:lang w:eastAsia="en-US" w:bidi="ar-SA"/>
        </w:rPr>
        <w:t>Детский</w:t>
      </w:r>
    </w:p>
    <w:p w14:paraId="34276E5A"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Взрослый</w:t>
      </w:r>
    </w:p>
    <w:p w14:paraId="67C1353B" w14:textId="5FF0E2E3"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3600" behindDoc="1" locked="0" layoutInCell="1" allowOverlap="1" wp14:anchorId="19BB2228" wp14:editId="39006A0A">
                <wp:simplePos x="0" y="0"/>
                <wp:positionH relativeFrom="page">
                  <wp:posOffset>1169035</wp:posOffset>
                </wp:positionH>
                <wp:positionV relativeFrom="paragraph">
                  <wp:posOffset>200660</wp:posOffset>
                </wp:positionV>
                <wp:extent cx="3289300" cy="1270"/>
                <wp:effectExtent l="6985" t="5715" r="8890" b="12065"/>
                <wp:wrapTopAndBottom/>
                <wp:docPr id="30" name="Полилиния: фигур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120F5" id="Полилиния: фигура 30" o:spid="_x0000_s1026" style="position:absolute;margin-left:92.05pt;margin-top:15.8pt;width:259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ga0g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" path="m,l5180,e" filled="f" strokeweight=".19811mm">
                <v:path arrowok="t" o:connecttype="custom" o:connectlocs="0,0;3289300,0" o:connectangles="0,0"/>
                <w10:wrap type="topAndBottom" anchorx="page"/>
              </v:shape>
            </w:pict>
          </mc:Fallback>
        </mc:AlternateContent>
      </w:r>
    </w:p>
    <w:p w14:paraId="7A23FDA9" w14:textId="77777777" w:rsidR="00B44722" w:rsidRPr="005D41C6" w:rsidRDefault="00B44722" w:rsidP="00B44722">
      <w:pPr>
        <w:spacing w:after="0" w:line="294" w:lineRule="exact"/>
        <w:rPr>
          <w:sz w:val="28"/>
          <w:szCs w:val="28"/>
          <w:lang w:eastAsia="en-US" w:bidi="ar-SA"/>
        </w:rPr>
      </w:pPr>
      <w:r w:rsidRPr="005D41C6">
        <w:rPr>
          <w:b/>
          <w:i/>
          <w:sz w:val="28"/>
          <w:szCs w:val="28"/>
          <w:lang w:eastAsia="en-US" w:bidi="ar-SA"/>
        </w:rPr>
        <w:t>Комментарий.</w:t>
      </w:r>
      <w:r w:rsidRPr="005D41C6">
        <w:rPr>
          <w:b/>
          <w:i/>
          <w:spacing w:val="-2"/>
          <w:sz w:val="28"/>
          <w:szCs w:val="28"/>
          <w:lang w:eastAsia="en-US" w:bidi="ar-SA"/>
        </w:rPr>
        <w:t xml:space="preserve"> </w:t>
      </w:r>
      <w:r w:rsidRPr="005D41C6">
        <w:rPr>
          <w:sz w:val="28"/>
          <w:szCs w:val="28"/>
          <w:lang w:eastAsia="en-US" w:bidi="ar-SA"/>
        </w:rPr>
        <w:t>Проверяется</w:t>
      </w:r>
      <w:r w:rsidRPr="005D41C6">
        <w:rPr>
          <w:spacing w:val="-2"/>
          <w:sz w:val="28"/>
          <w:szCs w:val="28"/>
          <w:lang w:eastAsia="en-US" w:bidi="ar-SA"/>
        </w:rPr>
        <w:t xml:space="preserve"> </w:t>
      </w:r>
      <w:r w:rsidRPr="005D41C6">
        <w:rPr>
          <w:sz w:val="28"/>
          <w:szCs w:val="28"/>
          <w:lang w:eastAsia="en-US" w:bidi="ar-SA"/>
        </w:rPr>
        <w:t>готовность</w:t>
      </w:r>
      <w:r w:rsidRPr="005D41C6">
        <w:rPr>
          <w:spacing w:val="-4"/>
          <w:sz w:val="28"/>
          <w:szCs w:val="28"/>
          <w:lang w:eastAsia="en-US" w:bidi="ar-SA"/>
        </w:rPr>
        <w:t xml:space="preserve"> </w:t>
      </w:r>
      <w:r w:rsidRPr="005D41C6">
        <w:rPr>
          <w:sz w:val="28"/>
          <w:szCs w:val="28"/>
          <w:lang w:eastAsia="en-US" w:bidi="ar-SA"/>
        </w:rPr>
        <w:t>выбирать</w:t>
      </w:r>
      <w:r w:rsidRPr="005D41C6">
        <w:rPr>
          <w:spacing w:val="-4"/>
          <w:sz w:val="28"/>
          <w:szCs w:val="28"/>
          <w:lang w:eastAsia="en-US" w:bidi="ar-SA"/>
        </w:rPr>
        <w:t xml:space="preserve"> </w:t>
      </w:r>
      <w:r w:rsidRPr="005D41C6">
        <w:rPr>
          <w:sz w:val="28"/>
          <w:szCs w:val="28"/>
          <w:lang w:eastAsia="en-US" w:bidi="ar-SA"/>
        </w:rPr>
        <w:t>из</w:t>
      </w:r>
      <w:r w:rsidRPr="005D41C6">
        <w:rPr>
          <w:spacing w:val="-3"/>
          <w:sz w:val="28"/>
          <w:szCs w:val="28"/>
          <w:lang w:eastAsia="en-US" w:bidi="ar-SA"/>
        </w:rPr>
        <w:t xml:space="preserve"> </w:t>
      </w:r>
      <w:r w:rsidRPr="005D41C6">
        <w:rPr>
          <w:sz w:val="28"/>
          <w:szCs w:val="28"/>
          <w:lang w:eastAsia="en-US" w:bidi="ar-SA"/>
        </w:rPr>
        <w:t>текста</w:t>
      </w:r>
      <w:r w:rsidRPr="005D41C6">
        <w:rPr>
          <w:spacing w:val="-2"/>
          <w:sz w:val="28"/>
          <w:szCs w:val="28"/>
          <w:lang w:eastAsia="en-US" w:bidi="ar-SA"/>
        </w:rPr>
        <w:t xml:space="preserve"> </w:t>
      </w:r>
      <w:r w:rsidRPr="005D41C6">
        <w:rPr>
          <w:sz w:val="28"/>
          <w:szCs w:val="28"/>
          <w:lang w:eastAsia="en-US" w:bidi="ar-SA"/>
        </w:rPr>
        <w:t>необходимую</w:t>
      </w:r>
    </w:p>
    <w:p w14:paraId="51C72571"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информацию,</w:t>
      </w:r>
      <w:r w:rsidRPr="005D41C6">
        <w:rPr>
          <w:spacing w:val="60"/>
          <w:sz w:val="28"/>
          <w:szCs w:val="28"/>
          <w:lang w:eastAsia="en-US" w:bidi="ar-SA"/>
        </w:rPr>
        <w:t xml:space="preserve"> </w:t>
      </w:r>
      <w:r w:rsidRPr="005D41C6">
        <w:rPr>
          <w:sz w:val="28"/>
          <w:szCs w:val="28"/>
          <w:lang w:eastAsia="en-US" w:bidi="ar-SA"/>
        </w:rPr>
        <w:t>представлять</w:t>
      </w:r>
      <w:r w:rsidRPr="005D41C6">
        <w:rPr>
          <w:spacing w:val="65"/>
          <w:sz w:val="28"/>
          <w:szCs w:val="28"/>
          <w:lang w:eastAsia="en-US" w:bidi="ar-SA"/>
        </w:rPr>
        <w:t xml:space="preserve"> </w:t>
      </w:r>
      <w:r w:rsidRPr="005D41C6">
        <w:rPr>
          <w:sz w:val="28"/>
          <w:szCs w:val="28"/>
          <w:lang w:eastAsia="en-US" w:bidi="ar-SA"/>
        </w:rPr>
        <w:t>ее</w:t>
      </w:r>
      <w:r w:rsidRPr="005D41C6">
        <w:rPr>
          <w:spacing w:val="63"/>
          <w:sz w:val="28"/>
          <w:szCs w:val="28"/>
          <w:lang w:eastAsia="en-US" w:bidi="ar-SA"/>
        </w:rPr>
        <w:t xml:space="preserve"> </w:t>
      </w:r>
      <w:r w:rsidRPr="005D41C6">
        <w:rPr>
          <w:sz w:val="28"/>
          <w:szCs w:val="28"/>
          <w:lang w:eastAsia="en-US" w:bidi="ar-SA"/>
        </w:rPr>
        <w:t>в</w:t>
      </w:r>
      <w:r w:rsidRPr="005D41C6">
        <w:rPr>
          <w:spacing w:val="62"/>
          <w:sz w:val="28"/>
          <w:szCs w:val="28"/>
          <w:lang w:eastAsia="en-US" w:bidi="ar-SA"/>
        </w:rPr>
        <w:t xml:space="preserve"> </w:t>
      </w:r>
      <w:r w:rsidRPr="005D41C6">
        <w:rPr>
          <w:sz w:val="28"/>
          <w:szCs w:val="28"/>
          <w:lang w:eastAsia="en-US" w:bidi="ar-SA"/>
        </w:rPr>
        <w:t>таблице,</w:t>
      </w:r>
      <w:r w:rsidRPr="005D41C6">
        <w:rPr>
          <w:spacing w:val="63"/>
          <w:sz w:val="28"/>
          <w:szCs w:val="28"/>
          <w:lang w:eastAsia="en-US" w:bidi="ar-SA"/>
        </w:rPr>
        <w:t xml:space="preserve"> </w:t>
      </w:r>
      <w:r w:rsidRPr="005D41C6">
        <w:rPr>
          <w:sz w:val="28"/>
          <w:szCs w:val="28"/>
          <w:lang w:eastAsia="en-US" w:bidi="ar-SA"/>
        </w:rPr>
        <w:t>учитывая</w:t>
      </w:r>
      <w:r w:rsidRPr="005D41C6">
        <w:rPr>
          <w:spacing w:val="61"/>
          <w:sz w:val="28"/>
          <w:szCs w:val="28"/>
          <w:lang w:eastAsia="en-US" w:bidi="ar-SA"/>
        </w:rPr>
        <w:t xml:space="preserve"> </w:t>
      </w:r>
      <w:r w:rsidRPr="005D41C6">
        <w:rPr>
          <w:sz w:val="28"/>
          <w:szCs w:val="28"/>
          <w:lang w:eastAsia="en-US" w:bidi="ar-SA"/>
        </w:rPr>
        <w:t>одновременно</w:t>
      </w:r>
      <w:r w:rsidRPr="005D41C6">
        <w:rPr>
          <w:spacing w:val="64"/>
          <w:sz w:val="28"/>
          <w:szCs w:val="28"/>
          <w:lang w:eastAsia="en-US" w:bidi="ar-SA"/>
        </w:rPr>
        <w:t xml:space="preserve"> </w:t>
      </w:r>
      <w:r w:rsidRPr="005D41C6">
        <w:rPr>
          <w:sz w:val="28"/>
          <w:szCs w:val="28"/>
          <w:lang w:eastAsia="en-US" w:bidi="ar-SA"/>
        </w:rPr>
        <w:t>несколько</w:t>
      </w:r>
      <w:r w:rsidRPr="005D41C6">
        <w:rPr>
          <w:spacing w:val="-67"/>
          <w:sz w:val="28"/>
          <w:szCs w:val="28"/>
          <w:lang w:eastAsia="en-US" w:bidi="ar-SA"/>
        </w:rPr>
        <w:t xml:space="preserve"> </w:t>
      </w:r>
      <w:r w:rsidRPr="005D41C6">
        <w:rPr>
          <w:sz w:val="28"/>
          <w:szCs w:val="28"/>
          <w:lang w:eastAsia="en-US" w:bidi="ar-SA"/>
        </w:rPr>
        <w:t>условий (признаков).</w:t>
      </w:r>
    </w:p>
    <w:p w14:paraId="5FF4535D" w14:textId="77777777" w:rsidR="00B44722" w:rsidRPr="005D41C6" w:rsidRDefault="00B44722" w:rsidP="00B44722">
      <w:pPr>
        <w:spacing w:after="0" w:line="240" w:lineRule="auto"/>
        <w:ind w:right="7355"/>
        <w:rPr>
          <w:sz w:val="28"/>
          <w:szCs w:val="28"/>
          <w:lang w:eastAsia="en-US" w:bidi="ar-SA"/>
        </w:rPr>
      </w:pPr>
      <w:r w:rsidRPr="005D41C6">
        <w:rPr>
          <w:sz w:val="28"/>
          <w:szCs w:val="28"/>
          <w:lang w:eastAsia="en-US" w:bidi="ar-SA"/>
        </w:rPr>
        <w:t>Верное выполнение</w:t>
      </w:r>
      <w:r w:rsidRPr="005D41C6">
        <w:rPr>
          <w:spacing w:val="-67"/>
          <w:sz w:val="28"/>
          <w:szCs w:val="28"/>
          <w:lang w:eastAsia="en-US" w:bidi="ar-SA"/>
        </w:rPr>
        <w:t xml:space="preserve"> </w:t>
      </w:r>
      <w:r w:rsidRPr="005D41C6">
        <w:rPr>
          <w:sz w:val="28"/>
          <w:szCs w:val="28"/>
          <w:lang w:eastAsia="en-US" w:bidi="ar-SA"/>
        </w:rPr>
        <w:t>Утро Вечер</w:t>
      </w:r>
    </w:p>
    <w:p w14:paraId="3B2F0588"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15F3F7B8" w14:textId="77777777" w:rsidR="00B44722" w:rsidRPr="005D41C6" w:rsidRDefault="00B44722" w:rsidP="00B44722">
      <w:pPr>
        <w:spacing w:before="74" w:after="0" w:line="242" w:lineRule="auto"/>
        <w:ind w:right="3559"/>
        <w:rPr>
          <w:sz w:val="28"/>
          <w:szCs w:val="28"/>
          <w:lang w:eastAsia="en-US" w:bidi="ar-SA"/>
        </w:rPr>
      </w:pPr>
      <w:r w:rsidRPr="005D41C6">
        <w:rPr>
          <w:sz w:val="28"/>
          <w:szCs w:val="28"/>
          <w:lang w:eastAsia="en-US" w:bidi="ar-SA"/>
        </w:rPr>
        <w:lastRenderedPageBreak/>
        <w:t>Будний</w:t>
      </w:r>
      <w:r w:rsidRPr="005D41C6">
        <w:rPr>
          <w:spacing w:val="-5"/>
          <w:sz w:val="28"/>
          <w:szCs w:val="28"/>
          <w:lang w:eastAsia="en-US" w:bidi="ar-SA"/>
        </w:rPr>
        <w:t xml:space="preserve"> </w:t>
      </w:r>
      <w:r w:rsidRPr="005D41C6">
        <w:rPr>
          <w:sz w:val="28"/>
          <w:szCs w:val="28"/>
          <w:lang w:eastAsia="en-US" w:bidi="ar-SA"/>
        </w:rPr>
        <w:t>день</w:t>
      </w:r>
      <w:r w:rsidRPr="005D41C6">
        <w:rPr>
          <w:spacing w:val="-5"/>
          <w:sz w:val="28"/>
          <w:szCs w:val="28"/>
          <w:lang w:eastAsia="en-US" w:bidi="ar-SA"/>
        </w:rPr>
        <w:t xml:space="preserve"> </w:t>
      </w:r>
      <w:r w:rsidRPr="005D41C6">
        <w:rPr>
          <w:sz w:val="28"/>
          <w:szCs w:val="28"/>
          <w:lang w:eastAsia="en-US" w:bidi="ar-SA"/>
        </w:rPr>
        <w:t>Выходной</w:t>
      </w:r>
      <w:r w:rsidRPr="005D41C6">
        <w:rPr>
          <w:spacing w:val="-4"/>
          <w:sz w:val="28"/>
          <w:szCs w:val="28"/>
          <w:lang w:eastAsia="en-US" w:bidi="ar-SA"/>
        </w:rPr>
        <w:t xml:space="preserve"> </w:t>
      </w:r>
      <w:r w:rsidRPr="005D41C6">
        <w:rPr>
          <w:sz w:val="28"/>
          <w:szCs w:val="28"/>
          <w:lang w:eastAsia="en-US" w:bidi="ar-SA"/>
        </w:rPr>
        <w:t>Будний</w:t>
      </w:r>
      <w:r w:rsidRPr="005D41C6">
        <w:rPr>
          <w:spacing w:val="-4"/>
          <w:sz w:val="28"/>
          <w:szCs w:val="28"/>
          <w:lang w:eastAsia="en-US" w:bidi="ar-SA"/>
        </w:rPr>
        <w:t xml:space="preserve"> </w:t>
      </w:r>
      <w:r w:rsidRPr="005D41C6">
        <w:rPr>
          <w:sz w:val="28"/>
          <w:szCs w:val="28"/>
          <w:lang w:eastAsia="en-US" w:bidi="ar-SA"/>
        </w:rPr>
        <w:t>день</w:t>
      </w:r>
      <w:r w:rsidRPr="005D41C6">
        <w:rPr>
          <w:spacing w:val="-6"/>
          <w:sz w:val="28"/>
          <w:szCs w:val="28"/>
          <w:lang w:eastAsia="en-US" w:bidi="ar-SA"/>
        </w:rPr>
        <w:t xml:space="preserve"> </w:t>
      </w:r>
      <w:r w:rsidRPr="005D41C6">
        <w:rPr>
          <w:sz w:val="28"/>
          <w:szCs w:val="28"/>
          <w:lang w:eastAsia="en-US" w:bidi="ar-SA"/>
        </w:rPr>
        <w:t>Выходной</w:t>
      </w:r>
      <w:r w:rsidRPr="005D41C6">
        <w:rPr>
          <w:spacing w:val="-67"/>
          <w:sz w:val="28"/>
          <w:szCs w:val="28"/>
          <w:lang w:eastAsia="en-US" w:bidi="ar-SA"/>
        </w:rPr>
        <w:t xml:space="preserve"> </w:t>
      </w:r>
      <w:r w:rsidRPr="005D41C6">
        <w:rPr>
          <w:sz w:val="28"/>
          <w:szCs w:val="28"/>
          <w:lang w:eastAsia="en-US" w:bidi="ar-SA"/>
        </w:rPr>
        <w:t>Детский</w:t>
      </w:r>
      <w:r w:rsidRPr="005D41C6">
        <w:rPr>
          <w:spacing w:val="-4"/>
          <w:sz w:val="28"/>
          <w:szCs w:val="28"/>
          <w:lang w:eastAsia="en-US" w:bidi="ar-SA"/>
        </w:rPr>
        <w:t xml:space="preserve"> </w:t>
      </w:r>
      <w:r w:rsidRPr="005D41C6">
        <w:rPr>
          <w:sz w:val="28"/>
          <w:szCs w:val="28"/>
          <w:lang w:eastAsia="en-US" w:bidi="ar-SA"/>
        </w:rPr>
        <w:t>100</w:t>
      </w:r>
      <w:r w:rsidRPr="005D41C6">
        <w:rPr>
          <w:spacing w:val="-3"/>
          <w:sz w:val="28"/>
          <w:szCs w:val="28"/>
          <w:lang w:eastAsia="en-US" w:bidi="ar-SA"/>
        </w:rPr>
        <w:t xml:space="preserve"> </w:t>
      </w:r>
      <w:r w:rsidRPr="005D41C6">
        <w:rPr>
          <w:sz w:val="28"/>
          <w:szCs w:val="28"/>
          <w:lang w:eastAsia="en-US" w:bidi="ar-SA"/>
        </w:rPr>
        <w:t>180</w:t>
      </w:r>
      <w:r w:rsidRPr="005D41C6">
        <w:rPr>
          <w:spacing w:val="1"/>
          <w:sz w:val="28"/>
          <w:szCs w:val="28"/>
          <w:lang w:eastAsia="en-US" w:bidi="ar-SA"/>
        </w:rPr>
        <w:t xml:space="preserve"> </w:t>
      </w:r>
      <w:r w:rsidRPr="005D41C6">
        <w:rPr>
          <w:sz w:val="28"/>
          <w:szCs w:val="28"/>
          <w:lang w:eastAsia="en-US" w:bidi="ar-SA"/>
        </w:rPr>
        <w:t>150</w:t>
      </w:r>
      <w:r w:rsidRPr="005D41C6">
        <w:rPr>
          <w:spacing w:val="1"/>
          <w:sz w:val="28"/>
          <w:szCs w:val="28"/>
          <w:lang w:eastAsia="en-US" w:bidi="ar-SA"/>
        </w:rPr>
        <w:t xml:space="preserve"> </w:t>
      </w:r>
      <w:r w:rsidRPr="005D41C6">
        <w:rPr>
          <w:sz w:val="28"/>
          <w:szCs w:val="28"/>
          <w:lang w:eastAsia="en-US" w:bidi="ar-SA"/>
        </w:rPr>
        <w:t>180</w:t>
      </w:r>
    </w:p>
    <w:p w14:paraId="4B7301FE"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Взрослый</w:t>
      </w:r>
      <w:r w:rsidRPr="005D41C6">
        <w:rPr>
          <w:spacing w:val="-1"/>
          <w:sz w:val="28"/>
          <w:szCs w:val="28"/>
          <w:lang w:eastAsia="en-US" w:bidi="ar-SA"/>
        </w:rPr>
        <w:t xml:space="preserve"> </w:t>
      </w:r>
      <w:r w:rsidRPr="005D41C6">
        <w:rPr>
          <w:sz w:val="28"/>
          <w:szCs w:val="28"/>
          <w:lang w:eastAsia="en-US" w:bidi="ar-SA"/>
        </w:rPr>
        <w:t>200</w:t>
      </w:r>
      <w:r w:rsidRPr="005D41C6">
        <w:rPr>
          <w:spacing w:val="-4"/>
          <w:sz w:val="28"/>
          <w:szCs w:val="28"/>
          <w:lang w:eastAsia="en-US" w:bidi="ar-SA"/>
        </w:rPr>
        <w:t xml:space="preserve"> </w:t>
      </w:r>
      <w:r w:rsidRPr="005D41C6">
        <w:rPr>
          <w:sz w:val="28"/>
          <w:szCs w:val="28"/>
          <w:lang w:eastAsia="en-US" w:bidi="ar-SA"/>
        </w:rPr>
        <w:t>200</w:t>
      </w:r>
      <w:r w:rsidRPr="005D41C6">
        <w:rPr>
          <w:spacing w:val="-4"/>
          <w:sz w:val="28"/>
          <w:szCs w:val="28"/>
          <w:lang w:eastAsia="en-US" w:bidi="ar-SA"/>
        </w:rPr>
        <w:t xml:space="preserve"> </w:t>
      </w:r>
      <w:r w:rsidRPr="005D41C6">
        <w:rPr>
          <w:sz w:val="28"/>
          <w:szCs w:val="28"/>
          <w:lang w:eastAsia="en-US" w:bidi="ar-SA"/>
        </w:rPr>
        <w:t>250</w:t>
      </w:r>
      <w:r w:rsidRPr="005D41C6">
        <w:rPr>
          <w:spacing w:val="-3"/>
          <w:sz w:val="28"/>
          <w:szCs w:val="28"/>
          <w:lang w:eastAsia="en-US" w:bidi="ar-SA"/>
        </w:rPr>
        <w:t xml:space="preserve"> </w:t>
      </w:r>
      <w:r w:rsidRPr="005D41C6">
        <w:rPr>
          <w:sz w:val="28"/>
          <w:szCs w:val="28"/>
          <w:lang w:eastAsia="en-US" w:bidi="ar-SA"/>
        </w:rPr>
        <w:t>250</w:t>
      </w:r>
    </w:p>
    <w:p w14:paraId="1620574D" w14:textId="77777777" w:rsidR="00B44722" w:rsidRPr="005D41C6" w:rsidRDefault="00B44722" w:rsidP="00B44722">
      <w:pPr>
        <w:spacing w:after="0" w:line="240" w:lineRule="auto"/>
        <w:ind w:right="833"/>
        <w:rPr>
          <w:sz w:val="28"/>
          <w:szCs w:val="28"/>
          <w:lang w:eastAsia="en-US" w:bidi="ar-SA"/>
        </w:rPr>
      </w:pPr>
      <w:r w:rsidRPr="005D41C6">
        <w:rPr>
          <w:i/>
          <w:sz w:val="28"/>
          <w:szCs w:val="28"/>
          <w:lang w:eastAsia="en-US" w:bidi="ar-SA"/>
        </w:rPr>
        <w:t>Задание</w:t>
      </w:r>
      <w:r w:rsidRPr="005D41C6">
        <w:rPr>
          <w:i/>
          <w:spacing w:val="11"/>
          <w:sz w:val="28"/>
          <w:szCs w:val="28"/>
          <w:lang w:eastAsia="en-US" w:bidi="ar-SA"/>
        </w:rPr>
        <w:t xml:space="preserve"> </w:t>
      </w:r>
      <w:r w:rsidRPr="005D41C6">
        <w:rPr>
          <w:i/>
          <w:sz w:val="28"/>
          <w:szCs w:val="28"/>
          <w:lang w:eastAsia="en-US" w:bidi="ar-SA"/>
        </w:rPr>
        <w:t>№</w:t>
      </w:r>
      <w:r w:rsidRPr="005D41C6">
        <w:rPr>
          <w:i/>
          <w:spacing w:val="10"/>
          <w:sz w:val="28"/>
          <w:szCs w:val="28"/>
          <w:lang w:eastAsia="en-US" w:bidi="ar-SA"/>
        </w:rPr>
        <w:t xml:space="preserve"> </w:t>
      </w:r>
      <w:r w:rsidRPr="005D41C6">
        <w:rPr>
          <w:i/>
          <w:sz w:val="28"/>
          <w:szCs w:val="28"/>
          <w:lang w:eastAsia="en-US" w:bidi="ar-SA"/>
        </w:rPr>
        <w:t>5</w:t>
      </w:r>
      <w:r w:rsidRPr="005D41C6">
        <w:rPr>
          <w:sz w:val="28"/>
          <w:szCs w:val="28"/>
          <w:lang w:eastAsia="en-US" w:bidi="ar-SA"/>
        </w:rPr>
        <w:t>.</w:t>
      </w:r>
      <w:r w:rsidRPr="005D41C6">
        <w:rPr>
          <w:spacing w:val="10"/>
          <w:sz w:val="28"/>
          <w:szCs w:val="28"/>
          <w:lang w:eastAsia="en-US" w:bidi="ar-SA"/>
        </w:rPr>
        <w:t xml:space="preserve"> </w:t>
      </w:r>
      <w:r w:rsidRPr="005D41C6">
        <w:rPr>
          <w:sz w:val="28"/>
          <w:szCs w:val="28"/>
          <w:lang w:eastAsia="en-US" w:bidi="ar-SA"/>
        </w:rPr>
        <w:t>Используя</w:t>
      </w:r>
      <w:r w:rsidRPr="005D41C6">
        <w:rPr>
          <w:spacing w:val="11"/>
          <w:sz w:val="28"/>
          <w:szCs w:val="28"/>
          <w:lang w:eastAsia="en-US" w:bidi="ar-SA"/>
        </w:rPr>
        <w:t xml:space="preserve"> </w:t>
      </w:r>
      <w:r w:rsidRPr="005D41C6">
        <w:rPr>
          <w:sz w:val="28"/>
          <w:szCs w:val="28"/>
          <w:lang w:eastAsia="en-US" w:bidi="ar-SA"/>
        </w:rPr>
        <w:t>информацию</w:t>
      </w:r>
      <w:r w:rsidRPr="005D41C6">
        <w:rPr>
          <w:spacing w:val="9"/>
          <w:sz w:val="28"/>
          <w:szCs w:val="28"/>
          <w:lang w:eastAsia="en-US" w:bidi="ar-SA"/>
        </w:rPr>
        <w:t xml:space="preserve"> </w:t>
      </w:r>
      <w:r w:rsidRPr="005D41C6">
        <w:rPr>
          <w:sz w:val="28"/>
          <w:szCs w:val="28"/>
          <w:lang w:eastAsia="en-US" w:bidi="ar-SA"/>
        </w:rPr>
        <w:t>в</w:t>
      </w:r>
      <w:r w:rsidRPr="005D41C6">
        <w:rPr>
          <w:spacing w:val="10"/>
          <w:sz w:val="28"/>
          <w:szCs w:val="28"/>
          <w:lang w:eastAsia="en-US" w:bidi="ar-SA"/>
        </w:rPr>
        <w:t xml:space="preserve"> </w:t>
      </w:r>
      <w:r w:rsidRPr="005D41C6">
        <w:rPr>
          <w:sz w:val="28"/>
          <w:szCs w:val="28"/>
          <w:lang w:eastAsia="en-US" w:bidi="ar-SA"/>
        </w:rPr>
        <w:t>таблице,</w:t>
      </w:r>
      <w:r w:rsidRPr="005D41C6">
        <w:rPr>
          <w:spacing w:val="10"/>
          <w:sz w:val="28"/>
          <w:szCs w:val="28"/>
          <w:lang w:eastAsia="en-US" w:bidi="ar-SA"/>
        </w:rPr>
        <w:t xml:space="preserve"> </w:t>
      </w:r>
      <w:r w:rsidRPr="005D41C6">
        <w:rPr>
          <w:sz w:val="28"/>
          <w:szCs w:val="28"/>
          <w:lang w:eastAsia="en-US" w:bidi="ar-SA"/>
        </w:rPr>
        <w:t>составь</w:t>
      </w:r>
      <w:r w:rsidRPr="005D41C6">
        <w:rPr>
          <w:spacing w:val="9"/>
          <w:sz w:val="28"/>
          <w:szCs w:val="28"/>
          <w:lang w:eastAsia="en-US" w:bidi="ar-SA"/>
        </w:rPr>
        <w:t xml:space="preserve"> </w:t>
      </w:r>
      <w:r w:rsidRPr="005D41C6">
        <w:rPr>
          <w:sz w:val="28"/>
          <w:szCs w:val="28"/>
          <w:lang w:eastAsia="en-US" w:bidi="ar-SA"/>
        </w:rPr>
        <w:t>текст.</w:t>
      </w:r>
      <w:r w:rsidRPr="005D41C6">
        <w:rPr>
          <w:spacing w:val="10"/>
          <w:sz w:val="28"/>
          <w:szCs w:val="28"/>
          <w:lang w:eastAsia="en-US" w:bidi="ar-SA"/>
        </w:rPr>
        <w:t xml:space="preserve"> </w:t>
      </w:r>
      <w:r w:rsidRPr="005D41C6">
        <w:rPr>
          <w:sz w:val="28"/>
          <w:szCs w:val="28"/>
          <w:lang w:eastAsia="en-US" w:bidi="ar-SA"/>
        </w:rPr>
        <w:t>Рост</w:t>
      </w:r>
      <w:r w:rsidRPr="005D41C6">
        <w:rPr>
          <w:spacing w:val="-67"/>
          <w:sz w:val="28"/>
          <w:szCs w:val="28"/>
          <w:lang w:eastAsia="en-US" w:bidi="ar-SA"/>
        </w:rPr>
        <w:t xml:space="preserve"> </w:t>
      </w:r>
      <w:r w:rsidRPr="005D41C6">
        <w:rPr>
          <w:sz w:val="28"/>
          <w:szCs w:val="28"/>
          <w:lang w:eastAsia="en-US" w:bidi="ar-SA"/>
        </w:rPr>
        <w:t>населения</w:t>
      </w:r>
      <w:r w:rsidRPr="005D41C6">
        <w:rPr>
          <w:spacing w:val="-1"/>
          <w:sz w:val="28"/>
          <w:szCs w:val="28"/>
          <w:lang w:eastAsia="en-US" w:bidi="ar-SA"/>
        </w:rPr>
        <w:t xml:space="preserve"> </w:t>
      </w:r>
      <w:r w:rsidRPr="005D41C6">
        <w:rPr>
          <w:sz w:val="28"/>
          <w:szCs w:val="28"/>
          <w:lang w:eastAsia="en-US" w:bidi="ar-SA"/>
        </w:rPr>
        <w:t>России</w:t>
      </w:r>
    </w:p>
    <w:p w14:paraId="71C1D945"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Начало</w:t>
      </w:r>
      <w:r w:rsidRPr="005D41C6">
        <w:rPr>
          <w:spacing w:val="12"/>
          <w:sz w:val="28"/>
          <w:szCs w:val="28"/>
          <w:lang w:eastAsia="en-US" w:bidi="ar-SA"/>
        </w:rPr>
        <w:t xml:space="preserve"> </w:t>
      </w:r>
      <w:r w:rsidRPr="005D41C6">
        <w:rPr>
          <w:sz w:val="28"/>
          <w:szCs w:val="28"/>
          <w:lang w:eastAsia="en-US" w:bidi="ar-SA"/>
        </w:rPr>
        <w:t>XVIII</w:t>
      </w:r>
      <w:r w:rsidRPr="005D41C6">
        <w:rPr>
          <w:spacing w:val="12"/>
          <w:sz w:val="28"/>
          <w:szCs w:val="28"/>
          <w:lang w:eastAsia="en-US" w:bidi="ar-SA"/>
        </w:rPr>
        <w:t xml:space="preserve"> </w:t>
      </w:r>
      <w:r w:rsidRPr="005D41C6">
        <w:rPr>
          <w:sz w:val="28"/>
          <w:szCs w:val="28"/>
          <w:lang w:eastAsia="en-US" w:bidi="ar-SA"/>
        </w:rPr>
        <w:t>века</w:t>
      </w:r>
      <w:r w:rsidRPr="005D41C6">
        <w:rPr>
          <w:spacing w:val="10"/>
          <w:sz w:val="28"/>
          <w:szCs w:val="28"/>
          <w:lang w:eastAsia="en-US" w:bidi="ar-SA"/>
        </w:rPr>
        <w:t xml:space="preserve"> </w:t>
      </w:r>
      <w:r w:rsidRPr="005D41C6">
        <w:rPr>
          <w:sz w:val="28"/>
          <w:szCs w:val="28"/>
          <w:lang w:eastAsia="en-US" w:bidi="ar-SA"/>
        </w:rPr>
        <w:t>Начало</w:t>
      </w:r>
      <w:r w:rsidRPr="005D41C6">
        <w:rPr>
          <w:spacing w:val="13"/>
          <w:sz w:val="28"/>
          <w:szCs w:val="28"/>
          <w:lang w:eastAsia="en-US" w:bidi="ar-SA"/>
        </w:rPr>
        <w:t xml:space="preserve"> </w:t>
      </w:r>
      <w:r w:rsidRPr="005D41C6">
        <w:rPr>
          <w:sz w:val="28"/>
          <w:szCs w:val="28"/>
          <w:lang w:eastAsia="en-US" w:bidi="ar-SA"/>
        </w:rPr>
        <w:t>XIX</w:t>
      </w:r>
      <w:r w:rsidRPr="005D41C6">
        <w:rPr>
          <w:spacing w:val="10"/>
          <w:sz w:val="28"/>
          <w:szCs w:val="28"/>
          <w:lang w:eastAsia="en-US" w:bidi="ar-SA"/>
        </w:rPr>
        <w:t xml:space="preserve"> </w:t>
      </w:r>
      <w:r w:rsidRPr="005D41C6">
        <w:rPr>
          <w:sz w:val="28"/>
          <w:szCs w:val="28"/>
          <w:lang w:eastAsia="en-US" w:bidi="ar-SA"/>
        </w:rPr>
        <w:t>века</w:t>
      </w:r>
      <w:r w:rsidRPr="005D41C6">
        <w:rPr>
          <w:spacing w:val="12"/>
          <w:sz w:val="28"/>
          <w:szCs w:val="28"/>
          <w:lang w:eastAsia="en-US" w:bidi="ar-SA"/>
        </w:rPr>
        <w:t xml:space="preserve"> </w:t>
      </w:r>
      <w:r w:rsidRPr="005D41C6">
        <w:rPr>
          <w:sz w:val="28"/>
          <w:szCs w:val="28"/>
          <w:lang w:eastAsia="en-US" w:bidi="ar-SA"/>
        </w:rPr>
        <w:t>Конец</w:t>
      </w:r>
      <w:r w:rsidRPr="005D41C6">
        <w:rPr>
          <w:spacing w:val="13"/>
          <w:sz w:val="28"/>
          <w:szCs w:val="28"/>
          <w:lang w:eastAsia="en-US" w:bidi="ar-SA"/>
        </w:rPr>
        <w:t xml:space="preserve"> </w:t>
      </w:r>
      <w:r w:rsidRPr="005D41C6">
        <w:rPr>
          <w:sz w:val="28"/>
          <w:szCs w:val="28"/>
          <w:lang w:eastAsia="en-US" w:bidi="ar-SA"/>
        </w:rPr>
        <w:t>XIX</w:t>
      </w:r>
      <w:r w:rsidRPr="005D41C6">
        <w:rPr>
          <w:spacing w:val="11"/>
          <w:sz w:val="28"/>
          <w:szCs w:val="28"/>
          <w:lang w:eastAsia="en-US" w:bidi="ar-SA"/>
        </w:rPr>
        <w:t xml:space="preserve"> </w:t>
      </w:r>
      <w:r w:rsidRPr="005D41C6">
        <w:rPr>
          <w:sz w:val="28"/>
          <w:szCs w:val="28"/>
          <w:lang w:eastAsia="en-US" w:bidi="ar-SA"/>
        </w:rPr>
        <w:t>века</w:t>
      </w:r>
      <w:r w:rsidRPr="005D41C6">
        <w:rPr>
          <w:spacing w:val="9"/>
          <w:sz w:val="28"/>
          <w:szCs w:val="28"/>
          <w:lang w:eastAsia="en-US" w:bidi="ar-SA"/>
        </w:rPr>
        <w:t xml:space="preserve"> </w:t>
      </w:r>
      <w:r w:rsidRPr="005D41C6">
        <w:rPr>
          <w:sz w:val="28"/>
          <w:szCs w:val="28"/>
          <w:lang w:eastAsia="en-US" w:bidi="ar-SA"/>
        </w:rPr>
        <w:t>14</w:t>
      </w:r>
      <w:r w:rsidRPr="005D41C6">
        <w:rPr>
          <w:spacing w:val="13"/>
          <w:sz w:val="28"/>
          <w:szCs w:val="28"/>
          <w:lang w:eastAsia="en-US" w:bidi="ar-SA"/>
        </w:rPr>
        <w:t xml:space="preserve"> </w:t>
      </w:r>
      <w:r w:rsidRPr="005D41C6">
        <w:rPr>
          <w:sz w:val="28"/>
          <w:szCs w:val="28"/>
          <w:lang w:eastAsia="en-US" w:bidi="ar-SA"/>
        </w:rPr>
        <w:t>млн.</w:t>
      </w:r>
      <w:r w:rsidRPr="005D41C6">
        <w:rPr>
          <w:spacing w:val="12"/>
          <w:sz w:val="28"/>
          <w:szCs w:val="28"/>
          <w:lang w:eastAsia="en-US" w:bidi="ar-SA"/>
        </w:rPr>
        <w:t xml:space="preserve"> </w:t>
      </w:r>
      <w:r w:rsidRPr="005D41C6">
        <w:rPr>
          <w:sz w:val="28"/>
          <w:szCs w:val="28"/>
          <w:lang w:eastAsia="en-US" w:bidi="ar-SA"/>
        </w:rPr>
        <w:t>чел.</w:t>
      </w:r>
      <w:r w:rsidRPr="005D41C6">
        <w:rPr>
          <w:spacing w:val="11"/>
          <w:sz w:val="28"/>
          <w:szCs w:val="28"/>
          <w:lang w:eastAsia="en-US" w:bidi="ar-SA"/>
        </w:rPr>
        <w:t xml:space="preserve"> </w:t>
      </w:r>
      <w:r w:rsidRPr="005D41C6">
        <w:rPr>
          <w:sz w:val="28"/>
          <w:szCs w:val="28"/>
          <w:lang w:eastAsia="en-US" w:bidi="ar-SA"/>
        </w:rPr>
        <w:t>41</w:t>
      </w:r>
      <w:r w:rsidRPr="005D41C6">
        <w:rPr>
          <w:spacing w:val="12"/>
          <w:sz w:val="28"/>
          <w:szCs w:val="28"/>
          <w:lang w:eastAsia="en-US" w:bidi="ar-SA"/>
        </w:rPr>
        <w:t xml:space="preserve"> </w:t>
      </w:r>
      <w:r w:rsidRPr="005D41C6">
        <w:rPr>
          <w:sz w:val="28"/>
          <w:szCs w:val="28"/>
          <w:lang w:eastAsia="en-US" w:bidi="ar-SA"/>
        </w:rPr>
        <w:t>млн.</w:t>
      </w:r>
      <w:r w:rsidRPr="005D41C6">
        <w:rPr>
          <w:spacing w:val="-67"/>
          <w:sz w:val="28"/>
          <w:szCs w:val="28"/>
          <w:lang w:eastAsia="en-US" w:bidi="ar-SA"/>
        </w:rPr>
        <w:t xml:space="preserve"> </w:t>
      </w:r>
      <w:r w:rsidRPr="005D41C6">
        <w:rPr>
          <w:sz w:val="28"/>
          <w:szCs w:val="28"/>
          <w:lang w:eastAsia="en-US" w:bidi="ar-SA"/>
        </w:rPr>
        <w:t>чел.</w:t>
      </w:r>
      <w:r w:rsidRPr="005D41C6">
        <w:rPr>
          <w:spacing w:val="-1"/>
          <w:sz w:val="28"/>
          <w:szCs w:val="28"/>
          <w:lang w:eastAsia="en-US" w:bidi="ar-SA"/>
        </w:rPr>
        <w:t xml:space="preserve"> </w:t>
      </w:r>
      <w:r w:rsidRPr="005D41C6">
        <w:rPr>
          <w:sz w:val="28"/>
          <w:szCs w:val="28"/>
          <w:lang w:eastAsia="en-US" w:bidi="ar-SA"/>
        </w:rPr>
        <w:t>129 млн.</w:t>
      </w:r>
      <w:r w:rsidRPr="005D41C6">
        <w:rPr>
          <w:spacing w:val="-1"/>
          <w:sz w:val="28"/>
          <w:szCs w:val="28"/>
          <w:lang w:eastAsia="en-US" w:bidi="ar-SA"/>
        </w:rPr>
        <w:t xml:space="preserve"> </w:t>
      </w:r>
      <w:r w:rsidRPr="005D41C6">
        <w:rPr>
          <w:sz w:val="28"/>
          <w:szCs w:val="28"/>
          <w:lang w:eastAsia="en-US" w:bidi="ar-SA"/>
        </w:rPr>
        <w:t>чел.</w:t>
      </w:r>
    </w:p>
    <w:p w14:paraId="34B92407" w14:textId="373E78CE" w:rsidR="00B44722" w:rsidRPr="005D41C6" w:rsidRDefault="00B44722" w:rsidP="00B44722">
      <w:pPr>
        <w:spacing w:before="8"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4624" behindDoc="1" locked="0" layoutInCell="1" allowOverlap="1" wp14:anchorId="3B1A11C7" wp14:editId="184C03E7">
                <wp:simplePos x="0" y="0"/>
                <wp:positionH relativeFrom="page">
                  <wp:posOffset>1169035</wp:posOffset>
                </wp:positionH>
                <wp:positionV relativeFrom="paragraph">
                  <wp:posOffset>201295</wp:posOffset>
                </wp:positionV>
                <wp:extent cx="4800600" cy="1270"/>
                <wp:effectExtent l="6985" t="6350" r="12065" b="11430"/>
                <wp:wrapTopAndBottom/>
                <wp:docPr id="29" name="Полилиния: фигур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1270"/>
                        </a:xfrm>
                        <a:custGeom>
                          <a:avLst/>
                          <a:gdLst>
                            <a:gd name="T0" fmla="+- 0 1841 1841"/>
                            <a:gd name="T1" fmla="*/ T0 w 7560"/>
                            <a:gd name="T2" fmla="+- 0 9401 1841"/>
                            <a:gd name="T3" fmla="*/ T2 w 7560"/>
                          </a:gdLst>
                          <a:ahLst/>
                          <a:cxnLst>
                            <a:cxn ang="0">
                              <a:pos x="T1" y="0"/>
                            </a:cxn>
                            <a:cxn ang="0">
                              <a:pos x="T3" y="0"/>
                            </a:cxn>
                          </a:cxnLst>
                          <a:rect l="0" t="0" r="r" b="b"/>
                          <a:pathLst>
                            <a:path w="7560">
                              <a:moveTo>
                                <a:pt x="0" y="0"/>
                              </a:moveTo>
                              <a:lnTo>
                                <a:pt x="75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92776" id="Полилиния: фигура 29" o:spid="_x0000_s1026" style="position:absolute;margin-left:92.05pt;margin-top:15.85pt;width:378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" path="m,l7560,e" filled="f" strokeweight=".19811mm">
                <v:path arrowok="t" o:connecttype="custom" o:connectlocs="0,0;4800600,0" o:connectangles="0,0"/>
                <w10:wrap type="topAndBottom" anchorx="page"/>
              </v:shape>
            </w:pict>
          </mc:Fallback>
        </mc:AlternateContent>
      </w:r>
    </w:p>
    <w:p w14:paraId="3DA7F30A" w14:textId="77777777" w:rsidR="00B44722" w:rsidRPr="005D41C6" w:rsidRDefault="00B44722" w:rsidP="00B44722">
      <w:pPr>
        <w:spacing w:after="0" w:line="292" w:lineRule="exact"/>
        <w:jc w:val="both"/>
        <w:rPr>
          <w:sz w:val="28"/>
          <w:szCs w:val="28"/>
          <w:lang w:eastAsia="en-US" w:bidi="ar-SA"/>
        </w:rPr>
      </w:pPr>
      <w:r w:rsidRPr="005D41C6">
        <w:rPr>
          <w:b/>
          <w:i/>
          <w:sz w:val="28"/>
          <w:szCs w:val="28"/>
          <w:lang w:eastAsia="en-US" w:bidi="ar-SA"/>
        </w:rPr>
        <w:t>Комментарий.</w:t>
      </w:r>
      <w:r w:rsidRPr="005D41C6">
        <w:rPr>
          <w:b/>
          <w:i/>
          <w:spacing w:val="18"/>
          <w:sz w:val="28"/>
          <w:szCs w:val="28"/>
          <w:lang w:eastAsia="en-US" w:bidi="ar-SA"/>
        </w:rPr>
        <w:t xml:space="preserve"> </w:t>
      </w:r>
      <w:r w:rsidRPr="005D41C6">
        <w:rPr>
          <w:sz w:val="28"/>
          <w:szCs w:val="28"/>
          <w:lang w:eastAsia="en-US" w:bidi="ar-SA"/>
        </w:rPr>
        <w:t>Проверяется</w:t>
      </w:r>
      <w:r w:rsidRPr="005D41C6">
        <w:rPr>
          <w:spacing w:val="18"/>
          <w:sz w:val="28"/>
          <w:szCs w:val="28"/>
          <w:lang w:eastAsia="en-US" w:bidi="ar-SA"/>
        </w:rPr>
        <w:t xml:space="preserve"> </w:t>
      </w:r>
      <w:r w:rsidRPr="005D41C6">
        <w:rPr>
          <w:sz w:val="28"/>
          <w:szCs w:val="28"/>
          <w:lang w:eastAsia="en-US" w:bidi="ar-SA"/>
        </w:rPr>
        <w:t>умение</w:t>
      </w:r>
      <w:r w:rsidRPr="005D41C6">
        <w:rPr>
          <w:spacing w:val="19"/>
          <w:sz w:val="28"/>
          <w:szCs w:val="28"/>
          <w:lang w:eastAsia="en-US" w:bidi="ar-SA"/>
        </w:rPr>
        <w:t xml:space="preserve"> </w:t>
      </w:r>
      <w:r w:rsidRPr="005D41C6">
        <w:rPr>
          <w:sz w:val="28"/>
          <w:szCs w:val="28"/>
          <w:lang w:eastAsia="en-US" w:bidi="ar-SA"/>
        </w:rPr>
        <w:t>учащегося</w:t>
      </w:r>
      <w:r w:rsidRPr="005D41C6">
        <w:rPr>
          <w:spacing w:val="17"/>
          <w:sz w:val="28"/>
          <w:szCs w:val="28"/>
          <w:lang w:eastAsia="en-US" w:bidi="ar-SA"/>
        </w:rPr>
        <w:t xml:space="preserve"> </w:t>
      </w:r>
      <w:r w:rsidRPr="005D41C6">
        <w:rPr>
          <w:sz w:val="28"/>
          <w:szCs w:val="28"/>
          <w:lang w:eastAsia="en-US" w:bidi="ar-SA"/>
        </w:rPr>
        <w:t>работать</w:t>
      </w:r>
      <w:r w:rsidRPr="005D41C6">
        <w:rPr>
          <w:spacing w:val="17"/>
          <w:sz w:val="28"/>
          <w:szCs w:val="28"/>
          <w:lang w:eastAsia="en-US" w:bidi="ar-SA"/>
        </w:rPr>
        <w:t xml:space="preserve"> </w:t>
      </w:r>
      <w:r w:rsidRPr="005D41C6">
        <w:rPr>
          <w:sz w:val="28"/>
          <w:szCs w:val="28"/>
          <w:lang w:eastAsia="en-US" w:bidi="ar-SA"/>
        </w:rPr>
        <w:t>с</w:t>
      </w:r>
      <w:r w:rsidRPr="005D41C6">
        <w:rPr>
          <w:spacing w:val="15"/>
          <w:sz w:val="28"/>
          <w:szCs w:val="28"/>
          <w:lang w:eastAsia="en-US" w:bidi="ar-SA"/>
        </w:rPr>
        <w:t xml:space="preserve"> </w:t>
      </w:r>
      <w:r w:rsidRPr="005D41C6">
        <w:rPr>
          <w:sz w:val="28"/>
          <w:szCs w:val="28"/>
          <w:lang w:eastAsia="en-US" w:bidi="ar-SA"/>
        </w:rPr>
        <w:t>информацией,</w:t>
      </w:r>
    </w:p>
    <w:p w14:paraId="6F239FF2" w14:textId="77777777" w:rsidR="00B44722" w:rsidRPr="005D41C6" w:rsidRDefault="00B44722" w:rsidP="00B44722">
      <w:pPr>
        <w:spacing w:after="0" w:line="322" w:lineRule="exact"/>
        <w:jc w:val="both"/>
        <w:rPr>
          <w:sz w:val="28"/>
          <w:szCs w:val="28"/>
          <w:lang w:eastAsia="en-US" w:bidi="ar-SA"/>
        </w:rPr>
      </w:pPr>
      <w:r w:rsidRPr="005D41C6">
        <w:rPr>
          <w:sz w:val="28"/>
          <w:szCs w:val="28"/>
          <w:lang w:eastAsia="en-US" w:bidi="ar-SA"/>
        </w:rPr>
        <w:t>представленной</w:t>
      </w:r>
      <w:r w:rsidRPr="005D41C6">
        <w:rPr>
          <w:spacing w:val="-3"/>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виде</w:t>
      </w:r>
      <w:r w:rsidRPr="005D41C6">
        <w:rPr>
          <w:spacing w:val="-2"/>
          <w:sz w:val="28"/>
          <w:szCs w:val="28"/>
          <w:lang w:eastAsia="en-US" w:bidi="ar-SA"/>
        </w:rPr>
        <w:t xml:space="preserve"> </w:t>
      </w:r>
      <w:r w:rsidRPr="005D41C6">
        <w:rPr>
          <w:sz w:val="28"/>
          <w:szCs w:val="28"/>
          <w:lang w:eastAsia="en-US" w:bidi="ar-SA"/>
        </w:rPr>
        <w:t>таблицы.</w:t>
      </w:r>
    </w:p>
    <w:p w14:paraId="44BBF489"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Верное выполнение. Учащийся «переводит» табличную информацию в</w:t>
      </w:r>
      <w:r w:rsidRPr="005D41C6">
        <w:rPr>
          <w:spacing w:val="1"/>
          <w:sz w:val="28"/>
          <w:szCs w:val="28"/>
          <w:lang w:eastAsia="en-US" w:bidi="ar-SA"/>
        </w:rPr>
        <w:t xml:space="preserve"> </w:t>
      </w:r>
      <w:r w:rsidRPr="005D41C6">
        <w:rPr>
          <w:sz w:val="28"/>
          <w:szCs w:val="28"/>
          <w:lang w:eastAsia="en-US" w:bidi="ar-SA"/>
        </w:rPr>
        <w:t>текст,</w:t>
      </w:r>
      <w:r w:rsidRPr="005D41C6">
        <w:rPr>
          <w:spacing w:val="-7"/>
          <w:sz w:val="28"/>
          <w:szCs w:val="28"/>
          <w:lang w:eastAsia="en-US" w:bidi="ar-SA"/>
        </w:rPr>
        <w:t xml:space="preserve"> </w:t>
      </w:r>
      <w:r w:rsidRPr="005D41C6">
        <w:rPr>
          <w:sz w:val="28"/>
          <w:szCs w:val="28"/>
          <w:lang w:eastAsia="en-US" w:bidi="ar-SA"/>
        </w:rPr>
        <w:t>например,</w:t>
      </w:r>
      <w:r w:rsidRPr="005D41C6">
        <w:rPr>
          <w:spacing w:val="-7"/>
          <w:sz w:val="28"/>
          <w:szCs w:val="28"/>
          <w:lang w:eastAsia="en-US" w:bidi="ar-SA"/>
        </w:rPr>
        <w:t xml:space="preserve"> </w:t>
      </w:r>
      <w:r w:rsidRPr="005D41C6">
        <w:rPr>
          <w:sz w:val="28"/>
          <w:szCs w:val="28"/>
          <w:lang w:eastAsia="en-US" w:bidi="ar-SA"/>
        </w:rPr>
        <w:t>так:</w:t>
      </w:r>
      <w:r w:rsidRPr="005D41C6">
        <w:rPr>
          <w:spacing w:val="-6"/>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начале</w:t>
      </w:r>
      <w:r w:rsidRPr="005D41C6">
        <w:rPr>
          <w:spacing w:val="-7"/>
          <w:sz w:val="28"/>
          <w:szCs w:val="28"/>
          <w:lang w:eastAsia="en-US" w:bidi="ar-SA"/>
        </w:rPr>
        <w:t xml:space="preserve"> </w:t>
      </w:r>
      <w:r w:rsidRPr="005D41C6">
        <w:rPr>
          <w:sz w:val="28"/>
          <w:szCs w:val="28"/>
          <w:lang w:eastAsia="en-US" w:bidi="ar-SA"/>
        </w:rPr>
        <w:t>XVIII</w:t>
      </w:r>
      <w:r w:rsidRPr="005D41C6">
        <w:rPr>
          <w:spacing w:val="-5"/>
          <w:sz w:val="28"/>
          <w:szCs w:val="28"/>
          <w:lang w:eastAsia="en-US" w:bidi="ar-SA"/>
        </w:rPr>
        <w:t xml:space="preserve"> </w:t>
      </w:r>
      <w:r w:rsidRPr="005D41C6">
        <w:rPr>
          <w:sz w:val="28"/>
          <w:szCs w:val="28"/>
          <w:lang w:eastAsia="en-US" w:bidi="ar-SA"/>
        </w:rPr>
        <w:t>века</w:t>
      </w:r>
      <w:r w:rsidRPr="005D41C6">
        <w:rPr>
          <w:spacing w:val="-7"/>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России</w:t>
      </w:r>
      <w:r w:rsidRPr="005D41C6">
        <w:rPr>
          <w:spacing w:val="-6"/>
          <w:sz w:val="28"/>
          <w:szCs w:val="28"/>
          <w:lang w:eastAsia="en-US" w:bidi="ar-SA"/>
        </w:rPr>
        <w:t xml:space="preserve"> </w:t>
      </w:r>
      <w:r w:rsidRPr="005D41C6">
        <w:rPr>
          <w:sz w:val="28"/>
          <w:szCs w:val="28"/>
          <w:lang w:eastAsia="en-US" w:bidi="ar-SA"/>
        </w:rPr>
        <w:t>жило</w:t>
      </w:r>
      <w:r w:rsidRPr="005D41C6">
        <w:rPr>
          <w:spacing w:val="-6"/>
          <w:sz w:val="28"/>
          <w:szCs w:val="28"/>
          <w:lang w:eastAsia="en-US" w:bidi="ar-SA"/>
        </w:rPr>
        <w:t xml:space="preserve"> </w:t>
      </w:r>
      <w:r w:rsidRPr="005D41C6">
        <w:rPr>
          <w:sz w:val="28"/>
          <w:szCs w:val="28"/>
          <w:lang w:eastAsia="en-US" w:bidi="ar-SA"/>
        </w:rPr>
        <w:t>14</w:t>
      </w:r>
      <w:r w:rsidRPr="005D41C6">
        <w:rPr>
          <w:spacing w:val="-7"/>
          <w:sz w:val="28"/>
          <w:szCs w:val="28"/>
          <w:lang w:eastAsia="en-US" w:bidi="ar-SA"/>
        </w:rPr>
        <w:t xml:space="preserve"> </w:t>
      </w:r>
      <w:r w:rsidRPr="005D41C6">
        <w:rPr>
          <w:sz w:val="28"/>
          <w:szCs w:val="28"/>
          <w:lang w:eastAsia="en-US" w:bidi="ar-SA"/>
        </w:rPr>
        <w:t>млн.</w:t>
      </w:r>
      <w:r w:rsidRPr="005D41C6">
        <w:rPr>
          <w:spacing w:val="-7"/>
          <w:sz w:val="28"/>
          <w:szCs w:val="28"/>
          <w:lang w:eastAsia="en-US" w:bidi="ar-SA"/>
        </w:rPr>
        <w:t xml:space="preserve"> </w:t>
      </w:r>
      <w:r w:rsidRPr="005D41C6">
        <w:rPr>
          <w:sz w:val="28"/>
          <w:szCs w:val="28"/>
          <w:lang w:eastAsia="en-US" w:bidi="ar-SA"/>
        </w:rPr>
        <w:t>человек,</w:t>
      </w:r>
      <w:r w:rsidRPr="005D41C6">
        <w:rPr>
          <w:spacing w:val="-7"/>
          <w:sz w:val="28"/>
          <w:szCs w:val="28"/>
          <w:lang w:eastAsia="en-US" w:bidi="ar-SA"/>
        </w:rPr>
        <w:t xml:space="preserve"> </w:t>
      </w:r>
      <w:r w:rsidRPr="005D41C6">
        <w:rPr>
          <w:sz w:val="28"/>
          <w:szCs w:val="28"/>
          <w:lang w:eastAsia="en-US" w:bidi="ar-SA"/>
        </w:rPr>
        <w:t>через</w:t>
      </w:r>
      <w:r w:rsidRPr="005D41C6">
        <w:rPr>
          <w:spacing w:val="-68"/>
          <w:sz w:val="28"/>
          <w:szCs w:val="28"/>
          <w:lang w:eastAsia="en-US" w:bidi="ar-SA"/>
        </w:rPr>
        <w:t xml:space="preserve"> </w:t>
      </w:r>
      <w:r w:rsidRPr="005D41C6">
        <w:rPr>
          <w:sz w:val="28"/>
          <w:szCs w:val="28"/>
          <w:lang w:eastAsia="en-US" w:bidi="ar-SA"/>
        </w:rPr>
        <w:t>сто</w:t>
      </w:r>
      <w:r w:rsidRPr="005D41C6">
        <w:rPr>
          <w:spacing w:val="-7"/>
          <w:sz w:val="28"/>
          <w:szCs w:val="28"/>
          <w:lang w:eastAsia="en-US" w:bidi="ar-SA"/>
        </w:rPr>
        <w:t xml:space="preserve"> </w:t>
      </w:r>
      <w:r w:rsidRPr="005D41C6">
        <w:rPr>
          <w:sz w:val="28"/>
          <w:szCs w:val="28"/>
          <w:lang w:eastAsia="en-US" w:bidi="ar-SA"/>
        </w:rPr>
        <w:t>лет</w:t>
      </w:r>
      <w:r w:rsidRPr="005D41C6">
        <w:rPr>
          <w:spacing w:val="-7"/>
          <w:sz w:val="28"/>
          <w:szCs w:val="28"/>
          <w:lang w:eastAsia="en-US" w:bidi="ar-SA"/>
        </w:rPr>
        <w:t xml:space="preserve"> </w:t>
      </w:r>
      <w:r w:rsidRPr="005D41C6">
        <w:rPr>
          <w:sz w:val="28"/>
          <w:szCs w:val="28"/>
          <w:lang w:eastAsia="en-US" w:bidi="ar-SA"/>
        </w:rPr>
        <w:t>проживало</w:t>
      </w:r>
      <w:r w:rsidRPr="005D41C6">
        <w:rPr>
          <w:spacing w:val="-6"/>
          <w:sz w:val="28"/>
          <w:szCs w:val="28"/>
          <w:lang w:eastAsia="en-US" w:bidi="ar-SA"/>
        </w:rPr>
        <w:t xml:space="preserve"> </w:t>
      </w:r>
      <w:r w:rsidRPr="005D41C6">
        <w:rPr>
          <w:sz w:val="28"/>
          <w:szCs w:val="28"/>
          <w:lang w:eastAsia="en-US" w:bidi="ar-SA"/>
        </w:rPr>
        <w:t>уже</w:t>
      </w:r>
      <w:r w:rsidRPr="005D41C6">
        <w:rPr>
          <w:spacing w:val="-6"/>
          <w:sz w:val="28"/>
          <w:szCs w:val="28"/>
          <w:lang w:eastAsia="en-US" w:bidi="ar-SA"/>
        </w:rPr>
        <w:t xml:space="preserve"> </w:t>
      </w:r>
      <w:r w:rsidRPr="005D41C6">
        <w:rPr>
          <w:sz w:val="28"/>
          <w:szCs w:val="28"/>
          <w:lang w:eastAsia="en-US" w:bidi="ar-SA"/>
        </w:rPr>
        <w:t>41</w:t>
      </w:r>
      <w:r w:rsidRPr="005D41C6">
        <w:rPr>
          <w:spacing w:val="-6"/>
          <w:sz w:val="28"/>
          <w:szCs w:val="28"/>
          <w:lang w:eastAsia="en-US" w:bidi="ar-SA"/>
        </w:rPr>
        <w:t xml:space="preserve"> </w:t>
      </w:r>
      <w:r w:rsidRPr="005D41C6">
        <w:rPr>
          <w:sz w:val="28"/>
          <w:szCs w:val="28"/>
          <w:lang w:eastAsia="en-US" w:bidi="ar-SA"/>
        </w:rPr>
        <w:t>млн.</w:t>
      </w:r>
      <w:r w:rsidRPr="005D41C6">
        <w:rPr>
          <w:spacing w:val="-7"/>
          <w:sz w:val="28"/>
          <w:szCs w:val="28"/>
          <w:lang w:eastAsia="en-US" w:bidi="ar-SA"/>
        </w:rPr>
        <w:t xml:space="preserve"> </w:t>
      </w:r>
      <w:r w:rsidRPr="005D41C6">
        <w:rPr>
          <w:sz w:val="28"/>
          <w:szCs w:val="28"/>
          <w:lang w:eastAsia="en-US" w:bidi="ar-SA"/>
        </w:rPr>
        <w:t>человек.</w:t>
      </w:r>
      <w:r w:rsidRPr="005D41C6">
        <w:rPr>
          <w:spacing w:val="-7"/>
          <w:sz w:val="28"/>
          <w:szCs w:val="28"/>
          <w:lang w:eastAsia="en-US" w:bidi="ar-SA"/>
        </w:rPr>
        <w:t xml:space="preserve"> </w:t>
      </w:r>
      <w:r w:rsidRPr="005D41C6">
        <w:rPr>
          <w:sz w:val="28"/>
          <w:szCs w:val="28"/>
          <w:lang w:eastAsia="en-US" w:bidi="ar-SA"/>
        </w:rPr>
        <w:t>К</w:t>
      </w:r>
      <w:r w:rsidRPr="005D41C6">
        <w:rPr>
          <w:spacing w:val="-7"/>
          <w:sz w:val="28"/>
          <w:szCs w:val="28"/>
          <w:lang w:eastAsia="en-US" w:bidi="ar-SA"/>
        </w:rPr>
        <w:t xml:space="preserve"> </w:t>
      </w:r>
      <w:r w:rsidRPr="005D41C6">
        <w:rPr>
          <w:sz w:val="28"/>
          <w:szCs w:val="28"/>
          <w:lang w:eastAsia="en-US" w:bidi="ar-SA"/>
        </w:rPr>
        <w:t>концу</w:t>
      </w:r>
      <w:r w:rsidRPr="005D41C6">
        <w:rPr>
          <w:spacing w:val="-10"/>
          <w:sz w:val="28"/>
          <w:szCs w:val="28"/>
          <w:lang w:eastAsia="en-US" w:bidi="ar-SA"/>
        </w:rPr>
        <w:t xml:space="preserve"> </w:t>
      </w:r>
      <w:r w:rsidRPr="005D41C6">
        <w:rPr>
          <w:sz w:val="28"/>
          <w:szCs w:val="28"/>
          <w:lang w:eastAsia="en-US" w:bidi="ar-SA"/>
        </w:rPr>
        <w:t>XIX</w:t>
      </w:r>
      <w:r w:rsidRPr="005D41C6">
        <w:rPr>
          <w:spacing w:val="-6"/>
          <w:sz w:val="28"/>
          <w:szCs w:val="28"/>
          <w:lang w:eastAsia="en-US" w:bidi="ar-SA"/>
        </w:rPr>
        <w:t xml:space="preserve"> </w:t>
      </w:r>
      <w:r w:rsidRPr="005D41C6">
        <w:rPr>
          <w:sz w:val="28"/>
          <w:szCs w:val="28"/>
          <w:lang w:eastAsia="en-US" w:bidi="ar-SA"/>
        </w:rPr>
        <w:t>века</w:t>
      </w:r>
      <w:r w:rsidRPr="005D41C6">
        <w:rPr>
          <w:spacing w:val="-8"/>
          <w:sz w:val="28"/>
          <w:szCs w:val="28"/>
          <w:lang w:eastAsia="en-US" w:bidi="ar-SA"/>
        </w:rPr>
        <w:t xml:space="preserve"> </w:t>
      </w:r>
      <w:r w:rsidRPr="005D41C6">
        <w:rPr>
          <w:sz w:val="28"/>
          <w:szCs w:val="28"/>
          <w:lang w:eastAsia="en-US" w:bidi="ar-SA"/>
        </w:rPr>
        <w:t>население</w:t>
      </w:r>
      <w:r w:rsidRPr="005D41C6">
        <w:rPr>
          <w:spacing w:val="-7"/>
          <w:sz w:val="28"/>
          <w:szCs w:val="28"/>
          <w:lang w:eastAsia="en-US" w:bidi="ar-SA"/>
        </w:rPr>
        <w:t xml:space="preserve"> </w:t>
      </w:r>
      <w:r w:rsidRPr="005D41C6">
        <w:rPr>
          <w:sz w:val="28"/>
          <w:szCs w:val="28"/>
          <w:lang w:eastAsia="en-US" w:bidi="ar-SA"/>
        </w:rPr>
        <w:t>выросло</w:t>
      </w:r>
      <w:r w:rsidRPr="005D41C6">
        <w:rPr>
          <w:spacing w:val="-6"/>
          <w:sz w:val="28"/>
          <w:szCs w:val="28"/>
          <w:lang w:eastAsia="en-US" w:bidi="ar-SA"/>
        </w:rPr>
        <w:t xml:space="preserve"> </w:t>
      </w:r>
      <w:r w:rsidRPr="005D41C6">
        <w:rPr>
          <w:sz w:val="28"/>
          <w:szCs w:val="28"/>
          <w:lang w:eastAsia="en-US" w:bidi="ar-SA"/>
        </w:rPr>
        <w:t>до</w:t>
      </w:r>
      <w:r w:rsidRPr="005D41C6">
        <w:rPr>
          <w:spacing w:val="-67"/>
          <w:sz w:val="28"/>
          <w:szCs w:val="28"/>
          <w:lang w:eastAsia="en-US" w:bidi="ar-SA"/>
        </w:rPr>
        <w:t xml:space="preserve"> </w:t>
      </w:r>
      <w:r w:rsidRPr="005D41C6">
        <w:rPr>
          <w:sz w:val="28"/>
          <w:szCs w:val="28"/>
          <w:lang w:eastAsia="en-US" w:bidi="ar-SA"/>
        </w:rPr>
        <w:t>129</w:t>
      </w:r>
      <w:r w:rsidRPr="005D41C6">
        <w:rPr>
          <w:spacing w:val="1"/>
          <w:sz w:val="28"/>
          <w:szCs w:val="28"/>
          <w:lang w:eastAsia="en-US" w:bidi="ar-SA"/>
        </w:rPr>
        <w:t xml:space="preserve"> </w:t>
      </w:r>
      <w:r w:rsidRPr="005D41C6">
        <w:rPr>
          <w:sz w:val="28"/>
          <w:szCs w:val="28"/>
          <w:lang w:eastAsia="en-US" w:bidi="ar-SA"/>
        </w:rPr>
        <w:t>млн.</w:t>
      </w:r>
      <w:r w:rsidRPr="005D41C6">
        <w:rPr>
          <w:spacing w:val="-2"/>
          <w:sz w:val="28"/>
          <w:szCs w:val="28"/>
          <w:lang w:eastAsia="en-US" w:bidi="ar-SA"/>
        </w:rPr>
        <w:t xml:space="preserve"> </w:t>
      </w:r>
      <w:r w:rsidRPr="005D41C6">
        <w:rPr>
          <w:sz w:val="28"/>
          <w:szCs w:val="28"/>
          <w:lang w:eastAsia="en-US" w:bidi="ar-SA"/>
        </w:rPr>
        <w:t>человек».</w:t>
      </w:r>
    </w:p>
    <w:p w14:paraId="79A0FBB7" w14:textId="77777777" w:rsidR="00B44722" w:rsidRPr="005D41C6" w:rsidRDefault="00B44722" w:rsidP="00B44722">
      <w:pPr>
        <w:spacing w:after="0" w:line="240" w:lineRule="auto"/>
        <w:rPr>
          <w:sz w:val="28"/>
          <w:szCs w:val="28"/>
          <w:lang w:eastAsia="en-US" w:bidi="ar-SA"/>
        </w:rPr>
      </w:pPr>
    </w:p>
    <w:p w14:paraId="2FE5946B" w14:textId="77777777" w:rsidR="00B44722" w:rsidRPr="005D41C6" w:rsidRDefault="00B44722" w:rsidP="00FF2F55">
      <w:pPr>
        <w:numPr>
          <w:ilvl w:val="4"/>
          <w:numId w:val="174"/>
        </w:numPr>
        <w:tabs>
          <w:tab w:val="left" w:pos="1676"/>
        </w:tabs>
        <w:spacing w:before="1" w:after="0" w:line="322" w:lineRule="exact"/>
        <w:ind w:left="1675" w:hanging="435"/>
        <w:outlineLvl w:val="1"/>
        <w:rPr>
          <w:b/>
          <w:bCs/>
          <w:i/>
          <w:iCs/>
          <w:sz w:val="28"/>
          <w:szCs w:val="28"/>
          <w:lang w:eastAsia="en-US" w:bidi="ar-SA"/>
        </w:rPr>
      </w:pPr>
      <w:r w:rsidRPr="005D41C6">
        <w:rPr>
          <w:b/>
          <w:bCs/>
          <w:i/>
          <w:iCs/>
          <w:sz w:val="28"/>
          <w:szCs w:val="28"/>
          <w:lang w:eastAsia="en-US" w:bidi="ar-SA"/>
        </w:rPr>
        <w:t>Овладение</w:t>
      </w:r>
      <w:r w:rsidRPr="005D41C6">
        <w:rPr>
          <w:b/>
          <w:bCs/>
          <w:i/>
          <w:iCs/>
          <w:spacing w:val="-1"/>
          <w:sz w:val="28"/>
          <w:szCs w:val="28"/>
          <w:lang w:eastAsia="en-US" w:bidi="ar-SA"/>
        </w:rPr>
        <w:t xml:space="preserve"> </w:t>
      </w:r>
      <w:r w:rsidRPr="005D41C6">
        <w:rPr>
          <w:b/>
          <w:bCs/>
          <w:i/>
          <w:iCs/>
          <w:sz w:val="28"/>
          <w:szCs w:val="28"/>
          <w:lang w:eastAsia="en-US" w:bidi="ar-SA"/>
        </w:rPr>
        <w:t>логическими</w:t>
      </w:r>
      <w:r w:rsidRPr="005D41C6">
        <w:rPr>
          <w:b/>
          <w:bCs/>
          <w:i/>
          <w:iCs/>
          <w:spacing w:val="-1"/>
          <w:sz w:val="28"/>
          <w:szCs w:val="28"/>
          <w:lang w:eastAsia="en-US" w:bidi="ar-SA"/>
        </w:rPr>
        <w:t xml:space="preserve"> </w:t>
      </w:r>
      <w:r w:rsidRPr="005D41C6">
        <w:rPr>
          <w:b/>
          <w:bCs/>
          <w:i/>
          <w:iCs/>
          <w:sz w:val="28"/>
          <w:szCs w:val="28"/>
          <w:lang w:eastAsia="en-US" w:bidi="ar-SA"/>
        </w:rPr>
        <w:t>действиями</w:t>
      </w:r>
      <w:r w:rsidRPr="005D41C6">
        <w:rPr>
          <w:b/>
          <w:bCs/>
          <w:i/>
          <w:iCs/>
          <w:spacing w:val="-1"/>
          <w:sz w:val="28"/>
          <w:szCs w:val="28"/>
          <w:lang w:eastAsia="en-US" w:bidi="ar-SA"/>
        </w:rPr>
        <w:t xml:space="preserve"> </w:t>
      </w:r>
      <w:r w:rsidRPr="005D41C6">
        <w:rPr>
          <w:b/>
          <w:bCs/>
          <w:i/>
          <w:iCs/>
          <w:sz w:val="28"/>
          <w:szCs w:val="28"/>
          <w:lang w:eastAsia="en-US" w:bidi="ar-SA"/>
        </w:rPr>
        <w:t>и</w:t>
      </w:r>
      <w:r w:rsidRPr="005D41C6">
        <w:rPr>
          <w:b/>
          <w:bCs/>
          <w:i/>
          <w:iCs/>
          <w:spacing w:val="-1"/>
          <w:sz w:val="28"/>
          <w:szCs w:val="28"/>
          <w:lang w:eastAsia="en-US" w:bidi="ar-SA"/>
        </w:rPr>
        <w:t xml:space="preserve"> </w:t>
      </w:r>
      <w:r w:rsidRPr="005D41C6">
        <w:rPr>
          <w:b/>
          <w:bCs/>
          <w:i/>
          <w:iCs/>
          <w:sz w:val="28"/>
          <w:szCs w:val="28"/>
          <w:lang w:eastAsia="en-US" w:bidi="ar-SA"/>
        </w:rPr>
        <w:t>умственными</w:t>
      </w:r>
      <w:r w:rsidRPr="005D41C6">
        <w:rPr>
          <w:b/>
          <w:bCs/>
          <w:i/>
          <w:iCs/>
          <w:spacing w:val="-3"/>
          <w:sz w:val="28"/>
          <w:szCs w:val="28"/>
          <w:lang w:eastAsia="en-US" w:bidi="ar-SA"/>
        </w:rPr>
        <w:t xml:space="preserve"> </w:t>
      </w:r>
      <w:r w:rsidRPr="005D41C6">
        <w:rPr>
          <w:b/>
          <w:bCs/>
          <w:i/>
          <w:iCs/>
          <w:sz w:val="28"/>
          <w:szCs w:val="28"/>
          <w:lang w:eastAsia="en-US" w:bidi="ar-SA"/>
        </w:rPr>
        <w:t>операциями</w:t>
      </w:r>
    </w:p>
    <w:p w14:paraId="157B86F2" w14:textId="77777777" w:rsidR="00B44722" w:rsidRPr="005D41C6" w:rsidRDefault="00B44722" w:rsidP="00B44722">
      <w:pPr>
        <w:spacing w:after="0" w:line="322" w:lineRule="exact"/>
        <w:rPr>
          <w:sz w:val="28"/>
          <w:lang w:eastAsia="en-US" w:bidi="ar-SA"/>
        </w:rPr>
      </w:pPr>
      <w:r w:rsidRPr="005D41C6">
        <w:rPr>
          <w:i/>
          <w:sz w:val="28"/>
          <w:lang w:eastAsia="en-US" w:bidi="ar-SA"/>
        </w:rPr>
        <w:t>Задание</w:t>
      </w:r>
      <w:r w:rsidRPr="005D41C6">
        <w:rPr>
          <w:i/>
          <w:spacing w:val="-3"/>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1.</w:t>
      </w:r>
      <w:r w:rsidRPr="005D41C6">
        <w:rPr>
          <w:i/>
          <w:spacing w:val="-2"/>
          <w:sz w:val="28"/>
          <w:lang w:eastAsia="en-US" w:bidi="ar-SA"/>
        </w:rPr>
        <w:t xml:space="preserve"> </w:t>
      </w:r>
      <w:r w:rsidRPr="005D41C6">
        <w:rPr>
          <w:sz w:val="28"/>
          <w:lang w:eastAsia="en-US" w:bidi="ar-SA"/>
        </w:rPr>
        <w:t>Нужно</w:t>
      </w:r>
      <w:r w:rsidRPr="005D41C6">
        <w:rPr>
          <w:spacing w:val="-1"/>
          <w:sz w:val="28"/>
          <w:lang w:eastAsia="en-US" w:bidi="ar-SA"/>
        </w:rPr>
        <w:t xml:space="preserve"> </w:t>
      </w:r>
      <w:r w:rsidRPr="005D41C6">
        <w:rPr>
          <w:sz w:val="28"/>
          <w:lang w:eastAsia="en-US" w:bidi="ar-SA"/>
        </w:rPr>
        <w:t>придумать</w:t>
      </w:r>
      <w:r w:rsidRPr="005D41C6">
        <w:rPr>
          <w:spacing w:val="-3"/>
          <w:sz w:val="28"/>
          <w:lang w:eastAsia="en-US" w:bidi="ar-SA"/>
        </w:rPr>
        <w:t xml:space="preserve"> </w:t>
      </w:r>
      <w:r w:rsidRPr="005D41C6">
        <w:rPr>
          <w:sz w:val="28"/>
          <w:lang w:eastAsia="en-US" w:bidi="ar-SA"/>
        </w:rPr>
        <w:t>предложение</w:t>
      </w:r>
      <w:r w:rsidRPr="005D41C6">
        <w:rPr>
          <w:spacing w:val="-3"/>
          <w:sz w:val="28"/>
          <w:lang w:eastAsia="en-US" w:bidi="ar-SA"/>
        </w:rPr>
        <w:t xml:space="preserve"> </w:t>
      </w:r>
      <w:r w:rsidRPr="005D41C6">
        <w:rPr>
          <w:sz w:val="28"/>
          <w:lang w:eastAsia="en-US" w:bidi="ar-SA"/>
        </w:rPr>
        <w:t>по</w:t>
      </w:r>
      <w:r w:rsidRPr="005D41C6">
        <w:rPr>
          <w:spacing w:val="-1"/>
          <w:sz w:val="28"/>
          <w:lang w:eastAsia="en-US" w:bidi="ar-SA"/>
        </w:rPr>
        <w:t xml:space="preserve"> </w:t>
      </w:r>
      <w:r w:rsidRPr="005D41C6">
        <w:rPr>
          <w:sz w:val="28"/>
          <w:lang w:eastAsia="en-US" w:bidi="ar-SA"/>
        </w:rPr>
        <w:t>этим</w:t>
      </w:r>
      <w:r w:rsidRPr="005D41C6">
        <w:rPr>
          <w:spacing w:val="-2"/>
          <w:sz w:val="28"/>
          <w:lang w:eastAsia="en-US" w:bidi="ar-SA"/>
        </w:rPr>
        <w:t xml:space="preserve"> </w:t>
      </w:r>
      <w:r w:rsidRPr="005D41C6">
        <w:rPr>
          <w:sz w:val="28"/>
          <w:lang w:eastAsia="en-US" w:bidi="ar-SA"/>
        </w:rPr>
        <w:t>условиям:</w:t>
      </w:r>
    </w:p>
    <w:p w14:paraId="3EF49CA0" w14:textId="77777777" w:rsidR="00B44722" w:rsidRPr="005D41C6" w:rsidRDefault="00B44722" w:rsidP="00FF2F55">
      <w:pPr>
        <w:numPr>
          <w:ilvl w:val="0"/>
          <w:numId w:val="166"/>
        </w:numPr>
        <w:tabs>
          <w:tab w:val="left" w:pos="1547"/>
        </w:tabs>
        <w:spacing w:after="0" w:line="322" w:lineRule="exact"/>
        <w:ind w:hanging="306"/>
        <w:rPr>
          <w:sz w:val="28"/>
          <w:lang w:eastAsia="en-US" w:bidi="ar-SA"/>
        </w:rPr>
      </w:pPr>
      <w:r w:rsidRPr="005D41C6">
        <w:rPr>
          <w:sz w:val="28"/>
          <w:lang w:eastAsia="en-US" w:bidi="ar-SA"/>
        </w:rPr>
        <w:t>подлежащее</w:t>
      </w:r>
      <w:r w:rsidRPr="005D41C6">
        <w:rPr>
          <w:spacing w:val="-1"/>
          <w:sz w:val="28"/>
          <w:lang w:eastAsia="en-US" w:bidi="ar-SA"/>
        </w:rPr>
        <w:t xml:space="preserve"> </w:t>
      </w:r>
      <w:r w:rsidRPr="005D41C6">
        <w:rPr>
          <w:sz w:val="28"/>
          <w:lang w:eastAsia="en-US" w:bidi="ar-SA"/>
        </w:rPr>
        <w:t>—</w:t>
      </w:r>
      <w:r w:rsidRPr="005D41C6">
        <w:rPr>
          <w:spacing w:val="-3"/>
          <w:sz w:val="28"/>
          <w:lang w:eastAsia="en-US" w:bidi="ar-SA"/>
        </w:rPr>
        <w:t xml:space="preserve"> </w:t>
      </w:r>
      <w:r w:rsidRPr="005D41C6">
        <w:rPr>
          <w:sz w:val="28"/>
          <w:lang w:eastAsia="en-US" w:bidi="ar-SA"/>
        </w:rPr>
        <w:t>сказуемое</w:t>
      </w:r>
    </w:p>
    <w:p w14:paraId="49296E21" w14:textId="77777777" w:rsidR="00B44722" w:rsidRPr="005D41C6" w:rsidRDefault="00B44722" w:rsidP="00FF2F55">
      <w:pPr>
        <w:numPr>
          <w:ilvl w:val="0"/>
          <w:numId w:val="166"/>
        </w:numPr>
        <w:tabs>
          <w:tab w:val="left" w:pos="1547"/>
        </w:tabs>
        <w:spacing w:after="0" w:line="322" w:lineRule="exact"/>
        <w:ind w:hanging="306"/>
        <w:rPr>
          <w:sz w:val="28"/>
          <w:lang w:eastAsia="en-US" w:bidi="ar-SA"/>
        </w:rPr>
      </w:pPr>
      <w:r w:rsidRPr="005D41C6">
        <w:rPr>
          <w:sz w:val="28"/>
          <w:lang w:eastAsia="en-US" w:bidi="ar-SA"/>
        </w:rPr>
        <w:t>обстоятельство</w:t>
      </w:r>
      <w:r w:rsidRPr="005D41C6">
        <w:rPr>
          <w:spacing w:val="-4"/>
          <w:sz w:val="28"/>
          <w:lang w:eastAsia="en-US" w:bidi="ar-SA"/>
        </w:rPr>
        <w:t xml:space="preserve"> </w:t>
      </w:r>
      <w:r w:rsidRPr="005D41C6">
        <w:rPr>
          <w:sz w:val="28"/>
          <w:lang w:eastAsia="en-US" w:bidi="ar-SA"/>
        </w:rPr>
        <w:t>—</w:t>
      </w:r>
      <w:r w:rsidRPr="005D41C6">
        <w:rPr>
          <w:spacing w:val="-4"/>
          <w:sz w:val="28"/>
          <w:lang w:eastAsia="en-US" w:bidi="ar-SA"/>
        </w:rPr>
        <w:t xml:space="preserve"> </w:t>
      </w:r>
      <w:r w:rsidRPr="005D41C6">
        <w:rPr>
          <w:sz w:val="28"/>
          <w:lang w:eastAsia="en-US" w:bidi="ar-SA"/>
        </w:rPr>
        <w:t>определение</w:t>
      </w:r>
      <w:r w:rsidRPr="005D41C6">
        <w:rPr>
          <w:spacing w:val="-4"/>
          <w:sz w:val="28"/>
          <w:lang w:eastAsia="en-US" w:bidi="ar-SA"/>
        </w:rPr>
        <w:t xml:space="preserve"> </w:t>
      </w:r>
      <w:r w:rsidRPr="005D41C6">
        <w:rPr>
          <w:sz w:val="28"/>
          <w:lang w:eastAsia="en-US" w:bidi="ar-SA"/>
        </w:rPr>
        <w:t>—</w:t>
      </w:r>
      <w:r w:rsidRPr="005D41C6">
        <w:rPr>
          <w:spacing w:val="-4"/>
          <w:sz w:val="28"/>
          <w:lang w:eastAsia="en-US" w:bidi="ar-SA"/>
        </w:rPr>
        <w:t xml:space="preserve"> </w:t>
      </w:r>
      <w:r w:rsidRPr="005D41C6">
        <w:rPr>
          <w:sz w:val="28"/>
          <w:lang w:eastAsia="en-US" w:bidi="ar-SA"/>
        </w:rPr>
        <w:t>дополнение</w:t>
      </w:r>
    </w:p>
    <w:p w14:paraId="5572D72E" w14:textId="77777777" w:rsidR="00B44722" w:rsidRPr="005D41C6" w:rsidRDefault="00B44722" w:rsidP="00FF2F55">
      <w:pPr>
        <w:numPr>
          <w:ilvl w:val="0"/>
          <w:numId w:val="166"/>
        </w:numPr>
        <w:tabs>
          <w:tab w:val="left" w:pos="1547"/>
        </w:tabs>
        <w:spacing w:after="0" w:line="240" w:lineRule="auto"/>
        <w:ind w:hanging="306"/>
        <w:rPr>
          <w:sz w:val="28"/>
          <w:lang w:eastAsia="en-US" w:bidi="ar-SA"/>
        </w:rPr>
      </w:pPr>
      <w:r w:rsidRPr="005D41C6">
        <w:rPr>
          <w:sz w:val="28"/>
          <w:lang w:eastAsia="en-US" w:bidi="ar-SA"/>
        </w:rPr>
        <w:t>определение</w:t>
      </w:r>
      <w:r w:rsidRPr="005D41C6">
        <w:rPr>
          <w:spacing w:val="-1"/>
          <w:sz w:val="28"/>
          <w:lang w:eastAsia="en-US" w:bidi="ar-SA"/>
        </w:rPr>
        <w:t xml:space="preserve"> </w:t>
      </w:r>
      <w:r w:rsidRPr="005D41C6">
        <w:rPr>
          <w:sz w:val="28"/>
          <w:lang w:eastAsia="en-US" w:bidi="ar-SA"/>
        </w:rPr>
        <w:t>—</w:t>
      </w:r>
      <w:r w:rsidRPr="005D41C6">
        <w:rPr>
          <w:spacing w:val="-2"/>
          <w:sz w:val="28"/>
          <w:lang w:eastAsia="en-US" w:bidi="ar-SA"/>
        </w:rPr>
        <w:t xml:space="preserve"> </w:t>
      </w:r>
      <w:r w:rsidRPr="005D41C6">
        <w:rPr>
          <w:sz w:val="28"/>
          <w:lang w:eastAsia="en-US" w:bidi="ar-SA"/>
        </w:rPr>
        <w:t>подлежащее</w:t>
      </w:r>
      <w:r w:rsidRPr="005D41C6">
        <w:rPr>
          <w:spacing w:val="-3"/>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сказуемое</w:t>
      </w:r>
      <w:r w:rsidRPr="005D41C6">
        <w:rPr>
          <w:spacing w:val="-1"/>
          <w:sz w:val="28"/>
          <w:lang w:eastAsia="en-US" w:bidi="ar-SA"/>
        </w:rPr>
        <w:t xml:space="preserve"> </w:t>
      </w:r>
      <w:r w:rsidRPr="005D41C6">
        <w:rPr>
          <w:sz w:val="28"/>
          <w:lang w:eastAsia="en-US" w:bidi="ar-SA"/>
        </w:rPr>
        <w:t>—</w:t>
      </w:r>
      <w:r w:rsidRPr="005D41C6">
        <w:rPr>
          <w:spacing w:val="-4"/>
          <w:sz w:val="28"/>
          <w:lang w:eastAsia="en-US" w:bidi="ar-SA"/>
        </w:rPr>
        <w:t xml:space="preserve"> </w:t>
      </w:r>
      <w:r w:rsidRPr="005D41C6">
        <w:rPr>
          <w:sz w:val="28"/>
          <w:lang w:eastAsia="en-US" w:bidi="ar-SA"/>
        </w:rPr>
        <w:t>обстоятельство</w:t>
      </w:r>
    </w:p>
    <w:p w14:paraId="31B5EED5" w14:textId="77777777" w:rsidR="00B44722" w:rsidRPr="005D41C6" w:rsidRDefault="00B44722" w:rsidP="00FF2F55">
      <w:pPr>
        <w:numPr>
          <w:ilvl w:val="0"/>
          <w:numId w:val="166"/>
        </w:numPr>
        <w:tabs>
          <w:tab w:val="left" w:pos="1546"/>
        </w:tabs>
        <w:spacing w:before="1" w:after="0" w:line="322" w:lineRule="exact"/>
        <w:rPr>
          <w:sz w:val="28"/>
          <w:lang w:eastAsia="en-US" w:bidi="ar-SA"/>
        </w:rPr>
      </w:pPr>
      <w:r w:rsidRPr="005D41C6">
        <w:rPr>
          <w:sz w:val="28"/>
          <w:lang w:eastAsia="en-US" w:bidi="ar-SA"/>
        </w:rPr>
        <w:t>обстоятельство</w:t>
      </w:r>
      <w:r w:rsidRPr="005D41C6">
        <w:rPr>
          <w:spacing w:val="-3"/>
          <w:sz w:val="28"/>
          <w:lang w:eastAsia="en-US" w:bidi="ar-SA"/>
        </w:rPr>
        <w:t xml:space="preserve"> </w:t>
      </w:r>
      <w:r w:rsidRPr="005D41C6">
        <w:rPr>
          <w:sz w:val="28"/>
          <w:lang w:eastAsia="en-US" w:bidi="ar-SA"/>
        </w:rPr>
        <w:t>—</w:t>
      </w:r>
      <w:r w:rsidRPr="005D41C6">
        <w:rPr>
          <w:spacing w:val="-2"/>
          <w:sz w:val="28"/>
          <w:lang w:eastAsia="en-US" w:bidi="ar-SA"/>
        </w:rPr>
        <w:t xml:space="preserve"> </w:t>
      </w:r>
      <w:r w:rsidRPr="005D41C6">
        <w:rPr>
          <w:sz w:val="28"/>
          <w:lang w:eastAsia="en-US" w:bidi="ar-SA"/>
        </w:rPr>
        <w:t>сказуемое</w:t>
      </w:r>
      <w:r w:rsidRPr="005D41C6">
        <w:rPr>
          <w:spacing w:val="-2"/>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подлежащее</w:t>
      </w:r>
    </w:p>
    <w:p w14:paraId="2B98232B"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Сможешь</w:t>
      </w:r>
      <w:r w:rsidRPr="005D41C6">
        <w:rPr>
          <w:spacing w:val="-2"/>
          <w:sz w:val="28"/>
          <w:szCs w:val="28"/>
          <w:lang w:eastAsia="en-US" w:bidi="ar-SA"/>
        </w:rPr>
        <w:t xml:space="preserve"> </w:t>
      </w:r>
      <w:r w:rsidRPr="005D41C6">
        <w:rPr>
          <w:sz w:val="28"/>
          <w:szCs w:val="28"/>
          <w:lang w:eastAsia="en-US" w:bidi="ar-SA"/>
        </w:rPr>
        <w:t>ли</w:t>
      </w:r>
      <w:r w:rsidRPr="005D41C6">
        <w:rPr>
          <w:spacing w:val="-1"/>
          <w:sz w:val="28"/>
          <w:szCs w:val="28"/>
          <w:lang w:eastAsia="en-US" w:bidi="ar-SA"/>
        </w:rPr>
        <w:t xml:space="preserve"> </w:t>
      </w:r>
      <w:r w:rsidRPr="005D41C6">
        <w:rPr>
          <w:sz w:val="28"/>
          <w:szCs w:val="28"/>
          <w:lang w:eastAsia="en-US" w:bidi="ar-SA"/>
        </w:rPr>
        <w:t>ты</w:t>
      </w:r>
      <w:r w:rsidRPr="005D41C6">
        <w:rPr>
          <w:spacing w:val="-3"/>
          <w:sz w:val="28"/>
          <w:szCs w:val="28"/>
          <w:lang w:eastAsia="en-US" w:bidi="ar-SA"/>
        </w:rPr>
        <w:t xml:space="preserve"> </w:t>
      </w:r>
      <w:r w:rsidRPr="005D41C6">
        <w:rPr>
          <w:sz w:val="28"/>
          <w:szCs w:val="28"/>
          <w:lang w:eastAsia="en-US" w:bidi="ar-SA"/>
        </w:rPr>
        <w:t>придумать</w:t>
      </w:r>
      <w:r w:rsidRPr="005D41C6">
        <w:rPr>
          <w:spacing w:val="-2"/>
          <w:sz w:val="28"/>
          <w:szCs w:val="28"/>
          <w:lang w:eastAsia="en-US" w:bidi="ar-SA"/>
        </w:rPr>
        <w:t xml:space="preserve"> </w:t>
      </w:r>
      <w:r w:rsidRPr="005D41C6">
        <w:rPr>
          <w:sz w:val="28"/>
          <w:szCs w:val="28"/>
          <w:lang w:eastAsia="en-US" w:bidi="ar-SA"/>
        </w:rPr>
        <w:t>четыре</w:t>
      </w:r>
      <w:r w:rsidRPr="005D41C6">
        <w:rPr>
          <w:spacing w:val="-4"/>
          <w:sz w:val="28"/>
          <w:szCs w:val="28"/>
          <w:lang w:eastAsia="en-US" w:bidi="ar-SA"/>
        </w:rPr>
        <w:t xml:space="preserve"> </w:t>
      </w:r>
      <w:r w:rsidRPr="005D41C6">
        <w:rPr>
          <w:sz w:val="28"/>
          <w:szCs w:val="28"/>
          <w:lang w:eastAsia="en-US" w:bidi="ar-SA"/>
        </w:rPr>
        <w:t>предложения? Объясни</w:t>
      </w:r>
      <w:r w:rsidRPr="005D41C6">
        <w:rPr>
          <w:spacing w:val="-4"/>
          <w:sz w:val="28"/>
          <w:szCs w:val="28"/>
          <w:lang w:eastAsia="en-US" w:bidi="ar-SA"/>
        </w:rPr>
        <w:t xml:space="preserve"> </w:t>
      </w:r>
      <w:r w:rsidRPr="005D41C6">
        <w:rPr>
          <w:sz w:val="28"/>
          <w:szCs w:val="28"/>
          <w:lang w:eastAsia="en-US" w:bidi="ar-SA"/>
        </w:rPr>
        <w:t>свой</w:t>
      </w:r>
      <w:r w:rsidRPr="005D41C6">
        <w:rPr>
          <w:spacing w:val="-2"/>
          <w:sz w:val="28"/>
          <w:szCs w:val="28"/>
          <w:lang w:eastAsia="en-US" w:bidi="ar-SA"/>
        </w:rPr>
        <w:t xml:space="preserve"> </w:t>
      </w:r>
      <w:r w:rsidRPr="005D41C6">
        <w:rPr>
          <w:sz w:val="28"/>
          <w:szCs w:val="28"/>
          <w:lang w:eastAsia="en-US" w:bidi="ar-SA"/>
        </w:rPr>
        <w:t>ответ</w:t>
      </w:r>
    </w:p>
    <w:p w14:paraId="0689EE88" w14:textId="64246FD3"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5648" behindDoc="1" locked="0" layoutInCell="1" allowOverlap="1" wp14:anchorId="7228D070" wp14:editId="0A3D1392">
                <wp:simplePos x="0" y="0"/>
                <wp:positionH relativeFrom="page">
                  <wp:posOffset>1169035</wp:posOffset>
                </wp:positionH>
                <wp:positionV relativeFrom="paragraph">
                  <wp:posOffset>201295</wp:posOffset>
                </wp:positionV>
                <wp:extent cx="3289300" cy="1270"/>
                <wp:effectExtent l="6985" t="5715" r="8890" b="12065"/>
                <wp:wrapTopAndBottom/>
                <wp:docPr id="28"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2DF3B" id="Полилиния: фигура 28" o:spid="_x0000_s1026" style="position:absolute;margin-left:92.05pt;margin-top:15.85pt;width:259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vE0wIAANY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" path="m,l5180,e" filled="f" strokeweight=".19811mm">
                <v:path arrowok="t" o:connecttype="custom" o:connectlocs="0,0;3289300,0" o:connectangles="0,0"/>
                <w10:wrap type="topAndBottom" anchorx="page"/>
              </v:shape>
            </w:pict>
          </mc:Fallback>
        </mc:AlternateContent>
      </w:r>
    </w:p>
    <w:p w14:paraId="74909CF0" w14:textId="77777777" w:rsidR="00B44722" w:rsidRPr="005D41C6" w:rsidRDefault="00B44722" w:rsidP="00B44722">
      <w:pPr>
        <w:spacing w:after="0" w:line="292" w:lineRule="exact"/>
        <w:jc w:val="both"/>
        <w:rPr>
          <w:sz w:val="28"/>
          <w:lang w:eastAsia="en-US" w:bidi="ar-SA"/>
        </w:rPr>
      </w:pPr>
      <w:r w:rsidRPr="005D41C6">
        <w:rPr>
          <w:b/>
          <w:i/>
          <w:sz w:val="28"/>
          <w:lang w:eastAsia="en-US" w:bidi="ar-SA"/>
        </w:rPr>
        <w:t>Комментарий.</w:t>
      </w:r>
      <w:r w:rsidRPr="005D41C6">
        <w:rPr>
          <w:b/>
          <w:i/>
          <w:spacing w:val="35"/>
          <w:sz w:val="28"/>
          <w:lang w:eastAsia="en-US" w:bidi="ar-SA"/>
        </w:rPr>
        <w:t xml:space="preserve"> </w:t>
      </w:r>
      <w:r w:rsidRPr="005D41C6">
        <w:rPr>
          <w:sz w:val="28"/>
          <w:lang w:eastAsia="en-US" w:bidi="ar-SA"/>
        </w:rPr>
        <w:t>Проверяется</w:t>
      </w:r>
      <w:r w:rsidRPr="005D41C6">
        <w:rPr>
          <w:spacing w:val="35"/>
          <w:sz w:val="28"/>
          <w:lang w:eastAsia="en-US" w:bidi="ar-SA"/>
        </w:rPr>
        <w:t xml:space="preserve"> </w:t>
      </w:r>
      <w:r w:rsidRPr="005D41C6">
        <w:rPr>
          <w:sz w:val="28"/>
          <w:lang w:eastAsia="en-US" w:bidi="ar-SA"/>
        </w:rPr>
        <w:t>способность</w:t>
      </w:r>
      <w:r w:rsidRPr="005D41C6">
        <w:rPr>
          <w:spacing w:val="34"/>
          <w:sz w:val="28"/>
          <w:lang w:eastAsia="en-US" w:bidi="ar-SA"/>
        </w:rPr>
        <w:t xml:space="preserve"> </w:t>
      </w:r>
      <w:r w:rsidRPr="005D41C6">
        <w:rPr>
          <w:sz w:val="28"/>
          <w:lang w:eastAsia="en-US" w:bidi="ar-SA"/>
        </w:rPr>
        <w:t>оценивать</w:t>
      </w:r>
      <w:r w:rsidRPr="005D41C6">
        <w:rPr>
          <w:spacing w:val="33"/>
          <w:sz w:val="28"/>
          <w:lang w:eastAsia="en-US" w:bidi="ar-SA"/>
        </w:rPr>
        <w:t xml:space="preserve"> </w:t>
      </w:r>
      <w:r w:rsidRPr="005D41C6">
        <w:rPr>
          <w:sz w:val="28"/>
          <w:lang w:eastAsia="en-US" w:bidi="ar-SA"/>
        </w:rPr>
        <w:t>учебную</w:t>
      </w:r>
      <w:r w:rsidRPr="005D41C6">
        <w:rPr>
          <w:spacing w:val="34"/>
          <w:sz w:val="28"/>
          <w:lang w:eastAsia="en-US" w:bidi="ar-SA"/>
        </w:rPr>
        <w:t xml:space="preserve"> </w:t>
      </w:r>
      <w:r w:rsidRPr="005D41C6">
        <w:rPr>
          <w:sz w:val="28"/>
          <w:lang w:eastAsia="en-US" w:bidi="ar-SA"/>
        </w:rPr>
        <w:t>ситуацию,</w:t>
      </w:r>
    </w:p>
    <w:p w14:paraId="6AE1929B" w14:textId="77777777"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устанавливать</w:t>
      </w:r>
      <w:r w:rsidRPr="005D41C6">
        <w:rPr>
          <w:spacing w:val="1"/>
          <w:sz w:val="28"/>
          <w:szCs w:val="28"/>
          <w:lang w:eastAsia="en-US" w:bidi="ar-SA"/>
        </w:rPr>
        <w:t xml:space="preserve"> </w:t>
      </w:r>
      <w:r w:rsidRPr="005D41C6">
        <w:rPr>
          <w:sz w:val="28"/>
          <w:szCs w:val="28"/>
          <w:lang w:eastAsia="en-US" w:bidi="ar-SA"/>
        </w:rPr>
        <w:t>связи</w:t>
      </w:r>
      <w:r w:rsidRPr="005D41C6">
        <w:rPr>
          <w:spacing w:val="1"/>
          <w:sz w:val="28"/>
          <w:szCs w:val="28"/>
          <w:lang w:eastAsia="en-US" w:bidi="ar-SA"/>
        </w:rPr>
        <w:t xml:space="preserve"> </w:t>
      </w:r>
      <w:r w:rsidRPr="005D41C6">
        <w:rPr>
          <w:sz w:val="28"/>
          <w:szCs w:val="28"/>
          <w:lang w:eastAsia="en-US" w:bidi="ar-SA"/>
        </w:rPr>
        <w:t>между</w:t>
      </w:r>
      <w:r w:rsidRPr="005D41C6">
        <w:rPr>
          <w:spacing w:val="1"/>
          <w:sz w:val="28"/>
          <w:szCs w:val="28"/>
          <w:lang w:eastAsia="en-US" w:bidi="ar-SA"/>
        </w:rPr>
        <w:t xml:space="preserve"> </w:t>
      </w:r>
      <w:r w:rsidRPr="005D41C6">
        <w:rPr>
          <w:sz w:val="28"/>
          <w:szCs w:val="28"/>
          <w:lang w:eastAsia="en-US" w:bidi="ar-SA"/>
        </w:rPr>
        <w:t>целью</w:t>
      </w:r>
      <w:r w:rsidRPr="005D41C6">
        <w:rPr>
          <w:spacing w:val="1"/>
          <w:sz w:val="28"/>
          <w:szCs w:val="28"/>
          <w:lang w:eastAsia="en-US" w:bidi="ar-SA"/>
        </w:rPr>
        <w:t xml:space="preserve"> </w:t>
      </w:r>
      <w:r w:rsidRPr="005D41C6">
        <w:rPr>
          <w:sz w:val="28"/>
          <w:szCs w:val="28"/>
          <w:lang w:eastAsia="en-US" w:bidi="ar-SA"/>
        </w:rPr>
        <w:t>задания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предложенными</w:t>
      </w:r>
      <w:r w:rsidRPr="005D41C6">
        <w:rPr>
          <w:spacing w:val="1"/>
          <w:sz w:val="28"/>
          <w:szCs w:val="28"/>
          <w:lang w:eastAsia="en-US" w:bidi="ar-SA"/>
        </w:rPr>
        <w:t xml:space="preserve"> </w:t>
      </w:r>
      <w:r w:rsidRPr="005D41C6">
        <w:rPr>
          <w:sz w:val="28"/>
          <w:szCs w:val="28"/>
          <w:lang w:eastAsia="en-US" w:bidi="ar-SA"/>
        </w:rPr>
        <w:t>условиями,</w:t>
      </w:r>
      <w:r w:rsidRPr="005D41C6">
        <w:rPr>
          <w:spacing w:val="1"/>
          <w:sz w:val="28"/>
          <w:szCs w:val="28"/>
          <w:lang w:eastAsia="en-US" w:bidi="ar-SA"/>
        </w:rPr>
        <w:t xml:space="preserve"> </w:t>
      </w:r>
      <w:r w:rsidRPr="005D41C6">
        <w:rPr>
          <w:sz w:val="28"/>
          <w:szCs w:val="28"/>
          <w:lang w:eastAsia="en-US" w:bidi="ar-SA"/>
        </w:rPr>
        <w:t>приводить</w:t>
      </w:r>
      <w:r w:rsidRPr="005D41C6">
        <w:rPr>
          <w:spacing w:val="1"/>
          <w:sz w:val="28"/>
          <w:szCs w:val="28"/>
          <w:lang w:eastAsia="en-US" w:bidi="ar-SA"/>
        </w:rPr>
        <w:t xml:space="preserve"> </w:t>
      </w:r>
      <w:r w:rsidRPr="005D41C6">
        <w:rPr>
          <w:sz w:val="28"/>
          <w:szCs w:val="28"/>
          <w:lang w:eastAsia="en-US" w:bidi="ar-SA"/>
        </w:rPr>
        <w:t>аргументы</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доказательства</w:t>
      </w:r>
      <w:r w:rsidRPr="005D41C6">
        <w:rPr>
          <w:spacing w:val="1"/>
          <w:sz w:val="28"/>
          <w:szCs w:val="28"/>
          <w:lang w:eastAsia="en-US" w:bidi="ar-SA"/>
        </w:rPr>
        <w:t xml:space="preserve"> </w:t>
      </w:r>
      <w:r w:rsidRPr="005D41C6">
        <w:rPr>
          <w:sz w:val="28"/>
          <w:szCs w:val="28"/>
          <w:lang w:eastAsia="en-US" w:bidi="ar-SA"/>
        </w:rPr>
        <w:t>возможности</w:t>
      </w:r>
      <w:r w:rsidRPr="005D41C6">
        <w:rPr>
          <w:spacing w:val="1"/>
          <w:sz w:val="28"/>
          <w:szCs w:val="28"/>
          <w:lang w:eastAsia="en-US" w:bidi="ar-SA"/>
        </w:rPr>
        <w:t xml:space="preserve"> </w:t>
      </w:r>
      <w:r w:rsidRPr="005D41C6">
        <w:rPr>
          <w:sz w:val="28"/>
          <w:szCs w:val="28"/>
          <w:lang w:eastAsia="en-US" w:bidi="ar-SA"/>
        </w:rPr>
        <w:t>(невозможности)</w:t>
      </w:r>
      <w:r w:rsidRPr="005D41C6">
        <w:rPr>
          <w:spacing w:val="1"/>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задания.</w:t>
      </w:r>
    </w:p>
    <w:p w14:paraId="6AC2220B" w14:textId="77777777" w:rsidR="00B44722" w:rsidRPr="005D41C6" w:rsidRDefault="00B44722" w:rsidP="00B44722">
      <w:pPr>
        <w:spacing w:before="1" w:after="0" w:line="240" w:lineRule="auto"/>
        <w:ind w:right="836"/>
        <w:jc w:val="both"/>
        <w:rPr>
          <w:sz w:val="28"/>
          <w:szCs w:val="28"/>
          <w:lang w:eastAsia="en-US" w:bidi="ar-SA"/>
        </w:rPr>
      </w:pP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Правильный</w:t>
      </w:r>
      <w:r w:rsidRPr="005D41C6">
        <w:rPr>
          <w:spacing w:val="1"/>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нельзя</w:t>
      </w:r>
      <w:r w:rsidRPr="005D41C6">
        <w:rPr>
          <w:spacing w:val="1"/>
          <w:sz w:val="28"/>
          <w:szCs w:val="28"/>
          <w:lang w:eastAsia="en-US" w:bidi="ar-SA"/>
        </w:rPr>
        <w:t xml:space="preserve"> </w:t>
      </w:r>
      <w:r w:rsidRPr="005D41C6">
        <w:rPr>
          <w:sz w:val="28"/>
          <w:szCs w:val="28"/>
          <w:lang w:eastAsia="en-US" w:bidi="ar-SA"/>
        </w:rPr>
        <w:t>придумать</w:t>
      </w:r>
      <w:r w:rsidRPr="005D41C6">
        <w:rPr>
          <w:spacing w:val="1"/>
          <w:sz w:val="28"/>
          <w:szCs w:val="28"/>
          <w:lang w:eastAsia="en-US" w:bidi="ar-SA"/>
        </w:rPr>
        <w:t xml:space="preserve"> </w:t>
      </w:r>
      <w:r w:rsidRPr="005D41C6">
        <w:rPr>
          <w:sz w:val="28"/>
          <w:szCs w:val="28"/>
          <w:lang w:eastAsia="en-US" w:bidi="ar-SA"/>
        </w:rPr>
        <w:t>четыре</w:t>
      </w:r>
      <w:r w:rsidRPr="005D41C6">
        <w:rPr>
          <w:spacing w:val="1"/>
          <w:sz w:val="28"/>
          <w:szCs w:val="28"/>
          <w:lang w:eastAsia="en-US" w:bidi="ar-SA"/>
        </w:rPr>
        <w:t xml:space="preserve"> </w:t>
      </w:r>
      <w:r w:rsidRPr="005D41C6">
        <w:rPr>
          <w:sz w:val="28"/>
          <w:szCs w:val="28"/>
          <w:lang w:eastAsia="en-US" w:bidi="ar-SA"/>
        </w:rPr>
        <w:t>предложения,</w:t>
      </w:r>
      <w:r w:rsidRPr="005D41C6">
        <w:rPr>
          <w:spacing w:val="-1"/>
          <w:sz w:val="28"/>
          <w:szCs w:val="28"/>
          <w:lang w:eastAsia="en-US" w:bidi="ar-SA"/>
        </w:rPr>
        <w:t xml:space="preserve"> </w:t>
      </w:r>
      <w:r w:rsidRPr="005D41C6">
        <w:rPr>
          <w:sz w:val="28"/>
          <w:szCs w:val="28"/>
          <w:lang w:eastAsia="en-US" w:bidi="ar-SA"/>
        </w:rPr>
        <w:t>так</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во</w:t>
      </w:r>
      <w:r w:rsidRPr="005D41C6">
        <w:rPr>
          <w:spacing w:val="-1"/>
          <w:sz w:val="28"/>
          <w:szCs w:val="28"/>
          <w:lang w:eastAsia="en-US" w:bidi="ar-SA"/>
        </w:rPr>
        <w:t xml:space="preserve"> </w:t>
      </w:r>
      <w:r w:rsidRPr="005D41C6">
        <w:rPr>
          <w:sz w:val="28"/>
          <w:szCs w:val="28"/>
          <w:lang w:eastAsia="en-US" w:bidi="ar-SA"/>
        </w:rPr>
        <w:t>втором условии</w:t>
      </w:r>
      <w:r w:rsidRPr="005D41C6">
        <w:rPr>
          <w:spacing w:val="-2"/>
          <w:sz w:val="28"/>
          <w:szCs w:val="28"/>
          <w:lang w:eastAsia="en-US" w:bidi="ar-SA"/>
        </w:rPr>
        <w:t xml:space="preserve"> </w:t>
      </w:r>
      <w:r w:rsidRPr="005D41C6">
        <w:rPr>
          <w:sz w:val="28"/>
          <w:szCs w:val="28"/>
          <w:lang w:eastAsia="en-US" w:bidi="ar-SA"/>
        </w:rPr>
        <w:t>нет</w:t>
      </w:r>
      <w:r w:rsidRPr="005D41C6">
        <w:rPr>
          <w:spacing w:val="-1"/>
          <w:sz w:val="28"/>
          <w:szCs w:val="28"/>
          <w:lang w:eastAsia="en-US" w:bidi="ar-SA"/>
        </w:rPr>
        <w:t xml:space="preserve"> </w:t>
      </w:r>
      <w:r w:rsidRPr="005D41C6">
        <w:rPr>
          <w:sz w:val="28"/>
          <w:szCs w:val="28"/>
          <w:lang w:eastAsia="en-US" w:bidi="ar-SA"/>
        </w:rPr>
        <w:t>подлежащего и</w:t>
      </w:r>
      <w:r w:rsidRPr="005D41C6">
        <w:rPr>
          <w:spacing w:val="-4"/>
          <w:sz w:val="28"/>
          <w:szCs w:val="28"/>
          <w:lang w:eastAsia="en-US" w:bidi="ar-SA"/>
        </w:rPr>
        <w:t xml:space="preserve"> </w:t>
      </w:r>
      <w:r w:rsidRPr="005D41C6">
        <w:rPr>
          <w:sz w:val="28"/>
          <w:szCs w:val="28"/>
          <w:lang w:eastAsia="en-US" w:bidi="ar-SA"/>
        </w:rPr>
        <w:t>сказуемого.</w:t>
      </w:r>
    </w:p>
    <w:p w14:paraId="34A0E2D4" w14:textId="77777777" w:rsidR="00B44722" w:rsidRPr="005D41C6" w:rsidRDefault="00B44722" w:rsidP="00B44722">
      <w:pPr>
        <w:spacing w:after="0" w:line="321" w:lineRule="exact"/>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2.</w:t>
      </w:r>
      <w:r w:rsidRPr="005D41C6">
        <w:rPr>
          <w:i/>
          <w:spacing w:val="-2"/>
          <w:sz w:val="28"/>
          <w:lang w:eastAsia="en-US" w:bidi="ar-SA"/>
        </w:rPr>
        <w:t xml:space="preserve"> </w:t>
      </w:r>
      <w:r w:rsidRPr="005D41C6">
        <w:rPr>
          <w:sz w:val="28"/>
          <w:lang w:eastAsia="en-US" w:bidi="ar-SA"/>
        </w:rPr>
        <w:t>Отметь</w:t>
      </w:r>
      <w:r w:rsidRPr="005D41C6">
        <w:rPr>
          <w:spacing w:val="-2"/>
          <w:sz w:val="28"/>
          <w:lang w:eastAsia="en-US" w:bidi="ar-SA"/>
        </w:rPr>
        <w:t xml:space="preserve"> </w:t>
      </w:r>
      <w:r w:rsidRPr="005D41C6">
        <w:rPr>
          <w:sz w:val="28"/>
          <w:lang w:eastAsia="en-US" w:bidi="ar-SA"/>
        </w:rPr>
        <w:t>ложные</w:t>
      </w:r>
      <w:r w:rsidRPr="005D41C6">
        <w:rPr>
          <w:spacing w:val="-2"/>
          <w:sz w:val="28"/>
          <w:lang w:eastAsia="en-US" w:bidi="ar-SA"/>
        </w:rPr>
        <w:t xml:space="preserve"> </w:t>
      </w:r>
      <w:r w:rsidRPr="005D41C6">
        <w:rPr>
          <w:sz w:val="28"/>
          <w:lang w:eastAsia="en-US" w:bidi="ar-SA"/>
        </w:rPr>
        <w:t>высказывания:</w:t>
      </w:r>
    </w:p>
    <w:p w14:paraId="1B2AA8E6"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Все птицы</w:t>
      </w:r>
      <w:r w:rsidRPr="005D41C6">
        <w:rPr>
          <w:spacing w:val="-1"/>
          <w:sz w:val="28"/>
          <w:szCs w:val="28"/>
          <w:lang w:eastAsia="en-US" w:bidi="ar-SA"/>
        </w:rPr>
        <w:t xml:space="preserve"> </w:t>
      </w:r>
      <w:r w:rsidRPr="005D41C6">
        <w:rPr>
          <w:sz w:val="28"/>
          <w:szCs w:val="28"/>
          <w:lang w:eastAsia="en-US" w:bidi="ar-SA"/>
        </w:rPr>
        <w:t>летают.</w:t>
      </w:r>
    </w:p>
    <w:p w14:paraId="4E9E36C7"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Все</w:t>
      </w:r>
      <w:r w:rsidRPr="005D41C6">
        <w:rPr>
          <w:spacing w:val="-1"/>
          <w:sz w:val="28"/>
          <w:szCs w:val="28"/>
          <w:lang w:eastAsia="en-US" w:bidi="ar-SA"/>
        </w:rPr>
        <w:t xml:space="preserve"> </w:t>
      </w:r>
      <w:r w:rsidRPr="005D41C6">
        <w:rPr>
          <w:sz w:val="28"/>
          <w:szCs w:val="28"/>
          <w:lang w:eastAsia="en-US" w:bidi="ar-SA"/>
        </w:rPr>
        <w:t>звери</w:t>
      </w:r>
      <w:r w:rsidRPr="005D41C6">
        <w:rPr>
          <w:spacing w:val="-3"/>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млекопитающие.</w:t>
      </w:r>
    </w:p>
    <w:p w14:paraId="26A8451D"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У</w:t>
      </w:r>
      <w:r w:rsidRPr="005D41C6">
        <w:rPr>
          <w:spacing w:val="-3"/>
          <w:sz w:val="28"/>
          <w:szCs w:val="28"/>
          <w:lang w:eastAsia="en-US" w:bidi="ar-SA"/>
        </w:rPr>
        <w:t xml:space="preserve"> </w:t>
      </w:r>
      <w:r w:rsidRPr="005D41C6">
        <w:rPr>
          <w:sz w:val="28"/>
          <w:szCs w:val="28"/>
          <w:lang w:eastAsia="en-US" w:bidi="ar-SA"/>
        </w:rPr>
        <w:t>всех</w:t>
      </w:r>
      <w:r w:rsidRPr="005D41C6">
        <w:rPr>
          <w:spacing w:val="-4"/>
          <w:sz w:val="28"/>
          <w:szCs w:val="28"/>
          <w:lang w:eastAsia="en-US" w:bidi="ar-SA"/>
        </w:rPr>
        <w:t xml:space="preserve"> </w:t>
      </w:r>
      <w:r w:rsidRPr="005D41C6">
        <w:rPr>
          <w:sz w:val="28"/>
          <w:szCs w:val="28"/>
          <w:lang w:eastAsia="en-US" w:bidi="ar-SA"/>
        </w:rPr>
        <w:t>пресмыкающихся</w:t>
      </w:r>
      <w:r w:rsidRPr="005D41C6">
        <w:rPr>
          <w:spacing w:val="-3"/>
          <w:sz w:val="28"/>
          <w:szCs w:val="28"/>
          <w:lang w:eastAsia="en-US" w:bidi="ar-SA"/>
        </w:rPr>
        <w:t xml:space="preserve"> </w:t>
      </w:r>
      <w:r w:rsidRPr="005D41C6">
        <w:rPr>
          <w:sz w:val="28"/>
          <w:szCs w:val="28"/>
          <w:lang w:eastAsia="en-US" w:bidi="ar-SA"/>
        </w:rPr>
        <w:t>четыре</w:t>
      </w:r>
      <w:r w:rsidRPr="005D41C6">
        <w:rPr>
          <w:spacing w:val="-3"/>
          <w:sz w:val="28"/>
          <w:szCs w:val="28"/>
          <w:lang w:eastAsia="en-US" w:bidi="ar-SA"/>
        </w:rPr>
        <w:t xml:space="preserve"> </w:t>
      </w:r>
      <w:r w:rsidRPr="005D41C6">
        <w:rPr>
          <w:sz w:val="28"/>
          <w:szCs w:val="28"/>
          <w:lang w:eastAsia="en-US" w:bidi="ar-SA"/>
        </w:rPr>
        <w:t>конечности.</w:t>
      </w:r>
    </w:p>
    <w:p w14:paraId="207034B1" w14:textId="77777777" w:rsidR="00B44722" w:rsidRPr="005D41C6" w:rsidRDefault="00B44722" w:rsidP="00B44722">
      <w:pPr>
        <w:spacing w:before="2" w:after="0" w:line="322" w:lineRule="exact"/>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Рыбам</w:t>
      </w:r>
      <w:r w:rsidRPr="005D41C6">
        <w:rPr>
          <w:spacing w:val="-4"/>
          <w:sz w:val="28"/>
          <w:szCs w:val="28"/>
          <w:lang w:eastAsia="en-US" w:bidi="ar-SA"/>
        </w:rPr>
        <w:t xml:space="preserve"> </w:t>
      </w:r>
      <w:r w:rsidRPr="005D41C6">
        <w:rPr>
          <w:sz w:val="28"/>
          <w:szCs w:val="28"/>
          <w:lang w:eastAsia="en-US" w:bidi="ar-SA"/>
        </w:rPr>
        <w:t>помогает хорошо</w:t>
      </w:r>
      <w:r w:rsidRPr="005D41C6">
        <w:rPr>
          <w:spacing w:val="-4"/>
          <w:sz w:val="28"/>
          <w:szCs w:val="28"/>
          <w:lang w:eastAsia="en-US" w:bidi="ar-SA"/>
        </w:rPr>
        <w:t xml:space="preserve"> </w:t>
      </w:r>
      <w:r w:rsidRPr="005D41C6">
        <w:rPr>
          <w:sz w:val="28"/>
          <w:szCs w:val="28"/>
          <w:lang w:eastAsia="en-US" w:bidi="ar-SA"/>
        </w:rPr>
        <w:t>плавать</w:t>
      </w:r>
      <w:r w:rsidRPr="005D41C6">
        <w:rPr>
          <w:spacing w:val="-3"/>
          <w:sz w:val="28"/>
          <w:szCs w:val="28"/>
          <w:lang w:eastAsia="en-US" w:bidi="ar-SA"/>
        </w:rPr>
        <w:t xml:space="preserve"> </w:t>
      </w:r>
      <w:r w:rsidRPr="005D41C6">
        <w:rPr>
          <w:sz w:val="28"/>
          <w:szCs w:val="28"/>
          <w:lang w:eastAsia="en-US" w:bidi="ar-SA"/>
        </w:rPr>
        <w:t>обтекаемая форма</w:t>
      </w:r>
      <w:r w:rsidRPr="005D41C6">
        <w:rPr>
          <w:spacing w:val="-1"/>
          <w:sz w:val="28"/>
          <w:szCs w:val="28"/>
          <w:lang w:eastAsia="en-US" w:bidi="ar-SA"/>
        </w:rPr>
        <w:t xml:space="preserve"> </w:t>
      </w:r>
      <w:r w:rsidRPr="005D41C6">
        <w:rPr>
          <w:sz w:val="28"/>
          <w:szCs w:val="28"/>
          <w:lang w:eastAsia="en-US" w:bidi="ar-SA"/>
        </w:rPr>
        <w:t>тела.</w:t>
      </w:r>
    </w:p>
    <w:p w14:paraId="0BA224E6"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Грибы</w:t>
      </w:r>
      <w:r w:rsidRPr="005D41C6">
        <w:rPr>
          <w:spacing w:val="-2"/>
          <w:sz w:val="28"/>
          <w:szCs w:val="28"/>
          <w:lang w:eastAsia="en-US" w:bidi="ar-SA"/>
        </w:rPr>
        <w:t xml:space="preserve"> </w:t>
      </w:r>
      <w:r w:rsidRPr="005D41C6">
        <w:rPr>
          <w:sz w:val="28"/>
          <w:szCs w:val="28"/>
          <w:lang w:eastAsia="en-US" w:bidi="ar-SA"/>
        </w:rPr>
        <w:t>это</w:t>
      </w:r>
      <w:r w:rsidRPr="005D41C6">
        <w:rPr>
          <w:spacing w:val="-2"/>
          <w:sz w:val="28"/>
          <w:szCs w:val="28"/>
          <w:lang w:eastAsia="en-US" w:bidi="ar-SA"/>
        </w:rPr>
        <w:t xml:space="preserve"> </w:t>
      </w:r>
      <w:r w:rsidRPr="005D41C6">
        <w:rPr>
          <w:sz w:val="28"/>
          <w:szCs w:val="28"/>
          <w:lang w:eastAsia="en-US" w:bidi="ar-SA"/>
        </w:rPr>
        <w:t>животные.</w:t>
      </w:r>
    </w:p>
    <w:p w14:paraId="666E40AD" w14:textId="5EEF9DC3"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6672" behindDoc="1" locked="0" layoutInCell="1" allowOverlap="1" wp14:anchorId="22D14E07" wp14:editId="00C349B7">
                <wp:simplePos x="0" y="0"/>
                <wp:positionH relativeFrom="page">
                  <wp:posOffset>1169035</wp:posOffset>
                </wp:positionH>
                <wp:positionV relativeFrom="paragraph">
                  <wp:posOffset>200025</wp:posOffset>
                </wp:positionV>
                <wp:extent cx="2667000" cy="1270"/>
                <wp:effectExtent l="6985" t="13970" r="12065" b="3810"/>
                <wp:wrapTopAndBottom/>
                <wp:docPr id="2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1841 1841"/>
                            <a:gd name="T1" fmla="*/ T0 w 4200"/>
                            <a:gd name="T2" fmla="+- 0 6040 1841"/>
                            <a:gd name="T3" fmla="*/ T2 w 4200"/>
                          </a:gdLst>
                          <a:ahLst/>
                          <a:cxnLst>
                            <a:cxn ang="0">
                              <a:pos x="T1" y="0"/>
                            </a:cxn>
                            <a:cxn ang="0">
                              <a:pos x="T3" y="0"/>
                            </a:cxn>
                          </a:cxnLst>
                          <a:rect l="0" t="0" r="r" b="b"/>
                          <a:pathLst>
                            <a:path w="4200">
                              <a:moveTo>
                                <a:pt x="0" y="0"/>
                              </a:moveTo>
                              <a:lnTo>
                                <a:pt x="419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9995B" id="Полилиния: фигура 27" o:spid="_x0000_s1026" style="position:absolute;margin-left:92.05pt;margin-top:15.75pt;width:210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" path="m,l4199,e" filled="f" strokeweight=".19811mm">
                <v:path arrowok="t" o:connecttype="custom" o:connectlocs="0,0;2666365,0" o:connectangles="0,0"/>
                <w10:wrap type="topAndBottom" anchorx="page"/>
              </v:shape>
            </w:pict>
          </mc:Fallback>
        </mc:AlternateContent>
      </w:r>
    </w:p>
    <w:p w14:paraId="2EB424BC" w14:textId="77777777" w:rsidR="00B44722" w:rsidRPr="005D41C6" w:rsidRDefault="00B44722" w:rsidP="00B44722">
      <w:pPr>
        <w:spacing w:after="0" w:line="293" w:lineRule="exact"/>
        <w:rPr>
          <w:sz w:val="28"/>
          <w:szCs w:val="28"/>
          <w:lang w:eastAsia="en-US" w:bidi="ar-SA"/>
        </w:rPr>
      </w:pPr>
      <w:r w:rsidRPr="005D41C6">
        <w:rPr>
          <w:b/>
          <w:i/>
          <w:spacing w:val="-1"/>
          <w:sz w:val="28"/>
          <w:szCs w:val="28"/>
          <w:lang w:eastAsia="en-US" w:bidi="ar-SA"/>
        </w:rPr>
        <w:t>Комментарий.</w:t>
      </w:r>
      <w:r w:rsidRPr="005D41C6">
        <w:rPr>
          <w:b/>
          <w:i/>
          <w:spacing w:val="-13"/>
          <w:sz w:val="28"/>
          <w:szCs w:val="28"/>
          <w:lang w:eastAsia="en-US" w:bidi="ar-SA"/>
        </w:rPr>
        <w:t xml:space="preserve"> </w:t>
      </w:r>
      <w:r w:rsidRPr="005D41C6">
        <w:rPr>
          <w:sz w:val="28"/>
          <w:szCs w:val="28"/>
          <w:lang w:eastAsia="en-US" w:bidi="ar-SA"/>
        </w:rPr>
        <w:t>Проверяются</w:t>
      </w:r>
      <w:r w:rsidRPr="005D41C6">
        <w:rPr>
          <w:spacing w:val="-12"/>
          <w:sz w:val="28"/>
          <w:szCs w:val="28"/>
          <w:lang w:eastAsia="en-US" w:bidi="ar-SA"/>
        </w:rPr>
        <w:t xml:space="preserve"> </w:t>
      </w:r>
      <w:r w:rsidRPr="005D41C6">
        <w:rPr>
          <w:sz w:val="28"/>
          <w:szCs w:val="28"/>
          <w:lang w:eastAsia="en-US" w:bidi="ar-SA"/>
        </w:rPr>
        <w:t>логические</w:t>
      </w:r>
      <w:r w:rsidRPr="005D41C6">
        <w:rPr>
          <w:spacing w:val="-12"/>
          <w:sz w:val="28"/>
          <w:szCs w:val="28"/>
          <w:lang w:eastAsia="en-US" w:bidi="ar-SA"/>
        </w:rPr>
        <w:t xml:space="preserve"> </w:t>
      </w:r>
      <w:r w:rsidRPr="005D41C6">
        <w:rPr>
          <w:sz w:val="28"/>
          <w:szCs w:val="28"/>
          <w:lang w:eastAsia="en-US" w:bidi="ar-SA"/>
        </w:rPr>
        <w:t>действия</w:t>
      </w:r>
      <w:r w:rsidRPr="005D41C6">
        <w:rPr>
          <w:spacing w:val="-12"/>
          <w:sz w:val="28"/>
          <w:szCs w:val="28"/>
          <w:lang w:eastAsia="en-US" w:bidi="ar-SA"/>
        </w:rPr>
        <w:t xml:space="preserve"> </w:t>
      </w:r>
      <w:r w:rsidRPr="005D41C6">
        <w:rPr>
          <w:sz w:val="28"/>
          <w:szCs w:val="28"/>
          <w:lang w:eastAsia="en-US" w:bidi="ar-SA"/>
        </w:rPr>
        <w:t>анализа,</w:t>
      </w:r>
      <w:r w:rsidRPr="005D41C6">
        <w:rPr>
          <w:spacing w:val="-16"/>
          <w:sz w:val="28"/>
          <w:szCs w:val="28"/>
          <w:lang w:eastAsia="en-US" w:bidi="ar-SA"/>
        </w:rPr>
        <w:t xml:space="preserve"> </w:t>
      </w:r>
      <w:r w:rsidRPr="005D41C6">
        <w:rPr>
          <w:sz w:val="28"/>
          <w:szCs w:val="28"/>
          <w:lang w:eastAsia="en-US" w:bidi="ar-SA"/>
        </w:rPr>
        <w:t>сопоставления</w:t>
      </w:r>
    </w:p>
    <w:p w14:paraId="4FF20BC0"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имеющихся</w:t>
      </w:r>
      <w:r w:rsidRPr="005D41C6">
        <w:rPr>
          <w:spacing w:val="62"/>
          <w:sz w:val="28"/>
          <w:szCs w:val="28"/>
          <w:lang w:eastAsia="en-US" w:bidi="ar-SA"/>
        </w:rPr>
        <w:t xml:space="preserve"> </w:t>
      </w:r>
      <w:r w:rsidRPr="005D41C6">
        <w:rPr>
          <w:sz w:val="28"/>
          <w:szCs w:val="28"/>
          <w:lang w:eastAsia="en-US" w:bidi="ar-SA"/>
        </w:rPr>
        <w:t>знаний</w:t>
      </w:r>
      <w:r w:rsidRPr="005D41C6">
        <w:rPr>
          <w:spacing w:val="61"/>
          <w:sz w:val="28"/>
          <w:szCs w:val="28"/>
          <w:lang w:eastAsia="en-US" w:bidi="ar-SA"/>
        </w:rPr>
        <w:t xml:space="preserve"> </w:t>
      </w:r>
      <w:r w:rsidRPr="005D41C6">
        <w:rPr>
          <w:sz w:val="28"/>
          <w:szCs w:val="28"/>
          <w:lang w:eastAsia="en-US" w:bidi="ar-SA"/>
        </w:rPr>
        <w:t>с</w:t>
      </w:r>
      <w:r w:rsidRPr="005D41C6">
        <w:rPr>
          <w:spacing w:val="62"/>
          <w:sz w:val="28"/>
          <w:szCs w:val="28"/>
          <w:lang w:eastAsia="en-US" w:bidi="ar-SA"/>
        </w:rPr>
        <w:t xml:space="preserve"> </w:t>
      </w:r>
      <w:r w:rsidRPr="005D41C6">
        <w:rPr>
          <w:sz w:val="28"/>
          <w:szCs w:val="28"/>
          <w:lang w:eastAsia="en-US" w:bidi="ar-SA"/>
        </w:rPr>
        <w:t>высказанными</w:t>
      </w:r>
      <w:r w:rsidRPr="005D41C6">
        <w:rPr>
          <w:spacing w:val="62"/>
          <w:sz w:val="28"/>
          <w:szCs w:val="28"/>
          <w:lang w:eastAsia="en-US" w:bidi="ar-SA"/>
        </w:rPr>
        <w:t xml:space="preserve"> </w:t>
      </w:r>
      <w:r w:rsidRPr="005D41C6">
        <w:rPr>
          <w:sz w:val="28"/>
          <w:szCs w:val="28"/>
          <w:lang w:eastAsia="en-US" w:bidi="ar-SA"/>
        </w:rPr>
        <w:t>суждениями,</w:t>
      </w:r>
      <w:r w:rsidRPr="005D41C6">
        <w:rPr>
          <w:spacing w:val="62"/>
          <w:sz w:val="28"/>
          <w:szCs w:val="28"/>
          <w:lang w:eastAsia="en-US" w:bidi="ar-SA"/>
        </w:rPr>
        <w:t xml:space="preserve"> </w:t>
      </w:r>
      <w:r w:rsidRPr="005D41C6">
        <w:rPr>
          <w:sz w:val="28"/>
          <w:szCs w:val="28"/>
          <w:lang w:eastAsia="en-US" w:bidi="ar-SA"/>
        </w:rPr>
        <w:t>сформированность</w:t>
      </w:r>
      <w:r w:rsidRPr="005D41C6">
        <w:rPr>
          <w:spacing w:val="61"/>
          <w:sz w:val="28"/>
          <w:szCs w:val="28"/>
          <w:lang w:eastAsia="en-US" w:bidi="ar-SA"/>
        </w:rPr>
        <w:t xml:space="preserve"> </w:t>
      </w:r>
      <w:r w:rsidRPr="005D41C6">
        <w:rPr>
          <w:sz w:val="28"/>
          <w:szCs w:val="28"/>
          <w:lang w:eastAsia="en-US" w:bidi="ar-SA"/>
        </w:rPr>
        <w:t>умения</w:t>
      </w:r>
      <w:r w:rsidRPr="005D41C6">
        <w:rPr>
          <w:spacing w:val="-67"/>
          <w:sz w:val="28"/>
          <w:szCs w:val="28"/>
          <w:lang w:eastAsia="en-US" w:bidi="ar-SA"/>
        </w:rPr>
        <w:t xml:space="preserve"> </w:t>
      </w:r>
      <w:r w:rsidRPr="005D41C6">
        <w:rPr>
          <w:sz w:val="28"/>
          <w:szCs w:val="28"/>
          <w:lang w:eastAsia="en-US" w:bidi="ar-SA"/>
        </w:rPr>
        <w:t>отличать</w:t>
      </w:r>
      <w:r w:rsidRPr="005D41C6">
        <w:rPr>
          <w:spacing w:val="-2"/>
          <w:sz w:val="28"/>
          <w:szCs w:val="28"/>
          <w:lang w:eastAsia="en-US" w:bidi="ar-SA"/>
        </w:rPr>
        <w:t xml:space="preserve"> </w:t>
      </w:r>
      <w:r w:rsidRPr="005D41C6">
        <w:rPr>
          <w:sz w:val="28"/>
          <w:szCs w:val="28"/>
          <w:lang w:eastAsia="en-US" w:bidi="ar-SA"/>
        </w:rPr>
        <w:t>истинные</w:t>
      </w:r>
      <w:r w:rsidRPr="005D41C6">
        <w:rPr>
          <w:spacing w:val="-3"/>
          <w:sz w:val="28"/>
          <w:szCs w:val="28"/>
          <w:lang w:eastAsia="en-US" w:bidi="ar-SA"/>
        </w:rPr>
        <w:t xml:space="preserve"> </w:t>
      </w:r>
      <w:r w:rsidRPr="005D41C6">
        <w:rPr>
          <w:sz w:val="28"/>
          <w:szCs w:val="28"/>
          <w:lang w:eastAsia="en-US" w:bidi="ar-SA"/>
        </w:rPr>
        <w:t>и ложные суждения.</w:t>
      </w:r>
    </w:p>
    <w:p w14:paraId="13B99B38" w14:textId="77777777" w:rsidR="00B44722" w:rsidRPr="005D41C6" w:rsidRDefault="00B44722" w:rsidP="00B44722">
      <w:pPr>
        <w:spacing w:before="2" w:after="0" w:line="322" w:lineRule="exact"/>
        <w:rPr>
          <w:sz w:val="28"/>
          <w:szCs w:val="28"/>
          <w:lang w:eastAsia="en-US" w:bidi="ar-SA"/>
        </w:rPr>
      </w:pPr>
      <w:r w:rsidRPr="005D41C6">
        <w:rPr>
          <w:sz w:val="28"/>
          <w:szCs w:val="28"/>
          <w:lang w:eastAsia="en-US" w:bidi="ar-SA"/>
        </w:rPr>
        <w:t>Верное</w:t>
      </w:r>
      <w:r w:rsidRPr="005D41C6">
        <w:rPr>
          <w:spacing w:val="-2"/>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Учащийся</w:t>
      </w:r>
      <w:r w:rsidRPr="005D41C6">
        <w:rPr>
          <w:spacing w:val="-1"/>
          <w:sz w:val="28"/>
          <w:szCs w:val="28"/>
          <w:lang w:eastAsia="en-US" w:bidi="ar-SA"/>
        </w:rPr>
        <w:t xml:space="preserve"> </w:t>
      </w:r>
      <w:r w:rsidRPr="005D41C6">
        <w:rPr>
          <w:sz w:val="28"/>
          <w:szCs w:val="28"/>
          <w:lang w:eastAsia="en-US" w:bidi="ar-SA"/>
        </w:rPr>
        <w:t>отмечает</w:t>
      </w:r>
      <w:r w:rsidRPr="005D41C6">
        <w:rPr>
          <w:spacing w:val="-3"/>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ложные</w:t>
      </w:r>
      <w:r w:rsidRPr="005D41C6">
        <w:rPr>
          <w:spacing w:val="-1"/>
          <w:sz w:val="28"/>
          <w:szCs w:val="28"/>
          <w:lang w:eastAsia="en-US" w:bidi="ar-SA"/>
        </w:rPr>
        <w:t xml:space="preserve"> </w:t>
      </w:r>
      <w:r w:rsidRPr="005D41C6">
        <w:rPr>
          <w:sz w:val="28"/>
          <w:szCs w:val="28"/>
          <w:lang w:eastAsia="en-US" w:bidi="ar-SA"/>
        </w:rPr>
        <w:t>1,</w:t>
      </w:r>
      <w:r w:rsidRPr="005D41C6">
        <w:rPr>
          <w:spacing w:val="-4"/>
          <w:sz w:val="28"/>
          <w:szCs w:val="28"/>
          <w:lang w:eastAsia="en-US" w:bidi="ar-SA"/>
        </w:rPr>
        <w:t xml:space="preserve"> </w:t>
      </w:r>
      <w:r w:rsidRPr="005D41C6">
        <w:rPr>
          <w:sz w:val="28"/>
          <w:szCs w:val="28"/>
          <w:lang w:eastAsia="en-US" w:bidi="ar-SA"/>
        </w:rPr>
        <w:t>3,</w:t>
      </w:r>
      <w:r w:rsidRPr="005D41C6">
        <w:rPr>
          <w:spacing w:val="-2"/>
          <w:sz w:val="28"/>
          <w:szCs w:val="28"/>
          <w:lang w:eastAsia="en-US" w:bidi="ar-SA"/>
        </w:rPr>
        <w:t xml:space="preserve"> </w:t>
      </w:r>
      <w:r w:rsidRPr="005D41C6">
        <w:rPr>
          <w:sz w:val="28"/>
          <w:szCs w:val="28"/>
          <w:lang w:eastAsia="en-US" w:bidi="ar-SA"/>
        </w:rPr>
        <w:t>5 суждение.</w:t>
      </w:r>
    </w:p>
    <w:p w14:paraId="52847E59" w14:textId="77777777" w:rsidR="00B44722" w:rsidRPr="005D41C6" w:rsidRDefault="00B44722" w:rsidP="00B44722">
      <w:pPr>
        <w:spacing w:after="0" w:line="322" w:lineRule="exact"/>
        <w:rPr>
          <w:sz w:val="28"/>
          <w:szCs w:val="28"/>
          <w:lang w:eastAsia="en-US" w:bidi="ar-SA"/>
        </w:rPr>
      </w:pPr>
      <w:r w:rsidRPr="005D41C6">
        <w:rPr>
          <w:i/>
          <w:sz w:val="28"/>
          <w:szCs w:val="28"/>
          <w:lang w:eastAsia="en-US" w:bidi="ar-SA"/>
        </w:rPr>
        <w:t>Задание</w:t>
      </w:r>
      <w:r w:rsidRPr="005D41C6">
        <w:rPr>
          <w:i/>
          <w:spacing w:val="-1"/>
          <w:sz w:val="28"/>
          <w:szCs w:val="28"/>
          <w:lang w:eastAsia="en-US" w:bidi="ar-SA"/>
        </w:rPr>
        <w:t xml:space="preserve"> </w:t>
      </w:r>
      <w:r w:rsidRPr="005D41C6">
        <w:rPr>
          <w:i/>
          <w:sz w:val="28"/>
          <w:szCs w:val="28"/>
          <w:lang w:eastAsia="en-US" w:bidi="ar-SA"/>
        </w:rPr>
        <w:t>№</w:t>
      </w:r>
      <w:r w:rsidRPr="005D41C6">
        <w:rPr>
          <w:i/>
          <w:spacing w:val="-2"/>
          <w:sz w:val="28"/>
          <w:szCs w:val="28"/>
          <w:lang w:eastAsia="en-US" w:bidi="ar-SA"/>
        </w:rPr>
        <w:t xml:space="preserve"> </w:t>
      </w:r>
      <w:r w:rsidRPr="005D41C6">
        <w:rPr>
          <w:i/>
          <w:sz w:val="28"/>
          <w:szCs w:val="28"/>
          <w:lang w:eastAsia="en-US" w:bidi="ar-SA"/>
        </w:rPr>
        <w:t>3</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Представь,</w:t>
      </w:r>
      <w:r w:rsidRPr="005D41C6">
        <w:rPr>
          <w:spacing w:val="-1"/>
          <w:sz w:val="28"/>
          <w:szCs w:val="28"/>
          <w:lang w:eastAsia="en-US" w:bidi="ar-SA"/>
        </w:rPr>
        <w:t xml:space="preserve"> </w:t>
      </w:r>
      <w:r w:rsidRPr="005D41C6">
        <w:rPr>
          <w:sz w:val="28"/>
          <w:szCs w:val="28"/>
          <w:lang w:eastAsia="en-US" w:bidi="ar-SA"/>
        </w:rPr>
        <w:t>что ты</w:t>
      </w:r>
      <w:r w:rsidRPr="005D41C6">
        <w:rPr>
          <w:spacing w:val="-3"/>
          <w:sz w:val="28"/>
          <w:szCs w:val="28"/>
          <w:lang w:eastAsia="en-US" w:bidi="ar-SA"/>
        </w:rPr>
        <w:t xml:space="preserve"> </w:t>
      </w:r>
      <w:r w:rsidRPr="005D41C6">
        <w:rPr>
          <w:sz w:val="28"/>
          <w:szCs w:val="28"/>
          <w:lang w:eastAsia="en-US" w:bidi="ar-SA"/>
        </w:rPr>
        <w:t>решил</w:t>
      </w:r>
      <w:r w:rsidRPr="005D41C6">
        <w:rPr>
          <w:spacing w:val="-4"/>
          <w:sz w:val="28"/>
          <w:szCs w:val="28"/>
          <w:lang w:eastAsia="en-US" w:bidi="ar-SA"/>
        </w:rPr>
        <w:t xml:space="preserve"> </w:t>
      </w:r>
      <w:r w:rsidRPr="005D41C6">
        <w:rPr>
          <w:sz w:val="28"/>
          <w:szCs w:val="28"/>
          <w:lang w:eastAsia="en-US" w:bidi="ar-SA"/>
        </w:rPr>
        <w:t>эту</w:t>
      </w:r>
      <w:r w:rsidRPr="005D41C6">
        <w:rPr>
          <w:spacing w:val="-1"/>
          <w:sz w:val="28"/>
          <w:szCs w:val="28"/>
          <w:lang w:eastAsia="en-US" w:bidi="ar-SA"/>
        </w:rPr>
        <w:t xml:space="preserve"> </w:t>
      </w:r>
      <w:r w:rsidRPr="005D41C6">
        <w:rPr>
          <w:sz w:val="28"/>
          <w:szCs w:val="28"/>
          <w:lang w:eastAsia="en-US" w:bidi="ar-SA"/>
        </w:rPr>
        <w:t>задачу.</w:t>
      </w:r>
      <w:r w:rsidRPr="005D41C6">
        <w:rPr>
          <w:spacing w:val="-1"/>
          <w:sz w:val="28"/>
          <w:szCs w:val="28"/>
          <w:lang w:eastAsia="en-US" w:bidi="ar-SA"/>
        </w:rPr>
        <w:t xml:space="preserve"> </w:t>
      </w:r>
      <w:r w:rsidRPr="005D41C6">
        <w:rPr>
          <w:sz w:val="28"/>
          <w:szCs w:val="28"/>
          <w:lang w:eastAsia="en-US" w:bidi="ar-SA"/>
        </w:rPr>
        <w:t>Отметь</w:t>
      </w:r>
      <w:r w:rsidRPr="005D41C6">
        <w:rPr>
          <w:spacing w:val="-1"/>
          <w:sz w:val="28"/>
          <w:szCs w:val="28"/>
          <w:lang w:eastAsia="en-US" w:bidi="ar-SA"/>
        </w:rPr>
        <w:t xml:space="preserve"> </w:t>
      </w:r>
      <w:r w:rsidRPr="005D41C6">
        <w:rPr>
          <w:sz w:val="28"/>
          <w:szCs w:val="28"/>
          <w:lang w:eastAsia="en-US" w:bidi="ar-SA"/>
        </w:rPr>
        <w:t>ответ,</w:t>
      </w:r>
    </w:p>
    <w:p w14:paraId="3FEFEF5A"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который</w:t>
      </w:r>
      <w:r w:rsidRPr="005D41C6">
        <w:rPr>
          <w:spacing w:val="1"/>
          <w:sz w:val="28"/>
          <w:szCs w:val="28"/>
          <w:lang w:eastAsia="en-US" w:bidi="ar-SA"/>
        </w:rPr>
        <w:t xml:space="preserve"> </w:t>
      </w:r>
      <w:r w:rsidRPr="005D41C6">
        <w:rPr>
          <w:sz w:val="28"/>
          <w:szCs w:val="28"/>
          <w:lang w:eastAsia="en-US" w:bidi="ar-SA"/>
        </w:rPr>
        <w:t>ты</w:t>
      </w:r>
      <w:r w:rsidRPr="005D41C6">
        <w:rPr>
          <w:spacing w:val="70"/>
          <w:sz w:val="28"/>
          <w:szCs w:val="28"/>
          <w:lang w:eastAsia="en-US" w:bidi="ar-SA"/>
        </w:rPr>
        <w:t xml:space="preserve"> </w:t>
      </w:r>
      <w:r w:rsidRPr="005D41C6">
        <w:rPr>
          <w:sz w:val="28"/>
          <w:szCs w:val="28"/>
          <w:lang w:eastAsia="en-US" w:bidi="ar-SA"/>
        </w:rPr>
        <w:t>получил.</w:t>
      </w:r>
      <w:r w:rsidRPr="005D41C6">
        <w:rPr>
          <w:spacing w:val="69"/>
          <w:sz w:val="28"/>
          <w:szCs w:val="28"/>
          <w:lang w:eastAsia="en-US" w:bidi="ar-SA"/>
        </w:rPr>
        <w:t xml:space="preserve"> </w:t>
      </w:r>
      <w:r w:rsidRPr="005D41C6">
        <w:rPr>
          <w:sz w:val="28"/>
          <w:szCs w:val="28"/>
          <w:lang w:eastAsia="en-US" w:bidi="ar-SA"/>
        </w:rPr>
        <w:t>Пете</w:t>
      </w:r>
      <w:r w:rsidRPr="005D41C6">
        <w:rPr>
          <w:spacing w:val="70"/>
          <w:sz w:val="28"/>
          <w:szCs w:val="28"/>
          <w:lang w:eastAsia="en-US" w:bidi="ar-SA"/>
        </w:rPr>
        <w:t xml:space="preserve"> </w:t>
      </w:r>
      <w:r w:rsidRPr="005D41C6">
        <w:rPr>
          <w:sz w:val="28"/>
          <w:szCs w:val="28"/>
          <w:lang w:eastAsia="en-US" w:bidi="ar-SA"/>
        </w:rPr>
        <w:t>нужно</w:t>
      </w:r>
      <w:r w:rsidRPr="005D41C6">
        <w:rPr>
          <w:spacing w:val="71"/>
          <w:sz w:val="28"/>
          <w:szCs w:val="28"/>
          <w:lang w:eastAsia="en-US" w:bidi="ar-SA"/>
        </w:rPr>
        <w:t xml:space="preserve"> </w:t>
      </w:r>
      <w:r w:rsidRPr="005D41C6">
        <w:rPr>
          <w:sz w:val="28"/>
          <w:szCs w:val="28"/>
          <w:lang w:eastAsia="en-US" w:bidi="ar-SA"/>
        </w:rPr>
        <w:t>купить</w:t>
      </w:r>
      <w:r w:rsidRPr="005D41C6">
        <w:rPr>
          <w:spacing w:val="69"/>
          <w:sz w:val="28"/>
          <w:szCs w:val="28"/>
          <w:lang w:eastAsia="en-US" w:bidi="ar-SA"/>
        </w:rPr>
        <w:t xml:space="preserve"> </w:t>
      </w:r>
      <w:r w:rsidRPr="005D41C6">
        <w:rPr>
          <w:sz w:val="28"/>
          <w:szCs w:val="28"/>
          <w:lang w:eastAsia="en-US" w:bidi="ar-SA"/>
        </w:rPr>
        <w:t>2</w:t>
      </w:r>
      <w:r w:rsidRPr="005D41C6">
        <w:rPr>
          <w:spacing w:val="68"/>
          <w:sz w:val="28"/>
          <w:szCs w:val="28"/>
          <w:lang w:eastAsia="en-US" w:bidi="ar-SA"/>
        </w:rPr>
        <w:t xml:space="preserve"> </w:t>
      </w:r>
      <w:r w:rsidRPr="005D41C6">
        <w:rPr>
          <w:sz w:val="28"/>
          <w:szCs w:val="28"/>
          <w:lang w:eastAsia="en-US" w:bidi="ar-SA"/>
        </w:rPr>
        <w:t>кг</w:t>
      </w:r>
      <w:r w:rsidRPr="005D41C6">
        <w:rPr>
          <w:spacing w:val="70"/>
          <w:sz w:val="28"/>
          <w:szCs w:val="28"/>
          <w:lang w:eastAsia="en-US" w:bidi="ar-SA"/>
        </w:rPr>
        <w:t xml:space="preserve"> </w:t>
      </w:r>
      <w:r w:rsidRPr="005D41C6">
        <w:rPr>
          <w:sz w:val="28"/>
          <w:szCs w:val="28"/>
          <w:lang w:eastAsia="en-US" w:bidi="ar-SA"/>
        </w:rPr>
        <w:t>бананов</w:t>
      </w:r>
      <w:r w:rsidRPr="005D41C6">
        <w:rPr>
          <w:spacing w:val="69"/>
          <w:sz w:val="28"/>
          <w:szCs w:val="28"/>
          <w:lang w:eastAsia="en-US" w:bidi="ar-SA"/>
        </w:rPr>
        <w:t xml:space="preserve"> </w:t>
      </w:r>
      <w:r w:rsidRPr="005D41C6">
        <w:rPr>
          <w:sz w:val="28"/>
          <w:szCs w:val="28"/>
          <w:lang w:eastAsia="en-US" w:bidi="ar-SA"/>
        </w:rPr>
        <w:t>и</w:t>
      </w:r>
      <w:r w:rsidRPr="005D41C6">
        <w:rPr>
          <w:spacing w:val="70"/>
          <w:sz w:val="28"/>
          <w:szCs w:val="28"/>
          <w:lang w:eastAsia="en-US" w:bidi="ar-SA"/>
        </w:rPr>
        <w:t xml:space="preserve"> </w:t>
      </w:r>
      <w:r w:rsidRPr="005D41C6">
        <w:rPr>
          <w:sz w:val="28"/>
          <w:szCs w:val="28"/>
          <w:lang w:eastAsia="en-US" w:bidi="ar-SA"/>
        </w:rPr>
        <w:t>3</w:t>
      </w:r>
      <w:r w:rsidRPr="005D41C6">
        <w:rPr>
          <w:spacing w:val="71"/>
          <w:sz w:val="28"/>
          <w:szCs w:val="28"/>
          <w:lang w:eastAsia="en-US" w:bidi="ar-SA"/>
        </w:rPr>
        <w:t xml:space="preserve"> </w:t>
      </w:r>
      <w:r w:rsidRPr="005D41C6">
        <w:rPr>
          <w:sz w:val="28"/>
          <w:szCs w:val="28"/>
          <w:lang w:eastAsia="en-US" w:bidi="ar-SA"/>
        </w:rPr>
        <w:t>кг</w:t>
      </w:r>
      <w:r w:rsidRPr="005D41C6">
        <w:rPr>
          <w:spacing w:val="68"/>
          <w:sz w:val="28"/>
          <w:szCs w:val="28"/>
          <w:lang w:eastAsia="en-US" w:bidi="ar-SA"/>
        </w:rPr>
        <w:t xml:space="preserve"> </w:t>
      </w:r>
      <w:r w:rsidRPr="005D41C6">
        <w:rPr>
          <w:sz w:val="28"/>
          <w:szCs w:val="28"/>
          <w:lang w:eastAsia="en-US" w:bidi="ar-SA"/>
        </w:rPr>
        <w:t>яблок.</w:t>
      </w:r>
    </w:p>
    <w:p w14:paraId="72BE336C"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Килограмм</w:t>
      </w:r>
      <w:r w:rsidRPr="005D41C6">
        <w:rPr>
          <w:spacing w:val="-2"/>
          <w:sz w:val="28"/>
          <w:szCs w:val="28"/>
          <w:lang w:eastAsia="en-US" w:bidi="ar-SA"/>
        </w:rPr>
        <w:t xml:space="preserve"> </w:t>
      </w:r>
      <w:r w:rsidRPr="005D41C6">
        <w:rPr>
          <w:sz w:val="28"/>
          <w:szCs w:val="28"/>
          <w:lang w:eastAsia="en-US" w:bidi="ar-SA"/>
        </w:rPr>
        <w:t>яблок</w:t>
      </w:r>
      <w:r w:rsidRPr="005D41C6">
        <w:rPr>
          <w:spacing w:val="-2"/>
          <w:sz w:val="28"/>
          <w:szCs w:val="28"/>
          <w:lang w:eastAsia="en-US" w:bidi="ar-SA"/>
        </w:rPr>
        <w:t xml:space="preserve"> </w:t>
      </w:r>
      <w:r w:rsidRPr="005D41C6">
        <w:rPr>
          <w:sz w:val="28"/>
          <w:szCs w:val="28"/>
          <w:lang w:eastAsia="en-US" w:bidi="ar-SA"/>
        </w:rPr>
        <w:t>стоит</w:t>
      </w:r>
      <w:r w:rsidRPr="005D41C6">
        <w:rPr>
          <w:spacing w:val="-5"/>
          <w:sz w:val="28"/>
          <w:szCs w:val="28"/>
          <w:lang w:eastAsia="en-US" w:bidi="ar-SA"/>
        </w:rPr>
        <w:t xml:space="preserve"> </w:t>
      </w:r>
      <w:r w:rsidRPr="005D41C6">
        <w:rPr>
          <w:sz w:val="28"/>
          <w:szCs w:val="28"/>
          <w:lang w:eastAsia="en-US" w:bidi="ar-SA"/>
        </w:rPr>
        <w:t>70</w:t>
      </w:r>
      <w:r w:rsidRPr="005D41C6">
        <w:rPr>
          <w:spacing w:val="-5"/>
          <w:sz w:val="28"/>
          <w:szCs w:val="28"/>
          <w:lang w:eastAsia="en-US" w:bidi="ar-SA"/>
        </w:rPr>
        <w:t xml:space="preserve"> </w:t>
      </w:r>
      <w:r w:rsidRPr="005D41C6">
        <w:rPr>
          <w:sz w:val="28"/>
          <w:szCs w:val="28"/>
          <w:lang w:eastAsia="en-US" w:bidi="ar-SA"/>
        </w:rPr>
        <w:t>рублей.</w:t>
      </w:r>
      <w:r w:rsidRPr="005D41C6">
        <w:rPr>
          <w:spacing w:val="-2"/>
          <w:sz w:val="28"/>
          <w:szCs w:val="28"/>
          <w:lang w:eastAsia="en-US" w:bidi="ar-SA"/>
        </w:rPr>
        <w:t xml:space="preserve"> </w:t>
      </w:r>
      <w:r w:rsidRPr="005D41C6">
        <w:rPr>
          <w:sz w:val="28"/>
          <w:szCs w:val="28"/>
          <w:lang w:eastAsia="en-US" w:bidi="ar-SA"/>
        </w:rPr>
        <w:t>Сколько</w:t>
      </w:r>
      <w:r w:rsidRPr="005D41C6">
        <w:rPr>
          <w:spacing w:val="-1"/>
          <w:sz w:val="28"/>
          <w:szCs w:val="28"/>
          <w:lang w:eastAsia="en-US" w:bidi="ar-SA"/>
        </w:rPr>
        <w:t xml:space="preserve"> </w:t>
      </w:r>
      <w:r w:rsidRPr="005D41C6">
        <w:rPr>
          <w:sz w:val="28"/>
          <w:szCs w:val="28"/>
          <w:lang w:eastAsia="en-US" w:bidi="ar-SA"/>
        </w:rPr>
        <w:t>стоит</w:t>
      </w:r>
      <w:r w:rsidRPr="005D41C6">
        <w:rPr>
          <w:spacing w:val="-3"/>
          <w:sz w:val="28"/>
          <w:szCs w:val="28"/>
          <w:lang w:eastAsia="en-US" w:bidi="ar-SA"/>
        </w:rPr>
        <w:t xml:space="preserve"> </w:t>
      </w:r>
      <w:r w:rsidRPr="005D41C6">
        <w:rPr>
          <w:sz w:val="28"/>
          <w:szCs w:val="28"/>
          <w:lang w:eastAsia="en-US" w:bidi="ar-SA"/>
        </w:rPr>
        <w:t>вся</w:t>
      </w:r>
      <w:r w:rsidRPr="005D41C6">
        <w:rPr>
          <w:spacing w:val="-4"/>
          <w:sz w:val="28"/>
          <w:szCs w:val="28"/>
          <w:lang w:eastAsia="en-US" w:bidi="ar-SA"/>
        </w:rPr>
        <w:t xml:space="preserve"> </w:t>
      </w:r>
      <w:r w:rsidRPr="005D41C6">
        <w:rPr>
          <w:sz w:val="28"/>
          <w:szCs w:val="28"/>
          <w:lang w:eastAsia="en-US" w:bidi="ar-SA"/>
        </w:rPr>
        <w:t>покупка?</w:t>
      </w:r>
    </w:p>
    <w:p w14:paraId="05C7AD60"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210</w:t>
      </w:r>
      <w:r w:rsidRPr="005D41C6">
        <w:rPr>
          <w:spacing w:val="1"/>
          <w:sz w:val="28"/>
          <w:szCs w:val="28"/>
          <w:lang w:eastAsia="en-US" w:bidi="ar-SA"/>
        </w:rPr>
        <w:t xml:space="preserve"> </w:t>
      </w:r>
      <w:r w:rsidRPr="005D41C6">
        <w:rPr>
          <w:sz w:val="28"/>
          <w:szCs w:val="28"/>
          <w:lang w:eastAsia="en-US" w:bidi="ar-SA"/>
        </w:rPr>
        <w:t>р.</w:t>
      </w:r>
    </w:p>
    <w:p w14:paraId="5852E828"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7FA12DC7" w14:textId="77777777" w:rsidR="00B44722" w:rsidRPr="005D41C6" w:rsidRDefault="00B44722" w:rsidP="00B44722">
      <w:pPr>
        <w:spacing w:before="74" w:after="0" w:line="240" w:lineRule="auto"/>
        <w:rPr>
          <w:sz w:val="28"/>
          <w:szCs w:val="28"/>
          <w:lang w:eastAsia="en-US" w:bidi="ar-SA"/>
        </w:rPr>
      </w:pPr>
      <w:r w:rsidRPr="005D41C6">
        <w:rPr>
          <w:sz w:val="28"/>
          <w:szCs w:val="28"/>
          <w:lang w:eastAsia="en-US" w:bidi="ar-SA"/>
        </w:rPr>
        <w:lastRenderedPageBreak/>
        <w:t>.</w:t>
      </w:r>
      <w:r w:rsidRPr="005D41C6">
        <w:rPr>
          <w:spacing w:val="-1"/>
          <w:sz w:val="28"/>
          <w:szCs w:val="28"/>
          <w:lang w:eastAsia="en-US" w:bidi="ar-SA"/>
        </w:rPr>
        <w:t xml:space="preserve"> </w:t>
      </w:r>
      <w:r w:rsidRPr="005D41C6">
        <w:rPr>
          <w:sz w:val="28"/>
          <w:szCs w:val="28"/>
          <w:lang w:eastAsia="en-US" w:bidi="ar-SA"/>
        </w:rPr>
        <w:t>350</w:t>
      </w:r>
      <w:r w:rsidRPr="005D41C6">
        <w:rPr>
          <w:spacing w:val="1"/>
          <w:sz w:val="28"/>
          <w:szCs w:val="28"/>
          <w:lang w:eastAsia="en-US" w:bidi="ar-SA"/>
        </w:rPr>
        <w:t xml:space="preserve"> </w:t>
      </w:r>
      <w:r w:rsidRPr="005D41C6">
        <w:rPr>
          <w:sz w:val="28"/>
          <w:szCs w:val="28"/>
          <w:lang w:eastAsia="en-US" w:bidi="ar-SA"/>
        </w:rPr>
        <w:t>р.</w:t>
      </w:r>
    </w:p>
    <w:p w14:paraId="65663708" w14:textId="77777777" w:rsidR="00B44722" w:rsidRPr="005D41C6" w:rsidRDefault="00B44722" w:rsidP="00B44722">
      <w:pPr>
        <w:spacing w:before="2" w:after="0" w:line="240" w:lineRule="auto"/>
        <w:rPr>
          <w:sz w:val="28"/>
          <w:szCs w:val="28"/>
          <w:lang w:eastAsia="en-US" w:bidi="ar-SA"/>
        </w:rPr>
      </w:pP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140</w:t>
      </w:r>
      <w:r w:rsidRPr="005D41C6">
        <w:rPr>
          <w:spacing w:val="1"/>
          <w:sz w:val="28"/>
          <w:szCs w:val="28"/>
          <w:lang w:eastAsia="en-US" w:bidi="ar-SA"/>
        </w:rPr>
        <w:t xml:space="preserve"> </w:t>
      </w:r>
      <w:r w:rsidRPr="005D41C6">
        <w:rPr>
          <w:sz w:val="28"/>
          <w:szCs w:val="28"/>
          <w:lang w:eastAsia="en-US" w:bidi="ar-SA"/>
        </w:rPr>
        <w:t>р.</w:t>
      </w:r>
    </w:p>
    <w:p w14:paraId="1D5A24F8"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решить</w:t>
      </w:r>
      <w:r w:rsidRPr="005D41C6">
        <w:rPr>
          <w:spacing w:val="-2"/>
          <w:sz w:val="28"/>
          <w:szCs w:val="28"/>
          <w:lang w:eastAsia="en-US" w:bidi="ar-SA"/>
        </w:rPr>
        <w:t xml:space="preserve"> </w:t>
      </w:r>
      <w:r w:rsidRPr="005D41C6">
        <w:rPr>
          <w:sz w:val="28"/>
          <w:szCs w:val="28"/>
          <w:lang w:eastAsia="en-US" w:bidi="ar-SA"/>
        </w:rPr>
        <w:t>нельзя.</w:t>
      </w:r>
    </w:p>
    <w:p w14:paraId="264909A0" w14:textId="77777777" w:rsidR="00B44722" w:rsidRPr="005D41C6" w:rsidRDefault="00B44722" w:rsidP="00B44722">
      <w:pPr>
        <w:tabs>
          <w:tab w:val="left" w:pos="2058"/>
          <w:tab w:val="left" w:pos="4693"/>
          <w:tab w:val="left" w:pos="6770"/>
          <w:tab w:val="left" w:pos="7522"/>
          <w:tab w:val="left" w:pos="8955"/>
          <w:tab w:val="left" w:pos="10131"/>
        </w:tabs>
        <w:spacing w:after="0" w:line="240" w:lineRule="auto"/>
        <w:ind w:right="832"/>
        <w:jc w:val="right"/>
        <w:rPr>
          <w:sz w:val="28"/>
          <w:szCs w:val="28"/>
          <w:lang w:eastAsia="en-US" w:bidi="ar-SA"/>
        </w:rPr>
      </w:pPr>
      <w:r w:rsidRPr="005D41C6">
        <w:rPr>
          <w:sz w:val="28"/>
          <w:szCs w:val="28"/>
          <w:lang w:eastAsia="en-US" w:bidi="ar-SA"/>
        </w:rPr>
        <w:t>Объясни:</w:t>
      </w:r>
      <w:r w:rsidRPr="005D41C6">
        <w:rPr>
          <w:sz w:val="28"/>
          <w:szCs w:val="28"/>
          <w:u w:val="single"/>
          <w:lang w:eastAsia="en-US" w:bidi="ar-SA"/>
        </w:rPr>
        <w:tab/>
      </w:r>
      <w:r w:rsidRPr="005D41C6">
        <w:rPr>
          <w:sz w:val="28"/>
          <w:szCs w:val="28"/>
          <w:u w:val="single"/>
          <w:lang w:eastAsia="en-US" w:bidi="ar-SA"/>
        </w:rPr>
        <w:tab/>
      </w:r>
      <w:r w:rsidRPr="005D41C6">
        <w:rPr>
          <w:sz w:val="28"/>
          <w:szCs w:val="28"/>
          <w:u w:val="single"/>
          <w:lang w:eastAsia="en-US" w:bidi="ar-SA"/>
        </w:rPr>
        <w:tab/>
      </w:r>
      <w:r w:rsidRPr="005D41C6">
        <w:rPr>
          <w:sz w:val="28"/>
          <w:szCs w:val="28"/>
          <w:u w:val="single"/>
          <w:lang w:eastAsia="en-US" w:bidi="ar-SA"/>
        </w:rPr>
        <w:tab/>
      </w:r>
      <w:r w:rsidRPr="005D41C6">
        <w:rPr>
          <w:sz w:val="28"/>
          <w:szCs w:val="28"/>
          <w:u w:val="single"/>
          <w:lang w:eastAsia="en-US" w:bidi="ar-SA"/>
        </w:rPr>
        <w:tab/>
      </w:r>
      <w:r w:rsidRPr="005D41C6">
        <w:rPr>
          <w:sz w:val="28"/>
          <w:szCs w:val="28"/>
          <w:lang w:eastAsia="en-US" w:bidi="ar-SA"/>
        </w:rPr>
        <w:t xml:space="preserve"> </w:t>
      </w:r>
      <w:r w:rsidRPr="005D41C6">
        <w:rPr>
          <w:b/>
          <w:i/>
          <w:sz w:val="28"/>
          <w:szCs w:val="28"/>
          <w:lang w:eastAsia="en-US" w:bidi="ar-SA"/>
        </w:rPr>
        <w:t>Комментарий.</w:t>
      </w:r>
      <w:r w:rsidRPr="005D41C6">
        <w:rPr>
          <w:b/>
          <w:i/>
          <w:spacing w:val="71"/>
          <w:sz w:val="28"/>
          <w:szCs w:val="28"/>
          <w:lang w:eastAsia="en-US" w:bidi="ar-SA"/>
        </w:rPr>
        <w:t xml:space="preserve"> </w:t>
      </w:r>
      <w:r w:rsidRPr="005D41C6">
        <w:rPr>
          <w:sz w:val="28"/>
          <w:szCs w:val="28"/>
          <w:lang w:eastAsia="en-US" w:bidi="ar-SA"/>
        </w:rPr>
        <w:t>Проверяется</w:t>
      </w:r>
      <w:r w:rsidRPr="005D41C6">
        <w:rPr>
          <w:spacing w:val="71"/>
          <w:sz w:val="28"/>
          <w:szCs w:val="28"/>
          <w:lang w:eastAsia="en-US" w:bidi="ar-SA"/>
        </w:rPr>
        <w:t xml:space="preserve"> </w:t>
      </w:r>
      <w:r w:rsidRPr="005D41C6">
        <w:rPr>
          <w:sz w:val="28"/>
          <w:szCs w:val="28"/>
          <w:lang w:eastAsia="en-US" w:bidi="ar-SA"/>
        </w:rPr>
        <w:t>действие</w:t>
      </w:r>
      <w:r w:rsidRPr="005D41C6">
        <w:rPr>
          <w:spacing w:val="70"/>
          <w:sz w:val="28"/>
          <w:szCs w:val="28"/>
          <w:lang w:eastAsia="en-US" w:bidi="ar-SA"/>
        </w:rPr>
        <w:t xml:space="preserve"> </w:t>
      </w:r>
      <w:r w:rsidRPr="005D41C6">
        <w:rPr>
          <w:sz w:val="28"/>
          <w:szCs w:val="28"/>
          <w:lang w:eastAsia="en-US" w:bidi="ar-SA"/>
        </w:rPr>
        <w:t>анализа</w:t>
      </w:r>
      <w:r w:rsidRPr="005D41C6">
        <w:rPr>
          <w:spacing w:val="71"/>
          <w:sz w:val="28"/>
          <w:szCs w:val="28"/>
          <w:lang w:eastAsia="en-US" w:bidi="ar-SA"/>
        </w:rPr>
        <w:t xml:space="preserve"> </w:t>
      </w:r>
      <w:r w:rsidRPr="005D41C6">
        <w:rPr>
          <w:sz w:val="28"/>
          <w:szCs w:val="28"/>
          <w:lang w:eastAsia="en-US" w:bidi="ar-SA"/>
        </w:rPr>
        <w:t>–   способности   сделать</w:t>
      </w:r>
      <w:r w:rsidRPr="005D41C6">
        <w:rPr>
          <w:spacing w:val="1"/>
          <w:sz w:val="28"/>
          <w:szCs w:val="28"/>
          <w:lang w:eastAsia="en-US" w:bidi="ar-SA"/>
        </w:rPr>
        <w:t xml:space="preserve"> </w:t>
      </w:r>
      <w:r w:rsidRPr="005D41C6">
        <w:rPr>
          <w:sz w:val="28"/>
          <w:szCs w:val="28"/>
          <w:lang w:eastAsia="en-US" w:bidi="ar-SA"/>
        </w:rPr>
        <w:t>вывод</w:t>
      </w:r>
      <w:r w:rsidRPr="005D41C6">
        <w:rPr>
          <w:spacing w:val="42"/>
          <w:sz w:val="28"/>
          <w:szCs w:val="28"/>
          <w:lang w:eastAsia="en-US" w:bidi="ar-SA"/>
        </w:rPr>
        <w:t xml:space="preserve"> </w:t>
      </w:r>
      <w:r w:rsidRPr="005D41C6">
        <w:rPr>
          <w:sz w:val="28"/>
          <w:szCs w:val="28"/>
          <w:lang w:eastAsia="en-US" w:bidi="ar-SA"/>
        </w:rPr>
        <w:t>в</w:t>
      </w:r>
      <w:r w:rsidRPr="005D41C6">
        <w:rPr>
          <w:spacing w:val="42"/>
          <w:sz w:val="28"/>
          <w:szCs w:val="28"/>
          <w:lang w:eastAsia="en-US" w:bidi="ar-SA"/>
        </w:rPr>
        <w:t xml:space="preserve"> </w:t>
      </w:r>
      <w:r w:rsidRPr="005D41C6">
        <w:rPr>
          <w:sz w:val="28"/>
          <w:szCs w:val="28"/>
          <w:lang w:eastAsia="en-US" w:bidi="ar-SA"/>
        </w:rPr>
        <w:t>заданной</w:t>
      </w:r>
      <w:r w:rsidRPr="005D41C6">
        <w:rPr>
          <w:spacing w:val="42"/>
          <w:sz w:val="28"/>
          <w:szCs w:val="28"/>
          <w:lang w:eastAsia="en-US" w:bidi="ar-SA"/>
        </w:rPr>
        <w:t xml:space="preserve"> </w:t>
      </w:r>
      <w:r w:rsidRPr="005D41C6">
        <w:rPr>
          <w:sz w:val="28"/>
          <w:szCs w:val="28"/>
          <w:lang w:eastAsia="en-US" w:bidi="ar-SA"/>
        </w:rPr>
        <w:t>ситуации</w:t>
      </w:r>
      <w:r w:rsidRPr="005D41C6">
        <w:rPr>
          <w:spacing w:val="43"/>
          <w:sz w:val="28"/>
          <w:szCs w:val="28"/>
          <w:lang w:eastAsia="en-US" w:bidi="ar-SA"/>
        </w:rPr>
        <w:t xml:space="preserve"> </w:t>
      </w:r>
      <w:r w:rsidRPr="005D41C6">
        <w:rPr>
          <w:sz w:val="28"/>
          <w:szCs w:val="28"/>
          <w:lang w:eastAsia="en-US" w:bidi="ar-SA"/>
        </w:rPr>
        <w:t>(отсутствие</w:t>
      </w:r>
      <w:r w:rsidRPr="005D41C6">
        <w:rPr>
          <w:spacing w:val="42"/>
          <w:sz w:val="28"/>
          <w:szCs w:val="28"/>
          <w:lang w:eastAsia="en-US" w:bidi="ar-SA"/>
        </w:rPr>
        <w:t xml:space="preserve"> </w:t>
      </w:r>
      <w:r w:rsidRPr="005D41C6">
        <w:rPr>
          <w:sz w:val="28"/>
          <w:szCs w:val="28"/>
          <w:lang w:eastAsia="en-US" w:bidi="ar-SA"/>
        </w:rPr>
        <w:t>одного</w:t>
      </w:r>
      <w:r w:rsidRPr="005D41C6">
        <w:rPr>
          <w:spacing w:val="43"/>
          <w:sz w:val="28"/>
          <w:szCs w:val="28"/>
          <w:lang w:eastAsia="en-US" w:bidi="ar-SA"/>
        </w:rPr>
        <w:t xml:space="preserve"> </w:t>
      </w:r>
      <w:r w:rsidRPr="005D41C6">
        <w:rPr>
          <w:sz w:val="28"/>
          <w:szCs w:val="28"/>
          <w:lang w:eastAsia="en-US" w:bidi="ar-SA"/>
        </w:rPr>
        <w:t>условия</w:t>
      </w:r>
      <w:r w:rsidRPr="005D41C6">
        <w:rPr>
          <w:spacing w:val="41"/>
          <w:sz w:val="28"/>
          <w:szCs w:val="28"/>
          <w:lang w:eastAsia="en-US" w:bidi="ar-SA"/>
        </w:rPr>
        <w:t xml:space="preserve"> </w:t>
      </w:r>
      <w:r w:rsidRPr="005D41C6">
        <w:rPr>
          <w:sz w:val="28"/>
          <w:szCs w:val="28"/>
          <w:lang w:eastAsia="en-US" w:bidi="ar-SA"/>
        </w:rPr>
        <w:t>не</w:t>
      </w:r>
      <w:r w:rsidRPr="005D41C6">
        <w:rPr>
          <w:spacing w:val="42"/>
          <w:sz w:val="28"/>
          <w:szCs w:val="28"/>
          <w:lang w:eastAsia="en-US" w:bidi="ar-SA"/>
        </w:rPr>
        <w:t xml:space="preserve"> </w:t>
      </w:r>
      <w:r w:rsidRPr="005D41C6">
        <w:rPr>
          <w:sz w:val="28"/>
          <w:szCs w:val="28"/>
          <w:lang w:eastAsia="en-US" w:bidi="ar-SA"/>
        </w:rPr>
        <w:t>дает</w:t>
      </w:r>
      <w:r w:rsidRPr="005D41C6">
        <w:rPr>
          <w:spacing w:val="42"/>
          <w:sz w:val="28"/>
          <w:szCs w:val="28"/>
          <w:lang w:eastAsia="en-US" w:bidi="ar-SA"/>
        </w:rPr>
        <w:t xml:space="preserve"> </w:t>
      </w:r>
      <w:r w:rsidRPr="005D41C6">
        <w:rPr>
          <w:sz w:val="28"/>
          <w:szCs w:val="28"/>
          <w:lang w:eastAsia="en-US" w:bidi="ar-SA"/>
        </w:rPr>
        <w:t>возможность</w:t>
      </w:r>
      <w:r w:rsidRPr="005D41C6">
        <w:rPr>
          <w:spacing w:val="-67"/>
          <w:sz w:val="28"/>
          <w:szCs w:val="28"/>
          <w:lang w:eastAsia="en-US" w:bidi="ar-SA"/>
        </w:rPr>
        <w:t xml:space="preserve"> </w:t>
      </w:r>
      <w:r w:rsidRPr="005D41C6">
        <w:rPr>
          <w:sz w:val="28"/>
          <w:szCs w:val="28"/>
          <w:lang w:eastAsia="en-US" w:bidi="ar-SA"/>
        </w:rPr>
        <w:t>решения),</w:t>
      </w:r>
      <w:r w:rsidRPr="005D41C6">
        <w:rPr>
          <w:sz w:val="28"/>
          <w:szCs w:val="28"/>
          <w:lang w:eastAsia="en-US" w:bidi="ar-SA"/>
        </w:rPr>
        <w:tab/>
        <w:t>алгоритмизировать</w:t>
      </w:r>
      <w:r w:rsidRPr="005D41C6">
        <w:rPr>
          <w:sz w:val="28"/>
          <w:szCs w:val="28"/>
          <w:lang w:eastAsia="en-US" w:bidi="ar-SA"/>
        </w:rPr>
        <w:tab/>
        <w:t>(прикидывать)</w:t>
      </w:r>
      <w:r w:rsidRPr="005D41C6">
        <w:rPr>
          <w:sz w:val="28"/>
          <w:szCs w:val="28"/>
          <w:lang w:eastAsia="en-US" w:bidi="ar-SA"/>
        </w:rPr>
        <w:tab/>
        <w:t>ход</w:t>
      </w:r>
      <w:r w:rsidRPr="005D41C6">
        <w:rPr>
          <w:sz w:val="28"/>
          <w:szCs w:val="28"/>
          <w:lang w:eastAsia="en-US" w:bidi="ar-SA"/>
        </w:rPr>
        <w:tab/>
        <w:t>решения,</w:t>
      </w:r>
      <w:r w:rsidRPr="005D41C6">
        <w:rPr>
          <w:sz w:val="28"/>
          <w:szCs w:val="28"/>
          <w:lang w:eastAsia="en-US" w:bidi="ar-SA"/>
        </w:rPr>
        <w:tab/>
      </w:r>
      <w:r w:rsidRPr="005D41C6">
        <w:rPr>
          <w:spacing w:val="-1"/>
          <w:sz w:val="28"/>
          <w:szCs w:val="28"/>
          <w:lang w:eastAsia="en-US" w:bidi="ar-SA"/>
        </w:rPr>
        <w:t>объяснять</w:t>
      </w:r>
    </w:p>
    <w:p w14:paraId="5B02F632" w14:textId="77777777" w:rsidR="00B44722" w:rsidRPr="005D41C6" w:rsidRDefault="00B44722" w:rsidP="00B44722">
      <w:pPr>
        <w:spacing w:before="1" w:after="0" w:line="322" w:lineRule="exact"/>
        <w:rPr>
          <w:sz w:val="28"/>
          <w:szCs w:val="28"/>
          <w:lang w:eastAsia="en-US" w:bidi="ar-SA"/>
        </w:rPr>
      </w:pPr>
      <w:r w:rsidRPr="005D41C6">
        <w:rPr>
          <w:sz w:val="28"/>
          <w:szCs w:val="28"/>
          <w:lang w:eastAsia="en-US" w:bidi="ar-SA"/>
        </w:rPr>
        <w:t>возможность</w:t>
      </w:r>
      <w:r w:rsidRPr="005D41C6">
        <w:rPr>
          <w:spacing w:val="-5"/>
          <w:sz w:val="28"/>
          <w:szCs w:val="28"/>
          <w:lang w:eastAsia="en-US" w:bidi="ar-SA"/>
        </w:rPr>
        <w:t xml:space="preserve"> </w:t>
      </w:r>
      <w:r w:rsidRPr="005D41C6">
        <w:rPr>
          <w:sz w:val="28"/>
          <w:szCs w:val="28"/>
          <w:lang w:eastAsia="en-US" w:bidi="ar-SA"/>
        </w:rPr>
        <w:t>или</w:t>
      </w:r>
      <w:r w:rsidRPr="005D41C6">
        <w:rPr>
          <w:spacing w:val="-3"/>
          <w:sz w:val="28"/>
          <w:szCs w:val="28"/>
          <w:lang w:eastAsia="en-US" w:bidi="ar-SA"/>
        </w:rPr>
        <w:t xml:space="preserve"> </w:t>
      </w:r>
      <w:r w:rsidRPr="005D41C6">
        <w:rPr>
          <w:sz w:val="28"/>
          <w:szCs w:val="28"/>
          <w:lang w:eastAsia="en-US" w:bidi="ar-SA"/>
        </w:rPr>
        <w:t>невозможность</w:t>
      </w:r>
      <w:r w:rsidRPr="005D41C6">
        <w:rPr>
          <w:spacing w:val="-4"/>
          <w:sz w:val="28"/>
          <w:szCs w:val="28"/>
          <w:lang w:eastAsia="en-US" w:bidi="ar-SA"/>
        </w:rPr>
        <w:t xml:space="preserve"> </w:t>
      </w:r>
      <w:r w:rsidRPr="005D41C6">
        <w:rPr>
          <w:sz w:val="28"/>
          <w:szCs w:val="28"/>
          <w:lang w:eastAsia="en-US" w:bidi="ar-SA"/>
        </w:rPr>
        <w:t>решения</w:t>
      </w:r>
      <w:r w:rsidRPr="005D41C6">
        <w:rPr>
          <w:spacing w:val="-4"/>
          <w:sz w:val="28"/>
          <w:szCs w:val="28"/>
          <w:lang w:eastAsia="en-US" w:bidi="ar-SA"/>
        </w:rPr>
        <w:t xml:space="preserve"> </w:t>
      </w:r>
      <w:r w:rsidRPr="005D41C6">
        <w:rPr>
          <w:sz w:val="28"/>
          <w:szCs w:val="28"/>
          <w:lang w:eastAsia="en-US" w:bidi="ar-SA"/>
        </w:rPr>
        <w:t>учебной задачи.</w:t>
      </w:r>
    </w:p>
    <w:p w14:paraId="1BABC969"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Задачу</w:t>
      </w:r>
      <w:r w:rsidRPr="005D41C6">
        <w:rPr>
          <w:spacing w:val="1"/>
          <w:sz w:val="28"/>
          <w:szCs w:val="28"/>
          <w:lang w:eastAsia="en-US" w:bidi="ar-SA"/>
        </w:rPr>
        <w:t xml:space="preserve"> </w:t>
      </w:r>
      <w:r w:rsidRPr="005D41C6">
        <w:rPr>
          <w:sz w:val="28"/>
          <w:szCs w:val="28"/>
          <w:lang w:eastAsia="en-US" w:bidi="ar-SA"/>
        </w:rPr>
        <w:t>решить</w:t>
      </w:r>
      <w:r w:rsidRPr="005D41C6">
        <w:rPr>
          <w:spacing w:val="1"/>
          <w:sz w:val="28"/>
          <w:szCs w:val="28"/>
          <w:lang w:eastAsia="en-US" w:bidi="ar-SA"/>
        </w:rPr>
        <w:t xml:space="preserve"> </w:t>
      </w:r>
      <w:r w:rsidRPr="005D41C6">
        <w:rPr>
          <w:sz w:val="28"/>
          <w:szCs w:val="28"/>
          <w:lang w:eastAsia="en-US" w:bidi="ar-SA"/>
        </w:rPr>
        <w:t>нельзя:</w:t>
      </w:r>
      <w:r w:rsidRPr="005D41C6">
        <w:rPr>
          <w:spacing w:val="1"/>
          <w:sz w:val="28"/>
          <w:szCs w:val="28"/>
          <w:lang w:eastAsia="en-US" w:bidi="ar-SA"/>
        </w:rPr>
        <w:t xml:space="preserve"> </w:t>
      </w:r>
      <w:r w:rsidRPr="005D41C6">
        <w:rPr>
          <w:sz w:val="28"/>
          <w:szCs w:val="28"/>
          <w:lang w:eastAsia="en-US" w:bidi="ar-SA"/>
        </w:rPr>
        <w:t>неизвестно,</w:t>
      </w:r>
      <w:r w:rsidRPr="005D41C6">
        <w:rPr>
          <w:spacing w:val="1"/>
          <w:sz w:val="28"/>
          <w:szCs w:val="28"/>
          <w:lang w:eastAsia="en-US" w:bidi="ar-SA"/>
        </w:rPr>
        <w:t xml:space="preserve"> </w:t>
      </w:r>
      <w:r w:rsidRPr="005D41C6">
        <w:rPr>
          <w:sz w:val="28"/>
          <w:szCs w:val="28"/>
          <w:lang w:eastAsia="en-US" w:bidi="ar-SA"/>
        </w:rPr>
        <w:t>сколько</w:t>
      </w:r>
      <w:r w:rsidRPr="005D41C6">
        <w:rPr>
          <w:spacing w:val="1"/>
          <w:sz w:val="28"/>
          <w:szCs w:val="28"/>
          <w:lang w:eastAsia="en-US" w:bidi="ar-SA"/>
        </w:rPr>
        <w:t xml:space="preserve"> </w:t>
      </w:r>
      <w:r w:rsidRPr="005D41C6">
        <w:rPr>
          <w:sz w:val="28"/>
          <w:szCs w:val="28"/>
          <w:lang w:eastAsia="en-US" w:bidi="ar-SA"/>
        </w:rPr>
        <w:t>стоит</w:t>
      </w:r>
      <w:r w:rsidRPr="005D41C6">
        <w:rPr>
          <w:spacing w:val="-67"/>
          <w:sz w:val="28"/>
          <w:szCs w:val="28"/>
          <w:lang w:eastAsia="en-US" w:bidi="ar-SA"/>
        </w:rPr>
        <w:t xml:space="preserve"> </w:t>
      </w:r>
      <w:r w:rsidRPr="005D41C6">
        <w:rPr>
          <w:sz w:val="28"/>
          <w:szCs w:val="28"/>
          <w:lang w:eastAsia="en-US" w:bidi="ar-SA"/>
        </w:rPr>
        <w:t>один</w:t>
      </w:r>
      <w:r w:rsidRPr="005D41C6">
        <w:rPr>
          <w:spacing w:val="-4"/>
          <w:sz w:val="28"/>
          <w:szCs w:val="28"/>
          <w:lang w:eastAsia="en-US" w:bidi="ar-SA"/>
        </w:rPr>
        <w:t xml:space="preserve"> </w:t>
      </w:r>
      <w:r w:rsidRPr="005D41C6">
        <w:rPr>
          <w:sz w:val="28"/>
          <w:szCs w:val="28"/>
          <w:lang w:eastAsia="en-US" w:bidi="ar-SA"/>
        </w:rPr>
        <w:t>килограмм бананов.</w:t>
      </w:r>
    </w:p>
    <w:p w14:paraId="285A948B" w14:textId="77777777" w:rsidR="00B44722" w:rsidRPr="005D41C6" w:rsidRDefault="00B44722" w:rsidP="00B44722">
      <w:pPr>
        <w:spacing w:after="0" w:line="240" w:lineRule="auto"/>
        <w:ind w:right="833"/>
        <w:rPr>
          <w:sz w:val="28"/>
          <w:szCs w:val="28"/>
          <w:lang w:eastAsia="en-US" w:bidi="ar-SA"/>
        </w:rPr>
      </w:pPr>
      <w:r w:rsidRPr="005D41C6">
        <w:rPr>
          <w:i/>
          <w:sz w:val="28"/>
          <w:szCs w:val="28"/>
          <w:lang w:eastAsia="en-US" w:bidi="ar-SA"/>
        </w:rPr>
        <w:t>Задание</w:t>
      </w:r>
      <w:r w:rsidRPr="005D41C6">
        <w:rPr>
          <w:i/>
          <w:spacing w:val="-3"/>
          <w:sz w:val="28"/>
          <w:szCs w:val="28"/>
          <w:lang w:eastAsia="en-US" w:bidi="ar-SA"/>
        </w:rPr>
        <w:t xml:space="preserve"> </w:t>
      </w:r>
      <w:r w:rsidRPr="005D41C6">
        <w:rPr>
          <w:i/>
          <w:sz w:val="28"/>
          <w:szCs w:val="28"/>
          <w:lang w:eastAsia="en-US" w:bidi="ar-SA"/>
        </w:rPr>
        <w:t>№</w:t>
      </w:r>
      <w:r w:rsidRPr="005D41C6">
        <w:rPr>
          <w:i/>
          <w:spacing w:val="-4"/>
          <w:sz w:val="28"/>
          <w:szCs w:val="28"/>
          <w:lang w:eastAsia="en-US" w:bidi="ar-SA"/>
        </w:rPr>
        <w:t xml:space="preserve"> </w:t>
      </w:r>
      <w:r w:rsidRPr="005D41C6">
        <w:rPr>
          <w:i/>
          <w:sz w:val="28"/>
          <w:szCs w:val="28"/>
          <w:lang w:eastAsia="en-US" w:bidi="ar-SA"/>
        </w:rPr>
        <w:t>4</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Раздели</w:t>
      </w:r>
      <w:r w:rsidRPr="005D41C6">
        <w:rPr>
          <w:spacing w:val="-2"/>
          <w:sz w:val="28"/>
          <w:szCs w:val="28"/>
          <w:lang w:eastAsia="en-US" w:bidi="ar-SA"/>
        </w:rPr>
        <w:t xml:space="preserve"> </w:t>
      </w:r>
      <w:r w:rsidRPr="005D41C6">
        <w:rPr>
          <w:sz w:val="28"/>
          <w:szCs w:val="28"/>
          <w:lang w:eastAsia="en-US" w:bidi="ar-SA"/>
        </w:rPr>
        <w:t>указанных</w:t>
      </w:r>
      <w:r w:rsidRPr="005D41C6">
        <w:rPr>
          <w:spacing w:val="-2"/>
          <w:sz w:val="28"/>
          <w:szCs w:val="28"/>
          <w:lang w:eastAsia="en-US" w:bidi="ar-SA"/>
        </w:rPr>
        <w:t xml:space="preserve"> </w:t>
      </w:r>
      <w:r w:rsidRPr="005D41C6">
        <w:rPr>
          <w:sz w:val="28"/>
          <w:szCs w:val="28"/>
          <w:lang w:eastAsia="en-US" w:bidi="ar-SA"/>
        </w:rPr>
        <w:t>животных</w:t>
      </w:r>
      <w:r w:rsidRPr="005D41C6">
        <w:rPr>
          <w:spacing w:val="-5"/>
          <w:sz w:val="28"/>
          <w:szCs w:val="28"/>
          <w:lang w:eastAsia="en-US" w:bidi="ar-SA"/>
        </w:rPr>
        <w:t xml:space="preserve"> </w:t>
      </w:r>
      <w:r w:rsidRPr="005D41C6">
        <w:rPr>
          <w:sz w:val="28"/>
          <w:szCs w:val="28"/>
          <w:lang w:eastAsia="en-US" w:bidi="ar-SA"/>
        </w:rPr>
        <w:t>на</w:t>
      </w:r>
      <w:r w:rsidRPr="005D41C6">
        <w:rPr>
          <w:spacing w:val="-2"/>
          <w:sz w:val="28"/>
          <w:szCs w:val="28"/>
          <w:lang w:eastAsia="en-US" w:bidi="ar-SA"/>
        </w:rPr>
        <w:t xml:space="preserve"> </w:t>
      </w:r>
      <w:r w:rsidRPr="005D41C6">
        <w:rPr>
          <w:sz w:val="28"/>
          <w:szCs w:val="28"/>
          <w:lang w:eastAsia="en-US" w:bidi="ar-SA"/>
        </w:rPr>
        <w:t>группы</w:t>
      </w:r>
      <w:r w:rsidRPr="005D41C6">
        <w:rPr>
          <w:spacing w:val="-2"/>
          <w:sz w:val="28"/>
          <w:szCs w:val="28"/>
          <w:lang w:eastAsia="en-US" w:bidi="ar-SA"/>
        </w:rPr>
        <w:t xml:space="preserve"> </w:t>
      </w:r>
      <w:r w:rsidRPr="005D41C6">
        <w:rPr>
          <w:sz w:val="28"/>
          <w:szCs w:val="28"/>
          <w:lang w:eastAsia="en-US" w:bidi="ar-SA"/>
        </w:rPr>
        <w:t>по</w:t>
      </w:r>
      <w:r w:rsidRPr="005D41C6">
        <w:rPr>
          <w:spacing w:val="-2"/>
          <w:sz w:val="28"/>
          <w:szCs w:val="28"/>
          <w:lang w:eastAsia="en-US" w:bidi="ar-SA"/>
        </w:rPr>
        <w:t xml:space="preserve"> </w:t>
      </w:r>
      <w:r w:rsidRPr="005D41C6">
        <w:rPr>
          <w:sz w:val="28"/>
          <w:szCs w:val="28"/>
          <w:lang w:eastAsia="en-US" w:bidi="ar-SA"/>
        </w:rPr>
        <w:t>способу</w:t>
      </w:r>
      <w:r w:rsidRPr="005D41C6">
        <w:rPr>
          <w:spacing w:val="-6"/>
          <w:sz w:val="28"/>
          <w:szCs w:val="28"/>
          <w:lang w:eastAsia="en-US" w:bidi="ar-SA"/>
        </w:rPr>
        <w:t xml:space="preserve"> </w:t>
      </w:r>
      <w:r w:rsidRPr="005D41C6">
        <w:rPr>
          <w:sz w:val="28"/>
          <w:szCs w:val="28"/>
          <w:lang w:eastAsia="en-US" w:bidi="ar-SA"/>
        </w:rPr>
        <w:t>их</w:t>
      </w:r>
      <w:r w:rsidRPr="005D41C6">
        <w:rPr>
          <w:spacing w:val="-67"/>
          <w:sz w:val="28"/>
          <w:szCs w:val="28"/>
          <w:lang w:eastAsia="en-US" w:bidi="ar-SA"/>
        </w:rPr>
        <w:t xml:space="preserve"> </w:t>
      </w:r>
      <w:r w:rsidRPr="005D41C6">
        <w:rPr>
          <w:sz w:val="28"/>
          <w:szCs w:val="28"/>
          <w:lang w:eastAsia="en-US" w:bidi="ar-SA"/>
        </w:rPr>
        <w:t>питания,</w:t>
      </w:r>
      <w:r w:rsidRPr="005D41C6">
        <w:rPr>
          <w:spacing w:val="-1"/>
          <w:sz w:val="28"/>
          <w:szCs w:val="28"/>
          <w:lang w:eastAsia="en-US" w:bidi="ar-SA"/>
        </w:rPr>
        <w:t xml:space="preserve"> </w:t>
      </w:r>
      <w:r w:rsidRPr="005D41C6">
        <w:rPr>
          <w:sz w:val="28"/>
          <w:szCs w:val="28"/>
          <w:lang w:eastAsia="en-US" w:bidi="ar-SA"/>
        </w:rPr>
        <w:t>заполни таблицу:</w:t>
      </w: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091"/>
        <w:gridCol w:w="2199"/>
        <w:gridCol w:w="2194"/>
      </w:tblGrid>
      <w:tr w:rsidR="00B44722" w:rsidRPr="005D41C6" w14:paraId="4401C617" w14:textId="77777777" w:rsidTr="00B44722">
        <w:trPr>
          <w:trHeight w:val="489"/>
        </w:trPr>
        <w:tc>
          <w:tcPr>
            <w:tcW w:w="3140" w:type="dxa"/>
          </w:tcPr>
          <w:p w14:paraId="36015257"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Растительноядные</w:t>
            </w:r>
          </w:p>
        </w:tc>
        <w:tc>
          <w:tcPr>
            <w:tcW w:w="2091" w:type="dxa"/>
          </w:tcPr>
          <w:p w14:paraId="6BC0B622"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Хищные</w:t>
            </w:r>
          </w:p>
        </w:tc>
        <w:tc>
          <w:tcPr>
            <w:tcW w:w="2199" w:type="dxa"/>
          </w:tcPr>
          <w:p w14:paraId="5B183115"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Всеядные</w:t>
            </w:r>
          </w:p>
        </w:tc>
        <w:tc>
          <w:tcPr>
            <w:tcW w:w="2194" w:type="dxa"/>
          </w:tcPr>
          <w:p w14:paraId="4A1FE0D9"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Паразиты</w:t>
            </w:r>
          </w:p>
        </w:tc>
      </w:tr>
    </w:tbl>
    <w:p w14:paraId="1319315B" w14:textId="77777777" w:rsidR="00B44722" w:rsidRPr="005D41C6" w:rsidRDefault="00B44722" w:rsidP="00B44722">
      <w:pPr>
        <w:spacing w:before="1" w:after="0" w:line="240" w:lineRule="auto"/>
        <w:rPr>
          <w:sz w:val="28"/>
          <w:szCs w:val="28"/>
          <w:lang w:eastAsia="en-US" w:bidi="ar-SA"/>
        </w:rPr>
      </w:pPr>
    </w:p>
    <w:p w14:paraId="48873119" w14:textId="77777777" w:rsidR="00B44722" w:rsidRPr="005D41C6" w:rsidRDefault="00B44722" w:rsidP="00B44722">
      <w:pPr>
        <w:spacing w:after="0" w:line="240" w:lineRule="auto"/>
        <w:outlineLvl w:val="0"/>
        <w:rPr>
          <w:b/>
          <w:bCs/>
          <w:sz w:val="28"/>
          <w:szCs w:val="28"/>
          <w:lang w:eastAsia="en-US" w:bidi="ar-SA"/>
        </w:rPr>
      </w:pPr>
      <w:r w:rsidRPr="005D41C6">
        <w:rPr>
          <w:b/>
          <w:bCs/>
          <w:sz w:val="28"/>
          <w:szCs w:val="28"/>
          <w:lang w:eastAsia="en-US" w:bidi="ar-SA"/>
        </w:rPr>
        <w:t>Слон,</w:t>
      </w:r>
      <w:r w:rsidRPr="005D41C6">
        <w:rPr>
          <w:b/>
          <w:bCs/>
          <w:spacing w:val="-3"/>
          <w:sz w:val="28"/>
          <w:szCs w:val="28"/>
          <w:lang w:eastAsia="en-US" w:bidi="ar-SA"/>
        </w:rPr>
        <w:t xml:space="preserve"> </w:t>
      </w:r>
      <w:r w:rsidRPr="005D41C6">
        <w:rPr>
          <w:b/>
          <w:bCs/>
          <w:sz w:val="28"/>
          <w:szCs w:val="28"/>
          <w:lang w:eastAsia="en-US" w:bidi="ar-SA"/>
        </w:rPr>
        <w:t>крокодил,</w:t>
      </w:r>
      <w:r w:rsidRPr="005D41C6">
        <w:rPr>
          <w:b/>
          <w:bCs/>
          <w:spacing w:val="-3"/>
          <w:sz w:val="28"/>
          <w:szCs w:val="28"/>
          <w:lang w:eastAsia="en-US" w:bidi="ar-SA"/>
        </w:rPr>
        <w:t xml:space="preserve"> </w:t>
      </w:r>
      <w:r w:rsidRPr="005D41C6">
        <w:rPr>
          <w:b/>
          <w:bCs/>
          <w:sz w:val="28"/>
          <w:szCs w:val="28"/>
          <w:lang w:eastAsia="en-US" w:bidi="ar-SA"/>
        </w:rPr>
        <w:t>комар,</w:t>
      </w:r>
      <w:r w:rsidRPr="005D41C6">
        <w:rPr>
          <w:b/>
          <w:bCs/>
          <w:spacing w:val="-4"/>
          <w:sz w:val="28"/>
          <w:szCs w:val="28"/>
          <w:lang w:eastAsia="en-US" w:bidi="ar-SA"/>
        </w:rPr>
        <w:t xml:space="preserve"> </w:t>
      </w:r>
      <w:r w:rsidRPr="005D41C6">
        <w:rPr>
          <w:b/>
          <w:bCs/>
          <w:sz w:val="28"/>
          <w:szCs w:val="28"/>
          <w:lang w:eastAsia="en-US" w:bidi="ar-SA"/>
        </w:rPr>
        <w:t>блоха,</w:t>
      </w:r>
      <w:r w:rsidRPr="005D41C6">
        <w:rPr>
          <w:b/>
          <w:bCs/>
          <w:spacing w:val="-3"/>
          <w:sz w:val="28"/>
          <w:szCs w:val="28"/>
          <w:lang w:eastAsia="en-US" w:bidi="ar-SA"/>
        </w:rPr>
        <w:t xml:space="preserve"> </w:t>
      </w:r>
      <w:r w:rsidRPr="005D41C6">
        <w:rPr>
          <w:b/>
          <w:bCs/>
          <w:sz w:val="28"/>
          <w:szCs w:val="28"/>
          <w:lang w:eastAsia="en-US" w:bidi="ar-SA"/>
        </w:rPr>
        <w:t>карп,</w:t>
      </w:r>
      <w:r w:rsidRPr="005D41C6">
        <w:rPr>
          <w:b/>
          <w:bCs/>
          <w:spacing w:val="-3"/>
          <w:sz w:val="28"/>
          <w:szCs w:val="28"/>
          <w:lang w:eastAsia="en-US" w:bidi="ar-SA"/>
        </w:rPr>
        <w:t xml:space="preserve"> </w:t>
      </w:r>
      <w:r w:rsidRPr="005D41C6">
        <w:rPr>
          <w:b/>
          <w:bCs/>
          <w:sz w:val="28"/>
          <w:szCs w:val="28"/>
          <w:lang w:eastAsia="en-US" w:bidi="ar-SA"/>
        </w:rPr>
        <w:t>орел,</w:t>
      </w:r>
      <w:r w:rsidRPr="005D41C6">
        <w:rPr>
          <w:b/>
          <w:bCs/>
          <w:spacing w:val="-3"/>
          <w:sz w:val="28"/>
          <w:szCs w:val="28"/>
          <w:lang w:eastAsia="en-US" w:bidi="ar-SA"/>
        </w:rPr>
        <w:t xml:space="preserve"> </w:t>
      </w:r>
      <w:r w:rsidRPr="005D41C6">
        <w:rPr>
          <w:b/>
          <w:bCs/>
          <w:sz w:val="28"/>
          <w:szCs w:val="28"/>
          <w:lang w:eastAsia="en-US" w:bidi="ar-SA"/>
        </w:rPr>
        <w:t>медведь,</w:t>
      </w:r>
      <w:r w:rsidRPr="005D41C6">
        <w:rPr>
          <w:b/>
          <w:bCs/>
          <w:spacing w:val="-4"/>
          <w:sz w:val="28"/>
          <w:szCs w:val="28"/>
          <w:lang w:eastAsia="en-US" w:bidi="ar-SA"/>
        </w:rPr>
        <w:t xml:space="preserve"> </w:t>
      </w:r>
      <w:r w:rsidRPr="005D41C6">
        <w:rPr>
          <w:b/>
          <w:bCs/>
          <w:sz w:val="28"/>
          <w:szCs w:val="28"/>
          <w:lang w:eastAsia="en-US" w:bidi="ar-SA"/>
        </w:rPr>
        <w:t>кузнечик.</w:t>
      </w:r>
    </w:p>
    <w:p w14:paraId="0573590A" w14:textId="665F0EDE" w:rsidR="00B44722" w:rsidRPr="005D41C6" w:rsidRDefault="00B44722" w:rsidP="00B44722">
      <w:pPr>
        <w:spacing w:after="0" w:line="240" w:lineRule="auto"/>
        <w:rPr>
          <w:b/>
          <w:sz w:val="23"/>
          <w:szCs w:val="28"/>
          <w:lang w:eastAsia="en-US" w:bidi="ar-SA"/>
        </w:rPr>
      </w:pPr>
      <w:r w:rsidRPr="005D41C6">
        <w:rPr>
          <w:noProof/>
          <w:sz w:val="28"/>
          <w:szCs w:val="28"/>
          <w:lang w:bidi="ar-SA"/>
        </w:rPr>
        <mc:AlternateContent>
          <mc:Choice Requires="wps">
            <w:drawing>
              <wp:anchor distT="0" distB="0" distL="0" distR="0" simplePos="0" relativeHeight="251677696" behindDoc="1" locked="0" layoutInCell="1" allowOverlap="1" wp14:anchorId="52AB2767" wp14:editId="07E7E594">
                <wp:simplePos x="0" y="0"/>
                <wp:positionH relativeFrom="page">
                  <wp:posOffset>1169035</wp:posOffset>
                </wp:positionH>
                <wp:positionV relativeFrom="paragraph">
                  <wp:posOffset>198120</wp:posOffset>
                </wp:positionV>
                <wp:extent cx="3556000" cy="1270"/>
                <wp:effectExtent l="6985" t="7620" r="8890" b="10160"/>
                <wp:wrapTopAndBottom/>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0" cy="1270"/>
                        </a:xfrm>
                        <a:custGeom>
                          <a:avLst/>
                          <a:gdLst>
                            <a:gd name="T0" fmla="+- 0 1841 1841"/>
                            <a:gd name="T1" fmla="*/ T0 w 5600"/>
                            <a:gd name="T2" fmla="+- 0 7441 1841"/>
                            <a:gd name="T3" fmla="*/ T2 w 5600"/>
                          </a:gdLst>
                          <a:ahLst/>
                          <a:cxnLst>
                            <a:cxn ang="0">
                              <a:pos x="T1" y="0"/>
                            </a:cxn>
                            <a:cxn ang="0">
                              <a:pos x="T3" y="0"/>
                            </a:cxn>
                          </a:cxnLst>
                          <a:rect l="0" t="0" r="r" b="b"/>
                          <a:pathLst>
                            <a:path w="5600">
                              <a:moveTo>
                                <a:pt x="0" y="0"/>
                              </a:moveTo>
                              <a:lnTo>
                                <a:pt x="5600"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77C70" id="Полилиния: фигура 26" o:spid="_x0000_s1026" style="position:absolute;margin-left:92.05pt;margin-top:15.6pt;width:280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" path="m,l5600,e" filled="f" strokeweight=".31203mm">
                <v:path arrowok="t" o:connecttype="custom" o:connectlocs="0,0;3556000,0" o:connectangles="0,0"/>
                <w10:wrap type="topAndBottom" anchorx="page"/>
              </v:shape>
            </w:pict>
          </mc:Fallback>
        </mc:AlternateContent>
      </w:r>
    </w:p>
    <w:p w14:paraId="352B76A7" w14:textId="77777777" w:rsidR="00B44722" w:rsidRPr="005D41C6" w:rsidRDefault="00B44722" w:rsidP="00B44722">
      <w:pPr>
        <w:spacing w:after="0" w:line="293" w:lineRule="exact"/>
        <w:rPr>
          <w:sz w:val="28"/>
          <w:lang w:eastAsia="en-US" w:bidi="ar-SA"/>
        </w:rPr>
      </w:pPr>
      <w:r w:rsidRPr="005D41C6">
        <w:rPr>
          <w:b/>
          <w:i/>
          <w:sz w:val="28"/>
          <w:lang w:eastAsia="en-US" w:bidi="ar-SA"/>
        </w:rPr>
        <w:t>Комментарий.</w:t>
      </w:r>
      <w:r w:rsidRPr="005D41C6">
        <w:rPr>
          <w:b/>
          <w:i/>
          <w:spacing w:val="6"/>
          <w:sz w:val="28"/>
          <w:lang w:eastAsia="en-US" w:bidi="ar-SA"/>
        </w:rPr>
        <w:t xml:space="preserve"> </w:t>
      </w:r>
      <w:r w:rsidRPr="005D41C6">
        <w:rPr>
          <w:sz w:val="28"/>
          <w:lang w:eastAsia="en-US" w:bidi="ar-SA"/>
        </w:rPr>
        <w:t>Проверяется</w:t>
      </w:r>
      <w:r w:rsidRPr="005D41C6">
        <w:rPr>
          <w:spacing w:val="8"/>
          <w:sz w:val="28"/>
          <w:lang w:eastAsia="en-US" w:bidi="ar-SA"/>
        </w:rPr>
        <w:t xml:space="preserve"> </w:t>
      </w:r>
      <w:r w:rsidRPr="005D41C6">
        <w:rPr>
          <w:sz w:val="28"/>
          <w:lang w:eastAsia="en-US" w:bidi="ar-SA"/>
        </w:rPr>
        <w:t>умение</w:t>
      </w:r>
      <w:r w:rsidRPr="005D41C6">
        <w:rPr>
          <w:spacing w:val="6"/>
          <w:sz w:val="28"/>
          <w:lang w:eastAsia="en-US" w:bidi="ar-SA"/>
        </w:rPr>
        <w:t xml:space="preserve"> </w:t>
      </w:r>
      <w:r w:rsidRPr="005D41C6">
        <w:rPr>
          <w:sz w:val="28"/>
          <w:lang w:eastAsia="en-US" w:bidi="ar-SA"/>
        </w:rPr>
        <w:t>классифицировать</w:t>
      </w:r>
      <w:r w:rsidRPr="005D41C6">
        <w:rPr>
          <w:spacing w:val="6"/>
          <w:sz w:val="28"/>
          <w:lang w:eastAsia="en-US" w:bidi="ar-SA"/>
        </w:rPr>
        <w:t xml:space="preserve"> </w:t>
      </w:r>
      <w:r w:rsidRPr="005D41C6">
        <w:rPr>
          <w:sz w:val="28"/>
          <w:lang w:eastAsia="en-US" w:bidi="ar-SA"/>
        </w:rPr>
        <w:t>объекты</w:t>
      </w:r>
      <w:r w:rsidRPr="005D41C6">
        <w:rPr>
          <w:spacing w:val="8"/>
          <w:sz w:val="28"/>
          <w:lang w:eastAsia="en-US" w:bidi="ar-SA"/>
        </w:rPr>
        <w:t xml:space="preserve"> </w:t>
      </w:r>
      <w:r w:rsidRPr="005D41C6">
        <w:rPr>
          <w:sz w:val="28"/>
          <w:lang w:eastAsia="en-US" w:bidi="ar-SA"/>
        </w:rPr>
        <w:t>природы</w:t>
      </w:r>
    </w:p>
    <w:p w14:paraId="5F73A9FA"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по существенному</w:t>
      </w:r>
      <w:r w:rsidRPr="005D41C6">
        <w:rPr>
          <w:spacing w:val="-5"/>
          <w:sz w:val="28"/>
          <w:szCs w:val="28"/>
          <w:lang w:eastAsia="en-US" w:bidi="ar-SA"/>
        </w:rPr>
        <w:t xml:space="preserve"> </w:t>
      </w:r>
      <w:r w:rsidRPr="005D41C6">
        <w:rPr>
          <w:sz w:val="28"/>
          <w:szCs w:val="28"/>
          <w:lang w:eastAsia="en-US" w:bidi="ar-SA"/>
        </w:rPr>
        <w:t>признаку</w:t>
      </w:r>
      <w:r w:rsidRPr="005D41C6">
        <w:rPr>
          <w:spacing w:val="-2"/>
          <w:sz w:val="28"/>
          <w:szCs w:val="28"/>
          <w:lang w:eastAsia="en-US" w:bidi="ar-SA"/>
        </w:rPr>
        <w:t xml:space="preserve"> </w:t>
      </w:r>
      <w:r w:rsidRPr="005D41C6">
        <w:rPr>
          <w:sz w:val="28"/>
          <w:szCs w:val="28"/>
          <w:lang w:eastAsia="en-US" w:bidi="ar-SA"/>
        </w:rPr>
        <w:t>– способу</w:t>
      </w:r>
      <w:r w:rsidRPr="005D41C6">
        <w:rPr>
          <w:spacing w:val="-5"/>
          <w:sz w:val="28"/>
          <w:szCs w:val="28"/>
          <w:lang w:eastAsia="en-US" w:bidi="ar-SA"/>
        </w:rPr>
        <w:t xml:space="preserve"> </w:t>
      </w:r>
      <w:r w:rsidRPr="005D41C6">
        <w:rPr>
          <w:sz w:val="28"/>
          <w:szCs w:val="28"/>
          <w:lang w:eastAsia="en-US" w:bidi="ar-SA"/>
        </w:rPr>
        <w:t>питания.</w:t>
      </w:r>
    </w:p>
    <w:p w14:paraId="734CB655"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Верное</w:t>
      </w:r>
      <w:r w:rsidRPr="005D41C6">
        <w:rPr>
          <w:spacing w:val="-4"/>
          <w:sz w:val="28"/>
          <w:szCs w:val="28"/>
          <w:lang w:eastAsia="en-US" w:bidi="ar-SA"/>
        </w:rPr>
        <w:t xml:space="preserve"> </w:t>
      </w:r>
      <w:r w:rsidRPr="005D41C6">
        <w:rPr>
          <w:sz w:val="28"/>
          <w:szCs w:val="28"/>
          <w:lang w:eastAsia="en-US" w:bidi="ar-SA"/>
        </w:rPr>
        <w:t>выполнение:</w:t>
      </w: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362"/>
        <w:gridCol w:w="2357"/>
        <w:gridCol w:w="2357"/>
      </w:tblGrid>
      <w:tr w:rsidR="00B44722" w:rsidRPr="005D41C6" w14:paraId="618AE8D2" w14:textId="77777777" w:rsidTr="00B44722">
        <w:trPr>
          <w:trHeight w:val="489"/>
        </w:trPr>
        <w:tc>
          <w:tcPr>
            <w:tcW w:w="2547" w:type="dxa"/>
          </w:tcPr>
          <w:p w14:paraId="60FBC4E7"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Растительноядные</w:t>
            </w:r>
          </w:p>
        </w:tc>
        <w:tc>
          <w:tcPr>
            <w:tcW w:w="2362" w:type="dxa"/>
          </w:tcPr>
          <w:p w14:paraId="35BDACA8"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Хищные</w:t>
            </w:r>
          </w:p>
        </w:tc>
        <w:tc>
          <w:tcPr>
            <w:tcW w:w="2357" w:type="dxa"/>
          </w:tcPr>
          <w:p w14:paraId="48958199"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Всеядные</w:t>
            </w:r>
          </w:p>
        </w:tc>
        <w:tc>
          <w:tcPr>
            <w:tcW w:w="2357" w:type="dxa"/>
          </w:tcPr>
          <w:p w14:paraId="2A9998E2" w14:textId="77777777" w:rsidR="00B44722" w:rsidRPr="005D41C6" w:rsidRDefault="00B44722" w:rsidP="00B44722">
            <w:pPr>
              <w:spacing w:before="2"/>
              <w:rPr>
                <w:rFonts w:ascii="Times New Roman" w:hAnsi="Times New Roman" w:cs="Times New Roman"/>
                <w:sz w:val="28"/>
                <w:lang w:bidi="ar-SA"/>
              </w:rPr>
            </w:pPr>
            <w:r w:rsidRPr="005D41C6">
              <w:rPr>
                <w:rFonts w:ascii="Times New Roman" w:hAnsi="Times New Roman" w:cs="Times New Roman"/>
                <w:sz w:val="28"/>
                <w:lang w:bidi="ar-SA"/>
              </w:rPr>
              <w:t>Паразиты</w:t>
            </w:r>
          </w:p>
        </w:tc>
      </w:tr>
      <w:tr w:rsidR="00B44722" w:rsidRPr="005D41C6" w14:paraId="1C0C3F02" w14:textId="77777777" w:rsidTr="00B44722">
        <w:trPr>
          <w:trHeight w:val="645"/>
        </w:trPr>
        <w:tc>
          <w:tcPr>
            <w:tcW w:w="2547" w:type="dxa"/>
          </w:tcPr>
          <w:p w14:paraId="2912AE83"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слон,</w:t>
            </w:r>
            <w:r w:rsidRPr="005D41C6">
              <w:rPr>
                <w:rFonts w:ascii="Times New Roman" w:hAnsi="Times New Roman" w:cs="Times New Roman"/>
                <w:spacing w:val="-1"/>
                <w:sz w:val="28"/>
                <w:lang w:bidi="ar-SA"/>
              </w:rPr>
              <w:t xml:space="preserve"> </w:t>
            </w:r>
            <w:r w:rsidRPr="005D41C6">
              <w:rPr>
                <w:rFonts w:ascii="Times New Roman" w:hAnsi="Times New Roman" w:cs="Times New Roman"/>
                <w:sz w:val="28"/>
                <w:lang w:bidi="ar-SA"/>
              </w:rPr>
              <w:t>карп</w:t>
            </w:r>
          </w:p>
        </w:tc>
        <w:tc>
          <w:tcPr>
            <w:tcW w:w="2362" w:type="dxa"/>
          </w:tcPr>
          <w:p w14:paraId="4CBD927C"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крокодил,</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орел</w:t>
            </w:r>
          </w:p>
        </w:tc>
        <w:tc>
          <w:tcPr>
            <w:tcW w:w="2357" w:type="dxa"/>
          </w:tcPr>
          <w:p w14:paraId="1FA9700C" w14:textId="77777777" w:rsidR="00B44722" w:rsidRPr="005D41C6" w:rsidRDefault="00B44722" w:rsidP="00B44722">
            <w:pPr>
              <w:spacing w:line="324" w:lineRule="exact"/>
              <w:ind w:right="1132"/>
              <w:rPr>
                <w:rFonts w:ascii="Times New Roman" w:hAnsi="Times New Roman" w:cs="Times New Roman"/>
                <w:sz w:val="28"/>
                <w:lang w:bidi="ar-SA"/>
              </w:rPr>
            </w:pPr>
            <w:r w:rsidRPr="005D41C6">
              <w:rPr>
                <w:rFonts w:ascii="Times New Roman" w:hAnsi="Times New Roman" w:cs="Times New Roman"/>
                <w:sz w:val="28"/>
                <w:lang w:bidi="ar-SA"/>
              </w:rPr>
              <w:t>медведь,</w:t>
            </w:r>
            <w:r w:rsidRPr="005D41C6">
              <w:rPr>
                <w:rFonts w:ascii="Times New Roman" w:hAnsi="Times New Roman" w:cs="Times New Roman"/>
                <w:spacing w:val="-67"/>
                <w:sz w:val="28"/>
                <w:lang w:bidi="ar-SA"/>
              </w:rPr>
              <w:t xml:space="preserve"> </w:t>
            </w:r>
            <w:r w:rsidRPr="005D41C6">
              <w:rPr>
                <w:rFonts w:ascii="Times New Roman" w:hAnsi="Times New Roman" w:cs="Times New Roman"/>
                <w:sz w:val="28"/>
                <w:lang w:bidi="ar-SA"/>
              </w:rPr>
              <w:t>кузнечик</w:t>
            </w:r>
          </w:p>
        </w:tc>
        <w:tc>
          <w:tcPr>
            <w:tcW w:w="2357" w:type="dxa"/>
          </w:tcPr>
          <w:p w14:paraId="423C3D66"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блоха,</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комар</w:t>
            </w:r>
          </w:p>
        </w:tc>
      </w:tr>
    </w:tbl>
    <w:p w14:paraId="1CD9F81C" w14:textId="77777777" w:rsidR="00B44722" w:rsidRPr="005D41C6" w:rsidRDefault="00B44722" w:rsidP="00B44722">
      <w:pPr>
        <w:spacing w:before="10" w:after="0" w:line="240" w:lineRule="auto"/>
        <w:rPr>
          <w:sz w:val="27"/>
          <w:szCs w:val="28"/>
          <w:lang w:eastAsia="en-US" w:bidi="ar-SA"/>
        </w:rPr>
      </w:pPr>
    </w:p>
    <w:p w14:paraId="71100F7A" w14:textId="77777777" w:rsidR="00B44722" w:rsidRPr="005D41C6" w:rsidRDefault="00B44722" w:rsidP="00B44722">
      <w:pPr>
        <w:spacing w:after="0" w:line="240" w:lineRule="auto"/>
        <w:ind w:right="833"/>
        <w:rPr>
          <w:sz w:val="28"/>
          <w:szCs w:val="28"/>
          <w:lang w:eastAsia="en-US" w:bidi="ar-SA"/>
        </w:rPr>
      </w:pPr>
      <w:r w:rsidRPr="005D41C6">
        <w:rPr>
          <w:i/>
          <w:sz w:val="28"/>
          <w:szCs w:val="28"/>
          <w:lang w:eastAsia="en-US" w:bidi="ar-SA"/>
        </w:rPr>
        <w:t>Задание</w:t>
      </w:r>
      <w:r w:rsidRPr="005D41C6">
        <w:rPr>
          <w:i/>
          <w:spacing w:val="58"/>
          <w:sz w:val="28"/>
          <w:szCs w:val="28"/>
          <w:lang w:eastAsia="en-US" w:bidi="ar-SA"/>
        </w:rPr>
        <w:t xml:space="preserve"> </w:t>
      </w:r>
      <w:r w:rsidRPr="005D41C6">
        <w:rPr>
          <w:i/>
          <w:sz w:val="28"/>
          <w:szCs w:val="28"/>
          <w:lang w:eastAsia="en-US" w:bidi="ar-SA"/>
        </w:rPr>
        <w:t>№</w:t>
      </w:r>
      <w:r w:rsidRPr="005D41C6">
        <w:rPr>
          <w:i/>
          <w:spacing w:val="57"/>
          <w:sz w:val="28"/>
          <w:szCs w:val="28"/>
          <w:lang w:eastAsia="en-US" w:bidi="ar-SA"/>
        </w:rPr>
        <w:t xml:space="preserve"> </w:t>
      </w:r>
      <w:r w:rsidRPr="005D41C6">
        <w:rPr>
          <w:i/>
          <w:sz w:val="28"/>
          <w:szCs w:val="28"/>
          <w:lang w:eastAsia="en-US" w:bidi="ar-SA"/>
        </w:rPr>
        <w:t>5.</w:t>
      </w:r>
      <w:r w:rsidRPr="005D41C6">
        <w:rPr>
          <w:i/>
          <w:spacing w:val="60"/>
          <w:sz w:val="28"/>
          <w:szCs w:val="28"/>
          <w:lang w:eastAsia="en-US" w:bidi="ar-SA"/>
        </w:rPr>
        <w:t xml:space="preserve"> </w:t>
      </w:r>
      <w:r w:rsidRPr="005D41C6">
        <w:rPr>
          <w:sz w:val="28"/>
          <w:szCs w:val="28"/>
          <w:lang w:eastAsia="en-US" w:bidi="ar-SA"/>
        </w:rPr>
        <w:t>Подчеркни</w:t>
      </w:r>
      <w:r w:rsidRPr="005D41C6">
        <w:rPr>
          <w:spacing w:val="58"/>
          <w:sz w:val="28"/>
          <w:szCs w:val="28"/>
          <w:lang w:eastAsia="en-US" w:bidi="ar-SA"/>
        </w:rPr>
        <w:t xml:space="preserve"> </w:t>
      </w:r>
      <w:r w:rsidRPr="005D41C6">
        <w:rPr>
          <w:sz w:val="28"/>
          <w:szCs w:val="28"/>
          <w:lang w:eastAsia="en-US" w:bidi="ar-SA"/>
        </w:rPr>
        <w:t>в</w:t>
      </w:r>
      <w:r w:rsidRPr="005D41C6">
        <w:rPr>
          <w:spacing w:val="57"/>
          <w:sz w:val="28"/>
          <w:szCs w:val="28"/>
          <w:lang w:eastAsia="en-US" w:bidi="ar-SA"/>
        </w:rPr>
        <w:t xml:space="preserve"> </w:t>
      </w:r>
      <w:r w:rsidRPr="005D41C6">
        <w:rPr>
          <w:sz w:val="28"/>
          <w:szCs w:val="28"/>
          <w:lang w:eastAsia="en-US" w:bidi="ar-SA"/>
        </w:rPr>
        <w:t>списке</w:t>
      </w:r>
      <w:r w:rsidRPr="005D41C6">
        <w:rPr>
          <w:spacing w:val="59"/>
          <w:sz w:val="28"/>
          <w:szCs w:val="28"/>
          <w:lang w:eastAsia="en-US" w:bidi="ar-SA"/>
        </w:rPr>
        <w:t xml:space="preserve"> </w:t>
      </w:r>
      <w:r w:rsidRPr="005D41C6">
        <w:rPr>
          <w:sz w:val="28"/>
          <w:szCs w:val="28"/>
          <w:lang w:eastAsia="en-US" w:bidi="ar-SA"/>
        </w:rPr>
        <w:t>только</w:t>
      </w:r>
      <w:r w:rsidRPr="005D41C6">
        <w:rPr>
          <w:spacing w:val="59"/>
          <w:sz w:val="28"/>
          <w:szCs w:val="28"/>
          <w:lang w:eastAsia="en-US" w:bidi="ar-SA"/>
        </w:rPr>
        <w:t xml:space="preserve"> </w:t>
      </w:r>
      <w:r w:rsidRPr="005D41C6">
        <w:rPr>
          <w:sz w:val="28"/>
          <w:szCs w:val="28"/>
          <w:lang w:eastAsia="en-US" w:bidi="ar-SA"/>
        </w:rPr>
        <w:t>малые</w:t>
      </w:r>
      <w:r w:rsidRPr="005D41C6">
        <w:rPr>
          <w:spacing w:val="58"/>
          <w:sz w:val="28"/>
          <w:szCs w:val="28"/>
          <w:lang w:eastAsia="en-US" w:bidi="ar-SA"/>
        </w:rPr>
        <w:t xml:space="preserve"> </w:t>
      </w:r>
      <w:r w:rsidRPr="005D41C6">
        <w:rPr>
          <w:sz w:val="28"/>
          <w:szCs w:val="28"/>
          <w:lang w:eastAsia="en-US" w:bidi="ar-SA"/>
        </w:rPr>
        <w:t>фольклорные</w:t>
      </w:r>
      <w:r w:rsidRPr="005D41C6">
        <w:rPr>
          <w:spacing w:val="58"/>
          <w:sz w:val="28"/>
          <w:szCs w:val="28"/>
          <w:lang w:eastAsia="en-US" w:bidi="ar-SA"/>
        </w:rPr>
        <w:t xml:space="preserve"> </w:t>
      </w:r>
      <w:r w:rsidRPr="005D41C6">
        <w:rPr>
          <w:sz w:val="28"/>
          <w:szCs w:val="28"/>
          <w:lang w:eastAsia="en-US" w:bidi="ar-SA"/>
        </w:rPr>
        <w:t>жанры:</w:t>
      </w:r>
      <w:r w:rsidRPr="005D41C6">
        <w:rPr>
          <w:spacing w:val="-67"/>
          <w:sz w:val="28"/>
          <w:szCs w:val="28"/>
          <w:lang w:eastAsia="en-US" w:bidi="ar-SA"/>
        </w:rPr>
        <w:t xml:space="preserve"> </w:t>
      </w:r>
      <w:r w:rsidRPr="005D41C6">
        <w:rPr>
          <w:sz w:val="28"/>
          <w:szCs w:val="28"/>
          <w:lang w:eastAsia="en-US" w:bidi="ar-SA"/>
        </w:rPr>
        <w:t>сказка,</w:t>
      </w:r>
      <w:r w:rsidRPr="005D41C6">
        <w:rPr>
          <w:spacing w:val="-1"/>
          <w:sz w:val="28"/>
          <w:szCs w:val="28"/>
          <w:lang w:eastAsia="en-US" w:bidi="ar-SA"/>
        </w:rPr>
        <w:t xml:space="preserve"> </w:t>
      </w:r>
      <w:r w:rsidRPr="005D41C6">
        <w:rPr>
          <w:sz w:val="28"/>
          <w:szCs w:val="28"/>
          <w:lang w:eastAsia="en-US" w:bidi="ar-SA"/>
        </w:rPr>
        <w:t>загадка,</w:t>
      </w:r>
      <w:r w:rsidRPr="005D41C6">
        <w:rPr>
          <w:spacing w:val="-3"/>
          <w:sz w:val="28"/>
          <w:szCs w:val="28"/>
          <w:lang w:eastAsia="en-US" w:bidi="ar-SA"/>
        </w:rPr>
        <w:t xml:space="preserve"> </w:t>
      </w:r>
      <w:r w:rsidRPr="005D41C6">
        <w:rPr>
          <w:sz w:val="28"/>
          <w:szCs w:val="28"/>
          <w:lang w:eastAsia="en-US" w:bidi="ar-SA"/>
        </w:rPr>
        <w:t>былина,</w:t>
      </w:r>
      <w:r w:rsidRPr="005D41C6">
        <w:rPr>
          <w:spacing w:val="-5"/>
          <w:sz w:val="28"/>
          <w:szCs w:val="28"/>
          <w:lang w:eastAsia="en-US" w:bidi="ar-SA"/>
        </w:rPr>
        <w:t xml:space="preserve"> </w:t>
      </w:r>
      <w:r w:rsidRPr="005D41C6">
        <w:rPr>
          <w:sz w:val="28"/>
          <w:szCs w:val="28"/>
          <w:lang w:eastAsia="en-US" w:bidi="ar-SA"/>
        </w:rPr>
        <w:t>пословица,</w:t>
      </w:r>
      <w:r w:rsidRPr="005D41C6">
        <w:rPr>
          <w:spacing w:val="-1"/>
          <w:sz w:val="28"/>
          <w:szCs w:val="28"/>
          <w:lang w:eastAsia="en-US" w:bidi="ar-SA"/>
        </w:rPr>
        <w:t xml:space="preserve"> </w:t>
      </w:r>
      <w:r w:rsidRPr="005D41C6">
        <w:rPr>
          <w:sz w:val="28"/>
          <w:szCs w:val="28"/>
          <w:lang w:eastAsia="en-US" w:bidi="ar-SA"/>
        </w:rPr>
        <w:t>потешка,</w:t>
      </w:r>
      <w:r w:rsidRPr="005D41C6">
        <w:rPr>
          <w:spacing w:val="-1"/>
          <w:sz w:val="28"/>
          <w:szCs w:val="28"/>
          <w:lang w:eastAsia="en-US" w:bidi="ar-SA"/>
        </w:rPr>
        <w:t xml:space="preserve"> </w:t>
      </w:r>
      <w:r w:rsidRPr="005D41C6">
        <w:rPr>
          <w:sz w:val="28"/>
          <w:szCs w:val="28"/>
          <w:lang w:eastAsia="en-US" w:bidi="ar-SA"/>
        </w:rPr>
        <w:t>легенда,</w:t>
      </w:r>
      <w:r w:rsidRPr="005D41C6">
        <w:rPr>
          <w:spacing w:val="-4"/>
          <w:sz w:val="28"/>
          <w:szCs w:val="28"/>
          <w:lang w:eastAsia="en-US" w:bidi="ar-SA"/>
        </w:rPr>
        <w:t xml:space="preserve"> </w:t>
      </w:r>
      <w:r w:rsidRPr="005D41C6">
        <w:rPr>
          <w:sz w:val="28"/>
          <w:szCs w:val="28"/>
          <w:lang w:eastAsia="en-US" w:bidi="ar-SA"/>
        </w:rPr>
        <w:t>поговорка.</w:t>
      </w:r>
    </w:p>
    <w:p w14:paraId="102EBC33" w14:textId="6A91FABA"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8720" behindDoc="1" locked="0" layoutInCell="1" allowOverlap="1" wp14:anchorId="0B13717D" wp14:editId="1A347C51">
                <wp:simplePos x="0" y="0"/>
                <wp:positionH relativeFrom="page">
                  <wp:posOffset>1169035</wp:posOffset>
                </wp:positionH>
                <wp:positionV relativeFrom="paragraph">
                  <wp:posOffset>201295</wp:posOffset>
                </wp:positionV>
                <wp:extent cx="3378200" cy="1270"/>
                <wp:effectExtent l="6985" t="5715" r="5715" b="12065"/>
                <wp:wrapTopAndBottom/>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270"/>
                        </a:xfrm>
                        <a:custGeom>
                          <a:avLst/>
                          <a:gdLst>
                            <a:gd name="T0" fmla="+- 0 1841 1841"/>
                            <a:gd name="T1" fmla="*/ T0 w 5320"/>
                            <a:gd name="T2" fmla="+- 0 7160 1841"/>
                            <a:gd name="T3" fmla="*/ T2 w 5320"/>
                          </a:gdLst>
                          <a:ahLst/>
                          <a:cxnLst>
                            <a:cxn ang="0">
                              <a:pos x="T1" y="0"/>
                            </a:cxn>
                            <a:cxn ang="0">
                              <a:pos x="T3" y="0"/>
                            </a:cxn>
                          </a:cxnLst>
                          <a:rect l="0" t="0" r="r" b="b"/>
                          <a:pathLst>
                            <a:path w="5320">
                              <a:moveTo>
                                <a:pt x="0" y="0"/>
                              </a:moveTo>
                              <a:lnTo>
                                <a:pt x="53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5D860" id="Полилиния: фигура 25" o:spid="_x0000_s1026" style="position:absolute;margin-left:92.05pt;margin-top:15.85pt;width:266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" path="m,l5319,e" filled="f" strokeweight=".19811mm">
                <v:path arrowok="t" o:connecttype="custom" o:connectlocs="0,0;3377565,0" o:connectangles="0,0"/>
                <w10:wrap type="topAndBottom" anchorx="page"/>
              </v:shape>
            </w:pict>
          </mc:Fallback>
        </mc:AlternateContent>
      </w:r>
    </w:p>
    <w:p w14:paraId="6BF6B42F" w14:textId="77777777" w:rsidR="00B44722" w:rsidRPr="005D41C6" w:rsidRDefault="00B44722" w:rsidP="00B44722">
      <w:pPr>
        <w:spacing w:after="0" w:line="294" w:lineRule="exact"/>
        <w:rPr>
          <w:sz w:val="28"/>
          <w:szCs w:val="28"/>
          <w:lang w:eastAsia="en-US" w:bidi="ar-SA"/>
        </w:rPr>
      </w:pPr>
      <w:r w:rsidRPr="005D41C6">
        <w:rPr>
          <w:b/>
          <w:sz w:val="28"/>
          <w:szCs w:val="28"/>
          <w:lang w:eastAsia="en-US" w:bidi="ar-SA"/>
        </w:rPr>
        <w:t>Комментарий.</w:t>
      </w:r>
      <w:r w:rsidRPr="005D41C6">
        <w:rPr>
          <w:b/>
          <w:spacing w:val="-4"/>
          <w:sz w:val="28"/>
          <w:szCs w:val="28"/>
          <w:lang w:eastAsia="en-US" w:bidi="ar-SA"/>
        </w:rPr>
        <w:t xml:space="preserve"> </w:t>
      </w:r>
      <w:r w:rsidRPr="005D41C6">
        <w:rPr>
          <w:sz w:val="28"/>
          <w:szCs w:val="28"/>
          <w:lang w:eastAsia="en-US" w:bidi="ar-SA"/>
        </w:rPr>
        <w:t>Проверяются</w:t>
      </w:r>
      <w:r w:rsidRPr="005D41C6">
        <w:rPr>
          <w:spacing w:val="-4"/>
          <w:sz w:val="28"/>
          <w:szCs w:val="28"/>
          <w:lang w:eastAsia="en-US" w:bidi="ar-SA"/>
        </w:rPr>
        <w:t xml:space="preserve"> </w:t>
      </w:r>
      <w:r w:rsidRPr="005D41C6">
        <w:rPr>
          <w:sz w:val="28"/>
          <w:szCs w:val="28"/>
          <w:lang w:eastAsia="en-US" w:bidi="ar-SA"/>
        </w:rPr>
        <w:t>учебные</w:t>
      </w:r>
      <w:r w:rsidRPr="005D41C6">
        <w:rPr>
          <w:spacing w:val="-3"/>
          <w:sz w:val="28"/>
          <w:szCs w:val="28"/>
          <w:lang w:eastAsia="en-US" w:bidi="ar-SA"/>
        </w:rPr>
        <w:t xml:space="preserve"> </w:t>
      </w:r>
      <w:r w:rsidRPr="005D41C6">
        <w:rPr>
          <w:sz w:val="28"/>
          <w:szCs w:val="28"/>
          <w:lang w:eastAsia="en-US" w:bidi="ar-SA"/>
        </w:rPr>
        <w:t>действия</w:t>
      </w:r>
      <w:r w:rsidRPr="005D41C6">
        <w:rPr>
          <w:spacing w:val="-4"/>
          <w:sz w:val="28"/>
          <w:szCs w:val="28"/>
          <w:lang w:eastAsia="en-US" w:bidi="ar-SA"/>
        </w:rPr>
        <w:t xml:space="preserve"> </w:t>
      </w:r>
      <w:r w:rsidRPr="005D41C6">
        <w:rPr>
          <w:sz w:val="28"/>
          <w:szCs w:val="28"/>
          <w:lang w:eastAsia="en-US" w:bidi="ar-SA"/>
        </w:rPr>
        <w:t>классификации,</w:t>
      </w:r>
      <w:r w:rsidRPr="005D41C6">
        <w:rPr>
          <w:spacing w:val="-5"/>
          <w:sz w:val="28"/>
          <w:szCs w:val="28"/>
          <w:lang w:eastAsia="en-US" w:bidi="ar-SA"/>
        </w:rPr>
        <w:t xml:space="preserve"> </w:t>
      </w:r>
      <w:r w:rsidRPr="005D41C6">
        <w:rPr>
          <w:sz w:val="28"/>
          <w:szCs w:val="28"/>
          <w:lang w:eastAsia="en-US" w:bidi="ar-SA"/>
        </w:rPr>
        <w:t>анализа,</w:t>
      </w:r>
    </w:p>
    <w:p w14:paraId="726B7019"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обобщения.</w:t>
      </w:r>
    </w:p>
    <w:p w14:paraId="1EB86732"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Нужно</w:t>
      </w:r>
      <w:r w:rsidRPr="005D41C6">
        <w:rPr>
          <w:spacing w:val="1"/>
          <w:sz w:val="28"/>
          <w:szCs w:val="28"/>
          <w:lang w:eastAsia="en-US" w:bidi="ar-SA"/>
        </w:rPr>
        <w:t xml:space="preserve"> </w:t>
      </w:r>
      <w:r w:rsidRPr="005D41C6">
        <w:rPr>
          <w:sz w:val="28"/>
          <w:szCs w:val="28"/>
          <w:lang w:eastAsia="en-US" w:bidi="ar-SA"/>
        </w:rPr>
        <w:t>подчеркнуть</w:t>
      </w:r>
      <w:r w:rsidRPr="005D41C6">
        <w:rPr>
          <w:spacing w:val="1"/>
          <w:sz w:val="28"/>
          <w:szCs w:val="28"/>
          <w:lang w:eastAsia="en-US" w:bidi="ar-SA"/>
        </w:rPr>
        <w:t xml:space="preserve"> </w:t>
      </w:r>
      <w:r w:rsidRPr="005D41C6">
        <w:rPr>
          <w:sz w:val="28"/>
          <w:szCs w:val="28"/>
          <w:lang w:eastAsia="en-US" w:bidi="ar-SA"/>
        </w:rPr>
        <w:t>слова:</w:t>
      </w:r>
      <w:r w:rsidRPr="005D41C6">
        <w:rPr>
          <w:spacing w:val="1"/>
          <w:sz w:val="28"/>
          <w:szCs w:val="28"/>
          <w:lang w:eastAsia="en-US" w:bidi="ar-SA"/>
        </w:rPr>
        <w:t xml:space="preserve"> </w:t>
      </w:r>
      <w:r w:rsidRPr="005D41C6">
        <w:rPr>
          <w:sz w:val="28"/>
          <w:szCs w:val="28"/>
          <w:lang w:eastAsia="en-US" w:bidi="ar-SA"/>
        </w:rPr>
        <w:t>загадка,</w:t>
      </w:r>
      <w:r w:rsidRPr="005D41C6">
        <w:rPr>
          <w:spacing w:val="1"/>
          <w:sz w:val="28"/>
          <w:szCs w:val="28"/>
          <w:lang w:eastAsia="en-US" w:bidi="ar-SA"/>
        </w:rPr>
        <w:t xml:space="preserve"> </w:t>
      </w:r>
      <w:r w:rsidRPr="005D41C6">
        <w:rPr>
          <w:sz w:val="28"/>
          <w:szCs w:val="28"/>
          <w:lang w:eastAsia="en-US" w:bidi="ar-SA"/>
        </w:rPr>
        <w:t>пословица,</w:t>
      </w:r>
      <w:r w:rsidRPr="005D41C6">
        <w:rPr>
          <w:spacing w:val="1"/>
          <w:sz w:val="28"/>
          <w:szCs w:val="28"/>
          <w:lang w:eastAsia="en-US" w:bidi="ar-SA"/>
        </w:rPr>
        <w:t xml:space="preserve"> </w:t>
      </w:r>
      <w:r w:rsidRPr="005D41C6">
        <w:rPr>
          <w:sz w:val="28"/>
          <w:szCs w:val="28"/>
          <w:lang w:eastAsia="en-US" w:bidi="ar-SA"/>
        </w:rPr>
        <w:t>потешка,</w:t>
      </w:r>
      <w:r w:rsidRPr="005D41C6">
        <w:rPr>
          <w:spacing w:val="-2"/>
          <w:sz w:val="28"/>
          <w:szCs w:val="28"/>
          <w:lang w:eastAsia="en-US" w:bidi="ar-SA"/>
        </w:rPr>
        <w:t xml:space="preserve"> </w:t>
      </w:r>
      <w:r w:rsidRPr="005D41C6">
        <w:rPr>
          <w:sz w:val="28"/>
          <w:szCs w:val="28"/>
          <w:lang w:eastAsia="en-US" w:bidi="ar-SA"/>
        </w:rPr>
        <w:t>поговорка.</w:t>
      </w:r>
    </w:p>
    <w:p w14:paraId="235BA33C" w14:textId="77777777" w:rsidR="00B44722" w:rsidRPr="005D41C6" w:rsidRDefault="00B44722" w:rsidP="00B44722">
      <w:pPr>
        <w:spacing w:after="0" w:line="240" w:lineRule="auto"/>
        <w:ind w:right="834"/>
        <w:jc w:val="both"/>
        <w:rPr>
          <w:sz w:val="28"/>
          <w:szCs w:val="28"/>
          <w:lang w:eastAsia="en-US" w:bidi="ar-SA"/>
        </w:rPr>
      </w:pPr>
      <w:r w:rsidRPr="005D41C6">
        <w:rPr>
          <w:i/>
          <w:sz w:val="28"/>
          <w:szCs w:val="28"/>
          <w:lang w:eastAsia="en-US" w:bidi="ar-SA"/>
        </w:rPr>
        <w:t>Задание</w:t>
      </w:r>
      <w:r w:rsidRPr="005D41C6">
        <w:rPr>
          <w:i/>
          <w:spacing w:val="-15"/>
          <w:sz w:val="28"/>
          <w:szCs w:val="28"/>
          <w:lang w:eastAsia="en-US" w:bidi="ar-SA"/>
        </w:rPr>
        <w:t xml:space="preserve"> </w:t>
      </w:r>
      <w:r w:rsidRPr="005D41C6">
        <w:rPr>
          <w:i/>
          <w:sz w:val="28"/>
          <w:szCs w:val="28"/>
          <w:lang w:eastAsia="en-US" w:bidi="ar-SA"/>
        </w:rPr>
        <w:t>№</w:t>
      </w:r>
      <w:r w:rsidRPr="005D41C6">
        <w:rPr>
          <w:i/>
          <w:spacing w:val="-17"/>
          <w:sz w:val="28"/>
          <w:szCs w:val="28"/>
          <w:lang w:eastAsia="en-US" w:bidi="ar-SA"/>
        </w:rPr>
        <w:t xml:space="preserve"> </w:t>
      </w:r>
      <w:r w:rsidRPr="005D41C6">
        <w:rPr>
          <w:i/>
          <w:sz w:val="28"/>
          <w:szCs w:val="28"/>
          <w:lang w:eastAsia="en-US" w:bidi="ar-SA"/>
        </w:rPr>
        <w:t>6.</w:t>
      </w:r>
      <w:r w:rsidRPr="005D41C6">
        <w:rPr>
          <w:i/>
          <w:spacing w:val="-15"/>
          <w:sz w:val="28"/>
          <w:szCs w:val="28"/>
          <w:lang w:eastAsia="en-US" w:bidi="ar-SA"/>
        </w:rPr>
        <w:t xml:space="preserve"> </w:t>
      </w:r>
      <w:r w:rsidRPr="005D41C6">
        <w:rPr>
          <w:sz w:val="28"/>
          <w:szCs w:val="28"/>
          <w:lang w:eastAsia="en-US" w:bidi="ar-SA"/>
        </w:rPr>
        <w:t>Витя</w:t>
      </w:r>
      <w:r w:rsidRPr="005D41C6">
        <w:rPr>
          <w:spacing w:val="-16"/>
          <w:sz w:val="28"/>
          <w:szCs w:val="28"/>
          <w:lang w:eastAsia="en-US" w:bidi="ar-SA"/>
        </w:rPr>
        <w:t xml:space="preserve"> </w:t>
      </w:r>
      <w:r w:rsidRPr="005D41C6">
        <w:rPr>
          <w:sz w:val="28"/>
          <w:szCs w:val="28"/>
          <w:lang w:eastAsia="en-US" w:bidi="ar-SA"/>
        </w:rPr>
        <w:t>пришел</w:t>
      </w:r>
      <w:r w:rsidRPr="005D41C6">
        <w:rPr>
          <w:spacing w:val="-15"/>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бассейн.</w:t>
      </w:r>
      <w:r w:rsidRPr="005D41C6">
        <w:rPr>
          <w:spacing w:val="-14"/>
          <w:sz w:val="28"/>
          <w:szCs w:val="28"/>
          <w:lang w:eastAsia="en-US" w:bidi="ar-SA"/>
        </w:rPr>
        <w:t xml:space="preserve"> </w:t>
      </w:r>
      <w:r w:rsidRPr="005D41C6">
        <w:rPr>
          <w:sz w:val="28"/>
          <w:szCs w:val="28"/>
          <w:lang w:eastAsia="en-US" w:bidi="ar-SA"/>
        </w:rPr>
        <w:t>Он</w:t>
      </w:r>
      <w:r w:rsidRPr="005D41C6">
        <w:rPr>
          <w:spacing w:val="-16"/>
          <w:sz w:val="28"/>
          <w:szCs w:val="28"/>
          <w:lang w:eastAsia="en-US" w:bidi="ar-SA"/>
        </w:rPr>
        <w:t xml:space="preserve"> </w:t>
      </w:r>
      <w:r w:rsidRPr="005D41C6">
        <w:rPr>
          <w:sz w:val="28"/>
          <w:szCs w:val="28"/>
          <w:lang w:eastAsia="en-US" w:bidi="ar-SA"/>
        </w:rPr>
        <w:t>заметил,</w:t>
      </w:r>
      <w:r w:rsidRPr="005D41C6">
        <w:rPr>
          <w:spacing w:val="-15"/>
          <w:sz w:val="28"/>
          <w:szCs w:val="28"/>
          <w:lang w:eastAsia="en-US" w:bidi="ar-SA"/>
        </w:rPr>
        <w:t xml:space="preserve"> </w:t>
      </w:r>
      <w:r w:rsidRPr="005D41C6">
        <w:rPr>
          <w:sz w:val="28"/>
          <w:szCs w:val="28"/>
          <w:lang w:eastAsia="en-US" w:bidi="ar-SA"/>
        </w:rPr>
        <w:t>что</w:t>
      </w:r>
      <w:r w:rsidRPr="005D41C6">
        <w:rPr>
          <w:spacing w:val="-13"/>
          <w:sz w:val="28"/>
          <w:szCs w:val="28"/>
          <w:lang w:eastAsia="en-US" w:bidi="ar-SA"/>
        </w:rPr>
        <w:t xml:space="preserve"> </w:t>
      </w:r>
      <w:r w:rsidRPr="005D41C6">
        <w:rPr>
          <w:sz w:val="28"/>
          <w:szCs w:val="28"/>
          <w:lang w:eastAsia="en-US" w:bidi="ar-SA"/>
        </w:rPr>
        <w:t>занятие</w:t>
      </w:r>
      <w:r w:rsidRPr="005D41C6">
        <w:rPr>
          <w:spacing w:val="-15"/>
          <w:sz w:val="28"/>
          <w:szCs w:val="28"/>
          <w:lang w:eastAsia="en-US" w:bidi="ar-SA"/>
        </w:rPr>
        <w:t xml:space="preserve"> </w:t>
      </w:r>
      <w:r w:rsidRPr="005D41C6">
        <w:rPr>
          <w:sz w:val="28"/>
          <w:szCs w:val="28"/>
          <w:lang w:eastAsia="en-US" w:bidi="ar-SA"/>
        </w:rPr>
        <w:t>по</w:t>
      </w:r>
      <w:r w:rsidRPr="005D41C6">
        <w:rPr>
          <w:spacing w:val="-13"/>
          <w:sz w:val="28"/>
          <w:szCs w:val="28"/>
          <w:lang w:eastAsia="en-US" w:bidi="ar-SA"/>
        </w:rPr>
        <w:t xml:space="preserve"> </w:t>
      </w:r>
      <w:r w:rsidRPr="005D41C6">
        <w:rPr>
          <w:sz w:val="28"/>
          <w:szCs w:val="28"/>
          <w:lang w:eastAsia="en-US" w:bidi="ar-SA"/>
        </w:rPr>
        <w:t>плаванию</w:t>
      </w:r>
      <w:r w:rsidRPr="005D41C6">
        <w:rPr>
          <w:spacing w:val="-68"/>
          <w:sz w:val="28"/>
          <w:szCs w:val="28"/>
          <w:lang w:eastAsia="en-US" w:bidi="ar-SA"/>
        </w:rPr>
        <w:t xml:space="preserve"> </w:t>
      </w:r>
      <w:r w:rsidRPr="005D41C6">
        <w:rPr>
          <w:sz w:val="28"/>
          <w:szCs w:val="28"/>
          <w:lang w:eastAsia="en-US" w:bidi="ar-SA"/>
        </w:rPr>
        <w:t>началось,</w:t>
      </w:r>
      <w:r w:rsidRPr="005D41C6">
        <w:rPr>
          <w:spacing w:val="1"/>
          <w:sz w:val="28"/>
          <w:szCs w:val="28"/>
          <w:lang w:eastAsia="en-US" w:bidi="ar-SA"/>
        </w:rPr>
        <w:t xml:space="preserve"> </w:t>
      </w:r>
      <w:r w:rsidRPr="005D41C6">
        <w:rPr>
          <w:sz w:val="28"/>
          <w:szCs w:val="28"/>
          <w:lang w:eastAsia="en-US" w:bidi="ar-SA"/>
        </w:rPr>
        <w:t>когда</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электронных</w:t>
      </w:r>
      <w:r w:rsidRPr="005D41C6">
        <w:rPr>
          <w:spacing w:val="1"/>
          <w:sz w:val="28"/>
          <w:szCs w:val="28"/>
          <w:lang w:eastAsia="en-US" w:bidi="ar-SA"/>
        </w:rPr>
        <w:t xml:space="preserve"> </w:t>
      </w:r>
      <w:r w:rsidRPr="005D41C6">
        <w:rPr>
          <w:sz w:val="28"/>
          <w:szCs w:val="28"/>
          <w:lang w:eastAsia="en-US" w:bidi="ar-SA"/>
        </w:rPr>
        <w:t>часах</w:t>
      </w:r>
      <w:r w:rsidRPr="005D41C6">
        <w:rPr>
          <w:spacing w:val="1"/>
          <w:sz w:val="28"/>
          <w:szCs w:val="28"/>
          <w:lang w:eastAsia="en-US" w:bidi="ar-SA"/>
        </w:rPr>
        <w:t xml:space="preserve"> </w:t>
      </w:r>
      <w:r w:rsidRPr="005D41C6">
        <w:rPr>
          <w:sz w:val="28"/>
          <w:szCs w:val="28"/>
          <w:lang w:eastAsia="en-US" w:bidi="ar-SA"/>
        </w:rPr>
        <w:t>было</w:t>
      </w:r>
      <w:r w:rsidRPr="005D41C6">
        <w:rPr>
          <w:spacing w:val="1"/>
          <w:sz w:val="28"/>
          <w:szCs w:val="28"/>
          <w:lang w:eastAsia="en-US" w:bidi="ar-SA"/>
        </w:rPr>
        <w:t xml:space="preserve"> </w:t>
      </w:r>
      <w:r w:rsidRPr="005D41C6">
        <w:rPr>
          <w:sz w:val="28"/>
          <w:szCs w:val="28"/>
          <w:lang w:eastAsia="en-US" w:bidi="ar-SA"/>
        </w:rPr>
        <w:t>11.</w:t>
      </w:r>
      <w:r w:rsidRPr="005D41C6">
        <w:rPr>
          <w:spacing w:val="1"/>
          <w:sz w:val="28"/>
          <w:szCs w:val="28"/>
          <w:lang w:eastAsia="en-US" w:bidi="ar-SA"/>
        </w:rPr>
        <w:t xml:space="preserve"> </w:t>
      </w:r>
      <w:r w:rsidRPr="005D41C6">
        <w:rPr>
          <w:sz w:val="28"/>
          <w:szCs w:val="28"/>
          <w:lang w:eastAsia="en-US" w:bidi="ar-SA"/>
        </w:rPr>
        <w:t>45.</w:t>
      </w:r>
      <w:r w:rsidRPr="005D41C6">
        <w:rPr>
          <w:spacing w:val="1"/>
          <w:sz w:val="28"/>
          <w:szCs w:val="28"/>
          <w:lang w:eastAsia="en-US" w:bidi="ar-SA"/>
        </w:rPr>
        <w:t xml:space="preserve"> </w:t>
      </w:r>
      <w:r w:rsidRPr="005D41C6">
        <w:rPr>
          <w:sz w:val="28"/>
          <w:szCs w:val="28"/>
          <w:lang w:eastAsia="en-US" w:bidi="ar-SA"/>
        </w:rPr>
        <w:t>После</w:t>
      </w:r>
      <w:r w:rsidRPr="005D41C6">
        <w:rPr>
          <w:spacing w:val="1"/>
          <w:sz w:val="28"/>
          <w:szCs w:val="28"/>
          <w:lang w:eastAsia="en-US" w:bidi="ar-SA"/>
        </w:rPr>
        <w:t xml:space="preserve"> </w:t>
      </w:r>
      <w:r w:rsidRPr="005D41C6">
        <w:rPr>
          <w:sz w:val="28"/>
          <w:szCs w:val="28"/>
          <w:lang w:eastAsia="en-US" w:bidi="ar-SA"/>
        </w:rPr>
        <w:t>занятия</w:t>
      </w:r>
      <w:r w:rsidRPr="005D41C6">
        <w:rPr>
          <w:spacing w:val="1"/>
          <w:sz w:val="28"/>
          <w:szCs w:val="28"/>
          <w:lang w:eastAsia="en-US" w:bidi="ar-SA"/>
        </w:rPr>
        <w:t xml:space="preserve"> </w:t>
      </w:r>
      <w:r w:rsidRPr="005D41C6">
        <w:rPr>
          <w:sz w:val="28"/>
          <w:szCs w:val="28"/>
          <w:lang w:eastAsia="en-US" w:bidi="ar-SA"/>
        </w:rPr>
        <w:t>часы</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раздевалке</w:t>
      </w:r>
      <w:r w:rsidRPr="005D41C6">
        <w:rPr>
          <w:spacing w:val="1"/>
          <w:sz w:val="28"/>
          <w:szCs w:val="28"/>
          <w:lang w:eastAsia="en-US" w:bidi="ar-SA"/>
        </w:rPr>
        <w:t xml:space="preserve"> </w:t>
      </w:r>
      <w:r w:rsidRPr="005D41C6">
        <w:rPr>
          <w:sz w:val="28"/>
          <w:szCs w:val="28"/>
          <w:lang w:eastAsia="en-US" w:bidi="ar-SA"/>
        </w:rPr>
        <w:t>показывали</w:t>
      </w:r>
      <w:r w:rsidRPr="005D41C6">
        <w:rPr>
          <w:spacing w:val="1"/>
          <w:sz w:val="28"/>
          <w:szCs w:val="28"/>
          <w:lang w:eastAsia="en-US" w:bidi="ar-SA"/>
        </w:rPr>
        <w:t xml:space="preserve"> </w:t>
      </w:r>
      <w:r w:rsidRPr="005D41C6">
        <w:rPr>
          <w:sz w:val="28"/>
          <w:szCs w:val="28"/>
          <w:lang w:eastAsia="en-US" w:bidi="ar-SA"/>
        </w:rPr>
        <w:t>13.20.</w:t>
      </w:r>
      <w:r w:rsidRPr="005D41C6">
        <w:rPr>
          <w:spacing w:val="1"/>
          <w:sz w:val="28"/>
          <w:szCs w:val="28"/>
          <w:lang w:eastAsia="en-US" w:bidi="ar-SA"/>
        </w:rPr>
        <w:t xml:space="preserve"> </w:t>
      </w:r>
      <w:r w:rsidRPr="005D41C6">
        <w:rPr>
          <w:sz w:val="28"/>
          <w:szCs w:val="28"/>
          <w:lang w:eastAsia="en-US" w:bidi="ar-SA"/>
        </w:rPr>
        <w:t>Определи,</w:t>
      </w:r>
      <w:r w:rsidRPr="005D41C6">
        <w:rPr>
          <w:spacing w:val="1"/>
          <w:sz w:val="28"/>
          <w:szCs w:val="28"/>
          <w:lang w:eastAsia="en-US" w:bidi="ar-SA"/>
        </w:rPr>
        <w:t xml:space="preserve"> </w:t>
      </w:r>
      <w:r w:rsidRPr="005D41C6">
        <w:rPr>
          <w:sz w:val="28"/>
          <w:szCs w:val="28"/>
          <w:lang w:eastAsia="en-US" w:bidi="ar-SA"/>
        </w:rPr>
        <w:t>сколько</w:t>
      </w:r>
      <w:r w:rsidRPr="005D41C6">
        <w:rPr>
          <w:spacing w:val="1"/>
          <w:sz w:val="28"/>
          <w:szCs w:val="28"/>
          <w:lang w:eastAsia="en-US" w:bidi="ar-SA"/>
        </w:rPr>
        <w:t xml:space="preserve"> </w:t>
      </w:r>
      <w:r w:rsidRPr="005D41C6">
        <w:rPr>
          <w:sz w:val="28"/>
          <w:szCs w:val="28"/>
          <w:lang w:eastAsia="en-US" w:bidi="ar-SA"/>
        </w:rPr>
        <w:t>продолжалось</w:t>
      </w:r>
      <w:r w:rsidRPr="005D41C6">
        <w:rPr>
          <w:spacing w:val="1"/>
          <w:sz w:val="28"/>
          <w:szCs w:val="28"/>
          <w:lang w:eastAsia="en-US" w:bidi="ar-SA"/>
        </w:rPr>
        <w:t xml:space="preserve"> </w:t>
      </w:r>
      <w:r w:rsidRPr="005D41C6">
        <w:rPr>
          <w:sz w:val="28"/>
          <w:szCs w:val="28"/>
          <w:lang w:eastAsia="en-US" w:bidi="ar-SA"/>
        </w:rPr>
        <w:t>занятие</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плаванию.</w:t>
      </w:r>
    </w:p>
    <w:p w14:paraId="0D9205DF" w14:textId="77777777" w:rsidR="00B44722" w:rsidRPr="005D41C6" w:rsidRDefault="00B44722" w:rsidP="00B44722">
      <w:pPr>
        <w:tabs>
          <w:tab w:val="left" w:pos="5948"/>
        </w:tabs>
        <w:spacing w:after="0" w:line="322" w:lineRule="exact"/>
        <w:jc w:val="both"/>
        <w:rPr>
          <w:sz w:val="28"/>
          <w:szCs w:val="28"/>
          <w:lang w:eastAsia="en-US" w:bidi="ar-SA"/>
        </w:rPr>
      </w:pPr>
      <w:r w:rsidRPr="005D41C6">
        <w:rPr>
          <w:sz w:val="28"/>
          <w:szCs w:val="28"/>
          <w:lang w:eastAsia="en-US" w:bidi="ar-SA"/>
        </w:rPr>
        <w:t>Запиши</w:t>
      </w:r>
      <w:r w:rsidRPr="005D41C6">
        <w:rPr>
          <w:spacing w:val="-2"/>
          <w:sz w:val="28"/>
          <w:szCs w:val="28"/>
          <w:lang w:eastAsia="en-US" w:bidi="ar-SA"/>
        </w:rPr>
        <w:t xml:space="preserve"> </w:t>
      </w:r>
      <w:r w:rsidRPr="005D41C6">
        <w:rPr>
          <w:sz w:val="28"/>
          <w:szCs w:val="28"/>
          <w:lang w:eastAsia="en-US" w:bidi="ar-SA"/>
        </w:rPr>
        <w:t>свой</w:t>
      </w:r>
      <w:r w:rsidRPr="005D41C6">
        <w:rPr>
          <w:spacing w:val="-2"/>
          <w:sz w:val="28"/>
          <w:szCs w:val="28"/>
          <w:lang w:eastAsia="en-US" w:bidi="ar-SA"/>
        </w:rPr>
        <w:t xml:space="preserve"> </w:t>
      </w:r>
      <w:r w:rsidRPr="005D41C6">
        <w:rPr>
          <w:sz w:val="28"/>
          <w:szCs w:val="28"/>
          <w:lang w:eastAsia="en-US" w:bidi="ar-SA"/>
        </w:rPr>
        <w:t>ответ:</w:t>
      </w:r>
      <w:r w:rsidRPr="005D41C6">
        <w:rPr>
          <w:spacing w:val="-2"/>
          <w:sz w:val="28"/>
          <w:szCs w:val="28"/>
          <w:lang w:eastAsia="en-US" w:bidi="ar-SA"/>
        </w:rPr>
        <w:t xml:space="preserve"> </w:t>
      </w:r>
      <w:r w:rsidRPr="005D41C6">
        <w:rPr>
          <w:sz w:val="28"/>
          <w:szCs w:val="28"/>
          <w:u w:val="single"/>
          <w:lang w:eastAsia="en-US" w:bidi="ar-SA"/>
        </w:rPr>
        <w:t xml:space="preserve"> </w:t>
      </w:r>
      <w:r w:rsidRPr="005D41C6">
        <w:rPr>
          <w:sz w:val="28"/>
          <w:szCs w:val="28"/>
          <w:u w:val="single"/>
          <w:lang w:eastAsia="en-US" w:bidi="ar-SA"/>
        </w:rPr>
        <w:tab/>
      </w:r>
    </w:p>
    <w:p w14:paraId="35F80405" w14:textId="77777777" w:rsidR="00B44722" w:rsidRPr="005D41C6" w:rsidRDefault="00B44722" w:rsidP="00B44722">
      <w:pPr>
        <w:spacing w:after="0" w:line="240" w:lineRule="auto"/>
        <w:ind w:right="834"/>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логическое</w:t>
      </w:r>
      <w:r w:rsidRPr="005D41C6">
        <w:rPr>
          <w:spacing w:val="1"/>
          <w:sz w:val="28"/>
          <w:szCs w:val="28"/>
          <w:lang w:eastAsia="en-US" w:bidi="ar-SA"/>
        </w:rPr>
        <w:t xml:space="preserve"> </w:t>
      </w:r>
      <w:r w:rsidRPr="005D41C6">
        <w:rPr>
          <w:sz w:val="28"/>
          <w:szCs w:val="28"/>
          <w:lang w:eastAsia="en-US" w:bidi="ar-SA"/>
        </w:rPr>
        <w:t>действие</w:t>
      </w:r>
      <w:r w:rsidRPr="005D41C6">
        <w:rPr>
          <w:spacing w:val="1"/>
          <w:sz w:val="28"/>
          <w:szCs w:val="28"/>
          <w:lang w:eastAsia="en-US" w:bidi="ar-SA"/>
        </w:rPr>
        <w:t xml:space="preserve"> </w:t>
      </w:r>
      <w:r w:rsidRPr="005D41C6">
        <w:rPr>
          <w:sz w:val="28"/>
          <w:szCs w:val="28"/>
          <w:lang w:eastAsia="en-US" w:bidi="ar-SA"/>
        </w:rPr>
        <w:t>соотнесения</w:t>
      </w:r>
      <w:r w:rsidRPr="005D41C6">
        <w:rPr>
          <w:spacing w:val="1"/>
          <w:sz w:val="28"/>
          <w:szCs w:val="28"/>
          <w:lang w:eastAsia="en-US" w:bidi="ar-SA"/>
        </w:rPr>
        <w:t xml:space="preserve"> </w:t>
      </w:r>
      <w:r w:rsidRPr="005D41C6">
        <w:rPr>
          <w:sz w:val="28"/>
          <w:szCs w:val="28"/>
          <w:lang w:eastAsia="en-US" w:bidi="ar-SA"/>
        </w:rPr>
        <w:t>(сравнения)</w:t>
      </w:r>
    </w:p>
    <w:p w14:paraId="06BEFCA7" w14:textId="77777777" w:rsidR="00B44722" w:rsidRPr="005D41C6" w:rsidRDefault="00B44722" w:rsidP="00B44722">
      <w:pPr>
        <w:spacing w:after="0" w:line="240" w:lineRule="auto"/>
        <w:ind w:right="833"/>
        <w:jc w:val="both"/>
        <w:rPr>
          <w:sz w:val="28"/>
          <w:szCs w:val="28"/>
          <w:lang w:eastAsia="en-US" w:bidi="ar-SA"/>
        </w:rPr>
      </w:pPr>
      <w:r w:rsidRPr="005D41C6">
        <w:rPr>
          <w:sz w:val="28"/>
          <w:szCs w:val="28"/>
          <w:lang w:eastAsia="en-US" w:bidi="ar-SA"/>
        </w:rPr>
        <w:t>информации, предс тавленной в разном виде, способность использовать</w:t>
      </w:r>
      <w:r w:rsidRPr="005D41C6">
        <w:rPr>
          <w:spacing w:val="1"/>
          <w:sz w:val="28"/>
          <w:szCs w:val="28"/>
          <w:lang w:eastAsia="en-US" w:bidi="ar-SA"/>
        </w:rPr>
        <w:t xml:space="preserve"> </w:t>
      </w:r>
      <w:r w:rsidRPr="005D41C6">
        <w:rPr>
          <w:sz w:val="28"/>
          <w:szCs w:val="28"/>
          <w:lang w:eastAsia="en-US" w:bidi="ar-SA"/>
        </w:rPr>
        <w:t>математические</w:t>
      </w:r>
      <w:r w:rsidRPr="005D41C6">
        <w:rPr>
          <w:spacing w:val="1"/>
          <w:sz w:val="28"/>
          <w:szCs w:val="28"/>
          <w:lang w:eastAsia="en-US" w:bidi="ar-SA"/>
        </w:rPr>
        <w:t xml:space="preserve"> </w:t>
      </w:r>
      <w:r w:rsidRPr="005D41C6">
        <w:rPr>
          <w:sz w:val="28"/>
          <w:szCs w:val="28"/>
          <w:lang w:eastAsia="en-US" w:bidi="ar-SA"/>
        </w:rPr>
        <w:t>средства</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решения</w:t>
      </w:r>
      <w:r w:rsidRPr="005D41C6">
        <w:rPr>
          <w:spacing w:val="1"/>
          <w:sz w:val="28"/>
          <w:szCs w:val="28"/>
          <w:lang w:eastAsia="en-US" w:bidi="ar-SA"/>
        </w:rPr>
        <w:t xml:space="preserve"> </w:t>
      </w:r>
      <w:r w:rsidRPr="005D41C6">
        <w:rPr>
          <w:sz w:val="28"/>
          <w:szCs w:val="28"/>
          <w:lang w:eastAsia="en-US" w:bidi="ar-SA"/>
        </w:rPr>
        <w:t>практической</w:t>
      </w:r>
      <w:r w:rsidRPr="005D41C6">
        <w:rPr>
          <w:spacing w:val="1"/>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67"/>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единицами времени).</w:t>
      </w:r>
    </w:p>
    <w:p w14:paraId="67EF350F" w14:textId="77777777" w:rsidR="00B44722" w:rsidRPr="005D41C6" w:rsidRDefault="00B44722" w:rsidP="00B44722">
      <w:pPr>
        <w:spacing w:before="1" w:after="0" w:line="322" w:lineRule="exact"/>
        <w:jc w:val="both"/>
        <w:rPr>
          <w:sz w:val="28"/>
          <w:szCs w:val="28"/>
          <w:lang w:eastAsia="en-US" w:bidi="ar-SA"/>
        </w:rPr>
      </w:pP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Правильный</w:t>
      </w:r>
      <w:r w:rsidRPr="005D41C6">
        <w:rPr>
          <w:spacing w:val="-4"/>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1 ч</w:t>
      </w:r>
      <w:r w:rsidRPr="005D41C6">
        <w:rPr>
          <w:spacing w:val="-1"/>
          <w:sz w:val="28"/>
          <w:szCs w:val="28"/>
          <w:lang w:eastAsia="en-US" w:bidi="ar-SA"/>
        </w:rPr>
        <w:t xml:space="preserve"> </w:t>
      </w:r>
      <w:r w:rsidRPr="005D41C6">
        <w:rPr>
          <w:sz w:val="28"/>
          <w:szCs w:val="28"/>
          <w:lang w:eastAsia="en-US" w:bidi="ar-SA"/>
        </w:rPr>
        <w:t>35 мин.</w:t>
      </w:r>
    </w:p>
    <w:p w14:paraId="5ED36899" w14:textId="77777777" w:rsidR="00B44722" w:rsidRPr="005D41C6" w:rsidRDefault="00B44722" w:rsidP="00B44722">
      <w:pPr>
        <w:spacing w:after="0" w:line="240" w:lineRule="auto"/>
        <w:ind w:right="880"/>
        <w:jc w:val="both"/>
        <w:rPr>
          <w:sz w:val="28"/>
          <w:szCs w:val="28"/>
          <w:lang w:eastAsia="en-US" w:bidi="ar-SA"/>
        </w:rPr>
      </w:pPr>
      <w:r w:rsidRPr="005D41C6">
        <w:rPr>
          <w:i/>
          <w:sz w:val="28"/>
          <w:szCs w:val="28"/>
          <w:lang w:eastAsia="en-US" w:bidi="ar-SA"/>
        </w:rPr>
        <w:t>Задание № 7</w:t>
      </w:r>
      <w:r w:rsidRPr="005D41C6">
        <w:rPr>
          <w:sz w:val="28"/>
          <w:szCs w:val="28"/>
          <w:lang w:eastAsia="en-US" w:bidi="ar-SA"/>
        </w:rPr>
        <w:t>. Отметь, какой из треугольников не является тупоугольным?</w:t>
      </w:r>
      <w:r w:rsidRPr="005D41C6">
        <w:rPr>
          <w:spacing w:val="-67"/>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2</w:t>
      </w:r>
      <w:r w:rsidRPr="005D41C6">
        <w:rPr>
          <w:spacing w:val="-3"/>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4</w:t>
      </w:r>
      <w:r w:rsidRPr="005D41C6">
        <w:rPr>
          <w:spacing w:val="-3"/>
          <w:sz w:val="28"/>
          <w:szCs w:val="28"/>
          <w:lang w:eastAsia="en-US" w:bidi="ar-SA"/>
        </w:rPr>
        <w:t xml:space="preserve"> </w:t>
      </w:r>
      <w:r w:rsidRPr="005D41C6">
        <w:rPr>
          <w:sz w:val="28"/>
          <w:szCs w:val="28"/>
          <w:lang w:eastAsia="en-US" w:bidi="ar-SA"/>
        </w:rPr>
        <w:t>5</w:t>
      </w:r>
    </w:p>
    <w:p w14:paraId="6F60A1DA"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692E1417" w14:textId="77777777" w:rsidR="00B44722" w:rsidRPr="005D41C6" w:rsidRDefault="00B44722" w:rsidP="00B44722">
      <w:pPr>
        <w:spacing w:before="7" w:after="0" w:line="240" w:lineRule="auto"/>
        <w:rPr>
          <w:sz w:val="5"/>
          <w:szCs w:val="28"/>
          <w:lang w:eastAsia="en-US" w:bidi="ar-SA"/>
        </w:rPr>
      </w:pPr>
    </w:p>
    <w:p w14:paraId="27C5A5C7" w14:textId="2C2CA8A8" w:rsidR="00B44722" w:rsidRPr="005D41C6" w:rsidRDefault="00B44722" w:rsidP="00B44722">
      <w:pPr>
        <w:spacing w:after="0" w:line="20" w:lineRule="exact"/>
        <w:rPr>
          <w:sz w:val="2"/>
          <w:szCs w:val="28"/>
          <w:lang w:eastAsia="en-US" w:bidi="ar-SA"/>
        </w:rPr>
      </w:pPr>
      <w:r w:rsidRPr="005D41C6">
        <w:rPr>
          <w:noProof/>
          <w:sz w:val="2"/>
          <w:szCs w:val="28"/>
          <w:lang w:bidi="ar-SA"/>
        </w:rPr>
        <mc:AlternateContent>
          <mc:Choice Requires="wpg">
            <w:drawing>
              <wp:inline distT="0" distB="0" distL="0" distR="0" wp14:anchorId="03F57E70" wp14:editId="67470F8E">
                <wp:extent cx="3289300" cy="7620"/>
                <wp:effectExtent l="12700" t="9525" r="12700" b="1905"/>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24" name="Line 5"/>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D082F" id="Группа 23"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">
                <v:line id="Line 5" o:spid="_x0000_s1027" style="position:absolute;visibility:visible;mso-wrap-style:square" from="0,6" to="5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" strokeweight=".19811mm"/>
                <w10:anchorlock/>
              </v:group>
            </w:pict>
          </mc:Fallback>
        </mc:AlternateContent>
      </w:r>
    </w:p>
    <w:p w14:paraId="64757A97" w14:textId="77777777"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Комментарий.</w:t>
      </w:r>
      <w:r w:rsidRPr="005D41C6">
        <w:rPr>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готовность</w:t>
      </w:r>
      <w:r w:rsidRPr="005D41C6">
        <w:rPr>
          <w:spacing w:val="1"/>
          <w:sz w:val="28"/>
          <w:szCs w:val="28"/>
          <w:lang w:eastAsia="en-US" w:bidi="ar-SA"/>
        </w:rPr>
        <w:t xml:space="preserve"> </w:t>
      </w:r>
      <w:r w:rsidRPr="005D41C6">
        <w:rPr>
          <w:sz w:val="28"/>
          <w:szCs w:val="28"/>
          <w:lang w:eastAsia="en-US" w:bidi="ar-SA"/>
        </w:rPr>
        <w:t>обнаружить</w:t>
      </w:r>
      <w:r w:rsidRPr="005D41C6">
        <w:rPr>
          <w:spacing w:val="1"/>
          <w:sz w:val="28"/>
          <w:szCs w:val="28"/>
          <w:lang w:eastAsia="en-US" w:bidi="ar-SA"/>
        </w:rPr>
        <w:t xml:space="preserve"> </w:t>
      </w:r>
      <w:r w:rsidRPr="005D41C6">
        <w:rPr>
          <w:sz w:val="28"/>
          <w:szCs w:val="28"/>
          <w:lang w:eastAsia="en-US" w:bidi="ar-SA"/>
        </w:rPr>
        <w:t>общее</w:t>
      </w:r>
      <w:r w:rsidRPr="005D41C6">
        <w:rPr>
          <w:spacing w:val="1"/>
          <w:sz w:val="28"/>
          <w:szCs w:val="28"/>
          <w:lang w:eastAsia="en-US" w:bidi="ar-SA"/>
        </w:rPr>
        <w:t xml:space="preserve"> </w:t>
      </w:r>
      <w:r w:rsidRPr="005D41C6">
        <w:rPr>
          <w:sz w:val="28"/>
          <w:szCs w:val="28"/>
          <w:lang w:eastAsia="en-US" w:bidi="ar-SA"/>
        </w:rPr>
        <w:t>свойство</w:t>
      </w:r>
      <w:r w:rsidRPr="005D41C6">
        <w:rPr>
          <w:spacing w:val="1"/>
          <w:sz w:val="28"/>
          <w:szCs w:val="28"/>
          <w:lang w:eastAsia="en-US" w:bidi="ar-SA"/>
        </w:rPr>
        <w:t xml:space="preserve"> </w:t>
      </w:r>
      <w:r w:rsidRPr="005D41C6">
        <w:rPr>
          <w:sz w:val="28"/>
          <w:szCs w:val="28"/>
          <w:lang w:eastAsia="en-US" w:bidi="ar-SA"/>
        </w:rPr>
        <w:t>группы</w:t>
      </w:r>
      <w:r w:rsidRPr="005D41C6">
        <w:rPr>
          <w:spacing w:val="1"/>
          <w:sz w:val="28"/>
          <w:szCs w:val="28"/>
          <w:lang w:eastAsia="en-US" w:bidi="ar-SA"/>
        </w:rPr>
        <w:t xml:space="preserve"> </w:t>
      </w:r>
      <w:r w:rsidRPr="005D41C6">
        <w:rPr>
          <w:sz w:val="28"/>
          <w:szCs w:val="28"/>
          <w:lang w:eastAsia="en-US" w:bidi="ar-SA"/>
        </w:rPr>
        <w:t>фигур</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фигуру,</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обладающую</w:t>
      </w:r>
      <w:r w:rsidRPr="005D41C6">
        <w:rPr>
          <w:spacing w:val="1"/>
          <w:sz w:val="28"/>
          <w:szCs w:val="28"/>
          <w:lang w:eastAsia="en-US" w:bidi="ar-SA"/>
        </w:rPr>
        <w:t xml:space="preserve"> </w:t>
      </w:r>
      <w:r w:rsidRPr="005D41C6">
        <w:rPr>
          <w:sz w:val="28"/>
          <w:szCs w:val="28"/>
          <w:lang w:eastAsia="en-US" w:bidi="ar-SA"/>
        </w:rPr>
        <w:t>этим</w:t>
      </w:r>
      <w:r w:rsidRPr="005D41C6">
        <w:rPr>
          <w:spacing w:val="1"/>
          <w:sz w:val="28"/>
          <w:szCs w:val="28"/>
          <w:lang w:eastAsia="en-US" w:bidi="ar-SA"/>
        </w:rPr>
        <w:t xml:space="preserve"> </w:t>
      </w:r>
      <w:r w:rsidRPr="005D41C6">
        <w:rPr>
          <w:sz w:val="28"/>
          <w:szCs w:val="28"/>
          <w:lang w:eastAsia="en-US" w:bidi="ar-SA"/>
        </w:rPr>
        <w:t>общим</w:t>
      </w:r>
      <w:r w:rsidRPr="005D41C6">
        <w:rPr>
          <w:spacing w:val="1"/>
          <w:sz w:val="28"/>
          <w:szCs w:val="28"/>
          <w:lang w:eastAsia="en-US" w:bidi="ar-SA"/>
        </w:rPr>
        <w:t xml:space="preserve"> </w:t>
      </w:r>
      <w:r w:rsidRPr="005D41C6">
        <w:rPr>
          <w:sz w:val="28"/>
          <w:szCs w:val="28"/>
          <w:lang w:eastAsia="en-US" w:bidi="ar-SA"/>
        </w:rPr>
        <w:t>свойством.</w:t>
      </w:r>
      <w:r w:rsidRPr="005D41C6">
        <w:rPr>
          <w:spacing w:val="1"/>
          <w:sz w:val="28"/>
          <w:szCs w:val="28"/>
          <w:lang w:eastAsia="en-US" w:bidi="ar-SA"/>
        </w:rPr>
        <w:t xml:space="preserve"> </w:t>
      </w: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2"/>
          <w:sz w:val="28"/>
          <w:szCs w:val="28"/>
          <w:lang w:eastAsia="en-US" w:bidi="ar-SA"/>
        </w:rPr>
        <w:t xml:space="preserve"> </w:t>
      </w:r>
      <w:r w:rsidRPr="005D41C6">
        <w:rPr>
          <w:sz w:val="28"/>
          <w:szCs w:val="28"/>
          <w:lang w:eastAsia="en-US" w:bidi="ar-SA"/>
        </w:rPr>
        <w:t>Должен быть</w:t>
      </w:r>
      <w:r w:rsidRPr="005D41C6">
        <w:rPr>
          <w:spacing w:val="-1"/>
          <w:sz w:val="28"/>
          <w:szCs w:val="28"/>
          <w:lang w:eastAsia="en-US" w:bidi="ar-SA"/>
        </w:rPr>
        <w:t xml:space="preserve"> </w:t>
      </w:r>
      <w:r w:rsidRPr="005D41C6">
        <w:rPr>
          <w:sz w:val="28"/>
          <w:szCs w:val="28"/>
          <w:lang w:eastAsia="en-US" w:bidi="ar-SA"/>
        </w:rPr>
        <w:t>отмечен треугольник №</w:t>
      </w:r>
      <w:r w:rsidRPr="005D41C6">
        <w:rPr>
          <w:spacing w:val="-3"/>
          <w:sz w:val="28"/>
          <w:szCs w:val="28"/>
          <w:lang w:eastAsia="en-US" w:bidi="ar-SA"/>
        </w:rPr>
        <w:t xml:space="preserve"> </w:t>
      </w:r>
      <w:r w:rsidRPr="005D41C6">
        <w:rPr>
          <w:sz w:val="28"/>
          <w:szCs w:val="28"/>
          <w:lang w:eastAsia="en-US" w:bidi="ar-SA"/>
        </w:rPr>
        <w:t>4.</w:t>
      </w:r>
    </w:p>
    <w:p w14:paraId="09ECCEA5" w14:textId="77777777" w:rsidR="00B44722" w:rsidRPr="005D41C6" w:rsidRDefault="00B44722" w:rsidP="00B44722">
      <w:pPr>
        <w:spacing w:after="0" w:line="240" w:lineRule="auto"/>
        <w:ind w:right="3896"/>
        <w:rPr>
          <w:sz w:val="28"/>
          <w:szCs w:val="28"/>
          <w:lang w:eastAsia="en-US" w:bidi="ar-SA"/>
        </w:rPr>
      </w:pPr>
      <w:r w:rsidRPr="005D41C6">
        <w:rPr>
          <w:i/>
          <w:sz w:val="28"/>
          <w:szCs w:val="28"/>
          <w:lang w:eastAsia="en-US" w:bidi="ar-SA"/>
        </w:rPr>
        <w:t>Задание № 8</w:t>
      </w:r>
      <w:r w:rsidRPr="005D41C6">
        <w:rPr>
          <w:sz w:val="28"/>
          <w:szCs w:val="28"/>
          <w:lang w:eastAsia="en-US" w:bidi="ar-SA"/>
        </w:rPr>
        <w:t>. Распредели фигуры на две группы.</w:t>
      </w:r>
      <w:r w:rsidRPr="005D41C6">
        <w:rPr>
          <w:spacing w:val="-67"/>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2</w:t>
      </w:r>
      <w:r w:rsidRPr="005D41C6">
        <w:rPr>
          <w:spacing w:val="-3"/>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4</w:t>
      </w:r>
      <w:r w:rsidRPr="005D41C6">
        <w:rPr>
          <w:spacing w:val="-3"/>
          <w:sz w:val="28"/>
          <w:szCs w:val="28"/>
          <w:lang w:eastAsia="en-US" w:bidi="ar-SA"/>
        </w:rPr>
        <w:t xml:space="preserve"> </w:t>
      </w:r>
      <w:r w:rsidRPr="005D41C6">
        <w:rPr>
          <w:sz w:val="28"/>
          <w:szCs w:val="28"/>
          <w:lang w:eastAsia="en-US" w:bidi="ar-SA"/>
        </w:rPr>
        <w:t>5</w:t>
      </w:r>
    </w:p>
    <w:p w14:paraId="5CC056F9" w14:textId="77777777" w:rsidR="00B44722" w:rsidRPr="005D41C6" w:rsidRDefault="00B44722" w:rsidP="00B44722">
      <w:pPr>
        <w:tabs>
          <w:tab w:val="left" w:pos="4233"/>
          <w:tab w:val="left" w:pos="9892"/>
          <w:tab w:val="left" w:pos="10112"/>
        </w:tabs>
        <w:spacing w:after="0" w:line="240" w:lineRule="auto"/>
        <w:ind w:right="839"/>
        <w:rPr>
          <w:sz w:val="28"/>
          <w:szCs w:val="28"/>
          <w:lang w:eastAsia="en-US" w:bidi="ar-SA"/>
        </w:rPr>
      </w:pPr>
      <w:r w:rsidRPr="005D41C6">
        <w:rPr>
          <w:sz w:val="28"/>
          <w:szCs w:val="28"/>
          <w:lang w:eastAsia="en-US" w:bidi="ar-SA"/>
        </w:rPr>
        <w:t>Первая</w:t>
      </w:r>
      <w:r w:rsidRPr="005D41C6">
        <w:rPr>
          <w:spacing w:val="-2"/>
          <w:sz w:val="28"/>
          <w:szCs w:val="28"/>
          <w:lang w:eastAsia="en-US" w:bidi="ar-SA"/>
        </w:rPr>
        <w:t xml:space="preserve"> </w:t>
      </w:r>
      <w:r w:rsidRPr="005D41C6">
        <w:rPr>
          <w:sz w:val="28"/>
          <w:szCs w:val="28"/>
          <w:lang w:eastAsia="en-US" w:bidi="ar-SA"/>
        </w:rPr>
        <w:t>группа:</w:t>
      </w:r>
      <w:r w:rsidRPr="005D41C6">
        <w:rPr>
          <w:sz w:val="28"/>
          <w:szCs w:val="28"/>
          <w:u w:val="single"/>
          <w:lang w:eastAsia="en-US" w:bidi="ar-SA"/>
        </w:rPr>
        <w:tab/>
      </w:r>
      <w:r w:rsidRPr="005D41C6">
        <w:rPr>
          <w:sz w:val="28"/>
          <w:szCs w:val="28"/>
          <w:lang w:eastAsia="en-US" w:bidi="ar-SA"/>
        </w:rPr>
        <w:t>Общее</w:t>
      </w:r>
      <w:r w:rsidRPr="005D41C6">
        <w:rPr>
          <w:spacing w:val="-8"/>
          <w:sz w:val="28"/>
          <w:szCs w:val="28"/>
          <w:lang w:eastAsia="en-US" w:bidi="ar-SA"/>
        </w:rPr>
        <w:t xml:space="preserve"> </w:t>
      </w:r>
      <w:r w:rsidRPr="005D41C6">
        <w:rPr>
          <w:sz w:val="28"/>
          <w:szCs w:val="28"/>
          <w:lang w:eastAsia="en-US" w:bidi="ar-SA"/>
        </w:rPr>
        <w:t>свойство:</w:t>
      </w:r>
      <w:r w:rsidRPr="005D41C6">
        <w:rPr>
          <w:sz w:val="28"/>
          <w:szCs w:val="28"/>
          <w:u w:val="single"/>
          <w:lang w:eastAsia="en-US" w:bidi="ar-SA"/>
        </w:rPr>
        <w:t xml:space="preserve"> </w:t>
      </w:r>
      <w:r w:rsidRPr="005D41C6">
        <w:rPr>
          <w:sz w:val="28"/>
          <w:szCs w:val="28"/>
          <w:u w:val="single"/>
          <w:lang w:eastAsia="en-US" w:bidi="ar-SA"/>
        </w:rPr>
        <w:tab/>
      </w:r>
      <w:r w:rsidRPr="005D41C6">
        <w:rPr>
          <w:sz w:val="28"/>
          <w:szCs w:val="28"/>
          <w:u w:val="single"/>
          <w:lang w:eastAsia="en-US" w:bidi="ar-SA"/>
        </w:rPr>
        <w:tab/>
      </w:r>
      <w:r w:rsidRPr="005D41C6">
        <w:rPr>
          <w:sz w:val="28"/>
          <w:szCs w:val="28"/>
          <w:lang w:eastAsia="en-US" w:bidi="ar-SA"/>
        </w:rPr>
        <w:t xml:space="preserve">                                             Вторая</w:t>
      </w:r>
      <w:r w:rsidRPr="005D41C6">
        <w:rPr>
          <w:spacing w:val="-2"/>
          <w:sz w:val="28"/>
          <w:szCs w:val="28"/>
          <w:lang w:eastAsia="en-US" w:bidi="ar-SA"/>
        </w:rPr>
        <w:t xml:space="preserve"> </w:t>
      </w:r>
      <w:r w:rsidRPr="005D41C6">
        <w:rPr>
          <w:sz w:val="28"/>
          <w:szCs w:val="28"/>
          <w:lang w:eastAsia="en-US" w:bidi="ar-SA"/>
        </w:rPr>
        <w:t>группа:</w:t>
      </w:r>
      <w:r w:rsidRPr="005D41C6">
        <w:rPr>
          <w:sz w:val="28"/>
          <w:szCs w:val="28"/>
          <w:u w:val="single"/>
          <w:lang w:eastAsia="en-US" w:bidi="ar-SA"/>
        </w:rPr>
        <w:tab/>
      </w:r>
      <w:r w:rsidRPr="005D41C6">
        <w:rPr>
          <w:sz w:val="28"/>
          <w:szCs w:val="28"/>
          <w:lang w:eastAsia="en-US" w:bidi="ar-SA"/>
        </w:rPr>
        <w:t>Общее</w:t>
      </w:r>
      <w:r w:rsidRPr="005D41C6">
        <w:rPr>
          <w:spacing w:val="-9"/>
          <w:sz w:val="28"/>
          <w:szCs w:val="28"/>
          <w:lang w:eastAsia="en-US" w:bidi="ar-SA"/>
        </w:rPr>
        <w:t xml:space="preserve"> </w:t>
      </w:r>
      <w:r w:rsidRPr="005D41C6">
        <w:rPr>
          <w:sz w:val="28"/>
          <w:szCs w:val="28"/>
          <w:lang w:eastAsia="en-US" w:bidi="ar-SA"/>
        </w:rPr>
        <w:t>свойство:</w:t>
      </w:r>
      <w:r w:rsidRPr="005D41C6">
        <w:rPr>
          <w:spacing w:val="-2"/>
          <w:sz w:val="28"/>
          <w:szCs w:val="28"/>
          <w:lang w:eastAsia="en-US" w:bidi="ar-SA"/>
        </w:rPr>
        <w:t xml:space="preserve"> </w:t>
      </w:r>
      <w:r w:rsidRPr="005D41C6">
        <w:rPr>
          <w:sz w:val="28"/>
          <w:szCs w:val="28"/>
          <w:u w:val="single"/>
          <w:lang w:eastAsia="en-US" w:bidi="ar-SA"/>
        </w:rPr>
        <w:t xml:space="preserve"> </w:t>
      </w:r>
      <w:r w:rsidRPr="005D41C6">
        <w:rPr>
          <w:sz w:val="28"/>
          <w:szCs w:val="28"/>
          <w:u w:val="single"/>
          <w:lang w:eastAsia="en-US" w:bidi="ar-SA"/>
        </w:rPr>
        <w:tab/>
      </w:r>
      <w:r w:rsidRPr="005D41C6">
        <w:rPr>
          <w:sz w:val="28"/>
          <w:szCs w:val="28"/>
          <w:lang w:eastAsia="en-US" w:bidi="ar-SA"/>
        </w:rPr>
        <w:t xml:space="preserve"> </w:t>
      </w:r>
      <w:r w:rsidRPr="005D41C6">
        <w:rPr>
          <w:b/>
          <w:i/>
          <w:sz w:val="28"/>
          <w:szCs w:val="28"/>
          <w:lang w:eastAsia="en-US" w:bidi="ar-SA"/>
        </w:rPr>
        <w:t>Комментарий.</w:t>
      </w:r>
      <w:r w:rsidRPr="005D41C6">
        <w:rPr>
          <w:b/>
          <w:i/>
          <w:spacing w:val="14"/>
          <w:sz w:val="28"/>
          <w:szCs w:val="28"/>
          <w:lang w:eastAsia="en-US" w:bidi="ar-SA"/>
        </w:rPr>
        <w:t xml:space="preserve"> </w:t>
      </w:r>
      <w:r w:rsidRPr="005D41C6">
        <w:rPr>
          <w:sz w:val="28"/>
          <w:szCs w:val="28"/>
          <w:lang w:eastAsia="en-US" w:bidi="ar-SA"/>
        </w:rPr>
        <w:t>Проверяется</w:t>
      </w:r>
      <w:r w:rsidRPr="005D41C6">
        <w:rPr>
          <w:spacing w:val="14"/>
          <w:sz w:val="28"/>
          <w:szCs w:val="28"/>
          <w:lang w:eastAsia="en-US" w:bidi="ar-SA"/>
        </w:rPr>
        <w:t xml:space="preserve"> </w:t>
      </w:r>
      <w:r w:rsidRPr="005D41C6">
        <w:rPr>
          <w:sz w:val="28"/>
          <w:szCs w:val="28"/>
          <w:lang w:eastAsia="en-US" w:bidi="ar-SA"/>
        </w:rPr>
        <w:t>умение</w:t>
      </w:r>
      <w:r w:rsidRPr="005D41C6">
        <w:rPr>
          <w:spacing w:val="12"/>
          <w:sz w:val="28"/>
          <w:szCs w:val="28"/>
          <w:lang w:eastAsia="en-US" w:bidi="ar-SA"/>
        </w:rPr>
        <w:t xml:space="preserve"> </w:t>
      </w:r>
      <w:r w:rsidRPr="005D41C6">
        <w:rPr>
          <w:sz w:val="28"/>
          <w:szCs w:val="28"/>
          <w:lang w:eastAsia="en-US" w:bidi="ar-SA"/>
        </w:rPr>
        <w:t>группировать</w:t>
      </w:r>
      <w:r w:rsidRPr="005D41C6">
        <w:rPr>
          <w:spacing w:val="13"/>
          <w:sz w:val="28"/>
          <w:szCs w:val="28"/>
          <w:lang w:eastAsia="en-US" w:bidi="ar-SA"/>
        </w:rPr>
        <w:t xml:space="preserve"> </w:t>
      </w:r>
      <w:r w:rsidRPr="005D41C6">
        <w:rPr>
          <w:sz w:val="28"/>
          <w:szCs w:val="28"/>
          <w:lang w:eastAsia="en-US" w:bidi="ar-SA"/>
        </w:rPr>
        <w:t>(классифицировать)</w:t>
      </w:r>
    </w:p>
    <w:p w14:paraId="59D56FCA"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объекты</w:t>
      </w:r>
      <w:r w:rsidRPr="005D41C6">
        <w:rPr>
          <w:spacing w:val="31"/>
          <w:sz w:val="28"/>
          <w:szCs w:val="28"/>
          <w:lang w:eastAsia="en-US" w:bidi="ar-SA"/>
        </w:rPr>
        <w:t xml:space="preserve"> </w:t>
      </w:r>
      <w:r w:rsidRPr="005D41C6">
        <w:rPr>
          <w:sz w:val="28"/>
          <w:szCs w:val="28"/>
          <w:lang w:eastAsia="en-US" w:bidi="ar-SA"/>
        </w:rPr>
        <w:t>по</w:t>
      </w:r>
      <w:r w:rsidRPr="005D41C6">
        <w:rPr>
          <w:spacing w:val="33"/>
          <w:sz w:val="28"/>
          <w:szCs w:val="28"/>
          <w:lang w:eastAsia="en-US" w:bidi="ar-SA"/>
        </w:rPr>
        <w:t xml:space="preserve"> </w:t>
      </w:r>
      <w:r w:rsidRPr="005D41C6">
        <w:rPr>
          <w:sz w:val="28"/>
          <w:szCs w:val="28"/>
          <w:lang w:eastAsia="en-US" w:bidi="ar-SA"/>
        </w:rPr>
        <w:t>самостоятельно</w:t>
      </w:r>
      <w:r w:rsidRPr="005D41C6">
        <w:rPr>
          <w:spacing w:val="35"/>
          <w:sz w:val="28"/>
          <w:szCs w:val="28"/>
          <w:lang w:eastAsia="en-US" w:bidi="ar-SA"/>
        </w:rPr>
        <w:t xml:space="preserve"> </w:t>
      </w:r>
      <w:r w:rsidRPr="005D41C6">
        <w:rPr>
          <w:sz w:val="28"/>
          <w:szCs w:val="28"/>
          <w:lang w:eastAsia="en-US" w:bidi="ar-SA"/>
        </w:rPr>
        <w:t>установленному</w:t>
      </w:r>
      <w:r w:rsidRPr="005D41C6">
        <w:rPr>
          <w:spacing w:val="31"/>
          <w:sz w:val="28"/>
          <w:szCs w:val="28"/>
          <w:lang w:eastAsia="en-US" w:bidi="ar-SA"/>
        </w:rPr>
        <w:t xml:space="preserve"> </w:t>
      </w:r>
      <w:r w:rsidRPr="005D41C6">
        <w:rPr>
          <w:sz w:val="28"/>
          <w:szCs w:val="28"/>
          <w:lang w:eastAsia="en-US" w:bidi="ar-SA"/>
        </w:rPr>
        <w:t>основанию</w:t>
      </w:r>
      <w:r w:rsidRPr="005D41C6">
        <w:rPr>
          <w:spacing w:val="32"/>
          <w:sz w:val="28"/>
          <w:szCs w:val="28"/>
          <w:lang w:eastAsia="en-US" w:bidi="ar-SA"/>
        </w:rPr>
        <w:t xml:space="preserve"> </w:t>
      </w:r>
      <w:r w:rsidRPr="005D41C6">
        <w:rPr>
          <w:sz w:val="28"/>
          <w:szCs w:val="28"/>
          <w:lang w:eastAsia="en-US" w:bidi="ar-SA"/>
        </w:rPr>
        <w:t>(основаниям).</w:t>
      </w:r>
      <w:r w:rsidRPr="005D41C6">
        <w:rPr>
          <w:spacing w:val="34"/>
          <w:sz w:val="28"/>
          <w:szCs w:val="28"/>
          <w:lang w:eastAsia="en-US" w:bidi="ar-SA"/>
        </w:rPr>
        <w:t xml:space="preserve"> </w:t>
      </w:r>
      <w:r w:rsidRPr="005D41C6">
        <w:rPr>
          <w:sz w:val="28"/>
          <w:szCs w:val="28"/>
          <w:lang w:eastAsia="en-US" w:bidi="ar-SA"/>
        </w:rPr>
        <w:t>Верное</w:t>
      </w:r>
      <w:r w:rsidRPr="005D41C6">
        <w:rPr>
          <w:spacing w:val="-67"/>
          <w:sz w:val="28"/>
          <w:szCs w:val="28"/>
          <w:lang w:eastAsia="en-US" w:bidi="ar-SA"/>
        </w:rPr>
        <w:t xml:space="preserve"> </w:t>
      </w:r>
      <w:r w:rsidRPr="005D41C6">
        <w:rPr>
          <w:sz w:val="28"/>
          <w:szCs w:val="28"/>
          <w:lang w:eastAsia="en-US" w:bidi="ar-SA"/>
        </w:rPr>
        <w:t>выполнение.</w:t>
      </w:r>
      <w:r w:rsidRPr="005D41C6">
        <w:rPr>
          <w:spacing w:val="-2"/>
          <w:sz w:val="28"/>
          <w:szCs w:val="28"/>
          <w:lang w:eastAsia="en-US" w:bidi="ar-SA"/>
        </w:rPr>
        <w:t xml:space="preserve"> </w:t>
      </w:r>
      <w:r w:rsidRPr="005D41C6">
        <w:rPr>
          <w:sz w:val="28"/>
          <w:szCs w:val="28"/>
          <w:lang w:eastAsia="en-US" w:bidi="ar-SA"/>
        </w:rPr>
        <w:t>Первая</w:t>
      </w:r>
      <w:r w:rsidRPr="005D41C6">
        <w:rPr>
          <w:spacing w:val="-4"/>
          <w:sz w:val="28"/>
          <w:szCs w:val="28"/>
          <w:lang w:eastAsia="en-US" w:bidi="ar-SA"/>
        </w:rPr>
        <w:t xml:space="preserve"> </w:t>
      </w:r>
      <w:r w:rsidRPr="005D41C6">
        <w:rPr>
          <w:sz w:val="28"/>
          <w:szCs w:val="28"/>
          <w:lang w:eastAsia="en-US" w:bidi="ar-SA"/>
        </w:rPr>
        <w:t>группа:</w:t>
      </w:r>
      <w:r w:rsidRPr="005D41C6">
        <w:rPr>
          <w:spacing w:val="-2"/>
          <w:sz w:val="28"/>
          <w:szCs w:val="28"/>
          <w:lang w:eastAsia="en-US" w:bidi="ar-SA"/>
        </w:rPr>
        <w:t xml:space="preserve"> </w:t>
      </w:r>
      <w:r w:rsidRPr="005D41C6">
        <w:rPr>
          <w:sz w:val="28"/>
          <w:szCs w:val="28"/>
          <w:lang w:eastAsia="en-US" w:bidi="ar-SA"/>
        </w:rPr>
        <w:t>1,</w:t>
      </w:r>
      <w:r w:rsidRPr="005D41C6">
        <w:rPr>
          <w:spacing w:val="-2"/>
          <w:sz w:val="28"/>
          <w:szCs w:val="28"/>
          <w:lang w:eastAsia="en-US" w:bidi="ar-SA"/>
        </w:rPr>
        <w:t xml:space="preserve"> </w:t>
      </w:r>
      <w:r w:rsidRPr="005D41C6">
        <w:rPr>
          <w:sz w:val="28"/>
          <w:szCs w:val="28"/>
          <w:lang w:eastAsia="en-US" w:bidi="ar-SA"/>
        </w:rPr>
        <w:t>2; общее</w:t>
      </w:r>
      <w:r w:rsidRPr="005D41C6">
        <w:rPr>
          <w:spacing w:val="-3"/>
          <w:sz w:val="28"/>
          <w:szCs w:val="28"/>
          <w:lang w:eastAsia="en-US" w:bidi="ar-SA"/>
        </w:rPr>
        <w:t xml:space="preserve"> </w:t>
      </w:r>
      <w:r w:rsidRPr="005D41C6">
        <w:rPr>
          <w:sz w:val="28"/>
          <w:szCs w:val="28"/>
          <w:lang w:eastAsia="en-US" w:bidi="ar-SA"/>
        </w:rPr>
        <w:t>свойство: все стороны</w:t>
      </w:r>
      <w:r w:rsidRPr="005D41C6">
        <w:rPr>
          <w:spacing w:val="-4"/>
          <w:sz w:val="28"/>
          <w:szCs w:val="28"/>
          <w:lang w:eastAsia="en-US" w:bidi="ar-SA"/>
        </w:rPr>
        <w:t xml:space="preserve"> </w:t>
      </w:r>
      <w:r w:rsidRPr="005D41C6">
        <w:rPr>
          <w:sz w:val="28"/>
          <w:szCs w:val="28"/>
          <w:lang w:eastAsia="en-US" w:bidi="ar-SA"/>
        </w:rPr>
        <w:t>равны.</w:t>
      </w:r>
    </w:p>
    <w:p w14:paraId="6C2E7059"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Вторая</w:t>
      </w:r>
      <w:r w:rsidRPr="005D41C6">
        <w:rPr>
          <w:spacing w:val="-2"/>
          <w:sz w:val="28"/>
          <w:szCs w:val="28"/>
          <w:lang w:eastAsia="en-US" w:bidi="ar-SA"/>
        </w:rPr>
        <w:t xml:space="preserve"> </w:t>
      </w:r>
      <w:r w:rsidRPr="005D41C6">
        <w:rPr>
          <w:sz w:val="28"/>
          <w:szCs w:val="28"/>
          <w:lang w:eastAsia="en-US" w:bidi="ar-SA"/>
        </w:rPr>
        <w:t>группа:</w:t>
      </w:r>
      <w:r w:rsidRPr="005D41C6">
        <w:rPr>
          <w:spacing w:val="-3"/>
          <w:sz w:val="28"/>
          <w:szCs w:val="28"/>
          <w:lang w:eastAsia="en-US" w:bidi="ar-SA"/>
        </w:rPr>
        <w:t xml:space="preserve"> </w:t>
      </w:r>
      <w:r w:rsidRPr="005D41C6">
        <w:rPr>
          <w:sz w:val="28"/>
          <w:szCs w:val="28"/>
          <w:lang w:eastAsia="en-US" w:bidi="ar-SA"/>
        </w:rPr>
        <w:t>3,</w:t>
      </w:r>
      <w:r w:rsidRPr="005D41C6">
        <w:rPr>
          <w:spacing w:val="-3"/>
          <w:sz w:val="28"/>
          <w:szCs w:val="28"/>
          <w:lang w:eastAsia="en-US" w:bidi="ar-SA"/>
        </w:rPr>
        <w:t xml:space="preserve"> </w:t>
      </w:r>
      <w:r w:rsidRPr="005D41C6">
        <w:rPr>
          <w:sz w:val="28"/>
          <w:szCs w:val="28"/>
          <w:lang w:eastAsia="en-US" w:bidi="ar-SA"/>
        </w:rPr>
        <w:t>4,</w:t>
      </w:r>
      <w:r w:rsidRPr="005D41C6">
        <w:rPr>
          <w:spacing w:val="-5"/>
          <w:sz w:val="28"/>
          <w:szCs w:val="28"/>
          <w:lang w:eastAsia="en-US" w:bidi="ar-SA"/>
        </w:rPr>
        <w:t xml:space="preserve"> </w:t>
      </w:r>
      <w:r w:rsidRPr="005D41C6">
        <w:rPr>
          <w:sz w:val="28"/>
          <w:szCs w:val="28"/>
          <w:lang w:eastAsia="en-US" w:bidi="ar-SA"/>
        </w:rPr>
        <w:t>5,</w:t>
      </w:r>
      <w:r w:rsidRPr="005D41C6">
        <w:rPr>
          <w:spacing w:val="-3"/>
          <w:sz w:val="28"/>
          <w:szCs w:val="28"/>
          <w:lang w:eastAsia="en-US" w:bidi="ar-SA"/>
        </w:rPr>
        <w:t xml:space="preserve"> </w:t>
      </w:r>
      <w:r w:rsidRPr="005D41C6">
        <w:rPr>
          <w:sz w:val="28"/>
          <w:szCs w:val="28"/>
          <w:lang w:eastAsia="en-US" w:bidi="ar-SA"/>
        </w:rPr>
        <w:t>; общее</w:t>
      </w:r>
      <w:r w:rsidRPr="005D41C6">
        <w:rPr>
          <w:spacing w:val="-2"/>
          <w:sz w:val="28"/>
          <w:szCs w:val="28"/>
          <w:lang w:eastAsia="en-US" w:bidi="ar-SA"/>
        </w:rPr>
        <w:t xml:space="preserve"> </w:t>
      </w:r>
      <w:r w:rsidRPr="005D41C6">
        <w:rPr>
          <w:sz w:val="28"/>
          <w:szCs w:val="28"/>
          <w:lang w:eastAsia="en-US" w:bidi="ar-SA"/>
        </w:rPr>
        <w:t>свойство:</w:t>
      </w:r>
      <w:r w:rsidRPr="005D41C6">
        <w:rPr>
          <w:spacing w:val="-3"/>
          <w:sz w:val="28"/>
          <w:szCs w:val="28"/>
          <w:lang w:eastAsia="en-US" w:bidi="ar-SA"/>
        </w:rPr>
        <w:t xml:space="preserve"> </w:t>
      </w:r>
      <w:r w:rsidRPr="005D41C6">
        <w:rPr>
          <w:sz w:val="28"/>
          <w:szCs w:val="28"/>
          <w:lang w:eastAsia="en-US" w:bidi="ar-SA"/>
        </w:rPr>
        <w:t>имеют</w:t>
      </w:r>
      <w:r w:rsidRPr="005D41C6">
        <w:rPr>
          <w:spacing w:val="-2"/>
          <w:sz w:val="28"/>
          <w:szCs w:val="28"/>
          <w:lang w:eastAsia="en-US" w:bidi="ar-SA"/>
        </w:rPr>
        <w:t xml:space="preserve"> </w:t>
      </w:r>
      <w:r w:rsidRPr="005D41C6">
        <w:rPr>
          <w:sz w:val="28"/>
          <w:szCs w:val="28"/>
          <w:lang w:eastAsia="en-US" w:bidi="ar-SA"/>
        </w:rPr>
        <w:t>прямой</w:t>
      </w:r>
      <w:r w:rsidRPr="005D41C6">
        <w:rPr>
          <w:spacing w:val="-2"/>
          <w:sz w:val="28"/>
          <w:szCs w:val="28"/>
          <w:lang w:eastAsia="en-US" w:bidi="ar-SA"/>
        </w:rPr>
        <w:t xml:space="preserve"> </w:t>
      </w:r>
      <w:r w:rsidRPr="005D41C6">
        <w:rPr>
          <w:sz w:val="28"/>
          <w:szCs w:val="28"/>
          <w:lang w:eastAsia="en-US" w:bidi="ar-SA"/>
        </w:rPr>
        <w:t>угол.</w:t>
      </w:r>
    </w:p>
    <w:p w14:paraId="4C98E99D" w14:textId="77777777" w:rsidR="00B44722" w:rsidRPr="005D41C6" w:rsidRDefault="00B44722" w:rsidP="00B44722">
      <w:pPr>
        <w:spacing w:after="0" w:line="242" w:lineRule="auto"/>
        <w:ind w:right="833"/>
        <w:rPr>
          <w:sz w:val="28"/>
          <w:szCs w:val="28"/>
          <w:lang w:eastAsia="en-US" w:bidi="ar-SA"/>
        </w:rPr>
      </w:pPr>
      <w:r w:rsidRPr="005D41C6">
        <w:rPr>
          <w:i/>
          <w:sz w:val="28"/>
          <w:szCs w:val="28"/>
          <w:lang w:eastAsia="en-US" w:bidi="ar-SA"/>
        </w:rPr>
        <w:t>Задание</w:t>
      </w:r>
      <w:r w:rsidRPr="005D41C6">
        <w:rPr>
          <w:i/>
          <w:spacing w:val="29"/>
          <w:sz w:val="28"/>
          <w:szCs w:val="28"/>
          <w:lang w:eastAsia="en-US" w:bidi="ar-SA"/>
        </w:rPr>
        <w:t xml:space="preserve"> </w:t>
      </w:r>
      <w:r w:rsidRPr="005D41C6">
        <w:rPr>
          <w:i/>
          <w:sz w:val="28"/>
          <w:szCs w:val="28"/>
          <w:lang w:eastAsia="en-US" w:bidi="ar-SA"/>
        </w:rPr>
        <w:t>№</w:t>
      </w:r>
      <w:r w:rsidRPr="005D41C6">
        <w:rPr>
          <w:i/>
          <w:spacing w:val="28"/>
          <w:sz w:val="28"/>
          <w:szCs w:val="28"/>
          <w:lang w:eastAsia="en-US" w:bidi="ar-SA"/>
        </w:rPr>
        <w:t xml:space="preserve"> </w:t>
      </w:r>
      <w:r w:rsidRPr="005D41C6">
        <w:rPr>
          <w:i/>
          <w:sz w:val="28"/>
          <w:szCs w:val="28"/>
          <w:lang w:eastAsia="en-US" w:bidi="ar-SA"/>
        </w:rPr>
        <w:t>9.</w:t>
      </w:r>
      <w:r w:rsidRPr="005D41C6">
        <w:rPr>
          <w:i/>
          <w:spacing w:val="31"/>
          <w:sz w:val="28"/>
          <w:szCs w:val="28"/>
          <w:lang w:eastAsia="en-US" w:bidi="ar-SA"/>
        </w:rPr>
        <w:t xml:space="preserve"> </w:t>
      </w:r>
      <w:r w:rsidRPr="005D41C6">
        <w:rPr>
          <w:sz w:val="28"/>
          <w:szCs w:val="28"/>
          <w:lang w:eastAsia="en-US" w:bidi="ar-SA"/>
        </w:rPr>
        <w:t>Приведи</w:t>
      </w:r>
      <w:r w:rsidRPr="005D41C6">
        <w:rPr>
          <w:spacing w:val="30"/>
          <w:sz w:val="28"/>
          <w:szCs w:val="28"/>
          <w:lang w:eastAsia="en-US" w:bidi="ar-SA"/>
        </w:rPr>
        <w:t xml:space="preserve"> </w:t>
      </w:r>
      <w:r w:rsidRPr="005D41C6">
        <w:rPr>
          <w:sz w:val="28"/>
          <w:szCs w:val="28"/>
          <w:lang w:eastAsia="en-US" w:bidi="ar-SA"/>
        </w:rPr>
        <w:t>пример,</w:t>
      </w:r>
      <w:r w:rsidRPr="005D41C6">
        <w:rPr>
          <w:spacing w:val="28"/>
          <w:sz w:val="28"/>
          <w:szCs w:val="28"/>
          <w:lang w:eastAsia="en-US" w:bidi="ar-SA"/>
        </w:rPr>
        <w:t xml:space="preserve"> </w:t>
      </w:r>
      <w:r w:rsidRPr="005D41C6">
        <w:rPr>
          <w:sz w:val="28"/>
          <w:szCs w:val="28"/>
          <w:lang w:eastAsia="en-US" w:bidi="ar-SA"/>
        </w:rPr>
        <w:t>опровергающий</w:t>
      </w:r>
      <w:r w:rsidRPr="005D41C6">
        <w:rPr>
          <w:spacing w:val="29"/>
          <w:sz w:val="28"/>
          <w:szCs w:val="28"/>
          <w:lang w:eastAsia="en-US" w:bidi="ar-SA"/>
        </w:rPr>
        <w:t xml:space="preserve"> </w:t>
      </w:r>
      <w:r w:rsidRPr="005D41C6">
        <w:rPr>
          <w:sz w:val="28"/>
          <w:szCs w:val="28"/>
          <w:lang w:eastAsia="en-US" w:bidi="ar-SA"/>
        </w:rPr>
        <w:t>утверждение:</w:t>
      </w:r>
      <w:r w:rsidRPr="005D41C6">
        <w:rPr>
          <w:spacing w:val="30"/>
          <w:sz w:val="28"/>
          <w:szCs w:val="28"/>
          <w:lang w:eastAsia="en-US" w:bidi="ar-SA"/>
        </w:rPr>
        <w:t xml:space="preserve"> </w:t>
      </w:r>
      <w:r w:rsidRPr="005D41C6">
        <w:rPr>
          <w:sz w:val="28"/>
          <w:szCs w:val="28"/>
          <w:lang w:eastAsia="en-US" w:bidi="ar-SA"/>
        </w:rPr>
        <w:t>«Если</w:t>
      </w:r>
      <w:r w:rsidRPr="005D41C6">
        <w:rPr>
          <w:spacing w:val="-67"/>
          <w:sz w:val="28"/>
          <w:szCs w:val="28"/>
          <w:lang w:eastAsia="en-US" w:bidi="ar-SA"/>
        </w:rPr>
        <w:t xml:space="preserve"> </w:t>
      </w:r>
      <w:r w:rsidRPr="005D41C6">
        <w:rPr>
          <w:sz w:val="28"/>
          <w:szCs w:val="28"/>
          <w:lang w:eastAsia="en-US" w:bidi="ar-SA"/>
        </w:rPr>
        <w:t>каждое</w:t>
      </w:r>
      <w:r w:rsidRPr="005D41C6">
        <w:rPr>
          <w:spacing w:val="-4"/>
          <w:sz w:val="28"/>
          <w:szCs w:val="28"/>
          <w:lang w:eastAsia="en-US" w:bidi="ar-SA"/>
        </w:rPr>
        <w:t xml:space="preserve"> </w:t>
      </w:r>
      <w:r w:rsidRPr="005D41C6">
        <w:rPr>
          <w:sz w:val="28"/>
          <w:szCs w:val="28"/>
          <w:lang w:eastAsia="en-US" w:bidi="ar-SA"/>
        </w:rPr>
        <w:t>из</w:t>
      </w:r>
      <w:r w:rsidRPr="005D41C6">
        <w:rPr>
          <w:spacing w:val="-1"/>
          <w:sz w:val="28"/>
          <w:szCs w:val="28"/>
          <w:lang w:eastAsia="en-US" w:bidi="ar-SA"/>
        </w:rPr>
        <w:t xml:space="preserve"> </w:t>
      </w:r>
      <w:r w:rsidRPr="005D41C6">
        <w:rPr>
          <w:sz w:val="28"/>
          <w:szCs w:val="28"/>
          <w:lang w:eastAsia="en-US" w:bidi="ar-SA"/>
        </w:rPr>
        <w:t>двух слагаемых</w:t>
      </w:r>
      <w:r w:rsidRPr="005D41C6">
        <w:rPr>
          <w:spacing w:val="1"/>
          <w:sz w:val="28"/>
          <w:szCs w:val="28"/>
          <w:lang w:eastAsia="en-US" w:bidi="ar-SA"/>
        </w:rPr>
        <w:t xml:space="preserve"> </w:t>
      </w:r>
      <w:r w:rsidRPr="005D41C6">
        <w:rPr>
          <w:sz w:val="28"/>
          <w:szCs w:val="28"/>
          <w:lang w:eastAsia="en-US" w:bidi="ar-SA"/>
        </w:rPr>
        <w:t>не</w:t>
      </w:r>
      <w:r w:rsidRPr="005D41C6">
        <w:rPr>
          <w:spacing w:val="-3"/>
          <w:sz w:val="28"/>
          <w:szCs w:val="28"/>
          <w:lang w:eastAsia="en-US" w:bidi="ar-SA"/>
        </w:rPr>
        <w:t xml:space="preserve"> </w:t>
      </w:r>
      <w:r w:rsidRPr="005D41C6">
        <w:rPr>
          <w:sz w:val="28"/>
          <w:szCs w:val="28"/>
          <w:lang w:eastAsia="en-US" w:bidi="ar-SA"/>
        </w:rPr>
        <w:t>делится</w:t>
      </w:r>
      <w:r w:rsidRPr="005D41C6">
        <w:rPr>
          <w:spacing w:val="-1"/>
          <w:sz w:val="28"/>
          <w:szCs w:val="28"/>
          <w:lang w:eastAsia="en-US" w:bidi="ar-SA"/>
        </w:rPr>
        <w:t xml:space="preserve"> </w:t>
      </w:r>
      <w:r w:rsidRPr="005D41C6">
        <w:rPr>
          <w:sz w:val="28"/>
          <w:szCs w:val="28"/>
          <w:lang w:eastAsia="en-US" w:bidi="ar-SA"/>
        </w:rPr>
        <w:t>на</w:t>
      </w:r>
      <w:r w:rsidRPr="005D41C6">
        <w:rPr>
          <w:spacing w:val="-2"/>
          <w:sz w:val="28"/>
          <w:szCs w:val="28"/>
          <w:lang w:eastAsia="en-US" w:bidi="ar-SA"/>
        </w:rPr>
        <w:t xml:space="preserve"> </w:t>
      </w:r>
      <w:r w:rsidRPr="005D41C6">
        <w:rPr>
          <w:sz w:val="28"/>
          <w:szCs w:val="28"/>
          <w:lang w:eastAsia="en-US" w:bidi="ar-SA"/>
        </w:rPr>
        <w:t>3, то и сумма не</w:t>
      </w:r>
      <w:r w:rsidRPr="005D41C6">
        <w:rPr>
          <w:spacing w:val="-4"/>
          <w:sz w:val="28"/>
          <w:szCs w:val="28"/>
          <w:lang w:eastAsia="en-US" w:bidi="ar-SA"/>
        </w:rPr>
        <w:t xml:space="preserve"> </w:t>
      </w:r>
      <w:r w:rsidRPr="005D41C6">
        <w:rPr>
          <w:sz w:val="28"/>
          <w:szCs w:val="28"/>
          <w:lang w:eastAsia="en-US" w:bidi="ar-SA"/>
        </w:rPr>
        <w:t>делится на 3».</w:t>
      </w:r>
    </w:p>
    <w:p w14:paraId="2146F970" w14:textId="77777777" w:rsidR="00B44722" w:rsidRPr="005D41C6" w:rsidRDefault="00B44722" w:rsidP="00B44722">
      <w:pPr>
        <w:tabs>
          <w:tab w:val="left" w:pos="10065"/>
        </w:tabs>
        <w:spacing w:after="0" w:line="318" w:lineRule="exact"/>
        <w:rPr>
          <w:sz w:val="28"/>
          <w:szCs w:val="28"/>
          <w:lang w:eastAsia="en-US" w:bidi="ar-SA"/>
        </w:rPr>
      </w:pPr>
      <w:r w:rsidRPr="005D41C6">
        <w:rPr>
          <w:sz w:val="28"/>
          <w:szCs w:val="28"/>
          <w:lang w:eastAsia="en-US" w:bidi="ar-SA"/>
        </w:rPr>
        <w:t>Ответ:</w:t>
      </w:r>
      <w:r w:rsidRPr="005D41C6">
        <w:rPr>
          <w:sz w:val="28"/>
          <w:szCs w:val="28"/>
          <w:u w:val="single"/>
          <w:lang w:eastAsia="en-US" w:bidi="ar-SA"/>
        </w:rPr>
        <w:t xml:space="preserve"> </w:t>
      </w:r>
      <w:r w:rsidRPr="005D41C6">
        <w:rPr>
          <w:sz w:val="28"/>
          <w:szCs w:val="28"/>
          <w:u w:val="single"/>
          <w:lang w:eastAsia="en-US" w:bidi="ar-SA"/>
        </w:rPr>
        <w:tab/>
      </w:r>
    </w:p>
    <w:p w14:paraId="3ADC0984" w14:textId="77777777" w:rsidR="00B44722" w:rsidRPr="005D41C6" w:rsidRDefault="00B44722" w:rsidP="00B44722">
      <w:pPr>
        <w:spacing w:after="0" w:line="240" w:lineRule="auto"/>
        <w:ind w:right="829"/>
        <w:rPr>
          <w:sz w:val="28"/>
          <w:szCs w:val="28"/>
          <w:lang w:eastAsia="en-US" w:bidi="ar-SA"/>
        </w:rPr>
      </w:pPr>
      <w:r w:rsidRPr="005D41C6">
        <w:rPr>
          <w:b/>
          <w:i/>
          <w:sz w:val="28"/>
          <w:szCs w:val="28"/>
          <w:lang w:eastAsia="en-US" w:bidi="ar-SA"/>
        </w:rPr>
        <w:t>Комментарий.</w:t>
      </w:r>
      <w:r w:rsidRPr="005D41C6">
        <w:rPr>
          <w:b/>
          <w:i/>
          <w:spacing w:val="48"/>
          <w:sz w:val="28"/>
          <w:szCs w:val="28"/>
          <w:lang w:eastAsia="en-US" w:bidi="ar-SA"/>
        </w:rPr>
        <w:t xml:space="preserve"> </w:t>
      </w:r>
      <w:r w:rsidRPr="005D41C6">
        <w:rPr>
          <w:sz w:val="28"/>
          <w:szCs w:val="28"/>
          <w:lang w:eastAsia="en-US" w:bidi="ar-SA"/>
        </w:rPr>
        <w:t>Проверяется</w:t>
      </w:r>
      <w:r w:rsidRPr="005D41C6">
        <w:rPr>
          <w:spacing w:val="49"/>
          <w:sz w:val="28"/>
          <w:szCs w:val="28"/>
          <w:lang w:eastAsia="en-US" w:bidi="ar-SA"/>
        </w:rPr>
        <w:t xml:space="preserve"> </w:t>
      </w:r>
      <w:r w:rsidRPr="005D41C6">
        <w:rPr>
          <w:sz w:val="28"/>
          <w:szCs w:val="28"/>
          <w:lang w:eastAsia="en-US" w:bidi="ar-SA"/>
        </w:rPr>
        <w:t>готовность</w:t>
      </w:r>
      <w:r w:rsidRPr="005D41C6">
        <w:rPr>
          <w:spacing w:val="48"/>
          <w:sz w:val="28"/>
          <w:szCs w:val="28"/>
          <w:lang w:eastAsia="en-US" w:bidi="ar-SA"/>
        </w:rPr>
        <w:t xml:space="preserve"> </w:t>
      </w:r>
      <w:r w:rsidRPr="005D41C6">
        <w:rPr>
          <w:sz w:val="28"/>
          <w:szCs w:val="28"/>
          <w:lang w:eastAsia="en-US" w:bidi="ar-SA"/>
        </w:rPr>
        <w:t>понять</w:t>
      </w:r>
      <w:r w:rsidRPr="005D41C6">
        <w:rPr>
          <w:spacing w:val="48"/>
          <w:sz w:val="28"/>
          <w:szCs w:val="28"/>
          <w:lang w:eastAsia="en-US" w:bidi="ar-SA"/>
        </w:rPr>
        <w:t xml:space="preserve"> </w:t>
      </w:r>
      <w:r w:rsidRPr="005D41C6">
        <w:rPr>
          <w:sz w:val="28"/>
          <w:szCs w:val="28"/>
          <w:lang w:eastAsia="en-US" w:bidi="ar-SA"/>
        </w:rPr>
        <w:t>причинно-следственные</w:t>
      </w:r>
      <w:r w:rsidRPr="005D41C6">
        <w:rPr>
          <w:spacing w:val="-67"/>
          <w:sz w:val="28"/>
          <w:szCs w:val="28"/>
          <w:lang w:eastAsia="en-US" w:bidi="ar-SA"/>
        </w:rPr>
        <w:t xml:space="preserve"> </w:t>
      </w:r>
      <w:r w:rsidRPr="005D41C6">
        <w:rPr>
          <w:sz w:val="28"/>
          <w:szCs w:val="28"/>
          <w:lang w:eastAsia="en-US" w:bidi="ar-SA"/>
        </w:rPr>
        <w:t>связи</w:t>
      </w:r>
      <w:r w:rsidRPr="005D41C6">
        <w:rPr>
          <w:spacing w:val="-1"/>
          <w:sz w:val="28"/>
          <w:szCs w:val="28"/>
          <w:lang w:eastAsia="en-US" w:bidi="ar-SA"/>
        </w:rPr>
        <w:t xml:space="preserve"> </w:t>
      </w:r>
      <w:r w:rsidRPr="005D41C6">
        <w:rPr>
          <w:sz w:val="28"/>
          <w:szCs w:val="28"/>
          <w:lang w:eastAsia="en-US" w:bidi="ar-SA"/>
        </w:rPr>
        <w:t>и</w:t>
      </w:r>
      <w:r w:rsidRPr="005D41C6">
        <w:rPr>
          <w:spacing w:val="-3"/>
          <w:sz w:val="28"/>
          <w:szCs w:val="28"/>
          <w:lang w:eastAsia="en-US" w:bidi="ar-SA"/>
        </w:rPr>
        <w:t xml:space="preserve"> </w:t>
      </w:r>
      <w:r w:rsidRPr="005D41C6">
        <w:rPr>
          <w:sz w:val="28"/>
          <w:szCs w:val="28"/>
          <w:lang w:eastAsia="en-US" w:bidi="ar-SA"/>
        </w:rPr>
        <w:t>построить</w:t>
      </w:r>
      <w:r w:rsidRPr="005D41C6">
        <w:rPr>
          <w:spacing w:val="-5"/>
          <w:sz w:val="28"/>
          <w:szCs w:val="28"/>
          <w:lang w:eastAsia="en-US" w:bidi="ar-SA"/>
        </w:rPr>
        <w:t xml:space="preserve"> </w:t>
      </w:r>
      <w:r w:rsidRPr="005D41C6">
        <w:rPr>
          <w:sz w:val="28"/>
          <w:szCs w:val="28"/>
          <w:lang w:eastAsia="en-US" w:bidi="ar-SA"/>
        </w:rPr>
        <w:t>рассуждение в</w:t>
      </w:r>
      <w:r w:rsidRPr="005D41C6">
        <w:rPr>
          <w:spacing w:val="-2"/>
          <w:sz w:val="28"/>
          <w:szCs w:val="28"/>
          <w:lang w:eastAsia="en-US" w:bidi="ar-SA"/>
        </w:rPr>
        <w:t xml:space="preserve"> </w:t>
      </w:r>
      <w:r w:rsidRPr="005D41C6">
        <w:rPr>
          <w:sz w:val="28"/>
          <w:szCs w:val="28"/>
          <w:lang w:eastAsia="en-US" w:bidi="ar-SA"/>
        </w:rPr>
        <w:t>соответствии с</w:t>
      </w:r>
      <w:r w:rsidRPr="005D41C6">
        <w:rPr>
          <w:spacing w:val="-1"/>
          <w:sz w:val="28"/>
          <w:szCs w:val="28"/>
          <w:lang w:eastAsia="en-US" w:bidi="ar-SA"/>
        </w:rPr>
        <w:t xml:space="preserve"> </w:t>
      </w:r>
      <w:r w:rsidRPr="005D41C6">
        <w:rPr>
          <w:sz w:val="28"/>
          <w:szCs w:val="28"/>
          <w:lang w:eastAsia="en-US" w:bidi="ar-SA"/>
        </w:rPr>
        <w:t>учебной задачей.</w:t>
      </w:r>
    </w:p>
    <w:p w14:paraId="2665DFE7"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Верное</w:t>
      </w:r>
      <w:r w:rsidRPr="005D41C6">
        <w:rPr>
          <w:spacing w:val="-3"/>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Правильный</w:t>
      </w:r>
      <w:r w:rsidRPr="005D41C6">
        <w:rPr>
          <w:spacing w:val="-1"/>
          <w:sz w:val="28"/>
          <w:szCs w:val="28"/>
          <w:lang w:eastAsia="en-US" w:bidi="ar-SA"/>
        </w:rPr>
        <w:t xml:space="preserve"> </w:t>
      </w:r>
      <w:r w:rsidRPr="005D41C6">
        <w:rPr>
          <w:sz w:val="28"/>
          <w:szCs w:val="28"/>
          <w:lang w:eastAsia="en-US" w:bidi="ar-SA"/>
        </w:rPr>
        <w:t>ответ:</w:t>
      </w:r>
      <w:r w:rsidRPr="005D41C6">
        <w:rPr>
          <w:spacing w:val="-3"/>
          <w:sz w:val="28"/>
          <w:szCs w:val="28"/>
          <w:lang w:eastAsia="en-US" w:bidi="ar-SA"/>
        </w:rPr>
        <w:t xml:space="preserve"> </w:t>
      </w:r>
      <w:r w:rsidRPr="005D41C6">
        <w:rPr>
          <w:sz w:val="28"/>
          <w:szCs w:val="28"/>
          <w:lang w:eastAsia="en-US" w:bidi="ar-SA"/>
        </w:rPr>
        <w:t>число 7</w:t>
      </w:r>
      <w:r w:rsidRPr="005D41C6">
        <w:rPr>
          <w:spacing w:val="-3"/>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число</w:t>
      </w:r>
      <w:r w:rsidRPr="005D41C6">
        <w:rPr>
          <w:spacing w:val="-3"/>
          <w:sz w:val="28"/>
          <w:szCs w:val="28"/>
          <w:lang w:eastAsia="en-US" w:bidi="ar-SA"/>
        </w:rPr>
        <w:t xml:space="preserve"> </w:t>
      </w:r>
      <w:r w:rsidRPr="005D41C6">
        <w:rPr>
          <w:sz w:val="28"/>
          <w:szCs w:val="28"/>
          <w:lang w:eastAsia="en-US" w:bidi="ar-SA"/>
        </w:rPr>
        <w:t>5</w:t>
      </w:r>
      <w:r w:rsidRPr="005D41C6">
        <w:rPr>
          <w:spacing w:val="-4"/>
          <w:sz w:val="28"/>
          <w:szCs w:val="28"/>
          <w:lang w:eastAsia="en-US" w:bidi="ar-SA"/>
        </w:rPr>
        <w:t xml:space="preserve"> </w:t>
      </w:r>
      <w:r w:rsidRPr="005D41C6">
        <w:rPr>
          <w:sz w:val="28"/>
          <w:szCs w:val="28"/>
          <w:lang w:eastAsia="en-US" w:bidi="ar-SA"/>
        </w:rPr>
        <w:t>не</w:t>
      </w:r>
      <w:r w:rsidRPr="005D41C6">
        <w:rPr>
          <w:spacing w:val="-3"/>
          <w:sz w:val="28"/>
          <w:szCs w:val="28"/>
          <w:lang w:eastAsia="en-US" w:bidi="ar-SA"/>
        </w:rPr>
        <w:t xml:space="preserve"> </w:t>
      </w:r>
      <w:r w:rsidRPr="005D41C6">
        <w:rPr>
          <w:sz w:val="28"/>
          <w:szCs w:val="28"/>
          <w:lang w:eastAsia="en-US" w:bidi="ar-SA"/>
        </w:rPr>
        <w:t>делятся</w:t>
      </w:r>
      <w:r w:rsidRPr="005D41C6">
        <w:rPr>
          <w:spacing w:val="-4"/>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3,</w:t>
      </w:r>
    </w:p>
    <w:p w14:paraId="2D4B5751" w14:textId="77777777" w:rsidR="00B44722" w:rsidRPr="005D41C6" w:rsidRDefault="00B44722" w:rsidP="00B44722">
      <w:pPr>
        <w:spacing w:after="0" w:line="315" w:lineRule="exact"/>
        <w:rPr>
          <w:sz w:val="28"/>
          <w:szCs w:val="28"/>
          <w:lang w:eastAsia="en-US" w:bidi="ar-SA"/>
        </w:rPr>
      </w:pPr>
      <w:r w:rsidRPr="005D41C6">
        <w:rPr>
          <w:sz w:val="28"/>
          <w:szCs w:val="28"/>
          <w:lang w:eastAsia="en-US" w:bidi="ar-SA"/>
        </w:rPr>
        <w:t>но</w:t>
      </w:r>
    </w:p>
    <w:p w14:paraId="3E619352"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сумма</w:t>
      </w:r>
      <w:r w:rsidRPr="005D41C6">
        <w:rPr>
          <w:spacing w:val="-1"/>
          <w:sz w:val="28"/>
          <w:szCs w:val="28"/>
          <w:lang w:eastAsia="en-US" w:bidi="ar-SA"/>
        </w:rPr>
        <w:t xml:space="preserve"> </w:t>
      </w:r>
      <w:r w:rsidRPr="005D41C6">
        <w:rPr>
          <w:sz w:val="28"/>
          <w:szCs w:val="28"/>
          <w:lang w:eastAsia="en-US" w:bidi="ar-SA"/>
        </w:rPr>
        <w:t>чисел 7 и</w:t>
      </w:r>
      <w:r w:rsidRPr="005D41C6">
        <w:rPr>
          <w:spacing w:val="-3"/>
          <w:sz w:val="28"/>
          <w:szCs w:val="28"/>
          <w:lang w:eastAsia="en-US" w:bidi="ar-SA"/>
        </w:rPr>
        <w:t xml:space="preserve"> </w:t>
      </w:r>
      <w:r w:rsidRPr="005D41C6">
        <w:rPr>
          <w:sz w:val="28"/>
          <w:szCs w:val="28"/>
          <w:lang w:eastAsia="en-US" w:bidi="ar-SA"/>
        </w:rPr>
        <w:t>5</w:t>
      </w:r>
      <w:r w:rsidRPr="005D41C6">
        <w:rPr>
          <w:spacing w:val="1"/>
          <w:sz w:val="28"/>
          <w:szCs w:val="28"/>
          <w:lang w:eastAsia="en-US" w:bidi="ar-SA"/>
        </w:rPr>
        <w:t xml:space="preserve"> </w:t>
      </w:r>
      <w:r w:rsidRPr="005D41C6">
        <w:rPr>
          <w:sz w:val="28"/>
          <w:szCs w:val="28"/>
          <w:lang w:eastAsia="en-US" w:bidi="ar-SA"/>
        </w:rPr>
        <w:t>делится</w:t>
      </w:r>
      <w:r w:rsidRPr="005D41C6">
        <w:rPr>
          <w:spacing w:val="-3"/>
          <w:sz w:val="28"/>
          <w:szCs w:val="28"/>
          <w:lang w:eastAsia="en-US" w:bidi="ar-SA"/>
        </w:rPr>
        <w:t xml:space="preserve"> </w:t>
      </w:r>
      <w:r w:rsidRPr="005D41C6">
        <w:rPr>
          <w:sz w:val="28"/>
          <w:szCs w:val="28"/>
          <w:lang w:eastAsia="en-US" w:bidi="ar-SA"/>
        </w:rPr>
        <w:t>на 3, (7+5):3</w:t>
      </w:r>
      <w:r w:rsidRPr="005D41C6">
        <w:rPr>
          <w:spacing w:val="-3"/>
          <w:sz w:val="28"/>
          <w:szCs w:val="28"/>
          <w:lang w:eastAsia="en-US" w:bidi="ar-SA"/>
        </w:rPr>
        <w:t xml:space="preserve"> </w:t>
      </w:r>
      <w:r w:rsidRPr="005D41C6">
        <w:rPr>
          <w:sz w:val="28"/>
          <w:szCs w:val="28"/>
          <w:lang w:eastAsia="en-US" w:bidi="ar-SA"/>
        </w:rPr>
        <w:t>= 4</w:t>
      </w:r>
      <w:r w:rsidRPr="005D41C6">
        <w:rPr>
          <w:spacing w:val="-1"/>
          <w:sz w:val="28"/>
          <w:szCs w:val="28"/>
          <w:lang w:eastAsia="en-US" w:bidi="ar-SA"/>
        </w:rPr>
        <w:t xml:space="preserve"> </w:t>
      </w:r>
      <w:r w:rsidRPr="005D41C6">
        <w:rPr>
          <w:sz w:val="28"/>
          <w:szCs w:val="28"/>
          <w:lang w:eastAsia="en-US" w:bidi="ar-SA"/>
        </w:rPr>
        <w:t>.</w:t>
      </w:r>
    </w:p>
    <w:p w14:paraId="405D82E9" w14:textId="77777777" w:rsidR="00B44722" w:rsidRPr="005D41C6" w:rsidRDefault="00B44722" w:rsidP="00B44722">
      <w:pPr>
        <w:spacing w:before="4" w:after="0" w:line="240" w:lineRule="auto"/>
        <w:rPr>
          <w:sz w:val="20"/>
          <w:szCs w:val="28"/>
          <w:lang w:eastAsia="en-US" w:bidi="ar-SA"/>
        </w:rPr>
      </w:pPr>
    </w:p>
    <w:p w14:paraId="5E74017B" w14:textId="77777777" w:rsidR="00B44722" w:rsidRPr="005D41C6" w:rsidRDefault="00B44722" w:rsidP="00B44722">
      <w:pPr>
        <w:spacing w:before="89" w:after="0" w:line="322" w:lineRule="exact"/>
        <w:rPr>
          <w:sz w:val="28"/>
          <w:lang w:eastAsia="en-US" w:bidi="ar-SA"/>
        </w:rPr>
      </w:pPr>
      <w:r w:rsidRPr="005D41C6">
        <w:rPr>
          <w:i/>
          <w:sz w:val="28"/>
          <w:lang w:eastAsia="en-US" w:bidi="ar-SA"/>
        </w:rPr>
        <w:t>Задание</w:t>
      </w:r>
      <w:r w:rsidRPr="005D41C6">
        <w:rPr>
          <w:i/>
          <w:spacing w:val="-1"/>
          <w:sz w:val="28"/>
          <w:lang w:eastAsia="en-US" w:bidi="ar-SA"/>
        </w:rPr>
        <w:t xml:space="preserve"> </w:t>
      </w:r>
      <w:r w:rsidRPr="005D41C6">
        <w:rPr>
          <w:i/>
          <w:sz w:val="28"/>
          <w:lang w:eastAsia="en-US" w:bidi="ar-SA"/>
        </w:rPr>
        <w:t>№</w:t>
      </w:r>
      <w:r w:rsidRPr="005D41C6">
        <w:rPr>
          <w:i/>
          <w:spacing w:val="-3"/>
          <w:sz w:val="28"/>
          <w:lang w:eastAsia="en-US" w:bidi="ar-SA"/>
        </w:rPr>
        <w:t xml:space="preserve"> </w:t>
      </w:r>
      <w:r w:rsidRPr="005D41C6">
        <w:rPr>
          <w:i/>
          <w:sz w:val="28"/>
          <w:lang w:eastAsia="en-US" w:bidi="ar-SA"/>
        </w:rPr>
        <w:t>10</w:t>
      </w:r>
      <w:r w:rsidRPr="005D41C6">
        <w:rPr>
          <w:sz w:val="28"/>
          <w:lang w:eastAsia="en-US" w:bidi="ar-SA"/>
        </w:rPr>
        <w:t>.</w:t>
      </w:r>
      <w:r w:rsidRPr="005D41C6">
        <w:rPr>
          <w:spacing w:val="-1"/>
          <w:sz w:val="28"/>
          <w:lang w:eastAsia="en-US" w:bidi="ar-SA"/>
        </w:rPr>
        <w:t xml:space="preserve"> </w:t>
      </w:r>
      <w:r w:rsidRPr="005D41C6">
        <w:rPr>
          <w:sz w:val="28"/>
          <w:lang w:eastAsia="en-US" w:bidi="ar-SA"/>
        </w:rPr>
        <w:t>Что</w:t>
      </w:r>
      <w:r w:rsidRPr="005D41C6">
        <w:rPr>
          <w:spacing w:val="-3"/>
          <w:sz w:val="28"/>
          <w:lang w:eastAsia="en-US" w:bidi="ar-SA"/>
        </w:rPr>
        <w:t xml:space="preserve"> </w:t>
      </w:r>
      <w:r w:rsidRPr="005D41C6">
        <w:rPr>
          <w:sz w:val="28"/>
          <w:lang w:eastAsia="en-US" w:bidi="ar-SA"/>
        </w:rPr>
        <w:t>общего у</w:t>
      </w:r>
      <w:r w:rsidRPr="005D41C6">
        <w:rPr>
          <w:spacing w:val="-5"/>
          <w:sz w:val="28"/>
          <w:lang w:eastAsia="en-US" w:bidi="ar-SA"/>
        </w:rPr>
        <w:t xml:space="preserve"> </w:t>
      </w:r>
      <w:r w:rsidRPr="005D41C6">
        <w:rPr>
          <w:sz w:val="28"/>
          <w:lang w:eastAsia="en-US" w:bidi="ar-SA"/>
        </w:rPr>
        <w:t>всех фигур?</w:t>
      </w:r>
    </w:p>
    <w:p w14:paraId="2369A78C"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редактора</w:t>
      </w:r>
      <w:r w:rsidRPr="005D41C6">
        <w:rPr>
          <w:spacing w:val="1"/>
          <w:sz w:val="28"/>
          <w:szCs w:val="28"/>
          <w:lang w:eastAsia="en-US" w:bidi="ar-SA"/>
        </w:rPr>
        <w:t xml:space="preserve"> </w:t>
      </w:r>
      <w:r w:rsidRPr="005D41C6">
        <w:rPr>
          <w:sz w:val="28"/>
          <w:szCs w:val="28"/>
          <w:lang w:eastAsia="en-US" w:bidi="ar-SA"/>
        </w:rPr>
        <w:t>(Рис.</w:t>
      </w:r>
      <w:r w:rsidRPr="005D41C6">
        <w:rPr>
          <w:spacing w:val="1"/>
          <w:sz w:val="28"/>
          <w:szCs w:val="28"/>
          <w:lang w:eastAsia="en-US" w:bidi="ar-SA"/>
        </w:rPr>
        <w:t xml:space="preserve"> </w:t>
      </w:r>
      <w:r w:rsidRPr="005D41C6">
        <w:rPr>
          <w:sz w:val="28"/>
          <w:szCs w:val="28"/>
          <w:lang w:eastAsia="en-US" w:bidi="ar-SA"/>
        </w:rPr>
        <w:t>Трапеция</w:t>
      </w:r>
      <w:r w:rsidRPr="005D41C6">
        <w:rPr>
          <w:spacing w:val="1"/>
          <w:sz w:val="28"/>
          <w:szCs w:val="28"/>
          <w:lang w:eastAsia="en-US" w:bidi="ar-SA"/>
        </w:rPr>
        <w:t xml:space="preserve"> </w:t>
      </w:r>
      <w:r w:rsidRPr="005D41C6">
        <w:rPr>
          <w:sz w:val="28"/>
          <w:szCs w:val="28"/>
          <w:lang w:eastAsia="en-US" w:bidi="ar-SA"/>
        </w:rPr>
        <w:t>квадрат</w:t>
      </w:r>
      <w:r w:rsidRPr="005D41C6">
        <w:rPr>
          <w:spacing w:val="1"/>
          <w:sz w:val="28"/>
          <w:szCs w:val="28"/>
          <w:lang w:eastAsia="en-US" w:bidi="ar-SA"/>
        </w:rPr>
        <w:t xml:space="preserve"> </w:t>
      </w:r>
      <w:r w:rsidRPr="005D41C6">
        <w:rPr>
          <w:sz w:val="28"/>
          <w:szCs w:val="28"/>
          <w:lang w:eastAsia="en-US" w:bidi="ar-SA"/>
        </w:rPr>
        <w:t>треугольник</w:t>
      </w:r>
      <w:r w:rsidRPr="005D41C6">
        <w:rPr>
          <w:spacing w:val="1"/>
          <w:sz w:val="28"/>
          <w:szCs w:val="28"/>
          <w:lang w:eastAsia="en-US" w:bidi="ar-SA"/>
        </w:rPr>
        <w:t xml:space="preserve"> </w:t>
      </w:r>
      <w:r w:rsidRPr="005D41C6">
        <w:rPr>
          <w:sz w:val="28"/>
          <w:szCs w:val="28"/>
          <w:lang w:eastAsia="en-US" w:bidi="ar-SA"/>
        </w:rPr>
        <w:t>четырёхугольник</w:t>
      </w:r>
      <w:r w:rsidRPr="005D41C6">
        <w:rPr>
          <w:spacing w:val="-67"/>
          <w:sz w:val="28"/>
          <w:szCs w:val="28"/>
          <w:lang w:eastAsia="en-US" w:bidi="ar-SA"/>
        </w:rPr>
        <w:t xml:space="preserve"> </w:t>
      </w:r>
      <w:r w:rsidRPr="005D41C6">
        <w:rPr>
          <w:sz w:val="28"/>
          <w:szCs w:val="28"/>
          <w:lang w:eastAsia="en-US" w:bidi="ar-SA"/>
        </w:rPr>
        <w:t>прямоугольник)</w:t>
      </w:r>
    </w:p>
    <w:p w14:paraId="274D73DD" w14:textId="77777777" w:rsidR="00B44722" w:rsidRPr="005D41C6" w:rsidRDefault="00B44722" w:rsidP="00B44722">
      <w:pPr>
        <w:tabs>
          <w:tab w:val="left" w:pos="8314"/>
        </w:tabs>
        <w:spacing w:after="0" w:line="240" w:lineRule="auto"/>
        <w:ind w:right="1470"/>
        <w:rPr>
          <w:sz w:val="28"/>
          <w:szCs w:val="28"/>
          <w:lang w:eastAsia="en-US" w:bidi="ar-SA"/>
        </w:rPr>
      </w:pPr>
      <w:r w:rsidRPr="005D41C6">
        <w:rPr>
          <w:sz w:val="28"/>
          <w:szCs w:val="28"/>
          <w:lang w:eastAsia="en-US" w:bidi="ar-SA"/>
        </w:rPr>
        <w:t>Ответ:</w:t>
      </w:r>
      <w:r w:rsidRPr="005D41C6">
        <w:rPr>
          <w:sz w:val="28"/>
          <w:szCs w:val="28"/>
          <w:u w:val="single"/>
          <w:lang w:eastAsia="en-US" w:bidi="ar-SA"/>
        </w:rPr>
        <w:tab/>
      </w:r>
      <w:r w:rsidRPr="005D41C6">
        <w:rPr>
          <w:sz w:val="28"/>
          <w:szCs w:val="28"/>
          <w:lang w:eastAsia="en-US" w:bidi="ar-SA"/>
        </w:rPr>
        <w:t xml:space="preserve"> </w:t>
      </w:r>
      <w:r w:rsidRPr="005D41C6">
        <w:rPr>
          <w:b/>
          <w:i/>
          <w:sz w:val="28"/>
          <w:szCs w:val="28"/>
          <w:lang w:eastAsia="en-US" w:bidi="ar-SA"/>
        </w:rPr>
        <w:t xml:space="preserve">Комментарий. </w:t>
      </w:r>
      <w:r w:rsidRPr="005D41C6">
        <w:rPr>
          <w:sz w:val="28"/>
          <w:szCs w:val="28"/>
          <w:lang w:eastAsia="en-US" w:bidi="ar-SA"/>
        </w:rPr>
        <w:t>Проверяется готовность обнаружить общее свойство</w:t>
      </w:r>
      <w:r w:rsidRPr="005D41C6">
        <w:rPr>
          <w:spacing w:val="-67"/>
          <w:sz w:val="28"/>
          <w:szCs w:val="28"/>
          <w:lang w:eastAsia="en-US" w:bidi="ar-SA"/>
        </w:rPr>
        <w:t xml:space="preserve"> </w:t>
      </w:r>
      <w:r w:rsidRPr="005D41C6">
        <w:rPr>
          <w:sz w:val="28"/>
          <w:szCs w:val="28"/>
          <w:lang w:eastAsia="en-US" w:bidi="ar-SA"/>
        </w:rPr>
        <w:t>группы</w:t>
      </w:r>
      <w:r w:rsidRPr="005D41C6">
        <w:rPr>
          <w:spacing w:val="-1"/>
          <w:sz w:val="28"/>
          <w:szCs w:val="28"/>
          <w:lang w:eastAsia="en-US" w:bidi="ar-SA"/>
        </w:rPr>
        <w:t xml:space="preserve"> </w:t>
      </w:r>
      <w:r w:rsidRPr="005D41C6">
        <w:rPr>
          <w:sz w:val="28"/>
          <w:szCs w:val="28"/>
          <w:lang w:eastAsia="en-US" w:bidi="ar-SA"/>
        </w:rPr>
        <w:t>геометрических</w:t>
      </w:r>
      <w:r w:rsidRPr="005D41C6">
        <w:rPr>
          <w:spacing w:val="1"/>
          <w:sz w:val="28"/>
          <w:szCs w:val="28"/>
          <w:lang w:eastAsia="en-US" w:bidi="ar-SA"/>
        </w:rPr>
        <w:t xml:space="preserve"> </w:t>
      </w:r>
      <w:r w:rsidRPr="005D41C6">
        <w:rPr>
          <w:sz w:val="28"/>
          <w:szCs w:val="28"/>
          <w:lang w:eastAsia="en-US" w:bidi="ar-SA"/>
        </w:rPr>
        <w:t>фигур.</w:t>
      </w:r>
    </w:p>
    <w:p w14:paraId="61629C22" w14:textId="77777777" w:rsidR="00B44722" w:rsidRPr="005D41C6" w:rsidRDefault="00B44722" w:rsidP="00B44722">
      <w:pPr>
        <w:spacing w:before="1" w:after="0" w:line="240" w:lineRule="auto"/>
        <w:rPr>
          <w:sz w:val="28"/>
          <w:szCs w:val="28"/>
          <w:lang w:eastAsia="en-US" w:bidi="ar-SA"/>
        </w:rPr>
      </w:pPr>
      <w:r w:rsidRPr="005D41C6">
        <w:rPr>
          <w:sz w:val="28"/>
          <w:szCs w:val="28"/>
          <w:lang w:eastAsia="en-US" w:bidi="ar-SA"/>
        </w:rPr>
        <w:t>Верное</w:t>
      </w:r>
      <w:r w:rsidRPr="005D41C6">
        <w:rPr>
          <w:spacing w:val="49"/>
          <w:sz w:val="28"/>
          <w:szCs w:val="28"/>
          <w:lang w:eastAsia="en-US" w:bidi="ar-SA"/>
        </w:rPr>
        <w:t xml:space="preserve"> </w:t>
      </w:r>
      <w:r w:rsidRPr="005D41C6">
        <w:rPr>
          <w:sz w:val="28"/>
          <w:szCs w:val="28"/>
          <w:lang w:eastAsia="en-US" w:bidi="ar-SA"/>
        </w:rPr>
        <w:t>выполнение.</w:t>
      </w:r>
      <w:r w:rsidRPr="005D41C6">
        <w:rPr>
          <w:spacing w:val="50"/>
          <w:sz w:val="28"/>
          <w:szCs w:val="28"/>
          <w:lang w:eastAsia="en-US" w:bidi="ar-SA"/>
        </w:rPr>
        <w:t xml:space="preserve"> </w:t>
      </w:r>
      <w:r w:rsidRPr="005D41C6">
        <w:rPr>
          <w:sz w:val="28"/>
          <w:szCs w:val="28"/>
          <w:lang w:eastAsia="en-US" w:bidi="ar-SA"/>
        </w:rPr>
        <w:t>Правильный</w:t>
      </w:r>
      <w:r w:rsidRPr="005D41C6">
        <w:rPr>
          <w:spacing w:val="52"/>
          <w:sz w:val="28"/>
          <w:szCs w:val="28"/>
          <w:lang w:eastAsia="en-US" w:bidi="ar-SA"/>
        </w:rPr>
        <w:t xml:space="preserve"> </w:t>
      </w:r>
      <w:r w:rsidRPr="005D41C6">
        <w:rPr>
          <w:sz w:val="28"/>
          <w:szCs w:val="28"/>
          <w:lang w:eastAsia="en-US" w:bidi="ar-SA"/>
        </w:rPr>
        <w:t>ответ:</w:t>
      </w:r>
      <w:r w:rsidRPr="005D41C6">
        <w:rPr>
          <w:spacing w:val="52"/>
          <w:sz w:val="28"/>
          <w:szCs w:val="28"/>
          <w:lang w:eastAsia="en-US" w:bidi="ar-SA"/>
        </w:rPr>
        <w:t xml:space="preserve"> </w:t>
      </w:r>
      <w:r w:rsidRPr="005D41C6">
        <w:rPr>
          <w:sz w:val="28"/>
          <w:szCs w:val="28"/>
          <w:lang w:eastAsia="en-US" w:bidi="ar-SA"/>
        </w:rPr>
        <w:t>у</w:t>
      </w:r>
      <w:r w:rsidRPr="005D41C6">
        <w:rPr>
          <w:spacing w:val="47"/>
          <w:sz w:val="28"/>
          <w:szCs w:val="28"/>
          <w:lang w:eastAsia="en-US" w:bidi="ar-SA"/>
        </w:rPr>
        <w:t xml:space="preserve"> </w:t>
      </w:r>
      <w:r w:rsidRPr="005D41C6">
        <w:rPr>
          <w:sz w:val="28"/>
          <w:szCs w:val="28"/>
          <w:lang w:eastAsia="en-US" w:bidi="ar-SA"/>
        </w:rPr>
        <w:t>каждой</w:t>
      </w:r>
      <w:r w:rsidRPr="005D41C6">
        <w:rPr>
          <w:spacing w:val="52"/>
          <w:sz w:val="28"/>
          <w:szCs w:val="28"/>
          <w:lang w:eastAsia="en-US" w:bidi="ar-SA"/>
        </w:rPr>
        <w:t xml:space="preserve"> </w:t>
      </w:r>
      <w:r w:rsidRPr="005D41C6">
        <w:rPr>
          <w:sz w:val="28"/>
          <w:szCs w:val="28"/>
          <w:lang w:eastAsia="en-US" w:bidi="ar-SA"/>
        </w:rPr>
        <w:t>фигуры</w:t>
      </w:r>
      <w:r w:rsidRPr="005D41C6">
        <w:rPr>
          <w:spacing w:val="52"/>
          <w:sz w:val="28"/>
          <w:szCs w:val="28"/>
          <w:lang w:eastAsia="en-US" w:bidi="ar-SA"/>
        </w:rPr>
        <w:t xml:space="preserve"> </w:t>
      </w:r>
      <w:r w:rsidRPr="005D41C6">
        <w:rPr>
          <w:sz w:val="28"/>
          <w:szCs w:val="28"/>
          <w:lang w:eastAsia="en-US" w:bidi="ar-SA"/>
        </w:rPr>
        <w:t>есть</w:t>
      </w:r>
      <w:r w:rsidRPr="005D41C6">
        <w:rPr>
          <w:spacing w:val="48"/>
          <w:sz w:val="28"/>
          <w:szCs w:val="28"/>
          <w:lang w:eastAsia="en-US" w:bidi="ar-SA"/>
        </w:rPr>
        <w:t xml:space="preserve"> </w:t>
      </w:r>
      <w:r w:rsidRPr="005D41C6">
        <w:rPr>
          <w:sz w:val="28"/>
          <w:szCs w:val="28"/>
          <w:lang w:eastAsia="en-US" w:bidi="ar-SA"/>
        </w:rPr>
        <w:t>прямой</w:t>
      </w:r>
    </w:p>
    <w:p w14:paraId="1F0C9CB2"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угол.</w:t>
      </w:r>
    </w:p>
    <w:p w14:paraId="41E4120F" w14:textId="77777777" w:rsidR="00B44722" w:rsidRPr="005D41C6" w:rsidRDefault="00B44722" w:rsidP="00B44722">
      <w:pPr>
        <w:spacing w:after="0" w:line="240" w:lineRule="auto"/>
        <w:rPr>
          <w:sz w:val="28"/>
          <w:szCs w:val="28"/>
          <w:lang w:eastAsia="en-US" w:bidi="ar-SA"/>
        </w:rPr>
      </w:pPr>
      <w:r w:rsidRPr="005D41C6">
        <w:rPr>
          <w:i/>
          <w:sz w:val="28"/>
          <w:szCs w:val="28"/>
          <w:lang w:eastAsia="en-US" w:bidi="ar-SA"/>
        </w:rPr>
        <w:t>Задание</w:t>
      </w:r>
      <w:r w:rsidRPr="005D41C6">
        <w:rPr>
          <w:i/>
          <w:spacing w:val="-4"/>
          <w:sz w:val="28"/>
          <w:szCs w:val="28"/>
          <w:lang w:eastAsia="en-US" w:bidi="ar-SA"/>
        </w:rPr>
        <w:t xml:space="preserve"> </w:t>
      </w:r>
      <w:r w:rsidRPr="005D41C6">
        <w:rPr>
          <w:i/>
          <w:sz w:val="28"/>
          <w:szCs w:val="28"/>
          <w:lang w:eastAsia="en-US" w:bidi="ar-SA"/>
        </w:rPr>
        <w:t>№</w:t>
      </w:r>
      <w:r w:rsidRPr="005D41C6">
        <w:rPr>
          <w:i/>
          <w:spacing w:val="-5"/>
          <w:sz w:val="28"/>
          <w:szCs w:val="28"/>
          <w:lang w:eastAsia="en-US" w:bidi="ar-SA"/>
        </w:rPr>
        <w:t xml:space="preserve"> </w:t>
      </w:r>
      <w:r w:rsidRPr="005D41C6">
        <w:rPr>
          <w:i/>
          <w:sz w:val="28"/>
          <w:szCs w:val="28"/>
          <w:lang w:eastAsia="en-US" w:bidi="ar-SA"/>
        </w:rPr>
        <w:t>11</w:t>
      </w:r>
      <w:r w:rsidRPr="005D41C6">
        <w:rPr>
          <w:sz w:val="28"/>
          <w:szCs w:val="28"/>
          <w:lang w:eastAsia="en-US" w:bidi="ar-SA"/>
        </w:rPr>
        <w:t>.</w:t>
      </w:r>
      <w:r w:rsidRPr="005D41C6">
        <w:rPr>
          <w:spacing w:val="-5"/>
          <w:sz w:val="28"/>
          <w:szCs w:val="28"/>
          <w:lang w:eastAsia="en-US" w:bidi="ar-SA"/>
        </w:rPr>
        <w:t xml:space="preserve"> </w:t>
      </w:r>
      <w:r w:rsidRPr="005D41C6">
        <w:rPr>
          <w:sz w:val="28"/>
          <w:szCs w:val="28"/>
          <w:lang w:eastAsia="en-US" w:bidi="ar-SA"/>
        </w:rPr>
        <w:t>Раздели</w:t>
      </w:r>
      <w:r w:rsidRPr="005D41C6">
        <w:rPr>
          <w:spacing w:val="-3"/>
          <w:sz w:val="28"/>
          <w:szCs w:val="28"/>
          <w:lang w:eastAsia="en-US" w:bidi="ar-SA"/>
        </w:rPr>
        <w:t xml:space="preserve"> </w:t>
      </w:r>
      <w:r w:rsidRPr="005D41C6">
        <w:rPr>
          <w:sz w:val="28"/>
          <w:szCs w:val="28"/>
          <w:lang w:eastAsia="en-US" w:bidi="ar-SA"/>
        </w:rPr>
        <w:t>данные</w:t>
      </w:r>
      <w:r w:rsidRPr="005D41C6">
        <w:rPr>
          <w:spacing w:val="-4"/>
          <w:sz w:val="28"/>
          <w:szCs w:val="28"/>
          <w:lang w:eastAsia="en-US" w:bidi="ar-SA"/>
        </w:rPr>
        <w:t xml:space="preserve"> </w:t>
      </w:r>
      <w:r w:rsidRPr="005D41C6">
        <w:rPr>
          <w:sz w:val="28"/>
          <w:szCs w:val="28"/>
          <w:lang w:eastAsia="en-US" w:bidi="ar-SA"/>
        </w:rPr>
        <w:t>слова</w:t>
      </w:r>
      <w:r w:rsidRPr="005D41C6">
        <w:rPr>
          <w:spacing w:val="-4"/>
          <w:sz w:val="28"/>
          <w:szCs w:val="28"/>
          <w:lang w:eastAsia="en-US" w:bidi="ar-SA"/>
        </w:rPr>
        <w:t xml:space="preserve"> </w:t>
      </w:r>
      <w:r w:rsidRPr="005D41C6">
        <w:rPr>
          <w:sz w:val="28"/>
          <w:szCs w:val="28"/>
          <w:lang w:eastAsia="en-US" w:bidi="ar-SA"/>
        </w:rPr>
        <w:t>на</w:t>
      </w:r>
      <w:r w:rsidRPr="005D41C6">
        <w:rPr>
          <w:spacing w:val="-4"/>
          <w:sz w:val="28"/>
          <w:szCs w:val="28"/>
          <w:lang w:eastAsia="en-US" w:bidi="ar-SA"/>
        </w:rPr>
        <w:t xml:space="preserve"> </w:t>
      </w:r>
      <w:r w:rsidRPr="005D41C6">
        <w:rPr>
          <w:sz w:val="28"/>
          <w:szCs w:val="28"/>
          <w:lang w:eastAsia="en-US" w:bidi="ar-SA"/>
        </w:rPr>
        <w:t>две</w:t>
      </w:r>
      <w:r w:rsidRPr="005D41C6">
        <w:rPr>
          <w:spacing w:val="-4"/>
          <w:sz w:val="28"/>
          <w:szCs w:val="28"/>
          <w:lang w:eastAsia="en-US" w:bidi="ar-SA"/>
        </w:rPr>
        <w:t xml:space="preserve"> </w:t>
      </w:r>
      <w:r w:rsidRPr="005D41C6">
        <w:rPr>
          <w:sz w:val="28"/>
          <w:szCs w:val="28"/>
          <w:lang w:eastAsia="en-US" w:bidi="ar-SA"/>
        </w:rPr>
        <w:t>группы</w:t>
      </w:r>
      <w:r w:rsidRPr="005D41C6">
        <w:rPr>
          <w:spacing w:val="-4"/>
          <w:sz w:val="28"/>
          <w:szCs w:val="28"/>
          <w:lang w:eastAsia="en-US" w:bidi="ar-SA"/>
        </w:rPr>
        <w:t xml:space="preserve"> </w:t>
      </w:r>
      <w:r w:rsidRPr="005D41C6">
        <w:rPr>
          <w:sz w:val="28"/>
          <w:szCs w:val="28"/>
          <w:lang w:eastAsia="en-US" w:bidi="ar-SA"/>
        </w:rPr>
        <w:t>в</w:t>
      </w:r>
      <w:r w:rsidRPr="005D41C6">
        <w:rPr>
          <w:spacing w:val="-5"/>
          <w:sz w:val="28"/>
          <w:szCs w:val="28"/>
          <w:lang w:eastAsia="en-US" w:bidi="ar-SA"/>
        </w:rPr>
        <w:t xml:space="preserve"> </w:t>
      </w:r>
      <w:r w:rsidRPr="005D41C6">
        <w:rPr>
          <w:sz w:val="28"/>
          <w:szCs w:val="28"/>
          <w:lang w:eastAsia="en-US" w:bidi="ar-SA"/>
        </w:rPr>
        <w:t>зависимости</w:t>
      </w:r>
      <w:r w:rsidRPr="005D41C6">
        <w:rPr>
          <w:spacing w:val="-4"/>
          <w:sz w:val="28"/>
          <w:szCs w:val="28"/>
          <w:lang w:eastAsia="en-US" w:bidi="ar-SA"/>
        </w:rPr>
        <w:t xml:space="preserve"> </w:t>
      </w:r>
      <w:r w:rsidRPr="005D41C6">
        <w:rPr>
          <w:sz w:val="28"/>
          <w:szCs w:val="28"/>
          <w:lang w:eastAsia="en-US" w:bidi="ar-SA"/>
        </w:rPr>
        <w:t>от</w:t>
      </w:r>
      <w:r w:rsidRPr="005D41C6">
        <w:rPr>
          <w:spacing w:val="-4"/>
          <w:sz w:val="28"/>
          <w:szCs w:val="28"/>
          <w:lang w:eastAsia="en-US" w:bidi="ar-SA"/>
        </w:rPr>
        <w:t xml:space="preserve"> </w:t>
      </w:r>
      <w:r w:rsidRPr="005D41C6">
        <w:rPr>
          <w:sz w:val="28"/>
          <w:szCs w:val="28"/>
          <w:lang w:eastAsia="en-US" w:bidi="ar-SA"/>
        </w:rPr>
        <w:t>того,</w:t>
      </w:r>
    </w:p>
    <w:p w14:paraId="6595A888"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какая</w:t>
      </w:r>
      <w:r w:rsidRPr="005D41C6">
        <w:rPr>
          <w:spacing w:val="-4"/>
          <w:sz w:val="28"/>
          <w:szCs w:val="28"/>
          <w:lang w:eastAsia="en-US" w:bidi="ar-SA"/>
        </w:rPr>
        <w:t xml:space="preserve"> </w:t>
      </w:r>
      <w:r w:rsidRPr="005D41C6">
        <w:rPr>
          <w:sz w:val="28"/>
          <w:szCs w:val="28"/>
          <w:lang w:eastAsia="en-US" w:bidi="ar-SA"/>
        </w:rPr>
        <w:t>орфограмма</w:t>
      </w:r>
      <w:r w:rsidRPr="005D41C6">
        <w:rPr>
          <w:spacing w:val="-1"/>
          <w:sz w:val="28"/>
          <w:szCs w:val="28"/>
          <w:lang w:eastAsia="en-US" w:bidi="ar-SA"/>
        </w:rPr>
        <w:t xml:space="preserve"> </w:t>
      </w:r>
      <w:r w:rsidRPr="005D41C6">
        <w:rPr>
          <w:sz w:val="28"/>
          <w:szCs w:val="28"/>
          <w:lang w:eastAsia="en-US" w:bidi="ar-SA"/>
        </w:rPr>
        <w:t>есть</w:t>
      </w:r>
      <w:r w:rsidRPr="005D41C6">
        <w:rPr>
          <w:spacing w:val="-2"/>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корне</w:t>
      </w:r>
      <w:r w:rsidRPr="005D41C6">
        <w:rPr>
          <w:spacing w:val="-1"/>
          <w:sz w:val="28"/>
          <w:szCs w:val="28"/>
          <w:lang w:eastAsia="en-US" w:bidi="ar-SA"/>
        </w:rPr>
        <w:t xml:space="preserve"> </w:t>
      </w:r>
      <w:r w:rsidRPr="005D41C6">
        <w:rPr>
          <w:sz w:val="28"/>
          <w:szCs w:val="28"/>
          <w:lang w:eastAsia="en-US" w:bidi="ar-SA"/>
        </w:rPr>
        <w:t>слова.</w:t>
      </w:r>
    </w:p>
    <w:p w14:paraId="396F5681" w14:textId="77777777" w:rsidR="00B44722" w:rsidRPr="005D41C6" w:rsidRDefault="00B44722" w:rsidP="00B44722">
      <w:pPr>
        <w:spacing w:after="0" w:line="240" w:lineRule="auto"/>
        <w:ind w:right="4814"/>
        <w:rPr>
          <w:sz w:val="28"/>
          <w:szCs w:val="28"/>
          <w:lang w:eastAsia="en-US" w:bidi="ar-SA"/>
        </w:rPr>
      </w:pPr>
      <w:r w:rsidRPr="005D41C6">
        <w:rPr>
          <w:sz w:val="28"/>
          <w:szCs w:val="28"/>
          <w:lang w:eastAsia="en-US" w:bidi="ar-SA"/>
        </w:rPr>
        <w:t>Весна, окно, лодка, глазки, шубка, сосна.</w:t>
      </w:r>
      <w:r w:rsidRPr="005D41C6">
        <w:rPr>
          <w:spacing w:val="-67"/>
          <w:sz w:val="28"/>
          <w:szCs w:val="28"/>
          <w:lang w:eastAsia="en-US" w:bidi="ar-SA"/>
        </w:rPr>
        <w:t xml:space="preserve"> </w:t>
      </w:r>
      <w:r w:rsidRPr="005D41C6">
        <w:rPr>
          <w:sz w:val="28"/>
          <w:szCs w:val="28"/>
          <w:lang w:eastAsia="en-US" w:bidi="ar-SA"/>
        </w:rPr>
        <w:t>Первая</w:t>
      </w:r>
      <w:r w:rsidRPr="005D41C6">
        <w:rPr>
          <w:spacing w:val="-1"/>
          <w:sz w:val="28"/>
          <w:szCs w:val="28"/>
          <w:lang w:eastAsia="en-US" w:bidi="ar-SA"/>
        </w:rPr>
        <w:t xml:space="preserve"> </w:t>
      </w:r>
      <w:r w:rsidRPr="005D41C6">
        <w:rPr>
          <w:sz w:val="28"/>
          <w:szCs w:val="28"/>
          <w:lang w:eastAsia="en-US" w:bidi="ar-SA"/>
        </w:rPr>
        <w:t>группа Вторая</w:t>
      </w:r>
      <w:r w:rsidRPr="005D41C6">
        <w:rPr>
          <w:spacing w:val="-1"/>
          <w:sz w:val="28"/>
          <w:szCs w:val="28"/>
          <w:lang w:eastAsia="en-US" w:bidi="ar-SA"/>
        </w:rPr>
        <w:t xml:space="preserve"> </w:t>
      </w:r>
      <w:r w:rsidRPr="005D41C6">
        <w:rPr>
          <w:sz w:val="28"/>
          <w:szCs w:val="28"/>
          <w:lang w:eastAsia="en-US" w:bidi="ar-SA"/>
        </w:rPr>
        <w:t>группа</w:t>
      </w:r>
    </w:p>
    <w:p w14:paraId="7F565851" w14:textId="28AC8CA6" w:rsidR="00B44722" w:rsidRPr="005D41C6" w:rsidRDefault="00B44722" w:rsidP="00B44722">
      <w:pPr>
        <w:spacing w:before="8"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79744" behindDoc="1" locked="0" layoutInCell="1" allowOverlap="1" wp14:anchorId="7C0040BC" wp14:editId="7416C5BB">
                <wp:simplePos x="0" y="0"/>
                <wp:positionH relativeFrom="page">
                  <wp:posOffset>1169035</wp:posOffset>
                </wp:positionH>
                <wp:positionV relativeFrom="paragraph">
                  <wp:posOffset>201295</wp:posOffset>
                </wp:positionV>
                <wp:extent cx="2933065" cy="1270"/>
                <wp:effectExtent l="6985" t="8255" r="12700" b="9525"/>
                <wp:wrapTopAndBottom/>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065" cy="1270"/>
                        </a:xfrm>
                        <a:custGeom>
                          <a:avLst/>
                          <a:gdLst>
                            <a:gd name="T0" fmla="+- 0 1841 1841"/>
                            <a:gd name="T1" fmla="*/ T0 w 4619"/>
                            <a:gd name="T2" fmla="+- 0 6460 1841"/>
                            <a:gd name="T3" fmla="*/ T2 w 4619"/>
                          </a:gdLst>
                          <a:ahLst/>
                          <a:cxnLst>
                            <a:cxn ang="0">
                              <a:pos x="T1" y="0"/>
                            </a:cxn>
                            <a:cxn ang="0">
                              <a:pos x="T3" y="0"/>
                            </a:cxn>
                          </a:cxnLst>
                          <a:rect l="0" t="0" r="r" b="b"/>
                          <a:pathLst>
                            <a:path w="4619">
                              <a:moveTo>
                                <a:pt x="0" y="0"/>
                              </a:moveTo>
                              <a:lnTo>
                                <a:pt x="46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34AFF" id="Полилиния: фигура 22" o:spid="_x0000_s1026" style="position:absolute;margin-left:92.05pt;margin-top:15.85pt;width:230.9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" path="m,l4619,e" filled="f" strokeweight=".19811mm">
                <v:path arrowok="t" o:connecttype="custom" o:connectlocs="0,0;2933065,0" o:connectangles="0,0"/>
                <w10:wrap type="topAndBottom" anchorx="page"/>
              </v:shape>
            </w:pict>
          </mc:Fallback>
        </mc:AlternateContent>
      </w:r>
    </w:p>
    <w:p w14:paraId="2E872A3E" w14:textId="77777777" w:rsidR="00B44722" w:rsidRPr="005D41C6" w:rsidRDefault="00B44722" w:rsidP="00B44722">
      <w:pPr>
        <w:spacing w:after="0" w:line="292" w:lineRule="exact"/>
        <w:rPr>
          <w:sz w:val="28"/>
          <w:szCs w:val="28"/>
          <w:lang w:eastAsia="en-US" w:bidi="ar-SA"/>
        </w:rPr>
      </w:pPr>
      <w:r w:rsidRPr="005D41C6">
        <w:rPr>
          <w:b/>
          <w:i/>
          <w:sz w:val="28"/>
          <w:szCs w:val="28"/>
          <w:lang w:eastAsia="en-US" w:bidi="ar-SA"/>
        </w:rPr>
        <w:t>Комментарий.</w:t>
      </w:r>
      <w:r w:rsidRPr="005D41C6">
        <w:rPr>
          <w:b/>
          <w:i/>
          <w:spacing w:val="-6"/>
          <w:sz w:val="28"/>
          <w:szCs w:val="28"/>
          <w:lang w:eastAsia="en-US" w:bidi="ar-SA"/>
        </w:rPr>
        <w:t xml:space="preserve"> </w:t>
      </w:r>
      <w:r w:rsidRPr="005D41C6">
        <w:rPr>
          <w:sz w:val="28"/>
          <w:szCs w:val="28"/>
          <w:lang w:eastAsia="en-US" w:bidi="ar-SA"/>
        </w:rPr>
        <w:t>Проверяется</w:t>
      </w:r>
      <w:r w:rsidRPr="005D41C6">
        <w:rPr>
          <w:spacing w:val="-5"/>
          <w:sz w:val="28"/>
          <w:szCs w:val="28"/>
          <w:lang w:eastAsia="en-US" w:bidi="ar-SA"/>
        </w:rPr>
        <w:t xml:space="preserve"> </w:t>
      </w:r>
      <w:r w:rsidRPr="005D41C6">
        <w:rPr>
          <w:sz w:val="28"/>
          <w:szCs w:val="28"/>
          <w:lang w:eastAsia="en-US" w:bidi="ar-SA"/>
        </w:rPr>
        <w:t>умение</w:t>
      </w:r>
      <w:r w:rsidRPr="005D41C6">
        <w:rPr>
          <w:spacing w:val="-5"/>
          <w:sz w:val="28"/>
          <w:szCs w:val="28"/>
          <w:lang w:eastAsia="en-US" w:bidi="ar-SA"/>
        </w:rPr>
        <w:t xml:space="preserve"> </w:t>
      </w:r>
      <w:r w:rsidRPr="005D41C6">
        <w:rPr>
          <w:sz w:val="28"/>
          <w:szCs w:val="28"/>
          <w:lang w:eastAsia="en-US" w:bidi="ar-SA"/>
        </w:rPr>
        <w:t>группировать</w:t>
      </w:r>
      <w:r w:rsidRPr="005D41C6">
        <w:rPr>
          <w:spacing w:val="-7"/>
          <w:sz w:val="28"/>
          <w:szCs w:val="28"/>
          <w:lang w:eastAsia="en-US" w:bidi="ar-SA"/>
        </w:rPr>
        <w:t xml:space="preserve"> </w:t>
      </w:r>
      <w:r w:rsidRPr="005D41C6">
        <w:rPr>
          <w:sz w:val="28"/>
          <w:szCs w:val="28"/>
          <w:lang w:eastAsia="en-US" w:bidi="ar-SA"/>
        </w:rPr>
        <w:t>слова,</w:t>
      </w:r>
      <w:r w:rsidRPr="005D41C6">
        <w:rPr>
          <w:spacing w:val="-6"/>
          <w:sz w:val="28"/>
          <w:szCs w:val="28"/>
          <w:lang w:eastAsia="en-US" w:bidi="ar-SA"/>
        </w:rPr>
        <w:t xml:space="preserve"> </w:t>
      </w:r>
      <w:r w:rsidRPr="005D41C6">
        <w:rPr>
          <w:sz w:val="28"/>
          <w:szCs w:val="28"/>
          <w:lang w:eastAsia="en-US" w:bidi="ar-SA"/>
        </w:rPr>
        <w:t>самостоятельно</w:t>
      </w:r>
    </w:p>
    <w:p w14:paraId="126C4818"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определяя</w:t>
      </w:r>
      <w:r w:rsidRPr="005D41C6">
        <w:rPr>
          <w:spacing w:val="-5"/>
          <w:sz w:val="28"/>
          <w:szCs w:val="28"/>
          <w:lang w:eastAsia="en-US" w:bidi="ar-SA"/>
        </w:rPr>
        <w:t xml:space="preserve"> </w:t>
      </w:r>
      <w:r w:rsidRPr="005D41C6">
        <w:rPr>
          <w:sz w:val="28"/>
          <w:szCs w:val="28"/>
          <w:lang w:eastAsia="en-US" w:bidi="ar-SA"/>
        </w:rPr>
        <w:t>какие орфограммы</w:t>
      </w:r>
      <w:r w:rsidRPr="005D41C6">
        <w:rPr>
          <w:spacing w:val="-2"/>
          <w:sz w:val="28"/>
          <w:szCs w:val="28"/>
          <w:lang w:eastAsia="en-US" w:bidi="ar-SA"/>
        </w:rPr>
        <w:t xml:space="preserve"> </w:t>
      </w:r>
      <w:r w:rsidRPr="005D41C6">
        <w:rPr>
          <w:sz w:val="28"/>
          <w:szCs w:val="28"/>
          <w:lang w:eastAsia="en-US" w:bidi="ar-SA"/>
        </w:rPr>
        <w:t>есть</w:t>
      </w:r>
      <w:r w:rsidRPr="005D41C6">
        <w:rPr>
          <w:spacing w:val="-3"/>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слове.</w:t>
      </w:r>
    </w:p>
    <w:p w14:paraId="5F1683B4"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Верное</w:t>
      </w:r>
      <w:r w:rsidRPr="005D41C6">
        <w:rPr>
          <w:spacing w:val="43"/>
          <w:sz w:val="28"/>
          <w:szCs w:val="28"/>
          <w:lang w:eastAsia="en-US" w:bidi="ar-SA"/>
        </w:rPr>
        <w:t xml:space="preserve"> </w:t>
      </w:r>
      <w:r w:rsidRPr="005D41C6">
        <w:rPr>
          <w:sz w:val="28"/>
          <w:szCs w:val="28"/>
          <w:lang w:eastAsia="en-US" w:bidi="ar-SA"/>
        </w:rPr>
        <w:t>выполнение.</w:t>
      </w:r>
      <w:r w:rsidRPr="005D41C6">
        <w:rPr>
          <w:spacing w:val="46"/>
          <w:sz w:val="28"/>
          <w:szCs w:val="28"/>
          <w:lang w:eastAsia="en-US" w:bidi="ar-SA"/>
        </w:rPr>
        <w:t xml:space="preserve"> </w:t>
      </w:r>
      <w:r w:rsidRPr="005D41C6">
        <w:rPr>
          <w:sz w:val="28"/>
          <w:szCs w:val="28"/>
          <w:lang w:eastAsia="en-US" w:bidi="ar-SA"/>
        </w:rPr>
        <w:t>Первая</w:t>
      </w:r>
      <w:r w:rsidRPr="005D41C6">
        <w:rPr>
          <w:spacing w:val="45"/>
          <w:sz w:val="28"/>
          <w:szCs w:val="28"/>
          <w:lang w:eastAsia="en-US" w:bidi="ar-SA"/>
        </w:rPr>
        <w:t xml:space="preserve"> </w:t>
      </w:r>
      <w:r w:rsidRPr="005D41C6">
        <w:rPr>
          <w:sz w:val="28"/>
          <w:szCs w:val="28"/>
          <w:lang w:eastAsia="en-US" w:bidi="ar-SA"/>
        </w:rPr>
        <w:t>группа:</w:t>
      </w:r>
      <w:r w:rsidRPr="005D41C6">
        <w:rPr>
          <w:spacing w:val="47"/>
          <w:sz w:val="28"/>
          <w:szCs w:val="28"/>
          <w:lang w:eastAsia="en-US" w:bidi="ar-SA"/>
        </w:rPr>
        <w:t xml:space="preserve"> </w:t>
      </w:r>
      <w:r w:rsidRPr="005D41C6">
        <w:rPr>
          <w:sz w:val="28"/>
          <w:szCs w:val="28"/>
          <w:lang w:eastAsia="en-US" w:bidi="ar-SA"/>
        </w:rPr>
        <w:t>весна,</w:t>
      </w:r>
      <w:r w:rsidRPr="005D41C6">
        <w:rPr>
          <w:spacing w:val="43"/>
          <w:sz w:val="28"/>
          <w:szCs w:val="28"/>
          <w:lang w:eastAsia="en-US" w:bidi="ar-SA"/>
        </w:rPr>
        <w:t xml:space="preserve"> </w:t>
      </w:r>
      <w:r w:rsidRPr="005D41C6">
        <w:rPr>
          <w:sz w:val="28"/>
          <w:szCs w:val="28"/>
          <w:lang w:eastAsia="en-US" w:bidi="ar-SA"/>
        </w:rPr>
        <w:t>окно,</w:t>
      </w:r>
      <w:r w:rsidRPr="005D41C6">
        <w:rPr>
          <w:spacing w:val="45"/>
          <w:sz w:val="28"/>
          <w:szCs w:val="28"/>
          <w:lang w:eastAsia="en-US" w:bidi="ar-SA"/>
        </w:rPr>
        <w:t xml:space="preserve"> </w:t>
      </w:r>
      <w:r w:rsidRPr="005D41C6">
        <w:rPr>
          <w:sz w:val="28"/>
          <w:szCs w:val="28"/>
          <w:lang w:eastAsia="en-US" w:bidi="ar-SA"/>
        </w:rPr>
        <w:t>сосна.</w:t>
      </w:r>
      <w:r w:rsidRPr="005D41C6">
        <w:rPr>
          <w:spacing w:val="46"/>
          <w:sz w:val="28"/>
          <w:szCs w:val="28"/>
          <w:lang w:eastAsia="en-US" w:bidi="ar-SA"/>
        </w:rPr>
        <w:t xml:space="preserve"> </w:t>
      </w:r>
      <w:r w:rsidRPr="005D41C6">
        <w:rPr>
          <w:sz w:val="28"/>
          <w:szCs w:val="28"/>
          <w:lang w:eastAsia="en-US" w:bidi="ar-SA"/>
        </w:rPr>
        <w:t>Вторая</w:t>
      </w:r>
      <w:r w:rsidRPr="005D41C6">
        <w:rPr>
          <w:spacing w:val="46"/>
          <w:sz w:val="28"/>
          <w:szCs w:val="28"/>
          <w:lang w:eastAsia="en-US" w:bidi="ar-SA"/>
        </w:rPr>
        <w:t xml:space="preserve"> </w:t>
      </w:r>
      <w:r w:rsidRPr="005D41C6">
        <w:rPr>
          <w:sz w:val="28"/>
          <w:szCs w:val="28"/>
          <w:lang w:eastAsia="en-US" w:bidi="ar-SA"/>
        </w:rPr>
        <w:t>группа:</w:t>
      </w:r>
      <w:r w:rsidRPr="005D41C6">
        <w:rPr>
          <w:spacing w:val="-67"/>
          <w:sz w:val="28"/>
          <w:szCs w:val="28"/>
          <w:lang w:eastAsia="en-US" w:bidi="ar-SA"/>
        </w:rPr>
        <w:t xml:space="preserve"> </w:t>
      </w:r>
      <w:r w:rsidRPr="005D41C6">
        <w:rPr>
          <w:sz w:val="28"/>
          <w:szCs w:val="28"/>
          <w:lang w:eastAsia="en-US" w:bidi="ar-SA"/>
        </w:rPr>
        <w:t>лодка,</w:t>
      </w:r>
      <w:r w:rsidRPr="005D41C6">
        <w:rPr>
          <w:spacing w:val="-2"/>
          <w:sz w:val="28"/>
          <w:szCs w:val="28"/>
          <w:lang w:eastAsia="en-US" w:bidi="ar-SA"/>
        </w:rPr>
        <w:t xml:space="preserve"> </w:t>
      </w:r>
      <w:r w:rsidRPr="005D41C6">
        <w:rPr>
          <w:sz w:val="28"/>
          <w:szCs w:val="28"/>
          <w:lang w:eastAsia="en-US" w:bidi="ar-SA"/>
        </w:rPr>
        <w:t>глазки,</w:t>
      </w:r>
      <w:r w:rsidRPr="005D41C6">
        <w:rPr>
          <w:spacing w:val="-1"/>
          <w:sz w:val="28"/>
          <w:szCs w:val="28"/>
          <w:lang w:eastAsia="en-US" w:bidi="ar-SA"/>
        </w:rPr>
        <w:t xml:space="preserve"> </w:t>
      </w:r>
      <w:r w:rsidRPr="005D41C6">
        <w:rPr>
          <w:sz w:val="28"/>
          <w:szCs w:val="28"/>
          <w:lang w:eastAsia="en-US" w:bidi="ar-SA"/>
        </w:rPr>
        <w:t>шубка.</w:t>
      </w:r>
    </w:p>
    <w:p w14:paraId="7DC77910" w14:textId="77777777" w:rsidR="00B44722" w:rsidRPr="005D41C6" w:rsidRDefault="00B44722" w:rsidP="00B44722">
      <w:pPr>
        <w:spacing w:after="0" w:line="242" w:lineRule="auto"/>
        <w:ind w:right="2886"/>
        <w:rPr>
          <w:sz w:val="28"/>
          <w:szCs w:val="28"/>
          <w:lang w:eastAsia="en-US" w:bidi="ar-SA"/>
        </w:rPr>
      </w:pPr>
      <w:r w:rsidRPr="005D41C6">
        <w:rPr>
          <w:i/>
          <w:sz w:val="28"/>
          <w:szCs w:val="28"/>
          <w:lang w:eastAsia="en-US" w:bidi="ar-SA"/>
        </w:rPr>
        <w:t xml:space="preserve">Задание № 12. </w:t>
      </w:r>
      <w:r w:rsidRPr="005D41C6">
        <w:rPr>
          <w:sz w:val="28"/>
          <w:szCs w:val="28"/>
          <w:lang w:eastAsia="en-US" w:bidi="ar-SA"/>
        </w:rPr>
        <w:t>Запиши слова в нужную графу таблицы.</w:t>
      </w:r>
      <w:r w:rsidRPr="005D41C6">
        <w:rPr>
          <w:spacing w:val="1"/>
          <w:sz w:val="28"/>
          <w:szCs w:val="28"/>
          <w:lang w:eastAsia="en-US" w:bidi="ar-SA"/>
        </w:rPr>
        <w:t xml:space="preserve"> </w:t>
      </w:r>
      <w:r w:rsidRPr="005D41C6">
        <w:rPr>
          <w:sz w:val="28"/>
          <w:szCs w:val="28"/>
          <w:lang w:eastAsia="en-US" w:bidi="ar-SA"/>
        </w:rPr>
        <w:t>Каюта,</w:t>
      </w:r>
      <w:r w:rsidRPr="005D41C6">
        <w:rPr>
          <w:spacing w:val="-4"/>
          <w:sz w:val="28"/>
          <w:szCs w:val="28"/>
          <w:lang w:eastAsia="en-US" w:bidi="ar-SA"/>
        </w:rPr>
        <w:t xml:space="preserve"> </w:t>
      </w:r>
      <w:r w:rsidRPr="005D41C6">
        <w:rPr>
          <w:sz w:val="28"/>
          <w:szCs w:val="28"/>
          <w:lang w:eastAsia="en-US" w:bidi="ar-SA"/>
        </w:rPr>
        <w:t>зайка,</w:t>
      </w:r>
      <w:r w:rsidRPr="005D41C6">
        <w:rPr>
          <w:spacing w:val="-2"/>
          <w:sz w:val="28"/>
          <w:szCs w:val="28"/>
          <w:lang w:eastAsia="en-US" w:bidi="ar-SA"/>
        </w:rPr>
        <w:t xml:space="preserve"> </w:t>
      </w:r>
      <w:r w:rsidRPr="005D41C6">
        <w:rPr>
          <w:sz w:val="28"/>
          <w:szCs w:val="28"/>
          <w:lang w:eastAsia="en-US" w:bidi="ar-SA"/>
        </w:rPr>
        <w:t>тополя,</w:t>
      </w:r>
      <w:r w:rsidRPr="005D41C6">
        <w:rPr>
          <w:spacing w:val="-1"/>
          <w:sz w:val="28"/>
          <w:szCs w:val="28"/>
          <w:lang w:eastAsia="en-US" w:bidi="ar-SA"/>
        </w:rPr>
        <w:t xml:space="preserve"> </w:t>
      </w:r>
      <w:r w:rsidRPr="005D41C6">
        <w:rPr>
          <w:sz w:val="28"/>
          <w:szCs w:val="28"/>
          <w:lang w:eastAsia="en-US" w:bidi="ar-SA"/>
        </w:rPr>
        <w:t>якоря,</w:t>
      </w:r>
      <w:r w:rsidRPr="005D41C6">
        <w:rPr>
          <w:spacing w:val="-1"/>
          <w:sz w:val="28"/>
          <w:szCs w:val="28"/>
          <w:lang w:eastAsia="en-US" w:bidi="ar-SA"/>
        </w:rPr>
        <w:t xml:space="preserve"> </w:t>
      </w:r>
      <w:r w:rsidRPr="005D41C6">
        <w:rPr>
          <w:sz w:val="28"/>
          <w:szCs w:val="28"/>
          <w:lang w:eastAsia="en-US" w:bidi="ar-SA"/>
        </w:rPr>
        <w:t>ёжик,</w:t>
      </w:r>
      <w:r w:rsidRPr="005D41C6">
        <w:rPr>
          <w:spacing w:val="-5"/>
          <w:sz w:val="28"/>
          <w:szCs w:val="28"/>
          <w:lang w:eastAsia="en-US" w:bidi="ar-SA"/>
        </w:rPr>
        <w:t xml:space="preserve"> </w:t>
      </w:r>
      <w:r w:rsidRPr="005D41C6">
        <w:rPr>
          <w:sz w:val="28"/>
          <w:szCs w:val="28"/>
          <w:lang w:eastAsia="en-US" w:bidi="ar-SA"/>
        </w:rPr>
        <w:t>ириски,</w:t>
      </w:r>
      <w:r w:rsidRPr="005D41C6">
        <w:rPr>
          <w:spacing w:val="-2"/>
          <w:sz w:val="28"/>
          <w:szCs w:val="28"/>
          <w:lang w:eastAsia="en-US" w:bidi="ar-SA"/>
        </w:rPr>
        <w:t xml:space="preserve"> </w:t>
      </w:r>
      <w:r w:rsidRPr="005D41C6">
        <w:rPr>
          <w:sz w:val="28"/>
          <w:szCs w:val="28"/>
          <w:lang w:eastAsia="en-US" w:bidi="ar-SA"/>
        </w:rPr>
        <w:t>вишня,</w:t>
      </w:r>
      <w:r w:rsidRPr="005D41C6">
        <w:rPr>
          <w:spacing w:val="-1"/>
          <w:sz w:val="28"/>
          <w:szCs w:val="28"/>
          <w:lang w:eastAsia="en-US" w:bidi="ar-SA"/>
        </w:rPr>
        <w:t xml:space="preserve"> </w:t>
      </w:r>
      <w:r w:rsidRPr="005D41C6">
        <w:rPr>
          <w:sz w:val="28"/>
          <w:szCs w:val="28"/>
          <w:lang w:eastAsia="en-US" w:bidi="ar-SA"/>
        </w:rPr>
        <w:t>семья.</w:t>
      </w: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413"/>
        <w:gridCol w:w="2377"/>
        <w:gridCol w:w="2379"/>
      </w:tblGrid>
      <w:tr w:rsidR="00B44722" w:rsidRPr="005D41C6" w14:paraId="6152D675" w14:textId="77777777" w:rsidTr="00B44722">
        <w:trPr>
          <w:trHeight w:val="1288"/>
        </w:trPr>
        <w:tc>
          <w:tcPr>
            <w:tcW w:w="2456" w:type="dxa"/>
          </w:tcPr>
          <w:p w14:paraId="687C517F" w14:textId="77777777" w:rsidR="00B44722" w:rsidRPr="005D41C6" w:rsidRDefault="00B44722" w:rsidP="00B44722">
            <w:pPr>
              <w:tabs>
                <w:tab w:val="left" w:pos="1689"/>
              </w:tabs>
              <w:spacing w:line="316" w:lineRule="exact"/>
              <w:jc w:val="both"/>
              <w:rPr>
                <w:rFonts w:ascii="Times New Roman" w:hAnsi="Times New Roman" w:cs="Times New Roman"/>
                <w:sz w:val="28"/>
                <w:lang w:val="ru-RU" w:bidi="ar-SA"/>
              </w:rPr>
            </w:pPr>
            <w:r w:rsidRPr="005D41C6">
              <w:rPr>
                <w:rFonts w:ascii="Times New Roman" w:hAnsi="Times New Roman" w:cs="Times New Roman"/>
                <w:sz w:val="28"/>
                <w:lang w:val="ru-RU" w:bidi="ar-SA"/>
              </w:rPr>
              <w:t>В</w:t>
            </w:r>
            <w:r w:rsidRPr="005D41C6">
              <w:rPr>
                <w:rFonts w:ascii="Times New Roman" w:hAnsi="Times New Roman" w:cs="Times New Roman"/>
                <w:sz w:val="28"/>
                <w:lang w:val="ru-RU" w:bidi="ar-SA"/>
              </w:rPr>
              <w:tab/>
              <w:t>слове</w:t>
            </w:r>
          </w:p>
          <w:p w14:paraId="044F6A8E" w14:textId="77777777" w:rsidR="00B44722" w:rsidRPr="005D41C6" w:rsidRDefault="00B44722" w:rsidP="00B44722">
            <w:pPr>
              <w:spacing w:line="322" w:lineRule="exact"/>
              <w:ind w:right="91"/>
              <w:jc w:val="both"/>
              <w:rPr>
                <w:rFonts w:ascii="Times New Roman" w:hAnsi="Times New Roman" w:cs="Times New Roman"/>
                <w:sz w:val="28"/>
                <w:lang w:val="ru-RU" w:bidi="ar-SA"/>
              </w:rPr>
            </w:pPr>
            <w:r w:rsidRPr="005D41C6">
              <w:rPr>
                <w:rFonts w:ascii="Times New Roman" w:hAnsi="Times New Roman" w:cs="Times New Roman"/>
                <w:sz w:val="28"/>
                <w:lang w:val="ru-RU" w:bidi="ar-SA"/>
              </w:rPr>
              <w:t>количество звуков</w:t>
            </w:r>
            <w:r w:rsidRPr="005D41C6">
              <w:rPr>
                <w:rFonts w:ascii="Times New Roman" w:hAnsi="Times New Roman" w:cs="Times New Roman"/>
                <w:spacing w:val="-67"/>
                <w:sz w:val="28"/>
                <w:lang w:val="ru-RU" w:bidi="ar-SA"/>
              </w:rPr>
              <w:t xml:space="preserve"> </w:t>
            </w:r>
            <w:r w:rsidRPr="005D41C6">
              <w:rPr>
                <w:rFonts w:ascii="Times New Roman" w:hAnsi="Times New Roman" w:cs="Times New Roman"/>
                <w:sz w:val="28"/>
                <w:lang w:val="ru-RU" w:bidi="ar-SA"/>
              </w:rPr>
              <w:t>равно</w:t>
            </w:r>
            <w:r w:rsidRPr="005D41C6">
              <w:rPr>
                <w:rFonts w:ascii="Times New Roman" w:hAnsi="Times New Roman" w:cs="Times New Roman"/>
                <w:spacing w:val="1"/>
                <w:sz w:val="28"/>
                <w:lang w:val="ru-RU" w:bidi="ar-SA"/>
              </w:rPr>
              <w:t xml:space="preserve"> </w:t>
            </w:r>
            <w:r w:rsidRPr="005D41C6">
              <w:rPr>
                <w:rFonts w:ascii="Times New Roman" w:hAnsi="Times New Roman" w:cs="Times New Roman"/>
                <w:sz w:val="28"/>
                <w:lang w:val="ru-RU" w:bidi="ar-SA"/>
              </w:rPr>
              <w:t>количеству</w:t>
            </w:r>
            <w:r w:rsidRPr="005D41C6">
              <w:rPr>
                <w:rFonts w:ascii="Times New Roman" w:hAnsi="Times New Roman" w:cs="Times New Roman"/>
                <w:spacing w:val="-67"/>
                <w:sz w:val="28"/>
                <w:lang w:val="ru-RU" w:bidi="ar-SA"/>
              </w:rPr>
              <w:t xml:space="preserve"> </w:t>
            </w:r>
            <w:r w:rsidRPr="005D41C6">
              <w:rPr>
                <w:rFonts w:ascii="Times New Roman" w:hAnsi="Times New Roman" w:cs="Times New Roman"/>
                <w:sz w:val="28"/>
                <w:lang w:val="ru-RU" w:bidi="ar-SA"/>
              </w:rPr>
              <w:t>букв</w:t>
            </w:r>
          </w:p>
        </w:tc>
        <w:tc>
          <w:tcPr>
            <w:tcW w:w="2413" w:type="dxa"/>
          </w:tcPr>
          <w:p w14:paraId="75B76EE6" w14:textId="77777777" w:rsidR="00B44722" w:rsidRPr="005D41C6" w:rsidRDefault="00B44722" w:rsidP="00B44722">
            <w:pPr>
              <w:tabs>
                <w:tab w:val="left" w:pos="584"/>
                <w:tab w:val="left" w:pos="1513"/>
              </w:tabs>
              <w:ind w:right="97"/>
              <w:rPr>
                <w:rFonts w:ascii="Times New Roman" w:hAnsi="Times New Roman" w:cs="Times New Roman"/>
                <w:sz w:val="28"/>
                <w:lang w:val="ru-RU" w:bidi="ar-SA"/>
              </w:rPr>
            </w:pPr>
            <w:r w:rsidRPr="005D41C6">
              <w:rPr>
                <w:rFonts w:ascii="Times New Roman" w:hAnsi="Times New Roman" w:cs="Times New Roman"/>
                <w:sz w:val="28"/>
                <w:lang w:val="ru-RU" w:bidi="ar-SA"/>
              </w:rPr>
              <w:t>В</w:t>
            </w:r>
            <w:r w:rsidRPr="005D41C6">
              <w:rPr>
                <w:rFonts w:ascii="Times New Roman" w:hAnsi="Times New Roman" w:cs="Times New Roman"/>
                <w:sz w:val="28"/>
                <w:lang w:val="ru-RU" w:bidi="ar-SA"/>
              </w:rPr>
              <w:tab/>
              <w:t>слове</w:t>
            </w:r>
            <w:r w:rsidRPr="005D41C6">
              <w:rPr>
                <w:rFonts w:ascii="Times New Roman" w:hAnsi="Times New Roman" w:cs="Times New Roman"/>
                <w:sz w:val="28"/>
                <w:lang w:val="ru-RU" w:bidi="ar-SA"/>
              </w:rPr>
              <w:tab/>
            </w:r>
            <w:r w:rsidRPr="005D41C6">
              <w:rPr>
                <w:rFonts w:ascii="Times New Roman" w:hAnsi="Times New Roman" w:cs="Times New Roman"/>
                <w:spacing w:val="-1"/>
                <w:sz w:val="28"/>
                <w:lang w:val="ru-RU" w:bidi="ar-SA"/>
              </w:rPr>
              <w:t>звуков</w:t>
            </w:r>
            <w:r w:rsidRPr="005D41C6">
              <w:rPr>
                <w:rFonts w:ascii="Times New Roman" w:hAnsi="Times New Roman" w:cs="Times New Roman"/>
                <w:spacing w:val="-67"/>
                <w:sz w:val="28"/>
                <w:lang w:val="ru-RU" w:bidi="ar-SA"/>
              </w:rPr>
              <w:t xml:space="preserve"> </w:t>
            </w:r>
            <w:r w:rsidRPr="005D41C6">
              <w:rPr>
                <w:rFonts w:ascii="Times New Roman" w:hAnsi="Times New Roman" w:cs="Times New Roman"/>
                <w:sz w:val="28"/>
                <w:lang w:val="ru-RU" w:bidi="ar-SA"/>
              </w:rPr>
              <w:t>больше,</w:t>
            </w:r>
            <w:r w:rsidRPr="005D41C6">
              <w:rPr>
                <w:rFonts w:ascii="Times New Roman" w:hAnsi="Times New Roman" w:cs="Times New Roman"/>
                <w:spacing w:val="-4"/>
                <w:sz w:val="28"/>
                <w:lang w:val="ru-RU" w:bidi="ar-SA"/>
              </w:rPr>
              <w:t xml:space="preserve"> </w:t>
            </w:r>
            <w:r w:rsidRPr="005D41C6">
              <w:rPr>
                <w:rFonts w:ascii="Times New Roman" w:hAnsi="Times New Roman" w:cs="Times New Roman"/>
                <w:sz w:val="28"/>
                <w:lang w:val="ru-RU" w:bidi="ar-SA"/>
              </w:rPr>
              <w:t>чем</w:t>
            </w:r>
            <w:r w:rsidRPr="005D41C6">
              <w:rPr>
                <w:rFonts w:ascii="Times New Roman" w:hAnsi="Times New Roman" w:cs="Times New Roman"/>
                <w:spacing w:val="-1"/>
                <w:sz w:val="28"/>
                <w:lang w:val="ru-RU" w:bidi="ar-SA"/>
              </w:rPr>
              <w:t xml:space="preserve"> </w:t>
            </w:r>
            <w:r w:rsidRPr="005D41C6">
              <w:rPr>
                <w:rFonts w:ascii="Times New Roman" w:hAnsi="Times New Roman" w:cs="Times New Roman"/>
                <w:sz w:val="28"/>
                <w:lang w:val="ru-RU" w:bidi="ar-SA"/>
              </w:rPr>
              <w:t>букв</w:t>
            </w:r>
          </w:p>
        </w:tc>
        <w:tc>
          <w:tcPr>
            <w:tcW w:w="2377" w:type="dxa"/>
          </w:tcPr>
          <w:p w14:paraId="192658EE" w14:textId="77777777" w:rsidR="00B44722" w:rsidRPr="005D41C6" w:rsidRDefault="00B44722" w:rsidP="00B44722">
            <w:pPr>
              <w:spacing w:line="317" w:lineRule="exact"/>
              <w:rPr>
                <w:rFonts w:ascii="Times New Roman" w:hAnsi="Times New Roman" w:cs="Times New Roman"/>
                <w:sz w:val="28"/>
                <w:lang w:bidi="ar-SA"/>
              </w:rPr>
            </w:pPr>
            <w:r w:rsidRPr="005D41C6">
              <w:rPr>
                <w:rFonts w:ascii="Times New Roman" w:hAnsi="Times New Roman" w:cs="Times New Roman"/>
                <w:sz w:val="28"/>
                <w:lang w:bidi="ar-SA"/>
              </w:rPr>
              <w:t>В</w:t>
            </w:r>
            <w:r w:rsidRPr="005D41C6">
              <w:rPr>
                <w:rFonts w:ascii="Times New Roman" w:hAnsi="Times New Roman" w:cs="Times New Roman"/>
                <w:spacing w:val="-2"/>
                <w:sz w:val="28"/>
                <w:lang w:bidi="ar-SA"/>
              </w:rPr>
              <w:t xml:space="preserve"> </w:t>
            </w:r>
            <w:r w:rsidRPr="005D41C6">
              <w:rPr>
                <w:rFonts w:ascii="Times New Roman" w:hAnsi="Times New Roman" w:cs="Times New Roman"/>
                <w:sz w:val="28"/>
                <w:lang w:bidi="ar-SA"/>
              </w:rPr>
              <w:t>слове</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два</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слога</w:t>
            </w:r>
          </w:p>
        </w:tc>
        <w:tc>
          <w:tcPr>
            <w:tcW w:w="2379" w:type="dxa"/>
          </w:tcPr>
          <w:p w14:paraId="6F2E612C" w14:textId="77777777" w:rsidR="00B44722" w:rsidRPr="005D41C6" w:rsidRDefault="00B44722" w:rsidP="00B44722">
            <w:pPr>
              <w:spacing w:line="317" w:lineRule="exact"/>
              <w:rPr>
                <w:rFonts w:ascii="Times New Roman" w:hAnsi="Times New Roman" w:cs="Times New Roman"/>
                <w:sz w:val="28"/>
                <w:lang w:bidi="ar-SA"/>
              </w:rPr>
            </w:pPr>
            <w:r w:rsidRPr="005D41C6">
              <w:rPr>
                <w:rFonts w:ascii="Times New Roman" w:hAnsi="Times New Roman" w:cs="Times New Roman"/>
                <w:sz w:val="28"/>
                <w:lang w:bidi="ar-SA"/>
              </w:rPr>
              <w:t>В</w:t>
            </w:r>
            <w:r w:rsidRPr="005D41C6">
              <w:rPr>
                <w:rFonts w:ascii="Times New Roman" w:hAnsi="Times New Roman" w:cs="Times New Roman"/>
                <w:spacing w:val="-2"/>
                <w:sz w:val="28"/>
                <w:lang w:bidi="ar-SA"/>
              </w:rPr>
              <w:t xml:space="preserve"> </w:t>
            </w:r>
            <w:r w:rsidRPr="005D41C6">
              <w:rPr>
                <w:rFonts w:ascii="Times New Roman" w:hAnsi="Times New Roman" w:cs="Times New Roman"/>
                <w:sz w:val="28"/>
                <w:lang w:bidi="ar-SA"/>
              </w:rPr>
              <w:t>слове</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три</w:t>
            </w:r>
            <w:r w:rsidRPr="005D41C6">
              <w:rPr>
                <w:rFonts w:ascii="Times New Roman" w:hAnsi="Times New Roman" w:cs="Times New Roman"/>
                <w:spacing w:val="-1"/>
                <w:sz w:val="28"/>
                <w:lang w:bidi="ar-SA"/>
              </w:rPr>
              <w:t xml:space="preserve"> </w:t>
            </w:r>
            <w:r w:rsidRPr="005D41C6">
              <w:rPr>
                <w:rFonts w:ascii="Times New Roman" w:hAnsi="Times New Roman" w:cs="Times New Roman"/>
                <w:sz w:val="28"/>
                <w:lang w:bidi="ar-SA"/>
              </w:rPr>
              <w:t>слога</w:t>
            </w:r>
          </w:p>
        </w:tc>
      </w:tr>
    </w:tbl>
    <w:p w14:paraId="41FA41E9" w14:textId="77777777" w:rsidR="00B44722" w:rsidRPr="005D41C6" w:rsidRDefault="00B44722" w:rsidP="00B44722">
      <w:pPr>
        <w:spacing w:after="0" w:line="317" w:lineRule="exact"/>
        <w:rPr>
          <w:sz w:val="28"/>
          <w:lang w:eastAsia="en-US" w:bidi="ar-SA"/>
        </w:rPr>
        <w:sectPr w:rsidR="00B44722" w:rsidRPr="005D41C6">
          <w:pgSz w:w="11900" w:h="16840"/>
          <w:pgMar w:top="1360" w:right="300" w:bottom="1340" w:left="600" w:header="0" w:footer="1066" w:gutter="0"/>
          <w:cols w:space="720"/>
        </w:sectPr>
      </w:pPr>
    </w:p>
    <w:p w14:paraId="38BF67B4" w14:textId="77777777" w:rsidR="00B44722" w:rsidRPr="005D41C6" w:rsidRDefault="00B44722" w:rsidP="00B44722">
      <w:pPr>
        <w:spacing w:before="7" w:after="0" w:line="240" w:lineRule="auto"/>
        <w:rPr>
          <w:sz w:val="5"/>
          <w:szCs w:val="28"/>
          <w:lang w:eastAsia="en-US" w:bidi="ar-SA"/>
        </w:rPr>
      </w:pPr>
    </w:p>
    <w:p w14:paraId="21FA38FD" w14:textId="10946C5C" w:rsidR="00B44722" w:rsidRPr="005D41C6" w:rsidRDefault="00B44722" w:rsidP="00B44722">
      <w:pPr>
        <w:spacing w:after="0" w:line="20" w:lineRule="exact"/>
        <w:rPr>
          <w:sz w:val="2"/>
          <w:szCs w:val="28"/>
          <w:lang w:eastAsia="en-US" w:bidi="ar-SA"/>
        </w:rPr>
      </w:pPr>
      <w:r w:rsidRPr="005D41C6">
        <w:rPr>
          <w:noProof/>
          <w:sz w:val="2"/>
          <w:szCs w:val="28"/>
          <w:lang w:bidi="ar-SA"/>
        </w:rPr>
        <mc:AlternateContent>
          <mc:Choice Requires="wpg">
            <w:drawing>
              <wp:inline distT="0" distB="0" distL="0" distR="0" wp14:anchorId="30C07963" wp14:editId="50E8DDDE">
                <wp:extent cx="3289300" cy="7620"/>
                <wp:effectExtent l="12700" t="9525" r="12700" b="1905"/>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50" name="Line 3"/>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DD0FC8" id="Группа 20"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">
                <v:line id="Line 3" o:spid="_x0000_s1027" style="position:absolute;visibility:visible;mso-wrap-style:square" from="0,6" to="5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" strokeweight=".19811mm"/>
                <w10:anchorlock/>
              </v:group>
            </w:pict>
          </mc:Fallback>
        </mc:AlternateContent>
      </w:r>
    </w:p>
    <w:p w14:paraId="1768F829" w14:textId="77777777" w:rsidR="00B44722" w:rsidRPr="005D41C6" w:rsidRDefault="00B44722" w:rsidP="00B44722">
      <w:pPr>
        <w:spacing w:after="0" w:line="240" w:lineRule="auto"/>
        <w:ind w:right="1248"/>
        <w:rPr>
          <w:sz w:val="28"/>
          <w:szCs w:val="28"/>
          <w:lang w:eastAsia="en-US" w:bidi="ar-SA"/>
        </w:rPr>
      </w:pPr>
      <w:r w:rsidRPr="005D41C6">
        <w:rPr>
          <w:b/>
          <w:i/>
          <w:sz w:val="28"/>
          <w:szCs w:val="28"/>
          <w:lang w:eastAsia="en-US" w:bidi="ar-SA"/>
        </w:rPr>
        <w:t xml:space="preserve">Комментарий. </w:t>
      </w:r>
      <w:r w:rsidRPr="005D41C6">
        <w:rPr>
          <w:sz w:val="28"/>
          <w:szCs w:val="28"/>
          <w:lang w:eastAsia="en-US" w:bidi="ar-SA"/>
        </w:rPr>
        <w:t>Проверяется умение группировать слова на основании</w:t>
      </w:r>
      <w:r w:rsidRPr="005D41C6">
        <w:rPr>
          <w:spacing w:val="-68"/>
          <w:sz w:val="28"/>
          <w:szCs w:val="28"/>
          <w:lang w:eastAsia="en-US" w:bidi="ar-SA"/>
        </w:rPr>
        <w:t xml:space="preserve"> </w:t>
      </w:r>
      <w:r w:rsidRPr="005D41C6">
        <w:rPr>
          <w:sz w:val="28"/>
          <w:szCs w:val="28"/>
          <w:lang w:eastAsia="en-US" w:bidi="ar-SA"/>
        </w:rPr>
        <w:t>двух признаков.</w:t>
      </w:r>
    </w:p>
    <w:p w14:paraId="310503DA"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Верное</w:t>
      </w:r>
      <w:r w:rsidRPr="005D41C6">
        <w:rPr>
          <w:spacing w:val="-4"/>
          <w:sz w:val="28"/>
          <w:szCs w:val="28"/>
          <w:lang w:eastAsia="en-US" w:bidi="ar-SA"/>
        </w:rPr>
        <w:t xml:space="preserve"> </w:t>
      </w:r>
      <w:r w:rsidRPr="005D41C6">
        <w:rPr>
          <w:sz w:val="28"/>
          <w:szCs w:val="28"/>
          <w:lang w:eastAsia="en-US" w:bidi="ar-SA"/>
        </w:rPr>
        <w:t>выполнение:</w:t>
      </w: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398"/>
        <w:gridCol w:w="2384"/>
        <w:gridCol w:w="2393"/>
      </w:tblGrid>
      <w:tr w:rsidR="00B44722" w:rsidRPr="005D41C6" w14:paraId="07F0E1AC" w14:textId="77777777" w:rsidTr="00B44722">
        <w:trPr>
          <w:trHeight w:val="1288"/>
        </w:trPr>
        <w:tc>
          <w:tcPr>
            <w:tcW w:w="2449" w:type="dxa"/>
          </w:tcPr>
          <w:p w14:paraId="28719C90" w14:textId="77777777" w:rsidR="00B44722" w:rsidRPr="005D41C6" w:rsidRDefault="00B44722" w:rsidP="00B44722">
            <w:pPr>
              <w:tabs>
                <w:tab w:val="left" w:pos="1680"/>
              </w:tabs>
              <w:spacing w:line="315" w:lineRule="exact"/>
              <w:rPr>
                <w:rFonts w:ascii="Times New Roman" w:hAnsi="Times New Roman" w:cs="Times New Roman"/>
                <w:sz w:val="28"/>
                <w:lang w:val="ru-RU" w:bidi="ar-SA"/>
              </w:rPr>
            </w:pPr>
            <w:r w:rsidRPr="005D41C6">
              <w:rPr>
                <w:rFonts w:ascii="Times New Roman" w:hAnsi="Times New Roman" w:cs="Times New Roman"/>
                <w:sz w:val="28"/>
                <w:lang w:val="ru-RU" w:bidi="ar-SA"/>
              </w:rPr>
              <w:t>В</w:t>
            </w:r>
            <w:r w:rsidRPr="005D41C6">
              <w:rPr>
                <w:rFonts w:ascii="Times New Roman" w:hAnsi="Times New Roman" w:cs="Times New Roman"/>
                <w:sz w:val="28"/>
                <w:lang w:val="ru-RU" w:bidi="ar-SA"/>
              </w:rPr>
              <w:tab/>
              <w:t>слове</w:t>
            </w:r>
          </w:p>
          <w:p w14:paraId="298FF60A" w14:textId="77777777" w:rsidR="00B44722" w:rsidRPr="005D41C6" w:rsidRDefault="00B44722" w:rsidP="00B44722">
            <w:pPr>
              <w:rPr>
                <w:rFonts w:ascii="Times New Roman" w:hAnsi="Times New Roman" w:cs="Times New Roman"/>
                <w:sz w:val="28"/>
                <w:lang w:val="ru-RU" w:bidi="ar-SA"/>
              </w:rPr>
            </w:pPr>
            <w:r w:rsidRPr="005D41C6">
              <w:rPr>
                <w:rFonts w:ascii="Times New Roman" w:hAnsi="Times New Roman" w:cs="Times New Roman"/>
                <w:sz w:val="28"/>
                <w:lang w:val="ru-RU" w:bidi="ar-SA"/>
              </w:rPr>
              <w:t>количество</w:t>
            </w:r>
            <w:r w:rsidRPr="005D41C6">
              <w:rPr>
                <w:rFonts w:ascii="Times New Roman" w:hAnsi="Times New Roman" w:cs="Times New Roman"/>
                <w:spacing w:val="19"/>
                <w:sz w:val="28"/>
                <w:lang w:val="ru-RU" w:bidi="ar-SA"/>
              </w:rPr>
              <w:t xml:space="preserve"> </w:t>
            </w:r>
            <w:r w:rsidRPr="005D41C6">
              <w:rPr>
                <w:rFonts w:ascii="Times New Roman" w:hAnsi="Times New Roman" w:cs="Times New Roman"/>
                <w:sz w:val="28"/>
                <w:lang w:val="ru-RU" w:bidi="ar-SA"/>
              </w:rPr>
              <w:t>звуков</w:t>
            </w:r>
          </w:p>
          <w:p w14:paraId="12DE9A2E" w14:textId="77777777" w:rsidR="00B44722" w:rsidRPr="005D41C6" w:rsidRDefault="00B44722" w:rsidP="00B44722">
            <w:pPr>
              <w:spacing w:line="322" w:lineRule="exact"/>
              <w:rPr>
                <w:rFonts w:ascii="Times New Roman" w:hAnsi="Times New Roman" w:cs="Times New Roman"/>
                <w:sz w:val="28"/>
                <w:lang w:val="ru-RU" w:bidi="ar-SA"/>
              </w:rPr>
            </w:pPr>
            <w:r w:rsidRPr="005D41C6">
              <w:rPr>
                <w:rFonts w:ascii="Times New Roman" w:hAnsi="Times New Roman" w:cs="Times New Roman"/>
                <w:sz w:val="28"/>
                <w:lang w:val="ru-RU" w:bidi="ar-SA"/>
              </w:rPr>
              <w:t>равно</w:t>
            </w:r>
            <w:r w:rsidRPr="005D41C6">
              <w:rPr>
                <w:rFonts w:ascii="Times New Roman" w:hAnsi="Times New Roman" w:cs="Times New Roman"/>
                <w:spacing w:val="41"/>
                <w:sz w:val="28"/>
                <w:lang w:val="ru-RU" w:bidi="ar-SA"/>
              </w:rPr>
              <w:t xml:space="preserve"> </w:t>
            </w:r>
            <w:r w:rsidRPr="005D41C6">
              <w:rPr>
                <w:rFonts w:ascii="Times New Roman" w:hAnsi="Times New Roman" w:cs="Times New Roman"/>
                <w:sz w:val="28"/>
                <w:lang w:val="ru-RU" w:bidi="ar-SA"/>
              </w:rPr>
              <w:t>количеству</w:t>
            </w:r>
            <w:r w:rsidRPr="005D41C6">
              <w:rPr>
                <w:rFonts w:ascii="Times New Roman" w:hAnsi="Times New Roman" w:cs="Times New Roman"/>
                <w:spacing w:val="-67"/>
                <w:sz w:val="28"/>
                <w:lang w:val="ru-RU" w:bidi="ar-SA"/>
              </w:rPr>
              <w:t xml:space="preserve"> </w:t>
            </w:r>
            <w:r w:rsidRPr="005D41C6">
              <w:rPr>
                <w:rFonts w:ascii="Times New Roman" w:hAnsi="Times New Roman" w:cs="Times New Roman"/>
                <w:sz w:val="28"/>
                <w:lang w:val="ru-RU" w:bidi="ar-SA"/>
              </w:rPr>
              <w:t>букв</w:t>
            </w:r>
          </w:p>
        </w:tc>
        <w:tc>
          <w:tcPr>
            <w:tcW w:w="2398" w:type="dxa"/>
          </w:tcPr>
          <w:p w14:paraId="00CD8133" w14:textId="77777777" w:rsidR="00B44722" w:rsidRPr="005D41C6" w:rsidRDefault="00B44722" w:rsidP="00B44722">
            <w:pPr>
              <w:tabs>
                <w:tab w:val="left" w:pos="577"/>
                <w:tab w:val="left" w:pos="1498"/>
              </w:tabs>
              <w:ind w:right="97"/>
              <w:rPr>
                <w:rFonts w:ascii="Times New Roman" w:hAnsi="Times New Roman" w:cs="Times New Roman"/>
                <w:sz w:val="28"/>
                <w:lang w:val="ru-RU" w:bidi="ar-SA"/>
              </w:rPr>
            </w:pPr>
            <w:r w:rsidRPr="005D41C6">
              <w:rPr>
                <w:rFonts w:ascii="Times New Roman" w:hAnsi="Times New Roman" w:cs="Times New Roman"/>
                <w:sz w:val="28"/>
                <w:lang w:val="ru-RU" w:bidi="ar-SA"/>
              </w:rPr>
              <w:t>В</w:t>
            </w:r>
            <w:r w:rsidRPr="005D41C6">
              <w:rPr>
                <w:rFonts w:ascii="Times New Roman" w:hAnsi="Times New Roman" w:cs="Times New Roman"/>
                <w:sz w:val="28"/>
                <w:lang w:val="ru-RU" w:bidi="ar-SA"/>
              </w:rPr>
              <w:tab/>
              <w:t>слове</w:t>
            </w:r>
            <w:r w:rsidRPr="005D41C6">
              <w:rPr>
                <w:rFonts w:ascii="Times New Roman" w:hAnsi="Times New Roman" w:cs="Times New Roman"/>
                <w:sz w:val="28"/>
                <w:lang w:val="ru-RU" w:bidi="ar-SA"/>
              </w:rPr>
              <w:tab/>
            </w:r>
            <w:r w:rsidRPr="005D41C6">
              <w:rPr>
                <w:rFonts w:ascii="Times New Roman" w:hAnsi="Times New Roman" w:cs="Times New Roman"/>
                <w:spacing w:val="-1"/>
                <w:sz w:val="28"/>
                <w:lang w:val="ru-RU" w:bidi="ar-SA"/>
              </w:rPr>
              <w:t>звуков</w:t>
            </w:r>
            <w:r w:rsidRPr="005D41C6">
              <w:rPr>
                <w:rFonts w:ascii="Times New Roman" w:hAnsi="Times New Roman" w:cs="Times New Roman"/>
                <w:spacing w:val="-67"/>
                <w:sz w:val="28"/>
                <w:lang w:val="ru-RU" w:bidi="ar-SA"/>
              </w:rPr>
              <w:t xml:space="preserve"> </w:t>
            </w:r>
            <w:r w:rsidRPr="005D41C6">
              <w:rPr>
                <w:rFonts w:ascii="Times New Roman" w:hAnsi="Times New Roman" w:cs="Times New Roman"/>
                <w:sz w:val="28"/>
                <w:lang w:val="ru-RU" w:bidi="ar-SA"/>
              </w:rPr>
              <w:t>больше,</w:t>
            </w:r>
            <w:r w:rsidRPr="005D41C6">
              <w:rPr>
                <w:rFonts w:ascii="Times New Roman" w:hAnsi="Times New Roman" w:cs="Times New Roman"/>
                <w:spacing w:val="-4"/>
                <w:sz w:val="28"/>
                <w:lang w:val="ru-RU" w:bidi="ar-SA"/>
              </w:rPr>
              <w:t xml:space="preserve"> </w:t>
            </w:r>
            <w:r w:rsidRPr="005D41C6">
              <w:rPr>
                <w:rFonts w:ascii="Times New Roman" w:hAnsi="Times New Roman" w:cs="Times New Roman"/>
                <w:sz w:val="28"/>
                <w:lang w:val="ru-RU" w:bidi="ar-SA"/>
              </w:rPr>
              <w:t>чем</w:t>
            </w:r>
            <w:r w:rsidRPr="005D41C6">
              <w:rPr>
                <w:rFonts w:ascii="Times New Roman" w:hAnsi="Times New Roman" w:cs="Times New Roman"/>
                <w:spacing w:val="-1"/>
                <w:sz w:val="28"/>
                <w:lang w:val="ru-RU" w:bidi="ar-SA"/>
              </w:rPr>
              <w:t xml:space="preserve"> </w:t>
            </w:r>
            <w:r w:rsidRPr="005D41C6">
              <w:rPr>
                <w:rFonts w:ascii="Times New Roman" w:hAnsi="Times New Roman" w:cs="Times New Roman"/>
                <w:sz w:val="28"/>
                <w:lang w:val="ru-RU" w:bidi="ar-SA"/>
              </w:rPr>
              <w:t>букв</w:t>
            </w:r>
          </w:p>
        </w:tc>
        <w:tc>
          <w:tcPr>
            <w:tcW w:w="2384" w:type="dxa"/>
          </w:tcPr>
          <w:p w14:paraId="66E234A0" w14:textId="77777777" w:rsidR="00B44722" w:rsidRPr="005D41C6" w:rsidRDefault="00B44722" w:rsidP="00B44722">
            <w:pPr>
              <w:spacing w:line="315" w:lineRule="exact"/>
              <w:rPr>
                <w:rFonts w:ascii="Times New Roman" w:hAnsi="Times New Roman" w:cs="Times New Roman"/>
                <w:sz w:val="28"/>
                <w:lang w:bidi="ar-SA"/>
              </w:rPr>
            </w:pPr>
            <w:r w:rsidRPr="005D41C6">
              <w:rPr>
                <w:rFonts w:ascii="Times New Roman" w:hAnsi="Times New Roman" w:cs="Times New Roman"/>
                <w:sz w:val="28"/>
                <w:lang w:bidi="ar-SA"/>
              </w:rPr>
              <w:t>В</w:t>
            </w:r>
            <w:r w:rsidRPr="005D41C6">
              <w:rPr>
                <w:rFonts w:ascii="Times New Roman" w:hAnsi="Times New Roman" w:cs="Times New Roman"/>
                <w:spacing w:val="-2"/>
                <w:sz w:val="28"/>
                <w:lang w:bidi="ar-SA"/>
              </w:rPr>
              <w:t xml:space="preserve"> </w:t>
            </w:r>
            <w:r w:rsidRPr="005D41C6">
              <w:rPr>
                <w:rFonts w:ascii="Times New Roman" w:hAnsi="Times New Roman" w:cs="Times New Roman"/>
                <w:sz w:val="28"/>
                <w:lang w:bidi="ar-SA"/>
              </w:rPr>
              <w:t>слове</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два</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слога</w:t>
            </w:r>
          </w:p>
        </w:tc>
        <w:tc>
          <w:tcPr>
            <w:tcW w:w="2393" w:type="dxa"/>
          </w:tcPr>
          <w:p w14:paraId="0F09D9B0" w14:textId="77777777" w:rsidR="00B44722" w:rsidRPr="005D41C6" w:rsidRDefault="00B44722" w:rsidP="00B44722">
            <w:pPr>
              <w:spacing w:line="315" w:lineRule="exact"/>
              <w:rPr>
                <w:rFonts w:ascii="Times New Roman" w:hAnsi="Times New Roman" w:cs="Times New Roman"/>
                <w:sz w:val="28"/>
                <w:lang w:bidi="ar-SA"/>
              </w:rPr>
            </w:pPr>
            <w:r w:rsidRPr="005D41C6">
              <w:rPr>
                <w:rFonts w:ascii="Times New Roman" w:hAnsi="Times New Roman" w:cs="Times New Roman"/>
                <w:sz w:val="28"/>
                <w:lang w:bidi="ar-SA"/>
              </w:rPr>
              <w:t>В</w:t>
            </w:r>
            <w:r w:rsidRPr="005D41C6">
              <w:rPr>
                <w:rFonts w:ascii="Times New Roman" w:hAnsi="Times New Roman" w:cs="Times New Roman"/>
                <w:spacing w:val="-2"/>
                <w:sz w:val="28"/>
                <w:lang w:bidi="ar-SA"/>
              </w:rPr>
              <w:t xml:space="preserve"> </w:t>
            </w:r>
            <w:r w:rsidRPr="005D41C6">
              <w:rPr>
                <w:rFonts w:ascii="Times New Roman" w:hAnsi="Times New Roman" w:cs="Times New Roman"/>
                <w:sz w:val="28"/>
                <w:lang w:bidi="ar-SA"/>
              </w:rPr>
              <w:t>слове</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три</w:t>
            </w:r>
            <w:r w:rsidRPr="005D41C6">
              <w:rPr>
                <w:rFonts w:ascii="Times New Roman" w:hAnsi="Times New Roman" w:cs="Times New Roman"/>
                <w:spacing w:val="-1"/>
                <w:sz w:val="28"/>
                <w:lang w:bidi="ar-SA"/>
              </w:rPr>
              <w:t xml:space="preserve"> </w:t>
            </w:r>
            <w:r w:rsidRPr="005D41C6">
              <w:rPr>
                <w:rFonts w:ascii="Times New Roman" w:hAnsi="Times New Roman" w:cs="Times New Roman"/>
                <w:sz w:val="28"/>
                <w:lang w:bidi="ar-SA"/>
              </w:rPr>
              <w:t>слога</w:t>
            </w:r>
          </w:p>
        </w:tc>
      </w:tr>
      <w:tr w:rsidR="00B44722" w:rsidRPr="005D41C6" w14:paraId="20F64CB3" w14:textId="77777777" w:rsidTr="00B44722">
        <w:trPr>
          <w:trHeight w:val="966"/>
        </w:trPr>
        <w:tc>
          <w:tcPr>
            <w:tcW w:w="2449" w:type="dxa"/>
          </w:tcPr>
          <w:p w14:paraId="3F0E47D2" w14:textId="77777777" w:rsidR="00B44722" w:rsidRPr="005D41C6" w:rsidRDefault="00B44722" w:rsidP="00B44722">
            <w:pPr>
              <w:tabs>
                <w:tab w:val="left" w:pos="1520"/>
              </w:tabs>
              <w:spacing w:line="315" w:lineRule="exact"/>
              <w:rPr>
                <w:rFonts w:ascii="Times New Roman" w:hAnsi="Times New Roman" w:cs="Times New Roman"/>
                <w:sz w:val="28"/>
                <w:lang w:val="ru-RU" w:bidi="ar-SA"/>
              </w:rPr>
            </w:pPr>
            <w:r w:rsidRPr="005D41C6">
              <w:rPr>
                <w:rFonts w:ascii="Times New Roman" w:hAnsi="Times New Roman" w:cs="Times New Roman"/>
                <w:sz w:val="28"/>
                <w:lang w:val="ru-RU" w:bidi="ar-SA"/>
              </w:rPr>
              <w:t>зайка,</w:t>
            </w:r>
            <w:r w:rsidRPr="005D41C6">
              <w:rPr>
                <w:rFonts w:ascii="Times New Roman" w:hAnsi="Times New Roman" w:cs="Times New Roman"/>
                <w:sz w:val="28"/>
                <w:lang w:val="ru-RU" w:bidi="ar-SA"/>
              </w:rPr>
              <w:tab/>
              <w:t>тополя</w:t>
            </w:r>
          </w:p>
          <w:p w14:paraId="21E60FF1" w14:textId="77777777" w:rsidR="00B44722" w:rsidRPr="005D41C6" w:rsidRDefault="00B44722" w:rsidP="00B44722">
            <w:pPr>
              <w:tabs>
                <w:tab w:val="left" w:pos="1495"/>
              </w:tabs>
              <w:spacing w:line="322" w:lineRule="exact"/>
              <w:ind w:right="96"/>
              <w:rPr>
                <w:rFonts w:ascii="Times New Roman" w:hAnsi="Times New Roman" w:cs="Times New Roman"/>
                <w:sz w:val="28"/>
                <w:lang w:val="ru-RU" w:bidi="ar-SA"/>
              </w:rPr>
            </w:pPr>
            <w:r w:rsidRPr="005D41C6">
              <w:rPr>
                <w:rFonts w:ascii="Times New Roman" w:hAnsi="Times New Roman" w:cs="Times New Roman"/>
                <w:sz w:val="28"/>
                <w:lang w:val="ru-RU" w:bidi="ar-SA"/>
              </w:rPr>
              <w:t>ириски,</w:t>
            </w:r>
            <w:r w:rsidRPr="005D41C6">
              <w:rPr>
                <w:rFonts w:ascii="Times New Roman" w:hAnsi="Times New Roman" w:cs="Times New Roman"/>
                <w:sz w:val="28"/>
                <w:lang w:val="ru-RU" w:bidi="ar-SA"/>
              </w:rPr>
              <w:tab/>
            </w:r>
            <w:r w:rsidRPr="005D41C6">
              <w:rPr>
                <w:rFonts w:ascii="Times New Roman" w:hAnsi="Times New Roman" w:cs="Times New Roman"/>
                <w:spacing w:val="-1"/>
                <w:sz w:val="28"/>
                <w:lang w:val="ru-RU" w:bidi="ar-SA"/>
              </w:rPr>
              <w:t>вишня,</w:t>
            </w:r>
            <w:r w:rsidRPr="005D41C6">
              <w:rPr>
                <w:rFonts w:ascii="Times New Roman" w:hAnsi="Times New Roman" w:cs="Times New Roman"/>
                <w:spacing w:val="-67"/>
                <w:sz w:val="28"/>
                <w:lang w:val="ru-RU" w:bidi="ar-SA"/>
              </w:rPr>
              <w:t xml:space="preserve"> </w:t>
            </w:r>
            <w:r w:rsidRPr="005D41C6">
              <w:rPr>
                <w:rFonts w:ascii="Times New Roman" w:hAnsi="Times New Roman" w:cs="Times New Roman"/>
                <w:sz w:val="28"/>
                <w:lang w:val="ru-RU" w:bidi="ar-SA"/>
              </w:rPr>
              <w:t>семья</w:t>
            </w:r>
          </w:p>
        </w:tc>
        <w:tc>
          <w:tcPr>
            <w:tcW w:w="2398" w:type="dxa"/>
          </w:tcPr>
          <w:p w14:paraId="11FE636D" w14:textId="77777777" w:rsidR="00B44722" w:rsidRPr="005D41C6" w:rsidRDefault="00B44722" w:rsidP="00B44722">
            <w:pPr>
              <w:tabs>
                <w:tab w:val="left" w:pos="1544"/>
              </w:tabs>
              <w:ind w:right="94"/>
              <w:rPr>
                <w:rFonts w:ascii="Times New Roman" w:hAnsi="Times New Roman" w:cs="Times New Roman"/>
                <w:sz w:val="28"/>
                <w:lang w:bidi="ar-SA"/>
              </w:rPr>
            </w:pPr>
            <w:r w:rsidRPr="005D41C6">
              <w:rPr>
                <w:rFonts w:ascii="Times New Roman" w:hAnsi="Times New Roman" w:cs="Times New Roman"/>
                <w:sz w:val="28"/>
                <w:lang w:bidi="ar-SA"/>
              </w:rPr>
              <w:t>каюта,</w:t>
            </w:r>
            <w:r w:rsidRPr="005D41C6">
              <w:rPr>
                <w:rFonts w:ascii="Times New Roman" w:hAnsi="Times New Roman" w:cs="Times New Roman"/>
                <w:sz w:val="28"/>
                <w:lang w:bidi="ar-SA"/>
              </w:rPr>
              <w:tab/>
            </w:r>
            <w:r w:rsidRPr="005D41C6">
              <w:rPr>
                <w:rFonts w:ascii="Times New Roman" w:hAnsi="Times New Roman" w:cs="Times New Roman"/>
                <w:spacing w:val="-1"/>
                <w:sz w:val="28"/>
                <w:lang w:bidi="ar-SA"/>
              </w:rPr>
              <w:t>якоря,</w:t>
            </w:r>
            <w:r w:rsidRPr="005D41C6">
              <w:rPr>
                <w:rFonts w:ascii="Times New Roman" w:hAnsi="Times New Roman" w:cs="Times New Roman"/>
                <w:spacing w:val="-67"/>
                <w:sz w:val="28"/>
                <w:lang w:bidi="ar-SA"/>
              </w:rPr>
              <w:t xml:space="preserve"> </w:t>
            </w:r>
            <w:r w:rsidRPr="005D41C6">
              <w:rPr>
                <w:rFonts w:ascii="Times New Roman" w:hAnsi="Times New Roman" w:cs="Times New Roman"/>
                <w:sz w:val="28"/>
                <w:lang w:bidi="ar-SA"/>
              </w:rPr>
              <w:t>ёжик</w:t>
            </w:r>
          </w:p>
        </w:tc>
        <w:tc>
          <w:tcPr>
            <w:tcW w:w="2384" w:type="dxa"/>
          </w:tcPr>
          <w:p w14:paraId="6738FC06" w14:textId="77777777" w:rsidR="00B44722" w:rsidRPr="005D41C6" w:rsidRDefault="00B44722" w:rsidP="00B44722">
            <w:pPr>
              <w:tabs>
                <w:tab w:val="left" w:pos="1429"/>
              </w:tabs>
              <w:ind w:right="96"/>
              <w:rPr>
                <w:rFonts w:ascii="Times New Roman" w:hAnsi="Times New Roman" w:cs="Times New Roman"/>
                <w:sz w:val="28"/>
                <w:lang w:bidi="ar-SA"/>
              </w:rPr>
            </w:pPr>
            <w:r w:rsidRPr="005D41C6">
              <w:rPr>
                <w:rFonts w:ascii="Times New Roman" w:hAnsi="Times New Roman" w:cs="Times New Roman"/>
                <w:sz w:val="28"/>
                <w:lang w:bidi="ar-SA"/>
              </w:rPr>
              <w:t>зайка,</w:t>
            </w:r>
            <w:r w:rsidRPr="005D41C6">
              <w:rPr>
                <w:rFonts w:ascii="Times New Roman" w:hAnsi="Times New Roman" w:cs="Times New Roman"/>
                <w:sz w:val="28"/>
                <w:lang w:bidi="ar-SA"/>
              </w:rPr>
              <w:tab/>
            </w:r>
            <w:r w:rsidRPr="005D41C6">
              <w:rPr>
                <w:rFonts w:ascii="Times New Roman" w:hAnsi="Times New Roman" w:cs="Times New Roman"/>
                <w:spacing w:val="-1"/>
                <w:sz w:val="28"/>
                <w:lang w:bidi="ar-SA"/>
              </w:rPr>
              <w:t>вишня,</w:t>
            </w:r>
            <w:r w:rsidRPr="005D41C6">
              <w:rPr>
                <w:rFonts w:ascii="Times New Roman" w:hAnsi="Times New Roman" w:cs="Times New Roman"/>
                <w:spacing w:val="-67"/>
                <w:sz w:val="28"/>
                <w:lang w:bidi="ar-SA"/>
              </w:rPr>
              <w:t xml:space="preserve"> </w:t>
            </w:r>
            <w:r w:rsidRPr="005D41C6">
              <w:rPr>
                <w:rFonts w:ascii="Times New Roman" w:hAnsi="Times New Roman" w:cs="Times New Roman"/>
                <w:sz w:val="28"/>
                <w:lang w:bidi="ar-SA"/>
              </w:rPr>
              <w:t>семья</w:t>
            </w:r>
            <w:r w:rsidRPr="005D41C6">
              <w:rPr>
                <w:rFonts w:ascii="Times New Roman" w:hAnsi="Times New Roman" w:cs="Times New Roman"/>
                <w:spacing w:val="-1"/>
                <w:sz w:val="28"/>
                <w:lang w:bidi="ar-SA"/>
              </w:rPr>
              <w:t xml:space="preserve"> </w:t>
            </w:r>
            <w:r w:rsidRPr="005D41C6">
              <w:rPr>
                <w:rFonts w:ascii="Times New Roman" w:hAnsi="Times New Roman" w:cs="Times New Roman"/>
                <w:sz w:val="28"/>
                <w:lang w:bidi="ar-SA"/>
              </w:rPr>
              <w:t>ёжик</w:t>
            </w:r>
          </w:p>
        </w:tc>
        <w:tc>
          <w:tcPr>
            <w:tcW w:w="2393" w:type="dxa"/>
          </w:tcPr>
          <w:p w14:paraId="10297190" w14:textId="77777777" w:rsidR="00B44722" w:rsidRPr="005D41C6" w:rsidRDefault="00B44722" w:rsidP="00B44722">
            <w:pPr>
              <w:tabs>
                <w:tab w:val="left" w:pos="1435"/>
              </w:tabs>
              <w:ind w:right="94"/>
              <w:rPr>
                <w:rFonts w:ascii="Times New Roman" w:hAnsi="Times New Roman" w:cs="Times New Roman"/>
                <w:sz w:val="28"/>
                <w:lang w:bidi="ar-SA"/>
              </w:rPr>
            </w:pPr>
            <w:r w:rsidRPr="005D41C6">
              <w:rPr>
                <w:rFonts w:ascii="Times New Roman" w:hAnsi="Times New Roman" w:cs="Times New Roman"/>
                <w:sz w:val="28"/>
                <w:lang w:bidi="ar-SA"/>
              </w:rPr>
              <w:t>тополя,</w:t>
            </w:r>
            <w:r w:rsidRPr="005D41C6">
              <w:rPr>
                <w:rFonts w:ascii="Times New Roman" w:hAnsi="Times New Roman" w:cs="Times New Roman"/>
                <w:sz w:val="28"/>
                <w:lang w:bidi="ar-SA"/>
              </w:rPr>
              <w:tab/>
            </w:r>
            <w:r w:rsidRPr="005D41C6">
              <w:rPr>
                <w:rFonts w:ascii="Times New Roman" w:hAnsi="Times New Roman" w:cs="Times New Roman"/>
                <w:spacing w:val="-1"/>
                <w:sz w:val="28"/>
                <w:lang w:bidi="ar-SA"/>
              </w:rPr>
              <w:t>ириски</w:t>
            </w:r>
            <w:r w:rsidRPr="005D41C6">
              <w:rPr>
                <w:rFonts w:ascii="Times New Roman" w:hAnsi="Times New Roman" w:cs="Times New Roman"/>
                <w:spacing w:val="-67"/>
                <w:sz w:val="28"/>
                <w:lang w:bidi="ar-SA"/>
              </w:rPr>
              <w:t xml:space="preserve"> </w:t>
            </w:r>
            <w:r w:rsidRPr="005D41C6">
              <w:rPr>
                <w:rFonts w:ascii="Times New Roman" w:hAnsi="Times New Roman" w:cs="Times New Roman"/>
                <w:sz w:val="28"/>
                <w:lang w:bidi="ar-SA"/>
              </w:rPr>
              <w:t>каюта,</w:t>
            </w:r>
            <w:r w:rsidRPr="005D41C6">
              <w:rPr>
                <w:rFonts w:ascii="Times New Roman" w:hAnsi="Times New Roman" w:cs="Times New Roman"/>
                <w:spacing w:val="-3"/>
                <w:sz w:val="28"/>
                <w:lang w:bidi="ar-SA"/>
              </w:rPr>
              <w:t xml:space="preserve"> </w:t>
            </w:r>
            <w:r w:rsidRPr="005D41C6">
              <w:rPr>
                <w:rFonts w:ascii="Times New Roman" w:hAnsi="Times New Roman" w:cs="Times New Roman"/>
                <w:sz w:val="28"/>
                <w:lang w:bidi="ar-SA"/>
              </w:rPr>
              <w:t>якоря</w:t>
            </w:r>
          </w:p>
        </w:tc>
      </w:tr>
    </w:tbl>
    <w:p w14:paraId="23E92906" w14:textId="77777777" w:rsidR="00B44722" w:rsidRPr="005D41C6" w:rsidRDefault="00B44722" w:rsidP="00B44722">
      <w:pPr>
        <w:spacing w:before="4" w:after="0" w:line="240" w:lineRule="auto"/>
        <w:rPr>
          <w:sz w:val="27"/>
          <w:szCs w:val="28"/>
          <w:lang w:eastAsia="en-US" w:bidi="ar-SA"/>
        </w:rPr>
      </w:pPr>
    </w:p>
    <w:p w14:paraId="42D79549" w14:textId="77777777" w:rsidR="00B44722" w:rsidRPr="005D41C6" w:rsidRDefault="00B44722" w:rsidP="00B44722">
      <w:pPr>
        <w:spacing w:before="1" w:after="0" w:line="240" w:lineRule="auto"/>
        <w:rPr>
          <w:sz w:val="28"/>
          <w:szCs w:val="28"/>
          <w:lang w:eastAsia="en-US" w:bidi="ar-SA"/>
        </w:rPr>
      </w:pPr>
      <w:r w:rsidRPr="005D41C6">
        <w:rPr>
          <w:i/>
          <w:sz w:val="28"/>
          <w:szCs w:val="28"/>
          <w:lang w:eastAsia="en-US" w:bidi="ar-SA"/>
        </w:rPr>
        <w:t>Задание</w:t>
      </w:r>
      <w:r w:rsidRPr="005D41C6">
        <w:rPr>
          <w:i/>
          <w:spacing w:val="37"/>
          <w:sz w:val="28"/>
          <w:szCs w:val="28"/>
          <w:lang w:eastAsia="en-US" w:bidi="ar-SA"/>
        </w:rPr>
        <w:t xml:space="preserve"> </w:t>
      </w:r>
      <w:r w:rsidRPr="005D41C6">
        <w:rPr>
          <w:i/>
          <w:sz w:val="28"/>
          <w:szCs w:val="28"/>
          <w:lang w:eastAsia="en-US" w:bidi="ar-SA"/>
        </w:rPr>
        <w:t>№</w:t>
      </w:r>
      <w:r w:rsidRPr="005D41C6">
        <w:rPr>
          <w:i/>
          <w:spacing w:val="37"/>
          <w:sz w:val="28"/>
          <w:szCs w:val="28"/>
          <w:lang w:eastAsia="en-US" w:bidi="ar-SA"/>
        </w:rPr>
        <w:t xml:space="preserve"> </w:t>
      </w:r>
      <w:r w:rsidRPr="005D41C6">
        <w:rPr>
          <w:i/>
          <w:sz w:val="28"/>
          <w:szCs w:val="28"/>
          <w:lang w:eastAsia="en-US" w:bidi="ar-SA"/>
        </w:rPr>
        <w:t>13.</w:t>
      </w:r>
      <w:r w:rsidRPr="005D41C6">
        <w:rPr>
          <w:i/>
          <w:spacing w:val="39"/>
          <w:sz w:val="28"/>
          <w:szCs w:val="28"/>
          <w:lang w:eastAsia="en-US" w:bidi="ar-SA"/>
        </w:rPr>
        <w:t xml:space="preserve"> </w:t>
      </w:r>
      <w:r w:rsidRPr="005D41C6">
        <w:rPr>
          <w:sz w:val="28"/>
          <w:szCs w:val="28"/>
          <w:lang w:eastAsia="en-US" w:bidi="ar-SA"/>
        </w:rPr>
        <w:t>Отметь</w:t>
      </w:r>
      <w:r w:rsidRPr="005D41C6">
        <w:rPr>
          <w:spacing w:val="36"/>
          <w:sz w:val="28"/>
          <w:szCs w:val="28"/>
          <w:lang w:eastAsia="en-US" w:bidi="ar-SA"/>
        </w:rPr>
        <w:t xml:space="preserve"> </w:t>
      </w:r>
      <w:r w:rsidRPr="005D41C6">
        <w:rPr>
          <w:sz w:val="28"/>
          <w:szCs w:val="28"/>
          <w:lang w:eastAsia="en-US" w:bidi="ar-SA"/>
        </w:rPr>
        <w:t>верное</w:t>
      </w:r>
      <w:r w:rsidRPr="005D41C6">
        <w:rPr>
          <w:spacing w:val="38"/>
          <w:sz w:val="28"/>
          <w:szCs w:val="28"/>
          <w:lang w:eastAsia="en-US" w:bidi="ar-SA"/>
        </w:rPr>
        <w:t xml:space="preserve"> </w:t>
      </w:r>
      <w:r w:rsidRPr="005D41C6">
        <w:rPr>
          <w:sz w:val="28"/>
          <w:szCs w:val="28"/>
          <w:lang w:eastAsia="en-US" w:bidi="ar-SA"/>
        </w:rPr>
        <w:t>утверждение.</w:t>
      </w:r>
      <w:r w:rsidRPr="005D41C6">
        <w:rPr>
          <w:spacing w:val="36"/>
          <w:sz w:val="28"/>
          <w:szCs w:val="28"/>
          <w:lang w:eastAsia="en-US" w:bidi="ar-SA"/>
        </w:rPr>
        <w:t xml:space="preserve"> </w:t>
      </w:r>
      <w:r w:rsidRPr="005D41C6">
        <w:rPr>
          <w:sz w:val="28"/>
          <w:szCs w:val="28"/>
          <w:lang w:eastAsia="en-US" w:bidi="ar-SA"/>
        </w:rPr>
        <w:t>Запиши</w:t>
      </w:r>
      <w:r w:rsidRPr="005D41C6">
        <w:rPr>
          <w:spacing w:val="38"/>
          <w:sz w:val="28"/>
          <w:szCs w:val="28"/>
          <w:lang w:eastAsia="en-US" w:bidi="ar-SA"/>
        </w:rPr>
        <w:t xml:space="preserve"> </w:t>
      </w:r>
      <w:r w:rsidRPr="005D41C6">
        <w:rPr>
          <w:sz w:val="28"/>
          <w:szCs w:val="28"/>
          <w:lang w:eastAsia="en-US" w:bidi="ar-SA"/>
        </w:rPr>
        <w:t>два</w:t>
      </w:r>
      <w:r w:rsidRPr="005D41C6">
        <w:rPr>
          <w:spacing w:val="38"/>
          <w:sz w:val="28"/>
          <w:szCs w:val="28"/>
          <w:lang w:eastAsia="en-US" w:bidi="ar-SA"/>
        </w:rPr>
        <w:t xml:space="preserve"> </w:t>
      </w:r>
      <w:r w:rsidRPr="005D41C6">
        <w:rPr>
          <w:sz w:val="28"/>
          <w:szCs w:val="28"/>
          <w:lang w:eastAsia="en-US" w:bidi="ar-SA"/>
        </w:rPr>
        <w:t>слова,</w:t>
      </w:r>
      <w:r w:rsidRPr="005D41C6">
        <w:rPr>
          <w:spacing w:val="36"/>
          <w:sz w:val="28"/>
          <w:szCs w:val="28"/>
          <w:lang w:eastAsia="en-US" w:bidi="ar-SA"/>
        </w:rPr>
        <w:t xml:space="preserve"> </w:t>
      </w:r>
      <w:r w:rsidRPr="005D41C6">
        <w:rPr>
          <w:sz w:val="28"/>
          <w:szCs w:val="28"/>
          <w:lang w:eastAsia="en-US" w:bidi="ar-SA"/>
        </w:rPr>
        <w:t>которые</w:t>
      </w:r>
      <w:r w:rsidRPr="005D41C6">
        <w:rPr>
          <w:spacing w:val="-67"/>
          <w:sz w:val="28"/>
          <w:szCs w:val="28"/>
          <w:lang w:eastAsia="en-US" w:bidi="ar-SA"/>
        </w:rPr>
        <w:t xml:space="preserve"> </w:t>
      </w:r>
      <w:r w:rsidRPr="005D41C6">
        <w:rPr>
          <w:sz w:val="28"/>
          <w:szCs w:val="28"/>
          <w:lang w:eastAsia="en-US" w:bidi="ar-SA"/>
        </w:rPr>
        <w:t>доказывают</w:t>
      </w:r>
      <w:r w:rsidRPr="005D41C6">
        <w:rPr>
          <w:spacing w:val="-2"/>
          <w:sz w:val="28"/>
          <w:szCs w:val="28"/>
          <w:lang w:eastAsia="en-US" w:bidi="ar-SA"/>
        </w:rPr>
        <w:t xml:space="preserve"> </w:t>
      </w:r>
      <w:r w:rsidRPr="005D41C6">
        <w:rPr>
          <w:sz w:val="28"/>
          <w:szCs w:val="28"/>
          <w:lang w:eastAsia="en-US" w:bidi="ar-SA"/>
        </w:rPr>
        <w:t>твой</w:t>
      </w:r>
      <w:r w:rsidRPr="005D41C6">
        <w:rPr>
          <w:spacing w:val="-3"/>
          <w:sz w:val="28"/>
          <w:szCs w:val="28"/>
          <w:lang w:eastAsia="en-US" w:bidi="ar-SA"/>
        </w:rPr>
        <w:t xml:space="preserve"> </w:t>
      </w:r>
      <w:r w:rsidRPr="005D41C6">
        <w:rPr>
          <w:sz w:val="28"/>
          <w:szCs w:val="28"/>
          <w:lang w:eastAsia="en-US" w:bidi="ar-SA"/>
        </w:rPr>
        <w:t>ответ.</w:t>
      </w:r>
    </w:p>
    <w:p w14:paraId="6386DDA5" w14:textId="66D484D5" w:rsidR="00B44722" w:rsidRPr="005D41C6" w:rsidRDefault="00B44722" w:rsidP="00FF2F55">
      <w:pPr>
        <w:numPr>
          <w:ilvl w:val="0"/>
          <w:numId w:val="165"/>
        </w:numPr>
        <w:tabs>
          <w:tab w:val="left" w:pos="1454"/>
        </w:tabs>
        <w:spacing w:after="0" w:line="240" w:lineRule="auto"/>
        <w:ind w:right="837" w:firstLine="708"/>
        <w:rPr>
          <w:sz w:val="28"/>
          <w:lang w:eastAsia="en-US" w:bidi="ar-SA"/>
        </w:rPr>
      </w:pPr>
      <w:r w:rsidRPr="005D41C6">
        <w:rPr>
          <w:sz w:val="28"/>
          <w:lang w:eastAsia="en-US" w:bidi="ar-SA"/>
        </w:rPr>
        <w:t>Можно</w:t>
      </w:r>
      <w:r w:rsidRPr="005D41C6">
        <w:rPr>
          <w:spacing w:val="-8"/>
          <w:sz w:val="28"/>
          <w:lang w:eastAsia="en-US" w:bidi="ar-SA"/>
        </w:rPr>
        <w:t xml:space="preserve"> </w:t>
      </w:r>
      <w:r w:rsidRPr="005D41C6">
        <w:rPr>
          <w:sz w:val="28"/>
          <w:lang w:eastAsia="en-US" w:bidi="ar-SA"/>
        </w:rPr>
        <w:t>определить</w:t>
      </w:r>
      <w:r w:rsidRPr="005D41C6">
        <w:rPr>
          <w:spacing w:val="-6"/>
          <w:sz w:val="28"/>
          <w:lang w:eastAsia="en-US" w:bidi="ar-SA"/>
        </w:rPr>
        <w:t xml:space="preserve"> </w:t>
      </w:r>
      <w:r w:rsidRPr="005D41C6">
        <w:rPr>
          <w:sz w:val="28"/>
          <w:lang w:eastAsia="en-US" w:bidi="ar-SA"/>
        </w:rPr>
        <w:t>род</w:t>
      </w:r>
      <w:r w:rsidRPr="005D41C6">
        <w:rPr>
          <w:spacing w:val="-4"/>
          <w:sz w:val="28"/>
          <w:lang w:eastAsia="en-US" w:bidi="ar-SA"/>
        </w:rPr>
        <w:t xml:space="preserve"> </w:t>
      </w:r>
      <w:r w:rsidRPr="005D41C6">
        <w:rPr>
          <w:sz w:val="28"/>
          <w:lang w:eastAsia="en-US" w:bidi="ar-SA"/>
        </w:rPr>
        <w:t>имени</w:t>
      </w:r>
      <w:r w:rsidRPr="005D41C6">
        <w:rPr>
          <w:spacing w:val="-7"/>
          <w:sz w:val="28"/>
          <w:lang w:eastAsia="en-US" w:bidi="ar-SA"/>
        </w:rPr>
        <w:t xml:space="preserve"> </w:t>
      </w:r>
      <w:r w:rsidRPr="005D41C6">
        <w:rPr>
          <w:sz w:val="28"/>
          <w:lang w:eastAsia="en-US" w:bidi="ar-SA"/>
        </w:rPr>
        <w:t>существительного,</w:t>
      </w:r>
      <w:r w:rsidRPr="005D41C6">
        <w:rPr>
          <w:spacing w:val="-6"/>
          <w:sz w:val="28"/>
          <w:lang w:eastAsia="en-US" w:bidi="ar-SA"/>
        </w:rPr>
        <w:t xml:space="preserve"> </w:t>
      </w:r>
      <w:r w:rsidRPr="005D41C6">
        <w:rPr>
          <w:sz w:val="28"/>
          <w:lang w:eastAsia="en-US" w:bidi="ar-SA"/>
        </w:rPr>
        <w:t>если</w:t>
      </w:r>
      <w:r w:rsidRPr="005D41C6">
        <w:rPr>
          <w:spacing w:val="-5"/>
          <w:sz w:val="28"/>
          <w:lang w:eastAsia="en-US" w:bidi="ar-SA"/>
        </w:rPr>
        <w:t xml:space="preserve"> </w:t>
      </w:r>
      <w:r w:rsidRPr="005D41C6">
        <w:rPr>
          <w:sz w:val="28"/>
          <w:lang w:eastAsia="en-US" w:bidi="ar-SA"/>
        </w:rPr>
        <w:t>известно,</w:t>
      </w:r>
      <w:r w:rsidRPr="005D41C6">
        <w:rPr>
          <w:spacing w:val="-6"/>
          <w:sz w:val="28"/>
          <w:lang w:eastAsia="en-US" w:bidi="ar-SA"/>
        </w:rPr>
        <w:t xml:space="preserve"> </w:t>
      </w:r>
      <w:r w:rsidRPr="005D41C6">
        <w:rPr>
          <w:sz w:val="28"/>
          <w:lang w:eastAsia="en-US" w:bidi="ar-SA"/>
        </w:rPr>
        <w:t>что</w:t>
      </w:r>
      <w:r w:rsidRPr="005D41C6">
        <w:rPr>
          <w:spacing w:val="-7"/>
          <w:sz w:val="28"/>
          <w:lang w:eastAsia="en-US" w:bidi="ar-SA"/>
        </w:rPr>
        <w:t xml:space="preserve"> </w:t>
      </w:r>
      <w:r w:rsidRPr="005D41C6">
        <w:rPr>
          <w:sz w:val="28"/>
          <w:lang w:eastAsia="en-US" w:bidi="ar-SA"/>
        </w:rPr>
        <w:t>при</w:t>
      </w:r>
      <w:r w:rsidRPr="005D41C6">
        <w:rPr>
          <w:spacing w:val="-67"/>
          <w:sz w:val="28"/>
          <w:lang w:eastAsia="en-US" w:bidi="ar-SA"/>
        </w:rPr>
        <w:t xml:space="preserve"> </w:t>
      </w:r>
      <w:r w:rsidRPr="005D41C6">
        <w:rPr>
          <w:sz w:val="28"/>
          <w:lang w:eastAsia="en-US" w:bidi="ar-SA"/>
        </w:rPr>
        <w:t>написании</w:t>
      </w:r>
      <w:r w:rsidRPr="005D41C6">
        <w:rPr>
          <w:spacing w:val="-1"/>
          <w:sz w:val="28"/>
          <w:lang w:eastAsia="en-US" w:bidi="ar-SA"/>
        </w:rPr>
        <w:t xml:space="preserve"> </w:t>
      </w:r>
      <w:r w:rsidRPr="005D41C6">
        <w:rPr>
          <w:sz w:val="28"/>
          <w:lang w:eastAsia="en-US" w:bidi="ar-SA"/>
        </w:rPr>
        <w:t>оно</w:t>
      </w:r>
      <w:r w:rsidRPr="005D41C6">
        <w:rPr>
          <w:spacing w:val="1"/>
          <w:sz w:val="28"/>
          <w:lang w:eastAsia="en-US" w:bidi="ar-SA"/>
        </w:rPr>
        <w:t xml:space="preserve"> </w:t>
      </w:r>
      <w:r w:rsidRPr="005D41C6">
        <w:rPr>
          <w:sz w:val="28"/>
          <w:lang w:eastAsia="en-US" w:bidi="ar-SA"/>
        </w:rPr>
        <w:t>заканчивается</w:t>
      </w:r>
      <w:r w:rsidRPr="005D41C6">
        <w:rPr>
          <w:spacing w:val="-3"/>
          <w:sz w:val="28"/>
          <w:lang w:eastAsia="en-US" w:bidi="ar-SA"/>
        </w:rPr>
        <w:t xml:space="preserve"> </w:t>
      </w:r>
      <w:r w:rsidRPr="005D41C6">
        <w:rPr>
          <w:sz w:val="28"/>
          <w:lang w:eastAsia="en-US" w:bidi="ar-SA"/>
        </w:rPr>
        <w:t xml:space="preserve">на </w:t>
      </w:r>
      <w:r w:rsidR="005D41C6" w:rsidRPr="005D41C6">
        <w:rPr>
          <w:sz w:val="28"/>
          <w:lang w:eastAsia="en-US" w:bidi="ar-SA"/>
        </w:rPr>
        <w:t>-</w:t>
      </w:r>
      <w:r w:rsidRPr="005D41C6">
        <w:rPr>
          <w:sz w:val="28"/>
          <w:lang w:eastAsia="en-US" w:bidi="ar-SA"/>
        </w:rPr>
        <w:t>чь.</w:t>
      </w:r>
    </w:p>
    <w:p w14:paraId="47F1F1C3"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Запиши</w:t>
      </w:r>
      <w:r w:rsidRPr="005D41C6">
        <w:rPr>
          <w:spacing w:val="-2"/>
          <w:sz w:val="28"/>
          <w:szCs w:val="28"/>
          <w:lang w:eastAsia="en-US" w:bidi="ar-SA"/>
        </w:rPr>
        <w:t xml:space="preserve"> </w:t>
      </w:r>
      <w:r w:rsidRPr="005D41C6">
        <w:rPr>
          <w:sz w:val="28"/>
          <w:szCs w:val="28"/>
          <w:lang w:eastAsia="en-US" w:bidi="ar-SA"/>
        </w:rPr>
        <w:t>два</w:t>
      </w:r>
      <w:r w:rsidRPr="005D41C6">
        <w:rPr>
          <w:spacing w:val="-2"/>
          <w:sz w:val="28"/>
          <w:szCs w:val="28"/>
          <w:lang w:eastAsia="en-US" w:bidi="ar-SA"/>
        </w:rPr>
        <w:t xml:space="preserve"> </w:t>
      </w:r>
      <w:r w:rsidRPr="005D41C6">
        <w:rPr>
          <w:sz w:val="28"/>
          <w:szCs w:val="28"/>
          <w:lang w:eastAsia="en-US" w:bidi="ar-SA"/>
        </w:rPr>
        <w:t>слова,</w:t>
      </w:r>
      <w:r w:rsidRPr="005D41C6">
        <w:rPr>
          <w:spacing w:val="-3"/>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доказывают</w:t>
      </w:r>
      <w:r w:rsidRPr="005D41C6">
        <w:rPr>
          <w:spacing w:val="-6"/>
          <w:sz w:val="28"/>
          <w:szCs w:val="28"/>
          <w:lang w:eastAsia="en-US" w:bidi="ar-SA"/>
        </w:rPr>
        <w:t xml:space="preserve"> </w:t>
      </w:r>
      <w:r w:rsidRPr="005D41C6">
        <w:rPr>
          <w:sz w:val="28"/>
          <w:szCs w:val="28"/>
          <w:lang w:eastAsia="en-US" w:bidi="ar-SA"/>
        </w:rPr>
        <w:t>твой</w:t>
      </w:r>
      <w:r w:rsidRPr="005D41C6">
        <w:rPr>
          <w:spacing w:val="-5"/>
          <w:sz w:val="28"/>
          <w:szCs w:val="28"/>
          <w:lang w:eastAsia="en-US" w:bidi="ar-SA"/>
        </w:rPr>
        <w:t xml:space="preserve"> </w:t>
      </w:r>
      <w:r w:rsidRPr="005D41C6">
        <w:rPr>
          <w:sz w:val="28"/>
          <w:szCs w:val="28"/>
          <w:lang w:eastAsia="en-US" w:bidi="ar-SA"/>
        </w:rPr>
        <w:t>ответ.</w:t>
      </w:r>
    </w:p>
    <w:p w14:paraId="27D4921E" w14:textId="7891AFF0" w:rsidR="00B44722" w:rsidRPr="005D41C6" w:rsidRDefault="00B44722" w:rsidP="00B44722">
      <w:pPr>
        <w:spacing w:before="8"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0768" behindDoc="1" locked="0" layoutInCell="1" allowOverlap="1" wp14:anchorId="62FDA600" wp14:editId="6F38FEBE">
                <wp:simplePos x="0" y="0"/>
                <wp:positionH relativeFrom="page">
                  <wp:posOffset>1169035</wp:posOffset>
                </wp:positionH>
                <wp:positionV relativeFrom="paragraph">
                  <wp:posOffset>201295</wp:posOffset>
                </wp:positionV>
                <wp:extent cx="5601970" cy="1270"/>
                <wp:effectExtent l="6985" t="13335" r="10795" b="4445"/>
                <wp:wrapTopAndBottom/>
                <wp:docPr id="19"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1970" cy="1270"/>
                        </a:xfrm>
                        <a:custGeom>
                          <a:avLst/>
                          <a:gdLst>
                            <a:gd name="T0" fmla="+- 0 1841 1841"/>
                            <a:gd name="T1" fmla="*/ T0 w 8822"/>
                            <a:gd name="T2" fmla="+- 0 10662 1841"/>
                            <a:gd name="T3" fmla="*/ T2 w 8822"/>
                          </a:gdLst>
                          <a:ahLst/>
                          <a:cxnLst>
                            <a:cxn ang="0">
                              <a:pos x="T1" y="0"/>
                            </a:cxn>
                            <a:cxn ang="0">
                              <a:pos x="T3" y="0"/>
                            </a:cxn>
                          </a:cxnLst>
                          <a:rect l="0" t="0" r="r" b="b"/>
                          <a:pathLst>
                            <a:path w="8822">
                              <a:moveTo>
                                <a:pt x="0" y="0"/>
                              </a:moveTo>
                              <a:lnTo>
                                <a:pt x="882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B7DD5" id="Полилиния: фигура 19" o:spid="_x0000_s1026" style="position:absolute;margin-left:92.05pt;margin-top:15.85pt;width:441.1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" path="m,l8821,e" filled="f" strokeweight=".19811mm">
                <v:path arrowok="t" o:connecttype="custom" o:connectlocs="0,0;5601335,0" o:connectangles="0,0"/>
                <w10:wrap type="topAndBottom" anchorx="page"/>
              </v:shape>
            </w:pict>
          </mc:Fallback>
        </mc:AlternateContent>
      </w:r>
    </w:p>
    <w:p w14:paraId="20F65F4B" w14:textId="77777777" w:rsidR="00B44722" w:rsidRPr="005D41C6" w:rsidRDefault="00B44722" w:rsidP="00FF2F55">
      <w:pPr>
        <w:numPr>
          <w:ilvl w:val="0"/>
          <w:numId w:val="165"/>
        </w:numPr>
        <w:tabs>
          <w:tab w:val="left" w:pos="1524"/>
        </w:tabs>
        <w:spacing w:after="0" w:line="293" w:lineRule="exact"/>
        <w:ind w:left="1523" w:hanging="214"/>
        <w:rPr>
          <w:sz w:val="28"/>
          <w:lang w:eastAsia="en-US" w:bidi="ar-SA"/>
        </w:rPr>
      </w:pPr>
      <w:r w:rsidRPr="005D41C6">
        <w:rPr>
          <w:sz w:val="28"/>
          <w:lang w:eastAsia="en-US" w:bidi="ar-SA"/>
        </w:rPr>
        <w:t>Можно</w:t>
      </w:r>
      <w:r w:rsidRPr="005D41C6">
        <w:rPr>
          <w:spacing w:val="-14"/>
          <w:sz w:val="28"/>
          <w:lang w:eastAsia="en-US" w:bidi="ar-SA"/>
        </w:rPr>
        <w:t xml:space="preserve"> </w:t>
      </w:r>
      <w:r w:rsidRPr="005D41C6">
        <w:rPr>
          <w:sz w:val="28"/>
          <w:lang w:eastAsia="en-US" w:bidi="ar-SA"/>
        </w:rPr>
        <w:t>определить</w:t>
      </w:r>
      <w:r w:rsidRPr="005D41C6">
        <w:rPr>
          <w:spacing w:val="-16"/>
          <w:sz w:val="28"/>
          <w:lang w:eastAsia="en-US" w:bidi="ar-SA"/>
        </w:rPr>
        <w:t xml:space="preserve"> </w:t>
      </w:r>
      <w:r w:rsidRPr="005D41C6">
        <w:rPr>
          <w:sz w:val="28"/>
          <w:lang w:eastAsia="en-US" w:bidi="ar-SA"/>
        </w:rPr>
        <w:t>род</w:t>
      </w:r>
      <w:r w:rsidRPr="005D41C6">
        <w:rPr>
          <w:spacing w:val="-14"/>
          <w:sz w:val="28"/>
          <w:lang w:eastAsia="en-US" w:bidi="ar-SA"/>
        </w:rPr>
        <w:t xml:space="preserve"> </w:t>
      </w:r>
      <w:r w:rsidRPr="005D41C6">
        <w:rPr>
          <w:sz w:val="28"/>
          <w:lang w:eastAsia="en-US" w:bidi="ar-SA"/>
        </w:rPr>
        <w:t>имени</w:t>
      </w:r>
      <w:r w:rsidRPr="005D41C6">
        <w:rPr>
          <w:spacing w:val="-14"/>
          <w:sz w:val="28"/>
          <w:lang w:eastAsia="en-US" w:bidi="ar-SA"/>
        </w:rPr>
        <w:t xml:space="preserve"> </w:t>
      </w:r>
      <w:r w:rsidRPr="005D41C6">
        <w:rPr>
          <w:sz w:val="28"/>
          <w:lang w:eastAsia="en-US" w:bidi="ar-SA"/>
        </w:rPr>
        <w:t>существительного,</w:t>
      </w:r>
      <w:r w:rsidRPr="005D41C6">
        <w:rPr>
          <w:spacing w:val="-15"/>
          <w:sz w:val="28"/>
          <w:lang w:eastAsia="en-US" w:bidi="ar-SA"/>
        </w:rPr>
        <w:t xml:space="preserve"> </w:t>
      </w:r>
      <w:r w:rsidRPr="005D41C6">
        <w:rPr>
          <w:sz w:val="28"/>
          <w:lang w:eastAsia="en-US" w:bidi="ar-SA"/>
        </w:rPr>
        <w:t>если</w:t>
      </w:r>
      <w:r w:rsidRPr="005D41C6">
        <w:rPr>
          <w:spacing w:val="-14"/>
          <w:sz w:val="28"/>
          <w:lang w:eastAsia="en-US" w:bidi="ar-SA"/>
        </w:rPr>
        <w:t xml:space="preserve"> </w:t>
      </w:r>
      <w:r w:rsidRPr="005D41C6">
        <w:rPr>
          <w:sz w:val="28"/>
          <w:lang w:eastAsia="en-US" w:bidi="ar-SA"/>
        </w:rPr>
        <w:t>известно,</w:t>
      </w:r>
      <w:r w:rsidRPr="005D41C6">
        <w:rPr>
          <w:spacing w:val="-15"/>
          <w:sz w:val="28"/>
          <w:lang w:eastAsia="en-US" w:bidi="ar-SA"/>
        </w:rPr>
        <w:t xml:space="preserve"> </w:t>
      </w:r>
      <w:r w:rsidRPr="005D41C6">
        <w:rPr>
          <w:sz w:val="28"/>
          <w:lang w:eastAsia="en-US" w:bidi="ar-SA"/>
        </w:rPr>
        <w:t>что</w:t>
      </w:r>
      <w:r w:rsidRPr="005D41C6">
        <w:rPr>
          <w:spacing w:val="-14"/>
          <w:sz w:val="28"/>
          <w:lang w:eastAsia="en-US" w:bidi="ar-SA"/>
        </w:rPr>
        <w:t xml:space="preserve"> </w:t>
      </w:r>
      <w:r w:rsidRPr="005D41C6">
        <w:rPr>
          <w:sz w:val="28"/>
          <w:lang w:eastAsia="en-US" w:bidi="ar-SA"/>
        </w:rPr>
        <w:t>при</w:t>
      </w:r>
    </w:p>
    <w:p w14:paraId="26B28448"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написании</w:t>
      </w:r>
      <w:r w:rsidRPr="005D41C6">
        <w:rPr>
          <w:spacing w:val="-14"/>
          <w:sz w:val="28"/>
          <w:szCs w:val="28"/>
          <w:lang w:eastAsia="en-US" w:bidi="ar-SA"/>
        </w:rPr>
        <w:t xml:space="preserve"> </w:t>
      </w:r>
      <w:r w:rsidRPr="005D41C6">
        <w:rPr>
          <w:sz w:val="28"/>
          <w:szCs w:val="28"/>
          <w:lang w:eastAsia="en-US" w:bidi="ar-SA"/>
        </w:rPr>
        <w:t>оно</w:t>
      </w:r>
      <w:r w:rsidRPr="005D41C6">
        <w:rPr>
          <w:spacing w:val="-11"/>
          <w:sz w:val="28"/>
          <w:szCs w:val="28"/>
          <w:lang w:eastAsia="en-US" w:bidi="ar-SA"/>
        </w:rPr>
        <w:t xml:space="preserve"> </w:t>
      </w:r>
      <w:r w:rsidRPr="005D41C6">
        <w:rPr>
          <w:sz w:val="28"/>
          <w:szCs w:val="28"/>
          <w:lang w:eastAsia="en-US" w:bidi="ar-SA"/>
        </w:rPr>
        <w:t>заканчивается</w:t>
      </w:r>
      <w:r w:rsidRPr="005D41C6">
        <w:rPr>
          <w:spacing w:val="-14"/>
          <w:sz w:val="28"/>
          <w:szCs w:val="28"/>
          <w:lang w:eastAsia="en-US" w:bidi="ar-SA"/>
        </w:rPr>
        <w:t xml:space="preserve"> </w:t>
      </w:r>
      <w:r w:rsidRPr="005D41C6">
        <w:rPr>
          <w:sz w:val="28"/>
          <w:szCs w:val="28"/>
          <w:lang w:eastAsia="en-US" w:bidi="ar-SA"/>
        </w:rPr>
        <w:t>на</w:t>
      </w:r>
      <w:r w:rsidRPr="005D41C6">
        <w:rPr>
          <w:spacing w:val="-11"/>
          <w:sz w:val="28"/>
          <w:szCs w:val="28"/>
          <w:lang w:eastAsia="en-US" w:bidi="ar-SA"/>
        </w:rPr>
        <w:t xml:space="preserve"> </w:t>
      </w:r>
      <w:r w:rsidRPr="005D41C6">
        <w:rPr>
          <w:sz w:val="28"/>
          <w:szCs w:val="28"/>
          <w:lang w:eastAsia="en-US" w:bidi="ar-SA"/>
        </w:rPr>
        <w:t>ль.</w:t>
      </w:r>
      <w:r w:rsidRPr="005D41C6">
        <w:rPr>
          <w:spacing w:val="-13"/>
          <w:sz w:val="28"/>
          <w:szCs w:val="28"/>
          <w:lang w:eastAsia="en-US" w:bidi="ar-SA"/>
        </w:rPr>
        <w:t xml:space="preserve"> </w:t>
      </w:r>
      <w:r w:rsidRPr="005D41C6">
        <w:rPr>
          <w:sz w:val="28"/>
          <w:szCs w:val="28"/>
          <w:lang w:eastAsia="en-US" w:bidi="ar-SA"/>
        </w:rPr>
        <w:t>Запиши</w:t>
      </w:r>
      <w:r w:rsidRPr="005D41C6">
        <w:rPr>
          <w:spacing w:val="-13"/>
          <w:sz w:val="28"/>
          <w:szCs w:val="28"/>
          <w:lang w:eastAsia="en-US" w:bidi="ar-SA"/>
        </w:rPr>
        <w:t xml:space="preserve"> </w:t>
      </w:r>
      <w:r w:rsidRPr="005D41C6">
        <w:rPr>
          <w:sz w:val="28"/>
          <w:szCs w:val="28"/>
          <w:lang w:eastAsia="en-US" w:bidi="ar-SA"/>
        </w:rPr>
        <w:t>два</w:t>
      </w:r>
      <w:r w:rsidRPr="005D41C6">
        <w:rPr>
          <w:spacing w:val="-13"/>
          <w:sz w:val="28"/>
          <w:szCs w:val="28"/>
          <w:lang w:eastAsia="en-US" w:bidi="ar-SA"/>
        </w:rPr>
        <w:t xml:space="preserve"> </w:t>
      </w:r>
      <w:r w:rsidRPr="005D41C6">
        <w:rPr>
          <w:sz w:val="28"/>
          <w:szCs w:val="28"/>
          <w:lang w:eastAsia="en-US" w:bidi="ar-SA"/>
        </w:rPr>
        <w:t>слова,</w:t>
      </w:r>
      <w:r w:rsidRPr="005D41C6">
        <w:rPr>
          <w:spacing w:val="-12"/>
          <w:sz w:val="28"/>
          <w:szCs w:val="28"/>
          <w:lang w:eastAsia="en-US" w:bidi="ar-SA"/>
        </w:rPr>
        <w:t xml:space="preserve"> </w:t>
      </w:r>
      <w:r w:rsidRPr="005D41C6">
        <w:rPr>
          <w:sz w:val="28"/>
          <w:szCs w:val="28"/>
          <w:lang w:eastAsia="en-US" w:bidi="ar-SA"/>
        </w:rPr>
        <w:t>которые</w:t>
      </w:r>
      <w:r w:rsidRPr="005D41C6">
        <w:rPr>
          <w:spacing w:val="-14"/>
          <w:sz w:val="28"/>
          <w:szCs w:val="28"/>
          <w:lang w:eastAsia="en-US" w:bidi="ar-SA"/>
        </w:rPr>
        <w:t xml:space="preserve"> </w:t>
      </w:r>
      <w:r w:rsidRPr="005D41C6">
        <w:rPr>
          <w:sz w:val="28"/>
          <w:szCs w:val="28"/>
          <w:lang w:eastAsia="en-US" w:bidi="ar-SA"/>
        </w:rPr>
        <w:t>доказывают</w:t>
      </w:r>
      <w:r w:rsidRPr="005D41C6">
        <w:rPr>
          <w:spacing w:val="-13"/>
          <w:sz w:val="28"/>
          <w:szCs w:val="28"/>
          <w:lang w:eastAsia="en-US" w:bidi="ar-SA"/>
        </w:rPr>
        <w:t xml:space="preserve"> </w:t>
      </w:r>
      <w:r w:rsidRPr="005D41C6">
        <w:rPr>
          <w:sz w:val="28"/>
          <w:szCs w:val="28"/>
          <w:lang w:eastAsia="en-US" w:bidi="ar-SA"/>
        </w:rPr>
        <w:t>твой</w:t>
      </w:r>
      <w:r w:rsidRPr="005D41C6">
        <w:rPr>
          <w:spacing w:val="-67"/>
          <w:sz w:val="28"/>
          <w:szCs w:val="28"/>
          <w:lang w:eastAsia="en-US" w:bidi="ar-SA"/>
        </w:rPr>
        <w:t xml:space="preserve"> </w:t>
      </w:r>
      <w:r w:rsidRPr="005D41C6">
        <w:rPr>
          <w:sz w:val="28"/>
          <w:szCs w:val="28"/>
          <w:lang w:eastAsia="en-US" w:bidi="ar-SA"/>
        </w:rPr>
        <w:t>ответ.</w:t>
      </w:r>
    </w:p>
    <w:p w14:paraId="2989954D" w14:textId="2B12DB78"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1792" behindDoc="1" locked="0" layoutInCell="1" allowOverlap="1" wp14:anchorId="37D64270" wp14:editId="4CE5E86F">
                <wp:simplePos x="0" y="0"/>
                <wp:positionH relativeFrom="page">
                  <wp:posOffset>1169035</wp:posOffset>
                </wp:positionH>
                <wp:positionV relativeFrom="paragraph">
                  <wp:posOffset>200660</wp:posOffset>
                </wp:positionV>
                <wp:extent cx="5603875" cy="1270"/>
                <wp:effectExtent l="6985" t="10160" r="8890" b="7620"/>
                <wp:wrapTopAndBottom/>
                <wp:docPr id="18"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5" cy="1270"/>
                        </a:xfrm>
                        <a:custGeom>
                          <a:avLst/>
                          <a:gdLst>
                            <a:gd name="T0" fmla="+- 0 1841 1841"/>
                            <a:gd name="T1" fmla="*/ T0 w 8825"/>
                            <a:gd name="T2" fmla="+- 0 9820 1841"/>
                            <a:gd name="T3" fmla="*/ T2 w 8825"/>
                            <a:gd name="T4" fmla="+- 0 9825 1841"/>
                            <a:gd name="T5" fmla="*/ T4 w 8825"/>
                            <a:gd name="T6" fmla="+- 0 10666 1841"/>
                            <a:gd name="T7" fmla="*/ T6 w 8825"/>
                          </a:gdLst>
                          <a:ahLst/>
                          <a:cxnLst>
                            <a:cxn ang="0">
                              <a:pos x="T1" y="0"/>
                            </a:cxn>
                            <a:cxn ang="0">
                              <a:pos x="T3" y="0"/>
                            </a:cxn>
                            <a:cxn ang="0">
                              <a:pos x="T5" y="0"/>
                            </a:cxn>
                            <a:cxn ang="0">
                              <a:pos x="T7" y="0"/>
                            </a:cxn>
                          </a:cxnLst>
                          <a:rect l="0" t="0" r="r" b="b"/>
                          <a:pathLst>
                            <a:path w="8825">
                              <a:moveTo>
                                <a:pt x="0" y="0"/>
                              </a:moveTo>
                              <a:lnTo>
                                <a:pt x="7979" y="0"/>
                              </a:lnTo>
                              <a:moveTo>
                                <a:pt x="7984" y="0"/>
                              </a:moveTo>
                              <a:lnTo>
                                <a:pt x="882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5D2A4" id="Полилиния: фигура 18" o:spid="_x0000_s1026" style="position:absolute;margin-left:92.05pt;margin-top:15.8pt;width:441.2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" path="m,l7979,t5,l8825,e" filled="f" strokeweight=".19811mm">
                <v:path arrowok="t" o:connecttype="custom" o:connectlocs="0,0;5066665,0;5069840,0;5603875,0" o:connectangles="0,0,0,0"/>
                <w10:wrap type="topAndBottom" anchorx="page"/>
              </v:shape>
            </w:pict>
          </mc:Fallback>
        </mc:AlternateContent>
      </w:r>
    </w:p>
    <w:p w14:paraId="1E3167F7" w14:textId="77777777" w:rsidR="00B44722" w:rsidRPr="005D41C6" w:rsidRDefault="00B44722" w:rsidP="00FF2F55">
      <w:pPr>
        <w:numPr>
          <w:ilvl w:val="0"/>
          <w:numId w:val="165"/>
        </w:numPr>
        <w:tabs>
          <w:tab w:val="left" w:pos="1454"/>
        </w:tabs>
        <w:spacing w:after="0" w:line="292" w:lineRule="exact"/>
        <w:ind w:left="1453"/>
        <w:rPr>
          <w:sz w:val="28"/>
          <w:lang w:eastAsia="en-US" w:bidi="ar-SA"/>
        </w:rPr>
      </w:pPr>
      <w:r w:rsidRPr="005D41C6">
        <w:rPr>
          <w:sz w:val="28"/>
          <w:lang w:eastAsia="en-US" w:bidi="ar-SA"/>
        </w:rPr>
        <w:t>Можно</w:t>
      </w:r>
      <w:r w:rsidRPr="005D41C6">
        <w:rPr>
          <w:spacing w:val="20"/>
          <w:sz w:val="28"/>
          <w:lang w:eastAsia="en-US" w:bidi="ar-SA"/>
        </w:rPr>
        <w:t xml:space="preserve"> </w:t>
      </w:r>
      <w:r w:rsidRPr="005D41C6">
        <w:rPr>
          <w:sz w:val="28"/>
          <w:lang w:eastAsia="en-US" w:bidi="ar-SA"/>
        </w:rPr>
        <w:t>определить</w:t>
      </w:r>
      <w:r w:rsidRPr="005D41C6">
        <w:rPr>
          <w:spacing w:val="86"/>
          <w:sz w:val="28"/>
          <w:lang w:eastAsia="en-US" w:bidi="ar-SA"/>
        </w:rPr>
        <w:t xml:space="preserve"> </w:t>
      </w:r>
      <w:r w:rsidRPr="005D41C6">
        <w:rPr>
          <w:sz w:val="28"/>
          <w:lang w:eastAsia="en-US" w:bidi="ar-SA"/>
        </w:rPr>
        <w:t>род</w:t>
      </w:r>
      <w:r w:rsidRPr="005D41C6">
        <w:rPr>
          <w:spacing w:val="87"/>
          <w:sz w:val="28"/>
          <w:lang w:eastAsia="en-US" w:bidi="ar-SA"/>
        </w:rPr>
        <w:t xml:space="preserve"> </w:t>
      </w:r>
      <w:r w:rsidRPr="005D41C6">
        <w:rPr>
          <w:sz w:val="28"/>
          <w:lang w:eastAsia="en-US" w:bidi="ar-SA"/>
        </w:rPr>
        <w:t>изменяемого</w:t>
      </w:r>
      <w:r w:rsidRPr="005D41C6">
        <w:rPr>
          <w:spacing w:val="89"/>
          <w:sz w:val="28"/>
          <w:lang w:eastAsia="en-US" w:bidi="ar-SA"/>
        </w:rPr>
        <w:t xml:space="preserve"> </w:t>
      </w:r>
      <w:r w:rsidRPr="005D41C6">
        <w:rPr>
          <w:sz w:val="28"/>
          <w:lang w:eastAsia="en-US" w:bidi="ar-SA"/>
        </w:rPr>
        <w:t>имени</w:t>
      </w:r>
      <w:r w:rsidRPr="005D41C6">
        <w:rPr>
          <w:spacing w:val="89"/>
          <w:sz w:val="28"/>
          <w:lang w:eastAsia="en-US" w:bidi="ar-SA"/>
        </w:rPr>
        <w:t xml:space="preserve"> </w:t>
      </w:r>
      <w:r w:rsidRPr="005D41C6">
        <w:rPr>
          <w:sz w:val="28"/>
          <w:lang w:eastAsia="en-US" w:bidi="ar-SA"/>
        </w:rPr>
        <w:t>существительного,</w:t>
      </w:r>
      <w:r w:rsidRPr="005D41C6">
        <w:rPr>
          <w:spacing w:val="88"/>
          <w:sz w:val="28"/>
          <w:lang w:eastAsia="en-US" w:bidi="ar-SA"/>
        </w:rPr>
        <w:t xml:space="preserve"> </w:t>
      </w:r>
      <w:r w:rsidRPr="005D41C6">
        <w:rPr>
          <w:sz w:val="28"/>
          <w:lang w:eastAsia="en-US" w:bidi="ar-SA"/>
        </w:rPr>
        <w:t>если</w:t>
      </w:r>
    </w:p>
    <w:p w14:paraId="686E4306" w14:textId="77777777" w:rsidR="00B44722" w:rsidRPr="005D41C6" w:rsidRDefault="00B44722" w:rsidP="00B44722">
      <w:pPr>
        <w:spacing w:before="2" w:after="0" w:line="240" w:lineRule="auto"/>
        <w:rPr>
          <w:sz w:val="28"/>
          <w:szCs w:val="28"/>
          <w:lang w:eastAsia="en-US" w:bidi="ar-SA"/>
        </w:rPr>
      </w:pPr>
      <w:r w:rsidRPr="005D41C6">
        <w:rPr>
          <w:sz w:val="28"/>
          <w:szCs w:val="28"/>
          <w:lang w:eastAsia="en-US" w:bidi="ar-SA"/>
        </w:rPr>
        <w:t>известно,</w:t>
      </w:r>
      <w:r w:rsidRPr="005D41C6">
        <w:rPr>
          <w:spacing w:val="-7"/>
          <w:sz w:val="28"/>
          <w:szCs w:val="28"/>
          <w:lang w:eastAsia="en-US" w:bidi="ar-SA"/>
        </w:rPr>
        <w:t xml:space="preserve"> </w:t>
      </w:r>
      <w:r w:rsidRPr="005D41C6">
        <w:rPr>
          <w:sz w:val="28"/>
          <w:szCs w:val="28"/>
          <w:lang w:eastAsia="en-US" w:bidi="ar-SA"/>
        </w:rPr>
        <w:t>что</w:t>
      </w:r>
      <w:r w:rsidRPr="005D41C6">
        <w:rPr>
          <w:spacing w:val="-7"/>
          <w:sz w:val="28"/>
          <w:szCs w:val="28"/>
          <w:lang w:eastAsia="en-US" w:bidi="ar-SA"/>
        </w:rPr>
        <w:t xml:space="preserve"> </w:t>
      </w:r>
      <w:r w:rsidRPr="005D41C6">
        <w:rPr>
          <w:sz w:val="28"/>
          <w:szCs w:val="28"/>
          <w:lang w:eastAsia="en-US" w:bidi="ar-SA"/>
        </w:rPr>
        <w:t>при</w:t>
      </w:r>
      <w:r w:rsidRPr="005D41C6">
        <w:rPr>
          <w:spacing w:val="-5"/>
          <w:sz w:val="28"/>
          <w:szCs w:val="28"/>
          <w:lang w:eastAsia="en-US" w:bidi="ar-SA"/>
        </w:rPr>
        <w:t xml:space="preserve"> </w:t>
      </w:r>
      <w:r w:rsidRPr="005D41C6">
        <w:rPr>
          <w:sz w:val="28"/>
          <w:szCs w:val="28"/>
          <w:lang w:eastAsia="en-US" w:bidi="ar-SA"/>
        </w:rPr>
        <w:t>написании</w:t>
      </w:r>
      <w:r w:rsidRPr="005D41C6">
        <w:rPr>
          <w:spacing w:val="-7"/>
          <w:sz w:val="28"/>
          <w:szCs w:val="28"/>
          <w:lang w:eastAsia="en-US" w:bidi="ar-SA"/>
        </w:rPr>
        <w:t xml:space="preserve"> </w:t>
      </w:r>
      <w:r w:rsidRPr="005D41C6">
        <w:rPr>
          <w:sz w:val="28"/>
          <w:szCs w:val="28"/>
          <w:lang w:eastAsia="en-US" w:bidi="ar-SA"/>
        </w:rPr>
        <w:t>оно</w:t>
      </w:r>
      <w:r w:rsidRPr="005D41C6">
        <w:rPr>
          <w:spacing w:val="-5"/>
          <w:sz w:val="28"/>
          <w:szCs w:val="28"/>
          <w:lang w:eastAsia="en-US" w:bidi="ar-SA"/>
        </w:rPr>
        <w:t xml:space="preserve"> </w:t>
      </w:r>
      <w:r w:rsidRPr="005D41C6">
        <w:rPr>
          <w:sz w:val="28"/>
          <w:szCs w:val="28"/>
          <w:lang w:eastAsia="en-US" w:bidi="ar-SA"/>
        </w:rPr>
        <w:t>заканчивается</w:t>
      </w:r>
      <w:r w:rsidRPr="005D41C6">
        <w:rPr>
          <w:spacing w:val="-8"/>
          <w:sz w:val="28"/>
          <w:szCs w:val="28"/>
          <w:lang w:eastAsia="en-US" w:bidi="ar-SA"/>
        </w:rPr>
        <w:t xml:space="preserve"> </w:t>
      </w:r>
      <w:r w:rsidRPr="005D41C6">
        <w:rPr>
          <w:sz w:val="28"/>
          <w:szCs w:val="28"/>
          <w:lang w:eastAsia="en-US" w:bidi="ar-SA"/>
        </w:rPr>
        <w:t>на</w:t>
      </w:r>
      <w:r w:rsidRPr="005D41C6">
        <w:rPr>
          <w:spacing w:val="-8"/>
          <w:sz w:val="28"/>
          <w:szCs w:val="28"/>
          <w:lang w:eastAsia="en-US" w:bidi="ar-SA"/>
        </w:rPr>
        <w:t xml:space="preserve"> </w:t>
      </w:r>
      <w:r w:rsidRPr="005D41C6">
        <w:rPr>
          <w:sz w:val="28"/>
          <w:szCs w:val="28"/>
          <w:lang w:eastAsia="en-US" w:bidi="ar-SA"/>
        </w:rPr>
        <w:t>о.</w:t>
      </w:r>
      <w:r w:rsidRPr="005D41C6">
        <w:rPr>
          <w:spacing w:val="-6"/>
          <w:sz w:val="28"/>
          <w:szCs w:val="28"/>
          <w:lang w:eastAsia="en-US" w:bidi="ar-SA"/>
        </w:rPr>
        <w:t xml:space="preserve"> </w:t>
      </w:r>
      <w:r w:rsidRPr="005D41C6">
        <w:rPr>
          <w:sz w:val="28"/>
          <w:szCs w:val="28"/>
          <w:lang w:eastAsia="en-US" w:bidi="ar-SA"/>
        </w:rPr>
        <w:t>Запиши</w:t>
      </w:r>
      <w:r w:rsidRPr="005D41C6">
        <w:rPr>
          <w:spacing w:val="-5"/>
          <w:sz w:val="28"/>
          <w:szCs w:val="28"/>
          <w:lang w:eastAsia="en-US" w:bidi="ar-SA"/>
        </w:rPr>
        <w:t xml:space="preserve"> </w:t>
      </w:r>
      <w:r w:rsidRPr="005D41C6">
        <w:rPr>
          <w:sz w:val="28"/>
          <w:szCs w:val="28"/>
          <w:lang w:eastAsia="en-US" w:bidi="ar-SA"/>
        </w:rPr>
        <w:t>два</w:t>
      </w:r>
      <w:r w:rsidRPr="005D41C6">
        <w:rPr>
          <w:spacing w:val="-8"/>
          <w:sz w:val="28"/>
          <w:szCs w:val="28"/>
          <w:lang w:eastAsia="en-US" w:bidi="ar-SA"/>
        </w:rPr>
        <w:t xml:space="preserve"> </w:t>
      </w:r>
      <w:r w:rsidRPr="005D41C6">
        <w:rPr>
          <w:sz w:val="28"/>
          <w:szCs w:val="28"/>
          <w:lang w:eastAsia="en-US" w:bidi="ar-SA"/>
        </w:rPr>
        <w:t>слова,</w:t>
      </w:r>
      <w:r w:rsidRPr="005D41C6">
        <w:rPr>
          <w:spacing w:val="-6"/>
          <w:sz w:val="28"/>
          <w:szCs w:val="28"/>
          <w:lang w:eastAsia="en-US" w:bidi="ar-SA"/>
        </w:rPr>
        <w:t xml:space="preserve"> </w:t>
      </w:r>
      <w:r w:rsidRPr="005D41C6">
        <w:rPr>
          <w:sz w:val="28"/>
          <w:szCs w:val="28"/>
          <w:lang w:eastAsia="en-US" w:bidi="ar-SA"/>
        </w:rPr>
        <w:t>которые</w:t>
      </w:r>
      <w:r w:rsidRPr="005D41C6">
        <w:rPr>
          <w:spacing w:val="-67"/>
          <w:sz w:val="28"/>
          <w:szCs w:val="28"/>
          <w:lang w:eastAsia="en-US" w:bidi="ar-SA"/>
        </w:rPr>
        <w:t xml:space="preserve"> </w:t>
      </w:r>
      <w:r w:rsidRPr="005D41C6">
        <w:rPr>
          <w:sz w:val="28"/>
          <w:szCs w:val="28"/>
          <w:lang w:eastAsia="en-US" w:bidi="ar-SA"/>
        </w:rPr>
        <w:t>доказывают</w:t>
      </w:r>
      <w:r w:rsidRPr="005D41C6">
        <w:rPr>
          <w:spacing w:val="-2"/>
          <w:sz w:val="28"/>
          <w:szCs w:val="28"/>
          <w:lang w:eastAsia="en-US" w:bidi="ar-SA"/>
        </w:rPr>
        <w:t xml:space="preserve"> </w:t>
      </w:r>
      <w:r w:rsidRPr="005D41C6">
        <w:rPr>
          <w:sz w:val="28"/>
          <w:szCs w:val="28"/>
          <w:lang w:eastAsia="en-US" w:bidi="ar-SA"/>
        </w:rPr>
        <w:t>твой</w:t>
      </w:r>
      <w:r w:rsidRPr="005D41C6">
        <w:rPr>
          <w:spacing w:val="-3"/>
          <w:sz w:val="28"/>
          <w:szCs w:val="28"/>
          <w:lang w:eastAsia="en-US" w:bidi="ar-SA"/>
        </w:rPr>
        <w:t xml:space="preserve"> </w:t>
      </w:r>
      <w:r w:rsidRPr="005D41C6">
        <w:rPr>
          <w:sz w:val="28"/>
          <w:szCs w:val="28"/>
          <w:lang w:eastAsia="en-US" w:bidi="ar-SA"/>
        </w:rPr>
        <w:t>ответ.</w:t>
      </w:r>
    </w:p>
    <w:p w14:paraId="690E2447" w14:textId="2CFCE3D5"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2816" behindDoc="1" locked="0" layoutInCell="1" allowOverlap="1" wp14:anchorId="31BFA6DE" wp14:editId="738413EA">
                <wp:simplePos x="0" y="0"/>
                <wp:positionH relativeFrom="page">
                  <wp:posOffset>1169035</wp:posOffset>
                </wp:positionH>
                <wp:positionV relativeFrom="paragraph">
                  <wp:posOffset>200025</wp:posOffset>
                </wp:positionV>
                <wp:extent cx="5600065" cy="1270"/>
                <wp:effectExtent l="6985" t="6985" r="12700" b="10795"/>
                <wp:wrapTopAndBottom/>
                <wp:docPr id="17"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065" cy="1270"/>
                        </a:xfrm>
                        <a:custGeom>
                          <a:avLst/>
                          <a:gdLst>
                            <a:gd name="T0" fmla="+- 0 1841 1841"/>
                            <a:gd name="T1" fmla="*/ T0 w 8819"/>
                            <a:gd name="T2" fmla="+- 0 10660 1841"/>
                            <a:gd name="T3" fmla="*/ T2 w 8819"/>
                          </a:gdLst>
                          <a:ahLst/>
                          <a:cxnLst>
                            <a:cxn ang="0">
                              <a:pos x="T1" y="0"/>
                            </a:cxn>
                            <a:cxn ang="0">
                              <a:pos x="T3" y="0"/>
                            </a:cxn>
                          </a:cxnLst>
                          <a:rect l="0" t="0" r="r" b="b"/>
                          <a:pathLst>
                            <a:path w="8819">
                              <a:moveTo>
                                <a:pt x="0" y="0"/>
                              </a:moveTo>
                              <a:lnTo>
                                <a:pt x="88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56032" id="Полилиния: фигура 17" o:spid="_x0000_s1026" style="position:absolute;margin-left:92.05pt;margin-top:15.75pt;width:440.9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" path="m,l8819,e" filled="f" strokeweight=".19811mm">
                <v:path arrowok="t" o:connecttype="custom" o:connectlocs="0,0;5600065,0" o:connectangles="0,0"/>
                <w10:wrap type="topAndBottom" anchorx="page"/>
              </v:shape>
            </w:pict>
          </mc:Fallback>
        </mc:AlternateContent>
      </w:r>
    </w:p>
    <w:p w14:paraId="5E92B599" w14:textId="77777777" w:rsidR="00B44722" w:rsidRPr="005D41C6" w:rsidRDefault="00B44722" w:rsidP="00B44722">
      <w:pPr>
        <w:spacing w:after="0" w:line="293" w:lineRule="exact"/>
        <w:jc w:val="both"/>
        <w:rPr>
          <w:sz w:val="28"/>
          <w:szCs w:val="28"/>
          <w:lang w:eastAsia="en-US" w:bidi="ar-SA"/>
        </w:rPr>
      </w:pPr>
      <w:r w:rsidRPr="005D41C6">
        <w:rPr>
          <w:b/>
          <w:i/>
          <w:sz w:val="28"/>
          <w:szCs w:val="28"/>
          <w:lang w:eastAsia="en-US" w:bidi="ar-SA"/>
        </w:rPr>
        <w:t>Комментарий.</w:t>
      </w:r>
      <w:r w:rsidRPr="005D41C6">
        <w:rPr>
          <w:b/>
          <w:i/>
          <w:spacing w:val="-11"/>
          <w:sz w:val="28"/>
          <w:szCs w:val="28"/>
          <w:lang w:eastAsia="en-US" w:bidi="ar-SA"/>
        </w:rPr>
        <w:t xml:space="preserve"> </w:t>
      </w:r>
      <w:r w:rsidRPr="005D41C6">
        <w:rPr>
          <w:sz w:val="28"/>
          <w:szCs w:val="28"/>
          <w:lang w:eastAsia="en-US" w:bidi="ar-SA"/>
        </w:rPr>
        <w:t>Проверяется</w:t>
      </w:r>
      <w:r w:rsidRPr="005D41C6">
        <w:rPr>
          <w:spacing w:val="-10"/>
          <w:sz w:val="28"/>
          <w:szCs w:val="28"/>
          <w:lang w:eastAsia="en-US" w:bidi="ar-SA"/>
        </w:rPr>
        <w:t xml:space="preserve"> </w:t>
      </w:r>
      <w:r w:rsidRPr="005D41C6">
        <w:rPr>
          <w:sz w:val="28"/>
          <w:szCs w:val="28"/>
          <w:lang w:eastAsia="en-US" w:bidi="ar-SA"/>
        </w:rPr>
        <w:t>умение</w:t>
      </w:r>
      <w:r w:rsidRPr="005D41C6">
        <w:rPr>
          <w:spacing w:val="-10"/>
          <w:sz w:val="28"/>
          <w:szCs w:val="28"/>
          <w:lang w:eastAsia="en-US" w:bidi="ar-SA"/>
        </w:rPr>
        <w:t xml:space="preserve"> </w:t>
      </w:r>
      <w:r w:rsidRPr="005D41C6">
        <w:rPr>
          <w:sz w:val="28"/>
          <w:szCs w:val="28"/>
          <w:lang w:eastAsia="en-US" w:bidi="ar-SA"/>
        </w:rPr>
        <w:t>определить</w:t>
      </w:r>
      <w:r w:rsidRPr="005D41C6">
        <w:rPr>
          <w:spacing w:val="-11"/>
          <w:sz w:val="28"/>
          <w:szCs w:val="28"/>
          <w:lang w:eastAsia="en-US" w:bidi="ar-SA"/>
        </w:rPr>
        <w:t xml:space="preserve"> </w:t>
      </w:r>
      <w:r w:rsidRPr="005D41C6">
        <w:rPr>
          <w:sz w:val="28"/>
          <w:szCs w:val="28"/>
          <w:lang w:eastAsia="en-US" w:bidi="ar-SA"/>
        </w:rPr>
        <w:t>истинность</w:t>
      </w:r>
      <w:r w:rsidRPr="005D41C6">
        <w:rPr>
          <w:spacing w:val="-13"/>
          <w:sz w:val="28"/>
          <w:szCs w:val="28"/>
          <w:lang w:eastAsia="en-US" w:bidi="ar-SA"/>
        </w:rPr>
        <w:t xml:space="preserve"> </w:t>
      </w:r>
      <w:r w:rsidRPr="005D41C6">
        <w:rPr>
          <w:sz w:val="28"/>
          <w:szCs w:val="28"/>
          <w:lang w:eastAsia="en-US" w:bidi="ar-SA"/>
        </w:rPr>
        <w:t>или</w:t>
      </w:r>
      <w:r w:rsidRPr="005D41C6">
        <w:rPr>
          <w:spacing w:val="-11"/>
          <w:sz w:val="28"/>
          <w:szCs w:val="28"/>
          <w:lang w:eastAsia="en-US" w:bidi="ar-SA"/>
        </w:rPr>
        <w:t xml:space="preserve"> </w:t>
      </w:r>
      <w:r w:rsidRPr="005D41C6">
        <w:rPr>
          <w:sz w:val="28"/>
          <w:szCs w:val="28"/>
          <w:lang w:eastAsia="en-US" w:bidi="ar-SA"/>
        </w:rPr>
        <w:t>ложность</w:t>
      </w:r>
    </w:p>
    <w:p w14:paraId="3D4D8773" w14:textId="77777777"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высказывания; привести примеры, доказывающие выбор утверждения. 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1"/>
          <w:sz w:val="28"/>
          <w:szCs w:val="28"/>
          <w:lang w:eastAsia="en-US" w:bidi="ar-SA"/>
        </w:rPr>
        <w:t xml:space="preserve"> </w:t>
      </w:r>
      <w:r w:rsidRPr="005D41C6">
        <w:rPr>
          <w:sz w:val="28"/>
          <w:szCs w:val="28"/>
          <w:lang w:eastAsia="en-US" w:bidi="ar-SA"/>
        </w:rPr>
        <w:t>Ученик</w:t>
      </w:r>
      <w:r w:rsidRPr="005D41C6">
        <w:rPr>
          <w:spacing w:val="1"/>
          <w:sz w:val="28"/>
          <w:szCs w:val="28"/>
          <w:lang w:eastAsia="en-US" w:bidi="ar-SA"/>
        </w:rPr>
        <w:t xml:space="preserve"> </w:t>
      </w:r>
      <w:r w:rsidRPr="005D41C6">
        <w:rPr>
          <w:sz w:val="28"/>
          <w:szCs w:val="28"/>
          <w:lang w:eastAsia="en-US" w:bidi="ar-SA"/>
        </w:rPr>
        <w:t>должен</w:t>
      </w:r>
      <w:r w:rsidRPr="005D41C6">
        <w:rPr>
          <w:spacing w:val="1"/>
          <w:sz w:val="28"/>
          <w:szCs w:val="28"/>
          <w:lang w:eastAsia="en-US" w:bidi="ar-SA"/>
        </w:rPr>
        <w:t xml:space="preserve"> </w:t>
      </w:r>
      <w:r w:rsidRPr="005D41C6">
        <w:rPr>
          <w:sz w:val="28"/>
          <w:szCs w:val="28"/>
          <w:lang w:eastAsia="en-US" w:bidi="ar-SA"/>
        </w:rPr>
        <w:t>отметить</w:t>
      </w:r>
      <w:r w:rsidRPr="005D41C6">
        <w:rPr>
          <w:spacing w:val="1"/>
          <w:sz w:val="28"/>
          <w:szCs w:val="28"/>
          <w:lang w:eastAsia="en-US" w:bidi="ar-SA"/>
        </w:rPr>
        <w:t xml:space="preserve"> </w:t>
      </w:r>
      <w:r w:rsidRPr="005D41C6">
        <w:rPr>
          <w:sz w:val="28"/>
          <w:szCs w:val="28"/>
          <w:lang w:eastAsia="en-US" w:bidi="ar-SA"/>
        </w:rPr>
        <w:t>утверждения</w:t>
      </w:r>
      <w:r w:rsidRPr="005D41C6">
        <w:rPr>
          <w:spacing w:val="1"/>
          <w:sz w:val="28"/>
          <w:szCs w:val="28"/>
          <w:lang w:eastAsia="en-US" w:bidi="ar-SA"/>
        </w:rPr>
        <w:t xml:space="preserve"> </w:t>
      </w:r>
      <w:r w:rsidRPr="005D41C6">
        <w:rPr>
          <w:sz w:val="28"/>
          <w:szCs w:val="28"/>
          <w:lang w:eastAsia="en-US" w:bidi="ar-SA"/>
        </w:rPr>
        <w:t>1</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3.</w:t>
      </w:r>
      <w:r w:rsidRPr="005D41C6">
        <w:rPr>
          <w:spacing w:val="1"/>
          <w:sz w:val="28"/>
          <w:szCs w:val="28"/>
          <w:lang w:eastAsia="en-US" w:bidi="ar-SA"/>
        </w:rPr>
        <w:t xml:space="preserve"> </w:t>
      </w:r>
      <w:r w:rsidRPr="005D41C6">
        <w:rPr>
          <w:sz w:val="28"/>
          <w:szCs w:val="28"/>
          <w:lang w:eastAsia="en-US" w:bidi="ar-SA"/>
        </w:rPr>
        <w:t>Если</w:t>
      </w:r>
      <w:r w:rsidRPr="005D41C6">
        <w:rPr>
          <w:spacing w:val="1"/>
          <w:sz w:val="28"/>
          <w:szCs w:val="28"/>
          <w:lang w:eastAsia="en-US" w:bidi="ar-SA"/>
        </w:rPr>
        <w:t xml:space="preserve"> </w:t>
      </w:r>
      <w:r w:rsidRPr="005D41C6">
        <w:rPr>
          <w:sz w:val="28"/>
          <w:szCs w:val="28"/>
          <w:lang w:eastAsia="en-US" w:bidi="ar-SA"/>
        </w:rPr>
        <w:t>ученик</w:t>
      </w:r>
      <w:r w:rsidRPr="005D41C6">
        <w:rPr>
          <w:spacing w:val="1"/>
          <w:sz w:val="28"/>
          <w:szCs w:val="28"/>
          <w:lang w:eastAsia="en-US" w:bidi="ar-SA"/>
        </w:rPr>
        <w:t xml:space="preserve"> </w:t>
      </w:r>
      <w:r w:rsidRPr="005D41C6">
        <w:rPr>
          <w:sz w:val="28"/>
          <w:szCs w:val="28"/>
          <w:lang w:eastAsia="en-US" w:bidi="ar-SA"/>
        </w:rPr>
        <w:t>правильно выполняет второе задание (приводи примеры), то получает еще один</w:t>
      </w:r>
      <w:r w:rsidRPr="005D41C6">
        <w:rPr>
          <w:spacing w:val="-67"/>
          <w:sz w:val="28"/>
          <w:szCs w:val="28"/>
          <w:lang w:eastAsia="en-US" w:bidi="ar-SA"/>
        </w:rPr>
        <w:t xml:space="preserve"> </w:t>
      </w:r>
      <w:r w:rsidRPr="005D41C6">
        <w:rPr>
          <w:sz w:val="28"/>
          <w:szCs w:val="28"/>
          <w:lang w:eastAsia="en-US" w:bidi="ar-SA"/>
        </w:rPr>
        <w:t>балл.</w:t>
      </w:r>
    </w:p>
    <w:p w14:paraId="62520A96" w14:textId="77777777" w:rsidR="00B44722" w:rsidRPr="005D41C6" w:rsidRDefault="00B44722" w:rsidP="00FF2F55">
      <w:pPr>
        <w:numPr>
          <w:ilvl w:val="4"/>
          <w:numId w:val="174"/>
        </w:numPr>
        <w:tabs>
          <w:tab w:val="left" w:pos="1566"/>
        </w:tabs>
        <w:spacing w:after="0" w:line="240" w:lineRule="auto"/>
        <w:ind w:right="834" w:firstLine="708"/>
        <w:outlineLvl w:val="1"/>
        <w:rPr>
          <w:b/>
          <w:bCs/>
          <w:i/>
          <w:iCs/>
          <w:sz w:val="28"/>
          <w:szCs w:val="28"/>
          <w:lang w:eastAsia="en-US" w:bidi="ar-SA"/>
        </w:rPr>
      </w:pPr>
      <w:r w:rsidRPr="005D41C6">
        <w:rPr>
          <w:b/>
          <w:bCs/>
          <w:i/>
          <w:iCs/>
          <w:sz w:val="28"/>
          <w:szCs w:val="28"/>
          <w:lang w:eastAsia="en-US" w:bidi="ar-SA"/>
        </w:rPr>
        <w:t>Речевые</w:t>
      </w:r>
      <w:r w:rsidRPr="005D41C6">
        <w:rPr>
          <w:b/>
          <w:bCs/>
          <w:i/>
          <w:iCs/>
          <w:spacing w:val="-5"/>
          <w:sz w:val="28"/>
          <w:szCs w:val="28"/>
          <w:lang w:eastAsia="en-US" w:bidi="ar-SA"/>
        </w:rPr>
        <w:t xml:space="preserve"> </w:t>
      </w:r>
      <w:r w:rsidRPr="005D41C6">
        <w:rPr>
          <w:b/>
          <w:bCs/>
          <w:i/>
          <w:iCs/>
          <w:sz w:val="28"/>
          <w:szCs w:val="28"/>
          <w:lang w:eastAsia="en-US" w:bidi="ar-SA"/>
        </w:rPr>
        <w:t>средства</w:t>
      </w:r>
      <w:r w:rsidRPr="005D41C6">
        <w:rPr>
          <w:b/>
          <w:bCs/>
          <w:i/>
          <w:iCs/>
          <w:spacing w:val="-4"/>
          <w:sz w:val="28"/>
          <w:szCs w:val="28"/>
          <w:lang w:eastAsia="en-US" w:bidi="ar-SA"/>
        </w:rPr>
        <w:t xml:space="preserve"> </w:t>
      </w:r>
      <w:r w:rsidRPr="005D41C6">
        <w:rPr>
          <w:b/>
          <w:bCs/>
          <w:i/>
          <w:iCs/>
          <w:sz w:val="28"/>
          <w:szCs w:val="28"/>
          <w:lang w:eastAsia="en-US" w:bidi="ar-SA"/>
        </w:rPr>
        <w:t>и</w:t>
      </w:r>
      <w:r w:rsidRPr="005D41C6">
        <w:rPr>
          <w:b/>
          <w:bCs/>
          <w:i/>
          <w:iCs/>
          <w:spacing w:val="-7"/>
          <w:sz w:val="28"/>
          <w:szCs w:val="28"/>
          <w:lang w:eastAsia="en-US" w:bidi="ar-SA"/>
        </w:rPr>
        <w:t xml:space="preserve"> </w:t>
      </w:r>
      <w:r w:rsidRPr="005D41C6">
        <w:rPr>
          <w:b/>
          <w:bCs/>
          <w:i/>
          <w:iCs/>
          <w:sz w:val="28"/>
          <w:szCs w:val="28"/>
          <w:lang w:eastAsia="en-US" w:bidi="ar-SA"/>
        </w:rPr>
        <w:t>средства</w:t>
      </w:r>
      <w:r w:rsidRPr="005D41C6">
        <w:rPr>
          <w:b/>
          <w:bCs/>
          <w:i/>
          <w:iCs/>
          <w:spacing w:val="-6"/>
          <w:sz w:val="28"/>
          <w:szCs w:val="28"/>
          <w:lang w:eastAsia="en-US" w:bidi="ar-SA"/>
        </w:rPr>
        <w:t xml:space="preserve"> </w:t>
      </w:r>
      <w:r w:rsidRPr="005D41C6">
        <w:rPr>
          <w:b/>
          <w:bCs/>
          <w:i/>
          <w:iCs/>
          <w:sz w:val="28"/>
          <w:szCs w:val="28"/>
          <w:lang w:eastAsia="en-US" w:bidi="ar-SA"/>
        </w:rPr>
        <w:t>информационных</w:t>
      </w:r>
      <w:r w:rsidRPr="005D41C6">
        <w:rPr>
          <w:b/>
          <w:bCs/>
          <w:i/>
          <w:iCs/>
          <w:spacing w:val="-4"/>
          <w:sz w:val="28"/>
          <w:szCs w:val="28"/>
          <w:lang w:eastAsia="en-US" w:bidi="ar-SA"/>
        </w:rPr>
        <w:t xml:space="preserve"> </w:t>
      </w:r>
      <w:r w:rsidRPr="005D41C6">
        <w:rPr>
          <w:b/>
          <w:bCs/>
          <w:i/>
          <w:iCs/>
          <w:sz w:val="28"/>
          <w:szCs w:val="28"/>
          <w:lang w:eastAsia="en-US" w:bidi="ar-SA"/>
        </w:rPr>
        <w:t>и</w:t>
      </w:r>
      <w:r w:rsidRPr="005D41C6">
        <w:rPr>
          <w:b/>
          <w:bCs/>
          <w:i/>
          <w:iCs/>
          <w:spacing w:val="-7"/>
          <w:sz w:val="28"/>
          <w:szCs w:val="28"/>
          <w:lang w:eastAsia="en-US" w:bidi="ar-SA"/>
        </w:rPr>
        <w:t xml:space="preserve"> </w:t>
      </w:r>
      <w:r w:rsidRPr="005D41C6">
        <w:rPr>
          <w:b/>
          <w:bCs/>
          <w:i/>
          <w:iCs/>
          <w:sz w:val="28"/>
          <w:szCs w:val="28"/>
          <w:lang w:eastAsia="en-US" w:bidi="ar-SA"/>
        </w:rPr>
        <w:t>коммуникативных</w:t>
      </w:r>
      <w:r w:rsidRPr="005D41C6">
        <w:rPr>
          <w:b/>
          <w:bCs/>
          <w:i/>
          <w:iCs/>
          <w:spacing w:val="-67"/>
          <w:sz w:val="28"/>
          <w:szCs w:val="28"/>
          <w:lang w:eastAsia="en-US" w:bidi="ar-SA"/>
        </w:rPr>
        <w:t xml:space="preserve"> </w:t>
      </w:r>
      <w:r w:rsidRPr="005D41C6">
        <w:rPr>
          <w:b/>
          <w:bCs/>
          <w:i/>
          <w:iCs/>
          <w:sz w:val="28"/>
          <w:szCs w:val="28"/>
          <w:lang w:eastAsia="en-US" w:bidi="ar-SA"/>
        </w:rPr>
        <w:t>технологий</w:t>
      </w:r>
    </w:p>
    <w:p w14:paraId="006D0519" w14:textId="77777777" w:rsidR="00B44722" w:rsidRPr="005D41C6" w:rsidRDefault="00B44722" w:rsidP="00B44722">
      <w:pPr>
        <w:spacing w:after="0" w:line="321" w:lineRule="exact"/>
        <w:rPr>
          <w:sz w:val="28"/>
          <w:szCs w:val="28"/>
          <w:lang w:eastAsia="en-US" w:bidi="ar-SA"/>
        </w:rPr>
      </w:pPr>
      <w:r w:rsidRPr="005D41C6">
        <w:rPr>
          <w:i/>
          <w:sz w:val="28"/>
          <w:szCs w:val="28"/>
          <w:lang w:eastAsia="en-US" w:bidi="ar-SA"/>
        </w:rPr>
        <w:t>Задание</w:t>
      </w:r>
      <w:r w:rsidRPr="005D41C6">
        <w:rPr>
          <w:i/>
          <w:spacing w:val="-1"/>
          <w:sz w:val="28"/>
          <w:szCs w:val="28"/>
          <w:lang w:eastAsia="en-US" w:bidi="ar-SA"/>
        </w:rPr>
        <w:t xml:space="preserve"> </w:t>
      </w:r>
      <w:r w:rsidRPr="005D41C6">
        <w:rPr>
          <w:i/>
          <w:sz w:val="28"/>
          <w:szCs w:val="28"/>
          <w:lang w:eastAsia="en-US" w:bidi="ar-SA"/>
        </w:rPr>
        <w:t>№</w:t>
      </w:r>
      <w:r w:rsidRPr="005D41C6">
        <w:rPr>
          <w:i/>
          <w:spacing w:val="-3"/>
          <w:sz w:val="28"/>
          <w:szCs w:val="28"/>
          <w:lang w:eastAsia="en-US" w:bidi="ar-SA"/>
        </w:rPr>
        <w:t xml:space="preserve"> </w:t>
      </w:r>
      <w:r w:rsidRPr="005D41C6">
        <w:rPr>
          <w:i/>
          <w:sz w:val="28"/>
          <w:szCs w:val="28"/>
          <w:lang w:eastAsia="en-US" w:bidi="ar-SA"/>
        </w:rPr>
        <w:t>1</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Переделай</w:t>
      </w:r>
      <w:r w:rsidRPr="005D41C6">
        <w:rPr>
          <w:spacing w:val="-1"/>
          <w:sz w:val="28"/>
          <w:szCs w:val="28"/>
          <w:lang w:eastAsia="en-US" w:bidi="ar-SA"/>
        </w:rPr>
        <w:t xml:space="preserve"> </w:t>
      </w:r>
      <w:r w:rsidRPr="005D41C6">
        <w:rPr>
          <w:sz w:val="28"/>
          <w:szCs w:val="28"/>
          <w:lang w:eastAsia="en-US" w:bidi="ar-SA"/>
        </w:rPr>
        <w:t>диалог в</w:t>
      </w:r>
      <w:r w:rsidRPr="005D41C6">
        <w:rPr>
          <w:spacing w:val="-2"/>
          <w:sz w:val="28"/>
          <w:szCs w:val="28"/>
          <w:lang w:eastAsia="en-US" w:bidi="ar-SA"/>
        </w:rPr>
        <w:t xml:space="preserve"> </w:t>
      </w:r>
      <w:r w:rsidRPr="005D41C6">
        <w:rPr>
          <w:sz w:val="28"/>
          <w:szCs w:val="28"/>
          <w:lang w:eastAsia="en-US" w:bidi="ar-SA"/>
        </w:rPr>
        <w:t>рассказ</w:t>
      </w:r>
      <w:r w:rsidRPr="005D41C6">
        <w:rPr>
          <w:spacing w:val="-2"/>
          <w:sz w:val="28"/>
          <w:szCs w:val="28"/>
          <w:lang w:eastAsia="en-US" w:bidi="ar-SA"/>
        </w:rPr>
        <w:t xml:space="preserve"> </w:t>
      </w:r>
      <w:r w:rsidRPr="005D41C6">
        <w:rPr>
          <w:sz w:val="28"/>
          <w:szCs w:val="28"/>
          <w:lang w:eastAsia="en-US" w:bidi="ar-SA"/>
        </w:rPr>
        <w:t>от</w:t>
      </w:r>
      <w:r w:rsidRPr="005D41C6">
        <w:rPr>
          <w:spacing w:val="-2"/>
          <w:sz w:val="28"/>
          <w:szCs w:val="28"/>
          <w:lang w:eastAsia="en-US" w:bidi="ar-SA"/>
        </w:rPr>
        <w:t xml:space="preserve"> </w:t>
      </w:r>
      <w:r w:rsidRPr="005D41C6">
        <w:rPr>
          <w:sz w:val="28"/>
          <w:szCs w:val="28"/>
          <w:lang w:eastAsia="en-US" w:bidi="ar-SA"/>
        </w:rPr>
        <w:t>лица</w:t>
      </w:r>
      <w:r w:rsidRPr="005D41C6">
        <w:rPr>
          <w:spacing w:val="-1"/>
          <w:sz w:val="28"/>
          <w:szCs w:val="28"/>
          <w:lang w:eastAsia="en-US" w:bidi="ar-SA"/>
        </w:rPr>
        <w:t xml:space="preserve"> </w:t>
      </w:r>
      <w:r w:rsidRPr="005D41C6">
        <w:rPr>
          <w:sz w:val="28"/>
          <w:szCs w:val="28"/>
          <w:lang w:eastAsia="en-US" w:bidi="ar-SA"/>
        </w:rPr>
        <w:t>автора.</w:t>
      </w:r>
    </w:p>
    <w:p w14:paraId="71693312" w14:textId="77777777" w:rsidR="00B44722" w:rsidRPr="005D41C6" w:rsidRDefault="00B44722" w:rsidP="00FF2F55">
      <w:pPr>
        <w:numPr>
          <w:ilvl w:val="0"/>
          <w:numId w:val="164"/>
        </w:numPr>
        <w:tabs>
          <w:tab w:val="left" w:pos="1592"/>
        </w:tabs>
        <w:spacing w:after="0" w:line="240" w:lineRule="auto"/>
        <w:ind w:right="5713" w:firstLine="0"/>
        <w:rPr>
          <w:sz w:val="28"/>
          <w:lang w:eastAsia="en-US" w:bidi="ar-SA"/>
        </w:rPr>
      </w:pPr>
      <w:r w:rsidRPr="005D41C6">
        <w:rPr>
          <w:sz w:val="28"/>
          <w:lang w:eastAsia="en-US" w:bidi="ar-SA"/>
        </w:rPr>
        <w:t>Мышка, мышка, что не спишь,</w:t>
      </w:r>
      <w:r w:rsidRPr="005D41C6">
        <w:rPr>
          <w:spacing w:val="-67"/>
          <w:sz w:val="28"/>
          <w:lang w:eastAsia="en-US" w:bidi="ar-SA"/>
        </w:rPr>
        <w:t xml:space="preserve"> </w:t>
      </w:r>
      <w:r w:rsidRPr="005D41C6">
        <w:rPr>
          <w:sz w:val="28"/>
          <w:lang w:eastAsia="en-US" w:bidi="ar-SA"/>
        </w:rPr>
        <w:t>Что</w:t>
      </w:r>
      <w:r w:rsidRPr="005D41C6">
        <w:rPr>
          <w:spacing w:val="-1"/>
          <w:sz w:val="28"/>
          <w:lang w:eastAsia="en-US" w:bidi="ar-SA"/>
        </w:rPr>
        <w:t xml:space="preserve"> </w:t>
      </w:r>
      <w:r w:rsidRPr="005D41C6">
        <w:rPr>
          <w:sz w:val="28"/>
          <w:lang w:eastAsia="en-US" w:bidi="ar-SA"/>
        </w:rPr>
        <w:t>соломою</w:t>
      </w:r>
      <w:r w:rsidRPr="005D41C6">
        <w:rPr>
          <w:spacing w:val="-1"/>
          <w:sz w:val="28"/>
          <w:lang w:eastAsia="en-US" w:bidi="ar-SA"/>
        </w:rPr>
        <w:t xml:space="preserve"> </w:t>
      </w:r>
      <w:r w:rsidRPr="005D41C6">
        <w:rPr>
          <w:sz w:val="28"/>
          <w:lang w:eastAsia="en-US" w:bidi="ar-SA"/>
        </w:rPr>
        <w:t>шуршишь?</w:t>
      </w:r>
    </w:p>
    <w:p w14:paraId="6BD93312" w14:textId="77777777" w:rsidR="00B44722" w:rsidRPr="005D41C6" w:rsidRDefault="00B44722" w:rsidP="00FF2F55">
      <w:pPr>
        <w:numPr>
          <w:ilvl w:val="0"/>
          <w:numId w:val="164"/>
        </w:numPr>
        <w:tabs>
          <w:tab w:val="left" w:pos="1592"/>
        </w:tabs>
        <w:spacing w:before="2" w:after="0" w:line="240" w:lineRule="auto"/>
        <w:ind w:right="6262" w:firstLine="0"/>
        <w:rPr>
          <w:sz w:val="28"/>
          <w:lang w:eastAsia="en-US" w:bidi="ar-SA"/>
        </w:rPr>
      </w:pPr>
      <w:r w:rsidRPr="005D41C6">
        <w:rPr>
          <w:sz w:val="28"/>
          <w:lang w:eastAsia="en-US" w:bidi="ar-SA"/>
        </w:rPr>
        <w:t>Я боюсь уснуть, сестрица,</w:t>
      </w:r>
      <w:r w:rsidRPr="005D41C6">
        <w:rPr>
          <w:spacing w:val="-67"/>
          <w:sz w:val="28"/>
          <w:lang w:eastAsia="en-US" w:bidi="ar-SA"/>
        </w:rPr>
        <w:t xml:space="preserve"> </w:t>
      </w:r>
      <w:r w:rsidRPr="005D41C6">
        <w:rPr>
          <w:sz w:val="28"/>
          <w:lang w:eastAsia="en-US" w:bidi="ar-SA"/>
        </w:rPr>
        <w:t>Кот</w:t>
      </w:r>
      <w:r w:rsidRPr="005D41C6">
        <w:rPr>
          <w:spacing w:val="-2"/>
          <w:sz w:val="28"/>
          <w:lang w:eastAsia="en-US" w:bidi="ar-SA"/>
        </w:rPr>
        <w:t xml:space="preserve"> </w:t>
      </w:r>
      <w:r w:rsidRPr="005D41C6">
        <w:rPr>
          <w:sz w:val="28"/>
          <w:lang w:eastAsia="en-US" w:bidi="ar-SA"/>
        </w:rPr>
        <w:t>усатый</w:t>
      </w:r>
      <w:r w:rsidRPr="005D41C6">
        <w:rPr>
          <w:spacing w:val="-1"/>
          <w:sz w:val="28"/>
          <w:lang w:eastAsia="en-US" w:bidi="ar-SA"/>
        </w:rPr>
        <w:t xml:space="preserve"> </w:t>
      </w:r>
      <w:r w:rsidRPr="005D41C6">
        <w:rPr>
          <w:sz w:val="28"/>
          <w:lang w:eastAsia="en-US" w:bidi="ar-SA"/>
        </w:rPr>
        <w:t>мне</w:t>
      </w:r>
      <w:r w:rsidRPr="005D41C6">
        <w:rPr>
          <w:spacing w:val="-1"/>
          <w:sz w:val="28"/>
          <w:lang w:eastAsia="en-US" w:bidi="ar-SA"/>
        </w:rPr>
        <w:t xml:space="preserve"> </w:t>
      </w:r>
      <w:r w:rsidRPr="005D41C6">
        <w:rPr>
          <w:sz w:val="28"/>
          <w:lang w:eastAsia="en-US" w:bidi="ar-SA"/>
        </w:rPr>
        <w:t>приснится.</w:t>
      </w:r>
    </w:p>
    <w:p w14:paraId="068936C0" w14:textId="77777777" w:rsidR="00B44722" w:rsidRPr="005D41C6" w:rsidRDefault="00B44722" w:rsidP="00B44722">
      <w:pPr>
        <w:tabs>
          <w:tab w:val="left" w:pos="8595"/>
        </w:tabs>
        <w:spacing w:after="0" w:line="322" w:lineRule="exact"/>
        <w:rPr>
          <w:sz w:val="28"/>
          <w:szCs w:val="28"/>
          <w:lang w:eastAsia="en-US" w:bidi="ar-SA"/>
        </w:rPr>
      </w:pPr>
      <w:r w:rsidRPr="005D41C6">
        <w:rPr>
          <w:sz w:val="28"/>
          <w:szCs w:val="28"/>
          <w:lang w:eastAsia="en-US" w:bidi="ar-SA"/>
        </w:rPr>
        <w:t xml:space="preserve">Ответ: </w:t>
      </w:r>
      <w:r w:rsidRPr="005D41C6">
        <w:rPr>
          <w:sz w:val="28"/>
          <w:szCs w:val="28"/>
          <w:u w:val="single"/>
          <w:lang w:eastAsia="en-US" w:bidi="ar-SA"/>
        </w:rPr>
        <w:t xml:space="preserve"> </w:t>
      </w:r>
      <w:r w:rsidRPr="005D41C6">
        <w:rPr>
          <w:sz w:val="28"/>
          <w:szCs w:val="28"/>
          <w:u w:val="single"/>
          <w:lang w:eastAsia="en-US" w:bidi="ar-SA"/>
        </w:rPr>
        <w:tab/>
      </w:r>
    </w:p>
    <w:p w14:paraId="590604F1" w14:textId="77777777" w:rsidR="00B44722" w:rsidRPr="005D41C6" w:rsidRDefault="00B44722" w:rsidP="00B44722">
      <w:pPr>
        <w:spacing w:after="0" w:line="240" w:lineRule="auto"/>
        <w:ind w:right="834"/>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Проверяются</w:t>
      </w:r>
      <w:r w:rsidRPr="005D41C6">
        <w:rPr>
          <w:spacing w:val="1"/>
          <w:sz w:val="28"/>
          <w:szCs w:val="28"/>
          <w:lang w:eastAsia="en-US" w:bidi="ar-SA"/>
        </w:rPr>
        <w:t xml:space="preserve"> </w:t>
      </w:r>
      <w:r w:rsidRPr="005D41C6">
        <w:rPr>
          <w:sz w:val="28"/>
          <w:szCs w:val="28"/>
          <w:lang w:eastAsia="en-US" w:bidi="ar-SA"/>
        </w:rPr>
        <w:t>коммуникативные</w:t>
      </w:r>
      <w:r w:rsidRPr="005D41C6">
        <w:rPr>
          <w:spacing w:val="1"/>
          <w:sz w:val="28"/>
          <w:szCs w:val="28"/>
          <w:lang w:eastAsia="en-US" w:bidi="ar-SA"/>
        </w:rPr>
        <w:t xml:space="preserve"> </w:t>
      </w:r>
      <w:r w:rsidRPr="005D41C6">
        <w:rPr>
          <w:sz w:val="28"/>
          <w:szCs w:val="28"/>
          <w:lang w:eastAsia="en-US" w:bidi="ar-SA"/>
        </w:rPr>
        <w:t>умения</w:t>
      </w:r>
      <w:r w:rsidRPr="005D41C6">
        <w:rPr>
          <w:spacing w:val="1"/>
          <w:sz w:val="28"/>
          <w:szCs w:val="28"/>
          <w:lang w:eastAsia="en-US" w:bidi="ar-SA"/>
        </w:rPr>
        <w:t xml:space="preserve"> </w:t>
      </w:r>
      <w:r w:rsidRPr="005D41C6">
        <w:rPr>
          <w:sz w:val="28"/>
          <w:szCs w:val="28"/>
          <w:lang w:eastAsia="en-US" w:bidi="ar-SA"/>
        </w:rPr>
        <w:t>учащихся,</w:t>
      </w:r>
      <w:r w:rsidRPr="005D41C6">
        <w:rPr>
          <w:spacing w:val="-67"/>
          <w:sz w:val="28"/>
          <w:szCs w:val="28"/>
          <w:lang w:eastAsia="en-US" w:bidi="ar-SA"/>
        </w:rPr>
        <w:t xml:space="preserve"> </w:t>
      </w:r>
      <w:r w:rsidRPr="005D41C6">
        <w:rPr>
          <w:sz w:val="28"/>
          <w:szCs w:val="28"/>
          <w:lang w:eastAsia="en-US" w:bidi="ar-SA"/>
        </w:rPr>
        <w:t>действие</w:t>
      </w:r>
      <w:r w:rsidRPr="005D41C6">
        <w:rPr>
          <w:spacing w:val="1"/>
          <w:sz w:val="28"/>
          <w:szCs w:val="28"/>
          <w:lang w:eastAsia="en-US" w:bidi="ar-SA"/>
        </w:rPr>
        <w:t xml:space="preserve"> </w:t>
      </w:r>
      <w:r w:rsidRPr="005D41C6">
        <w:rPr>
          <w:sz w:val="28"/>
          <w:szCs w:val="28"/>
          <w:lang w:eastAsia="en-US" w:bidi="ar-SA"/>
        </w:rPr>
        <w:t>конструирования</w:t>
      </w:r>
      <w:r w:rsidRPr="005D41C6">
        <w:rPr>
          <w:spacing w:val="1"/>
          <w:sz w:val="28"/>
          <w:szCs w:val="28"/>
          <w:lang w:eastAsia="en-US" w:bidi="ar-SA"/>
        </w:rPr>
        <w:t xml:space="preserve"> </w:t>
      </w:r>
      <w:r w:rsidRPr="005D41C6">
        <w:rPr>
          <w:sz w:val="28"/>
          <w:szCs w:val="28"/>
          <w:lang w:eastAsia="en-US" w:bidi="ar-SA"/>
        </w:rPr>
        <w:t>повествовательного</w:t>
      </w:r>
      <w:r w:rsidRPr="005D41C6">
        <w:rPr>
          <w:spacing w:val="1"/>
          <w:sz w:val="28"/>
          <w:szCs w:val="28"/>
          <w:lang w:eastAsia="en-US" w:bidi="ar-SA"/>
        </w:rPr>
        <w:t xml:space="preserve"> </w:t>
      </w: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данного</w:t>
      </w:r>
      <w:r w:rsidRPr="005D41C6">
        <w:rPr>
          <w:spacing w:val="-67"/>
          <w:sz w:val="28"/>
          <w:szCs w:val="28"/>
          <w:lang w:eastAsia="en-US" w:bidi="ar-SA"/>
        </w:rPr>
        <w:t xml:space="preserve"> </w:t>
      </w:r>
      <w:r w:rsidRPr="005D41C6">
        <w:rPr>
          <w:sz w:val="28"/>
          <w:szCs w:val="28"/>
          <w:lang w:eastAsia="en-US" w:bidi="ar-SA"/>
        </w:rPr>
        <w:t>диалогического.</w:t>
      </w:r>
    </w:p>
    <w:p w14:paraId="56F87D4C" w14:textId="77777777" w:rsidR="00B44722" w:rsidRPr="005D41C6" w:rsidRDefault="00B44722" w:rsidP="00B44722">
      <w:pPr>
        <w:spacing w:before="1" w:after="0" w:line="322" w:lineRule="exact"/>
        <w:jc w:val="both"/>
        <w:rPr>
          <w:sz w:val="28"/>
          <w:szCs w:val="28"/>
          <w:lang w:eastAsia="en-US" w:bidi="ar-SA"/>
        </w:rPr>
      </w:pPr>
      <w:r w:rsidRPr="005D41C6">
        <w:rPr>
          <w:sz w:val="28"/>
          <w:szCs w:val="28"/>
          <w:lang w:eastAsia="en-US" w:bidi="ar-SA"/>
        </w:rPr>
        <w:t>Верное</w:t>
      </w:r>
      <w:r w:rsidRPr="005D41C6">
        <w:rPr>
          <w:spacing w:val="41"/>
          <w:sz w:val="28"/>
          <w:szCs w:val="28"/>
          <w:lang w:eastAsia="en-US" w:bidi="ar-SA"/>
        </w:rPr>
        <w:t xml:space="preserve"> </w:t>
      </w:r>
      <w:r w:rsidRPr="005D41C6">
        <w:rPr>
          <w:sz w:val="28"/>
          <w:szCs w:val="28"/>
          <w:lang w:eastAsia="en-US" w:bidi="ar-SA"/>
        </w:rPr>
        <w:t>выполнение.</w:t>
      </w:r>
      <w:r w:rsidRPr="005D41C6">
        <w:rPr>
          <w:spacing w:val="108"/>
          <w:sz w:val="28"/>
          <w:szCs w:val="28"/>
          <w:lang w:eastAsia="en-US" w:bidi="ar-SA"/>
        </w:rPr>
        <w:t xml:space="preserve"> </w:t>
      </w:r>
      <w:r w:rsidRPr="005D41C6">
        <w:rPr>
          <w:sz w:val="28"/>
          <w:szCs w:val="28"/>
          <w:lang w:eastAsia="en-US" w:bidi="ar-SA"/>
        </w:rPr>
        <w:t>Учащийся</w:t>
      </w:r>
      <w:r w:rsidRPr="005D41C6">
        <w:rPr>
          <w:spacing w:val="110"/>
          <w:sz w:val="28"/>
          <w:szCs w:val="28"/>
          <w:lang w:eastAsia="en-US" w:bidi="ar-SA"/>
        </w:rPr>
        <w:t xml:space="preserve"> </w:t>
      </w:r>
      <w:r w:rsidRPr="005D41C6">
        <w:rPr>
          <w:sz w:val="28"/>
          <w:szCs w:val="28"/>
          <w:lang w:eastAsia="en-US" w:bidi="ar-SA"/>
        </w:rPr>
        <w:t>составляет</w:t>
      </w:r>
      <w:r w:rsidRPr="005D41C6">
        <w:rPr>
          <w:spacing w:val="110"/>
          <w:sz w:val="28"/>
          <w:szCs w:val="28"/>
          <w:lang w:eastAsia="en-US" w:bidi="ar-SA"/>
        </w:rPr>
        <w:t xml:space="preserve"> </w:t>
      </w:r>
      <w:r w:rsidRPr="005D41C6">
        <w:rPr>
          <w:sz w:val="28"/>
          <w:szCs w:val="28"/>
          <w:lang w:eastAsia="en-US" w:bidi="ar-SA"/>
        </w:rPr>
        <w:t>рассказ,</w:t>
      </w:r>
      <w:r w:rsidRPr="005D41C6">
        <w:rPr>
          <w:spacing w:val="109"/>
          <w:sz w:val="28"/>
          <w:szCs w:val="28"/>
          <w:lang w:eastAsia="en-US" w:bidi="ar-SA"/>
        </w:rPr>
        <w:t xml:space="preserve"> </w:t>
      </w:r>
      <w:r w:rsidRPr="005D41C6">
        <w:rPr>
          <w:sz w:val="28"/>
          <w:szCs w:val="28"/>
          <w:lang w:eastAsia="en-US" w:bidi="ar-SA"/>
        </w:rPr>
        <w:t>например,</w:t>
      </w:r>
      <w:r w:rsidRPr="005D41C6">
        <w:rPr>
          <w:spacing w:val="109"/>
          <w:sz w:val="28"/>
          <w:szCs w:val="28"/>
          <w:lang w:eastAsia="en-US" w:bidi="ar-SA"/>
        </w:rPr>
        <w:t xml:space="preserve"> </w:t>
      </w:r>
      <w:r w:rsidRPr="005D41C6">
        <w:rPr>
          <w:sz w:val="28"/>
          <w:szCs w:val="28"/>
          <w:lang w:eastAsia="en-US" w:bidi="ar-SA"/>
        </w:rPr>
        <w:t>такой:</w:t>
      </w:r>
    </w:p>
    <w:p w14:paraId="15EBAE18" w14:textId="77777777" w:rsidR="00B44722" w:rsidRPr="005D41C6" w:rsidRDefault="00B44722" w:rsidP="00B44722">
      <w:pPr>
        <w:spacing w:after="0" w:line="240" w:lineRule="auto"/>
        <w:jc w:val="both"/>
        <w:rPr>
          <w:sz w:val="28"/>
          <w:szCs w:val="28"/>
          <w:lang w:eastAsia="en-US" w:bidi="ar-SA"/>
        </w:rPr>
      </w:pPr>
      <w:r w:rsidRPr="005D41C6">
        <w:rPr>
          <w:sz w:val="28"/>
          <w:szCs w:val="28"/>
          <w:lang w:eastAsia="en-US" w:bidi="ar-SA"/>
        </w:rPr>
        <w:t>«Мышка</w:t>
      </w:r>
      <w:r w:rsidRPr="005D41C6">
        <w:rPr>
          <w:spacing w:val="-5"/>
          <w:sz w:val="28"/>
          <w:szCs w:val="28"/>
          <w:lang w:eastAsia="en-US" w:bidi="ar-SA"/>
        </w:rPr>
        <w:t xml:space="preserve"> </w:t>
      </w:r>
      <w:r w:rsidRPr="005D41C6">
        <w:rPr>
          <w:sz w:val="28"/>
          <w:szCs w:val="28"/>
          <w:lang w:eastAsia="en-US" w:bidi="ar-SA"/>
        </w:rPr>
        <w:t>не</w:t>
      </w:r>
      <w:r w:rsidRPr="005D41C6">
        <w:rPr>
          <w:spacing w:val="-2"/>
          <w:sz w:val="28"/>
          <w:szCs w:val="28"/>
          <w:lang w:eastAsia="en-US" w:bidi="ar-SA"/>
        </w:rPr>
        <w:t xml:space="preserve"> </w:t>
      </w:r>
      <w:r w:rsidRPr="005D41C6">
        <w:rPr>
          <w:sz w:val="28"/>
          <w:szCs w:val="28"/>
          <w:lang w:eastAsia="en-US" w:bidi="ar-SA"/>
        </w:rPr>
        <w:t>спит,</w:t>
      </w:r>
      <w:r w:rsidRPr="005D41C6">
        <w:rPr>
          <w:spacing w:val="-3"/>
          <w:sz w:val="28"/>
          <w:szCs w:val="28"/>
          <w:lang w:eastAsia="en-US" w:bidi="ar-SA"/>
        </w:rPr>
        <w:t xml:space="preserve"> </w:t>
      </w:r>
      <w:r w:rsidRPr="005D41C6">
        <w:rPr>
          <w:sz w:val="28"/>
          <w:szCs w:val="28"/>
          <w:lang w:eastAsia="en-US" w:bidi="ar-SA"/>
        </w:rPr>
        <w:t>шуршит</w:t>
      </w:r>
      <w:r w:rsidRPr="005D41C6">
        <w:rPr>
          <w:spacing w:val="-2"/>
          <w:sz w:val="28"/>
          <w:szCs w:val="28"/>
          <w:lang w:eastAsia="en-US" w:bidi="ar-SA"/>
        </w:rPr>
        <w:t xml:space="preserve"> </w:t>
      </w:r>
      <w:r w:rsidRPr="005D41C6">
        <w:rPr>
          <w:sz w:val="28"/>
          <w:szCs w:val="28"/>
          <w:lang w:eastAsia="en-US" w:bidi="ar-SA"/>
        </w:rPr>
        <w:t>соломой.</w:t>
      </w:r>
      <w:r w:rsidRPr="005D41C6">
        <w:rPr>
          <w:spacing w:val="-3"/>
          <w:sz w:val="28"/>
          <w:szCs w:val="28"/>
          <w:lang w:eastAsia="en-US" w:bidi="ar-SA"/>
        </w:rPr>
        <w:t xml:space="preserve"> </w:t>
      </w:r>
      <w:r w:rsidRPr="005D41C6">
        <w:rPr>
          <w:sz w:val="28"/>
          <w:szCs w:val="28"/>
          <w:lang w:eastAsia="en-US" w:bidi="ar-SA"/>
        </w:rPr>
        <w:t>Боится,</w:t>
      </w:r>
      <w:r w:rsidRPr="005D41C6">
        <w:rPr>
          <w:spacing w:val="-2"/>
          <w:sz w:val="28"/>
          <w:szCs w:val="28"/>
          <w:lang w:eastAsia="en-US" w:bidi="ar-SA"/>
        </w:rPr>
        <w:t xml:space="preserve"> </w:t>
      </w:r>
      <w:r w:rsidRPr="005D41C6">
        <w:rPr>
          <w:sz w:val="28"/>
          <w:szCs w:val="28"/>
          <w:lang w:eastAsia="en-US" w:bidi="ar-SA"/>
        </w:rPr>
        <w:t>что</w:t>
      </w:r>
      <w:r w:rsidRPr="005D41C6">
        <w:rPr>
          <w:spacing w:val="-2"/>
          <w:sz w:val="28"/>
          <w:szCs w:val="28"/>
          <w:lang w:eastAsia="en-US" w:bidi="ar-SA"/>
        </w:rPr>
        <w:t xml:space="preserve"> </w:t>
      </w:r>
      <w:r w:rsidRPr="005D41C6">
        <w:rPr>
          <w:sz w:val="28"/>
          <w:szCs w:val="28"/>
          <w:lang w:eastAsia="en-US" w:bidi="ar-SA"/>
        </w:rPr>
        <w:t>ей</w:t>
      </w:r>
      <w:r w:rsidRPr="005D41C6">
        <w:rPr>
          <w:spacing w:val="-2"/>
          <w:sz w:val="28"/>
          <w:szCs w:val="28"/>
          <w:lang w:eastAsia="en-US" w:bidi="ar-SA"/>
        </w:rPr>
        <w:t xml:space="preserve"> </w:t>
      </w:r>
      <w:r w:rsidRPr="005D41C6">
        <w:rPr>
          <w:sz w:val="28"/>
          <w:szCs w:val="28"/>
          <w:lang w:eastAsia="en-US" w:bidi="ar-SA"/>
        </w:rPr>
        <w:t>приснится</w:t>
      </w:r>
      <w:r w:rsidRPr="005D41C6">
        <w:rPr>
          <w:spacing w:val="-1"/>
          <w:sz w:val="28"/>
          <w:szCs w:val="28"/>
          <w:lang w:eastAsia="en-US" w:bidi="ar-SA"/>
        </w:rPr>
        <w:t xml:space="preserve"> </w:t>
      </w:r>
      <w:r w:rsidRPr="005D41C6">
        <w:rPr>
          <w:sz w:val="28"/>
          <w:szCs w:val="28"/>
          <w:lang w:eastAsia="en-US" w:bidi="ar-SA"/>
        </w:rPr>
        <w:t>усатый</w:t>
      </w:r>
      <w:r w:rsidRPr="005D41C6">
        <w:rPr>
          <w:spacing w:val="-2"/>
          <w:sz w:val="28"/>
          <w:szCs w:val="28"/>
          <w:lang w:eastAsia="en-US" w:bidi="ar-SA"/>
        </w:rPr>
        <w:t xml:space="preserve"> </w:t>
      </w:r>
      <w:r w:rsidRPr="005D41C6">
        <w:rPr>
          <w:sz w:val="28"/>
          <w:szCs w:val="28"/>
          <w:lang w:eastAsia="en-US" w:bidi="ar-SA"/>
        </w:rPr>
        <w:t>кот».</w:t>
      </w:r>
    </w:p>
    <w:p w14:paraId="0D828E43" w14:textId="77777777" w:rsidR="00B44722" w:rsidRPr="005D41C6" w:rsidRDefault="00B44722" w:rsidP="00B44722">
      <w:pPr>
        <w:spacing w:after="0" w:line="240" w:lineRule="auto"/>
        <w:rPr>
          <w:lang w:eastAsia="en-US" w:bidi="ar-SA"/>
        </w:rPr>
        <w:sectPr w:rsidR="00B44722" w:rsidRPr="005D41C6">
          <w:pgSz w:w="11900" w:h="16840"/>
          <w:pgMar w:top="1360" w:right="300" w:bottom="1340" w:left="600" w:header="0" w:footer="1066" w:gutter="0"/>
          <w:cols w:space="720"/>
        </w:sectPr>
      </w:pPr>
    </w:p>
    <w:p w14:paraId="64985503" w14:textId="77777777" w:rsidR="00B44722" w:rsidRPr="005D41C6" w:rsidRDefault="00B44722" w:rsidP="00B44722">
      <w:pPr>
        <w:spacing w:before="74" w:after="0" w:line="242" w:lineRule="auto"/>
        <w:rPr>
          <w:sz w:val="28"/>
          <w:szCs w:val="28"/>
          <w:lang w:eastAsia="en-US" w:bidi="ar-SA"/>
        </w:rPr>
      </w:pPr>
      <w:r w:rsidRPr="005D41C6">
        <w:rPr>
          <w:i/>
          <w:sz w:val="28"/>
          <w:szCs w:val="28"/>
          <w:lang w:eastAsia="en-US" w:bidi="ar-SA"/>
        </w:rPr>
        <w:lastRenderedPageBreak/>
        <w:t>Задание</w:t>
      </w:r>
      <w:r w:rsidRPr="005D41C6">
        <w:rPr>
          <w:i/>
          <w:spacing w:val="12"/>
          <w:sz w:val="28"/>
          <w:szCs w:val="28"/>
          <w:lang w:eastAsia="en-US" w:bidi="ar-SA"/>
        </w:rPr>
        <w:t xml:space="preserve"> </w:t>
      </w:r>
      <w:r w:rsidRPr="005D41C6">
        <w:rPr>
          <w:i/>
          <w:sz w:val="28"/>
          <w:szCs w:val="28"/>
          <w:lang w:eastAsia="en-US" w:bidi="ar-SA"/>
        </w:rPr>
        <w:t>№</w:t>
      </w:r>
      <w:r w:rsidRPr="005D41C6">
        <w:rPr>
          <w:i/>
          <w:spacing w:val="11"/>
          <w:sz w:val="28"/>
          <w:szCs w:val="28"/>
          <w:lang w:eastAsia="en-US" w:bidi="ar-SA"/>
        </w:rPr>
        <w:t xml:space="preserve"> </w:t>
      </w:r>
      <w:r w:rsidRPr="005D41C6">
        <w:rPr>
          <w:i/>
          <w:sz w:val="28"/>
          <w:szCs w:val="28"/>
          <w:lang w:eastAsia="en-US" w:bidi="ar-SA"/>
        </w:rPr>
        <w:t>2.</w:t>
      </w:r>
      <w:r w:rsidRPr="005D41C6">
        <w:rPr>
          <w:i/>
          <w:spacing w:val="14"/>
          <w:sz w:val="28"/>
          <w:szCs w:val="28"/>
          <w:lang w:eastAsia="en-US" w:bidi="ar-SA"/>
        </w:rPr>
        <w:t xml:space="preserve"> </w:t>
      </w:r>
      <w:r w:rsidRPr="005D41C6">
        <w:rPr>
          <w:sz w:val="28"/>
          <w:szCs w:val="28"/>
          <w:lang w:eastAsia="en-US" w:bidi="ar-SA"/>
        </w:rPr>
        <w:t>Выбери</w:t>
      </w:r>
      <w:r w:rsidRPr="005D41C6">
        <w:rPr>
          <w:spacing w:val="10"/>
          <w:sz w:val="28"/>
          <w:szCs w:val="28"/>
          <w:lang w:eastAsia="en-US" w:bidi="ar-SA"/>
        </w:rPr>
        <w:t xml:space="preserve"> </w:t>
      </w:r>
      <w:r w:rsidRPr="005D41C6">
        <w:rPr>
          <w:sz w:val="28"/>
          <w:szCs w:val="28"/>
          <w:lang w:eastAsia="en-US" w:bidi="ar-SA"/>
        </w:rPr>
        <w:t>реплики</w:t>
      </w:r>
      <w:r w:rsidRPr="005D41C6">
        <w:rPr>
          <w:spacing w:val="12"/>
          <w:sz w:val="28"/>
          <w:szCs w:val="28"/>
          <w:lang w:eastAsia="en-US" w:bidi="ar-SA"/>
        </w:rPr>
        <w:t xml:space="preserve"> </w:t>
      </w:r>
      <w:r w:rsidRPr="005D41C6">
        <w:rPr>
          <w:sz w:val="28"/>
          <w:szCs w:val="28"/>
          <w:lang w:eastAsia="en-US" w:bidi="ar-SA"/>
        </w:rPr>
        <w:t>(поставь</w:t>
      </w:r>
      <w:r w:rsidRPr="005D41C6">
        <w:rPr>
          <w:spacing w:val="11"/>
          <w:sz w:val="28"/>
          <w:szCs w:val="28"/>
          <w:lang w:eastAsia="en-US" w:bidi="ar-SA"/>
        </w:rPr>
        <w:t xml:space="preserve"> </w:t>
      </w:r>
      <w:r w:rsidRPr="005D41C6">
        <w:rPr>
          <w:sz w:val="28"/>
          <w:szCs w:val="28"/>
          <w:lang w:eastAsia="en-US" w:bidi="ar-SA"/>
        </w:rPr>
        <w:t>цифры),</w:t>
      </w:r>
      <w:r w:rsidRPr="005D41C6">
        <w:rPr>
          <w:spacing w:val="11"/>
          <w:sz w:val="28"/>
          <w:szCs w:val="28"/>
          <w:lang w:eastAsia="en-US" w:bidi="ar-SA"/>
        </w:rPr>
        <w:t xml:space="preserve"> </w:t>
      </w:r>
      <w:r w:rsidRPr="005D41C6">
        <w:rPr>
          <w:sz w:val="28"/>
          <w:szCs w:val="28"/>
          <w:lang w:eastAsia="en-US" w:bidi="ar-SA"/>
        </w:rPr>
        <w:t>которые</w:t>
      </w:r>
      <w:r w:rsidRPr="005D41C6">
        <w:rPr>
          <w:spacing w:val="12"/>
          <w:sz w:val="28"/>
          <w:szCs w:val="28"/>
          <w:lang w:eastAsia="en-US" w:bidi="ar-SA"/>
        </w:rPr>
        <w:t xml:space="preserve"> </w:t>
      </w:r>
      <w:r w:rsidRPr="005D41C6">
        <w:rPr>
          <w:sz w:val="28"/>
          <w:szCs w:val="28"/>
          <w:lang w:eastAsia="en-US" w:bidi="ar-SA"/>
        </w:rPr>
        <w:t>ты</w:t>
      </w:r>
      <w:r w:rsidRPr="005D41C6">
        <w:rPr>
          <w:spacing w:val="10"/>
          <w:sz w:val="28"/>
          <w:szCs w:val="28"/>
          <w:lang w:eastAsia="en-US" w:bidi="ar-SA"/>
        </w:rPr>
        <w:t xml:space="preserve"> </w:t>
      </w:r>
      <w:r w:rsidRPr="005D41C6">
        <w:rPr>
          <w:sz w:val="28"/>
          <w:szCs w:val="28"/>
          <w:lang w:eastAsia="en-US" w:bidi="ar-SA"/>
        </w:rPr>
        <w:t>будешь</w:t>
      </w:r>
      <w:r w:rsidRPr="005D41C6">
        <w:rPr>
          <w:spacing w:val="-67"/>
          <w:sz w:val="28"/>
          <w:szCs w:val="28"/>
          <w:lang w:eastAsia="en-US" w:bidi="ar-SA"/>
        </w:rPr>
        <w:t xml:space="preserve"> </w:t>
      </w:r>
      <w:r w:rsidRPr="005D41C6">
        <w:rPr>
          <w:sz w:val="28"/>
          <w:szCs w:val="28"/>
          <w:lang w:eastAsia="en-US" w:bidi="ar-SA"/>
        </w:rPr>
        <w:t>использовать</w:t>
      </w:r>
      <w:r w:rsidRPr="005D41C6">
        <w:rPr>
          <w:spacing w:val="-2"/>
          <w:sz w:val="28"/>
          <w:szCs w:val="28"/>
          <w:lang w:eastAsia="en-US" w:bidi="ar-SA"/>
        </w:rPr>
        <w:t xml:space="preserve"> </w:t>
      </w:r>
      <w:r w:rsidRPr="005D41C6">
        <w:rPr>
          <w:sz w:val="28"/>
          <w:szCs w:val="28"/>
          <w:lang w:eastAsia="en-US" w:bidi="ar-SA"/>
        </w:rPr>
        <w:t>при разговоре с</w:t>
      </w:r>
      <w:r w:rsidRPr="005D41C6">
        <w:rPr>
          <w:spacing w:val="-4"/>
          <w:sz w:val="28"/>
          <w:szCs w:val="28"/>
          <w:lang w:eastAsia="en-US" w:bidi="ar-SA"/>
        </w:rPr>
        <w:t xml:space="preserve"> </w:t>
      </w:r>
      <w:r w:rsidRPr="005D41C6">
        <w:rPr>
          <w:sz w:val="28"/>
          <w:szCs w:val="28"/>
          <w:lang w:eastAsia="en-US" w:bidi="ar-SA"/>
        </w:rPr>
        <w:t>другом и учителем.</w:t>
      </w:r>
    </w:p>
    <w:p w14:paraId="43024887" w14:textId="77777777" w:rsidR="00B44722" w:rsidRPr="005D41C6" w:rsidRDefault="00B44722" w:rsidP="00FF2F55">
      <w:pPr>
        <w:numPr>
          <w:ilvl w:val="5"/>
          <w:numId w:val="174"/>
        </w:numPr>
        <w:tabs>
          <w:tab w:val="left" w:pos="1522"/>
        </w:tabs>
        <w:spacing w:after="0" w:line="317" w:lineRule="exact"/>
        <w:ind w:left="1521" w:hanging="281"/>
        <w:rPr>
          <w:sz w:val="28"/>
          <w:lang w:eastAsia="en-US" w:bidi="ar-SA"/>
        </w:rPr>
      </w:pPr>
      <w:r w:rsidRPr="005D41C6">
        <w:rPr>
          <w:sz w:val="28"/>
          <w:lang w:eastAsia="en-US" w:bidi="ar-SA"/>
        </w:rPr>
        <w:t>Привет!</w:t>
      </w:r>
    </w:p>
    <w:p w14:paraId="49A54739" w14:textId="77777777" w:rsidR="00B44722" w:rsidRPr="005D41C6" w:rsidRDefault="00B44722" w:rsidP="00FF2F55">
      <w:pPr>
        <w:numPr>
          <w:ilvl w:val="5"/>
          <w:numId w:val="174"/>
        </w:numPr>
        <w:tabs>
          <w:tab w:val="left" w:pos="1522"/>
        </w:tabs>
        <w:spacing w:after="0" w:line="322" w:lineRule="exact"/>
        <w:ind w:left="1521" w:hanging="281"/>
        <w:rPr>
          <w:sz w:val="28"/>
          <w:lang w:eastAsia="en-US" w:bidi="ar-SA"/>
        </w:rPr>
      </w:pPr>
      <w:r w:rsidRPr="005D41C6">
        <w:rPr>
          <w:sz w:val="28"/>
          <w:lang w:eastAsia="en-US" w:bidi="ar-SA"/>
        </w:rPr>
        <w:t>Добрый</w:t>
      </w:r>
      <w:r w:rsidRPr="005D41C6">
        <w:rPr>
          <w:spacing w:val="-5"/>
          <w:sz w:val="28"/>
          <w:lang w:eastAsia="en-US" w:bidi="ar-SA"/>
        </w:rPr>
        <w:t xml:space="preserve"> </w:t>
      </w:r>
      <w:r w:rsidRPr="005D41C6">
        <w:rPr>
          <w:sz w:val="28"/>
          <w:lang w:eastAsia="en-US" w:bidi="ar-SA"/>
        </w:rPr>
        <w:t>день!</w:t>
      </w:r>
    </w:p>
    <w:p w14:paraId="64AA29ED" w14:textId="77777777" w:rsidR="00B44722" w:rsidRPr="005D41C6" w:rsidRDefault="00B44722" w:rsidP="00FF2F55">
      <w:pPr>
        <w:numPr>
          <w:ilvl w:val="5"/>
          <w:numId w:val="174"/>
        </w:numPr>
        <w:tabs>
          <w:tab w:val="left" w:pos="1522"/>
        </w:tabs>
        <w:spacing w:after="0" w:line="322" w:lineRule="exact"/>
        <w:ind w:left="1521" w:hanging="281"/>
        <w:rPr>
          <w:sz w:val="28"/>
          <w:lang w:eastAsia="en-US" w:bidi="ar-SA"/>
        </w:rPr>
      </w:pPr>
      <w:r w:rsidRPr="005D41C6">
        <w:rPr>
          <w:sz w:val="28"/>
          <w:lang w:eastAsia="en-US" w:bidi="ar-SA"/>
        </w:rPr>
        <w:t>Здравствуйте!</w:t>
      </w:r>
    </w:p>
    <w:p w14:paraId="6F17493A" w14:textId="77777777" w:rsidR="00B44722" w:rsidRPr="005D41C6" w:rsidRDefault="00B44722" w:rsidP="00FF2F55">
      <w:pPr>
        <w:numPr>
          <w:ilvl w:val="5"/>
          <w:numId w:val="174"/>
        </w:numPr>
        <w:tabs>
          <w:tab w:val="left" w:pos="1522"/>
        </w:tabs>
        <w:spacing w:after="0" w:line="322" w:lineRule="exact"/>
        <w:ind w:left="1521" w:hanging="281"/>
        <w:rPr>
          <w:sz w:val="28"/>
          <w:lang w:eastAsia="en-US" w:bidi="ar-SA"/>
        </w:rPr>
      </w:pPr>
      <w:r w:rsidRPr="005D41C6">
        <w:rPr>
          <w:sz w:val="28"/>
          <w:lang w:eastAsia="en-US" w:bidi="ar-SA"/>
        </w:rPr>
        <w:t>Салют!</w:t>
      </w:r>
    </w:p>
    <w:p w14:paraId="6B6137FE" w14:textId="77777777" w:rsidR="00B44722" w:rsidRPr="005D41C6" w:rsidRDefault="00B44722" w:rsidP="00FF2F55">
      <w:pPr>
        <w:numPr>
          <w:ilvl w:val="5"/>
          <w:numId w:val="174"/>
        </w:numPr>
        <w:tabs>
          <w:tab w:val="left" w:pos="1522"/>
        </w:tabs>
        <w:spacing w:after="0" w:line="240" w:lineRule="auto"/>
        <w:ind w:left="1521" w:hanging="281"/>
        <w:rPr>
          <w:sz w:val="28"/>
          <w:lang w:eastAsia="en-US" w:bidi="ar-SA"/>
        </w:rPr>
      </w:pPr>
      <w:r w:rsidRPr="005D41C6">
        <w:rPr>
          <w:sz w:val="28"/>
          <w:lang w:eastAsia="en-US" w:bidi="ar-SA"/>
        </w:rPr>
        <w:t>Рад</w:t>
      </w:r>
      <w:r w:rsidRPr="005D41C6">
        <w:rPr>
          <w:spacing w:val="-1"/>
          <w:sz w:val="28"/>
          <w:lang w:eastAsia="en-US" w:bidi="ar-SA"/>
        </w:rPr>
        <w:t xml:space="preserve"> </w:t>
      </w:r>
      <w:r w:rsidRPr="005D41C6">
        <w:rPr>
          <w:sz w:val="28"/>
          <w:lang w:eastAsia="en-US" w:bidi="ar-SA"/>
        </w:rPr>
        <w:t>тебя</w:t>
      </w:r>
      <w:r w:rsidRPr="005D41C6">
        <w:rPr>
          <w:spacing w:val="-2"/>
          <w:sz w:val="28"/>
          <w:lang w:eastAsia="en-US" w:bidi="ar-SA"/>
        </w:rPr>
        <w:t xml:space="preserve"> </w:t>
      </w:r>
      <w:r w:rsidRPr="005D41C6">
        <w:rPr>
          <w:sz w:val="28"/>
          <w:lang w:eastAsia="en-US" w:bidi="ar-SA"/>
        </w:rPr>
        <w:t>видеть.</w:t>
      </w:r>
    </w:p>
    <w:p w14:paraId="0BAE0A48" w14:textId="77777777" w:rsidR="00B44722" w:rsidRPr="005D41C6" w:rsidRDefault="00B44722" w:rsidP="00FF2F55">
      <w:pPr>
        <w:numPr>
          <w:ilvl w:val="5"/>
          <w:numId w:val="174"/>
        </w:numPr>
        <w:tabs>
          <w:tab w:val="left" w:pos="1522"/>
        </w:tabs>
        <w:spacing w:before="2" w:after="0" w:line="322" w:lineRule="exact"/>
        <w:ind w:left="1521" w:hanging="281"/>
        <w:rPr>
          <w:sz w:val="28"/>
          <w:lang w:eastAsia="en-US" w:bidi="ar-SA"/>
        </w:rPr>
      </w:pPr>
      <w:r w:rsidRPr="005D41C6">
        <w:rPr>
          <w:sz w:val="28"/>
          <w:lang w:eastAsia="en-US" w:bidi="ar-SA"/>
        </w:rPr>
        <w:t>Ну,</w:t>
      </w:r>
      <w:r w:rsidRPr="005D41C6">
        <w:rPr>
          <w:spacing w:val="-2"/>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Вы</w:t>
      </w:r>
      <w:r w:rsidRPr="005D41C6">
        <w:rPr>
          <w:spacing w:val="-2"/>
          <w:sz w:val="28"/>
          <w:lang w:eastAsia="en-US" w:bidi="ar-SA"/>
        </w:rPr>
        <w:t xml:space="preserve"> </w:t>
      </w:r>
      <w:r w:rsidRPr="005D41C6">
        <w:rPr>
          <w:sz w:val="28"/>
          <w:lang w:eastAsia="en-US" w:bidi="ar-SA"/>
        </w:rPr>
        <w:t>поживаете?</w:t>
      </w:r>
    </w:p>
    <w:p w14:paraId="2ECD1B23" w14:textId="77777777" w:rsidR="00B44722" w:rsidRPr="005D41C6" w:rsidRDefault="00B44722" w:rsidP="00FF2F55">
      <w:pPr>
        <w:numPr>
          <w:ilvl w:val="0"/>
          <w:numId w:val="164"/>
        </w:numPr>
        <w:tabs>
          <w:tab w:val="left" w:pos="1592"/>
          <w:tab w:val="left" w:pos="6834"/>
        </w:tabs>
        <w:spacing w:after="0" w:line="322" w:lineRule="exact"/>
        <w:ind w:left="1591"/>
        <w:rPr>
          <w:sz w:val="28"/>
          <w:lang w:eastAsia="en-US" w:bidi="ar-SA"/>
        </w:rPr>
      </w:pPr>
      <w:r w:rsidRPr="005D41C6">
        <w:rPr>
          <w:sz w:val="28"/>
          <w:lang w:eastAsia="en-US" w:bidi="ar-SA"/>
        </w:rPr>
        <w:t>с</w:t>
      </w:r>
      <w:r w:rsidRPr="005D41C6">
        <w:rPr>
          <w:spacing w:val="-1"/>
          <w:sz w:val="28"/>
          <w:lang w:eastAsia="en-US" w:bidi="ar-SA"/>
        </w:rPr>
        <w:t xml:space="preserve"> </w:t>
      </w:r>
      <w:r w:rsidRPr="005D41C6">
        <w:rPr>
          <w:sz w:val="28"/>
          <w:lang w:eastAsia="en-US" w:bidi="ar-SA"/>
        </w:rPr>
        <w:t>другом</w:t>
      </w:r>
      <w:r w:rsidRPr="005D41C6">
        <w:rPr>
          <w:spacing w:val="-3"/>
          <w:sz w:val="28"/>
          <w:lang w:eastAsia="en-US" w:bidi="ar-SA"/>
        </w:rPr>
        <w:t xml:space="preserve"> </w:t>
      </w:r>
      <w:r w:rsidRPr="005D41C6">
        <w:rPr>
          <w:sz w:val="28"/>
          <w:u w:val="single"/>
          <w:lang w:eastAsia="en-US" w:bidi="ar-SA"/>
        </w:rPr>
        <w:t xml:space="preserve"> </w:t>
      </w:r>
      <w:r w:rsidRPr="005D41C6">
        <w:rPr>
          <w:sz w:val="28"/>
          <w:u w:val="single"/>
          <w:lang w:eastAsia="en-US" w:bidi="ar-SA"/>
        </w:rPr>
        <w:tab/>
      </w:r>
    </w:p>
    <w:p w14:paraId="0D96E349" w14:textId="77777777" w:rsidR="00B44722" w:rsidRPr="005D41C6" w:rsidRDefault="00B44722" w:rsidP="00FF2F55">
      <w:pPr>
        <w:numPr>
          <w:ilvl w:val="0"/>
          <w:numId w:val="164"/>
        </w:numPr>
        <w:tabs>
          <w:tab w:val="left" w:pos="1592"/>
          <w:tab w:val="left" w:pos="6120"/>
        </w:tabs>
        <w:spacing w:after="0" w:line="322" w:lineRule="exact"/>
        <w:ind w:left="1591"/>
        <w:rPr>
          <w:sz w:val="28"/>
          <w:lang w:eastAsia="en-US" w:bidi="ar-SA"/>
        </w:rPr>
      </w:pPr>
      <w:r w:rsidRPr="005D41C6">
        <w:rPr>
          <w:sz w:val="28"/>
          <w:lang w:eastAsia="en-US" w:bidi="ar-SA"/>
        </w:rPr>
        <w:t>с</w:t>
      </w:r>
      <w:r w:rsidRPr="005D41C6">
        <w:rPr>
          <w:spacing w:val="-2"/>
          <w:sz w:val="28"/>
          <w:lang w:eastAsia="en-US" w:bidi="ar-SA"/>
        </w:rPr>
        <w:t xml:space="preserve"> </w:t>
      </w:r>
      <w:r w:rsidRPr="005D41C6">
        <w:rPr>
          <w:sz w:val="28"/>
          <w:lang w:eastAsia="en-US" w:bidi="ar-SA"/>
        </w:rPr>
        <w:t xml:space="preserve">учителем </w:t>
      </w:r>
      <w:r w:rsidRPr="005D41C6">
        <w:rPr>
          <w:sz w:val="28"/>
          <w:u w:val="single"/>
          <w:lang w:eastAsia="en-US" w:bidi="ar-SA"/>
        </w:rPr>
        <w:t xml:space="preserve"> </w:t>
      </w:r>
      <w:r w:rsidRPr="005D41C6">
        <w:rPr>
          <w:sz w:val="28"/>
          <w:u w:val="single"/>
          <w:lang w:eastAsia="en-US" w:bidi="ar-SA"/>
        </w:rPr>
        <w:tab/>
      </w:r>
    </w:p>
    <w:p w14:paraId="709A2BA0" w14:textId="77777777" w:rsidR="00B44722" w:rsidRPr="005D41C6" w:rsidRDefault="00B44722" w:rsidP="00B44722">
      <w:pPr>
        <w:spacing w:after="0" w:line="240" w:lineRule="auto"/>
        <w:ind w:right="833"/>
        <w:rPr>
          <w:sz w:val="28"/>
          <w:szCs w:val="28"/>
          <w:lang w:eastAsia="en-US" w:bidi="ar-SA"/>
        </w:rPr>
      </w:pPr>
      <w:r w:rsidRPr="005D41C6">
        <w:rPr>
          <w:b/>
          <w:i/>
          <w:sz w:val="28"/>
          <w:szCs w:val="28"/>
          <w:lang w:eastAsia="en-US" w:bidi="ar-SA"/>
        </w:rPr>
        <w:t>Комментарий.</w:t>
      </w:r>
      <w:r w:rsidRPr="005D41C6">
        <w:rPr>
          <w:b/>
          <w:i/>
          <w:spacing w:val="37"/>
          <w:sz w:val="28"/>
          <w:szCs w:val="28"/>
          <w:lang w:eastAsia="en-US" w:bidi="ar-SA"/>
        </w:rPr>
        <w:t xml:space="preserve"> </w:t>
      </w:r>
      <w:r w:rsidRPr="005D41C6">
        <w:rPr>
          <w:sz w:val="28"/>
          <w:szCs w:val="28"/>
          <w:lang w:eastAsia="en-US" w:bidi="ar-SA"/>
        </w:rPr>
        <w:t>Проверяется</w:t>
      </w:r>
      <w:r w:rsidRPr="005D41C6">
        <w:rPr>
          <w:spacing w:val="37"/>
          <w:sz w:val="28"/>
          <w:szCs w:val="28"/>
          <w:lang w:eastAsia="en-US" w:bidi="ar-SA"/>
        </w:rPr>
        <w:t xml:space="preserve"> </w:t>
      </w:r>
      <w:r w:rsidRPr="005D41C6">
        <w:rPr>
          <w:sz w:val="28"/>
          <w:szCs w:val="28"/>
          <w:lang w:eastAsia="en-US" w:bidi="ar-SA"/>
        </w:rPr>
        <w:t>адекватность</w:t>
      </w:r>
      <w:r w:rsidRPr="005D41C6">
        <w:rPr>
          <w:spacing w:val="35"/>
          <w:sz w:val="28"/>
          <w:szCs w:val="28"/>
          <w:lang w:eastAsia="en-US" w:bidi="ar-SA"/>
        </w:rPr>
        <w:t xml:space="preserve"> </w:t>
      </w:r>
      <w:r w:rsidRPr="005D41C6">
        <w:rPr>
          <w:sz w:val="28"/>
          <w:szCs w:val="28"/>
          <w:lang w:eastAsia="en-US" w:bidi="ar-SA"/>
        </w:rPr>
        <w:t>выбора</w:t>
      </w:r>
      <w:r w:rsidRPr="005D41C6">
        <w:rPr>
          <w:spacing w:val="34"/>
          <w:sz w:val="28"/>
          <w:szCs w:val="28"/>
          <w:lang w:eastAsia="en-US" w:bidi="ar-SA"/>
        </w:rPr>
        <w:t xml:space="preserve"> </w:t>
      </w:r>
      <w:r w:rsidRPr="005D41C6">
        <w:rPr>
          <w:sz w:val="28"/>
          <w:szCs w:val="28"/>
          <w:lang w:eastAsia="en-US" w:bidi="ar-SA"/>
        </w:rPr>
        <w:t>речевых</w:t>
      </w:r>
      <w:r w:rsidRPr="005D41C6">
        <w:rPr>
          <w:spacing w:val="37"/>
          <w:sz w:val="28"/>
          <w:szCs w:val="28"/>
          <w:lang w:eastAsia="en-US" w:bidi="ar-SA"/>
        </w:rPr>
        <w:t xml:space="preserve"> </w:t>
      </w:r>
      <w:r w:rsidRPr="005D41C6">
        <w:rPr>
          <w:sz w:val="28"/>
          <w:szCs w:val="28"/>
          <w:lang w:eastAsia="en-US" w:bidi="ar-SA"/>
        </w:rPr>
        <w:t>средств</w:t>
      </w:r>
      <w:r w:rsidRPr="005D41C6">
        <w:rPr>
          <w:spacing w:val="33"/>
          <w:sz w:val="28"/>
          <w:szCs w:val="28"/>
          <w:lang w:eastAsia="en-US" w:bidi="ar-SA"/>
        </w:rPr>
        <w:t xml:space="preserve"> </w:t>
      </w:r>
      <w:r w:rsidRPr="005D41C6">
        <w:rPr>
          <w:sz w:val="28"/>
          <w:szCs w:val="28"/>
          <w:lang w:eastAsia="en-US" w:bidi="ar-SA"/>
        </w:rPr>
        <w:t>с</w:t>
      </w:r>
      <w:r w:rsidRPr="005D41C6">
        <w:rPr>
          <w:spacing w:val="-67"/>
          <w:sz w:val="28"/>
          <w:szCs w:val="28"/>
          <w:lang w:eastAsia="en-US" w:bidi="ar-SA"/>
        </w:rPr>
        <w:t xml:space="preserve"> </w:t>
      </w:r>
      <w:r w:rsidRPr="005D41C6">
        <w:rPr>
          <w:sz w:val="28"/>
          <w:szCs w:val="28"/>
          <w:lang w:eastAsia="en-US" w:bidi="ar-SA"/>
        </w:rPr>
        <w:t>учетом</w:t>
      </w:r>
      <w:r w:rsidRPr="005D41C6">
        <w:rPr>
          <w:spacing w:val="-1"/>
          <w:sz w:val="28"/>
          <w:szCs w:val="28"/>
          <w:lang w:eastAsia="en-US" w:bidi="ar-SA"/>
        </w:rPr>
        <w:t xml:space="preserve"> </w:t>
      </w:r>
      <w:r w:rsidRPr="005D41C6">
        <w:rPr>
          <w:sz w:val="28"/>
          <w:szCs w:val="28"/>
          <w:lang w:eastAsia="en-US" w:bidi="ar-SA"/>
        </w:rPr>
        <w:t>предполагаемого</w:t>
      </w:r>
      <w:r w:rsidRPr="005D41C6">
        <w:rPr>
          <w:spacing w:val="1"/>
          <w:sz w:val="28"/>
          <w:szCs w:val="28"/>
          <w:lang w:eastAsia="en-US" w:bidi="ar-SA"/>
        </w:rPr>
        <w:t xml:space="preserve"> </w:t>
      </w:r>
      <w:r w:rsidRPr="005D41C6">
        <w:rPr>
          <w:sz w:val="28"/>
          <w:szCs w:val="28"/>
          <w:lang w:eastAsia="en-US" w:bidi="ar-SA"/>
        </w:rPr>
        <w:t>собеседника.</w:t>
      </w:r>
    </w:p>
    <w:p w14:paraId="65889D99"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Верное</w:t>
      </w:r>
      <w:r w:rsidRPr="005D41C6">
        <w:rPr>
          <w:spacing w:val="-2"/>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Реплики</w:t>
      </w:r>
      <w:r w:rsidRPr="005D41C6">
        <w:rPr>
          <w:spacing w:val="-1"/>
          <w:sz w:val="28"/>
          <w:szCs w:val="28"/>
          <w:lang w:eastAsia="en-US" w:bidi="ar-SA"/>
        </w:rPr>
        <w:t xml:space="preserve"> </w:t>
      </w:r>
      <w:r w:rsidRPr="005D41C6">
        <w:rPr>
          <w:sz w:val="28"/>
          <w:szCs w:val="28"/>
          <w:lang w:eastAsia="en-US" w:bidi="ar-SA"/>
        </w:rPr>
        <w:t>1,</w:t>
      </w:r>
      <w:r w:rsidRPr="005D41C6">
        <w:rPr>
          <w:spacing w:val="-4"/>
          <w:sz w:val="28"/>
          <w:szCs w:val="28"/>
          <w:lang w:eastAsia="en-US" w:bidi="ar-SA"/>
        </w:rPr>
        <w:t xml:space="preserve"> </w:t>
      </w:r>
      <w:r w:rsidRPr="005D41C6">
        <w:rPr>
          <w:sz w:val="28"/>
          <w:szCs w:val="28"/>
          <w:lang w:eastAsia="en-US" w:bidi="ar-SA"/>
        </w:rPr>
        <w:t>2,</w:t>
      </w:r>
      <w:r w:rsidRPr="005D41C6">
        <w:rPr>
          <w:spacing w:val="-3"/>
          <w:sz w:val="28"/>
          <w:szCs w:val="28"/>
          <w:lang w:eastAsia="en-US" w:bidi="ar-SA"/>
        </w:rPr>
        <w:t xml:space="preserve"> </w:t>
      </w:r>
      <w:r w:rsidRPr="005D41C6">
        <w:rPr>
          <w:sz w:val="28"/>
          <w:szCs w:val="28"/>
          <w:lang w:eastAsia="en-US" w:bidi="ar-SA"/>
        </w:rPr>
        <w:t>4,</w:t>
      </w:r>
      <w:r w:rsidRPr="005D41C6">
        <w:rPr>
          <w:spacing w:val="1"/>
          <w:sz w:val="28"/>
          <w:szCs w:val="28"/>
          <w:lang w:eastAsia="en-US" w:bidi="ar-SA"/>
        </w:rPr>
        <w:t xml:space="preserve"> </w:t>
      </w:r>
      <w:r w:rsidRPr="005D41C6">
        <w:rPr>
          <w:sz w:val="28"/>
          <w:szCs w:val="28"/>
          <w:lang w:eastAsia="en-US" w:bidi="ar-SA"/>
        </w:rPr>
        <w:t>5</w:t>
      </w:r>
      <w:r w:rsidRPr="005D41C6">
        <w:rPr>
          <w:spacing w:val="-4"/>
          <w:sz w:val="28"/>
          <w:szCs w:val="28"/>
          <w:lang w:eastAsia="en-US" w:bidi="ar-SA"/>
        </w:rPr>
        <w:t xml:space="preserve"> </w:t>
      </w:r>
      <w:r w:rsidRPr="005D41C6">
        <w:rPr>
          <w:sz w:val="28"/>
          <w:szCs w:val="28"/>
          <w:lang w:eastAsia="en-US" w:bidi="ar-SA"/>
        </w:rPr>
        <w:t>подходят</w:t>
      </w:r>
      <w:r w:rsidRPr="005D41C6">
        <w:rPr>
          <w:spacing w:val="-1"/>
          <w:sz w:val="28"/>
          <w:szCs w:val="28"/>
          <w:lang w:eastAsia="en-US" w:bidi="ar-SA"/>
        </w:rPr>
        <w:t xml:space="preserve"> </w:t>
      </w:r>
      <w:r w:rsidRPr="005D41C6">
        <w:rPr>
          <w:sz w:val="28"/>
          <w:szCs w:val="28"/>
          <w:lang w:eastAsia="en-US" w:bidi="ar-SA"/>
        </w:rPr>
        <w:t>для</w:t>
      </w:r>
      <w:r w:rsidRPr="005D41C6">
        <w:rPr>
          <w:spacing w:val="-5"/>
          <w:sz w:val="28"/>
          <w:szCs w:val="28"/>
          <w:lang w:eastAsia="en-US" w:bidi="ar-SA"/>
        </w:rPr>
        <w:t xml:space="preserve"> </w:t>
      </w:r>
      <w:r w:rsidRPr="005D41C6">
        <w:rPr>
          <w:sz w:val="28"/>
          <w:szCs w:val="28"/>
          <w:lang w:eastAsia="en-US" w:bidi="ar-SA"/>
        </w:rPr>
        <w:t>общения</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другом; 2,</w:t>
      </w:r>
      <w:r w:rsidRPr="005D41C6">
        <w:rPr>
          <w:spacing w:val="-5"/>
          <w:sz w:val="28"/>
          <w:szCs w:val="28"/>
          <w:lang w:eastAsia="en-US" w:bidi="ar-SA"/>
        </w:rPr>
        <w:t xml:space="preserve"> </w:t>
      </w:r>
      <w:r w:rsidRPr="005D41C6">
        <w:rPr>
          <w:sz w:val="28"/>
          <w:szCs w:val="28"/>
          <w:lang w:eastAsia="en-US" w:bidi="ar-SA"/>
        </w:rPr>
        <w:t>3</w:t>
      </w:r>
    </w:p>
    <w:p w14:paraId="4512D5D1" w14:textId="77777777" w:rsidR="00B44722" w:rsidRPr="005D41C6" w:rsidRDefault="00B44722" w:rsidP="00FF2F55">
      <w:pPr>
        <w:numPr>
          <w:ilvl w:val="0"/>
          <w:numId w:val="164"/>
        </w:numPr>
        <w:tabs>
          <w:tab w:val="left" w:pos="1592"/>
        </w:tabs>
        <w:spacing w:before="3" w:after="0" w:line="322" w:lineRule="exact"/>
        <w:ind w:left="1591"/>
        <w:rPr>
          <w:sz w:val="28"/>
          <w:lang w:eastAsia="en-US" w:bidi="ar-SA"/>
        </w:rPr>
      </w:pPr>
      <w:r w:rsidRPr="005D41C6">
        <w:rPr>
          <w:sz w:val="28"/>
          <w:lang w:eastAsia="en-US" w:bidi="ar-SA"/>
        </w:rPr>
        <w:t>с</w:t>
      </w:r>
      <w:r w:rsidRPr="005D41C6">
        <w:rPr>
          <w:spacing w:val="-1"/>
          <w:sz w:val="28"/>
          <w:lang w:eastAsia="en-US" w:bidi="ar-SA"/>
        </w:rPr>
        <w:t xml:space="preserve"> </w:t>
      </w:r>
      <w:r w:rsidRPr="005D41C6">
        <w:rPr>
          <w:sz w:val="28"/>
          <w:lang w:eastAsia="en-US" w:bidi="ar-SA"/>
        </w:rPr>
        <w:t>учителем.</w:t>
      </w:r>
    </w:p>
    <w:p w14:paraId="7EA18797" w14:textId="77777777" w:rsidR="00B44722" w:rsidRPr="005D41C6" w:rsidRDefault="00B44722" w:rsidP="00B44722">
      <w:pPr>
        <w:spacing w:after="0" w:line="322" w:lineRule="exact"/>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3.</w:t>
      </w:r>
      <w:r w:rsidRPr="005D41C6">
        <w:rPr>
          <w:i/>
          <w:spacing w:val="-2"/>
          <w:sz w:val="28"/>
          <w:lang w:eastAsia="en-US" w:bidi="ar-SA"/>
        </w:rPr>
        <w:t xml:space="preserve"> </w:t>
      </w:r>
      <w:r w:rsidRPr="005D41C6">
        <w:rPr>
          <w:sz w:val="28"/>
          <w:lang w:eastAsia="en-US" w:bidi="ar-SA"/>
        </w:rPr>
        <w:t>Продолжи</w:t>
      </w:r>
      <w:r w:rsidRPr="005D41C6">
        <w:rPr>
          <w:spacing w:val="-1"/>
          <w:sz w:val="28"/>
          <w:lang w:eastAsia="en-US" w:bidi="ar-SA"/>
        </w:rPr>
        <w:t xml:space="preserve"> </w:t>
      </w:r>
      <w:r w:rsidRPr="005D41C6">
        <w:rPr>
          <w:sz w:val="28"/>
          <w:lang w:eastAsia="en-US" w:bidi="ar-SA"/>
        </w:rPr>
        <w:t>описание</w:t>
      </w:r>
      <w:r w:rsidRPr="005D41C6">
        <w:rPr>
          <w:spacing w:val="-2"/>
          <w:sz w:val="28"/>
          <w:lang w:eastAsia="en-US" w:bidi="ar-SA"/>
        </w:rPr>
        <w:t xml:space="preserve"> </w:t>
      </w:r>
      <w:r w:rsidRPr="005D41C6">
        <w:rPr>
          <w:sz w:val="28"/>
          <w:lang w:eastAsia="en-US" w:bidi="ar-SA"/>
        </w:rPr>
        <w:t>алгоритма</w:t>
      </w:r>
      <w:r w:rsidRPr="005D41C6">
        <w:rPr>
          <w:spacing w:val="-3"/>
          <w:sz w:val="28"/>
          <w:lang w:eastAsia="en-US" w:bidi="ar-SA"/>
        </w:rPr>
        <w:t xml:space="preserve"> </w:t>
      </w:r>
      <w:r w:rsidRPr="005D41C6">
        <w:rPr>
          <w:sz w:val="28"/>
          <w:lang w:eastAsia="en-US" w:bidi="ar-SA"/>
        </w:rPr>
        <w:t>деления:</w:t>
      </w:r>
      <w:r w:rsidRPr="005D41C6">
        <w:rPr>
          <w:spacing w:val="-1"/>
          <w:sz w:val="28"/>
          <w:lang w:eastAsia="en-US" w:bidi="ar-SA"/>
        </w:rPr>
        <w:t xml:space="preserve"> </w:t>
      </w:r>
      <w:r w:rsidRPr="005D41C6">
        <w:rPr>
          <w:sz w:val="28"/>
          <w:lang w:eastAsia="en-US" w:bidi="ar-SA"/>
        </w:rPr>
        <w:t>824:</w:t>
      </w:r>
      <w:r w:rsidRPr="005D41C6">
        <w:rPr>
          <w:spacing w:val="-4"/>
          <w:sz w:val="28"/>
          <w:lang w:eastAsia="en-US" w:bidi="ar-SA"/>
        </w:rPr>
        <w:t xml:space="preserve"> </w:t>
      </w:r>
      <w:r w:rsidRPr="005D41C6">
        <w:rPr>
          <w:sz w:val="28"/>
          <w:lang w:eastAsia="en-US" w:bidi="ar-SA"/>
        </w:rPr>
        <w:t>4.</w:t>
      </w:r>
    </w:p>
    <w:p w14:paraId="15DBB5CD" w14:textId="77777777" w:rsidR="00B44722" w:rsidRPr="005D41C6" w:rsidRDefault="00B44722" w:rsidP="00FF2F55">
      <w:pPr>
        <w:numPr>
          <w:ilvl w:val="0"/>
          <w:numId w:val="163"/>
        </w:numPr>
        <w:tabs>
          <w:tab w:val="left" w:pos="1547"/>
        </w:tabs>
        <w:spacing w:after="0" w:line="322" w:lineRule="exact"/>
        <w:ind w:hanging="306"/>
        <w:rPr>
          <w:sz w:val="28"/>
          <w:lang w:eastAsia="en-US" w:bidi="ar-SA"/>
        </w:rPr>
      </w:pPr>
      <w:r w:rsidRPr="005D41C6">
        <w:rPr>
          <w:sz w:val="28"/>
          <w:lang w:eastAsia="en-US" w:bidi="ar-SA"/>
        </w:rPr>
        <w:t>Делим</w:t>
      </w:r>
      <w:r w:rsidRPr="005D41C6">
        <w:rPr>
          <w:spacing w:val="-2"/>
          <w:sz w:val="28"/>
          <w:lang w:eastAsia="en-US" w:bidi="ar-SA"/>
        </w:rPr>
        <w:t xml:space="preserve"> </w:t>
      </w:r>
      <w:r w:rsidRPr="005D41C6">
        <w:rPr>
          <w:sz w:val="28"/>
          <w:lang w:eastAsia="en-US" w:bidi="ar-SA"/>
        </w:rPr>
        <w:t>8</w:t>
      </w:r>
      <w:r w:rsidRPr="005D41C6">
        <w:rPr>
          <w:spacing w:val="-3"/>
          <w:sz w:val="28"/>
          <w:lang w:eastAsia="en-US" w:bidi="ar-SA"/>
        </w:rPr>
        <w:t xml:space="preserve"> </w:t>
      </w:r>
      <w:r w:rsidRPr="005D41C6">
        <w:rPr>
          <w:sz w:val="28"/>
          <w:lang w:eastAsia="en-US" w:bidi="ar-SA"/>
        </w:rPr>
        <w:t>на</w:t>
      </w:r>
      <w:r w:rsidRPr="005D41C6">
        <w:rPr>
          <w:spacing w:val="-2"/>
          <w:sz w:val="28"/>
          <w:lang w:eastAsia="en-US" w:bidi="ar-SA"/>
        </w:rPr>
        <w:t xml:space="preserve"> </w:t>
      </w:r>
      <w:r w:rsidRPr="005D41C6">
        <w:rPr>
          <w:sz w:val="28"/>
          <w:lang w:eastAsia="en-US" w:bidi="ar-SA"/>
        </w:rPr>
        <w:t>4,</w:t>
      </w:r>
      <w:r w:rsidRPr="005D41C6">
        <w:rPr>
          <w:spacing w:val="-4"/>
          <w:sz w:val="28"/>
          <w:lang w:eastAsia="en-US" w:bidi="ar-SA"/>
        </w:rPr>
        <w:t xml:space="preserve"> </w:t>
      </w:r>
      <w:r w:rsidRPr="005D41C6">
        <w:rPr>
          <w:sz w:val="28"/>
          <w:lang w:eastAsia="en-US" w:bidi="ar-SA"/>
        </w:rPr>
        <w:t>получаю</w:t>
      </w:r>
      <w:r w:rsidRPr="005D41C6">
        <w:rPr>
          <w:spacing w:val="-2"/>
          <w:sz w:val="28"/>
          <w:lang w:eastAsia="en-US" w:bidi="ar-SA"/>
        </w:rPr>
        <w:t xml:space="preserve"> </w:t>
      </w:r>
      <w:r w:rsidRPr="005D41C6">
        <w:rPr>
          <w:sz w:val="28"/>
          <w:lang w:eastAsia="en-US" w:bidi="ar-SA"/>
        </w:rPr>
        <w:t>2.</w:t>
      </w:r>
    </w:p>
    <w:p w14:paraId="28DA3C63" w14:textId="77777777" w:rsidR="00B44722" w:rsidRPr="005D41C6" w:rsidRDefault="00B44722" w:rsidP="00FF2F55">
      <w:pPr>
        <w:numPr>
          <w:ilvl w:val="0"/>
          <w:numId w:val="163"/>
        </w:numPr>
        <w:tabs>
          <w:tab w:val="left" w:pos="1547"/>
        </w:tabs>
        <w:spacing w:after="0" w:line="322" w:lineRule="exact"/>
        <w:ind w:hanging="306"/>
        <w:rPr>
          <w:sz w:val="28"/>
          <w:lang w:eastAsia="en-US" w:bidi="ar-SA"/>
        </w:rPr>
      </w:pPr>
      <w:r w:rsidRPr="005D41C6">
        <w:rPr>
          <w:sz w:val="28"/>
          <w:lang w:eastAsia="en-US" w:bidi="ar-SA"/>
        </w:rPr>
        <w:t>Проверяем:</w:t>
      </w:r>
      <w:r w:rsidRPr="005D41C6">
        <w:rPr>
          <w:spacing w:val="-1"/>
          <w:sz w:val="28"/>
          <w:lang w:eastAsia="en-US" w:bidi="ar-SA"/>
        </w:rPr>
        <w:t xml:space="preserve"> </w:t>
      </w:r>
      <w:r w:rsidRPr="005D41C6">
        <w:rPr>
          <w:sz w:val="28"/>
          <w:lang w:eastAsia="en-US" w:bidi="ar-SA"/>
        </w:rPr>
        <w:t>2</w:t>
      </w:r>
      <w:r w:rsidRPr="005D41C6">
        <w:rPr>
          <w:spacing w:val="-1"/>
          <w:sz w:val="28"/>
          <w:lang w:eastAsia="en-US" w:bidi="ar-SA"/>
        </w:rPr>
        <w:t xml:space="preserve"> </w:t>
      </w:r>
      <w:r w:rsidRPr="005D41C6">
        <w:rPr>
          <w:sz w:val="28"/>
          <w:lang w:eastAsia="en-US" w:bidi="ar-SA"/>
        </w:rPr>
        <w:t>умножаю</w:t>
      </w:r>
      <w:r w:rsidRPr="005D41C6">
        <w:rPr>
          <w:spacing w:val="-2"/>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4</w:t>
      </w:r>
      <w:r w:rsidRPr="005D41C6">
        <w:rPr>
          <w:spacing w:val="-1"/>
          <w:sz w:val="28"/>
          <w:lang w:eastAsia="en-US" w:bidi="ar-SA"/>
        </w:rPr>
        <w:t xml:space="preserve"> </w:t>
      </w:r>
      <w:r w:rsidRPr="005D41C6">
        <w:rPr>
          <w:sz w:val="28"/>
          <w:lang w:eastAsia="en-US" w:bidi="ar-SA"/>
        </w:rPr>
        <w:t>,</w:t>
      </w:r>
      <w:r w:rsidRPr="005D41C6">
        <w:rPr>
          <w:spacing w:val="-2"/>
          <w:sz w:val="28"/>
          <w:lang w:eastAsia="en-US" w:bidi="ar-SA"/>
        </w:rPr>
        <w:t xml:space="preserve"> </w:t>
      </w:r>
      <w:r w:rsidRPr="005D41C6">
        <w:rPr>
          <w:sz w:val="28"/>
          <w:lang w:eastAsia="en-US" w:bidi="ar-SA"/>
        </w:rPr>
        <w:t>получаю</w:t>
      </w:r>
      <w:r w:rsidRPr="005D41C6">
        <w:rPr>
          <w:spacing w:val="-2"/>
          <w:sz w:val="28"/>
          <w:lang w:eastAsia="en-US" w:bidi="ar-SA"/>
        </w:rPr>
        <w:t xml:space="preserve"> </w:t>
      </w:r>
      <w:r w:rsidRPr="005D41C6">
        <w:rPr>
          <w:sz w:val="28"/>
          <w:lang w:eastAsia="en-US" w:bidi="ar-SA"/>
        </w:rPr>
        <w:t>8.</w:t>
      </w:r>
    </w:p>
    <w:p w14:paraId="574B5D4F" w14:textId="77777777" w:rsidR="00B44722" w:rsidRPr="005D41C6" w:rsidRDefault="00B44722" w:rsidP="00FF2F55">
      <w:pPr>
        <w:numPr>
          <w:ilvl w:val="0"/>
          <w:numId w:val="163"/>
        </w:numPr>
        <w:tabs>
          <w:tab w:val="left" w:pos="1547"/>
        </w:tabs>
        <w:spacing w:after="0" w:line="322" w:lineRule="exact"/>
        <w:ind w:hanging="306"/>
        <w:rPr>
          <w:sz w:val="28"/>
          <w:lang w:eastAsia="en-US" w:bidi="ar-SA"/>
        </w:rPr>
      </w:pPr>
      <w:r w:rsidRPr="005D41C6">
        <w:rPr>
          <w:sz w:val="28"/>
          <w:lang w:eastAsia="en-US" w:bidi="ar-SA"/>
        </w:rPr>
        <w:t>Вычитаем:</w:t>
      </w:r>
      <w:r w:rsidRPr="005D41C6">
        <w:rPr>
          <w:spacing w:val="-3"/>
          <w:sz w:val="28"/>
          <w:lang w:eastAsia="en-US" w:bidi="ar-SA"/>
        </w:rPr>
        <w:t xml:space="preserve"> </w:t>
      </w:r>
      <w:r w:rsidRPr="005D41C6">
        <w:rPr>
          <w:sz w:val="28"/>
          <w:lang w:eastAsia="en-US" w:bidi="ar-SA"/>
        </w:rPr>
        <w:t>из</w:t>
      </w:r>
      <w:r w:rsidRPr="005D41C6">
        <w:rPr>
          <w:spacing w:val="-1"/>
          <w:sz w:val="28"/>
          <w:lang w:eastAsia="en-US" w:bidi="ar-SA"/>
        </w:rPr>
        <w:t xml:space="preserve"> </w:t>
      </w:r>
      <w:r w:rsidRPr="005D41C6">
        <w:rPr>
          <w:sz w:val="28"/>
          <w:lang w:eastAsia="en-US" w:bidi="ar-SA"/>
        </w:rPr>
        <w:t>8 число</w:t>
      </w:r>
      <w:r w:rsidRPr="005D41C6">
        <w:rPr>
          <w:spacing w:val="-3"/>
          <w:sz w:val="28"/>
          <w:lang w:eastAsia="en-US" w:bidi="ar-SA"/>
        </w:rPr>
        <w:t xml:space="preserve"> </w:t>
      </w:r>
      <w:r w:rsidRPr="005D41C6">
        <w:rPr>
          <w:sz w:val="28"/>
          <w:lang w:eastAsia="en-US" w:bidi="ar-SA"/>
        </w:rPr>
        <w:t>8,</w:t>
      </w:r>
      <w:r w:rsidRPr="005D41C6">
        <w:rPr>
          <w:spacing w:val="-2"/>
          <w:sz w:val="28"/>
          <w:lang w:eastAsia="en-US" w:bidi="ar-SA"/>
        </w:rPr>
        <w:t xml:space="preserve"> </w:t>
      </w:r>
      <w:r w:rsidRPr="005D41C6">
        <w:rPr>
          <w:sz w:val="28"/>
          <w:lang w:eastAsia="en-US" w:bidi="ar-SA"/>
        </w:rPr>
        <w:t>получаю</w:t>
      </w:r>
      <w:r w:rsidRPr="005D41C6">
        <w:rPr>
          <w:spacing w:val="-1"/>
          <w:sz w:val="28"/>
          <w:lang w:eastAsia="en-US" w:bidi="ar-SA"/>
        </w:rPr>
        <w:t xml:space="preserve"> </w:t>
      </w:r>
      <w:r w:rsidRPr="005D41C6">
        <w:rPr>
          <w:sz w:val="28"/>
          <w:lang w:eastAsia="en-US" w:bidi="ar-SA"/>
        </w:rPr>
        <w:t>0.</w:t>
      </w:r>
    </w:p>
    <w:p w14:paraId="01477426" w14:textId="77777777" w:rsidR="00B44722" w:rsidRPr="005D41C6" w:rsidRDefault="00B44722" w:rsidP="00FF2F55">
      <w:pPr>
        <w:numPr>
          <w:ilvl w:val="0"/>
          <w:numId w:val="163"/>
        </w:numPr>
        <w:tabs>
          <w:tab w:val="left" w:pos="1547"/>
        </w:tabs>
        <w:spacing w:after="0" w:line="322" w:lineRule="exact"/>
        <w:ind w:hanging="306"/>
        <w:rPr>
          <w:sz w:val="28"/>
          <w:lang w:eastAsia="en-US" w:bidi="ar-SA"/>
        </w:rPr>
      </w:pPr>
      <w:r w:rsidRPr="005D41C6">
        <w:rPr>
          <w:sz w:val="28"/>
          <w:lang w:eastAsia="en-US" w:bidi="ar-SA"/>
        </w:rPr>
        <w:t>Спускаем</w:t>
      </w:r>
      <w:r w:rsidRPr="005D41C6">
        <w:rPr>
          <w:spacing w:val="-3"/>
          <w:sz w:val="28"/>
          <w:lang w:eastAsia="en-US" w:bidi="ar-SA"/>
        </w:rPr>
        <w:t xml:space="preserve"> </w:t>
      </w:r>
      <w:r w:rsidRPr="005D41C6">
        <w:rPr>
          <w:sz w:val="28"/>
          <w:lang w:eastAsia="en-US" w:bidi="ar-SA"/>
        </w:rPr>
        <w:t>2.</w:t>
      </w:r>
      <w:r w:rsidRPr="005D41C6">
        <w:rPr>
          <w:spacing w:val="-1"/>
          <w:sz w:val="28"/>
          <w:lang w:eastAsia="en-US" w:bidi="ar-SA"/>
        </w:rPr>
        <w:t xml:space="preserve"> </w:t>
      </w:r>
      <w:r w:rsidRPr="005D41C6">
        <w:rPr>
          <w:sz w:val="28"/>
          <w:lang w:eastAsia="en-US" w:bidi="ar-SA"/>
        </w:rPr>
        <w:t>Число</w:t>
      </w:r>
      <w:r w:rsidRPr="005D41C6">
        <w:rPr>
          <w:spacing w:val="1"/>
          <w:sz w:val="28"/>
          <w:lang w:eastAsia="en-US" w:bidi="ar-SA"/>
        </w:rPr>
        <w:t xml:space="preserve"> </w:t>
      </w:r>
      <w:r w:rsidRPr="005D41C6">
        <w:rPr>
          <w:sz w:val="28"/>
          <w:lang w:eastAsia="en-US" w:bidi="ar-SA"/>
        </w:rPr>
        <w:t>2</w:t>
      </w:r>
      <w:r w:rsidRPr="005D41C6">
        <w:rPr>
          <w:spacing w:val="-3"/>
          <w:sz w:val="28"/>
          <w:lang w:eastAsia="en-US" w:bidi="ar-SA"/>
        </w:rPr>
        <w:t xml:space="preserve"> </w:t>
      </w:r>
      <w:r w:rsidRPr="005D41C6">
        <w:rPr>
          <w:sz w:val="28"/>
          <w:lang w:eastAsia="en-US" w:bidi="ar-SA"/>
        </w:rPr>
        <w:t>делю</w:t>
      </w:r>
      <w:r w:rsidRPr="005D41C6">
        <w:rPr>
          <w:spacing w:val="-2"/>
          <w:sz w:val="28"/>
          <w:lang w:eastAsia="en-US" w:bidi="ar-SA"/>
        </w:rPr>
        <w:t xml:space="preserve"> </w:t>
      </w:r>
      <w:r w:rsidRPr="005D41C6">
        <w:rPr>
          <w:sz w:val="28"/>
          <w:lang w:eastAsia="en-US" w:bidi="ar-SA"/>
        </w:rPr>
        <w:t>на</w:t>
      </w:r>
      <w:r w:rsidRPr="005D41C6">
        <w:rPr>
          <w:spacing w:val="-2"/>
          <w:sz w:val="28"/>
          <w:lang w:eastAsia="en-US" w:bidi="ar-SA"/>
        </w:rPr>
        <w:t xml:space="preserve"> </w:t>
      </w:r>
      <w:r w:rsidRPr="005D41C6">
        <w:rPr>
          <w:sz w:val="28"/>
          <w:lang w:eastAsia="en-US" w:bidi="ar-SA"/>
        </w:rPr>
        <w:t>4,</w:t>
      </w:r>
      <w:r w:rsidRPr="005D41C6">
        <w:rPr>
          <w:spacing w:val="-1"/>
          <w:sz w:val="28"/>
          <w:lang w:eastAsia="en-US" w:bidi="ar-SA"/>
        </w:rPr>
        <w:t xml:space="preserve"> </w:t>
      </w:r>
      <w:r w:rsidRPr="005D41C6">
        <w:rPr>
          <w:sz w:val="28"/>
          <w:lang w:eastAsia="en-US" w:bidi="ar-SA"/>
        </w:rPr>
        <w:t>получаю</w:t>
      </w:r>
      <w:r w:rsidRPr="005D41C6">
        <w:rPr>
          <w:spacing w:val="-1"/>
          <w:sz w:val="28"/>
          <w:lang w:eastAsia="en-US" w:bidi="ar-SA"/>
        </w:rPr>
        <w:t xml:space="preserve"> </w:t>
      </w:r>
      <w:r w:rsidRPr="005D41C6">
        <w:rPr>
          <w:sz w:val="28"/>
          <w:lang w:eastAsia="en-US" w:bidi="ar-SA"/>
        </w:rPr>
        <w:t>частное</w:t>
      </w:r>
      <w:r w:rsidRPr="005D41C6">
        <w:rPr>
          <w:spacing w:val="-3"/>
          <w:sz w:val="28"/>
          <w:lang w:eastAsia="en-US" w:bidi="ar-SA"/>
        </w:rPr>
        <w:t xml:space="preserve"> </w:t>
      </w:r>
      <w:r w:rsidRPr="005D41C6">
        <w:rPr>
          <w:sz w:val="28"/>
          <w:lang w:eastAsia="en-US" w:bidi="ar-SA"/>
        </w:rPr>
        <w:t>0.</w:t>
      </w:r>
    </w:p>
    <w:p w14:paraId="2D3F7E1E" w14:textId="77777777" w:rsidR="00B44722" w:rsidRPr="005D41C6" w:rsidRDefault="00B44722" w:rsidP="00FF2F55">
      <w:pPr>
        <w:numPr>
          <w:ilvl w:val="0"/>
          <w:numId w:val="163"/>
        </w:numPr>
        <w:tabs>
          <w:tab w:val="left" w:pos="1547"/>
        </w:tabs>
        <w:spacing w:after="0" w:line="240" w:lineRule="auto"/>
        <w:ind w:hanging="306"/>
        <w:rPr>
          <w:sz w:val="28"/>
          <w:lang w:eastAsia="en-US" w:bidi="ar-SA"/>
        </w:rPr>
      </w:pPr>
      <w:r w:rsidRPr="005D41C6">
        <w:rPr>
          <w:sz w:val="28"/>
          <w:lang w:eastAsia="en-US" w:bidi="ar-SA"/>
        </w:rPr>
        <w:t>Проверяем: ноль</w:t>
      </w:r>
      <w:r w:rsidRPr="005D41C6">
        <w:rPr>
          <w:spacing w:val="-2"/>
          <w:sz w:val="28"/>
          <w:lang w:eastAsia="en-US" w:bidi="ar-SA"/>
        </w:rPr>
        <w:t xml:space="preserve"> </w:t>
      </w:r>
      <w:r w:rsidRPr="005D41C6">
        <w:rPr>
          <w:sz w:val="28"/>
          <w:lang w:eastAsia="en-US" w:bidi="ar-SA"/>
        </w:rPr>
        <w:t>умножаю</w:t>
      </w:r>
      <w:r w:rsidRPr="005D41C6">
        <w:rPr>
          <w:spacing w:val="-2"/>
          <w:sz w:val="28"/>
          <w:lang w:eastAsia="en-US" w:bidi="ar-SA"/>
        </w:rPr>
        <w:t xml:space="preserve"> </w:t>
      </w:r>
      <w:r w:rsidRPr="005D41C6">
        <w:rPr>
          <w:sz w:val="28"/>
          <w:lang w:eastAsia="en-US" w:bidi="ar-SA"/>
        </w:rPr>
        <w:t>на</w:t>
      </w:r>
      <w:r w:rsidRPr="005D41C6">
        <w:rPr>
          <w:spacing w:val="-4"/>
          <w:sz w:val="28"/>
          <w:lang w:eastAsia="en-US" w:bidi="ar-SA"/>
        </w:rPr>
        <w:t xml:space="preserve"> </w:t>
      </w:r>
      <w:r w:rsidRPr="005D41C6">
        <w:rPr>
          <w:sz w:val="28"/>
          <w:lang w:eastAsia="en-US" w:bidi="ar-SA"/>
        </w:rPr>
        <w:t>4,</w:t>
      </w:r>
      <w:r w:rsidRPr="005D41C6">
        <w:rPr>
          <w:spacing w:val="-2"/>
          <w:sz w:val="28"/>
          <w:lang w:eastAsia="en-US" w:bidi="ar-SA"/>
        </w:rPr>
        <w:t xml:space="preserve"> </w:t>
      </w:r>
      <w:r w:rsidRPr="005D41C6">
        <w:rPr>
          <w:sz w:val="28"/>
          <w:lang w:eastAsia="en-US" w:bidi="ar-SA"/>
        </w:rPr>
        <w:t>получится</w:t>
      </w:r>
      <w:r w:rsidRPr="005D41C6">
        <w:rPr>
          <w:spacing w:val="-4"/>
          <w:sz w:val="28"/>
          <w:lang w:eastAsia="en-US" w:bidi="ar-SA"/>
        </w:rPr>
        <w:t xml:space="preserve"> </w:t>
      </w:r>
      <w:r w:rsidRPr="005D41C6">
        <w:rPr>
          <w:sz w:val="28"/>
          <w:lang w:eastAsia="en-US" w:bidi="ar-SA"/>
        </w:rPr>
        <w:t>0.</w:t>
      </w:r>
    </w:p>
    <w:p w14:paraId="77D61419" w14:textId="77777777" w:rsidR="00B44722" w:rsidRPr="005D41C6" w:rsidRDefault="00B44722" w:rsidP="00FF2F55">
      <w:pPr>
        <w:numPr>
          <w:ilvl w:val="0"/>
          <w:numId w:val="163"/>
        </w:numPr>
        <w:tabs>
          <w:tab w:val="left" w:pos="1547"/>
          <w:tab w:val="left" w:pos="7562"/>
          <w:tab w:val="left" w:pos="7837"/>
          <w:tab w:val="left" w:pos="7931"/>
        </w:tabs>
        <w:spacing w:before="1" w:after="0" w:line="240" w:lineRule="auto"/>
        <w:ind w:left="1241" w:right="3065" w:firstLine="0"/>
        <w:rPr>
          <w:sz w:val="28"/>
          <w:lang w:eastAsia="en-US" w:bidi="ar-SA"/>
        </w:rPr>
      </w:pPr>
      <w:r w:rsidRPr="005D41C6">
        <w:rPr>
          <w:sz w:val="28"/>
          <w:lang w:eastAsia="en-US" w:bidi="ar-SA"/>
        </w:rPr>
        <w:t>Вычитаем</w:t>
      </w:r>
      <w:r w:rsidRPr="005D41C6">
        <w:rPr>
          <w:spacing w:val="-3"/>
          <w:sz w:val="28"/>
          <w:lang w:eastAsia="en-US" w:bidi="ar-SA"/>
        </w:rPr>
        <w:t xml:space="preserve"> </w:t>
      </w:r>
      <w:r w:rsidRPr="005D41C6">
        <w:rPr>
          <w:sz w:val="28"/>
          <w:lang w:eastAsia="en-US" w:bidi="ar-SA"/>
        </w:rPr>
        <w:t>…</w:t>
      </w:r>
      <w:r w:rsidRPr="005D41C6">
        <w:rPr>
          <w:sz w:val="28"/>
          <w:u w:val="single"/>
          <w:lang w:eastAsia="en-US" w:bidi="ar-SA"/>
        </w:rPr>
        <w:t xml:space="preserve"> </w:t>
      </w:r>
      <w:r w:rsidRPr="005D41C6">
        <w:rPr>
          <w:sz w:val="28"/>
          <w:u w:val="single"/>
          <w:lang w:eastAsia="en-US" w:bidi="ar-SA"/>
        </w:rPr>
        <w:tab/>
      </w:r>
      <w:r w:rsidRPr="005D41C6">
        <w:rPr>
          <w:sz w:val="28"/>
          <w:u w:val="single"/>
          <w:lang w:eastAsia="en-US" w:bidi="ar-SA"/>
        </w:rPr>
        <w:tab/>
      </w:r>
      <w:r w:rsidRPr="005D41C6">
        <w:rPr>
          <w:sz w:val="28"/>
          <w:u w:val="single"/>
          <w:lang w:eastAsia="en-US" w:bidi="ar-SA"/>
        </w:rPr>
        <w:tab/>
      </w:r>
      <w:r w:rsidRPr="005D41C6">
        <w:rPr>
          <w:sz w:val="28"/>
          <w:lang w:eastAsia="en-US" w:bidi="ar-SA"/>
        </w:rPr>
        <w:t xml:space="preserve">                                                                    7)</w:t>
      </w:r>
      <w:r w:rsidRPr="005D41C6">
        <w:rPr>
          <w:sz w:val="28"/>
          <w:u w:val="single"/>
          <w:lang w:eastAsia="en-US" w:bidi="ar-SA"/>
        </w:rPr>
        <w:tab/>
      </w:r>
      <w:r w:rsidRPr="005D41C6">
        <w:rPr>
          <w:sz w:val="28"/>
          <w:u w:val="single"/>
          <w:lang w:eastAsia="en-US" w:bidi="ar-SA"/>
        </w:rPr>
        <w:tab/>
      </w:r>
      <w:r w:rsidRPr="005D41C6">
        <w:rPr>
          <w:sz w:val="28"/>
          <w:lang w:eastAsia="en-US" w:bidi="ar-SA"/>
        </w:rPr>
        <w:t>8)</w:t>
      </w:r>
      <w:r w:rsidRPr="005D41C6">
        <w:rPr>
          <w:sz w:val="28"/>
          <w:u w:val="single"/>
          <w:lang w:eastAsia="en-US" w:bidi="ar-SA"/>
        </w:rPr>
        <w:tab/>
      </w:r>
      <w:r w:rsidRPr="005D41C6">
        <w:rPr>
          <w:sz w:val="28"/>
          <w:u w:val="single"/>
          <w:lang w:eastAsia="en-US" w:bidi="ar-SA"/>
        </w:rPr>
        <w:tab/>
      </w:r>
      <w:r w:rsidRPr="005D41C6">
        <w:rPr>
          <w:sz w:val="28"/>
          <w:lang w:eastAsia="en-US" w:bidi="ar-SA"/>
        </w:rPr>
        <w:t>9)</w:t>
      </w:r>
      <w:r w:rsidRPr="005D41C6">
        <w:rPr>
          <w:sz w:val="28"/>
          <w:u w:val="single"/>
          <w:lang w:eastAsia="en-US" w:bidi="ar-SA"/>
        </w:rPr>
        <w:t xml:space="preserve"> </w:t>
      </w:r>
      <w:r w:rsidRPr="005D41C6">
        <w:rPr>
          <w:sz w:val="28"/>
          <w:u w:val="single"/>
          <w:lang w:eastAsia="en-US" w:bidi="ar-SA"/>
        </w:rPr>
        <w:tab/>
      </w:r>
    </w:p>
    <w:p w14:paraId="6ACDE832" w14:textId="77777777" w:rsidR="00B44722" w:rsidRPr="005D41C6" w:rsidRDefault="00B44722" w:rsidP="00B44722">
      <w:pPr>
        <w:spacing w:after="0" w:line="240" w:lineRule="auto"/>
        <w:ind w:right="834"/>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понимание</w:t>
      </w:r>
      <w:r w:rsidRPr="005D41C6">
        <w:rPr>
          <w:spacing w:val="1"/>
          <w:sz w:val="28"/>
          <w:szCs w:val="28"/>
          <w:lang w:eastAsia="en-US" w:bidi="ar-SA"/>
        </w:rPr>
        <w:t xml:space="preserve"> </w:t>
      </w:r>
      <w:r w:rsidRPr="005D41C6">
        <w:rPr>
          <w:sz w:val="28"/>
          <w:szCs w:val="28"/>
          <w:lang w:eastAsia="en-US" w:bidi="ar-SA"/>
        </w:rPr>
        <w:t>математического</w:t>
      </w:r>
      <w:r w:rsidRPr="005D41C6">
        <w:rPr>
          <w:spacing w:val="1"/>
          <w:sz w:val="28"/>
          <w:szCs w:val="28"/>
          <w:lang w:eastAsia="en-US" w:bidi="ar-SA"/>
        </w:rPr>
        <w:t xml:space="preserve"> </w:t>
      </w: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использование</w:t>
      </w:r>
      <w:r w:rsidRPr="005D41C6">
        <w:rPr>
          <w:spacing w:val="1"/>
          <w:sz w:val="28"/>
          <w:szCs w:val="28"/>
          <w:lang w:eastAsia="en-US" w:bidi="ar-SA"/>
        </w:rPr>
        <w:t xml:space="preserve"> </w:t>
      </w:r>
      <w:r w:rsidRPr="005D41C6">
        <w:rPr>
          <w:sz w:val="28"/>
          <w:szCs w:val="28"/>
          <w:lang w:eastAsia="en-US" w:bidi="ar-SA"/>
        </w:rPr>
        <w:t>речевых</w:t>
      </w:r>
      <w:r w:rsidRPr="005D41C6">
        <w:rPr>
          <w:spacing w:val="1"/>
          <w:sz w:val="28"/>
          <w:szCs w:val="28"/>
          <w:lang w:eastAsia="en-US" w:bidi="ar-SA"/>
        </w:rPr>
        <w:t xml:space="preserve"> </w:t>
      </w:r>
      <w:r w:rsidRPr="005D41C6">
        <w:rPr>
          <w:sz w:val="28"/>
          <w:szCs w:val="28"/>
          <w:lang w:eastAsia="en-US" w:bidi="ar-SA"/>
        </w:rPr>
        <w:t>средств</w:t>
      </w:r>
      <w:r w:rsidRPr="005D41C6">
        <w:rPr>
          <w:spacing w:val="1"/>
          <w:sz w:val="28"/>
          <w:szCs w:val="28"/>
          <w:lang w:eastAsia="en-US" w:bidi="ar-SA"/>
        </w:rPr>
        <w:t xml:space="preserve"> </w:t>
      </w:r>
      <w:r w:rsidRPr="005D41C6">
        <w:rPr>
          <w:sz w:val="28"/>
          <w:szCs w:val="28"/>
          <w:lang w:eastAsia="en-US" w:bidi="ar-SA"/>
        </w:rPr>
        <w:t>(математической</w:t>
      </w:r>
      <w:r w:rsidRPr="005D41C6">
        <w:rPr>
          <w:spacing w:val="1"/>
          <w:sz w:val="28"/>
          <w:szCs w:val="28"/>
          <w:lang w:eastAsia="en-US" w:bidi="ar-SA"/>
        </w:rPr>
        <w:t xml:space="preserve"> </w:t>
      </w:r>
      <w:r w:rsidRPr="005D41C6">
        <w:rPr>
          <w:sz w:val="28"/>
          <w:szCs w:val="28"/>
          <w:lang w:eastAsia="en-US" w:bidi="ar-SA"/>
        </w:rPr>
        <w:t>терминологии)</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pacing w:val="-1"/>
          <w:sz w:val="28"/>
          <w:szCs w:val="28"/>
          <w:lang w:eastAsia="en-US" w:bidi="ar-SA"/>
        </w:rPr>
        <w:t>продолжения</w:t>
      </w:r>
      <w:r w:rsidRPr="005D41C6">
        <w:rPr>
          <w:spacing w:val="-17"/>
          <w:sz w:val="28"/>
          <w:szCs w:val="28"/>
          <w:lang w:eastAsia="en-US" w:bidi="ar-SA"/>
        </w:rPr>
        <w:t xml:space="preserve"> </w:t>
      </w:r>
      <w:r w:rsidRPr="005D41C6">
        <w:rPr>
          <w:spacing w:val="-1"/>
          <w:sz w:val="28"/>
          <w:szCs w:val="28"/>
          <w:lang w:eastAsia="en-US" w:bidi="ar-SA"/>
        </w:rPr>
        <w:t>записи</w:t>
      </w:r>
      <w:r w:rsidRPr="005D41C6">
        <w:rPr>
          <w:spacing w:val="-16"/>
          <w:sz w:val="28"/>
          <w:szCs w:val="28"/>
          <w:lang w:eastAsia="en-US" w:bidi="ar-SA"/>
        </w:rPr>
        <w:t xml:space="preserve"> </w:t>
      </w:r>
      <w:r w:rsidRPr="005D41C6">
        <w:rPr>
          <w:sz w:val="28"/>
          <w:szCs w:val="28"/>
          <w:lang w:eastAsia="en-US" w:bidi="ar-SA"/>
        </w:rPr>
        <w:t>операций,</w:t>
      </w:r>
      <w:r w:rsidRPr="005D41C6">
        <w:rPr>
          <w:spacing w:val="-17"/>
          <w:sz w:val="28"/>
          <w:szCs w:val="28"/>
          <w:lang w:eastAsia="en-US" w:bidi="ar-SA"/>
        </w:rPr>
        <w:t xml:space="preserve"> </w:t>
      </w:r>
      <w:r w:rsidRPr="005D41C6">
        <w:rPr>
          <w:sz w:val="28"/>
          <w:szCs w:val="28"/>
          <w:lang w:eastAsia="en-US" w:bidi="ar-SA"/>
        </w:rPr>
        <w:t>входящих</w:t>
      </w:r>
      <w:r w:rsidRPr="005D41C6">
        <w:rPr>
          <w:spacing w:val="-15"/>
          <w:sz w:val="28"/>
          <w:szCs w:val="28"/>
          <w:lang w:eastAsia="en-US" w:bidi="ar-SA"/>
        </w:rPr>
        <w:t xml:space="preserve"> </w:t>
      </w:r>
      <w:r w:rsidRPr="005D41C6">
        <w:rPr>
          <w:sz w:val="28"/>
          <w:szCs w:val="28"/>
          <w:lang w:eastAsia="en-US" w:bidi="ar-SA"/>
        </w:rPr>
        <w:t>в</w:t>
      </w:r>
      <w:r w:rsidRPr="005D41C6">
        <w:rPr>
          <w:spacing w:val="-17"/>
          <w:sz w:val="28"/>
          <w:szCs w:val="28"/>
          <w:lang w:eastAsia="en-US" w:bidi="ar-SA"/>
        </w:rPr>
        <w:t xml:space="preserve"> </w:t>
      </w:r>
      <w:r w:rsidRPr="005D41C6">
        <w:rPr>
          <w:sz w:val="28"/>
          <w:szCs w:val="28"/>
          <w:lang w:eastAsia="en-US" w:bidi="ar-SA"/>
        </w:rPr>
        <w:t>состав</w:t>
      </w:r>
      <w:r w:rsidRPr="005D41C6">
        <w:rPr>
          <w:spacing w:val="-17"/>
          <w:sz w:val="28"/>
          <w:szCs w:val="28"/>
          <w:lang w:eastAsia="en-US" w:bidi="ar-SA"/>
        </w:rPr>
        <w:t xml:space="preserve"> </w:t>
      </w:r>
      <w:r w:rsidRPr="005D41C6">
        <w:rPr>
          <w:sz w:val="28"/>
          <w:szCs w:val="28"/>
          <w:lang w:eastAsia="en-US" w:bidi="ar-SA"/>
        </w:rPr>
        <w:t>учебного</w:t>
      </w:r>
      <w:r w:rsidRPr="005D41C6">
        <w:rPr>
          <w:spacing w:val="-17"/>
          <w:sz w:val="28"/>
          <w:szCs w:val="28"/>
          <w:lang w:eastAsia="en-US" w:bidi="ar-SA"/>
        </w:rPr>
        <w:t xml:space="preserve"> </w:t>
      </w:r>
      <w:r w:rsidRPr="005D41C6">
        <w:rPr>
          <w:sz w:val="28"/>
          <w:szCs w:val="28"/>
          <w:lang w:eastAsia="en-US" w:bidi="ar-SA"/>
        </w:rPr>
        <w:t>действия</w:t>
      </w:r>
      <w:r w:rsidRPr="005D41C6">
        <w:rPr>
          <w:spacing w:val="-16"/>
          <w:sz w:val="28"/>
          <w:szCs w:val="28"/>
          <w:lang w:eastAsia="en-US" w:bidi="ar-SA"/>
        </w:rPr>
        <w:t xml:space="preserve"> </w:t>
      </w:r>
      <w:r w:rsidRPr="005D41C6">
        <w:rPr>
          <w:sz w:val="28"/>
          <w:szCs w:val="28"/>
          <w:lang w:eastAsia="en-US" w:bidi="ar-SA"/>
        </w:rPr>
        <w:t>(алгоритма</w:t>
      </w:r>
      <w:r w:rsidRPr="005D41C6">
        <w:rPr>
          <w:spacing w:val="-67"/>
          <w:sz w:val="28"/>
          <w:szCs w:val="28"/>
          <w:lang w:eastAsia="en-US" w:bidi="ar-SA"/>
        </w:rPr>
        <w:t xml:space="preserve"> </w:t>
      </w:r>
      <w:r w:rsidRPr="005D41C6">
        <w:rPr>
          <w:sz w:val="28"/>
          <w:szCs w:val="28"/>
          <w:lang w:eastAsia="en-US" w:bidi="ar-SA"/>
        </w:rPr>
        <w:t>письменного</w:t>
      </w:r>
      <w:r w:rsidRPr="005D41C6">
        <w:rPr>
          <w:spacing w:val="-4"/>
          <w:sz w:val="28"/>
          <w:szCs w:val="28"/>
          <w:lang w:eastAsia="en-US" w:bidi="ar-SA"/>
        </w:rPr>
        <w:t xml:space="preserve"> </w:t>
      </w:r>
      <w:r w:rsidRPr="005D41C6">
        <w:rPr>
          <w:sz w:val="28"/>
          <w:szCs w:val="28"/>
          <w:lang w:eastAsia="en-US" w:bidi="ar-SA"/>
        </w:rPr>
        <w:t>деления на однозначное число).</w:t>
      </w:r>
    </w:p>
    <w:p w14:paraId="7851B7FA" w14:textId="77777777" w:rsidR="00B44722" w:rsidRPr="005D41C6" w:rsidRDefault="00B44722" w:rsidP="00B44722">
      <w:pPr>
        <w:spacing w:after="0" w:line="322" w:lineRule="exact"/>
        <w:jc w:val="both"/>
        <w:rPr>
          <w:sz w:val="28"/>
          <w:szCs w:val="28"/>
          <w:lang w:eastAsia="en-US" w:bidi="ar-SA"/>
        </w:rPr>
      </w:pPr>
      <w:r w:rsidRPr="005D41C6">
        <w:rPr>
          <w:sz w:val="28"/>
          <w:szCs w:val="28"/>
          <w:lang w:eastAsia="en-US" w:bidi="ar-SA"/>
        </w:rPr>
        <w:t>Верное</w:t>
      </w:r>
      <w:r w:rsidRPr="005D41C6">
        <w:rPr>
          <w:spacing w:val="-4"/>
          <w:sz w:val="28"/>
          <w:szCs w:val="28"/>
          <w:lang w:eastAsia="en-US" w:bidi="ar-SA"/>
        </w:rPr>
        <w:t xml:space="preserve"> </w:t>
      </w:r>
      <w:r w:rsidRPr="005D41C6">
        <w:rPr>
          <w:sz w:val="28"/>
          <w:szCs w:val="28"/>
          <w:lang w:eastAsia="en-US" w:bidi="ar-SA"/>
        </w:rPr>
        <w:t>выполнение:</w:t>
      </w:r>
    </w:p>
    <w:p w14:paraId="720BEEB9" w14:textId="77777777" w:rsidR="00B44722" w:rsidRPr="005D41C6" w:rsidRDefault="00B44722" w:rsidP="00FF2F55">
      <w:pPr>
        <w:numPr>
          <w:ilvl w:val="0"/>
          <w:numId w:val="162"/>
        </w:numPr>
        <w:tabs>
          <w:tab w:val="left" w:pos="1547"/>
        </w:tabs>
        <w:spacing w:after="0" w:line="322" w:lineRule="exact"/>
        <w:ind w:hanging="306"/>
        <w:rPr>
          <w:sz w:val="28"/>
          <w:lang w:eastAsia="en-US" w:bidi="ar-SA"/>
        </w:rPr>
      </w:pPr>
      <w:r w:rsidRPr="005D41C6">
        <w:rPr>
          <w:sz w:val="28"/>
          <w:lang w:eastAsia="en-US" w:bidi="ar-SA"/>
        </w:rPr>
        <w:t>Вычитаю</w:t>
      </w:r>
      <w:r w:rsidRPr="005D41C6">
        <w:rPr>
          <w:spacing w:val="-3"/>
          <w:sz w:val="28"/>
          <w:lang w:eastAsia="en-US" w:bidi="ar-SA"/>
        </w:rPr>
        <w:t xml:space="preserve"> </w:t>
      </w:r>
      <w:r w:rsidRPr="005D41C6">
        <w:rPr>
          <w:sz w:val="28"/>
          <w:lang w:eastAsia="en-US" w:bidi="ar-SA"/>
        </w:rPr>
        <w:t>(из</w:t>
      </w:r>
      <w:r w:rsidRPr="005D41C6">
        <w:rPr>
          <w:spacing w:val="-2"/>
          <w:sz w:val="28"/>
          <w:lang w:eastAsia="en-US" w:bidi="ar-SA"/>
        </w:rPr>
        <w:t xml:space="preserve"> </w:t>
      </w:r>
      <w:r w:rsidRPr="005D41C6">
        <w:rPr>
          <w:sz w:val="28"/>
          <w:lang w:eastAsia="en-US" w:bidi="ar-SA"/>
        </w:rPr>
        <w:t>числа 2</w:t>
      </w:r>
      <w:r w:rsidRPr="005D41C6">
        <w:rPr>
          <w:spacing w:val="-1"/>
          <w:sz w:val="28"/>
          <w:lang w:eastAsia="en-US" w:bidi="ar-SA"/>
        </w:rPr>
        <w:t xml:space="preserve"> </w:t>
      </w:r>
      <w:r w:rsidRPr="005D41C6">
        <w:rPr>
          <w:sz w:val="28"/>
          <w:lang w:eastAsia="en-US" w:bidi="ar-SA"/>
        </w:rPr>
        <w:t>число 0,</w:t>
      </w:r>
      <w:r w:rsidRPr="005D41C6">
        <w:rPr>
          <w:spacing w:val="-3"/>
          <w:sz w:val="28"/>
          <w:lang w:eastAsia="en-US" w:bidi="ar-SA"/>
        </w:rPr>
        <w:t xml:space="preserve"> </w:t>
      </w:r>
      <w:r w:rsidRPr="005D41C6">
        <w:rPr>
          <w:sz w:val="28"/>
          <w:lang w:eastAsia="en-US" w:bidi="ar-SA"/>
        </w:rPr>
        <w:t>получаю</w:t>
      </w:r>
      <w:r w:rsidRPr="005D41C6">
        <w:rPr>
          <w:spacing w:val="-2"/>
          <w:sz w:val="28"/>
          <w:lang w:eastAsia="en-US" w:bidi="ar-SA"/>
        </w:rPr>
        <w:t xml:space="preserve"> </w:t>
      </w:r>
      <w:r w:rsidRPr="005D41C6">
        <w:rPr>
          <w:sz w:val="28"/>
          <w:lang w:eastAsia="en-US" w:bidi="ar-SA"/>
        </w:rPr>
        <w:t>2).</w:t>
      </w:r>
    </w:p>
    <w:p w14:paraId="4ED2279E" w14:textId="77777777" w:rsidR="00B44722" w:rsidRPr="005D41C6" w:rsidRDefault="00B44722" w:rsidP="00FF2F55">
      <w:pPr>
        <w:numPr>
          <w:ilvl w:val="0"/>
          <w:numId w:val="162"/>
        </w:numPr>
        <w:tabs>
          <w:tab w:val="left" w:pos="1547"/>
        </w:tabs>
        <w:spacing w:after="0" w:line="322" w:lineRule="exact"/>
        <w:ind w:hanging="306"/>
        <w:rPr>
          <w:sz w:val="28"/>
          <w:lang w:eastAsia="en-US" w:bidi="ar-SA"/>
        </w:rPr>
      </w:pPr>
      <w:r w:rsidRPr="005D41C6">
        <w:rPr>
          <w:sz w:val="28"/>
          <w:lang w:eastAsia="en-US" w:bidi="ar-SA"/>
        </w:rPr>
        <w:t>Спускаю</w:t>
      </w:r>
      <w:r w:rsidRPr="005D41C6">
        <w:rPr>
          <w:spacing w:val="-2"/>
          <w:sz w:val="28"/>
          <w:lang w:eastAsia="en-US" w:bidi="ar-SA"/>
        </w:rPr>
        <w:t xml:space="preserve"> </w:t>
      </w:r>
      <w:r w:rsidRPr="005D41C6">
        <w:rPr>
          <w:sz w:val="28"/>
          <w:lang w:eastAsia="en-US" w:bidi="ar-SA"/>
        </w:rPr>
        <w:t>4.</w:t>
      </w:r>
      <w:r w:rsidRPr="005D41C6">
        <w:rPr>
          <w:spacing w:val="-1"/>
          <w:sz w:val="28"/>
          <w:lang w:eastAsia="en-US" w:bidi="ar-SA"/>
        </w:rPr>
        <w:t xml:space="preserve"> </w:t>
      </w:r>
      <w:r w:rsidRPr="005D41C6">
        <w:rPr>
          <w:sz w:val="28"/>
          <w:lang w:eastAsia="en-US" w:bidi="ar-SA"/>
        </w:rPr>
        <w:t>Число 24 делю</w:t>
      </w:r>
      <w:r w:rsidRPr="005D41C6">
        <w:rPr>
          <w:spacing w:val="-5"/>
          <w:sz w:val="28"/>
          <w:lang w:eastAsia="en-US" w:bidi="ar-SA"/>
        </w:rPr>
        <w:t xml:space="preserve"> </w:t>
      </w:r>
      <w:r w:rsidRPr="005D41C6">
        <w:rPr>
          <w:sz w:val="28"/>
          <w:lang w:eastAsia="en-US" w:bidi="ar-SA"/>
        </w:rPr>
        <w:t>на 4,</w:t>
      </w:r>
      <w:r w:rsidRPr="005D41C6">
        <w:rPr>
          <w:spacing w:val="-1"/>
          <w:sz w:val="28"/>
          <w:lang w:eastAsia="en-US" w:bidi="ar-SA"/>
        </w:rPr>
        <w:t xml:space="preserve"> </w:t>
      </w:r>
      <w:r w:rsidRPr="005D41C6">
        <w:rPr>
          <w:sz w:val="28"/>
          <w:lang w:eastAsia="en-US" w:bidi="ar-SA"/>
        </w:rPr>
        <w:t>получаю</w:t>
      </w:r>
      <w:r w:rsidRPr="005D41C6">
        <w:rPr>
          <w:spacing w:val="-1"/>
          <w:sz w:val="28"/>
          <w:lang w:eastAsia="en-US" w:bidi="ar-SA"/>
        </w:rPr>
        <w:t xml:space="preserve"> </w:t>
      </w:r>
      <w:r w:rsidRPr="005D41C6">
        <w:rPr>
          <w:sz w:val="28"/>
          <w:lang w:eastAsia="en-US" w:bidi="ar-SA"/>
        </w:rPr>
        <w:t>6.</w:t>
      </w:r>
    </w:p>
    <w:p w14:paraId="6F46AE57" w14:textId="77777777" w:rsidR="00B44722" w:rsidRPr="005D41C6" w:rsidRDefault="00B44722" w:rsidP="00FF2F55">
      <w:pPr>
        <w:numPr>
          <w:ilvl w:val="0"/>
          <w:numId w:val="162"/>
        </w:numPr>
        <w:tabs>
          <w:tab w:val="left" w:pos="1547"/>
        </w:tabs>
        <w:spacing w:after="0" w:line="322" w:lineRule="exact"/>
        <w:ind w:hanging="306"/>
        <w:rPr>
          <w:sz w:val="28"/>
          <w:lang w:eastAsia="en-US" w:bidi="ar-SA"/>
        </w:rPr>
      </w:pPr>
      <w:r w:rsidRPr="005D41C6">
        <w:rPr>
          <w:sz w:val="28"/>
          <w:lang w:eastAsia="en-US" w:bidi="ar-SA"/>
        </w:rPr>
        <w:t>Проверяю:</w:t>
      </w:r>
      <w:r w:rsidRPr="005D41C6">
        <w:rPr>
          <w:spacing w:val="-5"/>
          <w:sz w:val="28"/>
          <w:lang w:eastAsia="en-US" w:bidi="ar-SA"/>
        </w:rPr>
        <w:t xml:space="preserve"> </w:t>
      </w:r>
      <w:r w:rsidRPr="005D41C6">
        <w:rPr>
          <w:sz w:val="28"/>
          <w:lang w:eastAsia="en-US" w:bidi="ar-SA"/>
        </w:rPr>
        <w:t>6 умножаю</w:t>
      </w:r>
      <w:r w:rsidRPr="005D41C6">
        <w:rPr>
          <w:spacing w:val="-2"/>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4,</w:t>
      </w:r>
      <w:r w:rsidRPr="005D41C6">
        <w:rPr>
          <w:spacing w:val="-1"/>
          <w:sz w:val="28"/>
          <w:lang w:eastAsia="en-US" w:bidi="ar-SA"/>
        </w:rPr>
        <w:t xml:space="preserve"> </w:t>
      </w:r>
      <w:r w:rsidRPr="005D41C6">
        <w:rPr>
          <w:sz w:val="28"/>
          <w:lang w:eastAsia="en-US" w:bidi="ar-SA"/>
        </w:rPr>
        <w:t>получится</w:t>
      </w:r>
      <w:r w:rsidRPr="005D41C6">
        <w:rPr>
          <w:spacing w:val="-2"/>
          <w:sz w:val="28"/>
          <w:lang w:eastAsia="en-US" w:bidi="ar-SA"/>
        </w:rPr>
        <w:t xml:space="preserve"> </w:t>
      </w:r>
      <w:r w:rsidRPr="005D41C6">
        <w:rPr>
          <w:sz w:val="28"/>
          <w:lang w:eastAsia="en-US" w:bidi="ar-SA"/>
        </w:rPr>
        <w:t>24.</w:t>
      </w:r>
    </w:p>
    <w:p w14:paraId="059B2690" w14:textId="77777777" w:rsidR="00B44722" w:rsidRPr="005D41C6" w:rsidRDefault="00B44722" w:rsidP="00FF2F55">
      <w:pPr>
        <w:numPr>
          <w:ilvl w:val="0"/>
          <w:numId w:val="162"/>
        </w:numPr>
        <w:tabs>
          <w:tab w:val="left" w:pos="1547"/>
        </w:tabs>
        <w:spacing w:after="0" w:line="240" w:lineRule="auto"/>
        <w:ind w:hanging="306"/>
        <w:rPr>
          <w:sz w:val="28"/>
          <w:lang w:eastAsia="en-US" w:bidi="ar-SA"/>
        </w:rPr>
      </w:pPr>
      <w:r w:rsidRPr="005D41C6">
        <w:rPr>
          <w:sz w:val="28"/>
          <w:lang w:eastAsia="en-US" w:bidi="ar-SA"/>
        </w:rPr>
        <w:t>Вычитаю:</w:t>
      </w:r>
      <w:r w:rsidRPr="005D41C6">
        <w:rPr>
          <w:spacing w:val="-2"/>
          <w:sz w:val="28"/>
          <w:lang w:eastAsia="en-US" w:bidi="ar-SA"/>
        </w:rPr>
        <w:t xml:space="preserve"> </w:t>
      </w:r>
      <w:r w:rsidRPr="005D41C6">
        <w:rPr>
          <w:sz w:val="28"/>
          <w:lang w:eastAsia="en-US" w:bidi="ar-SA"/>
        </w:rPr>
        <w:t>из</w:t>
      </w:r>
      <w:r w:rsidRPr="005D41C6">
        <w:rPr>
          <w:spacing w:val="-1"/>
          <w:sz w:val="28"/>
          <w:lang w:eastAsia="en-US" w:bidi="ar-SA"/>
        </w:rPr>
        <w:t xml:space="preserve"> </w:t>
      </w:r>
      <w:r w:rsidRPr="005D41C6">
        <w:rPr>
          <w:sz w:val="28"/>
          <w:lang w:eastAsia="en-US" w:bidi="ar-SA"/>
        </w:rPr>
        <w:t>числа</w:t>
      </w:r>
      <w:r w:rsidRPr="005D41C6">
        <w:rPr>
          <w:spacing w:val="-2"/>
          <w:sz w:val="28"/>
          <w:lang w:eastAsia="en-US" w:bidi="ar-SA"/>
        </w:rPr>
        <w:t xml:space="preserve"> </w:t>
      </w:r>
      <w:r w:rsidRPr="005D41C6">
        <w:rPr>
          <w:sz w:val="28"/>
          <w:lang w:eastAsia="en-US" w:bidi="ar-SA"/>
        </w:rPr>
        <w:t>24</w:t>
      </w:r>
      <w:r w:rsidRPr="005D41C6">
        <w:rPr>
          <w:spacing w:val="-1"/>
          <w:sz w:val="28"/>
          <w:lang w:eastAsia="en-US" w:bidi="ar-SA"/>
        </w:rPr>
        <w:t xml:space="preserve"> </w:t>
      </w:r>
      <w:r w:rsidRPr="005D41C6">
        <w:rPr>
          <w:sz w:val="28"/>
          <w:lang w:eastAsia="en-US" w:bidi="ar-SA"/>
        </w:rPr>
        <w:t>вычитаю</w:t>
      </w:r>
      <w:r w:rsidRPr="005D41C6">
        <w:rPr>
          <w:spacing w:val="-3"/>
          <w:sz w:val="28"/>
          <w:lang w:eastAsia="en-US" w:bidi="ar-SA"/>
        </w:rPr>
        <w:t xml:space="preserve"> </w:t>
      </w:r>
      <w:r w:rsidRPr="005D41C6">
        <w:rPr>
          <w:sz w:val="28"/>
          <w:lang w:eastAsia="en-US" w:bidi="ar-SA"/>
        </w:rPr>
        <w:t>24,</w:t>
      </w:r>
      <w:r w:rsidRPr="005D41C6">
        <w:rPr>
          <w:spacing w:val="-2"/>
          <w:sz w:val="28"/>
          <w:lang w:eastAsia="en-US" w:bidi="ar-SA"/>
        </w:rPr>
        <w:t xml:space="preserve"> </w:t>
      </w:r>
      <w:r w:rsidRPr="005D41C6">
        <w:rPr>
          <w:sz w:val="28"/>
          <w:lang w:eastAsia="en-US" w:bidi="ar-SA"/>
        </w:rPr>
        <w:t>получаю</w:t>
      </w:r>
      <w:r w:rsidRPr="005D41C6">
        <w:rPr>
          <w:spacing w:val="-3"/>
          <w:sz w:val="28"/>
          <w:lang w:eastAsia="en-US" w:bidi="ar-SA"/>
        </w:rPr>
        <w:t xml:space="preserve"> </w:t>
      </w:r>
      <w:r w:rsidRPr="005D41C6">
        <w:rPr>
          <w:sz w:val="28"/>
          <w:lang w:eastAsia="en-US" w:bidi="ar-SA"/>
        </w:rPr>
        <w:t>0.</w:t>
      </w:r>
    </w:p>
    <w:p w14:paraId="2C23059B" w14:textId="77777777" w:rsidR="00B44722" w:rsidRPr="005D41C6" w:rsidRDefault="00B44722" w:rsidP="00B44722">
      <w:pPr>
        <w:tabs>
          <w:tab w:val="left" w:pos="3970"/>
        </w:tabs>
        <w:spacing w:before="2" w:after="0" w:line="240" w:lineRule="auto"/>
        <w:ind w:right="2603"/>
        <w:rPr>
          <w:sz w:val="28"/>
          <w:szCs w:val="28"/>
          <w:lang w:eastAsia="en-US" w:bidi="ar-SA"/>
        </w:rPr>
      </w:pPr>
      <w:r w:rsidRPr="005D41C6">
        <w:rPr>
          <w:i/>
          <w:sz w:val="28"/>
          <w:szCs w:val="28"/>
          <w:lang w:eastAsia="en-US" w:bidi="ar-SA"/>
        </w:rPr>
        <w:t>Задание</w:t>
      </w:r>
      <w:r w:rsidRPr="005D41C6">
        <w:rPr>
          <w:i/>
          <w:spacing w:val="-3"/>
          <w:sz w:val="28"/>
          <w:szCs w:val="28"/>
          <w:lang w:eastAsia="en-US" w:bidi="ar-SA"/>
        </w:rPr>
        <w:t xml:space="preserve"> </w:t>
      </w:r>
      <w:r w:rsidRPr="005D41C6">
        <w:rPr>
          <w:i/>
          <w:sz w:val="28"/>
          <w:szCs w:val="28"/>
          <w:lang w:eastAsia="en-US" w:bidi="ar-SA"/>
        </w:rPr>
        <w:t>№</w:t>
      </w:r>
      <w:r w:rsidRPr="005D41C6">
        <w:rPr>
          <w:i/>
          <w:spacing w:val="-4"/>
          <w:sz w:val="28"/>
          <w:szCs w:val="28"/>
          <w:lang w:eastAsia="en-US" w:bidi="ar-SA"/>
        </w:rPr>
        <w:t xml:space="preserve"> </w:t>
      </w:r>
      <w:r w:rsidRPr="005D41C6">
        <w:rPr>
          <w:i/>
          <w:sz w:val="28"/>
          <w:szCs w:val="28"/>
          <w:lang w:eastAsia="en-US" w:bidi="ar-SA"/>
        </w:rPr>
        <w:t>4.</w:t>
      </w:r>
      <w:r w:rsidRPr="005D41C6">
        <w:rPr>
          <w:i/>
          <w:spacing w:val="-2"/>
          <w:sz w:val="28"/>
          <w:szCs w:val="28"/>
          <w:lang w:eastAsia="en-US" w:bidi="ar-SA"/>
        </w:rPr>
        <w:t xml:space="preserve"> </w:t>
      </w:r>
      <w:r w:rsidRPr="005D41C6">
        <w:rPr>
          <w:sz w:val="28"/>
          <w:szCs w:val="28"/>
          <w:lang w:eastAsia="en-US" w:bidi="ar-SA"/>
        </w:rPr>
        <w:t>Напиши</w:t>
      </w:r>
      <w:r w:rsidRPr="005D41C6">
        <w:rPr>
          <w:spacing w:val="-3"/>
          <w:sz w:val="28"/>
          <w:szCs w:val="28"/>
          <w:lang w:eastAsia="en-US" w:bidi="ar-SA"/>
        </w:rPr>
        <w:t xml:space="preserve"> </w:t>
      </w:r>
      <w:r w:rsidRPr="005D41C6">
        <w:rPr>
          <w:sz w:val="28"/>
          <w:szCs w:val="28"/>
          <w:lang w:eastAsia="en-US" w:bidi="ar-SA"/>
        </w:rPr>
        <w:t>обобщающее</w:t>
      </w:r>
      <w:r w:rsidRPr="005D41C6">
        <w:rPr>
          <w:spacing w:val="-2"/>
          <w:sz w:val="28"/>
          <w:szCs w:val="28"/>
          <w:lang w:eastAsia="en-US" w:bidi="ar-SA"/>
        </w:rPr>
        <w:t xml:space="preserve"> </w:t>
      </w:r>
      <w:r w:rsidRPr="005D41C6">
        <w:rPr>
          <w:sz w:val="28"/>
          <w:szCs w:val="28"/>
          <w:lang w:eastAsia="en-US" w:bidi="ar-SA"/>
        </w:rPr>
        <w:t>слово</w:t>
      </w:r>
      <w:r w:rsidRPr="005D41C6">
        <w:rPr>
          <w:spacing w:val="-2"/>
          <w:sz w:val="28"/>
          <w:szCs w:val="28"/>
          <w:lang w:eastAsia="en-US" w:bidi="ar-SA"/>
        </w:rPr>
        <w:t xml:space="preserve"> </w:t>
      </w:r>
      <w:r w:rsidRPr="005D41C6">
        <w:rPr>
          <w:sz w:val="28"/>
          <w:szCs w:val="28"/>
          <w:lang w:eastAsia="en-US" w:bidi="ar-SA"/>
        </w:rPr>
        <w:t>к</w:t>
      </w:r>
      <w:r w:rsidRPr="005D41C6">
        <w:rPr>
          <w:spacing w:val="-5"/>
          <w:sz w:val="28"/>
          <w:szCs w:val="28"/>
          <w:lang w:eastAsia="en-US" w:bidi="ar-SA"/>
        </w:rPr>
        <w:t xml:space="preserve"> </w:t>
      </w:r>
      <w:r w:rsidRPr="005D41C6">
        <w:rPr>
          <w:sz w:val="28"/>
          <w:szCs w:val="28"/>
          <w:lang w:eastAsia="en-US" w:bidi="ar-SA"/>
        </w:rPr>
        <w:t>каждой</w:t>
      </w:r>
      <w:r w:rsidRPr="005D41C6">
        <w:rPr>
          <w:spacing w:val="-3"/>
          <w:sz w:val="28"/>
          <w:szCs w:val="28"/>
          <w:lang w:eastAsia="en-US" w:bidi="ar-SA"/>
        </w:rPr>
        <w:t xml:space="preserve"> </w:t>
      </w:r>
      <w:r w:rsidRPr="005D41C6">
        <w:rPr>
          <w:sz w:val="28"/>
          <w:szCs w:val="28"/>
          <w:lang w:eastAsia="en-US" w:bidi="ar-SA"/>
        </w:rPr>
        <w:t>группе.</w:t>
      </w:r>
      <w:r w:rsidRPr="005D41C6">
        <w:rPr>
          <w:spacing w:val="-67"/>
          <w:sz w:val="28"/>
          <w:szCs w:val="28"/>
          <w:lang w:eastAsia="en-US" w:bidi="ar-SA"/>
        </w:rPr>
        <w:t xml:space="preserve"> </w:t>
      </w:r>
      <w:r w:rsidRPr="005D41C6">
        <w:rPr>
          <w:sz w:val="28"/>
          <w:szCs w:val="28"/>
          <w:lang w:eastAsia="en-US" w:bidi="ar-SA"/>
        </w:rPr>
        <w:t>1.</w:t>
      </w:r>
      <w:r w:rsidRPr="005D41C6">
        <w:rPr>
          <w:sz w:val="28"/>
          <w:szCs w:val="28"/>
          <w:u w:val="single"/>
          <w:lang w:eastAsia="en-US" w:bidi="ar-SA"/>
        </w:rPr>
        <w:tab/>
      </w:r>
      <w:r w:rsidRPr="005D41C6">
        <w:rPr>
          <w:sz w:val="28"/>
          <w:szCs w:val="28"/>
          <w:lang w:eastAsia="en-US" w:bidi="ar-SA"/>
        </w:rPr>
        <w:t>: ягода,</w:t>
      </w:r>
      <w:r w:rsidRPr="005D41C6">
        <w:rPr>
          <w:spacing w:val="-1"/>
          <w:sz w:val="28"/>
          <w:szCs w:val="28"/>
          <w:lang w:eastAsia="en-US" w:bidi="ar-SA"/>
        </w:rPr>
        <w:t xml:space="preserve"> </w:t>
      </w:r>
      <w:r w:rsidRPr="005D41C6">
        <w:rPr>
          <w:sz w:val="28"/>
          <w:szCs w:val="28"/>
          <w:lang w:eastAsia="en-US" w:bidi="ar-SA"/>
        </w:rPr>
        <w:t>игрушка,</w:t>
      </w:r>
      <w:r w:rsidRPr="005D41C6">
        <w:rPr>
          <w:spacing w:val="-2"/>
          <w:sz w:val="28"/>
          <w:szCs w:val="28"/>
          <w:lang w:eastAsia="en-US" w:bidi="ar-SA"/>
        </w:rPr>
        <w:t xml:space="preserve"> </w:t>
      </w:r>
      <w:r w:rsidRPr="005D41C6">
        <w:rPr>
          <w:sz w:val="28"/>
          <w:szCs w:val="28"/>
          <w:lang w:eastAsia="en-US" w:bidi="ar-SA"/>
        </w:rPr>
        <w:t>платье.</w:t>
      </w:r>
    </w:p>
    <w:p w14:paraId="569AD3FD" w14:textId="77777777" w:rsidR="00B44722" w:rsidRPr="005D41C6" w:rsidRDefault="00B44722" w:rsidP="00FF2F55">
      <w:pPr>
        <w:numPr>
          <w:ilvl w:val="0"/>
          <w:numId w:val="161"/>
        </w:numPr>
        <w:tabs>
          <w:tab w:val="left" w:pos="1522"/>
          <w:tab w:val="left" w:pos="3901"/>
        </w:tabs>
        <w:spacing w:after="0" w:line="321" w:lineRule="exact"/>
        <w:rPr>
          <w:sz w:val="28"/>
          <w:lang w:eastAsia="en-US" w:bidi="ar-SA"/>
        </w:rPr>
      </w:pPr>
      <w:r w:rsidRPr="005D41C6">
        <w:rPr>
          <w:sz w:val="28"/>
          <w:u w:val="single"/>
          <w:lang w:eastAsia="en-US" w:bidi="ar-SA"/>
        </w:rPr>
        <w:t xml:space="preserve"> </w:t>
      </w:r>
      <w:r w:rsidRPr="005D41C6">
        <w:rPr>
          <w:sz w:val="28"/>
          <w:u w:val="single"/>
          <w:lang w:eastAsia="en-US" w:bidi="ar-SA"/>
        </w:rPr>
        <w:tab/>
      </w:r>
      <w:r w:rsidRPr="005D41C6">
        <w:rPr>
          <w:sz w:val="28"/>
          <w:lang w:eastAsia="en-US" w:bidi="ar-SA"/>
        </w:rPr>
        <w:t>:</w:t>
      </w:r>
      <w:r w:rsidRPr="005D41C6">
        <w:rPr>
          <w:spacing w:val="-2"/>
          <w:sz w:val="28"/>
          <w:lang w:eastAsia="en-US" w:bidi="ar-SA"/>
        </w:rPr>
        <w:t xml:space="preserve"> </w:t>
      </w:r>
      <w:r w:rsidRPr="005D41C6">
        <w:rPr>
          <w:sz w:val="28"/>
          <w:lang w:eastAsia="en-US" w:bidi="ar-SA"/>
        </w:rPr>
        <w:t>приморский,</w:t>
      </w:r>
      <w:r w:rsidRPr="005D41C6">
        <w:rPr>
          <w:spacing w:val="-3"/>
          <w:sz w:val="28"/>
          <w:lang w:eastAsia="en-US" w:bidi="ar-SA"/>
        </w:rPr>
        <w:t xml:space="preserve"> </w:t>
      </w:r>
      <w:r w:rsidRPr="005D41C6">
        <w:rPr>
          <w:sz w:val="28"/>
          <w:lang w:eastAsia="en-US" w:bidi="ar-SA"/>
        </w:rPr>
        <w:t>каменный,</w:t>
      </w:r>
      <w:r w:rsidRPr="005D41C6">
        <w:rPr>
          <w:spacing w:val="-3"/>
          <w:sz w:val="28"/>
          <w:lang w:eastAsia="en-US" w:bidi="ar-SA"/>
        </w:rPr>
        <w:t xml:space="preserve"> </w:t>
      </w:r>
      <w:r w:rsidRPr="005D41C6">
        <w:rPr>
          <w:sz w:val="28"/>
          <w:lang w:eastAsia="en-US" w:bidi="ar-SA"/>
        </w:rPr>
        <w:t>грустный.</w:t>
      </w:r>
    </w:p>
    <w:p w14:paraId="0CC37218" w14:textId="77777777" w:rsidR="00B44722" w:rsidRPr="005D41C6" w:rsidRDefault="00B44722" w:rsidP="00FF2F55">
      <w:pPr>
        <w:numPr>
          <w:ilvl w:val="0"/>
          <w:numId w:val="161"/>
        </w:numPr>
        <w:tabs>
          <w:tab w:val="left" w:pos="1522"/>
          <w:tab w:val="left" w:pos="3901"/>
        </w:tabs>
        <w:spacing w:after="0" w:line="240" w:lineRule="auto"/>
        <w:rPr>
          <w:sz w:val="28"/>
          <w:lang w:eastAsia="en-US" w:bidi="ar-SA"/>
        </w:rPr>
      </w:pPr>
      <w:r w:rsidRPr="005D41C6">
        <w:rPr>
          <w:sz w:val="28"/>
          <w:u w:val="single"/>
          <w:lang w:eastAsia="en-US" w:bidi="ar-SA"/>
        </w:rPr>
        <w:t xml:space="preserve"> </w:t>
      </w:r>
      <w:r w:rsidRPr="005D41C6">
        <w:rPr>
          <w:sz w:val="28"/>
          <w:u w:val="single"/>
          <w:lang w:eastAsia="en-US" w:bidi="ar-SA"/>
        </w:rPr>
        <w:tab/>
      </w:r>
      <w:r w:rsidRPr="005D41C6">
        <w:rPr>
          <w:sz w:val="28"/>
          <w:lang w:eastAsia="en-US" w:bidi="ar-SA"/>
        </w:rPr>
        <w:t>:</w:t>
      </w:r>
      <w:r w:rsidRPr="005D41C6">
        <w:rPr>
          <w:spacing w:val="-1"/>
          <w:sz w:val="28"/>
          <w:lang w:eastAsia="en-US" w:bidi="ar-SA"/>
        </w:rPr>
        <w:t xml:space="preserve"> </w:t>
      </w:r>
      <w:r w:rsidRPr="005D41C6">
        <w:rPr>
          <w:sz w:val="28"/>
          <w:lang w:eastAsia="en-US" w:bidi="ar-SA"/>
        </w:rPr>
        <w:t>выйти,</w:t>
      </w:r>
      <w:r w:rsidRPr="005D41C6">
        <w:rPr>
          <w:spacing w:val="-5"/>
          <w:sz w:val="28"/>
          <w:lang w:eastAsia="en-US" w:bidi="ar-SA"/>
        </w:rPr>
        <w:t xml:space="preserve"> </w:t>
      </w:r>
      <w:r w:rsidRPr="005D41C6">
        <w:rPr>
          <w:sz w:val="28"/>
          <w:lang w:eastAsia="en-US" w:bidi="ar-SA"/>
        </w:rPr>
        <w:t>построить,</w:t>
      </w:r>
      <w:r w:rsidRPr="005D41C6">
        <w:rPr>
          <w:spacing w:val="-3"/>
          <w:sz w:val="28"/>
          <w:lang w:eastAsia="en-US" w:bidi="ar-SA"/>
        </w:rPr>
        <w:t xml:space="preserve"> </w:t>
      </w:r>
      <w:r w:rsidRPr="005D41C6">
        <w:rPr>
          <w:sz w:val="28"/>
          <w:lang w:eastAsia="en-US" w:bidi="ar-SA"/>
        </w:rPr>
        <w:t>приехать.</w:t>
      </w:r>
    </w:p>
    <w:p w14:paraId="40FCCCC0" w14:textId="27BF492F"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3840" behindDoc="1" locked="0" layoutInCell="1" allowOverlap="1" wp14:anchorId="207166DF" wp14:editId="1B1C4CE9">
                <wp:simplePos x="0" y="0"/>
                <wp:positionH relativeFrom="page">
                  <wp:posOffset>1169035</wp:posOffset>
                </wp:positionH>
                <wp:positionV relativeFrom="paragraph">
                  <wp:posOffset>200660</wp:posOffset>
                </wp:positionV>
                <wp:extent cx="2844800" cy="1270"/>
                <wp:effectExtent l="6985" t="5080" r="5715" b="12700"/>
                <wp:wrapTopAndBottom/>
                <wp:docPr id="16" name="Полилиния: фигур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4E4E4" id="Полилиния: фигура 16" o:spid="_x0000_s1026" style="position:absolute;margin-left:92.05pt;margin-top:15.8pt;width:224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" path="m,l4480,e" filled="f" strokeweight=".19811mm">
                <v:path arrowok="t" o:connecttype="custom" o:connectlocs="0,0;2844800,0" o:connectangles="0,0"/>
                <w10:wrap type="topAndBottom" anchorx="page"/>
              </v:shape>
            </w:pict>
          </mc:Fallback>
        </mc:AlternateContent>
      </w:r>
    </w:p>
    <w:p w14:paraId="3D47A6E9" w14:textId="77777777" w:rsidR="00B44722" w:rsidRPr="005D41C6" w:rsidRDefault="00B44722" w:rsidP="00B44722">
      <w:pPr>
        <w:spacing w:after="0" w:line="293" w:lineRule="exact"/>
        <w:rPr>
          <w:sz w:val="28"/>
          <w:szCs w:val="28"/>
          <w:lang w:eastAsia="en-US" w:bidi="ar-SA"/>
        </w:rPr>
      </w:pPr>
      <w:r w:rsidRPr="005D41C6">
        <w:rPr>
          <w:b/>
          <w:i/>
          <w:sz w:val="28"/>
          <w:szCs w:val="28"/>
          <w:lang w:eastAsia="en-US" w:bidi="ar-SA"/>
        </w:rPr>
        <w:t>Комментарий.</w:t>
      </w:r>
      <w:r w:rsidRPr="005D41C6">
        <w:rPr>
          <w:b/>
          <w:i/>
          <w:spacing w:val="28"/>
          <w:sz w:val="28"/>
          <w:szCs w:val="28"/>
          <w:lang w:eastAsia="en-US" w:bidi="ar-SA"/>
        </w:rPr>
        <w:t xml:space="preserve"> </w:t>
      </w:r>
      <w:r w:rsidRPr="005D41C6">
        <w:rPr>
          <w:sz w:val="28"/>
          <w:szCs w:val="28"/>
          <w:lang w:eastAsia="en-US" w:bidi="ar-SA"/>
        </w:rPr>
        <w:t>Проверяется</w:t>
      </w:r>
      <w:r w:rsidRPr="005D41C6">
        <w:rPr>
          <w:spacing w:val="29"/>
          <w:sz w:val="28"/>
          <w:szCs w:val="28"/>
          <w:lang w:eastAsia="en-US" w:bidi="ar-SA"/>
        </w:rPr>
        <w:t xml:space="preserve"> </w:t>
      </w:r>
      <w:r w:rsidRPr="005D41C6">
        <w:rPr>
          <w:sz w:val="28"/>
          <w:szCs w:val="28"/>
          <w:lang w:eastAsia="en-US" w:bidi="ar-SA"/>
        </w:rPr>
        <w:t>действие</w:t>
      </w:r>
      <w:r w:rsidRPr="005D41C6">
        <w:rPr>
          <w:spacing w:val="26"/>
          <w:sz w:val="28"/>
          <w:szCs w:val="28"/>
          <w:lang w:eastAsia="en-US" w:bidi="ar-SA"/>
        </w:rPr>
        <w:t xml:space="preserve"> </w:t>
      </w:r>
      <w:r w:rsidRPr="005D41C6">
        <w:rPr>
          <w:sz w:val="28"/>
          <w:szCs w:val="28"/>
          <w:lang w:eastAsia="en-US" w:bidi="ar-SA"/>
        </w:rPr>
        <w:t>обобщения,</w:t>
      </w:r>
      <w:r w:rsidRPr="005D41C6">
        <w:rPr>
          <w:spacing w:val="28"/>
          <w:sz w:val="28"/>
          <w:szCs w:val="28"/>
          <w:lang w:eastAsia="en-US" w:bidi="ar-SA"/>
        </w:rPr>
        <w:t xml:space="preserve"> </w:t>
      </w:r>
      <w:r w:rsidRPr="005D41C6">
        <w:rPr>
          <w:sz w:val="28"/>
          <w:szCs w:val="28"/>
          <w:lang w:eastAsia="en-US" w:bidi="ar-SA"/>
        </w:rPr>
        <w:t>умение</w:t>
      </w:r>
      <w:r w:rsidRPr="005D41C6">
        <w:rPr>
          <w:spacing w:val="26"/>
          <w:sz w:val="28"/>
          <w:szCs w:val="28"/>
          <w:lang w:eastAsia="en-US" w:bidi="ar-SA"/>
        </w:rPr>
        <w:t xml:space="preserve"> </w:t>
      </w:r>
      <w:r w:rsidRPr="005D41C6">
        <w:rPr>
          <w:sz w:val="28"/>
          <w:szCs w:val="28"/>
          <w:lang w:eastAsia="en-US" w:bidi="ar-SA"/>
        </w:rPr>
        <w:t>к</w:t>
      </w:r>
      <w:r w:rsidRPr="005D41C6">
        <w:rPr>
          <w:spacing w:val="28"/>
          <w:sz w:val="28"/>
          <w:szCs w:val="28"/>
          <w:lang w:eastAsia="en-US" w:bidi="ar-SA"/>
        </w:rPr>
        <w:t xml:space="preserve"> </w:t>
      </w:r>
      <w:r w:rsidRPr="005D41C6">
        <w:rPr>
          <w:sz w:val="28"/>
          <w:szCs w:val="28"/>
          <w:lang w:eastAsia="en-US" w:bidi="ar-SA"/>
        </w:rPr>
        <w:t>группе</w:t>
      </w:r>
      <w:r w:rsidRPr="005D41C6">
        <w:rPr>
          <w:spacing w:val="28"/>
          <w:sz w:val="28"/>
          <w:szCs w:val="28"/>
          <w:lang w:eastAsia="en-US" w:bidi="ar-SA"/>
        </w:rPr>
        <w:t xml:space="preserve"> </w:t>
      </w:r>
      <w:r w:rsidRPr="005D41C6">
        <w:rPr>
          <w:sz w:val="28"/>
          <w:szCs w:val="28"/>
          <w:lang w:eastAsia="en-US" w:bidi="ar-SA"/>
        </w:rPr>
        <w:t>слов</w:t>
      </w:r>
    </w:p>
    <w:p w14:paraId="00DB053A" w14:textId="77777777" w:rsidR="00B44722" w:rsidRPr="005D41C6" w:rsidRDefault="00B44722" w:rsidP="00B44722">
      <w:pPr>
        <w:spacing w:before="2" w:after="0" w:line="322" w:lineRule="exact"/>
        <w:rPr>
          <w:sz w:val="28"/>
          <w:szCs w:val="28"/>
          <w:lang w:eastAsia="en-US" w:bidi="ar-SA"/>
        </w:rPr>
      </w:pPr>
      <w:r w:rsidRPr="005D41C6">
        <w:rPr>
          <w:sz w:val="28"/>
          <w:szCs w:val="28"/>
          <w:lang w:eastAsia="en-US" w:bidi="ar-SA"/>
        </w:rPr>
        <w:t>подобрать</w:t>
      </w:r>
      <w:r w:rsidRPr="005D41C6">
        <w:rPr>
          <w:spacing w:val="-4"/>
          <w:sz w:val="28"/>
          <w:szCs w:val="28"/>
          <w:lang w:eastAsia="en-US" w:bidi="ar-SA"/>
        </w:rPr>
        <w:t xml:space="preserve"> </w:t>
      </w:r>
      <w:r w:rsidRPr="005D41C6">
        <w:rPr>
          <w:sz w:val="28"/>
          <w:szCs w:val="28"/>
          <w:lang w:eastAsia="en-US" w:bidi="ar-SA"/>
        </w:rPr>
        <w:t>обобщающее</w:t>
      </w:r>
      <w:r w:rsidRPr="005D41C6">
        <w:rPr>
          <w:spacing w:val="-3"/>
          <w:sz w:val="28"/>
          <w:szCs w:val="28"/>
          <w:lang w:eastAsia="en-US" w:bidi="ar-SA"/>
        </w:rPr>
        <w:t xml:space="preserve"> </w:t>
      </w:r>
      <w:r w:rsidRPr="005D41C6">
        <w:rPr>
          <w:sz w:val="28"/>
          <w:szCs w:val="28"/>
          <w:lang w:eastAsia="en-US" w:bidi="ar-SA"/>
        </w:rPr>
        <w:t>слово.</w:t>
      </w:r>
    </w:p>
    <w:p w14:paraId="6D64279B" w14:textId="77777777" w:rsidR="00B44722" w:rsidRPr="005D41C6" w:rsidRDefault="00B44722" w:rsidP="00B44722">
      <w:pPr>
        <w:spacing w:after="0" w:line="240" w:lineRule="auto"/>
        <w:ind w:right="3895"/>
        <w:rPr>
          <w:sz w:val="28"/>
          <w:szCs w:val="28"/>
          <w:lang w:eastAsia="en-US" w:bidi="ar-SA"/>
        </w:rPr>
      </w:pPr>
      <w:r w:rsidRPr="005D41C6">
        <w:rPr>
          <w:sz w:val="28"/>
          <w:szCs w:val="28"/>
          <w:lang w:eastAsia="en-US" w:bidi="ar-SA"/>
        </w:rPr>
        <w:t>Верное</w:t>
      </w:r>
      <w:r w:rsidRPr="005D41C6">
        <w:rPr>
          <w:spacing w:val="6"/>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Два</w:t>
      </w:r>
      <w:r w:rsidRPr="005D41C6">
        <w:rPr>
          <w:spacing w:val="6"/>
          <w:sz w:val="28"/>
          <w:szCs w:val="28"/>
          <w:lang w:eastAsia="en-US" w:bidi="ar-SA"/>
        </w:rPr>
        <w:t xml:space="preserve"> </w:t>
      </w:r>
      <w:r w:rsidRPr="005D41C6">
        <w:rPr>
          <w:sz w:val="28"/>
          <w:szCs w:val="28"/>
          <w:lang w:eastAsia="en-US" w:bidi="ar-SA"/>
        </w:rPr>
        <w:t>варианта</w:t>
      </w:r>
      <w:r w:rsidRPr="005D41C6">
        <w:rPr>
          <w:spacing w:val="7"/>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1</w:t>
      </w:r>
      <w:r w:rsidRPr="005D41C6">
        <w:rPr>
          <w:spacing w:val="-2"/>
          <w:sz w:val="28"/>
          <w:szCs w:val="28"/>
          <w:lang w:eastAsia="en-US" w:bidi="ar-SA"/>
        </w:rPr>
        <w:t xml:space="preserve"> </w:t>
      </w:r>
      <w:r w:rsidRPr="005D41C6">
        <w:rPr>
          <w:sz w:val="28"/>
          <w:szCs w:val="28"/>
          <w:lang w:eastAsia="en-US" w:bidi="ar-SA"/>
        </w:rPr>
        <w:t>вариант:</w:t>
      </w:r>
      <w:r w:rsidRPr="005D41C6">
        <w:rPr>
          <w:spacing w:val="-4"/>
          <w:sz w:val="28"/>
          <w:szCs w:val="28"/>
          <w:lang w:eastAsia="en-US" w:bidi="ar-SA"/>
        </w:rPr>
        <w:t xml:space="preserve"> </w:t>
      </w:r>
      <w:r w:rsidRPr="005D41C6">
        <w:rPr>
          <w:sz w:val="28"/>
          <w:szCs w:val="28"/>
          <w:lang w:eastAsia="en-US" w:bidi="ar-SA"/>
        </w:rPr>
        <w:t>1)</w:t>
      </w:r>
      <w:r w:rsidRPr="005D41C6">
        <w:rPr>
          <w:spacing w:val="-2"/>
          <w:sz w:val="28"/>
          <w:szCs w:val="28"/>
          <w:lang w:eastAsia="en-US" w:bidi="ar-SA"/>
        </w:rPr>
        <w:t xml:space="preserve"> </w:t>
      </w:r>
      <w:r w:rsidRPr="005D41C6">
        <w:rPr>
          <w:sz w:val="28"/>
          <w:szCs w:val="28"/>
          <w:lang w:eastAsia="en-US" w:bidi="ar-SA"/>
        </w:rPr>
        <w:t>предметы;</w:t>
      </w:r>
      <w:r w:rsidRPr="005D41C6">
        <w:rPr>
          <w:spacing w:val="-4"/>
          <w:sz w:val="28"/>
          <w:szCs w:val="28"/>
          <w:lang w:eastAsia="en-US" w:bidi="ar-SA"/>
        </w:rPr>
        <w:t xml:space="preserve"> </w:t>
      </w:r>
      <w:r w:rsidRPr="005D41C6">
        <w:rPr>
          <w:sz w:val="28"/>
          <w:szCs w:val="28"/>
          <w:lang w:eastAsia="en-US" w:bidi="ar-SA"/>
        </w:rPr>
        <w:t>1)признаки;</w:t>
      </w:r>
      <w:r w:rsidRPr="005D41C6">
        <w:rPr>
          <w:spacing w:val="-1"/>
          <w:sz w:val="28"/>
          <w:szCs w:val="28"/>
          <w:lang w:eastAsia="en-US" w:bidi="ar-SA"/>
        </w:rPr>
        <w:t xml:space="preserve"> </w:t>
      </w:r>
      <w:r w:rsidRPr="005D41C6">
        <w:rPr>
          <w:sz w:val="28"/>
          <w:szCs w:val="28"/>
          <w:lang w:eastAsia="en-US" w:bidi="ar-SA"/>
        </w:rPr>
        <w:t>3)</w:t>
      </w:r>
      <w:r w:rsidRPr="005D41C6">
        <w:rPr>
          <w:spacing w:val="-2"/>
          <w:sz w:val="28"/>
          <w:szCs w:val="28"/>
          <w:lang w:eastAsia="en-US" w:bidi="ar-SA"/>
        </w:rPr>
        <w:t xml:space="preserve"> </w:t>
      </w:r>
      <w:r w:rsidRPr="005D41C6">
        <w:rPr>
          <w:sz w:val="28"/>
          <w:szCs w:val="28"/>
          <w:lang w:eastAsia="en-US" w:bidi="ar-SA"/>
        </w:rPr>
        <w:t>действия.</w:t>
      </w:r>
    </w:p>
    <w:p w14:paraId="36506597"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2</w:t>
      </w:r>
      <w:r w:rsidRPr="005D41C6">
        <w:rPr>
          <w:spacing w:val="-2"/>
          <w:sz w:val="28"/>
          <w:szCs w:val="28"/>
          <w:lang w:eastAsia="en-US" w:bidi="ar-SA"/>
        </w:rPr>
        <w:t xml:space="preserve"> </w:t>
      </w:r>
      <w:r w:rsidRPr="005D41C6">
        <w:rPr>
          <w:sz w:val="28"/>
          <w:szCs w:val="28"/>
          <w:lang w:eastAsia="en-US" w:bidi="ar-SA"/>
        </w:rPr>
        <w:t>вариант:</w:t>
      </w:r>
      <w:r w:rsidRPr="005D41C6">
        <w:rPr>
          <w:spacing w:val="-5"/>
          <w:sz w:val="28"/>
          <w:szCs w:val="28"/>
          <w:lang w:eastAsia="en-US" w:bidi="ar-SA"/>
        </w:rPr>
        <w:t xml:space="preserve"> </w:t>
      </w:r>
      <w:r w:rsidRPr="005D41C6">
        <w:rPr>
          <w:sz w:val="28"/>
          <w:szCs w:val="28"/>
          <w:lang w:eastAsia="en-US" w:bidi="ar-SA"/>
        </w:rPr>
        <w:t>1)существительные;</w:t>
      </w:r>
      <w:r w:rsidRPr="005D41C6">
        <w:rPr>
          <w:spacing w:val="-4"/>
          <w:sz w:val="28"/>
          <w:szCs w:val="28"/>
          <w:lang w:eastAsia="en-US" w:bidi="ar-SA"/>
        </w:rPr>
        <w:t xml:space="preserve"> </w:t>
      </w:r>
      <w:r w:rsidRPr="005D41C6">
        <w:rPr>
          <w:sz w:val="28"/>
          <w:szCs w:val="28"/>
          <w:lang w:eastAsia="en-US" w:bidi="ar-SA"/>
        </w:rPr>
        <w:t>2)</w:t>
      </w:r>
      <w:r w:rsidRPr="005D41C6">
        <w:rPr>
          <w:spacing w:val="-2"/>
          <w:sz w:val="28"/>
          <w:szCs w:val="28"/>
          <w:lang w:eastAsia="en-US" w:bidi="ar-SA"/>
        </w:rPr>
        <w:t xml:space="preserve"> </w:t>
      </w:r>
      <w:r w:rsidRPr="005D41C6">
        <w:rPr>
          <w:sz w:val="28"/>
          <w:szCs w:val="28"/>
          <w:lang w:eastAsia="en-US" w:bidi="ar-SA"/>
        </w:rPr>
        <w:t>прилагательные;</w:t>
      </w:r>
      <w:r w:rsidRPr="005D41C6">
        <w:rPr>
          <w:spacing w:val="-4"/>
          <w:sz w:val="28"/>
          <w:szCs w:val="28"/>
          <w:lang w:eastAsia="en-US" w:bidi="ar-SA"/>
        </w:rPr>
        <w:t xml:space="preserve"> </w:t>
      </w:r>
      <w:r w:rsidRPr="005D41C6">
        <w:rPr>
          <w:sz w:val="28"/>
          <w:szCs w:val="28"/>
          <w:lang w:eastAsia="en-US" w:bidi="ar-SA"/>
        </w:rPr>
        <w:t>3)</w:t>
      </w:r>
      <w:r w:rsidRPr="005D41C6">
        <w:rPr>
          <w:spacing w:val="-2"/>
          <w:sz w:val="28"/>
          <w:szCs w:val="28"/>
          <w:lang w:eastAsia="en-US" w:bidi="ar-SA"/>
        </w:rPr>
        <w:t xml:space="preserve"> </w:t>
      </w:r>
      <w:r w:rsidRPr="005D41C6">
        <w:rPr>
          <w:sz w:val="28"/>
          <w:szCs w:val="28"/>
          <w:lang w:eastAsia="en-US" w:bidi="ar-SA"/>
        </w:rPr>
        <w:t>глаголы.</w:t>
      </w:r>
    </w:p>
    <w:p w14:paraId="45560FAC" w14:textId="77777777" w:rsidR="00B44722" w:rsidRPr="005D41C6" w:rsidRDefault="00B44722" w:rsidP="00B44722">
      <w:pPr>
        <w:spacing w:after="0" w:line="321" w:lineRule="exact"/>
        <w:rPr>
          <w:lang w:eastAsia="en-US" w:bidi="ar-SA"/>
        </w:rPr>
        <w:sectPr w:rsidR="00B44722" w:rsidRPr="005D41C6">
          <w:pgSz w:w="11900" w:h="16840"/>
          <w:pgMar w:top="1040" w:right="300" w:bottom="1340" w:left="600" w:header="0" w:footer="1066" w:gutter="0"/>
          <w:cols w:space="720"/>
        </w:sectPr>
      </w:pPr>
    </w:p>
    <w:p w14:paraId="11A40DB5" w14:textId="77777777" w:rsidR="00B44722" w:rsidRPr="005D41C6" w:rsidRDefault="00B44722" w:rsidP="00B44722">
      <w:pPr>
        <w:spacing w:before="74" w:after="0" w:line="242" w:lineRule="auto"/>
        <w:ind w:right="835"/>
        <w:jc w:val="both"/>
        <w:rPr>
          <w:sz w:val="28"/>
          <w:szCs w:val="28"/>
          <w:lang w:eastAsia="en-US" w:bidi="ar-SA"/>
        </w:rPr>
      </w:pPr>
      <w:r w:rsidRPr="005D41C6">
        <w:rPr>
          <w:i/>
          <w:sz w:val="28"/>
          <w:szCs w:val="28"/>
          <w:lang w:eastAsia="en-US" w:bidi="ar-SA"/>
        </w:rPr>
        <w:lastRenderedPageBreak/>
        <w:t xml:space="preserve">Задание № 5. </w:t>
      </w:r>
      <w:r w:rsidRPr="005D41C6">
        <w:rPr>
          <w:sz w:val="28"/>
          <w:szCs w:val="28"/>
          <w:lang w:eastAsia="en-US" w:bidi="ar-SA"/>
        </w:rPr>
        <w:t>Прочитай рассказ девочки, запиши, какую информацию о</w:t>
      </w:r>
      <w:r w:rsidRPr="005D41C6">
        <w:rPr>
          <w:spacing w:val="1"/>
          <w:sz w:val="28"/>
          <w:szCs w:val="28"/>
          <w:lang w:eastAsia="en-US" w:bidi="ar-SA"/>
        </w:rPr>
        <w:t xml:space="preserve"> </w:t>
      </w:r>
      <w:r w:rsidRPr="005D41C6">
        <w:rPr>
          <w:sz w:val="28"/>
          <w:szCs w:val="28"/>
          <w:lang w:eastAsia="en-US" w:bidi="ar-SA"/>
        </w:rPr>
        <w:t>кенгуру</w:t>
      </w:r>
      <w:r w:rsidRPr="005D41C6">
        <w:rPr>
          <w:spacing w:val="-5"/>
          <w:sz w:val="28"/>
          <w:szCs w:val="28"/>
          <w:lang w:eastAsia="en-US" w:bidi="ar-SA"/>
        </w:rPr>
        <w:t xml:space="preserve"> </w:t>
      </w:r>
      <w:r w:rsidRPr="005D41C6">
        <w:rPr>
          <w:sz w:val="28"/>
          <w:szCs w:val="28"/>
          <w:lang w:eastAsia="en-US" w:bidi="ar-SA"/>
        </w:rPr>
        <w:t>ты поместил</w:t>
      </w:r>
      <w:r w:rsidRPr="005D41C6">
        <w:rPr>
          <w:spacing w:val="-1"/>
          <w:sz w:val="28"/>
          <w:szCs w:val="28"/>
          <w:lang w:eastAsia="en-US" w:bidi="ar-SA"/>
        </w:rPr>
        <w:t xml:space="preserve"> </w:t>
      </w:r>
      <w:r w:rsidRPr="005D41C6">
        <w:rPr>
          <w:sz w:val="28"/>
          <w:szCs w:val="28"/>
          <w:lang w:eastAsia="en-US" w:bidi="ar-SA"/>
        </w:rPr>
        <w:t>бы</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справочник</w:t>
      </w:r>
      <w:r w:rsidRPr="005D41C6">
        <w:rPr>
          <w:spacing w:val="-3"/>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животных.</w:t>
      </w:r>
    </w:p>
    <w:p w14:paraId="5DAE9286" w14:textId="77777777"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В зоопарке мы увидели кенгуру. Они прыгали за загородкой. Кенгуру не</w:t>
      </w:r>
      <w:r w:rsidRPr="005D41C6">
        <w:rPr>
          <w:spacing w:val="1"/>
          <w:sz w:val="28"/>
          <w:szCs w:val="28"/>
          <w:lang w:eastAsia="en-US" w:bidi="ar-SA"/>
        </w:rPr>
        <w:t xml:space="preserve"> </w:t>
      </w:r>
      <w:r w:rsidRPr="005D41C6">
        <w:rPr>
          <w:sz w:val="28"/>
          <w:szCs w:val="28"/>
          <w:lang w:eastAsia="en-US" w:bidi="ar-SA"/>
        </w:rPr>
        <w:t>могут стоять на всех лапках, а только сидят на корточках и на хвост опираются.</w:t>
      </w:r>
      <w:r w:rsidRPr="005D41C6">
        <w:rPr>
          <w:spacing w:val="-67"/>
          <w:sz w:val="28"/>
          <w:szCs w:val="28"/>
          <w:lang w:eastAsia="en-US" w:bidi="ar-SA"/>
        </w:rPr>
        <w:t xml:space="preserve"> </w:t>
      </w:r>
      <w:r w:rsidRPr="005D41C6">
        <w:rPr>
          <w:sz w:val="28"/>
          <w:szCs w:val="28"/>
          <w:lang w:eastAsia="en-US" w:bidi="ar-SA"/>
        </w:rPr>
        <w:t>У кенгуру очень длинные задние ноги, как у зайцев. Только кенгуру большой</w:t>
      </w:r>
      <w:r w:rsidRPr="005D41C6">
        <w:rPr>
          <w:spacing w:val="1"/>
          <w:sz w:val="28"/>
          <w:szCs w:val="28"/>
          <w:lang w:eastAsia="en-US" w:bidi="ar-SA"/>
        </w:rPr>
        <w:t xml:space="preserve"> </w:t>
      </w:r>
      <w:r w:rsidRPr="005D41C6">
        <w:rPr>
          <w:sz w:val="28"/>
          <w:szCs w:val="28"/>
          <w:lang w:eastAsia="en-US" w:bidi="ar-SA"/>
        </w:rPr>
        <w:t>зверь. Хвост у кенгуру необычный: сначала толстый, а к концу тоненький. На</w:t>
      </w:r>
      <w:r w:rsidRPr="005D41C6">
        <w:rPr>
          <w:spacing w:val="1"/>
          <w:sz w:val="28"/>
          <w:szCs w:val="28"/>
          <w:lang w:eastAsia="en-US" w:bidi="ar-SA"/>
        </w:rPr>
        <w:t xml:space="preserve"> </w:t>
      </w:r>
      <w:r w:rsidRPr="005D41C6">
        <w:rPr>
          <w:sz w:val="28"/>
          <w:szCs w:val="28"/>
          <w:lang w:eastAsia="en-US" w:bidi="ar-SA"/>
        </w:rPr>
        <w:t>животе</w:t>
      </w:r>
      <w:r w:rsidRPr="005D41C6">
        <w:rPr>
          <w:spacing w:val="1"/>
          <w:sz w:val="28"/>
          <w:szCs w:val="28"/>
          <w:lang w:eastAsia="en-US" w:bidi="ar-SA"/>
        </w:rPr>
        <w:t xml:space="preserve"> </w:t>
      </w:r>
      <w:r w:rsidRPr="005D41C6">
        <w:rPr>
          <w:sz w:val="28"/>
          <w:szCs w:val="28"/>
          <w:lang w:eastAsia="en-US" w:bidi="ar-SA"/>
        </w:rPr>
        <w:t>у</w:t>
      </w:r>
      <w:r w:rsidRPr="005D41C6">
        <w:rPr>
          <w:spacing w:val="1"/>
          <w:sz w:val="28"/>
          <w:szCs w:val="28"/>
          <w:lang w:eastAsia="en-US" w:bidi="ar-SA"/>
        </w:rPr>
        <w:t xml:space="preserve"> </w:t>
      </w:r>
      <w:r w:rsidRPr="005D41C6">
        <w:rPr>
          <w:sz w:val="28"/>
          <w:szCs w:val="28"/>
          <w:lang w:eastAsia="en-US" w:bidi="ar-SA"/>
        </w:rPr>
        <w:t>кенгуру</w:t>
      </w:r>
      <w:r w:rsidRPr="005D41C6">
        <w:rPr>
          <w:spacing w:val="1"/>
          <w:sz w:val="28"/>
          <w:szCs w:val="28"/>
          <w:lang w:eastAsia="en-US" w:bidi="ar-SA"/>
        </w:rPr>
        <w:t xml:space="preserve"> </w:t>
      </w:r>
      <w:r w:rsidRPr="005D41C6">
        <w:rPr>
          <w:sz w:val="28"/>
          <w:szCs w:val="28"/>
          <w:lang w:eastAsia="en-US" w:bidi="ar-SA"/>
        </w:rPr>
        <w:t>кармашек</w:t>
      </w:r>
      <w:r w:rsidRPr="005D41C6">
        <w:rPr>
          <w:spacing w:val="1"/>
          <w:sz w:val="28"/>
          <w:szCs w:val="28"/>
          <w:lang w:eastAsia="en-US" w:bidi="ar-SA"/>
        </w:rPr>
        <w:t xml:space="preserve"> </w:t>
      </w:r>
      <w:r w:rsidRPr="005D41C6">
        <w:rPr>
          <w:sz w:val="28"/>
          <w:szCs w:val="28"/>
          <w:lang w:eastAsia="en-US" w:bidi="ar-SA"/>
        </w:rPr>
        <w:t>симпатичный.</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кармашке</w:t>
      </w:r>
      <w:r w:rsidRPr="005D41C6">
        <w:rPr>
          <w:spacing w:val="1"/>
          <w:sz w:val="28"/>
          <w:szCs w:val="28"/>
          <w:lang w:eastAsia="en-US" w:bidi="ar-SA"/>
        </w:rPr>
        <w:t xml:space="preserve"> </w:t>
      </w:r>
      <w:r w:rsidRPr="005D41C6">
        <w:rPr>
          <w:sz w:val="28"/>
          <w:szCs w:val="28"/>
          <w:lang w:eastAsia="en-US" w:bidi="ar-SA"/>
        </w:rPr>
        <w:t>сидит</w:t>
      </w:r>
      <w:r w:rsidRPr="005D41C6">
        <w:rPr>
          <w:spacing w:val="1"/>
          <w:sz w:val="28"/>
          <w:szCs w:val="28"/>
          <w:lang w:eastAsia="en-US" w:bidi="ar-SA"/>
        </w:rPr>
        <w:t xml:space="preserve"> </w:t>
      </w:r>
      <w:r w:rsidRPr="005D41C6">
        <w:rPr>
          <w:sz w:val="28"/>
          <w:szCs w:val="28"/>
          <w:lang w:eastAsia="en-US" w:bidi="ar-SA"/>
        </w:rPr>
        <w:t>маленький</w:t>
      </w:r>
      <w:r w:rsidRPr="005D41C6">
        <w:rPr>
          <w:spacing w:val="1"/>
          <w:sz w:val="28"/>
          <w:szCs w:val="28"/>
          <w:lang w:eastAsia="en-US" w:bidi="ar-SA"/>
        </w:rPr>
        <w:t xml:space="preserve"> </w:t>
      </w:r>
      <w:r w:rsidRPr="005D41C6">
        <w:rPr>
          <w:sz w:val="28"/>
          <w:szCs w:val="28"/>
          <w:lang w:eastAsia="en-US" w:bidi="ar-SA"/>
        </w:rPr>
        <w:t>кенгурёнок.</w:t>
      </w:r>
      <w:r w:rsidRPr="005D41C6">
        <w:rPr>
          <w:spacing w:val="-2"/>
          <w:sz w:val="28"/>
          <w:szCs w:val="28"/>
          <w:lang w:eastAsia="en-US" w:bidi="ar-SA"/>
        </w:rPr>
        <w:t xml:space="preserve"> </w:t>
      </w:r>
      <w:r w:rsidRPr="005D41C6">
        <w:rPr>
          <w:sz w:val="28"/>
          <w:szCs w:val="28"/>
          <w:lang w:eastAsia="en-US" w:bidi="ar-SA"/>
        </w:rPr>
        <w:t>Мама-кенгуру</w:t>
      </w:r>
      <w:r w:rsidRPr="005D41C6">
        <w:rPr>
          <w:spacing w:val="-4"/>
          <w:sz w:val="28"/>
          <w:szCs w:val="28"/>
          <w:lang w:eastAsia="en-US" w:bidi="ar-SA"/>
        </w:rPr>
        <w:t xml:space="preserve"> </w:t>
      </w:r>
      <w:r w:rsidRPr="005D41C6">
        <w:rPr>
          <w:sz w:val="28"/>
          <w:szCs w:val="28"/>
          <w:lang w:eastAsia="en-US" w:bidi="ar-SA"/>
        </w:rPr>
        <w:t>кормит его</w:t>
      </w:r>
      <w:r w:rsidRPr="005D41C6">
        <w:rPr>
          <w:spacing w:val="1"/>
          <w:sz w:val="28"/>
          <w:szCs w:val="28"/>
          <w:lang w:eastAsia="en-US" w:bidi="ar-SA"/>
        </w:rPr>
        <w:t xml:space="preserve"> </w:t>
      </w:r>
      <w:r w:rsidRPr="005D41C6">
        <w:rPr>
          <w:sz w:val="28"/>
          <w:szCs w:val="28"/>
          <w:lang w:eastAsia="en-US" w:bidi="ar-SA"/>
        </w:rPr>
        <w:t>молоком.</w:t>
      </w:r>
    </w:p>
    <w:p w14:paraId="0D37FA3F" w14:textId="77777777" w:rsidR="00B44722" w:rsidRPr="005D41C6" w:rsidRDefault="00B44722" w:rsidP="00B44722">
      <w:pPr>
        <w:tabs>
          <w:tab w:val="left" w:pos="9581"/>
        </w:tabs>
        <w:spacing w:after="0" w:line="322" w:lineRule="exact"/>
        <w:jc w:val="both"/>
        <w:rPr>
          <w:sz w:val="28"/>
          <w:szCs w:val="28"/>
          <w:lang w:eastAsia="en-US" w:bidi="ar-SA"/>
        </w:rPr>
      </w:pPr>
      <w:r w:rsidRPr="005D41C6">
        <w:rPr>
          <w:sz w:val="28"/>
          <w:szCs w:val="28"/>
          <w:lang w:eastAsia="en-US" w:bidi="ar-SA"/>
        </w:rPr>
        <w:t xml:space="preserve">Ответ: </w:t>
      </w:r>
      <w:r w:rsidRPr="005D41C6">
        <w:rPr>
          <w:sz w:val="28"/>
          <w:szCs w:val="28"/>
          <w:u w:val="single"/>
          <w:lang w:eastAsia="en-US" w:bidi="ar-SA"/>
        </w:rPr>
        <w:t xml:space="preserve"> </w:t>
      </w:r>
      <w:r w:rsidRPr="005D41C6">
        <w:rPr>
          <w:sz w:val="28"/>
          <w:szCs w:val="28"/>
          <w:u w:val="single"/>
          <w:lang w:eastAsia="en-US" w:bidi="ar-SA"/>
        </w:rPr>
        <w:tab/>
      </w:r>
    </w:p>
    <w:p w14:paraId="3787F504" w14:textId="77777777" w:rsidR="00B44722" w:rsidRPr="005D41C6" w:rsidRDefault="00B44722" w:rsidP="00B44722">
      <w:pPr>
        <w:spacing w:after="0" w:line="240" w:lineRule="auto"/>
        <w:ind w:right="835"/>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выбирать</w:t>
      </w:r>
      <w:r w:rsidRPr="005D41C6">
        <w:rPr>
          <w:spacing w:val="1"/>
          <w:sz w:val="28"/>
          <w:szCs w:val="28"/>
          <w:lang w:eastAsia="en-US" w:bidi="ar-SA"/>
        </w:rPr>
        <w:t xml:space="preserve"> </w:t>
      </w:r>
      <w:r w:rsidRPr="005D41C6">
        <w:rPr>
          <w:sz w:val="28"/>
          <w:szCs w:val="28"/>
          <w:lang w:eastAsia="en-US" w:bidi="ar-SA"/>
        </w:rPr>
        <w:t>из</w:t>
      </w:r>
      <w:r w:rsidRPr="005D41C6">
        <w:rPr>
          <w:spacing w:val="1"/>
          <w:sz w:val="28"/>
          <w:szCs w:val="28"/>
          <w:lang w:eastAsia="en-US" w:bidi="ar-SA"/>
        </w:rPr>
        <w:t xml:space="preserve"> </w:t>
      </w: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необходимую</w:t>
      </w:r>
      <w:r w:rsidRPr="005D41C6">
        <w:rPr>
          <w:spacing w:val="-67"/>
          <w:sz w:val="28"/>
          <w:szCs w:val="28"/>
          <w:lang w:eastAsia="en-US" w:bidi="ar-SA"/>
        </w:rPr>
        <w:t xml:space="preserve"> </w:t>
      </w:r>
      <w:r w:rsidRPr="005D41C6">
        <w:rPr>
          <w:sz w:val="28"/>
          <w:szCs w:val="28"/>
          <w:lang w:eastAsia="en-US" w:bidi="ar-SA"/>
        </w:rPr>
        <w:t>информацию,</w:t>
      </w:r>
      <w:r w:rsidRPr="005D41C6">
        <w:rPr>
          <w:spacing w:val="-2"/>
          <w:sz w:val="28"/>
          <w:szCs w:val="28"/>
          <w:lang w:eastAsia="en-US" w:bidi="ar-SA"/>
        </w:rPr>
        <w:t xml:space="preserve"> </w:t>
      </w:r>
      <w:r w:rsidRPr="005D41C6">
        <w:rPr>
          <w:sz w:val="28"/>
          <w:szCs w:val="28"/>
          <w:lang w:eastAsia="en-US" w:bidi="ar-SA"/>
        </w:rPr>
        <w:t>переделывать</w:t>
      </w:r>
      <w:r w:rsidRPr="005D41C6">
        <w:rPr>
          <w:spacing w:val="-2"/>
          <w:sz w:val="28"/>
          <w:szCs w:val="28"/>
          <w:lang w:eastAsia="en-US" w:bidi="ar-SA"/>
        </w:rPr>
        <w:t xml:space="preserve"> </w:t>
      </w:r>
      <w:r w:rsidRPr="005D41C6">
        <w:rPr>
          <w:sz w:val="28"/>
          <w:szCs w:val="28"/>
          <w:lang w:eastAsia="en-US" w:bidi="ar-SA"/>
        </w:rPr>
        <w:t>один вид</w:t>
      </w:r>
      <w:r w:rsidRPr="005D41C6">
        <w:rPr>
          <w:spacing w:val="1"/>
          <w:sz w:val="28"/>
          <w:szCs w:val="28"/>
          <w:lang w:eastAsia="en-US" w:bidi="ar-SA"/>
        </w:rPr>
        <w:t xml:space="preserve"> </w:t>
      </w: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другой.</w:t>
      </w:r>
    </w:p>
    <w:p w14:paraId="75CF61C8" w14:textId="77777777" w:rsidR="00B44722" w:rsidRPr="005D41C6" w:rsidRDefault="00B44722" w:rsidP="00B44722">
      <w:pPr>
        <w:spacing w:after="0" w:line="240" w:lineRule="auto"/>
        <w:ind w:right="828"/>
        <w:jc w:val="both"/>
        <w:rPr>
          <w:sz w:val="28"/>
          <w:szCs w:val="28"/>
          <w:lang w:eastAsia="en-US" w:bidi="ar-SA"/>
        </w:rPr>
      </w:pPr>
      <w:r w:rsidRPr="005D41C6">
        <w:rPr>
          <w:sz w:val="28"/>
          <w:szCs w:val="28"/>
          <w:lang w:eastAsia="en-US" w:bidi="ar-SA"/>
        </w:rPr>
        <w:t>Верное выполнение. Текст может быть, например, таким: «Кенгуру —</w:t>
      </w:r>
      <w:r w:rsidRPr="005D41C6">
        <w:rPr>
          <w:spacing w:val="1"/>
          <w:sz w:val="28"/>
          <w:szCs w:val="28"/>
          <w:lang w:eastAsia="en-US" w:bidi="ar-SA"/>
        </w:rPr>
        <w:t xml:space="preserve"> </w:t>
      </w:r>
      <w:r w:rsidRPr="005D41C6">
        <w:rPr>
          <w:sz w:val="28"/>
          <w:szCs w:val="28"/>
          <w:lang w:eastAsia="en-US" w:bidi="ar-SA"/>
        </w:rPr>
        <w:t>крупный зверь, задние ноги — длинные, передник — короткие. Кенгуру —</w:t>
      </w:r>
      <w:r w:rsidRPr="005D41C6">
        <w:rPr>
          <w:spacing w:val="1"/>
          <w:sz w:val="28"/>
          <w:szCs w:val="28"/>
          <w:lang w:eastAsia="en-US" w:bidi="ar-SA"/>
        </w:rPr>
        <w:t xml:space="preserve"> </w:t>
      </w:r>
      <w:r w:rsidRPr="005D41C6">
        <w:rPr>
          <w:sz w:val="28"/>
          <w:szCs w:val="28"/>
          <w:lang w:eastAsia="en-US" w:bidi="ar-SA"/>
        </w:rPr>
        <w:t>млекопитающее,</w:t>
      </w:r>
      <w:r w:rsidRPr="005D41C6">
        <w:rPr>
          <w:spacing w:val="-2"/>
          <w:sz w:val="28"/>
          <w:szCs w:val="28"/>
          <w:lang w:eastAsia="en-US" w:bidi="ar-SA"/>
        </w:rPr>
        <w:t xml:space="preserve"> </w:t>
      </w:r>
      <w:r w:rsidRPr="005D41C6">
        <w:rPr>
          <w:sz w:val="28"/>
          <w:szCs w:val="28"/>
          <w:lang w:eastAsia="en-US" w:bidi="ar-SA"/>
        </w:rPr>
        <w:t>на</w:t>
      </w:r>
      <w:r w:rsidRPr="005D41C6">
        <w:rPr>
          <w:spacing w:val="-4"/>
          <w:sz w:val="28"/>
          <w:szCs w:val="28"/>
          <w:lang w:eastAsia="en-US" w:bidi="ar-SA"/>
        </w:rPr>
        <w:t xml:space="preserve"> </w:t>
      </w:r>
      <w:r w:rsidRPr="005D41C6">
        <w:rPr>
          <w:sz w:val="28"/>
          <w:szCs w:val="28"/>
          <w:lang w:eastAsia="en-US" w:bidi="ar-SA"/>
        </w:rPr>
        <w:t>животе имеет</w:t>
      </w:r>
      <w:r w:rsidRPr="005D41C6">
        <w:rPr>
          <w:spacing w:val="-1"/>
          <w:sz w:val="28"/>
          <w:szCs w:val="28"/>
          <w:lang w:eastAsia="en-US" w:bidi="ar-SA"/>
        </w:rPr>
        <w:t xml:space="preserve"> </w:t>
      </w:r>
      <w:r w:rsidRPr="005D41C6">
        <w:rPr>
          <w:sz w:val="28"/>
          <w:szCs w:val="28"/>
          <w:lang w:eastAsia="en-US" w:bidi="ar-SA"/>
        </w:rPr>
        <w:t>сумку,</w:t>
      </w:r>
      <w:r w:rsidRPr="005D41C6">
        <w:rPr>
          <w:spacing w:val="-1"/>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которой растёт</w:t>
      </w:r>
      <w:r w:rsidRPr="005D41C6">
        <w:rPr>
          <w:spacing w:val="-2"/>
          <w:sz w:val="28"/>
          <w:szCs w:val="28"/>
          <w:lang w:eastAsia="en-US" w:bidi="ar-SA"/>
        </w:rPr>
        <w:t xml:space="preserve"> </w:t>
      </w:r>
      <w:r w:rsidRPr="005D41C6">
        <w:rPr>
          <w:sz w:val="28"/>
          <w:szCs w:val="28"/>
          <w:lang w:eastAsia="en-US" w:bidi="ar-SA"/>
        </w:rPr>
        <w:t>кенгурёнок».</w:t>
      </w:r>
    </w:p>
    <w:p w14:paraId="2FE732DD" w14:textId="77777777" w:rsidR="00B44722" w:rsidRPr="005D41C6" w:rsidRDefault="00B44722" w:rsidP="00B44722">
      <w:pPr>
        <w:spacing w:after="0" w:line="322" w:lineRule="exact"/>
        <w:jc w:val="both"/>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6.</w:t>
      </w:r>
      <w:r w:rsidRPr="005D41C6">
        <w:rPr>
          <w:i/>
          <w:spacing w:val="-2"/>
          <w:sz w:val="28"/>
          <w:lang w:eastAsia="en-US" w:bidi="ar-SA"/>
        </w:rPr>
        <w:t xml:space="preserve"> </w:t>
      </w:r>
      <w:r w:rsidRPr="005D41C6">
        <w:rPr>
          <w:sz w:val="28"/>
          <w:lang w:eastAsia="en-US" w:bidi="ar-SA"/>
        </w:rPr>
        <w:t>Закончи</w:t>
      </w:r>
      <w:r w:rsidRPr="005D41C6">
        <w:rPr>
          <w:spacing w:val="-1"/>
          <w:sz w:val="28"/>
          <w:lang w:eastAsia="en-US" w:bidi="ar-SA"/>
        </w:rPr>
        <w:t xml:space="preserve"> </w:t>
      </w:r>
      <w:r w:rsidRPr="005D41C6">
        <w:rPr>
          <w:sz w:val="28"/>
          <w:lang w:eastAsia="en-US" w:bidi="ar-SA"/>
        </w:rPr>
        <w:t>высказывания.</w:t>
      </w:r>
    </w:p>
    <w:p w14:paraId="53970FD7" w14:textId="77777777" w:rsidR="00B44722" w:rsidRPr="005D41C6" w:rsidRDefault="00B44722" w:rsidP="00B44722">
      <w:pPr>
        <w:tabs>
          <w:tab w:val="left" w:pos="9749"/>
          <w:tab w:val="left" w:pos="9814"/>
          <w:tab w:val="left" w:pos="9955"/>
        </w:tabs>
        <w:spacing w:after="0" w:line="240" w:lineRule="auto"/>
        <w:ind w:right="833"/>
        <w:jc w:val="both"/>
        <w:rPr>
          <w:sz w:val="28"/>
          <w:szCs w:val="28"/>
          <w:lang w:eastAsia="en-US" w:bidi="ar-SA"/>
        </w:rPr>
      </w:pPr>
      <w:r w:rsidRPr="005D41C6">
        <w:rPr>
          <w:sz w:val="28"/>
          <w:szCs w:val="28"/>
          <w:lang w:eastAsia="en-US" w:bidi="ar-SA"/>
        </w:rPr>
        <w:t>Звери,</w:t>
      </w:r>
      <w:r w:rsidRPr="005D41C6">
        <w:rPr>
          <w:spacing w:val="-3"/>
          <w:sz w:val="28"/>
          <w:szCs w:val="28"/>
          <w:lang w:eastAsia="en-US" w:bidi="ar-SA"/>
        </w:rPr>
        <w:t xml:space="preserve"> </w:t>
      </w:r>
      <w:r w:rsidRPr="005D41C6">
        <w:rPr>
          <w:sz w:val="28"/>
          <w:szCs w:val="28"/>
          <w:lang w:eastAsia="en-US" w:bidi="ar-SA"/>
        </w:rPr>
        <w:t>которые</w:t>
      </w:r>
      <w:r w:rsidRPr="005D41C6">
        <w:rPr>
          <w:spacing w:val="-2"/>
          <w:sz w:val="28"/>
          <w:szCs w:val="28"/>
          <w:lang w:eastAsia="en-US" w:bidi="ar-SA"/>
        </w:rPr>
        <w:t xml:space="preserve"> </w:t>
      </w:r>
      <w:r w:rsidRPr="005D41C6">
        <w:rPr>
          <w:sz w:val="28"/>
          <w:szCs w:val="28"/>
          <w:lang w:eastAsia="en-US" w:bidi="ar-SA"/>
        </w:rPr>
        <w:t>кормят</w:t>
      </w:r>
      <w:r w:rsidRPr="005D41C6">
        <w:rPr>
          <w:spacing w:val="-2"/>
          <w:sz w:val="28"/>
          <w:szCs w:val="28"/>
          <w:lang w:eastAsia="en-US" w:bidi="ar-SA"/>
        </w:rPr>
        <w:t xml:space="preserve"> </w:t>
      </w:r>
      <w:r w:rsidRPr="005D41C6">
        <w:rPr>
          <w:sz w:val="28"/>
          <w:szCs w:val="28"/>
          <w:lang w:eastAsia="en-US" w:bidi="ar-SA"/>
        </w:rPr>
        <w:t>молоком</w:t>
      </w:r>
      <w:r w:rsidRPr="005D41C6">
        <w:rPr>
          <w:spacing w:val="-1"/>
          <w:sz w:val="28"/>
          <w:szCs w:val="28"/>
          <w:lang w:eastAsia="en-US" w:bidi="ar-SA"/>
        </w:rPr>
        <w:t xml:space="preserve"> </w:t>
      </w:r>
      <w:r w:rsidRPr="005D41C6">
        <w:rPr>
          <w:sz w:val="28"/>
          <w:szCs w:val="28"/>
          <w:lang w:eastAsia="en-US" w:bidi="ar-SA"/>
        </w:rPr>
        <w:t>своих</w:t>
      </w:r>
      <w:r w:rsidRPr="005D41C6">
        <w:rPr>
          <w:spacing w:val="-1"/>
          <w:sz w:val="28"/>
          <w:szCs w:val="28"/>
          <w:lang w:eastAsia="en-US" w:bidi="ar-SA"/>
        </w:rPr>
        <w:t xml:space="preserve"> </w:t>
      </w:r>
      <w:r w:rsidRPr="005D41C6">
        <w:rPr>
          <w:sz w:val="28"/>
          <w:szCs w:val="28"/>
          <w:lang w:eastAsia="en-US" w:bidi="ar-SA"/>
        </w:rPr>
        <w:t>детенышей,</w:t>
      </w:r>
      <w:r w:rsidRPr="005D41C6">
        <w:rPr>
          <w:spacing w:val="-3"/>
          <w:sz w:val="28"/>
          <w:szCs w:val="28"/>
          <w:lang w:eastAsia="en-US" w:bidi="ar-SA"/>
        </w:rPr>
        <w:t xml:space="preserve"> </w:t>
      </w:r>
      <w:r w:rsidRPr="005D41C6">
        <w:rPr>
          <w:sz w:val="28"/>
          <w:szCs w:val="28"/>
          <w:lang w:eastAsia="en-US" w:bidi="ar-SA"/>
        </w:rPr>
        <w:t>это</w:t>
      </w:r>
      <w:r w:rsidRPr="005D41C6">
        <w:rPr>
          <w:sz w:val="28"/>
          <w:szCs w:val="28"/>
          <w:u w:val="single"/>
          <w:lang w:eastAsia="en-US" w:bidi="ar-SA"/>
        </w:rPr>
        <w:tab/>
      </w:r>
      <w:r w:rsidRPr="005D41C6">
        <w:rPr>
          <w:sz w:val="28"/>
          <w:szCs w:val="28"/>
          <w:u w:val="single"/>
          <w:lang w:eastAsia="en-US" w:bidi="ar-SA"/>
        </w:rPr>
        <w:tab/>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Животных,</w:t>
      </w:r>
      <w:r w:rsidRPr="005D41C6">
        <w:rPr>
          <w:spacing w:val="-4"/>
          <w:sz w:val="28"/>
          <w:szCs w:val="28"/>
          <w:lang w:eastAsia="en-US" w:bidi="ar-SA"/>
        </w:rPr>
        <w:t xml:space="preserve"> </w:t>
      </w:r>
      <w:r w:rsidRPr="005D41C6">
        <w:rPr>
          <w:sz w:val="28"/>
          <w:szCs w:val="28"/>
          <w:lang w:eastAsia="en-US" w:bidi="ar-SA"/>
        </w:rPr>
        <w:t>которые</w:t>
      </w:r>
      <w:r w:rsidRPr="005D41C6">
        <w:rPr>
          <w:spacing w:val="-5"/>
          <w:sz w:val="28"/>
          <w:szCs w:val="28"/>
          <w:lang w:eastAsia="en-US" w:bidi="ar-SA"/>
        </w:rPr>
        <w:t xml:space="preserve"> </w:t>
      </w:r>
      <w:r w:rsidRPr="005D41C6">
        <w:rPr>
          <w:sz w:val="28"/>
          <w:szCs w:val="28"/>
          <w:lang w:eastAsia="en-US" w:bidi="ar-SA"/>
        </w:rPr>
        <w:t>питаются</w:t>
      </w:r>
      <w:r w:rsidRPr="005D41C6">
        <w:rPr>
          <w:spacing w:val="-3"/>
          <w:sz w:val="28"/>
          <w:szCs w:val="28"/>
          <w:lang w:eastAsia="en-US" w:bidi="ar-SA"/>
        </w:rPr>
        <w:t xml:space="preserve"> </w:t>
      </w:r>
      <w:r w:rsidRPr="005D41C6">
        <w:rPr>
          <w:sz w:val="28"/>
          <w:szCs w:val="28"/>
          <w:lang w:eastAsia="en-US" w:bidi="ar-SA"/>
        </w:rPr>
        <w:t>другими</w:t>
      </w:r>
      <w:r w:rsidRPr="005D41C6">
        <w:rPr>
          <w:spacing w:val="-4"/>
          <w:sz w:val="28"/>
          <w:szCs w:val="28"/>
          <w:lang w:eastAsia="en-US" w:bidi="ar-SA"/>
        </w:rPr>
        <w:t xml:space="preserve"> </w:t>
      </w:r>
      <w:r w:rsidRPr="005D41C6">
        <w:rPr>
          <w:sz w:val="28"/>
          <w:szCs w:val="28"/>
          <w:lang w:eastAsia="en-US" w:bidi="ar-SA"/>
        </w:rPr>
        <w:t>животными,</w:t>
      </w:r>
      <w:r w:rsidRPr="005D41C6">
        <w:rPr>
          <w:spacing w:val="-6"/>
          <w:sz w:val="28"/>
          <w:szCs w:val="28"/>
          <w:lang w:eastAsia="en-US" w:bidi="ar-SA"/>
        </w:rPr>
        <w:t xml:space="preserve"> </w:t>
      </w:r>
      <w:r w:rsidRPr="005D41C6">
        <w:rPr>
          <w:sz w:val="28"/>
          <w:szCs w:val="28"/>
          <w:lang w:eastAsia="en-US" w:bidi="ar-SA"/>
        </w:rPr>
        <w:t>называют</w:t>
      </w:r>
      <w:r w:rsidRPr="005D41C6">
        <w:rPr>
          <w:spacing w:val="-1"/>
          <w:sz w:val="28"/>
          <w:szCs w:val="28"/>
          <w:lang w:eastAsia="en-US" w:bidi="ar-SA"/>
        </w:rPr>
        <w:t xml:space="preserve"> </w:t>
      </w:r>
      <w:r w:rsidRPr="005D41C6">
        <w:rPr>
          <w:sz w:val="28"/>
          <w:szCs w:val="28"/>
          <w:u w:val="single"/>
          <w:lang w:eastAsia="en-US" w:bidi="ar-SA"/>
        </w:rPr>
        <w:t xml:space="preserve"> </w:t>
      </w:r>
      <w:r w:rsidRPr="005D41C6">
        <w:rPr>
          <w:sz w:val="28"/>
          <w:szCs w:val="28"/>
          <w:u w:val="single"/>
          <w:lang w:eastAsia="en-US" w:bidi="ar-SA"/>
        </w:rPr>
        <w:tab/>
      </w:r>
      <w:r w:rsidRPr="005D41C6">
        <w:rPr>
          <w:sz w:val="28"/>
          <w:szCs w:val="28"/>
          <w:u w:val="single"/>
          <w:lang w:eastAsia="en-US" w:bidi="ar-SA"/>
        </w:rPr>
        <w:tab/>
      </w:r>
      <w:r w:rsidRPr="005D41C6">
        <w:rPr>
          <w:sz w:val="28"/>
          <w:szCs w:val="28"/>
          <w:u w:val="single"/>
          <w:lang w:eastAsia="en-US" w:bidi="ar-SA"/>
        </w:rPr>
        <w:tab/>
      </w:r>
      <w:r w:rsidRPr="005D41C6">
        <w:rPr>
          <w:sz w:val="28"/>
          <w:szCs w:val="28"/>
          <w:lang w:eastAsia="en-US" w:bidi="ar-SA"/>
        </w:rPr>
        <w:t xml:space="preserve"> Растения,</w:t>
      </w:r>
      <w:r w:rsidRPr="005D41C6">
        <w:rPr>
          <w:spacing w:val="-2"/>
          <w:sz w:val="28"/>
          <w:szCs w:val="28"/>
          <w:lang w:eastAsia="en-US" w:bidi="ar-SA"/>
        </w:rPr>
        <w:t xml:space="preserve"> </w:t>
      </w:r>
      <w:r w:rsidRPr="005D41C6">
        <w:rPr>
          <w:sz w:val="28"/>
          <w:szCs w:val="28"/>
          <w:lang w:eastAsia="en-US" w:bidi="ar-SA"/>
        </w:rPr>
        <w:t>которые</w:t>
      </w:r>
      <w:r w:rsidRPr="005D41C6">
        <w:rPr>
          <w:spacing w:val="-5"/>
          <w:sz w:val="28"/>
          <w:szCs w:val="28"/>
          <w:lang w:eastAsia="en-US" w:bidi="ar-SA"/>
        </w:rPr>
        <w:t xml:space="preserve"> </w:t>
      </w:r>
      <w:r w:rsidRPr="005D41C6">
        <w:rPr>
          <w:sz w:val="28"/>
          <w:szCs w:val="28"/>
          <w:lang w:eastAsia="en-US" w:bidi="ar-SA"/>
        </w:rPr>
        <w:t>живут</w:t>
      </w:r>
      <w:r w:rsidRPr="005D41C6">
        <w:rPr>
          <w:spacing w:val="-3"/>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дикой</w:t>
      </w:r>
      <w:r w:rsidRPr="005D41C6">
        <w:rPr>
          <w:spacing w:val="-2"/>
          <w:sz w:val="28"/>
          <w:szCs w:val="28"/>
          <w:lang w:eastAsia="en-US" w:bidi="ar-SA"/>
        </w:rPr>
        <w:t xml:space="preserve"> </w:t>
      </w:r>
      <w:r w:rsidRPr="005D41C6">
        <w:rPr>
          <w:sz w:val="28"/>
          <w:szCs w:val="28"/>
          <w:lang w:eastAsia="en-US" w:bidi="ar-SA"/>
        </w:rPr>
        <w:t>природе,</w:t>
      </w:r>
      <w:r w:rsidRPr="005D41C6">
        <w:rPr>
          <w:spacing w:val="-3"/>
          <w:sz w:val="28"/>
          <w:szCs w:val="28"/>
          <w:lang w:eastAsia="en-US" w:bidi="ar-SA"/>
        </w:rPr>
        <w:t xml:space="preserve"> </w:t>
      </w:r>
      <w:r w:rsidRPr="005D41C6">
        <w:rPr>
          <w:sz w:val="28"/>
          <w:szCs w:val="28"/>
          <w:lang w:eastAsia="en-US" w:bidi="ar-SA"/>
        </w:rPr>
        <w:t>называются</w:t>
      </w:r>
      <w:r w:rsidRPr="005D41C6">
        <w:rPr>
          <w:sz w:val="28"/>
          <w:szCs w:val="28"/>
          <w:u w:val="single"/>
          <w:lang w:eastAsia="en-US" w:bidi="ar-SA"/>
        </w:rPr>
        <w:tab/>
      </w:r>
      <w:r w:rsidRPr="005D41C6">
        <w:rPr>
          <w:sz w:val="28"/>
          <w:szCs w:val="28"/>
          <w:lang w:eastAsia="en-US" w:bidi="ar-SA"/>
        </w:rPr>
        <w:t>, а</w:t>
      </w:r>
      <w:r w:rsidRPr="005D41C6">
        <w:rPr>
          <w:spacing w:val="1"/>
          <w:sz w:val="28"/>
          <w:szCs w:val="28"/>
          <w:lang w:eastAsia="en-US" w:bidi="ar-SA"/>
        </w:rPr>
        <w:t xml:space="preserve"> </w:t>
      </w:r>
      <w:r w:rsidRPr="005D41C6">
        <w:rPr>
          <w:sz w:val="28"/>
          <w:szCs w:val="28"/>
          <w:lang w:eastAsia="en-US" w:bidi="ar-SA"/>
        </w:rPr>
        <w:t>растения,</w:t>
      </w:r>
      <w:r w:rsidRPr="005D41C6">
        <w:rPr>
          <w:spacing w:val="29"/>
          <w:sz w:val="28"/>
          <w:szCs w:val="28"/>
          <w:lang w:eastAsia="en-US" w:bidi="ar-SA"/>
        </w:rPr>
        <w:t xml:space="preserve"> </w:t>
      </w:r>
      <w:r w:rsidRPr="005D41C6">
        <w:rPr>
          <w:sz w:val="28"/>
          <w:szCs w:val="28"/>
          <w:lang w:eastAsia="en-US" w:bidi="ar-SA"/>
        </w:rPr>
        <w:t>которые</w:t>
      </w:r>
      <w:r w:rsidRPr="005D41C6">
        <w:rPr>
          <w:spacing w:val="29"/>
          <w:sz w:val="28"/>
          <w:szCs w:val="28"/>
          <w:lang w:eastAsia="en-US" w:bidi="ar-SA"/>
        </w:rPr>
        <w:t xml:space="preserve"> </w:t>
      </w:r>
      <w:r w:rsidRPr="005D41C6">
        <w:rPr>
          <w:sz w:val="28"/>
          <w:szCs w:val="28"/>
          <w:lang w:eastAsia="en-US" w:bidi="ar-SA"/>
        </w:rPr>
        <w:t>выращивает</w:t>
      </w:r>
      <w:r w:rsidRPr="005D41C6">
        <w:rPr>
          <w:spacing w:val="29"/>
          <w:sz w:val="28"/>
          <w:szCs w:val="28"/>
          <w:lang w:eastAsia="en-US" w:bidi="ar-SA"/>
        </w:rPr>
        <w:t xml:space="preserve"> </w:t>
      </w:r>
      <w:r w:rsidRPr="005D41C6">
        <w:rPr>
          <w:sz w:val="28"/>
          <w:szCs w:val="28"/>
          <w:lang w:eastAsia="en-US" w:bidi="ar-SA"/>
        </w:rPr>
        <w:t>человек,</w:t>
      </w:r>
      <w:r w:rsidRPr="005D41C6">
        <w:rPr>
          <w:spacing w:val="27"/>
          <w:sz w:val="28"/>
          <w:szCs w:val="28"/>
          <w:lang w:eastAsia="en-US" w:bidi="ar-SA"/>
        </w:rPr>
        <w:t xml:space="preserve"> </w:t>
      </w:r>
      <w:r w:rsidRPr="005D41C6">
        <w:rPr>
          <w:sz w:val="28"/>
          <w:szCs w:val="28"/>
          <w:lang w:eastAsia="en-US" w:bidi="ar-SA"/>
        </w:rPr>
        <w:t>называются</w:t>
      </w:r>
    </w:p>
    <w:p w14:paraId="654796DA" w14:textId="77777777" w:rsidR="00B44722" w:rsidRPr="005D41C6" w:rsidRDefault="00B44722" w:rsidP="00B44722">
      <w:pPr>
        <w:tabs>
          <w:tab w:val="left" w:pos="3195"/>
        </w:tabs>
        <w:spacing w:after="0" w:line="320" w:lineRule="exact"/>
        <w:rPr>
          <w:sz w:val="28"/>
          <w:szCs w:val="28"/>
          <w:lang w:eastAsia="en-US" w:bidi="ar-SA"/>
        </w:rPr>
      </w:pPr>
      <w:r w:rsidRPr="005D41C6">
        <w:rPr>
          <w:sz w:val="28"/>
          <w:szCs w:val="28"/>
          <w:u w:val="single"/>
          <w:lang w:eastAsia="en-US" w:bidi="ar-SA"/>
        </w:rPr>
        <w:t xml:space="preserve"> </w:t>
      </w:r>
      <w:r w:rsidRPr="005D41C6">
        <w:rPr>
          <w:sz w:val="28"/>
          <w:szCs w:val="28"/>
          <w:u w:val="single"/>
          <w:lang w:eastAsia="en-US" w:bidi="ar-SA"/>
        </w:rPr>
        <w:tab/>
      </w:r>
      <w:r w:rsidRPr="005D41C6">
        <w:rPr>
          <w:sz w:val="28"/>
          <w:szCs w:val="28"/>
          <w:lang w:eastAsia="en-US" w:bidi="ar-SA"/>
        </w:rPr>
        <w:t>.</w:t>
      </w:r>
    </w:p>
    <w:p w14:paraId="06730AAE" w14:textId="77777777" w:rsidR="00B44722" w:rsidRPr="005D41C6" w:rsidRDefault="00B44722" w:rsidP="00B44722">
      <w:pPr>
        <w:tabs>
          <w:tab w:val="left" w:pos="9348"/>
        </w:tabs>
        <w:spacing w:after="0" w:line="322" w:lineRule="exact"/>
        <w:jc w:val="both"/>
        <w:rPr>
          <w:sz w:val="28"/>
          <w:szCs w:val="28"/>
          <w:lang w:eastAsia="en-US" w:bidi="ar-SA"/>
        </w:rPr>
      </w:pPr>
      <w:r w:rsidRPr="005D41C6">
        <w:rPr>
          <w:sz w:val="28"/>
          <w:szCs w:val="28"/>
          <w:lang w:eastAsia="en-US" w:bidi="ar-SA"/>
        </w:rPr>
        <w:t>Планеты</w:t>
      </w:r>
      <w:r w:rsidRPr="005D41C6">
        <w:rPr>
          <w:spacing w:val="-3"/>
          <w:sz w:val="28"/>
          <w:szCs w:val="28"/>
          <w:lang w:eastAsia="en-US" w:bidi="ar-SA"/>
        </w:rPr>
        <w:t xml:space="preserve"> </w:t>
      </w:r>
      <w:r w:rsidRPr="005D41C6">
        <w:rPr>
          <w:sz w:val="28"/>
          <w:szCs w:val="28"/>
          <w:lang w:eastAsia="en-US" w:bidi="ar-SA"/>
        </w:rPr>
        <w:t>Земля,</w:t>
      </w:r>
      <w:r w:rsidRPr="005D41C6">
        <w:rPr>
          <w:spacing w:val="-1"/>
          <w:sz w:val="28"/>
          <w:szCs w:val="28"/>
          <w:lang w:eastAsia="en-US" w:bidi="ar-SA"/>
        </w:rPr>
        <w:t xml:space="preserve"> </w:t>
      </w:r>
      <w:r w:rsidRPr="005D41C6">
        <w:rPr>
          <w:sz w:val="28"/>
          <w:szCs w:val="28"/>
          <w:lang w:eastAsia="en-US" w:bidi="ar-SA"/>
        </w:rPr>
        <w:t>Марс,</w:t>
      </w:r>
      <w:r w:rsidRPr="005D41C6">
        <w:rPr>
          <w:spacing w:val="-2"/>
          <w:sz w:val="28"/>
          <w:szCs w:val="28"/>
          <w:lang w:eastAsia="en-US" w:bidi="ar-SA"/>
        </w:rPr>
        <w:t xml:space="preserve"> </w:t>
      </w:r>
      <w:r w:rsidRPr="005D41C6">
        <w:rPr>
          <w:sz w:val="28"/>
          <w:szCs w:val="28"/>
          <w:lang w:eastAsia="en-US" w:bidi="ar-SA"/>
        </w:rPr>
        <w:t>Венера</w:t>
      </w:r>
      <w:r w:rsidRPr="005D41C6">
        <w:rPr>
          <w:spacing w:val="-1"/>
          <w:sz w:val="28"/>
          <w:szCs w:val="28"/>
          <w:lang w:eastAsia="en-US" w:bidi="ar-SA"/>
        </w:rPr>
        <w:t xml:space="preserve"> </w:t>
      </w:r>
      <w:r w:rsidRPr="005D41C6">
        <w:rPr>
          <w:sz w:val="28"/>
          <w:szCs w:val="28"/>
          <w:lang w:eastAsia="en-US" w:bidi="ar-SA"/>
        </w:rPr>
        <w:t>входят</w:t>
      </w:r>
      <w:r w:rsidRPr="005D41C6">
        <w:rPr>
          <w:spacing w:val="-1"/>
          <w:sz w:val="28"/>
          <w:szCs w:val="28"/>
          <w:lang w:eastAsia="en-US" w:bidi="ar-SA"/>
        </w:rPr>
        <w:t xml:space="preserve"> </w:t>
      </w:r>
      <w:r w:rsidRPr="005D41C6">
        <w:rPr>
          <w:sz w:val="28"/>
          <w:szCs w:val="28"/>
          <w:lang w:eastAsia="en-US" w:bidi="ar-SA"/>
        </w:rPr>
        <w:t>в</w:t>
      </w:r>
      <w:r w:rsidRPr="005D41C6">
        <w:rPr>
          <w:sz w:val="28"/>
          <w:szCs w:val="28"/>
          <w:u w:val="single"/>
          <w:lang w:eastAsia="en-US" w:bidi="ar-SA"/>
        </w:rPr>
        <w:tab/>
      </w:r>
      <w:r w:rsidRPr="005D41C6">
        <w:rPr>
          <w:sz w:val="28"/>
          <w:szCs w:val="28"/>
          <w:lang w:eastAsia="en-US" w:bidi="ar-SA"/>
        </w:rPr>
        <w:t>.</w:t>
      </w:r>
    </w:p>
    <w:p w14:paraId="066D74C1" w14:textId="77777777" w:rsidR="00B44722" w:rsidRPr="005D41C6" w:rsidRDefault="00B44722" w:rsidP="00B44722">
      <w:pPr>
        <w:spacing w:after="0" w:line="240" w:lineRule="auto"/>
        <w:ind w:right="833"/>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использовать</w:t>
      </w:r>
      <w:r w:rsidRPr="005D41C6">
        <w:rPr>
          <w:spacing w:val="1"/>
          <w:sz w:val="28"/>
          <w:szCs w:val="28"/>
          <w:lang w:eastAsia="en-US" w:bidi="ar-SA"/>
        </w:rPr>
        <w:t xml:space="preserve"> </w:t>
      </w:r>
      <w:r w:rsidRPr="005D41C6">
        <w:rPr>
          <w:sz w:val="28"/>
          <w:szCs w:val="28"/>
          <w:lang w:eastAsia="en-US" w:bidi="ar-SA"/>
        </w:rPr>
        <w:t>обобщенные</w:t>
      </w:r>
      <w:r w:rsidRPr="005D41C6">
        <w:rPr>
          <w:spacing w:val="1"/>
          <w:sz w:val="28"/>
          <w:szCs w:val="28"/>
          <w:lang w:eastAsia="en-US" w:bidi="ar-SA"/>
        </w:rPr>
        <w:t xml:space="preserve"> </w:t>
      </w:r>
      <w:r w:rsidRPr="005D41C6">
        <w:rPr>
          <w:sz w:val="28"/>
          <w:szCs w:val="28"/>
          <w:lang w:eastAsia="en-US" w:bidi="ar-SA"/>
        </w:rPr>
        <w:t>слова</w:t>
      </w:r>
      <w:r w:rsidRPr="005D41C6">
        <w:rPr>
          <w:spacing w:val="1"/>
          <w:sz w:val="28"/>
          <w:szCs w:val="28"/>
          <w:lang w:eastAsia="en-US" w:bidi="ar-SA"/>
        </w:rPr>
        <w:t xml:space="preserve"> </w:t>
      </w:r>
      <w:r w:rsidRPr="005D41C6">
        <w:rPr>
          <w:sz w:val="28"/>
          <w:szCs w:val="28"/>
          <w:lang w:eastAsia="en-US" w:bidi="ar-SA"/>
        </w:rPr>
        <w:t>(понятия)</w:t>
      </w:r>
      <w:r w:rsidRPr="005D41C6">
        <w:rPr>
          <w:spacing w:val="-3"/>
          <w:sz w:val="28"/>
          <w:szCs w:val="28"/>
          <w:lang w:eastAsia="en-US" w:bidi="ar-SA"/>
        </w:rPr>
        <w:t xml:space="preserve"> </w:t>
      </w:r>
      <w:r w:rsidRPr="005D41C6">
        <w:rPr>
          <w:sz w:val="28"/>
          <w:szCs w:val="28"/>
          <w:lang w:eastAsia="en-US" w:bidi="ar-SA"/>
        </w:rPr>
        <w:t>для характеристики</w:t>
      </w:r>
      <w:r w:rsidRPr="005D41C6">
        <w:rPr>
          <w:spacing w:val="-2"/>
          <w:sz w:val="28"/>
          <w:szCs w:val="28"/>
          <w:lang w:eastAsia="en-US" w:bidi="ar-SA"/>
        </w:rPr>
        <w:t xml:space="preserve"> </w:t>
      </w:r>
      <w:r w:rsidRPr="005D41C6">
        <w:rPr>
          <w:sz w:val="28"/>
          <w:szCs w:val="28"/>
          <w:lang w:eastAsia="en-US" w:bidi="ar-SA"/>
        </w:rPr>
        <w:t>объектов</w:t>
      </w:r>
      <w:r w:rsidRPr="005D41C6">
        <w:rPr>
          <w:spacing w:val="-4"/>
          <w:sz w:val="28"/>
          <w:szCs w:val="28"/>
          <w:lang w:eastAsia="en-US" w:bidi="ar-SA"/>
        </w:rPr>
        <w:t xml:space="preserve"> </w:t>
      </w:r>
      <w:r w:rsidRPr="005D41C6">
        <w:rPr>
          <w:sz w:val="28"/>
          <w:szCs w:val="28"/>
          <w:lang w:eastAsia="en-US" w:bidi="ar-SA"/>
        </w:rPr>
        <w:t>окружающего</w:t>
      </w:r>
      <w:r w:rsidRPr="005D41C6">
        <w:rPr>
          <w:spacing w:val="-1"/>
          <w:sz w:val="28"/>
          <w:szCs w:val="28"/>
          <w:lang w:eastAsia="en-US" w:bidi="ar-SA"/>
        </w:rPr>
        <w:t xml:space="preserve"> </w:t>
      </w:r>
      <w:r w:rsidRPr="005D41C6">
        <w:rPr>
          <w:sz w:val="28"/>
          <w:szCs w:val="28"/>
          <w:lang w:eastAsia="en-US" w:bidi="ar-SA"/>
        </w:rPr>
        <w:t>мира.</w:t>
      </w:r>
    </w:p>
    <w:p w14:paraId="3024C4CA" w14:textId="77777777"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Верное выполнение:</w:t>
      </w:r>
      <w:r w:rsidRPr="005D41C6">
        <w:rPr>
          <w:spacing w:val="1"/>
          <w:sz w:val="28"/>
          <w:szCs w:val="28"/>
          <w:lang w:eastAsia="en-US" w:bidi="ar-SA"/>
        </w:rPr>
        <w:t xml:space="preserve"> </w:t>
      </w:r>
      <w:r w:rsidRPr="005D41C6">
        <w:rPr>
          <w:sz w:val="28"/>
          <w:szCs w:val="28"/>
          <w:lang w:eastAsia="en-US" w:bidi="ar-SA"/>
        </w:rPr>
        <w:t>животных, которые питаются другими животными,</w:t>
      </w:r>
      <w:r w:rsidRPr="005D41C6">
        <w:rPr>
          <w:spacing w:val="1"/>
          <w:sz w:val="28"/>
          <w:szCs w:val="28"/>
          <w:lang w:eastAsia="en-US" w:bidi="ar-SA"/>
        </w:rPr>
        <w:t xml:space="preserve"> </w:t>
      </w:r>
      <w:r w:rsidRPr="005D41C6">
        <w:rPr>
          <w:sz w:val="28"/>
          <w:szCs w:val="28"/>
          <w:lang w:eastAsia="en-US" w:bidi="ar-SA"/>
        </w:rPr>
        <w:t>называют</w:t>
      </w:r>
    </w:p>
    <w:p w14:paraId="0D9E4776"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хищниками.</w:t>
      </w:r>
      <w:r w:rsidRPr="005D41C6">
        <w:rPr>
          <w:spacing w:val="1"/>
          <w:sz w:val="28"/>
          <w:szCs w:val="28"/>
          <w:lang w:eastAsia="en-US" w:bidi="ar-SA"/>
        </w:rPr>
        <w:t xml:space="preserve"> </w:t>
      </w:r>
      <w:r w:rsidRPr="005D41C6">
        <w:rPr>
          <w:sz w:val="28"/>
          <w:szCs w:val="28"/>
          <w:lang w:eastAsia="en-US" w:bidi="ar-SA"/>
        </w:rPr>
        <w:t>Растения,</w:t>
      </w:r>
      <w:r w:rsidRPr="005D41C6">
        <w:rPr>
          <w:spacing w:val="1"/>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живут</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дикой</w:t>
      </w:r>
      <w:r w:rsidRPr="005D41C6">
        <w:rPr>
          <w:spacing w:val="1"/>
          <w:sz w:val="28"/>
          <w:szCs w:val="28"/>
          <w:lang w:eastAsia="en-US" w:bidi="ar-SA"/>
        </w:rPr>
        <w:t xml:space="preserve"> </w:t>
      </w:r>
      <w:r w:rsidRPr="005D41C6">
        <w:rPr>
          <w:sz w:val="28"/>
          <w:szCs w:val="28"/>
          <w:lang w:eastAsia="en-US" w:bidi="ar-SA"/>
        </w:rPr>
        <w:t>природе,</w:t>
      </w:r>
      <w:r w:rsidRPr="005D41C6">
        <w:rPr>
          <w:spacing w:val="1"/>
          <w:sz w:val="28"/>
          <w:szCs w:val="28"/>
          <w:lang w:eastAsia="en-US" w:bidi="ar-SA"/>
        </w:rPr>
        <w:t xml:space="preserve"> </w:t>
      </w:r>
      <w:r w:rsidRPr="005D41C6">
        <w:rPr>
          <w:sz w:val="28"/>
          <w:szCs w:val="28"/>
          <w:lang w:eastAsia="en-US" w:bidi="ar-SA"/>
        </w:rPr>
        <w:t>называются</w:t>
      </w:r>
      <w:r w:rsidRPr="005D41C6">
        <w:rPr>
          <w:spacing w:val="1"/>
          <w:sz w:val="28"/>
          <w:szCs w:val="28"/>
          <w:lang w:eastAsia="en-US" w:bidi="ar-SA"/>
        </w:rPr>
        <w:t xml:space="preserve"> </w:t>
      </w:r>
      <w:r w:rsidRPr="005D41C6">
        <w:rPr>
          <w:sz w:val="28"/>
          <w:szCs w:val="28"/>
          <w:lang w:eastAsia="en-US" w:bidi="ar-SA"/>
        </w:rPr>
        <w:t>дикорастущими,</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растения,</w:t>
      </w:r>
      <w:r w:rsidRPr="005D41C6">
        <w:rPr>
          <w:spacing w:val="1"/>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выращивает</w:t>
      </w:r>
      <w:r w:rsidRPr="005D41C6">
        <w:rPr>
          <w:spacing w:val="1"/>
          <w:sz w:val="28"/>
          <w:szCs w:val="28"/>
          <w:lang w:eastAsia="en-US" w:bidi="ar-SA"/>
        </w:rPr>
        <w:t xml:space="preserve"> </w:t>
      </w:r>
      <w:r w:rsidRPr="005D41C6">
        <w:rPr>
          <w:sz w:val="28"/>
          <w:szCs w:val="28"/>
          <w:lang w:eastAsia="en-US" w:bidi="ar-SA"/>
        </w:rPr>
        <w:t>человек,</w:t>
      </w:r>
      <w:r w:rsidRPr="005D41C6">
        <w:rPr>
          <w:spacing w:val="1"/>
          <w:sz w:val="28"/>
          <w:szCs w:val="28"/>
          <w:lang w:eastAsia="en-US" w:bidi="ar-SA"/>
        </w:rPr>
        <w:t xml:space="preserve"> </w:t>
      </w:r>
      <w:r w:rsidRPr="005D41C6">
        <w:rPr>
          <w:sz w:val="28"/>
          <w:szCs w:val="28"/>
          <w:lang w:eastAsia="en-US" w:bidi="ar-SA"/>
        </w:rPr>
        <w:t>называются</w:t>
      </w:r>
      <w:r w:rsidRPr="005D41C6">
        <w:rPr>
          <w:spacing w:val="1"/>
          <w:sz w:val="28"/>
          <w:szCs w:val="28"/>
          <w:lang w:eastAsia="en-US" w:bidi="ar-SA"/>
        </w:rPr>
        <w:t xml:space="preserve"> </w:t>
      </w:r>
      <w:r w:rsidRPr="005D41C6">
        <w:rPr>
          <w:sz w:val="28"/>
          <w:szCs w:val="28"/>
          <w:lang w:eastAsia="en-US" w:bidi="ar-SA"/>
        </w:rPr>
        <w:t>культурными.</w:t>
      </w:r>
      <w:r w:rsidRPr="005D41C6">
        <w:rPr>
          <w:spacing w:val="-2"/>
          <w:sz w:val="28"/>
          <w:szCs w:val="28"/>
          <w:lang w:eastAsia="en-US" w:bidi="ar-SA"/>
        </w:rPr>
        <w:t xml:space="preserve"> </w:t>
      </w:r>
      <w:r w:rsidRPr="005D41C6">
        <w:rPr>
          <w:sz w:val="28"/>
          <w:szCs w:val="28"/>
          <w:lang w:eastAsia="en-US" w:bidi="ar-SA"/>
        </w:rPr>
        <w:t>Планеты</w:t>
      </w:r>
      <w:r w:rsidRPr="005D41C6">
        <w:rPr>
          <w:spacing w:val="-1"/>
          <w:sz w:val="28"/>
          <w:szCs w:val="28"/>
          <w:lang w:eastAsia="en-US" w:bidi="ar-SA"/>
        </w:rPr>
        <w:t xml:space="preserve"> </w:t>
      </w:r>
      <w:r w:rsidRPr="005D41C6">
        <w:rPr>
          <w:sz w:val="28"/>
          <w:szCs w:val="28"/>
          <w:lang w:eastAsia="en-US" w:bidi="ar-SA"/>
        </w:rPr>
        <w:t>Земля,</w:t>
      </w:r>
      <w:r w:rsidRPr="005D41C6">
        <w:rPr>
          <w:spacing w:val="-1"/>
          <w:sz w:val="28"/>
          <w:szCs w:val="28"/>
          <w:lang w:eastAsia="en-US" w:bidi="ar-SA"/>
        </w:rPr>
        <w:t xml:space="preserve"> </w:t>
      </w:r>
      <w:r w:rsidRPr="005D41C6">
        <w:rPr>
          <w:sz w:val="28"/>
          <w:szCs w:val="28"/>
          <w:lang w:eastAsia="en-US" w:bidi="ar-SA"/>
        </w:rPr>
        <w:t>Марс,</w:t>
      </w:r>
      <w:r w:rsidRPr="005D41C6">
        <w:rPr>
          <w:spacing w:val="-3"/>
          <w:sz w:val="28"/>
          <w:szCs w:val="28"/>
          <w:lang w:eastAsia="en-US" w:bidi="ar-SA"/>
        </w:rPr>
        <w:t xml:space="preserve"> </w:t>
      </w:r>
      <w:r w:rsidRPr="005D41C6">
        <w:rPr>
          <w:sz w:val="28"/>
          <w:szCs w:val="28"/>
          <w:lang w:eastAsia="en-US" w:bidi="ar-SA"/>
        </w:rPr>
        <w:t>Венера</w:t>
      </w:r>
      <w:r w:rsidRPr="005D41C6">
        <w:rPr>
          <w:spacing w:val="-1"/>
          <w:sz w:val="28"/>
          <w:szCs w:val="28"/>
          <w:lang w:eastAsia="en-US" w:bidi="ar-SA"/>
        </w:rPr>
        <w:t xml:space="preserve"> </w:t>
      </w:r>
      <w:r w:rsidRPr="005D41C6">
        <w:rPr>
          <w:sz w:val="28"/>
          <w:szCs w:val="28"/>
          <w:lang w:eastAsia="en-US" w:bidi="ar-SA"/>
        </w:rPr>
        <w:t>входят</w:t>
      </w:r>
      <w:r w:rsidRPr="005D41C6">
        <w:rPr>
          <w:spacing w:val="-1"/>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Солнечную</w:t>
      </w:r>
      <w:r w:rsidRPr="005D41C6">
        <w:rPr>
          <w:spacing w:val="-2"/>
          <w:sz w:val="28"/>
          <w:szCs w:val="28"/>
          <w:lang w:eastAsia="en-US" w:bidi="ar-SA"/>
        </w:rPr>
        <w:t xml:space="preserve"> </w:t>
      </w:r>
      <w:r w:rsidRPr="005D41C6">
        <w:rPr>
          <w:sz w:val="28"/>
          <w:szCs w:val="28"/>
          <w:lang w:eastAsia="en-US" w:bidi="ar-SA"/>
        </w:rPr>
        <w:t>систему.</w:t>
      </w:r>
    </w:p>
    <w:p w14:paraId="0C2837B0" w14:textId="77777777" w:rsidR="00B44722" w:rsidRPr="005D41C6" w:rsidRDefault="00B44722" w:rsidP="00B44722">
      <w:pPr>
        <w:spacing w:after="0" w:line="240" w:lineRule="auto"/>
        <w:ind w:right="1696"/>
        <w:jc w:val="both"/>
        <w:rPr>
          <w:sz w:val="28"/>
          <w:szCs w:val="28"/>
          <w:lang w:eastAsia="en-US" w:bidi="ar-SA"/>
        </w:rPr>
      </w:pPr>
      <w:r w:rsidRPr="005D41C6">
        <w:rPr>
          <w:i/>
          <w:sz w:val="28"/>
          <w:szCs w:val="28"/>
          <w:lang w:eastAsia="en-US" w:bidi="ar-SA"/>
        </w:rPr>
        <w:t>Задание № 7</w:t>
      </w:r>
      <w:r w:rsidRPr="005D41C6">
        <w:rPr>
          <w:sz w:val="28"/>
          <w:szCs w:val="28"/>
          <w:lang w:eastAsia="en-US" w:bidi="ar-SA"/>
        </w:rPr>
        <w:t>. Прочитай текст. Какие научные понятия можно было</w:t>
      </w:r>
      <w:r w:rsidRPr="005D41C6">
        <w:rPr>
          <w:spacing w:val="-67"/>
          <w:sz w:val="28"/>
          <w:szCs w:val="28"/>
          <w:lang w:eastAsia="en-US" w:bidi="ar-SA"/>
        </w:rPr>
        <w:t xml:space="preserve"> </w:t>
      </w:r>
      <w:r w:rsidRPr="005D41C6">
        <w:rPr>
          <w:sz w:val="28"/>
          <w:szCs w:val="28"/>
          <w:lang w:eastAsia="en-US" w:bidi="ar-SA"/>
        </w:rPr>
        <w:t>использовать</w:t>
      </w:r>
      <w:r w:rsidRPr="005D41C6">
        <w:rPr>
          <w:spacing w:val="-2"/>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нем?</w:t>
      </w:r>
    </w:p>
    <w:p w14:paraId="7DED08CA" w14:textId="77777777"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Писатели пишут разные произведения. Одни — складные, рифмованные,</w:t>
      </w:r>
      <w:r w:rsidRPr="005D41C6">
        <w:rPr>
          <w:spacing w:val="1"/>
          <w:sz w:val="28"/>
          <w:szCs w:val="28"/>
          <w:lang w:eastAsia="en-US" w:bidi="ar-SA"/>
        </w:rPr>
        <w:t xml:space="preserve"> </w:t>
      </w:r>
      <w:r w:rsidRPr="005D41C6">
        <w:rPr>
          <w:sz w:val="28"/>
          <w:szCs w:val="28"/>
          <w:lang w:eastAsia="en-US" w:bidi="ar-SA"/>
        </w:rPr>
        <w:t>в них много красивых слов. Прочитав другие произведения, хочется смеяться,</w:t>
      </w:r>
      <w:r w:rsidRPr="005D41C6">
        <w:rPr>
          <w:spacing w:val="1"/>
          <w:sz w:val="28"/>
          <w:szCs w:val="28"/>
          <w:lang w:eastAsia="en-US" w:bidi="ar-SA"/>
        </w:rPr>
        <w:t xml:space="preserve"> </w:t>
      </w:r>
      <w:r w:rsidRPr="005D41C6">
        <w:rPr>
          <w:sz w:val="28"/>
          <w:szCs w:val="28"/>
          <w:lang w:eastAsia="en-US" w:bidi="ar-SA"/>
        </w:rPr>
        <w:t>прыгать и веселиться. А есть и такие произведения, в которых высмеиваются</w:t>
      </w:r>
      <w:r w:rsidRPr="005D41C6">
        <w:rPr>
          <w:spacing w:val="1"/>
          <w:sz w:val="28"/>
          <w:szCs w:val="28"/>
          <w:lang w:eastAsia="en-US" w:bidi="ar-SA"/>
        </w:rPr>
        <w:t xml:space="preserve"> </w:t>
      </w:r>
      <w:r w:rsidRPr="005D41C6">
        <w:rPr>
          <w:sz w:val="28"/>
          <w:szCs w:val="28"/>
          <w:lang w:eastAsia="en-US" w:bidi="ar-SA"/>
        </w:rPr>
        <w:t>людские</w:t>
      </w:r>
      <w:r w:rsidRPr="005D41C6">
        <w:rPr>
          <w:spacing w:val="-1"/>
          <w:sz w:val="28"/>
          <w:szCs w:val="28"/>
          <w:lang w:eastAsia="en-US" w:bidi="ar-SA"/>
        </w:rPr>
        <w:t xml:space="preserve"> </w:t>
      </w:r>
      <w:r w:rsidRPr="005D41C6">
        <w:rPr>
          <w:sz w:val="28"/>
          <w:szCs w:val="28"/>
          <w:lang w:eastAsia="en-US" w:bidi="ar-SA"/>
        </w:rPr>
        <w:t>недостатки.</w:t>
      </w:r>
    </w:p>
    <w:p w14:paraId="097733E2" w14:textId="77777777" w:rsidR="00B44722" w:rsidRPr="005D41C6" w:rsidRDefault="00B44722" w:rsidP="00B44722">
      <w:pPr>
        <w:spacing w:after="0" w:line="240" w:lineRule="auto"/>
        <w:ind w:right="833"/>
        <w:jc w:val="both"/>
        <w:rPr>
          <w:sz w:val="28"/>
          <w:szCs w:val="28"/>
          <w:lang w:eastAsia="en-US" w:bidi="ar-SA"/>
        </w:rPr>
      </w:pPr>
      <w:r w:rsidRPr="005D41C6">
        <w:rPr>
          <w:b/>
          <w:i/>
          <w:sz w:val="28"/>
          <w:szCs w:val="28"/>
          <w:lang w:eastAsia="en-US" w:bidi="ar-SA"/>
        </w:rPr>
        <w:t xml:space="preserve">Комментарий. </w:t>
      </w:r>
      <w:r w:rsidRPr="005D41C6">
        <w:rPr>
          <w:sz w:val="28"/>
          <w:szCs w:val="28"/>
          <w:lang w:eastAsia="en-US" w:bidi="ar-SA"/>
        </w:rPr>
        <w:t>Проверяется действие обобщения, умение использовать</w:t>
      </w:r>
      <w:r w:rsidRPr="005D41C6">
        <w:rPr>
          <w:spacing w:val="1"/>
          <w:sz w:val="28"/>
          <w:szCs w:val="28"/>
          <w:lang w:eastAsia="en-US" w:bidi="ar-SA"/>
        </w:rPr>
        <w:t xml:space="preserve"> </w:t>
      </w:r>
      <w:r w:rsidRPr="005D41C6">
        <w:rPr>
          <w:sz w:val="28"/>
          <w:szCs w:val="28"/>
          <w:lang w:eastAsia="en-US" w:bidi="ar-SA"/>
        </w:rPr>
        <w:t>соответствующие</w:t>
      </w:r>
      <w:r w:rsidRPr="005D41C6">
        <w:rPr>
          <w:spacing w:val="-1"/>
          <w:sz w:val="28"/>
          <w:szCs w:val="28"/>
          <w:lang w:eastAsia="en-US" w:bidi="ar-SA"/>
        </w:rPr>
        <w:t xml:space="preserve"> </w:t>
      </w:r>
      <w:r w:rsidRPr="005D41C6">
        <w:rPr>
          <w:sz w:val="28"/>
          <w:szCs w:val="28"/>
          <w:lang w:eastAsia="en-US" w:bidi="ar-SA"/>
        </w:rPr>
        <w:t>понятия</w:t>
      </w:r>
      <w:r w:rsidRPr="005D41C6">
        <w:rPr>
          <w:spacing w:val="-4"/>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представления</w:t>
      </w:r>
      <w:r w:rsidRPr="005D41C6">
        <w:rPr>
          <w:spacing w:val="-1"/>
          <w:sz w:val="28"/>
          <w:szCs w:val="28"/>
          <w:lang w:eastAsia="en-US" w:bidi="ar-SA"/>
        </w:rPr>
        <w:t xml:space="preserve"> </w:t>
      </w:r>
      <w:r w:rsidRPr="005D41C6">
        <w:rPr>
          <w:sz w:val="28"/>
          <w:szCs w:val="28"/>
          <w:lang w:eastAsia="en-US" w:bidi="ar-SA"/>
        </w:rPr>
        <w:t>текста в</w:t>
      </w:r>
      <w:r w:rsidRPr="005D41C6">
        <w:rPr>
          <w:spacing w:val="-3"/>
          <w:sz w:val="28"/>
          <w:szCs w:val="28"/>
          <w:lang w:eastAsia="en-US" w:bidi="ar-SA"/>
        </w:rPr>
        <w:t xml:space="preserve"> </w:t>
      </w:r>
      <w:r w:rsidRPr="005D41C6">
        <w:rPr>
          <w:sz w:val="28"/>
          <w:szCs w:val="28"/>
          <w:lang w:eastAsia="en-US" w:bidi="ar-SA"/>
        </w:rPr>
        <w:t>обобщенном</w:t>
      </w:r>
      <w:r w:rsidRPr="005D41C6">
        <w:rPr>
          <w:spacing w:val="-1"/>
          <w:sz w:val="28"/>
          <w:szCs w:val="28"/>
          <w:lang w:eastAsia="en-US" w:bidi="ar-SA"/>
        </w:rPr>
        <w:t xml:space="preserve"> </w:t>
      </w:r>
      <w:r w:rsidRPr="005D41C6">
        <w:rPr>
          <w:sz w:val="28"/>
          <w:szCs w:val="28"/>
          <w:lang w:eastAsia="en-US" w:bidi="ar-SA"/>
        </w:rPr>
        <w:t>виде.</w:t>
      </w:r>
    </w:p>
    <w:p w14:paraId="3D0E1A60" w14:textId="77777777" w:rsidR="00B44722" w:rsidRPr="005D41C6" w:rsidRDefault="00B44722" w:rsidP="00B44722">
      <w:pPr>
        <w:spacing w:after="0" w:line="240" w:lineRule="auto"/>
        <w:ind w:right="831"/>
        <w:jc w:val="both"/>
        <w:rPr>
          <w:sz w:val="28"/>
          <w:szCs w:val="28"/>
          <w:lang w:eastAsia="en-US" w:bidi="ar-SA"/>
        </w:rPr>
      </w:pPr>
      <w:r w:rsidRPr="005D41C6">
        <w:rPr>
          <w:sz w:val="28"/>
          <w:szCs w:val="28"/>
          <w:lang w:eastAsia="en-US" w:bidi="ar-SA"/>
        </w:rPr>
        <w:t>Верное выполнение. Учащийся должен предложить использовать в тексте</w:t>
      </w:r>
      <w:r w:rsidRPr="005D41C6">
        <w:rPr>
          <w:spacing w:val="-67"/>
          <w:sz w:val="28"/>
          <w:szCs w:val="28"/>
          <w:lang w:eastAsia="en-US" w:bidi="ar-SA"/>
        </w:rPr>
        <w:t xml:space="preserve"> </w:t>
      </w:r>
      <w:r w:rsidRPr="005D41C6">
        <w:rPr>
          <w:sz w:val="28"/>
          <w:szCs w:val="28"/>
          <w:lang w:eastAsia="en-US" w:bidi="ar-SA"/>
        </w:rPr>
        <w:t>обобщающие слова — стихотворения (лирика); юмористические произведения</w:t>
      </w:r>
      <w:r w:rsidRPr="005D41C6">
        <w:rPr>
          <w:spacing w:val="1"/>
          <w:sz w:val="28"/>
          <w:szCs w:val="28"/>
          <w:lang w:eastAsia="en-US" w:bidi="ar-SA"/>
        </w:rPr>
        <w:t xml:space="preserve"> </w:t>
      </w:r>
      <w:r w:rsidRPr="005D41C6">
        <w:rPr>
          <w:sz w:val="28"/>
          <w:szCs w:val="28"/>
          <w:lang w:eastAsia="en-US" w:bidi="ar-SA"/>
        </w:rPr>
        <w:t>(юмор);</w:t>
      </w:r>
      <w:r w:rsidRPr="005D41C6">
        <w:rPr>
          <w:spacing w:val="-3"/>
          <w:sz w:val="28"/>
          <w:szCs w:val="28"/>
          <w:lang w:eastAsia="en-US" w:bidi="ar-SA"/>
        </w:rPr>
        <w:t xml:space="preserve"> </w:t>
      </w:r>
      <w:r w:rsidRPr="005D41C6">
        <w:rPr>
          <w:sz w:val="28"/>
          <w:szCs w:val="28"/>
          <w:lang w:eastAsia="en-US" w:bidi="ar-SA"/>
        </w:rPr>
        <w:t>басни.</w:t>
      </w:r>
    </w:p>
    <w:p w14:paraId="6116B455" w14:textId="77777777" w:rsidR="00B44722" w:rsidRPr="005D41C6" w:rsidRDefault="00B44722" w:rsidP="00FF2F55">
      <w:pPr>
        <w:numPr>
          <w:ilvl w:val="4"/>
          <w:numId w:val="174"/>
        </w:numPr>
        <w:tabs>
          <w:tab w:val="left" w:pos="1676"/>
        </w:tabs>
        <w:spacing w:after="0" w:line="322" w:lineRule="exact"/>
        <w:ind w:left="1675" w:hanging="435"/>
        <w:outlineLvl w:val="1"/>
        <w:rPr>
          <w:b/>
          <w:bCs/>
          <w:i/>
          <w:iCs/>
          <w:sz w:val="28"/>
          <w:szCs w:val="28"/>
          <w:lang w:eastAsia="en-US" w:bidi="ar-SA"/>
        </w:rPr>
      </w:pPr>
      <w:r w:rsidRPr="005D41C6">
        <w:rPr>
          <w:b/>
          <w:bCs/>
          <w:i/>
          <w:iCs/>
          <w:sz w:val="28"/>
          <w:szCs w:val="28"/>
          <w:lang w:eastAsia="en-US" w:bidi="ar-SA"/>
        </w:rPr>
        <w:t>Смысловое</w:t>
      </w:r>
      <w:r w:rsidRPr="005D41C6">
        <w:rPr>
          <w:b/>
          <w:bCs/>
          <w:i/>
          <w:iCs/>
          <w:spacing w:val="-3"/>
          <w:sz w:val="28"/>
          <w:szCs w:val="28"/>
          <w:lang w:eastAsia="en-US" w:bidi="ar-SA"/>
        </w:rPr>
        <w:t xml:space="preserve"> </w:t>
      </w:r>
      <w:r w:rsidRPr="005D41C6">
        <w:rPr>
          <w:b/>
          <w:bCs/>
          <w:i/>
          <w:iCs/>
          <w:sz w:val="28"/>
          <w:szCs w:val="28"/>
          <w:lang w:eastAsia="en-US" w:bidi="ar-SA"/>
        </w:rPr>
        <w:t>чтение</w:t>
      </w:r>
    </w:p>
    <w:p w14:paraId="3F110A74" w14:textId="77777777" w:rsidR="00B44722" w:rsidRPr="005D41C6" w:rsidRDefault="00B44722" w:rsidP="00B44722">
      <w:pPr>
        <w:spacing w:after="0" w:line="322" w:lineRule="exact"/>
        <w:jc w:val="both"/>
        <w:rPr>
          <w:sz w:val="28"/>
          <w:lang w:eastAsia="en-US" w:bidi="ar-SA"/>
        </w:rPr>
      </w:pPr>
      <w:r w:rsidRPr="005D41C6">
        <w:rPr>
          <w:i/>
          <w:sz w:val="28"/>
          <w:lang w:eastAsia="en-US" w:bidi="ar-SA"/>
        </w:rPr>
        <w:t>Задание</w:t>
      </w:r>
      <w:r w:rsidRPr="005D41C6">
        <w:rPr>
          <w:i/>
          <w:spacing w:val="-3"/>
          <w:sz w:val="28"/>
          <w:lang w:eastAsia="en-US" w:bidi="ar-SA"/>
        </w:rPr>
        <w:t xml:space="preserve"> </w:t>
      </w:r>
      <w:r w:rsidRPr="005D41C6">
        <w:rPr>
          <w:i/>
          <w:sz w:val="28"/>
          <w:lang w:eastAsia="en-US" w:bidi="ar-SA"/>
        </w:rPr>
        <w:t>№</w:t>
      </w:r>
      <w:r w:rsidRPr="005D41C6">
        <w:rPr>
          <w:i/>
          <w:spacing w:val="-4"/>
          <w:sz w:val="28"/>
          <w:lang w:eastAsia="en-US" w:bidi="ar-SA"/>
        </w:rPr>
        <w:t xml:space="preserve"> </w:t>
      </w:r>
      <w:r w:rsidRPr="005D41C6">
        <w:rPr>
          <w:i/>
          <w:sz w:val="28"/>
          <w:lang w:eastAsia="en-US" w:bidi="ar-SA"/>
        </w:rPr>
        <w:t>1.</w:t>
      </w:r>
      <w:r w:rsidRPr="005D41C6">
        <w:rPr>
          <w:i/>
          <w:spacing w:val="-2"/>
          <w:sz w:val="28"/>
          <w:lang w:eastAsia="en-US" w:bidi="ar-SA"/>
        </w:rPr>
        <w:t xml:space="preserve"> </w:t>
      </w:r>
      <w:r w:rsidRPr="005D41C6">
        <w:rPr>
          <w:sz w:val="28"/>
          <w:lang w:eastAsia="en-US" w:bidi="ar-SA"/>
        </w:rPr>
        <w:t>Поставь</w:t>
      </w:r>
      <w:r w:rsidRPr="005D41C6">
        <w:rPr>
          <w:spacing w:val="-4"/>
          <w:sz w:val="28"/>
          <w:lang w:eastAsia="en-US" w:bidi="ar-SA"/>
        </w:rPr>
        <w:t xml:space="preserve"> </w:t>
      </w:r>
      <w:r w:rsidRPr="005D41C6">
        <w:rPr>
          <w:sz w:val="28"/>
          <w:lang w:eastAsia="en-US" w:bidi="ar-SA"/>
        </w:rPr>
        <w:t>знаки</w:t>
      </w:r>
      <w:r w:rsidRPr="005D41C6">
        <w:rPr>
          <w:spacing w:val="-1"/>
          <w:sz w:val="28"/>
          <w:lang w:eastAsia="en-US" w:bidi="ar-SA"/>
        </w:rPr>
        <w:t xml:space="preserve"> </w:t>
      </w:r>
      <w:r w:rsidRPr="005D41C6">
        <w:rPr>
          <w:sz w:val="28"/>
          <w:lang w:eastAsia="en-US" w:bidi="ar-SA"/>
        </w:rPr>
        <w:t>препинания.</w:t>
      </w:r>
    </w:p>
    <w:p w14:paraId="0BCADB5C"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Быстро зайчишка бегает не каждая собака его догонит в зарослях спит</w:t>
      </w:r>
      <w:r w:rsidRPr="005D41C6">
        <w:rPr>
          <w:spacing w:val="1"/>
          <w:sz w:val="28"/>
          <w:szCs w:val="28"/>
          <w:lang w:eastAsia="en-US" w:bidi="ar-SA"/>
        </w:rPr>
        <w:t xml:space="preserve"> </w:t>
      </w:r>
      <w:r w:rsidRPr="005D41C6">
        <w:rPr>
          <w:sz w:val="28"/>
          <w:szCs w:val="28"/>
          <w:lang w:eastAsia="en-US" w:bidi="ar-SA"/>
        </w:rPr>
        <w:t>прячется</w:t>
      </w:r>
      <w:r w:rsidRPr="005D41C6">
        <w:rPr>
          <w:spacing w:val="-1"/>
          <w:sz w:val="28"/>
          <w:szCs w:val="28"/>
          <w:lang w:eastAsia="en-US" w:bidi="ar-SA"/>
        </w:rPr>
        <w:t xml:space="preserve"> </w:t>
      </w:r>
      <w:r w:rsidRPr="005D41C6">
        <w:rPr>
          <w:sz w:val="28"/>
          <w:szCs w:val="28"/>
          <w:lang w:eastAsia="en-US" w:bidi="ar-SA"/>
        </w:rPr>
        <w:t>от</w:t>
      </w:r>
      <w:r w:rsidRPr="005D41C6">
        <w:rPr>
          <w:spacing w:val="-4"/>
          <w:sz w:val="28"/>
          <w:szCs w:val="28"/>
          <w:lang w:eastAsia="en-US" w:bidi="ar-SA"/>
        </w:rPr>
        <w:t xml:space="preserve"> </w:t>
      </w:r>
      <w:r w:rsidRPr="005D41C6">
        <w:rPr>
          <w:sz w:val="28"/>
          <w:szCs w:val="28"/>
          <w:lang w:eastAsia="en-US" w:bidi="ar-SA"/>
        </w:rPr>
        <w:t>хищника из лесу</w:t>
      </w:r>
      <w:r w:rsidRPr="005D41C6">
        <w:rPr>
          <w:spacing w:val="-4"/>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поле</w:t>
      </w:r>
      <w:r w:rsidRPr="005D41C6">
        <w:rPr>
          <w:spacing w:val="-1"/>
          <w:sz w:val="28"/>
          <w:szCs w:val="28"/>
          <w:lang w:eastAsia="en-US" w:bidi="ar-SA"/>
        </w:rPr>
        <w:t xml:space="preserve"> </w:t>
      </w:r>
      <w:r w:rsidRPr="005D41C6">
        <w:rPr>
          <w:sz w:val="28"/>
          <w:szCs w:val="28"/>
          <w:lang w:eastAsia="en-US" w:bidi="ar-SA"/>
        </w:rPr>
        <w:t>скачет кормиться.</w:t>
      </w:r>
    </w:p>
    <w:p w14:paraId="004E1C63" w14:textId="6DEEFC6B"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4864" behindDoc="1" locked="0" layoutInCell="1" allowOverlap="1" wp14:anchorId="398432C8" wp14:editId="7EF3E6ED">
                <wp:simplePos x="0" y="0"/>
                <wp:positionH relativeFrom="page">
                  <wp:posOffset>1169035</wp:posOffset>
                </wp:positionH>
                <wp:positionV relativeFrom="paragraph">
                  <wp:posOffset>200025</wp:posOffset>
                </wp:positionV>
                <wp:extent cx="3291840" cy="1270"/>
                <wp:effectExtent l="6985" t="13970" r="6350" b="3810"/>
                <wp:wrapTopAndBottom/>
                <wp:docPr id="15"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840" cy="1270"/>
                        </a:xfrm>
                        <a:custGeom>
                          <a:avLst/>
                          <a:gdLst>
                            <a:gd name="T0" fmla="+- 0 1841 1841"/>
                            <a:gd name="T1" fmla="*/ T0 w 5184"/>
                            <a:gd name="T2" fmla="+- 0 6321 1841"/>
                            <a:gd name="T3" fmla="*/ T2 w 5184"/>
                            <a:gd name="T4" fmla="+- 0 6323 1841"/>
                            <a:gd name="T5" fmla="*/ T4 w 5184"/>
                            <a:gd name="T6" fmla="+- 0 7024 1841"/>
                            <a:gd name="T7" fmla="*/ T6 w 5184"/>
                          </a:gdLst>
                          <a:ahLst/>
                          <a:cxnLst>
                            <a:cxn ang="0">
                              <a:pos x="T1" y="0"/>
                            </a:cxn>
                            <a:cxn ang="0">
                              <a:pos x="T3" y="0"/>
                            </a:cxn>
                            <a:cxn ang="0">
                              <a:pos x="T5" y="0"/>
                            </a:cxn>
                            <a:cxn ang="0">
                              <a:pos x="T7" y="0"/>
                            </a:cxn>
                          </a:cxnLst>
                          <a:rect l="0" t="0" r="r" b="b"/>
                          <a:pathLst>
                            <a:path w="5184">
                              <a:moveTo>
                                <a:pt x="0" y="0"/>
                              </a:moveTo>
                              <a:lnTo>
                                <a:pt x="4480" y="0"/>
                              </a:lnTo>
                              <a:moveTo>
                                <a:pt x="4482" y="0"/>
                              </a:moveTo>
                              <a:lnTo>
                                <a:pt x="5183"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2FE9C" id="Полилиния: фигура 15" o:spid="_x0000_s1026" style="position:absolute;margin-left:92.05pt;margin-top:15.75pt;width:259.2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" path="m,l4480,t2,l5183,e" filled="f" strokeweight=".19811mm">
                <v:path arrowok="t" o:connecttype="custom" o:connectlocs="0,0;2844800,0;2846070,0;3291205,0" o:connectangles="0,0,0,0"/>
                <w10:wrap type="topAndBottom" anchorx="page"/>
              </v:shape>
            </w:pict>
          </mc:Fallback>
        </mc:AlternateContent>
      </w:r>
    </w:p>
    <w:p w14:paraId="4FA3ABC6" w14:textId="77777777" w:rsidR="00B44722" w:rsidRPr="005D41C6" w:rsidRDefault="00B44722" w:rsidP="00B44722">
      <w:pPr>
        <w:spacing w:after="0" w:line="240" w:lineRule="auto"/>
        <w:rPr>
          <w:sz w:val="23"/>
          <w:lang w:eastAsia="en-US" w:bidi="ar-SA"/>
        </w:rPr>
        <w:sectPr w:rsidR="00B44722" w:rsidRPr="005D41C6">
          <w:pgSz w:w="11900" w:h="16840"/>
          <w:pgMar w:top="1040" w:right="300" w:bottom="1340" w:left="600" w:header="0" w:footer="1066" w:gutter="0"/>
          <w:cols w:space="720"/>
        </w:sectPr>
      </w:pPr>
    </w:p>
    <w:p w14:paraId="5501B268" w14:textId="77777777" w:rsidR="00B44722" w:rsidRPr="005D41C6" w:rsidRDefault="00B44722" w:rsidP="00B44722">
      <w:pPr>
        <w:spacing w:before="74" w:after="0" w:line="240" w:lineRule="auto"/>
        <w:ind w:right="835"/>
        <w:jc w:val="right"/>
        <w:rPr>
          <w:sz w:val="28"/>
          <w:szCs w:val="28"/>
          <w:lang w:eastAsia="en-US" w:bidi="ar-SA"/>
        </w:rPr>
      </w:pPr>
      <w:r w:rsidRPr="005D41C6">
        <w:rPr>
          <w:b/>
          <w:i/>
          <w:sz w:val="28"/>
          <w:szCs w:val="28"/>
          <w:lang w:eastAsia="en-US" w:bidi="ar-SA"/>
        </w:rPr>
        <w:lastRenderedPageBreak/>
        <w:t xml:space="preserve">Комментарий. </w:t>
      </w:r>
      <w:r w:rsidRPr="005D41C6">
        <w:rPr>
          <w:sz w:val="28"/>
          <w:szCs w:val="28"/>
          <w:lang w:eastAsia="en-US" w:bidi="ar-SA"/>
        </w:rPr>
        <w:t>Проверяется способность осознанного построения текста.</w:t>
      </w:r>
      <w:r w:rsidRPr="005D41C6">
        <w:rPr>
          <w:spacing w:val="-67"/>
          <w:sz w:val="28"/>
          <w:szCs w:val="28"/>
          <w:lang w:eastAsia="en-US" w:bidi="ar-SA"/>
        </w:rPr>
        <w:t xml:space="preserve"> </w:t>
      </w:r>
      <w:r w:rsidRPr="005D41C6">
        <w:rPr>
          <w:sz w:val="28"/>
          <w:szCs w:val="28"/>
          <w:lang w:eastAsia="en-US" w:bidi="ar-SA"/>
        </w:rPr>
        <w:t>Верное</w:t>
      </w:r>
      <w:r w:rsidRPr="005D41C6">
        <w:rPr>
          <w:spacing w:val="1"/>
          <w:sz w:val="28"/>
          <w:szCs w:val="28"/>
          <w:lang w:eastAsia="en-US" w:bidi="ar-SA"/>
        </w:rPr>
        <w:t xml:space="preserve"> </w:t>
      </w:r>
      <w:r w:rsidRPr="005D41C6">
        <w:rPr>
          <w:sz w:val="28"/>
          <w:szCs w:val="28"/>
          <w:lang w:eastAsia="en-US" w:bidi="ar-SA"/>
        </w:rPr>
        <w:t>выполнение.</w:t>
      </w:r>
      <w:r w:rsidRPr="005D41C6">
        <w:rPr>
          <w:spacing w:val="70"/>
          <w:sz w:val="28"/>
          <w:szCs w:val="28"/>
          <w:lang w:eastAsia="en-US" w:bidi="ar-SA"/>
        </w:rPr>
        <w:t xml:space="preserve"> </w:t>
      </w:r>
      <w:r w:rsidRPr="005D41C6">
        <w:rPr>
          <w:sz w:val="28"/>
          <w:szCs w:val="28"/>
          <w:lang w:eastAsia="en-US" w:bidi="ar-SA"/>
        </w:rPr>
        <w:t>Быстро</w:t>
      </w:r>
      <w:r w:rsidRPr="005D41C6">
        <w:rPr>
          <w:spacing w:val="71"/>
          <w:sz w:val="28"/>
          <w:szCs w:val="28"/>
          <w:lang w:eastAsia="en-US" w:bidi="ar-SA"/>
        </w:rPr>
        <w:t xml:space="preserve"> </w:t>
      </w:r>
      <w:r w:rsidRPr="005D41C6">
        <w:rPr>
          <w:sz w:val="28"/>
          <w:szCs w:val="28"/>
          <w:lang w:eastAsia="en-US" w:bidi="ar-SA"/>
        </w:rPr>
        <w:t>зайчишка</w:t>
      </w:r>
      <w:r w:rsidRPr="005D41C6">
        <w:rPr>
          <w:spacing w:val="71"/>
          <w:sz w:val="28"/>
          <w:szCs w:val="28"/>
          <w:lang w:eastAsia="en-US" w:bidi="ar-SA"/>
        </w:rPr>
        <w:t xml:space="preserve"> </w:t>
      </w:r>
      <w:r w:rsidRPr="005D41C6">
        <w:rPr>
          <w:sz w:val="28"/>
          <w:szCs w:val="28"/>
          <w:lang w:eastAsia="en-US" w:bidi="ar-SA"/>
        </w:rPr>
        <w:t>бегает.</w:t>
      </w:r>
      <w:r w:rsidRPr="005D41C6">
        <w:rPr>
          <w:spacing w:val="70"/>
          <w:sz w:val="28"/>
          <w:szCs w:val="28"/>
          <w:lang w:eastAsia="en-US" w:bidi="ar-SA"/>
        </w:rPr>
        <w:t xml:space="preserve"> </w:t>
      </w:r>
      <w:r w:rsidRPr="005D41C6">
        <w:rPr>
          <w:sz w:val="28"/>
          <w:szCs w:val="28"/>
          <w:lang w:eastAsia="en-US" w:bidi="ar-SA"/>
        </w:rPr>
        <w:t>Не</w:t>
      </w:r>
      <w:r w:rsidRPr="005D41C6">
        <w:rPr>
          <w:spacing w:val="71"/>
          <w:sz w:val="28"/>
          <w:szCs w:val="28"/>
          <w:lang w:eastAsia="en-US" w:bidi="ar-SA"/>
        </w:rPr>
        <w:t xml:space="preserve"> </w:t>
      </w:r>
      <w:r w:rsidRPr="005D41C6">
        <w:rPr>
          <w:sz w:val="28"/>
          <w:szCs w:val="28"/>
          <w:lang w:eastAsia="en-US" w:bidi="ar-SA"/>
        </w:rPr>
        <w:t>каждая</w:t>
      </w:r>
      <w:r w:rsidRPr="005D41C6">
        <w:rPr>
          <w:spacing w:val="71"/>
          <w:sz w:val="28"/>
          <w:szCs w:val="28"/>
          <w:lang w:eastAsia="en-US" w:bidi="ar-SA"/>
        </w:rPr>
        <w:t xml:space="preserve"> </w:t>
      </w:r>
      <w:r w:rsidRPr="005D41C6">
        <w:rPr>
          <w:sz w:val="28"/>
          <w:szCs w:val="28"/>
          <w:lang w:eastAsia="en-US" w:bidi="ar-SA"/>
        </w:rPr>
        <w:t>собака</w:t>
      </w:r>
      <w:r w:rsidRPr="005D41C6">
        <w:rPr>
          <w:spacing w:val="71"/>
          <w:sz w:val="28"/>
          <w:szCs w:val="28"/>
          <w:lang w:eastAsia="en-US" w:bidi="ar-SA"/>
        </w:rPr>
        <w:t xml:space="preserve"> </w:t>
      </w:r>
      <w:r w:rsidRPr="005D41C6">
        <w:rPr>
          <w:sz w:val="28"/>
          <w:szCs w:val="28"/>
          <w:lang w:eastAsia="en-US" w:bidi="ar-SA"/>
        </w:rPr>
        <w:t>его</w:t>
      </w:r>
      <w:r w:rsidRPr="005D41C6">
        <w:rPr>
          <w:spacing w:val="1"/>
          <w:sz w:val="28"/>
          <w:szCs w:val="28"/>
          <w:lang w:eastAsia="en-US" w:bidi="ar-SA"/>
        </w:rPr>
        <w:t xml:space="preserve"> </w:t>
      </w:r>
      <w:r w:rsidRPr="005D41C6">
        <w:rPr>
          <w:sz w:val="28"/>
          <w:szCs w:val="28"/>
          <w:lang w:eastAsia="en-US" w:bidi="ar-SA"/>
        </w:rPr>
        <w:t>догонит.</w:t>
      </w:r>
      <w:r w:rsidRPr="005D41C6">
        <w:rPr>
          <w:spacing w:val="-17"/>
          <w:sz w:val="28"/>
          <w:szCs w:val="28"/>
          <w:lang w:eastAsia="en-US" w:bidi="ar-SA"/>
        </w:rPr>
        <w:t xml:space="preserve"> </w:t>
      </w:r>
      <w:r w:rsidRPr="005D41C6">
        <w:rPr>
          <w:sz w:val="28"/>
          <w:szCs w:val="28"/>
          <w:lang w:eastAsia="en-US" w:bidi="ar-SA"/>
        </w:rPr>
        <w:t>В</w:t>
      </w:r>
      <w:r w:rsidRPr="005D41C6">
        <w:rPr>
          <w:spacing w:val="-15"/>
          <w:sz w:val="28"/>
          <w:szCs w:val="28"/>
          <w:lang w:eastAsia="en-US" w:bidi="ar-SA"/>
        </w:rPr>
        <w:t xml:space="preserve"> </w:t>
      </w:r>
      <w:r w:rsidRPr="005D41C6">
        <w:rPr>
          <w:sz w:val="28"/>
          <w:szCs w:val="28"/>
          <w:lang w:eastAsia="en-US" w:bidi="ar-SA"/>
        </w:rPr>
        <w:t>зарослях</w:t>
      </w:r>
      <w:r w:rsidRPr="005D41C6">
        <w:rPr>
          <w:spacing w:val="-17"/>
          <w:sz w:val="28"/>
          <w:szCs w:val="28"/>
          <w:lang w:eastAsia="en-US" w:bidi="ar-SA"/>
        </w:rPr>
        <w:t xml:space="preserve"> </w:t>
      </w:r>
      <w:r w:rsidRPr="005D41C6">
        <w:rPr>
          <w:sz w:val="28"/>
          <w:szCs w:val="28"/>
          <w:lang w:eastAsia="en-US" w:bidi="ar-SA"/>
        </w:rPr>
        <w:t>спит,</w:t>
      </w:r>
      <w:r w:rsidRPr="005D41C6">
        <w:rPr>
          <w:spacing w:val="-16"/>
          <w:sz w:val="28"/>
          <w:szCs w:val="28"/>
          <w:lang w:eastAsia="en-US" w:bidi="ar-SA"/>
        </w:rPr>
        <w:t xml:space="preserve"> </w:t>
      </w:r>
      <w:r w:rsidRPr="005D41C6">
        <w:rPr>
          <w:sz w:val="28"/>
          <w:szCs w:val="28"/>
          <w:lang w:eastAsia="en-US" w:bidi="ar-SA"/>
        </w:rPr>
        <w:t>прячется</w:t>
      </w:r>
      <w:r w:rsidRPr="005D41C6">
        <w:rPr>
          <w:spacing w:val="-15"/>
          <w:sz w:val="28"/>
          <w:szCs w:val="28"/>
          <w:lang w:eastAsia="en-US" w:bidi="ar-SA"/>
        </w:rPr>
        <w:t xml:space="preserve"> </w:t>
      </w:r>
      <w:r w:rsidRPr="005D41C6">
        <w:rPr>
          <w:sz w:val="28"/>
          <w:szCs w:val="28"/>
          <w:lang w:eastAsia="en-US" w:bidi="ar-SA"/>
        </w:rPr>
        <w:t>от</w:t>
      </w:r>
      <w:r w:rsidRPr="005D41C6">
        <w:rPr>
          <w:spacing w:val="-17"/>
          <w:sz w:val="28"/>
          <w:szCs w:val="28"/>
          <w:lang w:eastAsia="en-US" w:bidi="ar-SA"/>
        </w:rPr>
        <w:t xml:space="preserve"> </w:t>
      </w:r>
      <w:r w:rsidRPr="005D41C6">
        <w:rPr>
          <w:sz w:val="28"/>
          <w:szCs w:val="28"/>
          <w:lang w:eastAsia="en-US" w:bidi="ar-SA"/>
        </w:rPr>
        <w:t>хищника.</w:t>
      </w:r>
      <w:r w:rsidRPr="005D41C6">
        <w:rPr>
          <w:spacing w:val="-16"/>
          <w:sz w:val="28"/>
          <w:szCs w:val="28"/>
          <w:lang w:eastAsia="en-US" w:bidi="ar-SA"/>
        </w:rPr>
        <w:t xml:space="preserve"> </w:t>
      </w:r>
      <w:r w:rsidRPr="005D41C6">
        <w:rPr>
          <w:sz w:val="28"/>
          <w:szCs w:val="28"/>
          <w:lang w:eastAsia="en-US" w:bidi="ar-SA"/>
        </w:rPr>
        <w:t>Из</w:t>
      </w:r>
      <w:r w:rsidRPr="005D41C6">
        <w:rPr>
          <w:spacing w:val="-16"/>
          <w:sz w:val="28"/>
          <w:szCs w:val="28"/>
          <w:lang w:eastAsia="en-US" w:bidi="ar-SA"/>
        </w:rPr>
        <w:t xml:space="preserve"> </w:t>
      </w:r>
      <w:r w:rsidRPr="005D41C6">
        <w:rPr>
          <w:sz w:val="28"/>
          <w:szCs w:val="28"/>
          <w:lang w:eastAsia="en-US" w:bidi="ar-SA"/>
        </w:rPr>
        <w:t>лесу</w:t>
      </w:r>
      <w:r w:rsidRPr="005D41C6">
        <w:rPr>
          <w:spacing w:val="-16"/>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поле</w:t>
      </w:r>
      <w:r w:rsidRPr="005D41C6">
        <w:rPr>
          <w:spacing w:val="-16"/>
          <w:sz w:val="28"/>
          <w:szCs w:val="28"/>
          <w:lang w:eastAsia="en-US" w:bidi="ar-SA"/>
        </w:rPr>
        <w:t xml:space="preserve"> </w:t>
      </w:r>
      <w:r w:rsidRPr="005D41C6">
        <w:rPr>
          <w:sz w:val="28"/>
          <w:szCs w:val="28"/>
          <w:lang w:eastAsia="en-US" w:bidi="ar-SA"/>
        </w:rPr>
        <w:t>скачет</w:t>
      </w:r>
      <w:r w:rsidRPr="005D41C6">
        <w:rPr>
          <w:spacing w:val="-15"/>
          <w:sz w:val="28"/>
          <w:szCs w:val="28"/>
          <w:lang w:eastAsia="en-US" w:bidi="ar-SA"/>
        </w:rPr>
        <w:t xml:space="preserve"> </w:t>
      </w:r>
      <w:r w:rsidRPr="005D41C6">
        <w:rPr>
          <w:sz w:val="28"/>
          <w:szCs w:val="28"/>
          <w:lang w:eastAsia="en-US" w:bidi="ar-SA"/>
        </w:rPr>
        <w:t>кормиться.</w:t>
      </w:r>
    </w:p>
    <w:p w14:paraId="3D262216" w14:textId="77777777" w:rsidR="00B44722" w:rsidRPr="005D41C6" w:rsidRDefault="00B44722" w:rsidP="00B44722">
      <w:pPr>
        <w:spacing w:before="1" w:after="0" w:line="240" w:lineRule="auto"/>
        <w:rPr>
          <w:sz w:val="28"/>
          <w:szCs w:val="28"/>
          <w:lang w:eastAsia="en-US" w:bidi="ar-SA"/>
        </w:rPr>
      </w:pPr>
    </w:p>
    <w:p w14:paraId="7AF68BD1" w14:textId="77777777" w:rsidR="00B44722" w:rsidRPr="005D41C6" w:rsidRDefault="00B44722" w:rsidP="00B44722">
      <w:pPr>
        <w:spacing w:before="1" w:after="0" w:line="240" w:lineRule="auto"/>
        <w:ind w:right="2288"/>
        <w:rPr>
          <w:sz w:val="28"/>
          <w:szCs w:val="28"/>
          <w:lang w:eastAsia="en-US" w:bidi="ar-SA"/>
        </w:rPr>
      </w:pPr>
      <w:r w:rsidRPr="005D41C6">
        <w:rPr>
          <w:i/>
          <w:sz w:val="28"/>
          <w:szCs w:val="28"/>
          <w:lang w:eastAsia="en-US" w:bidi="ar-SA"/>
        </w:rPr>
        <w:t xml:space="preserve">Задание № 2. </w:t>
      </w:r>
      <w:r w:rsidRPr="005D41C6">
        <w:rPr>
          <w:sz w:val="28"/>
          <w:szCs w:val="28"/>
          <w:lang w:eastAsia="en-US" w:bidi="ar-SA"/>
        </w:rPr>
        <w:t>Соедини начало и конец пословицы стрелочкой.</w:t>
      </w:r>
      <w:r w:rsidRPr="005D41C6">
        <w:rPr>
          <w:spacing w:val="-68"/>
          <w:sz w:val="28"/>
          <w:szCs w:val="28"/>
          <w:lang w:eastAsia="en-US" w:bidi="ar-SA"/>
        </w:rPr>
        <w:t xml:space="preserve"> </w:t>
      </w:r>
      <w:r w:rsidRPr="005D41C6">
        <w:rPr>
          <w:sz w:val="28"/>
          <w:szCs w:val="28"/>
          <w:lang w:eastAsia="en-US" w:bidi="ar-SA"/>
        </w:rPr>
        <w:t>Дружба</w:t>
      </w:r>
      <w:r w:rsidRPr="005D41C6">
        <w:rPr>
          <w:spacing w:val="-1"/>
          <w:sz w:val="28"/>
          <w:szCs w:val="28"/>
          <w:lang w:eastAsia="en-US" w:bidi="ar-SA"/>
        </w:rPr>
        <w:t xml:space="preserve"> </w:t>
      </w:r>
      <w:r w:rsidRPr="005D41C6">
        <w:rPr>
          <w:sz w:val="28"/>
          <w:szCs w:val="28"/>
          <w:lang w:eastAsia="en-US" w:bidi="ar-SA"/>
        </w:rPr>
        <w:t>как стекло</w:t>
      </w:r>
      <w:r w:rsidRPr="005D41C6">
        <w:rPr>
          <w:spacing w:val="1"/>
          <w:sz w:val="28"/>
          <w:szCs w:val="28"/>
          <w:lang w:eastAsia="en-US" w:bidi="ar-SA"/>
        </w:rPr>
        <w:t xml:space="preserve"> </w:t>
      </w:r>
      <w:r w:rsidRPr="005D41C6">
        <w:rPr>
          <w:sz w:val="28"/>
          <w:szCs w:val="28"/>
          <w:lang w:eastAsia="en-US" w:bidi="ar-SA"/>
        </w:rPr>
        <w:t>а</w:t>
      </w:r>
      <w:r w:rsidRPr="005D41C6">
        <w:rPr>
          <w:spacing w:val="-3"/>
          <w:sz w:val="28"/>
          <w:szCs w:val="28"/>
          <w:lang w:eastAsia="en-US" w:bidi="ar-SA"/>
        </w:rPr>
        <w:t xml:space="preserve"> </w:t>
      </w:r>
      <w:r w:rsidRPr="005D41C6">
        <w:rPr>
          <w:sz w:val="28"/>
          <w:szCs w:val="28"/>
          <w:lang w:eastAsia="en-US" w:bidi="ar-SA"/>
        </w:rPr>
        <w:t>человек</w:t>
      </w:r>
      <w:r w:rsidRPr="005D41C6">
        <w:rPr>
          <w:spacing w:val="-3"/>
          <w:sz w:val="28"/>
          <w:szCs w:val="28"/>
          <w:lang w:eastAsia="en-US" w:bidi="ar-SA"/>
        </w:rPr>
        <w:t xml:space="preserve"> </w:t>
      </w:r>
      <w:r w:rsidRPr="005D41C6">
        <w:rPr>
          <w:sz w:val="28"/>
          <w:szCs w:val="28"/>
          <w:lang w:eastAsia="en-US" w:bidi="ar-SA"/>
        </w:rPr>
        <w:t>друзьями</w:t>
      </w:r>
    </w:p>
    <w:p w14:paraId="5F5ECB5B" w14:textId="77777777" w:rsidR="00B44722" w:rsidRPr="005D41C6" w:rsidRDefault="00B44722" w:rsidP="00B44722">
      <w:pPr>
        <w:spacing w:after="0" w:line="242" w:lineRule="auto"/>
        <w:ind w:right="3981"/>
        <w:rPr>
          <w:sz w:val="28"/>
          <w:szCs w:val="28"/>
          <w:lang w:eastAsia="en-US" w:bidi="ar-SA"/>
        </w:rPr>
      </w:pPr>
      <w:r w:rsidRPr="005D41C6">
        <w:rPr>
          <w:sz w:val="28"/>
          <w:szCs w:val="28"/>
          <w:lang w:eastAsia="en-US" w:bidi="ar-SA"/>
        </w:rPr>
        <w:t>Дерево живет корнями вылетит — не поймаешь</w:t>
      </w:r>
      <w:r w:rsidRPr="005D41C6">
        <w:rPr>
          <w:spacing w:val="-67"/>
          <w:sz w:val="28"/>
          <w:szCs w:val="28"/>
          <w:lang w:eastAsia="en-US" w:bidi="ar-SA"/>
        </w:rPr>
        <w:t xml:space="preserve"> </w:t>
      </w:r>
      <w:r w:rsidRPr="005D41C6">
        <w:rPr>
          <w:sz w:val="28"/>
          <w:szCs w:val="28"/>
          <w:lang w:eastAsia="en-US" w:bidi="ar-SA"/>
        </w:rPr>
        <w:t>Слово</w:t>
      </w:r>
      <w:r w:rsidRPr="005D41C6">
        <w:rPr>
          <w:spacing w:val="-4"/>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воробей</w:t>
      </w:r>
      <w:r w:rsidRPr="005D41C6">
        <w:rPr>
          <w:spacing w:val="-1"/>
          <w:sz w:val="28"/>
          <w:szCs w:val="28"/>
          <w:lang w:eastAsia="en-US" w:bidi="ar-SA"/>
        </w:rPr>
        <w:t xml:space="preserve"> </w:t>
      </w:r>
      <w:r w:rsidRPr="005D41C6">
        <w:rPr>
          <w:sz w:val="28"/>
          <w:szCs w:val="28"/>
          <w:lang w:eastAsia="en-US" w:bidi="ar-SA"/>
        </w:rPr>
        <w:t>разобьешь</w:t>
      </w:r>
      <w:r w:rsidRPr="005D41C6">
        <w:rPr>
          <w:spacing w:val="1"/>
          <w:sz w:val="28"/>
          <w:szCs w:val="28"/>
          <w:lang w:eastAsia="en-US" w:bidi="ar-SA"/>
        </w:rPr>
        <w:t xml:space="preserve"> </w:t>
      </w: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сложишь</w:t>
      </w:r>
    </w:p>
    <w:p w14:paraId="52AC5AC4" w14:textId="77777777" w:rsidR="00B44722" w:rsidRPr="005D41C6" w:rsidRDefault="00B44722" w:rsidP="00B44722">
      <w:pPr>
        <w:tabs>
          <w:tab w:val="left" w:pos="9015"/>
        </w:tabs>
        <w:spacing w:after="0" w:line="317" w:lineRule="exact"/>
        <w:rPr>
          <w:sz w:val="28"/>
          <w:szCs w:val="28"/>
          <w:lang w:eastAsia="en-US" w:bidi="ar-SA"/>
        </w:rPr>
      </w:pPr>
      <w:r w:rsidRPr="005D41C6">
        <w:rPr>
          <w:sz w:val="28"/>
          <w:szCs w:val="28"/>
          <w:lang w:eastAsia="en-US" w:bidi="ar-SA"/>
        </w:rPr>
        <w:t xml:space="preserve">Ответ: </w:t>
      </w:r>
      <w:r w:rsidRPr="005D41C6">
        <w:rPr>
          <w:sz w:val="28"/>
          <w:szCs w:val="28"/>
          <w:u w:val="single"/>
          <w:lang w:eastAsia="en-US" w:bidi="ar-SA"/>
        </w:rPr>
        <w:t xml:space="preserve"> </w:t>
      </w:r>
      <w:r w:rsidRPr="005D41C6">
        <w:rPr>
          <w:sz w:val="28"/>
          <w:szCs w:val="28"/>
          <w:u w:val="single"/>
          <w:lang w:eastAsia="en-US" w:bidi="ar-SA"/>
        </w:rPr>
        <w:tab/>
      </w:r>
    </w:p>
    <w:p w14:paraId="392302F2" w14:textId="77777777" w:rsidR="00B44722" w:rsidRPr="005D41C6" w:rsidRDefault="00B44722" w:rsidP="00B44722">
      <w:pPr>
        <w:spacing w:after="0" w:line="240" w:lineRule="auto"/>
        <w:ind w:right="829"/>
        <w:rPr>
          <w:sz w:val="28"/>
          <w:szCs w:val="28"/>
          <w:lang w:eastAsia="en-US" w:bidi="ar-SA"/>
        </w:rPr>
      </w:pPr>
      <w:r w:rsidRPr="005D41C6">
        <w:rPr>
          <w:b/>
          <w:i/>
          <w:spacing w:val="-1"/>
          <w:sz w:val="28"/>
          <w:szCs w:val="28"/>
          <w:lang w:eastAsia="en-US" w:bidi="ar-SA"/>
        </w:rPr>
        <w:t>Комментарий.</w:t>
      </w:r>
      <w:r w:rsidRPr="005D41C6">
        <w:rPr>
          <w:b/>
          <w:i/>
          <w:spacing w:val="-15"/>
          <w:sz w:val="28"/>
          <w:szCs w:val="28"/>
          <w:lang w:eastAsia="en-US" w:bidi="ar-SA"/>
        </w:rPr>
        <w:t xml:space="preserve"> </w:t>
      </w:r>
      <w:r w:rsidRPr="005D41C6">
        <w:rPr>
          <w:spacing w:val="-1"/>
          <w:sz w:val="28"/>
          <w:szCs w:val="28"/>
          <w:lang w:eastAsia="en-US" w:bidi="ar-SA"/>
        </w:rPr>
        <w:t>Проверяется</w:t>
      </w:r>
      <w:r w:rsidRPr="005D41C6">
        <w:rPr>
          <w:spacing w:val="-15"/>
          <w:sz w:val="28"/>
          <w:szCs w:val="28"/>
          <w:lang w:eastAsia="en-US" w:bidi="ar-SA"/>
        </w:rPr>
        <w:t xml:space="preserve"> </w:t>
      </w:r>
      <w:r w:rsidRPr="005D41C6">
        <w:rPr>
          <w:sz w:val="28"/>
          <w:szCs w:val="28"/>
          <w:lang w:eastAsia="en-US" w:bidi="ar-SA"/>
        </w:rPr>
        <w:t>умение</w:t>
      </w:r>
      <w:r w:rsidRPr="005D41C6">
        <w:rPr>
          <w:spacing w:val="-15"/>
          <w:sz w:val="28"/>
          <w:szCs w:val="28"/>
          <w:lang w:eastAsia="en-US" w:bidi="ar-SA"/>
        </w:rPr>
        <w:t xml:space="preserve"> </w:t>
      </w:r>
      <w:r w:rsidRPr="005D41C6">
        <w:rPr>
          <w:sz w:val="28"/>
          <w:szCs w:val="28"/>
          <w:lang w:eastAsia="en-US" w:bidi="ar-SA"/>
        </w:rPr>
        <w:t>устанавливать</w:t>
      </w:r>
      <w:r w:rsidRPr="005D41C6">
        <w:rPr>
          <w:spacing w:val="-16"/>
          <w:sz w:val="28"/>
          <w:szCs w:val="28"/>
          <w:lang w:eastAsia="en-US" w:bidi="ar-SA"/>
        </w:rPr>
        <w:t xml:space="preserve"> </w:t>
      </w:r>
      <w:r w:rsidRPr="005D41C6">
        <w:rPr>
          <w:sz w:val="28"/>
          <w:szCs w:val="28"/>
          <w:lang w:eastAsia="en-US" w:bidi="ar-SA"/>
        </w:rPr>
        <w:t>логические</w:t>
      </w:r>
      <w:r w:rsidRPr="005D41C6">
        <w:rPr>
          <w:spacing w:val="-15"/>
          <w:sz w:val="28"/>
          <w:szCs w:val="28"/>
          <w:lang w:eastAsia="en-US" w:bidi="ar-SA"/>
        </w:rPr>
        <w:t xml:space="preserve"> </w:t>
      </w:r>
      <w:r w:rsidRPr="005D41C6">
        <w:rPr>
          <w:sz w:val="28"/>
          <w:szCs w:val="28"/>
          <w:lang w:eastAsia="en-US" w:bidi="ar-SA"/>
        </w:rPr>
        <w:t>смысловые</w:t>
      </w:r>
      <w:r w:rsidRPr="005D41C6">
        <w:rPr>
          <w:spacing w:val="-67"/>
          <w:sz w:val="28"/>
          <w:szCs w:val="28"/>
          <w:lang w:eastAsia="en-US" w:bidi="ar-SA"/>
        </w:rPr>
        <w:t xml:space="preserve"> </w:t>
      </w:r>
      <w:r w:rsidRPr="005D41C6">
        <w:rPr>
          <w:sz w:val="28"/>
          <w:szCs w:val="28"/>
          <w:lang w:eastAsia="en-US" w:bidi="ar-SA"/>
        </w:rPr>
        <w:t>связи,</w:t>
      </w:r>
      <w:r w:rsidRPr="005D41C6">
        <w:rPr>
          <w:spacing w:val="-1"/>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их</w:t>
      </w:r>
      <w:r w:rsidRPr="005D41C6">
        <w:rPr>
          <w:spacing w:val="-3"/>
          <w:sz w:val="28"/>
          <w:szCs w:val="28"/>
          <w:lang w:eastAsia="en-US" w:bidi="ar-SA"/>
        </w:rPr>
        <w:t xml:space="preserve"> </w:t>
      </w:r>
      <w:r w:rsidRPr="005D41C6">
        <w:rPr>
          <w:sz w:val="28"/>
          <w:szCs w:val="28"/>
          <w:lang w:eastAsia="en-US" w:bidi="ar-SA"/>
        </w:rPr>
        <w:t>основе</w:t>
      </w:r>
      <w:r w:rsidRPr="005D41C6">
        <w:rPr>
          <w:spacing w:val="-4"/>
          <w:sz w:val="28"/>
          <w:szCs w:val="28"/>
          <w:lang w:eastAsia="en-US" w:bidi="ar-SA"/>
        </w:rPr>
        <w:t xml:space="preserve"> </w:t>
      </w:r>
      <w:r w:rsidRPr="005D41C6">
        <w:rPr>
          <w:sz w:val="28"/>
          <w:szCs w:val="28"/>
          <w:lang w:eastAsia="en-US" w:bidi="ar-SA"/>
        </w:rPr>
        <w:t>восстанавливать</w:t>
      </w:r>
      <w:r w:rsidRPr="005D41C6">
        <w:rPr>
          <w:spacing w:val="-2"/>
          <w:sz w:val="28"/>
          <w:szCs w:val="28"/>
          <w:lang w:eastAsia="en-US" w:bidi="ar-SA"/>
        </w:rPr>
        <w:t xml:space="preserve"> </w:t>
      </w:r>
      <w:r w:rsidRPr="005D41C6">
        <w:rPr>
          <w:sz w:val="28"/>
          <w:szCs w:val="28"/>
          <w:lang w:eastAsia="en-US" w:bidi="ar-SA"/>
        </w:rPr>
        <w:t>суждение.</w:t>
      </w:r>
    </w:p>
    <w:p w14:paraId="0F34CD6B" w14:textId="77777777" w:rsidR="00B44722" w:rsidRPr="005D41C6" w:rsidRDefault="00B44722" w:rsidP="00B44722">
      <w:pPr>
        <w:spacing w:after="0" w:line="240" w:lineRule="auto"/>
        <w:ind w:right="828"/>
        <w:rPr>
          <w:sz w:val="28"/>
          <w:szCs w:val="28"/>
          <w:lang w:eastAsia="en-US" w:bidi="ar-SA"/>
        </w:rPr>
      </w:pPr>
      <w:r w:rsidRPr="005D41C6">
        <w:rPr>
          <w:sz w:val="28"/>
          <w:szCs w:val="28"/>
          <w:lang w:eastAsia="en-US" w:bidi="ar-SA"/>
        </w:rPr>
        <w:t>Верное выполнение. Дружба как стекло: разобьешь — не сложишь.</w:t>
      </w:r>
      <w:r w:rsidRPr="005D41C6">
        <w:rPr>
          <w:spacing w:val="1"/>
          <w:sz w:val="28"/>
          <w:szCs w:val="28"/>
          <w:lang w:eastAsia="en-US" w:bidi="ar-SA"/>
        </w:rPr>
        <w:t xml:space="preserve"> </w:t>
      </w:r>
      <w:r w:rsidRPr="005D41C6">
        <w:rPr>
          <w:sz w:val="28"/>
          <w:szCs w:val="28"/>
          <w:lang w:eastAsia="en-US" w:bidi="ar-SA"/>
        </w:rPr>
        <w:t>Дерево</w:t>
      </w:r>
      <w:r w:rsidRPr="005D41C6">
        <w:rPr>
          <w:spacing w:val="-5"/>
          <w:sz w:val="28"/>
          <w:szCs w:val="28"/>
          <w:lang w:eastAsia="en-US" w:bidi="ar-SA"/>
        </w:rPr>
        <w:t xml:space="preserve"> </w:t>
      </w:r>
      <w:r w:rsidRPr="005D41C6">
        <w:rPr>
          <w:sz w:val="28"/>
          <w:szCs w:val="28"/>
          <w:lang w:eastAsia="en-US" w:bidi="ar-SA"/>
        </w:rPr>
        <w:t>живет</w:t>
      </w:r>
      <w:r w:rsidRPr="005D41C6">
        <w:rPr>
          <w:spacing w:val="-5"/>
          <w:sz w:val="28"/>
          <w:szCs w:val="28"/>
          <w:lang w:eastAsia="en-US" w:bidi="ar-SA"/>
        </w:rPr>
        <w:t xml:space="preserve"> </w:t>
      </w:r>
      <w:r w:rsidRPr="005D41C6">
        <w:rPr>
          <w:sz w:val="28"/>
          <w:szCs w:val="28"/>
          <w:lang w:eastAsia="en-US" w:bidi="ar-SA"/>
        </w:rPr>
        <w:t>корнями,</w:t>
      </w:r>
      <w:r w:rsidRPr="005D41C6">
        <w:rPr>
          <w:spacing w:val="-3"/>
          <w:sz w:val="28"/>
          <w:szCs w:val="28"/>
          <w:lang w:eastAsia="en-US" w:bidi="ar-SA"/>
        </w:rPr>
        <w:t xml:space="preserve"> </w:t>
      </w:r>
      <w:r w:rsidRPr="005D41C6">
        <w:rPr>
          <w:sz w:val="28"/>
          <w:szCs w:val="28"/>
          <w:lang w:eastAsia="en-US" w:bidi="ar-SA"/>
        </w:rPr>
        <w:t>а</w:t>
      </w:r>
      <w:r w:rsidRPr="005D41C6">
        <w:rPr>
          <w:spacing w:val="-6"/>
          <w:sz w:val="28"/>
          <w:szCs w:val="28"/>
          <w:lang w:eastAsia="en-US" w:bidi="ar-SA"/>
        </w:rPr>
        <w:t xml:space="preserve"> </w:t>
      </w:r>
      <w:r w:rsidRPr="005D41C6">
        <w:rPr>
          <w:sz w:val="28"/>
          <w:szCs w:val="28"/>
          <w:lang w:eastAsia="en-US" w:bidi="ar-SA"/>
        </w:rPr>
        <w:t>человек</w:t>
      </w:r>
      <w:r w:rsidRPr="005D41C6">
        <w:rPr>
          <w:spacing w:val="-2"/>
          <w:sz w:val="28"/>
          <w:szCs w:val="28"/>
          <w:lang w:eastAsia="en-US" w:bidi="ar-SA"/>
        </w:rPr>
        <w:t xml:space="preserve"> </w:t>
      </w:r>
      <w:r w:rsidRPr="005D41C6">
        <w:rPr>
          <w:sz w:val="28"/>
          <w:szCs w:val="28"/>
          <w:lang w:eastAsia="en-US" w:bidi="ar-SA"/>
        </w:rPr>
        <w:t>друзьями.</w:t>
      </w:r>
      <w:r w:rsidRPr="005D41C6">
        <w:rPr>
          <w:spacing w:val="-3"/>
          <w:sz w:val="28"/>
          <w:szCs w:val="28"/>
          <w:lang w:eastAsia="en-US" w:bidi="ar-SA"/>
        </w:rPr>
        <w:t xml:space="preserve"> </w:t>
      </w:r>
      <w:r w:rsidRPr="005D41C6">
        <w:rPr>
          <w:sz w:val="28"/>
          <w:szCs w:val="28"/>
          <w:lang w:eastAsia="en-US" w:bidi="ar-SA"/>
        </w:rPr>
        <w:t>Слово</w:t>
      </w:r>
      <w:r w:rsidRPr="005D41C6">
        <w:rPr>
          <w:spacing w:val="-5"/>
          <w:sz w:val="28"/>
          <w:szCs w:val="28"/>
          <w:lang w:eastAsia="en-US" w:bidi="ar-SA"/>
        </w:rPr>
        <w:t xml:space="preserve"> </w:t>
      </w:r>
      <w:r w:rsidRPr="005D41C6">
        <w:rPr>
          <w:sz w:val="28"/>
          <w:szCs w:val="28"/>
          <w:lang w:eastAsia="en-US" w:bidi="ar-SA"/>
        </w:rPr>
        <w:t>не</w:t>
      </w:r>
      <w:r w:rsidRPr="005D41C6">
        <w:rPr>
          <w:spacing w:val="-2"/>
          <w:sz w:val="28"/>
          <w:szCs w:val="28"/>
          <w:lang w:eastAsia="en-US" w:bidi="ar-SA"/>
        </w:rPr>
        <w:t xml:space="preserve"> </w:t>
      </w:r>
      <w:r w:rsidRPr="005D41C6">
        <w:rPr>
          <w:sz w:val="28"/>
          <w:szCs w:val="28"/>
          <w:lang w:eastAsia="en-US" w:bidi="ar-SA"/>
        </w:rPr>
        <w:t>воробей:</w:t>
      </w:r>
      <w:r w:rsidRPr="005D41C6">
        <w:rPr>
          <w:spacing w:val="-1"/>
          <w:sz w:val="28"/>
          <w:szCs w:val="28"/>
          <w:lang w:eastAsia="en-US" w:bidi="ar-SA"/>
        </w:rPr>
        <w:t xml:space="preserve"> </w:t>
      </w:r>
      <w:r w:rsidRPr="005D41C6">
        <w:rPr>
          <w:sz w:val="28"/>
          <w:szCs w:val="28"/>
          <w:lang w:eastAsia="en-US" w:bidi="ar-SA"/>
        </w:rPr>
        <w:t>вылетит</w:t>
      </w:r>
      <w:r w:rsidRPr="005D41C6">
        <w:rPr>
          <w:spacing w:val="1"/>
          <w:sz w:val="28"/>
          <w:szCs w:val="28"/>
          <w:lang w:eastAsia="en-US" w:bidi="ar-SA"/>
        </w:rPr>
        <w:t xml:space="preserve"> </w:t>
      </w:r>
      <w:r w:rsidRPr="005D41C6">
        <w:rPr>
          <w:sz w:val="28"/>
          <w:szCs w:val="28"/>
          <w:lang w:eastAsia="en-US" w:bidi="ar-SA"/>
        </w:rPr>
        <w:t>—</w:t>
      </w:r>
    </w:p>
    <w:p w14:paraId="77B92AA1"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поймаешь.</w:t>
      </w:r>
    </w:p>
    <w:p w14:paraId="15A55B80" w14:textId="77777777" w:rsidR="00B44722" w:rsidRPr="005D41C6" w:rsidRDefault="00B44722" w:rsidP="00B44722">
      <w:pPr>
        <w:spacing w:after="0" w:line="240" w:lineRule="auto"/>
        <w:ind w:right="829"/>
        <w:rPr>
          <w:sz w:val="28"/>
          <w:szCs w:val="28"/>
          <w:lang w:eastAsia="en-US" w:bidi="ar-SA"/>
        </w:rPr>
      </w:pPr>
      <w:r w:rsidRPr="005D41C6">
        <w:rPr>
          <w:i/>
          <w:sz w:val="28"/>
          <w:szCs w:val="28"/>
          <w:lang w:eastAsia="en-US" w:bidi="ar-SA"/>
        </w:rPr>
        <w:t>Задание</w:t>
      </w:r>
      <w:r w:rsidRPr="005D41C6">
        <w:rPr>
          <w:i/>
          <w:spacing w:val="-8"/>
          <w:sz w:val="28"/>
          <w:szCs w:val="28"/>
          <w:lang w:eastAsia="en-US" w:bidi="ar-SA"/>
        </w:rPr>
        <w:t xml:space="preserve"> </w:t>
      </w:r>
      <w:r w:rsidRPr="005D41C6">
        <w:rPr>
          <w:i/>
          <w:sz w:val="28"/>
          <w:szCs w:val="28"/>
          <w:lang w:eastAsia="en-US" w:bidi="ar-SA"/>
        </w:rPr>
        <w:t>№</w:t>
      </w:r>
      <w:r w:rsidRPr="005D41C6">
        <w:rPr>
          <w:i/>
          <w:spacing w:val="-9"/>
          <w:sz w:val="28"/>
          <w:szCs w:val="28"/>
          <w:lang w:eastAsia="en-US" w:bidi="ar-SA"/>
        </w:rPr>
        <w:t xml:space="preserve"> </w:t>
      </w:r>
      <w:r w:rsidRPr="005D41C6">
        <w:rPr>
          <w:i/>
          <w:sz w:val="28"/>
          <w:szCs w:val="28"/>
          <w:lang w:eastAsia="en-US" w:bidi="ar-SA"/>
        </w:rPr>
        <w:t>3.</w:t>
      </w:r>
      <w:r w:rsidRPr="005D41C6">
        <w:rPr>
          <w:i/>
          <w:spacing w:val="-8"/>
          <w:sz w:val="28"/>
          <w:szCs w:val="28"/>
          <w:lang w:eastAsia="en-US" w:bidi="ar-SA"/>
        </w:rPr>
        <w:t xml:space="preserve"> </w:t>
      </w:r>
      <w:r w:rsidRPr="005D41C6">
        <w:rPr>
          <w:sz w:val="28"/>
          <w:szCs w:val="28"/>
          <w:lang w:eastAsia="en-US" w:bidi="ar-SA"/>
        </w:rPr>
        <w:t>Прочитай</w:t>
      </w:r>
      <w:r w:rsidRPr="005D41C6">
        <w:rPr>
          <w:spacing w:val="-7"/>
          <w:sz w:val="28"/>
          <w:szCs w:val="28"/>
          <w:lang w:eastAsia="en-US" w:bidi="ar-SA"/>
        </w:rPr>
        <w:t xml:space="preserve"> </w:t>
      </w:r>
      <w:r w:rsidRPr="005D41C6">
        <w:rPr>
          <w:sz w:val="28"/>
          <w:szCs w:val="28"/>
          <w:lang w:eastAsia="en-US" w:bidi="ar-SA"/>
        </w:rPr>
        <w:t>текст.</w:t>
      </w:r>
      <w:r w:rsidRPr="005D41C6">
        <w:rPr>
          <w:spacing w:val="-9"/>
          <w:sz w:val="28"/>
          <w:szCs w:val="28"/>
          <w:lang w:eastAsia="en-US" w:bidi="ar-SA"/>
        </w:rPr>
        <w:t xml:space="preserve"> </w:t>
      </w:r>
      <w:r w:rsidRPr="005D41C6">
        <w:rPr>
          <w:sz w:val="28"/>
          <w:szCs w:val="28"/>
          <w:lang w:eastAsia="en-US" w:bidi="ar-SA"/>
        </w:rPr>
        <w:t>Отметь,</w:t>
      </w:r>
      <w:r w:rsidRPr="005D41C6">
        <w:rPr>
          <w:spacing w:val="-9"/>
          <w:sz w:val="28"/>
          <w:szCs w:val="28"/>
          <w:lang w:eastAsia="en-US" w:bidi="ar-SA"/>
        </w:rPr>
        <w:t xml:space="preserve"> </w:t>
      </w:r>
      <w:r w:rsidRPr="005D41C6">
        <w:rPr>
          <w:sz w:val="28"/>
          <w:szCs w:val="28"/>
          <w:lang w:eastAsia="en-US" w:bidi="ar-SA"/>
        </w:rPr>
        <w:t>на</w:t>
      </w:r>
      <w:r w:rsidRPr="005D41C6">
        <w:rPr>
          <w:spacing w:val="-8"/>
          <w:sz w:val="28"/>
          <w:szCs w:val="28"/>
          <w:lang w:eastAsia="en-US" w:bidi="ar-SA"/>
        </w:rPr>
        <w:t xml:space="preserve"> </w:t>
      </w:r>
      <w:r w:rsidRPr="005D41C6">
        <w:rPr>
          <w:sz w:val="28"/>
          <w:szCs w:val="28"/>
          <w:lang w:eastAsia="en-US" w:bidi="ar-SA"/>
        </w:rPr>
        <w:t>какой</w:t>
      </w:r>
      <w:r w:rsidRPr="005D41C6">
        <w:rPr>
          <w:spacing w:val="-6"/>
          <w:sz w:val="28"/>
          <w:szCs w:val="28"/>
          <w:lang w:eastAsia="en-US" w:bidi="ar-SA"/>
        </w:rPr>
        <w:t xml:space="preserve"> </w:t>
      </w:r>
      <w:r w:rsidRPr="005D41C6">
        <w:rPr>
          <w:sz w:val="28"/>
          <w:szCs w:val="28"/>
          <w:lang w:eastAsia="en-US" w:bidi="ar-SA"/>
        </w:rPr>
        <w:t>вопрос</w:t>
      </w:r>
      <w:r w:rsidRPr="005D41C6">
        <w:rPr>
          <w:spacing w:val="-8"/>
          <w:sz w:val="28"/>
          <w:szCs w:val="28"/>
          <w:lang w:eastAsia="en-US" w:bidi="ar-SA"/>
        </w:rPr>
        <w:t xml:space="preserve"> </w:t>
      </w:r>
      <w:r w:rsidRPr="005D41C6">
        <w:rPr>
          <w:sz w:val="28"/>
          <w:szCs w:val="28"/>
          <w:lang w:eastAsia="en-US" w:bidi="ar-SA"/>
        </w:rPr>
        <w:t>нет</w:t>
      </w:r>
      <w:r w:rsidRPr="005D41C6">
        <w:rPr>
          <w:spacing w:val="-8"/>
          <w:sz w:val="28"/>
          <w:szCs w:val="28"/>
          <w:lang w:eastAsia="en-US" w:bidi="ar-SA"/>
        </w:rPr>
        <w:t xml:space="preserve"> </w:t>
      </w:r>
      <w:r w:rsidRPr="005D41C6">
        <w:rPr>
          <w:sz w:val="28"/>
          <w:szCs w:val="28"/>
          <w:lang w:eastAsia="en-US" w:bidi="ar-SA"/>
        </w:rPr>
        <w:t>ответа</w:t>
      </w:r>
      <w:r w:rsidRPr="005D41C6">
        <w:rPr>
          <w:spacing w:val="-8"/>
          <w:sz w:val="28"/>
          <w:szCs w:val="28"/>
          <w:lang w:eastAsia="en-US" w:bidi="ar-SA"/>
        </w:rPr>
        <w:t xml:space="preserve"> </w:t>
      </w:r>
      <w:r w:rsidRPr="005D41C6">
        <w:rPr>
          <w:sz w:val="28"/>
          <w:szCs w:val="28"/>
          <w:lang w:eastAsia="en-US" w:bidi="ar-SA"/>
        </w:rPr>
        <w:t>в</w:t>
      </w:r>
      <w:r w:rsidRPr="005D41C6">
        <w:rPr>
          <w:spacing w:val="-9"/>
          <w:sz w:val="28"/>
          <w:szCs w:val="28"/>
          <w:lang w:eastAsia="en-US" w:bidi="ar-SA"/>
        </w:rPr>
        <w:t xml:space="preserve"> </w:t>
      </w:r>
      <w:r w:rsidRPr="005D41C6">
        <w:rPr>
          <w:sz w:val="28"/>
          <w:szCs w:val="28"/>
          <w:lang w:eastAsia="en-US" w:bidi="ar-SA"/>
        </w:rPr>
        <w:t>тексте.</w:t>
      </w:r>
      <w:r w:rsidRPr="005D41C6">
        <w:rPr>
          <w:spacing w:val="-67"/>
          <w:sz w:val="28"/>
          <w:szCs w:val="28"/>
          <w:lang w:eastAsia="en-US" w:bidi="ar-SA"/>
        </w:rPr>
        <w:t xml:space="preserve"> </w:t>
      </w:r>
      <w:r w:rsidRPr="005D41C6">
        <w:rPr>
          <w:sz w:val="28"/>
          <w:szCs w:val="28"/>
          <w:lang w:eastAsia="en-US" w:bidi="ar-SA"/>
        </w:rPr>
        <w:t>Снег и</w:t>
      </w:r>
      <w:r w:rsidRPr="005D41C6">
        <w:rPr>
          <w:spacing w:val="-3"/>
          <w:sz w:val="28"/>
          <w:szCs w:val="28"/>
          <w:lang w:eastAsia="en-US" w:bidi="ar-SA"/>
        </w:rPr>
        <w:t xml:space="preserve"> </w:t>
      </w:r>
      <w:r w:rsidRPr="005D41C6">
        <w:rPr>
          <w:sz w:val="28"/>
          <w:szCs w:val="28"/>
          <w:lang w:eastAsia="en-US" w:bidi="ar-SA"/>
        </w:rPr>
        <w:t>сон</w:t>
      </w:r>
    </w:p>
    <w:p w14:paraId="03B3FE78" w14:textId="77777777" w:rsidR="00B44722" w:rsidRPr="005D41C6" w:rsidRDefault="00B44722" w:rsidP="00B44722">
      <w:pPr>
        <w:spacing w:after="0" w:line="240" w:lineRule="auto"/>
        <w:ind w:right="830"/>
        <w:jc w:val="both"/>
        <w:rPr>
          <w:sz w:val="28"/>
          <w:szCs w:val="28"/>
          <w:lang w:eastAsia="en-US" w:bidi="ar-SA"/>
        </w:rPr>
      </w:pPr>
      <w:r w:rsidRPr="005D41C6">
        <w:rPr>
          <w:sz w:val="28"/>
          <w:szCs w:val="28"/>
          <w:lang w:eastAsia="en-US" w:bidi="ar-SA"/>
        </w:rPr>
        <w:t>Птицы больше не прилетали клевать зерно. Трава плотно легла на землю,</w:t>
      </w:r>
      <w:r w:rsidRPr="005D41C6">
        <w:rPr>
          <w:spacing w:val="1"/>
          <w:sz w:val="28"/>
          <w:szCs w:val="28"/>
          <w:lang w:eastAsia="en-US" w:bidi="ar-SA"/>
        </w:rPr>
        <w:t xml:space="preserve"> </w:t>
      </w:r>
      <w:r w:rsidRPr="005D41C6">
        <w:rPr>
          <w:sz w:val="28"/>
          <w:szCs w:val="28"/>
          <w:lang w:eastAsia="en-US" w:bidi="ar-SA"/>
        </w:rPr>
        <w:t>и холодный ветер свободно разгуливал по острову. К тому времени Пик ужасно</w:t>
      </w:r>
      <w:r w:rsidRPr="005D41C6">
        <w:rPr>
          <w:spacing w:val="-67"/>
          <w:sz w:val="28"/>
          <w:szCs w:val="28"/>
          <w:lang w:eastAsia="en-US" w:bidi="ar-SA"/>
        </w:rPr>
        <w:t xml:space="preserve"> </w:t>
      </w:r>
      <w:r w:rsidRPr="005D41C6">
        <w:rPr>
          <w:sz w:val="28"/>
          <w:szCs w:val="28"/>
          <w:lang w:eastAsia="en-US" w:bidi="ar-SA"/>
        </w:rPr>
        <w:t>растолс тел. Какая-то вялость на него напала. Ему лень было много шевелиться.</w:t>
      </w:r>
      <w:r w:rsidRPr="005D41C6">
        <w:rPr>
          <w:spacing w:val="-67"/>
          <w:sz w:val="28"/>
          <w:szCs w:val="28"/>
          <w:lang w:eastAsia="en-US" w:bidi="ar-SA"/>
        </w:rPr>
        <w:t xml:space="preserve"> </w:t>
      </w:r>
      <w:r w:rsidRPr="005D41C6">
        <w:rPr>
          <w:sz w:val="28"/>
          <w:szCs w:val="28"/>
          <w:lang w:eastAsia="en-US" w:bidi="ar-SA"/>
        </w:rPr>
        <w:t>Он</w:t>
      </w:r>
      <w:r w:rsidRPr="005D41C6">
        <w:rPr>
          <w:spacing w:val="-1"/>
          <w:sz w:val="28"/>
          <w:szCs w:val="28"/>
          <w:lang w:eastAsia="en-US" w:bidi="ar-SA"/>
        </w:rPr>
        <w:t xml:space="preserve"> </w:t>
      </w:r>
      <w:r w:rsidRPr="005D41C6">
        <w:rPr>
          <w:sz w:val="28"/>
          <w:szCs w:val="28"/>
          <w:lang w:eastAsia="en-US" w:bidi="ar-SA"/>
        </w:rPr>
        <w:t>все реже вылезал</w:t>
      </w:r>
      <w:r w:rsidRPr="005D41C6">
        <w:rPr>
          <w:spacing w:val="-1"/>
          <w:sz w:val="28"/>
          <w:szCs w:val="28"/>
          <w:lang w:eastAsia="en-US" w:bidi="ar-SA"/>
        </w:rPr>
        <w:t xml:space="preserve"> </w:t>
      </w:r>
      <w:r w:rsidRPr="005D41C6">
        <w:rPr>
          <w:sz w:val="28"/>
          <w:szCs w:val="28"/>
          <w:lang w:eastAsia="en-US" w:bidi="ar-SA"/>
        </w:rPr>
        <w:t>из норки.</w:t>
      </w:r>
    </w:p>
    <w:p w14:paraId="2B35E137" w14:textId="77777777" w:rsidR="00B44722" w:rsidRPr="005D41C6" w:rsidRDefault="00B44722" w:rsidP="00B44722">
      <w:pPr>
        <w:spacing w:after="0" w:line="240" w:lineRule="auto"/>
        <w:ind w:right="833"/>
        <w:jc w:val="both"/>
        <w:rPr>
          <w:sz w:val="28"/>
          <w:szCs w:val="28"/>
          <w:lang w:eastAsia="en-US" w:bidi="ar-SA"/>
        </w:rPr>
      </w:pPr>
      <w:r w:rsidRPr="005D41C6">
        <w:rPr>
          <w:spacing w:val="-1"/>
          <w:sz w:val="28"/>
          <w:szCs w:val="28"/>
          <w:lang w:eastAsia="en-US" w:bidi="ar-SA"/>
        </w:rPr>
        <w:t>Раз</w:t>
      </w:r>
      <w:r w:rsidRPr="005D41C6">
        <w:rPr>
          <w:spacing w:val="-16"/>
          <w:sz w:val="28"/>
          <w:szCs w:val="28"/>
          <w:lang w:eastAsia="en-US" w:bidi="ar-SA"/>
        </w:rPr>
        <w:t xml:space="preserve"> </w:t>
      </w:r>
      <w:r w:rsidRPr="005D41C6">
        <w:rPr>
          <w:spacing w:val="-1"/>
          <w:sz w:val="28"/>
          <w:szCs w:val="28"/>
          <w:lang w:eastAsia="en-US" w:bidi="ar-SA"/>
        </w:rPr>
        <w:t>утром</w:t>
      </w:r>
      <w:r w:rsidRPr="005D41C6">
        <w:rPr>
          <w:spacing w:val="-15"/>
          <w:sz w:val="28"/>
          <w:szCs w:val="28"/>
          <w:lang w:eastAsia="en-US" w:bidi="ar-SA"/>
        </w:rPr>
        <w:t xml:space="preserve"> </w:t>
      </w:r>
      <w:r w:rsidRPr="005D41C6">
        <w:rPr>
          <w:spacing w:val="-1"/>
          <w:sz w:val="28"/>
          <w:szCs w:val="28"/>
          <w:lang w:eastAsia="en-US" w:bidi="ar-SA"/>
        </w:rPr>
        <w:t>он</w:t>
      </w:r>
      <w:r w:rsidRPr="005D41C6">
        <w:rPr>
          <w:spacing w:val="-15"/>
          <w:sz w:val="28"/>
          <w:szCs w:val="28"/>
          <w:lang w:eastAsia="en-US" w:bidi="ar-SA"/>
        </w:rPr>
        <w:t xml:space="preserve"> </w:t>
      </w:r>
      <w:r w:rsidRPr="005D41C6">
        <w:rPr>
          <w:spacing w:val="-1"/>
          <w:sz w:val="28"/>
          <w:szCs w:val="28"/>
          <w:lang w:eastAsia="en-US" w:bidi="ar-SA"/>
        </w:rPr>
        <w:t>увидел,</w:t>
      </w:r>
      <w:r w:rsidRPr="005D41C6">
        <w:rPr>
          <w:spacing w:val="-16"/>
          <w:sz w:val="28"/>
          <w:szCs w:val="28"/>
          <w:lang w:eastAsia="en-US" w:bidi="ar-SA"/>
        </w:rPr>
        <w:t xml:space="preserve"> </w:t>
      </w:r>
      <w:r w:rsidRPr="005D41C6">
        <w:rPr>
          <w:spacing w:val="-1"/>
          <w:sz w:val="28"/>
          <w:szCs w:val="28"/>
          <w:lang w:eastAsia="en-US" w:bidi="ar-SA"/>
        </w:rPr>
        <w:t>что</w:t>
      </w:r>
      <w:r w:rsidRPr="005D41C6">
        <w:rPr>
          <w:spacing w:val="-13"/>
          <w:sz w:val="28"/>
          <w:szCs w:val="28"/>
          <w:lang w:eastAsia="en-US" w:bidi="ar-SA"/>
        </w:rPr>
        <w:t xml:space="preserve"> </w:t>
      </w:r>
      <w:r w:rsidRPr="005D41C6">
        <w:rPr>
          <w:sz w:val="28"/>
          <w:szCs w:val="28"/>
          <w:lang w:eastAsia="en-US" w:bidi="ar-SA"/>
        </w:rPr>
        <w:t>вход</w:t>
      </w:r>
      <w:r w:rsidRPr="005D41C6">
        <w:rPr>
          <w:spacing w:val="-14"/>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его</w:t>
      </w:r>
      <w:r w:rsidRPr="005D41C6">
        <w:rPr>
          <w:spacing w:val="-14"/>
          <w:sz w:val="28"/>
          <w:szCs w:val="28"/>
          <w:lang w:eastAsia="en-US" w:bidi="ar-SA"/>
        </w:rPr>
        <w:t xml:space="preserve"> </w:t>
      </w:r>
      <w:r w:rsidRPr="005D41C6">
        <w:rPr>
          <w:sz w:val="28"/>
          <w:szCs w:val="28"/>
          <w:lang w:eastAsia="en-US" w:bidi="ar-SA"/>
        </w:rPr>
        <w:t>жилище</w:t>
      </w:r>
      <w:r w:rsidRPr="005D41C6">
        <w:rPr>
          <w:spacing w:val="-15"/>
          <w:sz w:val="28"/>
          <w:szCs w:val="28"/>
          <w:lang w:eastAsia="en-US" w:bidi="ar-SA"/>
        </w:rPr>
        <w:t xml:space="preserve"> </w:t>
      </w:r>
      <w:r w:rsidRPr="005D41C6">
        <w:rPr>
          <w:sz w:val="28"/>
          <w:szCs w:val="28"/>
          <w:lang w:eastAsia="en-US" w:bidi="ar-SA"/>
        </w:rPr>
        <w:t>завалило.</w:t>
      </w:r>
      <w:r w:rsidRPr="005D41C6">
        <w:rPr>
          <w:spacing w:val="-14"/>
          <w:sz w:val="28"/>
          <w:szCs w:val="28"/>
          <w:lang w:eastAsia="en-US" w:bidi="ar-SA"/>
        </w:rPr>
        <w:t xml:space="preserve"> </w:t>
      </w:r>
      <w:r w:rsidRPr="005D41C6">
        <w:rPr>
          <w:sz w:val="28"/>
          <w:szCs w:val="28"/>
          <w:lang w:eastAsia="en-US" w:bidi="ar-SA"/>
        </w:rPr>
        <w:t>Он</w:t>
      </w:r>
      <w:r w:rsidRPr="005D41C6">
        <w:rPr>
          <w:spacing w:val="-17"/>
          <w:sz w:val="28"/>
          <w:szCs w:val="28"/>
          <w:lang w:eastAsia="en-US" w:bidi="ar-SA"/>
        </w:rPr>
        <w:t xml:space="preserve"> </w:t>
      </w:r>
      <w:r w:rsidRPr="005D41C6">
        <w:rPr>
          <w:sz w:val="28"/>
          <w:szCs w:val="28"/>
          <w:lang w:eastAsia="en-US" w:bidi="ar-SA"/>
        </w:rPr>
        <w:t>разрыл</w:t>
      </w:r>
      <w:r w:rsidRPr="005D41C6">
        <w:rPr>
          <w:spacing w:val="-19"/>
          <w:sz w:val="28"/>
          <w:szCs w:val="28"/>
          <w:lang w:eastAsia="en-US" w:bidi="ar-SA"/>
        </w:rPr>
        <w:t xml:space="preserve"> </w:t>
      </w:r>
      <w:r w:rsidRPr="005D41C6">
        <w:rPr>
          <w:sz w:val="28"/>
          <w:szCs w:val="28"/>
          <w:lang w:eastAsia="en-US" w:bidi="ar-SA"/>
        </w:rPr>
        <w:t>холодный</w:t>
      </w:r>
      <w:r w:rsidRPr="005D41C6">
        <w:rPr>
          <w:spacing w:val="-68"/>
          <w:sz w:val="28"/>
          <w:szCs w:val="28"/>
          <w:lang w:eastAsia="en-US" w:bidi="ar-SA"/>
        </w:rPr>
        <w:t xml:space="preserve"> </w:t>
      </w:r>
      <w:r w:rsidRPr="005D41C6">
        <w:rPr>
          <w:sz w:val="28"/>
          <w:szCs w:val="28"/>
          <w:lang w:eastAsia="en-US" w:bidi="ar-SA"/>
        </w:rPr>
        <w:t>рыхлый</w:t>
      </w:r>
      <w:r w:rsidRPr="005D41C6">
        <w:rPr>
          <w:spacing w:val="-10"/>
          <w:sz w:val="28"/>
          <w:szCs w:val="28"/>
          <w:lang w:eastAsia="en-US" w:bidi="ar-SA"/>
        </w:rPr>
        <w:t xml:space="preserve"> </w:t>
      </w:r>
      <w:r w:rsidRPr="005D41C6">
        <w:rPr>
          <w:sz w:val="28"/>
          <w:szCs w:val="28"/>
          <w:lang w:eastAsia="en-US" w:bidi="ar-SA"/>
        </w:rPr>
        <w:t>снег</w:t>
      </w:r>
      <w:r w:rsidRPr="005D41C6">
        <w:rPr>
          <w:spacing w:val="-11"/>
          <w:sz w:val="28"/>
          <w:szCs w:val="28"/>
          <w:lang w:eastAsia="en-US" w:bidi="ar-SA"/>
        </w:rPr>
        <w:t xml:space="preserve"> </w:t>
      </w:r>
      <w:r w:rsidRPr="005D41C6">
        <w:rPr>
          <w:sz w:val="28"/>
          <w:szCs w:val="28"/>
          <w:lang w:eastAsia="en-US" w:bidi="ar-SA"/>
        </w:rPr>
        <w:t>и</w:t>
      </w:r>
      <w:r w:rsidRPr="005D41C6">
        <w:rPr>
          <w:spacing w:val="-9"/>
          <w:sz w:val="28"/>
          <w:szCs w:val="28"/>
          <w:lang w:eastAsia="en-US" w:bidi="ar-SA"/>
        </w:rPr>
        <w:t xml:space="preserve"> </w:t>
      </w:r>
      <w:r w:rsidRPr="005D41C6">
        <w:rPr>
          <w:sz w:val="28"/>
          <w:szCs w:val="28"/>
          <w:lang w:eastAsia="en-US" w:bidi="ar-SA"/>
        </w:rPr>
        <w:t>вышел</w:t>
      </w:r>
      <w:r w:rsidRPr="005D41C6">
        <w:rPr>
          <w:spacing w:val="-10"/>
          <w:sz w:val="28"/>
          <w:szCs w:val="28"/>
          <w:lang w:eastAsia="en-US" w:bidi="ar-SA"/>
        </w:rPr>
        <w:t xml:space="preserve"> </w:t>
      </w:r>
      <w:r w:rsidRPr="005D41C6">
        <w:rPr>
          <w:sz w:val="28"/>
          <w:szCs w:val="28"/>
          <w:lang w:eastAsia="en-US" w:bidi="ar-SA"/>
        </w:rPr>
        <w:t>на</w:t>
      </w:r>
      <w:r w:rsidRPr="005D41C6">
        <w:rPr>
          <w:spacing w:val="-9"/>
          <w:sz w:val="28"/>
          <w:szCs w:val="28"/>
          <w:lang w:eastAsia="en-US" w:bidi="ar-SA"/>
        </w:rPr>
        <w:t xml:space="preserve"> </w:t>
      </w:r>
      <w:r w:rsidRPr="005D41C6">
        <w:rPr>
          <w:sz w:val="28"/>
          <w:szCs w:val="28"/>
          <w:lang w:eastAsia="en-US" w:bidi="ar-SA"/>
        </w:rPr>
        <w:t>луг.</w:t>
      </w:r>
      <w:r w:rsidRPr="005D41C6">
        <w:rPr>
          <w:spacing w:val="-11"/>
          <w:sz w:val="28"/>
          <w:szCs w:val="28"/>
          <w:lang w:eastAsia="en-US" w:bidi="ar-SA"/>
        </w:rPr>
        <w:t xml:space="preserve"> </w:t>
      </w:r>
      <w:r w:rsidRPr="005D41C6">
        <w:rPr>
          <w:sz w:val="28"/>
          <w:szCs w:val="28"/>
          <w:lang w:eastAsia="en-US" w:bidi="ar-SA"/>
        </w:rPr>
        <w:t>Вся</w:t>
      </w:r>
      <w:r w:rsidRPr="005D41C6">
        <w:rPr>
          <w:spacing w:val="-9"/>
          <w:sz w:val="28"/>
          <w:szCs w:val="28"/>
          <w:lang w:eastAsia="en-US" w:bidi="ar-SA"/>
        </w:rPr>
        <w:t xml:space="preserve"> </w:t>
      </w:r>
      <w:r w:rsidRPr="005D41C6">
        <w:rPr>
          <w:sz w:val="28"/>
          <w:szCs w:val="28"/>
          <w:lang w:eastAsia="en-US" w:bidi="ar-SA"/>
        </w:rPr>
        <w:t>земля</w:t>
      </w:r>
      <w:r w:rsidRPr="005D41C6">
        <w:rPr>
          <w:spacing w:val="-11"/>
          <w:sz w:val="28"/>
          <w:szCs w:val="28"/>
          <w:lang w:eastAsia="en-US" w:bidi="ar-SA"/>
        </w:rPr>
        <w:t xml:space="preserve"> </w:t>
      </w:r>
      <w:r w:rsidRPr="005D41C6">
        <w:rPr>
          <w:sz w:val="28"/>
          <w:szCs w:val="28"/>
          <w:lang w:eastAsia="en-US" w:bidi="ar-SA"/>
        </w:rPr>
        <w:t>была</w:t>
      </w:r>
      <w:r w:rsidRPr="005D41C6">
        <w:rPr>
          <w:spacing w:val="-9"/>
          <w:sz w:val="28"/>
          <w:szCs w:val="28"/>
          <w:lang w:eastAsia="en-US" w:bidi="ar-SA"/>
        </w:rPr>
        <w:t xml:space="preserve"> </w:t>
      </w:r>
      <w:r w:rsidRPr="005D41C6">
        <w:rPr>
          <w:sz w:val="28"/>
          <w:szCs w:val="28"/>
          <w:lang w:eastAsia="en-US" w:bidi="ar-SA"/>
        </w:rPr>
        <w:t>белая.</w:t>
      </w:r>
      <w:r w:rsidRPr="005D41C6">
        <w:rPr>
          <w:spacing w:val="-10"/>
          <w:sz w:val="28"/>
          <w:szCs w:val="28"/>
          <w:lang w:eastAsia="en-US" w:bidi="ar-SA"/>
        </w:rPr>
        <w:t xml:space="preserve"> </w:t>
      </w:r>
      <w:r w:rsidRPr="005D41C6">
        <w:rPr>
          <w:sz w:val="28"/>
          <w:szCs w:val="28"/>
          <w:lang w:eastAsia="en-US" w:bidi="ar-SA"/>
        </w:rPr>
        <w:t>Снег</w:t>
      </w:r>
      <w:r w:rsidRPr="005D41C6">
        <w:rPr>
          <w:spacing w:val="-11"/>
          <w:sz w:val="28"/>
          <w:szCs w:val="28"/>
          <w:lang w:eastAsia="en-US" w:bidi="ar-SA"/>
        </w:rPr>
        <w:t xml:space="preserve"> </w:t>
      </w:r>
      <w:r w:rsidRPr="005D41C6">
        <w:rPr>
          <w:sz w:val="28"/>
          <w:szCs w:val="28"/>
          <w:lang w:eastAsia="en-US" w:bidi="ar-SA"/>
        </w:rPr>
        <w:t>нес</w:t>
      </w:r>
      <w:r w:rsidRPr="005D41C6">
        <w:rPr>
          <w:spacing w:val="-11"/>
          <w:sz w:val="28"/>
          <w:szCs w:val="28"/>
          <w:lang w:eastAsia="en-US" w:bidi="ar-SA"/>
        </w:rPr>
        <w:t xml:space="preserve"> </w:t>
      </w:r>
      <w:r w:rsidRPr="005D41C6">
        <w:rPr>
          <w:sz w:val="28"/>
          <w:szCs w:val="28"/>
          <w:lang w:eastAsia="en-US" w:bidi="ar-SA"/>
        </w:rPr>
        <w:t>терпимо</w:t>
      </w:r>
      <w:r w:rsidRPr="005D41C6">
        <w:rPr>
          <w:spacing w:val="-9"/>
          <w:sz w:val="28"/>
          <w:szCs w:val="28"/>
          <w:lang w:eastAsia="en-US" w:bidi="ar-SA"/>
        </w:rPr>
        <w:t xml:space="preserve"> </w:t>
      </w:r>
      <w:r w:rsidRPr="005D41C6">
        <w:rPr>
          <w:sz w:val="28"/>
          <w:szCs w:val="28"/>
          <w:lang w:eastAsia="en-US" w:bidi="ar-SA"/>
        </w:rPr>
        <w:t>сверкал</w:t>
      </w:r>
      <w:r w:rsidRPr="005D41C6">
        <w:rPr>
          <w:spacing w:val="-10"/>
          <w:sz w:val="28"/>
          <w:szCs w:val="28"/>
          <w:lang w:eastAsia="en-US" w:bidi="ar-SA"/>
        </w:rPr>
        <w:t xml:space="preserve"> </w:t>
      </w:r>
      <w:r w:rsidRPr="005D41C6">
        <w:rPr>
          <w:sz w:val="28"/>
          <w:szCs w:val="28"/>
          <w:lang w:eastAsia="en-US" w:bidi="ar-SA"/>
        </w:rPr>
        <w:t>на</w:t>
      </w:r>
      <w:r w:rsidRPr="005D41C6">
        <w:rPr>
          <w:spacing w:val="-67"/>
          <w:sz w:val="28"/>
          <w:szCs w:val="28"/>
          <w:lang w:eastAsia="en-US" w:bidi="ar-SA"/>
        </w:rPr>
        <w:t xml:space="preserve"> </w:t>
      </w:r>
      <w:r w:rsidRPr="005D41C6">
        <w:rPr>
          <w:sz w:val="28"/>
          <w:szCs w:val="28"/>
          <w:lang w:eastAsia="en-US" w:bidi="ar-SA"/>
        </w:rPr>
        <w:t>солнце. Голые лапки мышонка обжигало холодом. Пик поскорей вернулся в</w:t>
      </w:r>
      <w:r w:rsidRPr="005D41C6">
        <w:rPr>
          <w:spacing w:val="1"/>
          <w:sz w:val="28"/>
          <w:szCs w:val="28"/>
          <w:lang w:eastAsia="en-US" w:bidi="ar-SA"/>
        </w:rPr>
        <w:t xml:space="preserve"> </w:t>
      </w:r>
      <w:r w:rsidRPr="005D41C6">
        <w:rPr>
          <w:spacing w:val="-1"/>
          <w:sz w:val="28"/>
          <w:szCs w:val="28"/>
          <w:lang w:eastAsia="en-US" w:bidi="ar-SA"/>
        </w:rPr>
        <w:t>норку.</w:t>
      </w:r>
      <w:r w:rsidRPr="005D41C6">
        <w:rPr>
          <w:spacing w:val="-16"/>
          <w:sz w:val="28"/>
          <w:szCs w:val="28"/>
          <w:lang w:eastAsia="en-US" w:bidi="ar-SA"/>
        </w:rPr>
        <w:t xml:space="preserve"> </w:t>
      </w:r>
      <w:r w:rsidRPr="005D41C6">
        <w:rPr>
          <w:spacing w:val="-1"/>
          <w:sz w:val="28"/>
          <w:szCs w:val="28"/>
          <w:lang w:eastAsia="en-US" w:bidi="ar-SA"/>
        </w:rPr>
        <w:t>Потом</w:t>
      </w:r>
      <w:r w:rsidRPr="005D41C6">
        <w:rPr>
          <w:spacing w:val="-18"/>
          <w:sz w:val="28"/>
          <w:szCs w:val="28"/>
          <w:lang w:eastAsia="en-US" w:bidi="ar-SA"/>
        </w:rPr>
        <w:t xml:space="preserve"> </w:t>
      </w:r>
      <w:r w:rsidRPr="005D41C6">
        <w:rPr>
          <w:spacing w:val="-1"/>
          <w:sz w:val="28"/>
          <w:szCs w:val="28"/>
          <w:lang w:eastAsia="en-US" w:bidi="ar-SA"/>
        </w:rPr>
        <w:t>начались</w:t>
      </w:r>
      <w:r w:rsidRPr="005D41C6">
        <w:rPr>
          <w:spacing w:val="-16"/>
          <w:sz w:val="28"/>
          <w:szCs w:val="28"/>
          <w:lang w:eastAsia="en-US" w:bidi="ar-SA"/>
        </w:rPr>
        <w:t xml:space="preserve"> </w:t>
      </w:r>
      <w:r w:rsidRPr="005D41C6">
        <w:rPr>
          <w:spacing w:val="-1"/>
          <w:sz w:val="28"/>
          <w:szCs w:val="28"/>
          <w:lang w:eastAsia="en-US" w:bidi="ar-SA"/>
        </w:rPr>
        <w:t>морозы.</w:t>
      </w:r>
      <w:r w:rsidRPr="005D41C6">
        <w:rPr>
          <w:spacing w:val="-15"/>
          <w:sz w:val="28"/>
          <w:szCs w:val="28"/>
          <w:lang w:eastAsia="en-US" w:bidi="ar-SA"/>
        </w:rPr>
        <w:t xml:space="preserve"> </w:t>
      </w:r>
      <w:r w:rsidRPr="005D41C6">
        <w:rPr>
          <w:sz w:val="28"/>
          <w:szCs w:val="28"/>
          <w:lang w:eastAsia="en-US" w:bidi="ar-SA"/>
        </w:rPr>
        <w:t>Плохо</w:t>
      </w:r>
      <w:r w:rsidRPr="005D41C6">
        <w:rPr>
          <w:spacing w:val="-17"/>
          <w:sz w:val="28"/>
          <w:szCs w:val="28"/>
          <w:lang w:eastAsia="en-US" w:bidi="ar-SA"/>
        </w:rPr>
        <w:t xml:space="preserve"> </w:t>
      </w:r>
      <w:r w:rsidRPr="005D41C6">
        <w:rPr>
          <w:sz w:val="28"/>
          <w:szCs w:val="28"/>
          <w:lang w:eastAsia="en-US" w:bidi="ar-SA"/>
        </w:rPr>
        <w:t>пришлось</w:t>
      </w:r>
      <w:r w:rsidRPr="005D41C6">
        <w:rPr>
          <w:spacing w:val="-18"/>
          <w:sz w:val="28"/>
          <w:szCs w:val="28"/>
          <w:lang w:eastAsia="en-US" w:bidi="ar-SA"/>
        </w:rPr>
        <w:t xml:space="preserve"> </w:t>
      </w:r>
      <w:r w:rsidRPr="005D41C6">
        <w:rPr>
          <w:sz w:val="28"/>
          <w:szCs w:val="28"/>
          <w:lang w:eastAsia="en-US" w:bidi="ar-SA"/>
        </w:rPr>
        <w:t>бы</w:t>
      </w:r>
      <w:r w:rsidRPr="005D41C6">
        <w:rPr>
          <w:spacing w:val="-16"/>
          <w:sz w:val="28"/>
          <w:szCs w:val="28"/>
          <w:lang w:eastAsia="en-US" w:bidi="ar-SA"/>
        </w:rPr>
        <w:t xml:space="preserve"> </w:t>
      </w:r>
      <w:r w:rsidRPr="005D41C6">
        <w:rPr>
          <w:sz w:val="28"/>
          <w:szCs w:val="28"/>
          <w:lang w:eastAsia="en-US" w:bidi="ar-SA"/>
        </w:rPr>
        <w:t>мышонку,</w:t>
      </w:r>
      <w:r w:rsidRPr="005D41C6">
        <w:rPr>
          <w:spacing w:val="-16"/>
          <w:sz w:val="28"/>
          <w:szCs w:val="28"/>
          <w:lang w:eastAsia="en-US" w:bidi="ar-SA"/>
        </w:rPr>
        <w:t xml:space="preserve"> </w:t>
      </w:r>
      <w:r w:rsidRPr="005D41C6">
        <w:rPr>
          <w:sz w:val="28"/>
          <w:szCs w:val="28"/>
          <w:lang w:eastAsia="en-US" w:bidi="ar-SA"/>
        </w:rPr>
        <w:t>если</w:t>
      </w:r>
      <w:r w:rsidRPr="005D41C6">
        <w:rPr>
          <w:spacing w:val="-15"/>
          <w:sz w:val="28"/>
          <w:szCs w:val="28"/>
          <w:lang w:eastAsia="en-US" w:bidi="ar-SA"/>
        </w:rPr>
        <w:t xml:space="preserve"> </w:t>
      </w:r>
      <w:r w:rsidRPr="005D41C6">
        <w:rPr>
          <w:sz w:val="28"/>
          <w:szCs w:val="28"/>
          <w:lang w:eastAsia="en-US" w:bidi="ar-SA"/>
        </w:rPr>
        <w:t>б</w:t>
      </w:r>
      <w:r w:rsidRPr="005D41C6">
        <w:rPr>
          <w:spacing w:val="-17"/>
          <w:sz w:val="28"/>
          <w:szCs w:val="28"/>
          <w:lang w:eastAsia="en-US" w:bidi="ar-SA"/>
        </w:rPr>
        <w:t xml:space="preserve"> </w:t>
      </w:r>
      <w:r w:rsidRPr="005D41C6">
        <w:rPr>
          <w:sz w:val="28"/>
          <w:szCs w:val="28"/>
          <w:lang w:eastAsia="en-US" w:bidi="ar-SA"/>
        </w:rPr>
        <w:t>он</w:t>
      </w:r>
      <w:r w:rsidRPr="005D41C6">
        <w:rPr>
          <w:spacing w:val="-16"/>
          <w:sz w:val="28"/>
          <w:szCs w:val="28"/>
          <w:lang w:eastAsia="en-US" w:bidi="ar-SA"/>
        </w:rPr>
        <w:t xml:space="preserve"> </w:t>
      </w:r>
      <w:r w:rsidRPr="005D41C6">
        <w:rPr>
          <w:sz w:val="28"/>
          <w:szCs w:val="28"/>
          <w:lang w:eastAsia="en-US" w:bidi="ar-SA"/>
        </w:rPr>
        <w:t>не</w:t>
      </w:r>
      <w:r w:rsidRPr="005D41C6">
        <w:rPr>
          <w:spacing w:val="-17"/>
          <w:sz w:val="28"/>
          <w:szCs w:val="28"/>
          <w:lang w:eastAsia="en-US" w:bidi="ar-SA"/>
        </w:rPr>
        <w:t xml:space="preserve"> </w:t>
      </w:r>
      <w:r w:rsidRPr="005D41C6">
        <w:rPr>
          <w:sz w:val="28"/>
          <w:szCs w:val="28"/>
          <w:lang w:eastAsia="en-US" w:bidi="ar-SA"/>
        </w:rPr>
        <w:t>запас</w:t>
      </w:r>
      <w:r w:rsidRPr="005D41C6">
        <w:rPr>
          <w:spacing w:val="-68"/>
          <w:sz w:val="28"/>
          <w:szCs w:val="28"/>
          <w:lang w:eastAsia="en-US" w:bidi="ar-SA"/>
        </w:rPr>
        <w:t xml:space="preserve"> </w:t>
      </w:r>
      <w:r w:rsidRPr="005D41C6">
        <w:rPr>
          <w:sz w:val="28"/>
          <w:szCs w:val="28"/>
          <w:lang w:eastAsia="en-US" w:bidi="ar-SA"/>
        </w:rPr>
        <w:t>себе пищи. Как выкапывать зерна из-под глубокого мерзлого снега? Сонливая</w:t>
      </w:r>
      <w:r w:rsidRPr="005D41C6">
        <w:rPr>
          <w:spacing w:val="1"/>
          <w:sz w:val="28"/>
          <w:szCs w:val="28"/>
          <w:lang w:eastAsia="en-US" w:bidi="ar-SA"/>
        </w:rPr>
        <w:t xml:space="preserve"> </w:t>
      </w:r>
      <w:r w:rsidRPr="005D41C6">
        <w:rPr>
          <w:sz w:val="28"/>
          <w:szCs w:val="28"/>
          <w:lang w:eastAsia="en-US" w:bidi="ar-SA"/>
        </w:rPr>
        <w:t>вялость все чаще охватывала Пика. Теперь он не выходил из спальни по два, по</w:t>
      </w:r>
      <w:r w:rsidRPr="005D41C6">
        <w:rPr>
          <w:spacing w:val="-67"/>
          <w:sz w:val="28"/>
          <w:szCs w:val="28"/>
          <w:lang w:eastAsia="en-US" w:bidi="ar-SA"/>
        </w:rPr>
        <w:t xml:space="preserve"> </w:t>
      </w:r>
      <w:r w:rsidRPr="005D41C6">
        <w:rPr>
          <w:sz w:val="28"/>
          <w:szCs w:val="28"/>
          <w:lang w:eastAsia="en-US" w:bidi="ar-SA"/>
        </w:rPr>
        <w:t>три дня и все спал. Проснувшись, отправлялся в погреб, наедался там и опять</w:t>
      </w:r>
      <w:r w:rsidRPr="005D41C6">
        <w:rPr>
          <w:spacing w:val="1"/>
          <w:sz w:val="28"/>
          <w:szCs w:val="28"/>
          <w:lang w:eastAsia="en-US" w:bidi="ar-SA"/>
        </w:rPr>
        <w:t xml:space="preserve"> </w:t>
      </w:r>
      <w:r w:rsidRPr="005D41C6">
        <w:rPr>
          <w:sz w:val="28"/>
          <w:szCs w:val="28"/>
          <w:lang w:eastAsia="en-US" w:bidi="ar-SA"/>
        </w:rPr>
        <w:t>засыпал</w:t>
      </w:r>
      <w:r w:rsidRPr="005D41C6">
        <w:rPr>
          <w:spacing w:val="-3"/>
          <w:sz w:val="28"/>
          <w:szCs w:val="28"/>
          <w:lang w:eastAsia="en-US" w:bidi="ar-SA"/>
        </w:rPr>
        <w:t xml:space="preserve"> </w:t>
      </w:r>
      <w:r w:rsidRPr="005D41C6">
        <w:rPr>
          <w:sz w:val="28"/>
          <w:szCs w:val="28"/>
          <w:lang w:eastAsia="en-US" w:bidi="ar-SA"/>
        </w:rPr>
        <w:t>на несколько дней.</w:t>
      </w:r>
      <w:r w:rsidRPr="005D41C6">
        <w:rPr>
          <w:spacing w:val="-1"/>
          <w:sz w:val="28"/>
          <w:szCs w:val="28"/>
          <w:lang w:eastAsia="en-US" w:bidi="ar-SA"/>
        </w:rPr>
        <w:t xml:space="preserve"> </w:t>
      </w:r>
      <w:r w:rsidRPr="005D41C6">
        <w:rPr>
          <w:sz w:val="28"/>
          <w:szCs w:val="28"/>
          <w:lang w:eastAsia="en-US" w:bidi="ar-SA"/>
        </w:rPr>
        <w:t>Наружу</w:t>
      </w:r>
      <w:r w:rsidRPr="005D41C6">
        <w:rPr>
          <w:spacing w:val="-4"/>
          <w:sz w:val="28"/>
          <w:szCs w:val="28"/>
          <w:lang w:eastAsia="en-US" w:bidi="ar-SA"/>
        </w:rPr>
        <w:t xml:space="preserve"> </w:t>
      </w:r>
      <w:r w:rsidRPr="005D41C6">
        <w:rPr>
          <w:sz w:val="28"/>
          <w:szCs w:val="28"/>
          <w:lang w:eastAsia="en-US" w:bidi="ar-SA"/>
        </w:rPr>
        <w:t>он совсем</w:t>
      </w:r>
      <w:r w:rsidRPr="005D41C6">
        <w:rPr>
          <w:spacing w:val="-4"/>
          <w:sz w:val="28"/>
          <w:szCs w:val="28"/>
          <w:lang w:eastAsia="en-US" w:bidi="ar-SA"/>
        </w:rPr>
        <w:t xml:space="preserve"> </w:t>
      </w:r>
      <w:r w:rsidRPr="005D41C6">
        <w:rPr>
          <w:sz w:val="28"/>
          <w:szCs w:val="28"/>
          <w:lang w:eastAsia="en-US" w:bidi="ar-SA"/>
        </w:rPr>
        <w:t>перестал</w:t>
      </w:r>
      <w:r w:rsidRPr="005D41C6">
        <w:rPr>
          <w:spacing w:val="-2"/>
          <w:sz w:val="28"/>
          <w:szCs w:val="28"/>
          <w:lang w:eastAsia="en-US" w:bidi="ar-SA"/>
        </w:rPr>
        <w:t xml:space="preserve"> </w:t>
      </w:r>
      <w:r w:rsidRPr="005D41C6">
        <w:rPr>
          <w:sz w:val="28"/>
          <w:szCs w:val="28"/>
          <w:lang w:eastAsia="en-US" w:bidi="ar-SA"/>
        </w:rPr>
        <w:t>ходить.</w:t>
      </w:r>
    </w:p>
    <w:p w14:paraId="4D0DC77B" w14:textId="77777777" w:rsidR="00B44722" w:rsidRPr="005D41C6" w:rsidRDefault="00B44722" w:rsidP="00B44722">
      <w:pPr>
        <w:spacing w:after="0" w:line="240" w:lineRule="auto"/>
        <w:ind w:right="829"/>
        <w:jc w:val="both"/>
        <w:rPr>
          <w:sz w:val="28"/>
          <w:szCs w:val="28"/>
          <w:lang w:eastAsia="en-US" w:bidi="ar-SA"/>
        </w:rPr>
      </w:pPr>
      <w:r w:rsidRPr="005D41C6">
        <w:rPr>
          <w:sz w:val="28"/>
          <w:szCs w:val="28"/>
          <w:lang w:eastAsia="en-US" w:bidi="ar-SA"/>
        </w:rPr>
        <w:t>Под землей ему было хорошо. Он лежал на мягкой постели, свернувшись</w:t>
      </w:r>
      <w:r w:rsidRPr="005D41C6">
        <w:rPr>
          <w:spacing w:val="1"/>
          <w:sz w:val="28"/>
          <w:szCs w:val="28"/>
          <w:lang w:eastAsia="en-US" w:bidi="ar-SA"/>
        </w:rPr>
        <w:t xml:space="preserve"> </w:t>
      </w:r>
      <w:r w:rsidRPr="005D41C6">
        <w:rPr>
          <w:sz w:val="28"/>
          <w:szCs w:val="28"/>
          <w:lang w:eastAsia="en-US" w:bidi="ar-SA"/>
        </w:rPr>
        <w:t>в</w:t>
      </w:r>
      <w:r w:rsidRPr="005D41C6">
        <w:rPr>
          <w:spacing w:val="-12"/>
          <w:sz w:val="28"/>
          <w:szCs w:val="28"/>
          <w:lang w:eastAsia="en-US" w:bidi="ar-SA"/>
        </w:rPr>
        <w:t xml:space="preserve"> </w:t>
      </w:r>
      <w:r w:rsidRPr="005D41C6">
        <w:rPr>
          <w:sz w:val="28"/>
          <w:szCs w:val="28"/>
          <w:lang w:eastAsia="en-US" w:bidi="ar-SA"/>
        </w:rPr>
        <w:t>теплый,</w:t>
      </w:r>
      <w:r w:rsidRPr="005D41C6">
        <w:rPr>
          <w:spacing w:val="-12"/>
          <w:sz w:val="28"/>
          <w:szCs w:val="28"/>
          <w:lang w:eastAsia="en-US" w:bidi="ar-SA"/>
        </w:rPr>
        <w:t xml:space="preserve"> </w:t>
      </w:r>
      <w:r w:rsidRPr="005D41C6">
        <w:rPr>
          <w:sz w:val="28"/>
          <w:szCs w:val="28"/>
          <w:lang w:eastAsia="en-US" w:bidi="ar-SA"/>
        </w:rPr>
        <w:t>пушистый</w:t>
      </w:r>
      <w:r w:rsidRPr="005D41C6">
        <w:rPr>
          <w:spacing w:val="-13"/>
          <w:sz w:val="28"/>
          <w:szCs w:val="28"/>
          <w:lang w:eastAsia="en-US" w:bidi="ar-SA"/>
        </w:rPr>
        <w:t xml:space="preserve"> </w:t>
      </w:r>
      <w:r w:rsidRPr="005D41C6">
        <w:rPr>
          <w:sz w:val="28"/>
          <w:szCs w:val="28"/>
          <w:lang w:eastAsia="en-US" w:bidi="ar-SA"/>
        </w:rPr>
        <w:t>клубок.</w:t>
      </w:r>
      <w:r w:rsidRPr="005D41C6">
        <w:rPr>
          <w:spacing w:val="-12"/>
          <w:sz w:val="28"/>
          <w:szCs w:val="28"/>
          <w:lang w:eastAsia="en-US" w:bidi="ar-SA"/>
        </w:rPr>
        <w:t xml:space="preserve"> </w:t>
      </w:r>
      <w:r w:rsidRPr="005D41C6">
        <w:rPr>
          <w:sz w:val="28"/>
          <w:szCs w:val="28"/>
          <w:lang w:eastAsia="en-US" w:bidi="ar-SA"/>
        </w:rPr>
        <w:t>Сердчишко</w:t>
      </w:r>
      <w:r w:rsidRPr="005D41C6">
        <w:rPr>
          <w:spacing w:val="-12"/>
          <w:sz w:val="28"/>
          <w:szCs w:val="28"/>
          <w:lang w:eastAsia="en-US" w:bidi="ar-SA"/>
        </w:rPr>
        <w:t xml:space="preserve"> </w:t>
      </w:r>
      <w:r w:rsidRPr="005D41C6">
        <w:rPr>
          <w:sz w:val="28"/>
          <w:szCs w:val="28"/>
          <w:lang w:eastAsia="en-US" w:bidi="ar-SA"/>
        </w:rPr>
        <w:t>его</w:t>
      </w:r>
      <w:r w:rsidRPr="005D41C6">
        <w:rPr>
          <w:spacing w:val="-10"/>
          <w:sz w:val="28"/>
          <w:szCs w:val="28"/>
          <w:lang w:eastAsia="en-US" w:bidi="ar-SA"/>
        </w:rPr>
        <w:t xml:space="preserve"> </w:t>
      </w:r>
      <w:r w:rsidRPr="005D41C6">
        <w:rPr>
          <w:sz w:val="28"/>
          <w:szCs w:val="28"/>
          <w:lang w:eastAsia="en-US" w:bidi="ar-SA"/>
        </w:rPr>
        <w:t>билось</w:t>
      </w:r>
      <w:r w:rsidRPr="005D41C6">
        <w:rPr>
          <w:spacing w:val="-12"/>
          <w:sz w:val="28"/>
          <w:szCs w:val="28"/>
          <w:lang w:eastAsia="en-US" w:bidi="ar-SA"/>
        </w:rPr>
        <w:t xml:space="preserve"> </w:t>
      </w:r>
      <w:r w:rsidRPr="005D41C6">
        <w:rPr>
          <w:sz w:val="28"/>
          <w:szCs w:val="28"/>
          <w:lang w:eastAsia="en-US" w:bidi="ar-SA"/>
        </w:rPr>
        <w:t>все</w:t>
      </w:r>
      <w:r w:rsidRPr="005D41C6">
        <w:rPr>
          <w:spacing w:val="-12"/>
          <w:sz w:val="28"/>
          <w:szCs w:val="28"/>
          <w:lang w:eastAsia="en-US" w:bidi="ar-SA"/>
        </w:rPr>
        <w:t xml:space="preserve"> </w:t>
      </w:r>
      <w:r w:rsidRPr="005D41C6">
        <w:rPr>
          <w:sz w:val="28"/>
          <w:szCs w:val="28"/>
          <w:lang w:eastAsia="en-US" w:bidi="ar-SA"/>
        </w:rPr>
        <w:t>реже,</w:t>
      </w:r>
      <w:r w:rsidRPr="005D41C6">
        <w:rPr>
          <w:spacing w:val="-12"/>
          <w:sz w:val="28"/>
          <w:szCs w:val="28"/>
          <w:lang w:eastAsia="en-US" w:bidi="ar-SA"/>
        </w:rPr>
        <w:t xml:space="preserve"> </w:t>
      </w:r>
      <w:r w:rsidRPr="005D41C6">
        <w:rPr>
          <w:sz w:val="28"/>
          <w:szCs w:val="28"/>
          <w:lang w:eastAsia="en-US" w:bidi="ar-SA"/>
        </w:rPr>
        <w:t>все</w:t>
      </w:r>
      <w:r w:rsidRPr="005D41C6">
        <w:rPr>
          <w:spacing w:val="-12"/>
          <w:sz w:val="28"/>
          <w:szCs w:val="28"/>
          <w:lang w:eastAsia="en-US" w:bidi="ar-SA"/>
        </w:rPr>
        <w:t xml:space="preserve"> </w:t>
      </w:r>
      <w:r w:rsidRPr="005D41C6">
        <w:rPr>
          <w:sz w:val="28"/>
          <w:szCs w:val="28"/>
          <w:lang w:eastAsia="en-US" w:bidi="ar-SA"/>
        </w:rPr>
        <w:t>тише.</w:t>
      </w:r>
      <w:r w:rsidRPr="005D41C6">
        <w:rPr>
          <w:spacing w:val="-11"/>
          <w:sz w:val="28"/>
          <w:szCs w:val="28"/>
          <w:lang w:eastAsia="en-US" w:bidi="ar-SA"/>
        </w:rPr>
        <w:t xml:space="preserve"> </w:t>
      </w:r>
      <w:r w:rsidRPr="005D41C6">
        <w:rPr>
          <w:sz w:val="28"/>
          <w:szCs w:val="28"/>
          <w:lang w:eastAsia="en-US" w:bidi="ar-SA"/>
        </w:rPr>
        <w:t>Дыхание</w:t>
      </w:r>
      <w:r w:rsidRPr="005D41C6">
        <w:rPr>
          <w:spacing w:val="-68"/>
          <w:sz w:val="28"/>
          <w:szCs w:val="28"/>
          <w:lang w:eastAsia="en-US" w:bidi="ar-SA"/>
        </w:rPr>
        <w:t xml:space="preserve"> </w:t>
      </w:r>
      <w:r w:rsidRPr="005D41C6">
        <w:rPr>
          <w:sz w:val="28"/>
          <w:szCs w:val="28"/>
          <w:lang w:eastAsia="en-US" w:bidi="ar-SA"/>
        </w:rPr>
        <w:t>стало слабым-слабым. Сладкий долгий сон совсем одолел его. Мышки-малютки</w:t>
      </w:r>
      <w:r w:rsidRPr="005D41C6">
        <w:rPr>
          <w:spacing w:val="-67"/>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спят</w:t>
      </w:r>
      <w:r w:rsidRPr="005D41C6">
        <w:rPr>
          <w:spacing w:val="1"/>
          <w:sz w:val="28"/>
          <w:szCs w:val="28"/>
          <w:lang w:eastAsia="en-US" w:bidi="ar-SA"/>
        </w:rPr>
        <w:t xml:space="preserve"> </w:t>
      </w:r>
      <w:r w:rsidRPr="005D41C6">
        <w:rPr>
          <w:sz w:val="28"/>
          <w:szCs w:val="28"/>
          <w:lang w:eastAsia="en-US" w:bidi="ar-SA"/>
        </w:rPr>
        <w:t>всю</w:t>
      </w:r>
      <w:r w:rsidRPr="005D41C6">
        <w:rPr>
          <w:spacing w:val="1"/>
          <w:sz w:val="28"/>
          <w:szCs w:val="28"/>
          <w:lang w:eastAsia="en-US" w:bidi="ar-SA"/>
        </w:rPr>
        <w:t xml:space="preserve"> </w:t>
      </w:r>
      <w:r w:rsidRPr="005D41C6">
        <w:rPr>
          <w:sz w:val="28"/>
          <w:szCs w:val="28"/>
          <w:lang w:eastAsia="en-US" w:bidi="ar-SA"/>
        </w:rPr>
        <w:t>зиму,</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сурки</w:t>
      </w:r>
      <w:r w:rsidRPr="005D41C6">
        <w:rPr>
          <w:spacing w:val="1"/>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хомяки.</w:t>
      </w:r>
      <w:r w:rsidRPr="005D41C6">
        <w:rPr>
          <w:spacing w:val="1"/>
          <w:sz w:val="28"/>
          <w:szCs w:val="28"/>
          <w:lang w:eastAsia="en-US" w:bidi="ar-SA"/>
        </w:rPr>
        <w:t xml:space="preserve"> </w:t>
      </w:r>
      <w:r w:rsidRPr="005D41C6">
        <w:rPr>
          <w:sz w:val="28"/>
          <w:szCs w:val="28"/>
          <w:lang w:eastAsia="en-US" w:bidi="ar-SA"/>
        </w:rPr>
        <w:t>От</w:t>
      </w:r>
      <w:r w:rsidRPr="005D41C6">
        <w:rPr>
          <w:spacing w:val="1"/>
          <w:sz w:val="28"/>
          <w:szCs w:val="28"/>
          <w:lang w:eastAsia="en-US" w:bidi="ar-SA"/>
        </w:rPr>
        <w:t xml:space="preserve"> </w:t>
      </w:r>
      <w:r w:rsidRPr="005D41C6">
        <w:rPr>
          <w:sz w:val="28"/>
          <w:szCs w:val="28"/>
          <w:lang w:eastAsia="en-US" w:bidi="ar-SA"/>
        </w:rPr>
        <w:t>долгого</w:t>
      </w:r>
      <w:r w:rsidRPr="005D41C6">
        <w:rPr>
          <w:spacing w:val="1"/>
          <w:sz w:val="28"/>
          <w:szCs w:val="28"/>
          <w:lang w:eastAsia="en-US" w:bidi="ar-SA"/>
        </w:rPr>
        <w:t xml:space="preserve"> </w:t>
      </w:r>
      <w:r w:rsidRPr="005D41C6">
        <w:rPr>
          <w:sz w:val="28"/>
          <w:szCs w:val="28"/>
          <w:lang w:eastAsia="en-US" w:bidi="ar-SA"/>
        </w:rPr>
        <w:t>сна</w:t>
      </w:r>
      <w:r w:rsidRPr="005D41C6">
        <w:rPr>
          <w:spacing w:val="1"/>
          <w:sz w:val="28"/>
          <w:szCs w:val="28"/>
          <w:lang w:eastAsia="en-US" w:bidi="ar-SA"/>
        </w:rPr>
        <w:t xml:space="preserve"> </w:t>
      </w:r>
      <w:r w:rsidRPr="005D41C6">
        <w:rPr>
          <w:sz w:val="28"/>
          <w:szCs w:val="28"/>
          <w:lang w:eastAsia="en-US" w:bidi="ar-SA"/>
        </w:rPr>
        <w:t>они</w:t>
      </w:r>
      <w:r w:rsidRPr="005D41C6">
        <w:rPr>
          <w:spacing w:val="1"/>
          <w:sz w:val="28"/>
          <w:szCs w:val="28"/>
          <w:lang w:eastAsia="en-US" w:bidi="ar-SA"/>
        </w:rPr>
        <w:t xml:space="preserve"> </w:t>
      </w:r>
      <w:r w:rsidRPr="005D41C6">
        <w:rPr>
          <w:sz w:val="28"/>
          <w:szCs w:val="28"/>
          <w:lang w:eastAsia="en-US" w:bidi="ar-SA"/>
        </w:rPr>
        <w:t>худеют,</w:t>
      </w:r>
      <w:r w:rsidRPr="005D41C6">
        <w:rPr>
          <w:spacing w:val="1"/>
          <w:sz w:val="28"/>
          <w:szCs w:val="28"/>
          <w:lang w:eastAsia="en-US" w:bidi="ar-SA"/>
        </w:rPr>
        <w:t xml:space="preserve"> </w:t>
      </w:r>
      <w:r w:rsidRPr="005D41C6">
        <w:rPr>
          <w:sz w:val="28"/>
          <w:szCs w:val="28"/>
          <w:lang w:eastAsia="en-US" w:bidi="ar-SA"/>
        </w:rPr>
        <w:t>им</w:t>
      </w:r>
      <w:r w:rsidRPr="005D41C6">
        <w:rPr>
          <w:spacing w:val="-67"/>
          <w:sz w:val="28"/>
          <w:szCs w:val="28"/>
          <w:lang w:eastAsia="en-US" w:bidi="ar-SA"/>
        </w:rPr>
        <w:t xml:space="preserve"> </w:t>
      </w:r>
      <w:r w:rsidRPr="005D41C6">
        <w:rPr>
          <w:sz w:val="28"/>
          <w:szCs w:val="28"/>
          <w:lang w:eastAsia="en-US" w:bidi="ar-SA"/>
        </w:rPr>
        <w:t>становится</w:t>
      </w:r>
      <w:r w:rsidRPr="005D41C6">
        <w:rPr>
          <w:spacing w:val="-6"/>
          <w:sz w:val="28"/>
          <w:szCs w:val="28"/>
          <w:lang w:eastAsia="en-US" w:bidi="ar-SA"/>
        </w:rPr>
        <w:t xml:space="preserve"> </w:t>
      </w:r>
      <w:r w:rsidRPr="005D41C6">
        <w:rPr>
          <w:sz w:val="28"/>
          <w:szCs w:val="28"/>
          <w:lang w:eastAsia="en-US" w:bidi="ar-SA"/>
        </w:rPr>
        <w:t>холодно.</w:t>
      </w:r>
      <w:r w:rsidRPr="005D41C6">
        <w:rPr>
          <w:spacing w:val="-7"/>
          <w:sz w:val="28"/>
          <w:szCs w:val="28"/>
          <w:lang w:eastAsia="en-US" w:bidi="ar-SA"/>
        </w:rPr>
        <w:t xml:space="preserve"> </w:t>
      </w:r>
      <w:r w:rsidRPr="005D41C6">
        <w:rPr>
          <w:sz w:val="28"/>
          <w:szCs w:val="28"/>
          <w:lang w:eastAsia="en-US" w:bidi="ar-SA"/>
        </w:rPr>
        <w:t>Тогда</w:t>
      </w:r>
      <w:r w:rsidRPr="005D41C6">
        <w:rPr>
          <w:spacing w:val="-5"/>
          <w:sz w:val="28"/>
          <w:szCs w:val="28"/>
          <w:lang w:eastAsia="en-US" w:bidi="ar-SA"/>
        </w:rPr>
        <w:t xml:space="preserve"> </w:t>
      </w:r>
      <w:r w:rsidRPr="005D41C6">
        <w:rPr>
          <w:sz w:val="28"/>
          <w:szCs w:val="28"/>
          <w:lang w:eastAsia="en-US" w:bidi="ar-SA"/>
        </w:rPr>
        <w:t>они</w:t>
      </w:r>
      <w:r w:rsidRPr="005D41C6">
        <w:rPr>
          <w:spacing w:val="-6"/>
          <w:sz w:val="28"/>
          <w:szCs w:val="28"/>
          <w:lang w:eastAsia="en-US" w:bidi="ar-SA"/>
        </w:rPr>
        <w:t xml:space="preserve"> </w:t>
      </w:r>
      <w:r w:rsidRPr="005D41C6">
        <w:rPr>
          <w:sz w:val="28"/>
          <w:szCs w:val="28"/>
          <w:lang w:eastAsia="en-US" w:bidi="ar-SA"/>
        </w:rPr>
        <w:t>просыпаются</w:t>
      </w:r>
      <w:r w:rsidRPr="005D41C6">
        <w:rPr>
          <w:spacing w:val="-5"/>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берутся</w:t>
      </w:r>
      <w:r w:rsidRPr="005D41C6">
        <w:rPr>
          <w:spacing w:val="-5"/>
          <w:sz w:val="28"/>
          <w:szCs w:val="28"/>
          <w:lang w:eastAsia="en-US" w:bidi="ar-SA"/>
        </w:rPr>
        <w:t xml:space="preserve"> </w:t>
      </w:r>
      <w:r w:rsidRPr="005D41C6">
        <w:rPr>
          <w:sz w:val="28"/>
          <w:szCs w:val="28"/>
          <w:lang w:eastAsia="en-US" w:bidi="ar-SA"/>
        </w:rPr>
        <w:t>за</w:t>
      </w:r>
      <w:r w:rsidRPr="005D41C6">
        <w:rPr>
          <w:spacing w:val="-6"/>
          <w:sz w:val="28"/>
          <w:szCs w:val="28"/>
          <w:lang w:eastAsia="en-US" w:bidi="ar-SA"/>
        </w:rPr>
        <w:t xml:space="preserve"> </w:t>
      </w:r>
      <w:r w:rsidRPr="005D41C6">
        <w:rPr>
          <w:sz w:val="28"/>
          <w:szCs w:val="28"/>
          <w:lang w:eastAsia="en-US" w:bidi="ar-SA"/>
        </w:rPr>
        <w:t>свои</w:t>
      </w:r>
      <w:r w:rsidRPr="005D41C6">
        <w:rPr>
          <w:spacing w:val="-4"/>
          <w:sz w:val="28"/>
          <w:szCs w:val="28"/>
          <w:lang w:eastAsia="en-US" w:bidi="ar-SA"/>
        </w:rPr>
        <w:t xml:space="preserve"> </w:t>
      </w:r>
      <w:r w:rsidRPr="005D41C6">
        <w:rPr>
          <w:sz w:val="28"/>
          <w:szCs w:val="28"/>
          <w:lang w:eastAsia="en-US" w:bidi="ar-SA"/>
        </w:rPr>
        <w:t>запасы.</w:t>
      </w:r>
      <w:r w:rsidRPr="005D41C6">
        <w:rPr>
          <w:spacing w:val="-6"/>
          <w:sz w:val="28"/>
          <w:szCs w:val="28"/>
          <w:lang w:eastAsia="en-US" w:bidi="ar-SA"/>
        </w:rPr>
        <w:t xml:space="preserve"> </w:t>
      </w:r>
      <w:r w:rsidRPr="005D41C6">
        <w:rPr>
          <w:sz w:val="28"/>
          <w:szCs w:val="28"/>
          <w:lang w:eastAsia="en-US" w:bidi="ar-SA"/>
        </w:rPr>
        <w:t>Пик</w:t>
      </w:r>
      <w:r w:rsidRPr="005D41C6">
        <w:rPr>
          <w:spacing w:val="-5"/>
          <w:sz w:val="28"/>
          <w:szCs w:val="28"/>
          <w:lang w:eastAsia="en-US" w:bidi="ar-SA"/>
        </w:rPr>
        <w:t xml:space="preserve"> </w:t>
      </w:r>
      <w:r w:rsidRPr="005D41C6">
        <w:rPr>
          <w:sz w:val="28"/>
          <w:szCs w:val="28"/>
          <w:lang w:eastAsia="en-US" w:bidi="ar-SA"/>
        </w:rPr>
        <w:t>спал</w:t>
      </w:r>
      <w:r w:rsidRPr="005D41C6">
        <w:rPr>
          <w:spacing w:val="-67"/>
          <w:sz w:val="28"/>
          <w:szCs w:val="28"/>
          <w:lang w:eastAsia="en-US" w:bidi="ar-SA"/>
        </w:rPr>
        <w:t xml:space="preserve"> </w:t>
      </w:r>
      <w:r w:rsidRPr="005D41C6">
        <w:rPr>
          <w:sz w:val="28"/>
          <w:szCs w:val="28"/>
          <w:lang w:eastAsia="en-US" w:bidi="ar-SA"/>
        </w:rPr>
        <w:t>спокойно: ведь</w:t>
      </w:r>
      <w:r w:rsidRPr="005D41C6">
        <w:rPr>
          <w:spacing w:val="-2"/>
          <w:sz w:val="28"/>
          <w:szCs w:val="28"/>
          <w:lang w:eastAsia="en-US" w:bidi="ar-SA"/>
        </w:rPr>
        <w:t xml:space="preserve"> </w:t>
      </w:r>
      <w:r w:rsidRPr="005D41C6">
        <w:rPr>
          <w:sz w:val="28"/>
          <w:szCs w:val="28"/>
          <w:lang w:eastAsia="en-US" w:bidi="ar-SA"/>
        </w:rPr>
        <w:t>у</w:t>
      </w:r>
      <w:r w:rsidRPr="005D41C6">
        <w:rPr>
          <w:spacing w:val="-5"/>
          <w:sz w:val="28"/>
          <w:szCs w:val="28"/>
          <w:lang w:eastAsia="en-US" w:bidi="ar-SA"/>
        </w:rPr>
        <w:t xml:space="preserve"> </w:t>
      </w:r>
      <w:r w:rsidRPr="005D41C6">
        <w:rPr>
          <w:sz w:val="28"/>
          <w:szCs w:val="28"/>
          <w:lang w:eastAsia="en-US" w:bidi="ar-SA"/>
        </w:rPr>
        <w:t>него</w:t>
      </w:r>
      <w:r w:rsidRPr="005D41C6">
        <w:rPr>
          <w:spacing w:val="1"/>
          <w:sz w:val="28"/>
          <w:szCs w:val="28"/>
          <w:lang w:eastAsia="en-US" w:bidi="ar-SA"/>
        </w:rPr>
        <w:t xml:space="preserve"> </w:t>
      </w:r>
      <w:r w:rsidRPr="005D41C6">
        <w:rPr>
          <w:sz w:val="28"/>
          <w:szCs w:val="28"/>
          <w:lang w:eastAsia="en-US" w:bidi="ar-SA"/>
        </w:rPr>
        <w:t>было</w:t>
      </w:r>
      <w:r w:rsidRPr="005D41C6">
        <w:rPr>
          <w:spacing w:val="-4"/>
          <w:sz w:val="28"/>
          <w:szCs w:val="28"/>
          <w:lang w:eastAsia="en-US" w:bidi="ar-SA"/>
        </w:rPr>
        <w:t xml:space="preserve"> </w:t>
      </w:r>
      <w:r w:rsidRPr="005D41C6">
        <w:rPr>
          <w:sz w:val="28"/>
          <w:szCs w:val="28"/>
          <w:lang w:eastAsia="en-US" w:bidi="ar-SA"/>
        </w:rPr>
        <w:t>два</w:t>
      </w:r>
      <w:r w:rsidRPr="005D41C6">
        <w:rPr>
          <w:spacing w:val="-2"/>
          <w:sz w:val="28"/>
          <w:szCs w:val="28"/>
          <w:lang w:eastAsia="en-US" w:bidi="ar-SA"/>
        </w:rPr>
        <w:t xml:space="preserve"> </w:t>
      </w:r>
      <w:r w:rsidRPr="005D41C6">
        <w:rPr>
          <w:sz w:val="28"/>
          <w:szCs w:val="28"/>
          <w:lang w:eastAsia="en-US" w:bidi="ar-SA"/>
        </w:rPr>
        <w:t>полных</w:t>
      </w:r>
      <w:r w:rsidRPr="005D41C6">
        <w:rPr>
          <w:spacing w:val="3"/>
          <w:sz w:val="28"/>
          <w:szCs w:val="28"/>
          <w:lang w:eastAsia="en-US" w:bidi="ar-SA"/>
        </w:rPr>
        <w:t xml:space="preserve"> </w:t>
      </w:r>
      <w:r w:rsidRPr="005D41C6">
        <w:rPr>
          <w:sz w:val="28"/>
          <w:szCs w:val="28"/>
          <w:lang w:eastAsia="en-US" w:bidi="ar-SA"/>
        </w:rPr>
        <w:t>погреба</w:t>
      </w:r>
      <w:r w:rsidRPr="005D41C6">
        <w:rPr>
          <w:spacing w:val="-1"/>
          <w:sz w:val="28"/>
          <w:szCs w:val="28"/>
          <w:lang w:eastAsia="en-US" w:bidi="ar-SA"/>
        </w:rPr>
        <w:t xml:space="preserve"> </w:t>
      </w:r>
      <w:r w:rsidRPr="005D41C6">
        <w:rPr>
          <w:sz w:val="28"/>
          <w:szCs w:val="28"/>
          <w:lang w:eastAsia="en-US" w:bidi="ar-SA"/>
        </w:rPr>
        <w:t>зерна.</w:t>
      </w:r>
      <w:r w:rsidRPr="005D41C6">
        <w:rPr>
          <w:spacing w:val="-1"/>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Бианки)</w:t>
      </w:r>
    </w:p>
    <w:p w14:paraId="24AAA4FC" w14:textId="77777777" w:rsidR="00B44722" w:rsidRPr="005D41C6" w:rsidRDefault="00B44722" w:rsidP="00FF2F55">
      <w:pPr>
        <w:numPr>
          <w:ilvl w:val="0"/>
          <w:numId w:val="160"/>
        </w:numPr>
        <w:tabs>
          <w:tab w:val="left" w:pos="1951"/>
          <w:tab w:val="left" w:pos="1952"/>
        </w:tabs>
        <w:spacing w:after="0" w:line="342" w:lineRule="exact"/>
        <w:rPr>
          <w:sz w:val="28"/>
          <w:lang w:eastAsia="en-US" w:bidi="ar-SA"/>
        </w:rPr>
      </w:pPr>
      <w:r w:rsidRPr="005D41C6">
        <w:rPr>
          <w:sz w:val="28"/>
          <w:lang w:eastAsia="en-US" w:bidi="ar-SA"/>
        </w:rPr>
        <w:t>Почему</w:t>
      </w:r>
      <w:r w:rsidRPr="005D41C6">
        <w:rPr>
          <w:spacing w:val="-6"/>
          <w:sz w:val="28"/>
          <w:lang w:eastAsia="en-US" w:bidi="ar-SA"/>
        </w:rPr>
        <w:t xml:space="preserve"> </w:t>
      </w:r>
      <w:r w:rsidRPr="005D41C6">
        <w:rPr>
          <w:sz w:val="28"/>
          <w:lang w:eastAsia="en-US" w:bidi="ar-SA"/>
        </w:rPr>
        <w:t>Пик</w:t>
      </w:r>
      <w:r w:rsidRPr="005D41C6">
        <w:rPr>
          <w:spacing w:val="-1"/>
          <w:sz w:val="28"/>
          <w:lang w:eastAsia="en-US" w:bidi="ar-SA"/>
        </w:rPr>
        <w:t xml:space="preserve"> </w:t>
      </w:r>
      <w:r w:rsidRPr="005D41C6">
        <w:rPr>
          <w:sz w:val="28"/>
          <w:lang w:eastAsia="en-US" w:bidi="ar-SA"/>
        </w:rPr>
        <w:t>вернулся</w:t>
      </w:r>
      <w:r w:rsidRPr="005D41C6">
        <w:rPr>
          <w:spacing w:val="-1"/>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норку?</w:t>
      </w:r>
    </w:p>
    <w:p w14:paraId="41880F38" w14:textId="77777777" w:rsidR="00B44722" w:rsidRPr="005D41C6" w:rsidRDefault="00B44722" w:rsidP="00FF2F55">
      <w:pPr>
        <w:numPr>
          <w:ilvl w:val="0"/>
          <w:numId w:val="160"/>
        </w:numPr>
        <w:tabs>
          <w:tab w:val="left" w:pos="1951"/>
          <w:tab w:val="left" w:pos="1952"/>
        </w:tabs>
        <w:spacing w:after="0" w:line="342" w:lineRule="exact"/>
        <w:rPr>
          <w:sz w:val="28"/>
          <w:lang w:eastAsia="en-US" w:bidi="ar-SA"/>
        </w:rPr>
      </w:pPr>
      <w:r w:rsidRPr="005D41C6">
        <w:rPr>
          <w:sz w:val="28"/>
          <w:lang w:eastAsia="en-US" w:bidi="ar-SA"/>
        </w:rPr>
        <w:t>Почему</w:t>
      </w:r>
      <w:r w:rsidRPr="005D41C6">
        <w:rPr>
          <w:spacing w:val="-5"/>
          <w:sz w:val="28"/>
          <w:lang w:eastAsia="en-US" w:bidi="ar-SA"/>
        </w:rPr>
        <w:t xml:space="preserve"> </w:t>
      </w:r>
      <w:r w:rsidRPr="005D41C6">
        <w:rPr>
          <w:sz w:val="28"/>
          <w:lang w:eastAsia="en-US" w:bidi="ar-SA"/>
        </w:rPr>
        <w:t>под землей</w:t>
      </w:r>
      <w:r w:rsidRPr="005D41C6">
        <w:rPr>
          <w:spacing w:val="-3"/>
          <w:sz w:val="28"/>
          <w:lang w:eastAsia="en-US" w:bidi="ar-SA"/>
        </w:rPr>
        <w:t xml:space="preserve"> </w:t>
      </w:r>
      <w:r w:rsidRPr="005D41C6">
        <w:rPr>
          <w:sz w:val="28"/>
          <w:lang w:eastAsia="en-US" w:bidi="ar-SA"/>
        </w:rPr>
        <w:t>ему</w:t>
      </w:r>
      <w:r w:rsidRPr="005D41C6">
        <w:rPr>
          <w:spacing w:val="-5"/>
          <w:sz w:val="28"/>
          <w:lang w:eastAsia="en-US" w:bidi="ar-SA"/>
        </w:rPr>
        <w:t xml:space="preserve"> </w:t>
      </w:r>
      <w:r w:rsidRPr="005D41C6">
        <w:rPr>
          <w:sz w:val="28"/>
          <w:lang w:eastAsia="en-US" w:bidi="ar-SA"/>
        </w:rPr>
        <w:t>было хорошо?</w:t>
      </w:r>
    </w:p>
    <w:p w14:paraId="1BBCAF9D" w14:textId="77777777" w:rsidR="00B44722" w:rsidRPr="005D41C6" w:rsidRDefault="00B44722" w:rsidP="00FF2F55">
      <w:pPr>
        <w:numPr>
          <w:ilvl w:val="0"/>
          <w:numId w:val="160"/>
        </w:numPr>
        <w:tabs>
          <w:tab w:val="left" w:pos="1951"/>
          <w:tab w:val="left" w:pos="1952"/>
        </w:tabs>
        <w:spacing w:after="0" w:line="342" w:lineRule="exact"/>
        <w:rPr>
          <w:sz w:val="28"/>
          <w:lang w:eastAsia="en-US" w:bidi="ar-SA"/>
        </w:rPr>
      </w:pPr>
      <w:r w:rsidRPr="005D41C6">
        <w:rPr>
          <w:sz w:val="28"/>
          <w:lang w:eastAsia="en-US" w:bidi="ar-SA"/>
        </w:rPr>
        <w:t>Почему</w:t>
      </w:r>
      <w:r w:rsidRPr="005D41C6">
        <w:rPr>
          <w:spacing w:val="-6"/>
          <w:sz w:val="28"/>
          <w:lang w:eastAsia="en-US" w:bidi="ar-SA"/>
        </w:rPr>
        <w:t xml:space="preserve"> </w:t>
      </w:r>
      <w:r w:rsidRPr="005D41C6">
        <w:rPr>
          <w:sz w:val="28"/>
          <w:lang w:eastAsia="en-US" w:bidi="ar-SA"/>
        </w:rPr>
        <w:t>мышонок</w:t>
      </w:r>
      <w:r w:rsidRPr="005D41C6">
        <w:rPr>
          <w:spacing w:val="-2"/>
          <w:sz w:val="28"/>
          <w:lang w:eastAsia="en-US" w:bidi="ar-SA"/>
        </w:rPr>
        <w:t xml:space="preserve"> </w:t>
      </w:r>
      <w:r w:rsidRPr="005D41C6">
        <w:rPr>
          <w:sz w:val="28"/>
          <w:lang w:eastAsia="en-US" w:bidi="ar-SA"/>
        </w:rPr>
        <w:t>спал</w:t>
      </w:r>
      <w:r w:rsidRPr="005D41C6">
        <w:rPr>
          <w:spacing w:val="-4"/>
          <w:sz w:val="28"/>
          <w:lang w:eastAsia="en-US" w:bidi="ar-SA"/>
        </w:rPr>
        <w:t xml:space="preserve"> </w:t>
      </w:r>
      <w:r w:rsidRPr="005D41C6">
        <w:rPr>
          <w:sz w:val="28"/>
          <w:lang w:eastAsia="en-US" w:bidi="ar-SA"/>
        </w:rPr>
        <w:t>спокойно?</w:t>
      </w:r>
    </w:p>
    <w:p w14:paraId="30A9CC77" w14:textId="77777777" w:rsidR="00B44722" w:rsidRPr="005D41C6" w:rsidRDefault="00B44722" w:rsidP="00FF2F55">
      <w:pPr>
        <w:numPr>
          <w:ilvl w:val="0"/>
          <w:numId w:val="160"/>
        </w:numPr>
        <w:tabs>
          <w:tab w:val="left" w:pos="1951"/>
          <w:tab w:val="left" w:pos="1952"/>
        </w:tabs>
        <w:spacing w:before="1" w:after="0" w:line="240" w:lineRule="auto"/>
        <w:rPr>
          <w:sz w:val="28"/>
          <w:lang w:eastAsia="en-US" w:bidi="ar-SA"/>
        </w:rPr>
      </w:pPr>
      <w:r w:rsidRPr="005D41C6">
        <w:rPr>
          <w:sz w:val="28"/>
          <w:lang w:eastAsia="en-US" w:bidi="ar-SA"/>
        </w:rPr>
        <w:t>Сколько</w:t>
      </w:r>
      <w:r w:rsidRPr="005D41C6">
        <w:rPr>
          <w:spacing w:val="-1"/>
          <w:sz w:val="28"/>
          <w:lang w:eastAsia="en-US" w:bidi="ar-SA"/>
        </w:rPr>
        <w:t xml:space="preserve"> </w:t>
      </w:r>
      <w:r w:rsidRPr="005D41C6">
        <w:rPr>
          <w:sz w:val="28"/>
          <w:lang w:eastAsia="en-US" w:bidi="ar-SA"/>
        </w:rPr>
        <w:t>зерна</w:t>
      </w:r>
      <w:r w:rsidRPr="005D41C6">
        <w:rPr>
          <w:spacing w:val="-2"/>
          <w:sz w:val="28"/>
          <w:lang w:eastAsia="en-US" w:bidi="ar-SA"/>
        </w:rPr>
        <w:t xml:space="preserve"> </w:t>
      </w:r>
      <w:r w:rsidRPr="005D41C6">
        <w:rPr>
          <w:sz w:val="28"/>
          <w:lang w:eastAsia="en-US" w:bidi="ar-SA"/>
        </w:rPr>
        <w:t>съедает</w:t>
      </w:r>
      <w:r w:rsidRPr="005D41C6">
        <w:rPr>
          <w:spacing w:val="-1"/>
          <w:sz w:val="28"/>
          <w:lang w:eastAsia="en-US" w:bidi="ar-SA"/>
        </w:rPr>
        <w:t xml:space="preserve"> </w:t>
      </w:r>
      <w:r w:rsidRPr="005D41C6">
        <w:rPr>
          <w:sz w:val="28"/>
          <w:lang w:eastAsia="en-US" w:bidi="ar-SA"/>
        </w:rPr>
        <w:t>за</w:t>
      </w:r>
      <w:r w:rsidRPr="005D41C6">
        <w:rPr>
          <w:spacing w:val="-2"/>
          <w:sz w:val="28"/>
          <w:lang w:eastAsia="en-US" w:bidi="ar-SA"/>
        </w:rPr>
        <w:t xml:space="preserve"> </w:t>
      </w:r>
      <w:r w:rsidRPr="005D41C6">
        <w:rPr>
          <w:sz w:val="28"/>
          <w:lang w:eastAsia="en-US" w:bidi="ar-SA"/>
        </w:rPr>
        <w:t>зиму</w:t>
      </w:r>
      <w:r w:rsidRPr="005D41C6">
        <w:rPr>
          <w:spacing w:val="-5"/>
          <w:sz w:val="28"/>
          <w:lang w:eastAsia="en-US" w:bidi="ar-SA"/>
        </w:rPr>
        <w:t xml:space="preserve"> </w:t>
      </w:r>
      <w:r w:rsidRPr="005D41C6">
        <w:rPr>
          <w:sz w:val="28"/>
          <w:lang w:eastAsia="en-US" w:bidi="ar-SA"/>
        </w:rPr>
        <w:t>мышонок?</w:t>
      </w:r>
    </w:p>
    <w:p w14:paraId="7D15AE12" w14:textId="016AF63D" w:rsidR="00B44722" w:rsidRPr="005D41C6" w:rsidRDefault="00B44722" w:rsidP="00B44722">
      <w:pPr>
        <w:spacing w:before="5"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5888" behindDoc="1" locked="0" layoutInCell="1" allowOverlap="1" wp14:anchorId="1F9CFE39" wp14:editId="251A6A41">
                <wp:simplePos x="0" y="0"/>
                <wp:positionH relativeFrom="page">
                  <wp:posOffset>1169035</wp:posOffset>
                </wp:positionH>
                <wp:positionV relativeFrom="paragraph">
                  <wp:posOffset>199390</wp:posOffset>
                </wp:positionV>
                <wp:extent cx="2844800" cy="1270"/>
                <wp:effectExtent l="6985" t="13970" r="5715" b="3810"/>
                <wp:wrapTopAndBottom/>
                <wp:docPr id="14" name="Полилиния: 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AEE67" id="Полилиния: фигура 14" o:spid="_x0000_s1026" style="position:absolute;margin-left:92.05pt;margin-top:15.7pt;width:224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" path="m,l4480,e" filled="f" strokeweight=".19811mm">
                <v:path arrowok="t" o:connecttype="custom" o:connectlocs="0,0;2844800,0" o:connectangles="0,0"/>
                <w10:wrap type="topAndBottom" anchorx="page"/>
              </v:shape>
            </w:pict>
          </mc:Fallback>
        </mc:AlternateContent>
      </w:r>
    </w:p>
    <w:p w14:paraId="43C3D543" w14:textId="77777777" w:rsidR="00B44722" w:rsidRPr="005D41C6" w:rsidRDefault="00B44722" w:rsidP="00B44722">
      <w:pPr>
        <w:spacing w:after="0" w:line="293" w:lineRule="exact"/>
        <w:rPr>
          <w:sz w:val="28"/>
          <w:szCs w:val="28"/>
          <w:lang w:eastAsia="en-US" w:bidi="ar-SA"/>
        </w:rPr>
      </w:pPr>
      <w:r w:rsidRPr="005D41C6">
        <w:rPr>
          <w:b/>
          <w:i/>
          <w:sz w:val="28"/>
          <w:szCs w:val="28"/>
          <w:lang w:eastAsia="en-US" w:bidi="ar-SA"/>
        </w:rPr>
        <w:t>Комментарий.</w:t>
      </w:r>
      <w:r w:rsidRPr="005D41C6">
        <w:rPr>
          <w:b/>
          <w:i/>
          <w:spacing w:val="-17"/>
          <w:sz w:val="28"/>
          <w:szCs w:val="28"/>
          <w:lang w:eastAsia="en-US" w:bidi="ar-SA"/>
        </w:rPr>
        <w:t xml:space="preserve"> </w:t>
      </w:r>
      <w:r w:rsidRPr="005D41C6">
        <w:rPr>
          <w:sz w:val="28"/>
          <w:szCs w:val="28"/>
          <w:lang w:eastAsia="en-US" w:bidi="ar-SA"/>
        </w:rPr>
        <w:t>Проверяется</w:t>
      </w:r>
      <w:r w:rsidRPr="005D41C6">
        <w:rPr>
          <w:spacing w:val="-15"/>
          <w:sz w:val="28"/>
          <w:szCs w:val="28"/>
          <w:lang w:eastAsia="en-US" w:bidi="ar-SA"/>
        </w:rPr>
        <w:t xml:space="preserve"> </w:t>
      </w:r>
      <w:r w:rsidRPr="005D41C6">
        <w:rPr>
          <w:sz w:val="28"/>
          <w:szCs w:val="28"/>
          <w:lang w:eastAsia="en-US" w:bidi="ar-SA"/>
        </w:rPr>
        <w:t>владение</w:t>
      </w:r>
      <w:r w:rsidRPr="005D41C6">
        <w:rPr>
          <w:spacing w:val="-16"/>
          <w:sz w:val="28"/>
          <w:szCs w:val="28"/>
          <w:lang w:eastAsia="en-US" w:bidi="ar-SA"/>
        </w:rPr>
        <w:t xml:space="preserve"> </w:t>
      </w:r>
      <w:r w:rsidRPr="005D41C6">
        <w:rPr>
          <w:sz w:val="28"/>
          <w:szCs w:val="28"/>
          <w:lang w:eastAsia="en-US" w:bidi="ar-SA"/>
        </w:rPr>
        <w:t>навыком</w:t>
      </w:r>
      <w:r w:rsidRPr="005D41C6">
        <w:rPr>
          <w:spacing w:val="-17"/>
          <w:sz w:val="28"/>
          <w:szCs w:val="28"/>
          <w:lang w:eastAsia="en-US" w:bidi="ar-SA"/>
        </w:rPr>
        <w:t xml:space="preserve"> </w:t>
      </w:r>
      <w:r w:rsidRPr="005D41C6">
        <w:rPr>
          <w:sz w:val="28"/>
          <w:szCs w:val="28"/>
          <w:lang w:eastAsia="en-US" w:bidi="ar-SA"/>
        </w:rPr>
        <w:t>смыслового</w:t>
      </w:r>
      <w:r w:rsidRPr="005D41C6">
        <w:rPr>
          <w:spacing w:val="-15"/>
          <w:sz w:val="28"/>
          <w:szCs w:val="28"/>
          <w:lang w:eastAsia="en-US" w:bidi="ar-SA"/>
        </w:rPr>
        <w:t xml:space="preserve"> </w:t>
      </w:r>
      <w:r w:rsidRPr="005D41C6">
        <w:rPr>
          <w:sz w:val="28"/>
          <w:szCs w:val="28"/>
          <w:lang w:eastAsia="en-US" w:bidi="ar-SA"/>
        </w:rPr>
        <w:t>чтения</w:t>
      </w:r>
      <w:r w:rsidRPr="005D41C6">
        <w:rPr>
          <w:spacing w:val="-16"/>
          <w:sz w:val="28"/>
          <w:szCs w:val="28"/>
          <w:lang w:eastAsia="en-US" w:bidi="ar-SA"/>
        </w:rPr>
        <w:t xml:space="preserve"> </w:t>
      </w:r>
      <w:r w:rsidRPr="005D41C6">
        <w:rPr>
          <w:sz w:val="28"/>
          <w:szCs w:val="28"/>
          <w:lang w:eastAsia="en-US" w:bidi="ar-SA"/>
        </w:rPr>
        <w:t>текста,</w:t>
      </w:r>
    </w:p>
    <w:p w14:paraId="4AD93465"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действием</w:t>
      </w:r>
      <w:r w:rsidRPr="005D41C6">
        <w:rPr>
          <w:spacing w:val="-6"/>
          <w:sz w:val="28"/>
          <w:szCs w:val="28"/>
          <w:lang w:eastAsia="en-US" w:bidi="ar-SA"/>
        </w:rPr>
        <w:t xml:space="preserve"> </w:t>
      </w:r>
      <w:r w:rsidRPr="005D41C6">
        <w:rPr>
          <w:sz w:val="28"/>
          <w:szCs w:val="28"/>
          <w:lang w:eastAsia="en-US" w:bidi="ar-SA"/>
        </w:rPr>
        <w:t>сопоставления</w:t>
      </w:r>
      <w:r w:rsidRPr="005D41C6">
        <w:rPr>
          <w:spacing w:val="-2"/>
          <w:sz w:val="28"/>
          <w:szCs w:val="28"/>
          <w:lang w:eastAsia="en-US" w:bidi="ar-SA"/>
        </w:rPr>
        <w:t xml:space="preserve"> </w:t>
      </w:r>
      <w:r w:rsidRPr="005D41C6">
        <w:rPr>
          <w:sz w:val="28"/>
          <w:szCs w:val="28"/>
          <w:lang w:eastAsia="en-US" w:bidi="ar-SA"/>
        </w:rPr>
        <w:t>высказанного</w:t>
      </w:r>
      <w:r w:rsidRPr="005D41C6">
        <w:rPr>
          <w:spacing w:val="-4"/>
          <w:sz w:val="28"/>
          <w:szCs w:val="28"/>
          <w:lang w:eastAsia="en-US" w:bidi="ar-SA"/>
        </w:rPr>
        <w:t xml:space="preserve"> </w:t>
      </w:r>
      <w:r w:rsidRPr="005D41C6">
        <w:rPr>
          <w:sz w:val="28"/>
          <w:szCs w:val="28"/>
          <w:lang w:eastAsia="en-US" w:bidi="ar-SA"/>
        </w:rPr>
        <w:t>суждения</w:t>
      </w:r>
      <w:r w:rsidRPr="005D41C6">
        <w:rPr>
          <w:spacing w:val="-2"/>
          <w:sz w:val="28"/>
          <w:szCs w:val="28"/>
          <w:lang w:eastAsia="en-US" w:bidi="ar-SA"/>
        </w:rPr>
        <w:t xml:space="preserve"> </w:t>
      </w:r>
      <w:r w:rsidRPr="005D41C6">
        <w:rPr>
          <w:sz w:val="28"/>
          <w:szCs w:val="28"/>
          <w:lang w:eastAsia="en-US" w:bidi="ar-SA"/>
        </w:rPr>
        <w:t>с</w:t>
      </w:r>
      <w:r w:rsidRPr="005D41C6">
        <w:rPr>
          <w:spacing w:val="-3"/>
          <w:sz w:val="28"/>
          <w:szCs w:val="28"/>
          <w:lang w:eastAsia="en-US" w:bidi="ar-SA"/>
        </w:rPr>
        <w:t xml:space="preserve"> </w:t>
      </w:r>
      <w:r w:rsidRPr="005D41C6">
        <w:rPr>
          <w:sz w:val="28"/>
          <w:szCs w:val="28"/>
          <w:lang w:eastAsia="en-US" w:bidi="ar-SA"/>
        </w:rPr>
        <w:t>содержанием</w:t>
      </w:r>
      <w:r w:rsidRPr="005D41C6">
        <w:rPr>
          <w:spacing w:val="-2"/>
          <w:sz w:val="28"/>
          <w:szCs w:val="28"/>
          <w:lang w:eastAsia="en-US" w:bidi="ar-SA"/>
        </w:rPr>
        <w:t xml:space="preserve"> </w:t>
      </w:r>
      <w:r w:rsidRPr="005D41C6">
        <w:rPr>
          <w:sz w:val="28"/>
          <w:szCs w:val="28"/>
          <w:lang w:eastAsia="en-US" w:bidi="ar-SA"/>
        </w:rPr>
        <w:t>текста.</w:t>
      </w:r>
    </w:p>
    <w:p w14:paraId="09BBE45B" w14:textId="77777777" w:rsidR="00B44722" w:rsidRPr="005D41C6" w:rsidRDefault="00B44722" w:rsidP="00B44722">
      <w:pPr>
        <w:spacing w:after="0" w:line="240" w:lineRule="auto"/>
        <w:ind w:right="1043"/>
        <w:rPr>
          <w:sz w:val="28"/>
          <w:szCs w:val="28"/>
          <w:lang w:eastAsia="en-US" w:bidi="ar-SA"/>
        </w:rPr>
      </w:pPr>
      <w:r w:rsidRPr="005D41C6">
        <w:rPr>
          <w:sz w:val="28"/>
          <w:szCs w:val="28"/>
          <w:lang w:eastAsia="en-US" w:bidi="ar-SA"/>
        </w:rPr>
        <w:t>Верное выполнение. Нужно отметить вопрос: «Сколько зерна съедает за</w:t>
      </w:r>
      <w:r w:rsidRPr="005D41C6">
        <w:rPr>
          <w:spacing w:val="-68"/>
          <w:sz w:val="28"/>
          <w:szCs w:val="28"/>
          <w:lang w:eastAsia="en-US" w:bidi="ar-SA"/>
        </w:rPr>
        <w:t xml:space="preserve"> </w:t>
      </w:r>
      <w:r w:rsidRPr="005D41C6">
        <w:rPr>
          <w:sz w:val="28"/>
          <w:szCs w:val="28"/>
          <w:lang w:eastAsia="en-US" w:bidi="ar-SA"/>
        </w:rPr>
        <w:t>зиму</w:t>
      </w:r>
      <w:r w:rsidRPr="005D41C6">
        <w:rPr>
          <w:spacing w:val="-4"/>
          <w:sz w:val="28"/>
          <w:szCs w:val="28"/>
          <w:lang w:eastAsia="en-US" w:bidi="ar-SA"/>
        </w:rPr>
        <w:t xml:space="preserve"> </w:t>
      </w:r>
      <w:r w:rsidRPr="005D41C6">
        <w:rPr>
          <w:sz w:val="28"/>
          <w:szCs w:val="28"/>
          <w:lang w:eastAsia="en-US" w:bidi="ar-SA"/>
        </w:rPr>
        <w:t>мышонок?»</w:t>
      </w:r>
    </w:p>
    <w:p w14:paraId="08342C7C"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549B5814" w14:textId="77777777" w:rsidR="00B44722" w:rsidRPr="005D41C6" w:rsidRDefault="00B44722" w:rsidP="00B44722">
      <w:pPr>
        <w:spacing w:before="74" w:after="0" w:line="242" w:lineRule="auto"/>
        <w:rPr>
          <w:sz w:val="28"/>
          <w:szCs w:val="28"/>
          <w:lang w:eastAsia="en-US" w:bidi="ar-SA"/>
        </w:rPr>
      </w:pPr>
      <w:r w:rsidRPr="005D41C6">
        <w:rPr>
          <w:i/>
          <w:sz w:val="28"/>
          <w:szCs w:val="28"/>
          <w:lang w:eastAsia="en-US" w:bidi="ar-SA"/>
        </w:rPr>
        <w:lastRenderedPageBreak/>
        <w:t>Задание</w:t>
      </w:r>
      <w:r w:rsidRPr="005D41C6">
        <w:rPr>
          <w:i/>
          <w:spacing w:val="57"/>
          <w:sz w:val="28"/>
          <w:szCs w:val="28"/>
          <w:lang w:eastAsia="en-US" w:bidi="ar-SA"/>
        </w:rPr>
        <w:t xml:space="preserve"> </w:t>
      </w:r>
      <w:r w:rsidRPr="005D41C6">
        <w:rPr>
          <w:i/>
          <w:sz w:val="28"/>
          <w:szCs w:val="28"/>
          <w:lang w:eastAsia="en-US" w:bidi="ar-SA"/>
        </w:rPr>
        <w:t>№</w:t>
      </w:r>
      <w:r w:rsidRPr="005D41C6">
        <w:rPr>
          <w:i/>
          <w:spacing w:val="57"/>
          <w:sz w:val="28"/>
          <w:szCs w:val="28"/>
          <w:lang w:eastAsia="en-US" w:bidi="ar-SA"/>
        </w:rPr>
        <w:t xml:space="preserve"> </w:t>
      </w:r>
      <w:r w:rsidRPr="005D41C6">
        <w:rPr>
          <w:i/>
          <w:sz w:val="28"/>
          <w:szCs w:val="28"/>
          <w:lang w:eastAsia="en-US" w:bidi="ar-SA"/>
        </w:rPr>
        <w:t>4.</w:t>
      </w:r>
      <w:r w:rsidRPr="005D41C6">
        <w:rPr>
          <w:i/>
          <w:spacing w:val="60"/>
          <w:sz w:val="28"/>
          <w:szCs w:val="28"/>
          <w:lang w:eastAsia="en-US" w:bidi="ar-SA"/>
        </w:rPr>
        <w:t xml:space="preserve"> </w:t>
      </w:r>
      <w:r w:rsidRPr="005D41C6">
        <w:rPr>
          <w:sz w:val="28"/>
          <w:szCs w:val="28"/>
          <w:lang w:eastAsia="en-US" w:bidi="ar-SA"/>
        </w:rPr>
        <w:t>Отметь</w:t>
      </w:r>
      <w:r w:rsidRPr="005D41C6">
        <w:rPr>
          <w:spacing w:val="57"/>
          <w:sz w:val="28"/>
          <w:szCs w:val="28"/>
          <w:lang w:eastAsia="en-US" w:bidi="ar-SA"/>
        </w:rPr>
        <w:t xml:space="preserve"> </w:t>
      </w:r>
      <w:r w:rsidRPr="005D41C6">
        <w:rPr>
          <w:sz w:val="28"/>
          <w:szCs w:val="28"/>
          <w:lang w:eastAsia="en-US" w:bidi="ar-SA"/>
        </w:rPr>
        <w:t>,</w:t>
      </w:r>
      <w:r w:rsidRPr="005D41C6">
        <w:rPr>
          <w:spacing w:val="57"/>
          <w:sz w:val="28"/>
          <w:szCs w:val="28"/>
          <w:lang w:eastAsia="en-US" w:bidi="ar-SA"/>
        </w:rPr>
        <w:t xml:space="preserve"> </w:t>
      </w:r>
      <w:r w:rsidRPr="005D41C6">
        <w:rPr>
          <w:sz w:val="28"/>
          <w:szCs w:val="28"/>
          <w:lang w:eastAsia="en-US" w:bidi="ar-SA"/>
        </w:rPr>
        <w:t>какая</w:t>
      </w:r>
      <w:r w:rsidRPr="005D41C6">
        <w:rPr>
          <w:spacing w:val="58"/>
          <w:sz w:val="28"/>
          <w:szCs w:val="28"/>
          <w:lang w:eastAsia="en-US" w:bidi="ar-SA"/>
        </w:rPr>
        <w:t xml:space="preserve"> </w:t>
      </w:r>
      <w:r w:rsidRPr="005D41C6">
        <w:rPr>
          <w:sz w:val="28"/>
          <w:szCs w:val="28"/>
          <w:lang w:eastAsia="en-US" w:bidi="ar-SA"/>
        </w:rPr>
        <w:t>машина</w:t>
      </w:r>
      <w:r w:rsidRPr="005D41C6">
        <w:rPr>
          <w:spacing w:val="56"/>
          <w:sz w:val="28"/>
          <w:szCs w:val="28"/>
          <w:lang w:eastAsia="en-US" w:bidi="ar-SA"/>
        </w:rPr>
        <w:t xml:space="preserve"> </w:t>
      </w:r>
      <w:r w:rsidRPr="005D41C6">
        <w:rPr>
          <w:sz w:val="28"/>
          <w:szCs w:val="28"/>
          <w:lang w:eastAsia="en-US" w:bidi="ar-SA"/>
        </w:rPr>
        <w:t>выехала</w:t>
      </w:r>
      <w:r w:rsidRPr="005D41C6">
        <w:rPr>
          <w:spacing w:val="58"/>
          <w:sz w:val="28"/>
          <w:szCs w:val="28"/>
          <w:lang w:eastAsia="en-US" w:bidi="ar-SA"/>
        </w:rPr>
        <w:t xml:space="preserve"> </w:t>
      </w:r>
      <w:r w:rsidRPr="005D41C6">
        <w:rPr>
          <w:sz w:val="28"/>
          <w:szCs w:val="28"/>
          <w:lang w:eastAsia="en-US" w:bidi="ar-SA"/>
        </w:rPr>
        <w:t>из</w:t>
      </w:r>
      <w:r w:rsidRPr="005D41C6">
        <w:rPr>
          <w:spacing w:val="56"/>
          <w:sz w:val="28"/>
          <w:szCs w:val="28"/>
          <w:lang w:eastAsia="en-US" w:bidi="ar-SA"/>
        </w:rPr>
        <w:t xml:space="preserve"> </w:t>
      </w:r>
      <w:r w:rsidRPr="005D41C6">
        <w:rPr>
          <w:sz w:val="28"/>
          <w:szCs w:val="28"/>
          <w:lang w:eastAsia="en-US" w:bidi="ar-SA"/>
        </w:rPr>
        <w:t>города</w:t>
      </w:r>
      <w:r w:rsidRPr="005D41C6">
        <w:rPr>
          <w:spacing w:val="56"/>
          <w:sz w:val="28"/>
          <w:szCs w:val="28"/>
          <w:lang w:eastAsia="en-US" w:bidi="ar-SA"/>
        </w:rPr>
        <w:t xml:space="preserve"> </w:t>
      </w:r>
      <w:r w:rsidRPr="005D41C6">
        <w:rPr>
          <w:sz w:val="28"/>
          <w:szCs w:val="28"/>
          <w:lang w:eastAsia="en-US" w:bidi="ar-SA"/>
        </w:rPr>
        <w:t>раньше,</w:t>
      </w:r>
      <w:r w:rsidRPr="005D41C6">
        <w:rPr>
          <w:spacing w:val="57"/>
          <w:sz w:val="28"/>
          <w:szCs w:val="28"/>
          <w:lang w:eastAsia="en-US" w:bidi="ar-SA"/>
        </w:rPr>
        <w:t xml:space="preserve"> </w:t>
      </w:r>
      <w:r w:rsidRPr="005D41C6">
        <w:rPr>
          <w:sz w:val="28"/>
          <w:szCs w:val="28"/>
          <w:lang w:eastAsia="en-US" w:bidi="ar-SA"/>
        </w:rPr>
        <w:t>если</w:t>
      </w:r>
      <w:r w:rsidRPr="005D41C6">
        <w:rPr>
          <w:spacing w:val="-67"/>
          <w:sz w:val="28"/>
          <w:szCs w:val="28"/>
          <w:lang w:eastAsia="en-US" w:bidi="ar-SA"/>
        </w:rPr>
        <w:t xml:space="preserve"> </w:t>
      </w:r>
      <w:r w:rsidRPr="005D41C6">
        <w:rPr>
          <w:sz w:val="28"/>
          <w:szCs w:val="28"/>
          <w:lang w:eastAsia="en-US" w:bidi="ar-SA"/>
        </w:rPr>
        <w:t>известно,</w:t>
      </w:r>
      <w:r w:rsidRPr="005D41C6">
        <w:rPr>
          <w:spacing w:val="56"/>
          <w:sz w:val="28"/>
          <w:szCs w:val="28"/>
          <w:lang w:eastAsia="en-US" w:bidi="ar-SA"/>
        </w:rPr>
        <w:t xml:space="preserve"> </w:t>
      </w:r>
      <w:r w:rsidRPr="005D41C6">
        <w:rPr>
          <w:sz w:val="28"/>
          <w:szCs w:val="28"/>
          <w:lang w:eastAsia="en-US" w:bidi="ar-SA"/>
        </w:rPr>
        <w:t>что</w:t>
      </w:r>
      <w:r w:rsidRPr="005D41C6">
        <w:rPr>
          <w:spacing w:val="58"/>
          <w:sz w:val="28"/>
          <w:szCs w:val="28"/>
          <w:lang w:eastAsia="en-US" w:bidi="ar-SA"/>
        </w:rPr>
        <w:t xml:space="preserve"> </w:t>
      </w:r>
      <w:r w:rsidRPr="005D41C6">
        <w:rPr>
          <w:sz w:val="28"/>
          <w:szCs w:val="28"/>
          <w:lang w:eastAsia="en-US" w:bidi="ar-SA"/>
        </w:rPr>
        <w:t>в</w:t>
      </w:r>
      <w:r w:rsidRPr="005D41C6">
        <w:rPr>
          <w:spacing w:val="57"/>
          <w:sz w:val="28"/>
          <w:szCs w:val="28"/>
          <w:lang w:eastAsia="en-US" w:bidi="ar-SA"/>
        </w:rPr>
        <w:t xml:space="preserve"> </w:t>
      </w:r>
      <w:r w:rsidRPr="005D41C6">
        <w:rPr>
          <w:sz w:val="28"/>
          <w:szCs w:val="28"/>
          <w:lang w:eastAsia="en-US" w:bidi="ar-SA"/>
        </w:rPr>
        <w:t>село</w:t>
      </w:r>
      <w:r w:rsidRPr="005D41C6">
        <w:rPr>
          <w:spacing w:val="58"/>
          <w:sz w:val="28"/>
          <w:szCs w:val="28"/>
          <w:lang w:eastAsia="en-US" w:bidi="ar-SA"/>
        </w:rPr>
        <w:t xml:space="preserve"> </w:t>
      </w:r>
      <w:r w:rsidRPr="005D41C6">
        <w:rPr>
          <w:sz w:val="28"/>
          <w:szCs w:val="28"/>
          <w:lang w:eastAsia="en-US" w:bidi="ar-SA"/>
        </w:rPr>
        <w:t>прибыли</w:t>
      </w:r>
      <w:r w:rsidRPr="005D41C6">
        <w:rPr>
          <w:spacing w:val="56"/>
          <w:sz w:val="28"/>
          <w:szCs w:val="28"/>
          <w:lang w:eastAsia="en-US" w:bidi="ar-SA"/>
        </w:rPr>
        <w:t xml:space="preserve"> </w:t>
      </w:r>
      <w:r w:rsidRPr="005D41C6">
        <w:rPr>
          <w:sz w:val="28"/>
          <w:szCs w:val="28"/>
          <w:lang w:eastAsia="en-US" w:bidi="ar-SA"/>
        </w:rPr>
        <w:t>из</w:t>
      </w:r>
      <w:r w:rsidRPr="005D41C6">
        <w:rPr>
          <w:spacing w:val="56"/>
          <w:sz w:val="28"/>
          <w:szCs w:val="28"/>
          <w:lang w:eastAsia="en-US" w:bidi="ar-SA"/>
        </w:rPr>
        <w:t xml:space="preserve"> </w:t>
      </w:r>
      <w:r w:rsidRPr="005D41C6">
        <w:rPr>
          <w:sz w:val="28"/>
          <w:szCs w:val="28"/>
          <w:lang w:eastAsia="en-US" w:bidi="ar-SA"/>
        </w:rPr>
        <w:t>города</w:t>
      </w:r>
      <w:r w:rsidRPr="005D41C6">
        <w:rPr>
          <w:spacing w:val="57"/>
          <w:sz w:val="28"/>
          <w:szCs w:val="28"/>
          <w:lang w:eastAsia="en-US" w:bidi="ar-SA"/>
        </w:rPr>
        <w:t xml:space="preserve"> </w:t>
      </w:r>
      <w:r w:rsidRPr="005D41C6">
        <w:rPr>
          <w:sz w:val="28"/>
          <w:szCs w:val="28"/>
          <w:lang w:eastAsia="en-US" w:bidi="ar-SA"/>
        </w:rPr>
        <w:t>в</w:t>
      </w:r>
      <w:r w:rsidRPr="005D41C6">
        <w:rPr>
          <w:spacing w:val="55"/>
          <w:sz w:val="28"/>
          <w:szCs w:val="28"/>
          <w:lang w:eastAsia="en-US" w:bidi="ar-SA"/>
        </w:rPr>
        <w:t xml:space="preserve"> </w:t>
      </w:r>
      <w:r w:rsidRPr="005D41C6">
        <w:rPr>
          <w:sz w:val="28"/>
          <w:szCs w:val="28"/>
          <w:lang w:eastAsia="en-US" w:bidi="ar-SA"/>
        </w:rPr>
        <w:t>одно</w:t>
      </w:r>
      <w:r w:rsidRPr="005D41C6">
        <w:rPr>
          <w:spacing w:val="56"/>
          <w:sz w:val="28"/>
          <w:szCs w:val="28"/>
          <w:lang w:eastAsia="en-US" w:bidi="ar-SA"/>
        </w:rPr>
        <w:t xml:space="preserve"> </w:t>
      </w:r>
      <w:r w:rsidRPr="005D41C6">
        <w:rPr>
          <w:sz w:val="28"/>
          <w:szCs w:val="28"/>
          <w:lang w:eastAsia="en-US" w:bidi="ar-SA"/>
        </w:rPr>
        <w:t>и</w:t>
      </w:r>
      <w:r w:rsidRPr="005D41C6">
        <w:rPr>
          <w:spacing w:val="58"/>
          <w:sz w:val="28"/>
          <w:szCs w:val="28"/>
          <w:lang w:eastAsia="en-US" w:bidi="ar-SA"/>
        </w:rPr>
        <w:t xml:space="preserve"> </w:t>
      </w:r>
      <w:r w:rsidRPr="005D41C6">
        <w:rPr>
          <w:sz w:val="28"/>
          <w:szCs w:val="28"/>
          <w:lang w:eastAsia="en-US" w:bidi="ar-SA"/>
        </w:rPr>
        <w:t>то</w:t>
      </w:r>
      <w:r w:rsidRPr="005D41C6">
        <w:rPr>
          <w:spacing w:val="58"/>
          <w:sz w:val="28"/>
          <w:szCs w:val="28"/>
          <w:lang w:eastAsia="en-US" w:bidi="ar-SA"/>
        </w:rPr>
        <w:t xml:space="preserve"> </w:t>
      </w:r>
      <w:r w:rsidRPr="005D41C6">
        <w:rPr>
          <w:sz w:val="28"/>
          <w:szCs w:val="28"/>
          <w:lang w:eastAsia="en-US" w:bidi="ar-SA"/>
        </w:rPr>
        <w:t>же</w:t>
      </w:r>
      <w:r w:rsidRPr="005D41C6">
        <w:rPr>
          <w:spacing w:val="56"/>
          <w:sz w:val="28"/>
          <w:szCs w:val="28"/>
          <w:lang w:eastAsia="en-US" w:bidi="ar-SA"/>
        </w:rPr>
        <w:t xml:space="preserve"> </w:t>
      </w:r>
      <w:r w:rsidRPr="005D41C6">
        <w:rPr>
          <w:sz w:val="28"/>
          <w:szCs w:val="28"/>
          <w:lang w:eastAsia="en-US" w:bidi="ar-SA"/>
        </w:rPr>
        <w:t>время</w:t>
      </w:r>
      <w:r w:rsidRPr="005D41C6">
        <w:rPr>
          <w:spacing w:val="58"/>
          <w:sz w:val="28"/>
          <w:szCs w:val="28"/>
          <w:lang w:eastAsia="en-US" w:bidi="ar-SA"/>
        </w:rPr>
        <w:t xml:space="preserve"> </w:t>
      </w:r>
      <w:r w:rsidRPr="005D41C6">
        <w:rPr>
          <w:sz w:val="28"/>
          <w:szCs w:val="28"/>
          <w:lang w:eastAsia="en-US" w:bidi="ar-SA"/>
        </w:rPr>
        <w:t>«Жигули»</w:t>
      </w:r>
      <w:r w:rsidRPr="005D41C6">
        <w:rPr>
          <w:spacing w:val="56"/>
          <w:sz w:val="28"/>
          <w:szCs w:val="28"/>
          <w:lang w:eastAsia="en-US" w:bidi="ar-SA"/>
        </w:rPr>
        <w:t xml:space="preserve"> </w:t>
      </w:r>
      <w:r w:rsidRPr="005D41C6">
        <w:rPr>
          <w:sz w:val="28"/>
          <w:szCs w:val="28"/>
          <w:lang w:eastAsia="en-US" w:bidi="ar-SA"/>
        </w:rPr>
        <w:t>и</w:t>
      </w:r>
    </w:p>
    <w:p w14:paraId="668ED898"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«Волга».</w:t>
      </w:r>
      <w:r w:rsidRPr="005D41C6">
        <w:rPr>
          <w:spacing w:val="-4"/>
          <w:sz w:val="28"/>
          <w:szCs w:val="28"/>
          <w:lang w:eastAsia="en-US" w:bidi="ar-SA"/>
        </w:rPr>
        <w:t xml:space="preserve"> </w:t>
      </w:r>
      <w:r w:rsidRPr="005D41C6">
        <w:rPr>
          <w:sz w:val="28"/>
          <w:szCs w:val="28"/>
          <w:lang w:eastAsia="en-US" w:bidi="ar-SA"/>
        </w:rPr>
        <w:t>«Жигули»</w:t>
      </w:r>
      <w:r w:rsidRPr="005D41C6">
        <w:rPr>
          <w:spacing w:val="-2"/>
          <w:sz w:val="28"/>
          <w:szCs w:val="28"/>
          <w:lang w:eastAsia="en-US" w:bidi="ar-SA"/>
        </w:rPr>
        <w:t xml:space="preserve"> </w:t>
      </w:r>
      <w:r w:rsidRPr="005D41C6">
        <w:rPr>
          <w:sz w:val="28"/>
          <w:szCs w:val="28"/>
          <w:lang w:eastAsia="en-US" w:bidi="ar-SA"/>
        </w:rPr>
        <w:t>ехали</w:t>
      </w:r>
      <w:r w:rsidRPr="005D41C6">
        <w:rPr>
          <w:spacing w:val="-3"/>
          <w:sz w:val="28"/>
          <w:szCs w:val="28"/>
          <w:lang w:eastAsia="en-US" w:bidi="ar-SA"/>
        </w:rPr>
        <w:t xml:space="preserve"> </w:t>
      </w:r>
      <w:r w:rsidRPr="005D41C6">
        <w:rPr>
          <w:sz w:val="28"/>
          <w:szCs w:val="28"/>
          <w:lang w:eastAsia="en-US" w:bidi="ar-SA"/>
        </w:rPr>
        <w:t>медленнее,</w:t>
      </w:r>
      <w:r w:rsidRPr="005D41C6">
        <w:rPr>
          <w:spacing w:val="-3"/>
          <w:sz w:val="28"/>
          <w:szCs w:val="28"/>
          <w:lang w:eastAsia="en-US" w:bidi="ar-SA"/>
        </w:rPr>
        <w:t xml:space="preserve"> </w:t>
      </w:r>
      <w:r w:rsidRPr="005D41C6">
        <w:rPr>
          <w:sz w:val="28"/>
          <w:szCs w:val="28"/>
          <w:lang w:eastAsia="en-US" w:bidi="ar-SA"/>
        </w:rPr>
        <w:t>чем</w:t>
      </w:r>
      <w:r w:rsidRPr="005D41C6">
        <w:rPr>
          <w:spacing w:val="-3"/>
          <w:sz w:val="28"/>
          <w:szCs w:val="28"/>
          <w:lang w:eastAsia="en-US" w:bidi="ar-SA"/>
        </w:rPr>
        <w:t xml:space="preserve"> </w:t>
      </w:r>
      <w:r w:rsidRPr="005D41C6">
        <w:rPr>
          <w:sz w:val="28"/>
          <w:szCs w:val="28"/>
          <w:lang w:eastAsia="en-US" w:bidi="ar-SA"/>
        </w:rPr>
        <w:t>«Волга».</w:t>
      </w:r>
    </w:p>
    <w:p w14:paraId="11183D8D" w14:textId="77777777" w:rsidR="00B44722" w:rsidRPr="005D41C6" w:rsidRDefault="00B44722" w:rsidP="00FF2F55">
      <w:pPr>
        <w:numPr>
          <w:ilvl w:val="0"/>
          <w:numId w:val="159"/>
        </w:numPr>
        <w:tabs>
          <w:tab w:val="left" w:pos="1454"/>
        </w:tabs>
        <w:spacing w:after="0" w:line="322" w:lineRule="exact"/>
        <w:rPr>
          <w:sz w:val="28"/>
          <w:lang w:eastAsia="en-US" w:bidi="ar-SA"/>
        </w:rPr>
      </w:pPr>
      <w:r w:rsidRPr="005D41C6">
        <w:rPr>
          <w:sz w:val="28"/>
          <w:lang w:eastAsia="en-US" w:bidi="ar-SA"/>
        </w:rPr>
        <w:t>Определить</w:t>
      </w:r>
      <w:r w:rsidRPr="005D41C6">
        <w:rPr>
          <w:spacing w:val="-5"/>
          <w:sz w:val="28"/>
          <w:lang w:eastAsia="en-US" w:bidi="ar-SA"/>
        </w:rPr>
        <w:t xml:space="preserve"> </w:t>
      </w:r>
      <w:r w:rsidRPr="005D41C6">
        <w:rPr>
          <w:sz w:val="28"/>
          <w:lang w:eastAsia="en-US" w:bidi="ar-SA"/>
        </w:rPr>
        <w:t>нельзя</w:t>
      </w:r>
    </w:p>
    <w:p w14:paraId="69FE0723" w14:textId="77777777" w:rsidR="00B44722" w:rsidRPr="005D41C6" w:rsidRDefault="00B44722" w:rsidP="00FF2F55">
      <w:pPr>
        <w:numPr>
          <w:ilvl w:val="0"/>
          <w:numId w:val="159"/>
        </w:numPr>
        <w:tabs>
          <w:tab w:val="left" w:pos="1522"/>
        </w:tabs>
        <w:spacing w:after="0" w:line="322" w:lineRule="exact"/>
        <w:ind w:left="1521" w:hanging="281"/>
        <w:rPr>
          <w:sz w:val="28"/>
          <w:lang w:eastAsia="en-US" w:bidi="ar-SA"/>
        </w:rPr>
      </w:pPr>
      <w:r w:rsidRPr="005D41C6">
        <w:rPr>
          <w:sz w:val="28"/>
          <w:lang w:eastAsia="en-US" w:bidi="ar-SA"/>
        </w:rPr>
        <w:t>«Жигули»</w:t>
      </w:r>
    </w:p>
    <w:p w14:paraId="5164BD67" w14:textId="77777777" w:rsidR="00B44722" w:rsidRPr="005D41C6" w:rsidRDefault="00B44722" w:rsidP="00FF2F55">
      <w:pPr>
        <w:numPr>
          <w:ilvl w:val="0"/>
          <w:numId w:val="159"/>
        </w:numPr>
        <w:tabs>
          <w:tab w:val="left" w:pos="1522"/>
        </w:tabs>
        <w:spacing w:after="0" w:line="240" w:lineRule="auto"/>
        <w:ind w:left="1521" w:hanging="281"/>
        <w:rPr>
          <w:sz w:val="28"/>
          <w:lang w:eastAsia="en-US" w:bidi="ar-SA"/>
        </w:rPr>
      </w:pPr>
      <w:r w:rsidRPr="005D41C6">
        <w:rPr>
          <w:sz w:val="28"/>
          <w:lang w:eastAsia="en-US" w:bidi="ar-SA"/>
        </w:rPr>
        <w:t>«Волга»</w:t>
      </w:r>
    </w:p>
    <w:p w14:paraId="20C303A5" w14:textId="2E3CDB7C" w:rsidR="00B44722" w:rsidRPr="005D41C6" w:rsidRDefault="00B44722" w:rsidP="00B44722">
      <w:pPr>
        <w:spacing w:before="7"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6912" behindDoc="1" locked="0" layoutInCell="1" allowOverlap="1" wp14:anchorId="64D182D5" wp14:editId="0B393F44">
                <wp:simplePos x="0" y="0"/>
                <wp:positionH relativeFrom="page">
                  <wp:posOffset>1169035</wp:posOffset>
                </wp:positionH>
                <wp:positionV relativeFrom="paragraph">
                  <wp:posOffset>200660</wp:posOffset>
                </wp:positionV>
                <wp:extent cx="2578100" cy="1270"/>
                <wp:effectExtent l="6985" t="10795" r="5715" b="6985"/>
                <wp:wrapTopAndBottom/>
                <wp:docPr id="13"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1841 1841"/>
                            <a:gd name="T1" fmla="*/ T0 w 4060"/>
                            <a:gd name="T2" fmla="+- 0 5901 1841"/>
                            <a:gd name="T3" fmla="*/ T2 w 4060"/>
                          </a:gdLst>
                          <a:ahLst/>
                          <a:cxnLst>
                            <a:cxn ang="0">
                              <a:pos x="T1" y="0"/>
                            </a:cxn>
                            <a:cxn ang="0">
                              <a:pos x="T3" y="0"/>
                            </a:cxn>
                          </a:cxnLst>
                          <a:rect l="0" t="0" r="r" b="b"/>
                          <a:pathLst>
                            <a:path w="4060">
                              <a:moveTo>
                                <a:pt x="0" y="0"/>
                              </a:moveTo>
                              <a:lnTo>
                                <a:pt x="40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EDF3D" id="Полилиния: фигура 13" o:spid="_x0000_s1026" style="position:absolute;margin-left:92.05pt;margin-top:15.8pt;width:203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" path="m,l4060,e" filled="f" strokeweight=".19811mm">
                <v:path arrowok="t" o:connecttype="custom" o:connectlocs="0,0;2578100,0" o:connectangles="0,0"/>
                <w10:wrap type="topAndBottom" anchorx="page"/>
              </v:shape>
            </w:pict>
          </mc:Fallback>
        </mc:AlternateContent>
      </w:r>
    </w:p>
    <w:p w14:paraId="746F81A4" w14:textId="77777777" w:rsidR="00B44722" w:rsidRPr="005D41C6" w:rsidRDefault="00B44722" w:rsidP="00B44722">
      <w:pPr>
        <w:spacing w:after="0" w:line="294" w:lineRule="exact"/>
        <w:jc w:val="both"/>
        <w:rPr>
          <w:sz w:val="28"/>
          <w:lang w:eastAsia="en-US" w:bidi="ar-SA"/>
        </w:rPr>
      </w:pPr>
      <w:r w:rsidRPr="005D41C6">
        <w:rPr>
          <w:b/>
          <w:i/>
          <w:sz w:val="28"/>
          <w:lang w:eastAsia="en-US" w:bidi="ar-SA"/>
        </w:rPr>
        <w:t>Комментарий.</w:t>
      </w:r>
      <w:r w:rsidRPr="005D41C6">
        <w:rPr>
          <w:b/>
          <w:i/>
          <w:spacing w:val="130"/>
          <w:sz w:val="28"/>
          <w:lang w:eastAsia="en-US" w:bidi="ar-SA"/>
        </w:rPr>
        <w:t xml:space="preserve"> </w:t>
      </w:r>
      <w:r w:rsidRPr="005D41C6">
        <w:rPr>
          <w:sz w:val="28"/>
          <w:lang w:eastAsia="en-US" w:bidi="ar-SA"/>
        </w:rPr>
        <w:t>Проверяется</w:t>
      </w:r>
      <w:r w:rsidRPr="005D41C6">
        <w:rPr>
          <w:spacing w:val="131"/>
          <w:sz w:val="28"/>
          <w:lang w:eastAsia="en-US" w:bidi="ar-SA"/>
        </w:rPr>
        <w:t xml:space="preserve"> </w:t>
      </w:r>
      <w:r w:rsidRPr="005D41C6">
        <w:rPr>
          <w:sz w:val="28"/>
          <w:lang w:eastAsia="en-US" w:bidi="ar-SA"/>
        </w:rPr>
        <w:t>овладение</w:t>
      </w:r>
      <w:r w:rsidRPr="005D41C6">
        <w:rPr>
          <w:spacing w:val="130"/>
          <w:sz w:val="28"/>
          <w:lang w:eastAsia="en-US" w:bidi="ar-SA"/>
        </w:rPr>
        <w:t xml:space="preserve"> </w:t>
      </w:r>
      <w:r w:rsidRPr="005D41C6">
        <w:rPr>
          <w:sz w:val="28"/>
          <w:lang w:eastAsia="en-US" w:bidi="ar-SA"/>
        </w:rPr>
        <w:t>навыком</w:t>
      </w:r>
      <w:r w:rsidRPr="005D41C6">
        <w:rPr>
          <w:spacing w:val="131"/>
          <w:sz w:val="28"/>
          <w:lang w:eastAsia="en-US" w:bidi="ar-SA"/>
        </w:rPr>
        <w:t xml:space="preserve"> </w:t>
      </w:r>
      <w:r w:rsidRPr="005D41C6">
        <w:rPr>
          <w:sz w:val="28"/>
          <w:lang w:eastAsia="en-US" w:bidi="ar-SA"/>
        </w:rPr>
        <w:t>смыслового</w:t>
      </w:r>
      <w:r w:rsidRPr="005D41C6">
        <w:rPr>
          <w:spacing w:val="130"/>
          <w:sz w:val="28"/>
          <w:lang w:eastAsia="en-US" w:bidi="ar-SA"/>
        </w:rPr>
        <w:t xml:space="preserve"> </w:t>
      </w:r>
      <w:r w:rsidRPr="005D41C6">
        <w:rPr>
          <w:sz w:val="28"/>
          <w:lang w:eastAsia="en-US" w:bidi="ar-SA"/>
        </w:rPr>
        <w:t>чтения</w:t>
      </w:r>
    </w:p>
    <w:p w14:paraId="74CD7353" w14:textId="77777777" w:rsidR="00B44722" w:rsidRPr="005D41C6" w:rsidRDefault="00B44722" w:rsidP="00B44722">
      <w:pPr>
        <w:spacing w:after="0" w:line="240" w:lineRule="auto"/>
        <w:ind w:right="829"/>
        <w:jc w:val="both"/>
        <w:rPr>
          <w:sz w:val="28"/>
          <w:szCs w:val="28"/>
          <w:lang w:eastAsia="en-US" w:bidi="ar-SA"/>
        </w:rPr>
      </w:pP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математического</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логическое</w:t>
      </w:r>
      <w:r w:rsidRPr="005D41C6">
        <w:rPr>
          <w:spacing w:val="1"/>
          <w:sz w:val="28"/>
          <w:szCs w:val="28"/>
          <w:lang w:eastAsia="en-US" w:bidi="ar-SA"/>
        </w:rPr>
        <w:t xml:space="preserve"> </w:t>
      </w:r>
      <w:r w:rsidRPr="005D41C6">
        <w:rPr>
          <w:sz w:val="28"/>
          <w:szCs w:val="28"/>
          <w:lang w:eastAsia="en-US" w:bidi="ar-SA"/>
        </w:rPr>
        <w:t>действие</w:t>
      </w:r>
      <w:r w:rsidRPr="005D41C6">
        <w:rPr>
          <w:spacing w:val="1"/>
          <w:sz w:val="28"/>
          <w:szCs w:val="28"/>
          <w:lang w:eastAsia="en-US" w:bidi="ar-SA"/>
        </w:rPr>
        <w:t xml:space="preserve"> </w:t>
      </w:r>
      <w:r w:rsidRPr="005D41C6">
        <w:rPr>
          <w:sz w:val="28"/>
          <w:szCs w:val="28"/>
          <w:lang w:eastAsia="en-US" w:bidi="ar-SA"/>
        </w:rPr>
        <w:t>его</w:t>
      </w:r>
      <w:r w:rsidRPr="005D41C6">
        <w:rPr>
          <w:spacing w:val="1"/>
          <w:sz w:val="28"/>
          <w:szCs w:val="28"/>
          <w:lang w:eastAsia="en-US" w:bidi="ar-SA"/>
        </w:rPr>
        <w:t xml:space="preserve"> </w:t>
      </w:r>
      <w:r w:rsidRPr="005D41C6">
        <w:rPr>
          <w:sz w:val="28"/>
          <w:szCs w:val="28"/>
          <w:lang w:eastAsia="en-US" w:bidi="ar-SA"/>
        </w:rPr>
        <w:t>анализа,</w:t>
      </w:r>
      <w:r w:rsidRPr="005D41C6">
        <w:rPr>
          <w:spacing w:val="1"/>
          <w:sz w:val="28"/>
          <w:szCs w:val="28"/>
          <w:lang w:eastAsia="en-US" w:bidi="ar-SA"/>
        </w:rPr>
        <w:t xml:space="preserve"> </w:t>
      </w:r>
      <w:r w:rsidRPr="005D41C6">
        <w:rPr>
          <w:sz w:val="28"/>
          <w:szCs w:val="28"/>
          <w:lang w:eastAsia="en-US" w:bidi="ar-SA"/>
        </w:rPr>
        <w:t>установления причинно-следственных связей и зависимостей между объектами,</w:t>
      </w:r>
      <w:r w:rsidRPr="005D41C6">
        <w:rPr>
          <w:spacing w:val="-67"/>
          <w:sz w:val="28"/>
          <w:szCs w:val="28"/>
          <w:lang w:eastAsia="en-US" w:bidi="ar-SA"/>
        </w:rPr>
        <w:t xml:space="preserve"> </w:t>
      </w:r>
      <w:r w:rsidRPr="005D41C6">
        <w:rPr>
          <w:sz w:val="28"/>
          <w:szCs w:val="28"/>
          <w:lang w:eastAsia="en-US" w:bidi="ar-SA"/>
        </w:rPr>
        <w:t>их</w:t>
      </w:r>
      <w:r w:rsidRPr="005D41C6">
        <w:rPr>
          <w:spacing w:val="-13"/>
          <w:sz w:val="28"/>
          <w:szCs w:val="28"/>
          <w:lang w:eastAsia="en-US" w:bidi="ar-SA"/>
        </w:rPr>
        <w:t xml:space="preserve"> </w:t>
      </w:r>
      <w:r w:rsidRPr="005D41C6">
        <w:rPr>
          <w:sz w:val="28"/>
          <w:szCs w:val="28"/>
          <w:lang w:eastAsia="en-US" w:bidi="ar-SA"/>
        </w:rPr>
        <w:t>положение</w:t>
      </w:r>
      <w:r w:rsidRPr="005D41C6">
        <w:rPr>
          <w:spacing w:val="-10"/>
          <w:sz w:val="28"/>
          <w:szCs w:val="28"/>
          <w:lang w:eastAsia="en-US" w:bidi="ar-SA"/>
        </w:rPr>
        <w:t xml:space="preserve"> </w:t>
      </w:r>
      <w:r w:rsidRPr="005D41C6">
        <w:rPr>
          <w:sz w:val="28"/>
          <w:szCs w:val="28"/>
          <w:lang w:eastAsia="en-US" w:bidi="ar-SA"/>
        </w:rPr>
        <w:t>в</w:t>
      </w:r>
      <w:r w:rsidRPr="005D41C6">
        <w:rPr>
          <w:spacing w:val="-13"/>
          <w:sz w:val="28"/>
          <w:szCs w:val="28"/>
          <w:lang w:eastAsia="en-US" w:bidi="ar-SA"/>
        </w:rPr>
        <w:t xml:space="preserve"> </w:t>
      </w:r>
      <w:r w:rsidRPr="005D41C6">
        <w:rPr>
          <w:sz w:val="28"/>
          <w:szCs w:val="28"/>
          <w:lang w:eastAsia="en-US" w:bidi="ar-SA"/>
        </w:rPr>
        <w:t>пространстве</w:t>
      </w:r>
      <w:r w:rsidRPr="005D41C6">
        <w:rPr>
          <w:spacing w:val="-14"/>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времени.</w:t>
      </w:r>
      <w:r w:rsidRPr="005D41C6">
        <w:rPr>
          <w:spacing w:val="-11"/>
          <w:sz w:val="28"/>
          <w:szCs w:val="28"/>
          <w:lang w:eastAsia="en-US" w:bidi="ar-SA"/>
        </w:rPr>
        <w:t xml:space="preserve"> </w:t>
      </w:r>
      <w:r w:rsidRPr="005D41C6">
        <w:rPr>
          <w:sz w:val="28"/>
          <w:szCs w:val="28"/>
          <w:lang w:eastAsia="en-US" w:bidi="ar-SA"/>
        </w:rPr>
        <w:t>Верное</w:t>
      </w:r>
      <w:r w:rsidRPr="005D41C6">
        <w:rPr>
          <w:spacing w:val="-13"/>
          <w:sz w:val="28"/>
          <w:szCs w:val="28"/>
          <w:lang w:eastAsia="en-US" w:bidi="ar-SA"/>
        </w:rPr>
        <w:t xml:space="preserve"> </w:t>
      </w:r>
      <w:r w:rsidRPr="005D41C6">
        <w:rPr>
          <w:sz w:val="28"/>
          <w:szCs w:val="28"/>
          <w:lang w:eastAsia="en-US" w:bidi="ar-SA"/>
        </w:rPr>
        <w:t>выполнение.</w:t>
      </w:r>
      <w:r w:rsidRPr="005D41C6">
        <w:rPr>
          <w:spacing w:val="-10"/>
          <w:sz w:val="28"/>
          <w:szCs w:val="28"/>
          <w:lang w:eastAsia="en-US" w:bidi="ar-SA"/>
        </w:rPr>
        <w:t xml:space="preserve"> </w:t>
      </w:r>
      <w:r w:rsidRPr="005D41C6">
        <w:rPr>
          <w:sz w:val="28"/>
          <w:szCs w:val="28"/>
          <w:lang w:eastAsia="en-US" w:bidi="ar-SA"/>
        </w:rPr>
        <w:t>Правильный</w:t>
      </w:r>
      <w:r w:rsidRPr="005D41C6">
        <w:rPr>
          <w:spacing w:val="-11"/>
          <w:sz w:val="28"/>
          <w:szCs w:val="28"/>
          <w:lang w:eastAsia="en-US" w:bidi="ar-SA"/>
        </w:rPr>
        <w:t xml:space="preserve"> </w:t>
      </w:r>
      <w:r w:rsidRPr="005D41C6">
        <w:rPr>
          <w:sz w:val="28"/>
          <w:szCs w:val="28"/>
          <w:lang w:eastAsia="en-US" w:bidi="ar-SA"/>
        </w:rPr>
        <w:t>ответ</w:t>
      </w:r>
    </w:p>
    <w:p w14:paraId="08CE3602"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«Жигули».</w:t>
      </w:r>
    </w:p>
    <w:p w14:paraId="69FAB222" w14:textId="77777777" w:rsidR="00B44722" w:rsidRPr="005D41C6" w:rsidRDefault="00B44722" w:rsidP="00B44722">
      <w:pPr>
        <w:spacing w:after="0" w:line="240" w:lineRule="auto"/>
        <w:jc w:val="both"/>
        <w:rPr>
          <w:sz w:val="28"/>
          <w:lang w:eastAsia="en-US" w:bidi="ar-SA"/>
        </w:rPr>
      </w:pPr>
      <w:r w:rsidRPr="005D41C6">
        <w:rPr>
          <w:i/>
          <w:sz w:val="28"/>
          <w:lang w:eastAsia="en-US" w:bidi="ar-SA"/>
        </w:rPr>
        <w:t>Задание</w:t>
      </w:r>
      <w:r w:rsidRPr="005D41C6">
        <w:rPr>
          <w:i/>
          <w:spacing w:val="-2"/>
          <w:sz w:val="28"/>
          <w:lang w:eastAsia="en-US" w:bidi="ar-SA"/>
        </w:rPr>
        <w:t xml:space="preserve"> </w:t>
      </w:r>
      <w:r w:rsidRPr="005D41C6">
        <w:rPr>
          <w:i/>
          <w:sz w:val="28"/>
          <w:lang w:eastAsia="en-US" w:bidi="ar-SA"/>
        </w:rPr>
        <w:t>№</w:t>
      </w:r>
      <w:r w:rsidRPr="005D41C6">
        <w:rPr>
          <w:i/>
          <w:spacing w:val="-3"/>
          <w:sz w:val="28"/>
          <w:lang w:eastAsia="en-US" w:bidi="ar-SA"/>
        </w:rPr>
        <w:t xml:space="preserve"> </w:t>
      </w:r>
      <w:r w:rsidRPr="005D41C6">
        <w:rPr>
          <w:i/>
          <w:sz w:val="28"/>
          <w:lang w:eastAsia="en-US" w:bidi="ar-SA"/>
        </w:rPr>
        <w:t>5.</w:t>
      </w:r>
      <w:r w:rsidRPr="005D41C6">
        <w:rPr>
          <w:i/>
          <w:spacing w:val="-2"/>
          <w:sz w:val="28"/>
          <w:lang w:eastAsia="en-US" w:bidi="ar-SA"/>
        </w:rPr>
        <w:t xml:space="preserve"> </w:t>
      </w:r>
      <w:r w:rsidRPr="005D41C6">
        <w:rPr>
          <w:sz w:val="28"/>
          <w:lang w:eastAsia="en-US" w:bidi="ar-SA"/>
        </w:rPr>
        <w:t>Прочитай</w:t>
      </w:r>
      <w:r w:rsidRPr="005D41C6">
        <w:rPr>
          <w:spacing w:val="-1"/>
          <w:sz w:val="28"/>
          <w:lang w:eastAsia="en-US" w:bidi="ar-SA"/>
        </w:rPr>
        <w:t xml:space="preserve"> </w:t>
      </w:r>
      <w:r w:rsidRPr="005D41C6">
        <w:rPr>
          <w:sz w:val="28"/>
          <w:lang w:eastAsia="en-US" w:bidi="ar-SA"/>
        </w:rPr>
        <w:t>текст.</w:t>
      </w:r>
      <w:r w:rsidRPr="005D41C6">
        <w:rPr>
          <w:spacing w:val="-2"/>
          <w:sz w:val="28"/>
          <w:lang w:eastAsia="en-US" w:bidi="ar-SA"/>
        </w:rPr>
        <w:t xml:space="preserve"> </w:t>
      </w:r>
      <w:r w:rsidRPr="005D41C6">
        <w:rPr>
          <w:sz w:val="28"/>
          <w:lang w:eastAsia="en-US" w:bidi="ar-SA"/>
        </w:rPr>
        <w:t>Отметь</w:t>
      </w:r>
      <w:r w:rsidRPr="005D41C6">
        <w:rPr>
          <w:spacing w:val="-3"/>
          <w:sz w:val="28"/>
          <w:lang w:eastAsia="en-US" w:bidi="ar-SA"/>
        </w:rPr>
        <w:t xml:space="preserve"> </w:t>
      </w:r>
      <w:r w:rsidRPr="005D41C6">
        <w:rPr>
          <w:sz w:val="28"/>
          <w:lang w:eastAsia="en-US" w:bidi="ar-SA"/>
        </w:rPr>
        <w:t>верные</w:t>
      </w:r>
      <w:r w:rsidRPr="005D41C6">
        <w:rPr>
          <w:spacing w:val="-1"/>
          <w:sz w:val="28"/>
          <w:lang w:eastAsia="en-US" w:bidi="ar-SA"/>
        </w:rPr>
        <w:t xml:space="preserve"> </w:t>
      </w:r>
      <w:r w:rsidRPr="005D41C6">
        <w:rPr>
          <w:sz w:val="28"/>
          <w:lang w:eastAsia="en-US" w:bidi="ar-SA"/>
        </w:rPr>
        <w:t>утверждения.</w:t>
      </w:r>
    </w:p>
    <w:p w14:paraId="5190A029" w14:textId="77777777" w:rsidR="00B44722" w:rsidRPr="005D41C6" w:rsidRDefault="00B44722" w:rsidP="00B44722">
      <w:pPr>
        <w:spacing w:before="2" w:after="0" w:line="322" w:lineRule="exact"/>
        <w:jc w:val="both"/>
        <w:rPr>
          <w:sz w:val="28"/>
          <w:szCs w:val="28"/>
          <w:lang w:eastAsia="en-US" w:bidi="ar-SA"/>
        </w:rPr>
      </w:pPr>
      <w:r w:rsidRPr="005D41C6">
        <w:rPr>
          <w:sz w:val="28"/>
          <w:szCs w:val="28"/>
          <w:lang w:eastAsia="en-US" w:bidi="ar-SA"/>
        </w:rPr>
        <w:t>Юра</w:t>
      </w:r>
      <w:r w:rsidRPr="005D41C6">
        <w:rPr>
          <w:spacing w:val="-2"/>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Катя</w:t>
      </w:r>
      <w:r w:rsidRPr="005D41C6">
        <w:rPr>
          <w:spacing w:val="-1"/>
          <w:sz w:val="28"/>
          <w:szCs w:val="28"/>
          <w:lang w:eastAsia="en-US" w:bidi="ar-SA"/>
        </w:rPr>
        <w:t xml:space="preserve"> </w:t>
      </w:r>
      <w:r w:rsidRPr="005D41C6">
        <w:rPr>
          <w:sz w:val="28"/>
          <w:szCs w:val="28"/>
          <w:lang w:eastAsia="en-US" w:bidi="ar-SA"/>
        </w:rPr>
        <w:t>учили</w:t>
      </w:r>
      <w:r w:rsidRPr="005D41C6">
        <w:rPr>
          <w:spacing w:val="-2"/>
          <w:sz w:val="28"/>
          <w:szCs w:val="28"/>
          <w:lang w:eastAsia="en-US" w:bidi="ar-SA"/>
        </w:rPr>
        <w:t xml:space="preserve"> </w:t>
      </w:r>
      <w:r w:rsidRPr="005D41C6">
        <w:rPr>
          <w:sz w:val="28"/>
          <w:szCs w:val="28"/>
          <w:lang w:eastAsia="en-US" w:bidi="ar-SA"/>
        </w:rPr>
        <w:t>наизусть</w:t>
      </w:r>
      <w:r w:rsidRPr="005D41C6">
        <w:rPr>
          <w:spacing w:val="-2"/>
          <w:sz w:val="28"/>
          <w:szCs w:val="28"/>
          <w:lang w:eastAsia="en-US" w:bidi="ar-SA"/>
        </w:rPr>
        <w:t xml:space="preserve"> </w:t>
      </w:r>
      <w:r w:rsidRPr="005D41C6">
        <w:rPr>
          <w:sz w:val="28"/>
          <w:szCs w:val="28"/>
          <w:lang w:eastAsia="en-US" w:bidi="ar-SA"/>
        </w:rPr>
        <w:t>стихотворения.</w:t>
      </w:r>
      <w:r w:rsidRPr="005D41C6">
        <w:rPr>
          <w:spacing w:val="-2"/>
          <w:sz w:val="28"/>
          <w:szCs w:val="28"/>
          <w:lang w:eastAsia="en-US" w:bidi="ar-SA"/>
        </w:rPr>
        <w:t xml:space="preserve"> </w:t>
      </w:r>
      <w:r w:rsidRPr="005D41C6">
        <w:rPr>
          <w:sz w:val="28"/>
          <w:szCs w:val="28"/>
          <w:lang w:eastAsia="en-US" w:bidi="ar-SA"/>
        </w:rPr>
        <w:t>Юра</w:t>
      </w:r>
      <w:r w:rsidRPr="005D41C6">
        <w:rPr>
          <w:spacing w:val="-1"/>
          <w:sz w:val="28"/>
          <w:szCs w:val="28"/>
          <w:lang w:eastAsia="en-US" w:bidi="ar-SA"/>
        </w:rPr>
        <w:t xml:space="preserve"> </w:t>
      </w:r>
      <w:r w:rsidRPr="005D41C6">
        <w:rPr>
          <w:sz w:val="28"/>
          <w:szCs w:val="28"/>
          <w:lang w:eastAsia="en-US" w:bidi="ar-SA"/>
        </w:rPr>
        <w:t>уже</w:t>
      </w:r>
      <w:r w:rsidRPr="005D41C6">
        <w:rPr>
          <w:spacing w:val="-2"/>
          <w:sz w:val="28"/>
          <w:szCs w:val="28"/>
          <w:lang w:eastAsia="en-US" w:bidi="ar-SA"/>
        </w:rPr>
        <w:t xml:space="preserve"> </w:t>
      </w:r>
      <w:r w:rsidRPr="005D41C6">
        <w:rPr>
          <w:sz w:val="28"/>
          <w:szCs w:val="28"/>
          <w:lang w:eastAsia="en-US" w:bidi="ar-SA"/>
        </w:rPr>
        <w:t>выучил</w:t>
      </w:r>
      <w:r w:rsidRPr="005D41C6">
        <w:rPr>
          <w:spacing w:val="-3"/>
          <w:sz w:val="28"/>
          <w:szCs w:val="28"/>
          <w:lang w:eastAsia="en-US" w:bidi="ar-SA"/>
        </w:rPr>
        <w:t xml:space="preserve"> </w:t>
      </w:r>
      <w:r w:rsidRPr="005D41C6">
        <w:rPr>
          <w:sz w:val="28"/>
          <w:szCs w:val="28"/>
          <w:lang w:eastAsia="en-US" w:bidi="ar-SA"/>
        </w:rPr>
        <w:t>46 строк.</w:t>
      </w:r>
    </w:p>
    <w:p w14:paraId="345D2E9F" w14:textId="77777777" w:rsidR="00B44722" w:rsidRPr="005D41C6" w:rsidRDefault="00B44722" w:rsidP="00B44722">
      <w:pPr>
        <w:spacing w:after="0" w:line="240" w:lineRule="auto"/>
        <w:ind w:right="835"/>
        <w:jc w:val="both"/>
        <w:rPr>
          <w:sz w:val="28"/>
          <w:szCs w:val="28"/>
          <w:lang w:eastAsia="en-US" w:bidi="ar-SA"/>
        </w:rPr>
      </w:pPr>
      <w:r w:rsidRPr="005D41C6">
        <w:rPr>
          <w:sz w:val="28"/>
          <w:szCs w:val="28"/>
          <w:lang w:eastAsia="en-US" w:bidi="ar-SA"/>
        </w:rPr>
        <w:t>Ему осталось выучить 33 строки. Катя выучила 62 строки, ей осталось</w:t>
      </w:r>
      <w:r w:rsidRPr="005D41C6">
        <w:rPr>
          <w:spacing w:val="1"/>
          <w:sz w:val="28"/>
          <w:szCs w:val="28"/>
          <w:lang w:eastAsia="en-US" w:bidi="ar-SA"/>
        </w:rPr>
        <w:t xml:space="preserve"> </w:t>
      </w:r>
      <w:r w:rsidRPr="005D41C6">
        <w:rPr>
          <w:sz w:val="28"/>
          <w:szCs w:val="28"/>
          <w:lang w:eastAsia="en-US" w:bidi="ar-SA"/>
        </w:rPr>
        <w:t>выучить</w:t>
      </w:r>
    </w:p>
    <w:p w14:paraId="75D2488C"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24</w:t>
      </w:r>
      <w:r w:rsidRPr="005D41C6">
        <w:rPr>
          <w:spacing w:val="-1"/>
          <w:sz w:val="28"/>
          <w:szCs w:val="28"/>
          <w:lang w:eastAsia="en-US" w:bidi="ar-SA"/>
        </w:rPr>
        <w:t xml:space="preserve"> </w:t>
      </w:r>
      <w:r w:rsidRPr="005D41C6">
        <w:rPr>
          <w:sz w:val="28"/>
          <w:szCs w:val="28"/>
          <w:lang w:eastAsia="en-US" w:bidi="ar-SA"/>
        </w:rPr>
        <w:t>строчки.</w:t>
      </w:r>
    </w:p>
    <w:p w14:paraId="1F362B4E" w14:textId="77777777" w:rsidR="00B44722" w:rsidRPr="005D41C6" w:rsidRDefault="00B44722" w:rsidP="00FF2F55">
      <w:pPr>
        <w:numPr>
          <w:ilvl w:val="0"/>
          <w:numId w:val="158"/>
        </w:numPr>
        <w:tabs>
          <w:tab w:val="left" w:pos="1522"/>
        </w:tabs>
        <w:spacing w:after="0" w:line="322" w:lineRule="exact"/>
        <w:rPr>
          <w:sz w:val="28"/>
          <w:lang w:eastAsia="en-US" w:bidi="ar-SA"/>
        </w:rPr>
      </w:pPr>
      <w:r w:rsidRPr="005D41C6">
        <w:rPr>
          <w:sz w:val="28"/>
          <w:lang w:eastAsia="en-US" w:bidi="ar-SA"/>
        </w:rPr>
        <w:t>Катя</w:t>
      </w:r>
      <w:r w:rsidRPr="005D41C6">
        <w:rPr>
          <w:spacing w:val="-2"/>
          <w:sz w:val="28"/>
          <w:lang w:eastAsia="en-US" w:bidi="ar-SA"/>
        </w:rPr>
        <w:t xml:space="preserve"> </w:t>
      </w:r>
      <w:r w:rsidRPr="005D41C6">
        <w:rPr>
          <w:sz w:val="28"/>
          <w:lang w:eastAsia="en-US" w:bidi="ar-SA"/>
        </w:rPr>
        <w:t>выучила</w:t>
      </w:r>
      <w:r w:rsidRPr="005D41C6">
        <w:rPr>
          <w:spacing w:val="-2"/>
          <w:sz w:val="28"/>
          <w:lang w:eastAsia="en-US" w:bidi="ar-SA"/>
        </w:rPr>
        <w:t xml:space="preserve"> </w:t>
      </w:r>
      <w:r w:rsidRPr="005D41C6">
        <w:rPr>
          <w:sz w:val="28"/>
          <w:lang w:eastAsia="en-US" w:bidi="ar-SA"/>
        </w:rPr>
        <w:t>меньше</w:t>
      </w:r>
      <w:r w:rsidRPr="005D41C6">
        <w:rPr>
          <w:spacing w:val="-2"/>
          <w:sz w:val="28"/>
          <w:lang w:eastAsia="en-US" w:bidi="ar-SA"/>
        </w:rPr>
        <w:t xml:space="preserve"> </w:t>
      </w:r>
      <w:r w:rsidRPr="005D41C6">
        <w:rPr>
          <w:sz w:val="28"/>
          <w:lang w:eastAsia="en-US" w:bidi="ar-SA"/>
        </w:rPr>
        <w:t>строк,</w:t>
      </w:r>
      <w:r w:rsidRPr="005D41C6">
        <w:rPr>
          <w:spacing w:val="-2"/>
          <w:sz w:val="28"/>
          <w:lang w:eastAsia="en-US" w:bidi="ar-SA"/>
        </w:rPr>
        <w:t xml:space="preserve"> </w:t>
      </w:r>
      <w:r w:rsidRPr="005D41C6">
        <w:rPr>
          <w:sz w:val="28"/>
          <w:lang w:eastAsia="en-US" w:bidi="ar-SA"/>
        </w:rPr>
        <w:t>чем</w:t>
      </w:r>
      <w:r w:rsidRPr="005D41C6">
        <w:rPr>
          <w:spacing w:val="-2"/>
          <w:sz w:val="28"/>
          <w:lang w:eastAsia="en-US" w:bidi="ar-SA"/>
        </w:rPr>
        <w:t xml:space="preserve"> </w:t>
      </w:r>
      <w:r w:rsidRPr="005D41C6">
        <w:rPr>
          <w:sz w:val="28"/>
          <w:lang w:eastAsia="en-US" w:bidi="ar-SA"/>
        </w:rPr>
        <w:t>Юра.</w:t>
      </w:r>
    </w:p>
    <w:p w14:paraId="7C282054" w14:textId="77777777" w:rsidR="00B44722" w:rsidRPr="005D41C6" w:rsidRDefault="00B44722" w:rsidP="00FF2F55">
      <w:pPr>
        <w:numPr>
          <w:ilvl w:val="0"/>
          <w:numId w:val="158"/>
        </w:numPr>
        <w:tabs>
          <w:tab w:val="left" w:pos="1522"/>
        </w:tabs>
        <w:spacing w:after="0" w:line="322" w:lineRule="exact"/>
        <w:rPr>
          <w:sz w:val="28"/>
          <w:lang w:eastAsia="en-US" w:bidi="ar-SA"/>
        </w:rPr>
      </w:pPr>
      <w:r w:rsidRPr="005D41C6">
        <w:rPr>
          <w:sz w:val="28"/>
          <w:lang w:eastAsia="en-US" w:bidi="ar-SA"/>
        </w:rPr>
        <w:t>Юре</w:t>
      </w:r>
      <w:r w:rsidRPr="005D41C6">
        <w:rPr>
          <w:spacing w:val="-4"/>
          <w:sz w:val="28"/>
          <w:lang w:eastAsia="en-US" w:bidi="ar-SA"/>
        </w:rPr>
        <w:t xml:space="preserve"> </w:t>
      </w:r>
      <w:r w:rsidRPr="005D41C6">
        <w:rPr>
          <w:sz w:val="28"/>
          <w:lang w:eastAsia="en-US" w:bidi="ar-SA"/>
        </w:rPr>
        <w:t>осталось</w:t>
      </w:r>
      <w:r w:rsidRPr="005D41C6">
        <w:rPr>
          <w:spacing w:val="-2"/>
          <w:sz w:val="28"/>
          <w:lang w:eastAsia="en-US" w:bidi="ar-SA"/>
        </w:rPr>
        <w:t xml:space="preserve"> </w:t>
      </w:r>
      <w:r w:rsidRPr="005D41C6">
        <w:rPr>
          <w:sz w:val="28"/>
          <w:lang w:eastAsia="en-US" w:bidi="ar-SA"/>
        </w:rPr>
        <w:t>выучить</w:t>
      </w:r>
      <w:r w:rsidRPr="005D41C6">
        <w:rPr>
          <w:spacing w:val="-1"/>
          <w:sz w:val="28"/>
          <w:lang w:eastAsia="en-US" w:bidi="ar-SA"/>
        </w:rPr>
        <w:t xml:space="preserve"> </w:t>
      </w:r>
      <w:r w:rsidRPr="005D41C6">
        <w:rPr>
          <w:sz w:val="28"/>
          <w:lang w:eastAsia="en-US" w:bidi="ar-SA"/>
        </w:rPr>
        <w:t>больше строк,</w:t>
      </w:r>
      <w:r w:rsidRPr="005D41C6">
        <w:rPr>
          <w:spacing w:val="-3"/>
          <w:sz w:val="28"/>
          <w:lang w:eastAsia="en-US" w:bidi="ar-SA"/>
        </w:rPr>
        <w:t xml:space="preserve"> </w:t>
      </w:r>
      <w:r w:rsidRPr="005D41C6">
        <w:rPr>
          <w:sz w:val="28"/>
          <w:lang w:eastAsia="en-US" w:bidi="ar-SA"/>
        </w:rPr>
        <w:t>чем</w:t>
      </w:r>
      <w:r w:rsidRPr="005D41C6">
        <w:rPr>
          <w:spacing w:val="-1"/>
          <w:sz w:val="28"/>
          <w:lang w:eastAsia="en-US" w:bidi="ar-SA"/>
        </w:rPr>
        <w:t xml:space="preserve"> </w:t>
      </w:r>
      <w:r w:rsidRPr="005D41C6">
        <w:rPr>
          <w:sz w:val="28"/>
          <w:lang w:eastAsia="en-US" w:bidi="ar-SA"/>
        </w:rPr>
        <w:t>Кате.</w:t>
      </w:r>
    </w:p>
    <w:p w14:paraId="2A6D4448" w14:textId="77777777" w:rsidR="00B44722" w:rsidRPr="005D41C6" w:rsidRDefault="00B44722" w:rsidP="00FF2F55">
      <w:pPr>
        <w:numPr>
          <w:ilvl w:val="0"/>
          <w:numId w:val="158"/>
        </w:numPr>
        <w:tabs>
          <w:tab w:val="left" w:pos="1522"/>
        </w:tabs>
        <w:spacing w:after="0" w:line="240" w:lineRule="auto"/>
        <w:rPr>
          <w:sz w:val="28"/>
          <w:lang w:eastAsia="en-US" w:bidi="ar-SA"/>
        </w:rPr>
      </w:pPr>
      <w:r w:rsidRPr="005D41C6">
        <w:rPr>
          <w:sz w:val="28"/>
          <w:lang w:eastAsia="en-US" w:bidi="ar-SA"/>
        </w:rPr>
        <w:t>У</w:t>
      </w:r>
      <w:r w:rsidRPr="005D41C6">
        <w:rPr>
          <w:spacing w:val="-2"/>
          <w:sz w:val="28"/>
          <w:lang w:eastAsia="en-US" w:bidi="ar-SA"/>
        </w:rPr>
        <w:t xml:space="preserve"> </w:t>
      </w:r>
      <w:r w:rsidRPr="005D41C6">
        <w:rPr>
          <w:sz w:val="28"/>
          <w:lang w:eastAsia="en-US" w:bidi="ar-SA"/>
        </w:rPr>
        <w:t>Юры</w:t>
      </w:r>
      <w:r w:rsidRPr="005D41C6">
        <w:rPr>
          <w:spacing w:val="-1"/>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стихотворении</w:t>
      </w:r>
      <w:r w:rsidRPr="005D41C6">
        <w:rPr>
          <w:spacing w:val="-1"/>
          <w:sz w:val="28"/>
          <w:lang w:eastAsia="en-US" w:bidi="ar-SA"/>
        </w:rPr>
        <w:t xml:space="preserve"> </w:t>
      </w:r>
      <w:r w:rsidRPr="005D41C6">
        <w:rPr>
          <w:sz w:val="28"/>
          <w:lang w:eastAsia="en-US" w:bidi="ar-SA"/>
        </w:rPr>
        <w:t>строк</w:t>
      </w:r>
      <w:r w:rsidRPr="005D41C6">
        <w:rPr>
          <w:spacing w:val="-1"/>
          <w:sz w:val="28"/>
          <w:lang w:eastAsia="en-US" w:bidi="ar-SA"/>
        </w:rPr>
        <w:t xml:space="preserve"> </w:t>
      </w:r>
      <w:r w:rsidRPr="005D41C6">
        <w:rPr>
          <w:sz w:val="28"/>
          <w:lang w:eastAsia="en-US" w:bidi="ar-SA"/>
        </w:rPr>
        <w:t>меньше,</w:t>
      </w:r>
      <w:r w:rsidRPr="005D41C6">
        <w:rPr>
          <w:spacing w:val="-3"/>
          <w:sz w:val="28"/>
          <w:lang w:eastAsia="en-US" w:bidi="ar-SA"/>
        </w:rPr>
        <w:t xml:space="preserve"> </w:t>
      </w:r>
      <w:r w:rsidRPr="005D41C6">
        <w:rPr>
          <w:sz w:val="28"/>
          <w:lang w:eastAsia="en-US" w:bidi="ar-SA"/>
        </w:rPr>
        <w:t>чем</w:t>
      </w:r>
      <w:r w:rsidRPr="005D41C6">
        <w:rPr>
          <w:spacing w:val="-1"/>
          <w:sz w:val="28"/>
          <w:lang w:eastAsia="en-US" w:bidi="ar-SA"/>
        </w:rPr>
        <w:t xml:space="preserve"> </w:t>
      </w:r>
      <w:r w:rsidRPr="005D41C6">
        <w:rPr>
          <w:sz w:val="28"/>
          <w:lang w:eastAsia="en-US" w:bidi="ar-SA"/>
        </w:rPr>
        <w:t>у</w:t>
      </w:r>
      <w:r w:rsidRPr="005D41C6">
        <w:rPr>
          <w:spacing w:val="-5"/>
          <w:sz w:val="28"/>
          <w:lang w:eastAsia="en-US" w:bidi="ar-SA"/>
        </w:rPr>
        <w:t xml:space="preserve"> </w:t>
      </w:r>
      <w:r w:rsidRPr="005D41C6">
        <w:rPr>
          <w:sz w:val="28"/>
          <w:lang w:eastAsia="en-US" w:bidi="ar-SA"/>
        </w:rPr>
        <w:t>Кати.</w:t>
      </w:r>
    </w:p>
    <w:p w14:paraId="3CE14B1C" w14:textId="0C868FE0" w:rsidR="00B44722" w:rsidRPr="005D41C6" w:rsidRDefault="00B44722" w:rsidP="00B44722">
      <w:pPr>
        <w:spacing w:before="8"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7936" behindDoc="1" locked="0" layoutInCell="1" allowOverlap="1" wp14:anchorId="54951313" wp14:editId="4E64CFD9">
                <wp:simplePos x="0" y="0"/>
                <wp:positionH relativeFrom="page">
                  <wp:posOffset>1169035</wp:posOffset>
                </wp:positionH>
                <wp:positionV relativeFrom="paragraph">
                  <wp:posOffset>201295</wp:posOffset>
                </wp:positionV>
                <wp:extent cx="2756535" cy="1270"/>
                <wp:effectExtent l="6985" t="5715" r="8255" b="12065"/>
                <wp:wrapTopAndBottom/>
                <wp:docPr id="12"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F3B1A" id="Полилиния: фигура 12" o:spid="_x0000_s1026" style="position:absolute;margin-left:92.05pt;margin-top:15.85pt;width:217.0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" path="m,l4341,e" filled="f" strokeweight=".19811mm">
                <v:path arrowok="t" o:connecttype="custom" o:connectlocs="0,0;2756535,0" o:connectangles="0,0"/>
                <w10:wrap type="topAndBottom" anchorx="page"/>
              </v:shape>
            </w:pict>
          </mc:Fallback>
        </mc:AlternateContent>
      </w:r>
    </w:p>
    <w:p w14:paraId="2A0B398E" w14:textId="77777777" w:rsidR="00B44722" w:rsidRPr="005D41C6" w:rsidRDefault="00B44722" w:rsidP="00B44722">
      <w:pPr>
        <w:tabs>
          <w:tab w:val="left" w:pos="3322"/>
          <w:tab w:val="left" w:pos="5035"/>
          <w:tab w:val="left" w:pos="6467"/>
          <w:tab w:val="left" w:pos="7721"/>
          <w:tab w:val="left" w:pos="9348"/>
        </w:tabs>
        <w:spacing w:after="0" w:line="293" w:lineRule="exact"/>
        <w:rPr>
          <w:sz w:val="28"/>
          <w:lang w:eastAsia="en-US" w:bidi="ar-SA"/>
        </w:rPr>
      </w:pPr>
      <w:r w:rsidRPr="005D41C6">
        <w:rPr>
          <w:b/>
          <w:i/>
          <w:sz w:val="28"/>
          <w:lang w:eastAsia="en-US" w:bidi="ar-SA"/>
        </w:rPr>
        <w:t>Комментарий.</w:t>
      </w:r>
      <w:r w:rsidRPr="005D41C6">
        <w:rPr>
          <w:b/>
          <w:i/>
          <w:sz w:val="28"/>
          <w:lang w:eastAsia="en-US" w:bidi="ar-SA"/>
        </w:rPr>
        <w:tab/>
      </w:r>
      <w:r w:rsidRPr="005D41C6">
        <w:rPr>
          <w:sz w:val="28"/>
          <w:lang w:eastAsia="en-US" w:bidi="ar-SA"/>
        </w:rPr>
        <w:t>Проверяется</w:t>
      </w:r>
      <w:r w:rsidRPr="005D41C6">
        <w:rPr>
          <w:sz w:val="28"/>
          <w:lang w:eastAsia="en-US" w:bidi="ar-SA"/>
        </w:rPr>
        <w:tab/>
        <w:t>овладение</w:t>
      </w:r>
      <w:r w:rsidRPr="005D41C6">
        <w:rPr>
          <w:sz w:val="28"/>
          <w:lang w:eastAsia="en-US" w:bidi="ar-SA"/>
        </w:rPr>
        <w:tab/>
        <w:t>навыком</w:t>
      </w:r>
      <w:r w:rsidRPr="005D41C6">
        <w:rPr>
          <w:sz w:val="28"/>
          <w:lang w:eastAsia="en-US" w:bidi="ar-SA"/>
        </w:rPr>
        <w:tab/>
        <w:t>смыслового</w:t>
      </w:r>
      <w:r w:rsidRPr="005D41C6">
        <w:rPr>
          <w:sz w:val="28"/>
          <w:lang w:eastAsia="en-US" w:bidi="ar-SA"/>
        </w:rPr>
        <w:tab/>
        <w:t>чтения</w:t>
      </w:r>
    </w:p>
    <w:p w14:paraId="0BABC1E6" w14:textId="77777777" w:rsidR="00B44722" w:rsidRPr="005D41C6" w:rsidRDefault="00B44722" w:rsidP="00B44722">
      <w:pPr>
        <w:tabs>
          <w:tab w:val="left" w:pos="1588"/>
          <w:tab w:val="left" w:pos="3932"/>
          <w:tab w:val="left" w:pos="5719"/>
          <w:tab w:val="left" w:pos="6884"/>
          <w:tab w:val="left" w:pos="8897"/>
        </w:tabs>
        <w:spacing w:after="0" w:line="240" w:lineRule="auto"/>
        <w:ind w:right="826"/>
        <w:rPr>
          <w:sz w:val="28"/>
          <w:szCs w:val="28"/>
          <w:lang w:eastAsia="en-US" w:bidi="ar-SA"/>
        </w:rPr>
      </w:pPr>
      <w:r w:rsidRPr="005D41C6">
        <w:rPr>
          <w:sz w:val="28"/>
          <w:szCs w:val="28"/>
          <w:lang w:eastAsia="en-US" w:bidi="ar-SA"/>
        </w:rPr>
        <w:t>текста</w:t>
      </w:r>
      <w:r w:rsidRPr="005D41C6">
        <w:rPr>
          <w:sz w:val="28"/>
          <w:szCs w:val="28"/>
          <w:lang w:eastAsia="en-US" w:bidi="ar-SA"/>
        </w:rPr>
        <w:tab/>
        <w:t>математического</w:t>
      </w:r>
      <w:r w:rsidRPr="005D41C6">
        <w:rPr>
          <w:sz w:val="28"/>
          <w:szCs w:val="28"/>
          <w:lang w:eastAsia="en-US" w:bidi="ar-SA"/>
        </w:rPr>
        <w:tab/>
        <w:t>содержания,</w:t>
      </w:r>
      <w:r w:rsidRPr="005D41C6">
        <w:rPr>
          <w:sz w:val="28"/>
          <w:szCs w:val="28"/>
          <w:lang w:eastAsia="en-US" w:bidi="ar-SA"/>
        </w:rPr>
        <w:tab/>
        <w:t>умение</w:t>
      </w:r>
      <w:r w:rsidRPr="005D41C6">
        <w:rPr>
          <w:sz w:val="28"/>
          <w:szCs w:val="28"/>
          <w:lang w:eastAsia="en-US" w:bidi="ar-SA"/>
        </w:rPr>
        <w:tab/>
        <w:t>устанавливать</w:t>
      </w:r>
      <w:r w:rsidRPr="005D41C6">
        <w:rPr>
          <w:sz w:val="28"/>
          <w:szCs w:val="28"/>
          <w:lang w:eastAsia="en-US" w:bidi="ar-SA"/>
        </w:rPr>
        <w:tab/>
        <w:t>причинно-</w:t>
      </w:r>
      <w:r w:rsidRPr="005D41C6">
        <w:rPr>
          <w:spacing w:val="-67"/>
          <w:sz w:val="28"/>
          <w:szCs w:val="28"/>
          <w:lang w:eastAsia="en-US" w:bidi="ar-SA"/>
        </w:rPr>
        <w:t xml:space="preserve"> </w:t>
      </w:r>
      <w:r w:rsidRPr="005D41C6">
        <w:rPr>
          <w:sz w:val="28"/>
          <w:szCs w:val="28"/>
          <w:lang w:eastAsia="en-US" w:bidi="ar-SA"/>
        </w:rPr>
        <w:t>следственные</w:t>
      </w:r>
      <w:r w:rsidRPr="005D41C6">
        <w:rPr>
          <w:spacing w:val="-1"/>
          <w:sz w:val="28"/>
          <w:szCs w:val="28"/>
          <w:lang w:eastAsia="en-US" w:bidi="ar-SA"/>
        </w:rPr>
        <w:t xml:space="preserve"> </w:t>
      </w:r>
      <w:r w:rsidRPr="005D41C6">
        <w:rPr>
          <w:sz w:val="28"/>
          <w:szCs w:val="28"/>
          <w:lang w:eastAsia="en-US" w:bidi="ar-SA"/>
        </w:rPr>
        <w:t>связи</w:t>
      </w:r>
      <w:r w:rsidRPr="005D41C6">
        <w:rPr>
          <w:spacing w:val="-3"/>
          <w:sz w:val="28"/>
          <w:szCs w:val="28"/>
          <w:lang w:eastAsia="en-US" w:bidi="ar-SA"/>
        </w:rPr>
        <w:t xml:space="preserve"> </w:t>
      </w:r>
      <w:r w:rsidRPr="005D41C6">
        <w:rPr>
          <w:sz w:val="28"/>
          <w:szCs w:val="28"/>
          <w:lang w:eastAsia="en-US" w:bidi="ar-SA"/>
        </w:rPr>
        <w:t>и зависимости между</w:t>
      </w:r>
      <w:r w:rsidRPr="005D41C6">
        <w:rPr>
          <w:spacing w:val="-2"/>
          <w:sz w:val="28"/>
          <w:szCs w:val="28"/>
          <w:lang w:eastAsia="en-US" w:bidi="ar-SA"/>
        </w:rPr>
        <w:t xml:space="preserve"> </w:t>
      </w:r>
      <w:r w:rsidRPr="005D41C6">
        <w:rPr>
          <w:sz w:val="28"/>
          <w:szCs w:val="28"/>
          <w:lang w:eastAsia="en-US" w:bidi="ar-SA"/>
        </w:rPr>
        <w:t>объектами.</w:t>
      </w:r>
    </w:p>
    <w:p w14:paraId="573A48B4"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Верное</w:t>
      </w:r>
      <w:r w:rsidRPr="005D41C6">
        <w:rPr>
          <w:spacing w:val="-3"/>
          <w:sz w:val="28"/>
          <w:szCs w:val="28"/>
          <w:lang w:eastAsia="en-US" w:bidi="ar-SA"/>
        </w:rPr>
        <w:t xml:space="preserve"> </w:t>
      </w:r>
      <w:r w:rsidRPr="005D41C6">
        <w:rPr>
          <w:sz w:val="28"/>
          <w:szCs w:val="28"/>
          <w:lang w:eastAsia="en-US" w:bidi="ar-SA"/>
        </w:rPr>
        <w:t>выполнение.</w:t>
      </w:r>
      <w:r w:rsidRPr="005D41C6">
        <w:rPr>
          <w:spacing w:val="-5"/>
          <w:sz w:val="28"/>
          <w:szCs w:val="28"/>
          <w:lang w:eastAsia="en-US" w:bidi="ar-SA"/>
        </w:rPr>
        <w:t xml:space="preserve"> </w:t>
      </w:r>
      <w:r w:rsidRPr="005D41C6">
        <w:rPr>
          <w:sz w:val="28"/>
          <w:szCs w:val="28"/>
          <w:lang w:eastAsia="en-US" w:bidi="ar-SA"/>
        </w:rPr>
        <w:t>Правильные</w:t>
      </w:r>
      <w:r w:rsidRPr="005D41C6">
        <w:rPr>
          <w:spacing w:val="-3"/>
          <w:sz w:val="28"/>
          <w:szCs w:val="28"/>
          <w:lang w:eastAsia="en-US" w:bidi="ar-SA"/>
        </w:rPr>
        <w:t xml:space="preserve"> </w:t>
      </w:r>
      <w:r w:rsidRPr="005D41C6">
        <w:rPr>
          <w:sz w:val="28"/>
          <w:szCs w:val="28"/>
          <w:lang w:eastAsia="en-US" w:bidi="ar-SA"/>
        </w:rPr>
        <w:t>ответы:</w:t>
      </w:r>
    </w:p>
    <w:p w14:paraId="72040B69"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Юре осталось</w:t>
      </w:r>
      <w:r w:rsidRPr="005D41C6">
        <w:rPr>
          <w:spacing w:val="-1"/>
          <w:sz w:val="28"/>
          <w:szCs w:val="28"/>
          <w:lang w:eastAsia="en-US" w:bidi="ar-SA"/>
        </w:rPr>
        <w:t xml:space="preserve"> </w:t>
      </w:r>
      <w:r w:rsidRPr="005D41C6">
        <w:rPr>
          <w:sz w:val="28"/>
          <w:szCs w:val="28"/>
          <w:lang w:eastAsia="en-US" w:bidi="ar-SA"/>
        </w:rPr>
        <w:t>выучить</w:t>
      </w:r>
      <w:r w:rsidRPr="005D41C6">
        <w:rPr>
          <w:spacing w:val="-1"/>
          <w:sz w:val="28"/>
          <w:szCs w:val="28"/>
          <w:lang w:eastAsia="en-US" w:bidi="ar-SA"/>
        </w:rPr>
        <w:t xml:space="preserve"> </w:t>
      </w:r>
      <w:r w:rsidRPr="005D41C6">
        <w:rPr>
          <w:sz w:val="28"/>
          <w:szCs w:val="28"/>
          <w:lang w:eastAsia="en-US" w:bidi="ar-SA"/>
        </w:rPr>
        <w:t>больше строк,</w:t>
      </w:r>
      <w:r w:rsidRPr="005D41C6">
        <w:rPr>
          <w:spacing w:val="-4"/>
          <w:sz w:val="28"/>
          <w:szCs w:val="28"/>
          <w:lang w:eastAsia="en-US" w:bidi="ar-SA"/>
        </w:rPr>
        <w:t xml:space="preserve"> </w:t>
      </w:r>
      <w:r w:rsidRPr="005D41C6">
        <w:rPr>
          <w:sz w:val="28"/>
          <w:szCs w:val="28"/>
          <w:lang w:eastAsia="en-US" w:bidi="ar-SA"/>
        </w:rPr>
        <w:t>чем Кате.</w:t>
      </w:r>
    </w:p>
    <w:p w14:paraId="2036BC2C" w14:textId="77777777" w:rsidR="00B44722" w:rsidRPr="005D41C6" w:rsidRDefault="00B44722" w:rsidP="00B44722">
      <w:pPr>
        <w:spacing w:before="2" w:after="0" w:line="322" w:lineRule="exact"/>
        <w:rPr>
          <w:sz w:val="28"/>
          <w:szCs w:val="28"/>
          <w:lang w:eastAsia="en-US" w:bidi="ar-SA"/>
        </w:rPr>
      </w:pP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У</w:t>
      </w:r>
      <w:r w:rsidRPr="005D41C6">
        <w:rPr>
          <w:spacing w:val="-1"/>
          <w:sz w:val="28"/>
          <w:szCs w:val="28"/>
          <w:lang w:eastAsia="en-US" w:bidi="ar-SA"/>
        </w:rPr>
        <w:t xml:space="preserve"> </w:t>
      </w:r>
      <w:r w:rsidRPr="005D41C6">
        <w:rPr>
          <w:sz w:val="28"/>
          <w:szCs w:val="28"/>
          <w:lang w:eastAsia="en-US" w:bidi="ar-SA"/>
        </w:rPr>
        <w:t>Юры</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стихотворении</w:t>
      </w:r>
      <w:r w:rsidRPr="005D41C6">
        <w:rPr>
          <w:spacing w:val="-1"/>
          <w:sz w:val="28"/>
          <w:szCs w:val="28"/>
          <w:lang w:eastAsia="en-US" w:bidi="ar-SA"/>
        </w:rPr>
        <w:t xml:space="preserve"> </w:t>
      </w:r>
      <w:r w:rsidRPr="005D41C6">
        <w:rPr>
          <w:sz w:val="28"/>
          <w:szCs w:val="28"/>
          <w:lang w:eastAsia="en-US" w:bidi="ar-SA"/>
        </w:rPr>
        <w:t>строк</w:t>
      </w:r>
      <w:r w:rsidRPr="005D41C6">
        <w:rPr>
          <w:spacing w:val="-1"/>
          <w:sz w:val="28"/>
          <w:szCs w:val="28"/>
          <w:lang w:eastAsia="en-US" w:bidi="ar-SA"/>
        </w:rPr>
        <w:t xml:space="preserve"> </w:t>
      </w:r>
      <w:r w:rsidRPr="005D41C6">
        <w:rPr>
          <w:sz w:val="28"/>
          <w:szCs w:val="28"/>
          <w:lang w:eastAsia="en-US" w:bidi="ar-SA"/>
        </w:rPr>
        <w:t>меньше,</w:t>
      </w:r>
      <w:r w:rsidRPr="005D41C6">
        <w:rPr>
          <w:spacing w:val="-2"/>
          <w:sz w:val="28"/>
          <w:szCs w:val="28"/>
          <w:lang w:eastAsia="en-US" w:bidi="ar-SA"/>
        </w:rPr>
        <w:t xml:space="preserve"> </w:t>
      </w:r>
      <w:r w:rsidRPr="005D41C6">
        <w:rPr>
          <w:sz w:val="28"/>
          <w:szCs w:val="28"/>
          <w:lang w:eastAsia="en-US" w:bidi="ar-SA"/>
        </w:rPr>
        <w:t>чем</w:t>
      </w:r>
      <w:r w:rsidRPr="005D41C6">
        <w:rPr>
          <w:spacing w:val="-1"/>
          <w:sz w:val="28"/>
          <w:szCs w:val="28"/>
          <w:lang w:eastAsia="en-US" w:bidi="ar-SA"/>
        </w:rPr>
        <w:t xml:space="preserve"> </w:t>
      </w:r>
      <w:r w:rsidRPr="005D41C6">
        <w:rPr>
          <w:sz w:val="28"/>
          <w:szCs w:val="28"/>
          <w:lang w:eastAsia="en-US" w:bidi="ar-SA"/>
        </w:rPr>
        <w:t>у</w:t>
      </w:r>
      <w:r w:rsidRPr="005D41C6">
        <w:rPr>
          <w:spacing w:val="-4"/>
          <w:sz w:val="28"/>
          <w:szCs w:val="28"/>
          <w:lang w:eastAsia="en-US" w:bidi="ar-SA"/>
        </w:rPr>
        <w:t xml:space="preserve"> </w:t>
      </w:r>
      <w:r w:rsidRPr="005D41C6">
        <w:rPr>
          <w:sz w:val="28"/>
          <w:szCs w:val="28"/>
          <w:lang w:eastAsia="en-US" w:bidi="ar-SA"/>
        </w:rPr>
        <w:t>Кати.</w:t>
      </w:r>
    </w:p>
    <w:p w14:paraId="6EDDB5BB" w14:textId="77777777" w:rsidR="00B44722" w:rsidRPr="005D41C6" w:rsidRDefault="00B44722" w:rsidP="00B44722">
      <w:pPr>
        <w:spacing w:after="0" w:line="240" w:lineRule="auto"/>
        <w:rPr>
          <w:sz w:val="28"/>
          <w:szCs w:val="28"/>
          <w:lang w:eastAsia="en-US" w:bidi="ar-SA"/>
        </w:rPr>
      </w:pPr>
      <w:r w:rsidRPr="005D41C6">
        <w:rPr>
          <w:i/>
          <w:sz w:val="28"/>
          <w:szCs w:val="28"/>
          <w:lang w:eastAsia="en-US" w:bidi="ar-SA"/>
        </w:rPr>
        <w:t>Задание</w:t>
      </w:r>
      <w:r w:rsidRPr="005D41C6">
        <w:rPr>
          <w:i/>
          <w:spacing w:val="-15"/>
          <w:sz w:val="28"/>
          <w:szCs w:val="28"/>
          <w:lang w:eastAsia="en-US" w:bidi="ar-SA"/>
        </w:rPr>
        <w:t xml:space="preserve"> </w:t>
      </w:r>
      <w:r w:rsidRPr="005D41C6">
        <w:rPr>
          <w:i/>
          <w:sz w:val="28"/>
          <w:szCs w:val="28"/>
          <w:lang w:eastAsia="en-US" w:bidi="ar-SA"/>
        </w:rPr>
        <w:t>№</w:t>
      </w:r>
      <w:r w:rsidRPr="005D41C6">
        <w:rPr>
          <w:i/>
          <w:spacing w:val="-15"/>
          <w:sz w:val="28"/>
          <w:szCs w:val="28"/>
          <w:lang w:eastAsia="en-US" w:bidi="ar-SA"/>
        </w:rPr>
        <w:t xml:space="preserve"> </w:t>
      </w:r>
      <w:r w:rsidRPr="005D41C6">
        <w:rPr>
          <w:i/>
          <w:sz w:val="28"/>
          <w:szCs w:val="28"/>
          <w:lang w:eastAsia="en-US" w:bidi="ar-SA"/>
        </w:rPr>
        <w:t>6.</w:t>
      </w:r>
      <w:r w:rsidRPr="005D41C6">
        <w:rPr>
          <w:i/>
          <w:spacing w:val="-14"/>
          <w:sz w:val="28"/>
          <w:szCs w:val="28"/>
          <w:lang w:eastAsia="en-US" w:bidi="ar-SA"/>
        </w:rPr>
        <w:t xml:space="preserve"> </w:t>
      </w:r>
      <w:r w:rsidRPr="005D41C6">
        <w:rPr>
          <w:sz w:val="28"/>
          <w:szCs w:val="28"/>
          <w:lang w:eastAsia="en-US" w:bidi="ar-SA"/>
        </w:rPr>
        <w:t>Используя</w:t>
      </w:r>
      <w:r w:rsidRPr="005D41C6">
        <w:rPr>
          <w:spacing w:val="-13"/>
          <w:sz w:val="28"/>
          <w:szCs w:val="28"/>
          <w:lang w:eastAsia="en-US" w:bidi="ar-SA"/>
        </w:rPr>
        <w:t xml:space="preserve"> </w:t>
      </w:r>
      <w:r w:rsidRPr="005D41C6">
        <w:rPr>
          <w:sz w:val="28"/>
          <w:szCs w:val="28"/>
          <w:lang w:eastAsia="en-US" w:bidi="ar-SA"/>
        </w:rPr>
        <w:t>цифры</w:t>
      </w:r>
      <w:r w:rsidRPr="005D41C6">
        <w:rPr>
          <w:spacing w:val="-16"/>
          <w:sz w:val="28"/>
          <w:szCs w:val="28"/>
          <w:lang w:eastAsia="en-US" w:bidi="ar-SA"/>
        </w:rPr>
        <w:t xml:space="preserve"> </w:t>
      </w:r>
      <w:r w:rsidRPr="005D41C6">
        <w:rPr>
          <w:sz w:val="28"/>
          <w:szCs w:val="28"/>
          <w:lang w:eastAsia="en-US" w:bidi="ar-SA"/>
        </w:rPr>
        <w:t>8,</w:t>
      </w:r>
      <w:r w:rsidRPr="005D41C6">
        <w:rPr>
          <w:spacing w:val="-14"/>
          <w:sz w:val="28"/>
          <w:szCs w:val="28"/>
          <w:lang w:eastAsia="en-US" w:bidi="ar-SA"/>
        </w:rPr>
        <w:t xml:space="preserve"> </w:t>
      </w:r>
      <w:r w:rsidRPr="005D41C6">
        <w:rPr>
          <w:sz w:val="28"/>
          <w:szCs w:val="28"/>
          <w:lang w:eastAsia="en-US" w:bidi="ar-SA"/>
        </w:rPr>
        <w:t>0,</w:t>
      </w:r>
      <w:r w:rsidRPr="005D41C6">
        <w:rPr>
          <w:spacing w:val="-17"/>
          <w:sz w:val="28"/>
          <w:szCs w:val="28"/>
          <w:lang w:eastAsia="en-US" w:bidi="ar-SA"/>
        </w:rPr>
        <w:t xml:space="preserve"> </w:t>
      </w:r>
      <w:r w:rsidRPr="005D41C6">
        <w:rPr>
          <w:sz w:val="28"/>
          <w:szCs w:val="28"/>
          <w:lang w:eastAsia="en-US" w:bidi="ar-SA"/>
        </w:rPr>
        <w:t>7,</w:t>
      </w:r>
      <w:r w:rsidRPr="005D41C6">
        <w:rPr>
          <w:spacing w:val="-14"/>
          <w:sz w:val="28"/>
          <w:szCs w:val="28"/>
          <w:lang w:eastAsia="en-US" w:bidi="ar-SA"/>
        </w:rPr>
        <w:t xml:space="preserve"> </w:t>
      </w:r>
      <w:r w:rsidRPr="005D41C6">
        <w:rPr>
          <w:sz w:val="28"/>
          <w:szCs w:val="28"/>
          <w:lang w:eastAsia="en-US" w:bidi="ar-SA"/>
        </w:rPr>
        <w:t>1,</w:t>
      </w:r>
      <w:r w:rsidRPr="005D41C6">
        <w:rPr>
          <w:spacing w:val="-17"/>
          <w:sz w:val="28"/>
          <w:szCs w:val="28"/>
          <w:lang w:eastAsia="en-US" w:bidi="ar-SA"/>
        </w:rPr>
        <w:t xml:space="preserve"> </w:t>
      </w:r>
      <w:r w:rsidRPr="005D41C6">
        <w:rPr>
          <w:sz w:val="28"/>
          <w:szCs w:val="28"/>
          <w:lang w:eastAsia="en-US" w:bidi="ar-SA"/>
        </w:rPr>
        <w:t>запиши</w:t>
      </w:r>
      <w:r w:rsidRPr="005D41C6">
        <w:rPr>
          <w:spacing w:val="-13"/>
          <w:sz w:val="28"/>
          <w:szCs w:val="28"/>
          <w:lang w:eastAsia="en-US" w:bidi="ar-SA"/>
        </w:rPr>
        <w:t xml:space="preserve"> </w:t>
      </w:r>
      <w:r w:rsidRPr="005D41C6">
        <w:rPr>
          <w:sz w:val="28"/>
          <w:szCs w:val="28"/>
          <w:lang w:eastAsia="en-US" w:bidi="ar-SA"/>
        </w:rPr>
        <w:t>в</w:t>
      </w:r>
      <w:r w:rsidRPr="005D41C6">
        <w:rPr>
          <w:spacing w:val="-15"/>
          <w:sz w:val="28"/>
          <w:szCs w:val="28"/>
          <w:lang w:eastAsia="en-US" w:bidi="ar-SA"/>
        </w:rPr>
        <w:t xml:space="preserve"> </w:t>
      </w:r>
      <w:r w:rsidRPr="005D41C6">
        <w:rPr>
          <w:sz w:val="28"/>
          <w:szCs w:val="28"/>
          <w:lang w:eastAsia="en-US" w:bidi="ar-SA"/>
        </w:rPr>
        <w:t>порядке</w:t>
      </w:r>
      <w:r w:rsidRPr="005D41C6">
        <w:rPr>
          <w:spacing w:val="-13"/>
          <w:sz w:val="28"/>
          <w:szCs w:val="28"/>
          <w:lang w:eastAsia="en-US" w:bidi="ar-SA"/>
        </w:rPr>
        <w:t xml:space="preserve"> </w:t>
      </w:r>
      <w:r w:rsidRPr="005D41C6">
        <w:rPr>
          <w:sz w:val="28"/>
          <w:szCs w:val="28"/>
          <w:lang w:eastAsia="en-US" w:bidi="ar-SA"/>
        </w:rPr>
        <w:t>возрастания</w:t>
      </w:r>
      <w:r w:rsidRPr="005D41C6">
        <w:rPr>
          <w:spacing w:val="-14"/>
          <w:sz w:val="28"/>
          <w:szCs w:val="28"/>
          <w:lang w:eastAsia="en-US" w:bidi="ar-SA"/>
        </w:rPr>
        <w:t xml:space="preserve"> </w:t>
      </w:r>
      <w:r w:rsidRPr="005D41C6">
        <w:rPr>
          <w:sz w:val="28"/>
          <w:szCs w:val="28"/>
          <w:lang w:eastAsia="en-US" w:bidi="ar-SA"/>
        </w:rPr>
        <w:t>все</w:t>
      </w:r>
      <w:r w:rsidRPr="005D41C6">
        <w:rPr>
          <w:spacing w:val="-67"/>
          <w:sz w:val="28"/>
          <w:szCs w:val="28"/>
          <w:lang w:eastAsia="en-US" w:bidi="ar-SA"/>
        </w:rPr>
        <w:t xml:space="preserve"> </w:t>
      </w:r>
      <w:r w:rsidRPr="005D41C6">
        <w:rPr>
          <w:sz w:val="28"/>
          <w:szCs w:val="28"/>
          <w:lang w:eastAsia="en-US" w:bidi="ar-SA"/>
        </w:rPr>
        <w:t>четырёхзначные</w:t>
      </w:r>
      <w:r w:rsidRPr="005D41C6">
        <w:rPr>
          <w:spacing w:val="-2"/>
          <w:sz w:val="28"/>
          <w:szCs w:val="28"/>
          <w:lang w:eastAsia="en-US" w:bidi="ar-SA"/>
        </w:rPr>
        <w:t xml:space="preserve"> </w:t>
      </w:r>
      <w:r w:rsidRPr="005D41C6">
        <w:rPr>
          <w:sz w:val="28"/>
          <w:szCs w:val="28"/>
          <w:lang w:eastAsia="en-US" w:bidi="ar-SA"/>
        </w:rPr>
        <w:t>числа,</w:t>
      </w:r>
      <w:r w:rsidRPr="005D41C6">
        <w:rPr>
          <w:spacing w:val="-2"/>
          <w:sz w:val="28"/>
          <w:szCs w:val="28"/>
          <w:lang w:eastAsia="en-US" w:bidi="ar-SA"/>
        </w:rPr>
        <w:t xml:space="preserve"> </w:t>
      </w:r>
      <w:r w:rsidRPr="005D41C6">
        <w:rPr>
          <w:sz w:val="28"/>
          <w:szCs w:val="28"/>
          <w:lang w:eastAsia="en-US" w:bidi="ar-SA"/>
        </w:rPr>
        <w:t>в</w:t>
      </w:r>
      <w:r w:rsidRPr="005D41C6">
        <w:rPr>
          <w:spacing w:val="-4"/>
          <w:sz w:val="28"/>
          <w:szCs w:val="28"/>
          <w:lang w:eastAsia="en-US" w:bidi="ar-SA"/>
        </w:rPr>
        <w:t xml:space="preserve"> </w:t>
      </w:r>
      <w:r w:rsidRPr="005D41C6">
        <w:rPr>
          <w:sz w:val="28"/>
          <w:szCs w:val="28"/>
          <w:lang w:eastAsia="en-US" w:bidi="ar-SA"/>
        </w:rPr>
        <w:t>которых цифра</w:t>
      </w:r>
      <w:r w:rsidRPr="005D41C6">
        <w:rPr>
          <w:spacing w:val="-3"/>
          <w:sz w:val="28"/>
          <w:szCs w:val="28"/>
          <w:lang w:eastAsia="en-US" w:bidi="ar-SA"/>
        </w:rPr>
        <w:t xml:space="preserve"> </w:t>
      </w:r>
      <w:r w:rsidRPr="005D41C6">
        <w:rPr>
          <w:sz w:val="28"/>
          <w:szCs w:val="28"/>
          <w:lang w:eastAsia="en-US" w:bidi="ar-SA"/>
        </w:rPr>
        <w:t>8</w:t>
      </w:r>
      <w:r w:rsidRPr="005D41C6">
        <w:rPr>
          <w:spacing w:val="-2"/>
          <w:sz w:val="28"/>
          <w:szCs w:val="28"/>
          <w:lang w:eastAsia="en-US" w:bidi="ar-SA"/>
        </w:rPr>
        <w:t xml:space="preserve"> </w:t>
      </w:r>
      <w:r w:rsidRPr="005D41C6">
        <w:rPr>
          <w:sz w:val="28"/>
          <w:szCs w:val="28"/>
          <w:lang w:eastAsia="en-US" w:bidi="ar-SA"/>
        </w:rPr>
        <w:t>обозначает</w:t>
      </w:r>
      <w:r w:rsidRPr="005D41C6">
        <w:rPr>
          <w:spacing w:val="-1"/>
          <w:sz w:val="28"/>
          <w:szCs w:val="28"/>
          <w:lang w:eastAsia="en-US" w:bidi="ar-SA"/>
        </w:rPr>
        <w:t xml:space="preserve"> </w:t>
      </w:r>
      <w:r w:rsidRPr="005D41C6">
        <w:rPr>
          <w:sz w:val="28"/>
          <w:szCs w:val="28"/>
          <w:lang w:eastAsia="en-US" w:bidi="ar-SA"/>
        </w:rPr>
        <w:t>число</w:t>
      </w:r>
      <w:r w:rsidRPr="005D41C6">
        <w:rPr>
          <w:spacing w:val="-4"/>
          <w:sz w:val="28"/>
          <w:szCs w:val="28"/>
          <w:lang w:eastAsia="en-US" w:bidi="ar-SA"/>
        </w:rPr>
        <w:t xml:space="preserve"> </w:t>
      </w:r>
      <w:r w:rsidRPr="005D41C6">
        <w:rPr>
          <w:sz w:val="28"/>
          <w:szCs w:val="28"/>
          <w:lang w:eastAsia="en-US" w:bidi="ar-SA"/>
        </w:rPr>
        <w:t>единиц</w:t>
      </w:r>
      <w:r w:rsidRPr="005D41C6">
        <w:rPr>
          <w:spacing w:val="-2"/>
          <w:sz w:val="28"/>
          <w:szCs w:val="28"/>
          <w:lang w:eastAsia="en-US" w:bidi="ar-SA"/>
        </w:rPr>
        <w:t xml:space="preserve"> </w:t>
      </w:r>
      <w:r w:rsidRPr="005D41C6">
        <w:rPr>
          <w:sz w:val="28"/>
          <w:szCs w:val="28"/>
          <w:lang w:eastAsia="en-US" w:bidi="ar-SA"/>
        </w:rPr>
        <w:t>второго</w:t>
      </w:r>
    </w:p>
    <w:p w14:paraId="4A91A74B" w14:textId="77777777" w:rsidR="00B44722" w:rsidRPr="005D41C6" w:rsidRDefault="00B44722" w:rsidP="00B44722">
      <w:pPr>
        <w:spacing w:after="0" w:line="321" w:lineRule="exact"/>
        <w:rPr>
          <w:sz w:val="28"/>
          <w:szCs w:val="28"/>
          <w:lang w:eastAsia="en-US" w:bidi="ar-SA"/>
        </w:rPr>
      </w:pPr>
      <w:r w:rsidRPr="005D41C6">
        <w:rPr>
          <w:sz w:val="28"/>
          <w:szCs w:val="28"/>
          <w:lang w:eastAsia="en-US" w:bidi="ar-SA"/>
        </w:rPr>
        <w:t>разряда.</w:t>
      </w:r>
    </w:p>
    <w:p w14:paraId="50CBB280" w14:textId="03C8C7A6" w:rsidR="00B44722" w:rsidRPr="005D41C6" w:rsidRDefault="00B44722" w:rsidP="00B44722">
      <w:pPr>
        <w:spacing w:before="6"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8960" behindDoc="1" locked="0" layoutInCell="1" allowOverlap="1" wp14:anchorId="760996BE" wp14:editId="3E6A0183">
                <wp:simplePos x="0" y="0"/>
                <wp:positionH relativeFrom="page">
                  <wp:posOffset>1169035</wp:posOffset>
                </wp:positionH>
                <wp:positionV relativeFrom="paragraph">
                  <wp:posOffset>200025</wp:posOffset>
                </wp:positionV>
                <wp:extent cx="3289300" cy="1270"/>
                <wp:effectExtent l="6985" t="9525" r="8890" b="8255"/>
                <wp:wrapTopAndBottom/>
                <wp:docPr id="5"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72F52" id="Полилиния: фигура 5" o:spid="_x0000_s1026" style="position:absolute;margin-left:92.05pt;margin-top:15.75pt;width:259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" path="m,l5180,e" filled="f" strokeweight=".19811mm">
                <v:path arrowok="t" o:connecttype="custom" o:connectlocs="0,0;3289300,0" o:connectangles="0,0"/>
                <w10:wrap type="topAndBottom" anchorx="page"/>
              </v:shape>
            </w:pict>
          </mc:Fallback>
        </mc:AlternateContent>
      </w:r>
    </w:p>
    <w:p w14:paraId="318BB291" w14:textId="77777777" w:rsidR="00B44722" w:rsidRPr="005D41C6" w:rsidRDefault="00B44722" w:rsidP="00B44722">
      <w:pPr>
        <w:spacing w:after="0" w:line="292" w:lineRule="exact"/>
        <w:jc w:val="both"/>
        <w:rPr>
          <w:sz w:val="28"/>
          <w:lang w:eastAsia="en-US" w:bidi="ar-SA"/>
        </w:rPr>
      </w:pPr>
      <w:r w:rsidRPr="005D41C6">
        <w:rPr>
          <w:b/>
          <w:i/>
          <w:sz w:val="28"/>
          <w:lang w:eastAsia="en-US" w:bidi="ar-SA"/>
        </w:rPr>
        <w:t>Комментарий.</w:t>
      </w:r>
      <w:r w:rsidRPr="005D41C6">
        <w:rPr>
          <w:b/>
          <w:i/>
          <w:spacing w:val="103"/>
          <w:sz w:val="28"/>
          <w:lang w:eastAsia="en-US" w:bidi="ar-SA"/>
        </w:rPr>
        <w:t xml:space="preserve"> </w:t>
      </w:r>
      <w:r w:rsidRPr="005D41C6">
        <w:rPr>
          <w:sz w:val="28"/>
          <w:lang w:eastAsia="en-US" w:bidi="ar-SA"/>
        </w:rPr>
        <w:t>Проверяется</w:t>
      </w:r>
      <w:r w:rsidRPr="005D41C6">
        <w:rPr>
          <w:spacing w:val="104"/>
          <w:sz w:val="28"/>
          <w:lang w:eastAsia="en-US" w:bidi="ar-SA"/>
        </w:rPr>
        <w:t xml:space="preserve"> </w:t>
      </w:r>
      <w:r w:rsidRPr="005D41C6">
        <w:rPr>
          <w:sz w:val="28"/>
          <w:lang w:eastAsia="en-US" w:bidi="ar-SA"/>
        </w:rPr>
        <w:t>овладение</w:t>
      </w:r>
      <w:r w:rsidRPr="005D41C6">
        <w:rPr>
          <w:spacing w:val="103"/>
          <w:sz w:val="28"/>
          <w:lang w:eastAsia="en-US" w:bidi="ar-SA"/>
        </w:rPr>
        <w:t xml:space="preserve"> </w:t>
      </w:r>
      <w:r w:rsidRPr="005D41C6">
        <w:rPr>
          <w:sz w:val="28"/>
          <w:lang w:eastAsia="en-US" w:bidi="ar-SA"/>
        </w:rPr>
        <w:t>навыками</w:t>
      </w:r>
      <w:r w:rsidRPr="005D41C6">
        <w:rPr>
          <w:spacing w:val="104"/>
          <w:sz w:val="28"/>
          <w:lang w:eastAsia="en-US" w:bidi="ar-SA"/>
        </w:rPr>
        <w:t xml:space="preserve"> </w:t>
      </w:r>
      <w:r w:rsidRPr="005D41C6">
        <w:rPr>
          <w:sz w:val="28"/>
          <w:lang w:eastAsia="en-US" w:bidi="ar-SA"/>
        </w:rPr>
        <w:t>смыслового</w:t>
      </w:r>
      <w:r w:rsidRPr="005D41C6">
        <w:rPr>
          <w:spacing w:val="102"/>
          <w:sz w:val="28"/>
          <w:lang w:eastAsia="en-US" w:bidi="ar-SA"/>
        </w:rPr>
        <w:t xml:space="preserve"> </w:t>
      </w:r>
      <w:r w:rsidRPr="005D41C6">
        <w:rPr>
          <w:sz w:val="28"/>
          <w:lang w:eastAsia="en-US" w:bidi="ar-SA"/>
        </w:rPr>
        <w:t>чтения</w:t>
      </w:r>
    </w:p>
    <w:p w14:paraId="574E24E3" w14:textId="77777777" w:rsidR="00B44722" w:rsidRPr="005D41C6" w:rsidRDefault="00B44722" w:rsidP="00B44722">
      <w:pPr>
        <w:spacing w:after="0" w:line="240" w:lineRule="auto"/>
        <w:ind w:right="833"/>
        <w:jc w:val="both"/>
        <w:rPr>
          <w:sz w:val="28"/>
          <w:szCs w:val="28"/>
          <w:lang w:eastAsia="en-US" w:bidi="ar-SA"/>
        </w:rPr>
      </w:pPr>
      <w:r w:rsidRPr="005D41C6">
        <w:rPr>
          <w:sz w:val="28"/>
          <w:szCs w:val="28"/>
          <w:lang w:eastAsia="en-US" w:bidi="ar-SA"/>
        </w:rPr>
        <w:t>математического текста, полнота использования математической информации.</w:t>
      </w:r>
      <w:r w:rsidRPr="005D41C6">
        <w:rPr>
          <w:spacing w:val="1"/>
          <w:sz w:val="28"/>
          <w:szCs w:val="28"/>
          <w:lang w:eastAsia="en-US" w:bidi="ar-SA"/>
        </w:rPr>
        <w:t xml:space="preserve"> </w:t>
      </w:r>
      <w:r w:rsidRPr="005D41C6">
        <w:rPr>
          <w:sz w:val="28"/>
          <w:szCs w:val="28"/>
          <w:lang w:eastAsia="en-US" w:bidi="ar-SA"/>
        </w:rPr>
        <w:t>Верный ответ на вопрос возможен только в том случае, если ученик учитывает</w:t>
      </w:r>
      <w:r w:rsidRPr="005D41C6">
        <w:rPr>
          <w:spacing w:val="1"/>
          <w:sz w:val="28"/>
          <w:szCs w:val="28"/>
          <w:lang w:eastAsia="en-US" w:bidi="ar-SA"/>
        </w:rPr>
        <w:t xml:space="preserve"> </w:t>
      </w:r>
      <w:r w:rsidRPr="005D41C6">
        <w:rPr>
          <w:spacing w:val="-1"/>
          <w:sz w:val="28"/>
          <w:szCs w:val="28"/>
          <w:lang w:eastAsia="en-US" w:bidi="ar-SA"/>
        </w:rPr>
        <w:t>каждое</w:t>
      </w:r>
      <w:r w:rsidRPr="005D41C6">
        <w:rPr>
          <w:spacing w:val="-18"/>
          <w:sz w:val="28"/>
          <w:szCs w:val="28"/>
          <w:lang w:eastAsia="en-US" w:bidi="ar-SA"/>
        </w:rPr>
        <w:t xml:space="preserve"> </w:t>
      </w:r>
      <w:r w:rsidRPr="005D41C6">
        <w:rPr>
          <w:spacing w:val="-1"/>
          <w:sz w:val="28"/>
          <w:szCs w:val="28"/>
          <w:lang w:eastAsia="en-US" w:bidi="ar-SA"/>
        </w:rPr>
        <w:t>из</w:t>
      </w:r>
      <w:r w:rsidRPr="005D41C6">
        <w:rPr>
          <w:spacing w:val="-15"/>
          <w:sz w:val="28"/>
          <w:szCs w:val="28"/>
          <w:lang w:eastAsia="en-US" w:bidi="ar-SA"/>
        </w:rPr>
        <w:t xml:space="preserve"> </w:t>
      </w:r>
      <w:r w:rsidRPr="005D41C6">
        <w:rPr>
          <w:spacing w:val="-1"/>
          <w:sz w:val="28"/>
          <w:szCs w:val="28"/>
          <w:lang w:eastAsia="en-US" w:bidi="ar-SA"/>
        </w:rPr>
        <w:t>заданных</w:t>
      </w:r>
      <w:r w:rsidRPr="005D41C6">
        <w:rPr>
          <w:spacing w:val="-16"/>
          <w:sz w:val="28"/>
          <w:szCs w:val="28"/>
          <w:lang w:eastAsia="en-US" w:bidi="ar-SA"/>
        </w:rPr>
        <w:t xml:space="preserve"> </w:t>
      </w:r>
      <w:r w:rsidRPr="005D41C6">
        <w:rPr>
          <w:spacing w:val="-1"/>
          <w:sz w:val="28"/>
          <w:szCs w:val="28"/>
          <w:lang w:eastAsia="en-US" w:bidi="ar-SA"/>
        </w:rPr>
        <w:t>условий:</w:t>
      </w:r>
      <w:r w:rsidRPr="005D41C6">
        <w:rPr>
          <w:spacing w:val="-13"/>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порядке</w:t>
      </w:r>
      <w:r w:rsidRPr="005D41C6">
        <w:rPr>
          <w:spacing w:val="-16"/>
          <w:sz w:val="28"/>
          <w:szCs w:val="28"/>
          <w:lang w:eastAsia="en-US" w:bidi="ar-SA"/>
        </w:rPr>
        <w:t xml:space="preserve"> </w:t>
      </w:r>
      <w:r w:rsidRPr="005D41C6">
        <w:rPr>
          <w:sz w:val="28"/>
          <w:szCs w:val="28"/>
          <w:lang w:eastAsia="en-US" w:bidi="ar-SA"/>
        </w:rPr>
        <w:t>возрастания»,</w:t>
      </w:r>
      <w:r w:rsidRPr="005D41C6">
        <w:rPr>
          <w:spacing w:val="-16"/>
          <w:sz w:val="28"/>
          <w:szCs w:val="28"/>
          <w:lang w:eastAsia="en-US" w:bidi="ar-SA"/>
        </w:rPr>
        <w:t xml:space="preserve"> </w:t>
      </w:r>
      <w:r w:rsidRPr="005D41C6">
        <w:rPr>
          <w:sz w:val="28"/>
          <w:szCs w:val="28"/>
          <w:lang w:eastAsia="en-US" w:bidi="ar-SA"/>
        </w:rPr>
        <w:t>«четырёхзначные</w:t>
      </w:r>
      <w:r w:rsidRPr="005D41C6">
        <w:rPr>
          <w:spacing w:val="-14"/>
          <w:sz w:val="28"/>
          <w:szCs w:val="28"/>
          <w:lang w:eastAsia="en-US" w:bidi="ar-SA"/>
        </w:rPr>
        <w:t xml:space="preserve"> </w:t>
      </w:r>
      <w:r w:rsidRPr="005D41C6">
        <w:rPr>
          <w:sz w:val="28"/>
          <w:szCs w:val="28"/>
          <w:lang w:eastAsia="en-US" w:bidi="ar-SA"/>
        </w:rPr>
        <w:t>числа»,</w:t>
      </w:r>
    </w:p>
    <w:p w14:paraId="6BEA0BDA" w14:textId="77777777" w:rsidR="00B44722" w:rsidRPr="005D41C6" w:rsidRDefault="00B44722" w:rsidP="00B44722">
      <w:pPr>
        <w:spacing w:before="1" w:after="0" w:line="240" w:lineRule="auto"/>
        <w:ind w:right="835"/>
        <w:jc w:val="both"/>
        <w:rPr>
          <w:sz w:val="28"/>
          <w:szCs w:val="28"/>
          <w:lang w:eastAsia="en-US" w:bidi="ar-SA"/>
        </w:rPr>
      </w:pPr>
      <w:r w:rsidRPr="005D41C6">
        <w:rPr>
          <w:sz w:val="28"/>
          <w:szCs w:val="28"/>
          <w:lang w:eastAsia="en-US" w:bidi="ar-SA"/>
        </w:rPr>
        <w:t>«единицы второго разряда». Например, неверный ответ: 1780, 7081, 1087, 7180</w:t>
      </w:r>
      <w:r w:rsidRPr="005D41C6">
        <w:rPr>
          <w:spacing w:val="1"/>
          <w:sz w:val="28"/>
          <w:szCs w:val="28"/>
          <w:lang w:eastAsia="en-US" w:bidi="ar-SA"/>
        </w:rPr>
        <w:t xml:space="preserve"> </w:t>
      </w:r>
      <w:r w:rsidRPr="005D41C6">
        <w:rPr>
          <w:sz w:val="28"/>
          <w:szCs w:val="28"/>
          <w:lang w:eastAsia="en-US" w:bidi="ar-SA"/>
        </w:rPr>
        <w:t>может быть получен в том случае, если ученик не обратил внимания на смысл</w:t>
      </w:r>
      <w:r w:rsidRPr="005D41C6">
        <w:rPr>
          <w:spacing w:val="1"/>
          <w:sz w:val="28"/>
          <w:szCs w:val="28"/>
          <w:lang w:eastAsia="en-US" w:bidi="ar-SA"/>
        </w:rPr>
        <w:t xml:space="preserve"> </w:t>
      </w:r>
      <w:r w:rsidRPr="005D41C6">
        <w:rPr>
          <w:sz w:val="28"/>
          <w:szCs w:val="28"/>
          <w:lang w:eastAsia="en-US" w:bidi="ar-SA"/>
        </w:rPr>
        <w:t>слов</w:t>
      </w:r>
      <w:r w:rsidRPr="005D41C6">
        <w:rPr>
          <w:spacing w:val="-1"/>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порядке возрастания».</w:t>
      </w:r>
    </w:p>
    <w:p w14:paraId="0CD59FE9"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Верное</w:t>
      </w:r>
      <w:r w:rsidRPr="005D41C6">
        <w:rPr>
          <w:spacing w:val="-3"/>
          <w:sz w:val="28"/>
          <w:szCs w:val="28"/>
          <w:lang w:eastAsia="en-US" w:bidi="ar-SA"/>
        </w:rPr>
        <w:t xml:space="preserve"> </w:t>
      </w:r>
      <w:r w:rsidRPr="005D41C6">
        <w:rPr>
          <w:sz w:val="28"/>
          <w:szCs w:val="28"/>
          <w:lang w:eastAsia="en-US" w:bidi="ar-SA"/>
        </w:rPr>
        <w:t>выполнение.</w:t>
      </w:r>
      <w:r w:rsidRPr="005D41C6">
        <w:rPr>
          <w:spacing w:val="-5"/>
          <w:sz w:val="28"/>
          <w:szCs w:val="28"/>
          <w:lang w:eastAsia="en-US" w:bidi="ar-SA"/>
        </w:rPr>
        <w:t xml:space="preserve"> </w:t>
      </w:r>
      <w:r w:rsidRPr="005D41C6">
        <w:rPr>
          <w:sz w:val="28"/>
          <w:szCs w:val="28"/>
          <w:lang w:eastAsia="en-US" w:bidi="ar-SA"/>
        </w:rPr>
        <w:t>Правильные</w:t>
      </w:r>
      <w:r w:rsidRPr="005D41C6">
        <w:rPr>
          <w:spacing w:val="-2"/>
          <w:sz w:val="28"/>
          <w:szCs w:val="28"/>
          <w:lang w:eastAsia="en-US" w:bidi="ar-SA"/>
        </w:rPr>
        <w:t xml:space="preserve"> </w:t>
      </w:r>
      <w:r w:rsidRPr="005D41C6">
        <w:rPr>
          <w:sz w:val="28"/>
          <w:szCs w:val="28"/>
          <w:lang w:eastAsia="en-US" w:bidi="ar-SA"/>
        </w:rPr>
        <w:t>ответы:</w:t>
      </w:r>
      <w:r w:rsidRPr="005D41C6">
        <w:rPr>
          <w:spacing w:val="-2"/>
          <w:sz w:val="28"/>
          <w:szCs w:val="28"/>
          <w:lang w:eastAsia="en-US" w:bidi="ar-SA"/>
        </w:rPr>
        <w:t xml:space="preserve"> </w:t>
      </w:r>
      <w:r w:rsidRPr="005D41C6">
        <w:rPr>
          <w:sz w:val="28"/>
          <w:szCs w:val="28"/>
          <w:lang w:eastAsia="en-US" w:bidi="ar-SA"/>
        </w:rPr>
        <w:t>1087,</w:t>
      </w:r>
      <w:r w:rsidRPr="005D41C6">
        <w:rPr>
          <w:spacing w:val="-3"/>
          <w:sz w:val="28"/>
          <w:szCs w:val="28"/>
          <w:lang w:eastAsia="en-US" w:bidi="ar-SA"/>
        </w:rPr>
        <w:t xml:space="preserve"> </w:t>
      </w:r>
      <w:r w:rsidRPr="005D41C6">
        <w:rPr>
          <w:sz w:val="28"/>
          <w:szCs w:val="28"/>
          <w:lang w:eastAsia="en-US" w:bidi="ar-SA"/>
        </w:rPr>
        <w:t>1780,</w:t>
      </w:r>
      <w:r w:rsidRPr="005D41C6">
        <w:rPr>
          <w:spacing w:val="-6"/>
          <w:sz w:val="28"/>
          <w:szCs w:val="28"/>
          <w:lang w:eastAsia="en-US" w:bidi="ar-SA"/>
        </w:rPr>
        <w:t xml:space="preserve"> </w:t>
      </w:r>
      <w:r w:rsidRPr="005D41C6">
        <w:rPr>
          <w:sz w:val="28"/>
          <w:szCs w:val="28"/>
          <w:lang w:eastAsia="en-US" w:bidi="ar-SA"/>
        </w:rPr>
        <w:t>7081,</w:t>
      </w:r>
      <w:r w:rsidRPr="005D41C6">
        <w:rPr>
          <w:spacing w:val="-4"/>
          <w:sz w:val="28"/>
          <w:szCs w:val="28"/>
          <w:lang w:eastAsia="en-US" w:bidi="ar-SA"/>
        </w:rPr>
        <w:t xml:space="preserve"> </w:t>
      </w:r>
      <w:r w:rsidRPr="005D41C6">
        <w:rPr>
          <w:sz w:val="28"/>
          <w:szCs w:val="28"/>
          <w:lang w:eastAsia="en-US" w:bidi="ar-SA"/>
        </w:rPr>
        <w:t>7180.</w:t>
      </w:r>
    </w:p>
    <w:p w14:paraId="7A646EE7" w14:textId="77777777" w:rsidR="00B44722" w:rsidRPr="005D41C6" w:rsidRDefault="00B44722" w:rsidP="00B44722">
      <w:pPr>
        <w:spacing w:before="2" w:after="0" w:line="240" w:lineRule="auto"/>
        <w:ind w:right="830"/>
        <w:jc w:val="both"/>
        <w:rPr>
          <w:sz w:val="28"/>
          <w:szCs w:val="28"/>
          <w:lang w:eastAsia="en-US" w:bidi="ar-SA"/>
        </w:rPr>
      </w:pPr>
      <w:r w:rsidRPr="005D41C6">
        <w:rPr>
          <w:i/>
          <w:sz w:val="28"/>
          <w:szCs w:val="28"/>
          <w:lang w:eastAsia="en-US" w:bidi="ar-SA"/>
        </w:rPr>
        <w:t xml:space="preserve">Задание № 7. </w:t>
      </w:r>
      <w:r w:rsidRPr="005D41C6">
        <w:rPr>
          <w:sz w:val="28"/>
          <w:szCs w:val="28"/>
          <w:lang w:eastAsia="en-US" w:bidi="ar-SA"/>
        </w:rPr>
        <w:t>Прочитай и отметь</w:t>
      </w:r>
      <w:r w:rsidRPr="005D41C6">
        <w:rPr>
          <w:spacing w:val="1"/>
          <w:sz w:val="28"/>
          <w:szCs w:val="28"/>
          <w:lang w:eastAsia="en-US" w:bidi="ar-SA"/>
        </w:rPr>
        <w:t xml:space="preserve"> </w:t>
      </w:r>
      <w:r w:rsidRPr="005D41C6">
        <w:rPr>
          <w:sz w:val="28"/>
          <w:szCs w:val="28"/>
          <w:lang w:eastAsia="en-US" w:bidi="ar-SA"/>
        </w:rPr>
        <w:t>предложение, в котором правильно</w:t>
      </w:r>
      <w:r w:rsidRPr="005D41C6">
        <w:rPr>
          <w:spacing w:val="1"/>
          <w:sz w:val="28"/>
          <w:szCs w:val="28"/>
          <w:lang w:eastAsia="en-US" w:bidi="ar-SA"/>
        </w:rPr>
        <w:t xml:space="preserve"> </w:t>
      </w:r>
      <w:r w:rsidRPr="005D41C6">
        <w:rPr>
          <w:sz w:val="28"/>
          <w:szCs w:val="28"/>
          <w:lang w:eastAsia="en-US" w:bidi="ar-SA"/>
        </w:rPr>
        <w:t>высказана</w:t>
      </w:r>
      <w:r w:rsidRPr="005D41C6">
        <w:rPr>
          <w:spacing w:val="-4"/>
          <w:sz w:val="28"/>
          <w:szCs w:val="28"/>
          <w:lang w:eastAsia="en-US" w:bidi="ar-SA"/>
        </w:rPr>
        <w:t xml:space="preserve"> </w:t>
      </w:r>
      <w:r w:rsidRPr="005D41C6">
        <w:rPr>
          <w:sz w:val="28"/>
          <w:szCs w:val="28"/>
          <w:lang w:eastAsia="en-US" w:bidi="ar-SA"/>
        </w:rPr>
        <w:t>основная</w:t>
      </w:r>
      <w:r w:rsidRPr="005D41C6">
        <w:rPr>
          <w:spacing w:val="-3"/>
          <w:sz w:val="28"/>
          <w:szCs w:val="28"/>
          <w:lang w:eastAsia="en-US" w:bidi="ar-SA"/>
        </w:rPr>
        <w:t xml:space="preserve"> </w:t>
      </w:r>
      <w:r w:rsidRPr="005D41C6">
        <w:rPr>
          <w:sz w:val="28"/>
          <w:szCs w:val="28"/>
          <w:lang w:eastAsia="en-US" w:bidi="ar-SA"/>
        </w:rPr>
        <w:t>мысль</w:t>
      </w:r>
      <w:r w:rsidRPr="005D41C6">
        <w:rPr>
          <w:spacing w:val="-1"/>
          <w:sz w:val="28"/>
          <w:szCs w:val="28"/>
          <w:lang w:eastAsia="en-US" w:bidi="ar-SA"/>
        </w:rPr>
        <w:t xml:space="preserve"> </w:t>
      </w:r>
      <w:r w:rsidRPr="005D41C6">
        <w:rPr>
          <w:sz w:val="28"/>
          <w:szCs w:val="28"/>
          <w:lang w:eastAsia="en-US" w:bidi="ar-SA"/>
        </w:rPr>
        <w:t>текста.</w:t>
      </w:r>
    </w:p>
    <w:p w14:paraId="79FF9C22" w14:textId="77777777" w:rsidR="00B44722" w:rsidRPr="005D41C6" w:rsidRDefault="00B44722" w:rsidP="00B44722">
      <w:pPr>
        <w:spacing w:after="0" w:line="240" w:lineRule="auto"/>
        <w:ind w:right="826"/>
        <w:jc w:val="both"/>
        <w:rPr>
          <w:sz w:val="28"/>
          <w:szCs w:val="28"/>
          <w:lang w:eastAsia="en-US" w:bidi="ar-SA"/>
        </w:rPr>
      </w:pPr>
      <w:r w:rsidRPr="005D41C6">
        <w:rPr>
          <w:sz w:val="28"/>
          <w:szCs w:val="28"/>
          <w:lang w:eastAsia="en-US" w:bidi="ar-SA"/>
        </w:rPr>
        <w:t>Кто самый прожорливый в природе? Хочется ответить: лев или волк. Кто-</w:t>
      </w:r>
      <w:r w:rsidRPr="005D41C6">
        <w:rPr>
          <w:spacing w:val="-67"/>
          <w:sz w:val="28"/>
          <w:szCs w:val="28"/>
          <w:lang w:eastAsia="en-US" w:bidi="ar-SA"/>
        </w:rPr>
        <w:t xml:space="preserve"> </w:t>
      </w:r>
      <w:r w:rsidRPr="005D41C6">
        <w:rPr>
          <w:spacing w:val="-1"/>
          <w:sz w:val="28"/>
          <w:szCs w:val="28"/>
          <w:lang w:eastAsia="en-US" w:bidi="ar-SA"/>
        </w:rPr>
        <w:t>то</w:t>
      </w:r>
      <w:r w:rsidRPr="005D41C6">
        <w:rPr>
          <w:spacing w:val="-17"/>
          <w:sz w:val="28"/>
          <w:szCs w:val="28"/>
          <w:lang w:eastAsia="en-US" w:bidi="ar-SA"/>
        </w:rPr>
        <w:t xml:space="preserve"> </w:t>
      </w:r>
      <w:r w:rsidRPr="005D41C6">
        <w:rPr>
          <w:sz w:val="28"/>
          <w:szCs w:val="28"/>
          <w:lang w:eastAsia="en-US" w:bidi="ar-SA"/>
        </w:rPr>
        <w:t>подумает:</w:t>
      </w:r>
      <w:r w:rsidRPr="005D41C6">
        <w:rPr>
          <w:spacing w:val="-14"/>
          <w:sz w:val="28"/>
          <w:szCs w:val="28"/>
          <w:lang w:eastAsia="en-US" w:bidi="ar-SA"/>
        </w:rPr>
        <w:t xml:space="preserve"> </w:t>
      </w:r>
      <w:r w:rsidRPr="005D41C6">
        <w:rPr>
          <w:sz w:val="28"/>
          <w:szCs w:val="28"/>
          <w:lang w:eastAsia="en-US" w:bidi="ar-SA"/>
        </w:rPr>
        <w:t>птицы.</w:t>
      </w:r>
      <w:r w:rsidRPr="005D41C6">
        <w:rPr>
          <w:spacing w:val="-17"/>
          <w:sz w:val="28"/>
          <w:szCs w:val="28"/>
          <w:lang w:eastAsia="en-US" w:bidi="ar-SA"/>
        </w:rPr>
        <w:t xml:space="preserve"> </w:t>
      </w:r>
      <w:r w:rsidRPr="005D41C6">
        <w:rPr>
          <w:sz w:val="28"/>
          <w:szCs w:val="28"/>
          <w:lang w:eastAsia="en-US" w:bidi="ar-SA"/>
        </w:rPr>
        <w:t>Ведь</w:t>
      </w:r>
      <w:r w:rsidRPr="005D41C6">
        <w:rPr>
          <w:spacing w:val="-17"/>
          <w:sz w:val="28"/>
          <w:szCs w:val="28"/>
          <w:lang w:eastAsia="en-US" w:bidi="ar-SA"/>
        </w:rPr>
        <w:t xml:space="preserve"> </w:t>
      </w:r>
      <w:r w:rsidRPr="005D41C6">
        <w:rPr>
          <w:sz w:val="28"/>
          <w:szCs w:val="28"/>
          <w:lang w:eastAsia="en-US" w:bidi="ar-SA"/>
        </w:rPr>
        <w:t>ими</w:t>
      </w:r>
      <w:r w:rsidRPr="005D41C6">
        <w:rPr>
          <w:spacing w:val="-14"/>
          <w:sz w:val="28"/>
          <w:szCs w:val="28"/>
          <w:lang w:eastAsia="en-US" w:bidi="ar-SA"/>
        </w:rPr>
        <w:t xml:space="preserve"> </w:t>
      </w:r>
      <w:r w:rsidRPr="005D41C6">
        <w:rPr>
          <w:sz w:val="28"/>
          <w:szCs w:val="28"/>
          <w:lang w:eastAsia="en-US" w:bidi="ar-SA"/>
        </w:rPr>
        <w:t>съедается</w:t>
      </w:r>
      <w:r w:rsidRPr="005D41C6">
        <w:rPr>
          <w:spacing w:val="-17"/>
          <w:sz w:val="28"/>
          <w:szCs w:val="28"/>
          <w:lang w:eastAsia="en-US" w:bidi="ar-SA"/>
        </w:rPr>
        <w:t xml:space="preserve"> </w:t>
      </w:r>
      <w:r w:rsidRPr="005D41C6">
        <w:rPr>
          <w:sz w:val="28"/>
          <w:szCs w:val="28"/>
          <w:lang w:eastAsia="en-US" w:bidi="ar-SA"/>
        </w:rPr>
        <w:t>за</w:t>
      </w:r>
      <w:r w:rsidRPr="005D41C6">
        <w:rPr>
          <w:spacing w:val="-14"/>
          <w:sz w:val="28"/>
          <w:szCs w:val="28"/>
          <w:lang w:eastAsia="en-US" w:bidi="ar-SA"/>
        </w:rPr>
        <w:t xml:space="preserve"> </w:t>
      </w:r>
      <w:r w:rsidRPr="005D41C6">
        <w:rPr>
          <w:sz w:val="28"/>
          <w:szCs w:val="28"/>
          <w:lang w:eastAsia="en-US" w:bidi="ar-SA"/>
        </w:rPr>
        <w:t>день</w:t>
      </w:r>
      <w:r w:rsidRPr="005D41C6">
        <w:rPr>
          <w:spacing w:val="-16"/>
          <w:sz w:val="28"/>
          <w:szCs w:val="28"/>
          <w:lang w:eastAsia="en-US" w:bidi="ar-SA"/>
        </w:rPr>
        <w:t xml:space="preserve"> </w:t>
      </w:r>
      <w:r w:rsidRPr="005D41C6">
        <w:rPr>
          <w:sz w:val="28"/>
          <w:szCs w:val="28"/>
          <w:lang w:eastAsia="en-US" w:bidi="ar-SA"/>
        </w:rPr>
        <w:t>столько,</w:t>
      </w:r>
      <w:r w:rsidRPr="005D41C6">
        <w:rPr>
          <w:spacing w:val="-17"/>
          <w:sz w:val="28"/>
          <w:szCs w:val="28"/>
          <w:lang w:eastAsia="en-US" w:bidi="ar-SA"/>
        </w:rPr>
        <w:t xml:space="preserve"> </w:t>
      </w:r>
      <w:r w:rsidRPr="005D41C6">
        <w:rPr>
          <w:sz w:val="28"/>
          <w:szCs w:val="28"/>
          <w:lang w:eastAsia="en-US" w:bidi="ar-SA"/>
        </w:rPr>
        <w:t>сколько</w:t>
      </w:r>
      <w:r w:rsidRPr="005D41C6">
        <w:rPr>
          <w:spacing w:val="-14"/>
          <w:sz w:val="28"/>
          <w:szCs w:val="28"/>
          <w:lang w:eastAsia="en-US" w:bidi="ar-SA"/>
        </w:rPr>
        <w:t xml:space="preserve"> </w:t>
      </w:r>
      <w:r w:rsidRPr="005D41C6">
        <w:rPr>
          <w:sz w:val="28"/>
          <w:szCs w:val="28"/>
          <w:lang w:eastAsia="en-US" w:bidi="ar-SA"/>
        </w:rPr>
        <w:t>весят</w:t>
      </w:r>
      <w:r w:rsidRPr="005D41C6">
        <w:rPr>
          <w:spacing w:val="-17"/>
          <w:sz w:val="28"/>
          <w:szCs w:val="28"/>
          <w:lang w:eastAsia="en-US" w:bidi="ar-SA"/>
        </w:rPr>
        <w:t xml:space="preserve"> </w:t>
      </w:r>
      <w:r w:rsidRPr="005D41C6">
        <w:rPr>
          <w:sz w:val="28"/>
          <w:szCs w:val="28"/>
          <w:lang w:eastAsia="en-US" w:bidi="ar-SA"/>
        </w:rPr>
        <w:t>они</w:t>
      </w:r>
      <w:r w:rsidRPr="005D41C6">
        <w:rPr>
          <w:spacing w:val="-14"/>
          <w:sz w:val="28"/>
          <w:szCs w:val="28"/>
          <w:lang w:eastAsia="en-US" w:bidi="ar-SA"/>
        </w:rPr>
        <w:t xml:space="preserve"> </w:t>
      </w:r>
      <w:r w:rsidRPr="005D41C6">
        <w:rPr>
          <w:sz w:val="28"/>
          <w:szCs w:val="28"/>
          <w:lang w:eastAsia="en-US" w:bidi="ar-SA"/>
        </w:rPr>
        <w:t>сами.</w:t>
      </w:r>
      <w:r w:rsidRPr="005D41C6">
        <w:rPr>
          <w:spacing w:val="-67"/>
          <w:sz w:val="28"/>
          <w:szCs w:val="28"/>
          <w:lang w:eastAsia="en-US" w:bidi="ar-SA"/>
        </w:rPr>
        <w:t xml:space="preserve"> </w:t>
      </w:r>
      <w:r w:rsidRPr="005D41C6">
        <w:rPr>
          <w:sz w:val="28"/>
          <w:szCs w:val="28"/>
          <w:lang w:eastAsia="en-US" w:bidi="ar-SA"/>
        </w:rPr>
        <w:t>Трудно</w:t>
      </w:r>
      <w:r w:rsidRPr="005D41C6">
        <w:rPr>
          <w:spacing w:val="-2"/>
          <w:sz w:val="28"/>
          <w:szCs w:val="28"/>
          <w:lang w:eastAsia="en-US" w:bidi="ar-SA"/>
        </w:rPr>
        <w:t xml:space="preserve"> </w:t>
      </w:r>
      <w:r w:rsidRPr="005D41C6">
        <w:rPr>
          <w:sz w:val="28"/>
          <w:szCs w:val="28"/>
          <w:lang w:eastAsia="en-US" w:bidi="ar-SA"/>
        </w:rPr>
        <w:t>догадаться,</w:t>
      </w:r>
      <w:r w:rsidRPr="005D41C6">
        <w:rPr>
          <w:spacing w:val="-2"/>
          <w:sz w:val="28"/>
          <w:szCs w:val="28"/>
          <w:lang w:eastAsia="en-US" w:bidi="ar-SA"/>
        </w:rPr>
        <w:t xml:space="preserve"> </w:t>
      </w:r>
      <w:r w:rsidRPr="005D41C6">
        <w:rPr>
          <w:sz w:val="28"/>
          <w:szCs w:val="28"/>
          <w:lang w:eastAsia="en-US" w:bidi="ar-SA"/>
        </w:rPr>
        <w:t>что самое</w:t>
      </w:r>
      <w:r w:rsidRPr="005D41C6">
        <w:rPr>
          <w:spacing w:val="-2"/>
          <w:sz w:val="28"/>
          <w:szCs w:val="28"/>
          <w:lang w:eastAsia="en-US" w:bidi="ar-SA"/>
        </w:rPr>
        <w:t xml:space="preserve"> </w:t>
      </w:r>
      <w:r w:rsidRPr="005D41C6">
        <w:rPr>
          <w:sz w:val="28"/>
          <w:szCs w:val="28"/>
          <w:lang w:eastAsia="en-US" w:bidi="ar-SA"/>
        </w:rPr>
        <w:t>прожорливое существо</w:t>
      </w:r>
      <w:r w:rsidRPr="005D41C6">
        <w:rPr>
          <w:spacing w:val="-2"/>
          <w:sz w:val="28"/>
          <w:szCs w:val="28"/>
          <w:lang w:eastAsia="en-US" w:bidi="ar-SA"/>
        </w:rPr>
        <w:t xml:space="preserve"> </w:t>
      </w:r>
      <w:r w:rsidRPr="005D41C6">
        <w:rPr>
          <w:sz w:val="28"/>
          <w:szCs w:val="28"/>
          <w:lang w:eastAsia="en-US" w:bidi="ar-SA"/>
        </w:rPr>
        <w:t>на</w:t>
      </w:r>
      <w:r w:rsidRPr="005D41C6">
        <w:rPr>
          <w:spacing w:val="-2"/>
          <w:sz w:val="28"/>
          <w:szCs w:val="28"/>
          <w:lang w:eastAsia="en-US" w:bidi="ar-SA"/>
        </w:rPr>
        <w:t xml:space="preserve"> </w:t>
      </w:r>
      <w:r w:rsidRPr="005D41C6">
        <w:rPr>
          <w:sz w:val="28"/>
          <w:szCs w:val="28"/>
          <w:lang w:eastAsia="en-US" w:bidi="ar-SA"/>
        </w:rPr>
        <w:t>свете</w:t>
      </w:r>
      <w:r w:rsidRPr="005D41C6">
        <w:rPr>
          <w:spacing w:val="3"/>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стрекоза.</w:t>
      </w:r>
      <w:r w:rsidRPr="005D41C6">
        <w:rPr>
          <w:spacing w:val="-2"/>
          <w:sz w:val="28"/>
          <w:szCs w:val="28"/>
          <w:lang w:eastAsia="en-US" w:bidi="ar-SA"/>
        </w:rPr>
        <w:t xml:space="preserve"> </w:t>
      </w:r>
      <w:r w:rsidRPr="005D41C6">
        <w:rPr>
          <w:sz w:val="28"/>
          <w:szCs w:val="28"/>
          <w:lang w:eastAsia="en-US" w:bidi="ar-SA"/>
        </w:rPr>
        <w:t>За</w:t>
      </w:r>
      <w:r w:rsidRPr="005D41C6">
        <w:rPr>
          <w:spacing w:val="-3"/>
          <w:sz w:val="28"/>
          <w:szCs w:val="28"/>
          <w:lang w:eastAsia="en-US" w:bidi="ar-SA"/>
        </w:rPr>
        <w:t xml:space="preserve"> </w:t>
      </w:r>
      <w:r w:rsidRPr="005D41C6">
        <w:rPr>
          <w:sz w:val="28"/>
          <w:szCs w:val="28"/>
          <w:lang w:eastAsia="en-US" w:bidi="ar-SA"/>
        </w:rPr>
        <w:t>два</w:t>
      </w:r>
    </w:p>
    <w:p w14:paraId="5E15CD3E"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056FBE56" w14:textId="77777777" w:rsidR="00B44722" w:rsidRPr="005D41C6" w:rsidRDefault="00B44722" w:rsidP="00B44722">
      <w:pPr>
        <w:spacing w:before="74" w:after="0" w:line="240" w:lineRule="auto"/>
        <w:ind w:right="835"/>
        <w:jc w:val="both"/>
        <w:rPr>
          <w:sz w:val="28"/>
          <w:szCs w:val="28"/>
          <w:lang w:eastAsia="en-US" w:bidi="ar-SA"/>
        </w:rPr>
      </w:pPr>
      <w:r w:rsidRPr="005D41C6">
        <w:rPr>
          <w:sz w:val="28"/>
          <w:szCs w:val="28"/>
          <w:lang w:eastAsia="en-US" w:bidi="ar-SA"/>
        </w:rPr>
        <w:lastRenderedPageBreak/>
        <w:t>часа</w:t>
      </w:r>
      <w:r w:rsidRPr="005D41C6">
        <w:rPr>
          <w:spacing w:val="-3"/>
          <w:sz w:val="28"/>
          <w:szCs w:val="28"/>
          <w:lang w:eastAsia="en-US" w:bidi="ar-SA"/>
        </w:rPr>
        <w:t xml:space="preserve"> </w:t>
      </w:r>
      <w:r w:rsidRPr="005D41C6">
        <w:rPr>
          <w:sz w:val="28"/>
          <w:szCs w:val="28"/>
          <w:lang w:eastAsia="en-US" w:bidi="ar-SA"/>
        </w:rPr>
        <w:t>она</w:t>
      </w:r>
      <w:r w:rsidRPr="005D41C6">
        <w:rPr>
          <w:spacing w:val="-4"/>
          <w:sz w:val="28"/>
          <w:szCs w:val="28"/>
          <w:lang w:eastAsia="en-US" w:bidi="ar-SA"/>
        </w:rPr>
        <w:t xml:space="preserve"> </w:t>
      </w:r>
      <w:r w:rsidRPr="005D41C6">
        <w:rPr>
          <w:sz w:val="28"/>
          <w:szCs w:val="28"/>
          <w:lang w:eastAsia="en-US" w:bidi="ar-SA"/>
        </w:rPr>
        <w:t>может</w:t>
      </w:r>
      <w:r w:rsidRPr="005D41C6">
        <w:rPr>
          <w:spacing w:val="-4"/>
          <w:sz w:val="28"/>
          <w:szCs w:val="28"/>
          <w:lang w:eastAsia="en-US" w:bidi="ar-SA"/>
        </w:rPr>
        <w:t xml:space="preserve"> </w:t>
      </w:r>
      <w:r w:rsidRPr="005D41C6">
        <w:rPr>
          <w:sz w:val="28"/>
          <w:szCs w:val="28"/>
          <w:lang w:eastAsia="en-US" w:bidi="ar-SA"/>
        </w:rPr>
        <w:t>съесть</w:t>
      </w:r>
      <w:r w:rsidRPr="005D41C6">
        <w:rPr>
          <w:spacing w:val="-5"/>
          <w:sz w:val="28"/>
          <w:szCs w:val="28"/>
          <w:lang w:eastAsia="en-US" w:bidi="ar-SA"/>
        </w:rPr>
        <w:t xml:space="preserve"> </w:t>
      </w:r>
      <w:r w:rsidRPr="005D41C6">
        <w:rPr>
          <w:sz w:val="28"/>
          <w:szCs w:val="28"/>
          <w:lang w:eastAsia="en-US" w:bidi="ar-SA"/>
        </w:rPr>
        <w:t>40</w:t>
      </w:r>
      <w:r w:rsidRPr="005D41C6">
        <w:rPr>
          <w:spacing w:val="-3"/>
          <w:sz w:val="28"/>
          <w:szCs w:val="28"/>
          <w:lang w:eastAsia="en-US" w:bidi="ar-SA"/>
        </w:rPr>
        <w:t xml:space="preserve"> </w:t>
      </w:r>
      <w:r w:rsidRPr="005D41C6">
        <w:rPr>
          <w:sz w:val="28"/>
          <w:szCs w:val="28"/>
          <w:lang w:eastAsia="en-US" w:bidi="ar-SA"/>
        </w:rPr>
        <w:t>мошек</w:t>
      </w:r>
      <w:r w:rsidRPr="005D41C6">
        <w:rPr>
          <w:spacing w:val="-4"/>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комаров.</w:t>
      </w:r>
      <w:r w:rsidRPr="005D41C6">
        <w:rPr>
          <w:spacing w:val="-6"/>
          <w:sz w:val="28"/>
          <w:szCs w:val="28"/>
          <w:lang w:eastAsia="en-US" w:bidi="ar-SA"/>
        </w:rPr>
        <w:t xml:space="preserve"> </w:t>
      </w:r>
      <w:r w:rsidRPr="005D41C6">
        <w:rPr>
          <w:sz w:val="28"/>
          <w:szCs w:val="28"/>
          <w:lang w:eastAsia="en-US" w:bidi="ar-SA"/>
        </w:rPr>
        <w:t>Стрекоза</w:t>
      </w:r>
      <w:r w:rsidRPr="005D41C6">
        <w:rPr>
          <w:spacing w:val="-5"/>
          <w:sz w:val="28"/>
          <w:szCs w:val="28"/>
          <w:lang w:eastAsia="en-US" w:bidi="ar-SA"/>
        </w:rPr>
        <w:t xml:space="preserve"> </w:t>
      </w:r>
      <w:r w:rsidRPr="005D41C6">
        <w:rPr>
          <w:sz w:val="28"/>
          <w:szCs w:val="28"/>
          <w:lang w:eastAsia="en-US" w:bidi="ar-SA"/>
        </w:rPr>
        <w:t>величиной</w:t>
      </w:r>
      <w:r w:rsidRPr="005D41C6">
        <w:rPr>
          <w:spacing w:val="-3"/>
          <w:sz w:val="28"/>
          <w:szCs w:val="28"/>
          <w:lang w:eastAsia="en-US" w:bidi="ar-SA"/>
        </w:rPr>
        <w:t xml:space="preserve"> </w:t>
      </w:r>
      <w:r w:rsidRPr="005D41C6">
        <w:rPr>
          <w:sz w:val="28"/>
          <w:szCs w:val="28"/>
          <w:lang w:eastAsia="en-US" w:bidi="ar-SA"/>
        </w:rPr>
        <w:t>со</w:t>
      </w:r>
      <w:r w:rsidRPr="005D41C6">
        <w:rPr>
          <w:spacing w:val="-4"/>
          <w:sz w:val="28"/>
          <w:szCs w:val="28"/>
          <w:lang w:eastAsia="en-US" w:bidi="ar-SA"/>
        </w:rPr>
        <w:t xml:space="preserve"> </w:t>
      </w:r>
      <w:r w:rsidRPr="005D41C6">
        <w:rPr>
          <w:sz w:val="28"/>
          <w:szCs w:val="28"/>
          <w:lang w:eastAsia="en-US" w:bidi="ar-SA"/>
        </w:rPr>
        <w:t>льва</w:t>
      </w:r>
      <w:r w:rsidRPr="005D41C6">
        <w:rPr>
          <w:spacing w:val="-5"/>
          <w:sz w:val="28"/>
          <w:szCs w:val="28"/>
          <w:lang w:eastAsia="en-US" w:bidi="ar-SA"/>
        </w:rPr>
        <w:t xml:space="preserve"> </w:t>
      </w:r>
      <w:r w:rsidRPr="005D41C6">
        <w:rPr>
          <w:sz w:val="28"/>
          <w:szCs w:val="28"/>
          <w:lang w:eastAsia="en-US" w:bidi="ar-SA"/>
        </w:rPr>
        <w:t>съедала</w:t>
      </w:r>
      <w:r w:rsidRPr="005D41C6">
        <w:rPr>
          <w:spacing w:val="-68"/>
          <w:sz w:val="28"/>
          <w:szCs w:val="28"/>
          <w:lang w:eastAsia="en-US" w:bidi="ar-SA"/>
        </w:rPr>
        <w:t xml:space="preserve"> </w:t>
      </w:r>
      <w:r w:rsidRPr="005D41C6">
        <w:rPr>
          <w:sz w:val="28"/>
          <w:szCs w:val="28"/>
          <w:lang w:eastAsia="en-US" w:bidi="ar-SA"/>
        </w:rPr>
        <w:t>бы целую корову в один присест! Поэтому проводит она весь день на охоте, ей</w:t>
      </w:r>
      <w:r w:rsidRPr="005D41C6">
        <w:rPr>
          <w:spacing w:val="1"/>
          <w:sz w:val="28"/>
          <w:szCs w:val="28"/>
          <w:lang w:eastAsia="en-US" w:bidi="ar-SA"/>
        </w:rPr>
        <w:t xml:space="preserve"> </w:t>
      </w:r>
      <w:r w:rsidRPr="005D41C6">
        <w:rPr>
          <w:sz w:val="28"/>
          <w:szCs w:val="28"/>
          <w:lang w:eastAsia="en-US" w:bidi="ar-SA"/>
        </w:rPr>
        <w:t>трудно</w:t>
      </w:r>
      <w:r w:rsidRPr="005D41C6">
        <w:rPr>
          <w:spacing w:val="-4"/>
          <w:sz w:val="28"/>
          <w:szCs w:val="28"/>
          <w:lang w:eastAsia="en-US" w:bidi="ar-SA"/>
        </w:rPr>
        <w:t xml:space="preserve"> </w:t>
      </w:r>
      <w:r w:rsidRPr="005D41C6">
        <w:rPr>
          <w:sz w:val="28"/>
          <w:szCs w:val="28"/>
          <w:lang w:eastAsia="en-US" w:bidi="ar-SA"/>
        </w:rPr>
        <w:t>насытиться.</w:t>
      </w:r>
    </w:p>
    <w:p w14:paraId="2AE5918E" w14:textId="77777777" w:rsidR="00B44722" w:rsidRPr="005D41C6" w:rsidRDefault="00B44722" w:rsidP="00FF2F55">
      <w:pPr>
        <w:numPr>
          <w:ilvl w:val="0"/>
          <w:numId w:val="157"/>
        </w:numPr>
        <w:tabs>
          <w:tab w:val="left" w:pos="1522"/>
        </w:tabs>
        <w:spacing w:before="2" w:after="0" w:line="322" w:lineRule="exact"/>
        <w:rPr>
          <w:sz w:val="28"/>
          <w:lang w:eastAsia="en-US" w:bidi="ar-SA"/>
        </w:rPr>
      </w:pPr>
      <w:r w:rsidRPr="005D41C6">
        <w:rPr>
          <w:sz w:val="28"/>
          <w:lang w:eastAsia="en-US" w:bidi="ar-SA"/>
        </w:rPr>
        <w:t>Многие</w:t>
      </w:r>
      <w:r w:rsidRPr="005D41C6">
        <w:rPr>
          <w:spacing w:val="-5"/>
          <w:sz w:val="28"/>
          <w:lang w:eastAsia="en-US" w:bidi="ar-SA"/>
        </w:rPr>
        <w:t xml:space="preserve"> </w:t>
      </w:r>
      <w:r w:rsidRPr="005D41C6">
        <w:rPr>
          <w:sz w:val="28"/>
          <w:lang w:eastAsia="en-US" w:bidi="ar-SA"/>
        </w:rPr>
        <w:t>животные</w:t>
      </w:r>
      <w:r w:rsidRPr="005D41C6">
        <w:rPr>
          <w:spacing w:val="-4"/>
          <w:sz w:val="28"/>
          <w:lang w:eastAsia="en-US" w:bidi="ar-SA"/>
        </w:rPr>
        <w:t xml:space="preserve"> </w:t>
      </w:r>
      <w:r w:rsidRPr="005D41C6">
        <w:rPr>
          <w:sz w:val="28"/>
          <w:lang w:eastAsia="en-US" w:bidi="ar-SA"/>
        </w:rPr>
        <w:t>прожорливы.</w:t>
      </w:r>
    </w:p>
    <w:p w14:paraId="440DC3C9" w14:textId="77777777" w:rsidR="00B44722" w:rsidRPr="005D41C6" w:rsidRDefault="00B44722" w:rsidP="00FF2F55">
      <w:pPr>
        <w:numPr>
          <w:ilvl w:val="0"/>
          <w:numId w:val="157"/>
        </w:numPr>
        <w:tabs>
          <w:tab w:val="left" w:pos="1522"/>
        </w:tabs>
        <w:spacing w:after="0" w:line="322" w:lineRule="exact"/>
        <w:rPr>
          <w:sz w:val="28"/>
          <w:lang w:eastAsia="en-US" w:bidi="ar-SA"/>
        </w:rPr>
      </w:pPr>
      <w:r w:rsidRPr="005D41C6">
        <w:rPr>
          <w:sz w:val="28"/>
          <w:lang w:eastAsia="en-US" w:bidi="ar-SA"/>
        </w:rPr>
        <w:t>У</w:t>
      </w:r>
      <w:r w:rsidRPr="005D41C6">
        <w:rPr>
          <w:spacing w:val="-2"/>
          <w:sz w:val="28"/>
          <w:lang w:eastAsia="en-US" w:bidi="ar-SA"/>
        </w:rPr>
        <w:t xml:space="preserve"> </w:t>
      </w:r>
      <w:r w:rsidRPr="005D41C6">
        <w:rPr>
          <w:sz w:val="28"/>
          <w:lang w:eastAsia="en-US" w:bidi="ar-SA"/>
        </w:rPr>
        <w:t>животных</w:t>
      </w:r>
      <w:r w:rsidRPr="005D41C6">
        <w:rPr>
          <w:spacing w:val="-1"/>
          <w:sz w:val="28"/>
          <w:lang w:eastAsia="en-US" w:bidi="ar-SA"/>
        </w:rPr>
        <w:t xml:space="preserve"> </w:t>
      </w:r>
      <w:r w:rsidRPr="005D41C6">
        <w:rPr>
          <w:sz w:val="28"/>
          <w:lang w:eastAsia="en-US" w:bidi="ar-SA"/>
        </w:rPr>
        <w:t>разный</w:t>
      </w:r>
      <w:r w:rsidRPr="005D41C6">
        <w:rPr>
          <w:spacing w:val="-2"/>
          <w:sz w:val="28"/>
          <w:lang w:eastAsia="en-US" w:bidi="ar-SA"/>
        </w:rPr>
        <w:t xml:space="preserve"> </w:t>
      </w:r>
      <w:r w:rsidRPr="005D41C6">
        <w:rPr>
          <w:sz w:val="28"/>
          <w:lang w:eastAsia="en-US" w:bidi="ar-SA"/>
        </w:rPr>
        <w:t>аппетит.</w:t>
      </w:r>
    </w:p>
    <w:p w14:paraId="5F1CCFA2" w14:textId="77777777" w:rsidR="00B44722" w:rsidRPr="005D41C6" w:rsidRDefault="00B44722" w:rsidP="00FF2F55">
      <w:pPr>
        <w:numPr>
          <w:ilvl w:val="0"/>
          <w:numId w:val="157"/>
        </w:numPr>
        <w:tabs>
          <w:tab w:val="left" w:pos="1522"/>
        </w:tabs>
        <w:spacing w:after="0" w:line="322" w:lineRule="exact"/>
        <w:ind w:left="1522"/>
        <w:rPr>
          <w:sz w:val="28"/>
          <w:lang w:eastAsia="en-US" w:bidi="ar-SA"/>
        </w:rPr>
      </w:pPr>
      <w:r w:rsidRPr="005D41C6">
        <w:rPr>
          <w:sz w:val="28"/>
          <w:lang w:eastAsia="en-US" w:bidi="ar-SA"/>
        </w:rPr>
        <w:t>Стрекоза</w:t>
      </w:r>
      <w:r w:rsidRPr="005D41C6">
        <w:rPr>
          <w:spacing w:val="-6"/>
          <w:sz w:val="28"/>
          <w:lang w:eastAsia="en-US" w:bidi="ar-SA"/>
        </w:rPr>
        <w:t xml:space="preserve"> </w:t>
      </w:r>
      <w:r w:rsidRPr="005D41C6">
        <w:rPr>
          <w:sz w:val="28"/>
          <w:lang w:eastAsia="en-US" w:bidi="ar-SA"/>
        </w:rPr>
        <w:t>—</w:t>
      </w:r>
      <w:r w:rsidRPr="005D41C6">
        <w:rPr>
          <w:spacing w:val="-2"/>
          <w:sz w:val="28"/>
          <w:lang w:eastAsia="en-US" w:bidi="ar-SA"/>
        </w:rPr>
        <w:t xml:space="preserve"> </w:t>
      </w:r>
      <w:r w:rsidRPr="005D41C6">
        <w:rPr>
          <w:sz w:val="28"/>
          <w:lang w:eastAsia="en-US" w:bidi="ar-SA"/>
        </w:rPr>
        <w:t>самое</w:t>
      </w:r>
      <w:r w:rsidRPr="005D41C6">
        <w:rPr>
          <w:spacing w:val="-2"/>
          <w:sz w:val="28"/>
          <w:lang w:eastAsia="en-US" w:bidi="ar-SA"/>
        </w:rPr>
        <w:t xml:space="preserve"> </w:t>
      </w:r>
      <w:r w:rsidRPr="005D41C6">
        <w:rPr>
          <w:sz w:val="28"/>
          <w:lang w:eastAsia="en-US" w:bidi="ar-SA"/>
        </w:rPr>
        <w:t>прожорливое</w:t>
      </w:r>
      <w:r w:rsidRPr="005D41C6">
        <w:rPr>
          <w:spacing w:val="-3"/>
          <w:sz w:val="28"/>
          <w:lang w:eastAsia="en-US" w:bidi="ar-SA"/>
        </w:rPr>
        <w:t xml:space="preserve"> </w:t>
      </w:r>
      <w:r w:rsidRPr="005D41C6">
        <w:rPr>
          <w:sz w:val="28"/>
          <w:lang w:eastAsia="en-US" w:bidi="ar-SA"/>
        </w:rPr>
        <w:t>животное</w:t>
      </w:r>
      <w:r w:rsidRPr="005D41C6">
        <w:rPr>
          <w:spacing w:val="-2"/>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природе.</w:t>
      </w:r>
    </w:p>
    <w:p w14:paraId="6F565CFB" w14:textId="77777777" w:rsidR="00B44722" w:rsidRPr="005D41C6" w:rsidRDefault="00B44722" w:rsidP="00FF2F55">
      <w:pPr>
        <w:numPr>
          <w:ilvl w:val="0"/>
          <w:numId w:val="157"/>
        </w:numPr>
        <w:tabs>
          <w:tab w:val="left" w:pos="1522"/>
        </w:tabs>
        <w:spacing w:after="0" w:line="240" w:lineRule="auto"/>
        <w:rPr>
          <w:sz w:val="28"/>
          <w:lang w:eastAsia="en-US" w:bidi="ar-SA"/>
        </w:rPr>
      </w:pPr>
      <w:r w:rsidRPr="005D41C6">
        <w:rPr>
          <w:sz w:val="28"/>
          <w:lang w:eastAsia="en-US" w:bidi="ar-SA"/>
        </w:rPr>
        <w:t>Стрекозе</w:t>
      </w:r>
      <w:r w:rsidRPr="005D41C6">
        <w:rPr>
          <w:spacing w:val="-4"/>
          <w:sz w:val="28"/>
          <w:lang w:eastAsia="en-US" w:bidi="ar-SA"/>
        </w:rPr>
        <w:t xml:space="preserve"> </w:t>
      </w:r>
      <w:r w:rsidRPr="005D41C6">
        <w:rPr>
          <w:sz w:val="28"/>
          <w:lang w:eastAsia="en-US" w:bidi="ar-SA"/>
        </w:rPr>
        <w:t>трудно</w:t>
      </w:r>
      <w:r w:rsidRPr="005D41C6">
        <w:rPr>
          <w:spacing w:val="-2"/>
          <w:sz w:val="28"/>
          <w:lang w:eastAsia="en-US" w:bidi="ar-SA"/>
        </w:rPr>
        <w:t xml:space="preserve"> </w:t>
      </w:r>
      <w:r w:rsidRPr="005D41C6">
        <w:rPr>
          <w:sz w:val="28"/>
          <w:lang w:eastAsia="en-US" w:bidi="ar-SA"/>
        </w:rPr>
        <w:t>насытиться.</w:t>
      </w:r>
    </w:p>
    <w:p w14:paraId="5F39EEEF" w14:textId="1628A696" w:rsidR="00B44722" w:rsidRPr="005D41C6" w:rsidRDefault="00B44722" w:rsidP="00B44722">
      <w:pPr>
        <w:spacing w:before="9" w:after="0" w:line="240" w:lineRule="auto"/>
        <w:rPr>
          <w:sz w:val="23"/>
          <w:szCs w:val="28"/>
          <w:lang w:eastAsia="en-US" w:bidi="ar-SA"/>
        </w:rPr>
      </w:pPr>
      <w:r w:rsidRPr="005D41C6">
        <w:rPr>
          <w:noProof/>
          <w:sz w:val="28"/>
          <w:szCs w:val="28"/>
          <w:lang w:bidi="ar-SA"/>
        </w:rPr>
        <mc:AlternateContent>
          <mc:Choice Requires="wps">
            <w:drawing>
              <wp:anchor distT="0" distB="0" distL="0" distR="0" simplePos="0" relativeHeight="251689984" behindDoc="1" locked="0" layoutInCell="1" allowOverlap="1" wp14:anchorId="68E8E4DE" wp14:editId="200FB893">
                <wp:simplePos x="0" y="0"/>
                <wp:positionH relativeFrom="page">
                  <wp:posOffset>1169035</wp:posOffset>
                </wp:positionH>
                <wp:positionV relativeFrom="paragraph">
                  <wp:posOffset>202565</wp:posOffset>
                </wp:positionV>
                <wp:extent cx="3289300" cy="1270"/>
                <wp:effectExtent l="6985" t="8890" r="8890" b="8890"/>
                <wp:wrapTopAndBottom/>
                <wp:docPr id="4"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97FC0" id="Полилиния: фигура 4" o:spid="_x0000_s1026" style="position:absolute;margin-left:92.05pt;margin-top:15.95pt;width:259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" path="m,l5180,e" filled="f" strokeweight=".19811mm">
                <v:path arrowok="t" o:connecttype="custom" o:connectlocs="0,0;3289300,0" o:connectangles="0,0"/>
                <w10:wrap type="topAndBottom" anchorx="page"/>
              </v:shape>
            </w:pict>
          </mc:Fallback>
        </mc:AlternateContent>
      </w:r>
    </w:p>
    <w:p w14:paraId="4C903A70" w14:textId="77777777" w:rsidR="00B44722" w:rsidRPr="005D41C6" w:rsidRDefault="00B44722" w:rsidP="00B44722">
      <w:pPr>
        <w:spacing w:after="0" w:line="292" w:lineRule="exact"/>
        <w:jc w:val="both"/>
        <w:rPr>
          <w:sz w:val="28"/>
          <w:lang w:eastAsia="en-US" w:bidi="ar-SA"/>
        </w:rPr>
      </w:pPr>
      <w:r w:rsidRPr="005D41C6">
        <w:rPr>
          <w:b/>
          <w:i/>
          <w:sz w:val="28"/>
          <w:lang w:eastAsia="en-US" w:bidi="ar-SA"/>
        </w:rPr>
        <w:t>Комментарий.</w:t>
      </w:r>
      <w:r w:rsidRPr="005D41C6">
        <w:rPr>
          <w:b/>
          <w:i/>
          <w:spacing w:val="62"/>
          <w:sz w:val="28"/>
          <w:lang w:eastAsia="en-US" w:bidi="ar-SA"/>
        </w:rPr>
        <w:t xml:space="preserve"> </w:t>
      </w:r>
      <w:r w:rsidRPr="005D41C6">
        <w:rPr>
          <w:sz w:val="28"/>
          <w:lang w:eastAsia="en-US" w:bidi="ar-SA"/>
        </w:rPr>
        <w:t>Проверяется</w:t>
      </w:r>
      <w:r w:rsidRPr="005D41C6">
        <w:rPr>
          <w:spacing w:val="130"/>
          <w:sz w:val="28"/>
          <w:lang w:eastAsia="en-US" w:bidi="ar-SA"/>
        </w:rPr>
        <w:t xml:space="preserve"> </w:t>
      </w:r>
      <w:r w:rsidRPr="005D41C6">
        <w:rPr>
          <w:sz w:val="28"/>
          <w:lang w:eastAsia="en-US" w:bidi="ar-SA"/>
        </w:rPr>
        <w:t>овладение</w:t>
      </w:r>
      <w:r w:rsidRPr="005D41C6">
        <w:rPr>
          <w:spacing w:val="131"/>
          <w:sz w:val="28"/>
          <w:lang w:eastAsia="en-US" w:bidi="ar-SA"/>
        </w:rPr>
        <w:t xml:space="preserve"> </w:t>
      </w:r>
      <w:r w:rsidRPr="005D41C6">
        <w:rPr>
          <w:sz w:val="28"/>
          <w:lang w:eastAsia="en-US" w:bidi="ar-SA"/>
        </w:rPr>
        <w:t>навыком</w:t>
      </w:r>
      <w:r w:rsidRPr="005D41C6">
        <w:rPr>
          <w:spacing w:val="130"/>
          <w:sz w:val="28"/>
          <w:lang w:eastAsia="en-US" w:bidi="ar-SA"/>
        </w:rPr>
        <w:t xml:space="preserve"> </w:t>
      </w:r>
      <w:r w:rsidRPr="005D41C6">
        <w:rPr>
          <w:sz w:val="28"/>
          <w:lang w:eastAsia="en-US" w:bidi="ar-SA"/>
        </w:rPr>
        <w:t>смыслового</w:t>
      </w:r>
      <w:r w:rsidRPr="005D41C6">
        <w:rPr>
          <w:spacing w:val="131"/>
          <w:sz w:val="28"/>
          <w:lang w:eastAsia="en-US" w:bidi="ar-SA"/>
        </w:rPr>
        <w:t xml:space="preserve"> </w:t>
      </w:r>
      <w:r w:rsidRPr="005D41C6">
        <w:rPr>
          <w:sz w:val="28"/>
          <w:lang w:eastAsia="en-US" w:bidi="ar-SA"/>
        </w:rPr>
        <w:t>чтения</w:t>
      </w:r>
    </w:p>
    <w:p w14:paraId="541EBEF1" w14:textId="77777777" w:rsidR="00B44722" w:rsidRPr="005D41C6" w:rsidRDefault="00B44722" w:rsidP="00B44722">
      <w:pPr>
        <w:spacing w:after="0" w:line="240" w:lineRule="auto"/>
        <w:ind w:right="831"/>
        <w:jc w:val="both"/>
        <w:rPr>
          <w:sz w:val="28"/>
          <w:szCs w:val="28"/>
          <w:lang w:eastAsia="en-US" w:bidi="ar-SA"/>
        </w:rPr>
      </w:pPr>
      <w:r w:rsidRPr="005D41C6">
        <w:rPr>
          <w:sz w:val="28"/>
          <w:szCs w:val="28"/>
          <w:lang w:eastAsia="en-US" w:bidi="ar-SA"/>
        </w:rPr>
        <w:t>текста</w:t>
      </w:r>
      <w:r w:rsidRPr="005D41C6">
        <w:rPr>
          <w:spacing w:val="-5"/>
          <w:sz w:val="28"/>
          <w:szCs w:val="28"/>
          <w:lang w:eastAsia="en-US" w:bidi="ar-SA"/>
        </w:rPr>
        <w:t xml:space="preserve"> </w:t>
      </w:r>
      <w:r w:rsidRPr="005D41C6">
        <w:rPr>
          <w:sz w:val="28"/>
          <w:szCs w:val="28"/>
          <w:lang w:eastAsia="en-US" w:bidi="ar-SA"/>
        </w:rPr>
        <w:t>в</w:t>
      </w:r>
      <w:r w:rsidRPr="005D41C6">
        <w:rPr>
          <w:spacing w:val="-8"/>
          <w:sz w:val="28"/>
          <w:szCs w:val="28"/>
          <w:lang w:eastAsia="en-US" w:bidi="ar-SA"/>
        </w:rPr>
        <w:t xml:space="preserve"> </w:t>
      </w:r>
      <w:r w:rsidRPr="005D41C6">
        <w:rPr>
          <w:sz w:val="28"/>
          <w:szCs w:val="28"/>
          <w:lang w:eastAsia="en-US" w:bidi="ar-SA"/>
        </w:rPr>
        <w:t>соответствии</w:t>
      </w:r>
      <w:r w:rsidRPr="005D41C6">
        <w:rPr>
          <w:spacing w:val="-5"/>
          <w:sz w:val="28"/>
          <w:szCs w:val="28"/>
          <w:lang w:eastAsia="en-US" w:bidi="ar-SA"/>
        </w:rPr>
        <w:t xml:space="preserve"> </w:t>
      </w:r>
      <w:r w:rsidRPr="005D41C6">
        <w:rPr>
          <w:sz w:val="28"/>
          <w:szCs w:val="28"/>
          <w:lang w:eastAsia="en-US" w:bidi="ar-SA"/>
        </w:rPr>
        <w:t>с</w:t>
      </w:r>
      <w:r w:rsidRPr="005D41C6">
        <w:rPr>
          <w:spacing w:val="-8"/>
          <w:sz w:val="28"/>
          <w:szCs w:val="28"/>
          <w:lang w:eastAsia="en-US" w:bidi="ar-SA"/>
        </w:rPr>
        <w:t xml:space="preserve"> </w:t>
      </w:r>
      <w:r w:rsidRPr="005D41C6">
        <w:rPr>
          <w:sz w:val="28"/>
          <w:szCs w:val="28"/>
          <w:lang w:eastAsia="en-US" w:bidi="ar-SA"/>
        </w:rPr>
        <w:t>поставленной</w:t>
      </w:r>
      <w:r w:rsidRPr="005D41C6">
        <w:rPr>
          <w:spacing w:val="-5"/>
          <w:sz w:val="28"/>
          <w:szCs w:val="28"/>
          <w:lang w:eastAsia="en-US" w:bidi="ar-SA"/>
        </w:rPr>
        <w:t xml:space="preserve"> </w:t>
      </w:r>
      <w:r w:rsidRPr="005D41C6">
        <w:rPr>
          <w:sz w:val="28"/>
          <w:szCs w:val="28"/>
          <w:lang w:eastAsia="en-US" w:bidi="ar-SA"/>
        </w:rPr>
        <w:t>задачей:</w:t>
      </w:r>
      <w:r w:rsidRPr="005D41C6">
        <w:rPr>
          <w:spacing w:val="-3"/>
          <w:sz w:val="28"/>
          <w:szCs w:val="28"/>
          <w:lang w:eastAsia="en-US" w:bidi="ar-SA"/>
        </w:rPr>
        <w:t xml:space="preserve"> </w:t>
      </w:r>
      <w:r w:rsidRPr="005D41C6">
        <w:rPr>
          <w:sz w:val="28"/>
          <w:szCs w:val="28"/>
          <w:lang w:eastAsia="en-US" w:bidi="ar-SA"/>
        </w:rPr>
        <w:t>поиском</w:t>
      </w:r>
      <w:r w:rsidRPr="005D41C6">
        <w:rPr>
          <w:spacing w:val="-8"/>
          <w:sz w:val="28"/>
          <w:szCs w:val="28"/>
          <w:lang w:eastAsia="en-US" w:bidi="ar-SA"/>
        </w:rPr>
        <w:t xml:space="preserve"> </w:t>
      </w:r>
      <w:r w:rsidRPr="005D41C6">
        <w:rPr>
          <w:sz w:val="28"/>
          <w:szCs w:val="28"/>
          <w:lang w:eastAsia="en-US" w:bidi="ar-SA"/>
        </w:rPr>
        <w:t>предложения,</w:t>
      </w:r>
      <w:r w:rsidRPr="005D41C6">
        <w:rPr>
          <w:spacing w:val="-5"/>
          <w:sz w:val="28"/>
          <w:szCs w:val="28"/>
          <w:lang w:eastAsia="en-US" w:bidi="ar-SA"/>
        </w:rPr>
        <w:t xml:space="preserve"> </w:t>
      </w:r>
      <w:r w:rsidRPr="005D41C6">
        <w:rPr>
          <w:sz w:val="28"/>
          <w:szCs w:val="28"/>
          <w:lang w:eastAsia="en-US" w:bidi="ar-SA"/>
        </w:rPr>
        <w:t>в</w:t>
      </w:r>
      <w:r w:rsidRPr="005D41C6">
        <w:rPr>
          <w:spacing w:val="-8"/>
          <w:sz w:val="28"/>
          <w:szCs w:val="28"/>
          <w:lang w:eastAsia="en-US" w:bidi="ar-SA"/>
        </w:rPr>
        <w:t xml:space="preserve"> </w:t>
      </w:r>
      <w:r w:rsidRPr="005D41C6">
        <w:rPr>
          <w:sz w:val="28"/>
          <w:szCs w:val="28"/>
          <w:lang w:eastAsia="en-US" w:bidi="ar-SA"/>
        </w:rPr>
        <w:t>котором</w:t>
      </w:r>
      <w:r w:rsidRPr="005D41C6">
        <w:rPr>
          <w:spacing w:val="-67"/>
          <w:sz w:val="28"/>
          <w:szCs w:val="28"/>
          <w:lang w:eastAsia="en-US" w:bidi="ar-SA"/>
        </w:rPr>
        <w:t xml:space="preserve"> </w:t>
      </w:r>
      <w:r w:rsidRPr="005D41C6">
        <w:rPr>
          <w:sz w:val="28"/>
          <w:szCs w:val="28"/>
          <w:lang w:eastAsia="en-US" w:bidi="ar-SA"/>
        </w:rPr>
        <w:t>правильно высказана основная мысль текста. Верное выполнение. Правильный</w:t>
      </w:r>
      <w:r w:rsidRPr="005D41C6">
        <w:rPr>
          <w:spacing w:val="1"/>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«Стрекоза —</w:t>
      </w:r>
      <w:r w:rsidRPr="005D41C6">
        <w:rPr>
          <w:spacing w:val="-3"/>
          <w:sz w:val="28"/>
          <w:szCs w:val="28"/>
          <w:lang w:eastAsia="en-US" w:bidi="ar-SA"/>
        </w:rPr>
        <w:t xml:space="preserve"> </w:t>
      </w:r>
      <w:r w:rsidRPr="005D41C6">
        <w:rPr>
          <w:sz w:val="28"/>
          <w:szCs w:val="28"/>
          <w:lang w:eastAsia="en-US" w:bidi="ar-SA"/>
        </w:rPr>
        <w:t>самое</w:t>
      </w:r>
      <w:r w:rsidRPr="005D41C6">
        <w:rPr>
          <w:spacing w:val="-3"/>
          <w:sz w:val="28"/>
          <w:szCs w:val="28"/>
          <w:lang w:eastAsia="en-US" w:bidi="ar-SA"/>
        </w:rPr>
        <w:t xml:space="preserve"> </w:t>
      </w:r>
      <w:r w:rsidRPr="005D41C6">
        <w:rPr>
          <w:sz w:val="28"/>
          <w:szCs w:val="28"/>
          <w:lang w:eastAsia="en-US" w:bidi="ar-SA"/>
        </w:rPr>
        <w:t>прожорливое</w:t>
      </w:r>
    </w:p>
    <w:p w14:paraId="3A8FFEBD"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животное</w:t>
      </w:r>
      <w:r w:rsidRPr="005D41C6">
        <w:rPr>
          <w:spacing w:val="-3"/>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природе».</w:t>
      </w:r>
    </w:p>
    <w:p w14:paraId="412C74AC" w14:textId="77777777" w:rsidR="00B44722" w:rsidRPr="005D41C6" w:rsidRDefault="00B44722" w:rsidP="00FF2F55">
      <w:pPr>
        <w:numPr>
          <w:ilvl w:val="4"/>
          <w:numId w:val="174"/>
        </w:numPr>
        <w:tabs>
          <w:tab w:val="left" w:pos="1784"/>
        </w:tabs>
        <w:spacing w:before="2" w:after="0" w:line="322" w:lineRule="exact"/>
        <w:ind w:left="1783" w:hanging="543"/>
        <w:outlineLvl w:val="1"/>
        <w:rPr>
          <w:b/>
          <w:bCs/>
          <w:i/>
          <w:iCs/>
          <w:sz w:val="28"/>
          <w:szCs w:val="28"/>
          <w:lang w:eastAsia="en-US" w:bidi="ar-SA"/>
        </w:rPr>
      </w:pPr>
      <w:r w:rsidRPr="005D41C6">
        <w:rPr>
          <w:b/>
          <w:bCs/>
          <w:i/>
          <w:iCs/>
          <w:sz w:val="28"/>
          <w:szCs w:val="28"/>
          <w:lang w:eastAsia="en-US" w:bidi="ar-SA"/>
        </w:rPr>
        <w:t>Различные</w:t>
      </w:r>
      <w:r w:rsidRPr="005D41C6">
        <w:rPr>
          <w:b/>
          <w:bCs/>
          <w:i/>
          <w:iCs/>
          <w:spacing w:val="-4"/>
          <w:sz w:val="28"/>
          <w:szCs w:val="28"/>
          <w:lang w:eastAsia="en-US" w:bidi="ar-SA"/>
        </w:rPr>
        <w:t xml:space="preserve"> </w:t>
      </w:r>
      <w:r w:rsidRPr="005D41C6">
        <w:rPr>
          <w:b/>
          <w:bCs/>
          <w:i/>
          <w:iCs/>
          <w:sz w:val="28"/>
          <w:szCs w:val="28"/>
          <w:lang w:eastAsia="en-US" w:bidi="ar-SA"/>
        </w:rPr>
        <w:t>способы</w:t>
      </w:r>
      <w:r w:rsidRPr="005D41C6">
        <w:rPr>
          <w:b/>
          <w:bCs/>
          <w:i/>
          <w:iCs/>
          <w:spacing w:val="-4"/>
          <w:sz w:val="28"/>
          <w:szCs w:val="28"/>
          <w:lang w:eastAsia="en-US" w:bidi="ar-SA"/>
        </w:rPr>
        <w:t xml:space="preserve"> </w:t>
      </w:r>
      <w:r w:rsidRPr="005D41C6">
        <w:rPr>
          <w:b/>
          <w:bCs/>
          <w:i/>
          <w:iCs/>
          <w:sz w:val="28"/>
          <w:szCs w:val="28"/>
          <w:lang w:eastAsia="en-US" w:bidi="ar-SA"/>
        </w:rPr>
        <w:t>поиска</w:t>
      </w:r>
      <w:r w:rsidRPr="005D41C6">
        <w:rPr>
          <w:b/>
          <w:bCs/>
          <w:i/>
          <w:iCs/>
          <w:spacing w:val="-3"/>
          <w:sz w:val="28"/>
          <w:szCs w:val="28"/>
          <w:lang w:eastAsia="en-US" w:bidi="ar-SA"/>
        </w:rPr>
        <w:t xml:space="preserve"> </w:t>
      </w:r>
      <w:r w:rsidRPr="005D41C6">
        <w:rPr>
          <w:b/>
          <w:bCs/>
          <w:i/>
          <w:iCs/>
          <w:sz w:val="28"/>
          <w:szCs w:val="28"/>
          <w:lang w:eastAsia="en-US" w:bidi="ar-SA"/>
        </w:rPr>
        <w:t>и</w:t>
      </w:r>
      <w:r w:rsidRPr="005D41C6">
        <w:rPr>
          <w:b/>
          <w:bCs/>
          <w:i/>
          <w:iCs/>
          <w:spacing w:val="-3"/>
          <w:sz w:val="28"/>
          <w:szCs w:val="28"/>
          <w:lang w:eastAsia="en-US" w:bidi="ar-SA"/>
        </w:rPr>
        <w:t xml:space="preserve"> </w:t>
      </w:r>
      <w:r w:rsidRPr="005D41C6">
        <w:rPr>
          <w:b/>
          <w:bCs/>
          <w:i/>
          <w:iCs/>
          <w:sz w:val="28"/>
          <w:szCs w:val="28"/>
          <w:lang w:eastAsia="en-US" w:bidi="ar-SA"/>
        </w:rPr>
        <w:t>использования</w:t>
      </w:r>
      <w:r w:rsidRPr="005D41C6">
        <w:rPr>
          <w:b/>
          <w:bCs/>
          <w:i/>
          <w:iCs/>
          <w:spacing w:val="-5"/>
          <w:sz w:val="28"/>
          <w:szCs w:val="28"/>
          <w:lang w:eastAsia="en-US" w:bidi="ar-SA"/>
        </w:rPr>
        <w:t xml:space="preserve"> </w:t>
      </w:r>
      <w:r w:rsidRPr="005D41C6">
        <w:rPr>
          <w:b/>
          <w:bCs/>
          <w:i/>
          <w:iCs/>
          <w:sz w:val="28"/>
          <w:szCs w:val="28"/>
          <w:lang w:eastAsia="en-US" w:bidi="ar-SA"/>
        </w:rPr>
        <w:t>информации</w:t>
      </w:r>
    </w:p>
    <w:p w14:paraId="6184C66B" w14:textId="77777777" w:rsidR="00B44722" w:rsidRPr="005D41C6" w:rsidRDefault="00B44722" w:rsidP="00B44722">
      <w:pPr>
        <w:spacing w:after="0" w:line="240" w:lineRule="auto"/>
        <w:ind w:right="830"/>
        <w:jc w:val="both"/>
        <w:rPr>
          <w:sz w:val="28"/>
          <w:szCs w:val="28"/>
          <w:lang w:eastAsia="en-US" w:bidi="ar-SA"/>
        </w:rPr>
      </w:pPr>
      <w:r w:rsidRPr="005D41C6">
        <w:rPr>
          <w:i/>
          <w:sz w:val="28"/>
          <w:szCs w:val="28"/>
          <w:lang w:eastAsia="en-US" w:bidi="ar-SA"/>
        </w:rPr>
        <w:t xml:space="preserve">Задание № 1. </w:t>
      </w:r>
      <w:r w:rsidRPr="005D41C6">
        <w:rPr>
          <w:sz w:val="28"/>
          <w:szCs w:val="28"/>
          <w:lang w:eastAsia="en-US" w:bidi="ar-SA"/>
        </w:rPr>
        <w:t>Если ты не знаешь значения слова, в каком словаре ты его</w:t>
      </w:r>
      <w:r w:rsidRPr="005D41C6">
        <w:rPr>
          <w:spacing w:val="1"/>
          <w:sz w:val="28"/>
          <w:szCs w:val="28"/>
          <w:lang w:eastAsia="en-US" w:bidi="ar-SA"/>
        </w:rPr>
        <w:t xml:space="preserve"> </w:t>
      </w:r>
      <w:r w:rsidRPr="005D41C6">
        <w:rPr>
          <w:sz w:val="28"/>
          <w:szCs w:val="28"/>
          <w:lang w:eastAsia="en-US" w:bidi="ar-SA"/>
        </w:rPr>
        <w:t>найдешь?</w:t>
      </w:r>
      <w:r w:rsidRPr="005D41C6">
        <w:rPr>
          <w:spacing w:val="1"/>
          <w:sz w:val="28"/>
          <w:szCs w:val="28"/>
          <w:lang w:eastAsia="en-US" w:bidi="ar-SA"/>
        </w:rPr>
        <w:t xml:space="preserve"> </w:t>
      </w:r>
      <w:r w:rsidRPr="005D41C6">
        <w:rPr>
          <w:sz w:val="28"/>
          <w:szCs w:val="28"/>
          <w:lang w:eastAsia="en-US" w:bidi="ar-SA"/>
        </w:rPr>
        <w:t>Отметь</w:t>
      </w:r>
      <w:r w:rsidRPr="005D41C6">
        <w:rPr>
          <w:spacing w:val="-5"/>
          <w:sz w:val="28"/>
          <w:szCs w:val="28"/>
          <w:lang w:eastAsia="en-US" w:bidi="ar-SA"/>
        </w:rPr>
        <w:t xml:space="preserve"> </w:t>
      </w:r>
      <w:r w:rsidRPr="005D41C6">
        <w:rPr>
          <w:sz w:val="28"/>
          <w:szCs w:val="28"/>
          <w:lang w:eastAsia="en-US" w:bidi="ar-SA"/>
        </w:rPr>
        <w:t>ответ</w:t>
      </w:r>
      <w:r w:rsidRPr="005D41C6">
        <w:rPr>
          <w:spacing w:val="-2"/>
          <w:sz w:val="28"/>
          <w:szCs w:val="28"/>
          <w:lang w:eastAsia="en-US" w:bidi="ar-SA"/>
        </w:rPr>
        <w:t xml:space="preserve"> </w:t>
      </w:r>
      <w:r w:rsidRPr="005D41C6">
        <w:rPr>
          <w:sz w:val="28"/>
          <w:szCs w:val="28"/>
          <w:lang w:eastAsia="en-US" w:bidi="ar-SA"/>
        </w:rPr>
        <w:t>.</w:t>
      </w:r>
    </w:p>
    <w:p w14:paraId="3DBCF234" w14:textId="77777777" w:rsidR="00B44722" w:rsidRPr="005D41C6" w:rsidRDefault="00B44722" w:rsidP="00FF2F55">
      <w:pPr>
        <w:numPr>
          <w:ilvl w:val="0"/>
          <w:numId w:val="156"/>
        </w:numPr>
        <w:tabs>
          <w:tab w:val="left" w:pos="1522"/>
        </w:tabs>
        <w:spacing w:after="0" w:line="321" w:lineRule="exact"/>
        <w:rPr>
          <w:sz w:val="28"/>
          <w:lang w:eastAsia="en-US" w:bidi="ar-SA"/>
        </w:rPr>
      </w:pPr>
      <w:r w:rsidRPr="005D41C6">
        <w:rPr>
          <w:sz w:val="28"/>
          <w:lang w:eastAsia="en-US" w:bidi="ar-SA"/>
        </w:rPr>
        <w:t>орфографический</w:t>
      </w:r>
      <w:r w:rsidRPr="005D41C6">
        <w:rPr>
          <w:spacing w:val="-8"/>
          <w:sz w:val="28"/>
          <w:lang w:eastAsia="en-US" w:bidi="ar-SA"/>
        </w:rPr>
        <w:t xml:space="preserve"> </w:t>
      </w:r>
      <w:r w:rsidRPr="005D41C6">
        <w:rPr>
          <w:sz w:val="28"/>
          <w:lang w:eastAsia="en-US" w:bidi="ar-SA"/>
        </w:rPr>
        <w:t>словарь;</w:t>
      </w:r>
    </w:p>
    <w:p w14:paraId="14A48DFC" w14:textId="77777777" w:rsidR="00B44722" w:rsidRPr="005D41C6" w:rsidRDefault="00B44722" w:rsidP="00FF2F55">
      <w:pPr>
        <w:numPr>
          <w:ilvl w:val="0"/>
          <w:numId w:val="156"/>
        </w:numPr>
        <w:tabs>
          <w:tab w:val="left" w:pos="1522"/>
        </w:tabs>
        <w:spacing w:after="0" w:line="322" w:lineRule="exact"/>
        <w:rPr>
          <w:sz w:val="28"/>
          <w:lang w:eastAsia="en-US" w:bidi="ar-SA"/>
        </w:rPr>
      </w:pPr>
      <w:r w:rsidRPr="005D41C6">
        <w:rPr>
          <w:sz w:val="28"/>
          <w:lang w:eastAsia="en-US" w:bidi="ar-SA"/>
        </w:rPr>
        <w:t>толковый</w:t>
      </w:r>
      <w:r w:rsidRPr="005D41C6">
        <w:rPr>
          <w:spacing w:val="-5"/>
          <w:sz w:val="28"/>
          <w:lang w:eastAsia="en-US" w:bidi="ar-SA"/>
        </w:rPr>
        <w:t xml:space="preserve"> </w:t>
      </w:r>
      <w:r w:rsidRPr="005D41C6">
        <w:rPr>
          <w:sz w:val="28"/>
          <w:lang w:eastAsia="en-US" w:bidi="ar-SA"/>
        </w:rPr>
        <w:t>словарь;</w:t>
      </w:r>
    </w:p>
    <w:p w14:paraId="07E7AEE7" w14:textId="77777777" w:rsidR="00B44722" w:rsidRPr="005D41C6" w:rsidRDefault="00B44722" w:rsidP="00FF2F55">
      <w:pPr>
        <w:numPr>
          <w:ilvl w:val="0"/>
          <w:numId w:val="156"/>
        </w:numPr>
        <w:tabs>
          <w:tab w:val="left" w:pos="1522"/>
        </w:tabs>
        <w:spacing w:after="0" w:line="322" w:lineRule="exact"/>
        <w:rPr>
          <w:sz w:val="28"/>
          <w:lang w:eastAsia="en-US" w:bidi="ar-SA"/>
        </w:rPr>
      </w:pPr>
      <w:r w:rsidRPr="005D41C6">
        <w:rPr>
          <w:sz w:val="28"/>
          <w:lang w:eastAsia="en-US" w:bidi="ar-SA"/>
        </w:rPr>
        <w:t>словарь</w:t>
      </w:r>
      <w:r w:rsidRPr="005D41C6">
        <w:rPr>
          <w:spacing w:val="-5"/>
          <w:sz w:val="28"/>
          <w:lang w:eastAsia="en-US" w:bidi="ar-SA"/>
        </w:rPr>
        <w:t xml:space="preserve"> </w:t>
      </w:r>
      <w:r w:rsidRPr="005D41C6">
        <w:rPr>
          <w:sz w:val="28"/>
          <w:lang w:eastAsia="en-US" w:bidi="ar-SA"/>
        </w:rPr>
        <w:t>антонимов;</w:t>
      </w:r>
    </w:p>
    <w:p w14:paraId="5E2D89CA"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орфоэпический</w:t>
      </w:r>
      <w:r w:rsidRPr="005D41C6">
        <w:rPr>
          <w:spacing w:val="-3"/>
          <w:sz w:val="28"/>
          <w:szCs w:val="28"/>
          <w:lang w:eastAsia="en-US" w:bidi="ar-SA"/>
        </w:rPr>
        <w:t xml:space="preserve"> </w:t>
      </w:r>
      <w:r w:rsidRPr="005D41C6">
        <w:rPr>
          <w:sz w:val="28"/>
          <w:szCs w:val="28"/>
          <w:lang w:eastAsia="en-US" w:bidi="ar-SA"/>
        </w:rPr>
        <w:t>словарь.</w:t>
      </w:r>
    </w:p>
    <w:p w14:paraId="140BFB3A" w14:textId="77777777" w:rsidR="00B44722" w:rsidRPr="005D41C6" w:rsidRDefault="00B44722" w:rsidP="00B44722">
      <w:pPr>
        <w:tabs>
          <w:tab w:val="left" w:pos="6625"/>
        </w:tabs>
        <w:spacing w:before="2" w:after="0" w:line="322" w:lineRule="exact"/>
        <w:rPr>
          <w:sz w:val="28"/>
          <w:szCs w:val="28"/>
          <w:lang w:eastAsia="en-US" w:bidi="ar-SA"/>
        </w:rPr>
      </w:pPr>
      <w:r w:rsidRPr="005D41C6">
        <w:rPr>
          <w:sz w:val="28"/>
          <w:szCs w:val="28"/>
          <w:lang w:eastAsia="en-US" w:bidi="ar-SA"/>
        </w:rPr>
        <w:t>4</w:t>
      </w:r>
      <w:r w:rsidRPr="005D41C6">
        <w:rPr>
          <w:sz w:val="28"/>
          <w:szCs w:val="28"/>
          <w:u w:val="single"/>
          <w:lang w:eastAsia="en-US" w:bidi="ar-SA"/>
        </w:rPr>
        <w:t xml:space="preserve"> </w:t>
      </w:r>
      <w:r w:rsidRPr="005D41C6">
        <w:rPr>
          <w:sz w:val="28"/>
          <w:szCs w:val="28"/>
          <w:u w:val="single"/>
          <w:lang w:eastAsia="en-US" w:bidi="ar-SA"/>
        </w:rPr>
        <w:tab/>
      </w:r>
    </w:p>
    <w:p w14:paraId="2AB1A8AD" w14:textId="77777777" w:rsidR="00B44722" w:rsidRPr="005D41C6" w:rsidRDefault="00B44722" w:rsidP="00B44722">
      <w:pPr>
        <w:spacing w:after="0" w:line="240" w:lineRule="auto"/>
        <w:ind w:right="834"/>
        <w:jc w:val="both"/>
        <w:rPr>
          <w:sz w:val="28"/>
          <w:szCs w:val="28"/>
          <w:lang w:eastAsia="en-US" w:bidi="ar-SA"/>
        </w:rPr>
      </w:pPr>
      <w:r w:rsidRPr="005D41C6">
        <w:rPr>
          <w:b/>
          <w:i/>
          <w:sz w:val="28"/>
          <w:szCs w:val="28"/>
          <w:lang w:eastAsia="en-US" w:bidi="ar-SA"/>
        </w:rPr>
        <w:t xml:space="preserve">Комментарий. </w:t>
      </w:r>
      <w:r w:rsidRPr="005D41C6">
        <w:rPr>
          <w:sz w:val="28"/>
          <w:szCs w:val="28"/>
          <w:lang w:eastAsia="en-US" w:bidi="ar-SA"/>
        </w:rPr>
        <w:t>Проверяется готовность выбрать источник информации</w:t>
      </w:r>
      <w:r w:rsidRPr="005D41C6">
        <w:rPr>
          <w:spacing w:val="1"/>
          <w:sz w:val="28"/>
          <w:szCs w:val="28"/>
          <w:lang w:eastAsia="en-US" w:bidi="ar-SA"/>
        </w:rPr>
        <w:t xml:space="preserve"> </w:t>
      </w:r>
      <w:r w:rsidRPr="005D41C6">
        <w:rPr>
          <w:sz w:val="28"/>
          <w:szCs w:val="28"/>
          <w:lang w:eastAsia="en-US" w:bidi="ar-SA"/>
        </w:rPr>
        <w:t>(словарь)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соответствии с</w:t>
      </w:r>
      <w:r w:rsidRPr="005D41C6">
        <w:rPr>
          <w:spacing w:val="-1"/>
          <w:sz w:val="28"/>
          <w:szCs w:val="28"/>
          <w:lang w:eastAsia="en-US" w:bidi="ar-SA"/>
        </w:rPr>
        <w:t xml:space="preserve"> </w:t>
      </w:r>
      <w:r w:rsidRPr="005D41C6">
        <w:rPr>
          <w:sz w:val="28"/>
          <w:szCs w:val="28"/>
          <w:lang w:eastAsia="en-US" w:bidi="ar-SA"/>
        </w:rPr>
        <w:t>учебной задачей.</w:t>
      </w:r>
    </w:p>
    <w:p w14:paraId="7CA0CF0F"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Верное</w:t>
      </w:r>
      <w:r w:rsidRPr="005D41C6">
        <w:rPr>
          <w:spacing w:val="-3"/>
          <w:sz w:val="28"/>
          <w:szCs w:val="28"/>
          <w:lang w:eastAsia="en-US" w:bidi="ar-SA"/>
        </w:rPr>
        <w:t xml:space="preserve"> </w:t>
      </w:r>
      <w:r w:rsidRPr="005D41C6">
        <w:rPr>
          <w:sz w:val="28"/>
          <w:szCs w:val="28"/>
          <w:lang w:eastAsia="en-US" w:bidi="ar-SA"/>
        </w:rPr>
        <w:t>выполнение.</w:t>
      </w:r>
      <w:r w:rsidRPr="005D41C6">
        <w:rPr>
          <w:spacing w:val="-5"/>
          <w:sz w:val="28"/>
          <w:szCs w:val="28"/>
          <w:lang w:eastAsia="en-US" w:bidi="ar-SA"/>
        </w:rPr>
        <w:t xml:space="preserve"> </w:t>
      </w:r>
      <w:r w:rsidRPr="005D41C6">
        <w:rPr>
          <w:sz w:val="28"/>
          <w:szCs w:val="28"/>
          <w:lang w:eastAsia="en-US" w:bidi="ar-SA"/>
        </w:rPr>
        <w:t>Правильный</w:t>
      </w:r>
      <w:r w:rsidRPr="005D41C6">
        <w:rPr>
          <w:spacing w:val="-5"/>
          <w:sz w:val="28"/>
          <w:szCs w:val="28"/>
          <w:lang w:eastAsia="en-US" w:bidi="ar-SA"/>
        </w:rPr>
        <w:t xml:space="preserve"> </w:t>
      </w:r>
      <w:r w:rsidRPr="005D41C6">
        <w:rPr>
          <w:sz w:val="28"/>
          <w:szCs w:val="28"/>
          <w:lang w:eastAsia="en-US" w:bidi="ar-SA"/>
        </w:rPr>
        <w:t>ответ</w:t>
      </w:r>
      <w:r w:rsidRPr="005D41C6">
        <w:rPr>
          <w:spacing w:val="-2"/>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толковый</w:t>
      </w:r>
      <w:r w:rsidRPr="005D41C6">
        <w:rPr>
          <w:spacing w:val="-3"/>
          <w:sz w:val="28"/>
          <w:szCs w:val="28"/>
          <w:lang w:eastAsia="en-US" w:bidi="ar-SA"/>
        </w:rPr>
        <w:t xml:space="preserve"> </w:t>
      </w:r>
      <w:r w:rsidRPr="005D41C6">
        <w:rPr>
          <w:sz w:val="28"/>
          <w:szCs w:val="28"/>
          <w:lang w:eastAsia="en-US" w:bidi="ar-SA"/>
        </w:rPr>
        <w:t>словарь.</w:t>
      </w:r>
    </w:p>
    <w:p w14:paraId="403466F7" w14:textId="77777777" w:rsidR="00B44722" w:rsidRPr="005D41C6" w:rsidRDefault="00B44722" w:rsidP="00B44722">
      <w:pPr>
        <w:spacing w:after="0" w:line="240" w:lineRule="auto"/>
        <w:ind w:right="837"/>
        <w:jc w:val="both"/>
        <w:rPr>
          <w:sz w:val="28"/>
          <w:szCs w:val="28"/>
          <w:lang w:eastAsia="en-US" w:bidi="ar-SA"/>
        </w:rPr>
      </w:pPr>
      <w:r w:rsidRPr="005D41C6">
        <w:rPr>
          <w:i/>
          <w:sz w:val="28"/>
          <w:szCs w:val="28"/>
          <w:lang w:eastAsia="en-US" w:bidi="ar-SA"/>
        </w:rPr>
        <w:t>Задание</w:t>
      </w:r>
      <w:r w:rsidRPr="005D41C6">
        <w:rPr>
          <w:i/>
          <w:spacing w:val="1"/>
          <w:sz w:val="28"/>
          <w:szCs w:val="28"/>
          <w:lang w:eastAsia="en-US" w:bidi="ar-SA"/>
        </w:rPr>
        <w:t xml:space="preserve"> </w:t>
      </w:r>
      <w:r w:rsidRPr="005D41C6">
        <w:rPr>
          <w:i/>
          <w:sz w:val="28"/>
          <w:szCs w:val="28"/>
          <w:lang w:eastAsia="en-US" w:bidi="ar-SA"/>
        </w:rPr>
        <w:t>№</w:t>
      </w:r>
      <w:r w:rsidRPr="005D41C6">
        <w:rPr>
          <w:i/>
          <w:spacing w:val="1"/>
          <w:sz w:val="28"/>
          <w:szCs w:val="28"/>
          <w:lang w:eastAsia="en-US" w:bidi="ar-SA"/>
        </w:rPr>
        <w:t xml:space="preserve"> </w:t>
      </w:r>
      <w:r w:rsidRPr="005D41C6">
        <w:rPr>
          <w:i/>
          <w:sz w:val="28"/>
          <w:szCs w:val="28"/>
          <w:lang w:eastAsia="en-US" w:bidi="ar-SA"/>
        </w:rPr>
        <w:t>2.</w:t>
      </w:r>
      <w:r w:rsidRPr="005D41C6">
        <w:rPr>
          <w:i/>
          <w:spacing w:val="1"/>
          <w:sz w:val="28"/>
          <w:szCs w:val="28"/>
          <w:lang w:eastAsia="en-US" w:bidi="ar-SA"/>
        </w:rPr>
        <w:t xml:space="preserve"> </w:t>
      </w:r>
      <w:r w:rsidRPr="005D41C6">
        <w:rPr>
          <w:sz w:val="28"/>
          <w:szCs w:val="28"/>
          <w:lang w:eastAsia="en-US" w:bidi="ar-SA"/>
        </w:rPr>
        <w:t>Какой</w:t>
      </w:r>
      <w:r w:rsidRPr="005D41C6">
        <w:rPr>
          <w:spacing w:val="1"/>
          <w:sz w:val="28"/>
          <w:szCs w:val="28"/>
          <w:lang w:eastAsia="en-US" w:bidi="ar-SA"/>
        </w:rPr>
        <w:t xml:space="preserve"> </w:t>
      </w:r>
      <w:r w:rsidRPr="005D41C6">
        <w:rPr>
          <w:sz w:val="28"/>
          <w:szCs w:val="28"/>
          <w:lang w:eastAsia="en-US" w:bidi="ar-SA"/>
        </w:rPr>
        <w:t>информацией</w:t>
      </w:r>
      <w:r w:rsidRPr="005D41C6">
        <w:rPr>
          <w:spacing w:val="1"/>
          <w:sz w:val="28"/>
          <w:szCs w:val="28"/>
          <w:lang w:eastAsia="en-US" w:bidi="ar-SA"/>
        </w:rPr>
        <w:t xml:space="preserve"> </w:t>
      </w:r>
      <w:r w:rsidRPr="005D41C6">
        <w:rPr>
          <w:sz w:val="28"/>
          <w:szCs w:val="28"/>
          <w:lang w:eastAsia="en-US" w:bidi="ar-SA"/>
        </w:rPr>
        <w:t>ты</w:t>
      </w:r>
      <w:r w:rsidRPr="005D41C6">
        <w:rPr>
          <w:spacing w:val="1"/>
          <w:sz w:val="28"/>
          <w:szCs w:val="28"/>
          <w:lang w:eastAsia="en-US" w:bidi="ar-SA"/>
        </w:rPr>
        <w:t xml:space="preserve"> </w:t>
      </w:r>
      <w:r w:rsidRPr="005D41C6">
        <w:rPr>
          <w:sz w:val="28"/>
          <w:szCs w:val="28"/>
          <w:lang w:eastAsia="en-US" w:bidi="ar-SA"/>
        </w:rPr>
        <w:t>должен</w:t>
      </w:r>
      <w:r w:rsidRPr="005D41C6">
        <w:rPr>
          <w:spacing w:val="1"/>
          <w:sz w:val="28"/>
          <w:szCs w:val="28"/>
          <w:lang w:eastAsia="en-US" w:bidi="ar-SA"/>
        </w:rPr>
        <w:t xml:space="preserve"> </w:t>
      </w:r>
      <w:r w:rsidRPr="005D41C6">
        <w:rPr>
          <w:sz w:val="28"/>
          <w:szCs w:val="28"/>
          <w:lang w:eastAsia="en-US" w:bidi="ar-SA"/>
        </w:rPr>
        <w:t>владеть,</w:t>
      </w:r>
      <w:r w:rsidRPr="005D41C6">
        <w:rPr>
          <w:spacing w:val="1"/>
          <w:sz w:val="28"/>
          <w:szCs w:val="28"/>
          <w:lang w:eastAsia="en-US" w:bidi="ar-SA"/>
        </w:rPr>
        <w:t xml:space="preserve"> </w:t>
      </w:r>
      <w:r w:rsidRPr="005D41C6">
        <w:rPr>
          <w:sz w:val="28"/>
          <w:szCs w:val="28"/>
          <w:lang w:eastAsia="en-US" w:bidi="ar-SA"/>
        </w:rPr>
        <w:t>чтобы</w:t>
      </w:r>
      <w:r w:rsidRPr="005D41C6">
        <w:rPr>
          <w:spacing w:val="1"/>
          <w:sz w:val="28"/>
          <w:szCs w:val="28"/>
          <w:lang w:eastAsia="en-US" w:bidi="ar-SA"/>
        </w:rPr>
        <w:t xml:space="preserve"> </w:t>
      </w:r>
      <w:r w:rsidRPr="005D41C6">
        <w:rPr>
          <w:sz w:val="28"/>
          <w:szCs w:val="28"/>
          <w:lang w:eastAsia="en-US" w:bidi="ar-SA"/>
        </w:rPr>
        <w:t>найти</w:t>
      </w:r>
      <w:r w:rsidRPr="005D41C6">
        <w:rPr>
          <w:spacing w:val="1"/>
          <w:sz w:val="28"/>
          <w:szCs w:val="28"/>
          <w:lang w:eastAsia="en-US" w:bidi="ar-SA"/>
        </w:rPr>
        <w:t xml:space="preserve"> </w:t>
      </w:r>
      <w:r w:rsidRPr="005D41C6">
        <w:rPr>
          <w:sz w:val="28"/>
          <w:szCs w:val="28"/>
          <w:lang w:eastAsia="en-US" w:bidi="ar-SA"/>
        </w:rPr>
        <w:t>нужную книгу</w:t>
      </w:r>
      <w:r w:rsidRPr="005D41C6">
        <w:rPr>
          <w:spacing w:val="-4"/>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библиотеке?</w:t>
      </w:r>
      <w:r w:rsidRPr="005D41C6">
        <w:rPr>
          <w:spacing w:val="2"/>
          <w:sz w:val="28"/>
          <w:szCs w:val="28"/>
          <w:lang w:eastAsia="en-US" w:bidi="ar-SA"/>
        </w:rPr>
        <w:t xml:space="preserve"> </w:t>
      </w:r>
      <w:r w:rsidRPr="005D41C6">
        <w:rPr>
          <w:sz w:val="28"/>
          <w:szCs w:val="28"/>
          <w:lang w:eastAsia="en-US" w:bidi="ar-SA"/>
        </w:rPr>
        <w:t>Запиши.</w:t>
      </w:r>
    </w:p>
    <w:p w14:paraId="355ED697" w14:textId="77777777" w:rsidR="00B44722" w:rsidRPr="005D41C6" w:rsidRDefault="00B44722" w:rsidP="00B44722">
      <w:pPr>
        <w:tabs>
          <w:tab w:val="left" w:pos="9576"/>
        </w:tabs>
        <w:spacing w:before="1" w:after="0" w:line="322" w:lineRule="exact"/>
        <w:jc w:val="both"/>
        <w:rPr>
          <w:sz w:val="28"/>
          <w:szCs w:val="28"/>
          <w:lang w:eastAsia="en-US" w:bidi="ar-SA"/>
        </w:rPr>
      </w:pPr>
      <w:r w:rsidRPr="005D41C6">
        <w:rPr>
          <w:sz w:val="28"/>
          <w:szCs w:val="28"/>
          <w:lang w:eastAsia="en-US" w:bidi="ar-SA"/>
        </w:rPr>
        <w:t xml:space="preserve">Ответ: </w:t>
      </w:r>
      <w:r w:rsidRPr="005D41C6">
        <w:rPr>
          <w:sz w:val="28"/>
          <w:szCs w:val="28"/>
          <w:u w:val="single"/>
          <w:lang w:eastAsia="en-US" w:bidi="ar-SA"/>
        </w:rPr>
        <w:t xml:space="preserve"> </w:t>
      </w:r>
      <w:r w:rsidRPr="005D41C6">
        <w:rPr>
          <w:sz w:val="28"/>
          <w:szCs w:val="28"/>
          <w:u w:val="single"/>
          <w:lang w:eastAsia="en-US" w:bidi="ar-SA"/>
        </w:rPr>
        <w:tab/>
      </w:r>
    </w:p>
    <w:p w14:paraId="125B35ED" w14:textId="77777777" w:rsidR="00B44722" w:rsidRPr="005D41C6" w:rsidRDefault="00B44722" w:rsidP="00B44722">
      <w:pPr>
        <w:spacing w:after="0" w:line="240" w:lineRule="auto"/>
        <w:ind w:right="834"/>
        <w:jc w:val="both"/>
        <w:rPr>
          <w:sz w:val="28"/>
          <w:szCs w:val="28"/>
          <w:lang w:eastAsia="en-US" w:bidi="ar-SA"/>
        </w:rPr>
      </w:pPr>
      <w:r w:rsidRPr="005D41C6">
        <w:rPr>
          <w:b/>
          <w:i/>
          <w:sz w:val="28"/>
          <w:szCs w:val="28"/>
          <w:lang w:eastAsia="en-US" w:bidi="ar-SA"/>
        </w:rPr>
        <w:t xml:space="preserve">Комментарий. </w:t>
      </w:r>
      <w:r w:rsidRPr="005D41C6">
        <w:rPr>
          <w:sz w:val="28"/>
          <w:szCs w:val="28"/>
          <w:lang w:eastAsia="en-US" w:bidi="ar-SA"/>
        </w:rPr>
        <w:t>Проверяется готовность анализировать информацию для</w:t>
      </w:r>
      <w:r w:rsidRPr="005D41C6">
        <w:rPr>
          <w:spacing w:val="1"/>
          <w:sz w:val="28"/>
          <w:szCs w:val="28"/>
          <w:lang w:eastAsia="en-US" w:bidi="ar-SA"/>
        </w:rPr>
        <w:t xml:space="preserve"> </w:t>
      </w:r>
      <w:r w:rsidRPr="005D41C6">
        <w:rPr>
          <w:sz w:val="28"/>
          <w:szCs w:val="28"/>
          <w:lang w:eastAsia="en-US" w:bidi="ar-SA"/>
        </w:rPr>
        <w:t>решения коммуникативной задачи: сообщить библиотекарю данные о книге,</w:t>
      </w:r>
      <w:r w:rsidRPr="005D41C6">
        <w:rPr>
          <w:spacing w:val="1"/>
          <w:sz w:val="28"/>
          <w:szCs w:val="28"/>
          <w:lang w:eastAsia="en-US" w:bidi="ar-SA"/>
        </w:rPr>
        <w:t xml:space="preserve"> </w:t>
      </w:r>
      <w:r w:rsidRPr="005D41C6">
        <w:rPr>
          <w:sz w:val="28"/>
          <w:szCs w:val="28"/>
          <w:lang w:eastAsia="en-US" w:bidi="ar-SA"/>
        </w:rPr>
        <w:t>которую</w:t>
      </w:r>
      <w:r w:rsidRPr="005D41C6">
        <w:rPr>
          <w:spacing w:val="-2"/>
          <w:sz w:val="28"/>
          <w:szCs w:val="28"/>
          <w:lang w:eastAsia="en-US" w:bidi="ar-SA"/>
        </w:rPr>
        <w:t xml:space="preserve"> </w:t>
      </w:r>
      <w:r w:rsidRPr="005D41C6">
        <w:rPr>
          <w:sz w:val="28"/>
          <w:szCs w:val="28"/>
          <w:lang w:eastAsia="en-US" w:bidi="ar-SA"/>
        </w:rPr>
        <w:t>хочешь</w:t>
      </w:r>
      <w:r w:rsidRPr="005D41C6">
        <w:rPr>
          <w:spacing w:val="-1"/>
          <w:sz w:val="28"/>
          <w:szCs w:val="28"/>
          <w:lang w:eastAsia="en-US" w:bidi="ar-SA"/>
        </w:rPr>
        <w:t xml:space="preserve"> </w:t>
      </w:r>
      <w:r w:rsidRPr="005D41C6">
        <w:rPr>
          <w:sz w:val="28"/>
          <w:szCs w:val="28"/>
          <w:lang w:eastAsia="en-US" w:bidi="ar-SA"/>
        </w:rPr>
        <w:t>прочитать.</w:t>
      </w:r>
    </w:p>
    <w:p w14:paraId="50307B1F"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Верное</w:t>
      </w:r>
      <w:r w:rsidRPr="005D41C6">
        <w:rPr>
          <w:spacing w:val="-2"/>
          <w:sz w:val="28"/>
          <w:szCs w:val="28"/>
          <w:lang w:eastAsia="en-US" w:bidi="ar-SA"/>
        </w:rPr>
        <w:t xml:space="preserve"> </w:t>
      </w:r>
      <w:r w:rsidRPr="005D41C6">
        <w:rPr>
          <w:sz w:val="28"/>
          <w:szCs w:val="28"/>
          <w:lang w:eastAsia="en-US" w:bidi="ar-SA"/>
        </w:rPr>
        <w:t>выполнение.</w:t>
      </w:r>
      <w:r w:rsidRPr="005D41C6">
        <w:rPr>
          <w:spacing w:val="-4"/>
          <w:sz w:val="28"/>
          <w:szCs w:val="28"/>
          <w:lang w:eastAsia="en-US" w:bidi="ar-SA"/>
        </w:rPr>
        <w:t xml:space="preserve"> </w:t>
      </w:r>
      <w:r w:rsidRPr="005D41C6">
        <w:rPr>
          <w:sz w:val="28"/>
          <w:szCs w:val="28"/>
          <w:lang w:eastAsia="en-US" w:bidi="ar-SA"/>
        </w:rPr>
        <w:t>Нужно знать</w:t>
      </w:r>
      <w:r w:rsidRPr="005D41C6">
        <w:rPr>
          <w:spacing w:val="-3"/>
          <w:sz w:val="28"/>
          <w:szCs w:val="28"/>
          <w:lang w:eastAsia="en-US" w:bidi="ar-SA"/>
        </w:rPr>
        <w:t xml:space="preserve"> </w:t>
      </w:r>
      <w:r w:rsidRPr="005D41C6">
        <w:rPr>
          <w:sz w:val="28"/>
          <w:szCs w:val="28"/>
          <w:lang w:eastAsia="en-US" w:bidi="ar-SA"/>
        </w:rPr>
        <w:t>фамилию</w:t>
      </w:r>
      <w:r w:rsidRPr="005D41C6">
        <w:rPr>
          <w:spacing w:val="-2"/>
          <w:sz w:val="28"/>
          <w:szCs w:val="28"/>
          <w:lang w:eastAsia="en-US" w:bidi="ar-SA"/>
        </w:rPr>
        <w:t xml:space="preserve"> </w:t>
      </w:r>
      <w:r w:rsidRPr="005D41C6">
        <w:rPr>
          <w:sz w:val="28"/>
          <w:szCs w:val="28"/>
          <w:lang w:eastAsia="en-US" w:bidi="ar-SA"/>
        </w:rPr>
        <w:t>автора</w:t>
      </w:r>
      <w:r w:rsidRPr="005D41C6">
        <w:rPr>
          <w:spacing w:val="-1"/>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название</w:t>
      </w:r>
      <w:r w:rsidRPr="005D41C6">
        <w:rPr>
          <w:spacing w:val="-2"/>
          <w:sz w:val="28"/>
          <w:szCs w:val="28"/>
          <w:lang w:eastAsia="en-US" w:bidi="ar-SA"/>
        </w:rPr>
        <w:t xml:space="preserve"> </w:t>
      </w:r>
      <w:r w:rsidRPr="005D41C6">
        <w:rPr>
          <w:sz w:val="28"/>
          <w:szCs w:val="28"/>
          <w:lang w:eastAsia="en-US" w:bidi="ar-SA"/>
        </w:rPr>
        <w:t>книги.</w:t>
      </w:r>
    </w:p>
    <w:p w14:paraId="6EF02CAD" w14:textId="77777777" w:rsidR="00B44722" w:rsidRPr="005D41C6" w:rsidRDefault="00B44722" w:rsidP="00B44722">
      <w:pPr>
        <w:spacing w:after="0" w:line="240" w:lineRule="auto"/>
        <w:ind w:right="835"/>
        <w:jc w:val="both"/>
        <w:rPr>
          <w:sz w:val="28"/>
          <w:szCs w:val="28"/>
          <w:lang w:eastAsia="en-US" w:bidi="ar-SA"/>
        </w:rPr>
      </w:pPr>
      <w:r w:rsidRPr="005D41C6">
        <w:rPr>
          <w:i/>
          <w:sz w:val="28"/>
          <w:szCs w:val="28"/>
          <w:lang w:eastAsia="en-US" w:bidi="ar-SA"/>
        </w:rPr>
        <w:t>Задание № 3</w:t>
      </w:r>
      <w:r w:rsidRPr="005D41C6">
        <w:rPr>
          <w:sz w:val="28"/>
          <w:szCs w:val="28"/>
          <w:lang w:eastAsia="en-US" w:bidi="ar-SA"/>
        </w:rPr>
        <w:t>. Во вторник семья Петровых собирается ехать на дачу на</w:t>
      </w:r>
      <w:r w:rsidRPr="005D41C6">
        <w:rPr>
          <w:spacing w:val="1"/>
          <w:sz w:val="28"/>
          <w:szCs w:val="28"/>
          <w:lang w:eastAsia="en-US" w:bidi="ar-SA"/>
        </w:rPr>
        <w:t xml:space="preserve"> </w:t>
      </w:r>
      <w:r w:rsidRPr="005D41C6">
        <w:rPr>
          <w:sz w:val="28"/>
          <w:szCs w:val="28"/>
          <w:lang w:eastAsia="en-US" w:bidi="ar-SA"/>
        </w:rPr>
        <w:t>электропоезде. Они планируют приехать на станцию Липки не позже 12 часов</w:t>
      </w:r>
      <w:r w:rsidRPr="005D41C6">
        <w:rPr>
          <w:spacing w:val="1"/>
          <w:sz w:val="28"/>
          <w:szCs w:val="28"/>
          <w:lang w:eastAsia="en-US" w:bidi="ar-SA"/>
        </w:rPr>
        <w:t xml:space="preserve"> </w:t>
      </w:r>
      <w:r w:rsidRPr="005D41C6">
        <w:rPr>
          <w:sz w:val="28"/>
          <w:szCs w:val="28"/>
          <w:lang w:eastAsia="en-US" w:bidi="ar-SA"/>
        </w:rPr>
        <w:t>дня. От вокзала до с танции Липки поезд идёт 1 час 20 минут. Подбери с</w:t>
      </w:r>
      <w:r w:rsidRPr="005D41C6">
        <w:rPr>
          <w:spacing w:val="1"/>
          <w:sz w:val="28"/>
          <w:szCs w:val="28"/>
          <w:lang w:eastAsia="en-US" w:bidi="ar-SA"/>
        </w:rPr>
        <w:t xml:space="preserve"> </w:t>
      </w:r>
      <w:r w:rsidRPr="005D41C6">
        <w:rPr>
          <w:sz w:val="28"/>
          <w:szCs w:val="28"/>
          <w:lang w:eastAsia="en-US" w:bidi="ar-SA"/>
        </w:rPr>
        <w:t>помощью</w:t>
      </w:r>
      <w:r w:rsidRPr="005D41C6">
        <w:rPr>
          <w:spacing w:val="-2"/>
          <w:sz w:val="28"/>
          <w:szCs w:val="28"/>
          <w:lang w:eastAsia="en-US" w:bidi="ar-SA"/>
        </w:rPr>
        <w:t xml:space="preserve"> </w:t>
      </w:r>
      <w:r w:rsidRPr="005D41C6">
        <w:rPr>
          <w:sz w:val="28"/>
          <w:szCs w:val="28"/>
          <w:lang w:eastAsia="en-US" w:bidi="ar-SA"/>
        </w:rPr>
        <w:t>расписания</w:t>
      </w:r>
      <w:r w:rsidRPr="005D41C6">
        <w:rPr>
          <w:spacing w:val="-1"/>
          <w:sz w:val="28"/>
          <w:szCs w:val="28"/>
          <w:lang w:eastAsia="en-US" w:bidi="ar-SA"/>
        </w:rPr>
        <w:t xml:space="preserve"> </w:t>
      </w:r>
      <w:r w:rsidRPr="005D41C6">
        <w:rPr>
          <w:sz w:val="28"/>
          <w:szCs w:val="28"/>
          <w:lang w:eastAsia="en-US" w:bidi="ar-SA"/>
        </w:rPr>
        <w:t>подходящее</w:t>
      </w:r>
      <w:r w:rsidRPr="005D41C6">
        <w:rPr>
          <w:spacing w:val="-1"/>
          <w:sz w:val="28"/>
          <w:szCs w:val="28"/>
          <w:lang w:eastAsia="en-US" w:bidi="ar-SA"/>
        </w:rPr>
        <w:t xml:space="preserve"> </w:t>
      </w:r>
      <w:r w:rsidRPr="005D41C6">
        <w:rPr>
          <w:sz w:val="28"/>
          <w:szCs w:val="28"/>
          <w:lang w:eastAsia="en-US" w:bidi="ar-SA"/>
        </w:rPr>
        <w:t>время</w:t>
      </w:r>
      <w:r w:rsidRPr="005D41C6">
        <w:rPr>
          <w:spacing w:val="-1"/>
          <w:sz w:val="28"/>
          <w:szCs w:val="28"/>
          <w:lang w:eastAsia="en-US" w:bidi="ar-SA"/>
        </w:rPr>
        <w:t xml:space="preserve"> </w:t>
      </w:r>
      <w:r w:rsidRPr="005D41C6">
        <w:rPr>
          <w:sz w:val="28"/>
          <w:szCs w:val="28"/>
          <w:lang w:eastAsia="en-US" w:bidi="ar-SA"/>
        </w:rPr>
        <w:t>отправления</w:t>
      </w:r>
      <w:r w:rsidRPr="005D41C6">
        <w:rPr>
          <w:spacing w:val="-1"/>
          <w:sz w:val="28"/>
          <w:szCs w:val="28"/>
          <w:lang w:eastAsia="en-US" w:bidi="ar-SA"/>
        </w:rPr>
        <w:t xml:space="preserve"> </w:t>
      </w:r>
      <w:r w:rsidRPr="005D41C6">
        <w:rPr>
          <w:sz w:val="28"/>
          <w:szCs w:val="28"/>
          <w:lang w:eastAsia="en-US" w:bidi="ar-SA"/>
        </w:rPr>
        <w:t>электропоезда.</w:t>
      </w:r>
    </w:p>
    <w:p w14:paraId="0EEECF94" w14:textId="77777777" w:rsidR="00B44722" w:rsidRPr="005D41C6" w:rsidRDefault="00B44722" w:rsidP="00B44722">
      <w:pPr>
        <w:spacing w:before="1" w:after="0" w:line="240" w:lineRule="auto"/>
        <w:rPr>
          <w:sz w:val="28"/>
          <w:szCs w:val="28"/>
          <w:lang w:eastAsia="en-US" w:bidi="ar-SA"/>
        </w:rPr>
      </w:pPr>
      <w:r w:rsidRPr="005D41C6">
        <w:rPr>
          <w:sz w:val="28"/>
          <w:szCs w:val="28"/>
          <w:lang w:eastAsia="en-US" w:bidi="ar-SA"/>
        </w:rPr>
        <w:t>Отметь:</w:t>
      </w: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3247"/>
        <w:gridCol w:w="3178"/>
      </w:tblGrid>
      <w:tr w:rsidR="00B44722" w:rsidRPr="005D41C6" w14:paraId="06F8D3CD" w14:textId="77777777" w:rsidTr="00B44722">
        <w:trPr>
          <w:trHeight w:val="645"/>
        </w:trPr>
        <w:tc>
          <w:tcPr>
            <w:tcW w:w="3197" w:type="dxa"/>
          </w:tcPr>
          <w:p w14:paraId="7A9E1570" w14:textId="77777777" w:rsidR="00B44722" w:rsidRPr="005D41C6" w:rsidRDefault="00B44722" w:rsidP="00B44722">
            <w:pPr>
              <w:spacing w:line="322" w:lineRule="exact"/>
              <w:ind w:right="1415"/>
              <w:rPr>
                <w:rFonts w:ascii="Times New Roman" w:hAnsi="Times New Roman" w:cs="Times New Roman"/>
                <w:b/>
                <w:sz w:val="28"/>
                <w:lang w:bidi="ar-SA"/>
              </w:rPr>
            </w:pPr>
            <w:r w:rsidRPr="005D41C6">
              <w:rPr>
                <w:rFonts w:ascii="Times New Roman" w:hAnsi="Times New Roman" w:cs="Times New Roman"/>
                <w:b/>
                <w:sz w:val="28"/>
                <w:lang w:bidi="ar-SA"/>
              </w:rPr>
              <w:t>Время</w:t>
            </w:r>
            <w:r w:rsidRPr="005D41C6">
              <w:rPr>
                <w:rFonts w:ascii="Times New Roman" w:hAnsi="Times New Roman" w:cs="Times New Roman"/>
                <w:b/>
                <w:spacing w:val="1"/>
                <w:sz w:val="28"/>
                <w:lang w:bidi="ar-SA"/>
              </w:rPr>
              <w:t xml:space="preserve"> </w:t>
            </w:r>
            <w:r w:rsidRPr="005D41C6">
              <w:rPr>
                <w:rFonts w:ascii="Times New Roman" w:hAnsi="Times New Roman" w:cs="Times New Roman"/>
                <w:b/>
                <w:sz w:val="28"/>
                <w:lang w:bidi="ar-SA"/>
              </w:rPr>
              <w:t>отправления</w:t>
            </w:r>
          </w:p>
        </w:tc>
        <w:tc>
          <w:tcPr>
            <w:tcW w:w="3247" w:type="dxa"/>
          </w:tcPr>
          <w:p w14:paraId="1DA95E21" w14:textId="77777777" w:rsidR="00B44722" w:rsidRPr="005D41C6" w:rsidRDefault="00B44722" w:rsidP="00B44722">
            <w:pPr>
              <w:rPr>
                <w:rFonts w:ascii="Times New Roman" w:hAnsi="Times New Roman" w:cs="Times New Roman"/>
                <w:b/>
                <w:sz w:val="28"/>
                <w:lang w:bidi="ar-SA"/>
              </w:rPr>
            </w:pPr>
            <w:r w:rsidRPr="005D41C6">
              <w:rPr>
                <w:rFonts w:ascii="Times New Roman" w:hAnsi="Times New Roman" w:cs="Times New Roman"/>
                <w:b/>
                <w:sz w:val="28"/>
                <w:lang w:bidi="ar-SA"/>
              </w:rPr>
              <w:t>Дни</w:t>
            </w:r>
            <w:r w:rsidRPr="005D41C6">
              <w:rPr>
                <w:rFonts w:ascii="Times New Roman" w:hAnsi="Times New Roman" w:cs="Times New Roman"/>
                <w:b/>
                <w:spacing w:val="-3"/>
                <w:sz w:val="28"/>
                <w:lang w:bidi="ar-SA"/>
              </w:rPr>
              <w:t xml:space="preserve"> </w:t>
            </w:r>
            <w:r w:rsidRPr="005D41C6">
              <w:rPr>
                <w:rFonts w:ascii="Times New Roman" w:hAnsi="Times New Roman" w:cs="Times New Roman"/>
                <w:b/>
                <w:sz w:val="28"/>
                <w:lang w:bidi="ar-SA"/>
              </w:rPr>
              <w:t>отправления</w:t>
            </w:r>
          </w:p>
        </w:tc>
        <w:tc>
          <w:tcPr>
            <w:tcW w:w="3178" w:type="dxa"/>
          </w:tcPr>
          <w:p w14:paraId="058CD5F5" w14:textId="77777777" w:rsidR="00B44722" w:rsidRPr="005D41C6" w:rsidRDefault="00B44722" w:rsidP="00B44722">
            <w:pPr>
              <w:spacing w:line="322" w:lineRule="exact"/>
              <w:ind w:right="1514"/>
              <w:rPr>
                <w:rFonts w:ascii="Times New Roman" w:hAnsi="Times New Roman" w:cs="Times New Roman"/>
                <w:b/>
                <w:sz w:val="28"/>
                <w:lang w:bidi="ar-SA"/>
              </w:rPr>
            </w:pPr>
            <w:r w:rsidRPr="005D41C6">
              <w:rPr>
                <w:rFonts w:ascii="Times New Roman" w:hAnsi="Times New Roman" w:cs="Times New Roman"/>
                <w:b/>
                <w:sz w:val="28"/>
                <w:lang w:bidi="ar-SA"/>
              </w:rPr>
              <w:t>Пункт</w:t>
            </w:r>
            <w:r w:rsidRPr="005D41C6">
              <w:rPr>
                <w:rFonts w:ascii="Times New Roman" w:hAnsi="Times New Roman" w:cs="Times New Roman"/>
                <w:b/>
                <w:spacing w:val="-67"/>
                <w:sz w:val="28"/>
                <w:lang w:bidi="ar-SA"/>
              </w:rPr>
              <w:t xml:space="preserve"> </w:t>
            </w:r>
            <w:r w:rsidRPr="005D41C6">
              <w:rPr>
                <w:rFonts w:ascii="Times New Roman" w:hAnsi="Times New Roman" w:cs="Times New Roman"/>
                <w:b/>
                <w:sz w:val="28"/>
                <w:lang w:bidi="ar-SA"/>
              </w:rPr>
              <w:t>назначения</w:t>
            </w:r>
          </w:p>
        </w:tc>
      </w:tr>
      <w:tr w:rsidR="00B44722" w:rsidRPr="005D41C6" w14:paraId="7FEE4D12" w14:textId="77777777" w:rsidTr="00B44722">
        <w:trPr>
          <w:trHeight w:val="388"/>
        </w:trPr>
        <w:tc>
          <w:tcPr>
            <w:tcW w:w="3197" w:type="dxa"/>
          </w:tcPr>
          <w:p w14:paraId="12E21101"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8.40</w:t>
            </w:r>
          </w:p>
        </w:tc>
        <w:tc>
          <w:tcPr>
            <w:tcW w:w="3247" w:type="dxa"/>
          </w:tcPr>
          <w:p w14:paraId="05B30951"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выходные</w:t>
            </w:r>
          </w:p>
        </w:tc>
        <w:tc>
          <w:tcPr>
            <w:tcW w:w="3178" w:type="dxa"/>
          </w:tcPr>
          <w:p w14:paraId="40791383"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Липки</w:t>
            </w:r>
          </w:p>
        </w:tc>
      </w:tr>
      <w:tr w:rsidR="00B44722" w:rsidRPr="005D41C6" w14:paraId="5D867219" w14:textId="77777777" w:rsidTr="00B44722">
        <w:trPr>
          <w:trHeight w:val="376"/>
        </w:trPr>
        <w:tc>
          <w:tcPr>
            <w:tcW w:w="3197" w:type="dxa"/>
          </w:tcPr>
          <w:p w14:paraId="740FAC7D"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9.05</w:t>
            </w:r>
          </w:p>
        </w:tc>
        <w:tc>
          <w:tcPr>
            <w:tcW w:w="3247" w:type="dxa"/>
          </w:tcPr>
          <w:p w14:paraId="1859287B"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ежедневно</w:t>
            </w:r>
          </w:p>
        </w:tc>
        <w:tc>
          <w:tcPr>
            <w:tcW w:w="3178" w:type="dxa"/>
          </w:tcPr>
          <w:p w14:paraId="2F72ADE8"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Липки</w:t>
            </w:r>
          </w:p>
        </w:tc>
      </w:tr>
      <w:tr w:rsidR="00B44722" w:rsidRPr="005D41C6" w14:paraId="3450AA49" w14:textId="77777777" w:rsidTr="00B44722">
        <w:trPr>
          <w:trHeight w:val="388"/>
        </w:trPr>
        <w:tc>
          <w:tcPr>
            <w:tcW w:w="3197" w:type="dxa"/>
          </w:tcPr>
          <w:p w14:paraId="09D41A9A"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9.15</w:t>
            </w:r>
          </w:p>
        </w:tc>
        <w:tc>
          <w:tcPr>
            <w:tcW w:w="3247" w:type="dxa"/>
          </w:tcPr>
          <w:p w14:paraId="290D408A"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выходные</w:t>
            </w:r>
          </w:p>
        </w:tc>
        <w:tc>
          <w:tcPr>
            <w:tcW w:w="3178" w:type="dxa"/>
          </w:tcPr>
          <w:p w14:paraId="7C71C99E"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Липки</w:t>
            </w:r>
          </w:p>
        </w:tc>
      </w:tr>
      <w:tr w:rsidR="00B44722" w:rsidRPr="005D41C6" w14:paraId="7E94B28A" w14:textId="77777777" w:rsidTr="00B44722">
        <w:trPr>
          <w:trHeight w:val="390"/>
        </w:trPr>
        <w:tc>
          <w:tcPr>
            <w:tcW w:w="3197" w:type="dxa"/>
          </w:tcPr>
          <w:p w14:paraId="15A17DFA"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9.32</w:t>
            </w:r>
          </w:p>
        </w:tc>
        <w:tc>
          <w:tcPr>
            <w:tcW w:w="3247" w:type="dxa"/>
          </w:tcPr>
          <w:p w14:paraId="6F6A8FEC"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ежедневно</w:t>
            </w:r>
          </w:p>
        </w:tc>
        <w:tc>
          <w:tcPr>
            <w:tcW w:w="3178" w:type="dxa"/>
          </w:tcPr>
          <w:p w14:paraId="66204219"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Липки</w:t>
            </w:r>
          </w:p>
        </w:tc>
      </w:tr>
      <w:tr w:rsidR="00B44722" w:rsidRPr="005D41C6" w14:paraId="1F603B3D" w14:textId="77777777" w:rsidTr="00B44722">
        <w:trPr>
          <w:trHeight w:val="390"/>
        </w:trPr>
        <w:tc>
          <w:tcPr>
            <w:tcW w:w="3197" w:type="dxa"/>
          </w:tcPr>
          <w:p w14:paraId="299242D5"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10.11</w:t>
            </w:r>
          </w:p>
        </w:tc>
        <w:tc>
          <w:tcPr>
            <w:tcW w:w="3247" w:type="dxa"/>
          </w:tcPr>
          <w:p w14:paraId="6B1AB207"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выходные</w:t>
            </w:r>
          </w:p>
        </w:tc>
        <w:tc>
          <w:tcPr>
            <w:tcW w:w="3178" w:type="dxa"/>
          </w:tcPr>
          <w:p w14:paraId="7A2CAFC6" w14:textId="77777777" w:rsidR="00B44722" w:rsidRPr="005D41C6" w:rsidRDefault="00B44722" w:rsidP="00B44722">
            <w:pPr>
              <w:rPr>
                <w:rFonts w:ascii="Times New Roman" w:hAnsi="Times New Roman" w:cs="Times New Roman"/>
                <w:sz w:val="28"/>
                <w:lang w:bidi="ar-SA"/>
              </w:rPr>
            </w:pPr>
            <w:r w:rsidRPr="005D41C6">
              <w:rPr>
                <w:rFonts w:ascii="Times New Roman" w:hAnsi="Times New Roman" w:cs="Times New Roman"/>
                <w:sz w:val="28"/>
                <w:lang w:bidi="ar-SA"/>
              </w:rPr>
              <w:t>Липки</w:t>
            </w:r>
          </w:p>
        </w:tc>
      </w:tr>
    </w:tbl>
    <w:p w14:paraId="49CD53D3" w14:textId="77777777" w:rsidR="00B44722" w:rsidRPr="005D41C6" w:rsidRDefault="00B44722" w:rsidP="00B44722">
      <w:pPr>
        <w:spacing w:after="0" w:line="240" w:lineRule="auto"/>
        <w:rPr>
          <w:sz w:val="28"/>
          <w:lang w:eastAsia="en-US" w:bidi="ar-SA"/>
        </w:rPr>
        <w:sectPr w:rsidR="00B44722" w:rsidRPr="005D41C6">
          <w:pgSz w:w="11900" w:h="16840"/>
          <w:pgMar w:top="1040" w:right="300" w:bottom="1340" w:left="600" w:header="0" w:footer="1066" w:gutter="0"/>
          <w:cols w:space="720"/>
        </w:sectPr>
      </w:pPr>
    </w:p>
    <w:tbl>
      <w:tblPr>
        <w:tblStyle w:val="TableNormal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3247"/>
        <w:gridCol w:w="3178"/>
      </w:tblGrid>
      <w:tr w:rsidR="00B44722" w:rsidRPr="005D41C6" w14:paraId="74CA9FB6" w14:textId="77777777" w:rsidTr="00B44722">
        <w:trPr>
          <w:trHeight w:val="429"/>
        </w:trPr>
        <w:tc>
          <w:tcPr>
            <w:tcW w:w="3197" w:type="dxa"/>
          </w:tcPr>
          <w:p w14:paraId="65159620" w14:textId="77777777" w:rsidR="00B44722" w:rsidRPr="005D41C6" w:rsidRDefault="00B44722" w:rsidP="00B44722">
            <w:pPr>
              <w:spacing w:line="319" w:lineRule="exact"/>
              <w:rPr>
                <w:rFonts w:ascii="Times New Roman" w:hAnsi="Times New Roman" w:cs="Times New Roman"/>
                <w:sz w:val="28"/>
                <w:lang w:bidi="ar-SA"/>
              </w:rPr>
            </w:pPr>
            <w:r w:rsidRPr="005D41C6">
              <w:rPr>
                <w:rFonts w:ascii="Times New Roman" w:hAnsi="Times New Roman" w:cs="Times New Roman"/>
                <w:sz w:val="28"/>
                <w:lang w:bidi="ar-SA"/>
              </w:rPr>
              <w:t>10.55</w:t>
            </w:r>
          </w:p>
        </w:tc>
        <w:tc>
          <w:tcPr>
            <w:tcW w:w="3247" w:type="dxa"/>
          </w:tcPr>
          <w:p w14:paraId="082D269D" w14:textId="77777777" w:rsidR="00B44722" w:rsidRPr="005D41C6" w:rsidRDefault="00B44722" w:rsidP="00B44722">
            <w:pPr>
              <w:spacing w:line="319" w:lineRule="exact"/>
              <w:rPr>
                <w:rFonts w:ascii="Times New Roman" w:hAnsi="Times New Roman" w:cs="Times New Roman"/>
                <w:sz w:val="28"/>
                <w:lang w:bidi="ar-SA"/>
              </w:rPr>
            </w:pPr>
            <w:r w:rsidRPr="005D41C6">
              <w:rPr>
                <w:rFonts w:ascii="Times New Roman" w:hAnsi="Times New Roman" w:cs="Times New Roman"/>
                <w:sz w:val="28"/>
                <w:lang w:bidi="ar-SA"/>
              </w:rPr>
              <w:t>ежедневно</w:t>
            </w:r>
          </w:p>
        </w:tc>
        <w:tc>
          <w:tcPr>
            <w:tcW w:w="3178" w:type="dxa"/>
          </w:tcPr>
          <w:p w14:paraId="472F1878" w14:textId="77777777" w:rsidR="00B44722" w:rsidRPr="005D41C6" w:rsidRDefault="00B44722" w:rsidP="00B44722">
            <w:pPr>
              <w:spacing w:line="319" w:lineRule="exact"/>
              <w:rPr>
                <w:rFonts w:ascii="Times New Roman" w:hAnsi="Times New Roman" w:cs="Times New Roman"/>
                <w:sz w:val="28"/>
                <w:lang w:bidi="ar-SA"/>
              </w:rPr>
            </w:pPr>
            <w:r w:rsidRPr="005D41C6">
              <w:rPr>
                <w:rFonts w:ascii="Times New Roman" w:hAnsi="Times New Roman" w:cs="Times New Roman"/>
                <w:sz w:val="28"/>
                <w:lang w:bidi="ar-SA"/>
              </w:rPr>
              <w:t>Липки</w:t>
            </w:r>
          </w:p>
        </w:tc>
      </w:tr>
    </w:tbl>
    <w:p w14:paraId="1C5E0D71" w14:textId="77777777" w:rsidR="00B44722" w:rsidRPr="005D41C6" w:rsidRDefault="00B44722" w:rsidP="00B44722">
      <w:pPr>
        <w:spacing w:after="0" w:line="240" w:lineRule="auto"/>
        <w:ind w:right="835"/>
        <w:jc w:val="both"/>
        <w:rPr>
          <w:sz w:val="28"/>
          <w:szCs w:val="28"/>
          <w:lang w:eastAsia="en-US" w:bidi="ar-SA"/>
        </w:rPr>
      </w:pPr>
      <w:r w:rsidRPr="005D41C6">
        <w:rPr>
          <w:b/>
          <w:i/>
          <w:sz w:val="28"/>
          <w:szCs w:val="28"/>
          <w:lang w:eastAsia="en-US" w:bidi="ar-SA"/>
        </w:rPr>
        <w:t>Комментарий.</w:t>
      </w:r>
      <w:r w:rsidRPr="005D41C6">
        <w:rPr>
          <w:b/>
          <w:i/>
          <w:spacing w:val="1"/>
          <w:sz w:val="28"/>
          <w:szCs w:val="28"/>
          <w:lang w:eastAsia="en-US" w:bidi="ar-SA"/>
        </w:rPr>
        <w:t xml:space="preserve"> </w:t>
      </w:r>
      <w:r w:rsidRPr="005D41C6">
        <w:rPr>
          <w:sz w:val="28"/>
          <w:szCs w:val="28"/>
          <w:lang w:eastAsia="en-US" w:bidi="ar-SA"/>
        </w:rPr>
        <w:t>Проверяется</w:t>
      </w:r>
      <w:r w:rsidRPr="005D41C6">
        <w:rPr>
          <w:spacing w:val="1"/>
          <w:sz w:val="28"/>
          <w:szCs w:val="28"/>
          <w:lang w:eastAsia="en-US" w:bidi="ar-SA"/>
        </w:rPr>
        <w:t xml:space="preserve"> </w:t>
      </w:r>
      <w:r w:rsidRPr="005D41C6">
        <w:rPr>
          <w:sz w:val="28"/>
          <w:szCs w:val="28"/>
          <w:lang w:eastAsia="en-US" w:bidi="ar-SA"/>
        </w:rPr>
        <w:t>понимание</w:t>
      </w:r>
      <w:r w:rsidRPr="005D41C6">
        <w:rPr>
          <w:spacing w:val="1"/>
          <w:sz w:val="28"/>
          <w:szCs w:val="28"/>
          <w:lang w:eastAsia="en-US" w:bidi="ar-SA"/>
        </w:rPr>
        <w:t xml:space="preserve"> </w:t>
      </w:r>
      <w:r w:rsidRPr="005D41C6">
        <w:rPr>
          <w:sz w:val="28"/>
          <w:szCs w:val="28"/>
          <w:lang w:eastAsia="en-US" w:bidi="ar-SA"/>
        </w:rPr>
        <w:t>информации,</w:t>
      </w:r>
      <w:r w:rsidRPr="005D41C6">
        <w:rPr>
          <w:spacing w:val="1"/>
          <w:sz w:val="28"/>
          <w:szCs w:val="28"/>
          <w:lang w:eastAsia="en-US" w:bidi="ar-SA"/>
        </w:rPr>
        <w:t xml:space="preserve"> </w:t>
      </w:r>
      <w:r w:rsidRPr="005D41C6">
        <w:rPr>
          <w:sz w:val="28"/>
          <w:szCs w:val="28"/>
          <w:lang w:eastAsia="en-US" w:bidi="ar-SA"/>
        </w:rPr>
        <w:t>представленной</w:t>
      </w:r>
      <w:r w:rsidRPr="005D41C6">
        <w:rPr>
          <w:spacing w:val="1"/>
          <w:sz w:val="28"/>
          <w:szCs w:val="28"/>
          <w:lang w:eastAsia="en-US" w:bidi="ar-SA"/>
        </w:rPr>
        <w:t xml:space="preserve"> </w:t>
      </w:r>
      <w:r w:rsidRPr="005D41C6">
        <w:rPr>
          <w:sz w:val="28"/>
          <w:szCs w:val="28"/>
          <w:lang w:eastAsia="en-US" w:bidi="ar-SA"/>
        </w:rPr>
        <w:t>разными</w:t>
      </w:r>
      <w:r w:rsidRPr="005D41C6">
        <w:rPr>
          <w:spacing w:val="1"/>
          <w:sz w:val="28"/>
          <w:szCs w:val="28"/>
          <w:lang w:eastAsia="en-US" w:bidi="ar-SA"/>
        </w:rPr>
        <w:t xml:space="preserve"> </w:t>
      </w:r>
      <w:r w:rsidRPr="005D41C6">
        <w:rPr>
          <w:sz w:val="28"/>
          <w:szCs w:val="28"/>
          <w:lang w:eastAsia="en-US" w:bidi="ar-SA"/>
        </w:rPr>
        <w:t>способами</w:t>
      </w:r>
      <w:r w:rsidRPr="005D41C6">
        <w:rPr>
          <w:spacing w:val="1"/>
          <w:sz w:val="28"/>
          <w:szCs w:val="28"/>
          <w:lang w:eastAsia="en-US" w:bidi="ar-SA"/>
        </w:rPr>
        <w:t xml:space="preserve"> </w:t>
      </w:r>
      <w:r w:rsidRPr="005D41C6">
        <w:rPr>
          <w:sz w:val="28"/>
          <w:szCs w:val="28"/>
          <w:lang w:eastAsia="en-US" w:bidi="ar-SA"/>
        </w:rPr>
        <w:t>(текст,</w:t>
      </w:r>
      <w:r w:rsidRPr="005D41C6">
        <w:rPr>
          <w:spacing w:val="1"/>
          <w:sz w:val="28"/>
          <w:szCs w:val="28"/>
          <w:lang w:eastAsia="en-US" w:bidi="ar-SA"/>
        </w:rPr>
        <w:t xml:space="preserve"> </w:t>
      </w:r>
      <w:r w:rsidRPr="005D41C6">
        <w:rPr>
          <w:sz w:val="28"/>
          <w:szCs w:val="28"/>
          <w:lang w:eastAsia="en-US" w:bidi="ar-SA"/>
        </w:rPr>
        <w:t>таблица);</w:t>
      </w:r>
      <w:r w:rsidRPr="005D41C6">
        <w:rPr>
          <w:spacing w:val="1"/>
          <w:sz w:val="28"/>
          <w:szCs w:val="28"/>
          <w:lang w:eastAsia="en-US" w:bidi="ar-SA"/>
        </w:rPr>
        <w:t xml:space="preserve"> </w:t>
      </w:r>
      <w:r w:rsidRPr="005D41C6">
        <w:rPr>
          <w:sz w:val="28"/>
          <w:szCs w:val="28"/>
          <w:lang w:eastAsia="en-US" w:bidi="ar-SA"/>
        </w:rPr>
        <w:t>«чтение»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анализ</w:t>
      </w:r>
      <w:r w:rsidRPr="005D41C6">
        <w:rPr>
          <w:spacing w:val="1"/>
          <w:sz w:val="28"/>
          <w:szCs w:val="28"/>
          <w:lang w:eastAsia="en-US" w:bidi="ar-SA"/>
        </w:rPr>
        <w:t xml:space="preserve"> </w:t>
      </w:r>
      <w:r w:rsidRPr="005D41C6">
        <w:rPr>
          <w:sz w:val="28"/>
          <w:szCs w:val="28"/>
          <w:lang w:eastAsia="en-US" w:bidi="ar-SA"/>
        </w:rPr>
        <w:t>разнородной</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установления</w:t>
      </w:r>
      <w:r w:rsidRPr="005D41C6">
        <w:rPr>
          <w:spacing w:val="-1"/>
          <w:sz w:val="28"/>
          <w:szCs w:val="28"/>
          <w:lang w:eastAsia="en-US" w:bidi="ar-SA"/>
        </w:rPr>
        <w:t xml:space="preserve"> </w:t>
      </w:r>
      <w:r w:rsidRPr="005D41C6">
        <w:rPr>
          <w:sz w:val="28"/>
          <w:szCs w:val="28"/>
          <w:lang w:eastAsia="en-US" w:bidi="ar-SA"/>
        </w:rPr>
        <w:t>всех</w:t>
      </w:r>
      <w:r w:rsidRPr="005D41C6">
        <w:rPr>
          <w:spacing w:val="1"/>
          <w:sz w:val="28"/>
          <w:szCs w:val="28"/>
          <w:lang w:eastAsia="en-US" w:bidi="ar-SA"/>
        </w:rPr>
        <w:t xml:space="preserve"> </w:t>
      </w:r>
      <w:r w:rsidRPr="005D41C6">
        <w:rPr>
          <w:sz w:val="28"/>
          <w:szCs w:val="28"/>
          <w:lang w:eastAsia="en-US" w:bidi="ar-SA"/>
        </w:rPr>
        <w:t>возможных</w:t>
      </w:r>
      <w:r w:rsidRPr="005D41C6">
        <w:rPr>
          <w:spacing w:val="1"/>
          <w:sz w:val="28"/>
          <w:szCs w:val="28"/>
          <w:lang w:eastAsia="en-US" w:bidi="ar-SA"/>
        </w:rPr>
        <w:t xml:space="preserve"> </w:t>
      </w:r>
      <w:r w:rsidRPr="005D41C6">
        <w:rPr>
          <w:sz w:val="28"/>
          <w:szCs w:val="28"/>
          <w:lang w:eastAsia="en-US" w:bidi="ar-SA"/>
        </w:rPr>
        <w:t>решений</w:t>
      </w:r>
      <w:r w:rsidRPr="005D41C6">
        <w:rPr>
          <w:spacing w:val="-3"/>
          <w:sz w:val="28"/>
          <w:szCs w:val="28"/>
          <w:lang w:eastAsia="en-US" w:bidi="ar-SA"/>
        </w:rPr>
        <w:t xml:space="preserve"> </w:t>
      </w:r>
      <w:r w:rsidRPr="005D41C6">
        <w:rPr>
          <w:sz w:val="28"/>
          <w:szCs w:val="28"/>
          <w:lang w:eastAsia="en-US" w:bidi="ar-SA"/>
        </w:rPr>
        <w:t>задачи.</w:t>
      </w:r>
    </w:p>
    <w:p w14:paraId="5F36797F" w14:textId="37AC3E8B" w:rsidR="00B44722" w:rsidRPr="005D41C6" w:rsidRDefault="00B44722" w:rsidP="00B44722">
      <w:pPr>
        <w:spacing w:after="0" w:line="237" w:lineRule="auto"/>
        <w:ind w:right="830"/>
        <w:jc w:val="both"/>
        <w:rPr>
          <w:sz w:val="28"/>
          <w:lang w:eastAsia="en-US" w:bidi="ar-SA"/>
        </w:rPr>
      </w:pPr>
      <w:r w:rsidRPr="005D41C6">
        <w:rPr>
          <w:sz w:val="28"/>
          <w:lang w:eastAsia="en-US" w:bidi="ar-SA"/>
        </w:rPr>
        <w:t>Педагогический совет</w:t>
      </w:r>
      <w:r w:rsidRPr="005D41C6">
        <w:rPr>
          <w:spacing w:val="1"/>
          <w:sz w:val="28"/>
          <w:lang w:eastAsia="en-US" w:bidi="ar-SA"/>
        </w:rPr>
        <w:t xml:space="preserve"> </w:t>
      </w:r>
      <w:r w:rsidR="007D1B67">
        <w:rPr>
          <w:sz w:val="28"/>
          <w:lang w:eastAsia="en-US" w:bidi="ar-SA"/>
        </w:rPr>
        <w:t xml:space="preserve">МБОУ СОШ № 51 </w:t>
      </w:r>
      <w:r w:rsidRPr="005D41C6">
        <w:rPr>
          <w:sz w:val="28"/>
          <w:lang w:eastAsia="en-US" w:bidi="ar-SA"/>
        </w:rPr>
        <w:t>на основе выводов, сделанных</w:t>
      </w:r>
      <w:r w:rsidR="007D1B67">
        <w:rPr>
          <w:sz w:val="28"/>
          <w:lang w:eastAsia="en-US" w:bidi="ar-SA"/>
        </w:rPr>
        <w:t xml:space="preserve"> </w:t>
      </w:r>
      <w:r w:rsidRPr="005D41C6">
        <w:rPr>
          <w:spacing w:val="-67"/>
          <w:sz w:val="28"/>
          <w:lang w:eastAsia="en-US" w:bidi="ar-SA"/>
        </w:rPr>
        <w:t xml:space="preserve"> </w:t>
      </w:r>
      <w:r w:rsidRPr="005D41C6">
        <w:rPr>
          <w:position w:val="1"/>
          <w:sz w:val="28"/>
          <w:lang w:eastAsia="en-US" w:bidi="ar-SA"/>
        </w:rPr>
        <w:t>по</w:t>
      </w:r>
      <w:r w:rsidRPr="005D41C6">
        <w:rPr>
          <w:spacing w:val="1"/>
          <w:position w:val="1"/>
          <w:sz w:val="28"/>
          <w:lang w:eastAsia="en-US" w:bidi="ar-SA"/>
        </w:rPr>
        <w:t xml:space="preserve"> </w:t>
      </w:r>
      <w:r w:rsidRPr="005D41C6">
        <w:rPr>
          <w:position w:val="1"/>
          <w:sz w:val="28"/>
          <w:lang w:eastAsia="en-US" w:bidi="ar-SA"/>
        </w:rPr>
        <w:t>каждому</w:t>
      </w:r>
      <w:r w:rsidRPr="005D41C6">
        <w:rPr>
          <w:spacing w:val="1"/>
          <w:position w:val="1"/>
          <w:sz w:val="28"/>
          <w:lang w:eastAsia="en-US" w:bidi="ar-SA"/>
        </w:rPr>
        <w:t xml:space="preserve"> </w:t>
      </w:r>
      <w:r w:rsidRPr="005D41C6">
        <w:rPr>
          <w:position w:val="1"/>
          <w:sz w:val="28"/>
          <w:lang w:eastAsia="en-US" w:bidi="ar-SA"/>
        </w:rPr>
        <w:t>обучающемуся,</w:t>
      </w:r>
      <w:r w:rsidRPr="005D41C6">
        <w:rPr>
          <w:spacing w:val="1"/>
          <w:position w:val="1"/>
          <w:sz w:val="28"/>
          <w:lang w:eastAsia="en-US" w:bidi="ar-SA"/>
        </w:rPr>
        <w:t xml:space="preserve"> </w:t>
      </w:r>
      <w:r w:rsidRPr="005D41C6">
        <w:rPr>
          <w:position w:val="1"/>
          <w:sz w:val="28"/>
          <w:lang w:eastAsia="en-US" w:bidi="ar-SA"/>
        </w:rPr>
        <w:t>рассматривает</w:t>
      </w:r>
      <w:r w:rsidRPr="005D41C6">
        <w:rPr>
          <w:spacing w:val="1"/>
          <w:position w:val="1"/>
          <w:sz w:val="28"/>
          <w:lang w:eastAsia="en-US" w:bidi="ar-SA"/>
        </w:rPr>
        <w:t xml:space="preserve"> </w:t>
      </w:r>
      <w:r w:rsidRPr="005D41C6">
        <w:rPr>
          <w:position w:val="1"/>
          <w:sz w:val="28"/>
          <w:lang w:eastAsia="en-US" w:bidi="ar-SA"/>
        </w:rPr>
        <w:t>вопрос</w:t>
      </w:r>
      <w:r w:rsidRPr="005D41C6">
        <w:rPr>
          <w:spacing w:val="1"/>
          <w:position w:val="1"/>
          <w:sz w:val="28"/>
          <w:lang w:eastAsia="en-US" w:bidi="ar-SA"/>
        </w:rPr>
        <w:t xml:space="preserve"> </w:t>
      </w:r>
      <w:r w:rsidRPr="005D41C6">
        <w:rPr>
          <w:position w:val="1"/>
          <w:sz w:val="28"/>
          <w:lang w:eastAsia="en-US" w:bidi="ar-SA"/>
        </w:rPr>
        <w:t>об</w:t>
      </w:r>
      <w:r w:rsidRPr="005D41C6">
        <w:rPr>
          <w:spacing w:val="1"/>
          <w:position w:val="1"/>
          <w:sz w:val="28"/>
          <w:lang w:eastAsia="en-US" w:bidi="ar-SA"/>
        </w:rPr>
        <w:t xml:space="preserve"> </w:t>
      </w:r>
      <w:r w:rsidRPr="005D41C6">
        <w:rPr>
          <w:b/>
          <w:sz w:val="28"/>
          <w:lang w:eastAsia="en-US" w:bidi="ar-SA"/>
        </w:rPr>
        <w:t>успешном</w:t>
      </w:r>
      <w:r w:rsidRPr="005D41C6">
        <w:rPr>
          <w:b/>
          <w:spacing w:val="1"/>
          <w:sz w:val="28"/>
          <w:lang w:eastAsia="en-US" w:bidi="ar-SA"/>
        </w:rPr>
        <w:t xml:space="preserve"> </w:t>
      </w:r>
      <w:r w:rsidRPr="005D41C6">
        <w:rPr>
          <w:b/>
          <w:sz w:val="28"/>
          <w:lang w:eastAsia="en-US" w:bidi="ar-SA"/>
        </w:rPr>
        <w:t>освоении</w:t>
      </w:r>
      <w:r w:rsidRPr="005D41C6">
        <w:rPr>
          <w:b/>
          <w:spacing w:val="1"/>
          <w:sz w:val="28"/>
          <w:lang w:eastAsia="en-US" w:bidi="ar-SA"/>
        </w:rPr>
        <w:t xml:space="preserve"> </w:t>
      </w:r>
      <w:r w:rsidRPr="005D41C6">
        <w:rPr>
          <w:b/>
          <w:sz w:val="28"/>
          <w:lang w:eastAsia="en-US" w:bidi="ar-SA"/>
        </w:rPr>
        <w:t>данным обучающимся основной образовательной программы начального</w:t>
      </w:r>
      <w:r w:rsidRPr="005D41C6">
        <w:rPr>
          <w:b/>
          <w:spacing w:val="1"/>
          <w:sz w:val="28"/>
          <w:lang w:eastAsia="en-US" w:bidi="ar-SA"/>
        </w:rPr>
        <w:t xml:space="preserve"> </w:t>
      </w:r>
      <w:r w:rsidRPr="005D41C6">
        <w:rPr>
          <w:b/>
          <w:sz w:val="28"/>
          <w:lang w:eastAsia="en-US" w:bidi="ar-SA"/>
        </w:rPr>
        <w:t>общего</w:t>
      </w:r>
      <w:r w:rsidRPr="005D41C6">
        <w:rPr>
          <w:b/>
          <w:spacing w:val="1"/>
          <w:sz w:val="28"/>
          <w:lang w:eastAsia="en-US" w:bidi="ar-SA"/>
        </w:rPr>
        <w:t xml:space="preserve"> </w:t>
      </w:r>
      <w:r w:rsidRPr="005D41C6">
        <w:rPr>
          <w:b/>
          <w:sz w:val="28"/>
          <w:lang w:eastAsia="en-US" w:bidi="ar-SA"/>
        </w:rPr>
        <w:t>образования</w:t>
      </w:r>
      <w:r w:rsidRPr="005D41C6">
        <w:rPr>
          <w:b/>
          <w:spacing w:val="1"/>
          <w:sz w:val="28"/>
          <w:lang w:eastAsia="en-US" w:bidi="ar-SA"/>
        </w:rPr>
        <w:t xml:space="preserve"> </w:t>
      </w:r>
      <w:r w:rsidRPr="005D41C6">
        <w:rPr>
          <w:b/>
          <w:sz w:val="28"/>
          <w:lang w:eastAsia="en-US" w:bidi="ar-SA"/>
        </w:rPr>
        <w:t>и</w:t>
      </w:r>
      <w:r w:rsidRPr="005D41C6">
        <w:rPr>
          <w:b/>
          <w:spacing w:val="1"/>
          <w:sz w:val="28"/>
          <w:lang w:eastAsia="en-US" w:bidi="ar-SA"/>
        </w:rPr>
        <w:t xml:space="preserve"> </w:t>
      </w:r>
      <w:r w:rsidRPr="005D41C6">
        <w:rPr>
          <w:b/>
          <w:sz w:val="28"/>
          <w:lang w:eastAsia="en-US" w:bidi="ar-SA"/>
        </w:rPr>
        <w:t>переводе</w:t>
      </w:r>
      <w:r w:rsidRPr="005D41C6">
        <w:rPr>
          <w:b/>
          <w:spacing w:val="1"/>
          <w:sz w:val="28"/>
          <w:lang w:eastAsia="en-US" w:bidi="ar-SA"/>
        </w:rPr>
        <w:t xml:space="preserve"> </w:t>
      </w:r>
      <w:r w:rsidRPr="005D41C6">
        <w:rPr>
          <w:b/>
          <w:sz w:val="28"/>
          <w:lang w:eastAsia="en-US" w:bidi="ar-SA"/>
        </w:rPr>
        <w:t>его</w:t>
      </w:r>
      <w:r w:rsidRPr="005D41C6">
        <w:rPr>
          <w:b/>
          <w:spacing w:val="1"/>
          <w:sz w:val="28"/>
          <w:lang w:eastAsia="en-US" w:bidi="ar-SA"/>
        </w:rPr>
        <w:t xml:space="preserve"> </w:t>
      </w:r>
      <w:r w:rsidRPr="005D41C6">
        <w:rPr>
          <w:b/>
          <w:sz w:val="28"/>
          <w:lang w:eastAsia="en-US" w:bidi="ar-SA"/>
        </w:rPr>
        <w:t>на</w:t>
      </w:r>
      <w:r w:rsidRPr="005D41C6">
        <w:rPr>
          <w:b/>
          <w:spacing w:val="1"/>
          <w:sz w:val="28"/>
          <w:lang w:eastAsia="en-US" w:bidi="ar-SA"/>
        </w:rPr>
        <w:t xml:space="preserve"> </w:t>
      </w:r>
      <w:r w:rsidRPr="005D41C6">
        <w:rPr>
          <w:b/>
          <w:sz w:val="28"/>
          <w:lang w:eastAsia="en-US" w:bidi="ar-SA"/>
        </w:rPr>
        <w:t>следующий</w:t>
      </w:r>
      <w:r w:rsidRPr="005D41C6">
        <w:rPr>
          <w:b/>
          <w:spacing w:val="1"/>
          <w:sz w:val="28"/>
          <w:lang w:eastAsia="en-US" w:bidi="ar-SA"/>
        </w:rPr>
        <w:t xml:space="preserve"> </w:t>
      </w:r>
      <w:r w:rsidRPr="005D41C6">
        <w:rPr>
          <w:b/>
          <w:sz w:val="28"/>
          <w:lang w:eastAsia="en-US" w:bidi="ar-SA"/>
        </w:rPr>
        <w:t>уровень</w:t>
      </w:r>
      <w:r w:rsidRPr="005D41C6">
        <w:rPr>
          <w:b/>
          <w:spacing w:val="1"/>
          <w:sz w:val="28"/>
          <w:lang w:eastAsia="en-US" w:bidi="ar-SA"/>
        </w:rPr>
        <w:t xml:space="preserve"> </w:t>
      </w:r>
      <w:r w:rsidRPr="005D41C6">
        <w:rPr>
          <w:b/>
          <w:sz w:val="28"/>
          <w:lang w:eastAsia="en-US" w:bidi="ar-SA"/>
        </w:rPr>
        <w:t>общего</w:t>
      </w:r>
      <w:r w:rsidRPr="005D41C6">
        <w:rPr>
          <w:b/>
          <w:spacing w:val="1"/>
          <w:sz w:val="28"/>
          <w:lang w:eastAsia="en-US" w:bidi="ar-SA"/>
        </w:rPr>
        <w:t xml:space="preserve"> </w:t>
      </w:r>
      <w:r w:rsidRPr="005D41C6">
        <w:rPr>
          <w:b/>
          <w:sz w:val="28"/>
          <w:lang w:eastAsia="en-US" w:bidi="ar-SA"/>
        </w:rPr>
        <w:t>образования</w:t>
      </w:r>
      <w:r w:rsidRPr="005D41C6">
        <w:rPr>
          <w:position w:val="1"/>
          <w:sz w:val="28"/>
          <w:lang w:eastAsia="en-US" w:bidi="ar-SA"/>
        </w:rPr>
        <w:t>.</w:t>
      </w:r>
    </w:p>
    <w:p w14:paraId="47DFE7FC" w14:textId="77777777" w:rsidR="00B44722" w:rsidRPr="005D41C6" w:rsidRDefault="00B44722" w:rsidP="00B44722">
      <w:pPr>
        <w:spacing w:after="0" w:line="240" w:lineRule="auto"/>
        <w:ind w:right="831"/>
        <w:jc w:val="both"/>
        <w:rPr>
          <w:sz w:val="28"/>
          <w:szCs w:val="28"/>
          <w:lang w:eastAsia="en-US" w:bidi="ar-SA"/>
        </w:rPr>
      </w:pPr>
      <w:r w:rsidRPr="005D41C6">
        <w:rPr>
          <w:sz w:val="28"/>
          <w:szCs w:val="28"/>
          <w:lang w:eastAsia="en-US" w:bidi="ar-SA"/>
        </w:rPr>
        <w:t>В случае если полученные обучающимся итоговые оценки не позволяют</w:t>
      </w:r>
      <w:r w:rsidRPr="005D41C6">
        <w:rPr>
          <w:spacing w:val="1"/>
          <w:sz w:val="28"/>
          <w:szCs w:val="28"/>
          <w:lang w:eastAsia="en-US" w:bidi="ar-SA"/>
        </w:rPr>
        <w:t xml:space="preserve"> </w:t>
      </w:r>
      <w:r w:rsidRPr="005D41C6">
        <w:rPr>
          <w:sz w:val="28"/>
          <w:szCs w:val="28"/>
          <w:lang w:eastAsia="en-US" w:bidi="ar-SA"/>
        </w:rPr>
        <w:t>сделать однозначного вывода о достижении планируемых результатов, решение</w:t>
      </w:r>
      <w:r w:rsidRPr="005D41C6">
        <w:rPr>
          <w:spacing w:val="-67"/>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переводе</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следующий</w:t>
      </w:r>
      <w:r w:rsidRPr="005D41C6">
        <w:rPr>
          <w:spacing w:val="1"/>
          <w:sz w:val="28"/>
          <w:szCs w:val="28"/>
          <w:lang w:eastAsia="en-US" w:bidi="ar-SA"/>
        </w:rPr>
        <w:t xml:space="preserve"> </w:t>
      </w:r>
      <w:r w:rsidRPr="005D41C6">
        <w:rPr>
          <w:sz w:val="28"/>
          <w:szCs w:val="28"/>
          <w:lang w:eastAsia="en-US" w:bidi="ar-SA"/>
        </w:rPr>
        <w:t>уровень</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принимается</w:t>
      </w:r>
      <w:r w:rsidRPr="005D41C6">
        <w:rPr>
          <w:spacing w:val="1"/>
          <w:sz w:val="28"/>
          <w:szCs w:val="28"/>
          <w:lang w:eastAsia="en-US" w:bidi="ar-SA"/>
        </w:rPr>
        <w:t xml:space="preserve"> </w:t>
      </w:r>
      <w:r w:rsidRPr="005D41C6">
        <w:rPr>
          <w:sz w:val="28"/>
          <w:szCs w:val="28"/>
          <w:lang w:eastAsia="en-US" w:bidi="ar-SA"/>
        </w:rPr>
        <w:t>педагогическим</w:t>
      </w:r>
      <w:r w:rsidRPr="005D41C6">
        <w:rPr>
          <w:spacing w:val="1"/>
          <w:sz w:val="28"/>
          <w:szCs w:val="28"/>
          <w:lang w:eastAsia="en-US" w:bidi="ar-SA"/>
        </w:rPr>
        <w:t xml:space="preserve"> </w:t>
      </w:r>
      <w:r w:rsidRPr="005D41C6">
        <w:rPr>
          <w:sz w:val="28"/>
          <w:szCs w:val="28"/>
          <w:lang w:eastAsia="en-US" w:bidi="ar-SA"/>
        </w:rPr>
        <w:t>советом</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учётом</w:t>
      </w:r>
      <w:r w:rsidRPr="005D41C6">
        <w:rPr>
          <w:spacing w:val="1"/>
          <w:sz w:val="28"/>
          <w:szCs w:val="28"/>
          <w:lang w:eastAsia="en-US" w:bidi="ar-SA"/>
        </w:rPr>
        <w:t xml:space="preserve"> </w:t>
      </w:r>
      <w:r w:rsidRPr="005D41C6">
        <w:rPr>
          <w:sz w:val="28"/>
          <w:szCs w:val="28"/>
          <w:lang w:eastAsia="en-US" w:bidi="ar-SA"/>
        </w:rPr>
        <w:t>динамики</w:t>
      </w:r>
      <w:r w:rsidRPr="005D41C6">
        <w:rPr>
          <w:spacing w:val="1"/>
          <w:sz w:val="28"/>
          <w:szCs w:val="28"/>
          <w:lang w:eastAsia="en-US" w:bidi="ar-SA"/>
        </w:rPr>
        <w:t xml:space="preserve"> </w:t>
      </w:r>
      <w:r w:rsidRPr="005D41C6">
        <w:rPr>
          <w:sz w:val="28"/>
          <w:szCs w:val="28"/>
          <w:lang w:eastAsia="en-US" w:bidi="ar-SA"/>
        </w:rPr>
        <w:t>образовательных</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1"/>
          <w:sz w:val="28"/>
          <w:szCs w:val="28"/>
          <w:lang w:eastAsia="en-US" w:bidi="ar-SA"/>
        </w:rPr>
        <w:t xml:space="preserve"> </w:t>
      </w:r>
      <w:r w:rsidRPr="005D41C6">
        <w:rPr>
          <w:sz w:val="28"/>
          <w:szCs w:val="28"/>
          <w:lang w:eastAsia="en-US" w:bidi="ar-SA"/>
        </w:rPr>
        <w:t>обучающегося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контекстной</w:t>
      </w:r>
      <w:r w:rsidRPr="005D41C6">
        <w:rPr>
          <w:spacing w:val="1"/>
          <w:sz w:val="28"/>
          <w:szCs w:val="28"/>
          <w:lang w:eastAsia="en-US" w:bidi="ar-SA"/>
        </w:rPr>
        <w:t xml:space="preserve"> </w:t>
      </w:r>
      <w:r w:rsidRPr="005D41C6">
        <w:rPr>
          <w:sz w:val="28"/>
          <w:szCs w:val="28"/>
          <w:lang w:eastAsia="en-US" w:bidi="ar-SA"/>
        </w:rPr>
        <w:t>информации</w:t>
      </w:r>
      <w:r w:rsidRPr="005D41C6">
        <w:rPr>
          <w:spacing w:val="1"/>
          <w:sz w:val="28"/>
          <w:szCs w:val="28"/>
          <w:lang w:eastAsia="en-US" w:bidi="ar-SA"/>
        </w:rPr>
        <w:t xml:space="preserve"> </w:t>
      </w:r>
      <w:r w:rsidRPr="005D41C6">
        <w:rPr>
          <w:sz w:val="28"/>
          <w:szCs w:val="28"/>
          <w:lang w:eastAsia="en-US" w:bidi="ar-SA"/>
        </w:rPr>
        <w:t>об</w:t>
      </w:r>
      <w:r w:rsidRPr="005D41C6">
        <w:rPr>
          <w:spacing w:val="1"/>
          <w:sz w:val="28"/>
          <w:szCs w:val="28"/>
          <w:lang w:eastAsia="en-US" w:bidi="ar-SA"/>
        </w:rPr>
        <w:t xml:space="preserve"> </w:t>
      </w:r>
      <w:r w:rsidRPr="005D41C6">
        <w:rPr>
          <w:sz w:val="28"/>
          <w:szCs w:val="28"/>
          <w:lang w:eastAsia="en-US" w:bidi="ar-SA"/>
        </w:rPr>
        <w:t>условиях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особенностях</w:t>
      </w:r>
      <w:r w:rsidRPr="005D41C6">
        <w:rPr>
          <w:spacing w:val="1"/>
          <w:sz w:val="28"/>
          <w:szCs w:val="28"/>
          <w:lang w:eastAsia="en-US" w:bidi="ar-SA"/>
        </w:rPr>
        <w:t xml:space="preserve"> </w:t>
      </w:r>
      <w:r w:rsidRPr="005D41C6">
        <w:rPr>
          <w:sz w:val="28"/>
          <w:szCs w:val="28"/>
          <w:lang w:eastAsia="en-US" w:bidi="ar-SA"/>
        </w:rPr>
        <w:t>его</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регламентированных</w:t>
      </w:r>
      <w:r w:rsidRPr="005D41C6">
        <w:rPr>
          <w:spacing w:val="1"/>
          <w:sz w:val="28"/>
          <w:szCs w:val="28"/>
          <w:lang w:eastAsia="en-US" w:bidi="ar-SA"/>
        </w:rPr>
        <w:t xml:space="preserve"> </w:t>
      </w:r>
      <w:r w:rsidRPr="005D41C6">
        <w:rPr>
          <w:sz w:val="28"/>
          <w:szCs w:val="28"/>
          <w:lang w:eastAsia="en-US" w:bidi="ar-SA"/>
        </w:rPr>
        <w:t>процедур,</w:t>
      </w:r>
      <w:r w:rsidRPr="005D41C6">
        <w:rPr>
          <w:spacing w:val="1"/>
          <w:sz w:val="28"/>
          <w:szCs w:val="28"/>
          <w:lang w:eastAsia="en-US" w:bidi="ar-SA"/>
        </w:rPr>
        <w:t xml:space="preserve"> </w:t>
      </w:r>
      <w:r w:rsidRPr="005D41C6">
        <w:rPr>
          <w:sz w:val="28"/>
          <w:szCs w:val="28"/>
          <w:lang w:eastAsia="en-US" w:bidi="ar-SA"/>
        </w:rPr>
        <w:t>устанавливаемых</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федеральном</w:t>
      </w:r>
      <w:r w:rsidRPr="005D41C6">
        <w:rPr>
          <w:spacing w:val="-1"/>
          <w:sz w:val="28"/>
          <w:szCs w:val="28"/>
          <w:lang w:eastAsia="en-US" w:bidi="ar-SA"/>
        </w:rPr>
        <w:t xml:space="preserve"> </w:t>
      </w:r>
      <w:r w:rsidRPr="005D41C6">
        <w:rPr>
          <w:sz w:val="28"/>
          <w:szCs w:val="28"/>
          <w:lang w:eastAsia="en-US" w:bidi="ar-SA"/>
        </w:rPr>
        <w:t>уровне.</w:t>
      </w:r>
    </w:p>
    <w:p w14:paraId="73D38922" w14:textId="77777777" w:rsidR="00B44722" w:rsidRPr="005D41C6" w:rsidRDefault="00B44722" w:rsidP="00B44722">
      <w:pPr>
        <w:spacing w:after="0" w:line="235" w:lineRule="auto"/>
        <w:ind w:right="834"/>
        <w:jc w:val="both"/>
        <w:rPr>
          <w:sz w:val="28"/>
          <w:lang w:eastAsia="en-US" w:bidi="ar-SA"/>
        </w:rPr>
      </w:pPr>
      <w:r w:rsidRPr="005D41C6">
        <w:rPr>
          <w:position w:val="1"/>
          <w:sz w:val="28"/>
          <w:lang w:eastAsia="en-US" w:bidi="ar-SA"/>
        </w:rPr>
        <w:t>Решение</w:t>
      </w:r>
      <w:r w:rsidRPr="005D41C6">
        <w:rPr>
          <w:spacing w:val="1"/>
          <w:position w:val="1"/>
          <w:sz w:val="28"/>
          <w:lang w:eastAsia="en-US" w:bidi="ar-SA"/>
        </w:rPr>
        <w:t xml:space="preserve"> </w:t>
      </w:r>
      <w:r w:rsidRPr="005D41C6">
        <w:rPr>
          <w:b/>
          <w:sz w:val="28"/>
          <w:lang w:eastAsia="en-US" w:bidi="ar-SA"/>
        </w:rPr>
        <w:t>о</w:t>
      </w:r>
      <w:r w:rsidRPr="005D41C6">
        <w:rPr>
          <w:b/>
          <w:spacing w:val="1"/>
          <w:sz w:val="28"/>
          <w:lang w:eastAsia="en-US" w:bidi="ar-SA"/>
        </w:rPr>
        <w:t xml:space="preserve"> </w:t>
      </w:r>
      <w:r w:rsidRPr="005D41C6">
        <w:rPr>
          <w:b/>
          <w:sz w:val="28"/>
          <w:lang w:eastAsia="en-US" w:bidi="ar-SA"/>
        </w:rPr>
        <w:t>переводе</w:t>
      </w:r>
      <w:r w:rsidRPr="005D41C6">
        <w:rPr>
          <w:b/>
          <w:spacing w:val="1"/>
          <w:sz w:val="28"/>
          <w:lang w:eastAsia="en-US" w:bidi="ar-SA"/>
        </w:rPr>
        <w:t xml:space="preserve"> </w:t>
      </w:r>
      <w:r w:rsidRPr="005D41C6">
        <w:rPr>
          <w:position w:val="1"/>
          <w:sz w:val="28"/>
          <w:lang w:eastAsia="en-US" w:bidi="ar-SA"/>
        </w:rPr>
        <w:t>обучающегося</w:t>
      </w:r>
      <w:r w:rsidRPr="005D41C6">
        <w:rPr>
          <w:spacing w:val="1"/>
          <w:position w:val="1"/>
          <w:sz w:val="28"/>
          <w:lang w:eastAsia="en-US" w:bidi="ar-SA"/>
        </w:rPr>
        <w:t xml:space="preserve"> </w:t>
      </w:r>
      <w:r w:rsidRPr="005D41C6">
        <w:rPr>
          <w:position w:val="1"/>
          <w:sz w:val="28"/>
          <w:lang w:eastAsia="en-US" w:bidi="ar-SA"/>
        </w:rPr>
        <w:t>на</w:t>
      </w:r>
      <w:r w:rsidRPr="005D41C6">
        <w:rPr>
          <w:spacing w:val="1"/>
          <w:position w:val="1"/>
          <w:sz w:val="28"/>
          <w:lang w:eastAsia="en-US" w:bidi="ar-SA"/>
        </w:rPr>
        <w:t xml:space="preserve"> </w:t>
      </w:r>
      <w:r w:rsidRPr="005D41C6">
        <w:rPr>
          <w:position w:val="1"/>
          <w:sz w:val="28"/>
          <w:lang w:eastAsia="en-US" w:bidi="ar-SA"/>
        </w:rPr>
        <w:t>следующий</w:t>
      </w:r>
      <w:r w:rsidRPr="005D41C6">
        <w:rPr>
          <w:spacing w:val="1"/>
          <w:position w:val="1"/>
          <w:sz w:val="28"/>
          <w:lang w:eastAsia="en-US" w:bidi="ar-SA"/>
        </w:rPr>
        <w:t xml:space="preserve"> </w:t>
      </w:r>
      <w:r w:rsidRPr="005D41C6">
        <w:rPr>
          <w:position w:val="1"/>
          <w:sz w:val="28"/>
          <w:lang w:eastAsia="en-US" w:bidi="ar-SA"/>
        </w:rPr>
        <w:t>уровень</w:t>
      </w:r>
      <w:r w:rsidRPr="005D41C6">
        <w:rPr>
          <w:spacing w:val="1"/>
          <w:position w:val="1"/>
          <w:sz w:val="28"/>
          <w:lang w:eastAsia="en-US" w:bidi="ar-SA"/>
        </w:rPr>
        <w:t xml:space="preserve"> </w:t>
      </w:r>
      <w:r w:rsidRPr="005D41C6">
        <w:rPr>
          <w:position w:val="1"/>
          <w:sz w:val="28"/>
          <w:lang w:eastAsia="en-US" w:bidi="ar-SA"/>
        </w:rPr>
        <w:t>общего</w:t>
      </w:r>
      <w:r w:rsidRPr="005D41C6">
        <w:rPr>
          <w:spacing w:val="1"/>
          <w:position w:val="1"/>
          <w:sz w:val="28"/>
          <w:lang w:eastAsia="en-US" w:bidi="ar-SA"/>
        </w:rPr>
        <w:t xml:space="preserve"> </w:t>
      </w:r>
      <w:r w:rsidRPr="005D41C6">
        <w:rPr>
          <w:sz w:val="28"/>
          <w:lang w:eastAsia="en-US" w:bidi="ar-SA"/>
        </w:rPr>
        <w:t>образования</w:t>
      </w:r>
      <w:r w:rsidRPr="005D41C6">
        <w:rPr>
          <w:spacing w:val="1"/>
          <w:sz w:val="28"/>
          <w:lang w:eastAsia="en-US" w:bidi="ar-SA"/>
        </w:rPr>
        <w:t xml:space="preserve"> </w:t>
      </w:r>
      <w:r w:rsidRPr="005D41C6">
        <w:rPr>
          <w:sz w:val="28"/>
          <w:lang w:eastAsia="en-US" w:bidi="ar-SA"/>
        </w:rPr>
        <w:t>принимается</w:t>
      </w:r>
      <w:r w:rsidRPr="005D41C6">
        <w:rPr>
          <w:spacing w:val="1"/>
          <w:sz w:val="28"/>
          <w:lang w:eastAsia="en-US" w:bidi="ar-SA"/>
        </w:rPr>
        <w:t xml:space="preserve"> </w:t>
      </w:r>
      <w:r w:rsidRPr="005D41C6">
        <w:rPr>
          <w:sz w:val="28"/>
          <w:lang w:eastAsia="en-US" w:bidi="ar-SA"/>
        </w:rPr>
        <w:t>одновременно</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рассмотрением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утверждением</w:t>
      </w:r>
      <w:r w:rsidRPr="005D41C6">
        <w:rPr>
          <w:spacing w:val="1"/>
          <w:sz w:val="28"/>
          <w:lang w:eastAsia="en-US" w:bidi="ar-SA"/>
        </w:rPr>
        <w:t xml:space="preserve"> </w:t>
      </w:r>
      <w:r w:rsidRPr="005D41C6">
        <w:rPr>
          <w:b/>
          <w:sz w:val="28"/>
          <w:lang w:eastAsia="en-US" w:bidi="ar-SA"/>
        </w:rPr>
        <w:t>характеристики</w:t>
      </w:r>
      <w:r w:rsidRPr="005D41C6">
        <w:rPr>
          <w:b/>
          <w:spacing w:val="-2"/>
          <w:sz w:val="28"/>
          <w:lang w:eastAsia="en-US" w:bidi="ar-SA"/>
        </w:rPr>
        <w:t xml:space="preserve"> </w:t>
      </w:r>
      <w:r w:rsidRPr="005D41C6">
        <w:rPr>
          <w:b/>
          <w:sz w:val="28"/>
          <w:lang w:eastAsia="en-US" w:bidi="ar-SA"/>
        </w:rPr>
        <w:t>обучающегося</w:t>
      </w:r>
      <w:r w:rsidRPr="005D41C6">
        <w:rPr>
          <w:position w:val="1"/>
          <w:sz w:val="28"/>
          <w:lang w:eastAsia="en-US" w:bidi="ar-SA"/>
        </w:rPr>
        <w:t>,</w:t>
      </w:r>
      <w:r w:rsidRPr="005D41C6">
        <w:rPr>
          <w:spacing w:val="-1"/>
          <w:position w:val="1"/>
          <w:sz w:val="28"/>
          <w:lang w:eastAsia="en-US" w:bidi="ar-SA"/>
        </w:rPr>
        <w:t xml:space="preserve"> </w:t>
      </w:r>
      <w:r w:rsidRPr="005D41C6">
        <w:rPr>
          <w:position w:val="1"/>
          <w:sz w:val="28"/>
          <w:lang w:eastAsia="en-US" w:bidi="ar-SA"/>
        </w:rPr>
        <w:t>в</w:t>
      </w:r>
      <w:r w:rsidRPr="005D41C6">
        <w:rPr>
          <w:spacing w:val="-2"/>
          <w:position w:val="1"/>
          <w:sz w:val="28"/>
          <w:lang w:eastAsia="en-US" w:bidi="ar-SA"/>
        </w:rPr>
        <w:t xml:space="preserve"> </w:t>
      </w:r>
      <w:r w:rsidRPr="005D41C6">
        <w:rPr>
          <w:position w:val="1"/>
          <w:sz w:val="28"/>
          <w:lang w:eastAsia="en-US" w:bidi="ar-SA"/>
        </w:rPr>
        <w:t>которой:</w:t>
      </w:r>
    </w:p>
    <w:p w14:paraId="1540CE59" w14:textId="77777777" w:rsidR="00B44722" w:rsidRPr="005D41C6" w:rsidRDefault="00B44722" w:rsidP="00FF2F55">
      <w:pPr>
        <w:numPr>
          <w:ilvl w:val="0"/>
          <w:numId w:val="155"/>
        </w:numPr>
        <w:tabs>
          <w:tab w:val="left" w:pos="1099"/>
          <w:tab w:val="left" w:pos="1100"/>
          <w:tab w:val="left" w:pos="2738"/>
          <w:tab w:val="left" w:pos="4992"/>
          <w:tab w:val="left" w:pos="6642"/>
          <w:tab w:val="left" w:pos="7018"/>
          <w:tab w:val="left" w:pos="9130"/>
        </w:tabs>
        <w:spacing w:after="0" w:line="240" w:lineRule="auto"/>
        <w:ind w:right="839" w:firstLine="0"/>
        <w:rPr>
          <w:sz w:val="28"/>
          <w:lang w:eastAsia="en-US" w:bidi="ar-SA"/>
        </w:rPr>
      </w:pPr>
      <w:r w:rsidRPr="005D41C6">
        <w:rPr>
          <w:sz w:val="28"/>
          <w:lang w:eastAsia="en-US" w:bidi="ar-SA"/>
        </w:rPr>
        <w:t>отмечаются</w:t>
      </w:r>
      <w:r w:rsidRPr="005D41C6">
        <w:rPr>
          <w:sz w:val="28"/>
          <w:lang w:eastAsia="en-US" w:bidi="ar-SA"/>
        </w:rPr>
        <w:tab/>
        <w:t>образовательные</w:t>
      </w:r>
      <w:r w:rsidRPr="005D41C6">
        <w:rPr>
          <w:sz w:val="28"/>
          <w:lang w:eastAsia="en-US" w:bidi="ar-SA"/>
        </w:rPr>
        <w:tab/>
        <w:t>достижения</w:t>
      </w:r>
      <w:r w:rsidRPr="005D41C6">
        <w:rPr>
          <w:sz w:val="28"/>
          <w:lang w:eastAsia="en-US" w:bidi="ar-SA"/>
        </w:rPr>
        <w:tab/>
        <w:t>и</w:t>
      </w:r>
      <w:r w:rsidRPr="005D41C6">
        <w:rPr>
          <w:sz w:val="28"/>
          <w:lang w:eastAsia="en-US" w:bidi="ar-SA"/>
        </w:rPr>
        <w:tab/>
        <w:t>положительные</w:t>
      </w:r>
      <w:r w:rsidRPr="005D41C6">
        <w:rPr>
          <w:sz w:val="28"/>
          <w:lang w:eastAsia="en-US" w:bidi="ar-SA"/>
        </w:rPr>
        <w:tab/>
      </w:r>
      <w:r w:rsidRPr="005D41C6">
        <w:rPr>
          <w:spacing w:val="-1"/>
          <w:sz w:val="28"/>
          <w:lang w:eastAsia="en-US" w:bidi="ar-SA"/>
        </w:rPr>
        <w:t>качества</w:t>
      </w:r>
      <w:r w:rsidRPr="005D41C6">
        <w:rPr>
          <w:spacing w:val="-67"/>
          <w:sz w:val="28"/>
          <w:lang w:eastAsia="en-US" w:bidi="ar-SA"/>
        </w:rPr>
        <w:t xml:space="preserve"> </w:t>
      </w:r>
      <w:r w:rsidRPr="005D41C6">
        <w:rPr>
          <w:sz w:val="28"/>
          <w:lang w:eastAsia="en-US" w:bidi="ar-SA"/>
        </w:rPr>
        <w:t>обучающегося;</w:t>
      </w:r>
    </w:p>
    <w:p w14:paraId="7238DC82" w14:textId="77777777" w:rsidR="00B44722" w:rsidRPr="005D41C6" w:rsidRDefault="00B44722" w:rsidP="00FF2F55">
      <w:pPr>
        <w:numPr>
          <w:ilvl w:val="0"/>
          <w:numId w:val="155"/>
        </w:numPr>
        <w:tabs>
          <w:tab w:val="left" w:pos="1099"/>
          <w:tab w:val="left" w:pos="1100"/>
        </w:tabs>
        <w:spacing w:after="0" w:line="240" w:lineRule="auto"/>
        <w:ind w:right="837" w:firstLine="0"/>
        <w:rPr>
          <w:sz w:val="28"/>
          <w:lang w:eastAsia="en-US" w:bidi="ar-SA"/>
        </w:rPr>
      </w:pPr>
      <w:r w:rsidRPr="005D41C6">
        <w:rPr>
          <w:sz w:val="28"/>
          <w:lang w:eastAsia="en-US" w:bidi="ar-SA"/>
        </w:rPr>
        <w:t>определяются</w:t>
      </w:r>
      <w:r w:rsidRPr="005D41C6">
        <w:rPr>
          <w:spacing w:val="1"/>
          <w:sz w:val="28"/>
          <w:lang w:eastAsia="en-US" w:bidi="ar-SA"/>
        </w:rPr>
        <w:t xml:space="preserve"> </w:t>
      </w:r>
      <w:r w:rsidRPr="005D41C6">
        <w:rPr>
          <w:sz w:val="28"/>
          <w:lang w:eastAsia="en-US" w:bidi="ar-SA"/>
        </w:rPr>
        <w:t>приоритетные</w:t>
      </w:r>
      <w:r w:rsidRPr="005D41C6">
        <w:rPr>
          <w:spacing w:val="3"/>
          <w:sz w:val="28"/>
          <w:lang w:eastAsia="en-US" w:bidi="ar-SA"/>
        </w:rPr>
        <w:t xml:space="preserve"> </w:t>
      </w:r>
      <w:r w:rsidRPr="005D41C6">
        <w:rPr>
          <w:sz w:val="28"/>
          <w:lang w:eastAsia="en-US" w:bidi="ar-SA"/>
        </w:rPr>
        <w:t>задачи</w:t>
      </w:r>
      <w:r w:rsidRPr="005D41C6">
        <w:rPr>
          <w:spacing w:val="2"/>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направления</w:t>
      </w:r>
      <w:r w:rsidRPr="005D41C6">
        <w:rPr>
          <w:spacing w:val="4"/>
          <w:sz w:val="28"/>
          <w:lang w:eastAsia="en-US" w:bidi="ar-SA"/>
        </w:rPr>
        <w:t xml:space="preserve"> </w:t>
      </w:r>
      <w:r w:rsidRPr="005D41C6">
        <w:rPr>
          <w:sz w:val="28"/>
          <w:lang w:eastAsia="en-US" w:bidi="ar-SA"/>
        </w:rPr>
        <w:t>личностного</w:t>
      </w:r>
      <w:r w:rsidRPr="005D41C6">
        <w:rPr>
          <w:spacing w:val="4"/>
          <w:sz w:val="28"/>
          <w:lang w:eastAsia="en-US" w:bidi="ar-SA"/>
        </w:rPr>
        <w:t xml:space="preserve"> </w:t>
      </w:r>
      <w:r w:rsidRPr="005D41C6">
        <w:rPr>
          <w:sz w:val="28"/>
          <w:lang w:eastAsia="en-US" w:bidi="ar-SA"/>
        </w:rPr>
        <w:t>развития</w:t>
      </w:r>
      <w:r w:rsidRPr="005D41C6">
        <w:rPr>
          <w:spacing w:val="3"/>
          <w:sz w:val="28"/>
          <w:lang w:eastAsia="en-US" w:bidi="ar-SA"/>
        </w:rPr>
        <w:t xml:space="preserve"> </w:t>
      </w:r>
      <w:r w:rsidRPr="005D41C6">
        <w:rPr>
          <w:sz w:val="28"/>
          <w:lang w:eastAsia="en-US" w:bidi="ar-SA"/>
        </w:rPr>
        <w:t>с</w:t>
      </w:r>
      <w:r w:rsidRPr="005D41C6">
        <w:rPr>
          <w:spacing w:val="-67"/>
          <w:sz w:val="28"/>
          <w:lang w:eastAsia="en-US" w:bidi="ar-SA"/>
        </w:rPr>
        <w:t xml:space="preserve"> </w:t>
      </w:r>
      <w:r w:rsidRPr="005D41C6">
        <w:rPr>
          <w:sz w:val="28"/>
          <w:lang w:eastAsia="en-US" w:bidi="ar-SA"/>
        </w:rPr>
        <w:t>учётом</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достижений,</w:t>
      </w:r>
      <w:r w:rsidRPr="005D41C6">
        <w:rPr>
          <w:spacing w:val="-2"/>
          <w:sz w:val="28"/>
          <w:lang w:eastAsia="en-US" w:bidi="ar-SA"/>
        </w:rPr>
        <w:t xml:space="preserve"> </w:t>
      </w:r>
      <w:r w:rsidRPr="005D41C6">
        <w:rPr>
          <w:sz w:val="28"/>
          <w:lang w:eastAsia="en-US" w:bidi="ar-SA"/>
        </w:rPr>
        <w:t>так</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психологических проблем</w:t>
      </w:r>
      <w:r w:rsidRPr="005D41C6">
        <w:rPr>
          <w:spacing w:val="-4"/>
          <w:sz w:val="28"/>
          <w:lang w:eastAsia="en-US" w:bidi="ar-SA"/>
        </w:rPr>
        <w:t xml:space="preserve"> </w:t>
      </w:r>
      <w:r w:rsidRPr="005D41C6">
        <w:rPr>
          <w:sz w:val="28"/>
          <w:lang w:eastAsia="en-US" w:bidi="ar-SA"/>
        </w:rPr>
        <w:t>развития</w:t>
      </w:r>
      <w:r w:rsidRPr="005D41C6">
        <w:rPr>
          <w:spacing w:val="-4"/>
          <w:sz w:val="28"/>
          <w:lang w:eastAsia="en-US" w:bidi="ar-SA"/>
        </w:rPr>
        <w:t xml:space="preserve"> </w:t>
      </w:r>
      <w:r w:rsidRPr="005D41C6">
        <w:rPr>
          <w:sz w:val="28"/>
          <w:lang w:eastAsia="en-US" w:bidi="ar-SA"/>
        </w:rPr>
        <w:t>ребёнка;</w:t>
      </w:r>
    </w:p>
    <w:p w14:paraId="0A705F91" w14:textId="13F519EC" w:rsidR="00B44722" w:rsidRPr="005D41C6" w:rsidRDefault="00B44722" w:rsidP="00FF2F55">
      <w:pPr>
        <w:numPr>
          <w:ilvl w:val="0"/>
          <w:numId w:val="155"/>
        </w:numPr>
        <w:tabs>
          <w:tab w:val="left" w:pos="1099"/>
          <w:tab w:val="left" w:pos="1100"/>
        </w:tabs>
        <w:spacing w:after="0" w:line="240" w:lineRule="auto"/>
        <w:ind w:right="829" w:firstLine="0"/>
        <w:rPr>
          <w:sz w:val="28"/>
          <w:lang w:eastAsia="en-US" w:bidi="ar-SA"/>
        </w:rPr>
      </w:pPr>
      <w:r w:rsidRPr="005D41C6">
        <w:rPr>
          <w:sz w:val="28"/>
          <w:lang w:eastAsia="en-US" w:bidi="ar-SA"/>
        </w:rPr>
        <w:t>даются</w:t>
      </w:r>
      <w:r w:rsidRPr="005D41C6">
        <w:rPr>
          <w:spacing w:val="43"/>
          <w:sz w:val="28"/>
          <w:lang w:eastAsia="en-US" w:bidi="ar-SA"/>
        </w:rPr>
        <w:t xml:space="preserve"> </w:t>
      </w:r>
      <w:r w:rsidRPr="005D41C6">
        <w:rPr>
          <w:sz w:val="28"/>
          <w:lang w:eastAsia="en-US" w:bidi="ar-SA"/>
        </w:rPr>
        <w:t>психолого-педагогические</w:t>
      </w:r>
      <w:r w:rsidRPr="005D41C6">
        <w:rPr>
          <w:spacing w:val="43"/>
          <w:sz w:val="28"/>
          <w:lang w:eastAsia="en-US" w:bidi="ar-SA"/>
        </w:rPr>
        <w:t xml:space="preserve"> </w:t>
      </w:r>
      <w:r w:rsidRPr="005D41C6">
        <w:rPr>
          <w:sz w:val="28"/>
          <w:lang w:eastAsia="en-US" w:bidi="ar-SA"/>
        </w:rPr>
        <w:t>рекомендации,</w:t>
      </w:r>
      <w:r w:rsidRPr="005D41C6">
        <w:rPr>
          <w:spacing w:val="43"/>
          <w:sz w:val="28"/>
          <w:lang w:eastAsia="en-US" w:bidi="ar-SA"/>
        </w:rPr>
        <w:t xml:space="preserve"> </w:t>
      </w:r>
      <w:r w:rsidRPr="005D41C6">
        <w:rPr>
          <w:sz w:val="28"/>
          <w:lang w:eastAsia="en-US" w:bidi="ar-SA"/>
        </w:rPr>
        <w:t>призванные</w:t>
      </w:r>
      <w:r w:rsidRPr="005D41C6">
        <w:rPr>
          <w:spacing w:val="48"/>
          <w:sz w:val="28"/>
          <w:lang w:eastAsia="en-US" w:bidi="ar-SA"/>
        </w:rPr>
        <w:t xml:space="preserve"> </w:t>
      </w:r>
      <w:r w:rsidRPr="005D41C6">
        <w:rPr>
          <w:sz w:val="28"/>
          <w:lang w:eastAsia="en-US" w:bidi="ar-SA"/>
        </w:rPr>
        <w:t>обеспечить</w:t>
      </w:r>
      <w:r w:rsidRPr="005D41C6">
        <w:rPr>
          <w:spacing w:val="-67"/>
          <w:sz w:val="28"/>
          <w:lang w:eastAsia="en-US" w:bidi="ar-SA"/>
        </w:rPr>
        <w:t xml:space="preserve"> </w:t>
      </w:r>
      <w:r w:rsidRPr="005D41C6">
        <w:rPr>
          <w:sz w:val="28"/>
          <w:lang w:eastAsia="en-US" w:bidi="ar-SA"/>
        </w:rPr>
        <w:t>успешную</w:t>
      </w:r>
      <w:r w:rsidRPr="005D41C6">
        <w:rPr>
          <w:spacing w:val="-3"/>
          <w:sz w:val="28"/>
          <w:lang w:eastAsia="en-US" w:bidi="ar-SA"/>
        </w:rPr>
        <w:t xml:space="preserve"> </w:t>
      </w:r>
      <w:r w:rsidRPr="005D41C6">
        <w:rPr>
          <w:sz w:val="28"/>
          <w:lang w:eastAsia="en-US" w:bidi="ar-SA"/>
        </w:rPr>
        <w:t>реализацию</w:t>
      </w:r>
      <w:r w:rsidRPr="005D41C6">
        <w:rPr>
          <w:spacing w:val="-2"/>
          <w:sz w:val="28"/>
          <w:lang w:eastAsia="en-US" w:bidi="ar-SA"/>
        </w:rPr>
        <w:t xml:space="preserve"> </w:t>
      </w:r>
      <w:r w:rsidRPr="005D41C6">
        <w:rPr>
          <w:sz w:val="28"/>
          <w:lang w:eastAsia="en-US" w:bidi="ar-SA"/>
        </w:rPr>
        <w:t>намеченных</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на</w:t>
      </w:r>
      <w:r w:rsidRPr="005D41C6">
        <w:rPr>
          <w:spacing w:val="-2"/>
          <w:sz w:val="28"/>
          <w:lang w:eastAsia="en-US" w:bidi="ar-SA"/>
        </w:rPr>
        <w:t xml:space="preserve"> </w:t>
      </w:r>
      <w:r w:rsidRPr="005D41C6">
        <w:rPr>
          <w:sz w:val="28"/>
          <w:lang w:eastAsia="en-US" w:bidi="ar-SA"/>
        </w:rPr>
        <w:t>следующем уровне</w:t>
      </w:r>
      <w:r w:rsidRPr="005D41C6">
        <w:rPr>
          <w:spacing w:val="-5"/>
          <w:sz w:val="28"/>
          <w:lang w:eastAsia="en-US" w:bidi="ar-SA"/>
        </w:rPr>
        <w:t xml:space="preserve"> </w:t>
      </w:r>
      <w:r w:rsidRPr="005D41C6">
        <w:rPr>
          <w:sz w:val="28"/>
          <w:lang w:eastAsia="en-US" w:bidi="ar-SA"/>
        </w:rPr>
        <w:t>обучения.</w:t>
      </w:r>
    </w:p>
    <w:p w14:paraId="3CF02BE8" w14:textId="77777777" w:rsidR="005D41C6" w:rsidRPr="005D41C6" w:rsidRDefault="005D41C6" w:rsidP="005D41C6">
      <w:pPr>
        <w:tabs>
          <w:tab w:val="left" w:pos="1099"/>
          <w:tab w:val="left" w:pos="1100"/>
        </w:tabs>
        <w:spacing w:after="0" w:line="240" w:lineRule="auto"/>
        <w:ind w:left="533" w:right="829"/>
        <w:rPr>
          <w:sz w:val="28"/>
          <w:lang w:eastAsia="en-US" w:bidi="ar-SA"/>
        </w:rPr>
      </w:pPr>
    </w:p>
    <w:p w14:paraId="140EE65D" w14:textId="5294B1DF" w:rsidR="00B44722" w:rsidRPr="005D41C6" w:rsidRDefault="00B44722" w:rsidP="007D1B67">
      <w:pPr>
        <w:spacing w:after="0" w:line="242" w:lineRule="auto"/>
        <w:ind w:right="510"/>
        <w:jc w:val="center"/>
        <w:outlineLvl w:val="0"/>
        <w:rPr>
          <w:b/>
          <w:bCs/>
          <w:sz w:val="28"/>
          <w:szCs w:val="28"/>
          <w:lang w:eastAsia="en-US" w:bidi="ar-SA"/>
        </w:rPr>
      </w:pPr>
      <w:r w:rsidRPr="005D41C6">
        <w:rPr>
          <w:b/>
          <w:bCs/>
          <w:sz w:val="28"/>
          <w:szCs w:val="28"/>
          <w:lang w:eastAsia="en-US" w:bidi="ar-SA"/>
        </w:rPr>
        <w:t>Модель характеристики выпускника начальной школы</w:t>
      </w:r>
      <w:r w:rsidRPr="005D41C6">
        <w:rPr>
          <w:b/>
          <w:bCs/>
          <w:spacing w:val="-67"/>
          <w:sz w:val="28"/>
          <w:szCs w:val="28"/>
          <w:lang w:eastAsia="en-US" w:bidi="ar-SA"/>
        </w:rPr>
        <w:t xml:space="preserve"> </w:t>
      </w:r>
      <w:r w:rsidR="007D1B67">
        <w:rPr>
          <w:b/>
          <w:bCs/>
          <w:spacing w:val="-67"/>
          <w:sz w:val="28"/>
          <w:szCs w:val="28"/>
          <w:lang w:eastAsia="en-US" w:bidi="ar-SA"/>
        </w:rPr>
        <w:t xml:space="preserve">             М</w:t>
      </w:r>
      <w:r w:rsidRPr="005D41C6">
        <w:rPr>
          <w:b/>
          <w:bCs/>
          <w:sz w:val="28"/>
          <w:szCs w:val="28"/>
          <w:lang w:eastAsia="en-US" w:bidi="ar-SA"/>
        </w:rPr>
        <w:t>БОУ</w:t>
      </w:r>
      <w:r w:rsidRPr="005D41C6">
        <w:rPr>
          <w:b/>
          <w:bCs/>
          <w:spacing w:val="-1"/>
          <w:sz w:val="28"/>
          <w:szCs w:val="28"/>
          <w:lang w:eastAsia="en-US" w:bidi="ar-SA"/>
        </w:rPr>
        <w:t xml:space="preserve"> </w:t>
      </w:r>
      <w:r w:rsidRPr="005D41C6">
        <w:rPr>
          <w:b/>
          <w:bCs/>
          <w:sz w:val="28"/>
          <w:szCs w:val="28"/>
          <w:lang w:eastAsia="en-US" w:bidi="ar-SA"/>
        </w:rPr>
        <w:t>СОШ № 51</w:t>
      </w:r>
    </w:p>
    <w:p w14:paraId="1AA84977" w14:textId="77777777" w:rsidR="00B44722" w:rsidRPr="005D41C6" w:rsidRDefault="00B44722" w:rsidP="00B44722">
      <w:pPr>
        <w:spacing w:after="0" w:line="310" w:lineRule="exact"/>
        <w:jc w:val="both"/>
        <w:rPr>
          <w:sz w:val="28"/>
          <w:szCs w:val="28"/>
          <w:lang w:eastAsia="en-US" w:bidi="ar-SA"/>
        </w:rPr>
      </w:pPr>
      <w:r w:rsidRPr="005D41C6">
        <w:rPr>
          <w:sz w:val="28"/>
          <w:szCs w:val="28"/>
          <w:lang w:eastAsia="en-US" w:bidi="ar-SA"/>
        </w:rPr>
        <w:t>Ф.И.О.,</w:t>
      </w:r>
      <w:r w:rsidRPr="005D41C6">
        <w:rPr>
          <w:spacing w:val="-1"/>
          <w:sz w:val="28"/>
          <w:szCs w:val="28"/>
          <w:lang w:eastAsia="en-US" w:bidi="ar-SA"/>
        </w:rPr>
        <w:t xml:space="preserve"> </w:t>
      </w:r>
      <w:r w:rsidRPr="005D41C6">
        <w:rPr>
          <w:sz w:val="28"/>
          <w:szCs w:val="28"/>
          <w:lang w:eastAsia="en-US" w:bidi="ar-SA"/>
        </w:rPr>
        <w:t>дата</w:t>
      </w:r>
      <w:r w:rsidRPr="005D41C6">
        <w:rPr>
          <w:spacing w:val="-1"/>
          <w:sz w:val="28"/>
          <w:szCs w:val="28"/>
          <w:lang w:eastAsia="en-US" w:bidi="ar-SA"/>
        </w:rPr>
        <w:t xml:space="preserve"> </w:t>
      </w:r>
      <w:r w:rsidRPr="005D41C6">
        <w:rPr>
          <w:sz w:val="28"/>
          <w:szCs w:val="28"/>
          <w:lang w:eastAsia="en-US" w:bidi="ar-SA"/>
        </w:rPr>
        <w:t>рождения</w:t>
      </w:r>
    </w:p>
    <w:p w14:paraId="45171F3D" w14:textId="23E3ED2B" w:rsidR="00B44722" w:rsidRPr="007D1B67" w:rsidRDefault="00B44722" w:rsidP="007D1B67">
      <w:pPr>
        <w:pStyle w:val="Default"/>
        <w:rPr>
          <w:sz w:val="28"/>
          <w:szCs w:val="28"/>
        </w:rPr>
      </w:pPr>
      <w:r w:rsidRPr="007D1B67">
        <w:rPr>
          <w:sz w:val="28"/>
          <w:szCs w:val="28"/>
        </w:rPr>
        <w:t>Отношение</w:t>
      </w:r>
      <w:r w:rsidRPr="007D1B67">
        <w:rPr>
          <w:spacing w:val="1"/>
          <w:sz w:val="28"/>
          <w:szCs w:val="28"/>
        </w:rPr>
        <w:t xml:space="preserve"> </w:t>
      </w:r>
      <w:r w:rsidRPr="007D1B67">
        <w:rPr>
          <w:sz w:val="28"/>
          <w:szCs w:val="28"/>
        </w:rPr>
        <w:t>к</w:t>
      </w:r>
      <w:r w:rsidRPr="007D1B67">
        <w:rPr>
          <w:spacing w:val="1"/>
          <w:sz w:val="28"/>
          <w:szCs w:val="28"/>
        </w:rPr>
        <w:t xml:space="preserve"> </w:t>
      </w:r>
      <w:r w:rsidRPr="007D1B67">
        <w:rPr>
          <w:sz w:val="28"/>
          <w:szCs w:val="28"/>
        </w:rPr>
        <w:t>учебе:</w:t>
      </w:r>
      <w:r w:rsidRPr="007D1B67">
        <w:rPr>
          <w:spacing w:val="1"/>
          <w:sz w:val="28"/>
          <w:szCs w:val="28"/>
        </w:rPr>
        <w:t xml:space="preserve"> </w:t>
      </w:r>
      <w:r w:rsidRPr="007D1B67">
        <w:rPr>
          <w:sz w:val="28"/>
          <w:szCs w:val="28"/>
        </w:rPr>
        <w:t>интерес</w:t>
      </w:r>
      <w:r w:rsidRPr="007D1B67">
        <w:rPr>
          <w:spacing w:val="1"/>
          <w:sz w:val="28"/>
          <w:szCs w:val="28"/>
        </w:rPr>
        <w:t xml:space="preserve"> </w:t>
      </w:r>
      <w:r w:rsidRPr="007D1B67">
        <w:rPr>
          <w:sz w:val="28"/>
          <w:szCs w:val="28"/>
        </w:rPr>
        <w:t>к</w:t>
      </w:r>
      <w:r w:rsidRPr="007D1B67">
        <w:rPr>
          <w:spacing w:val="1"/>
          <w:sz w:val="28"/>
          <w:szCs w:val="28"/>
        </w:rPr>
        <w:t xml:space="preserve"> </w:t>
      </w:r>
      <w:r w:rsidRPr="007D1B67">
        <w:rPr>
          <w:sz w:val="28"/>
          <w:szCs w:val="28"/>
        </w:rPr>
        <w:t>учебе</w:t>
      </w:r>
      <w:r w:rsidRPr="007D1B67">
        <w:rPr>
          <w:spacing w:val="1"/>
          <w:sz w:val="28"/>
          <w:szCs w:val="28"/>
        </w:rPr>
        <w:t xml:space="preserve"> </w:t>
      </w:r>
      <w:r w:rsidRPr="007D1B67">
        <w:rPr>
          <w:sz w:val="28"/>
          <w:szCs w:val="28"/>
        </w:rPr>
        <w:t>наличие/отсутствие;</w:t>
      </w:r>
      <w:r w:rsidRPr="007D1B67">
        <w:rPr>
          <w:spacing w:val="1"/>
          <w:sz w:val="28"/>
          <w:szCs w:val="28"/>
        </w:rPr>
        <w:t xml:space="preserve"> </w:t>
      </w:r>
      <w:r w:rsidRPr="007D1B67">
        <w:rPr>
          <w:sz w:val="28"/>
          <w:szCs w:val="28"/>
        </w:rPr>
        <w:t>серьезность/несерьезность;</w:t>
      </w:r>
      <w:r w:rsidR="007D1B67">
        <w:rPr>
          <w:sz w:val="28"/>
          <w:szCs w:val="28"/>
        </w:rPr>
        <w:t xml:space="preserve">  </w:t>
      </w:r>
      <w:r w:rsidRPr="007D1B67">
        <w:rPr>
          <w:spacing w:val="-1"/>
          <w:sz w:val="28"/>
          <w:szCs w:val="28"/>
        </w:rPr>
        <w:t>ответственность/безответственность;</w:t>
      </w:r>
      <w:r w:rsidRPr="007D1B67">
        <w:rPr>
          <w:spacing w:val="-68"/>
          <w:sz w:val="28"/>
          <w:szCs w:val="28"/>
        </w:rPr>
        <w:t xml:space="preserve"> </w:t>
      </w:r>
      <w:r w:rsidRPr="007D1B67">
        <w:rPr>
          <w:sz w:val="28"/>
          <w:szCs w:val="28"/>
        </w:rPr>
        <w:t>трудолюбие/склонность</w:t>
      </w:r>
      <w:r w:rsidRPr="007D1B67">
        <w:rPr>
          <w:spacing w:val="-2"/>
          <w:sz w:val="28"/>
          <w:szCs w:val="28"/>
        </w:rPr>
        <w:t xml:space="preserve"> </w:t>
      </w:r>
      <w:r w:rsidRPr="007D1B67">
        <w:rPr>
          <w:sz w:val="28"/>
          <w:szCs w:val="28"/>
        </w:rPr>
        <w:t>к</w:t>
      </w:r>
      <w:r w:rsidRPr="007D1B67">
        <w:rPr>
          <w:spacing w:val="-1"/>
          <w:sz w:val="28"/>
          <w:szCs w:val="28"/>
        </w:rPr>
        <w:t xml:space="preserve"> </w:t>
      </w:r>
      <w:r w:rsidRPr="007D1B67">
        <w:rPr>
          <w:sz w:val="28"/>
          <w:szCs w:val="28"/>
        </w:rPr>
        <w:t>лени;</w:t>
      </w:r>
      <w:r w:rsidRPr="007D1B67">
        <w:rPr>
          <w:spacing w:val="1"/>
          <w:sz w:val="28"/>
          <w:szCs w:val="28"/>
        </w:rPr>
        <w:t xml:space="preserve"> </w:t>
      </w:r>
      <w:r w:rsidRPr="007D1B67">
        <w:rPr>
          <w:sz w:val="28"/>
          <w:szCs w:val="28"/>
        </w:rPr>
        <w:t>уровень</w:t>
      </w:r>
      <w:r w:rsidRPr="007D1B67">
        <w:rPr>
          <w:spacing w:val="-5"/>
          <w:sz w:val="28"/>
          <w:szCs w:val="28"/>
        </w:rPr>
        <w:t xml:space="preserve"> </w:t>
      </w:r>
      <w:r w:rsidRPr="007D1B67">
        <w:rPr>
          <w:sz w:val="28"/>
          <w:szCs w:val="28"/>
        </w:rPr>
        <w:t>мотивации.</w:t>
      </w:r>
    </w:p>
    <w:p w14:paraId="23164C2A" w14:textId="77777777" w:rsidR="00B44722" w:rsidRPr="007D1B67" w:rsidRDefault="00B44722" w:rsidP="007D1B67">
      <w:pPr>
        <w:pStyle w:val="Default"/>
        <w:rPr>
          <w:sz w:val="28"/>
          <w:szCs w:val="28"/>
        </w:rPr>
      </w:pPr>
      <w:r w:rsidRPr="007D1B67">
        <w:rPr>
          <w:sz w:val="28"/>
          <w:szCs w:val="28"/>
        </w:rPr>
        <w:t>Интеллектуальная</w:t>
      </w:r>
      <w:r w:rsidRPr="007D1B67">
        <w:rPr>
          <w:spacing w:val="1"/>
          <w:sz w:val="28"/>
          <w:szCs w:val="28"/>
        </w:rPr>
        <w:t xml:space="preserve"> </w:t>
      </w:r>
      <w:r w:rsidRPr="007D1B67">
        <w:rPr>
          <w:sz w:val="28"/>
          <w:szCs w:val="28"/>
        </w:rPr>
        <w:t>сфера:</w:t>
      </w:r>
      <w:r w:rsidRPr="007D1B67">
        <w:rPr>
          <w:spacing w:val="1"/>
          <w:sz w:val="28"/>
          <w:szCs w:val="28"/>
        </w:rPr>
        <w:t xml:space="preserve"> </w:t>
      </w:r>
      <w:r w:rsidRPr="007D1B67">
        <w:rPr>
          <w:sz w:val="28"/>
          <w:szCs w:val="28"/>
        </w:rPr>
        <w:t>внимательный/рассеянный;</w:t>
      </w:r>
      <w:r w:rsidRPr="007D1B67">
        <w:rPr>
          <w:spacing w:val="1"/>
          <w:sz w:val="28"/>
          <w:szCs w:val="28"/>
        </w:rPr>
        <w:t xml:space="preserve"> </w:t>
      </w:r>
      <w:r w:rsidRPr="007D1B67">
        <w:rPr>
          <w:sz w:val="28"/>
          <w:szCs w:val="28"/>
        </w:rPr>
        <w:t>хорошо/плохо</w:t>
      </w:r>
      <w:r w:rsidRPr="007D1B67">
        <w:rPr>
          <w:spacing w:val="1"/>
          <w:sz w:val="28"/>
          <w:szCs w:val="28"/>
        </w:rPr>
        <w:t xml:space="preserve"> </w:t>
      </w:r>
      <w:r w:rsidRPr="007D1B67">
        <w:rPr>
          <w:sz w:val="28"/>
          <w:szCs w:val="28"/>
        </w:rPr>
        <w:t>запоминает;</w:t>
      </w:r>
      <w:r w:rsidRPr="007D1B67">
        <w:rPr>
          <w:spacing w:val="1"/>
          <w:sz w:val="28"/>
          <w:szCs w:val="28"/>
        </w:rPr>
        <w:t xml:space="preserve"> </w:t>
      </w:r>
      <w:r w:rsidRPr="007D1B67">
        <w:rPr>
          <w:sz w:val="28"/>
          <w:szCs w:val="28"/>
        </w:rPr>
        <w:t>воображение</w:t>
      </w:r>
      <w:r w:rsidRPr="007D1B67">
        <w:rPr>
          <w:spacing w:val="1"/>
          <w:sz w:val="28"/>
          <w:szCs w:val="28"/>
        </w:rPr>
        <w:t xml:space="preserve"> </w:t>
      </w:r>
      <w:r w:rsidRPr="007D1B67">
        <w:rPr>
          <w:sz w:val="28"/>
          <w:szCs w:val="28"/>
        </w:rPr>
        <w:t>развито/нет;</w:t>
      </w:r>
      <w:r w:rsidRPr="007D1B67">
        <w:rPr>
          <w:spacing w:val="1"/>
          <w:sz w:val="28"/>
          <w:szCs w:val="28"/>
        </w:rPr>
        <w:t xml:space="preserve"> </w:t>
      </w:r>
      <w:r w:rsidRPr="007D1B67">
        <w:rPr>
          <w:sz w:val="28"/>
          <w:szCs w:val="28"/>
        </w:rPr>
        <w:t>склонен</w:t>
      </w:r>
      <w:r w:rsidRPr="007D1B67">
        <w:rPr>
          <w:spacing w:val="1"/>
          <w:sz w:val="28"/>
          <w:szCs w:val="28"/>
        </w:rPr>
        <w:t xml:space="preserve"> </w:t>
      </w:r>
      <w:r w:rsidRPr="007D1B67">
        <w:rPr>
          <w:sz w:val="28"/>
          <w:szCs w:val="28"/>
        </w:rPr>
        <w:t>анализировать</w:t>
      </w:r>
      <w:r w:rsidRPr="007D1B67">
        <w:rPr>
          <w:spacing w:val="1"/>
          <w:sz w:val="28"/>
          <w:szCs w:val="28"/>
        </w:rPr>
        <w:t xml:space="preserve"> </w:t>
      </w:r>
      <w:r w:rsidRPr="007D1B67">
        <w:rPr>
          <w:sz w:val="28"/>
          <w:szCs w:val="28"/>
        </w:rPr>
        <w:t>ситуацию/не</w:t>
      </w:r>
      <w:r w:rsidRPr="007D1B67">
        <w:rPr>
          <w:spacing w:val="1"/>
          <w:sz w:val="28"/>
          <w:szCs w:val="28"/>
        </w:rPr>
        <w:t xml:space="preserve"> </w:t>
      </w:r>
      <w:r w:rsidRPr="007D1B67">
        <w:rPr>
          <w:sz w:val="28"/>
          <w:szCs w:val="28"/>
        </w:rPr>
        <w:t>склонен.</w:t>
      </w:r>
    </w:p>
    <w:p w14:paraId="2974BB67" w14:textId="07C0FC84" w:rsidR="00B44722" w:rsidRPr="007D1B67" w:rsidRDefault="00B44722" w:rsidP="007D1B67">
      <w:pPr>
        <w:pStyle w:val="Default"/>
        <w:rPr>
          <w:sz w:val="28"/>
          <w:szCs w:val="28"/>
        </w:rPr>
      </w:pPr>
      <w:r w:rsidRPr="007D1B67">
        <w:rPr>
          <w:sz w:val="28"/>
          <w:szCs w:val="28"/>
        </w:rPr>
        <w:t>Активность на уроках: высокая/низкая; постоянная/периодическая.</w:t>
      </w:r>
      <w:r w:rsidRPr="007D1B67">
        <w:rPr>
          <w:spacing w:val="1"/>
          <w:sz w:val="28"/>
          <w:szCs w:val="28"/>
        </w:rPr>
        <w:t xml:space="preserve"> </w:t>
      </w:r>
      <w:r w:rsidRPr="007D1B67">
        <w:rPr>
          <w:sz w:val="28"/>
          <w:szCs w:val="28"/>
        </w:rPr>
        <w:t>Эмоционально-волевая</w:t>
      </w:r>
      <w:r w:rsidR="007D1B67">
        <w:rPr>
          <w:sz w:val="28"/>
          <w:szCs w:val="28"/>
        </w:rPr>
        <w:t xml:space="preserve"> </w:t>
      </w:r>
      <w:r w:rsidRPr="007D1B67">
        <w:rPr>
          <w:spacing w:val="-1"/>
          <w:sz w:val="28"/>
          <w:szCs w:val="28"/>
        </w:rPr>
        <w:t>сфер</w:t>
      </w:r>
      <w:r w:rsidR="007D1B67">
        <w:rPr>
          <w:spacing w:val="-1"/>
          <w:sz w:val="28"/>
          <w:szCs w:val="28"/>
        </w:rPr>
        <w:t>а</w:t>
      </w:r>
      <w:r w:rsidRPr="007D1B67">
        <w:rPr>
          <w:spacing w:val="-1"/>
          <w:sz w:val="28"/>
          <w:szCs w:val="28"/>
        </w:rPr>
        <w:t>):</w:t>
      </w:r>
    </w:p>
    <w:p w14:paraId="7E463794" w14:textId="77777777" w:rsidR="00B44722" w:rsidRPr="007D1B67" w:rsidRDefault="00B44722" w:rsidP="007D1B67">
      <w:pPr>
        <w:pStyle w:val="Default"/>
        <w:rPr>
          <w:sz w:val="28"/>
          <w:szCs w:val="28"/>
        </w:rPr>
      </w:pPr>
      <w:r w:rsidRPr="007D1B67">
        <w:rPr>
          <w:sz w:val="28"/>
          <w:szCs w:val="28"/>
        </w:rPr>
        <w:t>дисциплинированность/недисциплинированность;</w:t>
      </w:r>
      <w:r w:rsidRPr="007D1B67">
        <w:rPr>
          <w:spacing w:val="1"/>
          <w:sz w:val="28"/>
          <w:szCs w:val="28"/>
        </w:rPr>
        <w:t xml:space="preserve"> </w:t>
      </w:r>
      <w:r w:rsidRPr="007D1B67">
        <w:rPr>
          <w:sz w:val="28"/>
          <w:szCs w:val="28"/>
        </w:rPr>
        <w:t>усидчивость/неусидчивость;</w:t>
      </w:r>
      <w:r w:rsidRPr="007D1B67">
        <w:rPr>
          <w:spacing w:val="-67"/>
          <w:sz w:val="28"/>
          <w:szCs w:val="28"/>
        </w:rPr>
        <w:t xml:space="preserve"> </w:t>
      </w:r>
      <w:r w:rsidRPr="007D1B67">
        <w:rPr>
          <w:sz w:val="28"/>
          <w:szCs w:val="28"/>
        </w:rPr>
        <w:t>ответственность/безответственность;</w:t>
      </w:r>
      <w:r w:rsidRPr="007D1B67">
        <w:rPr>
          <w:spacing w:val="1"/>
          <w:sz w:val="28"/>
          <w:szCs w:val="28"/>
        </w:rPr>
        <w:t xml:space="preserve"> </w:t>
      </w:r>
      <w:r w:rsidRPr="007D1B67">
        <w:rPr>
          <w:sz w:val="28"/>
          <w:szCs w:val="28"/>
        </w:rPr>
        <w:t>принятие/отторжение</w:t>
      </w:r>
      <w:r w:rsidRPr="007D1B67">
        <w:rPr>
          <w:spacing w:val="1"/>
          <w:sz w:val="28"/>
          <w:szCs w:val="28"/>
        </w:rPr>
        <w:t xml:space="preserve"> </w:t>
      </w:r>
      <w:r w:rsidRPr="007D1B67">
        <w:rPr>
          <w:sz w:val="28"/>
          <w:szCs w:val="28"/>
        </w:rPr>
        <w:t>воспитательных</w:t>
      </w:r>
      <w:r w:rsidRPr="007D1B67">
        <w:rPr>
          <w:spacing w:val="1"/>
          <w:sz w:val="28"/>
          <w:szCs w:val="28"/>
        </w:rPr>
        <w:t xml:space="preserve"> </w:t>
      </w:r>
      <w:r w:rsidRPr="007D1B67">
        <w:rPr>
          <w:sz w:val="28"/>
          <w:szCs w:val="28"/>
        </w:rPr>
        <w:t>мер; завышенная/адекватная/низкая самооценка.</w:t>
      </w:r>
    </w:p>
    <w:p w14:paraId="66CF2ECF" w14:textId="77777777" w:rsidR="00B44722" w:rsidRPr="007D1B67" w:rsidRDefault="00B44722" w:rsidP="007D1B67">
      <w:pPr>
        <w:pStyle w:val="Default"/>
        <w:rPr>
          <w:sz w:val="28"/>
          <w:szCs w:val="28"/>
        </w:rPr>
      </w:pPr>
      <w:r w:rsidRPr="007D1B67">
        <w:rPr>
          <w:sz w:val="28"/>
          <w:szCs w:val="28"/>
        </w:rPr>
        <w:t>Коммуникативная</w:t>
      </w:r>
      <w:r w:rsidRPr="007D1B67">
        <w:rPr>
          <w:sz w:val="28"/>
          <w:szCs w:val="28"/>
        </w:rPr>
        <w:tab/>
        <w:t>сфера:</w:t>
      </w:r>
      <w:r w:rsidRPr="007D1B67">
        <w:rPr>
          <w:sz w:val="28"/>
          <w:szCs w:val="28"/>
        </w:rPr>
        <w:tab/>
      </w:r>
      <w:r w:rsidRPr="007D1B67">
        <w:rPr>
          <w:spacing w:val="-1"/>
          <w:sz w:val="28"/>
          <w:szCs w:val="28"/>
        </w:rPr>
        <w:t>общительность/необщительность;</w:t>
      </w:r>
      <w:r w:rsidRPr="007D1B67">
        <w:rPr>
          <w:spacing w:val="-68"/>
          <w:sz w:val="28"/>
          <w:szCs w:val="28"/>
        </w:rPr>
        <w:t xml:space="preserve"> </w:t>
      </w:r>
      <w:r w:rsidRPr="007D1B67">
        <w:rPr>
          <w:sz w:val="28"/>
          <w:szCs w:val="28"/>
        </w:rPr>
        <w:t>открытость/замкнутость;</w:t>
      </w:r>
      <w:r w:rsidRPr="007D1B67">
        <w:rPr>
          <w:spacing w:val="1"/>
          <w:sz w:val="28"/>
          <w:szCs w:val="28"/>
        </w:rPr>
        <w:t xml:space="preserve"> </w:t>
      </w:r>
      <w:r w:rsidRPr="007D1B67">
        <w:rPr>
          <w:sz w:val="28"/>
          <w:szCs w:val="28"/>
        </w:rPr>
        <w:t>наличие/отсутствие</w:t>
      </w:r>
      <w:r w:rsidRPr="007D1B67">
        <w:rPr>
          <w:spacing w:val="1"/>
          <w:sz w:val="28"/>
          <w:szCs w:val="28"/>
        </w:rPr>
        <w:t xml:space="preserve"> </w:t>
      </w:r>
      <w:r w:rsidRPr="007D1B67">
        <w:rPr>
          <w:sz w:val="28"/>
          <w:szCs w:val="28"/>
        </w:rPr>
        <w:t>лидерских</w:t>
      </w:r>
      <w:r w:rsidRPr="007D1B67">
        <w:rPr>
          <w:spacing w:val="1"/>
          <w:sz w:val="28"/>
          <w:szCs w:val="28"/>
        </w:rPr>
        <w:t xml:space="preserve"> </w:t>
      </w:r>
      <w:r w:rsidRPr="007D1B67">
        <w:rPr>
          <w:sz w:val="28"/>
          <w:szCs w:val="28"/>
        </w:rPr>
        <w:t>качеств;</w:t>
      </w:r>
      <w:r w:rsidRPr="007D1B67">
        <w:rPr>
          <w:spacing w:val="1"/>
          <w:sz w:val="28"/>
          <w:szCs w:val="28"/>
        </w:rPr>
        <w:t xml:space="preserve"> </w:t>
      </w:r>
      <w:r w:rsidRPr="007D1B67">
        <w:rPr>
          <w:sz w:val="28"/>
          <w:szCs w:val="28"/>
        </w:rPr>
        <w:t>дружелюбность/конфликтность.</w:t>
      </w:r>
    </w:p>
    <w:p w14:paraId="3543B9C1" w14:textId="77777777" w:rsidR="00B44722" w:rsidRPr="007D1B67" w:rsidRDefault="00B44722" w:rsidP="007D1B67">
      <w:pPr>
        <w:pStyle w:val="Default"/>
        <w:rPr>
          <w:sz w:val="28"/>
          <w:szCs w:val="28"/>
        </w:rPr>
      </w:pPr>
      <w:r w:rsidRPr="007D1B67">
        <w:rPr>
          <w:sz w:val="28"/>
          <w:szCs w:val="28"/>
        </w:rPr>
        <w:t>Морально-эстетические</w:t>
      </w:r>
      <w:r w:rsidRPr="007D1B67">
        <w:rPr>
          <w:spacing w:val="1"/>
          <w:sz w:val="28"/>
          <w:szCs w:val="28"/>
        </w:rPr>
        <w:t xml:space="preserve"> </w:t>
      </w:r>
      <w:r w:rsidRPr="007D1B67">
        <w:rPr>
          <w:sz w:val="28"/>
          <w:szCs w:val="28"/>
        </w:rPr>
        <w:t>качества:</w:t>
      </w:r>
      <w:r w:rsidRPr="007D1B67">
        <w:rPr>
          <w:spacing w:val="1"/>
          <w:sz w:val="28"/>
          <w:szCs w:val="28"/>
        </w:rPr>
        <w:t xml:space="preserve"> </w:t>
      </w:r>
      <w:r w:rsidRPr="007D1B67">
        <w:rPr>
          <w:sz w:val="28"/>
          <w:szCs w:val="28"/>
        </w:rPr>
        <w:t>правдивость/склонность</w:t>
      </w:r>
      <w:r w:rsidRPr="007D1B67">
        <w:rPr>
          <w:spacing w:val="1"/>
          <w:sz w:val="28"/>
          <w:szCs w:val="28"/>
        </w:rPr>
        <w:t xml:space="preserve"> </w:t>
      </w:r>
      <w:r w:rsidRPr="007D1B67">
        <w:rPr>
          <w:sz w:val="28"/>
          <w:szCs w:val="28"/>
        </w:rPr>
        <w:t>к</w:t>
      </w:r>
      <w:r w:rsidRPr="007D1B67">
        <w:rPr>
          <w:spacing w:val="1"/>
          <w:sz w:val="28"/>
          <w:szCs w:val="28"/>
        </w:rPr>
        <w:t xml:space="preserve"> </w:t>
      </w:r>
      <w:r w:rsidRPr="007D1B67">
        <w:rPr>
          <w:sz w:val="28"/>
          <w:szCs w:val="28"/>
        </w:rPr>
        <w:t>вранью;</w:t>
      </w:r>
      <w:r w:rsidRPr="007D1B67">
        <w:rPr>
          <w:spacing w:val="1"/>
          <w:sz w:val="28"/>
          <w:szCs w:val="28"/>
        </w:rPr>
        <w:t xml:space="preserve"> </w:t>
      </w:r>
      <w:r w:rsidRPr="007D1B67">
        <w:rPr>
          <w:sz w:val="28"/>
          <w:szCs w:val="28"/>
        </w:rPr>
        <w:t>стремление</w:t>
      </w:r>
      <w:r w:rsidRPr="007D1B67">
        <w:rPr>
          <w:spacing w:val="-2"/>
          <w:sz w:val="28"/>
          <w:szCs w:val="28"/>
        </w:rPr>
        <w:t xml:space="preserve"> </w:t>
      </w:r>
      <w:r w:rsidRPr="007D1B67">
        <w:rPr>
          <w:sz w:val="28"/>
          <w:szCs w:val="28"/>
        </w:rPr>
        <w:t>помогать</w:t>
      </w:r>
      <w:r w:rsidRPr="007D1B67">
        <w:rPr>
          <w:spacing w:val="-3"/>
          <w:sz w:val="28"/>
          <w:szCs w:val="28"/>
        </w:rPr>
        <w:t xml:space="preserve"> </w:t>
      </w:r>
      <w:r w:rsidRPr="007D1B67">
        <w:rPr>
          <w:sz w:val="28"/>
          <w:szCs w:val="28"/>
        </w:rPr>
        <w:t>окружающим;</w:t>
      </w:r>
      <w:r w:rsidRPr="007D1B67">
        <w:rPr>
          <w:spacing w:val="-1"/>
          <w:sz w:val="28"/>
          <w:szCs w:val="28"/>
        </w:rPr>
        <w:t xml:space="preserve"> </w:t>
      </w:r>
      <w:r w:rsidRPr="007D1B67">
        <w:rPr>
          <w:sz w:val="28"/>
          <w:szCs w:val="28"/>
        </w:rPr>
        <w:t>принципиальность/беспринципность.</w:t>
      </w:r>
    </w:p>
    <w:p w14:paraId="0239F2F0" w14:textId="77777777" w:rsidR="00B44722" w:rsidRPr="007D1B67" w:rsidRDefault="00B44722" w:rsidP="007D1B67">
      <w:pPr>
        <w:pStyle w:val="Default"/>
        <w:rPr>
          <w:sz w:val="28"/>
          <w:szCs w:val="28"/>
        </w:rPr>
        <w:sectPr w:rsidR="00B44722" w:rsidRPr="007D1B67">
          <w:pgSz w:w="11900" w:h="16840"/>
          <w:pgMar w:top="1120" w:right="300" w:bottom="1320" w:left="600" w:header="0" w:footer="1066" w:gutter="0"/>
          <w:cols w:space="720"/>
        </w:sectPr>
      </w:pPr>
    </w:p>
    <w:p w14:paraId="0429A228" w14:textId="77777777" w:rsidR="00B44722" w:rsidRPr="005D41C6" w:rsidRDefault="00B44722" w:rsidP="00B44722">
      <w:pPr>
        <w:spacing w:before="69" w:after="0" w:line="242" w:lineRule="auto"/>
        <w:ind w:right="1283"/>
        <w:rPr>
          <w:sz w:val="28"/>
          <w:szCs w:val="28"/>
          <w:lang w:eastAsia="en-US" w:bidi="ar-SA"/>
        </w:rPr>
      </w:pPr>
      <w:r w:rsidRPr="005D41C6">
        <w:rPr>
          <w:sz w:val="28"/>
          <w:szCs w:val="28"/>
          <w:lang w:eastAsia="en-US" w:bidi="ar-SA"/>
        </w:rPr>
        <w:t>Увлечения: наличие/отсутствие увлечений; посещаемые кружки (секции).</w:t>
      </w:r>
      <w:r w:rsidRPr="005D41C6">
        <w:rPr>
          <w:spacing w:val="-68"/>
          <w:sz w:val="28"/>
          <w:szCs w:val="28"/>
          <w:lang w:eastAsia="en-US" w:bidi="ar-SA"/>
        </w:rPr>
        <w:t xml:space="preserve"> </w:t>
      </w:r>
      <w:r w:rsidRPr="005D41C6">
        <w:rPr>
          <w:sz w:val="28"/>
          <w:szCs w:val="28"/>
          <w:lang w:eastAsia="en-US" w:bidi="ar-SA"/>
        </w:rPr>
        <w:t>Критерии</w:t>
      </w:r>
      <w:r w:rsidRPr="005D41C6">
        <w:rPr>
          <w:spacing w:val="-4"/>
          <w:sz w:val="28"/>
          <w:szCs w:val="28"/>
          <w:lang w:eastAsia="en-US" w:bidi="ar-SA"/>
        </w:rPr>
        <w:t xml:space="preserve"> </w:t>
      </w:r>
      <w:r w:rsidRPr="005D41C6">
        <w:rPr>
          <w:sz w:val="28"/>
          <w:szCs w:val="28"/>
          <w:lang w:eastAsia="en-US" w:bidi="ar-SA"/>
        </w:rPr>
        <w:t>и показатели</w:t>
      </w:r>
      <w:r w:rsidRPr="005D41C6">
        <w:rPr>
          <w:spacing w:val="-1"/>
          <w:sz w:val="28"/>
          <w:szCs w:val="28"/>
          <w:lang w:eastAsia="en-US" w:bidi="ar-SA"/>
        </w:rPr>
        <w:t xml:space="preserve"> </w:t>
      </w:r>
      <w:r w:rsidRPr="005D41C6">
        <w:rPr>
          <w:sz w:val="28"/>
          <w:szCs w:val="28"/>
          <w:lang w:eastAsia="en-US" w:bidi="ar-SA"/>
        </w:rPr>
        <w:t>УУД (выбрать</w:t>
      </w:r>
      <w:r w:rsidRPr="005D41C6">
        <w:rPr>
          <w:spacing w:val="-1"/>
          <w:sz w:val="28"/>
          <w:szCs w:val="28"/>
          <w:lang w:eastAsia="en-US" w:bidi="ar-SA"/>
        </w:rPr>
        <w:t xml:space="preserve"> </w:t>
      </w:r>
      <w:r w:rsidRPr="005D41C6">
        <w:rPr>
          <w:sz w:val="28"/>
          <w:szCs w:val="28"/>
          <w:lang w:eastAsia="en-US" w:bidi="ar-SA"/>
        </w:rPr>
        <w:t>формулировку)</w:t>
      </w:r>
    </w:p>
    <w:p w14:paraId="4C3E7827" w14:textId="77777777" w:rsidR="00B44722" w:rsidRPr="005D41C6" w:rsidRDefault="00B44722" w:rsidP="00B44722">
      <w:pPr>
        <w:spacing w:after="0" w:line="317" w:lineRule="exact"/>
        <w:rPr>
          <w:sz w:val="28"/>
          <w:szCs w:val="28"/>
          <w:lang w:eastAsia="en-US" w:bidi="ar-SA"/>
        </w:rPr>
      </w:pPr>
      <w:r w:rsidRPr="005D41C6">
        <w:rPr>
          <w:sz w:val="28"/>
          <w:szCs w:val="28"/>
          <w:lang w:eastAsia="en-US" w:bidi="ar-SA"/>
        </w:rPr>
        <w:t>Регулятивные</w:t>
      </w:r>
      <w:r w:rsidRPr="005D41C6">
        <w:rPr>
          <w:spacing w:val="-3"/>
          <w:sz w:val="28"/>
          <w:szCs w:val="28"/>
          <w:lang w:eastAsia="en-US" w:bidi="ar-SA"/>
        </w:rPr>
        <w:t xml:space="preserve"> </w:t>
      </w:r>
      <w:r w:rsidRPr="005D41C6">
        <w:rPr>
          <w:sz w:val="28"/>
          <w:szCs w:val="28"/>
          <w:lang w:eastAsia="en-US" w:bidi="ar-SA"/>
        </w:rPr>
        <w:t>УУД.</w:t>
      </w:r>
    </w:p>
    <w:p w14:paraId="139453AB" w14:textId="77777777" w:rsidR="00B44722" w:rsidRPr="005D41C6" w:rsidRDefault="00B44722" w:rsidP="00FF2F55">
      <w:pPr>
        <w:numPr>
          <w:ilvl w:val="0"/>
          <w:numId w:val="154"/>
        </w:numPr>
        <w:tabs>
          <w:tab w:val="left" w:pos="1097"/>
        </w:tabs>
        <w:spacing w:after="0" w:line="322" w:lineRule="exact"/>
        <w:rPr>
          <w:sz w:val="28"/>
          <w:lang w:eastAsia="en-US" w:bidi="ar-SA"/>
        </w:rPr>
      </w:pPr>
      <w:r w:rsidRPr="005D41C6">
        <w:rPr>
          <w:sz w:val="28"/>
          <w:lang w:eastAsia="en-US" w:bidi="ar-SA"/>
        </w:rPr>
        <w:t>Постановка</w:t>
      </w:r>
      <w:r w:rsidRPr="005D41C6">
        <w:rPr>
          <w:spacing w:val="-5"/>
          <w:sz w:val="28"/>
          <w:lang w:eastAsia="en-US" w:bidi="ar-SA"/>
        </w:rPr>
        <w:t xml:space="preserve"> </w:t>
      </w:r>
      <w:r w:rsidRPr="005D41C6">
        <w:rPr>
          <w:sz w:val="28"/>
          <w:lang w:eastAsia="en-US" w:bidi="ar-SA"/>
        </w:rPr>
        <w:t>проблемы,</w:t>
      </w:r>
      <w:r w:rsidRPr="005D41C6">
        <w:rPr>
          <w:spacing w:val="-6"/>
          <w:sz w:val="28"/>
          <w:lang w:eastAsia="en-US" w:bidi="ar-SA"/>
        </w:rPr>
        <w:t xml:space="preserve"> </w:t>
      </w:r>
      <w:r w:rsidRPr="005D41C6">
        <w:rPr>
          <w:sz w:val="28"/>
          <w:lang w:eastAsia="en-US" w:bidi="ar-SA"/>
        </w:rPr>
        <w:t>целеполагание:</w:t>
      </w:r>
    </w:p>
    <w:p w14:paraId="3C5A73B4"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а)</w:t>
      </w:r>
      <w:r w:rsidRPr="005D41C6">
        <w:rPr>
          <w:spacing w:val="-16"/>
          <w:sz w:val="28"/>
          <w:szCs w:val="28"/>
          <w:lang w:eastAsia="en-US" w:bidi="ar-SA"/>
        </w:rPr>
        <w:t xml:space="preserve"> </w:t>
      </w:r>
      <w:r w:rsidRPr="005D41C6">
        <w:rPr>
          <w:sz w:val="28"/>
          <w:szCs w:val="28"/>
          <w:lang w:eastAsia="en-US" w:bidi="ar-SA"/>
        </w:rPr>
        <w:t>принимает</w:t>
      </w:r>
      <w:r w:rsidRPr="005D41C6">
        <w:rPr>
          <w:spacing w:val="-17"/>
          <w:sz w:val="28"/>
          <w:szCs w:val="28"/>
          <w:lang w:eastAsia="en-US" w:bidi="ar-SA"/>
        </w:rPr>
        <w:t xml:space="preserve"> </w:t>
      </w:r>
      <w:r w:rsidRPr="005D41C6">
        <w:rPr>
          <w:sz w:val="28"/>
          <w:szCs w:val="28"/>
          <w:lang w:eastAsia="en-US" w:bidi="ar-SA"/>
        </w:rPr>
        <w:t>проблему,</w:t>
      </w:r>
      <w:r w:rsidRPr="005D41C6">
        <w:rPr>
          <w:spacing w:val="-14"/>
          <w:sz w:val="28"/>
          <w:szCs w:val="28"/>
          <w:lang w:eastAsia="en-US" w:bidi="ar-SA"/>
        </w:rPr>
        <w:t xml:space="preserve"> </w:t>
      </w:r>
      <w:r w:rsidRPr="005D41C6">
        <w:rPr>
          <w:sz w:val="28"/>
          <w:szCs w:val="28"/>
          <w:lang w:eastAsia="en-US" w:bidi="ar-SA"/>
        </w:rPr>
        <w:t>сформулированную</w:t>
      </w:r>
      <w:r w:rsidRPr="005D41C6">
        <w:rPr>
          <w:spacing w:val="-14"/>
          <w:sz w:val="28"/>
          <w:szCs w:val="28"/>
          <w:lang w:eastAsia="en-US" w:bidi="ar-SA"/>
        </w:rPr>
        <w:t xml:space="preserve"> </w:t>
      </w:r>
      <w:r w:rsidRPr="005D41C6">
        <w:rPr>
          <w:sz w:val="28"/>
          <w:szCs w:val="28"/>
          <w:lang w:eastAsia="en-US" w:bidi="ar-SA"/>
        </w:rPr>
        <w:t>учителем,</w:t>
      </w:r>
      <w:r w:rsidRPr="005D41C6">
        <w:rPr>
          <w:spacing w:val="-15"/>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процессе</w:t>
      </w:r>
      <w:r w:rsidRPr="005D41C6">
        <w:rPr>
          <w:spacing w:val="-18"/>
          <w:sz w:val="28"/>
          <w:szCs w:val="28"/>
          <w:lang w:eastAsia="en-US" w:bidi="ar-SA"/>
        </w:rPr>
        <w:t xml:space="preserve"> </w:t>
      </w:r>
      <w:r w:rsidRPr="005D41C6">
        <w:rPr>
          <w:sz w:val="28"/>
          <w:szCs w:val="28"/>
          <w:lang w:eastAsia="en-US" w:bidi="ar-SA"/>
        </w:rPr>
        <w:t>обсуждения</w:t>
      </w:r>
      <w:r w:rsidRPr="005D41C6">
        <w:rPr>
          <w:spacing w:val="-67"/>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учителем определяет цель;</w:t>
      </w:r>
    </w:p>
    <w:p w14:paraId="75159D26" w14:textId="77777777" w:rsidR="00B44722" w:rsidRPr="005D41C6" w:rsidRDefault="00B44722" w:rsidP="00B44722">
      <w:pPr>
        <w:spacing w:after="0" w:line="242" w:lineRule="auto"/>
        <w:rPr>
          <w:sz w:val="28"/>
          <w:szCs w:val="28"/>
          <w:lang w:eastAsia="en-US" w:bidi="ar-SA"/>
        </w:rPr>
      </w:pPr>
      <w:r w:rsidRPr="005D41C6">
        <w:rPr>
          <w:sz w:val="28"/>
          <w:szCs w:val="28"/>
          <w:lang w:eastAsia="en-US" w:bidi="ar-SA"/>
        </w:rPr>
        <w:t>б)</w:t>
      </w:r>
      <w:r w:rsidRPr="005D41C6">
        <w:rPr>
          <w:spacing w:val="4"/>
          <w:sz w:val="28"/>
          <w:szCs w:val="28"/>
          <w:lang w:eastAsia="en-US" w:bidi="ar-SA"/>
        </w:rPr>
        <w:t xml:space="preserve"> </w:t>
      </w:r>
      <w:r w:rsidRPr="005D41C6">
        <w:rPr>
          <w:sz w:val="28"/>
          <w:szCs w:val="28"/>
          <w:lang w:eastAsia="en-US" w:bidi="ar-SA"/>
        </w:rPr>
        <w:t>самостоятельно</w:t>
      </w:r>
      <w:r w:rsidRPr="005D41C6">
        <w:rPr>
          <w:spacing w:val="6"/>
          <w:sz w:val="28"/>
          <w:szCs w:val="28"/>
          <w:lang w:eastAsia="en-US" w:bidi="ar-SA"/>
        </w:rPr>
        <w:t xml:space="preserve"> </w:t>
      </w:r>
      <w:r w:rsidRPr="005D41C6">
        <w:rPr>
          <w:sz w:val="28"/>
          <w:szCs w:val="28"/>
          <w:lang w:eastAsia="en-US" w:bidi="ar-SA"/>
        </w:rPr>
        <w:t>анализирует</w:t>
      </w:r>
      <w:r w:rsidRPr="005D41C6">
        <w:rPr>
          <w:spacing w:val="5"/>
          <w:sz w:val="28"/>
          <w:szCs w:val="28"/>
          <w:lang w:eastAsia="en-US" w:bidi="ar-SA"/>
        </w:rPr>
        <w:t xml:space="preserve"> </w:t>
      </w:r>
      <w:r w:rsidRPr="005D41C6">
        <w:rPr>
          <w:sz w:val="28"/>
          <w:szCs w:val="28"/>
          <w:lang w:eastAsia="en-US" w:bidi="ar-SA"/>
        </w:rPr>
        <w:t>ситуацию</w:t>
      </w:r>
      <w:r w:rsidRPr="005D41C6">
        <w:rPr>
          <w:spacing w:val="3"/>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процессе</w:t>
      </w:r>
      <w:r w:rsidRPr="005D41C6">
        <w:rPr>
          <w:spacing w:val="5"/>
          <w:sz w:val="28"/>
          <w:szCs w:val="28"/>
          <w:lang w:eastAsia="en-US" w:bidi="ar-SA"/>
        </w:rPr>
        <w:t xml:space="preserve"> </w:t>
      </w:r>
      <w:r w:rsidRPr="005D41C6">
        <w:rPr>
          <w:sz w:val="28"/>
          <w:szCs w:val="28"/>
          <w:lang w:eastAsia="en-US" w:bidi="ar-SA"/>
        </w:rPr>
        <w:t>обсуждения</w:t>
      </w:r>
      <w:r w:rsidRPr="005D41C6">
        <w:rPr>
          <w:spacing w:val="4"/>
          <w:sz w:val="28"/>
          <w:szCs w:val="28"/>
          <w:lang w:eastAsia="en-US" w:bidi="ar-SA"/>
        </w:rPr>
        <w:t xml:space="preserve"> </w:t>
      </w:r>
      <w:r w:rsidRPr="005D41C6">
        <w:rPr>
          <w:sz w:val="28"/>
          <w:szCs w:val="28"/>
          <w:lang w:eastAsia="en-US" w:bidi="ar-SA"/>
        </w:rPr>
        <w:t>с</w:t>
      </w:r>
      <w:r w:rsidRPr="005D41C6">
        <w:rPr>
          <w:spacing w:val="5"/>
          <w:sz w:val="28"/>
          <w:szCs w:val="28"/>
          <w:lang w:eastAsia="en-US" w:bidi="ar-SA"/>
        </w:rPr>
        <w:t xml:space="preserve"> </w:t>
      </w:r>
      <w:r w:rsidRPr="005D41C6">
        <w:rPr>
          <w:sz w:val="28"/>
          <w:szCs w:val="28"/>
          <w:lang w:eastAsia="en-US" w:bidi="ar-SA"/>
        </w:rPr>
        <w:t>учителем,</w:t>
      </w:r>
      <w:r w:rsidRPr="005D41C6">
        <w:rPr>
          <w:spacing w:val="-67"/>
          <w:sz w:val="28"/>
          <w:szCs w:val="28"/>
          <w:lang w:eastAsia="en-US" w:bidi="ar-SA"/>
        </w:rPr>
        <w:t xml:space="preserve"> </w:t>
      </w:r>
      <w:r w:rsidRPr="005D41C6">
        <w:rPr>
          <w:sz w:val="28"/>
          <w:szCs w:val="28"/>
          <w:lang w:eastAsia="en-US" w:bidi="ar-SA"/>
        </w:rPr>
        <w:t>выявляет</w:t>
      </w:r>
      <w:r w:rsidRPr="005D41C6">
        <w:rPr>
          <w:spacing w:val="-3"/>
          <w:sz w:val="28"/>
          <w:szCs w:val="28"/>
          <w:lang w:eastAsia="en-US" w:bidi="ar-SA"/>
        </w:rPr>
        <w:t xml:space="preserve"> </w:t>
      </w:r>
      <w:r w:rsidRPr="005D41C6">
        <w:rPr>
          <w:sz w:val="28"/>
          <w:szCs w:val="28"/>
          <w:lang w:eastAsia="en-US" w:bidi="ar-SA"/>
        </w:rPr>
        <w:t>проблему,</w:t>
      </w:r>
      <w:r w:rsidRPr="005D41C6">
        <w:rPr>
          <w:spacing w:val="1"/>
          <w:sz w:val="28"/>
          <w:szCs w:val="28"/>
          <w:lang w:eastAsia="en-US" w:bidi="ar-SA"/>
        </w:rPr>
        <w:t xml:space="preserve"> </w:t>
      </w:r>
      <w:r w:rsidRPr="005D41C6">
        <w:rPr>
          <w:sz w:val="28"/>
          <w:szCs w:val="28"/>
          <w:lang w:eastAsia="en-US" w:bidi="ar-SA"/>
        </w:rPr>
        <w:t>совместно</w:t>
      </w:r>
      <w:r w:rsidRPr="005D41C6">
        <w:rPr>
          <w:spacing w:val="-3"/>
          <w:sz w:val="28"/>
          <w:szCs w:val="28"/>
          <w:lang w:eastAsia="en-US" w:bidi="ar-SA"/>
        </w:rPr>
        <w:t xml:space="preserve"> </w:t>
      </w:r>
      <w:r w:rsidRPr="005D41C6">
        <w:rPr>
          <w:sz w:val="28"/>
          <w:szCs w:val="28"/>
          <w:lang w:eastAsia="en-US" w:bidi="ar-SA"/>
        </w:rPr>
        <w:t>формулирует</w:t>
      </w:r>
      <w:r w:rsidRPr="005D41C6">
        <w:rPr>
          <w:spacing w:val="-1"/>
          <w:sz w:val="28"/>
          <w:szCs w:val="28"/>
          <w:lang w:eastAsia="en-US" w:bidi="ar-SA"/>
        </w:rPr>
        <w:t xml:space="preserve"> </w:t>
      </w:r>
      <w:r w:rsidRPr="005D41C6">
        <w:rPr>
          <w:sz w:val="28"/>
          <w:szCs w:val="28"/>
          <w:lang w:eastAsia="en-US" w:bidi="ar-SA"/>
        </w:rPr>
        <w:t>цель;</w:t>
      </w:r>
    </w:p>
    <w:p w14:paraId="593AB60F" w14:textId="77777777" w:rsidR="00B44722" w:rsidRPr="005D41C6" w:rsidRDefault="00B44722" w:rsidP="00B44722">
      <w:pPr>
        <w:tabs>
          <w:tab w:val="left" w:pos="1312"/>
          <w:tab w:val="left" w:pos="3469"/>
          <w:tab w:val="left" w:pos="5333"/>
          <w:tab w:val="left" w:pos="6829"/>
          <w:tab w:val="left" w:pos="8575"/>
          <w:tab w:val="left" w:pos="9912"/>
        </w:tabs>
        <w:spacing w:after="0" w:line="240" w:lineRule="auto"/>
        <w:ind w:right="837"/>
        <w:rPr>
          <w:sz w:val="28"/>
          <w:szCs w:val="28"/>
          <w:lang w:eastAsia="en-US" w:bidi="ar-SA"/>
        </w:rPr>
      </w:pPr>
      <w:r w:rsidRPr="005D41C6">
        <w:rPr>
          <w:sz w:val="28"/>
          <w:szCs w:val="28"/>
          <w:lang w:eastAsia="en-US" w:bidi="ar-SA"/>
        </w:rPr>
        <w:t>в)</w:t>
      </w:r>
      <w:r w:rsidRPr="005D41C6">
        <w:rPr>
          <w:sz w:val="28"/>
          <w:szCs w:val="28"/>
          <w:lang w:eastAsia="en-US" w:bidi="ar-SA"/>
        </w:rPr>
        <w:tab/>
        <w:t>самостоятельно</w:t>
      </w:r>
      <w:r w:rsidRPr="005D41C6">
        <w:rPr>
          <w:sz w:val="28"/>
          <w:szCs w:val="28"/>
          <w:lang w:eastAsia="en-US" w:bidi="ar-SA"/>
        </w:rPr>
        <w:tab/>
        <w:t>формулирует</w:t>
      </w:r>
      <w:r w:rsidRPr="005D41C6">
        <w:rPr>
          <w:sz w:val="28"/>
          <w:szCs w:val="28"/>
          <w:lang w:eastAsia="en-US" w:bidi="ar-SA"/>
        </w:rPr>
        <w:tab/>
        <w:t>проблему,</w:t>
      </w:r>
      <w:r w:rsidRPr="005D41C6">
        <w:rPr>
          <w:sz w:val="28"/>
          <w:szCs w:val="28"/>
          <w:lang w:eastAsia="en-US" w:bidi="ar-SA"/>
        </w:rPr>
        <w:tab/>
        <w:t>анализирует</w:t>
      </w:r>
      <w:r w:rsidRPr="005D41C6">
        <w:rPr>
          <w:sz w:val="28"/>
          <w:szCs w:val="28"/>
          <w:lang w:eastAsia="en-US" w:bidi="ar-SA"/>
        </w:rPr>
        <w:tab/>
        <w:t>причины</w:t>
      </w:r>
      <w:r w:rsidRPr="005D41C6">
        <w:rPr>
          <w:sz w:val="28"/>
          <w:szCs w:val="28"/>
          <w:lang w:eastAsia="en-US" w:bidi="ar-SA"/>
        </w:rPr>
        <w:tab/>
      </w:r>
      <w:r w:rsidRPr="005D41C6">
        <w:rPr>
          <w:spacing w:val="-3"/>
          <w:sz w:val="28"/>
          <w:szCs w:val="28"/>
          <w:lang w:eastAsia="en-US" w:bidi="ar-SA"/>
        </w:rPr>
        <w:t>ее</w:t>
      </w:r>
      <w:r w:rsidRPr="005D41C6">
        <w:rPr>
          <w:spacing w:val="-67"/>
          <w:sz w:val="28"/>
          <w:szCs w:val="28"/>
          <w:lang w:eastAsia="en-US" w:bidi="ar-SA"/>
        </w:rPr>
        <w:t xml:space="preserve"> </w:t>
      </w:r>
      <w:r w:rsidRPr="005D41C6">
        <w:rPr>
          <w:sz w:val="28"/>
          <w:szCs w:val="28"/>
          <w:lang w:eastAsia="en-US" w:bidi="ar-SA"/>
        </w:rPr>
        <w:t>существования,</w:t>
      </w:r>
      <w:r w:rsidRPr="005D41C6">
        <w:rPr>
          <w:spacing w:val="-1"/>
          <w:sz w:val="28"/>
          <w:szCs w:val="28"/>
          <w:lang w:eastAsia="en-US" w:bidi="ar-SA"/>
        </w:rPr>
        <w:t xml:space="preserve"> </w:t>
      </w:r>
      <w:r w:rsidRPr="005D41C6">
        <w:rPr>
          <w:sz w:val="28"/>
          <w:szCs w:val="28"/>
          <w:lang w:eastAsia="en-US" w:bidi="ar-SA"/>
        </w:rPr>
        <w:t>самостоятельно</w:t>
      </w:r>
      <w:r w:rsidRPr="005D41C6">
        <w:rPr>
          <w:spacing w:val="1"/>
          <w:sz w:val="28"/>
          <w:szCs w:val="28"/>
          <w:lang w:eastAsia="en-US" w:bidi="ar-SA"/>
        </w:rPr>
        <w:t xml:space="preserve"> </w:t>
      </w: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цель</w:t>
      </w:r>
      <w:r w:rsidRPr="005D41C6">
        <w:rPr>
          <w:spacing w:val="-1"/>
          <w:sz w:val="28"/>
          <w:szCs w:val="28"/>
          <w:lang w:eastAsia="en-US" w:bidi="ar-SA"/>
        </w:rPr>
        <w:t xml:space="preserve"> </w:t>
      </w:r>
      <w:r w:rsidRPr="005D41C6">
        <w:rPr>
          <w:sz w:val="28"/>
          <w:szCs w:val="28"/>
          <w:lang w:eastAsia="en-US" w:bidi="ar-SA"/>
        </w:rPr>
        <w:t>работы.</w:t>
      </w:r>
    </w:p>
    <w:p w14:paraId="3C675602" w14:textId="77777777" w:rsidR="00B44722" w:rsidRPr="005D41C6" w:rsidRDefault="00B44722" w:rsidP="00FF2F55">
      <w:pPr>
        <w:numPr>
          <w:ilvl w:val="0"/>
          <w:numId w:val="154"/>
        </w:numPr>
        <w:tabs>
          <w:tab w:val="left" w:pos="1097"/>
        </w:tabs>
        <w:spacing w:after="0" w:line="240" w:lineRule="auto"/>
        <w:ind w:left="816" w:right="2724" w:firstLine="0"/>
        <w:rPr>
          <w:sz w:val="28"/>
          <w:lang w:eastAsia="en-US" w:bidi="ar-SA"/>
        </w:rPr>
      </w:pPr>
      <w:r w:rsidRPr="005D41C6">
        <w:rPr>
          <w:sz w:val="28"/>
          <w:lang w:eastAsia="en-US" w:bidi="ar-SA"/>
        </w:rPr>
        <w:t>Определение</w:t>
      </w:r>
      <w:r w:rsidRPr="005D41C6">
        <w:rPr>
          <w:spacing w:val="-7"/>
          <w:sz w:val="28"/>
          <w:lang w:eastAsia="en-US" w:bidi="ar-SA"/>
        </w:rPr>
        <w:t xml:space="preserve"> </w:t>
      </w:r>
      <w:r w:rsidRPr="005D41C6">
        <w:rPr>
          <w:sz w:val="28"/>
          <w:lang w:eastAsia="en-US" w:bidi="ar-SA"/>
        </w:rPr>
        <w:t>учебных</w:t>
      </w:r>
      <w:r w:rsidRPr="005D41C6">
        <w:rPr>
          <w:spacing w:val="-6"/>
          <w:sz w:val="28"/>
          <w:lang w:eastAsia="en-US" w:bidi="ar-SA"/>
        </w:rPr>
        <w:t xml:space="preserve"> </w:t>
      </w:r>
      <w:r w:rsidRPr="005D41C6">
        <w:rPr>
          <w:sz w:val="28"/>
          <w:lang w:eastAsia="en-US" w:bidi="ar-SA"/>
        </w:rPr>
        <w:t>задач,</w:t>
      </w:r>
      <w:r w:rsidRPr="005D41C6">
        <w:rPr>
          <w:spacing w:val="-6"/>
          <w:sz w:val="28"/>
          <w:lang w:eastAsia="en-US" w:bidi="ar-SA"/>
        </w:rPr>
        <w:t xml:space="preserve"> </w:t>
      </w:r>
      <w:r w:rsidRPr="005D41C6">
        <w:rPr>
          <w:sz w:val="28"/>
          <w:lang w:eastAsia="en-US" w:bidi="ar-SA"/>
        </w:rPr>
        <w:t>последовательности</w:t>
      </w:r>
      <w:r w:rsidRPr="005D41C6">
        <w:rPr>
          <w:spacing w:val="-7"/>
          <w:sz w:val="28"/>
          <w:lang w:eastAsia="en-US" w:bidi="ar-SA"/>
        </w:rPr>
        <w:t xml:space="preserve"> </w:t>
      </w:r>
      <w:r w:rsidRPr="005D41C6">
        <w:rPr>
          <w:sz w:val="28"/>
          <w:lang w:eastAsia="en-US" w:bidi="ar-SA"/>
        </w:rPr>
        <w:t>действий:</w:t>
      </w:r>
      <w:r w:rsidRPr="005D41C6">
        <w:rPr>
          <w:spacing w:val="-67"/>
          <w:sz w:val="28"/>
          <w:lang w:eastAsia="en-US" w:bidi="ar-SA"/>
        </w:rPr>
        <w:t xml:space="preserve"> </w:t>
      </w:r>
      <w:r w:rsidRPr="005D41C6">
        <w:rPr>
          <w:sz w:val="28"/>
          <w:lang w:eastAsia="en-US" w:bidi="ar-SA"/>
        </w:rPr>
        <w:t>а)</w:t>
      </w:r>
      <w:r w:rsidRPr="005D41C6">
        <w:rPr>
          <w:spacing w:val="-2"/>
          <w:sz w:val="28"/>
          <w:lang w:eastAsia="en-US" w:bidi="ar-SA"/>
        </w:rPr>
        <w:t xml:space="preserve"> </w:t>
      </w:r>
      <w:r w:rsidRPr="005D41C6">
        <w:rPr>
          <w:sz w:val="28"/>
          <w:lang w:eastAsia="en-US" w:bidi="ar-SA"/>
        </w:rPr>
        <w:t>принимает</w:t>
      </w:r>
      <w:r w:rsidRPr="005D41C6">
        <w:rPr>
          <w:spacing w:val="-1"/>
          <w:sz w:val="28"/>
          <w:lang w:eastAsia="en-US" w:bidi="ar-SA"/>
        </w:rPr>
        <w:t xml:space="preserve"> </w:t>
      </w:r>
      <w:r w:rsidRPr="005D41C6">
        <w:rPr>
          <w:sz w:val="28"/>
          <w:lang w:eastAsia="en-US" w:bidi="ar-SA"/>
        </w:rPr>
        <w:t>учебные</w:t>
      </w:r>
      <w:r w:rsidRPr="005D41C6">
        <w:rPr>
          <w:spacing w:val="-1"/>
          <w:sz w:val="28"/>
          <w:lang w:eastAsia="en-US" w:bidi="ar-SA"/>
        </w:rPr>
        <w:t xml:space="preserve"> </w:t>
      </w:r>
      <w:r w:rsidRPr="005D41C6">
        <w:rPr>
          <w:sz w:val="28"/>
          <w:lang w:eastAsia="en-US" w:bidi="ar-SA"/>
        </w:rPr>
        <w:t>задачи,</w:t>
      </w:r>
      <w:r w:rsidRPr="005D41C6">
        <w:rPr>
          <w:spacing w:val="-2"/>
          <w:sz w:val="28"/>
          <w:lang w:eastAsia="en-US" w:bidi="ar-SA"/>
        </w:rPr>
        <w:t xml:space="preserve"> </w:t>
      </w:r>
      <w:r w:rsidRPr="005D41C6">
        <w:rPr>
          <w:sz w:val="28"/>
          <w:lang w:eastAsia="en-US" w:bidi="ar-SA"/>
        </w:rPr>
        <w:t>определенные</w:t>
      </w:r>
      <w:r w:rsidRPr="005D41C6">
        <w:rPr>
          <w:spacing w:val="-1"/>
          <w:sz w:val="28"/>
          <w:lang w:eastAsia="en-US" w:bidi="ar-SA"/>
        </w:rPr>
        <w:t xml:space="preserve"> </w:t>
      </w:r>
      <w:r w:rsidRPr="005D41C6">
        <w:rPr>
          <w:sz w:val="28"/>
          <w:lang w:eastAsia="en-US" w:bidi="ar-SA"/>
        </w:rPr>
        <w:t>учителем;</w:t>
      </w:r>
    </w:p>
    <w:p w14:paraId="635B6E87" w14:textId="77777777" w:rsidR="00B44722" w:rsidRPr="005D41C6" w:rsidRDefault="00B44722" w:rsidP="00B44722">
      <w:pPr>
        <w:spacing w:after="0" w:line="242" w:lineRule="auto"/>
        <w:ind w:right="833"/>
        <w:rPr>
          <w:sz w:val="28"/>
          <w:szCs w:val="28"/>
          <w:lang w:eastAsia="en-US" w:bidi="ar-SA"/>
        </w:rPr>
      </w:pPr>
      <w:r w:rsidRPr="005D41C6">
        <w:rPr>
          <w:sz w:val="28"/>
          <w:szCs w:val="28"/>
          <w:lang w:eastAsia="en-US" w:bidi="ar-SA"/>
        </w:rPr>
        <w:t>б)</w:t>
      </w:r>
      <w:r w:rsidRPr="005D41C6">
        <w:rPr>
          <w:spacing w:val="4"/>
          <w:sz w:val="28"/>
          <w:szCs w:val="28"/>
          <w:lang w:eastAsia="en-US" w:bidi="ar-SA"/>
        </w:rPr>
        <w:t xml:space="preserve"> </w:t>
      </w:r>
      <w:r w:rsidRPr="005D41C6">
        <w:rPr>
          <w:sz w:val="28"/>
          <w:szCs w:val="28"/>
          <w:lang w:eastAsia="en-US" w:bidi="ar-SA"/>
        </w:rPr>
        <w:t>совместно</w:t>
      </w:r>
      <w:r w:rsidRPr="005D41C6">
        <w:rPr>
          <w:spacing w:val="4"/>
          <w:sz w:val="28"/>
          <w:szCs w:val="28"/>
          <w:lang w:eastAsia="en-US" w:bidi="ar-SA"/>
        </w:rPr>
        <w:t xml:space="preserve"> </w:t>
      </w:r>
      <w:r w:rsidRPr="005D41C6">
        <w:rPr>
          <w:sz w:val="28"/>
          <w:szCs w:val="28"/>
          <w:lang w:eastAsia="en-US" w:bidi="ar-SA"/>
        </w:rPr>
        <w:t>с</w:t>
      </w:r>
      <w:r w:rsidRPr="005D41C6">
        <w:rPr>
          <w:spacing w:val="4"/>
          <w:sz w:val="28"/>
          <w:szCs w:val="28"/>
          <w:lang w:eastAsia="en-US" w:bidi="ar-SA"/>
        </w:rPr>
        <w:t xml:space="preserve"> </w:t>
      </w:r>
      <w:r w:rsidRPr="005D41C6">
        <w:rPr>
          <w:sz w:val="28"/>
          <w:szCs w:val="28"/>
          <w:lang w:eastAsia="en-US" w:bidi="ar-SA"/>
        </w:rPr>
        <w:t>учителем</w:t>
      </w:r>
      <w:r w:rsidRPr="005D41C6">
        <w:rPr>
          <w:spacing w:val="4"/>
          <w:sz w:val="28"/>
          <w:szCs w:val="28"/>
          <w:lang w:eastAsia="en-US" w:bidi="ar-SA"/>
        </w:rPr>
        <w:t xml:space="preserve"> </w:t>
      </w:r>
      <w:r w:rsidRPr="005D41C6">
        <w:rPr>
          <w:sz w:val="28"/>
          <w:szCs w:val="28"/>
          <w:lang w:eastAsia="en-US" w:bidi="ar-SA"/>
        </w:rPr>
        <w:t>определяет</w:t>
      </w:r>
      <w:r w:rsidRPr="005D41C6">
        <w:rPr>
          <w:spacing w:val="4"/>
          <w:sz w:val="28"/>
          <w:szCs w:val="28"/>
          <w:lang w:eastAsia="en-US" w:bidi="ar-SA"/>
        </w:rPr>
        <w:t xml:space="preserve"> </w:t>
      </w:r>
      <w:r w:rsidRPr="005D41C6">
        <w:rPr>
          <w:sz w:val="28"/>
          <w:szCs w:val="28"/>
          <w:lang w:eastAsia="en-US" w:bidi="ar-SA"/>
        </w:rPr>
        <w:t>учебные</w:t>
      </w:r>
      <w:r w:rsidRPr="005D41C6">
        <w:rPr>
          <w:spacing w:val="4"/>
          <w:sz w:val="28"/>
          <w:szCs w:val="28"/>
          <w:lang w:eastAsia="en-US" w:bidi="ar-SA"/>
        </w:rPr>
        <w:t xml:space="preserve"> </w:t>
      </w:r>
      <w:r w:rsidRPr="005D41C6">
        <w:rPr>
          <w:sz w:val="28"/>
          <w:szCs w:val="28"/>
          <w:lang w:eastAsia="en-US" w:bidi="ar-SA"/>
        </w:rPr>
        <w:t>задачи,</w:t>
      </w:r>
      <w:r w:rsidRPr="005D41C6">
        <w:rPr>
          <w:spacing w:val="3"/>
          <w:sz w:val="28"/>
          <w:szCs w:val="28"/>
          <w:lang w:eastAsia="en-US" w:bidi="ar-SA"/>
        </w:rPr>
        <w:t xml:space="preserve"> </w:t>
      </w:r>
      <w:r w:rsidRPr="005D41C6">
        <w:rPr>
          <w:sz w:val="28"/>
          <w:szCs w:val="28"/>
          <w:lang w:eastAsia="en-US" w:bidi="ar-SA"/>
        </w:rPr>
        <w:t>последовательность</w:t>
      </w:r>
      <w:r w:rsidRPr="005D41C6">
        <w:rPr>
          <w:spacing w:val="-67"/>
          <w:sz w:val="28"/>
          <w:szCs w:val="28"/>
          <w:lang w:eastAsia="en-US" w:bidi="ar-SA"/>
        </w:rPr>
        <w:t xml:space="preserve"> </w:t>
      </w:r>
      <w:r w:rsidRPr="005D41C6">
        <w:rPr>
          <w:sz w:val="28"/>
          <w:szCs w:val="28"/>
          <w:lang w:eastAsia="en-US" w:bidi="ar-SA"/>
        </w:rPr>
        <w:t>действий;</w:t>
      </w:r>
    </w:p>
    <w:p w14:paraId="45AC2F26"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w:t>
      </w:r>
      <w:r w:rsidRPr="005D41C6">
        <w:rPr>
          <w:spacing w:val="15"/>
          <w:sz w:val="28"/>
          <w:szCs w:val="28"/>
          <w:lang w:eastAsia="en-US" w:bidi="ar-SA"/>
        </w:rPr>
        <w:t xml:space="preserve"> </w:t>
      </w:r>
      <w:r w:rsidRPr="005D41C6">
        <w:rPr>
          <w:sz w:val="28"/>
          <w:szCs w:val="28"/>
          <w:lang w:eastAsia="en-US" w:bidi="ar-SA"/>
        </w:rPr>
        <w:t>самостоятельно</w:t>
      </w:r>
      <w:r w:rsidRPr="005D41C6">
        <w:rPr>
          <w:spacing w:val="16"/>
          <w:sz w:val="28"/>
          <w:szCs w:val="28"/>
          <w:lang w:eastAsia="en-US" w:bidi="ar-SA"/>
        </w:rPr>
        <w:t xml:space="preserve"> </w:t>
      </w:r>
      <w:r w:rsidRPr="005D41C6">
        <w:rPr>
          <w:sz w:val="28"/>
          <w:szCs w:val="28"/>
          <w:lang w:eastAsia="en-US" w:bidi="ar-SA"/>
        </w:rPr>
        <w:t>определяет</w:t>
      </w:r>
      <w:r w:rsidRPr="005D41C6">
        <w:rPr>
          <w:spacing w:val="16"/>
          <w:sz w:val="28"/>
          <w:szCs w:val="28"/>
          <w:lang w:eastAsia="en-US" w:bidi="ar-SA"/>
        </w:rPr>
        <w:t xml:space="preserve"> </w:t>
      </w:r>
      <w:r w:rsidRPr="005D41C6">
        <w:rPr>
          <w:sz w:val="28"/>
          <w:szCs w:val="28"/>
          <w:lang w:eastAsia="en-US" w:bidi="ar-SA"/>
        </w:rPr>
        <w:t>учебные</w:t>
      </w:r>
      <w:r w:rsidRPr="005D41C6">
        <w:rPr>
          <w:spacing w:val="13"/>
          <w:sz w:val="28"/>
          <w:szCs w:val="28"/>
          <w:lang w:eastAsia="en-US" w:bidi="ar-SA"/>
        </w:rPr>
        <w:t xml:space="preserve"> </w:t>
      </w:r>
      <w:r w:rsidRPr="005D41C6">
        <w:rPr>
          <w:sz w:val="28"/>
          <w:szCs w:val="28"/>
          <w:lang w:eastAsia="en-US" w:bidi="ar-SA"/>
        </w:rPr>
        <w:t>задачи,</w:t>
      </w:r>
      <w:r w:rsidRPr="005D41C6">
        <w:rPr>
          <w:spacing w:val="15"/>
          <w:sz w:val="28"/>
          <w:szCs w:val="28"/>
          <w:lang w:eastAsia="en-US" w:bidi="ar-SA"/>
        </w:rPr>
        <w:t xml:space="preserve"> </w:t>
      </w:r>
      <w:r w:rsidRPr="005D41C6">
        <w:rPr>
          <w:sz w:val="28"/>
          <w:szCs w:val="28"/>
          <w:lang w:eastAsia="en-US" w:bidi="ar-SA"/>
        </w:rPr>
        <w:t>последовательность</w:t>
      </w:r>
      <w:r w:rsidRPr="005D41C6">
        <w:rPr>
          <w:spacing w:val="15"/>
          <w:sz w:val="28"/>
          <w:szCs w:val="28"/>
          <w:lang w:eastAsia="en-US" w:bidi="ar-SA"/>
        </w:rPr>
        <w:t xml:space="preserve"> </w:t>
      </w:r>
      <w:r w:rsidRPr="005D41C6">
        <w:rPr>
          <w:sz w:val="28"/>
          <w:szCs w:val="28"/>
          <w:lang w:eastAsia="en-US" w:bidi="ar-SA"/>
        </w:rPr>
        <w:t>действий</w:t>
      </w:r>
      <w:r w:rsidRPr="005D41C6">
        <w:rPr>
          <w:spacing w:val="-67"/>
          <w:sz w:val="28"/>
          <w:szCs w:val="28"/>
          <w:lang w:eastAsia="en-US" w:bidi="ar-SA"/>
        </w:rPr>
        <w:t xml:space="preserve"> </w:t>
      </w:r>
      <w:r w:rsidRPr="005D41C6">
        <w:rPr>
          <w:sz w:val="28"/>
          <w:szCs w:val="28"/>
          <w:lang w:eastAsia="en-US" w:bidi="ar-SA"/>
        </w:rPr>
        <w:t>по</w:t>
      </w:r>
      <w:r w:rsidRPr="005D41C6">
        <w:rPr>
          <w:spacing w:val="-3"/>
          <w:sz w:val="28"/>
          <w:szCs w:val="28"/>
          <w:lang w:eastAsia="en-US" w:bidi="ar-SA"/>
        </w:rPr>
        <w:t xml:space="preserve"> </w:t>
      </w:r>
      <w:r w:rsidRPr="005D41C6">
        <w:rPr>
          <w:sz w:val="28"/>
          <w:szCs w:val="28"/>
          <w:lang w:eastAsia="en-US" w:bidi="ar-SA"/>
        </w:rPr>
        <w:t>их</w:t>
      </w:r>
      <w:r w:rsidRPr="005D41C6">
        <w:rPr>
          <w:spacing w:val="-3"/>
          <w:sz w:val="28"/>
          <w:szCs w:val="28"/>
          <w:lang w:eastAsia="en-US" w:bidi="ar-SA"/>
        </w:rPr>
        <w:t xml:space="preserve"> </w:t>
      </w:r>
      <w:r w:rsidRPr="005D41C6">
        <w:rPr>
          <w:sz w:val="28"/>
          <w:szCs w:val="28"/>
          <w:lang w:eastAsia="en-US" w:bidi="ar-SA"/>
        </w:rPr>
        <w:t>достижению.</w:t>
      </w:r>
    </w:p>
    <w:p w14:paraId="7999932D" w14:textId="77777777" w:rsidR="00B44722" w:rsidRPr="005D41C6" w:rsidRDefault="00B44722" w:rsidP="00FF2F55">
      <w:pPr>
        <w:numPr>
          <w:ilvl w:val="0"/>
          <w:numId w:val="154"/>
        </w:numPr>
        <w:tabs>
          <w:tab w:val="left" w:pos="1093"/>
        </w:tabs>
        <w:spacing w:after="0" w:line="240" w:lineRule="auto"/>
        <w:ind w:left="533" w:right="835" w:firstLine="283"/>
        <w:rPr>
          <w:sz w:val="28"/>
          <w:lang w:eastAsia="en-US" w:bidi="ar-SA"/>
        </w:rPr>
      </w:pPr>
      <w:r w:rsidRPr="005D41C6">
        <w:rPr>
          <w:sz w:val="28"/>
          <w:lang w:eastAsia="en-US" w:bidi="ar-SA"/>
        </w:rPr>
        <w:t>Планирование</w:t>
      </w:r>
      <w:r w:rsidRPr="005D41C6">
        <w:rPr>
          <w:spacing w:val="-11"/>
          <w:sz w:val="28"/>
          <w:lang w:eastAsia="en-US" w:bidi="ar-SA"/>
        </w:rPr>
        <w:t xml:space="preserve"> </w:t>
      </w:r>
      <w:r w:rsidRPr="005D41C6">
        <w:rPr>
          <w:sz w:val="28"/>
          <w:lang w:eastAsia="en-US" w:bidi="ar-SA"/>
        </w:rPr>
        <w:t>учебной</w:t>
      </w:r>
      <w:r w:rsidRPr="005D41C6">
        <w:rPr>
          <w:spacing w:val="-8"/>
          <w:sz w:val="28"/>
          <w:lang w:eastAsia="en-US" w:bidi="ar-SA"/>
        </w:rPr>
        <w:t xml:space="preserve"> </w:t>
      </w:r>
      <w:r w:rsidRPr="005D41C6">
        <w:rPr>
          <w:sz w:val="28"/>
          <w:lang w:eastAsia="en-US" w:bidi="ar-SA"/>
        </w:rPr>
        <w:t>деятельности</w:t>
      </w:r>
      <w:r w:rsidRPr="005D41C6">
        <w:rPr>
          <w:spacing w:val="-11"/>
          <w:sz w:val="28"/>
          <w:lang w:eastAsia="en-US" w:bidi="ar-SA"/>
        </w:rPr>
        <w:t xml:space="preserve"> </w:t>
      </w:r>
      <w:r w:rsidRPr="005D41C6">
        <w:rPr>
          <w:sz w:val="28"/>
          <w:lang w:eastAsia="en-US" w:bidi="ar-SA"/>
        </w:rPr>
        <w:t>в</w:t>
      </w:r>
      <w:r w:rsidRPr="005D41C6">
        <w:rPr>
          <w:spacing w:val="-9"/>
          <w:sz w:val="28"/>
          <w:lang w:eastAsia="en-US" w:bidi="ar-SA"/>
        </w:rPr>
        <w:t xml:space="preserve"> </w:t>
      </w:r>
      <w:r w:rsidRPr="005D41C6">
        <w:rPr>
          <w:sz w:val="28"/>
          <w:lang w:eastAsia="en-US" w:bidi="ar-SA"/>
        </w:rPr>
        <w:t>соответствии</w:t>
      </w:r>
      <w:r w:rsidRPr="005D41C6">
        <w:rPr>
          <w:spacing w:val="-11"/>
          <w:sz w:val="28"/>
          <w:lang w:eastAsia="en-US" w:bidi="ar-SA"/>
        </w:rPr>
        <w:t xml:space="preserve"> </w:t>
      </w:r>
      <w:r w:rsidRPr="005D41C6">
        <w:rPr>
          <w:sz w:val="28"/>
          <w:lang w:eastAsia="en-US" w:bidi="ar-SA"/>
        </w:rPr>
        <w:t>с</w:t>
      </w:r>
      <w:r w:rsidRPr="005D41C6">
        <w:rPr>
          <w:spacing w:val="-9"/>
          <w:sz w:val="28"/>
          <w:lang w:eastAsia="en-US" w:bidi="ar-SA"/>
        </w:rPr>
        <w:t xml:space="preserve"> </w:t>
      </w:r>
      <w:r w:rsidRPr="005D41C6">
        <w:rPr>
          <w:sz w:val="28"/>
          <w:lang w:eastAsia="en-US" w:bidi="ar-SA"/>
        </w:rPr>
        <w:t>поставленной</w:t>
      </w:r>
      <w:r w:rsidRPr="005D41C6">
        <w:rPr>
          <w:spacing w:val="-10"/>
          <w:sz w:val="28"/>
          <w:lang w:eastAsia="en-US" w:bidi="ar-SA"/>
        </w:rPr>
        <w:t xml:space="preserve"> </w:t>
      </w:r>
      <w:r w:rsidRPr="005D41C6">
        <w:rPr>
          <w:sz w:val="28"/>
          <w:lang w:eastAsia="en-US" w:bidi="ar-SA"/>
        </w:rPr>
        <w:t>целью:</w:t>
      </w:r>
      <w:r w:rsidRPr="005D41C6">
        <w:rPr>
          <w:spacing w:val="-67"/>
          <w:sz w:val="28"/>
          <w:lang w:eastAsia="en-US" w:bidi="ar-SA"/>
        </w:rPr>
        <w:t xml:space="preserve"> </w:t>
      </w:r>
      <w:r w:rsidRPr="005D41C6">
        <w:rPr>
          <w:sz w:val="28"/>
          <w:lang w:eastAsia="en-US" w:bidi="ar-SA"/>
        </w:rPr>
        <w:t>а)</w:t>
      </w:r>
      <w:r w:rsidRPr="005D41C6">
        <w:rPr>
          <w:spacing w:val="3"/>
          <w:sz w:val="28"/>
          <w:lang w:eastAsia="en-US" w:bidi="ar-SA"/>
        </w:rPr>
        <w:t xml:space="preserve"> </w:t>
      </w:r>
      <w:r w:rsidRPr="005D41C6">
        <w:rPr>
          <w:sz w:val="28"/>
          <w:lang w:eastAsia="en-US" w:bidi="ar-SA"/>
        </w:rPr>
        <w:t>принимает</w:t>
      </w:r>
      <w:r w:rsidRPr="005D41C6">
        <w:rPr>
          <w:spacing w:val="68"/>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выполняет</w:t>
      </w:r>
      <w:r w:rsidRPr="005D41C6">
        <w:rPr>
          <w:spacing w:val="69"/>
          <w:sz w:val="28"/>
          <w:lang w:eastAsia="en-US" w:bidi="ar-SA"/>
        </w:rPr>
        <w:t xml:space="preserve"> </w:t>
      </w:r>
      <w:r w:rsidRPr="005D41C6">
        <w:rPr>
          <w:sz w:val="28"/>
          <w:lang w:eastAsia="en-US" w:bidi="ar-SA"/>
        </w:rPr>
        <w:t>предложенный</w:t>
      </w:r>
      <w:r w:rsidRPr="005D41C6">
        <w:rPr>
          <w:spacing w:val="69"/>
          <w:sz w:val="28"/>
          <w:lang w:eastAsia="en-US" w:bidi="ar-SA"/>
        </w:rPr>
        <w:t xml:space="preserve"> </w:t>
      </w:r>
      <w:r w:rsidRPr="005D41C6">
        <w:rPr>
          <w:sz w:val="28"/>
          <w:lang w:eastAsia="en-US" w:bidi="ar-SA"/>
        </w:rPr>
        <w:t>план</w:t>
      </w:r>
      <w:r w:rsidRPr="005D41C6">
        <w:rPr>
          <w:spacing w:val="69"/>
          <w:sz w:val="28"/>
          <w:lang w:eastAsia="en-US" w:bidi="ar-SA"/>
        </w:rPr>
        <w:t xml:space="preserve"> </w:t>
      </w:r>
      <w:r w:rsidRPr="005D41C6">
        <w:rPr>
          <w:sz w:val="28"/>
          <w:lang w:eastAsia="en-US" w:bidi="ar-SA"/>
        </w:rPr>
        <w:t>действий  по</w:t>
      </w:r>
      <w:r w:rsidRPr="005D41C6">
        <w:rPr>
          <w:spacing w:val="2"/>
          <w:sz w:val="28"/>
          <w:lang w:eastAsia="en-US" w:bidi="ar-SA"/>
        </w:rPr>
        <w:t xml:space="preserve"> </w:t>
      </w:r>
      <w:r w:rsidRPr="005D41C6">
        <w:rPr>
          <w:sz w:val="28"/>
          <w:lang w:eastAsia="en-US" w:bidi="ar-SA"/>
        </w:rPr>
        <w:t>выполнению</w:t>
      </w:r>
      <w:r w:rsidRPr="005D41C6">
        <w:rPr>
          <w:spacing w:val="1"/>
          <w:sz w:val="28"/>
          <w:lang w:eastAsia="en-US" w:bidi="ar-SA"/>
        </w:rPr>
        <w:t xml:space="preserve"> </w:t>
      </w:r>
      <w:r w:rsidRPr="005D41C6">
        <w:rPr>
          <w:sz w:val="28"/>
          <w:lang w:eastAsia="en-US" w:bidi="ar-SA"/>
        </w:rPr>
        <w:t>поставленной</w:t>
      </w:r>
      <w:r w:rsidRPr="005D41C6">
        <w:rPr>
          <w:spacing w:val="19"/>
          <w:sz w:val="28"/>
          <w:lang w:eastAsia="en-US" w:bidi="ar-SA"/>
        </w:rPr>
        <w:t xml:space="preserve"> </w:t>
      </w:r>
      <w:r w:rsidRPr="005D41C6">
        <w:rPr>
          <w:sz w:val="28"/>
          <w:lang w:eastAsia="en-US" w:bidi="ar-SA"/>
        </w:rPr>
        <w:t>задачи,</w:t>
      </w:r>
      <w:r w:rsidRPr="005D41C6">
        <w:rPr>
          <w:spacing w:val="19"/>
          <w:sz w:val="28"/>
          <w:lang w:eastAsia="en-US" w:bidi="ar-SA"/>
        </w:rPr>
        <w:t xml:space="preserve"> </w:t>
      </w:r>
      <w:r w:rsidRPr="005D41C6">
        <w:rPr>
          <w:sz w:val="28"/>
          <w:lang w:eastAsia="en-US" w:bidi="ar-SA"/>
        </w:rPr>
        <w:t>не</w:t>
      </w:r>
      <w:r w:rsidRPr="005D41C6">
        <w:rPr>
          <w:spacing w:val="18"/>
          <w:sz w:val="28"/>
          <w:lang w:eastAsia="en-US" w:bidi="ar-SA"/>
        </w:rPr>
        <w:t xml:space="preserve"> </w:t>
      </w:r>
      <w:r w:rsidRPr="005D41C6">
        <w:rPr>
          <w:sz w:val="28"/>
          <w:lang w:eastAsia="en-US" w:bidi="ar-SA"/>
        </w:rPr>
        <w:t>распределяет</w:t>
      </w:r>
      <w:r w:rsidRPr="005D41C6">
        <w:rPr>
          <w:spacing w:val="17"/>
          <w:sz w:val="28"/>
          <w:lang w:eastAsia="en-US" w:bidi="ar-SA"/>
        </w:rPr>
        <w:t xml:space="preserve"> </w:t>
      </w:r>
      <w:r w:rsidRPr="005D41C6">
        <w:rPr>
          <w:sz w:val="28"/>
          <w:lang w:eastAsia="en-US" w:bidi="ar-SA"/>
        </w:rPr>
        <w:t>время</w:t>
      </w:r>
      <w:r w:rsidRPr="005D41C6">
        <w:rPr>
          <w:spacing w:val="18"/>
          <w:sz w:val="28"/>
          <w:lang w:eastAsia="en-US" w:bidi="ar-SA"/>
        </w:rPr>
        <w:t xml:space="preserve"> </w:t>
      </w:r>
      <w:r w:rsidRPr="005D41C6">
        <w:rPr>
          <w:sz w:val="28"/>
          <w:lang w:eastAsia="en-US" w:bidi="ar-SA"/>
        </w:rPr>
        <w:t>на</w:t>
      </w:r>
      <w:r w:rsidRPr="005D41C6">
        <w:rPr>
          <w:spacing w:val="20"/>
          <w:sz w:val="28"/>
          <w:lang w:eastAsia="en-US" w:bidi="ar-SA"/>
        </w:rPr>
        <w:t xml:space="preserve"> </w:t>
      </w:r>
      <w:r w:rsidRPr="005D41C6">
        <w:rPr>
          <w:sz w:val="28"/>
          <w:lang w:eastAsia="en-US" w:bidi="ar-SA"/>
        </w:rPr>
        <w:t>выполнение</w:t>
      </w:r>
      <w:r w:rsidRPr="005D41C6">
        <w:rPr>
          <w:spacing w:val="20"/>
          <w:sz w:val="28"/>
          <w:lang w:eastAsia="en-US" w:bidi="ar-SA"/>
        </w:rPr>
        <w:t xml:space="preserve"> </w:t>
      </w:r>
      <w:r w:rsidRPr="005D41C6">
        <w:rPr>
          <w:sz w:val="28"/>
          <w:lang w:eastAsia="en-US" w:bidi="ar-SA"/>
        </w:rPr>
        <w:t>учебного</w:t>
      </w:r>
      <w:r w:rsidRPr="005D41C6">
        <w:rPr>
          <w:spacing w:val="21"/>
          <w:sz w:val="28"/>
          <w:lang w:eastAsia="en-US" w:bidi="ar-SA"/>
        </w:rPr>
        <w:t xml:space="preserve"> </w:t>
      </w:r>
      <w:r w:rsidRPr="005D41C6">
        <w:rPr>
          <w:sz w:val="28"/>
          <w:lang w:eastAsia="en-US" w:bidi="ar-SA"/>
        </w:rPr>
        <w:t>задания,</w:t>
      </w:r>
    </w:p>
    <w:p w14:paraId="13B02567"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требует</w:t>
      </w:r>
      <w:r w:rsidRPr="005D41C6">
        <w:rPr>
          <w:spacing w:val="-4"/>
          <w:sz w:val="28"/>
          <w:szCs w:val="28"/>
          <w:lang w:eastAsia="en-US" w:bidi="ar-SA"/>
        </w:rPr>
        <w:t xml:space="preserve"> </w:t>
      </w:r>
      <w:r w:rsidRPr="005D41C6">
        <w:rPr>
          <w:sz w:val="28"/>
          <w:szCs w:val="28"/>
          <w:lang w:eastAsia="en-US" w:bidi="ar-SA"/>
        </w:rPr>
        <w:t>постоянного</w:t>
      </w:r>
      <w:r w:rsidRPr="005D41C6">
        <w:rPr>
          <w:spacing w:val="-3"/>
          <w:sz w:val="28"/>
          <w:szCs w:val="28"/>
          <w:lang w:eastAsia="en-US" w:bidi="ar-SA"/>
        </w:rPr>
        <w:t xml:space="preserve"> </w:t>
      </w:r>
      <w:r w:rsidRPr="005D41C6">
        <w:rPr>
          <w:sz w:val="28"/>
          <w:szCs w:val="28"/>
          <w:lang w:eastAsia="en-US" w:bidi="ar-SA"/>
        </w:rPr>
        <w:t>внимания</w:t>
      </w:r>
      <w:r w:rsidRPr="005D41C6">
        <w:rPr>
          <w:spacing w:val="-3"/>
          <w:sz w:val="28"/>
          <w:szCs w:val="28"/>
          <w:lang w:eastAsia="en-US" w:bidi="ar-SA"/>
        </w:rPr>
        <w:t xml:space="preserve"> </w:t>
      </w:r>
      <w:r w:rsidRPr="005D41C6">
        <w:rPr>
          <w:sz w:val="28"/>
          <w:szCs w:val="28"/>
          <w:lang w:eastAsia="en-US" w:bidi="ar-SA"/>
        </w:rPr>
        <w:t>со</w:t>
      </w:r>
      <w:r w:rsidRPr="005D41C6">
        <w:rPr>
          <w:spacing w:val="-3"/>
          <w:sz w:val="28"/>
          <w:szCs w:val="28"/>
          <w:lang w:eastAsia="en-US" w:bidi="ar-SA"/>
        </w:rPr>
        <w:t xml:space="preserve"> </w:t>
      </w:r>
      <w:r w:rsidRPr="005D41C6">
        <w:rPr>
          <w:sz w:val="28"/>
          <w:szCs w:val="28"/>
          <w:lang w:eastAsia="en-US" w:bidi="ar-SA"/>
        </w:rPr>
        <w:t>стороны</w:t>
      </w:r>
      <w:r w:rsidRPr="005D41C6">
        <w:rPr>
          <w:spacing w:val="-3"/>
          <w:sz w:val="28"/>
          <w:szCs w:val="28"/>
          <w:lang w:eastAsia="en-US" w:bidi="ar-SA"/>
        </w:rPr>
        <w:t xml:space="preserve"> </w:t>
      </w:r>
      <w:r w:rsidRPr="005D41C6">
        <w:rPr>
          <w:sz w:val="28"/>
          <w:szCs w:val="28"/>
          <w:lang w:eastAsia="en-US" w:bidi="ar-SA"/>
        </w:rPr>
        <w:t>учителя;</w:t>
      </w:r>
    </w:p>
    <w:p w14:paraId="6797A43A" w14:textId="77777777" w:rsidR="00B44722" w:rsidRPr="005D41C6" w:rsidRDefault="00B44722" w:rsidP="00B44722">
      <w:pPr>
        <w:spacing w:after="0" w:line="240" w:lineRule="auto"/>
        <w:ind w:right="832"/>
        <w:jc w:val="both"/>
        <w:rPr>
          <w:sz w:val="28"/>
          <w:szCs w:val="28"/>
          <w:lang w:eastAsia="en-US" w:bidi="ar-SA"/>
        </w:rPr>
      </w:pPr>
      <w:r w:rsidRPr="005D41C6">
        <w:rPr>
          <w:sz w:val="28"/>
          <w:szCs w:val="28"/>
          <w:lang w:eastAsia="en-US" w:bidi="ar-SA"/>
        </w:rPr>
        <w:t>б)</w:t>
      </w:r>
      <w:r w:rsidRPr="005D41C6">
        <w:rPr>
          <w:spacing w:val="1"/>
          <w:sz w:val="28"/>
          <w:szCs w:val="28"/>
          <w:lang w:eastAsia="en-US" w:bidi="ar-SA"/>
        </w:rPr>
        <w:t xml:space="preserve"> </w:t>
      </w: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возможные</w:t>
      </w:r>
      <w:r w:rsidRPr="005D41C6">
        <w:rPr>
          <w:spacing w:val="1"/>
          <w:sz w:val="28"/>
          <w:szCs w:val="28"/>
          <w:lang w:eastAsia="en-US" w:bidi="ar-SA"/>
        </w:rPr>
        <w:t xml:space="preserve"> </w:t>
      </w:r>
      <w:r w:rsidRPr="005D41C6">
        <w:rPr>
          <w:sz w:val="28"/>
          <w:szCs w:val="28"/>
          <w:lang w:eastAsia="en-US" w:bidi="ar-SA"/>
        </w:rPr>
        <w:t>пути</w:t>
      </w:r>
      <w:r w:rsidRPr="005D41C6">
        <w:rPr>
          <w:spacing w:val="1"/>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поставленной</w:t>
      </w:r>
      <w:r w:rsidRPr="005D41C6">
        <w:rPr>
          <w:spacing w:val="1"/>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необходимые</w:t>
      </w:r>
      <w:r w:rsidRPr="005D41C6">
        <w:rPr>
          <w:spacing w:val="-16"/>
          <w:sz w:val="28"/>
          <w:szCs w:val="28"/>
          <w:lang w:eastAsia="en-US" w:bidi="ar-SA"/>
        </w:rPr>
        <w:t xml:space="preserve"> </w:t>
      </w:r>
      <w:r w:rsidRPr="005D41C6">
        <w:rPr>
          <w:sz w:val="28"/>
          <w:szCs w:val="28"/>
          <w:lang w:eastAsia="en-US" w:bidi="ar-SA"/>
        </w:rPr>
        <w:t>при</w:t>
      </w:r>
      <w:r w:rsidRPr="005D41C6">
        <w:rPr>
          <w:spacing w:val="-14"/>
          <w:sz w:val="28"/>
          <w:szCs w:val="28"/>
          <w:lang w:eastAsia="en-US" w:bidi="ar-SA"/>
        </w:rPr>
        <w:t xml:space="preserve"> </w:t>
      </w:r>
      <w:r w:rsidRPr="005D41C6">
        <w:rPr>
          <w:sz w:val="28"/>
          <w:szCs w:val="28"/>
          <w:lang w:eastAsia="en-US" w:bidi="ar-SA"/>
        </w:rPr>
        <w:t>этом</w:t>
      </w:r>
      <w:r w:rsidRPr="005D41C6">
        <w:rPr>
          <w:spacing w:val="-16"/>
          <w:sz w:val="28"/>
          <w:szCs w:val="28"/>
          <w:lang w:eastAsia="en-US" w:bidi="ar-SA"/>
        </w:rPr>
        <w:t xml:space="preserve"> </w:t>
      </w:r>
      <w:r w:rsidRPr="005D41C6">
        <w:rPr>
          <w:sz w:val="28"/>
          <w:szCs w:val="28"/>
          <w:lang w:eastAsia="en-US" w:bidi="ar-SA"/>
        </w:rPr>
        <w:t>ресурсы</w:t>
      </w:r>
      <w:r w:rsidRPr="005D41C6">
        <w:rPr>
          <w:spacing w:val="-14"/>
          <w:sz w:val="28"/>
          <w:szCs w:val="28"/>
          <w:lang w:eastAsia="en-US" w:bidi="ar-SA"/>
        </w:rPr>
        <w:t xml:space="preserve"> </w:t>
      </w:r>
      <w:r w:rsidRPr="005D41C6">
        <w:rPr>
          <w:sz w:val="28"/>
          <w:szCs w:val="28"/>
          <w:lang w:eastAsia="en-US" w:bidi="ar-SA"/>
        </w:rPr>
        <w:t>и</w:t>
      </w:r>
      <w:r w:rsidRPr="005D41C6">
        <w:rPr>
          <w:spacing w:val="-15"/>
          <w:sz w:val="28"/>
          <w:szCs w:val="28"/>
          <w:lang w:eastAsia="en-US" w:bidi="ar-SA"/>
        </w:rPr>
        <w:t xml:space="preserve"> </w:t>
      </w:r>
      <w:r w:rsidRPr="005D41C6">
        <w:rPr>
          <w:sz w:val="28"/>
          <w:szCs w:val="28"/>
          <w:lang w:eastAsia="en-US" w:bidi="ar-SA"/>
        </w:rPr>
        <w:t>время,</w:t>
      </w:r>
      <w:r w:rsidRPr="005D41C6">
        <w:rPr>
          <w:spacing w:val="-15"/>
          <w:sz w:val="28"/>
          <w:szCs w:val="28"/>
          <w:lang w:eastAsia="en-US" w:bidi="ar-SA"/>
        </w:rPr>
        <w:t xml:space="preserve"> </w:t>
      </w:r>
      <w:r w:rsidRPr="005D41C6">
        <w:rPr>
          <w:sz w:val="28"/>
          <w:szCs w:val="28"/>
          <w:lang w:eastAsia="en-US" w:bidi="ar-SA"/>
        </w:rPr>
        <w:t>предлагает</w:t>
      </w:r>
      <w:r w:rsidRPr="005D41C6">
        <w:rPr>
          <w:spacing w:val="-16"/>
          <w:sz w:val="28"/>
          <w:szCs w:val="28"/>
          <w:lang w:eastAsia="en-US" w:bidi="ar-SA"/>
        </w:rPr>
        <w:t xml:space="preserve"> </w:t>
      </w:r>
      <w:r w:rsidRPr="005D41C6">
        <w:rPr>
          <w:sz w:val="28"/>
          <w:szCs w:val="28"/>
          <w:lang w:eastAsia="en-US" w:bidi="ar-SA"/>
        </w:rPr>
        <w:t>эффективный</w:t>
      </w:r>
      <w:r w:rsidRPr="005D41C6">
        <w:rPr>
          <w:spacing w:val="-14"/>
          <w:sz w:val="28"/>
          <w:szCs w:val="28"/>
          <w:lang w:eastAsia="en-US" w:bidi="ar-SA"/>
        </w:rPr>
        <w:t xml:space="preserve"> </w:t>
      </w:r>
      <w:r w:rsidRPr="005D41C6">
        <w:rPr>
          <w:sz w:val="28"/>
          <w:szCs w:val="28"/>
          <w:lang w:eastAsia="en-US" w:bidi="ar-SA"/>
        </w:rPr>
        <w:t>путь</w:t>
      </w:r>
      <w:r w:rsidRPr="005D41C6">
        <w:rPr>
          <w:spacing w:val="-17"/>
          <w:sz w:val="28"/>
          <w:szCs w:val="28"/>
          <w:lang w:eastAsia="en-US" w:bidi="ar-SA"/>
        </w:rPr>
        <w:t xml:space="preserve"> </w:t>
      </w:r>
      <w:r w:rsidRPr="005D41C6">
        <w:rPr>
          <w:sz w:val="28"/>
          <w:szCs w:val="28"/>
          <w:lang w:eastAsia="en-US" w:bidi="ar-SA"/>
        </w:rPr>
        <w:t>решения.</w:t>
      </w:r>
    </w:p>
    <w:p w14:paraId="3F842DAC" w14:textId="77777777" w:rsidR="00B44722" w:rsidRPr="005D41C6" w:rsidRDefault="00B44722" w:rsidP="00FF2F55">
      <w:pPr>
        <w:numPr>
          <w:ilvl w:val="0"/>
          <w:numId w:val="154"/>
        </w:numPr>
        <w:tabs>
          <w:tab w:val="left" w:pos="1097"/>
        </w:tabs>
        <w:spacing w:after="0" w:line="321" w:lineRule="exact"/>
        <w:rPr>
          <w:sz w:val="28"/>
          <w:lang w:eastAsia="en-US" w:bidi="ar-SA"/>
        </w:rPr>
      </w:pPr>
      <w:r w:rsidRPr="005D41C6">
        <w:rPr>
          <w:sz w:val="28"/>
          <w:lang w:eastAsia="en-US" w:bidi="ar-SA"/>
        </w:rPr>
        <w:t>Оценивание</w:t>
      </w:r>
      <w:r w:rsidRPr="005D41C6">
        <w:rPr>
          <w:spacing w:val="-5"/>
          <w:sz w:val="28"/>
          <w:lang w:eastAsia="en-US" w:bidi="ar-SA"/>
        </w:rPr>
        <w:t xml:space="preserve"> </w:t>
      </w:r>
      <w:r w:rsidRPr="005D41C6">
        <w:rPr>
          <w:sz w:val="28"/>
          <w:lang w:eastAsia="en-US" w:bidi="ar-SA"/>
        </w:rPr>
        <w:t>учебных</w:t>
      </w:r>
      <w:r w:rsidRPr="005D41C6">
        <w:rPr>
          <w:spacing w:val="-3"/>
          <w:sz w:val="28"/>
          <w:lang w:eastAsia="en-US" w:bidi="ar-SA"/>
        </w:rPr>
        <w:t xml:space="preserve"> </w:t>
      </w:r>
      <w:r w:rsidRPr="005D41C6">
        <w:rPr>
          <w:sz w:val="28"/>
          <w:lang w:eastAsia="en-US" w:bidi="ar-SA"/>
        </w:rPr>
        <w:t>действий:</w:t>
      </w:r>
    </w:p>
    <w:p w14:paraId="4CD8E8D7" w14:textId="77777777"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а) высказывает оценочное суждение о результатах деятельности, совместно с</w:t>
      </w:r>
      <w:r w:rsidRPr="005D41C6">
        <w:rPr>
          <w:spacing w:val="1"/>
          <w:sz w:val="28"/>
          <w:szCs w:val="28"/>
          <w:lang w:eastAsia="en-US" w:bidi="ar-SA"/>
        </w:rPr>
        <w:t xml:space="preserve"> </w:t>
      </w:r>
      <w:r w:rsidRPr="005D41C6">
        <w:rPr>
          <w:sz w:val="28"/>
          <w:szCs w:val="28"/>
          <w:lang w:eastAsia="en-US" w:bidi="ar-SA"/>
        </w:rPr>
        <w:t>учителем устанавливает</w:t>
      </w:r>
      <w:r w:rsidRPr="005D41C6">
        <w:rPr>
          <w:spacing w:val="-3"/>
          <w:sz w:val="28"/>
          <w:szCs w:val="28"/>
          <w:lang w:eastAsia="en-US" w:bidi="ar-SA"/>
        </w:rPr>
        <w:t xml:space="preserve"> </w:t>
      </w:r>
      <w:r w:rsidRPr="005D41C6">
        <w:rPr>
          <w:sz w:val="28"/>
          <w:szCs w:val="28"/>
          <w:lang w:eastAsia="en-US" w:bidi="ar-SA"/>
        </w:rPr>
        <w:t>соответствие</w:t>
      </w:r>
      <w:r w:rsidRPr="005D41C6">
        <w:rPr>
          <w:spacing w:val="-1"/>
          <w:sz w:val="28"/>
          <w:szCs w:val="28"/>
          <w:lang w:eastAsia="en-US" w:bidi="ar-SA"/>
        </w:rPr>
        <w:t xml:space="preserve"> </w:t>
      </w:r>
      <w:r w:rsidRPr="005D41C6">
        <w:rPr>
          <w:sz w:val="28"/>
          <w:szCs w:val="28"/>
          <w:lang w:eastAsia="en-US" w:bidi="ar-SA"/>
        </w:rPr>
        <w:t>результата</w:t>
      </w:r>
      <w:r w:rsidRPr="005D41C6">
        <w:rPr>
          <w:spacing w:val="-2"/>
          <w:sz w:val="28"/>
          <w:szCs w:val="28"/>
          <w:lang w:eastAsia="en-US" w:bidi="ar-SA"/>
        </w:rPr>
        <w:t xml:space="preserve"> </w:t>
      </w:r>
      <w:r w:rsidRPr="005D41C6">
        <w:rPr>
          <w:sz w:val="28"/>
          <w:szCs w:val="28"/>
          <w:lang w:eastAsia="en-US" w:bidi="ar-SA"/>
        </w:rPr>
        <w:t>поставленной</w:t>
      </w:r>
      <w:r w:rsidRPr="005D41C6">
        <w:rPr>
          <w:spacing w:val="-1"/>
          <w:sz w:val="28"/>
          <w:szCs w:val="28"/>
          <w:lang w:eastAsia="en-US" w:bidi="ar-SA"/>
        </w:rPr>
        <w:t xml:space="preserve"> </w:t>
      </w:r>
      <w:r w:rsidRPr="005D41C6">
        <w:rPr>
          <w:sz w:val="28"/>
          <w:szCs w:val="28"/>
          <w:lang w:eastAsia="en-US" w:bidi="ar-SA"/>
        </w:rPr>
        <w:t>цели;</w:t>
      </w:r>
    </w:p>
    <w:p w14:paraId="38695347"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б) по заданному алгоритму определяет правильность выполнения учебной</w:t>
      </w:r>
      <w:r w:rsidRPr="005D41C6">
        <w:rPr>
          <w:spacing w:val="1"/>
          <w:sz w:val="28"/>
          <w:szCs w:val="28"/>
          <w:lang w:eastAsia="en-US" w:bidi="ar-SA"/>
        </w:rPr>
        <w:t xml:space="preserve"> </w:t>
      </w:r>
      <w:r w:rsidRPr="005D41C6">
        <w:rPr>
          <w:sz w:val="28"/>
          <w:szCs w:val="28"/>
          <w:lang w:eastAsia="en-US" w:bidi="ar-SA"/>
        </w:rPr>
        <w:t>задачи, определяет соответствие результата поставленной цели, высказывает</w:t>
      </w:r>
      <w:r w:rsidRPr="005D41C6">
        <w:rPr>
          <w:spacing w:val="1"/>
          <w:sz w:val="28"/>
          <w:szCs w:val="28"/>
          <w:lang w:eastAsia="en-US" w:bidi="ar-SA"/>
        </w:rPr>
        <w:t xml:space="preserve"> </w:t>
      </w:r>
      <w:r w:rsidRPr="005D41C6">
        <w:rPr>
          <w:sz w:val="28"/>
          <w:szCs w:val="28"/>
          <w:lang w:eastAsia="en-US" w:bidi="ar-SA"/>
        </w:rPr>
        <w:t>оценочное</w:t>
      </w:r>
      <w:r w:rsidRPr="005D41C6">
        <w:rPr>
          <w:spacing w:val="-1"/>
          <w:sz w:val="28"/>
          <w:szCs w:val="28"/>
          <w:lang w:eastAsia="en-US" w:bidi="ar-SA"/>
        </w:rPr>
        <w:t xml:space="preserve"> </w:t>
      </w:r>
      <w:r w:rsidRPr="005D41C6">
        <w:rPr>
          <w:sz w:val="28"/>
          <w:szCs w:val="28"/>
          <w:lang w:eastAsia="en-US" w:bidi="ar-SA"/>
        </w:rPr>
        <w:t>суждение;</w:t>
      </w:r>
    </w:p>
    <w:p w14:paraId="3BAC9619" w14:textId="77777777" w:rsidR="00B44722" w:rsidRPr="005D41C6" w:rsidRDefault="00B44722" w:rsidP="00B44722">
      <w:pPr>
        <w:spacing w:after="0" w:line="240" w:lineRule="auto"/>
        <w:ind w:right="832"/>
        <w:jc w:val="both"/>
        <w:rPr>
          <w:sz w:val="28"/>
          <w:szCs w:val="28"/>
          <w:lang w:eastAsia="en-US" w:bidi="ar-SA"/>
        </w:rPr>
      </w:pPr>
      <w:r w:rsidRPr="005D41C6">
        <w:rPr>
          <w:sz w:val="28"/>
          <w:szCs w:val="28"/>
          <w:lang w:eastAsia="en-US" w:bidi="ar-SA"/>
        </w:rPr>
        <w:t>в) самостоятельно делает вывод о правильности решения, сравнивает вариант</w:t>
      </w:r>
      <w:r w:rsidRPr="005D41C6">
        <w:rPr>
          <w:spacing w:val="-67"/>
          <w:sz w:val="28"/>
          <w:szCs w:val="28"/>
          <w:lang w:eastAsia="en-US" w:bidi="ar-SA"/>
        </w:rPr>
        <w:t xml:space="preserve"> </w:t>
      </w:r>
      <w:r w:rsidRPr="005D41C6">
        <w:rPr>
          <w:sz w:val="28"/>
          <w:szCs w:val="28"/>
          <w:lang w:eastAsia="en-US" w:bidi="ar-SA"/>
        </w:rPr>
        <w:t>решения с заданным алгоритмом, высказывает аргументированное суждение о</w:t>
      </w:r>
      <w:r w:rsidRPr="005D41C6">
        <w:rPr>
          <w:spacing w:val="1"/>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результата</w:t>
      </w:r>
      <w:r w:rsidRPr="005D41C6">
        <w:rPr>
          <w:spacing w:val="-1"/>
          <w:sz w:val="28"/>
          <w:szCs w:val="28"/>
          <w:lang w:eastAsia="en-US" w:bidi="ar-SA"/>
        </w:rPr>
        <w:t xml:space="preserve"> </w:t>
      </w:r>
      <w:r w:rsidRPr="005D41C6">
        <w:rPr>
          <w:sz w:val="28"/>
          <w:szCs w:val="28"/>
          <w:lang w:eastAsia="en-US" w:bidi="ar-SA"/>
        </w:rPr>
        <w:t>поставленной</w:t>
      </w:r>
      <w:r w:rsidRPr="005D41C6">
        <w:rPr>
          <w:spacing w:val="-3"/>
          <w:sz w:val="28"/>
          <w:szCs w:val="28"/>
          <w:lang w:eastAsia="en-US" w:bidi="ar-SA"/>
        </w:rPr>
        <w:t xml:space="preserve"> </w:t>
      </w:r>
      <w:r w:rsidRPr="005D41C6">
        <w:rPr>
          <w:sz w:val="28"/>
          <w:szCs w:val="28"/>
          <w:lang w:eastAsia="en-US" w:bidi="ar-SA"/>
        </w:rPr>
        <w:t>цели.</w:t>
      </w:r>
    </w:p>
    <w:p w14:paraId="6707059C" w14:textId="77777777" w:rsidR="00B44722" w:rsidRPr="005D41C6" w:rsidRDefault="00B44722" w:rsidP="00FF2F55">
      <w:pPr>
        <w:numPr>
          <w:ilvl w:val="0"/>
          <w:numId w:val="154"/>
        </w:numPr>
        <w:tabs>
          <w:tab w:val="left" w:pos="1097"/>
        </w:tabs>
        <w:spacing w:after="0" w:line="321" w:lineRule="exact"/>
        <w:rPr>
          <w:sz w:val="28"/>
          <w:lang w:eastAsia="en-US" w:bidi="ar-SA"/>
        </w:rPr>
      </w:pPr>
      <w:r w:rsidRPr="005D41C6">
        <w:rPr>
          <w:sz w:val="28"/>
          <w:lang w:eastAsia="en-US" w:bidi="ar-SA"/>
        </w:rPr>
        <w:t>Коррекция</w:t>
      </w:r>
      <w:r w:rsidRPr="005D41C6">
        <w:rPr>
          <w:spacing w:val="-3"/>
          <w:sz w:val="28"/>
          <w:lang w:eastAsia="en-US" w:bidi="ar-SA"/>
        </w:rPr>
        <w:t xml:space="preserve"> </w:t>
      </w:r>
      <w:r w:rsidRPr="005D41C6">
        <w:rPr>
          <w:sz w:val="28"/>
          <w:lang w:eastAsia="en-US" w:bidi="ar-SA"/>
        </w:rPr>
        <w:t>учебных</w:t>
      </w:r>
      <w:r w:rsidRPr="005D41C6">
        <w:rPr>
          <w:spacing w:val="-5"/>
          <w:sz w:val="28"/>
          <w:lang w:eastAsia="en-US" w:bidi="ar-SA"/>
        </w:rPr>
        <w:t xml:space="preserve"> </w:t>
      </w:r>
      <w:r w:rsidRPr="005D41C6">
        <w:rPr>
          <w:sz w:val="28"/>
          <w:lang w:eastAsia="en-US" w:bidi="ar-SA"/>
        </w:rPr>
        <w:t>действий</w:t>
      </w:r>
      <w:r w:rsidRPr="005D41C6">
        <w:rPr>
          <w:spacing w:val="-2"/>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процессе</w:t>
      </w:r>
      <w:r w:rsidRPr="005D41C6">
        <w:rPr>
          <w:spacing w:val="-2"/>
          <w:sz w:val="28"/>
          <w:lang w:eastAsia="en-US" w:bidi="ar-SA"/>
        </w:rPr>
        <w:t xml:space="preserve"> </w:t>
      </w:r>
      <w:r w:rsidRPr="005D41C6">
        <w:rPr>
          <w:sz w:val="28"/>
          <w:lang w:eastAsia="en-US" w:bidi="ar-SA"/>
        </w:rPr>
        <w:t>решения:</w:t>
      </w:r>
    </w:p>
    <w:p w14:paraId="136F2B49" w14:textId="77777777" w:rsidR="00B44722" w:rsidRPr="005D41C6" w:rsidRDefault="00B44722" w:rsidP="00B44722">
      <w:pPr>
        <w:tabs>
          <w:tab w:val="left" w:pos="1255"/>
          <w:tab w:val="left" w:pos="1907"/>
          <w:tab w:val="left" w:pos="3794"/>
          <w:tab w:val="left" w:pos="4960"/>
          <w:tab w:val="left" w:pos="6278"/>
          <w:tab w:val="left" w:pos="7853"/>
          <w:tab w:val="left" w:pos="9345"/>
        </w:tabs>
        <w:spacing w:after="0" w:line="242" w:lineRule="auto"/>
        <w:ind w:right="835"/>
        <w:rPr>
          <w:sz w:val="28"/>
          <w:szCs w:val="28"/>
          <w:lang w:eastAsia="en-US" w:bidi="ar-SA"/>
        </w:rPr>
      </w:pPr>
      <w:r w:rsidRPr="005D41C6">
        <w:rPr>
          <w:sz w:val="28"/>
          <w:szCs w:val="28"/>
          <w:lang w:eastAsia="en-US" w:bidi="ar-SA"/>
        </w:rPr>
        <w:t>а)</w:t>
      </w:r>
      <w:r w:rsidRPr="005D41C6">
        <w:rPr>
          <w:sz w:val="28"/>
          <w:szCs w:val="28"/>
          <w:lang w:eastAsia="en-US" w:bidi="ar-SA"/>
        </w:rPr>
        <w:tab/>
        <w:t>под</w:t>
      </w:r>
      <w:r w:rsidRPr="005D41C6">
        <w:rPr>
          <w:sz w:val="28"/>
          <w:szCs w:val="28"/>
          <w:lang w:eastAsia="en-US" w:bidi="ar-SA"/>
        </w:rPr>
        <w:tab/>
        <w:t>руководством</w:t>
      </w:r>
      <w:r w:rsidRPr="005D41C6">
        <w:rPr>
          <w:sz w:val="28"/>
          <w:szCs w:val="28"/>
          <w:lang w:eastAsia="en-US" w:bidi="ar-SA"/>
        </w:rPr>
        <w:tab/>
        <w:t>учителя</w:t>
      </w:r>
      <w:r w:rsidRPr="005D41C6">
        <w:rPr>
          <w:sz w:val="28"/>
          <w:szCs w:val="28"/>
          <w:lang w:eastAsia="en-US" w:bidi="ar-SA"/>
        </w:rPr>
        <w:tab/>
        <w:t>выявляет</w:t>
      </w:r>
      <w:r w:rsidRPr="005D41C6">
        <w:rPr>
          <w:sz w:val="28"/>
          <w:szCs w:val="28"/>
          <w:lang w:eastAsia="en-US" w:bidi="ar-SA"/>
        </w:rPr>
        <w:tab/>
        <w:t>возможные</w:t>
      </w:r>
      <w:r w:rsidRPr="005D41C6">
        <w:rPr>
          <w:sz w:val="28"/>
          <w:szCs w:val="28"/>
          <w:lang w:eastAsia="en-US" w:bidi="ar-SA"/>
        </w:rPr>
        <w:tab/>
        <w:t>проблемы,</w:t>
      </w:r>
      <w:r w:rsidRPr="005D41C6">
        <w:rPr>
          <w:sz w:val="28"/>
          <w:szCs w:val="28"/>
          <w:lang w:eastAsia="en-US" w:bidi="ar-SA"/>
        </w:rPr>
        <w:tab/>
      </w:r>
      <w:r w:rsidRPr="005D41C6">
        <w:rPr>
          <w:spacing w:val="-1"/>
          <w:sz w:val="28"/>
          <w:szCs w:val="28"/>
          <w:lang w:eastAsia="en-US" w:bidi="ar-SA"/>
        </w:rPr>
        <w:t>вносит</w:t>
      </w:r>
      <w:r w:rsidRPr="005D41C6">
        <w:rPr>
          <w:spacing w:val="-67"/>
          <w:sz w:val="28"/>
          <w:szCs w:val="28"/>
          <w:lang w:eastAsia="en-US" w:bidi="ar-SA"/>
        </w:rPr>
        <w:t xml:space="preserve"> </w:t>
      </w:r>
      <w:r w:rsidRPr="005D41C6">
        <w:rPr>
          <w:sz w:val="28"/>
          <w:szCs w:val="28"/>
          <w:lang w:eastAsia="en-US" w:bidi="ar-SA"/>
        </w:rPr>
        <w:t>коррективы</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учебную</w:t>
      </w:r>
      <w:r w:rsidRPr="005D41C6">
        <w:rPr>
          <w:spacing w:val="-1"/>
          <w:sz w:val="28"/>
          <w:szCs w:val="28"/>
          <w:lang w:eastAsia="en-US" w:bidi="ar-SA"/>
        </w:rPr>
        <w:t xml:space="preserve"> </w:t>
      </w:r>
      <w:r w:rsidRPr="005D41C6">
        <w:rPr>
          <w:sz w:val="28"/>
          <w:szCs w:val="28"/>
          <w:lang w:eastAsia="en-US" w:bidi="ar-SA"/>
        </w:rPr>
        <w:t>деятельность;</w:t>
      </w:r>
    </w:p>
    <w:p w14:paraId="2ADC3B6E"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б)</w:t>
      </w:r>
      <w:r w:rsidRPr="005D41C6">
        <w:rPr>
          <w:spacing w:val="1"/>
          <w:sz w:val="28"/>
          <w:szCs w:val="28"/>
          <w:lang w:eastAsia="en-US" w:bidi="ar-SA"/>
        </w:rPr>
        <w:t xml:space="preserve"> </w:t>
      </w:r>
      <w:r w:rsidRPr="005D41C6">
        <w:rPr>
          <w:sz w:val="28"/>
          <w:szCs w:val="28"/>
          <w:lang w:eastAsia="en-US" w:bidi="ar-SA"/>
        </w:rPr>
        <w:t>самостоятельно</w:t>
      </w:r>
      <w:r w:rsidRPr="005D41C6">
        <w:rPr>
          <w:spacing w:val="69"/>
          <w:sz w:val="28"/>
          <w:szCs w:val="28"/>
          <w:lang w:eastAsia="en-US" w:bidi="ar-SA"/>
        </w:rPr>
        <w:t xml:space="preserve"> </w:t>
      </w:r>
      <w:r w:rsidRPr="005D41C6">
        <w:rPr>
          <w:sz w:val="28"/>
          <w:szCs w:val="28"/>
          <w:lang w:eastAsia="en-US" w:bidi="ar-SA"/>
        </w:rPr>
        <w:t>выявляет</w:t>
      </w:r>
      <w:r w:rsidRPr="005D41C6">
        <w:rPr>
          <w:spacing w:val="1"/>
          <w:sz w:val="28"/>
          <w:szCs w:val="28"/>
          <w:lang w:eastAsia="en-US" w:bidi="ar-SA"/>
        </w:rPr>
        <w:t xml:space="preserve"> </w:t>
      </w:r>
      <w:r w:rsidRPr="005D41C6">
        <w:rPr>
          <w:sz w:val="28"/>
          <w:szCs w:val="28"/>
          <w:lang w:eastAsia="en-US" w:bidi="ar-SA"/>
        </w:rPr>
        <w:t>затруднения</w:t>
      </w:r>
      <w:r w:rsidRPr="005D41C6">
        <w:rPr>
          <w:spacing w:val="2"/>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процессе</w:t>
      </w:r>
      <w:r w:rsidRPr="005D41C6">
        <w:rPr>
          <w:spacing w:val="2"/>
          <w:sz w:val="28"/>
          <w:szCs w:val="28"/>
          <w:lang w:eastAsia="en-US" w:bidi="ar-SA"/>
        </w:rPr>
        <w:t xml:space="preserve"> </w:t>
      </w:r>
      <w:r w:rsidRPr="005D41C6">
        <w:rPr>
          <w:sz w:val="28"/>
          <w:szCs w:val="28"/>
          <w:lang w:eastAsia="en-US" w:bidi="ar-SA"/>
        </w:rPr>
        <w:t>работы,</w:t>
      </w:r>
      <w:r w:rsidRPr="005D41C6">
        <w:rPr>
          <w:spacing w:val="1"/>
          <w:sz w:val="28"/>
          <w:szCs w:val="28"/>
          <w:lang w:eastAsia="en-US" w:bidi="ar-SA"/>
        </w:rPr>
        <w:t xml:space="preserve"> </w:t>
      </w:r>
      <w:r w:rsidRPr="005D41C6">
        <w:rPr>
          <w:sz w:val="28"/>
          <w:szCs w:val="28"/>
          <w:lang w:eastAsia="en-US" w:bidi="ar-SA"/>
        </w:rPr>
        <w:t>совместно  с</w:t>
      </w:r>
      <w:r w:rsidRPr="005D41C6">
        <w:rPr>
          <w:spacing w:val="-67"/>
          <w:sz w:val="28"/>
          <w:szCs w:val="28"/>
          <w:lang w:eastAsia="en-US" w:bidi="ar-SA"/>
        </w:rPr>
        <w:t xml:space="preserve"> </w:t>
      </w:r>
      <w:r w:rsidRPr="005D41C6">
        <w:rPr>
          <w:sz w:val="28"/>
          <w:szCs w:val="28"/>
          <w:lang w:eastAsia="en-US" w:bidi="ar-SA"/>
        </w:rPr>
        <w:t>учителем</w:t>
      </w:r>
      <w:r w:rsidRPr="005D41C6">
        <w:rPr>
          <w:spacing w:val="-1"/>
          <w:sz w:val="28"/>
          <w:szCs w:val="28"/>
          <w:lang w:eastAsia="en-US" w:bidi="ar-SA"/>
        </w:rPr>
        <w:t xml:space="preserve"> </w:t>
      </w:r>
      <w:r w:rsidRPr="005D41C6">
        <w:rPr>
          <w:sz w:val="28"/>
          <w:szCs w:val="28"/>
          <w:lang w:eastAsia="en-US" w:bidi="ar-SA"/>
        </w:rPr>
        <w:t>вносит</w:t>
      </w:r>
      <w:r w:rsidRPr="005D41C6">
        <w:rPr>
          <w:spacing w:val="-1"/>
          <w:sz w:val="28"/>
          <w:szCs w:val="28"/>
          <w:lang w:eastAsia="en-US" w:bidi="ar-SA"/>
        </w:rPr>
        <w:t xml:space="preserve"> </w:t>
      </w:r>
      <w:r w:rsidRPr="005D41C6">
        <w:rPr>
          <w:sz w:val="28"/>
          <w:szCs w:val="28"/>
          <w:lang w:eastAsia="en-US" w:bidi="ar-SA"/>
        </w:rPr>
        <w:t>коррективы</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последовательность</w:t>
      </w:r>
      <w:r w:rsidRPr="005D41C6">
        <w:rPr>
          <w:spacing w:val="-5"/>
          <w:sz w:val="28"/>
          <w:szCs w:val="28"/>
          <w:lang w:eastAsia="en-US" w:bidi="ar-SA"/>
        </w:rPr>
        <w:t xml:space="preserve"> </w:t>
      </w:r>
      <w:r w:rsidRPr="005D41C6">
        <w:rPr>
          <w:sz w:val="28"/>
          <w:szCs w:val="28"/>
          <w:lang w:eastAsia="en-US" w:bidi="ar-SA"/>
        </w:rPr>
        <w:t>действий;</w:t>
      </w:r>
    </w:p>
    <w:p w14:paraId="5DE0AF5E" w14:textId="77777777" w:rsidR="00B44722" w:rsidRPr="005D41C6" w:rsidRDefault="00B44722" w:rsidP="00B44722">
      <w:pPr>
        <w:spacing w:after="0" w:line="240" w:lineRule="auto"/>
        <w:ind w:right="833"/>
        <w:rPr>
          <w:sz w:val="28"/>
          <w:szCs w:val="28"/>
          <w:lang w:eastAsia="en-US" w:bidi="ar-SA"/>
        </w:rPr>
      </w:pPr>
      <w:r w:rsidRPr="005D41C6">
        <w:rPr>
          <w:spacing w:val="-1"/>
          <w:sz w:val="28"/>
          <w:szCs w:val="28"/>
          <w:lang w:eastAsia="en-US" w:bidi="ar-SA"/>
        </w:rPr>
        <w:t>в)</w:t>
      </w:r>
      <w:r w:rsidRPr="005D41C6">
        <w:rPr>
          <w:spacing w:val="-15"/>
          <w:sz w:val="28"/>
          <w:szCs w:val="28"/>
          <w:lang w:eastAsia="en-US" w:bidi="ar-SA"/>
        </w:rPr>
        <w:t xml:space="preserve"> </w:t>
      </w:r>
      <w:r w:rsidRPr="005D41C6">
        <w:rPr>
          <w:spacing w:val="-1"/>
          <w:sz w:val="28"/>
          <w:szCs w:val="28"/>
          <w:lang w:eastAsia="en-US" w:bidi="ar-SA"/>
        </w:rPr>
        <w:t>самостоятельно</w:t>
      </w:r>
      <w:r w:rsidRPr="005D41C6">
        <w:rPr>
          <w:spacing w:val="-14"/>
          <w:sz w:val="28"/>
          <w:szCs w:val="28"/>
          <w:lang w:eastAsia="en-US" w:bidi="ar-SA"/>
        </w:rPr>
        <w:t xml:space="preserve"> </w:t>
      </w:r>
      <w:r w:rsidRPr="005D41C6">
        <w:rPr>
          <w:sz w:val="28"/>
          <w:szCs w:val="28"/>
          <w:lang w:eastAsia="en-US" w:bidi="ar-SA"/>
        </w:rPr>
        <w:t>определяет</w:t>
      </w:r>
      <w:r w:rsidRPr="005D41C6">
        <w:rPr>
          <w:spacing w:val="-15"/>
          <w:sz w:val="28"/>
          <w:szCs w:val="28"/>
          <w:lang w:eastAsia="en-US" w:bidi="ar-SA"/>
        </w:rPr>
        <w:t xml:space="preserve"> </w:t>
      </w:r>
      <w:r w:rsidRPr="005D41C6">
        <w:rPr>
          <w:sz w:val="28"/>
          <w:szCs w:val="28"/>
          <w:lang w:eastAsia="en-US" w:bidi="ar-SA"/>
        </w:rPr>
        <w:t>возникающие</w:t>
      </w:r>
      <w:r w:rsidRPr="005D41C6">
        <w:rPr>
          <w:spacing w:val="-14"/>
          <w:sz w:val="28"/>
          <w:szCs w:val="28"/>
          <w:lang w:eastAsia="en-US" w:bidi="ar-SA"/>
        </w:rPr>
        <w:t xml:space="preserve"> </w:t>
      </w:r>
      <w:r w:rsidRPr="005D41C6">
        <w:rPr>
          <w:sz w:val="28"/>
          <w:szCs w:val="28"/>
          <w:lang w:eastAsia="en-US" w:bidi="ar-SA"/>
        </w:rPr>
        <w:t>затруднения</w:t>
      </w:r>
      <w:r w:rsidRPr="005D41C6">
        <w:rPr>
          <w:spacing w:val="-16"/>
          <w:sz w:val="28"/>
          <w:szCs w:val="28"/>
          <w:lang w:eastAsia="en-US" w:bidi="ar-SA"/>
        </w:rPr>
        <w:t xml:space="preserve"> </w:t>
      </w:r>
      <w:r w:rsidRPr="005D41C6">
        <w:rPr>
          <w:sz w:val="28"/>
          <w:szCs w:val="28"/>
          <w:lang w:eastAsia="en-US" w:bidi="ar-SA"/>
        </w:rPr>
        <w:t>и</w:t>
      </w:r>
      <w:r w:rsidRPr="005D41C6">
        <w:rPr>
          <w:spacing w:val="-14"/>
          <w:sz w:val="28"/>
          <w:szCs w:val="28"/>
          <w:lang w:eastAsia="en-US" w:bidi="ar-SA"/>
        </w:rPr>
        <w:t xml:space="preserve"> </w:t>
      </w:r>
      <w:r w:rsidRPr="005D41C6">
        <w:rPr>
          <w:sz w:val="28"/>
          <w:szCs w:val="28"/>
          <w:lang w:eastAsia="en-US" w:bidi="ar-SA"/>
        </w:rPr>
        <w:t>вносит</w:t>
      </w:r>
      <w:r w:rsidRPr="005D41C6">
        <w:rPr>
          <w:spacing w:val="-15"/>
          <w:sz w:val="28"/>
          <w:szCs w:val="28"/>
          <w:lang w:eastAsia="en-US" w:bidi="ar-SA"/>
        </w:rPr>
        <w:t xml:space="preserve"> </w:t>
      </w:r>
      <w:r w:rsidRPr="005D41C6">
        <w:rPr>
          <w:sz w:val="28"/>
          <w:szCs w:val="28"/>
          <w:lang w:eastAsia="en-US" w:bidi="ar-SA"/>
        </w:rPr>
        <w:t>коррективы</w:t>
      </w:r>
      <w:r w:rsidRPr="005D41C6">
        <w:rPr>
          <w:spacing w:val="-67"/>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целью</w:t>
      </w:r>
      <w:r w:rsidRPr="005D41C6">
        <w:rPr>
          <w:spacing w:val="-1"/>
          <w:sz w:val="28"/>
          <w:szCs w:val="28"/>
          <w:lang w:eastAsia="en-US" w:bidi="ar-SA"/>
        </w:rPr>
        <w:t xml:space="preserve"> </w:t>
      </w:r>
      <w:r w:rsidRPr="005D41C6">
        <w:rPr>
          <w:sz w:val="28"/>
          <w:szCs w:val="28"/>
          <w:lang w:eastAsia="en-US" w:bidi="ar-SA"/>
        </w:rPr>
        <w:t>их</w:t>
      </w:r>
      <w:r w:rsidRPr="005D41C6">
        <w:rPr>
          <w:spacing w:val="1"/>
          <w:sz w:val="28"/>
          <w:szCs w:val="28"/>
          <w:lang w:eastAsia="en-US" w:bidi="ar-SA"/>
        </w:rPr>
        <w:t xml:space="preserve"> </w:t>
      </w:r>
      <w:r w:rsidRPr="005D41C6">
        <w:rPr>
          <w:sz w:val="28"/>
          <w:szCs w:val="28"/>
          <w:lang w:eastAsia="en-US" w:bidi="ar-SA"/>
        </w:rPr>
        <w:t>устранения.</w:t>
      </w:r>
    </w:p>
    <w:p w14:paraId="0FB4A323" w14:textId="77777777" w:rsidR="00B44722" w:rsidRPr="005D41C6" w:rsidRDefault="00B44722" w:rsidP="00FF2F55">
      <w:pPr>
        <w:numPr>
          <w:ilvl w:val="0"/>
          <w:numId w:val="154"/>
        </w:numPr>
        <w:tabs>
          <w:tab w:val="left" w:pos="1097"/>
        </w:tabs>
        <w:spacing w:after="0" w:line="240" w:lineRule="auto"/>
        <w:rPr>
          <w:sz w:val="28"/>
          <w:lang w:eastAsia="en-US" w:bidi="ar-SA"/>
        </w:rPr>
      </w:pPr>
      <w:r w:rsidRPr="005D41C6">
        <w:rPr>
          <w:sz w:val="28"/>
          <w:lang w:eastAsia="en-US" w:bidi="ar-SA"/>
        </w:rPr>
        <w:t>Самоконтроль:</w:t>
      </w:r>
    </w:p>
    <w:p w14:paraId="1FE31E1A"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а)</w:t>
      </w:r>
      <w:r w:rsidRPr="005D41C6">
        <w:rPr>
          <w:spacing w:val="46"/>
          <w:sz w:val="28"/>
          <w:szCs w:val="28"/>
          <w:lang w:eastAsia="en-US" w:bidi="ar-SA"/>
        </w:rPr>
        <w:t xml:space="preserve"> </w:t>
      </w:r>
      <w:r w:rsidRPr="005D41C6">
        <w:rPr>
          <w:sz w:val="28"/>
          <w:szCs w:val="28"/>
          <w:lang w:eastAsia="en-US" w:bidi="ar-SA"/>
        </w:rPr>
        <w:t>совместно</w:t>
      </w:r>
      <w:r w:rsidRPr="005D41C6">
        <w:rPr>
          <w:spacing w:val="45"/>
          <w:sz w:val="28"/>
          <w:szCs w:val="28"/>
          <w:lang w:eastAsia="en-US" w:bidi="ar-SA"/>
        </w:rPr>
        <w:t xml:space="preserve"> </w:t>
      </w:r>
      <w:r w:rsidRPr="005D41C6">
        <w:rPr>
          <w:sz w:val="28"/>
          <w:szCs w:val="28"/>
          <w:lang w:eastAsia="en-US" w:bidi="ar-SA"/>
        </w:rPr>
        <w:t>с</w:t>
      </w:r>
      <w:r w:rsidRPr="005D41C6">
        <w:rPr>
          <w:spacing w:val="47"/>
          <w:sz w:val="28"/>
          <w:szCs w:val="28"/>
          <w:lang w:eastAsia="en-US" w:bidi="ar-SA"/>
        </w:rPr>
        <w:t xml:space="preserve"> </w:t>
      </w:r>
      <w:r w:rsidRPr="005D41C6">
        <w:rPr>
          <w:sz w:val="28"/>
          <w:szCs w:val="28"/>
          <w:lang w:eastAsia="en-US" w:bidi="ar-SA"/>
        </w:rPr>
        <w:t>учителем</w:t>
      </w:r>
      <w:r w:rsidRPr="005D41C6">
        <w:rPr>
          <w:spacing w:val="46"/>
          <w:sz w:val="28"/>
          <w:szCs w:val="28"/>
          <w:lang w:eastAsia="en-US" w:bidi="ar-SA"/>
        </w:rPr>
        <w:t xml:space="preserve"> </w:t>
      </w:r>
      <w:r w:rsidRPr="005D41C6">
        <w:rPr>
          <w:sz w:val="28"/>
          <w:szCs w:val="28"/>
          <w:lang w:eastAsia="en-US" w:bidi="ar-SA"/>
        </w:rPr>
        <w:t>анализирует</w:t>
      </w:r>
      <w:r w:rsidRPr="005D41C6">
        <w:rPr>
          <w:spacing w:val="46"/>
          <w:sz w:val="28"/>
          <w:szCs w:val="28"/>
          <w:lang w:eastAsia="en-US" w:bidi="ar-SA"/>
        </w:rPr>
        <w:t xml:space="preserve"> </w:t>
      </w:r>
      <w:r w:rsidRPr="005D41C6">
        <w:rPr>
          <w:sz w:val="28"/>
          <w:szCs w:val="28"/>
          <w:lang w:eastAsia="en-US" w:bidi="ar-SA"/>
        </w:rPr>
        <w:t>ошибки,</w:t>
      </w:r>
      <w:r w:rsidRPr="005D41C6">
        <w:rPr>
          <w:spacing w:val="44"/>
          <w:sz w:val="28"/>
          <w:szCs w:val="28"/>
          <w:lang w:eastAsia="en-US" w:bidi="ar-SA"/>
        </w:rPr>
        <w:t xml:space="preserve"> </w:t>
      </w:r>
      <w:r w:rsidRPr="005D41C6">
        <w:rPr>
          <w:sz w:val="28"/>
          <w:szCs w:val="28"/>
          <w:lang w:eastAsia="en-US" w:bidi="ar-SA"/>
        </w:rPr>
        <w:t>причины</w:t>
      </w:r>
      <w:r w:rsidRPr="005D41C6">
        <w:rPr>
          <w:spacing w:val="44"/>
          <w:sz w:val="28"/>
          <w:szCs w:val="28"/>
          <w:lang w:eastAsia="en-US" w:bidi="ar-SA"/>
        </w:rPr>
        <w:t xml:space="preserve"> </w:t>
      </w:r>
      <w:r w:rsidRPr="005D41C6">
        <w:rPr>
          <w:sz w:val="28"/>
          <w:szCs w:val="28"/>
          <w:lang w:eastAsia="en-US" w:bidi="ar-SA"/>
        </w:rPr>
        <w:t>их</w:t>
      </w:r>
      <w:r w:rsidRPr="005D41C6">
        <w:rPr>
          <w:spacing w:val="45"/>
          <w:sz w:val="28"/>
          <w:szCs w:val="28"/>
          <w:lang w:eastAsia="en-US" w:bidi="ar-SA"/>
        </w:rPr>
        <w:t xml:space="preserve"> </w:t>
      </w:r>
      <w:r w:rsidRPr="005D41C6">
        <w:rPr>
          <w:sz w:val="28"/>
          <w:szCs w:val="28"/>
          <w:lang w:eastAsia="en-US" w:bidi="ar-SA"/>
        </w:rPr>
        <w:t>возникновения,</w:t>
      </w:r>
      <w:r w:rsidRPr="005D41C6">
        <w:rPr>
          <w:spacing w:val="-67"/>
          <w:sz w:val="28"/>
          <w:szCs w:val="28"/>
          <w:lang w:eastAsia="en-US" w:bidi="ar-SA"/>
        </w:rPr>
        <w:t xml:space="preserve"> </w:t>
      </w:r>
      <w:r w:rsidRPr="005D41C6">
        <w:rPr>
          <w:sz w:val="28"/>
          <w:szCs w:val="28"/>
          <w:lang w:eastAsia="en-US" w:bidi="ar-SA"/>
        </w:rPr>
        <w:t>определяет</w:t>
      </w:r>
      <w:r w:rsidRPr="005D41C6">
        <w:rPr>
          <w:spacing w:val="-5"/>
          <w:sz w:val="28"/>
          <w:szCs w:val="28"/>
          <w:lang w:eastAsia="en-US" w:bidi="ar-SA"/>
        </w:rPr>
        <w:t xml:space="preserve"> </w:t>
      </w:r>
      <w:r w:rsidRPr="005D41C6">
        <w:rPr>
          <w:sz w:val="28"/>
          <w:szCs w:val="28"/>
          <w:lang w:eastAsia="en-US" w:bidi="ar-SA"/>
        </w:rPr>
        <w:t>действия, необходимые для</w:t>
      </w:r>
      <w:r w:rsidRPr="005D41C6">
        <w:rPr>
          <w:spacing w:val="-3"/>
          <w:sz w:val="28"/>
          <w:szCs w:val="28"/>
          <w:lang w:eastAsia="en-US" w:bidi="ar-SA"/>
        </w:rPr>
        <w:t xml:space="preserve"> </w:t>
      </w:r>
      <w:r w:rsidRPr="005D41C6">
        <w:rPr>
          <w:sz w:val="28"/>
          <w:szCs w:val="28"/>
          <w:lang w:eastAsia="en-US" w:bidi="ar-SA"/>
        </w:rPr>
        <w:t>устранения;</w:t>
      </w:r>
    </w:p>
    <w:p w14:paraId="6706A19C"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б)</w:t>
      </w:r>
      <w:r w:rsidRPr="005D41C6">
        <w:rPr>
          <w:spacing w:val="42"/>
          <w:sz w:val="28"/>
          <w:szCs w:val="28"/>
          <w:lang w:eastAsia="en-US" w:bidi="ar-SA"/>
        </w:rPr>
        <w:t xml:space="preserve"> </w:t>
      </w:r>
      <w:r w:rsidRPr="005D41C6">
        <w:rPr>
          <w:sz w:val="28"/>
          <w:szCs w:val="28"/>
          <w:lang w:eastAsia="en-US" w:bidi="ar-SA"/>
        </w:rPr>
        <w:t>анализирует</w:t>
      </w:r>
      <w:r w:rsidRPr="005D41C6">
        <w:rPr>
          <w:spacing w:val="42"/>
          <w:sz w:val="28"/>
          <w:szCs w:val="28"/>
          <w:lang w:eastAsia="en-US" w:bidi="ar-SA"/>
        </w:rPr>
        <w:t xml:space="preserve"> </w:t>
      </w:r>
      <w:r w:rsidRPr="005D41C6">
        <w:rPr>
          <w:sz w:val="28"/>
          <w:szCs w:val="28"/>
          <w:lang w:eastAsia="en-US" w:bidi="ar-SA"/>
        </w:rPr>
        <w:t>допущенные</w:t>
      </w:r>
      <w:r w:rsidRPr="005D41C6">
        <w:rPr>
          <w:spacing w:val="42"/>
          <w:sz w:val="28"/>
          <w:szCs w:val="28"/>
          <w:lang w:eastAsia="en-US" w:bidi="ar-SA"/>
        </w:rPr>
        <w:t xml:space="preserve"> </w:t>
      </w:r>
      <w:r w:rsidRPr="005D41C6">
        <w:rPr>
          <w:sz w:val="28"/>
          <w:szCs w:val="28"/>
          <w:lang w:eastAsia="en-US" w:bidi="ar-SA"/>
        </w:rPr>
        <w:t>ошибки</w:t>
      </w:r>
      <w:r w:rsidRPr="005D41C6">
        <w:rPr>
          <w:spacing w:val="41"/>
          <w:sz w:val="28"/>
          <w:szCs w:val="28"/>
          <w:lang w:eastAsia="en-US" w:bidi="ar-SA"/>
        </w:rPr>
        <w:t xml:space="preserve"> </w:t>
      </w:r>
      <w:r w:rsidRPr="005D41C6">
        <w:rPr>
          <w:sz w:val="28"/>
          <w:szCs w:val="28"/>
          <w:lang w:eastAsia="en-US" w:bidi="ar-SA"/>
        </w:rPr>
        <w:t>совместно</w:t>
      </w:r>
      <w:r w:rsidRPr="005D41C6">
        <w:rPr>
          <w:spacing w:val="43"/>
          <w:sz w:val="28"/>
          <w:szCs w:val="28"/>
          <w:lang w:eastAsia="en-US" w:bidi="ar-SA"/>
        </w:rPr>
        <w:t xml:space="preserve"> </w:t>
      </w:r>
      <w:r w:rsidRPr="005D41C6">
        <w:rPr>
          <w:sz w:val="28"/>
          <w:szCs w:val="28"/>
          <w:lang w:eastAsia="en-US" w:bidi="ar-SA"/>
        </w:rPr>
        <w:t>с</w:t>
      </w:r>
      <w:r w:rsidRPr="005D41C6">
        <w:rPr>
          <w:spacing w:val="42"/>
          <w:sz w:val="28"/>
          <w:szCs w:val="28"/>
          <w:lang w:eastAsia="en-US" w:bidi="ar-SA"/>
        </w:rPr>
        <w:t xml:space="preserve"> </w:t>
      </w:r>
      <w:r w:rsidRPr="005D41C6">
        <w:rPr>
          <w:sz w:val="28"/>
          <w:szCs w:val="28"/>
          <w:lang w:eastAsia="en-US" w:bidi="ar-SA"/>
        </w:rPr>
        <w:t>учителем,</w:t>
      </w:r>
      <w:r w:rsidRPr="005D41C6">
        <w:rPr>
          <w:spacing w:val="42"/>
          <w:sz w:val="28"/>
          <w:szCs w:val="28"/>
          <w:lang w:eastAsia="en-US" w:bidi="ar-SA"/>
        </w:rPr>
        <w:t xml:space="preserve"> </w:t>
      </w:r>
      <w:r w:rsidRPr="005D41C6">
        <w:rPr>
          <w:sz w:val="28"/>
          <w:szCs w:val="28"/>
          <w:lang w:eastAsia="en-US" w:bidi="ar-SA"/>
        </w:rPr>
        <w:t>определяет</w:t>
      </w:r>
      <w:r w:rsidRPr="005D41C6">
        <w:rPr>
          <w:spacing w:val="-67"/>
          <w:sz w:val="28"/>
          <w:szCs w:val="28"/>
          <w:lang w:eastAsia="en-US" w:bidi="ar-SA"/>
        </w:rPr>
        <w:t xml:space="preserve"> </w:t>
      </w:r>
      <w:r w:rsidRPr="005D41C6">
        <w:rPr>
          <w:sz w:val="28"/>
          <w:szCs w:val="28"/>
          <w:lang w:eastAsia="en-US" w:bidi="ar-SA"/>
        </w:rPr>
        <w:t>причины</w:t>
      </w:r>
      <w:r w:rsidRPr="005D41C6">
        <w:rPr>
          <w:spacing w:val="-1"/>
          <w:sz w:val="28"/>
          <w:szCs w:val="28"/>
          <w:lang w:eastAsia="en-US" w:bidi="ar-SA"/>
        </w:rPr>
        <w:t xml:space="preserve"> </w:t>
      </w:r>
      <w:r w:rsidRPr="005D41C6">
        <w:rPr>
          <w:sz w:val="28"/>
          <w:szCs w:val="28"/>
          <w:lang w:eastAsia="en-US" w:bidi="ar-SA"/>
        </w:rPr>
        <w:t>их</w:t>
      </w:r>
      <w:r w:rsidRPr="005D41C6">
        <w:rPr>
          <w:spacing w:val="1"/>
          <w:sz w:val="28"/>
          <w:szCs w:val="28"/>
          <w:lang w:eastAsia="en-US" w:bidi="ar-SA"/>
        </w:rPr>
        <w:t xml:space="preserve"> </w:t>
      </w:r>
      <w:r w:rsidRPr="005D41C6">
        <w:rPr>
          <w:sz w:val="28"/>
          <w:szCs w:val="28"/>
          <w:lang w:eastAsia="en-US" w:bidi="ar-SA"/>
        </w:rPr>
        <w:t>возникновения;</w:t>
      </w:r>
    </w:p>
    <w:p w14:paraId="0472D988"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450FF38C" w14:textId="77777777" w:rsidR="00B44722" w:rsidRPr="005D41C6" w:rsidRDefault="00B44722" w:rsidP="00B44722">
      <w:pPr>
        <w:spacing w:before="69" w:after="0" w:line="242" w:lineRule="auto"/>
        <w:ind w:right="834"/>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самостоятельно</w:t>
      </w:r>
      <w:r w:rsidRPr="005D41C6">
        <w:rPr>
          <w:spacing w:val="1"/>
          <w:sz w:val="28"/>
          <w:szCs w:val="28"/>
          <w:lang w:eastAsia="en-US" w:bidi="ar-SA"/>
        </w:rPr>
        <w:t xml:space="preserve"> </w:t>
      </w: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причины</w:t>
      </w:r>
      <w:r w:rsidRPr="005D41C6">
        <w:rPr>
          <w:spacing w:val="1"/>
          <w:sz w:val="28"/>
          <w:szCs w:val="28"/>
          <w:lang w:eastAsia="en-US" w:bidi="ar-SA"/>
        </w:rPr>
        <w:t xml:space="preserve"> </w:t>
      </w:r>
      <w:r w:rsidRPr="005D41C6">
        <w:rPr>
          <w:sz w:val="28"/>
          <w:szCs w:val="28"/>
          <w:lang w:eastAsia="en-US" w:bidi="ar-SA"/>
        </w:rPr>
        <w:t>затруднений,</w:t>
      </w:r>
      <w:r w:rsidRPr="005D41C6">
        <w:rPr>
          <w:spacing w:val="1"/>
          <w:sz w:val="28"/>
          <w:szCs w:val="28"/>
          <w:lang w:eastAsia="en-US" w:bidi="ar-SA"/>
        </w:rPr>
        <w:t xml:space="preserve"> </w:t>
      </w:r>
      <w:r w:rsidRPr="005D41C6">
        <w:rPr>
          <w:sz w:val="28"/>
          <w:szCs w:val="28"/>
          <w:lang w:eastAsia="en-US" w:bidi="ar-SA"/>
        </w:rPr>
        <w:t>анализирует</w:t>
      </w:r>
      <w:r w:rsidRPr="005D41C6">
        <w:rPr>
          <w:spacing w:val="-67"/>
          <w:sz w:val="28"/>
          <w:szCs w:val="28"/>
          <w:lang w:eastAsia="en-US" w:bidi="ar-SA"/>
        </w:rPr>
        <w:t xml:space="preserve"> </w:t>
      </w:r>
      <w:r w:rsidRPr="005D41C6">
        <w:rPr>
          <w:sz w:val="28"/>
          <w:szCs w:val="28"/>
          <w:lang w:eastAsia="en-US" w:bidi="ar-SA"/>
        </w:rPr>
        <w:t>допущенные</w:t>
      </w:r>
      <w:r w:rsidRPr="005D41C6">
        <w:rPr>
          <w:spacing w:val="-1"/>
          <w:sz w:val="28"/>
          <w:szCs w:val="28"/>
          <w:lang w:eastAsia="en-US" w:bidi="ar-SA"/>
        </w:rPr>
        <w:t xml:space="preserve"> </w:t>
      </w:r>
      <w:r w:rsidRPr="005D41C6">
        <w:rPr>
          <w:sz w:val="28"/>
          <w:szCs w:val="28"/>
          <w:lang w:eastAsia="en-US" w:bidi="ar-SA"/>
        </w:rPr>
        <w:t>ошибки и причины</w:t>
      </w:r>
      <w:r w:rsidRPr="005D41C6">
        <w:rPr>
          <w:spacing w:val="-1"/>
          <w:sz w:val="28"/>
          <w:szCs w:val="28"/>
          <w:lang w:eastAsia="en-US" w:bidi="ar-SA"/>
        </w:rPr>
        <w:t xml:space="preserve"> </w:t>
      </w:r>
      <w:r w:rsidRPr="005D41C6">
        <w:rPr>
          <w:sz w:val="28"/>
          <w:szCs w:val="28"/>
          <w:lang w:eastAsia="en-US" w:bidi="ar-SA"/>
        </w:rPr>
        <w:t>их</w:t>
      </w:r>
      <w:r w:rsidRPr="005D41C6">
        <w:rPr>
          <w:spacing w:val="1"/>
          <w:sz w:val="28"/>
          <w:szCs w:val="28"/>
          <w:lang w:eastAsia="en-US" w:bidi="ar-SA"/>
        </w:rPr>
        <w:t xml:space="preserve"> </w:t>
      </w:r>
      <w:r w:rsidRPr="005D41C6">
        <w:rPr>
          <w:sz w:val="28"/>
          <w:szCs w:val="28"/>
          <w:lang w:eastAsia="en-US" w:bidi="ar-SA"/>
        </w:rPr>
        <w:t>возникновения.</w:t>
      </w:r>
    </w:p>
    <w:p w14:paraId="0FFF2418" w14:textId="77777777" w:rsidR="00B44722" w:rsidRPr="005D41C6" w:rsidRDefault="00B44722" w:rsidP="00FF2F55">
      <w:pPr>
        <w:numPr>
          <w:ilvl w:val="0"/>
          <w:numId w:val="154"/>
        </w:numPr>
        <w:tabs>
          <w:tab w:val="left" w:pos="1301"/>
        </w:tabs>
        <w:spacing w:after="0" w:line="240" w:lineRule="auto"/>
        <w:ind w:left="533" w:right="838" w:firstLine="283"/>
        <w:rPr>
          <w:sz w:val="28"/>
          <w:lang w:eastAsia="en-US" w:bidi="ar-SA"/>
        </w:rPr>
      </w:pPr>
      <w:r w:rsidRPr="005D41C6">
        <w:rPr>
          <w:sz w:val="28"/>
          <w:lang w:eastAsia="en-US" w:bidi="ar-SA"/>
        </w:rPr>
        <w:t>Определение</w:t>
      </w:r>
      <w:r w:rsidRPr="005D41C6">
        <w:rPr>
          <w:spacing w:val="1"/>
          <w:sz w:val="28"/>
          <w:lang w:eastAsia="en-US" w:bidi="ar-SA"/>
        </w:rPr>
        <w:t xml:space="preserve"> </w:t>
      </w:r>
      <w:r w:rsidRPr="005D41C6">
        <w:rPr>
          <w:sz w:val="28"/>
          <w:lang w:eastAsia="en-US" w:bidi="ar-SA"/>
        </w:rPr>
        <w:t>причин</w:t>
      </w:r>
      <w:r w:rsidRPr="005D41C6">
        <w:rPr>
          <w:spacing w:val="1"/>
          <w:sz w:val="28"/>
          <w:lang w:eastAsia="en-US" w:bidi="ar-SA"/>
        </w:rPr>
        <w:t xml:space="preserve"> </w:t>
      </w:r>
      <w:r w:rsidRPr="005D41C6">
        <w:rPr>
          <w:sz w:val="28"/>
          <w:lang w:eastAsia="en-US" w:bidi="ar-SA"/>
        </w:rPr>
        <w:t>успеха</w:t>
      </w:r>
      <w:r w:rsidRPr="005D41C6">
        <w:rPr>
          <w:spacing w:val="1"/>
          <w:sz w:val="28"/>
          <w:lang w:eastAsia="en-US" w:bidi="ar-SA"/>
        </w:rPr>
        <w:t xml:space="preserve"> </w:t>
      </w:r>
      <w:r w:rsidRPr="005D41C6">
        <w:rPr>
          <w:sz w:val="28"/>
          <w:lang w:eastAsia="en-US" w:bidi="ar-SA"/>
        </w:rPr>
        <w:t>/неуспеха</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(рефлексия):</w:t>
      </w:r>
    </w:p>
    <w:p w14:paraId="4A186537" w14:textId="77777777"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совместно</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учителем</w:t>
      </w:r>
      <w:r w:rsidRPr="005D41C6">
        <w:rPr>
          <w:spacing w:val="1"/>
          <w:sz w:val="28"/>
          <w:szCs w:val="28"/>
          <w:lang w:eastAsia="en-US" w:bidi="ar-SA"/>
        </w:rPr>
        <w:t xml:space="preserve"> </w:t>
      </w:r>
      <w:r w:rsidRPr="005D41C6">
        <w:rPr>
          <w:sz w:val="28"/>
          <w:szCs w:val="28"/>
          <w:lang w:eastAsia="en-US" w:bidi="ar-SA"/>
        </w:rPr>
        <w:t>выявляет</w:t>
      </w:r>
      <w:r w:rsidRPr="005D41C6">
        <w:rPr>
          <w:spacing w:val="1"/>
          <w:sz w:val="28"/>
          <w:szCs w:val="28"/>
          <w:lang w:eastAsia="en-US" w:bidi="ar-SA"/>
        </w:rPr>
        <w:t xml:space="preserve"> </w:t>
      </w:r>
      <w:r w:rsidRPr="005D41C6">
        <w:rPr>
          <w:sz w:val="28"/>
          <w:szCs w:val="28"/>
          <w:lang w:eastAsia="en-US" w:bidi="ar-SA"/>
        </w:rPr>
        <w:t>причины</w:t>
      </w:r>
      <w:r w:rsidRPr="005D41C6">
        <w:rPr>
          <w:spacing w:val="1"/>
          <w:sz w:val="28"/>
          <w:szCs w:val="28"/>
          <w:lang w:eastAsia="en-US" w:bidi="ar-SA"/>
        </w:rPr>
        <w:t xml:space="preserve"> </w:t>
      </w:r>
      <w:r w:rsidRPr="005D41C6">
        <w:rPr>
          <w:sz w:val="28"/>
          <w:szCs w:val="28"/>
          <w:lang w:eastAsia="en-US" w:bidi="ar-SA"/>
        </w:rPr>
        <w:t>успеха/неуспеха</w:t>
      </w:r>
      <w:r w:rsidRPr="005D41C6">
        <w:rPr>
          <w:spacing w:val="1"/>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задачи;</w:t>
      </w:r>
    </w:p>
    <w:p w14:paraId="24EFC72C" w14:textId="77777777" w:rsidR="00B44722" w:rsidRPr="005D41C6" w:rsidRDefault="00B44722" w:rsidP="00B44722">
      <w:pPr>
        <w:spacing w:after="0" w:line="242" w:lineRule="auto"/>
        <w:ind w:right="836"/>
        <w:jc w:val="both"/>
        <w:rPr>
          <w:sz w:val="28"/>
          <w:szCs w:val="28"/>
          <w:lang w:eastAsia="en-US" w:bidi="ar-SA"/>
        </w:rPr>
      </w:pPr>
      <w:r w:rsidRPr="005D41C6">
        <w:rPr>
          <w:sz w:val="28"/>
          <w:szCs w:val="28"/>
          <w:lang w:eastAsia="en-US" w:bidi="ar-SA"/>
        </w:rPr>
        <w:t>б) самостоятельно определяет причины успеха/неуспеха выполнения учебной</w:t>
      </w:r>
      <w:r w:rsidRPr="005D41C6">
        <w:rPr>
          <w:spacing w:val="-67"/>
          <w:sz w:val="28"/>
          <w:szCs w:val="28"/>
          <w:lang w:eastAsia="en-US" w:bidi="ar-SA"/>
        </w:rPr>
        <w:t xml:space="preserve"> </w:t>
      </w:r>
      <w:r w:rsidRPr="005D41C6">
        <w:rPr>
          <w:sz w:val="28"/>
          <w:szCs w:val="28"/>
          <w:lang w:eastAsia="en-US" w:bidi="ar-SA"/>
        </w:rPr>
        <w:t>задачи;</w:t>
      </w:r>
    </w:p>
    <w:p w14:paraId="1DB8B4CF"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самостоятельно</w:t>
      </w:r>
      <w:r w:rsidRPr="005D41C6">
        <w:rPr>
          <w:spacing w:val="1"/>
          <w:sz w:val="28"/>
          <w:szCs w:val="28"/>
          <w:lang w:eastAsia="en-US" w:bidi="ar-SA"/>
        </w:rPr>
        <w:t xml:space="preserve"> </w:t>
      </w:r>
      <w:r w:rsidRPr="005D41C6">
        <w:rPr>
          <w:sz w:val="28"/>
          <w:szCs w:val="28"/>
          <w:lang w:eastAsia="en-US" w:bidi="ar-SA"/>
        </w:rPr>
        <w:t>определяет</w:t>
      </w:r>
      <w:r w:rsidRPr="005D41C6">
        <w:rPr>
          <w:spacing w:val="1"/>
          <w:sz w:val="28"/>
          <w:szCs w:val="28"/>
          <w:lang w:eastAsia="en-US" w:bidi="ar-SA"/>
        </w:rPr>
        <w:t xml:space="preserve"> </w:t>
      </w:r>
      <w:r w:rsidRPr="005D41C6">
        <w:rPr>
          <w:sz w:val="28"/>
          <w:szCs w:val="28"/>
          <w:lang w:eastAsia="en-US" w:bidi="ar-SA"/>
        </w:rPr>
        <w:t>причины</w:t>
      </w:r>
      <w:r w:rsidRPr="005D41C6">
        <w:rPr>
          <w:spacing w:val="1"/>
          <w:sz w:val="28"/>
          <w:szCs w:val="28"/>
          <w:lang w:eastAsia="en-US" w:bidi="ar-SA"/>
        </w:rPr>
        <w:t xml:space="preserve"> </w:t>
      </w:r>
      <w:r w:rsidRPr="005D41C6">
        <w:rPr>
          <w:sz w:val="28"/>
          <w:szCs w:val="28"/>
          <w:lang w:eastAsia="en-US" w:bidi="ar-SA"/>
        </w:rPr>
        <w:t>успеха/неуспеха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выполнении</w:t>
      </w:r>
      <w:r w:rsidRPr="005D41C6">
        <w:rPr>
          <w:spacing w:val="-67"/>
          <w:sz w:val="28"/>
          <w:szCs w:val="28"/>
          <w:lang w:eastAsia="en-US" w:bidi="ar-SA"/>
        </w:rPr>
        <w:t xml:space="preserve"> </w:t>
      </w:r>
      <w:r w:rsidRPr="005D41C6">
        <w:rPr>
          <w:sz w:val="28"/>
          <w:szCs w:val="28"/>
          <w:lang w:eastAsia="en-US" w:bidi="ar-SA"/>
        </w:rPr>
        <w:t>учебной задачи, конструктивно действует в ситуации неопределенности или</w:t>
      </w:r>
      <w:r w:rsidRPr="005D41C6">
        <w:rPr>
          <w:spacing w:val="1"/>
          <w:sz w:val="28"/>
          <w:szCs w:val="28"/>
          <w:lang w:eastAsia="en-US" w:bidi="ar-SA"/>
        </w:rPr>
        <w:t xml:space="preserve"> </w:t>
      </w:r>
      <w:r w:rsidRPr="005D41C6">
        <w:rPr>
          <w:sz w:val="28"/>
          <w:szCs w:val="28"/>
          <w:lang w:eastAsia="en-US" w:bidi="ar-SA"/>
        </w:rPr>
        <w:t>неуспеха.</w:t>
      </w:r>
    </w:p>
    <w:p w14:paraId="51FD2A29" w14:textId="77777777" w:rsidR="00B44722" w:rsidRPr="005D41C6" w:rsidRDefault="00B44722" w:rsidP="00B44722">
      <w:pPr>
        <w:spacing w:after="0" w:line="321" w:lineRule="exact"/>
        <w:jc w:val="both"/>
        <w:rPr>
          <w:sz w:val="28"/>
          <w:szCs w:val="28"/>
          <w:lang w:eastAsia="en-US" w:bidi="ar-SA"/>
        </w:rPr>
      </w:pPr>
      <w:r w:rsidRPr="005D41C6">
        <w:rPr>
          <w:sz w:val="28"/>
          <w:szCs w:val="28"/>
          <w:lang w:eastAsia="en-US" w:bidi="ar-SA"/>
        </w:rPr>
        <w:t>Познавательные</w:t>
      </w:r>
      <w:r w:rsidRPr="005D41C6">
        <w:rPr>
          <w:spacing w:val="-4"/>
          <w:sz w:val="28"/>
          <w:szCs w:val="28"/>
          <w:lang w:eastAsia="en-US" w:bidi="ar-SA"/>
        </w:rPr>
        <w:t xml:space="preserve"> </w:t>
      </w:r>
      <w:r w:rsidRPr="005D41C6">
        <w:rPr>
          <w:sz w:val="28"/>
          <w:szCs w:val="28"/>
          <w:lang w:eastAsia="en-US" w:bidi="ar-SA"/>
        </w:rPr>
        <w:t>УУД</w:t>
      </w:r>
    </w:p>
    <w:p w14:paraId="7847533D" w14:textId="77777777" w:rsidR="00B44722" w:rsidRPr="005D41C6" w:rsidRDefault="00B44722" w:rsidP="00FF2F55">
      <w:pPr>
        <w:numPr>
          <w:ilvl w:val="0"/>
          <w:numId w:val="153"/>
        </w:numPr>
        <w:tabs>
          <w:tab w:val="left" w:pos="1203"/>
        </w:tabs>
        <w:spacing w:after="0" w:line="242" w:lineRule="auto"/>
        <w:ind w:right="839" w:firstLine="283"/>
        <w:rPr>
          <w:sz w:val="28"/>
          <w:lang w:eastAsia="en-US" w:bidi="ar-SA"/>
        </w:rPr>
      </w:pPr>
      <w:r w:rsidRPr="005D41C6">
        <w:rPr>
          <w:sz w:val="28"/>
          <w:lang w:eastAsia="en-US" w:bidi="ar-SA"/>
        </w:rPr>
        <w:t>Использование</w:t>
      </w:r>
      <w:r w:rsidRPr="005D41C6">
        <w:rPr>
          <w:spacing w:val="1"/>
          <w:sz w:val="28"/>
          <w:lang w:eastAsia="en-US" w:bidi="ar-SA"/>
        </w:rPr>
        <w:t xml:space="preserve"> </w:t>
      </w:r>
      <w:r w:rsidRPr="005D41C6">
        <w:rPr>
          <w:sz w:val="28"/>
          <w:lang w:eastAsia="en-US" w:bidi="ar-SA"/>
        </w:rPr>
        <w:t>логических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выполнения</w:t>
      </w:r>
      <w:r w:rsidRPr="005D41C6">
        <w:rPr>
          <w:spacing w:val="1"/>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(сравнения,</w:t>
      </w:r>
      <w:r w:rsidRPr="005D41C6">
        <w:rPr>
          <w:spacing w:val="-1"/>
          <w:sz w:val="28"/>
          <w:lang w:eastAsia="en-US" w:bidi="ar-SA"/>
        </w:rPr>
        <w:t xml:space="preserve"> </w:t>
      </w:r>
      <w:r w:rsidRPr="005D41C6">
        <w:rPr>
          <w:sz w:val="28"/>
          <w:lang w:eastAsia="en-US" w:bidi="ar-SA"/>
        </w:rPr>
        <w:t>анализа,</w:t>
      </w:r>
      <w:r w:rsidRPr="005D41C6">
        <w:rPr>
          <w:spacing w:val="-4"/>
          <w:sz w:val="28"/>
          <w:lang w:eastAsia="en-US" w:bidi="ar-SA"/>
        </w:rPr>
        <w:t xml:space="preserve"> </w:t>
      </w:r>
      <w:r w:rsidRPr="005D41C6">
        <w:rPr>
          <w:sz w:val="28"/>
          <w:lang w:eastAsia="en-US" w:bidi="ar-SA"/>
        </w:rPr>
        <w:t>синтеза,</w:t>
      </w:r>
      <w:r w:rsidRPr="005D41C6">
        <w:rPr>
          <w:spacing w:val="-2"/>
          <w:sz w:val="28"/>
          <w:lang w:eastAsia="en-US" w:bidi="ar-SA"/>
        </w:rPr>
        <w:t xml:space="preserve"> </w:t>
      </w:r>
      <w:r w:rsidRPr="005D41C6">
        <w:rPr>
          <w:sz w:val="28"/>
          <w:lang w:eastAsia="en-US" w:bidi="ar-SA"/>
        </w:rPr>
        <w:t>обобщения,</w:t>
      </w:r>
      <w:r w:rsidRPr="005D41C6">
        <w:rPr>
          <w:spacing w:val="-2"/>
          <w:sz w:val="28"/>
          <w:lang w:eastAsia="en-US" w:bidi="ar-SA"/>
        </w:rPr>
        <w:t xml:space="preserve"> </w:t>
      </w:r>
      <w:r w:rsidRPr="005D41C6">
        <w:rPr>
          <w:sz w:val="28"/>
          <w:lang w:eastAsia="en-US" w:bidi="ar-SA"/>
        </w:rPr>
        <w:t>индукции</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дедукции,</w:t>
      </w:r>
      <w:r w:rsidRPr="005D41C6">
        <w:rPr>
          <w:spacing w:val="-2"/>
          <w:sz w:val="28"/>
          <w:lang w:eastAsia="en-US" w:bidi="ar-SA"/>
        </w:rPr>
        <w:t xml:space="preserve"> </w:t>
      </w:r>
      <w:r w:rsidRPr="005D41C6">
        <w:rPr>
          <w:sz w:val="28"/>
          <w:lang w:eastAsia="en-US" w:bidi="ar-SA"/>
        </w:rPr>
        <w:t>аналогии):</w:t>
      </w:r>
    </w:p>
    <w:p w14:paraId="63513E06" w14:textId="77777777" w:rsidR="00B44722" w:rsidRPr="005D41C6" w:rsidRDefault="00B44722" w:rsidP="00B44722">
      <w:pPr>
        <w:tabs>
          <w:tab w:val="left" w:pos="1289"/>
          <w:tab w:val="left" w:pos="2811"/>
          <w:tab w:val="left" w:pos="4409"/>
          <w:tab w:val="left" w:pos="5738"/>
          <w:tab w:val="left" w:pos="6124"/>
          <w:tab w:val="left" w:pos="7964"/>
          <w:tab w:val="left" w:pos="8343"/>
        </w:tabs>
        <w:spacing w:after="0" w:line="240" w:lineRule="auto"/>
        <w:ind w:right="833"/>
        <w:rPr>
          <w:sz w:val="28"/>
          <w:szCs w:val="28"/>
          <w:lang w:eastAsia="en-US" w:bidi="ar-SA"/>
        </w:rPr>
      </w:pPr>
      <w:r w:rsidRPr="005D41C6">
        <w:rPr>
          <w:sz w:val="28"/>
          <w:szCs w:val="28"/>
          <w:lang w:eastAsia="en-US" w:bidi="ar-SA"/>
        </w:rPr>
        <w:t>а)</w:t>
      </w:r>
      <w:r w:rsidRPr="005D41C6">
        <w:rPr>
          <w:sz w:val="28"/>
          <w:szCs w:val="28"/>
          <w:lang w:eastAsia="en-US" w:bidi="ar-SA"/>
        </w:rPr>
        <w:tab/>
        <w:t>применяет</w:t>
      </w:r>
      <w:r w:rsidRPr="005D41C6">
        <w:rPr>
          <w:sz w:val="28"/>
          <w:szCs w:val="28"/>
          <w:lang w:eastAsia="en-US" w:bidi="ar-SA"/>
        </w:rPr>
        <w:tab/>
        <w:t>логические</w:t>
      </w:r>
      <w:r w:rsidRPr="005D41C6">
        <w:rPr>
          <w:sz w:val="28"/>
          <w:szCs w:val="28"/>
          <w:lang w:eastAsia="en-US" w:bidi="ar-SA"/>
        </w:rPr>
        <w:tab/>
        <w:t>действия</w:t>
      </w:r>
      <w:r w:rsidRPr="005D41C6">
        <w:rPr>
          <w:sz w:val="28"/>
          <w:szCs w:val="28"/>
          <w:lang w:eastAsia="en-US" w:bidi="ar-SA"/>
        </w:rPr>
        <w:tab/>
        <w:t>в</w:t>
      </w:r>
      <w:r w:rsidRPr="005D41C6">
        <w:rPr>
          <w:sz w:val="28"/>
          <w:szCs w:val="28"/>
          <w:lang w:eastAsia="en-US" w:bidi="ar-SA"/>
        </w:rPr>
        <w:tab/>
        <w:t>соответствии</w:t>
      </w:r>
      <w:r w:rsidRPr="005D41C6">
        <w:rPr>
          <w:sz w:val="28"/>
          <w:szCs w:val="28"/>
          <w:lang w:eastAsia="en-US" w:bidi="ar-SA"/>
        </w:rPr>
        <w:tab/>
        <w:t>с</w:t>
      </w:r>
      <w:r w:rsidRPr="005D41C6">
        <w:rPr>
          <w:sz w:val="28"/>
          <w:szCs w:val="28"/>
          <w:lang w:eastAsia="en-US" w:bidi="ar-SA"/>
        </w:rPr>
        <w:tab/>
      </w:r>
      <w:r w:rsidRPr="005D41C6">
        <w:rPr>
          <w:spacing w:val="-1"/>
          <w:sz w:val="28"/>
          <w:szCs w:val="28"/>
          <w:lang w:eastAsia="en-US" w:bidi="ar-SA"/>
        </w:rPr>
        <w:t>предложенным</w:t>
      </w:r>
      <w:r w:rsidRPr="005D41C6">
        <w:rPr>
          <w:spacing w:val="-67"/>
          <w:sz w:val="28"/>
          <w:szCs w:val="28"/>
          <w:lang w:eastAsia="en-US" w:bidi="ar-SA"/>
        </w:rPr>
        <w:t xml:space="preserve"> </w:t>
      </w:r>
      <w:r w:rsidRPr="005D41C6">
        <w:rPr>
          <w:sz w:val="28"/>
          <w:szCs w:val="28"/>
          <w:lang w:eastAsia="en-US" w:bidi="ar-SA"/>
        </w:rPr>
        <w:t>алгоритмом</w:t>
      </w:r>
      <w:r w:rsidRPr="005D41C6">
        <w:rPr>
          <w:spacing w:val="-1"/>
          <w:sz w:val="28"/>
          <w:szCs w:val="28"/>
          <w:lang w:eastAsia="en-US" w:bidi="ar-SA"/>
        </w:rPr>
        <w:t xml:space="preserve"> </w:t>
      </w:r>
      <w:r w:rsidRPr="005D41C6">
        <w:rPr>
          <w:sz w:val="28"/>
          <w:szCs w:val="28"/>
          <w:lang w:eastAsia="en-US" w:bidi="ar-SA"/>
        </w:rPr>
        <w:t>выполнения учебной задачи;</w:t>
      </w:r>
    </w:p>
    <w:p w14:paraId="3EC5578D"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б)</w:t>
      </w:r>
      <w:r w:rsidRPr="005D41C6">
        <w:rPr>
          <w:spacing w:val="29"/>
          <w:sz w:val="28"/>
          <w:szCs w:val="28"/>
          <w:lang w:eastAsia="en-US" w:bidi="ar-SA"/>
        </w:rPr>
        <w:t xml:space="preserve"> </w:t>
      </w:r>
      <w:r w:rsidRPr="005D41C6">
        <w:rPr>
          <w:sz w:val="28"/>
          <w:szCs w:val="28"/>
          <w:lang w:eastAsia="en-US" w:bidi="ar-SA"/>
        </w:rPr>
        <w:t>совместно</w:t>
      </w:r>
      <w:r w:rsidRPr="005D41C6">
        <w:rPr>
          <w:spacing w:val="30"/>
          <w:sz w:val="28"/>
          <w:szCs w:val="28"/>
          <w:lang w:eastAsia="en-US" w:bidi="ar-SA"/>
        </w:rPr>
        <w:t xml:space="preserve"> </w:t>
      </w:r>
      <w:r w:rsidRPr="005D41C6">
        <w:rPr>
          <w:sz w:val="28"/>
          <w:szCs w:val="28"/>
          <w:lang w:eastAsia="en-US" w:bidi="ar-SA"/>
        </w:rPr>
        <w:t>с</w:t>
      </w:r>
      <w:r w:rsidRPr="005D41C6">
        <w:rPr>
          <w:spacing w:val="29"/>
          <w:sz w:val="28"/>
          <w:szCs w:val="28"/>
          <w:lang w:eastAsia="en-US" w:bidi="ar-SA"/>
        </w:rPr>
        <w:t xml:space="preserve"> </w:t>
      </w:r>
      <w:r w:rsidRPr="005D41C6">
        <w:rPr>
          <w:sz w:val="28"/>
          <w:szCs w:val="28"/>
          <w:lang w:eastAsia="en-US" w:bidi="ar-SA"/>
        </w:rPr>
        <w:t>учителем</w:t>
      </w:r>
      <w:r w:rsidRPr="005D41C6">
        <w:rPr>
          <w:spacing w:val="27"/>
          <w:sz w:val="28"/>
          <w:szCs w:val="28"/>
          <w:lang w:eastAsia="en-US" w:bidi="ar-SA"/>
        </w:rPr>
        <w:t xml:space="preserve"> </w:t>
      </w:r>
      <w:r w:rsidRPr="005D41C6">
        <w:rPr>
          <w:sz w:val="28"/>
          <w:szCs w:val="28"/>
          <w:lang w:eastAsia="en-US" w:bidi="ar-SA"/>
        </w:rPr>
        <w:t>определяет</w:t>
      </w:r>
      <w:r w:rsidRPr="005D41C6">
        <w:rPr>
          <w:spacing w:val="26"/>
          <w:sz w:val="28"/>
          <w:szCs w:val="28"/>
          <w:lang w:eastAsia="en-US" w:bidi="ar-SA"/>
        </w:rPr>
        <w:t xml:space="preserve"> </w:t>
      </w:r>
      <w:r w:rsidRPr="005D41C6">
        <w:rPr>
          <w:sz w:val="28"/>
          <w:szCs w:val="28"/>
          <w:lang w:eastAsia="en-US" w:bidi="ar-SA"/>
        </w:rPr>
        <w:t>необходимость</w:t>
      </w:r>
      <w:r w:rsidRPr="005D41C6">
        <w:rPr>
          <w:spacing w:val="28"/>
          <w:sz w:val="28"/>
          <w:szCs w:val="28"/>
          <w:lang w:eastAsia="en-US" w:bidi="ar-SA"/>
        </w:rPr>
        <w:t xml:space="preserve"> </w:t>
      </w:r>
      <w:r w:rsidRPr="005D41C6">
        <w:rPr>
          <w:sz w:val="28"/>
          <w:szCs w:val="28"/>
          <w:lang w:eastAsia="en-US" w:bidi="ar-SA"/>
        </w:rPr>
        <w:t>и</w:t>
      </w:r>
      <w:r w:rsidRPr="005D41C6">
        <w:rPr>
          <w:spacing w:val="27"/>
          <w:sz w:val="28"/>
          <w:szCs w:val="28"/>
          <w:lang w:eastAsia="en-US" w:bidi="ar-SA"/>
        </w:rPr>
        <w:t xml:space="preserve"> </w:t>
      </w:r>
      <w:r w:rsidRPr="005D41C6">
        <w:rPr>
          <w:sz w:val="28"/>
          <w:szCs w:val="28"/>
          <w:lang w:eastAsia="en-US" w:bidi="ar-SA"/>
        </w:rPr>
        <w:t>целесообразность</w:t>
      </w:r>
      <w:r w:rsidRPr="005D41C6">
        <w:rPr>
          <w:spacing w:val="-67"/>
          <w:sz w:val="28"/>
          <w:szCs w:val="28"/>
          <w:lang w:eastAsia="en-US" w:bidi="ar-SA"/>
        </w:rPr>
        <w:t xml:space="preserve"> </w:t>
      </w:r>
      <w:r w:rsidRPr="005D41C6">
        <w:rPr>
          <w:sz w:val="28"/>
          <w:szCs w:val="28"/>
          <w:lang w:eastAsia="en-US" w:bidi="ar-SA"/>
        </w:rPr>
        <w:t>использования</w:t>
      </w:r>
      <w:r w:rsidRPr="005D41C6">
        <w:rPr>
          <w:spacing w:val="-1"/>
          <w:sz w:val="28"/>
          <w:szCs w:val="28"/>
          <w:lang w:eastAsia="en-US" w:bidi="ar-SA"/>
        </w:rPr>
        <w:t xml:space="preserve"> </w:t>
      </w:r>
      <w:r w:rsidRPr="005D41C6">
        <w:rPr>
          <w:sz w:val="28"/>
          <w:szCs w:val="28"/>
          <w:lang w:eastAsia="en-US" w:bidi="ar-SA"/>
        </w:rPr>
        <w:t>логических</w:t>
      </w:r>
      <w:r w:rsidRPr="005D41C6">
        <w:rPr>
          <w:spacing w:val="-4"/>
          <w:sz w:val="28"/>
          <w:szCs w:val="28"/>
          <w:lang w:eastAsia="en-US" w:bidi="ar-SA"/>
        </w:rPr>
        <w:t xml:space="preserve"> </w:t>
      </w:r>
      <w:r w:rsidRPr="005D41C6">
        <w:rPr>
          <w:sz w:val="28"/>
          <w:szCs w:val="28"/>
          <w:lang w:eastAsia="en-US" w:bidi="ar-SA"/>
        </w:rPr>
        <w:t>операций</w:t>
      </w:r>
      <w:r w:rsidRPr="005D41C6">
        <w:rPr>
          <w:spacing w:val="-4"/>
          <w:sz w:val="28"/>
          <w:szCs w:val="28"/>
          <w:lang w:eastAsia="en-US" w:bidi="ar-SA"/>
        </w:rPr>
        <w:t xml:space="preserve"> </w:t>
      </w:r>
      <w:r w:rsidRPr="005D41C6">
        <w:rPr>
          <w:sz w:val="28"/>
          <w:szCs w:val="28"/>
          <w:lang w:eastAsia="en-US" w:bidi="ar-SA"/>
        </w:rPr>
        <w:t>для выполнения</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задачи;</w:t>
      </w:r>
    </w:p>
    <w:p w14:paraId="33BCA13A" w14:textId="77777777" w:rsidR="00B44722" w:rsidRPr="005D41C6" w:rsidRDefault="00B44722" w:rsidP="00B44722">
      <w:pPr>
        <w:spacing w:after="0" w:line="240" w:lineRule="auto"/>
        <w:ind w:right="821"/>
        <w:rPr>
          <w:sz w:val="28"/>
          <w:szCs w:val="28"/>
          <w:lang w:eastAsia="en-US" w:bidi="ar-SA"/>
        </w:rPr>
      </w:pPr>
      <w:r w:rsidRPr="005D41C6">
        <w:rPr>
          <w:sz w:val="28"/>
          <w:szCs w:val="28"/>
          <w:lang w:eastAsia="en-US" w:bidi="ar-SA"/>
        </w:rPr>
        <w:t>в) самостоятельно определяет необходимость и целесообразность проведения</w:t>
      </w:r>
      <w:r w:rsidRPr="005D41C6">
        <w:rPr>
          <w:spacing w:val="-67"/>
          <w:sz w:val="28"/>
          <w:szCs w:val="28"/>
          <w:lang w:eastAsia="en-US" w:bidi="ar-SA"/>
        </w:rPr>
        <w:t xml:space="preserve"> </w:t>
      </w:r>
      <w:r w:rsidRPr="005D41C6">
        <w:rPr>
          <w:sz w:val="28"/>
          <w:szCs w:val="28"/>
          <w:lang w:eastAsia="en-US" w:bidi="ar-SA"/>
        </w:rPr>
        <w:t>логических</w:t>
      </w:r>
      <w:r w:rsidRPr="005D41C6">
        <w:rPr>
          <w:spacing w:val="-4"/>
          <w:sz w:val="28"/>
          <w:szCs w:val="28"/>
          <w:lang w:eastAsia="en-US" w:bidi="ar-SA"/>
        </w:rPr>
        <w:t xml:space="preserve"> </w:t>
      </w:r>
      <w:r w:rsidRPr="005D41C6">
        <w:rPr>
          <w:sz w:val="28"/>
          <w:szCs w:val="28"/>
          <w:lang w:eastAsia="en-US" w:bidi="ar-SA"/>
        </w:rPr>
        <w:t>операций в</w:t>
      </w:r>
      <w:r w:rsidRPr="005D41C6">
        <w:rPr>
          <w:spacing w:val="-2"/>
          <w:sz w:val="28"/>
          <w:szCs w:val="28"/>
          <w:lang w:eastAsia="en-US" w:bidi="ar-SA"/>
        </w:rPr>
        <w:t xml:space="preserve"> </w:t>
      </w:r>
      <w:r w:rsidRPr="005D41C6">
        <w:rPr>
          <w:sz w:val="28"/>
          <w:szCs w:val="28"/>
          <w:lang w:eastAsia="en-US" w:bidi="ar-SA"/>
        </w:rPr>
        <w:t>соответствии с</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задачей.</w:t>
      </w:r>
    </w:p>
    <w:p w14:paraId="66820236" w14:textId="77777777" w:rsidR="00B44722" w:rsidRPr="005D41C6" w:rsidRDefault="00B44722" w:rsidP="00FF2F55">
      <w:pPr>
        <w:numPr>
          <w:ilvl w:val="0"/>
          <w:numId w:val="153"/>
        </w:numPr>
        <w:tabs>
          <w:tab w:val="left" w:pos="1097"/>
        </w:tabs>
        <w:spacing w:after="0" w:line="322" w:lineRule="exact"/>
        <w:ind w:left="1097" w:hanging="281"/>
        <w:rPr>
          <w:sz w:val="28"/>
          <w:lang w:eastAsia="en-US" w:bidi="ar-SA"/>
        </w:rPr>
      </w:pPr>
      <w:r w:rsidRPr="005D41C6">
        <w:rPr>
          <w:sz w:val="28"/>
          <w:lang w:eastAsia="en-US" w:bidi="ar-SA"/>
        </w:rPr>
        <w:t>Установление</w:t>
      </w:r>
      <w:r w:rsidRPr="005D41C6">
        <w:rPr>
          <w:spacing w:val="-5"/>
          <w:sz w:val="28"/>
          <w:lang w:eastAsia="en-US" w:bidi="ar-SA"/>
        </w:rPr>
        <w:t xml:space="preserve"> </w:t>
      </w:r>
      <w:r w:rsidRPr="005D41C6">
        <w:rPr>
          <w:sz w:val="28"/>
          <w:lang w:eastAsia="en-US" w:bidi="ar-SA"/>
        </w:rPr>
        <w:t>причинно-следственных</w:t>
      </w:r>
      <w:r w:rsidRPr="005D41C6">
        <w:rPr>
          <w:spacing w:val="-4"/>
          <w:sz w:val="28"/>
          <w:lang w:eastAsia="en-US" w:bidi="ar-SA"/>
        </w:rPr>
        <w:t xml:space="preserve"> </w:t>
      </w:r>
      <w:r w:rsidRPr="005D41C6">
        <w:rPr>
          <w:sz w:val="28"/>
          <w:lang w:eastAsia="en-US" w:bidi="ar-SA"/>
        </w:rPr>
        <w:t>связей:</w:t>
      </w:r>
    </w:p>
    <w:p w14:paraId="249BD126" w14:textId="77777777" w:rsidR="00B44722" w:rsidRPr="005D41C6" w:rsidRDefault="00B44722" w:rsidP="00B44722">
      <w:pPr>
        <w:spacing w:after="0" w:line="240" w:lineRule="auto"/>
        <w:ind w:right="831"/>
        <w:jc w:val="both"/>
        <w:rPr>
          <w:sz w:val="28"/>
          <w:szCs w:val="28"/>
          <w:lang w:eastAsia="en-US" w:bidi="ar-SA"/>
        </w:rPr>
      </w:pPr>
      <w:r w:rsidRPr="005D41C6">
        <w:rPr>
          <w:sz w:val="28"/>
          <w:szCs w:val="28"/>
          <w:lang w:eastAsia="en-US" w:bidi="ar-SA"/>
        </w:rPr>
        <w:t>а)</w:t>
      </w:r>
      <w:r w:rsidRPr="005D41C6">
        <w:rPr>
          <w:spacing w:val="-9"/>
          <w:sz w:val="28"/>
          <w:szCs w:val="28"/>
          <w:lang w:eastAsia="en-US" w:bidi="ar-SA"/>
        </w:rPr>
        <w:t xml:space="preserve"> </w:t>
      </w:r>
      <w:r w:rsidRPr="005D41C6">
        <w:rPr>
          <w:sz w:val="28"/>
          <w:szCs w:val="28"/>
          <w:lang w:eastAsia="en-US" w:bidi="ar-SA"/>
        </w:rPr>
        <w:t>под</w:t>
      </w:r>
      <w:r w:rsidRPr="005D41C6">
        <w:rPr>
          <w:spacing w:val="-8"/>
          <w:sz w:val="28"/>
          <w:szCs w:val="28"/>
          <w:lang w:eastAsia="en-US" w:bidi="ar-SA"/>
        </w:rPr>
        <w:t xml:space="preserve"> </w:t>
      </w:r>
      <w:r w:rsidRPr="005D41C6">
        <w:rPr>
          <w:sz w:val="28"/>
          <w:szCs w:val="28"/>
          <w:lang w:eastAsia="en-US" w:bidi="ar-SA"/>
        </w:rPr>
        <w:t>руководством</w:t>
      </w:r>
      <w:r w:rsidRPr="005D41C6">
        <w:rPr>
          <w:spacing w:val="-9"/>
          <w:sz w:val="28"/>
          <w:szCs w:val="28"/>
          <w:lang w:eastAsia="en-US" w:bidi="ar-SA"/>
        </w:rPr>
        <w:t xml:space="preserve"> </w:t>
      </w:r>
      <w:r w:rsidRPr="005D41C6">
        <w:rPr>
          <w:sz w:val="28"/>
          <w:szCs w:val="28"/>
          <w:lang w:eastAsia="en-US" w:bidi="ar-SA"/>
        </w:rPr>
        <w:t>учителя</w:t>
      </w:r>
      <w:r w:rsidRPr="005D41C6">
        <w:rPr>
          <w:spacing w:val="-8"/>
          <w:sz w:val="28"/>
          <w:szCs w:val="28"/>
          <w:lang w:eastAsia="en-US" w:bidi="ar-SA"/>
        </w:rPr>
        <w:t xml:space="preserve"> </w:t>
      </w:r>
      <w:r w:rsidRPr="005D41C6">
        <w:rPr>
          <w:sz w:val="28"/>
          <w:szCs w:val="28"/>
          <w:lang w:eastAsia="en-US" w:bidi="ar-SA"/>
        </w:rPr>
        <w:t>выявляет</w:t>
      </w:r>
      <w:r w:rsidRPr="005D41C6">
        <w:rPr>
          <w:spacing w:val="-10"/>
          <w:sz w:val="28"/>
          <w:szCs w:val="28"/>
          <w:lang w:eastAsia="en-US" w:bidi="ar-SA"/>
        </w:rPr>
        <w:t xml:space="preserve"> </w:t>
      </w:r>
      <w:r w:rsidRPr="005D41C6">
        <w:rPr>
          <w:sz w:val="28"/>
          <w:szCs w:val="28"/>
          <w:lang w:eastAsia="en-US" w:bidi="ar-SA"/>
        </w:rPr>
        <w:t>причины</w:t>
      </w:r>
      <w:r w:rsidRPr="005D41C6">
        <w:rPr>
          <w:spacing w:val="-8"/>
          <w:sz w:val="28"/>
          <w:szCs w:val="28"/>
          <w:lang w:eastAsia="en-US" w:bidi="ar-SA"/>
        </w:rPr>
        <w:t xml:space="preserve"> </w:t>
      </w:r>
      <w:r w:rsidRPr="005D41C6">
        <w:rPr>
          <w:sz w:val="28"/>
          <w:szCs w:val="28"/>
          <w:lang w:eastAsia="en-US" w:bidi="ar-SA"/>
        </w:rPr>
        <w:t>наблюдаемых</w:t>
      </w:r>
      <w:r w:rsidRPr="005D41C6">
        <w:rPr>
          <w:spacing w:val="-2"/>
          <w:sz w:val="28"/>
          <w:szCs w:val="28"/>
          <w:lang w:eastAsia="en-US" w:bidi="ar-SA"/>
        </w:rPr>
        <w:t xml:space="preserve"> </w:t>
      </w:r>
      <w:r w:rsidRPr="005D41C6">
        <w:rPr>
          <w:sz w:val="28"/>
          <w:szCs w:val="28"/>
          <w:lang w:eastAsia="en-US" w:bidi="ar-SA"/>
        </w:rPr>
        <w:t>или</w:t>
      </w:r>
      <w:r w:rsidRPr="005D41C6">
        <w:rPr>
          <w:spacing w:val="-9"/>
          <w:sz w:val="28"/>
          <w:szCs w:val="28"/>
          <w:lang w:eastAsia="en-US" w:bidi="ar-SA"/>
        </w:rPr>
        <w:t xml:space="preserve"> </w:t>
      </w:r>
      <w:r w:rsidRPr="005D41C6">
        <w:rPr>
          <w:sz w:val="28"/>
          <w:szCs w:val="28"/>
          <w:lang w:eastAsia="en-US" w:bidi="ar-SA"/>
        </w:rPr>
        <w:t>изучаемых</w:t>
      </w:r>
      <w:r w:rsidRPr="005D41C6">
        <w:rPr>
          <w:spacing w:val="-67"/>
          <w:sz w:val="28"/>
          <w:szCs w:val="28"/>
          <w:lang w:eastAsia="en-US" w:bidi="ar-SA"/>
        </w:rPr>
        <w:t xml:space="preserve"> </w:t>
      </w:r>
      <w:r w:rsidRPr="005D41C6">
        <w:rPr>
          <w:sz w:val="28"/>
          <w:szCs w:val="28"/>
          <w:lang w:eastAsia="en-US" w:bidi="ar-SA"/>
        </w:rPr>
        <w:t>явлений;</w:t>
      </w:r>
    </w:p>
    <w:p w14:paraId="08B35821" w14:textId="77777777" w:rsidR="00B44722" w:rsidRPr="005D41C6" w:rsidRDefault="00B44722" w:rsidP="00B44722">
      <w:pPr>
        <w:spacing w:after="0" w:line="240" w:lineRule="auto"/>
        <w:ind w:right="829"/>
        <w:jc w:val="both"/>
        <w:rPr>
          <w:sz w:val="28"/>
          <w:szCs w:val="28"/>
          <w:lang w:eastAsia="en-US" w:bidi="ar-SA"/>
        </w:rPr>
      </w:pPr>
      <w:r w:rsidRPr="005D41C6">
        <w:rPr>
          <w:sz w:val="28"/>
          <w:szCs w:val="28"/>
          <w:lang w:eastAsia="en-US" w:bidi="ar-SA"/>
        </w:rPr>
        <w:t>б) совместно с учителем определяет возможные причины наблюдаемых или</w:t>
      </w:r>
      <w:r w:rsidRPr="005D41C6">
        <w:rPr>
          <w:spacing w:val="1"/>
          <w:sz w:val="28"/>
          <w:szCs w:val="28"/>
          <w:lang w:eastAsia="en-US" w:bidi="ar-SA"/>
        </w:rPr>
        <w:t xml:space="preserve"> </w:t>
      </w:r>
      <w:r w:rsidRPr="005D41C6">
        <w:rPr>
          <w:sz w:val="28"/>
          <w:szCs w:val="28"/>
          <w:lang w:eastAsia="en-US" w:bidi="ar-SA"/>
        </w:rPr>
        <w:t>изучаемых</w:t>
      </w:r>
      <w:r w:rsidRPr="005D41C6">
        <w:rPr>
          <w:spacing w:val="1"/>
          <w:sz w:val="28"/>
          <w:szCs w:val="28"/>
          <w:lang w:eastAsia="en-US" w:bidi="ar-SA"/>
        </w:rPr>
        <w:t xml:space="preserve"> </w:t>
      </w:r>
      <w:r w:rsidRPr="005D41C6">
        <w:rPr>
          <w:sz w:val="28"/>
          <w:szCs w:val="28"/>
          <w:lang w:eastAsia="en-US" w:bidi="ar-SA"/>
        </w:rPr>
        <w:t>явлений,</w:t>
      </w:r>
      <w:r w:rsidRPr="005D41C6">
        <w:rPr>
          <w:spacing w:val="1"/>
          <w:sz w:val="28"/>
          <w:szCs w:val="28"/>
          <w:lang w:eastAsia="en-US" w:bidi="ar-SA"/>
        </w:rPr>
        <w:t xml:space="preserve"> </w:t>
      </w:r>
      <w:r w:rsidRPr="005D41C6">
        <w:rPr>
          <w:sz w:val="28"/>
          <w:szCs w:val="28"/>
          <w:lang w:eastAsia="en-US" w:bidi="ar-SA"/>
        </w:rPr>
        <w:t>самостоятельно</w:t>
      </w:r>
      <w:r w:rsidRPr="005D41C6">
        <w:rPr>
          <w:spacing w:val="1"/>
          <w:sz w:val="28"/>
          <w:szCs w:val="28"/>
          <w:lang w:eastAsia="en-US" w:bidi="ar-SA"/>
        </w:rPr>
        <w:t xml:space="preserve"> </w:t>
      </w:r>
      <w:r w:rsidRPr="005D41C6">
        <w:rPr>
          <w:sz w:val="28"/>
          <w:szCs w:val="28"/>
          <w:lang w:eastAsia="en-US" w:bidi="ar-SA"/>
        </w:rPr>
        <w:t>устанавливает</w:t>
      </w:r>
      <w:r w:rsidRPr="005D41C6">
        <w:rPr>
          <w:spacing w:val="1"/>
          <w:sz w:val="28"/>
          <w:szCs w:val="28"/>
          <w:lang w:eastAsia="en-US" w:bidi="ar-SA"/>
        </w:rPr>
        <w:t xml:space="preserve"> </w:t>
      </w:r>
      <w:r w:rsidRPr="005D41C6">
        <w:rPr>
          <w:sz w:val="28"/>
          <w:szCs w:val="28"/>
          <w:lang w:eastAsia="en-US" w:bidi="ar-SA"/>
        </w:rPr>
        <w:t>причинно-следственные</w:t>
      </w:r>
      <w:r w:rsidRPr="005D41C6">
        <w:rPr>
          <w:spacing w:val="1"/>
          <w:sz w:val="28"/>
          <w:szCs w:val="28"/>
          <w:lang w:eastAsia="en-US" w:bidi="ar-SA"/>
        </w:rPr>
        <w:t xml:space="preserve"> </w:t>
      </w:r>
      <w:r w:rsidRPr="005D41C6">
        <w:rPr>
          <w:sz w:val="28"/>
          <w:szCs w:val="28"/>
          <w:lang w:eastAsia="en-US" w:bidi="ar-SA"/>
        </w:rPr>
        <w:t>связи;</w:t>
      </w:r>
    </w:p>
    <w:p w14:paraId="63489BBD" w14:textId="77777777" w:rsidR="00B44722" w:rsidRPr="005D41C6" w:rsidRDefault="00B44722" w:rsidP="00B44722">
      <w:pPr>
        <w:spacing w:after="0" w:line="240" w:lineRule="auto"/>
        <w:ind w:right="829"/>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самостоятельно</w:t>
      </w:r>
      <w:r w:rsidRPr="005D41C6">
        <w:rPr>
          <w:spacing w:val="1"/>
          <w:sz w:val="28"/>
          <w:szCs w:val="28"/>
          <w:lang w:eastAsia="en-US" w:bidi="ar-SA"/>
        </w:rPr>
        <w:t xml:space="preserve"> </w:t>
      </w:r>
      <w:r w:rsidRPr="005D41C6">
        <w:rPr>
          <w:sz w:val="28"/>
          <w:szCs w:val="28"/>
          <w:lang w:eastAsia="en-US" w:bidi="ar-SA"/>
        </w:rPr>
        <w:t>устанавливает</w:t>
      </w:r>
      <w:r w:rsidRPr="005D41C6">
        <w:rPr>
          <w:spacing w:val="1"/>
          <w:sz w:val="28"/>
          <w:szCs w:val="28"/>
          <w:lang w:eastAsia="en-US" w:bidi="ar-SA"/>
        </w:rPr>
        <w:t xml:space="preserve"> </w:t>
      </w:r>
      <w:r w:rsidRPr="005D41C6">
        <w:rPr>
          <w:sz w:val="28"/>
          <w:szCs w:val="28"/>
          <w:lang w:eastAsia="en-US" w:bidi="ar-SA"/>
        </w:rPr>
        <w:t>причинно-следственные</w:t>
      </w:r>
      <w:r w:rsidRPr="005D41C6">
        <w:rPr>
          <w:spacing w:val="1"/>
          <w:sz w:val="28"/>
          <w:szCs w:val="28"/>
          <w:lang w:eastAsia="en-US" w:bidi="ar-SA"/>
        </w:rPr>
        <w:t xml:space="preserve"> </w:t>
      </w:r>
      <w:r w:rsidRPr="005D41C6">
        <w:rPr>
          <w:sz w:val="28"/>
          <w:szCs w:val="28"/>
          <w:lang w:eastAsia="en-US" w:bidi="ar-SA"/>
        </w:rPr>
        <w:t>связи,</w:t>
      </w:r>
      <w:r w:rsidRPr="005D41C6">
        <w:rPr>
          <w:spacing w:val="1"/>
          <w:sz w:val="28"/>
          <w:szCs w:val="28"/>
          <w:lang w:eastAsia="en-US" w:bidi="ar-SA"/>
        </w:rPr>
        <w:t xml:space="preserve"> </w:t>
      </w:r>
      <w:r w:rsidRPr="005D41C6">
        <w:rPr>
          <w:sz w:val="28"/>
          <w:szCs w:val="28"/>
          <w:lang w:eastAsia="en-US" w:bidi="ar-SA"/>
        </w:rPr>
        <w:t>аргументировано объясняет наблюдаемые или изучаемые явления, причины их</w:t>
      </w:r>
      <w:r w:rsidRPr="005D41C6">
        <w:rPr>
          <w:spacing w:val="1"/>
          <w:sz w:val="28"/>
          <w:szCs w:val="28"/>
          <w:lang w:eastAsia="en-US" w:bidi="ar-SA"/>
        </w:rPr>
        <w:t xml:space="preserve"> </w:t>
      </w:r>
      <w:r w:rsidRPr="005D41C6">
        <w:rPr>
          <w:sz w:val="28"/>
          <w:szCs w:val="28"/>
          <w:lang w:eastAsia="en-US" w:bidi="ar-SA"/>
        </w:rPr>
        <w:t>возникновения.</w:t>
      </w:r>
    </w:p>
    <w:p w14:paraId="738B92E0" w14:textId="77777777" w:rsidR="00B44722" w:rsidRPr="005D41C6" w:rsidRDefault="00B44722" w:rsidP="00FF2F55">
      <w:pPr>
        <w:numPr>
          <w:ilvl w:val="0"/>
          <w:numId w:val="153"/>
        </w:numPr>
        <w:tabs>
          <w:tab w:val="left" w:pos="1191"/>
        </w:tabs>
        <w:spacing w:after="0" w:line="240" w:lineRule="auto"/>
        <w:ind w:right="838" w:firstLine="283"/>
        <w:rPr>
          <w:sz w:val="28"/>
          <w:lang w:eastAsia="en-US" w:bidi="ar-SA"/>
        </w:rPr>
      </w:pPr>
      <w:r w:rsidRPr="005D41C6">
        <w:rPr>
          <w:sz w:val="28"/>
          <w:lang w:eastAsia="en-US" w:bidi="ar-SA"/>
        </w:rPr>
        <w:t>Выбор</w:t>
      </w:r>
      <w:r w:rsidRPr="005D41C6">
        <w:rPr>
          <w:spacing w:val="1"/>
          <w:sz w:val="28"/>
          <w:lang w:eastAsia="en-US" w:bidi="ar-SA"/>
        </w:rPr>
        <w:t xml:space="preserve"> </w:t>
      </w:r>
      <w:r w:rsidRPr="005D41C6">
        <w:rPr>
          <w:sz w:val="28"/>
          <w:lang w:eastAsia="en-US" w:bidi="ar-SA"/>
        </w:rPr>
        <w:t>основания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критериев</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проведения</w:t>
      </w:r>
      <w:r w:rsidRPr="005D41C6">
        <w:rPr>
          <w:spacing w:val="1"/>
          <w:sz w:val="28"/>
          <w:lang w:eastAsia="en-US" w:bidi="ar-SA"/>
        </w:rPr>
        <w:t xml:space="preserve"> </w:t>
      </w:r>
      <w:r w:rsidRPr="005D41C6">
        <w:rPr>
          <w:sz w:val="28"/>
          <w:lang w:eastAsia="en-US" w:bidi="ar-SA"/>
        </w:rPr>
        <w:t>сравнений,</w:t>
      </w:r>
      <w:r w:rsidRPr="005D41C6">
        <w:rPr>
          <w:spacing w:val="1"/>
          <w:sz w:val="28"/>
          <w:lang w:eastAsia="en-US" w:bidi="ar-SA"/>
        </w:rPr>
        <w:t xml:space="preserve"> </w:t>
      </w:r>
      <w:r w:rsidRPr="005D41C6">
        <w:rPr>
          <w:sz w:val="28"/>
          <w:lang w:eastAsia="en-US" w:bidi="ar-SA"/>
        </w:rPr>
        <w:t>типологии,</w:t>
      </w:r>
      <w:r w:rsidRPr="005D41C6">
        <w:rPr>
          <w:spacing w:val="1"/>
          <w:sz w:val="28"/>
          <w:lang w:eastAsia="en-US" w:bidi="ar-SA"/>
        </w:rPr>
        <w:t xml:space="preserve"> </w:t>
      </w:r>
      <w:r w:rsidRPr="005D41C6">
        <w:rPr>
          <w:sz w:val="28"/>
          <w:lang w:eastAsia="en-US" w:bidi="ar-SA"/>
        </w:rPr>
        <w:t>классификации:</w:t>
      </w:r>
    </w:p>
    <w:p w14:paraId="4C8E86D2" w14:textId="77777777" w:rsidR="00B44722" w:rsidRPr="005D41C6" w:rsidRDefault="00B44722" w:rsidP="00B44722">
      <w:pPr>
        <w:tabs>
          <w:tab w:val="left" w:pos="1253"/>
          <w:tab w:val="left" w:pos="1905"/>
          <w:tab w:val="left" w:pos="3790"/>
          <w:tab w:val="left" w:pos="4953"/>
          <w:tab w:val="left" w:pos="6291"/>
          <w:tab w:val="left" w:pos="8474"/>
          <w:tab w:val="left" w:pos="10009"/>
        </w:tabs>
        <w:spacing w:after="0" w:line="240" w:lineRule="auto"/>
        <w:ind w:right="837"/>
        <w:rPr>
          <w:sz w:val="28"/>
          <w:szCs w:val="28"/>
          <w:lang w:eastAsia="en-US" w:bidi="ar-SA"/>
        </w:rPr>
      </w:pPr>
      <w:r w:rsidRPr="005D41C6">
        <w:rPr>
          <w:sz w:val="28"/>
          <w:szCs w:val="28"/>
          <w:lang w:eastAsia="en-US" w:bidi="ar-SA"/>
        </w:rPr>
        <w:t>а)</w:t>
      </w:r>
      <w:r w:rsidRPr="005D41C6">
        <w:rPr>
          <w:sz w:val="28"/>
          <w:szCs w:val="28"/>
          <w:lang w:eastAsia="en-US" w:bidi="ar-SA"/>
        </w:rPr>
        <w:tab/>
        <w:t>под</w:t>
      </w:r>
      <w:r w:rsidRPr="005D41C6">
        <w:rPr>
          <w:sz w:val="28"/>
          <w:szCs w:val="28"/>
          <w:lang w:eastAsia="en-US" w:bidi="ar-SA"/>
        </w:rPr>
        <w:tab/>
        <w:t>руководством</w:t>
      </w:r>
      <w:r w:rsidRPr="005D41C6">
        <w:rPr>
          <w:sz w:val="28"/>
          <w:szCs w:val="28"/>
          <w:lang w:eastAsia="en-US" w:bidi="ar-SA"/>
        </w:rPr>
        <w:tab/>
        <w:t>учителя</w:t>
      </w:r>
      <w:r w:rsidRPr="005D41C6">
        <w:rPr>
          <w:sz w:val="28"/>
          <w:szCs w:val="28"/>
          <w:lang w:eastAsia="en-US" w:bidi="ar-SA"/>
        </w:rPr>
        <w:tab/>
        <w:t>проводит</w:t>
      </w:r>
      <w:r w:rsidRPr="005D41C6">
        <w:rPr>
          <w:sz w:val="28"/>
          <w:szCs w:val="28"/>
          <w:lang w:eastAsia="en-US" w:bidi="ar-SA"/>
        </w:rPr>
        <w:tab/>
        <w:t>классификацию,</w:t>
      </w:r>
      <w:r w:rsidRPr="005D41C6">
        <w:rPr>
          <w:sz w:val="28"/>
          <w:szCs w:val="28"/>
          <w:lang w:eastAsia="en-US" w:bidi="ar-SA"/>
        </w:rPr>
        <w:tab/>
        <w:t>типологию</w:t>
      </w:r>
      <w:r w:rsidRPr="005D41C6">
        <w:rPr>
          <w:sz w:val="28"/>
          <w:szCs w:val="28"/>
          <w:lang w:eastAsia="en-US" w:bidi="ar-SA"/>
        </w:rPr>
        <w:tab/>
      </w:r>
      <w:r w:rsidRPr="005D41C6">
        <w:rPr>
          <w:spacing w:val="-3"/>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сравнение</w:t>
      </w:r>
      <w:r w:rsidRPr="005D41C6">
        <w:rPr>
          <w:spacing w:val="-1"/>
          <w:sz w:val="28"/>
          <w:szCs w:val="28"/>
          <w:lang w:eastAsia="en-US" w:bidi="ar-SA"/>
        </w:rPr>
        <w:t xml:space="preserve"> </w:t>
      </w:r>
      <w:r w:rsidRPr="005D41C6">
        <w:rPr>
          <w:sz w:val="28"/>
          <w:szCs w:val="28"/>
          <w:lang w:eastAsia="en-US" w:bidi="ar-SA"/>
        </w:rPr>
        <w:t>с</w:t>
      </w:r>
      <w:r w:rsidRPr="005D41C6">
        <w:rPr>
          <w:spacing w:val="-4"/>
          <w:sz w:val="28"/>
          <w:szCs w:val="28"/>
          <w:lang w:eastAsia="en-US" w:bidi="ar-SA"/>
        </w:rPr>
        <w:t xml:space="preserve"> </w:t>
      </w:r>
      <w:r w:rsidRPr="005D41C6">
        <w:rPr>
          <w:sz w:val="28"/>
          <w:szCs w:val="28"/>
          <w:lang w:eastAsia="en-US" w:bidi="ar-SA"/>
        </w:rPr>
        <w:t>помощью</w:t>
      </w:r>
      <w:r w:rsidRPr="005D41C6">
        <w:rPr>
          <w:spacing w:val="-2"/>
          <w:sz w:val="28"/>
          <w:szCs w:val="28"/>
          <w:lang w:eastAsia="en-US" w:bidi="ar-SA"/>
        </w:rPr>
        <w:t xml:space="preserve"> </w:t>
      </w:r>
      <w:r w:rsidRPr="005D41C6">
        <w:rPr>
          <w:sz w:val="28"/>
          <w:szCs w:val="28"/>
          <w:lang w:eastAsia="en-US" w:bidi="ar-SA"/>
        </w:rPr>
        <w:t>предложенных</w:t>
      </w:r>
      <w:r w:rsidRPr="005D41C6">
        <w:rPr>
          <w:spacing w:val="1"/>
          <w:sz w:val="28"/>
          <w:szCs w:val="28"/>
          <w:lang w:eastAsia="en-US" w:bidi="ar-SA"/>
        </w:rPr>
        <w:t xml:space="preserve"> </w:t>
      </w:r>
      <w:r w:rsidRPr="005D41C6">
        <w:rPr>
          <w:sz w:val="28"/>
          <w:szCs w:val="28"/>
          <w:lang w:eastAsia="en-US" w:bidi="ar-SA"/>
        </w:rPr>
        <w:t>критериев</w:t>
      </w:r>
      <w:r w:rsidRPr="005D41C6">
        <w:rPr>
          <w:spacing w:val="-4"/>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оснований;</w:t>
      </w:r>
    </w:p>
    <w:p w14:paraId="12D7126A" w14:textId="77777777" w:rsidR="00B44722" w:rsidRPr="005D41C6" w:rsidRDefault="00B44722" w:rsidP="00B44722">
      <w:pPr>
        <w:tabs>
          <w:tab w:val="left" w:pos="1269"/>
          <w:tab w:val="left" w:pos="1744"/>
          <w:tab w:val="left" w:pos="3806"/>
          <w:tab w:val="left" w:pos="4979"/>
          <w:tab w:val="left" w:pos="6317"/>
          <w:tab w:val="left" w:pos="7767"/>
          <w:tab w:val="left" w:pos="8422"/>
          <w:tab w:val="left" w:pos="9748"/>
        </w:tabs>
        <w:spacing w:after="0" w:line="240" w:lineRule="auto"/>
        <w:ind w:right="839"/>
        <w:rPr>
          <w:sz w:val="28"/>
          <w:szCs w:val="28"/>
          <w:lang w:eastAsia="en-US" w:bidi="ar-SA"/>
        </w:rPr>
      </w:pPr>
      <w:r w:rsidRPr="005D41C6">
        <w:rPr>
          <w:sz w:val="28"/>
          <w:szCs w:val="28"/>
          <w:lang w:eastAsia="en-US" w:bidi="ar-SA"/>
        </w:rPr>
        <w:t>б)</w:t>
      </w:r>
      <w:r w:rsidRPr="005D41C6">
        <w:rPr>
          <w:sz w:val="28"/>
          <w:szCs w:val="28"/>
          <w:lang w:eastAsia="en-US" w:bidi="ar-SA"/>
        </w:rPr>
        <w:tab/>
        <w:t>из</w:t>
      </w:r>
      <w:r w:rsidRPr="005D41C6">
        <w:rPr>
          <w:sz w:val="28"/>
          <w:szCs w:val="28"/>
          <w:lang w:eastAsia="en-US" w:bidi="ar-SA"/>
        </w:rPr>
        <w:tab/>
        <w:t>предложенного</w:t>
      </w:r>
      <w:r w:rsidRPr="005D41C6">
        <w:rPr>
          <w:sz w:val="28"/>
          <w:szCs w:val="28"/>
          <w:lang w:eastAsia="en-US" w:bidi="ar-SA"/>
        </w:rPr>
        <w:tab/>
        <w:t>перечня</w:t>
      </w:r>
      <w:r w:rsidRPr="005D41C6">
        <w:rPr>
          <w:sz w:val="28"/>
          <w:szCs w:val="28"/>
          <w:lang w:eastAsia="en-US" w:bidi="ar-SA"/>
        </w:rPr>
        <w:tab/>
        <w:t>выбирает</w:t>
      </w:r>
      <w:r w:rsidRPr="005D41C6">
        <w:rPr>
          <w:sz w:val="28"/>
          <w:szCs w:val="28"/>
          <w:lang w:eastAsia="en-US" w:bidi="ar-SA"/>
        </w:rPr>
        <w:tab/>
        <w:t>основание</w:t>
      </w:r>
      <w:r w:rsidRPr="005D41C6">
        <w:rPr>
          <w:sz w:val="28"/>
          <w:szCs w:val="28"/>
          <w:lang w:eastAsia="en-US" w:bidi="ar-SA"/>
        </w:rPr>
        <w:tab/>
        <w:t>или</w:t>
      </w:r>
      <w:r w:rsidRPr="005D41C6">
        <w:rPr>
          <w:sz w:val="28"/>
          <w:szCs w:val="28"/>
          <w:lang w:eastAsia="en-US" w:bidi="ar-SA"/>
        </w:rPr>
        <w:tab/>
        <w:t>критерии</w:t>
      </w:r>
      <w:r w:rsidRPr="005D41C6">
        <w:rPr>
          <w:sz w:val="28"/>
          <w:szCs w:val="28"/>
          <w:lang w:eastAsia="en-US" w:bidi="ar-SA"/>
        </w:rPr>
        <w:tab/>
      </w:r>
      <w:r w:rsidRPr="005D41C6">
        <w:rPr>
          <w:spacing w:val="-2"/>
          <w:sz w:val="28"/>
          <w:szCs w:val="28"/>
          <w:lang w:eastAsia="en-US" w:bidi="ar-SA"/>
        </w:rPr>
        <w:t>для</w:t>
      </w:r>
      <w:r w:rsidRPr="005D41C6">
        <w:rPr>
          <w:spacing w:val="-67"/>
          <w:sz w:val="28"/>
          <w:szCs w:val="28"/>
          <w:lang w:eastAsia="en-US" w:bidi="ar-SA"/>
        </w:rPr>
        <w:t xml:space="preserve"> </w:t>
      </w:r>
      <w:r w:rsidRPr="005D41C6">
        <w:rPr>
          <w:sz w:val="28"/>
          <w:szCs w:val="28"/>
          <w:lang w:eastAsia="en-US" w:bidi="ar-SA"/>
        </w:rPr>
        <w:t>сравнений,</w:t>
      </w:r>
      <w:r w:rsidRPr="005D41C6">
        <w:rPr>
          <w:spacing w:val="-2"/>
          <w:sz w:val="28"/>
          <w:szCs w:val="28"/>
          <w:lang w:eastAsia="en-US" w:bidi="ar-SA"/>
        </w:rPr>
        <w:t xml:space="preserve"> </w:t>
      </w:r>
      <w:r w:rsidRPr="005D41C6">
        <w:rPr>
          <w:sz w:val="28"/>
          <w:szCs w:val="28"/>
          <w:lang w:eastAsia="en-US" w:bidi="ar-SA"/>
        </w:rPr>
        <w:t>классификаций и типологии;</w:t>
      </w:r>
    </w:p>
    <w:p w14:paraId="5FEA241A"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в)</w:t>
      </w:r>
      <w:r w:rsidRPr="005D41C6">
        <w:rPr>
          <w:spacing w:val="55"/>
          <w:sz w:val="28"/>
          <w:szCs w:val="28"/>
          <w:lang w:eastAsia="en-US" w:bidi="ar-SA"/>
        </w:rPr>
        <w:t xml:space="preserve"> </w:t>
      </w:r>
      <w:r w:rsidRPr="005D41C6">
        <w:rPr>
          <w:sz w:val="28"/>
          <w:szCs w:val="28"/>
          <w:lang w:eastAsia="en-US" w:bidi="ar-SA"/>
        </w:rPr>
        <w:t>самостоятельно</w:t>
      </w:r>
      <w:r w:rsidRPr="005D41C6">
        <w:rPr>
          <w:spacing w:val="54"/>
          <w:sz w:val="28"/>
          <w:szCs w:val="28"/>
          <w:lang w:eastAsia="en-US" w:bidi="ar-SA"/>
        </w:rPr>
        <w:t xml:space="preserve"> </w:t>
      </w:r>
      <w:r w:rsidRPr="005D41C6">
        <w:rPr>
          <w:sz w:val="28"/>
          <w:szCs w:val="28"/>
          <w:lang w:eastAsia="en-US" w:bidi="ar-SA"/>
        </w:rPr>
        <w:t>определяет</w:t>
      </w:r>
      <w:r w:rsidRPr="005D41C6">
        <w:rPr>
          <w:spacing w:val="53"/>
          <w:sz w:val="28"/>
          <w:szCs w:val="28"/>
          <w:lang w:eastAsia="en-US" w:bidi="ar-SA"/>
        </w:rPr>
        <w:t xml:space="preserve"> </w:t>
      </w:r>
      <w:r w:rsidRPr="005D41C6">
        <w:rPr>
          <w:sz w:val="28"/>
          <w:szCs w:val="28"/>
          <w:lang w:eastAsia="en-US" w:bidi="ar-SA"/>
        </w:rPr>
        <w:t>основание</w:t>
      </w:r>
      <w:r w:rsidRPr="005D41C6">
        <w:rPr>
          <w:spacing w:val="56"/>
          <w:sz w:val="28"/>
          <w:szCs w:val="28"/>
          <w:lang w:eastAsia="en-US" w:bidi="ar-SA"/>
        </w:rPr>
        <w:t xml:space="preserve"> </w:t>
      </w:r>
      <w:r w:rsidRPr="005D41C6">
        <w:rPr>
          <w:sz w:val="28"/>
          <w:szCs w:val="28"/>
          <w:lang w:eastAsia="en-US" w:bidi="ar-SA"/>
        </w:rPr>
        <w:t>или</w:t>
      </w:r>
      <w:r w:rsidRPr="005D41C6">
        <w:rPr>
          <w:spacing w:val="56"/>
          <w:sz w:val="28"/>
          <w:szCs w:val="28"/>
          <w:lang w:eastAsia="en-US" w:bidi="ar-SA"/>
        </w:rPr>
        <w:t xml:space="preserve"> </w:t>
      </w:r>
      <w:r w:rsidRPr="005D41C6">
        <w:rPr>
          <w:sz w:val="28"/>
          <w:szCs w:val="28"/>
          <w:lang w:eastAsia="en-US" w:bidi="ar-SA"/>
        </w:rPr>
        <w:t>критерии</w:t>
      </w:r>
      <w:r w:rsidRPr="005D41C6">
        <w:rPr>
          <w:spacing w:val="56"/>
          <w:sz w:val="28"/>
          <w:szCs w:val="28"/>
          <w:lang w:eastAsia="en-US" w:bidi="ar-SA"/>
        </w:rPr>
        <w:t xml:space="preserve"> </w:t>
      </w:r>
      <w:r w:rsidRPr="005D41C6">
        <w:rPr>
          <w:sz w:val="28"/>
          <w:szCs w:val="28"/>
          <w:lang w:eastAsia="en-US" w:bidi="ar-SA"/>
        </w:rPr>
        <w:t>для</w:t>
      </w:r>
      <w:r w:rsidRPr="005D41C6">
        <w:rPr>
          <w:spacing w:val="56"/>
          <w:sz w:val="28"/>
          <w:szCs w:val="28"/>
          <w:lang w:eastAsia="en-US" w:bidi="ar-SA"/>
        </w:rPr>
        <w:t xml:space="preserve"> </w:t>
      </w:r>
      <w:r w:rsidRPr="005D41C6">
        <w:rPr>
          <w:sz w:val="28"/>
          <w:szCs w:val="28"/>
          <w:lang w:eastAsia="en-US" w:bidi="ar-SA"/>
        </w:rPr>
        <w:t>сравнений,</w:t>
      </w:r>
      <w:r w:rsidRPr="005D41C6">
        <w:rPr>
          <w:spacing w:val="-67"/>
          <w:sz w:val="28"/>
          <w:szCs w:val="28"/>
          <w:lang w:eastAsia="en-US" w:bidi="ar-SA"/>
        </w:rPr>
        <w:t xml:space="preserve"> </w:t>
      </w:r>
      <w:r w:rsidRPr="005D41C6">
        <w:rPr>
          <w:sz w:val="28"/>
          <w:szCs w:val="28"/>
          <w:lang w:eastAsia="en-US" w:bidi="ar-SA"/>
        </w:rPr>
        <w:t>классификаций,</w:t>
      </w:r>
      <w:r w:rsidRPr="005D41C6">
        <w:rPr>
          <w:spacing w:val="-2"/>
          <w:sz w:val="28"/>
          <w:szCs w:val="28"/>
          <w:lang w:eastAsia="en-US" w:bidi="ar-SA"/>
        </w:rPr>
        <w:t xml:space="preserve"> </w:t>
      </w:r>
      <w:r w:rsidRPr="005D41C6">
        <w:rPr>
          <w:sz w:val="28"/>
          <w:szCs w:val="28"/>
          <w:lang w:eastAsia="en-US" w:bidi="ar-SA"/>
        </w:rPr>
        <w:t>типологии.</w:t>
      </w:r>
    </w:p>
    <w:p w14:paraId="3477F11B" w14:textId="77777777" w:rsidR="00B44722" w:rsidRPr="005D41C6" w:rsidRDefault="00B44722" w:rsidP="00FF2F55">
      <w:pPr>
        <w:numPr>
          <w:ilvl w:val="0"/>
          <w:numId w:val="153"/>
        </w:numPr>
        <w:tabs>
          <w:tab w:val="left" w:pos="1195"/>
        </w:tabs>
        <w:spacing w:after="0" w:line="240" w:lineRule="auto"/>
        <w:ind w:right="831" w:firstLine="283"/>
        <w:rPr>
          <w:sz w:val="28"/>
          <w:lang w:eastAsia="en-US" w:bidi="ar-SA"/>
        </w:rPr>
      </w:pPr>
      <w:r w:rsidRPr="005D41C6">
        <w:rPr>
          <w:sz w:val="28"/>
          <w:lang w:eastAsia="en-US" w:bidi="ar-SA"/>
        </w:rPr>
        <w:t>Создание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использование</w:t>
      </w:r>
      <w:r w:rsidRPr="005D41C6">
        <w:rPr>
          <w:spacing w:val="1"/>
          <w:sz w:val="28"/>
          <w:lang w:eastAsia="en-US" w:bidi="ar-SA"/>
        </w:rPr>
        <w:t xml:space="preserve"> </w:t>
      </w:r>
      <w:r w:rsidRPr="005D41C6">
        <w:rPr>
          <w:sz w:val="28"/>
          <w:lang w:eastAsia="en-US" w:bidi="ar-SA"/>
        </w:rPr>
        <w:t>знаков,</w:t>
      </w:r>
      <w:r w:rsidRPr="005D41C6">
        <w:rPr>
          <w:spacing w:val="1"/>
          <w:sz w:val="28"/>
          <w:lang w:eastAsia="en-US" w:bidi="ar-SA"/>
        </w:rPr>
        <w:t xml:space="preserve"> </w:t>
      </w:r>
      <w:r w:rsidRPr="005D41C6">
        <w:rPr>
          <w:sz w:val="28"/>
          <w:lang w:eastAsia="en-US" w:bidi="ar-SA"/>
        </w:rPr>
        <w:t>моделей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символов</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решения</w:t>
      </w:r>
      <w:r w:rsidRPr="005D41C6">
        <w:rPr>
          <w:spacing w:val="-67"/>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задачи:</w:t>
      </w:r>
    </w:p>
    <w:p w14:paraId="786975B7"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а)</w:t>
      </w:r>
      <w:r w:rsidRPr="005D41C6">
        <w:rPr>
          <w:spacing w:val="12"/>
          <w:sz w:val="28"/>
          <w:szCs w:val="28"/>
          <w:lang w:eastAsia="en-US" w:bidi="ar-SA"/>
        </w:rPr>
        <w:t xml:space="preserve"> </w:t>
      </w:r>
      <w:r w:rsidRPr="005D41C6">
        <w:rPr>
          <w:sz w:val="28"/>
          <w:szCs w:val="28"/>
          <w:lang w:eastAsia="en-US" w:bidi="ar-SA"/>
        </w:rPr>
        <w:t>применяет</w:t>
      </w:r>
      <w:r w:rsidRPr="005D41C6">
        <w:rPr>
          <w:spacing w:val="12"/>
          <w:sz w:val="28"/>
          <w:szCs w:val="28"/>
          <w:lang w:eastAsia="en-US" w:bidi="ar-SA"/>
        </w:rPr>
        <w:t xml:space="preserve"> </w:t>
      </w:r>
      <w:r w:rsidRPr="005D41C6">
        <w:rPr>
          <w:sz w:val="28"/>
          <w:szCs w:val="28"/>
          <w:lang w:eastAsia="en-US" w:bidi="ar-SA"/>
        </w:rPr>
        <w:t>знаки,</w:t>
      </w:r>
      <w:r w:rsidRPr="005D41C6">
        <w:rPr>
          <w:spacing w:val="11"/>
          <w:sz w:val="28"/>
          <w:szCs w:val="28"/>
          <w:lang w:eastAsia="en-US" w:bidi="ar-SA"/>
        </w:rPr>
        <w:t xml:space="preserve"> </w:t>
      </w:r>
      <w:r w:rsidRPr="005D41C6">
        <w:rPr>
          <w:sz w:val="28"/>
          <w:szCs w:val="28"/>
          <w:lang w:eastAsia="en-US" w:bidi="ar-SA"/>
        </w:rPr>
        <w:t>символы</w:t>
      </w:r>
      <w:r w:rsidRPr="005D41C6">
        <w:rPr>
          <w:spacing w:val="12"/>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модели</w:t>
      </w:r>
      <w:r w:rsidRPr="005D41C6">
        <w:rPr>
          <w:spacing w:val="12"/>
          <w:sz w:val="28"/>
          <w:szCs w:val="28"/>
          <w:lang w:eastAsia="en-US" w:bidi="ar-SA"/>
        </w:rPr>
        <w:t xml:space="preserve"> </w:t>
      </w:r>
      <w:r w:rsidRPr="005D41C6">
        <w:rPr>
          <w:sz w:val="28"/>
          <w:szCs w:val="28"/>
          <w:lang w:eastAsia="en-US" w:bidi="ar-SA"/>
        </w:rPr>
        <w:t>в</w:t>
      </w:r>
      <w:r w:rsidRPr="005D41C6">
        <w:rPr>
          <w:spacing w:val="11"/>
          <w:sz w:val="28"/>
          <w:szCs w:val="28"/>
          <w:lang w:eastAsia="en-US" w:bidi="ar-SA"/>
        </w:rPr>
        <w:t xml:space="preserve"> </w:t>
      </w:r>
      <w:r w:rsidRPr="005D41C6">
        <w:rPr>
          <w:sz w:val="28"/>
          <w:szCs w:val="28"/>
          <w:lang w:eastAsia="en-US" w:bidi="ar-SA"/>
        </w:rPr>
        <w:t>соответствии</w:t>
      </w:r>
      <w:r w:rsidRPr="005D41C6">
        <w:rPr>
          <w:spacing w:val="10"/>
          <w:sz w:val="28"/>
          <w:szCs w:val="28"/>
          <w:lang w:eastAsia="en-US" w:bidi="ar-SA"/>
        </w:rPr>
        <w:t xml:space="preserve"> </w:t>
      </w:r>
      <w:r w:rsidRPr="005D41C6">
        <w:rPr>
          <w:sz w:val="28"/>
          <w:szCs w:val="28"/>
          <w:lang w:eastAsia="en-US" w:bidi="ar-SA"/>
        </w:rPr>
        <w:t>с</w:t>
      </w:r>
      <w:r w:rsidRPr="005D41C6">
        <w:rPr>
          <w:spacing w:val="12"/>
          <w:sz w:val="28"/>
          <w:szCs w:val="28"/>
          <w:lang w:eastAsia="en-US" w:bidi="ar-SA"/>
        </w:rPr>
        <w:t xml:space="preserve"> </w:t>
      </w:r>
      <w:r w:rsidRPr="005D41C6">
        <w:rPr>
          <w:sz w:val="28"/>
          <w:szCs w:val="28"/>
          <w:lang w:eastAsia="en-US" w:bidi="ar-SA"/>
        </w:rPr>
        <w:t>предложенным</w:t>
      </w:r>
      <w:r w:rsidRPr="005D41C6">
        <w:rPr>
          <w:spacing w:val="-67"/>
          <w:sz w:val="28"/>
          <w:szCs w:val="28"/>
          <w:lang w:eastAsia="en-US" w:bidi="ar-SA"/>
        </w:rPr>
        <w:t xml:space="preserve"> </w:t>
      </w:r>
      <w:r w:rsidRPr="005D41C6">
        <w:rPr>
          <w:sz w:val="28"/>
          <w:szCs w:val="28"/>
          <w:lang w:eastAsia="en-US" w:bidi="ar-SA"/>
        </w:rPr>
        <w:t>алгоритмом</w:t>
      </w:r>
      <w:r w:rsidRPr="005D41C6">
        <w:rPr>
          <w:spacing w:val="-1"/>
          <w:sz w:val="28"/>
          <w:szCs w:val="28"/>
          <w:lang w:eastAsia="en-US" w:bidi="ar-SA"/>
        </w:rPr>
        <w:t xml:space="preserve"> </w:t>
      </w:r>
      <w:r w:rsidRPr="005D41C6">
        <w:rPr>
          <w:sz w:val="28"/>
          <w:szCs w:val="28"/>
          <w:lang w:eastAsia="en-US" w:bidi="ar-SA"/>
        </w:rPr>
        <w:t>выполнения учебной задачи;</w:t>
      </w:r>
    </w:p>
    <w:p w14:paraId="00D5F6AE" w14:textId="77777777" w:rsidR="00B44722" w:rsidRPr="005D41C6" w:rsidRDefault="00B44722" w:rsidP="00B44722">
      <w:pPr>
        <w:tabs>
          <w:tab w:val="left" w:pos="1286"/>
          <w:tab w:val="left" w:pos="3401"/>
          <w:tab w:val="left" w:pos="4960"/>
          <w:tab w:val="left" w:pos="5936"/>
          <w:tab w:val="left" w:pos="7291"/>
          <w:tab w:val="left" w:pos="9289"/>
        </w:tabs>
        <w:spacing w:after="0" w:line="240" w:lineRule="auto"/>
        <w:ind w:right="837"/>
        <w:rPr>
          <w:sz w:val="28"/>
          <w:szCs w:val="28"/>
          <w:lang w:eastAsia="en-US" w:bidi="ar-SA"/>
        </w:rPr>
      </w:pPr>
      <w:r w:rsidRPr="005D41C6">
        <w:rPr>
          <w:sz w:val="28"/>
          <w:szCs w:val="28"/>
          <w:lang w:eastAsia="en-US" w:bidi="ar-SA"/>
        </w:rPr>
        <w:t>б)</w:t>
      </w:r>
      <w:r w:rsidRPr="005D41C6">
        <w:rPr>
          <w:sz w:val="28"/>
          <w:szCs w:val="28"/>
          <w:lang w:eastAsia="en-US" w:bidi="ar-SA"/>
        </w:rPr>
        <w:tab/>
        <w:t>самостоятельно</w:t>
      </w:r>
      <w:r w:rsidRPr="005D41C6">
        <w:rPr>
          <w:sz w:val="28"/>
          <w:szCs w:val="28"/>
          <w:lang w:eastAsia="en-US" w:bidi="ar-SA"/>
        </w:rPr>
        <w:tab/>
        <w:t>использует</w:t>
      </w:r>
      <w:r w:rsidRPr="005D41C6">
        <w:rPr>
          <w:sz w:val="28"/>
          <w:szCs w:val="28"/>
          <w:lang w:eastAsia="en-US" w:bidi="ar-SA"/>
        </w:rPr>
        <w:tab/>
        <w:t>знаки,</w:t>
      </w:r>
      <w:r w:rsidRPr="005D41C6">
        <w:rPr>
          <w:sz w:val="28"/>
          <w:szCs w:val="28"/>
          <w:lang w:eastAsia="en-US" w:bidi="ar-SA"/>
        </w:rPr>
        <w:tab/>
        <w:t>символы,</w:t>
      </w:r>
      <w:r w:rsidRPr="005D41C6">
        <w:rPr>
          <w:sz w:val="28"/>
          <w:szCs w:val="28"/>
          <w:lang w:eastAsia="en-US" w:bidi="ar-SA"/>
        </w:rPr>
        <w:tab/>
        <w:t>предложенные</w:t>
      </w:r>
      <w:r w:rsidRPr="005D41C6">
        <w:rPr>
          <w:sz w:val="28"/>
          <w:szCs w:val="28"/>
          <w:lang w:eastAsia="en-US" w:bidi="ar-SA"/>
        </w:rPr>
        <w:tab/>
      </w:r>
      <w:r w:rsidRPr="005D41C6">
        <w:rPr>
          <w:spacing w:val="-2"/>
          <w:sz w:val="28"/>
          <w:szCs w:val="28"/>
          <w:lang w:eastAsia="en-US" w:bidi="ar-SA"/>
        </w:rPr>
        <w:t>модели</w:t>
      </w:r>
      <w:r w:rsidRPr="005D41C6">
        <w:rPr>
          <w:spacing w:val="-67"/>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учебной задачи;</w:t>
      </w:r>
    </w:p>
    <w:p w14:paraId="2B6514CE" w14:textId="77777777" w:rsidR="00B44722" w:rsidRPr="005D41C6" w:rsidRDefault="00B44722" w:rsidP="00B44722">
      <w:pPr>
        <w:spacing w:after="0" w:line="240" w:lineRule="auto"/>
        <w:rPr>
          <w:lang w:eastAsia="en-US" w:bidi="ar-SA"/>
        </w:rPr>
        <w:sectPr w:rsidR="00B44722" w:rsidRPr="005D41C6">
          <w:pgSz w:w="11900" w:h="16840"/>
          <w:pgMar w:top="1040" w:right="300" w:bottom="1340" w:left="600" w:header="0" w:footer="1066" w:gutter="0"/>
          <w:cols w:space="720"/>
        </w:sectPr>
      </w:pPr>
    </w:p>
    <w:p w14:paraId="5FDBE107" w14:textId="77777777" w:rsidR="00B44722" w:rsidRPr="005D41C6" w:rsidRDefault="00B44722" w:rsidP="00B44722">
      <w:pPr>
        <w:spacing w:before="69" w:after="0" w:line="242" w:lineRule="auto"/>
        <w:ind w:right="834"/>
        <w:jc w:val="both"/>
        <w:rPr>
          <w:sz w:val="28"/>
          <w:szCs w:val="28"/>
          <w:lang w:eastAsia="en-US" w:bidi="ar-SA"/>
        </w:rPr>
      </w:pPr>
      <w:r w:rsidRPr="005D41C6">
        <w:rPr>
          <w:sz w:val="28"/>
          <w:szCs w:val="28"/>
          <w:lang w:eastAsia="en-US" w:bidi="ar-SA"/>
        </w:rPr>
        <w:t>в) самостоятельно использует знаки, символы, создает и преобразует модели</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выполнения учебной задачи.</w:t>
      </w:r>
    </w:p>
    <w:p w14:paraId="1154A5BF" w14:textId="77777777" w:rsidR="00B44722" w:rsidRPr="005D41C6" w:rsidRDefault="00B44722" w:rsidP="00FF2F55">
      <w:pPr>
        <w:numPr>
          <w:ilvl w:val="0"/>
          <w:numId w:val="153"/>
        </w:numPr>
        <w:tabs>
          <w:tab w:val="left" w:pos="1097"/>
        </w:tabs>
        <w:spacing w:after="0" w:line="317" w:lineRule="exact"/>
        <w:ind w:left="1097" w:hanging="281"/>
        <w:rPr>
          <w:sz w:val="28"/>
          <w:lang w:eastAsia="en-US" w:bidi="ar-SA"/>
        </w:rPr>
      </w:pPr>
      <w:r w:rsidRPr="005D41C6">
        <w:rPr>
          <w:sz w:val="28"/>
          <w:lang w:eastAsia="en-US" w:bidi="ar-SA"/>
        </w:rPr>
        <w:t>Смысловое</w:t>
      </w:r>
      <w:r w:rsidRPr="005D41C6">
        <w:rPr>
          <w:spacing w:val="-2"/>
          <w:sz w:val="28"/>
          <w:lang w:eastAsia="en-US" w:bidi="ar-SA"/>
        </w:rPr>
        <w:t xml:space="preserve"> </w:t>
      </w:r>
      <w:r w:rsidRPr="005D41C6">
        <w:rPr>
          <w:sz w:val="28"/>
          <w:lang w:eastAsia="en-US" w:bidi="ar-SA"/>
        </w:rPr>
        <w:t>чтение:</w:t>
      </w:r>
    </w:p>
    <w:p w14:paraId="7767443C"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выделяет</w:t>
      </w:r>
      <w:r w:rsidRPr="005D41C6">
        <w:rPr>
          <w:spacing w:val="1"/>
          <w:sz w:val="28"/>
          <w:szCs w:val="28"/>
          <w:lang w:eastAsia="en-US" w:bidi="ar-SA"/>
        </w:rPr>
        <w:t xml:space="preserve"> </w:t>
      </w:r>
      <w:r w:rsidRPr="005D41C6">
        <w:rPr>
          <w:sz w:val="28"/>
          <w:szCs w:val="28"/>
          <w:lang w:eastAsia="en-US" w:bidi="ar-SA"/>
        </w:rPr>
        <w:t>основную</w:t>
      </w:r>
      <w:r w:rsidRPr="005D41C6">
        <w:rPr>
          <w:spacing w:val="1"/>
          <w:sz w:val="28"/>
          <w:szCs w:val="28"/>
          <w:lang w:eastAsia="en-US" w:bidi="ar-SA"/>
        </w:rPr>
        <w:t xml:space="preserve"> </w:t>
      </w:r>
      <w:r w:rsidRPr="005D41C6">
        <w:rPr>
          <w:sz w:val="28"/>
          <w:szCs w:val="28"/>
          <w:lang w:eastAsia="en-US" w:bidi="ar-SA"/>
        </w:rPr>
        <w:t>идею</w:t>
      </w:r>
      <w:r w:rsidRPr="005D41C6">
        <w:rPr>
          <w:spacing w:val="1"/>
          <w:sz w:val="28"/>
          <w:szCs w:val="28"/>
          <w:lang w:eastAsia="en-US" w:bidi="ar-SA"/>
        </w:rPr>
        <w:t xml:space="preserve"> </w:t>
      </w: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выстраивает</w:t>
      </w:r>
      <w:r w:rsidRPr="005D41C6">
        <w:rPr>
          <w:spacing w:val="1"/>
          <w:sz w:val="28"/>
          <w:szCs w:val="28"/>
          <w:lang w:eastAsia="en-US" w:bidi="ar-SA"/>
        </w:rPr>
        <w:t xml:space="preserve"> </w:t>
      </w:r>
      <w:r w:rsidRPr="005D41C6">
        <w:rPr>
          <w:sz w:val="28"/>
          <w:szCs w:val="28"/>
          <w:lang w:eastAsia="en-US" w:bidi="ar-SA"/>
        </w:rPr>
        <w:t>последовательность</w:t>
      </w:r>
      <w:r w:rsidRPr="005D41C6">
        <w:rPr>
          <w:spacing w:val="1"/>
          <w:sz w:val="28"/>
          <w:szCs w:val="28"/>
          <w:lang w:eastAsia="en-US" w:bidi="ar-SA"/>
        </w:rPr>
        <w:t xml:space="preserve"> </w:t>
      </w:r>
      <w:r w:rsidRPr="005D41C6">
        <w:rPr>
          <w:sz w:val="28"/>
          <w:szCs w:val="28"/>
          <w:lang w:eastAsia="en-US" w:bidi="ar-SA"/>
        </w:rPr>
        <w:t>описанных событий;</w:t>
      </w:r>
    </w:p>
    <w:p w14:paraId="4FB1A64F" w14:textId="77777777" w:rsidR="00B44722" w:rsidRPr="005D41C6" w:rsidRDefault="00B44722" w:rsidP="00B44722">
      <w:pPr>
        <w:spacing w:after="0" w:line="240" w:lineRule="auto"/>
        <w:ind w:right="833"/>
        <w:jc w:val="both"/>
        <w:rPr>
          <w:sz w:val="28"/>
          <w:szCs w:val="28"/>
          <w:lang w:eastAsia="en-US" w:bidi="ar-SA"/>
        </w:rPr>
      </w:pPr>
      <w:r w:rsidRPr="005D41C6">
        <w:rPr>
          <w:sz w:val="28"/>
          <w:szCs w:val="28"/>
          <w:lang w:eastAsia="en-US" w:bidi="ar-SA"/>
        </w:rPr>
        <w:t>б)</w:t>
      </w:r>
      <w:r w:rsidRPr="005D41C6">
        <w:rPr>
          <w:spacing w:val="1"/>
          <w:sz w:val="28"/>
          <w:szCs w:val="28"/>
          <w:lang w:eastAsia="en-US" w:bidi="ar-SA"/>
        </w:rPr>
        <w:t xml:space="preserve"> </w:t>
      </w:r>
      <w:r w:rsidRPr="005D41C6">
        <w:rPr>
          <w:sz w:val="28"/>
          <w:szCs w:val="28"/>
          <w:lang w:eastAsia="en-US" w:bidi="ar-SA"/>
        </w:rPr>
        <w:t>выделяет</w:t>
      </w:r>
      <w:r w:rsidRPr="005D41C6">
        <w:rPr>
          <w:spacing w:val="1"/>
          <w:sz w:val="28"/>
          <w:szCs w:val="28"/>
          <w:lang w:eastAsia="en-US" w:bidi="ar-SA"/>
        </w:rPr>
        <w:t xml:space="preserve"> </w:t>
      </w:r>
      <w:r w:rsidRPr="005D41C6">
        <w:rPr>
          <w:sz w:val="28"/>
          <w:szCs w:val="28"/>
          <w:lang w:eastAsia="en-US" w:bidi="ar-SA"/>
        </w:rPr>
        <w:t>основную</w:t>
      </w:r>
      <w:r w:rsidRPr="005D41C6">
        <w:rPr>
          <w:spacing w:val="1"/>
          <w:sz w:val="28"/>
          <w:szCs w:val="28"/>
          <w:lang w:eastAsia="en-US" w:bidi="ar-SA"/>
        </w:rPr>
        <w:t xml:space="preserve"> </w:t>
      </w:r>
      <w:r w:rsidRPr="005D41C6">
        <w:rPr>
          <w:sz w:val="28"/>
          <w:szCs w:val="28"/>
          <w:lang w:eastAsia="en-US" w:bidi="ar-SA"/>
        </w:rPr>
        <w:t>идею</w:t>
      </w:r>
      <w:r w:rsidRPr="005D41C6">
        <w:rPr>
          <w:spacing w:val="1"/>
          <w:sz w:val="28"/>
          <w:szCs w:val="28"/>
          <w:lang w:eastAsia="en-US" w:bidi="ar-SA"/>
        </w:rPr>
        <w:t xml:space="preserve"> </w:t>
      </w:r>
      <w:r w:rsidRPr="005D41C6">
        <w:rPr>
          <w:sz w:val="28"/>
          <w:szCs w:val="28"/>
          <w:lang w:eastAsia="en-US" w:bidi="ar-SA"/>
        </w:rPr>
        <w:t>текста,</w:t>
      </w:r>
      <w:r w:rsidRPr="005D41C6">
        <w:rPr>
          <w:spacing w:val="1"/>
          <w:sz w:val="28"/>
          <w:szCs w:val="28"/>
          <w:lang w:eastAsia="en-US" w:bidi="ar-SA"/>
        </w:rPr>
        <w:t xml:space="preserve"> </w:t>
      </w:r>
      <w:r w:rsidRPr="005D41C6">
        <w:rPr>
          <w:sz w:val="28"/>
          <w:szCs w:val="28"/>
          <w:lang w:eastAsia="en-US" w:bidi="ar-SA"/>
        </w:rPr>
        <w:t>выстраивает</w:t>
      </w:r>
      <w:r w:rsidRPr="005D41C6">
        <w:rPr>
          <w:spacing w:val="1"/>
          <w:sz w:val="28"/>
          <w:szCs w:val="28"/>
          <w:lang w:eastAsia="en-US" w:bidi="ar-SA"/>
        </w:rPr>
        <w:t xml:space="preserve"> </w:t>
      </w:r>
      <w:r w:rsidRPr="005D41C6">
        <w:rPr>
          <w:sz w:val="28"/>
          <w:szCs w:val="28"/>
          <w:lang w:eastAsia="en-US" w:bidi="ar-SA"/>
        </w:rPr>
        <w:t>последовательность</w:t>
      </w:r>
      <w:r w:rsidRPr="005D41C6">
        <w:rPr>
          <w:spacing w:val="1"/>
          <w:sz w:val="28"/>
          <w:szCs w:val="28"/>
          <w:lang w:eastAsia="en-US" w:bidi="ar-SA"/>
        </w:rPr>
        <w:t xml:space="preserve"> </w:t>
      </w:r>
      <w:r w:rsidRPr="005D41C6">
        <w:rPr>
          <w:spacing w:val="-1"/>
          <w:sz w:val="28"/>
          <w:szCs w:val="28"/>
          <w:lang w:eastAsia="en-US" w:bidi="ar-SA"/>
        </w:rPr>
        <w:t>описанных</w:t>
      </w:r>
      <w:r w:rsidRPr="005D41C6">
        <w:rPr>
          <w:spacing w:val="-14"/>
          <w:sz w:val="28"/>
          <w:szCs w:val="28"/>
          <w:lang w:eastAsia="en-US" w:bidi="ar-SA"/>
        </w:rPr>
        <w:t xml:space="preserve"> </w:t>
      </w:r>
      <w:r w:rsidRPr="005D41C6">
        <w:rPr>
          <w:sz w:val="28"/>
          <w:szCs w:val="28"/>
          <w:lang w:eastAsia="en-US" w:bidi="ar-SA"/>
        </w:rPr>
        <w:t>событий,</w:t>
      </w:r>
      <w:r w:rsidRPr="005D41C6">
        <w:rPr>
          <w:spacing w:val="-14"/>
          <w:sz w:val="28"/>
          <w:szCs w:val="28"/>
          <w:lang w:eastAsia="en-US" w:bidi="ar-SA"/>
        </w:rPr>
        <w:t xml:space="preserve"> </w:t>
      </w:r>
      <w:r w:rsidRPr="005D41C6">
        <w:rPr>
          <w:sz w:val="28"/>
          <w:szCs w:val="28"/>
          <w:lang w:eastAsia="en-US" w:bidi="ar-SA"/>
        </w:rPr>
        <w:t>использует</w:t>
      </w:r>
      <w:r w:rsidRPr="005D41C6">
        <w:rPr>
          <w:spacing w:val="-14"/>
          <w:sz w:val="28"/>
          <w:szCs w:val="28"/>
          <w:lang w:eastAsia="en-US" w:bidi="ar-SA"/>
        </w:rPr>
        <w:t xml:space="preserve"> </w:t>
      </w:r>
      <w:r w:rsidRPr="005D41C6">
        <w:rPr>
          <w:sz w:val="28"/>
          <w:szCs w:val="28"/>
          <w:lang w:eastAsia="en-US" w:bidi="ar-SA"/>
        </w:rPr>
        <w:t>информацию</w:t>
      </w:r>
      <w:r w:rsidRPr="005D41C6">
        <w:rPr>
          <w:spacing w:val="-17"/>
          <w:sz w:val="28"/>
          <w:szCs w:val="28"/>
          <w:lang w:eastAsia="en-US" w:bidi="ar-SA"/>
        </w:rPr>
        <w:t xml:space="preserve"> </w:t>
      </w:r>
      <w:r w:rsidRPr="005D41C6">
        <w:rPr>
          <w:sz w:val="28"/>
          <w:szCs w:val="28"/>
          <w:lang w:eastAsia="en-US" w:bidi="ar-SA"/>
        </w:rPr>
        <w:t>из</w:t>
      </w:r>
      <w:r w:rsidRPr="005D41C6">
        <w:rPr>
          <w:spacing w:val="-14"/>
          <w:sz w:val="28"/>
          <w:szCs w:val="28"/>
          <w:lang w:eastAsia="en-US" w:bidi="ar-SA"/>
        </w:rPr>
        <w:t xml:space="preserve"> </w:t>
      </w:r>
      <w:r w:rsidRPr="005D41C6">
        <w:rPr>
          <w:sz w:val="28"/>
          <w:szCs w:val="28"/>
          <w:lang w:eastAsia="en-US" w:bidi="ar-SA"/>
        </w:rPr>
        <w:t>текста</w:t>
      </w:r>
      <w:r w:rsidRPr="005D41C6">
        <w:rPr>
          <w:spacing w:val="-16"/>
          <w:sz w:val="28"/>
          <w:szCs w:val="28"/>
          <w:lang w:eastAsia="en-US" w:bidi="ar-SA"/>
        </w:rPr>
        <w:t xml:space="preserve"> </w:t>
      </w:r>
      <w:r w:rsidRPr="005D41C6">
        <w:rPr>
          <w:sz w:val="28"/>
          <w:szCs w:val="28"/>
          <w:lang w:eastAsia="en-US" w:bidi="ar-SA"/>
        </w:rPr>
        <w:t>для</w:t>
      </w:r>
      <w:r w:rsidRPr="005D41C6">
        <w:rPr>
          <w:spacing w:val="-13"/>
          <w:sz w:val="28"/>
          <w:szCs w:val="28"/>
          <w:lang w:eastAsia="en-US" w:bidi="ar-SA"/>
        </w:rPr>
        <w:t xml:space="preserve"> </w:t>
      </w:r>
      <w:r w:rsidRPr="005D41C6">
        <w:rPr>
          <w:sz w:val="28"/>
          <w:szCs w:val="28"/>
          <w:lang w:eastAsia="en-US" w:bidi="ar-SA"/>
        </w:rPr>
        <w:t>выполнения</w:t>
      </w:r>
      <w:r w:rsidRPr="005D41C6">
        <w:rPr>
          <w:spacing w:val="-13"/>
          <w:sz w:val="28"/>
          <w:szCs w:val="28"/>
          <w:lang w:eastAsia="en-US" w:bidi="ar-SA"/>
        </w:rPr>
        <w:t xml:space="preserve"> </w:t>
      </w:r>
      <w:r w:rsidRPr="005D41C6">
        <w:rPr>
          <w:sz w:val="28"/>
          <w:szCs w:val="28"/>
          <w:lang w:eastAsia="en-US" w:bidi="ar-SA"/>
        </w:rPr>
        <w:t>учебной</w:t>
      </w:r>
      <w:r w:rsidRPr="005D41C6">
        <w:rPr>
          <w:spacing w:val="-67"/>
          <w:sz w:val="28"/>
          <w:szCs w:val="28"/>
          <w:lang w:eastAsia="en-US" w:bidi="ar-SA"/>
        </w:rPr>
        <w:t xml:space="preserve"> </w:t>
      </w:r>
      <w:r w:rsidRPr="005D41C6">
        <w:rPr>
          <w:sz w:val="28"/>
          <w:szCs w:val="28"/>
          <w:lang w:eastAsia="en-US" w:bidi="ar-SA"/>
        </w:rPr>
        <w:t>задачи;</w:t>
      </w:r>
    </w:p>
    <w:p w14:paraId="6D460FEB" w14:textId="77777777" w:rsidR="00B44722" w:rsidRPr="005D41C6" w:rsidRDefault="00B44722" w:rsidP="00B44722">
      <w:pPr>
        <w:spacing w:before="1" w:after="0" w:line="240" w:lineRule="auto"/>
        <w:ind w:right="836"/>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выделяет</w:t>
      </w:r>
      <w:r w:rsidRPr="005D41C6">
        <w:rPr>
          <w:spacing w:val="1"/>
          <w:sz w:val="28"/>
          <w:szCs w:val="28"/>
          <w:lang w:eastAsia="en-US" w:bidi="ar-SA"/>
        </w:rPr>
        <w:t xml:space="preserve"> </w:t>
      </w:r>
      <w:r w:rsidRPr="005D41C6">
        <w:rPr>
          <w:sz w:val="28"/>
          <w:szCs w:val="28"/>
          <w:lang w:eastAsia="en-US" w:bidi="ar-SA"/>
        </w:rPr>
        <w:t>основную</w:t>
      </w:r>
      <w:r w:rsidRPr="005D41C6">
        <w:rPr>
          <w:spacing w:val="1"/>
          <w:sz w:val="28"/>
          <w:szCs w:val="28"/>
          <w:lang w:eastAsia="en-US" w:bidi="ar-SA"/>
        </w:rPr>
        <w:t xml:space="preserve"> </w:t>
      </w:r>
      <w:r w:rsidRPr="005D41C6">
        <w:rPr>
          <w:sz w:val="28"/>
          <w:szCs w:val="28"/>
          <w:lang w:eastAsia="en-US" w:bidi="ar-SA"/>
        </w:rPr>
        <w:t>идею</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контекст,</w:t>
      </w:r>
      <w:r w:rsidRPr="005D41C6">
        <w:rPr>
          <w:spacing w:val="1"/>
          <w:sz w:val="28"/>
          <w:szCs w:val="28"/>
          <w:lang w:eastAsia="en-US" w:bidi="ar-SA"/>
        </w:rPr>
        <w:t xml:space="preserve"> </w:t>
      </w:r>
      <w:r w:rsidRPr="005D41C6">
        <w:rPr>
          <w:sz w:val="28"/>
          <w:szCs w:val="28"/>
          <w:lang w:eastAsia="en-US" w:bidi="ar-SA"/>
        </w:rPr>
        <w:t>использует</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преобразует</w:t>
      </w:r>
      <w:r w:rsidRPr="005D41C6">
        <w:rPr>
          <w:spacing w:val="1"/>
          <w:sz w:val="28"/>
          <w:szCs w:val="28"/>
          <w:lang w:eastAsia="en-US" w:bidi="ar-SA"/>
        </w:rPr>
        <w:t xml:space="preserve"> </w:t>
      </w:r>
      <w:r w:rsidRPr="005D41C6">
        <w:rPr>
          <w:sz w:val="28"/>
          <w:szCs w:val="28"/>
          <w:lang w:eastAsia="en-US" w:bidi="ar-SA"/>
        </w:rPr>
        <w:t>информацию</w:t>
      </w:r>
      <w:r w:rsidRPr="005D41C6">
        <w:rPr>
          <w:spacing w:val="-5"/>
          <w:sz w:val="28"/>
          <w:szCs w:val="28"/>
          <w:lang w:eastAsia="en-US" w:bidi="ar-SA"/>
        </w:rPr>
        <w:t xml:space="preserve"> </w:t>
      </w:r>
      <w:r w:rsidRPr="005D41C6">
        <w:rPr>
          <w:sz w:val="28"/>
          <w:szCs w:val="28"/>
          <w:lang w:eastAsia="en-US" w:bidi="ar-SA"/>
        </w:rPr>
        <w:t>из</w:t>
      </w:r>
      <w:r w:rsidRPr="005D41C6">
        <w:rPr>
          <w:spacing w:val="-1"/>
          <w:sz w:val="28"/>
          <w:szCs w:val="28"/>
          <w:lang w:eastAsia="en-US" w:bidi="ar-SA"/>
        </w:rPr>
        <w:t xml:space="preserve"> </w:t>
      </w:r>
      <w:r w:rsidRPr="005D41C6">
        <w:rPr>
          <w:sz w:val="28"/>
          <w:szCs w:val="28"/>
          <w:lang w:eastAsia="en-US" w:bidi="ar-SA"/>
        </w:rPr>
        <w:t>предложенного</w:t>
      </w:r>
      <w:r w:rsidRPr="005D41C6">
        <w:rPr>
          <w:spacing w:val="1"/>
          <w:sz w:val="28"/>
          <w:szCs w:val="28"/>
          <w:lang w:eastAsia="en-US" w:bidi="ar-SA"/>
        </w:rPr>
        <w:t xml:space="preserve"> </w:t>
      </w:r>
      <w:r w:rsidRPr="005D41C6">
        <w:rPr>
          <w:sz w:val="28"/>
          <w:szCs w:val="28"/>
          <w:lang w:eastAsia="en-US" w:bidi="ar-SA"/>
        </w:rPr>
        <w:t>текста.</w:t>
      </w:r>
    </w:p>
    <w:p w14:paraId="33DDA7CD" w14:textId="77777777" w:rsidR="00B44722" w:rsidRPr="005D41C6" w:rsidRDefault="00B44722" w:rsidP="00FF2F55">
      <w:pPr>
        <w:numPr>
          <w:ilvl w:val="0"/>
          <w:numId w:val="153"/>
        </w:numPr>
        <w:tabs>
          <w:tab w:val="left" w:pos="1097"/>
        </w:tabs>
        <w:spacing w:after="0" w:line="321" w:lineRule="exact"/>
        <w:ind w:left="1097" w:hanging="281"/>
        <w:rPr>
          <w:sz w:val="28"/>
          <w:lang w:eastAsia="en-US" w:bidi="ar-SA"/>
        </w:rPr>
      </w:pPr>
      <w:r w:rsidRPr="005D41C6">
        <w:rPr>
          <w:sz w:val="28"/>
          <w:lang w:eastAsia="en-US" w:bidi="ar-SA"/>
        </w:rPr>
        <w:t>Формулирование</w:t>
      </w:r>
      <w:r w:rsidRPr="005D41C6">
        <w:rPr>
          <w:spacing w:val="-8"/>
          <w:sz w:val="28"/>
          <w:lang w:eastAsia="en-US" w:bidi="ar-SA"/>
        </w:rPr>
        <w:t xml:space="preserve"> </w:t>
      </w:r>
      <w:r w:rsidRPr="005D41C6">
        <w:rPr>
          <w:sz w:val="28"/>
          <w:lang w:eastAsia="en-US" w:bidi="ar-SA"/>
        </w:rPr>
        <w:t>выводов:</w:t>
      </w:r>
    </w:p>
    <w:p w14:paraId="597B4002" w14:textId="77777777" w:rsidR="00B44722" w:rsidRPr="005D41C6" w:rsidRDefault="00B44722" w:rsidP="00B44722">
      <w:pPr>
        <w:tabs>
          <w:tab w:val="left" w:pos="1267"/>
          <w:tab w:val="left" w:pos="1624"/>
          <w:tab w:val="left" w:pos="3020"/>
          <w:tab w:val="left" w:pos="4201"/>
          <w:tab w:val="left" w:pos="6025"/>
          <w:tab w:val="left" w:pos="7184"/>
          <w:tab w:val="left" w:pos="7692"/>
          <w:tab w:val="left" w:pos="8737"/>
        </w:tabs>
        <w:spacing w:after="0" w:line="240" w:lineRule="auto"/>
        <w:ind w:right="830"/>
        <w:rPr>
          <w:sz w:val="28"/>
          <w:szCs w:val="28"/>
          <w:lang w:eastAsia="en-US" w:bidi="ar-SA"/>
        </w:rPr>
      </w:pPr>
      <w:r w:rsidRPr="005D41C6">
        <w:rPr>
          <w:sz w:val="28"/>
          <w:szCs w:val="28"/>
          <w:lang w:eastAsia="en-US" w:bidi="ar-SA"/>
        </w:rPr>
        <w:t>а)</w:t>
      </w:r>
      <w:r w:rsidRPr="005D41C6">
        <w:rPr>
          <w:sz w:val="28"/>
          <w:szCs w:val="28"/>
          <w:lang w:eastAsia="en-US" w:bidi="ar-SA"/>
        </w:rPr>
        <w:tab/>
        <w:t>с</w:t>
      </w:r>
      <w:r w:rsidRPr="005D41C6">
        <w:rPr>
          <w:sz w:val="28"/>
          <w:szCs w:val="28"/>
          <w:lang w:eastAsia="en-US" w:bidi="ar-SA"/>
        </w:rPr>
        <w:tab/>
        <w:t>помощью</w:t>
      </w:r>
      <w:r w:rsidRPr="005D41C6">
        <w:rPr>
          <w:sz w:val="28"/>
          <w:szCs w:val="28"/>
          <w:lang w:eastAsia="en-US" w:bidi="ar-SA"/>
        </w:rPr>
        <w:tab/>
        <w:t>учителя</w:t>
      </w:r>
      <w:r w:rsidRPr="005D41C6">
        <w:rPr>
          <w:sz w:val="28"/>
          <w:szCs w:val="28"/>
          <w:lang w:eastAsia="en-US" w:bidi="ar-SA"/>
        </w:rPr>
        <w:tab/>
        <w:t>формулирует</w:t>
      </w:r>
      <w:r w:rsidRPr="005D41C6">
        <w:rPr>
          <w:sz w:val="28"/>
          <w:szCs w:val="28"/>
          <w:lang w:eastAsia="en-US" w:bidi="ar-SA"/>
        </w:rPr>
        <w:tab/>
        <w:t>выводы</w:t>
      </w:r>
      <w:r w:rsidRPr="005D41C6">
        <w:rPr>
          <w:sz w:val="28"/>
          <w:szCs w:val="28"/>
          <w:lang w:eastAsia="en-US" w:bidi="ar-SA"/>
        </w:rPr>
        <w:tab/>
        <w:t>на</w:t>
      </w:r>
      <w:r w:rsidRPr="005D41C6">
        <w:rPr>
          <w:sz w:val="28"/>
          <w:szCs w:val="28"/>
          <w:lang w:eastAsia="en-US" w:bidi="ar-SA"/>
        </w:rPr>
        <w:tab/>
        <w:t>основе</w:t>
      </w:r>
      <w:r w:rsidRPr="005D41C6">
        <w:rPr>
          <w:sz w:val="28"/>
          <w:szCs w:val="28"/>
          <w:lang w:eastAsia="en-US" w:bidi="ar-SA"/>
        </w:rPr>
        <w:tab/>
        <w:t>полученной</w:t>
      </w:r>
      <w:r w:rsidRPr="005D41C6">
        <w:rPr>
          <w:spacing w:val="-67"/>
          <w:sz w:val="28"/>
          <w:szCs w:val="28"/>
          <w:lang w:eastAsia="en-US" w:bidi="ar-SA"/>
        </w:rPr>
        <w:t xml:space="preserve"> </w:t>
      </w:r>
      <w:r w:rsidRPr="005D41C6">
        <w:rPr>
          <w:sz w:val="28"/>
          <w:szCs w:val="28"/>
          <w:lang w:eastAsia="en-US" w:bidi="ar-SA"/>
        </w:rPr>
        <w:t>информации;</w:t>
      </w:r>
    </w:p>
    <w:p w14:paraId="68537314" w14:textId="77777777" w:rsidR="00B44722" w:rsidRPr="005D41C6" w:rsidRDefault="00B44722" w:rsidP="00B44722">
      <w:pPr>
        <w:spacing w:before="2" w:after="0" w:line="240" w:lineRule="auto"/>
        <w:ind w:right="833"/>
        <w:rPr>
          <w:sz w:val="28"/>
          <w:szCs w:val="28"/>
          <w:lang w:eastAsia="en-US" w:bidi="ar-SA"/>
        </w:rPr>
      </w:pPr>
      <w:r w:rsidRPr="005D41C6">
        <w:rPr>
          <w:sz w:val="28"/>
          <w:szCs w:val="28"/>
          <w:lang w:eastAsia="en-US" w:bidi="ar-SA"/>
        </w:rPr>
        <w:t>б)</w:t>
      </w:r>
      <w:r w:rsidRPr="005D41C6">
        <w:rPr>
          <w:spacing w:val="-10"/>
          <w:sz w:val="28"/>
          <w:szCs w:val="28"/>
          <w:lang w:eastAsia="en-US" w:bidi="ar-SA"/>
        </w:rPr>
        <w:t xml:space="preserve"> </w:t>
      </w:r>
      <w:r w:rsidRPr="005D41C6">
        <w:rPr>
          <w:sz w:val="28"/>
          <w:szCs w:val="28"/>
          <w:lang w:eastAsia="en-US" w:bidi="ar-SA"/>
        </w:rPr>
        <w:t>формулирует</w:t>
      </w:r>
      <w:r w:rsidRPr="005D41C6">
        <w:rPr>
          <w:spacing w:val="-10"/>
          <w:sz w:val="28"/>
          <w:szCs w:val="28"/>
          <w:lang w:eastAsia="en-US" w:bidi="ar-SA"/>
        </w:rPr>
        <w:t xml:space="preserve"> </w:t>
      </w:r>
      <w:r w:rsidRPr="005D41C6">
        <w:rPr>
          <w:sz w:val="28"/>
          <w:szCs w:val="28"/>
          <w:lang w:eastAsia="en-US" w:bidi="ar-SA"/>
        </w:rPr>
        <w:t>вывод</w:t>
      </w:r>
      <w:r w:rsidRPr="005D41C6">
        <w:rPr>
          <w:spacing w:val="-11"/>
          <w:sz w:val="28"/>
          <w:szCs w:val="28"/>
          <w:lang w:eastAsia="en-US" w:bidi="ar-SA"/>
        </w:rPr>
        <w:t xml:space="preserve"> </w:t>
      </w:r>
      <w:r w:rsidRPr="005D41C6">
        <w:rPr>
          <w:sz w:val="28"/>
          <w:szCs w:val="28"/>
          <w:lang w:eastAsia="en-US" w:bidi="ar-SA"/>
        </w:rPr>
        <w:t>на</w:t>
      </w:r>
      <w:r w:rsidRPr="005D41C6">
        <w:rPr>
          <w:spacing w:val="-12"/>
          <w:sz w:val="28"/>
          <w:szCs w:val="28"/>
          <w:lang w:eastAsia="en-US" w:bidi="ar-SA"/>
        </w:rPr>
        <w:t xml:space="preserve"> </w:t>
      </w:r>
      <w:r w:rsidRPr="005D41C6">
        <w:rPr>
          <w:sz w:val="28"/>
          <w:szCs w:val="28"/>
          <w:lang w:eastAsia="en-US" w:bidi="ar-SA"/>
        </w:rPr>
        <w:t>основе</w:t>
      </w:r>
      <w:r w:rsidRPr="005D41C6">
        <w:rPr>
          <w:spacing w:val="-13"/>
          <w:sz w:val="28"/>
          <w:szCs w:val="28"/>
          <w:lang w:eastAsia="en-US" w:bidi="ar-SA"/>
        </w:rPr>
        <w:t xml:space="preserve"> </w:t>
      </w:r>
      <w:r w:rsidRPr="005D41C6">
        <w:rPr>
          <w:sz w:val="28"/>
          <w:szCs w:val="28"/>
          <w:lang w:eastAsia="en-US" w:bidi="ar-SA"/>
        </w:rPr>
        <w:t>полученной</w:t>
      </w:r>
      <w:r w:rsidRPr="005D41C6">
        <w:rPr>
          <w:spacing w:val="-12"/>
          <w:sz w:val="28"/>
          <w:szCs w:val="28"/>
          <w:lang w:eastAsia="en-US" w:bidi="ar-SA"/>
        </w:rPr>
        <w:t xml:space="preserve"> </w:t>
      </w:r>
      <w:r w:rsidRPr="005D41C6">
        <w:rPr>
          <w:sz w:val="28"/>
          <w:szCs w:val="28"/>
          <w:lang w:eastAsia="en-US" w:bidi="ar-SA"/>
        </w:rPr>
        <w:t>информации</w:t>
      </w:r>
      <w:r w:rsidRPr="005D41C6">
        <w:rPr>
          <w:spacing w:val="-12"/>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приводит</w:t>
      </w:r>
      <w:r w:rsidRPr="005D41C6">
        <w:rPr>
          <w:spacing w:val="-10"/>
          <w:sz w:val="28"/>
          <w:szCs w:val="28"/>
          <w:lang w:eastAsia="en-US" w:bidi="ar-SA"/>
        </w:rPr>
        <w:t xml:space="preserve"> </w:t>
      </w:r>
      <w:r w:rsidRPr="005D41C6">
        <w:rPr>
          <w:sz w:val="28"/>
          <w:szCs w:val="28"/>
          <w:lang w:eastAsia="en-US" w:bidi="ar-SA"/>
        </w:rPr>
        <w:t>хотя</w:t>
      </w:r>
      <w:r w:rsidRPr="005D41C6">
        <w:rPr>
          <w:spacing w:val="-11"/>
          <w:sz w:val="28"/>
          <w:szCs w:val="28"/>
          <w:lang w:eastAsia="en-US" w:bidi="ar-SA"/>
        </w:rPr>
        <w:t xml:space="preserve"> </w:t>
      </w:r>
      <w:r w:rsidRPr="005D41C6">
        <w:rPr>
          <w:sz w:val="28"/>
          <w:szCs w:val="28"/>
          <w:lang w:eastAsia="en-US" w:bidi="ar-SA"/>
        </w:rPr>
        <w:t>бы</w:t>
      </w:r>
      <w:r w:rsidRPr="005D41C6">
        <w:rPr>
          <w:spacing w:val="-67"/>
          <w:sz w:val="28"/>
          <w:szCs w:val="28"/>
          <w:lang w:eastAsia="en-US" w:bidi="ar-SA"/>
        </w:rPr>
        <w:t xml:space="preserve"> </w:t>
      </w:r>
      <w:r w:rsidRPr="005D41C6">
        <w:rPr>
          <w:sz w:val="28"/>
          <w:szCs w:val="28"/>
          <w:lang w:eastAsia="en-US" w:bidi="ar-SA"/>
        </w:rPr>
        <w:t>один</w:t>
      </w:r>
      <w:r w:rsidRPr="005D41C6">
        <w:rPr>
          <w:spacing w:val="-1"/>
          <w:sz w:val="28"/>
          <w:szCs w:val="28"/>
          <w:lang w:eastAsia="en-US" w:bidi="ar-SA"/>
        </w:rPr>
        <w:t xml:space="preserve"> </w:t>
      </w:r>
      <w:r w:rsidRPr="005D41C6">
        <w:rPr>
          <w:sz w:val="28"/>
          <w:szCs w:val="28"/>
          <w:lang w:eastAsia="en-US" w:bidi="ar-SA"/>
        </w:rPr>
        <w:t>аргумент;</w:t>
      </w:r>
    </w:p>
    <w:p w14:paraId="6472A4C0"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предлагает</w:t>
      </w:r>
      <w:r w:rsidRPr="005D41C6">
        <w:rPr>
          <w:spacing w:val="4"/>
          <w:sz w:val="28"/>
          <w:szCs w:val="28"/>
          <w:lang w:eastAsia="en-US" w:bidi="ar-SA"/>
        </w:rPr>
        <w:t xml:space="preserve"> </w:t>
      </w:r>
      <w:r w:rsidRPr="005D41C6">
        <w:rPr>
          <w:sz w:val="28"/>
          <w:szCs w:val="28"/>
          <w:lang w:eastAsia="en-US" w:bidi="ar-SA"/>
        </w:rPr>
        <w:t>аргументированный</w:t>
      </w:r>
      <w:r w:rsidRPr="005D41C6">
        <w:rPr>
          <w:spacing w:val="5"/>
          <w:sz w:val="28"/>
          <w:szCs w:val="28"/>
          <w:lang w:eastAsia="en-US" w:bidi="ar-SA"/>
        </w:rPr>
        <w:t xml:space="preserve"> </w:t>
      </w:r>
      <w:r w:rsidRPr="005D41C6">
        <w:rPr>
          <w:sz w:val="28"/>
          <w:szCs w:val="28"/>
          <w:lang w:eastAsia="en-US" w:bidi="ar-SA"/>
        </w:rPr>
        <w:t>вывод</w:t>
      </w:r>
      <w:r w:rsidRPr="005D41C6">
        <w:rPr>
          <w:spacing w:val="3"/>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основе</w:t>
      </w:r>
      <w:r w:rsidRPr="005D41C6">
        <w:rPr>
          <w:spacing w:val="2"/>
          <w:sz w:val="28"/>
          <w:szCs w:val="28"/>
          <w:lang w:eastAsia="en-US" w:bidi="ar-SA"/>
        </w:rPr>
        <w:t xml:space="preserve"> </w:t>
      </w:r>
      <w:r w:rsidRPr="005D41C6">
        <w:rPr>
          <w:sz w:val="28"/>
          <w:szCs w:val="28"/>
          <w:lang w:eastAsia="en-US" w:bidi="ar-SA"/>
        </w:rPr>
        <w:t>критического</w:t>
      </w:r>
      <w:r w:rsidRPr="005D41C6">
        <w:rPr>
          <w:spacing w:val="5"/>
          <w:sz w:val="28"/>
          <w:szCs w:val="28"/>
          <w:lang w:eastAsia="en-US" w:bidi="ar-SA"/>
        </w:rPr>
        <w:t xml:space="preserve"> </w:t>
      </w:r>
      <w:r w:rsidRPr="005D41C6">
        <w:rPr>
          <w:sz w:val="28"/>
          <w:szCs w:val="28"/>
          <w:lang w:eastAsia="en-US" w:bidi="ar-SA"/>
        </w:rPr>
        <w:t>анализа</w:t>
      </w:r>
      <w:r w:rsidRPr="005D41C6">
        <w:rPr>
          <w:spacing w:val="-67"/>
          <w:sz w:val="28"/>
          <w:szCs w:val="28"/>
          <w:lang w:eastAsia="en-US" w:bidi="ar-SA"/>
        </w:rPr>
        <w:t xml:space="preserve"> </w:t>
      </w:r>
      <w:r w:rsidRPr="005D41C6">
        <w:rPr>
          <w:sz w:val="28"/>
          <w:szCs w:val="28"/>
          <w:lang w:eastAsia="en-US" w:bidi="ar-SA"/>
        </w:rPr>
        <w:t>текста,</w:t>
      </w:r>
      <w:r w:rsidRPr="005D41C6">
        <w:rPr>
          <w:spacing w:val="-2"/>
          <w:sz w:val="28"/>
          <w:szCs w:val="28"/>
          <w:lang w:eastAsia="en-US" w:bidi="ar-SA"/>
        </w:rPr>
        <w:t xml:space="preserve"> </w:t>
      </w:r>
      <w:r w:rsidRPr="005D41C6">
        <w:rPr>
          <w:sz w:val="28"/>
          <w:szCs w:val="28"/>
          <w:lang w:eastAsia="en-US" w:bidi="ar-SA"/>
        </w:rPr>
        <w:t>сопоставления различных</w:t>
      </w:r>
      <w:r w:rsidRPr="005D41C6">
        <w:rPr>
          <w:spacing w:val="1"/>
          <w:sz w:val="28"/>
          <w:szCs w:val="28"/>
          <w:lang w:eastAsia="en-US" w:bidi="ar-SA"/>
        </w:rPr>
        <w:t xml:space="preserve"> </w:t>
      </w:r>
      <w:r w:rsidRPr="005D41C6">
        <w:rPr>
          <w:sz w:val="28"/>
          <w:szCs w:val="28"/>
          <w:lang w:eastAsia="en-US" w:bidi="ar-SA"/>
        </w:rPr>
        <w:t>точек</w:t>
      </w:r>
      <w:r w:rsidRPr="005D41C6">
        <w:rPr>
          <w:spacing w:val="-2"/>
          <w:sz w:val="28"/>
          <w:szCs w:val="28"/>
          <w:lang w:eastAsia="en-US" w:bidi="ar-SA"/>
        </w:rPr>
        <w:t xml:space="preserve"> </w:t>
      </w:r>
      <w:r w:rsidRPr="005D41C6">
        <w:rPr>
          <w:sz w:val="28"/>
          <w:szCs w:val="28"/>
          <w:lang w:eastAsia="en-US" w:bidi="ar-SA"/>
        </w:rPr>
        <w:t>зрения.</w:t>
      </w:r>
    </w:p>
    <w:p w14:paraId="1D273577" w14:textId="77777777" w:rsidR="00B44722" w:rsidRPr="005D41C6" w:rsidRDefault="00B44722" w:rsidP="00FF2F55">
      <w:pPr>
        <w:numPr>
          <w:ilvl w:val="0"/>
          <w:numId w:val="153"/>
        </w:numPr>
        <w:tabs>
          <w:tab w:val="left" w:pos="1081"/>
        </w:tabs>
        <w:spacing w:after="0" w:line="240" w:lineRule="auto"/>
        <w:ind w:right="830" w:firstLine="283"/>
        <w:rPr>
          <w:sz w:val="28"/>
          <w:lang w:eastAsia="en-US" w:bidi="ar-SA"/>
        </w:rPr>
      </w:pPr>
      <w:r w:rsidRPr="005D41C6">
        <w:rPr>
          <w:spacing w:val="-1"/>
          <w:sz w:val="28"/>
          <w:lang w:eastAsia="en-US" w:bidi="ar-SA"/>
        </w:rPr>
        <w:t>Поиск,</w:t>
      </w:r>
      <w:r w:rsidRPr="005D41C6">
        <w:rPr>
          <w:spacing w:val="-18"/>
          <w:sz w:val="28"/>
          <w:lang w:eastAsia="en-US" w:bidi="ar-SA"/>
        </w:rPr>
        <w:t xml:space="preserve"> </w:t>
      </w:r>
      <w:r w:rsidRPr="005D41C6">
        <w:rPr>
          <w:spacing w:val="-1"/>
          <w:sz w:val="28"/>
          <w:lang w:eastAsia="en-US" w:bidi="ar-SA"/>
        </w:rPr>
        <w:t>сбор</w:t>
      </w:r>
      <w:r w:rsidRPr="005D41C6">
        <w:rPr>
          <w:spacing w:val="-16"/>
          <w:sz w:val="28"/>
          <w:lang w:eastAsia="en-US" w:bidi="ar-SA"/>
        </w:rPr>
        <w:t xml:space="preserve"> </w:t>
      </w:r>
      <w:r w:rsidRPr="005D41C6">
        <w:rPr>
          <w:spacing w:val="-1"/>
          <w:sz w:val="28"/>
          <w:lang w:eastAsia="en-US" w:bidi="ar-SA"/>
        </w:rPr>
        <w:t>и</w:t>
      </w:r>
      <w:r w:rsidRPr="005D41C6">
        <w:rPr>
          <w:spacing w:val="-16"/>
          <w:sz w:val="28"/>
          <w:lang w:eastAsia="en-US" w:bidi="ar-SA"/>
        </w:rPr>
        <w:t xml:space="preserve"> </w:t>
      </w:r>
      <w:r w:rsidRPr="005D41C6">
        <w:rPr>
          <w:spacing w:val="-1"/>
          <w:sz w:val="28"/>
          <w:lang w:eastAsia="en-US" w:bidi="ar-SA"/>
        </w:rPr>
        <w:t>представление</w:t>
      </w:r>
      <w:r w:rsidRPr="005D41C6">
        <w:rPr>
          <w:spacing w:val="-18"/>
          <w:sz w:val="28"/>
          <w:lang w:eastAsia="en-US" w:bidi="ar-SA"/>
        </w:rPr>
        <w:t xml:space="preserve"> </w:t>
      </w:r>
      <w:r w:rsidRPr="005D41C6">
        <w:rPr>
          <w:sz w:val="28"/>
          <w:lang w:eastAsia="en-US" w:bidi="ar-SA"/>
        </w:rPr>
        <w:t>информации</w:t>
      </w:r>
      <w:r w:rsidRPr="005D41C6">
        <w:rPr>
          <w:spacing w:val="-16"/>
          <w:sz w:val="28"/>
          <w:lang w:eastAsia="en-US" w:bidi="ar-SA"/>
        </w:rPr>
        <w:t xml:space="preserve"> </w:t>
      </w:r>
      <w:r w:rsidRPr="005D41C6">
        <w:rPr>
          <w:sz w:val="28"/>
          <w:lang w:eastAsia="en-US" w:bidi="ar-SA"/>
        </w:rPr>
        <w:t>в</w:t>
      </w:r>
      <w:r w:rsidRPr="005D41C6">
        <w:rPr>
          <w:spacing w:val="-17"/>
          <w:sz w:val="28"/>
          <w:lang w:eastAsia="en-US" w:bidi="ar-SA"/>
        </w:rPr>
        <w:t xml:space="preserve"> </w:t>
      </w:r>
      <w:r w:rsidRPr="005D41C6">
        <w:rPr>
          <w:sz w:val="28"/>
          <w:lang w:eastAsia="en-US" w:bidi="ar-SA"/>
        </w:rPr>
        <w:t>соответствии</w:t>
      </w:r>
      <w:r w:rsidRPr="005D41C6">
        <w:rPr>
          <w:spacing w:val="-17"/>
          <w:sz w:val="28"/>
          <w:lang w:eastAsia="en-US" w:bidi="ar-SA"/>
        </w:rPr>
        <w:t xml:space="preserve"> </w:t>
      </w:r>
      <w:r w:rsidRPr="005D41C6">
        <w:rPr>
          <w:sz w:val="28"/>
          <w:lang w:eastAsia="en-US" w:bidi="ar-SA"/>
        </w:rPr>
        <w:t>с</w:t>
      </w:r>
      <w:r w:rsidRPr="005D41C6">
        <w:rPr>
          <w:spacing w:val="-14"/>
          <w:sz w:val="28"/>
          <w:lang w:eastAsia="en-US" w:bidi="ar-SA"/>
        </w:rPr>
        <w:t xml:space="preserve"> </w:t>
      </w:r>
      <w:r w:rsidRPr="005D41C6">
        <w:rPr>
          <w:sz w:val="28"/>
          <w:lang w:eastAsia="en-US" w:bidi="ar-SA"/>
        </w:rPr>
        <w:t>учебной</w:t>
      </w:r>
      <w:r w:rsidRPr="005D41C6">
        <w:rPr>
          <w:spacing w:val="-16"/>
          <w:sz w:val="28"/>
          <w:lang w:eastAsia="en-US" w:bidi="ar-SA"/>
        </w:rPr>
        <w:t xml:space="preserve"> </w:t>
      </w:r>
      <w:r w:rsidRPr="005D41C6">
        <w:rPr>
          <w:sz w:val="28"/>
          <w:lang w:eastAsia="en-US" w:bidi="ar-SA"/>
        </w:rPr>
        <w:t>задачей:</w:t>
      </w:r>
      <w:r w:rsidRPr="005D41C6">
        <w:rPr>
          <w:spacing w:val="-67"/>
          <w:sz w:val="28"/>
          <w:lang w:eastAsia="en-US" w:bidi="ar-SA"/>
        </w:rPr>
        <w:t xml:space="preserve"> </w:t>
      </w:r>
      <w:r w:rsidRPr="005D41C6">
        <w:rPr>
          <w:sz w:val="28"/>
          <w:lang w:eastAsia="en-US" w:bidi="ar-SA"/>
        </w:rPr>
        <w:t>а) задает вопросы, указывающие на отсутствие необходимой информации для</w:t>
      </w:r>
      <w:r w:rsidRPr="005D41C6">
        <w:rPr>
          <w:spacing w:val="1"/>
          <w:sz w:val="28"/>
          <w:lang w:eastAsia="en-US" w:bidi="ar-SA"/>
        </w:rPr>
        <w:t xml:space="preserve"> </w:t>
      </w:r>
      <w:r w:rsidRPr="005D41C6">
        <w:rPr>
          <w:sz w:val="28"/>
          <w:lang w:eastAsia="en-US" w:bidi="ar-SA"/>
        </w:rPr>
        <w:t>выполнения</w:t>
      </w:r>
      <w:r w:rsidRPr="005D41C6">
        <w:rPr>
          <w:spacing w:val="53"/>
          <w:sz w:val="28"/>
          <w:lang w:eastAsia="en-US" w:bidi="ar-SA"/>
        </w:rPr>
        <w:t xml:space="preserve"> </w:t>
      </w:r>
      <w:r w:rsidRPr="005D41C6">
        <w:rPr>
          <w:sz w:val="28"/>
          <w:lang w:eastAsia="en-US" w:bidi="ar-SA"/>
        </w:rPr>
        <w:t>учебной</w:t>
      </w:r>
      <w:r w:rsidRPr="005D41C6">
        <w:rPr>
          <w:spacing w:val="54"/>
          <w:sz w:val="28"/>
          <w:lang w:eastAsia="en-US" w:bidi="ar-SA"/>
        </w:rPr>
        <w:t xml:space="preserve"> </w:t>
      </w:r>
      <w:r w:rsidRPr="005D41C6">
        <w:rPr>
          <w:sz w:val="28"/>
          <w:lang w:eastAsia="en-US" w:bidi="ar-SA"/>
        </w:rPr>
        <w:t>задачи,</w:t>
      </w:r>
      <w:r w:rsidRPr="005D41C6">
        <w:rPr>
          <w:spacing w:val="53"/>
          <w:sz w:val="28"/>
          <w:lang w:eastAsia="en-US" w:bidi="ar-SA"/>
        </w:rPr>
        <w:t xml:space="preserve"> </w:t>
      </w:r>
      <w:r w:rsidRPr="005D41C6">
        <w:rPr>
          <w:sz w:val="28"/>
          <w:lang w:eastAsia="en-US" w:bidi="ar-SA"/>
        </w:rPr>
        <w:t>совместно</w:t>
      </w:r>
      <w:r w:rsidRPr="005D41C6">
        <w:rPr>
          <w:spacing w:val="54"/>
          <w:sz w:val="28"/>
          <w:lang w:eastAsia="en-US" w:bidi="ar-SA"/>
        </w:rPr>
        <w:t xml:space="preserve"> </w:t>
      </w:r>
      <w:r w:rsidRPr="005D41C6">
        <w:rPr>
          <w:sz w:val="28"/>
          <w:lang w:eastAsia="en-US" w:bidi="ar-SA"/>
        </w:rPr>
        <w:t>с</w:t>
      </w:r>
      <w:r w:rsidRPr="005D41C6">
        <w:rPr>
          <w:spacing w:val="54"/>
          <w:sz w:val="28"/>
          <w:lang w:eastAsia="en-US" w:bidi="ar-SA"/>
        </w:rPr>
        <w:t xml:space="preserve"> </w:t>
      </w:r>
      <w:r w:rsidRPr="005D41C6">
        <w:rPr>
          <w:sz w:val="28"/>
          <w:lang w:eastAsia="en-US" w:bidi="ar-SA"/>
        </w:rPr>
        <w:t>учителем</w:t>
      </w:r>
      <w:r w:rsidRPr="005D41C6">
        <w:rPr>
          <w:spacing w:val="54"/>
          <w:sz w:val="28"/>
          <w:lang w:eastAsia="en-US" w:bidi="ar-SA"/>
        </w:rPr>
        <w:t xml:space="preserve"> </w:t>
      </w:r>
      <w:r w:rsidRPr="005D41C6">
        <w:rPr>
          <w:sz w:val="28"/>
          <w:lang w:eastAsia="en-US" w:bidi="ar-SA"/>
        </w:rPr>
        <w:t>определяет</w:t>
      </w:r>
      <w:r w:rsidRPr="005D41C6">
        <w:rPr>
          <w:spacing w:val="52"/>
          <w:sz w:val="28"/>
          <w:lang w:eastAsia="en-US" w:bidi="ar-SA"/>
        </w:rPr>
        <w:t xml:space="preserve"> </w:t>
      </w:r>
      <w:r w:rsidRPr="005D41C6">
        <w:rPr>
          <w:sz w:val="28"/>
          <w:lang w:eastAsia="en-US" w:bidi="ar-SA"/>
        </w:rPr>
        <w:t>необходимые</w:t>
      </w:r>
    </w:p>
    <w:p w14:paraId="043AD64C"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действия</w:t>
      </w:r>
      <w:r w:rsidRPr="005D41C6">
        <w:rPr>
          <w:spacing w:val="-5"/>
          <w:sz w:val="28"/>
          <w:szCs w:val="28"/>
          <w:lang w:eastAsia="en-US" w:bidi="ar-SA"/>
        </w:rPr>
        <w:t xml:space="preserve"> </w:t>
      </w:r>
      <w:r w:rsidRPr="005D41C6">
        <w:rPr>
          <w:sz w:val="28"/>
          <w:szCs w:val="28"/>
          <w:lang w:eastAsia="en-US" w:bidi="ar-SA"/>
        </w:rPr>
        <w:t>для</w:t>
      </w:r>
      <w:r w:rsidRPr="005D41C6">
        <w:rPr>
          <w:spacing w:val="-3"/>
          <w:sz w:val="28"/>
          <w:szCs w:val="28"/>
          <w:lang w:eastAsia="en-US" w:bidi="ar-SA"/>
        </w:rPr>
        <w:t xml:space="preserve"> </w:t>
      </w:r>
      <w:r w:rsidRPr="005D41C6">
        <w:rPr>
          <w:sz w:val="28"/>
          <w:szCs w:val="28"/>
          <w:lang w:eastAsia="en-US" w:bidi="ar-SA"/>
        </w:rPr>
        <w:t>дальнейшего</w:t>
      </w:r>
      <w:r w:rsidRPr="005D41C6">
        <w:rPr>
          <w:spacing w:val="-2"/>
          <w:sz w:val="28"/>
          <w:szCs w:val="28"/>
          <w:lang w:eastAsia="en-US" w:bidi="ar-SA"/>
        </w:rPr>
        <w:t xml:space="preserve"> </w:t>
      </w:r>
      <w:r w:rsidRPr="005D41C6">
        <w:rPr>
          <w:sz w:val="28"/>
          <w:szCs w:val="28"/>
          <w:lang w:eastAsia="en-US" w:bidi="ar-SA"/>
        </w:rPr>
        <w:t>выполнения;</w:t>
      </w:r>
    </w:p>
    <w:p w14:paraId="603BE0B3"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б)</w:t>
      </w:r>
      <w:r w:rsidRPr="005D41C6">
        <w:rPr>
          <w:spacing w:val="5"/>
          <w:sz w:val="28"/>
          <w:szCs w:val="28"/>
          <w:lang w:eastAsia="en-US" w:bidi="ar-SA"/>
        </w:rPr>
        <w:t xml:space="preserve"> </w:t>
      </w:r>
      <w:r w:rsidRPr="005D41C6">
        <w:rPr>
          <w:sz w:val="28"/>
          <w:szCs w:val="28"/>
          <w:lang w:eastAsia="en-US" w:bidi="ar-SA"/>
        </w:rPr>
        <w:t>определяет</w:t>
      </w:r>
      <w:r w:rsidRPr="005D41C6">
        <w:rPr>
          <w:spacing w:val="5"/>
          <w:sz w:val="28"/>
          <w:szCs w:val="28"/>
          <w:lang w:eastAsia="en-US" w:bidi="ar-SA"/>
        </w:rPr>
        <w:t xml:space="preserve"> </w:t>
      </w:r>
      <w:r w:rsidRPr="005D41C6">
        <w:rPr>
          <w:sz w:val="28"/>
          <w:szCs w:val="28"/>
          <w:lang w:eastAsia="en-US" w:bidi="ar-SA"/>
        </w:rPr>
        <w:t>недостаточность</w:t>
      </w:r>
      <w:r w:rsidRPr="005D41C6">
        <w:rPr>
          <w:spacing w:val="7"/>
          <w:sz w:val="28"/>
          <w:szCs w:val="28"/>
          <w:lang w:eastAsia="en-US" w:bidi="ar-SA"/>
        </w:rPr>
        <w:t xml:space="preserve"> </w:t>
      </w:r>
      <w:r w:rsidRPr="005D41C6">
        <w:rPr>
          <w:sz w:val="28"/>
          <w:szCs w:val="28"/>
          <w:lang w:eastAsia="en-US" w:bidi="ar-SA"/>
        </w:rPr>
        <w:t>информации</w:t>
      </w:r>
      <w:r w:rsidRPr="005D41C6">
        <w:rPr>
          <w:spacing w:val="6"/>
          <w:sz w:val="28"/>
          <w:szCs w:val="28"/>
          <w:lang w:eastAsia="en-US" w:bidi="ar-SA"/>
        </w:rPr>
        <w:t xml:space="preserve"> </w:t>
      </w:r>
      <w:r w:rsidRPr="005D41C6">
        <w:rPr>
          <w:sz w:val="28"/>
          <w:szCs w:val="28"/>
          <w:lang w:eastAsia="en-US" w:bidi="ar-SA"/>
        </w:rPr>
        <w:t>для</w:t>
      </w:r>
      <w:r w:rsidRPr="005D41C6">
        <w:rPr>
          <w:spacing w:val="6"/>
          <w:sz w:val="28"/>
          <w:szCs w:val="28"/>
          <w:lang w:eastAsia="en-US" w:bidi="ar-SA"/>
        </w:rPr>
        <w:t xml:space="preserve"> </w:t>
      </w:r>
      <w:r w:rsidRPr="005D41C6">
        <w:rPr>
          <w:sz w:val="28"/>
          <w:szCs w:val="28"/>
          <w:lang w:eastAsia="en-US" w:bidi="ar-SA"/>
        </w:rPr>
        <w:t>выполнения</w:t>
      </w:r>
      <w:r w:rsidRPr="005D41C6">
        <w:rPr>
          <w:spacing w:val="6"/>
          <w:sz w:val="28"/>
          <w:szCs w:val="28"/>
          <w:lang w:eastAsia="en-US" w:bidi="ar-SA"/>
        </w:rPr>
        <w:t xml:space="preserve"> </w:t>
      </w:r>
      <w:r w:rsidRPr="005D41C6">
        <w:rPr>
          <w:sz w:val="28"/>
          <w:szCs w:val="28"/>
          <w:lang w:eastAsia="en-US" w:bidi="ar-SA"/>
        </w:rPr>
        <w:t>учебной</w:t>
      </w:r>
      <w:r w:rsidRPr="005D41C6">
        <w:rPr>
          <w:spacing w:val="6"/>
          <w:sz w:val="28"/>
          <w:szCs w:val="28"/>
          <w:lang w:eastAsia="en-US" w:bidi="ar-SA"/>
        </w:rPr>
        <w:t xml:space="preserve"> </w:t>
      </w:r>
      <w:r w:rsidRPr="005D41C6">
        <w:rPr>
          <w:sz w:val="28"/>
          <w:szCs w:val="28"/>
          <w:lang w:eastAsia="en-US" w:bidi="ar-SA"/>
        </w:rPr>
        <w:t>задачи,</w:t>
      </w:r>
      <w:r w:rsidRPr="005D41C6">
        <w:rPr>
          <w:spacing w:val="-67"/>
          <w:sz w:val="28"/>
          <w:szCs w:val="28"/>
          <w:lang w:eastAsia="en-US" w:bidi="ar-SA"/>
        </w:rPr>
        <w:t xml:space="preserve"> </w:t>
      </w:r>
      <w:r w:rsidRPr="005D41C6">
        <w:rPr>
          <w:sz w:val="28"/>
          <w:szCs w:val="28"/>
          <w:lang w:eastAsia="en-US" w:bidi="ar-SA"/>
        </w:rPr>
        <w:t>осуществляет</w:t>
      </w:r>
      <w:r w:rsidRPr="005D41C6">
        <w:rPr>
          <w:spacing w:val="-1"/>
          <w:sz w:val="28"/>
          <w:szCs w:val="28"/>
          <w:lang w:eastAsia="en-US" w:bidi="ar-SA"/>
        </w:rPr>
        <w:t xml:space="preserve"> </w:t>
      </w:r>
      <w:r w:rsidRPr="005D41C6">
        <w:rPr>
          <w:sz w:val="28"/>
          <w:szCs w:val="28"/>
          <w:lang w:eastAsia="en-US" w:bidi="ar-SA"/>
        </w:rPr>
        <w:t>ее сбор</w:t>
      </w:r>
      <w:r w:rsidRPr="005D41C6">
        <w:rPr>
          <w:spacing w:val="1"/>
          <w:sz w:val="28"/>
          <w:szCs w:val="28"/>
          <w:lang w:eastAsia="en-US" w:bidi="ar-SA"/>
        </w:rPr>
        <w:t xml:space="preserve"> </w:t>
      </w:r>
      <w:r w:rsidRPr="005D41C6">
        <w:rPr>
          <w:sz w:val="28"/>
          <w:szCs w:val="28"/>
          <w:lang w:eastAsia="en-US" w:bidi="ar-SA"/>
        </w:rPr>
        <w:t>под</w:t>
      </w:r>
      <w:r w:rsidRPr="005D41C6">
        <w:rPr>
          <w:spacing w:val="-2"/>
          <w:sz w:val="28"/>
          <w:szCs w:val="28"/>
          <w:lang w:eastAsia="en-US" w:bidi="ar-SA"/>
        </w:rPr>
        <w:t xml:space="preserve"> </w:t>
      </w:r>
      <w:r w:rsidRPr="005D41C6">
        <w:rPr>
          <w:sz w:val="28"/>
          <w:szCs w:val="28"/>
          <w:lang w:eastAsia="en-US" w:bidi="ar-SA"/>
        </w:rPr>
        <w:t>руководством учителя;</w:t>
      </w:r>
    </w:p>
    <w:p w14:paraId="74280A9E"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w:t>
      </w:r>
      <w:r w:rsidRPr="005D41C6">
        <w:rPr>
          <w:spacing w:val="-15"/>
          <w:sz w:val="28"/>
          <w:szCs w:val="28"/>
          <w:lang w:eastAsia="en-US" w:bidi="ar-SA"/>
        </w:rPr>
        <w:t xml:space="preserve"> </w:t>
      </w:r>
      <w:r w:rsidRPr="005D41C6">
        <w:rPr>
          <w:sz w:val="28"/>
          <w:szCs w:val="28"/>
          <w:lang w:eastAsia="en-US" w:bidi="ar-SA"/>
        </w:rPr>
        <w:t>определяет</w:t>
      </w:r>
      <w:r w:rsidRPr="005D41C6">
        <w:rPr>
          <w:spacing w:val="-15"/>
          <w:sz w:val="28"/>
          <w:szCs w:val="28"/>
          <w:lang w:eastAsia="en-US" w:bidi="ar-SA"/>
        </w:rPr>
        <w:t xml:space="preserve"> </w:t>
      </w:r>
      <w:r w:rsidRPr="005D41C6">
        <w:rPr>
          <w:sz w:val="28"/>
          <w:szCs w:val="28"/>
          <w:lang w:eastAsia="en-US" w:bidi="ar-SA"/>
        </w:rPr>
        <w:t>что</w:t>
      </w:r>
      <w:r w:rsidRPr="005D41C6">
        <w:rPr>
          <w:spacing w:val="-14"/>
          <w:sz w:val="28"/>
          <w:szCs w:val="28"/>
          <w:lang w:eastAsia="en-US" w:bidi="ar-SA"/>
        </w:rPr>
        <w:t xml:space="preserve"> </w:t>
      </w:r>
      <w:r w:rsidRPr="005D41C6">
        <w:rPr>
          <w:sz w:val="28"/>
          <w:szCs w:val="28"/>
          <w:lang w:eastAsia="en-US" w:bidi="ar-SA"/>
        </w:rPr>
        <w:t>и</w:t>
      </w:r>
      <w:r w:rsidRPr="005D41C6">
        <w:rPr>
          <w:spacing w:val="-17"/>
          <w:sz w:val="28"/>
          <w:szCs w:val="28"/>
          <w:lang w:eastAsia="en-US" w:bidi="ar-SA"/>
        </w:rPr>
        <w:t xml:space="preserve"> </w:t>
      </w:r>
      <w:r w:rsidRPr="005D41C6">
        <w:rPr>
          <w:sz w:val="28"/>
          <w:szCs w:val="28"/>
          <w:lang w:eastAsia="en-US" w:bidi="ar-SA"/>
        </w:rPr>
        <w:t>в</w:t>
      </w:r>
      <w:r w:rsidRPr="005D41C6">
        <w:rPr>
          <w:spacing w:val="-15"/>
          <w:sz w:val="28"/>
          <w:szCs w:val="28"/>
          <w:lang w:eastAsia="en-US" w:bidi="ar-SA"/>
        </w:rPr>
        <w:t xml:space="preserve"> </w:t>
      </w:r>
      <w:r w:rsidRPr="005D41C6">
        <w:rPr>
          <w:sz w:val="28"/>
          <w:szCs w:val="28"/>
          <w:lang w:eastAsia="en-US" w:bidi="ar-SA"/>
        </w:rPr>
        <w:t>каком</w:t>
      </w:r>
      <w:r w:rsidRPr="005D41C6">
        <w:rPr>
          <w:spacing w:val="-17"/>
          <w:sz w:val="28"/>
          <w:szCs w:val="28"/>
          <w:lang w:eastAsia="en-US" w:bidi="ar-SA"/>
        </w:rPr>
        <w:t xml:space="preserve"> </w:t>
      </w:r>
      <w:r w:rsidRPr="005D41C6">
        <w:rPr>
          <w:sz w:val="28"/>
          <w:szCs w:val="28"/>
          <w:lang w:eastAsia="en-US" w:bidi="ar-SA"/>
        </w:rPr>
        <w:t>объеме</w:t>
      </w:r>
      <w:r w:rsidRPr="005D41C6">
        <w:rPr>
          <w:spacing w:val="-15"/>
          <w:sz w:val="28"/>
          <w:szCs w:val="28"/>
          <w:lang w:eastAsia="en-US" w:bidi="ar-SA"/>
        </w:rPr>
        <w:t xml:space="preserve"> </w:t>
      </w:r>
      <w:r w:rsidRPr="005D41C6">
        <w:rPr>
          <w:sz w:val="28"/>
          <w:szCs w:val="28"/>
          <w:lang w:eastAsia="en-US" w:bidi="ar-SA"/>
        </w:rPr>
        <w:t>необходимо</w:t>
      </w:r>
      <w:r w:rsidRPr="005D41C6">
        <w:rPr>
          <w:spacing w:val="-16"/>
          <w:sz w:val="28"/>
          <w:szCs w:val="28"/>
          <w:lang w:eastAsia="en-US" w:bidi="ar-SA"/>
        </w:rPr>
        <w:t xml:space="preserve"> </w:t>
      </w:r>
      <w:r w:rsidRPr="005D41C6">
        <w:rPr>
          <w:sz w:val="28"/>
          <w:szCs w:val="28"/>
          <w:lang w:eastAsia="en-US" w:bidi="ar-SA"/>
        </w:rPr>
        <w:t>для</w:t>
      </w:r>
      <w:r w:rsidRPr="005D41C6">
        <w:rPr>
          <w:spacing w:val="-14"/>
          <w:sz w:val="28"/>
          <w:szCs w:val="28"/>
          <w:lang w:eastAsia="en-US" w:bidi="ar-SA"/>
        </w:rPr>
        <w:t xml:space="preserve"> </w:t>
      </w:r>
      <w:r w:rsidRPr="005D41C6">
        <w:rPr>
          <w:sz w:val="28"/>
          <w:szCs w:val="28"/>
          <w:lang w:eastAsia="en-US" w:bidi="ar-SA"/>
        </w:rPr>
        <w:t>выполнения</w:t>
      </w:r>
      <w:r w:rsidRPr="005D41C6">
        <w:rPr>
          <w:spacing w:val="-16"/>
          <w:sz w:val="28"/>
          <w:szCs w:val="28"/>
          <w:lang w:eastAsia="en-US" w:bidi="ar-SA"/>
        </w:rPr>
        <w:t xml:space="preserve"> </w:t>
      </w:r>
      <w:r w:rsidRPr="005D41C6">
        <w:rPr>
          <w:sz w:val="28"/>
          <w:szCs w:val="28"/>
          <w:lang w:eastAsia="en-US" w:bidi="ar-SA"/>
        </w:rPr>
        <w:t>поставленной</w:t>
      </w:r>
      <w:r w:rsidRPr="005D41C6">
        <w:rPr>
          <w:spacing w:val="-67"/>
          <w:sz w:val="28"/>
          <w:szCs w:val="28"/>
          <w:lang w:eastAsia="en-US" w:bidi="ar-SA"/>
        </w:rPr>
        <w:t xml:space="preserve"> </w:t>
      </w:r>
      <w:r w:rsidRPr="005D41C6">
        <w:rPr>
          <w:sz w:val="28"/>
          <w:szCs w:val="28"/>
          <w:lang w:eastAsia="en-US" w:bidi="ar-SA"/>
        </w:rPr>
        <w:t>задачи,</w:t>
      </w:r>
      <w:r w:rsidRPr="005D41C6">
        <w:rPr>
          <w:spacing w:val="-2"/>
          <w:sz w:val="28"/>
          <w:szCs w:val="28"/>
          <w:lang w:eastAsia="en-US" w:bidi="ar-SA"/>
        </w:rPr>
        <w:t xml:space="preserve"> </w:t>
      </w:r>
      <w:r w:rsidRPr="005D41C6">
        <w:rPr>
          <w:sz w:val="28"/>
          <w:szCs w:val="28"/>
          <w:lang w:eastAsia="en-US" w:bidi="ar-SA"/>
        </w:rPr>
        <w:t>осуществляет</w:t>
      </w:r>
      <w:r w:rsidRPr="005D41C6">
        <w:rPr>
          <w:spacing w:val="-2"/>
          <w:sz w:val="28"/>
          <w:szCs w:val="28"/>
          <w:lang w:eastAsia="en-US" w:bidi="ar-SA"/>
        </w:rPr>
        <w:t xml:space="preserve"> </w:t>
      </w:r>
      <w:r w:rsidRPr="005D41C6">
        <w:rPr>
          <w:sz w:val="28"/>
          <w:szCs w:val="28"/>
          <w:lang w:eastAsia="en-US" w:bidi="ar-SA"/>
        </w:rPr>
        <w:t>поиск</w:t>
      </w:r>
      <w:r w:rsidRPr="005D41C6">
        <w:rPr>
          <w:spacing w:val="-4"/>
          <w:sz w:val="28"/>
          <w:szCs w:val="28"/>
          <w:lang w:eastAsia="en-US" w:bidi="ar-SA"/>
        </w:rPr>
        <w:t xml:space="preserve"> </w:t>
      </w:r>
      <w:r w:rsidRPr="005D41C6">
        <w:rPr>
          <w:sz w:val="28"/>
          <w:szCs w:val="28"/>
          <w:lang w:eastAsia="en-US" w:bidi="ar-SA"/>
        </w:rPr>
        <w:t>информации</w:t>
      </w:r>
      <w:r w:rsidRPr="005D41C6">
        <w:rPr>
          <w:spacing w:val="-1"/>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с</w:t>
      </w:r>
      <w:r w:rsidRPr="005D41C6">
        <w:rPr>
          <w:spacing w:val="-2"/>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задачей.</w:t>
      </w:r>
    </w:p>
    <w:p w14:paraId="3F2C3633" w14:textId="77777777" w:rsidR="00B44722" w:rsidRPr="005D41C6" w:rsidRDefault="00B44722" w:rsidP="00FF2F55">
      <w:pPr>
        <w:numPr>
          <w:ilvl w:val="0"/>
          <w:numId w:val="153"/>
        </w:numPr>
        <w:tabs>
          <w:tab w:val="left" w:pos="1126"/>
        </w:tabs>
        <w:spacing w:after="0" w:line="242" w:lineRule="auto"/>
        <w:ind w:right="830" w:firstLine="283"/>
        <w:rPr>
          <w:sz w:val="28"/>
          <w:lang w:eastAsia="en-US" w:bidi="ar-SA"/>
        </w:rPr>
      </w:pPr>
      <w:r w:rsidRPr="005D41C6">
        <w:rPr>
          <w:sz w:val="28"/>
          <w:lang w:eastAsia="en-US" w:bidi="ar-SA"/>
        </w:rPr>
        <w:t>Представление</w:t>
      </w:r>
      <w:r w:rsidRPr="005D41C6">
        <w:rPr>
          <w:spacing w:val="26"/>
          <w:sz w:val="28"/>
          <w:lang w:eastAsia="en-US" w:bidi="ar-SA"/>
        </w:rPr>
        <w:t xml:space="preserve"> </w:t>
      </w:r>
      <w:r w:rsidRPr="005D41C6">
        <w:rPr>
          <w:sz w:val="28"/>
          <w:lang w:eastAsia="en-US" w:bidi="ar-SA"/>
        </w:rPr>
        <w:t>информации</w:t>
      </w:r>
      <w:r w:rsidRPr="005D41C6">
        <w:rPr>
          <w:spacing w:val="27"/>
          <w:sz w:val="28"/>
          <w:lang w:eastAsia="en-US" w:bidi="ar-SA"/>
        </w:rPr>
        <w:t xml:space="preserve"> </w:t>
      </w:r>
      <w:r w:rsidRPr="005D41C6">
        <w:rPr>
          <w:sz w:val="28"/>
          <w:lang w:eastAsia="en-US" w:bidi="ar-SA"/>
        </w:rPr>
        <w:t>в</w:t>
      </w:r>
      <w:r w:rsidRPr="005D41C6">
        <w:rPr>
          <w:spacing w:val="26"/>
          <w:sz w:val="28"/>
          <w:lang w:eastAsia="en-US" w:bidi="ar-SA"/>
        </w:rPr>
        <w:t xml:space="preserve"> </w:t>
      </w:r>
      <w:r w:rsidRPr="005D41C6">
        <w:rPr>
          <w:sz w:val="28"/>
          <w:lang w:eastAsia="en-US" w:bidi="ar-SA"/>
        </w:rPr>
        <w:t>сжатой</w:t>
      </w:r>
      <w:r w:rsidRPr="005D41C6">
        <w:rPr>
          <w:spacing w:val="27"/>
          <w:sz w:val="28"/>
          <w:lang w:eastAsia="en-US" w:bidi="ar-SA"/>
        </w:rPr>
        <w:t xml:space="preserve"> </w:t>
      </w:r>
      <w:r w:rsidRPr="005D41C6">
        <w:rPr>
          <w:sz w:val="28"/>
          <w:lang w:eastAsia="en-US" w:bidi="ar-SA"/>
        </w:rPr>
        <w:t>или</w:t>
      </w:r>
      <w:r w:rsidRPr="005D41C6">
        <w:rPr>
          <w:spacing w:val="27"/>
          <w:sz w:val="28"/>
          <w:lang w:eastAsia="en-US" w:bidi="ar-SA"/>
        </w:rPr>
        <w:t xml:space="preserve"> </w:t>
      </w:r>
      <w:r w:rsidRPr="005D41C6">
        <w:rPr>
          <w:sz w:val="28"/>
          <w:lang w:eastAsia="en-US" w:bidi="ar-SA"/>
        </w:rPr>
        <w:t>наглядно-символьной</w:t>
      </w:r>
      <w:r w:rsidRPr="005D41C6">
        <w:rPr>
          <w:spacing w:val="27"/>
          <w:sz w:val="28"/>
          <w:lang w:eastAsia="en-US" w:bidi="ar-SA"/>
        </w:rPr>
        <w:t xml:space="preserve"> </w:t>
      </w:r>
      <w:r w:rsidRPr="005D41C6">
        <w:rPr>
          <w:sz w:val="28"/>
          <w:lang w:eastAsia="en-US" w:bidi="ar-SA"/>
        </w:rPr>
        <w:t>форме</w:t>
      </w:r>
      <w:r w:rsidRPr="005D41C6">
        <w:rPr>
          <w:spacing w:val="27"/>
          <w:sz w:val="28"/>
          <w:lang w:eastAsia="en-US" w:bidi="ar-SA"/>
        </w:rPr>
        <w:t xml:space="preserve"> </w:t>
      </w:r>
      <w:r w:rsidRPr="005D41C6">
        <w:rPr>
          <w:sz w:val="28"/>
          <w:lang w:eastAsia="en-US" w:bidi="ar-SA"/>
        </w:rPr>
        <w:t>(в</w:t>
      </w:r>
      <w:r w:rsidRPr="005D41C6">
        <w:rPr>
          <w:spacing w:val="-67"/>
          <w:sz w:val="28"/>
          <w:lang w:eastAsia="en-US" w:bidi="ar-SA"/>
        </w:rPr>
        <w:t xml:space="preserve"> </w:t>
      </w:r>
      <w:r w:rsidRPr="005D41C6">
        <w:rPr>
          <w:sz w:val="28"/>
          <w:lang w:eastAsia="en-US" w:bidi="ar-SA"/>
        </w:rPr>
        <w:t>виде</w:t>
      </w:r>
      <w:r w:rsidRPr="005D41C6">
        <w:rPr>
          <w:spacing w:val="-1"/>
          <w:sz w:val="28"/>
          <w:lang w:eastAsia="en-US" w:bidi="ar-SA"/>
        </w:rPr>
        <w:t xml:space="preserve"> </w:t>
      </w:r>
      <w:r w:rsidRPr="005D41C6">
        <w:rPr>
          <w:sz w:val="28"/>
          <w:lang w:eastAsia="en-US" w:bidi="ar-SA"/>
        </w:rPr>
        <w:t>таблиц,</w:t>
      </w:r>
      <w:r w:rsidRPr="005D41C6">
        <w:rPr>
          <w:spacing w:val="-1"/>
          <w:sz w:val="28"/>
          <w:lang w:eastAsia="en-US" w:bidi="ar-SA"/>
        </w:rPr>
        <w:t xml:space="preserve"> </w:t>
      </w:r>
      <w:r w:rsidRPr="005D41C6">
        <w:rPr>
          <w:sz w:val="28"/>
          <w:lang w:eastAsia="en-US" w:bidi="ar-SA"/>
        </w:rPr>
        <w:t>схем,</w:t>
      </w:r>
      <w:r w:rsidRPr="005D41C6">
        <w:rPr>
          <w:spacing w:val="-1"/>
          <w:sz w:val="28"/>
          <w:lang w:eastAsia="en-US" w:bidi="ar-SA"/>
        </w:rPr>
        <w:t xml:space="preserve"> </w:t>
      </w:r>
      <w:r w:rsidRPr="005D41C6">
        <w:rPr>
          <w:sz w:val="28"/>
          <w:lang w:eastAsia="en-US" w:bidi="ar-SA"/>
        </w:rPr>
        <w:t>диаграмм):</w:t>
      </w:r>
    </w:p>
    <w:p w14:paraId="1E282476" w14:textId="77777777" w:rsidR="00B44722" w:rsidRPr="005D41C6" w:rsidRDefault="00B44722" w:rsidP="00B44722">
      <w:pPr>
        <w:tabs>
          <w:tab w:val="left" w:pos="1293"/>
          <w:tab w:val="left" w:pos="1677"/>
          <w:tab w:val="left" w:pos="3095"/>
          <w:tab w:val="left" w:pos="4302"/>
          <w:tab w:val="left" w:pos="5840"/>
          <w:tab w:val="left" w:pos="7442"/>
          <w:tab w:val="left" w:pos="8589"/>
        </w:tabs>
        <w:spacing w:after="0" w:line="240" w:lineRule="auto"/>
        <w:ind w:right="833"/>
        <w:rPr>
          <w:sz w:val="28"/>
          <w:szCs w:val="28"/>
          <w:lang w:eastAsia="en-US" w:bidi="ar-SA"/>
        </w:rPr>
      </w:pPr>
      <w:r w:rsidRPr="005D41C6">
        <w:rPr>
          <w:sz w:val="28"/>
          <w:szCs w:val="28"/>
          <w:lang w:eastAsia="en-US" w:bidi="ar-SA"/>
        </w:rPr>
        <w:t>а)</w:t>
      </w:r>
      <w:r w:rsidRPr="005D41C6">
        <w:rPr>
          <w:sz w:val="28"/>
          <w:szCs w:val="28"/>
          <w:lang w:eastAsia="en-US" w:bidi="ar-SA"/>
        </w:rPr>
        <w:tab/>
        <w:t>с</w:t>
      </w:r>
      <w:r w:rsidRPr="005D41C6">
        <w:rPr>
          <w:sz w:val="28"/>
          <w:szCs w:val="28"/>
          <w:lang w:eastAsia="en-US" w:bidi="ar-SA"/>
        </w:rPr>
        <w:tab/>
        <w:t>помощью</w:t>
      </w:r>
      <w:r w:rsidRPr="005D41C6">
        <w:rPr>
          <w:sz w:val="28"/>
          <w:szCs w:val="28"/>
          <w:lang w:eastAsia="en-US" w:bidi="ar-SA"/>
        </w:rPr>
        <w:tab/>
        <w:t>учителя</w:t>
      </w:r>
      <w:r w:rsidRPr="005D41C6">
        <w:rPr>
          <w:sz w:val="28"/>
          <w:szCs w:val="28"/>
          <w:lang w:eastAsia="en-US" w:bidi="ar-SA"/>
        </w:rPr>
        <w:tab/>
        <w:t>составляет</w:t>
      </w:r>
      <w:r w:rsidRPr="005D41C6">
        <w:rPr>
          <w:sz w:val="28"/>
          <w:szCs w:val="28"/>
          <w:lang w:eastAsia="en-US" w:bidi="ar-SA"/>
        </w:rPr>
        <w:tab/>
        <w:t>конспекты,</w:t>
      </w:r>
      <w:r w:rsidRPr="005D41C6">
        <w:rPr>
          <w:sz w:val="28"/>
          <w:szCs w:val="28"/>
          <w:lang w:eastAsia="en-US" w:bidi="ar-SA"/>
        </w:rPr>
        <w:tab/>
        <w:t>тезисы,</w:t>
      </w:r>
      <w:r w:rsidRPr="005D41C6">
        <w:rPr>
          <w:sz w:val="28"/>
          <w:szCs w:val="28"/>
          <w:lang w:eastAsia="en-US" w:bidi="ar-SA"/>
        </w:rPr>
        <w:tab/>
      </w:r>
      <w:r w:rsidRPr="005D41C6">
        <w:rPr>
          <w:spacing w:val="-1"/>
          <w:sz w:val="28"/>
          <w:szCs w:val="28"/>
          <w:lang w:eastAsia="en-US" w:bidi="ar-SA"/>
        </w:rPr>
        <w:t>представляет</w:t>
      </w:r>
      <w:r w:rsidRPr="005D41C6">
        <w:rPr>
          <w:spacing w:val="-67"/>
          <w:sz w:val="28"/>
          <w:szCs w:val="28"/>
          <w:lang w:eastAsia="en-US" w:bidi="ar-SA"/>
        </w:rPr>
        <w:t xml:space="preserve"> </w:t>
      </w:r>
      <w:r w:rsidRPr="005D41C6">
        <w:rPr>
          <w:sz w:val="28"/>
          <w:szCs w:val="28"/>
          <w:lang w:eastAsia="en-US" w:bidi="ar-SA"/>
        </w:rPr>
        <w:t>информацию</w:t>
      </w:r>
      <w:r w:rsidRPr="005D41C6">
        <w:rPr>
          <w:spacing w:val="-2"/>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наглядно-символьной форме;</w:t>
      </w:r>
    </w:p>
    <w:p w14:paraId="050B85DB" w14:textId="77777777" w:rsidR="00B44722" w:rsidRPr="005D41C6" w:rsidRDefault="00B44722" w:rsidP="00B44722">
      <w:pPr>
        <w:tabs>
          <w:tab w:val="left" w:pos="1274"/>
          <w:tab w:val="left" w:pos="3378"/>
          <w:tab w:val="left" w:pos="4883"/>
          <w:tab w:val="left" w:pos="6444"/>
          <w:tab w:val="left" w:pos="8237"/>
          <w:tab w:val="left" w:pos="10030"/>
        </w:tabs>
        <w:spacing w:after="0" w:line="240" w:lineRule="auto"/>
        <w:ind w:right="834"/>
        <w:rPr>
          <w:sz w:val="28"/>
          <w:szCs w:val="28"/>
          <w:lang w:eastAsia="en-US" w:bidi="ar-SA"/>
        </w:rPr>
      </w:pPr>
      <w:r w:rsidRPr="005D41C6">
        <w:rPr>
          <w:sz w:val="28"/>
          <w:szCs w:val="28"/>
          <w:lang w:eastAsia="en-US" w:bidi="ar-SA"/>
        </w:rPr>
        <w:t>б)</w:t>
      </w:r>
      <w:r w:rsidRPr="005D41C6">
        <w:rPr>
          <w:sz w:val="28"/>
          <w:szCs w:val="28"/>
          <w:lang w:eastAsia="en-US" w:bidi="ar-SA"/>
        </w:rPr>
        <w:tab/>
        <w:t>самостоятельно</w:t>
      </w:r>
      <w:r w:rsidRPr="005D41C6">
        <w:rPr>
          <w:sz w:val="28"/>
          <w:szCs w:val="28"/>
          <w:lang w:eastAsia="en-US" w:bidi="ar-SA"/>
        </w:rPr>
        <w:tab/>
        <w:t>составляет</w:t>
      </w:r>
      <w:r w:rsidRPr="005D41C6">
        <w:rPr>
          <w:sz w:val="28"/>
          <w:szCs w:val="28"/>
          <w:lang w:eastAsia="en-US" w:bidi="ar-SA"/>
        </w:rPr>
        <w:tab/>
        <w:t>конспекты,</w:t>
      </w:r>
      <w:r w:rsidRPr="005D41C6">
        <w:rPr>
          <w:sz w:val="28"/>
          <w:szCs w:val="28"/>
          <w:lang w:eastAsia="en-US" w:bidi="ar-SA"/>
        </w:rPr>
        <w:tab/>
        <w:t>представляет</w:t>
      </w:r>
      <w:r w:rsidRPr="005D41C6">
        <w:rPr>
          <w:sz w:val="28"/>
          <w:szCs w:val="28"/>
          <w:lang w:eastAsia="en-US" w:bidi="ar-SA"/>
        </w:rPr>
        <w:tab/>
        <w:t>информацию</w:t>
      </w:r>
      <w:r w:rsidRPr="005D41C6">
        <w:rPr>
          <w:sz w:val="28"/>
          <w:szCs w:val="28"/>
          <w:lang w:eastAsia="en-US" w:bidi="ar-SA"/>
        </w:rPr>
        <w:tab/>
      </w:r>
      <w:r w:rsidRPr="005D41C6">
        <w:rPr>
          <w:spacing w:val="-4"/>
          <w:sz w:val="28"/>
          <w:szCs w:val="28"/>
          <w:lang w:eastAsia="en-US" w:bidi="ar-SA"/>
        </w:rPr>
        <w:t>в</w:t>
      </w:r>
      <w:r w:rsidRPr="005D41C6">
        <w:rPr>
          <w:spacing w:val="-67"/>
          <w:sz w:val="28"/>
          <w:szCs w:val="28"/>
          <w:lang w:eastAsia="en-US" w:bidi="ar-SA"/>
        </w:rPr>
        <w:t xml:space="preserve"> </w:t>
      </w:r>
      <w:r w:rsidRPr="005D41C6">
        <w:rPr>
          <w:sz w:val="28"/>
          <w:szCs w:val="28"/>
          <w:lang w:eastAsia="en-US" w:bidi="ar-SA"/>
        </w:rPr>
        <w:t>наглядной</w:t>
      </w:r>
      <w:r w:rsidRPr="005D41C6">
        <w:rPr>
          <w:spacing w:val="-3"/>
          <w:sz w:val="28"/>
          <w:szCs w:val="28"/>
          <w:lang w:eastAsia="en-US" w:bidi="ar-SA"/>
        </w:rPr>
        <w:t xml:space="preserve"> </w:t>
      </w:r>
      <w:r w:rsidRPr="005D41C6">
        <w:rPr>
          <w:sz w:val="28"/>
          <w:szCs w:val="28"/>
          <w:lang w:eastAsia="en-US" w:bidi="ar-SA"/>
        </w:rPr>
        <w:t>форме;</w:t>
      </w:r>
    </w:p>
    <w:p w14:paraId="261AE4DF"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w:t>
      </w:r>
      <w:r w:rsidRPr="005D41C6">
        <w:rPr>
          <w:spacing w:val="-11"/>
          <w:sz w:val="28"/>
          <w:szCs w:val="28"/>
          <w:lang w:eastAsia="en-US" w:bidi="ar-SA"/>
        </w:rPr>
        <w:t xml:space="preserve"> </w:t>
      </w:r>
      <w:r w:rsidRPr="005D41C6">
        <w:rPr>
          <w:sz w:val="28"/>
          <w:szCs w:val="28"/>
          <w:lang w:eastAsia="en-US" w:bidi="ar-SA"/>
        </w:rPr>
        <w:t>самостоятельно</w:t>
      </w:r>
      <w:r w:rsidRPr="005D41C6">
        <w:rPr>
          <w:spacing w:val="-8"/>
          <w:sz w:val="28"/>
          <w:szCs w:val="28"/>
          <w:lang w:eastAsia="en-US" w:bidi="ar-SA"/>
        </w:rPr>
        <w:t xml:space="preserve"> </w:t>
      </w:r>
      <w:r w:rsidRPr="005D41C6">
        <w:rPr>
          <w:sz w:val="28"/>
          <w:szCs w:val="28"/>
          <w:lang w:eastAsia="en-US" w:bidi="ar-SA"/>
        </w:rPr>
        <w:t>составляет</w:t>
      </w:r>
      <w:r w:rsidRPr="005D41C6">
        <w:rPr>
          <w:spacing w:val="-9"/>
          <w:sz w:val="28"/>
          <w:szCs w:val="28"/>
          <w:lang w:eastAsia="en-US" w:bidi="ar-SA"/>
        </w:rPr>
        <w:t xml:space="preserve"> </w:t>
      </w:r>
      <w:r w:rsidRPr="005D41C6">
        <w:rPr>
          <w:sz w:val="28"/>
          <w:szCs w:val="28"/>
          <w:lang w:eastAsia="en-US" w:bidi="ar-SA"/>
        </w:rPr>
        <w:t>тезисы,</w:t>
      </w:r>
      <w:r w:rsidRPr="005D41C6">
        <w:rPr>
          <w:spacing w:val="-10"/>
          <w:sz w:val="28"/>
          <w:szCs w:val="28"/>
          <w:lang w:eastAsia="en-US" w:bidi="ar-SA"/>
        </w:rPr>
        <w:t xml:space="preserve"> </w:t>
      </w:r>
      <w:r w:rsidRPr="005D41C6">
        <w:rPr>
          <w:sz w:val="28"/>
          <w:szCs w:val="28"/>
          <w:lang w:eastAsia="en-US" w:bidi="ar-SA"/>
        </w:rPr>
        <w:t>конспекты,</w:t>
      </w:r>
      <w:r w:rsidRPr="005D41C6">
        <w:rPr>
          <w:spacing w:val="-10"/>
          <w:sz w:val="28"/>
          <w:szCs w:val="28"/>
          <w:lang w:eastAsia="en-US" w:bidi="ar-SA"/>
        </w:rPr>
        <w:t xml:space="preserve"> </w:t>
      </w:r>
      <w:r w:rsidRPr="005D41C6">
        <w:rPr>
          <w:sz w:val="28"/>
          <w:szCs w:val="28"/>
          <w:lang w:eastAsia="en-US" w:bidi="ar-SA"/>
        </w:rPr>
        <w:t>представляет</w:t>
      </w:r>
      <w:r w:rsidRPr="005D41C6">
        <w:rPr>
          <w:spacing w:val="-9"/>
          <w:sz w:val="28"/>
          <w:szCs w:val="28"/>
          <w:lang w:eastAsia="en-US" w:bidi="ar-SA"/>
        </w:rPr>
        <w:t xml:space="preserve"> </w:t>
      </w:r>
      <w:r w:rsidRPr="005D41C6">
        <w:rPr>
          <w:sz w:val="28"/>
          <w:szCs w:val="28"/>
          <w:lang w:eastAsia="en-US" w:bidi="ar-SA"/>
        </w:rPr>
        <w:t>информацию</w:t>
      </w:r>
      <w:r w:rsidRPr="005D41C6">
        <w:rPr>
          <w:spacing w:val="-11"/>
          <w:sz w:val="28"/>
          <w:szCs w:val="28"/>
          <w:lang w:eastAsia="en-US" w:bidi="ar-SA"/>
        </w:rPr>
        <w:t xml:space="preserve"> </w:t>
      </w:r>
      <w:r w:rsidRPr="005D41C6">
        <w:rPr>
          <w:sz w:val="28"/>
          <w:szCs w:val="28"/>
          <w:lang w:eastAsia="en-US" w:bidi="ar-SA"/>
        </w:rPr>
        <w:t>в</w:t>
      </w:r>
      <w:r w:rsidRPr="005D41C6">
        <w:rPr>
          <w:spacing w:val="-67"/>
          <w:sz w:val="28"/>
          <w:szCs w:val="28"/>
          <w:lang w:eastAsia="en-US" w:bidi="ar-SA"/>
        </w:rPr>
        <w:t xml:space="preserve"> </w:t>
      </w:r>
      <w:r w:rsidRPr="005D41C6">
        <w:rPr>
          <w:sz w:val="28"/>
          <w:szCs w:val="28"/>
          <w:lang w:eastAsia="en-US" w:bidi="ar-SA"/>
        </w:rPr>
        <w:t>наглядно-символической</w:t>
      </w:r>
      <w:r w:rsidRPr="005D41C6">
        <w:rPr>
          <w:spacing w:val="-1"/>
          <w:sz w:val="28"/>
          <w:szCs w:val="28"/>
          <w:lang w:eastAsia="en-US" w:bidi="ar-SA"/>
        </w:rPr>
        <w:t xml:space="preserve"> </w:t>
      </w:r>
      <w:r w:rsidRPr="005D41C6">
        <w:rPr>
          <w:sz w:val="28"/>
          <w:szCs w:val="28"/>
          <w:lang w:eastAsia="en-US" w:bidi="ar-SA"/>
        </w:rPr>
        <w:t>форме,</w:t>
      </w:r>
      <w:r w:rsidRPr="005D41C6">
        <w:rPr>
          <w:spacing w:val="-2"/>
          <w:sz w:val="28"/>
          <w:szCs w:val="28"/>
          <w:lang w:eastAsia="en-US" w:bidi="ar-SA"/>
        </w:rPr>
        <w:t xml:space="preserve"> </w:t>
      </w:r>
      <w:r w:rsidRPr="005D41C6">
        <w:rPr>
          <w:sz w:val="28"/>
          <w:szCs w:val="28"/>
          <w:lang w:eastAsia="en-US" w:bidi="ar-SA"/>
        </w:rPr>
        <w:t>ее</w:t>
      </w:r>
      <w:r w:rsidRPr="005D41C6">
        <w:rPr>
          <w:spacing w:val="-1"/>
          <w:sz w:val="28"/>
          <w:szCs w:val="28"/>
          <w:lang w:eastAsia="en-US" w:bidi="ar-SA"/>
        </w:rPr>
        <w:t xml:space="preserve"> </w:t>
      </w:r>
      <w:r w:rsidRPr="005D41C6">
        <w:rPr>
          <w:sz w:val="28"/>
          <w:szCs w:val="28"/>
          <w:lang w:eastAsia="en-US" w:bidi="ar-SA"/>
        </w:rPr>
        <w:t>преобразовывает</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описывает.</w:t>
      </w:r>
    </w:p>
    <w:p w14:paraId="70CB0F55"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Коммуникативные</w:t>
      </w:r>
      <w:r w:rsidRPr="005D41C6">
        <w:rPr>
          <w:spacing w:val="-4"/>
          <w:sz w:val="28"/>
          <w:szCs w:val="28"/>
          <w:lang w:eastAsia="en-US" w:bidi="ar-SA"/>
        </w:rPr>
        <w:t xml:space="preserve"> </w:t>
      </w:r>
      <w:r w:rsidRPr="005D41C6">
        <w:rPr>
          <w:sz w:val="28"/>
          <w:szCs w:val="28"/>
          <w:lang w:eastAsia="en-US" w:bidi="ar-SA"/>
        </w:rPr>
        <w:t>УУД</w:t>
      </w:r>
    </w:p>
    <w:p w14:paraId="3918254B" w14:textId="77777777" w:rsidR="00B44722" w:rsidRPr="005D41C6" w:rsidRDefault="00B44722" w:rsidP="00FF2F55">
      <w:pPr>
        <w:numPr>
          <w:ilvl w:val="0"/>
          <w:numId w:val="152"/>
        </w:numPr>
        <w:tabs>
          <w:tab w:val="left" w:pos="1097"/>
        </w:tabs>
        <w:spacing w:after="0" w:line="322" w:lineRule="exact"/>
        <w:rPr>
          <w:sz w:val="28"/>
          <w:lang w:eastAsia="en-US" w:bidi="ar-SA"/>
        </w:rPr>
      </w:pPr>
      <w:r w:rsidRPr="005D41C6">
        <w:rPr>
          <w:sz w:val="28"/>
          <w:lang w:eastAsia="en-US" w:bidi="ar-SA"/>
        </w:rPr>
        <w:t>Организация</w:t>
      </w:r>
      <w:r w:rsidRPr="005D41C6">
        <w:rPr>
          <w:spacing w:val="-5"/>
          <w:sz w:val="28"/>
          <w:lang w:eastAsia="en-US" w:bidi="ar-SA"/>
        </w:rPr>
        <w:t xml:space="preserve"> </w:t>
      </w:r>
      <w:r w:rsidRPr="005D41C6">
        <w:rPr>
          <w:sz w:val="28"/>
          <w:lang w:eastAsia="en-US" w:bidi="ar-SA"/>
        </w:rPr>
        <w:t>учебного</w:t>
      </w:r>
      <w:r w:rsidRPr="005D41C6">
        <w:rPr>
          <w:spacing w:val="-3"/>
          <w:sz w:val="28"/>
          <w:lang w:eastAsia="en-US" w:bidi="ar-SA"/>
        </w:rPr>
        <w:t xml:space="preserve"> </w:t>
      </w:r>
      <w:r w:rsidRPr="005D41C6">
        <w:rPr>
          <w:sz w:val="28"/>
          <w:lang w:eastAsia="en-US" w:bidi="ar-SA"/>
        </w:rPr>
        <w:t>сотрудничества</w:t>
      </w:r>
      <w:r w:rsidRPr="005D41C6">
        <w:rPr>
          <w:spacing w:val="-5"/>
          <w:sz w:val="28"/>
          <w:lang w:eastAsia="en-US" w:bidi="ar-SA"/>
        </w:rPr>
        <w:t xml:space="preserve"> </w:t>
      </w:r>
      <w:r w:rsidRPr="005D41C6">
        <w:rPr>
          <w:sz w:val="28"/>
          <w:lang w:eastAsia="en-US" w:bidi="ar-SA"/>
        </w:rPr>
        <w:t>при</w:t>
      </w:r>
      <w:r w:rsidRPr="005D41C6">
        <w:rPr>
          <w:spacing w:val="-5"/>
          <w:sz w:val="28"/>
          <w:lang w:eastAsia="en-US" w:bidi="ar-SA"/>
        </w:rPr>
        <w:t xml:space="preserve"> </w:t>
      </w:r>
      <w:r w:rsidRPr="005D41C6">
        <w:rPr>
          <w:sz w:val="28"/>
          <w:lang w:eastAsia="en-US" w:bidi="ar-SA"/>
        </w:rPr>
        <w:t>выполнении</w:t>
      </w:r>
      <w:r w:rsidRPr="005D41C6">
        <w:rPr>
          <w:spacing w:val="-4"/>
          <w:sz w:val="28"/>
          <w:lang w:eastAsia="en-US" w:bidi="ar-SA"/>
        </w:rPr>
        <w:t xml:space="preserve"> </w:t>
      </w:r>
      <w:r w:rsidRPr="005D41C6">
        <w:rPr>
          <w:sz w:val="28"/>
          <w:lang w:eastAsia="en-US" w:bidi="ar-SA"/>
        </w:rPr>
        <w:t>учебной</w:t>
      </w:r>
      <w:r w:rsidRPr="005D41C6">
        <w:rPr>
          <w:spacing w:val="-4"/>
          <w:sz w:val="28"/>
          <w:lang w:eastAsia="en-US" w:bidi="ar-SA"/>
        </w:rPr>
        <w:t xml:space="preserve"> </w:t>
      </w:r>
      <w:r w:rsidRPr="005D41C6">
        <w:rPr>
          <w:sz w:val="28"/>
          <w:lang w:eastAsia="en-US" w:bidi="ar-SA"/>
        </w:rPr>
        <w:t>задачи:</w:t>
      </w:r>
    </w:p>
    <w:p w14:paraId="6E5B79FF"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а)</w:t>
      </w:r>
      <w:r w:rsidRPr="005D41C6">
        <w:rPr>
          <w:spacing w:val="28"/>
          <w:sz w:val="28"/>
          <w:szCs w:val="28"/>
          <w:lang w:eastAsia="en-US" w:bidi="ar-SA"/>
        </w:rPr>
        <w:t xml:space="preserve"> </w:t>
      </w:r>
      <w:r w:rsidRPr="005D41C6">
        <w:rPr>
          <w:sz w:val="28"/>
          <w:szCs w:val="28"/>
          <w:lang w:eastAsia="en-US" w:bidi="ar-SA"/>
        </w:rPr>
        <w:t>выполняет</w:t>
      </w:r>
      <w:r w:rsidRPr="005D41C6">
        <w:rPr>
          <w:spacing w:val="28"/>
          <w:sz w:val="28"/>
          <w:szCs w:val="28"/>
          <w:lang w:eastAsia="en-US" w:bidi="ar-SA"/>
        </w:rPr>
        <w:t xml:space="preserve"> </w:t>
      </w:r>
      <w:r w:rsidRPr="005D41C6">
        <w:rPr>
          <w:sz w:val="28"/>
          <w:szCs w:val="28"/>
          <w:lang w:eastAsia="en-US" w:bidi="ar-SA"/>
        </w:rPr>
        <w:t>учебные</w:t>
      </w:r>
      <w:r w:rsidRPr="005D41C6">
        <w:rPr>
          <w:spacing w:val="31"/>
          <w:sz w:val="28"/>
          <w:szCs w:val="28"/>
          <w:lang w:eastAsia="en-US" w:bidi="ar-SA"/>
        </w:rPr>
        <w:t xml:space="preserve"> </w:t>
      </w:r>
      <w:r w:rsidRPr="005D41C6">
        <w:rPr>
          <w:sz w:val="28"/>
          <w:szCs w:val="28"/>
          <w:lang w:eastAsia="en-US" w:bidi="ar-SA"/>
        </w:rPr>
        <w:t>действия</w:t>
      </w:r>
      <w:r w:rsidRPr="005D41C6">
        <w:rPr>
          <w:spacing w:val="29"/>
          <w:sz w:val="28"/>
          <w:szCs w:val="28"/>
          <w:lang w:eastAsia="en-US" w:bidi="ar-SA"/>
        </w:rPr>
        <w:t xml:space="preserve"> </w:t>
      </w:r>
      <w:r w:rsidRPr="005D41C6">
        <w:rPr>
          <w:sz w:val="28"/>
          <w:szCs w:val="28"/>
          <w:lang w:eastAsia="en-US" w:bidi="ar-SA"/>
        </w:rPr>
        <w:t>в</w:t>
      </w:r>
      <w:r w:rsidRPr="005D41C6">
        <w:rPr>
          <w:spacing w:val="27"/>
          <w:sz w:val="28"/>
          <w:szCs w:val="28"/>
          <w:lang w:eastAsia="en-US" w:bidi="ar-SA"/>
        </w:rPr>
        <w:t xml:space="preserve"> </w:t>
      </w:r>
      <w:r w:rsidRPr="005D41C6">
        <w:rPr>
          <w:sz w:val="28"/>
          <w:szCs w:val="28"/>
          <w:lang w:eastAsia="en-US" w:bidi="ar-SA"/>
        </w:rPr>
        <w:t>одиночку</w:t>
      </w:r>
      <w:r w:rsidRPr="005D41C6">
        <w:rPr>
          <w:spacing w:val="25"/>
          <w:sz w:val="28"/>
          <w:szCs w:val="28"/>
          <w:lang w:eastAsia="en-US" w:bidi="ar-SA"/>
        </w:rPr>
        <w:t xml:space="preserve"> </w:t>
      </w:r>
      <w:r w:rsidRPr="005D41C6">
        <w:rPr>
          <w:sz w:val="28"/>
          <w:szCs w:val="28"/>
          <w:lang w:eastAsia="en-US" w:bidi="ar-SA"/>
        </w:rPr>
        <w:t>или</w:t>
      </w:r>
      <w:r w:rsidRPr="005D41C6">
        <w:rPr>
          <w:spacing w:val="29"/>
          <w:sz w:val="28"/>
          <w:szCs w:val="28"/>
          <w:lang w:eastAsia="en-US" w:bidi="ar-SA"/>
        </w:rPr>
        <w:t xml:space="preserve"> </w:t>
      </w:r>
      <w:r w:rsidRPr="005D41C6">
        <w:rPr>
          <w:sz w:val="28"/>
          <w:szCs w:val="28"/>
          <w:lang w:eastAsia="en-US" w:bidi="ar-SA"/>
        </w:rPr>
        <w:t>взаимодействует</w:t>
      </w:r>
      <w:r w:rsidRPr="005D41C6">
        <w:rPr>
          <w:spacing w:val="28"/>
          <w:sz w:val="28"/>
          <w:szCs w:val="28"/>
          <w:lang w:eastAsia="en-US" w:bidi="ar-SA"/>
        </w:rPr>
        <w:t xml:space="preserve"> </w:t>
      </w:r>
      <w:r w:rsidRPr="005D41C6">
        <w:rPr>
          <w:sz w:val="28"/>
          <w:szCs w:val="28"/>
          <w:lang w:eastAsia="en-US" w:bidi="ar-SA"/>
        </w:rPr>
        <w:t>с</w:t>
      </w:r>
      <w:r w:rsidRPr="005D41C6">
        <w:rPr>
          <w:spacing w:val="30"/>
          <w:sz w:val="28"/>
          <w:szCs w:val="28"/>
          <w:lang w:eastAsia="en-US" w:bidi="ar-SA"/>
        </w:rPr>
        <w:t xml:space="preserve"> </w:t>
      </w:r>
      <w:r w:rsidRPr="005D41C6">
        <w:rPr>
          <w:sz w:val="28"/>
          <w:szCs w:val="28"/>
          <w:lang w:eastAsia="en-US" w:bidi="ar-SA"/>
        </w:rPr>
        <w:t>членами</w:t>
      </w:r>
      <w:r w:rsidRPr="005D41C6">
        <w:rPr>
          <w:spacing w:val="-67"/>
          <w:sz w:val="28"/>
          <w:szCs w:val="28"/>
          <w:lang w:eastAsia="en-US" w:bidi="ar-SA"/>
        </w:rPr>
        <w:t xml:space="preserve"> </w:t>
      </w:r>
      <w:r w:rsidRPr="005D41C6">
        <w:rPr>
          <w:sz w:val="28"/>
          <w:szCs w:val="28"/>
          <w:lang w:eastAsia="en-US" w:bidi="ar-SA"/>
        </w:rPr>
        <w:t>группы</w:t>
      </w:r>
      <w:r w:rsidRPr="005D41C6">
        <w:rPr>
          <w:spacing w:val="-4"/>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указанию учителя;</w:t>
      </w:r>
    </w:p>
    <w:p w14:paraId="46641DFA" w14:textId="77777777" w:rsidR="00B44722" w:rsidRPr="005D41C6" w:rsidRDefault="00B44722" w:rsidP="00B44722">
      <w:pPr>
        <w:spacing w:after="0" w:line="240" w:lineRule="auto"/>
        <w:rPr>
          <w:sz w:val="28"/>
          <w:szCs w:val="28"/>
          <w:lang w:eastAsia="en-US" w:bidi="ar-SA"/>
        </w:rPr>
      </w:pPr>
      <w:r w:rsidRPr="005D41C6">
        <w:rPr>
          <w:sz w:val="28"/>
          <w:szCs w:val="28"/>
          <w:lang w:eastAsia="en-US" w:bidi="ar-SA"/>
        </w:rPr>
        <w:t>б)</w:t>
      </w:r>
      <w:r w:rsidRPr="005D41C6">
        <w:rPr>
          <w:spacing w:val="-8"/>
          <w:sz w:val="28"/>
          <w:szCs w:val="28"/>
          <w:lang w:eastAsia="en-US" w:bidi="ar-SA"/>
        </w:rPr>
        <w:t xml:space="preserve"> </w:t>
      </w:r>
      <w:r w:rsidRPr="005D41C6">
        <w:rPr>
          <w:sz w:val="28"/>
          <w:szCs w:val="28"/>
          <w:lang w:eastAsia="en-US" w:bidi="ar-SA"/>
        </w:rPr>
        <w:t>взаимодействует</w:t>
      </w:r>
      <w:r w:rsidRPr="005D41C6">
        <w:rPr>
          <w:spacing w:val="-5"/>
          <w:sz w:val="28"/>
          <w:szCs w:val="28"/>
          <w:lang w:eastAsia="en-US" w:bidi="ar-SA"/>
        </w:rPr>
        <w:t xml:space="preserve"> </w:t>
      </w:r>
      <w:r w:rsidRPr="005D41C6">
        <w:rPr>
          <w:sz w:val="28"/>
          <w:szCs w:val="28"/>
          <w:lang w:eastAsia="en-US" w:bidi="ar-SA"/>
        </w:rPr>
        <w:t>с</w:t>
      </w:r>
      <w:r w:rsidRPr="005D41C6">
        <w:rPr>
          <w:spacing w:val="-8"/>
          <w:sz w:val="28"/>
          <w:szCs w:val="28"/>
          <w:lang w:eastAsia="en-US" w:bidi="ar-SA"/>
        </w:rPr>
        <w:t xml:space="preserve"> </w:t>
      </w:r>
      <w:r w:rsidRPr="005D41C6">
        <w:rPr>
          <w:sz w:val="28"/>
          <w:szCs w:val="28"/>
          <w:lang w:eastAsia="en-US" w:bidi="ar-SA"/>
        </w:rPr>
        <w:t>членами</w:t>
      </w:r>
      <w:r w:rsidRPr="005D41C6">
        <w:rPr>
          <w:spacing w:val="-6"/>
          <w:sz w:val="28"/>
          <w:szCs w:val="28"/>
          <w:lang w:eastAsia="en-US" w:bidi="ar-SA"/>
        </w:rPr>
        <w:t xml:space="preserve"> </w:t>
      </w:r>
      <w:r w:rsidRPr="005D41C6">
        <w:rPr>
          <w:sz w:val="28"/>
          <w:szCs w:val="28"/>
          <w:lang w:eastAsia="en-US" w:bidi="ar-SA"/>
        </w:rPr>
        <w:t>группы,</w:t>
      </w:r>
      <w:r w:rsidRPr="005D41C6">
        <w:rPr>
          <w:spacing w:val="-8"/>
          <w:sz w:val="28"/>
          <w:szCs w:val="28"/>
          <w:lang w:eastAsia="en-US" w:bidi="ar-SA"/>
        </w:rPr>
        <w:t xml:space="preserve"> </w:t>
      </w:r>
      <w:r w:rsidRPr="005D41C6">
        <w:rPr>
          <w:sz w:val="28"/>
          <w:szCs w:val="28"/>
          <w:lang w:eastAsia="en-US" w:bidi="ar-SA"/>
        </w:rPr>
        <w:t>исходя</w:t>
      </w:r>
      <w:r w:rsidRPr="005D41C6">
        <w:rPr>
          <w:spacing w:val="-7"/>
          <w:sz w:val="28"/>
          <w:szCs w:val="28"/>
          <w:lang w:eastAsia="en-US" w:bidi="ar-SA"/>
        </w:rPr>
        <w:t xml:space="preserve"> </w:t>
      </w:r>
      <w:r w:rsidRPr="005D41C6">
        <w:rPr>
          <w:sz w:val="28"/>
          <w:szCs w:val="28"/>
          <w:lang w:eastAsia="en-US" w:bidi="ar-SA"/>
        </w:rPr>
        <w:t>из</w:t>
      </w:r>
      <w:r w:rsidRPr="005D41C6">
        <w:rPr>
          <w:spacing w:val="-8"/>
          <w:sz w:val="28"/>
          <w:szCs w:val="28"/>
          <w:lang w:eastAsia="en-US" w:bidi="ar-SA"/>
        </w:rPr>
        <w:t xml:space="preserve"> </w:t>
      </w:r>
      <w:r w:rsidRPr="005D41C6">
        <w:rPr>
          <w:sz w:val="28"/>
          <w:szCs w:val="28"/>
          <w:lang w:eastAsia="en-US" w:bidi="ar-SA"/>
        </w:rPr>
        <w:t>личных</w:t>
      </w:r>
      <w:r w:rsidRPr="005D41C6">
        <w:rPr>
          <w:spacing w:val="-7"/>
          <w:sz w:val="28"/>
          <w:szCs w:val="28"/>
          <w:lang w:eastAsia="en-US" w:bidi="ar-SA"/>
        </w:rPr>
        <w:t xml:space="preserve"> </w:t>
      </w:r>
      <w:r w:rsidRPr="005D41C6">
        <w:rPr>
          <w:sz w:val="28"/>
          <w:szCs w:val="28"/>
          <w:lang w:eastAsia="en-US" w:bidi="ar-SA"/>
        </w:rPr>
        <w:t>симпатий,</w:t>
      </w:r>
      <w:r w:rsidRPr="005D41C6">
        <w:rPr>
          <w:spacing w:val="-8"/>
          <w:sz w:val="28"/>
          <w:szCs w:val="28"/>
          <w:lang w:eastAsia="en-US" w:bidi="ar-SA"/>
        </w:rPr>
        <w:t xml:space="preserve"> </w:t>
      </w:r>
      <w:r w:rsidRPr="005D41C6">
        <w:rPr>
          <w:sz w:val="28"/>
          <w:szCs w:val="28"/>
          <w:lang w:eastAsia="en-US" w:bidi="ar-SA"/>
        </w:rPr>
        <w:t>проявляет</w:t>
      </w:r>
      <w:r w:rsidRPr="005D41C6">
        <w:rPr>
          <w:spacing w:val="-67"/>
          <w:sz w:val="28"/>
          <w:szCs w:val="28"/>
          <w:lang w:eastAsia="en-US" w:bidi="ar-SA"/>
        </w:rPr>
        <w:t xml:space="preserve"> </w:t>
      </w:r>
      <w:r w:rsidRPr="005D41C6">
        <w:rPr>
          <w:sz w:val="28"/>
          <w:szCs w:val="28"/>
          <w:lang w:eastAsia="en-US" w:bidi="ar-SA"/>
        </w:rPr>
        <w:t>активность</w:t>
      </w:r>
      <w:r w:rsidRPr="005D41C6">
        <w:rPr>
          <w:spacing w:val="-5"/>
          <w:sz w:val="28"/>
          <w:szCs w:val="28"/>
          <w:lang w:eastAsia="en-US" w:bidi="ar-SA"/>
        </w:rPr>
        <w:t xml:space="preserve"> </w:t>
      </w:r>
      <w:r w:rsidRPr="005D41C6">
        <w:rPr>
          <w:sz w:val="28"/>
          <w:szCs w:val="28"/>
          <w:lang w:eastAsia="en-US" w:bidi="ar-SA"/>
        </w:rPr>
        <w:t>при обсуждении;</w:t>
      </w:r>
    </w:p>
    <w:p w14:paraId="09DEE0DB" w14:textId="77777777" w:rsidR="00B44722" w:rsidRPr="005D41C6" w:rsidRDefault="00B44722" w:rsidP="00B44722">
      <w:pPr>
        <w:spacing w:after="0" w:line="240" w:lineRule="auto"/>
        <w:ind w:right="833"/>
        <w:rPr>
          <w:sz w:val="28"/>
          <w:szCs w:val="28"/>
          <w:lang w:eastAsia="en-US" w:bidi="ar-SA"/>
        </w:rPr>
      </w:pP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взаимодействует</w:t>
      </w:r>
      <w:r w:rsidRPr="005D41C6">
        <w:rPr>
          <w:spacing w:val="8"/>
          <w:sz w:val="28"/>
          <w:szCs w:val="28"/>
          <w:lang w:eastAsia="en-US" w:bidi="ar-SA"/>
        </w:rPr>
        <w:t xml:space="preserve"> </w:t>
      </w:r>
      <w:r w:rsidRPr="005D41C6">
        <w:rPr>
          <w:sz w:val="28"/>
          <w:szCs w:val="28"/>
          <w:lang w:eastAsia="en-US" w:bidi="ar-SA"/>
        </w:rPr>
        <w:t>со</w:t>
      </w:r>
      <w:r w:rsidRPr="005D41C6">
        <w:rPr>
          <w:spacing w:val="9"/>
          <w:sz w:val="28"/>
          <w:szCs w:val="28"/>
          <w:lang w:eastAsia="en-US" w:bidi="ar-SA"/>
        </w:rPr>
        <w:t xml:space="preserve"> </w:t>
      </w:r>
      <w:r w:rsidRPr="005D41C6">
        <w:rPr>
          <w:sz w:val="28"/>
          <w:szCs w:val="28"/>
          <w:lang w:eastAsia="en-US" w:bidi="ar-SA"/>
        </w:rPr>
        <w:t>всеми</w:t>
      </w:r>
      <w:r w:rsidRPr="005D41C6">
        <w:rPr>
          <w:spacing w:val="6"/>
          <w:sz w:val="28"/>
          <w:szCs w:val="28"/>
          <w:lang w:eastAsia="en-US" w:bidi="ar-SA"/>
        </w:rPr>
        <w:t xml:space="preserve"> </w:t>
      </w:r>
      <w:r w:rsidRPr="005D41C6">
        <w:rPr>
          <w:sz w:val="28"/>
          <w:szCs w:val="28"/>
          <w:lang w:eastAsia="en-US" w:bidi="ar-SA"/>
        </w:rPr>
        <w:t>членами</w:t>
      </w:r>
      <w:r w:rsidRPr="005D41C6">
        <w:rPr>
          <w:spacing w:val="7"/>
          <w:sz w:val="28"/>
          <w:szCs w:val="28"/>
          <w:lang w:eastAsia="en-US" w:bidi="ar-SA"/>
        </w:rPr>
        <w:t xml:space="preserve"> </w:t>
      </w:r>
      <w:r w:rsidRPr="005D41C6">
        <w:rPr>
          <w:sz w:val="28"/>
          <w:szCs w:val="28"/>
          <w:lang w:eastAsia="en-US" w:bidi="ar-SA"/>
        </w:rPr>
        <w:t>группы,</w:t>
      </w:r>
      <w:r w:rsidRPr="005D41C6">
        <w:rPr>
          <w:spacing w:val="5"/>
          <w:sz w:val="28"/>
          <w:szCs w:val="28"/>
          <w:lang w:eastAsia="en-US" w:bidi="ar-SA"/>
        </w:rPr>
        <w:t xml:space="preserve"> </w:t>
      </w:r>
      <w:r w:rsidRPr="005D41C6">
        <w:rPr>
          <w:sz w:val="28"/>
          <w:szCs w:val="28"/>
          <w:lang w:eastAsia="en-US" w:bidi="ar-SA"/>
        </w:rPr>
        <w:t>исходя</w:t>
      </w:r>
      <w:r w:rsidRPr="005D41C6">
        <w:rPr>
          <w:spacing w:val="6"/>
          <w:sz w:val="28"/>
          <w:szCs w:val="28"/>
          <w:lang w:eastAsia="en-US" w:bidi="ar-SA"/>
        </w:rPr>
        <w:t xml:space="preserve"> </w:t>
      </w:r>
      <w:r w:rsidRPr="005D41C6">
        <w:rPr>
          <w:sz w:val="28"/>
          <w:szCs w:val="28"/>
          <w:lang w:eastAsia="en-US" w:bidi="ar-SA"/>
        </w:rPr>
        <w:t>из</w:t>
      </w:r>
      <w:r w:rsidRPr="005D41C6">
        <w:rPr>
          <w:spacing w:val="7"/>
          <w:sz w:val="28"/>
          <w:szCs w:val="28"/>
          <w:lang w:eastAsia="en-US" w:bidi="ar-SA"/>
        </w:rPr>
        <w:t xml:space="preserve"> </w:t>
      </w:r>
      <w:r w:rsidRPr="005D41C6">
        <w:rPr>
          <w:sz w:val="28"/>
          <w:szCs w:val="28"/>
          <w:lang w:eastAsia="en-US" w:bidi="ar-SA"/>
        </w:rPr>
        <w:t>требований</w:t>
      </w:r>
      <w:r w:rsidRPr="005D41C6">
        <w:rPr>
          <w:spacing w:val="6"/>
          <w:sz w:val="28"/>
          <w:szCs w:val="28"/>
          <w:lang w:eastAsia="en-US" w:bidi="ar-SA"/>
        </w:rPr>
        <w:t xml:space="preserve"> </w:t>
      </w:r>
      <w:r w:rsidRPr="005D41C6">
        <w:rPr>
          <w:sz w:val="28"/>
          <w:szCs w:val="28"/>
          <w:lang w:eastAsia="en-US" w:bidi="ar-SA"/>
        </w:rPr>
        <w:t>учебной</w:t>
      </w:r>
      <w:r w:rsidRPr="005D41C6">
        <w:rPr>
          <w:spacing w:val="-67"/>
          <w:sz w:val="28"/>
          <w:szCs w:val="28"/>
          <w:lang w:eastAsia="en-US" w:bidi="ar-SA"/>
        </w:rPr>
        <w:t xml:space="preserve"> </w:t>
      </w:r>
      <w:r w:rsidRPr="005D41C6">
        <w:rPr>
          <w:sz w:val="28"/>
          <w:szCs w:val="28"/>
          <w:lang w:eastAsia="en-US" w:bidi="ar-SA"/>
        </w:rPr>
        <w:t>задачи,</w:t>
      </w:r>
      <w:r w:rsidRPr="005D41C6">
        <w:rPr>
          <w:spacing w:val="-2"/>
          <w:sz w:val="28"/>
          <w:szCs w:val="28"/>
          <w:lang w:eastAsia="en-US" w:bidi="ar-SA"/>
        </w:rPr>
        <w:t xml:space="preserve"> </w:t>
      </w:r>
      <w:r w:rsidRPr="005D41C6">
        <w:rPr>
          <w:sz w:val="28"/>
          <w:szCs w:val="28"/>
          <w:lang w:eastAsia="en-US" w:bidi="ar-SA"/>
        </w:rPr>
        <w:t>отстаивает</w:t>
      </w:r>
      <w:r w:rsidRPr="005D41C6">
        <w:rPr>
          <w:spacing w:val="-1"/>
          <w:sz w:val="28"/>
          <w:szCs w:val="28"/>
          <w:lang w:eastAsia="en-US" w:bidi="ar-SA"/>
        </w:rPr>
        <w:t xml:space="preserve"> </w:t>
      </w:r>
      <w:r w:rsidRPr="005D41C6">
        <w:rPr>
          <w:sz w:val="28"/>
          <w:szCs w:val="28"/>
          <w:lang w:eastAsia="en-US" w:bidi="ar-SA"/>
        </w:rPr>
        <w:t>свою</w:t>
      </w:r>
      <w:r w:rsidRPr="005D41C6">
        <w:rPr>
          <w:spacing w:val="-1"/>
          <w:sz w:val="28"/>
          <w:szCs w:val="28"/>
          <w:lang w:eastAsia="en-US" w:bidi="ar-SA"/>
        </w:rPr>
        <w:t xml:space="preserve"> </w:t>
      </w:r>
      <w:r w:rsidRPr="005D41C6">
        <w:rPr>
          <w:sz w:val="28"/>
          <w:szCs w:val="28"/>
          <w:lang w:eastAsia="en-US" w:bidi="ar-SA"/>
        </w:rPr>
        <w:t>точку</w:t>
      </w:r>
      <w:r w:rsidRPr="005D41C6">
        <w:rPr>
          <w:spacing w:val="-5"/>
          <w:sz w:val="28"/>
          <w:szCs w:val="28"/>
          <w:lang w:eastAsia="en-US" w:bidi="ar-SA"/>
        </w:rPr>
        <w:t xml:space="preserve"> </w:t>
      </w:r>
      <w:r w:rsidRPr="005D41C6">
        <w:rPr>
          <w:sz w:val="28"/>
          <w:szCs w:val="28"/>
          <w:lang w:eastAsia="en-US" w:bidi="ar-SA"/>
        </w:rPr>
        <w:t>зрения,</w:t>
      </w:r>
      <w:r w:rsidRPr="005D41C6">
        <w:rPr>
          <w:spacing w:val="-4"/>
          <w:sz w:val="28"/>
          <w:szCs w:val="28"/>
          <w:lang w:eastAsia="en-US" w:bidi="ar-SA"/>
        </w:rPr>
        <w:t xml:space="preserve"> </w:t>
      </w:r>
      <w:r w:rsidRPr="005D41C6">
        <w:rPr>
          <w:sz w:val="28"/>
          <w:szCs w:val="28"/>
          <w:lang w:eastAsia="en-US" w:bidi="ar-SA"/>
        </w:rPr>
        <w:t>обсуждает предложенные</w:t>
      </w:r>
      <w:r w:rsidRPr="005D41C6">
        <w:rPr>
          <w:spacing w:val="-1"/>
          <w:sz w:val="28"/>
          <w:szCs w:val="28"/>
          <w:lang w:eastAsia="en-US" w:bidi="ar-SA"/>
        </w:rPr>
        <w:t xml:space="preserve"> </w:t>
      </w:r>
      <w:r w:rsidRPr="005D41C6">
        <w:rPr>
          <w:sz w:val="28"/>
          <w:szCs w:val="28"/>
          <w:lang w:eastAsia="en-US" w:bidi="ar-SA"/>
        </w:rPr>
        <w:t>цели.</w:t>
      </w:r>
    </w:p>
    <w:p w14:paraId="4664EDA7" w14:textId="77777777" w:rsidR="00B44722" w:rsidRPr="005D41C6" w:rsidRDefault="00B44722" w:rsidP="00FF2F55">
      <w:pPr>
        <w:numPr>
          <w:ilvl w:val="0"/>
          <w:numId w:val="152"/>
        </w:numPr>
        <w:tabs>
          <w:tab w:val="left" w:pos="1097"/>
        </w:tabs>
        <w:spacing w:after="0" w:line="321" w:lineRule="exact"/>
        <w:rPr>
          <w:sz w:val="28"/>
          <w:lang w:eastAsia="en-US" w:bidi="ar-SA"/>
        </w:rPr>
      </w:pPr>
      <w:r w:rsidRPr="005D41C6">
        <w:rPr>
          <w:sz w:val="28"/>
          <w:lang w:eastAsia="en-US" w:bidi="ar-SA"/>
        </w:rPr>
        <w:t>Принятие</w:t>
      </w:r>
      <w:r w:rsidRPr="005D41C6">
        <w:rPr>
          <w:spacing w:val="-4"/>
          <w:sz w:val="28"/>
          <w:lang w:eastAsia="en-US" w:bidi="ar-SA"/>
        </w:rPr>
        <w:t xml:space="preserve"> </w:t>
      </w:r>
      <w:r w:rsidRPr="005D41C6">
        <w:rPr>
          <w:sz w:val="28"/>
          <w:lang w:eastAsia="en-US" w:bidi="ar-SA"/>
        </w:rPr>
        <w:t>совместных</w:t>
      </w:r>
      <w:r w:rsidRPr="005D41C6">
        <w:rPr>
          <w:spacing w:val="-3"/>
          <w:sz w:val="28"/>
          <w:lang w:eastAsia="en-US" w:bidi="ar-SA"/>
        </w:rPr>
        <w:t xml:space="preserve"> </w:t>
      </w:r>
      <w:r w:rsidRPr="005D41C6">
        <w:rPr>
          <w:sz w:val="28"/>
          <w:lang w:eastAsia="en-US" w:bidi="ar-SA"/>
        </w:rPr>
        <w:t>решений:</w:t>
      </w:r>
    </w:p>
    <w:p w14:paraId="28FDED12" w14:textId="77777777" w:rsidR="00B44722" w:rsidRPr="005D41C6" w:rsidRDefault="00B44722" w:rsidP="00B44722">
      <w:pPr>
        <w:spacing w:after="0" w:line="322" w:lineRule="exact"/>
        <w:rPr>
          <w:sz w:val="28"/>
          <w:szCs w:val="28"/>
          <w:lang w:eastAsia="en-US" w:bidi="ar-SA"/>
        </w:rPr>
      </w:pPr>
      <w:r w:rsidRPr="005D41C6">
        <w:rPr>
          <w:sz w:val="28"/>
          <w:szCs w:val="28"/>
          <w:lang w:eastAsia="en-US" w:bidi="ar-SA"/>
        </w:rPr>
        <w:t>а)</w:t>
      </w:r>
      <w:r w:rsidRPr="005D41C6">
        <w:rPr>
          <w:spacing w:val="-2"/>
          <w:sz w:val="28"/>
          <w:szCs w:val="28"/>
          <w:lang w:eastAsia="en-US" w:bidi="ar-SA"/>
        </w:rPr>
        <w:t xml:space="preserve"> </w:t>
      </w:r>
      <w:r w:rsidRPr="005D41C6">
        <w:rPr>
          <w:sz w:val="28"/>
          <w:szCs w:val="28"/>
          <w:lang w:eastAsia="en-US" w:bidi="ar-SA"/>
        </w:rPr>
        <w:t>при</w:t>
      </w:r>
      <w:r w:rsidRPr="005D41C6">
        <w:rPr>
          <w:spacing w:val="-2"/>
          <w:sz w:val="28"/>
          <w:szCs w:val="28"/>
          <w:lang w:eastAsia="en-US" w:bidi="ar-SA"/>
        </w:rPr>
        <w:t xml:space="preserve"> </w:t>
      </w:r>
      <w:r w:rsidRPr="005D41C6">
        <w:rPr>
          <w:sz w:val="28"/>
          <w:szCs w:val="28"/>
          <w:lang w:eastAsia="en-US" w:bidi="ar-SA"/>
        </w:rPr>
        <w:t>обсуждении</w:t>
      </w:r>
      <w:r w:rsidRPr="005D41C6">
        <w:rPr>
          <w:spacing w:val="-2"/>
          <w:sz w:val="28"/>
          <w:szCs w:val="28"/>
          <w:lang w:eastAsia="en-US" w:bidi="ar-SA"/>
        </w:rPr>
        <w:t xml:space="preserve"> </w:t>
      </w:r>
      <w:r w:rsidRPr="005D41C6">
        <w:rPr>
          <w:sz w:val="28"/>
          <w:szCs w:val="28"/>
          <w:lang w:eastAsia="en-US" w:bidi="ar-SA"/>
        </w:rPr>
        <w:t>высказывает</w:t>
      </w:r>
      <w:r w:rsidRPr="005D41C6">
        <w:rPr>
          <w:spacing w:val="-4"/>
          <w:sz w:val="28"/>
          <w:szCs w:val="28"/>
          <w:lang w:eastAsia="en-US" w:bidi="ar-SA"/>
        </w:rPr>
        <w:t xml:space="preserve"> </w:t>
      </w:r>
      <w:r w:rsidRPr="005D41C6">
        <w:rPr>
          <w:sz w:val="28"/>
          <w:szCs w:val="28"/>
          <w:lang w:eastAsia="en-US" w:bidi="ar-SA"/>
        </w:rPr>
        <w:t>свое</w:t>
      </w:r>
      <w:r w:rsidRPr="005D41C6">
        <w:rPr>
          <w:spacing w:val="-5"/>
          <w:sz w:val="28"/>
          <w:szCs w:val="28"/>
          <w:lang w:eastAsia="en-US" w:bidi="ar-SA"/>
        </w:rPr>
        <w:t xml:space="preserve"> </w:t>
      </w:r>
      <w:r w:rsidRPr="005D41C6">
        <w:rPr>
          <w:sz w:val="28"/>
          <w:szCs w:val="28"/>
          <w:lang w:eastAsia="en-US" w:bidi="ar-SA"/>
        </w:rPr>
        <w:t>отношение</w:t>
      </w:r>
      <w:r w:rsidRPr="005D41C6">
        <w:rPr>
          <w:spacing w:val="-5"/>
          <w:sz w:val="28"/>
          <w:szCs w:val="28"/>
          <w:lang w:eastAsia="en-US" w:bidi="ar-SA"/>
        </w:rPr>
        <w:t xml:space="preserve"> </w:t>
      </w:r>
      <w:r w:rsidRPr="005D41C6">
        <w:rPr>
          <w:sz w:val="28"/>
          <w:szCs w:val="28"/>
          <w:lang w:eastAsia="en-US" w:bidi="ar-SA"/>
        </w:rPr>
        <w:t>к</w:t>
      </w:r>
      <w:r w:rsidRPr="005D41C6">
        <w:rPr>
          <w:spacing w:val="-2"/>
          <w:sz w:val="28"/>
          <w:szCs w:val="28"/>
          <w:lang w:eastAsia="en-US" w:bidi="ar-SA"/>
        </w:rPr>
        <w:t xml:space="preserve"> </w:t>
      </w:r>
      <w:r w:rsidRPr="005D41C6">
        <w:rPr>
          <w:sz w:val="28"/>
          <w:szCs w:val="28"/>
          <w:lang w:eastAsia="en-US" w:bidi="ar-SA"/>
        </w:rPr>
        <w:t>идеям</w:t>
      </w:r>
      <w:r w:rsidRPr="005D41C6">
        <w:rPr>
          <w:spacing w:val="-5"/>
          <w:sz w:val="28"/>
          <w:szCs w:val="28"/>
          <w:lang w:eastAsia="en-US" w:bidi="ar-SA"/>
        </w:rPr>
        <w:t xml:space="preserve"> </w:t>
      </w:r>
      <w:r w:rsidRPr="005D41C6">
        <w:rPr>
          <w:sz w:val="28"/>
          <w:szCs w:val="28"/>
          <w:lang w:eastAsia="en-US" w:bidi="ar-SA"/>
        </w:rPr>
        <w:t>других;</w:t>
      </w:r>
    </w:p>
    <w:p w14:paraId="307C975E" w14:textId="77777777" w:rsidR="00B44722" w:rsidRPr="005D41C6" w:rsidRDefault="00B44722" w:rsidP="00B44722">
      <w:pPr>
        <w:spacing w:after="0" w:line="322" w:lineRule="exact"/>
        <w:rPr>
          <w:lang w:eastAsia="en-US" w:bidi="ar-SA"/>
        </w:rPr>
        <w:sectPr w:rsidR="00B44722" w:rsidRPr="005D41C6">
          <w:pgSz w:w="11900" w:h="16840"/>
          <w:pgMar w:top="1040" w:right="300" w:bottom="1340" w:left="600" w:header="0" w:footer="1066" w:gutter="0"/>
          <w:cols w:space="720"/>
        </w:sectPr>
      </w:pPr>
    </w:p>
    <w:p w14:paraId="36C7C418" w14:textId="77777777" w:rsidR="00B44722" w:rsidRPr="005D41C6" w:rsidRDefault="00B44722" w:rsidP="00B44722">
      <w:pPr>
        <w:spacing w:before="69" w:after="0" w:line="242" w:lineRule="auto"/>
        <w:ind w:right="840"/>
        <w:jc w:val="both"/>
        <w:rPr>
          <w:sz w:val="28"/>
          <w:szCs w:val="28"/>
          <w:lang w:eastAsia="en-US" w:bidi="ar-SA"/>
        </w:rPr>
      </w:pPr>
      <w:r w:rsidRPr="005D41C6">
        <w:rPr>
          <w:sz w:val="28"/>
          <w:szCs w:val="28"/>
          <w:lang w:eastAsia="en-US" w:bidi="ar-SA"/>
        </w:rPr>
        <w:t>б)</w:t>
      </w:r>
      <w:r w:rsidRPr="005D41C6">
        <w:rPr>
          <w:spacing w:val="1"/>
          <w:sz w:val="28"/>
          <w:szCs w:val="28"/>
          <w:lang w:eastAsia="en-US" w:bidi="ar-SA"/>
        </w:rPr>
        <w:t xml:space="preserve"> </w:t>
      </w:r>
      <w:r w:rsidRPr="005D41C6">
        <w:rPr>
          <w:sz w:val="28"/>
          <w:szCs w:val="28"/>
          <w:lang w:eastAsia="en-US" w:bidi="ar-SA"/>
        </w:rPr>
        <w:t>предлагает</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обосновывает</w:t>
      </w:r>
      <w:r w:rsidRPr="005D41C6">
        <w:rPr>
          <w:spacing w:val="1"/>
          <w:sz w:val="28"/>
          <w:szCs w:val="28"/>
          <w:lang w:eastAsia="en-US" w:bidi="ar-SA"/>
        </w:rPr>
        <w:t xml:space="preserve"> </w:t>
      </w:r>
      <w:r w:rsidRPr="005D41C6">
        <w:rPr>
          <w:sz w:val="28"/>
          <w:szCs w:val="28"/>
          <w:lang w:eastAsia="en-US" w:bidi="ar-SA"/>
        </w:rPr>
        <w:t>свои</w:t>
      </w:r>
      <w:r w:rsidRPr="005D41C6">
        <w:rPr>
          <w:spacing w:val="1"/>
          <w:sz w:val="28"/>
          <w:szCs w:val="28"/>
          <w:lang w:eastAsia="en-US" w:bidi="ar-SA"/>
        </w:rPr>
        <w:t xml:space="preserve"> </w:t>
      </w:r>
      <w:r w:rsidRPr="005D41C6">
        <w:rPr>
          <w:sz w:val="28"/>
          <w:szCs w:val="28"/>
          <w:lang w:eastAsia="en-US" w:bidi="ar-SA"/>
        </w:rPr>
        <w:t>идеи,</w:t>
      </w:r>
      <w:r w:rsidRPr="005D41C6">
        <w:rPr>
          <w:spacing w:val="1"/>
          <w:sz w:val="28"/>
          <w:szCs w:val="28"/>
          <w:lang w:eastAsia="en-US" w:bidi="ar-SA"/>
        </w:rPr>
        <w:t xml:space="preserve"> </w:t>
      </w:r>
      <w:r w:rsidRPr="005D41C6">
        <w:rPr>
          <w:sz w:val="28"/>
          <w:szCs w:val="28"/>
          <w:lang w:eastAsia="en-US" w:bidi="ar-SA"/>
        </w:rPr>
        <w:t>высказывает</w:t>
      </w:r>
      <w:r w:rsidRPr="005D41C6">
        <w:rPr>
          <w:spacing w:val="1"/>
          <w:sz w:val="28"/>
          <w:szCs w:val="28"/>
          <w:lang w:eastAsia="en-US" w:bidi="ar-SA"/>
        </w:rPr>
        <w:t xml:space="preserve"> </w:t>
      </w:r>
      <w:r w:rsidRPr="005D41C6">
        <w:rPr>
          <w:sz w:val="28"/>
          <w:szCs w:val="28"/>
          <w:lang w:eastAsia="en-US" w:bidi="ar-SA"/>
        </w:rPr>
        <w:t>суждение</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отношению</w:t>
      </w:r>
      <w:r w:rsidRPr="005D41C6">
        <w:rPr>
          <w:spacing w:val="-2"/>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мнениям других</w:t>
      </w:r>
      <w:r w:rsidRPr="005D41C6">
        <w:rPr>
          <w:spacing w:val="1"/>
          <w:sz w:val="28"/>
          <w:szCs w:val="28"/>
          <w:lang w:eastAsia="en-US" w:bidi="ar-SA"/>
        </w:rPr>
        <w:t xml:space="preserve"> </w:t>
      </w:r>
      <w:r w:rsidRPr="005D41C6">
        <w:rPr>
          <w:sz w:val="28"/>
          <w:szCs w:val="28"/>
          <w:lang w:eastAsia="en-US" w:bidi="ar-SA"/>
        </w:rPr>
        <w:t>членов</w:t>
      </w:r>
      <w:r w:rsidRPr="005D41C6">
        <w:rPr>
          <w:spacing w:val="-3"/>
          <w:sz w:val="28"/>
          <w:szCs w:val="28"/>
          <w:lang w:eastAsia="en-US" w:bidi="ar-SA"/>
        </w:rPr>
        <w:t xml:space="preserve"> </w:t>
      </w:r>
      <w:r w:rsidRPr="005D41C6">
        <w:rPr>
          <w:sz w:val="28"/>
          <w:szCs w:val="28"/>
          <w:lang w:eastAsia="en-US" w:bidi="ar-SA"/>
        </w:rPr>
        <w:t>группы;</w:t>
      </w:r>
    </w:p>
    <w:p w14:paraId="28BAA97B" w14:textId="77777777" w:rsidR="00B44722" w:rsidRPr="005D41C6" w:rsidRDefault="00B44722" w:rsidP="00B44722">
      <w:pPr>
        <w:spacing w:after="0" w:line="240" w:lineRule="auto"/>
        <w:ind w:right="839"/>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высказывает</w:t>
      </w:r>
      <w:r w:rsidRPr="005D41C6">
        <w:rPr>
          <w:spacing w:val="1"/>
          <w:sz w:val="28"/>
          <w:szCs w:val="28"/>
          <w:lang w:eastAsia="en-US" w:bidi="ar-SA"/>
        </w:rPr>
        <w:t xml:space="preserve"> </w:t>
      </w:r>
      <w:r w:rsidRPr="005D41C6">
        <w:rPr>
          <w:sz w:val="28"/>
          <w:szCs w:val="28"/>
          <w:lang w:eastAsia="en-US" w:bidi="ar-SA"/>
        </w:rPr>
        <w:t>собственные</w:t>
      </w:r>
      <w:r w:rsidRPr="005D41C6">
        <w:rPr>
          <w:spacing w:val="1"/>
          <w:sz w:val="28"/>
          <w:szCs w:val="28"/>
          <w:lang w:eastAsia="en-US" w:bidi="ar-SA"/>
        </w:rPr>
        <w:t xml:space="preserve"> </w:t>
      </w:r>
      <w:r w:rsidRPr="005D41C6">
        <w:rPr>
          <w:sz w:val="28"/>
          <w:szCs w:val="28"/>
          <w:lang w:eastAsia="en-US" w:bidi="ar-SA"/>
        </w:rPr>
        <w:t>идеи,</w:t>
      </w:r>
      <w:r w:rsidRPr="005D41C6">
        <w:rPr>
          <w:spacing w:val="1"/>
          <w:sz w:val="28"/>
          <w:szCs w:val="28"/>
          <w:lang w:eastAsia="en-US" w:bidi="ar-SA"/>
        </w:rPr>
        <w:t xml:space="preserve"> </w:t>
      </w:r>
      <w:r w:rsidRPr="005D41C6">
        <w:rPr>
          <w:sz w:val="28"/>
          <w:szCs w:val="28"/>
          <w:lang w:eastAsia="en-US" w:bidi="ar-SA"/>
        </w:rPr>
        <w:t>сопоставляет</w:t>
      </w:r>
      <w:r w:rsidRPr="005D41C6">
        <w:rPr>
          <w:spacing w:val="1"/>
          <w:sz w:val="28"/>
          <w:szCs w:val="28"/>
          <w:lang w:eastAsia="en-US" w:bidi="ar-SA"/>
        </w:rPr>
        <w:t xml:space="preserve"> </w:t>
      </w:r>
      <w:r w:rsidRPr="005D41C6">
        <w:rPr>
          <w:sz w:val="28"/>
          <w:szCs w:val="28"/>
          <w:lang w:eastAsia="en-US" w:bidi="ar-SA"/>
        </w:rPr>
        <w:t>их</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мнениями</w:t>
      </w:r>
      <w:r w:rsidRPr="005D41C6">
        <w:rPr>
          <w:spacing w:val="1"/>
          <w:sz w:val="28"/>
          <w:szCs w:val="28"/>
          <w:lang w:eastAsia="en-US" w:bidi="ar-SA"/>
        </w:rPr>
        <w:t xml:space="preserve"> </w:t>
      </w:r>
      <w:r w:rsidRPr="005D41C6">
        <w:rPr>
          <w:sz w:val="28"/>
          <w:szCs w:val="28"/>
          <w:lang w:eastAsia="en-US" w:bidi="ar-SA"/>
        </w:rPr>
        <w:t>других</w:t>
      </w:r>
      <w:r w:rsidRPr="005D41C6">
        <w:rPr>
          <w:spacing w:val="1"/>
          <w:sz w:val="28"/>
          <w:szCs w:val="28"/>
          <w:lang w:eastAsia="en-US" w:bidi="ar-SA"/>
        </w:rPr>
        <w:t xml:space="preserve"> </w:t>
      </w:r>
      <w:r w:rsidRPr="005D41C6">
        <w:rPr>
          <w:sz w:val="28"/>
          <w:szCs w:val="28"/>
          <w:lang w:eastAsia="en-US" w:bidi="ar-SA"/>
        </w:rPr>
        <w:t>участников,</w:t>
      </w:r>
      <w:r w:rsidRPr="005D41C6">
        <w:rPr>
          <w:spacing w:val="-2"/>
          <w:sz w:val="28"/>
          <w:szCs w:val="28"/>
          <w:lang w:eastAsia="en-US" w:bidi="ar-SA"/>
        </w:rPr>
        <w:t xml:space="preserve"> </w:t>
      </w:r>
      <w:r w:rsidRPr="005D41C6">
        <w:rPr>
          <w:sz w:val="28"/>
          <w:szCs w:val="28"/>
          <w:lang w:eastAsia="en-US" w:bidi="ar-SA"/>
        </w:rPr>
        <w:t>участвует в</w:t>
      </w:r>
      <w:r w:rsidRPr="005D41C6">
        <w:rPr>
          <w:spacing w:val="-2"/>
          <w:sz w:val="28"/>
          <w:szCs w:val="28"/>
          <w:lang w:eastAsia="en-US" w:bidi="ar-SA"/>
        </w:rPr>
        <w:t xml:space="preserve"> </w:t>
      </w:r>
      <w:r w:rsidRPr="005D41C6">
        <w:rPr>
          <w:sz w:val="28"/>
          <w:szCs w:val="28"/>
          <w:lang w:eastAsia="en-US" w:bidi="ar-SA"/>
        </w:rPr>
        <w:t>принятии</w:t>
      </w:r>
      <w:r w:rsidRPr="005D41C6">
        <w:rPr>
          <w:spacing w:val="-1"/>
          <w:sz w:val="28"/>
          <w:szCs w:val="28"/>
          <w:lang w:eastAsia="en-US" w:bidi="ar-SA"/>
        </w:rPr>
        <w:t xml:space="preserve"> </w:t>
      </w:r>
      <w:r w:rsidRPr="005D41C6">
        <w:rPr>
          <w:sz w:val="28"/>
          <w:szCs w:val="28"/>
          <w:lang w:eastAsia="en-US" w:bidi="ar-SA"/>
        </w:rPr>
        <w:t>совместных</w:t>
      </w:r>
      <w:r w:rsidRPr="005D41C6">
        <w:rPr>
          <w:spacing w:val="-3"/>
          <w:sz w:val="28"/>
          <w:szCs w:val="28"/>
          <w:lang w:eastAsia="en-US" w:bidi="ar-SA"/>
        </w:rPr>
        <w:t xml:space="preserve"> </w:t>
      </w:r>
      <w:r w:rsidRPr="005D41C6">
        <w:rPr>
          <w:sz w:val="28"/>
          <w:szCs w:val="28"/>
          <w:lang w:eastAsia="en-US" w:bidi="ar-SA"/>
        </w:rPr>
        <w:t>решений.</w:t>
      </w:r>
    </w:p>
    <w:p w14:paraId="1C04A894" w14:textId="77777777" w:rsidR="00B44722" w:rsidRPr="005D41C6" w:rsidRDefault="00B44722" w:rsidP="00FF2F55">
      <w:pPr>
        <w:numPr>
          <w:ilvl w:val="0"/>
          <w:numId w:val="152"/>
        </w:numPr>
        <w:tabs>
          <w:tab w:val="left" w:pos="1097"/>
        </w:tabs>
        <w:spacing w:after="0" w:line="321" w:lineRule="exact"/>
        <w:rPr>
          <w:sz w:val="28"/>
          <w:lang w:eastAsia="en-US" w:bidi="ar-SA"/>
        </w:rPr>
      </w:pPr>
      <w:r w:rsidRPr="005D41C6">
        <w:rPr>
          <w:sz w:val="28"/>
          <w:lang w:eastAsia="en-US" w:bidi="ar-SA"/>
        </w:rPr>
        <w:t>Координация</w:t>
      </w:r>
      <w:r w:rsidRPr="005D41C6">
        <w:rPr>
          <w:spacing w:val="-4"/>
          <w:sz w:val="28"/>
          <w:lang w:eastAsia="en-US" w:bidi="ar-SA"/>
        </w:rPr>
        <w:t xml:space="preserve"> </w:t>
      </w:r>
      <w:r w:rsidRPr="005D41C6">
        <w:rPr>
          <w:sz w:val="28"/>
          <w:lang w:eastAsia="en-US" w:bidi="ar-SA"/>
        </w:rPr>
        <w:t>действий,</w:t>
      </w:r>
      <w:r w:rsidRPr="005D41C6">
        <w:rPr>
          <w:spacing w:val="-7"/>
          <w:sz w:val="28"/>
          <w:lang w:eastAsia="en-US" w:bidi="ar-SA"/>
        </w:rPr>
        <w:t xml:space="preserve"> </w:t>
      </w:r>
      <w:r w:rsidRPr="005D41C6">
        <w:rPr>
          <w:sz w:val="28"/>
          <w:lang w:eastAsia="en-US" w:bidi="ar-SA"/>
        </w:rPr>
        <w:t>разрешение</w:t>
      </w:r>
      <w:r w:rsidRPr="005D41C6">
        <w:rPr>
          <w:spacing w:val="-4"/>
          <w:sz w:val="28"/>
          <w:lang w:eastAsia="en-US" w:bidi="ar-SA"/>
        </w:rPr>
        <w:t xml:space="preserve"> </w:t>
      </w:r>
      <w:r w:rsidRPr="005D41C6">
        <w:rPr>
          <w:sz w:val="28"/>
          <w:lang w:eastAsia="en-US" w:bidi="ar-SA"/>
        </w:rPr>
        <w:t>конфликтных</w:t>
      </w:r>
      <w:r w:rsidRPr="005D41C6">
        <w:rPr>
          <w:spacing w:val="-2"/>
          <w:sz w:val="28"/>
          <w:lang w:eastAsia="en-US" w:bidi="ar-SA"/>
        </w:rPr>
        <w:t xml:space="preserve"> </w:t>
      </w:r>
      <w:r w:rsidRPr="005D41C6">
        <w:rPr>
          <w:sz w:val="28"/>
          <w:lang w:eastAsia="en-US" w:bidi="ar-SA"/>
        </w:rPr>
        <w:t>ситуаций:</w:t>
      </w:r>
    </w:p>
    <w:p w14:paraId="79C407E2" w14:textId="77777777" w:rsidR="00B44722" w:rsidRPr="005D41C6" w:rsidRDefault="00B44722" w:rsidP="00B44722">
      <w:pPr>
        <w:spacing w:after="0" w:line="240" w:lineRule="auto"/>
        <w:ind w:right="834"/>
        <w:jc w:val="both"/>
        <w:rPr>
          <w:sz w:val="28"/>
          <w:szCs w:val="28"/>
          <w:lang w:eastAsia="en-US" w:bidi="ar-SA"/>
        </w:rPr>
      </w:pP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членов</w:t>
      </w:r>
      <w:r w:rsidRPr="005D41C6">
        <w:rPr>
          <w:spacing w:val="1"/>
          <w:sz w:val="28"/>
          <w:szCs w:val="28"/>
          <w:lang w:eastAsia="en-US" w:bidi="ar-SA"/>
        </w:rPr>
        <w:t xml:space="preserve"> </w:t>
      </w:r>
      <w:r w:rsidRPr="005D41C6">
        <w:rPr>
          <w:sz w:val="28"/>
          <w:szCs w:val="28"/>
          <w:lang w:eastAsia="en-US" w:bidi="ar-SA"/>
        </w:rPr>
        <w:t>группы</w:t>
      </w:r>
      <w:r w:rsidRPr="005D41C6">
        <w:rPr>
          <w:spacing w:val="1"/>
          <w:sz w:val="28"/>
          <w:szCs w:val="28"/>
          <w:lang w:eastAsia="en-US" w:bidi="ar-SA"/>
        </w:rPr>
        <w:t xml:space="preserve"> </w:t>
      </w:r>
      <w:r w:rsidRPr="005D41C6">
        <w:rPr>
          <w:sz w:val="28"/>
          <w:szCs w:val="28"/>
          <w:lang w:eastAsia="en-US" w:bidi="ar-SA"/>
        </w:rPr>
        <w:t>координирует</w:t>
      </w:r>
      <w:r w:rsidRPr="005D41C6">
        <w:rPr>
          <w:spacing w:val="1"/>
          <w:sz w:val="28"/>
          <w:szCs w:val="28"/>
          <w:lang w:eastAsia="en-US" w:bidi="ar-SA"/>
        </w:rPr>
        <w:t xml:space="preserve"> </w:t>
      </w:r>
      <w:r w:rsidRPr="005D41C6">
        <w:rPr>
          <w:sz w:val="28"/>
          <w:szCs w:val="28"/>
          <w:lang w:eastAsia="en-US" w:bidi="ar-SA"/>
        </w:rPr>
        <w:t>учитель,</w:t>
      </w:r>
      <w:r w:rsidRPr="005D41C6">
        <w:rPr>
          <w:spacing w:val="1"/>
          <w:sz w:val="28"/>
          <w:szCs w:val="28"/>
          <w:lang w:eastAsia="en-US" w:bidi="ar-SA"/>
        </w:rPr>
        <w:t xml:space="preserve"> </w:t>
      </w:r>
      <w:r w:rsidRPr="005D41C6">
        <w:rPr>
          <w:sz w:val="28"/>
          <w:szCs w:val="28"/>
          <w:lang w:eastAsia="en-US" w:bidi="ar-SA"/>
        </w:rPr>
        <w:t>обучающийся</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распределяет</w:t>
      </w:r>
      <w:r w:rsidRPr="005D41C6">
        <w:rPr>
          <w:spacing w:val="-1"/>
          <w:sz w:val="28"/>
          <w:szCs w:val="28"/>
          <w:lang w:eastAsia="en-US" w:bidi="ar-SA"/>
        </w:rPr>
        <w:t xml:space="preserve"> </w:t>
      </w:r>
      <w:r w:rsidRPr="005D41C6">
        <w:rPr>
          <w:sz w:val="28"/>
          <w:szCs w:val="28"/>
          <w:lang w:eastAsia="en-US" w:bidi="ar-SA"/>
        </w:rPr>
        <w:t>роли</w:t>
      </w:r>
      <w:r w:rsidRPr="005D41C6">
        <w:rPr>
          <w:spacing w:val="-3"/>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выполнении учебной задачи;</w:t>
      </w:r>
    </w:p>
    <w:p w14:paraId="706F6C4C" w14:textId="77777777" w:rsidR="00B44722" w:rsidRPr="005D41C6" w:rsidRDefault="00B44722" w:rsidP="00B44722">
      <w:pPr>
        <w:spacing w:after="0" w:line="240" w:lineRule="auto"/>
        <w:ind w:right="838"/>
        <w:jc w:val="both"/>
        <w:rPr>
          <w:sz w:val="28"/>
          <w:szCs w:val="28"/>
          <w:lang w:eastAsia="en-US" w:bidi="ar-SA"/>
        </w:rPr>
      </w:pPr>
      <w:r w:rsidRPr="005D41C6">
        <w:rPr>
          <w:sz w:val="28"/>
          <w:szCs w:val="28"/>
          <w:lang w:eastAsia="en-US" w:bidi="ar-SA"/>
        </w:rPr>
        <w:t>б) договаривается о выполнении своей части задания, согласовывает свои</w:t>
      </w:r>
      <w:r w:rsidRPr="005D41C6">
        <w:rPr>
          <w:spacing w:val="1"/>
          <w:sz w:val="28"/>
          <w:szCs w:val="28"/>
          <w:lang w:eastAsia="en-US" w:bidi="ar-SA"/>
        </w:rPr>
        <w:t xml:space="preserve"> </w:t>
      </w:r>
      <w:r w:rsidRPr="005D41C6">
        <w:rPr>
          <w:sz w:val="28"/>
          <w:szCs w:val="28"/>
          <w:lang w:eastAsia="en-US" w:bidi="ar-SA"/>
        </w:rPr>
        <w:t>действия</w:t>
      </w:r>
      <w:r w:rsidRPr="005D41C6">
        <w:rPr>
          <w:spacing w:val="-3"/>
          <w:sz w:val="28"/>
          <w:szCs w:val="28"/>
          <w:lang w:eastAsia="en-US" w:bidi="ar-SA"/>
        </w:rPr>
        <w:t xml:space="preserve"> </w:t>
      </w:r>
      <w:r w:rsidRPr="005D41C6">
        <w:rPr>
          <w:sz w:val="28"/>
          <w:szCs w:val="28"/>
          <w:lang w:eastAsia="en-US" w:bidi="ar-SA"/>
        </w:rPr>
        <w:t>и результаты</w:t>
      </w:r>
      <w:r w:rsidRPr="005D41C6">
        <w:rPr>
          <w:spacing w:val="-1"/>
          <w:sz w:val="28"/>
          <w:szCs w:val="28"/>
          <w:lang w:eastAsia="en-US" w:bidi="ar-SA"/>
        </w:rPr>
        <w:t xml:space="preserve"> </w:t>
      </w:r>
      <w:r w:rsidRPr="005D41C6">
        <w:rPr>
          <w:sz w:val="28"/>
          <w:szCs w:val="28"/>
          <w:lang w:eastAsia="en-US" w:bidi="ar-SA"/>
        </w:rPr>
        <w:t>с другими</w:t>
      </w:r>
      <w:r w:rsidRPr="005D41C6">
        <w:rPr>
          <w:spacing w:val="-1"/>
          <w:sz w:val="28"/>
          <w:szCs w:val="28"/>
          <w:lang w:eastAsia="en-US" w:bidi="ar-SA"/>
        </w:rPr>
        <w:t xml:space="preserve"> </w:t>
      </w:r>
      <w:r w:rsidRPr="005D41C6">
        <w:rPr>
          <w:sz w:val="28"/>
          <w:szCs w:val="28"/>
          <w:lang w:eastAsia="en-US" w:bidi="ar-SA"/>
        </w:rPr>
        <w:t>членами группы</w:t>
      </w:r>
      <w:r w:rsidRPr="005D41C6">
        <w:rPr>
          <w:spacing w:val="-1"/>
          <w:sz w:val="28"/>
          <w:szCs w:val="28"/>
          <w:lang w:eastAsia="en-US" w:bidi="ar-SA"/>
        </w:rPr>
        <w:t xml:space="preserve"> </w:t>
      </w:r>
      <w:r w:rsidRPr="005D41C6">
        <w:rPr>
          <w:sz w:val="28"/>
          <w:szCs w:val="28"/>
          <w:lang w:eastAsia="en-US" w:bidi="ar-SA"/>
        </w:rPr>
        <w:t>или учителем;</w:t>
      </w:r>
    </w:p>
    <w:p w14:paraId="7D9AA1E8" w14:textId="77777777" w:rsidR="00B44722" w:rsidRPr="005D41C6" w:rsidRDefault="00B44722" w:rsidP="00B44722">
      <w:pPr>
        <w:spacing w:after="0" w:line="240" w:lineRule="auto"/>
        <w:ind w:right="837"/>
        <w:jc w:val="both"/>
        <w:rPr>
          <w:sz w:val="28"/>
          <w:szCs w:val="28"/>
          <w:lang w:eastAsia="en-US" w:bidi="ar-SA"/>
        </w:rPr>
      </w:pPr>
      <w:r w:rsidRPr="005D41C6">
        <w:rPr>
          <w:sz w:val="28"/>
          <w:szCs w:val="28"/>
          <w:lang w:eastAsia="en-US" w:bidi="ar-SA"/>
        </w:rPr>
        <w:t>в) активно участвует в распределении ролей и функций в совместной работе,</w:t>
      </w:r>
      <w:r w:rsidRPr="005D41C6">
        <w:rPr>
          <w:spacing w:val="1"/>
          <w:sz w:val="28"/>
          <w:szCs w:val="28"/>
          <w:lang w:eastAsia="en-US" w:bidi="ar-SA"/>
        </w:rPr>
        <w:t xml:space="preserve"> </w:t>
      </w:r>
      <w:r w:rsidRPr="005D41C6">
        <w:rPr>
          <w:sz w:val="28"/>
          <w:szCs w:val="28"/>
          <w:lang w:eastAsia="en-US" w:bidi="ar-SA"/>
        </w:rPr>
        <w:t>принимает общие решения на основе согласования позиций членов коллектива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осуществляет коррекцию</w:t>
      </w:r>
      <w:r w:rsidRPr="005D41C6">
        <w:rPr>
          <w:spacing w:val="-4"/>
          <w:sz w:val="28"/>
          <w:szCs w:val="28"/>
          <w:lang w:eastAsia="en-US" w:bidi="ar-SA"/>
        </w:rPr>
        <w:t xml:space="preserve"> </w:t>
      </w:r>
      <w:r w:rsidRPr="005D41C6">
        <w:rPr>
          <w:sz w:val="28"/>
          <w:szCs w:val="28"/>
          <w:lang w:eastAsia="en-US" w:bidi="ar-SA"/>
        </w:rPr>
        <w:t>действий партнера.</w:t>
      </w:r>
    </w:p>
    <w:p w14:paraId="30423CB0" w14:textId="77777777" w:rsidR="00B44722" w:rsidRPr="005D41C6" w:rsidRDefault="00B44722" w:rsidP="00FF2F55">
      <w:pPr>
        <w:numPr>
          <w:ilvl w:val="0"/>
          <w:numId w:val="152"/>
        </w:numPr>
        <w:tabs>
          <w:tab w:val="left" w:pos="1097"/>
        </w:tabs>
        <w:spacing w:after="0" w:line="321" w:lineRule="exact"/>
        <w:rPr>
          <w:sz w:val="28"/>
          <w:lang w:eastAsia="en-US" w:bidi="ar-SA"/>
        </w:rPr>
      </w:pPr>
      <w:r w:rsidRPr="005D41C6">
        <w:rPr>
          <w:sz w:val="28"/>
          <w:lang w:eastAsia="en-US" w:bidi="ar-SA"/>
        </w:rPr>
        <w:t>Использование</w:t>
      </w:r>
      <w:r w:rsidRPr="005D41C6">
        <w:rPr>
          <w:spacing w:val="-5"/>
          <w:sz w:val="28"/>
          <w:lang w:eastAsia="en-US" w:bidi="ar-SA"/>
        </w:rPr>
        <w:t xml:space="preserve"> </w:t>
      </w:r>
      <w:r w:rsidRPr="005D41C6">
        <w:rPr>
          <w:sz w:val="28"/>
          <w:lang w:eastAsia="en-US" w:bidi="ar-SA"/>
        </w:rPr>
        <w:t>речевых средств,</w:t>
      </w:r>
      <w:r w:rsidRPr="005D41C6">
        <w:rPr>
          <w:spacing w:val="-4"/>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соответствии</w:t>
      </w:r>
      <w:r w:rsidRPr="005D41C6">
        <w:rPr>
          <w:spacing w:val="-1"/>
          <w:sz w:val="28"/>
          <w:lang w:eastAsia="en-US" w:bidi="ar-SA"/>
        </w:rPr>
        <w:t xml:space="preserve"> </w:t>
      </w:r>
      <w:r w:rsidRPr="005D41C6">
        <w:rPr>
          <w:sz w:val="28"/>
          <w:lang w:eastAsia="en-US" w:bidi="ar-SA"/>
        </w:rPr>
        <w:t>с</w:t>
      </w:r>
      <w:r w:rsidRPr="005D41C6">
        <w:rPr>
          <w:spacing w:val="-3"/>
          <w:sz w:val="28"/>
          <w:lang w:eastAsia="en-US" w:bidi="ar-SA"/>
        </w:rPr>
        <w:t xml:space="preserve"> </w:t>
      </w:r>
      <w:r w:rsidRPr="005D41C6">
        <w:rPr>
          <w:sz w:val="28"/>
          <w:lang w:eastAsia="en-US" w:bidi="ar-SA"/>
        </w:rPr>
        <w:t>учебной</w:t>
      </w:r>
      <w:r w:rsidRPr="005D41C6">
        <w:rPr>
          <w:spacing w:val="-3"/>
          <w:sz w:val="28"/>
          <w:lang w:eastAsia="en-US" w:bidi="ar-SA"/>
        </w:rPr>
        <w:t xml:space="preserve"> </w:t>
      </w:r>
      <w:r w:rsidRPr="005D41C6">
        <w:rPr>
          <w:sz w:val="28"/>
          <w:lang w:eastAsia="en-US" w:bidi="ar-SA"/>
        </w:rPr>
        <w:t>задачей:</w:t>
      </w:r>
    </w:p>
    <w:p w14:paraId="781F0C11"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использует</w:t>
      </w:r>
      <w:r w:rsidRPr="005D41C6">
        <w:rPr>
          <w:spacing w:val="1"/>
          <w:sz w:val="28"/>
          <w:szCs w:val="28"/>
          <w:lang w:eastAsia="en-US" w:bidi="ar-SA"/>
        </w:rPr>
        <w:t xml:space="preserve"> </w:t>
      </w:r>
      <w:r w:rsidRPr="005D41C6">
        <w:rPr>
          <w:sz w:val="28"/>
          <w:szCs w:val="28"/>
          <w:lang w:eastAsia="en-US" w:bidi="ar-SA"/>
        </w:rPr>
        <w:t>речевые</w:t>
      </w:r>
      <w:r w:rsidRPr="005D41C6">
        <w:rPr>
          <w:spacing w:val="1"/>
          <w:sz w:val="28"/>
          <w:szCs w:val="28"/>
          <w:lang w:eastAsia="en-US" w:bidi="ar-SA"/>
        </w:rPr>
        <w:t xml:space="preserve"> </w:t>
      </w:r>
      <w:r w:rsidRPr="005D41C6">
        <w:rPr>
          <w:sz w:val="28"/>
          <w:szCs w:val="28"/>
          <w:lang w:eastAsia="en-US" w:bidi="ar-SA"/>
        </w:rPr>
        <w:t>средства</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отображения</w:t>
      </w:r>
      <w:r w:rsidRPr="005D41C6">
        <w:rPr>
          <w:spacing w:val="1"/>
          <w:sz w:val="28"/>
          <w:szCs w:val="28"/>
          <w:lang w:eastAsia="en-US" w:bidi="ar-SA"/>
        </w:rPr>
        <w:t xml:space="preserve"> </w:t>
      </w:r>
      <w:r w:rsidRPr="005D41C6">
        <w:rPr>
          <w:sz w:val="28"/>
          <w:szCs w:val="28"/>
          <w:lang w:eastAsia="en-US" w:bidi="ar-SA"/>
        </w:rPr>
        <w:t>своих</w:t>
      </w:r>
      <w:r w:rsidRPr="005D41C6">
        <w:rPr>
          <w:spacing w:val="1"/>
          <w:sz w:val="28"/>
          <w:szCs w:val="28"/>
          <w:lang w:eastAsia="en-US" w:bidi="ar-SA"/>
        </w:rPr>
        <w:t xml:space="preserve"> </w:t>
      </w:r>
      <w:r w:rsidRPr="005D41C6">
        <w:rPr>
          <w:sz w:val="28"/>
          <w:szCs w:val="28"/>
          <w:lang w:eastAsia="en-US" w:bidi="ar-SA"/>
        </w:rPr>
        <w:t>мыслей,</w:t>
      </w:r>
      <w:r w:rsidRPr="005D41C6">
        <w:rPr>
          <w:spacing w:val="1"/>
          <w:sz w:val="28"/>
          <w:szCs w:val="28"/>
          <w:lang w:eastAsia="en-US" w:bidi="ar-SA"/>
        </w:rPr>
        <w:t xml:space="preserve"> </w:t>
      </w:r>
      <w:r w:rsidRPr="005D41C6">
        <w:rPr>
          <w:sz w:val="28"/>
          <w:szCs w:val="28"/>
          <w:lang w:eastAsia="en-US" w:bidi="ar-SA"/>
        </w:rPr>
        <w:t>чувств,</w:t>
      </w:r>
      <w:r w:rsidRPr="005D41C6">
        <w:rPr>
          <w:spacing w:val="1"/>
          <w:sz w:val="28"/>
          <w:szCs w:val="28"/>
          <w:lang w:eastAsia="en-US" w:bidi="ar-SA"/>
        </w:rPr>
        <w:t xml:space="preserve"> </w:t>
      </w:r>
      <w:r w:rsidRPr="005D41C6">
        <w:rPr>
          <w:sz w:val="28"/>
          <w:szCs w:val="28"/>
          <w:lang w:eastAsia="en-US" w:bidi="ar-SA"/>
        </w:rPr>
        <w:t>помощью учителя выстраивает монологическую речь и диалог в соответствии с</w:t>
      </w:r>
      <w:r w:rsidRPr="005D41C6">
        <w:rPr>
          <w:spacing w:val="-67"/>
          <w:sz w:val="28"/>
          <w:szCs w:val="28"/>
          <w:lang w:eastAsia="en-US" w:bidi="ar-SA"/>
        </w:rPr>
        <w:t xml:space="preserve"> </w:t>
      </w:r>
      <w:r w:rsidRPr="005D41C6">
        <w:rPr>
          <w:sz w:val="28"/>
          <w:szCs w:val="28"/>
          <w:lang w:eastAsia="en-US" w:bidi="ar-SA"/>
        </w:rPr>
        <w:t>нормами</w:t>
      </w:r>
      <w:r w:rsidRPr="005D41C6">
        <w:rPr>
          <w:spacing w:val="-1"/>
          <w:sz w:val="28"/>
          <w:szCs w:val="28"/>
          <w:lang w:eastAsia="en-US" w:bidi="ar-SA"/>
        </w:rPr>
        <w:t xml:space="preserve"> </w:t>
      </w:r>
      <w:r w:rsidRPr="005D41C6">
        <w:rPr>
          <w:sz w:val="28"/>
          <w:szCs w:val="28"/>
          <w:lang w:eastAsia="en-US" w:bidi="ar-SA"/>
        </w:rPr>
        <w:t>родного</w:t>
      </w:r>
      <w:r w:rsidRPr="005D41C6">
        <w:rPr>
          <w:spacing w:val="1"/>
          <w:sz w:val="28"/>
          <w:szCs w:val="28"/>
          <w:lang w:eastAsia="en-US" w:bidi="ar-SA"/>
        </w:rPr>
        <w:t xml:space="preserve"> </w:t>
      </w:r>
      <w:r w:rsidRPr="005D41C6">
        <w:rPr>
          <w:sz w:val="28"/>
          <w:szCs w:val="28"/>
          <w:lang w:eastAsia="en-US" w:bidi="ar-SA"/>
        </w:rPr>
        <w:t>языка;</w:t>
      </w:r>
    </w:p>
    <w:p w14:paraId="5A1EEA1A" w14:textId="77777777" w:rsidR="00B44722" w:rsidRPr="005D41C6" w:rsidRDefault="00B44722" w:rsidP="00B44722">
      <w:pPr>
        <w:spacing w:after="0" w:line="240" w:lineRule="auto"/>
        <w:ind w:right="836"/>
        <w:jc w:val="both"/>
        <w:rPr>
          <w:sz w:val="28"/>
          <w:szCs w:val="28"/>
          <w:lang w:eastAsia="en-US" w:bidi="ar-SA"/>
        </w:rPr>
      </w:pPr>
      <w:r w:rsidRPr="005D41C6">
        <w:rPr>
          <w:sz w:val="28"/>
          <w:szCs w:val="28"/>
          <w:lang w:eastAsia="en-US" w:bidi="ar-SA"/>
        </w:rPr>
        <w:t>б) владеет речевыми средствами для отображения своих мыслей, чувств, с</w:t>
      </w:r>
      <w:r w:rsidRPr="005D41C6">
        <w:rPr>
          <w:spacing w:val="1"/>
          <w:sz w:val="28"/>
          <w:szCs w:val="28"/>
          <w:lang w:eastAsia="en-US" w:bidi="ar-SA"/>
        </w:rPr>
        <w:t xml:space="preserve"> </w:t>
      </w:r>
      <w:r w:rsidRPr="005D41C6">
        <w:rPr>
          <w:sz w:val="28"/>
          <w:szCs w:val="28"/>
          <w:lang w:eastAsia="en-US" w:bidi="ar-SA"/>
        </w:rPr>
        <w:t>помощью учителя выстраивает монологическую речь в соответствии с нормами</w:t>
      </w:r>
      <w:r w:rsidRPr="005D41C6">
        <w:rPr>
          <w:spacing w:val="-67"/>
          <w:sz w:val="28"/>
          <w:szCs w:val="28"/>
          <w:lang w:eastAsia="en-US" w:bidi="ar-SA"/>
        </w:rPr>
        <w:t xml:space="preserve"> </w:t>
      </w:r>
      <w:r w:rsidRPr="005D41C6">
        <w:rPr>
          <w:sz w:val="28"/>
          <w:szCs w:val="28"/>
          <w:lang w:eastAsia="en-US" w:bidi="ar-SA"/>
        </w:rPr>
        <w:t>родного языка, участвует в</w:t>
      </w:r>
      <w:r w:rsidRPr="005D41C6">
        <w:rPr>
          <w:spacing w:val="2"/>
          <w:sz w:val="28"/>
          <w:szCs w:val="28"/>
          <w:lang w:eastAsia="en-US" w:bidi="ar-SA"/>
        </w:rPr>
        <w:t xml:space="preserve"> </w:t>
      </w:r>
      <w:r w:rsidRPr="005D41C6">
        <w:rPr>
          <w:sz w:val="28"/>
          <w:szCs w:val="28"/>
          <w:lang w:eastAsia="en-US" w:bidi="ar-SA"/>
        </w:rPr>
        <w:t>диалоге;</w:t>
      </w:r>
    </w:p>
    <w:p w14:paraId="6F07C015" w14:textId="77777777" w:rsidR="00B44722" w:rsidRPr="005D41C6" w:rsidRDefault="00B44722" w:rsidP="00B44722">
      <w:pPr>
        <w:spacing w:after="0" w:line="242" w:lineRule="auto"/>
        <w:ind w:right="837"/>
        <w:jc w:val="both"/>
        <w:rPr>
          <w:sz w:val="28"/>
          <w:szCs w:val="28"/>
          <w:lang w:eastAsia="en-US" w:bidi="ar-SA"/>
        </w:rPr>
      </w:pPr>
      <w:r w:rsidRPr="005D41C6">
        <w:rPr>
          <w:sz w:val="28"/>
          <w:szCs w:val="28"/>
          <w:lang w:eastAsia="en-US" w:bidi="ar-SA"/>
        </w:rPr>
        <w:t>в) осознанно использует речевые средства в соответствии с учебной задачей,</w:t>
      </w:r>
      <w:r w:rsidRPr="005D41C6">
        <w:rPr>
          <w:spacing w:val="1"/>
          <w:sz w:val="28"/>
          <w:szCs w:val="28"/>
          <w:lang w:eastAsia="en-US" w:bidi="ar-SA"/>
        </w:rPr>
        <w:t xml:space="preserve"> </w:t>
      </w:r>
      <w:r w:rsidRPr="005D41C6">
        <w:rPr>
          <w:sz w:val="28"/>
          <w:szCs w:val="28"/>
          <w:lang w:eastAsia="en-US" w:bidi="ar-SA"/>
        </w:rPr>
        <w:t>владеет</w:t>
      </w:r>
      <w:r w:rsidRPr="005D41C6">
        <w:rPr>
          <w:spacing w:val="-2"/>
          <w:sz w:val="28"/>
          <w:szCs w:val="28"/>
          <w:lang w:eastAsia="en-US" w:bidi="ar-SA"/>
        </w:rPr>
        <w:t xml:space="preserve"> </w:t>
      </w:r>
      <w:r w:rsidRPr="005D41C6">
        <w:rPr>
          <w:sz w:val="28"/>
          <w:szCs w:val="28"/>
          <w:lang w:eastAsia="en-US" w:bidi="ar-SA"/>
        </w:rPr>
        <w:t>устной</w:t>
      </w:r>
      <w:r w:rsidRPr="005D41C6">
        <w:rPr>
          <w:spacing w:val="-4"/>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письменной</w:t>
      </w:r>
      <w:r w:rsidRPr="005D41C6">
        <w:rPr>
          <w:spacing w:val="-1"/>
          <w:sz w:val="28"/>
          <w:szCs w:val="28"/>
          <w:lang w:eastAsia="en-US" w:bidi="ar-SA"/>
        </w:rPr>
        <w:t xml:space="preserve"> </w:t>
      </w:r>
      <w:r w:rsidRPr="005D41C6">
        <w:rPr>
          <w:sz w:val="28"/>
          <w:szCs w:val="28"/>
          <w:lang w:eastAsia="en-US" w:bidi="ar-SA"/>
        </w:rPr>
        <w:t>речью</w:t>
      </w:r>
      <w:r w:rsidRPr="005D41C6">
        <w:rPr>
          <w:spacing w:val="-4"/>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с</w:t>
      </w:r>
      <w:r w:rsidRPr="005D41C6">
        <w:rPr>
          <w:spacing w:val="-2"/>
          <w:sz w:val="28"/>
          <w:szCs w:val="28"/>
          <w:lang w:eastAsia="en-US" w:bidi="ar-SA"/>
        </w:rPr>
        <w:t xml:space="preserve"> </w:t>
      </w:r>
      <w:r w:rsidRPr="005D41C6">
        <w:rPr>
          <w:sz w:val="28"/>
          <w:szCs w:val="28"/>
          <w:lang w:eastAsia="en-US" w:bidi="ar-SA"/>
        </w:rPr>
        <w:t>нормами</w:t>
      </w:r>
      <w:r w:rsidRPr="005D41C6">
        <w:rPr>
          <w:spacing w:val="-2"/>
          <w:sz w:val="28"/>
          <w:szCs w:val="28"/>
          <w:lang w:eastAsia="en-US" w:bidi="ar-SA"/>
        </w:rPr>
        <w:t xml:space="preserve"> </w:t>
      </w:r>
      <w:r w:rsidRPr="005D41C6">
        <w:rPr>
          <w:sz w:val="28"/>
          <w:szCs w:val="28"/>
          <w:lang w:eastAsia="en-US" w:bidi="ar-SA"/>
        </w:rPr>
        <w:t>родного языка.</w:t>
      </w:r>
    </w:p>
    <w:p w14:paraId="1760E143" w14:textId="77777777" w:rsidR="00B44722" w:rsidRPr="005D41C6" w:rsidRDefault="00B44722" w:rsidP="00B44722">
      <w:pPr>
        <w:spacing w:after="0" w:line="317" w:lineRule="exact"/>
        <w:jc w:val="both"/>
        <w:rPr>
          <w:sz w:val="28"/>
          <w:szCs w:val="28"/>
          <w:lang w:eastAsia="en-US" w:bidi="ar-SA"/>
        </w:rPr>
      </w:pPr>
      <w:r w:rsidRPr="005D41C6">
        <w:rPr>
          <w:sz w:val="28"/>
          <w:szCs w:val="28"/>
          <w:lang w:eastAsia="en-US" w:bidi="ar-SA"/>
        </w:rPr>
        <w:t>Основная</w:t>
      </w:r>
      <w:r w:rsidRPr="005D41C6">
        <w:rPr>
          <w:spacing w:val="-11"/>
          <w:sz w:val="28"/>
          <w:szCs w:val="28"/>
          <w:lang w:eastAsia="en-US" w:bidi="ar-SA"/>
        </w:rPr>
        <w:t xml:space="preserve"> </w:t>
      </w:r>
      <w:r w:rsidRPr="005D41C6">
        <w:rPr>
          <w:sz w:val="28"/>
          <w:szCs w:val="28"/>
          <w:lang w:eastAsia="en-US" w:bidi="ar-SA"/>
        </w:rPr>
        <w:t>образовательная</w:t>
      </w:r>
      <w:r w:rsidRPr="005D41C6">
        <w:rPr>
          <w:spacing w:val="-11"/>
          <w:sz w:val="28"/>
          <w:szCs w:val="28"/>
          <w:lang w:eastAsia="en-US" w:bidi="ar-SA"/>
        </w:rPr>
        <w:t xml:space="preserve"> </w:t>
      </w:r>
      <w:r w:rsidRPr="005D41C6">
        <w:rPr>
          <w:sz w:val="28"/>
          <w:szCs w:val="28"/>
          <w:lang w:eastAsia="en-US" w:bidi="ar-SA"/>
        </w:rPr>
        <w:t>программа</w:t>
      </w:r>
      <w:r w:rsidRPr="005D41C6">
        <w:rPr>
          <w:spacing w:val="-10"/>
          <w:sz w:val="28"/>
          <w:szCs w:val="28"/>
          <w:lang w:eastAsia="en-US" w:bidi="ar-SA"/>
        </w:rPr>
        <w:t xml:space="preserve"> </w:t>
      </w:r>
      <w:r w:rsidRPr="005D41C6">
        <w:rPr>
          <w:sz w:val="28"/>
          <w:szCs w:val="28"/>
          <w:lang w:eastAsia="en-US" w:bidi="ar-SA"/>
        </w:rPr>
        <w:t>начального</w:t>
      </w:r>
      <w:r w:rsidRPr="005D41C6">
        <w:rPr>
          <w:spacing w:val="-12"/>
          <w:sz w:val="28"/>
          <w:szCs w:val="28"/>
          <w:lang w:eastAsia="en-US" w:bidi="ar-SA"/>
        </w:rPr>
        <w:t xml:space="preserve"> </w:t>
      </w:r>
      <w:r w:rsidRPr="005D41C6">
        <w:rPr>
          <w:sz w:val="28"/>
          <w:szCs w:val="28"/>
          <w:lang w:eastAsia="en-US" w:bidi="ar-SA"/>
        </w:rPr>
        <w:t>общего</w:t>
      </w:r>
      <w:r w:rsidRPr="005D41C6">
        <w:rPr>
          <w:spacing w:val="-11"/>
          <w:sz w:val="28"/>
          <w:szCs w:val="28"/>
          <w:lang w:eastAsia="en-US" w:bidi="ar-SA"/>
        </w:rPr>
        <w:t xml:space="preserve"> </w:t>
      </w:r>
      <w:r w:rsidRPr="005D41C6">
        <w:rPr>
          <w:sz w:val="28"/>
          <w:szCs w:val="28"/>
          <w:lang w:eastAsia="en-US" w:bidi="ar-SA"/>
        </w:rPr>
        <w:t>образования</w:t>
      </w:r>
      <w:r w:rsidRPr="005D41C6">
        <w:rPr>
          <w:spacing w:val="-11"/>
          <w:sz w:val="28"/>
          <w:szCs w:val="28"/>
          <w:lang w:eastAsia="en-US" w:bidi="ar-SA"/>
        </w:rPr>
        <w:t xml:space="preserve"> </w:t>
      </w:r>
      <w:r w:rsidRPr="005D41C6">
        <w:rPr>
          <w:sz w:val="28"/>
          <w:szCs w:val="28"/>
          <w:lang w:eastAsia="en-US" w:bidi="ar-SA"/>
        </w:rPr>
        <w:t>освоена</w:t>
      </w:r>
      <w:r w:rsidRPr="005D41C6">
        <w:rPr>
          <w:spacing w:val="-10"/>
          <w:sz w:val="28"/>
          <w:szCs w:val="28"/>
          <w:lang w:eastAsia="en-US" w:bidi="ar-SA"/>
        </w:rPr>
        <w:t xml:space="preserve"> </w:t>
      </w:r>
      <w:r w:rsidRPr="005D41C6">
        <w:rPr>
          <w:sz w:val="28"/>
          <w:szCs w:val="28"/>
          <w:lang w:eastAsia="en-US" w:bidi="ar-SA"/>
        </w:rPr>
        <w:t>в</w:t>
      </w:r>
    </w:p>
    <w:p w14:paraId="7AAE9616" w14:textId="77777777" w:rsidR="00B44722" w:rsidRPr="005D41C6" w:rsidRDefault="00B44722" w:rsidP="00B44722">
      <w:pPr>
        <w:tabs>
          <w:tab w:val="left" w:pos="2417"/>
          <w:tab w:val="left" w:pos="7189"/>
        </w:tabs>
        <w:spacing w:after="0" w:line="240" w:lineRule="auto"/>
        <w:jc w:val="both"/>
        <w:rPr>
          <w:sz w:val="28"/>
          <w:szCs w:val="28"/>
          <w:lang w:eastAsia="en-US" w:bidi="ar-SA"/>
        </w:rPr>
      </w:pPr>
      <w:r w:rsidRPr="005D41C6">
        <w:rPr>
          <w:sz w:val="28"/>
          <w:szCs w:val="28"/>
          <w:u w:val="single"/>
          <w:lang w:eastAsia="en-US" w:bidi="ar-SA"/>
        </w:rPr>
        <w:t xml:space="preserve"> </w:t>
      </w:r>
      <w:r w:rsidRPr="005D41C6">
        <w:rPr>
          <w:sz w:val="28"/>
          <w:szCs w:val="28"/>
          <w:u w:val="single"/>
          <w:lang w:eastAsia="en-US" w:bidi="ar-SA"/>
        </w:rPr>
        <w:tab/>
      </w:r>
      <w:r w:rsidRPr="005D41C6">
        <w:rPr>
          <w:sz w:val="28"/>
          <w:szCs w:val="28"/>
          <w:lang w:eastAsia="en-US" w:bidi="ar-SA"/>
        </w:rPr>
        <w:t>объеме</w:t>
      </w:r>
      <w:r w:rsidRPr="005D41C6">
        <w:rPr>
          <w:spacing w:val="-1"/>
          <w:sz w:val="28"/>
          <w:szCs w:val="28"/>
          <w:lang w:eastAsia="en-US" w:bidi="ar-SA"/>
        </w:rPr>
        <w:t xml:space="preserve"> </w:t>
      </w:r>
      <w:r w:rsidRPr="005D41C6">
        <w:rPr>
          <w:sz w:val="28"/>
          <w:szCs w:val="28"/>
          <w:lang w:eastAsia="en-US" w:bidi="ar-SA"/>
        </w:rPr>
        <w:t>на</w:t>
      </w:r>
      <w:r w:rsidRPr="005D41C6">
        <w:rPr>
          <w:sz w:val="28"/>
          <w:szCs w:val="28"/>
          <w:u w:val="single"/>
          <w:lang w:eastAsia="en-US" w:bidi="ar-SA"/>
        </w:rPr>
        <w:tab/>
      </w:r>
      <w:r w:rsidRPr="005D41C6">
        <w:rPr>
          <w:sz w:val="28"/>
          <w:szCs w:val="28"/>
          <w:lang w:eastAsia="en-US" w:bidi="ar-SA"/>
        </w:rPr>
        <w:t>уровне.</w:t>
      </w:r>
    </w:p>
    <w:p w14:paraId="6592A5CC" w14:textId="45EF8004" w:rsidR="00B44722" w:rsidRPr="005D41C6" w:rsidRDefault="00B44722" w:rsidP="00B44722"/>
    <w:p w14:paraId="100EEB6E" w14:textId="3F7BB112" w:rsidR="00B44722" w:rsidRPr="005D41C6" w:rsidRDefault="00B44722" w:rsidP="00B44722"/>
    <w:p w14:paraId="0744DC27" w14:textId="77BE8B1F" w:rsidR="00B44722" w:rsidRPr="005D41C6" w:rsidRDefault="00B44722" w:rsidP="00B44722"/>
    <w:p w14:paraId="63EC24FD" w14:textId="7553DA25" w:rsidR="00B44722" w:rsidRPr="005D41C6" w:rsidRDefault="00B44722" w:rsidP="00B44722"/>
    <w:p w14:paraId="2CE4AE49" w14:textId="5BFEEF46" w:rsidR="00B44722" w:rsidRPr="005D41C6" w:rsidRDefault="00B44722" w:rsidP="00B44722"/>
    <w:p w14:paraId="5E2E3894" w14:textId="2E3D720A" w:rsidR="00B44722" w:rsidRPr="005D41C6" w:rsidRDefault="00B44722" w:rsidP="00B44722"/>
    <w:p w14:paraId="064CAF2C" w14:textId="46E8CDAD" w:rsidR="00B44722" w:rsidRPr="005D41C6" w:rsidRDefault="00B44722" w:rsidP="00B44722"/>
    <w:p w14:paraId="6C274381" w14:textId="3955AE04" w:rsidR="00B44722" w:rsidRPr="005D41C6" w:rsidRDefault="00B44722" w:rsidP="00B44722"/>
    <w:p w14:paraId="27019690" w14:textId="77777777" w:rsidR="00B44722" w:rsidRPr="005D41C6" w:rsidRDefault="00B44722" w:rsidP="00B44722"/>
    <w:p w14:paraId="3C43833E" w14:textId="050EAEC7" w:rsidR="00B44722" w:rsidRPr="005D41C6" w:rsidRDefault="00B44722" w:rsidP="00B44722"/>
    <w:p w14:paraId="1F53C630" w14:textId="6BE6D442" w:rsidR="00B44722" w:rsidRPr="005D41C6" w:rsidRDefault="00B44722" w:rsidP="00B44722"/>
    <w:p w14:paraId="1169EA5B" w14:textId="27505AA2" w:rsidR="00B44722" w:rsidRPr="005D41C6" w:rsidRDefault="00B44722" w:rsidP="00B44722"/>
    <w:p w14:paraId="50B1CDD2" w14:textId="5031CA61" w:rsidR="00B44722" w:rsidRPr="005D41C6" w:rsidRDefault="00B44722" w:rsidP="00B44722"/>
    <w:p w14:paraId="212DC3F5" w14:textId="73C343E0" w:rsidR="00B44722" w:rsidRPr="005D41C6" w:rsidRDefault="00B44722" w:rsidP="00B44722"/>
    <w:p w14:paraId="250FD938" w14:textId="6C0D0219" w:rsidR="00B44722" w:rsidRPr="005D41C6" w:rsidRDefault="00B44722" w:rsidP="00B44722"/>
    <w:p w14:paraId="4A16613B" w14:textId="579D00DB" w:rsidR="00B44722" w:rsidRPr="005D41C6" w:rsidRDefault="00B44722" w:rsidP="00B44722"/>
    <w:p w14:paraId="3D36A507" w14:textId="37A6E1D1" w:rsidR="00B44722" w:rsidRPr="005D41C6" w:rsidRDefault="00B44722" w:rsidP="00B44722"/>
    <w:p w14:paraId="2E8EA0AD" w14:textId="64D12D75" w:rsidR="00281428" w:rsidRPr="005D41C6" w:rsidRDefault="00281428" w:rsidP="005D41C6">
      <w:pPr>
        <w:tabs>
          <w:tab w:val="left" w:pos="1522"/>
        </w:tabs>
        <w:spacing w:before="4" w:after="0" w:line="321" w:lineRule="exact"/>
        <w:jc w:val="center"/>
        <w:outlineLvl w:val="0"/>
        <w:rPr>
          <w:b/>
          <w:bCs/>
          <w:sz w:val="28"/>
          <w:szCs w:val="28"/>
          <w:lang w:eastAsia="en-US" w:bidi="ar-SA"/>
        </w:rPr>
      </w:pPr>
      <w:r w:rsidRPr="005D41C6">
        <w:rPr>
          <w:b/>
          <w:bCs/>
          <w:sz w:val="28"/>
          <w:szCs w:val="28"/>
          <w:lang w:eastAsia="en-US" w:bidi="ar-SA"/>
        </w:rPr>
        <w:t>СОДЕРЖАТЕЛЬНЫЙ</w:t>
      </w:r>
      <w:r w:rsidRPr="005D41C6">
        <w:rPr>
          <w:b/>
          <w:bCs/>
          <w:spacing w:val="-2"/>
          <w:sz w:val="28"/>
          <w:szCs w:val="28"/>
          <w:lang w:eastAsia="en-US" w:bidi="ar-SA"/>
        </w:rPr>
        <w:t xml:space="preserve"> </w:t>
      </w:r>
      <w:r w:rsidRPr="005D41C6">
        <w:rPr>
          <w:b/>
          <w:bCs/>
          <w:sz w:val="28"/>
          <w:szCs w:val="28"/>
          <w:lang w:eastAsia="en-US" w:bidi="ar-SA"/>
        </w:rPr>
        <w:t>РАЗДЕЛ</w:t>
      </w:r>
    </w:p>
    <w:p w14:paraId="47C9DAF6" w14:textId="77777777" w:rsidR="005D41C6" w:rsidRPr="005D41C6" w:rsidRDefault="005D41C6" w:rsidP="005D41C6">
      <w:pPr>
        <w:tabs>
          <w:tab w:val="left" w:pos="1522"/>
        </w:tabs>
        <w:spacing w:before="4" w:after="0" w:line="321" w:lineRule="exact"/>
        <w:jc w:val="center"/>
        <w:outlineLvl w:val="0"/>
        <w:rPr>
          <w:b/>
          <w:bCs/>
          <w:sz w:val="28"/>
          <w:szCs w:val="28"/>
          <w:lang w:eastAsia="en-US" w:bidi="ar-SA"/>
        </w:rPr>
      </w:pPr>
    </w:p>
    <w:p w14:paraId="30B6E32B" w14:textId="77777777" w:rsidR="00281428" w:rsidRPr="005D41C6" w:rsidRDefault="00281428" w:rsidP="00FF2F55">
      <w:pPr>
        <w:numPr>
          <w:ilvl w:val="2"/>
          <w:numId w:val="152"/>
        </w:numPr>
        <w:tabs>
          <w:tab w:val="left" w:pos="1918"/>
        </w:tabs>
        <w:spacing w:after="0" w:line="240" w:lineRule="auto"/>
        <w:ind w:right="832" w:firstLine="708"/>
        <w:jc w:val="center"/>
        <w:rPr>
          <w:b/>
          <w:sz w:val="28"/>
          <w:lang w:eastAsia="en-US" w:bidi="ar-SA"/>
        </w:rPr>
      </w:pPr>
      <w:r w:rsidRPr="005D41C6">
        <w:rPr>
          <w:b/>
          <w:sz w:val="28"/>
          <w:lang w:eastAsia="en-US" w:bidi="ar-SA"/>
        </w:rPr>
        <w:t>Программа</w:t>
      </w:r>
      <w:r w:rsidRPr="005D41C6">
        <w:rPr>
          <w:b/>
          <w:spacing w:val="1"/>
          <w:sz w:val="28"/>
          <w:lang w:eastAsia="en-US" w:bidi="ar-SA"/>
        </w:rPr>
        <w:t xml:space="preserve"> </w:t>
      </w:r>
      <w:r w:rsidRPr="005D41C6">
        <w:rPr>
          <w:b/>
          <w:sz w:val="28"/>
          <w:lang w:eastAsia="en-US" w:bidi="ar-SA"/>
        </w:rPr>
        <w:t>формирования</w:t>
      </w:r>
      <w:r w:rsidRPr="005D41C6">
        <w:rPr>
          <w:b/>
          <w:spacing w:val="1"/>
          <w:sz w:val="28"/>
          <w:lang w:eastAsia="en-US" w:bidi="ar-SA"/>
        </w:rPr>
        <w:t xml:space="preserve"> </w:t>
      </w:r>
      <w:r w:rsidRPr="005D41C6">
        <w:rPr>
          <w:b/>
          <w:sz w:val="28"/>
          <w:lang w:eastAsia="en-US" w:bidi="ar-SA"/>
        </w:rPr>
        <w:t>у</w:t>
      </w:r>
      <w:r w:rsidRPr="005D41C6">
        <w:rPr>
          <w:b/>
          <w:spacing w:val="1"/>
          <w:sz w:val="28"/>
          <w:lang w:eastAsia="en-US" w:bidi="ar-SA"/>
        </w:rPr>
        <w:t xml:space="preserve"> </w:t>
      </w:r>
      <w:r w:rsidRPr="005D41C6">
        <w:rPr>
          <w:b/>
          <w:sz w:val="28"/>
          <w:lang w:eastAsia="en-US" w:bidi="ar-SA"/>
        </w:rPr>
        <w:t>обучающихся</w:t>
      </w:r>
      <w:r w:rsidRPr="005D41C6">
        <w:rPr>
          <w:b/>
          <w:spacing w:val="1"/>
          <w:sz w:val="28"/>
          <w:lang w:eastAsia="en-US" w:bidi="ar-SA"/>
        </w:rPr>
        <w:t xml:space="preserve"> </w:t>
      </w:r>
      <w:r w:rsidRPr="005D41C6">
        <w:rPr>
          <w:b/>
          <w:sz w:val="28"/>
          <w:lang w:eastAsia="en-US" w:bidi="ar-SA"/>
        </w:rPr>
        <w:t>универсальных</w:t>
      </w:r>
      <w:r w:rsidRPr="005D41C6">
        <w:rPr>
          <w:b/>
          <w:spacing w:val="1"/>
          <w:sz w:val="28"/>
          <w:lang w:eastAsia="en-US" w:bidi="ar-SA"/>
        </w:rPr>
        <w:t xml:space="preserve"> </w:t>
      </w:r>
      <w:r w:rsidRPr="005D41C6">
        <w:rPr>
          <w:b/>
          <w:sz w:val="28"/>
          <w:lang w:eastAsia="en-US" w:bidi="ar-SA"/>
        </w:rPr>
        <w:t>учебных действий</w:t>
      </w:r>
    </w:p>
    <w:p w14:paraId="7335A5AF" w14:textId="51E3F10B" w:rsidR="00281428" w:rsidRPr="005D41C6" w:rsidRDefault="00281428" w:rsidP="005D41C6">
      <w:pPr>
        <w:spacing w:before="1" w:after="0" w:line="240" w:lineRule="auto"/>
        <w:ind w:right="830" w:firstLine="533"/>
        <w:jc w:val="both"/>
        <w:rPr>
          <w:sz w:val="28"/>
          <w:szCs w:val="28"/>
          <w:lang w:eastAsia="en-US" w:bidi="ar-SA"/>
        </w:rPr>
      </w:pPr>
      <w:r w:rsidRPr="005D41C6">
        <w:rPr>
          <w:sz w:val="28"/>
          <w:szCs w:val="28"/>
          <w:lang w:eastAsia="en-US" w:bidi="ar-SA"/>
        </w:rPr>
        <w:t>Нормативно-правовой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документальной</w:t>
      </w:r>
      <w:r w:rsidRPr="005D41C6">
        <w:rPr>
          <w:spacing w:val="1"/>
          <w:sz w:val="28"/>
          <w:szCs w:val="28"/>
          <w:lang w:eastAsia="en-US" w:bidi="ar-SA"/>
        </w:rPr>
        <w:t xml:space="preserve"> </w:t>
      </w:r>
      <w:r w:rsidRPr="005D41C6">
        <w:rPr>
          <w:sz w:val="28"/>
          <w:szCs w:val="28"/>
          <w:lang w:eastAsia="en-US" w:bidi="ar-SA"/>
        </w:rPr>
        <w:t>основой</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 xml:space="preserve">формирования универсальных учебных действий у обучающихся на </w:t>
      </w:r>
      <w:r w:rsidR="00B704E7">
        <w:rPr>
          <w:sz w:val="28"/>
          <w:szCs w:val="28"/>
          <w:lang w:eastAsia="en-US" w:bidi="ar-SA"/>
        </w:rPr>
        <w:t>уровне</w:t>
      </w:r>
      <w:r w:rsidRPr="005D41C6">
        <w:rPr>
          <w:spacing w:val="1"/>
          <w:sz w:val="28"/>
          <w:szCs w:val="28"/>
          <w:lang w:eastAsia="en-US" w:bidi="ar-SA"/>
        </w:rPr>
        <w:t xml:space="preserve"> </w:t>
      </w:r>
      <w:r w:rsidRPr="005D41C6">
        <w:rPr>
          <w:sz w:val="28"/>
          <w:szCs w:val="28"/>
          <w:lang w:eastAsia="en-US" w:bidi="ar-SA"/>
        </w:rPr>
        <w:t>начального общего образования</w:t>
      </w:r>
      <w:r w:rsidRPr="005D41C6">
        <w:rPr>
          <w:spacing w:val="1"/>
          <w:sz w:val="28"/>
          <w:szCs w:val="28"/>
          <w:lang w:eastAsia="en-US" w:bidi="ar-SA"/>
        </w:rPr>
        <w:t xml:space="preserve"> </w:t>
      </w:r>
      <w:r w:rsidRPr="005D41C6">
        <w:rPr>
          <w:sz w:val="28"/>
          <w:szCs w:val="28"/>
          <w:lang w:eastAsia="en-US" w:bidi="ar-SA"/>
        </w:rPr>
        <w:t xml:space="preserve">МБОУ </w:t>
      </w:r>
      <w:r w:rsidR="005D41C6" w:rsidRPr="005D41C6">
        <w:rPr>
          <w:sz w:val="28"/>
          <w:szCs w:val="28"/>
          <w:lang w:eastAsia="en-US" w:bidi="ar-SA"/>
        </w:rPr>
        <w:t>СОШ №</w:t>
      </w:r>
      <w:r w:rsidR="007D1B67">
        <w:rPr>
          <w:sz w:val="28"/>
          <w:szCs w:val="28"/>
          <w:lang w:eastAsia="en-US" w:bidi="ar-SA"/>
        </w:rPr>
        <w:t xml:space="preserve"> </w:t>
      </w:r>
      <w:r w:rsidR="005D41C6" w:rsidRPr="005D41C6">
        <w:rPr>
          <w:sz w:val="28"/>
          <w:szCs w:val="28"/>
          <w:lang w:eastAsia="en-US" w:bidi="ar-SA"/>
        </w:rPr>
        <w:t>51</w:t>
      </w:r>
      <w:r w:rsidRPr="005D41C6">
        <w:rPr>
          <w:sz w:val="28"/>
          <w:szCs w:val="28"/>
          <w:lang w:eastAsia="en-US" w:bidi="ar-SA"/>
        </w:rPr>
        <w:t xml:space="preserve"> являются Федеральный</w:t>
      </w:r>
      <w:r w:rsidRPr="005D41C6">
        <w:rPr>
          <w:spacing w:val="1"/>
          <w:sz w:val="28"/>
          <w:szCs w:val="28"/>
          <w:lang w:eastAsia="en-US" w:bidi="ar-SA"/>
        </w:rPr>
        <w:t xml:space="preserve"> </w:t>
      </w:r>
      <w:r w:rsidRPr="005D41C6">
        <w:rPr>
          <w:sz w:val="28"/>
          <w:szCs w:val="28"/>
          <w:lang w:eastAsia="en-US" w:bidi="ar-SA"/>
        </w:rPr>
        <w:t>закон</w:t>
      </w:r>
      <w:r w:rsidRPr="005D41C6">
        <w:rPr>
          <w:spacing w:val="-2"/>
          <w:sz w:val="28"/>
          <w:szCs w:val="28"/>
          <w:lang w:eastAsia="en-US" w:bidi="ar-SA"/>
        </w:rPr>
        <w:t xml:space="preserve"> </w:t>
      </w: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273-ФЗ</w:t>
      </w:r>
      <w:r w:rsidRPr="005D41C6">
        <w:rPr>
          <w:spacing w:val="-1"/>
          <w:sz w:val="28"/>
          <w:szCs w:val="28"/>
          <w:lang w:eastAsia="en-US" w:bidi="ar-SA"/>
        </w:rPr>
        <w:t xml:space="preserve"> </w:t>
      </w:r>
      <w:r w:rsidRPr="005D41C6">
        <w:rPr>
          <w:sz w:val="28"/>
          <w:szCs w:val="28"/>
          <w:lang w:eastAsia="en-US" w:bidi="ar-SA"/>
        </w:rPr>
        <w:t>«Об образовании</w:t>
      </w:r>
      <w:r w:rsidRPr="005D41C6">
        <w:rPr>
          <w:spacing w:val="-1"/>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Российской</w:t>
      </w:r>
      <w:r w:rsidRPr="005D41C6">
        <w:rPr>
          <w:spacing w:val="-1"/>
          <w:sz w:val="28"/>
          <w:szCs w:val="28"/>
          <w:lang w:eastAsia="en-US" w:bidi="ar-SA"/>
        </w:rPr>
        <w:t xml:space="preserve"> </w:t>
      </w:r>
      <w:r w:rsidRPr="005D41C6">
        <w:rPr>
          <w:sz w:val="28"/>
          <w:szCs w:val="28"/>
          <w:lang w:eastAsia="en-US" w:bidi="ar-SA"/>
        </w:rPr>
        <w:t>Федерации»,</w:t>
      </w:r>
      <w:r w:rsidRPr="005D41C6">
        <w:rPr>
          <w:spacing w:val="-2"/>
          <w:sz w:val="28"/>
          <w:szCs w:val="28"/>
          <w:lang w:eastAsia="en-US" w:bidi="ar-SA"/>
        </w:rPr>
        <w:t xml:space="preserve"> </w:t>
      </w:r>
      <w:r w:rsidRPr="005D41C6">
        <w:rPr>
          <w:sz w:val="28"/>
          <w:szCs w:val="28"/>
          <w:lang w:eastAsia="en-US" w:bidi="ar-SA"/>
        </w:rPr>
        <w:t>ФГОС</w:t>
      </w:r>
      <w:r w:rsidRPr="005D41C6">
        <w:rPr>
          <w:spacing w:val="-2"/>
          <w:sz w:val="28"/>
          <w:szCs w:val="28"/>
          <w:lang w:eastAsia="en-US" w:bidi="ar-SA"/>
        </w:rPr>
        <w:t xml:space="preserve"> </w:t>
      </w:r>
      <w:r w:rsidRPr="005D41C6">
        <w:rPr>
          <w:sz w:val="28"/>
          <w:szCs w:val="28"/>
          <w:lang w:eastAsia="en-US" w:bidi="ar-SA"/>
        </w:rPr>
        <w:t>НОО.</w:t>
      </w:r>
    </w:p>
    <w:p w14:paraId="6C222C33" w14:textId="3D1BE125" w:rsidR="00281428" w:rsidRPr="005D41C6" w:rsidRDefault="00281428" w:rsidP="005D41C6">
      <w:pPr>
        <w:spacing w:after="0" w:line="240" w:lineRule="auto"/>
        <w:ind w:right="826" w:firstLine="533"/>
        <w:jc w:val="both"/>
        <w:rPr>
          <w:sz w:val="28"/>
          <w:szCs w:val="28"/>
          <w:lang w:eastAsia="en-US" w:bidi="ar-SA"/>
        </w:rPr>
      </w:pPr>
      <w:r w:rsidRPr="005D41C6">
        <w:rPr>
          <w:sz w:val="28"/>
          <w:szCs w:val="28"/>
          <w:lang w:eastAsia="en-US" w:bidi="ar-SA"/>
        </w:rPr>
        <w:t>Программа формирования универсальных учебных действий на уровне</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(далее —программа</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универсальных учебных действий) конкретизирует требования ФГОС НОО к</w:t>
      </w:r>
      <w:r w:rsidRPr="005D41C6">
        <w:rPr>
          <w:spacing w:val="1"/>
          <w:sz w:val="28"/>
          <w:szCs w:val="28"/>
          <w:lang w:eastAsia="en-US" w:bidi="ar-SA"/>
        </w:rPr>
        <w:t xml:space="preserve"> </w:t>
      </w:r>
      <w:r w:rsidRPr="005D41C6">
        <w:rPr>
          <w:spacing w:val="-2"/>
          <w:sz w:val="28"/>
          <w:szCs w:val="28"/>
          <w:lang w:eastAsia="en-US" w:bidi="ar-SA"/>
        </w:rPr>
        <w:t>личностным</w:t>
      </w:r>
      <w:r w:rsidRPr="005D41C6">
        <w:rPr>
          <w:spacing w:val="-16"/>
          <w:sz w:val="28"/>
          <w:szCs w:val="28"/>
          <w:lang w:eastAsia="en-US" w:bidi="ar-SA"/>
        </w:rPr>
        <w:t xml:space="preserve"> </w:t>
      </w:r>
      <w:r w:rsidRPr="005D41C6">
        <w:rPr>
          <w:spacing w:val="-1"/>
          <w:sz w:val="28"/>
          <w:szCs w:val="28"/>
          <w:lang w:eastAsia="en-US" w:bidi="ar-SA"/>
        </w:rPr>
        <w:t>и</w:t>
      </w:r>
      <w:r w:rsidRPr="005D41C6">
        <w:rPr>
          <w:spacing w:val="-14"/>
          <w:sz w:val="28"/>
          <w:szCs w:val="28"/>
          <w:lang w:eastAsia="en-US" w:bidi="ar-SA"/>
        </w:rPr>
        <w:t xml:space="preserve"> </w:t>
      </w:r>
      <w:r w:rsidRPr="005D41C6">
        <w:rPr>
          <w:spacing w:val="-1"/>
          <w:sz w:val="28"/>
          <w:szCs w:val="28"/>
          <w:lang w:eastAsia="en-US" w:bidi="ar-SA"/>
        </w:rPr>
        <w:t>метапредметным</w:t>
      </w:r>
      <w:r w:rsidRPr="005D41C6">
        <w:rPr>
          <w:spacing w:val="-16"/>
          <w:sz w:val="28"/>
          <w:szCs w:val="28"/>
          <w:lang w:eastAsia="en-US" w:bidi="ar-SA"/>
        </w:rPr>
        <w:t xml:space="preserve"> </w:t>
      </w:r>
      <w:r w:rsidRPr="005D41C6">
        <w:rPr>
          <w:spacing w:val="-1"/>
          <w:sz w:val="28"/>
          <w:szCs w:val="28"/>
          <w:lang w:eastAsia="en-US" w:bidi="ar-SA"/>
        </w:rPr>
        <w:t>результатам</w:t>
      </w:r>
      <w:r w:rsidRPr="005D41C6">
        <w:rPr>
          <w:spacing w:val="-15"/>
          <w:sz w:val="28"/>
          <w:szCs w:val="28"/>
          <w:lang w:eastAsia="en-US" w:bidi="ar-SA"/>
        </w:rPr>
        <w:t xml:space="preserve"> </w:t>
      </w:r>
      <w:r w:rsidRPr="005D41C6">
        <w:rPr>
          <w:spacing w:val="-1"/>
          <w:sz w:val="28"/>
          <w:szCs w:val="28"/>
          <w:lang w:eastAsia="en-US" w:bidi="ar-SA"/>
        </w:rPr>
        <w:t>освоения</w:t>
      </w:r>
      <w:r w:rsidRPr="005D41C6">
        <w:rPr>
          <w:spacing w:val="-15"/>
          <w:sz w:val="28"/>
          <w:szCs w:val="28"/>
          <w:lang w:eastAsia="en-US" w:bidi="ar-SA"/>
        </w:rPr>
        <w:t xml:space="preserve"> </w:t>
      </w:r>
      <w:r w:rsidRPr="005D41C6">
        <w:rPr>
          <w:spacing w:val="-1"/>
          <w:sz w:val="28"/>
          <w:szCs w:val="28"/>
          <w:lang w:eastAsia="en-US" w:bidi="ar-SA"/>
        </w:rPr>
        <w:t>основной</w:t>
      </w:r>
      <w:r w:rsidRPr="005D41C6">
        <w:rPr>
          <w:spacing w:val="-14"/>
          <w:sz w:val="28"/>
          <w:szCs w:val="28"/>
          <w:lang w:eastAsia="en-US" w:bidi="ar-SA"/>
        </w:rPr>
        <w:t xml:space="preserve"> </w:t>
      </w:r>
      <w:r w:rsidRPr="005D41C6">
        <w:rPr>
          <w:spacing w:val="-1"/>
          <w:sz w:val="28"/>
          <w:szCs w:val="28"/>
          <w:lang w:eastAsia="en-US" w:bidi="ar-SA"/>
        </w:rPr>
        <w:t>образовательной</w:t>
      </w:r>
      <w:r w:rsidRPr="005D41C6">
        <w:rPr>
          <w:spacing w:val="-68"/>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дополняет</w:t>
      </w:r>
      <w:r w:rsidRPr="005D41C6">
        <w:rPr>
          <w:spacing w:val="1"/>
          <w:sz w:val="28"/>
          <w:szCs w:val="28"/>
          <w:lang w:eastAsia="en-US" w:bidi="ar-SA"/>
        </w:rPr>
        <w:t xml:space="preserve"> </w:t>
      </w:r>
      <w:r w:rsidRPr="005D41C6">
        <w:rPr>
          <w:sz w:val="28"/>
          <w:szCs w:val="28"/>
          <w:lang w:eastAsia="en-US" w:bidi="ar-SA"/>
        </w:rPr>
        <w:t>традиционное</w:t>
      </w:r>
      <w:r w:rsidRPr="005D41C6">
        <w:rPr>
          <w:spacing w:val="1"/>
          <w:sz w:val="28"/>
          <w:szCs w:val="28"/>
          <w:lang w:eastAsia="en-US" w:bidi="ar-SA"/>
        </w:rPr>
        <w:t xml:space="preserve"> </w:t>
      </w:r>
      <w:r w:rsidRPr="005D41C6">
        <w:rPr>
          <w:sz w:val="28"/>
          <w:szCs w:val="28"/>
          <w:lang w:eastAsia="en-US" w:bidi="ar-SA"/>
        </w:rPr>
        <w:t>содержание образовательно­воспитательных программ и служит основой для</w:t>
      </w:r>
      <w:r w:rsidRPr="005D41C6">
        <w:rPr>
          <w:spacing w:val="1"/>
          <w:sz w:val="28"/>
          <w:szCs w:val="28"/>
          <w:lang w:eastAsia="en-US" w:bidi="ar-SA"/>
        </w:rPr>
        <w:t xml:space="preserve"> </w:t>
      </w:r>
      <w:r w:rsidRPr="005D41C6">
        <w:rPr>
          <w:sz w:val="28"/>
          <w:szCs w:val="28"/>
          <w:lang w:eastAsia="en-US" w:bidi="ar-SA"/>
        </w:rPr>
        <w:t>разработки</w:t>
      </w:r>
      <w:r w:rsidRPr="005D41C6">
        <w:rPr>
          <w:spacing w:val="-12"/>
          <w:sz w:val="28"/>
          <w:szCs w:val="28"/>
          <w:lang w:eastAsia="en-US" w:bidi="ar-SA"/>
        </w:rPr>
        <w:t xml:space="preserve"> </w:t>
      </w:r>
      <w:r w:rsidRPr="005D41C6">
        <w:rPr>
          <w:sz w:val="28"/>
          <w:szCs w:val="28"/>
          <w:lang w:eastAsia="en-US" w:bidi="ar-SA"/>
        </w:rPr>
        <w:t>примерных</w:t>
      </w:r>
      <w:r w:rsidRPr="005D41C6">
        <w:rPr>
          <w:spacing w:val="-11"/>
          <w:sz w:val="28"/>
          <w:szCs w:val="28"/>
          <w:lang w:eastAsia="en-US" w:bidi="ar-SA"/>
        </w:rPr>
        <w:t xml:space="preserve"> </w:t>
      </w:r>
      <w:r w:rsidRPr="005D41C6">
        <w:rPr>
          <w:sz w:val="28"/>
          <w:szCs w:val="28"/>
          <w:lang w:eastAsia="en-US" w:bidi="ar-SA"/>
        </w:rPr>
        <w:t>программ</w:t>
      </w:r>
      <w:r w:rsidRPr="005D41C6">
        <w:rPr>
          <w:spacing w:val="-12"/>
          <w:sz w:val="28"/>
          <w:szCs w:val="28"/>
          <w:lang w:eastAsia="en-US" w:bidi="ar-SA"/>
        </w:rPr>
        <w:t xml:space="preserve"> </w:t>
      </w:r>
      <w:r w:rsidRPr="005D41C6">
        <w:rPr>
          <w:sz w:val="28"/>
          <w:szCs w:val="28"/>
          <w:lang w:eastAsia="en-US" w:bidi="ar-SA"/>
        </w:rPr>
        <w:t>учебных</w:t>
      </w:r>
      <w:r w:rsidRPr="005D41C6">
        <w:rPr>
          <w:spacing w:val="-12"/>
          <w:sz w:val="28"/>
          <w:szCs w:val="28"/>
          <w:lang w:eastAsia="en-US" w:bidi="ar-SA"/>
        </w:rPr>
        <w:t xml:space="preserve"> </w:t>
      </w:r>
      <w:r w:rsidRPr="005D41C6">
        <w:rPr>
          <w:sz w:val="28"/>
          <w:szCs w:val="28"/>
          <w:lang w:eastAsia="en-US" w:bidi="ar-SA"/>
        </w:rPr>
        <w:t>предметов,</w:t>
      </w:r>
      <w:r w:rsidRPr="005D41C6">
        <w:rPr>
          <w:spacing w:val="-12"/>
          <w:sz w:val="28"/>
          <w:szCs w:val="28"/>
          <w:lang w:eastAsia="en-US" w:bidi="ar-SA"/>
        </w:rPr>
        <w:t xml:space="preserve"> </w:t>
      </w:r>
      <w:r w:rsidRPr="005D41C6">
        <w:rPr>
          <w:sz w:val="28"/>
          <w:szCs w:val="28"/>
          <w:lang w:eastAsia="en-US" w:bidi="ar-SA"/>
        </w:rPr>
        <w:t>курсов,</w:t>
      </w:r>
      <w:r w:rsidRPr="005D41C6">
        <w:rPr>
          <w:spacing w:val="-12"/>
          <w:sz w:val="28"/>
          <w:szCs w:val="28"/>
          <w:lang w:eastAsia="en-US" w:bidi="ar-SA"/>
        </w:rPr>
        <w:t xml:space="preserve"> </w:t>
      </w:r>
      <w:r w:rsidRPr="005D41C6">
        <w:rPr>
          <w:sz w:val="28"/>
          <w:szCs w:val="28"/>
          <w:lang w:eastAsia="en-US" w:bidi="ar-SA"/>
        </w:rPr>
        <w:t>дисциплин.</w:t>
      </w:r>
    </w:p>
    <w:p w14:paraId="760683A8" w14:textId="31624A93" w:rsidR="00281428" w:rsidRPr="005D41C6" w:rsidRDefault="005D41C6" w:rsidP="00281428">
      <w:pPr>
        <w:spacing w:after="0" w:line="240" w:lineRule="auto"/>
        <w:ind w:right="833"/>
        <w:jc w:val="both"/>
        <w:rPr>
          <w:sz w:val="28"/>
          <w:szCs w:val="28"/>
          <w:lang w:eastAsia="en-US" w:bidi="ar-SA"/>
        </w:rPr>
      </w:pPr>
      <w:r w:rsidRPr="005D41C6">
        <w:rPr>
          <w:sz w:val="28"/>
          <w:szCs w:val="28"/>
          <w:lang w:eastAsia="en-US" w:bidi="ar-SA"/>
        </w:rPr>
        <w:t xml:space="preserve"> </w:t>
      </w:r>
      <w:r w:rsidRPr="005D41C6">
        <w:rPr>
          <w:sz w:val="28"/>
          <w:szCs w:val="28"/>
          <w:lang w:eastAsia="en-US" w:bidi="ar-SA"/>
        </w:rPr>
        <w:tab/>
      </w:r>
      <w:r w:rsidR="00281428" w:rsidRPr="005D41C6">
        <w:rPr>
          <w:sz w:val="28"/>
          <w:szCs w:val="28"/>
          <w:lang w:eastAsia="en-US" w:bidi="ar-SA"/>
        </w:rPr>
        <w:t>Программа формирования универсальных учебных действий направлена</w:t>
      </w:r>
      <w:r w:rsidR="00281428" w:rsidRPr="005D41C6">
        <w:rPr>
          <w:spacing w:val="1"/>
          <w:sz w:val="28"/>
          <w:szCs w:val="28"/>
          <w:lang w:eastAsia="en-US" w:bidi="ar-SA"/>
        </w:rPr>
        <w:t xml:space="preserve"> </w:t>
      </w:r>
      <w:r w:rsidR="00281428" w:rsidRPr="005D41C6">
        <w:rPr>
          <w:sz w:val="28"/>
          <w:szCs w:val="28"/>
          <w:lang w:eastAsia="en-US" w:bidi="ar-SA"/>
        </w:rPr>
        <w:t>на</w:t>
      </w:r>
      <w:r w:rsidR="00281428" w:rsidRPr="005D41C6">
        <w:rPr>
          <w:spacing w:val="1"/>
          <w:sz w:val="28"/>
          <w:szCs w:val="28"/>
          <w:lang w:eastAsia="en-US" w:bidi="ar-SA"/>
        </w:rPr>
        <w:t xml:space="preserve"> </w:t>
      </w:r>
      <w:r w:rsidR="00281428" w:rsidRPr="005D41C6">
        <w:rPr>
          <w:sz w:val="28"/>
          <w:szCs w:val="28"/>
          <w:lang w:eastAsia="en-US" w:bidi="ar-SA"/>
        </w:rPr>
        <w:t>реализацию</w:t>
      </w:r>
      <w:r w:rsidR="00281428" w:rsidRPr="005D41C6">
        <w:rPr>
          <w:spacing w:val="1"/>
          <w:sz w:val="28"/>
          <w:szCs w:val="28"/>
          <w:lang w:eastAsia="en-US" w:bidi="ar-SA"/>
        </w:rPr>
        <w:t xml:space="preserve"> </w:t>
      </w:r>
      <w:r w:rsidR="00281428" w:rsidRPr="005D41C6">
        <w:rPr>
          <w:sz w:val="28"/>
          <w:szCs w:val="28"/>
          <w:lang w:eastAsia="en-US" w:bidi="ar-SA"/>
        </w:rPr>
        <w:t>системно­деятельностного</w:t>
      </w:r>
      <w:r w:rsidR="00281428" w:rsidRPr="005D41C6">
        <w:rPr>
          <w:spacing w:val="1"/>
          <w:sz w:val="28"/>
          <w:szCs w:val="28"/>
          <w:lang w:eastAsia="en-US" w:bidi="ar-SA"/>
        </w:rPr>
        <w:t xml:space="preserve"> </w:t>
      </w:r>
      <w:r w:rsidR="00281428" w:rsidRPr="005D41C6">
        <w:rPr>
          <w:sz w:val="28"/>
          <w:szCs w:val="28"/>
          <w:lang w:eastAsia="en-US" w:bidi="ar-SA"/>
        </w:rPr>
        <w:t>подхода,</w:t>
      </w:r>
      <w:r w:rsidR="00281428" w:rsidRPr="005D41C6">
        <w:rPr>
          <w:spacing w:val="1"/>
          <w:sz w:val="28"/>
          <w:szCs w:val="28"/>
          <w:lang w:eastAsia="en-US" w:bidi="ar-SA"/>
        </w:rPr>
        <w:t xml:space="preserve"> </w:t>
      </w:r>
      <w:r w:rsidR="00281428" w:rsidRPr="005D41C6">
        <w:rPr>
          <w:sz w:val="28"/>
          <w:szCs w:val="28"/>
          <w:lang w:eastAsia="en-US" w:bidi="ar-SA"/>
        </w:rPr>
        <w:t>положенного</w:t>
      </w:r>
      <w:r w:rsidR="00281428" w:rsidRPr="005D41C6">
        <w:rPr>
          <w:spacing w:val="1"/>
          <w:sz w:val="28"/>
          <w:szCs w:val="28"/>
          <w:lang w:eastAsia="en-US" w:bidi="ar-SA"/>
        </w:rPr>
        <w:t xml:space="preserve"> </w:t>
      </w:r>
      <w:r w:rsidR="00281428" w:rsidRPr="005D41C6">
        <w:rPr>
          <w:sz w:val="28"/>
          <w:szCs w:val="28"/>
          <w:lang w:eastAsia="en-US" w:bidi="ar-SA"/>
        </w:rPr>
        <w:t>в</w:t>
      </w:r>
      <w:r w:rsidR="00281428" w:rsidRPr="005D41C6">
        <w:rPr>
          <w:spacing w:val="1"/>
          <w:sz w:val="28"/>
          <w:szCs w:val="28"/>
          <w:lang w:eastAsia="en-US" w:bidi="ar-SA"/>
        </w:rPr>
        <w:t xml:space="preserve"> </w:t>
      </w:r>
      <w:r w:rsidR="00281428" w:rsidRPr="005D41C6">
        <w:rPr>
          <w:sz w:val="28"/>
          <w:szCs w:val="28"/>
          <w:lang w:eastAsia="en-US" w:bidi="ar-SA"/>
        </w:rPr>
        <w:t>основу</w:t>
      </w:r>
      <w:r w:rsidR="00281428" w:rsidRPr="005D41C6">
        <w:rPr>
          <w:spacing w:val="1"/>
          <w:sz w:val="28"/>
          <w:szCs w:val="28"/>
          <w:lang w:eastAsia="en-US" w:bidi="ar-SA"/>
        </w:rPr>
        <w:t xml:space="preserve"> </w:t>
      </w:r>
      <w:r w:rsidR="00281428" w:rsidRPr="005D41C6">
        <w:rPr>
          <w:sz w:val="28"/>
          <w:szCs w:val="28"/>
          <w:lang w:eastAsia="en-US" w:bidi="ar-SA"/>
        </w:rPr>
        <w:t>ФГОС,</w:t>
      </w:r>
      <w:r w:rsidR="00281428" w:rsidRPr="005D41C6">
        <w:rPr>
          <w:spacing w:val="1"/>
          <w:sz w:val="28"/>
          <w:szCs w:val="28"/>
          <w:lang w:eastAsia="en-US" w:bidi="ar-SA"/>
        </w:rPr>
        <w:t xml:space="preserve"> </w:t>
      </w:r>
      <w:r w:rsidR="00281428" w:rsidRPr="005D41C6">
        <w:rPr>
          <w:sz w:val="28"/>
          <w:szCs w:val="28"/>
          <w:lang w:eastAsia="en-US" w:bidi="ar-SA"/>
        </w:rPr>
        <w:t>является</w:t>
      </w:r>
      <w:r w:rsidR="00281428" w:rsidRPr="005D41C6">
        <w:rPr>
          <w:spacing w:val="1"/>
          <w:sz w:val="28"/>
          <w:szCs w:val="28"/>
          <w:lang w:eastAsia="en-US" w:bidi="ar-SA"/>
        </w:rPr>
        <w:t xml:space="preserve"> </w:t>
      </w:r>
      <w:r w:rsidR="00281428" w:rsidRPr="005D41C6">
        <w:rPr>
          <w:sz w:val="28"/>
          <w:szCs w:val="28"/>
          <w:lang w:eastAsia="en-US" w:bidi="ar-SA"/>
        </w:rPr>
        <w:t>главным</w:t>
      </w:r>
      <w:r w:rsidR="00281428" w:rsidRPr="005D41C6">
        <w:rPr>
          <w:spacing w:val="1"/>
          <w:sz w:val="28"/>
          <w:szCs w:val="28"/>
          <w:lang w:eastAsia="en-US" w:bidi="ar-SA"/>
        </w:rPr>
        <w:t xml:space="preserve"> </w:t>
      </w:r>
      <w:r w:rsidR="00281428" w:rsidRPr="005D41C6">
        <w:rPr>
          <w:sz w:val="28"/>
          <w:szCs w:val="28"/>
          <w:lang w:eastAsia="en-US" w:bidi="ar-SA"/>
        </w:rPr>
        <w:t>педагогическим</w:t>
      </w:r>
      <w:r w:rsidR="00281428" w:rsidRPr="005D41C6">
        <w:rPr>
          <w:spacing w:val="1"/>
          <w:sz w:val="28"/>
          <w:szCs w:val="28"/>
          <w:lang w:eastAsia="en-US" w:bidi="ar-SA"/>
        </w:rPr>
        <w:t xml:space="preserve"> </w:t>
      </w:r>
      <w:r w:rsidR="00281428" w:rsidRPr="005D41C6">
        <w:rPr>
          <w:sz w:val="28"/>
          <w:szCs w:val="28"/>
          <w:lang w:eastAsia="en-US" w:bidi="ar-SA"/>
        </w:rPr>
        <w:t>инструментом</w:t>
      </w:r>
      <w:r w:rsidR="00281428" w:rsidRPr="005D41C6">
        <w:rPr>
          <w:spacing w:val="1"/>
          <w:sz w:val="28"/>
          <w:szCs w:val="28"/>
          <w:lang w:eastAsia="en-US" w:bidi="ar-SA"/>
        </w:rPr>
        <w:t xml:space="preserve"> </w:t>
      </w:r>
      <w:r w:rsidR="00281428" w:rsidRPr="005D41C6">
        <w:rPr>
          <w:sz w:val="28"/>
          <w:szCs w:val="28"/>
          <w:lang w:eastAsia="en-US" w:bidi="ar-SA"/>
        </w:rPr>
        <w:t>и</w:t>
      </w:r>
      <w:r w:rsidR="00281428" w:rsidRPr="005D41C6">
        <w:rPr>
          <w:spacing w:val="1"/>
          <w:sz w:val="28"/>
          <w:szCs w:val="28"/>
          <w:lang w:eastAsia="en-US" w:bidi="ar-SA"/>
        </w:rPr>
        <w:t xml:space="preserve"> </w:t>
      </w:r>
      <w:r w:rsidR="00281428" w:rsidRPr="005D41C6">
        <w:rPr>
          <w:sz w:val="28"/>
          <w:szCs w:val="28"/>
          <w:lang w:eastAsia="en-US" w:bidi="ar-SA"/>
        </w:rPr>
        <w:t>средством</w:t>
      </w:r>
      <w:r w:rsidR="00281428" w:rsidRPr="005D41C6">
        <w:rPr>
          <w:spacing w:val="-67"/>
          <w:sz w:val="28"/>
          <w:szCs w:val="28"/>
          <w:lang w:eastAsia="en-US" w:bidi="ar-SA"/>
        </w:rPr>
        <w:t xml:space="preserve"> </w:t>
      </w:r>
      <w:r w:rsidR="00281428" w:rsidRPr="005D41C6">
        <w:rPr>
          <w:sz w:val="28"/>
          <w:szCs w:val="28"/>
          <w:lang w:eastAsia="en-US" w:bidi="ar-SA"/>
        </w:rPr>
        <w:t>обеспечения</w:t>
      </w:r>
      <w:r w:rsidR="00281428" w:rsidRPr="005D41C6">
        <w:rPr>
          <w:spacing w:val="1"/>
          <w:sz w:val="28"/>
          <w:szCs w:val="28"/>
          <w:lang w:eastAsia="en-US" w:bidi="ar-SA"/>
        </w:rPr>
        <w:t xml:space="preserve"> </w:t>
      </w:r>
      <w:r w:rsidR="00281428" w:rsidRPr="005D41C6">
        <w:rPr>
          <w:sz w:val="28"/>
          <w:szCs w:val="28"/>
          <w:lang w:eastAsia="en-US" w:bidi="ar-SA"/>
        </w:rPr>
        <w:t>условий</w:t>
      </w:r>
      <w:r w:rsidR="00281428" w:rsidRPr="005D41C6">
        <w:rPr>
          <w:spacing w:val="1"/>
          <w:sz w:val="28"/>
          <w:szCs w:val="28"/>
          <w:lang w:eastAsia="en-US" w:bidi="ar-SA"/>
        </w:rPr>
        <w:t xml:space="preserve"> </w:t>
      </w:r>
      <w:r w:rsidR="00281428" w:rsidRPr="005D41C6">
        <w:rPr>
          <w:sz w:val="28"/>
          <w:szCs w:val="28"/>
          <w:lang w:eastAsia="en-US" w:bidi="ar-SA"/>
        </w:rPr>
        <w:t>для</w:t>
      </w:r>
      <w:r w:rsidR="00281428" w:rsidRPr="005D41C6">
        <w:rPr>
          <w:spacing w:val="1"/>
          <w:sz w:val="28"/>
          <w:szCs w:val="28"/>
          <w:lang w:eastAsia="en-US" w:bidi="ar-SA"/>
        </w:rPr>
        <w:t xml:space="preserve"> </w:t>
      </w:r>
      <w:r w:rsidR="00281428" w:rsidRPr="005D41C6">
        <w:rPr>
          <w:sz w:val="28"/>
          <w:szCs w:val="28"/>
          <w:lang w:eastAsia="en-US" w:bidi="ar-SA"/>
        </w:rPr>
        <w:t>формирования</w:t>
      </w:r>
      <w:r w:rsidR="00281428" w:rsidRPr="005D41C6">
        <w:rPr>
          <w:spacing w:val="1"/>
          <w:sz w:val="28"/>
          <w:szCs w:val="28"/>
          <w:lang w:eastAsia="en-US" w:bidi="ar-SA"/>
        </w:rPr>
        <w:t xml:space="preserve"> </w:t>
      </w:r>
      <w:r w:rsidR="00281428" w:rsidRPr="005D41C6">
        <w:rPr>
          <w:sz w:val="28"/>
          <w:szCs w:val="28"/>
          <w:lang w:eastAsia="en-US" w:bidi="ar-SA"/>
        </w:rPr>
        <w:t>у</w:t>
      </w:r>
      <w:r w:rsidR="00281428" w:rsidRPr="005D41C6">
        <w:rPr>
          <w:spacing w:val="1"/>
          <w:sz w:val="28"/>
          <w:szCs w:val="28"/>
          <w:lang w:eastAsia="en-US" w:bidi="ar-SA"/>
        </w:rPr>
        <w:t xml:space="preserve"> </w:t>
      </w:r>
      <w:r w:rsidR="00281428" w:rsidRPr="005D41C6">
        <w:rPr>
          <w:sz w:val="28"/>
          <w:szCs w:val="28"/>
          <w:lang w:eastAsia="en-US" w:bidi="ar-SA"/>
        </w:rPr>
        <w:t>обучающихся</w:t>
      </w:r>
      <w:r w:rsidR="00281428" w:rsidRPr="005D41C6">
        <w:rPr>
          <w:spacing w:val="1"/>
          <w:sz w:val="28"/>
          <w:szCs w:val="28"/>
          <w:lang w:eastAsia="en-US" w:bidi="ar-SA"/>
        </w:rPr>
        <w:t xml:space="preserve"> </w:t>
      </w:r>
      <w:r w:rsidR="00281428" w:rsidRPr="005D41C6">
        <w:rPr>
          <w:sz w:val="28"/>
          <w:szCs w:val="28"/>
          <w:lang w:eastAsia="en-US" w:bidi="ar-SA"/>
        </w:rPr>
        <w:t>умения</w:t>
      </w:r>
      <w:r w:rsidR="00281428" w:rsidRPr="005D41C6">
        <w:rPr>
          <w:spacing w:val="1"/>
          <w:sz w:val="28"/>
          <w:szCs w:val="28"/>
          <w:lang w:eastAsia="en-US" w:bidi="ar-SA"/>
        </w:rPr>
        <w:t xml:space="preserve"> </w:t>
      </w:r>
      <w:r w:rsidR="00281428" w:rsidRPr="005D41C6">
        <w:rPr>
          <w:sz w:val="28"/>
          <w:szCs w:val="28"/>
          <w:lang w:eastAsia="en-US" w:bidi="ar-SA"/>
        </w:rPr>
        <w:t>учиться,</w:t>
      </w:r>
      <w:r w:rsidR="00281428" w:rsidRPr="005D41C6">
        <w:rPr>
          <w:spacing w:val="1"/>
          <w:sz w:val="28"/>
          <w:szCs w:val="28"/>
          <w:lang w:eastAsia="en-US" w:bidi="ar-SA"/>
        </w:rPr>
        <w:t xml:space="preserve"> </w:t>
      </w:r>
      <w:r w:rsidR="00281428" w:rsidRPr="005D41C6">
        <w:rPr>
          <w:sz w:val="28"/>
          <w:szCs w:val="28"/>
          <w:lang w:eastAsia="en-US" w:bidi="ar-SA"/>
        </w:rPr>
        <w:t>развития</w:t>
      </w:r>
      <w:r w:rsidR="00281428" w:rsidRPr="005D41C6">
        <w:rPr>
          <w:spacing w:val="-1"/>
          <w:sz w:val="28"/>
          <w:szCs w:val="28"/>
          <w:lang w:eastAsia="en-US" w:bidi="ar-SA"/>
        </w:rPr>
        <w:t xml:space="preserve"> </w:t>
      </w:r>
      <w:r w:rsidR="00281428" w:rsidRPr="005D41C6">
        <w:rPr>
          <w:sz w:val="28"/>
          <w:szCs w:val="28"/>
          <w:lang w:eastAsia="en-US" w:bidi="ar-SA"/>
        </w:rPr>
        <w:t>способности</w:t>
      </w:r>
      <w:r w:rsidR="00281428" w:rsidRPr="005D41C6">
        <w:rPr>
          <w:spacing w:val="-1"/>
          <w:sz w:val="28"/>
          <w:szCs w:val="28"/>
          <w:lang w:eastAsia="en-US" w:bidi="ar-SA"/>
        </w:rPr>
        <w:t xml:space="preserve"> </w:t>
      </w:r>
      <w:r w:rsidR="00281428" w:rsidRPr="005D41C6">
        <w:rPr>
          <w:sz w:val="28"/>
          <w:szCs w:val="28"/>
          <w:lang w:eastAsia="en-US" w:bidi="ar-SA"/>
        </w:rPr>
        <w:t>к</w:t>
      </w:r>
      <w:r w:rsidR="00281428" w:rsidRPr="005D41C6">
        <w:rPr>
          <w:spacing w:val="-1"/>
          <w:sz w:val="28"/>
          <w:szCs w:val="28"/>
          <w:lang w:eastAsia="en-US" w:bidi="ar-SA"/>
        </w:rPr>
        <w:t xml:space="preserve"> </w:t>
      </w:r>
      <w:r w:rsidR="00281428" w:rsidRPr="005D41C6">
        <w:rPr>
          <w:sz w:val="28"/>
          <w:szCs w:val="28"/>
          <w:lang w:eastAsia="en-US" w:bidi="ar-SA"/>
        </w:rPr>
        <w:t>саморазвитию</w:t>
      </w:r>
      <w:r w:rsidR="00281428" w:rsidRPr="005D41C6">
        <w:rPr>
          <w:spacing w:val="-2"/>
          <w:sz w:val="28"/>
          <w:szCs w:val="28"/>
          <w:lang w:eastAsia="en-US" w:bidi="ar-SA"/>
        </w:rPr>
        <w:t xml:space="preserve"> </w:t>
      </w:r>
      <w:r w:rsidR="00281428" w:rsidRPr="005D41C6">
        <w:rPr>
          <w:sz w:val="28"/>
          <w:szCs w:val="28"/>
          <w:lang w:eastAsia="en-US" w:bidi="ar-SA"/>
        </w:rPr>
        <w:t>и</w:t>
      </w:r>
      <w:r w:rsidR="00281428" w:rsidRPr="005D41C6">
        <w:rPr>
          <w:spacing w:val="-1"/>
          <w:sz w:val="28"/>
          <w:szCs w:val="28"/>
          <w:lang w:eastAsia="en-US" w:bidi="ar-SA"/>
        </w:rPr>
        <w:t xml:space="preserve"> </w:t>
      </w:r>
      <w:r w:rsidR="00281428" w:rsidRPr="005D41C6">
        <w:rPr>
          <w:sz w:val="28"/>
          <w:szCs w:val="28"/>
          <w:lang w:eastAsia="en-US" w:bidi="ar-SA"/>
        </w:rPr>
        <w:t>самосовершенствованию.</w:t>
      </w:r>
    </w:p>
    <w:p w14:paraId="72F5A9DB" w14:textId="77777777" w:rsidR="00281428" w:rsidRPr="005D41C6" w:rsidRDefault="00281428" w:rsidP="005D41C6">
      <w:pPr>
        <w:spacing w:before="69" w:after="0" w:line="240" w:lineRule="auto"/>
        <w:ind w:right="835" w:firstLine="720"/>
        <w:jc w:val="both"/>
        <w:rPr>
          <w:sz w:val="28"/>
          <w:szCs w:val="28"/>
          <w:lang w:eastAsia="en-US" w:bidi="ar-SA"/>
        </w:rPr>
      </w:pPr>
      <w:r w:rsidRPr="005D41C6">
        <w:rPr>
          <w:sz w:val="28"/>
          <w:szCs w:val="28"/>
          <w:lang w:eastAsia="en-US" w:bidi="ar-SA"/>
        </w:rPr>
        <w:t>Сформированные</w:t>
      </w:r>
      <w:r w:rsidRPr="005D41C6">
        <w:rPr>
          <w:spacing w:val="1"/>
          <w:sz w:val="28"/>
          <w:szCs w:val="28"/>
          <w:lang w:eastAsia="en-US" w:bidi="ar-SA"/>
        </w:rPr>
        <w:t xml:space="preserve"> </w:t>
      </w:r>
      <w:r w:rsidRPr="005D41C6">
        <w:rPr>
          <w:sz w:val="28"/>
          <w:szCs w:val="28"/>
          <w:lang w:eastAsia="en-US" w:bidi="ar-SA"/>
        </w:rPr>
        <w:t>универсальные</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обеспечивают</w:t>
      </w:r>
      <w:r w:rsidRPr="005D41C6">
        <w:rPr>
          <w:spacing w:val="1"/>
          <w:sz w:val="28"/>
          <w:szCs w:val="28"/>
          <w:lang w:eastAsia="en-US" w:bidi="ar-SA"/>
        </w:rPr>
        <w:t xml:space="preserve"> </w:t>
      </w:r>
      <w:r w:rsidRPr="005D41C6">
        <w:rPr>
          <w:sz w:val="28"/>
          <w:szCs w:val="28"/>
          <w:lang w:eastAsia="en-US" w:bidi="ar-SA"/>
        </w:rPr>
        <w:t>личности не только готовность и способность самостоятельно учиться, но и</w:t>
      </w:r>
      <w:r w:rsidRPr="005D41C6">
        <w:rPr>
          <w:spacing w:val="1"/>
          <w:sz w:val="28"/>
          <w:szCs w:val="28"/>
          <w:lang w:eastAsia="en-US" w:bidi="ar-SA"/>
        </w:rPr>
        <w:t xml:space="preserve"> </w:t>
      </w:r>
      <w:r w:rsidRPr="005D41C6">
        <w:rPr>
          <w:sz w:val="28"/>
          <w:szCs w:val="28"/>
          <w:lang w:eastAsia="en-US" w:bidi="ar-SA"/>
        </w:rPr>
        <w:t>осознанно</w:t>
      </w:r>
      <w:r w:rsidRPr="005D41C6">
        <w:rPr>
          <w:spacing w:val="-1"/>
          <w:sz w:val="28"/>
          <w:szCs w:val="28"/>
          <w:lang w:eastAsia="en-US" w:bidi="ar-SA"/>
        </w:rPr>
        <w:t xml:space="preserve"> </w:t>
      </w:r>
      <w:r w:rsidRPr="005D41C6">
        <w:rPr>
          <w:sz w:val="28"/>
          <w:szCs w:val="28"/>
          <w:lang w:eastAsia="en-US" w:bidi="ar-SA"/>
        </w:rPr>
        <w:t>решать</w:t>
      </w:r>
      <w:r w:rsidRPr="005D41C6">
        <w:rPr>
          <w:spacing w:val="-3"/>
          <w:sz w:val="28"/>
          <w:szCs w:val="28"/>
          <w:lang w:eastAsia="en-US" w:bidi="ar-SA"/>
        </w:rPr>
        <w:t xml:space="preserve"> </w:t>
      </w:r>
      <w:r w:rsidRPr="005D41C6">
        <w:rPr>
          <w:sz w:val="28"/>
          <w:szCs w:val="28"/>
          <w:lang w:eastAsia="en-US" w:bidi="ar-SA"/>
        </w:rPr>
        <w:t>самые</w:t>
      </w:r>
      <w:r w:rsidRPr="005D41C6">
        <w:rPr>
          <w:spacing w:val="-5"/>
          <w:sz w:val="28"/>
          <w:szCs w:val="28"/>
          <w:lang w:eastAsia="en-US" w:bidi="ar-SA"/>
        </w:rPr>
        <w:t xml:space="preserve"> </w:t>
      </w:r>
      <w:r w:rsidRPr="005D41C6">
        <w:rPr>
          <w:sz w:val="28"/>
          <w:szCs w:val="28"/>
          <w:lang w:eastAsia="en-US" w:bidi="ar-SA"/>
        </w:rPr>
        <w:t>разные</w:t>
      </w:r>
      <w:r w:rsidRPr="005D41C6">
        <w:rPr>
          <w:spacing w:val="-2"/>
          <w:sz w:val="28"/>
          <w:szCs w:val="28"/>
          <w:lang w:eastAsia="en-US" w:bidi="ar-SA"/>
        </w:rPr>
        <w:t xml:space="preserve"> </w:t>
      </w:r>
      <w:r w:rsidRPr="005D41C6">
        <w:rPr>
          <w:sz w:val="28"/>
          <w:szCs w:val="28"/>
          <w:lang w:eastAsia="en-US" w:bidi="ar-SA"/>
        </w:rPr>
        <w:t>задачи</w:t>
      </w:r>
      <w:r w:rsidRPr="005D41C6">
        <w:rPr>
          <w:spacing w:val="-5"/>
          <w:sz w:val="28"/>
          <w:szCs w:val="28"/>
          <w:lang w:eastAsia="en-US" w:bidi="ar-SA"/>
        </w:rPr>
        <w:t xml:space="preserve"> </w:t>
      </w:r>
      <w:r w:rsidRPr="005D41C6">
        <w:rPr>
          <w:sz w:val="28"/>
          <w:szCs w:val="28"/>
          <w:lang w:eastAsia="en-US" w:bidi="ar-SA"/>
        </w:rPr>
        <w:t>во</w:t>
      </w:r>
      <w:r w:rsidRPr="005D41C6">
        <w:rPr>
          <w:spacing w:val="-1"/>
          <w:sz w:val="28"/>
          <w:szCs w:val="28"/>
          <w:lang w:eastAsia="en-US" w:bidi="ar-SA"/>
        </w:rPr>
        <w:t xml:space="preserve"> </w:t>
      </w:r>
      <w:r w:rsidRPr="005D41C6">
        <w:rPr>
          <w:sz w:val="28"/>
          <w:szCs w:val="28"/>
          <w:lang w:eastAsia="en-US" w:bidi="ar-SA"/>
        </w:rPr>
        <w:t>многих</w:t>
      </w:r>
      <w:r w:rsidRPr="005D41C6">
        <w:rPr>
          <w:spacing w:val="-1"/>
          <w:sz w:val="28"/>
          <w:szCs w:val="28"/>
          <w:lang w:eastAsia="en-US" w:bidi="ar-SA"/>
        </w:rPr>
        <w:t xml:space="preserve"> </w:t>
      </w:r>
      <w:r w:rsidRPr="005D41C6">
        <w:rPr>
          <w:sz w:val="28"/>
          <w:szCs w:val="28"/>
          <w:lang w:eastAsia="en-US" w:bidi="ar-SA"/>
        </w:rPr>
        <w:t>сферах</w:t>
      </w:r>
      <w:r w:rsidRPr="005D41C6">
        <w:rPr>
          <w:spacing w:val="-1"/>
          <w:sz w:val="28"/>
          <w:szCs w:val="28"/>
          <w:lang w:eastAsia="en-US" w:bidi="ar-SA"/>
        </w:rPr>
        <w:t xml:space="preserve"> </w:t>
      </w:r>
      <w:r w:rsidRPr="005D41C6">
        <w:rPr>
          <w:sz w:val="28"/>
          <w:szCs w:val="28"/>
          <w:lang w:eastAsia="en-US" w:bidi="ar-SA"/>
        </w:rPr>
        <w:t>человеческой</w:t>
      </w:r>
      <w:r w:rsidRPr="005D41C6">
        <w:rPr>
          <w:spacing w:val="-2"/>
          <w:sz w:val="28"/>
          <w:szCs w:val="28"/>
          <w:lang w:eastAsia="en-US" w:bidi="ar-SA"/>
        </w:rPr>
        <w:t xml:space="preserve"> </w:t>
      </w:r>
      <w:r w:rsidRPr="005D41C6">
        <w:rPr>
          <w:sz w:val="28"/>
          <w:szCs w:val="28"/>
          <w:lang w:eastAsia="en-US" w:bidi="ar-SA"/>
        </w:rPr>
        <w:t>жизни.</w:t>
      </w:r>
    </w:p>
    <w:p w14:paraId="55823111" w14:textId="77777777" w:rsidR="00281428" w:rsidRPr="005D41C6" w:rsidRDefault="00281428" w:rsidP="00281428">
      <w:pPr>
        <w:spacing w:before="2" w:after="0" w:line="240" w:lineRule="auto"/>
        <w:ind w:right="830"/>
        <w:jc w:val="both"/>
        <w:rPr>
          <w:sz w:val="28"/>
          <w:szCs w:val="28"/>
          <w:lang w:eastAsia="en-US" w:bidi="ar-SA"/>
        </w:rPr>
      </w:pP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невозможно</w:t>
      </w:r>
      <w:r w:rsidRPr="005D41C6">
        <w:rPr>
          <w:spacing w:val="1"/>
          <w:sz w:val="28"/>
          <w:szCs w:val="28"/>
          <w:lang w:eastAsia="en-US" w:bidi="ar-SA"/>
        </w:rPr>
        <w:t xml:space="preserve"> </w:t>
      </w:r>
      <w:r w:rsidRPr="005D41C6">
        <w:rPr>
          <w:sz w:val="28"/>
          <w:szCs w:val="28"/>
          <w:lang w:eastAsia="en-US" w:bidi="ar-SA"/>
        </w:rPr>
        <w:t>вне</w:t>
      </w:r>
      <w:r w:rsidRPr="005D41C6">
        <w:rPr>
          <w:spacing w:val="1"/>
          <w:sz w:val="28"/>
          <w:szCs w:val="28"/>
          <w:lang w:eastAsia="en-US" w:bidi="ar-SA"/>
        </w:rPr>
        <w:t xml:space="preserve"> </w:t>
      </w:r>
      <w:r w:rsidRPr="005D41C6">
        <w:rPr>
          <w:sz w:val="28"/>
          <w:szCs w:val="28"/>
          <w:lang w:eastAsia="en-US" w:bidi="ar-SA"/>
        </w:rPr>
        <w:t>ситуации</w:t>
      </w:r>
      <w:r w:rsidRPr="005D41C6">
        <w:rPr>
          <w:spacing w:val="1"/>
          <w:sz w:val="28"/>
          <w:szCs w:val="28"/>
          <w:lang w:eastAsia="en-US" w:bidi="ar-SA"/>
        </w:rPr>
        <w:t xml:space="preserve"> </w:t>
      </w:r>
      <w:r w:rsidRPr="005D41C6">
        <w:rPr>
          <w:sz w:val="28"/>
          <w:szCs w:val="28"/>
          <w:lang w:eastAsia="en-US" w:bidi="ar-SA"/>
        </w:rPr>
        <w:t>изучения</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Оно</w:t>
      </w:r>
      <w:r w:rsidRPr="005D41C6">
        <w:rPr>
          <w:spacing w:val="1"/>
          <w:sz w:val="28"/>
          <w:szCs w:val="28"/>
          <w:lang w:eastAsia="en-US" w:bidi="ar-SA"/>
        </w:rPr>
        <w:t xml:space="preserve"> </w:t>
      </w:r>
      <w:r w:rsidRPr="005D41C6">
        <w:rPr>
          <w:sz w:val="28"/>
          <w:szCs w:val="28"/>
          <w:lang w:eastAsia="en-US" w:bidi="ar-SA"/>
        </w:rPr>
        <w:t>реализуется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условиях</w:t>
      </w:r>
      <w:r w:rsidRPr="005D41C6">
        <w:rPr>
          <w:spacing w:val="1"/>
          <w:sz w:val="28"/>
          <w:szCs w:val="28"/>
          <w:lang w:eastAsia="en-US" w:bidi="ar-SA"/>
        </w:rPr>
        <w:t xml:space="preserve"> </w:t>
      </w:r>
      <w:r w:rsidRPr="005D41C6">
        <w:rPr>
          <w:sz w:val="28"/>
          <w:szCs w:val="28"/>
          <w:lang w:eastAsia="en-US" w:bidi="ar-SA"/>
        </w:rPr>
        <w:t>специально</w:t>
      </w:r>
      <w:r w:rsidRPr="005D41C6">
        <w:rPr>
          <w:spacing w:val="1"/>
          <w:sz w:val="28"/>
          <w:szCs w:val="28"/>
          <w:lang w:eastAsia="en-US" w:bidi="ar-SA"/>
        </w:rPr>
        <w:t xml:space="preserve"> </w:t>
      </w:r>
      <w:r w:rsidRPr="005D41C6">
        <w:rPr>
          <w:sz w:val="28"/>
          <w:szCs w:val="28"/>
          <w:lang w:eastAsia="en-US" w:bidi="ar-SA"/>
        </w:rPr>
        <w:t>организованной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освоению</w:t>
      </w:r>
      <w:r w:rsidRPr="005D41C6">
        <w:rPr>
          <w:spacing w:val="1"/>
          <w:sz w:val="28"/>
          <w:szCs w:val="28"/>
          <w:lang w:eastAsia="en-US" w:bidi="ar-SA"/>
        </w:rPr>
        <w:t xml:space="preserve"> </w:t>
      </w:r>
      <w:r w:rsidRPr="005D41C6">
        <w:rPr>
          <w:sz w:val="28"/>
          <w:szCs w:val="28"/>
          <w:lang w:eastAsia="en-US" w:bidi="ar-SA"/>
        </w:rPr>
        <w:t>обучающимися</w:t>
      </w:r>
      <w:r w:rsidRPr="005D41C6">
        <w:rPr>
          <w:spacing w:val="1"/>
          <w:sz w:val="28"/>
          <w:szCs w:val="28"/>
          <w:lang w:eastAsia="en-US" w:bidi="ar-SA"/>
        </w:rPr>
        <w:t xml:space="preserve"> </w:t>
      </w:r>
      <w:r w:rsidRPr="005D41C6">
        <w:rPr>
          <w:sz w:val="28"/>
          <w:szCs w:val="28"/>
          <w:lang w:eastAsia="en-US" w:bidi="ar-SA"/>
        </w:rPr>
        <w:t>конкретных</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умений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навыков</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отдельных</w:t>
      </w:r>
      <w:r w:rsidRPr="005D41C6">
        <w:rPr>
          <w:spacing w:val="1"/>
          <w:sz w:val="28"/>
          <w:szCs w:val="28"/>
          <w:lang w:eastAsia="en-US" w:bidi="ar-SA"/>
        </w:rPr>
        <w:t xml:space="preserve"> </w:t>
      </w:r>
      <w:r w:rsidRPr="005D41C6">
        <w:rPr>
          <w:sz w:val="28"/>
          <w:szCs w:val="28"/>
          <w:lang w:eastAsia="en-US" w:bidi="ar-SA"/>
        </w:rPr>
        <w:t>школьных</w:t>
      </w:r>
      <w:r w:rsidRPr="005D41C6">
        <w:rPr>
          <w:spacing w:val="1"/>
          <w:sz w:val="28"/>
          <w:szCs w:val="28"/>
          <w:lang w:eastAsia="en-US" w:bidi="ar-SA"/>
        </w:rPr>
        <w:t xml:space="preserve"> </w:t>
      </w:r>
      <w:r w:rsidRPr="005D41C6">
        <w:rPr>
          <w:sz w:val="28"/>
          <w:szCs w:val="28"/>
          <w:lang w:eastAsia="en-US" w:bidi="ar-SA"/>
        </w:rPr>
        <w:t>дисциплин.</w:t>
      </w:r>
      <w:r w:rsidRPr="005D41C6">
        <w:rPr>
          <w:spacing w:val="1"/>
          <w:sz w:val="28"/>
          <w:szCs w:val="28"/>
          <w:lang w:eastAsia="en-US" w:bidi="ar-SA"/>
        </w:rPr>
        <w:t xml:space="preserve"> </w:t>
      </w:r>
      <w:r w:rsidRPr="005D41C6">
        <w:rPr>
          <w:sz w:val="28"/>
          <w:szCs w:val="28"/>
          <w:lang w:eastAsia="en-US" w:bidi="ar-SA"/>
        </w:rPr>
        <w:t>Вместе</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тем,</w:t>
      </w:r>
      <w:r w:rsidRPr="005D41C6">
        <w:rPr>
          <w:spacing w:val="1"/>
          <w:sz w:val="28"/>
          <w:szCs w:val="28"/>
          <w:lang w:eastAsia="en-US" w:bidi="ar-SA"/>
        </w:rPr>
        <w:t xml:space="preserve"> </w:t>
      </w:r>
      <w:r w:rsidRPr="005D41C6">
        <w:rPr>
          <w:sz w:val="28"/>
          <w:szCs w:val="28"/>
          <w:lang w:eastAsia="en-US" w:bidi="ar-SA"/>
        </w:rPr>
        <w:t>освоенные</w:t>
      </w:r>
      <w:r w:rsidRPr="005D41C6">
        <w:rPr>
          <w:spacing w:val="1"/>
          <w:sz w:val="28"/>
          <w:szCs w:val="28"/>
          <w:lang w:eastAsia="en-US" w:bidi="ar-SA"/>
        </w:rPr>
        <w:t xml:space="preserve"> </w:t>
      </w:r>
      <w:r w:rsidRPr="005D41C6">
        <w:rPr>
          <w:sz w:val="28"/>
          <w:szCs w:val="28"/>
          <w:lang w:eastAsia="en-US" w:bidi="ar-SA"/>
        </w:rPr>
        <w:t>знания,</w:t>
      </w:r>
      <w:r w:rsidRPr="005D41C6">
        <w:rPr>
          <w:spacing w:val="1"/>
          <w:sz w:val="28"/>
          <w:szCs w:val="28"/>
          <w:lang w:eastAsia="en-US" w:bidi="ar-SA"/>
        </w:rPr>
        <w:t xml:space="preserve"> </w:t>
      </w:r>
      <w:r w:rsidRPr="005D41C6">
        <w:rPr>
          <w:sz w:val="28"/>
          <w:szCs w:val="28"/>
          <w:lang w:eastAsia="en-US" w:bidi="ar-SA"/>
        </w:rPr>
        <w:t>умения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навыки</w:t>
      </w:r>
      <w:r w:rsidRPr="005D41C6">
        <w:rPr>
          <w:spacing w:val="1"/>
          <w:sz w:val="28"/>
          <w:szCs w:val="28"/>
          <w:lang w:eastAsia="en-US" w:bidi="ar-SA"/>
        </w:rPr>
        <w:t xml:space="preserve"> </w:t>
      </w:r>
      <w:r w:rsidRPr="005D41C6">
        <w:rPr>
          <w:sz w:val="28"/>
          <w:szCs w:val="28"/>
          <w:lang w:eastAsia="en-US" w:bidi="ar-SA"/>
        </w:rPr>
        <w:t>рассматриваются как</w:t>
      </w:r>
      <w:r w:rsidRPr="005D41C6">
        <w:rPr>
          <w:spacing w:val="1"/>
          <w:sz w:val="28"/>
          <w:szCs w:val="28"/>
          <w:lang w:eastAsia="en-US" w:bidi="ar-SA"/>
        </w:rPr>
        <w:t xml:space="preserve"> </w:t>
      </w:r>
      <w:r w:rsidRPr="005D41C6">
        <w:rPr>
          <w:sz w:val="28"/>
          <w:szCs w:val="28"/>
          <w:lang w:eastAsia="en-US" w:bidi="ar-SA"/>
        </w:rPr>
        <w:t>поле для применения сформированных 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5"/>
          <w:sz w:val="28"/>
          <w:szCs w:val="28"/>
          <w:lang w:eastAsia="en-US" w:bidi="ar-SA"/>
        </w:rPr>
        <w:t xml:space="preserve"> </w:t>
      </w:r>
      <w:r w:rsidRPr="005D41C6">
        <w:rPr>
          <w:sz w:val="28"/>
          <w:szCs w:val="28"/>
          <w:lang w:eastAsia="en-US" w:bidi="ar-SA"/>
        </w:rPr>
        <w:t>действий</w:t>
      </w:r>
      <w:r w:rsidRPr="005D41C6">
        <w:rPr>
          <w:spacing w:val="-16"/>
          <w:sz w:val="28"/>
          <w:szCs w:val="28"/>
          <w:lang w:eastAsia="en-US" w:bidi="ar-SA"/>
        </w:rPr>
        <w:t xml:space="preserve"> </w:t>
      </w:r>
      <w:r w:rsidRPr="005D41C6">
        <w:rPr>
          <w:sz w:val="28"/>
          <w:szCs w:val="28"/>
          <w:lang w:eastAsia="en-US" w:bidi="ar-SA"/>
        </w:rPr>
        <w:t>обучающихся</w:t>
      </w:r>
      <w:r w:rsidRPr="005D41C6">
        <w:rPr>
          <w:spacing w:val="-15"/>
          <w:sz w:val="28"/>
          <w:szCs w:val="28"/>
          <w:lang w:eastAsia="en-US" w:bidi="ar-SA"/>
        </w:rPr>
        <w:t xml:space="preserve"> </w:t>
      </w:r>
      <w:r w:rsidRPr="005D41C6">
        <w:rPr>
          <w:sz w:val="28"/>
          <w:szCs w:val="28"/>
          <w:lang w:eastAsia="en-US" w:bidi="ar-SA"/>
        </w:rPr>
        <w:t>для</w:t>
      </w:r>
      <w:r w:rsidRPr="005D41C6">
        <w:rPr>
          <w:spacing w:val="-15"/>
          <w:sz w:val="28"/>
          <w:szCs w:val="28"/>
          <w:lang w:eastAsia="en-US" w:bidi="ar-SA"/>
        </w:rPr>
        <w:t xml:space="preserve"> </w:t>
      </w:r>
      <w:r w:rsidRPr="005D41C6">
        <w:rPr>
          <w:sz w:val="28"/>
          <w:szCs w:val="28"/>
          <w:lang w:eastAsia="en-US" w:bidi="ar-SA"/>
        </w:rPr>
        <w:t>решения</w:t>
      </w:r>
      <w:r w:rsidRPr="005D41C6">
        <w:rPr>
          <w:spacing w:val="-15"/>
          <w:sz w:val="28"/>
          <w:szCs w:val="28"/>
          <w:lang w:eastAsia="en-US" w:bidi="ar-SA"/>
        </w:rPr>
        <w:t xml:space="preserve"> </w:t>
      </w:r>
      <w:r w:rsidRPr="005D41C6">
        <w:rPr>
          <w:sz w:val="28"/>
          <w:szCs w:val="28"/>
          <w:lang w:eastAsia="en-US" w:bidi="ar-SA"/>
        </w:rPr>
        <w:t>ими</w:t>
      </w:r>
      <w:r w:rsidRPr="005D41C6">
        <w:rPr>
          <w:spacing w:val="-15"/>
          <w:sz w:val="28"/>
          <w:szCs w:val="28"/>
          <w:lang w:eastAsia="en-US" w:bidi="ar-SA"/>
        </w:rPr>
        <w:t xml:space="preserve"> </w:t>
      </w:r>
      <w:r w:rsidRPr="005D41C6">
        <w:rPr>
          <w:sz w:val="28"/>
          <w:szCs w:val="28"/>
          <w:lang w:eastAsia="en-US" w:bidi="ar-SA"/>
        </w:rPr>
        <w:t>широкого</w:t>
      </w:r>
      <w:r w:rsidRPr="005D41C6">
        <w:rPr>
          <w:spacing w:val="-15"/>
          <w:sz w:val="28"/>
          <w:szCs w:val="28"/>
          <w:lang w:eastAsia="en-US" w:bidi="ar-SA"/>
        </w:rPr>
        <w:t xml:space="preserve"> </w:t>
      </w:r>
      <w:r w:rsidRPr="005D41C6">
        <w:rPr>
          <w:sz w:val="28"/>
          <w:szCs w:val="28"/>
          <w:lang w:eastAsia="en-US" w:bidi="ar-SA"/>
        </w:rPr>
        <w:t>круга</w:t>
      </w:r>
      <w:r w:rsidRPr="005D41C6">
        <w:rPr>
          <w:spacing w:val="-15"/>
          <w:sz w:val="28"/>
          <w:szCs w:val="28"/>
          <w:lang w:eastAsia="en-US" w:bidi="ar-SA"/>
        </w:rPr>
        <w:t xml:space="preserve"> </w:t>
      </w:r>
      <w:r w:rsidRPr="005D41C6">
        <w:rPr>
          <w:sz w:val="28"/>
          <w:szCs w:val="28"/>
          <w:lang w:eastAsia="en-US" w:bidi="ar-SA"/>
        </w:rPr>
        <w:t>практических</w:t>
      </w:r>
      <w:r w:rsidRPr="005D41C6">
        <w:rPr>
          <w:spacing w:val="-68"/>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задач.</w:t>
      </w:r>
    </w:p>
    <w:p w14:paraId="7EA13269" w14:textId="77777777" w:rsidR="00281428" w:rsidRPr="005D41C6" w:rsidRDefault="00281428" w:rsidP="005D41C6">
      <w:pPr>
        <w:spacing w:after="0" w:line="240" w:lineRule="auto"/>
        <w:ind w:right="837" w:firstLine="720"/>
        <w:jc w:val="both"/>
        <w:rPr>
          <w:sz w:val="28"/>
          <w:szCs w:val="28"/>
          <w:lang w:eastAsia="en-US" w:bidi="ar-SA"/>
        </w:rPr>
      </w:pPr>
      <w:r w:rsidRPr="005D41C6">
        <w:rPr>
          <w:sz w:val="28"/>
          <w:szCs w:val="28"/>
          <w:lang w:eastAsia="en-US" w:bidi="ar-SA"/>
        </w:rPr>
        <w:t>Программа</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для</w:t>
      </w:r>
      <w:r w:rsidRPr="005D41C6">
        <w:rPr>
          <w:spacing w:val="-67"/>
          <w:sz w:val="28"/>
          <w:szCs w:val="28"/>
          <w:lang w:eastAsia="en-US" w:bidi="ar-SA"/>
        </w:rPr>
        <w:t xml:space="preserve"> </w:t>
      </w:r>
      <w:r w:rsidRPr="005D41C6">
        <w:rPr>
          <w:sz w:val="28"/>
          <w:szCs w:val="28"/>
          <w:lang w:eastAsia="en-US" w:bidi="ar-SA"/>
        </w:rPr>
        <w:t>начального общего</w:t>
      </w:r>
      <w:r w:rsidRPr="005D41C6">
        <w:rPr>
          <w:spacing w:val="-2"/>
          <w:sz w:val="28"/>
          <w:szCs w:val="28"/>
          <w:lang w:eastAsia="en-US" w:bidi="ar-SA"/>
        </w:rPr>
        <w:t xml:space="preserve"> </w:t>
      </w:r>
      <w:r w:rsidRPr="005D41C6">
        <w:rPr>
          <w:sz w:val="28"/>
          <w:szCs w:val="28"/>
          <w:lang w:eastAsia="en-US" w:bidi="ar-SA"/>
        </w:rPr>
        <w:t>образования включает:</w:t>
      </w:r>
    </w:p>
    <w:p w14:paraId="0917F32A" w14:textId="77777777" w:rsidR="00281428" w:rsidRPr="005D41C6" w:rsidRDefault="00281428" w:rsidP="00FF2F55">
      <w:pPr>
        <w:numPr>
          <w:ilvl w:val="0"/>
          <w:numId w:val="151"/>
        </w:numPr>
        <w:tabs>
          <w:tab w:val="left" w:pos="1474"/>
        </w:tabs>
        <w:spacing w:before="2" w:after="0" w:line="322" w:lineRule="exact"/>
        <w:ind w:left="1474"/>
        <w:jc w:val="both"/>
        <w:rPr>
          <w:sz w:val="28"/>
          <w:lang w:eastAsia="en-US" w:bidi="ar-SA"/>
        </w:rPr>
      </w:pPr>
      <w:r w:rsidRPr="005D41C6">
        <w:rPr>
          <w:sz w:val="28"/>
          <w:lang w:eastAsia="en-US" w:bidi="ar-SA"/>
        </w:rPr>
        <w:t>ценностные</w:t>
      </w:r>
      <w:r w:rsidRPr="005D41C6">
        <w:rPr>
          <w:spacing w:val="-4"/>
          <w:sz w:val="28"/>
          <w:lang w:eastAsia="en-US" w:bidi="ar-SA"/>
        </w:rPr>
        <w:t xml:space="preserve"> </w:t>
      </w:r>
      <w:r w:rsidRPr="005D41C6">
        <w:rPr>
          <w:sz w:val="28"/>
          <w:lang w:eastAsia="en-US" w:bidi="ar-SA"/>
        </w:rPr>
        <w:t>ориентиры</w:t>
      </w:r>
      <w:r w:rsidRPr="005D41C6">
        <w:rPr>
          <w:spacing w:val="-4"/>
          <w:sz w:val="28"/>
          <w:lang w:eastAsia="en-US" w:bidi="ar-SA"/>
        </w:rPr>
        <w:t xml:space="preserve"> </w:t>
      </w:r>
      <w:r w:rsidRPr="005D41C6">
        <w:rPr>
          <w:sz w:val="28"/>
          <w:lang w:eastAsia="en-US" w:bidi="ar-SA"/>
        </w:rPr>
        <w:t>начального</w:t>
      </w:r>
      <w:r w:rsidRPr="005D41C6">
        <w:rPr>
          <w:spacing w:val="-2"/>
          <w:sz w:val="28"/>
          <w:lang w:eastAsia="en-US" w:bidi="ar-SA"/>
        </w:rPr>
        <w:t xml:space="preserve"> </w:t>
      </w:r>
      <w:r w:rsidRPr="005D41C6">
        <w:rPr>
          <w:sz w:val="28"/>
          <w:lang w:eastAsia="en-US" w:bidi="ar-SA"/>
        </w:rPr>
        <w:t>общего</w:t>
      </w:r>
      <w:r w:rsidRPr="005D41C6">
        <w:rPr>
          <w:spacing w:val="-7"/>
          <w:sz w:val="28"/>
          <w:lang w:eastAsia="en-US" w:bidi="ar-SA"/>
        </w:rPr>
        <w:t xml:space="preserve"> </w:t>
      </w:r>
      <w:r w:rsidRPr="005D41C6">
        <w:rPr>
          <w:sz w:val="28"/>
          <w:lang w:eastAsia="en-US" w:bidi="ar-SA"/>
        </w:rPr>
        <w:t>образования;</w:t>
      </w:r>
    </w:p>
    <w:p w14:paraId="76D84009" w14:textId="77777777" w:rsidR="00281428" w:rsidRPr="005D41C6" w:rsidRDefault="00281428" w:rsidP="00FF2F55">
      <w:pPr>
        <w:numPr>
          <w:ilvl w:val="0"/>
          <w:numId w:val="151"/>
        </w:numPr>
        <w:tabs>
          <w:tab w:val="left" w:pos="1479"/>
        </w:tabs>
        <w:spacing w:after="0" w:line="240" w:lineRule="auto"/>
        <w:ind w:right="838" w:firstLine="708"/>
        <w:jc w:val="both"/>
        <w:rPr>
          <w:sz w:val="28"/>
          <w:lang w:eastAsia="en-US" w:bidi="ar-SA"/>
        </w:rPr>
      </w:pPr>
      <w:r w:rsidRPr="005D41C6">
        <w:rPr>
          <w:sz w:val="28"/>
          <w:lang w:eastAsia="en-US" w:bidi="ar-SA"/>
        </w:rPr>
        <w:t>понятие,</w:t>
      </w:r>
      <w:r w:rsidRPr="005D41C6">
        <w:rPr>
          <w:spacing w:val="1"/>
          <w:sz w:val="28"/>
          <w:lang w:eastAsia="en-US" w:bidi="ar-SA"/>
        </w:rPr>
        <w:t xml:space="preserve"> </w:t>
      </w:r>
      <w:r w:rsidRPr="005D41C6">
        <w:rPr>
          <w:sz w:val="28"/>
          <w:lang w:eastAsia="en-US" w:bidi="ar-SA"/>
        </w:rPr>
        <w:t>функции,</w:t>
      </w:r>
      <w:r w:rsidRPr="005D41C6">
        <w:rPr>
          <w:spacing w:val="1"/>
          <w:sz w:val="28"/>
          <w:lang w:eastAsia="en-US" w:bidi="ar-SA"/>
        </w:rPr>
        <w:t xml:space="preserve"> </w:t>
      </w:r>
      <w:r w:rsidRPr="005D41C6">
        <w:rPr>
          <w:sz w:val="28"/>
          <w:lang w:eastAsia="en-US" w:bidi="ar-SA"/>
        </w:rPr>
        <w:t>состав</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характеристики</w:t>
      </w:r>
      <w:r w:rsidRPr="005D41C6">
        <w:rPr>
          <w:spacing w:val="1"/>
          <w:sz w:val="28"/>
          <w:lang w:eastAsia="en-US" w:bidi="ar-SA"/>
        </w:rPr>
        <w:t xml:space="preserve"> </w:t>
      </w:r>
      <w:r w:rsidRPr="005D41C6">
        <w:rPr>
          <w:sz w:val="28"/>
          <w:lang w:eastAsia="en-US" w:bidi="ar-SA"/>
        </w:rPr>
        <w:t>универсальных</w:t>
      </w:r>
      <w:r w:rsidRPr="005D41C6">
        <w:rPr>
          <w:spacing w:val="1"/>
          <w:sz w:val="28"/>
          <w:lang w:eastAsia="en-US" w:bidi="ar-SA"/>
        </w:rPr>
        <w:t xml:space="preserve"> </w:t>
      </w:r>
      <w:r w:rsidRPr="005D41C6">
        <w:rPr>
          <w:sz w:val="28"/>
          <w:lang w:eastAsia="en-US" w:bidi="ar-SA"/>
        </w:rPr>
        <w:t>учебных</w:t>
      </w:r>
      <w:r w:rsidRPr="005D41C6">
        <w:rPr>
          <w:spacing w:val="-67"/>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младшем школьном возрасте;</w:t>
      </w:r>
    </w:p>
    <w:p w14:paraId="611D98CC" w14:textId="77777777" w:rsidR="00281428" w:rsidRPr="005D41C6" w:rsidRDefault="00281428" w:rsidP="00FF2F55">
      <w:pPr>
        <w:numPr>
          <w:ilvl w:val="0"/>
          <w:numId w:val="151"/>
        </w:numPr>
        <w:tabs>
          <w:tab w:val="left" w:pos="1424"/>
        </w:tabs>
        <w:spacing w:after="0" w:line="240" w:lineRule="auto"/>
        <w:ind w:right="828" w:firstLine="708"/>
        <w:jc w:val="both"/>
        <w:rPr>
          <w:sz w:val="28"/>
          <w:lang w:eastAsia="en-US" w:bidi="ar-SA"/>
        </w:rPr>
      </w:pPr>
      <w:r w:rsidRPr="005D41C6">
        <w:rPr>
          <w:sz w:val="28"/>
          <w:lang w:eastAsia="en-US" w:bidi="ar-SA"/>
        </w:rPr>
        <w:t>описание возможностей содержания различных учебных предметов для</w:t>
      </w:r>
      <w:r w:rsidRPr="005D41C6">
        <w:rPr>
          <w:spacing w:val="1"/>
          <w:sz w:val="28"/>
          <w:lang w:eastAsia="en-US" w:bidi="ar-SA"/>
        </w:rPr>
        <w:t xml:space="preserve"> </w:t>
      </w:r>
      <w:r w:rsidRPr="005D41C6">
        <w:rPr>
          <w:sz w:val="28"/>
          <w:lang w:eastAsia="en-US" w:bidi="ar-SA"/>
        </w:rPr>
        <w:t>формирования универсальных учебных действий в соответствии УМК «Школа</w:t>
      </w:r>
      <w:r w:rsidRPr="005D41C6">
        <w:rPr>
          <w:spacing w:val="1"/>
          <w:sz w:val="28"/>
          <w:lang w:eastAsia="en-US" w:bidi="ar-SA"/>
        </w:rPr>
        <w:t xml:space="preserve"> </w:t>
      </w:r>
      <w:r w:rsidRPr="005D41C6">
        <w:rPr>
          <w:sz w:val="28"/>
          <w:lang w:eastAsia="en-US" w:bidi="ar-SA"/>
        </w:rPr>
        <w:t>России»;</w:t>
      </w:r>
    </w:p>
    <w:p w14:paraId="477BA9F1" w14:textId="2B6E0FB5" w:rsidR="00281428" w:rsidRPr="005D41C6" w:rsidRDefault="00281428" w:rsidP="00FF2F55">
      <w:pPr>
        <w:numPr>
          <w:ilvl w:val="0"/>
          <w:numId w:val="151"/>
        </w:numPr>
        <w:tabs>
          <w:tab w:val="left" w:pos="1558"/>
        </w:tabs>
        <w:spacing w:after="0" w:line="242" w:lineRule="auto"/>
        <w:ind w:right="829" w:firstLine="708"/>
        <w:jc w:val="both"/>
        <w:rPr>
          <w:sz w:val="28"/>
          <w:lang w:eastAsia="en-US" w:bidi="ar-SA"/>
        </w:rPr>
      </w:pPr>
      <w:r w:rsidRPr="005D41C6">
        <w:rPr>
          <w:sz w:val="28"/>
          <w:lang w:eastAsia="en-US" w:bidi="ar-SA"/>
        </w:rPr>
        <w:t>описание</w:t>
      </w:r>
      <w:r w:rsidRPr="005D41C6">
        <w:rPr>
          <w:spacing w:val="1"/>
          <w:sz w:val="28"/>
          <w:lang w:eastAsia="en-US" w:bidi="ar-SA"/>
        </w:rPr>
        <w:t xml:space="preserve"> </w:t>
      </w:r>
      <w:r w:rsidRPr="005D41C6">
        <w:rPr>
          <w:sz w:val="28"/>
          <w:lang w:eastAsia="en-US" w:bidi="ar-SA"/>
        </w:rPr>
        <w:t>условий</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образовательной</w:t>
      </w:r>
      <w:r w:rsidRPr="005D41C6">
        <w:rPr>
          <w:spacing w:val="1"/>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по</w:t>
      </w:r>
      <w:r w:rsidRPr="005D41C6">
        <w:rPr>
          <w:spacing w:val="1"/>
          <w:sz w:val="28"/>
          <w:lang w:eastAsia="en-US" w:bidi="ar-SA"/>
        </w:rPr>
        <w:t xml:space="preserve"> </w:t>
      </w:r>
      <w:r w:rsidRPr="005D41C6">
        <w:rPr>
          <w:sz w:val="28"/>
          <w:lang w:eastAsia="en-US" w:bidi="ar-SA"/>
        </w:rPr>
        <w:t>освоению</w:t>
      </w:r>
      <w:r w:rsidRPr="005D41C6">
        <w:rPr>
          <w:spacing w:val="26"/>
          <w:sz w:val="28"/>
          <w:lang w:eastAsia="en-US" w:bidi="ar-SA"/>
        </w:rPr>
        <w:t xml:space="preserve"> </w:t>
      </w:r>
      <w:r w:rsidRPr="005D41C6">
        <w:rPr>
          <w:sz w:val="28"/>
          <w:lang w:eastAsia="en-US" w:bidi="ar-SA"/>
        </w:rPr>
        <w:t>обучающимися</w:t>
      </w:r>
      <w:r w:rsidRPr="005D41C6">
        <w:rPr>
          <w:spacing w:val="27"/>
          <w:sz w:val="28"/>
          <w:lang w:eastAsia="en-US" w:bidi="ar-SA"/>
        </w:rPr>
        <w:t xml:space="preserve"> </w:t>
      </w:r>
      <w:r w:rsidRPr="005D41C6">
        <w:rPr>
          <w:sz w:val="28"/>
          <w:lang w:eastAsia="en-US" w:bidi="ar-SA"/>
        </w:rPr>
        <w:t>содержания</w:t>
      </w:r>
      <w:r w:rsidRPr="005D41C6">
        <w:rPr>
          <w:spacing w:val="27"/>
          <w:sz w:val="28"/>
          <w:lang w:eastAsia="en-US" w:bidi="ar-SA"/>
        </w:rPr>
        <w:t xml:space="preserve"> </w:t>
      </w:r>
      <w:r w:rsidRPr="005D41C6">
        <w:rPr>
          <w:sz w:val="28"/>
          <w:lang w:eastAsia="en-US" w:bidi="ar-SA"/>
        </w:rPr>
        <w:t>учебных</w:t>
      </w:r>
      <w:r w:rsidRPr="005D41C6">
        <w:rPr>
          <w:spacing w:val="27"/>
          <w:sz w:val="28"/>
          <w:lang w:eastAsia="en-US" w:bidi="ar-SA"/>
        </w:rPr>
        <w:t xml:space="preserve"> </w:t>
      </w:r>
      <w:r w:rsidRPr="005D41C6">
        <w:rPr>
          <w:sz w:val="28"/>
          <w:lang w:eastAsia="en-US" w:bidi="ar-SA"/>
        </w:rPr>
        <w:t>предметов</w:t>
      </w:r>
      <w:r w:rsidRPr="005D41C6">
        <w:rPr>
          <w:spacing w:val="26"/>
          <w:sz w:val="28"/>
          <w:lang w:eastAsia="en-US" w:bidi="ar-SA"/>
        </w:rPr>
        <w:t xml:space="preserve"> </w:t>
      </w:r>
      <w:r w:rsidRPr="005D41C6">
        <w:rPr>
          <w:sz w:val="28"/>
          <w:lang w:eastAsia="en-US" w:bidi="ar-SA"/>
        </w:rPr>
        <w:t>в</w:t>
      </w:r>
      <w:r w:rsidRPr="005D41C6">
        <w:rPr>
          <w:spacing w:val="26"/>
          <w:sz w:val="28"/>
          <w:lang w:eastAsia="en-US" w:bidi="ar-SA"/>
        </w:rPr>
        <w:t xml:space="preserve"> </w:t>
      </w:r>
      <w:r w:rsidR="007D1B67" w:rsidRPr="005D41C6">
        <w:rPr>
          <w:sz w:val="28"/>
          <w:lang w:eastAsia="en-US" w:bidi="ar-SA"/>
        </w:rPr>
        <w:t>соответствии</w:t>
      </w:r>
      <w:r w:rsidRPr="005D41C6">
        <w:rPr>
          <w:spacing w:val="27"/>
          <w:sz w:val="28"/>
          <w:lang w:eastAsia="en-US" w:bidi="ar-SA"/>
        </w:rPr>
        <w:t xml:space="preserve"> </w:t>
      </w:r>
      <w:r w:rsidRPr="005D41C6">
        <w:rPr>
          <w:sz w:val="28"/>
          <w:lang w:eastAsia="en-US" w:bidi="ar-SA"/>
        </w:rPr>
        <w:t>УМК</w:t>
      </w:r>
    </w:p>
    <w:p w14:paraId="6E33689A" w14:textId="77777777" w:rsidR="00281428" w:rsidRPr="005D41C6" w:rsidRDefault="00281428" w:rsidP="00281428">
      <w:pPr>
        <w:spacing w:after="0" w:line="317" w:lineRule="exact"/>
        <w:jc w:val="both"/>
        <w:rPr>
          <w:sz w:val="28"/>
          <w:szCs w:val="28"/>
          <w:lang w:eastAsia="en-US" w:bidi="ar-SA"/>
        </w:rPr>
      </w:pPr>
      <w:r w:rsidRPr="005D41C6">
        <w:rPr>
          <w:sz w:val="28"/>
          <w:szCs w:val="28"/>
          <w:lang w:eastAsia="en-US" w:bidi="ar-SA"/>
        </w:rPr>
        <w:t>«Школа</w:t>
      </w:r>
      <w:r w:rsidRPr="005D41C6">
        <w:rPr>
          <w:spacing w:val="-3"/>
          <w:sz w:val="28"/>
          <w:szCs w:val="28"/>
          <w:lang w:eastAsia="en-US" w:bidi="ar-SA"/>
        </w:rPr>
        <w:t xml:space="preserve"> </w:t>
      </w:r>
      <w:r w:rsidRPr="005D41C6">
        <w:rPr>
          <w:sz w:val="28"/>
          <w:szCs w:val="28"/>
          <w:lang w:eastAsia="en-US" w:bidi="ar-SA"/>
        </w:rPr>
        <w:t>России»</w:t>
      </w:r>
      <w:r w:rsidRPr="005D41C6">
        <w:rPr>
          <w:spacing w:val="-3"/>
          <w:sz w:val="28"/>
          <w:szCs w:val="28"/>
          <w:lang w:eastAsia="en-US" w:bidi="ar-SA"/>
        </w:rPr>
        <w:t xml:space="preserve"> </w:t>
      </w:r>
      <w:r w:rsidRPr="005D41C6">
        <w:rPr>
          <w:sz w:val="28"/>
          <w:szCs w:val="28"/>
          <w:lang w:eastAsia="en-US" w:bidi="ar-SA"/>
        </w:rPr>
        <w:t>с</w:t>
      </w:r>
      <w:r w:rsidRPr="005D41C6">
        <w:rPr>
          <w:spacing w:val="-3"/>
          <w:sz w:val="28"/>
          <w:szCs w:val="28"/>
          <w:lang w:eastAsia="en-US" w:bidi="ar-SA"/>
        </w:rPr>
        <w:t xml:space="preserve"> </w:t>
      </w:r>
      <w:r w:rsidRPr="005D41C6">
        <w:rPr>
          <w:sz w:val="28"/>
          <w:szCs w:val="28"/>
          <w:lang w:eastAsia="en-US" w:bidi="ar-SA"/>
        </w:rPr>
        <w:t>целью</w:t>
      </w:r>
      <w:r w:rsidRPr="005D41C6">
        <w:rPr>
          <w:spacing w:val="-3"/>
          <w:sz w:val="28"/>
          <w:szCs w:val="28"/>
          <w:lang w:eastAsia="en-US" w:bidi="ar-SA"/>
        </w:rPr>
        <w:t xml:space="preserve"> </w:t>
      </w:r>
      <w:r w:rsidRPr="005D41C6">
        <w:rPr>
          <w:sz w:val="28"/>
          <w:szCs w:val="28"/>
          <w:lang w:eastAsia="en-US" w:bidi="ar-SA"/>
        </w:rPr>
        <w:t>развития</w:t>
      </w:r>
      <w:r w:rsidRPr="005D41C6">
        <w:rPr>
          <w:spacing w:val="-2"/>
          <w:sz w:val="28"/>
          <w:szCs w:val="28"/>
          <w:lang w:eastAsia="en-US" w:bidi="ar-SA"/>
        </w:rPr>
        <w:t xml:space="preserve"> </w:t>
      </w:r>
      <w:r w:rsidRPr="005D41C6">
        <w:rPr>
          <w:sz w:val="28"/>
          <w:szCs w:val="28"/>
          <w:lang w:eastAsia="en-US" w:bidi="ar-SA"/>
        </w:rPr>
        <w:t>универсальных</w:t>
      </w:r>
      <w:r w:rsidRPr="005D41C6">
        <w:rPr>
          <w:spacing w:val="-2"/>
          <w:sz w:val="28"/>
          <w:szCs w:val="28"/>
          <w:lang w:eastAsia="en-US" w:bidi="ar-SA"/>
        </w:rPr>
        <w:t xml:space="preserve"> </w:t>
      </w:r>
      <w:r w:rsidRPr="005D41C6">
        <w:rPr>
          <w:sz w:val="28"/>
          <w:szCs w:val="28"/>
          <w:lang w:eastAsia="en-US" w:bidi="ar-SA"/>
        </w:rPr>
        <w:t>учебных</w:t>
      </w:r>
      <w:r w:rsidRPr="005D41C6">
        <w:rPr>
          <w:spacing w:val="-5"/>
          <w:sz w:val="28"/>
          <w:szCs w:val="28"/>
          <w:lang w:eastAsia="en-US" w:bidi="ar-SA"/>
        </w:rPr>
        <w:t xml:space="preserve"> </w:t>
      </w:r>
      <w:r w:rsidRPr="005D41C6">
        <w:rPr>
          <w:sz w:val="28"/>
          <w:szCs w:val="28"/>
          <w:lang w:eastAsia="en-US" w:bidi="ar-SA"/>
        </w:rPr>
        <w:t>действий;</w:t>
      </w:r>
    </w:p>
    <w:p w14:paraId="4540C4EB" w14:textId="77777777" w:rsidR="00281428" w:rsidRPr="005D41C6" w:rsidRDefault="00281428" w:rsidP="00FF2F55">
      <w:pPr>
        <w:numPr>
          <w:ilvl w:val="0"/>
          <w:numId w:val="151"/>
        </w:numPr>
        <w:tabs>
          <w:tab w:val="left" w:pos="1614"/>
        </w:tabs>
        <w:spacing w:after="0" w:line="240" w:lineRule="auto"/>
        <w:ind w:right="826" w:firstLine="708"/>
        <w:jc w:val="both"/>
        <w:rPr>
          <w:sz w:val="28"/>
          <w:lang w:eastAsia="en-US" w:bidi="ar-SA"/>
        </w:rPr>
      </w:pPr>
      <w:r w:rsidRPr="005D41C6">
        <w:rPr>
          <w:sz w:val="28"/>
          <w:lang w:eastAsia="en-US" w:bidi="ar-SA"/>
        </w:rPr>
        <w:t>описание</w:t>
      </w:r>
      <w:r w:rsidRPr="005D41C6">
        <w:rPr>
          <w:spacing w:val="1"/>
          <w:sz w:val="28"/>
          <w:lang w:eastAsia="en-US" w:bidi="ar-SA"/>
        </w:rPr>
        <w:t xml:space="preserve"> </w:t>
      </w:r>
      <w:r w:rsidRPr="005D41C6">
        <w:rPr>
          <w:sz w:val="28"/>
          <w:lang w:eastAsia="en-US" w:bidi="ar-SA"/>
        </w:rPr>
        <w:t>условий,</w:t>
      </w:r>
      <w:r w:rsidRPr="005D41C6">
        <w:rPr>
          <w:spacing w:val="1"/>
          <w:sz w:val="28"/>
          <w:lang w:eastAsia="en-US" w:bidi="ar-SA"/>
        </w:rPr>
        <w:t xml:space="preserve"> </w:t>
      </w:r>
      <w:r w:rsidRPr="005D41C6">
        <w:rPr>
          <w:sz w:val="28"/>
          <w:lang w:eastAsia="en-US" w:bidi="ar-SA"/>
        </w:rPr>
        <w:t>обеспечивающих</w:t>
      </w:r>
      <w:r w:rsidRPr="005D41C6">
        <w:rPr>
          <w:spacing w:val="1"/>
          <w:sz w:val="28"/>
          <w:lang w:eastAsia="en-US" w:bidi="ar-SA"/>
        </w:rPr>
        <w:t xml:space="preserve"> </w:t>
      </w:r>
      <w:r w:rsidRPr="005D41C6">
        <w:rPr>
          <w:sz w:val="28"/>
          <w:lang w:eastAsia="en-US" w:bidi="ar-SA"/>
        </w:rPr>
        <w:t>преемственность</w:t>
      </w:r>
      <w:r w:rsidRPr="005D41C6">
        <w:rPr>
          <w:spacing w:val="1"/>
          <w:sz w:val="28"/>
          <w:lang w:eastAsia="en-US" w:bidi="ar-SA"/>
        </w:rPr>
        <w:t xml:space="preserve"> </w:t>
      </w:r>
      <w:r w:rsidRPr="005D41C6">
        <w:rPr>
          <w:sz w:val="28"/>
          <w:lang w:eastAsia="en-US" w:bidi="ar-SA"/>
        </w:rPr>
        <w:t>программы</w:t>
      </w:r>
      <w:r w:rsidRPr="005D41C6">
        <w:rPr>
          <w:spacing w:val="1"/>
          <w:sz w:val="28"/>
          <w:lang w:eastAsia="en-US" w:bidi="ar-SA"/>
        </w:rPr>
        <w:t xml:space="preserve"> </w:t>
      </w:r>
      <w:r w:rsidRPr="005D41C6">
        <w:rPr>
          <w:sz w:val="28"/>
          <w:lang w:eastAsia="en-US" w:bidi="ar-SA"/>
        </w:rPr>
        <w:t>формирования у обучающихся универсальных учебных действий при переходе</w:t>
      </w:r>
      <w:r w:rsidRPr="005D41C6">
        <w:rPr>
          <w:spacing w:val="1"/>
          <w:sz w:val="28"/>
          <w:lang w:eastAsia="en-US" w:bidi="ar-SA"/>
        </w:rPr>
        <w:t xml:space="preserve"> </w:t>
      </w:r>
      <w:r w:rsidRPr="005D41C6">
        <w:rPr>
          <w:sz w:val="28"/>
          <w:lang w:eastAsia="en-US" w:bidi="ar-SA"/>
        </w:rPr>
        <w:t>от</w:t>
      </w:r>
      <w:r w:rsidRPr="005D41C6">
        <w:rPr>
          <w:spacing w:val="1"/>
          <w:sz w:val="28"/>
          <w:lang w:eastAsia="en-US" w:bidi="ar-SA"/>
        </w:rPr>
        <w:t xml:space="preserve"> </w:t>
      </w:r>
      <w:r w:rsidRPr="005D41C6">
        <w:rPr>
          <w:sz w:val="28"/>
          <w:lang w:eastAsia="en-US" w:bidi="ar-SA"/>
        </w:rPr>
        <w:t>дошкольного</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начальному</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от</w:t>
      </w:r>
      <w:r w:rsidRPr="005D41C6">
        <w:rPr>
          <w:spacing w:val="1"/>
          <w:sz w:val="28"/>
          <w:lang w:eastAsia="en-US" w:bidi="ar-SA"/>
        </w:rPr>
        <w:t xml:space="preserve"> </w:t>
      </w:r>
      <w:r w:rsidRPr="005D41C6">
        <w:rPr>
          <w:sz w:val="28"/>
          <w:lang w:eastAsia="en-US" w:bidi="ar-SA"/>
        </w:rPr>
        <w:t>начального</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основному</w:t>
      </w:r>
      <w:r w:rsidRPr="005D41C6">
        <w:rPr>
          <w:spacing w:val="1"/>
          <w:sz w:val="28"/>
          <w:lang w:eastAsia="en-US" w:bidi="ar-SA"/>
        </w:rPr>
        <w:t xml:space="preserve"> </w:t>
      </w:r>
      <w:r w:rsidRPr="005D41C6">
        <w:rPr>
          <w:sz w:val="28"/>
          <w:lang w:eastAsia="en-US" w:bidi="ar-SA"/>
        </w:rPr>
        <w:t>общему</w:t>
      </w:r>
      <w:r w:rsidRPr="005D41C6">
        <w:rPr>
          <w:spacing w:val="1"/>
          <w:sz w:val="28"/>
          <w:lang w:eastAsia="en-US" w:bidi="ar-SA"/>
        </w:rPr>
        <w:t xml:space="preserve"> </w:t>
      </w:r>
      <w:r w:rsidRPr="005D41C6">
        <w:rPr>
          <w:sz w:val="28"/>
          <w:lang w:eastAsia="en-US" w:bidi="ar-SA"/>
        </w:rPr>
        <w:t>образованию.</w:t>
      </w:r>
    </w:p>
    <w:p w14:paraId="60CF57A4" w14:textId="22D3BFA6" w:rsidR="00281428" w:rsidRPr="005D41C6" w:rsidRDefault="00281428" w:rsidP="00281428">
      <w:pPr>
        <w:spacing w:before="4" w:after="0" w:line="240" w:lineRule="auto"/>
        <w:ind w:right="829"/>
        <w:jc w:val="both"/>
        <w:rPr>
          <w:i/>
          <w:sz w:val="28"/>
          <w:lang w:eastAsia="en-US" w:bidi="ar-SA"/>
        </w:rPr>
      </w:pPr>
      <w:r w:rsidRPr="005D41C6">
        <w:rPr>
          <w:i/>
          <w:sz w:val="28"/>
          <w:lang w:eastAsia="en-US" w:bidi="ar-SA"/>
        </w:rPr>
        <w:t>Программа</w:t>
      </w:r>
      <w:r w:rsidRPr="005D41C6">
        <w:rPr>
          <w:i/>
          <w:spacing w:val="1"/>
          <w:sz w:val="28"/>
          <w:lang w:eastAsia="en-US" w:bidi="ar-SA"/>
        </w:rPr>
        <w:t xml:space="preserve"> </w:t>
      </w:r>
      <w:r w:rsidRPr="005D41C6">
        <w:rPr>
          <w:i/>
          <w:sz w:val="28"/>
          <w:lang w:eastAsia="en-US" w:bidi="ar-SA"/>
        </w:rPr>
        <w:t>формирования</w:t>
      </w:r>
      <w:r w:rsidRPr="005D41C6">
        <w:rPr>
          <w:i/>
          <w:spacing w:val="1"/>
          <w:sz w:val="28"/>
          <w:lang w:eastAsia="en-US" w:bidi="ar-SA"/>
        </w:rPr>
        <w:t xml:space="preserve"> </w:t>
      </w:r>
      <w:r w:rsidRPr="005D41C6">
        <w:rPr>
          <w:i/>
          <w:sz w:val="28"/>
          <w:lang w:eastAsia="en-US" w:bidi="ar-SA"/>
        </w:rPr>
        <w:t>универсальных</w:t>
      </w:r>
      <w:r w:rsidRPr="005D41C6">
        <w:rPr>
          <w:i/>
          <w:spacing w:val="1"/>
          <w:sz w:val="28"/>
          <w:lang w:eastAsia="en-US" w:bidi="ar-SA"/>
        </w:rPr>
        <w:t xml:space="preserve"> </w:t>
      </w:r>
      <w:r w:rsidRPr="005D41C6">
        <w:rPr>
          <w:i/>
          <w:sz w:val="28"/>
          <w:lang w:eastAsia="en-US" w:bidi="ar-SA"/>
        </w:rPr>
        <w:t>учебных</w:t>
      </w:r>
      <w:r w:rsidRPr="005D41C6">
        <w:rPr>
          <w:i/>
          <w:spacing w:val="1"/>
          <w:sz w:val="28"/>
          <w:lang w:eastAsia="en-US" w:bidi="ar-SA"/>
        </w:rPr>
        <w:t xml:space="preserve"> </w:t>
      </w:r>
      <w:r w:rsidRPr="005D41C6">
        <w:rPr>
          <w:i/>
          <w:sz w:val="28"/>
          <w:lang w:eastAsia="en-US" w:bidi="ar-SA"/>
        </w:rPr>
        <w:t>действий</w:t>
      </w:r>
      <w:r w:rsidRPr="005D41C6">
        <w:rPr>
          <w:i/>
          <w:spacing w:val="1"/>
          <w:sz w:val="28"/>
          <w:lang w:eastAsia="en-US" w:bidi="ar-SA"/>
        </w:rPr>
        <w:t xml:space="preserve"> </w:t>
      </w:r>
      <w:r w:rsidRPr="005D41C6">
        <w:rPr>
          <w:i/>
          <w:sz w:val="28"/>
          <w:lang w:eastAsia="en-US" w:bidi="ar-SA"/>
        </w:rPr>
        <w:t>является</w:t>
      </w:r>
      <w:r w:rsidRPr="005D41C6">
        <w:rPr>
          <w:i/>
          <w:spacing w:val="1"/>
          <w:sz w:val="28"/>
          <w:lang w:eastAsia="en-US" w:bidi="ar-SA"/>
        </w:rPr>
        <w:t xml:space="preserve"> </w:t>
      </w:r>
      <w:r w:rsidRPr="005D41C6">
        <w:rPr>
          <w:i/>
          <w:sz w:val="28"/>
          <w:lang w:eastAsia="en-US" w:bidi="ar-SA"/>
        </w:rPr>
        <w:t>основой</w:t>
      </w:r>
      <w:r w:rsidRPr="005D41C6">
        <w:rPr>
          <w:i/>
          <w:spacing w:val="-2"/>
          <w:sz w:val="28"/>
          <w:lang w:eastAsia="en-US" w:bidi="ar-SA"/>
        </w:rPr>
        <w:t xml:space="preserve"> </w:t>
      </w:r>
      <w:r w:rsidRPr="005D41C6">
        <w:rPr>
          <w:i/>
          <w:sz w:val="28"/>
          <w:lang w:eastAsia="en-US" w:bidi="ar-SA"/>
        </w:rPr>
        <w:t>разработки</w:t>
      </w:r>
      <w:r w:rsidRPr="005D41C6">
        <w:rPr>
          <w:i/>
          <w:spacing w:val="-2"/>
          <w:sz w:val="28"/>
          <w:lang w:eastAsia="en-US" w:bidi="ar-SA"/>
        </w:rPr>
        <w:t xml:space="preserve"> </w:t>
      </w:r>
      <w:r w:rsidRPr="005D41C6">
        <w:rPr>
          <w:i/>
          <w:sz w:val="28"/>
          <w:lang w:eastAsia="en-US" w:bidi="ar-SA"/>
        </w:rPr>
        <w:t>рабочих</w:t>
      </w:r>
      <w:r w:rsidRPr="005D41C6">
        <w:rPr>
          <w:i/>
          <w:spacing w:val="-4"/>
          <w:sz w:val="28"/>
          <w:lang w:eastAsia="en-US" w:bidi="ar-SA"/>
        </w:rPr>
        <w:t xml:space="preserve"> </w:t>
      </w:r>
      <w:r w:rsidRPr="005D41C6">
        <w:rPr>
          <w:i/>
          <w:sz w:val="28"/>
          <w:lang w:eastAsia="en-US" w:bidi="ar-SA"/>
        </w:rPr>
        <w:t>программ</w:t>
      </w:r>
      <w:r w:rsidRPr="005D41C6">
        <w:rPr>
          <w:i/>
          <w:spacing w:val="-3"/>
          <w:sz w:val="28"/>
          <w:lang w:eastAsia="en-US" w:bidi="ar-SA"/>
        </w:rPr>
        <w:t xml:space="preserve"> </w:t>
      </w:r>
      <w:r w:rsidRPr="005D41C6">
        <w:rPr>
          <w:i/>
          <w:sz w:val="28"/>
          <w:lang w:eastAsia="en-US" w:bidi="ar-SA"/>
        </w:rPr>
        <w:t>отдельных</w:t>
      </w:r>
      <w:r w:rsidRPr="005D41C6">
        <w:rPr>
          <w:i/>
          <w:spacing w:val="-2"/>
          <w:sz w:val="28"/>
          <w:lang w:eastAsia="en-US" w:bidi="ar-SA"/>
        </w:rPr>
        <w:t xml:space="preserve"> </w:t>
      </w:r>
      <w:r w:rsidRPr="005D41C6">
        <w:rPr>
          <w:i/>
          <w:sz w:val="28"/>
          <w:lang w:eastAsia="en-US" w:bidi="ar-SA"/>
        </w:rPr>
        <w:t>учебных</w:t>
      </w:r>
      <w:r w:rsidRPr="005D41C6">
        <w:rPr>
          <w:i/>
          <w:spacing w:val="-4"/>
          <w:sz w:val="28"/>
          <w:lang w:eastAsia="en-US" w:bidi="ar-SA"/>
        </w:rPr>
        <w:t xml:space="preserve"> </w:t>
      </w:r>
      <w:r w:rsidRPr="005D41C6">
        <w:rPr>
          <w:i/>
          <w:sz w:val="28"/>
          <w:lang w:eastAsia="en-US" w:bidi="ar-SA"/>
        </w:rPr>
        <w:t>предметов.</w:t>
      </w:r>
    </w:p>
    <w:p w14:paraId="306BF967" w14:textId="77777777" w:rsidR="005D41C6" w:rsidRPr="005D41C6" w:rsidRDefault="005D41C6" w:rsidP="00281428">
      <w:pPr>
        <w:spacing w:before="4" w:after="0" w:line="240" w:lineRule="auto"/>
        <w:ind w:right="829"/>
        <w:jc w:val="both"/>
        <w:rPr>
          <w:i/>
          <w:sz w:val="28"/>
          <w:lang w:eastAsia="en-US" w:bidi="ar-SA"/>
        </w:rPr>
      </w:pPr>
    </w:p>
    <w:p w14:paraId="0D621A7A" w14:textId="77777777" w:rsidR="00281428" w:rsidRPr="005D41C6" w:rsidRDefault="00281428" w:rsidP="005D41C6">
      <w:pPr>
        <w:spacing w:after="0" w:line="319" w:lineRule="exact"/>
        <w:jc w:val="center"/>
        <w:outlineLvl w:val="0"/>
        <w:rPr>
          <w:b/>
          <w:bCs/>
          <w:sz w:val="28"/>
          <w:szCs w:val="28"/>
          <w:lang w:eastAsia="en-US" w:bidi="ar-SA"/>
        </w:rPr>
      </w:pPr>
      <w:r w:rsidRPr="005D41C6">
        <w:rPr>
          <w:b/>
          <w:bCs/>
          <w:sz w:val="28"/>
          <w:szCs w:val="28"/>
          <w:lang w:eastAsia="en-US" w:bidi="ar-SA"/>
        </w:rPr>
        <w:t>Ценностные</w:t>
      </w:r>
      <w:r w:rsidRPr="005D41C6">
        <w:rPr>
          <w:b/>
          <w:bCs/>
          <w:spacing w:val="-4"/>
          <w:sz w:val="28"/>
          <w:szCs w:val="28"/>
          <w:lang w:eastAsia="en-US" w:bidi="ar-SA"/>
        </w:rPr>
        <w:t xml:space="preserve"> </w:t>
      </w:r>
      <w:r w:rsidRPr="005D41C6">
        <w:rPr>
          <w:b/>
          <w:bCs/>
          <w:sz w:val="28"/>
          <w:szCs w:val="28"/>
          <w:lang w:eastAsia="en-US" w:bidi="ar-SA"/>
        </w:rPr>
        <w:t>ориентиры</w:t>
      </w:r>
      <w:r w:rsidRPr="005D41C6">
        <w:rPr>
          <w:b/>
          <w:bCs/>
          <w:spacing w:val="-4"/>
          <w:sz w:val="28"/>
          <w:szCs w:val="28"/>
          <w:lang w:eastAsia="en-US" w:bidi="ar-SA"/>
        </w:rPr>
        <w:t xml:space="preserve"> </w:t>
      </w:r>
      <w:r w:rsidRPr="005D41C6">
        <w:rPr>
          <w:b/>
          <w:bCs/>
          <w:sz w:val="28"/>
          <w:szCs w:val="28"/>
          <w:lang w:eastAsia="en-US" w:bidi="ar-SA"/>
        </w:rPr>
        <w:t>начального</w:t>
      </w:r>
      <w:r w:rsidRPr="005D41C6">
        <w:rPr>
          <w:b/>
          <w:bCs/>
          <w:spacing w:val="-2"/>
          <w:sz w:val="28"/>
          <w:szCs w:val="28"/>
          <w:lang w:eastAsia="en-US" w:bidi="ar-SA"/>
        </w:rPr>
        <w:t xml:space="preserve"> </w:t>
      </w:r>
      <w:r w:rsidRPr="005D41C6">
        <w:rPr>
          <w:b/>
          <w:bCs/>
          <w:sz w:val="28"/>
          <w:szCs w:val="28"/>
          <w:lang w:eastAsia="en-US" w:bidi="ar-SA"/>
        </w:rPr>
        <w:t>общего</w:t>
      </w:r>
      <w:r w:rsidRPr="005D41C6">
        <w:rPr>
          <w:b/>
          <w:bCs/>
          <w:spacing w:val="-5"/>
          <w:sz w:val="28"/>
          <w:szCs w:val="28"/>
          <w:lang w:eastAsia="en-US" w:bidi="ar-SA"/>
        </w:rPr>
        <w:t xml:space="preserve"> </w:t>
      </w:r>
      <w:r w:rsidRPr="005D41C6">
        <w:rPr>
          <w:b/>
          <w:bCs/>
          <w:sz w:val="28"/>
          <w:szCs w:val="28"/>
          <w:lang w:eastAsia="en-US" w:bidi="ar-SA"/>
        </w:rPr>
        <w:t>образования</w:t>
      </w:r>
    </w:p>
    <w:p w14:paraId="079E8361" w14:textId="77777777" w:rsidR="00281428" w:rsidRPr="005D41C6" w:rsidRDefault="00281428" w:rsidP="00281428">
      <w:pPr>
        <w:spacing w:after="0" w:line="240" w:lineRule="auto"/>
        <w:ind w:right="834"/>
        <w:jc w:val="both"/>
        <w:rPr>
          <w:sz w:val="28"/>
          <w:szCs w:val="28"/>
          <w:lang w:eastAsia="en-US" w:bidi="ar-SA"/>
        </w:rPr>
      </w:pPr>
      <w:r w:rsidRPr="005D41C6">
        <w:rPr>
          <w:sz w:val="28"/>
          <w:szCs w:val="28"/>
          <w:lang w:eastAsia="en-US" w:bidi="ar-SA"/>
        </w:rPr>
        <w:t>За</w:t>
      </w:r>
      <w:r w:rsidRPr="005D41C6">
        <w:rPr>
          <w:spacing w:val="-16"/>
          <w:sz w:val="28"/>
          <w:szCs w:val="28"/>
          <w:lang w:eastAsia="en-US" w:bidi="ar-SA"/>
        </w:rPr>
        <w:t xml:space="preserve"> </w:t>
      </w:r>
      <w:r w:rsidRPr="005D41C6">
        <w:rPr>
          <w:sz w:val="28"/>
          <w:szCs w:val="28"/>
          <w:lang w:eastAsia="en-US" w:bidi="ar-SA"/>
        </w:rPr>
        <w:t>последние</w:t>
      </w:r>
      <w:r w:rsidRPr="005D41C6">
        <w:rPr>
          <w:spacing w:val="-17"/>
          <w:sz w:val="28"/>
          <w:szCs w:val="28"/>
          <w:lang w:eastAsia="en-US" w:bidi="ar-SA"/>
        </w:rPr>
        <w:t xml:space="preserve"> </w:t>
      </w:r>
      <w:r w:rsidRPr="005D41C6">
        <w:rPr>
          <w:sz w:val="28"/>
          <w:szCs w:val="28"/>
          <w:lang w:eastAsia="en-US" w:bidi="ar-SA"/>
        </w:rPr>
        <w:t>десятилетия</w:t>
      </w:r>
      <w:r w:rsidRPr="005D41C6">
        <w:rPr>
          <w:spacing w:val="-14"/>
          <w:sz w:val="28"/>
          <w:szCs w:val="28"/>
          <w:lang w:eastAsia="en-US" w:bidi="ar-SA"/>
        </w:rPr>
        <w:t xml:space="preserve"> </w:t>
      </w:r>
      <w:r w:rsidRPr="005D41C6">
        <w:rPr>
          <w:sz w:val="28"/>
          <w:szCs w:val="28"/>
          <w:lang w:eastAsia="en-US" w:bidi="ar-SA"/>
        </w:rPr>
        <w:t>в</w:t>
      </w:r>
      <w:r w:rsidRPr="005D41C6">
        <w:rPr>
          <w:spacing w:val="-16"/>
          <w:sz w:val="28"/>
          <w:szCs w:val="28"/>
          <w:lang w:eastAsia="en-US" w:bidi="ar-SA"/>
        </w:rPr>
        <w:t xml:space="preserve"> </w:t>
      </w:r>
      <w:r w:rsidRPr="005D41C6">
        <w:rPr>
          <w:sz w:val="28"/>
          <w:szCs w:val="28"/>
          <w:lang w:eastAsia="en-US" w:bidi="ar-SA"/>
        </w:rPr>
        <w:t>обществе</w:t>
      </w:r>
      <w:r w:rsidRPr="005D41C6">
        <w:rPr>
          <w:spacing w:val="-15"/>
          <w:sz w:val="28"/>
          <w:szCs w:val="28"/>
          <w:lang w:eastAsia="en-US" w:bidi="ar-SA"/>
        </w:rPr>
        <w:t xml:space="preserve"> </w:t>
      </w:r>
      <w:r w:rsidRPr="005D41C6">
        <w:rPr>
          <w:sz w:val="28"/>
          <w:szCs w:val="28"/>
          <w:lang w:eastAsia="en-US" w:bidi="ar-SA"/>
        </w:rPr>
        <w:t>произошли</w:t>
      </w:r>
      <w:r w:rsidRPr="005D41C6">
        <w:rPr>
          <w:spacing w:val="-17"/>
          <w:sz w:val="28"/>
          <w:szCs w:val="28"/>
          <w:lang w:eastAsia="en-US" w:bidi="ar-SA"/>
        </w:rPr>
        <w:t xml:space="preserve"> </w:t>
      </w:r>
      <w:r w:rsidRPr="005D41C6">
        <w:rPr>
          <w:sz w:val="28"/>
          <w:szCs w:val="28"/>
          <w:lang w:eastAsia="en-US" w:bidi="ar-SA"/>
        </w:rPr>
        <w:t>кардинальные</w:t>
      </w:r>
      <w:r w:rsidRPr="005D41C6">
        <w:rPr>
          <w:spacing w:val="-17"/>
          <w:sz w:val="28"/>
          <w:szCs w:val="28"/>
          <w:lang w:eastAsia="en-US" w:bidi="ar-SA"/>
        </w:rPr>
        <w:t xml:space="preserve"> </w:t>
      </w:r>
      <w:r w:rsidRPr="005D41C6">
        <w:rPr>
          <w:sz w:val="28"/>
          <w:szCs w:val="28"/>
          <w:lang w:eastAsia="en-US" w:bidi="ar-SA"/>
        </w:rPr>
        <w:t>изменения</w:t>
      </w:r>
      <w:r w:rsidRPr="005D41C6">
        <w:rPr>
          <w:spacing w:val="-68"/>
          <w:sz w:val="28"/>
          <w:szCs w:val="28"/>
          <w:lang w:eastAsia="en-US" w:bidi="ar-SA"/>
        </w:rPr>
        <w:t xml:space="preserve"> </w:t>
      </w:r>
      <w:r w:rsidRPr="005D41C6">
        <w:rPr>
          <w:sz w:val="28"/>
          <w:szCs w:val="28"/>
          <w:lang w:eastAsia="en-US" w:bidi="ar-SA"/>
        </w:rPr>
        <w:t>в представлении о целях образования и путях их реализации. От признания</w:t>
      </w:r>
      <w:r w:rsidRPr="005D41C6">
        <w:rPr>
          <w:spacing w:val="1"/>
          <w:sz w:val="28"/>
          <w:szCs w:val="28"/>
          <w:lang w:eastAsia="en-US" w:bidi="ar-SA"/>
        </w:rPr>
        <w:t xml:space="preserve"> </w:t>
      </w:r>
      <w:r w:rsidRPr="005D41C6">
        <w:rPr>
          <w:sz w:val="28"/>
          <w:szCs w:val="28"/>
          <w:lang w:eastAsia="en-US" w:bidi="ar-SA"/>
        </w:rPr>
        <w:t>знаний,</w:t>
      </w:r>
      <w:r w:rsidRPr="005D41C6">
        <w:rPr>
          <w:spacing w:val="-12"/>
          <w:sz w:val="28"/>
          <w:szCs w:val="28"/>
          <w:lang w:eastAsia="en-US" w:bidi="ar-SA"/>
        </w:rPr>
        <w:t xml:space="preserve"> </w:t>
      </w:r>
      <w:r w:rsidRPr="005D41C6">
        <w:rPr>
          <w:sz w:val="28"/>
          <w:szCs w:val="28"/>
          <w:lang w:eastAsia="en-US" w:bidi="ar-SA"/>
        </w:rPr>
        <w:t>умений</w:t>
      </w:r>
      <w:r w:rsidRPr="005D41C6">
        <w:rPr>
          <w:spacing w:val="-12"/>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навыков</w:t>
      </w:r>
      <w:r w:rsidRPr="005D41C6">
        <w:rPr>
          <w:spacing w:val="-11"/>
          <w:sz w:val="28"/>
          <w:szCs w:val="28"/>
          <w:lang w:eastAsia="en-US" w:bidi="ar-SA"/>
        </w:rPr>
        <w:t xml:space="preserve"> </w:t>
      </w:r>
      <w:r w:rsidRPr="005D41C6">
        <w:rPr>
          <w:sz w:val="28"/>
          <w:szCs w:val="28"/>
          <w:lang w:eastAsia="en-US" w:bidi="ar-SA"/>
        </w:rPr>
        <w:t>как</w:t>
      </w:r>
      <w:r w:rsidRPr="005D41C6">
        <w:rPr>
          <w:spacing w:val="-10"/>
          <w:sz w:val="28"/>
          <w:szCs w:val="28"/>
          <w:lang w:eastAsia="en-US" w:bidi="ar-SA"/>
        </w:rPr>
        <w:t xml:space="preserve"> </w:t>
      </w:r>
      <w:r w:rsidRPr="005D41C6">
        <w:rPr>
          <w:sz w:val="28"/>
          <w:szCs w:val="28"/>
          <w:lang w:eastAsia="en-US" w:bidi="ar-SA"/>
        </w:rPr>
        <w:t>основных</w:t>
      </w:r>
      <w:r w:rsidRPr="005D41C6">
        <w:rPr>
          <w:spacing w:val="-11"/>
          <w:sz w:val="28"/>
          <w:szCs w:val="28"/>
          <w:lang w:eastAsia="en-US" w:bidi="ar-SA"/>
        </w:rPr>
        <w:t xml:space="preserve"> </w:t>
      </w:r>
      <w:r w:rsidRPr="005D41C6">
        <w:rPr>
          <w:sz w:val="28"/>
          <w:szCs w:val="28"/>
          <w:lang w:eastAsia="en-US" w:bidi="ar-SA"/>
        </w:rPr>
        <w:t>итогов</w:t>
      </w:r>
      <w:r w:rsidRPr="005D41C6">
        <w:rPr>
          <w:spacing w:val="-11"/>
          <w:sz w:val="28"/>
          <w:szCs w:val="28"/>
          <w:lang w:eastAsia="en-US" w:bidi="ar-SA"/>
        </w:rPr>
        <w:t xml:space="preserve"> </w:t>
      </w:r>
      <w:r w:rsidRPr="005D41C6">
        <w:rPr>
          <w:sz w:val="28"/>
          <w:szCs w:val="28"/>
          <w:lang w:eastAsia="en-US" w:bidi="ar-SA"/>
        </w:rPr>
        <w:t>образования</w:t>
      </w:r>
      <w:r w:rsidRPr="005D41C6">
        <w:rPr>
          <w:spacing w:val="-12"/>
          <w:sz w:val="28"/>
          <w:szCs w:val="28"/>
          <w:lang w:eastAsia="en-US" w:bidi="ar-SA"/>
        </w:rPr>
        <w:t xml:space="preserve"> </w:t>
      </w:r>
      <w:r w:rsidRPr="005D41C6">
        <w:rPr>
          <w:sz w:val="28"/>
          <w:szCs w:val="28"/>
          <w:lang w:eastAsia="en-US" w:bidi="ar-SA"/>
        </w:rPr>
        <w:t>произошёл</w:t>
      </w:r>
      <w:r w:rsidRPr="005D41C6">
        <w:rPr>
          <w:spacing w:val="-11"/>
          <w:sz w:val="28"/>
          <w:szCs w:val="28"/>
          <w:lang w:eastAsia="en-US" w:bidi="ar-SA"/>
        </w:rPr>
        <w:t xml:space="preserve"> </w:t>
      </w:r>
      <w:r w:rsidRPr="005D41C6">
        <w:rPr>
          <w:sz w:val="28"/>
          <w:szCs w:val="28"/>
          <w:lang w:eastAsia="en-US" w:bidi="ar-SA"/>
        </w:rPr>
        <w:t>переход</w:t>
      </w:r>
      <w:r w:rsidRPr="005D41C6">
        <w:rPr>
          <w:spacing w:val="-68"/>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пониманию</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процесса</w:t>
      </w:r>
      <w:r w:rsidRPr="005D41C6">
        <w:rPr>
          <w:spacing w:val="1"/>
          <w:sz w:val="28"/>
          <w:szCs w:val="28"/>
          <w:lang w:eastAsia="en-US" w:bidi="ar-SA"/>
        </w:rPr>
        <w:t xml:space="preserve"> </w:t>
      </w:r>
      <w:r w:rsidRPr="005D41C6">
        <w:rPr>
          <w:sz w:val="28"/>
          <w:szCs w:val="28"/>
          <w:lang w:eastAsia="en-US" w:bidi="ar-SA"/>
        </w:rPr>
        <w:t>подготовки</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реальной</w:t>
      </w:r>
      <w:r w:rsidRPr="005D41C6">
        <w:rPr>
          <w:spacing w:val="1"/>
          <w:sz w:val="28"/>
          <w:szCs w:val="28"/>
          <w:lang w:eastAsia="en-US" w:bidi="ar-SA"/>
        </w:rPr>
        <w:t xml:space="preserve"> </w:t>
      </w:r>
      <w:r w:rsidRPr="005D41C6">
        <w:rPr>
          <w:sz w:val="28"/>
          <w:szCs w:val="28"/>
          <w:lang w:eastAsia="en-US" w:bidi="ar-SA"/>
        </w:rPr>
        <w:t>жизни, к тому, чтобы занять активную позицию, успешно решать жизненные</w:t>
      </w:r>
      <w:r w:rsidRPr="005D41C6">
        <w:rPr>
          <w:spacing w:val="1"/>
          <w:sz w:val="28"/>
          <w:szCs w:val="28"/>
          <w:lang w:eastAsia="en-US" w:bidi="ar-SA"/>
        </w:rPr>
        <w:t xml:space="preserve"> </w:t>
      </w:r>
      <w:r w:rsidRPr="005D41C6">
        <w:rPr>
          <w:sz w:val="28"/>
          <w:szCs w:val="28"/>
          <w:lang w:eastAsia="en-US" w:bidi="ar-SA"/>
        </w:rPr>
        <w:t>задачи, уметь сотрудничать и работать в группе, быть готовым к быстрому</w:t>
      </w:r>
      <w:r w:rsidRPr="005D41C6">
        <w:rPr>
          <w:spacing w:val="1"/>
          <w:sz w:val="28"/>
          <w:szCs w:val="28"/>
          <w:lang w:eastAsia="en-US" w:bidi="ar-SA"/>
        </w:rPr>
        <w:t xml:space="preserve"> </w:t>
      </w:r>
      <w:r w:rsidRPr="005D41C6">
        <w:rPr>
          <w:sz w:val="28"/>
          <w:szCs w:val="28"/>
          <w:lang w:eastAsia="en-US" w:bidi="ar-SA"/>
        </w:rPr>
        <w:t>переучиванию</w:t>
      </w:r>
      <w:r w:rsidRPr="005D41C6">
        <w:rPr>
          <w:spacing w:val="-2"/>
          <w:sz w:val="28"/>
          <w:szCs w:val="28"/>
          <w:lang w:eastAsia="en-US" w:bidi="ar-SA"/>
        </w:rPr>
        <w:t xml:space="preserve"> </w:t>
      </w:r>
      <w:r w:rsidRPr="005D41C6">
        <w:rPr>
          <w:sz w:val="28"/>
          <w:szCs w:val="28"/>
          <w:lang w:eastAsia="en-US" w:bidi="ar-SA"/>
        </w:rPr>
        <w:t>в</w:t>
      </w:r>
      <w:r w:rsidRPr="005D41C6">
        <w:rPr>
          <w:spacing w:val="-6"/>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обновление</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и</w:t>
      </w:r>
      <w:r w:rsidRPr="005D41C6">
        <w:rPr>
          <w:spacing w:val="-2"/>
          <w:sz w:val="28"/>
          <w:szCs w:val="28"/>
          <w:lang w:eastAsia="en-US" w:bidi="ar-SA"/>
        </w:rPr>
        <w:t xml:space="preserve"> </w:t>
      </w:r>
      <w:r w:rsidRPr="005D41C6">
        <w:rPr>
          <w:sz w:val="28"/>
          <w:szCs w:val="28"/>
          <w:lang w:eastAsia="en-US" w:bidi="ar-SA"/>
        </w:rPr>
        <w:t>требования</w:t>
      </w:r>
      <w:r w:rsidRPr="005D41C6">
        <w:rPr>
          <w:spacing w:val="-1"/>
          <w:sz w:val="28"/>
          <w:szCs w:val="28"/>
          <w:lang w:eastAsia="en-US" w:bidi="ar-SA"/>
        </w:rPr>
        <w:t xml:space="preserve"> </w:t>
      </w:r>
      <w:r w:rsidRPr="005D41C6">
        <w:rPr>
          <w:sz w:val="28"/>
          <w:szCs w:val="28"/>
          <w:lang w:eastAsia="en-US" w:bidi="ar-SA"/>
        </w:rPr>
        <w:t>рынка</w:t>
      </w:r>
      <w:r w:rsidRPr="005D41C6">
        <w:rPr>
          <w:spacing w:val="-1"/>
          <w:sz w:val="28"/>
          <w:szCs w:val="28"/>
          <w:lang w:eastAsia="en-US" w:bidi="ar-SA"/>
        </w:rPr>
        <w:t xml:space="preserve"> </w:t>
      </w:r>
      <w:r w:rsidRPr="005D41C6">
        <w:rPr>
          <w:sz w:val="28"/>
          <w:szCs w:val="28"/>
          <w:lang w:eastAsia="en-US" w:bidi="ar-SA"/>
        </w:rPr>
        <w:t>труда.</w:t>
      </w:r>
    </w:p>
    <w:p w14:paraId="6722D789" w14:textId="77777777" w:rsidR="00281428" w:rsidRPr="005D41C6" w:rsidRDefault="00281428" w:rsidP="00281428">
      <w:pPr>
        <w:spacing w:after="0" w:line="240" w:lineRule="auto"/>
        <w:ind w:right="829"/>
        <w:jc w:val="both"/>
        <w:rPr>
          <w:sz w:val="28"/>
          <w:szCs w:val="28"/>
          <w:lang w:eastAsia="en-US" w:bidi="ar-SA"/>
        </w:rPr>
      </w:pPr>
      <w:r w:rsidRPr="005D41C6">
        <w:rPr>
          <w:sz w:val="28"/>
          <w:szCs w:val="28"/>
          <w:lang w:eastAsia="en-US" w:bidi="ar-SA"/>
        </w:rPr>
        <w:t>По сути, происходит переход от обучения как преподнесения учителем</w:t>
      </w:r>
      <w:r w:rsidRPr="005D41C6">
        <w:rPr>
          <w:spacing w:val="1"/>
          <w:sz w:val="28"/>
          <w:szCs w:val="28"/>
          <w:lang w:eastAsia="en-US" w:bidi="ar-SA"/>
        </w:rPr>
        <w:t xml:space="preserve"> </w:t>
      </w:r>
      <w:r w:rsidRPr="005D41C6">
        <w:rPr>
          <w:sz w:val="28"/>
          <w:szCs w:val="28"/>
          <w:lang w:eastAsia="en-US" w:bidi="ar-SA"/>
        </w:rPr>
        <w:t>обучающимся</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активному</w:t>
      </w:r>
      <w:r w:rsidRPr="005D41C6">
        <w:rPr>
          <w:spacing w:val="1"/>
          <w:sz w:val="28"/>
          <w:szCs w:val="28"/>
          <w:lang w:eastAsia="en-US" w:bidi="ar-SA"/>
        </w:rPr>
        <w:t xml:space="preserve"> </w:t>
      </w:r>
      <w:r w:rsidRPr="005D41C6">
        <w:rPr>
          <w:sz w:val="28"/>
          <w:szCs w:val="28"/>
          <w:lang w:eastAsia="en-US" w:bidi="ar-SA"/>
        </w:rPr>
        <w:t>решению</w:t>
      </w:r>
      <w:r w:rsidRPr="005D41C6">
        <w:rPr>
          <w:spacing w:val="1"/>
          <w:sz w:val="28"/>
          <w:szCs w:val="28"/>
          <w:lang w:eastAsia="en-US" w:bidi="ar-SA"/>
        </w:rPr>
        <w:t xml:space="preserve"> </w:t>
      </w:r>
      <w:r w:rsidRPr="005D41C6">
        <w:rPr>
          <w:sz w:val="28"/>
          <w:szCs w:val="28"/>
          <w:lang w:eastAsia="en-US" w:bidi="ar-SA"/>
        </w:rPr>
        <w:t>проблем</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целью</w:t>
      </w:r>
      <w:r w:rsidRPr="005D41C6">
        <w:rPr>
          <w:spacing w:val="1"/>
          <w:sz w:val="28"/>
          <w:szCs w:val="28"/>
          <w:lang w:eastAsia="en-US" w:bidi="ar-SA"/>
        </w:rPr>
        <w:t xml:space="preserve"> </w:t>
      </w:r>
      <w:r w:rsidRPr="005D41C6">
        <w:rPr>
          <w:sz w:val="28"/>
          <w:szCs w:val="28"/>
          <w:lang w:eastAsia="en-US" w:bidi="ar-SA"/>
        </w:rPr>
        <w:t>выработки определённых решений; от освоения отдельных учебных предметов</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полидисциплинарному</w:t>
      </w:r>
      <w:r w:rsidRPr="005D41C6">
        <w:rPr>
          <w:spacing w:val="1"/>
          <w:sz w:val="28"/>
          <w:szCs w:val="28"/>
          <w:lang w:eastAsia="en-US" w:bidi="ar-SA"/>
        </w:rPr>
        <w:t xml:space="preserve"> </w:t>
      </w:r>
      <w:r w:rsidRPr="005D41C6">
        <w:rPr>
          <w:sz w:val="28"/>
          <w:szCs w:val="28"/>
          <w:lang w:eastAsia="en-US" w:bidi="ar-SA"/>
        </w:rPr>
        <w:t>(межпредметному)</w:t>
      </w:r>
      <w:r w:rsidRPr="005D41C6">
        <w:rPr>
          <w:spacing w:val="1"/>
          <w:sz w:val="28"/>
          <w:szCs w:val="28"/>
          <w:lang w:eastAsia="en-US" w:bidi="ar-SA"/>
        </w:rPr>
        <w:t xml:space="preserve"> </w:t>
      </w:r>
      <w:r w:rsidRPr="005D41C6">
        <w:rPr>
          <w:sz w:val="28"/>
          <w:szCs w:val="28"/>
          <w:lang w:eastAsia="en-US" w:bidi="ar-SA"/>
        </w:rPr>
        <w:t>изучению</w:t>
      </w:r>
      <w:r w:rsidRPr="005D41C6">
        <w:rPr>
          <w:spacing w:val="1"/>
          <w:sz w:val="28"/>
          <w:szCs w:val="28"/>
          <w:lang w:eastAsia="en-US" w:bidi="ar-SA"/>
        </w:rPr>
        <w:t xml:space="preserve"> </w:t>
      </w:r>
      <w:r w:rsidRPr="005D41C6">
        <w:rPr>
          <w:sz w:val="28"/>
          <w:szCs w:val="28"/>
          <w:lang w:eastAsia="en-US" w:bidi="ar-SA"/>
        </w:rPr>
        <w:t>сложных</w:t>
      </w:r>
      <w:r w:rsidRPr="005D41C6">
        <w:rPr>
          <w:spacing w:val="1"/>
          <w:sz w:val="28"/>
          <w:szCs w:val="28"/>
          <w:lang w:eastAsia="en-US" w:bidi="ar-SA"/>
        </w:rPr>
        <w:t xml:space="preserve"> </w:t>
      </w:r>
      <w:r w:rsidRPr="005D41C6">
        <w:rPr>
          <w:sz w:val="28"/>
          <w:szCs w:val="28"/>
          <w:lang w:eastAsia="en-US" w:bidi="ar-SA"/>
        </w:rPr>
        <w:t>жизненных</w:t>
      </w:r>
      <w:r w:rsidRPr="005D41C6">
        <w:rPr>
          <w:spacing w:val="1"/>
          <w:sz w:val="28"/>
          <w:szCs w:val="28"/>
          <w:lang w:eastAsia="en-US" w:bidi="ar-SA"/>
        </w:rPr>
        <w:t xml:space="preserve"> </w:t>
      </w:r>
      <w:r w:rsidRPr="005D41C6">
        <w:rPr>
          <w:sz w:val="28"/>
          <w:szCs w:val="28"/>
          <w:lang w:eastAsia="en-US" w:bidi="ar-SA"/>
        </w:rPr>
        <w:t>ситуаций;</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сотрудничеству</w:t>
      </w:r>
      <w:r w:rsidRPr="005D41C6">
        <w:rPr>
          <w:spacing w:val="1"/>
          <w:sz w:val="28"/>
          <w:szCs w:val="28"/>
          <w:lang w:eastAsia="en-US" w:bidi="ar-SA"/>
        </w:rPr>
        <w:t xml:space="preserve"> </w:t>
      </w:r>
      <w:r w:rsidRPr="005D41C6">
        <w:rPr>
          <w:sz w:val="28"/>
          <w:szCs w:val="28"/>
          <w:lang w:eastAsia="en-US" w:bidi="ar-SA"/>
        </w:rPr>
        <w:t>учителя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ходе</w:t>
      </w:r>
      <w:r w:rsidRPr="005D41C6">
        <w:rPr>
          <w:spacing w:val="1"/>
          <w:sz w:val="28"/>
          <w:szCs w:val="28"/>
          <w:lang w:eastAsia="en-US" w:bidi="ar-SA"/>
        </w:rPr>
        <w:t xml:space="preserve"> </w:t>
      </w:r>
      <w:r w:rsidRPr="005D41C6">
        <w:rPr>
          <w:sz w:val="28"/>
          <w:szCs w:val="28"/>
          <w:lang w:eastAsia="en-US" w:bidi="ar-SA"/>
        </w:rPr>
        <w:t>овладения</w:t>
      </w:r>
      <w:r w:rsidRPr="005D41C6">
        <w:rPr>
          <w:spacing w:val="1"/>
          <w:sz w:val="28"/>
          <w:szCs w:val="28"/>
          <w:lang w:eastAsia="en-US" w:bidi="ar-SA"/>
        </w:rPr>
        <w:t xml:space="preserve"> </w:t>
      </w:r>
      <w:r w:rsidRPr="005D41C6">
        <w:rPr>
          <w:sz w:val="28"/>
          <w:szCs w:val="28"/>
          <w:lang w:eastAsia="en-US" w:bidi="ar-SA"/>
        </w:rPr>
        <w:t>знаниями,</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активному</w:t>
      </w:r>
      <w:r w:rsidRPr="005D41C6">
        <w:rPr>
          <w:spacing w:val="1"/>
          <w:sz w:val="28"/>
          <w:szCs w:val="28"/>
          <w:lang w:eastAsia="en-US" w:bidi="ar-SA"/>
        </w:rPr>
        <w:t xml:space="preserve"> </w:t>
      </w:r>
      <w:r w:rsidRPr="005D41C6">
        <w:rPr>
          <w:sz w:val="28"/>
          <w:szCs w:val="28"/>
          <w:lang w:eastAsia="en-US" w:bidi="ar-SA"/>
        </w:rPr>
        <w:t>участию</w:t>
      </w:r>
      <w:r w:rsidRPr="005D41C6">
        <w:rPr>
          <w:spacing w:val="1"/>
          <w:sz w:val="28"/>
          <w:szCs w:val="28"/>
          <w:lang w:eastAsia="en-US" w:bidi="ar-SA"/>
        </w:rPr>
        <w:t xml:space="preserve"> </w:t>
      </w:r>
      <w:r w:rsidRPr="005D41C6">
        <w:rPr>
          <w:sz w:val="28"/>
          <w:szCs w:val="28"/>
          <w:lang w:eastAsia="en-US" w:bidi="ar-SA"/>
        </w:rPr>
        <w:t>учеников</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выборе</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методов</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Этот</w:t>
      </w:r>
      <w:r w:rsidRPr="005D41C6">
        <w:rPr>
          <w:spacing w:val="1"/>
          <w:sz w:val="28"/>
          <w:szCs w:val="28"/>
          <w:lang w:eastAsia="en-US" w:bidi="ar-SA"/>
        </w:rPr>
        <w:t xml:space="preserve"> </w:t>
      </w:r>
      <w:r w:rsidRPr="005D41C6">
        <w:rPr>
          <w:sz w:val="28"/>
          <w:szCs w:val="28"/>
          <w:lang w:eastAsia="en-US" w:bidi="ar-SA"/>
        </w:rPr>
        <w:t>переход</w:t>
      </w:r>
      <w:r w:rsidRPr="005D41C6">
        <w:rPr>
          <w:spacing w:val="1"/>
          <w:sz w:val="28"/>
          <w:szCs w:val="28"/>
          <w:lang w:eastAsia="en-US" w:bidi="ar-SA"/>
        </w:rPr>
        <w:t xml:space="preserve"> </w:t>
      </w:r>
      <w:r w:rsidRPr="005D41C6">
        <w:rPr>
          <w:sz w:val="28"/>
          <w:szCs w:val="28"/>
          <w:lang w:eastAsia="en-US" w:bidi="ar-SA"/>
        </w:rPr>
        <w:t>обусловлен</w:t>
      </w:r>
      <w:r w:rsidRPr="005D41C6">
        <w:rPr>
          <w:spacing w:val="1"/>
          <w:sz w:val="28"/>
          <w:szCs w:val="28"/>
          <w:lang w:eastAsia="en-US" w:bidi="ar-SA"/>
        </w:rPr>
        <w:t xml:space="preserve"> </w:t>
      </w:r>
      <w:r w:rsidRPr="005D41C6">
        <w:rPr>
          <w:sz w:val="28"/>
          <w:szCs w:val="28"/>
          <w:lang w:eastAsia="en-US" w:bidi="ar-SA"/>
        </w:rPr>
        <w:t>сменой</w:t>
      </w:r>
      <w:r w:rsidRPr="005D41C6">
        <w:rPr>
          <w:spacing w:val="1"/>
          <w:sz w:val="28"/>
          <w:szCs w:val="28"/>
          <w:lang w:eastAsia="en-US" w:bidi="ar-SA"/>
        </w:rPr>
        <w:t xml:space="preserve"> </w:t>
      </w:r>
      <w:r w:rsidRPr="005D41C6">
        <w:rPr>
          <w:sz w:val="28"/>
          <w:szCs w:val="28"/>
          <w:lang w:eastAsia="en-US" w:bidi="ar-SA"/>
        </w:rPr>
        <w:t>ценностных</w:t>
      </w:r>
      <w:r w:rsidRPr="005D41C6">
        <w:rPr>
          <w:spacing w:val="1"/>
          <w:sz w:val="28"/>
          <w:szCs w:val="28"/>
          <w:lang w:eastAsia="en-US" w:bidi="ar-SA"/>
        </w:rPr>
        <w:t xml:space="preserve"> </w:t>
      </w:r>
      <w:r w:rsidRPr="005D41C6">
        <w:rPr>
          <w:sz w:val="28"/>
          <w:szCs w:val="28"/>
          <w:lang w:eastAsia="en-US" w:bidi="ar-SA"/>
        </w:rPr>
        <w:t>ориентиров</w:t>
      </w:r>
      <w:r w:rsidRPr="005D41C6">
        <w:rPr>
          <w:spacing w:val="1"/>
          <w:sz w:val="28"/>
          <w:szCs w:val="28"/>
          <w:lang w:eastAsia="en-US" w:bidi="ar-SA"/>
        </w:rPr>
        <w:t xml:space="preserve"> </w:t>
      </w:r>
      <w:r w:rsidRPr="005D41C6">
        <w:rPr>
          <w:sz w:val="28"/>
          <w:szCs w:val="28"/>
          <w:lang w:eastAsia="en-US" w:bidi="ar-SA"/>
        </w:rPr>
        <w:t>образования.</w:t>
      </w:r>
    </w:p>
    <w:p w14:paraId="3EB37E8F" w14:textId="77777777" w:rsidR="00281428" w:rsidRPr="005D41C6" w:rsidRDefault="00281428" w:rsidP="00281428">
      <w:pPr>
        <w:spacing w:before="69" w:after="0" w:line="240" w:lineRule="auto"/>
        <w:ind w:right="834"/>
        <w:jc w:val="both"/>
        <w:rPr>
          <w:sz w:val="28"/>
          <w:szCs w:val="28"/>
          <w:lang w:eastAsia="en-US" w:bidi="ar-SA"/>
        </w:rPr>
      </w:pPr>
      <w:r w:rsidRPr="005D41C6">
        <w:rPr>
          <w:sz w:val="28"/>
          <w:szCs w:val="28"/>
          <w:lang w:eastAsia="en-US" w:bidi="ar-SA"/>
        </w:rPr>
        <w:t>Ценностные ориентиры начального общего образования конкретизируют</w:t>
      </w:r>
      <w:r w:rsidRPr="005D41C6">
        <w:rPr>
          <w:spacing w:val="1"/>
          <w:sz w:val="28"/>
          <w:szCs w:val="28"/>
          <w:lang w:eastAsia="en-US" w:bidi="ar-SA"/>
        </w:rPr>
        <w:t xml:space="preserve"> </w:t>
      </w:r>
      <w:r w:rsidRPr="005D41C6">
        <w:rPr>
          <w:sz w:val="28"/>
          <w:szCs w:val="28"/>
          <w:lang w:eastAsia="en-US" w:bidi="ar-SA"/>
        </w:rPr>
        <w:t>личностный,</w:t>
      </w:r>
      <w:r w:rsidRPr="005D41C6">
        <w:rPr>
          <w:spacing w:val="1"/>
          <w:sz w:val="28"/>
          <w:szCs w:val="28"/>
          <w:lang w:eastAsia="en-US" w:bidi="ar-SA"/>
        </w:rPr>
        <w:t xml:space="preserve"> </w:t>
      </w:r>
      <w:r w:rsidRPr="005D41C6">
        <w:rPr>
          <w:sz w:val="28"/>
          <w:szCs w:val="28"/>
          <w:lang w:eastAsia="en-US" w:bidi="ar-SA"/>
        </w:rPr>
        <w:t>социальный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государственный</w:t>
      </w:r>
      <w:r w:rsidRPr="005D41C6">
        <w:rPr>
          <w:spacing w:val="1"/>
          <w:sz w:val="28"/>
          <w:szCs w:val="28"/>
          <w:lang w:eastAsia="en-US" w:bidi="ar-SA"/>
        </w:rPr>
        <w:t xml:space="preserve"> </w:t>
      </w:r>
      <w:r w:rsidRPr="005D41C6">
        <w:rPr>
          <w:sz w:val="28"/>
          <w:szCs w:val="28"/>
          <w:lang w:eastAsia="en-US" w:bidi="ar-SA"/>
        </w:rPr>
        <w:t>заказ</w:t>
      </w:r>
      <w:r w:rsidRPr="005D41C6">
        <w:rPr>
          <w:spacing w:val="1"/>
          <w:sz w:val="28"/>
          <w:szCs w:val="28"/>
          <w:lang w:eastAsia="en-US" w:bidi="ar-SA"/>
        </w:rPr>
        <w:t xml:space="preserve"> </w:t>
      </w:r>
      <w:r w:rsidRPr="005D41C6">
        <w:rPr>
          <w:sz w:val="28"/>
          <w:szCs w:val="28"/>
          <w:lang w:eastAsia="en-US" w:bidi="ar-SA"/>
        </w:rPr>
        <w:t>системе</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выраженный в Требованиях к результатам освоения основной образовательной</w:t>
      </w:r>
      <w:r w:rsidRPr="005D41C6">
        <w:rPr>
          <w:spacing w:val="1"/>
          <w:sz w:val="28"/>
          <w:szCs w:val="28"/>
          <w:lang w:eastAsia="en-US" w:bidi="ar-SA"/>
        </w:rPr>
        <w:t xml:space="preserve"> </w:t>
      </w:r>
      <w:r w:rsidRPr="005D41C6">
        <w:rPr>
          <w:sz w:val="28"/>
          <w:szCs w:val="28"/>
          <w:lang w:eastAsia="en-US" w:bidi="ar-SA"/>
        </w:rPr>
        <w:t>программы, и отражают следующие целевые установки системы 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3"/>
          <w:sz w:val="28"/>
          <w:szCs w:val="28"/>
          <w:lang w:eastAsia="en-US" w:bidi="ar-SA"/>
        </w:rPr>
        <w:t xml:space="preserve"> </w:t>
      </w:r>
      <w:r w:rsidRPr="005D41C6">
        <w:rPr>
          <w:sz w:val="28"/>
          <w:szCs w:val="28"/>
          <w:lang w:eastAsia="en-US" w:bidi="ar-SA"/>
        </w:rPr>
        <w:t>образования:</w:t>
      </w:r>
    </w:p>
    <w:p w14:paraId="070AFAFC" w14:textId="77777777" w:rsidR="00281428" w:rsidRPr="005D41C6" w:rsidRDefault="00281428" w:rsidP="00FF2F55">
      <w:pPr>
        <w:numPr>
          <w:ilvl w:val="0"/>
          <w:numId w:val="150"/>
        </w:numPr>
        <w:tabs>
          <w:tab w:val="left" w:pos="1242"/>
        </w:tabs>
        <w:spacing w:before="5" w:after="0" w:line="335" w:lineRule="exact"/>
        <w:ind w:left="1241" w:hanging="709"/>
        <w:jc w:val="both"/>
        <w:outlineLvl w:val="0"/>
        <w:rPr>
          <w:bCs/>
          <w:sz w:val="28"/>
          <w:szCs w:val="28"/>
          <w:lang w:eastAsia="en-US" w:bidi="ar-SA"/>
        </w:rPr>
      </w:pPr>
      <w:r w:rsidRPr="005D41C6">
        <w:rPr>
          <w:b/>
          <w:bCs/>
          <w:spacing w:val="-1"/>
          <w:position w:val="1"/>
          <w:sz w:val="28"/>
          <w:szCs w:val="28"/>
          <w:lang w:eastAsia="en-US" w:bidi="ar-SA"/>
        </w:rPr>
        <w:t>формирование</w:t>
      </w:r>
      <w:r w:rsidRPr="005D41C6">
        <w:rPr>
          <w:b/>
          <w:bCs/>
          <w:spacing w:val="-16"/>
          <w:position w:val="1"/>
          <w:sz w:val="28"/>
          <w:szCs w:val="28"/>
          <w:lang w:eastAsia="en-US" w:bidi="ar-SA"/>
        </w:rPr>
        <w:t xml:space="preserve"> </w:t>
      </w:r>
      <w:r w:rsidRPr="005D41C6">
        <w:rPr>
          <w:b/>
          <w:bCs/>
          <w:spacing w:val="-1"/>
          <w:position w:val="1"/>
          <w:sz w:val="28"/>
          <w:szCs w:val="28"/>
          <w:lang w:eastAsia="en-US" w:bidi="ar-SA"/>
        </w:rPr>
        <w:t>основ</w:t>
      </w:r>
      <w:r w:rsidRPr="005D41C6">
        <w:rPr>
          <w:b/>
          <w:bCs/>
          <w:spacing w:val="-17"/>
          <w:position w:val="1"/>
          <w:sz w:val="28"/>
          <w:szCs w:val="28"/>
          <w:lang w:eastAsia="en-US" w:bidi="ar-SA"/>
        </w:rPr>
        <w:t xml:space="preserve"> </w:t>
      </w:r>
      <w:r w:rsidRPr="005D41C6">
        <w:rPr>
          <w:b/>
          <w:bCs/>
          <w:position w:val="1"/>
          <w:sz w:val="28"/>
          <w:szCs w:val="28"/>
          <w:lang w:eastAsia="en-US" w:bidi="ar-SA"/>
        </w:rPr>
        <w:t>гражданской</w:t>
      </w:r>
      <w:r w:rsidRPr="005D41C6">
        <w:rPr>
          <w:b/>
          <w:bCs/>
          <w:spacing w:val="-14"/>
          <w:position w:val="1"/>
          <w:sz w:val="28"/>
          <w:szCs w:val="28"/>
          <w:lang w:eastAsia="en-US" w:bidi="ar-SA"/>
        </w:rPr>
        <w:t xml:space="preserve"> </w:t>
      </w:r>
      <w:r w:rsidRPr="005D41C6">
        <w:rPr>
          <w:b/>
          <w:bCs/>
          <w:position w:val="1"/>
          <w:sz w:val="28"/>
          <w:szCs w:val="28"/>
          <w:lang w:eastAsia="en-US" w:bidi="ar-SA"/>
        </w:rPr>
        <w:t>идентичности</w:t>
      </w:r>
      <w:r w:rsidRPr="005D41C6">
        <w:rPr>
          <w:b/>
          <w:bCs/>
          <w:spacing w:val="-17"/>
          <w:position w:val="1"/>
          <w:sz w:val="28"/>
          <w:szCs w:val="28"/>
          <w:lang w:eastAsia="en-US" w:bidi="ar-SA"/>
        </w:rPr>
        <w:t xml:space="preserve"> </w:t>
      </w:r>
      <w:r w:rsidRPr="005D41C6">
        <w:rPr>
          <w:b/>
          <w:bCs/>
          <w:position w:val="1"/>
          <w:sz w:val="28"/>
          <w:szCs w:val="28"/>
          <w:lang w:eastAsia="en-US" w:bidi="ar-SA"/>
        </w:rPr>
        <w:t>личности</w:t>
      </w:r>
      <w:r w:rsidRPr="005D41C6">
        <w:rPr>
          <w:b/>
          <w:bCs/>
          <w:spacing w:val="-11"/>
          <w:position w:val="1"/>
          <w:sz w:val="28"/>
          <w:szCs w:val="28"/>
          <w:lang w:eastAsia="en-US" w:bidi="ar-SA"/>
        </w:rPr>
        <w:t xml:space="preserve"> </w:t>
      </w:r>
      <w:r w:rsidRPr="005D41C6">
        <w:rPr>
          <w:bCs/>
          <w:position w:val="2"/>
          <w:sz w:val="28"/>
          <w:szCs w:val="28"/>
          <w:lang w:eastAsia="en-US" w:bidi="ar-SA"/>
        </w:rPr>
        <w:t>на</w:t>
      </w:r>
      <w:r w:rsidRPr="005D41C6">
        <w:rPr>
          <w:bCs/>
          <w:spacing w:val="-14"/>
          <w:position w:val="2"/>
          <w:sz w:val="28"/>
          <w:szCs w:val="28"/>
          <w:lang w:eastAsia="en-US" w:bidi="ar-SA"/>
        </w:rPr>
        <w:t xml:space="preserve"> </w:t>
      </w:r>
      <w:r w:rsidRPr="005D41C6">
        <w:rPr>
          <w:bCs/>
          <w:position w:val="2"/>
          <w:sz w:val="28"/>
          <w:szCs w:val="28"/>
          <w:lang w:eastAsia="en-US" w:bidi="ar-SA"/>
        </w:rPr>
        <w:t>основе:</w:t>
      </w:r>
    </w:p>
    <w:p w14:paraId="4B4B5084" w14:textId="77777777" w:rsidR="00281428" w:rsidRPr="005D41C6" w:rsidRDefault="00281428" w:rsidP="00FF2F55">
      <w:pPr>
        <w:numPr>
          <w:ilvl w:val="0"/>
          <w:numId w:val="155"/>
        </w:numPr>
        <w:tabs>
          <w:tab w:val="left" w:pos="1242"/>
        </w:tabs>
        <w:spacing w:after="0" w:line="240" w:lineRule="auto"/>
        <w:ind w:right="838" w:firstLine="0"/>
        <w:jc w:val="both"/>
        <w:rPr>
          <w:sz w:val="28"/>
          <w:lang w:eastAsia="en-US" w:bidi="ar-SA"/>
        </w:rPr>
      </w:pPr>
      <w:r w:rsidRPr="005D41C6">
        <w:rPr>
          <w:sz w:val="28"/>
          <w:lang w:eastAsia="en-US" w:bidi="ar-SA"/>
        </w:rPr>
        <w:t>чувства сопричастности и гордости за свою Родину, народ и историю,</w:t>
      </w:r>
      <w:r w:rsidRPr="005D41C6">
        <w:rPr>
          <w:spacing w:val="1"/>
          <w:sz w:val="28"/>
          <w:lang w:eastAsia="en-US" w:bidi="ar-SA"/>
        </w:rPr>
        <w:t xml:space="preserve"> </w:t>
      </w:r>
      <w:r w:rsidRPr="005D41C6">
        <w:rPr>
          <w:sz w:val="28"/>
          <w:lang w:eastAsia="en-US" w:bidi="ar-SA"/>
        </w:rPr>
        <w:t>осознания</w:t>
      </w:r>
      <w:r w:rsidRPr="005D41C6">
        <w:rPr>
          <w:spacing w:val="-1"/>
          <w:sz w:val="28"/>
          <w:lang w:eastAsia="en-US" w:bidi="ar-SA"/>
        </w:rPr>
        <w:t xml:space="preserve"> </w:t>
      </w:r>
      <w:r w:rsidRPr="005D41C6">
        <w:rPr>
          <w:sz w:val="28"/>
          <w:lang w:eastAsia="en-US" w:bidi="ar-SA"/>
        </w:rPr>
        <w:t>ответственности</w:t>
      </w:r>
      <w:r w:rsidRPr="005D41C6">
        <w:rPr>
          <w:spacing w:val="-1"/>
          <w:sz w:val="28"/>
          <w:lang w:eastAsia="en-US" w:bidi="ar-SA"/>
        </w:rPr>
        <w:t xml:space="preserve"> </w:t>
      </w:r>
      <w:r w:rsidRPr="005D41C6">
        <w:rPr>
          <w:sz w:val="28"/>
          <w:lang w:eastAsia="en-US" w:bidi="ar-SA"/>
        </w:rPr>
        <w:t>человека за</w:t>
      </w:r>
      <w:r w:rsidRPr="005D41C6">
        <w:rPr>
          <w:spacing w:val="-5"/>
          <w:sz w:val="28"/>
          <w:lang w:eastAsia="en-US" w:bidi="ar-SA"/>
        </w:rPr>
        <w:t xml:space="preserve"> </w:t>
      </w:r>
      <w:r w:rsidRPr="005D41C6">
        <w:rPr>
          <w:sz w:val="28"/>
          <w:lang w:eastAsia="en-US" w:bidi="ar-SA"/>
        </w:rPr>
        <w:t>благосостояние</w:t>
      </w:r>
      <w:r w:rsidRPr="005D41C6">
        <w:rPr>
          <w:spacing w:val="-1"/>
          <w:sz w:val="28"/>
          <w:lang w:eastAsia="en-US" w:bidi="ar-SA"/>
        </w:rPr>
        <w:t xml:space="preserve"> </w:t>
      </w:r>
      <w:r w:rsidRPr="005D41C6">
        <w:rPr>
          <w:sz w:val="28"/>
          <w:lang w:eastAsia="en-US" w:bidi="ar-SA"/>
        </w:rPr>
        <w:t>общества;</w:t>
      </w:r>
    </w:p>
    <w:p w14:paraId="235CAFEC" w14:textId="77777777" w:rsidR="00281428" w:rsidRPr="005D41C6" w:rsidRDefault="00281428" w:rsidP="00FF2F55">
      <w:pPr>
        <w:numPr>
          <w:ilvl w:val="0"/>
          <w:numId w:val="155"/>
        </w:numPr>
        <w:tabs>
          <w:tab w:val="left" w:pos="1242"/>
        </w:tabs>
        <w:spacing w:after="0" w:line="240" w:lineRule="auto"/>
        <w:ind w:right="842" w:firstLine="0"/>
        <w:jc w:val="both"/>
        <w:rPr>
          <w:sz w:val="28"/>
          <w:lang w:eastAsia="en-US" w:bidi="ar-SA"/>
        </w:rPr>
      </w:pPr>
      <w:r w:rsidRPr="005D41C6">
        <w:rPr>
          <w:sz w:val="28"/>
          <w:lang w:eastAsia="en-US" w:bidi="ar-SA"/>
        </w:rPr>
        <w:t>восприятия мира как единого и целостного при разнообразии культур,</w:t>
      </w:r>
      <w:r w:rsidRPr="005D41C6">
        <w:rPr>
          <w:spacing w:val="1"/>
          <w:sz w:val="28"/>
          <w:lang w:eastAsia="en-US" w:bidi="ar-SA"/>
        </w:rPr>
        <w:t xml:space="preserve"> </w:t>
      </w:r>
      <w:r w:rsidRPr="005D41C6">
        <w:rPr>
          <w:sz w:val="28"/>
          <w:lang w:eastAsia="en-US" w:bidi="ar-SA"/>
        </w:rPr>
        <w:t>национальностей,</w:t>
      </w:r>
      <w:r w:rsidRPr="005D41C6">
        <w:rPr>
          <w:spacing w:val="-3"/>
          <w:sz w:val="28"/>
          <w:lang w:eastAsia="en-US" w:bidi="ar-SA"/>
        </w:rPr>
        <w:t xml:space="preserve"> </w:t>
      </w:r>
      <w:r w:rsidRPr="005D41C6">
        <w:rPr>
          <w:sz w:val="28"/>
          <w:lang w:eastAsia="en-US" w:bidi="ar-SA"/>
        </w:rPr>
        <w:t>религий;</w:t>
      </w:r>
      <w:r w:rsidRPr="005D41C6">
        <w:rPr>
          <w:spacing w:val="-1"/>
          <w:sz w:val="28"/>
          <w:lang w:eastAsia="en-US" w:bidi="ar-SA"/>
        </w:rPr>
        <w:t xml:space="preserve"> </w:t>
      </w:r>
      <w:r w:rsidRPr="005D41C6">
        <w:rPr>
          <w:sz w:val="28"/>
          <w:lang w:eastAsia="en-US" w:bidi="ar-SA"/>
        </w:rPr>
        <w:t>уважения</w:t>
      </w:r>
      <w:r w:rsidRPr="005D41C6">
        <w:rPr>
          <w:spacing w:val="-1"/>
          <w:sz w:val="28"/>
          <w:lang w:eastAsia="en-US" w:bidi="ar-SA"/>
        </w:rPr>
        <w:t xml:space="preserve"> </w:t>
      </w:r>
      <w:r w:rsidRPr="005D41C6">
        <w:rPr>
          <w:sz w:val="28"/>
          <w:lang w:eastAsia="en-US" w:bidi="ar-SA"/>
        </w:rPr>
        <w:t>истории</w:t>
      </w:r>
      <w:r w:rsidRPr="005D41C6">
        <w:rPr>
          <w:spacing w:val="-2"/>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культуры</w:t>
      </w:r>
      <w:r w:rsidRPr="005D41C6">
        <w:rPr>
          <w:spacing w:val="-2"/>
          <w:sz w:val="28"/>
          <w:lang w:eastAsia="en-US" w:bidi="ar-SA"/>
        </w:rPr>
        <w:t xml:space="preserve"> </w:t>
      </w:r>
      <w:r w:rsidRPr="005D41C6">
        <w:rPr>
          <w:sz w:val="28"/>
          <w:lang w:eastAsia="en-US" w:bidi="ar-SA"/>
        </w:rPr>
        <w:t>каждого</w:t>
      </w:r>
      <w:r w:rsidRPr="005D41C6">
        <w:rPr>
          <w:spacing w:val="-1"/>
          <w:sz w:val="28"/>
          <w:lang w:eastAsia="en-US" w:bidi="ar-SA"/>
        </w:rPr>
        <w:t xml:space="preserve"> </w:t>
      </w:r>
      <w:r w:rsidRPr="005D41C6">
        <w:rPr>
          <w:sz w:val="28"/>
          <w:lang w:eastAsia="en-US" w:bidi="ar-SA"/>
        </w:rPr>
        <w:t>народа;</w:t>
      </w:r>
    </w:p>
    <w:p w14:paraId="35D5ADA7" w14:textId="77777777" w:rsidR="00281428" w:rsidRPr="005D41C6" w:rsidRDefault="00281428" w:rsidP="00FF2F55">
      <w:pPr>
        <w:numPr>
          <w:ilvl w:val="0"/>
          <w:numId w:val="150"/>
        </w:numPr>
        <w:tabs>
          <w:tab w:val="left" w:pos="1242"/>
        </w:tabs>
        <w:spacing w:before="12" w:after="0" w:line="223" w:lineRule="auto"/>
        <w:ind w:right="836" w:firstLine="0"/>
        <w:jc w:val="both"/>
        <w:outlineLvl w:val="0"/>
        <w:rPr>
          <w:bCs/>
          <w:sz w:val="28"/>
          <w:szCs w:val="28"/>
          <w:lang w:eastAsia="en-US" w:bidi="ar-SA"/>
        </w:rPr>
      </w:pPr>
      <w:r w:rsidRPr="005D41C6">
        <w:rPr>
          <w:b/>
          <w:bCs/>
          <w:position w:val="1"/>
          <w:sz w:val="28"/>
          <w:szCs w:val="28"/>
          <w:lang w:eastAsia="en-US" w:bidi="ar-SA"/>
        </w:rPr>
        <w:t>формирование</w:t>
      </w:r>
      <w:r w:rsidRPr="005D41C6">
        <w:rPr>
          <w:b/>
          <w:bCs/>
          <w:spacing w:val="1"/>
          <w:position w:val="1"/>
          <w:sz w:val="28"/>
          <w:szCs w:val="28"/>
          <w:lang w:eastAsia="en-US" w:bidi="ar-SA"/>
        </w:rPr>
        <w:t xml:space="preserve"> </w:t>
      </w:r>
      <w:r w:rsidRPr="005D41C6">
        <w:rPr>
          <w:b/>
          <w:bCs/>
          <w:position w:val="1"/>
          <w:sz w:val="28"/>
          <w:szCs w:val="28"/>
          <w:lang w:eastAsia="en-US" w:bidi="ar-SA"/>
        </w:rPr>
        <w:t>психологических</w:t>
      </w:r>
      <w:r w:rsidRPr="005D41C6">
        <w:rPr>
          <w:b/>
          <w:bCs/>
          <w:spacing w:val="1"/>
          <w:position w:val="1"/>
          <w:sz w:val="28"/>
          <w:szCs w:val="28"/>
          <w:lang w:eastAsia="en-US" w:bidi="ar-SA"/>
        </w:rPr>
        <w:t xml:space="preserve"> </w:t>
      </w:r>
      <w:r w:rsidRPr="005D41C6">
        <w:rPr>
          <w:b/>
          <w:bCs/>
          <w:position w:val="1"/>
          <w:sz w:val="28"/>
          <w:szCs w:val="28"/>
          <w:lang w:eastAsia="en-US" w:bidi="ar-SA"/>
        </w:rPr>
        <w:t>условий</w:t>
      </w:r>
      <w:r w:rsidRPr="005D41C6">
        <w:rPr>
          <w:b/>
          <w:bCs/>
          <w:spacing w:val="1"/>
          <w:position w:val="1"/>
          <w:sz w:val="28"/>
          <w:szCs w:val="28"/>
          <w:lang w:eastAsia="en-US" w:bidi="ar-SA"/>
        </w:rPr>
        <w:t xml:space="preserve"> </w:t>
      </w:r>
      <w:r w:rsidRPr="005D41C6">
        <w:rPr>
          <w:b/>
          <w:bCs/>
          <w:position w:val="1"/>
          <w:sz w:val="28"/>
          <w:szCs w:val="28"/>
          <w:lang w:eastAsia="en-US" w:bidi="ar-SA"/>
        </w:rPr>
        <w:t>развития</w:t>
      </w:r>
      <w:r w:rsidRPr="005D41C6">
        <w:rPr>
          <w:b/>
          <w:bCs/>
          <w:spacing w:val="1"/>
          <w:position w:val="1"/>
          <w:sz w:val="28"/>
          <w:szCs w:val="28"/>
          <w:lang w:eastAsia="en-US" w:bidi="ar-SA"/>
        </w:rPr>
        <w:t xml:space="preserve"> </w:t>
      </w:r>
      <w:r w:rsidRPr="005D41C6">
        <w:rPr>
          <w:b/>
          <w:bCs/>
          <w:position w:val="1"/>
          <w:sz w:val="28"/>
          <w:szCs w:val="28"/>
          <w:lang w:eastAsia="en-US" w:bidi="ar-SA"/>
        </w:rPr>
        <w:t>общения,</w:t>
      </w:r>
      <w:r w:rsidRPr="005D41C6">
        <w:rPr>
          <w:b/>
          <w:bCs/>
          <w:spacing w:val="1"/>
          <w:position w:val="1"/>
          <w:sz w:val="28"/>
          <w:szCs w:val="28"/>
          <w:lang w:eastAsia="en-US" w:bidi="ar-SA"/>
        </w:rPr>
        <w:t xml:space="preserve"> </w:t>
      </w:r>
      <w:r w:rsidRPr="005D41C6">
        <w:rPr>
          <w:b/>
          <w:bCs/>
          <w:sz w:val="28"/>
          <w:szCs w:val="28"/>
          <w:lang w:eastAsia="en-US" w:bidi="ar-SA"/>
        </w:rPr>
        <w:t xml:space="preserve">сотрудничества </w:t>
      </w:r>
      <w:r w:rsidRPr="005D41C6">
        <w:rPr>
          <w:bCs/>
          <w:position w:val="1"/>
          <w:sz w:val="28"/>
          <w:szCs w:val="28"/>
          <w:lang w:eastAsia="en-US" w:bidi="ar-SA"/>
        </w:rPr>
        <w:t>на</w:t>
      </w:r>
      <w:r w:rsidRPr="005D41C6">
        <w:rPr>
          <w:bCs/>
          <w:spacing w:val="-3"/>
          <w:position w:val="1"/>
          <w:sz w:val="28"/>
          <w:szCs w:val="28"/>
          <w:lang w:eastAsia="en-US" w:bidi="ar-SA"/>
        </w:rPr>
        <w:t xml:space="preserve"> </w:t>
      </w:r>
      <w:r w:rsidRPr="005D41C6">
        <w:rPr>
          <w:bCs/>
          <w:position w:val="1"/>
          <w:sz w:val="28"/>
          <w:szCs w:val="28"/>
          <w:lang w:eastAsia="en-US" w:bidi="ar-SA"/>
        </w:rPr>
        <w:t>основе:</w:t>
      </w:r>
    </w:p>
    <w:p w14:paraId="6173ACFE" w14:textId="77777777" w:rsidR="00281428" w:rsidRPr="005D41C6" w:rsidRDefault="00281428" w:rsidP="00FF2F55">
      <w:pPr>
        <w:numPr>
          <w:ilvl w:val="0"/>
          <w:numId w:val="155"/>
        </w:numPr>
        <w:tabs>
          <w:tab w:val="left" w:pos="1242"/>
        </w:tabs>
        <w:spacing w:before="1" w:after="0" w:line="240" w:lineRule="auto"/>
        <w:ind w:right="835" w:firstLine="0"/>
        <w:jc w:val="both"/>
        <w:rPr>
          <w:sz w:val="28"/>
          <w:lang w:eastAsia="en-US" w:bidi="ar-SA"/>
        </w:rPr>
      </w:pPr>
      <w:r w:rsidRPr="005D41C6">
        <w:rPr>
          <w:sz w:val="28"/>
          <w:lang w:eastAsia="en-US" w:bidi="ar-SA"/>
        </w:rPr>
        <w:t>доброжелательности,</w:t>
      </w:r>
      <w:r w:rsidRPr="005D41C6">
        <w:rPr>
          <w:spacing w:val="1"/>
          <w:sz w:val="28"/>
          <w:lang w:eastAsia="en-US" w:bidi="ar-SA"/>
        </w:rPr>
        <w:t xml:space="preserve"> </w:t>
      </w:r>
      <w:r w:rsidRPr="005D41C6">
        <w:rPr>
          <w:sz w:val="28"/>
          <w:lang w:eastAsia="en-US" w:bidi="ar-SA"/>
        </w:rPr>
        <w:t>доверия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внимания</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людям,</w:t>
      </w:r>
      <w:r w:rsidRPr="005D41C6">
        <w:rPr>
          <w:spacing w:val="1"/>
          <w:sz w:val="28"/>
          <w:lang w:eastAsia="en-US" w:bidi="ar-SA"/>
        </w:rPr>
        <w:t xml:space="preserve"> </w:t>
      </w:r>
      <w:r w:rsidRPr="005D41C6">
        <w:rPr>
          <w:sz w:val="28"/>
          <w:lang w:eastAsia="en-US" w:bidi="ar-SA"/>
        </w:rPr>
        <w:t>готовности</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сотрудничеству</w:t>
      </w:r>
      <w:r w:rsidRPr="005D41C6">
        <w:rPr>
          <w:spacing w:val="-5"/>
          <w:sz w:val="28"/>
          <w:lang w:eastAsia="en-US" w:bidi="ar-SA"/>
        </w:rPr>
        <w:t xml:space="preserve"> </w:t>
      </w:r>
      <w:r w:rsidRPr="005D41C6">
        <w:rPr>
          <w:sz w:val="28"/>
          <w:lang w:eastAsia="en-US" w:bidi="ar-SA"/>
        </w:rPr>
        <w:t>и дружбе,</w:t>
      </w:r>
      <w:r w:rsidRPr="005D41C6">
        <w:rPr>
          <w:spacing w:val="-1"/>
          <w:sz w:val="28"/>
          <w:lang w:eastAsia="en-US" w:bidi="ar-SA"/>
        </w:rPr>
        <w:t xml:space="preserve"> </w:t>
      </w:r>
      <w:r w:rsidRPr="005D41C6">
        <w:rPr>
          <w:sz w:val="28"/>
          <w:lang w:eastAsia="en-US" w:bidi="ar-SA"/>
        </w:rPr>
        <w:t>оказанию</w:t>
      </w:r>
      <w:r w:rsidRPr="005D41C6">
        <w:rPr>
          <w:spacing w:val="-2"/>
          <w:sz w:val="28"/>
          <w:lang w:eastAsia="en-US" w:bidi="ar-SA"/>
        </w:rPr>
        <w:t xml:space="preserve"> </w:t>
      </w:r>
      <w:r w:rsidRPr="005D41C6">
        <w:rPr>
          <w:sz w:val="28"/>
          <w:lang w:eastAsia="en-US" w:bidi="ar-SA"/>
        </w:rPr>
        <w:t>помощи тем,</w:t>
      </w:r>
      <w:r w:rsidRPr="005D41C6">
        <w:rPr>
          <w:spacing w:val="-1"/>
          <w:sz w:val="28"/>
          <w:lang w:eastAsia="en-US" w:bidi="ar-SA"/>
        </w:rPr>
        <w:t xml:space="preserve"> </w:t>
      </w:r>
      <w:r w:rsidRPr="005D41C6">
        <w:rPr>
          <w:sz w:val="28"/>
          <w:lang w:eastAsia="en-US" w:bidi="ar-SA"/>
        </w:rPr>
        <w:t>кто в</w:t>
      </w:r>
      <w:r w:rsidRPr="005D41C6">
        <w:rPr>
          <w:spacing w:val="-5"/>
          <w:sz w:val="28"/>
          <w:lang w:eastAsia="en-US" w:bidi="ar-SA"/>
        </w:rPr>
        <w:t xml:space="preserve"> </w:t>
      </w:r>
      <w:r w:rsidRPr="005D41C6">
        <w:rPr>
          <w:sz w:val="28"/>
          <w:lang w:eastAsia="en-US" w:bidi="ar-SA"/>
        </w:rPr>
        <w:t>ней</w:t>
      </w:r>
      <w:r w:rsidRPr="005D41C6">
        <w:rPr>
          <w:spacing w:val="-2"/>
          <w:sz w:val="28"/>
          <w:lang w:eastAsia="en-US" w:bidi="ar-SA"/>
        </w:rPr>
        <w:t xml:space="preserve"> </w:t>
      </w:r>
      <w:r w:rsidRPr="005D41C6">
        <w:rPr>
          <w:sz w:val="28"/>
          <w:lang w:eastAsia="en-US" w:bidi="ar-SA"/>
        </w:rPr>
        <w:t>нуждается;</w:t>
      </w:r>
    </w:p>
    <w:p w14:paraId="2DC0777F" w14:textId="77777777" w:rsidR="00281428" w:rsidRPr="005D41C6" w:rsidRDefault="00281428" w:rsidP="00FF2F55">
      <w:pPr>
        <w:numPr>
          <w:ilvl w:val="0"/>
          <w:numId w:val="155"/>
        </w:numPr>
        <w:tabs>
          <w:tab w:val="left" w:pos="1242"/>
        </w:tabs>
        <w:spacing w:after="0" w:line="240" w:lineRule="auto"/>
        <w:ind w:right="832" w:firstLine="0"/>
        <w:jc w:val="both"/>
        <w:rPr>
          <w:sz w:val="28"/>
          <w:lang w:eastAsia="en-US" w:bidi="ar-SA"/>
        </w:rPr>
      </w:pPr>
      <w:r w:rsidRPr="005D41C6">
        <w:rPr>
          <w:sz w:val="28"/>
          <w:lang w:eastAsia="en-US" w:bidi="ar-SA"/>
        </w:rPr>
        <w:t>уважения</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окружающим —</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слушать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слышать</w:t>
      </w:r>
      <w:r w:rsidRPr="005D41C6">
        <w:rPr>
          <w:spacing w:val="1"/>
          <w:sz w:val="28"/>
          <w:lang w:eastAsia="en-US" w:bidi="ar-SA"/>
        </w:rPr>
        <w:t xml:space="preserve"> </w:t>
      </w:r>
      <w:r w:rsidRPr="005D41C6">
        <w:rPr>
          <w:sz w:val="28"/>
          <w:lang w:eastAsia="en-US" w:bidi="ar-SA"/>
        </w:rPr>
        <w:t>партнёра,</w:t>
      </w:r>
      <w:r w:rsidRPr="005D41C6">
        <w:rPr>
          <w:spacing w:val="-68"/>
          <w:sz w:val="28"/>
          <w:lang w:eastAsia="en-US" w:bidi="ar-SA"/>
        </w:rPr>
        <w:t xml:space="preserve"> </w:t>
      </w:r>
      <w:r w:rsidRPr="005D41C6">
        <w:rPr>
          <w:spacing w:val="-1"/>
          <w:sz w:val="28"/>
          <w:lang w:eastAsia="en-US" w:bidi="ar-SA"/>
        </w:rPr>
        <w:t>признавать</w:t>
      </w:r>
      <w:r w:rsidRPr="005D41C6">
        <w:rPr>
          <w:spacing w:val="-17"/>
          <w:sz w:val="28"/>
          <w:lang w:eastAsia="en-US" w:bidi="ar-SA"/>
        </w:rPr>
        <w:t xml:space="preserve"> </w:t>
      </w:r>
      <w:r w:rsidRPr="005D41C6">
        <w:rPr>
          <w:spacing w:val="-1"/>
          <w:sz w:val="28"/>
          <w:lang w:eastAsia="en-US" w:bidi="ar-SA"/>
        </w:rPr>
        <w:t>право</w:t>
      </w:r>
      <w:r w:rsidRPr="005D41C6">
        <w:rPr>
          <w:spacing w:val="-15"/>
          <w:sz w:val="28"/>
          <w:lang w:eastAsia="en-US" w:bidi="ar-SA"/>
        </w:rPr>
        <w:t xml:space="preserve"> </w:t>
      </w:r>
      <w:r w:rsidRPr="005D41C6">
        <w:rPr>
          <w:sz w:val="28"/>
          <w:lang w:eastAsia="en-US" w:bidi="ar-SA"/>
        </w:rPr>
        <w:t>каждого</w:t>
      </w:r>
      <w:r w:rsidRPr="005D41C6">
        <w:rPr>
          <w:spacing w:val="-17"/>
          <w:sz w:val="28"/>
          <w:lang w:eastAsia="en-US" w:bidi="ar-SA"/>
        </w:rPr>
        <w:t xml:space="preserve"> </w:t>
      </w:r>
      <w:r w:rsidRPr="005D41C6">
        <w:rPr>
          <w:sz w:val="28"/>
          <w:lang w:eastAsia="en-US" w:bidi="ar-SA"/>
        </w:rPr>
        <w:t>на</w:t>
      </w:r>
      <w:r w:rsidRPr="005D41C6">
        <w:rPr>
          <w:spacing w:val="-16"/>
          <w:sz w:val="28"/>
          <w:lang w:eastAsia="en-US" w:bidi="ar-SA"/>
        </w:rPr>
        <w:t xml:space="preserve"> </w:t>
      </w:r>
      <w:r w:rsidRPr="005D41C6">
        <w:rPr>
          <w:sz w:val="28"/>
          <w:lang w:eastAsia="en-US" w:bidi="ar-SA"/>
        </w:rPr>
        <w:t>собственное</w:t>
      </w:r>
      <w:r w:rsidRPr="005D41C6">
        <w:rPr>
          <w:spacing w:val="-15"/>
          <w:sz w:val="28"/>
          <w:lang w:eastAsia="en-US" w:bidi="ar-SA"/>
        </w:rPr>
        <w:t xml:space="preserve"> </w:t>
      </w:r>
      <w:r w:rsidRPr="005D41C6">
        <w:rPr>
          <w:sz w:val="28"/>
          <w:lang w:eastAsia="en-US" w:bidi="ar-SA"/>
        </w:rPr>
        <w:t>мнение</w:t>
      </w:r>
      <w:r w:rsidRPr="005D41C6">
        <w:rPr>
          <w:spacing w:val="-15"/>
          <w:sz w:val="28"/>
          <w:lang w:eastAsia="en-US" w:bidi="ar-SA"/>
        </w:rPr>
        <w:t xml:space="preserve"> </w:t>
      </w:r>
      <w:r w:rsidRPr="005D41C6">
        <w:rPr>
          <w:sz w:val="28"/>
          <w:lang w:eastAsia="en-US" w:bidi="ar-SA"/>
        </w:rPr>
        <w:t>и</w:t>
      </w:r>
      <w:r w:rsidRPr="005D41C6">
        <w:rPr>
          <w:spacing w:val="-16"/>
          <w:sz w:val="28"/>
          <w:lang w:eastAsia="en-US" w:bidi="ar-SA"/>
        </w:rPr>
        <w:t xml:space="preserve"> </w:t>
      </w:r>
      <w:r w:rsidRPr="005D41C6">
        <w:rPr>
          <w:sz w:val="28"/>
          <w:lang w:eastAsia="en-US" w:bidi="ar-SA"/>
        </w:rPr>
        <w:t>принимать</w:t>
      </w:r>
      <w:r w:rsidRPr="005D41C6">
        <w:rPr>
          <w:spacing w:val="-16"/>
          <w:sz w:val="28"/>
          <w:lang w:eastAsia="en-US" w:bidi="ar-SA"/>
        </w:rPr>
        <w:t xml:space="preserve"> </w:t>
      </w:r>
      <w:r w:rsidRPr="005D41C6">
        <w:rPr>
          <w:sz w:val="28"/>
          <w:lang w:eastAsia="en-US" w:bidi="ar-SA"/>
        </w:rPr>
        <w:t>решения</w:t>
      </w:r>
      <w:r w:rsidRPr="005D41C6">
        <w:rPr>
          <w:spacing w:val="-15"/>
          <w:sz w:val="28"/>
          <w:lang w:eastAsia="en-US" w:bidi="ar-SA"/>
        </w:rPr>
        <w:t xml:space="preserve"> </w:t>
      </w:r>
      <w:r w:rsidRPr="005D41C6">
        <w:rPr>
          <w:sz w:val="28"/>
          <w:lang w:eastAsia="en-US" w:bidi="ar-SA"/>
        </w:rPr>
        <w:t>с</w:t>
      </w:r>
      <w:r w:rsidRPr="005D41C6">
        <w:rPr>
          <w:spacing w:val="-15"/>
          <w:sz w:val="28"/>
          <w:lang w:eastAsia="en-US" w:bidi="ar-SA"/>
        </w:rPr>
        <w:t xml:space="preserve"> </w:t>
      </w:r>
      <w:r w:rsidRPr="005D41C6">
        <w:rPr>
          <w:sz w:val="28"/>
          <w:lang w:eastAsia="en-US" w:bidi="ar-SA"/>
        </w:rPr>
        <w:t>учётом</w:t>
      </w:r>
      <w:r w:rsidRPr="005D41C6">
        <w:rPr>
          <w:spacing w:val="-68"/>
          <w:sz w:val="28"/>
          <w:lang w:eastAsia="en-US" w:bidi="ar-SA"/>
        </w:rPr>
        <w:t xml:space="preserve"> </w:t>
      </w:r>
      <w:r w:rsidRPr="005D41C6">
        <w:rPr>
          <w:sz w:val="28"/>
          <w:lang w:eastAsia="en-US" w:bidi="ar-SA"/>
        </w:rPr>
        <w:t>позиций</w:t>
      </w:r>
      <w:r w:rsidRPr="005D41C6">
        <w:rPr>
          <w:spacing w:val="-1"/>
          <w:sz w:val="28"/>
          <w:lang w:eastAsia="en-US" w:bidi="ar-SA"/>
        </w:rPr>
        <w:t xml:space="preserve"> </w:t>
      </w:r>
      <w:r w:rsidRPr="005D41C6">
        <w:rPr>
          <w:sz w:val="28"/>
          <w:lang w:eastAsia="en-US" w:bidi="ar-SA"/>
        </w:rPr>
        <w:t>всех</w:t>
      </w:r>
      <w:r w:rsidRPr="005D41C6">
        <w:rPr>
          <w:spacing w:val="1"/>
          <w:sz w:val="28"/>
          <w:lang w:eastAsia="en-US" w:bidi="ar-SA"/>
        </w:rPr>
        <w:t xml:space="preserve"> </w:t>
      </w:r>
      <w:r w:rsidRPr="005D41C6">
        <w:rPr>
          <w:sz w:val="28"/>
          <w:lang w:eastAsia="en-US" w:bidi="ar-SA"/>
        </w:rPr>
        <w:t>участников;</w:t>
      </w:r>
    </w:p>
    <w:p w14:paraId="4BB51A34" w14:textId="77777777" w:rsidR="00281428" w:rsidRPr="005D41C6" w:rsidRDefault="00281428" w:rsidP="00FF2F55">
      <w:pPr>
        <w:numPr>
          <w:ilvl w:val="0"/>
          <w:numId w:val="150"/>
        </w:numPr>
        <w:tabs>
          <w:tab w:val="left" w:pos="1242"/>
        </w:tabs>
        <w:spacing w:before="17" w:after="0" w:line="225" w:lineRule="auto"/>
        <w:ind w:right="828" w:firstLine="0"/>
        <w:jc w:val="both"/>
        <w:rPr>
          <w:sz w:val="28"/>
          <w:lang w:eastAsia="en-US" w:bidi="ar-SA"/>
        </w:rPr>
      </w:pPr>
      <w:r w:rsidRPr="005D41C6">
        <w:rPr>
          <w:b/>
          <w:position w:val="1"/>
          <w:sz w:val="28"/>
          <w:lang w:eastAsia="en-US" w:bidi="ar-SA"/>
        </w:rPr>
        <w:t>развитие</w:t>
      </w:r>
      <w:r w:rsidRPr="005D41C6">
        <w:rPr>
          <w:b/>
          <w:spacing w:val="1"/>
          <w:position w:val="1"/>
          <w:sz w:val="28"/>
          <w:lang w:eastAsia="en-US" w:bidi="ar-SA"/>
        </w:rPr>
        <w:t xml:space="preserve"> </w:t>
      </w:r>
      <w:r w:rsidRPr="005D41C6">
        <w:rPr>
          <w:b/>
          <w:position w:val="1"/>
          <w:sz w:val="28"/>
          <w:lang w:eastAsia="en-US" w:bidi="ar-SA"/>
        </w:rPr>
        <w:t>ценностно­смысловой</w:t>
      </w:r>
      <w:r w:rsidRPr="005D41C6">
        <w:rPr>
          <w:b/>
          <w:spacing w:val="1"/>
          <w:position w:val="1"/>
          <w:sz w:val="28"/>
          <w:lang w:eastAsia="en-US" w:bidi="ar-SA"/>
        </w:rPr>
        <w:t xml:space="preserve"> </w:t>
      </w:r>
      <w:r w:rsidRPr="005D41C6">
        <w:rPr>
          <w:b/>
          <w:position w:val="1"/>
          <w:sz w:val="28"/>
          <w:lang w:eastAsia="en-US" w:bidi="ar-SA"/>
        </w:rPr>
        <w:t>сферы</w:t>
      </w:r>
      <w:r w:rsidRPr="005D41C6">
        <w:rPr>
          <w:b/>
          <w:spacing w:val="1"/>
          <w:position w:val="1"/>
          <w:sz w:val="28"/>
          <w:lang w:eastAsia="en-US" w:bidi="ar-SA"/>
        </w:rPr>
        <w:t xml:space="preserve"> </w:t>
      </w:r>
      <w:r w:rsidRPr="005D41C6">
        <w:rPr>
          <w:b/>
          <w:position w:val="1"/>
          <w:sz w:val="28"/>
          <w:lang w:eastAsia="en-US" w:bidi="ar-SA"/>
        </w:rPr>
        <w:t>личности</w:t>
      </w:r>
      <w:r w:rsidRPr="005D41C6">
        <w:rPr>
          <w:b/>
          <w:spacing w:val="1"/>
          <w:position w:val="1"/>
          <w:sz w:val="28"/>
          <w:lang w:eastAsia="en-US" w:bidi="ar-SA"/>
        </w:rPr>
        <w:t xml:space="preserve"> </w:t>
      </w:r>
      <w:r w:rsidRPr="005D41C6">
        <w:rPr>
          <w:position w:val="2"/>
          <w:sz w:val="28"/>
          <w:lang w:eastAsia="en-US" w:bidi="ar-SA"/>
        </w:rPr>
        <w:t>на</w:t>
      </w:r>
      <w:r w:rsidRPr="005D41C6">
        <w:rPr>
          <w:spacing w:val="1"/>
          <w:position w:val="2"/>
          <w:sz w:val="28"/>
          <w:lang w:eastAsia="en-US" w:bidi="ar-SA"/>
        </w:rPr>
        <w:t xml:space="preserve"> </w:t>
      </w:r>
      <w:r w:rsidRPr="005D41C6">
        <w:rPr>
          <w:position w:val="2"/>
          <w:sz w:val="28"/>
          <w:lang w:eastAsia="en-US" w:bidi="ar-SA"/>
        </w:rPr>
        <w:t>основе</w:t>
      </w:r>
      <w:r w:rsidRPr="005D41C6">
        <w:rPr>
          <w:spacing w:val="1"/>
          <w:position w:val="2"/>
          <w:sz w:val="28"/>
          <w:lang w:eastAsia="en-US" w:bidi="ar-SA"/>
        </w:rPr>
        <w:t xml:space="preserve"> </w:t>
      </w:r>
      <w:r w:rsidRPr="005D41C6">
        <w:rPr>
          <w:sz w:val="28"/>
          <w:lang w:eastAsia="en-US" w:bidi="ar-SA"/>
        </w:rPr>
        <w:t>общечеловеческих</w:t>
      </w:r>
      <w:r w:rsidRPr="005D41C6">
        <w:rPr>
          <w:spacing w:val="-8"/>
          <w:sz w:val="28"/>
          <w:lang w:eastAsia="en-US" w:bidi="ar-SA"/>
        </w:rPr>
        <w:t xml:space="preserve"> </w:t>
      </w:r>
      <w:r w:rsidRPr="005D41C6">
        <w:rPr>
          <w:sz w:val="28"/>
          <w:lang w:eastAsia="en-US" w:bidi="ar-SA"/>
        </w:rPr>
        <w:t>принципов</w:t>
      </w:r>
      <w:r w:rsidRPr="005D41C6">
        <w:rPr>
          <w:spacing w:val="-8"/>
          <w:sz w:val="28"/>
          <w:lang w:eastAsia="en-US" w:bidi="ar-SA"/>
        </w:rPr>
        <w:t xml:space="preserve"> </w:t>
      </w:r>
      <w:r w:rsidRPr="005D41C6">
        <w:rPr>
          <w:sz w:val="28"/>
          <w:lang w:eastAsia="en-US" w:bidi="ar-SA"/>
        </w:rPr>
        <w:t>нравственности</w:t>
      </w:r>
      <w:r w:rsidRPr="005D41C6">
        <w:rPr>
          <w:spacing w:val="-8"/>
          <w:sz w:val="28"/>
          <w:lang w:eastAsia="en-US" w:bidi="ar-SA"/>
        </w:rPr>
        <w:t xml:space="preserve"> </w:t>
      </w:r>
      <w:r w:rsidRPr="005D41C6">
        <w:rPr>
          <w:sz w:val="28"/>
          <w:lang w:eastAsia="en-US" w:bidi="ar-SA"/>
        </w:rPr>
        <w:t>и</w:t>
      </w:r>
      <w:r w:rsidRPr="005D41C6">
        <w:rPr>
          <w:spacing w:val="-7"/>
          <w:sz w:val="28"/>
          <w:lang w:eastAsia="en-US" w:bidi="ar-SA"/>
        </w:rPr>
        <w:t xml:space="preserve"> </w:t>
      </w:r>
      <w:r w:rsidRPr="005D41C6">
        <w:rPr>
          <w:sz w:val="28"/>
          <w:lang w:eastAsia="en-US" w:bidi="ar-SA"/>
        </w:rPr>
        <w:t>гуманизма:</w:t>
      </w:r>
    </w:p>
    <w:p w14:paraId="7DBB1946" w14:textId="77777777" w:rsidR="00281428" w:rsidRPr="005D41C6" w:rsidRDefault="00281428" w:rsidP="00FF2F55">
      <w:pPr>
        <w:numPr>
          <w:ilvl w:val="0"/>
          <w:numId w:val="155"/>
        </w:numPr>
        <w:tabs>
          <w:tab w:val="left" w:pos="1242"/>
        </w:tabs>
        <w:spacing w:before="7" w:after="0" w:line="240" w:lineRule="auto"/>
        <w:ind w:right="830" w:firstLine="0"/>
        <w:jc w:val="both"/>
        <w:rPr>
          <w:sz w:val="28"/>
          <w:lang w:eastAsia="en-US" w:bidi="ar-SA"/>
        </w:rPr>
      </w:pPr>
      <w:r w:rsidRPr="005D41C6">
        <w:rPr>
          <w:sz w:val="28"/>
          <w:lang w:eastAsia="en-US" w:bidi="ar-SA"/>
        </w:rPr>
        <w:t>принятия и уважения ценностей семьи и</w:t>
      </w:r>
      <w:r w:rsidRPr="005D41C6">
        <w:rPr>
          <w:spacing w:val="1"/>
          <w:sz w:val="28"/>
          <w:lang w:eastAsia="en-US" w:bidi="ar-SA"/>
        </w:rPr>
        <w:t xml:space="preserve"> </w:t>
      </w:r>
      <w:r w:rsidRPr="005D41C6">
        <w:rPr>
          <w:sz w:val="28"/>
          <w:lang w:eastAsia="en-US" w:bidi="ar-SA"/>
        </w:rPr>
        <w:t>образовательной организации,</w:t>
      </w:r>
      <w:r w:rsidRPr="005D41C6">
        <w:rPr>
          <w:spacing w:val="1"/>
          <w:sz w:val="28"/>
          <w:lang w:eastAsia="en-US" w:bidi="ar-SA"/>
        </w:rPr>
        <w:t xml:space="preserve"> </w:t>
      </w:r>
      <w:r w:rsidRPr="005D41C6">
        <w:rPr>
          <w:sz w:val="28"/>
          <w:lang w:eastAsia="en-US" w:bidi="ar-SA"/>
        </w:rPr>
        <w:t>коллектива</w:t>
      </w:r>
      <w:r w:rsidRPr="005D41C6">
        <w:rPr>
          <w:spacing w:val="-3"/>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общества и</w:t>
      </w:r>
      <w:r w:rsidRPr="005D41C6">
        <w:rPr>
          <w:spacing w:val="-1"/>
          <w:sz w:val="28"/>
          <w:lang w:eastAsia="en-US" w:bidi="ar-SA"/>
        </w:rPr>
        <w:t xml:space="preserve"> </w:t>
      </w:r>
      <w:r w:rsidRPr="005D41C6">
        <w:rPr>
          <w:sz w:val="28"/>
          <w:lang w:eastAsia="en-US" w:bidi="ar-SA"/>
        </w:rPr>
        <w:t>стремления следовать</w:t>
      </w:r>
      <w:r w:rsidRPr="005D41C6">
        <w:rPr>
          <w:spacing w:val="-2"/>
          <w:sz w:val="28"/>
          <w:lang w:eastAsia="en-US" w:bidi="ar-SA"/>
        </w:rPr>
        <w:t xml:space="preserve"> </w:t>
      </w:r>
      <w:r w:rsidRPr="005D41C6">
        <w:rPr>
          <w:sz w:val="28"/>
          <w:lang w:eastAsia="en-US" w:bidi="ar-SA"/>
        </w:rPr>
        <w:t>им;</w:t>
      </w:r>
    </w:p>
    <w:p w14:paraId="0DC59136" w14:textId="77777777" w:rsidR="00281428" w:rsidRPr="005D41C6" w:rsidRDefault="00281428" w:rsidP="00FF2F55">
      <w:pPr>
        <w:numPr>
          <w:ilvl w:val="0"/>
          <w:numId w:val="155"/>
        </w:numPr>
        <w:tabs>
          <w:tab w:val="left" w:pos="1242"/>
        </w:tabs>
        <w:spacing w:after="0" w:line="240" w:lineRule="auto"/>
        <w:ind w:right="828" w:firstLine="0"/>
        <w:jc w:val="both"/>
        <w:rPr>
          <w:sz w:val="28"/>
          <w:lang w:eastAsia="en-US" w:bidi="ar-SA"/>
        </w:rPr>
      </w:pPr>
      <w:r w:rsidRPr="005D41C6">
        <w:rPr>
          <w:sz w:val="28"/>
          <w:lang w:eastAsia="en-US" w:bidi="ar-SA"/>
        </w:rPr>
        <w:t>ориентации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нравственном</w:t>
      </w:r>
      <w:r w:rsidRPr="005D41C6">
        <w:rPr>
          <w:spacing w:val="1"/>
          <w:sz w:val="28"/>
          <w:lang w:eastAsia="en-US" w:bidi="ar-SA"/>
        </w:rPr>
        <w:t xml:space="preserve"> </w:t>
      </w:r>
      <w:r w:rsidRPr="005D41C6">
        <w:rPr>
          <w:sz w:val="28"/>
          <w:lang w:eastAsia="en-US" w:bidi="ar-SA"/>
        </w:rPr>
        <w:t>содержании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смысле</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собственных</w:t>
      </w:r>
      <w:r w:rsidRPr="005D41C6">
        <w:rPr>
          <w:spacing w:val="1"/>
          <w:sz w:val="28"/>
          <w:lang w:eastAsia="en-US" w:bidi="ar-SA"/>
        </w:rPr>
        <w:t xml:space="preserve"> </w:t>
      </w:r>
      <w:r w:rsidRPr="005D41C6">
        <w:rPr>
          <w:sz w:val="28"/>
          <w:lang w:eastAsia="en-US" w:bidi="ar-SA"/>
        </w:rPr>
        <w:t>поступков, так и поступков окружающих людей, развития этических чувств</w:t>
      </w:r>
      <w:r w:rsidRPr="005D41C6">
        <w:rPr>
          <w:spacing w:val="1"/>
          <w:sz w:val="28"/>
          <w:lang w:eastAsia="en-US" w:bidi="ar-SA"/>
        </w:rPr>
        <w:t xml:space="preserve"> </w:t>
      </w:r>
      <w:r w:rsidRPr="005D41C6">
        <w:rPr>
          <w:sz w:val="28"/>
          <w:lang w:eastAsia="en-US" w:bidi="ar-SA"/>
        </w:rPr>
        <w:t>(стыда,</w:t>
      </w:r>
      <w:r w:rsidRPr="005D41C6">
        <w:rPr>
          <w:spacing w:val="-2"/>
          <w:sz w:val="28"/>
          <w:lang w:eastAsia="en-US" w:bidi="ar-SA"/>
        </w:rPr>
        <w:t xml:space="preserve"> </w:t>
      </w:r>
      <w:r w:rsidRPr="005D41C6">
        <w:rPr>
          <w:sz w:val="28"/>
          <w:lang w:eastAsia="en-US" w:bidi="ar-SA"/>
        </w:rPr>
        <w:t>вины,</w:t>
      </w:r>
      <w:r w:rsidRPr="005D41C6">
        <w:rPr>
          <w:spacing w:val="-1"/>
          <w:sz w:val="28"/>
          <w:lang w:eastAsia="en-US" w:bidi="ar-SA"/>
        </w:rPr>
        <w:t xml:space="preserve"> </w:t>
      </w:r>
      <w:r w:rsidRPr="005D41C6">
        <w:rPr>
          <w:sz w:val="28"/>
          <w:lang w:eastAsia="en-US" w:bidi="ar-SA"/>
        </w:rPr>
        <w:t>совести)</w:t>
      </w:r>
      <w:r w:rsidRPr="005D41C6">
        <w:rPr>
          <w:spacing w:val="-1"/>
          <w:sz w:val="28"/>
          <w:lang w:eastAsia="en-US" w:bidi="ar-SA"/>
        </w:rPr>
        <w:t xml:space="preserve"> </w:t>
      </w:r>
      <w:r w:rsidRPr="005D41C6">
        <w:rPr>
          <w:sz w:val="28"/>
          <w:lang w:eastAsia="en-US" w:bidi="ar-SA"/>
        </w:rPr>
        <w:t>как</w:t>
      </w:r>
      <w:r w:rsidRPr="005D41C6">
        <w:rPr>
          <w:spacing w:val="-3"/>
          <w:sz w:val="28"/>
          <w:lang w:eastAsia="en-US" w:bidi="ar-SA"/>
        </w:rPr>
        <w:t xml:space="preserve"> </w:t>
      </w:r>
      <w:r w:rsidRPr="005D41C6">
        <w:rPr>
          <w:sz w:val="28"/>
          <w:lang w:eastAsia="en-US" w:bidi="ar-SA"/>
        </w:rPr>
        <w:t>регуляторов</w:t>
      </w:r>
      <w:r w:rsidRPr="005D41C6">
        <w:rPr>
          <w:spacing w:val="-5"/>
          <w:sz w:val="28"/>
          <w:lang w:eastAsia="en-US" w:bidi="ar-SA"/>
        </w:rPr>
        <w:t xml:space="preserve"> </w:t>
      </w:r>
      <w:r w:rsidRPr="005D41C6">
        <w:rPr>
          <w:sz w:val="28"/>
          <w:lang w:eastAsia="en-US" w:bidi="ar-SA"/>
        </w:rPr>
        <w:t>морального</w:t>
      </w:r>
      <w:r w:rsidRPr="005D41C6">
        <w:rPr>
          <w:spacing w:val="-2"/>
          <w:sz w:val="28"/>
          <w:lang w:eastAsia="en-US" w:bidi="ar-SA"/>
        </w:rPr>
        <w:t xml:space="preserve"> </w:t>
      </w:r>
      <w:r w:rsidRPr="005D41C6">
        <w:rPr>
          <w:sz w:val="28"/>
          <w:lang w:eastAsia="en-US" w:bidi="ar-SA"/>
        </w:rPr>
        <w:t>поведения;</w:t>
      </w:r>
    </w:p>
    <w:p w14:paraId="6F6084FA" w14:textId="77777777" w:rsidR="00281428" w:rsidRPr="005D41C6" w:rsidRDefault="00281428" w:rsidP="00FF2F55">
      <w:pPr>
        <w:numPr>
          <w:ilvl w:val="0"/>
          <w:numId w:val="155"/>
        </w:numPr>
        <w:tabs>
          <w:tab w:val="left" w:pos="1242"/>
        </w:tabs>
        <w:spacing w:before="1" w:after="0" w:line="240" w:lineRule="auto"/>
        <w:ind w:right="836" w:firstLine="0"/>
        <w:jc w:val="both"/>
        <w:rPr>
          <w:sz w:val="28"/>
          <w:lang w:eastAsia="en-US" w:bidi="ar-SA"/>
        </w:rPr>
      </w:pPr>
      <w:r w:rsidRPr="005D41C6">
        <w:rPr>
          <w:sz w:val="28"/>
          <w:lang w:eastAsia="en-US" w:bidi="ar-SA"/>
        </w:rPr>
        <w:t>формирования</w:t>
      </w:r>
      <w:r w:rsidRPr="005D41C6">
        <w:rPr>
          <w:spacing w:val="1"/>
          <w:sz w:val="28"/>
          <w:lang w:eastAsia="en-US" w:bidi="ar-SA"/>
        </w:rPr>
        <w:t xml:space="preserve"> </w:t>
      </w:r>
      <w:r w:rsidRPr="005D41C6">
        <w:rPr>
          <w:sz w:val="28"/>
          <w:lang w:eastAsia="en-US" w:bidi="ar-SA"/>
        </w:rPr>
        <w:t>эстетических</w:t>
      </w:r>
      <w:r w:rsidRPr="005D41C6">
        <w:rPr>
          <w:spacing w:val="1"/>
          <w:sz w:val="28"/>
          <w:lang w:eastAsia="en-US" w:bidi="ar-SA"/>
        </w:rPr>
        <w:t xml:space="preserve"> </w:t>
      </w:r>
      <w:r w:rsidRPr="005D41C6">
        <w:rPr>
          <w:sz w:val="28"/>
          <w:lang w:eastAsia="en-US" w:bidi="ar-SA"/>
        </w:rPr>
        <w:t>чувств</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чувства</w:t>
      </w:r>
      <w:r w:rsidRPr="005D41C6">
        <w:rPr>
          <w:spacing w:val="1"/>
          <w:sz w:val="28"/>
          <w:lang w:eastAsia="en-US" w:bidi="ar-SA"/>
        </w:rPr>
        <w:t xml:space="preserve"> </w:t>
      </w:r>
      <w:r w:rsidRPr="005D41C6">
        <w:rPr>
          <w:sz w:val="28"/>
          <w:lang w:eastAsia="en-US" w:bidi="ar-SA"/>
        </w:rPr>
        <w:t>прекрасного</w:t>
      </w:r>
      <w:r w:rsidRPr="005D41C6">
        <w:rPr>
          <w:spacing w:val="1"/>
          <w:sz w:val="28"/>
          <w:lang w:eastAsia="en-US" w:bidi="ar-SA"/>
        </w:rPr>
        <w:t xml:space="preserve"> </w:t>
      </w:r>
      <w:r w:rsidRPr="005D41C6">
        <w:rPr>
          <w:sz w:val="28"/>
          <w:lang w:eastAsia="en-US" w:bidi="ar-SA"/>
        </w:rPr>
        <w:t>через</w:t>
      </w:r>
      <w:r w:rsidRPr="005D41C6">
        <w:rPr>
          <w:spacing w:val="1"/>
          <w:sz w:val="28"/>
          <w:lang w:eastAsia="en-US" w:bidi="ar-SA"/>
        </w:rPr>
        <w:t xml:space="preserve"> </w:t>
      </w:r>
      <w:r w:rsidRPr="005D41C6">
        <w:rPr>
          <w:sz w:val="28"/>
          <w:lang w:eastAsia="en-US" w:bidi="ar-SA"/>
        </w:rPr>
        <w:t>знакомство</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национальной,</w:t>
      </w:r>
      <w:r w:rsidRPr="005D41C6">
        <w:rPr>
          <w:spacing w:val="1"/>
          <w:sz w:val="28"/>
          <w:lang w:eastAsia="en-US" w:bidi="ar-SA"/>
        </w:rPr>
        <w:t xml:space="preserve"> </w:t>
      </w:r>
      <w:r w:rsidRPr="005D41C6">
        <w:rPr>
          <w:sz w:val="28"/>
          <w:lang w:eastAsia="en-US" w:bidi="ar-SA"/>
        </w:rPr>
        <w:t>отечественной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мировой</w:t>
      </w:r>
      <w:r w:rsidRPr="005D41C6">
        <w:rPr>
          <w:spacing w:val="1"/>
          <w:sz w:val="28"/>
          <w:lang w:eastAsia="en-US" w:bidi="ar-SA"/>
        </w:rPr>
        <w:t xml:space="preserve"> </w:t>
      </w:r>
      <w:r w:rsidRPr="005D41C6">
        <w:rPr>
          <w:sz w:val="28"/>
          <w:lang w:eastAsia="en-US" w:bidi="ar-SA"/>
        </w:rPr>
        <w:t>художественной</w:t>
      </w:r>
      <w:r w:rsidRPr="005D41C6">
        <w:rPr>
          <w:spacing w:val="1"/>
          <w:sz w:val="28"/>
          <w:lang w:eastAsia="en-US" w:bidi="ar-SA"/>
        </w:rPr>
        <w:t xml:space="preserve"> </w:t>
      </w:r>
      <w:r w:rsidRPr="005D41C6">
        <w:rPr>
          <w:sz w:val="28"/>
          <w:lang w:eastAsia="en-US" w:bidi="ar-SA"/>
        </w:rPr>
        <w:t>культурой;</w:t>
      </w:r>
    </w:p>
    <w:p w14:paraId="64DA6C25" w14:textId="77777777" w:rsidR="00281428" w:rsidRPr="005D41C6" w:rsidRDefault="00281428" w:rsidP="00FF2F55">
      <w:pPr>
        <w:numPr>
          <w:ilvl w:val="0"/>
          <w:numId w:val="150"/>
        </w:numPr>
        <w:tabs>
          <w:tab w:val="left" w:pos="1242"/>
        </w:tabs>
        <w:spacing w:before="15" w:after="0" w:line="225" w:lineRule="auto"/>
        <w:ind w:right="831" w:firstLine="0"/>
        <w:jc w:val="both"/>
        <w:rPr>
          <w:sz w:val="28"/>
          <w:lang w:eastAsia="en-US" w:bidi="ar-SA"/>
        </w:rPr>
      </w:pPr>
      <w:r w:rsidRPr="005D41C6">
        <w:rPr>
          <w:b/>
          <w:position w:val="1"/>
          <w:sz w:val="28"/>
          <w:lang w:eastAsia="en-US" w:bidi="ar-SA"/>
        </w:rPr>
        <w:t>развитие</w:t>
      </w:r>
      <w:r w:rsidRPr="005D41C6">
        <w:rPr>
          <w:b/>
          <w:spacing w:val="1"/>
          <w:position w:val="1"/>
          <w:sz w:val="28"/>
          <w:lang w:eastAsia="en-US" w:bidi="ar-SA"/>
        </w:rPr>
        <w:t xml:space="preserve"> </w:t>
      </w:r>
      <w:r w:rsidRPr="005D41C6">
        <w:rPr>
          <w:b/>
          <w:position w:val="1"/>
          <w:sz w:val="28"/>
          <w:lang w:eastAsia="en-US" w:bidi="ar-SA"/>
        </w:rPr>
        <w:t>умения</w:t>
      </w:r>
      <w:r w:rsidRPr="005D41C6">
        <w:rPr>
          <w:b/>
          <w:spacing w:val="1"/>
          <w:position w:val="1"/>
          <w:sz w:val="28"/>
          <w:lang w:eastAsia="en-US" w:bidi="ar-SA"/>
        </w:rPr>
        <w:t xml:space="preserve"> </w:t>
      </w:r>
      <w:r w:rsidRPr="005D41C6">
        <w:rPr>
          <w:b/>
          <w:position w:val="1"/>
          <w:sz w:val="28"/>
          <w:lang w:eastAsia="en-US" w:bidi="ar-SA"/>
        </w:rPr>
        <w:t>учиться</w:t>
      </w:r>
      <w:r w:rsidRPr="005D41C6">
        <w:rPr>
          <w:b/>
          <w:spacing w:val="1"/>
          <w:position w:val="1"/>
          <w:sz w:val="28"/>
          <w:lang w:eastAsia="en-US" w:bidi="ar-SA"/>
        </w:rPr>
        <w:t xml:space="preserve"> </w:t>
      </w:r>
      <w:r w:rsidRPr="005D41C6">
        <w:rPr>
          <w:position w:val="2"/>
          <w:sz w:val="28"/>
          <w:lang w:eastAsia="en-US" w:bidi="ar-SA"/>
        </w:rPr>
        <w:t>как</w:t>
      </w:r>
      <w:r w:rsidRPr="005D41C6">
        <w:rPr>
          <w:spacing w:val="1"/>
          <w:position w:val="2"/>
          <w:sz w:val="28"/>
          <w:lang w:eastAsia="en-US" w:bidi="ar-SA"/>
        </w:rPr>
        <w:t xml:space="preserve"> </w:t>
      </w:r>
      <w:r w:rsidRPr="005D41C6">
        <w:rPr>
          <w:position w:val="2"/>
          <w:sz w:val="28"/>
          <w:lang w:eastAsia="en-US" w:bidi="ar-SA"/>
        </w:rPr>
        <w:t>первого</w:t>
      </w:r>
      <w:r w:rsidRPr="005D41C6">
        <w:rPr>
          <w:spacing w:val="1"/>
          <w:position w:val="2"/>
          <w:sz w:val="28"/>
          <w:lang w:eastAsia="en-US" w:bidi="ar-SA"/>
        </w:rPr>
        <w:t xml:space="preserve"> </w:t>
      </w:r>
      <w:r w:rsidRPr="005D41C6">
        <w:rPr>
          <w:position w:val="2"/>
          <w:sz w:val="28"/>
          <w:lang w:eastAsia="en-US" w:bidi="ar-SA"/>
        </w:rPr>
        <w:t>шага</w:t>
      </w:r>
      <w:r w:rsidRPr="005D41C6">
        <w:rPr>
          <w:spacing w:val="1"/>
          <w:position w:val="2"/>
          <w:sz w:val="28"/>
          <w:lang w:eastAsia="en-US" w:bidi="ar-SA"/>
        </w:rPr>
        <w:t xml:space="preserve"> </w:t>
      </w:r>
      <w:r w:rsidRPr="005D41C6">
        <w:rPr>
          <w:position w:val="2"/>
          <w:sz w:val="28"/>
          <w:lang w:eastAsia="en-US" w:bidi="ar-SA"/>
        </w:rPr>
        <w:t>к</w:t>
      </w:r>
      <w:r w:rsidRPr="005D41C6">
        <w:rPr>
          <w:spacing w:val="1"/>
          <w:position w:val="2"/>
          <w:sz w:val="28"/>
          <w:lang w:eastAsia="en-US" w:bidi="ar-SA"/>
        </w:rPr>
        <w:t xml:space="preserve"> </w:t>
      </w:r>
      <w:r w:rsidRPr="005D41C6">
        <w:rPr>
          <w:position w:val="2"/>
          <w:sz w:val="28"/>
          <w:lang w:eastAsia="en-US" w:bidi="ar-SA"/>
        </w:rPr>
        <w:t>самообразованию</w:t>
      </w:r>
      <w:r w:rsidRPr="005D41C6">
        <w:rPr>
          <w:spacing w:val="1"/>
          <w:position w:val="2"/>
          <w:sz w:val="28"/>
          <w:lang w:eastAsia="en-US" w:bidi="ar-SA"/>
        </w:rPr>
        <w:t xml:space="preserve"> </w:t>
      </w:r>
      <w:r w:rsidRPr="005D41C6">
        <w:rPr>
          <w:position w:val="2"/>
          <w:sz w:val="28"/>
          <w:lang w:eastAsia="en-US" w:bidi="ar-SA"/>
        </w:rPr>
        <w:t>и</w:t>
      </w:r>
      <w:r w:rsidRPr="005D41C6">
        <w:rPr>
          <w:spacing w:val="1"/>
          <w:position w:val="2"/>
          <w:sz w:val="28"/>
          <w:lang w:eastAsia="en-US" w:bidi="ar-SA"/>
        </w:rPr>
        <w:t xml:space="preserve"> </w:t>
      </w:r>
      <w:r w:rsidRPr="005D41C6">
        <w:rPr>
          <w:sz w:val="28"/>
          <w:lang w:eastAsia="en-US" w:bidi="ar-SA"/>
        </w:rPr>
        <w:t>самовоспитанию,</w:t>
      </w:r>
      <w:r w:rsidRPr="005D41C6">
        <w:rPr>
          <w:spacing w:val="-2"/>
          <w:sz w:val="28"/>
          <w:lang w:eastAsia="en-US" w:bidi="ar-SA"/>
        </w:rPr>
        <w:t xml:space="preserve"> </w:t>
      </w:r>
      <w:r w:rsidRPr="005D41C6">
        <w:rPr>
          <w:sz w:val="28"/>
          <w:lang w:eastAsia="en-US" w:bidi="ar-SA"/>
        </w:rPr>
        <w:t>а именно:</w:t>
      </w:r>
    </w:p>
    <w:p w14:paraId="2A73B510" w14:textId="77777777" w:rsidR="00281428" w:rsidRPr="005D41C6" w:rsidRDefault="00281428" w:rsidP="00FF2F55">
      <w:pPr>
        <w:numPr>
          <w:ilvl w:val="0"/>
          <w:numId w:val="155"/>
        </w:numPr>
        <w:tabs>
          <w:tab w:val="left" w:pos="1242"/>
        </w:tabs>
        <w:spacing w:before="9" w:after="0" w:line="240" w:lineRule="auto"/>
        <w:ind w:right="838" w:firstLine="0"/>
        <w:jc w:val="both"/>
        <w:rPr>
          <w:sz w:val="28"/>
          <w:lang w:eastAsia="en-US" w:bidi="ar-SA"/>
        </w:rPr>
      </w:pP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широких</w:t>
      </w:r>
      <w:r w:rsidRPr="005D41C6">
        <w:rPr>
          <w:spacing w:val="1"/>
          <w:sz w:val="28"/>
          <w:lang w:eastAsia="en-US" w:bidi="ar-SA"/>
        </w:rPr>
        <w:t xml:space="preserve"> </w:t>
      </w:r>
      <w:r w:rsidRPr="005D41C6">
        <w:rPr>
          <w:sz w:val="28"/>
          <w:lang w:eastAsia="en-US" w:bidi="ar-SA"/>
        </w:rPr>
        <w:t>познавательных</w:t>
      </w:r>
      <w:r w:rsidRPr="005D41C6">
        <w:rPr>
          <w:spacing w:val="1"/>
          <w:sz w:val="28"/>
          <w:lang w:eastAsia="en-US" w:bidi="ar-SA"/>
        </w:rPr>
        <w:t xml:space="preserve"> </w:t>
      </w:r>
      <w:r w:rsidRPr="005D41C6">
        <w:rPr>
          <w:sz w:val="28"/>
          <w:lang w:eastAsia="en-US" w:bidi="ar-SA"/>
        </w:rPr>
        <w:t>интересов,</w:t>
      </w:r>
      <w:r w:rsidRPr="005D41C6">
        <w:rPr>
          <w:spacing w:val="1"/>
          <w:sz w:val="28"/>
          <w:lang w:eastAsia="en-US" w:bidi="ar-SA"/>
        </w:rPr>
        <w:t xml:space="preserve"> </w:t>
      </w:r>
      <w:r w:rsidRPr="005D41C6">
        <w:rPr>
          <w:sz w:val="28"/>
          <w:lang w:eastAsia="en-US" w:bidi="ar-SA"/>
        </w:rPr>
        <w:t>инициативы</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любознательности,</w:t>
      </w:r>
      <w:r w:rsidRPr="005D41C6">
        <w:rPr>
          <w:spacing w:val="-4"/>
          <w:sz w:val="28"/>
          <w:lang w:eastAsia="en-US" w:bidi="ar-SA"/>
        </w:rPr>
        <w:t xml:space="preserve"> </w:t>
      </w:r>
      <w:r w:rsidRPr="005D41C6">
        <w:rPr>
          <w:sz w:val="28"/>
          <w:lang w:eastAsia="en-US" w:bidi="ar-SA"/>
        </w:rPr>
        <w:t>мотивов</w:t>
      </w:r>
      <w:r w:rsidRPr="005D41C6">
        <w:rPr>
          <w:spacing w:val="-2"/>
          <w:sz w:val="28"/>
          <w:lang w:eastAsia="en-US" w:bidi="ar-SA"/>
        </w:rPr>
        <w:t xml:space="preserve"> </w:t>
      </w:r>
      <w:r w:rsidRPr="005D41C6">
        <w:rPr>
          <w:sz w:val="28"/>
          <w:lang w:eastAsia="en-US" w:bidi="ar-SA"/>
        </w:rPr>
        <w:t>познания и</w:t>
      </w:r>
      <w:r w:rsidRPr="005D41C6">
        <w:rPr>
          <w:spacing w:val="-2"/>
          <w:sz w:val="28"/>
          <w:lang w:eastAsia="en-US" w:bidi="ar-SA"/>
        </w:rPr>
        <w:t xml:space="preserve"> </w:t>
      </w:r>
      <w:r w:rsidRPr="005D41C6">
        <w:rPr>
          <w:sz w:val="28"/>
          <w:lang w:eastAsia="en-US" w:bidi="ar-SA"/>
        </w:rPr>
        <w:t>творчества;</w:t>
      </w:r>
    </w:p>
    <w:p w14:paraId="33F5F6B0" w14:textId="77777777" w:rsidR="00281428" w:rsidRPr="005D41C6" w:rsidRDefault="00281428" w:rsidP="00FF2F55">
      <w:pPr>
        <w:numPr>
          <w:ilvl w:val="0"/>
          <w:numId w:val="155"/>
        </w:numPr>
        <w:tabs>
          <w:tab w:val="left" w:pos="1242"/>
        </w:tabs>
        <w:spacing w:after="0" w:line="240" w:lineRule="auto"/>
        <w:ind w:right="830"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учиться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способности</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своей</w:t>
      </w:r>
      <w:r w:rsidRPr="005D41C6">
        <w:rPr>
          <w:spacing w:val="1"/>
          <w:sz w:val="28"/>
          <w:lang w:eastAsia="en-US" w:bidi="ar-SA"/>
        </w:rPr>
        <w:t xml:space="preserve"> </w:t>
      </w:r>
      <w:r w:rsidRPr="005D41C6">
        <w:rPr>
          <w:sz w:val="28"/>
          <w:lang w:eastAsia="en-US" w:bidi="ar-SA"/>
        </w:rPr>
        <w:t>деятельности</w:t>
      </w:r>
      <w:r w:rsidRPr="005D41C6">
        <w:rPr>
          <w:spacing w:val="-7"/>
          <w:sz w:val="28"/>
          <w:lang w:eastAsia="en-US" w:bidi="ar-SA"/>
        </w:rPr>
        <w:t xml:space="preserve"> </w:t>
      </w:r>
      <w:r w:rsidRPr="005D41C6">
        <w:rPr>
          <w:sz w:val="28"/>
          <w:lang w:eastAsia="en-US" w:bidi="ar-SA"/>
        </w:rPr>
        <w:t>(планированию,</w:t>
      </w:r>
      <w:r w:rsidRPr="005D41C6">
        <w:rPr>
          <w:spacing w:val="-7"/>
          <w:sz w:val="28"/>
          <w:lang w:eastAsia="en-US" w:bidi="ar-SA"/>
        </w:rPr>
        <w:t xml:space="preserve"> </w:t>
      </w:r>
      <w:r w:rsidRPr="005D41C6">
        <w:rPr>
          <w:sz w:val="28"/>
          <w:lang w:eastAsia="en-US" w:bidi="ar-SA"/>
        </w:rPr>
        <w:t>контролю,</w:t>
      </w:r>
      <w:r w:rsidRPr="005D41C6">
        <w:rPr>
          <w:spacing w:val="-8"/>
          <w:sz w:val="28"/>
          <w:lang w:eastAsia="en-US" w:bidi="ar-SA"/>
        </w:rPr>
        <w:t xml:space="preserve"> </w:t>
      </w:r>
      <w:r w:rsidRPr="005D41C6">
        <w:rPr>
          <w:sz w:val="28"/>
          <w:lang w:eastAsia="en-US" w:bidi="ar-SA"/>
        </w:rPr>
        <w:t>оценке);</w:t>
      </w:r>
    </w:p>
    <w:p w14:paraId="7E058989" w14:textId="77777777" w:rsidR="00281428" w:rsidRPr="005D41C6" w:rsidRDefault="00281428" w:rsidP="00FF2F55">
      <w:pPr>
        <w:numPr>
          <w:ilvl w:val="0"/>
          <w:numId w:val="150"/>
        </w:numPr>
        <w:tabs>
          <w:tab w:val="left" w:pos="1242"/>
        </w:tabs>
        <w:spacing w:after="0" w:line="331" w:lineRule="exact"/>
        <w:ind w:left="1241" w:hanging="709"/>
        <w:jc w:val="both"/>
        <w:outlineLvl w:val="0"/>
        <w:rPr>
          <w:b/>
          <w:bCs/>
          <w:sz w:val="28"/>
          <w:szCs w:val="28"/>
          <w:lang w:eastAsia="en-US" w:bidi="ar-SA"/>
        </w:rPr>
      </w:pPr>
      <w:r w:rsidRPr="005D41C6">
        <w:rPr>
          <w:b/>
          <w:bCs/>
          <w:spacing w:val="-3"/>
          <w:position w:val="1"/>
          <w:sz w:val="28"/>
          <w:szCs w:val="28"/>
          <w:lang w:eastAsia="en-US" w:bidi="ar-SA"/>
        </w:rPr>
        <w:t>развитие</w:t>
      </w:r>
      <w:r w:rsidRPr="005D41C6">
        <w:rPr>
          <w:b/>
          <w:bCs/>
          <w:spacing w:val="-12"/>
          <w:position w:val="1"/>
          <w:sz w:val="28"/>
          <w:szCs w:val="28"/>
          <w:lang w:eastAsia="en-US" w:bidi="ar-SA"/>
        </w:rPr>
        <w:t xml:space="preserve"> </w:t>
      </w:r>
      <w:r w:rsidRPr="005D41C6">
        <w:rPr>
          <w:b/>
          <w:bCs/>
          <w:spacing w:val="-3"/>
          <w:position w:val="1"/>
          <w:sz w:val="28"/>
          <w:szCs w:val="28"/>
          <w:lang w:eastAsia="en-US" w:bidi="ar-SA"/>
        </w:rPr>
        <w:t>самостоятельности,</w:t>
      </w:r>
      <w:r w:rsidRPr="005D41C6">
        <w:rPr>
          <w:b/>
          <w:bCs/>
          <w:spacing w:val="-12"/>
          <w:position w:val="1"/>
          <w:sz w:val="28"/>
          <w:szCs w:val="28"/>
          <w:lang w:eastAsia="en-US" w:bidi="ar-SA"/>
        </w:rPr>
        <w:t xml:space="preserve"> </w:t>
      </w:r>
      <w:r w:rsidRPr="005D41C6">
        <w:rPr>
          <w:b/>
          <w:bCs/>
          <w:spacing w:val="-2"/>
          <w:position w:val="1"/>
          <w:sz w:val="28"/>
          <w:szCs w:val="28"/>
          <w:lang w:eastAsia="en-US" w:bidi="ar-SA"/>
        </w:rPr>
        <w:t>инициативы</w:t>
      </w:r>
      <w:r w:rsidRPr="005D41C6">
        <w:rPr>
          <w:b/>
          <w:bCs/>
          <w:spacing w:val="-13"/>
          <w:position w:val="1"/>
          <w:sz w:val="28"/>
          <w:szCs w:val="28"/>
          <w:lang w:eastAsia="en-US" w:bidi="ar-SA"/>
        </w:rPr>
        <w:t xml:space="preserve"> </w:t>
      </w:r>
      <w:r w:rsidRPr="005D41C6">
        <w:rPr>
          <w:b/>
          <w:bCs/>
          <w:spacing w:val="-2"/>
          <w:position w:val="1"/>
          <w:sz w:val="28"/>
          <w:szCs w:val="28"/>
          <w:lang w:eastAsia="en-US" w:bidi="ar-SA"/>
        </w:rPr>
        <w:t>и</w:t>
      </w:r>
      <w:r w:rsidRPr="005D41C6">
        <w:rPr>
          <w:b/>
          <w:bCs/>
          <w:spacing w:val="-13"/>
          <w:position w:val="1"/>
          <w:sz w:val="28"/>
          <w:szCs w:val="28"/>
          <w:lang w:eastAsia="en-US" w:bidi="ar-SA"/>
        </w:rPr>
        <w:t xml:space="preserve"> </w:t>
      </w:r>
      <w:r w:rsidRPr="005D41C6">
        <w:rPr>
          <w:b/>
          <w:bCs/>
          <w:spacing w:val="-2"/>
          <w:position w:val="1"/>
          <w:sz w:val="28"/>
          <w:szCs w:val="28"/>
          <w:lang w:eastAsia="en-US" w:bidi="ar-SA"/>
        </w:rPr>
        <w:t>ответственности</w:t>
      </w:r>
      <w:r w:rsidRPr="005D41C6">
        <w:rPr>
          <w:b/>
          <w:bCs/>
          <w:spacing w:val="-12"/>
          <w:position w:val="1"/>
          <w:sz w:val="28"/>
          <w:szCs w:val="28"/>
          <w:lang w:eastAsia="en-US" w:bidi="ar-SA"/>
        </w:rPr>
        <w:t xml:space="preserve"> </w:t>
      </w:r>
      <w:r w:rsidRPr="005D41C6">
        <w:rPr>
          <w:b/>
          <w:bCs/>
          <w:spacing w:val="-2"/>
          <w:position w:val="1"/>
          <w:sz w:val="28"/>
          <w:szCs w:val="28"/>
          <w:lang w:eastAsia="en-US" w:bidi="ar-SA"/>
        </w:rPr>
        <w:t>личности</w:t>
      </w:r>
    </w:p>
    <w:p w14:paraId="357A578A" w14:textId="77777777" w:rsidR="00281428" w:rsidRPr="005D41C6" w:rsidRDefault="00281428" w:rsidP="00281428">
      <w:pPr>
        <w:spacing w:after="0" w:line="312" w:lineRule="exact"/>
        <w:jc w:val="both"/>
        <w:rPr>
          <w:sz w:val="28"/>
          <w:szCs w:val="28"/>
          <w:lang w:eastAsia="en-US" w:bidi="ar-SA"/>
        </w:rPr>
      </w:pPr>
      <w:r w:rsidRPr="005D41C6">
        <w:rPr>
          <w:spacing w:val="-1"/>
          <w:sz w:val="28"/>
          <w:szCs w:val="28"/>
          <w:lang w:eastAsia="en-US" w:bidi="ar-SA"/>
        </w:rPr>
        <w:t>как</w:t>
      </w:r>
      <w:r w:rsidRPr="005D41C6">
        <w:rPr>
          <w:spacing w:val="-16"/>
          <w:sz w:val="28"/>
          <w:szCs w:val="28"/>
          <w:lang w:eastAsia="en-US" w:bidi="ar-SA"/>
        </w:rPr>
        <w:t xml:space="preserve"> </w:t>
      </w:r>
      <w:r w:rsidRPr="005D41C6">
        <w:rPr>
          <w:spacing w:val="-1"/>
          <w:sz w:val="28"/>
          <w:szCs w:val="28"/>
          <w:lang w:eastAsia="en-US" w:bidi="ar-SA"/>
        </w:rPr>
        <w:t>условия</w:t>
      </w:r>
      <w:r w:rsidRPr="005D41C6">
        <w:rPr>
          <w:spacing w:val="-16"/>
          <w:sz w:val="28"/>
          <w:szCs w:val="28"/>
          <w:lang w:eastAsia="en-US" w:bidi="ar-SA"/>
        </w:rPr>
        <w:t xml:space="preserve"> </w:t>
      </w:r>
      <w:r w:rsidRPr="005D41C6">
        <w:rPr>
          <w:sz w:val="28"/>
          <w:szCs w:val="28"/>
          <w:lang w:eastAsia="en-US" w:bidi="ar-SA"/>
        </w:rPr>
        <w:t>её</w:t>
      </w:r>
      <w:r w:rsidRPr="005D41C6">
        <w:rPr>
          <w:spacing w:val="-16"/>
          <w:sz w:val="28"/>
          <w:szCs w:val="28"/>
          <w:lang w:eastAsia="en-US" w:bidi="ar-SA"/>
        </w:rPr>
        <w:t xml:space="preserve"> </w:t>
      </w:r>
      <w:r w:rsidRPr="005D41C6">
        <w:rPr>
          <w:sz w:val="28"/>
          <w:szCs w:val="28"/>
          <w:lang w:eastAsia="en-US" w:bidi="ar-SA"/>
        </w:rPr>
        <w:t>самоактуализации:</w:t>
      </w:r>
    </w:p>
    <w:p w14:paraId="317D0BE5" w14:textId="77777777" w:rsidR="00281428" w:rsidRPr="005D41C6" w:rsidRDefault="00281428" w:rsidP="00FF2F55">
      <w:pPr>
        <w:numPr>
          <w:ilvl w:val="0"/>
          <w:numId w:val="155"/>
        </w:numPr>
        <w:tabs>
          <w:tab w:val="left" w:pos="1242"/>
        </w:tabs>
        <w:spacing w:before="4" w:after="0" w:line="240" w:lineRule="auto"/>
        <w:ind w:right="837" w:firstLine="0"/>
        <w:jc w:val="both"/>
        <w:rPr>
          <w:sz w:val="28"/>
          <w:lang w:eastAsia="en-US" w:bidi="ar-SA"/>
        </w:rPr>
      </w:pPr>
      <w:r w:rsidRPr="005D41C6">
        <w:rPr>
          <w:spacing w:val="-1"/>
          <w:sz w:val="28"/>
          <w:lang w:eastAsia="en-US" w:bidi="ar-SA"/>
        </w:rPr>
        <w:t>формирование</w:t>
      </w:r>
      <w:r w:rsidRPr="005D41C6">
        <w:rPr>
          <w:spacing w:val="-12"/>
          <w:sz w:val="28"/>
          <w:lang w:eastAsia="en-US" w:bidi="ar-SA"/>
        </w:rPr>
        <w:t xml:space="preserve"> </w:t>
      </w:r>
      <w:r w:rsidRPr="005D41C6">
        <w:rPr>
          <w:spacing w:val="-1"/>
          <w:sz w:val="28"/>
          <w:lang w:eastAsia="en-US" w:bidi="ar-SA"/>
        </w:rPr>
        <w:t>самоуважения</w:t>
      </w:r>
      <w:r w:rsidRPr="005D41C6">
        <w:rPr>
          <w:spacing w:val="-11"/>
          <w:sz w:val="28"/>
          <w:lang w:eastAsia="en-US" w:bidi="ar-SA"/>
        </w:rPr>
        <w:t xml:space="preserve"> </w:t>
      </w:r>
      <w:r w:rsidRPr="005D41C6">
        <w:rPr>
          <w:spacing w:val="-1"/>
          <w:sz w:val="28"/>
          <w:lang w:eastAsia="en-US" w:bidi="ar-SA"/>
        </w:rPr>
        <w:t>и</w:t>
      </w:r>
      <w:r w:rsidRPr="005D41C6">
        <w:rPr>
          <w:spacing w:val="-12"/>
          <w:sz w:val="28"/>
          <w:lang w:eastAsia="en-US" w:bidi="ar-SA"/>
        </w:rPr>
        <w:t xml:space="preserve"> </w:t>
      </w:r>
      <w:r w:rsidRPr="005D41C6">
        <w:rPr>
          <w:spacing w:val="-1"/>
          <w:sz w:val="28"/>
          <w:lang w:eastAsia="en-US" w:bidi="ar-SA"/>
        </w:rPr>
        <w:t>эмоционально­положительного</w:t>
      </w:r>
      <w:r w:rsidRPr="005D41C6">
        <w:rPr>
          <w:spacing w:val="-13"/>
          <w:sz w:val="28"/>
          <w:lang w:eastAsia="en-US" w:bidi="ar-SA"/>
        </w:rPr>
        <w:t xml:space="preserve"> </w:t>
      </w:r>
      <w:r w:rsidRPr="005D41C6">
        <w:rPr>
          <w:sz w:val="28"/>
          <w:lang w:eastAsia="en-US" w:bidi="ar-SA"/>
        </w:rPr>
        <w:t>отношения</w:t>
      </w:r>
      <w:r w:rsidRPr="005D41C6">
        <w:rPr>
          <w:spacing w:val="-68"/>
          <w:sz w:val="28"/>
          <w:lang w:eastAsia="en-US" w:bidi="ar-SA"/>
        </w:rPr>
        <w:t xml:space="preserve"> </w:t>
      </w:r>
      <w:r w:rsidRPr="005D41C6">
        <w:rPr>
          <w:sz w:val="28"/>
          <w:lang w:eastAsia="en-US" w:bidi="ar-SA"/>
        </w:rPr>
        <w:t>к себе, готовности открыто выражать и отстаивать свою позицию, критичности</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своим поступкам</w:t>
      </w:r>
      <w:r w:rsidRPr="005D41C6">
        <w:rPr>
          <w:spacing w:val="-3"/>
          <w:sz w:val="28"/>
          <w:lang w:eastAsia="en-US" w:bidi="ar-SA"/>
        </w:rPr>
        <w:t xml:space="preserve"> </w:t>
      </w:r>
      <w:r w:rsidRPr="005D41C6">
        <w:rPr>
          <w:sz w:val="28"/>
          <w:lang w:eastAsia="en-US" w:bidi="ar-SA"/>
        </w:rPr>
        <w:t>и умения</w:t>
      </w:r>
      <w:r w:rsidRPr="005D41C6">
        <w:rPr>
          <w:spacing w:val="-1"/>
          <w:sz w:val="28"/>
          <w:lang w:eastAsia="en-US" w:bidi="ar-SA"/>
        </w:rPr>
        <w:t xml:space="preserve"> </w:t>
      </w:r>
      <w:r w:rsidRPr="005D41C6">
        <w:rPr>
          <w:sz w:val="28"/>
          <w:lang w:eastAsia="en-US" w:bidi="ar-SA"/>
        </w:rPr>
        <w:t>адекватно</w:t>
      </w:r>
      <w:r w:rsidRPr="005D41C6">
        <w:rPr>
          <w:spacing w:val="-3"/>
          <w:sz w:val="28"/>
          <w:lang w:eastAsia="en-US" w:bidi="ar-SA"/>
        </w:rPr>
        <w:t xml:space="preserve"> </w:t>
      </w:r>
      <w:r w:rsidRPr="005D41C6">
        <w:rPr>
          <w:sz w:val="28"/>
          <w:lang w:eastAsia="en-US" w:bidi="ar-SA"/>
        </w:rPr>
        <w:t>их</w:t>
      </w:r>
      <w:r w:rsidRPr="005D41C6">
        <w:rPr>
          <w:spacing w:val="-3"/>
          <w:sz w:val="28"/>
          <w:lang w:eastAsia="en-US" w:bidi="ar-SA"/>
        </w:rPr>
        <w:t xml:space="preserve"> </w:t>
      </w:r>
      <w:r w:rsidRPr="005D41C6">
        <w:rPr>
          <w:sz w:val="28"/>
          <w:lang w:eastAsia="en-US" w:bidi="ar-SA"/>
        </w:rPr>
        <w:t>оценивать;</w:t>
      </w:r>
    </w:p>
    <w:p w14:paraId="253E23F7" w14:textId="77777777" w:rsidR="00281428" w:rsidRPr="005D41C6" w:rsidRDefault="00281428" w:rsidP="00FF2F55">
      <w:pPr>
        <w:numPr>
          <w:ilvl w:val="0"/>
          <w:numId w:val="155"/>
        </w:numPr>
        <w:tabs>
          <w:tab w:val="left" w:pos="1241"/>
          <w:tab w:val="left" w:pos="1242"/>
          <w:tab w:val="left" w:pos="2554"/>
          <w:tab w:val="left" w:pos="4151"/>
          <w:tab w:val="left" w:pos="4534"/>
          <w:tab w:val="left" w:pos="6914"/>
          <w:tab w:val="left" w:pos="8438"/>
          <w:tab w:val="left" w:pos="8845"/>
        </w:tabs>
        <w:spacing w:before="2" w:after="0" w:line="240" w:lineRule="auto"/>
        <w:ind w:right="827" w:firstLine="0"/>
        <w:rPr>
          <w:sz w:val="28"/>
          <w:lang w:eastAsia="en-US" w:bidi="ar-SA"/>
        </w:rPr>
      </w:pPr>
      <w:r w:rsidRPr="005D41C6">
        <w:rPr>
          <w:sz w:val="28"/>
          <w:lang w:eastAsia="en-US" w:bidi="ar-SA"/>
        </w:rPr>
        <w:t>развитие</w:t>
      </w:r>
      <w:r w:rsidRPr="005D41C6">
        <w:rPr>
          <w:sz w:val="28"/>
          <w:lang w:eastAsia="en-US" w:bidi="ar-SA"/>
        </w:rPr>
        <w:tab/>
        <w:t>готовности</w:t>
      </w:r>
      <w:r w:rsidRPr="005D41C6">
        <w:rPr>
          <w:sz w:val="28"/>
          <w:lang w:eastAsia="en-US" w:bidi="ar-SA"/>
        </w:rPr>
        <w:tab/>
        <w:t>к</w:t>
      </w:r>
      <w:r w:rsidRPr="005D41C6">
        <w:rPr>
          <w:sz w:val="28"/>
          <w:lang w:eastAsia="en-US" w:bidi="ar-SA"/>
        </w:rPr>
        <w:tab/>
        <w:t>самостоятельным</w:t>
      </w:r>
      <w:r w:rsidRPr="005D41C6">
        <w:rPr>
          <w:sz w:val="28"/>
          <w:lang w:eastAsia="en-US" w:bidi="ar-SA"/>
        </w:rPr>
        <w:tab/>
        <w:t>поступкам</w:t>
      </w:r>
      <w:r w:rsidRPr="005D41C6">
        <w:rPr>
          <w:sz w:val="28"/>
          <w:lang w:eastAsia="en-US" w:bidi="ar-SA"/>
        </w:rPr>
        <w:tab/>
        <w:t>и</w:t>
      </w:r>
      <w:r w:rsidRPr="005D41C6">
        <w:rPr>
          <w:sz w:val="28"/>
          <w:lang w:eastAsia="en-US" w:bidi="ar-SA"/>
        </w:rPr>
        <w:tab/>
      </w:r>
      <w:r w:rsidRPr="005D41C6">
        <w:rPr>
          <w:spacing w:val="-1"/>
          <w:sz w:val="28"/>
          <w:lang w:eastAsia="en-US" w:bidi="ar-SA"/>
        </w:rPr>
        <w:t>действиям,</w:t>
      </w:r>
      <w:r w:rsidRPr="005D41C6">
        <w:rPr>
          <w:spacing w:val="-67"/>
          <w:sz w:val="28"/>
          <w:lang w:eastAsia="en-US" w:bidi="ar-SA"/>
        </w:rPr>
        <w:t xml:space="preserve"> </w:t>
      </w:r>
      <w:r w:rsidRPr="005D41C6">
        <w:rPr>
          <w:sz w:val="28"/>
          <w:lang w:eastAsia="en-US" w:bidi="ar-SA"/>
        </w:rPr>
        <w:t>ответственности</w:t>
      </w:r>
      <w:r w:rsidRPr="005D41C6">
        <w:rPr>
          <w:spacing w:val="-1"/>
          <w:sz w:val="28"/>
          <w:lang w:eastAsia="en-US" w:bidi="ar-SA"/>
        </w:rPr>
        <w:t xml:space="preserve"> </w:t>
      </w:r>
      <w:r w:rsidRPr="005D41C6">
        <w:rPr>
          <w:sz w:val="28"/>
          <w:lang w:eastAsia="en-US" w:bidi="ar-SA"/>
        </w:rPr>
        <w:t>за</w:t>
      </w:r>
      <w:r w:rsidRPr="005D41C6">
        <w:rPr>
          <w:spacing w:val="-3"/>
          <w:sz w:val="28"/>
          <w:lang w:eastAsia="en-US" w:bidi="ar-SA"/>
        </w:rPr>
        <w:t xml:space="preserve"> </w:t>
      </w:r>
      <w:r w:rsidRPr="005D41C6">
        <w:rPr>
          <w:sz w:val="28"/>
          <w:lang w:eastAsia="en-US" w:bidi="ar-SA"/>
        </w:rPr>
        <w:t>их</w:t>
      </w:r>
      <w:r w:rsidRPr="005D41C6">
        <w:rPr>
          <w:spacing w:val="-3"/>
          <w:sz w:val="28"/>
          <w:lang w:eastAsia="en-US" w:bidi="ar-SA"/>
        </w:rPr>
        <w:t xml:space="preserve"> </w:t>
      </w:r>
      <w:r w:rsidRPr="005D41C6">
        <w:rPr>
          <w:sz w:val="28"/>
          <w:lang w:eastAsia="en-US" w:bidi="ar-SA"/>
        </w:rPr>
        <w:t>результаты;</w:t>
      </w:r>
    </w:p>
    <w:p w14:paraId="5BF6710D" w14:textId="77777777" w:rsidR="00281428" w:rsidRPr="005D41C6" w:rsidRDefault="00281428" w:rsidP="00FF2F55">
      <w:pPr>
        <w:numPr>
          <w:ilvl w:val="0"/>
          <w:numId w:val="155"/>
        </w:numPr>
        <w:tabs>
          <w:tab w:val="left" w:pos="1241"/>
          <w:tab w:val="left" w:pos="1242"/>
        </w:tabs>
        <w:spacing w:after="0" w:line="240" w:lineRule="auto"/>
        <w:ind w:right="826" w:firstLine="0"/>
        <w:rPr>
          <w:sz w:val="28"/>
          <w:lang w:eastAsia="en-US" w:bidi="ar-SA"/>
        </w:rPr>
      </w:pPr>
      <w:r w:rsidRPr="005D41C6">
        <w:rPr>
          <w:sz w:val="28"/>
          <w:lang w:eastAsia="en-US" w:bidi="ar-SA"/>
        </w:rPr>
        <w:t>формирование</w:t>
      </w:r>
      <w:r w:rsidRPr="005D41C6">
        <w:rPr>
          <w:spacing w:val="2"/>
          <w:sz w:val="28"/>
          <w:lang w:eastAsia="en-US" w:bidi="ar-SA"/>
        </w:rPr>
        <w:t xml:space="preserve"> </w:t>
      </w:r>
      <w:r w:rsidRPr="005D41C6">
        <w:rPr>
          <w:sz w:val="28"/>
          <w:lang w:eastAsia="en-US" w:bidi="ar-SA"/>
        </w:rPr>
        <w:t>целеустремлённости</w:t>
      </w:r>
      <w:r w:rsidRPr="005D41C6">
        <w:rPr>
          <w:spacing w:val="2"/>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настойчивости</w:t>
      </w:r>
      <w:r w:rsidRPr="005D41C6">
        <w:rPr>
          <w:spacing w:val="4"/>
          <w:sz w:val="28"/>
          <w:lang w:eastAsia="en-US" w:bidi="ar-SA"/>
        </w:rPr>
        <w:t xml:space="preserve"> </w:t>
      </w:r>
      <w:r w:rsidRPr="005D41C6">
        <w:rPr>
          <w:sz w:val="28"/>
          <w:lang w:eastAsia="en-US" w:bidi="ar-SA"/>
        </w:rPr>
        <w:t>в</w:t>
      </w:r>
      <w:r w:rsidRPr="005D41C6">
        <w:rPr>
          <w:spacing w:val="8"/>
          <w:sz w:val="28"/>
          <w:lang w:eastAsia="en-US" w:bidi="ar-SA"/>
        </w:rPr>
        <w:t xml:space="preserve"> </w:t>
      </w:r>
      <w:r w:rsidRPr="005D41C6">
        <w:rPr>
          <w:sz w:val="28"/>
          <w:lang w:eastAsia="en-US" w:bidi="ar-SA"/>
        </w:rPr>
        <w:t>достижении</w:t>
      </w:r>
      <w:r w:rsidRPr="005D41C6">
        <w:rPr>
          <w:spacing w:val="-3"/>
          <w:sz w:val="28"/>
          <w:lang w:eastAsia="en-US" w:bidi="ar-SA"/>
        </w:rPr>
        <w:t xml:space="preserve"> </w:t>
      </w:r>
      <w:r w:rsidRPr="005D41C6">
        <w:rPr>
          <w:sz w:val="28"/>
          <w:lang w:eastAsia="en-US" w:bidi="ar-SA"/>
        </w:rPr>
        <w:t>целей,</w:t>
      </w:r>
      <w:r w:rsidRPr="005D41C6">
        <w:rPr>
          <w:spacing w:val="-67"/>
          <w:sz w:val="28"/>
          <w:lang w:eastAsia="en-US" w:bidi="ar-SA"/>
        </w:rPr>
        <w:t xml:space="preserve"> </w:t>
      </w:r>
      <w:r w:rsidRPr="005D41C6">
        <w:rPr>
          <w:sz w:val="28"/>
          <w:lang w:eastAsia="en-US" w:bidi="ar-SA"/>
        </w:rPr>
        <w:t>готовности</w:t>
      </w:r>
      <w:r w:rsidRPr="005D41C6">
        <w:rPr>
          <w:spacing w:val="-14"/>
          <w:sz w:val="28"/>
          <w:lang w:eastAsia="en-US" w:bidi="ar-SA"/>
        </w:rPr>
        <w:t xml:space="preserve"> </w:t>
      </w:r>
      <w:r w:rsidRPr="005D41C6">
        <w:rPr>
          <w:sz w:val="28"/>
          <w:lang w:eastAsia="en-US" w:bidi="ar-SA"/>
        </w:rPr>
        <w:t>к</w:t>
      </w:r>
      <w:r w:rsidRPr="005D41C6">
        <w:rPr>
          <w:spacing w:val="-13"/>
          <w:sz w:val="28"/>
          <w:lang w:eastAsia="en-US" w:bidi="ar-SA"/>
        </w:rPr>
        <w:t xml:space="preserve"> </w:t>
      </w:r>
      <w:r w:rsidRPr="005D41C6">
        <w:rPr>
          <w:sz w:val="28"/>
          <w:lang w:eastAsia="en-US" w:bidi="ar-SA"/>
        </w:rPr>
        <w:t>преодолению</w:t>
      </w:r>
      <w:r w:rsidRPr="005D41C6">
        <w:rPr>
          <w:spacing w:val="-13"/>
          <w:sz w:val="28"/>
          <w:lang w:eastAsia="en-US" w:bidi="ar-SA"/>
        </w:rPr>
        <w:t xml:space="preserve"> </w:t>
      </w:r>
      <w:r w:rsidRPr="005D41C6">
        <w:rPr>
          <w:sz w:val="28"/>
          <w:lang w:eastAsia="en-US" w:bidi="ar-SA"/>
        </w:rPr>
        <w:t>трудностей,</w:t>
      </w:r>
      <w:r w:rsidRPr="005D41C6">
        <w:rPr>
          <w:spacing w:val="-14"/>
          <w:sz w:val="28"/>
          <w:lang w:eastAsia="en-US" w:bidi="ar-SA"/>
        </w:rPr>
        <w:t xml:space="preserve"> </w:t>
      </w:r>
      <w:r w:rsidRPr="005D41C6">
        <w:rPr>
          <w:sz w:val="28"/>
          <w:lang w:eastAsia="en-US" w:bidi="ar-SA"/>
        </w:rPr>
        <w:t>жизненного</w:t>
      </w:r>
      <w:r w:rsidRPr="005D41C6">
        <w:rPr>
          <w:spacing w:val="-6"/>
          <w:sz w:val="28"/>
          <w:lang w:eastAsia="en-US" w:bidi="ar-SA"/>
        </w:rPr>
        <w:t xml:space="preserve"> </w:t>
      </w:r>
      <w:r w:rsidRPr="005D41C6">
        <w:rPr>
          <w:sz w:val="28"/>
          <w:lang w:eastAsia="en-US" w:bidi="ar-SA"/>
        </w:rPr>
        <w:t>оптимизма;</w:t>
      </w:r>
    </w:p>
    <w:p w14:paraId="185BF404" w14:textId="77777777" w:rsidR="00281428" w:rsidRPr="005D41C6" w:rsidRDefault="00281428" w:rsidP="00FF2F55">
      <w:pPr>
        <w:numPr>
          <w:ilvl w:val="0"/>
          <w:numId w:val="155"/>
        </w:numPr>
        <w:tabs>
          <w:tab w:val="left" w:pos="1241"/>
          <w:tab w:val="left" w:pos="1242"/>
          <w:tab w:val="left" w:pos="3378"/>
          <w:tab w:val="left" w:pos="4633"/>
          <w:tab w:val="left" w:pos="6757"/>
          <w:tab w:val="left" w:pos="8398"/>
          <w:tab w:val="left" w:pos="8933"/>
        </w:tabs>
        <w:spacing w:after="0" w:line="242" w:lineRule="auto"/>
        <w:ind w:right="834" w:firstLine="0"/>
        <w:rPr>
          <w:sz w:val="28"/>
          <w:lang w:eastAsia="en-US" w:bidi="ar-SA"/>
        </w:rPr>
      </w:pPr>
      <w:r w:rsidRPr="005D41C6">
        <w:rPr>
          <w:sz w:val="28"/>
          <w:lang w:eastAsia="en-US" w:bidi="ar-SA"/>
        </w:rPr>
        <w:t>формирование</w:t>
      </w:r>
      <w:r w:rsidRPr="005D41C6">
        <w:rPr>
          <w:sz w:val="28"/>
          <w:lang w:eastAsia="en-US" w:bidi="ar-SA"/>
        </w:rPr>
        <w:tab/>
        <w:t>умения</w:t>
      </w:r>
      <w:r w:rsidRPr="005D41C6">
        <w:rPr>
          <w:sz w:val="28"/>
          <w:lang w:eastAsia="en-US" w:bidi="ar-SA"/>
        </w:rPr>
        <w:tab/>
        <w:t>противостоять</w:t>
      </w:r>
      <w:r w:rsidRPr="005D41C6">
        <w:rPr>
          <w:sz w:val="28"/>
          <w:lang w:eastAsia="en-US" w:bidi="ar-SA"/>
        </w:rPr>
        <w:tab/>
        <w:t>действиям</w:t>
      </w:r>
      <w:r w:rsidRPr="005D41C6">
        <w:rPr>
          <w:sz w:val="28"/>
          <w:lang w:eastAsia="en-US" w:bidi="ar-SA"/>
        </w:rPr>
        <w:tab/>
        <w:t>и</w:t>
      </w:r>
      <w:r w:rsidRPr="005D41C6">
        <w:rPr>
          <w:sz w:val="28"/>
          <w:lang w:eastAsia="en-US" w:bidi="ar-SA"/>
        </w:rPr>
        <w:tab/>
      </w:r>
      <w:r w:rsidRPr="005D41C6">
        <w:rPr>
          <w:spacing w:val="-1"/>
          <w:sz w:val="28"/>
          <w:lang w:eastAsia="en-US" w:bidi="ar-SA"/>
        </w:rPr>
        <w:t>влияниям,</w:t>
      </w:r>
      <w:r w:rsidRPr="005D41C6">
        <w:rPr>
          <w:spacing w:val="-67"/>
          <w:sz w:val="28"/>
          <w:lang w:eastAsia="en-US" w:bidi="ar-SA"/>
        </w:rPr>
        <w:t xml:space="preserve"> </w:t>
      </w:r>
      <w:r w:rsidRPr="005D41C6">
        <w:rPr>
          <w:sz w:val="28"/>
          <w:lang w:eastAsia="en-US" w:bidi="ar-SA"/>
        </w:rPr>
        <w:t>представляющим</w:t>
      </w:r>
      <w:r w:rsidRPr="005D41C6">
        <w:rPr>
          <w:spacing w:val="-6"/>
          <w:sz w:val="28"/>
          <w:lang w:eastAsia="en-US" w:bidi="ar-SA"/>
        </w:rPr>
        <w:t xml:space="preserve"> </w:t>
      </w:r>
      <w:r w:rsidRPr="005D41C6">
        <w:rPr>
          <w:sz w:val="28"/>
          <w:lang w:eastAsia="en-US" w:bidi="ar-SA"/>
        </w:rPr>
        <w:t>угрозу</w:t>
      </w:r>
      <w:r w:rsidRPr="005D41C6">
        <w:rPr>
          <w:spacing w:val="-9"/>
          <w:sz w:val="28"/>
          <w:lang w:eastAsia="en-US" w:bidi="ar-SA"/>
        </w:rPr>
        <w:t xml:space="preserve"> </w:t>
      </w:r>
      <w:r w:rsidRPr="005D41C6">
        <w:rPr>
          <w:sz w:val="28"/>
          <w:lang w:eastAsia="en-US" w:bidi="ar-SA"/>
        </w:rPr>
        <w:t>жизни,</w:t>
      </w:r>
      <w:r w:rsidRPr="005D41C6">
        <w:rPr>
          <w:spacing w:val="-6"/>
          <w:sz w:val="28"/>
          <w:lang w:eastAsia="en-US" w:bidi="ar-SA"/>
        </w:rPr>
        <w:t xml:space="preserve"> </w:t>
      </w:r>
      <w:r w:rsidRPr="005D41C6">
        <w:rPr>
          <w:sz w:val="28"/>
          <w:lang w:eastAsia="en-US" w:bidi="ar-SA"/>
        </w:rPr>
        <w:t>здоровью,</w:t>
      </w:r>
      <w:r w:rsidRPr="005D41C6">
        <w:rPr>
          <w:spacing w:val="-7"/>
          <w:sz w:val="28"/>
          <w:lang w:eastAsia="en-US" w:bidi="ar-SA"/>
        </w:rPr>
        <w:t xml:space="preserve"> </w:t>
      </w:r>
      <w:r w:rsidRPr="005D41C6">
        <w:rPr>
          <w:sz w:val="28"/>
          <w:lang w:eastAsia="en-US" w:bidi="ar-SA"/>
        </w:rPr>
        <w:t>безопасности</w:t>
      </w:r>
      <w:r w:rsidRPr="005D41C6">
        <w:rPr>
          <w:spacing w:val="-4"/>
          <w:sz w:val="28"/>
          <w:lang w:eastAsia="en-US" w:bidi="ar-SA"/>
        </w:rPr>
        <w:t xml:space="preserve"> </w:t>
      </w:r>
      <w:r w:rsidRPr="005D41C6">
        <w:rPr>
          <w:sz w:val="28"/>
          <w:lang w:eastAsia="en-US" w:bidi="ar-SA"/>
        </w:rPr>
        <w:t>личности</w:t>
      </w:r>
      <w:r w:rsidRPr="005D41C6">
        <w:rPr>
          <w:spacing w:val="-7"/>
          <w:sz w:val="28"/>
          <w:lang w:eastAsia="en-US" w:bidi="ar-SA"/>
        </w:rPr>
        <w:t xml:space="preserve"> </w:t>
      </w:r>
      <w:r w:rsidRPr="005D41C6">
        <w:rPr>
          <w:sz w:val="28"/>
          <w:lang w:eastAsia="en-US" w:bidi="ar-SA"/>
        </w:rPr>
        <w:t>и</w:t>
      </w:r>
      <w:r w:rsidRPr="005D41C6">
        <w:rPr>
          <w:spacing w:val="-7"/>
          <w:sz w:val="28"/>
          <w:lang w:eastAsia="en-US" w:bidi="ar-SA"/>
        </w:rPr>
        <w:t xml:space="preserve"> </w:t>
      </w:r>
      <w:r w:rsidRPr="005D41C6">
        <w:rPr>
          <w:sz w:val="28"/>
          <w:lang w:eastAsia="en-US" w:bidi="ar-SA"/>
        </w:rPr>
        <w:t>общества,</w:t>
      </w:r>
      <w:r w:rsidRPr="005D41C6">
        <w:rPr>
          <w:spacing w:val="-9"/>
          <w:sz w:val="28"/>
          <w:lang w:eastAsia="en-US" w:bidi="ar-SA"/>
        </w:rPr>
        <w:t xml:space="preserve"> </w:t>
      </w:r>
      <w:r w:rsidRPr="005D41C6">
        <w:rPr>
          <w:sz w:val="28"/>
          <w:lang w:eastAsia="en-US" w:bidi="ar-SA"/>
        </w:rPr>
        <w:t>в</w:t>
      </w:r>
    </w:p>
    <w:p w14:paraId="1AACED56" w14:textId="77777777" w:rsidR="00281428" w:rsidRPr="005D41C6" w:rsidRDefault="00281428" w:rsidP="00281428">
      <w:pPr>
        <w:spacing w:before="74" w:after="0" w:line="242" w:lineRule="auto"/>
        <w:ind w:right="836"/>
        <w:jc w:val="both"/>
        <w:rPr>
          <w:sz w:val="28"/>
          <w:szCs w:val="28"/>
          <w:lang w:eastAsia="en-US" w:bidi="ar-SA"/>
        </w:rPr>
      </w:pPr>
      <w:r w:rsidRPr="005D41C6">
        <w:rPr>
          <w:sz w:val="28"/>
          <w:szCs w:val="28"/>
          <w:lang w:eastAsia="en-US" w:bidi="ar-SA"/>
        </w:rPr>
        <w:t>пределах</w:t>
      </w:r>
      <w:r w:rsidRPr="005D41C6">
        <w:rPr>
          <w:spacing w:val="1"/>
          <w:sz w:val="28"/>
          <w:szCs w:val="28"/>
          <w:lang w:eastAsia="en-US" w:bidi="ar-SA"/>
        </w:rPr>
        <w:t xml:space="preserve"> </w:t>
      </w:r>
      <w:r w:rsidRPr="005D41C6">
        <w:rPr>
          <w:sz w:val="28"/>
          <w:szCs w:val="28"/>
          <w:lang w:eastAsia="en-US" w:bidi="ar-SA"/>
        </w:rPr>
        <w:t>своих</w:t>
      </w:r>
      <w:r w:rsidRPr="005D41C6">
        <w:rPr>
          <w:spacing w:val="1"/>
          <w:sz w:val="28"/>
          <w:szCs w:val="28"/>
          <w:lang w:eastAsia="en-US" w:bidi="ar-SA"/>
        </w:rPr>
        <w:t xml:space="preserve"> </w:t>
      </w:r>
      <w:r w:rsidRPr="005D41C6">
        <w:rPr>
          <w:sz w:val="28"/>
          <w:szCs w:val="28"/>
          <w:lang w:eastAsia="en-US" w:bidi="ar-SA"/>
        </w:rPr>
        <w:t>возможностей,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частности</w:t>
      </w:r>
      <w:r w:rsidRPr="005D41C6">
        <w:rPr>
          <w:spacing w:val="1"/>
          <w:sz w:val="28"/>
          <w:szCs w:val="28"/>
          <w:lang w:eastAsia="en-US" w:bidi="ar-SA"/>
        </w:rPr>
        <w:t xml:space="preserve"> </w:t>
      </w:r>
      <w:r w:rsidRPr="005D41C6">
        <w:rPr>
          <w:sz w:val="28"/>
          <w:szCs w:val="28"/>
          <w:lang w:eastAsia="en-US" w:bidi="ar-SA"/>
        </w:rPr>
        <w:t>проявлять</w:t>
      </w:r>
      <w:r w:rsidRPr="005D41C6">
        <w:rPr>
          <w:spacing w:val="1"/>
          <w:sz w:val="28"/>
          <w:szCs w:val="28"/>
          <w:lang w:eastAsia="en-US" w:bidi="ar-SA"/>
        </w:rPr>
        <w:t xml:space="preserve"> </w:t>
      </w:r>
      <w:r w:rsidRPr="005D41C6">
        <w:rPr>
          <w:sz w:val="28"/>
          <w:szCs w:val="28"/>
          <w:lang w:eastAsia="en-US" w:bidi="ar-SA"/>
        </w:rPr>
        <w:t>избирательность</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информации,</w:t>
      </w:r>
      <w:r w:rsidRPr="005D41C6">
        <w:rPr>
          <w:spacing w:val="-2"/>
          <w:sz w:val="28"/>
          <w:szCs w:val="28"/>
          <w:lang w:eastAsia="en-US" w:bidi="ar-SA"/>
        </w:rPr>
        <w:t xml:space="preserve"> </w:t>
      </w:r>
      <w:r w:rsidRPr="005D41C6">
        <w:rPr>
          <w:sz w:val="28"/>
          <w:szCs w:val="28"/>
          <w:lang w:eastAsia="en-US" w:bidi="ar-SA"/>
        </w:rPr>
        <w:t>уважать</w:t>
      </w:r>
      <w:r w:rsidRPr="005D41C6">
        <w:rPr>
          <w:spacing w:val="-1"/>
          <w:sz w:val="28"/>
          <w:szCs w:val="28"/>
          <w:lang w:eastAsia="en-US" w:bidi="ar-SA"/>
        </w:rPr>
        <w:t xml:space="preserve"> </w:t>
      </w:r>
      <w:r w:rsidRPr="005D41C6">
        <w:rPr>
          <w:sz w:val="28"/>
          <w:szCs w:val="28"/>
          <w:lang w:eastAsia="en-US" w:bidi="ar-SA"/>
        </w:rPr>
        <w:t>частную</w:t>
      </w:r>
      <w:r w:rsidRPr="005D41C6">
        <w:rPr>
          <w:spacing w:val="-2"/>
          <w:sz w:val="28"/>
          <w:szCs w:val="28"/>
          <w:lang w:eastAsia="en-US" w:bidi="ar-SA"/>
        </w:rPr>
        <w:t xml:space="preserve"> </w:t>
      </w:r>
      <w:r w:rsidRPr="005D41C6">
        <w:rPr>
          <w:sz w:val="28"/>
          <w:szCs w:val="28"/>
          <w:lang w:eastAsia="en-US" w:bidi="ar-SA"/>
        </w:rPr>
        <w:t>жизнь</w:t>
      </w:r>
      <w:r w:rsidRPr="005D41C6">
        <w:rPr>
          <w:spacing w:val="-1"/>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результаты труда</w:t>
      </w:r>
      <w:r w:rsidRPr="005D41C6">
        <w:rPr>
          <w:spacing w:val="-1"/>
          <w:sz w:val="28"/>
          <w:szCs w:val="28"/>
          <w:lang w:eastAsia="en-US" w:bidi="ar-SA"/>
        </w:rPr>
        <w:t xml:space="preserve"> </w:t>
      </w:r>
      <w:r w:rsidRPr="005D41C6">
        <w:rPr>
          <w:sz w:val="28"/>
          <w:szCs w:val="28"/>
          <w:lang w:eastAsia="en-US" w:bidi="ar-SA"/>
        </w:rPr>
        <w:t>других</w:t>
      </w:r>
      <w:r w:rsidRPr="005D41C6">
        <w:rPr>
          <w:spacing w:val="1"/>
          <w:sz w:val="28"/>
          <w:szCs w:val="28"/>
          <w:lang w:eastAsia="en-US" w:bidi="ar-SA"/>
        </w:rPr>
        <w:t xml:space="preserve"> </w:t>
      </w:r>
      <w:r w:rsidRPr="005D41C6">
        <w:rPr>
          <w:sz w:val="28"/>
          <w:szCs w:val="28"/>
          <w:lang w:eastAsia="en-US" w:bidi="ar-SA"/>
        </w:rPr>
        <w:t>людей.</w:t>
      </w:r>
    </w:p>
    <w:p w14:paraId="7719B256" w14:textId="77777777" w:rsidR="00281428" w:rsidRPr="005D41C6" w:rsidRDefault="00281428" w:rsidP="00281428">
      <w:pPr>
        <w:spacing w:after="0" w:line="240" w:lineRule="auto"/>
        <w:ind w:right="827"/>
        <w:jc w:val="both"/>
        <w:rPr>
          <w:sz w:val="28"/>
          <w:szCs w:val="28"/>
          <w:lang w:eastAsia="en-US" w:bidi="ar-SA"/>
        </w:rPr>
      </w:pPr>
      <w:r w:rsidRPr="005D41C6">
        <w:rPr>
          <w:sz w:val="28"/>
          <w:szCs w:val="28"/>
          <w:lang w:eastAsia="en-US" w:bidi="ar-SA"/>
        </w:rPr>
        <w:t>Реализация</w:t>
      </w:r>
      <w:r w:rsidRPr="005D41C6">
        <w:rPr>
          <w:spacing w:val="1"/>
          <w:sz w:val="28"/>
          <w:szCs w:val="28"/>
          <w:lang w:eastAsia="en-US" w:bidi="ar-SA"/>
        </w:rPr>
        <w:t xml:space="preserve"> </w:t>
      </w:r>
      <w:r w:rsidRPr="005D41C6">
        <w:rPr>
          <w:sz w:val="28"/>
          <w:szCs w:val="28"/>
          <w:lang w:eastAsia="en-US" w:bidi="ar-SA"/>
        </w:rPr>
        <w:t>ценностных</w:t>
      </w:r>
      <w:r w:rsidRPr="005D41C6">
        <w:rPr>
          <w:spacing w:val="1"/>
          <w:sz w:val="28"/>
          <w:szCs w:val="28"/>
          <w:lang w:eastAsia="en-US" w:bidi="ar-SA"/>
        </w:rPr>
        <w:t xml:space="preserve"> </w:t>
      </w:r>
      <w:r w:rsidRPr="005D41C6">
        <w:rPr>
          <w:sz w:val="28"/>
          <w:szCs w:val="28"/>
          <w:lang w:eastAsia="en-US" w:bidi="ar-SA"/>
        </w:rPr>
        <w:t>ориентиров</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единстве</w:t>
      </w:r>
      <w:r w:rsidRPr="005D41C6">
        <w:rPr>
          <w:spacing w:val="1"/>
          <w:sz w:val="28"/>
          <w:szCs w:val="28"/>
          <w:lang w:eastAsia="en-US" w:bidi="ar-SA"/>
        </w:rPr>
        <w:t xml:space="preserve"> </w:t>
      </w:r>
      <w:r w:rsidRPr="005D41C6">
        <w:rPr>
          <w:sz w:val="28"/>
          <w:szCs w:val="28"/>
          <w:lang w:eastAsia="en-US" w:bidi="ar-SA"/>
        </w:rPr>
        <w:t>обучения и воспитания, познавательного и личностного развития обучающихся</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основе</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общих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умений,</w:t>
      </w:r>
      <w:r w:rsidRPr="005D41C6">
        <w:rPr>
          <w:spacing w:val="1"/>
          <w:sz w:val="28"/>
          <w:szCs w:val="28"/>
          <w:lang w:eastAsia="en-US" w:bidi="ar-SA"/>
        </w:rPr>
        <w:t xml:space="preserve"> </w:t>
      </w:r>
      <w:r w:rsidRPr="005D41C6">
        <w:rPr>
          <w:sz w:val="28"/>
          <w:szCs w:val="28"/>
          <w:lang w:eastAsia="en-US" w:bidi="ar-SA"/>
        </w:rPr>
        <w:t>обобщённых</w:t>
      </w:r>
      <w:r w:rsidRPr="005D41C6">
        <w:rPr>
          <w:spacing w:val="1"/>
          <w:sz w:val="28"/>
          <w:szCs w:val="28"/>
          <w:lang w:eastAsia="en-US" w:bidi="ar-SA"/>
        </w:rPr>
        <w:t xml:space="preserve"> </w:t>
      </w:r>
      <w:r w:rsidRPr="005D41C6">
        <w:rPr>
          <w:sz w:val="28"/>
          <w:szCs w:val="28"/>
          <w:lang w:eastAsia="en-US" w:bidi="ar-SA"/>
        </w:rPr>
        <w:t>способов</w:t>
      </w:r>
      <w:r w:rsidRPr="005D41C6">
        <w:rPr>
          <w:spacing w:val="1"/>
          <w:sz w:val="28"/>
          <w:szCs w:val="28"/>
          <w:lang w:eastAsia="en-US" w:bidi="ar-SA"/>
        </w:rPr>
        <w:t xml:space="preserve"> </w:t>
      </w:r>
      <w:r w:rsidRPr="005D41C6">
        <w:rPr>
          <w:sz w:val="28"/>
          <w:szCs w:val="28"/>
          <w:lang w:eastAsia="en-US" w:bidi="ar-SA"/>
        </w:rPr>
        <w:t>действия обеспечивает высокую эффективность решения жизненных задач и</w:t>
      </w:r>
      <w:r w:rsidRPr="005D41C6">
        <w:rPr>
          <w:spacing w:val="1"/>
          <w:sz w:val="28"/>
          <w:szCs w:val="28"/>
          <w:lang w:eastAsia="en-US" w:bidi="ar-SA"/>
        </w:rPr>
        <w:t xml:space="preserve"> </w:t>
      </w:r>
      <w:r w:rsidRPr="005D41C6">
        <w:rPr>
          <w:sz w:val="28"/>
          <w:szCs w:val="28"/>
          <w:lang w:eastAsia="en-US" w:bidi="ar-SA"/>
        </w:rPr>
        <w:t>возможность</w:t>
      </w:r>
      <w:r w:rsidRPr="005D41C6">
        <w:rPr>
          <w:spacing w:val="-2"/>
          <w:sz w:val="28"/>
          <w:szCs w:val="28"/>
          <w:lang w:eastAsia="en-US" w:bidi="ar-SA"/>
        </w:rPr>
        <w:t xml:space="preserve"> </w:t>
      </w:r>
      <w:r w:rsidRPr="005D41C6">
        <w:rPr>
          <w:sz w:val="28"/>
          <w:szCs w:val="28"/>
          <w:lang w:eastAsia="en-US" w:bidi="ar-SA"/>
        </w:rPr>
        <w:t>саморазвития</w:t>
      </w:r>
      <w:r w:rsidRPr="005D41C6">
        <w:rPr>
          <w:spacing w:val="-3"/>
          <w:sz w:val="28"/>
          <w:szCs w:val="28"/>
          <w:lang w:eastAsia="en-US" w:bidi="ar-SA"/>
        </w:rPr>
        <w:t xml:space="preserve"> </w:t>
      </w:r>
      <w:r w:rsidRPr="005D41C6">
        <w:rPr>
          <w:sz w:val="28"/>
          <w:szCs w:val="28"/>
          <w:lang w:eastAsia="en-US" w:bidi="ar-SA"/>
        </w:rPr>
        <w:t>обучающихся.</w:t>
      </w:r>
    </w:p>
    <w:p w14:paraId="2FDB92FE" w14:textId="77777777" w:rsidR="00281428" w:rsidRPr="005D41C6" w:rsidRDefault="00281428" w:rsidP="00281428">
      <w:pPr>
        <w:spacing w:after="0" w:line="240" w:lineRule="auto"/>
        <w:ind w:right="833"/>
        <w:jc w:val="both"/>
        <w:rPr>
          <w:sz w:val="28"/>
          <w:szCs w:val="28"/>
          <w:lang w:eastAsia="en-US" w:bidi="ar-SA"/>
        </w:rPr>
      </w:pPr>
      <w:r w:rsidRPr="005D41C6">
        <w:rPr>
          <w:spacing w:val="-1"/>
          <w:sz w:val="28"/>
          <w:szCs w:val="28"/>
          <w:lang w:eastAsia="en-US" w:bidi="ar-SA"/>
        </w:rPr>
        <w:t>В</w:t>
      </w:r>
      <w:r w:rsidRPr="005D41C6">
        <w:rPr>
          <w:spacing w:val="-18"/>
          <w:sz w:val="28"/>
          <w:szCs w:val="28"/>
          <w:lang w:eastAsia="en-US" w:bidi="ar-SA"/>
        </w:rPr>
        <w:t xml:space="preserve"> </w:t>
      </w:r>
      <w:r w:rsidRPr="005D41C6">
        <w:rPr>
          <w:spacing w:val="-1"/>
          <w:sz w:val="28"/>
          <w:szCs w:val="28"/>
          <w:lang w:eastAsia="en-US" w:bidi="ar-SA"/>
        </w:rPr>
        <w:t>концепции</w:t>
      </w:r>
      <w:r w:rsidRPr="005D41C6">
        <w:rPr>
          <w:spacing w:val="-16"/>
          <w:sz w:val="28"/>
          <w:szCs w:val="28"/>
          <w:lang w:eastAsia="en-US" w:bidi="ar-SA"/>
        </w:rPr>
        <w:t xml:space="preserve"> </w:t>
      </w:r>
      <w:r w:rsidRPr="005D41C6">
        <w:rPr>
          <w:spacing w:val="-1"/>
          <w:sz w:val="28"/>
          <w:szCs w:val="28"/>
          <w:lang w:eastAsia="en-US" w:bidi="ar-SA"/>
        </w:rPr>
        <w:t>УМК</w:t>
      </w:r>
      <w:r w:rsidRPr="005D41C6">
        <w:rPr>
          <w:spacing w:val="-17"/>
          <w:sz w:val="28"/>
          <w:szCs w:val="28"/>
          <w:lang w:eastAsia="en-US" w:bidi="ar-SA"/>
        </w:rPr>
        <w:t xml:space="preserve"> </w:t>
      </w:r>
      <w:r w:rsidRPr="005D41C6">
        <w:rPr>
          <w:spacing w:val="-1"/>
          <w:sz w:val="28"/>
          <w:szCs w:val="28"/>
          <w:lang w:eastAsia="en-US" w:bidi="ar-SA"/>
        </w:rPr>
        <w:t>«Школа</w:t>
      </w:r>
      <w:r w:rsidRPr="005D41C6">
        <w:rPr>
          <w:spacing w:val="-17"/>
          <w:sz w:val="28"/>
          <w:szCs w:val="28"/>
          <w:lang w:eastAsia="en-US" w:bidi="ar-SA"/>
        </w:rPr>
        <w:t xml:space="preserve"> </w:t>
      </w:r>
      <w:r w:rsidRPr="005D41C6">
        <w:rPr>
          <w:spacing w:val="-1"/>
          <w:sz w:val="28"/>
          <w:szCs w:val="28"/>
          <w:lang w:eastAsia="en-US" w:bidi="ar-SA"/>
        </w:rPr>
        <w:t>России»</w:t>
      </w:r>
      <w:r w:rsidRPr="005D41C6">
        <w:rPr>
          <w:spacing w:val="-15"/>
          <w:sz w:val="28"/>
          <w:szCs w:val="28"/>
          <w:lang w:eastAsia="en-US" w:bidi="ar-SA"/>
        </w:rPr>
        <w:t xml:space="preserve"> </w:t>
      </w:r>
      <w:r w:rsidRPr="005D41C6">
        <w:rPr>
          <w:sz w:val="28"/>
          <w:szCs w:val="28"/>
          <w:lang w:eastAsia="en-US" w:bidi="ar-SA"/>
        </w:rPr>
        <w:t>ценностные</w:t>
      </w:r>
      <w:r w:rsidRPr="005D41C6">
        <w:rPr>
          <w:spacing w:val="-17"/>
          <w:sz w:val="28"/>
          <w:szCs w:val="28"/>
          <w:lang w:eastAsia="en-US" w:bidi="ar-SA"/>
        </w:rPr>
        <w:t xml:space="preserve"> </w:t>
      </w:r>
      <w:r w:rsidRPr="005D41C6">
        <w:rPr>
          <w:sz w:val="28"/>
          <w:szCs w:val="28"/>
          <w:lang w:eastAsia="en-US" w:bidi="ar-SA"/>
        </w:rPr>
        <w:t>ориентиры</w:t>
      </w:r>
      <w:r w:rsidRPr="005D41C6">
        <w:rPr>
          <w:spacing w:val="-20"/>
          <w:sz w:val="28"/>
          <w:szCs w:val="28"/>
          <w:lang w:eastAsia="en-US" w:bidi="ar-SA"/>
        </w:rPr>
        <w:t xml:space="preserve"> </w:t>
      </w:r>
      <w:r w:rsidRPr="005D41C6">
        <w:rPr>
          <w:sz w:val="28"/>
          <w:szCs w:val="28"/>
          <w:lang w:eastAsia="en-US" w:bidi="ar-SA"/>
        </w:rPr>
        <w:t>формирования</w:t>
      </w:r>
      <w:r w:rsidRPr="005D41C6">
        <w:rPr>
          <w:spacing w:val="-67"/>
          <w:sz w:val="28"/>
          <w:szCs w:val="28"/>
          <w:lang w:eastAsia="en-US" w:bidi="ar-SA"/>
        </w:rPr>
        <w:t xml:space="preserve"> </w:t>
      </w:r>
      <w:r w:rsidRPr="005D41C6">
        <w:rPr>
          <w:sz w:val="28"/>
          <w:szCs w:val="28"/>
          <w:lang w:eastAsia="en-US" w:bidi="ar-SA"/>
        </w:rPr>
        <w:t>УУД</w:t>
      </w:r>
      <w:r w:rsidRPr="005D41C6">
        <w:rPr>
          <w:spacing w:val="1"/>
          <w:sz w:val="28"/>
          <w:szCs w:val="28"/>
          <w:lang w:eastAsia="en-US" w:bidi="ar-SA"/>
        </w:rPr>
        <w:t xml:space="preserve"> </w:t>
      </w:r>
      <w:r w:rsidRPr="005D41C6">
        <w:rPr>
          <w:sz w:val="28"/>
          <w:szCs w:val="28"/>
          <w:lang w:eastAsia="en-US" w:bidi="ar-SA"/>
        </w:rPr>
        <w:t>определяются</w:t>
      </w:r>
      <w:r w:rsidRPr="005D41C6">
        <w:rPr>
          <w:spacing w:val="1"/>
          <w:sz w:val="28"/>
          <w:szCs w:val="28"/>
          <w:lang w:eastAsia="en-US" w:bidi="ar-SA"/>
        </w:rPr>
        <w:t xml:space="preserve"> </w:t>
      </w:r>
      <w:r w:rsidRPr="005D41C6">
        <w:rPr>
          <w:sz w:val="28"/>
          <w:szCs w:val="28"/>
          <w:lang w:eastAsia="en-US" w:bidi="ar-SA"/>
        </w:rPr>
        <w:t>вышеперечисленными</w:t>
      </w:r>
      <w:r w:rsidRPr="005D41C6">
        <w:rPr>
          <w:spacing w:val="1"/>
          <w:sz w:val="28"/>
          <w:szCs w:val="28"/>
          <w:lang w:eastAsia="en-US" w:bidi="ar-SA"/>
        </w:rPr>
        <w:t xml:space="preserve"> </w:t>
      </w:r>
      <w:r w:rsidRPr="005D41C6">
        <w:rPr>
          <w:sz w:val="28"/>
          <w:szCs w:val="28"/>
          <w:lang w:eastAsia="en-US" w:bidi="ar-SA"/>
        </w:rPr>
        <w:t>требованиями</w:t>
      </w:r>
      <w:r w:rsidRPr="005D41C6">
        <w:rPr>
          <w:spacing w:val="1"/>
          <w:sz w:val="28"/>
          <w:szCs w:val="28"/>
          <w:lang w:eastAsia="en-US" w:bidi="ar-SA"/>
        </w:rPr>
        <w:t xml:space="preserve"> </w:t>
      </w:r>
      <w:r w:rsidRPr="005D41C6">
        <w:rPr>
          <w:sz w:val="28"/>
          <w:szCs w:val="28"/>
          <w:lang w:eastAsia="en-US" w:bidi="ar-SA"/>
        </w:rPr>
        <w:t>ФГОС</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общим</w:t>
      </w:r>
      <w:r w:rsidRPr="005D41C6">
        <w:rPr>
          <w:spacing w:val="1"/>
          <w:sz w:val="28"/>
          <w:szCs w:val="28"/>
          <w:lang w:eastAsia="en-US" w:bidi="ar-SA"/>
        </w:rPr>
        <w:t xml:space="preserve"> </w:t>
      </w:r>
      <w:r w:rsidRPr="005D41C6">
        <w:rPr>
          <w:sz w:val="28"/>
          <w:szCs w:val="28"/>
          <w:lang w:eastAsia="en-US" w:bidi="ar-SA"/>
        </w:rPr>
        <w:t>представлением</w:t>
      </w:r>
      <w:r w:rsidRPr="005D41C6">
        <w:rPr>
          <w:spacing w:val="-1"/>
          <w:sz w:val="28"/>
          <w:szCs w:val="28"/>
          <w:lang w:eastAsia="en-US" w:bidi="ar-SA"/>
        </w:rPr>
        <w:t xml:space="preserve"> </w:t>
      </w:r>
      <w:r w:rsidRPr="005D41C6">
        <w:rPr>
          <w:sz w:val="28"/>
          <w:szCs w:val="28"/>
          <w:lang w:eastAsia="en-US" w:bidi="ar-SA"/>
        </w:rPr>
        <w:t>о современном выпускнике</w:t>
      </w:r>
      <w:r w:rsidRPr="005D41C6">
        <w:rPr>
          <w:spacing w:val="-1"/>
          <w:sz w:val="28"/>
          <w:szCs w:val="28"/>
          <w:lang w:eastAsia="en-US" w:bidi="ar-SA"/>
        </w:rPr>
        <w:t xml:space="preserve"> </w:t>
      </w:r>
      <w:r w:rsidRPr="005D41C6">
        <w:rPr>
          <w:sz w:val="28"/>
          <w:szCs w:val="28"/>
          <w:lang w:eastAsia="en-US" w:bidi="ar-SA"/>
        </w:rPr>
        <w:t>начальной</w:t>
      </w:r>
      <w:r w:rsidRPr="005D41C6">
        <w:rPr>
          <w:spacing w:val="-1"/>
          <w:sz w:val="28"/>
          <w:szCs w:val="28"/>
          <w:lang w:eastAsia="en-US" w:bidi="ar-SA"/>
        </w:rPr>
        <w:t xml:space="preserve"> </w:t>
      </w:r>
      <w:r w:rsidRPr="005D41C6">
        <w:rPr>
          <w:sz w:val="28"/>
          <w:szCs w:val="28"/>
          <w:lang w:eastAsia="en-US" w:bidi="ar-SA"/>
        </w:rPr>
        <w:t>школы.</w:t>
      </w:r>
    </w:p>
    <w:p w14:paraId="15A2D698" w14:textId="77777777" w:rsidR="00281428" w:rsidRPr="005D41C6" w:rsidRDefault="00281428" w:rsidP="00281428">
      <w:pPr>
        <w:spacing w:after="0" w:line="321" w:lineRule="exact"/>
        <w:jc w:val="both"/>
        <w:rPr>
          <w:sz w:val="28"/>
          <w:szCs w:val="28"/>
          <w:lang w:eastAsia="en-US" w:bidi="ar-SA"/>
        </w:rPr>
      </w:pPr>
      <w:r w:rsidRPr="005D41C6">
        <w:rPr>
          <w:sz w:val="28"/>
          <w:szCs w:val="28"/>
          <w:lang w:eastAsia="en-US" w:bidi="ar-SA"/>
        </w:rPr>
        <w:t>Это</w:t>
      </w:r>
      <w:r w:rsidRPr="005D41C6">
        <w:rPr>
          <w:spacing w:val="-1"/>
          <w:sz w:val="28"/>
          <w:szCs w:val="28"/>
          <w:lang w:eastAsia="en-US" w:bidi="ar-SA"/>
        </w:rPr>
        <w:t xml:space="preserve"> </w:t>
      </w:r>
      <w:r w:rsidRPr="005D41C6">
        <w:rPr>
          <w:sz w:val="28"/>
          <w:szCs w:val="28"/>
          <w:lang w:eastAsia="en-US" w:bidi="ar-SA"/>
        </w:rPr>
        <w:t>человек:</w:t>
      </w:r>
    </w:p>
    <w:p w14:paraId="230F412A" w14:textId="77777777" w:rsidR="00281428" w:rsidRPr="005D41C6" w:rsidRDefault="00281428" w:rsidP="00FF2F55">
      <w:pPr>
        <w:numPr>
          <w:ilvl w:val="0"/>
          <w:numId w:val="150"/>
        </w:numPr>
        <w:tabs>
          <w:tab w:val="left" w:pos="1241"/>
          <w:tab w:val="left" w:pos="1242"/>
        </w:tabs>
        <w:spacing w:after="0" w:line="342" w:lineRule="exact"/>
        <w:ind w:left="1241" w:hanging="709"/>
        <w:rPr>
          <w:sz w:val="28"/>
          <w:lang w:eastAsia="en-US" w:bidi="ar-SA"/>
        </w:rPr>
      </w:pPr>
      <w:r w:rsidRPr="005D41C6">
        <w:rPr>
          <w:sz w:val="28"/>
          <w:lang w:eastAsia="en-US" w:bidi="ar-SA"/>
        </w:rPr>
        <w:t>любящий</w:t>
      </w:r>
      <w:r w:rsidRPr="005D41C6">
        <w:rPr>
          <w:spacing w:val="-2"/>
          <w:sz w:val="28"/>
          <w:lang w:eastAsia="en-US" w:bidi="ar-SA"/>
        </w:rPr>
        <w:t xml:space="preserve"> </w:t>
      </w:r>
      <w:r w:rsidRPr="005D41C6">
        <w:rPr>
          <w:sz w:val="28"/>
          <w:lang w:eastAsia="en-US" w:bidi="ar-SA"/>
        </w:rPr>
        <w:t>свой</w:t>
      </w:r>
      <w:r w:rsidRPr="005D41C6">
        <w:rPr>
          <w:spacing w:val="-2"/>
          <w:sz w:val="28"/>
          <w:lang w:eastAsia="en-US" w:bidi="ar-SA"/>
        </w:rPr>
        <w:t xml:space="preserve"> </w:t>
      </w:r>
      <w:r w:rsidRPr="005D41C6">
        <w:rPr>
          <w:sz w:val="28"/>
          <w:lang w:eastAsia="en-US" w:bidi="ar-SA"/>
        </w:rPr>
        <w:t>народ,</w:t>
      </w:r>
      <w:r w:rsidRPr="005D41C6">
        <w:rPr>
          <w:spacing w:val="-2"/>
          <w:sz w:val="28"/>
          <w:lang w:eastAsia="en-US" w:bidi="ar-SA"/>
        </w:rPr>
        <w:t xml:space="preserve"> </w:t>
      </w:r>
      <w:r w:rsidRPr="005D41C6">
        <w:rPr>
          <w:sz w:val="28"/>
          <w:lang w:eastAsia="en-US" w:bidi="ar-SA"/>
        </w:rPr>
        <w:t>свой</w:t>
      </w:r>
      <w:r w:rsidRPr="005D41C6">
        <w:rPr>
          <w:spacing w:val="-2"/>
          <w:sz w:val="28"/>
          <w:lang w:eastAsia="en-US" w:bidi="ar-SA"/>
        </w:rPr>
        <w:t xml:space="preserve"> </w:t>
      </w:r>
      <w:r w:rsidRPr="005D41C6">
        <w:rPr>
          <w:sz w:val="28"/>
          <w:lang w:eastAsia="en-US" w:bidi="ar-SA"/>
        </w:rPr>
        <w:t>край</w:t>
      </w:r>
      <w:r w:rsidRPr="005D41C6">
        <w:rPr>
          <w:spacing w:val="-3"/>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сою</w:t>
      </w:r>
      <w:r w:rsidRPr="005D41C6">
        <w:rPr>
          <w:spacing w:val="-2"/>
          <w:sz w:val="28"/>
          <w:lang w:eastAsia="en-US" w:bidi="ar-SA"/>
        </w:rPr>
        <w:t xml:space="preserve"> </w:t>
      </w:r>
      <w:r w:rsidRPr="005D41C6">
        <w:rPr>
          <w:sz w:val="28"/>
          <w:lang w:eastAsia="en-US" w:bidi="ar-SA"/>
        </w:rPr>
        <w:t>Родину;</w:t>
      </w:r>
    </w:p>
    <w:p w14:paraId="1B43A7BA" w14:textId="77777777" w:rsidR="00281428" w:rsidRPr="005D41C6" w:rsidRDefault="00281428" w:rsidP="00FF2F55">
      <w:pPr>
        <w:numPr>
          <w:ilvl w:val="0"/>
          <w:numId w:val="150"/>
        </w:numPr>
        <w:tabs>
          <w:tab w:val="left" w:pos="1241"/>
          <w:tab w:val="left" w:pos="1242"/>
        </w:tabs>
        <w:spacing w:after="0" w:line="342" w:lineRule="exact"/>
        <w:ind w:left="1241" w:hanging="709"/>
        <w:rPr>
          <w:sz w:val="28"/>
          <w:lang w:eastAsia="en-US" w:bidi="ar-SA"/>
        </w:rPr>
      </w:pPr>
      <w:r w:rsidRPr="005D41C6">
        <w:rPr>
          <w:sz w:val="28"/>
          <w:lang w:eastAsia="en-US" w:bidi="ar-SA"/>
        </w:rPr>
        <w:t>любознательный,</w:t>
      </w:r>
      <w:r w:rsidRPr="005D41C6">
        <w:rPr>
          <w:spacing w:val="-3"/>
          <w:sz w:val="28"/>
          <w:lang w:eastAsia="en-US" w:bidi="ar-SA"/>
        </w:rPr>
        <w:t xml:space="preserve"> </w:t>
      </w:r>
      <w:r w:rsidRPr="005D41C6">
        <w:rPr>
          <w:sz w:val="28"/>
          <w:lang w:eastAsia="en-US" w:bidi="ar-SA"/>
        </w:rPr>
        <w:t>интересующийся,</w:t>
      </w:r>
      <w:r w:rsidRPr="005D41C6">
        <w:rPr>
          <w:spacing w:val="-2"/>
          <w:sz w:val="28"/>
          <w:lang w:eastAsia="en-US" w:bidi="ar-SA"/>
        </w:rPr>
        <w:t xml:space="preserve"> </w:t>
      </w:r>
      <w:r w:rsidRPr="005D41C6">
        <w:rPr>
          <w:sz w:val="28"/>
          <w:lang w:eastAsia="en-US" w:bidi="ar-SA"/>
        </w:rPr>
        <w:t>активно познающий</w:t>
      </w:r>
      <w:r w:rsidRPr="005D41C6">
        <w:rPr>
          <w:spacing w:val="-2"/>
          <w:sz w:val="28"/>
          <w:lang w:eastAsia="en-US" w:bidi="ar-SA"/>
        </w:rPr>
        <w:t xml:space="preserve"> </w:t>
      </w:r>
      <w:r w:rsidRPr="005D41C6">
        <w:rPr>
          <w:sz w:val="28"/>
          <w:lang w:eastAsia="en-US" w:bidi="ar-SA"/>
        </w:rPr>
        <w:t>мир;</w:t>
      </w:r>
    </w:p>
    <w:p w14:paraId="0D863848" w14:textId="77777777" w:rsidR="00281428" w:rsidRPr="005D41C6" w:rsidRDefault="00281428" w:rsidP="00FF2F55">
      <w:pPr>
        <w:numPr>
          <w:ilvl w:val="0"/>
          <w:numId w:val="150"/>
        </w:numPr>
        <w:tabs>
          <w:tab w:val="left" w:pos="1241"/>
          <w:tab w:val="left" w:pos="1242"/>
          <w:tab w:val="left" w:pos="2891"/>
          <w:tab w:val="left" w:pos="4291"/>
          <w:tab w:val="left" w:pos="5423"/>
          <w:tab w:val="left" w:pos="6692"/>
          <w:tab w:val="left" w:pos="8264"/>
          <w:tab w:val="left" w:pos="8660"/>
        </w:tabs>
        <w:spacing w:after="0" w:line="240" w:lineRule="auto"/>
        <w:ind w:right="834" w:firstLine="0"/>
        <w:rPr>
          <w:sz w:val="28"/>
          <w:lang w:eastAsia="en-US" w:bidi="ar-SA"/>
        </w:rPr>
      </w:pPr>
      <w:r w:rsidRPr="005D41C6">
        <w:rPr>
          <w:sz w:val="28"/>
          <w:lang w:eastAsia="en-US" w:bidi="ar-SA"/>
        </w:rPr>
        <w:t>владеющий</w:t>
      </w:r>
      <w:r w:rsidRPr="005D41C6">
        <w:rPr>
          <w:sz w:val="28"/>
          <w:lang w:eastAsia="en-US" w:bidi="ar-SA"/>
        </w:rPr>
        <w:tab/>
        <w:t>основами</w:t>
      </w:r>
      <w:r w:rsidRPr="005D41C6">
        <w:rPr>
          <w:sz w:val="28"/>
          <w:lang w:eastAsia="en-US" w:bidi="ar-SA"/>
        </w:rPr>
        <w:tab/>
        <w:t>умения</w:t>
      </w:r>
      <w:r w:rsidRPr="005D41C6">
        <w:rPr>
          <w:sz w:val="28"/>
          <w:lang w:eastAsia="en-US" w:bidi="ar-SA"/>
        </w:rPr>
        <w:tab/>
        <w:t>учиться,</w:t>
      </w:r>
      <w:r w:rsidRPr="005D41C6">
        <w:rPr>
          <w:sz w:val="28"/>
          <w:lang w:eastAsia="en-US" w:bidi="ar-SA"/>
        </w:rPr>
        <w:tab/>
        <w:t>способный</w:t>
      </w:r>
      <w:r w:rsidRPr="005D41C6">
        <w:rPr>
          <w:sz w:val="28"/>
          <w:lang w:eastAsia="en-US" w:bidi="ar-SA"/>
        </w:rPr>
        <w:tab/>
        <w:t>к</w:t>
      </w:r>
      <w:r w:rsidRPr="005D41C6">
        <w:rPr>
          <w:sz w:val="28"/>
          <w:lang w:eastAsia="en-US" w:bidi="ar-SA"/>
        </w:rPr>
        <w:tab/>
      </w:r>
      <w:r w:rsidRPr="005D41C6">
        <w:rPr>
          <w:spacing w:val="-1"/>
          <w:sz w:val="28"/>
          <w:lang w:eastAsia="en-US" w:bidi="ar-SA"/>
        </w:rPr>
        <w:t>организации</w:t>
      </w:r>
      <w:r w:rsidRPr="005D41C6">
        <w:rPr>
          <w:spacing w:val="-67"/>
          <w:sz w:val="28"/>
          <w:lang w:eastAsia="en-US" w:bidi="ar-SA"/>
        </w:rPr>
        <w:t xml:space="preserve"> </w:t>
      </w:r>
      <w:r w:rsidRPr="005D41C6">
        <w:rPr>
          <w:sz w:val="28"/>
          <w:lang w:eastAsia="en-US" w:bidi="ar-SA"/>
        </w:rPr>
        <w:t>собственной</w:t>
      </w:r>
      <w:r w:rsidRPr="005D41C6">
        <w:rPr>
          <w:spacing w:val="-4"/>
          <w:sz w:val="28"/>
          <w:lang w:eastAsia="en-US" w:bidi="ar-SA"/>
        </w:rPr>
        <w:t xml:space="preserve"> </w:t>
      </w:r>
      <w:r w:rsidRPr="005D41C6">
        <w:rPr>
          <w:sz w:val="28"/>
          <w:lang w:eastAsia="en-US" w:bidi="ar-SA"/>
        </w:rPr>
        <w:t>деятельности;</w:t>
      </w:r>
    </w:p>
    <w:p w14:paraId="7129CDFD" w14:textId="77777777" w:rsidR="00281428" w:rsidRPr="005D41C6" w:rsidRDefault="00281428" w:rsidP="00FF2F55">
      <w:pPr>
        <w:numPr>
          <w:ilvl w:val="0"/>
          <w:numId w:val="150"/>
        </w:numPr>
        <w:tabs>
          <w:tab w:val="left" w:pos="1241"/>
          <w:tab w:val="left" w:pos="1242"/>
        </w:tabs>
        <w:spacing w:after="0" w:line="340" w:lineRule="exact"/>
        <w:ind w:left="1241" w:hanging="709"/>
        <w:rPr>
          <w:sz w:val="28"/>
          <w:lang w:eastAsia="en-US" w:bidi="ar-SA"/>
        </w:rPr>
      </w:pPr>
      <w:r w:rsidRPr="005D41C6">
        <w:rPr>
          <w:sz w:val="28"/>
          <w:lang w:eastAsia="en-US" w:bidi="ar-SA"/>
        </w:rPr>
        <w:t>любящий</w:t>
      </w:r>
      <w:r w:rsidRPr="005D41C6">
        <w:rPr>
          <w:spacing w:val="-2"/>
          <w:sz w:val="28"/>
          <w:lang w:eastAsia="en-US" w:bidi="ar-SA"/>
        </w:rPr>
        <w:t xml:space="preserve"> </w:t>
      </w:r>
      <w:r w:rsidRPr="005D41C6">
        <w:rPr>
          <w:sz w:val="28"/>
          <w:lang w:eastAsia="en-US" w:bidi="ar-SA"/>
        </w:rPr>
        <w:t>родной</w:t>
      </w:r>
      <w:r w:rsidRPr="005D41C6">
        <w:rPr>
          <w:spacing w:val="-5"/>
          <w:sz w:val="28"/>
          <w:lang w:eastAsia="en-US" w:bidi="ar-SA"/>
        </w:rPr>
        <w:t xml:space="preserve"> </w:t>
      </w:r>
      <w:r w:rsidRPr="005D41C6">
        <w:rPr>
          <w:sz w:val="28"/>
          <w:lang w:eastAsia="en-US" w:bidi="ar-SA"/>
        </w:rPr>
        <w:t>край и</w:t>
      </w:r>
      <w:r w:rsidRPr="005D41C6">
        <w:rPr>
          <w:spacing w:val="-2"/>
          <w:sz w:val="28"/>
          <w:lang w:eastAsia="en-US" w:bidi="ar-SA"/>
        </w:rPr>
        <w:t xml:space="preserve"> </w:t>
      </w:r>
      <w:r w:rsidRPr="005D41C6">
        <w:rPr>
          <w:sz w:val="28"/>
          <w:lang w:eastAsia="en-US" w:bidi="ar-SA"/>
        </w:rPr>
        <w:t>свою</w:t>
      </w:r>
      <w:r w:rsidRPr="005D41C6">
        <w:rPr>
          <w:spacing w:val="-2"/>
          <w:sz w:val="28"/>
          <w:lang w:eastAsia="en-US" w:bidi="ar-SA"/>
        </w:rPr>
        <w:t xml:space="preserve"> </w:t>
      </w:r>
      <w:r w:rsidRPr="005D41C6">
        <w:rPr>
          <w:sz w:val="28"/>
          <w:lang w:eastAsia="en-US" w:bidi="ar-SA"/>
        </w:rPr>
        <w:t>страну;</w:t>
      </w:r>
    </w:p>
    <w:p w14:paraId="6BD046B6" w14:textId="77777777" w:rsidR="00281428" w:rsidRPr="005D41C6" w:rsidRDefault="00281428" w:rsidP="00FF2F55">
      <w:pPr>
        <w:numPr>
          <w:ilvl w:val="0"/>
          <w:numId w:val="150"/>
        </w:numPr>
        <w:tabs>
          <w:tab w:val="left" w:pos="1241"/>
          <w:tab w:val="left" w:pos="1242"/>
        </w:tabs>
        <w:spacing w:after="0" w:line="240" w:lineRule="auto"/>
        <w:ind w:left="1241" w:hanging="709"/>
        <w:rPr>
          <w:sz w:val="28"/>
          <w:lang w:eastAsia="en-US" w:bidi="ar-SA"/>
        </w:rPr>
      </w:pPr>
      <w:r w:rsidRPr="005D41C6">
        <w:rPr>
          <w:sz w:val="28"/>
          <w:lang w:eastAsia="en-US" w:bidi="ar-SA"/>
        </w:rPr>
        <w:t>уважающий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принимающий</w:t>
      </w:r>
      <w:r w:rsidRPr="005D41C6">
        <w:rPr>
          <w:spacing w:val="1"/>
          <w:sz w:val="28"/>
          <w:lang w:eastAsia="en-US" w:bidi="ar-SA"/>
        </w:rPr>
        <w:t xml:space="preserve"> </w:t>
      </w:r>
      <w:r w:rsidRPr="005D41C6">
        <w:rPr>
          <w:sz w:val="28"/>
          <w:lang w:eastAsia="en-US" w:bidi="ar-SA"/>
        </w:rPr>
        <w:t>ценности</w:t>
      </w:r>
      <w:r w:rsidRPr="005D41C6">
        <w:rPr>
          <w:spacing w:val="-4"/>
          <w:sz w:val="28"/>
          <w:lang w:eastAsia="en-US" w:bidi="ar-SA"/>
        </w:rPr>
        <w:t xml:space="preserve"> </w:t>
      </w:r>
      <w:r w:rsidRPr="005D41C6">
        <w:rPr>
          <w:sz w:val="28"/>
          <w:lang w:eastAsia="en-US" w:bidi="ar-SA"/>
        </w:rPr>
        <w:t>семьи</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общества;</w:t>
      </w:r>
    </w:p>
    <w:p w14:paraId="3035B239" w14:textId="77777777" w:rsidR="00281428" w:rsidRPr="005D41C6" w:rsidRDefault="00281428" w:rsidP="00FF2F55">
      <w:pPr>
        <w:numPr>
          <w:ilvl w:val="0"/>
          <w:numId w:val="150"/>
        </w:numPr>
        <w:tabs>
          <w:tab w:val="left" w:pos="1241"/>
          <w:tab w:val="left" w:pos="1242"/>
        </w:tabs>
        <w:spacing w:after="0" w:line="240" w:lineRule="auto"/>
        <w:ind w:right="831" w:firstLine="0"/>
        <w:rPr>
          <w:sz w:val="28"/>
          <w:lang w:eastAsia="en-US" w:bidi="ar-SA"/>
        </w:rPr>
      </w:pPr>
      <w:r w:rsidRPr="005D41C6">
        <w:rPr>
          <w:sz w:val="28"/>
          <w:lang w:eastAsia="en-US" w:bidi="ar-SA"/>
        </w:rPr>
        <w:t>готовый</w:t>
      </w:r>
      <w:r w:rsidRPr="005D41C6">
        <w:rPr>
          <w:spacing w:val="32"/>
          <w:sz w:val="28"/>
          <w:lang w:eastAsia="en-US" w:bidi="ar-SA"/>
        </w:rPr>
        <w:t xml:space="preserve"> </w:t>
      </w:r>
      <w:r w:rsidRPr="005D41C6">
        <w:rPr>
          <w:sz w:val="28"/>
          <w:lang w:eastAsia="en-US" w:bidi="ar-SA"/>
        </w:rPr>
        <w:t>самостоятельно</w:t>
      </w:r>
      <w:r w:rsidRPr="005D41C6">
        <w:rPr>
          <w:spacing w:val="34"/>
          <w:sz w:val="28"/>
          <w:lang w:eastAsia="en-US" w:bidi="ar-SA"/>
        </w:rPr>
        <w:t xml:space="preserve"> </w:t>
      </w:r>
      <w:r w:rsidRPr="005D41C6">
        <w:rPr>
          <w:sz w:val="28"/>
          <w:lang w:eastAsia="en-US" w:bidi="ar-SA"/>
        </w:rPr>
        <w:t>действовать</w:t>
      </w:r>
      <w:r w:rsidRPr="005D41C6">
        <w:rPr>
          <w:spacing w:val="31"/>
          <w:sz w:val="28"/>
          <w:lang w:eastAsia="en-US" w:bidi="ar-SA"/>
        </w:rPr>
        <w:t xml:space="preserve"> </w:t>
      </w:r>
      <w:r w:rsidRPr="005D41C6">
        <w:rPr>
          <w:sz w:val="28"/>
          <w:lang w:eastAsia="en-US" w:bidi="ar-SA"/>
        </w:rPr>
        <w:t>и</w:t>
      </w:r>
      <w:r w:rsidRPr="005D41C6">
        <w:rPr>
          <w:spacing w:val="31"/>
          <w:sz w:val="28"/>
          <w:lang w:eastAsia="en-US" w:bidi="ar-SA"/>
        </w:rPr>
        <w:t xml:space="preserve"> </w:t>
      </w:r>
      <w:r w:rsidRPr="005D41C6">
        <w:rPr>
          <w:sz w:val="28"/>
          <w:lang w:eastAsia="en-US" w:bidi="ar-SA"/>
        </w:rPr>
        <w:t>отвечать</w:t>
      </w:r>
      <w:r w:rsidRPr="005D41C6">
        <w:rPr>
          <w:spacing w:val="32"/>
          <w:sz w:val="28"/>
          <w:lang w:eastAsia="en-US" w:bidi="ar-SA"/>
        </w:rPr>
        <w:t xml:space="preserve"> </w:t>
      </w:r>
      <w:r w:rsidRPr="005D41C6">
        <w:rPr>
          <w:sz w:val="28"/>
          <w:lang w:eastAsia="en-US" w:bidi="ar-SA"/>
        </w:rPr>
        <w:t>за</w:t>
      </w:r>
      <w:r w:rsidRPr="005D41C6">
        <w:rPr>
          <w:spacing w:val="33"/>
          <w:sz w:val="28"/>
          <w:lang w:eastAsia="en-US" w:bidi="ar-SA"/>
        </w:rPr>
        <w:t xml:space="preserve"> </w:t>
      </w:r>
      <w:r w:rsidRPr="005D41C6">
        <w:rPr>
          <w:sz w:val="28"/>
          <w:lang w:eastAsia="en-US" w:bidi="ar-SA"/>
        </w:rPr>
        <w:t>свои</w:t>
      </w:r>
      <w:r w:rsidRPr="005D41C6">
        <w:rPr>
          <w:spacing w:val="39"/>
          <w:sz w:val="28"/>
          <w:lang w:eastAsia="en-US" w:bidi="ar-SA"/>
        </w:rPr>
        <w:t xml:space="preserve"> </w:t>
      </w:r>
      <w:r w:rsidRPr="005D41C6">
        <w:rPr>
          <w:sz w:val="28"/>
          <w:lang w:eastAsia="en-US" w:bidi="ar-SA"/>
        </w:rPr>
        <w:t>поступки</w:t>
      </w:r>
      <w:r w:rsidRPr="005D41C6">
        <w:rPr>
          <w:spacing w:val="34"/>
          <w:sz w:val="28"/>
          <w:lang w:eastAsia="en-US" w:bidi="ar-SA"/>
        </w:rPr>
        <w:t xml:space="preserve"> </w:t>
      </w:r>
      <w:r w:rsidRPr="005D41C6">
        <w:rPr>
          <w:sz w:val="28"/>
          <w:lang w:eastAsia="en-US" w:bidi="ar-SA"/>
        </w:rPr>
        <w:t>перед</w:t>
      </w:r>
      <w:r w:rsidRPr="005D41C6">
        <w:rPr>
          <w:spacing w:val="-67"/>
          <w:sz w:val="28"/>
          <w:lang w:eastAsia="en-US" w:bidi="ar-SA"/>
        </w:rPr>
        <w:t xml:space="preserve"> </w:t>
      </w:r>
      <w:r w:rsidRPr="005D41C6">
        <w:rPr>
          <w:sz w:val="28"/>
          <w:lang w:eastAsia="en-US" w:bidi="ar-SA"/>
        </w:rPr>
        <w:t>семьей</w:t>
      </w:r>
      <w:r w:rsidRPr="005D41C6">
        <w:rPr>
          <w:spacing w:val="-4"/>
          <w:sz w:val="28"/>
          <w:lang w:eastAsia="en-US" w:bidi="ar-SA"/>
        </w:rPr>
        <w:t xml:space="preserve"> </w:t>
      </w:r>
      <w:r w:rsidRPr="005D41C6">
        <w:rPr>
          <w:sz w:val="28"/>
          <w:lang w:eastAsia="en-US" w:bidi="ar-SA"/>
        </w:rPr>
        <w:t>и обществом;</w:t>
      </w:r>
    </w:p>
    <w:p w14:paraId="17030329" w14:textId="77777777" w:rsidR="00281428" w:rsidRPr="005D41C6" w:rsidRDefault="00281428" w:rsidP="00FF2F55">
      <w:pPr>
        <w:numPr>
          <w:ilvl w:val="0"/>
          <w:numId w:val="150"/>
        </w:numPr>
        <w:tabs>
          <w:tab w:val="left" w:pos="1241"/>
          <w:tab w:val="left" w:pos="1242"/>
          <w:tab w:val="left" w:pos="3932"/>
          <w:tab w:val="left" w:pos="5431"/>
          <w:tab w:val="left" w:pos="6755"/>
          <w:tab w:val="left" w:pos="7237"/>
          <w:tab w:val="left" w:pos="8609"/>
        </w:tabs>
        <w:spacing w:after="0" w:line="240" w:lineRule="auto"/>
        <w:ind w:right="832" w:firstLine="0"/>
        <w:rPr>
          <w:sz w:val="28"/>
          <w:lang w:eastAsia="en-US" w:bidi="ar-SA"/>
        </w:rPr>
      </w:pPr>
      <w:r w:rsidRPr="005D41C6">
        <w:rPr>
          <w:sz w:val="28"/>
          <w:lang w:eastAsia="en-US" w:bidi="ar-SA"/>
        </w:rPr>
        <w:t>доброжелательный,</w:t>
      </w:r>
      <w:r w:rsidRPr="005D41C6">
        <w:rPr>
          <w:sz w:val="28"/>
          <w:lang w:eastAsia="en-US" w:bidi="ar-SA"/>
        </w:rPr>
        <w:tab/>
        <w:t>умеющий</w:t>
      </w:r>
      <w:r w:rsidRPr="005D41C6">
        <w:rPr>
          <w:sz w:val="28"/>
          <w:lang w:eastAsia="en-US" w:bidi="ar-SA"/>
        </w:rPr>
        <w:tab/>
        <w:t>слушать</w:t>
      </w:r>
      <w:r w:rsidRPr="005D41C6">
        <w:rPr>
          <w:sz w:val="28"/>
          <w:lang w:eastAsia="en-US" w:bidi="ar-SA"/>
        </w:rPr>
        <w:tab/>
        <w:t>и</w:t>
      </w:r>
      <w:r w:rsidRPr="005D41C6">
        <w:rPr>
          <w:sz w:val="28"/>
          <w:lang w:eastAsia="en-US" w:bidi="ar-SA"/>
        </w:rPr>
        <w:tab/>
        <w:t>слышать</w:t>
      </w:r>
      <w:r w:rsidRPr="005D41C6">
        <w:rPr>
          <w:sz w:val="28"/>
          <w:lang w:eastAsia="en-US" w:bidi="ar-SA"/>
        </w:rPr>
        <w:tab/>
        <w:t>собеседника,</w:t>
      </w:r>
      <w:r w:rsidRPr="005D41C6">
        <w:rPr>
          <w:spacing w:val="-67"/>
          <w:sz w:val="28"/>
          <w:lang w:eastAsia="en-US" w:bidi="ar-SA"/>
        </w:rPr>
        <w:t xml:space="preserve"> </w:t>
      </w:r>
      <w:r w:rsidRPr="005D41C6">
        <w:rPr>
          <w:sz w:val="28"/>
          <w:lang w:eastAsia="en-US" w:bidi="ar-SA"/>
        </w:rPr>
        <w:t>обосновывать</w:t>
      </w:r>
      <w:r w:rsidRPr="005D41C6">
        <w:rPr>
          <w:spacing w:val="-3"/>
          <w:sz w:val="28"/>
          <w:lang w:eastAsia="en-US" w:bidi="ar-SA"/>
        </w:rPr>
        <w:t xml:space="preserve"> </w:t>
      </w:r>
      <w:r w:rsidRPr="005D41C6">
        <w:rPr>
          <w:sz w:val="28"/>
          <w:lang w:eastAsia="en-US" w:bidi="ar-SA"/>
        </w:rPr>
        <w:t>свою</w:t>
      </w:r>
      <w:r w:rsidRPr="005D41C6">
        <w:rPr>
          <w:spacing w:val="-4"/>
          <w:sz w:val="28"/>
          <w:lang w:eastAsia="en-US" w:bidi="ar-SA"/>
        </w:rPr>
        <w:t xml:space="preserve"> </w:t>
      </w:r>
      <w:r w:rsidRPr="005D41C6">
        <w:rPr>
          <w:sz w:val="28"/>
          <w:lang w:eastAsia="en-US" w:bidi="ar-SA"/>
        </w:rPr>
        <w:t>позицию,</w:t>
      </w:r>
      <w:r w:rsidRPr="005D41C6">
        <w:rPr>
          <w:spacing w:val="-1"/>
          <w:sz w:val="28"/>
          <w:lang w:eastAsia="en-US" w:bidi="ar-SA"/>
        </w:rPr>
        <w:t xml:space="preserve"> </w:t>
      </w:r>
      <w:r w:rsidRPr="005D41C6">
        <w:rPr>
          <w:sz w:val="28"/>
          <w:lang w:eastAsia="en-US" w:bidi="ar-SA"/>
        </w:rPr>
        <w:t>высказывать</w:t>
      </w:r>
      <w:r w:rsidRPr="005D41C6">
        <w:rPr>
          <w:spacing w:val="-1"/>
          <w:sz w:val="28"/>
          <w:lang w:eastAsia="en-US" w:bidi="ar-SA"/>
        </w:rPr>
        <w:t xml:space="preserve"> </w:t>
      </w:r>
      <w:r w:rsidRPr="005D41C6">
        <w:rPr>
          <w:sz w:val="28"/>
          <w:lang w:eastAsia="en-US" w:bidi="ar-SA"/>
        </w:rPr>
        <w:t>свое</w:t>
      </w:r>
      <w:r w:rsidRPr="005D41C6">
        <w:rPr>
          <w:spacing w:val="-1"/>
          <w:sz w:val="28"/>
          <w:lang w:eastAsia="en-US" w:bidi="ar-SA"/>
        </w:rPr>
        <w:t xml:space="preserve"> </w:t>
      </w:r>
      <w:r w:rsidRPr="005D41C6">
        <w:rPr>
          <w:sz w:val="28"/>
          <w:lang w:eastAsia="en-US" w:bidi="ar-SA"/>
        </w:rPr>
        <w:t>мнение;</w:t>
      </w:r>
    </w:p>
    <w:p w14:paraId="699CF630" w14:textId="77777777" w:rsidR="00281428" w:rsidRPr="005D41C6" w:rsidRDefault="00281428" w:rsidP="00FF2F55">
      <w:pPr>
        <w:numPr>
          <w:ilvl w:val="0"/>
          <w:numId w:val="150"/>
        </w:numPr>
        <w:tabs>
          <w:tab w:val="left" w:pos="1241"/>
          <w:tab w:val="left" w:pos="1242"/>
        </w:tabs>
        <w:spacing w:after="0" w:line="342" w:lineRule="exact"/>
        <w:ind w:left="1241" w:hanging="709"/>
        <w:rPr>
          <w:sz w:val="28"/>
          <w:lang w:eastAsia="en-US" w:bidi="ar-SA"/>
        </w:rPr>
      </w:pPr>
      <w:r w:rsidRPr="005D41C6">
        <w:rPr>
          <w:sz w:val="28"/>
          <w:lang w:eastAsia="en-US" w:bidi="ar-SA"/>
        </w:rPr>
        <w:t>умеющий высказать</w:t>
      </w:r>
      <w:r w:rsidRPr="005D41C6">
        <w:rPr>
          <w:spacing w:val="-5"/>
          <w:sz w:val="28"/>
          <w:lang w:eastAsia="en-US" w:bidi="ar-SA"/>
        </w:rPr>
        <w:t xml:space="preserve"> </w:t>
      </w:r>
      <w:r w:rsidRPr="005D41C6">
        <w:rPr>
          <w:sz w:val="28"/>
          <w:lang w:eastAsia="en-US" w:bidi="ar-SA"/>
        </w:rPr>
        <w:t>свое</w:t>
      </w:r>
      <w:r w:rsidRPr="005D41C6">
        <w:rPr>
          <w:spacing w:val="-1"/>
          <w:sz w:val="28"/>
          <w:lang w:eastAsia="en-US" w:bidi="ar-SA"/>
        </w:rPr>
        <w:t xml:space="preserve"> </w:t>
      </w:r>
      <w:r w:rsidRPr="005D41C6">
        <w:rPr>
          <w:sz w:val="28"/>
          <w:lang w:eastAsia="en-US" w:bidi="ar-SA"/>
        </w:rPr>
        <w:t>мнение;</w:t>
      </w:r>
    </w:p>
    <w:p w14:paraId="459D756A" w14:textId="77777777" w:rsidR="00281428" w:rsidRPr="005D41C6" w:rsidRDefault="00281428" w:rsidP="00FF2F55">
      <w:pPr>
        <w:numPr>
          <w:ilvl w:val="0"/>
          <w:numId w:val="150"/>
        </w:numPr>
        <w:tabs>
          <w:tab w:val="left" w:pos="1241"/>
          <w:tab w:val="left" w:pos="1242"/>
        </w:tabs>
        <w:spacing w:after="0" w:line="240" w:lineRule="auto"/>
        <w:ind w:right="839" w:firstLine="0"/>
        <w:rPr>
          <w:sz w:val="28"/>
          <w:lang w:eastAsia="en-US" w:bidi="ar-SA"/>
        </w:rPr>
      </w:pPr>
      <w:r w:rsidRPr="005D41C6">
        <w:rPr>
          <w:sz w:val="28"/>
          <w:lang w:eastAsia="en-US" w:bidi="ar-SA"/>
        </w:rPr>
        <w:t>выполняющий</w:t>
      </w:r>
      <w:r w:rsidRPr="005D41C6">
        <w:rPr>
          <w:spacing w:val="18"/>
          <w:sz w:val="28"/>
          <w:lang w:eastAsia="en-US" w:bidi="ar-SA"/>
        </w:rPr>
        <w:t xml:space="preserve"> </w:t>
      </w:r>
      <w:r w:rsidRPr="005D41C6">
        <w:rPr>
          <w:sz w:val="28"/>
          <w:lang w:eastAsia="en-US" w:bidi="ar-SA"/>
        </w:rPr>
        <w:t>правила</w:t>
      </w:r>
      <w:r w:rsidRPr="005D41C6">
        <w:rPr>
          <w:spacing w:val="18"/>
          <w:sz w:val="28"/>
          <w:lang w:eastAsia="en-US" w:bidi="ar-SA"/>
        </w:rPr>
        <w:t xml:space="preserve"> </w:t>
      </w:r>
      <w:r w:rsidRPr="005D41C6">
        <w:rPr>
          <w:sz w:val="28"/>
          <w:lang w:eastAsia="en-US" w:bidi="ar-SA"/>
        </w:rPr>
        <w:t>здорового</w:t>
      </w:r>
      <w:r w:rsidRPr="005D41C6">
        <w:rPr>
          <w:spacing w:val="17"/>
          <w:sz w:val="28"/>
          <w:lang w:eastAsia="en-US" w:bidi="ar-SA"/>
        </w:rPr>
        <w:t xml:space="preserve"> </w:t>
      </w:r>
      <w:r w:rsidRPr="005D41C6">
        <w:rPr>
          <w:sz w:val="28"/>
          <w:lang w:eastAsia="en-US" w:bidi="ar-SA"/>
        </w:rPr>
        <w:t>и</w:t>
      </w:r>
      <w:r w:rsidRPr="005D41C6">
        <w:rPr>
          <w:spacing w:val="15"/>
          <w:sz w:val="28"/>
          <w:lang w:eastAsia="en-US" w:bidi="ar-SA"/>
        </w:rPr>
        <w:t xml:space="preserve"> </w:t>
      </w:r>
      <w:r w:rsidRPr="005D41C6">
        <w:rPr>
          <w:sz w:val="28"/>
          <w:lang w:eastAsia="en-US" w:bidi="ar-SA"/>
        </w:rPr>
        <w:t>безопасного</w:t>
      </w:r>
      <w:r w:rsidRPr="005D41C6">
        <w:rPr>
          <w:spacing w:val="19"/>
          <w:sz w:val="28"/>
          <w:lang w:eastAsia="en-US" w:bidi="ar-SA"/>
        </w:rPr>
        <w:t xml:space="preserve"> </w:t>
      </w:r>
      <w:r w:rsidRPr="005D41C6">
        <w:rPr>
          <w:sz w:val="28"/>
          <w:lang w:eastAsia="en-US" w:bidi="ar-SA"/>
        </w:rPr>
        <w:t>для</w:t>
      </w:r>
      <w:r w:rsidRPr="005D41C6">
        <w:rPr>
          <w:spacing w:val="16"/>
          <w:sz w:val="28"/>
          <w:lang w:eastAsia="en-US" w:bidi="ar-SA"/>
        </w:rPr>
        <w:t xml:space="preserve"> </w:t>
      </w:r>
      <w:r w:rsidRPr="005D41C6">
        <w:rPr>
          <w:sz w:val="28"/>
          <w:lang w:eastAsia="en-US" w:bidi="ar-SA"/>
        </w:rPr>
        <w:t>себя</w:t>
      </w:r>
      <w:r w:rsidRPr="005D41C6">
        <w:rPr>
          <w:spacing w:val="18"/>
          <w:sz w:val="28"/>
          <w:lang w:eastAsia="en-US" w:bidi="ar-SA"/>
        </w:rPr>
        <w:t xml:space="preserve"> </w:t>
      </w:r>
      <w:r w:rsidRPr="005D41C6">
        <w:rPr>
          <w:sz w:val="28"/>
          <w:lang w:eastAsia="en-US" w:bidi="ar-SA"/>
        </w:rPr>
        <w:t>и</w:t>
      </w:r>
      <w:r w:rsidRPr="005D41C6">
        <w:rPr>
          <w:spacing w:val="17"/>
          <w:sz w:val="28"/>
          <w:lang w:eastAsia="en-US" w:bidi="ar-SA"/>
        </w:rPr>
        <w:t xml:space="preserve"> </w:t>
      </w:r>
      <w:r w:rsidRPr="005D41C6">
        <w:rPr>
          <w:sz w:val="28"/>
          <w:lang w:eastAsia="en-US" w:bidi="ar-SA"/>
        </w:rPr>
        <w:t>окружающих</w:t>
      </w:r>
      <w:r w:rsidRPr="005D41C6">
        <w:rPr>
          <w:spacing w:val="-67"/>
          <w:sz w:val="28"/>
          <w:lang w:eastAsia="en-US" w:bidi="ar-SA"/>
        </w:rPr>
        <w:t xml:space="preserve"> </w:t>
      </w:r>
      <w:r w:rsidRPr="005D41C6">
        <w:rPr>
          <w:sz w:val="28"/>
          <w:lang w:eastAsia="en-US" w:bidi="ar-SA"/>
        </w:rPr>
        <w:t>образа</w:t>
      </w:r>
      <w:r w:rsidRPr="005D41C6">
        <w:rPr>
          <w:spacing w:val="-4"/>
          <w:sz w:val="28"/>
          <w:lang w:eastAsia="en-US" w:bidi="ar-SA"/>
        </w:rPr>
        <w:t xml:space="preserve"> </w:t>
      </w:r>
      <w:r w:rsidRPr="005D41C6">
        <w:rPr>
          <w:sz w:val="28"/>
          <w:lang w:eastAsia="en-US" w:bidi="ar-SA"/>
        </w:rPr>
        <w:t>жизни.</w:t>
      </w:r>
    </w:p>
    <w:p w14:paraId="44AE4584" w14:textId="77777777" w:rsidR="00281428" w:rsidRPr="005D41C6" w:rsidRDefault="00281428" w:rsidP="005D41C6">
      <w:pPr>
        <w:tabs>
          <w:tab w:val="left" w:pos="2927"/>
          <w:tab w:val="left" w:pos="5204"/>
          <w:tab w:val="left" w:pos="6578"/>
          <w:tab w:val="left" w:pos="8032"/>
          <w:tab w:val="left" w:pos="8802"/>
        </w:tabs>
        <w:spacing w:after="0" w:line="240" w:lineRule="auto"/>
        <w:ind w:right="828"/>
        <w:jc w:val="center"/>
        <w:outlineLvl w:val="0"/>
        <w:rPr>
          <w:b/>
          <w:bCs/>
          <w:sz w:val="28"/>
          <w:szCs w:val="28"/>
          <w:lang w:eastAsia="en-US" w:bidi="ar-SA"/>
        </w:rPr>
      </w:pPr>
      <w:r w:rsidRPr="005D41C6">
        <w:rPr>
          <w:b/>
          <w:bCs/>
          <w:sz w:val="28"/>
          <w:szCs w:val="28"/>
          <w:lang w:eastAsia="en-US" w:bidi="ar-SA"/>
        </w:rPr>
        <w:t>Характеристика</w:t>
      </w:r>
      <w:r w:rsidRPr="005D41C6">
        <w:rPr>
          <w:b/>
          <w:bCs/>
          <w:sz w:val="28"/>
          <w:szCs w:val="28"/>
          <w:lang w:eastAsia="en-US" w:bidi="ar-SA"/>
        </w:rPr>
        <w:tab/>
        <w:t>универсальных</w:t>
      </w:r>
      <w:r w:rsidRPr="005D41C6">
        <w:rPr>
          <w:b/>
          <w:bCs/>
          <w:sz w:val="28"/>
          <w:szCs w:val="28"/>
          <w:lang w:eastAsia="en-US" w:bidi="ar-SA"/>
        </w:rPr>
        <w:tab/>
        <w:t>учебных</w:t>
      </w:r>
      <w:r w:rsidRPr="005D41C6">
        <w:rPr>
          <w:b/>
          <w:bCs/>
          <w:sz w:val="28"/>
          <w:szCs w:val="28"/>
          <w:lang w:eastAsia="en-US" w:bidi="ar-SA"/>
        </w:rPr>
        <w:tab/>
        <w:t>действий</w:t>
      </w:r>
      <w:r w:rsidRPr="005D41C6">
        <w:rPr>
          <w:b/>
          <w:bCs/>
          <w:sz w:val="28"/>
          <w:szCs w:val="28"/>
          <w:lang w:eastAsia="en-US" w:bidi="ar-SA"/>
        </w:rPr>
        <w:tab/>
        <w:t>при</w:t>
      </w:r>
      <w:r w:rsidRPr="005D41C6">
        <w:rPr>
          <w:b/>
          <w:bCs/>
          <w:sz w:val="28"/>
          <w:szCs w:val="28"/>
          <w:lang w:eastAsia="en-US" w:bidi="ar-SA"/>
        </w:rPr>
        <w:tab/>
      </w:r>
      <w:r w:rsidRPr="005D41C6">
        <w:rPr>
          <w:b/>
          <w:bCs/>
          <w:spacing w:val="-1"/>
          <w:sz w:val="28"/>
          <w:szCs w:val="28"/>
          <w:lang w:eastAsia="en-US" w:bidi="ar-SA"/>
        </w:rPr>
        <w:t>получении</w:t>
      </w:r>
      <w:r w:rsidRPr="005D41C6">
        <w:rPr>
          <w:b/>
          <w:bCs/>
          <w:spacing w:val="-67"/>
          <w:sz w:val="28"/>
          <w:szCs w:val="28"/>
          <w:lang w:eastAsia="en-US" w:bidi="ar-SA"/>
        </w:rPr>
        <w:t xml:space="preserve"> </w:t>
      </w:r>
      <w:r w:rsidRPr="005D41C6">
        <w:rPr>
          <w:b/>
          <w:bCs/>
          <w:sz w:val="28"/>
          <w:szCs w:val="28"/>
          <w:lang w:eastAsia="en-US" w:bidi="ar-SA"/>
        </w:rPr>
        <w:t>начального</w:t>
      </w:r>
      <w:r w:rsidRPr="005D41C6">
        <w:rPr>
          <w:b/>
          <w:bCs/>
          <w:spacing w:val="-4"/>
          <w:sz w:val="28"/>
          <w:szCs w:val="28"/>
          <w:lang w:eastAsia="en-US" w:bidi="ar-SA"/>
        </w:rPr>
        <w:t xml:space="preserve"> </w:t>
      </w:r>
      <w:r w:rsidRPr="005D41C6">
        <w:rPr>
          <w:b/>
          <w:bCs/>
          <w:sz w:val="28"/>
          <w:szCs w:val="28"/>
          <w:lang w:eastAsia="en-US" w:bidi="ar-SA"/>
        </w:rPr>
        <w:t>общего</w:t>
      </w:r>
      <w:r w:rsidRPr="005D41C6">
        <w:rPr>
          <w:b/>
          <w:bCs/>
          <w:spacing w:val="-1"/>
          <w:sz w:val="28"/>
          <w:szCs w:val="28"/>
          <w:lang w:eastAsia="en-US" w:bidi="ar-SA"/>
        </w:rPr>
        <w:t xml:space="preserve"> </w:t>
      </w:r>
      <w:r w:rsidRPr="005D41C6">
        <w:rPr>
          <w:b/>
          <w:bCs/>
          <w:sz w:val="28"/>
          <w:szCs w:val="28"/>
          <w:lang w:eastAsia="en-US" w:bidi="ar-SA"/>
        </w:rPr>
        <w:t>образования</w:t>
      </w:r>
    </w:p>
    <w:p w14:paraId="02171CD5" w14:textId="77777777" w:rsidR="005D41C6" w:rsidRPr="005D41C6" w:rsidRDefault="00281428" w:rsidP="00B663AF">
      <w:pPr>
        <w:tabs>
          <w:tab w:val="left" w:pos="284"/>
          <w:tab w:val="left" w:pos="3785"/>
          <w:tab w:val="left" w:pos="5610"/>
          <w:tab w:val="left" w:pos="6161"/>
          <w:tab w:val="left" w:pos="8584"/>
          <w:tab w:val="left" w:pos="10025"/>
        </w:tabs>
        <w:spacing w:after="0" w:line="240" w:lineRule="auto"/>
        <w:ind w:left="-142" w:right="826" w:firstLine="142"/>
        <w:jc w:val="both"/>
        <w:rPr>
          <w:spacing w:val="-67"/>
          <w:sz w:val="28"/>
          <w:szCs w:val="28"/>
          <w:lang w:eastAsia="en-US" w:bidi="ar-SA"/>
        </w:rPr>
      </w:pPr>
      <w:r w:rsidRPr="005D41C6">
        <w:rPr>
          <w:sz w:val="28"/>
          <w:szCs w:val="28"/>
          <w:lang w:eastAsia="en-US" w:bidi="ar-SA"/>
        </w:rPr>
        <w:t>Последовательная</w:t>
      </w:r>
      <w:r w:rsidRPr="005D41C6">
        <w:rPr>
          <w:spacing w:val="13"/>
          <w:sz w:val="28"/>
          <w:szCs w:val="28"/>
          <w:lang w:eastAsia="en-US" w:bidi="ar-SA"/>
        </w:rPr>
        <w:t xml:space="preserve"> </w:t>
      </w:r>
      <w:r w:rsidRPr="005D41C6">
        <w:rPr>
          <w:sz w:val="28"/>
          <w:szCs w:val="28"/>
          <w:lang w:eastAsia="en-US" w:bidi="ar-SA"/>
        </w:rPr>
        <w:t>реализация</w:t>
      </w:r>
      <w:r w:rsidRPr="005D41C6">
        <w:rPr>
          <w:spacing w:val="13"/>
          <w:sz w:val="28"/>
          <w:szCs w:val="28"/>
          <w:lang w:eastAsia="en-US" w:bidi="ar-SA"/>
        </w:rPr>
        <w:t xml:space="preserve"> </w:t>
      </w:r>
      <w:r w:rsidRPr="005D41C6">
        <w:rPr>
          <w:sz w:val="28"/>
          <w:szCs w:val="28"/>
          <w:lang w:eastAsia="en-US" w:bidi="ar-SA"/>
        </w:rPr>
        <w:t>деятельностного</w:t>
      </w:r>
      <w:r w:rsidRPr="005D41C6">
        <w:rPr>
          <w:spacing w:val="13"/>
          <w:sz w:val="28"/>
          <w:szCs w:val="28"/>
          <w:lang w:eastAsia="en-US" w:bidi="ar-SA"/>
        </w:rPr>
        <w:t xml:space="preserve"> </w:t>
      </w:r>
      <w:r w:rsidRPr="005D41C6">
        <w:rPr>
          <w:sz w:val="28"/>
          <w:szCs w:val="28"/>
          <w:lang w:eastAsia="en-US" w:bidi="ar-SA"/>
        </w:rPr>
        <w:t>подхода</w:t>
      </w:r>
      <w:r w:rsidRPr="005D41C6">
        <w:rPr>
          <w:spacing w:val="12"/>
          <w:sz w:val="28"/>
          <w:szCs w:val="28"/>
          <w:lang w:eastAsia="en-US" w:bidi="ar-SA"/>
        </w:rPr>
        <w:t xml:space="preserve"> </w:t>
      </w:r>
      <w:r w:rsidRPr="005D41C6">
        <w:rPr>
          <w:sz w:val="28"/>
          <w:szCs w:val="28"/>
          <w:lang w:eastAsia="en-US" w:bidi="ar-SA"/>
        </w:rPr>
        <w:t>направлена</w:t>
      </w:r>
      <w:r w:rsidRPr="005D41C6">
        <w:rPr>
          <w:spacing w:val="15"/>
          <w:sz w:val="28"/>
          <w:szCs w:val="28"/>
          <w:lang w:eastAsia="en-US" w:bidi="ar-SA"/>
        </w:rPr>
        <w:t xml:space="preserve"> </w:t>
      </w:r>
      <w:r w:rsidRPr="005D41C6">
        <w:rPr>
          <w:sz w:val="28"/>
          <w:szCs w:val="28"/>
          <w:lang w:eastAsia="en-US" w:bidi="ar-SA"/>
        </w:rPr>
        <w:t>на</w:t>
      </w:r>
      <w:r w:rsidRPr="005D41C6">
        <w:rPr>
          <w:spacing w:val="-67"/>
          <w:sz w:val="28"/>
          <w:szCs w:val="28"/>
          <w:lang w:eastAsia="en-US" w:bidi="ar-SA"/>
        </w:rPr>
        <w:t xml:space="preserve"> </w:t>
      </w:r>
      <w:r w:rsidRPr="005D41C6">
        <w:rPr>
          <w:sz w:val="28"/>
          <w:szCs w:val="28"/>
          <w:lang w:eastAsia="en-US" w:bidi="ar-SA"/>
        </w:rPr>
        <w:t>повышение</w:t>
      </w:r>
      <w:r w:rsidR="005D41C6" w:rsidRPr="005D41C6">
        <w:rPr>
          <w:spacing w:val="23"/>
          <w:sz w:val="28"/>
          <w:szCs w:val="28"/>
          <w:lang w:eastAsia="en-US" w:bidi="ar-SA"/>
        </w:rPr>
        <w:t xml:space="preserve"> </w:t>
      </w:r>
      <w:r w:rsidRPr="005D41C6">
        <w:rPr>
          <w:sz w:val="28"/>
          <w:szCs w:val="28"/>
          <w:lang w:eastAsia="en-US" w:bidi="ar-SA"/>
        </w:rPr>
        <w:t>эффективности</w:t>
      </w:r>
      <w:r w:rsidRPr="005D41C6">
        <w:rPr>
          <w:spacing w:val="24"/>
          <w:sz w:val="28"/>
          <w:szCs w:val="28"/>
          <w:lang w:eastAsia="en-US" w:bidi="ar-SA"/>
        </w:rPr>
        <w:t xml:space="preserve"> </w:t>
      </w:r>
      <w:r w:rsidRPr="005D41C6">
        <w:rPr>
          <w:sz w:val="28"/>
          <w:szCs w:val="28"/>
          <w:lang w:eastAsia="en-US" w:bidi="ar-SA"/>
        </w:rPr>
        <w:t>образования,</w:t>
      </w:r>
      <w:r w:rsidRPr="005D41C6">
        <w:rPr>
          <w:spacing w:val="25"/>
          <w:sz w:val="28"/>
          <w:szCs w:val="28"/>
          <w:lang w:eastAsia="en-US" w:bidi="ar-SA"/>
        </w:rPr>
        <w:t xml:space="preserve"> </w:t>
      </w:r>
      <w:r w:rsidRPr="005D41C6">
        <w:rPr>
          <w:sz w:val="28"/>
          <w:szCs w:val="28"/>
          <w:lang w:eastAsia="en-US" w:bidi="ar-SA"/>
        </w:rPr>
        <w:t>более</w:t>
      </w:r>
      <w:r w:rsidRPr="005D41C6">
        <w:rPr>
          <w:spacing w:val="23"/>
          <w:sz w:val="28"/>
          <w:szCs w:val="28"/>
          <w:lang w:eastAsia="en-US" w:bidi="ar-SA"/>
        </w:rPr>
        <w:t xml:space="preserve"> </w:t>
      </w:r>
      <w:r w:rsidRPr="005D41C6">
        <w:rPr>
          <w:sz w:val="28"/>
          <w:szCs w:val="28"/>
          <w:lang w:eastAsia="en-US" w:bidi="ar-SA"/>
        </w:rPr>
        <w:t>гибкое</w:t>
      </w:r>
      <w:r w:rsidRPr="005D41C6">
        <w:rPr>
          <w:spacing w:val="23"/>
          <w:sz w:val="28"/>
          <w:szCs w:val="28"/>
          <w:lang w:eastAsia="en-US" w:bidi="ar-SA"/>
        </w:rPr>
        <w:t xml:space="preserve"> </w:t>
      </w:r>
      <w:r w:rsidRPr="005D41C6">
        <w:rPr>
          <w:sz w:val="28"/>
          <w:szCs w:val="28"/>
          <w:lang w:eastAsia="en-US" w:bidi="ar-SA"/>
        </w:rPr>
        <w:t>и</w:t>
      </w:r>
      <w:r w:rsidRPr="005D41C6">
        <w:rPr>
          <w:spacing w:val="26"/>
          <w:sz w:val="28"/>
          <w:szCs w:val="28"/>
          <w:lang w:eastAsia="en-US" w:bidi="ar-SA"/>
        </w:rPr>
        <w:t xml:space="preserve"> </w:t>
      </w:r>
      <w:r w:rsidRPr="005D41C6">
        <w:rPr>
          <w:sz w:val="28"/>
          <w:szCs w:val="28"/>
          <w:lang w:eastAsia="en-US" w:bidi="ar-SA"/>
        </w:rPr>
        <w:t>прочное</w:t>
      </w:r>
      <w:r w:rsidRPr="005D41C6">
        <w:rPr>
          <w:spacing w:val="26"/>
          <w:sz w:val="28"/>
          <w:szCs w:val="28"/>
          <w:lang w:eastAsia="en-US" w:bidi="ar-SA"/>
        </w:rPr>
        <w:t xml:space="preserve"> </w:t>
      </w:r>
      <w:r w:rsidRPr="005D41C6">
        <w:rPr>
          <w:sz w:val="28"/>
          <w:szCs w:val="28"/>
          <w:lang w:eastAsia="en-US" w:bidi="ar-SA"/>
        </w:rPr>
        <w:t>усвоение</w:t>
      </w:r>
      <w:r w:rsidRPr="005D41C6">
        <w:rPr>
          <w:spacing w:val="-67"/>
          <w:sz w:val="28"/>
          <w:szCs w:val="28"/>
          <w:lang w:eastAsia="en-US" w:bidi="ar-SA"/>
        </w:rPr>
        <w:t xml:space="preserve"> </w:t>
      </w:r>
      <w:r w:rsidRPr="005D41C6">
        <w:rPr>
          <w:sz w:val="28"/>
          <w:szCs w:val="28"/>
          <w:lang w:eastAsia="en-US" w:bidi="ar-SA"/>
        </w:rPr>
        <w:t>знаний</w:t>
      </w:r>
      <w:r w:rsidRPr="005D41C6">
        <w:rPr>
          <w:sz w:val="28"/>
          <w:szCs w:val="28"/>
          <w:lang w:eastAsia="en-US" w:bidi="ar-SA"/>
        </w:rPr>
        <w:tab/>
        <w:t>обучающимися,</w:t>
      </w:r>
      <w:r w:rsidR="005D41C6" w:rsidRPr="005D41C6">
        <w:rPr>
          <w:sz w:val="28"/>
          <w:szCs w:val="28"/>
          <w:lang w:eastAsia="en-US" w:bidi="ar-SA"/>
        </w:rPr>
        <w:t xml:space="preserve"> </w:t>
      </w:r>
      <w:r w:rsidRPr="005D41C6">
        <w:rPr>
          <w:sz w:val="28"/>
          <w:szCs w:val="28"/>
          <w:lang w:eastAsia="en-US" w:bidi="ar-SA"/>
        </w:rPr>
        <w:t>возможность</w:t>
      </w:r>
      <w:r w:rsidR="005D41C6" w:rsidRPr="005D41C6">
        <w:rPr>
          <w:sz w:val="28"/>
          <w:szCs w:val="28"/>
          <w:lang w:eastAsia="en-US" w:bidi="ar-SA"/>
        </w:rPr>
        <w:t xml:space="preserve"> </w:t>
      </w:r>
      <w:r w:rsidRPr="005D41C6">
        <w:rPr>
          <w:sz w:val="28"/>
          <w:szCs w:val="28"/>
          <w:lang w:eastAsia="en-US" w:bidi="ar-SA"/>
        </w:rPr>
        <w:t>их</w:t>
      </w:r>
      <w:r w:rsidR="005D41C6" w:rsidRPr="005D41C6">
        <w:rPr>
          <w:sz w:val="28"/>
          <w:szCs w:val="28"/>
          <w:lang w:eastAsia="en-US" w:bidi="ar-SA"/>
        </w:rPr>
        <w:t xml:space="preserve"> </w:t>
      </w:r>
      <w:r w:rsidRPr="005D41C6">
        <w:rPr>
          <w:sz w:val="28"/>
          <w:szCs w:val="28"/>
          <w:lang w:eastAsia="en-US" w:bidi="ar-SA"/>
        </w:rPr>
        <w:t>самостоятельного</w:t>
      </w:r>
      <w:r w:rsidR="005D41C6" w:rsidRPr="005D41C6">
        <w:rPr>
          <w:sz w:val="28"/>
          <w:szCs w:val="28"/>
          <w:lang w:eastAsia="en-US" w:bidi="ar-SA"/>
        </w:rPr>
        <w:t xml:space="preserve"> </w:t>
      </w:r>
      <w:r w:rsidRPr="005D41C6">
        <w:rPr>
          <w:sz w:val="28"/>
          <w:szCs w:val="28"/>
          <w:lang w:eastAsia="en-US" w:bidi="ar-SA"/>
        </w:rPr>
        <w:t>движения</w:t>
      </w:r>
      <w:r w:rsidR="005D41C6" w:rsidRPr="005D41C6">
        <w:rPr>
          <w:sz w:val="28"/>
          <w:szCs w:val="28"/>
          <w:lang w:eastAsia="en-US" w:bidi="ar-SA"/>
        </w:rPr>
        <w:t xml:space="preserve"> </w:t>
      </w:r>
      <w:r w:rsidRPr="005D41C6">
        <w:rPr>
          <w:sz w:val="28"/>
          <w:szCs w:val="28"/>
          <w:lang w:eastAsia="en-US" w:bidi="ar-SA"/>
        </w:rPr>
        <w:t>в</w:t>
      </w:r>
      <w:r w:rsidRPr="005D41C6">
        <w:rPr>
          <w:spacing w:val="-67"/>
          <w:sz w:val="28"/>
          <w:szCs w:val="28"/>
          <w:lang w:eastAsia="en-US" w:bidi="ar-SA"/>
        </w:rPr>
        <w:t xml:space="preserve"> </w:t>
      </w:r>
      <w:r w:rsidRPr="005D41C6">
        <w:rPr>
          <w:sz w:val="28"/>
          <w:szCs w:val="28"/>
          <w:lang w:eastAsia="en-US" w:bidi="ar-SA"/>
        </w:rPr>
        <w:t>изучаемой области, существенное повышение их мотивации и интереса к учёбе.</w:t>
      </w:r>
      <w:r w:rsidRPr="005D41C6">
        <w:rPr>
          <w:spacing w:val="-67"/>
          <w:sz w:val="28"/>
          <w:szCs w:val="28"/>
          <w:lang w:eastAsia="en-US" w:bidi="ar-SA"/>
        </w:rPr>
        <w:t xml:space="preserve"> </w:t>
      </w:r>
    </w:p>
    <w:p w14:paraId="6CADA2E8" w14:textId="2783B081" w:rsidR="00281428" w:rsidRPr="005D41C6" w:rsidRDefault="00281428" w:rsidP="00B663AF">
      <w:pPr>
        <w:tabs>
          <w:tab w:val="left" w:pos="0"/>
          <w:tab w:val="left" w:pos="3785"/>
          <w:tab w:val="left" w:pos="5610"/>
          <w:tab w:val="left" w:pos="6161"/>
          <w:tab w:val="left" w:pos="8584"/>
          <w:tab w:val="left" w:pos="10025"/>
        </w:tabs>
        <w:spacing w:after="0" w:line="240" w:lineRule="auto"/>
        <w:ind w:left="-142" w:right="826" w:firstLine="142"/>
        <w:jc w:val="both"/>
        <w:rPr>
          <w:sz w:val="28"/>
          <w:szCs w:val="28"/>
          <w:lang w:eastAsia="en-US" w:bidi="ar-SA"/>
        </w:rPr>
      </w:pPr>
      <w:r w:rsidRPr="005D41C6">
        <w:rPr>
          <w:sz w:val="28"/>
          <w:szCs w:val="28"/>
          <w:lang w:eastAsia="en-US" w:bidi="ar-SA"/>
        </w:rPr>
        <w:t>В</w:t>
      </w:r>
      <w:r w:rsidRPr="005D41C6">
        <w:rPr>
          <w:spacing w:val="9"/>
          <w:sz w:val="28"/>
          <w:szCs w:val="28"/>
          <w:lang w:eastAsia="en-US" w:bidi="ar-SA"/>
        </w:rPr>
        <w:t xml:space="preserve"> </w:t>
      </w:r>
      <w:r w:rsidRPr="005D41C6">
        <w:rPr>
          <w:sz w:val="28"/>
          <w:szCs w:val="28"/>
          <w:lang w:eastAsia="en-US" w:bidi="ar-SA"/>
        </w:rPr>
        <w:t>рамках</w:t>
      </w:r>
      <w:r w:rsidRPr="005D41C6">
        <w:rPr>
          <w:spacing w:val="10"/>
          <w:sz w:val="28"/>
          <w:szCs w:val="28"/>
          <w:lang w:eastAsia="en-US" w:bidi="ar-SA"/>
        </w:rPr>
        <w:t xml:space="preserve"> </w:t>
      </w:r>
      <w:r w:rsidRPr="005D41C6">
        <w:rPr>
          <w:sz w:val="28"/>
          <w:szCs w:val="28"/>
          <w:lang w:eastAsia="en-US" w:bidi="ar-SA"/>
        </w:rPr>
        <w:t>деятельностного</w:t>
      </w:r>
      <w:r w:rsidRPr="005D41C6">
        <w:rPr>
          <w:spacing w:val="10"/>
          <w:sz w:val="28"/>
          <w:szCs w:val="28"/>
          <w:lang w:eastAsia="en-US" w:bidi="ar-SA"/>
        </w:rPr>
        <w:t xml:space="preserve"> </w:t>
      </w:r>
      <w:r w:rsidRPr="005D41C6">
        <w:rPr>
          <w:sz w:val="28"/>
          <w:szCs w:val="28"/>
          <w:lang w:eastAsia="en-US" w:bidi="ar-SA"/>
        </w:rPr>
        <w:t>подхода</w:t>
      </w:r>
      <w:r w:rsidRPr="005D41C6">
        <w:rPr>
          <w:spacing w:val="9"/>
          <w:sz w:val="28"/>
          <w:szCs w:val="28"/>
          <w:lang w:eastAsia="en-US" w:bidi="ar-SA"/>
        </w:rPr>
        <w:t xml:space="preserve"> </w:t>
      </w:r>
      <w:r w:rsidRPr="005D41C6">
        <w:rPr>
          <w:sz w:val="28"/>
          <w:szCs w:val="28"/>
          <w:lang w:eastAsia="en-US" w:bidi="ar-SA"/>
        </w:rPr>
        <w:t>в</w:t>
      </w:r>
      <w:r w:rsidRPr="005D41C6">
        <w:rPr>
          <w:spacing w:val="8"/>
          <w:sz w:val="28"/>
          <w:szCs w:val="28"/>
          <w:lang w:eastAsia="en-US" w:bidi="ar-SA"/>
        </w:rPr>
        <w:t xml:space="preserve"> </w:t>
      </w:r>
      <w:r w:rsidRPr="005D41C6">
        <w:rPr>
          <w:sz w:val="28"/>
          <w:szCs w:val="28"/>
          <w:lang w:eastAsia="en-US" w:bidi="ar-SA"/>
        </w:rPr>
        <w:t>качестве</w:t>
      </w:r>
      <w:r w:rsidRPr="005D41C6">
        <w:rPr>
          <w:spacing w:val="9"/>
          <w:sz w:val="28"/>
          <w:szCs w:val="28"/>
          <w:lang w:eastAsia="en-US" w:bidi="ar-SA"/>
        </w:rPr>
        <w:t xml:space="preserve"> </w:t>
      </w:r>
      <w:r w:rsidRPr="005D41C6">
        <w:rPr>
          <w:sz w:val="28"/>
          <w:szCs w:val="28"/>
          <w:lang w:eastAsia="en-US" w:bidi="ar-SA"/>
        </w:rPr>
        <w:t>общеучебных</w:t>
      </w:r>
      <w:r w:rsidRPr="005D41C6">
        <w:rPr>
          <w:spacing w:val="10"/>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рассматриваются</w:t>
      </w:r>
      <w:r w:rsidRPr="005D41C6">
        <w:rPr>
          <w:spacing w:val="18"/>
          <w:sz w:val="28"/>
          <w:szCs w:val="28"/>
          <w:lang w:eastAsia="en-US" w:bidi="ar-SA"/>
        </w:rPr>
        <w:t xml:space="preserve"> </w:t>
      </w:r>
      <w:r w:rsidRPr="005D41C6">
        <w:rPr>
          <w:sz w:val="28"/>
          <w:szCs w:val="28"/>
          <w:lang w:eastAsia="en-US" w:bidi="ar-SA"/>
        </w:rPr>
        <w:t>основные</w:t>
      </w:r>
      <w:r w:rsidRPr="005D41C6">
        <w:rPr>
          <w:spacing w:val="18"/>
          <w:sz w:val="28"/>
          <w:szCs w:val="28"/>
          <w:lang w:eastAsia="en-US" w:bidi="ar-SA"/>
        </w:rPr>
        <w:t xml:space="preserve"> </w:t>
      </w:r>
      <w:r w:rsidRPr="005D41C6">
        <w:rPr>
          <w:sz w:val="28"/>
          <w:szCs w:val="28"/>
          <w:lang w:eastAsia="en-US" w:bidi="ar-SA"/>
        </w:rPr>
        <w:t>структурные</w:t>
      </w:r>
      <w:r w:rsidRPr="005D41C6">
        <w:rPr>
          <w:spacing w:val="18"/>
          <w:sz w:val="28"/>
          <w:szCs w:val="28"/>
          <w:lang w:eastAsia="en-US" w:bidi="ar-SA"/>
        </w:rPr>
        <w:t xml:space="preserve"> </w:t>
      </w:r>
      <w:r w:rsidRPr="005D41C6">
        <w:rPr>
          <w:sz w:val="28"/>
          <w:szCs w:val="28"/>
          <w:lang w:eastAsia="en-US" w:bidi="ar-SA"/>
        </w:rPr>
        <w:t>компоненты</w:t>
      </w:r>
      <w:r w:rsidRPr="005D41C6">
        <w:rPr>
          <w:spacing w:val="19"/>
          <w:sz w:val="28"/>
          <w:szCs w:val="28"/>
          <w:lang w:eastAsia="en-US" w:bidi="ar-SA"/>
        </w:rPr>
        <w:t xml:space="preserve"> </w:t>
      </w:r>
      <w:r w:rsidRPr="005D41C6">
        <w:rPr>
          <w:sz w:val="28"/>
          <w:szCs w:val="28"/>
          <w:lang w:eastAsia="en-US" w:bidi="ar-SA"/>
        </w:rPr>
        <w:t>учебной</w:t>
      </w:r>
      <w:r w:rsidRPr="005D41C6">
        <w:rPr>
          <w:spacing w:val="17"/>
          <w:sz w:val="28"/>
          <w:szCs w:val="28"/>
          <w:lang w:eastAsia="en-US" w:bidi="ar-SA"/>
        </w:rPr>
        <w:t xml:space="preserve"> </w:t>
      </w:r>
      <w:r w:rsidRPr="005D41C6">
        <w:rPr>
          <w:sz w:val="28"/>
          <w:szCs w:val="28"/>
          <w:lang w:eastAsia="en-US" w:bidi="ar-SA"/>
        </w:rPr>
        <w:t>деятельности</w:t>
      </w:r>
      <w:r w:rsidRPr="005D41C6">
        <w:rPr>
          <w:spacing w:val="17"/>
          <w:sz w:val="28"/>
          <w:szCs w:val="28"/>
          <w:lang w:eastAsia="en-US" w:bidi="ar-SA"/>
        </w:rPr>
        <w:t xml:space="preserve"> </w:t>
      </w:r>
      <w:r w:rsidRPr="005D41C6">
        <w:rPr>
          <w:sz w:val="28"/>
          <w:szCs w:val="28"/>
          <w:lang w:eastAsia="en-US" w:bidi="ar-SA"/>
        </w:rPr>
        <w:t>—</w:t>
      </w:r>
      <w:r w:rsidRPr="005D41C6">
        <w:rPr>
          <w:spacing w:val="-67"/>
          <w:sz w:val="28"/>
          <w:szCs w:val="28"/>
          <w:lang w:eastAsia="en-US" w:bidi="ar-SA"/>
        </w:rPr>
        <w:t xml:space="preserve"> </w:t>
      </w:r>
      <w:r w:rsidRPr="005D41C6">
        <w:rPr>
          <w:sz w:val="28"/>
          <w:szCs w:val="28"/>
          <w:lang w:eastAsia="en-US" w:bidi="ar-SA"/>
        </w:rPr>
        <w:t>мотивы,</w:t>
      </w:r>
      <w:r w:rsidRPr="005D41C6">
        <w:rPr>
          <w:spacing w:val="-7"/>
          <w:sz w:val="28"/>
          <w:szCs w:val="28"/>
          <w:lang w:eastAsia="en-US" w:bidi="ar-SA"/>
        </w:rPr>
        <w:t xml:space="preserve"> </w:t>
      </w:r>
      <w:r w:rsidRPr="005D41C6">
        <w:rPr>
          <w:sz w:val="28"/>
          <w:szCs w:val="28"/>
          <w:lang w:eastAsia="en-US" w:bidi="ar-SA"/>
        </w:rPr>
        <w:t>особенности</w:t>
      </w:r>
      <w:r w:rsidRPr="005D41C6">
        <w:rPr>
          <w:spacing w:val="-4"/>
          <w:sz w:val="28"/>
          <w:szCs w:val="28"/>
          <w:lang w:eastAsia="en-US" w:bidi="ar-SA"/>
        </w:rPr>
        <w:t xml:space="preserve"> </w:t>
      </w:r>
      <w:r w:rsidRPr="005D41C6">
        <w:rPr>
          <w:sz w:val="28"/>
          <w:szCs w:val="28"/>
          <w:lang w:eastAsia="en-US" w:bidi="ar-SA"/>
        </w:rPr>
        <w:t>целеполагания</w:t>
      </w:r>
      <w:r w:rsidRPr="005D41C6">
        <w:rPr>
          <w:spacing w:val="-6"/>
          <w:sz w:val="28"/>
          <w:szCs w:val="28"/>
          <w:lang w:eastAsia="en-US" w:bidi="ar-SA"/>
        </w:rPr>
        <w:t xml:space="preserve"> </w:t>
      </w:r>
      <w:r w:rsidRPr="005D41C6">
        <w:rPr>
          <w:sz w:val="28"/>
          <w:szCs w:val="28"/>
          <w:lang w:eastAsia="en-US" w:bidi="ar-SA"/>
        </w:rPr>
        <w:t>(учебная</w:t>
      </w:r>
      <w:r w:rsidRPr="005D41C6">
        <w:rPr>
          <w:spacing w:val="-5"/>
          <w:sz w:val="28"/>
          <w:szCs w:val="28"/>
          <w:lang w:eastAsia="en-US" w:bidi="ar-SA"/>
        </w:rPr>
        <w:t xml:space="preserve"> </w:t>
      </w:r>
      <w:r w:rsidRPr="005D41C6">
        <w:rPr>
          <w:sz w:val="28"/>
          <w:szCs w:val="28"/>
          <w:lang w:eastAsia="en-US" w:bidi="ar-SA"/>
        </w:rPr>
        <w:t>цель</w:t>
      </w:r>
      <w:r w:rsidRPr="005D41C6">
        <w:rPr>
          <w:spacing w:val="-6"/>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задачи),</w:t>
      </w:r>
      <w:r w:rsidRPr="005D41C6">
        <w:rPr>
          <w:spacing w:val="-3"/>
          <w:sz w:val="28"/>
          <w:szCs w:val="28"/>
          <w:lang w:eastAsia="en-US" w:bidi="ar-SA"/>
        </w:rPr>
        <w:t xml:space="preserve"> </w:t>
      </w:r>
      <w:r w:rsidRPr="005D41C6">
        <w:rPr>
          <w:sz w:val="28"/>
          <w:szCs w:val="28"/>
          <w:lang w:eastAsia="en-US" w:bidi="ar-SA"/>
        </w:rPr>
        <w:t>учебные</w:t>
      </w:r>
      <w:r w:rsidRPr="005D41C6">
        <w:rPr>
          <w:spacing w:val="-6"/>
          <w:sz w:val="28"/>
          <w:szCs w:val="28"/>
          <w:lang w:eastAsia="en-US" w:bidi="ar-SA"/>
        </w:rPr>
        <w:t xml:space="preserve"> </w:t>
      </w:r>
      <w:r w:rsidRPr="005D41C6">
        <w:rPr>
          <w:sz w:val="28"/>
          <w:szCs w:val="28"/>
          <w:lang w:eastAsia="en-US" w:bidi="ar-SA"/>
        </w:rPr>
        <w:t>действия,</w:t>
      </w:r>
      <w:r w:rsidRPr="005D41C6">
        <w:rPr>
          <w:spacing w:val="-67"/>
          <w:sz w:val="28"/>
          <w:szCs w:val="28"/>
          <w:lang w:eastAsia="en-US" w:bidi="ar-SA"/>
        </w:rPr>
        <w:t xml:space="preserve"> </w:t>
      </w:r>
      <w:r w:rsidRPr="005D41C6">
        <w:rPr>
          <w:spacing w:val="-1"/>
          <w:sz w:val="28"/>
          <w:szCs w:val="28"/>
          <w:lang w:eastAsia="en-US" w:bidi="ar-SA"/>
        </w:rPr>
        <w:t>контроль</w:t>
      </w:r>
      <w:r w:rsidRPr="005D41C6">
        <w:rPr>
          <w:spacing w:val="-16"/>
          <w:sz w:val="28"/>
          <w:szCs w:val="28"/>
          <w:lang w:eastAsia="en-US" w:bidi="ar-SA"/>
        </w:rPr>
        <w:t xml:space="preserve"> </w:t>
      </w:r>
      <w:r w:rsidRPr="005D41C6">
        <w:rPr>
          <w:spacing w:val="-1"/>
          <w:sz w:val="28"/>
          <w:szCs w:val="28"/>
          <w:lang w:eastAsia="en-US" w:bidi="ar-SA"/>
        </w:rPr>
        <w:t>и</w:t>
      </w:r>
      <w:r w:rsidRPr="005D41C6">
        <w:rPr>
          <w:spacing w:val="-13"/>
          <w:sz w:val="28"/>
          <w:szCs w:val="28"/>
          <w:lang w:eastAsia="en-US" w:bidi="ar-SA"/>
        </w:rPr>
        <w:t xml:space="preserve"> </w:t>
      </w:r>
      <w:r w:rsidRPr="005D41C6">
        <w:rPr>
          <w:spacing w:val="-1"/>
          <w:sz w:val="28"/>
          <w:szCs w:val="28"/>
          <w:lang w:eastAsia="en-US" w:bidi="ar-SA"/>
        </w:rPr>
        <w:t>оценка,</w:t>
      </w:r>
      <w:r w:rsidRPr="005D41C6">
        <w:rPr>
          <w:spacing w:val="-10"/>
          <w:sz w:val="28"/>
          <w:szCs w:val="28"/>
          <w:lang w:eastAsia="en-US" w:bidi="ar-SA"/>
        </w:rPr>
        <w:t xml:space="preserve"> </w:t>
      </w:r>
      <w:r w:rsidRPr="005D41C6">
        <w:rPr>
          <w:spacing w:val="-1"/>
          <w:sz w:val="28"/>
          <w:szCs w:val="28"/>
          <w:lang w:eastAsia="en-US" w:bidi="ar-SA"/>
        </w:rPr>
        <w:t>сформированность</w:t>
      </w:r>
      <w:r w:rsidRPr="005D41C6">
        <w:rPr>
          <w:spacing w:val="-10"/>
          <w:sz w:val="28"/>
          <w:szCs w:val="28"/>
          <w:lang w:eastAsia="en-US" w:bidi="ar-SA"/>
        </w:rPr>
        <w:t xml:space="preserve"> </w:t>
      </w:r>
      <w:r w:rsidRPr="005D41C6">
        <w:rPr>
          <w:sz w:val="28"/>
          <w:szCs w:val="28"/>
          <w:lang w:eastAsia="en-US" w:bidi="ar-SA"/>
        </w:rPr>
        <w:t>которых</w:t>
      </w:r>
      <w:r w:rsidRPr="005D41C6">
        <w:rPr>
          <w:spacing w:val="-11"/>
          <w:sz w:val="28"/>
          <w:szCs w:val="28"/>
          <w:lang w:eastAsia="en-US" w:bidi="ar-SA"/>
        </w:rPr>
        <w:t xml:space="preserve"> </w:t>
      </w:r>
      <w:r w:rsidRPr="005D41C6">
        <w:rPr>
          <w:sz w:val="28"/>
          <w:szCs w:val="28"/>
          <w:lang w:eastAsia="en-US" w:bidi="ar-SA"/>
        </w:rPr>
        <w:t>является</w:t>
      </w:r>
      <w:r w:rsidRPr="005D41C6">
        <w:rPr>
          <w:spacing w:val="-12"/>
          <w:sz w:val="28"/>
          <w:szCs w:val="28"/>
          <w:lang w:eastAsia="en-US" w:bidi="ar-SA"/>
        </w:rPr>
        <w:t xml:space="preserve"> </w:t>
      </w:r>
      <w:r w:rsidRPr="005D41C6">
        <w:rPr>
          <w:sz w:val="28"/>
          <w:szCs w:val="28"/>
          <w:lang w:eastAsia="en-US" w:bidi="ar-SA"/>
        </w:rPr>
        <w:t>одной</w:t>
      </w:r>
      <w:r w:rsidRPr="005D41C6">
        <w:rPr>
          <w:spacing w:val="-9"/>
          <w:sz w:val="28"/>
          <w:szCs w:val="28"/>
          <w:lang w:eastAsia="en-US" w:bidi="ar-SA"/>
        </w:rPr>
        <w:t xml:space="preserve"> </w:t>
      </w:r>
      <w:r w:rsidRPr="005D41C6">
        <w:rPr>
          <w:sz w:val="28"/>
          <w:szCs w:val="28"/>
          <w:lang w:eastAsia="en-US" w:bidi="ar-SA"/>
        </w:rPr>
        <w:t>из</w:t>
      </w:r>
      <w:r w:rsidRPr="005D41C6">
        <w:rPr>
          <w:spacing w:val="-12"/>
          <w:sz w:val="28"/>
          <w:szCs w:val="28"/>
          <w:lang w:eastAsia="en-US" w:bidi="ar-SA"/>
        </w:rPr>
        <w:t xml:space="preserve"> </w:t>
      </w:r>
      <w:r w:rsidRPr="005D41C6">
        <w:rPr>
          <w:sz w:val="28"/>
          <w:szCs w:val="28"/>
          <w:lang w:eastAsia="en-US" w:bidi="ar-SA"/>
        </w:rPr>
        <w:t>составляющих</w:t>
      </w:r>
    </w:p>
    <w:p w14:paraId="5C4F82D5" w14:textId="77777777" w:rsidR="00281428" w:rsidRPr="005D41C6" w:rsidRDefault="00281428" w:rsidP="00B663AF">
      <w:pPr>
        <w:spacing w:after="0" w:line="321" w:lineRule="exact"/>
        <w:jc w:val="both"/>
        <w:rPr>
          <w:sz w:val="28"/>
          <w:szCs w:val="28"/>
          <w:lang w:eastAsia="en-US" w:bidi="ar-SA"/>
        </w:rPr>
      </w:pPr>
      <w:r w:rsidRPr="005D41C6">
        <w:rPr>
          <w:spacing w:val="-1"/>
          <w:sz w:val="28"/>
          <w:szCs w:val="28"/>
          <w:lang w:eastAsia="en-US" w:bidi="ar-SA"/>
        </w:rPr>
        <w:t>успешности</w:t>
      </w:r>
      <w:r w:rsidRPr="005D41C6">
        <w:rPr>
          <w:spacing w:val="-15"/>
          <w:sz w:val="28"/>
          <w:szCs w:val="28"/>
          <w:lang w:eastAsia="en-US" w:bidi="ar-SA"/>
        </w:rPr>
        <w:t xml:space="preserve"> </w:t>
      </w:r>
      <w:r w:rsidRPr="005D41C6">
        <w:rPr>
          <w:spacing w:val="-1"/>
          <w:sz w:val="28"/>
          <w:szCs w:val="28"/>
          <w:lang w:eastAsia="en-US" w:bidi="ar-SA"/>
        </w:rPr>
        <w:t>обучения</w:t>
      </w:r>
      <w:r w:rsidRPr="005D41C6">
        <w:rPr>
          <w:spacing w:val="-15"/>
          <w:sz w:val="28"/>
          <w:szCs w:val="28"/>
          <w:lang w:eastAsia="en-US" w:bidi="ar-SA"/>
        </w:rPr>
        <w:t xml:space="preserve"> </w:t>
      </w:r>
      <w:r w:rsidRPr="005D41C6">
        <w:rPr>
          <w:spacing w:val="-1"/>
          <w:sz w:val="28"/>
          <w:szCs w:val="28"/>
          <w:lang w:eastAsia="en-US" w:bidi="ar-SA"/>
        </w:rPr>
        <w:t>в</w:t>
      </w:r>
      <w:r w:rsidRPr="005D41C6">
        <w:rPr>
          <w:spacing w:val="-15"/>
          <w:sz w:val="28"/>
          <w:szCs w:val="28"/>
          <w:lang w:eastAsia="en-US" w:bidi="ar-SA"/>
        </w:rPr>
        <w:t xml:space="preserve"> </w:t>
      </w:r>
      <w:r w:rsidRPr="005D41C6">
        <w:rPr>
          <w:spacing w:val="-1"/>
          <w:sz w:val="28"/>
          <w:szCs w:val="28"/>
          <w:lang w:eastAsia="en-US" w:bidi="ar-SA"/>
        </w:rPr>
        <w:t>образовательной</w:t>
      </w:r>
      <w:r w:rsidRPr="005D41C6">
        <w:rPr>
          <w:spacing w:val="-15"/>
          <w:sz w:val="28"/>
          <w:szCs w:val="28"/>
          <w:lang w:eastAsia="en-US" w:bidi="ar-SA"/>
        </w:rPr>
        <w:t xml:space="preserve"> </w:t>
      </w:r>
      <w:r w:rsidRPr="005D41C6">
        <w:rPr>
          <w:spacing w:val="-1"/>
          <w:sz w:val="28"/>
          <w:szCs w:val="28"/>
          <w:lang w:eastAsia="en-US" w:bidi="ar-SA"/>
        </w:rPr>
        <w:t>организации.</w:t>
      </w:r>
    </w:p>
    <w:p w14:paraId="715B1C96" w14:textId="77777777" w:rsidR="00281428" w:rsidRPr="005D41C6" w:rsidRDefault="00281428" w:rsidP="00B663AF">
      <w:pPr>
        <w:spacing w:after="0" w:line="240" w:lineRule="auto"/>
        <w:ind w:right="832" w:firstLine="720"/>
        <w:jc w:val="both"/>
        <w:rPr>
          <w:sz w:val="28"/>
          <w:szCs w:val="28"/>
          <w:lang w:eastAsia="en-US" w:bidi="ar-SA"/>
        </w:rPr>
      </w:pP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оценке</w:t>
      </w:r>
      <w:r w:rsidRPr="005D41C6">
        <w:rPr>
          <w:spacing w:val="1"/>
          <w:sz w:val="28"/>
          <w:szCs w:val="28"/>
          <w:lang w:eastAsia="en-US" w:bidi="ar-SA"/>
        </w:rPr>
        <w:t xml:space="preserve"> </w:t>
      </w:r>
      <w:r w:rsidRPr="005D41C6">
        <w:rPr>
          <w:sz w:val="28"/>
          <w:szCs w:val="28"/>
          <w:lang w:eastAsia="en-US" w:bidi="ar-SA"/>
        </w:rPr>
        <w:t>сформированности</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учитывается</w:t>
      </w:r>
      <w:r w:rsidRPr="005D41C6">
        <w:rPr>
          <w:spacing w:val="1"/>
          <w:sz w:val="28"/>
          <w:szCs w:val="28"/>
          <w:lang w:eastAsia="en-US" w:bidi="ar-SA"/>
        </w:rPr>
        <w:t xml:space="preserve"> </w:t>
      </w:r>
      <w:r w:rsidRPr="005D41C6">
        <w:rPr>
          <w:sz w:val="28"/>
          <w:szCs w:val="28"/>
          <w:lang w:eastAsia="en-US" w:bidi="ar-SA"/>
        </w:rPr>
        <w:t>возрастная</w:t>
      </w:r>
      <w:r w:rsidRPr="005D41C6">
        <w:rPr>
          <w:spacing w:val="1"/>
          <w:sz w:val="28"/>
          <w:szCs w:val="28"/>
          <w:lang w:eastAsia="en-US" w:bidi="ar-SA"/>
        </w:rPr>
        <w:t xml:space="preserve"> </w:t>
      </w:r>
      <w:r w:rsidRPr="005D41C6">
        <w:rPr>
          <w:sz w:val="28"/>
          <w:szCs w:val="28"/>
          <w:lang w:eastAsia="en-US" w:bidi="ar-SA"/>
        </w:rPr>
        <w:t>специфика,</w:t>
      </w:r>
      <w:r w:rsidRPr="005D41C6">
        <w:rPr>
          <w:spacing w:val="1"/>
          <w:sz w:val="28"/>
          <w:szCs w:val="28"/>
          <w:lang w:eastAsia="en-US" w:bidi="ar-SA"/>
        </w:rPr>
        <w:t xml:space="preserve"> </w:t>
      </w:r>
      <w:r w:rsidRPr="005D41C6">
        <w:rPr>
          <w:sz w:val="28"/>
          <w:szCs w:val="28"/>
          <w:lang w:eastAsia="en-US" w:bidi="ar-SA"/>
        </w:rPr>
        <w:t>которая</w:t>
      </w:r>
      <w:r w:rsidRPr="005D41C6">
        <w:rPr>
          <w:spacing w:val="1"/>
          <w:sz w:val="28"/>
          <w:szCs w:val="28"/>
          <w:lang w:eastAsia="en-US" w:bidi="ar-SA"/>
        </w:rPr>
        <w:t xml:space="preserve"> </w:t>
      </w:r>
      <w:r w:rsidRPr="005D41C6">
        <w:rPr>
          <w:sz w:val="28"/>
          <w:szCs w:val="28"/>
          <w:lang w:eastAsia="en-US" w:bidi="ar-SA"/>
        </w:rPr>
        <w:t>заключается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постепенном</w:t>
      </w:r>
      <w:r w:rsidRPr="005D41C6">
        <w:rPr>
          <w:spacing w:val="1"/>
          <w:sz w:val="28"/>
          <w:szCs w:val="28"/>
          <w:lang w:eastAsia="en-US" w:bidi="ar-SA"/>
        </w:rPr>
        <w:t xml:space="preserve"> </w:t>
      </w:r>
      <w:r w:rsidRPr="005D41C6">
        <w:rPr>
          <w:sz w:val="28"/>
          <w:szCs w:val="28"/>
          <w:lang w:eastAsia="en-US" w:bidi="ar-SA"/>
        </w:rPr>
        <w:t>переходе</w:t>
      </w:r>
      <w:r w:rsidRPr="005D41C6">
        <w:rPr>
          <w:spacing w:val="1"/>
          <w:sz w:val="28"/>
          <w:szCs w:val="28"/>
          <w:lang w:eastAsia="en-US" w:bidi="ar-SA"/>
        </w:rPr>
        <w:t xml:space="preserve"> </w:t>
      </w:r>
      <w:r w:rsidRPr="005D41C6">
        <w:rPr>
          <w:sz w:val="28"/>
          <w:szCs w:val="28"/>
          <w:lang w:eastAsia="en-US" w:bidi="ar-SA"/>
        </w:rPr>
        <w:t>от</w:t>
      </w:r>
      <w:r w:rsidRPr="005D41C6">
        <w:rPr>
          <w:spacing w:val="-67"/>
          <w:sz w:val="28"/>
          <w:szCs w:val="28"/>
          <w:lang w:eastAsia="en-US" w:bidi="ar-SA"/>
        </w:rPr>
        <w:t xml:space="preserve"> </w:t>
      </w:r>
      <w:r w:rsidRPr="005D41C6">
        <w:rPr>
          <w:sz w:val="28"/>
          <w:szCs w:val="28"/>
          <w:lang w:eastAsia="en-US" w:bidi="ar-SA"/>
        </w:rPr>
        <w:t>совместной деятельности учителя и обучающегося к совместно­разделённой (в</w:t>
      </w:r>
      <w:r w:rsidRPr="005D41C6">
        <w:rPr>
          <w:spacing w:val="1"/>
          <w:sz w:val="28"/>
          <w:szCs w:val="28"/>
          <w:lang w:eastAsia="en-US" w:bidi="ar-SA"/>
        </w:rPr>
        <w:t xml:space="preserve"> </w:t>
      </w:r>
      <w:r w:rsidRPr="005D41C6">
        <w:rPr>
          <w:sz w:val="28"/>
          <w:szCs w:val="28"/>
          <w:lang w:eastAsia="en-US" w:bidi="ar-SA"/>
        </w:rPr>
        <w:t>младшем школьном и младшем подростковом возрасте) и к самостоятельной с</w:t>
      </w:r>
      <w:r w:rsidRPr="005D41C6">
        <w:rPr>
          <w:spacing w:val="1"/>
          <w:sz w:val="28"/>
          <w:szCs w:val="28"/>
          <w:lang w:eastAsia="en-US" w:bidi="ar-SA"/>
        </w:rPr>
        <w:t xml:space="preserve"> </w:t>
      </w:r>
      <w:r w:rsidRPr="005D41C6">
        <w:rPr>
          <w:sz w:val="28"/>
          <w:szCs w:val="28"/>
          <w:lang w:eastAsia="en-US" w:bidi="ar-SA"/>
        </w:rPr>
        <w:t>элементами самообразования и самовоспитания (в младшем подростковом и</w:t>
      </w:r>
      <w:r w:rsidRPr="005D41C6">
        <w:rPr>
          <w:spacing w:val="1"/>
          <w:sz w:val="28"/>
          <w:szCs w:val="28"/>
          <w:lang w:eastAsia="en-US" w:bidi="ar-SA"/>
        </w:rPr>
        <w:t xml:space="preserve"> </w:t>
      </w:r>
      <w:r w:rsidRPr="005D41C6">
        <w:rPr>
          <w:sz w:val="28"/>
          <w:szCs w:val="28"/>
          <w:lang w:eastAsia="en-US" w:bidi="ar-SA"/>
        </w:rPr>
        <w:t>старшем</w:t>
      </w:r>
      <w:r w:rsidRPr="005D41C6">
        <w:rPr>
          <w:spacing w:val="-1"/>
          <w:sz w:val="28"/>
          <w:szCs w:val="28"/>
          <w:lang w:eastAsia="en-US" w:bidi="ar-SA"/>
        </w:rPr>
        <w:t xml:space="preserve"> </w:t>
      </w:r>
      <w:r w:rsidRPr="005D41C6">
        <w:rPr>
          <w:sz w:val="28"/>
          <w:szCs w:val="28"/>
          <w:lang w:eastAsia="en-US" w:bidi="ar-SA"/>
        </w:rPr>
        <w:t>подростковом возрасте).</w:t>
      </w:r>
    </w:p>
    <w:p w14:paraId="4F64A652" w14:textId="77777777" w:rsidR="00281428" w:rsidRPr="005D41C6" w:rsidRDefault="00281428" w:rsidP="005D41C6">
      <w:pPr>
        <w:spacing w:after="0" w:line="240" w:lineRule="auto"/>
        <w:jc w:val="center"/>
        <w:outlineLvl w:val="0"/>
        <w:rPr>
          <w:b/>
          <w:bCs/>
          <w:sz w:val="28"/>
          <w:szCs w:val="28"/>
          <w:lang w:eastAsia="en-US" w:bidi="ar-SA"/>
        </w:rPr>
      </w:pPr>
      <w:r w:rsidRPr="005D41C6">
        <w:rPr>
          <w:b/>
          <w:bCs/>
          <w:sz w:val="28"/>
          <w:szCs w:val="28"/>
          <w:lang w:eastAsia="en-US" w:bidi="ar-SA"/>
        </w:rPr>
        <w:t>Понятие</w:t>
      </w:r>
      <w:r w:rsidRPr="005D41C6">
        <w:rPr>
          <w:b/>
          <w:bCs/>
          <w:spacing w:val="-5"/>
          <w:sz w:val="28"/>
          <w:szCs w:val="28"/>
          <w:lang w:eastAsia="en-US" w:bidi="ar-SA"/>
        </w:rPr>
        <w:t xml:space="preserve"> </w:t>
      </w:r>
      <w:r w:rsidRPr="005D41C6">
        <w:rPr>
          <w:b/>
          <w:bCs/>
          <w:sz w:val="28"/>
          <w:szCs w:val="28"/>
          <w:lang w:eastAsia="en-US" w:bidi="ar-SA"/>
        </w:rPr>
        <w:t>«универсальные</w:t>
      </w:r>
      <w:r w:rsidRPr="005D41C6">
        <w:rPr>
          <w:b/>
          <w:bCs/>
          <w:spacing w:val="-2"/>
          <w:sz w:val="28"/>
          <w:szCs w:val="28"/>
          <w:lang w:eastAsia="en-US" w:bidi="ar-SA"/>
        </w:rPr>
        <w:t xml:space="preserve"> </w:t>
      </w:r>
      <w:r w:rsidRPr="005D41C6">
        <w:rPr>
          <w:b/>
          <w:bCs/>
          <w:sz w:val="28"/>
          <w:szCs w:val="28"/>
          <w:lang w:eastAsia="en-US" w:bidi="ar-SA"/>
        </w:rPr>
        <w:t>учебные</w:t>
      </w:r>
      <w:r w:rsidRPr="005D41C6">
        <w:rPr>
          <w:b/>
          <w:bCs/>
          <w:spacing w:val="-2"/>
          <w:sz w:val="28"/>
          <w:szCs w:val="28"/>
          <w:lang w:eastAsia="en-US" w:bidi="ar-SA"/>
        </w:rPr>
        <w:t xml:space="preserve"> </w:t>
      </w:r>
      <w:r w:rsidRPr="005D41C6">
        <w:rPr>
          <w:b/>
          <w:bCs/>
          <w:sz w:val="28"/>
          <w:szCs w:val="28"/>
          <w:lang w:eastAsia="en-US" w:bidi="ar-SA"/>
        </w:rPr>
        <w:t>действия»</w:t>
      </w:r>
    </w:p>
    <w:p w14:paraId="634D6D21" w14:textId="77777777" w:rsidR="00281428" w:rsidRPr="005D41C6" w:rsidRDefault="00281428" w:rsidP="00281428">
      <w:pPr>
        <w:spacing w:before="69" w:after="0" w:line="240" w:lineRule="auto"/>
        <w:ind w:right="829"/>
        <w:jc w:val="both"/>
        <w:rPr>
          <w:sz w:val="28"/>
          <w:szCs w:val="28"/>
          <w:lang w:eastAsia="en-US" w:bidi="ar-SA"/>
        </w:rPr>
      </w:pPr>
      <w:r w:rsidRPr="005D41C6">
        <w:rPr>
          <w:sz w:val="28"/>
          <w:szCs w:val="28"/>
          <w:lang w:eastAsia="en-US" w:bidi="ar-SA"/>
        </w:rPr>
        <w:t>В</w:t>
      </w:r>
      <w:r w:rsidRPr="005D41C6">
        <w:rPr>
          <w:spacing w:val="-9"/>
          <w:sz w:val="28"/>
          <w:szCs w:val="28"/>
          <w:lang w:eastAsia="en-US" w:bidi="ar-SA"/>
        </w:rPr>
        <w:t xml:space="preserve"> </w:t>
      </w:r>
      <w:r w:rsidRPr="005D41C6">
        <w:rPr>
          <w:sz w:val="28"/>
          <w:szCs w:val="28"/>
          <w:lang w:eastAsia="en-US" w:bidi="ar-SA"/>
        </w:rPr>
        <w:t>широком</w:t>
      </w:r>
      <w:r w:rsidRPr="005D41C6">
        <w:rPr>
          <w:spacing w:val="-8"/>
          <w:sz w:val="28"/>
          <w:szCs w:val="28"/>
          <w:lang w:eastAsia="en-US" w:bidi="ar-SA"/>
        </w:rPr>
        <w:t xml:space="preserve"> </w:t>
      </w:r>
      <w:r w:rsidRPr="005D41C6">
        <w:rPr>
          <w:sz w:val="28"/>
          <w:szCs w:val="28"/>
          <w:lang w:eastAsia="en-US" w:bidi="ar-SA"/>
        </w:rPr>
        <w:t>значении</w:t>
      </w:r>
      <w:r w:rsidRPr="005D41C6">
        <w:rPr>
          <w:spacing w:val="-7"/>
          <w:sz w:val="28"/>
          <w:szCs w:val="28"/>
          <w:lang w:eastAsia="en-US" w:bidi="ar-SA"/>
        </w:rPr>
        <w:t xml:space="preserve"> </w:t>
      </w:r>
      <w:r w:rsidRPr="005D41C6">
        <w:rPr>
          <w:sz w:val="28"/>
          <w:szCs w:val="28"/>
          <w:lang w:eastAsia="en-US" w:bidi="ar-SA"/>
        </w:rPr>
        <w:t>термин</w:t>
      </w:r>
      <w:r w:rsidRPr="005D41C6">
        <w:rPr>
          <w:spacing w:val="-8"/>
          <w:sz w:val="28"/>
          <w:szCs w:val="28"/>
          <w:lang w:eastAsia="en-US" w:bidi="ar-SA"/>
        </w:rPr>
        <w:t xml:space="preserve"> </w:t>
      </w:r>
      <w:r w:rsidRPr="005D41C6">
        <w:rPr>
          <w:sz w:val="28"/>
          <w:szCs w:val="28"/>
          <w:lang w:eastAsia="en-US" w:bidi="ar-SA"/>
        </w:rPr>
        <w:t>«универсальные</w:t>
      </w:r>
      <w:r w:rsidRPr="005D41C6">
        <w:rPr>
          <w:spacing w:val="-6"/>
          <w:sz w:val="28"/>
          <w:szCs w:val="28"/>
          <w:lang w:eastAsia="en-US" w:bidi="ar-SA"/>
        </w:rPr>
        <w:t xml:space="preserve"> </w:t>
      </w:r>
      <w:r w:rsidRPr="005D41C6">
        <w:rPr>
          <w:sz w:val="28"/>
          <w:szCs w:val="28"/>
          <w:lang w:eastAsia="en-US" w:bidi="ar-SA"/>
        </w:rPr>
        <w:t>учебные</w:t>
      </w:r>
      <w:r w:rsidRPr="005D41C6">
        <w:rPr>
          <w:spacing w:val="-9"/>
          <w:sz w:val="28"/>
          <w:szCs w:val="28"/>
          <w:lang w:eastAsia="en-US" w:bidi="ar-SA"/>
        </w:rPr>
        <w:t xml:space="preserve"> </w:t>
      </w:r>
      <w:r w:rsidRPr="005D41C6">
        <w:rPr>
          <w:sz w:val="28"/>
          <w:szCs w:val="28"/>
          <w:lang w:eastAsia="en-US" w:bidi="ar-SA"/>
        </w:rPr>
        <w:t>действия»</w:t>
      </w:r>
      <w:r w:rsidRPr="005D41C6">
        <w:rPr>
          <w:spacing w:val="-3"/>
          <w:sz w:val="28"/>
          <w:szCs w:val="28"/>
          <w:lang w:eastAsia="en-US" w:bidi="ar-SA"/>
        </w:rPr>
        <w:t xml:space="preserve"> </w:t>
      </w:r>
      <w:r w:rsidRPr="005D41C6">
        <w:rPr>
          <w:sz w:val="28"/>
          <w:szCs w:val="28"/>
          <w:lang w:eastAsia="en-US" w:bidi="ar-SA"/>
        </w:rPr>
        <w:t>означает</w:t>
      </w:r>
      <w:r w:rsidRPr="005D41C6">
        <w:rPr>
          <w:spacing w:val="-68"/>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учиться,</w:t>
      </w:r>
      <w:r w:rsidRPr="005D41C6">
        <w:rPr>
          <w:spacing w:val="1"/>
          <w:sz w:val="28"/>
          <w:szCs w:val="28"/>
          <w:lang w:eastAsia="en-US" w:bidi="ar-SA"/>
        </w:rPr>
        <w:t xml:space="preserve"> </w:t>
      </w:r>
      <w:r w:rsidRPr="005D41C6">
        <w:rPr>
          <w:sz w:val="28"/>
          <w:szCs w:val="28"/>
          <w:lang w:eastAsia="en-US" w:bidi="ar-SA"/>
        </w:rPr>
        <w:t>т.</w:t>
      </w:r>
      <w:r w:rsidRPr="005D41C6">
        <w:rPr>
          <w:spacing w:val="1"/>
          <w:sz w:val="28"/>
          <w:szCs w:val="28"/>
          <w:lang w:eastAsia="en-US" w:bidi="ar-SA"/>
        </w:rPr>
        <w:t xml:space="preserve"> </w:t>
      </w:r>
      <w:r w:rsidRPr="005D41C6">
        <w:rPr>
          <w:sz w:val="28"/>
          <w:szCs w:val="28"/>
          <w:lang w:eastAsia="en-US" w:bidi="ar-SA"/>
        </w:rPr>
        <w:t>е.</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субъекта</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саморазвитию</w:t>
      </w:r>
      <w:r w:rsidRPr="005D41C6">
        <w:rPr>
          <w:spacing w:val="1"/>
          <w:sz w:val="28"/>
          <w:szCs w:val="28"/>
          <w:lang w:eastAsia="en-US" w:bidi="ar-SA"/>
        </w:rPr>
        <w:t xml:space="preserve"> </w:t>
      </w:r>
      <w:r w:rsidRPr="005D41C6">
        <w:rPr>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самосовершенствованию путём сознательного и активного присвоения нового</w:t>
      </w:r>
      <w:r w:rsidRPr="005D41C6">
        <w:rPr>
          <w:spacing w:val="1"/>
          <w:sz w:val="28"/>
          <w:szCs w:val="28"/>
          <w:lang w:eastAsia="en-US" w:bidi="ar-SA"/>
        </w:rPr>
        <w:t xml:space="preserve"> </w:t>
      </w:r>
      <w:r w:rsidRPr="005D41C6">
        <w:rPr>
          <w:sz w:val="28"/>
          <w:szCs w:val="28"/>
          <w:lang w:eastAsia="en-US" w:bidi="ar-SA"/>
        </w:rPr>
        <w:t>социального опыта.</w:t>
      </w:r>
    </w:p>
    <w:p w14:paraId="2C6086EC" w14:textId="77777777" w:rsidR="00281428" w:rsidRPr="005D41C6" w:rsidRDefault="00281428" w:rsidP="00281428">
      <w:pPr>
        <w:spacing w:before="2" w:after="0" w:line="240" w:lineRule="auto"/>
        <w:ind w:right="824"/>
        <w:jc w:val="both"/>
        <w:rPr>
          <w:sz w:val="28"/>
          <w:szCs w:val="28"/>
          <w:lang w:eastAsia="en-US" w:bidi="ar-SA"/>
        </w:rPr>
      </w:pP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u w:val="single"/>
          <w:lang w:eastAsia="en-US" w:bidi="ar-SA"/>
        </w:rPr>
        <w:t>умения</w:t>
      </w:r>
      <w:r w:rsidRPr="005D41C6">
        <w:rPr>
          <w:spacing w:val="1"/>
          <w:sz w:val="28"/>
          <w:szCs w:val="28"/>
          <w:u w:val="single"/>
          <w:lang w:eastAsia="en-US" w:bidi="ar-SA"/>
        </w:rPr>
        <w:t xml:space="preserve"> </w:t>
      </w:r>
      <w:r w:rsidRPr="005D41C6">
        <w:rPr>
          <w:sz w:val="28"/>
          <w:szCs w:val="28"/>
          <w:u w:val="single"/>
          <w:lang w:eastAsia="en-US" w:bidi="ar-SA"/>
        </w:rPr>
        <w:t>учиться</w:t>
      </w:r>
      <w:r w:rsidRPr="005D41C6">
        <w:rPr>
          <w:spacing w:val="1"/>
          <w:sz w:val="28"/>
          <w:szCs w:val="28"/>
          <w:lang w:eastAsia="en-US" w:bidi="ar-SA"/>
        </w:rPr>
        <w:t xml:space="preserve"> </w:t>
      </w:r>
      <w:r w:rsidRPr="005D41C6">
        <w:rPr>
          <w:sz w:val="28"/>
          <w:szCs w:val="28"/>
          <w:lang w:eastAsia="en-US" w:bidi="ar-SA"/>
        </w:rPr>
        <w:t>предполагает</w:t>
      </w:r>
      <w:r w:rsidRPr="005D41C6">
        <w:rPr>
          <w:spacing w:val="1"/>
          <w:sz w:val="28"/>
          <w:szCs w:val="28"/>
          <w:lang w:eastAsia="en-US" w:bidi="ar-SA"/>
        </w:rPr>
        <w:t xml:space="preserve"> </w:t>
      </w:r>
      <w:r w:rsidRPr="005D41C6">
        <w:rPr>
          <w:sz w:val="28"/>
          <w:szCs w:val="28"/>
          <w:lang w:eastAsia="en-US" w:bidi="ar-SA"/>
        </w:rPr>
        <w:t>полноценное</w:t>
      </w:r>
      <w:r w:rsidRPr="005D41C6">
        <w:rPr>
          <w:spacing w:val="1"/>
          <w:sz w:val="28"/>
          <w:szCs w:val="28"/>
          <w:lang w:eastAsia="en-US" w:bidi="ar-SA"/>
        </w:rPr>
        <w:t xml:space="preserve"> </w:t>
      </w:r>
      <w:r w:rsidRPr="005D41C6">
        <w:rPr>
          <w:sz w:val="28"/>
          <w:szCs w:val="28"/>
          <w:lang w:eastAsia="en-US" w:bidi="ar-SA"/>
        </w:rPr>
        <w:t>освоение</w:t>
      </w:r>
      <w:r w:rsidRPr="005D41C6">
        <w:rPr>
          <w:spacing w:val="-67"/>
          <w:sz w:val="28"/>
          <w:szCs w:val="28"/>
          <w:lang w:eastAsia="en-US" w:bidi="ar-SA"/>
        </w:rPr>
        <w:t xml:space="preserve"> </w:t>
      </w:r>
      <w:r w:rsidRPr="005D41C6">
        <w:rPr>
          <w:sz w:val="28"/>
          <w:szCs w:val="28"/>
          <w:lang w:eastAsia="en-US" w:bidi="ar-SA"/>
        </w:rPr>
        <w:t>обучающимися всех компонентов учебной деятельности, которые включают:</w:t>
      </w:r>
      <w:r w:rsidRPr="005D41C6">
        <w:rPr>
          <w:spacing w:val="1"/>
          <w:sz w:val="28"/>
          <w:szCs w:val="28"/>
          <w:lang w:eastAsia="en-US" w:bidi="ar-SA"/>
        </w:rPr>
        <w:t xml:space="preserve"> </w:t>
      </w:r>
      <w:r w:rsidRPr="005D41C6">
        <w:rPr>
          <w:sz w:val="28"/>
          <w:szCs w:val="28"/>
          <w:lang w:eastAsia="en-US" w:bidi="ar-SA"/>
        </w:rPr>
        <w:t>познавательные и учебные мотивы, учебную цель, учебную задачу, 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операции</w:t>
      </w:r>
      <w:r w:rsidRPr="005D41C6">
        <w:rPr>
          <w:spacing w:val="1"/>
          <w:sz w:val="28"/>
          <w:szCs w:val="28"/>
          <w:lang w:eastAsia="en-US" w:bidi="ar-SA"/>
        </w:rPr>
        <w:t xml:space="preserve"> </w:t>
      </w:r>
      <w:r w:rsidRPr="005D41C6">
        <w:rPr>
          <w:sz w:val="28"/>
          <w:szCs w:val="28"/>
          <w:lang w:eastAsia="en-US" w:bidi="ar-SA"/>
        </w:rPr>
        <w:t>(ориентировка,</w:t>
      </w:r>
      <w:r w:rsidRPr="005D41C6">
        <w:rPr>
          <w:spacing w:val="1"/>
          <w:sz w:val="28"/>
          <w:szCs w:val="28"/>
          <w:lang w:eastAsia="en-US" w:bidi="ar-SA"/>
        </w:rPr>
        <w:t xml:space="preserve"> </w:t>
      </w:r>
      <w:r w:rsidRPr="005D41C6">
        <w:rPr>
          <w:sz w:val="28"/>
          <w:szCs w:val="28"/>
          <w:lang w:eastAsia="en-US" w:bidi="ar-SA"/>
        </w:rPr>
        <w:t>преобразование</w:t>
      </w:r>
      <w:r w:rsidRPr="005D41C6">
        <w:rPr>
          <w:spacing w:val="1"/>
          <w:sz w:val="28"/>
          <w:szCs w:val="28"/>
          <w:lang w:eastAsia="en-US" w:bidi="ar-SA"/>
        </w:rPr>
        <w:t xml:space="preserve"> </w:t>
      </w:r>
      <w:r w:rsidRPr="005D41C6">
        <w:rPr>
          <w:sz w:val="28"/>
          <w:szCs w:val="28"/>
          <w:lang w:eastAsia="en-US" w:bidi="ar-SA"/>
        </w:rPr>
        <w:t>материала,</w:t>
      </w:r>
      <w:r w:rsidRPr="005D41C6">
        <w:rPr>
          <w:spacing w:val="1"/>
          <w:sz w:val="28"/>
          <w:szCs w:val="28"/>
          <w:lang w:eastAsia="en-US" w:bidi="ar-SA"/>
        </w:rPr>
        <w:t xml:space="preserve"> </w:t>
      </w:r>
      <w:r w:rsidRPr="005D41C6">
        <w:rPr>
          <w:sz w:val="28"/>
          <w:szCs w:val="28"/>
          <w:lang w:eastAsia="en-US" w:bidi="ar-SA"/>
        </w:rPr>
        <w:t>контроль</w:t>
      </w:r>
      <w:r w:rsidRPr="005D41C6">
        <w:rPr>
          <w:spacing w:val="1"/>
          <w:sz w:val="28"/>
          <w:szCs w:val="28"/>
          <w:lang w:eastAsia="en-US" w:bidi="ar-SA"/>
        </w:rPr>
        <w:t xml:space="preserve"> </w:t>
      </w:r>
      <w:r w:rsidRPr="005D41C6">
        <w:rPr>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оценка).</w:t>
      </w:r>
    </w:p>
    <w:p w14:paraId="0E24CFD9" w14:textId="77777777" w:rsidR="00281428" w:rsidRPr="005D41C6" w:rsidRDefault="00281428" w:rsidP="00281428">
      <w:pPr>
        <w:spacing w:after="0" w:line="240" w:lineRule="auto"/>
        <w:ind w:right="825"/>
        <w:jc w:val="both"/>
        <w:rPr>
          <w:sz w:val="28"/>
          <w:szCs w:val="28"/>
          <w:lang w:eastAsia="en-US" w:bidi="ar-SA"/>
        </w:rPr>
      </w:pP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учиться</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существенный</w:t>
      </w:r>
      <w:r w:rsidRPr="005D41C6">
        <w:rPr>
          <w:spacing w:val="1"/>
          <w:sz w:val="28"/>
          <w:szCs w:val="28"/>
          <w:lang w:eastAsia="en-US" w:bidi="ar-SA"/>
        </w:rPr>
        <w:t xml:space="preserve"> </w:t>
      </w:r>
      <w:r w:rsidRPr="005D41C6">
        <w:rPr>
          <w:sz w:val="28"/>
          <w:szCs w:val="28"/>
          <w:lang w:eastAsia="en-US" w:bidi="ar-SA"/>
        </w:rPr>
        <w:t>фактор</w:t>
      </w:r>
      <w:r w:rsidRPr="005D41C6">
        <w:rPr>
          <w:spacing w:val="1"/>
          <w:sz w:val="28"/>
          <w:szCs w:val="28"/>
          <w:lang w:eastAsia="en-US" w:bidi="ar-SA"/>
        </w:rPr>
        <w:t xml:space="preserve"> </w:t>
      </w:r>
      <w:r w:rsidRPr="005D41C6">
        <w:rPr>
          <w:sz w:val="28"/>
          <w:szCs w:val="28"/>
          <w:lang w:eastAsia="en-US" w:bidi="ar-SA"/>
        </w:rPr>
        <w:t>повышения</w:t>
      </w:r>
      <w:r w:rsidRPr="005D41C6">
        <w:rPr>
          <w:spacing w:val="1"/>
          <w:sz w:val="28"/>
          <w:szCs w:val="28"/>
          <w:lang w:eastAsia="en-US" w:bidi="ar-SA"/>
        </w:rPr>
        <w:t xml:space="preserve"> </w:t>
      </w:r>
      <w:r w:rsidRPr="005D41C6">
        <w:rPr>
          <w:sz w:val="28"/>
          <w:szCs w:val="28"/>
          <w:lang w:eastAsia="en-US" w:bidi="ar-SA"/>
        </w:rPr>
        <w:t>эффективности</w:t>
      </w:r>
      <w:r w:rsidRPr="005D41C6">
        <w:rPr>
          <w:spacing w:val="1"/>
          <w:sz w:val="28"/>
          <w:szCs w:val="28"/>
          <w:lang w:eastAsia="en-US" w:bidi="ar-SA"/>
        </w:rPr>
        <w:t xml:space="preserve"> </w:t>
      </w:r>
      <w:r w:rsidRPr="005D41C6">
        <w:rPr>
          <w:sz w:val="28"/>
          <w:szCs w:val="28"/>
          <w:lang w:eastAsia="en-US" w:bidi="ar-SA"/>
        </w:rPr>
        <w:t>освоения</w:t>
      </w:r>
      <w:r w:rsidRPr="005D41C6">
        <w:rPr>
          <w:spacing w:val="1"/>
          <w:sz w:val="28"/>
          <w:szCs w:val="28"/>
          <w:lang w:eastAsia="en-US" w:bidi="ar-SA"/>
        </w:rPr>
        <w:t xml:space="preserve"> </w:t>
      </w:r>
      <w:r w:rsidRPr="005D41C6">
        <w:rPr>
          <w:sz w:val="28"/>
          <w:szCs w:val="28"/>
          <w:lang w:eastAsia="en-US" w:bidi="ar-SA"/>
        </w:rPr>
        <w:t>обучающимися</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знаний,</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умений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компетентностей, образа мира и ценностно­смысловых оснований личностного</w:t>
      </w:r>
      <w:r w:rsidRPr="005D41C6">
        <w:rPr>
          <w:spacing w:val="1"/>
          <w:sz w:val="28"/>
          <w:szCs w:val="28"/>
          <w:lang w:eastAsia="en-US" w:bidi="ar-SA"/>
        </w:rPr>
        <w:t xml:space="preserve"> </w:t>
      </w:r>
      <w:r w:rsidRPr="005D41C6">
        <w:rPr>
          <w:sz w:val="28"/>
          <w:szCs w:val="28"/>
          <w:lang w:eastAsia="en-US" w:bidi="ar-SA"/>
        </w:rPr>
        <w:t>морального</w:t>
      </w:r>
      <w:r w:rsidRPr="005D41C6">
        <w:rPr>
          <w:spacing w:val="-10"/>
          <w:sz w:val="28"/>
          <w:szCs w:val="28"/>
          <w:lang w:eastAsia="en-US" w:bidi="ar-SA"/>
        </w:rPr>
        <w:t xml:space="preserve"> </w:t>
      </w:r>
      <w:r w:rsidRPr="005D41C6">
        <w:rPr>
          <w:sz w:val="28"/>
          <w:szCs w:val="28"/>
          <w:lang w:eastAsia="en-US" w:bidi="ar-SA"/>
        </w:rPr>
        <w:t>выбора.</w:t>
      </w:r>
    </w:p>
    <w:p w14:paraId="35466F94" w14:textId="77777777" w:rsidR="00281428" w:rsidRPr="005D41C6" w:rsidRDefault="00281428" w:rsidP="005D41C6">
      <w:pPr>
        <w:spacing w:before="9" w:after="0" w:line="321" w:lineRule="exact"/>
        <w:jc w:val="center"/>
        <w:outlineLvl w:val="0"/>
        <w:rPr>
          <w:b/>
          <w:bCs/>
          <w:sz w:val="28"/>
          <w:szCs w:val="28"/>
          <w:lang w:eastAsia="en-US" w:bidi="ar-SA"/>
        </w:rPr>
      </w:pPr>
      <w:r w:rsidRPr="005D41C6">
        <w:rPr>
          <w:b/>
          <w:bCs/>
          <w:sz w:val="28"/>
          <w:szCs w:val="28"/>
          <w:lang w:eastAsia="en-US" w:bidi="ar-SA"/>
        </w:rPr>
        <w:t>Функции</w:t>
      </w:r>
      <w:r w:rsidRPr="005D41C6">
        <w:rPr>
          <w:b/>
          <w:bCs/>
          <w:spacing w:val="-5"/>
          <w:sz w:val="28"/>
          <w:szCs w:val="28"/>
          <w:lang w:eastAsia="en-US" w:bidi="ar-SA"/>
        </w:rPr>
        <w:t xml:space="preserve"> </w:t>
      </w:r>
      <w:r w:rsidRPr="005D41C6">
        <w:rPr>
          <w:b/>
          <w:bCs/>
          <w:sz w:val="28"/>
          <w:szCs w:val="28"/>
          <w:lang w:eastAsia="en-US" w:bidi="ar-SA"/>
        </w:rPr>
        <w:t>универсальных</w:t>
      </w:r>
      <w:r w:rsidRPr="005D41C6">
        <w:rPr>
          <w:b/>
          <w:bCs/>
          <w:spacing w:val="-6"/>
          <w:sz w:val="28"/>
          <w:szCs w:val="28"/>
          <w:lang w:eastAsia="en-US" w:bidi="ar-SA"/>
        </w:rPr>
        <w:t xml:space="preserve"> </w:t>
      </w:r>
      <w:r w:rsidRPr="005D41C6">
        <w:rPr>
          <w:b/>
          <w:bCs/>
          <w:sz w:val="28"/>
          <w:szCs w:val="28"/>
          <w:lang w:eastAsia="en-US" w:bidi="ar-SA"/>
        </w:rPr>
        <w:t>учебных</w:t>
      </w:r>
      <w:r w:rsidRPr="005D41C6">
        <w:rPr>
          <w:b/>
          <w:bCs/>
          <w:spacing w:val="-2"/>
          <w:sz w:val="28"/>
          <w:szCs w:val="28"/>
          <w:lang w:eastAsia="en-US" w:bidi="ar-SA"/>
        </w:rPr>
        <w:t xml:space="preserve"> </w:t>
      </w:r>
      <w:r w:rsidRPr="005D41C6">
        <w:rPr>
          <w:b/>
          <w:bCs/>
          <w:sz w:val="28"/>
          <w:szCs w:val="28"/>
          <w:lang w:eastAsia="en-US" w:bidi="ar-SA"/>
        </w:rPr>
        <w:t>действий:</w:t>
      </w:r>
    </w:p>
    <w:p w14:paraId="6A335FFF" w14:textId="77777777" w:rsidR="00281428" w:rsidRPr="005D41C6" w:rsidRDefault="00281428" w:rsidP="00FF2F55">
      <w:pPr>
        <w:numPr>
          <w:ilvl w:val="0"/>
          <w:numId w:val="155"/>
        </w:numPr>
        <w:tabs>
          <w:tab w:val="left" w:pos="1100"/>
        </w:tabs>
        <w:spacing w:after="0" w:line="240" w:lineRule="auto"/>
        <w:ind w:right="827" w:firstLine="0"/>
        <w:jc w:val="both"/>
        <w:rPr>
          <w:sz w:val="28"/>
          <w:lang w:eastAsia="en-US" w:bidi="ar-SA"/>
        </w:rPr>
      </w:pPr>
      <w:r w:rsidRPr="005D41C6">
        <w:rPr>
          <w:sz w:val="28"/>
          <w:lang w:eastAsia="en-US" w:bidi="ar-SA"/>
        </w:rPr>
        <w:t>обеспечение</w:t>
      </w:r>
      <w:r w:rsidRPr="005D41C6">
        <w:rPr>
          <w:spacing w:val="1"/>
          <w:sz w:val="28"/>
          <w:lang w:eastAsia="en-US" w:bidi="ar-SA"/>
        </w:rPr>
        <w:t xml:space="preserve"> </w:t>
      </w:r>
      <w:r w:rsidRPr="005D41C6">
        <w:rPr>
          <w:sz w:val="28"/>
          <w:lang w:eastAsia="en-US" w:bidi="ar-SA"/>
        </w:rPr>
        <w:t>возможностей</w:t>
      </w:r>
      <w:r w:rsidRPr="005D41C6">
        <w:rPr>
          <w:spacing w:val="1"/>
          <w:sz w:val="28"/>
          <w:lang w:eastAsia="en-US" w:bidi="ar-SA"/>
        </w:rPr>
        <w:t xml:space="preserve"> </w:t>
      </w:r>
      <w:r w:rsidRPr="005D41C6">
        <w:rPr>
          <w:sz w:val="28"/>
          <w:lang w:eastAsia="en-US" w:bidi="ar-SA"/>
        </w:rPr>
        <w:t>обучающегося</w:t>
      </w:r>
      <w:r w:rsidRPr="005D41C6">
        <w:rPr>
          <w:spacing w:val="1"/>
          <w:sz w:val="28"/>
          <w:lang w:eastAsia="en-US" w:bidi="ar-SA"/>
        </w:rPr>
        <w:t xml:space="preserve"> </w:t>
      </w:r>
      <w:r w:rsidRPr="005D41C6">
        <w:rPr>
          <w:sz w:val="28"/>
          <w:lang w:eastAsia="en-US" w:bidi="ar-SA"/>
        </w:rPr>
        <w:t>самостоятельно</w:t>
      </w:r>
      <w:r w:rsidRPr="005D41C6">
        <w:rPr>
          <w:spacing w:val="1"/>
          <w:sz w:val="28"/>
          <w:lang w:eastAsia="en-US" w:bidi="ar-SA"/>
        </w:rPr>
        <w:t xml:space="preserve"> </w:t>
      </w:r>
      <w:r w:rsidRPr="005D41C6">
        <w:rPr>
          <w:sz w:val="28"/>
          <w:lang w:eastAsia="en-US" w:bidi="ar-SA"/>
        </w:rPr>
        <w:t>осуществлять</w:t>
      </w:r>
      <w:r w:rsidRPr="005D41C6">
        <w:rPr>
          <w:spacing w:val="-67"/>
          <w:sz w:val="28"/>
          <w:lang w:eastAsia="en-US" w:bidi="ar-SA"/>
        </w:rPr>
        <w:t xml:space="preserve"> </w:t>
      </w:r>
      <w:r w:rsidRPr="005D41C6">
        <w:rPr>
          <w:sz w:val="28"/>
          <w:lang w:eastAsia="en-US" w:bidi="ar-SA"/>
        </w:rPr>
        <w:t>деятельность</w:t>
      </w:r>
      <w:r w:rsidRPr="005D41C6">
        <w:rPr>
          <w:spacing w:val="-15"/>
          <w:sz w:val="28"/>
          <w:lang w:eastAsia="en-US" w:bidi="ar-SA"/>
        </w:rPr>
        <w:t xml:space="preserve"> </w:t>
      </w:r>
      <w:r w:rsidRPr="005D41C6">
        <w:rPr>
          <w:sz w:val="28"/>
          <w:lang w:eastAsia="en-US" w:bidi="ar-SA"/>
        </w:rPr>
        <w:t>учения,</w:t>
      </w:r>
      <w:r w:rsidRPr="005D41C6">
        <w:rPr>
          <w:spacing w:val="-14"/>
          <w:sz w:val="28"/>
          <w:lang w:eastAsia="en-US" w:bidi="ar-SA"/>
        </w:rPr>
        <w:t xml:space="preserve"> </w:t>
      </w:r>
      <w:r w:rsidRPr="005D41C6">
        <w:rPr>
          <w:sz w:val="28"/>
          <w:lang w:eastAsia="en-US" w:bidi="ar-SA"/>
        </w:rPr>
        <w:t>ставить</w:t>
      </w:r>
      <w:r w:rsidRPr="005D41C6">
        <w:rPr>
          <w:spacing w:val="-15"/>
          <w:sz w:val="28"/>
          <w:lang w:eastAsia="en-US" w:bidi="ar-SA"/>
        </w:rPr>
        <w:t xml:space="preserve"> </w:t>
      </w:r>
      <w:r w:rsidRPr="005D41C6">
        <w:rPr>
          <w:sz w:val="28"/>
          <w:lang w:eastAsia="en-US" w:bidi="ar-SA"/>
        </w:rPr>
        <w:t>учебные</w:t>
      </w:r>
      <w:r w:rsidRPr="005D41C6">
        <w:rPr>
          <w:spacing w:val="-16"/>
          <w:sz w:val="28"/>
          <w:lang w:eastAsia="en-US" w:bidi="ar-SA"/>
        </w:rPr>
        <w:t xml:space="preserve"> </w:t>
      </w:r>
      <w:r w:rsidRPr="005D41C6">
        <w:rPr>
          <w:sz w:val="28"/>
          <w:lang w:eastAsia="en-US" w:bidi="ar-SA"/>
        </w:rPr>
        <w:t>цели,</w:t>
      </w:r>
      <w:r w:rsidRPr="005D41C6">
        <w:rPr>
          <w:spacing w:val="-13"/>
          <w:sz w:val="28"/>
          <w:lang w:eastAsia="en-US" w:bidi="ar-SA"/>
        </w:rPr>
        <w:t xml:space="preserve"> </w:t>
      </w:r>
      <w:r w:rsidRPr="005D41C6">
        <w:rPr>
          <w:sz w:val="28"/>
          <w:lang w:eastAsia="en-US" w:bidi="ar-SA"/>
        </w:rPr>
        <w:t>искать</w:t>
      </w:r>
      <w:r w:rsidRPr="005D41C6">
        <w:rPr>
          <w:spacing w:val="-14"/>
          <w:sz w:val="28"/>
          <w:lang w:eastAsia="en-US" w:bidi="ar-SA"/>
        </w:rPr>
        <w:t xml:space="preserve"> </w:t>
      </w:r>
      <w:r w:rsidRPr="005D41C6">
        <w:rPr>
          <w:sz w:val="28"/>
          <w:lang w:eastAsia="en-US" w:bidi="ar-SA"/>
        </w:rPr>
        <w:t>и</w:t>
      </w:r>
      <w:r w:rsidRPr="005D41C6">
        <w:rPr>
          <w:spacing w:val="-16"/>
          <w:sz w:val="28"/>
          <w:lang w:eastAsia="en-US" w:bidi="ar-SA"/>
        </w:rPr>
        <w:t xml:space="preserve"> </w:t>
      </w:r>
      <w:r w:rsidRPr="005D41C6">
        <w:rPr>
          <w:sz w:val="28"/>
          <w:lang w:eastAsia="en-US" w:bidi="ar-SA"/>
        </w:rPr>
        <w:t>использовать</w:t>
      </w:r>
      <w:r w:rsidRPr="005D41C6">
        <w:rPr>
          <w:spacing w:val="-15"/>
          <w:sz w:val="28"/>
          <w:lang w:eastAsia="en-US" w:bidi="ar-SA"/>
        </w:rPr>
        <w:t xml:space="preserve"> </w:t>
      </w:r>
      <w:r w:rsidRPr="005D41C6">
        <w:rPr>
          <w:sz w:val="28"/>
          <w:lang w:eastAsia="en-US" w:bidi="ar-SA"/>
        </w:rPr>
        <w:t>необходимые</w:t>
      </w:r>
      <w:r w:rsidRPr="005D41C6">
        <w:rPr>
          <w:spacing w:val="-67"/>
          <w:sz w:val="28"/>
          <w:lang w:eastAsia="en-US" w:bidi="ar-SA"/>
        </w:rPr>
        <w:t xml:space="preserve"> </w:t>
      </w:r>
      <w:r w:rsidRPr="005D41C6">
        <w:rPr>
          <w:sz w:val="28"/>
          <w:lang w:eastAsia="en-US" w:bidi="ar-SA"/>
        </w:rPr>
        <w:t>средства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способы</w:t>
      </w:r>
      <w:r w:rsidRPr="005D41C6">
        <w:rPr>
          <w:spacing w:val="1"/>
          <w:sz w:val="28"/>
          <w:lang w:eastAsia="en-US" w:bidi="ar-SA"/>
        </w:rPr>
        <w:t xml:space="preserve"> </w:t>
      </w:r>
      <w:r w:rsidRPr="005D41C6">
        <w:rPr>
          <w:sz w:val="28"/>
          <w:lang w:eastAsia="en-US" w:bidi="ar-SA"/>
        </w:rPr>
        <w:t>их</w:t>
      </w:r>
      <w:r w:rsidRPr="005D41C6">
        <w:rPr>
          <w:spacing w:val="1"/>
          <w:sz w:val="28"/>
          <w:lang w:eastAsia="en-US" w:bidi="ar-SA"/>
        </w:rPr>
        <w:t xml:space="preserve"> </w:t>
      </w:r>
      <w:r w:rsidRPr="005D41C6">
        <w:rPr>
          <w:sz w:val="28"/>
          <w:lang w:eastAsia="en-US" w:bidi="ar-SA"/>
        </w:rPr>
        <w:t>достижения,</w:t>
      </w:r>
      <w:r w:rsidRPr="005D41C6">
        <w:rPr>
          <w:spacing w:val="1"/>
          <w:sz w:val="28"/>
          <w:lang w:eastAsia="en-US" w:bidi="ar-SA"/>
        </w:rPr>
        <w:t xml:space="preserve"> </w:t>
      </w:r>
      <w:r w:rsidRPr="005D41C6">
        <w:rPr>
          <w:sz w:val="28"/>
          <w:lang w:eastAsia="en-US" w:bidi="ar-SA"/>
        </w:rPr>
        <w:t>контролировать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оценивать</w:t>
      </w:r>
      <w:r w:rsidRPr="005D41C6">
        <w:rPr>
          <w:spacing w:val="1"/>
          <w:sz w:val="28"/>
          <w:lang w:eastAsia="en-US" w:bidi="ar-SA"/>
        </w:rPr>
        <w:t xml:space="preserve"> </w:t>
      </w:r>
      <w:r w:rsidRPr="005D41C6">
        <w:rPr>
          <w:sz w:val="28"/>
          <w:lang w:eastAsia="en-US" w:bidi="ar-SA"/>
        </w:rPr>
        <w:t>процесс и</w:t>
      </w:r>
      <w:r w:rsidRPr="005D41C6">
        <w:rPr>
          <w:spacing w:val="1"/>
          <w:sz w:val="28"/>
          <w:lang w:eastAsia="en-US" w:bidi="ar-SA"/>
        </w:rPr>
        <w:t xml:space="preserve"> </w:t>
      </w:r>
      <w:r w:rsidRPr="005D41C6">
        <w:rPr>
          <w:sz w:val="28"/>
          <w:lang w:eastAsia="en-US" w:bidi="ar-SA"/>
        </w:rPr>
        <w:t>результаты</w:t>
      </w:r>
      <w:r w:rsidRPr="005D41C6">
        <w:rPr>
          <w:spacing w:val="-1"/>
          <w:sz w:val="28"/>
          <w:lang w:eastAsia="en-US" w:bidi="ar-SA"/>
        </w:rPr>
        <w:t xml:space="preserve"> </w:t>
      </w:r>
      <w:r w:rsidRPr="005D41C6">
        <w:rPr>
          <w:sz w:val="28"/>
          <w:lang w:eastAsia="en-US" w:bidi="ar-SA"/>
        </w:rPr>
        <w:t>деятельности;</w:t>
      </w:r>
    </w:p>
    <w:p w14:paraId="4FF6B4AB" w14:textId="77777777" w:rsidR="00281428" w:rsidRPr="005D41C6" w:rsidRDefault="00281428" w:rsidP="00FF2F55">
      <w:pPr>
        <w:numPr>
          <w:ilvl w:val="0"/>
          <w:numId w:val="155"/>
        </w:numPr>
        <w:tabs>
          <w:tab w:val="left" w:pos="1100"/>
        </w:tabs>
        <w:spacing w:after="0" w:line="240" w:lineRule="auto"/>
        <w:ind w:right="831" w:firstLine="0"/>
        <w:jc w:val="both"/>
        <w:rPr>
          <w:sz w:val="28"/>
          <w:lang w:eastAsia="en-US" w:bidi="ar-SA"/>
        </w:rPr>
      </w:pPr>
      <w:r w:rsidRPr="005D41C6">
        <w:rPr>
          <w:sz w:val="28"/>
          <w:lang w:eastAsia="en-US" w:bidi="ar-SA"/>
        </w:rPr>
        <w:t>создание</w:t>
      </w:r>
      <w:r w:rsidRPr="005D41C6">
        <w:rPr>
          <w:spacing w:val="1"/>
          <w:sz w:val="28"/>
          <w:lang w:eastAsia="en-US" w:bidi="ar-SA"/>
        </w:rPr>
        <w:t xml:space="preserve"> </w:t>
      </w:r>
      <w:r w:rsidRPr="005D41C6">
        <w:rPr>
          <w:sz w:val="28"/>
          <w:lang w:eastAsia="en-US" w:bidi="ar-SA"/>
        </w:rPr>
        <w:t>условий</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гармоничного</w:t>
      </w:r>
      <w:r w:rsidRPr="005D41C6">
        <w:rPr>
          <w:spacing w:val="1"/>
          <w:sz w:val="28"/>
          <w:lang w:eastAsia="en-US" w:bidi="ar-SA"/>
        </w:rPr>
        <w:t xml:space="preserve"> </w:t>
      </w:r>
      <w:r w:rsidRPr="005D41C6">
        <w:rPr>
          <w:sz w:val="28"/>
          <w:lang w:eastAsia="en-US" w:bidi="ar-SA"/>
        </w:rPr>
        <w:t>развития</w:t>
      </w:r>
      <w:r w:rsidRPr="005D41C6">
        <w:rPr>
          <w:spacing w:val="1"/>
          <w:sz w:val="28"/>
          <w:lang w:eastAsia="en-US" w:bidi="ar-SA"/>
        </w:rPr>
        <w:t xml:space="preserve"> </w:t>
      </w:r>
      <w:r w:rsidRPr="005D41C6">
        <w:rPr>
          <w:sz w:val="28"/>
          <w:lang w:eastAsia="en-US" w:bidi="ar-SA"/>
        </w:rPr>
        <w:t>личности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её</w:t>
      </w:r>
      <w:r w:rsidRPr="005D41C6">
        <w:rPr>
          <w:spacing w:val="1"/>
          <w:sz w:val="28"/>
          <w:lang w:eastAsia="en-US" w:bidi="ar-SA"/>
        </w:rPr>
        <w:t xml:space="preserve"> </w:t>
      </w:r>
      <w:r w:rsidRPr="005D41C6">
        <w:rPr>
          <w:sz w:val="28"/>
          <w:lang w:eastAsia="en-US" w:bidi="ar-SA"/>
        </w:rPr>
        <w:t>самореализации</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готовности</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непрерывному</w:t>
      </w:r>
      <w:r w:rsidRPr="005D41C6">
        <w:rPr>
          <w:spacing w:val="1"/>
          <w:sz w:val="28"/>
          <w:lang w:eastAsia="en-US" w:bidi="ar-SA"/>
        </w:rPr>
        <w:t xml:space="preserve"> </w:t>
      </w:r>
      <w:r w:rsidRPr="005D41C6">
        <w:rPr>
          <w:sz w:val="28"/>
          <w:lang w:eastAsia="en-US" w:bidi="ar-SA"/>
        </w:rPr>
        <w:t>образованию;</w:t>
      </w:r>
      <w:r w:rsidRPr="005D41C6">
        <w:rPr>
          <w:spacing w:val="1"/>
          <w:sz w:val="28"/>
          <w:lang w:eastAsia="en-US" w:bidi="ar-SA"/>
        </w:rPr>
        <w:t xml:space="preserve"> </w:t>
      </w:r>
      <w:r w:rsidRPr="005D41C6">
        <w:rPr>
          <w:sz w:val="28"/>
          <w:lang w:eastAsia="en-US" w:bidi="ar-SA"/>
        </w:rPr>
        <w:t>обеспечение</w:t>
      </w:r>
      <w:r w:rsidRPr="005D41C6">
        <w:rPr>
          <w:spacing w:val="1"/>
          <w:sz w:val="28"/>
          <w:lang w:eastAsia="en-US" w:bidi="ar-SA"/>
        </w:rPr>
        <w:t xml:space="preserve"> </w:t>
      </w:r>
      <w:r w:rsidRPr="005D41C6">
        <w:rPr>
          <w:sz w:val="28"/>
          <w:lang w:eastAsia="en-US" w:bidi="ar-SA"/>
        </w:rPr>
        <w:t>успешного</w:t>
      </w:r>
      <w:r w:rsidRPr="005D41C6">
        <w:rPr>
          <w:spacing w:val="1"/>
          <w:sz w:val="28"/>
          <w:lang w:eastAsia="en-US" w:bidi="ar-SA"/>
        </w:rPr>
        <w:t xml:space="preserve"> </w:t>
      </w:r>
      <w:r w:rsidRPr="005D41C6">
        <w:rPr>
          <w:sz w:val="28"/>
          <w:lang w:eastAsia="en-US" w:bidi="ar-SA"/>
        </w:rPr>
        <w:t>усвоения</w:t>
      </w:r>
      <w:r w:rsidRPr="005D41C6">
        <w:rPr>
          <w:spacing w:val="1"/>
          <w:sz w:val="28"/>
          <w:lang w:eastAsia="en-US" w:bidi="ar-SA"/>
        </w:rPr>
        <w:t xml:space="preserve"> </w:t>
      </w:r>
      <w:r w:rsidRPr="005D41C6">
        <w:rPr>
          <w:sz w:val="28"/>
          <w:lang w:eastAsia="en-US" w:bidi="ar-SA"/>
        </w:rPr>
        <w:t>знаний,</w:t>
      </w:r>
      <w:r w:rsidRPr="005D41C6">
        <w:rPr>
          <w:spacing w:val="1"/>
          <w:sz w:val="28"/>
          <w:lang w:eastAsia="en-US" w:bidi="ar-SA"/>
        </w:rPr>
        <w:t xml:space="preserve"> </w:t>
      </w:r>
      <w:r w:rsidRPr="005D41C6">
        <w:rPr>
          <w:sz w:val="28"/>
          <w:lang w:eastAsia="en-US" w:bidi="ar-SA"/>
        </w:rPr>
        <w:t>формирования умений, навыков и</w:t>
      </w:r>
      <w:r w:rsidRPr="005D41C6">
        <w:rPr>
          <w:spacing w:val="1"/>
          <w:sz w:val="28"/>
          <w:lang w:eastAsia="en-US" w:bidi="ar-SA"/>
        </w:rPr>
        <w:t xml:space="preserve"> </w:t>
      </w:r>
      <w:r w:rsidRPr="005D41C6">
        <w:rPr>
          <w:sz w:val="28"/>
          <w:lang w:eastAsia="en-US" w:bidi="ar-SA"/>
        </w:rPr>
        <w:t>компетентностей</w:t>
      </w:r>
      <w:r w:rsidRPr="005D41C6">
        <w:rPr>
          <w:spacing w:val="-1"/>
          <w:sz w:val="28"/>
          <w:lang w:eastAsia="en-US" w:bidi="ar-SA"/>
        </w:rPr>
        <w:t xml:space="preserve"> </w:t>
      </w:r>
      <w:r w:rsidRPr="005D41C6">
        <w:rPr>
          <w:sz w:val="28"/>
          <w:lang w:eastAsia="en-US" w:bidi="ar-SA"/>
        </w:rPr>
        <w:t>в</w:t>
      </w:r>
      <w:r w:rsidRPr="005D41C6">
        <w:rPr>
          <w:spacing w:val="-5"/>
          <w:sz w:val="28"/>
          <w:lang w:eastAsia="en-US" w:bidi="ar-SA"/>
        </w:rPr>
        <w:t xml:space="preserve"> </w:t>
      </w:r>
      <w:r w:rsidRPr="005D41C6">
        <w:rPr>
          <w:sz w:val="28"/>
          <w:lang w:eastAsia="en-US" w:bidi="ar-SA"/>
        </w:rPr>
        <w:t>любой</w:t>
      </w:r>
      <w:r w:rsidRPr="005D41C6">
        <w:rPr>
          <w:spacing w:val="-3"/>
          <w:sz w:val="28"/>
          <w:lang w:eastAsia="en-US" w:bidi="ar-SA"/>
        </w:rPr>
        <w:t xml:space="preserve"> </w:t>
      </w:r>
      <w:r w:rsidRPr="005D41C6">
        <w:rPr>
          <w:sz w:val="28"/>
          <w:lang w:eastAsia="en-US" w:bidi="ar-SA"/>
        </w:rPr>
        <w:t>предметной области.</w:t>
      </w:r>
    </w:p>
    <w:p w14:paraId="467DE7B3" w14:textId="77777777" w:rsidR="00281428" w:rsidRPr="005D41C6" w:rsidRDefault="00281428" w:rsidP="00281428">
      <w:pPr>
        <w:tabs>
          <w:tab w:val="left" w:pos="2515"/>
          <w:tab w:val="left" w:pos="5002"/>
          <w:tab w:val="left" w:pos="7850"/>
          <w:tab w:val="left" w:pos="9177"/>
        </w:tabs>
        <w:spacing w:after="0" w:line="240" w:lineRule="auto"/>
        <w:ind w:right="826"/>
        <w:jc w:val="both"/>
        <w:rPr>
          <w:sz w:val="28"/>
          <w:szCs w:val="28"/>
          <w:lang w:eastAsia="en-US" w:bidi="ar-SA"/>
        </w:rPr>
      </w:pPr>
      <w:r w:rsidRPr="005D41C6">
        <w:rPr>
          <w:sz w:val="28"/>
          <w:szCs w:val="28"/>
          <w:lang w:eastAsia="en-US" w:bidi="ar-SA"/>
        </w:rPr>
        <w:t>Универсальный характер учебных действий проявляется в том, что они</w:t>
      </w:r>
      <w:r w:rsidRPr="005D41C6">
        <w:rPr>
          <w:spacing w:val="1"/>
          <w:sz w:val="28"/>
          <w:szCs w:val="28"/>
          <w:lang w:eastAsia="en-US" w:bidi="ar-SA"/>
        </w:rPr>
        <w:t xml:space="preserve"> </w:t>
      </w:r>
      <w:r w:rsidRPr="005D41C6">
        <w:rPr>
          <w:sz w:val="28"/>
          <w:szCs w:val="28"/>
          <w:lang w:eastAsia="en-US" w:bidi="ar-SA"/>
        </w:rPr>
        <w:t>носят</w:t>
      </w:r>
      <w:r w:rsidRPr="005D41C6">
        <w:rPr>
          <w:spacing w:val="1"/>
          <w:sz w:val="28"/>
          <w:szCs w:val="28"/>
          <w:lang w:eastAsia="en-US" w:bidi="ar-SA"/>
        </w:rPr>
        <w:t xml:space="preserve"> </w:t>
      </w:r>
      <w:r w:rsidRPr="005D41C6">
        <w:rPr>
          <w:sz w:val="28"/>
          <w:szCs w:val="28"/>
          <w:lang w:eastAsia="en-US" w:bidi="ar-SA"/>
        </w:rPr>
        <w:t>надпредметный,</w:t>
      </w:r>
      <w:r w:rsidRPr="005D41C6">
        <w:rPr>
          <w:spacing w:val="1"/>
          <w:sz w:val="28"/>
          <w:szCs w:val="28"/>
          <w:lang w:eastAsia="en-US" w:bidi="ar-SA"/>
        </w:rPr>
        <w:t xml:space="preserve"> </w:t>
      </w:r>
      <w:r w:rsidRPr="005D41C6">
        <w:rPr>
          <w:sz w:val="28"/>
          <w:szCs w:val="28"/>
          <w:lang w:eastAsia="en-US" w:bidi="ar-SA"/>
        </w:rPr>
        <w:t>метапредметный</w:t>
      </w:r>
      <w:r w:rsidRPr="005D41C6">
        <w:rPr>
          <w:spacing w:val="1"/>
          <w:sz w:val="28"/>
          <w:szCs w:val="28"/>
          <w:lang w:eastAsia="en-US" w:bidi="ar-SA"/>
        </w:rPr>
        <w:t xml:space="preserve"> </w:t>
      </w:r>
      <w:r w:rsidRPr="005D41C6">
        <w:rPr>
          <w:sz w:val="28"/>
          <w:szCs w:val="28"/>
          <w:lang w:eastAsia="en-US" w:bidi="ar-SA"/>
        </w:rPr>
        <w:t>характер;</w:t>
      </w:r>
      <w:r w:rsidRPr="005D41C6">
        <w:rPr>
          <w:spacing w:val="1"/>
          <w:sz w:val="28"/>
          <w:szCs w:val="28"/>
          <w:lang w:eastAsia="en-US" w:bidi="ar-SA"/>
        </w:rPr>
        <w:t xml:space="preserve"> </w:t>
      </w:r>
      <w:r w:rsidRPr="005D41C6">
        <w:rPr>
          <w:sz w:val="28"/>
          <w:szCs w:val="28"/>
          <w:lang w:eastAsia="en-US" w:bidi="ar-SA"/>
        </w:rPr>
        <w:t>обеспечивают целостность</w:t>
      </w:r>
      <w:r w:rsidRPr="005D41C6">
        <w:rPr>
          <w:spacing w:val="1"/>
          <w:sz w:val="28"/>
          <w:szCs w:val="28"/>
          <w:lang w:eastAsia="en-US" w:bidi="ar-SA"/>
        </w:rPr>
        <w:t xml:space="preserve"> </w:t>
      </w:r>
      <w:r w:rsidRPr="005D41C6">
        <w:rPr>
          <w:sz w:val="28"/>
          <w:szCs w:val="28"/>
          <w:lang w:eastAsia="en-US" w:bidi="ar-SA"/>
        </w:rPr>
        <w:t>общекультурного,</w:t>
      </w:r>
      <w:r w:rsidRPr="005D41C6">
        <w:rPr>
          <w:spacing w:val="1"/>
          <w:sz w:val="28"/>
          <w:szCs w:val="28"/>
          <w:lang w:eastAsia="en-US" w:bidi="ar-SA"/>
        </w:rPr>
        <w:t xml:space="preserve"> </w:t>
      </w:r>
      <w:r w:rsidRPr="005D41C6">
        <w:rPr>
          <w:sz w:val="28"/>
          <w:szCs w:val="28"/>
          <w:lang w:eastAsia="en-US" w:bidi="ar-SA"/>
        </w:rPr>
        <w:t>личностного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познавательного</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саморазвития</w:t>
      </w:r>
      <w:r w:rsidRPr="005D41C6">
        <w:rPr>
          <w:spacing w:val="1"/>
          <w:sz w:val="28"/>
          <w:szCs w:val="28"/>
          <w:lang w:eastAsia="en-US" w:bidi="ar-SA"/>
        </w:rPr>
        <w:t xml:space="preserve"> </w:t>
      </w:r>
      <w:r w:rsidRPr="005D41C6">
        <w:rPr>
          <w:sz w:val="28"/>
          <w:szCs w:val="28"/>
          <w:lang w:eastAsia="en-US" w:bidi="ar-SA"/>
        </w:rPr>
        <w:t>личности;</w:t>
      </w:r>
      <w:r w:rsidRPr="005D41C6">
        <w:rPr>
          <w:sz w:val="28"/>
          <w:szCs w:val="28"/>
          <w:lang w:eastAsia="en-US" w:bidi="ar-SA"/>
        </w:rPr>
        <w:tab/>
        <w:t>обеспечивают</w:t>
      </w:r>
      <w:r w:rsidRPr="005D41C6">
        <w:rPr>
          <w:sz w:val="28"/>
          <w:szCs w:val="28"/>
          <w:lang w:eastAsia="en-US" w:bidi="ar-SA"/>
        </w:rPr>
        <w:tab/>
        <w:t>преемственность</w:t>
      </w:r>
      <w:r w:rsidRPr="005D41C6">
        <w:rPr>
          <w:sz w:val="28"/>
          <w:szCs w:val="28"/>
          <w:lang w:eastAsia="en-US" w:bidi="ar-SA"/>
        </w:rPr>
        <w:tab/>
        <w:t>всех</w:t>
      </w:r>
      <w:r w:rsidRPr="005D41C6">
        <w:rPr>
          <w:sz w:val="28"/>
          <w:szCs w:val="28"/>
          <w:lang w:eastAsia="en-US" w:bidi="ar-SA"/>
        </w:rPr>
        <w:tab/>
        <w:t>уровней</w:t>
      </w:r>
      <w:r w:rsidRPr="005D41C6">
        <w:rPr>
          <w:spacing w:val="-68"/>
          <w:sz w:val="28"/>
          <w:szCs w:val="28"/>
          <w:lang w:eastAsia="en-US" w:bidi="ar-SA"/>
        </w:rPr>
        <w:t xml:space="preserve"> </w:t>
      </w:r>
      <w:r w:rsidRPr="005D41C6">
        <w:rPr>
          <w:sz w:val="28"/>
          <w:szCs w:val="28"/>
          <w:lang w:eastAsia="en-US" w:bidi="ar-SA"/>
        </w:rPr>
        <w:t>образовательнойдеятельности; лежат в основе организации и регуляции любой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обучающегося</w:t>
      </w:r>
      <w:r w:rsidRPr="005D41C6">
        <w:rPr>
          <w:spacing w:val="1"/>
          <w:sz w:val="28"/>
          <w:szCs w:val="28"/>
          <w:lang w:eastAsia="en-US" w:bidi="ar-SA"/>
        </w:rPr>
        <w:t xml:space="preserve"> </w:t>
      </w:r>
      <w:r w:rsidRPr="005D41C6">
        <w:rPr>
          <w:sz w:val="28"/>
          <w:szCs w:val="28"/>
          <w:lang w:eastAsia="en-US" w:bidi="ar-SA"/>
        </w:rPr>
        <w:t>независимо</w:t>
      </w:r>
      <w:r w:rsidRPr="005D41C6">
        <w:rPr>
          <w:spacing w:val="1"/>
          <w:sz w:val="28"/>
          <w:szCs w:val="28"/>
          <w:lang w:eastAsia="en-US" w:bidi="ar-SA"/>
        </w:rPr>
        <w:t xml:space="preserve"> </w:t>
      </w:r>
      <w:r w:rsidRPr="005D41C6">
        <w:rPr>
          <w:sz w:val="28"/>
          <w:szCs w:val="28"/>
          <w:lang w:eastAsia="en-US" w:bidi="ar-SA"/>
        </w:rPr>
        <w:t>от</w:t>
      </w:r>
      <w:r w:rsidRPr="005D41C6">
        <w:rPr>
          <w:spacing w:val="1"/>
          <w:sz w:val="28"/>
          <w:szCs w:val="28"/>
          <w:lang w:eastAsia="en-US" w:bidi="ar-SA"/>
        </w:rPr>
        <w:t xml:space="preserve"> </w:t>
      </w:r>
      <w:r w:rsidRPr="005D41C6">
        <w:rPr>
          <w:sz w:val="28"/>
          <w:szCs w:val="28"/>
          <w:lang w:eastAsia="en-US" w:bidi="ar-SA"/>
        </w:rPr>
        <w:t>её</w:t>
      </w:r>
      <w:r w:rsidRPr="005D41C6">
        <w:rPr>
          <w:spacing w:val="1"/>
          <w:sz w:val="28"/>
          <w:szCs w:val="28"/>
          <w:lang w:eastAsia="en-US" w:bidi="ar-SA"/>
        </w:rPr>
        <w:t xml:space="preserve"> </w:t>
      </w:r>
      <w:r w:rsidRPr="005D41C6">
        <w:rPr>
          <w:sz w:val="28"/>
          <w:szCs w:val="28"/>
          <w:lang w:eastAsia="en-US" w:bidi="ar-SA"/>
        </w:rPr>
        <w:t>специально­предметного</w:t>
      </w:r>
      <w:r w:rsidRPr="005D41C6">
        <w:rPr>
          <w:spacing w:val="1"/>
          <w:sz w:val="28"/>
          <w:szCs w:val="28"/>
          <w:lang w:eastAsia="en-US" w:bidi="ar-SA"/>
        </w:rPr>
        <w:t xml:space="preserve"> </w:t>
      </w:r>
      <w:r w:rsidRPr="005D41C6">
        <w:rPr>
          <w:sz w:val="28"/>
          <w:szCs w:val="28"/>
          <w:lang w:eastAsia="en-US" w:bidi="ar-SA"/>
        </w:rPr>
        <w:t>содержания.</w:t>
      </w:r>
    </w:p>
    <w:p w14:paraId="672EA739" w14:textId="77777777" w:rsidR="00281428" w:rsidRPr="005D41C6" w:rsidRDefault="00281428" w:rsidP="00281428">
      <w:pPr>
        <w:spacing w:after="0" w:line="240" w:lineRule="auto"/>
        <w:ind w:right="829"/>
        <w:jc w:val="both"/>
        <w:rPr>
          <w:sz w:val="28"/>
          <w:szCs w:val="28"/>
          <w:lang w:eastAsia="en-US" w:bidi="ar-SA"/>
        </w:rPr>
      </w:pPr>
      <w:r w:rsidRPr="005D41C6">
        <w:rPr>
          <w:sz w:val="28"/>
          <w:szCs w:val="28"/>
          <w:lang w:eastAsia="en-US" w:bidi="ar-SA"/>
        </w:rPr>
        <w:t>Универсальные</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обеспечивают</w:t>
      </w:r>
      <w:r w:rsidRPr="005D41C6">
        <w:rPr>
          <w:spacing w:val="1"/>
          <w:sz w:val="28"/>
          <w:szCs w:val="28"/>
          <w:lang w:eastAsia="en-US" w:bidi="ar-SA"/>
        </w:rPr>
        <w:t xml:space="preserve"> </w:t>
      </w:r>
      <w:r w:rsidRPr="005D41C6">
        <w:rPr>
          <w:sz w:val="28"/>
          <w:szCs w:val="28"/>
          <w:lang w:eastAsia="en-US" w:bidi="ar-SA"/>
        </w:rPr>
        <w:t>этапы</w:t>
      </w:r>
      <w:r w:rsidRPr="005D41C6">
        <w:rPr>
          <w:spacing w:val="71"/>
          <w:sz w:val="28"/>
          <w:szCs w:val="28"/>
          <w:lang w:eastAsia="en-US" w:bidi="ar-SA"/>
        </w:rPr>
        <w:t xml:space="preserve"> </w:t>
      </w:r>
      <w:r w:rsidRPr="005D41C6">
        <w:rPr>
          <w:sz w:val="28"/>
          <w:szCs w:val="28"/>
          <w:lang w:eastAsia="en-US" w:bidi="ar-SA"/>
        </w:rPr>
        <w:t>усвоения</w:t>
      </w:r>
      <w:r w:rsidRPr="005D41C6">
        <w:rPr>
          <w:spacing w:val="1"/>
          <w:sz w:val="28"/>
          <w:szCs w:val="28"/>
          <w:lang w:eastAsia="en-US" w:bidi="ar-SA"/>
        </w:rPr>
        <w:t xml:space="preserve"> </w:t>
      </w:r>
      <w:r w:rsidRPr="005D41C6">
        <w:rPr>
          <w:sz w:val="28"/>
          <w:szCs w:val="28"/>
          <w:lang w:eastAsia="en-US" w:bidi="ar-SA"/>
        </w:rPr>
        <w:t>учебного</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психологических</w:t>
      </w:r>
      <w:r w:rsidRPr="005D41C6">
        <w:rPr>
          <w:spacing w:val="1"/>
          <w:sz w:val="28"/>
          <w:szCs w:val="28"/>
          <w:lang w:eastAsia="en-US" w:bidi="ar-SA"/>
        </w:rPr>
        <w:t xml:space="preserve"> </w:t>
      </w:r>
      <w:r w:rsidRPr="005D41C6">
        <w:rPr>
          <w:sz w:val="28"/>
          <w:szCs w:val="28"/>
          <w:lang w:eastAsia="en-US" w:bidi="ar-SA"/>
        </w:rPr>
        <w:t>способностей</w:t>
      </w:r>
      <w:r w:rsidRPr="005D41C6">
        <w:rPr>
          <w:spacing w:val="1"/>
          <w:sz w:val="28"/>
          <w:szCs w:val="28"/>
          <w:lang w:eastAsia="en-US" w:bidi="ar-SA"/>
        </w:rPr>
        <w:t xml:space="preserve"> </w:t>
      </w:r>
      <w:r w:rsidRPr="005D41C6">
        <w:rPr>
          <w:sz w:val="28"/>
          <w:szCs w:val="28"/>
          <w:lang w:eastAsia="en-US" w:bidi="ar-SA"/>
        </w:rPr>
        <w:t>обучающегося.</w:t>
      </w:r>
    </w:p>
    <w:p w14:paraId="03D236D0" w14:textId="77777777" w:rsidR="00281428" w:rsidRPr="005D41C6" w:rsidRDefault="00281428" w:rsidP="005D41C6">
      <w:pPr>
        <w:spacing w:after="0" w:line="319" w:lineRule="exact"/>
        <w:jc w:val="center"/>
        <w:outlineLvl w:val="0"/>
        <w:rPr>
          <w:b/>
          <w:bCs/>
          <w:sz w:val="28"/>
          <w:szCs w:val="28"/>
          <w:lang w:eastAsia="en-US" w:bidi="ar-SA"/>
        </w:rPr>
      </w:pPr>
      <w:r w:rsidRPr="005D41C6">
        <w:rPr>
          <w:b/>
          <w:bCs/>
          <w:sz w:val="28"/>
          <w:szCs w:val="28"/>
          <w:lang w:eastAsia="en-US" w:bidi="ar-SA"/>
        </w:rPr>
        <w:t>Виды</w:t>
      </w:r>
      <w:r w:rsidRPr="005D41C6">
        <w:rPr>
          <w:b/>
          <w:bCs/>
          <w:spacing w:val="-6"/>
          <w:sz w:val="28"/>
          <w:szCs w:val="28"/>
          <w:lang w:eastAsia="en-US" w:bidi="ar-SA"/>
        </w:rPr>
        <w:t xml:space="preserve"> </w:t>
      </w:r>
      <w:r w:rsidRPr="005D41C6">
        <w:rPr>
          <w:b/>
          <w:bCs/>
          <w:sz w:val="28"/>
          <w:szCs w:val="28"/>
          <w:lang w:eastAsia="en-US" w:bidi="ar-SA"/>
        </w:rPr>
        <w:t>универсальных</w:t>
      </w:r>
      <w:r w:rsidRPr="005D41C6">
        <w:rPr>
          <w:b/>
          <w:bCs/>
          <w:spacing w:val="-2"/>
          <w:sz w:val="28"/>
          <w:szCs w:val="28"/>
          <w:lang w:eastAsia="en-US" w:bidi="ar-SA"/>
        </w:rPr>
        <w:t xml:space="preserve"> </w:t>
      </w:r>
      <w:r w:rsidRPr="005D41C6">
        <w:rPr>
          <w:b/>
          <w:bCs/>
          <w:sz w:val="28"/>
          <w:szCs w:val="28"/>
          <w:lang w:eastAsia="en-US" w:bidi="ar-SA"/>
        </w:rPr>
        <w:t>учебных</w:t>
      </w:r>
      <w:r w:rsidRPr="005D41C6">
        <w:rPr>
          <w:b/>
          <w:bCs/>
          <w:spacing w:val="-2"/>
          <w:sz w:val="28"/>
          <w:szCs w:val="28"/>
          <w:lang w:eastAsia="en-US" w:bidi="ar-SA"/>
        </w:rPr>
        <w:t xml:space="preserve"> </w:t>
      </w:r>
      <w:r w:rsidRPr="005D41C6">
        <w:rPr>
          <w:b/>
          <w:bCs/>
          <w:sz w:val="28"/>
          <w:szCs w:val="28"/>
          <w:lang w:eastAsia="en-US" w:bidi="ar-SA"/>
        </w:rPr>
        <w:t>действий</w:t>
      </w:r>
    </w:p>
    <w:p w14:paraId="328D7BC4" w14:textId="77777777" w:rsidR="00281428" w:rsidRPr="005D41C6" w:rsidRDefault="00281428" w:rsidP="00281428">
      <w:pPr>
        <w:spacing w:after="0" w:line="237" w:lineRule="auto"/>
        <w:ind w:right="828"/>
        <w:jc w:val="both"/>
        <w:rPr>
          <w:sz w:val="28"/>
          <w:lang w:eastAsia="en-US" w:bidi="ar-SA"/>
        </w:rPr>
      </w:pPr>
      <w:r w:rsidRPr="005D41C6">
        <w:rPr>
          <w:sz w:val="28"/>
          <w:lang w:eastAsia="en-US" w:bidi="ar-SA"/>
        </w:rPr>
        <w:t>В</w:t>
      </w:r>
      <w:r w:rsidRPr="005D41C6">
        <w:rPr>
          <w:spacing w:val="1"/>
          <w:sz w:val="28"/>
          <w:lang w:eastAsia="en-US" w:bidi="ar-SA"/>
        </w:rPr>
        <w:t xml:space="preserve"> </w:t>
      </w:r>
      <w:r w:rsidRPr="005D41C6">
        <w:rPr>
          <w:sz w:val="28"/>
          <w:lang w:eastAsia="en-US" w:bidi="ar-SA"/>
        </w:rPr>
        <w:t>составе</w:t>
      </w:r>
      <w:r w:rsidRPr="005D41C6">
        <w:rPr>
          <w:spacing w:val="1"/>
          <w:sz w:val="28"/>
          <w:lang w:eastAsia="en-US" w:bidi="ar-SA"/>
        </w:rPr>
        <w:t xml:space="preserve"> </w:t>
      </w:r>
      <w:r w:rsidRPr="005D41C6">
        <w:rPr>
          <w:sz w:val="28"/>
          <w:lang w:eastAsia="en-US" w:bidi="ar-SA"/>
        </w:rPr>
        <w:t>основных</w:t>
      </w:r>
      <w:r w:rsidRPr="005D41C6">
        <w:rPr>
          <w:spacing w:val="1"/>
          <w:sz w:val="28"/>
          <w:lang w:eastAsia="en-US" w:bidi="ar-SA"/>
        </w:rPr>
        <w:t xml:space="preserve"> </w:t>
      </w:r>
      <w:r w:rsidRPr="005D41C6">
        <w:rPr>
          <w:sz w:val="28"/>
          <w:lang w:eastAsia="en-US" w:bidi="ar-SA"/>
        </w:rPr>
        <w:t>видов</w:t>
      </w:r>
      <w:r w:rsidRPr="005D41C6">
        <w:rPr>
          <w:spacing w:val="1"/>
          <w:sz w:val="28"/>
          <w:lang w:eastAsia="en-US" w:bidi="ar-SA"/>
        </w:rPr>
        <w:t xml:space="preserve"> </w:t>
      </w:r>
      <w:r w:rsidRPr="005D41C6">
        <w:rPr>
          <w:sz w:val="28"/>
          <w:lang w:eastAsia="en-US" w:bidi="ar-SA"/>
        </w:rPr>
        <w:t>универсальных</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соответствующих</w:t>
      </w:r>
      <w:r w:rsidRPr="005D41C6">
        <w:rPr>
          <w:spacing w:val="1"/>
          <w:sz w:val="28"/>
          <w:lang w:eastAsia="en-US" w:bidi="ar-SA"/>
        </w:rPr>
        <w:t xml:space="preserve"> </w:t>
      </w:r>
      <w:r w:rsidRPr="005D41C6">
        <w:rPr>
          <w:sz w:val="28"/>
          <w:lang w:eastAsia="en-US" w:bidi="ar-SA"/>
        </w:rPr>
        <w:t>ключевым</w:t>
      </w:r>
      <w:r w:rsidRPr="005D41C6">
        <w:rPr>
          <w:spacing w:val="1"/>
          <w:sz w:val="28"/>
          <w:lang w:eastAsia="en-US" w:bidi="ar-SA"/>
        </w:rPr>
        <w:t xml:space="preserve"> </w:t>
      </w:r>
      <w:r w:rsidRPr="005D41C6">
        <w:rPr>
          <w:sz w:val="28"/>
          <w:lang w:eastAsia="en-US" w:bidi="ar-SA"/>
        </w:rPr>
        <w:t>целям</w:t>
      </w:r>
      <w:r w:rsidRPr="005D41C6">
        <w:rPr>
          <w:spacing w:val="1"/>
          <w:sz w:val="28"/>
          <w:lang w:eastAsia="en-US" w:bidi="ar-SA"/>
        </w:rPr>
        <w:t xml:space="preserve"> </w:t>
      </w:r>
      <w:r w:rsidRPr="005D41C6">
        <w:rPr>
          <w:sz w:val="28"/>
          <w:lang w:eastAsia="en-US" w:bidi="ar-SA"/>
        </w:rPr>
        <w:t>общего</w:t>
      </w:r>
      <w:r w:rsidRPr="005D41C6">
        <w:rPr>
          <w:spacing w:val="1"/>
          <w:sz w:val="28"/>
          <w:lang w:eastAsia="en-US" w:bidi="ar-SA"/>
        </w:rPr>
        <w:t xml:space="preserve"> </w:t>
      </w:r>
      <w:r w:rsidRPr="005D41C6">
        <w:rPr>
          <w:sz w:val="28"/>
          <w:lang w:eastAsia="en-US" w:bidi="ar-SA"/>
        </w:rPr>
        <w:t>образования,</w:t>
      </w:r>
      <w:r w:rsidRPr="005D41C6">
        <w:rPr>
          <w:spacing w:val="1"/>
          <w:sz w:val="28"/>
          <w:lang w:eastAsia="en-US" w:bidi="ar-SA"/>
        </w:rPr>
        <w:t xml:space="preserve"> </w:t>
      </w:r>
      <w:r w:rsidRPr="005D41C6">
        <w:rPr>
          <w:sz w:val="28"/>
          <w:lang w:eastAsia="en-US" w:bidi="ar-SA"/>
        </w:rPr>
        <w:t>можно</w:t>
      </w:r>
      <w:r w:rsidRPr="005D41C6">
        <w:rPr>
          <w:spacing w:val="1"/>
          <w:sz w:val="28"/>
          <w:lang w:eastAsia="en-US" w:bidi="ar-SA"/>
        </w:rPr>
        <w:t xml:space="preserve"> </w:t>
      </w:r>
      <w:r w:rsidRPr="005D41C6">
        <w:rPr>
          <w:sz w:val="28"/>
          <w:lang w:eastAsia="en-US" w:bidi="ar-SA"/>
        </w:rPr>
        <w:t>выделить</w:t>
      </w:r>
      <w:r w:rsidRPr="005D41C6">
        <w:rPr>
          <w:spacing w:val="1"/>
          <w:sz w:val="28"/>
          <w:lang w:eastAsia="en-US" w:bidi="ar-SA"/>
        </w:rPr>
        <w:t xml:space="preserve"> </w:t>
      </w:r>
      <w:r w:rsidRPr="005D41C6">
        <w:rPr>
          <w:position w:val="1"/>
          <w:sz w:val="28"/>
          <w:lang w:eastAsia="en-US" w:bidi="ar-SA"/>
        </w:rPr>
        <w:t>четыре</w:t>
      </w:r>
      <w:r w:rsidRPr="005D41C6">
        <w:rPr>
          <w:spacing w:val="1"/>
          <w:position w:val="1"/>
          <w:sz w:val="28"/>
          <w:lang w:eastAsia="en-US" w:bidi="ar-SA"/>
        </w:rPr>
        <w:t xml:space="preserve"> </w:t>
      </w:r>
      <w:r w:rsidRPr="005D41C6">
        <w:rPr>
          <w:position w:val="1"/>
          <w:sz w:val="28"/>
          <w:lang w:eastAsia="en-US" w:bidi="ar-SA"/>
        </w:rPr>
        <w:t>блока:</w:t>
      </w:r>
      <w:r w:rsidRPr="005D41C6">
        <w:rPr>
          <w:spacing w:val="1"/>
          <w:position w:val="1"/>
          <w:sz w:val="28"/>
          <w:lang w:eastAsia="en-US" w:bidi="ar-SA"/>
        </w:rPr>
        <w:t xml:space="preserve"> </w:t>
      </w:r>
      <w:r w:rsidRPr="005D41C6">
        <w:rPr>
          <w:b/>
          <w:sz w:val="28"/>
          <w:lang w:eastAsia="en-US" w:bidi="ar-SA"/>
        </w:rPr>
        <w:t>личностный</w:t>
      </w:r>
      <w:r w:rsidRPr="005D41C6">
        <w:rPr>
          <w:position w:val="1"/>
          <w:sz w:val="28"/>
          <w:lang w:eastAsia="en-US" w:bidi="ar-SA"/>
        </w:rPr>
        <w:t>,</w:t>
      </w:r>
      <w:r w:rsidRPr="005D41C6">
        <w:rPr>
          <w:spacing w:val="1"/>
          <w:position w:val="1"/>
          <w:sz w:val="28"/>
          <w:lang w:eastAsia="en-US" w:bidi="ar-SA"/>
        </w:rPr>
        <w:t xml:space="preserve"> </w:t>
      </w:r>
      <w:r w:rsidRPr="005D41C6">
        <w:rPr>
          <w:b/>
          <w:sz w:val="28"/>
          <w:lang w:eastAsia="en-US" w:bidi="ar-SA"/>
        </w:rPr>
        <w:t>регулятивный</w:t>
      </w:r>
      <w:r w:rsidRPr="005D41C6">
        <w:rPr>
          <w:b/>
          <w:spacing w:val="1"/>
          <w:sz w:val="28"/>
          <w:lang w:eastAsia="en-US" w:bidi="ar-SA"/>
        </w:rPr>
        <w:t xml:space="preserve"> </w:t>
      </w:r>
      <w:r w:rsidRPr="005D41C6">
        <w:rPr>
          <w:position w:val="1"/>
          <w:sz w:val="28"/>
          <w:lang w:eastAsia="en-US" w:bidi="ar-SA"/>
        </w:rPr>
        <w:t>(включающий</w:t>
      </w:r>
      <w:r w:rsidRPr="005D41C6">
        <w:rPr>
          <w:spacing w:val="1"/>
          <w:position w:val="1"/>
          <w:sz w:val="28"/>
          <w:lang w:eastAsia="en-US" w:bidi="ar-SA"/>
        </w:rPr>
        <w:t xml:space="preserve"> </w:t>
      </w:r>
      <w:r w:rsidRPr="005D41C6">
        <w:rPr>
          <w:position w:val="1"/>
          <w:sz w:val="28"/>
          <w:lang w:eastAsia="en-US" w:bidi="ar-SA"/>
        </w:rPr>
        <w:t>также</w:t>
      </w:r>
      <w:r w:rsidRPr="005D41C6">
        <w:rPr>
          <w:spacing w:val="1"/>
          <w:position w:val="1"/>
          <w:sz w:val="28"/>
          <w:lang w:eastAsia="en-US" w:bidi="ar-SA"/>
        </w:rPr>
        <w:t xml:space="preserve"> </w:t>
      </w:r>
      <w:r w:rsidRPr="005D41C6">
        <w:rPr>
          <w:position w:val="1"/>
          <w:sz w:val="28"/>
          <w:lang w:eastAsia="en-US" w:bidi="ar-SA"/>
        </w:rPr>
        <w:t>действия</w:t>
      </w:r>
      <w:r w:rsidRPr="005D41C6">
        <w:rPr>
          <w:spacing w:val="1"/>
          <w:position w:val="1"/>
          <w:sz w:val="28"/>
          <w:lang w:eastAsia="en-US" w:bidi="ar-SA"/>
        </w:rPr>
        <w:t xml:space="preserve"> </w:t>
      </w:r>
      <w:r w:rsidRPr="005D41C6">
        <w:rPr>
          <w:position w:val="1"/>
          <w:sz w:val="28"/>
          <w:lang w:eastAsia="en-US" w:bidi="ar-SA"/>
        </w:rPr>
        <w:t>саморегуляции),</w:t>
      </w:r>
      <w:r w:rsidRPr="005D41C6">
        <w:rPr>
          <w:spacing w:val="10"/>
          <w:position w:val="1"/>
          <w:sz w:val="28"/>
          <w:lang w:eastAsia="en-US" w:bidi="ar-SA"/>
        </w:rPr>
        <w:t xml:space="preserve"> </w:t>
      </w:r>
      <w:r w:rsidRPr="005D41C6">
        <w:rPr>
          <w:b/>
          <w:sz w:val="28"/>
          <w:lang w:eastAsia="en-US" w:bidi="ar-SA"/>
        </w:rPr>
        <w:t xml:space="preserve">познавательный </w:t>
      </w:r>
      <w:r w:rsidRPr="005D41C6">
        <w:rPr>
          <w:position w:val="1"/>
          <w:sz w:val="28"/>
          <w:lang w:eastAsia="en-US" w:bidi="ar-SA"/>
        </w:rPr>
        <w:t>и</w:t>
      </w:r>
      <w:r w:rsidRPr="005D41C6">
        <w:rPr>
          <w:spacing w:val="1"/>
          <w:position w:val="1"/>
          <w:sz w:val="28"/>
          <w:lang w:eastAsia="en-US" w:bidi="ar-SA"/>
        </w:rPr>
        <w:t xml:space="preserve"> </w:t>
      </w:r>
      <w:r w:rsidRPr="005D41C6">
        <w:rPr>
          <w:b/>
          <w:sz w:val="28"/>
          <w:lang w:eastAsia="en-US" w:bidi="ar-SA"/>
        </w:rPr>
        <w:t>коммуникативный</w:t>
      </w:r>
      <w:r w:rsidRPr="005D41C6">
        <w:rPr>
          <w:position w:val="1"/>
          <w:sz w:val="28"/>
          <w:lang w:eastAsia="en-US" w:bidi="ar-SA"/>
        </w:rPr>
        <w:t>.</w:t>
      </w:r>
    </w:p>
    <w:p w14:paraId="78D1DC80" w14:textId="77777777" w:rsidR="00281428" w:rsidRPr="005D41C6" w:rsidRDefault="00281428" w:rsidP="00281428">
      <w:pPr>
        <w:spacing w:after="0" w:line="240" w:lineRule="auto"/>
        <w:ind w:right="829"/>
        <w:jc w:val="both"/>
        <w:rPr>
          <w:sz w:val="28"/>
          <w:szCs w:val="28"/>
          <w:lang w:eastAsia="en-US" w:bidi="ar-SA"/>
        </w:rPr>
      </w:pPr>
      <w:r w:rsidRPr="005D41C6">
        <w:rPr>
          <w:b/>
          <w:i/>
          <w:sz w:val="28"/>
          <w:szCs w:val="28"/>
          <w:lang w:eastAsia="en-US" w:bidi="ar-SA"/>
        </w:rPr>
        <w:t>Личностные</w:t>
      </w:r>
      <w:r w:rsidRPr="005D41C6">
        <w:rPr>
          <w:b/>
          <w:i/>
          <w:spacing w:val="1"/>
          <w:sz w:val="28"/>
          <w:szCs w:val="28"/>
          <w:lang w:eastAsia="en-US" w:bidi="ar-SA"/>
        </w:rPr>
        <w:t xml:space="preserve"> </w:t>
      </w:r>
      <w:r w:rsidRPr="005D41C6">
        <w:rPr>
          <w:b/>
          <w:i/>
          <w:sz w:val="28"/>
          <w:szCs w:val="28"/>
          <w:lang w:eastAsia="en-US" w:bidi="ar-SA"/>
        </w:rPr>
        <w:t>универсальные</w:t>
      </w:r>
      <w:r w:rsidRPr="005D41C6">
        <w:rPr>
          <w:b/>
          <w:i/>
          <w:spacing w:val="1"/>
          <w:sz w:val="28"/>
          <w:szCs w:val="28"/>
          <w:lang w:eastAsia="en-US" w:bidi="ar-SA"/>
        </w:rPr>
        <w:t xml:space="preserve"> </w:t>
      </w:r>
      <w:r w:rsidRPr="005D41C6">
        <w:rPr>
          <w:b/>
          <w:i/>
          <w:sz w:val="28"/>
          <w:szCs w:val="28"/>
          <w:lang w:eastAsia="en-US" w:bidi="ar-SA"/>
        </w:rPr>
        <w:t>учебные</w:t>
      </w:r>
      <w:r w:rsidRPr="005D41C6">
        <w:rPr>
          <w:b/>
          <w:i/>
          <w:spacing w:val="1"/>
          <w:sz w:val="28"/>
          <w:szCs w:val="28"/>
          <w:lang w:eastAsia="en-US" w:bidi="ar-SA"/>
        </w:rPr>
        <w:t xml:space="preserve"> </w:t>
      </w:r>
      <w:r w:rsidRPr="005D41C6">
        <w:rPr>
          <w:b/>
          <w:i/>
          <w:sz w:val="28"/>
          <w:szCs w:val="28"/>
          <w:lang w:eastAsia="en-US" w:bidi="ar-SA"/>
        </w:rPr>
        <w:t>действия</w:t>
      </w:r>
      <w:r w:rsidRPr="005D41C6">
        <w:rPr>
          <w:b/>
          <w:i/>
          <w:spacing w:val="1"/>
          <w:sz w:val="28"/>
          <w:szCs w:val="28"/>
          <w:lang w:eastAsia="en-US" w:bidi="ar-SA"/>
        </w:rPr>
        <w:t xml:space="preserve"> </w:t>
      </w:r>
      <w:r w:rsidRPr="005D41C6">
        <w:rPr>
          <w:sz w:val="28"/>
          <w:szCs w:val="28"/>
          <w:lang w:eastAsia="en-US" w:bidi="ar-SA"/>
        </w:rPr>
        <w:t>обеспечивают</w:t>
      </w:r>
      <w:r w:rsidRPr="005D41C6">
        <w:rPr>
          <w:spacing w:val="1"/>
          <w:sz w:val="28"/>
          <w:szCs w:val="28"/>
          <w:lang w:eastAsia="en-US" w:bidi="ar-SA"/>
        </w:rPr>
        <w:t xml:space="preserve"> </w:t>
      </w:r>
      <w:r w:rsidRPr="005D41C6">
        <w:rPr>
          <w:sz w:val="28"/>
          <w:szCs w:val="28"/>
          <w:lang w:eastAsia="en-US" w:bidi="ar-SA"/>
        </w:rPr>
        <w:t>ценностносмысловую ориентацию обучающихся (умение соотносить поступки</w:t>
      </w:r>
      <w:r w:rsidRPr="005D41C6">
        <w:rPr>
          <w:spacing w:val="1"/>
          <w:sz w:val="28"/>
          <w:szCs w:val="28"/>
          <w:lang w:eastAsia="en-US" w:bidi="ar-SA"/>
        </w:rPr>
        <w:t xml:space="preserve"> </w:t>
      </w:r>
      <w:r w:rsidRPr="005D41C6">
        <w:rPr>
          <w:sz w:val="28"/>
          <w:szCs w:val="28"/>
          <w:lang w:eastAsia="en-US" w:bidi="ar-SA"/>
        </w:rPr>
        <w:t>и события с принятыми этическими принципами, знание моральных норм и</w:t>
      </w:r>
      <w:r w:rsidRPr="005D41C6">
        <w:rPr>
          <w:spacing w:val="1"/>
          <w:sz w:val="28"/>
          <w:szCs w:val="28"/>
          <w:lang w:eastAsia="en-US" w:bidi="ar-SA"/>
        </w:rPr>
        <w:t xml:space="preserve"> </w:t>
      </w:r>
      <w:r w:rsidRPr="005D41C6">
        <w:rPr>
          <w:sz w:val="28"/>
          <w:szCs w:val="28"/>
          <w:lang w:eastAsia="en-US" w:bidi="ar-SA"/>
        </w:rPr>
        <w:t>умение выделить нравственный аспект поведения) и ориентацию в социальных</w:t>
      </w:r>
      <w:r w:rsidRPr="005D41C6">
        <w:rPr>
          <w:spacing w:val="1"/>
          <w:sz w:val="28"/>
          <w:szCs w:val="28"/>
          <w:lang w:eastAsia="en-US" w:bidi="ar-SA"/>
        </w:rPr>
        <w:t xml:space="preserve"> </w:t>
      </w:r>
      <w:r w:rsidRPr="005D41C6">
        <w:rPr>
          <w:sz w:val="28"/>
          <w:szCs w:val="28"/>
          <w:lang w:eastAsia="en-US" w:bidi="ar-SA"/>
        </w:rPr>
        <w:t>ролях и межличностных</w:t>
      </w:r>
      <w:r w:rsidRPr="005D41C6">
        <w:rPr>
          <w:spacing w:val="1"/>
          <w:sz w:val="28"/>
          <w:szCs w:val="28"/>
          <w:lang w:eastAsia="en-US" w:bidi="ar-SA"/>
        </w:rPr>
        <w:t xml:space="preserve"> </w:t>
      </w:r>
      <w:r w:rsidRPr="005D41C6">
        <w:rPr>
          <w:sz w:val="28"/>
          <w:szCs w:val="28"/>
          <w:lang w:eastAsia="en-US" w:bidi="ar-SA"/>
        </w:rPr>
        <w:t>отношениях.</w:t>
      </w:r>
    </w:p>
    <w:p w14:paraId="26051396" w14:textId="385D51EB" w:rsidR="00281428" w:rsidRPr="005D41C6" w:rsidRDefault="00281428" w:rsidP="00281428">
      <w:pPr>
        <w:tabs>
          <w:tab w:val="left" w:pos="4331"/>
        </w:tabs>
        <w:spacing w:after="0" w:line="240" w:lineRule="auto"/>
        <w:ind w:right="835"/>
        <w:jc w:val="both"/>
        <w:rPr>
          <w:sz w:val="28"/>
          <w:szCs w:val="28"/>
          <w:lang w:eastAsia="en-US" w:bidi="ar-SA"/>
        </w:rPr>
      </w:pPr>
      <w:r w:rsidRPr="005D41C6">
        <w:rPr>
          <w:sz w:val="28"/>
          <w:szCs w:val="28"/>
          <w:lang w:eastAsia="en-US" w:bidi="ar-SA"/>
        </w:rPr>
        <w:t>Применительно</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следует</w:t>
      </w:r>
      <w:r w:rsidRPr="005D41C6">
        <w:rPr>
          <w:spacing w:val="1"/>
          <w:sz w:val="28"/>
          <w:szCs w:val="28"/>
          <w:lang w:eastAsia="en-US" w:bidi="ar-SA"/>
        </w:rPr>
        <w:t xml:space="preserve"> </w:t>
      </w:r>
      <w:r w:rsidRPr="005D41C6">
        <w:rPr>
          <w:sz w:val="28"/>
          <w:szCs w:val="28"/>
          <w:lang w:eastAsia="en-US" w:bidi="ar-SA"/>
        </w:rPr>
        <w:t>выделить</w:t>
      </w:r>
      <w:r w:rsidRPr="005D41C6">
        <w:rPr>
          <w:spacing w:val="1"/>
          <w:sz w:val="28"/>
          <w:szCs w:val="28"/>
          <w:lang w:eastAsia="en-US" w:bidi="ar-SA"/>
        </w:rPr>
        <w:t xml:space="preserve"> </w:t>
      </w:r>
      <w:r w:rsidRPr="005D41C6">
        <w:rPr>
          <w:sz w:val="28"/>
          <w:szCs w:val="28"/>
          <w:lang w:eastAsia="en-US" w:bidi="ar-SA"/>
        </w:rPr>
        <w:t>три</w:t>
      </w:r>
      <w:r w:rsidRPr="005D41C6">
        <w:rPr>
          <w:spacing w:val="1"/>
          <w:sz w:val="28"/>
          <w:szCs w:val="28"/>
          <w:lang w:eastAsia="en-US" w:bidi="ar-SA"/>
        </w:rPr>
        <w:t xml:space="preserve"> </w:t>
      </w:r>
      <w:r w:rsidRPr="005D41C6">
        <w:rPr>
          <w:sz w:val="28"/>
          <w:szCs w:val="28"/>
          <w:lang w:eastAsia="en-US" w:bidi="ar-SA"/>
        </w:rPr>
        <w:t>вида</w:t>
      </w:r>
      <w:r w:rsidRPr="005D41C6">
        <w:rPr>
          <w:spacing w:val="1"/>
          <w:sz w:val="28"/>
          <w:szCs w:val="28"/>
          <w:lang w:eastAsia="en-US" w:bidi="ar-SA"/>
        </w:rPr>
        <w:t xml:space="preserve"> </w:t>
      </w:r>
      <w:r w:rsidRPr="005D41C6">
        <w:rPr>
          <w:sz w:val="28"/>
          <w:szCs w:val="28"/>
          <w:lang w:eastAsia="en-US" w:bidi="ar-SA"/>
        </w:rPr>
        <w:t xml:space="preserve">личностных    </w:t>
      </w:r>
      <w:r w:rsidRPr="005D41C6">
        <w:rPr>
          <w:spacing w:val="37"/>
          <w:sz w:val="28"/>
          <w:szCs w:val="28"/>
          <w:lang w:eastAsia="en-US" w:bidi="ar-SA"/>
        </w:rPr>
        <w:t xml:space="preserve"> </w:t>
      </w:r>
      <w:r w:rsidRPr="005D41C6">
        <w:rPr>
          <w:sz w:val="28"/>
          <w:szCs w:val="28"/>
          <w:lang w:eastAsia="en-US" w:bidi="ar-SA"/>
        </w:rPr>
        <w:t>действий:личностное,</w:t>
      </w:r>
      <w:r w:rsidRPr="005D41C6">
        <w:rPr>
          <w:spacing w:val="35"/>
          <w:sz w:val="28"/>
          <w:szCs w:val="28"/>
          <w:lang w:eastAsia="en-US" w:bidi="ar-SA"/>
        </w:rPr>
        <w:t xml:space="preserve"> </w:t>
      </w:r>
      <w:r w:rsidRPr="005D41C6">
        <w:rPr>
          <w:sz w:val="28"/>
          <w:szCs w:val="28"/>
          <w:lang w:eastAsia="en-US" w:bidi="ar-SA"/>
        </w:rPr>
        <w:t>профессиональное,</w:t>
      </w:r>
      <w:r w:rsidRPr="005D41C6">
        <w:rPr>
          <w:spacing w:val="37"/>
          <w:sz w:val="28"/>
          <w:szCs w:val="28"/>
          <w:lang w:eastAsia="en-US" w:bidi="ar-SA"/>
        </w:rPr>
        <w:t xml:space="preserve"> </w:t>
      </w:r>
      <w:r w:rsidRPr="005D41C6">
        <w:rPr>
          <w:sz w:val="28"/>
          <w:szCs w:val="28"/>
          <w:lang w:eastAsia="en-US" w:bidi="ar-SA"/>
        </w:rPr>
        <w:t>жизненное</w:t>
      </w:r>
    </w:p>
    <w:p w14:paraId="2BCD295A" w14:textId="77777777" w:rsidR="00281428" w:rsidRPr="005D41C6" w:rsidRDefault="00281428" w:rsidP="00281428">
      <w:pPr>
        <w:spacing w:before="74" w:after="0" w:line="240" w:lineRule="auto"/>
        <w:ind w:right="828"/>
        <w:jc w:val="both"/>
        <w:rPr>
          <w:sz w:val="28"/>
          <w:szCs w:val="28"/>
          <w:lang w:eastAsia="en-US" w:bidi="ar-SA"/>
        </w:rPr>
      </w:pPr>
      <w:r w:rsidRPr="005D41C6">
        <w:rPr>
          <w:sz w:val="28"/>
          <w:szCs w:val="28"/>
          <w:lang w:eastAsia="en-US" w:bidi="ar-SA"/>
        </w:rPr>
        <w:t>самоопределение;</w:t>
      </w:r>
      <w:r w:rsidRPr="005D41C6">
        <w:rPr>
          <w:spacing w:val="1"/>
          <w:sz w:val="28"/>
          <w:szCs w:val="28"/>
          <w:lang w:eastAsia="en-US" w:bidi="ar-SA"/>
        </w:rPr>
        <w:t xml:space="preserve"> </w:t>
      </w:r>
      <w:r w:rsidRPr="005D41C6">
        <w:rPr>
          <w:sz w:val="28"/>
          <w:szCs w:val="28"/>
          <w:lang w:eastAsia="en-US" w:bidi="ar-SA"/>
        </w:rPr>
        <w:t>смыслообразование, т. е. установление обучающимися связи</w:t>
      </w:r>
      <w:r w:rsidRPr="005D41C6">
        <w:rPr>
          <w:spacing w:val="-67"/>
          <w:sz w:val="28"/>
          <w:szCs w:val="28"/>
          <w:lang w:eastAsia="en-US" w:bidi="ar-SA"/>
        </w:rPr>
        <w:t xml:space="preserve"> </w:t>
      </w:r>
      <w:r w:rsidRPr="005D41C6">
        <w:rPr>
          <w:sz w:val="28"/>
          <w:szCs w:val="28"/>
          <w:lang w:eastAsia="en-US" w:bidi="ar-SA"/>
        </w:rPr>
        <w:t>между целью учебной деятельности и её мотивом, другими словами, между</w:t>
      </w:r>
      <w:r w:rsidRPr="005D41C6">
        <w:rPr>
          <w:spacing w:val="1"/>
          <w:sz w:val="28"/>
          <w:szCs w:val="28"/>
          <w:lang w:eastAsia="en-US" w:bidi="ar-SA"/>
        </w:rPr>
        <w:t xml:space="preserve"> </w:t>
      </w:r>
      <w:r w:rsidRPr="005D41C6">
        <w:rPr>
          <w:sz w:val="28"/>
          <w:szCs w:val="28"/>
          <w:lang w:eastAsia="en-US" w:bidi="ar-SA"/>
        </w:rPr>
        <w:t>результатом</w:t>
      </w:r>
      <w:r w:rsidRPr="005D41C6">
        <w:rPr>
          <w:spacing w:val="1"/>
          <w:sz w:val="28"/>
          <w:szCs w:val="28"/>
          <w:lang w:eastAsia="en-US" w:bidi="ar-SA"/>
        </w:rPr>
        <w:t xml:space="preserve"> </w:t>
      </w:r>
      <w:r w:rsidRPr="005D41C6">
        <w:rPr>
          <w:sz w:val="28"/>
          <w:szCs w:val="28"/>
          <w:lang w:eastAsia="en-US" w:bidi="ar-SA"/>
        </w:rPr>
        <w:t>учения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тем,</w:t>
      </w:r>
      <w:r w:rsidRPr="005D41C6">
        <w:rPr>
          <w:spacing w:val="1"/>
          <w:sz w:val="28"/>
          <w:szCs w:val="28"/>
          <w:lang w:eastAsia="en-US" w:bidi="ar-SA"/>
        </w:rPr>
        <w:t xml:space="preserve"> </w:t>
      </w:r>
      <w:r w:rsidRPr="005D41C6">
        <w:rPr>
          <w:sz w:val="28"/>
          <w:szCs w:val="28"/>
          <w:lang w:eastAsia="en-US" w:bidi="ar-SA"/>
        </w:rPr>
        <w:t>что</w:t>
      </w:r>
      <w:r w:rsidRPr="005D41C6">
        <w:rPr>
          <w:spacing w:val="1"/>
          <w:sz w:val="28"/>
          <w:szCs w:val="28"/>
          <w:lang w:eastAsia="en-US" w:bidi="ar-SA"/>
        </w:rPr>
        <w:t xml:space="preserve"> </w:t>
      </w:r>
      <w:r w:rsidRPr="005D41C6">
        <w:rPr>
          <w:sz w:val="28"/>
          <w:szCs w:val="28"/>
          <w:lang w:eastAsia="en-US" w:bidi="ar-SA"/>
        </w:rPr>
        <w:t>побуждает</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ради</w:t>
      </w:r>
      <w:r w:rsidRPr="005D41C6">
        <w:rPr>
          <w:spacing w:val="1"/>
          <w:sz w:val="28"/>
          <w:szCs w:val="28"/>
          <w:lang w:eastAsia="en-US" w:bidi="ar-SA"/>
        </w:rPr>
        <w:t xml:space="preserve"> </w:t>
      </w:r>
      <w:r w:rsidRPr="005D41C6">
        <w:rPr>
          <w:sz w:val="28"/>
          <w:szCs w:val="28"/>
          <w:lang w:eastAsia="en-US" w:bidi="ar-SA"/>
        </w:rPr>
        <w:t>чего</w:t>
      </w:r>
      <w:r w:rsidRPr="005D41C6">
        <w:rPr>
          <w:spacing w:val="1"/>
          <w:sz w:val="28"/>
          <w:szCs w:val="28"/>
          <w:lang w:eastAsia="en-US" w:bidi="ar-SA"/>
        </w:rPr>
        <w:t xml:space="preserve"> </w:t>
      </w:r>
      <w:r w:rsidRPr="005D41C6">
        <w:rPr>
          <w:sz w:val="28"/>
          <w:szCs w:val="28"/>
          <w:lang w:eastAsia="en-US" w:bidi="ar-SA"/>
        </w:rPr>
        <w:t>она</w:t>
      </w:r>
      <w:r w:rsidRPr="005D41C6">
        <w:rPr>
          <w:spacing w:val="1"/>
          <w:sz w:val="28"/>
          <w:szCs w:val="28"/>
          <w:lang w:eastAsia="en-US" w:bidi="ar-SA"/>
        </w:rPr>
        <w:t xml:space="preserve"> </w:t>
      </w:r>
      <w:r w:rsidRPr="005D41C6">
        <w:rPr>
          <w:sz w:val="28"/>
          <w:szCs w:val="28"/>
          <w:lang w:eastAsia="en-US" w:bidi="ar-SA"/>
        </w:rPr>
        <w:t>осуществляется. Ученик должен задаваться вопросом: какое значение и какой</w:t>
      </w:r>
      <w:r w:rsidRPr="005D41C6">
        <w:rPr>
          <w:spacing w:val="1"/>
          <w:sz w:val="28"/>
          <w:szCs w:val="28"/>
          <w:lang w:eastAsia="en-US" w:bidi="ar-SA"/>
        </w:rPr>
        <w:t xml:space="preserve"> </w:t>
      </w:r>
      <w:r w:rsidRPr="005D41C6">
        <w:rPr>
          <w:sz w:val="28"/>
          <w:szCs w:val="28"/>
          <w:lang w:eastAsia="en-US" w:bidi="ar-SA"/>
        </w:rPr>
        <w:t>смысл</w:t>
      </w:r>
      <w:r w:rsidRPr="005D41C6">
        <w:rPr>
          <w:spacing w:val="1"/>
          <w:sz w:val="28"/>
          <w:szCs w:val="28"/>
          <w:lang w:eastAsia="en-US" w:bidi="ar-SA"/>
        </w:rPr>
        <w:t xml:space="preserve"> </w:t>
      </w:r>
      <w:r w:rsidRPr="005D41C6">
        <w:rPr>
          <w:sz w:val="28"/>
          <w:szCs w:val="28"/>
          <w:lang w:eastAsia="en-US" w:bidi="ar-SA"/>
        </w:rPr>
        <w:t>имеет</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меня</w:t>
      </w:r>
      <w:r w:rsidRPr="005D41C6">
        <w:rPr>
          <w:spacing w:val="1"/>
          <w:sz w:val="28"/>
          <w:szCs w:val="28"/>
          <w:lang w:eastAsia="en-US" w:bidi="ar-SA"/>
        </w:rPr>
        <w:t xml:space="preserve"> </w:t>
      </w:r>
      <w:r w:rsidRPr="005D41C6">
        <w:rPr>
          <w:sz w:val="28"/>
          <w:szCs w:val="28"/>
          <w:lang w:eastAsia="en-US" w:bidi="ar-SA"/>
        </w:rPr>
        <w:t>учение?</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уметь</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него</w:t>
      </w:r>
      <w:r w:rsidRPr="005D41C6">
        <w:rPr>
          <w:spacing w:val="1"/>
          <w:sz w:val="28"/>
          <w:szCs w:val="28"/>
          <w:lang w:eastAsia="en-US" w:bidi="ar-SA"/>
        </w:rPr>
        <w:t xml:space="preserve"> </w:t>
      </w:r>
      <w:r w:rsidRPr="005D41C6">
        <w:rPr>
          <w:sz w:val="28"/>
          <w:szCs w:val="28"/>
          <w:lang w:eastAsia="en-US" w:bidi="ar-SA"/>
        </w:rPr>
        <w:t>отвечать;</w:t>
      </w:r>
      <w:r w:rsidRPr="005D41C6">
        <w:rPr>
          <w:spacing w:val="1"/>
          <w:sz w:val="28"/>
          <w:szCs w:val="28"/>
          <w:lang w:eastAsia="en-US" w:bidi="ar-SA"/>
        </w:rPr>
        <w:t xml:space="preserve"> </w:t>
      </w:r>
      <w:r w:rsidRPr="005D41C6">
        <w:rPr>
          <w:sz w:val="28"/>
          <w:szCs w:val="28"/>
          <w:lang w:eastAsia="en-US" w:bidi="ar-SA"/>
        </w:rPr>
        <w:t>нравственно-</w:t>
      </w:r>
      <w:r w:rsidRPr="005D41C6">
        <w:rPr>
          <w:spacing w:val="1"/>
          <w:sz w:val="28"/>
          <w:szCs w:val="28"/>
          <w:lang w:eastAsia="en-US" w:bidi="ar-SA"/>
        </w:rPr>
        <w:t xml:space="preserve"> </w:t>
      </w:r>
      <w:r w:rsidRPr="005D41C6">
        <w:rPr>
          <w:sz w:val="28"/>
          <w:szCs w:val="28"/>
          <w:lang w:eastAsia="en-US" w:bidi="ar-SA"/>
        </w:rPr>
        <w:t>этическая</w:t>
      </w:r>
      <w:r w:rsidRPr="005D41C6">
        <w:rPr>
          <w:spacing w:val="1"/>
          <w:sz w:val="28"/>
          <w:szCs w:val="28"/>
          <w:lang w:eastAsia="en-US" w:bidi="ar-SA"/>
        </w:rPr>
        <w:t xml:space="preserve"> </w:t>
      </w:r>
      <w:r w:rsidRPr="005D41C6">
        <w:rPr>
          <w:sz w:val="28"/>
          <w:szCs w:val="28"/>
          <w:lang w:eastAsia="en-US" w:bidi="ar-SA"/>
        </w:rPr>
        <w:t>ориентация,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том</w:t>
      </w:r>
      <w:r w:rsidRPr="005D41C6">
        <w:rPr>
          <w:spacing w:val="1"/>
          <w:sz w:val="28"/>
          <w:szCs w:val="28"/>
          <w:lang w:eastAsia="en-US" w:bidi="ar-SA"/>
        </w:rPr>
        <w:t xml:space="preserve"> </w:t>
      </w:r>
      <w:r w:rsidRPr="005D41C6">
        <w:rPr>
          <w:sz w:val="28"/>
          <w:szCs w:val="28"/>
          <w:lang w:eastAsia="en-US" w:bidi="ar-SA"/>
        </w:rPr>
        <w:t>числе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оценивание</w:t>
      </w:r>
      <w:r w:rsidRPr="005D41C6">
        <w:rPr>
          <w:spacing w:val="1"/>
          <w:sz w:val="28"/>
          <w:szCs w:val="28"/>
          <w:lang w:eastAsia="en-US" w:bidi="ar-SA"/>
        </w:rPr>
        <w:t xml:space="preserve"> </w:t>
      </w:r>
      <w:r w:rsidRPr="005D41C6">
        <w:rPr>
          <w:sz w:val="28"/>
          <w:szCs w:val="28"/>
          <w:lang w:eastAsia="en-US" w:bidi="ar-SA"/>
        </w:rPr>
        <w:t>усваиваемого</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67"/>
          <w:sz w:val="28"/>
          <w:szCs w:val="28"/>
          <w:lang w:eastAsia="en-US" w:bidi="ar-SA"/>
        </w:rPr>
        <w:t xml:space="preserve"> </w:t>
      </w:r>
      <w:r w:rsidRPr="005D41C6">
        <w:rPr>
          <w:sz w:val="28"/>
          <w:szCs w:val="28"/>
          <w:lang w:eastAsia="en-US" w:bidi="ar-SA"/>
        </w:rPr>
        <w:t>(исходя из социальных и личностных ценностей), обеспечивающее личностный</w:t>
      </w:r>
      <w:r w:rsidRPr="005D41C6">
        <w:rPr>
          <w:spacing w:val="-67"/>
          <w:sz w:val="28"/>
          <w:szCs w:val="28"/>
          <w:lang w:eastAsia="en-US" w:bidi="ar-SA"/>
        </w:rPr>
        <w:t xml:space="preserve"> </w:t>
      </w:r>
      <w:r w:rsidRPr="005D41C6">
        <w:rPr>
          <w:sz w:val="28"/>
          <w:szCs w:val="28"/>
          <w:lang w:eastAsia="en-US" w:bidi="ar-SA"/>
        </w:rPr>
        <w:t>моральный</w:t>
      </w:r>
      <w:r w:rsidRPr="005D41C6">
        <w:rPr>
          <w:spacing w:val="-1"/>
          <w:sz w:val="28"/>
          <w:szCs w:val="28"/>
          <w:lang w:eastAsia="en-US" w:bidi="ar-SA"/>
        </w:rPr>
        <w:t xml:space="preserve"> </w:t>
      </w:r>
      <w:r w:rsidRPr="005D41C6">
        <w:rPr>
          <w:sz w:val="28"/>
          <w:szCs w:val="28"/>
          <w:lang w:eastAsia="en-US" w:bidi="ar-SA"/>
        </w:rPr>
        <w:t>выбор.</w:t>
      </w:r>
    </w:p>
    <w:p w14:paraId="78B81C96" w14:textId="77777777" w:rsidR="00281428" w:rsidRPr="005D41C6" w:rsidRDefault="00281428" w:rsidP="00281428">
      <w:pPr>
        <w:spacing w:before="8" w:after="0" w:line="235" w:lineRule="auto"/>
        <w:ind w:right="835"/>
        <w:jc w:val="both"/>
        <w:rPr>
          <w:sz w:val="28"/>
          <w:lang w:eastAsia="en-US" w:bidi="ar-SA"/>
        </w:rPr>
      </w:pPr>
      <w:r w:rsidRPr="005D41C6">
        <w:rPr>
          <w:b/>
          <w:i/>
          <w:sz w:val="28"/>
          <w:lang w:eastAsia="en-US" w:bidi="ar-SA"/>
        </w:rPr>
        <w:t>Регулятивные</w:t>
      </w:r>
      <w:r w:rsidRPr="005D41C6">
        <w:rPr>
          <w:b/>
          <w:i/>
          <w:spacing w:val="1"/>
          <w:sz w:val="28"/>
          <w:lang w:eastAsia="en-US" w:bidi="ar-SA"/>
        </w:rPr>
        <w:t xml:space="preserve"> </w:t>
      </w:r>
      <w:r w:rsidRPr="005D41C6">
        <w:rPr>
          <w:b/>
          <w:i/>
          <w:sz w:val="28"/>
          <w:lang w:eastAsia="en-US" w:bidi="ar-SA"/>
        </w:rPr>
        <w:t>универсальные</w:t>
      </w:r>
      <w:r w:rsidRPr="005D41C6">
        <w:rPr>
          <w:b/>
          <w:i/>
          <w:spacing w:val="1"/>
          <w:sz w:val="28"/>
          <w:lang w:eastAsia="en-US" w:bidi="ar-SA"/>
        </w:rPr>
        <w:t xml:space="preserve"> </w:t>
      </w:r>
      <w:r w:rsidRPr="005D41C6">
        <w:rPr>
          <w:b/>
          <w:i/>
          <w:sz w:val="28"/>
          <w:lang w:eastAsia="en-US" w:bidi="ar-SA"/>
        </w:rPr>
        <w:t>учебные</w:t>
      </w:r>
      <w:r w:rsidRPr="005D41C6">
        <w:rPr>
          <w:b/>
          <w:i/>
          <w:spacing w:val="1"/>
          <w:sz w:val="28"/>
          <w:lang w:eastAsia="en-US" w:bidi="ar-SA"/>
        </w:rPr>
        <w:t xml:space="preserve"> </w:t>
      </w:r>
      <w:r w:rsidRPr="005D41C6">
        <w:rPr>
          <w:b/>
          <w:i/>
          <w:sz w:val="28"/>
          <w:lang w:eastAsia="en-US" w:bidi="ar-SA"/>
        </w:rPr>
        <w:t>действия</w:t>
      </w:r>
      <w:r w:rsidRPr="005D41C6">
        <w:rPr>
          <w:b/>
          <w:i/>
          <w:spacing w:val="1"/>
          <w:sz w:val="28"/>
          <w:lang w:eastAsia="en-US" w:bidi="ar-SA"/>
        </w:rPr>
        <w:t xml:space="preserve"> </w:t>
      </w:r>
      <w:r w:rsidRPr="005D41C6">
        <w:rPr>
          <w:sz w:val="28"/>
          <w:lang w:eastAsia="en-US" w:bidi="ar-SA"/>
        </w:rPr>
        <w:t>обеспечивают</w:t>
      </w:r>
      <w:r w:rsidRPr="005D41C6">
        <w:rPr>
          <w:spacing w:val="-67"/>
          <w:sz w:val="28"/>
          <w:lang w:eastAsia="en-US" w:bidi="ar-SA"/>
        </w:rPr>
        <w:t xml:space="preserve"> </w:t>
      </w:r>
      <w:r w:rsidRPr="005D41C6">
        <w:rPr>
          <w:sz w:val="28"/>
          <w:lang w:eastAsia="en-US" w:bidi="ar-SA"/>
        </w:rPr>
        <w:t>обучающимся</w:t>
      </w:r>
      <w:r w:rsidRPr="005D41C6">
        <w:rPr>
          <w:spacing w:val="12"/>
          <w:sz w:val="28"/>
          <w:lang w:eastAsia="en-US" w:bidi="ar-SA"/>
        </w:rPr>
        <w:t xml:space="preserve"> </w:t>
      </w:r>
      <w:r w:rsidRPr="005D41C6">
        <w:rPr>
          <w:sz w:val="28"/>
          <w:lang w:eastAsia="en-US" w:bidi="ar-SA"/>
        </w:rPr>
        <w:t>организацию</w:t>
      </w:r>
      <w:r w:rsidRPr="005D41C6">
        <w:rPr>
          <w:spacing w:val="16"/>
          <w:sz w:val="28"/>
          <w:lang w:eastAsia="en-US" w:bidi="ar-SA"/>
        </w:rPr>
        <w:t xml:space="preserve"> </w:t>
      </w:r>
      <w:r w:rsidRPr="005D41C6">
        <w:rPr>
          <w:sz w:val="28"/>
          <w:lang w:eastAsia="en-US" w:bidi="ar-SA"/>
        </w:rPr>
        <w:t>своей</w:t>
      </w:r>
      <w:r w:rsidRPr="005D41C6">
        <w:rPr>
          <w:spacing w:val="18"/>
          <w:sz w:val="28"/>
          <w:lang w:eastAsia="en-US" w:bidi="ar-SA"/>
        </w:rPr>
        <w:t xml:space="preserve"> </w:t>
      </w:r>
      <w:r w:rsidRPr="005D41C6">
        <w:rPr>
          <w:sz w:val="28"/>
          <w:lang w:eastAsia="en-US" w:bidi="ar-SA"/>
        </w:rPr>
        <w:t>учебной</w:t>
      </w:r>
      <w:r w:rsidRPr="005D41C6">
        <w:rPr>
          <w:spacing w:val="16"/>
          <w:sz w:val="28"/>
          <w:lang w:eastAsia="en-US" w:bidi="ar-SA"/>
        </w:rPr>
        <w:t xml:space="preserve"> </w:t>
      </w:r>
      <w:r w:rsidRPr="005D41C6">
        <w:rPr>
          <w:sz w:val="28"/>
          <w:lang w:eastAsia="en-US" w:bidi="ar-SA"/>
        </w:rPr>
        <w:t>деятельности.</w:t>
      </w:r>
      <w:r w:rsidRPr="005D41C6">
        <w:rPr>
          <w:spacing w:val="3"/>
          <w:sz w:val="28"/>
          <w:lang w:eastAsia="en-US" w:bidi="ar-SA"/>
        </w:rPr>
        <w:t xml:space="preserve"> </w:t>
      </w:r>
      <w:r w:rsidRPr="005D41C6">
        <w:rPr>
          <w:sz w:val="28"/>
          <w:lang w:eastAsia="en-US" w:bidi="ar-SA"/>
        </w:rPr>
        <w:t>К</w:t>
      </w:r>
      <w:r w:rsidRPr="005D41C6">
        <w:rPr>
          <w:spacing w:val="8"/>
          <w:sz w:val="28"/>
          <w:lang w:eastAsia="en-US" w:bidi="ar-SA"/>
        </w:rPr>
        <w:t xml:space="preserve"> </w:t>
      </w:r>
      <w:r w:rsidRPr="005D41C6">
        <w:rPr>
          <w:sz w:val="28"/>
          <w:lang w:eastAsia="en-US" w:bidi="ar-SA"/>
        </w:rPr>
        <w:t>ним</w:t>
      </w:r>
      <w:r w:rsidRPr="005D41C6">
        <w:rPr>
          <w:spacing w:val="5"/>
          <w:sz w:val="28"/>
          <w:lang w:eastAsia="en-US" w:bidi="ar-SA"/>
        </w:rPr>
        <w:t xml:space="preserve"> </w:t>
      </w:r>
      <w:r w:rsidRPr="005D41C6">
        <w:rPr>
          <w:sz w:val="28"/>
          <w:lang w:eastAsia="en-US" w:bidi="ar-SA"/>
        </w:rPr>
        <w:t>относятся:</w:t>
      </w:r>
    </w:p>
    <w:p w14:paraId="4A2D9DDA" w14:textId="77777777" w:rsidR="00281428" w:rsidRPr="005D41C6" w:rsidRDefault="00281428" w:rsidP="00FF2F55">
      <w:pPr>
        <w:numPr>
          <w:ilvl w:val="0"/>
          <w:numId w:val="149"/>
        </w:numPr>
        <w:tabs>
          <w:tab w:val="left" w:pos="697"/>
        </w:tabs>
        <w:spacing w:before="2" w:after="0" w:line="240" w:lineRule="auto"/>
        <w:ind w:right="838" w:firstLine="0"/>
        <w:jc w:val="both"/>
        <w:rPr>
          <w:sz w:val="28"/>
          <w:lang w:eastAsia="en-US" w:bidi="ar-SA"/>
        </w:rPr>
      </w:pPr>
      <w:r w:rsidRPr="005D41C6">
        <w:rPr>
          <w:sz w:val="28"/>
          <w:lang w:eastAsia="en-US" w:bidi="ar-SA"/>
        </w:rPr>
        <w:t>целеполагание как постановка учебной задачи на основе соотнесения того, что</w:t>
      </w:r>
      <w:r w:rsidRPr="005D41C6">
        <w:rPr>
          <w:spacing w:val="-67"/>
          <w:sz w:val="28"/>
          <w:lang w:eastAsia="en-US" w:bidi="ar-SA"/>
        </w:rPr>
        <w:t xml:space="preserve"> </w:t>
      </w:r>
      <w:r w:rsidRPr="005D41C6">
        <w:rPr>
          <w:sz w:val="28"/>
          <w:lang w:eastAsia="en-US" w:bidi="ar-SA"/>
        </w:rPr>
        <w:t>уже</w:t>
      </w:r>
      <w:r w:rsidRPr="005D41C6">
        <w:rPr>
          <w:spacing w:val="-1"/>
          <w:sz w:val="28"/>
          <w:lang w:eastAsia="en-US" w:bidi="ar-SA"/>
        </w:rPr>
        <w:t xml:space="preserve"> </w:t>
      </w:r>
      <w:r w:rsidRPr="005D41C6">
        <w:rPr>
          <w:sz w:val="28"/>
          <w:lang w:eastAsia="en-US" w:bidi="ar-SA"/>
        </w:rPr>
        <w:t>известно</w:t>
      </w:r>
      <w:r w:rsidRPr="005D41C6">
        <w:rPr>
          <w:spacing w:val="-3"/>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усвоено</w:t>
      </w:r>
      <w:r w:rsidRPr="005D41C6">
        <w:rPr>
          <w:spacing w:val="-3"/>
          <w:sz w:val="28"/>
          <w:lang w:eastAsia="en-US" w:bidi="ar-SA"/>
        </w:rPr>
        <w:t xml:space="preserve"> </w:t>
      </w:r>
      <w:r w:rsidRPr="005D41C6">
        <w:rPr>
          <w:sz w:val="28"/>
          <w:lang w:eastAsia="en-US" w:bidi="ar-SA"/>
        </w:rPr>
        <w:t>обучающимися,</w:t>
      </w:r>
      <w:r w:rsidRPr="005D41C6">
        <w:rPr>
          <w:spacing w:val="-1"/>
          <w:sz w:val="28"/>
          <w:lang w:eastAsia="en-US" w:bidi="ar-SA"/>
        </w:rPr>
        <w:t xml:space="preserve"> </w:t>
      </w:r>
      <w:r w:rsidRPr="005D41C6">
        <w:rPr>
          <w:sz w:val="28"/>
          <w:lang w:eastAsia="en-US" w:bidi="ar-SA"/>
        </w:rPr>
        <w:t>и того,</w:t>
      </w:r>
      <w:r w:rsidRPr="005D41C6">
        <w:rPr>
          <w:spacing w:val="-2"/>
          <w:sz w:val="28"/>
          <w:lang w:eastAsia="en-US" w:bidi="ar-SA"/>
        </w:rPr>
        <w:t xml:space="preserve"> </w:t>
      </w:r>
      <w:r w:rsidRPr="005D41C6">
        <w:rPr>
          <w:sz w:val="28"/>
          <w:lang w:eastAsia="en-US" w:bidi="ar-SA"/>
        </w:rPr>
        <w:t>что</w:t>
      </w:r>
      <w:r w:rsidRPr="005D41C6">
        <w:rPr>
          <w:spacing w:val="1"/>
          <w:sz w:val="28"/>
          <w:lang w:eastAsia="en-US" w:bidi="ar-SA"/>
        </w:rPr>
        <w:t xml:space="preserve"> </w:t>
      </w:r>
      <w:r w:rsidRPr="005D41C6">
        <w:rPr>
          <w:sz w:val="28"/>
          <w:lang w:eastAsia="en-US" w:bidi="ar-SA"/>
        </w:rPr>
        <w:t>ещё неизвестно;</w:t>
      </w:r>
    </w:p>
    <w:p w14:paraId="530D9BAC" w14:textId="77777777" w:rsidR="00281428" w:rsidRPr="005D41C6" w:rsidRDefault="00281428" w:rsidP="00FF2F55">
      <w:pPr>
        <w:numPr>
          <w:ilvl w:val="0"/>
          <w:numId w:val="149"/>
        </w:numPr>
        <w:tabs>
          <w:tab w:val="left" w:pos="755"/>
        </w:tabs>
        <w:spacing w:after="0" w:line="240" w:lineRule="auto"/>
        <w:ind w:right="836" w:firstLine="0"/>
        <w:jc w:val="both"/>
        <w:rPr>
          <w:sz w:val="28"/>
          <w:lang w:eastAsia="en-US" w:bidi="ar-SA"/>
        </w:rPr>
      </w:pPr>
      <w:r w:rsidRPr="005D41C6">
        <w:rPr>
          <w:sz w:val="28"/>
          <w:lang w:eastAsia="en-US" w:bidi="ar-SA"/>
        </w:rPr>
        <w:t>планирование — определение последовательности промежуточных целей с</w:t>
      </w:r>
      <w:r w:rsidRPr="005D41C6">
        <w:rPr>
          <w:spacing w:val="1"/>
          <w:sz w:val="28"/>
          <w:lang w:eastAsia="en-US" w:bidi="ar-SA"/>
        </w:rPr>
        <w:t xml:space="preserve"> </w:t>
      </w:r>
      <w:r w:rsidRPr="005D41C6">
        <w:rPr>
          <w:sz w:val="28"/>
          <w:lang w:eastAsia="en-US" w:bidi="ar-SA"/>
        </w:rPr>
        <w:t>учётом</w:t>
      </w:r>
      <w:r w:rsidRPr="005D41C6">
        <w:rPr>
          <w:spacing w:val="1"/>
          <w:sz w:val="28"/>
          <w:lang w:eastAsia="en-US" w:bidi="ar-SA"/>
        </w:rPr>
        <w:t xml:space="preserve"> </w:t>
      </w:r>
      <w:r w:rsidRPr="005D41C6">
        <w:rPr>
          <w:sz w:val="28"/>
          <w:lang w:eastAsia="en-US" w:bidi="ar-SA"/>
        </w:rPr>
        <w:t>конечного</w:t>
      </w:r>
      <w:r w:rsidRPr="005D41C6">
        <w:rPr>
          <w:spacing w:val="1"/>
          <w:sz w:val="28"/>
          <w:lang w:eastAsia="en-US" w:bidi="ar-SA"/>
        </w:rPr>
        <w:t xml:space="preserve"> </w:t>
      </w:r>
      <w:r w:rsidRPr="005D41C6">
        <w:rPr>
          <w:sz w:val="28"/>
          <w:lang w:eastAsia="en-US" w:bidi="ar-SA"/>
        </w:rPr>
        <w:t>результата;</w:t>
      </w:r>
      <w:r w:rsidRPr="005D41C6">
        <w:rPr>
          <w:spacing w:val="1"/>
          <w:sz w:val="28"/>
          <w:lang w:eastAsia="en-US" w:bidi="ar-SA"/>
        </w:rPr>
        <w:t xml:space="preserve"> </w:t>
      </w:r>
      <w:r w:rsidRPr="005D41C6">
        <w:rPr>
          <w:sz w:val="28"/>
          <w:lang w:eastAsia="en-US" w:bidi="ar-SA"/>
        </w:rPr>
        <w:t>составление</w:t>
      </w:r>
      <w:r w:rsidRPr="005D41C6">
        <w:rPr>
          <w:spacing w:val="1"/>
          <w:sz w:val="28"/>
          <w:lang w:eastAsia="en-US" w:bidi="ar-SA"/>
        </w:rPr>
        <w:t xml:space="preserve"> </w:t>
      </w:r>
      <w:r w:rsidRPr="005D41C6">
        <w:rPr>
          <w:sz w:val="28"/>
          <w:lang w:eastAsia="en-US" w:bidi="ar-SA"/>
        </w:rPr>
        <w:t>плана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последовательности</w:t>
      </w:r>
      <w:r w:rsidRPr="005D41C6">
        <w:rPr>
          <w:spacing w:val="1"/>
          <w:sz w:val="28"/>
          <w:lang w:eastAsia="en-US" w:bidi="ar-SA"/>
        </w:rPr>
        <w:t xml:space="preserve"> </w:t>
      </w:r>
      <w:r w:rsidRPr="005D41C6">
        <w:rPr>
          <w:sz w:val="28"/>
          <w:lang w:eastAsia="en-US" w:bidi="ar-SA"/>
        </w:rPr>
        <w:t>действий;</w:t>
      </w:r>
    </w:p>
    <w:p w14:paraId="4C19E967" w14:textId="77777777" w:rsidR="00281428" w:rsidRPr="005D41C6" w:rsidRDefault="00281428" w:rsidP="00FF2F55">
      <w:pPr>
        <w:numPr>
          <w:ilvl w:val="0"/>
          <w:numId w:val="149"/>
        </w:numPr>
        <w:tabs>
          <w:tab w:val="left" w:pos="690"/>
        </w:tabs>
        <w:spacing w:before="1" w:after="0" w:line="240" w:lineRule="auto"/>
        <w:ind w:right="836" w:firstLine="0"/>
        <w:jc w:val="both"/>
        <w:rPr>
          <w:sz w:val="28"/>
          <w:lang w:eastAsia="en-US" w:bidi="ar-SA"/>
        </w:rPr>
      </w:pPr>
      <w:r w:rsidRPr="005D41C6">
        <w:rPr>
          <w:sz w:val="28"/>
          <w:lang w:eastAsia="en-US" w:bidi="ar-SA"/>
        </w:rPr>
        <w:t>прогнозирование</w:t>
      </w:r>
      <w:r w:rsidRPr="005D41C6">
        <w:rPr>
          <w:spacing w:val="-11"/>
          <w:sz w:val="28"/>
          <w:lang w:eastAsia="en-US" w:bidi="ar-SA"/>
        </w:rPr>
        <w:t xml:space="preserve"> </w:t>
      </w:r>
      <w:r w:rsidRPr="005D41C6">
        <w:rPr>
          <w:sz w:val="28"/>
          <w:lang w:eastAsia="en-US" w:bidi="ar-SA"/>
        </w:rPr>
        <w:t>—</w:t>
      </w:r>
      <w:r w:rsidRPr="005D41C6">
        <w:rPr>
          <w:spacing w:val="-10"/>
          <w:sz w:val="28"/>
          <w:lang w:eastAsia="en-US" w:bidi="ar-SA"/>
        </w:rPr>
        <w:t xml:space="preserve"> </w:t>
      </w:r>
      <w:r w:rsidRPr="005D41C6">
        <w:rPr>
          <w:sz w:val="28"/>
          <w:lang w:eastAsia="en-US" w:bidi="ar-SA"/>
        </w:rPr>
        <w:t>предвосхищение</w:t>
      </w:r>
      <w:r w:rsidRPr="005D41C6">
        <w:rPr>
          <w:spacing w:val="-13"/>
          <w:sz w:val="28"/>
          <w:lang w:eastAsia="en-US" w:bidi="ar-SA"/>
        </w:rPr>
        <w:t xml:space="preserve"> </w:t>
      </w:r>
      <w:r w:rsidRPr="005D41C6">
        <w:rPr>
          <w:sz w:val="28"/>
          <w:lang w:eastAsia="en-US" w:bidi="ar-SA"/>
        </w:rPr>
        <w:t>результата</w:t>
      </w:r>
      <w:r w:rsidRPr="005D41C6">
        <w:rPr>
          <w:spacing w:val="-11"/>
          <w:sz w:val="28"/>
          <w:lang w:eastAsia="en-US" w:bidi="ar-SA"/>
        </w:rPr>
        <w:t xml:space="preserve"> </w:t>
      </w:r>
      <w:r w:rsidRPr="005D41C6">
        <w:rPr>
          <w:sz w:val="28"/>
          <w:lang w:eastAsia="en-US" w:bidi="ar-SA"/>
        </w:rPr>
        <w:t>и</w:t>
      </w:r>
      <w:r w:rsidRPr="005D41C6">
        <w:rPr>
          <w:spacing w:val="-8"/>
          <w:sz w:val="28"/>
          <w:lang w:eastAsia="en-US" w:bidi="ar-SA"/>
        </w:rPr>
        <w:t xml:space="preserve"> </w:t>
      </w:r>
      <w:r w:rsidRPr="005D41C6">
        <w:rPr>
          <w:sz w:val="28"/>
          <w:lang w:eastAsia="en-US" w:bidi="ar-SA"/>
        </w:rPr>
        <w:t>уровня</w:t>
      </w:r>
      <w:r w:rsidRPr="005D41C6">
        <w:rPr>
          <w:spacing w:val="-13"/>
          <w:sz w:val="28"/>
          <w:lang w:eastAsia="en-US" w:bidi="ar-SA"/>
        </w:rPr>
        <w:t xml:space="preserve"> </w:t>
      </w:r>
      <w:r w:rsidRPr="005D41C6">
        <w:rPr>
          <w:sz w:val="28"/>
          <w:lang w:eastAsia="en-US" w:bidi="ar-SA"/>
        </w:rPr>
        <w:t>усвоения</w:t>
      </w:r>
      <w:r w:rsidRPr="005D41C6">
        <w:rPr>
          <w:spacing w:val="-11"/>
          <w:sz w:val="28"/>
          <w:lang w:eastAsia="en-US" w:bidi="ar-SA"/>
        </w:rPr>
        <w:t xml:space="preserve"> </w:t>
      </w:r>
      <w:r w:rsidRPr="005D41C6">
        <w:rPr>
          <w:sz w:val="28"/>
          <w:lang w:eastAsia="en-US" w:bidi="ar-SA"/>
        </w:rPr>
        <w:t>знаний,</w:t>
      </w:r>
      <w:r w:rsidRPr="005D41C6">
        <w:rPr>
          <w:spacing w:val="-12"/>
          <w:sz w:val="28"/>
          <w:lang w:eastAsia="en-US" w:bidi="ar-SA"/>
        </w:rPr>
        <w:t xml:space="preserve"> </w:t>
      </w:r>
      <w:r w:rsidRPr="005D41C6">
        <w:rPr>
          <w:sz w:val="28"/>
          <w:lang w:eastAsia="en-US" w:bidi="ar-SA"/>
        </w:rPr>
        <w:t>его</w:t>
      </w:r>
      <w:r w:rsidRPr="005D41C6">
        <w:rPr>
          <w:spacing w:val="-68"/>
          <w:sz w:val="28"/>
          <w:lang w:eastAsia="en-US" w:bidi="ar-SA"/>
        </w:rPr>
        <w:t xml:space="preserve"> </w:t>
      </w:r>
      <w:r w:rsidRPr="005D41C6">
        <w:rPr>
          <w:sz w:val="28"/>
          <w:lang w:eastAsia="en-US" w:bidi="ar-SA"/>
        </w:rPr>
        <w:t>временны´х</w:t>
      </w:r>
      <w:r w:rsidRPr="005D41C6">
        <w:rPr>
          <w:spacing w:val="-5"/>
          <w:sz w:val="28"/>
          <w:lang w:eastAsia="en-US" w:bidi="ar-SA"/>
        </w:rPr>
        <w:t xml:space="preserve"> </w:t>
      </w:r>
      <w:r w:rsidRPr="005D41C6">
        <w:rPr>
          <w:sz w:val="28"/>
          <w:lang w:eastAsia="en-US" w:bidi="ar-SA"/>
        </w:rPr>
        <w:t>характеристик;</w:t>
      </w:r>
    </w:p>
    <w:p w14:paraId="191BFF0B" w14:textId="77777777" w:rsidR="00281428" w:rsidRPr="005D41C6" w:rsidRDefault="00281428" w:rsidP="00FF2F55">
      <w:pPr>
        <w:numPr>
          <w:ilvl w:val="0"/>
          <w:numId w:val="149"/>
        </w:numPr>
        <w:tabs>
          <w:tab w:val="left" w:pos="714"/>
        </w:tabs>
        <w:spacing w:after="0" w:line="240" w:lineRule="auto"/>
        <w:ind w:right="835" w:firstLine="0"/>
        <w:jc w:val="both"/>
        <w:rPr>
          <w:sz w:val="28"/>
          <w:lang w:eastAsia="en-US" w:bidi="ar-SA"/>
        </w:rPr>
      </w:pPr>
      <w:r w:rsidRPr="005D41C6">
        <w:rPr>
          <w:sz w:val="28"/>
          <w:lang w:eastAsia="en-US" w:bidi="ar-SA"/>
        </w:rPr>
        <w:t>контроль в форме соотнесения способа действия и его результата с заданным</w:t>
      </w:r>
      <w:r w:rsidRPr="005D41C6">
        <w:rPr>
          <w:spacing w:val="1"/>
          <w:sz w:val="28"/>
          <w:lang w:eastAsia="en-US" w:bidi="ar-SA"/>
        </w:rPr>
        <w:t xml:space="preserve"> </w:t>
      </w:r>
      <w:r w:rsidRPr="005D41C6">
        <w:rPr>
          <w:sz w:val="28"/>
          <w:lang w:eastAsia="en-US" w:bidi="ar-SA"/>
        </w:rPr>
        <w:t>эталоном</w:t>
      </w:r>
      <w:r w:rsidRPr="005D41C6">
        <w:rPr>
          <w:spacing w:val="-1"/>
          <w:sz w:val="28"/>
          <w:lang w:eastAsia="en-US" w:bidi="ar-SA"/>
        </w:rPr>
        <w:t xml:space="preserve"> </w:t>
      </w:r>
      <w:r w:rsidRPr="005D41C6">
        <w:rPr>
          <w:sz w:val="28"/>
          <w:lang w:eastAsia="en-US" w:bidi="ar-SA"/>
        </w:rPr>
        <w:t>с</w:t>
      </w:r>
      <w:r w:rsidRPr="005D41C6">
        <w:rPr>
          <w:spacing w:val="-2"/>
          <w:sz w:val="28"/>
          <w:lang w:eastAsia="en-US" w:bidi="ar-SA"/>
        </w:rPr>
        <w:t xml:space="preserve"> </w:t>
      </w:r>
      <w:r w:rsidRPr="005D41C6">
        <w:rPr>
          <w:sz w:val="28"/>
          <w:lang w:eastAsia="en-US" w:bidi="ar-SA"/>
        </w:rPr>
        <w:t>целью</w:t>
      </w:r>
      <w:r w:rsidRPr="005D41C6">
        <w:rPr>
          <w:spacing w:val="-2"/>
          <w:sz w:val="28"/>
          <w:lang w:eastAsia="en-US" w:bidi="ar-SA"/>
        </w:rPr>
        <w:t xml:space="preserve"> </w:t>
      </w:r>
      <w:r w:rsidRPr="005D41C6">
        <w:rPr>
          <w:sz w:val="28"/>
          <w:lang w:eastAsia="en-US" w:bidi="ar-SA"/>
        </w:rPr>
        <w:t>обнаружения отклонений</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отличий от</w:t>
      </w:r>
      <w:r w:rsidRPr="005D41C6">
        <w:rPr>
          <w:spacing w:val="-1"/>
          <w:sz w:val="28"/>
          <w:lang w:eastAsia="en-US" w:bidi="ar-SA"/>
        </w:rPr>
        <w:t xml:space="preserve"> </w:t>
      </w:r>
      <w:r w:rsidRPr="005D41C6">
        <w:rPr>
          <w:sz w:val="28"/>
          <w:lang w:eastAsia="en-US" w:bidi="ar-SA"/>
        </w:rPr>
        <w:t>эталона;</w:t>
      </w:r>
    </w:p>
    <w:p w14:paraId="62140EAD" w14:textId="77777777" w:rsidR="00281428" w:rsidRPr="005D41C6" w:rsidRDefault="00281428" w:rsidP="00FF2F55">
      <w:pPr>
        <w:numPr>
          <w:ilvl w:val="0"/>
          <w:numId w:val="149"/>
        </w:numPr>
        <w:tabs>
          <w:tab w:val="left" w:pos="702"/>
        </w:tabs>
        <w:spacing w:after="0" w:line="240" w:lineRule="auto"/>
        <w:ind w:right="830" w:firstLine="0"/>
        <w:jc w:val="both"/>
        <w:rPr>
          <w:sz w:val="28"/>
          <w:lang w:eastAsia="en-US" w:bidi="ar-SA"/>
        </w:rPr>
      </w:pPr>
      <w:r w:rsidRPr="005D41C6">
        <w:rPr>
          <w:sz w:val="28"/>
          <w:lang w:eastAsia="en-US" w:bidi="ar-SA"/>
        </w:rPr>
        <w:t>коррекция — внесение необходимых дополнений и корректив в план и способ</w:t>
      </w:r>
      <w:r w:rsidRPr="005D41C6">
        <w:rPr>
          <w:spacing w:val="-67"/>
          <w:sz w:val="28"/>
          <w:lang w:eastAsia="en-US" w:bidi="ar-SA"/>
        </w:rPr>
        <w:t xml:space="preserve"> </w:t>
      </w:r>
      <w:r w:rsidRPr="005D41C6">
        <w:rPr>
          <w:sz w:val="28"/>
          <w:lang w:eastAsia="en-US" w:bidi="ar-SA"/>
        </w:rPr>
        <w:t>действия в случае расхождения эталона, реального действия и его результата с</w:t>
      </w:r>
      <w:r w:rsidRPr="005D41C6">
        <w:rPr>
          <w:spacing w:val="1"/>
          <w:sz w:val="28"/>
          <w:lang w:eastAsia="en-US" w:bidi="ar-SA"/>
        </w:rPr>
        <w:t xml:space="preserve"> </w:t>
      </w:r>
      <w:r w:rsidRPr="005D41C6">
        <w:rPr>
          <w:sz w:val="28"/>
          <w:lang w:eastAsia="en-US" w:bidi="ar-SA"/>
        </w:rPr>
        <w:t>учётом</w:t>
      </w:r>
      <w:r w:rsidRPr="005D41C6">
        <w:rPr>
          <w:spacing w:val="1"/>
          <w:sz w:val="28"/>
          <w:lang w:eastAsia="en-US" w:bidi="ar-SA"/>
        </w:rPr>
        <w:t xml:space="preserve"> </w:t>
      </w:r>
      <w:r w:rsidRPr="005D41C6">
        <w:rPr>
          <w:sz w:val="28"/>
          <w:lang w:eastAsia="en-US" w:bidi="ar-SA"/>
        </w:rPr>
        <w:t>оценки</w:t>
      </w:r>
      <w:r w:rsidRPr="005D41C6">
        <w:rPr>
          <w:spacing w:val="1"/>
          <w:sz w:val="28"/>
          <w:lang w:eastAsia="en-US" w:bidi="ar-SA"/>
        </w:rPr>
        <w:t xml:space="preserve"> </w:t>
      </w:r>
      <w:r w:rsidRPr="005D41C6">
        <w:rPr>
          <w:sz w:val="28"/>
          <w:lang w:eastAsia="en-US" w:bidi="ar-SA"/>
        </w:rPr>
        <w:t>этого</w:t>
      </w:r>
      <w:r w:rsidRPr="005D41C6">
        <w:rPr>
          <w:spacing w:val="1"/>
          <w:sz w:val="28"/>
          <w:lang w:eastAsia="en-US" w:bidi="ar-SA"/>
        </w:rPr>
        <w:t xml:space="preserve"> </w:t>
      </w:r>
      <w:r w:rsidRPr="005D41C6">
        <w:rPr>
          <w:sz w:val="28"/>
          <w:lang w:eastAsia="en-US" w:bidi="ar-SA"/>
        </w:rPr>
        <w:t>результата</w:t>
      </w:r>
      <w:r w:rsidRPr="005D41C6">
        <w:rPr>
          <w:spacing w:val="1"/>
          <w:sz w:val="28"/>
          <w:lang w:eastAsia="en-US" w:bidi="ar-SA"/>
        </w:rPr>
        <w:t xml:space="preserve"> </w:t>
      </w:r>
      <w:r w:rsidRPr="005D41C6">
        <w:rPr>
          <w:sz w:val="28"/>
          <w:lang w:eastAsia="en-US" w:bidi="ar-SA"/>
        </w:rPr>
        <w:t>самим</w:t>
      </w:r>
      <w:r w:rsidRPr="005D41C6">
        <w:rPr>
          <w:spacing w:val="1"/>
          <w:sz w:val="28"/>
          <w:lang w:eastAsia="en-US" w:bidi="ar-SA"/>
        </w:rPr>
        <w:t xml:space="preserve"> </w:t>
      </w:r>
      <w:r w:rsidRPr="005D41C6">
        <w:rPr>
          <w:sz w:val="28"/>
          <w:lang w:eastAsia="en-US" w:bidi="ar-SA"/>
        </w:rPr>
        <w:t>обучающимся,</w:t>
      </w:r>
      <w:r w:rsidRPr="005D41C6">
        <w:rPr>
          <w:spacing w:val="1"/>
          <w:sz w:val="28"/>
          <w:lang w:eastAsia="en-US" w:bidi="ar-SA"/>
        </w:rPr>
        <w:t xml:space="preserve"> </w:t>
      </w:r>
      <w:r w:rsidRPr="005D41C6">
        <w:rPr>
          <w:sz w:val="28"/>
          <w:lang w:eastAsia="en-US" w:bidi="ar-SA"/>
        </w:rPr>
        <w:t>учителем,</w:t>
      </w:r>
      <w:r w:rsidRPr="005D41C6">
        <w:rPr>
          <w:spacing w:val="1"/>
          <w:sz w:val="28"/>
          <w:lang w:eastAsia="en-US" w:bidi="ar-SA"/>
        </w:rPr>
        <w:t xml:space="preserve"> </w:t>
      </w:r>
      <w:r w:rsidRPr="005D41C6">
        <w:rPr>
          <w:sz w:val="28"/>
          <w:lang w:eastAsia="en-US" w:bidi="ar-SA"/>
        </w:rPr>
        <w:t>другими</w:t>
      </w:r>
      <w:r w:rsidRPr="005D41C6">
        <w:rPr>
          <w:spacing w:val="1"/>
          <w:sz w:val="28"/>
          <w:lang w:eastAsia="en-US" w:bidi="ar-SA"/>
        </w:rPr>
        <w:t xml:space="preserve"> </w:t>
      </w:r>
      <w:r w:rsidRPr="005D41C6">
        <w:rPr>
          <w:sz w:val="28"/>
          <w:lang w:eastAsia="en-US" w:bidi="ar-SA"/>
        </w:rPr>
        <w:t>обучающимися;</w:t>
      </w:r>
    </w:p>
    <w:p w14:paraId="36840034" w14:textId="77777777" w:rsidR="00281428" w:rsidRPr="005D41C6" w:rsidRDefault="00281428" w:rsidP="00FF2F55">
      <w:pPr>
        <w:numPr>
          <w:ilvl w:val="0"/>
          <w:numId w:val="149"/>
        </w:numPr>
        <w:tabs>
          <w:tab w:val="left" w:pos="690"/>
        </w:tabs>
        <w:spacing w:after="0" w:line="240" w:lineRule="auto"/>
        <w:ind w:right="836" w:firstLine="0"/>
        <w:jc w:val="both"/>
        <w:rPr>
          <w:sz w:val="28"/>
          <w:lang w:eastAsia="en-US" w:bidi="ar-SA"/>
        </w:rPr>
      </w:pPr>
      <w:r w:rsidRPr="005D41C6">
        <w:rPr>
          <w:sz w:val="28"/>
          <w:lang w:eastAsia="en-US" w:bidi="ar-SA"/>
        </w:rPr>
        <w:t>оценка</w:t>
      </w:r>
      <w:r w:rsidRPr="005D41C6">
        <w:rPr>
          <w:spacing w:val="-9"/>
          <w:sz w:val="28"/>
          <w:lang w:eastAsia="en-US" w:bidi="ar-SA"/>
        </w:rPr>
        <w:t xml:space="preserve"> </w:t>
      </w:r>
      <w:r w:rsidRPr="005D41C6">
        <w:rPr>
          <w:sz w:val="28"/>
          <w:lang w:eastAsia="en-US" w:bidi="ar-SA"/>
        </w:rPr>
        <w:t>—</w:t>
      </w:r>
      <w:r w:rsidRPr="005D41C6">
        <w:rPr>
          <w:spacing w:val="-9"/>
          <w:sz w:val="28"/>
          <w:lang w:eastAsia="en-US" w:bidi="ar-SA"/>
        </w:rPr>
        <w:t xml:space="preserve"> </w:t>
      </w:r>
      <w:r w:rsidRPr="005D41C6">
        <w:rPr>
          <w:sz w:val="28"/>
          <w:lang w:eastAsia="en-US" w:bidi="ar-SA"/>
        </w:rPr>
        <w:t>выделение</w:t>
      </w:r>
      <w:r w:rsidRPr="005D41C6">
        <w:rPr>
          <w:spacing w:val="-10"/>
          <w:sz w:val="28"/>
          <w:lang w:eastAsia="en-US" w:bidi="ar-SA"/>
        </w:rPr>
        <w:t xml:space="preserve"> </w:t>
      </w:r>
      <w:r w:rsidRPr="005D41C6">
        <w:rPr>
          <w:sz w:val="28"/>
          <w:lang w:eastAsia="en-US" w:bidi="ar-SA"/>
        </w:rPr>
        <w:t>и</w:t>
      </w:r>
      <w:r w:rsidRPr="005D41C6">
        <w:rPr>
          <w:spacing w:val="-9"/>
          <w:sz w:val="28"/>
          <w:lang w:eastAsia="en-US" w:bidi="ar-SA"/>
        </w:rPr>
        <w:t xml:space="preserve"> </w:t>
      </w:r>
      <w:r w:rsidRPr="005D41C6">
        <w:rPr>
          <w:sz w:val="28"/>
          <w:lang w:eastAsia="en-US" w:bidi="ar-SA"/>
        </w:rPr>
        <w:t>осознание</w:t>
      </w:r>
      <w:r w:rsidRPr="005D41C6">
        <w:rPr>
          <w:spacing w:val="-10"/>
          <w:sz w:val="28"/>
          <w:lang w:eastAsia="en-US" w:bidi="ar-SA"/>
        </w:rPr>
        <w:t xml:space="preserve"> </w:t>
      </w:r>
      <w:r w:rsidRPr="005D41C6">
        <w:rPr>
          <w:sz w:val="28"/>
          <w:lang w:eastAsia="en-US" w:bidi="ar-SA"/>
        </w:rPr>
        <w:t>обучающимся</w:t>
      </w:r>
      <w:r w:rsidRPr="005D41C6">
        <w:rPr>
          <w:spacing w:val="-8"/>
          <w:sz w:val="28"/>
          <w:lang w:eastAsia="en-US" w:bidi="ar-SA"/>
        </w:rPr>
        <w:t xml:space="preserve"> </w:t>
      </w:r>
      <w:r w:rsidRPr="005D41C6">
        <w:rPr>
          <w:sz w:val="28"/>
          <w:lang w:eastAsia="en-US" w:bidi="ar-SA"/>
        </w:rPr>
        <w:t>того,</w:t>
      </w:r>
      <w:r w:rsidRPr="005D41C6">
        <w:rPr>
          <w:spacing w:val="-11"/>
          <w:sz w:val="28"/>
          <w:lang w:eastAsia="en-US" w:bidi="ar-SA"/>
        </w:rPr>
        <w:t xml:space="preserve"> </w:t>
      </w:r>
      <w:r w:rsidRPr="005D41C6">
        <w:rPr>
          <w:sz w:val="28"/>
          <w:lang w:eastAsia="en-US" w:bidi="ar-SA"/>
        </w:rPr>
        <w:t>что</w:t>
      </w:r>
      <w:r w:rsidRPr="005D41C6">
        <w:rPr>
          <w:spacing w:val="-8"/>
          <w:sz w:val="28"/>
          <w:lang w:eastAsia="en-US" w:bidi="ar-SA"/>
        </w:rPr>
        <w:t xml:space="preserve"> </w:t>
      </w:r>
      <w:r w:rsidRPr="005D41C6">
        <w:rPr>
          <w:sz w:val="28"/>
          <w:lang w:eastAsia="en-US" w:bidi="ar-SA"/>
        </w:rPr>
        <w:t>им</w:t>
      </w:r>
      <w:r w:rsidRPr="005D41C6">
        <w:rPr>
          <w:spacing w:val="-9"/>
          <w:sz w:val="28"/>
          <w:lang w:eastAsia="en-US" w:bidi="ar-SA"/>
        </w:rPr>
        <w:t xml:space="preserve"> </w:t>
      </w:r>
      <w:r w:rsidRPr="005D41C6">
        <w:rPr>
          <w:sz w:val="28"/>
          <w:lang w:eastAsia="en-US" w:bidi="ar-SA"/>
        </w:rPr>
        <w:t>уже</w:t>
      </w:r>
      <w:r w:rsidRPr="005D41C6">
        <w:rPr>
          <w:spacing w:val="-7"/>
          <w:sz w:val="28"/>
          <w:lang w:eastAsia="en-US" w:bidi="ar-SA"/>
        </w:rPr>
        <w:t xml:space="preserve"> </w:t>
      </w:r>
      <w:r w:rsidRPr="005D41C6">
        <w:rPr>
          <w:sz w:val="28"/>
          <w:lang w:eastAsia="en-US" w:bidi="ar-SA"/>
        </w:rPr>
        <w:t>усвоено</w:t>
      </w:r>
      <w:r w:rsidRPr="005D41C6">
        <w:rPr>
          <w:spacing w:val="-8"/>
          <w:sz w:val="28"/>
          <w:lang w:eastAsia="en-US" w:bidi="ar-SA"/>
        </w:rPr>
        <w:t xml:space="preserve"> </w:t>
      </w:r>
      <w:r w:rsidRPr="005D41C6">
        <w:rPr>
          <w:sz w:val="28"/>
          <w:lang w:eastAsia="en-US" w:bidi="ar-SA"/>
        </w:rPr>
        <w:t>и</w:t>
      </w:r>
      <w:r w:rsidRPr="005D41C6">
        <w:rPr>
          <w:spacing w:val="-10"/>
          <w:sz w:val="28"/>
          <w:lang w:eastAsia="en-US" w:bidi="ar-SA"/>
        </w:rPr>
        <w:t xml:space="preserve"> </w:t>
      </w:r>
      <w:r w:rsidRPr="005D41C6">
        <w:rPr>
          <w:sz w:val="28"/>
          <w:lang w:eastAsia="en-US" w:bidi="ar-SA"/>
        </w:rPr>
        <w:t>что</w:t>
      </w:r>
      <w:r w:rsidRPr="005D41C6">
        <w:rPr>
          <w:spacing w:val="-67"/>
          <w:sz w:val="28"/>
          <w:lang w:eastAsia="en-US" w:bidi="ar-SA"/>
        </w:rPr>
        <w:t xml:space="preserve"> </w:t>
      </w:r>
      <w:r w:rsidRPr="005D41C6">
        <w:rPr>
          <w:sz w:val="28"/>
          <w:lang w:eastAsia="en-US" w:bidi="ar-SA"/>
        </w:rPr>
        <w:t>ему ещё нужно усвоить, осознание качества и уровня усвоения; объективная</w:t>
      </w:r>
      <w:r w:rsidRPr="005D41C6">
        <w:rPr>
          <w:spacing w:val="1"/>
          <w:sz w:val="28"/>
          <w:lang w:eastAsia="en-US" w:bidi="ar-SA"/>
        </w:rPr>
        <w:t xml:space="preserve"> </w:t>
      </w:r>
      <w:r w:rsidRPr="005D41C6">
        <w:rPr>
          <w:sz w:val="28"/>
          <w:lang w:eastAsia="en-US" w:bidi="ar-SA"/>
        </w:rPr>
        <w:t>оценка</w:t>
      </w:r>
      <w:r w:rsidRPr="005D41C6">
        <w:rPr>
          <w:spacing w:val="-1"/>
          <w:sz w:val="28"/>
          <w:lang w:eastAsia="en-US" w:bidi="ar-SA"/>
        </w:rPr>
        <w:t xml:space="preserve"> </w:t>
      </w:r>
      <w:r w:rsidRPr="005D41C6">
        <w:rPr>
          <w:sz w:val="28"/>
          <w:lang w:eastAsia="en-US" w:bidi="ar-SA"/>
        </w:rPr>
        <w:t>личных</w:t>
      </w:r>
      <w:r w:rsidRPr="005D41C6">
        <w:rPr>
          <w:spacing w:val="1"/>
          <w:sz w:val="28"/>
          <w:lang w:eastAsia="en-US" w:bidi="ar-SA"/>
        </w:rPr>
        <w:t xml:space="preserve"> </w:t>
      </w:r>
      <w:r w:rsidRPr="005D41C6">
        <w:rPr>
          <w:sz w:val="28"/>
          <w:lang w:eastAsia="en-US" w:bidi="ar-SA"/>
        </w:rPr>
        <w:t>результатов работы;</w:t>
      </w:r>
    </w:p>
    <w:p w14:paraId="0108A050" w14:textId="77777777" w:rsidR="00281428" w:rsidRPr="005D41C6" w:rsidRDefault="00281428" w:rsidP="00FF2F55">
      <w:pPr>
        <w:numPr>
          <w:ilvl w:val="0"/>
          <w:numId w:val="149"/>
        </w:numPr>
        <w:tabs>
          <w:tab w:val="left" w:pos="759"/>
        </w:tabs>
        <w:spacing w:before="1" w:after="0" w:line="240" w:lineRule="auto"/>
        <w:ind w:right="829" w:firstLine="0"/>
        <w:jc w:val="both"/>
        <w:rPr>
          <w:sz w:val="28"/>
          <w:lang w:eastAsia="en-US" w:bidi="ar-SA"/>
        </w:rPr>
      </w:pPr>
      <w:r w:rsidRPr="005D41C6">
        <w:rPr>
          <w:sz w:val="28"/>
          <w:lang w:eastAsia="en-US" w:bidi="ar-SA"/>
        </w:rPr>
        <w:t>саморегуляция</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способность</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мобилизации</w:t>
      </w:r>
      <w:r w:rsidRPr="005D41C6">
        <w:rPr>
          <w:spacing w:val="1"/>
          <w:sz w:val="28"/>
          <w:lang w:eastAsia="en-US" w:bidi="ar-SA"/>
        </w:rPr>
        <w:t xml:space="preserve"> </w:t>
      </w:r>
      <w:r w:rsidRPr="005D41C6">
        <w:rPr>
          <w:sz w:val="28"/>
          <w:lang w:eastAsia="en-US" w:bidi="ar-SA"/>
        </w:rPr>
        <w:t>сил</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энергии,</w:t>
      </w:r>
      <w:r w:rsidRPr="005D41C6">
        <w:rPr>
          <w:spacing w:val="1"/>
          <w:sz w:val="28"/>
          <w:lang w:eastAsia="en-US" w:bidi="ar-SA"/>
        </w:rPr>
        <w:t xml:space="preserve"> </w:t>
      </w:r>
      <w:r w:rsidRPr="005D41C6">
        <w:rPr>
          <w:sz w:val="28"/>
          <w:lang w:eastAsia="en-US" w:bidi="ar-SA"/>
        </w:rPr>
        <w:t>волевому</w:t>
      </w:r>
      <w:r w:rsidRPr="005D41C6">
        <w:rPr>
          <w:spacing w:val="1"/>
          <w:sz w:val="28"/>
          <w:lang w:eastAsia="en-US" w:bidi="ar-SA"/>
        </w:rPr>
        <w:t xml:space="preserve"> </w:t>
      </w:r>
      <w:r w:rsidRPr="005D41C6">
        <w:rPr>
          <w:sz w:val="28"/>
          <w:lang w:eastAsia="en-US" w:bidi="ar-SA"/>
        </w:rPr>
        <w:t>усилию</w:t>
      </w:r>
      <w:r w:rsidRPr="005D41C6">
        <w:rPr>
          <w:spacing w:val="1"/>
          <w:sz w:val="28"/>
          <w:lang w:eastAsia="en-US" w:bidi="ar-SA"/>
        </w:rPr>
        <w:t xml:space="preserve"> </w:t>
      </w:r>
      <w:r w:rsidRPr="005D41C6">
        <w:rPr>
          <w:sz w:val="28"/>
          <w:lang w:eastAsia="en-US" w:bidi="ar-SA"/>
        </w:rPr>
        <w:t>(выбору</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ситуации</w:t>
      </w:r>
      <w:r w:rsidRPr="005D41C6">
        <w:rPr>
          <w:spacing w:val="1"/>
          <w:sz w:val="28"/>
          <w:lang w:eastAsia="en-US" w:bidi="ar-SA"/>
        </w:rPr>
        <w:t xml:space="preserve"> </w:t>
      </w:r>
      <w:r w:rsidRPr="005D41C6">
        <w:rPr>
          <w:sz w:val="28"/>
          <w:lang w:eastAsia="en-US" w:bidi="ar-SA"/>
        </w:rPr>
        <w:t>мотивационного</w:t>
      </w:r>
      <w:r w:rsidRPr="005D41C6">
        <w:rPr>
          <w:spacing w:val="1"/>
          <w:sz w:val="28"/>
          <w:lang w:eastAsia="en-US" w:bidi="ar-SA"/>
        </w:rPr>
        <w:t xml:space="preserve"> </w:t>
      </w:r>
      <w:r w:rsidRPr="005D41C6">
        <w:rPr>
          <w:sz w:val="28"/>
          <w:lang w:eastAsia="en-US" w:bidi="ar-SA"/>
        </w:rPr>
        <w:t>конфликта)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преодолению</w:t>
      </w:r>
      <w:r w:rsidRPr="005D41C6">
        <w:rPr>
          <w:spacing w:val="1"/>
          <w:sz w:val="28"/>
          <w:lang w:eastAsia="en-US" w:bidi="ar-SA"/>
        </w:rPr>
        <w:t xml:space="preserve"> </w:t>
      </w:r>
      <w:r w:rsidRPr="005D41C6">
        <w:rPr>
          <w:sz w:val="28"/>
          <w:lang w:eastAsia="en-US" w:bidi="ar-SA"/>
        </w:rPr>
        <w:t>препятствий</w:t>
      </w:r>
      <w:r w:rsidRPr="005D41C6">
        <w:rPr>
          <w:spacing w:val="-1"/>
          <w:sz w:val="28"/>
          <w:lang w:eastAsia="en-US" w:bidi="ar-SA"/>
        </w:rPr>
        <w:t xml:space="preserve"> </w:t>
      </w:r>
      <w:r w:rsidRPr="005D41C6">
        <w:rPr>
          <w:sz w:val="28"/>
          <w:lang w:eastAsia="en-US" w:bidi="ar-SA"/>
        </w:rPr>
        <w:t>для</w:t>
      </w:r>
      <w:r w:rsidRPr="005D41C6">
        <w:rPr>
          <w:spacing w:val="-3"/>
          <w:sz w:val="28"/>
          <w:lang w:eastAsia="en-US" w:bidi="ar-SA"/>
        </w:rPr>
        <w:t xml:space="preserve"> </w:t>
      </w:r>
      <w:r w:rsidRPr="005D41C6">
        <w:rPr>
          <w:sz w:val="28"/>
          <w:lang w:eastAsia="en-US" w:bidi="ar-SA"/>
        </w:rPr>
        <w:t>достижения цели.</w:t>
      </w:r>
    </w:p>
    <w:p w14:paraId="42FAD33C" w14:textId="77777777" w:rsidR="00281428" w:rsidRPr="005D41C6" w:rsidRDefault="00281428" w:rsidP="00281428">
      <w:pPr>
        <w:spacing w:before="6" w:after="0" w:line="237" w:lineRule="auto"/>
        <w:ind w:right="831"/>
        <w:jc w:val="both"/>
        <w:rPr>
          <w:sz w:val="28"/>
          <w:lang w:eastAsia="en-US" w:bidi="ar-SA"/>
        </w:rPr>
      </w:pPr>
      <w:r w:rsidRPr="005D41C6">
        <w:rPr>
          <w:b/>
          <w:i/>
          <w:sz w:val="28"/>
          <w:lang w:eastAsia="en-US" w:bidi="ar-SA"/>
        </w:rPr>
        <w:t>Познавательные</w:t>
      </w:r>
      <w:r w:rsidRPr="005D41C6">
        <w:rPr>
          <w:b/>
          <w:i/>
          <w:spacing w:val="1"/>
          <w:sz w:val="28"/>
          <w:lang w:eastAsia="en-US" w:bidi="ar-SA"/>
        </w:rPr>
        <w:t xml:space="preserve"> </w:t>
      </w:r>
      <w:r w:rsidRPr="005D41C6">
        <w:rPr>
          <w:b/>
          <w:i/>
          <w:sz w:val="28"/>
          <w:lang w:eastAsia="en-US" w:bidi="ar-SA"/>
        </w:rPr>
        <w:t>универсальные</w:t>
      </w:r>
      <w:r w:rsidRPr="005D41C6">
        <w:rPr>
          <w:b/>
          <w:i/>
          <w:spacing w:val="1"/>
          <w:sz w:val="28"/>
          <w:lang w:eastAsia="en-US" w:bidi="ar-SA"/>
        </w:rPr>
        <w:t xml:space="preserve"> </w:t>
      </w:r>
      <w:r w:rsidRPr="005D41C6">
        <w:rPr>
          <w:b/>
          <w:i/>
          <w:sz w:val="28"/>
          <w:lang w:eastAsia="en-US" w:bidi="ar-SA"/>
        </w:rPr>
        <w:t>учебные</w:t>
      </w:r>
      <w:r w:rsidRPr="005D41C6">
        <w:rPr>
          <w:b/>
          <w:i/>
          <w:spacing w:val="1"/>
          <w:sz w:val="28"/>
          <w:lang w:eastAsia="en-US" w:bidi="ar-SA"/>
        </w:rPr>
        <w:t xml:space="preserve"> </w:t>
      </w:r>
      <w:r w:rsidRPr="005D41C6">
        <w:rPr>
          <w:b/>
          <w:i/>
          <w:sz w:val="28"/>
          <w:lang w:eastAsia="en-US" w:bidi="ar-SA"/>
        </w:rPr>
        <w:t>действия</w:t>
      </w:r>
      <w:r w:rsidRPr="005D41C6">
        <w:rPr>
          <w:b/>
          <w:i/>
          <w:spacing w:val="1"/>
          <w:sz w:val="28"/>
          <w:lang w:eastAsia="en-US" w:bidi="ar-SA"/>
        </w:rPr>
        <w:t xml:space="preserve"> </w:t>
      </w:r>
      <w:r w:rsidRPr="005D41C6">
        <w:rPr>
          <w:sz w:val="28"/>
          <w:lang w:eastAsia="en-US" w:bidi="ar-SA"/>
        </w:rPr>
        <w:t>включают:</w:t>
      </w:r>
      <w:r w:rsidRPr="005D41C6">
        <w:rPr>
          <w:spacing w:val="1"/>
          <w:sz w:val="28"/>
          <w:lang w:eastAsia="en-US" w:bidi="ar-SA"/>
        </w:rPr>
        <w:t xml:space="preserve"> </w:t>
      </w:r>
      <w:r w:rsidRPr="005D41C6">
        <w:rPr>
          <w:sz w:val="28"/>
          <w:lang w:eastAsia="en-US" w:bidi="ar-SA"/>
        </w:rPr>
        <w:t>общеучебные, логические учебные действия, а также</w:t>
      </w:r>
      <w:r w:rsidRPr="005D41C6">
        <w:rPr>
          <w:spacing w:val="1"/>
          <w:sz w:val="28"/>
          <w:lang w:eastAsia="en-US" w:bidi="ar-SA"/>
        </w:rPr>
        <w:t xml:space="preserve"> </w:t>
      </w:r>
      <w:r w:rsidRPr="005D41C6">
        <w:rPr>
          <w:sz w:val="28"/>
          <w:lang w:eastAsia="en-US" w:bidi="ar-SA"/>
        </w:rPr>
        <w:t>постановку и решение</w:t>
      </w:r>
      <w:r w:rsidRPr="005D41C6">
        <w:rPr>
          <w:spacing w:val="1"/>
          <w:sz w:val="28"/>
          <w:lang w:eastAsia="en-US" w:bidi="ar-SA"/>
        </w:rPr>
        <w:t xml:space="preserve"> </w:t>
      </w:r>
      <w:r w:rsidRPr="005D41C6">
        <w:rPr>
          <w:sz w:val="28"/>
          <w:lang w:eastAsia="en-US" w:bidi="ar-SA"/>
        </w:rPr>
        <w:t>проблемы.</w:t>
      </w:r>
    </w:p>
    <w:p w14:paraId="2B868B27" w14:textId="77777777" w:rsidR="00281428" w:rsidRPr="005D41C6" w:rsidRDefault="00281428" w:rsidP="00281428">
      <w:pPr>
        <w:spacing w:before="2" w:after="0" w:line="240" w:lineRule="auto"/>
        <w:jc w:val="both"/>
        <w:rPr>
          <w:sz w:val="28"/>
          <w:lang w:eastAsia="en-US" w:bidi="ar-SA"/>
        </w:rPr>
      </w:pPr>
      <w:r w:rsidRPr="005D41C6">
        <w:rPr>
          <w:sz w:val="28"/>
          <w:lang w:eastAsia="en-US" w:bidi="ar-SA"/>
        </w:rPr>
        <w:t>К</w:t>
      </w:r>
      <w:r w:rsidRPr="005D41C6">
        <w:rPr>
          <w:spacing w:val="-5"/>
          <w:sz w:val="28"/>
          <w:lang w:eastAsia="en-US" w:bidi="ar-SA"/>
        </w:rPr>
        <w:t xml:space="preserve"> </w:t>
      </w:r>
      <w:r w:rsidRPr="005D41C6">
        <w:rPr>
          <w:i/>
          <w:sz w:val="28"/>
          <w:lang w:eastAsia="en-US" w:bidi="ar-SA"/>
        </w:rPr>
        <w:t>общеучебным</w:t>
      </w:r>
      <w:r w:rsidRPr="005D41C6">
        <w:rPr>
          <w:i/>
          <w:spacing w:val="-4"/>
          <w:sz w:val="28"/>
          <w:lang w:eastAsia="en-US" w:bidi="ar-SA"/>
        </w:rPr>
        <w:t xml:space="preserve"> </w:t>
      </w:r>
      <w:r w:rsidRPr="005D41C6">
        <w:rPr>
          <w:i/>
          <w:sz w:val="28"/>
          <w:lang w:eastAsia="en-US" w:bidi="ar-SA"/>
        </w:rPr>
        <w:t>универсальным</w:t>
      </w:r>
      <w:r w:rsidRPr="005D41C6">
        <w:rPr>
          <w:i/>
          <w:spacing w:val="-4"/>
          <w:sz w:val="28"/>
          <w:lang w:eastAsia="en-US" w:bidi="ar-SA"/>
        </w:rPr>
        <w:t xml:space="preserve"> </w:t>
      </w:r>
      <w:r w:rsidRPr="005D41C6">
        <w:rPr>
          <w:i/>
          <w:sz w:val="28"/>
          <w:lang w:eastAsia="en-US" w:bidi="ar-SA"/>
        </w:rPr>
        <w:t>действиям</w:t>
      </w:r>
      <w:r w:rsidRPr="005D41C6">
        <w:rPr>
          <w:i/>
          <w:spacing w:val="-1"/>
          <w:sz w:val="28"/>
          <w:lang w:eastAsia="en-US" w:bidi="ar-SA"/>
        </w:rPr>
        <w:t xml:space="preserve"> </w:t>
      </w:r>
      <w:r w:rsidRPr="005D41C6">
        <w:rPr>
          <w:sz w:val="28"/>
          <w:lang w:eastAsia="en-US" w:bidi="ar-SA"/>
        </w:rPr>
        <w:t>относятся:</w:t>
      </w:r>
    </w:p>
    <w:p w14:paraId="63951AC0" w14:textId="77777777" w:rsidR="00281428" w:rsidRPr="005D41C6" w:rsidRDefault="00281428" w:rsidP="00FF2F55">
      <w:pPr>
        <w:numPr>
          <w:ilvl w:val="0"/>
          <w:numId w:val="149"/>
        </w:numPr>
        <w:tabs>
          <w:tab w:val="left" w:pos="697"/>
        </w:tabs>
        <w:spacing w:before="2" w:after="0" w:line="322" w:lineRule="exact"/>
        <w:ind w:left="696"/>
        <w:jc w:val="both"/>
        <w:rPr>
          <w:sz w:val="28"/>
          <w:lang w:eastAsia="en-US" w:bidi="ar-SA"/>
        </w:rPr>
      </w:pPr>
      <w:r w:rsidRPr="005D41C6">
        <w:rPr>
          <w:sz w:val="28"/>
          <w:lang w:eastAsia="en-US" w:bidi="ar-SA"/>
        </w:rPr>
        <w:t>самостоятельное</w:t>
      </w:r>
      <w:r w:rsidRPr="005D41C6">
        <w:rPr>
          <w:spacing w:val="-3"/>
          <w:sz w:val="28"/>
          <w:lang w:eastAsia="en-US" w:bidi="ar-SA"/>
        </w:rPr>
        <w:t xml:space="preserve"> </w:t>
      </w:r>
      <w:r w:rsidRPr="005D41C6">
        <w:rPr>
          <w:sz w:val="28"/>
          <w:lang w:eastAsia="en-US" w:bidi="ar-SA"/>
        </w:rPr>
        <w:t>выделение</w:t>
      </w:r>
      <w:r w:rsidRPr="005D41C6">
        <w:rPr>
          <w:spacing w:val="-3"/>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формулирование</w:t>
      </w:r>
      <w:r w:rsidRPr="005D41C6">
        <w:rPr>
          <w:spacing w:val="-6"/>
          <w:sz w:val="28"/>
          <w:lang w:eastAsia="en-US" w:bidi="ar-SA"/>
        </w:rPr>
        <w:t xml:space="preserve"> </w:t>
      </w:r>
      <w:r w:rsidRPr="005D41C6">
        <w:rPr>
          <w:sz w:val="28"/>
          <w:lang w:eastAsia="en-US" w:bidi="ar-SA"/>
        </w:rPr>
        <w:t>познавательной</w:t>
      </w:r>
      <w:r w:rsidRPr="005D41C6">
        <w:rPr>
          <w:spacing w:val="-6"/>
          <w:sz w:val="28"/>
          <w:lang w:eastAsia="en-US" w:bidi="ar-SA"/>
        </w:rPr>
        <w:t xml:space="preserve"> </w:t>
      </w:r>
      <w:r w:rsidRPr="005D41C6">
        <w:rPr>
          <w:sz w:val="28"/>
          <w:lang w:eastAsia="en-US" w:bidi="ar-SA"/>
        </w:rPr>
        <w:t>цели;</w:t>
      </w:r>
    </w:p>
    <w:p w14:paraId="6A3031CE" w14:textId="77777777" w:rsidR="00281428" w:rsidRPr="005D41C6" w:rsidRDefault="00281428" w:rsidP="00FF2F55">
      <w:pPr>
        <w:numPr>
          <w:ilvl w:val="0"/>
          <w:numId w:val="149"/>
        </w:numPr>
        <w:tabs>
          <w:tab w:val="left" w:pos="853"/>
        </w:tabs>
        <w:spacing w:after="0" w:line="240" w:lineRule="auto"/>
        <w:ind w:right="827" w:firstLine="0"/>
        <w:jc w:val="both"/>
        <w:rPr>
          <w:sz w:val="28"/>
          <w:lang w:eastAsia="en-US" w:bidi="ar-SA"/>
        </w:rPr>
      </w:pPr>
      <w:r w:rsidRPr="005D41C6">
        <w:rPr>
          <w:sz w:val="28"/>
          <w:lang w:eastAsia="en-US" w:bidi="ar-SA"/>
        </w:rPr>
        <w:t>поиск</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выделение</w:t>
      </w:r>
      <w:r w:rsidRPr="005D41C6">
        <w:rPr>
          <w:spacing w:val="1"/>
          <w:sz w:val="28"/>
          <w:lang w:eastAsia="en-US" w:bidi="ar-SA"/>
        </w:rPr>
        <w:t xml:space="preserve"> </w:t>
      </w:r>
      <w:r w:rsidRPr="005D41C6">
        <w:rPr>
          <w:sz w:val="28"/>
          <w:lang w:eastAsia="en-US" w:bidi="ar-SA"/>
        </w:rPr>
        <w:t>необходимой</w:t>
      </w:r>
      <w:r w:rsidRPr="005D41C6">
        <w:rPr>
          <w:spacing w:val="1"/>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том</w:t>
      </w:r>
      <w:r w:rsidRPr="005D41C6">
        <w:rPr>
          <w:spacing w:val="1"/>
          <w:sz w:val="28"/>
          <w:lang w:eastAsia="en-US" w:bidi="ar-SA"/>
        </w:rPr>
        <w:t xml:space="preserve"> </w:t>
      </w:r>
      <w:r w:rsidRPr="005D41C6">
        <w:rPr>
          <w:sz w:val="28"/>
          <w:lang w:eastAsia="en-US" w:bidi="ar-SA"/>
        </w:rPr>
        <w:t>числе</w:t>
      </w:r>
      <w:r w:rsidRPr="005D41C6">
        <w:rPr>
          <w:spacing w:val="1"/>
          <w:sz w:val="28"/>
          <w:lang w:eastAsia="en-US" w:bidi="ar-SA"/>
        </w:rPr>
        <w:t xml:space="preserve"> </w:t>
      </w:r>
      <w:r w:rsidRPr="005D41C6">
        <w:rPr>
          <w:sz w:val="28"/>
          <w:lang w:eastAsia="en-US" w:bidi="ar-SA"/>
        </w:rPr>
        <w:t>решение</w:t>
      </w:r>
      <w:r w:rsidRPr="005D41C6">
        <w:rPr>
          <w:spacing w:val="-67"/>
          <w:sz w:val="28"/>
          <w:lang w:eastAsia="en-US" w:bidi="ar-SA"/>
        </w:rPr>
        <w:t xml:space="preserve"> </w:t>
      </w:r>
      <w:r w:rsidRPr="005D41C6">
        <w:rPr>
          <w:sz w:val="28"/>
          <w:lang w:eastAsia="en-US" w:bidi="ar-SA"/>
        </w:rPr>
        <w:t>практических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познавательных</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использованием</w:t>
      </w:r>
      <w:r w:rsidRPr="005D41C6">
        <w:rPr>
          <w:spacing w:val="1"/>
          <w:sz w:val="28"/>
          <w:lang w:eastAsia="en-US" w:bidi="ar-SA"/>
        </w:rPr>
        <w:t xml:space="preserve"> </w:t>
      </w:r>
      <w:r w:rsidRPr="005D41C6">
        <w:rPr>
          <w:sz w:val="28"/>
          <w:lang w:eastAsia="en-US" w:bidi="ar-SA"/>
        </w:rPr>
        <w:t>общедоступных</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начальной</w:t>
      </w:r>
      <w:r w:rsidRPr="005D41C6">
        <w:rPr>
          <w:spacing w:val="1"/>
          <w:sz w:val="28"/>
          <w:lang w:eastAsia="en-US" w:bidi="ar-SA"/>
        </w:rPr>
        <w:t xml:space="preserve"> </w:t>
      </w:r>
      <w:r w:rsidRPr="005D41C6">
        <w:rPr>
          <w:sz w:val="28"/>
          <w:lang w:eastAsia="en-US" w:bidi="ar-SA"/>
        </w:rPr>
        <w:t>школе</w:t>
      </w:r>
      <w:r w:rsidRPr="005D41C6">
        <w:rPr>
          <w:spacing w:val="1"/>
          <w:sz w:val="28"/>
          <w:lang w:eastAsia="en-US" w:bidi="ar-SA"/>
        </w:rPr>
        <w:t xml:space="preserve"> </w:t>
      </w:r>
      <w:r w:rsidRPr="005D41C6">
        <w:rPr>
          <w:sz w:val="28"/>
          <w:lang w:eastAsia="en-US" w:bidi="ar-SA"/>
        </w:rPr>
        <w:t>источников</w:t>
      </w:r>
      <w:r w:rsidRPr="005D41C6">
        <w:rPr>
          <w:spacing w:val="1"/>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том</w:t>
      </w:r>
      <w:r w:rsidRPr="005D41C6">
        <w:rPr>
          <w:spacing w:val="1"/>
          <w:sz w:val="28"/>
          <w:lang w:eastAsia="en-US" w:bidi="ar-SA"/>
        </w:rPr>
        <w:t xml:space="preserve"> </w:t>
      </w:r>
      <w:r w:rsidRPr="005D41C6">
        <w:rPr>
          <w:sz w:val="28"/>
          <w:lang w:eastAsia="en-US" w:bidi="ar-SA"/>
        </w:rPr>
        <w:t>числе</w:t>
      </w:r>
      <w:r w:rsidRPr="005D41C6">
        <w:rPr>
          <w:spacing w:val="1"/>
          <w:sz w:val="28"/>
          <w:lang w:eastAsia="en-US" w:bidi="ar-SA"/>
        </w:rPr>
        <w:t xml:space="preserve"> </w:t>
      </w:r>
      <w:r w:rsidRPr="005D41C6">
        <w:rPr>
          <w:sz w:val="28"/>
          <w:lang w:eastAsia="en-US" w:bidi="ar-SA"/>
        </w:rPr>
        <w:t>справочников,</w:t>
      </w:r>
      <w:r w:rsidRPr="005D41C6">
        <w:rPr>
          <w:spacing w:val="1"/>
          <w:sz w:val="28"/>
          <w:lang w:eastAsia="en-US" w:bidi="ar-SA"/>
        </w:rPr>
        <w:t xml:space="preserve"> </w:t>
      </w:r>
      <w:r w:rsidRPr="005D41C6">
        <w:rPr>
          <w:sz w:val="28"/>
          <w:lang w:eastAsia="en-US" w:bidi="ar-SA"/>
        </w:rPr>
        <w:t>энциклопедий,</w:t>
      </w:r>
      <w:r w:rsidRPr="005D41C6">
        <w:rPr>
          <w:spacing w:val="-8"/>
          <w:sz w:val="28"/>
          <w:lang w:eastAsia="en-US" w:bidi="ar-SA"/>
        </w:rPr>
        <w:t xml:space="preserve"> </w:t>
      </w:r>
      <w:r w:rsidRPr="005D41C6">
        <w:rPr>
          <w:sz w:val="28"/>
          <w:lang w:eastAsia="en-US" w:bidi="ar-SA"/>
        </w:rPr>
        <w:t>словарей)</w:t>
      </w:r>
      <w:r w:rsidRPr="005D41C6">
        <w:rPr>
          <w:spacing w:val="-7"/>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инструментов</w:t>
      </w:r>
      <w:r w:rsidRPr="005D41C6">
        <w:rPr>
          <w:spacing w:val="-7"/>
          <w:sz w:val="28"/>
          <w:lang w:eastAsia="en-US" w:bidi="ar-SA"/>
        </w:rPr>
        <w:t xml:space="preserve"> </w:t>
      </w:r>
      <w:r w:rsidRPr="005D41C6">
        <w:rPr>
          <w:sz w:val="28"/>
          <w:lang w:eastAsia="en-US" w:bidi="ar-SA"/>
        </w:rPr>
        <w:t>ИКТ;</w:t>
      </w:r>
    </w:p>
    <w:p w14:paraId="55F3A7EB" w14:textId="77777777" w:rsidR="00281428" w:rsidRPr="005D41C6" w:rsidRDefault="00281428" w:rsidP="00FF2F55">
      <w:pPr>
        <w:numPr>
          <w:ilvl w:val="0"/>
          <w:numId w:val="149"/>
        </w:numPr>
        <w:tabs>
          <w:tab w:val="left" w:pos="697"/>
        </w:tabs>
        <w:spacing w:after="0" w:line="321" w:lineRule="exact"/>
        <w:ind w:left="696"/>
        <w:jc w:val="both"/>
        <w:rPr>
          <w:sz w:val="28"/>
          <w:lang w:eastAsia="en-US" w:bidi="ar-SA"/>
        </w:rPr>
      </w:pPr>
      <w:r w:rsidRPr="005D41C6">
        <w:rPr>
          <w:sz w:val="28"/>
          <w:lang w:eastAsia="en-US" w:bidi="ar-SA"/>
        </w:rPr>
        <w:t>структурирование</w:t>
      </w:r>
      <w:r w:rsidRPr="005D41C6">
        <w:rPr>
          <w:spacing w:val="-5"/>
          <w:sz w:val="28"/>
          <w:lang w:eastAsia="en-US" w:bidi="ar-SA"/>
        </w:rPr>
        <w:t xml:space="preserve"> </w:t>
      </w:r>
      <w:r w:rsidRPr="005D41C6">
        <w:rPr>
          <w:sz w:val="28"/>
          <w:lang w:eastAsia="en-US" w:bidi="ar-SA"/>
        </w:rPr>
        <w:t>знаний;</w:t>
      </w:r>
    </w:p>
    <w:p w14:paraId="7F7DB46A" w14:textId="77777777" w:rsidR="00281428" w:rsidRPr="005D41C6" w:rsidRDefault="00281428" w:rsidP="00FF2F55">
      <w:pPr>
        <w:numPr>
          <w:ilvl w:val="0"/>
          <w:numId w:val="149"/>
        </w:numPr>
        <w:tabs>
          <w:tab w:val="left" w:pos="757"/>
        </w:tabs>
        <w:spacing w:before="1" w:after="0" w:line="240" w:lineRule="auto"/>
        <w:ind w:right="838" w:firstLine="0"/>
        <w:jc w:val="both"/>
        <w:rPr>
          <w:sz w:val="28"/>
          <w:lang w:eastAsia="en-US" w:bidi="ar-SA"/>
        </w:rPr>
      </w:pPr>
      <w:r w:rsidRPr="005D41C6">
        <w:rPr>
          <w:sz w:val="28"/>
          <w:lang w:eastAsia="en-US" w:bidi="ar-SA"/>
        </w:rPr>
        <w:t>осознанное и произвольное построение речевого высказывания в устной и</w:t>
      </w:r>
      <w:r w:rsidRPr="005D41C6">
        <w:rPr>
          <w:spacing w:val="1"/>
          <w:sz w:val="28"/>
          <w:lang w:eastAsia="en-US" w:bidi="ar-SA"/>
        </w:rPr>
        <w:t xml:space="preserve"> </w:t>
      </w:r>
      <w:r w:rsidRPr="005D41C6">
        <w:rPr>
          <w:sz w:val="28"/>
          <w:lang w:eastAsia="en-US" w:bidi="ar-SA"/>
        </w:rPr>
        <w:t>письменной</w:t>
      </w:r>
      <w:r w:rsidRPr="005D41C6">
        <w:rPr>
          <w:spacing w:val="-1"/>
          <w:sz w:val="28"/>
          <w:lang w:eastAsia="en-US" w:bidi="ar-SA"/>
        </w:rPr>
        <w:t xml:space="preserve"> </w:t>
      </w:r>
      <w:r w:rsidRPr="005D41C6">
        <w:rPr>
          <w:sz w:val="28"/>
          <w:lang w:eastAsia="en-US" w:bidi="ar-SA"/>
        </w:rPr>
        <w:t>форме;</w:t>
      </w:r>
    </w:p>
    <w:p w14:paraId="147F42BE" w14:textId="77777777" w:rsidR="00281428" w:rsidRPr="005D41C6" w:rsidRDefault="00281428" w:rsidP="00FF2F55">
      <w:pPr>
        <w:numPr>
          <w:ilvl w:val="0"/>
          <w:numId w:val="149"/>
        </w:numPr>
        <w:tabs>
          <w:tab w:val="left" w:pos="932"/>
        </w:tabs>
        <w:spacing w:after="0" w:line="240" w:lineRule="auto"/>
        <w:ind w:right="827" w:firstLine="0"/>
        <w:jc w:val="both"/>
        <w:rPr>
          <w:sz w:val="28"/>
          <w:lang w:eastAsia="en-US" w:bidi="ar-SA"/>
        </w:rPr>
      </w:pPr>
      <w:r w:rsidRPr="005D41C6">
        <w:rPr>
          <w:sz w:val="28"/>
          <w:lang w:eastAsia="en-US" w:bidi="ar-SA"/>
        </w:rPr>
        <w:t>выбор</w:t>
      </w:r>
      <w:r w:rsidRPr="005D41C6">
        <w:rPr>
          <w:spacing w:val="1"/>
          <w:sz w:val="28"/>
          <w:lang w:eastAsia="en-US" w:bidi="ar-SA"/>
        </w:rPr>
        <w:t xml:space="preserve"> </w:t>
      </w:r>
      <w:r w:rsidRPr="005D41C6">
        <w:rPr>
          <w:sz w:val="28"/>
          <w:lang w:eastAsia="en-US" w:bidi="ar-SA"/>
        </w:rPr>
        <w:t>наиболее</w:t>
      </w:r>
      <w:r w:rsidRPr="005D41C6">
        <w:rPr>
          <w:spacing w:val="1"/>
          <w:sz w:val="28"/>
          <w:lang w:eastAsia="en-US" w:bidi="ar-SA"/>
        </w:rPr>
        <w:t xml:space="preserve"> </w:t>
      </w:r>
      <w:r w:rsidRPr="005D41C6">
        <w:rPr>
          <w:sz w:val="28"/>
          <w:lang w:eastAsia="en-US" w:bidi="ar-SA"/>
        </w:rPr>
        <w:t>эффективных</w:t>
      </w:r>
      <w:r w:rsidRPr="005D41C6">
        <w:rPr>
          <w:spacing w:val="1"/>
          <w:sz w:val="28"/>
          <w:lang w:eastAsia="en-US" w:bidi="ar-SA"/>
        </w:rPr>
        <w:t xml:space="preserve"> </w:t>
      </w:r>
      <w:r w:rsidRPr="005D41C6">
        <w:rPr>
          <w:sz w:val="28"/>
          <w:lang w:eastAsia="en-US" w:bidi="ar-SA"/>
        </w:rPr>
        <w:t>способов</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практических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познавательных</w:t>
      </w:r>
      <w:r w:rsidRPr="005D41C6">
        <w:rPr>
          <w:spacing w:val="-1"/>
          <w:sz w:val="28"/>
          <w:lang w:eastAsia="en-US" w:bidi="ar-SA"/>
        </w:rPr>
        <w:t xml:space="preserve"> </w:t>
      </w:r>
      <w:r w:rsidRPr="005D41C6">
        <w:rPr>
          <w:sz w:val="28"/>
          <w:lang w:eastAsia="en-US" w:bidi="ar-SA"/>
        </w:rPr>
        <w:t>задач</w:t>
      </w:r>
      <w:r w:rsidRPr="005D41C6">
        <w:rPr>
          <w:spacing w:val="4"/>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зависимости</w:t>
      </w:r>
      <w:r w:rsidRPr="005D41C6">
        <w:rPr>
          <w:spacing w:val="-1"/>
          <w:sz w:val="28"/>
          <w:lang w:eastAsia="en-US" w:bidi="ar-SA"/>
        </w:rPr>
        <w:t xml:space="preserve"> </w:t>
      </w:r>
      <w:r w:rsidRPr="005D41C6">
        <w:rPr>
          <w:sz w:val="28"/>
          <w:lang w:eastAsia="en-US" w:bidi="ar-SA"/>
        </w:rPr>
        <w:t>от</w:t>
      </w:r>
      <w:r w:rsidRPr="005D41C6">
        <w:rPr>
          <w:spacing w:val="-4"/>
          <w:sz w:val="28"/>
          <w:lang w:eastAsia="en-US" w:bidi="ar-SA"/>
        </w:rPr>
        <w:t xml:space="preserve"> </w:t>
      </w:r>
      <w:r w:rsidRPr="005D41C6">
        <w:rPr>
          <w:sz w:val="28"/>
          <w:lang w:eastAsia="en-US" w:bidi="ar-SA"/>
        </w:rPr>
        <w:t>конкретных условий;</w:t>
      </w:r>
    </w:p>
    <w:p w14:paraId="71302CCA" w14:textId="77777777" w:rsidR="00281428" w:rsidRPr="005D41C6" w:rsidRDefault="00281428" w:rsidP="00FF2F55">
      <w:pPr>
        <w:numPr>
          <w:ilvl w:val="0"/>
          <w:numId w:val="149"/>
        </w:numPr>
        <w:tabs>
          <w:tab w:val="left" w:pos="803"/>
        </w:tabs>
        <w:spacing w:before="69" w:after="0" w:line="242" w:lineRule="auto"/>
        <w:ind w:right="830" w:firstLine="0"/>
        <w:jc w:val="both"/>
        <w:rPr>
          <w:sz w:val="28"/>
          <w:lang w:eastAsia="en-US" w:bidi="ar-SA"/>
        </w:rPr>
      </w:pPr>
      <w:r w:rsidRPr="005D41C6">
        <w:rPr>
          <w:sz w:val="28"/>
          <w:lang w:eastAsia="en-US" w:bidi="ar-SA"/>
        </w:rPr>
        <w:t>рефлексия</w:t>
      </w:r>
      <w:r w:rsidRPr="005D41C6">
        <w:rPr>
          <w:spacing w:val="1"/>
          <w:sz w:val="28"/>
          <w:lang w:eastAsia="en-US" w:bidi="ar-SA"/>
        </w:rPr>
        <w:t xml:space="preserve"> </w:t>
      </w:r>
      <w:r w:rsidRPr="005D41C6">
        <w:rPr>
          <w:sz w:val="28"/>
          <w:lang w:eastAsia="en-US" w:bidi="ar-SA"/>
        </w:rPr>
        <w:t>способов</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условий</w:t>
      </w:r>
      <w:r w:rsidRPr="005D41C6">
        <w:rPr>
          <w:spacing w:val="1"/>
          <w:sz w:val="28"/>
          <w:lang w:eastAsia="en-US" w:bidi="ar-SA"/>
        </w:rPr>
        <w:t xml:space="preserve"> </w:t>
      </w:r>
      <w:r w:rsidRPr="005D41C6">
        <w:rPr>
          <w:sz w:val="28"/>
          <w:lang w:eastAsia="en-US" w:bidi="ar-SA"/>
        </w:rPr>
        <w:t>действия,</w:t>
      </w:r>
      <w:r w:rsidRPr="005D41C6">
        <w:rPr>
          <w:spacing w:val="1"/>
          <w:sz w:val="28"/>
          <w:lang w:eastAsia="en-US" w:bidi="ar-SA"/>
        </w:rPr>
        <w:t xml:space="preserve"> </w:t>
      </w:r>
      <w:r w:rsidRPr="005D41C6">
        <w:rPr>
          <w:sz w:val="28"/>
          <w:lang w:eastAsia="en-US" w:bidi="ar-SA"/>
        </w:rPr>
        <w:t>контроль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оценка</w:t>
      </w:r>
      <w:r w:rsidRPr="005D41C6">
        <w:rPr>
          <w:spacing w:val="1"/>
          <w:sz w:val="28"/>
          <w:lang w:eastAsia="en-US" w:bidi="ar-SA"/>
        </w:rPr>
        <w:t xml:space="preserve"> </w:t>
      </w:r>
      <w:r w:rsidRPr="005D41C6">
        <w:rPr>
          <w:sz w:val="28"/>
          <w:lang w:eastAsia="en-US" w:bidi="ar-SA"/>
        </w:rPr>
        <w:t>процесса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результатов</w:t>
      </w:r>
      <w:r w:rsidRPr="005D41C6">
        <w:rPr>
          <w:spacing w:val="-1"/>
          <w:sz w:val="28"/>
          <w:lang w:eastAsia="en-US" w:bidi="ar-SA"/>
        </w:rPr>
        <w:t xml:space="preserve"> </w:t>
      </w:r>
      <w:r w:rsidRPr="005D41C6">
        <w:rPr>
          <w:sz w:val="28"/>
          <w:lang w:eastAsia="en-US" w:bidi="ar-SA"/>
        </w:rPr>
        <w:t>деятельности;</w:t>
      </w:r>
    </w:p>
    <w:p w14:paraId="6033434F" w14:textId="77777777" w:rsidR="00281428" w:rsidRPr="005D41C6" w:rsidRDefault="00281428" w:rsidP="00FF2F55">
      <w:pPr>
        <w:numPr>
          <w:ilvl w:val="0"/>
          <w:numId w:val="149"/>
        </w:numPr>
        <w:tabs>
          <w:tab w:val="left" w:pos="798"/>
        </w:tabs>
        <w:spacing w:after="0" w:line="240" w:lineRule="auto"/>
        <w:ind w:right="824" w:firstLine="0"/>
        <w:jc w:val="both"/>
        <w:rPr>
          <w:sz w:val="28"/>
          <w:lang w:eastAsia="en-US" w:bidi="ar-SA"/>
        </w:rPr>
      </w:pPr>
      <w:r w:rsidRPr="005D41C6">
        <w:rPr>
          <w:sz w:val="28"/>
          <w:lang w:eastAsia="en-US" w:bidi="ar-SA"/>
        </w:rPr>
        <w:t>смысловое</w:t>
      </w:r>
      <w:r w:rsidRPr="005D41C6">
        <w:rPr>
          <w:spacing w:val="1"/>
          <w:sz w:val="28"/>
          <w:lang w:eastAsia="en-US" w:bidi="ar-SA"/>
        </w:rPr>
        <w:t xml:space="preserve"> </w:t>
      </w:r>
      <w:r w:rsidRPr="005D41C6">
        <w:rPr>
          <w:sz w:val="28"/>
          <w:lang w:eastAsia="en-US" w:bidi="ar-SA"/>
        </w:rPr>
        <w:t>чтение</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осмысление</w:t>
      </w:r>
      <w:r w:rsidRPr="005D41C6">
        <w:rPr>
          <w:spacing w:val="1"/>
          <w:sz w:val="28"/>
          <w:lang w:eastAsia="en-US" w:bidi="ar-SA"/>
        </w:rPr>
        <w:t xml:space="preserve"> </w:t>
      </w:r>
      <w:r w:rsidRPr="005D41C6">
        <w:rPr>
          <w:sz w:val="28"/>
          <w:lang w:eastAsia="en-US" w:bidi="ar-SA"/>
        </w:rPr>
        <w:t>цели</w:t>
      </w:r>
      <w:r w:rsidRPr="005D41C6">
        <w:rPr>
          <w:spacing w:val="1"/>
          <w:sz w:val="28"/>
          <w:lang w:eastAsia="en-US" w:bidi="ar-SA"/>
        </w:rPr>
        <w:t xml:space="preserve"> </w:t>
      </w:r>
      <w:r w:rsidRPr="005D41C6">
        <w:rPr>
          <w:sz w:val="28"/>
          <w:lang w:eastAsia="en-US" w:bidi="ar-SA"/>
        </w:rPr>
        <w:t>чтения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выбор</w:t>
      </w:r>
      <w:r w:rsidRPr="005D41C6">
        <w:rPr>
          <w:spacing w:val="1"/>
          <w:sz w:val="28"/>
          <w:lang w:eastAsia="en-US" w:bidi="ar-SA"/>
        </w:rPr>
        <w:t xml:space="preserve"> </w:t>
      </w:r>
      <w:r w:rsidRPr="005D41C6">
        <w:rPr>
          <w:sz w:val="28"/>
          <w:lang w:eastAsia="en-US" w:bidi="ar-SA"/>
        </w:rPr>
        <w:t>вида</w:t>
      </w:r>
      <w:r w:rsidRPr="005D41C6">
        <w:rPr>
          <w:spacing w:val="1"/>
          <w:sz w:val="28"/>
          <w:lang w:eastAsia="en-US" w:bidi="ar-SA"/>
        </w:rPr>
        <w:t xml:space="preserve"> </w:t>
      </w:r>
      <w:r w:rsidRPr="005D41C6">
        <w:rPr>
          <w:sz w:val="28"/>
          <w:lang w:eastAsia="en-US" w:bidi="ar-SA"/>
        </w:rPr>
        <w:t>чтения</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зависимости от цели; извлечение необходимой информации из прослушанных</w:t>
      </w:r>
      <w:r w:rsidRPr="005D41C6">
        <w:rPr>
          <w:spacing w:val="1"/>
          <w:sz w:val="28"/>
          <w:lang w:eastAsia="en-US" w:bidi="ar-SA"/>
        </w:rPr>
        <w:t xml:space="preserve"> </w:t>
      </w:r>
      <w:r w:rsidRPr="005D41C6">
        <w:rPr>
          <w:sz w:val="28"/>
          <w:lang w:eastAsia="en-US" w:bidi="ar-SA"/>
        </w:rPr>
        <w:t>текстов</w:t>
      </w:r>
      <w:r w:rsidRPr="005D41C6">
        <w:rPr>
          <w:spacing w:val="1"/>
          <w:sz w:val="28"/>
          <w:lang w:eastAsia="en-US" w:bidi="ar-SA"/>
        </w:rPr>
        <w:t xml:space="preserve"> </w:t>
      </w:r>
      <w:r w:rsidRPr="005D41C6">
        <w:rPr>
          <w:sz w:val="28"/>
          <w:lang w:eastAsia="en-US" w:bidi="ar-SA"/>
        </w:rPr>
        <w:t>различных</w:t>
      </w:r>
      <w:r w:rsidRPr="005D41C6">
        <w:rPr>
          <w:spacing w:val="1"/>
          <w:sz w:val="28"/>
          <w:lang w:eastAsia="en-US" w:bidi="ar-SA"/>
        </w:rPr>
        <w:t xml:space="preserve"> </w:t>
      </w:r>
      <w:r w:rsidRPr="005D41C6">
        <w:rPr>
          <w:sz w:val="28"/>
          <w:lang w:eastAsia="en-US" w:bidi="ar-SA"/>
        </w:rPr>
        <w:t>жанров;</w:t>
      </w:r>
      <w:r w:rsidRPr="005D41C6">
        <w:rPr>
          <w:spacing w:val="1"/>
          <w:sz w:val="28"/>
          <w:lang w:eastAsia="en-US" w:bidi="ar-SA"/>
        </w:rPr>
        <w:t xml:space="preserve"> </w:t>
      </w:r>
      <w:r w:rsidRPr="005D41C6">
        <w:rPr>
          <w:sz w:val="28"/>
          <w:lang w:eastAsia="en-US" w:bidi="ar-SA"/>
        </w:rPr>
        <w:t>определение</w:t>
      </w:r>
      <w:r w:rsidRPr="005D41C6">
        <w:rPr>
          <w:spacing w:val="1"/>
          <w:sz w:val="28"/>
          <w:lang w:eastAsia="en-US" w:bidi="ar-SA"/>
        </w:rPr>
        <w:t xml:space="preserve"> </w:t>
      </w:r>
      <w:r w:rsidRPr="005D41C6">
        <w:rPr>
          <w:sz w:val="28"/>
          <w:lang w:eastAsia="en-US" w:bidi="ar-SA"/>
        </w:rPr>
        <w:t>основной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второстепенной</w:t>
      </w:r>
      <w:r w:rsidRPr="005D41C6">
        <w:rPr>
          <w:spacing w:val="1"/>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свободная</w:t>
      </w:r>
      <w:r w:rsidRPr="005D41C6">
        <w:rPr>
          <w:spacing w:val="1"/>
          <w:sz w:val="28"/>
          <w:lang w:eastAsia="en-US" w:bidi="ar-SA"/>
        </w:rPr>
        <w:t xml:space="preserve"> </w:t>
      </w:r>
      <w:r w:rsidRPr="005D41C6">
        <w:rPr>
          <w:sz w:val="28"/>
          <w:lang w:eastAsia="en-US" w:bidi="ar-SA"/>
        </w:rPr>
        <w:t>ориентация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восприятие</w:t>
      </w:r>
      <w:r w:rsidRPr="005D41C6">
        <w:rPr>
          <w:spacing w:val="1"/>
          <w:sz w:val="28"/>
          <w:lang w:eastAsia="en-US" w:bidi="ar-SA"/>
        </w:rPr>
        <w:t xml:space="preserve"> </w:t>
      </w:r>
      <w:r w:rsidRPr="005D41C6">
        <w:rPr>
          <w:sz w:val="28"/>
          <w:lang w:eastAsia="en-US" w:bidi="ar-SA"/>
        </w:rPr>
        <w:t>текстов</w:t>
      </w:r>
      <w:r w:rsidRPr="005D41C6">
        <w:rPr>
          <w:spacing w:val="1"/>
          <w:sz w:val="28"/>
          <w:lang w:eastAsia="en-US" w:bidi="ar-SA"/>
        </w:rPr>
        <w:t xml:space="preserve"> </w:t>
      </w:r>
      <w:r w:rsidRPr="005D41C6">
        <w:rPr>
          <w:sz w:val="28"/>
          <w:lang w:eastAsia="en-US" w:bidi="ar-SA"/>
        </w:rPr>
        <w:t>художественного,</w:t>
      </w:r>
      <w:r w:rsidRPr="005D41C6">
        <w:rPr>
          <w:spacing w:val="-67"/>
          <w:sz w:val="28"/>
          <w:lang w:eastAsia="en-US" w:bidi="ar-SA"/>
        </w:rPr>
        <w:t xml:space="preserve"> </w:t>
      </w:r>
      <w:r w:rsidRPr="005D41C6">
        <w:rPr>
          <w:sz w:val="28"/>
          <w:lang w:eastAsia="en-US" w:bidi="ar-SA"/>
        </w:rPr>
        <w:t>научного,</w:t>
      </w:r>
      <w:r w:rsidRPr="005D41C6">
        <w:rPr>
          <w:spacing w:val="1"/>
          <w:sz w:val="28"/>
          <w:lang w:eastAsia="en-US" w:bidi="ar-SA"/>
        </w:rPr>
        <w:t xml:space="preserve"> </w:t>
      </w:r>
      <w:r w:rsidRPr="005D41C6">
        <w:rPr>
          <w:sz w:val="28"/>
          <w:lang w:eastAsia="en-US" w:bidi="ar-SA"/>
        </w:rPr>
        <w:t>публицистического</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официально­делового</w:t>
      </w:r>
      <w:r w:rsidRPr="005D41C6">
        <w:rPr>
          <w:spacing w:val="1"/>
          <w:sz w:val="28"/>
          <w:lang w:eastAsia="en-US" w:bidi="ar-SA"/>
        </w:rPr>
        <w:t xml:space="preserve"> </w:t>
      </w:r>
      <w:r w:rsidRPr="005D41C6">
        <w:rPr>
          <w:sz w:val="28"/>
          <w:lang w:eastAsia="en-US" w:bidi="ar-SA"/>
        </w:rPr>
        <w:t>стилей;</w:t>
      </w:r>
      <w:r w:rsidRPr="005D41C6">
        <w:rPr>
          <w:spacing w:val="1"/>
          <w:sz w:val="28"/>
          <w:lang w:eastAsia="en-US" w:bidi="ar-SA"/>
        </w:rPr>
        <w:t xml:space="preserve"> </w:t>
      </w:r>
      <w:r w:rsidRPr="005D41C6">
        <w:rPr>
          <w:sz w:val="28"/>
          <w:lang w:eastAsia="en-US" w:bidi="ar-SA"/>
        </w:rPr>
        <w:t>понимание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адекватная</w:t>
      </w:r>
      <w:r w:rsidRPr="005D41C6">
        <w:rPr>
          <w:spacing w:val="-14"/>
          <w:sz w:val="28"/>
          <w:lang w:eastAsia="en-US" w:bidi="ar-SA"/>
        </w:rPr>
        <w:t xml:space="preserve"> </w:t>
      </w:r>
      <w:r w:rsidRPr="005D41C6">
        <w:rPr>
          <w:sz w:val="28"/>
          <w:lang w:eastAsia="en-US" w:bidi="ar-SA"/>
        </w:rPr>
        <w:t>оценка</w:t>
      </w:r>
      <w:r w:rsidRPr="005D41C6">
        <w:rPr>
          <w:spacing w:val="-13"/>
          <w:sz w:val="28"/>
          <w:lang w:eastAsia="en-US" w:bidi="ar-SA"/>
        </w:rPr>
        <w:t xml:space="preserve"> </w:t>
      </w:r>
      <w:r w:rsidRPr="005D41C6">
        <w:rPr>
          <w:sz w:val="28"/>
          <w:lang w:eastAsia="en-US" w:bidi="ar-SA"/>
        </w:rPr>
        <w:t>языка</w:t>
      </w:r>
      <w:r w:rsidRPr="005D41C6">
        <w:rPr>
          <w:spacing w:val="-13"/>
          <w:sz w:val="28"/>
          <w:lang w:eastAsia="en-US" w:bidi="ar-SA"/>
        </w:rPr>
        <w:t xml:space="preserve"> </w:t>
      </w:r>
      <w:r w:rsidRPr="005D41C6">
        <w:rPr>
          <w:sz w:val="28"/>
          <w:lang w:eastAsia="en-US" w:bidi="ar-SA"/>
        </w:rPr>
        <w:t>средств</w:t>
      </w:r>
      <w:r w:rsidRPr="005D41C6">
        <w:rPr>
          <w:spacing w:val="-12"/>
          <w:sz w:val="28"/>
          <w:lang w:eastAsia="en-US" w:bidi="ar-SA"/>
        </w:rPr>
        <w:t xml:space="preserve"> </w:t>
      </w:r>
      <w:r w:rsidRPr="005D41C6">
        <w:rPr>
          <w:sz w:val="28"/>
          <w:lang w:eastAsia="en-US" w:bidi="ar-SA"/>
        </w:rPr>
        <w:t>массовой</w:t>
      </w:r>
      <w:r w:rsidRPr="005D41C6">
        <w:rPr>
          <w:spacing w:val="-13"/>
          <w:sz w:val="28"/>
          <w:lang w:eastAsia="en-US" w:bidi="ar-SA"/>
        </w:rPr>
        <w:t xml:space="preserve"> </w:t>
      </w:r>
      <w:r w:rsidRPr="005D41C6">
        <w:rPr>
          <w:sz w:val="28"/>
          <w:lang w:eastAsia="en-US" w:bidi="ar-SA"/>
        </w:rPr>
        <w:t>информации;</w:t>
      </w:r>
    </w:p>
    <w:p w14:paraId="29AA0657" w14:textId="77777777" w:rsidR="00281428" w:rsidRPr="005D41C6" w:rsidRDefault="00281428" w:rsidP="00281428">
      <w:pPr>
        <w:spacing w:after="0" w:line="322" w:lineRule="exact"/>
        <w:jc w:val="both"/>
        <w:rPr>
          <w:sz w:val="28"/>
          <w:szCs w:val="28"/>
          <w:lang w:eastAsia="en-US" w:bidi="ar-SA"/>
        </w:rPr>
      </w:pPr>
      <w:r w:rsidRPr="005D41C6">
        <w:rPr>
          <w:sz w:val="28"/>
          <w:szCs w:val="28"/>
          <w:lang w:eastAsia="en-US" w:bidi="ar-SA"/>
        </w:rPr>
        <w:t>Особую</w:t>
      </w:r>
      <w:r w:rsidRPr="005D41C6">
        <w:rPr>
          <w:spacing w:val="95"/>
          <w:sz w:val="28"/>
          <w:szCs w:val="28"/>
          <w:lang w:eastAsia="en-US" w:bidi="ar-SA"/>
        </w:rPr>
        <w:t xml:space="preserve"> </w:t>
      </w:r>
      <w:r w:rsidRPr="005D41C6">
        <w:rPr>
          <w:sz w:val="28"/>
          <w:szCs w:val="28"/>
          <w:lang w:eastAsia="en-US" w:bidi="ar-SA"/>
        </w:rPr>
        <w:t xml:space="preserve">группу  </w:t>
      </w:r>
      <w:r w:rsidRPr="005D41C6">
        <w:rPr>
          <w:spacing w:val="20"/>
          <w:sz w:val="28"/>
          <w:szCs w:val="28"/>
          <w:lang w:eastAsia="en-US" w:bidi="ar-SA"/>
        </w:rPr>
        <w:t xml:space="preserve"> </w:t>
      </w:r>
      <w:r w:rsidRPr="005D41C6">
        <w:rPr>
          <w:sz w:val="28"/>
          <w:szCs w:val="28"/>
          <w:lang w:eastAsia="en-US" w:bidi="ar-SA"/>
        </w:rPr>
        <w:t xml:space="preserve">общеучебных  </w:t>
      </w:r>
      <w:r w:rsidRPr="005D41C6">
        <w:rPr>
          <w:spacing w:val="25"/>
          <w:sz w:val="28"/>
          <w:szCs w:val="28"/>
          <w:lang w:eastAsia="en-US" w:bidi="ar-SA"/>
        </w:rPr>
        <w:t xml:space="preserve"> </w:t>
      </w:r>
      <w:r w:rsidRPr="005D41C6">
        <w:rPr>
          <w:sz w:val="28"/>
          <w:szCs w:val="28"/>
          <w:lang w:eastAsia="en-US" w:bidi="ar-SA"/>
        </w:rPr>
        <w:t xml:space="preserve">универсальных  </w:t>
      </w:r>
      <w:r w:rsidRPr="005D41C6">
        <w:rPr>
          <w:spacing w:val="22"/>
          <w:sz w:val="28"/>
          <w:szCs w:val="28"/>
          <w:lang w:eastAsia="en-US" w:bidi="ar-SA"/>
        </w:rPr>
        <w:t xml:space="preserve"> </w:t>
      </w:r>
      <w:r w:rsidRPr="005D41C6">
        <w:rPr>
          <w:sz w:val="28"/>
          <w:szCs w:val="28"/>
          <w:lang w:eastAsia="en-US" w:bidi="ar-SA"/>
        </w:rPr>
        <w:t xml:space="preserve">действий  </w:t>
      </w:r>
      <w:r w:rsidRPr="005D41C6">
        <w:rPr>
          <w:spacing w:val="24"/>
          <w:sz w:val="28"/>
          <w:szCs w:val="28"/>
          <w:lang w:eastAsia="en-US" w:bidi="ar-SA"/>
        </w:rPr>
        <w:t xml:space="preserve"> </w:t>
      </w:r>
      <w:r w:rsidRPr="005D41C6">
        <w:rPr>
          <w:sz w:val="28"/>
          <w:szCs w:val="28"/>
          <w:lang w:eastAsia="en-US" w:bidi="ar-SA"/>
        </w:rPr>
        <w:t>составляют</w:t>
      </w:r>
    </w:p>
    <w:p w14:paraId="7AC20CDF" w14:textId="77777777" w:rsidR="00281428" w:rsidRPr="005D41C6" w:rsidRDefault="00281428" w:rsidP="00281428">
      <w:pPr>
        <w:spacing w:after="0" w:line="322" w:lineRule="exact"/>
        <w:jc w:val="both"/>
        <w:rPr>
          <w:sz w:val="28"/>
          <w:lang w:eastAsia="en-US" w:bidi="ar-SA"/>
        </w:rPr>
      </w:pPr>
      <w:r w:rsidRPr="005D41C6">
        <w:rPr>
          <w:i/>
          <w:sz w:val="28"/>
          <w:lang w:eastAsia="en-US" w:bidi="ar-SA"/>
        </w:rPr>
        <w:t>знаково­символические</w:t>
      </w:r>
      <w:r w:rsidRPr="005D41C6">
        <w:rPr>
          <w:i/>
          <w:spacing w:val="-4"/>
          <w:sz w:val="28"/>
          <w:lang w:eastAsia="en-US" w:bidi="ar-SA"/>
        </w:rPr>
        <w:t xml:space="preserve"> </w:t>
      </w:r>
      <w:r w:rsidRPr="005D41C6">
        <w:rPr>
          <w:i/>
          <w:sz w:val="28"/>
          <w:lang w:eastAsia="en-US" w:bidi="ar-SA"/>
        </w:rPr>
        <w:t>действия</w:t>
      </w:r>
      <w:r w:rsidRPr="005D41C6">
        <w:rPr>
          <w:sz w:val="28"/>
          <w:lang w:eastAsia="en-US" w:bidi="ar-SA"/>
        </w:rPr>
        <w:t>:</w:t>
      </w:r>
    </w:p>
    <w:p w14:paraId="0174BBFB" w14:textId="77777777" w:rsidR="00281428" w:rsidRPr="005D41C6" w:rsidRDefault="00281428" w:rsidP="00FF2F55">
      <w:pPr>
        <w:numPr>
          <w:ilvl w:val="0"/>
          <w:numId w:val="149"/>
        </w:numPr>
        <w:tabs>
          <w:tab w:val="left" w:pos="685"/>
          <w:tab w:val="left" w:pos="3021"/>
          <w:tab w:val="left" w:pos="6046"/>
          <w:tab w:val="left" w:pos="9230"/>
        </w:tabs>
        <w:spacing w:after="0" w:line="240" w:lineRule="auto"/>
        <w:ind w:right="831" w:firstLine="0"/>
        <w:jc w:val="both"/>
        <w:rPr>
          <w:sz w:val="28"/>
          <w:lang w:eastAsia="en-US" w:bidi="ar-SA"/>
        </w:rPr>
      </w:pPr>
      <w:r w:rsidRPr="005D41C6">
        <w:rPr>
          <w:sz w:val="28"/>
          <w:lang w:eastAsia="en-US" w:bidi="ar-SA"/>
        </w:rPr>
        <w:t>моделирование</w:t>
      </w:r>
      <w:r w:rsidRPr="005D41C6">
        <w:rPr>
          <w:spacing w:val="-17"/>
          <w:sz w:val="28"/>
          <w:lang w:eastAsia="en-US" w:bidi="ar-SA"/>
        </w:rPr>
        <w:t xml:space="preserve"> </w:t>
      </w:r>
      <w:r w:rsidRPr="005D41C6">
        <w:rPr>
          <w:sz w:val="28"/>
          <w:lang w:eastAsia="en-US" w:bidi="ar-SA"/>
        </w:rPr>
        <w:t>—</w:t>
      </w:r>
      <w:r w:rsidRPr="005D41C6">
        <w:rPr>
          <w:spacing w:val="-17"/>
          <w:sz w:val="28"/>
          <w:lang w:eastAsia="en-US" w:bidi="ar-SA"/>
        </w:rPr>
        <w:t xml:space="preserve"> </w:t>
      </w:r>
      <w:r w:rsidRPr="005D41C6">
        <w:rPr>
          <w:sz w:val="28"/>
          <w:lang w:eastAsia="en-US" w:bidi="ar-SA"/>
        </w:rPr>
        <w:t>преобразование</w:t>
      </w:r>
      <w:r w:rsidRPr="005D41C6">
        <w:rPr>
          <w:spacing w:val="-17"/>
          <w:sz w:val="28"/>
          <w:lang w:eastAsia="en-US" w:bidi="ar-SA"/>
        </w:rPr>
        <w:t xml:space="preserve"> </w:t>
      </w:r>
      <w:r w:rsidRPr="005D41C6">
        <w:rPr>
          <w:sz w:val="28"/>
          <w:lang w:eastAsia="en-US" w:bidi="ar-SA"/>
        </w:rPr>
        <w:t>объекта</w:t>
      </w:r>
      <w:r w:rsidRPr="005D41C6">
        <w:rPr>
          <w:spacing w:val="-17"/>
          <w:sz w:val="28"/>
          <w:lang w:eastAsia="en-US" w:bidi="ar-SA"/>
        </w:rPr>
        <w:t xml:space="preserve"> </w:t>
      </w:r>
      <w:r w:rsidRPr="005D41C6">
        <w:rPr>
          <w:sz w:val="28"/>
          <w:lang w:eastAsia="en-US" w:bidi="ar-SA"/>
        </w:rPr>
        <w:t>из</w:t>
      </w:r>
      <w:r w:rsidRPr="005D41C6">
        <w:rPr>
          <w:spacing w:val="-15"/>
          <w:sz w:val="28"/>
          <w:lang w:eastAsia="en-US" w:bidi="ar-SA"/>
        </w:rPr>
        <w:t xml:space="preserve"> </w:t>
      </w:r>
      <w:r w:rsidRPr="005D41C6">
        <w:rPr>
          <w:sz w:val="28"/>
          <w:lang w:eastAsia="en-US" w:bidi="ar-SA"/>
        </w:rPr>
        <w:t>чувственной</w:t>
      </w:r>
      <w:r w:rsidRPr="005D41C6">
        <w:rPr>
          <w:spacing w:val="-17"/>
          <w:sz w:val="28"/>
          <w:lang w:eastAsia="en-US" w:bidi="ar-SA"/>
        </w:rPr>
        <w:t xml:space="preserve"> </w:t>
      </w:r>
      <w:r w:rsidRPr="005D41C6">
        <w:rPr>
          <w:sz w:val="28"/>
          <w:lang w:eastAsia="en-US" w:bidi="ar-SA"/>
        </w:rPr>
        <w:t>формы</w:t>
      </w:r>
      <w:r w:rsidRPr="005D41C6">
        <w:rPr>
          <w:spacing w:val="-16"/>
          <w:sz w:val="28"/>
          <w:lang w:eastAsia="en-US" w:bidi="ar-SA"/>
        </w:rPr>
        <w:t xml:space="preserve"> </w:t>
      </w:r>
      <w:r w:rsidRPr="005D41C6">
        <w:rPr>
          <w:sz w:val="28"/>
          <w:lang w:eastAsia="en-US" w:bidi="ar-SA"/>
        </w:rPr>
        <w:t>в</w:t>
      </w:r>
      <w:r w:rsidRPr="005D41C6">
        <w:rPr>
          <w:spacing w:val="-16"/>
          <w:sz w:val="28"/>
          <w:lang w:eastAsia="en-US" w:bidi="ar-SA"/>
        </w:rPr>
        <w:t xml:space="preserve"> </w:t>
      </w:r>
      <w:r w:rsidRPr="005D41C6">
        <w:rPr>
          <w:sz w:val="28"/>
          <w:lang w:eastAsia="en-US" w:bidi="ar-SA"/>
        </w:rPr>
        <w:t>модель,</w:t>
      </w:r>
      <w:r w:rsidRPr="005D41C6">
        <w:rPr>
          <w:spacing w:val="-16"/>
          <w:sz w:val="28"/>
          <w:lang w:eastAsia="en-US" w:bidi="ar-SA"/>
        </w:rPr>
        <w:t xml:space="preserve"> </w:t>
      </w:r>
      <w:r w:rsidRPr="005D41C6">
        <w:rPr>
          <w:sz w:val="28"/>
          <w:lang w:eastAsia="en-US" w:bidi="ar-SA"/>
        </w:rPr>
        <w:t>где</w:t>
      </w:r>
      <w:r w:rsidRPr="005D41C6">
        <w:rPr>
          <w:spacing w:val="-67"/>
          <w:sz w:val="28"/>
          <w:lang w:eastAsia="en-US" w:bidi="ar-SA"/>
        </w:rPr>
        <w:t xml:space="preserve"> </w:t>
      </w:r>
      <w:r w:rsidRPr="005D41C6">
        <w:rPr>
          <w:sz w:val="28"/>
          <w:lang w:eastAsia="en-US" w:bidi="ar-SA"/>
        </w:rPr>
        <w:t>выделены</w:t>
      </w:r>
      <w:r w:rsidRPr="005D41C6">
        <w:rPr>
          <w:sz w:val="28"/>
          <w:lang w:eastAsia="en-US" w:bidi="ar-SA"/>
        </w:rPr>
        <w:tab/>
        <w:t>существенные</w:t>
      </w:r>
      <w:r w:rsidRPr="005D41C6">
        <w:rPr>
          <w:sz w:val="28"/>
          <w:lang w:eastAsia="en-US" w:bidi="ar-SA"/>
        </w:rPr>
        <w:tab/>
        <w:t>характеристики</w:t>
      </w:r>
      <w:r w:rsidRPr="005D41C6">
        <w:rPr>
          <w:sz w:val="28"/>
          <w:lang w:eastAsia="en-US" w:bidi="ar-SA"/>
        </w:rPr>
        <w:tab/>
      </w:r>
      <w:r w:rsidRPr="005D41C6">
        <w:rPr>
          <w:spacing w:val="-1"/>
          <w:sz w:val="28"/>
          <w:lang w:eastAsia="en-US" w:bidi="ar-SA"/>
        </w:rPr>
        <w:t>объекта</w:t>
      </w:r>
      <w:r w:rsidRPr="005D41C6">
        <w:rPr>
          <w:spacing w:val="-68"/>
          <w:sz w:val="28"/>
          <w:lang w:eastAsia="en-US" w:bidi="ar-SA"/>
        </w:rPr>
        <w:t xml:space="preserve"> </w:t>
      </w:r>
      <w:r w:rsidRPr="005D41C6">
        <w:rPr>
          <w:sz w:val="28"/>
          <w:lang w:eastAsia="en-US" w:bidi="ar-SA"/>
        </w:rPr>
        <w:t>(пространственно­графическая</w:t>
      </w:r>
      <w:r w:rsidRPr="005D41C6">
        <w:rPr>
          <w:spacing w:val="-3"/>
          <w:sz w:val="28"/>
          <w:lang w:eastAsia="en-US" w:bidi="ar-SA"/>
        </w:rPr>
        <w:t xml:space="preserve"> </w:t>
      </w:r>
      <w:r w:rsidRPr="005D41C6">
        <w:rPr>
          <w:sz w:val="28"/>
          <w:lang w:eastAsia="en-US" w:bidi="ar-SA"/>
        </w:rPr>
        <w:t>или</w:t>
      </w:r>
      <w:r w:rsidRPr="005D41C6">
        <w:rPr>
          <w:spacing w:val="-1"/>
          <w:sz w:val="28"/>
          <w:lang w:eastAsia="en-US" w:bidi="ar-SA"/>
        </w:rPr>
        <w:t xml:space="preserve"> </w:t>
      </w:r>
      <w:r w:rsidRPr="005D41C6">
        <w:rPr>
          <w:sz w:val="28"/>
          <w:lang w:eastAsia="en-US" w:bidi="ar-SA"/>
        </w:rPr>
        <w:t>знаково­символическая</w:t>
      </w:r>
      <w:r w:rsidRPr="005D41C6">
        <w:rPr>
          <w:spacing w:val="-3"/>
          <w:sz w:val="28"/>
          <w:lang w:eastAsia="en-US" w:bidi="ar-SA"/>
        </w:rPr>
        <w:t xml:space="preserve"> </w:t>
      </w:r>
      <w:r w:rsidRPr="005D41C6">
        <w:rPr>
          <w:sz w:val="28"/>
          <w:lang w:eastAsia="en-US" w:bidi="ar-SA"/>
        </w:rPr>
        <w:t>модели);</w:t>
      </w:r>
    </w:p>
    <w:p w14:paraId="765C2E20" w14:textId="77777777" w:rsidR="00281428" w:rsidRPr="005D41C6" w:rsidRDefault="00281428" w:rsidP="00FF2F55">
      <w:pPr>
        <w:numPr>
          <w:ilvl w:val="0"/>
          <w:numId w:val="149"/>
        </w:numPr>
        <w:tabs>
          <w:tab w:val="left" w:pos="755"/>
        </w:tabs>
        <w:spacing w:after="0" w:line="240" w:lineRule="auto"/>
        <w:ind w:right="839" w:firstLine="0"/>
        <w:jc w:val="both"/>
        <w:rPr>
          <w:sz w:val="28"/>
          <w:lang w:eastAsia="en-US" w:bidi="ar-SA"/>
        </w:rPr>
      </w:pPr>
      <w:r w:rsidRPr="005D41C6">
        <w:rPr>
          <w:sz w:val="28"/>
          <w:lang w:eastAsia="en-US" w:bidi="ar-SA"/>
        </w:rPr>
        <w:t>преобразование модели с целью выявления общих законов, определяющих</w:t>
      </w:r>
      <w:r w:rsidRPr="005D41C6">
        <w:rPr>
          <w:spacing w:val="1"/>
          <w:sz w:val="28"/>
          <w:lang w:eastAsia="en-US" w:bidi="ar-SA"/>
        </w:rPr>
        <w:t xml:space="preserve"> </w:t>
      </w:r>
      <w:r w:rsidRPr="005D41C6">
        <w:rPr>
          <w:sz w:val="28"/>
          <w:lang w:eastAsia="en-US" w:bidi="ar-SA"/>
        </w:rPr>
        <w:t>данную</w:t>
      </w:r>
      <w:r w:rsidRPr="005D41C6">
        <w:rPr>
          <w:spacing w:val="-2"/>
          <w:sz w:val="28"/>
          <w:lang w:eastAsia="en-US" w:bidi="ar-SA"/>
        </w:rPr>
        <w:t xml:space="preserve"> </w:t>
      </w:r>
      <w:r w:rsidRPr="005D41C6">
        <w:rPr>
          <w:sz w:val="28"/>
          <w:lang w:eastAsia="en-US" w:bidi="ar-SA"/>
        </w:rPr>
        <w:t>предметную</w:t>
      </w:r>
      <w:r w:rsidRPr="005D41C6">
        <w:rPr>
          <w:spacing w:val="-1"/>
          <w:sz w:val="28"/>
          <w:lang w:eastAsia="en-US" w:bidi="ar-SA"/>
        </w:rPr>
        <w:t xml:space="preserve"> </w:t>
      </w:r>
      <w:r w:rsidRPr="005D41C6">
        <w:rPr>
          <w:sz w:val="28"/>
          <w:lang w:eastAsia="en-US" w:bidi="ar-SA"/>
        </w:rPr>
        <w:t>область.</w:t>
      </w:r>
    </w:p>
    <w:p w14:paraId="49626654" w14:textId="77777777" w:rsidR="00281428" w:rsidRPr="005D41C6" w:rsidRDefault="00281428" w:rsidP="00281428">
      <w:pPr>
        <w:spacing w:after="0" w:line="321" w:lineRule="exact"/>
        <w:jc w:val="both"/>
        <w:rPr>
          <w:sz w:val="28"/>
          <w:lang w:eastAsia="en-US" w:bidi="ar-SA"/>
        </w:rPr>
      </w:pPr>
      <w:r w:rsidRPr="005D41C6">
        <w:rPr>
          <w:sz w:val="28"/>
          <w:lang w:eastAsia="en-US" w:bidi="ar-SA"/>
        </w:rPr>
        <w:t>К</w:t>
      </w:r>
      <w:r w:rsidRPr="005D41C6">
        <w:rPr>
          <w:spacing w:val="-6"/>
          <w:sz w:val="28"/>
          <w:lang w:eastAsia="en-US" w:bidi="ar-SA"/>
        </w:rPr>
        <w:t xml:space="preserve"> </w:t>
      </w:r>
      <w:r w:rsidRPr="005D41C6">
        <w:rPr>
          <w:i/>
          <w:sz w:val="28"/>
          <w:lang w:eastAsia="en-US" w:bidi="ar-SA"/>
        </w:rPr>
        <w:t>логическим</w:t>
      </w:r>
      <w:r w:rsidRPr="005D41C6">
        <w:rPr>
          <w:i/>
          <w:spacing w:val="-4"/>
          <w:sz w:val="28"/>
          <w:lang w:eastAsia="en-US" w:bidi="ar-SA"/>
        </w:rPr>
        <w:t xml:space="preserve"> </w:t>
      </w:r>
      <w:r w:rsidRPr="005D41C6">
        <w:rPr>
          <w:i/>
          <w:sz w:val="28"/>
          <w:lang w:eastAsia="en-US" w:bidi="ar-SA"/>
        </w:rPr>
        <w:t>универсальным</w:t>
      </w:r>
      <w:r w:rsidRPr="005D41C6">
        <w:rPr>
          <w:i/>
          <w:spacing w:val="-5"/>
          <w:sz w:val="28"/>
          <w:lang w:eastAsia="en-US" w:bidi="ar-SA"/>
        </w:rPr>
        <w:t xml:space="preserve"> </w:t>
      </w:r>
      <w:r w:rsidRPr="005D41C6">
        <w:rPr>
          <w:i/>
          <w:sz w:val="28"/>
          <w:lang w:eastAsia="en-US" w:bidi="ar-SA"/>
        </w:rPr>
        <w:t>действиям</w:t>
      </w:r>
      <w:r w:rsidRPr="005D41C6">
        <w:rPr>
          <w:i/>
          <w:spacing w:val="-1"/>
          <w:sz w:val="28"/>
          <w:lang w:eastAsia="en-US" w:bidi="ar-SA"/>
        </w:rPr>
        <w:t xml:space="preserve"> </w:t>
      </w:r>
      <w:r w:rsidRPr="005D41C6">
        <w:rPr>
          <w:sz w:val="28"/>
          <w:lang w:eastAsia="en-US" w:bidi="ar-SA"/>
        </w:rPr>
        <w:t>относятся:</w:t>
      </w:r>
    </w:p>
    <w:p w14:paraId="5EFC8EB0" w14:textId="77777777" w:rsidR="00281428" w:rsidRPr="005D41C6" w:rsidRDefault="00281428" w:rsidP="00FF2F55">
      <w:pPr>
        <w:numPr>
          <w:ilvl w:val="0"/>
          <w:numId w:val="149"/>
        </w:numPr>
        <w:tabs>
          <w:tab w:val="left" w:pos="955"/>
          <w:tab w:val="left" w:pos="956"/>
          <w:tab w:val="left" w:pos="2090"/>
          <w:tab w:val="left" w:pos="3514"/>
          <w:tab w:val="left" w:pos="3970"/>
          <w:tab w:val="left" w:pos="5058"/>
          <w:tab w:val="left" w:pos="6678"/>
          <w:tab w:val="left" w:pos="8252"/>
        </w:tabs>
        <w:spacing w:after="0" w:line="240" w:lineRule="auto"/>
        <w:ind w:right="828" w:firstLine="0"/>
        <w:rPr>
          <w:sz w:val="28"/>
          <w:lang w:eastAsia="en-US" w:bidi="ar-SA"/>
        </w:rPr>
      </w:pPr>
      <w:r w:rsidRPr="005D41C6">
        <w:rPr>
          <w:sz w:val="28"/>
          <w:lang w:eastAsia="en-US" w:bidi="ar-SA"/>
        </w:rPr>
        <w:t>анализ</w:t>
      </w:r>
      <w:r w:rsidRPr="005D41C6">
        <w:rPr>
          <w:sz w:val="28"/>
          <w:lang w:eastAsia="en-US" w:bidi="ar-SA"/>
        </w:rPr>
        <w:tab/>
        <w:t>объектов</w:t>
      </w:r>
      <w:r w:rsidRPr="005D41C6">
        <w:rPr>
          <w:sz w:val="28"/>
          <w:lang w:eastAsia="en-US" w:bidi="ar-SA"/>
        </w:rPr>
        <w:tab/>
        <w:t>с</w:t>
      </w:r>
      <w:r w:rsidRPr="005D41C6">
        <w:rPr>
          <w:sz w:val="28"/>
          <w:lang w:eastAsia="en-US" w:bidi="ar-SA"/>
        </w:rPr>
        <w:tab/>
        <w:t>целью</w:t>
      </w:r>
      <w:r w:rsidRPr="005D41C6">
        <w:rPr>
          <w:sz w:val="28"/>
          <w:lang w:eastAsia="en-US" w:bidi="ar-SA"/>
        </w:rPr>
        <w:tab/>
        <w:t>выделения</w:t>
      </w:r>
      <w:r w:rsidRPr="005D41C6">
        <w:rPr>
          <w:sz w:val="28"/>
          <w:lang w:eastAsia="en-US" w:bidi="ar-SA"/>
        </w:rPr>
        <w:tab/>
        <w:t>признаков</w:t>
      </w:r>
      <w:r w:rsidRPr="005D41C6">
        <w:rPr>
          <w:sz w:val="28"/>
          <w:lang w:eastAsia="en-US" w:bidi="ar-SA"/>
        </w:rPr>
        <w:tab/>
        <w:t>(существенных,</w:t>
      </w:r>
      <w:r w:rsidRPr="005D41C6">
        <w:rPr>
          <w:spacing w:val="-67"/>
          <w:sz w:val="28"/>
          <w:lang w:eastAsia="en-US" w:bidi="ar-SA"/>
        </w:rPr>
        <w:t xml:space="preserve"> </w:t>
      </w:r>
      <w:r w:rsidRPr="005D41C6">
        <w:rPr>
          <w:sz w:val="28"/>
          <w:lang w:eastAsia="en-US" w:bidi="ar-SA"/>
        </w:rPr>
        <w:t>несущественных);</w:t>
      </w:r>
    </w:p>
    <w:p w14:paraId="19FADE8A" w14:textId="77777777" w:rsidR="00281428" w:rsidRPr="005D41C6" w:rsidRDefault="00281428" w:rsidP="00FF2F55">
      <w:pPr>
        <w:numPr>
          <w:ilvl w:val="0"/>
          <w:numId w:val="149"/>
        </w:numPr>
        <w:tabs>
          <w:tab w:val="left" w:pos="807"/>
        </w:tabs>
        <w:spacing w:after="0" w:line="240" w:lineRule="auto"/>
        <w:ind w:right="834" w:firstLine="0"/>
        <w:rPr>
          <w:sz w:val="28"/>
          <w:lang w:eastAsia="en-US" w:bidi="ar-SA"/>
        </w:rPr>
      </w:pPr>
      <w:r w:rsidRPr="005D41C6">
        <w:rPr>
          <w:sz w:val="28"/>
          <w:lang w:eastAsia="en-US" w:bidi="ar-SA"/>
        </w:rPr>
        <w:t>синтез</w:t>
      </w:r>
      <w:r w:rsidRPr="005D41C6">
        <w:rPr>
          <w:spacing w:val="42"/>
          <w:sz w:val="28"/>
          <w:lang w:eastAsia="en-US" w:bidi="ar-SA"/>
        </w:rPr>
        <w:t xml:space="preserve"> </w:t>
      </w:r>
      <w:r w:rsidRPr="005D41C6">
        <w:rPr>
          <w:sz w:val="28"/>
          <w:lang w:eastAsia="en-US" w:bidi="ar-SA"/>
        </w:rPr>
        <w:t>—</w:t>
      </w:r>
      <w:r w:rsidRPr="005D41C6">
        <w:rPr>
          <w:spacing w:val="43"/>
          <w:sz w:val="28"/>
          <w:lang w:eastAsia="en-US" w:bidi="ar-SA"/>
        </w:rPr>
        <w:t xml:space="preserve"> </w:t>
      </w:r>
      <w:r w:rsidRPr="005D41C6">
        <w:rPr>
          <w:sz w:val="28"/>
          <w:lang w:eastAsia="en-US" w:bidi="ar-SA"/>
        </w:rPr>
        <w:t>составление</w:t>
      </w:r>
      <w:r w:rsidRPr="005D41C6">
        <w:rPr>
          <w:spacing w:val="42"/>
          <w:sz w:val="28"/>
          <w:lang w:eastAsia="en-US" w:bidi="ar-SA"/>
        </w:rPr>
        <w:t xml:space="preserve"> </w:t>
      </w:r>
      <w:r w:rsidRPr="005D41C6">
        <w:rPr>
          <w:sz w:val="28"/>
          <w:lang w:eastAsia="en-US" w:bidi="ar-SA"/>
        </w:rPr>
        <w:t>целого</w:t>
      </w:r>
      <w:r w:rsidRPr="005D41C6">
        <w:rPr>
          <w:spacing w:val="43"/>
          <w:sz w:val="28"/>
          <w:lang w:eastAsia="en-US" w:bidi="ar-SA"/>
        </w:rPr>
        <w:t xml:space="preserve"> </w:t>
      </w:r>
      <w:r w:rsidRPr="005D41C6">
        <w:rPr>
          <w:sz w:val="28"/>
          <w:lang w:eastAsia="en-US" w:bidi="ar-SA"/>
        </w:rPr>
        <w:t>из</w:t>
      </w:r>
      <w:r w:rsidRPr="005D41C6">
        <w:rPr>
          <w:spacing w:val="42"/>
          <w:sz w:val="28"/>
          <w:lang w:eastAsia="en-US" w:bidi="ar-SA"/>
        </w:rPr>
        <w:t xml:space="preserve"> </w:t>
      </w:r>
      <w:r w:rsidRPr="005D41C6">
        <w:rPr>
          <w:sz w:val="28"/>
          <w:lang w:eastAsia="en-US" w:bidi="ar-SA"/>
        </w:rPr>
        <w:t>частей,</w:t>
      </w:r>
      <w:r w:rsidRPr="005D41C6">
        <w:rPr>
          <w:spacing w:val="42"/>
          <w:sz w:val="28"/>
          <w:lang w:eastAsia="en-US" w:bidi="ar-SA"/>
        </w:rPr>
        <w:t xml:space="preserve"> </w:t>
      </w:r>
      <w:r w:rsidRPr="005D41C6">
        <w:rPr>
          <w:sz w:val="28"/>
          <w:lang w:eastAsia="en-US" w:bidi="ar-SA"/>
        </w:rPr>
        <w:t>в</w:t>
      </w:r>
      <w:r w:rsidRPr="005D41C6">
        <w:rPr>
          <w:spacing w:val="42"/>
          <w:sz w:val="28"/>
          <w:lang w:eastAsia="en-US" w:bidi="ar-SA"/>
        </w:rPr>
        <w:t xml:space="preserve"> </w:t>
      </w:r>
      <w:r w:rsidRPr="005D41C6">
        <w:rPr>
          <w:sz w:val="28"/>
          <w:lang w:eastAsia="en-US" w:bidi="ar-SA"/>
        </w:rPr>
        <w:t>том</w:t>
      </w:r>
      <w:r w:rsidRPr="005D41C6">
        <w:rPr>
          <w:spacing w:val="42"/>
          <w:sz w:val="28"/>
          <w:lang w:eastAsia="en-US" w:bidi="ar-SA"/>
        </w:rPr>
        <w:t xml:space="preserve"> </w:t>
      </w:r>
      <w:r w:rsidRPr="005D41C6">
        <w:rPr>
          <w:sz w:val="28"/>
          <w:lang w:eastAsia="en-US" w:bidi="ar-SA"/>
        </w:rPr>
        <w:t>числе</w:t>
      </w:r>
      <w:r w:rsidRPr="005D41C6">
        <w:rPr>
          <w:spacing w:val="42"/>
          <w:sz w:val="28"/>
          <w:lang w:eastAsia="en-US" w:bidi="ar-SA"/>
        </w:rPr>
        <w:t xml:space="preserve"> </w:t>
      </w:r>
      <w:r w:rsidRPr="005D41C6">
        <w:rPr>
          <w:sz w:val="28"/>
          <w:lang w:eastAsia="en-US" w:bidi="ar-SA"/>
        </w:rPr>
        <w:t>самостоятельное</w:t>
      </w:r>
      <w:r w:rsidRPr="005D41C6">
        <w:rPr>
          <w:spacing w:val="-67"/>
          <w:sz w:val="28"/>
          <w:lang w:eastAsia="en-US" w:bidi="ar-SA"/>
        </w:rPr>
        <w:t xml:space="preserve"> </w:t>
      </w:r>
      <w:r w:rsidRPr="005D41C6">
        <w:rPr>
          <w:sz w:val="28"/>
          <w:lang w:eastAsia="en-US" w:bidi="ar-SA"/>
        </w:rPr>
        <w:t>достраивание</w:t>
      </w:r>
      <w:r w:rsidRPr="005D41C6">
        <w:rPr>
          <w:spacing w:val="2"/>
          <w:sz w:val="28"/>
          <w:lang w:eastAsia="en-US" w:bidi="ar-SA"/>
        </w:rPr>
        <w:t xml:space="preserve"> </w:t>
      </w:r>
      <w:r w:rsidRPr="005D41C6">
        <w:rPr>
          <w:sz w:val="28"/>
          <w:lang w:eastAsia="en-US" w:bidi="ar-SA"/>
        </w:rPr>
        <w:t>с</w:t>
      </w:r>
      <w:r w:rsidRPr="005D41C6">
        <w:rPr>
          <w:spacing w:val="4"/>
          <w:sz w:val="28"/>
          <w:lang w:eastAsia="en-US" w:bidi="ar-SA"/>
        </w:rPr>
        <w:t xml:space="preserve"> </w:t>
      </w:r>
      <w:r w:rsidRPr="005D41C6">
        <w:rPr>
          <w:sz w:val="28"/>
          <w:lang w:eastAsia="en-US" w:bidi="ar-SA"/>
        </w:rPr>
        <w:t>восполнением</w:t>
      </w:r>
      <w:r w:rsidRPr="005D41C6">
        <w:rPr>
          <w:spacing w:val="4"/>
          <w:sz w:val="28"/>
          <w:lang w:eastAsia="en-US" w:bidi="ar-SA"/>
        </w:rPr>
        <w:t xml:space="preserve"> </w:t>
      </w:r>
      <w:r w:rsidRPr="005D41C6">
        <w:rPr>
          <w:sz w:val="28"/>
          <w:lang w:eastAsia="en-US" w:bidi="ar-SA"/>
        </w:rPr>
        <w:t>недостающих</w:t>
      </w:r>
      <w:r w:rsidRPr="005D41C6">
        <w:rPr>
          <w:spacing w:val="17"/>
          <w:sz w:val="28"/>
          <w:lang w:eastAsia="en-US" w:bidi="ar-SA"/>
        </w:rPr>
        <w:t xml:space="preserve"> </w:t>
      </w:r>
      <w:r w:rsidRPr="005D41C6">
        <w:rPr>
          <w:sz w:val="28"/>
          <w:lang w:eastAsia="en-US" w:bidi="ar-SA"/>
        </w:rPr>
        <w:t>компонентов;</w:t>
      </w:r>
    </w:p>
    <w:p w14:paraId="48381D7D" w14:textId="77777777" w:rsidR="00281428" w:rsidRPr="005D41C6" w:rsidRDefault="00281428" w:rsidP="00FF2F55">
      <w:pPr>
        <w:numPr>
          <w:ilvl w:val="0"/>
          <w:numId w:val="149"/>
        </w:numPr>
        <w:tabs>
          <w:tab w:val="left" w:pos="807"/>
        </w:tabs>
        <w:spacing w:after="0" w:line="240" w:lineRule="auto"/>
        <w:ind w:right="838" w:firstLine="0"/>
        <w:rPr>
          <w:sz w:val="28"/>
          <w:lang w:eastAsia="en-US" w:bidi="ar-SA"/>
        </w:rPr>
      </w:pPr>
      <w:r w:rsidRPr="005D41C6">
        <w:rPr>
          <w:sz w:val="28"/>
          <w:lang w:eastAsia="en-US" w:bidi="ar-SA"/>
        </w:rPr>
        <w:t>выбор</w:t>
      </w:r>
      <w:r w:rsidRPr="005D41C6">
        <w:rPr>
          <w:spacing w:val="37"/>
          <w:sz w:val="28"/>
          <w:lang w:eastAsia="en-US" w:bidi="ar-SA"/>
        </w:rPr>
        <w:t xml:space="preserve"> </w:t>
      </w:r>
      <w:r w:rsidRPr="005D41C6">
        <w:rPr>
          <w:sz w:val="28"/>
          <w:lang w:eastAsia="en-US" w:bidi="ar-SA"/>
        </w:rPr>
        <w:t>оснований</w:t>
      </w:r>
      <w:r w:rsidRPr="005D41C6">
        <w:rPr>
          <w:spacing w:val="37"/>
          <w:sz w:val="28"/>
          <w:lang w:eastAsia="en-US" w:bidi="ar-SA"/>
        </w:rPr>
        <w:t xml:space="preserve"> </w:t>
      </w:r>
      <w:r w:rsidRPr="005D41C6">
        <w:rPr>
          <w:sz w:val="28"/>
          <w:lang w:eastAsia="en-US" w:bidi="ar-SA"/>
        </w:rPr>
        <w:t>и</w:t>
      </w:r>
      <w:r w:rsidRPr="005D41C6">
        <w:rPr>
          <w:spacing w:val="37"/>
          <w:sz w:val="28"/>
          <w:lang w:eastAsia="en-US" w:bidi="ar-SA"/>
        </w:rPr>
        <w:t xml:space="preserve"> </w:t>
      </w:r>
      <w:r w:rsidRPr="005D41C6">
        <w:rPr>
          <w:sz w:val="28"/>
          <w:lang w:eastAsia="en-US" w:bidi="ar-SA"/>
        </w:rPr>
        <w:t>критериев</w:t>
      </w:r>
      <w:r w:rsidRPr="005D41C6">
        <w:rPr>
          <w:spacing w:val="33"/>
          <w:sz w:val="28"/>
          <w:lang w:eastAsia="en-US" w:bidi="ar-SA"/>
        </w:rPr>
        <w:t xml:space="preserve"> </w:t>
      </w:r>
      <w:r w:rsidRPr="005D41C6">
        <w:rPr>
          <w:sz w:val="28"/>
          <w:lang w:eastAsia="en-US" w:bidi="ar-SA"/>
        </w:rPr>
        <w:t>для</w:t>
      </w:r>
      <w:r w:rsidRPr="005D41C6">
        <w:rPr>
          <w:spacing w:val="37"/>
          <w:sz w:val="28"/>
          <w:lang w:eastAsia="en-US" w:bidi="ar-SA"/>
        </w:rPr>
        <w:t xml:space="preserve"> </w:t>
      </w:r>
      <w:r w:rsidRPr="005D41C6">
        <w:rPr>
          <w:sz w:val="28"/>
          <w:lang w:eastAsia="en-US" w:bidi="ar-SA"/>
        </w:rPr>
        <w:t>сравнения,</w:t>
      </w:r>
      <w:r w:rsidRPr="005D41C6">
        <w:rPr>
          <w:spacing w:val="36"/>
          <w:sz w:val="28"/>
          <w:lang w:eastAsia="en-US" w:bidi="ar-SA"/>
        </w:rPr>
        <w:t xml:space="preserve"> </w:t>
      </w:r>
      <w:r w:rsidRPr="005D41C6">
        <w:rPr>
          <w:sz w:val="28"/>
          <w:lang w:eastAsia="en-US" w:bidi="ar-SA"/>
        </w:rPr>
        <w:t>сериации,</w:t>
      </w:r>
      <w:r w:rsidRPr="005D41C6">
        <w:rPr>
          <w:spacing w:val="36"/>
          <w:sz w:val="28"/>
          <w:lang w:eastAsia="en-US" w:bidi="ar-SA"/>
        </w:rPr>
        <w:t xml:space="preserve"> </w:t>
      </w:r>
      <w:r w:rsidRPr="005D41C6">
        <w:rPr>
          <w:sz w:val="28"/>
          <w:lang w:eastAsia="en-US" w:bidi="ar-SA"/>
        </w:rPr>
        <w:t>классификации</w:t>
      </w:r>
      <w:r w:rsidRPr="005D41C6">
        <w:rPr>
          <w:spacing w:val="-67"/>
          <w:sz w:val="28"/>
          <w:lang w:eastAsia="en-US" w:bidi="ar-SA"/>
        </w:rPr>
        <w:t xml:space="preserve"> </w:t>
      </w:r>
      <w:r w:rsidRPr="005D41C6">
        <w:rPr>
          <w:sz w:val="28"/>
          <w:lang w:eastAsia="en-US" w:bidi="ar-SA"/>
        </w:rPr>
        <w:t>объектов;</w:t>
      </w:r>
    </w:p>
    <w:p w14:paraId="2BD01795" w14:textId="77777777" w:rsidR="00281428" w:rsidRPr="005D41C6" w:rsidRDefault="00281428" w:rsidP="00FF2F55">
      <w:pPr>
        <w:numPr>
          <w:ilvl w:val="0"/>
          <w:numId w:val="149"/>
        </w:numPr>
        <w:tabs>
          <w:tab w:val="left" w:pos="697"/>
        </w:tabs>
        <w:spacing w:after="0" w:line="321" w:lineRule="exact"/>
        <w:ind w:left="696"/>
        <w:rPr>
          <w:sz w:val="28"/>
          <w:lang w:eastAsia="en-US" w:bidi="ar-SA"/>
        </w:rPr>
      </w:pPr>
      <w:r w:rsidRPr="005D41C6">
        <w:rPr>
          <w:sz w:val="28"/>
          <w:lang w:eastAsia="en-US" w:bidi="ar-SA"/>
        </w:rPr>
        <w:t>подведение</w:t>
      </w:r>
      <w:r w:rsidRPr="005D41C6">
        <w:rPr>
          <w:spacing w:val="-7"/>
          <w:sz w:val="28"/>
          <w:lang w:eastAsia="en-US" w:bidi="ar-SA"/>
        </w:rPr>
        <w:t xml:space="preserve"> </w:t>
      </w:r>
      <w:r w:rsidRPr="005D41C6">
        <w:rPr>
          <w:sz w:val="28"/>
          <w:lang w:eastAsia="en-US" w:bidi="ar-SA"/>
        </w:rPr>
        <w:t>под</w:t>
      </w:r>
      <w:r w:rsidRPr="005D41C6">
        <w:rPr>
          <w:spacing w:val="-2"/>
          <w:sz w:val="28"/>
          <w:lang w:eastAsia="en-US" w:bidi="ar-SA"/>
        </w:rPr>
        <w:t xml:space="preserve"> </w:t>
      </w:r>
      <w:r w:rsidRPr="005D41C6">
        <w:rPr>
          <w:sz w:val="28"/>
          <w:lang w:eastAsia="en-US" w:bidi="ar-SA"/>
        </w:rPr>
        <w:t>понятие,</w:t>
      </w:r>
      <w:r w:rsidRPr="005D41C6">
        <w:rPr>
          <w:spacing w:val="-5"/>
          <w:sz w:val="28"/>
          <w:lang w:eastAsia="en-US" w:bidi="ar-SA"/>
        </w:rPr>
        <w:t xml:space="preserve"> </w:t>
      </w:r>
      <w:r w:rsidRPr="005D41C6">
        <w:rPr>
          <w:sz w:val="28"/>
          <w:lang w:eastAsia="en-US" w:bidi="ar-SA"/>
        </w:rPr>
        <w:t>выведение</w:t>
      </w:r>
      <w:r w:rsidRPr="005D41C6">
        <w:rPr>
          <w:spacing w:val="-3"/>
          <w:sz w:val="28"/>
          <w:lang w:eastAsia="en-US" w:bidi="ar-SA"/>
        </w:rPr>
        <w:t xml:space="preserve"> </w:t>
      </w:r>
      <w:r w:rsidRPr="005D41C6">
        <w:rPr>
          <w:sz w:val="28"/>
          <w:lang w:eastAsia="en-US" w:bidi="ar-SA"/>
        </w:rPr>
        <w:t>следствий;</w:t>
      </w:r>
    </w:p>
    <w:p w14:paraId="69257A6E" w14:textId="77777777" w:rsidR="00281428" w:rsidRPr="005D41C6" w:rsidRDefault="00281428" w:rsidP="00FF2F55">
      <w:pPr>
        <w:numPr>
          <w:ilvl w:val="0"/>
          <w:numId w:val="149"/>
        </w:numPr>
        <w:tabs>
          <w:tab w:val="left" w:pos="897"/>
          <w:tab w:val="left" w:pos="899"/>
          <w:tab w:val="left" w:pos="2809"/>
          <w:tab w:val="left" w:pos="6039"/>
          <w:tab w:val="left" w:pos="7160"/>
          <w:tab w:val="left" w:pos="9202"/>
        </w:tabs>
        <w:spacing w:after="0" w:line="240" w:lineRule="auto"/>
        <w:ind w:right="828" w:firstLine="0"/>
        <w:rPr>
          <w:sz w:val="28"/>
          <w:lang w:eastAsia="en-US" w:bidi="ar-SA"/>
        </w:rPr>
      </w:pPr>
      <w:r w:rsidRPr="005D41C6">
        <w:rPr>
          <w:sz w:val="28"/>
          <w:lang w:eastAsia="en-US" w:bidi="ar-SA"/>
        </w:rPr>
        <w:t>установление</w:t>
      </w:r>
      <w:r w:rsidRPr="005D41C6">
        <w:rPr>
          <w:sz w:val="28"/>
          <w:lang w:eastAsia="en-US" w:bidi="ar-SA"/>
        </w:rPr>
        <w:tab/>
        <w:t>причинно­следственных</w:t>
      </w:r>
      <w:r w:rsidRPr="005D41C6">
        <w:rPr>
          <w:sz w:val="28"/>
          <w:lang w:eastAsia="en-US" w:bidi="ar-SA"/>
        </w:rPr>
        <w:tab/>
        <w:t>связей,</w:t>
      </w:r>
      <w:r w:rsidRPr="005D41C6">
        <w:rPr>
          <w:sz w:val="28"/>
          <w:lang w:eastAsia="en-US" w:bidi="ar-SA"/>
        </w:rPr>
        <w:tab/>
        <w:t>представление</w:t>
      </w:r>
      <w:r w:rsidRPr="005D41C6">
        <w:rPr>
          <w:sz w:val="28"/>
          <w:lang w:eastAsia="en-US" w:bidi="ar-SA"/>
        </w:rPr>
        <w:tab/>
      </w:r>
      <w:r w:rsidRPr="005D41C6">
        <w:rPr>
          <w:spacing w:val="-1"/>
          <w:sz w:val="28"/>
          <w:lang w:eastAsia="en-US" w:bidi="ar-SA"/>
        </w:rPr>
        <w:t>цепочек</w:t>
      </w:r>
      <w:r w:rsidRPr="005D41C6">
        <w:rPr>
          <w:spacing w:val="-67"/>
          <w:sz w:val="28"/>
          <w:lang w:eastAsia="en-US" w:bidi="ar-SA"/>
        </w:rPr>
        <w:t xml:space="preserve"> </w:t>
      </w:r>
      <w:r w:rsidRPr="005D41C6">
        <w:rPr>
          <w:sz w:val="28"/>
          <w:lang w:eastAsia="en-US" w:bidi="ar-SA"/>
        </w:rPr>
        <w:t>объектов</w:t>
      </w:r>
      <w:r w:rsidRPr="005D41C6">
        <w:rPr>
          <w:spacing w:val="-3"/>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явлений;</w:t>
      </w:r>
    </w:p>
    <w:p w14:paraId="5DD6BCDA" w14:textId="77777777" w:rsidR="00281428" w:rsidRPr="005D41C6" w:rsidRDefault="00281428" w:rsidP="00FF2F55">
      <w:pPr>
        <w:numPr>
          <w:ilvl w:val="0"/>
          <w:numId w:val="149"/>
        </w:numPr>
        <w:tabs>
          <w:tab w:val="left" w:pos="960"/>
          <w:tab w:val="left" w:pos="961"/>
          <w:tab w:val="left" w:pos="2660"/>
          <w:tab w:val="left" w:pos="4354"/>
          <w:tab w:val="left" w:pos="5675"/>
          <w:tab w:val="left" w:pos="7644"/>
          <w:tab w:val="left" w:pos="8776"/>
        </w:tabs>
        <w:spacing w:after="0" w:line="242" w:lineRule="auto"/>
        <w:ind w:right="837" w:firstLine="0"/>
        <w:rPr>
          <w:sz w:val="28"/>
          <w:lang w:eastAsia="en-US" w:bidi="ar-SA"/>
        </w:rPr>
      </w:pPr>
      <w:r w:rsidRPr="005D41C6">
        <w:rPr>
          <w:sz w:val="28"/>
          <w:lang w:eastAsia="en-US" w:bidi="ar-SA"/>
        </w:rPr>
        <w:t>построение</w:t>
      </w:r>
      <w:r w:rsidRPr="005D41C6">
        <w:rPr>
          <w:sz w:val="28"/>
          <w:lang w:eastAsia="en-US" w:bidi="ar-SA"/>
        </w:rPr>
        <w:tab/>
        <w:t>логической</w:t>
      </w:r>
      <w:r w:rsidRPr="005D41C6">
        <w:rPr>
          <w:sz w:val="28"/>
          <w:lang w:eastAsia="en-US" w:bidi="ar-SA"/>
        </w:rPr>
        <w:tab/>
        <w:t>цепочки</w:t>
      </w:r>
      <w:r w:rsidRPr="005D41C6">
        <w:rPr>
          <w:sz w:val="28"/>
          <w:lang w:eastAsia="en-US" w:bidi="ar-SA"/>
        </w:rPr>
        <w:tab/>
        <w:t>рассуждений,</w:t>
      </w:r>
      <w:r w:rsidRPr="005D41C6">
        <w:rPr>
          <w:sz w:val="28"/>
          <w:lang w:eastAsia="en-US" w:bidi="ar-SA"/>
        </w:rPr>
        <w:tab/>
        <w:t>анализ</w:t>
      </w:r>
      <w:r w:rsidRPr="005D41C6">
        <w:rPr>
          <w:sz w:val="28"/>
          <w:lang w:eastAsia="en-US" w:bidi="ar-SA"/>
        </w:rPr>
        <w:tab/>
      </w:r>
      <w:r w:rsidRPr="005D41C6">
        <w:rPr>
          <w:spacing w:val="-1"/>
          <w:sz w:val="28"/>
          <w:lang w:eastAsia="en-US" w:bidi="ar-SA"/>
        </w:rPr>
        <w:t>истинности</w:t>
      </w:r>
      <w:r w:rsidRPr="005D41C6">
        <w:rPr>
          <w:spacing w:val="-67"/>
          <w:sz w:val="28"/>
          <w:lang w:eastAsia="en-US" w:bidi="ar-SA"/>
        </w:rPr>
        <w:t xml:space="preserve"> </w:t>
      </w:r>
      <w:r w:rsidRPr="005D41C6">
        <w:rPr>
          <w:sz w:val="28"/>
          <w:lang w:eastAsia="en-US" w:bidi="ar-SA"/>
        </w:rPr>
        <w:t>утверждений;</w:t>
      </w:r>
    </w:p>
    <w:p w14:paraId="1217F0CF" w14:textId="77777777" w:rsidR="00281428" w:rsidRPr="005D41C6" w:rsidRDefault="00281428" w:rsidP="00FF2F55">
      <w:pPr>
        <w:numPr>
          <w:ilvl w:val="0"/>
          <w:numId w:val="149"/>
        </w:numPr>
        <w:tabs>
          <w:tab w:val="left" w:pos="697"/>
        </w:tabs>
        <w:spacing w:after="0" w:line="317" w:lineRule="exact"/>
        <w:ind w:left="696"/>
        <w:rPr>
          <w:sz w:val="28"/>
          <w:lang w:eastAsia="en-US" w:bidi="ar-SA"/>
        </w:rPr>
      </w:pPr>
      <w:r w:rsidRPr="005D41C6">
        <w:rPr>
          <w:sz w:val="28"/>
          <w:lang w:eastAsia="en-US" w:bidi="ar-SA"/>
        </w:rPr>
        <w:t>доказательство;</w:t>
      </w:r>
    </w:p>
    <w:p w14:paraId="3B7DE11C" w14:textId="77777777" w:rsidR="00281428" w:rsidRPr="005D41C6" w:rsidRDefault="00281428" w:rsidP="00FF2F55">
      <w:pPr>
        <w:numPr>
          <w:ilvl w:val="0"/>
          <w:numId w:val="149"/>
        </w:numPr>
        <w:tabs>
          <w:tab w:val="left" w:pos="697"/>
        </w:tabs>
        <w:spacing w:after="0" w:line="322" w:lineRule="exact"/>
        <w:ind w:left="696"/>
        <w:rPr>
          <w:sz w:val="28"/>
          <w:lang w:eastAsia="en-US" w:bidi="ar-SA"/>
        </w:rPr>
      </w:pPr>
      <w:r w:rsidRPr="005D41C6">
        <w:rPr>
          <w:sz w:val="28"/>
          <w:lang w:eastAsia="en-US" w:bidi="ar-SA"/>
        </w:rPr>
        <w:t>выдвижение</w:t>
      </w:r>
      <w:r w:rsidRPr="005D41C6">
        <w:rPr>
          <w:spacing w:val="-4"/>
          <w:sz w:val="28"/>
          <w:lang w:eastAsia="en-US" w:bidi="ar-SA"/>
        </w:rPr>
        <w:t xml:space="preserve"> </w:t>
      </w:r>
      <w:r w:rsidRPr="005D41C6">
        <w:rPr>
          <w:sz w:val="28"/>
          <w:lang w:eastAsia="en-US" w:bidi="ar-SA"/>
        </w:rPr>
        <w:t>гипотез</w:t>
      </w:r>
      <w:r w:rsidRPr="005D41C6">
        <w:rPr>
          <w:spacing w:val="-4"/>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их</w:t>
      </w:r>
      <w:r w:rsidRPr="005D41C6">
        <w:rPr>
          <w:spacing w:val="-1"/>
          <w:sz w:val="28"/>
          <w:lang w:eastAsia="en-US" w:bidi="ar-SA"/>
        </w:rPr>
        <w:t xml:space="preserve"> </w:t>
      </w:r>
      <w:r w:rsidRPr="005D41C6">
        <w:rPr>
          <w:sz w:val="28"/>
          <w:lang w:eastAsia="en-US" w:bidi="ar-SA"/>
        </w:rPr>
        <w:t>обоснование.</w:t>
      </w:r>
    </w:p>
    <w:p w14:paraId="6731B394" w14:textId="77777777" w:rsidR="00281428" w:rsidRPr="005D41C6" w:rsidRDefault="00281428" w:rsidP="00281428">
      <w:pPr>
        <w:spacing w:after="0" w:line="322" w:lineRule="exact"/>
        <w:rPr>
          <w:sz w:val="28"/>
          <w:lang w:eastAsia="en-US" w:bidi="ar-SA"/>
        </w:rPr>
      </w:pPr>
      <w:r w:rsidRPr="005D41C6">
        <w:rPr>
          <w:sz w:val="28"/>
          <w:lang w:eastAsia="en-US" w:bidi="ar-SA"/>
        </w:rPr>
        <w:t>К</w:t>
      </w:r>
      <w:r w:rsidRPr="005D41C6">
        <w:rPr>
          <w:spacing w:val="-3"/>
          <w:sz w:val="28"/>
          <w:lang w:eastAsia="en-US" w:bidi="ar-SA"/>
        </w:rPr>
        <w:t xml:space="preserve"> </w:t>
      </w:r>
      <w:r w:rsidRPr="005D41C6">
        <w:rPr>
          <w:i/>
          <w:sz w:val="28"/>
          <w:lang w:eastAsia="en-US" w:bidi="ar-SA"/>
        </w:rPr>
        <w:t>постановке</w:t>
      </w:r>
      <w:r w:rsidRPr="005D41C6">
        <w:rPr>
          <w:i/>
          <w:spacing w:val="-2"/>
          <w:sz w:val="28"/>
          <w:lang w:eastAsia="en-US" w:bidi="ar-SA"/>
        </w:rPr>
        <w:t xml:space="preserve"> </w:t>
      </w:r>
      <w:r w:rsidRPr="005D41C6">
        <w:rPr>
          <w:i/>
          <w:sz w:val="28"/>
          <w:lang w:eastAsia="en-US" w:bidi="ar-SA"/>
        </w:rPr>
        <w:t>и</w:t>
      </w:r>
      <w:r w:rsidRPr="005D41C6">
        <w:rPr>
          <w:i/>
          <w:spacing w:val="-3"/>
          <w:sz w:val="28"/>
          <w:lang w:eastAsia="en-US" w:bidi="ar-SA"/>
        </w:rPr>
        <w:t xml:space="preserve"> </w:t>
      </w:r>
      <w:r w:rsidRPr="005D41C6">
        <w:rPr>
          <w:i/>
          <w:sz w:val="28"/>
          <w:lang w:eastAsia="en-US" w:bidi="ar-SA"/>
        </w:rPr>
        <w:t>решению</w:t>
      </w:r>
      <w:r w:rsidRPr="005D41C6">
        <w:rPr>
          <w:i/>
          <w:spacing w:val="-3"/>
          <w:sz w:val="28"/>
          <w:lang w:eastAsia="en-US" w:bidi="ar-SA"/>
        </w:rPr>
        <w:t xml:space="preserve"> </w:t>
      </w:r>
      <w:r w:rsidRPr="005D41C6">
        <w:rPr>
          <w:i/>
          <w:sz w:val="28"/>
          <w:lang w:eastAsia="en-US" w:bidi="ar-SA"/>
        </w:rPr>
        <w:t>проблемы</w:t>
      </w:r>
      <w:r w:rsidRPr="005D41C6">
        <w:rPr>
          <w:i/>
          <w:spacing w:val="1"/>
          <w:sz w:val="28"/>
          <w:lang w:eastAsia="en-US" w:bidi="ar-SA"/>
        </w:rPr>
        <w:t xml:space="preserve"> </w:t>
      </w:r>
      <w:r w:rsidRPr="005D41C6">
        <w:rPr>
          <w:sz w:val="28"/>
          <w:lang w:eastAsia="en-US" w:bidi="ar-SA"/>
        </w:rPr>
        <w:t>относятся:</w:t>
      </w:r>
    </w:p>
    <w:p w14:paraId="78C32EBF" w14:textId="77777777" w:rsidR="00281428" w:rsidRPr="005D41C6" w:rsidRDefault="00281428" w:rsidP="00FF2F55">
      <w:pPr>
        <w:numPr>
          <w:ilvl w:val="0"/>
          <w:numId w:val="149"/>
        </w:numPr>
        <w:tabs>
          <w:tab w:val="left" w:pos="697"/>
        </w:tabs>
        <w:spacing w:after="0" w:line="322" w:lineRule="exact"/>
        <w:ind w:left="696"/>
        <w:rPr>
          <w:sz w:val="28"/>
          <w:lang w:eastAsia="en-US" w:bidi="ar-SA"/>
        </w:rPr>
      </w:pPr>
      <w:r w:rsidRPr="005D41C6">
        <w:rPr>
          <w:sz w:val="28"/>
          <w:lang w:eastAsia="en-US" w:bidi="ar-SA"/>
        </w:rPr>
        <w:t>формулирование</w:t>
      </w:r>
      <w:r w:rsidRPr="005D41C6">
        <w:rPr>
          <w:spacing w:val="-5"/>
          <w:sz w:val="28"/>
          <w:lang w:eastAsia="en-US" w:bidi="ar-SA"/>
        </w:rPr>
        <w:t xml:space="preserve"> </w:t>
      </w:r>
      <w:r w:rsidRPr="005D41C6">
        <w:rPr>
          <w:sz w:val="28"/>
          <w:lang w:eastAsia="en-US" w:bidi="ar-SA"/>
        </w:rPr>
        <w:t>проблемы;</w:t>
      </w:r>
    </w:p>
    <w:p w14:paraId="72E54A7F" w14:textId="77777777" w:rsidR="00281428" w:rsidRPr="005D41C6" w:rsidRDefault="00281428" w:rsidP="00FF2F55">
      <w:pPr>
        <w:numPr>
          <w:ilvl w:val="0"/>
          <w:numId w:val="149"/>
        </w:numPr>
        <w:tabs>
          <w:tab w:val="left" w:pos="738"/>
        </w:tabs>
        <w:spacing w:after="0" w:line="240" w:lineRule="auto"/>
        <w:ind w:right="831" w:firstLine="0"/>
        <w:rPr>
          <w:sz w:val="28"/>
          <w:lang w:eastAsia="en-US" w:bidi="ar-SA"/>
        </w:rPr>
      </w:pPr>
      <w:r w:rsidRPr="005D41C6">
        <w:rPr>
          <w:sz w:val="28"/>
          <w:lang w:eastAsia="en-US" w:bidi="ar-SA"/>
        </w:rPr>
        <w:t>самостоятельное</w:t>
      </w:r>
      <w:r w:rsidRPr="005D41C6">
        <w:rPr>
          <w:spacing w:val="23"/>
          <w:sz w:val="28"/>
          <w:lang w:eastAsia="en-US" w:bidi="ar-SA"/>
        </w:rPr>
        <w:t xml:space="preserve"> </w:t>
      </w:r>
      <w:r w:rsidRPr="005D41C6">
        <w:rPr>
          <w:sz w:val="28"/>
          <w:lang w:eastAsia="en-US" w:bidi="ar-SA"/>
        </w:rPr>
        <w:t>создание</w:t>
      </w:r>
      <w:r w:rsidRPr="005D41C6">
        <w:rPr>
          <w:spacing w:val="23"/>
          <w:sz w:val="28"/>
          <w:lang w:eastAsia="en-US" w:bidi="ar-SA"/>
        </w:rPr>
        <w:t xml:space="preserve"> </w:t>
      </w:r>
      <w:r w:rsidRPr="005D41C6">
        <w:rPr>
          <w:sz w:val="28"/>
          <w:lang w:eastAsia="en-US" w:bidi="ar-SA"/>
        </w:rPr>
        <w:t>алгоритмов</w:t>
      </w:r>
      <w:r w:rsidRPr="005D41C6">
        <w:rPr>
          <w:spacing w:val="29"/>
          <w:sz w:val="28"/>
          <w:lang w:eastAsia="en-US" w:bidi="ar-SA"/>
        </w:rPr>
        <w:t xml:space="preserve"> </w:t>
      </w:r>
      <w:r w:rsidRPr="005D41C6">
        <w:rPr>
          <w:sz w:val="28"/>
          <w:lang w:eastAsia="en-US" w:bidi="ar-SA"/>
        </w:rPr>
        <w:t>(способов)</w:t>
      </w:r>
      <w:r w:rsidRPr="005D41C6">
        <w:rPr>
          <w:spacing w:val="29"/>
          <w:sz w:val="28"/>
          <w:lang w:eastAsia="en-US" w:bidi="ar-SA"/>
        </w:rPr>
        <w:t xml:space="preserve"> </w:t>
      </w:r>
      <w:r w:rsidRPr="005D41C6">
        <w:rPr>
          <w:sz w:val="28"/>
          <w:lang w:eastAsia="en-US" w:bidi="ar-SA"/>
        </w:rPr>
        <w:t>деятельности</w:t>
      </w:r>
      <w:r w:rsidRPr="005D41C6">
        <w:rPr>
          <w:spacing w:val="31"/>
          <w:sz w:val="28"/>
          <w:lang w:eastAsia="en-US" w:bidi="ar-SA"/>
        </w:rPr>
        <w:t xml:space="preserve"> </w:t>
      </w:r>
      <w:r w:rsidRPr="005D41C6">
        <w:rPr>
          <w:sz w:val="28"/>
          <w:lang w:eastAsia="en-US" w:bidi="ar-SA"/>
        </w:rPr>
        <w:t>при</w:t>
      </w:r>
      <w:r w:rsidRPr="005D41C6">
        <w:rPr>
          <w:spacing w:val="30"/>
          <w:sz w:val="28"/>
          <w:lang w:eastAsia="en-US" w:bidi="ar-SA"/>
        </w:rPr>
        <w:t xml:space="preserve"> </w:t>
      </w:r>
      <w:r w:rsidRPr="005D41C6">
        <w:rPr>
          <w:sz w:val="28"/>
          <w:lang w:eastAsia="en-US" w:bidi="ar-SA"/>
        </w:rPr>
        <w:t>решении</w:t>
      </w:r>
      <w:r w:rsidRPr="005D41C6">
        <w:rPr>
          <w:spacing w:val="-67"/>
          <w:sz w:val="28"/>
          <w:lang w:eastAsia="en-US" w:bidi="ar-SA"/>
        </w:rPr>
        <w:t xml:space="preserve"> </w:t>
      </w:r>
      <w:r w:rsidRPr="005D41C6">
        <w:rPr>
          <w:sz w:val="28"/>
          <w:lang w:eastAsia="en-US" w:bidi="ar-SA"/>
        </w:rPr>
        <w:t>проблем</w:t>
      </w:r>
      <w:r w:rsidRPr="005D41C6">
        <w:rPr>
          <w:spacing w:val="-12"/>
          <w:sz w:val="28"/>
          <w:lang w:eastAsia="en-US" w:bidi="ar-SA"/>
        </w:rPr>
        <w:t xml:space="preserve"> </w:t>
      </w:r>
      <w:r w:rsidRPr="005D41C6">
        <w:rPr>
          <w:sz w:val="28"/>
          <w:lang w:eastAsia="en-US" w:bidi="ar-SA"/>
        </w:rPr>
        <w:t>творческого и</w:t>
      </w:r>
      <w:r w:rsidRPr="005D41C6">
        <w:rPr>
          <w:spacing w:val="-1"/>
          <w:sz w:val="28"/>
          <w:lang w:eastAsia="en-US" w:bidi="ar-SA"/>
        </w:rPr>
        <w:t xml:space="preserve"> </w:t>
      </w:r>
      <w:r w:rsidRPr="005D41C6">
        <w:rPr>
          <w:sz w:val="28"/>
          <w:lang w:eastAsia="en-US" w:bidi="ar-SA"/>
        </w:rPr>
        <w:t>поискового</w:t>
      </w:r>
      <w:r w:rsidRPr="005D41C6">
        <w:rPr>
          <w:spacing w:val="-3"/>
          <w:sz w:val="28"/>
          <w:lang w:eastAsia="en-US" w:bidi="ar-SA"/>
        </w:rPr>
        <w:t xml:space="preserve"> </w:t>
      </w:r>
      <w:r w:rsidRPr="005D41C6">
        <w:rPr>
          <w:sz w:val="28"/>
          <w:lang w:eastAsia="en-US" w:bidi="ar-SA"/>
        </w:rPr>
        <w:t>характера.</w:t>
      </w:r>
    </w:p>
    <w:p w14:paraId="6167E6BE" w14:textId="77777777" w:rsidR="00281428" w:rsidRPr="005D41C6" w:rsidRDefault="00281428" w:rsidP="00281428">
      <w:pPr>
        <w:spacing w:before="4" w:after="0" w:line="240" w:lineRule="auto"/>
        <w:ind w:right="832"/>
        <w:jc w:val="both"/>
        <w:rPr>
          <w:sz w:val="28"/>
          <w:szCs w:val="28"/>
          <w:lang w:eastAsia="en-US" w:bidi="ar-SA"/>
        </w:rPr>
      </w:pPr>
      <w:r w:rsidRPr="005D41C6">
        <w:rPr>
          <w:b/>
          <w:i/>
          <w:sz w:val="28"/>
          <w:szCs w:val="28"/>
          <w:lang w:eastAsia="en-US" w:bidi="ar-SA"/>
        </w:rPr>
        <w:t>Коммуникативные</w:t>
      </w:r>
      <w:r w:rsidRPr="005D41C6">
        <w:rPr>
          <w:b/>
          <w:i/>
          <w:spacing w:val="1"/>
          <w:sz w:val="28"/>
          <w:szCs w:val="28"/>
          <w:lang w:eastAsia="en-US" w:bidi="ar-SA"/>
        </w:rPr>
        <w:t xml:space="preserve"> </w:t>
      </w:r>
      <w:r w:rsidRPr="005D41C6">
        <w:rPr>
          <w:b/>
          <w:i/>
          <w:sz w:val="28"/>
          <w:szCs w:val="28"/>
          <w:lang w:eastAsia="en-US" w:bidi="ar-SA"/>
        </w:rPr>
        <w:t>универсальные</w:t>
      </w:r>
      <w:r w:rsidRPr="005D41C6">
        <w:rPr>
          <w:b/>
          <w:i/>
          <w:spacing w:val="1"/>
          <w:sz w:val="28"/>
          <w:szCs w:val="28"/>
          <w:lang w:eastAsia="en-US" w:bidi="ar-SA"/>
        </w:rPr>
        <w:t xml:space="preserve"> </w:t>
      </w:r>
      <w:r w:rsidRPr="005D41C6">
        <w:rPr>
          <w:b/>
          <w:i/>
          <w:sz w:val="28"/>
          <w:szCs w:val="28"/>
          <w:lang w:eastAsia="en-US" w:bidi="ar-SA"/>
        </w:rPr>
        <w:t>учебные</w:t>
      </w:r>
      <w:r w:rsidRPr="005D41C6">
        <w:rPr>
          <w:b/>
          <w:i/>
          <w:spacing w:val="1"/>
          <w:sz w:val="28"/>
          <w:szCs w:val="28"/>
          <w:lang w:eastAsia="en-US" w:bidi="ar-SA"/>
        </w:rPr>
        <w:t xml:space="preserve"> </w:t>
      </w:r>
      <w:r w:rsidRPr="005D41C6">
        <w:rPr>
          <w:b/>
          <w:i/>
          <w:sz w:val="28"/>
          <w:szCs w:val="28"/>
          <w:lang w:eastAsia="en-US" w:bidi="ar-SA"/>
        </w:rPr>
        <w:t>действия</w:t>
      </w:r>
      <w:r w:rsidRPr="005D41C6">
        <w:rPr>
          <w:b/>
          <w:i/>
          <w:spacing w:val="1"/>
          <w:sz w:val="28"/>
          <w:szCs w:val="28"/>
          <w:lang w:eastAsia="en-US" w:bidi="ar-SA"/>
        </w:rPr>
        <w:t xml:space="preserve"> </w:t>
      </w:r>
      <w:r w:rsidRPr="005D41C6">
        <w:rPr>
          <w:sz w:val="28"/>
          <w:szCs w:val="28"/>
          <w:lang w:eastAsia="en-US" w:bidi="ar-SA"/>
        </w:rPr>
        <w:t>обеспечивают</w:t>
      </w:r>
      <w:r w:rsidRPr="005D41C6">
        <w:rPr>
          <w:spacing w:val="1"/>
          <w:sz w:val="28"/>
          <w:szCs w:val="28"/>
          <w:lang w:eastAsia="en-US" w:bidi="ar-SA"/>
        </w:rPr>
        <w:t xml:space="preserve"> </w:t>
      </w:r>
      <w:r w:rsidRPr="005D41C6">
        <w:rPr>
          <w:sz w:val="28"/>
          <w:szCs w:val="28"/>
          <w:lang w:eastAsia="en-US" w:bidi="ar-SA"/>
        </w:rPr>
        <w:t>социальную</w:t>
      </w:r>
      <w:r w:rsidRPr="005D41C6">
        <w:rPr>
          <w:spacing w:val="1"/>
          <w:sz w:val="28"/>
          <w:szCs w:val="28"/>
          <w:lang w:eastAsia="en-US" w:bidi="ar-SA"/>
        </w:rPr>
        <w:t xml:space="preserve"> </w:t>
      </w:r>
      <w:r w:rsidRPr="005D41C6">
        <w:rPr>
          <w:sz w:val="28"/>
          <w:szCs w:val="28"/>
          <w:lang w:eastAsia="en-US" w:bidi="ar-SA"/>
        </w:rPr>
        <w:t>компетентность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учёт</w:t>
      </w:r>
      <w:r w:rsidRPr="005D41C6">
        <w:rPr>
          <w:spacing w:val="1"/>
          <w:sz w:val="28"/>
          <w:szCs w:val="28"/>
          <w:lang w:eastAsia="en-US" w:bidi="ar-SA"/>
        </w:rPr>
        <w:t xml:space="preserve"> </w:t>
      </w:r>
      <w:r w:rsidRPr="005D41C6">
        <w:rPr>
          <w:sz w:val="28"/>
          <w:szCs w:val="28"/>
          <w:lang w:eastAsia="en-US" w:bidi="ar-SA"/>
        </w:rPr>
        <w:t>позиции</w:t>
      </w:r>
      <w:r w:rsidRPr="005D41C6">
        <w:rPr>
          <w:spacing w:val="1"/>
          <w:sz w:val="28"/>
          <w:szCs w:val="28"/>
          <w:lang w:eastAsia="en-US" w:bidi="ar-SA"/>
        </w:rPr>
        <w:t xml:space="preserve"> </w:t>
      </w:r>
      <w:r w:rsidRPr="005D41C6">
        <w:rPr>
          <w:sz w:val="28"/>
          <w:szCs w:val="28"/>
          <w:lang w:eastAsia="en-US" w:bidi="ar-SA"/>
        </w:rPr>
        <w:t>других</w:t>
      </w:r>
      <w:r w:rsidRPr="005D41C6">
        <w:rPr>
          <w:spacing w:val="1"/>
          <w:sz w:val="28"/>
          <w:szCs w:val="28"/>
          <w:lang w:eastAsia="en-US" w:bidi="ar-SA"/>
        </w:rPr>
        <w:t xml:space="preserve"> </w:t>
      </w:r>
      <w:r w:rsidRPr="005D41C6">
        <w:rPr>
          <w:sz w:val="28"/>
          <w:szCs w:val="28"/>
          <w:lang w:eastAsia="en-US" w:bidi="ar-SA"/>
        </w:rPr>
        <w:t>людей,</w:t>
      </w:r>
      <w:r w:rsidRPr="005D41C6">
        <w:rPr>
          <w:spacing w:val="1"/>
          <w:sz w:val="28"/>
          <w:szCs w:val="28"/>
          <w:lang w:eastAsia="en-US" w:bidi="ar-SA"/>
        </w:rPr>
        <w:t xml:space="preserve"> </w:t>
      </w:r>
      <w:r w:rsidRPr="005D41C6">
        <w:rPr>
          <w:sz w:val="28"/>
          <w:szCs w:val="28"/>
          <w:lang w:eastAsia="en-US" w:bidi="ar-SA"/>
        </w:rPr>
        <w:t>партнёров</w:t>
      </w:r>
      <w:r w:rsidRPr="005D41C6">
        <w:rPr>
          <w:spacing w:val="1"/>
          <w:sz w:val="28"/>
          <w:szCs w:val="28"/>
          <w:lang w:eastAsia="en-US" w:bidi="ar-SA"/>
        </w:rPr>
        <w:t xml:space="preserve"> </w:t>
      </w:r>
      <w:r w:rsidRPr="005D41C6">
        <w:rPr>
          <w:sz w:val="28"/>
          <w:szCs w:val="28"/>
          <w:lang w:eastAsia="en-US" w:bidi="ar-SA"/>
        </w:rPr>
        <w:t>по</w:t>
      </w:r>
      <w:r w:rsidRPr="005D41C6">
        <w:rPr>
          <w:spacing w:val="1"/>
          <w:sz w:val="28"/>
          <w:szCs w:val="28"/>
          <w:lang w:eastAsia="en-US" w:bidi="ar-SA"/>
        </w:rPr>
        <w:t xml:space="preserve"> </w:t>
      </w:r>
      <w:r w:rsidRPr="005D41C6">
        <w:rPr>
          <w:sz w:val="28"/>
          <w:szCs w:val="28"/>
          <w:lang w:eastAsia="en-US" w:bidi="ar-SA"/>
        </w:rPr>
        <w:t>общению или деятельности; умение слушать и вступать в диалог; участвовать в</w:t>
      </w:r>
      <w:r w:rsidRPr="005D41C6">
        <w:rPr>
          <w:spacing w:val="-67"/>
          <w:sz w:val="28"/>
          <w:szCs w:val="28"/>
          <w:lang w:eastAsia="en-US" w:bidi="ar-SA"/>
        </w:rPr>
        <w:t xml:space="preserve"> </w:t>
      </w:r>
      <w:r w:rsidRPr="005D41C6">
        <w:rPr>
          <w:sz w:val="28"/>
          <w:szCs w:val="28"/>
          <w:lang w:eastAsia="en-US" w:bidi="ar-SA"/>
        </w:rPr>
        <w:t>коллективном</w:t>
      </w:r>
      <w:r w:rsidRPr="005D41C6">
        <w:rPr>
          <w:spacing w:val="1"/>
          <w:sz w:val="28"/>
          <w:szCs w:val="28"/>
          <w:lang w:eastAsia="en-US" w:bidi="ar-SA"/>
        </w:rPr>
        <w:t xml:space="preserve"> </w:t>
      </w:r>
      <w:r w:rsidRPr="005D41C6">
        <w:rPr>
          <w:sz w:val="28"/>
          <w:szCs w:val="28"/>
          <w:lang w:eastAsia="en-US" w:bidi="ar-SA"/>
        </w:rPr>
        <w:t>обсуждении</w:t>
      </w:r>
      <w:r w:rsidRPr="005D41C6">
        <w:rPr>
          <w:spacing w:val="1"/>
          <w:sz w:val="28"/>
          <w:szCs w:val="28"/>
          <w:lang w:eastAsia="en-US" w:bidi="ar-SA"/>
        </w:rPr>
        <w:t xml:space="preserve"> </w:t>
      </w:r>
      <w:r w:rsidRPr="005D41C6">
        <w:rPr>
          <w:sz w:val="28"/>
          <w:szCs w:val="28"/>
          <w:lang w:eastAsia="en-US" w:bidi="ar-SA"/>
        </w:rPr>
        <w:t>проблем;</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интегрироваться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группу</w:t>
      </w:r>
      <w:r w:rsidRPr="005D41C6">
        <w:rPr>
          <w:spacing w:val="1"/>
          <w:sz w:val="28"/>
          <w:szCs w:val="28"/>
          <w:lang w:eastAsia="en-US" w:bidi="ar-SA"/>
        </w:rPr>
        <w:t xml:space="preserve"> </w:t>
      </w:r>
      <w:r w:rsidRPr="005D41C6">
        <w:rPr>
          <w:sz w:val="28"/>
          <w:szCs w:val="28"/>
          <w:lang w:eastAsia="en-US" w:bidi="ar-SA"/>
        </w:rPr>
        <w:t>сверстников</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строить</w:t>
      </w:r>
      <w:r w:rsidRPr="005D41C6">
        <w:rPr>
          <w:spacing w:val="1"/>
          <w:sz w:val="28"/>
          <w:szCs w:val="28"/>
          <w:lang w:eastAsia="en-US" w:bidi="ar-SA"/>
        </w:rPr>
        <w:t xml:space="preserve"> </w:t>
      </w:r>
      <w:r w:rsidRPr="005D41C6">
        <w:rPr>
          <w:sz w:val="28"/>
          <w:szCs w:val="28"/>
          <w:lang w:eastAsia="en-US" w:bidi="ar-SA"/>
        </w:rPr>
        <w:t>продуктивное</w:t>
      </w:r>
      <w:r w:rsidRPr="005D41C6">
        <w:rPr>
          <w:spacing w:val="1"/>
          <w:sz w:val="28"/>
          <w:szCs w:val="28"/>
          <w:lang w:eastAsia="en-US" w:bidi="ar-SA"/>
        </w:rPr>
        <w:t xml:space="preserve"> </w:t>
      </w:r>
      <w:r w:rsidRPr="005D41C6">
        <w:rPr>
          <w:sz w:val="28"/>
          <w:szCs w:val="28"/>
          <w:lang w:eastAsia="en-US" w:bidi="ar-SA"/>
        </w:rPr>
        <w:t>взаимодействие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сотрудничество</w:t>
      </w:r>
      <w:r w:rsidRPr="005D41C6">
        <w:rPr>
          <w:spacing w:val="1"/>
          <w:sz w:val="28"/>
          <w:szCs w:val="28"/>
          <w:lang w:eastAsia="en-US" w:bidi="ar-SA"/>
        </w:rPr>
        <w:t xml:space="preserve"> </w:t>
      </w:r>
      <w:r w:rsidRPr="005D41C6">
        <w:rPr>
          <w:sz w:val="28"/>
          <w:szCs w:val="28"/>
          <w:lang w:eastAsia="en-US" w:bidi="ar-SA"/>
        </w:rPr>
        <w:t>со</w:t>
      </w:r>
      <w:r w:rsidRPr="005D41C6">
        <w:rPr>
          <w:spacing w:val="1"/>
          <w:sz w:val="28"/>
          <w:szCs w:val="28"/>
          <w:lang w:eastAsia="en-US" w:bidi="ar-SA"/>
        </w:rPr>
        <w:t xml:space="preserve"> </w:t>
      </w:r>
      <w:r w:rsidRPr="005D41C6">
        <w:rPr>
          <w:sz w:val="28"/>
          <w:szCs w:val="28"/>
          <w:lang w:eastAsia="en-US" w:bidi="ar-SA"/>
        </w:rPr>
        <w:t>сверстниками</w:t>
      </w:r>
      <w:r w:rsidRPr="005D41C6">
        <w:rPr>
          <w:spacing w:val="-1"/>
          <w:sz w:val="28"/>
          <w:szCs w:val="28"/>
          <w:lang w:eastAsia="en-US" w:bidi="ar-SA"/>
        </w:rPr>
        <w:t xml:space="preserve"> </w:t>
      </w:r>
      <w:r w:rsidRPr="005D41C6">
        <w:rPr>
          <w:sz w:val="28"/>
          <w:szCs w:val="28"/>
          <w:lang w:eastAsia="en-US" w:bidi="ar-SA"/>
        </w:rPr>
        <w:t>и взрослыми.</w:t>
      </w:r>
    </w:p>
    <w:p w14:paraId="6A0BE38F" w14:textId="77777777" w:rsidR="00281428" w:rsidRPr="005D41C6" w:rsidRDefault="00281428" w:rsidP="00281428">
      <w:pPr>
        <w:spacing w:after="0" w:line="318" w:lineRule="exact"/>
        <w:jc w:val="both"/>
        <w:rPr>
          <w:sz w:val="28"/>
          <w:szCs w:val="28"/>
          <w:lang w:eastAsia="en-US" w:bidi="ar-SA"/>
        </w:rPr>
      </w:pPr>
      <w:r w:rsidRPr="005D41C6">
        <w:rPr>
          <w:sz w:val="28"/>
          <w:szCs w:val="28"/>
          <w:lang w:eastAsia="en-US" w:bidi="ar-SA"/>
        </w:rPr>
        <w:t>К</w:t>
      </w:r>
      <w:r w:rsidRPr="005D41C6">
        <w:rPr>
          <w:spacing w:val="-2"/>
          <w:sz w:val="28"/>
          <w:szCs w:val="28"/>
          <w:lang w:eastAsia="en-US" w:bidi="ar-SA"/>
        </w:rPr>
        <w:t xml:space="preserve"> </w:t>
      </w:r>
      <w:r w:rsidRPr="005D41C6">
        <w:rPr>
          <w:sz w:val="28"/>
          <w:szCs w:val="28"/>
          <w:lang w:eastAsia="en-US" w:bidi="ar-SA"/>
        </w:rPr>
        <w:t>коммуникативным</w:t>
      </w:r>
      <w:r w:rsidRPr="005D41C6">
        <w:rPr>
          <w:spacing w:val="-2"/>
          <w:sz w:val="28"/>
          <w:szCs w:val="28"/>
          <w:lang w:eastAsia="en-US" w:bidi="ar-SA"/>
        </w:rPr>
        <w:t xml:space="preserve"> </w:t>
      </w:r>
      <w:r w:rsidRPr="005D41C6">
        <w:rPr>
          <w:sz w:val="28"/>
          <w:szCs w:val="28"/>
          <w:lang w:eastAsia="en-US" w:bidi="ar-SA"/>
        </w:rPr>
        <w:t>действиям</w:t>
      </w:r>
      <w:r w:rsidRPr="005D41C6">
        <w:rPr>
          <w:spacing w:val="-1"/>
          <w:sz w:val="28"/>
          <w:szCs w:val="28"/>
          <w:lang w:eastAsia="en-US" w:bidi="ar-SA"/>
        </w:rPr>
        <w:t xml:space="preserve"> </w:t>
      </w:r>
      <w:r w:rsidRPr="005D41C6">
        <w:rPr>
          <w:sz w:val="28"/>
          <w:szCs w:val="28"/>
          <w:lang w:eastAsia="en-US" w:bidi="ar-SA"/>
        </w:rPr>
        <w:t>относятся:</w:t>
      </w:r>
    </w:p>
    <w:p w14:paraId="6525CB4D" w14:textId="77777777" w:rsidR="00281428" w:rsidRPr="005D41C6" w:rsidRDefault="00281428" w:rsidP="00FF2F55">
      <w:pPr>
        <w:numPr>
          <w:ilvl w:val="0"/>
          <w:numId w:val="149"/>
        </w:numPr>
        <w:tabs>
          <w:tab w:val="left" w:pos="853"/>
        </w:tabs>
        <w:spacing w:after="0" w:line="240" w:lineRule="auto"/>
        <w:ind w:right="828" w:firstLine="0"/>
        <w:jc w:val="both"/>
        <w:rPr>
          <w:sz w:val="28"/>
          <w:lang w:eastAsia="en-US" w:bidi="ar-SA"/>
        </w:rPr>
      </w:pPr>
      <w:r w:rsidRPr="005D41C6">
        <w:rPr>
          <w:sz w:val="28"/>
          <w:lang w:eastAsia="en-US" w:bidi="ar-SA"/>
        </w:rPr>
        <w:t>планирование</w:t>
      </w:r>
      <w:r w:rsidRPr="005D41C6">
        <w:rPr>
          <w:spacing w:val="1"/>
          <w:sz w:val="28"/>
          <w:lang w:eastAsia="en-US" w:bidi="ar-SA"/>
        </w:rPr>
        <w:t xml:space="preserve"> </w:t>
      </w:r>
      <w:r w:rsidRPr="005D41C6">
        <w:rPr>
          <w:sz w:val="28"/>
          <w:lang w:eastAsia="en-US" w:bidi="ar-SA"/>
        </w:rPr>
        <w:t>учебного</w:t>
      </w:r>
      <w:r w:rsidRPr="005D41C6">
        <w:rPr>
          <w:spacing w:val="1"/>
          <w:sz w:val="28"/>
          <w:lang w:eastAsia="en-US" w:bidi="ar-SA"/>
        </w:rPr>
        <w:t xml:space="preserve"> </w:t>
      </w:r>
      <w:r w:rsidRPr="005D41C6">
        <w:rPr>
          <w:sz w:val="28"/>
          <w:lang w:eastAsia="en-US" w:bidi="ar-SA"/>
        </w:rPr>
        <w:t>сотрудничества</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учителем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сверстниками —</w:t>
      </w:r>
      <w:r w:rsidRPr="005D41C6">
        <w:rPr>
          <w:spacing w:val="-67"/>
          <w:sz w:val="28"/>
          <w:lang w:eastAsia="en-US" w:bidi="ar-SA"/>
        </w:rPr>
        <w:t xml:space="preserve"> </w:t>
      </w:r>
      <w:r w:rsidRPr="005D41C6">
        <w:rPr>
          <w:sz w:val="28"/>
          <w:lang w:eastAsia="en-US" w:bidi="ar-SA"/>
        </w:rPr>
        <w:t>определение</w:t>
      </w:r>
      <w:r w:rsidRPr="005D41C6">
        <w:rPr>
          <w:spacing w:val="-4"/>
          <w:sz w:val="28"/>
          <w:lang w:eastAsia="en-US" w:bidi="ar-SA"/>
        </w:rPr>
        <w:t xml:space="preserve"> </w:t>
      </w:r>
      <w:r w:rsidRPr="005D41C6">
        <w:rPr>
          <w:sz w:val="28"/>
          <w:lang w:eastAsia="en-US" w:bidi="ar-SA"/>
        </w:rPr>
        <w:t>цели,</w:t>
      </w:r>
      <w:r w:rsidRPr="005D41C6">
        <w:rPr>
          <w:spacing w:val="-5"/>
          <w:sz w:val="28"/>
          <w:lang w:eastAsia="en-US" w:bidi="ar-SA"/>
        </w:rPr>
        <w:t xml:space="preserve"> </w:t>
      </w:r>
      <w:r w:rsidRPr="005D41C6">
        <w:rPr>
          <w:sz w:val="28"/>
          <w:lang w:eastAsia="en-US" w:bidi="ar-SA"/>
        </w:rPr>
        <w:t>функций участников,</w:t>
      </w:r>
      <w:r w:rsidRPr="005D41C6">
        <w:rPr>
          <w:spacing w:val="-2"/>
          <w:sz w:val="28"/>
          <w:lang w:eastAsia="en-US" w:bidi="ar-SA"/>
        </w:rPr>
        <w:t xml:space="preserve"> </w:t>
      </w:r>
      <w:r w:rsidRPr="005D41C6">
        <w:rPr>
          <w:sz w:val="28"/>
          <w:lang w:eastAsia="en-US" w:bidi="ar-SA"/>
        </w:rPr>
        <w:t>способов</w:t>
      </w:r>
      <w:r w:rsidRPr="005D41C6">
        <w:rPr>
          <w:spacing w:val="-2"/>
          <w:sz w:val="28"/>
          <w:lang w:eastAsia="en-US" w:bidi="ar-SA"/>
        </w:rPr>
        <w:t xml:space="preserve"> </w:t>
      </w:r>
      <w:r w:rsidRPr="005D41C6">
        <w:rPr>
          <w:sz w:val="28"/>
          <w:lang w:eastAsia="en-US" w:bidi="ar-SA"/>
        </w:rPr>
        <w:t>взаимодействия;</w:t>
      </w:r>
    </w:p>
    <w:p w14:paraId="75F52774" w14:textId="77777777" w:rsidR="00281428" w:rsidRPr="005D41C6" w:rsidRDefault="00281428" w:rsidP="00FF2F55">
      <w:pPr>
        <w:numPr>
          <w:ilvl w:val="0"/>
          <w:numId w:val="149"/>
        </w:numPr>
        <w:tabs>
          <w:tab w:val="left" w:pos="788"/>
        </w:tabs>
        <w:spacing w:after="0" w:line="240" w:lineRule="auto"/>
        <w:ind w:right="839" w:firstLine="0"/>
        <w:jc w:val="both"/>
        <w:rPr>
          <w:sz w:val="28"/>
          <w:lang w:eastAsia="en-US" w:bidi="ar-SA"/>
        </w:rPr>
      </w:pPr>
      <w:r w:rsidRPr="005D41C6">
        <w:rPr>
          <w:sz w:val="28"/>
          <w:lang w:eastAsia="en-US" w:bidi="ar-SA"/>
        </w:rPr>
        <w:t>постановка</w:t>
      </w:r>
      <w:r w:rsidRPr="005D41C6">
        <w:rPr>
          <w:spacing w:val="1"/>
          <w:sz w:val="28"/>
          <w:lang w:eastAsia="en-US" w:bidi="ar-SA"/>
        </w:rPr>
        <w:t xml:space="preserve"> </w:t>
      </w:r>
      <w:r w:rsidRPr="005D41C6">
        <w:rPr>
          <w:sz w:val="28"/>
          <w:lang w:eastAsia="en-US" w:bidi="ar-SA"/>
        </w:rPr>
        <w:t>вопросов</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инициативное</w:t>
      </w:r>
      <w:r w:rsidRPr="005D41C6">
        <w:rPr>
          <w:spacing w:val="1"/>
          <w:sz w:val="28"/>
          <w:lang w:eastAsia="en-US" w:bidi="ar-SA"/>
        </w:rPr>
        <w:t xml:space="preserve"> </w:t>
      </w:r>
      <w:r w:rsidRPr="005D41C6">
        <w:rPr>
          <w:sz w:val="28"/>
          <w:lang w:eastAsia="en-US" w:bidi="ar-SA"/>
        </w:rPr>
        <w:t>сотрудничество</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поиске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сборе</w:t>
      </w:r>
      <w:r w:rsidRPr="005D41C6">
        <w:rPr>
          <w:spacing w:val="1"/>
          <w:sz w:val="28"/>
          <w:lang w:eastAsia="en-US" w:bidi="ar-SA"/>
        </w:rPr>
        <w:t xml:space="preserve"> </w:t>
      </w:r>
      <w:r w:rsidRPr="005D41C6">
        <w:rPr>
          <w:sz w:val="28"/>
          <w:lang w:eastAsia="en-US" w:bidi="ar-SA"/>
        </w:rPr>
        <w:t>информации;</w:t>
      </w:r>
    </w:p>
    <w:p w14:paraId="58F78F37" w14:textId="77777777" w:rsidR="00281428" w:rsidRPr="005D41C6" w:rsidRDefault="00281428" w:rsidP="00FF2F55">
      <w:pPr>
        <w:numPr>
          <w:ilvl w:val="0"/>
          <w:numId w:val="149"/>
        </w:numPr>
        <w:tabs>
          <w:tab w:val="left" w:pos="757"/>
        </w:tabs>
        <w:spacing w:before="69" w:after="0" w:line="240" w:lineRule="auto"/>
        <w:ind w:right="831" w:firstLine="0"/>
        <w:jc w:val="both"/>
        <w:rPr>
          <w:sz w:val="28"/>
          <w:lang w:eastAsia="en-US" w:bidi="ar-SA"/>
        </w:rPr>
      </w:pPr>
      <w:r w:rsidRPr="005D41C6">
        <w:rPr>
          <w:sz w:val="28"/>
          <w:lang w:eastAsia="en-US" w:bidi="ar-SA"/>
        </w:rPr>
        <w:t>разрешение</w:t>
      </w:r>
      <w:r w:rsidRPr="005D41C6">
        <w:rPr>
          <w:spacing w:val="1"/>
          <w:sz w:val="28"/>
          <w:lang w:eastAsia="en-US" w:bidi="ar-SA"/>
        </w:rPr>
        <w:t xml:space="preserve"> </w:t>
      </w:r>
      <w:r w:rsidRPr="005D41C6">
        <w:rPr>
          <w:sz w:val="28"/>
          <w:lang w:eastAsia="en-US" w:bidi="ar-SA"/>
        </w:rPr>
        <w:t>конфликтов</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выявление,</w:t>
      </w:r>
      <w:r w:rsidRPr="005D41C6">
        <w:rPr>
          <w:spacing w:val="1"/>
          <w:sz w:val="28"/>
          <w:lang w:eastAsia="en-US" w:bidi="ar-SA"/>
        </w:rPr>
        <w:t xml:space="preserve"> </w:t>
      </w:r>
      <w:r w:rsidRPr="005D41C6">
        <w:rPr>
          <w:sz w:val="28"/>
          <w:lang w:eastAsia="en-US" w:bidi="ar-SA"/>
        </w:rPr>
        <w:t>идентификация</w:t>
      </w:r>
      <w:r w:rsidRPr="005D41C6">
        <w:rPr>
          <w:spacing w:val="1"/>
          <w:sz w:val="28"/>
          <w:lang w:eastAsia="en-US" w:bidi="ar-SA"/>
        </w:rPr>
        <w:t xml:space="preserve"> </w:t>
      </w:r>
      <w:r w:rsidRPr="005D41C6">
        <w:rPr>
          <w:sz w:val="28"/>
          <w:lang w:eastAsia="en-US" w:bidi="ar-SA"/>
        </w:rPr>
        <w:t>проблемы, поиск и</w:t>
      </w:r>
      <w:r w:rsidRPr="005D41C6">
        <w:rPr>
          <w:spacing w:val="1"/>
          <w:sz w:val="28"/>
          <w:lang w:eastAsia="en-US" w:bidi="ar-SA"/>
        </w:rPr>
        <w:t xml:space="preserve"> </w:t>
      </w:r>
      <w:r w:rsidRPr="005D41C6">
        <w:rPr>
          <w:sz w:val="28"/>
          <w:lang w:eastAsia="en-US" w:bidi="ar-SA"/>
        </w:rPr>
        <w:t>оценка альтернативных способов разрешения конфликта, принятие решения и</w:t>
      </w:r>
      <w:r w:rsidRPr="005D41C6">
        <w:rPr>
          <w:spacing w:val="1"/>
          <w:sz w:val="28"/>
          <w:lang w:eastAsia="en-US" w:bidi="ar-SA"/>
        </w:rPr>
        <w:t xml:space="preserve"> </w:t>
      </w:r>
      <w:r w:rsidRPr="005D41C6">
        <w:rPr>
          <w:sz w:val="28"/>
          <w:lang w:eastAsia="en-US" w:bidi="ar-SA"/>
        </w:rPr>
        <w:t>его</w:t>
      </w:r>
      <w:r w:rsidRPr="005D41C6">
        <w:rPr>
          <w:spacing w:val="-2"/>
          <w:sz w:val="28"/>
          <w:lang w:eastAsia="en-US" w:bidi="ar-SA"/>
        </w:rPr>
        <w:t xml:space="preserve"> </w:t>
      </w:r>
      <w:r w:rsidRPr="005D41C6">
        <w:rPr>
          <w:sz w:val="28"/>
          <w:lang w:eastAsia="en-US" w:bidi="ar-SA"/>
        </w:rPr>
        <w:t>реализация;</w:t>
      </w:r>
    </w:p>
    <w:p w14:paraId="2C3E1769" w14:textId="77777777" w:rsidR="00281428" w:rsidRPr="005D41C6" w:rsidRDefault="00281428" w:rsidP="00FF2F55">
      <w:pPr>
        <w:numPr>
          <w:ilvl w:val="0"/>
          <w:numId w:val="149"/>
        </w:numPr>
        <w:tabs>
          <w:tab w:val="left" w:pos="834"/>
        </w:tabs>
        <w:spacing w:before="2" w:after="0" w:line="240" w:lineRule="auto"/>
        <w:ind w:right="831" w:firstLine="0"/>
        <w:jc w:val="both"/>
        <w:rPr>
          <w:sz w:val="28"/>
          <w:lang w:eastAsia="en-US" w:bidi="ar-SA"/>
        </w:rPr>
      </w:pPr>
      <w:r w:rsidRPr="005D41C6">
        <w:rPr>
          <w:sz w:val="28"/>
          <w:lang w:eastAsia="en-US" w:bidi="ar-SA"/>
        </w:rPr>
        <w:t>управление</w:t>
      </w:r>
      <w:r w:rsidRPr="005D41C6">
        <w:rPr>
          <w:spacing w:val="1"/>
          <w:sz w:val="28"/>
          <w:lang w:eastAsia="en-US" w:bidi="ar-SA"/>
        </w:rPr>
        <w:t xml:space="preserve"> </w:t>
      </w:r>
      <w:r w:rsidRPr="005D41C6">
        <w:rPr>
          <w:sz w:val="28"/>
          <w:lang w:eastAsia="en-US" w:bidi="ar-SA"/>
        </w:rPr>
        <w:t>поведением</w:t>
      </w:r>
      <w:r w:rsidRPr="005D41C6">
        <w:rPr>
          <w:spacing w:val="1"/>
          <w:sz w:val="28"/>
          <w:lang w:eastAsia="en-US" w:bidi="ar-SA"/>
        </w:rPr>
        <w:t xml:space="preserve"> </w:t>
      </w:r>
      <w:r w:rsidRPr="005D41C6">
        <w:rPr>
          <w:sz w:val="28"/>
          <w:lang w:eastAsia="en-US" w:bidi="ar-SA"/>
        </w:rPr>
        <w:t>партнёра</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контроль,</w:t>
      </w:r>
      <w:r w:rsidRPr="005D41C6">
        <w:rPr>
          <w:spacing w:val="1"/>
          <w:sz w:val="28"/>
          <w:lang w:eastAsia="en-US" w:bidi="ar-SA"/>
        </w:rPr>
        <w:t xml:space="preserve"> </w:t>
      </w:r>
      <w:r w:rsidRPr="005D41C6">
        <w:rPr>
          <w:sz w:val="28"/>
          <w:lang w:eastAsia="en-US" w:bidi="ar-SA"/>
        </w:rPr>
        <w:t>коррекция,</w:t>
      </w:r>
      <w:r w:rsidRPr="005D41C6">
        <w:rPr>
          <w:spacing w:val="1"/>
          <w:sz w:val="28"/>
          <w:lang w:eastAsia="en-US" w:bidi="ar-SA"/>
        </w:rPr>
        <w:t xml:space="preserve"> </w:t>
      </w:r>
      <w:r w:rsidRPr="005D41C6">
        <w:rPr>
          <w:sz w:val="28"/>
          <w:lang w:eastAsia="en-US" w:bidi="ar-SA"/>
        </w:rPr>
        <w:t>оценка</w:t>
      </w:r>
      <w:r w:rsidRPr="005D41C6">
        <w:rPr>
          <w:spacing w:val="1"/>
          <w:sz w:val="28"/>
          <w:lang w:eastAsia="en-US" w:bidi="ar-SA"/>
        </w:rPr>
        <w:t xml:space="preserve"> </w:t>
      </w:r>
      <w:r w:rsidRPr="005D41C6">
        <w:rPr>
          <w:sz w:val="28"/>
          <w:lang w:eastAsia="en-US" w:bidi="ar-SA"/>
        </w:rPr>
        <w:t>его</w:t>
      </w:r>
      <w:r w:rsidRPr="005D41C6">
        <w:rPr>
          <w:spacing w:val="-67"/>
          <w:sz w:val="28"/>
          <w:lang w:eastAsia="en-US" w:bidi="ar-SA"/>
        </w:rPr>
        <w:t xml:space="preserve"> </w:t>
      </w:r>
      <w:r w:rsidRPr="005D41C6">
        <w:rPr>
          <w:sz w:val="28"/>
          <w:lang w:eastAsia="en-US" w:bidi="ar-SA"/>
        </w:rPr>
        <w:t>действий;</w:t>
      </w:r>
    </w:p>
    <w:p w14:paraId="6514D63B" w14:textId="77777777" w:rsidR="00281428" w:rsidRPr="005D41C6" w:rsidRDefault="00281428" w:rsidP="00FF2F55">
      <w:pPr>
        <w:numPr>
          <w:ilvl w:val="0"/>
          <w:numId w:val="149"/>
        </w:numPr>
        <w:tabs>
          <w:tab w:val="left" w:pos="817"/>
          <w:tab w:val="left" w:pos="914"/>
          <w:tab w:val="left" w:pos="1914"/>
          <w:tab w:val="left" w:pos="2665"/>
          <w:tab w:val="left" w:pos="2808"/>
          <w:tab w:val="left" w:pos="2919"/>
          <w:tab w:val="left" w:pos="3234"/>
          <w:tab w:val="left" w:pos="3482"/>
          <w:tab w:val="left" w:pos="4251"/>
          <w:tab w:val="left" w:pos="4334"/>
          <w:tab w:val="left" w:pos="4742"/>
          <w:tab w:val="left" w:pos="5047"/>
          <w:tab w:val="left" w:pos="5373"/>
          <w:tab w:val="left" w:pos="5414"/>
          <w:tab w:val="left" w:pos="5992"/>
          <w:tab w:val="left" w:pos="6709"/>
          <w:tab w:val="left" w:pos="6872"/>
          <w:tab w:val="left" w:pos="7254"/>
          <w:tab w:val="left" w:pos="7357"/>
          <w:tab w:val="left" w:pos="7612"/>
          <w:tab w:val="left" w:pos="8115"/>
          <w:tab w:val="left" w:pos="8350"/>
          <w:tab w:val="left" w:pos="8558"/>
          <w:tab w:val="left" w:pos="8975"/>
          <w:tab w:val="left" w:pos="10005"/>
        </w:tabs>
        <w:spacing w:after="0" w:line="240" w:lineRule="auto"/>
        <w:ind w:right="830" w:firstLine="0"/>
        <w:jc w:val="right"/>
        <w:rPr>
          <w:sz w:val="28"/>
          <w:lang w:eastAsia="en-US" w:bidi="ar-SA"/>
        </w:rPr>
      </w:pPr>
      <w:r w:rsidRPr="005D41C6">
        <w:rPr>
          <w:sz w:val="28"/>
          <w:lang w:eastAsia="en-US" w:bidi="ar-SA"/>
        </w:rPr>
        <w:t>умение</w:t>
      </w:r>
      <w:r w:rsidRPr="005D41C6">
        <w:rPr>
          <w:spacing w:val="46"/>
          <w:sz w:val="28"/>
          <w:lang w:eastAsia="en-US" w:bidi="ar-SA"/>
        </w:rPr>
        <w:t xml:space="preserve"> </w:t>
      </w:r>
      <w:r w:rsidRPr="005D41C6">
        <w:rPr>
          <w:sz w:val="28"/>
          <w:lang w:eastAsia="en-US" w:bidi="ar-SA"/>
        </w:rPr>
        <w:t>с</w:t>
      </w:r>
      <w:r w:rsidRPr="005D41C6">
        <w:rPr>
          <w:spacing w:val="46"/>
          <w:sz w:val="28"/>
          <w:lang w:eastAsia="en-US" w:bidi="ar-SA"/>
        </w:rPr>
        <w:t xml:space="preserve"> </w:t>
      </w:r>
      <w:r w:rsidRPr="005D41C6">
        <w:rPr>
          <w:sz w:val="28"/>
          <w:lang w:eastAsia="en-US" w:bidi="ar-SA"/>
        </w:rPr>
        <w:t>достаточной</w:t>
      </w:r>
      <w:r w:rsidRPr="005D41C6">
        <w:rPr>
          <w:spacing w:val="46"/>
          <w:sz w:val="28"/>
          <w:lang w:eastAsia="en-US" w:bidi="ar-SA"/>
        </w:rPr>
        <w:t xml:space="preserve"> </w:t>
      </w:r>
      <w:r w:rsidRPr="005D41C6">
        <w:rPr>
          <w:sz w:val="28"/>
          <w:lang w:eastAsia="en-US" w:bidi="ar-SA"/>
        </w:rPr>
        <w:t>полнотой</w:t>
      </w:r>
      <w:r w:rsidRPr="005D41C6">
        <w:rPr>
          <w:spacing w:val="46"/>
          <w:sz w:val="28"/>
          <w:lang w:eastAsia="en-US" w:bidi="ar-SA"/>
        </w:rPr>
        <w:t xml:space="preserve"> </w:t>
      </w:r>
      <w:r w:rsidRPr="005D41C6">
        <w:rPr>
          <w:sz w:val="28"/>
          <w:lang w:eastAsia="en-US" w:bidi="ar-SA"/>
        </w:rPr>
        <w:t>и</w:t>
      </w:r>
      <w:r w:rsidRPr="005D41C6">
        <w:rPr>
          <w:spacing w:val="44"/>
          <w:sz w:val="28"/>
          <w:lang w:eastAsia="en-US" w:bidi="ar-SA"/>
        </w:rPr>
        <w:t xml:space="preserve"> </w:t>
      </w:r>
      <w:r w:rsidRPr="005D41C6">
        <w:rPr>
          <w:sz w:val="28"/>
          <w:lang w:eastAsia="en-US" w:bidi="ar-SA"/>
        </w:rPr>
        <w:t>точностью</w:t>
      </w:r>
      <w:r w:rsidRPr="005D41C6">
        <w:rPr>
          <w:spacing w:val="45"/>
          <w:sz w:val="28"/>
          <w:lang w:eastAsia="en-US" w:bidi="ar-SA"/>
        </w:rPr>
        <w:t xml:space="preserve"> </w:t>
      </w:r>
      <w:r w:rsidRPr="005D41C6">
        <w:rPr>
          <w:sz w:val="28"/>
          <w:lang w:eastAsia="en-US" w:bidi="ar-SA"/>
        </w:rPr>
        <w:t>выражать</w:t>
      </w:r>
      <w:r w:rsidRPr="005D41C6">
        <w:rPr>
          <w:spacing w:val="44"/>
          <w:sz w:val="28"/>
          <w:lang w:eastAsia="en-US" w:bidi="ar-SA"/>
        </w:rPr>
        <w:t xml:space="preserve"> </w:t>
      </w:r>
      <w:r w:rsidRPr="005D41C6">
        <w:rPr>
          <w:sz w:val="28"/>
          <w:lang w:eastAsia="en-US" w:bidi="ar-SA"/>
        </w:rPr>
        <w:t>свои</w:t>
      </w:r>
      <w:r w:rsidRPr="005D41C6">
        <w:rPr>
          <w:spacing w:val="47"/>
          <w:sz w:val="28"/>
          <w:lang w:eastAsia="en-US" w:bidi="ar-SA"/>
        </w:rPr>
        <w:t xml:space="preserve"> </w:t>
      </w:r>
      <w:r w:rsidRPr="005D41C6">
        <w:rPr>
          <w:sz w:val="28"/>
          <w:lang w:eastAsia="en-US" w:bidi="ar-SA"/>
        </w:rPr>
        <w:t>мысли</w:t>
      </w:r>
      <w:r w:rsidRPr="005D41C6">
        <w:rPr>
          <w:spacing w:val="46"/>
          <w:sz w:val="28"/>
          <w:lang w:eastAsia="en-US" w:bidi="ar-SA"/>
        </w:rPr>
        <w:t xml:space="preserve"> </w:t>
      </w:r>
      <w:r w:rsidRPr="005D41C6">
        <w:rPr>
          <w:sz w:val="28"/>
          <w:lang w:eastAsia="en-US" w:bidi="ar-SA"/>
        </w:rPr>
        <w:t>в</w:t>
      </w:r>
      <w:r w:rsidRPr="005D41C6">
        <w:rPr>
          <w:spacing w:val="-67"/>
          <w:sz w:val="28"/>
          <w:lang w:eastAsia="en-US" w:bidi="ar-SA"/>
        </w:rPr>
        <w:t xml:space="preserve"> </w:t>
      </w:r>
      <w:r w:rsidRPr="005D41C6">
        <w:rPr>
          <w:sz w:val="28"/>
          <w:lang w:eastAsia="en-US" w:bidi="ar-SA"/>
        </w:rPr>
        <w:t>соответствии</w:t>
      </w:r>
      <w:r w:rsidRPr="005D41C6">
        <w:rPr>
          <w:spacing w:val="-4"/>
          <w:sz w:val="28"/>
          <w:lang w:eastAsia="en-US" w:bidi="ar-SA"/>
        </w:rPr>
        <w:t xml:space="preserve"> </w:t>
      </w:r>
      <w:r w:rsidRPr="005D41C6">
        <w:rPr>
          <w:sz w:val="28"/>
          <w:lang w:eastAsia="en-US" w:bidi="ar-SA"/>
        </w:rPr>
        <w:t>с</w:t>
      </w:r>
      <w:r w:rsidRPr="005D41C6">
        <w:rPr>
          <w:spacing w:val="-5"/>
          <w:sz w:val="28"/>
          <w:lang w:eastAsia="en-US" w:bidi="ar-SA"/>
        </w:rPr>
        <w:t xml:space="preserve"> </w:t>
      </w:r>
      <w:r w:rsidRPr="005D41C6">
        <w:rPr>
          <w:sz w:val="28"/>
          <w:lang w:eastAsia="en-US" w:bidi="ar-SA"/>
        </w:rPr>
        <w:t>задачами</w:t>
      </w:r>
      <w:r w:rsidRPr="005D41C6">
        <w:rPr>
          <w:spacing w:val="-5"/>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условиями</w:t>
      </w:r>
      <w:r w:rsidRPr="005D41C6">
        <w:rPr>
          <w:spacing w:val="-3"/>
          <w:sz w:val="28"/>
          <w:lang w:eastAsia="en-US" w:bidi="ar-SA"/>
        </w:rPr>
        <w:t xml:space="preserve"> </w:t>
      </w:r>
      <w:r w:rsidRPr="005D41C6">
        <w:rPr>
          <w:sz w:val="28"/>
          <w:lang w:eastAsia="en-US" w:bidi="ar-SA"/>
        </w:rPr>
        <w:t>коммуникации;</w:t>
      </w:r>
      <w:r w:rsidRPr="005D41C6">
        <w:rPr>
          <w:spacing w:val="-3"/>
          <w:sz w:val="28"/>
          <w:lang w:eastAsia="en-US" w:bidi="ar-SA"/>
        </w:rPr>
        <w:t xml:space="preserve"> </w:t>
      </w:r>
      <w:r w:rsidRPr="005D41C6">
        <w:rPr>
          <w:sz w:val="28"/>
          <w:lang w:eastAsia="en-US" w:bidi="ar-SA"/>
        </w:rPr>
        <w:t>владение</w:t>
      </w:r>
      <w:r w:rsidRPr="005D41C6">
        <w:rPr>
          <w:spacing w:val="-7"/>
          <w:sz w:val="28"/>
          <w:lang w:eastAsia="en-US" w:bidi="ar-SA"/>
        </w:rPr>
        <w:t xml:space="preserve"> </w:t>
      </w:r>
      <w:r w:rsidRPr="005D41C6">
        <w:rPr>
          <w:sz w:val="28"/>
          <w:lang w:eastAsia="en-US" w:bidi="ar-SA"/>
        </w:rPr>
        <w:t>монологической</w:t>
      </w:r>
      <w:r w:rsidRPr="005D41C6">
        <w:rPr>
          <w:spacing w:val="-67"/>
          <w:sz w:val="28"/>
          <w:lang w:eastAsia="en-US" w:bidi="ar-SA"/>
        </w:rPr>
        <w:t xml:space="preserve"> </w:t>
      </w:r>
      <w:r w:rsidRPr="005D41C6">
        <w:rPr>
          <w:sz w:val="28"/>
          <w:lang w:eastAsia="en-US" w:bidi="ar-SA"/>
        </w:rPr>
        <w:t>и</w:t>
      </w:r>
      <w:r w:rsidRPr="005D41C6">
        <w:rPr>
          <w:sz w:val="28"/>
          <w:lang w:eastAsia="en-US" w:bidi="ar-SA"/>
        </w:rPr>
        <w:tab/>
        <w:t>диалогической</w:t>
      </w:r>
      <w:r w:rsidRPr="005D41C6">
        <w:rPr>
          <w:sz w:val="28"/>
          <w:lang w:eastAsia="en-US" w:bidi="ar-SA"/>
        </w:rPr>
        <w:tab/>
      </w:r>
      <w:r w:rsidRPr="005D41C6">
        <w:rPr>
          <w:sz w:val="28"/>
          <w:lang w:eastAsia="en-US" w:bidi="ar-SA"/>
        </w:rPr>
        <w:tab/>
        <w:t>формами</w:t>
      </w:r>
      <w:r w:rsidRPr="005D41C6">
        <w:rPr>
          <w:sz w:val="28"/>
          <w:lang w:eastAsia="en-US" w:bidi="ar-SA"/>
        </w:rPr>
        <w:tab/>
        <w:t>речи</w:t>
      </w:r>
      <w:r w:rsidRPr="005D41C6">
        <w:rPr>
          <w:sz w:val="28"/>
          <w:lang w:eastAsia="en-US" w:bidi="ar-SA"/>
        </w:rPr>
        <w:tab/>
        <w:t>в</w:t>
      </w:r>
      <w:r w:rsidRPr="005D41C6">
        <w:rPr>
          <w:sz w:val="28"/>
          <w:lang w:eastAsia="en-US" w:bidi="ar-SA"/>
        </w:rPr>
        <w:tab/>
      </w:r>
      <w:r w:rsidRPr="005D41C6">
        <w:rPr>
          <w:sz w:val="28"/>
          <w:lang w:eastAsia="en-US" w:bidi="ar-SA"/>
        </w:rPr>
        <w:tab/>
        <w:t>соответствии</w:t>
      </w:r>
      <w:r w:rsidRPr="005D41C6">
        <w:rPr>
          <w:sz w:val="28"/>
          <w:lang w:eastAsia="en-US" w:bidi="ar-SA"/>
        </w:rPr>
        <w:tab/>
        <w:t>с</w:t>
      </w:r>
      <w:r w:rsidRPr="005D41C6">
        <w:rPr>
          <w:sz w:val="28"/>
          <w:lang w:eastAsia="en-US" w:bidi="ar-SA"/>
        </w:rPr>
        <w:tab/>
        <w:t>грамматическими</w:t>
      </w:r>
      <w:r w:rsidRPr="005D41C6">
        <w:rPr>
          <w:sz w:val="28"/>
          <w:lang w:eastAsia="en-US" w:bidi="ar-SA"/>
        </w:rPr>
        <w:tab/>
        <w:t>и</w:t>
      </w:r>
      <w:r w:rsidRPr="005D41C6">
        <w:rPr>
          <w:spacing w:val="-67"/>
          <w:sz w:val="28"/>
          <w:lang w:eastAsia="en-US" w:bidi="ar-SA"/>
        </w:rPr>
        <w:t xml:space="preserve"> </w:t>
      </w:r>
      <w:r w:rsidRPr="005D41C6">
        <w:rPr>
          <w:sz w:val="28"/>
          <w:lang w:eastAsia="en-US" w:bidi="ar-SA"/>
        </w:rPr>
        <w:t>синтаксическими</w:t>
      </w:r>
      <w:r w:rsidRPr="005D41C6">
        <w:rPr>
          <w:spacing w:val="-5"/>
          <w:sz w:val="28"/>
          <w:lang w:eastAsia="en-US" w:bidi="ar-SA"/>
        </w:rPr>
        <w:t xml:space="preserve"> </w:t>
      </w:r>
      <w:r w:rsidRPr="005D41C6">
        <w:rPr>
          <w:sz w:val="28"/>
          <w:lang w:eastAsia="en-US" w:bidi="ar-SA"/>
        </w:rPr>
        <w:t>нормами</w:t>
      </w:r>
      <w:r w:rsidRPr="005D41C6">
        <w:rPr>
          <w:spacing w:val="-8"/>
          <w:sz w:val="28"/>
          <w:lang w:eastAsia="en-US" w:bidi="ar-SA"/>
        </w:rPr>
        <w:t xml:space="preserve"> </w:t>
      </w:r>
      <w:r w:rsidRPr="005D41C6">
        <w:rPr>
          <w:sz w:val="28"/>
          <w:lang w:eastAsia="en-US" w:bidi="ar-SA"/>
        </w:rPr>
        <w:t>родного</w:t>
      </w:r>
      <w:r w:rsidRPr="005D41C6">
        <w:rPr>
          <w:spacing w:val="-5"/>
          <w:sz w:val="28"/>
          <w:lang w:eastAsia="en-US" w:bidi="ar-SA"/>
        </w:rPr>
        <w:t xml:space="preserve"> </w:t>
      </w:r>
      <w:r w:rsidRPr="005D41C6">
        <w:rPr>
          <w:sz w:val="28"/>
          <w:lang w:eastAsia="en-US" w:bidi="ar-SA"/>
        </w:rPr>
        <w:t>языка,</w:t>
      </w:r>
      <w:r w:rsidRPr="005D41C6">
        <w:rPr>
          <w:spacing w:val="-6"/>
          <w:sz w:val="28"/>
          <w:lang w:eastAsia="en-US" w:bidi="ar-SA"/>
        </w:rPr>
        <w:t xml:space="preserve"> </w:t>
      </w:r>
      <w:r w:rsidRPr="005D41C6">
        <w:rPr>
          <w:sz w:val="28"/>
          <w:lang w:eastAsia="en-US" w:bidi="ar-SA"/>
        </w:rPr>
        <w:t>современных</w:t>
      </w:r>
      <w:r w:rsidRPr="005D41C6">
        <w:rPr>
          <w:spacing w:val="-4"/>
          <w:sz w:val="28"/>
          <w:lang w:eastAsia="en-US" w:bidi="ar-SA"/>
        </w:rPr>
        <w:t xml:space="preserve"> </w:t>
      </w:r>
      <w:r w:rsidRPr="005D41C6">
        <w:rPr>
          <w:sz w:val="28"/>
          <w:lang w:eastAsia="en-US" w:bidi="ar-SA"/>
        </w:rPr>
        <w:t>средств</w:t>
      </w:r>
      <w:r w:rsidRPr="005D41C6">
        <w:rPr>
          <w:spacing w:val="-6"/>
          <w:sz w:val="28"/>
          <w:lang w:eastAsia="en-US" w:bidi="ar-SA"/>
        </w:rPr>
        <w:t xml:space="preserve"> </w:t>
      </w:r>
      <w:r w:rsidRPr="005D41C6">
        <w:rPr>
          <w:sz w:val="28"/>
          <w:lang w:eastAsia="en-US" w:bidi="ar-SA"/>
        </w:rPr>
        <w:t>коммуникации.</w:t>
      </w:r>
      <w:r w:rsidRPr="005D41C6">
        <w:rPr>
          <w:spacing w:val="-67"/>
          <w:sz w:val="28"/>
          <w:lang w:eastAsia="en-US" w:bidi="ar-SA"/>
        </w:rPr>
        <w:t xml:space="preserve"> </w:t>
      </w:r>
      <w:r w:rsidRPr="005D41C6">
        <w:rPr>
          <w:sz w:val="28"/>
          <w:lang w:eastAsia="en-US" w:bidi="ar-SA"/>
        </w:rPr>
        <w:t>Развитие</w:t>
      </w:r>
      <w:r w:rsidRPr="005D41C6">
        <w:rPr>
          <w:sz w:val="28"/>
          <w:lang w:eastAsia="en-US" w:bidi="ar-SA"/>
        </w:rPr>
        <w:tab/>
        <w:t>системы</w:t>
      </w:r>
      <w:r w:rsidRPr="005D41C6">
        <w:rPr>
          <w:sz w:val="28"/>
          <w:lang w:eastAsia="en-US" w:bidi="ar-SA"/>
        </w:rPr>
        <w:tab/>
        <w:t>универсальных</w:t>
      </w:r>
      <w:r w:rsidRPr="005D41C6">
        <w:rPr>
          <w:sz w:val="28"/>
          <w:lang w:eastAsia="en-US" w:bidi="ar-SA"/>
        </w:rPr>
        <w:tab/>
        <w:t>учебных</w:t>
      </w:r>
      <w:r w:rsidRPr="005D41C6">
        <w:rPr>
          <w:sz w:val="28"/>
          <w:lang w:eastAsia="en-US" w:bidi="ar-SA"/>
        </w:rPr>
        <w:tab/>
        <w:t>действий</w:t>
      </w:r>
      <w:r w:rsidRPr="005D41C6">
        <w:rPr>
          <w:sz w:val="28"/>
          <w:lang w:eastAsia="en-US" w:bidi="ar-SA"/>
        </w:rPr>
        <w:tab/>
        <w:t>в</w:t>
      </w:r>
      <w:r w:rsidRPr="005D41C6">
        <w:rPr>
          <w:sz w:val="28"/>
          <w:lang w:eastAsia="en-US" w:bidi="ar-SA"/>
        </w:rPr>
        <w:tab/>
      </w:r>
      <w:r w:rsidRPr="005D41C6">
        <w:rPr>
          <w:sz w:val="28"/>
          <w:lang w:eastAsia="en-US" w:bidi="ar-SA"/>
        </w:rPr>
        <w:tab/>
        <w:t>составе</w:t>
      </w:r>
      <w:r w:rsidRPr="005D41C6">
        <w:rPr>
          <w:spacing w:val="1"/>
          <w:sz w:val="28"/>
          <w:lang w:eastAsia="en-US" w:bidi="ar-SA"/>
        </w:rPr>
        <w:t xml:space="preserve"> </w:t>
      </w:r>
      <w:r w:rsidRPr="005D41C6">
        <w:rPr>
          <w:sz w:val="28"/>
          <w:lang w:eastAsia="en-US" w:bidi="ar-SA"/>
        </w:rPr>
        <w:t>личностных,</w:t>
      </w:r>
      <w:r w:rsidRPr="005D41C6">
        <w:rPr>
          <w:spacing w:val="38"/>
          <w:sz w:val="28"/>
          <w:lang w:eastAsia="en-US" w:bidi="ar-SA"/>
        </w:rPr>
        <w:t xml:space="preserve"> </w:t>
      </w:r>
      <w:r w:rsidRPr="005D41C6">
        <w:rPr>
          <w:sz w:val="28"/>
          <w:lang w:eastAsia="en-US" w:bidi="ar-SA"/>
        </w:rPr>
        <w:t>регулятивных,</w:t>
      </w:r>
      <w:r w:rsidRPr="005D41C6">
        <w:rPr>
          <w:spacing w:val="38"/>
          <w:sz w:val="28"/>
          <w:lang w:eastAsia="en-US" w:bidi="ar-SA"/>
        </w:rPr>
        <w:t xml:space="preserve"> </w:t>
      </w:r>
      <w:r w:rsidRPr="005D41C6">
        <w:rPr>
          <w:sz w:val="28"/>
          <w:lang w:eastAsia="en-US" w:bidi="ar-SA"/>
        </w:rPr>
        <w:t>познавательных</w:t>
      </w:r>
      <w:r w:rsidRPr="005D41C6">
        <w:rPr>
          <w:spacing w:val="38"/>
          <w:sz w:val="28"/>
          <w:lang w:eastAsia="en-US" w:bidi="ar-SA"/>
        </w:rPr>
        <w:t xml:space="preserve"> </w:t>
      </w:r>
      <w:r w:rsidRPr="005D41C6">
        <w:rPr>
          <w:sz w:val="28"/>
          <w:lang w:eastAsia="en-US" w:bidi="ar-SA"/>
        </w:rPr>
        <w:t>и</w:t>
      </w:r>
      <w:r w:rsidRPr="005D41C6">
        <w:rPr>
          <w:spacing w:val="40"/>
          <w:sz w:val="28"/>
          <w:lang w:eastAsia="en-US" w:bidi="ar-SA"/>
        </w:rPr>
        <w:t xml:space="preserve"> </w:t>
      </w:r>
      <w:r w:rsidRPr="005D41C6">
        <w:rPr>
          <w:sz w:val="28"/>
          <w:lang w:eastAsia="en-US" w:bidi="ar-SA"/>
        </w:rPr>
        <w:t>коммуникативных</w:t>
      </w:r>
      <w:r w:rsidRPr="005D41C6">
        <w:rPr>
          <w:spacing w:val="40"/>
          <w:sz w:val="28"/>
          <w:lang w:eastAsia="en-US" w:bidi="ar-SA"/>
        </w:rPr>
        <w:t xml:space="preserve"> </w:t>
      </w:r>
      <w:r w:rsidRPr="005D41C6">
        <w:rPr>
          <w:sz w:val="28"/>
          <w:lang w:eastAsia="en-US" w:bidi="ar-SA"/>
        </w:rPr>
        <w:t>действий,</w:t>
      </w:r>
      <w:r w:rsidRPr="005D41C6">
        <w:rPr>
          <w:spacing w:val="-67"/>
          <w:sz w:val="28"/>
          <w:lang w:eastAsia="en-US" w:bidi="ar-SA"/>
        </w:rPr>
        <w:t xml:space="preserve"> </w:t>
      </w:r>
      <w:r w:rsidRPr="005D41C6">
        <w:rPr>
          <w:sz w:val="28"/>
          <w:lang w:eastAsia="en-US" w:bidi="ar-SA"/>
        </w:rPr>
        <w:t>определяющих</w:t>
      </w:r>
      <w:r w:rsidRPr="005D41C6">
        <w:rPr>
          <w:sz w:val="28"/>
          <w:lang w:eastAsia="en-US" w:bidi="ar-SA"/>
        </w:rPr>
        <w:tab/>
      </w:r>
      <w:r w:rsidRPr="005D41C6">
        <w:rPr>
          <w:sz w:val="28"/>
          <w:lang w:eastAsia="en-US" w:bidi="ar-SA"/>
        </w:rPr>
        <w:tab/>
        <w:t>развитие</w:t>
      </w:r>
      <w:r w:rsidRPr="005D41C6">
        <w:rPr>
          <w:sz w:val="28"/>
          <w:lang w:eastAsia="en-US" w:bidi="ar-SA"/>
        </w:rPr>
        <w:tab/>
      </w:r>
      <w:r w:rsidRPr="005D41C6">
        <w:rPr>
          <w:sz w:val="28"/>
          <w:lang w:eastAsia="en-US" w:bidi="ar-SA"/>
        </w:rPr>
        <w:tab/>
        <w:t>психологических</w:t>
      </w:r>
      <w:r w:rsidRPr="005D41C6">
        <w:rPr>
          <w:sz w:val="28"/>
          <w:lang w:eastAsia="en-US" w:bidi="ar-SA"/>
        </w:rPr>
        <w:tab/>
      </w:r>
      <w:r w:rsidRPr="005D41C6">
        <w:rPr>
          <w:sz w:val="28"/>
          <w:lang w:eastAsia="en-US" w:bidi="ar-SA"/>
        </w:rPr>
        <w:tab/>
        <w:t>способностей</w:t>
      </w:r>
      <w:r w:rsidRPr="005D41C6">
        <w:rPr>
          <w:sz w:val="28"/>
          <w:lang w:eastAsia="en-US" w:bidi="ar-SA"/>
        </w:rPr>
        <w:tab/>
      </w:r>
      <w:r w:rsidRPr="005D41C6">
        <w:rPr>
          <w:sz w:val="28"/>
          <w:lang w:eastAsia="en-US" w:bidi="ar-SA"/>
        </w:rPr>
        <w:tab/>
        <w:t>личности,</w:t>
      </w:r>
      <w:r w:rsidRPr="005D41C6">
        <w:rPr>
          <w:spacing w:val="-67"/>
          <w:sz w:val="28"/>
          <w:lang w:eastAsia="en-US" w:bidi="ar-SA"/>
        </w:rPr>
        <w:t xml:space="preserve"> </w:t>
      </w:r>
      <w:r w:rsidRPr="005D41C6">
        <w:rPr>
          <w:sz w:val="28"/>
          <w:lang w:eastAsia="en-US" w:bidi="ar-SA"/>
        </w:rPr>
        <w:t>осуществляется</w:t>
      </w:r>
      <w:r w:rsidRPr="005D41C6">
        <w:rPr>
          <w:spacing w:val="57"/>
          <w:sz w:val="28"/>
          <w:lang w:eastAsia="en-US" w:bidi="ar-SA"/>
        </w:rPr>
        <w:t xml:space="preserve"> </w:t>
      </w:r>
      <w:r w:rsidRPr="005D41C6">
        <w:rPr>
          <w:sz w:val="28"/>
          <w:lang w:eastAsia="en-US" w:bidi="ar-SA"/>
        </w:rPr>
        <w:t>в</w:t>
      </w:r>
      <w:r w:rsidRPr="005D41C6">
        <w:rPr>
          <w:spacing w:val="53"/>
          <w:sz w:val="28"/>
          <w:lang w:eastAsia="en-US" w:bidi="ar-SA"/>
        </w:rPr>
        <w:t xml:space="preserve"> </w:t>
      </w:r>
      <w:r w:rsidRPr="005D41C6">
        <w:rPr>
          <w:sz w:val="28"/>
          <w:lang w:eastAsia="en-US" w:bidi="ar-SA"/>
        </w:rPr>
        <w:t>рамках</w:t>
      </w:r>
      <w:r w:rsidRPr="005D41C6">
        <w:rPr>
          <w:spacing w:val="55"/>
          <w:sz w:val="28"/>
          <w:lang w:eastAsia="en-US" w:bidi="ar-SA"/>
        </w:rPr>
        <w:t xml:space="preserve"> </w:t>
      </w:r>
      <w:r w:rsidRPr="005D41C6">
        <w:rPr>
          <w:sz w:val="28"/>
          <w:lang w:eastAsia="en-US" w:bidi="ar-SA"/>
        </w:rPr>
        <w:t>нормативно-возрастного</w:t>
      </w:r>
      <w:r w:rsidRPr="005D41C6">
        <w:rPr>
          <w:spacing w:val="55"/>
          <w:sz w:val="28"/>
          <w:lang w:eastAsia="en-US" w:bidi="ar-SA"/>
        </w:rPr>
        <w:t xml:space="preserve"> </w:t>
      </w:r>
      <w:r w:rsidRPr="005D41C6">
        <w:rPr>
          <w:sz w:val="28"/>
          <w:lang w:eastAsia="en-US" w:bidi="ar-SA"/>
        </w:rPr>
        <w:t>развития</w:t>
      </w:r>
      <w:r w:rsidRPr="005D41C6">
        <w:rPr>
          <w:spacing w:val="57"/>
          <w:sz w:val="28"/>
          <w:lang w:eastAsia="en-US" w:bidi="ar-SA"/>
        </w:rPr>
        <w:t xml:space="preserve"> </w:t>
      </w:r>
      <w:r w:rsidRPr="005D41C6">
        <w:rPr>
          <w:sz w:val="28"/>
          <w:lang w:eastAsia="en-US" w:bidi="ar-SA"/>
        </w:rPr>
        <w:t>личностной</w:t>
      </w:r>
      <w:r w:rsidRPr="005D41C6">
        <w:rPr>
          <w:spacing w:val="55"/>
          <w:sz w:val="28"/>
          <w:lang w:eastAsia="en-US" w:bidi="ar-SA"/>
        </w:rPr>
        <w:t xml:space="preserve"> </w:t>
      </w:r>
      <w:r w:rsidRPr="005D41C6">
        <w:rPr>
          <w:sz w:val="28"/>
          <w:lang w:eastAsia="en-US" w:bidi="ar-SA"/>
        </w:rPr>
        <w:t>и</w:t>
      </w:r>
      <w:r w:rsidRPr="005D41C6">
        <w:rPr>
          <w:spacing w:val="-67"/>
          <w:sz w:val="28"/>
          <w:lang w:eastAsia="en-US" w:bidi="ar-SA"/>
        </w:rPr>
        <w:t xml:space="preserve"> </w:t>
      </w:r>
      <w:r w:rsidRPr="005D41C6">
        <w:rPr>
          <w:sz w:val="28"/>
          <w:lang w:eastAsia="en-US" w:bidi="ar-SA"/>
        </w:rPr>
        <w:t>познавательной</w:t>
      </w:r>
      <w:r w:rsidRPr="005D41C6">
        <w:rPr>
          <w:sz w:val="28"/>
          <w:lang w:eastAsia="en-US" w:bidi="ar-SA"/>
        </w:rPr>
        <w:tab/>
        <w:t>сфер</w:t>
      </w:r>
      <w:r w:rsidRPr="005D41C6">
        <w:rPr>
          <w:sz w:val="28"/>
          <w:lang w:eastAsia="en-US" w:bidi="ar-SA"/>
        </w:rPr>
        <w:tab/>
        <w:t>ребёнка.</w:t>
      </w:r>
      <w:r w:rsidRPr="005D41C6">
        <w:rPr>
          <w:sz w:val="28"/>
          <w:lang w:eastAsia="en-US" w:bidi="ar-SA"/>
        </w:rPr>
        <w:tab/>
        <w:t>Процесс</w:t>
      </w:r>
      <w:r w:rsidRPr="005D41C6">
        <w:rPr>
          <w:sz w:val="28"/>
          <w:lang w:eastAsia="en-US" w:bidi="ar-SA"/>
        </w:rPr>
        <w:tab/>
        <w:t>обучения</w:t>
      </w:r>
      <w:r w:rsidRPr="005D41C6">
        <w:rPr>
          <w:sz w:val="28"/>
          <w:lang w:eastAsia="en-US" w:bidi="ar-SA"/>
        </w:rPr>
        <w:tab/>
      </w:r>
      <w:r w:rsidRPr="005D41C6">
        <w:rPr>
          <w:sz w:val="28"/>
          <w:lang w:eastAsia="en-US" w:bidi="ar-SA"/>
        </w:rPr>
        <w:tab/>
        <w:t>задаёт</w:t>
      </w:r>
      <w:r w:rsidRPr="005D41C6">
        <w:rPr>
          <w:sz w:val="28"/>
          <w:lang w:eastAsia="en-US" w:bidi="ar-SA"/>
        </w:rPr>
        <w:tab/>
      </w:r>
      <w:r w:rsidRPr="005D41C6">
        <w:rPr>
          <w:sz w:val="28"/>
          <w:lang w:eastAsia="en-US" w:bidi="ar-SA"/>
        </w:rPr>
        <w:tab/>
        <w:t>содержание</w:t>
      </w:r>
      <w:r w:rsidRPr="005D41C6">
        <w:rPr>
          <w:sz w:val="28"/>
          <w:lang w:eastAsia="en-US" w:bidi="ar-SA"/>
        </w:rPr>
        <w:tab/>
        <w:t>и</w:t>
      </w:r>
      <w:r w:rsidRPr="005D41C6">
        <w:rPr>
          <w:spacing w:val="-67"/>
          <w:sz w:val="28"/>
          <w:lang w:eastAsia="en-US" w:bidi="ar-SA"/>
        </w:rPr>
        <w:t xml:space="preserve"> </w:t>
      </w:r>
      <w:r w:rsidRPr="005D41C6">
        <w:rPr>
          <w:sz w:val="28"/>
          <w:lang w:eastAsia="en-US" w:bidi="ar-SA"/>
        </w:rPr>
        <w:t>характеристики</w:t>
      </w:r>
      <w:r w:rsidRPr="005D41C6">
        <w:rPr>
          <w:spacing w:val="50"/>
          <w:sz w:val="28"/>
          <w:lang w:eastAsia="en-US" w:bidi="ar-SA"/>
        </w:rPr>
        <w:t xml:space="preserve"> </w:t>
      </w:r>
      <w:r w:rsidRPr="005D41C6">
        <w:rPr>
          <w:sz w:val="28"/>
          <w:lang w:eastAsia="en-US" w:bidi="ar-SA"/>
        </w:rPr>
        <w:t>учебной</w:t>
      </w:r>
      <w:r w:rsidRPr="005D41C6">
        <w:rPr>
          <w:spacing w:val="47"/>
          <w:sz w:val="28"/>
          <w:lang w:eastAsia="en-US" w:bidi="ar-SA"/>
        </w:rPr>
        <w:t xml:space="preserve"> </w:t>
      </w:r>
      <w:r w:rsidRPr="005D41C6">
        <w:rPr>
          <w:sz w:val="28"/>
          <w:lang w:eastAsia="en-US" w:bidi="ar-SA"/>
        </w:rPr>
        <w:t>деятельности</w:t>
      </w:r>
      <w:r w:rsidRPr="005D41C6">
        <w:rPr>
          <w:spacing w:val="46"/>
          <w:sz w:val="28"/>
          <w:lang w:eastAsia="en-US" w:bidi="ar-SA"/>
        </w:rPr>
        <w:t xml:space="preserve"> </w:t>
      </w:r>
      <w:r w:rsidRPr="005D41C6">
        <w:rPr>
          <w:sz w:val="28"/>
          <w:lang w:eastAsia="en-US" w:bidi="ar-SA"/>
        </w:rPr>
        <w:t>ребёнка</w:t>
      </w:r>
      <w:r w:rsidRPr="005D41C6">
        <w:rPr>
          <w:spacing w:val="47"/>
          <w:sz w:val="28"/>
          <w:lang w:eastAsia="en-US" w:bidi="ar-SA"/>
        </w:rPr>
        <w:t xml:space="preserve"> </w:t>
      </w:r>
      <w:r w:rsidRPr="005D41C6">
        <w:rPr>
          <w:sz w:val="28"/>
          <w:lang w:eastAsia="en-US" w:bidi="ar-SA"/>
        </w:rPr>
        <w:t>и</w:t>
      </w:r>
      <w:r w:rsidRPr="005D41C6">
        <w:rPr>
          <w:spacing w:val="47"/>
          <w:sz w:val="28"/>
          <w:lang w:eastAsia="en-US" w:bidi="ar-SA"/>
        </w:rPr>
        <w:t xml:space="preserve"> </w:t>
      </w:r>
      <w:r w:rsidRPr="005D41C6">
        <w:rPr>
          <w:sz w:val="28"/>
          <w:lang w:eastAsia="en-US" w:bidi="ar-SA"/>
        </w:rPr>
        <w:t>тем</w:t>
      </w:r>
      <w:r w:rsidRPr="005D41C6">
        <w:rPr>
          <w:spacing w:val="48"/>
          <w:sz w:val="28"/>
          <w:lang w:eastAsia="en-US" w:bidi="ar-SA"/>
        </w:rPr>
        <w:t xml:space="preserve"> </w:t>
      </w:r>
      <w:r w:rsidRPr="005D41C6">
        <w:rPr>
          <w:sz w:val="28"/>
          <w:lang w:eastAsia="en-US" w:bidi="ar-SA"/>
        </w:rPr>
        <w:t>самым</w:t>
      </w:r>
      <w:r w:rsidRPr="005D41C6">
        <w:rPr>
          <w:spacing w:val="47"/>
          <w:sz w:val="28"/>
          <w:lang w:eastAsia="en-US" w:bidi="ar-SA"/>
        </w:rPr>
        <w:t xml:space="preserve"> </w:t>
      </w:r>
      <w:r w:rsidRPr="005D41C6">
        <w:rPr>
          <w:sz w:val="28"/>
          <w:lang w:eastAsia="en-US" w:bidi="ar-SA"/>
        </w:rPr>
        <w:t>определяет</w:t>
      </w:r>
      <w:r w:rsidRPr="005D41C6">
        <w:rPr>
          <w:spacing w:val="46"/>
          <w:sz w:val="28"/>
          <w:lang w:eastAsia="en-US" w:bidi="ar-SA"/>
        </w:rPr>
        <w:t xml:space="preserve"> </w:t>
      </w:r>
      <w:r w:rsidRPr="005D41C6">
        <w:rPr>
          <w:sz w:val="28"/>
          <w:lang w:eastAsia="en-US" w:bidi="ar-SA"/>
        </w:rPr>
        <w:t>зону</w:t>
      </w:r>
      <w:r w:rsidRPr="005D41C6">
        <w:rPr>
          <w:spacing w:val="-67"/>
          <w:sz w:val="28"/>
          <w:lang w:eastAsia="en-US" w:bidi="ar-SA"/>
        </w:rPr>
        <w:t xml:space="preserve"> </w:t>
      </w:r>
      <w:r w:rsidRPr="005D41C6">
        <w:rPr>
          <w:sz w:val="28"/>
          <w:lang w:eastAsia="en-US" w:bidi="ar-SA"/>
        </w:rPr>
        <w:t>ближайшего</w:t>
      </w:r>
      <w:r w:rsidRPr="005D41C6">
        <w:rPr>
          <w:spacing w:val="-1"/>
          <w:sz w:val="28"/>
          <w:lang w:eastAsia="en-US" w:bidi="ar-SA"/>
        </w:rPr>
        <w:t xml:space="preserve"> </w:t>
      </w:r>
      <w:r w:rsidRPr="005D41C6">
        <w:rPr>
          <w:sz w:val="28"/>
          <w:lang w:eastAsia="en-US" w:bidi="ar-SA"/>
        </w:rPr>
        <w:t>развития</w:t>
      </w:r>
      <w:r w:rsidRPr="005D41C6">
        <w:rPr>
          <w:spacing w:val="2"/>
          <w:sz w:val="28"/>
          <w:lang w:eastAsia="en-US" w:bidi="ar-SA"/>
        </w:rPr>
        <w:t xml:space="preserve"> </w:t>
      </w:r>
      <w:r w:rsidRPr="005D41C6">
        <w:rPr>
          <w:sz w:val="28"/>
          <w:lang w:eastAsia="en-US" w:bidi="ar-SA"/>
        </w:rPr>
        <w:t>указанных</w:t>
      </w:r>
      <w:r w:rsidRPr="005D41C6">
        <w:rPr>
          <w:spacing w:val="2"/>
          <w:sz w:val="28"/>
          <w:lang w:eastAsia="en-US" w:bidi="ar-SA"/>
        </w:rPr>
        <w:t xml:space="preserve"> </w:t>
      </w:r>
      <w:r w:rsidRPr="005D41C6">
        <w:rPr>
          <w:sz w:val="28"/>
          <w:lang w:eastAsia="en-US" w:bidi="ar-SA"/>
        </w:rPr>
        <w:t>универсальных</w:t>
      </w:r>
      <w:r w:rsidRPr="005D41C6">
        <w:rPr>
          <w:spacing w:val="2"/>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(их уровень</w:t>
      </w:r>
    </w:p>
    <w:p w14:paraId="6B6B9363" w14:textId="77777777" w:rsidR="00281428" w:rsidRPr="005D41C6" w:rsidRDefault="00281428" w:rsidP="00281428">
      <w:pPr>
        <w:spacing w:before="1" w:after="0" w:line="322" w:lineRule="exact"/>
        <w:jc w:val="both"/>
        <w:rPr>
          <w:sz w:val="28"/>
          <w:szCs w:val="28"/>
          <w:lang w:eastAsia="en-US" w:bidi="ar-SA"/>
        </w:rPr>
      </w:pPr>
      <w:r w:rsidRPr="005D41C6">
        <w:rPr>
          <w:sz w:val="28"/>
          <w:szCs w:val="28"/>
          <w:lang w:eastAsia="en-US" w:bidi="ar-SA"/>
        </w:rPr>
        <w:t>развития,</w:t>
      </w:r>
      <w:r w:rsidRPr="005D41C6">
        <w:rPr>
          <w:spacing w:val="3"/>
          <w:sz w:val="28"/>
          <w:szCs w:val="28"/>
          <w:lang w:eastAsia="en-US" w:bidi="ar-SA"/>
        </w:rPr>
        <w:t xml:space="preserve"> </w:t>
      </w:r>
      <w:r w:rsidRPr="005D41C6">
        <w:rPr>
          <w:sz w:val="28"/>
          <w:szCs w:val="28"/>
          <w:lang w:eastAsia="en-US" w:bidi="ar-SA"/>
        </w:rPr>
        <w:t>соответствующий</w:t>
      </w:r>
      <w:r w:rsidRPr="005D41C6">
        <w:rPr>
          <w:spacing w:val="12"/>
          <w:sz w:val="28"/>
          <w:szCs w:val="28"/>
          <w:lang w:eastAsia="en-US" w:bidi="ar-SA"/>
        </w:rPr>
        <w:t xml:space="preserve"> </w:t>
      </w:r>
      <w:r w:rsidRPr="005D41C6">
        <w:rPr>
          <w:sz w:val="28"/>
          <w:szCs w:val="28"/>
          <w:lang w:eastAsia="en-US" w:bidi="ar-SA"/>
        </w:rPr>
        <w:t>«высокой норме»)</w:t>
      </w:r>
      <w:r w:rsidRPr="005D41C6">
        <w:rPr>
          <w:spacing w:val="2"/>
          <w:sz w:val="28"/>
          <w:szCs w:val="28"/>
          <w:lang w:eastAsia="en-US" w:bidi="ar-SA"/>
        </w:rPr>
        <w:t xml:space="preserve"> </w:t>
      </w:r>
      <w:r w:rsidRPr="005D41C6">
        <w:rPr>
          <w:sz w:val="28"/>
          <w:szCs w:val="28"/>
          <w:lang w:eastAsia="en-US" w:bidi="ar-SA"/>
        </w:rPr>
        <w:t>и</w:t>
      </w:r>
      <w:r w:rsidRPr="005D41C6">
        <w:rPr>
          <w:spacing w:val="2"/>
          <w:sz w:val="28"/>
          <w:szCs w:val="28"/>
          <w:lang w:eastAsia="en-US" w:bidi="ar-SA"/>
        </w:rPr>
        <w:t xml:space="preserve"> </w:t>
      </w:r>
      <w:r w:rsidRPr="005D41C6">
        <w:rPr>
          <w:sz w:val="28"/>
          <w:szCs w:val="28"/>
          <w:lang w:eastAsia="en-US" w:bidi="ar-SA"/>
        </w:rPr>
        <w:t>их</w:t>
      </w:r>
      <w:r w:rsidRPr="005D41C6">
        <w:rPr>
          <w:spacing w:val="3"/>
          <w:sz w:val="28"/>
          <w:szCs w:val="28"/>
          <w:lang w:eastAsia="en-US" w:bidi="ar-SA"/>
        </w:rPr>
        <w:t xml:space="preserve"> </w:t>
      </w:r>
      <w:r w:rsidRPr="005D41C6">
        <w:rPr>
          <w:sz w:val="28"/>
          <w:szCs w:val="28"/>
          <w:lang w:eastAsia="en-US" w:bidi="ar-SA"/>
        </w:rPr>
        <w:t>свойства.</w:t>
      </w:r>
    </w:p>
    <w:p w14:paraId="190223C5" w14:textId="77777777"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Универсальные</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представляют</w:t>
      </w:r>
      <w:r w:rsidRPr="005D41C6">
        <w:rPr>
          <w:spacing w:val="1"/>
          <w:sz w:val="28"/>
          <w:szCs w:val="28"/>
          <w:lang w:eastAsia="en-US" w:bidi="ar-SA"/>
        </w:rPr>
        <w:t xml:space="preserve"> </w:t>
      </w:r>
      <w:r w:rsidRPr="005D41C6">
        <w:rPr>
          <w:sz w:val="28"/>
          <w:szCs w:val="28"/>
          <w:lang w:eastAsia="en-US" w:bidi="ar-SA"/>
        </w:rPr>
        <w:t>собой</w:t>
      </w:r>
      <w:r w:rsidRPr="005D41C6">
        <w:rPr>
          <w:spacing w:val="1"/>
          <w:sz w:val="28"/>
          <w:szCs w:val="28"/>
          <w:lang w:eastAsia="en-US" w:bidi="ar-SA"/>
        </w:rPr>
        <w:t xml:space="preserve"> </w:t>
      </w:r>
      <w:r w:rsidRPr="005D41C6">
        <w:rPr>
          <w:sz w:val="28"/>
          <w:szCs w:val="28"/>
          <w:lang w:eastAsia="en-US" w:bidi="ar-SA"/>
        </w:rPr>
        <w:t>целостную</w:t>
      </w:r>
      <w:r w:rsidRPr="005D41C6">
        <w:rPr>
          <w:spacing w:val="1"/>
          <w:sz w:val="28"/>
          <w:szCs w:val="28"/>
          <w:lang w:eastAsia="en-US" w:bidi="ar-SA"/>
        </w:rPr>
        <w:t xml:space="preserve"> </w:t>
      </w:r>
      <w:r w:rsidRPr="005D41C6">
        <w:rPr>
          <w:sz w:val="28"/>
          <w:szCs w:val="28"/>
          <w:lang w:eastAsia="en-US" w:bidi="ar-SA"/>
        </w:rPr>
        <w:t>систему, в которой происхождение и развитие каждого вида учебного действия</w:t>
      </w:r>
      <w:r w:rsidRPr="005D41C6">
        <w:rPr>
          <w:spacing w:val="1"/>
          <w:sz w:val="28"/>
          <w:szCs w:val="28"/>
          <w:lang w:eastAsia="en-US" w:bidi="ar-SA"/>
        </w:rPr>
        <w:t xml:space="preserve"> </w:t>
      </w:r>
      <w:r w:rsidRPr="005D41C6">
        <w:rPr>
          <w:sz w:val="28"/>
          <w:szCs w:val="28"/>
          <w:lang w:eastAsia="en-US" w:bidi="ar-SA"/>
        </w:rPr>
        <w:t>определяются его отношениями с другими видами учебных действий и общей</w:t>
      </w:r>
      <w:r w:rsidRPr="005D41C6">
        <w:rPr>
          <w:spacing w:val="1"/>
          <w:sz w:val="28"/>
          <w:szCs w:val="28"/>
          <w:lang w:eastAsia="en-US" w:bidi="ar-SA"/>
        </w:rPr>
        <w:t xml:space="preserve"> </w:t>
      </w:r>
      <w:r w:rsidRPr="005D41C6">
        <w:rPr>
          <w:sz w:val="28"/>
          <w:szCs w:val="28"/>
          <w:lang w:eastAsia="en-US" w:bidi="ar-SA"/>
        </w:rPr>
        <w:t>логикой</w:t>
      </w:r>
      <w:r w:rsidRPr="005D41C6">
        <w:rPr>
          <w:spacing w:val="1"/>
          <w:sz w:val="28"/>
          <w:szCs w:val="28"/>
          <w:lang w:eastAsia="en-US" w:bidi="ar-SA"/>
        </w:rPr>
        <w:t xml:space="preserve"> </w:t>
      </w:r>
      <w:r w:rsidRPr="005D41C6">
        <w:rPr>
          <w:sz w:val="28"/>
          <w:szCs w:val="28"/>
          <w:lang w:eastAsia="en-US" w:bidi="ar-SA"/>
        </w:rPr>
        <w:t>возрастного</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Из</w:t>
      </w:r>
      <w:r w:rsidRPr="005D41C6">
        <w:rPr>
          <w:spacing w:val="1"/>
          <w:sz w:val="28"/>
          <w:szCs w:val="28"/>
          <w:lang w:eastAsia="en-US" w:bidi="ar-SA"/>
        </w:rPr>
        <w:t xml:space="preserve"> </w:t>
      </w:r>
      <w:r w:rsidRPr="005D41C6">
        <w:rPr>
          <w:sz w:val="28"/>
          <w:szCs w:val="28"/>
          <w:lang w:eastAsia="en-US" w:bidi="ar-SA"/>
        </w:rPr>
        <w:t>общения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сорегуляции</w:t>
      </w:r>
      <w:r w:rsidRPr="005D41C6">
        <w:rPr>
          <w:spacing w:val="1"/>
          <w:sz w:val="28"/>
          <w:szCs w:val="28"/>
          <w:lang w:eastAsia="en-US" w:bidi="ar-SA"/>
        </w:rPr>
        <w:t xml:space="preserve"> </w:t>
      </w:r>
      <w:r w:rsidRPr="005D41C6">
        <w:rPr>
          <w:sz w:val="28"/>
          <w:szCs w:val="28"/>
          <w:lang w:eastAsia="en-US" w:bidi="ar-SA"/>
        </w:rPr>
        <w:t>развивается</w:t>
      </w:r>
      <w:r w:rsidRPr="005D41C6">
        <w:rPr>
          <w:spacing w:val="1"/>
          <w:sz w:val="28"/>
          <w:szCs w:val="28"/>
          <w:lang w:eastAsia="en-US" w:bidi="ar-SA"/>
        </w:rPr>
        <w:t xml:space="preserve"> </w:t>
      </w:r>
      <w:r w:rsidRPr="005D41C6">
        <w:rPr>
          <w:sz w:val="28"/>
          <w:szCs w:val="28"/>
          <w:lang w:eastAsia="en-US" w:bidi="ar-SA"/>
        </w:rPr>
        <w:t>способность ребёнка регулировать свою деятельность. Из оценок окружающих</w:t>
      </w:r>
      <w:r w:rsidRPr="005D41C6">
        <w:rPr>
          <w:spacing w:val="1"/>
          <w:sz w:val="28"/>
          <w:szCs w:val="28"/>
          <w:lang w:eastAsia="en-US" w:bidi="ar-SA"/>
        </w:rPr>
        <w:t xml:space="preserve"> </w:t>
      </w:r>
      <w:r w:rsidRPr="005D41C6">
        <w:rPr>
          <w:sz w:val="28"/>
          <w:szCs w:val="28"/>
          <w:lang w:eastAsia="en-US" w:bidi="ar-SA"/>
        </w:rPr>
        <w:t>и в первую очередь оценок близкого взрослого формируется представление о</w:t>
      </w:r>
      <w:r w:rsidRPr="005D41C6">
        <w:rPr>
          <w:spacing w:val="1"/>
          <w:sz w:val="28"/>
          <w:szCs w:val="28"/>
          <w:lang w:eastAsia="en-US" w:bidi="ar-SA"/>
        </w:rPr>
        <w:t xml:space="preserve"> </w:t>
      </w:r>
      <w:r w:rsidRPr="005D41C6">
        <w:rPr>
          <w:sz w:val="28"/>
          <w:szCs w:val="28"/>
          <w:lang w:eastAsia="en-US" w:bidi="ar-SA"/>
        </w:rPr>
        <w:t>себе и своих возможностях, появляется самопринятие и самоуважение,</w:t>
      </w:r>
      <w:r w:rsidRPr="005D41C6">
        <w:rPr>
          <w:spacing w:val="1"/>
          <w:sz w:val="28"/>
          <w:szCs w:val="28"/>
          <w:lang w:eastAsia="en-US" w:bidi="ar-SA"/>
        </w:rPr>
        <w:t xml:space="preserve"> </w:t>
      </w:r>
      <w:r w:rsidRPr="005D41C6">
        <w:rPr>
          <w:sz w:val="28"/>
          <w:szCs w:val="28"/>
          <w:lang w:eastAsia="en-US" w:bidi="ar-SA"/>
        </w:rPr>
        <w:t>т. е.</w:t>
      </w:r>
      <w:r w:rsidRPr="005D41C6">
        <w:rPr>
          <w:spacing w:val="1"/>
          <w:sz w:val="28"/>
          <w:szCs w:val="28"/>
          <w:lang w:eastAsia="en-US" w:bidi="ar-SA"/>
        </w:rPr>
        <w:t xml:space="preserve"> </w:t>
      </w:r>
      <w:r w:rsidRPr="005D41C6">
        <w:rPr>
          <w:sz w:val="28"/>
          <w:szCs w:val="28"/>
          <w:lang w:eastAsia="en-US" w:bidi="ar-SA"/>
        </w:rPr>
        <w:t>самооценка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Я-концепция</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результат</w:t>
      </w:r>
      <w:r w:rsidRPr="005D41C6">
        <w:rPr>
          <w:spacing w:val="1"/>
          <w:sz w:val="28"/>
          <w:szCs w:val="28"/>
          <w:lang w:eastAsia="en-US" w:bidi="ar-SA"/>
        </w:rPr>
        <w:t xml:space="preserve"> </w:t>
      </w:r>
      <w:r w:rsidRPr="005D41C6">
        <w:rPr>
          <w:sz w:val="28"/>
          <w:szCs w:val="28"/>
          <w:lang w:eastAsia="en-US" w:bidi="ar-SA"/>
        </w:rPr>
        <w:t>самоопределения.</w:t>
      </w:r>
      <w:r w:rsidRPr="005D41C6">
        <w:rPr>
          <w:spacing w:val="1"/>
          <w:sz w:val="28"/>
          <w:szCs w:val="28"/>
          <w:lang w:eastAsia="en-US" w:bidi="ar-SA"/>
        </w:rPr>
        <w:t xml:space="preserve"> </w:t>
      </w:r>
      <w:r w:rsidRPr="005D41C6">
        <w:rPr>
          <w:sz w:val="28"/>
          <w:szCs w:val="28"/>
          <w:lang w:eastAsia="en-US" w:bidi="ar-SA"/>
        </w:rPr>
        <w:t>Из</w:t>
      </w:r>
      <w:r w:rsidRPr="005D41C6">
        <w:rPr>
          <w:spacing w:val="-67"/>
          <w:sz w:val="28"/>
          <w:szCs w:val="28"/>
          <w:lang w:eastAsia="en-US" w:bidi="ar-SA"/>
        </w:rPr>
        <w:t xml:space="preserve"> </w:t>
      </w:r>
      <w:r w:rsidRPr="005D41C6">
        <w:rPr>
          <w:sz w:val="28"/>
          <w:szCs w:val="28"/>
          <w:lang w:eastAsia="en-US" w:bidi="ar-SA"/>
        </w:rPr>
        <w:t>ситуативно­познавательного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внеситуативно­познавательного</w:t>
      </w:r>
      <w:r w:rsidRPr="005D41C6">
        <w:rPr>
          <w:spacing w:val="1"/>
          <w:sz w:val="28"/>
          <w:szCs w:val="28"/>
          <w:lang w:eastAsia="en-US" w:bidi="ar-SA"/>
        </w:rPr>
        <w:t xml:space="preserve"> </w:t>
      </w:r>
      <w:r w:rsidRPr="005D41C6">
        <w:rPr>
          <w:sz w:val="28"/>
          <w:szCs w:val="28"/>
          <w:lang w:eastAsia="en-US" w:bidi="ar-SA"/>
        </w:rPr>
        <w:t>общения</w:t>
      </w:r>
      <w:r w:rsidRPr="005D41C6">
        <w:rPr>
          <w:spacing w:val="1"/>
          <w:sz w:val="28"/>
          <w:szCs w:val="28"/>
          <w:lang w:eastAsia="en-US" w:bidi="ar-SA"/>
        </w:rPr>
        <w:t xml:space="preserve"> </w:t>
      </w:r>
      <w:r w:rsidRPr="005D41C6">
        <w:rPr>
          <w:sz w:val="28"/>
          <w:szCs w:val="28"/>
          <w:lang w:eastAsia="en-US" w:bidi="ar-SA"/>
        </w:rPr>
        <w:t>формируются</w:t>
      </w:r>
      <w:r w:rsidRPr="005D41C6">
        <w:rPr>
          <w:spacing w:val="-1"/>
          <w:sz w:val="28"/>
          <w:szCs w:val="28"/>
          <w:lang w:eastAsia="en-US" w:bidi="ar-SA"/>
        </w:rPr>
        <w:t xml:space="preserve"> </w:t>
      </w:r>
      <w:r w:rsidRPr="005D41C6">
        <w:rPr>
          <w:sz w:val="28"/>
          <w:szCs w:val="28"/>
          <w:lang w:eastAsia="en-US" w:bidi="ar-SA"/>
        </w:rPr>
        <w:t>познавательные</w:t>
      </w:r>
      <w:r w:rsidRPr="005D41C6">
        <w:rPr>
          <w:spacing w:val="-3"/>
          <w:sz w:val="28"/>
          <w:szCs w:val="28"/>
          <w:lang w:eastAsia="en-US" w:bidi="ar-SA"/>
        </w:rPr>
        <w:t xml:space="preserve"> </w:t>
      </w:r>
      <w:r w:rsidRPr="005D41C6">
        <w:rPr>
          <w:sz w:val="28"/>
          <w:szCs w:val="28"/>
          <w:lang w:eastAsia="en-US" w:bidi="ar-SA"/>
        </w:rPr>
        <w:t>действия ребёнка.</w:t>
      </w:r>
    </w:p>
    <w:p w14:paraId="0222F823" w14:textId="77777777" w:rsidR="00281428" w:rsidRPr="005D41C6" w:rsidRDefault="00281428" w:rsidP="00281428">
      <w:pPr>
        <w:spacing w:before="1" w:after="0" w:line="240" w:lineRule="auto"/>
        <w:ind w:right="829"/>
        <w:jc w:val="both"/>
        <w:rPr>
          <w:sz w:val="28"/>
          <w:szCs w:val="28"/>
          <w:lang w:eastAsia="en-US" w:bidi="ar-SA"/>
        </w:rPr>
      </w:pPr>
      <w:r w:rsidRPr="005D41C6">
        <w:rPr>
          <w:sz w:val="28"/>
          <w:szCs w:val="28"/>
          <w:lang w:eastAsia="en-US" w:bidi="ar-SA"/>
        </w:rPr>
        <w:t>Содержание, способы общения и коммуникации обусловливают развитие</w:t>
      </w:r>
      <w:r w:rsidRPr="005D41C6">
        <w:rPr>
          <w:spacing w:val="1"/>
          <w:sz w:val="28"/>
          <w:szCs w:val="28"/>
          <w:lang w:eastAsia="en-US" w:bidi="ar-SA"/>
        </w:rPr>
        <w:t xml:space="preserve"> </w:t>
      </w:r>
      <w:r w:rsidRPr="005D41C6">
        <w:rPr>
          <w:sz w:val="28"/>
          <w:szCs w:val="28"/>
          <w:lang w:eastAsia="en-US" w:bidi="ar-SA"/>
        </w:rPr>
        <w:t>способности ребёнка к регуляции поведения и деятельности, познанию мира,</w:t>
      </w:r>
      <w:r w:rsidRPr="005D41C6">
        <w:rPr>
          <w:spacing w:val="1"/>
          <w:sz w:val="28"/>
          <w:szCs w:val="28"/>
          <w:lang w:eastAsia="en-US" w:bidi="ar-SA"/>
        </w:rPr>
        <w:t xml:space="preserve"> </w:t>
      </w:r>
      <w:r w:rsidRPr="005D41C6">
        <w:rPr>
          <w:sz w:val="28"/>
          <w:szCs w:val="28"/>
          <w:lang w:eastAsia="en-US" w:bidi="ar-SA"/>
        </w:rPr>
        <w:t>определяют образ «Я» как систему представлений о себе, отношения к себе.</w:t>
      </w:r>
      <w:r w:rsidRPr="005D41C6">
        <w:rPr>
          <w:spacing w:val="1"/>
          <w:sz w:val="28"/>
          <w:szCs w:val="28"/>
          <w:lang w:eastAsia="en-US" w:bidi="ar-SA"/>
        </w:rPr>
        <w:t xml:space="preserve"> </w:t>
      </w:r>
      <w:r w:rsidRPr="005D41C6">
        <w:rPr>
          <w:sz w:val="28"/>
          <w:szCs w:val="28"/>
          <w:lang w:eastAsia="en-US" w:bidi="ar-SA"/>
        </w:rPr>
        <w:t>Именно</w:t>
      </w:r>
      <w:r w:rsidRPr="005D41C6">
        <w:rPr>
          <w:spacing w:val="1"/>
          <w:sz w:val="28"/>
          <w:szCs w:val="28"/>
          <w:lang w:eastAsia="en-US" w:bidi="ar-SA"/>
        </w:rPr>
        <w:t xml:space="preserve"> </w:t>
      </w:r>
      <w:r w:rsidRPr="005D41C6">
        <w:rPr>
          <w:sz w:val="28"/>
          <w:szCs w:val="28"/>
          <w:lang w:eastAsia="en-US" w:bidi="ar-SA"/>
        </w:rPr>
        <w:t>поэтому</w:t>
      </w:r>
      <w:r w:rsidRPr="005D41C6">
        <w:rPr>
          <w:spacing w:val="1"/>
          <w:sz w:val="28"/>
          <w:szCs w:val="28"/>
          <w:lang w:eastAsia="en-US" w:bidi="ar-SA"/>
        </w:rPr>
        <w:t xml:space="preserve"> </w:t>
      </w:r>
      <w:r w:rsidRPr="005D41C6">
        <w:rPr>
          <w:sz w:val="28"/>
          <w:szCs w:val="28"/>
          <w:lang w:eastAsia="en-US" w:bidi="ar-SA"/>
        </w:rPr>
        <w:t>становлению</w:t>
      </w:r>
      <w:r w:rsidRPr="005D41C6">
        <w:rPr>
          <w:spacing w:val="1"/>
          <w:sz w:val="28"/>
          <w:szCs w:val="28"/>
          <w:lang w:eastAsia="en-US" w:bidi="ar-SA"/>
        </w:rPr>
        <w:t xml:space="preserve"> </w:t>
      </w:r>
      <w:r w:rsidRPr="005D41C6">
        <w:rPr>
          <w:sz w:val="28"/>
          <w:szCs w:val="28"/>
          <w:lang w:eastAsia="en-US" w:bidi="ar-SA"/>
        </w:rPr>
        <w:t>коммуникативных</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67"/>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программе</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следует</w:t>
      </w:r>
      <w:r w:rsidRPr="005D41C6">
        <w:rPr>
          <w:spacing w:val="1"/>
          <w:sz w:val="28"/>
          <w:szCs w:val="28"/>
          <w:lang w:eastAsia="en-US" w:bidi="ar-SA"/>
        </w:rPr>
        <w:t xml:space="preserve"> </w:t>
      </w:r>
      <w:r w:rsidRPr="005D41C6">
        <w:rPr>
          <w:sz w:val="28"/>
          <w:szCs w:val="28"/>
          <w:lang w:eastAsia="en-US" w:bidi="ar-SA"/>
        </w:rPr>
        <w:t>уделить</w:t>
      </w:r>
      <w:r w:rsidRPr="005D41C6">
        <w:rPr>
          <w:spacing w:val="-2"/>
          <w:sz w:val="28"/>
          <w:szCs w:val="28"/>
          <w:lang w:eastAsia="en-US" w:bidi="ar-SA"/>
        </w:rPr>
        <w:t xml:space="preserve"> </w:t>
      </w:r>
      <w:r w:rsidRPr="005D41C6">
        <w:rPr>
          <w:sz w:val="28"/>
          <w:szCs w:val="28"/>
          <w:lang w:eastAsia="en-US" w:bidi="ar-SA"/>
        </w:rPr>
        <w:t>особое</w:t>
      </w:r>
      <w:r w:rsidRPr="005D41C6">
        <w:rPr>
          <w:spacing w:val="3"/>
          <w:sz w:val="28"/>
          <w:szCs w:val="28"/>
          <w:lang w:eastAsia="en-US" w:bidi="ar-SA"/>
        </w:rPr>
        <w:t xml:space="preserve"> </w:t>
      </w:r>
      <w:r w:rsidRPr="005D41C6">
        <w:rPr>
          <w:sz w:val="28"/>
          <w:szCs w:val="28"/>
          <w:lang w:eastAsia="en-US" w:bidi="ar-SA"/>
        </w:rPr>
        <w:t>внимание.</w:t>
      </w:r>
    </w:p>
    <w:p w14:paraId="129619B4" w14:textId="77777777" w:rsidR="00281428" w:rsidRPr="005D41C6" w:rsidRDefault="00281428" w:rsidP="00281428">
      <w:pPr>
        <w:spacing w:after="0" w:line="240" w:lineRule="auto"/>
        <w:ind w:right="834"/>
        <w:jc w:val="both"/>
        <w:rPr>
          <w:sz w:val="28"/>
          <w:szCs w:val="28"/>
          <w:lang w:eastAsia="en-US" w:bidi="ar-SA"/>
        </w:rPr>
      </w:pPr>
      <w:r w:rsidRPr="005D41C6">
        <w:rPr>
          <w:sz w:val="28"/>
          <w:szCs w:val="28"/>
          <w:lang w:eastAsia="en-US" w:bidi="ar-SA"/>
        </w:rPr>
        <w:t>По</w:t>
      </w:r>
      <w:r w:rsidRPr="005D41C6">
        <w:rPr>
          <w:spacing w:val="16"/>
          <w:sz w:val="28"/>
          <w:szCs w:val="28"/>
          <w:lang w:eastAsia="en-US" w:bidi="ar-SA"/>
        </w:rPr>
        <w:t xml:space="preserve"> </w:t>
      </w:r>
      <w:r w:rsidRPr="005D41C6">
        <w:rPr>
          <w:sz w:val="28"/>
          <w:szCs w:val="28"/>
          <w:lang w:eastAsia="en-US" w:bidi="ar-SA"/>
        </w:rPr>
        <w:t>мере</w:t>
      </w:r>
      <w:r w:rsidRPr="005D41C6">
        <w:rPr>
          <w:spacing w:val="19"/>
          <w:sz w:val="28"/>
          <w:szCs w:val="28"/>
          <w:lang w:eastAsia="en-US" w:bidi="ar-SA"/>
        </w:rPr>
        <w:t xml:space="preserve"> </w:t>
      </w:r>
      <w:r w:rsidRPr="005D41C6">
        <w:rPr>
          <w:sz w:val="28"/>
          <w:szCs w:val="28"/>
          <w:lang w:eastAsia="en-US" w:bidi="ar-SA"/>
        </w:rPr>
        <w:t>становления</w:t>
      </w:r>
      <w:r w:rsidRPr="005D41C6">
        <w:rPr>
          <w:spacing w:val="19"/>
          <w:sz w:val="28"/>
          <w:szCs w:val="28"/>
          <w:lang w:eastAsia="en-US" w:bidi="ar-SA"/>
        </w:rPr>
        <w:t xml:space="preserve"> </w:t>
      </w:r>
      <w:r w:rsidRPr="005D41C6">
        <w:rPr>
          <w:sz w:val="28"/>
          <w:szCs w:val="28"/>
          <w:lang w:eastAsia="en-US" w:bidi="ar-SA"/>
        </w:rPr>
        <w:t>личностных</w:t>
      </w:r>
      <w:r w:rsidRPr="005D41C6">
        <w:rPr>
          <w:spacing w:val="16"/>
          <w:sz w:val="28"/>
          <w:szCs w:val="28"/>
          <w:lang w:eastAsia="en-US" w:bidi="ar-SA"/>
        </w:rPr>
        <w:t xml:space="preserve"> </w:t>
      </w:r>
      <w:r w:rsidRPr="005D41C6">
        <w:rPr>
          <w:sz w:val="28"/>
          <w:szCs w:val="28"/>
          <w:lang w:eastAsia="en-US" w:bidi="ar-SA"/>
        </w:rPr>
        <w:t>действий</w:t>
      </w:r>
      <w:r w:rsidRPr="005D41C6">
        <w:rPr>
          <w:spacing w:val="16"/>
          <w:sz w:val="28"/>
          <w:szCs w:val="28"/>
          <w:lang w:eastAsia="en-US" w:bidi="ar-SA"/>
        </w:rPr>
        <w:t xml:space="preserve"> </w:t>
      </w:r>
      <w:r w:rsidRPr="005D41C6">
        <w:rPr>
          <w:sz w:val="28"/>
          <w:szCs w:val="28"/>
          <w:lang w:eastAsia="en-US" w:bidi="ar-SA"/>
        </w:rPr>
        <w:t>ребёнка</w:t>
      </w:r>
      <w:r w:rsidRPr="005D41C6">
        <w:rPr>
          <w:spacing w:val="16"/>
          <w:sz w:val="28"/>
          <w:szCs w:val="28"/>
          <w:lang w:eastAsia="en-US" w:bidi="ar-SA"/>
        </w:rPr>
        <w:t xml:space="preserve"> </w:t>
      </w:r>
      <w:r w:rsidRPr="005D41C6">
        <w:rPr>
          <w:sz w:val="28"/>
          <w:szCs w:val="28"/>
          <w:lang w:eastAsia="en-US" w:bidi="ar-SA"/>
        </w:rPr>
        <w:t>(смыслообразование</w:t>
      </w:r>
      <w:r w:rsidRPr="005D41C6">
        <w:rPr>
          <w:spacing w:val="-67"/>
          <w:sz w:val="28"/>
          <w:szCs w:val="28"/>
          <w:lang w:eastAsia="en-US" w:bidi="ar-SA"/>
        </w:rPr>
        <w:t xml:space="preserve"> </w:t>
      </w:r>
      <w:r w:rsidRPr="005D41C6">
        <w:rPr>
          <w:sz w:val="28"/>
          <w:szCs w:val="28"/>
          <w:lang w:eastAsia="en-US" w:bidi="ar-SA"/>
        </w:rPr>
        <w:t>и самоопределение, нравственно­этическая ориентация) функционирование и</w:t>
      </w:r>
      <w:r w:rsidRPr="005D41C6">
        <w:rPr>
          <w:spacing w:val="1"/>
          <w:sz w:val="28"/>
          <w:szCs w:val="28"/>
          <w:lang w:eastAsia="en-US" w:bidi="ar-SA"/>
        </w:rPr>
        <w:t xml:space="preserve"> </w:t>
      </w: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71"/>
          <w:sz w:val="28"/>
          <w:szCs w:val="28"/>
          <w:lang w:eastAsia="en-US" w:bidi="ar-SA"/>
        </w:rPr>
        <w:t xml:space="preserve"> </w:t>
      </w:r>
      <w:r w:rsidRPr="005D41C6">
        <w:rPr>
          <w:sz w:val="28"/>
          <w:szCs w:val="28"/>
          <w:lang w:eastAsia="en-US" w:bidi="ar-SA"/>
        </w:rPr>
        <w:t>(коммуникативных,</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регулятивных)</w:t>
      </w:r>
      <w:r w:rsidRPr="005D41C6">
        <w:rPr>
          <w:spacing w:val="1"/>
          <w:sz w:val="28"/>
          <w:szCs w:val="28"/>
          <w:lang w:eastAsia="en-US" w:bidi="ar-SA"/>
        </w:rPr>
        <w:t xml:space="preserve"> </w:t>
      </w:r>
      <w:r w:rsidRPr="005D41C6">
        <w:rPr>
          <w:sz w:val="28"/>
          <w:szCs w:val="28"/>
          <w:lang w:eastAsia="en-US" w:bidi="ar-SA"/>
        </w:rPr>
        <w:t>претерпевают</w:t>
      </w:r>
      <w:r w:rsidRPr="005D41C6">
        <w:rPr>
          <w:spacing w:val="1"/>
          <w:sz w:val="28"/>
          <w:szCs w:val="28"/>
          <w:lang w:eastAsia="en-US" w:bidi="ar-SA"/>
        </w:rPr>
        <w:t xml:space="preserve"> </w:t>
      </w:r>
      <w:r w:rsidRPr="005D41C6">
        <w:rPr>
          <w:sz w:val="28"/>
          <w:szCs w:val="28"/>
          <w:lang w:eastAsia="en-US" w:bidi="ar-SA"/>
        </w:rPr>
        <w:t>значительные</w:t>
      </w:r>
      <w:r w:rsidRPr="005D41C6">
        <w:rPr>
          <w:spacing w:val="1"/>
          <w:sz w:val="28"/>
          <w:szCs w:val="28"/>
          <w:lang w:eastAsia="en-US" w:bidi="ar-SA"/>
        </w:rPr>
        <w:t xml:space="preserve"> </w:t>
      </w:r>
      <w:r w:rsidRPr="005D41C6">
        <w:rPr>
          <w:sz w:val="28"/>
          <w:szCs w:val="28"/>
          <w:lang w:eastAsia="en-US" w:bidi="ar-SA"/>
        </w:rPr>
        <w:t>изменения.</w:t>
      </w:r>
      <w:r w:rsidRPr="005D41C6">
        <w:rPr>
          <w:spacing w:val="1"/>
          <w:sz w:val="28"/>
          <w:szCs w:val="28"/>
          <w:lang w:eastAsia="en-US" w:bidi="ar-SA"/>
        </w:rPr>
        <w:t xml:space="preserve"> </w:t>
      </w:r>
      <w:r w:rsidRPr="005D41C6">
        <w:rPr>
          <w:sz w:val="28"/>
          <w:szCs w:val="28"/>
          <w:lang w:eastAsia="en-US" w:bidi="ar-SA"/>
        </w:rPr>
        <w:t>Регуляция общения, кооперации и сотрудничества проектирует определённые</w:t>
      </w:r>
      <w:r w:rsidRPr="005D41C6">
        <w:rPr>
          <w:spacing w:val="1"/>
          <w:sz w:val="28"/>
          <w:szCs w:val="28"/>
          <w:lang w:eastAsia="en-US" w:bidi="ar-SA"/>
        </w:rPr>
        <w:t xml:space="preserve"> </w:t>
      </w:r>
      <w:r w:rsidRPr="005D41C6">
        <w:rPr>
          <w:sz w:val="28"/>
          <w:szCs w:val="28"/>
          <w:lang w:eastAsia="en-US" w:bidi="ar-SA"/>
        </w:rPr>
        <w:t>достижения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ребёнка,</w:t>
      </w:r>
      <w:r w:rsidRPr="005D41C6">
        <w:rPr>
          <w:spacing w:val="1"/>
          <w:sz w:val="28"/>
          <w:szCs w:val="28"/>
          <w:lang w:eastAsia="en-US" w:bidi="ar-SA"/>
        </w:rPr>
        <w:t xml:space="preserve"> </w:t>
      </w:r>
      <w:r w:rsidRPr="005D41C6">
        <w:rPr>
          <w:sz w:val="28"/>
          <w:szCs w:val="28"/>
          <w:lang w:eastAsia="en-US" w:bidi="ar-SA"/>
        </w:rPr>
        <w:t>что</w:t>
      </w:r>
      <w:r w:rsidRPr="005D41C6">
        <w:rPr>
          <w:spacing w:val="1"/>
          <w:sz w:val="28"/>
          <w:szCs w:val="28"/>
          <w:lang w:eastAsia="en-US" w:bidi="ar-SA"/>
        </w:rPr>
        <w:t xml:space="preserve"> </w:t>
      </w:r>
      <w:r w:rsidRPr="005D41C6">
        <w:rPr>
          <w:sz w:val="28"/>
          <w:szCs w:val="28"/>
          <w:lang w:eastAsia="en-US" w:bidi="ar-SA"/>
        </w:rPr>
        <w:t>вторично</w:t>
      </w:r>
      <w:r w:rsidRPr="005D41C6">
        <w:rPr>
          <w:spacing w:val="1"/>
          <w:sz w:val="28"/>
          <w:szCs w:val="28"/>
          <w:lang w:eastAsia="en-US" w:bidi="ar-SA"/>
        </w:rPr>
        <w:t xml:space="preserve"> </w:t>
      </w:r>
      <w:r w:rsidRPr="005D41C6">
        <w:rPr>
          <w:sz w:val="28"/>
          <w:szCs w:val="28"/>
          <w:lang w:eastAsia="en-US" w:bidi="ar-SA"/>
        </w:rPr>
        <w:t>приводит</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изменению</w:t>
      </w:r>
      <w:r w:rsidRPr="005D41C6">
        <w:rPr>
          <w:spacing w:val="1"/>
          <w:sz w:val="28"/>
          <w:szCs w:val="28"/>
          <w:lang w:eastAsia="en-US" w:bidi="ar-SA"/>
        </w:rPr>
        <w:t xml:space="preserve"> </w:t>
      </w:r>
      <w:r w:rsidRPr="005D41C6">
        <w:rPr>
          <w:sz w:val="28"/>
          <w:szCs w:val="28"/>
          <w:lang w:eastAsia="en-US" w:bidi="ar-SA"/>
        </w:rPr>
        <w:t>характера</w:t>
      </w:r>
      <w:r w:rsidRPr="005D41C6">
        <w:rPr>
          <w:spacing w:val="3"/>
          <w:sz w:val="28"/>
          <w:szCs w:val="28"/>
          <w:lang w:eastAsia="en-US" w:bidi="ar-SA"/>
        </w:rPr>
        <w:t xml:space="preserve"> </w:t>
      </w:r>
      <w:r w:rsidRPr="005D41C6">
        <w:rPr>
          <w:sz w:val="28"/>
          <w:szCs w:val="28"/>
          <w:lang w:eastAsia="en-US" w:bidi="ar-SA"/>
        </w:rPr>
        <w:t>его</w:t>
      </w:r>
      <w:r w:rsidRPr="005D41C6">
        <w:rPr>
          <w:spacing w:val="4"/>
          <w:sz w:val="28"/>
          <w:szCs w:val="28"/>
          <w:lang w:eastAsia="en-US" w:bidi="ar-SA"/>
        </w:rPr>
        <w:t xml:space="preserve"> </w:t>
      </w:r>
      <w:r w:rsidRPr="005D41C6">
        <w:rPr>
          <w:sz w:val="28"/>
          <w:szCs w:val="28"/>
          <w:lang w:eastAsia="en-US" w:bidi="ar-SA"/>
        </w:rPr>
        <w:t>общения</w:t>
      </w:r>
      <w:r w:rsidRPr="005D41C6">
        <w:rPr>
          <w:spacing w:val="2"/>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Я-концепции.</w:t>
      </w:r>
    </w:p>
    <w:p w14:paraId="2364D0B5" w14:textId="77777777" w:rsidR="00281428" w:rsidRPr="005D41C6" w:rsidRDefault="00281428" w:rsidP="00281428">
      <w:pPr>
        <w:spacing w:before="1" w:after="0" w:line="240" w:lineRule="auto"/>
        <w:ind w:right="831"/>
        <w:jc w:val="both"/>
        <w:rPr>
          <w:sz w:val="28"/>
          <w:szCs w:val="28"/>
          <w:lang w:eastAsia="en-US" w:bidi="ar-SA"/>
        </w:rPr>
      </w:pPr>
      <w:r w:rsidRPr="005D41C6">
        <w:rPr>
          <w:sz w:val="28"/>
          <w:szCs w:val="28"/>
          <w:lang w:eastAsia="en-US" w:bidi="ar-SA"/>
        </w:rPr>
        <w:t>Познавательные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также</w:t>
      </w:r>
      <w:r w:rsidRPr="005D41C6">
        <w:rPr>
          <w:spacing w:val="1"/>
          <w:sz w:val="28"/>
          <w:szCs w:val="28"/>
          <w:lang w:eastAsia="en-US" w:bidi="ar-SA"/>
        </w:rPr>
        <w:t xml:space="preserve"> </w:t>
      </w:r>
      <w:r w:rsidRPr="005D41C6">
        <w:rPr>
          <w:sz w:val="28"/>
          <w:szCs w:val="28"/>
          <w:lang w:eastAsia="en-US" w:bidi="ar-SA"/>
        </w:rPr>
        <w:t>являются</w:t>
      </w:r>
      <w:r w:rsidRPr="005D41C6">
        <w:rPr>
          <w:spacing w:val="1"/>
          <w:sz w:val="28"/>
          <w:szCs w:val="28"/>
          <w:lang w:eastAsia="en-US" w:bidi="ar-SA"/>
        </w:rPr>
        <w:t xml:space="preserve"> </w:t>
      </w:r>
      <w:r w:rsidRPr="005D41C6">
        <w:rPr>
          <w:sz w:val="28"/>
          <w:szCs w:val="28"/>
          <w:lang w:eastAsia="en-US" w:bidi="ar-SA"/>
        </w:rPr>
        <w:t>существенным</w:t>
      </w:r>
      <w:r w:rsidRPr="005D41C6">
        <w:rPr>
          <w:spacing w:val="1"/>
          <w:sz w:val="28"/>
          <w:szCs w:val="28"/>
          <w:lang w:eastAsia="en-US" w:bidi="ar-SA"/>
        </w:rPr>
        <w:t xml:space="preserve"> </w:t>
      </w:r>
      <w:r w:rsidRPr="005D41C6">
        <w:rPr>
          <w:sz w:val="28"/>
          <w:szCs w:val="28"/>
          <w:lang w:eastAsia="en-US" w:bidi="ar-SA"/>
        </w:rPr>
        <w:t>ресурсом</w:t>
      </w:r>
      <w:r w:rsidRPr="005D41C6">
        <w:rPr>
          <w:spacing w:val="1"/>
          <w:sz w:val="28"/>
          <w:szCs w:val="28"/>
          <w:lang w:eastAsia="en-US" w:bidi="ar-SA"/>
        </w:rPr>
        <w:t xml:space="preserve"> </w:t>
      </w:r>
      <w:r w:rsidRPr="005D41C6">
        <w:rPr>
          <w:sz w:val="28"/>
          <w:szCs w:val="28"/>
          <w:lang w:eastAsia="en-US" w:bidi="ar-SA"/>
        </w:rPr>
        <w:t>достижения</w:t>
      </w:r>
      <w:r w:rsidRPr="005D41C6">
        <w:rPr>
          <w:spacing w:val="1"/>
          <w:sz w:val="28"/>
          <w:szCs w:val="28"/>
          <w:lang w:eastAsia="en-US" w:bidi="ar-SA"/>
        </w:rPr>
        <w:t xml:space="preserve"> </w:t>
      </w:r>
      <w:r w:rsidRPr="005D41C6">
        <w:rPr>
          <w:sz w:val="28"/>
          <w:szCs w:val="28"/>
          <w:lang w:eastAsia="en-US" w:bidi="ar-SA"/>
        </w:rPr>
        <w:t>успеха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оказывают</w:t>
      </w:r>
      <w:r w:rsidRPr="005D41C6">
        <w:rPr>
          <w:spacing w:val="1"/>
          <w:sz w:val="28"/>
          <w:szCs w:val="28"/>
          <w:lang w:eastAsia="en-US" w:bidi="ar-SA"/>
        </w:rPr>
        <w:t xml:space="preserve"> </w:t>
      </w:r>
      <w:r w:rsidRPr="005D41C6">
        <w:rPr>
          <w:sz w:val="28"/>
          <w:szCs w:val="28"/>
          <w:lang w:eastAsia="en-US" w:bidi="ar-SA"/>
        </w:rPr>
        <w:t>влияние</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эффективность</w:t>
      </w:r>
      <w:r w:rsidRPr="005D41C6">
        <w:rPr>
          <w:spacing w:val="1"/>
          <w:sz w:val="28"/>
          <w:szCs w:val="28"/>
          <w:lang w:eastAsia="en-US" w:bidi="ar-SA"/>
        </w:rPr>
        <w:t xml:space="preserve"> </w:t>
      </w:r>
      <w:r w:rsidRPr="005D41C6">
        <w:rPr>
          <w:sz w:val="28"/>
          <w:szCs w:val="28"/>
          <w:lang w:eastAsia="en-US" w:bidi="ar-SA"/>
        </w:rPr>
        <w:t>самой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коммуникации,</w:t>
      </w:r>
      <w:r w:rsidRPr="005D41C6">
        <w:rPr>
          <w:spacing w:val="1"/>
          <w:sz w:val="28"/>
          <w:szCs w:val="28"/>
          <w:lang w:eastAsia="en-US" w:bidi="ar-SA"/>
        </w:rPr>
        <w:t xml:space="preserve"> </w:t>
      </w:r>
      <w:r w:rsidRPr="005D41C6">
        <w:rPr>
          <w:sz w:val="28"/>
          <w:szCs w:val="28"/>
          <w:lang w:eastAsia="en-US" w:bidi="ar-SA"/>
        </w:rPr>
        <w:t>так</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самооценку,</w:t>
      </w:r>
      <w:r w:rsidRPr="005D41C6">
        <w:rPr>
          <w:spacing w:val="1"/>
          <w:sz w:val="28"/>
          <w:szCs w:val="28"/>
          <w:lang w:eastAsia="en-US" w:bidi="ar-SA"/>
        </w:rPr>
        <w:t xml:space="preserve"> </w:t>
      </w:r>
      <w:r w:rsidRPr="005D41C6">
        <w:rPr>
          <w:sz w:val="28"/>
          <w:szCs w:val="28"/>
          <w:lang w:eastAsia="en-US" w:bidi="ar-SA"/>
        </w:rPr>
        <w:t>смыслообразование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самоопределение</w:t>
      </w:r>
      <w:r w:rsidRPr="005D41C6">
        <w:rPr>
          <w:spacing w:val="-1"/>
          <w:sz w:val="28"/>
          <w:szCs w:val="28"/>
          <w:lang w:eastAsia="en-US" w:bidi="ar-SA"/>
        </w:rPr>
        <w:t xml:space="preserve"> </w:t>
      </w:r>
      <w:r w:rsidRPr="005D41C6">
        <w:rPr>
          <w:sz w:val="28"/>
          <w:szCs w:val="28"/>
          <w:lang w:eastAsia="en-US" w:bidi="ar-SA"/>
        </w:rPr>
        <w:t>обучающегося.</w:t>
      </w:r>
    </w:p>
    <w:p w14:paraId="6B4A1C26" w14:textId="77777777" w:rsidR="00281428" w:rsidRPr="005D41C6" w:rsidRDefault="00281428" w:rsidP="00281428">
      <w:pPr>
        <w:spacing w:after="0" w:line="240" w:lineRule="auto"/>
        <w:rPr>
          <w:lang w:eastAsia="en-US" w:bidi="ar-SA"/>
        </w:rPr>
      </w:pPr>
    </w:p>
    <w:p w14:paraId="77FF9275" w14:textId="77777777" w:rsidR="007D1B67" w:rsidRDefault="005D41C6" w:rsidP="005D41C6">
      <w:pPr>
        <w:spacing w:after="0" w:line="240" w:lineRule="auto"/>
        <w:jc w:val="center"/>
        <w:rPr>
          <w:b/>
          <w:sz w:val="28"/>
          <w:szCs w:val="28"/>
          <w:lang w:eastAsia="en-US" w:bidi="ar-SA"/>
        </w:rPr>
      </w:pPr>
      <w:r w:rsidRPr="005D41C6">
        <w:rPr>
          <w:b/>
          <w:sz w:val="28"/>
          <w:szCs w:val="28"/>
          <w:lang w:eastAsia="en-US" w:bidi="ar-SA"/>
        </w:rPr>
        <w:t>Характеристика</w:t>
      </w:r>
      <w:r w:rsidRPr="005D41C6">
        <w:rPr>
          <w:b/>
          <w:sz w:val="28"/>
          <w:szCs w:val="28"/>
          <w:lang w:eastAsia="en-US" w:bidi="ar-SA"/>
        </w:rPr>
        <w:tab/>
        <w:t>результатов</w:t>
      </w:r>
      <w:r w:rsidRPr="005D41C6">
        <w:rPr>
          <w:b/>
          <w:sz w:val="28"/>
          <w:szCs w:val="28"/>
          <w:lang w:eastAsia="en-US" w:bidi="ar-SA"/>
        </w:rPr>
        <w:tab/>
        <w:t>формирования</w:t>
      </w:r>
      <w:r w:rsidRPr="005D41C6">
        <w:rPr>
          <w:b/>
          <w:sz w:val="28"/>
          <w:szCs w:val="28"/>
          <w:lang w:eastAsia="en-US" w:bidi="ar-SA"/>
        </w:rPr>
        <w:tab/>
        <w:t>УУД</w:t>
      </w:r>
      <w:r w:rsidRPr="005D41C6">
        <w:rPr>
          <w:b/>
          <w:sz w:val="28"/>
          <w:szCs w:val="28"/>
          <w:lang w:eastAsia="en-US" w:bidi="ar-SA"/>
        </w:rPr>
        <w:tab/>
      </w:r>
    </w:p>
    <w:p w14:paraId="09D31421" w14:textId="22A27F4D" w:rsidR="005D41C6" w:rsidRPr="005D41C6" w:rsidRDefault="005D41C6" w:rsidP="005D41C6">
      <w:pPr>
        <w:spacing w:after="0" w:line="240" w:lineRule="auto"/>
        <w:jc w:val="center"/>
        <w:rPr>
          <w:b/>
          <w:sz w:val="28"/>
          <w:szCs w:val="28"/>
          <w:lang w:eastAsia="en-US" w:bidi="ar-SA"/>
        </w:rPr>
      </w:pPr>
      <w:r w:rsidRPr="005D41C6">
        <w:rPr>
          <w:b/>
          <w:sz w:val="28"/>
          <w:szCs w:val="28"/>
          <w:lang w:eastAsia="en-US" w:bidi="ar-SA"/>
        </w:rPr>
        <w:t>по</w:t>
      </w:r>
      <w:r w:rsidRPr="005D41C6">
        <w:rPr>
          <w:b/>
          <w:spacing w:val="1"/>
          <w:sz w:val="28"/>
          <w:szCs w:val="28"/>
          <w:lang w:eastAsia="en-US" w:bidi="ar-SA"/>
        </w:rPr>
        <w:t xml:space="preserve"> </w:t>
      </w:r>
      <w:r w:rsidRPr="005D41C6">
        <w:rPr>
          <w:b/>
          <w:sz w:val="28"/>
          <w:szCs w:val="28"/>
          <w:lang w:eastAsia="en-US" w:bidi="ar-SA"/>
        </w:rPr>
        <w:t>УМК «Школа России»</w:t>
      </w:r>
      <w:r w:rsidRPr="005D41C6">
        <w:rPr>
          <w:b/>
          <w:spacing w:val="-2"/>
          <w:sz w:val="28"/>
          <w:szCs w:val="28"/>
          <w:lang w:eastAsia="en-US" w:bidi="ar-SA"/>
        </w:rPr>
        <w:t xml:space="preserve"> </w:t>
      </w:r>
      <w:r w:rsidRPr="005D41C6">
        <w:rPr>
          <w:b/>
          <w:sz w:val="28"/>
          <w:szCs w:val="28"/>
          <w:lang w:eastAsia="en-US" w:bidi="ar-SA"/>
        </w:rPr>
        <w:t>на уровне</w:t>
      </w:r>
      <w:r w:rsidRPr="005D41C6">
        <w:rPr>
          <w:b/>
          <w:spacing w:val="69"/>
          <w:sz w:val="28"/>
          <w:szCs w:val="28"/>
          <w:lang w:eastAsia="en-US" w:bidi="ar-SA"/>
        </w:rPr>
        <w:t xml:space="preserve"> </w:t>
      </w:r>
      <w:r w:rsidRPr="005D41C6">
        <w:rPr>
          <w:b/>
          <w:sz w:val="28"/>
          <w:szCs w:val="28"/>
          <w:lang w:eastAsia="en-US" w:bidi="ar-SA"/>
        </w:rPr>
        <w:t>НОО</w:t>
      </w:r>
    </w:p>
    <w:p w14:paraId="617E1F8E" w14:textId="3E8D883E" w:rsidR="005D41C6" w:rsidRPr="005D41C6" w:rsidRDefault="005D41C6" w:rsidP="005D41C6">
      <w:pPr>
        <w:spacing w:after="0" w:line="240" w:lineRule="auto"/>
        <w:jc w:val="center"/>
        <w:rPr>
          <w:b/>
          <w:sz w:val="28"/>
          <w:szCs w:val="28"/>
          <w:lang w:eastAsia="en-US" w:bidi="ar-SA"/>
        </w:rPr>
      </w:pPr>
    </w:p>
    <w:tbl>
      <w:tblPr>
        <w:tblStyle w:val="a9"/>
        <w:tblW w:w="0" w:type="auto"/>
        <w:tblLook w:val="04A0" w:firstRow="1" w:lastRow="0" w:firstColumn="1" w:lastColumn="0" w:noHBand="0" w:noVBand="1"/>
      </w:tblPr>
      <w:tblGrid>
        <w:gridCol w:w="1154"/>
        <w:gridCol w:w="2455"/>
        <w:gridCol w:w="2272"/>
        <w:gridCol w:w="2392"/>
        <w:gridCol w:w="2717"/>
      </w:tblGrid>
      <w:tr w:rsidR="005D41C6" w:rsidRPr="005D41C6" w14:paraId="467E246D" w14:textId="77777777" w:rsidTr="005D41C6">
        <w:tc>
          <w:tcPr>
            <w:tcW w:w="1154" w:type="dxa"/>
            <w:tcBorders>
              <w:left w:val="single" w:sz="4" w:space="0" w:color="000000"/>
              <w:bottom w:val="single" w:sz="4" w:space="0" w:color="000000"/>
              <w:right w:val="single" w:sz="4" w:space="0" w:color="000000"/>
            </w:tcBorders>
          </w:tcPr>
          <w:p w14:paraId="2D44844D" w14:textId="0CB76FAF" w:rsidR="005D41C6" w:rsidRPr="005D41C6" w:rsidRDefault="005D41C6" w:rsidP="005D41C6">
            <w:pPr>
              <w:spacing w:after="0" w:line="240" w:lineRule="auto"/>
              <w:jc w:val="center"/>
              <w:rPr>
                <w:sz w:val="24"/>
                <w:szCs w:val="24"/>
                <w:lang w:eastAsia="en-US" w:bidi="ar-SA"/>
              </w:rPr>
            </w:pPr>
            <w:r w:rsidRPr="005D41C6">
              <w:rPr>
                <w:sz w:val="24"/>
                <w:szCs w:val="24"/>
              </w:rPr>
              <w:t>Клас</w:t>
            </w:r>
            <w:r w:rsidRPr="005D41C6">
              <w:rPr>
                <w:spacing w:val="-67"/>
                <w:sz w:val="24"/>
                <w:szCs w:val="24"/>
              </w:rPr>
              <w:t xml:space="preserve"> </w:t>
            </w:r>
            <w:r w:rsidRPr="005D41C6">
              <w:rPr>
                <w:sz w:val="24"/>
                <w:szCs w:val="24"/>
              </w:rPr>
              <w:t>с</w:t>
            </w:r>
          </w:p>
        </w:tc>
        <w:tc>
          <w:tcPr>
            <w:tcW w:w="2455" w:type="dxa"/>
            <w:tcBorders>
              <w:left w:val="single" w:sz="4" w:space="0" w:color="000000"/>
              <w:bottom w:val="single" w:sz="4" w:space="0" w:color="000000"/>
              <w:right w:val="single" w:sz="4" w:space="0" w:color="000000"/>
            </w:tcBorders>
          </w:tcPr>
          <w:p w14:paraId="38944621" w14:textId="74444152" w:rsidR="005D41C6" w:rsidRPr="005D41C6" w:rsidRDefault="005D41C6" w:rsidP="005D41C6">
            <w:pPr>
              <w:spacing w:after="0" w:line="240" w:lineRule="auto"/>
              <w:jc w:val="center"/>
              <w:rPr>
                <w:sz w:val="24"/>
                <w:szCs w:val="24"/>
                <w:lang w:eastAsia="en-US" w:bidi="ar-SA"/>
              </w:rPr>
            </w:pPr>
            <w:r w:rsidRPr="005D41C6">
              <w:rPr>
                <w:sz w:val="24"/>
                <w:szCs w:val="24"/>
              </w:rPr>
              <w:t>Личностные</w:t>
            </w:r>
            <w:r w:rsidRPr="005D41C6">
              <w:rPr>
                <w:spacing w:val="-67"/>
                <w:sz w:val="24"/>
                <w:szCs w:val="24"/>
              </w:rPr>
              <w:t xml:space="preserve"> </w:t>
            </w:r>
            <w:r w:rsidRPr="005D41C6">
              <w:rPr>
                <w:sz w:val="24"/>
                <w:szCs w:val="24"/>
              </w:rPr>
              <w:t>результаты</w:t>
            </w:r>
          </w:p>
        </w:tc>
        <w:tc>
          <w:tcPr>
            <w:tcW w:w="2272" w:type="dxa"/>
            <w:tcBorders>
              <w:left w:val="single" w:sz="4" w:space="0" w:color="000000"/>
              <w:bottom w:val="single" w:sz="4" w:space="0" w:color="000000"/>
              <w:right w:val="single" w:sz="4" w:space="0" w:color="000000"/>
            </w:tcBorders>
          </w:tcPr>
          <w:p w14:paraId="2B5336C2" w14:textId="798AE231" w:rsidR="005D41C6" w:rsidRPr="005D41C6" w:rsidRDefault="005D41C6" w:rsidP="005D41C6">
            <w:pPr>
              <w:spacing w:after="0" w:line="240" w:lineRule="auto"/>
              <w:jc w:val="center"/>
              <w:rPr>
                <w:sz w:val="24"/>
                <w:szCs w:val="24"/>
                <w:lang w:eastAsia="en-US" w:bidi="ar-SA"/>
              </w:rPr>
            </w:pPr>
            <w:r w:rsidRPr="005D41C6">
              <w:rPr>
                <w:sz w:val="24"/>
                <w:szCs w:val="24"/>
              </w:rPr>
              <w:t>Регулятивные</w:t>
            </w:r>
            <w:r w:rsidRPr="005D41C6">
              <w:rPr>
                <w:spacing w:val="-67"/>
                <w:sz w:val="24"/>
                <w:szCs w:val="24"/>
              </w:rPr>
              <w:t xml:space="preserve"> </w:t>
            </w:r>
            <w:r w:rsidRPr="005D41C6">
              <w:rPr>
                <w:sz w:val="24"/>
                <w:szCs w:val="24"/>
              </w:rPr>
              <w:t>УДД</w:t>
            </w:r>
          </w:p>
        </w:tc>
        <w:tc>
          <w:tcPr>
            <w:tcW w:w="2392" w:type="dxa"/>
            <w:tcBorders>
              <w:left w:val="single" w:sz="4" w:space="0" w:color="000000"/>
              <w:bottom w:val="single" w:sz="4" w:space="0" w:color="000000"/>
              <w:right w:val="single" w:sz="4" w:space="0" w:color="000000"/>
            </w:tcBorders>
          </w:tcPr>
          <w:p w14:paraId="326870FE" w14:textId="48B28900" w:rsidR="005D41C6" w:rsidRPr="005D41C6" w:rsidRDefault="005D41C6" w:rsidP="005D41C6">
            <w:pPr>
              <w:spacing w:after="0" w:line="240" w:lineRule="auto"/>
              <w:jc w:val="center"/>
              <w:rPr>
                <w:sz w:val="24"/>
                <w:szCs w:val="24"/>
                <w:lang w:eastAsia="en-US" w:bidi="ar-SA"/>
              </w:rPr>
            </w:pPr>
            <w:r w:rsidRPr="005D41C6">
              <w:rPr>
                <w:sz w:val="24"/>
                <w:szCs w:val="24"/>
              </w:rPr>
              <w:t>Познавательные УДД</w:t>
            </w:r>
          </w:p>
        </w:tc>
        <w:tc>
          <w:tcPr>
            <w:tcW w:w="2717" w:type="dxa"/>
            <w:tcBorders>
              <w:top w:val="single" w:sz="4" w:space="0" w:color="000000"/>
              <w:left w:val="single" w:sz="4" w:space="0" w:color="000000"/>
              <w:bottom w:val="single" w:sz="4" w:space="0" w:color="000000"/>
              <w:right w:val="single" w:sz="4" w:space="0" w:color="000000"/>
            </w:tcBorders>
          </w:tcPr>
          <w:p w14:paraId="2C68B9F4" w14:textId="77777777" w:rsidR="005D41C6" w:rsidRPr="005D41C6" w:rsidRDefault="005D41C6" w:rsidP="005D41C6">
            <w:pPr>
              <w:pStyle w:val="TableParagraph"/>
              <w:spacing w:before="3" w:line="240" w:lineRule="auto"/>
              <w:ind w:right="190"/>
              <w:rPr>
                <w:sz w:val="24"/>
                <w:szCs w:val="24"/>
              </w:rPr>
            </w:pPr>
            <w:r w:rsidRPr="005D41C6">
              <w:rPr>
                <w:sz w:val="24"/>
                <w:szCs w:val="24"/>
              </w:rPr>
              <w:t>Коммуникативные</w:t>
            </w:r>
          </w:p>
          <w:p w14:paraId="6BC382CF" w14:textId="6E6ED184" w:rsidR="005D41C6" w:rsidRPr="005D41C6" w:rsidRDefault="005D41C6" w:rsidP="005D41C6">
            <w:pPr>
              <w:pStyle w:val="TableParagraph"/>
              <w:spacing w:before="3" w:line="240" w:lineRule="auto"/>
              <w:ind w:right="190"/>
              <w:rPr>
                <w:sz w:val="24"/>
                <w:szCs w:val="24"/>
              </w:rPr>
            </w:pPr>
            <w:r w:rsidRPr="005D41C6">
              <w:rPr>
                <w:sz w:val="24"/>
                <w:szCs w:val="24"/>
              </w:rPr>
              <w:t>УДД</w:t>
            </w:r>
          </w:p>
        </w:tc>
      </w:tr>
      <w:tr w:rsidR="005D41C6" w:rsidRPr="005D41C6" w14:paraId="5FFE9516" w14:textId="77777777" w:rsidTr="005D41C6">
        <w:tc>
          <w:tcPr>
            <w:tcW w:w="1154" w:type="dxa"/>
            <w:tcBorders>
              <w:top w:val="single" w:sz="4" w:space="0" w:color="000000"/>
              <w:left w:val="single" w:sz="4" w:space="0" w:color="000000"/>
              <w:bottom w:val="single" w:sz="4" w:space="0" w:color="000000"/>
              <w:right w:val="single" w:sz="4" w:space="0" w:color="000000"/>
            </w:tcBorders>
          </w:tcPr>
          <w:p w14:paraId="704852B8" w14:textId="6907AE4A" w:rsidR="005D41C6" w:rsidRPr="005D41C6" w:rsidRDefault="005D41C6" w:rsidP="005D41C6">
            <w:pPr>
              <w:pStyle w:val="TableParagraph"/>
              <w:spacing w:line="319" w:lineRule="exact"/>
              <w:rPr>
                <w:sz w:val="24"/>
                <w:szCs w:val="24"/>
              </w:rPr>
            </w:pPr>
            <w:r w:rsidRPr="005D41C6">
              <w:rPr>
                <w:sz w:val="24"/>
                <w:szCs w:val="24"/>
              </w:rPr>
              <w:t>1</w:t>
            </w:r>
            <w:r w:rsidRPr="005D41C6">
              <w:rPr>
                <w:sz w:val="24"/>
                <w:szCs w:val="24"/>
                <w:lang w:val="en-US"/>
              </w:rPr>
              <w:t xml:space="preserve"> </w:t>
            </w:r>
            <w:r w:rsidRPr="005D41C6">
              <w:rPr>
                <w:sz w:val="24"/>
                <w:szCs w:val="24"/>
              </w:rPr>
              <w:t>класс</w:t>
            </w:r>
          </w:p>
        </w:tc>
        <w:tc>
          <w:tcPr>
            <w:tcW w:w="2455" w:type="dxa"/>
            <w:tcBorders>
              <w:top w:val="single" w:sz="4" w:space="0" w:color="000000"/>
              <w:left w:val="single" w:sz="4" w:space="0" w:color="000000"/>
              <w:bottom w:val="single" w:sz="4" w:space="0" w:color="000000"/>
              <w:right w:val="single" w:sz="4" w:space="0" w:color="000000"/>
            </w:tcBorders>
          </w:tcPr>
          <w:p w14:paraId="041EB805" w14:textId="40EA8094" w:rsidR="005D41C6" w:rsidRPr="005D41C6" w:rsidRDefault="005D41C6" w:rsidP="005D41C6">
            <w:pPr>
              <w:pStyle w:val="TableParagraph"/>
              <w:tabs>
                <w:tab w:val="left" w:pos="1091"/>
                <w:tab w:val="left" w:pos="1995"/>
              </w:tabs>
              <w:spacing w:line="240" w:lineRule="auto"/>
              <w:ind w:right="94"/>
              <w:rPr>
                <w:sz w:val="24"/>
                <w:szCs w:val="24"/>
              </w:rPr>
            </w:pPr>
            <w:r w:rsidRPr="005D41C6">
              <w:rPr>
                <w:sz w:val="24"/>
                <w:szCs w:val="24"/>
              </w:rPr>
              <w:t>Ценить</w:t>
            </w:r>
            <w:r w:rsidRPr="005D41C6">
              <w:rPr>
                <w:sz w:val="24"/>
                <w:szCs w:val="24"/>
              </w:rPr>
              <w:tab/>
            </w:r>
            <w:r w:rsidRPr="005D41C6">
              <w:rPr>
                <w:spacing w:val="-1"/>
                <w:sz w:val="24"/>
                <w:szCs w:val="24"/>
              </w:rPr>
              <w:t>и</w:t>
            </w:r>
            <w:r w:rsidRPr="005D41C6">
              <w:rPr>
                <w:spacing w:val="-67"/>
                <w:sz w:val="24"/>
                <w:szCs w:val="24"/>
              </w:rPr>
              <w:t xml:space="preserve"> </w:t>
            </w:r>
            <w:r w:rsidRPr="005D41C6">
              <w:rPr>
                <w:sz w:val="24"/>
                <w:szCs w:val="24"/>
              </w:rPr>
              <w:t>принимать</w:t>
            </w:r>
            <w:r w:rsidRPr="005D41C6">
              <w:rPr>
                <w:spacing w:val="8"/>
                <w:sz w:val="24"/>
                <w:szCs w:val="24"/>
              </w:rPr>
              <w:t xml:space="preserve"> </w:t>
            </w:r>
            <w:r w:rsidRPr="005D41C6">
              <w:rPr>
                <w:sz w:val="24"/>
                <w:szCs w:val="24"/>
              </w:rPr>
              <w:t>такие</w:t>
            </w:r>
            <w:r w:rsidRPr="005D41C6">
              <w:rPr>
                <w:spacing w:val="-67"/>
                <w:sz w:val="24"/>
                <w:szCs w:val="24"/>
              </w:rPr>
              <w:t xml:space="preserve"> </w:t>
            </w:r>
            <w:r w:rsidRPr="005D41C6">
              <w:rPr>
                <w:sz w:val="24"/>
                <w:szCs w:val="24"/>
              </w:rPr>
              <w:t>базовые ценности</w:t>
            </w:r>
            <w:r w:rsidRPr="005D41C6">
              <w:rPr>
                <w:spacing w:val="49"/>
                <w:sz w:val="24"/>
                <w:szCs w:val="24"/>
              </w:rPr>
              <w:t xml:space="preserve"> </w:t>
            </w:r>
            <w:r w:rsidRPr="005D41C6">
              <w:rPr>
                <w:sz w:val="24"/>
                <w:szCs w:val="24"/>
              </w:rPr>
              <w:t>такие,</w:t>
            </w:r>
            <w:r w:rsidRPr="005D41C6">
              <w:rPr>
                <w:spacing w:val="-67"/>
                <w:sz w:val="24"/>
                <w:szCs w:val="24"/>
              </w:rPr>
              <w:t xml:space="preserve"> </w:t>
            </w:r>
            <w:r w:rsidRPr="005D41C6">
              <w:rPr>
                <w:sz w:val="24"/>
                <w:szCs w:val="24"/>
              </w:rPr>
              <w:t>как «добро», «терпение»,</w:t>
            </w:r>
          </w:p>
          <w:p w14:paraId="29863F3B" w14:textId="77777777" w:rsidR="005D41C6" w:rsidRPr="005D41C6" w:rsidRDefault="005D41C6" w:rsidP="005D41C6">
            <w:pPr>
              <w:pStyle w:val="TableParagraph"/>
              <w:spacing w:line="240" w:lineRule="auto"/>
              <w:rPr>
                <w:sz w:val="24"/>
                <w:szCs w:val="24"/>
              </w:rPr>
            </w:pPr>
            <w:r w:rsidRPr="005D41C6">
              <w:rPr>
                <w:sz w:val="24"/>
                <w:szCs w:val="24"/>
              </w:rPr>
              <w:t>«родина»,</w:t>
            </w:r>
          </w:p>
          <w:p w14:paraId="1E3482BE" w14:textId="77777777" w:rsidR="005D41C6" w:rsidRPr="005D41C6" w:rsidRDefault="005D41C6" w:rsidP="005D41C6">
            <w:pPr>
              <w:pStyle w:val="TableParagraph"/>
              <w:spacing w:line="240" w:lineRule="auto"/>
              <w:rPr>
                <w:sz w:val="24"/>
                <w:szCs w:val="24"/>
              </w:rPr>
            </w:pPr>
            <w:r w:rsidRPr="005D41C6">
              <w:rPr>
                <w:sz w:val="24"/>
                <w:szCs w:val="24"/>
              </w:rPr>
              <w:t>«природа»,</w:t>
            </w:r>
          </w:p>
          <w:p w14:paraId="5F88715D" w14:textId="54CB821D" w:rsidR="005D41C6" w:rsidRPr="005D41C6" w:rsidRDefault="005D41C6" w:rsidP="005D41C6">
            <w:pPr>
              <w:pStyle w:val="TableParagraph"/>
              <w:tabs>
                <w:tab w:val="left" w:pos="1018"/>
                <w:tab w:val="left" w:pos="1987"/>
              </w:tabs>
              <w:spacing w:line="240" w:lineRule="auto"/>
              <w:ind w:right="96"/>
              <w:rPr>
                <w:sz w:val="24"/>
                <w:szCs w:val="24"/>
              </w:rPr>
            </w:pPr>
            <w:r w:rsidRPr="005D41C6">
              <w:rPr>
                <w:sz w:val="24"/>
                <w:szCs w:val="24"/>
              </w:rPr>
              <w:t>«семья».</w:t>
            </w:r>
            <w:r w:rsidRPr="005D41C6">
              <w:rPr>
                <w:spacing w:val="1"/>
                <w:sz w:val="24"/>
                <w:szCs w:val="24"/>
              </w:rPr>
              <w:t xml:space="preserve"> </w:t>
            </w:r>
            <w:r w:rsidRPr="005D41C6">
              <w:rPr>
                <w:sz w:val="24"/>
                <w:szCs w:val="24"/>
              </w:rPr>
              <w:t>Уважение к</w:t>
            </w:r>
            <w:r w:rsidRPr="005D41C6">
              <w:rPr>
                <w:spacing w:val="-67"/>
                <w:sz w:val="24"/>
                <w:szCs w:val="24"/>
              </w:rPr>
              <w:t xml:space="preserve">          </w:t>
            </w:r>
            <w:r w:rsidRPr="005D41C6">
              <w:rPr>
                <w:sz w:val="24"/>
                <w:szCs w:val="24"/>
              </w:rPr>
              <w:t xml:space="preserve">своей семье, </w:t>
            </w:r>
            <w:r w:rsidRPr="005D41C6">
              <w:rPr>
                <w:spacing w:val="-1"/>
                <w:sz w:val="24"/>
                <w:szCs w:val="24"/>
              </w:rPr>
              <w:t>к</w:t>
            </w:r>
            <w:r w:rsidRPr="005D41C6">
              <w:rPr>
                <w:spacing w:val="-67"/>
                <w:sz w:val="24"/>
                <w:szCs w:val="24"/>
              </w:rPr>
              <w:t xml:space="preserve"> </w:t>
            </w:r>
            <w:r w:rsidRPr="005D41C6">
              <w:rPr>
                <w:sz w:val="24"/>
                <w:szCs w:val="24"/>
              </w:rPr>
              <w:t>своим</w:t>
            </w:r>
            <w:r w:rsidRPr="005D41C6">
              <w:rPr>
                <w:spacing w:val="1"/>
                <w:sz w:val="24"/>
                <w:szCs w:val="24"/>
              </w:rPr>
              <w:t xml:space="preserve"> </w:t>
            </w:r>
            <w:r w:rsidRPr="005D41C6">
              <w:rPr>
                <w:sz w:val="24"/>
                <w:szCs w:val="24"/>
              </w:rPr>
              <w:t>родственниками,</w:t>
            </w:r>
            <w:r w:rsidRPr="005D41C6">
              <w:rPr>
                <w:spacing w:val="-67"/>
                <w:sz w:val="24"/>
                <w:szCs w:val="24"/>
              </w:rPr>
              <w:t xml:space="preserve"> </w:t>
            </w:r>
            <w:r w:rsidRPr="005D41C6">
              <w:rPr>
                <w:sz w:val="24"/>
                <w:szCs w:val="24"/>
              </w:rPr>
              <w:t>любовь</w:t>
            </w:r>
            <w:r w:rsidRPr="005D41C6">
              <w:rPr>
                <w:sz w:val="24"/>
                <w:szCs w:val="24"/>
              </w:rPr>
              <w:tab/>
            </w:r>
            <w:r w:rsidRPr="005D41C6">
              <w:rPr>
                <w:spacing w:val="-3"/>
                <w:sz w:val="24"/>
                <w:szCs w:val="24"/>
              </w:rPr>
              <w:t>к</w:t>
            </w:r>
            <w:r w:rsidRPr="005D41C6">
              <w:rPr>
                <w:spacing w:val="-67"/>
                <w:sz w:val="24"/>
                <w:szCs w:val="24"/>
              </w:rPr>
              <w:t xml:space="preserve"> </w:t>
            </w:r>
            <w:r w:rsidRPr="005D41C6">
              <w:rPr>
                <w:sz w:val="24"/>
                <w:szCs w:val="24"/>
              </w:rPr>
              <w:t>родителям.</w:t>
            </w:r>
          </w:p>
          <w:p w14:paraId="1071DB6C" w14:textId="50AB97F9" w:rsidR="005D41C6" w:rsidRPr="005D41C6" w:rsidRDefault="005D41C6" w:rsidP="005D41C6">
            <w:pPr>
              <w:pStyle w:val="TableParagraph"/>
              <w:tabs>
                <w:tab w:val="left" w:pos="1575"/>
                <w:tab w:val="left" w:pos="2008"/>
              </w:tabs>
              <w:ind w:right="97"/>
              <w:rPr>
                <w:sz w:val="24"/>
                <w:szCs w:val="24"/>
              </w:rPr>
            </w:pPr>
            <w:r w:rsidRPr="005D41C6">
              <w:rPr>
                <w:sz w:val="24"/>
                <w:szCs w:val="24"/>
              </w:rPr>
              <w:t xml:space="preserve">Освоить </w:t>
            </w:r>
            <w:r w:rsidRPr="005D41C6">
              <w:rPr>
                <w:spacing w:val="-1"/>
                <w:sz w:val="24"/>
                <w:szCs w:val="24"/>
              </w:rPr>
              <w:t>роли</w:t>
            </w:r>
            <w:r w:rsidRPr="005D41C6">
              <w:rPr>
                <w:spacing w:val="-67"/>
                <w:sz w:val="24"/>
                <w:szCs w:val="24"/>
              </w:rPr>
              <w:t xml:space="preserve"> </w:t>
            </w:r>
            <w:r w:rsidRPr="005D41C6">
              <w:rPr>
                <w:sz w:val="24"/>
                <w:szCs w:val="24"/>
              </w:rPr>
              <w:t>ученика,</w:t>
            </w:r>
            <w:r w:rsidRPr="005D41C6">
              <w:rPr>
                <w:spacing w:val="1"/>
                <w:sz w:val="24"/>
                <w:szCs w:val="24"/>
              </w:rPr>
              <w:t xml:space="preserve"> </w:t>
            </w:r>
            <w:r w:rsidRPr="005D41C6">
              <w:rPr>
                <w:sz w:val="24"/>
                <w:szCs w:val="24"/>
              </w:rPr>
              <w:t>формирование</w:t>
            </w:r>
            <w:r w:rsidRPr="005D41C6">
              <w:rPr>
                <w:spacing w:val="1"/>
                <w:sz w:val="24"/>
                <w:szCs w:val="24"/>
              </w:rPr>
              <w:t xml:space="preserve"> </w:t>
            </w:r>
            <w:r w:rsidRPr="005D41C6">
              <w:rPr>
                <w:sz w:val="24"/>
                <w:szCs w:val="24"/>
              </w:rPr>
              <w:t>интереса</w:t>
            </w:r>
            <w:r w:rsidRPr="005D41C6">
              <w:rPr>
                <w:spacing w:val="1"/>
                <w:sz w:val="24"/>
                <w:szCs w:val="24"/>
              </w:rPr>
              <w:t xml:space="preserve"> </w:t>
            </w:r>
            <w:r w:rsidRPr="005D41C6">
              <w:rPr>
                <w:sz w:val="24"/>
                <w:szCs w:val="24"/>
              </w:rPr>
              <w:t>(мотивации)</w:t>
            </w:r>
            <w:r w:rsidRPr="005D41C6">
              <w:rPr>
                <w:sz w:val="24"/>
                <w:szCs w:val="24"/>
              </w:rPr>
              <w:tab/>
            </w:r>
            <w:r w:rsidRPr="005D41C6">
              <w:rPr>
                <w:spacing w:val="-3"/>
                <w:sz w:val="24"/>
                <w:szCs w:val="24"/>
              </w:rPr>
              <w:t>к</w:t>
            </w:r>
            <w:r w:rsidRPr="005D41C6">
              <w:rPr>
                <w:spacing w:val="-67"/>
                <w:sz w:val="24"/>
                <w:szCs w:val="24"/>
              </w:rPr>
              <w:t xml:space="preserve"> </w:t>
            </w:r>
            <w:r w:rsidRPr="005D41C6">
              <w:rPr>
                <w:sz w:val="24"/>
                <w:szCs w:val="24"/>
              </w:rPr>
              <w:t>учению.</w:t>
            </w:r>
          </w:p>
          <w:p w14:paraId="219A56FB" w14:textId="447B02F9" w:rsidR="005D41C6" w:rsidRPr="005D41C6" w:rsidRDefault="005D41C6" w:rsidP="007D1B67">
            <w:pPr>
              <w:spacing w:after="0" w:line="240" w:lineRule="auto"/>
              <w:jc w:val="left"/>
              <w:rPr>
                <w:sz w:val="24"/>
                <w:szCs w:val="24"/>
                <w:lang w:eastAsia="en-US" w:bidi="ar-SA"/>
              </w:rPr>
            </w:pPr>
            <w:r w:rsidRPr="005D41C6">
              <w:rPr>
                <w:sz w:val="24"/>
                <w:szCs w:val="24"/>
              </w:rPr>
              <w:t>Оценивать</w:t>
            </w:r>
            <w:r w:rsidRPr="005D41C6">
              <w:rPr>
                <w:spacing w:val="1"/>
                <w:sz w:val="24"/>
                <w:szCs w:val="24"/>
              </w:rPr>
              <w:t xml:space="preserve"> </w:t>
            </w:r>
            <w:r w:rsidRPr="005D41C6">
              <w:rPr>
                <w:sz w:val="24"/>
                <w:szCs w:val="24"/>
              </w:rPr>
              <w:t>жизненные</w:t>
            </w:r>
            <w:r w:rsidRPr="005D41C6">
              <w:rPr>
                <w:spacing w:val="1"/>
                <w:sz w:val="24"/>
                <w:szCs w:val="24"/>
              </w:rPr>
              <w:t xml:space="preserve"> </w:t>
            </w:r>
            <w:r w:rsidRPr="005D41C6">
              <w:rPr>
                <w:sz w:val="24"/>
                <w:szCs w:val="24"/>
              </w:rPr>
              <w:t>ситуации</w:t>
            </w:r>
            <w:r w:rsidR="007D1B67">
              <w:rPr>
                <w:sz w:val="24"/>
                <w:szCs w:val="24"/>
              </w:rPr>
              <w:t xml:space="preserve"> </w:t>
            </w:r>
            <w:r w:rsidRPr="005D41C6">
              <w:rPr>
                <w:spacing w:val="-3"/>
                <w:sz w:val="24"/>
                <w:szCs w:val="24"/>
              </w:rPr>
              <w:t>и</w:t>
            </w:r>
            <w:r w:rsidR="007D1B67">
              <w:rPr>
                <w:spacing w:val="-3"/>
                <w:sz w:val="24"/>
                <w:szCs w:val="24"/>
              </w:rPr>
              <w:t xml:space="preserve"> </w:t>
            </w:r>
            <w:r w:rsidRPr="005D41C6">
              <w:rPr>
                <w:spacing w:val="-67"/>
                <w:sz w:val="24"/>
                <w:szCs w:val="24"/>
              </w:rPr>
              <w:t xml:space="preserve"> </w:t>
            </w:r>
            <w:r w:rsidRPr="005D41C6">
              <w:rPr>
                <w:sz w:val="24"/>
                <w:szCs w:val="24"/>
              </w:rPr>
              <w:t>поступки</w:t>
            </w:r>
            <w:r w:rsidRPr="005D41C6">
              <w:rPr>
                <w:spacing w:val="1"/>
                <w:sz w:val="24"/>
                <w:szCs w:val="24"/>
              </w:rPr>
              <w:t xml:space="preserve"> </w:t>
            </w:r>
            <w:r w:rsidRPr="005D41C6">
              <w:rPr>
                <w:sz w:val="24"/>
                <w:szCs w:val="24"/>
              </w:rPr>
              <w:t>героев</w:t>
            </w:r>
            <w:r w:rsidRPr="005D41C6">
              <w:rPr>
                <w:spacing w:val="-67"/>
                <w:sz w:val="24"/>
                <w:szCs w:val="24"/>
              </w:rPr>
              <w:t xml:space="preserve"> </w:t>
            </w:r>
            <w:r w:rsidRPr="005D41C6">
              <w:rPr>
                <w:sz w:val="24"/>
                <w:szCs w:val="24"/>
              </w:rPr>
              <w:t>художественных</w:t>
            </w:r>
            <w:r w:rsidRPr="005D41C6">
              <w:rPr>
                <w:spacing w:val="-67"/>
                <w:sz w:val="24"/>
                <w:szCs w:val="24"/>
              </w:rPr>
              <w:t xml:space="preserve"> </w:t>
            </w:r>
            <w:r w:rsidRPr="005D41C6">
              <w:rPr>
                <w:sz w:val="24"/>
                <w:szCs w:val="24"/>
              </w:rPr>
              <w:t>текстов</w:t>
            </w:r>
            <w:r w:rsidRPr="005D41C6">
              <w:rPr>
                <w:spacing w:val="13"/>
                <w:sz w:val="24"/>
                <w:szCs w:val="24"/>
              </w:rPr>
              <w:t xml:space="preserve"> </w:t>
            </w:r>
            <w:r w:rsidRPr="005D41C6">
              <w:rPr>
                <w:sz w:val="24"/>
                <w:szCs w:val="24"/>
              </w:rPr>
              <w:t>с</w:t>
            </w:r>
            <w:r w:rsidRPr="005D41C6">
              <w:rPr>
                <w:spacing w:val="14"/>
                <w:sz w:val="24"/>
                <w:szCs w:val="24"/>
              </w:rPr>
              <w:t xml:space="preserve"> </w:t>
            </w:r>
            <w:r w:rsidRPr="005D41C6">
              <w:rPr>
                <w:sz w:val="24"/>
                <w:szCs w:val="24"/>
              </w:rPr>
              <w:t>точки</w:t>
            </w:r>
            <w:r w:rsidRPr="005D41C6">
              <w:rPr>
                <w:spacing w:val="-67"/>
                <w:sz w:val="24"/>
                <w:szCs w:val="24"/>
              </w:rPr>
              <w:t xml:space="preserve"> </w:t>
            </w:r>
            <w:r w:rsidRPr="005D41C6">
              <w:rPr>
                <w:sz w:val="24"/>
                <w:szCs w:val="24"/>
              </w:rPr>
              <w:t>зрения</w:t>
            </w:r>
            <w:r w:rsidRPr="005D41C6">
              <w:rPr>
                <w:spacing w:val="1"/>
                <w:sz w:val="24"/>
                <w:szCs w:val="24"/>
              </w:rPr>
              <w:t xml:space="preserve"> </w:t>
            </w:r>
            <w:r w:rsidRPr="005D41C6">
              <w:rPr>
                <w:sz w:val="24"/>
                <w:szCs w:val="24"/>
              </w:rPr>
              <w:t>общечеловеческих</w:t>
            </w:r>
            <w:r w:rsidRPr="005D41C6">
              <w:rPr>
                <w:spacing w:val="-3"/>
                <w:sz w:val="24"/>
                <w:szCs w:val="24"/>
              </w:rPr>
              <w:t xml:space="preserve"> </w:t>
            </w:r>
            <w:r w:rsidRPr="005D41C6">
              <w:rPr>
                <w:sz w:val="24"/>
                <w:szCs w:val="24"/>
              </w:rPr>
              <w:t>норм.</w:t>
            </w:r>
          </w:p>
        </w:tc>
        <w:tc>
          <w:tcPr>
            <w:tcW w:w="2272" w:type="dxa"/>
            <w:tcBorders>
              <w:top w:val="single" w:sz="4" w:space="0" w:color="000000"/>
              <w:left w:val="single" w:sz="4" w:space="0" w:color="000000"/>
              <w:bottom w:val="single" w:sz="4" w:space="0" w:color="000000"/>
              <w:right w:val="single" w:sz="4" w:space="0" w:color="000000"/>
            </w:tcBorders>
          </w:tcPr>
          <w:p w14:paraId="1DA4A981" w14:textId="6F1C82EE" w:rsidR="005D41C6" w:rsidRPr="005D41C6" w:rsidRDefault="005D41C6" w:rsidP="005D41C6">
            <w:pPr>
              <w:pStyle w:val="TableParagraph"/>
              <w:tabs>
                <w:tab w:val="left" w:pos="1548"/>
              </w:tabs>
              <w:ind w:right="97"/>
              <w:rPr>
                <w:sz w:val="24"/>
                <w:szCs w:val="24"/>
              </w:rPr>
            </w:pPr>
            <w:r w:rsidRPr="005D41C6">
              <w:rPr>
                <w:sz w:val="24"/>
                <w:szCs w:val="24"/>
              </w:rPr>
              <w:t>Организовывать</w:t>
            </w:r>
            <w:r w:rsidRPr="005D41C6">
              <w:rPr>
                <w:spacing w:val="1"/>
                <w:sz w:val="24"/>
                <w:szCs w:val="24"/>
              </w:rPr>
              <w:t xml:space="preserve"> </w:t>
            </w:r>
            <w:r w:rsidRPr="005D41C6">
              <w:rPr>
                <w:sz w:val="24"/>
                <w:szCs w:val="24"/>
              </w:rPr>
              <w:t>свое</w:t>
            </w:r>
            <w:r w:rsidRPr="005D41C6">
              <w:rPr>
                <w:spacing w:val="1"/>
                <w:sz w:val="24"/>
                <w:szCs w:val="24"/>
              </w:rPr>
              <w:t xml:space="preserve"> </w:t>
            </w:r>
            <w:r w:rsidRPr="005D41C6">
              <w:rPr>
                <w:sz w:val="24"/>
                <w:szCs w:val="24"/>
              </w:rPr>
              <w:t>рабочее</w:t>
            </w:r>
            <w:r w:rsidR="007D1B67">
              <w:rPr>
                <w:sz w:val="24"/>
                <w:szCs w:val="24"/>
              </w:rPr>
              <w:t xml:space="preserve"> </w:t>
            </w:r>
            <w:r w:rsidRPr="005D41C6">
              <w:rPr>
                <w:spacing w:val="-67"/>
                <w:sz w:val="24"/>
                <w:szCs w:val="24"/>
              </w:rPr>
              <w:t xml:space="preserve"> </w:t>
            </w:r>
            <w:r w:rsidRPr="005D41C6">
              <w:rPr>
                <w:sz w:val="24"/>
                <w:szCs w:val="24"/>
              </w:rPr>
              <w:t xml:space="preserve">место </w:t>
            </w:r>
            <w:r w:rsidRPr="005D41C6">
              <w:rPr>
                <w:spacing w:val="-2"/>
                <w:sz w:val="24"/>
                <w:szCs w:val="24"/>
              </w:rPr>
              <w:t>под</w:t>
            </w:r>
            <w:r w:rsidRPr="005D41C6">
              <w:rPr>
                <w:spacing w:val="-67"/>
                <w:sz w:val="24"/>
                <w:szCs w:val="24"/>
              </w:rPr>
              <w:t xml:space="preserve"> </w:t>
            </w:r>
            <w:r w:rsidRPr="005D41C6">
              <w:rPr>
                <w:sz w:val="24"/>
                <w:szCs w:val="24"/>
              </w:rPr>
              <w:t>руководством</w:t>
            </w:r>
            <w:r w:rsidRPr="005D41C6">
              <w:rPr>
                <w:spacing w:val="1"/>
                <w:sz w:val="24"/>
                <w:szCs w:val="24"/>
              </w:rPr>
              <w:t xml:space="preserve"> </w:t>
            </w:r>
            <w:r w:rsidRPr="005D41C6">
              <w:rPr>
                <w:sz w:val="24"/>
                <w:szCs w:val="24"/>
              </w:rPr>
              <w:t>учителя.</w:t>
            </w:r>
          </w:p>
          <w:p w14:paraId="26D79ED0" w14:textId="1FD95984" w:rsidR="005D41C6" w:rsidRPr="005D41C6" w:rsidRDefault="005D41C6" w:rsidP="005D41C6">
            <w:pPr>
              <w:pStyle w:val="TableParagraph"/>
              <w:tabs>
                <w:tab w:val="left" w:pos="1706"/>
              </w:tabs>
              <w:ind w:right="97"/>
              <w:rPr>
                <w:sz w:val="24"/>
                <w:szCs w:val="24"/>
              </w:rPr>
            </w:pPr>
            <w:r w:rsidRPr="005D41C6">
              <w:rPr>
                <w:sz w:val="24"/>
                <w:szCs w:val="24"/>
              </w:rPr>
              <w:t>Определять</w:t>
            </w:r>
            <w:r w:rsidRPr="005D41C6">
              <w:rPr>
                <w:spacing w:val="1"/>
                <w:sz w:val="24"/>
                <w:szCs w:val="24"/>
              </w:rPr>
              <w:t xml:space="preserve"> </w:t>
            </w:r>
            <w:r w:rsidRPr="005D41C6">
              <w:rPr>
                <w:sz w:val="24"/>
                <w:szCs w:val="24"/>
              </w:rPr>
              <w:t>цель</w:t>
            </w:r>
            <w:r w:rsidRPr="005D41C6">
              <w:rPr>
                <w:spacing w:val="1"/>
                <w:sz w:val="24"/>
                <w:szCs w:val="24"/>
              </w:rPr>
              <w:t xml:space="preserve"> </w:t>
            </w:r>
            <w:r w:rsidRPr="005D41C6">
              <w:rPr>
                <w:sz w:val="24"/>
                <w:szCs w:val="24"/>
              </w:rPr>
              <w:t>выполнения</w:t>
            </w:r>
            <w:r w:rsidRPr="005D41C6">
              <w:rPr>
                <w:spacing w:val="1"/>
                <w:sz w:val="24"/>
                <w:szCs w:val="24"/>
              </w:rPr>
              <w:t xml:space="preserve"> </w:t>
            </w:r>
            <w:r w:rsidRPr="005D41C6">
              <w:rPr>
                <w:sz w:val="24"/>
                <w:szCs w:val="24"/>
              </w:rPr>
              <w:t xml:space="preserve">заданий </w:t>
            </w:r>
            <w:r w:rsidRPr="005D41C6">
              <w:rPr>
                <w:spacing w:val="-2"/>
                <w:sz w:val="24"/>
                <w:szCs w:val="24"/>
              </w:rPr>
              <w:t xml:space="preserve">на </w:t>
            </w:r>
            <w:r w:rsidRPr="005D41C6">
              <w:rPr>
                <w:sz w:val="24"/>
                <w:szCs w:val="24"/>
              </w:rPr>
              <w:t xml:space="preserve">уроке, </w:t>
            </w:r>
            <w:r w:rsidRPr="005D41C6">
              <w:rPr>
                <w:spacing w:val="-1"/>
                <w:sz w:val="24"/>
                <w:szCs w:val="24"/>
              </w:rPr>
              <w:t>во</w:t>
            </w:r>
            <w:r w:rsidRPr="005D41C6">
              <w:rPr>
                <w:spacing w:val="-67"/>
                <w:sz w:val="24"/>
                <w:szCs w:val="24"/>
              </w:rPr>
              <w:t xml:space="preserve"> </w:t>
            </w:r>
            <w:r w:rsidRPr="005D41C6">
              <w:rPr>
                <w:sz w:val="24"/>
                <w:szCs w:val="24"/>
              </w:rPr>
              <w:t>внеурочной</w:t>
            </w:r>
            <w:r w:rsidRPr="005D41C6">
              <w:rPr>
                <w:spacing w:val="1"/>
                <w:sz w:val="24"/>
                <w:szCs w:val="24"/>
              </w:rPr>
              <w:t xml:space="preserve"> </w:t>
            </w:r>
            <w:r w:rsidRPr="005D41C6">
              <w:rPr>
                <w:sz w:val="24"/>
                <w:szCs w:val="24"/>
              </w:rPr>
              <w:t>деятельности, в</w:t>
            </w:r>
            <w:r w:rsidRPr="005D41C6">
              <w:rPr>
                <w:spacing w:val="-67"/>
                <w:sz w:val="24"/>
                <w:szCs w:val="24"/>
              </w:rPr>
              <w:t xml:space="preserve"> </w:t>
            </w:r>
            <w:r w:rsidRPr="005D41C6">
              <w:rPr>
                <w:sz w:val="24"/>
                <w:szCs w:val="24"/>
              </w:rPr>
              <w:t>жизненных</w:t>
            </w:r>
            <w:r w:rsidRPr="005D41C6">
              <w:rPr>
                <w:spacing w:val="1"/>
                <w:sz w:val="24"/>
                <w:szCs w:val="24"/>
              </w:rPr>
              <w:t xml:space="preserve"> </w:t>
            </w:r>
            <w:r w:rsidRPr="005D41C6">
              <w:rPr>
                <w:sz w:val="24"/>
                <w:szCs w:val="24"/>
              </w:rPr>
              <w:t xml:space="preserve">ситуациях </w:t>
            </w:r>
            <w:r w:rsidRPr="005D41C6">
              <w:rPr>
                <w:spacing w:val="-1"/>
                <w:sz w:val="24"/>
                <w:szCs w:val="24"/>
              </w:rPr>
              <w:t>под</w:t>
            </w:r>
            <w:r w:rsidRPr="005D41C6">
              <w:rPr>
                <w:spacing w:val="-67"/>
                <w:sz w:val="24"/>
                <w:szCs w:val="24"/>
              </w:rPr>
              <w:t xml:space="preserve"> </w:t>
            </w:r>
            <w:r w:rsidRPr="005D41C6">
              <w:rPr>
                <w:sz w:val="24"/>
                <w:szCs w:val="24"/>
              </w:rPr>
              <w:t>руководством</w:t>
            </w:r>
            <w:r w:rsidRPr="005D41C6">
              <w:rPr>
                <w:spacing w:val="1"/>
                <w:sz w:val="24"/>
                <w:szCs w:val="24"/>
              </w:rPr>
              <w:t xml:space="preserve"> </w:t>
            </w:r>
            <w:r w:rsidRPr="005D41C6">
              <w:rPr>
                <w:sz w:val="24"/>
                <w:szCs w:val="24"/>
              </w:rPr>
              <w:t>учителя.</w:t>
            </w:r>
          </w:p>
          <w:p w14:paraId="38F44B09" w14:textId="2C112963" w:rsidR="005D41C6" w:rsidRPr="005D41C6" w:rsidRDefault="005D41C6" w:rsidP="005D41C6">
            <w:pPr>
              <w:pStyle w:val="TableParagraph"/>
              <w:tabs>
                <w:tab w:val="left" w:pos="1705"/>
              </w:tabs>
              <w:ind w:right="97"/>
              <w:rPr>
                <w:sz w:val="24"/>
                <w:szCs w:val="24"/>
              </w:rPr>
            </w:pPr>
            <w:r w:rsidRPr="005D41C6">
              <w:rPr>
                <w:sz w:val="24"/>
                <w:szCs w:val="24"/>
              </w:rPr>
              <w:t>Определять</w:t>
            </w:r>
            <w:r w:rsidRPr="005D41C6">
              <w:rPr>
                <w:spacing w:val="1"/>
                <w:sz w:val="24"/>
                <w:szCs w:val="24"/>
              </w:rPr>
              <w:t xml:space="preserve"> </w:t>
            </w:r>
            <w:r w:rsidRPr="005D41C6">
              <w:rPr>
                <w:sz w:val="24"/>
                <w:szCs w:val="24"/>
              </w:rPr>
              <w:t>план</w:t>
            </w:r>
            <w:r w:rsidRPr="005D41C6">
              <w:rPr>
                <w:spacing w:val="1"/>
                <w:sz w:val="24"/>
                <w:szCs w:val="24"/>
              </w:rPr>
              <w:t xml:space="preserve"> </w:t>
            </w:r>
            <w:r w:rsidRPr="005D41C6">
              <w:rPr>
                <w:sz w:val="24"/>
                <w:szCs w:val="24"/>
              </w:rPr>
              <w:t>выполнения</w:t>
            </w:r>
            <w:r w:rsidRPr="005D41C6">
              <w:rPr>
                <w:spacing w:val="1"/>
                <w:sz w:val="24"/>
                <w:szCs w:val="24"/>
              </w:rPr>
              <w:t xml:space="preserve"> </w:t>
            </w:r>
            <w:r w:rsidRPr="005D41C6">
              <w:rPr>
                <w:sz w:val="24"/>
                <w:szCs w:val="24"/>
              </w:rPr>
              <w:t xml:space="preserve">заданий </w:t>
            </w:r>
            <w:r w:rsidRPr="005D41C6">
              <w:rPr>
                <w:spacing w:val="-2"/>
                <w:sz w:val="24"/>
                <w:szCs w:val="24"/>
              </w:rPr>
              <w:t>на</w:t>
            </w:r>
          </w:p>
          <w:p w14:paraId="0EEF57F6" w14:textId="3697D063" w:rsidR="005D41C6" w:rsidRPr="005D41C6" w:rsidRDefault="005D41C6" w:rsidP="005D41C6">
            <w:pPr>
              <w:pStyle w:val="TableParagraph"/>
              <w:tabs>
                <w:tab w:val="left" w:pos="1547"/>
                <w:tab w:val="left" w:pos="1706"/>
              </w:tabs>
              <w:ind w:right="96"/>
              <w:rPr>
                <w:sz w:val="24"/>
                <w:szCs w:val="24"/>
              </w:rPr>
            </w:pPr>
            <w:r w:rsidRPr="005D41C6">
              <w:rPr>
                <w:sz w:val="24"/>
                <w:szCs w:val="24"/>
              </w:rPr>
              <w:t xml:space="preserve">уроке, </w:t>
            </w:r>
            <w:r w:rsidRPr="005D41C6">
              <w:rPr>
                <w:spacing w:val="-1"/>
                <w:sz w:val="24"/>
                <w:szCs w:val="24"/>
              </w:rPr>
              <w:t>во</w:t>
            </w:r>
            <w:r w:rsidRPr="005D41C6">
              <w:rPr>
                <w:spacing w:val="-67"/>
                <w:sz w:val="24"/>
                <w:szCs w:val="24"/>
              </w:rPr>
              <w:t xml:space="preserve"> </w:t>
            </w:r>
            <w:r w:rsidRPr="005D41C6">
              <w:rPr>
                <w:sz w:val="24"/>
                <w:szCs w:val="24"/>
              </w:rPr>
              <w:t>внеурочной</w:t>
            </w:r>
            <w:r w:rsidRPr="005D41C6">
              <w:rPr>
                <w:spacing w:val="1"/>
                <w:sz w:val="24"/>
                <w:szCs w:val="24"/>
              </w:rPr>
              <w:t xml:space="preserve"> </w:t>
            </w:r>
            <w:r w:rsidRPr="005D41C6">
              <w:rPr>
                <w:sz w:val="24"/>
                <w:szCs w:val="24"/>
              </w:rPr>
              <w:t>деятельности, в</w:t>
            </w:r>
            <w:r w:rsidRPr="005D41C6">
              <w:rPr>
                <w:spacing w:val="-67"/>
                <w:sz w:val="24"/>
                <w:szCs w:val="24"/>
              </w:rPr>
              <w:t xml:space="preserve"> </w:t>
            </w:r>
            <w:r w:rsidRPr="005D41C6">
              <w:rPr>
                <w:sz w:val="24"/>
                <w:szCs w:val="24"/>
              </w:rPr>
              <w:t>жизненных</w:t>
            </w:r>
            <w:r w:rsidRPr="005D41C6">
              <w:rPr>
                <w:spacing w:val="1"/>
                <w:sz w:val="24"/>
                <w:szCs w:val="24"/>
              </w:rPr>
              <w:t xml:space="preserve"> </w:t>
            </w:r>
            <w:r w:rsidRPr="005D41C6">
              <w:rPr>
                <w:sz w:val="24"/>
                <w:szCs w:val="24"/>
              </w:rPr>
              <w:t xml:space="preserve">ситуациях </w:t>
            </w:r>
            <w:r w:rsidRPr="005D41C6">
              <w:rPr>
                <w:spacing w:val="-1"/>
                <w:sz w:val="24"/>
                <w:szCs w:val="24"/>
              </w:rPr>
              <w:t>под</w:t>
            </w:r>
            <w:r w:rsidRPr="005D41C6">
              <w:rPr>
                <w:spacing w:val="-67"/>
                <w:sz w:val="24"/>
                <w:szCs w:val="24"/>
              </w:rPr>
              <w:t xml:space="preserve"> </w:t>
            </w:r>
            <w:r w:rsidRPr="005D41C6">
              <w:rPr>
                <w:sz w:val="24"/>
                <w:szCs w:val="24"/>
              </w:rPr>
              <w:t>руководством учителя.</w:t>
            </w:r>
          </w:p>
          <w:p w14:paraId="390791A8" w14:textId="303347D0" w:rsidR="005D41C6" w:rsidRPr="005D41C6" w:rsidRDefault="005D41C6" w:rsidP="005D41C6">
            <w:pPr>
              <w:spacing w:after="0" w:line="240" w:lineRule="auto"/>
              <w:jc w:val="left"/>
              <w:rPr>
                <w:sz w:val="24"/>
                <w:szCs w:val="24"/>
                <w:lang w:eastAsia="en-US" w:bidi="ar-SA"/>
              </w:rPr>
            </w:pPr>
            <w:r w:rsidRPr="005D41C6">
              <w:rPr>
                <w:sz w:val="24"/>
                <w:szCs w:val="24"/>
              </w:rPr>
              <w:t>Использовать в</w:t>
            </w:r>
            <w:r w:rsidRPr="005D41C6">
              <w:rPr>
                <w:spacing w:val="-67"/>
                <w:sz w:val="24"/>
                <w:szCs w:val="24"/>
              </w:rPr>
              <w:t xml:space="preserve"> </w:t>
            </w:r>
            <w:r w:rsidRPr="005D41C6">
              <w:rPr>
                <w:sz w:val="24"/>
                <w:szCs w:val="24"/>
              </w:rPr>
              <w:t>своей</w:t>
            </w:r>
            <w:r w:rsidRPr="005D41C6">
              <w:rPr>
                <w:spacing w:val="1"/>
                <w:sz w:val="24"/>
                <w:szCs w:val="24"/>
              </w:rPr>
              <w:t xml:space="preserve"> </w:t>
            </w:r>
            <w:r w:rsidRPr="005D41C6">
              <w:rPr>
                <w:sz w:val="24"/>
                <w:szCs w:val="24"/>
              </w:rPr>
              <w:t>деятельности</w:t>
            </w:r>
            <w:r w:rsidRPr="005D41C6">
              <w:rPr>
                <w:spacing w:val="1"/>
                <w:sz w:val="24"/>
                <w:szCs w:val="24"/>
              </w:rPr>
              <w:t xml:space="preserve"> </w:t>
            </w:r>
            <w:r w:rsidRPr="005D41C6">
              <w:rPr>
                <w:sz w:val="24"/>
                <w:szCs w:val="24"/>
              </w:rPr>
              <w:t>простейшие</w:t>
            </w:r>
            <w:r w:rsidRPr="005D41C6">
              <w:rPr>
                <w:spacing w:val="1"/>
                <w:sz w:val="24"/>
                <w:szCs w:val="24"/>
              </w:rPr>
              <w:t xml:space="preserve"> </w:t>
            </w:r>
            <w:r w:rsidRPr="005D41C6">
              <w:rPr>
                <w:sz w:val="24"/>
                <w:szCs w:val="24"/>
              </w:rPr>
              <w:t>приборы:</w:t>
            </w:r>
            <w:r w:rsidRPr="005D41C6">
              <w:rPr>
                <w:spacing w:val="1"/>
                <w:sz w:val="24"/>
                <w:szCs w:val="24"/>
              </w:rPr>
              <w:t xml:space="preserve"> </w:t>
            </w:r>
            <w:r w:rsidRPr="005D41C6">
              <w:rPr>
                <w:sz w:val="24"/>
                <w:szCs w:val="24"/>
              </w:rPr>
              <w:t>линейку,</w:t>
            </w:r>
            <w:r w:rsidRPr="005D41C6">
              <w:rPr>
                <w:spacing w:val="1"/>
                <w:sz w:val="24"/>
                <w:szCs w:val="24"/>
              </w:rPr>
              <w:t xml:space="preserve"> </w:t>
            </w:r>
            <w:r w:rsidRPr="005D41C6">
              <w:rPr>
                <w:sz w:val="24"/>
                <w:szCs w:val="24"/>
              </w:rPr>
              <w:t xml:space="preserve">треугольник </w:t>
            </w:r>
            <w:r w:rsidRPr="005D41C6">
              <w:rPr>
                <w:spacing w:val="-2"/>
                <w:sz w:val="24"/>
                <w:szCs w:val="24"/>
              </w:rPr>
              <w:t>и</w:t>
            </w:r>
            <w:r w:rsidRPr="005D41C6">
              <w:rPr>
                <w:spacing w:val="-67"/>
                <w:sz w:val="24"/>
                <w:szCs w:val="24"/>
              </w:rPr>
              <w:t xml:space="preserve"> </w:t>
            </w:r>
            <w:r w:rsidRPr="005D41C6">
              <w:rPr>
                <w:sz w:val="24"/>
                <w:szCs w:val="24"/>
              </w:rPr>
              <w:t>т.д.</w:t>
            </w:r>
          </w:p>
        </w:tc>
        <w:tc>
          <w:tcPr>
            <w:tcW w:w="2392" w:type="dxa"/>
            <w:tcBorders>
              <w:top w:val="single" w:sz="4" w:space="0" w:color="000000"/>
              <w:left w:val="single" w:sz="4" w:space="0" w:color="000000"/>
              <w:bottom w:val="single" w:sz="4" w:space="0" w:color="000000"/>
              <w:right w:val="single" w:sz="4" w:space="0" w:color="000000"/>
            </w:tcBorders>
          </w:tcPr>
          <w:p w14:paraId="2FF97505" w14:textId="122BE254" w:rsidR="005D41C6" w:rsidRPr="005D41C6" w:rsidRDefault="005D41C6" w:rsidP="005D41C6">
            <w:pPr>
              <w:pStyle w:val="TableParagraph"/>
              <w:tabs>
                <w:tab w:val="left" w:pos="1204"/>
                <w:tab w:val="left" w:pos="1328"/>
              </w:tabs>
              <w:ind w:right="98"/>
              <w:rPr>
                <w:sz w:val="24"/>
                <w:szCs w:val="24"/>
              </w:rPr>
            </w:pPr>
            <w:r w:rsidRPr="005D41C6">
              <w:rPr>
                <w:sz w:val="24"/>
                <w:szCs w:val="24"/>
              </w:rPr>
              <w:t>Ориентироваться</w:t>
            </w:r>
            <w:r w:rsidRPr="005D41C6">
              <w:rPr>
                <w:spacing w:val="27"/>
                <w:sz w:val="24"/>
                <w:szCs w:val="24"/>
              </w:rPr>
              <w:t xml:space="preserve"> </w:t>
            </w:r>
            <w:r w:rsidRPr="005D41C6">
              <w:rPr>
                <w:sz w:val="24"/>
                <w:szCs w:val="24"/>
              </w:rPr>
              <w:t>в</w:t>
            </w:r>
            <w:r w:rsidRPr="005D41C6">
              <w:rPr>
                <w:spacing w:val="28"/>
                <w:sz w:val="24"/>
                <w:szCs w:val="24"/>
              </w:rPr>
              <w:t xml:space="preserve"> </w:t>
            </w:r>
            <w:r w:rsidRPr="005D41C6">
              <w:rPr>
                <w:sz w:val="24"/>
                <w:szCs w:val="24"/>
              </w:rPr>
              <w:t>учебнике,</w:t>
            </w:r>
            <w:r w:rsidRPr="005D41C6">
              <w:rPr>
                <w:spacing w:val="-67"/>
                <w:sz w:val="24"/>
                <w:szCs w:val="24"/>
              </w:rPr>
              <w:t xml:space="preserve"> </w:t>
            </w:r>
            <w:r w:rsidRPr="005D41C6">
              <w:rPr>
                <w:sz w:val="24"/>
                <w:szCs w:val="24"/>
              </w:rPr>
              <w:t>определять</w:t>
            </w:r>
            <w:r w:rsidRPr="005D41C6">
              <w:rPr>
                <w:spacing w:val="1"/>
                <w:sz w:val="24"/>
                <w:szCs w:val="24"/>
              </w:rPr>
              <w:t xml:space="preserve"> </w:t>
            </w:r>
            <w:r w:rsidRPr="005D41C6">
              <w:rPr>
                <w:sz w:val="24"/>
                <w:szCs w:val="24"/>
              </w:rPr>
              <w:t>умения,</w:t>
            </w:r>
            <w:r w:rsidRPr="005D41C6">
              <w:rPr>
                <w:spacing w:val="1"/>
                <w:sz w:val="24"/>
                <w:szCs w:val="24"/>
              </w:rPr>
              <w:t xml:space="preserve"> </w:t>
            </w:r>
            <w:r w:rsidRPr="005D41C6">
              <w:rPr>
                <w:sz w:val="24"/>
                <w:szCs w:val="24"/>
              </w:rPr>
              <w:t>которые будут</w:t>
            </w:r>
            <w:r w:rsidRPr="005D41C6">
              <w:rPr>
                <w:spacing w:val="-67"/>
                <w:sz w:val="24"/>
                <w:szCs w:val="24"/>
              </w:rPr>
              <w:t xml:space="preserve"> </w:t>
            </w:r>
            <w:r w:rsidRPr="005D41C6">
              <w:rPr>
                <w:sz w:val="24"/>
                <w:szCs w:val="24"/>
              </w:rPr>
              <w:t>сформированы</w:t>
            </w:r>
            <w:r w:rsidRPr="005D41C6">
              <w:rPr>
                <w:spacing w:val="1"/>
                <w:sz w:val="24"/>
                <w:szCs w:val="24"/>
              </w:rPr>
              <w:t xml:space="preserve"> </w:t>
            </w:r>
            <w:r w:rsidRPr="005D41C6">
              <w:rPr>
                <w:sz w:val="24"/>
                <w:szCs w:val="24"/>
              </w:rPr>
              <w:t xml:space="preserve">на </w:t>
            </w:r>
            <w:r w:rsidRPr="005D41C6">
              <w:rPr>
                <w:spacing w:val="-1"/>
                <w:sz w:val="24"/>
                <w:szCs w:val="24"/>
              </w:rPr>
              <w:t>основе</w:t>
            </w:r>
            <w:r w:rsidRPr="005D41C6">
              <w:rPr>
                <w:spacing w:val="-67"/>
                <w:sz w:val="24"/>
                <w:szCs w:val="24"/>
              </w:rPr>
              <w:t xml:space="preserve"> </w:t>
            </w:r>
            <w:r w:rsidRPr="005D41C6">
              <w:rPr>
                <w:sz w:val="24"/>
                <w:szCs w:val="24"/>
              </w:rPr>
              <w:t>изучения</w:t>
            </w:r>
            <w:r w:rsidRPr="005D41C6">
              <w:rPr>
                <w:spacing w:val="1"/>
                <w:sz w:val="24"/>
                <w:szCs w:val="24"/>
              </w:rPr>
              <w:t xml:space="preserve"> </w:t>
            </w:r>
            <w:r w:rsidRPr="005D41C6">
              <w:rPr>
                <w:sz w:val="24"/>
                <w:szCs w:val="24"/>
              </w:rPr>
              <w:t>данного</w:t>
            </w:r>
            <w:r w:rsidRPr="005D41C6">
              <w:rPr>
                <w:spacing w:val="1"/>
                <w:sz w:val="24"/>
                <w:szCs w:val="24"/>
              </w:rPr>
              <w:t xml:space="preserve"> </w:t>
            </w:r>
            <w:r w:rsidRPr="005D41C6">
              <w:rPr>
                <w:sz w:val="24"/>
                <w:szCs w:val="24"/>
              </w:rPr>
              <w:t>раздела.</w:t>
            </w:r>
          </w:p>
          <w:p w14:paraId="100AFF63" w14:textId="263C74B5" w:rsidR="005D41C6" w:rsidRPr="005D41C6" w:rsidRDefault="005D41C6" w:rsidP="005D41C6">
            <w:pPr>
              <w:pStyle w:val="TableParagraph"/>
              <w:tabs>
                <w:tab w:val="left" w:pos="1742"/>
                <w:tab w:val="left" w:pos="1885"/>
              </w:tabs>
              <w:ind w:right="97"/>
              <w:rPr>
                <w:sz w:val="24"/>
                <w:szCs w:val="24"/>
              </w:rPr>
            </w:pPr>
            <w:r w:rsidRPr="005D41C6">
              <w:rPr>
                <w:sz w:val="24"/>
                <w:szCs w:val="24"/>
              </w:rPr>
              <w:t xml:space="preserve">Отвечать </w:t>
            </w:r>
            <w:r w:rsidRPr="005D41C6">
              <w:rPr>
                <w:spacing w:val="-1"/>
                <w:sz w:val="24"/>
                <w:szCs w:val="24"/>
              </w:rPr>
              <w:t>на</w:t>
            </w:r>
            <w:r w:rsidRPr="005D41C6">
              <w:rPr>
                <w:spacing w:val="-67"/>
                <w:sz w:val="24"/>
                <w:szCs w:val="24"/>
              </w:rPr>
              <w:t xml:space="preserve"> </w:t>
            </w:r>
            <w:r w:rsidRPr="005D41C6">
              <w:rPr>
                <w:sz w:val="24"/>
                <w:szCs w:val="24"/>
              </w:rPr>
              <w:t>простые</w:t>
            </w:r>
            <w:r w:rsidRPr="005D41C6">
              <w:rPr>
                <w:spacing w:val="1"/>
                <w:sz w:val="24"/>
                <w:szCs w:val="24"/>
              </w:rPr>
              <w:t xml:space="preserve"> </w:t>
            </w:r>
            <w:r w:rsidRPr="005D41C6">
              <w:rPr>
                <w:sz w:val="24"/>
                <w:szCs w:val="24"/>
              </w:rPr>
              <w:t>вопросы</w:t>
            </w:r>
            <w:r w:rsidRPr="005D41C6">
              <w:rPr>
                <w:spacing w:val="1"/>
                <w:sz w:val="24"/>
                <w:szCs w:val="24"/>
              </w:rPr>
              <w:t xml:space="preserve"> </w:t>
            </w:r>
            <w:r w:rsidRPr="005D41C6">
              <w:rPr>
                <w:sz w:val="24"/>
                <w:szCs w:val="24"/>
              </w:rPr>
              <w:t>учителя, находить</w:t>
            </w:r>
            <w:r w:rsidRPr="005D41C6">
              <w:rPr>
                <w:spacing w:val="1"/>
                <w:sz w:val="24"/>
                <w:szCs w:val="24"/>
              </w:rPr>
              <w:t xml:space="preserve"> </w:t>
            </w:r>
            <w:r w:rsidRPr="005D41C6">
              <w:rPr>
                <w:sz w:val="24"/>
                <w:szCs w:val="24"/>
              </w:rPr>
              <w:t>нужную</w:t>
            </w:r>
            <w:r w:rsidRPr="005D41C6">
              <w:rPr>
                <w:spacing w:val="1"/>
                <w:sz w:val="24"/>
                <w:szCs w:val="24"/>
              </w:rPr>
              <w:t xml:space="preserve"> </w:t>
            </w:r>
            <w:r w:rsidRPr="005D41C6">
              <w:rPr>
                <w:sz w:val="24"/>
                <w:szCs w:val="24"/>
              </w:rPr>
              <w:t>информацию</w:t>
            </w:r>
            <w:r w:rsidRPr="005D41C6">
              <w:rPr>
                <w:sz w:val="24"/>
                <w:szCs w:val="24"/>
              </w:rPr>
              <w:tab/>
            </w:r>
            <w:r w:rsidRPr="005D41C6">
              <w:rPr>
                <w:sz w:val="24"/>
                <w:szCs w:val="24"/>
              </w:rPr>
              <w:tab/>
            </w:r>
            <w:r w:rsidRPr="005D41C6">
              <w:rPr>
                <w:spacing w:val="-3"/>
                <w:sz w:val="24"/>
                <w:szCs w:val="24"/>
              </w:rPr>
              <w:t>в</w:t>
            </w:r>
            <w:r w:rsidRPr="005D41C6">
              <w:rPr>
                <w:spacing w:val="-67"/>
                <w:sz w:val="24"/>
                <w:szCs w:val="24"/>
              </w:rPr>
              <w:t xml:space="preserve"> </w:t>
            </w:r>
            <w:r w:rsidRPr="005D41C6">
              <w:rPr>
                <w:sz w:val="24"/>
                <w:szCs w:val="24"/>
              </w:rPr>
              <w:t>учебнике.</w:t>
            </w:r>
          </w:p>
          <w:p w14:paraId="10F41FC8" w14:textId="77777777" w:rsidR="005D41C6" w:rsidRPr="005D41C6" w:rsidRDefault="005D41C6" w:rsidP="005D41C6">
            <w:pPr>
              <w:pStyle w:val="TableParagraph"/>
              <w:tabs>
                <w:tab w:val="left" w:pos="1865"/>
              </w:tabs>
              <w:ind w:right="98"/>
              <w:rPr>
                <w:sz w:val="24"/>
                <w:szCs w:val="24"/>
              </w:rPr>
            </w:pPr>
            <w:r w:rsidRPr="005D41C6">
              <w:rPr>
                <w:sz w:val="24"/>
                <w:szCs w:val="24"/>
              </w:rPr>
              <w:t>Сравнивать</w:t>
            </w:r>
            <w:r w:rsidRPr="005D41C6">
              <w:rPr>
                <w:spacing w:val="1"/>
                <w:sz w:val="24"/>
                <w:szCs w:val="24"/>
              </w:rPr>
              <w:t xml:space="preserve"> </w:t>
            </w:r>
            <w:r w:rsidRPr="005D41C6">
              <w:rPr>
                <w:sz w:val="24"/>
                <w:szCs w:val="24"/>
              </w:rPr>
              <w:t>предметы</w:t>
            </w:r>
            <w:r w:rsidRPr="005D41C6">
              <w:rPr>
                <w:sz w:val="24"/>
                <w:szCs w:val="24"/>
              </w:rPr>
              <w:tab/>
            </w:r>
            <w:r w:rsidRPr="005D41C6">
              <w:rPr>
                <w:spacing w:val="-2"/>
                <w:sz w:val="24"/>
                <w:szCs w:val="24"/>
              </w:rPr>
              <w:t>и</w:t>
            </w:r>
            <w:r w:rsidRPr="005D41C6">
              <w:rPr>
                <w:spacing w:val="-67"/>
                <w:sz w:val="24"/>
                <w:szCs w:val="24"/>
              </w:rPr>
              <w:t xml:space="preserve"> </w:t>
            </w:r>
            <w:r w:rsidRPr="005D41C6">
              <w:rPr>
                <w:sz w:val="24"/>
                <w:szCs w:val="24"/>
              </w:rPr>
              <w:t>объекты:</w:t>
            </w:r>
            <w:r w:rsidRPr="005D41C6">
              <w:rPr>
                <w:spacing w:val="1"/>
                <w:sz w:val="24"/>
                <w:szCs w:val="24"/>
              </w:rPr>
              <w:t xml:space="preserve"> </w:t>
            </w:r>
            <w:r w:rsidRPr="005D41C6">
              <w:rPr>
                <w:sz w:val="24"/>
                <w:szCs w:val="24"/>
              </w:rPr>
              <w:t>находить</w:t>
            </w:r>
            <w:r w:rsidRPr="005D41C6">
              <w:rPr>
                <w:spacing w:val="-16"/>
                <w:sz w:val="24"/>
                <w:szCs w:val="24"/>
              </w:rPr>
              <w:t xml:space="preserve"> </w:t>
            </w:r>
            <w:r w:rsidRPr="005D41C6">
              <w:rPr>
                <w:sz w:val="24"/>
                <w:szCs w:val="24"/>
              </w:rPr>
              <w:t>общее</w:t>
            </w:r>
            <w:r w:rsidRPr="005D41C6">
              <w:rPr>
                <w:spacing w:val="-67"/>
                <w:sz w:val="24"/>
                <w:szCs w:val="24"/>
              </w:rPr>
              <w:t xml:space="preserve"> </w:t>
            </w:r>
            <w:r w:rsidRPr="005D41C6">
              <w:rPr>
                <w:sz w:val="24"/>
                <w:szCs w:val="24"/>
              </w:rPr>
              <w:t>и</w:t>
            </w:r>
            <w:r w:rsidRPr="005D41C6">
              <w:rPr>
                <w:spacing w:val="-1"/>
                <w:sz w:val="24"/>
                <w:szCs w:val="24"/>
              </w:rPr>
              <w:t xml:space="preserve"> </w:t>
            </w:r>
            <w:r w:rsidRPr="005D41C6">
              <w:rPr>
                <w:sz w:val="24"/>
                <w:szCs w:val="24"/>
              </w:rPr>
              <w:t>различие.</w:t>
            </w:r>
          </w:p>
          <w:p w14:paraId="0073F295" w14:textId="662A8BCD" w:rsidR="005D41C6" w:rsidRPr="005D41C6" w:rsidRDefault="005D41C6" w:rsidP="005D41C6">
            <w:pPr>
              <w:pStyle w:val="TableParagraph"/>
              <w:tabs>
                <w:tab w:val="left" w:pos="1741"/>
              </w:tabs>
              <w:ind w:right="98"/>
              <w:rPr>
                <w:sz w:val="24"/>
                <w:szCs w:val="24"/>
              </w:rPr>
            </w:pPr>
            <w:r w:rsidRPr="005D41C6">
              <w:rPr>
                <w:sz w:val="24"/>
                <w:szCs w:val="24"/>
              </w:rPr>
              <w:t>Группировать</w:t>
            </w:r>
            <w:r w:rsidRPr="005D41C6">
              <w:rPr>
                <w:spacing w:val="1"/>
                <w:sz w:val="24"/>
                <w:szCs w:val="24"/>
              </w:rPr>
              <w:t xml:space="preserve"> </w:t>
            </w:r>
            <w:r w:rsidRPr="005D41C6">
              <w:rPr>
                <w:sz w:val="24"/>
                <w:szCs w:val="24"/>
              </w:rPr>
              <w:t>предметы,</w:t>
            </w:r>
            <w:r w:rsidRPr="005D41C6">
              <w:rPr>
                <w:spacing w:val="1"/>
                <w:sz w:val="24"/>
                <w:szCs w:val="24"/>
              </w:rPr>
              <w:t xml:space="preserve"> </w:t>
            </w:r>
            <w:r w:rsidRPr="005D41C6">
              <w:rPr>
                <w:sz w:val="24"/>
                <w:szCs w:val="24"/>
              </w:rPr>
              <w:t xml:space="preserve">объекты </w:t>
            </w:r>
            <w:r w:rsidRPr="005D41C6">
              <w:rPr>
                <w:spacing w:val="-1"/>
                <w:sz w:val="24"/>
                <w:szCs w:val="24"/>
              </w:rPr>
              <w:t>на</w:t>
            </w:r>
            <w:r w:rsidRPr="005D41C6">
              <w:rPr>
                <w:spacing w:val="-67"/>
                <w:sz w:val="24"/>
                <w:szCs w:val="24"/>
              </w:rPr>
              <w:t xml:space="preserve"> </w:t>
            </w:r>
            <w:r w:rsidRPr="005D41C6">
              <w:rPr>
                <w:sz w:val="24"/>
                <w:szCs w:val="24"/>
              </w:rPr>
              <w:t>основе</w:t>
            </w:r>
            <w:r w:rsidRPr="005D41C6">
              <w:rPr>
                <w:spacing w:val="1"/>
                <w:sz w:val="24"/>
                <w:szCs w:val="24"/>
              </w:rPr>
              <w:t xml:space="preserve"> </w:t>
            </w:r>
            <w:r w:rsidRPr="005D41C6">
              <w:rPr>
                <w:sz w:val="24"/>
                <w:szCs w:val="24"/>
              </w:rPr>
              <w:t>существенных</w:t>
            </w:r>
            <w:r w:rsidRPr="005D41C6">
              <w:rPr>
                <w:spacing w:val="1"/>
                <w:sz w:val="24"/>
                <w:szCs w:val="24"/>
              </w:rPr>
              <w:t xml:space="preserve"> </w:t>
            </w:r>
            <w:r w:rsidRPr="005D41C6">
              <w:rPr>
                <w:sz w:val="24"/>
                <w:szCs w:val="24"/>
              </w:rPr>
              <w:t>признаков.</w:t>
            </w:r>
          </w:p>
          <w:p w14:paraId="726BB5E4" w14:textId="2962FBEC" w:rsidR="005D41C6" w:rsidRPr="005D41C6" w:rsidRDefault="005D41C6" w:rsidP="005D41C6">
            <w:pPr>
              <w:pStyle w:val="TableParagraph"/>
              <w:ind w:right="185"/>
              <w:rPr>
                <w:sz w:val="24"/>
                <w:szCs w:val="24"/>
              </w:rPr>
            </w:pPr>
            <w:r w:rsidRPr="005D41C6">
              <w:rPr>
                <w:sz w:val="24"/>
                <w:szCs w:val="24"/>
              </w:rPr>
              <w:t>Подробно</w:t>
            </w:r>
            <w:r w:rsidRPr="005D41C6">
              <w:rPr>
                <w:spacing w:val="1"/>
                <w:sz w:val="24"/>
                <w:szCs w:val="24"/>
              </w:rPr>
              <w:t xml:space="preserve"> </w:t>
            </w:r>
            <w:r w:rsidRPr="005D41C6">
              <w:rPr>
                <w:sz w:val="24"/>
                <w:szCs w:val="24"/>
              </w:rPr>
              <w:t>пересказывать</w:t>
            </w:r>
            <w:r w:rsidRPr="005D41C6">
              <w:rPr>
                <w:spacing w:val="1"/>
                <w:sz w:val="24"/>
                <w:szCs w:val="24"/>
              </w:rPr>
              <w:t xml:space="preserve"> </w:t>
            </w:r>
            <w:r w:rsidRPr="005D41C6">
              <w:rPr>
                <w:sz w:val="24"/>
                <w:szCs w:val="24"/>
              </w:rPr>
              <w:t>прочитанное</w:t>
            </w:r>
            <w:r w:rsidRPr="005D41C6">
              <w:rPr>
                <w:spacing w:val="1"/>
                <w:sz w:val="24"/>
                <w:szCs w:val="24"/>
              </w:rPr>
              <w:t xml:space="preserve"> </w:t>
            </w:r>
            <w:r w:rsidRPr="005D41C6">
              <w:rPr>
                <w:sz w:val="24"/>
                <w:szCs w:val="24"/>
              </w:rPr>
              <w:t>или</w:t>
            </w:r>
            <w:r w:rsidRPr="005D41C6">
              <w:rPr>
                <w:spacing w:val="1"/>
                <w:sz w:val="24"/>
                <w:szCs w:val="24"/>
              </w:rPr>
              <w:t xml:space="preserve"> </w:t>
            </w:r>
            <w:r w:rsidRPr="005D41C6">
              <w:rPr>
                <w:sz w:val="24"/>
                <w:szCs w:val="24"/>
              </w:rPr>
              <w:t>прослушанное,</w:t>
            </w:r>
            <w:r w:rsidRPr="005D41C6">
              <w:rPr>
                <w:spacing w:val="-67"/>
                <w:sz w:val="24"/>
                <w:szCs w:val="24"/>
              </w:rPr>
              <w:t xml:space="preserve"> </w:t>
            </w:r>
            <w:r w:rsidRPr="005D41C6">
              <w:rPr>
                <w:sz w:val="24"/>
                <w:szCs w:val="24"/>
              </w:rPr>
              <w:t>определять тему.</w:t>
            </w:r>
          </w:p>
        </w:tc>
        <w:tc>
          <w:tcPr>
            <w:tcW w:w="2717" w:type="dxa"/>
            <w:tcBorders>
              <w:top w:val="single" w:sz="4" w:space="0" w:color="000000"/>
              <w:left w:val="single" w:sz="4" w:space="0" w:color="000000"/>
              <w:bottom w:val="single" w:sz="4" w:space="0" w:color="000000"/>
              <w:right w:val="single" w:sz="4" w:space="0" w:color="000000"/>
            </w:tcBorders>
          </w:tcPr>
          <w:p w14:paraId="33FFEC35" w14:textId="77777777" w:rsidR="005D41C6" w:rsidRPr="005D41C6" w:rsidRDefault="005D41C6" w:rsidP="005D41C6">
            <w:pPr>
              <w:pStyle w:val="TableParagraph"/>
              <w:ind w:right="98"/>
              <w:rPr>
                <w:sz w:val="24"/>
                <w:szCs w:val="24"/>
              </w:rPr>
            </w:pPr>
            <w:r w:rsidRPr="005D41C6">
              <w:rPr>
                <w:sz w:val="24"/>
                <w:szCs w:val="24"/>
              </w:rPr>
              <w:t>Участвовать</w:t>
            </w:r>
            <w:r w:rsidRPr="005D41C6">
              <w:rPr>
                <w:spacing w:val="1"/>
                <w:sz w:val="24"/>
                <w:szCs w:val="24"/>
              </w:rPr>
              <w:t xml:space="preserve"> </w:t>
            </w:r>
            <w:r w:rsidRPr="005D41C6">
              <w:rPr>
                <w:sz w:val="24"/>
                <w:szCs w:val="24"/>
              </w:rPr>
              <w:t>в</w:t>
            </w:r>
            <w:r w:rsidRPr="005D41C6">
              <w:rPr>
                <w:spacing w:val="1"/>
                <w:sz w:val="24"/>
                <w:szCs w:val="24"/>
              </w:rPr>
              <w:t xml:space="preserve"> </w:t>
            </w:r>
            <w:r w:rsidRPr="005D41C6">
              <w:rPr>
                <w:sz w:val="24"/>
                <w:szCs w:val="24"/>
              </w:rPr>
              <w:t>диалоге на уроке</w:t>
            </w:r>
            <w:r w:rsidRPr="005D41C6">
              <w:rPr>
                <w:spacing w:val="-67"/>
                <w:sz w:val="24"/>
                <w:szCs w:val="24"/>
              </w:rPr>
              <w:t xml:space="preserve"> </w:t>
            </w:r>
            <w:r w:rsidRPr="005D41C6">
              <w:rPr>
                <w:sz w:val="24"/>
                <w:szCs w:val="24"/>
              </w:rPr>
              <w:t>и</w:t>
            </w:r>
            <w:r w:rsidRPr="005D41C6">
              <w:rPr>
                <w:spacing w:val="1"/>
                <w:sz w:val="24"/>
                <w:szCs w:val="24"/>
              </w:rPr>
              <w:t xml:space="preserve"> </w:t>
            </w:r>
            <w:r w:rsidRPr="005D41C6">
              <w:rPr>
                <w:sz w:val="24"/>
                <w:szCs w:val="24"/>
              </w:rPr>
              <w:t>в</w:t>
            </w:r>
            <w:r w:rsidRPr="005D41C6">
              <w:rPr>
                <w:spacing w:val="1"/>
                <w:sz w:val="24"/>
                <w:szCs w:val="24"/>
              </w:rPr>
              <w:t xml:space="preserve"> </w:t>
            </w:r>
            <w:r w:rsidRPr="005D41C6">
              <w:rPr>
                <w:sz w:val="24"/>
                <w:szCs w:val="24"/>
              </w:rPr>
              <w:t>жизненных</w:t>
            </w:r>
            <w:r w:rsidRPr="005D41C6">
              <w:rPr>
                <w:spacing w:val="-67"/>
                <w:sz w:val="24"/>
                <w:szCs w:val="24"/>
              </w:rPr>
              <w:t xml:space="preserve"> </w:t>
            </w:r>
            <w:r w:rsidRPr="005D41C6">
              <w:rPr>
                <w:sz w:val="24"/>
                <w:szCs w:val="24"/>
              </w:rPr>
              <w:t>ситуациях.</w:t>
            </w:r>
          </w:p>
          <w:p w14:paraId="7C157661" w14:textId="77777777" w:rsidR="005D41C6" w:rsidRPr="005D41C6" w:rsidRDefault="005D41C6" w:rsidP="005D41C6">
            <w:pPr>
              <w:pStyle w:val="TableParagraph"/>
              <w:tabs>
                <w:tab w:val="left" w:pos="1879"/>
              </w:tabs>
              <w:ind w:right="98"/>
              <w:rPr>
                <w:sz w:val="24"/>
                <w:szCs w:val="24"/>
              </w:rPr>
            </w:pPr>
            <w:r w:rsidRPr="005D41C6">
              <w:rPr>
                <w:sz w:val="24"/>
                <w:szCs w:val="24"/>
              </w:rPr>
              <w:t>Отвечать</w:t>
            </w:r>
            <w:r w:rsidRPr="005D41C6">
              <w:rPr>
                <w:sz w:val="24"/>
                <w:szCs w:val="24"/>
              </w:rPr>
              <w:tab/>
            </w:r>
            <w:r w:rsidRPr="005D41C6">
              <w:rPr>
                <w:spacing w:val="-2"/>
                <w:sz w:val="24"/>
                <w:szCs w:val="24"/>
              </w:rPr>
              <w:t>на</w:t>
            </w:r>
            <w:r w:rsidRPr="005D41C6">
              <w:rPr>
                <w:spacing w:val="-67"/>
                <w:sz w:val="24"/>
                <w:szCs w:val="24"/>
              </w:rPr>
              <w:t xml:space="preserve"> </w:t>
            </w:r>
            <w:r w:rsidRPr="005D41C6">
              <w:rPr>
                <w:sz w:val="24"/>
                <w:szCs w:val="24"/>
              </w:rPr>
              <w:t>вопросы</w:t>
            </w:r>
            <w:r w:rsidRPr="005D41C6">
              <w:rPr>
                <w:spacing w:val="1"/>
                <w:sz w:val="24"/>
                <w:szCs w:val="24"/>
              </w:rPr>
              <w:t xml:space="preserve"> </w:t>
            </w:r>
            <w:r w:rsidRPr="005D41C6">
              <w:rPr>
                <w:sz w:val="24"/>
                <w:szCs w:val="24"/>
              </w:rPr>
              <w:t>учителя,</w:t>
            </w:r>
            <w:r w:rsidRPr="005D41C6">
              <w:rPr>
                <w:spacing w:val="1"/>
                <w:sz w:val="24"/>
                <w:szCs w:val="24"/>
              </w:rPr>
              <w:t xml:space="preserve"> </w:t>
            </w:r>
            <w:r w:rsidRPr="005D41C6">
              <w:rPr>
                <w:sz w:val="24"/>
                <w:szCs w:val="24"/>
              </w:rPr>
              <w:t>товарищей</w:t>
            </w:r>
            <w:r w:rsidRPr="005D41C6">
              <w:rPr>
                <w:sz w:val="24"/>
                <w:szCs w:val="24"/>
              </w:rPr>
              <w:tab/>
            </w:r>
            <w:r w:rsidRPr="005D41C6">
              <w:rPr>
                <w:spacing w:val="-2"/>
                <w:sz w:val="24"/>
                <w:szCs w:val="24"/>
              </w:rPr>
              <w:t>по</w:t>
            </w:r>
            <w:r w:rsidRPr="005D41C6">
              <w:rPr>
                <w:spacing w:val="-67"/>
                <w:sz w:val="24"/>
                <w:szCs w:val="24"/>
              </w:rPr>
              <w:t xml:space="preserve"> </w:t>
            </w:r>
            <w:r w:rsidRPr="005D41C6">
              <w:rPr>
                <w:sz w:val="24"/>
                <w:szCs w:val="24"/>
              </w:rPr>
              <w:t>классу.</w:t>
            </w:r>
          </w:p>
          <w:p w14:paraId="5E6B723B" w14:textId="071BD40F" w:rsidR="005D41C6" w:rsidRPr="005D41C6" w:rsidRDefault="005D41C6" w:rsidP="005D41C6">
            <w:pPr>
              <w:pStyle w:val="TableParagraph"/>
              <w:tabs>
                <w:tab w:val="left" w:pos="1114"/>
              </w:tabs>
              <w:ind w:right="100"/>
              <w:rPr>
                <w:sz w:val="24"/>
                <w:szCs w:val="24"/>
              </w:rPr>
            </w:pPr>
            <w:r w:rsidRPr="005D41C6">
              <w:rPr>
                <w:sz w:val="24"/>
                <w:szCs w:val="24"/>
              </w:rPr>
              <w:t>Соблюдать</w:t>
            </w:r>
            <w:r w:rsidRPr="005D41C6">
              <w:rPr>
                <w:spacing w:val="1"/>
                <w:sz w:val="24"/>
                <w:szCs w:val="24"/>
              </w:rPr>
              <w:t xml:space="preserve"> </w:t>
            </w:r>
            <w:r w:rsidRPr="005D41C6">
              <w:rPr>
                <w:sz w:val="24"/>
                <w:szCs w:val="24"/>
              </w:rPr>
              <w:t>простейшие</w:t>
            </w:r>
            <w:r w:rsidRPr="005D41C6">
              <w:rPr>
                <w:spacing w:val="1"/>
                <w:sz w:val="24"/>
                <w:szCs w:val="24"/>
              </w:rPr>
              <w:t xml:space="preserve"> </w:t>
            </w:r>
            <w:r w:rsidRPr="005D41C6">
              <w:rPr>
                <w:sz w:val="24"/>
                <w:szCs w:val="24"/>
              </w:rPr>
              <w:t xml:space="preserve">нормы </w:t>
            </w:r>
            <w:r w:rsidRPr="005D41C6">
              <w:rPr>
                <w:spacing w:val="-1"/>
                <w:sz w:val="24"/>
                <w:szCs w:val="24"/>
              </w:rPr>
              <w:t>речевого</w:t>
            </w:r>
            <w:r w:rsidRPr="005D41C6">
              <w:rPr>
                <w:spacing w:val="-67"/>
                <w:sz w:val="24"/>
                <w:szCs w:val="24"/>
              </w:rPr>
              <w:t xml:space="preserve"> </w:t>
            </w:r>
            <w:r w:rsidRPr="005D41C6">
              <w:rPr>
                <w:sz w:val="24"/>
                <w:szCs w:val="24"/>
              </w:rPr>
              <w:t>этикета:</w:t>
            </w:r>
            <w:r w:rsidRPr="005D41C6">
              <w:rPr>
                <w:spacing w:val="1"/>
                <w:sz w:val="24"/>
                <w:szCs w:val="24"/>
              </w:rPr>
              <w:t xml:space="preserve"> </w:t>
            </w:r>
            <w:r w:rsidRPr="005D41C6">
              <w:rPr>
                <w:sz w:val="24"/>
                <w:szCs w:val="24"/>
              </w:rPr>
              <w:t>здороваться,</w:t>
            </w:r>
            <w:r w:rsidRPr="005D41C6">
              <w:rPr>
                <w:spacing w:val="1"/>
                <w:sz w:val="24"/>
                <w:szCs w:val="24"/>
              </w:rPr>
              <w:t xml:space="preserve"> </w:t>
            </w:r>
            <w:r w:rsidRPr="005D41C6">
              <w:rPr>
                <w:sz w:val="24"/>
                <w:szCs w:val="24"/>
              </w:rPr>
              <w:t>прощаться,</w:t>
            </w:r>
            <w:r w:rsidRPr="005D41C6">
              <w:rPr>
                <w:spacing w:val="1"/>
                <w:sz w:val="24"/>
                <w:szCs w:val="24"/>
              </w:rPr>
              <w:t xml:space="preserve"> </w:t>
            </w:r>
            <w:r w:rsidRPr="005D41C6">
              <w:rPr>
                <w:sz w:val="24"/>
                <w:szCs w:val="24"/>
              </w:rPr>
              <w:t>благодарить.</w:t>
            </w:r>
          </w:p>
          <w:p w14:paraId="5B0A192C" w14:textId="4EFA7CEC" w:rsidR="005D41C6" w:rsidRPr="005D41C6" w:rsidRDefault="005D41C6" w:rsidP="005D41C6">
            <w:pPr>
              <w:pStyle w:val="TableParagraph"/>
              <w:tabs>
                <w:tab w:val="left" w:pos="2016"/>
              </w:tabs>
              <w:ind w:right="98"/>
              <w:rPr>
                <w:sz w:val="24"/>
                <w:szCs w:val="24"/>
              </w:rPr>
            </w:pPr>
            <w:r w:rsidRPr="005D41C6">
              <w:rPr>
                <w:sz w:val="24"/>
                <w:szCs w:val="24"/>
              </w:rPr>
              <w:t xml:space="preserve">Слушать и </w:t>
            </w:r>
            <w:r w:rsidRPr="005D41C6">
              <w:rPr>
                <w:spacing w:val="-68"/>
                <w:sz w:val="24"/>
                <w:szCs w:val="24"/>
              </w:rPr>
              <w:t xml:space="preserve"> </w:t>
            </w:r>
            <w:r w:rsidRPr="005D41C6">
              <w:rPr>
                <w:sz w:val="24"/>
                <w:szCs w:val="24"/>
              </w:rPr>
              <w:t>понимать</w:t>
            </w:r>
            <w:r w:rsidRPr="005D41C6">
              <w:rPr>
                <w:spacing w:val="1"/>
                <w:sz w:val="24"/>
                <w:szCs w:val="24"/>
              </w:rPr>
              <w:t xml:space="preserve"> </w:t>
            </w:r>
            <w:r w:rsidRPr="005D41C6">
              <w:rPr>
                <w:sz w:val="24"/>
                <w:szCs w:val="24"/>
              </w:rPr>
              <w:t>речь</w:t>
            </w:r>
            <w:r w:rsidR="007D1B67">
              <w:rPr>
                <w:sz w:val="24"/>
                <w:szCs w:val="24"/>
              </w:rPr>
              <w:t xml:space="preserve">  </w:t>
            </w:r>
            <w:r w:rsidRPr="005D41C6">
              <w:rPr>
                <w:spacing w:val="-67"/>
                <w:sz w:val="24"/>
                <w:szCs w:val="24"/>
              </w:rPr>
              <w:t xml:space="preserve"> </w:t>
            </w:r>
            <w:r w:rsidRPr="005D41C6">
              <w:rPr>
                <w:sz w:val="24"/>
                <w:szCs w:val="24"/>
              </w:rPr>
              <w:t>других.</w:t>
            </w:r>
          </w:p>
          <w:p w14:paraId="292DE032" w14:textId="2D74A1B9" w:rsidR="005D41C6" w:rsidRPr="005D41C6" w:rsidRDefault="005D41C6" w:rsidP="005D41C6">
            <w:pPr>
              <w:spacing w:after="0" w:line="240" w:lineRule="auto"/>
              <w:jc w:val="center"/>
              <w:rPr>
                <w:sz w:val="24"/>
                <w:szCs w:val="24"/>
                <w:lang w:eastAsia="en-US" w:bidi="ar-SA"/>
              </w:rPr>
            </w:pPr>
            <w:r w:rsidRPr="005D41C6">
              <w:rPr>
                <w:sz w:val="24"/>
                <w:szCs w:val="24"/>
              </w:rPr>
              <w:t>Участвовать</w:t>
            </w:r>
            <w:r w:rsidRPr="005D41C6">
              <w:rPr>
                <w:spacing w:val="1"/>
                <w:sz w:val="24"/>
                <w:szCs w:val="24"/>
              </w:rPr>
              <w:t xml:space="preserve"> </w:t>
            </w:r>
            <w:r w:rsidRPr="005D41C6">
              <w:rPr>
                <w:sz w:val="24"/>
                <w:szCs w:val="24"/>
              </w:rPr>
              <w:t>в</w:t>
            </w:r>
            <w:r w:rsidRPr="005D41C6">
              <w:rPr>
                <w:spacing w:val="1"/>
                <w:sz w:val="24"/>
                <w:szCs w:val="24"/>
              </w:rPr>
              <w:t xml:space="preserve"> </w:t>
            </w:r>
            <w:r w:rsidRPr="005D41C6">
              <w:rPr>
                <w:sz w:val="24"/>
                <w:szCs w:val="24"/>
              </w:rPr>
              <w:t>паре.</w:t>
            </w:r>
          </w:p>
        </w:tc>
      </w:tr>
      <w:tr w:rsidR="005D41C6" w:rsidRPr="005D41C6" w14:paraId="59F3085E" w14:textId="77777777" w:rsidTr="005D41C6">
        <w:tc>
          <w:tcPr>
            <w:tcW w:w="1154" w:type="dxa"/>
          </w:tcPr>
          <w:p w14:paraId="44AA4C4D" w14:textId="490DBDEB" w:rsidR="005D41C6" w:rsidRPr="005D41C6" w:rsidRDefault="005D41C6" w:rsidP="005D41C6">
            <w:pPr>
              <w:spacing w:after="0" w:line="240" w:lineRule="auto"/>
              <w:jc w:val="center"/>
              <w:rPr>
                <w:sz w:val="24"/>
                <w:szCs w:val="24"/>
                <w:lang w:eastAsia="en-US" w:bidi="ar-SA"/>
              </w:rPr>
            </w:pPr>
            <w:r w:rsidRPr="005D41C6">
              <w:rPr>
                <w:sz w:val="24"/>
                <w:szCs w:val="24"/>
                <w:lang w:eastAsia="en-US" w:bidi="ar-SA"/>
              </w:rPr>
              <w:t>2 класс</w:t>
            </w:r>
          </w:p>
        </w:tc>
        <w:tc>
          <w:tcPr>
            <w:tcW w:w="2455" w:type="dxa"/>
          </w:tcPr>
          <w:p w14:paraId="23072869" w14:textId="6ED09945" w:rsidR="005D41C6" w:rsidRPr="005D41C6" w:rsidRDefault="005D41C6" w:rsidP="005D41C6">
            <w:pPr>
              <w:tabs>
                <w:tab w:val="left" w:pos="1091"/>
              </w:tabs>
              <w:ind w:right="98"/>
              <w:rPr>
                <w:sz w:val="24"/>
                <w:szCs w:val="24"/>
                <w:lang w:bidi="ar-SA"/>
              </w:rPr>
            </w:pPr>
            <w:r w:rsidRPr="005D41C6">
              <w:rPr>
                <w:sz w:val="24"/>
                <w:szCs w:val="24"/>
              </w:rPr>
              <w:t>Ценить</w:t>
            </w:r>
            <w:r w:rsidRPr="005D41C6">
              <w:rPr>
                <w:sz w:val="24"/>
                <w:szCs w:val="24"/>
              </w:rPr>
              <w:tab/>
            </w:r>
            <w:r w:rsidRPr="005D41C6">
              <w:rPr>
                <w:spacing w:val="-1"/>
                <w:sz w:val="24"/>
                <w:szCs w:val="24"/>
              </w:rPr>
              <w:t>и</w:t>
            </w:r>
            <w:r w:rsidRPr="005D41C6">
              <w:rPr>
                <w:spacing w:val="-67"/>
                <w:sz w:val="24"/>
                <w:szCs w:val="24"/>
              </w:rPr>
              <w:t xml:space="preserve"> </w:t>
            </w:r>
            <w:r w:rsidRPr="005D41C6">
              <w:rPr>
                <w:sz w:val="24"/>
                <w:szCs w:val="24"/>
              </w:rPr>
              <w:t>принимать</w:t>
            </w:r>
            <w:r w:rsidRPr="005D41C6">
              <w:rPr>
                <w:spacing w:val="8"/>
                <w:sz w:val="24"/>
                <w:szCs w:val="24"/>
              </w:rPr>
              <w:t xml:space="preserve"> </w:t>
            </w:r>
            <w:r w:rsidRPr="005D41C6">
              <w:rPr>
                <w:sz w:val="24"/>
                <w:szCs w:val="24"/>
              </w:rPr>
              <w:t>такие</w:t>
            </w:r>
            <w:r w:rsidRPr="005D41C6">
              <w:rPr>
                <w:spacing w:val="-67"/>
                <w:sz w:val="24"/>
                <w:szCs w:val="24"/>
              </w:rPr>
              <w:t xml:space="preserve"> </w:t>
            </w:r>
            <w:r w:rsidRPr="005D41C6">
              <w:rPr>
                <w:sz w:val="24"/>
                <w:szCs w:val="24"/>
              </w:rPr>
              <w:t>базовые ценности</w:t>
            </w:r>
            <w:r w:rsidRPr="005D41C6">
              <w:rPr>
                <w:spacing w:val="49"/>
                <w:sz w:val="24"/>
                <w:szCs w:val="24"/>
              </w:rPr>
              <w:t xml:space="preserve"> </w:t>
            </w:r>
            <w:r w:rsidRPr="005D41C6">
              <w:rPr>
                <w:sz w:val="24"/>
                <w:szCs w:val="24"/>
              </w:rPr>
              <w:t>такие</w:t>
            </w:r>
            <w:r w:rsidRPr="005D41C6">
              <w:rPr>
                <w:sz w:val="24"/>
                <w:szCs w:val="24"/>
                <w:lang w:bidi="ar-SA"/>
              </w:rPr>
              <w:t>,</w:t>
            </w:r>
            <w:r w:rsidRPr="005D41C6">
              <w:rPr>
                <w:spacing w:val="-67"/>
                <w:sz w:val="24"/>
                <w:szCs w:val="24"/>
                <w:lang w:bidi="ar-SA"/>
              </w:rPr>
              <w:t xml:space="preserve">     </w:t>
            </w:r>
            <w:r w:rsidRPr="005D41C6">
              <w:rPr>
                <w:sz w:val="24"/>
                <w:szCs w:val="24"/>
                <w:lang w:bidi="ar-SA"/>
              </w:rPr>
              <w:t>как</w:t>
            </w:r>
            <w:r w:rsidRPr="005D41C6">
              <w:rPr>
                <w:sz w:val="24"/>
                <w:szCs w:val="24"/>
                <w:lang w:bidi="ar-SA"/>
              </w:rPr>
              <w:tab/>
            </w:r>
            <w:r w:rsidRPr="005D41C6">
              <w:rPr>
                <w:spacing w:val="-1"/>
                <w:sz w:val="24"/>
                <w:szCs w:val="24"/>
                <w:lang w:bidi="ar-SA"/>
              </w:rPr>
              <w:t xml:space="preserve">«добро», </w:t>
            </w:r>
            <w:r w:rsidRPr="005D41C6">
              <w:rPr>
                <w:sz w:val="24"/>
                <w:szCs w:val="24"/>
                <w:lang w:bidi="ar-SA"/>
              </w:rPr>
              <w:t>«терпение»,</w:t>
            </w:r>
          </w:p>
          <w:p w14:paraId="64A6034F" w14:textId="77777777" w:rsidR="005D41C6" w:rsidRPr="005D41C6" w:rsidRDefault="005D41C6" w:rsidP="005D41C6">
            <w:pPr>
              <w:spacing w:line="322" w:lineRule="exact"/>
              <w:rPr>
                <w:sz w:val="24"/>
                <w:szCs w:val="24"/>
                <w:lang w:bidi="ar-SA"/>
              </w:rPr>
            </w:pPr>
            <w:r w:rsidRPr="005D41C6">
              <w:rPr>
                <w:sz w:val="24"/>
                <w:szCs w:val="24"/>
                <w:lang w:bidi="ar-SA"/>
              </w:rPr>
              <w:t>«родина»,</w:t>
            </w:r>
          </w:p>
          <w:p w14:paraId="4FD9CC42" w14:textId="77777777" w:rsidR="005D41C6" w:rsidRPr="005D41C6" w:rsidRDefault="005D41C6" w:rsidP="005D41C6">
            <w:pPr>
              <w:spacing w:line="322" w:lineRule="exact"/>
              <w:rPr>
                <w:sz w:val="24"/>
                <w:szCs w:val="24"/>
                <w:lang w:bidi="ar-SA"/>
              </w:rPr>
            </w:pPr>
            <w:r w:rsidRPr="005D41C6">
              <w:rPr>
                <w:sz w:val="24"/>
                <w:szCs w:val="24"/>
                <w:lang w:bidi="ar-SA"/>
              </w:rPr>
              <w:t>«природа»,</w:t>
            </w:r>
          </w:p>
          <w:p w14:paraId="717DE2A8" w14:textId="77777777" w:rsidR="005D41C6" w:rsidRPr="005D41C6" w:rsidRDefault="005D41C6" w:rsidP="005D41C6">
            <w:pPr>
              <w:rPr>
                <w:sz w:val="24"/>
                <w:szCs w:val="24"/>
                <w:lang w:bidi="ar-SA"/>
              </w:rPr>
            </w:pPr>
            <w:r w:rsidRPr="005D41C6">
              <w:rPr>
                <w:sz w:val="24"/>
                <w:szCs w:val="24"/>
                <w:lang w:bidi="ar-SA"/>
              </w:rPr>
              <w:t>«семья»,</w:t>
            </w:r>
            <w:r w:rsidRPr="005D41C6">
              <w:rPr>
                <w:spacing w:val="45"/>
                <w:sz w:val="24"/>
                <w:szCs w:val="24"/>
                <w:lang w:bidi="ar-SA"/>
              </w:rPr>
              <w:t xml:space="preserve"> </w:t>
            </w:r>
            <w:r w:rsidRPr="005D41C6">
              <w:rPr>
                <w:sz w:val="24"/>
                <w:szCs w:val="24"/>
                <w:lang w:bidi="ar-SA"/>
              </w:rPr>
              <w:t>«мир»,</w:t>
            </w:r>
          </w:p>
          <w:p w14:paraId="056D2957" w14:textId="117E38BC" w:rsidR="005D41C6" w:rsidRPr="005D41C6" w:rsidRDefault="005D41C6" w:rsidP="005D41C6">
            <w:pPr>
              <w:ind w:right="673"/>
              <w:rPr>
                <w:sz w:val="24"/>
                <w:szCs w:val="24"/>
                <w:lang w:bidi="ar-SA"/>
              </w:rPr>
            </w:pPr>
            <w:r w:rsidRPr="005D41C6">
              <w:rPr>
                <w:sz w:val="24"/>
                <w:szCs w:val="24"/>
                <w:lang w:bidi="ar-SA"/>
              </w:rPr>
              <w:t>«настоящий друг».</w:t>
            </w:r>
          </w:p>
          <w:p w14:paraId="47D7AE12" w14:textId="77777777" w:rsidR="005D41C6" w:rsidRPr="005D41C6" w:rsidRDefault="005D41C6" w:rsidP="005D41C6">
            <w:pPr>
              <w:ind w:right="97"/>
              <w:rPr>
                <w:sz w:val="24"/>
                <w:szCs w:val="24"/>
                <w:lang w:bidi="ar-SA"/>
              </w:rPr>
            </w:pPr>
            <w:r w:rsidRPr="005D41C6">
              <w:rPr>
                <w:sz w:val="24"/>
                <w:szCs w:val="24"/>
                <w:lang w:bidi="ar-SA"/>
              </w:rPr>
              <w:t>Уважение</w:t>
            </w:r>
            <w:r w:rsidRPr="005D41C6">
              <w:rPr>
                <w:spacing w:val="1"/>
                <w:sz w:val="24"/>
                <w:szCs w:val="24"/>
                <w:lang w:bidi="ar-SA"/>
              </w:rPr>
              <w:t xml:space="preserve"> </w:t>
            </w:r>
            <w:r w:rsidRPr="005D41C6">
              <w:rPr>
                <w:sz w:val="24"/>
                <w:szCs w:val="24"/>
                <w:lang w:bidi="ar-SA"/>
              </w:rPr>
              <w:t>к</w:t>
            </w:r>
            <w:r w:rsidRPr="005D41C6">
              <w:rPr>
                <w:spacing w:val="1"/>
                <w:sz w:val="24"/>
                <w:szCs w:val="24"/>
                <w:lang w:bidi="ar-SA"/>
              </w:rPr>
              <w:t xml:space="preserve"> </w:t>
            </w:r>
            <w:r w:rsidRPr="005D41C6">
              <w:rPr>
                <w:sz w:val="24"/>
                <w:szCs w:val="24"/>
                <w:lang w:bidi="ar-SA"/>
              </w:rPr>
              <w:t>своему народу, к</w:t>
            </w:r>
            <w:r w:rsidRPr="005D41C6">
              <w:rPr>
                <w:spacing w:val="-67"/>
                <w:sz w:val="24"/>
                <w:szCs w:val="24"/>
                <w:lang w:bidi="ar-SA"/>
              </w:rPr>
              <w:t xml:space="preserve"> </w:t>
            </w:r>
            <w:r w:rsidRPr="005D41C6">
              <w:rPr>
                <w:sz w:val="24"/>
                <w:szCs w:val="24"/>
                <w:lang w:bidi="ar-SA"/>
              </w:rPr>
              <w:t>своей</w:t>
            </w:r>
            <w:r w:rsidRPr="005D41C6">
              <w:rPr>
                <w:spacing w:val="-1"/>
                <w:sz w:val="24"/>
                <w:szCs w:val="24"/>
                <w:lang w:bidi="ar-SA"/>
              </w:rPr>
              <w:t xml:space="preserve"> </w:t>
            </w:r>
            <w:r w:rsidRPr="005D41C6">
              <w:rPr>
                <w:sz w:val="24"/>
                <w:szCs w:val="24"/>
                <w:lang w:bidi="ar-SA"/>
              </w:rPr>
              <w:t>родине.</w:t>
            </w:r>
          </w:p>
          <w:p w14:paraId="383DBC9C" w14:textId="3BE8EB9D" w:rsidR="005D41C6" w:rsidRPr="005D41C6" w:rsidRDefault="005D41C6" w:rsidP="005D41C6">
            <w:pPr>
              <w:tabs>
                <w:tab w:val="left" w:pos="1242"/>
              </w:tabs>
              <w:ind w:right="96"/>
              <w:rPr>
                <w:sz w:val="24"/>
                <w:szCs w:val="24"/>
                <w:lang w:bidi="ar-SA"/>
              </w:rPr>
            </w:pPr>
            <w:r w:rsidRPr="005D41C6">
              <w:rPr>
                <w:sz w:val="24"/>
                <w:szCs w:val="24"/>
                <w:lang w:bidi="ar-SA"/>
              </w:rPr>
              <w:t>Освоение</w:t>
            </w:r>
            <w:r w:rsidRPr="005D41C6">
              <w:rPr>
                <w:spacing w:val="1"/>
                <w:sz w:val="24"/>
                <w:szCs w:val="24"/>
                <w:lang w:bidi="ar-SA"/>
              </w:rPr>
              <w:t xml:space="preserve"> </w:t>
            </w:r>
            <w:r w:rsidRPr="005D41C6">
              <w:rPr>
                <w:sz w:val="24"/>
                <w:szCs w:val="24"/>
                <w:lang w:bidi="ar-SA"/>
              </w:rPr>
              <w:t>личностного</w:t>
            </w:r>
            <w:r w:rsidRPr="005D41C6">
              <w:rPr>
                <w:spacing w:val="1"/>
                <w:sz w:val="24"/>
                <w:szCs w:val="24"/>
                <w:lang w:bidi="ar-SA"/>
              </w:rPr>
              <w:t xml:space="preserve"> </w:t>
            </w:r>
            <w:r w:rsidRPr="005D41C6">
              <w:rPr>
                <w:sz w:val="24"/>
                <w:szCs w:val="24"/>
                <w:lang w:bidi="ar-SA"/>
              </w:rPr>
              <w:t xml:space="preserve">смысла </w:t>
            </w:r>
            <w:r w:rsidRPr="005D41C6">
              <w:rPr>
                <w:spacing w:val="-1"/>
                <w:sz w:val="24"/>
                <w:szCs w:val="24"/>
                <w:lang w:bidi="ar-SA"/>
              </w:rPr>
              <w:t>учения,</w:t>
            </w:r>
            <w:r w:rsidRPr="005D41C6">
              <w:rPr>
                <w:spacing w:val="-67"/>
                <w:sz w:val="24"/>
                <w:szCs w:val="24"/>
                <w:lang w:bidi="ar-SA"/>
              </w:rPr>
              <w:t xml:space="preserve"> </w:t>
            </w:r>
            <w:r w:rsidRPr="005D41C6">
              <w:rPr>
                <w:sz w:val="24"/>
                <w:szCs w:val="24"/>
                <w:lang w:bidi="ar-SA"/>
              </w:rPr>
              <w:t>желания</w:t>
            </w:r>
            <w:r w:rsidRPr="005D41C6">
              <w:rPr>
                <w:spacing w:val="1"/>
                <w:sz w:val="24"/>
                <w:szCs w:val="24"/>
                <w:lang w:bidi="ar-SA"/>
              </w:rPr>
              <w:t xml:space="preserve"> </w:t>
            </w:r>
            <w:r w:rsidRPr="005D41C6">
              <w:rPr>
                <w:sz w:val="24"/>
                <w:szCs w:val="24"/>
                <w:lang w:bidi="ar-SA"/>
              </w:rPr>
              <w:t>учиться.</w:t>
            </w:r>
          </w:p>
          <w:p w14:paraId="543E019C" w14:textId="4F19D62E" w:rsidR="005D41C6" w:rsidRPr="005D41C6" w:rsidRDefault="005D41C6" w:rsidP="005D41C6">
            <w:pPr>
              <w:spacing w:after="0" w:line="240" w:lineRule="auto"/>
              <w:jc w:val="left"/>
              <w:rPr>
                <w:sz w:val="24"/>
                <w:szCs w:val="24"/>
                <w:lang w:eastAsia="en-US" w:bidi="ar-SA"/>
              </w:rPr>
            </w:pPr>
            <w:r w:rsidRPr="005D41C6">
              <w:rPr>
                <w:sz w:val="24"/>
                <w:szCs w:val="24"/>
                <w:lang w:bidi="ar-SA"/>
              </w:rPr>
              <w:t>Оценка</w:t>
            </w:r>
            <w:r w:rsidRPr="005D41C6">
              <w:rPr>
                <w:spacing w:val="1"/>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ситуаций</w:t>
            </w:r>
            <w:r w:rsidRPr="005D41C6">
              <w:rPr>
                <w:sz w:val="24"/>
                <w:szCs w:val="24"/>
                <w:lang w:bidi="ar-SA"/>
              </w:rPr>
              <w:tab/>
            </w:r>
            <w:r w:rsidRPr="005D41C6">
              <w:rPr>
                <w:spacing w:val="-3"/>
                <w:sz w:val="24"/>
                <w:szCs w:val="24"/>
                <w:lang w:bidi="ar-SA"/>
              </w:rPr>
              <w:t>и</w:t>
            </w:r>
            <w:r w:rsidRPr="005D41C6">
              <w:rPr>
                <w:spacing w:val="-67"/>
                <w:sz w:val="24"/>
                <w:szCs w:val="24"/>
                <w:lang w:bidi="ar-SA"/>
              </w:rPr>
              <w:t xml:space="preserve"> </w:t>
            </w:r>
            <w:r w:rsidRPr="005D41C6">
              <w:rPr>
                <w:sz w:val="24"/>
                <w:szCs w:val="24"/>
                <w:lang w:bidi="ar-SA"/>
              </w:rPr>
              <w:t>поступков</w:t>
            </w:r>
            <w:r w:rsidRPr="005D41C6">
              <w:rPr>
                <w:spacing w:val="1"/>
                <w:sz w:val="24"/>
                <w:szCs w:val="24"/>
                <w:lang w:bidi="ar-SA"/>
              </w:rPr>
              <w:t xml:space="preserve"> </w:t>
            </w:r>
            <w:r w:rsidRPr="005D41C6">
              <w:rPr>
                <w:sz w:val="24"/>
                <w:szCs w:val="24"/>
                <w:lang w:bidi="ar-SA"/>
              </w:rPr>
              <w:t>героев</w:t>
            </w:r>
            <w:r w:rsidRPr="005D41C6">
              <w:rPr>
                <w:spacing w:val="1"/>
                <w:sz w:val="24"/>
                <w:szCs w:val="24"/>
                <w:lang w:bidi="ar-SA"/>
              </w:rPr>
              <w:t xml:space="preserve"> </w:t>
            </w:r>
            <w:r w:rsidRPr="005D41C6">
              <w:rPr>
                <w:sz w:val="24"/>
                <w:szCs w:val="24"/>
                <w:lang w:bidi="ar-SA"/>
              </w:rPr>
              <w:t>художественных</w:t>
            </w:r>
            <w:r w:rsidRPr="005D41C6">
              <w:rPr>
                <w:spacing w:val="-67"/>
                <w:sz w:val="24"/>
                <w:szCs w:val="24"/>
                <w:lang w:bidi="ar-SA"/>
              </w:rPr>
              <w:t xml:space="preserve"> </w:t>
            </w:r>
            <w:r w:rsidRPr="005D41C6">
              <w:rPr>
                <w:sz w:val="24"/>
                <w:szCs w:val="24"/>
                <w:lang w:bidi="ar-SA"/>
              </w:rPr>
              <w:t>текстов</w:t>
            </w:r>
            <w:r w:rsidRPr="005D41C6">
              <w:rPr>
                <w:spacing w:val="13"/>
                <w:sz w:val="24"/>
                <w:szCs w:val="24"/>
                <w:lang w:bidi="ar-SA"/>
              </w:rPr>
              <w:t xml:space="preserve"> </w:t>
            </w:r>
            <w:r w:rsidRPr="005D41C6">
              <w:rPr>
                <w:sz w:val="24"/>
                <w:szCs w:val="24"/>
                <w:lang w:bidi="ar-SA"/>
              </w:rPr>
              <w:t>с</w:t>
            </w:r>
            <w:r w:rsidRPr="005D41C6">
              <w:rPr>
                <w:spacing w:val="14"/>
                <w:sz w:val="24"/>
                <w:szCs w:val="24"/>
                <w:lang w:bidi="ar-SA"/>
              </w:rPr>
              <w:t xml:space="preserve"> </w:t>
            </w:r>
            <w:r w:rsidRPr="005D41C6">
              <w:rPr>
                <w:sz w:val="24"/>
                <w:szCs w:val="24"/>
                <w:lang w:bidi="ar-SA"/>
              </w:rPr>
              <w:t>точки</w:t>
            </w:r>
            <w:r w:rsidRPr="005D41C6">
              <w:rPr>
                <w:spacing w:val="-67"/>
                <w:sz w:val="24"/>
                <w:szCs w:val="24"/>
                <w:lang w:bidi="ar-SA"/>
              </w:rPr>
              <w:t xml:space="preserve"> </w:t>
            </w:r>
            <w:r w:rsidRPr="005D41C6">
              <w:rPr>
                <w:sz w:val="24"/>
                <w:szCs w:val="24"/>
                <w:lang w:bidi="ar-SA"/>
              </w:rPr>
              <w:t>зрения</w:t>
            </w:r>
            <w:r w:rsidRPr="005D41C6">
              <w:rPr>
                <w:spacing w:val="1"/>
                <w:sz w:val="24"/>
                <w:szCs w:val="24"/>
                <w:lang w:bidi="ar-SA"/>
              </w:rPr>
              <w:t xml:space="preserve"> </w:t>
            </w:r>
            <w:r w:rsidRPr="005D41C6">
              <w:rPr>
                <w:sz w:val="24"/>
                <w:szCs w:val="24"/>
                <w:lang w:bidi="ar-SA"/>
              </w:rPr>
              <w:t>общечеловеческих</w:t>
            </w:r>
            <w:r w:rsidRPr="005D41C6">
              <w:rPr>
                <w:spacing w:val="-3"/>
                <w:sz w:val="24"/>
                <w:szCs w:val="24"/>
                <w:lang w:bidi="ar-SA"/>
              </w:rPr>
              <w:t xml:space="preserve"> </w:t>
            </w:r>
            <w:r w:rsidRPr="005D41C6">
              <w:rPr>
                <w:sz w:val="24"/>
                <w:szCs w:val="24"/>
                <w:lang w:bidi="ar-SA"/>
              </w:rPr>
              <w:t>норм.</w:t>
            </w:r>
          </w:p>
        </w:tc>
        <w:tc>
          <w:tcPr>
            <w:tcW w:w="2272" w:type="dxa"/>
          </w:tcPr>
          <w:p w14:paraId="0AB302DB" w14:textId="77777777" w:rsidR="005D41C6" w:rsidRPr="005D41C6" w:rsidRDefault="005D41C6" w:rsidP="005D41C6">
            <w:pPr>
              <w:tabs>
                <w:tab w:val="left" w:pos="1828"/>
              </w:tabs>
              <w:ind w:right="98"/>
              <w:rPr>
                <w:sz w:val="24"/>
                <w:szCs w:val="24"/>
                <w:lang w:bidi="ar-SA"/>
              </w:rPr>
            </w:pPr>
            <w:r w:rsidRPr="005D41C6">
              <w:rPr>
                <w:sz w:val="24"/>
                <w:szCs w:val="24"/>
                <w:lang w:bidi="ar-SA"/>
              </w:rPr>
              <w:t>Следовать</w:t>
            </w:r>
            <w:r w:rsidRPr="005D41C6">
              <w:rPr>
                <w:spacing w:val="1"/>
                <w:sz w:val="24"/>
                <w:szCs w:val="24"/>
                <w:lang w:bidi="ar-SA"/>
              </w:rPr>
              <w:t xml:space="preserve"> </w:t>
            </w:r>
            <w:r w:rsidRPr="005D41C6">
              <w:rPr>
                <w:sz w:val="24"/>
                <w:szCs w:val="24"/>
                <w:lang w:bidi="ar-SA"/>
              </w:rPr>
              <w:t>режиму</w:t>
            </w:r>
            <w:r w:rsidRPr="005D41C6">
              <w:rPr>
                <w:spacing w:val="1"/>
                <w:sz w:val="24"/>
                <w:szCs w:val="24"/>
                <w:lang w:bidi="ar-SA"/>
              </w:rPr>
              <w:t xml:space="preserve"> </w:t>
            </w:r>
            <w:r w:rsidRPr="005D41C6">
              <w:rPr>
                <w:sz w:val="24"/>
                <w:szCs w:val="24"/>
                <w:lang w:bidi="ar-SA"/>
              </w:rPr>
              <w:t>организации</w:t>
            </w:r>
            <w:r w:rsidRPr="005D41C6">
              <w:rPr>
                <w:spacing w:val="1"/>
                <w:sz w:val="24"/>
                <w:szCs w:val="24"/>
                <w:lang w:bidi="ar-SA"/>
              </w:rPr>
              <w:t xml:space="preserve"> </w:t>
            </w:r>
            <w:r w:rsidRPr="005D41C6">
              <w:rPr>
                <w:sz w:val="24"/>
                <w:szCs w:val="24"/>
                <w:lang w:bidi="ar-SA"/>
              </w:rPr>
              <w:t>учебной</w:t>
            </w:r>
            <w:r w:rsidRPr="005D41C6">
              <w:rPr>
                <w:sz w:val="24"/>
                <w:szCs w:val="24"/>
                <w:lang w:bidi="ar-SA"/>
              </w:rPr>
              <w:tab/>
            </w:r>
            <w:r w:rsidRPr="005D41C6">
              <w:rPr>
                <w:spacing w:val="-4"/>
                <w:sz w:val="24"/>
                <w:szCs w:val="24"/>
                <w:lang w:bidi="ar-SA"/>
              </w:rPr>
              <w:t>и</w:t>
            </w:r>
            <w:r w:rsidRPr="005D41C6">
              <w:rPr>
                <w:spacing w:val="-67"/>
                <w:sz w:val="24"/>
                <w:szCs w:val="24"/>
                <w:lang w:bidi="ar-SA"/>
              </w:rPr>
              <w:t xml:space="preserve"> </w:t>
            </w:r>
            <w:r w:rsidRPr="005D41C6">
              <w:rPr>
                <w:sz w:val="24"/>
                <w:szCs w:val="24"/>
                <w:lang w:bidi="ar-SA"/>
              </w:rPr>
              <w:t>внеучебной</w:t>
            </w:r>
            <w:r w:rsidRPr="005D41C6">
              <w:rPr>
                <w:spacing w:val="1"/>
                <w:sz w:val="24"/>
                <w:szCs w:val="24"/>
                <w:lang w:bidi="ar-SA"/>
              </w:rPr>
              <w:t xml:space="preserve"> </w:t>
            </w:r>
            <w:r w:rsidRPr="005D41C6">
              <w:rPr>
                <w:sz w:val="24"/>
                <w:szCs w:val="24"/>
                <w:lang w:bidi="ar-SA"/>
              </w:rPr>
              <w:t>деятельности.</w:t>
            </w:r>
          </w:p>
          <w:p w14:paraId="10813BF7" w14:textId="01376DD0" w:rsidR="005D41C6" w:rsidRPr="005D41C6" w:rsidRDefault="005D41C6" w:rsidP="005D41C6">
            <w:pPr>
              <w:tabs>
                <w:tab w:val="left" w:pos="991"/>
                <w:tab w:val="left" w:pos="1830"/>
              </w:tabs>
              <w:ind w:right="96"/>
              <w:rPr>
                <w:sz w:val="24"/>
                <w:szCs w:val="24"/>
                <w:lang w:bidi="ar-SA"/>
              </w:rPr>
            </w:pP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цель</w:t>
            </w:r>
            <w:r w:rsidR="007D1B67">
              <w:rPr>
                <w:sz w:val="24"/>
                <w:szCs w:val="24"/>
                <w:lang w:bidi="ar-SA"/>
              </w:rPr>
              <w:t xml:space="preserve"> </w:t>
            </w:r>
            <w:r w:rsidRPr="005D41C6">
              <w:rPr>
                <w:spacing w:val="-1"/>
                <w:sz w:val="24"/>
                <w:szCs w:val="24"/>
                <w:lang w:bidi="ar-SA"/>
              </w:rPr>
              <w:t>учебной</w:t>
            </w:r>
            <w:r w:rsidRPr="005D41C6">
              <w:rPr>
                <w:spacing w:val="-67"/>
                <w:sz w:val="24"/>
                <w:szCs w:val="24"/>
                <w:lang w:bidi="ar-SA"/>
              </w:rPr>
              <w:t xml:space="preserve"> </w:t>
            </w:r>
            <w:r w:rsidRPr="005D41C6">
              <w:rPr>
                <w:sz w:val="24"/>
                <w:szCs w:val="24"/>
                <w:lang w:bidi="ar-SA"/>
              </w:rPr>
              <w:t>деятельности</w:t>
            </w:r>
            <w:r w:rsidRPr="005D41C6">
              <w:rPr>
                <w:spacing w:val="1"/>
                <w:sz w:val="24"/>
                <w:szCs w:val="24"/>
                <w:lang w:bidi="ar-SA"/>
              </w:rPr>
              <w:t xml:space="preserve"> </w:t>
            </w:r>
            <w:r w:rsidRPr="005D41C6">
              <w:rPr>
                <w:sz w:val="24"/>
                <w:szCs w:val="24"/>
                <w:lang w:bidi="ar-SA"/>
              </w:rPr>
              <w:t>с</w:t>
            </w:r>
            <w:r w:rsidRPr="005D41C6">
              <w:rPr>
                <w:spacing w:val="-67"/>
                <w:sz w:val="24"/>
                <w:szCs w:val="24"/>
                <w:lang w:bidi="ar-SA"/>
              </w:rPr>
              <w:t xml:space="preserve"> </w:t>
            </w:r>
            <w:r w:rsidRPr="005D41C6">
              <w:rPr>
                <w:sz w:val="24"/>
                <w:szCs w:val="24"/>
                <w:lang w:bidi="ar-SA"/>
              </w:rPr>
              <w:t>помощью</w:t>
            </w:r>
            <w:r w:rsidRPr="005D41C6">
              <w:rPr>
                <w:spacing w:val="1"/>
                <w:sz w:val="24"/>
                <w:szCs w:val="24"/>
                <w:lang w:bidi="ar-SA"/>
              </w:rPr>
              <w:t xml:space="preserve"> </w:t>
            </w:r>
            <w:r w:rsidRPr="005D41C6">
              <w:rPr>
                <w:sz w:val="24"/>
                <w:szCs w:val="24"/>
                <w:lang w:bidi="ar-SA"/>
              </w:rPr>
              <w:t xml:space="preserve">учителя </w:t>
            </w:r>
            <w:r w:rsidRPr="005D41C6">
              <w:rPr>
                <w:spacing w:val="-4"/>
                <w:sz w:val="24"/>
                <w:szCs w:val="24"/>
                <w:lang w:bidi="ar-SA"/>
              </w:rPr>
              <w:t xml:space="preserve">и </w:t>
            </w:r>
            <w:r w:rsidRPr="005D41C6">
              <w:rPr>
                <w:spacing w:val="-67"/>
                <w:sz w:val="24"/>
                <w:szCs w:val="24"/>
                <w:lang w:bidi="ar-SA"/>
              </w:rPr>
              <w:t xml:space="preserve"> </w:t>
            </w:r>
            <w:r w:rsidRPr="005D41C6">
              <w:rPr>
                <w:sz w:val="24"/>
                <w:szCs w:val="24"/>
                <w:lang w:bidi="ar-SA"/>
              </w:rPr>
              <w:t>самостоятельно.</w:t>
            </w:r>
          </w:p>
          <w:p w14:paraId="48E6333E" w14:textId="77777777" w:rsidR="005D41C6" w:rsidRPr="005D41C6" w:rsidRDefault="005D41C6" w:rsidP="005D41C6">
            <w:pPr>
              <w:tabs>
                <w:tab w:val="left" w:pos="1705"/>
              </w:tabs>
              <w:ind w:right="97"/>
              <w:rPr>
                <w:sz w:val="24"/>
                <w:szCs w:val="24"/>
                <w:lang w:bidi="ar-SA"/>
              </w:rPr>
            </w:pP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план</w:t>
            </w:r>
            <w:r w:rsidRPr="005D41C6">
              <w:rPr>
                <w:spacing w:val="1"/>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заданий</w:t>
            </w:r>
            <w:r w:rsidRPr="005D41C6">
              <w:rPr>
                <w:sz w:val="24"/>
                <w:szCs w:val="24"/>
                <w:lang w:bidi="ar-SA"/>
              </w:rPr>
              <w:tab/>
            </w:r>
            <w:r w:rsidRPr="005D41C6">
              <w:rPr>
                <w:spacing w:val="-2"/>
                <w:sz w:val="24"/>
                <w:szCs w:val="24"/>
                <w:lang w:bidi="ar-SA"/>
              </w:rPr>
              <w:t>на</w:t>
            </w:r>
          </w:p>
          <w:p w14:paraId="4248BA6C" w14:textId="0EBBF62A" w:rsidR="005D41C6" w:rsidRPr="005D41C6" w:rsidRDefault="005D41C6" w:rsidP="005D41C6">
            <w:pPr>
              <w:tabs>
                <w:tab w:val="left" w:pos="1547"/>
                <w:tab w:val="left" w:pos="1706"/>
              </w:tabs>
              <w:ind w:right="96"/>
              <w:rPr>
                <w:sz w:val="24"/>
                <w:szCs w:val="24"/>
                <w:lang w:bidi="ar-SA"/>
              </w:rPr>
            </w:pPr>
            <w:r w:rsidRPr="005D41C6">
              <w:rPr>
                <w:sz w:val="24"/>
                <w:szCs w:val="24"/>
                <w:lang w:bidi="ar-SA"/>
              </w:rPr>
              <w:t xml:space="preserve">уроке, </w:t>
            </w:r>
            <w:r w:rsidRPr="005D41C6">
              <w:rPr>
                <w:spacing w:val="-1"/>
                <w:sz w:val="24"/>
                <w:szCs w:val="24"/>
                <w:lang w:bidi="ar-SA"/>
              </w:rPr>
              <w:t>во</w:t>
            </w:r>
            <w:r w:rsidRPr="005D41C6">
              <w:rPr>
                <w:spacing w:val="-67"/>
                <w:sz w:val="24"/>
                <w:szCs w:val="24"/>
                <w:lang w:bidi="ar-SA"/>
              </w:rPr>
              <w:t xml:space="preserve"> </w:t>
            </w:r>
            <w:r w:rsidRPr="005D41C6">
              <w:rPr>
                <w:sz w:val="24"/>
                <w:szCs w:val="24"/>
                <w:lang w:bidi="ar-SA"/>
              </w:rPr>
              <w:t>внеурочной</w:t>
            </w:r>
            <w:r w:rsidRPr="005D41C6">
              <w:rPr>
                <w:spacing w:val="1"/>
                <w:sz w:val="24"/>
                <w:szCs w:val="24"/>
                <w:lang w:bidi="ar-SA"/>
              </w:rPr>
              <w:t xml:space="preserve"> </w:t>
            </w:r>
            <w:r w:rsidRPr="005D41C6">
              <w:rPr>
                <w:sz w:val="24"/>
                <w:szCs w:val="24"/>
                <w:lang w:bidi="ar-SA"/>
              </w:rPr>
              <w:t>деятельности, в</w:t>
            </w:r>
            <w:r w:rsidRPr="005D41C6">
              <w:rPr>
                <w:spacing w:val="-67"/>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ситуациях</w:t>
            </w:r>
            <w:r w:rsidRPr="005D41C6">
              <w:rPr>
                <w:sz w:val="24"/>
                <w:szCs w:val="24"/>
                <w:lang w:bidi="ar-SA"/>
              </w:rPr>
              <w:tab/>
            </w:r>
            <w:r w:rsidRPr="005D41C6">
              <w:rPr>
                <w:spacing w:val="-1"/>
                <w:sz w:val="24"/>
                <w:szCs w:val="24"/>
                <w:lang w:bidi="ar-SA"/>
              </w:rPr>
              <w:t>под</w:t>
            </w:r>
            <w:r w:rsidRPr="005D41C6">
              <w:rPr>
                <w:spacing w:val="-67"/>
                <w:sz w:val="24"/>
                <w:szCs w:val="24"/>
                <w:lang w:bidi="ar-SA"/>
              </w:rPr>
              <w:t xml:space="preserve"> </w:t>
            </w:r>
            <w:r w:rsidRPr="005D41C6">
              <w:rPr>
                <w:sz w:val="24"/>
                <w:szCs w:val="24"/>
                <w:lang w:bidi="ar-SA"/>
              </w:rPr>
              <w:t>руководством</w:t>
            </w:r>
            <w:r w:rsidRPr="005D41C6">
              <w:rPr>
                <w:spacing w:val="1"/>
                <w:sz w:val="24"/>
                <w:szCs w:val="24"/>
                <w:lang w:bidi="ar-SA"/>
              </w:rPr>
              <w:t xml:space="preserve"> </w:t>
            </w:r>
            <w:r w:rsidRPr="005D41C6">
              <w:rPr>
                <w:sz w:val="24"/>
                <w:szCs w:val="24"/>
                <w:lang w:bidi="ar-SA"/>
              </w:rPr>
              <w:t>учителя.</w:t>
            </w:r>
          </w:p>
          <w:p w14:paraId="7B24A676" w14:textId="77777777" w:rsidR="005D41C6" w:rsidRPr="005D41C6" w:rsidRDefault="005D41C6" w:rsidP="005D41C6">
            <w:pPr>
              <w:tabs>
                <w:tab w:val="left" w:pos="1854"/>
              </w:tabs>
              <w:ind w:right="97"/>
              <w:rPr>
                <w:sz w:val="24"/>
                <w:szCs w:val="24"/>
                <w:lang w:bidi="ar-SA"/>
              </w:rPr>
            </w:pPr>
            <w:r w:rsidRPr="005D41C6">
              <w:rPr>
                <w:sz w:val="24"/>
                <w:szCs w:val="24"/>
                <w:lang w:bidi="ar-SA"/>
              </w:rPr>
              <w:t>Соотносить</w:t>
            </w:r>
            <w:r w:rsidRPr="005D41C6">
              <w:rPr>
                <w:spacing w:val="1"/>
                <w:sz w:val="24"/>
                <w:szCs w:val="24"/>
                <w:lang w:bidi="ar-SA"/>
              </w:rPr>
              <w:t xml:space="preserve"> </w:t>
            </w:r>
            <w:r w:rsidRPr="005D41C6">
              <w:rPr>
                <w:sz w:val="24"/>
                <w:szCs w:val="24"/>
                <w:lang w:bidi="ar-SA"/>
              </w:rPr>
              <w:t>выполненное</w:t>
            </w:r>
            <w:r w:rsidRPr="005D41C6">
              <w:rPr>
                <w:spacing w:val="1"/>
                <w:sz w:val="24"/>
                <w:szCs w:val="24"/>
                <w:lang w:bidi="ar-SA"/>
              </w:rPr>
              <w:t xml:space="preserve"> </w:t>
            </w:r>
            <w:r w:rsidRPr="005D41C6">
              <w:rPr>
                <w:sz w:val="24"/>
                <w:szCs w:val="24"/>
                <w:lang w:bidi="ar-SA"/>
              </w:rPr>
              <w:t>задание</w:t>
            </w:r>
            <w:r w:rsidRPr="005D41C6">
              <w:rPr>
                <w:sz w:val="24"/>
                <w:szCs w:val="24"/>
                <w:lang w:bidi="ar-SA"/>
              </w:rPr>
              <w:tab/>
            </w:r>
            <w:r w:rsidRPr="005D41C6">
              <w:rPr>
                <w:spacing w:val="-3"/>
                <w:sz w:val="24"/>
                <w:szCs w:val="24"/>
                <w:lang w:bidi="ar-SA"/>
              </w:rPr>
              <w:t>с</w:t>
            </w:r>
            <w:r w:rsidRPr="005D41C6">
              <w:rPr>
                <w:spacing w:val="-67"/>
                <w:sz w:val="24"/>
                <w:szCs w:val="24"/>
                <w:lang w:bidi="ar-SA"/>
              </w:rPr>
              <w:t xml:space="preserve"> </w:t>
            </w:r>
            <w:r w:rsidRPr="005D41C6">
              <w:rPr>
                <w:sz w:val="24"/>
                <w:szCs w:val="24"/>
                <w:lang w:bidi="ar-SA"/>
              </w:rPr>
              <w:t>образцом,</w:t>
            </w:r>
            <w:r w:rsidRPr="005D41C6">
              <w:rPr>
                <w:spacing w:val="1"/>
                <w:sz w:val="24"/>
                <w:szCs w:val="24"/>
                <w:lang w:bidi="ar-SA"/>
              </w:rPr>
              <w:t xml:space="preserve"> </w:t>
            </w:r>
            <w:r w:rsidRPr="005D41C6">
              <w:rPr>
                <w:sz w:val="24"/>
                <w:szCs w:val="24"/>
                <w:lang w:bidi="ar-SA"/>
              </w:rPr>
              <w:t>предложенным</w:t>
            </w:r>
            <w:r w:rsidRPr="005D41C6">
              <w:rPr>
                <w:spacing w:val="-67"/>
                <w:sz w:val="24"/>
                <w:szCs w:val="24"/>
                <w:lang w:bidi="ar-SA"/>
              </w:rPr>
              <w:t xml:space="preserve"> </w:t>
            </w:r>
            <w:r w:rsidRPr="005D41C6">
              <w:rPr>
                <w:sz w:val="24"/>
                <w:szCs w:val="24"/>
                <w:lang w:bidi="ar-SA"/>
              </w:rPr>
              <w:t>учителем.</w:t>
            </w:r>
          </w:p>
          <w:p w14:paraId="4812E5EB" w14:textId="77777777" w:rsidR="005D41C6" w:rsidRPr="005D41C6" w:rsidRDefault="005D41C6" w:rsidP="005D41C6">
            <w:pPr>
              <w:ind w:right="93"/>
              <w:rPr>
                <w:sz w:val="24"/>
                <w:szCs w:val="24"/>
                <w:lang w:bidi="ar-SA"/>
              </w:rPr>
            </w:pPr>
            <w:r w:rsidRPr="005D41C6">
              <w:rPr>
                <w:sz w:val="24"/>
                <w:szCs w:val="24"/>
                <w:lang w:bidi="ar-SA"/>
              </w:rPr>
              <w:t>Использовать</w:t>
            </w:r>
            <w:r w:rsidRPr="005D41C6">
              <w:rPr>
                <w:spacing w:val="16"/>
                <w:sz w:val="24"/>
                <w:szCs w:val="24"/>
                <w:lang w:bidi="ar-SA"/>
              </w:rPr>
              <w:t xml:space="preserve"> </w:t>
            </w:r>
            <w:r w:rsidRPr="005D41C6">
              <w:rPr>
                <w:sz w:val="24"/>
                <w:szCs w:val="24"/>
                <w:lang w:bidi="ar-SA"/>
              </w:rPr>
              <w:t>в</w:t>
            </w:r>
            <w:r w:rsidRPr="005D41C6">
              <w:rPr>
                <w:spacing w:val="-67"/>
                <w:sz w:val="24"/>
                <w:szCs w:val="24"/>
                <w:lang w:bidi="ar-SA"/>
              </w:rPr>
              <w:t xml:space="preserve"> </w:t>
            </w:r>
            <w:r w:rsidRPr="005D41C6">
              <w:rPr>
                <w:sz w:val="24"/>
                <w:szCs w:val="24"/>
                <w:lang w:bidi="ar-SA"/>
              </w:rPr>
              <w:t>работе</w:t>
            </w:r>
            <w:r w:rsidRPr="005D41C6">
              <w:rPr>
                <w:spacing w:val="1"/>
                <w:sz w:val="24"/>
                <w:szCs w:val="24"/>
                <w:lang w:bidi="ar-SA"/>
              </w:rPr>
              <w:t xml:space="preserve"> </w:t>
            </w:r>
            <w:r w:rsidRPr="005D41C6">
              <w:rPr>
                <w:sz w:val="24"/>
                <w:szCs w:val="24"/>
                <w:lang w:bidi="ar-SA"/>
              </w:rPr>
              <w:t>простейшие</w:t>
            </w:r>
            <w:r w:rsidRPr="005D41C6">
              <w:rPr>
                <w:spacing w:val="1"/>
                <w:sz w:val="24"/>
                <w:szCs w:val="24"/>
                <w:lang w:bidi="ar-SA"/>
              </w:rPr>
              <w:t xml:space="preserve"> </w:t>
            </w:r>
            <w:r w:rsidRPr="005D41C6">
              <w:rPr>
                <w:sz w:val="24"/>
                <w:szCs w:val="24"/>
                <w:lang w:bidi="ar-SA"/>
              </w:rPr>
              <w:t>инструменты</w:t>
            </w:r>
            <w:r w:rsidRPr="005D41C6">
              <w:rPr>
                <w:spacing w:val="50"/>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более</w:t>
            </w:r>
            <w:r w:rsidRPr="005D41C6">
              <w:rPr>
                <w:spacing w:val="1"/>
                <w:sz w:val="24"/>
                <w:szCs w:val="24"/>
                <w:lang w:bidi="ar-SA"/>
              </w:rPr>
              <w:t xml:space="preserve"> </w:t>
            </w:r>
            <w:r w:rsidRPr="005D41C6">
              <w:rPr>
                <w:sz w:val="24"/>
                <w:szCs w:val="24"/>
                <w:lang w:bidi="ar-SA"/>
              </w:rPr>
              <w:t>сложные</w:t>
            </w:r>
            <w:r w:rsidRPr="005D41C6">
              <w:rPr>
                <w:spacing w:val="-67"/>
                <w:sz w:val="24"/>
                <w:szCs w:val="24"/>
                <w:lang w:bidi="ar-SA"/>
              </w:rPr>
              <w:t xml:space="preserve"> </w:t>
            </w:r>
            <w:r w:rsidRPr="005D41C6">
              <w:rPr>
                <w:sz w:val="24"/>
                <w:szCs w:val="24"/>
                <w:lang w:bidi="ar-SA"/>
              </w:rPr>
              <w:t>приборы</w:t>
            </w:r>
            <w:r w:rsidRPr="005D41C6">
              <w:rPr>
                <w:spacing w:val="1"/>
                <w:sz w:val="24"/>
                <w:szCs w:val="24"/>
                <w:lang w:bidi="ar-SA"/>
              </w:rPr>
              <w:t xml:space="preserve"> </w:t>
            </w:r>
            <w:r w:rsidRPr="005D41C6">
              <w:rPr>
                <w:sz w:val="24"/>
                <w:szCs w:val="24"/>
                <w:lang w:bidi="ar-SA"/>
              </w:rPr>
              <w:t>(циркуль).</w:t>
            </w:r>
          </w:p>
          <w:p w14:paraId="180B3553" w14:textId="708C8194" w:rsidR="005D41C6" w:rsidRPr="005D41C6" w:rsidRDefault="005D41C6" w:rsidP="005D41C6">
            <w:pPr>
              <w:tabs>
                <w:tab w:val="left" w:pos="1847"/>
              </w:tabs>
              <w:ind w:right="96"/>
              <w:rPr>
                <w:sz w:val="24"/>
                <w:szCs w:val="24"/>
                <w:lang w:bidi="ar-SA"/>
              </w:rPr>
            </w:pPr>
            <w:r w:rsidRPr="005D41C6">
              <w:rPr>
                <w:sz w:val="24"/>
                <w:szCs w:val="24"/>
                <w:lang w:bidi="ar-SA"/>
              </w:rPr>
              <w:t>Корректировать</w:t>
            </w:r>
            <w:r w:rsidRPr="005D41C6">
              <w:rPr>
                <w:spacing w:val="1"/>
                <w:sz w:val="24"/>
                <w:szCs w:val="24"/>
                <w:lang w:bidi="ar-SA"/>
              </w:rPr>
              <w:t xml:space="preserve"> </w:t>
            </w:r>
            <w:r w:rsidRPr="005D41C6">
              <w:rPr>
                <w:sz w:val="24"/>
                <w:szCs w:val="24"/>
                <w:lang w:bidi="ar-SA"/>
              </w:rPr>
              <w:t>выполнение</w:t>
            </w:r>
            <w:r w:rsidRPr="005D41C6">
              <w:rPr>
                <w:spacing w:val="-67"/>
                <w:sz w:val="24"/>
                <w:szCs w:val="24"/>
                <w:lang w:bidi="ar-SA"/>
              </w:rPr>
              <w:t xml:space="preserve"> </w:t>
            </w:r>
            <w:r w:rsidRPr="005D41C6">
              <w:rPr>
                <w:sz w:val="24"/>
                <w:szCs w:val="24"/>
                <w:lang w:bidi="ar-SA"/>
              </w:rPr>
              <w:t>задания</w:t>
            </w:r>
            <w:r w:rsidRPr="005D41C6">
              <w:rPr>
                <w:sz w:val="24"/>
                <w:szCs w:val="24"/>
                <w:lang w:bidi="ar-SA"/>
              </w:rPr>
              <w:tab/>
            </w:r>
            <w:r w:rsidRPr="005D41C6">
              <w:rPr>
                <w:spacing w:val="-3"/>
                <w:sz w:val="24"/>
                <w:szCs w:val="24"/>
                <w:lang w:bidi="ar-SA"/>
              </w:rPr>
              <w:t>в</w:t>
            </w:r>
            <w:r w:rsidRPr="005D41C6">
              <w:rPr>
                <w:spacing w:val="-68"/>
                <w:sz w:val="24"/>
                <w:szCs w:val="24"/>
                <w:lang w:bidi="ar-SA"/>
              </w:rPr>
              <w:t xml:space="preserve"> </w:t>
            </w:r>
            <w:r w:rsidRPr="005D41C6">
              <w:rPr>
                <w:sz w:val="24"/>
                <w:szCs w:val="24"/>
                <w:lang w:bidi="ar-SA"/>
              </w:rPr>
              <w:t>дальнейшем.</w:t>
            </w:r>
          </w:p>
          <w:p w14:paraId="69D09D21" w14:textId="4228DE4B" w:rsidR="005D41C6" w:rsidRPr="005D41C6" w:rsidRDefault="005D41C6" w:rsidP="007D1B67">
            <w:pPr>
              <w:spacing w:after="0" w:line="240" w:lineRule="auto"/>
              <w:jc w:val="left"/>
              <w:rPr>
                <w:sz w:val="24"/>
                <w:szCs w:val="24"/>
                <w:lang w:eastAsia="en-US" w:bidi="ar-SA"/>
              </w:rPr>
            </w:pPr>
            <w:r w:rsidRPr="005D41C6">
              <w:rPr>
                <w:sz w:val="24"/>
                <w:szCs w:val="24"/>
                <w:lang w:bidi="ar-SA"/>
              </w:rPr>
              <w:t>Оценка</w:t>
            </w:r>
            <w:r w:rsidR="007D1B67">
              <w:rPr>
                <w:sz w:val="24"/>
                <w:szCs w:val="24"/>
                <w:lang w:bidi="ar-SA"/>
              </w:rPr>
              <w:t xml:space="preserve"> </w:t>
            </w:r>
            <w:r w:rsidRPr="005D41C6">
              <w:rPr>
                <w:spacing w:val="-2"/>
                <w:sz w:val="24"/>
                <w:szCs w:val="24"/>
                <w:lang w:bidi="ar-SA"/>
              </w:rPr>
              <w:t>своего</w:t>
            </w:r>
            <w:r w:rsidRPr="005D41C6">
              <w:rPr>
                <w:spacing w:val="-67"/>
                <w:sz w:val="24"/>
                <w:szCs w:val="24"/>
                <w:lang w:bidi="ar-SA"/>
              </w:rPr>
              <w:t xml:space="preserve"> </w:t>
            </w:r>
            <w:r w:rsidRPr="005D41C6">
              <w:rPr>
                <w:sz w:val="24"/>
                <w:szCs w:val="24"/>
                <w:lang w:bidi="ar-SA"/>
              </w:rPr>
              <w:t>задания</w:t>
            </w:r>
            <w:r w:rsidRPr="005D41C6">
              <w:rPr>
                <w:sz w:val="24"/>
                <w:szCs w:val="24"/>
                <w:lang w:bidi="ar-SA"/>
              </w:rPr>
              <w:tab/>
            </w:r>
            <w:r w:rsidRPr="005D41C6">
              <w:rPr>
                <w:spacing w:val="-3"/>
                <w:sz w:val="24"/>
                <w:szCs w:val="24"/>
                <w:lang w:bidi="ar-SA"/>
              </w:rPr>
              <w:t>по</w:t>
            </w:r>
            <w:r w:rsidRPr="005D41C6">
              <w:rPr>
                <w:spacing w:val="-67"/>
                <w:sz w:val="24"/>
                <w:szCs w:val="24"/>
                <w:lang w:bidi="ar-SA"/>
              </w:rPr>
              <w:t xml:space="preserve"> </w:t>
            </w:r>
            <w:r w:rsidRPr="005D41C6">
              <w:rPr>
                <w:sz w:val="24"/>
                <w:szCs w:val="24"/>
                <w:lang w:bidi="ar-SA"/>
              </w:rPr>
              <w:t>следующим</w:t>
            </w:r>
            <w:r w:rsidRPr="005D41C6">
              <w:rPr>
                <w:spacing w:val="1"/>
                <w:sz w:val="24"/>
                <w:szCs w:val="24"/>
                <w:lang w:bidi="ar-SA"/>
              </w:rPr>
              <w:t xml:space="preserve"> </w:t>
            </w:r>
            <w:r w:rsidRPr="005D41C6">
              <w:rPr>
                <w:sz w:val="24"/>
                <w:szCs w:val="24"/>
                <w:lang w:bidi="ar-SA"/>
              </w:rPr>
              <w:t>параметрам:</w:t>
            </w:r>
            <w:r w:rsidRPr="005D41C6">
              <w:rPr>
                <w:spacing w:val="1"/>
                <w:sz w:val="24"/>
                <w:szCs w:val="24"/>
                <w:lang w:bidi="ar-SA"/>
              </w:rPr>
              <w:t xml:space="preserve"> </w:t>
            </w:r>
            <w:r w:rsidRPr="005D41C6">
              <w:rPr>
                <w:sz w:val="24"/>
                <w:szCs w:val="24"/>
                <w:lang w:bidi="ar-SA"/>
              </w:rPr>
              <w:t>легко</w:t>
            </w:r>
            <w:r w:rsidRPr="005D41C6">
              <w:rPr>
                <w:spacing w:val="1"/>
                <w:sz w:val="24"/>
                <w:szCs w:val="24"/>
                <w:lang w:bidi="ar-SA"/>
              </w:rPr>
              <w:t xml:space="preserve"> </w:t>
            </w:r>
            <w:r w:rsidRPr="005D41C6">
              <w:rPr>
                <w:sz w:val="24"/>
                <w:szCs w:val="24"/>
                <w:lang w:bidi="ar-SA"/>
              </w:rPr>
              <w:t>выполнять,</w:t>
            </w:r>
            <w:r w:rsidRPr="005D41C6">
              <w:rPr>
                <w:spacing w:val="1"/>
                <w:sz w:val="24"/>
                <w:szCs w:val="24"/>
                <w:lang w:bidi="ar-SA"/>
              </w:rPr>
              <w:t xml:space="preserve"> </w:t>
            </w:r>
            <w:r w:rsidRPr="005D41C6">
              <w:rPr>
                <w:sz w:val="24"/>
                <w:szCs w:val="24"/>
                <w:lang w:bidi="ar-SA"/>
              </w:rPr>
              <w:t>возникли</w:t>
            </w:r>
            <w:r w:rsidRPr="005D41C6">
              <w:rPr>
                <w:spacing w:val="1"/>
                <w:sz w:val="24"/>
                <w:szCs w:val="24"/>
                <w:lang w:bidi="ar-SA"/>
              </w:rPr>
              <w:t xml:space="preserve"> </w:t>
            </w:r>
            <w:r w:rsidRPr="005D41C6">
              <w:rPr>
                <w:sz w:val="24"/>
                <w:szCs w:val="24"/>
                <w:lang w:bidi="ar-SA"/>
              </w:rPr>
              <w:t>сложности</w:t>
            </w:r>
            <w:r w:rsidRPr="005D41C6">
              <w:rPr>
                <w:spacing w:val="1"/>
                <w:sz w:val="24"/>
                <w:szCs w:val="24"/>
                <w:lang w:bidi="ar-SA"/>
              </w:rPr>
              <w:t xml:space="preserve"> </w:t>
            </w:r>
            <w:r w:rsidRPr="005D41C6">
              <w:rPr>
                <w:sz w:val="24"/>
                <w:szCs w:val="24"/>
                <w:lang w:bidi="ar-SA"/>
              </w:rPr>
              <w:t>при</w:t>
            </w:r>
            <w:r w:rsidRPr="005D41C6">
              <w:rPr>
                <w:spacing w:val="-67"/>
                <w:sz w:val="24"/>
                <w:szCs w:val="24"/>
                <w:lang w:bidi="ar-SA"/>
              </w:rPr>
              <w:t xml:space="preserve"> </w:t>
            </w:r>
            <w:r w:rsidRPr="005D41C6">
              <w:rPr>
                <w:sz w:val="24"/>
                <w:szCs w:val="24"/>
                <w:lang w:bidi="ar-SA"/>
              </w:rPr>
              <w:t>выполнении.</w:t>
            </w:r>
          </w:p>
        </w:tc>
        <w:tc>
          <w:tcPr>
            <w:tcW w:w="2392" w:type="dxa"/>
          </w:tcPr>
          <w:p w14:paraId="35C17E05" w14:textId="7E31C825" w:rsidR="005D41C6" w:rsidRPr="005D41C6" w:rsidRDefault="005D41C6" w:rsidP="005D41C6">
            <w:pPr>
              <w:tabs>
                <w:tab w:val="left" w:pos="1205"/>
                <w:tab w:val="left" w:pos="1238"/>
                <w:tab w:val="left" w:pos="1328"/>
              </w:tabs>
              <w:ind w:right="97"/>
              <w:rPr>
                <w:sz w:val="24"/>
                <w:szCs w:val="24"/>
                <w:lang w:bidi="ar-SA"/>
              </w:rPr>
            </w:pPr>
            <w:r w:rsidRPr="005D41C6">
              <w:rPr>
                <w:sz w:val="24"/>
                <w:szCs w:val="24"/>
                <w:lang w:bidi="ar-SA"/>
              </w:rPr>
              <w:t>Определять умения,</w:t>
            </w:r>
            <w:r w:rsidRPr="005D41C6">
              <w:rPr>
                <w:spacing w:val="1"/>
                <w:sz w:val="24"/>
                <w:szCs w:val="24"/>
                <w:lang w:bidi="ar-SA"/>
              </w:rPr>
              <w:t xml:space="preserve"> </w:t>
            </w:r>
            <w:r w:rsidRPr="005D41C6">
              <w:rPr>
                <w:sz w:val="24"/>
                <w:szCs w:val="24"/>
                <w:lang w:bidi="ar-SA"/>
              </w:rPr>
              <w:t>которые</w:t>
            </w:r>
            <w:r w:rsidRPr="005D41C6">
              <w:rPr>
                <w:sz w:val="24"/>
                <w:szCs w:val="24"/>
                <w:lang w:bidi="ar-SA"/>
              </w:rPr>
              <w:tab/>
            </w:r>
            <w:r w:rsidRPr="005D41C6">
              <w:rPr>
                <w:sz w:val="24"/>
                <w:szCs w:val="24"/>
                <w:lang w:bidi="ar-SA"/>
              </w:rPr>
              <w:tab/>
            </w:r>
            <w:r w:rsidRPr="005D41C6">
              <w:rPr>
                <w:sz w:val="24"/>
                <w:szCs w:val="24"/>
                <w:lang w:bidi="ar-SA"/>
              </w:rPr>
              <w:tab/>
              <w:t>будут</w:t>
            </w:r>
            <w:r w:rsidRPr="005D41C6">
              <w:rPr>
                <w:spacing w:val="-67"/>
                <w:sz w:val="24"/>
                <w:szCs w:val="24"/>
                <w:lang w:bidi="ar-SA"/>
              </w:rPr>
              <w:t xml:space="preserve"> </w:t>
            </w:r>
            <w:r w:rsidRPr="005D41C6">
              <w:rPr>
                <w:sz w:val="24"/>
                <w:szCs w:val="24"/>
                <w:lang w:bidi="ar-SA"/>
              </w:rPr>
              <w:t>сформированы</w:t>
            </w:r>
            <w:r w:rsidRPr="005D41C6">
              <w:rPr>
                <w:spacing w:val="1"/>
                <w:sz w:val="24"/>
                <w:szCs w:val="24"/>
                <w:lang w:bidi="ar-SA"/>
              </w:rPr>
              <w:t xml:space="preserve"> </w:t>
            </w:r>
            <w:r w:rsidRPr="005D41C6">
              <w:rPr>
                <w:sz w:val="24"/>
                <w:szCs w:val="24"/>
                <w:lang w:bidi="ar-SA"/>
              </w:rPr>
              <w:t>на</w:t>
            </w:r>
            <w:r w:rsidRPr="005D41C6">
              <w:rPr>
                <w:sz w:val="24"/>
                <w:szCs w:val="24"/>
                <w:lang w:bidi="ar-SA"/>
              </w:rPr>
              <w:tab/>
            </w:r>
            <w:r w:rsidRPr="005D41C6">
              <w:rPr>
                <w:spacing w:val="-1"/>
                <w:sz w:val="24"/>
                <w:szCs w:val="24"/>
                <w:lang w:bidi="ar-SA"/>
              </w:rPr>
              <w:t>основе</w:t>
            </w:r>
            <w:r w:rsidRPr="005D41C6">
              <w:rPr>
                <w:spacing w:val="-67"/>
                <w:sz w:val="24"/>
                <w:szCs w:val="24"/>
                <w:lang w:bidi="ar-SA"/>
              </w:rPr>
              <w:t xml:space="preserve"> </w:t>
            </w:r>
            <w:r w:rsidRPr="005D41C6">
              <w:rPr>
                <w:sz w:val="24"/>
                <w:szCs w:val="24"/>
                <w:lang w:bidi="ar-SA"/>
              </w:rPr>
              <w:t>изучения</w:t>
            </w:r>
            <w:r w:rsidRPr="005D41C6">
              <w:rPr>
                <w:spacing w:val="1"/>
                <w:sz w:val="24"/>
                <w:szCs w:val="24"/>
                <w:lang w:bidi="ar-SA"/>
              </w:rPr>
              <w:t xml:space="preserve"> </w:t>
            </w:r>
            <w:r w:rsidRPr="005D41C6">
              <w:rPr>
                <w:sz w:val="24"/>
                <w:szCs w:val="24"/>
                <w:lang w:bidi="ar-SA"/>
              </w:rPr>
              <w:t>данного</w:t>
            </w:r>
            <w:r w:rsidRPr="005D41C6">
              <w:rPr>
                <w:spacing w:val="1"/>
                <w:sz w:val="24"/>
                <w:szCs w:val="24"/>
                <w:lang w:bidi="ar-SA"/>
              </w:rPr>
              <w:t xml:space="preserve"> </w:t>
            </w:r>
            <w:r w:rsidRPr="005D41C6">
              <w:rPr>
                <w:sz w:val="24"/>
                <w:szCs w:val="24"/>
                <w:lang w:bidi="ar-SA"/>
              </w:rPr>
              <w:t>раздела,</w:t>
            </w:r>
            <w:r w:rsidRPr="005D41C6">
              <w:rPr>
                <w:spacing w:val="1"/>
                <w:sz w:val="24"/>
                <w:szCs w:val="24"/>
                <w:lang w:bidi="ar-SA"/>
              </w:rPr>
              <w:t xml:space="preserve"> </w:t>
            </w: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круг</w:t>
            </w:r>
            <w:r w:rsidRPr="005D41C6">
              <w:rPr>
                <w:sz w:val="24"/>
                <w:szCs w:val="24"/>
                <w:lang w:bidi="ar-SA"/>
              </w:rPr>
              <w:tab/>
            </w:r>
            <w:r w:rsidRPr="005D41C6">
              <w:rPr>
                <w:sz w:val="24"/>
                <w:szCs w:val="24"/>
                <w:lang w:bidi="ar-SA"/>
              </w:rPr>
              <w:tab/>
              <w:t>своего</w:t>
            </w:r>
            <w:r w:rsidRPr="005D41C6">
              <w:rPr>
                <w:spacing w:val="-67"/>
                <w:sz w:val="24"/>
                <w:szCs w:val="24"/>
                <w:lang w:bidi="ar-SA"/>
              </w:rPr>
              <w:t xml:space="preserve"> </w:t>
            </w:r>
            <w:r w:rsidRPr="005D41C6">
              <w:rPr>
                <w:sz w:val="24"/>
                <w:szCs w:val="24"/>
                <w:lang w:bidi="ar-SA"/>
              </w:rPr>
              <w:t>незнания.</w:t>
            </w:r>
          </w:p>
          <w:p w14:paraId="5B0C5803" w14:textId="77777777" w:rsidR="005D41C6" w:rsidRPr="005D41C6" w:rsidRDefault="005D41C6" w:rsidP="005D41C6">
            <w:pPr>
              <w:tabs>
                <w:tab w:val="left" w:pos="1742"/>
              </w:tabs>
              <w:spacing w:line="321" w:lineRule="exact"/>
              <w:rPr>
                <w:sz w:val="24"/>
                <w:szCs w:val="24"/>
                <w:lang w:bidi="ar-SA"/>
              </w:rPr>
            </w:pPr>
            <w:r w:rsidRPr="005D41C6">
              <w:rPr>
                <w:sz w:val="24"/>
                <w:szCs w:val="24"/>
                <w:lang w:bidi="ar-SA"/>
              </w:rPr>
              <w:t>Отвечать</w:t>
            </w:r>
            <w:r w:rsidRPr="005D41C6">
              <w:rPr>
                <w:sz w:val="24"/>
                <w:szCs w:val="24"/>
                <w:lang w:bidi="ar-SA"/>
              </w:rPr>
              <w:tab/>
              <w:t>на</w:t>
            </w:r>
          </w:p>
          <w:p w14:paraId="03994EE6" w14:textId="77777777" w:rsidR="005D41C6" w:rsidRPr="005D41C6" w:rsidRDefault="005D41C6" w:rsidP="005D41C6">
            <w:pPr>
              <w:tabs>
                <w:tab w:val="left" w:pos="1866"/>
              </w:tabs>
              <w:ind w:right="97"/>
              <w:rPr>
                <w:sz w:val="24"/>
                <w:szCs w:val="24"/>
                <w:lang w:bidi="ar-SA"/>
              </w:rPr>
            </w:pPr>
            <w:r w:rsidRPr="005D41C6">
              <w:rPr>
                <w:sz w:val="24"/>
                <w:szCs w:val="24"/>
                <w:lang w:bidi="ar-SA"/>
              </w:rPr>
              <w:t>простые</w:t>
            </w:r>
            <w:r w:rsidRPr="005D41C6">
              <w:rPr>
                <w:sz w:val="24"/>
                <w:szCs w:val="24"/>
                <w:lang w:bidi="ar-SA"/>
              </w:rPr>
              <w:tab/>
            </w:r>
            <w:r w:rsidRPr="005D41C6">
              <w:rPr>
                <w:spacing w:val="-2"/>
                <w:sz w:val="24"/>
                <w:szCs w:val="24"/>
                <w:lang w:bidi="ar-SA"/>
              </w:rPr>
              <w:t>и</w:t>
            </w:r>
            <w:r w:rsidRPr="005D41C6">
              <w:rPr>
                <w:spacing w:val="-67"/>
                <w:sz w:val="24"/>
                <w:szCs w:val="24"/>
                <w:lang w:bidi="ar-SA"/>
              </w:rPr>
              <w:t xml:space="preserve"> </w:t>
            </w:r>
            <w:r w:rsidRPr="005D41C6">
              <w:rPr>
                <w:sz w:val="24"/>
                <w:szCs w:val="24"/>
                <w:lang w:bidi="ar-SA"/>
              </w:rPr>
              <w:t>сложные</w:t>
            </w:r>
            <w:r w:rsidRPr="005D41C6">
              <w:rPr>
                <w:spacing w:val="1"/>
                <w:sz w:val="24"/>
                <w:szCs w:val="24"/>
                <w:lang w:bidi="ar-SA"/>
              </w:rPr>
              <w:t xml:space="preserve"> </w:t>
            </w:r>
            <w:r w:rsidRPr="005D41C6">
              <w:rPr>
                <w:sz w:val="24"/>
                <w:szCs w:val="24"/>
                <w:lang w:bidi="ar-SA"/>
              </w:rPr>
              <w:t>вопросы</w:t>
            </w:r>
            <w:r w:rsidRPr="005D41C6">
              <w:rPr>
                <w:spacing w:val="1"/>
                <w:sz w:val="24"/>
                <w:szCs w:val="24"/>
                <w:lang w:bidi="ar-SA"/>
              </w:rPr>
              <w:t xml:space="preserve"> </w:t>
            </w:r>
            <w:r w:rsidRPr="005D41C6">
              <w:rPr>
                <w:sz w:val="24"/>
                <w:szCs w:val="24"/>
                <w:lang w:bidi="ar-SA"/>
              </w:rPr>
              <w:t>учителя,</w:t>
            </w:r>
            <w:r w:rsidRPr="005D41C6">
              <w:rPr>
                <w:spacing w:val="1"/>
                <w:sz w:val="24"/>
                <w:szCs w:val="24"/>
                <w:lang w:bidi="ar-SA"/>
              </w:rPr>
              <w:t xml:space="preserve"> </w:t>
            </w:r>
            <w:r w:rsidRPr="005D41C6">
              <w:rPr>
                <w:sz w:val="24"/>
                <w:szCs w:val="24"/>
                <w:lang w:bidi="ar-SA"/>
              </w:rPr>
              <w:t>самим</w:t>
            </w:r>
            <w:r w:rsidRPr="005D41C6">
              <w:rPr>
                <w:spacing w:val="-67"/>
                <w:sz w:val="24"/>
                <w:szCs w:val="24"/>
                <w:lang w:bidi="ar-SA"/>
              </w:rPr>
              <w:t xml:space="preserve"> </w:t>
            </w:r>
            <w:r w:rsidRPr="005D41C6">
              <w:rPr>
                <w:sz w:val="24"/>
                <w:szCs w:val="24"/>
                <w:lang w:bidi="ar-SA"/>
              </w:rPr>
              <w:t>задавать</w:t>
            </w:r>
            <w:r w:rsidRPr="005D41C6">
              <w:rPr>
                <w:spacing w:val="1"/>
                <w:sz w:val="24"/>
                <w:szCs w:val="24"/>
                <w:lang w:bidi="ar-SA"/>
              </w:rPr>
              <w:t xml:space="preserve"> </w:t>
            </w:r>
            <w:r w:rsidRPr="005D41C6">
              <w:rPr>
                <w:sz w:val="24"/>
                <w:szCs w:val="24"/>
                <w:lang w:bidi="ar-SA"/>
              </w:rPr>
              <w:t>вопросы,</w:t>
            </w:r>
            <w:r w:rsidRPr="005D41C6">
              <w:rPr>
                <w:spacing w:val="1"/>
                <w:sz w:val="24"/>
                <w:szCs w:val="24"/>
                <w:lang w:bidi="ar-SA"/>
              </w:rPr>
              <w:t xml:space="preserve"> </w:t>
            </w:r>
            <w:r w:rsidRPr="005D41C6">
              <w:rPr>
                <w:sz w:val="24"/>
                <w:szCs w:val="24"/>
                <w:lang w:bidi="ar-SA"/>
              </w:rPr>
              <w:t>находить</w:t>
            </w:r>
            <w:r w:rsidRPr="005D41C6">
              <w:rPr>
                <w:spacing w:val="1"/>
                <w:sz w:val="24"/>
                <w:szCs w:val="24"/>
                <w:lang w:bidi="ar-SA"/>
              </w:rPr>
              <w:t xml:space="preserve"> </w:t>
            </w:r>
            <w:r w:rsidRPr="005D41C6">
              <w:rPr>
                <w:sz w:val="24"/>
                <w:szCs w:val="24"/>
                <w:lang w:bidi="ar-SA"/>
              </w:rPr>
              <w:t>нужную</w:t>
            </w:r>
            <w:r w:rsidRPr="005D41C6">
              <w:rPr>
                <w:spacing w:val="1"/>
                <w:sz w:val="24"/>
                <w:szCs w:val="24"/>
                <w:lang w:bidi="ar-SA"/>
              </w:rPr>
              <w:t xml:space="preserve"> </w:t>
            </w:r>
            <w:r w:rsidRPr="005D41C6">
              <w:rPr>
                <w:sz w:val="24"/>
                <w:szCs w:val="24"/>
                <w:lang w:bidi="ar-SA"/>
              </w:rPr>
              <w:t>информацию</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учебнике.</w:t>
            </w:r>
          </w:p>
          <w:p w14:paraId="2B747EEF" w14:textId="4FF7CD51" w:rsidR="005D41C6" w:rsidRPr="005D41C6" w:rsidRDefault="005D41C6" w:rsidP="005D41C6">
            <w:pPr>
              <w:tabs>
                <w:tab w:val="left" w:pos="1727"/>
                <w:tab w:val="left" w:pos="1865"/>
              </w:tabs>
              <w:ind w:right="99"/>
              <w:rPr>
                <w:sz w:val="24"/>
                <w:szCs w:val="24"/>
                <w:lang w:bidi="ar-SA"/>
              </w:rPr>
            </w:pPr>
            <w:r w:rsidRPr="005D41C6">
              <w:rPr>
                <w:sz w:val="24"/>
                <w:szCs w:val="24"/>
                <w:lang w:bidi="ar-SA"/>
              </w:rPr>
              <w:t>Сравнивать</w:t>
            </w:r>
            <w:r w:rsidRPr="005D41C6">
              <w:rPr>
                <w:sz w:val="24"/>
                <w:szCs w:val="24"/>
                <w:lang w:bidi="ar-SA"/>
              </w:rPr>
              <w:tab/>
            </w:r>
            <w:r w:rsidRPr="005D41C6">
              <w:rPr>
                <w:sz w:val="24"/>
                <w:szCs w:val="24"/>
                <w:lang w:bidi="ar-SA"/>
              </w:rPr>
              <w:tab/>
            </w:r>
            <w:r w:rsidRPr="005D41C6">
              <w:rPr>
                <w:spacing w:val="-3"/>
                <w:sz w:val="24"/>
                <w:szCs w:val="24"/>
                <w:lang w:bidi="ar-SA"/>
              </w:rPr>
              <w:t>и</w:t>
            </w:r>
            <w:r w:rsidRPr="005D41C6">
              <w:rPr>
                <w:spacing w:val="-67"/>
                <w:sz w:val="24"/>
                <w:szCs w:val="24"/>
                <w:lang w:bidi="ar-SA"/>
              </w:rPr>
              <w:t xml:space="preserve"> </w:t>
            </w:r>
            <w:r w:rsidRPr="005D41C6">
              <w:rPr>
                <w:sz w:val="24"/>
                <w:szCs w:val="24"/>
                <w:lang w:bidi="ar-SA"/>
              </w:rPr>
              <w:t>группировать</w:t>
            </w:r>
            <w:r w:rsidRPr="005D41C6">
              <w:rPr>
                <w:spacing w:val="1"/>
                <w:sz w:val="24"/>
                <w:szCs w:val="24"/>
                <w:lang w:bidi="ar-SA"/>
              </w:rPr>
              <w:t xml:space="preserve"> </w:t>
            </w:r>
            <w:r w:rsidRPr="005D41C6">
              <w:rPr>
                <w:sz w:val="24"/>
                <w:szCs w:val="24"/>
                <w:lang w:bidi="ar-SA"/>
              </w:rPr>
              <w:t>предметы,</w:t>
            </w:r>
            <w:r w:rsidRPr="005D41C6">
              <w:rPr>
                <w:spacing w:val="1"/>
                <w:sz w:val="24"/>
                <w:szCs w:val="24"/>
                <w:lang w:bidi="ar-SA"/>
              </w:rPr>
              <w:t xml:space="preserve"> </w:t>
            </w:r>
            <w:r w:rsidRPr="005D41C6">
              <w:rPr>
                <w:sz w:val="24"/>
                <w:szCs w:val="24"/>
                <w:lang w:bidi="ar-SA"/>
              </w:rPr>
              <w:t>объекты</w:t>
            </w:r>
            <w:r w:rsidRPr="005D41C6">
              <w:rPr>
                <w:sz w:val="24"/>
                <w:szCs w:val="24"/>
                <w:lang w:bidi="ar-SA"/>
              </w:rPr>
              <w:tab/>
            </w:r>
            <w:r w:rsidRPr="005D41C6">
              <w:rPr>
                <w:spacing w:val="-3"/>
                <w:sz w:val="24"/>
                <w:szCs w:val="24"/>
                <w:lang w:bidi="ar-SA"/>
              </w:rPr>
              <w:t>по</w:t>
            </w:r>
            <w:r w:rsidRPr="005D41C6">
              <w:rPr>
                <w:spacing w:val="-67"/>
                <w:sz w:val="24"/>
                <w:szCs w:val="24"/>
                <w:lang w:bidi="ar-SA"/>
              </w:rPr>
              <w:t xml:space="preserve"> </w:t>
            </w:r>
            <w:r w:rsidRPr="005D41C6">
              <w:rPr>
                <w:sz w:val="24"/>
                <w:szCs w:val="24"/>
                <w:lang w:bidi="ar-SA"/>
              </w:rPr>
              <w:t>нескольким</w:t>
            </w:r>
            <w:r w:rsidRPr="005D41C6">
              <w:rPr>
                <w:spacing w:val="1"/>
                <w:sz w:val="24"/>
                <w:szCs w:val="24"/>
                <w:lang w:bidi="ar-SA"/>
              </w:rPr>
              <w:t xml:space="preserve"> </w:t>
            </w:r>
            <w:r w:rsidRPr="005D41C6">
              <w:rPr>
                <w:sz w:val="24"/>
                <w:szCs w:val="24"/>
                <w:lang w:bidi="ar-SA"/>
              </w:rPr>
              <w:t>основаниям;</w:t>
            </w:r>
            <w:r w:rsidRPr="005D41C6">
              <w:rPr>
                <w:spacing w:val="1"/>
                <w:sz w:val="24"/>
                <w:szCs w:val="24"/>
                <w:lang w:bidi="ar-SA"/>
              </w:rPr>
              <w:t xml:space="preserve"> </w:t>
            </w:r>
            <w:r w:rsidRPr="005D41C6">
              <w:rPr>
                <w:sz w:val="24"/>
                <w:szCs w:val="24"/>
                <w:lang w:bidi="ar-SA"/>
              </w:rPr>
              <w:t>находить</w:t>
            </w:r>
            <w:r w:rsidRPr="005D41C6">
              <w:rPr>
                <w:spacing w:val="1"/>
                <w:sz w:val="24"/>
                <w:szCs w:val="24"/>
                <w:lang w:bidi="ar-SA"/>
              </w:rPr>
              <w:t xml:space="preserve"> </w:t>
            </w:r>
            <w:r w:rsidRPr="005D41C6">
              <w:rPr>
                <w:sz w:val="24"/>
                <w:szCs w:val="24"/>
                <w:lang w:bidi="ar-SA"/>
              </w:rPr>
              <w:t>закономерност</w:t>
            </w:r>
            <w:r w:rsidRPr="005D41C6">
              <w:rPr>
                <w:spacing w:val="1"/>
                <w:sz w:val="24"/>
                <w:szCs w:val="24"/>
                <w:lang w:bidi="ar-SA"/>
              </w:rPr>
              <w:t xml:space="preserve"> </w:t>
            </w:r>
            <w:r w:rsidRPr="005D41C6">
              <w:rPr>
                <w:sz w:val="24"/>
                <w:szCs w:val="24"/>
                <w:lang w:bidi="ar-SA"/>
              </w:rPr>
              <w:t>и;</w:t>
            </w:r>
            <w:r w:rsidRPr="005D41C6">
              <w:rPr>
                <w:spacing w:val="1"/>
                <w:sz w:val="24"/>
                <w:szCs w:val="24"/>
                <w:lang w:bidi="ar-SA"/>
              </w:rPr>
              <w:t xml:space="preserve"> </w:t>
            </w:r>
            <w:r w:rsidRPr="005D41C6">
              <w:rPr>
                <w:sz w:val="24"/>
                <w:szCs w:val="24"/>
                <w:lang w:bidi="ar-SA"/>
              </w:rPr>
              <w:t>самостоятельно</w:t>
            </w:r>
            <w:r w:rsidRPr="005D41C6">
              <w:rPr>
                <w:spacing w:val="-67"/>
                <w:sz w:val="24"/>
                <w:szCs w:val="24"/>
                <w:lang w:bidi="ar-SA"/>
              </w:rPr>
              <w:t xml:space="preserve"> </w:t>
            </w:r>
            <w:r w:rsidRPr="005D41C6">
              <w:rPr>
                <w:sz w:val="24"/>
                <w:szCs w:val="24"/>
                <w:lang w:bidi="ar-SA"/>
              </w:rPr>
              <w:t>продолжить</w:t>
            </w:r>
            <w:r w:rsidRPr="005D41C6">
              <w:rPr>
                <w:spacing w:val="21"/>
                <w:sz w:val="24"/>
                <w:szCs w:val="24"/>
                <w:lang w:bidi="ar-SA"/>
              </w:rPr>
              <w:t xml:space="preserve"> </w:t>
            </w:r>
            <w:r w:rsidRPr="005D41C6">
              <w:rPr>
                <w:sz w:val="24"/>
                <w:szCs w:val="24"/>
                <w:lang w:bidi="ar-SA"/>
              </w:rPr>
              <w:t>их</w:t>
            </w:r>
            <w:r w:rsidRPr="005D41C6">
              <w:rPr>
                <w:spacing w:val="-67"/>
                <w:sz w:val="24"/>
                <w:szCs w:val="24"/>
                <w:lang w:bidi="ar-SA"/>
              </w:rPr>
              <w:t xml:space="preserve"> </w:t>
            </w:r>
            <w:r w:rsidRPr="005D41C6">
              <w:rPr>
                <w:sz w:val="24"/>
                <w:szCs w:val="24"/>
                <w:lang w:bidi="ar-SA"/>
              </w:rPr>
              <w:t>по</w:t>
            </w:r>
            <w:r w:rsidRPr="005D41C6">
              <w:rPr>
                <w:spacing w:val="1"/>
                <w:sz w:val="24"/>
                <w:szCs w:val="24"/>
                <w:lang w:bidi="ar-SA"/>
              </w:rPr>
              <w:t xml:space="preserve"> </w:t>
            </w:r>
            <w:r w:rsidRPr="005D41C6">
              <w:rPr>
                <w:sz w:val="24"/>
                <w:szCs w:val="24"/>
                <w:lang w:bidi="ar-SA"/>
              </w:rPr>
              <w:t>установленному</w:t>
            </w:r>
            <w:r w:rsidRPr="005D41C6">
              <w:rPr>
                <w:spacing w:val="1"/>
                <w:sz w:val="24"/>
                <w:szCs w:val="24"/>
                <w:lang w:bidi="ar-SA"/>
              </w:rPr>
              <w:t xml:space="preserve"> </w:t>
            </w:r>
            <w:r w:rsidRPr="005D41C6">
              <w:rPr>
                <w:sz w:val="24"/>
                <w:szCs w:val="24"/>
                <w:lang w:bidi="ar-SA"/>
              </w:rPr>
              <w:t>правилу.</w:t>
            </w:r>
          </w:p>
          <w:p w14:paraId="2F366533" w14:textId="77777777" w:rsidR="005D41C6" w:rsidRPr="005D41C6" w:rsidRDefault="005D41C6" w:rsidP="005D41C6">
            <w:pPr>
              <w:tabs>
                <w:tab w:val="left" w:pos="1883"/>
              </w:tabs>
              <w:ind w:right="100"/>
              <w:rPr>
                <w:sz w:val="24"/>
                <w:szCs w:val="24"/>
                <w:lang w:bidi="ar-SA"/>
              </w:rPr>
            </w:pPr>
            <w:r w:rsidRPr="005D41C6">
              <w:rPr>
                <w:sz w:val="24"/>
                <w:szCs w:val="24"/>
                <w:lang w:bidi="ar-SA"/>
              </w:rPr>
              <w:t>Подробно</w:t>
            </w:r>
            <w:r w:rsidRPr="005D41C6">
              <w:rPr>
                <w:spacing w:val="1"/>
                <w:sz w:val="24"/>
                <w:szCs w:val="24"/>
                <w:lang w:bidi="ar-SA"/>
              </w:rPr>
              <w:t xml:space="preserve"> </w:t>
            </w:r>
            <w:r w:rsidRPr="005D41C6">
              <w:rPr>
                <w:sz w:val="24"/>
                <w:szCs w:val="24"/>
                <w:lang w:bidi="ar-SA"/>
              </w:rPr>
              <w:t>пересказывать</w:t>
            </w:r>
            <w:r w:rsidRPr="005D41C6">
              <w:rPr>
                <w:spacing w:val="1"/>
                <w:sz w:val="24"/>
                <w:szCs w:val="24"/>
                <w:lang w:bidi="ar-SA"/>
              </w:rPr>
              <w:t xml:space="preserve"> </w:t>
            </w:r>
            <w:r w:rsidRPr="005D41C6">
              <w:rPr>
                <w:sz w:val="24"/>
                <w:szCs w:val="24"/>
                <w:lang w:bidi="ar-SA"/>
              </w:rPr>
              <w:t>прочитанное</w:t>
            </w:r>
            <w:r w:rsidRPr="005D41C6">
              <w:rPr>
                <w:spacing w:val="1"/>
                <w:sz w:val="24"/>
                <w:szCs w:val="24"/>
                <w:lang w:bidi="ar-SA"/>
              </w:rPr>
              <w:t xml:space="preserve"> </w:t>
            </w:r>
            <w:r w:rsidRPr="005D41C6">
              <w:rPr>
                <w:sz w:val="24"/>
                <w:szCs w:val="24"/>
                <w:lang w:bidi="ar-SA"/>
              </w:rPr>
              <w:t>или</w:t>
            </w:r>
            <w:r w:rsidRPr="005D41C6">
              <w:rPr>
                <w:spacing w:val="1"/>
                <w:sz w:val="24"/>
                <w:szCs w:val="24"/>
                <w:lang w:bidi="ar-SA"/>
              </w:rPr>
              <w:t xml:space="preserve"> </w:t>
            </w:r>
            <w:r w:rsidRPr="005D41C6">
              <w:rPr>
                <w:sz w:val="24"/>
                <w:szCs w:val="24"/>
                <w:lang w:bidi="ar-SA"/>
              </w:rPr>
              <w:t>прослушанное,</w:t>
            </w:r>
            <w:r w:rsidRPr="005D41C6">
              <w:rPr>
                <w:spacing w:val="1"/>
                <w:sz w:val="24"/>
                <w:szCs w:val="24"/>
                <w:lang w:bidi="ar-SA"/>
              </w:rPr>
              <w:t xml:space="preserve"> </w:t>
            </w:r>
            <w:r w:rsidRPr="005D41C6">
              <w:rPr>
                <w:sz w:val="24"/>
                <w:szCs w:val="24"/>
                <w:lang w:bidi="ar-SA"/>
              </w:rPr>
              <w:t>составлять</w:t>
            </w:r>
            <w:r w:rsidRPr="005D41C6">
              <w:rPr>
                <w:spacing w:val="1"/>
                <w:sz w:val="24"/>
                <w:szCs w:val="24"/>
                <w:lang w:bidi="ar-SA"/>
              </w:rPr>
              <w:t xml:space="preserve"> </w:t>
            </w:r>
            <w:r w:rsidRPr="005D41C6">
              <w:rPr>
                <w:sz w:val="24"/>
                <w:szCs w:val="24"/>
                <w:lang w:bidi="ar-SA"/>
              </w:rPr>
              <w:t>простой план.</w:t>
            </w:r>
            <w:r w:rsidRPr="005D41C6">
              <w:rPr>
                <w:spacing w:val="1"/>
                <w:sz w:val="24"/>
                <w:szCs w:val="24"/>
                <w:lang w:bidi="ar-SA"/>
              </w:rPr>
              <w:t xml:space="preserve"> </w:t>
            </w:r>
            <w:r w:rsidRPr="005D41C6">
              <w:rPr>
                <w:sz w:val="24"/>
                <w:szCs w:val="24"/>
                <w:lang w:bidi="ar-SA"/>
              </w:rPr>
              <w:t>Определять,</w:t>
            </w:r>
            <w:r w:rsidRPr="005D41C6">
              <w:rPr>
                <w:sz w:val="24"/>
                <w:szCs w:val="24"/>
                <w:lang w:bidi="ar-SA"/>
              </w:rPr>
              <w:tab/>
            </w:r>
            <w:r w:rsidRPr="005D41C6">
              <w:rPr>
                <w:spacing w:val="-4"/>
                <w:sz w:val="24"/>
                <w:szCs w:val="24"/>
                <w:lang w:bidi="ar-SA"/>
              </w:rPr>
              <w:t>в</w:t>
            </w:r>
          </w:p>
          <w:p w14:paraId="54D52F37" w14:textId="77777777" w:rsidR="005D41C6" w:rsidRPr="005D41C6" w:rsidRDefault="005D41C6" w:rsidP="005D41C6">
            <w:pPr>
              <w:spacing w:line="314" w:lineRule="exact"/>
              <w:rPr>
                <w:sz w:val="24"/>
                <w:szCs w:val="24"/>
                <w:lang w:bidi="ar-SA"/>
              </w:rPr>
            </w:pPr>
            <w:r w:rsidRPr="005D41C6">
              <w:rPr>
                <w:sz w:val="24"/>
                <w:szCs w:val="24"/>
                <w:lang w:bidi="ar-SA"/>
              </w:rPr>
              <w:t>каких</w:t>
            </w:r>
          </w:p>
          <w:p w14:paraId="11813B15" w14:textId="77777777" w:rsidR="005D41C6" w:rsidRPr="005D41C6" w:rsidRDefault="005D41C6" w:rsidP="005D41C6">
            <w:pPr>
              <w:tabs>
                <w:tab w:val="left" w:pos="1319"/>
              </w:tabs>
              <w:ind w:right="99"/>
              <w:rPr>
                <w:sz w:val="24"/>
                <w:szCs w:val="24"/>
                <w:lang w:bidi="ar-SA"/>
              </w:rPr>
            </w:pPr>
            <w:r w:rsidRPr="005D41C6">
              <w:rPr>
                <w:sz w:val="24"/>
                <w:szCs w:val="24"/>
                <w:lang w:bidi="ar-SA"/>
              </w:rPr>
              <w:t>источниках</w:t>
            </w:r>
            <w:r w:rsidRPr="005D41C6">
              <w:rPr>
                <w:spacing w:val="1"/>
                <w:sz w:val="24"/>
                <w:szCs w:val="24"/>
                <w:lang w:bidi="ar-SA"/>
              </w:rPr>
              <w:t xml:space="preserve"> </w:t>
            </w:r>
            <w:r w:rsidRPr="005D41C6">
              <w:rPr>
                <w:sz w:val="24"/>
                <w:szCs w:val="24"/>
                <w:lang w:bidi="ar-SA"/>
              </w:rPr>
              <w:t>можно</w:t>
            </w:r>
            <w:r w:rsidRPr="005D41C6">
              <w:rPr>
                <w:sz w:val="24"/>
                <w:szCs w:val="24"/>
                <w:lang w:bidi="ar-SA"/>
              </w:rPr>
              <w:tab/>
            </w:r>
            <w:r w:rsidRPr="005D41C6">
              <w:rPr>
                <w:spacing w:val="-1"/>
                <w:sz w:val="24"/>
                <w:szCs w:val="24"/>
                <w:lang w:bidi="ar-SA"/>
              </w:rPr>
              <w:t>найти</w:t>
            </w:r>
            <w:r w:rsidRPr="005D41C6">
              <w:rPr>
                <w:spacing w:val="-67"/>
                <w:sz w:val="24"/>
                <w:szCs w:val="24"/>
                <w:lang w:bidi="ar-SA"/>
              </w:rPr>
              <w:t xml:space="preserve"> </w:t>
            </w:r>
            <w:r w:rsidRPr="005D41C6">
              <w:rPr>
                <w:sz w:val="24"/>
                <w:szCs w:val="24"/>
                <w:lang w:bidi="ar-SA"/>
              </w:rPr>
              <w:t>необходимую</w:t>
            </w:r>
            <w:r w:rsidRPr="005D41C6">
              <w:rPr>
                <w:spacing w:val="1"/>
                <w:sz w:val="24"/>
                <w:szCs w:val="24"/>
                <w:lang w:bidi="ar-SA"/>
              </w:rPr>
              <w:t xml:space="preserve"> </w:t>
            </w:r>
            <w:r w:rsidRPr="005D41C6">
              <w:rPr>
                <w:sz w:val="24"/>
                <w:szCs w:val="24"/>
                <w:lang w:bidi="ar-SA"/>
              </w:rPr>
              <w:t>информацию</w:t>
            </w:r>
            <w:r w:rsidRPr="005D41C6">
              <w:rPr>
                <w:spacing w:val="1"/>
                <w:sz w:val="24"/>
                <w:szCs w:val="24"/>
                <w:lang w:bidi="ar-SA"/>
              </w:rPr>
              <w:t xml:space="preserve"> </w:t>
            </w:r>
            <w:r w:rsidRPr="005D41C6">
              <w:rPr>
                <w:sz w:val="24"/>
                <w:szCs w:val="24"/>
                <w:lang w:bidi="ar-SA"/>
              </w:rPr>
              <w:t>для</w:t>
            </w:r>
            <w:r w:rsidRPr="005D41C6">
              <w:rPr>
                <w:spacing w:val="1"/>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задания.</w:t>
            </w:r>
          </w:p>
          <w:p w14:paraId="25C44FE6" w14:textId="77777777" w:rsidR="005D41C6" w:rsidRPr="005D41C6" w:rsidRDefault="005D41C6" w:rsidP="005D41C6">
            <w:pPr>
              <w:ind w:right="96"/>
              <w:rPr>
                <w:sz w:val="24"/>
                <w:szCs w:val="24"/>
                <w:lang w:bidi="ar-SA"/>
              </w:rPr>
            </w:pPr>
            <w:r w:rsidRPr="005D41C6">
              <w:rPr>
                <w:sz w:val="24"/>
                <w:szCs w:val="24"/>
                <w:lang w:bidi="ar-SA"/>
              </w:rPr>
              <w:t>Находить</w:t>
            </w:r>
            <w:r w:rsidRPr="005D41C6">
              <w:rPr>
                <w:spacing w:val="1"/>
                <w:sz w:val="24"/>
                <w:szCs w:val="24"/>
                <w:lang w:bidi="ar-SA"/>
              </w:rPr>
              <w:t xml:space="preserve"> </w:t>
            </w:r>
            <w:r w:rsidRPr="005D41C6">
              <w:rPr>
                <w:sz w:val="24"/>
                <w:szCs w:val="24"/>
                <w:lang w:bidi="ar-SA"/>
              </w:rPr>
              <w:t>необходимую</w:t>
            </w:r>
            <w:r w:rsidRPr="005D41C6">
              <w:rPr>
                <w:spacing w:val="1"/>
                <w:sz w:val="24"/>
                <w:szCs w:val="24"/>
                <w:lang w:bidi="ar-SA"/>
              </w:rPr>
              <w:t xml:space="preserve"> </w:t>
            </w:r>
            <w:r w:rsidRPr="005D41C6">
              <w:rPr>
                <w:sz w:val="24"/>
                <w:szCs w:val="24"/>
                <w:lang w:bidi="ar-SA"/>
              </w:rPr>
              <w:t>информацию</w:t>
            </w:r>
            <w:r w:rsidRPr="005D41C6">
              <w:rPr>
                <w:spacing w:val="1"/>
                <w:sz w:val="24"/>
                <w:szCs w:val="24"/>
                <w:lang w:bidi="ar-SA"/>
              </w:rPr>
              <w:t xml:space="preserve"> </w:t>
            </w:r>
            <w:r w:rsidRPr="005D41C6">
              <w:rPr>
                <w:sz w:val="24"/>
                <w:szCs w:val="24"/>
                <w:lang w:bidi="ar-SA"/>
              </w:rPr>
              <w:t>как</w:t>
            </w:r>
            <w:r w:rsidRPr="005D41C6">
              <w:rPr>
                <w:spacing w:val="24"/>
                <w:sz w:val="24"/>
                <w:szCs w:val="24"/>
                <w:lang w:bidi="ar-SA"/>
              </w:rPr>
              <w:t xml:space="preserve"> </w:t>
            </w:r>
            <w:r w:rsidRPr="005D41C6">
              <w:rPr>
                <w:sz w:val="24"/>
                <w:szCs w:val="24"/>
                <w:lang w:bidi="ar-SA"/>
              </w:rPr>
              <w:t>в</w:t>
            </w:r>
            <w:r w:rsidRPr="005D41C6">
              <w:rPr>
                <w:spacing w:val="26"/>
                <w:sz w:val="24"/>
                <w:szCs w:val="24"/>
                <w:lang w:bidi="ar-SA"/>
              </w:rPr>
              <w:t xml:space="preserve"> </w:t>
            </w:r>
            <w:r w:rsidRPr="005D41C6">
              <w:rPr>
                <w:sz w:val="24"/>
                <w:szCs w:val="24"/>
                <w:lang w:bidi="ar-SA"/>
              </w:rPr>
              <w:t>учебнике,</w:t>
            </w:r>
            <w:r w:rsidRPr="005D41C6">
              <w:rPr>
                <w:spacing w:val="-67"/>
                <w:sz w:val="24"/>
                <w:szCs w:val="24"/>
                <w:lang w:bidi="ar-SA"/>
              </w:rPr>
              <w:t xml:space="preserve"> </w:t>
            </w:r>
            <w:r w:rsidRPr="005D41C6">
              <w:rPr>
                <w:sz w:val="24"/>
                <w:szCs w:val="24"/>
                <w:lang w:bidi="ar-SA"/>
              </w:rPr>
              <w:t>так</w:t>
            </w:r>
            <w:r w:rsidRPr="005D41C6">
              <w:rPr>
                <w:spacing w:val="-16"/>
                <w:sz w:val="24"/>
                <w:szCs w:val="24"/>
                <w:lang w:bidi="ar-SA"/>
              </w:rPr>
              <w:t xml:space="preserve"> </w:t>
            </w:r>
            <w:r w:rsidRPr="005D41C6">
              <w:rPr>
                <w:sz w:val="24"/>
                <w:szCs w:val="24"/>
                <w:lang w:bidi="ar-SA"/>
              </w:rPr>
              <w:t>и</w:t>
            </w:r>
            <w:r w:rsidRPr="005D41C6">
              <w:rPr>
                <w:spacing w:val="-16"/>
                <w:sz w:val="24"/>
                <w:szCs w:val="24"/>
                <w:lang w:bidi="ar-SA"/>
              </w:rPr>
              <w:t xml:space="preserve"> </w:t>
            </w:r>
            <w:r w:rsidRPr="005D41C6">
              <w:rPr>
                <w:sz w:val="24"/>
                <w:szCs w:val="24"/>
                <w:lang w:bidi="ar-SA"/>
              </w:rPr>
              <w:t>в</w:t>
            </w:r>
            <w:r w:rsidRPr="005D41C6">
              <w:rPr>
                <w:spacing w:val="-16"/>
                <w:sz w:val="24"/>
                <w:szCs w:val="24"/>
                <w:lang w:bidi="ar-SA"/>
              </w:rPr>
              <w:t xml:space="preserve"> </w:t>
            </w:r>
            <w:r w:rsidRPr="005D41C6">
              <w:rPr>
                <w:sz w:val="24"/>
                <w:szCs w:val="24"/>
                <w:lang w:bidi="ar-SA"/>
              </w:rPr>
              <w:t>словарях</w:t>
            </w:r>
            <w:r w:rsidRPr="005D41C6">
              <w:rPr>
                <w:spacing w:val="-67"/>
                <w:sz w:val="24"/>
                <w:szCs w:val="24"/>
                <w:lang w:bidi="ar-SA"/>
              </w:rPr>
              <w:t xml:space="preserve"> </w:t>
            </w:r>
            <w:r w:rsidRPr="005D41C6">
              <w:rPr>
                <w:sz w:val="24"/>
                <w:szCs w:val="24"/>
                <w:lang w:bidi="ar-SA"/>
              </w:rPr>
              <w:t>учебника.</w:t>
            </w:r>
          </w:p>
          <w:p w14:paraId="0328E491" w14:textId="1C68F5D5" w:rsidR="005D41C6" w:rsidRPr="005D41C6" w:rsidRDefault="005D41C6" w:rsidP="007D1B67">
            <w:pPr>
              <w:spacing w:after="0" w:line="240" w:lineRule="auto"/>
              <w:jc w:val="center"/>
              <w:rPr>
                <w:sz w:val="24"/>
                <w:szCs w:val="24"/>
                <w:lang w:eastAsia="en-US" w:bidi="ar-SA"/>
              </w:rPr>
            </w:pPr>
            <w:r w:rsidRPr="005D41C6">
              <w:rPr>
                <w:sz w:val="24"/>
                <w:szCs w:val="24"/>
                <w:lang w:bidi="ar-SA"/>
              </w:rPr>
              <w:t>Наблюдать</w:t>
            </w:r>
            <w:r w:rsidRPr="005D41C6">
              <w:rPr>
                <w:sz w:val="24"/>
                <w:szCs w:val="24"/>
                <w:lang w:bidi="ar-SA"/>
              </w:rPr>
              <w:tab/>
            </w:r>
            <w:r w:rsidRPr="005D41C6">
              <w:rPr>
                <w:spacing w:val="-3"/>
                <w:sz w:val="24"/>
                <w:szCs w:val="24"/>
                <w:lang w:bidi="ar-SA"/>
              </w:rPr>
              <w:t>и</w:t>
            </w:r>
            <w:r w:rsidRPr="005D41C6">
              <w:rPr>
                <w:spacing w:val="-67"/>
                <w:sz w:val="24"/>
                <w:szCs w:val="24"/>
                <w:lang w:bidi="ar-SA"/>
              </w:rPr>
              <w:t xml:space="preserve"> </w:t>
            </w:r>
            <w:r w:rsidRPr="005D41C6">
              <w:rPr>
                <w:sz w:val="24"/>
                <w:szCs w:val="24"/>
                <w:lang w:bidi="ar-SA"/>
              </w:rPr>
              <w:t>делать</w:t>
            </w:r>
            <w:r w:rsidRPr="005D41C6">
              <w:rPr>
                <w:spacing w:val="1"/>
                <w:sz w:val="24"/>
                <w:szCs w:val="24"/>
                <w:lang w:bidi="ar-SA"/>
              </w:rPr>
              <w:t xml:space="preserve"> </w:t>
            </w:r>
            <w:r w:rsidRPr="005D41C6">
              <w:rPr>
                <w:sz w:val="24"/>
                <w:szCs w:val="24"/>
                <w:lang w:bidi="ar-SA"/>
              </w:rPr>
              <w:t>самостоятельные</w:t>
            </w:r>
            <w:r w:rsidR="007D1B67">
              <w:rPr>
                <w:sz w:val="24"/>
                <w:szCs w:val="24"/>
                <w:lang w:bidi="ar-SA"/>
              </w:rPr>
              <w:t xml:space="preserve"> </w:t>
            </w:r>
            <w:r w:rsidRPr="005D41C6">
              <w:rPr>
                <w:spacing w:val="-1"/>
                <w:sz w:val="24"/>
                <w:szCs w:val="24"/>
                <w:lang w:bidi="ar-SA"/>
              </w:rPr>
              <w:t>простые</w:t>
            </w:r>
            <w:r w:rsidR="007D1B67">
              <w:rPr>
                <w:spacing w:val="-1"/>
                <w:sz w:val="24"/>
                <w:szCs w:val="24"/>
                <w:lang w:bidi="ar-SA"/>
              </w:rPr>
              <w:t xml:space="preserve">  </w:t>
            </w:r>
            <w:r w:rsidRPr="005D41C6">
              <w:rPr>
                <w:spacing w:val="-67"/>
                <w:sz w:val="24"/>
                <w:szCs w:val="24"/>
                <w:lang w:bidi="ar-SA"/>
              </w:rPr>
              <w:t xml:space="preserve"> </w:t>
            </w:r>
            <w:r w:rsidR="007D1B67">
              <w:rPr>
                <w:spacing w:val="-67"/>
                <w:sz w:val="24"/>
                <w:szCs w:val="24"/>
                <w:lang w:bidi="ar-SA"/>
              </w:rPr>
              <w:t xml:space="preserve">          </w:t>
            </w:r>
            <w:r w:rsidRPr="005D41C6">
              <w:rPr>
                <w:sz w:val="24"/>
                <w:szCs w:val="24"/>
                <w:lang w:bidi="ar-SA"/>
              </w:rPr>
              <w:t>выводы.</w:t>
            </w:r>
          </w:p>
        </w:tc>
        <w:tc>
          <w:tcPr>
            <w:tcW w:w="2717" w:type="dxa"/>
          </w:tcPr>
          <w:p w14:paraId="2FBC3EB8" w14:textId="59564A1D" w:rsidR="005D41C6" w:rsidRPr="005D41C6" w:rsidRDefault="005D41C6" w:rsidP="005D41C6">
            <w:pPr>
              <w:tabs>
                <w:tab w:val="left" w:pos="1492"/>
              </w:tabs>
              <w:ind w:right="97"/>
              <w:rPr>
                <w:sz w:val="24"/>
                <w:szCs w:val="24"/>
                <w:lang w:bidi="ar-SA"/>
              </w:rPr>
            </w:pPr>
            <w:r w:rsidRPr="005D41C6">
              <w:rPr>
                <w:sz w:val="24"/>
                <w:szCs w:val="24"/>
                <w:lang w:bidi="ar-SA"/>
              </w:rPr>
              <w:t>Выслушивать других,</w:t>
            </w:r>
            <w:r w:rsidRPr="005D41C6">
              <w:rPr>
                <w:spacing w:val="1"/>
                <w:sz w:val="24"/>
                <w:szCs w:val="24"/>
                <w:lang w:bidi="ar-SA"/>
              </w:rPr>
              <w:t xml:space="preserve"> </w:t>
            </w:r>
            <w:r w:rsidRPr="005D41C6">
              <w:rPr>
                <w:sz w:val="24"/>
                <w:szCs w:val="24"/>
                <w:lang w:bidi="ar-SA"/>
              </w:rPr>
              <w:t>высказывать</w:t>
            </w:r>
            <w:r w:rsidRPr="005D41C6">
              <w:rPr>
                <w:spacing w:val="1"/>
                <w:sz w:val="24"/>
                <w:szCs w:val="24"/>
                <w:lang w:bidi="ar-SA"/>
              </w:rPr>
              <w:t xml:space="preserve"> </w:t>
            </w:r>
            <w:r w:rsidRPr="005D41C6">
              <w:rPr>
                <w:sz w:val="24"/>
                <w:szCs w:val="24"/>
                <w:lang w:bidi="ar-SA"/>
              </w:rPr>
              <w:t xml:space="preserve">свою </w:t>
            </w:r>
            <w:r w:rsidRPr="005D41C6">
              <w:rPr>
                <w:spacing w:val="-1"/>
                <w:sz w:val="24"/>
                <w:szCs w:val="24"/>
                <w:lang w:bidi="ar-SA"/>
              </w:rPr>
              <w:t xml:space="preserve">точку </w:t>
            </w:r>
            <w:r w:rsidRPr="005D41C6">
              <w:rPr>
                <w:sz w:val="24"/>
                <w:szCs w:val="24"/>
                <w:lang w:bidi="ar-SA"/>
              </w:rPr>
              <w:t>зрения</w:t>
            </w:r>
            <w:r w:rsidRPr="005D41C6">
              <w:rPr>
                <w:sz w:val="24"/>
                <w:szCs w:val="24"/>
                <w:lang w:bidi="ar-SA"/>
              </w:rPr>
              <w:tab/>
            </w:r>
            <w:r w:rsidRPr="005D41C6">
              <w:rPr>
                <w:spacing w:val="-3"/>
                <w:sz w:val="24"/>
                <w:szCs w:val="24"/>
                <w:lang w:bidi="ar-SA"/>
              </w:rPr>
              <w:t>на</w:t>
            </w:r>
            <w:r w:rsidRPr="005D41C6">
              <w:rPr>
                <w:spacing w:val="-67"/>
                <w:sz w:val="24"/>
                <w:szCs w:val="24"/>
                <w:lang w:bidi="ar-SA"/>
              </w:rPr>
              <w:t xml:space="preserve"> </w:t>
            </w:r>
            <w:r w:rsidRPr="005D41C6">
              <w:rPr>
                <w:sz w:val="24"/>
                <w:szCs w:val="24"/>
                <w:lang w:bidi="ar-SA"/>
              </w:rPr>
              <w:t>события,</w:t>
            </w:r>
            <w:r w:rsidRPr="005D41C6">
              <w:rPr>
                <w:spacing w:val="1"/>
                <w:sz w:val="24"/>
                <w:szCs w:val="24"/>
                <w:lang w:bidi="ar-SA"/>
              </w:rPr>
              <w:t xml:space="preserve"> </w:t>
            </w:r>
            <w:r w:rsidRPr="005D41C6">
              <w:rPr>
                <w:sz w:val="24"/>
                <w:szCs w:val="24"/>
                <w:lang w:bidi="ar-SA"/>
              </w:rPr>
              <w:t>поступки.</w:t>
            </w:r>
          </w:p>
          <w:p w14:paraId="63BEEDD0" w14:textId="1E8D22D0" w:rsidR="005D41C6" w:rsidRPr="005D41C6" w:rsidRDefault="005D41C6" w:rsidP="005D41C6">
            <w:pPr>
              <w:tabs>
                <w:tab w:val="left" w:pos="433"/>
                <w:tab w:val="left" w:pos="1481"/>
                <w:tab w:val="left" w:pos="2020"/>
              </w:tabs>
              <w:ind w:right="98"/>
              <w:rPr>
                <w:sz w:val="24"/>
                <w:szCs w:val="24"/>
                <w:lang w:bidi="ar-SA"/>
              </w:rPr>
            </w:pPr>
            <w:r w:rsidRPr="005D41C6">
              <w:rPr>
                <w:sz w:val="24"/>
                <w:szCs w:val="24"/>
                <w:lang w:bidi="ar-SA"/>
              </w:rPr>
              <w:t>Оформлять</w:t>
            </w:r>
            <w:r w:rsidRPr="005D41C6">
              <w:rPr>
                <w:spacing w:val="5"/>
                <w:sz w:val="24"/>
                <w:szCs w:val="24"/>
                <w:lang w:bidi="ar-SA"/>
              </w:rPr>
              <w:t xml:space="preserve"> </w:t>
            </w:r>
            <w:r w:rsidRPr="005D41C6">
              <w:rPr>
                <w:sz w:val="24"/>
                <w:szCs w:val="24"/>
                <w:lang w:bidi="ar-SA"/>
              </w:rPr>
              <w:t>свои</w:t>
            </w:r>
            <w:r w:rsidRPr="005D41C6">
              <w:rPr>
                <w:spacing w:val="-67"/>
                <w:sz w:val="24"/>
                <w:szCs w:val="24"/>
                <w:lang w:bidi="ar-SA"/>
              </w:rPr>
              <w:t xml:space="preserve"> </w:t>
            </w:r>
            <w:r w:rsidRPr="005D41C6">
              <w:rPr>
                <w:sz w:val="24"/>
                <w:szCs w:val="24"/>
                <w:lang w:bidi="ar-SA"/>
              </w:rPr>
              <w:t>мысли</w:t>
            </w:r>
            <w:r w:rsidRPr="005D41C6">
              <w:rPr>
                <w:spacing w:val="-16"/>
                <w:sz w:val="24"/>
                <w:szCs w:val="24"/>
                <w:lang w:bidi="ar-SA"/>
              </w:rPr>
              <w:t xml:space="preserve"> </w:t>
            </w:r>
            <w:r w:rsidRPr="005D41C6">
              <w:rPr>
                <w:sz w:val="24"/>
                <w:szCs w:val="24"/>
                <w:lang w:bidi="ar-SA"/>
              </w:rPr>
              <w:t>в</w:t>
            </w:r>
            <w:r w:rsidRPr="005D41C6">
              <w:rPr>
                <w:spacing w:val="-17"/>
                <w:sz w:val="24"/>
                <w:szCs w:val="24"/>
                <w:lang w:bidi="ar-SA"/>
              </w:rPr>
              <w:t xml:space="preserve"> </w:t>
            </w:r>
            <w:r w:rsidRPr="005D41C6">
              <w:rPr>
                <w:sz w:val="24"/>
                <w:szCs w:val="24"/>
                <w:lang w:bidi="ar-SA"/>
              </w:rPr>
              <w:t>устной</w:t>
            </w:r>
            <w:r w:rsidRPr="005D41C6">
              <w:rPr>
                <w:spacing w:val="-15"/>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письменной</w:t>
            </w:r>
            <w:r w:rsidRPr="005D41C6">
              <w:rPr>
                <w:spacing w:val="-15"/>
                <w:sz w:val="24"/>
                <w:szCs w:val="24"/>
                <w:lang w:bidi="ar-SA"/>
              </w:rPr>
              <w:t xml:space="preserve"> </w:t>
            </w:r>
            <w:r w:rsidRPr="005D41C6">
              <w:rPr>
                <w:sz w:val="24"/>
                <w:szCs w:val="24"/>
                <w:lang w:bidi="ar-SA"/>
              </w:rPr>
              <w:t>речи</w:t>
            </w:r>
            <w:r w:rsidRPr="005D41C6">
              <w:rPr>
                <w:spacing w:val="-67"/>
                <w:sz w:val="24"/>
                <w:szCs w:val="24"/>
                <w:lang w:bidi="ar-SA"/>
              </w:rPr>
              <w:t xml:space="preserve"> </w:t>
            </w:r>
            <w:r w:rsidRPr="005D41C6">
              <w:rPr>
                <w:sz w:val="24"/>
                <w:szCs w:val="24"/>
                <w:lang w:bidi="ar-SA"/>
              </w:rPr>
              <w:t>с</w:t>
            </w:r>
            <w:r w:rsidRPr="005D41C6">
              <w:rPr>
                <w:sz w:val="24"/>
                <w:szCs w:val="24"/>
                <w:lang w:bidi="ar-SA"/>
              </w:rPr>
              <w:tab/>
              <w:t xml:space="preserve">учетом </w:t>
            </w:r>
            <w:r w:rsidRPr="005D41C6">
              <w:rPr>
                <w:spacing w:val="-1"/>
                <w:sz w:val="24"/>
                <w:szCs w:val="24"/>
                <w:lang w:bidi="ar-SA"/>
              </w:rPr>
              <w:t>своих</w:t>
            </w:r>
            <w:r w:rsidRPr="005D41C6">
              <w:rPr>
                <w:spacing w:val="-67"/>
                <w:sz w:val="24"/>
                <w:szCs w:val="24"/>
                <w:lang w:bidi="ar-SA"/>
              </w:rPr>
              <w:t xml:space="preserve">             </w:t>
            </w:r>
            <w:r w:rsidRPr="005D41C6">
              <w:rPr>
                <w:sz w:val="24"/>
                <w:szCs w:val="24"/>
                <w:lang w:bidi="ar-SA"/>
              </w:rPr>
              <w:t>учебных</w:t>
            </w:r>
            <w:r w:rsidRPr="005D41C6">
              <w:rPr>
                <w:sz w:val="24"/>
                <w:szCs w:val="24"/>
                <w:lang w:bidi="ar-SA"/>
              </w:rPr>
              <w:tab/>
              <w:t xml:space="preserve"> </w:t>
            </w:r>
            <w:r w:rsidRPr="005D41C6">
              <w:rPr>
                <w:spacing w:val="-4"/>
                <w:sz w:val="24"/>
                <w:szCs w:val="24"/>
                <w:lang w:bidi="ar-SA"/>
              </w:rPr>
              <w:t>и</w:t>
            </w:r>
            <w:r w:rsidRPr="005D41C6">
              <w:rPr>
                <w:spacing w:val="-67"/>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речевых</w:t>
            </w:r>
            <w:r w:rsidRPr="005D41C6">
              <w:rPr>
                <w:spacing w:val="1"/>
                <w:sz w:val="24"/>
                <w:szCs w:val="24"/>
                <w:lang w:bidi="ar-SA"/>
              </w:rPr>
              <w:t xml:space="preserve"> </w:t>
            </w:r>
            <w:r w:rsidRPr="005D41C6">
              <w:rPr>
                <w:sz w:val="24"/>
                <w:szCs w:val="24"/>
                <w:lang w:bidi="ar-SA"/>
              </w:rPr>
              <w:t>ситуаций.</w:t>
            </w:r>
          </w:p>
          <w:p w14:paraId="2EB61DA7" w14:textId="277D5B35" w:rsidR="005D41C6" w:rsidRPr="005D41C6" w:rsidRDefault="005D41C6" w:rsidP="005D41C6">
            <w:pPr>
              <w:tabs>
                <w:tab w:val="left" w:pos="1028"/>
                <w:tab w:val="left" w:pos="1208"/>
                <w:tab w:val="left" w:pos="2016"/>
              </w:tabs>
              <w:ind w:right="97"/>
              <w:rPr>
                <w:sz w:val="24"/>
                <w:szCs w:val="24"/>
                <w:lang w:bidi="ar-SA"/>
              </w:rPr>
            </w:pPr>
            <w:r w:rsidRPr="005D41C6">
              <w:rPr>
                <w:sz w:val="24"/>
                <w:szCs w:val="24"/>
                <w:lang w:bidi="ar-SA"/>
              </w:rPr>
              <w:t>Читать</w:t>
            </w:r>
            <w:r w:rsidRPr="005D41C6">
              <w:rPr>
                <w:sz w:val="24"/>
                <w:szCs w:val="24"/>
                <w:lang w:bidi="ar-SA"/>
              </w:rPr>
              <w:tab/>
            </w:r>
            <w:r w:rsidRPr="005D41C6">
              <w:rPr>
                <w:sz w:val="24"/>
                <w:szCs w:val="24"/>
                <w:lang w:bidi="ar-SA"/>
              </w:rPr>
              <w:tab/>
              <w:t>вслух</w:t>
            </w:r>
            <w:r w:rsidRPr="005D41C6">
              <w:rPr>
                <w:sz w:val="24"/>
                <w:szCs w:val="24"/>
                <w:lang w:bidi="ar-SA"/>
              </w:rPr>
              <w:tab/>
              <w:t>и</w:t>
            </w:r>
            <w:r w:rsidRPr="005D41C6">
              <w:rPr>
                <w:spacing w:val="-67"/>
                <w:sz w:val="24"/>
                <w:szCs w:val="24"/>
                <w:lang w:bidi="ar-SA"/>
              </w:rPr>
              <w:t xml:space="preserve"> </w:t>
            </w:r>
            <w:r w:rsidRPr="005D41C6">
              <w:rPr>
                <w:sz w:val="24"/>
                <w:szCs w:val="24"/>
                <w:lang w:bidi="ar-SA"/>
              </w:rPr>
              <w:t>про</w:t>
            </w:r>
            <w:r w:rsidRPr="005D41C6">
              <w:rPr>
                <w:spacing w:val="7"/>
                <w:sz w:val="24"/>
                <w:szCs w:val="24"/>
                <w:lang w:bidi="ar-SA"/>
              </w:rPr>
              <w:t xml:space="preserve"> </w:t>
            </w:r>
            <w:r w:rsidRPr="005D41C6">
              <w:rPr>
                <w:sz w:val="24"/>
                <w:szCs w:val="24"/>
                <w:lang w:bidi="ar-SA"/>
              </w:rPr>
              <w:t>себя</w:t>
            </w:r>
            <w:r w:rsidRPr="005D41C6">
              <w:rPr>
                <w:spacing w:val="6"/>
                <w:sz w:val="24"/>
                <w:szCs w:val="24"/>
                <w:lang w:bidi="ar-SA"/>
              </w:rPr>
              <w:t xml:space="preserve"> </w:t>
            </w:r>
            <w:r w:rsidRPr="005D41C6">
              <w:rPr>
                <w:sz w:val="24"/>
                <w:szCs w:val="24"/>
                <w:lang w:bidi="ar-SA"/>
              </w:rPr>
              <w:t>тексты</w:t>
            </w:r>
            <w:r w:rsidRPr="005D41C6">
              <w:rPr>
                <w:spacing w:val="-67"/>
                <w:sz w:val="24"/>
                <w:szCs w:val="24"/>
                <w:lang w:bidi="ar-SA"/>
              </w:rPr>
              <w:t xml:space="preserve"> </w:t>
            </w:r>
            <w:r w:rsidRPr="005D41C6">
              <w:rPr>
                <w:sz w:val="24"/>
                <w:szCs w:val="24"/>
                <w:lang w:bidi="ar-SA"/>
              </w:rPr>
              <w:t>учебников,</w:t>
            </w:r>
            <w:r w:rsidRPr="005D41C6">
              <w:rPr>
                <w:spacing w:val="1"/>
                <w:sz w:val="24"/>
                <w:szCs w:val="24"/>
                <w:lang w:bidi="ar-SA"/>
              </w:rPr>
              <w:t xml:space="preserve"> </w:t>
            </w:r>
            <w:r w:rsidRPr="005D41C6">
              <w:rPr>
                <w:sz w:val="24"/>
                <w:szCs w:val="24"/>
                <w:lang w:bidi="ar-SA"/>
              </w:rPr>
              <w:t>других</w:t>
            </w:r>
            <w:r w:rsidRPr="005D41C6">
              <w:rPr>
                <w:spacing w:val="1"/>
                <w:sz w:val="24"/>
                <w:szCs w:val="24"/>
                <w:lang w:bidi="ar-SA"/>
              </w:rPr>
              <w:t xml:space="preserve"> </w:t>
            </w:r>
            <w:r w:rsidRPr="005D41C6">
              <w:rPr>
                <w:sz w:val="24"/>
                <w:szCs w:val="24"/>
                <w:lang w:bidi="ar-SA"/>
              </w:rPr>
              <w:t>художественных</w:t>
            </w:r>
            <w:r w:rsidRPr="005D41C6">
              <w:rPr>
                <w:spacing w:val="-67"/>
                <w:sz w:val="24"/>
                <w:szCs w:val="24"/>
                <w:lang w:bidi="ar-SA"/>
              </w:rPr>
              <w:t xml:space="preserve"> </w:t>
            </w:r>
            <w:r w:rsidRPr="005D41C6">
              <w:rPr>
                <w:sz w:val="24"/>
                <w:szCs w:val="24"/>
                <w:lang w:bidi="ar-SA"/>
              </w:rPr>
              <w:t>и</w:t>
            </w:r>
            <w:r w:rsidRPr="005D41C6">
              <w:rPr>
                <w:sz w:val="24"/>
                <w:szCs w:val="24"/>
                <w:lang w:bidi="ar-SA"/>
              </w:rPr>
              <w:tab/>
            </w:r>
            <w:r w:rsidRPr="005D41C6">
              <w:rPr>
                <w:sz w:val="24"/>
                <w:szCs w:val="24"/>
                <w:lang w:bidi="ar-SA"/>
              </w:rPr>
              <w:tab/>
            </w:r>
            <w:r w:rsidRPr="005D41C6">
              <w:rPr>
                <w:spacing w:val="-1"/>
                <w:sz w:val="24"/>
                <w:szCs w:val="24"/>
                <w:lang w:bidi="ar-SA"/>
              </w:rPr>
              <w:t>научно-</w:t>
            </w:r>
            <w:r w:rsidRPr="005D41C6">
              <w:rPr>
                <w:spacing w:val="-67"/>
                <w:sz w:val="24"/>
                <w:szCs w:val="24"/>
                <w:lang w:bidi="ar-SA"/>
              </w:rPr>
              <w:t xml:space="preserve"> </w:t>
            </w:r>
            <w:r w:rsidRPr="005D41C6">
              <w:rPr>
                <w:sz w:val="24"/>
                <w:szCs w:val="24"/>
                <w:lang w:bidi="ar-SA"/>
              </w:rPr>
              <w:t>популярных</w:t>
            </w:r>
            <w:r w:rsidRPr="005D41C6">
              <w:rPr>
                <w:spacing w:val="1"/>
                <w:sz w:val="24"/>
                <w:szCs w:val="24"/>
                <w:lang w:bidi="ar-SA"/>
              </w:rPr>
              <w:t xml:space="preserve"> </w:t>
            </w:r>
            <w:r w:rsidRPr="005D41C6">
              <w:rPr>
                <w:sz w:val="24"/>
                <w:szCs w:val="24"/>
                <w:lang w:bidi="ar-SA"/>
              </w:rPr>
              <w:t>книг,</w:t>
            </w:r>
            <w:r w:rsidRPr="005D41C6">
              <w:rPr>
                <w:sz w:val="24"/>
                <w:szCs w:val="24"/>
                <w:lang w:bidi="ar-SA"/>
              </w:rPr>
              <w:tab/>
            </w:r>
            <w:r w:rsidRPr="005D41C6">
              <w:rPr>
                <w:spacing w:val="-1"/>
                <w:sz w:val="24"/>
                <w:szCs w:val="24"/>
                <w:lang w:bidi="ar-SA"/>
              </w:rPr>
              <w:t>понимать</w:t>
            </w:r>
            <w:r w:rsidRPr="005D41C6">
              <w:rPr>
                <w:spacing w:val="-67"/>
                <w:sz w:val="24"/>
                <w:szCs w:val="24"/>
                <w:lang w:bidi="ar-SA"/>
              </w:rPr>
              <w:t xml:space="preserve"> </w:t>
            </w:r>
            <w:r w:rsidRPr="005D41C6">
              <w:rPr>
                <w:sz w:val="24"/>
                <w:szCs w:val="24"/>
                <w:lang w:bidi="ar-SA"/>
              </w:rPr>
              <w:t>прочитанное.</w:t>
            </w:r>
          </w:p>
          <w:p w14:paraId="1B9C6863" w14:textId="77777777" w:rsidR="005D41C6" w:rsidRPr="005D41C6" w:rsidRDefault="005D41C6" w:rsidP="005D41C6">
            <w:pPr>
              <w:tabs>
                <w:tab w:val="left" w:pos="1280"/>
                <w:tab w:val="left" w:pos="1598"/>
              </w:tabs>
              <w:ind w:right="98"/>
              <w:rPr>
                <w:sz w:val="24"/>
                <w:szCs w:val="24"/>
                <w:lang w:bidi="ar-SA"/>
              </w:rPr>
            </w:pPr>
            <w:r w:rsidRPr="005D41C6">
              <w:rPr>
                <w:sz w:val="24"/>
                <w:szCs w:val="24"/>
                <w:lang w:bidi="ar-SA"/>
              </w:rPr>
              <w:t>Выполнять</w:t>
            </w:r>
            <w:r w:rsidRPr="005D41C6">
              <w:rPr>
                <w:spacing w:val="1"/>
                <w:sz w:val="24"/>
                <w:szCs w:val="24"/>
                <w:lang w:bidi="ar-SA"/>
              </w:rPr>
              <w:t xml:space="preserve"> </w:t>
            </w:r>
            <w:r w:rsidRPr="005D41C6">
              <w:rPr>
                <w:sz w:val="24"/>
                <w:szCs w:val="24"/>
                <w:lang w:bidi="ar-SA"/>
              </w:rPr>
              <w:t>различные</w:t>
            </w:r>
            <w:r w:rsidRPr="005D41C6">
              <w:rPr>
                <w:sz w:val="24"/>
                <w:szCs w:val="24"/>
                <w:lang w:bidi="ar-SA"/>
              </w:rPr>
              <w:tab/>
            </w:r>
            <w:r w:rsidRPr="005D41C6">
              <w:rPr>
                <w:spacing w:val="-1"/>
                <w:sz w:val="24"/>
                <w:szCs w:val="24"/>
                <w:lang w:bidi="ar-SA"/>
              </w:rPr>
              <w:t>роли</w:t>
            </w:r>
            <w:r w:rsidRPr="005D41C6">
              <w:rPr>
                <w:spacing w:val="-67"/>
                <w:sz w:val="24"/>
                <w:szCs w:val="24"/>
                <w:lang w:bidi="ar-SA"/>
              </w:rPr>
              <w:t xml:space="preserve"> </w:t>
            </w:r>
            <w:r w:rsidRPr="005D41C6">
              <w:rPr>
                <w:sz w:val="24"/>
                <w:szCs w:val="24"/>
                <w:lang w:bidi="ar-SA"/>
              </w:rPr>
              <w:t>в</w:t>
            </w:r>
            <w:r w:rsidRPr="005D41C6">
              <w:rPr>
                <w:sz w:val="24"/>
                <w:szCs w:val="24"/>
                <w:lang w:bidi="ar-SA"/>
              </w:rPr>
              <w:tab/>
            </w:r>
            <w:r w:rsidRPr="005D41C6">
              <w:rPr>
                <w:spacing w:val="-1"/>
                <w:sz w:val="24"/>
                <w:szCs w:val="24"/>
                <w:lang w:bidi="ar-SA"/>
              </w:rPr>
              <w:t>группе,</w:t>
            </w:r>
          </w:p>
          <w:p w14:paraId="52D53F87" w14:textId="5A5D53D6" w:rsidR="005D41C6" w:rsidRPr="005D41C6" w:rsidRDefault="005D41C6" w:rsidP="005D41C6">
            <w:pPr>
              <w:spacing w:after="0" w:line="240" w:lineRule="auto"/>
              <w:jc w:val="center"/>
              <w:rPr>
                <w:sz w:val="24"/>
                <w:szCs w:val="24"/>
                <w:lang w:eastAsia="en-US" w:bidi="ar-SA"/>
              </w:rPr>
            </w:pPr>
            <w:r w:rsidRPr="005D41C6">
              <w:rPr>
                <w:sz w:val="24"/>
                <w:szCs w:val="24"/>
                <w:lang w:bidi="ar-SA"/>
              </w:rPr>
              <w:t>сотрудничать</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совместном</w:t>
            </w:r>
            <w:r w:rsidRPr="005D41C6">
              <w:rPr>
                <w:spacing w:val="1"/>
                <w:sz w:val="24"/>
                <w:szCs w:val="24"/>
                <w:lang w:bidi="ar-SA"/>
              </w:rPr>
              <w:t xml:space="preserve"> </w:t>
            </w:r>
            <w:r w:rsidRPr="005D41C6">
              <w:rPr>
                <w:sz w:val="24"/>
                <w:szCs w:val="24"/>
                <w:lang w:bidi="ar-SA"/>
              </w:rPr>
              <w:t>решении</w:t>
            </w:r>
            <w:r w:rsidRPr="005D41C6">
              <w:rPr>
                <w:spacing w:val="1"/>
                <w:sz w:val="24"/>
                <w:szCs w:val="24"/>
                <w:lang w:bidi="ar-SA"/>
              </w:rPr>
              <w:t xml:space="preserve"> </w:t>
            </w:r>
            <w:r w:rsidRPr="005D41C6">
              <w:rPr>
                <w:sz w:val="24"/>
                <w:szCs w:val="24"/>
                <w:lang w:bidi="ar-SA"/>
              </w:rPr>
              <w:t>проблемы</w:t>
            </w:r>
            <w:r w:rsidRPr="005D41C6">
              <w:rPr>
                <w:spacing w:val="1"/>
                <w:sz w:val="24"/>
                <w:szCs w:val="24"/>
                <w:lang w:bidi="ar-SA"/>
              </w:rPr>
              <w:t xml:space="preserve"> </w:t>
            </w:r>
            <w:r w:rsidRPr="005D41C6">
              <w:rPr>
                <w:sz w:val="24"/>
                <w:szCs w:val="24"/>
                <w:lang w:bidi="ar-SA"/>
              </w:rPr>
              <w:t>(задачи).</w:t>
            </w:r>
          </w:p>
        </w:tc>
      </w:tr>
      <w:tr w:rsidR="005D41C6" w:rsidRPr="005D41C6" w14:paraId="451CA577" w14:textId="77777777" w:rsidTr="005D41C6">
        <w:tc>
          <w:tcPr>
            <w:tcW w:w="1154" w:type="dxa"/>
          </w:tcPr>
          <w:p w14:paraId="782B1365" w14:textId="77777777" w:rsidR="005D41C6" w:rsidRPr="005D41C6" w:rsidRDefault="005D41C6" w:rsidP="005D41C6">
            <w:pPr>
              <w:spacing w:line="314" w:lineRule="exact"/>
              <w:rPr>
                <w:sz w:val="24"/>
                <w:szCs w:val="24"/>
                <w:lang w:bidi="ar-SA"/>
              </w:rPr>
            </w:pPr>
            <w:r w:rsidRPr="005D41C6">
              <w:rPr>
                <w:sz w:val="24"/>
                <w:szCs w:val="24"/>
                <w:lang w:bidi="ar-SA"/>
              </w:rPr>
              <w:t>3</w:t>
            </w:r>
          </w:p>
          <w:p w14:paraId="5B94E553" w14:textId="279412E3" w:rsidR="005D41C6" w:rsidRPr="005D41C6" w:rsidRDefault="005D41C6" w:rsidP="005D41C6">
            <w:pPr>
              <w:spacing w:after="0" w:line="240" w:lineRule="auto"/>
              <w:jc w:val="center"/>
              <w:rPr>
                <w:sz w:val="24"/>
                <w:szCs w:val="24"/>
                <w:lang w:eastAsia="en-US" w:bidi="ar-SA"/>
              </w:rPr>
            </w:pPr>
            <w:r w:rsidRPr="005D41C6">
              <w:rPr>
                <w:sz w:val="24"/>
                <w:szCs w:val="24"/>
                <w:lang w:bidi="ar-SA"/>
              </w:rPr>
              <w:t>класс</w:t>
            </w:r>
          </w:p>
        </w:tc>
        <w:tc>
          <w:tcPr>
            <w:tcW w:w="2455" w:type="dxa"/>
          </w:tcPr>
          <w:p w14:paraId="76A5586B" w14:textId="77777777" w:rsidR="005D41C6" w:rsidRPr="005D41C6" w:rsidRDefault="005D41C6" w:rsidP="005D41C6">
            <w:pPr>
              <w:tabs>
                <w:tab w:val="left" w:pos="1091"/>
                <w:tab w:val="left" w:pos="1995"/>
              </w:tabs>
              <w:ind w:right="97"/>
              <w:rPr>
                <w:sz w:val="24"/>
                <w:szCs w:val="24"/>
                <w:lang w:bidi="ar-SA"/>
              </w:rPr>
            </w:pPr>
            <w:r w:rsidRPr="005D41C6">
              <w:rPr>
                <w:sz w:val="24"/>
                <w:szCs w:val="24"/>
                <w:lang w:bidi="ar-SA"/>
              </w:rPr>
              <w:t>Ценить</w:t>
            </w:r>
            <w:r w:rsidRPr="005D41C6">
              <w:rPr>
                <w:sz w:val="24"/>
                <w:szCs w:val="24"/>
                <w:lang w:bidi="ar-SA"/>
              </w:rPr>
              <w:tab/>
            </w:r>
            <w:r w:rsidRPr="005D41C6">
              <w:rPr>
                <w:sz w:val="24"/>
                <w:szCs w:val="24"/>
                <w:lang w:bidi="ar-SA"/>
              </w:rPr>
              <w:tab/>
            </w:r>
            <w:r w:rsidRPr="005D41C6">
              <w:rPr>
                <w:spacing w:val="-4"/>
                <w:sz w:val="24"/>
                <w:szCs w:val="24"/>
                <w:lang w:bidi="ar-SA"/>
              </w:rPr>
              <w:t>и</w:t>
            </w:r>
            <w:r w:rsidRPr="005D41C6">
              <w:rPr>
                <w:spacing w:val="-67"/>
                <w:sz w:val="24"/>
                <w:szCs w:val="24"/>
                <w:lang w:bidi="ar-SA"/>
              </w:rPr>
              <w:t xml:space="preserve"> </w:t>
            </w:r>
            <w:r w:rsidRPr="005D41C6">
              <w:rPr>
                <w:sz w:val="24"/>
                <w:szCs w:val="24"/>
                <w:lang w:bidi="ar-SA"/>
              </w:rPr>
              <w:t>принимать</w:t>
            </w:r>
            <w:r w:rsidRPr="005D41C6">
              <w:rPr>
                <w:spacing w:val="5"/>
                <w:sz w:val="24"/>
                <w:szCs w:val="24"/>
                <w:lang w:bidi="ar-SA"/>
              </w:rPr>
              <w:t xml:space="preserve"> </w:t>
            </w:r>
            <w:r w:rsidRPr="005D41C6">
              <w:rPr>
                <w:sz w:val="24"/>
                <w:szCs w:val="24"/>
                <w:lang w:bidi="ar-SA"/>
              </w:rPr>
              <w:t>такие</w:t>
            </w:r>
            <w:r w:rsidRPr="005D41C6">
              <w:rPr>
                <w:spacing w:val="-67"/>
                <w:sz w:val="24"/>
                <w:szCs w:val="24"/>
                <w:lang w:bidi="ar-SA"/>
              </w:rPr>
              <w:t xml:space="preserve"> </w:t>
            </w:r>
            <w:r w:rsidRPr="005D41C6">
              <w:rPr>
                <w:sz w:val="24"/>
                <w:szCs w:val="24"/>
                <w:lang w:bidi="ar-SA"/>
              </w:rPr>
              <w:t>базовые</w:t>
            </w:r>
            <w:r w:rsidRPr="005D41C6">
              <w:rPr>
                <w:spacing w:val="1"/>
                <w:sz w:val="24"/>
                <w:szCs w:val="24"/>
                <w:lang w:bidi="ar-SA"/>
              </w:rPr>
              <w:t xml:space="preserve"> </w:t>
            </w:r>
            <w:r w:rsidRPr="005D41C6">
              <w:rPr>
                <w:sz w:val="24"/>
                <w:szCs w:val="24"/>
                <w:lang w:bidi="ar-SA"/>
              </w:rPr>
              <w:t>ценности</w:t>
            </w:r>
            <w:r w:rsidRPr="005D41C6">
              <w:rPr>
                <w:spacing w:val="22"/>
                <w:sz w:val="24"/>
                <w:szCs w:val="24"/>
                <w:lang w:bidi="ar-SA"/>
              </w:rPr>
              <w:t xml:space="preserve"> </w:t>
            </w:r>
            <w:r w:rsidRPr="005D41C6">
              <w:rPr>
                <w:sz w:val="24"/>
                <w:szCs w:val="24"/>
                <w:lang w:bidi="ar-SA"/>
              </w:rPr>
              <w:t>такие</w:t>
            </w:r>
            <w:r w:rsidRPr="005D41C6">
              <w:rPr>
                <w:spacing w:val="23"/>
                <w:sz w:val="24"/>
                <w:szCs w:val="24"/>
                <w:lang w:bidi="ar-SA"/>
              </w:rPr>
              <w:t xml:space="preserve"> </w:t>
            </w:r>
            <w:r w:rsidRPr="005D41C6">
              <w:rPr>
                <w:sz w:val="24"/>
                <w:szCs w:val="24"/>
                <w:lang w:bidi="ar-SA"/>
              </w:rPr>
              <w:t>,</w:t>
            </w:r>
            <w:r w:rsidRPr="005D41C6">
              <w:rPr>
                <w:spacing w:val="-67"/>
                <w:sz w:val="24"/>
                <w:szCs w:val="24"/>
                <w:lang w:bidi="ar-SA"/>
              </w:rPr>
              <w:t xml:space="preserve"> </w:t>
            </w:r>
            <w:r w:rsidRPr="005D41C6">
              <w:rPr>
                <w:sz w:val="24"/>
                <w:szCs w:val="24"/>
                <w:lang w:bidi="ar-SA"/>
              </w:rPr>
              <w:t>как</w:t>
            </w:r>
            <w:r w:rsidRPr="005D41C6">
              <w:rPr>
                <w:sz w:val="24"/>
                <w:szCs w:val="24"/>
                <w:lang w:bidi="ar-SA"/>
              </w:rPr>
              <w:tab/>
            </w:r>
            <w:r w:rsidRPr="005D41C6">
              <w:rPr>
                <w:spacing w:val="-1"/>
                <w:sz w:val="24"/>
                <w:szCs w:val="24"/>
                <w:lang w:bidi="ar-SA"/>
              </w:rPr>
              <w:t>«добро»,</w:t>
            </w:r>
          </w:p>
          <w:p w14:paraId="403DE56D" w14:textId="77777777" w:rsidR="005D41C6" w:rsidRPr="005D41C6" w:rsidRDefault="005D41C6" w:rsidP="005D41C6">
            <w:pPr>
              <w:spacing w:line="320" w:lineRule="exact"/>
              <w:rPr>
                <w:sz w:val="24"/>
                <w:szCs w:val="24"/>
                <w:lang w:bidi="ar-SA"/>
              </w:rPr>
            </w:pPr>
            <w:r w:rsidRPr="005D41C6">
              <w:rPr>
                <w:sz w:val="24"/>
                <w:szCs w:val="24"/>
                <w:lang w:bidi="ar-SA"/>
              </w:rPr>
              <w:t>«терпение»,</w:t>
            </w:r>
          </w:p>
          <w:p w14:paraId="21975773" w14:textId="77777777" w:rsidR="005D41C6" w:rsidRPr="005D41C6" w:rsidRDefault="005D41C6" w:rsidP="005D41C6">
            <w:pPr>
              <w:rPr>
                <w:sz w:val="24"/>
                <w:szCs w:val="24"/>
                <w:lang w:bidi="ar-SA"/>
              </w:rPr>
            </w:pPr>
            <w:r w:rsidRPr="005D41C6">
              <w:rPr>
                <w:sz w:val="24"/>
                <w:szCs w:val="24"/>
                <w:lang w:bidi="ar-SA"/>
              </w:rPr>
              <w:t>«родина»,</w:t>
            </w:r>
          </w:p>
          <w:p w14:paraId="460289E1" w14:textId="77777777" w:rsidR="005D41C6" w:rsidRPr="005D41C6" w:rsidRDefault="005D41C6" w:rsidP="005D41C6">
            <w:pPr>
              <w:spacing w:line="322" w:lineRule="exact"/>
              <w:rPr>
                <w:sz w:val="24"/>
                <w:szCs w:val="24"/>
                <w:lang w:bidi="ar-SA"/>
              </w:rPr>
            </w:pPr>
            <w:r w:rsidRPr="005D41C6">
              <w:rPr>
                <w:sz w:val="24"/>
                <w:szCs w:val="24"/>
                <w:lang w:bidi="ar-SA"/>
              </w:rPr>
              <w:t>«природа»,</w:t>
            </w:r>
          </w:p>
          <w:p w14:paraId="6A7051EE" w14:textId="77777777" w:rsidR="005D41C6" w:rsidRPr="005D41C6" w:rsidRDefault="005D41C6" w:rsidP="005D41C6">
            <w:pPr>
              <w:spacing w:line="322" w:lineRule="exact"/>
              <w:rPr>
                <w:sz w:val="24"/>
                <w:szCs w:val="24"/>
                <w:lang w:bidi="ar-SA"/>
              </w:rPr>
            </w:pPr>
            <w:r w:rsidRPr="005D41C6">
              <w:rPr>
                <w:sz w:val="24"/>
                <w:szCs w:val="24"/>
                <w:lang w:bidi="ar-SA"/>
              </w:rPr>
              <w:t>«семья»,</w:t>
            </w:r>
            <w:r w:rsidRPr="005D41C6">
              <w:rPr>
                <w:spacing w:val="45"/>
                <w:sz w:val="24"/>
                <w:szCs w:val="24"/>
                <w:lang w:bidi="ar-SA"/>
              </w:rPr>
              <w:t xml:space="preserve"> </w:t>
            </w:r>
            <w:r w:rsidRPr="005D41C6">
              <w:rPr>
                <w:sz w:val="24"/>
                <w:szCs w:val="24"/>
                <w:lang w:bidi="ar-SA"/>
              </w:rPr>
              <w:t>«мир»,</w:t>
            </w:r>
          </w:p>
          <w:p w14:paraId="72040574" w14:textId="77777777" w:rsidR="005D41C6" w:rsidRPr="005D41C6" w:rsidRDefault="005D41C6" w:rsidP="005D41C6">
            <w:pPr>
              <w:ind w:right="673"/>
              <w:rPr>
                <w:sz w:val="24"/>
                <w:szCs w:val="24"/>
                <w:lang w:bidi="ar-SA"/>
              </w:rPr>
            </w:pPr>
            <w:r w:rsidRPr="005D41C6">
              <w:rPr>
                <w:sz w:val="24"/>
                <w:szCs w:val="24"/>
                <w:lang w:bidi="ar-SA"/>
              </w:rPr>
              <w:t>«настоящий</w:t>
            </w:r>
            <w:r w:rsidRPr="005D41C6">
              <w:rPr>
                <w:spacing w:val="-67"/>
                <w:sz w:val="24"/>
                <w:szCs w:val="24"/>
                <w:lang w:bidi="ar-SA"/>
              </w:rPr>
              <w:t xml:space="preserve"> </w:t>
            </w:r>
            <w:r w:rsidRPr="005D41C6">
              <w:rPr>
                <w:sz w:val="24"/>
                <w:szCs w:val="24"/>
                <w:lang w:bidi="ar-SA"/>
              </w:rPr>
              <w:t>друг»,</w:t>
            </w:r>
          </w:p>
          <w:p w14:paraId="1F5225DC" w14:textId="77777777" w:rsidR="005D41C6" w:rsidRPr="005D41C6" w:rsidRDefault="005D41C6" w:rsidP="005D41C6">
            <w:pPr>
              <w:spacing w:line="321" w:lineRule="exact"/>
              <w:rPr>
                <w:sz w:val="24"/>
                <w:szCs w:val="24"/>
                <w:lang w:bidi="ar-SA"/>
              </w:rPr>
            </w:pPr>
            <w:r w:rsidRPr="005D41C6">
              <w:rPr>
                <w:sz w:val="24"/>
                <w:szCs w:val="24"/>
                <w:lang w:bidi="ar-SA"/>
              </w:rPr>
              <w:t>«справедливость</w:t>
            </w:r>
          </w:p>
          <w:p w14:paraId="2D831FFF" w14:textId="77777777" w:rsidR="005D41C6" w:rsidRPr="005D41C6" w:rsidRDefault="005D41C6" w:rsidP="005D41C6">
            <w:pPr>
              <w:ind w:right="96"/>
              <w:rPr>
                <w:sz w:val="24"/>
                <w:szCs w:val="24"/>
                <w:lang w:bidi="ar-SA"/>
              </w:rPr>
            </w:pPr>
            <w:r w:rsidRPr="005D41C6">
              <w:rPr>
                <w:sz w:val="24"/>
                <w:szCs w:val="24"/>
                <w:lang w:bidi="ar-SA"/>
              </w:rPr>
              <w:t>»,</w:t>
            </w:r>
            <w:r w:rsidRPr="005D41C6">
              <w:rPr>
                <w:spacing w:val="1"/>
                <w:sz w:val="24"/>
                <w:szCs w:val="24"/>
                <w:lang w:bidi="ar-SA"/>
              </w:rPr>
              <w:t xml:space="preserve"> </w:t>
            </w:r>
            <w:r w:rsidRPr="005D41C6">
              <w:rPr>
                <w:sz w:val="24"/>
                <w:szCs w:val="24"/>
                <w:lang w:bidi="ar-SA"/>
              </w:rPr>
              <w:t>«желание</w:t>
            </w:r>
            <w:r w:rsidRPr="005D41C6">
              <w:rPr>
                <w:spacing w:val="-67"/>
                <w:sz w:val="24"/>
                <w:szCs w:val="24"/>
                <w:lang w:bidi="ar-SA"/>
              </w:rPr>
              <w:t xml:space="preserve"> </w:t>
            </w:r>
            <w:r w:rsidRPr="005D41C6">
              <w:rPr>
                <w:sz w:val="24"/>
                <w:szCs w:val="24"/>
                <w:lang w:bidi="ar-SA"/>
              </w:rPr>
              <w:t>понимать</w:t>
            </w:r>
            <w:r w:rsidRPr="005D41C6">
              <w:rPr>
                <w:spacing w:val="1"/>
                <w:sz w:val="24"/>
                <w:szCs w:val="24"/>
                <w:lang w:bidi="ar-SA"/>
              </w:rPr>
              <w:t xml:space="preserve"> </w:t>
            </w:r>
            <w:r w:rsidRPr="005D41C6">
              <w:rPr>
                <w:sz w:val="24"/>
                <w:szCs w:val="24"/>
                <w:lang w:bidi="ar-SA"/>
              </w:rPr>
              <w:t>друг</w:t>
            </w:r>
            <w:r w:rsidRPr="005D41C6">
              <w:rPr>
                <w:spacing w:val="-67"/>
                <w:sz w:val="24"/>
                <w:szCs w:val="24"/>
                <w:lang w:bidi="ar-SA"/>
              </w:rPr>
              <w:t xml:space="preserve"> </w:t>
            </w:r>
            <w:r w:rsidRPr="005D41C6">
              <w:rPr>
                <w:sz w:val="24"/>
                <w:szCs w:val="24"/>
                <w:lang w:bidi="ar-SA"/>
              </w:rPr>
              <w:t>друга»,</w:t>
            </w:r>
          </w:p>
          <w:p w14:paraId="1A6F4086" w14:textId="77777777" w:rsidR="005D41C6" w:rsidRPr="005D41C6" w:rsidRDefault="005D41C6" w:rsidP="005D41C6">
            <w:pPr>
              <w:tabs>
                <w:tab w:val="left" w:pos="2009"/>
              </w:tabs>
              <w:ind w:right="95"/>
              <w:rPr>
                <w:sz w:val="24"/>
                <w:szCs w:val="24"/>
                <w:lang w:bidi="ar-SA"/>
              </w:rPr>
            </w:pPr>
            <w:r w:rsidRPr="005D41C6">
              <w:rPr>
                <w:sz w:val="24"/>
                <w:szCs w:val="24"/>
                <w:lang w:bidi="ar-SA"/>
              </w:rPr>
              <w:t>«понимать</w:t>
            </w:r>
            <w:r w:rsidRPr="005D41C6">
              <w:rPr>
                <w:spacing w:val="1"/>
                <w:sz w:val="24"/>
                <w:szCs w:val="24"/>
                <w:lang w:bidi="ar-SA"/>
              </w:rPr>
              <w:t xml:space="preserve"> </w:t>
            </w:r>
            <w:r w:rsidRPr="005D41C6">
              <w:rPr>
                <w:sz w:val="24"/>
                <w:szCs w:val="24"/>
                <w:lang w:bidi="ar-SA"/>
              </w:rPr>
              <w:t>позицию</w:t>
            </w:r>
            <w:r w:rsidRPr="005D41C6">
              <w:rPr>
                <w:spacing w:val="1"/>
                <w:sz w:val="24"/>
                <w:szCs w:val="24"/>
                <w:lang w:bidi="ar-SA"/>
              </w:rPr>
              <w:t xml:space="preserve"> </w:t>
            </w:r>
            <w:r w:rsidRPr="005D41C6">
              <w:rPr>
                <w:sz w:val="24"/>
                <w:szCs w:val="24"/>
                <w:lang w:bidi="ar-SA"/>
              </w:rPr>
              <w:t>другого».</w:t>
            </w:r>
            <w:r w:rsidRPr="005D41C6">
              <w:rPr>
                <w:spacing w:val="1"/>
                <w:sz w:val="24"/>
                <w:szCs w:val="24"/>
                <w:lang w:bidi="ar-SA"/>
              </w:rPr>
              <w:t xml:space="preserve"> </w:t>
            </w:r>
            <w:r w:rsidRPr="005D41C6">
              <w:rPr>
                <w:sz w:val="24"/>
                <w:szCs w:val="24"/>
                <w:lang w:bidi="ar-SA"/>
              </w:rPr>
              <w:t>Уважение</w:t>
            </w:r>
            <w:r w:rsidRPr="005D41C6">
              <w:rPr>
                <w:sz w:val="24"/>
                <w:szCs w:val="24"/>
                <w:lang w:bidi="ar-SA"/>
              </w:rPr>
              <w:tab/>
            </w:r>
            <w:r w:rsidRPr="005D41C6">
              <w:rPr>
                <w:spacing w:val="-2"/>
                <w:sz w:val="24"/>
                <w:szCs w:val="24"/>
                <w:lang w:bidi="ar-SA"/>
              </w:rPr>
              <w:t>к</w:t>
            </w:r>
            <w:r w:rsidRPr="005D41C6">
              <w:rPr>
                <w:spacing w:val="-67"/>
                <w:sz w:val="24"/>
                <w:szCs w:val="24"/>
                <w:lang w:bidi="ar-SA"/>
              </w:rPr>
              <w:t xml:space="preserve"> </w:t>
            </w:r>
            <w:r w:rsidRPr="005D41C6">
              <w:rPr>
                <w:sz w:val="24"/>
                <w:szCs w:val="24"/>
                <w:lang w:bidi="ar-SA"/>
              </w:rPr>
              <w:t>своему</w:t>
            </w:r>
            <w:r w:rsidRPr="005D41C6">
              <w:rPr>
                <w:spacing w:val="3"/>
                <w:sz w:val="24"/>
                <w:szCs w:val="24"/>
                <w:lang w:bidi="ar-SA"/>
              </w:rPr>
              <w:t xml:space="preserve"> </w:t>
            </w:r>
            <w:r w:rsidRPr="005D41C6">
              <w:rPr>
                <w:sz w:val="24"/>
                <w:szCs w:val="24"/>
                <w:lang w:bidi="ar-SA"/>
              </w:rPr>
              <w:t>народу,</w:t>
            </w:r>
            <w:r w:rsidRPr="005D41C6">
              <w:rPr>
                <w:spacing w:val="5"/>
                <w:sz w:val="24"/>
                <w:szCs w:val="24"/>
                <w:lang w:bidi="ar-SA"/>
              </w:rPr>
              <w:t xml:space="preserve"> </w:t>
            </w:r>
            <w:r w:rsidRPr="005D41C6">
              <w:rPr>
                <w:sz w:val="24"/>
                <w:szCs w:val="24"/>
                <w:lang w:bidi="ar-SA"/>
              </w:rPr>
              <w:t>к</w:t>
            </w:r>
            <w:r w:rsidRPr="005D41C6">
              <w:rPr>
                <w:spacing w:val="-67"/>
                <w:sz w:val="24"/>
                <w:szCs w:val="24"/>
                <w:lang w:bidi="ar-SA"/>
              </w:rPr>
              <w:t xml:space="preserve"> </w:t>
            </w:r>
            <w:r w:rsidRPr="005D41C6">
              <w:rPr>
                <w:sz w:val="24"/>
                <w:szCs w:val="24"/>
                <w:lang w:bidi="ar-SA"/>
              </w:rPr>
              <w:t>другим</w:t>
            </w:r>
            <w:r w:rsidRPr="005D41C6">
              <w:rPr>
                <w:spacing w:val="29"/>
                <w:sz w:val="24"/>
                <w:szCs w:val="24"/>
                <w:lang w:bidi="ar-SA"/>
              </w:rPr>
              <w:t xml:space="preserve"> </w:t>
            </w:r>
            <w:r w:rsidRPr="005D41C6">
              <w:rPr>
                <w:sz w:val="24"/>
                <w:szCs w:val="24"/>
                <w:lang w:bidi="ar-SA"/>
              </w:rPr>
              <w:t>народам,</w:t>
            </w:r>
            <w:r w:rsidRPr="005D41C6">
              <w:rPr>
                <w:spacing w:val="-67"/>
                <w:sz w:val="24"/>
                <w:szCs w:val="24"/>
                <w:lang w:bidi="ar-SA"/>
              </w:rPr>
              <w:t xml:space="preserve"> </w:t>
            </w:r>
            <w:r w:rsidRPr="005D41C6">
              <w:rPr>
                <w:sz w:val="24"/>
                <w:szCs w:val="24"/>
                <w:lang w:bidi="ar-SA"/>
              </w:rPr>
              <w:t>терпимость</w:t>
            </w:r>
            <w:r w:rsidRPr="005D41C6">
              <w:rPr>
                <w:sz w:val="24"/>
                <w:szCs w:val="24"/>
                <w:lang w:bidi="ar-SA"/>
              </w:rPr>
              <w:tab/>
            </w:r>
            <w:r w:rsidRPr="005D41C6">
              <w:rPr>
                <w:spacing w:val="-2"/>
                <w:sz w:val="24"/>
                <w:szCs w:val="24"/>
                <w:lang w:bidi="ar-SA"/>
              </w:rPr>
              <w:t>к</w:t>
            </w:r>
          </w:p>
          <w:p w14:paraId="0A7602A4" w14:textId="77777777" w:rsidR="005D41C6" w:rsidRPr="005D41C6" w:rsidRDefault="005D41C6" w:rsidP="005D41C6">
            <w:pPr>
              <w:tabs>
                <w:tab w:val="left" w:pos="1234"/>
              </w:tabs>
              <w:ind w:right="96"/>
              <w:rPr>
                <w:sz w:val="24"/>
                <w:szCs w:val="24"/>
                <w:lang w:bidi="ar-SA"/>
              </w:rPr>
            </w:pPr>
            <w:r w:rsidRPr="005D41C6">
              <w:rPr>
                <w:sz w:val="24"/>
                <w:szCs w:val="24"/>
                <w:lang w:bidi="ar-SA"/>
              </w:rPr>
              <w:t>обычаям</w:t>
            </w:r>
            <w:r w:rsidRPr="005D41C6">
              <w:rPr>
                <w:sz w:val="24"/>
                <w:szCs w:val="24"/>
                <w:lang w:bidi="ar-SA"/>
              </w:rPr>
              <w:tab/>
            </w:r>
            <w:r w:rsidRPr="005D41C6">
              <w:rPr>
                <w:spacing w:val="-4"/>
                <w:sz w:val="24"/>
                <w:szCs w:val="24"/>
                <w:lang w:bidi="ar-SA"/>
              </w:rPr>
              <w:t>и</w:t>
            </w:r>
            <w:r w:rsidRPr="005D41C6">
              <w:rPr>
                <w:spacing w:val="-67"/>
                <w:sz w:val="24"/>
                <w:szCs w:val="24"/>
                <w:lang w:bidi="ar-SA"/>
              </w:rPr>
              <w:t xml:space="preserve"> </w:t>
            </w:r>
            <w:r w:rsidRPr="005D41C6">
              <w:rPr>
                <w:sz w:val="24"/>
                <w:szCs w:val="24"/>
                <w:lang w:bidi="ar-SA"/>
              </w:rPr>
              <w:t>традициям</w:t>
            </w:r>
            <w:r w:rsidRPr="005D41C6">
              <w:rPr>
                <w:spacing w:val="1"/>
                <w:sz w:val="24"/>
                <w:szCs w:val="24"/>
                <w:lang w:bidi="ar-SA"/>
              </w:rPr>
              <w:t xml:space="preserve"> </w:t>
            </w:r>
            <w:r w:rsidRPr="005D41C6">
              <w:rPr>
                <w:sz w:val="24"/>
                <w:szCs w:val="24"/>
                <w:lang w:bidi="ar-SA"/>
              </w:rPr>
              <w:t>других</w:t>
            </w:r>
            <w:r w:rsidRPr="005D41C6">
              <w:rPr>
                <w:spacing w:val="-7"/>
                <w:sz w:val="24"/>
                <w:szCs w:val="24"/>
                <w:lang w:bidi="ar-SA"/>
              </w:rPr>
              <w:t xml:space="preserve"> </w:t>
            </w:r>
            <w:r w:rsidRPr="005D41C6">
              <w:rPr>
                <w:sz w:val="24"/>
                <w:szCs w:val="24"/>
                <w:lang w:bidi="ar-SA"/>
              </w:rPr>
              <w:t>народов. Освоение</w:t>
            </w:r>
            <w:r w:rsidRPr="005D41C6">
              <w:rPr>
                <w:spacing w:val="1"/>
                <w:sz w:val="24"/>
                <w:szCs w:val="24"/>
                <w:lang w:bidi="ar-SA"/>
              </w:rPr>
              <w:t xml:space="preserve"> </w:t>
            </w:r>
            <w:r w:rsidRPr="005D41C6">
              <w:rPr>
                <w:sz w:val="24"/>
                <w:szCs w:val="24"/>
                <w:lang w:bidi="ar-SA"/>
              </w:rPr>
              <w:t>личностного</w:t>
            </w:r>
            <w:r w:rsidRPr="005D41C6">
              <w:rPr>
                <w:spacing w:val="1"/>
                <w:sz w:val="24"/>
                <w:szCs w:val="24"/>
                <w:lang w:bidi="ar-SA"/>
              </w:rPr>
              <w:t xml:space="preserve"> </w:t>
            </w:r>
            <w:r w:rsidRPr="005D41C6">
              <w:rPr>
                <w:sz w:val="24"/>
                <w:szCs w:val="24"/>
                <w:lang w:bidi="ar-SA"/>
              </w:rPr>
              <w:t>смысла</w:t>
            </w:r>
            <w:r w:rsidRPr="005D41C6">
              <w:rPr>
                <w:sz w:val="24"/>
                <w:szCs w:val="24"/>
                <w:lang w:bidi="ar-SA"/>
              </w:rPr>
              <w:tab/>
            </w:r>
            <w:r w:rsidRPr="005D41C6">
              <w:rPr>
                <w:spacing w:val="-1"/>
                <w:sz w:val="24"/>
                <w:szCs w:val="24"/>
                <w:lang w:bidi="ar-SA"/>
              </w:rPr>
              <w:t>учения;</w:t>
            </w:r>
            <w:r w:rsidRPr="005D41C6">
              <w:rPr>
                <w:spacing w:val="-67"/>
                <w:sz w:val="24"/>
                <w:szCs w:val="24"/>
                <w:lang w:bidi="ar-SA"/>
              </w:rPr>
              <w:t xml:space="preserve"> </w:t>
            </w:r>
            <w:r w:rsidRPr="005D41C6">
              <w:rPr>
                <w:sz w:val="24"/>
                <w:szCs w:val="24"/>
                <w:lang w:bidi="ar-SA"/>
              </w:rPr>
              <w:t>желание</w:t>
            </w:r>
            <w:r w:rsidRPr="005D41C6">
              <w:rPr>
                <w:spacing w:val="1"/>
                <w:sz w:val="24"/>
                <w:szCs w:val="24"/>
                <w:lang w:bidi="ar-SA"/>
              </w:rPr>
              <w:t xml:space="preserve"> </w:t>
            </w:r>
            <w:r w:rsidRPr="005D41C6">
              <w:rPr>
                <w:sz w:val="24"/>
                <w:szCs w:val="24"/>
                <w:lang w:bidi="ar-SA"/>
              </w:rPr>
              <w:t>продолжить</w:t>
            </w:r>
            <w:r w:rsidRPr="005D41C6">
              <w:rPr>
                <w:spacing w:val="35"/>
                <w:sz w:val="24"/>
                <w:szCs w:val="24"/>
                <w:lang w:bidi="ar-SA"/>
              </w:rPr>
              <w:t xml:space="preserve"> </w:t>
            </w:r>
            <w:r w:rsidRPr="005D41C6">
              <w:rPr>
                <w:sz w:val="24"/>
                <w:szCs w:val="24"/>
                <w:lang w:bidi="ar-SA"/>
              </w:rPr>
              <w:t>сою</w:t>
            </w:r>
            <w:r w:rsidRPr="005D41C6">
              <w:rPr>
                <w:spacing w:val="-67"/>
                <w:sz w:val="24"/>
                <w:szCs w:val="24"/>
                <w:lang w:bidi="ar-SA"/>
              </w:rPr>
              <w:t xml:space="preserve"> </w:t>
            </w:r>
            <w:r w:rsidRPr="005D41C6">
              <w:rPr>
                <w:sz w:val="24"/>
                <w:szCs w:val="24"/>
                <w:lang w:bidi="ar-SA"/>
              </w:rPr>
              <w:t>учебу.</w:t>
            </w:r>
          </w:p>
          <w:p w14:paraId="6C4FFAC2" w14:textId="63BE4D47" w:rsidR="005D41C6" w:rsidRPr="005D41C6" w:rsidRDefault="005D41C6" w:rsidP="005D41C6">
            <w:pPr>
              <w:tabs>
                <w:tab w:val="left" w:pos="1109"/>
                <w:tab w:val="left" w:pos="1454"/>
                <w:tab w:val="left" w:pos="1994"/>
              </w:tabs>
              <w:ind w:right="96"/>
              <w:rPr>
                <w:sz w:val="24"/>
                <w:szCs w:val="24"/>
                <w:lang w:bidi="ar-SA"/>
              </w:rPr>
            </w:pPr>
            <w:r w:rsidRPr="005D41C6">
              <w:rPr>
                <w:sz w:val="24"/>
                <w:szCs w:val="24"/>
                <w:lang w:bidi="ar-SA"/>
              </w:rPr>
              <w:t>Оценка</w:t>
            </w:r>
            <w:r w:rsidRPr="005D41C6">
              <w:rPr>
                <w:spacing w:val="1"/>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ситуаций</w:t>
            </w:r>
            <w:r w:rsidRPr="005D41C6">
              <w:rPr>
                <w:sz w:val="24"/>
                <w:szCs w:val="24"/>
                <w:lang w:bidi="ar-SA"/>
              </w:rPr>
              <w:tab/>
            </w:r>
            <w:r w:rsidRPr="005D41C6">
              <w:rPr>
                <w:sz w:val="24"/>
                <w:szCs w:val="24"/>
                <w:lang w:bidi="ar-SA"/>
              </w:rPr>
              <w:tab/>
            </w:r>
            <w:r w:rsidRPr="005D41C6">
              <w:rPr>
                <w:spacing w:val="-2"/>
                <w:sz w:val="24"/>
                <w:szCs w:val="24"/>
                <w:lang w:bidi="ar-SA"/>
              </w:rPr>
              <w:t>и</w:t>
            </w:r>
            <w:r w:rsidRPr="005D41C6">
              <w:rPr>
                <w:spacing w:val="-67"/>
                <w:sz w:val="24"/>
                <w:szCs w:val="24"/>
                <w:lang w:bidi="ar-SA"/>
              </w:rPr>
              <w:t xml:space="preserve"> </w:t>
            </w:r>
            <w:r w:rsidRPr="005D41C6">
              <w:rPr>
                <w:sz w:val="24"/>
                <w:szCs w:val="24"/>
                <w:lang w:bidi="ar-SA"/>
              </w:rPr>
              <w:t>поступков</w:t>
            </w:r>
            <w:r w:rsidRPr="005D41C6">
              <w:rPr>
                <w:spacing w:val="1"/>
                <w:sz w:val="24"/>
                <w:szCs w:val="24"/>
                <w:lang w:bidi="ar-SA"/>
              </w:rPr>
              <w:t xml:space="preserve"> </w:t>
            </w:r>
            <w:r w:rsidRPr="005D41C6">
              <w:rPr>
                <w:sz w:val="24"/>
                <w:szCs w:val="24"/>
                <w:lang w:bidi="ar-SA"/>
              </w:rPr>
              <w:t>героев</w:t>
            </w:r>
            <w:r w:rsidRPr="005D41C6">
              <w:rPr>
                <w:spacing w:val="1"/>
                <w:sz w:val="24"/>
                <w:szCs w:val="24"/>
                <w:lang w:bidi="ar-SA"/>
              </w:rPr>
              <w:t xml:space="preserve"> </w:t>
            </w:r>
            <w:r w:rsidRPr="005D41C6">
              <w:rPr>
                <w:sz w:val="24"/>
                <w:szCs w:val="24"/>
                <w:lang w:bidi="ar-SA"/>
              </w:rPr>
              <w:t>художественных</w:t>
            </w:r>
            <w:r w:rsidRPr="005D41C6">
              <w:rPr>
                <w:spacing w:val="-67"/>
                <w:sz w:val="24"/>
                <w:szCs w:val="24"/>
                <w:lang w:bidi="ar-SA"/>
              </w:rPr>
              <w:t xml:space="preserve"> </w:t>
            </w:r>
            <w:r w:rsidRPr="005D41C6">
              <w:rPr>
                <w:sz w:val="24"/>
                <w:szCs w:val="24"/>
                <w:lang w:bidi="ar-SA"/>
              </w:rPr>
              <w:t>тексов</w:t>
            </w:r>
            <w:r w:rsidRPr="005D41C6">
              <w:rPr>
                <w:sz w:val="24"/>
                <w:szCs w:val="24"/>
                <w:lang w:bidi="ar-SA"/>
              </w:rPr>
              <w:tab/>
              <w:t>с</w:t>
            </w:r>
            <w:r w:rsidRPr="005D41C6">
              <w:rPr>
                <w:sz w:val="24"/>
                <w:szCs w:val="24"/>
                <w:lang w:bidi="ar-SA"/>
              </w:rPr>
              <w:tab/>
            </w:r>
            <w:r w:rsidRPr="005D41C6">
              <w:rPr>
                <w:spacing w:val="-1"/>
                <w:sz w:val="24"/>
                <w:szCs w:val="24"/>
                <w:lang w:bidi="ar-SA"/>
              </w:rPr>
              <w:t>точки</w:t>
            </w:r>
            <w:r w:rsidRPr="005D41C6">
              <w:rPr>
                <w:spacing w:val="-67"/>
                <w:sz w:val="24"/>
                <w:szCs w:val="24"/>
                <w:lang w:bidi="ar-SA"/>
              </w:rPr>
              <w:t xml:space="preserve"> </w:t>
            </w:r>
            <w:r w:rsidRPr="005D41C6">
              <w:rPr>
                <w:sz w:val="24"/>
                <w:szCs w:val="24"/>
                <w:lang w:bidi="ar-SA"/>
              </w:rPr>
              <w:t>зрения</w:t>
            </w:r>
            <w:r w:rsidRPr="005D41C6">
              <w:rPr>
                <w:spacing w:val="1"/>
                <w:sz w:val="24"/>
                <w:szCs w:val="24"/>
                <w:lang w:bidi="ar-SA"/>
              </w:rPr>
              <w:t xml:space="preserve"> </w:t>
            </w:r>
            <w:r w:rsidRPr="005D41C6">
              <w:rPr>
                <w:sz w:val="24"/>
                <w:szCs w:val="24"/>
                <w:lang w:bidi="ar-SA"/>
              </w:rPr>
              <w:t>общечеловеческих</w:t>
            </w:r>
            <w:r w:rsidRPr="005D41C6">
              <w:rPr>
                <w:sz w:val="24"/>
                <w:szCs w:val="24"/>
                <w:lang w:bidi="ar-SA"/>
              </w:rPr>
              <w:tab/>
            </w:r>
            <w:r w:rsidRPr="005D41C6">
              <w:rPr>
                <w:sz w:val="24"/>
                <w:szCs w:val="24"/>
                <w:lang w:bidi="ar-SA"/>
              </w:rPr>
              <w:tab/>
            </w:r>
            <w:r w:rsidRPr="005D41C6">
              <w:rPr>
                <w:spacing w:val="-1"/>
                <w:sz w:val="24"/>
                <w:szCs w:val="24"/>
                <w:lang w:bidi="ar-SA"/>
              </w:rPr>
              <w:t>норм,</w:t>
            </w:r>
          </w:p>
          <w:p w14:paraId="7A2E7F8F" w14:textId="5353D29F" w:rsidR="005D41C6" w:rsidRPr="005D41C6" w:rsidRDefault="005D41C6" w:rsidP="005D41C6">
            <w:pPr>
              <w:spacing w:after="0" w:line="240" w:lineRule="auto"/>
              <w:jc w:val="center"/>
              <w:rPr>
                <w:sz w:val="24"/>
                <w:szCs w:val="24"/>
                <w:lang w:eastAsia="en-US" w:bidi="ar-SA"/>
              </w:rPr>
            </w:pPr>
            <w:r w:rsidRPr="005D41C6">
              <w:rPr>
                <w:sz w:val="24"/>
                <w:szCs w:val="24"/>
                <w:lang w:bidi="ar-SA"/>
              </w:rPr>
              <w:t>нравственных</w:t>
            </w:r>
            <w:r w:rsidRPr="005D41C6">
              <w:rPr>
                <w:sz w:val="24"/>
                <w:szCs w:val="24"/>
                <w:lang w:bidi="ar-SA"/>
              </w:rPr>
              <w:tab/>
            </w:r>
            <w:r w:rsidRPr="005D41C6">
              <w:rPr>
                <w:spacing w:val="-3"/>
                <w:sz w:val="24"/>
                <w:szCs w:val="24"/>
                <w:lang w:bidi="ar-SA"/>
              </w:rPr>
              <w:t>и</w:t>
            </w:r>
            <w:r w:rsidRPr="005D41C6">
              <w:rPr>
                <w:spacing w:val="-67"/>
                <w:sz w:val="24"/>
                <w:szCs w:val="24"/>
                <w:lang w:bidi="ar-SA"/>
              </w:rPr>
              <w:t xml:space="preserve"> </w:t>
            </w:r>
            <w:r w:rsidRPr="005D41C6">
              <w:rPr>
                <w:sz w:val="24"/>
                <w:szCs w:val="24"/>
                <w:lang w:bidi="ar-SA"/>
              </w:rPr>
              <w:t>этических</w:t>
            </w:r>
            <w:r w:rsidRPr="005D41C6">
              <w:rPr>
                <w:spacing w:val="1"/>
                <w:sz w:val="24"/>
                <w:szCs w:val="24"/>
                <w:lang w:bidi="ar-SA"/>
              </w:rPr>
              <w:t xml:space="preserve"> </w:t>
            </w:r>
            <w:r w:rsidRPr="005D41C6">
              <w:rPr>
                <w:sz w:val="24"/>
                <w:szCs w:val="24"/>
                <w:lang w:bidi="ar-SA"/>
              </w:rPr>
              <w:t>ценностей</w:t>
            </w:r>
          </w:p>
        </w:tc>
        <w:tc>
          <w:tcPr>
            <w:tcW w:w="2272" w:type="dxa"/>
          </w:tcPr>
          <w:p w14:paraId="16B3E9B0" w14:textId="3A8B5C9C" w:rsidR="005D41C6" w:rsidRPr="005D41C6" w:rsidRDefault="005D41C6" w:rsidP="007D1B67">
            <w:pPr>
              <w:tabs>
                <w:tab w:val="left" w:pos="1848"/>
              </w:tabs>
              <w:ind w:right="95"/>
              <w:rPr>
                <w:sz w:val="24"/>
                <w:szCs w:val="24"/>
                <w:lang w:bidi="ar-SA"/>
              </w:rPr>
            </w:pPr>
            <w:r w:rsidRPr="005D41C6">
              <w:rPr>
                <w:sz w:val="24"/>
                <w:szCs w:val="24"/>
                <w:lang w:bidi="ar-SA"/>
              </w:rPr>
              <w:t>Самостоятельно</w:t>
            </w:r>
            <w:r w:rsidRPr="005D41C6">
              <w:rPr>
                <w:spacing w:val="1"/>
                <w:sz w:val="24"/>
                <w:szCs w:val="24"/>
                <w:lang w:bidi="ar-SA"/>
              </w:rPr>
              <w:t xml:space="preserve"> </w:t>
            </w:r>
            <w:r w:rsidRPr="005D41C6">
              <w:rPr>
                <w:sz w:val="24"/>
                <w:szCs w:val="24"/>
                <w:lang w:bidi="ar-SA"/>
              </w:rPr>
              <w:t>организовывать</w:t>
            </w:r>
            <w:r w:rsidRPr="005D41C6">
              <w:rPr>
                <w:spacing w:val="1"/>
                <w:sz w:val="24"/>
                <w:szCs w:val="24"/>
                <w:lang w:bidi="ar-SA"/>
              </w:rPr>
              <w:t xml:space="preserve"> </w:t>
            </w:r>
            <w:r w:rsidRPr="005D41C6">
              <w:rPr>
                <w:sz w:val="24"/>
                <w:szCs w:val="24"/>
                <w:lang w:bidi="ar-SA"/>
              </w:rPr>
              <w:t>свое</w:t>
            </w:r>
            <w:r w:rsidRPr="005D41C6">
              <w:rPr>
                <w:spacing w:val="1"/>
                <w:sz w:val="24"/>
                <w:szCs w:val="24"/>
                <w:lang w:bidi="ar-SA"/>
              </w:rPr>
              <w:t xml:space="preserve"> </w:t>
            </w:r>
            <w:r w:rsidRPr="005D41C6">
              <w:rPr>
                <w:sz w:val="24"/>
                <w:szCs w:val="24"/>
                <w:lang w:bidi="ar-SA"/>
              </w:rPr>
              <w:t>рабочее</w:t>
            </w:r>
            <w:r w:rsidRPr="005D41C6">
              <w:rPr>
                <w:spacing w:val="-67"/>
                <w:sz w:val="24"/>
                <w:szCs w:val="24"/>
                <w:lang w:bidi="ar-SA"/>
              </w:rPr>
              <w:t xml:space="preserve"> </w:t>
            </w:r>
            <w:r w:rsidRPr="005D41C6">
              <w:rPr>
                <w:sz w:val="24"/>
                <w:szCs w:val="24"/>
                <w:lang w:bidi="ar-SA"/>
              </w:rPr>
              <w:t>место</w:t>
            </w:r>
            <w:r w:rsidR="007D1B67">
              <w:rPr>
                <w:sz w:val="24"/>
                <w:szCs w:val="24"/>
                <w:lang w:bidi="ar-SA"/>
              </w:rPr>
              <w:t xml:space="preserve"> </w:t>
            </w:r>
            <w:r w:rsidRPr="005D41C6">
              <w:rPr>
                <w:spacing w:val="-3"/>
                <w:sz w:val="24"/>
                <w:szCs w:val="24"/>
                <w:lang w:bidi="ar-SA"/>
              </w:rPr>
              <w:t>в</w:t>
            </w:r>
            <w:r w:rsidR="007D1B67">
              <w:rPr>
                <w:spacing w:val="-3"/>
                <w:sz w:val="24"/>
                <w:szCs w:val="24"/>
                <w:lang w:bidi="ar-SA"/>
              </w:rPr>
              <w:t xml:space="preserve"> </w:t>
            </w:r>
            <w:r w:rsidRPr="005D41C6">
              <w:rPr>
                <w:sz w:val="24"/>
                <w:szCs w:val="24"/>
                <w:lang w:bidi="ar-SA"/>
              </w:rPr>
              <w:t>соответствии</w:t>
            </w:r>
            <w:r w:rsidRPr="005D41C6">
              <w:rPr>
                <w:spacing w:val="10"/>
                <w:sz w:val="24"/>
                <w:szCs w:val="24"/>
                <w:lang w:bidi="ar-SA"/>
              </w:rPr>
              <w:t xml:space="preserve"> </w:t>
            </w:r>
            <w:r w:rsidRPr="005D41C6">
              <w:rPr>
                <w:sz w:val="24"/>
                <w:szCs w:val="24"/>
                <w:lang w:bidi="ar-SA"/>
              </w:rPr>
              <w:t>с</w:t>
            </w:r>
            <w:r w:rsidRPr="005D41C6">
              <w:rPr>
                <w:spacing w:val="-67"/>
                <w:sz w:val="24"/>
                <w:szCs w:val="24"/>
                <w:lang w:bidi="ar-SA"/>
              </w:rPr>
              <w:t xml:space="preserve"> </w:t>
            </w:r>
            <w:r w:rsidRPr="005D41C6">
              <w:rPr>
                <w:sz w:val="24"/>
                <w:szCs w:val="24"/>
                <w:lang w:bidi="ar-SA"/>
              </w:rPr>
              <w:t>целью</w:t>
            </w:r>
            <w:r w:rsidRPr="005D41C6">
              <w:rPr>
                <w:spacing w:val="1"/>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задания.</w:t>
            </w:r>
          </w:p>
          <w:p w14:paraId="0F18B306" w14:textId="07B6BE48" w:rsidR="005D41C6" w:rsidRPr="005D41C6" w:rsidRDefault="005D41C6" w:rsidP="007D1B67">
            <w:pPr>
              <w:tabs>
                <w:tab w:val="left" w:pos="641"/>
                <w:tab w:val="left" w:pos="1540"/>
                <w:tab w:val="left" w:pos="1828"/>
              </w:tabs>
              <w:ind w:right="95"/>
              <w:jc w:val="left"/>
              <w:rPr>
                <w:sz w:val="24"/>
                <w:szCs w:val="24"/>
                <w:lang w:bidi="ar-SA"/>
              </w:rPr>
            </w:pPr>
            <w:r w:rsidRPr="005D41C6">
              <w:rPr>
                <w:sz w:val="24"/>
                <w:szCs w:val="24"/>
                <w:lang w:bidi="ar-SA"/>
              </w:rPr>
              <w:t>Самостоятельно</w:t>
            </w:r>
            <w:r w:rsidRPr="005D41C6">
              <w:rPr>
                <w:sz w:val="24"/>
                <w:szCs w:val="24"/>
                <w:lang w:bidi="ar-SA"/>
              </w:rPr>
              <w:tab/>
            </w:r>
            <w:r w:rsidRPr="005D41C6">
              <w:rPr>
                <w:spacing w:val="-1"/>
                <w:sz w:val="24"/>
                <w:szCs w:val="24"/>
                <w:lang w:bidi="ar-SA"/>
              </w:rPr>
              <w:t>определять</w:t>
            </w:r>
            <w:r w:rsidRPr="005D41C6">
              <w:rPr>
                <w:spacing w:val="-67"/>
                <w:sz w:val="24"/>
                <w:szCs w:val="24"/>
                <w:lang w:bidi="ar-SA"/>
              </w:rPr>
              <w:t xml:space="preserve"> </w:t>
            </w:r>
            <w:r w:rsidRPr="005D41C6">
              <w:rPr>
                <w:sz w:val="24"/>
                <w:szCs w:val="24"/>
                <w:lang w:bidi="ar-SA"/>
              </w:rPr>
              <w:t>важность</w:t>
            </w:r>
            <w:r w:rsidRPr="005D41C6">
              <w:rPr>
                <w:sz w:val="24"/>
                <w:szCs w:val="24"/>
                <w:lang w:bidi="ar-SA"/>
              </w:rPr>
              <w:tab/>
            </w:r>
            <w:r w:rsidRPr="005D41C6">
              <w:rPr>
                <w:spacing w:val="-1"/>
                <w:sz w:val="24"/>
                <w:szCs w:val="24"/>
                <w:lang w:bidi="ar-SA"/>
              </w:rPr>
              <w:t>или</w:t>
            </w:r>
            <w:r w:rsidRPr="005D41C6">
              <w:rPr>
                <w:spacing w:val="-67"/>
                <w:sz w:val="24"/>
                <w:szCs w:val="24"/>
                <w:lang w:bidi="ar-SA"/>
              </w:rPr>
              <w:t xml:space="preserve"> </w:t>
            </w:r>
            <w:r w:rsidRPr="005D41C6">
              <w:rPr>
                <w:sz w:val="24"/>
                <w:szCs w:val="24"/>
                <w:lang w:bidi="ar-SA"/>
              </w:rPr>
              <w:t>необходимость</w:t>
            </w:r>
            <w:r w:rsidRPr="005D41C6">
              <w:rPr>
                <w:spacing w:val="-67"/>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различных</w:t>
            </w:r>
            <w:r w:rsidRPr="005D41C6">
              <w:rPr>
                <w:spacing w:val="1"/>
                <w:sz w:val="24"/>
                <w:szCs w:val="24"/>
                <w:lang w:bidi="ar-SA"/>
              </w:rPr>
              <w:t xml:space="preserve"> </w:t>
            </w:r>
            <w:r w:rsidRPr="005D41C6">
              <w:rPr>
                <w:sz w:val="24"/>
                <w:szCs w:val="24"/>
                <w:lang w:bidi="ar-SA"/>
              </w:rPr>
              <w:t>заданий</w:t>
            </w:r>
            <w:r w:rsidRPr="005D41C6">
              <w:rPr>
                <w:sz w:val="24"/>
                <w:szCs w:val="24"/>
                <w:lang w:bidi="ar-SA"/>
              </w:rPr>
              <w:tab/>
            </w:r>
            <w:r w:rsidRPr="005D41C6">
              <w:rPr>
                <w:sz w:val="24"/>
                <w:szCs w:val="24"/>
                <w:lang w:bidi="ar-SA"/>
              </w:rPr>
              <w:tab/>
            </w:r>
            <w:r w:rsidRPr="005D41C6">
              <w:rPr>
                <w:spacing w:val="-2"/>
                <w:sz w:val="24"/>
                <w:szCs w:val="24"/>
                <w:lang w:bidi="ar-SA"/>
              </w:rPr>
              <w:t>в</w:t>
            </w:r>
            <w:r w:rsidRPr="005D41C6">
              <w:rPr>
                <w:spacing w:val="-67"/>
                <w:sz w:val="24"/>
                <w:szCs w:val="24"/>
                <w:lang w:bidi="ar-SA"/>
              </w:rPr>
              <w:t xml:space="preserve"> </w:t>
            </w:r>
            <w:r w:rsidRPr="005D41C6">
              <w:rPr>
                <w:sz w:val="24"/>
                <w:szCs w:val="24"/>
                <w:lang w:bidi="ar-SA"/>
              </w:rPr>
              <w:t>учебном</w:t>
            </w:r>
            <w:r w:rsidRPr="005D41C6">
              <w:rPr>
                <w:spacing w:val="1"/>
                <w:sz w:val="24"/>
                <w:szCs w:val="24"/>
                <w:lang w:bidi="ar-SA"/>
              </w:rPr>
              <w:t xml:space="preserve"> </w:t>
            </w:r>
            <w:r w:rsidRPr="005D41C6">
              <w:rPr>
                <w:sz w:val="24"/>
                <w:szCs w:val="24"/>
                <w:lang w:bidi="ar-SA"/>
              </w:rPr>
              <w:t>процессе</w:t>
            </w:r>
            <w:r w:rsidR="007D1B67">
              <w:rPr>
                <w:sz w:val="24"/>
                <w:szCs w:val="24"/>
                <w:lang w:bidi="ar-SA"/>
              </w:rPr>
              <w:t xml:space="preserve"> </w:t>
            </w:r>
            <w:r w:rsidRPr="005D41C6">
              <w:rPr>
                <w:spacing w:val="-1"/>
                <w:sz w:val="24"/>
                <w:szCs w:val="24"/>
                <w:lang w:bidi="ar-SA"/>
              </w:rPr>
              <w:t>и</w:t>
            </w:r>
            <w:r w:rsidR="007D1B67">
              <w:rPr>
                <w:spacing w:val="-1"/>
                <w:sz w:val="24"/>
                <w:szCs w:val="24"/>
                <w:lang w:bidi="ar-SA"/>
              </w:rPr>
              <w:t xml:space="preserve"> </w:t>
            </w:r>
            <w:r w:rsidRPr="005D41C6">
              <w:rPr>
                <w:spacing w:val="-67"/>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ситуациях.</w:t>
            </w:r>
          </w:p>
          <w:p w14:paraId="057C11F6" w14:textId="2BB19BDE" w:rsidR="005D41C6" w:rsidRPr="005D41C6" w:rsidRDefault="005D41C6" w:rsidP="007D1B67">
            <w:pPr>
              <w:tabs>
                <w:tab w:val="left" w:pos="1705"/>
              </w:tabs>
              <w:ind w:right="97"/>
              <w:rPr>
                <w:sz w:val="24"/>
                <w:szCs w:val="24"/>
                <w:lang w:bidi="ar-SA"/>
              </w:rPr>
            </w:pP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цель</w:t>
            </w:r>
            <w:r w:rsidR="007D1B67">
              <w:rPr>
                <w:sz w:val="24"/>
                <w:szCs w:val="24"/>
                <w:lang w:bidi="ar-SA"/>
              </w:rPr>
              <w:t xml:space="preserve"> </w:t>
            </w:r>
            <w:r w:rsidRPr="005D41C6">
              <w:rPr>
                <w:spacing w:val="-1"/>
                <w:sz w:val="24"/>
                <w:szCs w:val="24"/>
                <w:lang w:bidi="ar-SA"/>
              </w:rPr>
              <w:t>учебной</w:t>
            </w:r>
            <w:r w:rsidRPr="005D41C6">
              <w:rPr>
                <w:spacing w:val="-67"/>
                <w:sz w:val="24"/>
                <w:szCs w:val="24"/>
                <w:lang w:bidi="ar-SA"/>
              </w:rPr>
              <w:t xml:space="preserve"> </w:t>
            </w:r>
            <w:r w:rsidRPr="005D41C6">
              <w:rPr>
                <w:sz w:val="24"/>
                <w:szCs w:val="24"/>
                <w:lang w:bidi="ar-SA"/>
              </w:rPr>
              <w:t>деятельности</w:t>
            </w:r>
            <w:r w:rsidRPr="005D41C6">
              <w:rPr>
                <w:spacing w:val="1"/>
                <w:sz w:val="24"/>
                <w:szCs w:val="24"/>
                <w:lang w:bidi="ar-SA"/>
              </w:rPr>
              <w:t xml:space="preserve"> </w:t>
            </w:r>
            <w:r w:rsidRPr="005D41C6">
              <w:rPr>
                <w:sz w:val="24"/>
                <w:szCs w:val="24"/>
                <w:lang w:bidi="ar-SA"/>
              </w:rPr>
              <w:t>самостоятельно. Определять</w:t>
            </w:r>
            <w:r w:rsidRPr="005D41C6">
              <w:rPr>
                <w:spacing w:val="1"/>
                <w:sz w:val="24"/>
                <w:szCs w:val="24"/>
                <w:lang w:bidi="ar-SA"/>
              </w:rPr>
              <w:t xml:space="preserve"> </w:t>
            </w:r>
            <w:r w:rsidRPr="005D41C6">
              <w:rPr>
                <w:sz w:val="24"/>
                <w:szCs w:val="24"/>
                <w:lang w:bidi="ar-SA"/>
              </w:rPr>
              <w:t>план</w:t>
            </w:r>
            <w:r w:rsidRPr="005D41C6">
              <w:rPr>
                <w:spacing w:val="1"/>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заданий</w:t>
            </w:r>
            <w:r w:rsidRPr="005D41C6">
              <w:rPr>
                <w:sz w:val="24"/>
                <w:szCs w:val="24"/>
                <w:lang w:bidi="ar-SA"/>
              </w:rPr>
              <w:tab/>
            </w:r>
            <w:r w:rsidRPr="005D41C6">
              <w:rPr>
                <w:spacing w:val="-2"/>
                <w:sz w:val="24"/>
                <w:szCs w:val="24"/>
                <w:lang w:bidi="ar-SA"/>
              </w:rPr>
              <w:t>на</w:t>
            </w:r>
          </w:p>
          <w:p w14:paraId="03C9B54E" w14:textId="77777777" w:rsidR="005D41C6" w:rsidRPr="005D41C6" w:rsidRDefault="005D41C6" w:rsidP="007D1B67">
            <w:pPr>
              <w:tabs>
                <w:tab w:val="left" w:pos="1547"/>
                <w:tab w:val="left" w:pos="1706"/>
              </w:tabs>
              <w:ind w:right="96"/>
              <w:jc w:val="left"/>
              <w:rPr>
                <w:sz w:val="24"/>
                <w:szCs w:val="24"/>
                <w:lang w:bidi="ar-SA"/>
              </w:rPr>
            </w:pPr>
            <w:r w:rsidRPr="005D41C6">
              <w:rPr>
                <w:sz w:val="24"/>
                <w:szCs w:val="24"/>
                <w:lang w:bidi="ar-SA"/>
              </w:rPr>
              <w:t>уроке,</w:t>
            </w:r>
            <w:r w:rsidRPr="005D41C6">
              <w:rPr>
                <w:sz w:val="24"/>
                <w:szCs w:val="24"/>
                <w:lang w:bidi="ar-SA"/>
              </w:rPr>
              <w:tab/>
            </w:r>
            <w:r w:rsidRPr="005D41C6">
              <w:rPr>
                <w:sz w:val="24"/>
                <w:szCs w:val="24"/>
                <w:lang w:bidi="ar-SA"/>
              </w:rPr>
              <w:tab/>
            </w:r>
            <w:r w:rsidRPr="005D41C6">
              <w:rPr>
                <w:spacing w:val="-1"/>
                <w:sz w:val="24"/>
                <w:szCs w:val="24"/>
                <w:lang w:bidi="ar-SA"/>
              </w:rPr>
              <w:t>во</w:t>
            </w:r>
            <w:r w:rsidRPr="005D41C6">
              <w:rPr>
                <w:spacing w:val="-67"/>
                <w:sz w:val="24"/>
                <w:szCs w:val="24"/>
                <w:lang w:bidi="ar-SA"/>
              </w:rPr>
              <w:t xml:space="preserve"> </w:t>
            </w:r>
            <w:r w:rsidRPr="005D41C6">
              <w:rPr>
                <w:sz w:val="24"/>
                <w:szCs w:val="24"/>
                <w:lang w:bidi="ar-SA"/>
              </w:rPr>
              <w:t>внеурочной</w:t>
            </w:r>
            <w:r w:rsidRPr="005D41C6">
              <w:rPr>
                <w:spacing w:val="1"/>
                <w:sz w:val="24"/>
                <w:szCs w:val="24"/>
                <w:lang w:bidi="ar-SA"/>
              </w:rPr>
              <w:t xml:space="preserve"> </w:t>
            </w:r>
            <w:r w:rsidRPr="005D41C6">
              <w:rPr>
                <w:sz w:val="24"/>
                <w:szCs w:val="24"/>
                <w:lang w:bidi="ar-SA"/>
              </w:rPr>
              <w:t>деятельности, в</w:t>
            </w:r>
            <w:r w:rsidRPr="005D41C6">
              <w:rPr>
                <w:spacing w:val="-67"/>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ситуациях</w:t>
            </w:r>
            <w:r w:rsidRPr="005D41C6">
              <w:rPr>
                <w:sz w:val="24"/>
                <w:szCs w:val="24"/>
                <w:lang w:bidi="ar-SA"/>
              </w:rPr>
              <w:tab/>
            </w:r>
            <w:r w:rsidRPr="005D41C6">
              <w:rPr>
                <w:spacing w:val="-1"/>
                <w:sz w:val="24"/>
                <w:szCs w:val="24"/>
                <w:lang w:bidi="ar-SA"/>
              </w:rPr>
              <w:t>под</w:t>
            </w:r>
            <w:r w:rsidRPr="005D41C6">
              <w:rPr>
                <w:spacing w:val="-67"/>
                <w:sz w:val="24"/>
                <w:szCs w:val="24"/>
                <w:lang w:bidi="ar-SA"/>
              </w:rPr>
              <w:t xml:space="preserve"> </w:t>
            </w:r>
            <w:r w:rsidRPr="005D41C6">
              <w:rPr>
                <w:sz w:val="24"/>
                <w:szCs w:val="24"/>
                <w:lang w:bidi="ar-SA"/>
              </w:rPr>
              <w:t>руководством</w:t>
            </w:r>
            <w:r w:rsidRPr="005D41C6">
              <w:rPr>
                <w:spacing w:val="1"/>
                <w:sz w:val="24"/>
                <w:szCs w:val="24"/>
                <w:lang w:bidi="ar-SA"/>
              </w:rPr>
              <w:t xml:space="preserve"> </w:t>
            </w:r>
            <w:r w:rsidRPr="005D41C6">
              <w:rPr>
                <w:sz w:val="24"/>
                <w:szCs w:val="24"/>
                <w:lang w:bidi="ar-SA"/>
              </w:rPr>
              <w:t>учителя.</w:t>
            </w:r>
          </w:p>
          <w:p w14:paraId="6C3D27E2" w14:textId="5E42E02B" w:rsidR="005D41C6" w:rsidRPr="005D41C6" w:rsidRDefault="005D41C6" w:rsidP="005D41C6">
            <w:pPr>
              <w:tabs>
                <w:tab w:val="left" w:pos="1169"/>
                <w:tab w:val="left" w:pos="1705"/>
                <w:tab w:val="left" w:pos="1854"/>
              </w:tabs>
              <w:ind w:right="97"/>
              <w:rPr>
                <w:sz w:val="24"/>
                <w:szCs w:val="24"/>
                <w:lang w:bidi="ar-SA"/>
              </w:rPr>
            </w:pP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правильность</w:t>
            </w:r>
            <w:r w:rsidRPr="005D41C6">
              <w:rPr>
                <w:spacing w:val="1"/>
                <w:sz w:val="24"/>
                <w:szCs w:val="24"/>
                <w:lang w:bidi="ar-SA"/>
              </w:rPr>
              <w:t xml:space="preserve"> </w:t>
            </w:r>
            <w:r w:rsidRPr="005D41C6">
              <w:rPr>
                <w:sz w:val="24"/>
                <w:szCs w:val="24"/>
                <w:lang w:bidi="ar-SA"/>
              </w:rPr>
              <w:t>выполне</w:t>
            </w:r>
            <w:r w:rsidR="00F4417B">
              <w:rPr>
                <w:sz w:val="24"/>
                <w:szCs w:val="24"/>
                <w:lang w:bidi="ar-SA"/>
              </w:rPr>
              <w:t>н</w:t>
            </w:r>
            <w:r w:rsidRPr="005D41C6">
              <w:rPr>
                <w:sz w:val="24"/>
                <w:szCs w:val="24"/>
                <w:lang w:bidi="ar-SA"/>
              </w:rPr>
              <w:t>ного</w:t>
            </w:r>
            <w:r w:rsidRPr="005D41C6">
              <w:rPr>
                <w:spacing w:val="1"/>
                <w:sz w:val="24"/>
                <w:szCs w:val="24"/>
                <w:lang w:bidi="ar-SA"/>
              </w:rPr>
              <w:t xml:space="preserve"> </w:t>
            </w:r>
            <w:r w:rsidRPr="005D41C6">
              <w:rPr>
                <w:sz w:val="24"/>
                <w:szCs w:val="24"/>
                <w:lang w:bidi="ar-SA"/>
              </w:rPr>
              <w:t>задания</w:t>
            </w:r>
            <w:r w:rsidRPr="005D41C6">
              <w:rPr>
                <w:sz w:val="24"/>
                <w:szCs w:val="24"/>
                <w:lang w:bidi="ar-SA"/>
              </w:rPr>
              <w:tab/>
            </w:r>
            <w:r w:rsidRPr="005D41C6">
              <w:rPr>
                <w:sz w:val="24"/>
                <w:szCs w:val="24"/>
                <w:lang w:bidi="ar-SA"/>
              </w:rPr>
              <w:tab/>
            </w:r>
            <w:r w:rsidRPr="005D41C6">
              <w:rPr>
                <w:spacing w:val="-2"/>
                <w:sz w:val="24"/>
                <w:szCs w:val="24"/>
                <w:lang w:bidi="ar-SA"/>
              </w:rPr>
              <w:t>на</w:t>
            </w:r>
            <w:r w:rsidRPr="005D41C6">
              <w:rPr>
                <w:spacing w:val="-67"/>
                <w:sz w:val="24"/>
                <w:szCs w:val="24"/>
                <w:lang w:bidi="ar-SA"/>
              </w:rPr>
              <w:t xml:space="preserve"> </w:t>
            </w:r>
            <w:r w:rsidRPr="005D41C6">
              <w:rPr>
                <w:sz w:val="24"/>
                <w:szCs w:val="24"/>
                <w:lang w:bidi="ar-SA"/>
              </w:rPr>
              <w:t>основе</w:t>
            </w:r>
            <w:r w:rsidRPr="005D41C6">
              <w:rPr>
                <w:spacing w:val="1"/>
                <w:sz w:val="24"/>
                <w:szCs w:val="24"/>
                <w:lang w:bidi="ar-SA"/>
              </w:rPr>
              <w:t xml:space="preserve"> </w:t>
            </w:r>
            <w:r w:rsidRPr="005D41C6">
              <w:rPr>
                <w:sz w:val="24"/>
                <w:szCs w:val="24"/>
                <w:lang w:bidi="ar-SA"/>
              </w:rPr>
              <w:t>сравнения</w:t>
            </w:r>
            <w:r w:rsidRPr="005D41C6">
              <w:rPr>
                <w:sz w:val="24"/>
                <w:szCs w:val="24"/>
                <w:lang w:bidi="ar-SA"/>
              </w:rPr>
              <w:tab/>
            </w:r>
            <w:r w:rsidRPr="005D41C6">
              <w:rPr>
                <w:spacing w:val="-3"/>
                <w:sz w:val="24"/>
                <w:szCs w:val="24"/>
                <w:lang w:bidi="ar-SA"/>
              </w:rPr>
              <w:t>с</w:t>
            </w:r>
            <w:r w:rsidRPr="005D41C6">
              <w:rPr>
                <w:spacing w:val="-67"/>
                <w:sz w:val="24"/>
                <w:szCs w:val="24"/>
                <w:lang w:bidi="ar-SA"/>
              </w:rPr>
              <w:t xml:space="preserve"> </w:t>
            </w:r>
            <w:r w:rsidRPr="005D41C6">
              <w:rPr>
                <w:sz w:val="24"/>
                <w:szCs w:val="24"/>
                <w:lang w:bidi="ar-SA"/>
              </w:rPr>
              <w:t>предыдущими</w:t>
            </w:r>
            <w:r w:rsidRPr="005D41C6">
              <w:rPr>
                <w:spacing w:val="1"/>
                <w:sz w:val="24"/>
                <w:szCs w:val="24"/>
                <w:lang w:bidi="ar-SA"/>
              </w:rPr>
              <w:t xml:space="preserve"> </w:t>
            </w:r>
            <w:r w:rsidRPr="005D41C6">
              <w:rPr>
                <w:sz w:val="24"/>
                <w:szCs w:val="24"/>
                <w:lang w:bidi="ar-SA"/>
              </w:rPr>
              <w:t>заданиями,</w:t>
            </w:r>
            <w:r w:rsidRPr="005D41C6">
              <w:rPr>
                <w:spacing w:val="21"/>
                <w:sz w:val="24"/>
                <w:szCs w:val="24"/>
                <w:lang w:bidi="ar-SA"/>
              </w:rPr>
              <w:t xml:space="preserve"> </w:t>
            </w:r>
            <w:r w:rsidRPr="005D41C6">
              <w:rPr>
                <w:sz w:val="24"/>
                <w:szCs w:val="24"/>
                <w:lang w:bidi="ar-SA"/>
              </w:rPr>
              <w:t>или</w:t>
            </w:r>
            <w:r w:rsidRPr="005D41C6">
              <w:rPr>
                <w:spacing w:val="-67"/>
                <w:sz w:val="24"/>
                <w:szCs w:val="24"/>
                <w:lang w:bidi="ar-SA"/>
              </w:rPr>
              <w:t xml:space="preserve"> </w:t>
            </w:r>
            <w:r w:rsidRPr="005D41C6">
              <w:rPr>
                <w:sz w:val="24"/>
                <w:szCs w:val="24"/>
                <w:lang w:bidi="ar-SA"/>
              </w:rPr>
              <w:t>на</w:t>
            </w:r>
            <w:r w:rsidR="00F4417B">
              <w:rPr>
                <w:sz w:val="24"/>
                <w:szCs w:val="24"/>
                <w:lang w:bidi="ar-SA"/>
              </w:rPr>
              <w:t xml:space="preserve"> </w:t>
            </w:r>
            <w:r w:rsidRPr="005D41C6">
              <w:rPr>
                <w:spacing w:val="-1"/>
                <w:sz w:val="24"/>
                <w:szCs w:val="24"/>
                <w:lang w:bidi="ar-SA"/>
              </w:rPr>
              <w:t>основе</w:t>
            </w:r>
            <w:r w:rsidRPr="005D41C6">
              <w:rPr>
                <w:spacing w:val="-67"/>
                <w:sz w:val="24"/>
                <w:szCs w:val="24"/>
                <w:lang w:bidi="ar-SA"/>
              </w:rPr>
              <w:t xml:space="preserve"> </w:t>
            </w:r>
            <w:r w:rsidRPr="005D41C6">
              <w:rPr>
                <w:sz w:val="24"/>
                <w:szCs w:val="24"/>
                <w:lang w:bidi="ar-SA"/>
              </w:rPr>
              <w:t>различных</w:t>
            </w:r>
            <w:r w:rsidRPr="005D41C6">
              <w:rPr>
                <w:spacing w:val="1"/>
                <w:sz w:val="24"/>
                <w:szCs w:val="24"/>
                <w:lang w:bidi="ar-SA"/>
              </w:rPr>
              <w:t xml:space="preserve"> </w:t>
            </w:r>
            <w:r w:rsidRPr="005D41C6">
              <w:rPr>
                <w:sz w:val="24"/>
                <w:szCs w:val="24"/>
                <w:lang w:bidi="ar-SA"/>
              </w:rPr>
              <w:t>образцов.</w:t>
            </w:r>
          </w:p>
          <w:p w14:paraId="012FEBF0" w14:textId="0C64EB27" w:rsidR="005D41C6" w:rsidRPr="005D41C6" w:rsidRDefault="005D41C6" w:rsidP="005D41C6">
            <w:pPr>
              <w:tabs>
                <w:tab w:val="left" w:pos="530"/>
                <w:tab w:val="left" w:pos="1706"/>
                <w:tab w:val="left" w:pos="1847"/>
              </w:tabs>
              <w:ind w:right="96"/>
              <w:rPr>
                <w:sz w:val="24"/>
                <w:szCs w:val="24"/>
                <w:lang w:bidi="ar-SA"/>
              </w:rPr>
            </w:pPr>
            <w:r w:rsidRPr="005D41C6">
              <w:rPr>
                <w:sz w:val="24"/>
                <w:szCs w:val="24"/>
                <w:lang w:bidi="ar-SA"/>
              </w:rPr>
              <w:t>Корректировать</w:t>
            </w:r>
            <w:r w:rsidR="00F4417B">
              <w:rPr>
                <w:sz w:val="24"/>
                <w:szCs w:val="24"/>
                <w:lang w:bidi="ar-SA"/>
              </w:rPr>
              <w:t xml:space="preserve"> </w:t>
            </w:r>
            <w:r w:rsidRPr="005D41C6">
              <w:rPr>
                <w:sz w:val="24"/>
                <w:szCs w:val="24"/>
                <w:lang w:bidi="ar-SA"/>
              </w:rPr>
              <w:t>выполнение</w:t>
            </w:r>
            <w:r w:rsidRPr="005D41C6">
              <w:rPr>
                <w:spacing w:val="-67"/>
                <w:sz w:val="24"/>
                <w:szCs w:val="24"/>
                <w:lang w:bidi="ar-SA"/>
              </w:rPr>
              <w:t xml:space="preserve"> </w:t>
            </w:r>
            <w:r w:rsidRPr="005D41C6">
              <w:rPr>
                <w:sz w:val="24"/>
                <w:szCs w:val="24"/>
                <w:lang w:bidi="ar-SA"/>
              </w:rPr>
              <w:t>задания</w:t>
            </w:r>
            <w:r w:rsidRPr="005D41C6">
              <w:rPr>
                <w:sz w:val="24"/>
                <w:szCs w:val="24"/>
                <w:lang w:bidi="ar-SA"/>
              </w:rPr>
              <w:tab/>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соответствии</w:t>
            </w:r>
            <w:r w:rsidRPr="005D41C6">
              <w:rPr>
                <w:spacing w:val="11"/>
                <w:sz w:val="24"/>
                <w:szCs w:val="24"/>
                <w:lang w:bidi="ar-SA"/>
              </w:rPr>
              <w:t xml:space="preserve"> </w:t>
            </w:r>
            <w:r w:rsidRPr="005D41C6">
              <w:rPr>
                <w:sz w:val="24"/>
                <w:szCs w:val="24"/>
                <w:lang w:bidi="ar-SA"/>
              </w:rPr>
              <w:t>с</w:t>
            </w:r>
            <w:r w:rsidRPr="005D41C6">
              <w:rPr>
                <w:spacing w:val="-67"/>
                <w:sz w:val="24"/>
                <w:szCs w:val="24"/>
                <w:lang w:bidi="ar-SA"/>
              </w:rPr>
              <w:t xml:space="preserve"> </w:t>
            </w:r>
            <w:r w:rsidRPr="005D41C6">
              <w:rPr>
                <w:sz w:val="24"/>
                <w:szCs w:val="24"/>
                <w:lang w:bidi="ar-SA"/>
              </w:rPr>
              <w:t>планом,</w:t>
            </w:r>
            <w:r w:rsidRPr="005D41C6">
              <w:rPr>
                <w:spacing w:val="1"/>
                <w:sz w:val="24"/>
                <w:szCs w:val="24"/>
                <w:lang w:bidi="ar-SA"/>
              </w:rPr>
              <w:t xml:space="preserve"> </w:t>
            </w:r>
            <w:r w:rsidRPr="005D41C6">
              <w:rPr>
                <w:sz w:val="24"/>
                <w:szCs w:val="24"/>
                <w:lang w:bidi="ar-SA"/>
              </w:rPr>
              <w:t>условиями</w:t>
            </w:r>
            <w:r w:rsidRPr="005D41C6">
              <w:rPr>
                <w:spacing w:val="1"/>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результатом</w:t>
            </w:r>
            <w:r w:rsidRPr="005D41C6">
              <w:rPr>
                <w:spacing w:val="1"/>
                <w:sz w:val="24"/>
                <w:szCs w:val="24"/>
                <w:lang w:bidi="ar-SA"/>
              </w:rPr>
              <w:t xml:space="preserve"> </w:t>
            </w:r>
            <w:r w:rsidRPr="005D41C6">
              <w:rPr>
                <w:sz w:val="24"/>
                <w:szCs w:val="24"/>
                <w:lang w:bidi="ar-SA"/>
              </w:rPr>
              <w:t>действий</w:t>
            </w:r>
            <w:r w:rsidRPr="005D41C6">
              <w:rPr>
                <w:sz w:val="24"/>
                <w:szCs w:val="24"/>
                <w:lang w:bidi="ar-SA"/>
              </w:rPr>
              <w:tab/>
            </w:r>
            <w:r w:rsidRPr="005D41C6">
              <w:rPr>
                <w:spacing w:val="-2"/>
                <w:sz w:val="24"/>
                <w:szCs w:val="24"/>
                <w:lang w:bidi="ar-SA"/>
              </w:rPr>
              <w:t>на</w:t>
            </w:r>
            <w:r w:rsidRPr="005D41C6">
              <w:rPr>
                <w:spacing w:val="-67"/>
                <w:sz w:val="24"/>
                <w:szCs w:val="24"/>
                <w:lang w:bidi="ar-SA"/>
              </w:rPr>
              <w:t xml:space="preserve"> </w:t>
            </w:r>
            <w:r w:rsidRPr="005D41C6">
              <w:rPr>
                <w:sz w:val="24"/>
                <w:szCs w:val="24"/>
                <w:lang w:bidi="ar-SA"/>
              </w:rPr>
              <w:t>определенном</w:t>
            </w:r>
            <w:r w:rsidRPr="005D41C6">
              <w:rPr>
                <w:spacing w:val="1"/>
                <w:sz w:val="24"/>
                <w:szCs w:val="24"/>
                <w:lang w:bidi="ar-SA"/>
              </w:rPr>
              <w:t xml:space="preserve"> </w:t>
            </w:r>
            <w:r w:rsidRPr="005D41C6">
              <w:rPr>
                <w:sz w:val="24"/>
                <w:szCs w:val="24"/>
                <w:lang w:bidi="ar-SA"/>
              </w:rPr>
              <w:t>этапе.</w:t>
            </w:r>
          </w:p>
          <w:p w14:paraId="64E08C0E" w14:textId="67F59517" w:rsidR="005D41C6" w:rsidRPr="005D41C6" w:rsidRDefault="005D41C6" w:rsidP="005D41C6">
            <w:pPr>
              <w:spacing w:after="0" w:line="240" w:lineRule="auto"/>
              <w:jc w:val="left"/>
              <w:rPr>
                <w:sz w:val="24"/>
                <w:szCs w:val="24"/>
                <w:lang w:eastAsia="en-US" w:bidi="ar-SA"/>
              </w:rPr>
            </w:pPr>
            <w:r w:rsidRPr="005D41C6">
              <w:rPr>
                <w:sz w:val="24"/>
                <w:szCs w:val="24"/>
                <w:lang w:bidi="ar-SA"/>
              </w:rPr>
              <w:t xml:space="preserve">Оценка </w:t>
            </w:r>
            <w:r w:rsidRPr="005D41C6">
              <w:rPr>
                <w:spacing w:val="-2"/>
                <w:sz w:val="24"/>
                <w:szCs w:val="24"/>
                <w:lang w:bidi="ar-SA"/>
              </w:rPr>
              <w:t>своего</w:t>
            </w:r>
            <w:r w:rsidRPr="005D41C6">
              <w:rPr>
                <w:spacing w:val="-67"/>
                <w:sz w:val="24"/>
                <w:szCs w:val="24"/>
                <w:lang w:bidi="ar-SA"/>
              </w:rPr>
              <w:t xml:space="preserve"> </w:t>
            </w:r>
            <w:r w:rsidRPr="005D41C6">
              <w:rPr>
                <w:sz w:val="24"/>
                <w:szCs w:val="24"/>
                <w:lang w:bidi="ar-SA"/>
              </w:rPr>
              <w:t xml:space="preserve">задания  </w:t>
            </w:r>
            <w:r w:rsidRPr="005D41C6">
              <w:rPr>
                <w:spacing w:val="-3"/>
                <w:sz w:val="24"/>
                <w:szCs w:val="24"/>
                <w:lang w:bidi="ar-SA"/>
              </w:rPr>
              <w:t>по</w:t>
            </w:r>
            <w:r w:rsidRPr="005D41C6">
              <w:rPr>
                <w:spacing w:val="-67"/>
                <w:sz w:val="24"/>
                <w:szCs w:val="24"/>
                <w:lang w:bidi="ar-SA"/>
              </w:rPr>
              <w:t xml:space="preserve"> </w:t>
            </w:r>
            <w:r w:rsidRPr="005D41C6">
              <w:rPr>
                <w:sz w:val="24"/>
                <w:szCs w:val="24"/>
                <w:lang w:bidi="ar-SA"/>
              </w:rPr>
              <w:t>параметрам,</w:t>
            </w:r>
            <w:r w:rsidRPr="005D41C6">
              <w:rPr>
                <w:spacing w:val="1"/>
                <w:sz w:val="24"/>
                <w:szCs w:val="24"/>
                <w:lang w:bidi="ar-SA"/>
              </w:rPr>
              <w:t xml:space="preserve"> </w:t>
            </w:r>
            <w:r w:rsidRPr="005D41C6">
              <w:rPr>
                <w:sz w:val="24"/>
                <w:szCs w:val="24"/>
                <w:lang w:bidi="ar-SA"/>
              </w:rPr>
              <w:t>заранее</w:t>
            </w:r>
            <w:r w:rsidRPr="005D41C6">
              <w:rPr>
                <w:spacing w:val="1"/>
                <w:sz w:val="24"/>
                <w:szCs w:val="24"/>
                <w:lang w:bidi="ar-SA"/>
              </w:rPr>
              <w:t xml:space="preserve"> </w:t>
            </w:r>
            <w:r w:rsidRPr="005D41C6">
              <w:rPr>
                <w:sz w:val="24"/>
                <w:szCs w:val="24"/>
                <w:lang w:bidi="ar-SA"/>
              </w:rPr>
              <w:t>представленны</w:t>
            </w:r>
            <w:r w:rsidRPr="005D41C6">
              <w:rPr>
                <w:spacing w:val="-67"/>
                <w:sz w:val="24"/>
                <w:szCs w:val="24"/>
                <w:lang w:bidi="ar-SA"/>
              </w:rPr>
              <w:t xml:space="preserve"> </w:t>
            </w:r>
            <w:r w:rsidRPr="005D41C6">
              <w:rPr>
                <w:sz w:val="24"/>
                <w:szCs w:val="24"/>
                <w:lang w:bidi="ar-SA"/>
              </w:rPr>
              <w:t>м.</w:t>
            </w:r>
          </w:p>
        </w:tc>
        <w:tc>
          <w:tcPr>
            <w:tcW w:w="2392" w:type="dxa"/>
          </w:tcPr>
          <w:p w14:paraId="15ABD1FA" w14:textId="297D0E47" w:rsidR="005D41C6" w:rsidRPr="005D41C6" w:rsidRDefault="005D41C6" w:rsidP="005D41C6">
            <w:pPr>
              <w:tabs>
                <w:tab w:val="left" w:pos="1204"/>
                <w:tab w:val="left" w:pos="1238"/>
                <w:tab w:val="left" w:pos="1328"/>
              </w:tabs>
              <w:ind w:right="98"/>
              <w:rPr>
                <w:sz w:val="24"/>
                <w:szCs w:val="24"/>
                <w:lang w:bidi="ar-SA"/>
              </w:rPr>
            </w:pPr>
            <w:r w:rsidRPr="005D41C6">
              <w:rPr>
                <w:sz w:val="24"/>
                <w:szCs w:val="24"/>
                <w:lang w:bidi="ar-SA"/>
              </w:rPr>
              <w:t>Ориентироваться</w:t>
            </w:r>
            <w:r w:rsidRPr="005D41C6">
              <w:rPr>
                <w:spacing w:val="27"/>
                <w:sz w:val="24"/>
                <w:szCs w:val="24"/>
                <w:lang w:bidi="ar-SA"/>
              </w:rPr>
              <w:t xml:space="preserve"> </w:t>
            </w:r>
            <w:r w:rsidRPr="005D41C6">
              <w:rPr>
                <w:sz w:val="24"/>
                <w:szCs w:val="24"/>
                <w:lang w:bidi="ar-SA"/>
              </w:rPr>
              <w:t>в</w:t>
            </w:r>
            <w:r w:rsidRPr="005D41C6">
              <w:rPr>
                <w:spacing w:val="28"/>
                <w:sz w:val="24"/>
                <w:szCs w:val="24"/>
                <w:lang w:bidi="ar-SA"/>
              </w:rPr>
              <w:t xml:space="preserve"> </w:t>
            </w:r>
            <w:r w:rsidRPr="005D41C6">
              <w:rPr>
                <w:sz w:val="24"/>
                <w:szCs w:val="24"/>
                <w:lang w:bidi="ar-SA"/>
              </w:rPr>
              <w:t>учебнике,</w:t>
            </w:r>
            <w:r w:rsidRPr="005D41C6">
              <w:rPr>
                <w:spacing w:val="-67"/>
                <w:sz w:val="24"/>
                <w:szCs w:val="24"/>
                <w:lang w:bidi="ar-SA"/>
              </w:rPr>
              <w:t xml:space="preserve"> </w:t>
            </w: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умения,</w:t>
            </w:r>
            <w:r w:rsidRPr="005D41C6">
              <w:rPr>
                <w:spacing w:val="1"/>
                <w:sz w:val="24"/>
                <w:szCs w:val="24"/>
                <w:lang w:bidi="ar-SA"/>
              </w:rPr>
              <w:t xml:space="preserve"> </w:t>
            </w:r>
            <w:r w:rsidRPr="005D41C6">
              <w:rPr>
                <w:sz w:val="24"/>
                <w:szCs w:val="24"/>
                <w:lang w:bidi="ar-SA"/>
              </w:rPr>
              <w:t>которые</w:t>
            </w:r>
            <w:r w:rsidRPr="005D41C6">
              <w:rPr>
                <w:sz w:val="24"/>
                <w:szCs w:val="24"/>
                <w:lang w:bidi="ar-SA"/>
              </w:rPr>
              <w:tab/>
            </w:r>
            <w:r w:rsidRPr="005D41C6">
              <w:rPr>
                <w:sz w:val="24"/>
                <w:szCs w:val="24"/>
                <w:lang w:bidi="ar-SA"/>
              </w:rPr>
              <w:tab/>
            </w:r>
            <w:r w:rsidRPr="005D41C6">
              <w:rPr>
                <w:sz w:val="24"/>
                <w:szCs w:val="24"/>
                <w:lang w:bidi="ar-SA"/>
              </w:rPr>
              <w:tab/>
              <w:t>будут</w:t>
            </w:r>
            <w:r w:rsidRPr="005D41C6">
              <w:rPr>
                <w:spacing w:val="-67"/>
                <w:sz w:val="24"/>
                <w:szCs w:val="24"/>
                <w:lang w:bidi="ar-SA"/>
              </w:rPr>
              <w:t xml:space="preserve"> </w:t>
            </w:r>
            <w:r w:rsidRPr="005D41C6">
              <w:rPr>
                <w:sz w:val="24"/>
                <w:szCs w:val="24"/>
                <w:lang w:bidi="ar-SA"/>
              </w:rPr>
              <w:t>сформированы</w:t>
            </w:r>
            <w:r w:rsidRPr="005D41C6">
              <w:rPr>
                <w:spacing w:val="1"/>
                <w:sz w:val="24"/>
                <w:szCs w:val="24"/>
                <w:lang w:bidi="ar-SA"/>
              </w:rPr>
              <w:t xml:space="preserve"> </w:t>
            </w:r>
            <w:r w:rsidRPr="005D41C6">
              <w:rPr>
                <w:sz w:val="24"/>
                <w:szCs w:val="24"/>
                <w:lang w:bidi="ar-SA"/>
              </w:rPr>
              <w:t>на</w:t>
            </w:r>
            <w:r w:rsidRPr="005D41C6">
              <w:rPr>
                <w:sz w:val="24"/>
                <w:szCs w:val="24"/>
                <w:lang w:bidi="ar-SA"/>
              </w:rPr>
              <w:tab/>
            </w:r>
            <w:r w:rsidRPr="005D41C6">
              <w:rPr>
                <w:spacing w:val="-1"/>
                <w:sz w:val="24"/>
                <w:szCs w:val="24"/>
                <w:lang w:bidi="ar-SA"/>
              </w:rPr>
              <w:t>основе</w:t>
            </w:r>
            <w:r w:rsidRPr="005D41C6">
              <w:rPr>
                <w:spacing w:val="-67"/>
                <w:sz w:val="24"/>
                <w:szCs w:val="24"/>
                <w:lang w:bidi="ar-SA"/>
              </w:rPr>
              <w:t xml:space="preserve"> </w:t>
            </w:r>
            <w:r w:rsidRPr="005D41C6">
              <w:rPr>
                <w:sz w:val="24"/>
                <w:szCs w:val="24"/>
                <w:lang w:bidi="ar-SA"/>
              </w:rPr>
              <w:t>изучения</w:t>
            </w:r>
            <w:r w:rsidRPr="005D41C6">
              <w:rPr>
                <w:spacing w:val="1"/>
                <w:sz w:val="24"/>
                <w:szCs w:val="24"/>
                <w:lang w:bidi="ar-SA"/>
              </w:rPr>
              <w:t xml:space="preserve"> </w:t>
            </w:r>
            <w:r w:rsidRPr="005D41C6">
              <w:rPr>
                <w:sz w:val="24"/>
                <w:szCs w:val="24"/>
                <w:lang w:bidi="ar-SA"/>
              </w:rPr>
              <w:t>данного</w:t>
            </w:r>
            <w:r w:rsidRPr="005D41C6">
              <w:rPr>
                <w:spacing w:val="1"/>
                <w:sz w:val="24"/>
                <w:szCs w:val="24"/>
                <w:lang w:bidi="ar-SA"/>
              </w:rPr>
              <w:t xml:space="preserve"> </w:t>
            </w:r>
            <w:r w:rsidRPr="005D41C6">
              <w:rPr>
                <w:sz w:val="24"/>
                <w:szCs w:val="24"/>
                <w:lang w:bidi="ar-SA"/>
              </w:rPr>
              <w:t>раздела,</w:t>
            </w:r>
            <w:r w:rsidRPr="005D41C6">
              <w:rPr>
                <w:spacing w:val="1"/>
                <w:sz w:val="24"/>
                <w:szCs w:val="24"/>
                <w:lang w:bidi="ar-SA"/>
              </w:rPr>
              <w:t xml:space="preserve"> </w:t>
            </w: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круг</w:t>
            </w:r>
            <w:r w:rsidRPr="005D41C6">
              <w:rPr>
                <w:sz w:val="24"/>
                <w:szCs w:val="24"/>
                <w:lang w:bidi="ar-SA"/>
              </w:rPr>
              <w:tab/>
            </w:r>
            <w:r w:rsidRPr="005D41C6">
              <w:rPr>
                <w:sz w:val="24"/>
                <w:szCs w:val="24"/>
                <w:lang w:bidi="ar-SA"/>
              </w:rPr>
              <w:tab/>
            </w:r>
            <w:r w:rsidRPr="005D41C6">
              <w:rPr>
                <w:spacing w:val="-1"/>
                <w:sz w:val="24"/>
                <w:szCs w:val="24"/>
                <w:lang w:bidi="ar-SA"/>
              </w:rPr>
              <w:t>своего</w:t>
            </w:r>
            <w:r w:rsidRPr="005D41C6">
              <w:rPr>
                <w:spacing w:val="-67"/>
                <w:sz w:val="24"/>
                <w:szCs w:val="24"/>
                <w:lang w:bidi="ar-SA"/>
              </w:rPr>
              <w:t xml:space="preserve"> </w:t>
            </w:r>
            <w:r w:rsidRPr="005D41C6">
              <w:rPr>
                <w:sz w:val="24"/>
                <w:szCs w:val="24"/>
                <w:lang w:bidi="ar-SA"/>
              </w:rPr>
              <w:t>незнания;</w:t>
            </w:r>
            <w:r w:rsidRPr="005D41C6">
              <w:rPr>
                <w:spacing w:val="1"/>
                <w:sz w:val="24"/>
                <w:szCs w:val="24"/>
                <w:lang w:bidi="ar-SA"/>
              </w:rPr>
              <w:t xml:space="preserve"> </w:t>
            </w:r>
            <w:r w:rsidRPr="005D41C6">
              <w:rPr>
                <w:sz w:val="24"/>
                <w:szCs w:val="24"/>
                <w:lang w:bidi="ar-SA"/>
              </w:rPr>
              <w:t>планировать</w:t>
            </w:r>
            <w:r w:rsidRPr="005D41C6">
              <w:rPr>
                <w:spacing w:val="1"/>
                <w:sz w:val="24"/>
                <w:szCs w:val="24"/>
                <w:lang w:bidi="ar-SA"/>
              </w:rPr>
              <w:t xml:space="preserve"> </w:t>
            </w:r>
            <w:r w:rsidRPr="005D41C6">
              <w:rPr>
                <w:sz w:val="24"/>
                <w:szCs w:val="24"/>
                <w:lang w:bidi="ar-SA"/>
              </w:rPr>
              <w:t>свою</w:t>
            </w:r>
            <w:r w:rsidRPr="005D41C6">
              <w:rPr>
                <w:spacing w:val="27"/>
                <w:sz w:val="24"/>
                <w:szCs w:val="24"/>
                <w:lang w:bidi="ar-SA"/>
              </w:rPr>
              <w:t xml:space="preserve"> </w:t>
            </w:r>
            <w:r w:rsidRPr="005D41C6">
              <w:rPr>
                <w:sz w:val="24"/>
                <w:szCs w:val="24"/>
                <w:lang w:bidi="ar-SA"/>
              </w:rPr>
              <w:t>работу</w:t>
            </w:r>
            <w:r w:rsidRPr="005D41C6">
              <w:rPr>
                <w:spacing w:val="24"/>
                <w:sz w:val="24"/>
                <w:szCs w:val="24"/>
                <w:lang w:bidi="ar-SA"/>
              </w:rPr>
              <w:t xml:space="preserve"> </w:t>
            </w:r>
            <w:r w:rsidRPr="005D41C6">
              <w:rPr>
                <w:sz w:val="24"/>
                <w:szCs w:val="24"/>
                <w:lang w:bidi="ar-SA"/>
              </w:rPr>
              <w:t>по</w:t>
            </w:r>
            <w:r w:rsidRPr="005D41C6">
              <w:rPr>
                <w:spacing w:val="-67"/>
                <w:sz w:val="24"/>
                <w:szCs w:val="24"/>
                <w:lang w:bidi="ar-SA"/>
              </w:rPr>
              <w:t xml:space="preserve"> </w:t>
            </w:r>
            <w:r w:rsidRPr="005D41C6">
              <w:rPr>
                <w:sz w:val="24"/>
                <w:szCs w:val="24"/>
                <w:lang w:bidi="ar-SA"/>
              </w:rPr>
              <w:t>изучению</w:t>
            </w:r>
            <w:r w:rsidRPr="005D41C6">
              <w:rPr>
                <w:spacing w:val="1"/>
                <w:sz w:val="24"/>
                <w:szCs w:val="24"/>
                <w:lang w:bidi="ar-SA"/>
              </w:rPr>
              <w:t xml:space="preserve"> </w:t>
            </w:r>
            <w:r w:rsidRPr="005D41C6">
              <w:rPr>
                <w:sz w:val="24"/>
                <w:szCs w:val="24"/>
                <w:lang w:bidi="ar-SA"/>
              </w:rPr>
              <w:t>незнакомого</w:t>
            </w:r>
            <w:r w:rsidRPr="005D41C6">
              <w:rPr>
                <w:spacing w:val="1"/>
                <w:sz w:val="24"/>
                <w:szCs w:val="24"/>
                <w:lang w:bidi="ar-SA"/>
              </w:rPr>
              <w:t xml:space="preserve"> </w:t>
            </w:r>
            <w:r w:rsidRPr="005D41C6">
              <w:rPr>
                <w:sz w:val="24"/>
                <w:szCs w:val="24"/>
                <w:lang w:bidi="ar-SA"/>
              </w:rPr>
              <w:t>материала.</w:t>
            </w:r>
          </w:p>
          <w:p w14:paraId="1569DFB6" w14:textId="5BD141B2" w:rsidR="005D41C6" w:rsidRPr="005D41C6" w:rsidRDefault="005D41C6" w:rsidP="00F4417B">
            <w:pPr>
              <w:tabs>
                <w:tab w:val="left" w:pos="525"/>
                <w:tab w:val="left" w:pos="1257"/>
              </w:tabs>
              <w:ind w:right="97"/>
              <w:jc w:val="left"/>
              <w:rPr>
                <w:sz w:val="24"/>
                <w:szCs w:val="24"/>
                <w:lang w:bidi="ar-SA"/>
              </w:rPr>
            </w:pPr>
            <w:r w:rsidRPr="005D41C6">
              <w:rPr>
                <w:sz w:val="24"/>
                <w:szCs w:val="24"/>
                <w:lang w:bidi="ar-SA"/>
              </w:rPr>
              <w:t>Самостоятельно</w:t>
            </w:r>
            <w:r w:rsidRPr="005D41C6">
              <w:rPr>
                <w:spacing w:val="18"/>
                <w:sz w:val="24"/>
                <w:szCs w:val="24"/>
                <w:lang w:bidi="ar-SA"/>
              </w:rPr>
              <w:t xml:space="preserve"> </w:t>
            </w:r>
            <w:r w:rsidRPr="005D41C6">
              <w:rPr>
                <w:sz w:val="24"/>
                <w:szCs w:val="24"/>
                <w:lang w:bidi="ar-SA"/>
              </w:rPr>
              <w:t>предполагать</w:t>
            </w:r>
            <w:r w:rsidRPr="005D41C6">
              <w:rPr>
                <w:spacing w:val="-67"/>
                <w:sz w:val="24"/>
                <w:szCs w:val="24"/>
                <w:lang w:bidi="ar-SA"/>
              </w:rPr>
              <w:t xml:space="preserve"> </w:t>
            </w:r>
            <w:r w:rsidRPr="005D41C6">
              <w:rPr>
                <w:sz w:val="24"/>
                <w:szCs w:val="24"/>
                <w:lang w:bidi="ar-SA"/>
              </w:rPr>
              <w:t>какая</w:t>
            </w:r>
            <w:r w:rsidRPr="005D41C6">
              <w:rPr>
                <w:spacing w:val="1"/>
                <w:sz w:val="24"/>
                <w:szCs w:val="24"/>
                <w:lang w:bidi="ar-SA"/>
              </w:rPr>
              <w:t xml:space="preserve"> </w:t>
            </w:r>
            <w:r w:rsidRPr="005D41C6">
              <w:rPr>
                <w:sz w:val="24"/>
                <w:szCs w:val="24"/>
                <w:lang w:bidi="ar-SA"/>
              </w:rPr>
              <w:t>дополнительна</w:t>
            </w:r>
            <w:r w:rsidRPr="005D41C6">
              <w:rPr>
                <w:spacing w:val="1"/>
                <w:sz w:val="24"/>
                <w:szCs w:val="24"/>
                <w:lang w:bidi="ar-SA"/>
              </w:rPr>
              <w:t xml:space="preserve"> </w:t>
            </w:r>
            <w:r w:rsidRPr="005D41C6">
              <w:rPr>
                <w:sz w:val="24"/>
                <w:szCs w:val="24"/>
                <w:lang w:bidi="ar-SA"/>
              </w:rPr>
              <w:t>я</w:t>
            </w:r>
            <w:r w:rsidR="00F4417B">
              <w:rPr>
                <w:sz w:val="24"/>
                <w:szCs w:val="24"/>
                <w:lang w:bidi="ar-SA"/>
              </w:rPr>
              <w:t xml:space="preserve"> </w:t>
            </w:r>
            <w:r w:rsidRPr="005D41C6">
              <w:rPr>
                <w:spacing w:val="-1"/>
                <w:sz w:val="24"/>
                <w:szCs w:val="24"/>
                <w:lang w:bidi="ar-SA"/>
              </w:rPr>
              <w:t>информация</w:t>
            </w:r>
            <w:r w:rsidRPr="005D41C6">
              <w:rPr>
                <w:spacing w:val="-67"/>
                <w:sz w:val="24"/>
                <w:szCs w:val="24"/>
                <w:lang w:bidi="ar-SA"/>
              </w:rPr>
              <w:t xml:space="preserve"> </w:t>
            </w:r>
            <w:r w:rsidRPr="005D41C6">
              <w:rPr>
                <w:sz w:val="24"/>
                <w:szCs w:val="24"/>
                <w:lang w:bidi="ar-SA"/>
              </w:rPr>
              <w:t>будет</w:t>
            </w:r>
            <w:r w:rsidR="00F4417B">
              <w:rPr>
                <w:sz w:val="24"/>
                <w:szCs w:val="24"/>
                <w:lang w:bidi="ar-SA"/>
              </w:rPr>
              <w:t xml:space="preserve"> </w:t>
            </w:r>
            <w:r w:rsidRPr="005D41C6">
              <w:rPr>
                <w:spacing w:val="-1"/>
                <w:sz w:val="24"/>
                <w:szCs w:val="24"/>
                <w:lang w:bidi="ar-SA"/>
              </w:rPr>
              <w:t>нужна</w:t>
            </w:r>
            <w:r w:rsidR="00F4417B">
              <w:rPr>
                <w:spacing w:val="-1"/>
                <w:sz w:val="24"/>
                <w:szCs w:val="24"/>
                <w:lang w:bidi="ar-SA"/>
              </w:rPr>
              <w:t xml:space="preserve"> </w:t>
            </w:r>
            <w:r w:rsidRPr="005D41C6">
              <w:rPr>
                <w:sz w:val="24"/>
                <w:szCs w:val="24"/>
                <w:lang w:bidi="ar-SA"/>
              </w:rPr>
              <w:t>для</w:t>
            </w:r>
            <w:r w:rsidR="00F4417B">
              <w:rPr>
                <w:sz w:val="24"/>
                <w:szCs w:val="24"/>
                <w:lang w:bidi="ar-SA"/>
              </w:rPr>
              <w:t xml:space="preserve"> </w:t>
            </w:r>
            <w:r w:rsidRPr="005D41C6">
              <w:rPr>
                <w:spacing w:val="-1"/>
                <w:sz w:val="24"/>
                <w:szCs w:val="24"/>
                <w:lang w:bidi="ar-SA"/>
              </w:rPr>
              <w:t>изучения</w:t>
            </w:r>
            <w:r w:rsidRPr="005D41C6">
              <w:rPr>
                <w:spacing w:val="-67"/>
                <w:sz w:val="24"/>
                <w:szCs w:val="24"/>
                <w:lang w:bidi="ar-SA"/>
              </w:rPr>
              <w:t xml:space="preserve"> </w:t>
            </w:r>
            <w:r w:rsidRPr="005D41C6">
              <w:rPr>
                <w:sz w:val="24"/>
                <w:szCs w:val="24"/>
                <w:lang w:bidi="ar-SA"/>
              </w:rPr>
              <w:t>незнакомого материала;</w:t>
            </w:r>
            <w:r w:rsidRPr="005D41C6">
              <w:rPr>
                <w:spacing w:val="1"/>
                <w:sz w:val="24"/>
                <w:szCs w:val="24"/>
                <w:lang w:bidi="ar-SA"/>
              </w:rPr>
              <w:t xml:space="preserve"> </w:t>
            </w:r>
            <w:r w:rsidRPr="005D41C6">
              <w:rPr>
                <w:sz w:val="24"/>
                <w:szCs w:val="24"/>
                <w:lang w:bidi="ar-SA"/>
              </w:rPr>
              <w:t>отбирать</w:t>
            </w:r>
            <w:r w:rsidRPr="005D41C6">
              <w:rPr>
                <w:spacing w:val="1"/>
                <w:sz w:val="24"/>
                <w:szCs w:val="24"/>
                <w:lang w:bidi="ar-SA"/>
              </w:rPr>
              <w:t xml:space="preserve"> </w:t>
            </w:r>
            <w:r w:rsidRPr="005D41C6">
              <w:rPr>
                <w:sz w:val="24"/>
                <w:szCs w:val="24"/>
                <w:lang w:bidi="ar-SA"/>
              </w:rPr>
              <w:t>необходимые</w:t>
            </w:r>
            <w:r w:rsidRPr="005D41C6">
              <w:rPr>
                <w:spacing w:val="1"/>
                <w:sz w:val="24"/>
                <w:szCs w:val="24"/>
                <w:lang w:bidi="ar-SA"/>
              </w:rPr>
              <w:t xml:space="preserve"> </w:t>
            </w:r>
            <w:r w:rsidRPr="005D41C6">
              <w:rPr>
                <w:sz w:val="24"/>
                <w:szCs w:val="24"/>
                <w:lang w:bidi="ar-SA"/>
              </w:rPr>
              <w:t>источники</w:t>
            </w:r>
            <w:r w:rsidRPr="005D41C6">
              <w:rPr>
                <w:spacing w:val="1"/>
                <w:sz w:val="24"/>
                <w:szCs w:val="24"/>
                <w:lang w:bidi="ar-SA"/>
              </w:rPr>
              <w:t xml:space="preserve"> </w:t>
            </w:r>
            <w:r w:rsidRPr="005D41C6">
              <w:rPr>
                <w:sz w:val="24"/>
                <w:szCs w:val="24"/>
                <w:lang w:bidi="ar-SA"/>
              </w:rPr>
              <w:t>информации</w:t>
            </w:r>
            <w:r w:rsidRPr="005D41C6">
              <w:rPr>
                <w:spacing w:val="1"/>
                <w:sz w:val="24"/>
                <w:szCs w:val="24"/>
                <w:lang w:bidi="ar-SA"/>
              </w:rPr>
              <w:t xml:space="preserve"> </w:t>
            </w:r>
            <w:r w:rsidRPr="005D41C6">
              <w:rPr>
                <w:sz w:val="24"/>
                <w:szCs w:val="24"/>
                <w:lang w:bidi="ar-SA"/>
              </w:rPr>
              <w:t>среди</w:t>
            </w:r>
            <w:r w:rsidRPr="005D41C6">
              <w:rPr>
                <w:spacing w:val="1"/>
                <w:sz w:val="24"/>
                <w:szCs w:val="24"/>
                <w:lang w:bidi="ar-SA"/>
              </w:rPr>
              <w:t xml:space="preserve"> </w:t>
            </w:r>
            <w:r w:rsidRPr="005D41C6">
              <w:rPr>
                <w:sz w:val="24"/>
                <w:szCs w:val="24"/>
                <w:lang w:bidi="ar-SA"/>
              </w:rPr>
              <w:t>предложенных</w:t>
            </w:r>
            <w:r w:rsidRPr="005D41C6">
              <w:rPr>
                <w:spacing w:val="1"/>
                <w:sz w:val="24"/>
                <w:szCs w:val="24"/>
                <w:lang w:bidi="ar-SA"/>
              </w:rPr>
              <w:t xml:space="preserve"> </w:t>
            </w:r>
            <w:r w:rsidRPr="005D41C6">
              <w:rPr>
                <w:sz w:val="24"/>
                <w:szCs w:val="24"/>
                <w:lang w:bidi="ar-SA"/>
              </w:rPr>
              <w:t>учителем</w:t>
            </w:r>
            <w:r w:rsidRPr="005D41C6">
              <w:rPr>
                <w:spacing w:val="1"/>
                <w:sz w:val="24"/>
                <w:szCs w:val="24"/>
                <w:lang w:bidi="ar-SA"/>
              </w:rPr>
              <w:t xml:space="preserve"> </w:t>
            </w:r>
            <w:r w:rsidRPr="005D41C6">
              <w:rPr>
                <w:sz w:val="24"/>
                <w:szCs w:val="24"/>
                <w:lang w:bidi="ar-SA"/>
              </w:rPr>
              <w:t>словарей,</w:t>
            </w:r>
            <w:r w:rsidRPr="005D41C6">
              <w:rPr>
                <w:spacing w:val="1"/>
                <w:sz w:val="24"/>
                <w:szCs w:val="24"/>
                <w:lang w:bidi="ar-SA"/>
              </w:rPr>
              <w:t xml:space="preserve"> </w:t>
            </w:r>
            <w:r w:rsidRPr="005D41C6">
              <w:rPr>
                <w:sz w:val="24"/>
                <w:szCs w:val="24"/>
                <w:lang w:bidi="ar-SA"/>
              </w:rPr>
              <w:t>энциклопедий,</w:t>
            </w:r>
            <w:r w:rsidRPr="005D41C6">
              <w:rPr>
                <w:spacing w:val="1"/>
                <w:sz w:val="24"/>
                <w:szCs w:val="24"/>
                <w:lang w:bidi="ar-SA"/>
              </w:rPr>
              <w:t xml:space="preserve"> </w:t>
            </w:r>
            <w:r w:rsidRPr="005D41C6">
              <w:rPr>
                <w:sz w:val="24"/>
                <w:szCs w:val="24"/>
                <w:lang w:bidi="ar-SA"/>
              </w:rPr>
              <w:t>справочников.</w:t>
            </w:r>
            <w:r w:rsidRPr="005D41C6">
              <w:rPr>
                <w:spacing w:val="1"/>
                <w:sz w:val="24"/>
                <w:szCs w:val="24"/>
                <w:lang w:bidi="ar-SA"/>
              </w:rPr>
              <w:t xml:space="preserve"> </w:t>
            </w:r>
            <w:r w:rsidRPr="005D41C6">
              <w:rPr>
                <w:sz w:val="24"/>
                <w:szCs w:val="24"/>
                <w:lang w:bidi="ar-SA"/>
              </w:rPr>
              <w:t>Извлекать</w:t>
            </w:r>
            <w:r w:rsidRPr="005D41C6">
              <w:rPr>
                <w:spacing w:val="1"/>
                <w:sz w:val="24"/>
                <w:szCs w:val="24"/>
                <w:lang w:bidi="ar-SA"/>
              </w:rPr>
              <w:t xml:space="preserve"> </w:t>
            </w:r>
            <w:r w:rsidRPr="005D41C6">
              <w:rPr>
                <w:sz w:val="24"/>
                <w:szCs w:val="24"/>
                <w:lang w:bidi="ar-SA"/>
              </w:rPr>
              <w:t>информацию,</w:t>
            </w:r>
            <w:r w:rsidRPr="005D41C6">
              <w:rPr>
                <w:spacing w:val="1"/>
                <w:sz w:val="24"/>
                <w:szCs w:val="24"/>
                <w:lang w:bidi="ar-SA"/>
              </w:rPr>
              <w:t xml:space="preserve"> </w:t>
            </w:r>
            <w:r w:rsidRPr="005D41C6">
              <w:rPr>
                <w:sz w:val="24"/>
                <w:szCs w:val="24"/>
                <w:lang w:bidi="ar-SA"/>
              </w:rPr>
              <w:t>представленную</w:t>
            </w:r>
            <w:r w:rsidRPr="005D41C6">
              <w:rPr>
                <w:sz w:val="24"/>
                <w:szCs w:val="24"/>
                <w:lang w:bidi="ar-SA"/>
              </w:rPr>
              <w:tab/>
              <w:t>в разных</w:t>
            </w:r>
            <w:r w:rsidRPr="005D41C6">
              <w:rPr>
                <w:spacing w:val="-67"/>
                <w:sz w:val="24"/>
                <w:szCs w:val="24"/>
                <w:lang w:bidi="ar-SA"/>
              </w:rPr>
              <w:t xml:space="preserve"> </w:t>
            </w:r>
            <w:r w:rsidRPr="005D41C6">
              <w:rPr>
                <w:sz w:val="24"/>
                <w:szCs w:val="24"/>
                <w:lang w:bidi="ar-SA"/>
              </w:rPr>
              <w:t>формах</w:t>
            </w:r>
            <w:r w:rsidRPr="005D41C6">
              <w:rPr>
                <w:sz w:val="24"/>
                <w:szCs w:val="24"/>
                <w:lang w:bidi="ar-SA"/>
              </w:rPr>
              <w:tab/>
            </w:r>
            <w:r w:rsidR="00F4417B" w:rsidRPr="005D41C6">
              <w:rPr>
                <w:sz w:val="24"/>
                <w:szCs w:val="24"/>
                <w:lang w:bidi="ar-SA"/>
              </w:rPr>
              <w:tab/>
            </w:r>
            <w:r w:rsidR="00F4417B" w:rsidRPr="005D41C6">
              <w:rPr>
                <w:spacing w:val="-1"/>
                <w:sz w:val="24"/>
                <w:szCs w:val="24"/>
                <w:lang w:bidi="ar-SA"/>
              </w:rPr>
              <w:t xml:space="preserve"> (</w:t>
            </w:r>
            <w:r w:rsidRPr="005D41C6">
              <w:rPr>
                <w:spacing w:val="-1"/>
                <w:sz w:val="24"/>
                <w:szCs w:val="24"/>
                <w:lang w:bidi="ar-SA"/>
              </w:rPr>
              <w:t>текст,</w:t>
            </w:r>
            <w:r w:rsidRPr="005D41C6">
              <w:rPr>
                <w:spacing w:val="-67"/>
                <w:sz w:val="24"/>
                <w:szCs w:val="24"/>
                <w:lang w:bidi="ar-SA"/>
              </w:rPr>
              <w:t xml:space="preserve"> </w:t>
            </w:r>
            <w:r w:rsidRPr="005D41C6">
              <w:rPr>
                <w:sz w:val="24"/>
                <w:szCs w:val="24"/>
                <w:lang w:bidi="ar-SA"/>
              </w:rPr>
              <w:t>таблица,</w:t>
            </w:r>
            <w:r w:rsidRPr="005D41C6">
              <w:rPr>
                <w:spacing w:val="44"/>
                <w:sz w:val="24"/>
                <w:szCs w:val="24"/>
                <w:lang w:bidi="ar-SA"/>
              </w:rPr>
              <w:t xml:space="preserve"> </w:t>
            </w:r>
            <w:r w:rsidRPr="005D41C6">
              <w:rPr>
                <w:sz w:val="24"/>
                <w:szCs w:val="24"/>
                <w:lang w:bidi="ar-SA"/>
              </w:rPr>
              <w:t>схема,</w:t>
            </w:r>
            <w:r w:rsidRPr="005D41C6">
              <w:rPr>
                <w:spacing w:val="-67"/>
                <w:sz w:val="24"/>
                <w:szCs w:val="24"/>
                <w:lang w:bidi="ar-SA"/>
              </w:rPr>
              <w:t xml:space="preserve"> </w:t>
            </w:r>
            <w:r w:rsidRPr="005D41C6">
              <w:rPr>
                <w:sz w:val="24"/>
                <w:szCs w:val="24"/>
                <w:lang w:bidi="ar-SA"/>
              </w:rPr>
              <w:t>экспонат,</w:t>
            </w:r>
            <w:r w:rsidRPr="005D41C6">
              <w:rPr>
                <w:spacing w:val="1"/>
                <w:sz w:val="24"/>
                <w:szCs w:val="24"/>
                <w:lang w:bidi="ar-SA"/>
              </w:rPr>
              <w:t xml:space="preserve"> </w:t>
            </w:r>
            <w:r w:rsidRPr="005D41C6">
              <w:rPr>
                <w:sz w:val="24"/>
                <w:szCs w:val="24"/>
                <w:lang w:bidi="ar-SA"/>
              </w:rPr>
              <w:t>модель,</w:t>
            </w:r>
            <w:r w:rsidRPr="005D41C6">
              <w:rPr>
                <w:spacing w:val="1"/>
                <w:sz w:val="24"/>
                <w:szCs w:val="24"/>
                <w:lang w:bidi="ar-SA"/>
              </w:rPr>
              <w:t xml:space="preserve"> </w:t>
            </w:r>
            <w:r w:rsidRPr="005D41C6">
              <w:rPr>
                <w:sz w:val="24"/>
                <w:szCs w:val="24"/>
                <w:lang w:bidi="ar-SA"/>
              </w:rPr>
              <w:t>иллюстрация</w:t>
            </w:r>
            <w:r w:rsidRPr="005D41C6">
              <w:rPr>
                <w:spacing w:val="30"/>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др.) Представлять</w:t>
            </w:r>
            <w:r w:rsidRPr="005D41C6">
              <w:rPr>
                <w:spacing w:val="1"/>
                <w:sz w:val="24"/>
                <w:szCs w:val="24"/>
                <w:lang w:bidi="ar-SA"/>
              </w:rPr>
              <w:t xml:space="preserve"> </w:t>
            </w:r>
            <w:r w:rsidRPr="005D41C6">
              <w:rPr>
                <w:sz w:val="24"/>
                <w:szCs w:val="24"/>
                <w:lang w:bidi="ar-SA"/>
              </w:rPr>
              <w:t>информацию</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виде</w:t>
            </w:r>
            <w:r w:rsidR="00F4417B">
              <w:rPr>
                <w:sz w:val="24"/>
                <w:szCs w:val="24"/>
                <w:lang w:bidi="ar-SA"/>
              </w:rPr>
              <w:t xml:space="preserve"> </w:t>
            </w:r>
            <w:r w:rsidRPr="005D41C6">
              <w:rPr>
                <w:spacing w:val="-1"/>
                <w:sz w:val="24"/>
                <w:szCs w:val="24"/>
                <w:lang w:bidi="ar-SA"/>
              </w:rPr>
              <w:t>текста,</w:t>
            </w:r>
            <w:r w:rsidRPr="005D41C6">
              <w:rPr>
                <w:spacing w:val="-67"/>
                <w:sz w:val="24"/>
                <w:szCs w:val="24"/>
                <w:lang w:bidi="ar-SA"/>
              </w:rPr>
              <w:t xml:space="preserve"> </w:t>
            </w:r>
            <w:r w:rsidRPr="005D41C6">
              <w:rPr>
                <w:sz w:val="24"/>
                <w:szCs w:val="24"/>
                <w:lang w:bidi="ar-SA"/>
              </w:rPr>
              <w:t>таблицы,</w:t>
            </w:r>
            <w:r w:rsidRPr="005D41C6">
              <w:rPr>
                <w:spacing w:val="1"/>
                <w:sz w:val="24"/>
                <w:szCs w:val="24"/>
                <w:lang w:bidi="ar-SA"/>
              </w:rPr>
              <w:t xml:space="preserve"> </w:t>
            </w:r>
            <w:r w:rsidRPr="005D41C6">
              <w:rPr>
                <w:sz w:val="24"/>
                <w:szCs w:val="24"/>
                <w:lang w:bidi="ar-SA"/>
              </w:rPr>
              <w:t>схемы,</w:t>
            </w:r>
            <w:r w:rsidRPr="005D41C6">
              <w:rPr>
                <w:sz w:val="24"/>
                <w:szCs w:val="24"/>
                <w:lang w:bidi="ar-SA"/>
              </w:rPr>
              <w:tab/>
              <w:t xml:space="preserve">в </w:t>
            </w:r>
            <w:r w:rsidRPr="005D41C6">
              <w:rPr>
                <w:spacing w:val="-1"/>
                <w:sz w:val="24"/>
                <w:szCs w:val="24"/>
                <w:lang w:bidi="ar-SA"/>
              </w:rPr>
              <w:t>том</w:t>
            </w:r>
            <w:r w:rsidRPr="005D41C6">
              <w:rPr>
                <w:spacing w:val="-67"/>
                <w:sz w:val="24"/>
                <w:szCs w:val="24"/>
                <w:lang w:bidi="ar-SA"/>
              </w:rPr>
              <w:t xml:space="preserve"> </w:t>
            </w:r>
            <w:r w:rsidRPr="005D41C6">
              <w:rPr>
                <w:sz w:val="24"/>
                <w:szCs w:val="24"/>
                <w:lang w:bidi="ar-SA"/>
              </w:rPr>
              <w:t>числе</w:t>
            </w:r>
            <w:r w:rsidRPr="005D41C6">
              <w:rPr>
                <w:sz w:val="24"/>
                <w:szCs w:val="24"/>
                <w:lang w:bidi="ar-SA"/>
              </w:rPr>
              <w:tab/>
            </w:r>
            <w:r w:rsidRPr="005D41C6">
              <w:rPr>
                <w:spacing w:val="-3"/>
                <w:sz w:val="24"/>
                <w:szCs w:val="24"/>
                <w:lang w:bidi="ar-SA"/>
              </w:rPr>
              <w:t xml:space="preserve">с </w:t>
            </w:r>
            <w:r w:rsidRPr="005D41C6">
              <w:rPr>
                <w:sz w:val="24"/>
                <w:szCs w:val="24"/>
                <w:lang w:bidi="ar-SA"/>
              </w:rPr>
              <w:t>помощью ИКТ.</w:t>
            </w:r>
            <w:r w:rsidRPr="005D41C6">
              <w:rPr>
                <w:spacing w:val="-67"/>
                <w:sz w:val="24"/>
                <w:szCs w:val="24"/>
                <w:lang w:bidi="ar-SA"/>
              </w:rPr>
              <w:t xml:space="preserve"> </w:t>
            </w:r>
            <w:r w:rsidRPr="005D41C6">
              <w:rPr>
                <w:sz w:val="24"/>
                <w:szCs w:val="24"/>
                <w:lang w:bidi="ar-SA"/>
              </w:rPr>
              <w:t>Анализировать,</w:t>
            </w:r>
            <w:r w:rsidRPr="005D41C6">
              <w:rPr>
                <w:spacing w:val="-67"/>
                <w:sz w:val="24"/>
                <w:szCs w:val="24"/>
                <w:lang w:bidi="ar-SA"/>
              </w:rPr>
              <w:t xml:space="preserve"> </w:t>
            </w:r>
            <w:r w:rsidRPr="005D41C6">
              <w:rPr>
                <w:sz w:val="24"/>
                <w:szCs w:val="24"/>
                <w:lang w:bidi="ar-SA"/>
              </w:rPr>
              <w:t>сравнивать,</w:t>
            </w:r>
            <w:r w:rsidRPr="005D41C6">
              <w:rPr>
                <w:spacing w:val="1"/>
                <w:sz w:val="24"/>
                <w:szCs w:val="24"/>
                <w:lang w:bidi="ar-SA"/>
              </w:rPr>
              <w:t xml:space="preserve"> </w:t>
            </w:r>
            <w:r w:rsidRPr="005D41C6">
              <w:rPr>
                <w:sz w:val="24"/>
                <w:szCs w:val="24"/>
                <w:lang w:bidi="ar-SA"/>
              </w:rPr>
              <w:t>группировать</w:t>
            </w:r>
            <w:r w:rsidRPr="005D41C6">
              <w:rPr>
                <w:spacing w:val="1"/>
                <w:sz w:val="24"/>
                <w:szCs w:val="24"/>
                <w:lang w:bidi="ar-SA"/>
              </w:rPr>
              <w:t xml:space="preserve"> </w:t>
            </w:r>
            <w:r w:rsidRPr="005D41C6">
              <w:rPr>
                <w:sz w:val="24"/>
                <w:szCs w:val="24"/>
                <w:lang w:bidi="ar-SA"/>
              </w:rPr>
              <w:t>различные</w:t>
            </w:r>
            <w:r w:rsidRPr="005D41C6">
              <w:rPr>
                <w:spacing w:val="1"/>
                <w:sz w:val="24"/>
                <w:szCs w:val="24"/>
                <w:lang w:bidi="ar-SA"/>
              </w:rPr>
              <w:t xml:space="preserve"> </w:t>
            </w:r>
            <w:r w:rsidRPr="005D41C6">
              <w:rPr>
                <w:sz w:val="24"/>
                <w:szCs w:val="24"/>
                <w:lang w:bidi="ar-SA"/>
              </w:rPr>
              <w:t>объекты,</w:t>
            </w:r>
            <w:r w:rsidRPr="005D41C6">
              <w:rPr>
                <w:spacing w:val="1"/>
                <w:sz w:val="24"/>
                <w:szCs w:val="24"/>
                <w:lang w:bidi="ar-SA"/>
              </w:rPr>
              <w:t xml:space="preserve"> </w:t>
            </w:r>
            <w:r w:rsidRPr="005D41C6">
              <w:rPr>
                <w:spacing w:val="-1"/>
                <w:sz w:val="24"/>
                <w:szCs w:val="24"/>
                <w:lang w:bidi="ar-SA"/>
              </w:rPr>
              <w:t>явления,</w:t>
            </w:r>
            <w:r w:rsidRPr="005D41C6">
              <w:rPr>
                <w:spacing w:val="-12"/>
                <w:sz w:val="24"/>
                <w:szCs w:val="24"/>
                <w:lang w:bidi="ar-SA"/>
              </w:rPr>
              <w:t xml:space="preserve"> </w:t>
            </w:r>
            <w:r w:rsidRPr="005D41C6">
              <w:rPr>
                <w:sz w:val="24"/>
                <w:szCs w:val="24"/>
                <w:lang w:bidi="ar-SA"/>
              </w:rPr>
              <w:t>факты.</w:t>
            </w:r>
          </w:p>
        </w:tc>
        <w:tc>
          <w:tcPr>
            <w:tcW w:w="2717" w:type="dxa"/>
          </w:tcPr>
          <w:p w14:paraId="63F5B5F2" w14:textId="77777777" w:rsidR="005D41C6" w:rsidRPr="005D41C6" w:rsidRDefault="005D41C6" w:rsidP="005D41C6">
            <w:pPr>
              <w:tabs>
                <w:tab w:val="left" w:pos="1028"/>
                <w:tab w:val="left" w:pos="1492"/>
                <w:tab w:val="left" w:pos="2038"/>
              </w:tabs>
              <w:ind w:right="97"/>
              <w:rPr>
                <w:sz w:val="24"/>
                <w:szCs w:val="24"/>
                <w:lang w:bidi="ar-SA"/>
              </w:rPr>
            </w:pPr>
            <w:r w:rsidRPr="005D41C6">
              <w:rPr>
                <w:sz w:val="24"/>
                <w:szCs w:val="24"/>
                <w:lang w:bidi="ar-SA"/>
              </w:rPr>
              <w:t>Участвовать</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pacing w:val="-1"/>
                <w:sz w:val="24"/>
                <w:szCs w:val="24"/>
                <w:lang w:bidi="ar-SA"/>
              </w:rPr>
              <w:t>диалоге;</w:t>
            </w:r>
            <w:r w:rsidRPr="005D41C6">
              <w:rPr>
                <w:spacing w:val="-12"/>
                <w:sz w:val="24"/>
                <w:szCs w:val="24"/>
                <w:lang w:bidi="ar-SA"/>
              </w:rPr>
              <w:t xml:space="preserve"> </w:t>
            </w:r>
            <w:r w:rsidRPr="005D41C6">
              <w:rPr>
                <w:sz w:val="24"/>
                <w:szCs w:val="24"/>
                <w:lang w:bidi="ar-SA"/>
              </w:rPr>
              <w:t>слушать</w:t>
            </w:r>
            <w:r w:rsidRPr="005D41C6">
              <w:rPr>
                <w:spacing w:val="-67"/>
                <w:sz w:val="24"/>
                <w:szCs w:val="24"/>
                <w:lang w:bidi="ar-SA"/>
              </w:rPr>
              <w:t xml:space="preserve"> </w:t>
            </w:r>
            <w:r w:rsidRPr="005D41C6">
              <w:rPr>
                <w:sz w:val="24"/>
                <w:szCs w:val="24"/>
                <w:lang w:bidi="ar-SA"/>
              </w:rPr>
              <w:t>и</w:t>
            </w:r>
            <w:r w:rsidRPr="005D41C6">
              <w:rPr>
                <w:sz w:val="24"/>
                <w:szCs w:val="24"/>
                <w:lang w:bidi="ar-SA"/>
              </w:rPr>
              <w:tab/>
            </w:r>
            <w:r w:rsidRPr="005D41C6">
              <w:rPr>
                <w:spacing w:val="-1"/>
                <w:sz w:val="24"/>
                <w:szCs w:val="24"/>
                <w:lang w:bidi="ar-SA"/>
              </w:rPr>
              <w:t>понимать</w:t>
            </w:r>
            <w:r w:rsidRPr="005D41C6">
              <w:rPr>
                <w:spacing w:val="-67"/>
                <w:sz w:val="24"/>
                <w:szCs w:val="24"/>
                <w:lang w:bidi="ar-SA"/>
              </w:rPr>
              <w:t xml:space="preserve"> </w:t>
            </w:r>
            <w:r w:rsidRPr="005D41C6">
              <w:rPr>
                <w:sz w:val="24"/>
                <w:szCs w:val="24"/>
                <w:lang w:bidi="ar-SA"/>
              </w:rPr>
              <w:t>других,</w:t>
            </w:r>
            <w:r w:rsidRPr="005D41C6">
              <w:rPr>
                <w:spacing w:val="1"/>
                <w:sz w:val="24"/>
                <w:szCs w:val="24"/>
                <w:lang w:bidi="ar-SA"/>
              </w:rPr>
              <w:t xml:space="preserve"> </w:t>
            </w:r>
            <w:r w:rsidRPr="005D41C6">
              <w:rPr>
                <w:sz w:val="24"/>
                <w:szCs w:val="24"/>
                <w:lang w:bidi="ar-SA"/>
              </w:rPr>
              <w:t>высказывать</w:t>
            </w:r>
            <w:r w:rsidRPr="005D41C6">
              <w:rPr>
                <w:spacing w:val="1"/>
                <w:sz w:val="24"/>
                <w:szCs w:val="24"/>
                <w:lang w:bidi="ar-SA"/>
              </w:rPr>
              <w:t xml:space="preserve"> </w:t>
            </w:r>
            <w:r w:rsidRPr="005D41C6">
              <w:rPr>
                <w:sz w:val="24"/>
                <w:szCs w:val="24"/>
                <w:lang w:bidi="ar-SA"/>
              </w:rPr>
              <w:t>свою</w:t>
            </w:r>
            <w:r w:rsidRPr="005D41C6">
              <w:rPr>
                <w:sz w:val="24"/>
                <w:szCs w:val="24"/>
                <w:lang w:bidi="ar-SA"/>
              </w:rPr>
              <w:tab/>
            </w:r>
            <w:r w:rsidRPr="005D41C6">
              <w:rPr>
                <w:sz w:val="24"/>
                <w:szCs w:val="24"/>
                <w:lang w:bidi="ar-SA"/>
              </w:rPr>
              <w:tab/>
            </w:r>
            <w:r w:rsidRPr="005D41C6">
              <w:rPr>
                <w:spacing w:val="-1"/>
                <w:sz w:val="24"/>
                <w:szCs w:val="24"/>
                <w:lang w:bidi="ar-SA"/>
              </w:rPr>
              <w:t>точку</w:t>
            </w:r>
          </w:p>
          <w:p w14:paraId="6451FF58" w14:textId="77777777" w:rsidR="005D41C6" w:rsidRPr="005D41C6" w:rsidRDefault="005D41C6" w:rsidP="00F4417B">
            <w:pPr>
              <w:tabs>
                <w:tab w:val="left" w:pos="821"/>
              </w:tabs>
              <w:ind w:right="98"/>
              <w:rPr>
                <w:sz w:val="24"/>
                <w:szCs w:val="24"/>
                <w:lang w:bidi="ar-SA"/>
              </w:rPr>
            </w:pPr>
            <w:r w:rsidRPr="005D41C6">
              <w:rPr>
                <w:sz w:val="24"/>
                <w:szCs w:val="24"/>
                <w:lang w:bidi="ar-SA"/>
              </w:rPr>
              <w:t>зрения</w:t>
            </w:r>
            <w:r w:rsidRPr="005D41C6">
              <w:rPr>
                <w:sz w:val="24"/>
                <w:szCs w:val="24"/>
                <w:lang w:bidi="ar-SA"/>
              </w:rPr>
              <w:tab/>
            </w:r>
            <w:r w:rsidRPr="005D41C6">
              <w:rPr>
                <w:spacing w:val="-3"/>
                <w:sz w:val="24"/>
                <w:szCs w:val="24"/>
                <w:lang w:bidi="ar-SA"/>
              </w:rPr>
              <w:t>на</w:t>
            </w:r>
            <w:r w:rsidRPr="005D41C6">
              <w:rPr>
                <w:spacing w:val="-67"/>
                <w:sz w:val="24"/>
                <w:szCs w:val="24"/>
                <w:lang w:bidi="ar-SA"/>
              </w:rPr>
              <w:t xml:space="preserve"> </w:t>
            </w:r>
            <w:r w:rsidRPr="005D41C6">
              <w:rPr>
                <w:sz w:val="24"/>
                <w:szCs w:val="24"/>
                <w:lang w:bidi="ar-SA"/>
              </w:rPr>
              <w:t>события,</w:t>
            </w:r>
            <w:r w:rsidRPr="005D41C6">
              <w:rPr>
                <w:spacing w:val="1"/>
                <w:sz w:val="24"/>
                <w:szCs w:val="24"/>
                <w:lang w:bidi="ar-SA"/>
              </w:rPr>
              <w:t xml:space="preserve"> </w:t>
            </w:r>
            <w:r w:rsidRPr="005D41C6">
              <w:rPr>
                <w:sz w:val="24"/>
                <w:szCs w:val="24"/>
                <w:lang w:bidi="ar-SA"/>
              </w:rPr>
              <w:t>поступки.</w:t>
            </w:r>
          </w:p>
          <w:p w14:paraId="38BDCB87" w14:textId="5AF1B40E" w:rsidR="005D41C6" w:rsidRPr="005D41C6" w:rsidRDefault="005D41C6" w:rsidP="005D41C6">
            <w:pPr>
              <w:tabs>
                <w:tab w:val="left" w:pos="433"/>
                <w:tab w:val="left" w:pos="1481"/>
                <w:tab w:val="left" w:pos="2018"/>
              </w:tabs>
              <w:ind w:right="98"/>
              <w:rPr>
                <w:sz w:val="24"/>
                <w:szCs w:val="24"/>
                <w:lang w:bidi="ar-SA"/>
              </w:rPr>
            </w:pPr>
            <w:r w:rsidRPr="005D41C6">
              <w:rPr>
                <w:sz w:val="24"/>
                <w:szCs w:val="24"/>
                <w:lang w:bidi="ar-SA"/>
              </w:rPr>
              <w:t>Оформлять</w:t>
            </w:r>
            <w:r w:rsidRPr="005D41C6">
              <w:rPr>
                <w:spacing w:val="5"/>
                <w:sz w:val="24"/>
                <w:szCs w:val="24"/>
                <w:lang w:bidi="ar-SA"/>
              </w:rPr>
              <w:t xml:space="preserve"> </w:t>
            </w:r>
            <w:r w:rsidRPr="005D41C6">
              <w:rPr>
                <w:sz w:val="24"/>
                <w:szCs w:val="24"/>
                <w:lang w:bidi="ar-SA"/>
              </w:rPr>
              <w:t>свои</w:t>
            </w:r>
            <w:r w:rsidRPr="005D41C6">
              <w:rPr>
                <w:spacing w:val="-67"/>
                <w:sz w:val="24"/>
                <w:szCs w:val="24"/>
                <w:lang w:bidi="ar-SA"/>
              </w:rPr>
              <w:t xml:space="preserve"> </w:t>
            </w:r>
            <w:r w:rsidRPr="005D41C6">
              <w:rPr>
                <w:sz w:val="24"/>
                <w:szCs w:val="24"/>
                <w:lang w:bidi="ar-SA"/>
              </w:rPr>
              <w:t>мысли</w:t>
            </w:r>
            <w:r w:rsidRPr="005D41C6">
              <w:rPr>
                <w:spacing w:val="-16"/>
                <w:sz w:val="24"/>
                <w:szCs w:val="24"/>
                <w:lang w:bidi="ar-SA"/>
              </w:rPr>
              <w:t xml:space="preserve"> </w:t>
            </w:r>
            <w:r w:rsidRPr="005D41C6">
              <w:rPr>
                <w:sz w:val="24"/>
                <w:szCs w:val="24"/>
                <w:lang w:bidi="ar-SA"/>
              </w:rPr>
              <w:t>в</w:t>
            </w:r>
            <w:r w:rsidRPr="005D41C6">
              <w:rPr>
                <w:spacing w:val="-17"/>
                <w:sz w:val="24"/>
                <w:szCs w:val="24"/>
                <w:lang w:bidi="ar-SA"/>
              </w:rPr>
              <w:t xml:space="preserve"> </w:t>
            </w:r>
            <w:r w:rsidRPr="005D41C6">
              <w:rPr>
                <w:sz w:val="24"/>
                <w:szCs w:val="24"/>
                <w:lang w:bidi="ar-SA"/>
              </w:rPr>
              <w:t>устной</w:t>
            </w:r>
            <w:r w:rsidRPr="005D41C6">
              <w:rPr>
                <w:spacing w:val="-15"/>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письменной</w:t>
            </w:r>
            <w:r w:rsidRPr="005D41C6">
              <w:rPr>
                <w:spacing w:val="-9"/>
                <w:sz w:val="24"/>
                <w:szCs w:val="24"/>
                <w:lang w:bidi="ar-SA"/>
              </w:rPr>
              <w:t xml:space="preserve"> </w:t>
            </w:r>
            <w:r w:rsidRPr="005D41C6">
              <w:rPr>
                <w:sz w:val="24"/>
                <w:szCs w:val="24"/>
                <w:lang w:bidi="ar-SA"/>
              </w:rPr>
              <w:t>речи</w:t>
            </w:r>
            <w:r w:rsidRPr="005D41C6">
              <w:rPr>
                <w:spacing w:val="-67"/>
                <w:sz w:val="24"/>
                <w:szCs w:val="24"/>
                <w:lang w:bidi="ar-SA"/>
              </w:rPr>
              <w:t xml:space="preserve"> </w:t>
            </w:r>
            <w:r w:rsidRPr="005D41C6">
              <w:rPr>
                <w:sz w:val="24"/>
                <w:szCs w:val="24"/>
                <w:lang w:bidi="ar-SA"/>
              </w:rPr>
              <w:t>с</w:t>
            </w:r>
            <w:r w:rsidR="00F4417B">
              <w:rPr>
                <w:sz w:val="24"/>
                <w:szCs w:val="24"/>
                <w:lang w:bidi="ar-SA"/>
              </w:rPr>
              <w:t xml:space="preserve"> </w:t>
            </w:r>
            <w:r w:rsidRPr="005D41C6">
              <w:rPr>
                <w:sz w:val="24"/>
                <w:szCs w:val="24"/>
                <w:lang w:bidi="ar-SA"/>
              </w:rPr>
              <w:t>учетом</w:t>
            </w:r>
            <w:r w:rsidRPr="005D41C6">
              <w:rPr>
                <w:sz w:val="24"/>
                <w:szCs w:val="24"/>
                <w:lang w:bidi="ar-SA"/>
              </w:rPr>
              <w:tab/>
            </w:r>
            <w:r w:rsidRPr="005D41C6">
              <w:rPr>
                <w:spacing w:val="-1"/>
                <w:sz w:val="24"/>
                <w:szCs w:val="24"/>
                <w:lang w:bidi="ar-SA"/>
              </w:rPr>
              <w:t>своих</w:t>
            </w:r>
            <w:r w:rsidRPr="005D41C6">
              <w:rPr>
                <w:spacing w:val="-67"/>
                <w:sz w:val="24"/>
                <w:szCs w:val="24"/>
                <w:lang w:bidi="ar-SA"/>
              </w:rPr>
              <w:t xml:space="preserve"> </w:t>
            </w:r>
            <w:r w:rsidRPr="005D41C6">
              <w:rPr>
                <w:sz w:val="24"/>
                <w:szCs w:val="24"/>
                <w:lang w:bidi="ar-SA"/>
              </w:rPr>
              <w:t>учебных</w:t>
            </w:r>
            <w:r w:rsidRPr="005D41C6">
              <w:rPr>
                <w:sz w:val="24"/>
                <w:szCs w:val="24"/>
                <w:lang w:bidi="ar-SA"/>
              </w:rPr>
              <w:tab/>
            </w:r>
            <w:r w:rsidRPr="005D41C6">
              <w:rPr>
                <w:spacing w:val="-2"/>
                <w:sz w:val="24"/>
                <w:szCs w:val="24"/>
                <w:lang w:bidi="ar-SA"/>
              </w:rPr>
              <w:t>и</w:t>
            </w:r>
            <w:r w:rsidRPr="005D41C6">
              <w:rPr>
                <w:spacing w:val="-67"/>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речевых</w:t>
            </w:r>
            <w:r w:rsidRPr="005D41C6">
              <w:rPr>
                <w:spacing w:val="1"/>
                <w:sz w:val="24"/>
                <w:szCs w:val="24"/>
                <w:lang w:bidi="ar-SA"/>
              </w:rPr>
              <w:t xml:space="preserve"> </w:t>
            </w:r>
            <w:r w:rsidRPr="005D41C6">
              <w:rPr>
                <w:sz w:val="24"/>
                <w:szCs w:val="24"/>
                <w:lang w:bidi="ar-SA"/>
              </w:rPr>
              <w:t>ситуаций.</w:t>
            </w:r>
          </w:p>
          <w:p w14:paraId="6435DDD8" w14:textId="22A0FA7F" w:rsidR="005D41C6" w:rsidRPr="005D41C6" w:rsidRDefault="005D41C6" w:rsidP="00F4417B">
            <w:pPr>
              <w:tabs>
                <w:tab w:val="left" w:pos="112"/>
                <w:tab w:val="left" w:pos="1208"/>
                <w:tab w:val="left" w:pos="2016"/>
              </w:tabs>
              <w:ind w:right="97"/>
              <w:rPr>
                <w:sz w:val="24"/>
                <w:szCs w:val="24"/>
                <w:lang w:bidi="ar-SA"/>
              </w:rPr>
            </w:pPr>
            <w:r w:rsidRPr="005D41C6">
              <w:rPr>
                <w:sz w:val="24"/>
                <w:szCs w:val="24"/>
                <w:lang w:bidi="ar-SA"/>
              </w:rPr>
              <w:t>Читать</w:t>
            </w:r>
            <w:r w:rsidRPr="005D41C6">
              <w:rPr>
                <w:sz w:val="24"/>
                <w:szCs w:val="24"/>
                <w:lang w:bidi="ar-SA"/>
              </w:rPr>
              <w:tab/>
            </w:r>
            <w:r w:rsidRPr="005D41C6">
              <w:rPr>
                <w:sz w:val="24"/>
                <w:szCs w:val="24"/>
                <w:lang w:bidi="ar-SA"/>
              </w:rPr>
              <w:tab/>
              <w:t>вслух</w:t>
            </w:r>
            <w:r w:rsidR="00F4417B">
              <w:rPr>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про</w:t>
            </w:r>
            <w:r w:rsidRPr="005D41C6">
              <w:rPr>
                <w:spacing w:val="7"/>
                <w:sz w:val="24"/>
                <w:szCs w:val="24"/>
                <w:lang w:bidi="ar-SA"/>
              </w:rPr>
              <w:t xml:space="preserve"> </w:t>
            </w:r>
            <w:r w:rsidRPr="005D41C6">
              <w:rPr>
                <w:sz w:val="24"/>
                <w:szCs w:val="24"/>
                <w:lang w:bidi="ar-SA"/>
              </w:rPr>
              <w:t>себя</w:t>
            </w:r>
            <w:r w:rsidRPr="005D41C6">
              <w:rPr>
                <w:spacing w:val="6"/>
                <w:sz w:val="24"/>
                <w:szCs w:val="24"/>
                <w:lang w:bidi="ar-SA"/>
              </w:rPr>
              <w:t xml:space="preserve"> </w:t>
            </w:r>
            <w:r w:rsidRPr="005D41C6">
              <w:rPr>
                <w:sz w:val="24"/>
                <w:szCs w:val="24"/>
                <w:lang w:bidi="ar-SA"/>
              </w:rPr>
              <w:t>тексты</w:t>
            </w:r>
            <w:r w:rsidRPr="005D41C6">
              <w:rPr>
                <w:spacing w:val="-67"/>
                <w:sz w:val="24"/>
                <w:szCs w:val="24"/>
                <w:lang w:bidi="ar-SA"/>
              </w:rPr>
              <w:t xml:space="preserve"> </w:t>
            </w:r>
            <w:r w:rsidRPr="005D41C6">
              <w:rPr>
                <w:sz w:val="24"/>
                <w:szCs w:val="24"/>
                <w:lang w:bidi="ar-SA"/>
              </w:rPr>
              <w:t>учебников,</w:t>
            </w:r>
            <w:r w:rsidRPr="005D41C6">
              <w:rPr>
                <w:spacing w:val="1"/>
                <w:sz w:val="24"/>
                <w:szCs w:val="24"/>
                <w:lang w:bidi="ar-SA"/>
              </w:rPr>
              <w:t xml:space="preserve"> </w:t>
            </w:r>
            <w:r w:rsidRPr="005D41C6">
              <w:rPr>
                <w:sz w:val="24"/>
                <w:szCs w:val="24"/>
                <w:lang w:bidi="ar-SA"/>
              </w:rPr>
              <w:t>других</w:t>
            </w:r>
            <w:r w:rsidRPr="005D41C6">
              <w:rPr>
                <w:spacing w:val="1"/>
                <w:sz w:val="24"/>
                <w:szCs w:val="24"/>
                <w:lang w:bidi="ar-SA"/>
              </w:rPr>
              <w:t xml:space="preserve"> </w:t>
            </w:r>
            <w:r w:rsidRPr="005D41C6">
              <w:rPr>
                <w:sz w:val="24"/>
                <w:szCs w:val="24"/>
                <w:lang w:bidi="ar-SA"/>
              </w:rPr>
              <w:t>художественных</w:t>
            </w:r>
            <w:r w:rsidRPr="005D41C6">
              <w:rPr>
                <w:spacing w:val="-67"/>
                <w:sz w:val="24"/>
                <w:szCs w:val="24"/>
                <w:lang w:bidi="ar-SA"/>
              </w:rPr>
              <w:t xml:space="preserve"> </w:t>
            </w:r>
            <w:r w:rsidRPr="005D41C6">
              <w:rPr>
                <w:sz w:val="24"/>
                <w:szCs w:val="24"/>
                <w:lang w:bidi="ar-SA"/>
              </w:rPr>
              <w:t>и</w:t>
            </w:r>
            <w:r w:rsidRPr="005D41C6">
              <w:rPr>
                <w:sz w:val="24"/>
                <w:szCs w:val="24"/>
                <w:lang w:bidi="ar-SA"/>
              </w:rPr>
              <w:tab/>
            </w:r>
            <w:r w:rsidR="00F4417B">
              <w:rPr>
                <w:sz w:val="24"/>
                <w:szCs w:val="24"/>
                <w:lang w:bidi="ar-SA"/>
              </w:rPr>
              <w:t>н</w:t>
            </w:r>
            <w:r w:rsidRPr="005D41C6">
              <w:rPr>
                <w:spacing w:val="-1"/>
                <w:sz w:val="24"/>
                <w:szCs w:val="24"/>
                <w:lang w:bidi="ar-SA"/>
              </w:rPr>
              <w:t>аучно-</w:t>
            </w:r>
            <w:r w:rsidRPr="005D41C6">
              <w:rPr>
                <w:spacing w:val="-67"/>
                <w:sz w:val="24"/>
                <w:szCs w:val="24"/>
                <w:lang w:bidi="ar-SA"/>
              </w:rPr>
              <w:t xml:space="preserve"> </w:t>
            </w:r>
            <w:r w:rsidRPr="005D41C6">
              <w:rPr>
                <w:sz w:val="24"/>
                <w:szCs w:val="24"/>
                <w:lang w:bidi="ar-SA"/>
              </w:rPr>
              <w:t>популярных</w:t>
            </w:r>
            <w:r w:rsidRPr="005D41C6">
              <w:rPr>
                <w:spacing w:val="1"/>
                <w:sz w:val="24"/>
                <w:szCs w:val="24"/>
                <w:lang w:bidi="ar-SA"/>
              </w:rPr>
              <w:t xml:space="preserve"> </w:t>
            </w:r>
            <w:r w:rsidRPr="005D41C6">
              <w:rPr>
                <w:sz w:val="24"/>
                <w:szCs w:val="24"/>
                <w:lang w:bidi="ar-SA"/>
              </w:rPr>
              <w:t>книг,</w:t>
            </w:r>
            <w:r w:rsidR="00F4417B">
              <w:rPr>
                <w:sz w:val="24"/>
                <w:szCs w:val="24"/>
                <w:lang w:bidi="ar-SA"/>
              </w:rPr>
              <w:t xml:space="preserve"> </w:t>
            </w:r>
            <w:r w:rsidRPr="005D41C6">
              <w:rPr>
                <w:spacing w:val="-1"/>
                <w:sz w:val="24"/>
                <w:szCs w:val="24"/>
                <w:lang w:bidi="ar-SA"/>
              </w:rPr>
              <w:t>понимать</w:t>
            </w:r>
          </w:p>
          <w:p w14:paraId="3DB5D405" w14:textId="4F22FD86" w:rsidR="005D41C6" w:rsidRPr="005D41C6" w:rsidRDefault="005D41C6" w:rsidP="005D41C6">
            <w:pPr>
              <w:tabs>
                <w:tab w:val="left" w:pos="1280"/>
                <w:tab w:val="left" w:pos="1598"/>
              </w:tabs>
              <w:ind w:right="98"/>
              <w:rPr>
                <w:sz w:val="24"/>
                <w:szCs w:val="24"/>
                <w:lang w:bidi="ar-SA"/>
              </w:rPr>
            </w:pPr>
            <w:r w:rsidRPr="005D41C6">
              <w:rPr>
                <w:sz w:val="24"/>
                <w:szCs w:val="24"/>
                <w:lang w:bidi="ar-SA"/>
              </w:rPr>
              <w:t>прочитанное. Выполнять</w:t>
            </w:r>
            <w:r w:rsidRPr="005D41C6">
              <w:rPr>
                <w:spacing w:val="1"/>
                <w:sz w:val="24"/>
                <w:szCs w:val="24"/>
                <w:lang w:bidi="ar-SA"/>
              </w:rPr>
              <w:t xml:space="preserve"> </w:t>
            </w:r>
            <w:r w:rsidRPr="005D41C6">
              <w:rPr>
                <w:sz w:val="24"/>
                <w:szCs w:val="24"/>
                <w:lang w:bidi="ar-SA"/>
              </w:rPr>
              <w:t>различные</w:t>
            </w:r>
            <w:r w:rsidRPr="005D41C6">
              <w:rPr>
                <w:sz w:val="24"/>
                <w:szCs w:val="24"/>
                <w:lang w:bidi="ar-SA"/>
              </w:rPr>
              <w:tab/>
            </w:r>
            <w:r w:rsidRPr="005D41C6">
              <w:rPr>
                <w:spacing w:val="-1"/>
                <w:sz w:val="24"/>
                <w:szCs w:val="24"/>
                <w:lang w:bidi="ar-SA"/>
              </w:rPr>
              <w:t>роли</w:t>
            </w:r>
            <w:r w:rsidRPr="005D41C6">
              <w:rPr>
                <w:spacing w:val="-67"/>
                <w:sz w:val="24"/>
                <w:szCs w:val="24"/>
                <w:lang w:bidi="ar-SA"/>
              </w:rPr>
              <w:t xml:space="preserve"> </w:t>
            </w:r>
            <w:r w:rsidRPr="005D41C6">
              <w:rPr>
                <w:sz w:val="24"/>
                <w:szCs w:val="24"/>
                <w:lang w:bidi="ar-SA"/>
              </w:rPr>
              <w:t>в</w:t>
            </w:r>
            <w:r w:rsidR="00F4417B">
              <w:rPr>
                <w:sz w:val="24"/>
                <w:szCs w:val="24"/>
                <w:lang w:bidi="ar-SA"/>
              </w:rPr>
              <w:t xml:space="preserve"> </w:t>
            </w:r>
            <w:r w:rsidRPr="005D41C6">
              <w:rPr>
                <w:spacing w:val="-1"/>
                <w:sz w:val="24"/>
                <w:szCs w:val="24"/>
                <w:lang w:bidi="ar-SA"/>
              </w:rPr>
              <w:t>группе,</w:t>
            </w:r>
          </w:p>
          <w:p w14:paraId="03938BFA" w14:textId="77777777" w:rsidR="005D41C6" w:rsidRPr="005D41C6" w:rsidRDefault="005D41C6" w:rsidP="005D41C6">
            <w:pPr>
              <w:tabs>
                <w:tab w:val="left" w:pos="2037"/>
              </w:tabs>
              <w:ind w:right="98"/>
              <w:rPr>
                <w:sz w:val="24"/>
                <w:szCs w:val="24"/>
                <w:lang w:bidi="ar-SA"/>
              </w:rPr>
            </w:pPr>
            <w:r w:rsidRPr="005D41C6">
              <w:rPr>
                <w:sz w:val="24"/>
                <w:szCs w:val="24"/>
                <w:lang w:bidi="ar-SA"/>
              </w:rPr>
              <w:t>сотрудничать</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совместном</w:t>
            </w:r>
            <w:r w:rsidRPr="005D41C6">
              <w:rPr>
                <w:spacing w:val="1"/>
                <w:sz w:val="24"/>
                <w:szCs w:val="24"/>
                <w:lang w:bidi="ar-SA"/>
              </w:rPr>
              <w:t xml:space="preserve"> </w:t>
            </w:r>
            <w:r w:rsidRPr="005D41C6">
              <w:rPr>
                <w:sz w:val="24"/>
                <w:szCs w:val="24"/>
                <w:lang w:bidi="ar-SA"/>
              </w:rPr>
              <w:t>решении</w:t>
            </w:r>
            <w:r w:rsidRPr="005D41C6">
              <w:rPr>
                <w:spacing w:val="1"/>
                <w:sz w:val="24"/>
                <w:szCs w:val="24"/>
                <w:lang w:bidi="ar-SA"/>
              </w:rPr>
              <w:t xml:space="preserve"> </w:t>
            </w:r>
            <w:r w:rsidRPr="005D41C6">
              <w:rPr>
                <w:sz w:val="24"/>
                <w:szCs w:val="24"/>
                <w:lang w:bidi="ar-SA"/>
              </w:rPr>
              <w:t>проблемы</w:t>
            </w:r>
            <w:r w:rsidRPr="005D41C6">
              <w:rPr>
                <w:spacing w:val="1"/>
                <w:sz w:val="24"/>
                <w:szCs w:val="24"/>
                <w:lang w:bidi="ar-SA"/>
              </w:rPr>
              <w:t xml:space="preserve"> </w:t>
            </w:r>
            <w:r w:rsidRPr="005D41C6">
              <w:rPr>
                <w:sz w:val="24"/>
                <w:szCs w:val="24"/>
                <w:lang w:bidi="ar-SA"/>
              </w:rPr>
              <w:t>(задачи).</w:t>
            </w:r>
          </w:p>
          <w:p w14:paraId="19B80ECE" w14:textId="4E6DA639" w:rsidR="005D41C6" w:rsidRPr="005D41C6" w:rsidRDefault="005D41C6" w:rsidP="005D41C6">
            <w:pPr>
              <w:spacing w:after="0" w:line="240" w:lineRule="auto"/>
              <w:jc w:val="center"/>
              <w:rPr>
                <w:sz w:val="24"/>
                <w:szCs w:val="24"/>
                <w:lang w:eastAsia="en-US" w:bidi="ar-SA"/>
              </w:rPr>
            </w:pPr>
            <w:r w:rsidRPr="005D41C6">
              <w:rPr>
                <w:sz w:val="24"/>
                <w:szCs w:val="24"/>
                <w:lang w:bidi="ar-SA"/>
              </w:rPr>
              <w:t>Отстаивать</w:t>
            </w:r>
            <w:r w:rsidRPr="005D41C6">
              <w:rPr>
                <w:spacing w:val="24"/>
                <w:sz w:val="24"/>
                <w:szCs w:val="24"/>
                <w:lang w:bidi="ar-SA"/>
              </w:rPr>
              <w:t xml:space="preserve"> </w:t>
            </w:r>
            <w:r w:rsidRPr="005D41C6">
              <w:rPr>
                <w:sz w:val="24"/>
                <w:szCs w:val="24"/>
                <w:lang w:bidi="ar-SA"/>
              </w:rPr>
              <w:t>свою</w:t>
            </w:r>
            <w:r w:rsidRPr="005D41C6">
              <w:rPr>
                <w:spacing w:val="-67"/>
                <w:sz w:val="24"/>
                <w:szCs w:val="24"/>
                <w:lang w:bidi="ar-SA"/>
              </w:rPr>
              <w:t xml:space="preserve"> </w:t>
            </w:r>
            <w:r w:rsidRPr="005D41C6">
              <w:rPr>
                <w:sz w:val="24"/>
                <w:szCs w:val="24"/>
                <w:lang w:bidi="ar-SA"/>
              </w:rPr>
              <w:t>точку</w:t>
            </w:r>
            <w:r w:rsidRPr="005D41C6">
              <w:rPr>
                <w:spacing w:val="-3"/>
                <w:sz w:val="24"/>
                <w:szCs w:val="24"/>
                <w:lang w:bidi="ar-SA"/>
              </w:rPr>
              <w:t xml:space="preserve"> </w:t>
            </w:r>
            <w:r w:rsidRPr="005D41C6">
              <w:rPr>
                <w:sz w:val="24"/>
                <w:szCs w:val="24"/>
                <w:lang w:bidi="ar-SA"/>
              </w:rPr>
              <w:t>зрения.</w:t>
            </w:r>
          </w:p>
        </w:tc>
      </w:tr>
      <w:tr w:rsidR="005D41C6" w:rsidRPr="005D41C6" w14:paraId="649BE49A" w14:textId="77777777" w:rsidTr="005D41C6">
        <w:tc>
          <w:tcPr>
            <w:tcW w:w="1154" w:type="dxa"/>
          </w:tcPr>
          <w:p w14:paraId="10501A44" w14:textId="77777777" w:rsidR="005D41C6" w:rsidRPr="005D41C6" w:rsidRDefault="005D41C6" w:rsidP="005D41C6">
            <w:pPr>
              <w:spacing w:line="314" w:lineRule="exact"/>
              <w:rPr>
                <w:sz w:val="24"/>
                <w:szCs w:val="24"/>
                <w:lang w:bidi="ar-SA"/>
              </w:rPr>
            </w:pPr>
            <w:r w:rsidRPr="005D41C6">
              <w:rPr>
                <w:sz w:val="24"/>
                <w:szCs w:val="24"/>
                <w:lang w:bidi="ar-SA"/>
              </w:rPr>
              <w:t>4</w:t>
            </w:r>
          </w:p>
          <w:p w14:paraId="3787D843" w14:textId="6C0C678F" w:rsidR="005D41C6" w:rsidRPr="005D41C6" w:rsidRDefault="005D41C6" w:rsidP="005D41C6">
            <w:pPr>
              <w:spacing w:after="0" w:line="240" w:lineRule="auto"/>
              <w:jc w:val="center"/>
              <w:rPr>
                <w:sz w:val="24"/>
                <w:szCs w:val="24"/>
                <w:lang w:eastAsia="en-US" w:bidi="ar-SA"/>
              </w:rPr>
            </w:pPr>
            <w:r w:rsidRPr="005D41C6">
              <w:rPr>
                <w:sz w:val="24"/>
                <w:szCs w:val="24"/>
                <w:lang w:bidi="ar-SA"/>
              </w:rPr>
              <w:t>класс</w:t>
            </w:r>
          </w:p>
        </w:tc>
        <w:tc>
          <w:tcPr>
            <w:tcW w:w="2455" w:type="dxa"/>
          </w:tcPr>
          <w:p w14:paraId="32EDD661" w14:textId="25AD245D" w:rsidR="005D41C6" w:rsidRPr="005D41C6" w:rsidRDefault="005D41C6" w:rsidP="005D41C6">
            <w:pPr>
              <w:tabs>
                <w:tab w:val="left" w:pos="1091"/>
                <w:tab w:val="left" w:pos="1995"/>
              </w:tabs>
              <w:ind w:right="97"/>
              <w:rPr>
                <w:sz w:val="24"/>
                <w:szCs w:val="24"/>
                <w:lang w:bidi="ar-SA"/>
              </w:rPr>
            </w:pPr>
            <w:r w:rsidRPr="005D41C6">
              <w:rPr>
                <w:sz w:val="24"/>
                <w:szCs w:val="24"/>
                <w:lang w:bidi="ar-SA"/>
              </w:rPr>
              <w:t>Ценить</w:t>
            </w:r>
            <w:r w:rsidRPr="005D41C6">
              <w:rPr>
                <w:sz w:val="24"/>
                <w:szCs w:val="24"/>
                <w:lang w:bidi="ar-SA"/>
              </w:rPr>
              <w:tab/>
            </w:r>
            <w:r w:rsidRPr="005D41C6">
              <w:rPr>
                <w:sz w:val="24"/>
                <w:szCs w:val="24"/>
                <w:lang w:bidi="ar-SA"/>
              </w:rPr>
              <w:tab/>
            </w:r>
            <w:r w:rsidRPr="005D41C6">
              <w:rPr>
                <w:spacing w:val="-4"/>
                <w:sz w:val="24"/>
                <w:szCs w:val="24"/>
                <w:lang w:bidi="ar-SA"/>
              </w:rPr>
              <w:t>и</w:t>
            </w:r>
            <w:r w:rsidRPr="005D41C6">
              <w:rPr>
                <w:spacing w:val="-67"/>
                <w:sz w:val="24"/>
                <w:szCs w:val="24"/>
                <w:lang w:bidi="ar-SA"/>
              </w:rPr>
              <w:t xml:space="preserve"> </w:t>
            </w:r>
            <w:r w:rsidRPr="005D41C6">
              <w:rPr>
                <w:sz w:val="24"/>
                <w:szCs w:val="24"/>
                <w:lang w:bidi="ar-SA"/>
              </w:rPr>
              <w:t>принимать</w:t>
            </w:r>
            <w:r w:rsidRPr="005D41C6">
              <w:rPr>
                <w:spacing w:val="5"/>
                <w:sz w:val="24"/>
                <w:szCs w:val="24"/>
                <w:lang w:bidi="ar-SA"/>
              </w:rPr>
              <w:t xml:space="preserve"> </w:t>
            </w:r>
            <w:r w:rsidRPr="005D41C6">
              <w:rPr>
                <w:sz w:val="24"/>
                <w:szCs w:val="24"/>
                <w:lang w:bidi="ar-SA"/>
              </w:rPr>
              <w:t>такие</w:t>
            </w:r>
            <w:r w:rsidRPr="005D41C6">
              <w:rPr>
                <w:spacing w:val="-67"/>
                <w:sz w:val="24"/>
                <w:szCs w:val="24"/>
                <w:lang w:bidi="ar-SA"/>
              </w:rPr>
              <w:t xml:space="preserve"> </w:t>
            </w:r>
            <w:r w:rsidRPr="005D41C6">
              <w:rPr>
                <w:sz w:val="24"/>
                <w:szCs w:val="24"/>
                <w:lang w:bidi="ar-SA"/>
              </w:rPr>
              <w:t>базовые</w:t>
            </w:r>
            <w:r w:rsidRPr="005D41C6">
              <w:rPr>
                <w:spacing w:val="1"/>
                <w:sz w:val="24"/>
                <w:szCs w:val="24"/>
                <w:lang w:bidi="ar-SA"/>
              </w:rPr>
              <w:t xml:space="preserve"> </w:t>
            </w:r>
            <w:r w:rsidRPr="005D41C6">
              <w:rPr>
                <w:sz w:val="24"/>
                <w:szCs w:val="24"/>
                <w:lang w:bidi="ar-SA"/>
              </w:rPr>
              <w:t>ценности,</w:t>
            </w:r>
            <w:r w:rsidRPr="005D41C6">
              <w:rPr>
                <w:spacing w:val="-67"/>
                <w:sz w:val="24"/>
                <w:szCs w:val="24"/>
                <w:lang w:bidi="ar-SA"/>
              </w:rPr>
              <w:t xml:space="preserve"> </w:t>
            </w:r>
            <w:r w:rsidRPr="005D41C6">
              <w:rPr>
                <w:sz w:val="24"/>
                <w:szCs w:val="24"/>
                <w:lang w:bidi="ar-SA"/>
              </w:rPr>
              <w:t>как</w:t>
            </w:r>
            <w:r w:rsidRPr="005D41C6">
              <w:rPr>
                <w:sz w:val="24"/>
                <w:szCs w:val="24"/>
                <w:lang w:bidi="ar-SA"/>
              </w:rPr>
              <w:tab/>
            </w:r>
            <w:r w:rsidRPr="005D41C6">
              <w:rPr>
                <w:spacing w:val="-1"/>
                <w:sz w:val="24"/>
                <w:szCs w:val="24"/>
                <w:lang w:bidi="ar-SA"/>
              </w:rPr>
              <w:t>«добро»,</w:t>
            </w:r>
          </w:p>
          <w:p w14:paraId="694623C6" w14:textId="77777777" w:rsidR="005D41C6" w:rsidRPr="005D41C6" w:rsidRDefault="005D41C6" w:rsidP="005D41C6">
            <w:pPr>
              <w:spacing w:line="321" w:lineRule="exact"/>
              <w:rPr>
                <w:sz w:val="24"/>
                <w:szCs w:val="24"/>
                <w:lang w:bidi="ar-SA"/>
              </w:rPr>
            </w:pPr>
            <w:r w:rsidRPr="005D41C6">
              <w:rPr>
                <w:sz w:val="24"/>
                <w:szCs w:val="24"/>
                <w:lang w:bidi="ar-SA"/>
              </w:rPr>
              <w:t>«терпение»,</w:t>
            </w:r>
          </w:p>
          <w:p w14:paraId="42D74948" w14:textId="77777777" w:rsidR="005D41C6" w:rsidRPr="005D41C6" w:rsidRDefault="005D41C6" w:rsidP="005D41C6">
            <w:pPr>
              <w:spacing w:line="322" w:lineRule="exact"/>
              <w:rPr>
                <w:sz w:val="24"/>
                <w:szCs w:val="24"/>
                <w:lang w:bidi="ar-SA"/>
              </w:rPr>
            </w:pPr>
            <w:r w:rsidRPr="005D41C6">
              <w:rPr>
                <w:sz w:val="24"/>
                <w:szCs w:val="24"/>
                <w:lang w:bidi="ar-SA"/>
              </w:rPr>
              <w:t>«родина»,</w:t>
            </w:r>
          </w:p>
          <w:p w14:paraId="58232DA4" w14:textId="77777777" w:rsidR="005D41C6" w:rsidRPr="005D41C6" w:rsidRDefault="005D41C6" w:rsidP="005D41C6">
            <w:pPr>
              <w:spacing w:line="322" w:lineRule="exact"/>
              <w:rPr>
                <w:sz w:val="24"/>
                <w:szCs w:val="24"/>
                <w:lang w:bidi="ar-SA"/>
              </w:rPr>
            </w:pPr>
            <w:r w:rsidRPr="005D41C6">
              <w:rPr>
                <w:sz w:val="24"/>
                <w:szCs w:val="24"/>
                <w:lang w:bidi="ar-SA"/>
              </w:rPr>
              <w:t>«природа»,</w:t>
            </w:r>
          </w:p>
          <w:p w14:paraId="589AC84A" w14:textId="77777777" w:rsidR="005D41C6" w:rsidRPr="005D41C6" w:rsidRDefault="005D41C6" w:rsidP="005D41C6">
            <w:pPr>
              <w:spacing w:line="322" w:lineRule="exact"/>
              <w:rPr>
                <w:sz w:val="24"/>
                <w:szCs w:val="24"/>
                <w:lang w:bidi="ar-SA"/>
              </w:rPr>
            </w:pPr>
            <w:r w:rsidRPr="005D41C6">
              <w:rPr>
                <w:sz w:val="24"/>
                <w:szCs w:val="24"/>
                <w:lang w:bidi="ar-SA"/>
              </w:rPr>
              <w:t>«семья»,</w:t>
            </w:r>
            <w:r w:rsidRPr="005D41C6">
              <w:rPr>
                <w:spacing w:val="45"/>
                <w:sz w:val="24"/>
                <w:szCs w:val="24"/>
                <w:lang w:bidi="ar-SA"/>
              </w:rPr>
              <w:t xml:space="preserve"> </w:t>
            </w:r>
            <w:r w:rsidRPr="005D41C6">
              <w:rPr>
                <w:sz w:val="24"/>
                <w:szCs w:val="24"/>
                <w:lang w:bidi="ar-SA"/>
              </w:rPr>
              <w:t>«мир»,</w:t>
            </w:r>
          </w:p>
          <w:p w14:paraId="4502A54F" w14:textId="77777777" w:rsidR="005D41C6" w:rsidRPr="005D41C6" w:rsidRDefault="005D41C6" w:rsidP="005D41C6">
            <w:pPr>
              <w:ind w:right="673"/>
              <w:rPr>
                <w:sz w:val="24"/>
                <w:szCs w:val="24"/>
                <w:lang w:bidi="ar-SA"/>
              </w:rPr>
            </w:pPr>
            <w:r w:rsidRPr="005D41C6">
              <w:rPr>
                <w:sz w:val="24"/>
                <w:szCs w:val="24"/>
                <w:lang w:bidi="ar-SA"/>
              </w:rPr>
              <w:t>«настоящий</w:t>
            </w:r>
            <w:r w:rsidRPr="005D41C6">
              <w:rPr>
                <w:spacing w:val="-67"/>
                <w:sz w:val="24"/>
                <w:szCs w:val="24"/>
                <w:lang w:bidi="ar-SA"/>
              </w:rPr>
              <w:t xml:space="preserve"> </w:t>
            </w:r>
            <w:r w:rsidRPr="005D41C6">
              <w:rPr>
                <w:sz w:val="24"/>
                <w:szCs w:val="24"/>
                <w:lang w:bidi="ar-SA"/>
              </w:rPr>
              <w:t>друг»,</w:t>
            </w:r>
          </w:p>
          <w:p w14:paraId="118CAD28" w14:textId="77777777" w:rsidR="005D41C6" w:rsidRPr="005D41C6" w:rsidRDefault="005D41C6" w:rsidP="005D41C6">
            <w:pPr>
              <w:spacing w:line="321" w:lineRule="exact"/>
              <w:rPr>
                <w:sz w:val="24"/>
                <w:szCs w:val="24"/>
                <w:lang w:bidi="ar-SA"/>
              </w:rPr>
            </w:pPr>
            <w:r w:rsidRPr="005D41C6">
              <w:rPr>
                <w:sz w:val="24"/>
                <w:szCs w:val="24"/>
                <w:lang w:bidi="ar-SA"/>
              </w:rPr>
              <w:t>«справедливость</w:t>
            </w:r>
          </w:p>
          <w:p w14:paraId="5CDB88C2" w14:textId="77777777" w:rsidR="005D41C6" w:rsidRPr="005D41C6" w:rsidRDefault="005D41C6" w:rsidP="005D41C6">
            <w:pPr>
              <w:ind w:right="95"/>
              <w:rPr>
                <w:sz w:val="24"/>
                <w:szCs w:val="24"/>
                <w:lang w:bidi="ar-SA"/>
              </w:rPr>
            </w:pPr>
            <w:r w:rsidRPr="005D41C6">
              <w:rPr>
                <w:sz w:val="24"/>
                <w:szCs w:val="24"/>
                <w:lang w:bidi="ar-SA"/>
              </w:rPr>
              <w:t>»,</w:t>
            </w:r>
            <w:r w:rsidRPr="005D41C6">
              <w:rPr>
                <w:spacing w:val="1"/>
                <w:sz w:val="24"/>
                <w:szCs w:val="24"/>
                <w:lang w:bidi="ar-SA"/>
              </w:rPr>
              <w:t xml:space="preserve"> </w:t>
            </w:r>
            <w:r w:rsidRPr="005D41C6">
              <w:rPr>
                <w:sz w:val="24"/>
                <w:szCs w:val="24"/>
                <w:lang w:bidi="ar-SA"/>
              </w:rPr>
              <w:t>«желание</w:t>
            </w:r>
            <w:r w:rsidRPr="005D41C6">
              <w:rPr>
                <w:spacing w:val="-67"/>
                <w:sz w:val="24"/>
                <w:szCs w:val="24"/>
                <w:lang w:bidi="ar-SA"/>
              </w:rPr>
              <w:t xml:space="preserve"> </w:t>
            </w:r>
            <w:r w:rsidRPr="005D41C6">
              <w:rPr>
                <w:sz w:val="24"/>
                <w:szCs w:val="24"/>
                <w:lang w:bidi="ar-SA"/>
              </w:rPr>
              <w:t>понимать</w:t>
            </w:r>
            <w:r w:rsidRPr="005D41C6">
              <w:rPr>
                <w:spacing w:val="1"/>
                <w:sz w:val="24"/>
                <w:szCs w:val="24"/>
                <w:lang w:bidi="ar-SA"/>
              </w:rPr>
              <w:t xml:space="preserve"> </w:t>
            </w:r>
            <w:r w:rsidRPr="005D41C6">
              <w:rPr>
                <w:sz w:val="24"/>
                <w:szCs w:val="24"/>
                <w:lang w:bidi="ar-SA"/>
              </w:rPr>
              <w:t>друг</w:t>
            </w:r>
            <w:r w:rsidRPr="005D41C6">
              <w:rPr>
                <w:spacing w:val="-67"/>
                <w:sz w:val="24"/>
                <w:szCs w:val="24"/>
                <w:lang w:bidi="ar-SA"/>
              </w:rPr>
              <w:t xml:space="preserve"> </w:t>
            </w:r>
            <w:r w:rsidRPr="005D41C6">
              <w:rPr>
                <w:sz w:val="24"/>
                <w:szCs w:val="24"/>
                <w:lang w:bidi="ar-SA"/>
              </w:rPr>
              <w:t>друга»,</w:t>
            </w:r>
          </w:p>
          <w:p w14:paraId="6D1A6147" w14:textId="77777777" w:rsidR="005D41C6" w:rsidRPr="005D41C6" w:rsidRDefault="005D41C6" w:rsidP="005D41C6">
            <w:pPr>
              <w:ind w:right="836"/>
              <w:rPr>
                <w:sz w:val="24"/>
                <w:szCs w:val="24"/>
                <w:lang w:bidi="ar-SA"/>
              </w:rPr>
            </w:pPr>
            <w:r w:rsidRPr="005D41C6">
              <w:rPr>
                <w:sz w:val="24"/>
                <w:szCs w:val="24"/>
                <w:lang w:bidi="ar-SA"/>
              </w:rPr>
              <w:t>«понимать</w:t>
            </w:r>
            <w:r w:rsidRPr="005D41C6">
              <w:rPr>
                <w:spacing w:val="-67"/>
                <w:sz w:val="24"/>
                <w:szCs w:val="24"/>
                <w:lang w:bidi="ar-SA"/>
              </w:rPr>
              <w:t xml:space="preserve"> </w:t>
            </w:r>
            <w:r w:rsidRPr="005D41C6">
              <w:rPr>
                <w:sz w:val="24"/>
                <w:szCs w:val="24"/>
                <w:lang w:bidi="ar-SA"/>
              </w:rPr>
              <w:t>позицию</w:t>
            </w:r>
            <w:r w:rsidRPr="005D41C6">
              <w:rPr>
                <w:spacing w:val="1"/>
                <w:sz w:val="24"/>
                <w:szCs w:val="24"/>
                <w:lang w:bidi="ar-SA"/>
              </w:rPr>
              <w:t xml:space="preserve"> </w:t>
            </w:r>
            <w:r w:rsidRPr="005D41C6">
              <w:rPr>
                <w:sz w:val="24"/>
                <w:szCs w:val="24"/>
                <w:lang w:bidi="ar-SA"/>
              </w:rPr>
              <w:t>другого»,</w:t>
            </w:r>
          </w:p>
          <w:p w14:paraId="2812C2BA" w14:textId="77777777" w:rsidR="005D41C6" w:rsidRPr="005D41C6" w:rsidRDefault="005D41C6" w:rsidP="005D41C6">
            <w:pPr>
              <w:spacing w:line="321" w:lineRule="exact"/>
              <w:rPr>
                <w:sz w:val="24"/>
                <w:szCs w:val="24"/>
                <w:lang w:bidi="ar-SA"/>
              </w:rPr>
            </w:pPr>
            <w:r w:rsidRPr="005D41C6">
              <w:rPr>
                <w:sz w:val="24"/>
                <w:szCs w:val="24"/>
                <w:lang w:bidi="ar-SA"/>
              </w:rPr>
              <w:t>«народ»,</w:t>
            </w:r>
          </w:p>
          <w:p w14:paraId="72C51CA1" w14:textId="18489380" w:rsidR="005D41C6" w:rsidRPr="005D41C6" w:rsidRDefault="005D41C6" w:rsidP="005D41C6">
            <w:pPr>
              <w:ind w:right="186"/>
              <w:rPr>
                <w:sz w:val="24"/>
                <w:szCs w:val="24"/>
                <w:lang w:bidi="ar-SA"/>
              </w:rPr>
            </w:pPr>
            <w:r w:rsidRPr="005D41C6">
              <w:rPr>
                <w:sz w:val="24"/>
                <w:szCs w:val="24"/>
                <w:lang w:bidi="ar-SA"/>
              </w:rPr>
              <w:t>«национальность»</w:t>
            </w:r>
            <w:r w:rsidRPr="005D41C6">
              <w:rPr>
                <w:spacing w:val="-1"/>
                <w:sz w:val="24"/>
                <w:szCs w:val="24"/>
                <w:lang w:bidi="ar-SA"/>
              </w:rPr>
              <w:t xml:space="preserve"> </w:t>
            </w:r>
            <w:r w:rsidRPr="005D41C6">
              <w:rPr>
                <w:sz w:val="24"/>
                <w:szCs w:val="24"/>
                <w:lang w:bidi="ar-SA"/>
              </w:rPr>
              <w:t>и др.</w:t>
            </w:r>
          </w:p>
          <w:p w14:paraId="0EE83C23" w14:textId="059AFA62" w:rsidR="005D41C6" w:rsidRPr="005D41C6" w:rsidRDefault="005D41C6" w:rsidP="00F4417B">
            <w:pPr>
              <w:tabs>
                <w:tab w:val="left" w:pos="2009"/>
              </w:tabs>
              <w:ind w:right="96"/>
              <w:rPr>
                <w:sz w:val="24"/>
                <w:szCs w:val="24"/>
                <w:lang w:bidi="ar-SA"/>
              </w:rPr>
            </w:pPr>
            <w:r w:rsidRPr="005D41C6">
              <w:rPr>
                <w:sz w:val="24"/>
                <w:szCs w:val="24"/>
                <w:lang w:bidi="ar-SA"/>
              </w:rPr>
              <w:t>Уважение</w:t>
            </w:r>
            <w:r w:rsidRPr="005D41C6">
              <w:rPr>
                <w:sz w:val="24"/>
                <w:szCs w:val="24"/>
                <w:lang w:bidi="ar-SA"/>
              </w:rPr>
              <w:tab/>
            </w:r>
            <w:r w:rsidRPr="005D41C6">
              <w:rPr>
                <w:spacing w:val="-3"/>
                <w:sz w:val="24"/>
                <w:szCs w:val="24"/>
                <w:lang w:bidi="ar-SA"/>
              </w:rPr>
              <w:t>к</w:t>
            </w:r>
            <w:r w:rsidRPr="005D41C6">
              <w:rPr>
                <w:spacing w:val="-67"/>
                <w:sz w:val="24"/>
                <w:szCs w:val="24"/>
                <w:lang w:bidi="ar-SA"/>
              </w:rPr>
              <w:t xml:space="preserve"> </w:t>
            </w:r>
            <w:r w:rsidRPr="005D41C6">
              <w:rPr>
                <w:sz w:val="24"/>
                <w:szCs w:val="24"/>
                <w:lang w:bidi="ar-SA"/>
              </w:rPr>
              <w:t>своему</w:t>
            </w:r>
            <w:r w:rsidRPr="005D41C6">
              <w:rPr>
                <w:spacing w:val="3"/>
                <w:sz w:val="24"/>
                <w:szCs w:val="24"/>
                <w:lang w:bidi="ar-SA"/>
              </w:rPr>
              <w:t xml:space="preserve"> </w:t>
            </w:r>
            <w:r w:rsidRPr="005D41C6">
              <w:rPr>
                <w:sz w:val="24"/>
                <w:szCs w:val="24"/>
                <w:lang w:bidi="ar-SA"/>
              </w:rPr>
              <w:t>народу,</w:t>
            </w:r>
            <w:r w:rsidRPr="005D41C6">
              <w:rPr>
                <w:spacing w:val="5"/>
                <w:sz w:val="24"/>
                <w:szCs w:val="24"/>
                <w:lang w:bidi="ar-SA"/>
              </w:rPr>
              <w:t xml:space="preserve"> </w:t>
            </w:r>
            <w:r w:rsidRPr="005D41C6">
              <w:rPr>
                <w:sz w:val="24"/>
                <w:szCs w:val="24"/>
                <w:lang w:bidi="ar-SA"/>
              </w:rPr>
              <w:t>к</w:t>
            </w:r>
            <w:r w:rsidRPr="005D41C6">
              <w:rPr>
                <w:spacing w:val="-67"/>
                <w:sz w:val="24"/>
                <w:szCs w:val="24"/>
                <w:lang w:bidi="ar-SA"/>
              </w:rPr>
              <w:t xml:space="preserve"> </w:t>
            </w:r>
            <w:r w:rsidRPr="005D41C6">
              <w:rPr>
                <w:sz w:val="24"/>
                <w:szCs w:val="24"/>
                <w:lang w:bidi="ar-SA"/>
              </w:rPr>
              <w:t>другим</w:t>
            </w:r>
            <w:r w:rsidRPr="005D41C6">
              <w:rPr>
                <w:spacing w:val="28"/>
                <w:sz w:val="24"/>
                <w:szCs w:val="24"/>
                <w:lang w:bidi="ar-SA"/>
              </w:rPr>
              <w:t xml:space="preserve"> </w:t>
            </w:r>
            <w:r w:rsidRPr="005D41C6">
              <w:rPr>
                <w:sz w:val="24"/>
                <w:szCs w:val="24"/>
                <w:lang w:bidi="ar-SA"/>
              </w:rPr>
              <w:t>народам,</w:t>
            </w:r>
            <w:r w:rsidRPr="005D41C6">
              <w:rPr>
                <w:spacing w:val="-67"/>
                <w:sz w:val="24"/>
                <w:szCs w:val="24"/>
                <w:lang w:bidi="ar-SA"/>
              </w:rPr>
              <w:t xml:space="preserve"> </w:t>
            </w:r>
            <w:r w:rsidRPr="005D41C6">
              <w:rPr>
                <w:sz w:val="24"/>
                <w:szCs w:val="24"/>
                <w:lang w:bidi="ar-SA"/>
              </w:rPr>
              <w:t>принятие</w:t>
            </w:r>
            <w:r w:rsidRPr="005D41C6">
              <w:rPr>
                <w:spacing w:val="1"/>
                <w:sz w:val="24"/>
                <w:szCs w:val="24"/>
                <w:lang w:bidi="ar-SA"/>
              </w:rPr>
              <w:t xml:space="preserve"> </w:t>
            </w:r>
            <w:r w:rsidRPr="005D41C6">
              <w:rPr>
                <w:sz w:val="24"/>
                <w:szCs w:val="24"/>
                <w:lang w:bidi="ar-SA"/>
              </w:rPr>
              <w:t>ценностей</w:t>
            </w:r>
            <w:r w:rsidRPr="005D41C6">
              <w:rPr>
                <w:spacing w:val="1"/>
                <w:sz w:val="24"/>
                <w:szCs w:val="24"/>
                <w:lang w:bidi="ar-SA"/>
              </w:rPr>
              <w:t xml:space="preserve"> </w:t>
            </w:r>
            <w:r w:rsidRPr="005D41C6">
              <w:rPr>
                <w:sz w:val="24"/>
                <w:szCs w:val="24"/>
                <w:lang w:bidi="ar-SA"/>
              </w:rPr>
              <w:t>других народов.</w:t>
            </w:r>
            <w:r w:rsidRPr="005D41C6">
              <w:rPr>
                <w:spacing w:val="1"/>
                <w:sz w:val="24"/>
                <w:szCs w:val="24"/>
                <w:lang w:bidi="ar-SA"/>
              </w:rPr>
              <w:t xml:space="preserve"> </w:t>
            </w:r>
            <w:r w:rsidRPr="005D41C6">
              <w:rPr>
                <w:sz w:val="24"/>
                <w:szCs w:val="24"/>
                <w:lang w:bidi="ar-SA"/>
              </w:rPr>
              <w:t>Освоение</w:t>
            </w:r>
            <w:r w:rsidRPr="005D41C6">
              <w:rPr>
                <w:spacing w:val="1"/>
                <w:sz w:val="24"/>
                <w:szCs w:val="24"/>
                <w:lang w:bidi="ar-SA"/>
              </w:rPr>
              <w:t xml:space="preserve"> </w:t>
            </w:r>
            <w:r w:rsidRPr="005D41C6">
              <w:rPr>
                <w:sz w:val="24"/>
                <w:szCs w:val="24"/>
                <w:lang w:bidi="ar-SA"/>
              </w:rPr>
              <w:t>личностного</w:t>
            </w:r>
            <w:r w:rsidRPr="005D41C6">
              <w:rPr>
                <w:spacing w:val="1"/>
                <w:sz w:val="24"/>
                <w:szCs w:val="24"/>
                <w:lang w:bidi="ar-SA"/>
              </w:rPr>
              <w:t xml:space="preserve"> </w:t>
            </w:r>
            <w:r w:rsidRPr="005D41C6">
              <w:rPr>
                <w:sz w:val="24"/>
                <w:szCs w:val="24"/>
                <w:lang w:bidi="ar-SA"/>
              </w:rPr>
              <w:t>смысла</w:t>
            </w:r>
            <w:r w:rsidRPr="005D41C6">
              <w:rPr>
                <w:sz w:val="24"/>
                <w:szCs w:val="24"/>
                <w:lang w:bidi="ar-SA"/>
              </w:rPr>
              <w:tab/>
            </w:r>
            <w:r w:rsidRPr="005D41C6">
              <w:rPr>
                <w:spacing w:val="-1"/>
                <w:sz w:val="24"/>
                <w:szCs w:val="24"/>
                <w:lang w:bidi="ar-SA"/>
              </w:rPr>
              <w:t>учения;</w:t>
            </w:r>
            <w:r w:rsidRPr="005D41C6">
              <w:rPr>
                <w:spacing w:val="-67"/>
                <w:sz w:val="24"/>
                <w:szCs w:val="24"/>
                <w:lang w:bidi="ar-SA"/>
              </w:rPr>
              <w:t xml:space="preserve"> </w:t>
            </w:r>
            <w:r w:rsidRPr="005D41C6">
              <w:rPr>
                <w:sz w:val="24"/>
                <w:szCs w:val="24"/>
                <w:lang w:bidi="ar-SA"/>
              </w:rPr>
              <w:t>выбор</w:t>
            </w:r>
            <w:r w:rsidRPr="005D41C6">
              <w:rPr>
                <w:spacing w:val="1"/>
                <w:sz w:val="24"/>
                <w:szCs w:val="24"/>
                <w:lang w:bidi="ar-SA"/>
              </w:rPr>
              <w:t xml:space="preserve"> </w:t>
            </w:r>
            <w:r w:rsidRPr="005D41C6">
              <w:rPr>
                <w:sz w:val="24"/>
                <w:szCs w:val="24"/>
                <w:lang w:bidi="ar-SA"/>
              </w:rPr>
              <w:t>дальшейшего</w:t>
            </w:r>
            <w:r w:rsidRPr="005D41C6">
              <w:rPr>
                <w:spacing w:val="1"/>
                <w:sz w:val="24"/>
                <w:szCs w:val="24"/>
                <w:lang w:bidi="ar-SA"/>
              </w:rPr>
              <w:t xml:space="preserve"> </w:t>
            </w:r>
            <w:r w:rsidRPr="005D41C6">
              <w:rPr>
                <w:sz w:val="24"/>
                <w:szCs w:val="24"/>
                <w:lang w:bidi="ar-SA"/>
              </w:rPr>
              <w:t>образовательного маршрута.</w:t>
            </w:r>
          </w:p>
          <w:p w14:paraId="71804553" w14:textId="729AA312" w:rsidR="005D41C6" w:rsidRPr="005D41C6" w:rsidRDefault="005D41C6" w:rsidP="005D41C6">
            <w:pPr>
              <w:tabs>
                <w:tab w:val="left" w:pos="1109"/>
                <w:tab w:val="left" w:pos="1454"/>
                <w:tab w:val="left" w:pos="1994"/>
              </w:tabs>
              <w:ind w:right="97"/>
              <w:rPr>
                <w:sz w:val="24"/>
                <w:szCs w:val="24"/>
                <w:lang w:bidi="ar-SA"/>
              </w:rPr>
            </w:pPr>
            <w:r w:rsidRPr="005D41C6">
              <w:rPr>
                <w:sz w:val="24"/>
                <w:szCs w:val="24"/>
                <w:lang w:bidi="ar-SA"/>
              </w:rPr>
              <w:t>Оценка</w:t>
            </w:r>
            <w:r w:rsidRPr="005D41C6">
              <w:rPr>
                <w:spacing w:val="1"/>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ситуаций</w:t>
            </w:r>
            <w:r w:rsidRPr="005D41C6">
              <w:rPr>
                <w:sz w:val="24"/>
                <w:szCs w:val="24"/>
                <w:lang w:bidi="ar-SA"/>
              </w:rPr>
              <w:tab/>
            </w:r>
            <w:r w:rsidRPr="005D41C6">
              <w:rPr>
                <w:sz w:val="24"/>
                <w:szCs w:val="24"/>
                <w:lang w:bidi="ar-SA"/>
              </w:rPr>
              <w:tab/>
            </w:r>
            <w:r w:rsidRPr="005D41C6">
              <w:rPr>
                <w:spacing w:val="-3"/>
                <w:sz w:val="24"/>
                <w:szCs w:val="24"/>
                <w:lang w:bidi="ar-SA"/>
              </w:rPr>
              <w:t>и</w:t>
            </w:r>
            <w:r w:rsidRPr="005D41C6">
              <w:rPr>
                <w:spacing w:val="-67"/>
                <w:sz w:val="24"/>
                <w:szCs w:val="24"/>
                <w:lang w:bidi="ar-SA"/>
              </w:rPr>
              <w:t xml:space="preserve"> </w:t>
            </w:r>
            <w:r w:rsidRPr="005D41C6">
              <w:rPr>
                <w:sz w:val="24"/>
                <w:szCs w:val="24"/>
                <w:lang w:bidi="ar-SA"/>
              </w:rPr>
              <w:t>поступков</w:t>
            </w:r>
            <w:r w:rsidRPr="005D41C6">
              <w:rPr>
                <w:spacing w:val="1"/>
                <w:sz w:val="24"/>
                <w:szCs w:val="24"/>
                <w:lang w:bidi="ar-SA"/>
              </w:rPr>
              <w:t xml:space="preserve"> </w:t>
            </w:r>
            <w:r w:rsidRPr="005D41C6">
              <w:rPr>
                <w:sz w:val="24"/>
                <w:szCs w:val="24"/>
                <w:lang w:bidi="ar-SA"/>
              </w:rPr>
              <w:t>героев</w:t>
            </w:r>
            <w:r w:rsidRPr="005D41C6">
              <w:rPr>
                <w:spacing w:val="1"/>
                <w:sz w:val="24"/>
                <w:szCs w:val="24"/>
                <w:lang w:bidi="ar-SA"/>
              </w:rPr>
              <w:t xml:space="preserve"> </w:t>
            </w:r>
            <w:r w:rsidRPr="005D41C6">
              <w:rPr>
                <w:sz w:val="24"/>
                <w:szCs w:val="24"/>
                <w:lang w:bidi="ar-SA"/>
              </w:rPr>
              <w:t>художественных</w:t>
            </w:r>
            <w:r w:rsidRPr="005D41C6">
              <w:rPr>
                <w:spacing w:val="-67"/>
                <w:sz w:val="24"/>
                <w:szCs w:val="24"/>
                <w:lang w:bidi="ar-SA"/>
              </w:rPr>
              <w:t xml:space="preserve"> </w:t>
            </w:r>
            <w:r w:rsidRPr="005D41C6">
              <w:rPr>
                <w:sz w:val="24"/>
                <w:szCs w:val="24"/>
                <w:lang w:bidi="ar-SA"/>
              </w:rPr>
              <w:t>тексов</w:t>
            </w:r>
            <w:r w:rsidRPr="005D41C6">
              <w:rPr>
                <w:sz w:val="24"/>
                <w:szCs w:val="24"/>
                <w:lang w:bidi="ar-SA"/>
              </w:rPr>
              <w:tab/>
              <w:t>с</w:t>
            </w:r>
            <w:r w:rsidRPr="005D41C6">
              <w:rPr>
                <w:sz w:val="24"/>
                <w:szCs w:val="24"/>
                <w:lang w:bidi="ar-SA"/>
              </w:rPr>
              <w:tab/>
            </w:r>
            <w:r w:rsidRPr="005D41C6">
              <w:rPr>
                <w:spacing w:val="-1"/>
                <w:sz w:val="24"/>
                <w:szCs w:val="24"/>
                <w:lang w:bidi="ar-SA"/>
              </w:rPr>
              <w:t>точки</w:t>
            </w:r>
            <w:r w:rsidRPr="005D41C6">
              <w:rPr>
                <w:spacing w:val="-67"/>
                <w:sz w:val="24"/>
                <w:szCs w:val="24"/>
                <w:lang w:bidi="ar-SA"/>
              </w:rPr>
              <w:t xml:space="preserve"> </w:t>
            </w:r>
            <w:r w:rsidRPr="005D41C6">
              <w:rPr>
                <w:sz w:val="24"/>
                <w:szCs w:val="24"/>
                <w:lang w:bidi="ar-SA"/>
              </w:rPr>
              <w:t>зрения</w:t>
            </w:r>
            <w:r w:rsidRPr="005D41C6">
              <w:rPr>
                <w:spacing w:val="1"/>
                <w:sz w:val="24"/>
                <w:szCs w:val="24"/>
                <w:lang w:bidi="ar-SA"/>
              </w:rPr>
              <w:t xml:space="preserve"> </w:t>
            </w:r>
            <w:r w:rsidRPr="005D41C6">
              <w:rPr>
                <w:sz w:val="24"/>
                <w:szCs w:val="24"/>
                <w:lang w:bidi="ar-SA"/>
              </w:rPr>
              <w:t xml:space="preserve">общечеловеческих норм, нравственных </w:t>
            </w:r>
            <w:r w:rsidRPr="005D41C6">
              <w:rPr>
                <w:spacing w:val="-3"/>
                <w:sz w:val="24"/>
                <w:szCs w:val="24"/>
                <w:lang w:bidi="ar-SA"/>
              </w:rPr>
              <w:t>и</w:t>
            </w:r>
            <w:r w:rsidRPr="005D41C6">
              <w:rPr>
                <w:spacing w:val="-67"/>
                <w:sz w:val="24"/>
                <w:szCs w:val="24"/>
                <w:lang w:bidi="ar-SA"/>
              </w:rPr>
              <w:t xml:space="preserve"> </w:t>
            </w:r>
            <w:r w:rsidRPr="005D41C6">
              <w:rPr>
                <w:sz w:val="24"/>
                <w:szCs w:val="24"/>
                <w:lang w:bidi="ar-SA"/>
              </w:rPr>
              <w:t>этических</w:t>
            </w:r>
            <w:r w:rsidRPr="005D41C6">
              <w:rPr>
                <w:spacing w:val="1"/>
                <w:sz w:val="24"/>
                <w:szCs w:val="24"/>
                <w:lang w:bidi="ar-SA"/>
              </w:rPr>
              <w:t xml:space="preserve"> </w:t>
            </w:r>
            <w:r w:rsidRPr="005D41C6">
              <w:rPr>
                <w:sz w:val="24"/>
                <w:szCs w:val="24"/>
                <w:lang w:bidi="ar-SA"/>
              </w:rPr>
              <w:t>ценностей,</w:t>
            </w:r>
            <w:r w:rsidRPr="005D41C6">
              <w:rPr>
                <w:spacing w:val="1"/>
                <w:sz w:val="24"/>
                <w:szCs w:val="24"/>
                <w:lang w:bidi="ar-SA"/>
              </w:rPr>
              <w:t xml:space="preserve"> </w:t>
            </w:r>
            <w:r w:rsidRPr="005D41C6">
              <w:rPr>
                <w:sz w:val="24"/>
                <w:szCs w:val="24"/>
                <w:lang w:bidi="ar-SA"/>
              </w:rPr>
              <w:t>ценностей</w:t>
            </w:r>
            <w:r w:rsidRPr="005D41C6">
              <w:rPr>
                <w:spacing w:val="1"/>
                <w:sz w:val="24"/>
                <w:szCs w:val="24"/>
                <w:lang w:bidi="ar-SA"/>
              </w:rPr>
              <w:t xml:space="preserve"> </w:t>
            </w:r>
            <w:r w:rsidRPr="005D41C6">
              <w:rPr>
                <w:sz w:val="24"/>
                <w:szCs w:val="24"/>
                <w:lang w:bidi="ar-SA"/>
              </w:rPr>
              <w:t>гражданина</w:t>
            </w:r>
            <w:r w:rsidRPr="005D41C6">
              <w:rPr>
                <w:spacing w:val="1"/>
                <w:sz w:val="24"/>
                <w:szCs w:val="24"/>
                <w:lang w:bidi="ar-SA"/>
              </w:rPr>
              <w:t xml:space="preserve"> </w:t>
            </w:r>
            <w:r w:rsidRPr="005D41C6">
              <w:rPr>
                <w:sz w:val="24"/>
                <w:szCs w:val="24"/>
                <w:lang w:bidi="ar-SA"/>
              </w:rPr>
              <w:t>России.</w:t>
            </w:r>
          </w:p>
        </w:tc>
        <w:tc>
          <w:tcPr>
            <w:tcW w:w="2272" w:type="dxa"/>
          </w:tcPr>
          <w:p w14:paraId="222F9A2E" w14:textId="6C89F7D9" w:rsidR="005D41C6" w:rsidRPr="005D41C6" w:rsidRDefault="005D41C6" w:rsidP="005D41C6">
            <w:pPr>
              <w:ind w:right="98"/>
              <w:rPr>
                <w:sz w:val="24"/>
                <w:szCs w:val="24"/>
                <w:lang w:bidi="ar-SA"/>
              </w:rPr>
            </w:pPr>
            <w:r w:rsidRPr="005D41C6">
              <w:rPr>
                <w:sz w:val="24"/>
                <w:szCs w:val="24"/>
                <w:lang w:bidi="ar-SA"/>
              </w:rPr>
              <w:t>Самостоятельно</w:t>
            </w:r>
            <w:r w:rsidRPr="005D41C6">
              <w:rPr>
                <w:spacing w:val="1"/>
                <w:sz w:val="24"/>
                <w:szCs w:val="24"/>
                <w:lang w:bidi="ar-SA"/>
              </w:rPr>
              <w:t xml:space="preserve"> </w:t>
            </w:r>
            <w:r w:rsidRPr="005D41C6">
              <w:rPr>
                <w:sz w:val="24"/>
                <w:szCs w:val="24"/>
                <w:lang w:bidi="ar-SA"/>
              </w:rPr>
              <w:t>формулировать</w:t>
            </w:r>
          </w:p>
          <w:p w14:paraId="173A95CE" w14:textId="76543ABD" w:rsidR="005D41C6" w:rsidRPr="005D41C6" w:rsidRDefault="005D41C6" w:rsidP="005D41C6">
            <w:pPr>
              <w:tabs>
                <w:tab w:val="left" w:pos="554"/>
                <w:tab w:val="left" w:pos="641"/>
                <w:tab w:val="left" w:pos="1368"/>
                <w:tab w:val="left" w:pos="1598"/>
                <w:tab w:val="left" w:pos="1686"/>
              </w:tabs>
              <w:ind w:right="95"/>
              <w:rPr>
                <w:sz w:val="24"/>
                <w:szCs w:val="24"/>
                <w:lang w:bidi="ar-SA"/>
              </w:rPr>
            </w:pPr>
            <w:r w:rsidRPr="005D41C6">
              <w:rPr>
                <w:sz w:val="24"/>
                <w:szCs w:val="24"/>
                <w:lang w:bidi="ar-SA"/>
              </w:rPr>
              <w:t>:</w:t>
            </w:r>
            <w:r w:rsidRPr="005D41C6">
              <w:rPr>
                <w:sz w:val="24"/>
                <w:szCs w:val="24"/>
                <w:lang w:bidi="ar-SA"/>
              </w:rPr>
              <w:tab/>
            </w:r>
            <w:r w:rsidRPr="005D41C6">
              <w:rPr>
                <w:sz w:val="24"/>
                <w:szCs w:val="24"/>
                <w:lang w:bidi="ar-SA"/>
              </w:rPr>
              <w:tab/>
            </w:r>
            <w:r w:rsidRPr="005D41C6">
              <w:rPr>
                <w:spacing w:val="-1"/>
                <w:sz w:val="24"/>
                <w:szCs w:val="24"/>
                <w:lang w:bidi="ar-SA"/>
              </w:rPr>
              <w:t>определять</w:t>
            </w:r>
            <w:r w:rsidRPr="005D41C6">
              <w:rPr>
                <w:spacing w:val="-67"/>
                <w:sz w:val="24"/>
                <w:szCs w:val="24"/>
                <w:lang w:bidi="ar-SA"/>
              </w:rPr>
              <w:t xml:space="preserve"> </w:t>
            </w:r>
            <w:r w:rsidRPr="005D41C6">
              <w:rPr>
                <w:sz w:val="24"/>
                <w:szCs w:val="24"/>
                <w:lang w:bidi="ar-SA"/>
              </w:rPr>
              <w:t>его</w:t>
            </w:r>
            <w:r w:rsidRPr="005D41C6">
              <w:rPr>
                <w:sz w:val="24"/>
                <w:szCs w:val="24"/>
                <w:lang w:bidi="ar-SA"/>
              </w:rPr>
              <w:tab/>
            </w:r>
            <w:r w:rsidRPr="005D41C6">
              <w:rPr>
                <w:sz w:val="24"/>
                <w:szCs w:val="24"/>
                <w:lang w:bidi="ar-SA"/>
              </w:rPr>
              <w:tab/>
            </w:r>
            <w:r w:rsidRPr="005D41C6">
              <w:rPr>
                <w:sz w:val="24"/>
                <w:szCs w:val="24"/>
                <w:lang w:bidi="ar-SA"/>
              </w:rPr>
              <w:tab/>
            </w:r>
            <w:r w:rsidRPr="005D41C6">
              <w:rPr>
                <w:spacing w:val="-1"/>
                <w:sz w:val="24"/>
                <w:szCs w:val="24"/>
                <w:lang w:bidi="ar-SA"/>
              </w:rPr>
              <w:t>цель,</w:t>
            </w:r>
            <w:r w:rsidRPr="005D41C6">
              <w:rPr>
                <w:spacing w:val="-67"/>
                <w:sz w:val="24"/>
                <w:szCs w:val="24"/>
                <w:lang w:bidi="ar-SA"/>
              </w:rPr>
              <w:t xml:space="preserve"> </w:t>
            </w:r>
            <w:r w:rsidRPr="005D41C6">
              <w:rPr>
                <w:sz w:val="24"/>
                <w:szCs w:val="24"/>
                <w:lang w:bidi="ar-SA"/>
              </w:rPr>
              <w:t>планировать</w:t>
            </w:r>
            <w:r w:rsidRPr="005D41C6">
              <w:rPr>
                <w:spacing w:val="1"/>
                <w:sz w:val="24"/>
                <w:szCs w:val="24"/>
                <w:lang w:bidi="ar-SA"/>
              </w:rPr>
              <w:t xml:space="preserve"> </w:t>
            </w:r>
            <w:r w:rsidRPr="005D41C6">
              <w:rPr>
                <w:sz w:val="24"/>
                <w:szCs w:val="24"/>
                <w:lang w:bidi="ar-SA"/>
              </w:rPr>
              <w:t>алгоритм</w:t>
            </w:r>
            <w:r w:rsidRPr="005D41C6">
              <w:rPr>
                <w:sz w:val="24"/>
                <w:szCs w:val="24"/>
                <w:lang w:bidi="ar-SA"/>
              </w:rPr>
              <w:tab/>
            </w:r>
            <w:r w:rsidRPr="005D41C6">
              <w:rPr>
                <w:sz w:val="24"/>
                <w:szCs w:val="24"/>
                <w:lang w:bidi="ar-SA"/>
              </w:rPr>
              <w:tab/>
            </w:r>
            <w:r w:rsidRPr="005D41C6">
              <w:rPr>
                <w:spacing w:val="-1"/>
                <w:sz w:val="24"/>
                <w:szCs w:val="24"/>
                <w:lang w:bidi="ar-SA"/>
              </w:rPr>
              <w:t>его</w:t>
            </w:r>
            <w:r w:rsidRPr="005D41C6">
              <w:rPr>
                <w:spacing w:val="-67"/>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корректировать работу</w:t>
            </w:r>
            <w:r w:rsidRPr="005D41C6">
              <w:rPr>
                <w:sz w:val="24"/>
                <w:szCs w:val="24"/>
                <w:lang w:bidi="ar-SA"/>
              </w:rPr>
              <w:tab/>
            </w:r>
            <w:r w:rsidRPr="005D41C6">
              <w:rPr>
                <w:sz w:val="24"/>
                <w:szCs w:val="24"/>
                <w:lang w:bidi="ar-SA"/>
              </w:rPr>
              <w:tab/>
              <w:t>по</w:t>
            </w:r>
            <w:r w:rsidRPr="005D41C6">
              <w:rPr>
                <w:spacing w:val="1"/>
                <w:sz w:val="24"/>
                <w:szCs w:val="24"/>
                <w:lang w:bidi="ar-SA"/>
              </w:rPr>
              <w:t xml:space="preserve"> </w:t>
            </w:r>
            <w:r w:rsidRPr="005D41C6">
              <w:rPr>
                <w:sz w:val="24"/>
                <w:szCs w:val="24"/>
                <w:lang w:bidi="ar-SA"/>
              </w:rPr>
              <w:t>ходу</w:t>
            </w:r>
            <w:r w:rsidRPr="005D41C6">
              <w:rPr>
                <w:sz w:val="24"/>
                <w:szCs w:val="24"/>
                <w:lang w:bidi="ar-SA"/>
              </w:rPr>
              <w:tab/>
            </w:r>
            <w:r w:rsidRPr="005D41C6">
              <w:rPr>
                <w:sz w:val="24"/>
                <w:szCs w:val="24"/>
                <w:lang w:bidi="ar-SA"/>
              </w:rPr>
              <w:tab/>
              <w:t>его</w:t>
            </w:r>
            <w:r w:rsidRPr="005D41C6">
              <w:rPr>
                <w:spacing w:val="-67"/>
                <w:sz w:val="24"/>
                <w:szCs w:val="24"/>
                <w:lang w:bidi="ar-SA"/>
              </w:rPr>
              <w:t xml:space="preserve"> </w:t>
            </w:r>
            <w:r w:rsidRPr="005D41C6">
              <w:rPr>
                <w:sz w:val="24"/>
                <w:szCs w:val="24"/>
                <w:lang w:bidi="ar-SA"/>
              </w:rPr>
              <w:t>выполнения,</w:t>
            </w:r>
            <w:r w:rsidRPr="005D41C6">
              <w:rPr>
                <w:spacing w:val="1"/>
                <w:sz w:val="24"/>
                <w:szCs w:val="24"/>
                <w:lang w:bidi="ar-SA"/>
              </w:rPr>
              <w:t xml:space="preserve"> </w:t>
            </w:r>
            <w:r w:rsidRPr="005D41C6">
              <w:rPr>
                <w:sz w:val="24"/>
                <w:szCs w:val="24"/>
                <w:lang w:bidi="ar-SA"/>
              </w:rPr>
              <w:t>самостоятельно оценивать.</w:t>
            </w:r>
          </w:p>
          <w:p w14:paraId="3D91B110" w14:textId="77777777" w:rsidR="005D41C6" w:rsidRPr="005D41C6" w:rsidRDefault="005D41C6" w:rsidP="005D41C6">
            <w:pPr>
              <w:ind w:right="312"/>
              <w:rPr>
                <w:sz w:val="24"/>
                <w:szCs w:val="24"/>
                <w:lang w:bidi="ar-SA"/>
              </w:rPr>
            </w:pPr>
            <w:r w:rsidRPr="005D41C6">
              <w:rPr>
                <w:sz w:val="24"/>
                <w:szCs w:val="24"/>
                <w:lang w:bidi="ar-SA"/>
              </w:rPr>
              <w:t>Использовать</w:t>
            </w:r>
            <w:r w:rsidRPr="005D41C6">
              <w:rPr>
                <w:spacing w:val="-67"/>
                <w:sz w:val="24"/>
                <w:szCs w:val="24"/>
                <w:lang w:bidi="ar-SA"/>
              </w:rPr>
              <w:t xml:space="preserve"> </w:t>
            </w:r>
            <w:r w:rsidRPr="005D41C6">
              <w:rPr>
                <w:sz w:val="24"/>
                <w:szCs w:val="24"/>
                <w:lang w:bidi="ar-SA"/>
              </w:rPr>
              <w:t>при</w:t>
            </w:r>
            <w:r w:rsidRPr="005D41C6">
              <w:rPr>
                <w:spacing w:val="1"/>
                <w:sz w:val="24"/>
                <w:szCs w:val="24"/>
                <w:lang w:bidi="ar-SA"/>
              </w:rPr>
              <w:t xml:space="preserve"> </w:t>
            </w:r>
            <w:r w:rsidRPr="005D41C6">
              <w:rPr>
                <w:sz w:val="24"/>
                <w:szCs w:val="24"/>
                <w:lang w:bidi="ar-SA"/>
              </w:rPr>
              <w:t>выполнении</w:t>
            </w:r>
            <w:r w:rsidRPr="005D41C6">
              <w:rPr>
                <w:spacing w:val="1"/>
                <w:sz w:val="24"/>
                <w:szCs w:val="24"/>
                <w:lang w:bidi="ar-SA"/>
              </w:rPr>
              <w:t xml:space="preserve"> </w:t>
            </w:r>
            <w:r w:rsidRPr="005D41C6">
              <w:rPr>
                <w:sz w:val="24"/>
                <w:szCs w:val="24"/>
                <w:lang w:bidi="ar-SA"/>
              </w:rPr>
              <w:t>задания</w:t>
            </w:r>
            <w:r w:rsidRPr="005D41C6">
              <w:rPr>
                <w:spacing w:val="1"/>
                <w:sz w:val="24"/>
                <w:szCs w:val="24"/>
                <w:lang w:bidi="ar-SA"/>
              </w:rPr>
              <w:t xml:space="preserve"> </w:t>
            </w:r>
            <w:r w:rsidRPr="005D41C6">
              <w:rPr>
                <w:sz w:val="24"/>
                <w:szCs w:val="24"/>
                <w:lang w:bidi="ar-SA"/>
              </w:rPr>
              <w:t>различные</w:t>
            </w:r>
            <w:r w:rsidRPr="005D41C6">
              <w:rPr>
                <w:spacing w:val="1"/>
                <w:sz w:val="24"/>
                <w:szCs w:val="24"/>
                <w:lang w:bidi="ar-SA"/>
              </w:rPr>
              <w:t xml:space="preserve"> </w:t>
            </w:r>
            <w:r w:rsidRPr="005D41C6">
              <w:rPr>
                <w:sz w:val="24"/>
                <w:szCs w:val="24"/>
                <w:lang w:bidi="ar-SA"/>
              </w:rPr>
              <w:t>средства:</w:t>
            </w:r>
            <w:r w:rsidRPr="005D41C6">
              <w:rPr>
                <w:spacing w:val="1"/>
                <w:sz w:val="24"/>
                <w:szCs w:val="24"/>
                <w:lang w:bidi="ar-SA"/>
              </w:rPr>
              <w:t xml:space="preserve"> </w:t>
            </w:r>
            <w:r w:rsidRPr="005D41C6">
              <w:rPr>
                <w:sz w:val="24"/>
                <w:szCs w:val="24"/>
                <w:lang w:bidi="ar-SA"/>
              </w:rPr>
              <w:t>справочную</w:t>
            </w:r>
            <w:r w:rsidRPr="005D41C6">
              <w:rPr>
                <w:spacing w:val="1"/>
                <w:sz w:val="24"/>
                <w:szCs w:val="24"/>
                <w:lang w:bidi="ar-SA"/>
              </w:rPr>
              <w:t xml:space="preserve"> </w:t>
            </w:r>
            <w:r w:rsidRPr="005D41C6">
              <w:rPr>
                <w:sz w:val="24"/>
                <w:szCs w:val="24"/>
                <w:lang w:bidi="ar-SA"/>
              </w:rPr>
              <w:t>литературу,</w:t>
            </w:r>
            <w:r w:rsidRPr="005D41C6">
              <w:rPr>
                <w:spacing w:val="1"/>
                <w:sz w:val="24"/>
                <w:szCs w:val="24"/>
                <w:lang w:bidi="ar-SA"/>
              </w:rPr>
              <w:t xml:space="preserve"> </w:t>
            </w:r>
            <w:r w:rsidRPr="005D41C6">
              <w:rPr>
                <w:sz w:val="24"/>
                <w:szCs w:val="24"/>
                <w:lang w:bidi="ar-SA"/>
              </w:rPr>
              <w:t>ИКТ,</w:t>
            </w:r>
          </w:p>
          <w:p w14:paraId="1942999E" w14:textId="77777777" w:rsidR="005D41C6" w:rsidRPr="005D41C6" w:rsidRDefault="005D41C6" w:rsidP="005D41C6">
            <w:pPr>
              <w:ind w:right="96"/>
              <w:rPr>
                <w:sz w:val="24"/>
                <w:szCs w:val="24"/>
                <w:lang w:bidi="ar-SA"/>
              </w:rPr>
            </w:pPr>
            <w:r w:rsidRPr="005D41C6">
              <w:rPr>
                <w:sz w:val="24"/>
                <w:szCs w:val="24"/>
                <w:lang w:bidi="ar-SA"/>
              </w:rPr>
              <w:t>инструменты</w:t>
            </w:r>
            <w:r w:rsidRPr="005D41C6">
              <w:rPr>
                <w:spacing w:val="49"/>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приборы.</w:t>
            </w:r>
          </w:p>
          <w:p w14:paraId="60F069D3" w14:textId="742B93D3" w:rsidR="005D41C6" w:rsidRPr="005D41C6" w:rsidRDefault="005D41C6" w:rsidP="005D41C6">
            <w:pPr>
              <w:spacing w:after="0" w:line="240" w:lineRule="auto"/>
              <w:jc w:val="left"/>
              <w:rPr>
                <w:sz w:val="24"/>
                <w:szCs w:val="24"/>
                <w:lang w:eastAsia="en-US" w:bidi="ar-SA"/>
              </w:rPr>
            </w:pP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 xml:space="preserve">самостоятельно </w:t>
            </w:r>
            <w:r w:rsidRPr="005D41C6">
              <w:rPr>
                <w:spacing w:val="-1"/>
                <w:sz w:val="24"/>
                <w:szCs w:val="24"/>
                <w:lang w:bidi="ar-SA"/>
              </w:rPr>
              <w:t>критерии</w:t>
            </w:r>
            <w:r w:rsidRPr="005D41C6">
              <w:rPr>
                <w:spacing w:val="-67"/>
                <w:sz w:val="24"/>
                <w:szCs w:val="24"/>
                <w:lang w:bidi="ar-SA"/>
              </w:rPr>
              <w:t xml:space="preserve"> </w:t>
            </w:r>
            <w:r w:rsidRPr="005D41C6">
              <w:rPr>
                <w:sz w:val="24"/>
                <w:szCs w:val="24"/>
                <w:lang w:bidi="ar-SA"/>
              </w:rPr>
              <w:t>оценивания,</w:t>
            </w:r>
            <w:r w:rsidRPr="005D41C6">
              <w:rPr>
                <w:spacing w:val="1"/>
                <w:sz w:val="24"/>
                <w:szCs w:val="24"/>
                <w:lang w:bidi="ar-SA"/>
              </w:rPr>
              <w:t xml:space="preserve"> </w:t>
            </w:r>
            <w:r w:rsidRPr="005D41C6">
              <w:rPr>
                <w:sz w:val="24"/>
                <w:szCs w:val="24"/>
                <w:lang w:bidi="ar-SA"/>
              </w:rPr>
              <w:t>давать</w:t>
            </w:r>
            <w:r w:rsidRPr="005D41C6">
              <w:rPr>
                <w:spacing w:val="1"/>
                <w:sz w:val="24"/>
                <w:szCs w:val="24"/>
                <w:lang w:bidi="ar-SA"/>
              </w:rPr>
              <w:t xml:space="preserve"> </w:t>
            </w:r>
            <w:r w:rsidRPr="005D41C6">
              <w:rPr>
                <w:sz w:val="24"/>
                <w:szCs w:val="24"/>
                <w:lang w:bidi="ar-SA"/>
              </w:rPr>
              <w:t>самооценку.</w:t>
            </w:r>
          </w:p>
        </w:tc>
        <w:tc>
          <w:tcPr>
            <w:tcW w:w="2392" w:type="dxa"/>
          </w:tcPr>
          <w:p w14:paraId="061AD615" w14:textId="03F63B2B" w:rsidR="005D41C6" w:rsidRPr="005D41C6" w:rsidRDefault="005D41C6" w:rsidP="005D41C6">
            <w:pPr>
              <w:tabs>
                <w:tab w:val="left" w:pos="1204"/>
                <w:tab w:val="left" w:pos="1238"/>
                <w:tab w:val="left" w:pos="1328"/>
              </w:tabs>
              <w:ind w:right="98"/>
              <w:rPr>
                <w:sz w:val="24"/>
                <w:szCs w:val="24"/>
                <w:lang w:bidi="ar-SA"/>
              </w:rPr>
            </w:pPr>
            <w:r w:rsidRPr="005D41C6">
              <w:rPr>
                <w:sz w:val="24"/>
                <w:szCs w:val="24"/>
                <w:lang w:bidi="ar-SA"/>
              </w:rPr>
              <w:t>Ориентироваться</w:t>
            </w:r>
            <w:r w:rsidRPr="005D41C6">
              <w:rPr>
                <w:spacing w:val="27"/>
                <w:sz w:val="24"/>
                <w:szCs w:val="24"/>
                <w:lang w:bidi="ar-SA"/>
              </w:rPr>
              <w:t xml:space="preserve"> </w:t>
            </w:r>
            <w:r w:rsidRPr="005D41C6">
              <w:rPr>
                <w:sz w:val="24"/>
                <w:szCs w:val="24"/>
                <w:lang w:bidi="ar-SA"/>
              </w:rPr>
              <w:t>в</w:t>
            </w:r>
            <w:r w:rsidRPr="005D41C6">
              <w:rPr>
                <w:spacing w:val="28"/>
                <w:sz w:val="24"/>
                <w:szCs w:val="24"/>
                <w:lang w:bidi="ar-SA"/>
              </w:rPr>
              <w:t xml:space="preserve"> </w:t>
            </w:r>
            <w:r w:rsidRPr="005D41C6">
              <w:rPr>
                <w:sz w:val="24"/>
                <w:szCs w:val="24"/>
                <w:lang w:bidi="ar-SA"/>
              </w:rPr>
              <w:t>учебнике,</w:t>
            </w:r>
            <w:r w:rsidRPr="005D41C6">
              <w:rPr>
                <w:spacing w:val="-67"/>
                <w:sz w:val="24"/>
                <w:szCs w:val="24"/>
                <w:lang w:bidi="ar-SA"/>
              </w:rPr>
              <w:t xml:space="preserve"> </w:t>
            </w: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умения,</w:t>
            </w:r>
            <w:r w:rsidRPr="005D41C6">
              <w:rPr>
                <w:spacing w:val="1"/>
                <w:sz w:val="24"/>
                <w:szCs w:val="24"/>
                <w:lang w:bidi="ar-SA"/>
              </w:rPr>
              <w:t xml:space="preserve"> </w:t>
            </w:r>
            <w:r w:rsidRPr="005D41C6">
              <w:rPr>
                <w:sz w:val="24"/>
                <w:szCs w:val="24"/>
                <w:lang w:bidi="ar-SA"/>
              </w:rPr>
              <w:t>которые</w:t>
            </w:r>
            <w:r w:rsidRPr="005D41C6">
              <w:rPr>
                <w:sz w:val="24"/>
                <w:szCs w:val="24"/>
                <w:lang w:bidi="ar-SA"/>
              </w:rPr>
              <w:tab/>
            </w:r>
            <w:r w:rsidRPr="005D41C6">
              <w:rPr>
                <w:sz w:val="24"/>
                <w:szCs w:val="24"/>
                <w:lang w:bidi="ar-SA"/>
              </w:rPr>
              <w:tab/>
            </w:r>
            <w:r w:rsidRPr="005D41C6">
              <w:rPr>
                <w:sz w:val="24"/>
                <w:szCs w:val="24"/>
                <w:lang w:bidi="ar-SA"/>
              </w:rPr>
              <w:tab/>
              <w:t>будут</w:t>
            </w:r>
            <w:r w:rsidRPr="005D41C6">
              <w:rPr>
                <w:spacing w:val="-67"/>
                <w:sz w:val="24"/>
                <w:szCs w:val="24"/>
                <w:lang w:bidi="ar-SA"/>
              </w:rPr>
              <w:t xml:space="preserve"> </w:t>
            </w:r>
            <w:r w:rsidRPr="005D41C6">
              <w:rPr>
                <w:sz w:val="24"/>
                <w:szCs w:val="24"/>
                <w:lang w:bidi="ar-SA"/>
              </w:rPr>
              <w:t>сформированы</w:t>
            </w:r>
            <w:r w:rsidRPr="005D41C6">
              <w:rPr>
                <w:spacing w:val="1"/>
                <w:sz w:val="24"/>
                <w:szCs w:val="24"/>
                <w:lang w:bidi="ar-SA"/>
              </w:rPr>
              <w:t xml:space="preserve"> </w:t>
            </w:r>
            <w:r w:rsidRPr="005D41C6">
              <w:rPr>
                <w:sz w:val="24"/>
                <w:szCs w:val="24"/>
                <w:lang w:bidi="ar-SA"/>
              </w:rPr>
              <w:t>на</w:t>
            </w:r>
            <w:r w:rsidRPr="005D41C6">
              <w:rPr>
                <w:sz w:val="24"/>
                <w:szCs w:val="24"/>
                <w:lang w:bidi="ar-SA"/>
              </w:rPr>
              <w:tab/>
            </w:r>
            <w:r w:rsidRPr="005D41C6">
              <w:rPr>
                <w:spacing w:val="-1"/>
                <w:sz w:val="24"/>
                <w:szCs w:val="24"/>
                <w:lang w:bidi="ar-SA"/>
              </w:rPr>
              <w:t>основе</w:t>
            </w:r>
            <w:r w:rsidRPr="005D41C6">
              <w:rPr>
                <w:spacing w:val="-67"/>
                <w:sz w:val="24"/>
                <w:szCs w:val="24"/>
                <w:lang w:bidi="ar-SA"/>
              </w:rPr>
              <w:t xml:space="preserve"> </w:t>
            </w:r>
            <w:r w:rsidRPr="005D41C6">
              <w:rPr>
                <w:sz w:val="24"/>
                <w:szCs w:val="24"/>
                <w:lang w:bidi="ar-SA"/>
              </w:rPr>
              <w:t>изучения</w:t>
            </w:r>
            <w:r w:rsidRPr="005D41C6">
              <w:rPr>
                <w:spacing w:val="1"/>
                <w:sz w:val="24"/>
                <w:szCs w:val="24"/>
                <w:lang w:bidi="ar-SA"/>
              </w:rPr>
              <w:t xml:space="preserve"> </w:t>
            </w:r>
            <w:r w:rsidRPr="005D41C6">
              <w:rPr>
                <w:sz w:val="24"/>
                <w:szCs w:val="24"/>
                <w:lang w:bidi="ar-SA"/>
              </w:rPr>
              <w:t>данного</w:t>
            </w:r>
            <w:r w:rsidRPr="005D41C6">
              <w:rPr>
                <w:spacing w:val="1"/>
                <w:sz w:val="24"/>
                <w:szCs w:val="24"/>
                <w:lang w:bidi="ar-SA"/>
              </w:rPr>
              <w:t xml:space="preserve"> </w:t>
            </w:r>
            <w:r w:rsidRPr="005D41C6">
              <w:rPr>
                <w:sz w:val="24"/>
                <w:szCs w:val="24"/>
                <w:lang w:bidi="ar-SA"/>
              </w:rPr>
              <w:t>раздела,</w:t>
            </w:r>
            <w:r w:rsidRPr="005D41C6">
              <w:rPr>
                <w:spacing w:val="1"/>
                <w:sz w:val="24"/>
                <w:szCs w:val="24"/>
                <w:lang w:bidi="ar-SA"/>
              </w:rPr>
              <w:t xml:space="preserve"> </w:t>
            </w:r>
            <w:r w:rsidRPr="005D41C6">
              <w:rPr>
                <w:sz w:val="24"/>
                <w:szCs w:val="24"/>
                <w:lang w:bidi="ar-SA"/>
              </w:rPr>
              <w:t>определять</w:t>
            </w:r>
            <w:r w:rsidRPr="005D41C6">
              <w:rPr>
                <w:spacing w:val="1"/>
                <w:sz w:val="24"/>
                <w:szCs w:val="24"/>
                <w:lang w:bidi="ar-SA"/>
              </w:rPr>
              <w:t xml:space="preserve"> </w:t>
            </w:r>
            <w:r w:rsidRPr="005D41C6">
              <w:rPr>
                <w:sz w:val="24"/>
                <w:szCs w:val="24"/>
                <w:lang w:bidi="ar-SA"/>
              </w:rPr>
              <w:t>круг</w:t>
            </w:r>
            <w:r w:rsidRPr="005D41C6">
              <w:rPr>
                <w:sz w:val="24"/>
                <w:szCs w:val="24"/>
                <w:lang w:bidi="ar-SA"/>
              </w:rPr>
              <w:tab/>
            </w:r>
            <w:r w:rsidRPr="005D41C6">
              <w:rPr>
                <w:sz w:val="24"/>
                <w:szCs w:val="24"/>
                <w:lang w:bidi="ar-SA"/>
              </w:rPr>
              <w:tab/>
            </w:r>
            <w:r w:rsidRPr="005D41C6">
              <w:rPr>
                <w:spacing w:val="-1"/>
                <w:sz w:val="24"/>
                <w:szCs w:val="24"/>
                <w:lang w:bidi="ar-SA"/>
              </w:rPr>
              <w:t>своего</w:t>
            </w:r>
            <w:r w:rsidRPr="005D41C6">
              <w:rPr>
                <w:spacing w:val="-67"/>
                <w:sz w:val="24"/>
                <w:szCs w:val="24"/>
                <w:lang w:bidi="ar-SA"/>
              </w:rPr>
              <w:t xml:space="preserve"> </w:t>
            </w:r>
            <w:r w:rsidRPr="005D41C6">
              <w:rPr>
                <w:sz w:val="24"/>
                <w:szCs w:val="24"/>
                <w:lang w:bidi="ar-SA"/>
              </w:rPr>
              <w:t>незнания;</w:t>
            </w:r>
            <w:r w:rsidRPr="005D41C6">
              <w:rPr>
                <w:spacing w:val="1"/>
                <w:sz w:val="24"/>
                <w:szCs w:val="24"/>
                <w:lang w:bidi="ar-SA"/>
              </w:rPr>
              <w:t xml:space="preserve"> </w:t>
            </w:r>
            <w:r w:rsidRPr="005D41C6">
              <w:rPr>
                <w:sz w:val="24"/>
                <w:szCs w:val="24"/>
                <w:lang w:bidi="ar-SA"/>
              </w:rPr>
              <w:t>планировать</w:t>
            </w:r>
            <w:r w:rsidRPr="005D41C6">
              <w:rPr>
                <w:spacing w:val="1"/>
                <w:sz w:val="24"/>
                <w:szCs w:val="24"/>
                <w:lang w:bidi="ar-SA"/>
              </w:rPr>
              <w:t xml:space="preserve"> </w:t>
            </w:r>
            <w:r w:rsidRPr="005D41C6">
              <w:rPr>
                <w:sz w:val="24"/>
                <w:szCs w:val="24"/>
                <w:lang w:bidi="ar-SA"/>
              </w:rPr>
              <w:t>свою</w:t>
            </w:r>
            <w:r w:rsidRPr="005D41C6">
              <w:rPr>
                <w:spacing w:val="27"/>
                <w:sz w:val="24"/>
                <w:szCs w:val="24"/>
                <w:lang w:bidi="ar-SA"/>
              </w:rPr>
              <w:t xml:space="preserve"> </w:t>
            </w:r>
            <w:r w:rsidRPr="005D41C6">
              <w:rPr>
                <w:sz w:val="24"/>
                <w:szCs w:val="24"/>
                <w:lang w:bidi="ar-SA"/>
              </w:rPr>
              <w:t>работу</w:t>
            </w:r>
            <w:r w:rsidRPr="005D41C6">
              <w:rPr>
                <w:spacing w:val="24"/>
                <w:sz w:val="24"/>
                <w:szCs w:val="24"/>
                <w:lang w:bidi="ar-SA"/>
              </w:rPr>
              <w:t xml:space="preserve"> </w:t>
            </w:r>
            <w:r w:rsidRPr="005D41C6">
              <w:rPr>
                <w:sz w:val="24"/>
                <w:szCs w:val="24"/>
                <w:lang w:bidi="ar-SA"/>
              </w:rPr>
              <w:t>по</w:t>
            </w:r>
            <w:r w:rsidRPr="005D41C6">
              <w:rPr>
                <w:spacing w:val="-67"/>
                <w:sz w:val="24"/>
                <w:szCs w:val="24"/>
                <w:lang w:bidi="ar-SA"/>
              </w:rPr>
              <w:t xml:space="preserve"> </w:t>
            </w:r>
            <w:r w:rsidRPr="005D41C6">
              <w:rPr>
                <w:sz w:val="24"/>
                <w:szCs w:val="24"/>
                <w:lang w:bidi="ar-SA"/>
              </w:rPr>
              <w:t>изучению</w:t>
            </w:r>
            <w:r w:rsidRPr="005D41C6">
              <w:rPr>
                <w:spacing w:val="1"/>
                <w:sz w:val="24"/>
                <w:szCs w:val="24"/>
                <w:lang w:bidi="ar-SA"/>
              </w:rPr>
              <w:t xml:space="preserve"> </w:t>
            </w:r>
            <w:r w:rsidRPr="005D41C6">
              <w:rPr>
                <w:sz w:val="24"/>
                <w:szCs w:val="24"/>
                <w:lang w:bidi="ar-SA"/>
              </w:rPr>
              <w:t>незнакомого</w:t>
            </w:r>
            <w:r w:rsidRPr="005D41C6">
              <w:rPr>
                <w:spacing w:val="1"/>
                <w:sz w:val="24"/>
                <w:szCs w:val="24"/>
                <w:lang w:bidi="ar-SA"/>
              </w:rPr>
              <w:t xml:space="preserve"> </w:t>
            </w:r>
            <w:r w:rsidRPr="005D41C6">
              <w:rPr>
                <w:sz w:val="24"/>
                <w:szCs w:val="24"/>
                <w:lang w:bidi="ar-SA"/>
              </w:rPr>
              <w:t>материала.</w:t>
            </w:r>
          </w:p>
          <w:p w14:paraId="4E93A5F1" w14:textId="0546711C" w:rsidR="005D41C6" w:rsidRPr="005D41C6" w:rsidRDefault="005D41C6" w:rsidP="005D41C6">
            <w:pPr>
              <w:tabs>
                <w:tab w:val="left" w:pos="525"/>
                <w:tab w:val="left" w:pos="921"/>
                <w:tab w:val="left" w:pos="1257"/>
              </w:tabs>
              <w:ind w:right="97"/>
              <w:rPr>
                <w:sz w:val="24"/>
                <w:szCs w:val="24"/>
                <w:lang w:bidi="ar-SA"/>
              </w:rPr>
            </w:pPr>
            <w:r w:rsidRPr="005D41C6">
              <w:rPr>
                <w:sz w:val="24"/>
                <w:szCs w:val="24"/>
                <w:lang w:bidi="ar-SA"/>
              </w:rPr>
              <w:t>Самостоятельно</w:t>
            </w:r>
            <w:r w:rsidRPr="005D41C6">
              <w:rPr>
                <w:spacing w:val="18"/>
                <w:sz w:val="24"/>
                <w:szCs w:val="24"/>
                <w:lang w:bidi="ar-SA"/>
              </w:rPr>
              <w:t xml:space="preserve"> </w:t>
            </w:r>
            <w:r w:rsidRPr="005D41C6">
              <w:rPr>
                <w:sz w:val="24"/>
                <w:szCs w:val="24"/>
                <w:lang w:bidi="ar-SA"/>
              </w:rPr>
              <w:t>предполагать</w:t>
            </w:r>
            <w:r w:rsidRPr="005D41C6">
              <w:rPr>
                <w:spacing w:val="-67"/>
                <w:sz w:val="24"/>
                <w:szCs w:val="24"/>
                <w:lang w:bidi="ar-SA"/>
              </w:rPr>
              <w:t xml:space="preserve"> </w:t>
            </w:r>
            <w:r w:rsidRPr="005D41C6">
              <w:rPr>
                <w:sz w:val="24"/>
                <w:szCs w:val="24"/>
                <w:lang w:bidi="ar-SA"/>
              </w:rPr>
              <w:t>какая</w:t>
            </w:r>
            <w:r w:rsidRPr="005D41C6">
              <w:rPr>
                <w:spacing w:val="1"/>
                <w:sz w:val="24"/>
                <w:szCs w:val="24"/>
                <w:lang w:bidi="ar-SA"/>
              </w:rPr>
              <w:t xml:space="preserve"> </w:t>
            </w:r>
            <w:r w:rsidRPr="005D41C6">
              <w:rPr>
                <w:sz w:val="24"/>
                <w:szCs w:val="24"/>
                <w:lang w:bidi="ar-SA"/>
              </w:rPr>
              <w:t>дополнительна</w:t>
            </w:r>
            <w:r w:rsidRPr="005D41C6">
              <w:rPr>
                <w:spacing w:val="1"/>
                <w:sz w:val="24"/>
                <w:szCs w:val="24"/>
                <w:lang w:bidi="ar-SA"/>
              </w:rPr>
              <w:t xml:space="preserve"> </w:t>
            </w:r>
            <w:r w:rsidRPr="005D41C6">
              <w:rPr>
                <w:sz w:val="24"/>
                <w:szCs w:val="24"/>
                <w:lang w:bidi="ar-SA"/>
              </w:rPr>
              <w:t>я</w:t>
            </w:r>
            <w:r w:rsidRPr="005D41C6">
              <w:rPr>
                <w:sz w:val="24"/>
                <w:szCs w:val="24"/>
                <w:lang w:bidi="ar-SA"/>
              </w:rPr>
              <w:tab/>
            </w:r>
            <w:r w:rsidRPr="005D41C6">
              <w:rPr>
                <w:spacing w:val="-1"/>
                <w:sz w:val="24"/>
                <w:szCs w:val="24"/>
                <w:lang w:bidi="ar-SA"/>
              </w:rPr>
              <w:t>информация</w:t>
            </w:r>
            <w:r w:rsidRPr="005D41C6">
              <w:rPr>
                <w:spacing w:val="-67"/>
                <w:sz w:val="24"/>
                <w:szCs w:val="24"/>
                <w:lang w:bidi="ar-SA"/>
              </w:rPr>
              <w:t xml:space="preserve"> </w:t>
            </w:r>
            <w:r w:rsidRPr="005D41C6">
              <w:rPr>
                <w:sz w:val="24"/>
                <w:szCs w:val="24"/>
                <w:lang w:bidi="ar-SA"/>
              </w:rPr>
              <w:t>будет</w:t>
            </w:r>
            <w:r w:rsidRPr="005D41C6">
              <w:rPr>
                <w:sz w:val="24"/>
                <w:szCs w:val="24"/>
                <w:lang w:bidi="ar-SA"/>
              </w:rPr>
              <w:tab/>
            </w:r>
            <w:r w:rsidRPr="005D41C6">
              <w:rPr>
                <w:sz w:val="24"/>
                <w:szCs w:val="24"/>
                <w:lang w:bidi="ar-SA"/>
              </w:rPr>
              <w:tab/>
            </w:r>
            <w:r w:rsidRPr="005D41C6">
              <w:rPr>
                <w:spacing w:val="-1"/>
                <w:sz w:val="24"/>
                <w:szCs w:val="24"/>
                <w:lang w:bidi="ar-SA"/>
              </w:rPr>
              <w:t>нужна</w:t>
            </w:r>
            <w:r w:rsidRPr="005D41C6">
              <w:rPr>
                <w:spacing w:val="-67"/>
                <w:sz w:val="24"/>
                <w:szCs w:val="24"/>
                <w:lang w:bidi="ar-SA"/>
              </w:rPr>
              <w:t xml:space="preserve"> </w:t>
            </w:r>
            <w:r w:rsidRPr="005D41C6">
              <w:rPr>
                <w:sz w:val="24"/>
                <w:szCs w:val="24"/>
                <w:lang w:bidi="ar-SA"/>
              </w:rPr>
              <w:t>для</w:t>
            </w:r>
            <w:r w:rsidRPr="005D41C6">
              <w:rPr>
                <w:sz w:val="24"/>
                <w:szCs w:val="24"/>
                <w:lang w:bidi="ar-SA"/>
              </w:rPr>
              <w:tab/>
            </w:r>
            <w:r w:rsidRPr="005D41C6">
              <w:rPr>
                <w:sz w:val="24"/>
                <w:szCs w:val="24"/>
                <w:lang w:bidi="ar-SA"/>
              </w:rPr>
              <w:tab/>
            </w:r>
            <w:r w:rsidRPr="005D41C6">
              <w:rPr>
                <w:spacing w:val="-1"/>
                <w:sz w:val="24"/>
                <w:szCs w:val="24"/>
                <w:lang w:bidi="ar-SA"/>
              </w:rPr>
              <w:t>изучения</w:t>
            </w:r>
            <w:r w:rsidRPr="005D41C6">
              <w:rPr>
                <w:spacing w:val="-67"/>
                <w:sz w:val="24"/>
                <w:szCs w:val="24"/>
                <w:lang w:bidi="ar-SA"/>
              </w:rPr>
              <w:t xml:space="preserve"> </w:t>
            </w:r>
            <w:r w:rsidRPr="005D41C6">
              <w:rPr>
                <w:sz w:val="24"/>
                <w:szCs w:val="24"/>
                <w:lang w:bidi="ar-SA"/>
              </w:rPr>
              <w:t>незнакомого</w:t>
            </w:r>
            <w:r w:rsidRPr="005D41C6">
              <w:rPr>
                <w:spacing w:val="1"/>
                <w:sz w:val="24"/>
                <w:szCs w:val="24"/>
                <w:lang w:bidi="ar-SA"/>
              </w:rPr>
              <w:t xml:space="preserve"> </w:t>
            </w:r>
            <w:r w:rsidRPr="005D41C6">
              <w:rPr>
                <w:sz w:val="24"/>
                <w:szCs w:val="24"/>
                <w:lang w:bidi="ar-SA"/>
              </w:rPr>
              <w:t>материала;</w:t>
            </w:r>
            <w:r w:rsidRPr="005D41C6">
              <w:rPr>
                <w:spacing w:val="1"/>
                <w:sz w:val="24"/>
                <w:szCs w:val="24"/>
                <w:lang w:bidi="ar-SA"/>
              </w:rPr>
              <w:t xml:space="preserve"> </w:t>
            </w:r>
            <w:r w:rsidRPr="005D41C6">
              <w:rPr>
                <w:sz w:val="24"/>
                <w:szCs w:val="24"/>
                <w:lang w:bidi="ar-SA"/>
              </w:rPr>
              <w:t>отбирать</w:t>
            </w:r>
            <w:r w:rsidRPr="005D41C6">
              <w:rPr>
                <w:spacing w:val="1"/>
                <w:sz w:val="24"/>
                <w:szCs w:val="24"/>
                <w:lang w:bidi="ar-SA"/>
              </w:rPr>
              <w:t xml:space="preserve"> </w:t>
            </w:r>
            <w:r w:rsidRPr="005D41C6">
              <w:rPr>
                <w:sz w:val="24"/>
                <w:szCs w:val="24"/>
                <w:lang w:bidi="ar-SA"/>
              </w:rPr>
              <w:t>необходимые</w:t>
            </w:r>
            <w:r w:rsidRPr="005D41C6">
              <w:rPr>
                <w:spacing w:val="1"/>
                <w:sz w:val="24"/>
                <w:szCs w:val="24"/>
                <w:lang w:bidi="ar-SA"/>
              </w:rPr>
              <w:t xml:space="preserve"> </w:t>
            </w:r>
            <w:r w:rsidRPr="005D41C6">
              <w:rPr>
                <w:sz w:val="24"/>
                <w:szCs w:val="24"/>
                <w:lang w:bidi="ar-SA"/>
              </w:rPr>
              <w:t>источники</w:t>
            </w:r>
            <w:r w:rsidRPr="005D41C6">
              <w:rPr>
                <w:spacing w:val="1"/>
                <w:sz w:val="24"/>
                <w:szCs w:val="24"/>
                <w:lang w:bidi="ar-SA"/>
              </w:rPr>
              <w:t xml:space="preserve"> </w:t>
            </w:r>
            <w:r w:rsidRPr="005D41C6">
              <w:rPr>
                <w:sz w:val="24"/>
                <w:szCs w:val="24"/>
                <w:lang w:bidi="ar-SA"/>
              </w:rPr>
              <w:t>информации</w:t>
            </w:r>
            <w:r w:rsidRPr="005D41C6">
              <w:rPr>
                <w:spacing w:val="1"/>
                <w:sz w:val="24"/>
                <w:szCs w:val="24"/>
                <w:lang w:bidi="ar-SA"/>
              </w:rPr>
              <w:t xml:space="preserve"> </w:t>
            </w:r>
            <w:r w:rsidRPr="005D41C6">
              <w:rPr>
                <w:sz w:val="24"/>
                <w:szCs w:val="24"/>
                <w:lang w:bidi="ar-SA"/>
              </w:rPr>
              <w:t>среди</w:t>
            </w:r>
            <w:r w:rsidRPr="005D41C6">
              <w:rPr>
                <w:spacing w:val="1"/>
                <w:sz w:val="24"/>
                <w:szCs w:val="24"/>
                <w:lang w:bidi="ar-SA"/>
              </w:rPr>
              <w:t xml:space="preserve"> </w:t>
            </w:r>
            <w:r w:rsidRPr="005D41C6">
              <w:rPr>
                <w:sz w:val="24"/>
                <w:szCs w:val="24"/>
                <w:lang w:bidi="ar-SA"/>
              </w:rPr>
              <w:t>предложенных</w:t>
            </w:r>
            <w:r w:rsidRPr="005D41C6">
              <w:rPr>
                <w:spacing w:val="1"/>
                <w:sz w:val="24"/>
                <w:szCs w:val="24"/>
                <w:lang w:bidi="ar-SA"/>
              </w:rPr>
              <w:t xml:space="preserve"> </w:t>
            </w:r>
            <w:r w:rsidRPr="005D41C6">
              <w:rPr>
                <w:sz w:val="24"/>
                <w:szCs w:val="24"/>
                <w:lang w:bidi="ar-SA"/>
              </w:rPr>
              <w:t>учителем</w:t>
            </w:r>
            <w:r w:rsidRPr="005D41C6">
              <w:rPr>
                <w:spacing w:val="1"/>
                <w:sz w:val="24"/>
                <w:szCs w:val="24"/>
                <w:lang w:bidi="ar-SA"/>
              </w:rPr>
              <w:t xml:space="preserve"> </w:t>
            </w:r>
            <w:r w:rsidRPr="005D41C6">
              <w:rPr>
                <w:sz w:val="24"/>
                <w:szCs w:val="24"/>
                <w:lang w:bidi="ar-SA"/>
              </w:rPr>
              <w:t>словарей,</w:t>
            </w:r>
            <w:r w:rsidRPr="005D41C6">
              <w:rPr>
                <w:spacing w:val="1"/>
                <w:sz w:val="24"/>
                <w:szCs w:val="24"/>
                <w:lang w:bidi="ar-SA"/>
              </w:rPr>
              <w:t xml:space="preserve"> </w:t>
            </w:r>
            <w:r w:rsidRPr="005D41C6">
              <w:rPr>
                <w:sz w:val="24"/>
                <w:szCs w:val="24"/>
                <w:lang w:bidi="ar-SA"/>
              </w:rPr>
              <w:t>энциклопедий,</w:t>
            </w:r>
            <w:r w:rsidRPr="005D41C6">
              <w:rPr>
                <w:spacing w:val="1"/>
                <w:sz w:val="24"/>
                <w:szCs w:val="24"/>
                <w:lang w:bidi="ar-SA"/>
              </w:rPr>
              <w:t xml:space="preserve"> </w:t>
            </w:r>
            <w:r w:rsidRPr="005D41C6">
              <w:rPr>
                <w:sz w:val="24"/>
                <w:szCs w:val="24"/>
                <w:lang w:bidi="ar-SA"/>
              </w:rPr>
              <w:t>справочников,</w:t>
            </w:r>
            <w:r w:rsidRPr="005D41C6">
              <w:rPr>
                <w:spacing w:val="1"/>
                <w:sz w:val="24"/>
                <w:szCs w:val="24"/>
                <w:lang w:bidi="ar-SA"/>
              </w:rPr>
              <w:t xml:space="preserve"> </w:t>
            </w:r>
            <w:r w:rsidRPr="005D41C6">
              <w:rPr>
                <w:sz w:val="24"/>
                <w:szCs w:val="24"/>
                <w:lang w:bidi="ar-SA"/>
              </w:rPr>
              <w:t>электронные</w:t>
            </w:r>
            <w:r w:rsidRPr="005D41C6">
              <w:rPr>
                <w:spacing w:val="1"/>
                <w:sz w:val="24"/>
                <w:szCs w:val="24"/>
                <w:lang w:bidi="ar-SA"/>
              </w:rPr>
              <w:t xml:space="preserve"> </w:t>
            </w:r>
            <w:r w:rsidRPr="005D41C6">
              <w:rPr>
                <w:sz w:val="24"/>
                <w:szCs w:val="24"/>
                <w:lang w:bidi="ar-SA"/>
              </w:rPr>
              <w:t>диски.</w:t>
            </w:r>
          </w:p>
          <w:p w14:paraId="53E6EE9E" w14:textId="176E54AB" w:rsidR="005D41C6" w:rsidRPr="005D41C6" w:rsidRDefault="005D41C6" w:rsidP="00F4417B">
            <w:pPr>
              <w:ind w:right="97"/>
              <w:rPr>
                <w:sz w:val="24"/>
                <w:szCs w:val="24"/>
                <w:lang w:bidi="ar-SA"/>
              </w:rPr>
            </w:pPr>
            <w:r w:rsidRPr="005D41C6">
              <w:rPr>
                <w:sz w:val="24"/>
                <w:szCs w:val="24"/>
                <w:lang w:bidi="ar-SA"/>
              </w:rPr>
              <w:t>Сопоставлять</w:t>
            </w:r>
            <w:r w:rsidRPr="005D41C6">
              <w:rPr>
                <w:spacing w:val="38"/>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отбирать</w:t>
            </w:r>
            <w:r w:rsidRPr="005D41C6">
              <w:rPr>
                <w:spacing w:val="1"/>
                <w:sz w:val="24"/>
                <w:szCs w:val="24"/>
                <w:lang w:bidi="ar-SA"/>
              </w:rPr>
              <w:t xml:space="preserve"> </w:t>
            </w:r>
            <w:r w:rsidRPr="005D41C6">
              <w:rPr>
                <w:sz w:val="24"/>
                <w:szCs w:val="24"/>
                <w:lang w:bidi="ar-SA"/>
              </w:rPr>
              <w:t>информацию,</w:t>
            </w:r>
            <w:r w:rsidRPr="005D41C6">
              <w:rPr>
                <w:spacing w:val="1"/>
                <w:sz w:val="24"/>
                <w:szCs w:val="24"/>
                <w:lang w:bidi="ar-SA"/>
              </w:rPr>
              <w:t xml:space="preserve"> </w:t>
            </w:r>
            <w:r w:rsidRPr="005D41C6">
              <w:rPr>
                <w:sz w:val="24"/>
                <w:szCs w:val="24"/>
                <w:lang w:bidi="ar-SA"/>
              </w:rPr>
              <w:t>полученную</w:t>
            </w:r>
            <w:r w:rsidRPr="005D41C6">
              <w:rPr>
                <w:spacing w:val="22"/>
                <w:sz w:val="24"/>
                <w:szCs w:val="24"/>
                <w:lang w:bidi="ar-SA"/>
              </w:rPr>
              <w:t xml:space="preserve"> </w:t>
            </w:r>
            <w:r w:rsidRPr="005D41C6">
              <w:rPr>
                <w:sz w:val="24"/>
                <w:szCs w:val="24"/>
                <w:lang w:bidi="ar-SA"/>
              </w:rPr>
              <w:t>из</w:t>
            </w:r>
            <w:r w:rsidRPr="005D41C6">
              <w:rPr>
                <w:spacing w:val="-67"/>
                <w:sz w:val="24"/>
                <w:szCs w:val="24"/>
                <w:lang w:bidi="ar-SA"/>
              </w:rPr>
              <w:t xml:space="preserve"> </w:t>
            </w:r>
            <w:r w:rsidRPr="005D41C6">
              <w:rPr>
                <w:sz w:val="24"/>
                <w:szCs w:val="24"/>
                <w:lang w:bidi="ar-SA"/>
              </w:rPr>
              <w:t>различных источников</w:t>
            </w:r>
            <w:r w:rsidRPr="005D41C6">
              <w:rPr>
                <w:spacing w:val="1"/>
                <w:sz w:val="24"/>
                <w:szCs w:val="24"/>
                <w:lang w:bidi="ar-SA"/>
              </w:rPr>
              <w:t xml:space="preserve"> </w:t>
            </w:r>
            <w:r w:rsidRPr="005D41C6">
              <w:rPr>
                <w:sz w:val="24"/>
                <w:szCs w:val="24"/>
                <w:lang w:bidi="ar-SA"/>
              </w:rPr>
              <w:t>(словари,</w:t>
            </w:r>
            <w:r w:rsidRPr="005D41C6">
              <w:rPr>
                <w:spacing w:val="1"/>
                <w:sz w:val="24"/>
                <w:szCs w:val="24"/>
                <w:lang w:bidi="ar-SA"/>
              </w:rPr>
              <w:t xml:space="preserve"> </w:t>
            </w:r>
            <w:r w:rsidRPr="005D41C6">
              <w:rPr>
                <w:sz w:val="24"/>
                <w:szCs w:val="24"/>
                <w:lang w:bidi="ar-SA"/>
              </w:rPr>
              <w:t>энциклопедии,</w:t>
            </w:r>
            <w:r w:rsidRPr="005D41C6">
              <w:rPr>
                <w:spacing w:val="1"/>
                <w:sz w:val="24"/>
                <w:szCs w:val="24"/>
                <w:lang w:bidi="ar-SA"/>
              </w:rPr>
              <w:t xml:space="preserve"> </w:t>
            </w:r>
            <w:r w:rsidRPr="005D41C6">
              <w:rPr>
                <w:sz w:val="24"/>
                <w:szCs w:val="24"/>
                <w:lang w:bidi="ar-SA"/>
              </w:rPr>
              <w:t>справочники,</w:t>
            </w:r>
            <w:r w:rsidRPr="005D41C6">
              <w:rPr>
                <w:spacing w:val="1"/>
                <w:sz w:val="24"/>
                <w:szCs w:val="24"/>
                <w:lang w:bidi="ar-SA"/>
              </w:rPr>
              <w:t xml:space="preserve"> </w:t>
            </w:r>
            <w:r w:rsidRPr="005D41C6">
              <w:rPr>
                <w:sz w:val="24"/>
                <w:szCs w:val="24"/>
                <w:lang w:bidi="ar-SA"/>
              </w:rPr>
              <w:t>электронные</w:t>
            </w:r>
            <w:r w:rsidRPr="005D41C6">
              <w:rPr>
                <w:spacing w:val="1"/>
                <w:sz w:val="24"/>
                <w:szCs w:val="24"/>
                <w:lang w:bidi="ar-SA"/>
              </w:rPr>
              <w:t xml:space="preserve"> </w:t>
            </w:r>
            <w:r w:rsidR="00F4417B">
              <w:rPr>
                <w:sz w:val="24"/>
                <w:szCs w:val="24"/>
                <w:lang w:bidi="ar-SA"/>
              </w:rPr>
              <w:t>диски.</w:t>
            </w:r>
            <w:r w:rsidRPr="005D41C6">
              <w:rPr>
                <w:sz w:val="24"/>
                <w:szCs w:val="24"/>
                <w:lang w:bidi="ar-SA"/>
              </w:rPr>
              <w:tab/>
            </w:r>
            <w:r w:rsidRPr="005D41C6">
              <w:rPr>
                <w:spacing w:val="1"/>
                <w:sz w:val="24"/>
                <w:szCs w:val="24"/>
                <w:lang w:bidi="ar-SA"/>
              </w:rPr>
              <w:t xml:space="preserve"> </w:t>
            </w:r>
            <w:r w:rsidR="00F4417B">
              <w:rPr>
                <w:sz w:val="24"/>
                <w:szCs w:val="24"/>
                <w:lang w:bidi="ar-SA"/>
              </w:rPr>
              <w:t>Анал</w:t>
            </w:r>
            <w:r w:rsidRPr="005D41C6">
              <w:rPr>
                <w:sz w:val="24"/>
                <w:szCs w:val="24"/>
                <w:lang w:bidi="ar-SA"/>
              </w:rPr>
              <w:t>изировать,</w:t>
            </w:r>
            <w:r w:rsidRPr="005D41C6">
              <w:rPr>
                <w:spacing w:val="-67"/>
                <w:sz w:val="24"/>
                <w:szCs w:val="24"/>
                <w:lang w:bidi="ar-SA"/>
              </w:rPr>
              <w:t xml:space="preserve"> </w:t>
            </w:r>
            <w:r w:rsidRPr="005D41C6">
              <w:rPr>
                <w:sz w:val="24"/>
                <w:szCs w:val="24"/>
                <w:lang w:bidi="ar-SA"/>
              </w:rPr>
              <w:t>сравнивать,</w:t>
            </w:r>
            <w:r w:rsidRPr="005D41C6">
              <w:rPr>
                <w:spacing w:val="1"/>
                <w:sz w:val="24"/>
                <w:szCs w:val="24"/>
                <w:lang w:bidi="ar-SA"/>
              </w:rPr>
              <w:t xml:space="preserve"> </w:t>
            </w:r>
            <w:r w:rsidRPr="005D41C6">
              <w:rPr>
                <w:sz w:val="24"/>
                <w:szCs w:val="24"/>
                <w:lang w:bidi="ar-SA"/>
              </w:rPr>
              <w:t>группировать</w:t>
            </w:r>
            <w:r w:rsidRPr="005D41C6">
              <w:rPr>
                <w:spacing w:val="1"/>
                <w:sz w:val="24"/>
                <w:szCs w:val="24"/>
                <w:lang w:bidi="ar-SA"/>
              </w:rPr>
              <w:t xml:space="preserve"> </w:t>
            </w:r>
            <w:r w:rsidRPr="005D41C6">
              <w:rPr>
                <w:sz w:val="24"/>
                <w:szCs w:val="24"/>
                <w:lang w:bidi="ar-SA"/>
              </w:rPr>
              <w:t>различные</w:t>
            </w:r>
            <w:r w:rsidRPr="005D41C6">
              <w:rPr>
                <w:spacing w:val="1"/>
                <w:sz w:val="24"/>
                <w:szCs w:val="24"/>
                <w:lang w:bidi="ar-SA"/>
              </w:rPr>
              <w:t xml:space="preserve"> </w:t>
            </w:r>
            <w:r w:rsidRPr="005D41C6">
              <w:rPr>
                <w:sz w:val="24"/>
                <w:szCs w:val="24"/>
                <w:lang w:bidi="ar-SA"/>
              </w:rPr>
              <w:t>объекты,</w:t>
            </w:r>
            <w:r w:rsidRPr="005D41C6">
              <w:rPr>
                <w:spacing w:val="1"/>
                <w:sz w:val="24"/>
                <w:szCs w:val="24"/>
                <w:lang w:bidi="ar-SA"/>
              </w:rPr>
              <w:t xml:space="preserve"> </w:t>
            </w:r>
            <w:r w:rsidRPr="005D41C6">
              <w:rPr>
                <w:sz w:val="24"/>
                <w:szCs w:val="24"/>
                <w:lang w:bidi="ar-SA"/>
              </w:rPr>
              <w:t>явления,</w:t>
            </w:r>
            <w:r w:rsidRPr="005D41C6">
              <w:rPr>
                <w:spacing w:val="-17"/>
                <w:sz w:val="24"/>
                <w:szCs w:val="24"/>
                <w:lang w:bidi="ar-SA"/>
              </w:rPr>
              <w:t xml:space="preserve"> </w:t>
            </w:r>
            <w:r w:rsidRPr="005D41C6">
              <w:rPr>
                <w:sz w:val="24"/>
                <w:szCs w:val="24"/>
                <w:lang w:bidi="ar-SA"/>
              </w:rPr>
              <w:t>факты.</w:t>
            </w:r>
            <w:r w:rsidRPr="005D41C6">
              <w:rPr>
                <w:spacing w:val="-67"/>
                <w:sz w:val="24"/>
                <w:szCs w:val="24"/>
                <w:lang w:bidi="ar-SA"/>
              </w:rPr>
              <w:t xml:space="preserve"> </w:t>
            </w:r>
            <w:r w:rsidRPr="005D41C6">
              <w:rPr>
                <w:sz w:val="24"/>
                <w:szCs w:val="24"/>
                <w:lang w:bidi="ar-SA"/>
              </w:rPr>
              <w:t>Самостоятельно</w:t>
            </w:r>
            <w:r w:rsidR="00F4417B">
              <w:rPr>
                <w:sz w:val="24"/>
                <w:szCs w:val="24"/>
                <w:lang w:bidi="ar-SA"/>
              </w:rPr>
              <w:t xml:space="preserve"> </w:t>
            </w:r>
            <w:r w:rsidRPr="005D41C6">
              <w:rPr>
                <w:spacing w:val="-1"/>
                <w:sz w:val="24"/>
                <w:szCs w:val="24"/>
                <w:lang w:bidi="ar-SA"/>
              </w:rPr>
              <w:t>делать</w:t>
            </w:r>
          </w:p>
          <w:p w14:paraId="5D5CF9A4" w14:textId="38A31736" w:rsidR="005D41C6" w:rsidRPr="005D41C6" w:rsidRDefault="005D41C6" w:rsidP="005D41C6">
            <w:pPr>
              <w:tabs>
                <w:tab w:val="left" w:pos="1697"/>
              </w:tabs>
              <w:ind w:right="99"/>
              <w:rPr>
                <w:sz w:val="24"/>
                <w:szCs w:val="24"/>
                <w:lang w:bidi="ar-SA"/>
              </w:rPr>
            </w:pPr>
            <w:r w:rsidRPr="005D41C6">
              <w:rPr>
                <w:sz w:val="24"/>
                <w:szCs w:val="24"/>
                <w:lang w:bidi="ar-SA"/>
              </w:rPr>
              <w:t>выводы,</w:t>
            </w:r>
            <w:r w:rsidRPr="005D41C6">
              <w:rPr>
                <w:spacing w:val="1"/>
                <w:sz w:val="24"/>
                <w:szCs w:val="24"/>
                <w:lang w:bidi="ar-SA"/>
              </w:rPr>
              <w:t xml:space="preserve"> </w:t>
            </w:r>
            <w:r w:rsidRPr="005D41C6">
              <w:rPr>
                <w:sz w:val="24"/>
                <w:szCs w:val="24"/>
                <w:lang w:bidi="ar-SA"/>
              </w:rPr>
              <w:t>перерабатывать</w:t>
            </w:r>
            <w:r w:rsidRPr="005D41C6">
              <w:rPr>
                <w:spacing w:val="-67"/>
                <w:sz w:val="24"/>
                <w:szCs w:val="24"/>
                <w:lang w:bidi="ar-SA"/>
              </w:rPr>
              <w:t xml:space="preserve"> </w:t>
            </w:r>
            <w:r w:rsidRPr="005D41C6">
              <w:rPr>
                <w:sz w:val="24"/>
                <w:szCs w:val="24"/>
                <w:lang w:bidi="ar-SA"/>
              </w:rPr>
              <w:t>информацию,</w:t>
            </w:r>
            <w:r w:rsidRPr="005D41C6">
              <w:rPr>
                <w:spacing w:val="1"/>
                <w:sz w:val="24"/>
                <w:szCs w:val="24"/>
                <w:lang w:bidi="ar-SA"/>
              </w:rPr>
              <w:t xml:space="preserve"> </w:t>
            </w:r>
            <w:r w:rsidRPr="005D41C6">
              <w:rPr>
                <w:sz w:val="24"/>
                <w:szCs w:val="24"/>
                <w:lang w:bidi="ar-SA"/>
              </w:rPr>
              <w:t xml:space="preserve">преобразовывать </w:t>
            </w:r>
            <w:r w:rsidRPr="005D41C6">
              <w:rPr>
                <w:spacing w:val="-2"/>
                <w:sz w:val="24"/>
                <w:szCs w:val="24"/>
                <w:lang w:bidi="ar-SA"/>
              </w:rPr>
              <w:t>ее,</w:t>
            </w:r>
          </w:p>
          <w:p w14:paraId="52E1E50A" w14:textId="77777777" w:rsidR="005D41C6" w:rsidRPr="005D41C6" w:rsidRDefault="005D41C6" w:rsidP="005D41C6">
            <w:pPr>
              <w:tabs>
                <w:tab w:val="left" w:pos="1381"/>
              </w:tabs>
              <w:ind w:right="98"/>
              <w:rPr>
                <w:sz w:val="24"/>
                <w:szCs w:val="24"/>
                <w:lang w:bidi="ar-SA"/>
              </w:rPr>
            </w:pPr>
            <w:r w:rsidRPr="005D41C6">
              <w:rPr>
                <w:sz w:val="24"/>
                <w:szCs w:val="24"/>
                <w:lang w:bidi="ar-SA"/>
              </w:rPr>
              <w:t>представлять</w:t>
            </w:r>
            <w:r w:rsidRPr="005D41C6">
              <w:rPr>
                <w:spacing w:val="1"/>
                <w:sz w:val="24"/>
                <w:szCs w:val="24"/>
                <w:lang w:bidi="ar-SA"/>
              </w:rPr>
              <w:t xml:space="preserve"> </w:t>
            </w:r>
            <w:r w:rsidRPr="005D41C6">
              <w:rPr>
                <w:spacing w:val="-1"/>
                <w:sz w:val="24"/>
                <w:szCs w:val="24"/>
                <w:lang w:bidi="ar-SA"/>
              </w:rPr>
              <w:t xml:space="preserve">информацию </w:t>
            </w:r>
            <w:r w:rsidRPr="005D41C6">
              <w:rPr>
                <w:sz w:val="24"/>
                <w:szCs w:val="24"/>
                <w:lang w:bidi="ar-SA"/>
              </w:rPr>
              <w:t>на</w:t>
            </w:r>
            <w:r w:rsidRPr="005D41C6">
              <w:rPr>
                <w:spacing w:val="-67"/>
                <w:sz w:val="24"/>
                <w:szCs w:val="24"/>
                <w:lang w:bidi="ar-SA"/>
              </w:rPr>
              <w:t xml:space="preserve"> </w:t>
            </w:r>
            <w:r w:rsidRPr="005D41C6">
              <w:rPr>
                <w:sz w:val="24"/>
                <w:szCs w:val="24"/>
                <w:lang w:bidi="ar-SA"/>
              </w:rPr>
              <w:t>основе</w:t>
            </w:r>
            <w:r w:rsidRPr="005D41C6">
              <w:rPr>
                <w:sz w:val="24"/>
                <w:szCs w:val="24"/>
                <w:lang w:bidi="ar-SA"/>
              </w:rPr>
              <w:tab/>
            </w:r>
            <w:r w:rsidRPr="005D41C6">
              <w:rPr>
                <w:spacing w:val="-1"/>
                <w:sz w:val="24"/>
                <w:szCs w:val="24"/>
                <w:lang w:bidi="ar-SA"/>
              </w:rPr>
              <w:t>схем,</w:t>
            </w:r>
            <w:r w:rsidRPr="005D41C6">
              <w:rPr>
                <w:spacing w:val="-67"/>
                <w:sz w:val="24"/>
                <w:szCs w:val="24"/>
                <w:lang w:bidi="ar-SA"/>
              </w:rPr>
              <w:t xml:space="preserve"> </w:t>
            </w:r>
            <w:r w:rsidRPr="005D41C6">
              <w:rPr>
                <w:sz w:val="24"/>
                <w:szCs w:val="24"/>
                <w:lang w:bidi="ar-SA"/>
              </w:rPr>
              <w:t>моделей,</w:t>
            </w:r>
            <w:r w:rsidRPr="005D41C6">
              <w:rPr>
                <w:spacing w:val="1"/>
                <w:sz w:val="24"/>
                <w:szCs w:val="24"/>
                <w:lang w:bidi="ar-SA"/>
              </w:rPr>
              <w:t xml:space="preserve"> </w:t>
            </w:r>
            <w:r w:rsidRPr="005D41C6">
              <w:rPr>
                <w:sz w:val="24"/>
                <w:szCs w:val="24"/>
                <w:lang w:bidi="ar-SA"/>
              </w:rPr>
              <w:t>сообщений.</w:t>
            </w:r>
          </w:p>
          <w:p w14:paraId="3F1C9004" w14:textId="77777777" w:rsidR="005D41C6" w:rsidRPr="005D41C6" w:rsidRDefault="005D41C6" w:rsidP="005D41C6">
            <w:pPr>
              <w:tabs>
                <w:tab w:val="left" w:pos="1451"/>
              </w:tabs>
              <w:ind w:right="99"/>
              <w:rPr>
                <w:sz w:val="24"/>
                <w:szCs w:val="24"/>
                <w:lang w:bidi="ar-SA"/>
              </w:rPr>
            </w:pPr>
            <w:r w:rsidRPr="005D41C6">
              <w:rPr>
                <w:sz w:val="24"/>
                <w:szCs w:val="24"/>
                <w:lang w:bidi="ar-SA"/>
              </w:rPr>
              <w:t>Составлять</w:t>
            </w:r>
            <w:r w:rsidRPr="005D41C6">
              <w:rPr>
                <w:spacing w:val="1"/>
                <w:sz w:val="24"/>
                <w:szCs w:val="24"/>
                <w:lang w:bidi="ar-SA"/>
              </w:rPr>
              <w:t xml:space="preserve"> </w:t>
            </w:r>
            <w:r w:rsidRPr="005D41C6">
              <w:rPr>
                <w:sz w:val="24"/>
                <w:szCs w:val="24"/>
                <w:lang w:bidi="ar-SA"/>
              </w:rPr>
              <w:t>сложный</w:t>
            </w:r>
            <w:r w:rsidRPr="005D41C6">
              <w:rPr>
                <w:sz w:val="24"/>
                <w:szCs w:val="24"/>
                <w:lang w:bidi="ar-SA"/>
              </w:rPr>
              <w:tab/>
            </w:r>
            <w:r w:rsidRPr="005D41C6">
              <w:rPr>
                <w:spacing w:val="-1"/>
                <w:sz w:val="24"/>
                <w:szCs w:val="24"/>
                <w:lang w:bidi="ar-SA"/>
              </w:rPr>
              <w:t>план</w:t>
            </w:r>
            <w:r w:rsidRPr="005D41C6">
              <w:rPr>
                <w:spacing w:val="-67"/>
                <w:sz w:val="24"/>
                <w:szCs w:val="24"/>
                <w:lang w:bidi="ar-SA"/>
              </w:rPr>
              <w:t xml:space="preserve"> </w:t>
            </w:r>
            <w:r w:rsidRPr="005D41C6">
              <w:rPr>
                <w:sz w:val="24"/>
                <w:szCs w:val="24"/>
                <w:lang w:bidi="ar-SA"/>
              </w:rPr>
              <w:t>текста.</w:t>
            </w:r>
          </w:p>
          <w:p w14:paraId="0218BA6B" w14:textId="70764BCA" w:rsidR="005D41C6" w:rsidRPr="005D41C6" w:rsidRDefault="005D41C6" w:rsidP="005D41C6">
            <w:pPr>
              <w:tabs>
                <w:tab w:val="left" w:pos="1885"/>
              </w:tabs>
              <w:ind w:right="97"/>
              <w:rPr>
                <w:sz w:val="24"/>
                <w:szCs w:val="24"/>
                <w:lang w:bidi="ar-SA"/>
              </w:rPr>
            </w:pPr>
            <w:r w:rsidRPr="005D41C6">
              <w:rPr>
                <w:sz w:val="24"/>
                <w:szCs w:val="24"/>
                <w:lang w:bidi="ar-SA"/>
              </w:rPr>
              <w:t>Уметь</w:t>
            </w:r>
            <w:r w:rsidRPr="005D41C6">
              <w:rPr>
                <w:spacing w:val="1"/>
                <w:sz w:val="24"/>
                <w:szCs w:val="24"/>
                <w:lang w:bidi="ar-SA"/>
              </w:rPr>
              <w:t xml:space="preserve"> </w:t>
            </w:r>
            <w:r w:rsidRPr="005D41C6">
              <w:rPr>
                <w:sz w:val="24"/>
                <w:szCs w:val="24"/>
                <w:lang w:bidi="ar-SA"/>
              </w:rPr>
              <w:t>передавать</w:t>
            </w:r>
            <w:r w:rsidRPr="005D41C6">
              <w:rPr>
                <w:spacing w:val="1"/>
                <w:sz w:val="24"/>
                <w:szCs w:val="24"/>
                <w:lang w:bidi="ar-SA"/>
              </w:rPr>
              <w:t xml:space="preserve"> </w:t>
            </w:r>
            <w:r w:rsidRPr="005D41C6">
              <w:rPr>
                <w:sz w:val="24"/>
                <w:szCs w:val="24"/>
                <w:lang w:bidi="ar-SA"/>
              </w:rPr>
              <w:t>содержание</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сжатом,</w:t>
            </w:r>
            <w:r w:rsidRPr="005D41C6">
              <w:rPr>
                <w:spacing w:val="1"/>
                <w:sz w:val="24"/>
                <w:szCs w:val="24"/>
                <w:lang w:bidi="ar-SA"/>
              </w:rPr>
              <w:t xml:space="preserve"> </w:t>
            </w:r>
            <w:r w:rsidRPr="005D41C6">
              <w:rPr>
                <w:sz w:val="24"/>
                <w:szCs w:val="24"/>
                <w:lang w:bidi="ar-SA"/>
              </w:rPr>
              <w:t>выборочном</w:t>
            </w:r>
            <w:r w:rsidRPr="005D41C6">
              <w:rPr>
                <w:spacing w:val="1"/>
                <w:sz w:val="24"/>
                <w:szCs w:val="24"/>
                <w:lang w:bidi="ar-SA"/>
              </w:rPr>
              <w:t xml:space="preserve"> </w:t>
            </w:r>
            <w:r w:rsidRPr="005D41C6">
              <w:rPr>
                <w:sz w:val="24"/>
                <w:szCs w:val="24"/>
                <w:lang w:bidi="ar-SA"/>
              </w:rPr>
              <w:t>или</w:t>
            </w:r>
            <w:r w:rsidRPr="005D41C6">
              <w:rPr>
                <w:spacing w:val="1"/>
                <w:sz w:val="24"/>
                <w:szCs w:val="24"/>
                <w:lang w:bidi="ar-SA"/>
              </w:rPr>
              <w:t xml:space="preserve"> </w:t>
            </w:r>
            <w:r w:rsidRPr="005D41C6">
              <w:rPr>
                <w:sz w:val="24"/>
                <w:szCs w:val="24"/>
                <w:lang w:bidi="ar-SA"/>
              </w:rPr>
              <w:t>развернутом виде.</w:t>
            </w:r>
          </w:p>
        </w:tc>
        <w:tc>
          <w:tcPr>
            <w:tcW w:w="2717" w:type="dxa"/>
          </w:tcPr>
          <w:p w14:paraId="0CE0066E" w14:textId="77777777" w:rsidR="005D41C6" w:rsidRPr="005D41C6" w:rsidRDefault="005D41C6" w:rsidP="005D41C6">
            <w:pPr>
              <w:tabs>
                <w:tab w:val="left" w:pos="1028"/>
                <w:tab w:val="left" w:pos="1492"/>
                <w:tab w:val="left" w:pos="2038"/>
              </w:tabs>
              <w:ind w:right="97"/>
              <w:rPr>
                <w:sz w:val="24"/>
                <w:szCs w:val="24"/>
                <w:lang w:bidi="ar-SA"/>
              </w:rPr>
            </w:pPr>
            <w:r w:rsidRPr="005D41C6">
              <w:rPr>
                <w:sz w:val="24"/>
                <w:szCs w:val="24"/>
                <w:lang w:bidi="ar-SA"/>
              </w:rPr>
              <w:t>Участвовать</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pacing w:val="-1"/>
                <w:sz w:val="24"/>
                <w:szCs w:val="24"/>
                <w:lang w:bidi="ar-SA"/>
              </w:rPr>
              <w:t>диалоге;</w:t>
            </w:r>
            <w:r w:rsidRPr="005D41C6">
              <w:rPr>
                <w:spacing w:val="-12"/>
                <w:sz w:val="24"/>
                <w:szCs w:val="24"/>
                <w:lang w:bidi="ar-SA"/>
              </w:rPr>
              <w:t xml:space="preserve"> </w:t>
            </w:r>
            <w:r w:rsidRPr="005D41C6">
              <w:rPr>
                <w:sz w:val="24"/>
                <w:szCs w:val="24"/>
                <w:lang w:bidi="ar-SA"/>
              </w:rPr>
              <w:t>слушать</w:t>
            </w:r>
            <w:r w:rsidRPr="005D41C6">
              <w:rPr>
                <w:spacing w:val="-67"/>
                <w:sz w:val="24"/>
                <w:szCs w:val="24"/>
                <w:lang w:bidi="ar-SA"/>
              </w:rPr>
              <w:t xml:space="preserve"> </w:t>
            </w:r>
            <w:r w:rsidRPr="005D41C6">
              <w:rPr>
                <w:sz w:val="24"/>
                <w:szCs w:val="24"/>
                <w:lang w:bidi="ar-SA"/>
              </w:rPr>
              <w:t>и</w:t>
            </w:r>
            <w:r w:rsidRPr="005D41C6">
              <w:rPr>
                <w:sz w:val="24"/>
                <w:szCs w:val="24"/>
                <w:lang w:bidi="ar-SA"/>
              </w:rPr>
              <w:tab/>
            </w:r>
            <w:r w:rsidRPr="005D41C6">
              <w:rPr>
                <w:spacing w:val="-1"/>
                <w:sz w:val="24"/>
                <w:szCs w:val="24"/>
                <w:lang w:bidi="ar-SA"/>
              </w:rPr>
              <w:t>понимать</w:t>
            </w:r>
            <w:r w:rsidRPr="005D41C6">
              <w:rPr>
                <w:spacing w:val="-67"/>
                <w:sz w:val="24"/>
                <w:szCs w:val="24"/>
                <w:lang w:bidi="ar-SA"/>
              </w:rPr>
              <w:t xml:space="preserve"> </w:t>
            </w:r>
            <w:r w:rsidRPr="005D41C6">
              <w:rPr>
                <w:sz w:val="24"/>
                <w:szCs w:val="24"/>
                <w:lang w:bidi="ar-SA"/>
              </w:rPr>
              <w:t>других,</w:t>
            </w:r>
            <w:r w:rsidRPr="005D41C6">
              <w:rPr>
                <w:spacing w:val="1"/>
                <w:sz w:val="24"/>
                <w:szCs w:val="24"/>
                <w:lang w:bidi="ar-SA"/>
              </w:rPr>
              <w:t xml:space="preserve"> </w:t>
            </w:r>
            <w:r w:rsidRPr="005D41C6">
              <w:rPr>
                <w:sz w:val="24"/>
                <w:szCs w:val="24"/>
                <w:lang w:bidi="ar-SA"/>
              </w:rPr>
              <w:t>высказывать</w:t>
            </w:r>
            <w:r w:rsidRPr="005D41C6">
              <w:rPr>
                <w:spacing w:val="1"/>
                <w:sz w:val="24"/>
                <w:szCs w:val="24"/>
                <w:lang w:bidi="ar-SA"/>
              </w:rPr>
              <w:t xml:space="preserve"> </w:t>
            </w:r>
            <w:r w:rsidRPr="005D41C6">
              <w:rPr>
                <w:sz w:val="24"/>
                <w:szCs w:val="24"/>
                <w:lang w:bidi="ar-SA"/>
              </w:rPr>
              <w:t>свою</w:t>
            </w:r>
            <w:r w:rsidRPr="005D41C6">
              <w:rPr>
                <w:sz w:val="24"/>
                <w:szCs w:val="24"/>
                <w:lang w:bidi="ar-SA"/>
              </w:rPr>
              <w:tab/>
            </w:r>
            <w:r w:rsidRPr="005D41C6">
              <w:rPr>
                <w:sz w:val="24"/>
                <w:szCs w:val="24"/>
                <w:lang w:bidi="ar-SA"/>
              </w:rPr>
              <w:tab/>
            </w:r>
            <w:r w:rsidRPr="005D41C6">
              <w:rPr>
                <w:spacing w:val="-1"/>
                <w:sz w:val="24"/>
                <w:szCs w:val="24"/>
                <w:lang w:bidi="ar-SA"/>
              </w:rPr>
              <w:t>точку</w:t>
            </w:r>
          </w:p>
          <w:p w14:paraId="09634F47" w14:textId="77777777" w:rsidR="005D41C6" w:rsidRPr="005D41C6" w:rsidRDefault="005D41C6" w:rsidP="005D41C6">
            <w:pPr>
              <w:tabs>
                <w:tab w:val="left" w:pos="1897"/>
              </w:tabs>
              <w:ind w:right="98"/>
              <w:rPr>
                <w:sz w:val="24"/>
                <w:szCs w:val="24"/>
                <w:lang w:bidi="ar-SA"/>
              </w:rPr>
            </w:pPr>
            <w:r w:rsidRPr="005D41C6">
              <w:rPr>
                <w:sz w:val="24"/>
                <w:szCs w:val="24"/>
                <w:lang w:bidi="ar-SA"/>
              </w:rPr>
              <w:t>зрения</w:t>
            </w:r>
            <w:r w:rsidRPr="005D41C6">
              <w:rPr>
                <w:sz w:val="24"/>
                <w:szCs w:val="24"/>
                <w:lang w:bidi="ar-SA"/>
              </w:rPr>
              <w:tab/>
            </w:r>
            <w:r w:rsidRPr="005D41C6">
              <w:rPr>
                <w:spacing w:val="-3"/>
                <w:sz w:val="24"/>
                <w:szCs w:val="24"/>
                <w:lang w:bidi="ar-SA"/>
              </w:rPr>
              <w:t>на</w:t>
            </w:r>
            <w:r w:rsidRPr="005D41C6">
              <w:rPr>
                <w:spacing w:val="-67"/>
                <w:sz w:val="24"/>
                <w:szCs w:val="24"/>
                <w:lang w:bidi="ar-SA"/>
              </w:rPr>
              <w:t xml:space="preserve"> </w:t>
            </w:r>
            <w:r w:rsidRPr="005D41C6">
              <w:rPr>
                <w:sz w:val="24"/>
                <w:szCs w:val="24"/>
                <w:lang w:bidi="ar-SA"/>
              </w:rPr>
              <w:t>события,</w:t>
            </w:r>
            <w:r w:rsidRPr="005D41C6">
              <w:rPr>
                <w:spacing w:val="1"/>
                <w:sz w:val="24"/>
                <w:szCs w:val="24"/>
                <w:lang w:bidi="ar-SA"/>
              </w:rPr>
              <w:t xml:space="preserve"> </w:t>
            </w:r>
            <w:r w:rsidRPr="005D41C6">
              <w:rPr>
                <w:sz w:val="24"/>
                <w:szCs w:val="24"/>
                <w:lang w:bidi="ar-SA"/>
              </w:rPr>
              <w:t>поступки.</w:t>
            </w:r>
          </w:p>
          <w:p w14:paraId="41E51BCD" w14:textId="221080CD" w:rsidR="005D41C6" w:rsidRPr="005D41C6" w:rsidRDefault="005D41C6" w:rsidP="005D41C6">
            <w:pPr>
              <w:tabs>
                <w:tab w:val="left" w:pos="433"/>
                <w:tab w:val="left" w:pos="1481"/>
                <w:tab w:val="left" w:pos="2018"/>
              </w:tabs>
              <w:ind w:right="98"/>
              <w:rPr>
                <w:sz w:val="24"/>
                <w:szCs w:val="24"/>
                <w:lang w:bidi="ar-SA"/>
              </w:rPr>
            </w:pPr>
            <w:r w:rsidRPr="005D41C6">
              <w:rPr>
                <w:sz w:val="24"/>
                <w:szCs w:val="24"/>
                <w:lang w:bidi="ar-SA"/>
              </w:rPr>
              <w:t>Оформлять</w:t>
            </w:r>
            <w:r w:rsidRPr="005D41C6">
              <w:rPr>
                <w:spacing w:val="5"/>
                <w:sz w:val="24"/>
                <w:szCs w:val="24"/>
                <w:lang w:bidi="ar-SA"/>
              </w:rPr>
              <w:t xml:space="preserve"> </w:t>
            </w:r>
            <w:r w:rsidRPr="005D41C6">
              <w:rPr>
                <w:sz w:val="24"/>
                <w:szCs w:val="24"/>
                <w:lang w:bidi="ar-SA"/>
              </w:rPr>
              <w:t>свои</w:t>
            </w:r>
            <w:r w:rsidR="00F4417B">
              <w:rPr>
                <w:sz w:val="24"/>
                <w:szCs w:val="24"/>
                <w:lang w:bidi="ar-SA"/>
              </w:rPr>
              <w:t xml:space="preserve"> </w:t>
            </w:r>
            <w:r w:rsidRPr="005D41C6">
              <w:rPr>
                <w:spacing w:val="-67"/>
                <w:sz w:val="24"/>
                <w:szCs w:val="24"/>
                <w:lang w:bidi="ar-SA"/>
              </w:rPr>
              <w:t xml:space="preserve"> </w:t>
            </w:r>
            <w:r w:rsidRPr="005D41C6">
              <w:rPr>
                <w:sz w:val="24"/>
                <w:szCs w:val="24"/>
                <w:lang w:bidi="ar-SA"/>
              </w:rPr>
              <w:t>мысли</w:t>
            </w:r>
            <w:r w:rsidRPr="005D41C6">
              <w:rPr>
                <w:spacing w:val="-16"/>
                <w:sz w:val="24"/>
                <w:szCs w:val="24"/>
                <w:lang w:bidi="ar-SA"/>
              </w:rPr>
              <w:t xml:space="preserve"> </w:t>
            </w:r>
            <w:r w:rsidRPr="005D41C6">
              <w:rPr>
                <w:sz w:val="24"/>
                <w:szCs w:val="24"/>
                <w:lang w:bidi="ar-SA"/>
              </w:rPr>
              <w:t>в</w:t>
            </w:r>
            <w:r w:rsidRPr="005D41C6">
              <w:rPr>
                <w:spacing w:val="-17"/>
                <w:sz w:val="24"/>
                <w:szCs w:val="24"/>
                <w:lang w:bidi="ar-SA"/>
              </w:rPr>
              <w:t xml:space="preserve"> </w:t>
            </w:r>
            <w:r w:rsidRPr="005D41C6">
              <w:rPr>
                <w:sz w:val="24"/>
                <w:szCs w:val="24"/>
                <w:lang w:bidi="ar-SA"/>
              </w:rPr>
              <w:t>устной</w:t>
            </w:r>
            <w:r w:rsidRPr="005D41C6">
              <w:rPr>
                <w:spacing w:val="-15"/>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письменной</w:t>
            </w:r>
            <w:r w:rsidRPr="005D41C6">
              <w:rPr>
                <w:spacing w:val="-16"/>
                <w:sz w:val="24"/>
                <w:szCs w:val="24"/>
                <w:lang w:bidi="ar-SA"/>
              </w:rPr>
              <w:t xml:space="preserve"> </w:t>
            </w:r>
            <w:r w:rsidRPr="005D41C6">
              <w:rPr>
                <w:sz w:val="24"/>
                <w:szCs w:val="24"/>
                <w:lang w:bidi="ar-SA"/>
              </w:rPr>
              <w:t>речи</w:t>
            </w:r>
            <w:r w:rsidR="00F4417B">
              <w:rPr>
                <w:sz w:val="24"/>
                <w:szCs w:val="24"/>
                <w:lang w:bidi="ar-SA"/>
              </w:rPr>
              <w:t xml:space="preserve"> </w:t>
            </w:r>
            <w:r w:rsidRPr="005D41C6">
              <w:rPr>
                <w:spacing w:val="-67"/>
                <w:sz w:val="24"/>
                <w:szCs w:val="24"/>
                <w:lang w:bidi="ar-SA"/>
              </w:rPr>
              <w:t xml:space="preserve"> </w:t>
            </w:r>
            <w:r w:rsidRPr="005D41C6">
              <w:rPr>
                <w:sz w:val="24"/>
                <w:szCs w:val="24"/>
                <w:lang w:bidi="ar-SA"/>
              </w:rPr>
              <w:t>с</w:t>
            </w:r>
            <w:r w:rsidRPr="005D41C6">
              <w:rPr>
                <w:sz w:val="24"/>
                <w:szCs w:val="24"/>
                <w:lang w:bidi="ar-SA"/>
              </w:rPr>
              <w:tab/>
              <w:t>учетом</w:t>
            </w:r>
            <w:r w:rsidRPr="005D41C6">
              <w:rPr>
                <w:sz w:val="24"/>
                <w:szCs w:val="24"/>
                <w:lang w:bidi="ar-SA"/>
              </w:rPr>
              <w:tab/>
            </w:r>
            <w:r w:rsidRPr="005D41C6">
              <w:rPr>
                <w:spacing w:val="-1"/>
                <w:sz w:val="24"/>
                <w:szCs w:val="24"/>
                <w:lang w:bidi="ar-SA"/>
              </w:rPr>
              <w:t>своих</w:t>
            </w:r>
            <w:r w:rsidR="00F4417B">
              <w:rPr>
                <w:spacing w:val="-1"/>
                <w:sz w:val="24"/>
                <w:szCs w:val="24"/>
                <w:lang w:bidi="ar-SA"/>
              </w:rPr>
              <w:t xml:space="preserve">  </w:t>
            </w:r>
            <w:r w:rsidRPr="005D41C6">
              <w:rPr>
                <w:spacing w:val="-67"/>
                <w:sz w:val="24"/>
                <w:szCs w:val="24"/>
                <w:lang w:bidi="ar-SA"/>
              </w:rPr>
              <w:t xml:space="preserve"> </w:t>
            </w:r>
            <w:r w:rsidR="00F4417B">
              <w:rPr>
                <w:spacing w:val="-67"/>
                <w:sz w:val="24"/>
                <w:szCs w:val="24"/>
                <w:lang w:bidi="ar-SA"/>
              </w:rPr>
              <w:t xml:space="preserve">         </w:t>
            </w:r>
            <w:r w:rsidRPr="005D41C6">
              <w:rPr>
                <w:sz w:val="24"/>
                <w:szCs w:val="24"/>
                <w:lang w:bidi="ar-SA"/>
              </w:rPr>
              <w:t>учебных</w:t>
            </w:r>
            <w:r w:rsidRPr="005D41C6">
              <w:rPr>
                <w:sz w:val="24"/>
                <w:szCs w:val="24"/>
                <w:lang w:bidi="ar-SA"/>
              </w:rPr>
              <w:tab/>
            </w:r>
            <w:r w:rsidRPr="005D41C6">
              <w:rPr>
                <w:sz w:val="24"/>
                <w:szCs w:val="24"/>
                <w:lang w:bidi="ar-SA"/>
              </w:rPr>
              <w:tab/>
            </w:r>
            <w:r w:rsidRPr="005D41C6">
              <w:rPr>
                <w:spacing w:val="-2"/>
                <w:sz w:val="24"/>
                <w:szCs w:val="24"/>
                <w:lang w:bidi="ar-SA"/>
              </w:rPr>
              <w:t>и</w:t>
            </w:r>
            <w:r w:rsidRPr="005D41C6">
              <w:rPr>
                <w:spacing w:val="-67"/>
                <w:sz w:val="24"/>
                <w:szCs w:val="24"/>
                <w:lang w:bidi="ar-SA"/>
              </w:rPr>
              <w:t xml:space="preserve"> </w:t>
            </w:r>
            <w:r w:rsidRPr="005D41C6">
              <w:rPr>
                <w:sz w:val="24"/>
                <w:szCs w:val="24"/>
                <w:lang w:bidi="ar-SA"/>
              </w:rPr>
              <w:t>жизненных</w:t>
            </w:r>
            <w:r w:rsidRPr="005D41C6">
              <w:rPr>
                <w:spacing w:val="1"/>
                <w:sz w:val="24"/>
                <w:szCs w:val="24"/>
                <w:lang w:bidi="ar-SA"/>
              </w:rPr>
              <w:t xml:space="preserve"> </w:t>
            </w:r>
            <w:r w:rsidRPr="005D41C6">
              <w:rPr>
                <w:sz w:val="24"/>
                <w:szCs w:val="24"/>
                <w:lang w:bidi="ar-SA"/>
              </w:rPr>
              <w:t>речевых</w:t>
            </w:r>
            <w:r w:rsidRPr="005D41C6">
              <w:rPr>
                <w:spacing w:val="1"/>
                <w:sz w:val="24"/>
                <w:szCs w:val="24"/>
                <w:lang w:bidi="ar-SA"/>
              </w:rPr>
              <w:t xml:space="preserve"> </w:t>
            </w:r>
            <w:r w:rsidRPr="005D41C6">
              <w:rPr>
                <w:sz w:val="24"/>
                <w:szCs w:val="24"/>
                <w:lang w:bidi="ar-SA"/>
              </w:rPr>
              <w:t>ситуаций.</w:t>
            </w:r>
          </w:p>
          <w:p w14:paraId="0D686C7B" w14:textId="029A1DDA" w:rsidR="005D41C6" w:rsidRPr="005D41C6" w:rsidRDefault="005D41C6" w:rsidP="00F4417B">
            <w:pPr>
              <w:tabs>
                <w:tab w:val="left" w:pos="119"/>
                <w:tab w:val="left" w:pos="1208"/>
                <w:tab w:val="left" w:pos="2016"/>
              </w:tabs>
              <w:ind w:right="97"/>
              <w:rPr>
                <w:sz w:val="24"/>
                <w:szCs w:val="24"/>
                <w:lang w:bidi="ar-SA"/>
              </w:rPr>
            </w:pPr>
            <w:r w:rsidRPr="005D41C6">
              <w:rPr>
                <w:sz w:val="24"/>
                <w:szCs w:val="24"/>
                <w:lang w:bidi="ar-SA"/>
              </w:rPr>
              <w:t>Читать</w:t>
            </w:r>
            <w:r w:rsidRPr="005D41C6">
              <w:rPr>
                <w:sz w:val="24"/>
                <w:szCs w:val="24"/>
                <w:lang w:bidi="ar-SA"/>
              </w:rPr>
              <w:tab/>
            </w:r>
            <w:r w:rsidRPr="005D41C6">
              <w:rPr>
                <w:sz w:val="24"/>
                <w:szCs w:val="24"/>
                <w:lang w:bidi="ar-SA"/>
              </w:rPr>
              <w:tab/>
              <w:t>вслух</w:t>
            </w:r>
            <w:r w:rsidRPr="005D41C6">
              <w:rPr>
                <w:sz w:val="24"/>
                <w:szCs w:val="24"/>
                <w:lang w:bidi="ar-SA"/>
              </w:rPr>
              <w:tab/>
              <w:t>и</w:t>
            </w:r>
            <w:r w:rsidRPr="005D41C6">
              <w:rPr>
                <w:spacing w:val="-67"/>
                <w:sz w:val="24"/>
                <w:szCs w:val="24"/>
                <w:lang w:bidi="ar-SA"/>
              </w:rPr>
              <w:t xml:space="preserve"> </w:t>
            </w:r>
            <w:r w:rsidRPr="005D41C6">
              <w:rPr>
                <w:sz w:val="24"/>
                <w:szCs w:val="24"/>
                <w:lang w:bidi="ar-SA"/>
              </w:rPr>
              <w:t>про</w:t>
            </w:r>
            <w:r w:rsidRPr="005D41C6">
              <w:rPr>
                <w:spacing w:val="7"/>
                <w:sz w:val="24"/>
                <w:szCs w:val="24"/>
                <w:lang w:bidi="ar-SA"/>
              </w:rPr>
              <w:t xml:space="preserve"> </w:t>
            </w:r>
            <w:r w:rsidRPr="005D41C6">
              <w:rPr>
                <w:sz w:val="24"/>
                <w:szCs w:val="24"/>
                <w:lang w:bidi="ar-SA"/>
              </w:rPr>
              <w:t>себя</w:t>
            </w:r>
            <w:r w:rsidRPr="005D41C6">
              <w:rPr>
                <w:spacing w:val="6"/>
                <w:sz w:val="24"/>
                <w:szCs w:val="24"/>
                <w:lang w:bidi="ar-SA"/>
              </w:rPr>
              <w:t xml:space="preserve"> </w:t>
            </w:r>
            <w:r w:rsidRPr="005D41C6">
              <w:rPr>
                <w:sz w:val="24"/>
                <w:szCs w:val="24"/>
                <w:lang w:bidi="ar-SA"/>
              </w:rPr>
              <w:t>тексты</w:t>
            </w:r>
            <w:r w:rsidRPr="005D41C6">
              <w:rPr>
                <w:spacing w:val="-67"/>
                <w:sz w:val="24"/>
                <w:szCs w:val="24"/>
                <w:lang w:bidi="ar-SA"/>
              </w:rPr>
              <w:t xml:space="preserve"> </w:t>
            </w:r>
            <w:r w:rsidRPr="005D41C6">
              <w:rPr>
                <w:sz w:val="24"/>
                <w:szCs w:val="24"/>
                <w:lang w:bidi="ar-SA"/>
              </w:rPr>
              <w:t>учебников,</w:t>
            </w:r>
            <w:r w:rsidRPr="005D41C6">
              <w:rPr>
                <w:spacing w:val="1"/>
                <w:sz w:val="24"/>
                <w:szCs w:val="24"/>
                <w:lang w:bidi="ar-SA"/>
              </w:rPr>
              <w:t xml:space="preserve"> </w:t>
            </w:r>
            <w:r w:rsidRPr="005D41C6">
              <w:rPr>
                <w:sz w:val="24"/>
                <w:szCs w:val="24"/>
                <w:lang w:bidi="ar-SA"/>
              </w:rPr>
              <w:t>других</w:t>
            </w:r>
            <w:r w:rsidRPr="005D41C6">
              <w:rPr>
                <w:spacing w:val="1"/>
                <w:sz w:val="24"/>
                <w:szCs w:val="24"/>
                <w:lang w:bidi="ar-SA"/>
              </w:rPr>
              <w:t xml:space="preserve"> </w:t>
            </w:r>
            <w:r w:rsidRPr="005D41C6">
              <w:rPr>
                <w:sz w:val="24"/>
                <w:szCs w:val="24"/>
                <w:lang w:bidi="ar-SA"/>
              </w:rPr>
              <w:t>художественных</w:t>
            </w:r>
            <w:r w:rsidRPr="005D41C6">
              <w:rPr>
                <w:spacing w:val="-67"/>
                <w:sz w:val="24"/>
                <w:szCs w:val="24"/>
                <w:lang w:bidi="ar-SA"/>
              </w:rPr>
              <w:t xml:space="preserve"> </w:t>
            </w:r>
            <w:r w:rsidRPr="005D41C6">
              <w:rPr>
                <w:sz w:val="24"/>
                <w:szCs w:val="24"/>
                <w:lang w:bidi="ar-SA"/>
              </w:rPr>
              <w:t>и</w:t>
            </w:r>
            <w:r w:rsidRPr="005D41C6">
              <w:rPr>
                <w:sz w:val="24"/>
                <w:szCs w:val="24"/>
                <w:lang w:bidi="ar-SA"/>
              </w:rPr>
              <w:tab/>
            </w:r>
            <w:r w:rsidR="00F4417B">
              <w:rPr>
                <w:sz w:val="24"/>
                <w:szCs w:val="24"/>
                <w:lang w:bidi="ar-SA"/>
              </w:rPr>
              <w:t>н</w:t>
            </w:r>
            <w:r w:rsidRPr="005D41C6">
              <w:rPr>
                <w:spacing w:val="-1"/>
                <w:sz w:val="24"/>
                <w:szCs w:val="24"/>
                <w:lang w:bidi="ar-SA"/>
              </w:rPr>
              <w:t>аучно-</w:t>
            </w:r>
            <w:r w:rsidRPr="005D41C6">
              <w:rPr>
                <w:spacing w:val="-67"/>
                <w:sz w:val="24"/>
                <w:szCs w:val="24"/>
                <w:lang w:bidi="ar-SA"/>
              </w:rPr>
              <w:t xml:space="preserve"> </w:t>
            </w:r>
            <w:r w:rsidRPr="005D41C6">
              <w:rPr>
                <w:sz w:val="24"/>
                <w:szCs w:val="24"/>
                <w:lang w:bidi="ar-SA"/>
              </w:rPr>
              <w:t>популярных</w:t>
            </w:r>
            <w:r w:rsidRPr="005D41C6">
              <w:rPr>
                <w:spacing w:val="1"/>
                <w:sz w:val="24"/>
                <w:szCs w:val="24"/>
                <w:lang w:bidi="ar-SA"/>
              </w:rPr>
              <w:t xml:space="preserve"> </w:t>
            </w:r>
            <w:r w:rsidR="00F4417B" w:rsidRPr="005D41C6">
              <w:rPr>
                <w:sz w:val="24"/>
                <w:szCs w:val="24"/>
                <w:lang w:bidi="ar-SA"/>
              </w:rPr>
              <w:t xml:space="preserve">книг, </w:t>
            </w:r>
            <w:r w:rsidR="00F4417B" w:rsidRPr="005D41C6">
              <w:rPr>
                <w:sz w:val="24"/>
                <w:szCs w:val="24"/>
                <w:lang w:bidi="ar-SA"/>
              </w:rPr>
              <w:tab/>
            </w:r>
            <w:r w:rsidRPr="005D41C6">
              <w:rPr>
                <w:spacing w:val="-1"/>
                <w:sz w:val="24"/>
                <w:szCs w:val="24"/>
                <w:lang w:bidi="ar-SA"/>
              </w:rPr>
              <w:t>понимать</w:t>
            </w:r>
            <w:r w:rsidRPr="005D41C6">
              <w:rPr>
                <w:spacing w:val="-67"/>
                <w:sz w:val="24"/>
                <w:szCs w:val="24"/>
                <w:lang w:bidi="ar-SA"/>
              </w:rPr>
              <w:t xml:space="preserve"> </w:t>
            </w:r>
            <w:r w:rsidRPr="005D41C6">
              <w:rPr>
                <w:sz w:val="24"/>
                <w:szCs w:val="24"/>
                <w:lang w:bidi="ar-SA"/>
              </w:rPr>
              <w:t>прочитанное.</w:t>
            </w:r>
          </w:p>
          <w:p w14:paraId="7A165876" w14:textId="4A686C15" w:rsidR="005D41C6" w:rsidRPr="005D41C6" w:rsidRDefault="005D41C6" w:rsidP="00F4417B">
            <w:pPr>
              <w:tabs>
                <w:tab w:val="left" w:pos="119"/>
                <w:tab w:val="left" w:pos="1598"/>
              </w:tabs>
              <w:ind w:right="98"/>
              <w:rPr>
                <w:sz w:val="24"/>
                <w:szCs w:val="24"/>
                <w:lang w:bidi="ar-SA"/>
              </w:rPr>
            </w:pPr>
            <w:r w:rsidRPr="005D41C6">
              <w:rPr>
                <w:sz w:val="24"/>
                <w:szCs w:val="24"/>
                <w:lang w:bidi="ar-SA"/>
              </w:rPr>
              <w:t>Выполнять</w:t>
            </w:r>
            <w:r w:rsidRPr="005D41C6">
              <w:rPr>
                <w:spacing w:val="1"/>
                <w:sz w:val="24"/>
                <w:szCs w:val="24"/>
                <w:lang w:bidi="ar-SA"/>
              </w:rPr>
              <w:t xml:space="preserve"> </w:t>
            </w:r>
            <w:r w:rsidRPr="005D41C6">
              <w:rPr>
                <w:sz w:val="24"/>
                <w:szCs w:val="24"/>
                <w:lang w:bidi="ar-SA"/>
              </w:rPr>
              <w:t>различные</w:t>
            </w:r>
            <w:r w:rsidRPr="005D41C6">
              <w:rPr>
                <w:sz w:val="24"/>
                <w:szCs w:val="24"/>
                <w:lang w:bidi="ar-SA"/>
              </w:rPr>
              <w:tab/>
            </w:r>
            <w:r w:rsidR="00F4417B" w:rsidRPr="005D41C6">
              <w:rPr>
                <w:spacing w:val="-1"/>
                <w:sz w:val="24"/>
                <w:szCs w:val="24"/>
                <w:lang w:bidi="ar-SA"/>
              </w:rPr>
              <w:t>роли</w:t>
            </w:r>
            <w:r w:rsidR="00F4417B">
              <w:rPr>
                <w:spacing w:val="-1"/>
                <w:sz w:val="24"/>
                <w:szCs w:val="24"/>
                <w:lang w:bidi="ar-SA"/>
              </w:rPr>
              <w:t xml:space="preserve"> </w:t>
            </w:r>
            <w:r w:rsidR="00F4417B" w:rsidRPr="005D41C6">
              <w:rPr>
                <w:spacing w:val="-67"/>
                <w:sz w:val="24"/>
                <w:szCs w:val="24"/>
                <w:lang w:bidi="ar-SA"/>
              </w:rPr>
              <w:t>в</w:t>
            </w:r>
            <w:r w:rsidRPr="005D41C6">
              <w:rPr>
                <w:sz w:val="24"/>
                <w:szCs w:val="24"/>
                <w:lang w:bidi="ar-SA"/>
              </w:rPr>
              <w:tab/>
            </w:r>
            <w:r w:rsidRPr="005D41C6">
              <w:rPr>
                <w:spacing w:val="-1"/>
                <w:sz w:val="24"/>
                <w:szCs w:val="24"/>
                <w:lang w:bidi="ar-SA"/>
              </w:rPr>
              <w:t>группе,</w:t>
            </w:r>
          </w:p>
          <w:p w14:paraId="464CA665" w14:textId="77777777" w:rsidR="005D41C6" w:rsidRPr="005D41C6" w:rsidRDefault="005D41C6" w:rsidP="005D41C6">
            <w:pPr>
              <w:tabs>
                <w:tab w:val="left" w:pos="2037"/>
              </w:tabs>
              <w:ind w:right="98"/>
              <w:rPr>
                <w:sz w:val="24"/>
                <w:szCs w:val="24"/>
                <w:lang w:bidi="ar-SA"/>
              </w:rPr>
            </w:pPr>
            <w:r w:rsidRPr="005D41C6">
              <w:rPr>
                <w:sz w:val="24"/>
                <w:szCs w:val="24"/>
                <w:lang w:bidi="ar-SA"/>
              </w:rPr>
              <w:t>сотрудничать</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совместном</w:t>
            </w:r>
            <w:r w:rsidRPr="005D41C6">
              <w:rPr>
                <w:spacing w:val="1"/>
                <w:sz w:val="24"/>
                <w:szCs w:val="24"/>
                <w:lang w:bidi="ar-SA"/>
              </w:rPr>
              <w:t xml:space="preserve"> </w:t>
            </w:r>
            <w:r w:rsidRPr="005D41C6">
              <w:rPr>
                <w:sz w:val="24"/>
                <w:szCs w:val="24"/>
                <w:lang w:bidi="ar-SA"/>
              </w:rPr>
              <w:t>решении</w:t>
            </w:r>
            <w:r w:rsidRPr="005D41C6">
              <w:rPr>
                <w:spacing w:val="1"/>
                <w:sz w:val="24"/>
                <w:szCs w:val="24"/>
                <w:lang w:bidi="ar-SA"/>
              </w:rPr>
              <w:t xml:space="preserve"> </w:t>
            </w:r>
            <w:r w:rsidRPr="005D41C6">
              <w:rPr>
                <w:sz w:val="24"/>
                <w:szCs w:val="24"/>
                <w:lang w:bidi="ar-SA"/>
              </w:rPr>
              <w:t>проблемы</w:t>
            </w:r>
            <w:r w:rsidRPr="005D41C6">
              <w:rPr>
                <w:spacing w:val="1"/>
                <w:sz w:val="24"/>
                <w:szCs w:val="24"/>
                <w:lang w:bidi="ar-SA"/>
              </w:rPr>
              <w:t xml:space="preserve"> </w:t>
            </w:r>
            <w:r w:rsidRPr="005D41C6">
              <w:rPr>
                <w:sz w:val="24"/>
                <w:szCs w:val="24"/>
                <w:lang w:bidi="ar-SA"/>
              </w:rPr>
              <w:t>(задачи).</w:t>
            </w:r>
          </w:p>
          <w:p w14:paraId="05985087" w14:textId="676FB294" w:rsidR="005D41C6" w:rsidRPr="005D41C6" w:rsidRDefault="005D41C6" w:rsidP="005D41C6">
            <w:pPr>
              <w:tabs>
                <w:tab w:val="left" w:pos="1294"/>
                <w:tab w:val="left" w:pos="1492"/>
              </w:tabs>
              <w:ind w:right="97"/>
              <w:rPr>
                <w:sz w:val="24"/>
                <w:szCs w:val="24"/>
                <w:lang w:bidi="ar-SA"/>
              </w:rPr>
            </w:pPr>
            <w:r w:rsidRPr="005D41C6">
              <w:rPr>
                <w:sz w:val="24"/>
                <w:szCs w:val="24"/>
                <w:lang w:bidi="ar-SA"/>
              </w:rPr>
              <w:t>Отстаивать</w:t>
            </w:r>
            <w:r w:rsidRPr="005D41C6">
              <w:rPr>
                <w:spacing w:val="24"/>
                <w:sz w:val="24"/>
                <w:szCs w:val="24"/>
                <w:lang w:bidi="ar-SA"/>
              </w:rPr>
              <w:t xml:space="preserve"> </w:t>
            </w:r>
            <w:r w:rsidRPr="005D41C6">
              <w:rPr>
                <w:sz w:val="24"/>
                <w:szCs w:val="24"/>
                <w:lang w:bidi="ar-SA"/>
              </w:rPr>
              <w:t>свою</w:t>
            </w:r>
            <w:r w:rsidRPr="005D41C6">
              <w:rPr>
                <w:spacing w:val="-67"/>
                <w:sz w:val="24"/>
                <w:szCs w:val="24"/>
                <w:lang w:bidi="ar-SA"/>
              </w:rPr>
              <w:t xml:space="preserve"> </w:t>
            </w:r>
            <w:r w:rsidRPr="005D41C6">
              <w:rPr>
                <w:sz w:val="24"/>
                <w:szCs w:val="24"/>
                <w:lang w:bidi="ar-SA"/>
              </w:rPr>
              <w:t>точку</w:t>
            </w:r>
            <w:r w:rsidR="00F4417B">
              <w:rPr>
                <w:sz w:val="24"/>
                <w:szCs w:val="24"/>
                <w:lang w:bidi="ar-SA"/>
              </w:rPr>
              <w:t xml:space="preserve"> </w:t>
            </w:r>
            <w:r w:rsidRPr="005D41C6">
              <w:rPr>
                <w:spacing w:val="-1"/>
                <w:sz w:val="24"/>
                <w:szCs w:val="24"/>
                <w:lang w:bidi="ar-SA"/>
              </w:rPr>
              <w:t>зрения,</w:t>
            </w:r>
            <w:r w:rsidRPr="005D41C6">
              <w:rPr>
                <w:spacing w:val="-67"/>
                <w:sz w:val="24"/>
                <w:szCs w:val="24"/>
                <w:lang w:bidi="ar-SA"/>
              </w:rPr>
              <w:t xml:space="preserve"> </w:t>
            </w:r>
            <w:r w:rsidRPr="005D41C6">
              <w:rPr>
                <w:sz w:val="24"/>
                <w:szCs w:val="24"/>
                <w:lang w:bidi="ar-SA"/>
              </w:rPr>
              <w:t>соблюдая</w:t>
            </w:r>
            <w:r w:rsidRPr="005D41C6">
              <w:rPr>
                <w:spacing w:val="1"/>
                <w:sz w:val="24"/>
                <w:szCs w:val="24"/>
                <w:lang w:bidi="ar-SA"/>
              </w:rPr>
              <w:t xml:space="preserve"> </w:t>
            </w:r>
            <w:r w:rsidRPr="005D41C6">
              <w:rPr>
                <w:sz w:val="24"/>
                <w:szCs w:val="24"/>
                <w:lang w:bidi="ar-SA"/>
              </w:rPr>
              <w:t>правила</w:t>
            </w:r>
            <w:r w:rsidRPr="005D41C6">
              <w:rPr>
                <w:spacing w:val="1"/>
                <w:sz w:val="24"/>
                <w:szCs w:val="24"/>
                <w:lang w:bidi="ar-SA"/>
              </w:rPr>
              <w:t xml:space="preserve"> </w:t>
            </w:r>
            <w:r w:rsidRPr="005D41C6">
              <w:rPr>
                <w:sz w:val="24"/>
                <w:szCs w:val="24"/>
                <w:lang w:bidi="ar-SA"/>
              </w:rPr>
              <w:t>речевого</w:t>
            </w:r>
            <w:r w:rsidRPr="005D41C6">
              <w:rPr>
                <w:spacing w:val="1"/>
                <w:sz w:val="24"/>
                <w:szCs w:val="24"/>
                <w:lang w:bidi="ar-SA"/>
              </w:rPr>
              <w:t xml:space="preserve"> </w:t>
            </w:r>
            <w:r w:rsidRPr="005D41C6">
              <w:rPr>
                <w:sz w:val="24"/>
                <w:szCs w:val="24"/>
                <w:lang w:bidi="ar-SA"/>
              </w:rPr>
              <w:t>этикета;</w:t>
            </w:r>
            <w:r w:rsidRPr="005D41C6">
              <w:rPr>
                <w:spacing w:val="1"/>
                <w:sz w:val="24"/>
                <w:szCs w:val="24"/>
                <w:lang w:bidi="ar-SA"/>
              </w:rPr>
              <w:t xml:space="preserve"> </w:t>
            </w:r>
            <w:r w:rsidRPr="005D41C6">
              <w:rPr>
                <w:sz w:val="24"/>
                <w:szCs w:val="24"/>
                <w:lang w:bidi="ar-SA"/>
              </w:rPr>
              <w:t>аргументировать</w:t>
            </w:r>
            <w:r w:rsidRPr="005D41C6">
              <w:rPr>
                <w:spacing w:val="-67"/>
                <w:sz w:val="24"/>
                <w:szCs w:val="24"/>
                <w:lang w:bidi="ar-SA"/>
              </w:rPr>
              <w:t xml:space="preserve"> </w:t>
            </w:r>
            <w:r w:rsidRPr="005D41C6">
              <w:rPr>
                <w:sz w:val="24"/>
                <w:szCs w:val="24"/>
                <w:lang w:bidi="ar-SA"/>
              </w:rPr>
              <w:t>свою</w:t>
            </w:r>
            <w:r w:rsidR="00F4417B">
              <w:rPr>
                <w:sz w:val="24"/>
                <w:szCs w:val="24"/>
                <w:lang w:bidi="ar-SA"/>
              </w:rPr>
              <w:t xml:space="preserve"> </w:t>
            </w:r>
            <w:r w:rsidRPr="005D41C6">
              <w:rPr>
                <w:spacing w:val="-1"/>
                <w:sz w:val="24"/>
                <w:szCs w:val="24"/>
                <w:lang w:bidi="ar-SA"/>
              </w:rPr>
              <w:t>точку</w:t>
            </w:r>
          </w:p>
          <w:p w14:paraId="3F560ABB" w14:textId="77777777" w:rsidR="005D41C6" w:rsidRPr="005D41C6" w:rsidRDefault="005D41C6" w:rsidP="005D41C6">
            <w:pPr>
              <w:tabs>
                <w:tab w:val="left" w:pos="2046"/>
              </w:tabs>
              <w:spacing w:line="322" w:lineRule="exact"/>
              <w:rPr>
                <w:sz w:val="24"/>
                <w:szCs w:val="24"/>
                <w:lang w:bidi="ar-SA"/>
              </w:rPr>
            </w:pPr>
            <w:r w:rsidRPr="005D41C6">
              <w:rPr>
                <w:sz w:val="24"/>
                <w:szCs w:val="24"/>
                <w:lang w:bidi="ar-SA"/>
              </w:rPr>
              <w:t>зрения</w:t>
            </w:r>
            <w:r w:rsidRPr="005D41C6">
              <w:rPr>
                <w:sz w:val="24"/>
                <w:szCs w:val="24"/>
                <w:lang w:bidi="ar-SA"/>
              </w:rPr>
              <w:tab/>
              <w:t>с</w:t>
            </w:r>
          </w:p>
          <w:p w14:paraId="1F3DB0B7" w14:textId="77777777" w:rsidR="005D41C6" w:rsidRPr="005D41C6" w:rsidRDefault="005D41C6" w:rsidP="005D41C6">
            <w:pPr>
              <w:ind w:right="143"/>
              <w:rPr>
                <w:sz w:val="24"/>
                <w:szCs w:val="24"/>
                <w:lang w:bidi="ar-SA"/>
              </w:rPr>
            </w:pPr>
            <w:r w:rsidRPr="005D41C6">
              <w:rPr>
                <w:sz w:val="24"/>
                <w:szCs w:val="24"/>
                <w:lang w:bidi="ar-SA"/>
              </w:rPr>
              <w:t>помощью</w:t>
            </w:r>
            <w:r w:rsidRPr="005D41C6">
              <w:rPr>
                <w:spacing w:val="-7"/>
                <w:sz w:val="24"/>
                <w:szCs w:val="24"/>
                <w:lang w:bidi="ar-SA"/>
              </w:rPr>
              <w:t xml:space="preserve"> </w:t>
            </w:r>
            <w:r w:rsidRPr="005D41C6">
              <w:rPr>
                <w:sz w:val="24"/>
                <w:szCs w:val="24"/>
                <w:lang w:bidi="ar-SA"/>
              </w:rPr>
              <w:t>фактов и</w:t>
            </w:r>
            <w:r w:rsidRPr="005D41C6">
              <w:rPr>
                <w:spacing w:val="1"/>
                <w:sz w:val="24"/>
                <w:szCs w:val="24"/>
                <w:lang w:bidi="ar-SA"/>
              </w:rPr>
              <w:t xml:space="preserve"> </w:t>
            </w:r>
            <w:r w:rsidRPr="005D41C6">
              <w:rPr>
                <w:sz w:val="24"/>
                <w:szCs w:val="24"/>
                <w:lang w:bidi="ar-SA"/>
              </w:rPr>
              <w:t>дополнительных</w:t>
            </w:r>
            <w:r w:rsidRPr="005D41C6">
              <w:rPr>
                <w:spacing w:val="-67"/>
                <w:sz w:val="24"/>
                <w:szCs w:val="24"/>
                <w:lang w:bidi="ar-SA"/>
              </w:rPr>
              <w:t xml:space="preserve"> </w:t>
            </w:r>
            <w:r w:rsidRPr="005D41C6">
              <w:rPr>
                <w:sz w:val="24"/>
                <w:szCs w:val="24"/>
                <w:lang w:bidi="ar-SA"/>
              </w:rPr>
              <w:t>сведений.</w:t>
            </w:r>
          </w:p>
          <w:p w14:paraId="1CB11BF2" w14:textId="7BBD6FB6" w:rsidR="005D41C6" w:rsidRPr="005D41C6" w:rsidRDefault="005D41C6" w:rsidP="005D41C6">
            <w:pPr>
              <w:tabs>
                <w:tab w:val="left" w:pos="627"/>
                <w:tab w:val="left" w:pos="1542"/>
                <w:tab w:val="left" w:pos="2033"/>
              </w:tabs>
              <w:ind w:right="97"/>
              <w:rPr>
                <w:sz w:val="24"/>
                <w:szCs w:val="24"/>
                <w:lang w:bidi="ar-SA"/>
              </w:rPr>
            </w:pPr>
            <w:r w:rsidRPr="005D41C6">
              <w:rPr>
                <w:sz w:val="24"/>
                <w:szCs w:val="24"/>
                <w:lang w:bidi="ar-SA"/>
              </w:rPr>
              <w:t>Критично</w:t>
            </w:r>
            <w:r w:rsidRPr="005D41C6">
              <w:rPr>
                <w:spacing w:val="1"/>
                <w:sz w:val="24"/>
                <w:szCs w:val="24"/>
                <w:lang w:bidi="ar-SA"/>
              </w:rPr>
              <w:t xml:space="preserve"> </w:t>
            </w:r>
            <w:r w:rsidRPr="005D41C6">
              <w:rPr>
                <w:sz w:val="24"/>
                <w:szCs w:val="24"/>
                <w:lang w:bidi="ar-SA"/>
              </w:rPr>
              <w:t>относиться</w:t>
            </w:r>
            <w:r w:rsidRPr="005D41C6">
              <w:rPr>
                <w:sz w:val="24"/>
                <w:szCs w:val="24"/>
                <w:lang w:bidi="ar-SA"/>
              </w:rPr>
              <w:tab/>
            </w:r>
            <w:r w:rsidRPr="005D41C6">
              <w:rPr>
                <w:sz w:val="24"/>
                <w:szCs w:val="24"/>
                <w:lang w:bidi="ar-SA"/>
              </w:rPr>
              <w:tab/>
            </w:r>
            <w:r w:rsidRPr="005D41C6">
              <w:rPr>
                <w:spacing w:val="-2"/>
                <w:sz w:val="24"/>
                <w:szCs w:val="24"/>
                <w:lang w:bidi="ar-SA"/>
              </w:rPr>
              <w:t>к</w:t>
            </w:r>
            <w:r w:rsidRPr="005D41C6">
              <w:rPr>
                <w:spacing w:val="-67"/>
                <w:sz w:val="24"/>
                <w:szCs w:val="24"/>
                <w:lang w:bidi="ar-SA"/>
              </w:rPr>
              <w:t xml:space="preserve"> </w:t>
            </w:r>
            <w:r w:rsidRPr="005D41C6">
              <w:rPr>
                <w:sz w:val="24"/>
                <w:szCs w:val="24"/>
                <w:lang w:bidi="ar-SA"/>
              </w:rPr>
              <w:t>своему</w:t>
            </w:r>
            <w:r w:rsidRPr="005D41C6">
              <w:rPr>
                <w:spacing w:val="43"/>
                <w:sz w:val="24"/>
                <w:szCs w:val="24"/>
                <w:lang w:bidi="ar-SA"/>
              </w:rPr>
              <w:t xml:space="preserve"> </w:t>
            </w:r>
            <w:r w:rsidRPr="005D41C6">
              <w:rPr>
                <w:sz w:val="24"/>
                <w:szCs w:val="24"/>
                <w:lang w:bidi="ar-SA"/>
              </w:rPr>
              <w:t>мнению.</w:t>
            </w:r>
            <w:r w:rsidRPr="005D41C6">
              <w:rPr>
                <w:spacing w:val="-67"/>
                <w:sz w:val="24"/>
                <w:szCs w:val="24"/>
                <w:lang w:bidi="ar-SA"/>
              </w:rPr>
              <w:t xml:space="preserve"> </w:t>
            </w:r>
            <w:r w:rsidRPr="005D41C6">
              <w:rPr>
                <w:sz w:val="24"/>
                <w:szCs w:val="24"/>
                <w:lang w:bidi="ar-SA"/>
              </w:rPr>
              <w:t>Уметь</w:t>
            </w:r>
            <w:r w:rsidRPr="005D41C6">
              <w:rPr>
                <w:spacing w:val="1"/>
                <w:sz w:val="24"/>
                <w:szCs w:val="24"/>
                <w:lang w:bidi="ar-SA"/>
              </w:rPr>
              <w:t xml:space="preserve"> </w:t>
            </w:r>
            <w:r w:rsidRPr="005D41C6">
              <w:rPr>
                <w:sz w:val="24"/>
                <w:szCs w:val="24"/>
                <w:lang w:bidi="ar-SA"/>
              </w:rPr>
              <w:t>взглянуть</w:t>
            </w:r>
            <w:r w:rsidRPr="005D41C6">
              <w:rPr>
                <w:spacing w:val="-67"/>
                <w:sz w:val="24"/>
                <w:szCs w:val="24"/>
                <w:lang w:bidi="ar-SA"/>
              </w:rPr>
              <w:t xml:space="preserve"> </w:t>
            </w:r>
            <w:r w:rsidRPr="005D41C6">
              <w:rPr>
                <w:sz w:val="24"/>
                <w:szCs w:val="24"/>
                <w:lang w:bidi="ar-SA"/>
              </w:rPr>
              <w:t>на</w:t>
            </w:r>
            <w:r w:rsidRPr="005D41C6">
              <w:rPr>
                <w:sz w:val="24"/>
                <w:szCs w:val="24"/>
                <w:lang w:bidi="ar-SA"/>
              </w:rPr>
              <w:tab/>
              <w:t>ситуацию</w:t>
            </w:r>
            <w:r w:rsidRPr="005D41C6">
              <w:rPr>
                <w:sz w:val="24"/>
                <w:szCs w:val="24"/>
                <w:lang w:bidi="ar-SA"/>
              </w:rPr>
              <w:tab/>
            </w:r>
            <w:r w:rsidRPr="005D41C6">
              <w:rPr>
                <w:spacing w:val="-1"/>
                <w:sz w:val="24"/>
                <w:szCs w:val="24"/>
                <w:lang w:bidi="ar-SA"/>
              </w:rPr>
              <w:t>с</w:t>
            </w:r>
            <w:r w:rsidRPr="005D41C6">
              <w:rPr>
                <w:spacing w:val="-67"/>
                <w:sz w:val="24"/>
                <w:szCs w:val="24"/>
                <w:lang w:bidi="ar-SA"/>
              </w:rPr>
              <w:t xml:space="preserve"> </w:t>
            </w:r>
            <w:r w:rsidRPr="005D41C6">
              <w:rPr>
                <w:sz w:val="24"/>
                <w:szCs w:val="24"/>
                <w:lang w:bidi="ar-SA"/>
              </w:rPr>
              <w:t>иной</w:t>
            </w:r>
            <w:r w:rsidRPr="005D41C6">
              <w:rPr>
                <w:spacing w:val="15"/>
                <w:sz w:val="24"/>
                <w:szCs w:val="24"/>
                <w:lang w:bidi="ar-SA"/>
              </w:rPr>
              <w:t xml:space="preserve"> </w:t>
            </w:r>
            <w:r w:rsidRPr="005D41C6">
              <w:rPr>
                <w:sz w:val="24"/>
                <w:szCs w:val="24"/>
                <w:lang w:bidi="ar-SA"/>
              </w:rPr>
              <w:t>позиции</w:t>
            </w:r>
            <w:r w:rsidRPr="005D41C6">
              <w:rPr>
                <w:spacing w:val="17"/>
                <w:sz w:val="24"/>
                <w:szCs w:val="24"/>
                <w:lang w:bidi="ar-SA"/>
              </w:rPr>
              <w:t xml:space="preserve"> </w:t>
            </w:r>
            <w:r w:rsidRPr="005D41C6">
              <w:rPr>
                <w:sz w:val="24"/>
                <w:szCs w:val="24"/>
                <w:lang w:bidi="ar-SA"/>
              </w:rPr>
              <w:t>и</w:t>
            </w:r>
            <w:r w:rsidRPr="005D41C6">
              <w:rPr>
                <w:spacing w:val="-67"/>
                <w:sz w:val="24"/>
                <w:szCs w:val="24"/>
                <w:lang w:bidi="ar-SA"/>
              </w:rPr>
              <w:t xml:space="preserve"> </w:t>
            </w:r>
            <w:r w:rsidRPr="005D41C6">
              <w:rPr>
                <w:sz w:val="24"/>
                <w:szCs w:val="24"/>
                <w:lang w:bidi="ar-SA"/>
              </w:rPr>
              <w:t>договари</w:t>
            </w:r>
            <w:r w:rsidR="00F4417B">
              <w:rPr>
                <w:sz w:val="24"/>
                <w:szCs w:val="24"/>
                <w:lang w:bidi="ar-SA"/>
              </w:rPr>
              <w:t>ва</w:t>
            </w:r>
            <w:r w:rsidRPr="005D41C6">
              <w:rPr>
                <w:sz w:val="24"/>
                <w:szCs w:val="24"/>
                <w:lang w:bidi="ar-SA"/>
              </w:rPr>
              <w:t>ться</w:t>
            </w:r>
            <w:r w:rsidRPr="005D41C6">
              <w:rPr>
                <w:sz w:val="24"/>
                <w:szCs w:val="24"/>
                <w:lang w:bidi="ar-SA"/>
              </w:rPr>
              <w:tab/>
            </w:r>
            <w:r w:rsidRPr="005D41C6">
              <w:rPr>
                <w:spacing w:val="-1"/>
                <w:sz w:val="24"/>
                <w:szCs w:val="24"/>
                <w:lang w:bidi="ar-SA"/>
              </w:rPr>
              <w:t>с</w:t>
            </w:r>
            <w:r w:rsidRPr="005D41C6">
              <w:rPr>
                <w:spacing w:val="-67"/>
                <w:sz w:val="24"/>
                <w:szCs w:val="24"/>
                <w:lang w:bidi="ar-SA"/>
              </w:rPr>
              <w:t xml:space="preserve"> </w:t>
            </w:r>
            <w:r w:rsidRPr="005D41C6">
              <w:rPr>
                <w:sz w:val="24"/>
                <w:szCs w:val="24"/>
                <w:lang w:bidi="ar-SA"/>
              </w:rPr>
              <w:t>людьми</w:t>
            </w:r>
            <w:r w:rsidRPr="005D41C6">
              <w:rPr>
                <w:sz w:val="24"/>
                <w:szCs w:val="24"/>
                <w:lang w:bidi="ar-SA"/>
              </w:rPr>
              <w:tab/>
            </w:r>
            <w:r w:rsidRPr="005D41C6">
              <w:rPr>
                <w:spacing w:val="-1"/>
                <w:sz w:val="24"/>
                <w:szCs w:val="24"/>
                <w:lang w:bidi="ar-SA"/>
              </w:rPr>
              <w:t>иных</w:t>
            </w:r>
            <w:r w:rsidRPr="005D41C6">
              <w:rPr>
                <w:spacing w:val="-67"/>
                <w:sz w:val="24"/>
                <w:szCs w:val="24"/>
                <w:lang w:bidi="ar-SA"/>
              </w:rPr>
              <w:t xml:space="preserve"> </w:t>
            </w:r>
            <w:r w:rsidRPr="005D41C6">
              <w:rPr>
                <w:sz w:val="24"/>
                <w:szCs w:val="24"/>
                <w:lang w:bidi="ar-SA"/>
              </w:rPr>
              <w:t>позиций.</w:t>
            </w:r>
          </w:p>
          <w:p w14:paraId="5189E6FC" w14:textId="356CDB91" w:rsidR="005D41C6" w:rsidRPr="005D41C6" w:rsidRDefault="005D41C6" w:rsidP="005D41C6">
            <w:pPr>
              <w:tabs>
                <w:tab w:val="left" w:pos="1217"/>
                <w:tab w:val="left" w:pos="2038"/>
              </w:tabs>
              <w:ind w:right="97"/>
              <w:rPr>
                <w:sz w:val="24"/>
                <w:szCs w:val="24"/>
                <w:lang w:bidi="ar-SA"/>
              </w:rPr>
            </w:pPr>
            <w:r w:rsidRPr="005D41C6">
              <w:rPr>
                <w:sz w:val="24"/>
                <w:szCs w:val="24"/>
                <w:lang w:bidi="ar-SA"/>
              </w:rPr>
              <w:t>Понимать</w:t>
            </w:r>
            <w:r w:rsidRPr="005D41C6">
              <w:rPr>
                <w:spacing w:val="39"/>
                <w:sz w:val="24"/>
                <w:szCs w:val="24"/>
                <w:lang w:bidi="ar-SA"/>
              </w:rPr>
              <w:t xml:space="preserve"> </w:t>
            </w:r>
            <w:r w:rsidRPr="005D41C6">
              <w:rPr>
                <w:sz w:val="24"/>
                <w:szCs w:val="24"/>
                <w:lang w:bidi="ar-SA"/>
              </w:rPr>
              <w:t>точку</w:t>
            </w:r>
            <w:r w:rsidR="00D63AE2">
              <w:rPr>
                <w:sz w:val="24"/>
                <w:szCs w:val="24"/>
                <w:lang w:bidi="ar-SA"/>
              </w:rPr>
              <w:t xml:space="preserve">   </w:t>
            </w:r>
            <w:r w:rsidRPr="005D41C6">
              <w:rPr>
                <w:spacing w:val="-67"/>
                <w:sz w:val="24"/>
                <w:szCs w:val="24"/>
                <w:lang w:bidi="ar-SA"/>
              </w:rPr>
              <w:t xml:space="preserve"> </w:t>
            </w:r>
            <w:r w:rsidRPr="005D41C6">
              <w:rPr>
                <w:sz w:val="24"/>
                <w:szCs w:val="24"/>
                <w:lang w:bidi="ar-SA"/>
              </w:rPr>
              <w:t>зрения другого.</w:t>
            </w:r>
            <w:r w:rsidRPr="005D41C6">
              <w:rPr>
                <w:spacing w:val="1"/>
                <w:sz w:val="24"/>
                <w:szCs w:val="24"/>
                <w:lang w:bidi="ar-SA"/>
              </w:rPr>
              <w:t xml:space="preserve"> </w:t>
            </w:r>
            <w:r w:rsidRPr="005D41C6">
              <w:rPr>
                <w:sz w:val="24"/>
                <w:szCs w:val="24"/>
                <w:lang w:bidi="ar-SA"/>
              </w:rPr>
              <w:t>Участвовать</w:t>
            </w:r>
            <w:r w:rsidRPr="005D41C6">
              <w:rPr>
                <w:sz w:val="24"/>
                <w:szCs w:val="24"/>
                <w:lang w:bidi="ar-SA"/>
              </w:rPr>
              <w:tab/>
            </w:r>
            <w:r w:rsidRPr="005D41C6">
              <w:rPr>
                <w:spacing w:val="-3"/>
                <w:sz w:val="24"/>
                <w:szCs w:val="24"/>
                <w:lang w:bidi="ar-SA"/>
              </w:rPr>
              <w:t>в</w:t>
            </w:r>
            <w:r w:rsidRPr="005D41C6">
              <w:rPr>
                <w:spacing w:val="-67"/>
                <w:sz w:val="24"/>
                <w:szCs w:val="24"/>
                <w:lang w:bidi="ar-SA"/>
              </w:rPr>
              <w:t xml:space="preserve"> </w:t>
            </w:r>
            <w:r w:rsidRPr="005D41C6">
              <w:rPr>
                <w:sz w:val="24"/>
                <w:szCs w:val="24"/>
                <w:lang w:bidi="ar-SA"/>
              </w:rPr>
              <w:t>работе</w:t>
            </w:r>
            <w:r w:rsidRPr="005D41C6">
              <w:rPr>
                <w:sz w:val="24"/>
                <w:szCs w:val="24"/>
                <w:lang w:bidi="ar-SA"/>
              </w:rPr>
              <w:tab/>
            </w:r>
            <w:r w:rsidRPr="005D41C6">
              <w:rPr>
                <w:spacing w:val="-1"/>
                <w:sz w:val="24"/>
                <w:szCs w:val="24"/>
                <w:lang w:bidi="ar-SA"/>
              </w:rPr>
              <w:t>группы,</w:t>
            </w:r>
            <w:r w:rsidRPr="005D41C6">
              <w:rPr>
                <w:spacing w:val="-67"/>
                <w:sz w:val="24"/>
                <w:szCs w:val="24"/>
                <w:lang w:bidi="ar-SA"/>
              </w:rPr>
              <w:t xml:space="preserve"> </w:t>
            </w:r>
            <w:r w:rsidRPr="005D41C6">
              <w:rPr>
                <w:sz w:val="24"/>
                <w:szCs w:val="24"/>
                <w:lang w:bidi="ar-SA"/>
              </w:rPr>
              <w:t>распределять</w:t>
            </w:r>
            <w:r w:rsidRPr="005D41C6">
              <w:rPr>
                <w:spacing w:val="1"/>
                <w:sz w:val="24"/>
                <w:szCs w:val="24"/>
                <w:lang w:bidi="ar-SA"/>
              </w:rPr>
              <w:t xml:space="preserve"> </w:t>
            </w:r>
            <w:r w:rsidRPr="005D41C6">
              <w:rPr>
                <w:sz w:val="24"/>
                <w:szCs w:val="24"/>
                <w:lang w:bidi="ar-SA"/>
              </w:rPr>
              <w:t>роли,</w:t>
            </w:r>
            <w:r w:rsidRPr="005D41C6">
              <w:rPr>
                <w:spacing w:val="1"/>
                <w:sz w:val="24"/>
                <w:szCs w:val="24"/>
                <w:lang w:bidi="ar-SA"/>
              </w:rPr>
              <w:t xml:space="preserve"> </w:t>
            </w:r>
            <w:r w:rsidRPr="005D41C6">
              <w:rPr>
                <w:sz w:val="24"/>
                <w:szCs w:val="24"/>
                <w:lang w:bidi="ar-SA"/>
              </w:rPr>
              <w:t>договариваться</w:t>
            </w:r>
            <w:r w:rsidRPr="005D41C6">
              <w:rPr>
                <w:spacing w:val="1"/>
                <w:sz w:val="24"/>
                <w:szCs w:val="24"/>
                <w:lang w:bidi="ar-SA"/>
              </w:rPr>
              <w:t xml:space="preserve"> </w:t>
            </w:r>
            <w:r w:rsidRPr="005D41C6">
              <w:rPr>
                <w:sz w:val="24"/>
                <w:szCs w:val="24"/>
                <w:lang w:bidi="ar-SA"/>
              </w:rPr>
              <w:t>друг</w:t>
            </w:r>
            <w:r w:rsidRPr="005D41C6">
              <w:rPr>
                <w:spacing w:val="-1"/>
                <w:sz w:val="24"/>
                <w:szCs w:val="24"/>
                <w:lang w:bidi="ar-SA"/>
              </w:rPr>
              <w:t xml:space="preserve"> </w:t>
            </w:r>
            <w:r w:rsidRPr="005D41C6">
              <w:rPr>
                <w:sz w:val="24"/>
                <w:szCs w:val="24"/>
                <w:lang w:bidi="ar-SA"/>
              </w:rPr>
              <w:t>с</w:t>
            </w:r>
            <w:r w:rsidRPr="005D41C6">
              <w:rPr>
                <w:spacing w:val="-1"/>
                <w:sz w:val="24"/>
                <w:szCs w:val="24"/>
                <w:lang w:bidi="ar-SA"/>
              </w:rPr>
              <w:t xml:space="preserve"> </w:t>
            </w:r>
            <w:r w:rsidRPr="005D41C6">
              <w:rPr>
                <w:sz w:val="24"/>
                <w:szCs w:val="24"/>
                <w:lang w:bidi="ar-SA"/>
              </w:rPr>
              <w:t>другом.</w:t>
            </w:r>
          </w:p>
          <w:p w14:paraId="09B44A87" w14:textId="4DC0F145" w:rsidR="005D41C6" w:rsidRPr="005D41C6" w:rsidRDefault="005D41C6" w:rsidP="005D41C6">
            <w:pPr>
              <w:spacing w:after="0" w:line="240" w:lineRule="auto"/>
              <w:jc w:val="center"/>
              <w:rPr>
                <w:sz w:val="24"/>
                <w:szCs w:val="24"/>
                <w:lang w:eastAsia="en-US" w:bidi="ar-SA"/>
              </w:rPr>
            </w:pPr>
          </w:p>
        </w:tc>
      </w:tr>
    </w:tbl>
    <w:p w14:paraId="6DA770B7" w14:textId="26BF0943" w:rsidR="005D41C6" w:rsidRPr="005D41C6" w:rsidRDefault="005D41C6" w:rsidP="005D41C6">
      <w:pPr>
        <w:spacing w:after="0" w:line="240" w:lineRule="auto"/>
        <w:jc w:val="center"/>
        <w:rPr>
          <w:b/>
          <w:sz w:val="28"/>
          <w:szCs w:val="28"/>
          <w:lang w:eastAsia="en-US" w:bidi="ar-SA"/>
        </w:rPr>
        <w:sectPr w:rsidR="005D41C6" w:rsidRPr="005D41C6">
          <w:pgSz w:w="11900" w:h="16840"/>
          <w:pgMar w:top="1040" w:right="300" w:bottom="1340" w:left="600" w:header="0" w:footer="1066" w:gutter="0"/>
          <w:cols w:space="720"/>
        </w:sectPr>
      </w:pPr>
    </w:p>
    <w:p w14:paraId="1D7EF9A9" w14:textId="0AD40395" w:rsidR="00281428" w:rsidRPr="005D41C6" w:rsidRDefault="00281428" w:rsidP="005D41C6">
      <w:pPr>
        <w:tabs>
          <w:tab w:val="left" w:pos="2580"/>
          <w:tab w:val="left" w:pos="4671"/>
          <w:tab w:val="left" w:pos="5939"/>
          <w:tab w:val="left" w:pos="7355"/>
        </w:tabs>
        <w:spacing w:after="0" w:line="240" w:lineRule="auto"/>
        <w:ind w:right="827"/>
        <w:jc w:val="center"/>
        <w:rPr>
          <w:sz w:val="28"/>
          <w:szCs w:val="28"/>
          <w:lang w:eastAsia="en-US" w:bidi="ar-SA"/>
        </w:rPr>
      </w:pPr>
      <w:r w:rsidRPr="005D41C6">
        <w:rPr>
          <w:b/>
          <w:sz w:val="28"/>
          <w:szCs w:val="28"/>
          <w:lang w:eastAsia="en-US" w:bidi="ar-SA"/>
        </w:rPr>
        <w:t>Связь</w:t>
      </w:r>
      <w:r w:rsidRPr="005D41C6">
        <w:rPr>
          <w:b/>
          <w:spacing w:val="-11"/>
          <w:sz w:val="28"/>
          <w:szCs w:val="28"/>
          <w:lang w:eastAsia="en-US" w:bidi="ar-SA"/>
        </w:rPr>
        <w:t xml:space="preserve"> </w:t>
      </w:r>
      <w:r w:rsidRPr="005D41C6">
        <w:rPr>
          <w:b/>
          <w:sz w:val="28"/>
          <w:szCs w:val="28"/>
          <w:lang w:eastAsia="en-US" w:bidi="ar-SA"/>
        </w:rPr>
        <w:t>универсальных</w:t>
      </w:r>
      <w:r w:rsidRPr="005D41C6">
        <w:rPr>
          <w:b/>
          <w:spacing w:val="-10"/>
          <w:sz w:val="28"/>
          <w:szCs w:val="28"/>
          <w:lang w:eastAsia="en-US" w:bidi="ar-SA"/>
        </w:rPr>
        <w:t xml:space="preserve"> </w:t>
      </w:r>
      <w:r w:rsidRPr="005D41C6">
        <w:rPr>
          <w:b/>
          <w:sz w:val="28"/>
          <w:szCs w:val="28"/>
          <w:lang w:eastAsia="en-US" w:bidi="ar-SA"/>
        </w:rPr>
        <w:t>учебных</w:t>
      </w:r>
      <w:r w:rsidRPr="005D41C6">
        <w:rPr>
          <w:b/>
          <w:spacing w:val="-9"/>
          <w:sz w:val="28"/>
          <w:szCs w:val="28"/>
          <w:lang w:eastAsia="en-US" w:bidi="ar-SA"/>
        </w:rPr>
        <w:t xml:space="preserve"> </w:t>
      </w:r>
      <w:r w:rsidRPr="005D41C6">
        <w:rPr>
          <w:b/>
          <w:sz w:val="28"/>
          <w:szCs w:val="28"/>
          <w:lang w:eastAsia="en-US" w:bidi="ar-SA"/>
        </w:rPr>
        <w:t>действий</w:t>
      </w:r>
      <w:r w:rsidRPr="005D41C6">
        <w:rPr>
          <w:b/>
          <w:spacing w:val="-10"/>
          <w:sz w:val="28"/>
          <w:szCs w:val="28"/>
          <w:lang w:eastAsia="en-US" w:bidi="ar-SA"/>
        </w:rPr>
        <w:t xml:space="preserve"> </w:t>
      </w:r>
      <w:r w:rsidRPr="005D41C6">
        <w:rPr>
          <w:b/>
          <w:sz w:val="28"/>
          <w:szCs w:val="28"/>
          <w:lang w:eastAsia="en-US" w:bidi="ar-SA"/>
        </w:rPr>
        <w:t>с</w:t>
      </w:r>
      <w:r w:rsidRPr="005D41C6">
        <w:rPr>
          <w:b/>
          <w:spacing w:val="-10"/>
          <w:sz w:val="28"/>
          <w:szCs w:val="28"/>
          <w:lang w:eastAsia="en-US" w:bidi="ar-SA"/>
        </w:rPr>
        <w:t xml:space="preserve"> </w:t>
      </w:r>
      <w:r w:rsidRPr="005D41C6">
        <w:rPr>
          <w:b/>
          <w:sz w:val="28"/>
          <w:szCs w:val="28"/>
          <w:lang w:eastAsia="en-US" w:bidi="ar-SA"/>
        </w:rPr>
        <w:t>содержанием</w:t>
      </w:r>
      <w:r w:rsidRPr="005D41C6">
        <w:rPr>
          <w:b/>
          <w:spacing w:val="-12"/>
          <w:sz w:val="28"/>
          <w:szCs w:val="28"/>
          <w:lang w:eastAsia="en-US" w:bidi="ar-SA"/>
        </w:rPr>
        <w:t xml:space="preserve"> </w:t>
      </w:r>
      <w:r w:rsidRPr="005D41C6">
        <w:rPr>
          <w:b/>
          <w:sz w:val="28"/>
          <w:szCs w:val="28"/>
          <w:lang w:eastAsia="en-US" w:bidi="ar-SA"/>
        </w:rPr>
        <w:t>учебных</w:t>
      </w:r>
      <w:r w:rsidRPr="005D41C6">
        <w:rPr>
          <w:b/>
          <w:spacing w:val="-10"/>
          <w:sz w:val="28"/>
          <w:szCs w:val="28"/>
          <w:lang w:eastAsia="en-US" w:bidi="ar-SA"/>
        </w:rPr>
        <w:t xml:space="preserve"> </w:t>
      </w:r>
      <w:r w:rsidRPr="005D41C6">
        <w:rPr>
          <w:b/>
          <w:sz w:val="28"/>
          <w:szCs w:val="28"/>
          <w:lang w:eastAsia="en-US" w:bidi="ar-SA"/>
        </w:rPr>
        <w:t>предметов</w:t>
      </w:r>
      <w:r w:rsidRPr="005D41C6">
        <w:rPr>
          <w:b/>
          <w:spacing w:val="-67"/>
          <w:sz w:val="28"/>
          <w:szCs w:val="28"/>
          <w:lang w:eastAsia="en-US" w:bidi="ar-SA"/>
        </w:rPr>
        <w:t xml:space="preserve"> </w:t>
      </w:r>
      <w:r w:rsidRPr="005D41C6">
        <w:rPr>
          <w:sz w:val="28"/>
          <w:szCs w:val="28"/>
          <w:lang w:eastAsia="en-US" w:bidi="ar-SA"/>
        </w:rPr>
        <w:t>Формирование</w:t>
      </w:r>
      <w:r w:rsidRPr="005D41C6">
        <w:rPr>
          <w:sz w:val="28"/>
          <w:szCs w:val="28"/>
          <w:lang w:eastAsia="en-US" w:bidi="ar-SA"/>
        </w:rPr>
        <w:tab/>
        <w:t>универсальных</w:t>
      </w:r>
      <w:r w:rsidRPr="005D41C6">
        <w:rPr>
          <w:sz w:val="28"/>
          <w:szCs w:val="28"/>
          <w:lang w:eastAsia="en-US" w:bidi="ar-SA"/>
        </w:rPr>
        <w:tab/>
        <w:t>учебных</w:t>
      </w:r>
      <w:r w:rsidRPr="005D41C6">
        <w:rPr>
          <w:sz w:val="28"/>
          <w:szCs w:val="28"/>
          <w:lang w:eastAsia="en-US" w:bidi="ar-SA"/>
        </w:rPr>
        <w:tab/>
        <w:t>действий,</w:t>
      </w:r>
      <w:r w:rsidRPr="005D41C6">
        <w:rPr>
          <w:sz w:val="28"/>
          <w:szCs w:val="28"/>
          <w:lang w:eastAsia="en-US" w:bidi="ar-SA"/>
        </w:rPr>
        <w:tab/>
        <w:t>обеспечивающих</w:t>
      </w:r>
      <w:r w:rsidRPr="005D41C6">
        <w:rPr>
          <w:spacing w:val="1"/>
          <w:sz w:val="28"/>
          <w:szCs w:val="28"/>
          <w:lang w:eastAsia="en-US" w:bidi="ar-SA"/>
        </w:rPr>
        <w:t xml:space="preserve"> </w:t>
      </w:r>
      <w:r w:rsidRPr="005D41C6">
        <w:rPr>
          <w:sz w:val="28"/>
          <w:szCs w:val="28"/>
          <w:lang w:eastAsia="en-US" w:bidi="ar-SA"/>
        </w:rPr>
        <w:t>решение</w:t>
      </w:r>
      <w:r w:rsidRPr="005D41C6">
        <w:rPr>
          <w:spacing w:val="1"/>
          <w:sz w:val="28"/>
          <w:szCs w:val="28"/>
          <w:lang w:eastAsia="en-US" w:bidi="ar-SA"/>
        </w:rPr>
        <w:t xml:space="preserve"> </w:t>
      </w:r>
      <w:r w:rsidRPr="005D41C6">
        <w:rPr>
          <w:sz w:val="28"/>
          <w:szCs w:val="28"/>
          <w:lang w:eastAsia="en-US" w:bidi="ar-SA"/>
        </w:rPr>
        <w:t>задач</w:t>
      </w:r>
      <w:r w:rsidRPr="005D41C6">
        <w:rPr>
          <w:spacing w:val="1"/>
          <w:sz w:val="28"/>
          <w:szCs w:val="28"/>
          <w:lang w:eastAsia="en-US" w:bidi="ar-SA"/>
        </w:rPr>
        <w:t xml:space="preserve"> </w:t>
      </w:r>
      <w:r w:rsidRPr="005D41C6">
        <w:rPr>
          <w:sz w:val="28"/>
          <w:szCs w:val="28"/>
          <w:lang w:eastAsia="en-US" w:bidi="ar-SA"/>
        </w:rPr>
        <w:t>общекультурного,</w:t>
      </w:r>
      <w:r w:rsidRPr="005D41C6">
        <w:rPr>
          <w:spacing w:val="1"/>
          <w:sz w:val="28"/>
          <w:szCs w:val="28"/>
          <w:lang w:eastAsia="en-US" w:bidi="ar-SA"/>
        </w:rPr>
        <w:t xml:space="preserve"> </w:t>
      </w:r>
      <w:r w:rsidRPr="005D41C6">
        <w:rPr>
          <w:sz w:val="28"/>
          <w:szCs w:val="28"/>
          <w:lang w:eastAsia="en-US" w:bidi="ar-SA"/>
        </w:rPr>
        <w:t>ценностно­личностного,</w:t>
      </w:r>
      <w:r w:rsidRPr="005D41C6">
        <w:rPr>
          <w:spacing w:val="1"/>
          <w:sz w:val="28"/>
          <w:szCs w:val="28"/>
          <w:lang w:eastAsia="en-US" w:bidi="ar-SA"/>
        </w:rPr>
        <w:t xml:space="preserve"> </w:t>
      </w:r>
      <w:r w:rsidRPr="005D41C6">
        <w:rPr>
          <w:sz w:val="28"/>
          <w:szCs w:val="28"/>
          <w:lang w:eastAsia="en-US" w:bidi="ar-SA"/>
        </w:rPr>
        <w:t>познавательного</w:t>
      </w:r>
      <w:r w:rsidRPr="005D41C6">
        <w:rPr>
          <w:spacing w:val="-67"/>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реализуется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целостной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67"/>
          <w:sz w:val="28"/>
          <w:szCs w:val="28"/>
          <w:lang w:eastAsia="en-US" w:bidi="ar-SA"/>
        </w:rPr>
        <w:t xml:space="preserve"> </w:t>
      </w:r>
      <w:r w:rsidRPr="005D41C6">
        <w:rPr>
          <w:sz w:val="28"/>
          <w:szCs w:val="28"/>
          <w:lang w:eastAsia="en-US" w:bidi="ar-SA"/>
        </w:rPr>
        <w:t>деятельности</w:t>
      </w:r>
      <w:r w:rsidRPr="005D41C6">
        <w:rPr>
          <w:spacing w:val="54"/>
          <w:sz w:val="28"/>
          <w:szCs w:val="28"/>
          <w:lang w:eastAsia="en-US" w:bidi="ar-SA"/>
        </w:rPr>
        <w:t xml:space="preserve"> </w:t>
      </w:r>
      <w:r w:rsidRPr="005D41C6">
        <w:rPr>
          <w:sz w:val="28"/>
          <w:szCs w:val="28"/>
          <w:lang w:eastAsia="en-US" w:bidi="ar-SA"/>
        </w:rPr>
        <w:t>в</w:t>
      </w:r>
      <w:r w:rsidRPr="005D41C6">
        <w:rPr>
          <w:spacing w:val="54"/>
          <w:sz w:val="28"/>
          <w:szCs w:val="28"/>
          <w:lang w:eastAsia="en-US" w:bidi="ar-SA"/>
        </w:rPr>
        <w:t xml:space="preserve"> </w:t>
      </w:r>
      <w:r w:rsidRPr="005D41C6">
        <w:rPr>
          <w:sz w:val="28"/>
          <w:szCs w:val="28"/>
          <w:lang w:eastAsia="en-US" w:bidi="ar-SA"/>
        </w:rPr>
        <w:t>ходе</w:t>
      </w:r>
      <w:r w:rsidRPr="005D41C6">
        <w:rPr>
          <w:spacing w:val="48"/>
          <w:sz w:val="28"/>
          <w:szCs w:val="28"/>
          <w:lang w:eastAsia="en-US" w:bidi="ar-SA"/>
        </w:rPr>
        <w:t xml:space="preserve"> </w:t>
      </w:r>
      <w:r w:rsidRPr="005D41C6">
        <w:rPr>
          <w:sz w:val="28"/>
          <w:szCs w:val="28"/>
          <w:lang w:eastAsia="en-US" w:bidi="ar-SA"/>
        </w:rPr>
        <w:t>изучения</w:t>
      </w:r>
      <w:r w:rsidRPr="005D41C6">
        <w:rPr>
          <w:spacing w:val="47"/>
          <w:sz w:val="28"/>
          <w:szCs w:val="28"/>
          <w:lang w:eastAsia="en-US" w:bidi="ar-SA"/>
        </w:rPr>
        <w:t xml:space="preserve"> </w:t>
      </w:r>
      <w:r w:rsidRPr="005D41C6">
        <w:rPr>
          <w:sz w:val="28"/>
          <w:szCs w:val="28"/>
          <w:lang w:eastAsia="en-US" w:bidi="ar-SA"/>
        </w:rPr>
        <w:t>обучающимися</w:t>
      </w:r>
      <w:r w:rsidRPr="005D41C6">
        <w:rPr>
          <w:spacing w:val="49"/>
          <w:sz w:val="28"/>
          <w:szCs w:val="28"/>
          <w:lang w:eastAsia="en-US" w:bidi="ar-SA"/>
        </w:rPr>
        <w:t xml:space="preserve"> </w:t>
      </w:r>
      <w:r w:rsidRPr="005D41C6">
        <w:rPr>
          <w:sz w:val="28"/>
          <w:szCs w:val="28"/>
          <w:lang w:eastAsia="en-US" w:bidi="ar-SA"/>
        </w:rPr>
        <w:t>системы</w:t>
      </w:r>
      <w:r w:rsidRPr="005D41C6">
        <w:rPr>
          <w:spacing w:val="47"/>
          <w:sz w:val="28"/>
          <w:szCs w:val="28"/>
          <w:lang w:eastAsia="en-US" w:bidi="ar-SA"/>
        </w:rPr>
        <w:t xml:space="preserve"> </w:t>
      </w:r>
      <w:r w:rsidRPr="005D41C6">
        <w:rPr>
          <w:sz w:val="28"/>
          <w:szCs w:val="28"/>
          <w:lang w:eastAsia="en-US" w:bidi="ar-SA"/>
        </w:rPr>
        <w:t>учебных</w:t>
      </w:r>
      <w:r w:rsidRPr="005D41C6">
        <w:rPr>
          <w:spacing w:val="49"/>
          <w:sz w:val="28"/>
          <w:szCs w:val="28"/>
          <w:lang w:eastAsia="en-US" w:bidi="ar-SA"/>
        </w:rPr>
        <w:t xml:space="preserve"> </w:t>
      </w:r>
      <w:r w:rsidRPr="005D41C6">
        <w:rPr>
          <w:sz w:val="28"/>
          <w:szCs w:val="28"/>
          <w:lang w:eastAsia="en-US" w:bidi="ar-SA"/>
        </w:rPr>
        <w:t>предметов</w:t>
      </w:r>
      <w:r w:rsidRPr="005D41C6">
        <w:rPr>
          <w:spacing w:val="46"/>
          <w:sz w:val="28"/>
          <w:szCs w:val="28"/>
          <w:lang w:eastAsia="en-US" w:bidi="ar-SA"/>
        </w:rPr>
        <w:t xml:space="preserve"> </w:t>
      </w:r>
      <w:r w:rsidRPr="005D41C6">
        <w:rPr>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дисциплин,</w:t>
      </w:r>
      <w:r w:rsidRPr="005D41C6">
        <w:rPr>
          <w:spacing w:val="59"/>
          <w:sz w:val="28"/>
          <w:szCs w:val="28"/>
          <w:lang w:eastAsia="en-US" w:bidi="ar-SA"/>
        </w:rPr>
        <w:t xml:space="preserve"> </w:t>
      </w:r>
      <w:r w:rsidRPr="005D41C6">
        <w:rPr>
          <w:sz w:val="28"/>
          <w:szCs w:val="28"/>
          <w:lang w:eastAsia="en-US" w:bidi="ar-SA"/>
        </w:rPr>
        <w:t>в</w:t>
      </w:r>
      <w:r w:rsidR="005D41C6" w:rsidRPr="005D41C6">
        <w:rPr>
          <w:spacing w:val="61"/>
          <w:sz w:val="28"/>
          <w:szCs w:val="28"/>
          <w:lang w:eastAsia="en-US" w:bidi="ar-SA"/>
        </w:rPr>
        <w:t xml:space="preserve"> </w:t>
      </w:r>
      <w:r w:rsidRPr="005D41C6">
        <w:rPr>
          <w:sz w:val="28"/>
          <w:szCs w:val="28"/>
          <w:lang w:eastAsia="en-US" w:bidi="ar-SA"/>
        </w:rPr>
        <w:t>метапредметной</w:t>
      </w:r>
      <w:r w:rsidRPr="005D41C6">
        <w:rPr>
          <w:spacing w:val="65"/>
          <w:sz w:val="28"/>
          <w:szCs w:val="28"/>
          <w:lang w:eastAsia="en-US" w:bidi="ar-SA"/>
        </w:rPr>
        <w:t xml:space="preserve"> </w:t>
      </w:r>
      <w:r w:rsidRPr="005D41C6">
        <w:rPr>
          <w:sz w:val="28"/>
          <w:szCs w:val="28"/>
          <w:lang w:eastAsia="en-US" w:bidi="ar-SA"/>
        </w:rPr>
        <w:t>деятельности,</w:t>
      </w:r>
      <w:r w:rsidRPr="005D41C6">
        <w:rPr>
          <w:spacing w:val="64"/>
          <w:sz w:val="28"/>
          <w:szCs w:val="28"/>
          <w:lang w:eastAsia="en-US" w:bidi="ar-SA"/>
        </w:rPr>
        <w:t xml:space="preserve"> </w:t>
      </w:r>
      <w:r w:rsidRPr="005D41C6">
        <w:rPr>
          <w:sz w:val="28"/>
          <w:szCs w:val="28"/>
          <w:lang w:eastAsia="en-US" w:bidi="ar-SA"/>
        </w:rPr>
        <w:t>организации</w:t>
      </w:r>
      <w:r w:rsidRPr="005D41C6">
        <w:rPr>
          <w:spacing w:val="65"/>
          <w:sz w:val="28"/>
          <w:szCs w:val="28"/>
          <w:lang w:eastAsia="en-US" w:bidi="ar-SA"/>
        </w:rPr>
        <w:t xml:space="preserve"> </w:t>
      </w:r>
      <w:r w:rsidRPr="005D41C6">
        <w:rPr>
          <w:sz w:val="28"/>
          <w:szCs w:val="28"/>
          <w:lang w:eastAsia="en-US" w:bidi="ar-SA"/>
        </w:rPr>
        <w:t>форм</w:t>
      </w:r>
      <w:r w:rsidRPr="005D41C6">
        <w:rPr>
          <w:spacing w:val="65"/>
          <w:sz w:val="28"/>
          <w:szCs w:val="28"/>
          <w:lang w:eastAsia="en-US" w:bidi="ar-SA"/>
        </w:rPr>
        <w:t xml:space="preserve"> </w:t>
      </w:r>
      <w:r w:rsidRPr="005D41C6">
        <w:rPr>
          <w:sz w:val="28"/>
          <w:szCs w:val="28"/>
          <w:lang w:eastAsia="en-US" w:bidi="ar-SA"/>
        </w:rPr>
        <w:t>учебного</w:t>
      </w:r>
    </w:p>
    <w:p w14:paraId="2B3C9B57" w14:textId="77777777" w:rsidR="00281428" w:rsidRPr="005D41C6" w:rsidRDefault="00281428" w:rsidP="00281428">
      <w:pPr>
        <w:spacing w:after="0" w:line="318" w:lineRule="exact"/>
        <w:rPr>
          <w:sz w:val="28"/>
          <w:szCs w:val="28"/>
          <w:lang w:eastAsia="en-US" w:bidi="ar-SA"/>
        </w:rPr>
      </w:pPr>
      <w:r w:rsidRPr="005D41C6">
        <w:rPr>
          <w:sz w:val="28"/>
          <w:szCs w:val="28"/>
          <w:lang w:eastAsia="en-US" w:bidi="ar-SA"/>
        </w:rPr>
        <w:t>сотрудничества</w:t>
      </w:r>
      <w:r w:rsidRPr="005D41C6">
        <w:rPr>
          <w:spacing w:val="-5"/>
          <w:sz w:val="28"/>
          <w:szCs w:val="28"/>
          <w:lang w:eastAsia="en-US" w:bidi="ar-SA"/>
        </w:rPr>
        <w:t xml:space="preserve"> </w:t>
      </w:r>
      <w:r w:rsidRPr="005D41C6">
        <w:rPr>
          <w:sz w:val="28"/>
          <w:szCs w:val="28"/>
          <w:lang w:eastAsia="en-US" w:bidi="ar-SA"/>
        </w:rPr>
        <w:t>и</w:t>
      </w:r>
      <w:r w:rsidRPr="005D41C6">
        <w:rPr>
          <w:spacing w:val="-6"/>
          <w:sz w:val="28"/>
          <w:szCs w:val="28"/>
          <w:lang w:eastAsia="en-US" w:bidi="ar-SA"/>
        </w:rPr>
        <w:t xml:space="preserve"> </w:t>
      </w:r>
      <w:r w:rsidRPr="005D41C6">
        <w:rPr>
          <w:sz w:val="28"/>
          <w:szCs w:val="28"/>
          <w:lang w:eastAsia="en-US" w:bidi="ar-SA"/>
        </w:rPr>
        <w:t>решения</w:t>
      </w:r>
      <w:r w:rsidRPr="005D41C6">
        <w:rPr>
          <w:spacing w:val="-3"/>
          <w:sz w:val="28"/>
          <w:szCs w:val="28"/>
          <w:lang w:eastAsia="en-US" w:bidi="ar-SA"/>
        </w:rPr>
        <w:t xml:space="preserve"> </w:t>
      </w:r>
      <w:r w:rsidRPr="005D41C6">
        <w:rPr>
          <w:sz w:val="28"/>
          <w:szCs w:val="28"/>
          <w:lang w:eastAsia="en-US" w:bidi="ar-SA"/>
        </w:rPr>
        <w:t>важных</w:t>
      </w:r>
      <w:r w:rsidRPr="005D41C6">
        <w:rPr>
          <w:spacing w:val="-2"/>
          <w:sz w:val="28"/>
          <w:szCs w:val="28"/>
          <w:lang w:eastAsia="en-US" w:bidi="ar-SA"/>
        </w:rPr>
        <w:t xml:space="preserve"> </w:t>
      </w:r>
      <w:r w:rsidRPr="005D41C6">
        <w:rPr>
          <w:sz w:val="28"/>
          <w:szCs w:val="28"/>
          <w:lang w:eastAsia="en-US" w:bidi="ar-SA"/>
        </w:rPr>
        <w:t>задач</w:t>
      </w:r>
      <w:r w:rsidRPr="005D41C6">
        <w:rPr>
          <w:spacing w:val="-3"/>
          <w:sz w:val="28"/>
          <w:szCs w:val="28"/>
          <w:lang w:eastAsia="en-US" w:bidi="ar-SA"/>
        </w:rPr>
        <w:t xml:space="preserve"> </w:t>
      </w:r>
      <w:r w:rsidRPr="005D41C6">
        <w:rPr>
          <w:sz w:val="28"/>
          <w:szCs w:val="28"/>
          <w:lang w:eastAsia="en-US" w:bidi="ar-SA"/>
        </w:rPr>
        <w:t>жизнедеятельности</w:t>
      </w:r>
      <w:r w:rsidRPr="005D41C6">
        <w:rPr>
          <w:spacing w:val="-3"/>
          <w:sz w:val="28"/>
          <w:szCs w:val="28"/>
          <w:lang w:eastAsia="en-US" w:bidi="ar-SA"/>
        </w:rPr>
        <w:t xml:space="preserve"> </w:t>
      </w:r>
      <w:r w:rsidRPr="005D41C6">
        <w:rPr>
          <w:sz w:val="28"/>
          <w:szCs w:val="28"/>
          <w:lang w:eastAsia="en-US" w:bidi="ar-SA"/>
        </w:rPr>
        <w:t>обучающихся.</w:t>
      </w:r>
    </w:p>
    <w:p w14:paraId="21AC2C0B" w14:textId="77777777" w:rsidR="00281428" w:rsidRPr="005D41C6" w:rsidRDefault="00281428" w:rsidP="00281428">
      <w:pPr>
        <w:spacing w:before="74" w:after="0" w:line="240" w:lineRule="auto"/>
        <w:ind w:right="829"/>
        <w:jc w:val="both"/>
        <w:rPr>
          <w:sz w:val="28"/>
          <w:szCs w:val="28"/>
          <w:lang w:eastAsia="en-US" w:bidi="ar-SA"/>
        </w:rPr>
      </w:pP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осуществляется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контексте</w:t>
      </w:r>
      <w:r w:rsidRPr="005D41C6">
        <w:rPr>
          <w:spacing w:val="1"/>
          <w:sz w:val="28"/>
          <w:szCs w:val="28"/>
          <w:lang w:eastAsia="en-US" w:bidi="ar-SA"/>
        </w:rPr>
        <w:t xml:space="preserve"> </w:t>
      </w:r>
      <w:r w:rsidRPr="005D41C6">
        <w:rPr>
          <w:sz w:val="28"/>
          <w:szCs w:val="28"/>
          <w:lang w:eastAsia="en-US" w:bidi="ar-SA"/>
        </w:rPr>
        <w:t>усвоения</w:t>
      </w:r>
      <w:r w:rsidRPr="005D41C6">
        <w:rPr>
          <w:spacing w:val="1"/>
          <w:sz w:val="28"/>
          <w:szCs w:val="28"/>
          <w:lang w:eastAsia="en-US" w:bidi="ar-SA"/>
        </w:rPr>
        <w:t xml:space="preserve"> </w:t>
      </w:r>
      <w:r w:rsidRPr="005D41C6">
        <w:rPr>
          <w:sz w:val="28"/>
          <w:szCs w:val="28"/>
          <w:lang w:eastAsia="en-US" w:bidi="ar-SA"/>
        </w:rPr>
        <w:t>разных</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дисциплин.</w:t>
      </w:r>
    </w:p>
    <w:p w14:paraId="6522741E" w14:textId="77777777" w:rsidR="00281428" w:rsidRPr="005D41C6" w:rsidRDefault="00281428" w:rsidP="00281428">
      <w:pPr>
        <w:spacing w:before="2" w:after="0" w:line="240" w:lineRule="auto"/>
        <w:ind w:right="837"/>
        <w:jc w:val="both"/>
        <w:rPr>
          <w:sz w:val="28"/>
          <w:szCs w:val="28"/>
          <w:lang w:eastAsia="en-US" w:bidi="ar-SA"/>
        </w:rPr>
      </w:pPr>
      <w:r w:rsidRPr="005D41C6">
        <w:rPr>
          <w:sz w:val="28"/>
          <w:szCs w:val="28"/>
          <w:lang w:eastAsia="en-US" w:bidi="ar-SA"/>
        </w:rPr>
        <w:t>Требования к формированию универсальных учебных действий находят</w:t>
      </w:r>
      <w:r w:rsidRPr="005D41C6">
        <w:rPr>
          <w:spacing w:val="1"/>
          <w:sz w:val="28"/>
          <w:szCs w:val="28"/>
          <w:lang w:eastAsia="en-US" w:bidi="ar-SA"/>
        </w:rPr>
        <w:t xml:space="preserve"> </w:t>
      </w:r>
      <w:r w:rsidRPr="005D41C6">
        <w:rPr>
          <w:sz w:val="28"/>
          <w:szCs w:val="28"/>
          <w:lang w:eastAsia="en-US" w:bidi="ar-SA"/>
        </w:rPr>
        <w:t>отражение</w:t>
      </w:r>
      <w:r w:rsidRPr="005D41C6">
        <w:rPr>
          <w:spacing w:val="20"/>
          <w:sz w:val="28"/>
          <w:szCs w:val="28"/>
          <w:lang w:eastAsia="en-US" w:bidi="ar-SA"/>
        </w:rPr>
        <w:t xml:space="preserve"> </w:t>
      </w:r>
      <w:r w:rsidRPr="005D41C6">
        <w:rPr>
          <w:sz w:val="28"/>
          <w:szCs w:val="28"/>
          <w:lang w:eastAsia="en-US" w:bidi="ar-SA"/>
        </w:rPr>
        <w:t>в</w:t>
      </w:r>
      <w:r w:rsidRPr="005D41C6">
        <w:rPr>
          <w:spacing w:val="20"/>
          <w:sz w:val="28"/>
          <w:szCs w:val="28"/>
          <w:lang w:eastAsia="en-US" w:bidi="ar-SA"/>
        </w:rPr>
        <w:t xml:space="preserve"> </w:t>
      </w:r>
      <w:r w:rsidRPr="005D41C6">
        <w:rPr>
          <w:sz w:val="28"/>
          <w:szCs w:val="28"/>
          <w:lang w:eastAsia="en-US" w:bidi="ar-SA"/>
        </w:rPr>
        <w:t>планируемых</w:t>
      </w:r>
      <w:r w:rsidRPr="005D41C6">
        <w:rPr>
          <w:spacing w:val="21"/>
          <w:sz w:val="28"/>
          <w:szCs w:val="28"/>
          <w:lang w:eastAsia="en-US" w:bidi="ar-SA"/>
        </w:rPr>
        <w:t xml:space="preserve"> </w:t>
      </w:r>
      <w:r w:rsidRPr="005D41C6">
        <w:rPr>
          <w:sz w:val="28"/>
          <w:szCs w:val="28"/>
          <w:lang w:eastAsia="en-US" w:bidi="ar-SA"/>
        </w:rPr>
        <w:t>результатах</w:t>
      </w:r>
      <w:r w:rsidRPr="005D41C6">
        <w:rPr>
          <w:spacing w:val="22"/>
          <w:sz w:val="28"/>
          <w:szCs w:val="28"/>
          <w:lang w:eastAsia="en-US" w:bidi="ar-SA"/>
        </w:rPr>
        <w:t xml:space="preserve"> </w:t>
      </w:r>
      <w:r w:rsidRPr="005D41C6">
        <w:rPr>
          <w:sz w:val="28"/>
          <w:szCs w:val="28"/>
          <w:lang w:eastAsia="en-US" w:bidi="ar-SA"/>
        </w:rPr>
        <w:t>освоения</w:t>
      </w:r>
      <w:r w:rsidRPr="005D41C6">
        <w:rPr>
          <w:spacing w:val="20"/>
          <w:sz w:val="28"/>
          <w:szCs w:val="28"/>
          <w:lang w:eastAsia="en-US" w:bidi="ar-SA"/>
        </w:rPr>
        <w:t xml:space="preserve"> </w:t>
      </w:r>
      <w:r w:rsidRPr="005D41C6">
        <w:rPr>
          <w:sz w:val="28"/>
          <w:szCs w:val="28"/>
          <w:lang w:eastAsia="en-US" w:bidi="ar-SA"/>
        </w:rPr>
        <w:t>программ</w:t>
      </w:r>
      <w:r w:rsidRPr="005D41C6">
        <w:rPr>
          <w:spacing w:val="18"/>
          <w:sz w:val="28"/>
          <w:szCs w:val="28"/>
          <w:lang w:eastAsia="en-US" w:bidi="ar-SA"/>
        </w:rPr>
        <w:t xml:space="preserve"> </w:t>
      </w:r>
      <w:r w:rsidRPr="005D41C6">
        <w:rPr>
          <w:sz w:val="28"/>
          <w:szCs w:val="28"/>
          <w:lang w:eastAsia="en-US" w:bidi="ar-SA"/>
        </w:rPr>
        <w:t>учебных</w:t>
      </w:r>
      <w:r w:rsidRPr="005D41C6">
        <w:rPr>
          <w:spacing w:val="21"/>
          <w:sz w:val="28"/>
          <w:szCs w:val="28"/>
          <w:lang w:eastAsia="en-US" w:bidi="ar-SA"/>
        </w:rPr>
        <w:t xml:space="preserve"> </w:t>
      </w:r>
      <w:r w:rsidRPr="005D41C6">
        <w:rPr>
          <w:sz w:val="28"/>
          <w:szCs w:val="28"/>
          <w:lang w:eastAsia="en-US" w:bidi="ar-SA"/>
        </w:rPr>
        <w:t>предметов</w:t>
      </w:r>
    </w:p>
    <w:p w14:paraId="75CD7FBB" w14:textId="29C489D9" w:rsidR="00281428" w:rsidRPr="005D41C6" w:rsidRDefault="00281428" w:rsidP="00281428">
      <w:pPr>
        <w:spacing w:after="0" w:line="321" w:lineRule="exact"/>
        <w:jc w:val="both"/>
        <w:rPr>
          <w:sz w:val="28"/>
          <w:szCs w:val="28"/>
          <w:lang w:eastAsia="en-US" w:bidi="ar-SA"/>
        </w:rPr>
      </w:pPr>
      <w:r w:rsidRPr="005D41C6">
        <w:rPr>
          <w:sz w:val="28"/>
          <w:szCs w:val="28"/>
          <w:lang w:eastAsia="en-US" w:bidi="ar-SA"/>
        </w:rPr>
        <w:t xml:space="preserve">«Русский   </w:t>
      </w:r>
      <w:r w:rsidRPr="005D41C6">
        <w:rPr>
          <w:spacing w:val="43"/>
          <w:sz w:val="28"/>
          <w:szCs w:val="28"/>
          <w:lang w:eastAsia="en-US" w:bidi="ar-SA"/>
        </w:rPr>
        <w:t xml:space="preserve"> </w:t>
      </w:r>
      <w:r w:rsidRPr="005D41C6">
        <w:rPr>
          <w:sz w:val="28"/>
          <w:szCs w:val="28"/>
          <w:lang w:eastAsia="en-US" w:bidi="ar-SA"/>
        </w:rPr>
        <w:t xml:space="preserve">язык», «Литературное   </w:t>
      </w:r>
      <w:r w:rsidRPr="005D41C6">
        <w:rPr>
          <w:spacing w:val="41"/>
          <w:sz w:val="28"/>
          <w:szCs w:val="28"/>
          <w:lang w:eastAsia="en-US" w:bidi="ar-SA"/>
        </w:rPr>
        <w:t xml:space="preserve"> </w:t>
      </w:r>
      <w:r w:rsidRPr="005D41C6">
        <w:rPr>
          <w:sz w:val="28"/>
          <w:szCs w:val="28"/>
          <w:lang w:eastAsia="en-US" w:bidi="ar-SA"/>
        </w:rPr>
        <w:t>чтение</w:t>
      </w:r>
      <w:r w:rsidR="00D63AE2" w:rsidRPr="005D41C6">
        <w:rPr>
          <w:sz w:val="28"/>
          <w:szCs w:val="28"/>
          <w:lang w:eastAsia="en-US" w:bidi="ar-SA"/>
        </w:rPr>
        <w:t>», «Родной (русский) язык</w:t>
      </w:r>
      <w:r w:rsidRPr="005D41C6">
        <w:rPr>
          <w:sz w:val="28"/>
          <w:szCs w:val="28"/>
          <w:lang w:eastAsia="en-US" w:bidi="ar-SA"/>
        </w:rPr>
        <w:t>»,</w:t>
      </w:r>
    </w:p>
    <w:p w14:paraId="67AA2B28" w14:textId="504D999C" w:rsidR="00281428" w:rsidRPr="005D41C6" w:rsidRDefault="00281428" w:rsidP="00281428">
      <w:pPr>
        <w:spacing w:after="0" w:line="240" w:lineRule="auto"/>
        <w:jc w:val="both"/>
        <w:rPr>
          <w:sz w:val="28"/>
          <w:szCs w:val="28"/>
          <w:lang w:eastAsia="en-US" w:bidi="ar-SA"/>
        </w:rPr>
      </w:pPr>
      <w:r w:rsidRPr="005D41C6">
        <w:rPr>
          <w:sz w:val="28"/>
          <w:szCs w:val="28"/>
          <w:lang w:eastAsia="en-US" w:bidi="ar-SA"/>
        </w:rPr>
        <w:t xml:space="preserve">«Литературное   </w:t>
      </w:r>
      <w:r w:rsidRPr="005D41C6">
        <w:rPr>
          <w:spacing w:val="44"/>
          <w:sz w:val="28"/>
          <w:szCs w:val="28"/>
          <w:lang w:eastAsia="en-US" w:bidi="ar-SA"/>
        </w:rPr>
        <w:t xml:space="preserve"> </w:t>
      </w:r>
      <w:r w:rsidRPr="005D41C6">
        <w:rPr>
          <w:sz w:val="28"/>
          <w:szCs w:val="28"/>
          <w:lang w:eastAsia="en-US" w:bidi="ar-SA"/>
        </w:rPr>
        <w:t xml:space="preserve">чтение   </w:t>
      </w:r>
      <w:r w:rsidRPr="005D41C6">
        <w:rPr>
          <w:spacing w:val="44"/>
          <w:sz w:val="28"/>
          <w:szCs w:val="28"/>
          <w:lang w:eastAsia="en-US" w:bidi="ar-SA"/>
        </w:rPr>
        <w:t xml:space="preserve"> </w:t>
      </w:r>
      <w:r w:rsidRPr="005D41C6">
        <w:rPr>
          <w:sz w:val="28"/>
          <w:szCs w:val="28"/>
          <w:lang w:eastAsia="en-US" w:bidi="ar-SA"/>
        </w:rPr>
        <w:t>на   родном (русском) языке», «Математика»,</w:t>
      </w:r>
    </w:p>
    <w:p w14:paraId="0646920C" w14:textId="77777777" w:rsidR="00281428" w:rsidRPr="005D41C6" w:rsidRDefault="00281428" w:rsidP="00281428">
      <w:pPr>
        <w:spacing w:before="2" w:after="0" w:line="240" w:lineRule="auto"/>
        <w:ind w:right="829"/>
        <w:jc w:val="both"/>
        <w:rPr>
          <w:sz w:val="28"/>
          <w:szCs w:val="28"/>
          <w:lang w:eastAsia="en-US" w:bidi="ar-SA"/>
        </w:rPr>
      </w:pPr>
      <w:r w:rsidRPr="005D41C6">
        <w:rPr>
          <w:sz w:val="28"/>
          <w:szCs w:val="28"/>
          <w:lang w:eastAsia="en-US" w:bidi="ar-SA"/>
        </w:rPr>
        <w:t>«Окружающий мир», «Технология», «Иностранный язык», «Изобразительное</w:t>
      </w:r>
      <w:r w:rsidRPr="005D41C6">
        <w:rPr>
          <w:spacing w:val="1"/>
          <w:sz w:val="28"/>
          <w:szCs w:val="28"/>
          <w:lang w:eastAsia="en-US" w:bidi="ar-SA"/>
        </w:rPr>
        <w:t xml:space="preserve"> </w:t>
      </w:r>
      <w:r w:rsidRPr="005D41C6">
        <w:rPr>
          <w:sz w:val="28"/>
          <w:szCs w:val="28"/>
          <w:lang w:eastAsia="en-US" w:bidi="ar-SA"/>
        </w:rPr>
        <w:t>искусство»,</w:t>
      </w:r>
      <w:r w:rsidRPr="005D41C6">
        <w:rPr>
          <w:spacing w:val="1"/>
          <w:sz w:val="28"/>
          <w:szCs w:val="28"/>
          <w:lang w:eastAsia="en-US" w:bidi="ar-SA"/>
        </w:rPr>
        <w:t xml:space="preserve"> </w:t>
      </w:r>
      <w:r w:rsidRPr="005D41C6">
        <w:rPr>
          <w:sz w:val="28"/>
          <w:szCs w:val="28"/>
          <w:lang w:eastAsia="en-US" w:bidi="ar-SA"/>
        </w:rPr>
        <w:t>«Физическая</w:t>
      </w:r>
      <w:r w:rsidRPr="005D41C6">
        <w:rPr>
          <w:spacing w:val="1"/>
          <w:sz w:val="28"/>
          <w:szCs w:val="28"/>
          <w:lang w:eastAsia="en-US" w:bidi="ar-SA"/>
        </w:rPr>
        <w:t xml:space="preserve"> </w:t>
      </w:r>
      <w:r w:rsidRPr="005D41C6">
        <w:rPr>
          <w:sz w:val="28"/>
          <w:szCs w:val="28"/>
          <w:lang w:eastAsia="en-US" w:bidi="ar-SA"/>
        </w:rPr>
        <w:t>культура»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отношении</w:t>
      </w:r>
      <w:r w:rsidRPr="005D41C6">
        <w:rPr>
          <w:spacing w:val="1"/>
          <w:sz w:val="28"/>
          <w:szCs w:val="28"/>
          <w:lang w:eastAsia="en-US" w:bidi="ar-SA"/>
        </w:rPr>
        <w:t xml:space="preserve"> </w:t>
      </w:r>
      <w:r w:rsidRPr="005D41C6">
        <w:rPr>
          <w:sz w:val="28"/>
          <w:szCs w:val="28"/>
          <w:lang w:eastAsia="en-US" w:bidi="ar-SA"/>
        </w:rPr>
        <w:t>ценностно-смыслового,</w:t>
      </w:r>
      <w:r w:rsidRPr="005D41C6">
        <w:rPr>
          <w:spacing w:val="1"/>
          <w:sz w:val="28"/>
          <w:szCs w:val="28"/>
          <w:lang w:eastAsia="en-US" w:bidi="ar-SA"/>
        </w:rPr>
        <w:t xml:space="preserve"> </w:t>
      </w:r>
      <w:r w:rsidRPr="005D41C6">
        <w:rPr>
          <w:sz w:val="28"/>
          <w:szCs w:val="28"/>
          <w:lang w:eastAsia="en-US" w:bidi="ar-SA"/>
        </w:rPr>
        <w:t>личностного,</w:t>
      </w:r>
      <w:r w:rsidRPr="005D41C6">
        <w:rPr>
          <w:spacing w:val="-3"/>
          <w:sz w:val="28"/>
          <w:szCs w:val="28"/>
          <w:lang w:eastAsia="en-US" w:bidi="ar-SA"/>
        </w:rPr>
        <w:t xml:space="preserve"> </w:t>
      </w:r>
      <w:r w:rsidRPr="005D41C6">
        <w:rPr>
          <w:sz w:val="28"/>
          <w:szCs w:val="28"/>
          <w:lang w:eastAsia="en-US" w:bidi="ar-SA"/>
        </w:rPr>
        <w:t>познавательного и</w:t>
      </w:r>
      <w:r w:rsidRPr="005D41C6">
        <w:rPr>
          <w:spacing w:val="1"/>
          <w:sz w:val="28"/>
          <w:szCs w:val="28"/>
          <w:lang w:eastAsia="en-US" w:bidi="ar-SA"/>
        </w:rPr>
        <w:t xml:space="preserve"> </w:t>
      </w:r>
      <w:r w:rsidRPr="005D41C6">
        <w:rPr>
          <w:sz w:val="28"/>
          <w:szCs w:val="28"/>
          <w:lang w:eastAsia="en-US" w:bidi="ar-SA"/>
        </w:rPr>
        <w:t>коммуникативного</w:t>
      </w:r>
      <w:r w:rsidRPr="005D41C6">
        <w:rPr>
          <w:spacing w:val="-4"/>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учащихся.</w:t>
      </w:r>
    </w:p>
    <w:p w14:paraId="5C5D9B24" w14:textId="77777777" w:rsidR="00281428" w:rsidRPr="005D41C6" w:rsidRDefault="00281428" w:rsidP="00281428">
      <w:pPr>
        <w:spacing w:after="0" w:line="240" w:lineRule="auto"/>
        <w:ind w:right="837"/>
        <w:jc w:val="both"/>
        <w:rPr>
          <w:i/>
          <w:sz w:val="28"/>
          <w:lang w:eastAsia="en-US" w:bidi="ar-SA"/>
        </w:rPr>
      </w:pPr>
      <w:r w:rsidRPr="005D41C6">
        <w:rPr>
          <w:i/>
          <w:sz w:val="28"/>
          <w:lang w:eastAsia="en-US" w:bidi="ar-SA"/>
        </w:rPr>
        <w:t>Каждый из предметов УМК «Школа России», помимо прямого эффекта</w:t>
      </w:r>
      <w:r w:rsidRPr="005D41C6">
        <w:rPr>
          <w:i/>
          <w:spacing w:val="1"/>
          <w:sz w:val="28"/>
          <w:lang w:eastAsia="en-US" w:bidi="ar-SA"/>
        </w:rPr>
        <w:t xml:space="preserve"> </w:t>
      </w:r>
      <w:r w:rsidRPr="005D41C6">
        <w:rPr>
          <w:i/>
          <w:sz w:val="28"/>
          <w:lang w:eastAsia="en-US" w:bidi="ar-SA"/>
        </w:rPr>
        <w:t>обучения – приобретения определенных знаний, умений, навыков, вносит свой</w:t>
      </w:r>
      <w:r w:rsidRPr="005D41C6">
        <w:rPr>
          <w:i/>
          <w:spacing w:val="1"/>
          <w:sz w:val="28"/>
          <w:lang w:eastAsia="en-US" w:bidi="ar-SA"/>
        </w:rPr>
        <w:t xml:space="preserve"> </w:t>
      </w:r>
      <w:r w:rsidRPr="005D41C6">
        <w:rPr>
          <w:i/>
          <w:sz w:val="28"/>
          <w:lang w:eastAsia="en-US" w:bidi="ar-SA"/>
        </w:rPr>
        <w:t>вклад</w:t>
      </w:r>
      <w:r w:rsidRPr="005D41C6">
        <w:rPr>
          <w:i/>
          <w:spacing w:val="-2"/>
          <w:sz w:val="28"/>
          <w:lang w:eastAsia="en-US" w:bidi="ar-SA"/>
        </w:rPr>
        <w:t xml:space="preserve"> </w:t>
      </w:r>
      <w:r w:rsidRPr="005D41C6">
        <w:rPr>
          <w:i/>
          <w:sz w:val="28"/>
          <w:lang w:eastAsia="en-US" w:bidi="ar-SA"/>
        </w:rPr>
        <w:t>в</w:t>
      </w:r>
      <w:r w:rsidRPr="005D41C6">
        <w:rPr>
          <w:i/>
          <w:spacing w:val="-1"/>
          <w:sz w:val="28"/>
          <w:lang w:eastAsia="en-US" w:bidi="ar-SA"/>
        </w:rPr>
        <w:t xml:space="preserve"> </w:t>
      </w:r>
      <w:r w:rsidRPr="005D41C6">
        <w:rPr>
          <w:i/>
          <w:sz w:val="28"/>
          <w:lang w:eastAsia="en-US" w:bidi="ar-SA"/>
        </w:rPr>
        <w:t>формирование универсальных</w:t>
      </w:r>
      <w:r w:rsidRPr="005D41C6">
        <w:rPr>
          <w:i/>
          <w:spacing w:val="-1"/>
          <w:sz w:val="28"/>
          <w:lang w:eastAsia="en-US" w:bidi="ar-SA"/>
        </w:rPr>
        <w:t xml:space="preserve"> </w:t>
      </w:r>
      <w:r w:rsidRPr="005D41C6">
        <w:rPr>
          <w:i/>
          <w:sz w:val="28"/>
          <w:lang w:eastAsia="en-US" w:bidi="ar-SA"/>
        </w:rPr>
        <w:t>учебных действий.</w:t>
      </w:r>
    </w:p>
    <w:p w14:paraId="0E15AA8B" w14:textId="77777777" w:rsidR="00281428" w:rsidRPr="005D41C6" w:rsidRDefault="00281428" w:rsidP="00281428">
      <w:pPr>
        <w:spacing w:after="0" w:line="235" w:lineRule="auto"/>
        <w:ind w:right="830"/>
        <w:jc w:val="both"/>
        <w:rPr>
          <w:sz w:val="28"/>
          <w:szCs w:val="28"/>
          <w:lang w:eastAsia="en-US" w:bidi="ar-SA"/>
        </w:rPr>
      </w:pPr>
      <w:r w:rsidRPr="005D41C6">
        <w:rPr>
          <w:position w:val="1"/>
          <w:sz w:val="28"/>
          <w:szCs w:val="28"/>
          <w:lang w:eastAsia="en-US" w:bidi="ar-SA"/>
        </w:rPr>
        <w:t>В</w:t>
      </w:r>
      <w:r w:rsidRPr="005D41C6">
        <w:rPr>
          <w:spacing w:val="1"/>
          <w:position w:val="1"/>
          <w:sz w:val="28"/>
          <w:szCs w:val="28"/>
          <w:lang w:eastAsia="en-US" w:bidi="ar-SA"/>
        </w:rPr>
        <w:t xml:space="preserve"> </w:t>
      </w:r>
      <w:r w:rsidRPr="005D41C6">
        <w:rPr>
          <w:position w:val="1"/>
          <w:sz w:val="28"/>
          <w:szCs w:val="28"/>
          <w:lang w:eastAsia="en-US" w:bidi="ar-SA"/>
        </w:rPr>
        <w:t>частности,</w:t>
      </w:r>
      <w:r w:rsidRPr="005D41C6">
        <w:rPr>
          <w:spacing w:val="1"/>
          <w:position w:val="1"/>
          <w:sz w:val="28"/>
          <w:szCs w:val="28"/>
          <w:lang w:eastAsia="en-US" w:bidi="ar-SA"/>
        </w:rPr>
        <w:t xml:space="preserve"> </w:t>
      </w:r>
      <w:r w:rsidRPr="005D41C6">
        <w:rPr>
          <w:position w:val="1"/>
          <w:sz w:val="28"/>
          <w:szCs w:val="28"/>
          <w:lang w:eastAsia="en-US" w:bidi="ar-SA"/>
        </w:rPr>
        <w:t>учебный</w:t>
      </w:r>
      <w:r w:rsidRPr="005D41C6">
        <w:rPr>
          <w:spacing w:val="1"/>
          <w:position w:val="1"/>
          <w:sz w:val="28"/>
          <w:szCs w:val="28"/>
          <w:lang w:eastAsia="en-US" w:bidi="ar-SA"/>
        </w:rPr>
        <w:t xml:space="preserve"> </w:t>
      </w:r>
      <w:r w:rsidRPr="005D41C6">
        <w:rPr>
          <w:position w:val="1"/>
          <w:sz w:val="28"/>
          <w:szCs w:val="28"/>
          <w:lang w:eastAsia="en-US" w:bidi="ar-SA"/>
        </w:rPr>
        <w:t>предмет</w:t>
      </w:r>
      <w:r w:rsidRPr="005D41C6">
        <w:rPr>
          <w:spacing w:val="1"/>
          <w:position w:val="1"/>
          <w:sz w:val="28"/>
          <w:szCs w:val="28"/>
          <w:lang w:eastAsia="en-US" w:bidi="ar-SA"/>
        </w:rPr>
        <w:t xml:space="preserve"> </w:t>
      </w:r>
      <w:r w:rsidRPr="005D41C6">
        <w:rPr>
          <w:b/>
          <w:sz w:val="28"/>
          <w:szCs w:val="28"/>
          <w:lang w:eastAsia="en-US" w:bidi="ar-SA"/>
        </w:rPr>
        <w:t>«Русский</w:t>
      </w:r>
      <w:r w:rsidRPr="005D41C6">
        <w:rPr>
          <w:b/>
          <w:spacing w:val="1"/>
          <w:sz w:val="28"/>
          <w:szCs w:val="28"/>
          <w:lang w:eastAsia="en-US" w:bidi="ar-SA"/>
        </w:rPr>
        <w:t xml:space="preserve"> </w:t>
      </w:r>
      <w:r w:rsidRPr="005D41C6">
        <w:rPr>
          <w:b/>
          <w:sz w:val="28"/>
          <w:szCs w:val="28"/>
          <w:lang w:eastAsia="en-US" w:bidi="ar-SA"/>
        </w:rPr>
        <w:t>язык»</w:t>
      </w:r>
      <w:r w:rsidRPr="005D41C6">
        <w:rPr>
          <w:b/>
          <w:spacing w:val="1"/>
          <w:sz w:val="28"/>
          <w:szCs w:val="28"/>
          <w:lang w:eastAsia="en-US" w:bidi="ar-SA"/>
        </w:rPr>
        <w:t xml:space="preserve"> </w:t>
      </w:r>
      <w:r w:rsidRPr="005D41C6">
        <w:rPr>
          <w:position w:val="1"/>
          <w:sz w:val="28"/>
          <w:szCs w:val="28"/>
          <w:lang w:eastAsia="en-US" w:bidi="ar-SA"/>
        </w:rPr>
        <w:t>обеспечивает</w:t>
      </w:r>
      <w:r w:rsidRPr="005D41C6">
        <w:rPr>
          <w:spacing w:val="1"/>
          <w:position w:val="1"/>
          <w:sz w:val="28"/>
          <w:szCs w:val="28"/>
          <w:lang w:eastAsia="en-US" w:bidi="ar-SA"/>
        </w:rPr>
        <w:t xml:space="preserve"> </w:t>
      </w:r>
      <w:r w:rsidRPr="005D41C6">
        <w:rPr>
          <w:sz w:val="28"/>
          <w:szCs w:val="28"/>
          <w:lang w:eastAsia="en-US" w:bidi="ar-SA"/>
        </w:rPr>
        <w:t>формирование</w:t>
      </w:r>
      <w:r w:rsidRPr="005D41C6">
        <w:rPr>
          <w:spacing w:val="12"/>
          <w:sz w:val="28"/>
          <w:szCs w:val="28"/>
          <w:lang w:eastAsia="en-US" w:bidi="ar-SA"/>
        </w:rPr>
        <w:t xml:space="preserve"> </w:t>
      </w:r>
      <w:r w:rsidRPr="005D41C6">
        <w:rPr>
          <w:sz w:val="28"/>
          <w:szCs w:val="28"/>
          <w:lang w:eastAsia="en-US" w:bidi="ar-SA"/>
        </w:rPr>
        <w:t>познавательных,</w:t>
      </w:r>
      <w:r w:rsidRPr="005D41C6">
        <w:rPr>
          <w:spacing w:val="14"/>
          <w:sz w:val="28"/>
          <w:szCs w:val="28"/>
          <w:lang w:eastAsia="en-US" w:bidi="ar-SA"/>
        </w:rPr>
        <w:t xml:space="preserve"> </w:t>
      </w:r>
      <w:r w:rsidRPr="005D41C6">
        <w:rPr>
          <w:sz w:val="28"/>
          <w:szCs w:val="28"/>
          <w:lang w:eastAsia="en-US" w:bidi="ar-SA"/>
        </w:rPr>
        <w:t>коммуникативных</w:t>
      </w:r>
      <w:r w:rsidRPr="005D41C6">
        <w:rPr>
          <w:spacing w:val="14"/>
          <w:sz w:val="28"/>
          <w:szCs w:val="28"/>
          <w:lang w:eastAsia="en-US" w:bidi="ar-SA"/>
        </w:rPr>
        <w:t xml:space="preserve"> </w:t>
      </w:r>
      <w:r w:rsidRPr="005D41C6">
        <w:rPr>
          <w:sz w:val="28"/>
          <w:szCs w:val="28"/>
          <w:lang w:eastAsia="en-US" w:bidi="ar-SA"/>
        </w:rPr>
        <w:t>и</w:t>
      </w:r>
      <w:r w:rsidRPr="005D41C6">
        <w:rPr>
          <w:spacing w:val="14"/>
          <w:sz w:val="28"/>
          <w:szCs w:val="28"/>
          <w:lang w:eastAsia="en-US" w:bidi="ar-SA"/>
        </w:rPr>
        <w:t xml:space="preserve"> </w:t>
      </w:r>
      <w:r w:rsidRPr="005D41C6">
        <w:rPr>
          <w:sz w:val="28"/>
          <w:szCs w:val="28"/>
          <w:lang w:eastAsia="en-US" w:bidi="ar-SA"/>
        </w:rPr>
        <w:t>регулятивных</w:t>
      </w:r>
      <w:r w:rsidRPr="005D41C6">
        <w:rPr>
          <w:spacing w:val="14"/>
          <w:sz w:val="28"/>
          <w:szCs w:val="28"/>
          <w:lang w:eastAsia="en-US" w:bidi="ar-SA"/>
        </w:rPr>
        <w:t xml:space="preserve"> </w:t>
      </w:r>
      <w:r w:rsidRPr="005D41C6">
        <w:rPr>
          <w:sz w:val="28"/>
          <w:szCs w:val="28"/>
          <w:lang w:eastAsia="en-US" w:bidi="ar-SA"/>
        </w:rPr>
        <w:t>действий:</w:t>
      </w:r>
    </w:p>
    <w:p w14:paraId="703C50A3" w14:textId="77777777" w:rsidR="00281428" w:rsidRPr="005D41C6" w:rsidRDefault="00281428" w:rsidP="00FF2F55">
      <w:pPr>
        <w:numPr>
          <w:ilvl w:val="0"/>
          <w:numId w:val="149"/>
        </w:numPr>
        <w:tabs>
          <w:tab w:val="left" w:pos="795"/>
        </w:tabs>
        <w:spacing w:after="0" w:line="240" w:lineRule="auto"/>
        <w:ind w:right="835" w:firstLine="0"/>
        <w:jc w:val="both"/>
        <w:rPr>
          <w:sz w:val="28"/>
          <w:lang w:eastAsia="en-US" w:bidi="ar-SA"/>
        </w:rPr>
      </w:pPr>
      <w:r w:rsidRPr="005D41C6">
        <w:rPr>
          <w:sz w:val="28"/>
          <w:lang w:eastAsia="en-US" w:bidi="ar-SA"/>
        </w:rPr>
        <w:t>работа</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текстом</w:t>
      </w:r>
      <w:r w:rsidRPr="005D41C6">
        <w:rPr>
          <w:spacing w:val="1"/>
          <w:sz w:val="28"/>
          <w:lang w:eastAsia="en-US" w:bidi="ar-SA"/>
        </w:rPr>
        <w:t xml:space="preserve"> </w:t>
      </w:r>
      <w:r w:rsidRPr="005D41C6">
        <w:rPr>
          <w:sz w:val="28"/>
          <w:lang w:eastAsia="en-US" w:bidi="ar-SA"/>
        </w:rPr>
        <w:t>открывает</w:t>
      </w:r>
      <w:r w:rsidRPr="005D41C6">
        <w:rPr>
          <w:spacing w:val="1"/>
          <w:sz w:val="28"/>
          <w:lang w:eastAsia="en-US" w:bidi="ar-SA"/>
        </w:rPr>
        <w:t xml:space="preserve"> </w:t>
      </w:r>
      <w:r w:rsidRPr="005D41C6">
        <w:rPr>
          <w:sz w:val="28"/>
          <w:lang w:eastAsia="en-US" w:bidi="ar-SA"/>
        </w:rPr>
        <w:t>возможности</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формирования</w:t>
      </w:r>
      <w:r w:rsidRPr="005D41C6">
        <w:rPr>
          <w:spacing w:val="1"/>
          <w:sz w:val="28"/>
          <w:lang w:eastAsia="en-US" w:bidi="ar-SA"/>
        </w:rPr>
        <w:t xml:space="preserve"> </w:t>
      </w:r>
      <w:r w:rsidRPr="005D41C6">
        <w:rPr>
          <w:sz w:val="28"/>
          <w:lang w:eastAsia="en-US" w:bidi="ar-SA"/>
        </w:rPr>
        <w:t>логических</w:t>
      </w:r>
      <w:r w:rsidRPr="005D41C6">
        <w:rPr>
          <w:spacing w:val="1"/>
          <w:sz w:val="28"/>
          <w:lang w:eastAsia="en-US" w:bidi="ar-SA"/>
        </w:rPr>
        <w:t xml:space="preserve"> </w:t>
      </w:r>
      <w:r w:rsidRPr="005D41C6">
        <w:rPr>
          <w:sz w:val="28"/>
          <w:lang w:eastAsia="en-US" w:bidi="ar-SA"/>
        </w:rPr>
        <w:t>действий</w:t>
      </w:r>
      <w:r w:rsidRPr="005D41C6">
        <w:rPr>
          <w:spacing w:val="-2"/>
          <w:sz w:val="28"/>
          <w:lang w:eastAsia="en-US" w:bidi="ar-SA"/>
        </w:rPr>
        <w:t xml:space="preserve"> </w:t>
      </w:r>
      <w:r w:rsidRPr="005D41C6">
        <w:rPr>
          <w:sz w:val="28"/>
          <w:lang w:eastAsia="en-US" w:bidi="ar-SA"/>
        </w:rPr>
        <w:t>анализа,</w:t>
      </w:r>
      <w:r w:rsidRPr="005D41C6">
        <w:rPr>
          <w:spacing w:val="-3"/>
          <w:sz w:val="28"/>
          <w:lang w:eastAsia="en-US" w:bidi="ar-SA"/>
        </w:rPr>
        <w:t xml:space="preserve"> </w:t>
      </w:r>
      <w:r w:rsidRPr="005D41C6">
        <w:rPr>
          <w:sz w:val="28"/>
          <w:lang w:eastAsia="en-US" w:bidi="ar-SA"/>
        </w:rPr>
        <w:t>сравнения,</w:t>
      </w:r>
      <w:r w:rsidRPr="005D41C6">
        <w:rPr>
          <w:spacing w:val="-1"/>
          <w:sz w:val="28"/>
          <w:lang w:eastAsia="en-US" w:bidi="ar-SA"/>
        </w:rPr>
        <w:t xml:space="preserve"> </w:t>
      </w:r>
      <w:r w:rsidRPr="005D41C6">
        <w:rPr>
          <w:sz w:val="28"/>
          <w:lang w:eastAsia="en-US" w:bidi="ar-SA"/>
        </w:rPr>
        <w:t>установления</w:t>
      </w:r>
      <w:r w:rsidRPr="005D41C6">
        <w:rPr>
          <w:spacing w:val="-5"/>
          <w:sz w:val="28"/>
          <w:lang w:eastAsia="en-US" w:bidi="ar-SA"/>
        </w:rPr>
        <w:t xml:space="preserve"> </w:t>
      </w:r>
      <w:r w:rsidRPr="005D41C6">
        <w:rPr>
          <w:sz w:val="28"/>
          <w:lang w:eastAsia="en-US" w:bidi="ar-SA"/>
        </w:rPr>
        <w:t>причинно­следственных</w:t>
      </w:r>
      <w:r w:rsidRPr="005D41C6">
        <w:rPr>
          <w:spacing w:val="-1"/>
          <w:sz w:val="28"/>
          <w:lang w:eastAsia="en-US" w:bidi="ar-SA"/>
        </w:rPr>
        <w:t xml:space="preserve"> </w:t>
      </w:r>
      <w:r w:rsidRPr="005D41C6">
        <w:rPr>
          <w:sz w:val="28"/>
          <w:lang w:eastAsia="en-US" w:bidi="ar-SA"/>
        </w:rPr>
        <w:t>связей;</w:t>
      </w:r>
    </w:p>
    <w:p w14:paraId="54EE7B9E" w14:textId="77777777" w:rsidR="00281428" w:rsidRPr="005D41C6" w:rsidRDefault="00281428" w:rsidP="00281428">
      <w:pPr>
        <w:spacing w:after="0" w:line="240" w:lineRule="auto"/>
        <w:ind w:right="836"/>
        <w:jc w:val="both"/>
        <w:rPr>
          <w:sz w:val="28"/>
          <w:szCs w:val="28"/>
          <w:lang w:eastAsia="en-US" w:bidi="ar-SA"/>
        </w:rPr>
      </w:pPr>
      <w:r w:rsidRPr="005D41C6">
        <w:rPr>
          <w:sz w:val="28"/>
          <w:szCs w:val="28"/>
          <w:lang w:eastAsia="en-US" w:bidi="ar-SA"/>
        </w:rPr>
        <w:t>-ориентация в морфологической и синтаксической структуре языка и усвоение</w:t>
      </w:r>
      <w:r w:rsidRPr="005D41C6">
        <w:rPr>
          <w:spacing w:val="1"/>
          <w:sz w:val="28"/>
          <w:szCs w:val="28"/>
          <w:lang w:eastAsia="en-US" w:bidi="ar-SA"/>
        </w:rPr>
        <w:t xml:space="preserve"> </w:t>
      </w:r>
      <w:r w:rsidRPr="005D41C6">
        <w:rPr>
          <w:sz w:val="28"/>
          <w:szCs w:val="28"/>
          <w:lang w:eastAsia="en-US" w:bidi="ar-SA"/>
        </w:rPr>
        <w:t>правил строения слова и предложения, графической формы букв обеспечивают</w:t>
      </w:r>
      <w:r w:rsidRPr="005D41C6">
        <w:rPr>
          <w:spacing w:val="1"/>
          <w:sz w:val="28"/>
          <w:szCs w:val="28"/>
          <w:lang w:eastAsia="en-US" w:bidi="ar-SA"/>
        </w:rPr>
        <w:t xml:space="preserve"> </w:t>
      </w: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знаково­символических</w:t>
      </w:r>
      <w:r w:rsidRPr="005D41C6">
        <w:rPr>
          <w:spacing w:val="1"/>
          <w:sz w:val="28"/>
          <w:szCs w:val="28"/>
          <w:lang w:eastAsia="en-US" w:bidi="ar-SA"/>
        </w:rPr>
        <w:t xml:space="preserve"> </w:t>
      </w:r>
      <w:r w:rsidRPr="005D41C6">
        <w:rPr>
          <w:sz w:val="28"/>
          <w:szCs w:val="28"/>
          <w:lang w:eastAsia="en-US" w:bidi="ar-SA"/>
        </w:rPr>
        <w:t>действий —</w:t>
      </w:r>
      <w:r w:rsidRPr="005D41C6">
        <w:rPr>
          <w:spacing w:val="1"/>
          <w:sz w:val="28"/>
          <w:szCs w:val="28"/>
          <w:lang w:eastAsia="en-US" w:bidi="ar-SA"/>
        </w:rPr>
        <w:t xml:space="preserve"> </w:t>
      </w:r>
      <w:r w:rsidRPr="005D41C6">
        <w:rPr>
          <w:sz w:val="28"/>
          <w:szCs w:val="28"/>
          <w:lang w:eastAsia="en-US" w:bidi="ar-SA"/>
        </w:rPr>
        <w:t>замещения</w:t>
      </w:r>
      <w:r w:rsidRPr="005D41C6">
        <w:rPr>
          <w:spacing w:val="1"/>
          <w:sz w:val="28"/>
          <w:szCs w:val="28"/>
          <w:lang w:eastAsia="en-US" w:bidi="ar-SA"/>
        </w:rPr>
        <w:t xml:space="preserve"> </w:t>
      </w:r>
      <w:r w:rsidRPr="005D41C6">
        <w:rPr>
          <w:sz w:val="28"/>
          <w:szCs w:val="28"/>
          <w:lang w:eastAsia="en-US" w:bidi="ar-SA"/>
        </w:rPr>
        <w:t>(например,</w:t>
      </w:r>
      <w:r w:rsidRPr="005D41C6">
        <w:rPr>
          <w:spacing w:val="1"/>
          <w:sz w:val="28"/>
          <w:szCs w:val="28"/>
          <w:lang w:eastAsia="en-US" w:bidi="ar-SA"/>
        </w:rPr>
        <w:t xml:space="preserve"> </w:t>
      </w:r>
      <w:r w:rsidRPr="005D41C6">
        <w:rPr>
          <w:sz w:val="28"/>
          <w:szCs w:val="28"/>
          <w:lang w:eastAsia="en-US" w:bidi="ar-SA"/>
        </w:rPr>
        <w:t>звука</w:t>
      </w:r>
      <w:r w:rsidRPr="005D41C6">
        <w:rPr>
          <w:spacing w:val="1"/>
          <w:sz w:val="28"/>
          <w:szCs w:val="28"/>
          <w:lang w:eastAsia="en-US" w:bidi="ar-SA"/>
        </w:rPr>
        <w:t xml:space="preserve"> </w:t>
      </w:r>
      <w:r w:rsidRPr="005D41C6">
        <w:rPr>
          <w:sz w:val="28"/>
          <w:szCs w:val="28"/>
          <w:lang w:eastAsia="en-US" w:bidi="ar-SA"/>
        </w:rPr>
        <w:t>буквой), моделирования (например, состава слова путём составления схемы) и</w:t>
      </w:r>
      <w:r w:rsidRPr="005D41C6">
        <w:rPr>
          <w:spacing w:val="1"/>
          <w:sz w:val="28"/>
          <w:szCs w:val="28"/>
          <w:lang w:eastAsia="en-US" w:bidi="ar-SA"/>
        </w:rPr>
        <w:t xml:space="preserve"> </w:t>
      </w:r>
      <w:r w:rsidRPr="005D41C6">
        <w:rPr>
          <w:sz w:val="28"/>
          <w:szCs w:val="28"/>
          <w:lang w:eastAsia="en-US" w:bidi="ar-SA"/>
        </w:rPr>
        <w:t>преобразования</w:t>
      </w:r>
      <w:r w:rsidRPr="005D41C6">
        <w:rPr>
          <w:spacing w:val="4"/>
          <w:sz w:val="28"/>
          <w:szCs w:val="28"/>
          <w:lang w:eastAsia="en-US" w:bidi="ar-SA"/>
        </w:rPr>
        <w:t xml:space="preserve"> </w:t>
      </w:r>
      <w:r w:rsidRPr="005D41C6">
        <w:rPr>
          <w:sz w:val="28"/>
          <w:szCs w:val="28"/>
          <w:lang w:eastAsia="en-US" w:bidi="ar-SA"/>
        </w:rPr>
        <w:t>модели</w:t>
      </w:r>
      <w:r w:rsidRPr="005D41C6">
        <w:rPr>
          <w:spacing w:val="10"/>
          <w:sz w:val="28"/>
          <w:szCs w:val="28"/>
          <w:lang w:eastAsia="en-US" w:bidi="ar-SA"/>
        </w:rPr>
        <w:t xml:space="preserve"> </w:t>
      </w:r>
      <w:r w:rsidRPr="005D41C6">
        <w:rPr>
          <w:sz w:val="28"/>
          <w:szCs w:val="28"/>
          <w:lang w:eastAsia="en-US" w:bidi="ar-SA"/>
        </w:rPr>
        <w:t>(видоизменения слова);</w:t>
      </w:r>
    </w:p>
    <w:p w14:paraId="5C0946B8" w14:textId="77777777" w:rsidR="00281428" w:rsidRPr="005D41C6" w:rsidRDefault="00281428" w:rsidP="00FF2F55">
      <w:pPr>
        <w:numPr>
          <w:ilvl w:val="0"/>
          <w:numId w:val="149"/>
        </w:numPr>
        <w:tabs>
          <w:tab w:val="left" w:pos="716"/>
        </w:tabs>
        <w:spacing w:after="0" w:line="240" w:lineRule="auto"/>
        <w:ind w:right="831" w:firstLine="0"/>
        <w:jc w:val="both"/>
        <w:rPr>
          <w:sz w:val="28"/>
          <w:lang w:eastAsia="en-US" w:bidi="ar-SA"/>
        </w:rPr>
      </w:pPr>
      <w:r w:rsidRPr="005D41C6">
        <w:rPr>
          <w:sz w:val="28"/>
          <w:lang w:eastAsia="en-US" w:bidi="ar-SA"/>
        </w:rPr>
        <w:t>изучение русского языка создаёт условия для формирования языкового чутья</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результата</w:t>
      </w:r>
      <w:r w:rsidRPr="005D41C6">
        <w:rPr>
          <w:spacing w:val="1"/>
          <w:sz w:val="28"/>
          <w:lang w:eastAsia="en-US" w:bidi="ar-SA"/>
        </w:rPr>
        <w:t xml:space="preserve"> </w:t>
      </w:r>
      <w:r w:rsidRPr="005D41C6">
        <w:rPr>
          <w:sz w:val="28"/>
          <w:lang w:eastAsia="en-US" w:bidi="ar-SA"/>
        </w:rPr>
        <w:t>ориентировки</w:t>
      </w:r>
      <w:r w:rsidRPr="005D41C6">
        <w:rPr>
          <w:spacing w:val="1"/>
          <w:sz w:val="28"/>
          <w:lang w:eastAsia="en-US" w:bidi="ar-SA"/>
        </w:rPr>
        <w:t xml:space="preserve"> </w:t>
      </w:r>
      <w:r w:rsidRPr="005D41C6">
        <w:rPr>
          <w:sz w:val="28"/>
          <w:lang w:eastAsia="en-US" w:bidi="ar-SA"/>
        </w:rPr>
        <w:t>ребёнка</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грамматической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синтаксической</w:t>
      </w:r>
      <w:r w:rsidRPr="005D41C6">
        <w:rPr>
          <w:spacing w:val="1"/>
          <w:sz w:val="28"/>
          <w:lang w:eastAsia="en-US" w:bidi="ar-SA"/>
        </w:rPr>
        <w:t xml:space="preserve"> </w:t>
      </w:r>
      <w:r w:rsidRPr="005D41C6">
        <w:rPr>
          <w:sz w:val="28"/>
          <w:lang w:eastAsia="en-US" w:bidi="ar-SA"/>
        </w:rPr>
        <w:t>структуре</w:t>
      </w:r>
      <w:r w:rsidRPr="005D41C6">
        <w:rPr>
          <w:spacing w:val="1"/>
          <w:sz w:val="28"/>
          <w:lang w:eastAsia="en-US" w:bidi="ar-SA"/>
        </w:rPr>
        <w:t xml:space="preserve"> </w:t>
      </w:r>
      <w:r w:rsidRPr="005D41C6">
        <w:rPr>
          <w:sz w:val="28"/>
          <w:lang w:eastAsia="en-US" w:bidi="ar-SA"/>
        </w:rPr>
        <w:t>родного</w:t>
      </w:r>
      <w:r w:rsidRPr="005D41C6">
        <w:rPr>
          <w:spacing w:val="1"/>
          <w:sz w:val="28"/>
          <w:lang w:eastAsia="en-US" w:bidi="ar-SA"/>
        </w:rPr>
        <w:t xml:space="preserve"> </w:t>
      </w:r>
      <w:r w:rsidRPr="005D41C6">
        <w:rPr>
          <w:sz w:val="28"/>
          <w:lang w:eastAsia="en-US" w:bidi="ar-SA"/>
        </w:rPr>
        <w:t>языка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обеспечивает</w:t>
      </w:r>
      <w:r w:rsidRPr="005D41C6">
        <w:rPr>
          <w:spacing w:val="1"/>
          <w:sz w:val="28"/>
          <w:lang w:eastAsia="en-US" w:bidi="ar-SA"/>
        </w:rPr>
        <w:t xml:space="preserve"> </w:t>
      </w:r>
      <w:r w:rsidRPr="005D41C6">
        <w:rPr>
          <w:sz w:val="28"/>
          <w:lang w:eastAsia="en-US" w:bidi="ar-SA"/>
        </w:rPr>
        <w:t>успешное</w:t>
      </w:r>
      <w:r w:rsidRPr="005D41C6">
        <w:rPr>
          <w:spacing w:val="1"/>
          <w:sz w:val="28"/>
          <w:lang w:eastAsia="en-US" w:bidi="ar-SA"/>
        </w:rPr>
        <w:t xml:space="preserve"> </w:t>
      </w: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адекватных</w:t>
      </w:r>
      <w:r w:rsidRPr="005D41C6">
        <w:rPr>
          <w:spacing w:val="1"/>
          <w:sz w:val="28"/>
          <w:lang w:eastAsia="en-US" w:bidi="ar-SA"/>
        </w:rPr>
        <w:t xml:space="preserve"> </w:t>
      </w:r>
      <w:r w:rsidRPr="005D41C6">
        <w:rPr>
          <w:sz w:val="28"/>
          <w:lang w:eastAsia="en-US" w:bidi="ar-SA"/>
        </w:rPr>
        <w:t>возрасту</w:t>
      </w:r>
      <w:r w:rsidRPr="005D41C6">
        <w:rPr>
          <w:spacing w:val="1"/>
          <w:sz w:val="28"/>
          <w:lang w:eastAsia="en-US" w:bidi="ar-SA"/>
        </w:rPr>
        <w:t xml:space="preserve"> </w:t>
      </w:r>
      <w:r w:rsidRPr="005D41C6">
        <w:rPr>
          <w:sz w:val="28"/>
          <w:lang w:eastAsia="en-US" w:bidi="ar-SA"/>
        </w:rPr>
        <w:t>форм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функций</w:t>
      </w:r>
      <w:r w:rsidRPr="005D41C6">
        <w:rPr>
          <w:spacing w:val="1"/>
          <w:sz w:val="28"/>
          <w:lang w:eastAsia="en-US" w:bidi="ar-SA"/>
        </w:rPr>
        <w:t xml:space="preserve"> </w:t>
      </w:r>
      <w:r w:rsidRPr="005D41C6">
        <w:rPr>
          <w:sz w:val="28"/>
          <w:lang w:eastAsia="en-US" w:bidi="ar-SA"/>
        </w:rPr>
        <w:t>речи,</w:t>
      </w:r>
      <w:r w:rsidRPr="005D41C6">
        <w:rPr>
          <w:spacing w:val="1"/>
          <w:sz w:val="28"/>
          <w:lang w:eastAsia="en-US" w:bidi="ar-SA"/>
        </w:rPr>
        <w:t xml:space="preserve"> </w:t>
      </w:r>
      <w:r w:rsidRPr="005D41C6">
        <w:rPr>
          <w:sz w:val="28"/>
          <w:lang w:eastAsia="en-US" w:bidi="ar-SA"/>
        </w:rPr>
        <w:t>включая</w:t>
      </w:r>
      <w:r w:rsidRPr="005D41C6">
        <w:rPr>
          <w:spacing w:val="1"/>
          <w:sz w:val="28"/>
          <w:lang w:eastAsia="en-US" w:bidi="ar-SA"/>
        </w:rPr>
        <w:t xml:space="preserve"> </w:t>
      </w:r>
      <w:r w:rsidRPr="005D41C6">
        <w:rPr>
          <w:sz w:val="28"/>
          <w:lang w:eastAsia="en-US" w:bidi="ar-SA"/>
        </w:rPr>
        <w:t>обобщающую</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планирующую</w:t>
      </w:r>
      <w:r w:rsidRPr="005D41C6">
        <w:rPr>
          <w:spacing w:val="1"/>
          <w:sz w:val="28"/>
          <w:lang w:eastAsia="en-US" w:bidi="ar-SA"/>
        </w:rPr>
        <w:t xml:space="preserve"> </w:t>
      </w:r>
      <w:r w:rsidRPr="005D41C6">
        <w:rPr>
          <w:sz w:val="28"/>
          <w:lang w:eastAsia="en-US" w:bidi="ar-SA"/>
        </w:rPr>
        <w:t>функции.</w:t>
      </w:r>
    </w:p>
    <w:p w14:paraId="6AEAF761" w14:textId="77777777" w:rsidR="00281428" w:rsidRPr="005D41C6" w:rsidRDefault="00281428" w:rsidP="00281428">
      <w:pPr>
        <w:spacing w:after="0" w:line="240" w:lineRule="auto"/>
        <w:ind w:right="831"/>
        <w:jc w:val="both"/>
        <w:rPr>
          <w:sz w:val="28"/>
          <w:szCs w:val="28"/>
          <w:lang w:eastAsia="en-US" w:bidi="ar-SA"/>
        </w:rPr>
      </w:pPr>
      <w:r w:rsidRPr="005D41C6">
        <w:rPr>
          <w:sz w:val="28"/>
          <w:szCs w:val="28"/>
          <w:lang w:eastAsia="en-US" w:bidi="ar-SA"/>
        </w:rPr>
        <w:t>Литературное чтение — осмысленная, творческая духовная деятельность,</w:t>
      </w:r>
      <w:r w:rsidRPr="005D41C6">
        <w:rPr>
          <w:spacing w:val="-67"/>
          <w:sz w:val="28"/>
          <w:szCs w:val="28"/>
          <w:lang w:eastAsia="en-US" w:bidi="ar-SA"/>
        </w:rPr>
        <w:t xml:space="preserve"> </w:t>
      </w:r>
      <w:r w:rsidRPr="005D41C6">
        <w:rPr>
          <w:sz w:val="28"/>
          <w:szCs w:val="28"/>
          <w:lang w:eastAsia="en-US" w:bidi="ar-SA"/>
        </w:rPr>
        <w:t>которая</w:t>
      </w:r>
      <w:r w:rsidRPr="005D41C6">
        <w:rPr>
          <w:spacing w:val="1"/>
          <w:sz w:val="28"/>
          <w:szCs w:val="28"/>
          <w:lang w:eastAsia="en-US" w:bidi="ar-SA"/>
        </w:rPr>
        <w:t xml:space="preserve"> </w:t>
      </w:r>
      <w:r w:rsidRPr="005D41C6">
        <w:rPr>
          <w:sz w:val="28"/>
          <w:szCs w:val="28"/>
          <w:lang w:eastAsia="en-US" w:bidi="ar-SA"/>
        </w:rPr>
        <w:t>обеспечивает</w:t>
      </w:r>
      <w:r w:rsidRPr="005D41C6">
        <w:rPr>
          <w:spacing w:val="1"/>
          <w:sz w:val="28"/>
          <w:szCs w:val="28"/>
          <w:lang w:eastAsia="en-US" w:bidi="ar-SA"/>
        </w:rPr>
        <w:t xml:space="preserve"> </w:t>
      </w:r>
      <w:r w:rsidRPr="005D41C6">
        <w:rPr>
          <w:sz w:val="28"/>
          <w:szCs w:val="28"/>
          <w:lang w:eastAsia="en-US" w:bidi="ar-SA"/>
        </w:rPr>
        <w:t>освоение</w:t>
      </w:r>
      <w:r w:rsidRPr="005D41C6">
        <w:rPr>
          <w:spacing w:val="1"/>
          <w:sz w:val="28"/>
          <w:szCs w:val="28"/>
          <w:lang w:eastAsia="en-US" w:bidi="ar-SA"/>
        </w:rPr>
        <w:t xml:space="preserve"> </w:t>
      </w:r>
      <w:r w:rsidRPr="005D41C6">
        <w:rPr>
          <w:sz w:val="28"/>
          <w:szCs w:val="28"/>
          <w:lang w:eastAsia="en-US" w:bidi="ar-SA"/>
        </w:rPr>
        <w:t>идейно­нравственного</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художественной литературы, развитие эстетического восприятия. Важнейшей</w:t>
      </w:r>
      <w:r w:rsidRPr="005D41C6">
        <w:rPr>
          <w:spacing w:val="1"/>
          <w:sz w:val="28"/>
          <w:szCs w:val="28"/>
          <w:lang w:eastAsia="en-US" w:bidi="ar-SA"/>
        </w:rPr>
        <w:t xml:space="preserve"> </w:t>
      </w:r>
      <w:r w:rsidRPr="005D41C6">
        <w:rPr>
          <w:sz w:val="28"/>
          <w:szCs w:val="28"/>
          <w:lang w:eastAsia="en-US" w:bidi="ar-SA"/>
        </w:rPr>
        <w:t>функцией</w:t>
      </w:r>
      <w:r w:rsidRPr="005D41C6">
        <w:rPr>
          <w:spacing w:val="1"/>
          <w:sz w:val="28"/>
          <w:szCs w:val="28"/>
          <w:lang w:eastAsia="en-US" w:bidi="ar-SA"/>
        </w:rPr>
        <w:t xml:space="preserve"> </w:t>
      </w:r>
      <w:r w:rsidRPr="005D41C6">
        <w:rPr>
          <w:sz w:val="28"/>
          <w:szCs w:val="28"/>
          <w:lang w:eastAsia="en-US" w:bidi="ar-SA"/>
        </w:rPr>
        <w:t>восприятия</w:t>
      </w:r>
      <w:r w:rsidRPr="005D41C6">
        <w:rPr>
          <w:spacing w:val="1"/>
          <w:sz w:val="28"/>
          <w:szCs w:val="28"/>
          <w:lang w:eastAsia="en-US" w:bidi="ar-SA"/>
        </w:rPr>
        <w:t xml:space="preserve"> </w:t>
      </w:r>
      <w:r w:rsidRPr="005D41C6">
        <w:rPr>
          <w:sz w:val="28"/>
          <w:szCs w:val="28"/>
          <w:lang w:eastAsia="en-US" w:bidi="ar-SA"/>
        </w:rPr>
        <w:t>художественной</w:t>
      </w:r>
      <w:r w:rsidRPr="005D41C6">
        <w:rPr>
          <w:spacing w:val="1"/>
          <w:sz w:val="28"/>
          <w:szCs w:val="28"/>
          <w:lang w:eastAsia="en-US" w:bidi="ar-SA"/>
        </w:rPr>
        <w:t xml:space="preserve"> </w:t>
      </w:r>
      <w:r w:rsidRPr="005D41C6">
        <w:rPr>
          <w:sz w:val="28"/>
          <w:szCs w:val="28"/>
          <w:lang w:eastAsia="en-US" w:bidi="ar-SA"/>
        </w:rPr>
        <w:t>литературы</w:t>
      </w:r>
      <w:r w:rsidRPr="005D41C6">
        <w:rPr>
          <w:spacing w:val="1"/>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трансляция</w:t>
      </w:r>
      <w:r w:rsidRPr="005D41C6">
        <w:rPr>
          <w:spacing w:val="1"/>
          <w:sz w:val="28"/>
          <w:szCs w:val="28"/>
          <w:lang w:eastAsia="en-US" w:bidi="ar-SA"/>
        </w:rPr>
        <w:t xml:space="preserve"> </w:t>
      </w:r>
      <w:r w:rsidRPr="005D41C6">
        <w:rPr>
          <w:sz w:val="28"/>
          <w:szCs w:val="28"/>
          <w:lang w:eastAsia="en-US" w:bidi="ar-SA"/>
        </w:rPr>
        <w:t>духовно­нравственного</w:t>
      </w:r>
      <w:r w:rsidRPr="005D41C6">
        <w:rPr>
          <w:spacing w:val="1"/>
          <w:sz w:val="28"/>
          <w:szCs w:val="28"/>
          <w:lang w:eastAsia="en-US" w:bidi="ar-SA"/>
        </w:rPr>
        <w:t xml:space="preserve"> </w:t>
      </w:r>
      <w:r w:rsidRPr="005D41C6">
        <w:rPr>
          <w:sz w:val="28"/>
          <w:szCs w:val="28"/>
          <w:lang w:eastAsia="en-US" w:bidi="ar-SA"/>
        </w:rPr>
        <w:t>опыта</w:t>
      </w:r>
      <w:r w:rsidRPr="005D41C6">
        <w:rPr>
          <w:spacing w:val="1"/>
          <w:sz w:val="28"/>
          <w:szCs w:val="28"/>
          <w:lang w:eastAsia="en-US" w:bidi="ar-SA"/>
        </w:rPr>
        <w:t xml:space="preserve"> </w:t>
      </w:r>
      <w:r w:rsidRPr="005D41C6">
        <w:rPr>
          <w:sz w:val="28"/>
          <w:szCs w:val="28"/>
          <w:lang w:eastAsia="en-US" w:bidi="ar-SA"/>
        </w:rPr>
        <w:t>общества</w:t>
      </w:r>
      <w:r w:rsidRPr="005D41C6">
        <w:rPr>
          <w:spacing w:val="1"/>
          <w:sz w:val="28"/>
          <w:szCs w:val="28"/>
          <w:lang w:eastAsia="en-US" w:bidi="ar-SA"/>
        </w:rPr>
        <w:t xml:space="preserve"> </w:t>
      </w:r>
      <w:r w:rsidRPr="005D41C6">
        <w:rPr>
          <w:sz w:val="28"/>
          <w:szCs w:val="28"/>
          <w:lang w:eastAsia="en-US" w:bidi="ar-SA"/>
        </w:rPr>
        <w:t>через</w:t>
      </w:r>
      <w:r w:rsidRPr="005D41C6">
        <w:rPr>
          <w:spacing w:val="1"/>
          <w:sz w:val="28"/>
          <w:szCs w:val="28"/>
          <w:lang w:eastAsia="en-US" w:bidi="ar-SA"/>
        </w:rPr>
        <w:t xml:space="preserve"> </w:t>
      </w:r>
      <w:r w:rsidRPr="005D41C6">
        <w:rPr>
          <w:sz w:val="28"/>
          <w:szCs w:val="28"/>
          <w:lang w:eastAsia="en-US" w:bidi="ar-SA"/>
        </w:rPr>
        <w:t>коммуникацию</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социальных</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1"/>
          <w:sz w:val="28"/>
          <w:szCs w:val="28"/>
          <w:lang w:eastAsia="en-US" w:bidi="ar-SA"/>
        </w:rPr>
        <w:t xml:space="preserve"> </w:t>
      </w:r>
      <w:r w:rsidRPr="005D41C6">
        <w:rPr>
          <w:sz w:val="28"/>
          <w:szCs w:val="28"/>
          <w:lang w:eastAsia="en-US" w:bidi="ar-SA"/>
        </w:rPr>
        <w:t>смыслов,</w:t>
      </w:r>
      <w:r w:rsidRPr="005D41C6">
        <w:rPr>
          <w:spacing w:val="1"/>
          <w:sz w:val="28"/>
          <w:szCs w:val="28"/>
          <w:lang w:eastAsia="en-US" w:bidi="ar-SA"/>
        </w:rPr>
        <w:t xml:space="preserve"> </w:t>
      </w:r>
      <w:r w:rsidRPr="005D41C6">
        <w:rPr>
          <w:sz w:val="28"/>
          <w:szCs w:val="28"/>
          <w:lang w:eastAsia="en-US" w:bidi="ar-SA"/>
        </w:rPr>
        <w:t>раскрывающих</w:t>
      </w:r>
      <w:r w:rsidRPr="005D41C6">
        <w:rPr>
          <w:spacing w:val="1"/>
          <w:sz w:val="28"/>
          <w:szCs w:val="28"/>
          <w:lang w:eastAsia="en-US" w:bidi="ar-SA"/>
        </w:rPr>
        <w:t xml:space="preserve"> </w:t>
      </w:r>
      <w:r w:rsidRPr="005D41C6">
        <w:rPr>
          <w:sz w:val="28"/>
          <w:szCs w:val="28"/>
          <w:lang w:eastAsia="en-US" w:bidi="ar-SA"/>
        </w:rPr>
        <w:t>нравственное</w:t>
      </w:r>
      <w:r w:rsidRPr="005D41C6">
        <w:rPr>
          <w:spacing w:val="1"/>
          <w:sz w:val="28"/>
          <w:szCs w:val="28"/>
          <w:lang w:eastAsia="en-US" w:bidi="ar-SA"/>
        </w:rPr>
        <w:t xml:space="preserve"> </w:t>
      </w:r>
      <w:r w:rsidRPr="005D41C6">
        <w:rPr>
          <w:sz w:val="28"/>
          <w:szCs w:val="28"/>
          <w:lang w:eastAsia="en-US" w:bidi="ar-SA"/>
        </w:rPr>
        <w:t>значение</w:t>
      </w:r>
      <w:r w:rsidRPr="005D41C6">
        <w:rPr>
          <w:spacing w:val="1"/>
          <w:sz w:val="28"/>
          <w:szCs w:val="28"/>
          <w:lang w:eastAsia="en-US" w:bidi="ar-SA"/>
        </w:rPr>
        <w:t xml:space="preserve"> </w:t>
      </w:r>
      <w:r w:rsidRPr="005D41C6">
        <w:rPr>
          <w:sz w:val="28"/>
          <w:szCs w:val="28"/>
          <w:lang w:eastAsia="en-US" w:bidi="ar-SA"/>
        </w:rPr>
        <w:t>поступков</w:t>
      </w:r>
      <w:r w:rsidRPr="005D41C6">
        <w:rPr>
          <w:spacing w:val="1"/>
          <w:sz w:val="28"/>
          <w:szCs w:val="28"/>
          <w:lang w:eastAsia="en-US" w:bidi="ar-SA"/>
        </w:rPr>
        <w:t xml:space="preserve"> </w:t>
      </w:r>
      <w:r w:rsidRPr="005D41C6">
        <w:rPr>
          <w:sz w:val="28"/>
          <w:szCs w:val="28"/>
          <w:lang w:eastAsia="en-US" w:bidi="ar-SA"/>
        </w:rPr>
        <w:t>героев</w:t>
      </w:r>
      <w:r w:rsidRPr="005D41C6">
        <w:rPr>
          <w:spacing w:val="1"/>
          <w:sz w:val="28"/>
          <w:szCs w:val="28"/>
          <w:lang w:eastAsia="en-US" w:bidi="ar-SA"/>
        </w:rPr>
        <w:t xml:space="preserve"> </w:t>
      </w:r>
      <w:r w:rsidRPr="005D41C6">
        <w:rPr>
          <w:sz w:val="28"/>
          <w:szCs w:val="28"/>
          <w:lang w:eastAsia="en-US" w:bidi="ar-SA"/>
        </w:rPr>
        <w:t>литературных</w:t>
      </w:r>
      <w:r w:rsidRPr="005D41C6">
        <w:rPr>
          <w:spacing w:val="1"/>
          <w:sz w:val="28"/>
          <w:szCs w:val="28"/>
          <w:lang w:eastAsia="en-US" w:bidi="ar-SA"/>
        </w:rPr>
        <w:t xml:space="preserve"> </w:t>
      </w:r>
      <w:r w:rsidRPr="005D41C6">
        <w:rPr>
          <w:sz w:val="28"/>
          <w:szCs w:val="28"/>
          <w:lang w:eastAsia="en-US" w:bidi="ar-SA"/>
        </w:rPr>
        <w:t>произведений.</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получении</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важным</w:t>
      </w:r>
      <w:r w:rsidRPr="005D41C6">
        <w:rPr>
          <w:spacing w:val="1"/>
          <w:sz w:val="28"/>
          <w:szCs w:val="28"/>
          <w:lang w:eastAsia="en-US" w:bidi="ar-SA"/>
        </w:rPr>
        <w:t xml:space="preserve"> </w:t>
      </w:r>
      <w:r w:rsidRPr="005D41C6">
        <w:rPr>
          <w:sz w:val="28"/>
          <w:szCs w:val="28"/>
          <w:lang w:eastAsia="en-US" w:bidi="ar-SA"/>
        </w:rPr>
        <w:t>средством</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понимания</w:t>
      </w:r>
      <w:r w:rsidRPr="005D41C6">
        <w:rPr>
          <w:spacing w:val="1"/>
          <w:sz w:val="28"/>
          <w:szCs w:val="28"/>
          <w:lang w:eastAsia="en-US" w:bidi="ar-SA"/>
        </w:rPr>
        <w:t xml:space="preserve"> </w:t>
      </w:r>
      <w:r w:rsidRPr="005D41C6">
        <w:rPr>
          <w:sz w:val="28"/>
          <w:szCs w:val="28"/>
          <w:lang w:eastAsia="en-US" w:bidi="ar-SA"/>
        </w:rPr>
        <w:t>авторской</w:t>
      </w:r>
      <w:r w:rsidRPr="005D41C6">
        <w:rPr>
          <w:spacing w:val="1"/>
          <w:sz w:val="28"/>
          <w:szCs w:val="28"/>
          <w:lang w:eastAsia="en-US" w:bidi="ar-SA"/>
        </w:rPr>
        <w:t xml:space="preserve"> </w:t>
      </w:r>
      <w:r w:rsidRPr="005D41C6">
        <w:rPr>
          <w:sz w:val="28"/>
          <w:szCs w:val="28"/>
          <w:lang w:eastAsia="en-US" w:bidi="ar-SA"/>
        </w:rPr>
        <w:t>позиции,</w:t>
      </w:r>
      <w:r w:rsidRPr="005D41C6">
        <w:rPr>
          <w:spacing w:val="1"/>
          <w:sz w:val="28"/>
          <w:szCs w:val="28"/>
          <w:lang w:eastAsia="en-US" w:bidi="ar-SA"/>
        </w:rPr>
        <w:t xml:space="preserve"> </w:t>
      </w:r>
      <w:r w:rsidRPr="005D41C6">
        <w:rPr>
          <w:sz w:val="28"/>
          <w:szCs w:val="28"/>
          <w:lang w:eastAsia="en-US" w:bidi="ar-SA"/>
        </w:rPr>
        <w:t>отношения</w:t>
      </w:r>
      <w:r w:rsidRPr="005D41C6">
        <w:rPr>
          <w:spacing w:val="1"/>
          <w:sz w:val="28"/>
          <w:szCs w:val="28"/>
          <w:lang w:eastAsia="en-US" w:bidi="ar-SA"/>
        </w:rPr>
        <w:t xml:space="preserve"> </w:t>
      </w:r>
      <w:r w:rsidRPr="005D41C6">
        <w:rPr>
          <w:sz w:val="28"/>
          <w:szCs w:val="28"/>
          <w:lang w:eastAsia="en-US" w:bidi="ar-SA"/>
        </w:rPr>
        <w:t>автора</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героям</w:t>
      </w:r>
      <w:r w:rsidRPr="005D41C6">
        <w:rPr>
          <w:spacing w:val="1"/>
          <w:sz w:val="28"/>
          <w:szCs w:val="28"/>
          <w:lang w:eastAsia="en-US" w:bidi="ar-SA"/>
        </w:rPr>
        <w:t xml:space="preserve"> </w:t>
      </w:r>
      <w:r w:rsidRPr="005D41C6">
        <w:rPr>
          <w:sz w:val="28"/>
          <w:szCs w:val="28"/>
          <w:lang w:eastAsia="en-US" w:bidi="ar-SA"/>
        </w:rPr>
        <w:t>произведения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отображаемой</w:t>
      </w:r>
      <w:r w:rsidRPr="005D41C6">
        <w:rPr>
          <w:spacing w:val="-67"/>
          <w:sz w:val="28"/>
          <w:szCs w:val="28"/>
          <w:lang w:eastAsia="en-US" w:bidi="ar-SA"/>
        </w:rPr>
        <w:t xml:space="preserve"> </w:t>
      </w:r>
      <w:r w:rsidRPr="005D41C6">
        <w:rPr>
          <w:sz w:val="28"/>
          <w:szCs w:val="28"/>
          <w:lang w:eastAsia="en-US" w:bidi="ar-SA"/>
        </w:rPr>
        <w:t>действительности</w:t>
      </w:r>
      <w:r w:rsidRPr="005D41C6">
        <w:rPr>
          <w:spacing w:val="-1"/>
          <w:sz w:val="28"/>
          <w:szCs w:val="28"/>
          <w:lang w:eastAsia="en-US" w:bidi="ar-SA"/>
        </w:rPr>
        <w:t xml:space="preserve"> </w:t>
      </w:r>
      <w:r w:rsidRPr="005D41C6">
        <w:rPr>
          <w:sz w:val="28"/>
          <w:szCs w:val="28"/>
          <w:lang w:eastAsia="en-US" w:bidi="ar-SA"/>
        </w:rPr>
        <w:t>является выразительное</w:t>
      </w:r>
      <w:r w:rsidRPr="005D41C6">
        <w:rPr>
          <w:spacing w:val="-3"/>
          <w:sz w:val="28"/>
          <w:szCs w:val="28"/>
          <w:lang w:eastAsia="en-US" w:bidi="ar-SA"/>
        </w:rPr>
        <w:t xml:space="preserve"> </w:t>
      </w:r>
      <w:r w:rsidRPr="005D41C6">
        <w:rPr>
          <w:sz w:val="28"/>
          <w:szCs w:val="28"/>
          <w:lang w:eastAsia="en-US" w:bidi="ar-SA"/>
        </w:rPr>
        <w:t>чтение.</w:t>
      </w:r>
    </w:p>
    <w:p w14:paraId="53212BB7" w14:textId="77777777" w:rsidR="00281428" w:rsidRPr="005D41C6" w:rsidRDefault="00281428" w:rsidP="00281428">
      <w:pPr>
        <w:spacing w:after="0" w:line="235" w:lineRule="auto"/>
        <w:ind w:right="831"/>
        <w:jc w:val="both"/>
        <w:rPr>
          <w:sz w:val="28"/>
          <w:lang w:eastAsia="en-US" w:bidi="ar-SA"/>
        </w:rPr>
      </w:pPr>
      <w:r w:rsidRPr="005D41C6">
        <w:rPr>
          <w:position w:val="1"/>
          <w:sz w:val="28"/>
          <w:lang w:eastAsia="en-US" w:bidi="ar-SA"/>
        </w:rPr>
        <w:t xml:space="preserve">Учебный предмет </w:t>
      </w:r>
      <w:r w:rsidRPr="005D41C6">
        <w:rPr>
          <w:b/>
          <w:sz w:val="28"/>
          <w:lang w:eastAsia="en-US" w:bidi="ar-SA"/>
        </w:rPr>
        <w:t xml:space="preserve">«Литературное чтение» </w:t>
      </w:r>
      <w:r w:rsidRPr="005D41C6">
        <w:rPr>
          <w:position w:val="1"/>
          <w:sz w:val="28"/>
          <w:lang w:eastAsia="en-US" w:bidi="ar-SA"/>
        </w:rPr>
        <w:t>обеспечивают формирование</w:t>
      </w:r>
      <w:r w:rsidRPr="005D41C6">
        <w:rPr>
          <w:spacing w:val="1"/>
          <w:position w:val="1"/>
          <w:sz w:val="28"/>
          <w:lang w:eastAsia="en-US" w:bidi="ar-SA"/>
        </w:rPr>
        <w:t xml:space="preserve"> </w:t>
      </w:r>
      <w:r w:rsidRPr="005D41C6">
        <w:rPr>
          <w:sz w:val="28"/>
          <w:lang w:eastAsia="en-US" w:bidi="ar-SA"/>
        </w:rPr>
        <w:t>следующих универсальных</w:t>
      </w:r>
      <w:r w:rsidRPr="005D41C6">
        <w:rPr>
          <w:spacing w:val="1"/>
          <w:sz w:val="28"/>
          <w:lang w:eastAsia="en-US" w:bidi="ar-SA"/>
        </w:rPr>
        <w:t xml:space="preserve"> </w:t>
      </w:r>
      <w:r w:rsidRPr="005D41C6">
        <w:rPr>
          <w:sz w:val="28"/>
          <w:lang w:eastAsia="en-US" w:bidi="ar-SA"/>
        </w:rPr>
        <w:t>учебных</w:t>
      </w:r>
      <w:r w:rsidRPr="005D41C6">
        <w:rPr>
          <w:spacing w:val="-3"/>
          <w:sz w:val="28"/>
          <w:lang w:eastAsia="en-US" w:bidi="ar-SA"/>
        </w:rPr>
        <w:t xml:space="preserve"> </w:t>
      </w:r>
      <w:r w:rsidRPr="005D41C6">
        <w:rPr>
          <w:sz w:val="28"/>
          <w:lang w:eastAsia="en-US" w:bidi="ar-SA"/>
        </w:rPr>
        <w:t>действий:</w:t>
      </w:r>
    </w:p>
    <w:p w14:paraId="3A96DF7A" w14:textId="77777777" w:rsidR="00281428" w:rsidRPr="005D41C6" w:rsidRDefault="00281428" w:rsidP="00FF2F55">
      <w:pPr>
        <w:numPr>
          <w:ilvl w:val="0"/>
          <w:numId w:val="155"/>
        </w:numPr>
        <w:tabs>
          <w:tab w:val="left" w:pos="1242"/>
        </w:tabs>
        <w:spacing w:before="7" w:after="0" w:line="240" w:lineRule="auto"/>
        <w:ind w:right="836" w:firstLine="0"/>
        <w:jc w:val="both"/>
        <w:rPr>
          <w:sz w:val="28"/>
          <w:lang w:eastAsia="en-US" w:bidi="ar-SA"/>
        </w:rPr>
      </w:pPr>
      <w:r w:rsidRPr="005D41C6">
        <w:rPr>
          <w:sz w:val="28"/>
          <w:lang w:eastAsia="en-US" w:bidi="ar-SA"/>
        </w:rPr>
        <w:t>смыслообразования</w:t>
      </w:r>
      <w:r w:rsidRPr="005D41C6">
        <w:rPr>
          <w:spacing w:val="1"/>
          <w:sz w:val="28"/>
          <w:lang w:eastAsia="en-US" w:bidi="ar-SA"/>
        </w:rPr>
        <w:t xml:space="preserve"> </w:t>
      </w:r>
      <w:r w:rsidRPr="005D41C6">
        <w:rPr>
          <w:sz w:val="28"/>
          <w:lang w:eastAsia="en-US" w:bidi="ar-SA"/>
        </w:rPr>
        <w:t>через</w:t>
      </w:r>
      <w:r w:rsidRPr="005D41C6">
        <w:rPr>
          <w:spacing w:val="1"/>
          <w:sz w:val="28"/>
          <w:lang w:eastAsia="en-US" w:bidi="ar-SA"/>
        </w:rPr>
        <w:t xml:space="preserve"> </w:t>
      </w:r>
      <w:r w:rsidRPr="005D41C6">
        <w:rPr>
          <w:sz w:val="28"/>
          <w:lang w:eastAsia="en-US" w:bidi="ar-SA"/>
        </w:rPr>
        <w:t>прослеживание</w:t>
      </w:r>
      <w:r w:rsidRPr="005D41C6">
        <w:rPr>
          <w:spacing w:val="1"/>
          <w:sz w:val="28"/>
          <w:lang w:eastAsia="en-US" w:bidi="ar-SA"/>
        </w:rPr>
        <w:t xml:space="preserve"> </w:t>
      </w:r>
      <w:r w:rsidRPr="005D41C6">
        <w:rPr>
          <w:sz w:val="28"/>
          <w:lang w:eastAsia="en-US" w:bidi="ar-SA"/>
        </w:rPr>
        <w:t>судьбы</w:t>
      </w:r>
      <w:r w:rsidRPr="005D41C6">
        <w:rPr>
          <w:spacing w:val="1"/>
          <w:sz w:val="28"/>
          <w:lang w:eastAsia="en-US" w:bidi="ar-SA"/>
        </w:rPr>
        <w:t xml:space="preserve"> </w:t>
      </w:r>
      <w:r w:rsidRPr="005D41C6">
        <w:rPr>
          <w:sz w:val="28"/>
          <w:lang w:eastAsia="en-US" w:bidi="ar-SA"/>
        </w:rPr>
        <w:t>героя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ориентацию</w:t>
      </w:r>
      <w:r w:rsidRPr="005D41C6">
        <w:rPr>
          <w:spacing w:val="1"/>
          <w:sz w:val="28"/>
          <w:lang w:eastAsia="en-US" w:bidi="ar-SA"/>
        </w:rPr>
        <w:t xml:space="preserve"> </w:t>
      </w:r>
      <w:r w:rsidRPr="005D41C6">
        <w:rPr>
          <w:sz w:val="28"/>
          <w:lang w:eastAsia="en-US" w:bidi="ar-SA"/>
        </w:rPr>
        <w:t>обучающегося</w:t>
      </w:r>
      <w:r w:rsidRPr="005D41C6">
        <w:rPr>
          <w:spacing w:val="-1"/>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системе личностных</w:t>
      </w:r>
      <w:r w:rsidRPr="005D41C6">
        <w:rPr>
          <w:spacing w:val="1"/>
          <w:sz w:val="28"/>
          <w:lang w:eastAsia="en-US" w:bidi="ar-SA"/>
        </w:rPr>
        <w:t xml:space="preserve"> </w:t>
      </w:r>
      <w:r w:rsidRPr="005D41C6">
        <w:rPr>
          <w:sz w:val="28"/>
          <w:lang w:eastAsia="en-US" w:bidi="ar-SA"/>
        </w:rPr>
        <w:t>смыслов;</w:t>
      </w:r>
    </w:p>
    <w:p w14:paraId="4908168C" w14:textId="77777777" w:rsidR="00281428" w:rsidRPr="005D41C6" w:rsidRDefault="00281428" w:rsidP="00FF2F55">
      <w:pPr>
        <w:numPr>
          <w:ilvl w:val="0"/>
          <w:numId w:val="155"/>
        </w:numPr>
        <w:tabs>
          <w:tab w:val="left" w:pos="1242"/>
        </w:tabs>
        <w:spacing w:after="0" w:line="240" w:lineRule="auto"/>
        <w:ind w:right="833" w:firstLine="0"/>
        <w:jc w:val="both"/>
        <w:rPr>
          <w:sz w:val="28"/>
          <w:lang w:eastAsia="en-US" w:bidi="ar-SA"/>
        </w:rPr>
      </w:pPr>
      <w:r w:rsidRPr="005D41C6">
        <w:rPr>
          <w:sz w:val="28"/>
          <w:lang w:eastAsia="en-US" w:bidi="ar-SA"/>
        </w:rPr>
        <w:t>самоопределения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самопознания</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сравнения</w:t>
      </w:r>
      <w:r w:rsidRPr="005D41C6">
        <w:rPr>
          <w:spacing w:val="1"/>
          <w:sz w:val="28"/>
          <w:lang w:eastAsia="en-US" w:bidi="ar-SA"/>
        </w:rPr>
        <w:t xml:space="preserve"> </w:t>
      </w:r>
      <w:r w:rsidRPr="005D41C6">
        <w:rPr>
          <w:sz w:val="28"/>
          <w:lang w:eastAsia="en-US" w:bidi="ar-SA"/>
        </w:rPr>
        <w:t>образа</w:t>
      </w:r>
      <w:r w:rsidRPr="005D41C6">
        <w:rPr>
          <w:spacing w:val="1"/>
          <w:sz w:val="28"/>
          <w:lang w:eastAsia="en-US" w:bidi="ar-SA"/>
        </w:rPr>
        <w:t xml:space="preserve"> </w:t>
      </w:r>
      <w:r w:rsidRPr="005D41C6">
        <w:rPr>
          <w:sz w:val="28"/>
          <w:lang w:eastAsia="en-US" w:bidi="ar-SA"/>
        </w:rPr>
        <w:t>«Я»</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героями литературных произведений посредством эмоционально­действенной</w:t>
      </w:r>
      <w:r w:rsidRPr="005D41C6">
        <w:rPr>
          <w:spacing w:val="1"/>
          <w:sz w:val="28"/>
          <w:lang w:eastAsia="en-US" w:bidi="ar-SA"/>
        </w:rPr>
        <w:t xml:space="preserve"> </w:t>
      </w:r>
      <w:r w:rsidRPr="005D41C6">
        <w:rPr>
          <w:sz w:val="28"/>
          <w:lang w:eastAsia="en-US" w:bidi="ar-SA"/>
        </w:rPr>
        <w:t>идентификации;</w:t>
      </w:r>
    </w:p>
    <w:p w14:paraId="379D5663" w14:textId="77777777" w:rsidR="00281428" w:rsidRPr="005D41C6" w:rsidRDefault="00281428" w:rsidP="00FF2F55">
      <w:pPr>
        <w:numPr>
          <w:ilvl w:val="0"/>
          <w:numId w:val="155"/>
        </w:numPr>
        <w:tabs>
          <w:tab w:val="left" w:pos="1242"/>
        </w:tabs>
        <w:spacing w:before="74" w:after="0" w:line="240" w:lineRule="auto"/>
        <w:ind w:right="832" w:firstLine="0"/>
        <w:jc w:val="both"/>
        <w:rPr>
          <w:sz w:val="28"/>
          <w:lang w:eastAsia="en-US" w:bidi="ar-SA"/>
        </w:rPr>
      </w:pPr>
      <w:r w:rsidRPr="005D41C6">
        <w:rPr>
          <w:sz w:val="28"/>
          <w:lang w:eastAsia="en-US" w:bidi="ar-SA"/>
        </w:rPr>
        <w:t>основ</w:t>
      </w:r>
      <w:r w:rsidRPr="005D41C6">
        <w:rPr>
          <w:spacing w:val="1"/>
          <w:sz w:val="28"/>
          <w:lang w:eastAsia="en-US" w:bidi="ar-SA"/>
        </w:rPr>
        <w:t xml:space="preserve"> </w:t>
      </w:r>
      <w:r w:rsidRPr="005D41C6">
        <w:rPr>
          <w:sz w:val="28"/>
          <w:lang w:eastAsia="en-US" w:bidi="ar-SA"/>
        </w:rPr>
        <w:t>гражданской</w:t>
      </w:r>
      <w:r w:rsidRPr="005D41C6">
        <w:rPr>
          <w:spacing w:val="1"/>
          <w:sz w:val="28"/>
          <w:lang w:eastAsia="en-US" w:bidi="ar-SA"/>
        </w:rPr>
        <w:t xml:space="preserve"> </w:t>
      </w:r>
      <w:r w:rsidRPr="005D41C6">
        <w:rPr>
          <w:sz w:val="28"/>
          <w:lang w:eastAsia="en-US" w:bidi="ar-SA"/>
        </w:rPr>
        <w:t>идентичности</w:t>
      </w:r>
      <w:r w:rsidRPr="005D41C6">
        <w:rPr>
          <w:spacing w:val="1"/>
          <w:sz w:val="28"/>
          <w:lang w:eastAsia="en-US" w:bidi="ar-SA"/>
        </w:rPr>
        <w:t xml:space="preserve"> </w:t>
      </w:r>
      <w:r w:rsidRPr="005D41C6">
        <w:rPr>
          <w:sz w:val="28"/>
          <w:lang w:eastAsia="en-US" w:bidi="ar-SA"/>
        </w:rPr>
        <w:t>путём</w:t>
      </w:r>
      <w:r w:rsidRPr="005D41C6">
        <w:rPr>
          <w:spacing w:val="1"/>
          <w:sz w:val="28"/>
          <w:lang w:eastAsia="en-US" w:bidi="ar-SA"/>
        </w:rPr>
        <w:t xml:space="preserve"> </w:t>
      </w:r>
      <w:r w:rsidRPr="005D41C6">
        <w:rPr>
          <w:sz w:val="28"/>
          <w:lang w:eastAsia="en-US" w:bidi="ar-SA"/>
        </w:rPr>
        <w:t>знакомства</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героическим</w:t>
      </w:r>
      <w:r w:rsidRPr="005D41C6">
        <w:rPr>
          <w:spacing w:val="1"/>
          <w:sz w:val="28"/>
          <w:lang w:eastAsia="en-US" w:bidi="ar-SA"/>
        </w:rPr>
        <w:t xml:space="preserve"> </w:t>
      </w:r>
      <w:r w:rsidRPr="005D41C6">
        <w:rPr>
          <w:sz w:val="28"/>
          <w:lang w:eastAsia="en-US" w:bidi="ar-SA"/>
        </w:rPr>
        <w:t>историческим прошлым своего народа и своей страны и переживания гордости</w:t>
      </w:r>
      <w:r w:rsidRPr="005D41C6">
        <w:rPr>
          <w:spacing w:val="1"/>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эмоциональной</w:t>
      </w:r>
      <w:r w:rsidRPr="005D41C6">
        <w:rPr>
          <w:spacing w:val="-1"/>
          <w:sz w:val="28"/>
          <w:lang w:eastAsia="en-US" w:bidi="ar-SA"/>
        </w:rPr>
        <w:t xml:space="preserve"> </w:t>
      </w:r>
      <w:r w:rsidRPr="005D41C6">
        <w:rPr>
          <w:sz w:val="28"/>
          <w:lang w:eastAsia="en-US" w:bidi="ar-SA"/>
        </w:rPr>
        <w:t>сопричастности</w:t>
      </w:r>
      <w:r w:rsidRPr="005D41C6">
        <w:rPr>
          <w:spacing w:val="-1"/>
          <w:sz w:val="28"/>
          <w:lang w:eastAsia="en-US" w:bidi="ar-SA"/>
        </w:rPr>
        <w:t xml:space="preserve"> </w:t>
      </w:r>
      <w:r w:rsidRPr="005D41C6">
        <w:rPr>
          <w:sz w:val="28"/>
          <w:lang w:eastAsia="en-US" w:bidi="ar-SA"/>
        </w:rPr>
        <w:t>подвигам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достижениям</w:t>
      </w:r>
      <w:r w:rsidRPr="005D41C6">
        <w:rPr>
          <w:spacing w:val="-4"/>
          <w:sz w:val="28"/>
          <w:lang w:eastAsia="en-US" w:bidi="ar-SA"/>
        </w:rPr>
        <w:t xml:space="preserve"> </w:t>
      </w:r>
      <w:r w:rsidRPr="005D41C6">
        <w:rPr>
          <w:sz w:val="28"/>
          <w:lang w:eastAsia="en-US" w:bidi="ar-SA"/>
        </w:rPr>
        <w:t>её</w:t>
      </w:r>
      <w:r w:rsidRPr="005D41C6">
        <w:rPr>
          <w:spacing w:val="-1"/>
          <w:sz w:val="28"/>
          <w:lang w:eastAsia="en-US" w:bidi="ar-SA"/>
        </w:rPr>
        <w:t xml:space="preserve"> </w:t>
      </w:r>
      <w:r w:rsidRPr="005D41C6">
        <w:rPr>
          <w:sz w:val="28"/>
          <w:lang w:eastAsia="en-US" w:bidi="ar-SA"/>
        </w:rPr>
        <w:t>граждан;</w:t>
      </w:r>
    </w:p>
    <w:p w14:paraId="2A07E5DD" w14:textId="77777777" w:rsidR="00281428" w:rsidRPr="005D41C6" w:rsidRDefault="00281428" w:rsidP="00FF2F55">
      <w:pPr>
        <w:numPr>
          <w:ilvl w:val="0"/>
          <w:numId w:val="155"/>
        </w:numPr>
        <w:tabs>
          <w:tab w:val="left" w:pos="1242"/>
        </w:tabs>
        <w:spacing w:before="2" w:after="0" w:line="322" w:lineRule="exact"/>
        <w:ind w:left="1241" w:hanging="709"/>
        <w:jc w:val="both"/>
        <w:rPr>
          <w:sz w:val="28"/>
          <w:lang w:eastAsia="en-US" w:bidi="ar-SA"/>
        </w:rPr>
      </w:pPr>
      <w:r w:rsidRPr="005D41C6">
        <w:rPr>
          <w:sz w:val="28"/>
          <w:lang w:eastAsia="en-US" w:bidi="ar-SA"/>
        </w:rPr>
        <w:t>эстетических</w:t>
      </w:r>
      <w:r w:rsidRPr="005D41C6">
        <w:rPr>
          <w:spacing w:val="-17"/>
          <w:sz w:val="28"/>
          <w:lang w:eastAsia="en-US" w:bidi="ar-SA"/>
        </w:rPr>
        <w:t xml:space="preserve"> </w:t>
      </w:r>
      <w:r w:rsidRPr="005D41C6">
        <w:rPr>
          <w:sz w:val="28"/>
          <w:lang w:eastAsia="en-US" w:bidi="ar-SA"/>
        </w:rPr>
        <w:t>ценностей</w:t>
      </w:r>
      <w:r w:rsidRPr="005D41C6">
        <w:rPr>
          <w:spacing w:val="-16"/>
          <w:sz w:val="28"/>
          <w:lang w:eastAsia="en-US" w:bidi="ar-SA"/>
        </w:rPr>
        <w:t xml:space="preserve"> </w:t>
      </w:r>
      <w:r w:rsidRPr="005D41C6">
        <w:rPr>
          <w:sz w:val="28"/>
          <w:lang w:eastAsia="en-US" w:bidi="ar-SA"/>
        </w:rPr>
        <w:t>и</w:t>
      </w:r>
      <w:r w:rsidRPr="005D41C6">
        <w:rPr>
          <w:spacing w:val="-16"/>
          <w:sz w:val="28"/>
          <w:lang w:eastAsia="en-US" w:bidi="ar-SA"/>
        </w:rPr>
        <w:t xml:space="preserve"> </w:t>
      </w:r>
      <w:r w:rsidRPr="005D41C6">
        <w:rPr>
          <w:sz w:val="28"/>
          <w:lang w:eastAsia="en-US" w:bidi="ar-SA"/>
        </w:rPr>
        <w:t>на</w:t>
      </w:r>
      <w:r w:rsidRPr="005D41C6">
        <w:rPr>
          <w:spacing w:val="-17"/>
          <w:sz w:val="28"/>
          <w:lang w:eastAsia="en-US" w:bidi="ar-SA"/>
        </w:rPr>
        <w:t xml:space="preserve"> </w:t>
      </w:r>
      <w:r w:rsidRPr="005D41C6">
        <w:rPr>
          <w:sz w:val="28"/>
          <w:lang w:eastAsia="en-US" w:bidi="ar-SA"/>
        </w:rPr>
        <w:t>их</w:t>
      </w:r>
      <w:r w:rsidRPr="005D41C6">
        <w:rPr>
          <w:spacing w:val="-16"/>
          <w:sz w:val="28"/>
          <w:lang w:eastAsia="en-US" w:bidi="ar-SA"/>
        </w:rPr>
        <w:t xml:space="preserve"> </w:t>
      </w:r>
      <w:r w:rsidRPr="005D41C6">
        <w:rPr>
          <w:sz w:val="28"/>
          <w:lang w:eastAsia="en-US" w:bidi="ar-SA"/>
        </w:rPr>
        <w:t>основе</w:t>
      </w:r>
      <w:r w:rsidRPr="005D41C6">
        <w:rPr>
          <w:spacing w:val="-18"/>
          <w:sz w:val="28"/>
          <w:lang w:eastAsia="en-US" w:bidi="ar-SA"/>
        </w:rPr>
        <w:t xml:space="preserve"> </w:t>
      </w:r>
      <w:r w:rsidRPr="005D41C6">
        <w:rPr>
          <w:sz w:val="28"/>
          <w:lang w:eastAsia="en-US" w:bidi="ar-SA"/>
        </w:rPr>
        <w:t>эстетических</w:t>
      </w:r>
      <w:r w:rsidRPr="005D41C6">
        <w:rPr>
          <w:spacing w:val="-16"/>
          <w:sz w:val="28"/>
          <w:lang w:eastAsia="en-US" w:bidi="ar-SA"/>
        </w:rPr>
        <w:t xml:space="preserve"> </w:t>
      </w:r>
      <w:r w:rsidRPr="005D41C6">
        <w:rPr>
          <w:sz w:val="28"/>
          <w:lang w:eastAsia="en-US" w:bidi="ar-SA"/>
        </w:rPr>
        <w:t>критериев;</w:t>
      </w:r>
    </w:p>
    <w:p w14:paraId="0C0A1738" w14:textId="77777777" w:rsidR="00281428" w:rsidRPr="005D41C6" w:rsidRDefault="00281428" w:rsidP="00FF2F55">
      <w:pPr>
        <w:numPr>
          <w:ilvl w:val="0"/>
          <w:numId w:val="155"/>
        </w:numPr>
        <w:tabs>
          <w:tab w:val="left" w:pos="1242"/>
        </w:tabs>
        <w:spacing w:after="0" w:line="240" w:lineRule="auto"/>
        <w:ind w:right="848" w:firstLine="0"/>
        <w:jc w:val="both"/>
        <w:rPr>
          <w:sz w:val="28"/>
          <w:lang w:eastAsia="en-US" w:bidi="ar-SA"/>
        </w:rPr>
      </w:pPr>
      <w:r w:rsidRPr="005D41C6">
        <w:rPr>
          <w:sz w:val="28"/>
          <w:lang w:eastAsia="en-US" w:bidi="ar-SA"/>
        </w:rPr>
        <w:t>нравственно­этического</w:t>
      </w:r>
      <w:r w:rsidRPr="005D41C6">
        <w:rPr>
          <w:spacing w:val="1"/>
          <w:sz w:val="28"/>
          <w:lang w:eastAsia="en-US" w:bidi="ar-SA"/>
        </w:rPr>
        <w:t xml:space="preserve"> </w:t>
      </w:r>
      <w:r w:rsidRPr="005D41C6">
        <w:rPr>
          <w:sz w:val="28"/>
          <w:lang w:eastAsia="en-US" w:bidi="ar-SA"/>
        </w:rPr>
        <w:t>оценивания</w:t>
      </w:r>
      <w:r w:rsidRPr="005D41C6">
        <w:rPr>
          <w:spacing w:val="1"/>
          <w:sz w:val="28"/>
          <w:lang w:eastAsia="en-US" w:bidi="ar-SA"/>
        </w:rPr>
        <w:t xml:space="preserve"> </w:t>
      </w:r>
      <w:r w:rsidRPr="005D41C6">
        <w:rPr>
          <w:sz w:val="28"/>
          <w:lang w:eastAsia="en-US" w:bidi="ar-SA"/>
        </w:rPr>
        <w:t>через</w:t>
      </w:r>
      <w:r w:rsidRPr="005D41C6">
        <w:rPr>
          <w:spacing w:val="1"/>
          <w:sz w:val="28"/>
          <w:lang w:eastAsia="en-US" w:bidi="ar-SA"/>
        </w:rPr>
        <w:t xml:space="preserve"> </w:t>
      </w:r>
      <w:r w:rsidRPr="005D41C6">
        <w:rPr>
          <w:sz w:val="28"/>
          <w:lang w:eastAsia="en-US" w:bidi="ar-SA"/>
        </w:rPr>
        <w:t>выявлениеморального</w:t>
      </w:r>
      <w:r w:rsidRPr="005D41C6">
        <w:rPr>
          <w:spacing w:val="-67"/>
          <w:sz w:val="28"/>
          <w:lang w:eastAsia="en-US" w:bidi="ar-SA"/>
        </w:rPr>
        <w:t xml:space="preserve"> </w:t>
      </w:r>
      <w:r w:rsidRPr="005D41C6">
        <w:rPr>
          <w:sz w:val="28"/>
          <w:lang w:eastAsia="en-US" w:bidi="ar-SA"/>
        </w:rPr>
        <w:t>содержания</w:t>
      </w:r>
      <w:r w:rsidRPr="005D41C6">
        <w:rPr>
          <w:spacing w:val="3"/>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нравственного</w:t>
      </w:r>
      <w:r w:rsidRPr="005D41C6">
        <w:rPr>
          <w:spacing w:val="5"/>
          <w:sz w:val="28"/>
          <w:lang w:eastAsia="en-US" w:bidi="ar-SA"/>
        </w:rPr>
        <w:t xml:space="preserve"> </w:t>
      </w:r>
      <w:r w:rsidRPr="005D41C6">
        <w:rPr>
          <w:sz w:val="28"/>
          <w:lang w:eastAsia="en-US" w:bidi="ar-SA"/>
        </w:rPr>
        <w:t>значения</w:t>
      </w:r>
      <w:r w:rsidRPr="005D41C6">
        <w:rPr>
          <w:spacing w:val="3"/>
          <w:sz w:val="28"/>
          <w:lang w:eastAsia="en-US" w:bidi="ar-SA"/>
        </w:rPr>
        <w:t xml:space="preserve"> </w:t>
      </w:r>
      <w:r w:rsidRPr="005D41C6">
        <w:rPr>
          <w:sz w:val="28"/>
          <w:lang w:eastAsia="en-US" w:bidi="ar-SA"/>
        </w:rPr>
        <w:t>действий</w:t>
      </w:r>
      <w:r w:rsidRPr="005D41C6">
        <w:rPr>
          <w:spacing w:val="17"/>
          <w:sz w:val="28"/>
          <w:lang w:eastAsia="en-US" w:bidi="ar-SA"/>
        </w:rPr>
        <w:t xml:space="preserve"> </w:t>
      </w:r>
      <w:r w:rsidRPr="005D41C6">
        <w:rPr>
          <w:sz w:val="28"/>
          <w:lang w:eastAsia="en-US" w:bidi="ar-SA"/>
        </w:rPr>
        <w:t>персонажей;</w:t>
      </w:r>
    </w:p>
    <w:p w14:paraId="7A298134" w14:textId="77777777" w:rsidR="00281428" w:rsidRPr="005D41C6" w:rsidRDefault="00281428" w:rsidP="00FF2F55">
      <w:pPr>
        <w:numPr>
          <w:ilvl w:val="0"/>
          <w:numId w:val="155"/>
        </w:numPr>
        <w:tabs>
          <w:tab w:val="left" w:pos="1242"/>
        </w:tabs>
        <w:spacing w:after="0" w:line="240" w:lineRule="auto"/>
        <w:ind w:right="834" w:firstLine="0"/>
        <w:jc w:val="both"/>
        <w:rPr>
          <w:sz w:val="28"/>
          <w:lang w:eastAsia="en-US" w:bidi="ar-SA"/>
        </w:rPr>
      </w:pPr>
      <w:r w:rsidRPr="005D41C6">
        <w:rPr>
          <w:sz w:val="28"/>
          <w:lang w:eastAsia="en-US" w:bidi="ar-SA"/>
        </w:rPr>
        <w:t>эмоционально­личностной децентрации на основе отождествления себя с</w:t>
      </w:r>
      <w:r w:rsidRPr="005D41C6">
        <w:rPr>
          <w:spacing w:val="1"/>
          <w:sz w:val="28"/>
          <w:lang w:eastAsia="en-US" w:bidi="ar-SA"/>
        </w:rPr>
        <w:t xml:space="preserve"> </w:t>
      </w:r>
      <w:r w:rsidRPr="005D41C6">
        <w:rPr>
          <w:sz w:val="28"/>
          <w:lang w:eastAsia="en-US" w:bidi="ar-SA"/>
        </w:rPr>
        <w:t>героями произведения, соотнесения и сопоставления их позиций, взглядов и</w:t>
      </w:r>
      <w:r w:rsidRPr="005D41C6">
        <w:rPr>
          <w:spacing w:val="1"/>
          <w:sz w:val="28"/>
          <w:lang w:eastAsia="en-US" w:bidi="ar-SA"/>
        </w:rPr>
        <w:t xml:space="preserve"> </w:t>
      </w:r>
      <w:r w:rsidRPr="005D41C6">
        <w:rPr>
          <w:sz w:val="28"/>
          <w:lang w:eastAsia="en-US" w:bidi="ar-SA"/>
        </w:rPr>
        <w:t>мнений;</w:t>
      </w:r>
    </w:p>
    <w:p w14:paraId="254E9B22" w14:textId="77777777" w:rsidR="00281428" w:rsidRPr="005D41C6" w:rsidRDefault="00281428" w:rsidP="00FF2F55">
      <w:pPr>
        <w:numPr>
          <w:ilvl w:val="0"/>
          <w:numId w:val="155"/>
        </w:numPr>
        <w:tabs>
          <w:tab w:val="left" w:pos="1242"/>
        </w:tabs>
        <w:spacing w:after="0" w:line="240" w:lineRule="auto"/>
        <w:ind w:right="837" w:firstLine="0"/>
        <w:jc w:val="both"/>
        <w:rPr>
          <w:sz w:val="28"/>
          <w:lang w:eastAsia="en-US" w:bidi="ar-SA"/>
        </w:rPr>
      </w:pPr>
      <w:r w:rsidRPr="005D41C6">
        <w:rPr>
          <w:sz w:val="28"/>
          <w:lang w:eastAsia="en-US" w:bidi="ar-SA"/>
        </w:rPr>
        <w:t>умения</w:t>
      </w:r>
      <w:r w:rsidRPr="005D41C6">
        <w:rPr>
          <w:spacing w:val="1"/>
          <w:sz w:val="28"/>
          <w:lang w:eastAsia="en-US" w:bidi="ar-SA"/>
        </w:rPr>
        <w:t xml:space="preserve"> </w:t>
      </w:r>
      <w:r w:rsidRPr="005D41C6">
        <w:rPr>
          <w:sz w:val="28"/>
          <w:lang w:eastAsia="en-US" w:bidi="ar-SA"/>
        </w:rPr>
        <w:t>понимать</w:t>
      </w:r>
      <w:r w:rsidRPr="005D41C6">
        <w:rPr>
          <w:spacing w:val="1"/>
          <w:sz w:val="28"/>
          <w:lang w:eastAsia="en-US" w:bidi="ar-SA"/>
        </w:rPr>
        <w:t xml:space="preserve"> </w:t>
      </w:r>
      <w:r w:rsidRPr="005D41C6">
        <w:rPr>
          <w:sz w:val="28"/>
          <w:lang w:eastAsia="en-US" w:bidi="ar-SA"/>
        </w:rPr>
        <w:t>контекстную</w:t>
      </w:r>
      <w:r w:rsidRPr="005D41C6">
        <w:rPr>
          <w:spacing w:val="1"/>
          <w:sz w:val="28"/>
          <w:lang w:eastAsia="en-US" w:bidi="ar-SA"/>
        </w:rPr>
        <w:t xml:space="preserve"> </w:t>
      </w:r>
      <w:r w:rsidRPr="005D41C6">
        <w:rPr>
          <w:sz w:val="28"/>
          <w:lang w:eastAsia="en-US" w:bidi="ar-SA"/>
        </w:rPr>
        <w:t>речь</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воссоздания</w:t>
      </w:r>
      <w:r w:rsidRPr="005D41C6">
        <w:rPr>
          <w:spacing w:val="1"/>
          <w:sz w:val="28"/>
          <w:lang w:eastAsia="en-US" w:bidi="ar-SA"/>
        </w:rPr>
        <w:t xml:space="preserve"> </w:t>
      </w:r>
      <w:r w:rsidRPr="005D41C6">
        <w:rPr>
          <w:sz w:val="28"/>
          <w:lang w:eastAsia="en-US" w:bidi="ar-SA"/>
        </w:rPr>
        <w:t>картины</w:t>
      </w:r>
      <w:r w:rsidRPr="005D41C6">
        <w:rPr>
          <w:spacing w:val="1"/>
          <w:sz w:val="28"/>
          <w:lang w:eastAsia="en-US" w:bidi="ar-SA"/>
        </w:rPr>
        <w:t xml:space="preserve"> </w:t>
      </w:r>
      <w:r w:rsidRPr="005D41C6">
        <w:rPr>
          <w:sz w:val="28"/>
          <w:lang w:eastAsia="en-US" w:bidi="ar-SA"/>
        </w:rPr>
        <w:t>событий</w:t>
      </w:r>
      <w:r w:rsidRPr="005D41C6">
        <w:rPr>
          <w:spacing w:val="-4"/>
          <w:sz w:val="28"/>
          <w:lang w:eastAsia="en-US" w:bidi="ar-SA"/>
        </w:rPr>
        <w:t xml:space="preserve"> </w:t>
      </w:r>
      <w:r w:rsidRPr="005D41C6">
        <w:rPr>
          <w:sz w:val="28"/>
          <w:lang w:eastAsia="en-US" w:bidi="ar-SA"/>
        </w:rPr>
        <w:t>и поступков</w:t>
      </w:r>
      <w:r w:rsidRPr="005D41C6">
        <w:rPr>
          <w:spacing w:val="-2"/>
          <w:sz w:val="28"/>
          <w:lang w:eastAsia="en-US" w:bidi="ar-SA"/>
        </w:rPr>
        <w:t xml:space="preserve"> </w:t>
      </w:r>
      <w:r w:rsidRPr="005D41C6">
        <w:rPr>
          <w:sz w:val="28"/>
          <w:lang w:eastAsia="en-US" w:bidi="ar-SA"/>
        </w:rPr>
        <w:t>персонажей;</w:t>
      </w:r>
    </w:p>
    <w:p w14:paraId="53A228EA" w14:textId="77777777" w:rsidR="00281428" w:rsidRPr="005D41C6" w:rsidRDefault="00281428" w:rsidP="00FF2F55">
      <w:pPr>
        <w:numPr>
          <w:ilvl w:val="0"/>
          <w:numId w:val="155"/>
        </w:numPr>
        <w:tabs>
          <w:tab w:val="left" w:pos="1242"/>
        </w:tabs>
        <w:spacing w:after="0" w:line="240" w:lineRule="auto"/>
        <w:ind w:right="829" w:firstLine="0"/>
        <w:jc w:val="both"/>
        <w:rPr>
          <w:sz w:val="28"/>
          <w:lang w:eastAsia="en-US" w:bidi="ar-SA"/>
        </w:rPr>
      </w:pPr>
      <w:r w:rsidRPr="005D41C6">
        <w:rPr>
          <w:sz w:val="28"/>
          <w:lang w:eastAsia="en-US" w:bidi="ar-SA"/>
        </w:rPr>
        <w:t>умения произвольно и выразительно строить контекстную речь с учётом</w:t>
      </w:r>
      <w:r w:rsidRPr="005D41C6">
        <w:rPr>
          <w:spacing w:val="1"/>
          <w:sz w:val="28"/>
          <w:lang w:eastAsia="en-US" w:bidi="ar-SA"/>
        </w:rPr>
        <w:t xml:space="preserve"> </w:t>
      </w:r>
      <w:r w:rsidRPr="005D41C6">
        <w:rPr>
          <w:sz w:val="28"/>
          <w:lang w:eastAsia="en-US" w:bidi="ar-SA"/>
        </w:rPr>
        <w:t>целей</w:t>
      </w:r>
      <w:r w:rsidRPr="005D41C6">
        <w:rPr>
          <w:spacing w:val="1"/>
          <w:sz w:val="28"/>
          <w:lang w:eastAsia="en-US" w:bidi="ar-SA"/>
        </w:rPr>
        <w:t xml:space="preserve"> </w:t>
      </w:r>
      <w:r w:rsidRPr="005D41C6">
        <w:rPr>
          <w:sz w:val="28"/>
          <w:lang w:eastAsia="en-US" w:bidi="ar-SA"/>
        </w:rPr>
        <w:t>коммуникации,</w:t>
      </w:r>
      <w:r w:rsidRPr="005D41C6">
        <w:rPr>
          <w:spacing w:val="1"/>
          <w:sz w:val="28"/>
          <w:lang w:eastAsia="en-US" w:bidi="ar-SA"/>
        </w:rPr>
        <w:t xml:space="preserve"> </w:t>
      </w:r>
      <w:r w:rsidRPr="005D41C6">
        <w:rPr>
          <w:sz w:val="28"/>
          <w:lang w:eastAsia="en-US" w:bidi="ar-SA"/>
        </w:rPr>
        <w:t>особенностей</w:t>
      </w:r>
      <w:r w:rsidRPr="005D41C6">
        <w:rPr>
          <w:spacing w:val="1"/>
          <w:sz w:val="28"/>
          <w:lang w:eastAsia="en-US" w:bidi="ar-SA"/>
        </w:rPr>
        <w:t xml:space="preserve"> </w:t>
      </w:r>
      <w:r w:rsidRPr="005D41C6">
        <w:rPr>
          <w:sz w:val="28"/>
          <w:lang w:eastAsia="en-US" w:bidi="ar-SA"/>
        </w:rPr>
        <w:t>слушателя,</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том</w:t>
      </w:r>
      <w:r w:rsidRPr="005D41C6">
        <w:rPr>
          <w:spacing w:val="1"/>
          <w:sz w:val="28"/>
          <w:lang w:eastAsia="en-US" w:bidi="ar-SA"/>
        </w:rPr>
        <w:t xml:space="preserve"> </w:t>
      </w:r>
      <w:r w:rsidRPr="005D41C6">
        <w:rPr>
          <w:sz w:val="28"/>
          <w:lang w:eastAsia="en-US" w:bidi="ar-SA"/>
        </w:rPr>
        <w:t>числе</w:t>
      </w:r>
      <w:r w:rsidRPr="005D41C6">
        <w:rPr>
          <w:spacing w:val="1"/>
          <w:sz w:val="28"/>
          <w:lang w:eastAsia="en-US" w:bidi="ar-SA"/>
        </w:rPr>
        <w:t xml:space="preserve"> </w:t>
      </w:r>
      <w:r w:rsidRPr="005D41C6">
        <w:rPr>
          <w:sz w:val="28"/>
          <w:lang w:eastAsia="en-US" w:bidi="ar-SA"/>
        </w:rPr>
        <w:t>используя</w:t>
      </w:r>
      <w:r w:rsidRPr="005D41C6">
        <w:rPr>
          <w:spacing w:val="1"/>
          <w:sz w:val="28"/>
          <w:lang w:eastAsia="en-US" w:bidi="ar-SA"/>
        </w:rPr>
        <w:t xml:space="preserve"> </w:t>
      </w:r>
      <w:r w:rsidRPr="005D41C6">
        <w:rPr>
          <w:sz w:val="28"/>
          <w:lang w:eastAsia="en-US" w:bidi="ar-SA"/>
        </w:rPr>
        <w:t>аудиовизуальные</w:t>
      </w:r>
      <w:r w:rsidRPr="005D41C6">
        <w:rPr>
          <w:spacing w:val="-1"/>
          <w:sz w:val="28"/>
          <w:lang w:eastAsia="en-US" w:bidi="ar-SA"/>
        </w:rPr>
        <w:t xml:space="preserve"> </w:t>
      </w:r>
      <w:r w:rsidRPr="005D41C6">
        <w:rPr>
          <w:sz w:val="28"/>
          <w:lang w:eastAsia="en-US" w:bidi="ar-SA"/>
        </w:rPr>
        <w:t>средства;</w:t>
      </w:r>
    </w:p>
    <w:p w14:paraId="0F087061" w14:textId="77777777" w:rsidR="00281428" w:rsidRPr="005D41C6" w:rsidRDefault="00281428" w:rsidP="00FF2F55">
      <w:pPr>
        <w:numPr>
          <w:ilvl w:val="0"/>
          <w:numId w:val="155"/>
        </w:numPr>
        <w:tabs>
          <w:tab w:val="left" w:pos="1242"/>
        </w:tabs>
        <w:spacing w:before="1" w:after="0" w:line="240" w:lineRule="auto"/>
        <w:ind w:right="830" w:firstLine="0"/>
        <w:jc w:val="both"/>
        <w:rPr>
          <w:sz w:val="28"/>
          <w:lang w:eastAsia="en-US" w:bidi="ar-SA"/>
        </w:rPr>
      </w:pPr>
      <w:r w:rsidRPr="005D41C6">
        <w:rPr>
          <w:sz w:val="28"/>
          <w:lang w:eastAsia="en-US" w:bidi="ar-SA"/>
        </w:rPr>
        <w:t>умения</w:t>
      </w:r>
      <w:r w:rsidRPr="005D41C6">
        <w:rPr>
          <w:spacing w:val="1"/>
          <w:sz w:val="28"/>
          <w:lang w:eastAsia="en-US" w:bidi="ar-SA"/>
        </w:rPr>
        <w:t xml:space="preserve"> </w:t>
      </w:r>
      <w:r w:rsidRPr="005D41C6">
        <w:rPr>
          <w:sz w:val="28"/>
          <w:lang w:eastAsia="en-US" w:bidi="ar-SA"/>
        </w:rPr>
        <w:t>устанавливать</w:t>
      </w:r>
      <w:r w:rsidRPr="005D41C6">
        <w:rPr>
          <w:spacing w:val="1"/>
          <w:sz w:val="28"/>
          <w:lang w:eastAsia="en-US" w:bidi="ar-SA"/>
        </w:rPr>
        <w:t xml:space="preserve"> </w:t>
      </w:r>
      <w:r w:rsidRPr="005D41C6">
        <w:rPr>
          <w:sz w:val="28"/>
          <w:lang w:eastAsia="en-US" w:bidi="ar-SA"/>
        </w:rPr>
        <w:t>логическую</w:t>
      </w:r>
      <w:r w:rsidRPr="005D41C6">
        <w:rPr>
          <w:spacing w:val="1"/>
          <w:sz w:val="28"/>
          <w:lang w:eastAsia="en-US" w:bidi="ar-SA"/>
        </w:rPr>
        <w:t xml:space="preserve"> </w:t>
      </w:r>
      <w:r w:rsidRPr="005D41C6">
        <w:rPr>
          <w:sz w:val="28"/>
          <w:lang w:eastAsia="en-US" w:bidi="ar-SA"/>
        </w:rPr>
        <w:t>причинно­следственную</w:t>
      </w:r>
      <w:r w:rsidRPr="005D41C6">
        <w:rPr>
          <w:spacing w:val="1"/>
          <w:sz w:val="28"/>
          <w:lang w:eastAsia="en-US" w:bidi="ar-SA"/>
        </w:rPr>
        <w:t xml:space="preserve"> </w:t>
      </w:r>
      <w:r w:rsidRPr="005D41C6">
        <w:rPr>
          <w:sz w:val="28"/>
          <w:lang w:eastAsia="en-US" w:bidi="ar-SA"/>
        </w:rPr>
        <w:t>последовательность</w:t>
      </w:r>
      <w:r w:rsidRPr="005D41C6">
        <w:rPr>
          <w:spacing w:val="-5"/>
          <w:sz w:val="28"/>
          <w:lang w:eastAsia="en-US" w:bidi="ar-SA"/>
        </w:rPr>
        <w:t xml:space="preserve"> </w:t>
      </w:r>
      <w:r w:rsidRPr="005D41C6">
        <w:rPr>
          <w:sz w:val="28"/>
          <w:lang w:eastAsia="en-US" w:bidi="ar-SA"/>
        </w:rPr>
        <w:t>событий и</w:t>
      </w:r>
      <w:r w:rsidRPr="005D41C6">
        <w:rPr>
          <w:spacing w:val="-4"/>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героев</w:t>
      </w:r>
      <w:r w:rsidRPr="005D41C6">
        <w:rPr>
          <w:spacing w:val="-4"/>
          <w:sz w:val="28"/>
          <w:lang w:eastAsia="en-US" w:bidi="ar-SA"/>
        </w:rPr>
        <w:t xml:space="preserve"> </w:t>
      </w:r>
      <w:r w:rsidRPr="005D41C6">
        <w:rPr>
          <w:sz w:val="28"/>
          <w:lang w:eastAsia="en-US" w:bidi="ar-SA"/>
        </w:rPr>
        <w:t>произведения;</w:t>
      </w:r>
    </w:p>
    <w:p w14:paraId="51CBE4C5" w14:textId="77777777" w:rsidR="00281428" w:rsidRPr="005D41C6" w:rsidRDefault="00281428" w:rsidP="00FF2F55">
      <w:pPr>
        <w:numPr>
          <w:ilvl w:val="0"/>
          <w:numId w:val="155"/>
        </w:numPr>
        <w:tabs>
          <w:tab w:val="left" w:pos="1242"/>
        </w:tabs>
        <w:spacing w:after="0" w:line="240" w:lineRule="auto"/>
        <w:ind w:right="833" w:firstLine="0"/>
        <w:jc w:val="both"/>
        <w:rPr>
          <w:sz w:val="28"/>
          <w:lang w:eastAsia="en-US" w:bidi="ar-SA"/>
        </w:rPr>
      </w:pPr>
      <w:r w:rsidRPr="005D41C6">
        <w:rPr>
          <w:sz w:val="28"/>
          <w:lang w:eastAsia="en-US" w:bidi="ar-SA"/>
        </w:rPr>
        <w:t>умения</w:t>
      </w:r>
      <w:r w:rsidRPr="005D41C6">
        <w:rPr>
          <w:spacing w:val="1"/>
          <w:sz w:val="28"/>
          <w:lang w:eastAsia="en-US" w:bidi="ar-SA"/>
        </w:rPr>
        <w:t xml:space="preserve"> </w:t>
      </w:r>
      <w:r w:rsidRPr="005D41C6">
        <w:rPr>
          <w:sz w:val="28"/>
          <w:lang w:eastAsia="en-US" w:bidi="ar-SA"/>
        </w:rPr>
        <w:t>строить</w:t>
      </w:r>
      <w:r w:rsidRPr="005D41C6">
        <w:rPr>
          <w:spacing w:val="1"/>
          <w:sz w:val="28"/>
          <w:lang w:eastAsia="en-US" w:bidi="ar-SA"/>
        </w:rPr>
        <w:t xml:space="preserve"> </w:t>
      </w:r>
      <w:r w:rsidRPr="005D41C6">
        <w:rPr>
          <w:sz w:val="28"/>
          <w:lang w:eastAsia="en-US" w:bidi="ar-SA"/>
        </w:rPr>
        <w:t>план</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выделением</w:t>
      </w:r>
      <w:r w:rsidRPr="005D41C6">
        <w:rPr>
          <w:spacing w:val="1"/>
          <w:sz w:val="28"/>
          <w:lang w:eastAsia="en-US" w:bidi="ar-SA"/>
        </w:rPr>
        <w:t xml:space="preserve"> </w:t>
      </w:r>
      <w:r w:rsidRPr="005D41C6">
        <w:rPr>
          <w:sz w:val="28"/>
          <w:lang w:eastAsia="en-US" w:bidi="ar-SA"/>
        </w:rPr>
        <w:t>существенной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дополнительной</w:t>
      </w:r>
      <w:r w:rsidRPr="005D41C6">
        <w:rPr>
          <w:spacing w:val="1"/>
          <w:sz w:val="28"/>
          <w:lang w:eastAsia="en-US" w:bidi="ar-SA"/>
        </w:rPr>
        <w:t xml:space="preserve"> </w:t>
      </w:r>
      <w:r w:rsidRPr="005D41C6">
        <w:rPr>
          <w:sz w:val="28"/>
          <w:lang w:eastAsia="en-US" w:bidi="ar-SA"/>
        </w:rPr>
        <w:t>информации.</w:t>
      </w:r>
    </w:p>
    <w:p w14:paraId="161447DD" w14:textId="77777777" w:rsidR="00281428" w:rsidRPr="005D41C6" w:rsidRDefault="00281428" w:rsidP="00281428">
      <w:pPr>
        <w:spacing w:after="0" w:line="235" w:lineRule="auto"/>
        <w:ind w:right="830"/>
        <w:jc w:val="both"/>
        <w:rPr>
          <w:sz w:val="28"/>
          <w:szCs w:val="28"/>
          <w:lang w:eastAsia="en-US" w:bidi="ar-SA"/>
        </w:rPr>
      </w:pPr>
      <w:r w:rsidRPr="005D41C6">
        <w:rPr>
          <w:position w:val="1"/>
          <w:sz w:val="28"/>
          <w:szCs w:val="28"/>
          <w:lang w:eastAsia="en-US" w:bidi="ar-SA"/>
        </w:rPr>
        <w:t>Требования</w:t>
      </w:r>
      <w:r w:rsidRPr="005D41C6">
        <w:rPr>
          <w:spacing w:val="1"/>
          <w:position w:val="1"/>
          <w:sz w:val="28"/>
          <w:szCs w:val="28"/>
          <w:lang w:eastAsia="en-US" w:bidi="ar-SA"/>
        </w:rPr>
        <w:t xml:space="preserve"> </w:t>
      </w:r>
      <w:r w:rsidRPr="005D41C6">
        <w:rPr>
          <w:position w:val="1"/>
          <w:sz w:val="28"/>
          <w:szCs w:val="28"/>
          <w:lang w:eastAsia="en-US" w:bidi="ar-SA"/>
        </w:rPr>
        <w:t>к</w:t>
      </w:r>
      <w:r w:rsidRPr="005D41C6">
        <w:rPr>
          <w:spacing w:val="1"/>
          <w:position w:val="1"/>
          <w:sz w:val="28"/>
          <w:szCs w:val="28"/>
          <w:lang w:eastAsia="en-US" w:bidi="ar-SA"/>
        </w:rPr>
        <w:t xml:space="preserve"> </w:t>
      </w:r>
      <w:r w:rsidRPr="005D41C6">
        <w:rPr>
          <w:position w:val="1"/>
          <w:sz w:val="28"/>
          <w:szCs w:val="28"/>
          <w:lang w:eastAsia="en-US" w:bidi="ar-SA"/>
        </w:rPr>
        <w:t>результатам</w:t>
      </w:r>
      <w:r w:rsidRPr="005D41C6">
        <w:rPr>
          <w:spacing w:val="1"/>
          <w:position w:val="1"/>
          <w:sz w:val="28"/>
          <w:szCs w:val="28"/>
          <w:lang w:eastAsia="en-US" w:bidi="ar-SA"/>
        </w:rPr>
        <w:t xml:space="preserve"> </w:t>
      </w:r>
      <w:r w:rsidRPr="005D41C6">
        <w:rPr>
          <w:position w:val="1"/>
          <w:sz w:val="28"/>
          <w:szCs w:val="28"/>
          <w:lang w:eastAsia="en-US" w:bidi="ar-SA"/>
        </w:rPr>
        <w:t>изучения</w:t>
      </w:r>
      <w:r w:rsidRPr="005D41C6">
        <w:rPr>
          <w:spacing w:val="1"/>
          <w:position w:val="1"/>
          <w:sz w:val="28"/>
          <w:szCs w:val="28"/>
          <w:lang w:eastAsia="en-US" w:bidi="ar-SA"/>
        </w:rPr>
        <w:t xml:space="preserve"> </w:t>
      </w:r>
      <w:r w:rsidRPr="005D41C6">
        <w:rPr>
          <w:position w:val="1"/>
          <w:sz w:val="28"/>
          <w:szCs w:val="28"/>
          <w:lang w:eastAsia="en-US" w:bidi="ar-SA"/>
        </w:rPr>
        <w:t>учебного</w:t>
      </w:r>
      <w:r w:rsidRPr="005D41C6">
        <w:rPr>
          <w:spacing w:val="1"/>
          <w:position w:val="1"/>
          <w:sz w:val="28"/>
          <w:szCs w:val="28"/>
          <w:lang w:eastAsia="en-US" w:bidi="ar-SA"/>
        </w:rPr>
        <w:t xml:space="preserve"> </w:t>
      </w:r>
      <w:r w:rsidRPr="005D41C6">
        <w:rPr>
          <w:position w:val="1"/>
          <w:sz w:val="28"/>
          <w:szCs w:val="28"/>
          <w:lang w:eastAsia="en-US" w:bidi="ar-SA"/>
        </w:rPr>
        <w:t>предмета</w:t>
      </w:r>
      <w:r w:rsidRPr="005D41C6">
        <w:rPr>
          <w:spacing w:val="1"/>
          <w:position w:val="1"/>
          <w:sz w:val="28"/>
          <w:szCs w:val="28"/>
          <w:lang w:eastAsia="en-US" w:bidi="ar-SA"/>
        </w:rPr>
        <w:t xml:space="preserve"> </w:t>
      </w:r>
      <w:r w:rsidRPr="005D41C6">
        <w:rPr>
          <w:b/>
          <w:sz w:val="28"/>
          <w:szCs w:val="28"/>
          <w:lang w:eastAsia="en-US" w:bidi="ar-SA"/>
        </w:rPr>
        <w:t>«Русский</w:t>
      </w:r>
      <w:r w:rsidRPr="005D41C6">
        <w:rPr>
          <w:b/>
          <w:spacing w:val="1"/>
          <w:sz w:val="28"/>
          <w:szCs w:val="28"/>
          <w:lang w:eastAsia="en-US" w:bidi="ar-SA"/>
        </w:rPr>
        <w:t xml:space="preserve"> </w:t>
      </w:r>
      <w:r w:rsidRPr="005D41C6">
        <w:rPr>
          <w:b/>
          <w:sz w:val="28"/>
          <w:szCs w:val="28"/>
          <w:lang w:eastAsia="en-US" w:bidi="ar-SA"/>
        </w:rPr>
        <w:t xml:space="preserve">(родной) язык» </w:t>
      </w:r>
      <w:r w:rsidRPr="005D41C6">
        <w:rPr>
          <w:position w:val="1"/>
          <w:sz w:val="28"/>
          <w:szCs w:val="28"/>
          <w:lang w:eastAsia="en-US" w:bidi="ar-SA"/>
        </w:rPr>
        <w:t>включают формирование всех видов универсальных учебных</w:t>
      </w:r>
      <w:r w:rsidRPr="005D41C6">
        <w:rPr>
          <w:spacing w:val="1"/>
          <w:position w:val="1"/>
          <w:sz w:val="28"/>
          <w:szCs w:val="28"/>
          <w:lang w:eastAsia="en-US" w:bidi="ar-SA"/>
        </w:rPr>
        <w:t xml:space="preserve"> </w:t>
      </w:r>
      <w:r w:rsidRPr="005D41C6">
        <w:rPr>
          <w:sz w:val="28"/>
          <w:szCs w:val="28"/>
          <w:lang w:eastAsia="en-US" w:bidi="ar-SA"/>
        </w:rPr>
        <w:t>действий: личностных, коммуникативных, познавательных и регулятивных (с</w:t>
      </w:r>
      <w:r w:rsidRPr="005D41C6">
        <w:rPr>
          <w:spacing w:val="1"/>
          <w:sz w:val="28"/>
          <w:szCs w:val="28"/>
          <w:lang w:eastAsia="en-US" w:bidi="ar-SA"/>
        </w:rPr>
        <w:t xml:space="preserve"> </w:t>
      </w:r>
      <w:r w:rsidRPr="005D41C6">
        <w:rPr>
          <w:sz w:val="28"/>
          <w:szCs w:val="28"/>
          <w:lang w:eastAsia="en-US" w:bidi="ar-SA"/>
        </w:rPr>
        <w:t>приоритетом</w:t>
      </w:r>
      <w:r w:rsidRPr="005D41C6">
        <w:rPr>
          <w:spacing w:val="-2"/>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ценностно­смысловой</w:t>
      </w:r>
      <w:r w:rsidRPr="005D41C6">
        <w:rPr>
          <w:spacing w:val="-1"/>
          <w:sz w:val="28"/>
          <w:szCs w:val="28"/>
          <w:lang w:eastAsia="en-US" w:bidi="ar-SA"/>
        </w:rPr>
        <w:t xml:space="preserve"> </w:t>
      </w:r>
      <w:r w:rsidRPr="005D41C6">
        <w:rPr>
          <w:sz w:val="28"/>
          <w:szCs w:val="28"/>
          <w:lang w:eastAsia="en-US" w:bidi="ar-SA"/>
        </w:rPr>
        <w:t>сферы</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коммуникации).</w:t>
      </w:r>
    </w:p>
    <w:p w14:paraId="2315AB26" w14:textId="77777777" w:rsidR="00281428" w:rsidRPr="005D41C6" w:rsidRDefault="00281428" w:rsidP="00FF2F55">
      <w:pPr>
        <w:numPr>
          <w:ilvl w:val="0"/>
          <w:numId w:val="149"/>
        </w:numPr>
        <w:tabs>
          <w:tab w:val="left" w:pos="697"/>
        </w:tabs>
        <w:spacing w:before="1" w:after="0" w:line="322" w:lineRule="exact"/>
        <w:ind w:left="696"/>
        <w:jc w:val="both"/>
        <w:rPr>
          <w:sz w:val="28"/>
          <w:lang w:eastAsia="en-US" w:bidi="ar-SA"/>
        </w:rPr>
      </w:pPr>
      <w:r w:rsidRPr="005D41C6">
        <w:rPr>
          <w:sz w:val="28"/>
          <w:lang w:eastAsia="en-US" w:bidi="ar-SA"/>
        </w:rPr>
        <w:t>осознание</w:t>
      </w:r>
      <w:r w:rsidRPr="005D41C6">
        <w:rPr>
          <w:spacing w:val="-4"/>
          <w:sz w:val="28"/>
          <w:lang w:eastAsia="en-US" w:bidi="ar-SA"/>
        </w:rPr>
        <w:t xml:space="preserve"> </w:t>
      </w:r>
      <w:r w:rsidRPr="005D41C6">
        <w:rPr>
          <w:sz w:val="28"/>
          <w:lang w:eastAsia="en-US" w:bidi="ar-SA"/>
        </w:rPr>
        <w:t>своей</w:t>
      </w:r>
      <w:r w:rsidRPr="005D41C6">
        <w:rPr>
          <w:spacing w:val="-2"/>
          <w:sz w:val="28"/>
          <w:lang w:eastAsia="en-US" w:bidi="ar-SA"/>
        </w:rPr>
        <w:t xml:space="preserve"> </w:t>
      </w:r>
      <w:r w:rsidRPr="005D41C6">
        <w:rPr>
          <w:sz w:val="28"/>
          <w:lang w:eastAsia="en-US" w:bidi="ar-SA"/>
        </w:rPr>
        <w:t>гражданской</w:t>
      </w:r>
      <w:r w:rsidRPr="005D41C6">
        <w:rPr>
          <w:spacing w:val="-4"/>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национальной</w:t>
      </w:r>
      <w:r w:rsidRPr="005D41C6">
        <w:rPr>
          <w:spacing w:val="-3"/>
          <w:sz w:val="28"/>
          <w:lang w:eastAsia="en-US" w:bidi="ar-SA"/>
        </w:rPr>
        <w:t xml:space="preserve"> </w:t>
      </w:r>
      <w:r w:rsidRPr="005D41C6">
        <w:rPr>
          <w:sz w:val="28"/>
          <w:lang w:eastAsia="en-US" w:bidi="ar-SA"/>
        </w:rPr>
        <w:t>принадлежности;</w:t>
      </w:r>
    </w:p>
    <w:p w14:paraId="11539DAF" w14:textId="77777777" w:rsidR="00281428" w:rsidRPr="005D41C6" w:rsidRDefault="00281428" w:rsidP="00FF2F55">
      <w:pPr>
        <w:numPr>
          <w:ilvl w:val="0"/>
          <w:numId w:val="149"/>
        </w:numPr>
        <w:tabs>
          <w:tab w:val="left" w:pos="735"/>
        </w:tabs>
        <w:spacing w:after="0" w:line="240" w:lineRule="auto"/>
        <w:ind w:right="829" w:firstLine="0"/>
        <w:jc w:val="both"/>
        <w:rPr>
          <w:sz w:val="28"/>
          <w:lang w:eastAsia="en-US" w:bidi="ar-SA"/>
        </w:rPr>
      </w:pPr>
      <w:r w:rsidRPr="005D41C6">
        <w:rPr>
          <w:sz w:val="28"/>
          <w:lang w:eastAsia="en-US" w:bidi="ar-SA"/>
        </w:rPr>
        <w:t>восприятие русского языка как явления национальной культуры, понимание</w:t>
      </w:r>
      <w:r w:rsidRPr="005D41C6">
        <w:rPr>
          <w:spacing w:val="1"/>
          <w:sz w:val="28"/>
          <w:lang w:eastAsia="en-US" w:bidi="ar-SA"/>
        </w:rPr>
        <w:t xml:space="preserve"> </w:t>
      </w:r>
      <w:r w:rsidRPr="005D41C6">
        <w:rPr>
          <w:sz w:val="28"/>
          <w:lang w:eastAsia="en-US" w:bidi="ar-SA"/>
        </w:rPr>
        <w:t>связи</w:t>
      </w:r>
      <w:r w:rsidRPr="005D41C6">
        <w:rPr>
          <w:spacing w:val="1"/>
          <w:sz w:val="28"/>
          <w:lang w:eastAsia="en-US" w:bidi="ar-SA"/>
        </w:rPr>
        <w:t xml:space="preserve"> </w:t>
      </w:r>
      <w:r w:rsidRPr="005D41C6">
        <w:rPr>
          <w:sz w:val="28"/>
          <w:lang w:eastAsia="en-US" w:bidi="ar-SA"/>
        </w:rPr>
        <w:t>развития</w:t>
      </w:r>
      <w:r w:rsidRPr="005D41C6">
        <w:rPr>
          <w:spacing w:val="1"/>
          <w:sz w:val="28"/>
          <w:lang w:eastAsia="en-US" w:bidi="ar-SA"/>
        </w:rPr>
        <w:t xml:space="preserve"> </w:t>
      </w:r>
      <w:r w:rsidRPr="005D41C6">
        <w:rPr>
          <w:sz w:val="28"/>
          <w:lang w:eastAsia="en-US" w:bidi="ar-SA"/>
        </w:rPr>
        <w:t>языка</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развитием</w:t>
      </w:r>
      <w:r w:rsidRPr="005D41C6">
        <w:rPr>
          <w:spacing w:val="1"/>
          <w:sz w:val="28"/>
          <w:lang w:eastAsia="en-US" w:bidi="ar-SA"/>
        </w:rPr>
        <w:t xml:space="preserve"> </w:t>
      </w:r>
      <w:r w:rsidRPr="005D41C6">
        <w:rPr>
          <w:sz w:val="28"/>
          <w:lang w:eastAsia="en-US" w:bidi="ar-SA"/>
        </w:rPr>
        <w:t>культуры</w:t>
      </w:r>
      <w:r w:rsidRPr="005D41C6">
        <w:rPr>
          <w:spacing w:val="1"/>
          <w:sz w:val="28"/>
          <w:lang w:eastAsia="en-US" w:bidi="ar-SA"/>
        </w:rPr>
        <w:t xml:space="preserve"> </w:t>
      </w:r>
      <w:r w:rsidRPr="005D41C6">
        <w:rPr>
          <w:sz w:val="28"/>
          <w:lang w:eastAsia="en-US" w:bidi="ar-SA"/>
        </w:rPr>
        <w:t>русского</w:t>
      </w:r>
      <w:r w:rsidRPr="005D41C6">
        <w:rPr>
          <w:spacing w:val="1"/>
          <w:sz w:val="28"/>
          <w:lang w:eastAsia="en-US" w:bidi="ar-SA"/>
        </w:rPr>
        <w:t xml:space="preserve"> </w:t>
      </w:r>
      <w:r w:rsidRPr="005D41C6">
        <w:rPr>
          <w:sz w:val="28"/>
          <w:lang w:eastAsia="en-US" w:bidi="ar-SA"/>
        </w:rPr>
        <w:t>народа,</w:t>
      </w:r>
      <w:r w:rsidRPr="005D41C6">
        <w:rPr>
          <w:spacing w:val="1"/>
          <w:sz w:val="28"/>
          <w:lang w:eastAsia="en-US" w:bidi="ar-SA"/>
        </w:rPr>
        <w:t xml:space="preserve"> </w:t>
      </w:r>
      <w:r w:rsidRPr="005D41C6">
        <w:rPr>
          <w:sz w:val="28"/>
          <w:lang w:eastAsia="en-US" w:bidi="ar-SA"/>
        </w:rPr>
        <w:t>понимание</w:t>
      </w:r>
      <w:r w:rsidRPr="005D41C6">
        <w:rPr>
          <w:spacing w:val="1"/>
          <w:sz w:val="28"/>
          <w:lang w:eastAsia="en-US" w:bidi="ar-SA"/>
        </w:rPr>
        <w:t xml:space="preserve"> </w:t>
      </w:r>
      <w:r w:rsidRPr="005D41C6">
        <w:rPr>
          <w:sz w:val="28"/>
          <w:lang w:eastAsia="en-US" w:bidi="ar-SA"/>
        </w:rPr>
        <w:t>ценности</w:t>
      </w:r>
      <w:r w:rsidRPr="005D41C6">
        <w:rPr>
          <w:spacing w:val="-1"/>
          <w:sz w:val="28"/>
          <w:lang w:eastAsia="en-US" w:bidi="ar-SA"/>
        </w:rPr>
        <w:t xml:space="preserve"> </w:t>
      </w:r>
      <w:r w:rsidRPr="005D41C6">
        <w:rPr>
          <w:sz w:val="28"/>
          <w:lang w:eastAsia="en-US" w:bidi="ar-SA"/>
        </w:rPr>
        <w:t>традиций</w:t>
      </w:r>
      <w:r w:rsidRPr="005D41C6">
        <w:rPr>
          <w:spacing w:val="-3"/>
          <w:sz w:val="28"/>
          <w:lang w:eastAsia="en-US" w:bidi="ar-SA"/>
        </w:rPr>
        <w:t xml:space="preserve"> </w:t>
      </w:r>
      <w:r w:rsidRPr="005D41C6">
        <w:rPr>
          <w:sz w:val="28"/>
          <w:lang w:eastAsia="en-US" w:bidi="ar-SA"/>
        </w:rPr>
        <w:t>своего народа,</w:t>
      </w:r>
      <w:r w:rsidRPr="005D41C6">
        <w:rPr>
          <w:spacing w:val="-1"/>
          <w:sz w:val="28"/>
          <w:lang w:eastAsia="en-US" w:bidi="ar-SA"/>
        </w:rPr>
        <w:t xml:space="preserve"> </w:t>
      </w:r>
      <w:r w:rsidRPr="005D41C6">
        <w:rPr>
          <w:sz w:val="28"/>
          <w:lang w:eastAsia="en-US" w:bidi="ar-SA"/>
        </w:rPr>
        <w:t>семейных</w:t>
      </w:r>
      <w:r w:rsidRPr="005D41C6">
        <w:rPr>
          <w:spacing w:val="-4"/>
          <w:sz w:val="28"/>
          <w:lang w:eastAsia="en-US" w:bidi="ar-SA"/>
        </w:rPr>
        <w:t xml:space="preserve"> </w:t>
      </w:r>
      <w:r w:rsidRPr="005D41C6">
        <w:rPr>
          <w:sz w:val="28"/>
          <w:lang w:eastAsia="en-US" w:bidi="ar-SA"/>
        </w:rPr>
        <w:t>отношений;</w:t>
      </w:r>
    </w:p>
    <w:p w14:paraId="4FD503FC" w14:textId="77777777" w:rsidR="00281428" w:rsidRPr="005D41C6" w:rsidRDefault="00281428" w:rsidP="00FF2F55">
      <w:pPr>
        <w:numPr>
          <w:ilvl w:val="0"/>
          <w:numId w:val="149"/>
        </w:numPr>
        <w:tabs>
          <w:tab w:val="left" w:pos="697"/>
        </w:tabs>
        <w:spacing w:before="1" w:after="0" w:line="322" w:lineRule="exact"/>
        <w:ind w:left="696"/>
        <w:jc w:val="both"/>
        <w:rPr>
          <w:sz w:val="28"/>
          <w:lang w:eastAsia="en-US" w:bidi="ar-SA"/>
        </w:rPr>
      </w:pPr>
      <w:r w:rsidRPr="005D41C6">
        <w:rPr>
          <w:sz w:val="28"/>
          <w:lang w:eastAsia="en-US" w:bidi="ar-SA"/>
        </w:rPr>
        <w:t>осознание</w:t>
      </w:r>
      <w:r w:rsidRPr="005D41C6">
        <w:rPr>
          <w:spacing w:val="-3"/>
          <w:sz w:val="28"/>
          <w:lang w:eastAsia="en-US" w:bidi="ar-SA"/>
        </w:rPr>
        <w:t xml:space="preserve"> </w:t>
      </w:r>
      <w:r w:rsidRPr="005D41C6">
        <w:rPr>
          <w:sz w:val="28"/>
          <w:lang w:eastAsia="en-US" w:bidi="ar-SA"/>
        </w:rPr>
        <w:t>языка</w:t>
      </w:r>
      <w:r w:rsidRPr="005D41C6">
        <w:rPr>
          <w:spacing w:val="-3"/>
          <w:sz w:val="28"/>
          <w:lang w:eastAsia="en-US" w:bidi="ar-SA"/>
        </w:rPr>
        <w:t xml:space="preserve"> </w:t>
      </w:r>
      <w:r w:rsidRPr="005D41C6">
        <w:rPr>
          <w:sz w:val="28"/>
          <w:lang w:eastAsia="en-US" w:bidi="ar-SA"/>
        </w:rPr>
        <w:t>как</w:t>
      </w:r>
      <w:r w:rsidRPr="005D41C6">
        <w:rPr>
          <w:spacing w:val="-2"/>
          <w:sz w:val="28"/>
          <w:lang w:eastAsia="en-US" w:bidi="ar-SA"/>
        </w:rPr>
        <w:t xml:space="preserve"> </w:t>
      </w:r>
      <w:r w:rsidRPr="005D41C6">
        <w:rPr>
          <w:sz w:val="28"/>
          <w:lang w:eastAsia="en-US" w:bidi="ar-SA"/>
        </w:rPr>
        <w:t>основного</w:t>
      </w:r>
      <w:r w:rsidRPr="005D41C6">
        <w:rPr>
          <w:spacing w:val="-1"/>
          <w:sz w:val="28"/>
          <w:lang w:eastAsia="en-US" w:bidi="ar-SA"/>
        </w:rPr>
        <w:t xml:space="preserve"> </w:t>
      </w:r>
      <w:r w:rsidRPr="005D41C6">
        <w:rPr>
          <w:sz w:val="28"/>
          <w:lang w:eastAsia="en-US" w:bidi="ar-SA"/>
        </w:rPr>
        <w:t>средства</w:t>
      </w:r>
      <w:r w:rsidRPr="005D41C6">
        <w:rPr>
          <w:spacing w:val="-3"/>
          <w:sz w:val="28"/>
          <w:lang w:eastAsia="en-US" w:bidi="ar-SA"/>
        </w:rPr>
        <w:t xml:space="preserve"> </w:t>
      </w:r>
      <w:r w:rsidRPr="005D41C6">
        <w:rPr>
          <w:sz w:val="28"/>
          <w:lang w:eastAsia="en-US" w:bidi="ar-SA"/>
        </w:rPr>
        <w:t>мышления</w:t>
      </w:r>
      <w:r w:rsidRPr="005D41C6">
        <w:rPr>
          <w:spacing w:val="-5"/>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общения</w:t>
      </w:r>
      <w:r w:rsidRPr="005D41C6">
        <w:rPr>
          <w:spacing w:val="-2"/>
          <w:sz w:val="28"/>
          <w:lang w:eastAsia="en-US" w:bidi="ar-SA"/>
        </w:rPr>
        <w:t xml:space="preserve"> </w:t>
      </w:r>
      <w:r w:rsidRPr="005D41C6">
        <w:rPr>
          <w:sz w:val="28"/>
          <w:lang w:eastAsia="en-US" w:bidi="ar-SA"/>
        </w:rPr>
        <w:t>людей;</w:t>
      </w:r>
    </w:p>
    <w:p w14:paraId="3A06CA57" w14:textId="77777777" w:rsidR="00281428" w:rsidRPr="005D41C6" w:rsidRDefault="00281428" w:rsidP="00FF2F55">
      <w:pPr>
        <w:numPr>
          <w:ilvl w:val="0"/>
          <w:numId w:val="149"/>
        </w:numPr>
        <w:tabs>
          <w:tab w:val="left" w:pos="687"/>
        </w:tabs>
        <w:spacing w:after="0" w:line="240" w:lineRule="auto"/>
        <w:ind w:right="832" w:firstLine="0"/>
        <w:jc w:val="both"/>
        <w:rPr>
          <w:sz w:val="28"/>
          <w:lang w:eastAsia="en-US" w:bidi="ar-SA"/>
        </w:rPr>
      </w:pPr>
      <w:r w:rsidRPr="005D41C6">
        <w:rPr>
          <w:sz w:val="28"/>
          <w:lang w:eastAsia="en-US" w:bidi="ar-SA"/>
        </w:rPr>
        <w:t>понимание</w:t>
      </w:r>
      <w:r w:rsidRPr="005D41C6">
        <w:rPr>
          <w:spacing w:val="45"/>
          <w:sz w:val="28"/>
          <w:lang w:eastAsia="en-US" w:bidi="ar-SA"/>
        </w:rPr>
        <w:t xml:space="preserve"> </w:t>
      </w:r>
      <w:r w:rsidRPr="005D41C6">
        <w:rPr>
          <w:sz w:val="28"/>
          <w:lang w:eastAsia="en-US" w:bidi="ar-SA"/>
        </w:rPr>
        <w:t>богатства</w:t>
      </w:r>
      <w:r w:rsidRPr="005D41C6">
        <w:rPr>
          <w:spacing w:val="-12"/>
          <w:sz w:val="28"/>
          <w:lang w:eastAsia="en-US" w:bidi="ar-SA"/>
        </w:rPr>
        <w:t xml:space="preserve"> </w:t>
      </w:r>
      <w:r w:rsidRPr="005D41C6">
        <w:rPr>
          <w:sz w:val="28"/>
          <w:lang w:eastAsia="en-US" w:bidi="ar-SA"/>
        </w:rPr>
        <w:t>и</w:t>
      </w:r>
      <w:r w:rsidRPr="005D41C6">
        <w:rPr>
          <w:spacing w:val="-12"/>
          <w:sz w:val="28"/>
          <w:lang w:eastAsia="en-US" w:bidi="ar-SA"/>
        </w:rPr>
        <w:t xml:space="preserve"> </w:t>
      </w:r>
      <w:r w:rsidRPr="005D41C6">
        <w:rPr>
          <w:sz w:val="28"/>
          <w:lang w:eastAsia="en-US" w:bidi="ar-SA"/>
        </w:rPr>
        <w:t>разнообразия</w:t>
      </w:r>
      <w:r w:rsidRPr="005D41C6">
        <w:rPr>
          <w:spacing w:val="-12"/>
          <w:sz w:val="28"/>
          <w:lang w:eastAsia="en-US" w:bidi="ar-SA"/>
        </w:rPr>
        <w:t xml:space="preserve"> </w:t>
      </w:r>
      <w:r w:rsidRPr="005D41C6">
        <w:rPr>
          <w:sz w:val="28"/>
          <w:lang w:eastAsia="en-US" w:bidi="ar-SA"/>
        </w:rPr>
        <w:t>языковых</w:t>
      </w:r>
      <w:r w:rsidRPr="005D41C6">
        <w:rPr>
          <w:spacing w:val="-12"/>
          <w:sz w:val="28"/>
          <w:lang w:eastAsia="en-US" w:bidi="ar-SA"/>
        </w:rPr>
        <w:t xml:space="preserve"> </w:t>
      </w:r>
      <w:r w:rsidRPr="005D41C6">
        <w:rPr>
          <w:sz w:val="28"/>
          <w:lang w:eastAsia="en-US" w:bidi="ar-SA"/>
        </w:rPr>
        <w:t>средств</w:t>
      </w:r>
      <w:r w:rsidRPr="005D41C6">
        <w:rPr>
          <w:spacing w:val="-15"/>
          <w:sz w:val="28"/>
          <w:lang w:eastAsia="en-US" w:bidi="ar-SA"/>
        </w:rPr>
        <w:t xml:space="preserve"> </w:t>
      </w:r>
      <w:r w:rsidRPr="005D41C6">
        <w:rPr>
          <w:sz w:val="28"/>
          <w:lang w:eastAsia="en-US" w:bidi="ar-SA"/>
        </w:rPr>
        <w:t>для</w:t>
      </w:r>
      <w:r w:rsidRPr="005D41C6">
        <w:rPr>
          <w:spacing w:val="-12"/>
          <w:sz w:val="28"/>
          <w:lang w:eastAsia="en-US" w:bidi="ar-SA"/>
        </w:rPr>
        <w:t xml:space="preserve"> </w:t>
      </w:r>
      <w:r w:rsidRPr="005D41C6">
        <w:rPr>
          <w:sz w:val="28"/>
          <w:lang w:eastAsia="en-US" w:bidi="ar-SA"/>
        </w:rPr>
        <w:t>выражения</w:t>
      </w:r>
      <w:r w:rsidRPr="005D41C6">
        <w:rPr>
          <w:spacing w:val="-12"/>
          <w:sz w:val="28"/>
          <w:lang w:eastAsia="en-US" w:bidi="ar-SA"/>
        </w:rPr>
        <w:t xml:space="preserve"> </w:t>
      </w:r>
      <w:r w:rsidRPr="005D41C6">
        <w:rPr>
          <w:sz w:val="28"/>
          <w:lang w:eastAsia="en-US" w:bidi="ar-SA"/>
        </w:rPr>
        <w:t>мыслей</w:t>
      </w:r>
      <w:r w:rsidRPr="005D41C6">
        <w:rPr>
          <w:spacing w:val="-67"/>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чувств,</w:t>
      </w:r>
      <w:r w:rsidRPr="005D41C6">
        <w:rPr>
          <w:spacing w:val="-1"/>
          <w:sz w:val="28"/>
          <w:lang w:eastAsia="en-US" w:bidi="ar-SA"/>
        </w:rPr>
        <w:t xml:space="preserve"> </w:t>
      </w:r>
      <w:r w:rsidRPr="005D41C6">
        <w:rPr>
          <w:sz w:val="28"/>
          <w:lang w:eastAsia="en-US" w:bidi="ar-SA"/>
        </w:rPr>
        <w:t>особенностей народной</w:t>
      </w:r>
      <w:r w:rsidRPr="005D41C6">
        <w:rPr>
          <w:spacing w:val="-3"/>
          <w:sz w:val="28"/>
          <w:lang w:eastAsia="en-US" w:bidi="ar-SA"/>
        </w:rPr>
        <w:t xml:space="preserve"> </w:t>
      </w:r>
      <w:r w:rsidRPr="005D41C6">
        <w:rPr>
          <w:sz w:val="28"/>
          <w:lang w:eastAsia="en-US" w:bidi="ar-SA"/>
        </w:rPr>
        <w:t>русской</w:t>
      </w:r>
      <w:r w:rsidRPr="005D41C6">
        <w:rPr>
          <w:spacing w:val="-4"/>
          <w:sz w:val="28"/>
          <w:lang w:eastAsia="en-US" w:bidi="ar-SA"/>
        </w:rPr>
        <w:t xml:space="preserve"> </w:t>
      </w:r>
      <w:r w:rsidRPr="005D41C6">
        <w:rPr>
          <w:sz w:val="28"/>
          <w:lang w:eastAsia="en-US" w:bidi="ar-SA"/>
        </w:rPr>
        <w:t>речи;</w:t>
      </w:r>
    </w:p>
    <w:p w14:paraId="318D45BF" w14:textId="77777777" w:rsidR="00281428" w:rsidRPr="005D41C6" w:rsidRDefault="00281428" w:rsidP="00FF2F55">
      <w:pPr>
        <w:numPr>
          <w:ilvl w:val="0"/>
          <w:numId w:val="149"/>
        </w:numPr>
        <w:tabs>
          <w:tab w:val="left" w:pos="743"/>
        </w:tabs>
        <w:spacing w:after="0" w:line="240" w:lineRule="auto"/>
        <w:ind w:right="831" w:firstLine="0"/>
        <w:jc w:val="both"/>
        <w:rPr>
          <w:sz w:val="28"/>
          <w:lang w:eastAsia="en-US" w:bidi="ar-SA"/>
        </w:rPr>
      </w:pPr>
      <w:r w:rsidRPr="005D41C6">
        <w:rPr>
          <w:sz w:val="28"/>
          <w:lang w:eastAsia="en-US" w:bidi="ar-SA"/>
        </w:rPr>
        <w:t>проявление познавательного интереса к изучению курса родного (русского)</w:t>
      </w:r>
      <w:r w:rsidRPr="005D41C6">
        <w:rPr>
          <w:spacing w:val="1"/>
          <w:sz w:val="28"/>
          <w:lang w:eastAsia="en-US" w:bidi="ar-SA"/>
        </w:rPr>
        <w:t xml:space="preserve"> </w:t>
      </w:r>
      <w:r w:rsidRPr="005D41C6">
        <w:rPr>
          <w:sz w:val="28"/>
          <w:lang w:eastAsia="en-US" w:bidi="ar-SA"/>
        </w:rPr>
        <w:t>русского</w:t>
      </w:r>
      <w:r w:rsidRPr="005D41C6">
        <w:rPr>
          <w:spacing w:val="1"/>
          <w:sz w:val="28"/>
          <w:lang w:eastAsia="en-US" w:bidi="ar-SA"/>
        </w:rPr>
        <w:t xml:space="preserve"> </w:t>
      </w:r>
      <w:r w:rsidRPr="005D41C6">
        <w:rPr>
          <w:sz w:val="28"/>
          <w:lang w:eastAsia="en-US" w:bidi="ar-SA"/>
        </w:rPr>
        <w:t>языка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самостоятельного</w:t>
      </w:r>
      <w:r w:rsidRPr="005D41C6">
        <w:rPr>
          <w:spacing w:val="1"/>
          <w:sz w:val="28"/>
          <w:lang w:eastAsia="en-US" w:bidi="ar-SA"/>
        </w:rPr>
        <w:t xml:space="preserve"> </w:t>
      </w:r>
      <w:r w:rsidRPr="005D41C6">
        <w:rPr>
          <w:sz w:val="28"/>
          <w:lang w:eastAsia="en-US" w:bidi="ar-SA"/>
        </w:rPr>
        <w:t>оценивания</w:t>
      </w:r>
      <w:r w:rsidRPr="005D41C6">
        <w:rPr>
          <w:spacing w:val="1"/>
          <w:sz w:val="28"/>
          <w:lang w:eastAsia="en-US" w:bidi="ar-SA"/>
        </w:rPr>
        <w:t xml:space="preserve"> </w:t>
      </w:r>
      <w:r w:rsidRPr="005D41C6">
        <w:rPr>
          <w:sz w:val="28"/>
          <w:lang w:eastAsia="en-US" w:bidi="ar-SA"/>
        </w:rPr>
        <w:t>успешности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овладении</w:t>
      </w:r>
      <w:r w:rsidRPr="005D41C6">
        <w:rPr>
          <w:spacing w:val="1"/>
          <w:sz w:val="28"/>
          <w:lang w:eastAsia="en-US" w:bidi="ar-SA"/>
        </w:rPr>
        <w:t xml:space="preserve"> </w:t>
      </w:r>
      <w:r w:rsidRPr="005D41C6">
        <w:rPr>
          <w:sz w:val="28"/>
          <w:lang w:eastAsia="en-US" w:bidi="ar-SA"/>
        </w:rPr>
        <w:t>языковыми</w:t>
      </w:r>
      <w:r w:rsidRPr="005D41C6">
        <w:rPr>
          <w:spacing w:val="-1"/>
          <w:sz w:val="28"/>
          <w:lang w:eastAsia="en-US" w:bidi="ar-SA"/>
        </w:rPr>
        <w:t xml:space="preserve"> </w:t>
      </w:r>
      <w:r w:rsidRPr="005D41C6">
        <w:rPr>
          <w:sz w:val="28"/>
          <w:lang w:eastAsia="en-US" w:bidi="ar-SA"/>
        </w:rPr>
        <w:t>средствами в</w:t>
      </w:r>
      <w:r w:rsidRPr="005D41C6">
        <w:rPr>
          <w:spacing w:val="-1"/>
          <w:sz w:val="28"/>
          <w:lang w:eastAsia="en-US" w:bidi="ar-SA"/>
        </w:rPr>
        <w:t xml:space="preserve"> </w:t>
      </w:r>
      <w:r w:rsidRPr="005D41C6">
        <w:rPr>
          <w:sz w:val="28"/>
          <w:lang w:eastAsia="en-US" w:bidi="ar-SA"/>
        </w:rPr>
        <w:t>устной и</w:t>
      </w:r>
      <w:r w:rsidRPr="005D41C6">
        <w:rPr>
          <w:spacing w:val="-3"/>
          <w:sz w:val="28"/>
          <w:lang w:eastAsia="en-US" w:bidi="ar-SA"/>
        </w:rPr>
        <w:t xml:space="preserve"> </w:t>
      </w:r>
      <w:r w:rsidRPr="005D41C6">
        <w:rPr>
          <w:sz w:val="28"/>
          <w:lang w:eastAsia="en-US" w:bidi="ar-SA"/>
        </w:rPr>
        <w:t>письменной</w:t>
      </w:r>
      <w:r w:rsidRPr="005D41C6">
        <w:rPr>
          <w:spacing w:val="-1"/>
          <w:sz w:val="28"/>
          <w:lang w:eastAsia="en-US" w:bidi="ar-SA"/>
        </w:rPr>
        <w:t xml:space="preserve"> </w:t>
      </w:r>
      <w:r w:rsidRPr="005D41C6">
        <w:rPr>
          <w:sz w:val="28"/>
          <w:lang w:eastAsia="en-US" w:bidi="ar-SA"/>
        </w:rPr>
        <w:t>речи;</w:t>
      </w:r>
    </w:p>
    <w:p w14:paraId="13B97792" w14:textId="77777777" w:rsidR="00281428" w:rsidRPr="005D41C6" w:rsidRDefault="00281428" w:rsidP="00FF2F55">
      <w:pPr>
        <w:numPr>
          <w:ilvl w:val="0"/>
          <w:numId w:val="149"/>
        </w:numPr>
        <w:tabs>
          <w:tab w:val="left" w:pos="699"/>
        </w:tabs>
        <w:spacing w:after="0" w:line="242" w:lineRule="auto"/>
        <w:ind w:right="826" w:firstLine="0"/>
        <w:jc w:val="both"/>
        <w:rPr>
          <w:sz w:val="28"/>
          <w:lang w:eastAsia="en-US" w:bidi="ar-SA"/>
        </w:rPr>
      </w:pPr>
      <w:r w:rsidRPr="005D41C6">
        <w:rPr>
          <w:sz w:val="28"/>
          <w:lang w:eastAsia="en-US" w:bidi="ar-SA"/>
        </w:rPr>
        <w:t>осознание цели и задачи изучения курса в целом, раздела, темы; планирование</w:t>
      </w:r>
      <w:r w:rsidRPr="005D41C6">
        <w:rPr>
          <w:spacing w:val="-67"/>
          <w:sz w:val="28"/>
          <w:lang w:eastAsia="en-US" w:bidi="ar-SA"/>
        </w:rPr>
        <w:t xml:space="preserve"> </w:t>
      </w:r>
      <w:r w:rsidRPr="005D41C6">
        <w:rPr>
          <w:sz w:val="28"/>
          <w:lang w:eastAsia="en-US" w:bidi="ar-SA"/>
        </w:rPr>
        <w:t>своих</w:t>
      </w:r>
      <w:r w:rsidRPr="005D41C6">
        <w:rPr>
          <w:spacing w:val="-1"/>
          <w:sz w:val="28"/>
          <w:lang w:eastAsia="en-US" w:bidi="ar-SA"/>
        </w:rPr>
        <w:t xml:space="preserve"> </w:t>
      </w:r>
      <w:r w:rsidRPr="005D41C6">
        <w:rPr>
          <w:sz w:val="28"/>
          <w:lang w:eastAsia="en-US" w:bidi="ar-SA"/>
        </w:rPr>
        <w:t>действий для</w:t>
      </w:r>
      <w:r w:rsidRPr="005D41C6">
        <w:rPr>
          <w:spacing w:val="-3"/>
          <w:sz w:val="28"/>
          <w:lang w:eastAsia="en-US" w:bidi="ar-SA"/>
        </w:rPr>
        <w:t xml:space="preserve"> </w:t>
      </w:r>
      <w:r w:rsidRPr="005D41C6">
        <w:rPr>
          <w:sz w:val="28"/>
          <w:lang w:eastAsia="en-US" w:bidi="ar-SA"/>
        </w:rPr>
        <w:t>реализации задач;</w:t>
      </w:r>
    </w:p>
    <w:p w14:paraId="4D2CE4F2" w14:textId="77777777" w:rsidR="00281428" w:rsidRPr="005D41C6" w:rsidRDefault="00281428" w:rsidP="00FF2F55">
      <w:pPr>
        <w:numPr>
          <w:ilvl w:val="0"/>
          <w:numId w:val="149"/>
        </w:numPr>
        <w:tabs>
          <w:tab w:val="left" w:pos="726"/>
        </w:tabs>
        <w:spacing w:after="0" w:line="240" w:lineRule="auto"/>
        <w:ind w:right="831" w:firstLine="0"/>
        <w:jc w:val="both"/>
        <w:rPr>
          <w:sz w:val="28"/>
          <w:lang w:eastAsia="en-US" w:bidi="ar-SA"/>
        </w:rPr>
      </w:pPr>
      <w:r w:rsidRPr="005D41C6">
        <w:rPr>
          <w:sz w:val="28"/>
          <w:lang w:eastAsia="en-US" w:bidi="ar-SA"/>
        </w:rPr>
        <w:t>осмысленние в</w:t>
      </w:r>
      <w:r w:rsidRPr="005D41C6">
        <w:rPr>
          <w:spacing w:val="1"/>
          <w:sz w:val="28"/>
          <w:lang w:eastAsia="en-US" w:bidi="ar-SA"/>
        </w:rPr>
        <w:t xml:space="preserve"> </w:t>
      </w:r>
      <w:r w:rsidRPr="005D41C6">
        <w:rPr>
          <w:sz w:val="28"/>
          <w:lang w:eastAsia="en-US" w:bidi="ar-SA"/>
        </w:rPr>
        <w:t>выбре способов и приёмов действий при решении языковых</w:t>
      </w:r>
      <w:r w:rsidRPr="005D41C6">
        <w:rPr>
          <w:spacing w:val="1"/>
          <w:sz w:val="28"/>
          <w:lang w:eastAsia="en-US" w:bidi="ar-SA"/>
        </w:rPr>
        <w:t xml:space="preserve"> </w:t>
      </w:r>
      <w:r w:rsidRPr="005D41C6">
        <w:rPr>
          <w:sz w:val="28"/>
          <w:lang w:eastAsia="en-US" w:bidi="ar-SA"/>
        </w:rPr>
        <w:t>задач;</w:t>
      </w:r>
    </w:p>
    <w:p w14:paraId="4E57E7A3" w14:textId="77777777" w:rsidR="00281428" w:rsidRPr="005D41C6" w:rsidRDefault="00281428" w:rsidP="00FF2F55">
      <w:pPr>
        <w:numPr>
          <w:ilvl w:val="0"/>
          <w:numId w:val="149"/>
        </w:numPr>
        <w:tabs>
          <w:tab w:val="left" w:pos="795"/>
        </w:tabs>
        <w:spacing w:after="0" w:line="240" w:lineRule="auto"/>
        <w:ind w:right="833" w:firstLine="0"/>
        <w:jc w:val="both"/>
        <w:rPr>
          <w:sz w:val="28"/>
          <w:lang w:eastAsia="en-US" w:bidi="ar-SA"/>
        </w:rPr>
      </w:pPr>
      <w:r w:rsidRPr="005D41C6">
        <w:rPr>
          <w:sz w:val="28"/>
          <w:lang w:eastAsia="en-US" w:bidi="ar-SA"/>
        </w:rPr>
        <w:t>внесение</w:t>
      </w:r>
      <w:r w:rsidRPr="005D41C6">
        <w:rPr>
          <w:spacing w:val="1"/>
          <w:sz w:val="28"/>
          <w:lang w:eastAsia="en-US" w:bidi="ar-SA"/>
        </w:rPr>
        <w:t xml:space="preserve"> </w:t>
      </w:r>
      <w:r w:rsidRPr="005D41C6">
        <w:rPr>
          <w:sz w:val="28"/>
          <w:lang w:eastAsia="en-US" w:bidi="ar-SA"/>
        </w:rPr>
        <w:t>необходимых</w:t>
      </w:r>
      <w:r w:rsidRPr="005D41C6">
        <w:rPr>
          <w:spacing w:val="1"/>
          <w:sz w:val="28"/>
          <w:lang w:eastAsia="en-US" w:bidi="ar-SA"/>
        </w:rPr>
        <w:t xml:space="preserve"> </w:t>
      </w:r>
      <w:r w:rsidRPr="005D41C6">
        <w:rPr>
          <w:sz w:val="28"/>
          <w:lang w:eastAsia="en-US" w:bidi="ar-SA"/>
        </w:rPr>
        <w:t>коррективов</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процесс</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языковых</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редактирование</w:t>
      </w:r>
      <w:r w:rsidRPr="005D41C6">
        <w:rPr>
          <w:spacing w:val="-1"/>
          <w:sz w:val="28"/>
          <w:lang w:eastAsia="en-US" w:bidi="ar-SA"/>
        </w:rPr>
        <w:t xml:space="preserve"> </w:t>
      </w:r>
      <w:r w:rsidRPr="005D41C6">
        <w:rPr>
          <w:sz w:val="28"/>
          <w:lang w:eastAsia="en-US" w:bidi="ar-SA"/>
        </w:rPr>
        <w:t>устных</w:t>
      </w:r>
      <w:r w:rsidRPr="005D41C6">
        <w:rPr>
          <w:spacing w:val="1"/>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письменных высказываний;</w:t>
      </w:r>
    </w:p>
    <w:p w14:paraId="1D5E3C3F" w14:textId="77777777" w:rsidR="00281428" w:rsidRPr="005D41C6" w:rsidRDefault="00281428" w:rsidP="00FF2F55">
      <w:pPr>
        <w:numPr>
          <w:ilvl w:val="0"/>
          <w:numId w:val="149"/>
        </w:numPr>
        <w:tabs>
          <w:tab w:val="left" w:pos="859"/>
          <w:tab w:val="left" w:pos="860"/>
          <w:tab w:val="left" w:pos="2457"/>
          <w:tab w:val="left" w:pos="3747"/>
          <w:tab w:val="left" w:pos="5667"/>
          <w:tab w:val="left" w:pos="6025"/>
          <w:tab w:val="left" w:pos="7255"/>
          <w:tab w:val="left" w:pos="8583"/>
        </w:tabs>
        <w:spacing w:after="0" w:line="242" w:lineRule="auto"/>
        <w:ind w:right="833" w:firstLine="0"/>
        <w:rPr>
          <w:sz w:val="28"/>
          <w:lang w:eastAsia="en-US" w:bidi="ar-SA"/>
        </w:rPr>
      </w:pPr>
      <w:r w:rsidRPr="005D41C6">
        <w:rPr>
          <w:sz w:val="28"/>
          <w:lang w:eastAsia="en-US" w:bidi="ar-SA"/>
        </w:rPr>
        <w:t>построение</w:t>
      </w:r>
      <w:r w:rsidRPr="005D41C6">
        <w:rPr>
          <w:sz w:val="28"/>
          <w:lang w:eastAsia="en-US" w:bidi="ar-SA"/>
        </w:rPr>
        <w:tab/>
        <w:t>речевого</w:t>
      </w:r>
      <w:r w:rsidRPr="005D41C6">
        <w:rPr>
          <w:sz w:val="28"/>
          <w:lang w:eastAsia="en-US" w:bidi="ar-SA"/>
        </w:rPr>
        <w:tab/>
        <w:t>высказывания</w:t>
      </w:r>
      <w:r w:rsidRPr="005D41C6">
        <w:rPr>
          <w:sz w:val="28"/>
          <w:lang w:eastAsia="en-US" w:bidi="ar-SA"/>
        </w:rPr>
        <w:tab/>
        <w:t>с</w:t>
      </w:r>
      <w:r w:rsidRPr="005D41C6">
        <w:rPr>
          <w:sz w:val="28"/>
          <w:lang w:eastAsia="en-US" w:bidi="ar-SA"/>
        </w:rPr>
        <w:tab/>
        <w:t>позиций</w:t>
      </w:r>
      <w:r w:rsidRPr="005D41C6">
        <w:rPr>
          <w:sz w:val="28"/>
          <w:lang w:eastAsia="en-US" w:bidi="ar-SA"/>
        </w:rPr>
        <w:tab/>
        <w:t>передачи</w:t>
      </w:r>
      <w:r w:rsidRPr="005D41C6">
        <w:rPr>
          <w:sz w:val="28"/>
          <w:lang w:eastAsia="en-US" w:bidi="ar-SA"/>
        </w:rPr>
        <w:tab/>
      </w:r>
      <w:r w:rsidRPr="005D41C6">
        <w:rPr>
          <w:spacing w:val="-1"/>
          <w:sz w:val="28"/>
          <w:lang w:eastAsia="en-US" w:bidi="ar-SA"/>
        </w:rPr>
        <w:t>информации,</w:t>
      </w:r>
      <w:r w:rsidRPr="005D41C6">
        <w:rPr>
          <w:spacing w:val="-67"/>
          <w:sz w:val="28"/>
          <w:lang w:eastAsia="en-US" w:bidi="ar-SA"/>
        </w:rPr>
        <w:t xml:space="preserve"> </w:t>
      </w:r>
      <w:r w:rsidRPr="005D41C6">
        <w:rPr>
          <w:sz w:val="28"/>
          <w:lang w:eastAsia="en-US" w:bidi="ar-SA"/>
        </w:rPr>
        <w:t>доступной</w:t>
      </w:r>
      <w:r w:rsidRPr="005D41C6">
        <w:rPr>
          <w:spacing w:val="-1"/>
          <w:sz w:val="28"/>
          <w:lang w:eastAsia="en-US" w:bidi="ar-SA"/>
        </w:rPr>
        <w:t xml:space="preserve"> </w:t>
      </w:r>
      <w:r w:rsidRPr="005D41C6">
        <w:rPr>
          <w:sz w:val="28"/>
          <w:lang w:eastAsia="en-US" w:bidi="ar-SA"/>
        </w:rPr>
        <w:t>для понимания слушателем;</w:t>
      </w:r>
    </w:p>
    <w:p w14:paraId="433A032B" w14:textId="77777777" w:rsidR="00281428" w:rsidRPr="005D41C6" w:rsidRDefault="00281428" w:rsidP="00FF2F55">
      <w:pPr>
        <w:numPr>
          <w:ilvl w:val="0"/>
          <w:numId w:val="149"/>
        </w:numPr>
        <w:tabs>
          <w:tab w:val="left" w:pos="812"/>
        </w:tabs>
        <w:spacing w:after="0" w:line="240" w:lineRule="auto"/>
        <w:ind w:right="833" w:firstLine="0"/>
        <w:rPr>
          <w:sz w:val="28"/>
          <w:lang w:eastAsia="en-US" w:bidi="ar-SA"/>
        </w:rPr>
      </w:pPr>
      <w:r w:rsidRPr="005D41C6">
        <w:rPr>
          <w:sz w:val="28"/>
          <w:lang w:eastAsia="en-US" w:bidi="ar-SA"/>
        </w:rPr>
        <w:t>построение</w:t>
      </w:r>
      <w:r w:rsidRPr="005D41C6">
        <w:rPr>
          <w:spacing w:val="43"/>
          <w:sz w:val="28"/>
          <w:lang w:eastAsia="en-US" w:bidi="ar-SA"/>
        </w:rPr>
        <w:t xml:space="preserve"> </w:t>
      </w:r>
      <w:r w:rsidRPr="005D41C6">
        <w:rPr>
          <w:sz w:val="28"/>
          <w:lang w:eastAsia="en-US" w:bidi="ar-SA"/>
        </w:rPr>
        <w:t>модели</w:t>
      </w:r>
      <w:r w:rsidRPr="005D41C6">
        <w:rPr>
          <w:spacing w:val="43"/>
          <w:sz w:val="28"/>
          <w:lang w:eastAsia="en-US" w:bidi="ar-SA"/>
        </w:rPr>
        <w:t xml:space="preserve"> </w:t>
      </w:r>
      <w:r w:rsidRPr="005D41C6">
        <w:rPr>
          <w:sz w:val="28"/>
          <w:lang w:eastAsia="en-US" w:bidi="ar-SA"/>
        </w:rPr>
        <w:t>слов</w:t>
      </w:r>
      <w:r w:rsidRPr="005D41C6">
        <w:rPr>
          <w:spacing w:val="42"/>
          <w:sz w:val="28"/>
          <w:lang w:eastAsia="en-US" w:bidi="ar-SA"/>
        </w:rPr>
        <w:t xml:space="preserve"> </w:t>
      </w:r>
      <w:r w:rsidRPr="005D41C6">
        <w:rPr>
          <w:sz w:val="28"/>
          <w:lang w:eastAsia="en-US" w:bidi="ar-SA"/>
        </w:rPr>
        <w:t>(звукобуквенные,</w:t>
      </w:r>
      <w:r w:rsidRPr="005D41C6">
        <w:rPr>
          <w:spacing w:val="42"/>
          <w:sz w:val="28"/>
          <w:lang w:eastAsia="en-US" w:bidi="ar-SA"/>
        </w:rPr>
        <w:t xml:space="preserve"> </w:t>
      </w:r>
      <w:r w:rsidRPr="005D41C6">
        <w:rPr>
          <w:sz w:val="28"/>
          <w:lang w:eastAsia="en-US" w:bidi="ar-SA"/>
        </w:rPr>
        <w:t>морфемные),</w:t>
      </w:r>
      <w:r w:rsidRPr="005D41C6">
        <w:rPr>
          <w:spacing w:val="42"/>
          <w:sz w:val="28"/>
          <w:lang w:eastAsia="en-US" w:bidi="ar-SA"/>
        </w:rPr>
        <w:t xml:space="preserve"> </w:t>
      </w:r>
      <w:r w:rsidRPr="005D41C6">
        <w:rPr>
          <w:sz w:val="28"/>
          <w:lang w:eastAsia="en-US" w:bidi="ar-SA"/>
        </w:rPr>
        <w:t>словосочетаний,</w:t>
      </w:r>
      <w:r w:rsidRPr="005D41C6">
        <w:rPr>
          <w:spacing w:val="-67"/>
          <w:sz w:val="28"/>
          <w:lang w:eastAsia="en-US" w:bidi="ar-SA"/>
        </w:rPr>
        <w:t xml:space="preserve"> </w:t>
      </w:r>
      <w:r w:rsidRPr="005D41C6">
        <w:rPr>
          <w:sz w:val="28"/>
          <w:lang w:eastAsia="en-US" w:bidi="ar-SA"/>
        </w:rPr>
        <w:t>предложений</w:t>
      </w:r>
      <w:r w:rsidRPr="005D41C6">
        <w:rPr>
          <w:spacing w:val="-1"/>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том</w:t>
      </w:r>
      <w:r w:rsidRPr="005D41C6">
        <w:rPr>
          <w:spacing w:val="-3"/>
          <w:sz w:val="28"/>
          <w:lang w:eastAsia="en-US" w:bidi="ar-SA"/>
        </w:rPr>
        <w:t xml:space="preserve"> </w:t>
      </w:r>
      <w:r w:rsidRPr="005D41C6">
        <w:rPr>
          <w:sz w:val="28"/>
          <w:lang w:eastAsia="en-US" w:bidi="ar-SA"/>
        </w:rPr>
        <w:t>числе,</w:t>
      </w:r>
      <w:r w:rsidRPr="005D41C6">
        <w:rPr>
          <w:spacing w:val="-2"/>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однородными</w:t>
      </w:r>
      <w:r w:rsidRPr="005D41C6">
        <w:rPr>
          <w:spacing w:val="69"/>
          <w:sz w:val="28"/>
          <w:lang w:eastAsia="en-US" w:bidi="ar-SA"/>
        </w:rPr>
        <w:t xml:space="preserve"> </w:t>
      </w:r>
      <w:r w:rsidRPr="005D41C6">
        <w:rPr>
          <w:sz w:val="28"/>
          <w:lang w:eastAsia="en-US" w:bidi="ar-SA"/>
        </w:rPr>
        <w:t>членами</w:t>
      </w:r>
      <w:r w:rsidRPr="005D41C6">
        <w:rPr>
          <w:spacing w:val="-3"/>
          <w:sz w:val="28"/>
          <w:lang w:eastAsia="en-US" w:bidi="ar-SA"/>
        </w:rPr>
        <w:t xml:space="preserve"> </w:t>
      </w:r>
      <w:r w:rsidRPr="005D41C6">
        <w:rPr>
          <w:sz w:val="28"/>
          <w:lang w:eastAsia="en-US" w:bidi="ar-SA"/>
        </w:rPr>
        <w:t>предложения);</w:t>
      </w:r>
    </w:p>
    <w:p w14:paraId="23987100" w14:textId="77777777" w:rsidR="00281428" w:rsidRPr="005D41C6" w:rsidRDefault="00281428" w:rsidP="00FF2F55">
      <w:pPr>
        <w:numPr>
          <w:ilvl w:val="0"/>
          <w:numId w:val="149"/>
        </w:numPr>
        <w:tabs>
          <w:tab w:val="left" w:pos="733"/>
        </w:tabs>
        <w:spacing w:after="0" w:line="240" w:lineRule="auto"/>
        <w:ind w:right="832" w:firstLine="0"/>
        <w:rPr>
          <w:sz w:val="28"/>
          <w:lang w:eastAsia="en-US" w:bidi="ar-SA"/>
        </w:rPr>
      </w:pPr>
      <w:r w:rsidRPr="005D41C6">
        <w:rPr>
          <w:sz w:val="28"/>
          <w:lang w:eastAsia="en-US" w:bidi="ar-SA"/>
        </w:rPr>
        <w:t>осуществление</w:t>
      </w:r>
      <w:r w:rsidRPr="005D41C6">
        <w:rPr>
          <w:spacing w:val="35"/>
          <w:sz w:val="28"/>
          <w:lang w:eastAsia="en-US" w:bidi="ar-SA"/>
        </w:rPr>
        <w:t xml:space="preserve"> </w:t>
      </w:r>
      <w:r w:rsidRPr="005D41C6">
        <w:rPr>
          <w:sz w:val="28"/>
          <w:lang w:eastAsia="en-US" w:bidi="ar-SA"/>
        </w:rPr>
        <w:t>синтеза</w:t>
      </w:r>
      <w:r w:rsidRPr="005D41C6">
        <w:rPr>
          <w:spacing w:val="34"/>
          <w:sz w:val="28"/>
          <w:lang w:eastAsia="en-US" w:bidi="ar-SA"/>
        </w:rPr>
        <w:t xml:space="preserve"> </w:t>
      </w:r>
      <w:r w:rsidRPr="005D41C6">
        <w:rPr>
          <w:sz w:val="28"/>
          <w:lang w:eastAsia="en-US" w:bidi="ar-SA"/>
        </w:rPr>
        <w:t>как</w:t>
      </w:r>
      <w:r w:rsidRPr="005D41C6">
        <w:rPr>
          <w:spacing w:val="35"/>
          <w:sz w:val="28"/>
          <w:lang w:eastAsia="en-US" w:bidi="ar-SA"/>
        </w:rPr>
        <w:t xml:space="preserve"> </w:t>
      </w:r>
      <w:r w:rsidRPr="005D41C6">
        <w:rPr>
          <w:sz w:val="28"/>
          <w:lang w:eastAsia="en-US" w:bidi="ar-SA"/>
        </w:rPr>
        <w:t>составление</w:t>
      </w:r>
      <w:r w:rsidRPr="005D41C6">
        <w:rPr>
          <w:spacing w:val="34"/>
          <w:sz w:val="28"/>
          <w:lang w:eastAsia="en-US" w:bidi="ar-SA"/>
        </w:rPr>
        <w:t xml:space="preserve"> </w:t>
      </w:r>
      <w:r w:rsidRPr="005D41C6">
        <w:rPr>
          <w:sz w:val="28"/>
          <w:lang w:eastAsia="en-US" w:bidi="ar-SA"/>
        </w:rPr>
        <w:t>целого</w:t>
      </w:r>
      <w:r w:rsidRPr="005D41C6">
        <w:rPr>
          <w:spacing w:val="36"/>
          <w:sz w:val="28"/>
          <w:lang w:eastAsia="en-US" w:bidi="ar-SA"/>
        </w:rPr>
        <w:t xml:space="preserve"> </w:t>
      </w:r>
      <w:r w:rsidRPr="005D41C6">
        <w:rPr>
          <w:sz w:val="28"/>
          <w:lang w:eastAsia="en-US" w:bidi="ar-SA"/>
        </w:rPr>
        <w:t>из</w:t>
      </w:r>
      <w:r w:rsidRPr="005D41C6">
        <w:rPr>
          <w:spacing w:val="33"/>
          <w:sz w:val="28"/>
          <w:lang w:eastAsia="en-US" w:bidi="ar-SA"/>
        </w:rPr>
        <w:t xml:space="preserve"> </w:t>
      </w:r>
      <w:r w:rsidRPr="005D41C6">
        <w:rPr>
          <w:sz w:val="28"/>
          <w:lang w:eastAsia="en-US" w:bidi="ar-SA"/>
        </w:rPr>
        <w:t>частей</w:t>
      </w:r>
      <w:r w:rsidRPr="005D41C6">
        <w:rPr>
          <w:spacing w:val="32"/>
          <w:sz w:val="28"/>
          <w:lang w:eastAsia="en-US" w:bidi="ar-SA"/>
        </w:rPr>
        <w:t xml:space="preserve"> </w:t>
      </w:r>
      <w:r w:rsidRPr="005D41C6">
        <w:rPr>
          <w:sz w:val="28"/>
          <w:lang w:eastAsia="en-US" w:bidi="ar-SA"/>
        </w:rPr>
        <w:t>(составление</w:t>
      </w:r>
      <w:r w:rsidRPr="005D41C6">
        <w:rPr>
          <w:spacing w:val="34"/>
          <w:sz w:val="28"/>
          <w:lang w:eastAsia="en-US" w:bidi="ar-SA"/>
        </w:rPr>
        <w:t xml:space="preserve"> </w:t>
      </w:r>
      <w:r w:rsidRPr="005D41C6">
        <w:rPr>
          <w:sz w:val="28"/>
          <w:lang w:eastAsia="en-US" w:bidi="ar-SA"/>
        </w:rPr>
        <w:t>слов,</w:t>
      </w:r>
      <w:r w:rsidRPr="005D41C6">
        <w:rPr>
          <w:spacing w:val="-67"/>
          <w:sz w:val="28"/>
          <w:lang w:eastAsia="en-US" w:bidi="ar-SA"/>
        </w:rPr>
        <w:t xml:space="preserve"> </w:t>
      </w:r>
      <w:r w:rsidRPr="005D41C6">
        <w:rPr>
          <w:sz w:val="28"/>
          <w:lang w:eastAsia="en-US" w:bidi="ar-SA"/>
        </w:rPr>
        <w:t>предложений,</w:t>
      </w:r>
      <w:r w:rsidRPr="005D41C6">
        <w:rPr>
          <w:spacing w:val="-2"/>
          <w:sz w:val="28"/>
          <w:lang w:eastAsia="en-US" w:bidi="ar-SA"/>
        </w:rPr>
        <w:t xml:space="preserve"> </w:t>
      </w:r>
      <w:r w:rsidRPr="005D41C6">
        <w:rPr>
          <w:sz w:val="28"/>
          <w:lang w:eastAsia="en-US" w:bidi="ar-SA"/>
        </w:rPr>
        <w:t>текстов);</w:t>
      </w:r>
    </w:p>
    <w:p w14:paraId="1E913850" w14:textId="77777777" w:rsidR="00281428" w:rsidRPr="005D41C6" w:rsidRDefault="00281428" w:rsidP="00FF2F55">
      <w:pPr>
        <w:numPr>
          <w:ilvl w:val="0"/>
          <w:numId w:val="149"/>
        </w:numPr>
        <w:tabs>
          <w:tab w:val="left" w:pos="707"/>
        </w:tabs>
        <w:spacing w:before="69" w:after="0" w:line="242" w:lineRule="auto"/>
        <w:ind w:right="833" w:firstLine="0"/>
        <w:rPr>
          <w:sz w:val="28"/>
          <w:lang w:eastAsia="en-US" w:bidi="ar-SA"/>
        </w:rPr>
      </w:pPr>
      <w:r w:rsidRPr="005D41C6">
        <w:rPr>
          <w:sz w:val="28"/>
          <w:lang w:eastAsia="en-US" w:bidi="ar-SA"/>
        </w:rPr>
        <w:t>осуществление</w:t>
      </w:r>
      <w:r w:rsidRPr="005D41C6">
        <w:rPr>
          <w:spacing w:val="4"/>
          <w:sz w:val="28"/>
          <w:lang w:eastAsia="en-US" w:bidi="ar-SA"/>
        </w:rPr>
        <w:t xml:space="preserve"> </w:t>
      </w:r>
      <w:r w:rsidRPr="005D41C6">
        <w:rPr>
          <w:sz w:val="28"/>
          <w:lang w:eastAsia="en-US" w:bidi="ar-SA"/>
        </w:rPr>
        <w:t>расширенного</w:t>
      </w:r>
      <w:r w:rsidRPr="005D41C6">
        <w:rPr>
          <w:spacing w:val="5"/>
          <w:sz w:val="28"/>
          <w:lang w:eastAsia="en-US" w:bidi="ar-SA"/>
        </w:rPr>
        <w:t xml:space="preserve"> </w:t>
      </w:r>
      <w:r w:rsidRPr="005D41C6">
        <w:rPr>
          <w:sz w:val="28"/>
          <w:lang w:eastAsia="en-US" w:bidi="ar-SA"/>
        </w:rPr>
        <w:t>поиска</w:t>
      </w:r>
      <w:r w:rsidRPr="005D41C6">
        <w:rPr>
          <w:spacing w:val="3"/>
          <w:sz w:val="28"/>
          <w:lang w:eastAsia="en-US" w:bidi="ar-SA"/>
        </w:rPr>
        <w:t xml:space="preserve"> </w:t>
      </w:r>
      <w:r w:rsidRPr="005D41C6">
        <w:rPr>
          <w:sz w:val="28"/>
          <w:lang w:eastAsia="en-US" w:bidi="ar-SA"/>
        </w:rPr>
        <w:t>информации</w:t>
      </w:r>
      <w:r w:rsidRPr="005D41C6">
        <w:rPr>
          <w:spacing w:val="4"/>
          <w:sz w:val="28"/>
          <w:lang w:eastAsia="en-US" w:bidi="ar-SA"/>
        </w:rPr>
        <w:t xml:space="preserve"> </w:t>
      </w:r>
      <w:r w:rsidRPr="005D41C6">
        <w:rPr>
          <w:sz w:val="28"/>
          <w:lang w:eastAsia="en-US" w:bidi="ar-SA"/>
        </w:rPr>
        <w:t>с</w:t>
      </w:r>
      <w:r w:rsidRPr="005D41C6">
        <w:rPr>
          <w:spacing w:val="3"/>
          <w:sz w:val="28"/>
          <w:lang w:eastAsia="en-US" w:bidi="ar-SA"/>
        </w:rPr>
        <w:t xml:space="preserve"> </w:t>
      </w:r>
      <w:r w:rsidRPr="005D41C6">
        <w:rPr>
          <w:sz w:val="28"/>
          <w:lang w:eastAsia="en-US" w:bidi="ar-SA"/>
        </w:rPr>
        <w:t>использованием</w:t>
      </w:r>
      <w:r w:rsidRPr="005D41C6">
        <w:rPr>
          <w:spacing w:val="3"/>
          <w:sz w:val="28"/>
          <w:lang w:eastAsia="en-US" w:bidi="ar-SA"/>
        </w:rPr>
        <w:t xml:space="preserve"> </w:t>
      </w:r>
      <w:r w:rsidRPr="005D41C6">
        <w:rPr>
          <w:sz w:val="28"/>
          <w:lang w:eastAsia="en-US" w:bidi="ar-SA"/>
        </w:rPr>
        <w:t>ресурсов</w:t>
      </w:r>
      <w:r w:rsidRPr="005D41C6">
        <w:rPr>
          <w:spacing w:val="-67"/>
          <w:sz w:val="28"/>
          <w:lang w:eastAsia="en-US" w:bidi="ar-SA"/>
        </w:rPr>
        <w:t xml:space="preserve"> </w:t>
      </w:r>
      <w:r w:rsidRPr="005D41C6">
        <w:rPr>
          <w:sz w:val="28"/>
          <w:lang w:eastAsia="en-US" w:bidi="ar-SA"/>
        </w:rPr>
        <w:t>библиотек</w:t>
      </w:r>
      <w:r w:rsidRPr="005D41C6">
        <w:rPr>
          <w:spacing w:val="-4"/>
          <w:sz w:val="28"/>
          <w:lang w:eastAsia="en-US" w:bidi="ar-SA"/>
        </w:rPr>
        <w:t xml:space="preserve"> </w:t>
      </w:r>
      <w:r w:rsidRPr="005D41C6">
        <w:rPr>
          <w:sz w:val="28"/>
          <w:lang w:eastAsia="en-US" w:bidi="ar-SA"/>
        </w:rPr>
        <w:t>и Интернета;</w:t>
      </w:r>
    </w:p>
    <w:p w14:paraId="442A1F3E" w14:textId="77777777" w:rsidR="00281428" w:rsidRPr="005D41C6" w:rsidRDefault="00281428" w:rsidP="00FF2F55">
      <w:pPr>
        <w:numPr>
          <w:ilvl w:val="0"/>
          <w:numId w:val="149"/>
        </w:numPr>
        <w:tabs>
          <w:tab w:val="left" w:pos="810"/>
        </w:tabs>
        <w:spacing w:after="0" w:line="240" w:lineRule="auto"/>
        <w:ind w:right="831" w:firstLine="0"/>
        <w:rPr>
          <w:sz w:val="28"/>
          <w:lang w:eastAsia="en-US" w:bidi="ar-SA"/>
        </w:rPr>
      </w:pPr>
      <w:r w:rsidRPr="005D41C6">
        <w:rPr>
          <w:sz w:val="28"/>
          <w:lang w:eastAsia="en-US" w:bidi="ar-SA"/>
        </w:rPr>
        <w:t>приобретение</w:t>
      </w:r>
      <w:r w:rsidRPr="005D41C6">
        <w:rPr>
          <w:spacing w:val="39"/>
          <w:sz w:val="28"/>
          <w:lang w:eastAsia="en-US" w:bidi="ar-SA"/>
        </w:rPr>
        <w:t xml:space="preserve"> </w:t>
      </w:r>
      <w:r w:rsidRPr="005D41C6">
        <w:rPr>
          <w:sz w:val="28"/>
          <w:lang w:eastAsia="en-US" w:bidi="ar-SA"/>
        </w:rPr>
        <w:t>первичного</w:t>
      </w:r>
      <w:r w:rsidRPr="005D41C6">
        <w:rPr>
          <w:spacing w:val="38"/>
          <w:sz w:val="28"/>
          <w:lang w:eastAsia="en-US" w:bidi="ar-SA"/>
        </w:rPr>
        <w:t xml:space="preserve"> </w:t>
      </w:r>
      <w:r w:rsidRPr="005D41C6">
        <w:rPr>
          <w:sz w:val="28"/>
          <w:lang w:eastAsia="en-US" w:bidi="ar-SA"/>
        </w:rPr>
        <w:t>опыта</w:t>
      </w:r>
      <w:r w:rsidRPr="005D41C6">
        <w:rPr>
          <w:spacing w:val="39"/>
          <w:sz w:val="28"/>
          <w:lang w:eastAsia="en-US" w:bidi="ar-SA"/>
        </w:rPr>
        <w:t xml:space="preserve"> </w:t>
      </w:r>
      <w:r w:rsidRPr="005D41C6">
        <w:rPr>
          <w:sz w:val="28"/>
          <w:lang w:eastAsia="en-US" w:bidi="ar-SA"/>
        </w:rPr>
        <w:t>критического</w:t>
      </w:r>
      <w:r w:rsidRPr="005D41C6">
        <w:rPr>
          <w:spacing w:val="37"/>
          <w:sz w:val="28"/>
          <w:lang w:eastAsia="en-US" w:bidi="ar-SA"/>
        </w:rPr>
        <w:t xml:space="preserve"> </w:t>
      </w:r>
      <w:r w:rsidRPr="005D41C6">
        <w:rPr>
          <w:sz w:val="28"/>
          <w:lang w:eastAsia="en-US" w:bidi="ar-SA"/>
        </w:rPr>
        <w:t>отношения</w:t>
      </w:r>
      <w:r w:rsidRPr="005D41C6">
        <w:rPr>
          <w:spacing w:val="39"/>
          <w:sz w:val="28"/>
          <w:lang w:eastAsia="en-US" w:bidi="ar-SA"/>
        </w:rPr>
        <w:t xml:space="preserve"> </w:t>
      </w:r>
      <w:r w:rsidRPr="005D41C6">
        <w:rPr>
          <w:sz w:val="28"/>
          <w:lang w:eastAsia="en-US" w:bidi="ar-SA"/>
        </w:rPr>
        <w:t>к</w:t>
      </w:r>
      <w:r w:rsidRPr="005D41C6">
        <w:rPr>
          <w:spacing w:val="37"/>
          <w:sz w:val="28"/>
          <w:lang w:eastAsia="en-US" w:bidi="ar-SA"/>
        </w:rPr>
        <w:t xml:space="preserve"> </w:t>
      </w:r>
      <w:r w:rsidRPr="005D41C6">
        <w:rPr>
          <w:sz w:val="28"/>
          <w:lang w:eastAsia="en-US" w:bidi="ar-SA"/>
        </w:rPr>
        <w:t>получаемой</w:t>
      </w:r>
      <w:r w:rsidRPr="005D41C6">
        <w:rPr>
          <w:spacing w:val="-67"/>
          <w:sz w:val="28"/>
          <w:lang w:eastAsia="en-US" w:bidi="ar-SA"/>
        </w:rPr>
        <w:t xml:space="preserve"> </w:t>
      </w:r>
      <w:r w:rsidRPr="005D41C6">
        <w:rPr>
          <w:sz w:val="28"/>
          <w:lang w:eastAsia="en-US" w:bidi="ar-SA"/>
        </w:rPr>
        <w:t>информации;</w:t>
      </w:r>
    </w:p>
    <w:p w14:paraId="1EFD609F" w14:textId="77777777" w:rsidR="00281428" w:rsidRPr="005D41C6" w:rsidRDefault="00281428" w:rsidP="00FF2F55">
      <w:pPr>
        <w:numPr>
          <w:ilvl w:val="0"/>
          <w:numId w:val="149"/>
        </w:numPr>
        <w:tabs>
          <w:tab w:val="left" w:pos="714"/>
        </w:tabs>
        <w:spacing w:after="0" w:line="240" w:lineRule="auto"/>
        <w:ind w:right="834" w:firstLine="0"/>
        <w:rPr>
          <w:sz w:val="28"/>
          <w:lang w:eastAsia="en-US" w:bidi="ar-SA"/>
        </w:rPr>
      </w:pPr>
      <w:r w:rsidRPr="005D41C6">
        <w:rPr>
          <w:sz w:val="28"/>
          <w:lang w:eastAsia="en-US" w:bidi="ar-SA"/>
        </w:rPr>
        <w:t>понимание</w:t>
      </w:r>
      <w:r w:rsidRPr="005D41C6">
        <w:rPr>
          <w:spacing w:val="13"/>
          <w:sz w:val="28"/>
          <w:lang w:eastAsia="en-US" w:bidi="ar-SA"/>
        </w:rPr>
        <w:t xml:space="preserve"> </w:t>
      </w:r>
      <w:r w:rsidRPr="005D41C6">
        <w:rPr>
          <w:sz w:val="28"/>
          <w:lang w:eastAsia="en-US" w:bidi="ar-SA"/>
        </w:rPr>
        <w:t>текстов</w:t>
      </w:r>
      <w:r w:rsidRPr="005D41C6">
        <w:rPr>
          <w:spacing w:val="15"/>
          <w:sz w:val="28"/>
          <w:lang w:eastAsia="en-US" w:bidi="ar-SA"/>
        </w:rPr>
        <w:t xml:space="preserve"> </w:t>
      </w:r>
      <w:r w:rsidRPr="005D41C6">
        <w:rPr>
          <w:sz w:val="28"/>
          <w:lang w:eastAsia="en-US" w:bidi="ar-SA"/>
        </w:rPr>
        <w:t>учебников,</w:t>
      </w:r>
      <w:r w:rsidRPr="005D41C6">
        <w:rPr>
          <w:spacing w:val="9"/>
          <w:sz w:val="28"/>
          <w:lang w:eastAsia="en-US" w:bidi="ar-SA"/>
        </w:rPr>
        <w:t xml:space="preserve"> </w:t>
      </w:r>
      <w:r w:rsidRPr="005D41C6">
        <w:rPr>
          <w:sz w:val="28"/>
          <w:lang w:eastAsia="en-US" w:bidi="ar-SA"/>
        </w:rPr>
        <w:t>других</w:t>
      </w:r>
      <w:r w:rsidRPr="005D41C6">
        <w:rPr>
          <w:spacing w:val="14"/>
          <w:sz w:val="28"/>
          <w:lang w:eastAsia="en-US" w:bidi="ar-SA"/>
        </w:rPr>
        <w:t xml:space="preserve"> </w:t>
      </w:r>
      <w:r w:rsidRPr="005D41C6">
        <w:rPr>
          <w:sz w:val="28"/>
          <w:lang w:eastAsia="en-US" w:bidi="ar-SA"/>
        </w:rPr>
        <w:t>художественных</w:t>
      </w:r>
      <w:r w:rsidRPr="005D41C6">
        <w:rPr>
          <w:spacing w:val="12"/>
          <w:sz w:val="28"/>
          <w:lang w:eastAsia="en-US" w:bidi="ar-SA"/>
        </w:rPr>
        <w:t xml:space="preserve"> </w:t>
      </w:r>
      <w:r w:rsidRPr="005D41C6">
        <w:rPr>
          <w:sz w:val="28"/>
          <w:lang w:eastAsia="en-US" w:bidi="ar-SA"/>
        </w:rPr>
        <w:t>и</w:t>
      </w:r>
      <w:r w:rsidRPr="005D41C6">
        <w:rPr>
          <w:spacing w:val="13"/>
          <w:sz w:val="28"/>
          <w:lang w:eastAsia="en-US" w:bidi="ar-SA"/>
        </w:rPr>
        <w:t xml:space="preserve"> </w:t>
      </w:r>
      <w:r w:rsidRPr="005D41C6">
        <w:rPr>
          <w:sz w:val="28"/>
          <w:lang w:eastAsia="en-US" w:bidi="ar-SA"/>
        </w:rPr>
        <w:t>научно</w:t>
      </w:r>
      <w:r w:rsidRPr="005D41C6">
        <w:rPr>
          <w:spacing w:val="14"/>
          <w:sz w:val="28"/>
          <w:lang w:eastAsia="en-US" w:bidi="ar-SA"/>
        </w:rPr>
        <w:t xml:space="preserve"> </w:t>
      </w:r>
      <w:r w:rsidRPr="005D41C6">
        <w:rPr>
          <w:sz w:val="28"/>
          <w:lang w:eastAsia="en-US" w:bidi="ar-SA"/>
        </w:rPr>
        <w:t>популярных</w:t>
      </w:r>
      <w:r w:rsidRPr="005D41C6">
        <w:rPr>
          <w:spacing w:val="-67"/>
          <w:sz w:val="28"/>
          <w:lang w:eastAsia="en-US" w:bidi="ar-SA"/>
        </w:rPr>
        <w:t xml:space="preserve"> </w:t>
      </w:r>
      <w:r w:rsidRPr="005D41C6">
        <w:rPr>
          <w:sz w:val="28"/>
          <w:lang w:eastAsia="en-US" w:bidi="ar-SA"/>
        </w:rPr>
        <w:t>книг;</w:t>
      </w:r>
    </w:p>
    <w:p w14:paraId="79707818" w14:textId="77777777" w:rsidR="00281428" w:rsidRPr="005D41C6" w:rsidRDefault="00281428" w:rsidP="00FF2F55">
      <w:pPr>
        <w:numPr>
          <w:ilvl w:val="0"/>
          <w:numId w:val="149"/>
        </w:numPr>
        <w:tabs>
          <w:tab w:val="left" w:pos="767"/>
        </w:tabs>
        <w:spacing w:after="0" w:line="321" w:lineRule="exact"/>
        <w:ind w:left="766" w:hanging="234"/>
        <w:rPr>
          <w:sz w:val="28"/>
          <w:lang w:eastAsia="en-US" w:bidi="ar-SA"/>
        </w:rPr>
      </w:pPr>
      <w:r w:rsidRPr="005D41C6">
        <w:rPr>
          <w:sz w:val="28"/>
          <w:lang w:eastAsia="en-US" w:bidi="ar-SA"/>
        </w:rPr>
        <w:t>владение</w:t>
      </w:r>
      <w:r w:rsidRPr="005D41C6">
        <w:rPr>
          <w:spacing w:val="-4"/>
          <w:sz w:val="28"/>
          <w:lang w:eastAsia="en-US" w:bidi="ar-SA"/>
        </w:rPr>
        <w:t xml:space="preserve"> </w:t>
      </w:r>
      <w:r w:rsidRPr="005D41C6">
        <w:rPr>
          <w:sz w:val="28"/>
          <w:lang w:eastAsia="en-US" w:bidi="ar-SA"/>
        </w:rPr>
        <w:t>диалоговой</w:t>
      </w:r>
      <w:r w:rsidRPr="005D41C6">
        <w:rPr>
          <w:spacing w:val="-2"/>
          <w:sz w:val="28"/>
          <w:lang w:eastAsia="en-US" w:bidi="ar-SA"/>
        </w:rPr>
        <w:t xml:space="preserve"> </w:t>
      </w:r>
      <w:r w:rsidRPr="005D41C6">
        <w:rPr>
          <w:sz w:val="28"/>
          <w:lang w:eastAsia="en-US" w:bidi="ar-SA"/>
        </w:rPr>
        <w:t>формой</w:t>
      </w:r>
      <w:r w:rsidRPr="005D41C6">
        <w:rPr>
          <w:spacing w:val="-6"/>
          <w:sz w:val="28"/>
          <w:lang w:eastAsia="en-US" w:bidi="ar-SA"/>
        </w:rPr>
        <w:t xml:space="preserve"> </w:t>
      </w:r>
      <w:r w:rsidRPr="005D41C6">
        <w:rPr>
          <w:sz w:val="28"/>
          <w:lang w:eastAsia="en-US" w:bidi="ar-SA"/>
        </w:rPr>
        <w:t>речи;</w:t>
      </w:r>
    </w:p>
    <w:p w14:paraId="6ABC23BB" w14:textId="77777777" w:rsidR="00281428" w:rsidRPr="005D41C6" w:rsidRDefault="00281428" w:rsidP="00FF2F55">
      <w:pPr>
        <w:numPr>
          <w:ilvl w:val="0"/>
          <w:numId w:val="149"/>
        </w:numPr>
        <w:tabs>
          <w:tab w:val="left" w:pos="726"/>
        </w:tabs>
        <w:spacing w:after="0" w:line="240" w:lineRule="auto"/>
        <w:ind w:right="835" w:firstLine="0"/>
        <w:rPr>
          <w:sz w:val="28"/>
          <w:lang w:eastAsia="en-US" w:bidi="ar-SA"/>
        </w:rPr>
      </w:pPr>
      <w:r w:rsidRPr="005D41C6">
        <w:rPr>
          <w:sz w:val="28"/>
          <w:lang w:eastAsia="en-US" w:bidi="ar-SA"/>
        </w:rPr>
        <w:t>аргументирование</w:t>
      </w:r>
      <w:r w:rsidRPr="005D41C6">
        <w:rPr>
          <w:spacing w:val="26"/>
          <w:sz w:val="28"/>
          <w:lang w:eastAsia="en-US" w:bidi="ar-SA"/>
        </w:rPr>
        <w:t xml:space="preserve"> </w:t>
      </w:r>
      <w:r w:rsidRPr="005D41C6">
        <w:rPr>
          <w:sz w:val="28"/>
          <w:lang w:eastAsia="en-US" w:bidi="ar-SA"/>
        </w:rPr>
        <w:t>своей</w:t>
      </w:r>
      <w:r w:rsidRPr="005D41C6">
        <w:rPr>
          <w:spacing w:val="28"/>
          <w:sz w:val="28"/>
          <w:lang w:eastAsia="en-US" w:bidi="ar-SA"/>
        </w:rPr>
        <w:t xml:space="preserve"> </w:t>
      </w:r>
      <w:r w:rsidRPr="005D41C6">
        <w:rPr>
          <w:sz w:val="28"/>
          <w:lang w:eastAsia="en-US" w:bidi="ar-SA"/>
        </w:rPr>
        <w:t>точки</w:t>
      </w:r>
      <w:r w:rsidRPr="005D41C6">
        <w:rPr>
          <w:spacing w:val="28"/>
          <w:sz w:val="28"/>
          <w:lang w:eastAsia="en-US" w:bidi="ar-SA"/>
        </w:rPr>
        <w:t xml:space="preserve"> </w:t>
      </w:r>
      <w:r w:rsidRPr="005D41C6">
        <w:rPr>
          <w:sz w:val="28"/>
          <w:lang w:eastAsia="en-US" w:bidi="ar-SA"/>
        </w:rPr>
        <w:t>зрения</w:t>
      </w:r>
      <w:r w:rsidRPr="005D41C6">
        <w:rPr>
          <w:spacing w:val="27"/>
          <w:sz w:val="28"/>
          <w:lang w:eastAsia="en-US" w:bidi="ar-SA"/>
        </w:rPr>
        <w:t xml:space="preserve"> </w:t>
      </w:r>
      <w:r w:rsidRPr="005D41C6">
        <w:rPr>
          <w:sz w:val="28"/>
          <w:lang w:eastAsia="en-US" w:bidi="ar-SA"/>
        </w:rPr>
        <w:t>с</w:t>
      </w:r>
      <w:r w:rsidRPr="005D41C6">
        <w:rPr>
          <w:spacing w:val="27"/>
          <w:sz w:val="28"/>
          <w:lang w:eastAsia="en-US" w:bidi="ar-SA"/>
        </w:rPr>
        <w:t xml:space="preserve"> </w:t>
      </w:r>
      <w:r w:rsidRPr="005D41C6">
        <w:rPr>
          <w:sz w:val="28"/>
          <w:lang w:eastAsia="en-US" w:bidi="ar-SA"/>
        </w:rPr>
        <w:t>помощью</w:t>
      </w:r>
      <w:r w:rsidRPr="005D41C6">
        <w:rPr>
          <w:spacing w:val="26"/>
          <w:sz w:val="28"/>
          <w:lang w:eastAsia="en-US" w:bidi="ar-SA"/>
        </w:rPr>
        <w:t xml:space="preserve"> </w:t>
      </w:r>
      <w:r w:rsidRPr="005D41C6">
        <w:rPr>
          <w:sz w:val="28"/>
          <w:lang w:eastAsia="en-US" w:bidi="ar-SA"/>
        </w:rPr>
        <w:t>фактов</w:t>
      </w:r>
      <w:r w:rsidRPr="005D41C6">
        <w:rPr>
          <w:spacing w:val="26"/>
          <w:sz w:val="28"/>
          <w:lang w:eastAsia="en-US" w:bidi="ar-SA"/>
        </w:rPr>
        <w:t xml:space="preserve"> </w:t>
      </w:r>
      <w:r w:rsidRPr="005D41C6">
        <w:rPr>
          <w:sz w:val="28"/>
          <w:lang w:eastAsia="en-US" w:bidi="ar-SA"/>
        </w:rPr>
        <w:t>и</w:t>
      </w:r>
      <w:r w:rsidRPr="005D41C6">
        <w:rPr>
          <w:spacing w:val="27"/>
          <w:sz w:val="28"/>
          <w:lang w:eastAsia="en-US" w:bidi="ar-SA"/>
        </w:rPr>
        <w:t xml:space="preserve"> </w:t>
      </w:r>
      <w:r w:rsidRPr="005D41C6">
        <w:rPr>
          <w:sz w:val="28"/>
          <w:lang w:eastAsia="en-US" w:bidi="ar-SA"/>
        </w:rPr>
        <w:t>дополнительных</w:t>
      </w:r>
      <w:r w:rsidRPr="005D41C6">
        <w:rPr>
          <w:spacing w:val="-67"/>
          <w:sz w:val="28"/>
          <w:lang w:eastAsia="en-US" w:bidi="ar-SA"/>
        </w:rPr>
        <w:t xml:space="preserve"> </w:t>
      </w:r>
      <w:r w:rsidRPr="005D41C6">
        <w:rPr>
          <w:sz w:val="28"/>
          <w:lang w:eastAsia="en-US" w:bidi="ar-SA"/>
        </w:rPr>
        <w:t>сведений;</w:t>
      </w:r>
    </w:p>
    <w:p w14:paraId="4EB3B63E" w14:textId="77777777" w:rsidR="00281428" w:rsidRPr="005D41C6" w:rsidRDefault="00281428" w:rsidP="00FF2F55">
      <w:pPr>
        <w:numPr>
          <w:ilvl w:val="0"/>
          <w:numId w:val="149"/>
        </w:numPr>
        <w:tabs>
          <w:tab w:val="left" w:pos="805"/>
          <w:tab w:val="left" w:pos="4420"/>
        </w:tabs>
        <w:spacing w:after="0" w:line="240" w:lineRule="auto"/>
        <w:ind w:right="830" w:firstLine="0"/>
        <w:rPr>
          <w:sz w:val="28"/>
          <w:lang w:eastAsia="en-US" w:bidi="ar-SA"/>
        </w:rPr>
      </w:pPr>
      <w:r w:rsidRPr="005D41C6">
        <w:rPr>
          <w:sz w:val="28"/>
          <w:lang w:eastAsia="en-US" w:bidi="ar-SA"/>
        </w:rPr>
        <w:t>адекватное</w:t>
      </w:r>
      <w:r w:rsidRPr="005D41C6">
        <w:rPr>
          <w:spacing w:val="103"/>
          <w:sz w:val="28"/>
          <w:lang w:eastAsia="en-US" w:bidi="ar-SA"/>
        </w:rPr>
        <w:t xml:space="preserve"> </w:t>
      </w:r>
      <w:r w:rsidRPr="005D41C6">
        <w:rPr>
          <w:sz w:val="28"/>
          <w:lang w:eastAsia="en-US" w:bidi="ar-SA"/>
        </w:rPr>
        <w:t>использование</w:t>
      </w:r>
      <w:r w:rsidRPr="005D41C6">
        <w:rPr>
          <w:sz w:val="28"/>
          <w:lang w:eastAsia="en-US" w:bidi="ar-SA"/>
        </w:rPr>
        <w:tab/>
        <w:t>речевых</w:t>
      </w:r>
      <w:r w:rsidRPr="005D41C6">
        <w:rPr>
          <w:spacing w:val="38"/>
          <w:sz w:val="28"/>
          <w:lang w:eastAsia="en-US" w:bidi="ar-SA"/>
        </w:rPr>
        <w:t xml:space="preserve"> </w:t>
      </w:r>
      <w:r w:rsidRPr="005D41C6">
        <w:rPr>
          <w:sz w:val="28"/>
          <w:lang w:eastAsia="en-US" w:bidi="ar-SA"/>
        </w:rPr>
        <w:t>средств</w:t>
      </w:r>
      <w:r w:rsidRPr="005D41C6">
        <w:rPr>
          <w:spacing w:val="33"/>
          <w:sz w:val="28"/>
          <w:lang w:eastAsia="en-US" w:bidi="ar-SA"/>
        </w:rPr>
        <w:t xml:space="preserve"> </w:t>
      </w:r>
      <w:r w:rsidRPr="005D41C6">
        <w:rPr>
          <w:sz w:val="28"/>
          <w:lang w:eastAsia="en-US" w:bidi="ar-SA"/>
        </w:rPr>
        <w:t>для</w:t>
      </w:r>
      <w:r w:rsidRPr="005D41C6">
        <w:rPr>
          <w:spacing w:val="34"/>
          <w:sz w:val="28"/>
          <w:lang w:eastAsia="en-US" w:bidi="ar-SA"/>
        </w:rPr>
        <w:t xml:space="preserve"> </w:t>
      </w:r>
      <w:r w:rsidRPr="005D41C6">
        <w:rPr>
          <w:sz w:val="28"/>
          <w:lang w:eastAsia="en-US" w:bidi="ar-SA"/>
        </w:rPr>
        <w:t>эффективного</w:t>
      </w:r>
      <w:r w:rsidRPr="005D41C6">
        <w:rPr>
          <w:spacing w:val="33"/>
          <w:sz w:val="28"/>
          <w:lang w:eastAsia="en-US" w:bidi="ar-SA"/>
        </w:rPr>
        <w:t xml:space="preserve"> </w:t>
      </w:r>
      <w:r w:rsidRPr="005D41C6">
        <w:rPr>
          <w:sz w:val="28"/>
          <w:lang w:eastAsia="en-US" w:bidi="ar-SA"/>
        </w:rPr>
        <w:t>решения</w:t>
      </w:r>
      <w:r w:rsidRPr="005D41C6">
        <w:rPr>
          <w:spacing w:val="-67"/>
          <w:sz w:val="28"/>
          <w:lang w:eastAsia="en-US" w:bidi="ar-SA"/>
        </w:rPr>
        <w:t xml:space="preserve"> </w:t>
      </w:r>
      <w:r w:rsidRPr="005D41C6">
        <w:rPr>
          <w:sz w:val="28"/>
          <w:lang w:eastAsia="en-US" w:bidi="ar-SA"/>
        </w:rPr>
        <w:t>коммуникативных задач.</w:t>
      </w:r>
    </w:p>
    <w:p w14:paraId="5F634548" w14:textId="77777777" w:rsidR="00281428" w:rsidRPr="005D41C6" w:rsidRDefault="00281428" w:rsidP="00281428">
      <w:pPr>
        <w:spacing w:before="1" w:after="0" w:line="322" w:lineRule="exact"/>
        <w:rPr>
          <w:sz w:val="28"/>
          <w:lang w:eastAsia="en-US" w:bidi="ar-SA"/>
        </w:rPr>
      </w:pPr>
      <w:r w:rsidRPr="005D41C6">
        <w:rPr>
          <w:b/>
          <w:sz w:val="28"/>
          <w:lang w:eastAsia="en-US" w:bidi="ar-SA"/>
        </w:rPr>
        <w:t>«Литературное</w:t>
      </w:r>
      <w:r w:rsidRPr="005D41C6">
        <w:rPr>
          <w:b/>
          <w:spacing w:val="-5"/>
          <w:sz w:val="28"/>
          <w:lang w:eastAsia="en-US" w:bidi="ar-SA"/>
        </w:rPr>
        <w:t xml:space="preserve"> </w:t>
      </w:r>
      <w:r w:rsidRPr="005D41C6">
        <w:rPr>
          <w:b/>
          <w:sz w:val="28"/>
          <w:lang w:eastAsia="en-US" w:bidi="ar-SA"/>
        </w:rPr>
        <w:t>чтение</w:t>
      </w:r>
      <w:r w:rsidRPr="005D41C6">
        <w:rPr>
          <w:b/>
          <w:spacing w:val="-4"/>
          <w:sz w:val="28"/>
          <w:lang w:eastAsia="en-US" w:bidi="ar-SA"/>
        </w:rPr>
        <w:t xml:space="preserve"> </w:t>
      </w:r>
      <w:r w:rsidRPr="005D41C6">
        <w:rPr>
          <w:b/>
          <w:sz w:val="28"/>
          <w:lang w:eastAsia="en-US" w:bidi="ar-SA"/>
        </w:rPr>
        <w:t>на</w:t>
      </w:r>
      <w:r w:rsidRPr="005D41C6">
        <w:rPr>
          <w:b/>
          <w:spacing w:val="-3"/>
          <w:sz w:val="28"/>
          <w:lang w:eastAsia="en-US" w:bidi="ar-SA"/>
        </w:rPr>
        <w:t xml:space="preserve"> </w:t>
      </w:r>
      <w:r w:rsidRPr="005D41C6">
        <w:rPr>
          <w:b/>
          <w:sz w:val="28"/>
          <w:lang w:eastAsia="en-US" w:bidi="ar-SA"/>
        </w:rPr>
        <w:t>родном</w:t>
      </w:r>
      <w:r w:rsidRPr="005D41C6">
        <w:rPr>
          <w:b/>
          <w:spacing w:val="-5"/>
          <w:sz w:val="28"/>
          <w:lang w:eastAsia="en-US" w:bidi="ar-SA"/>
        </w:rPr>
        <w:t xml:space="preserve"> </w:t>
      </w:r>
      <w:r w:rsidRPr="005D41C6">
        <w:rPr>
          <w:b/>
          <w:sz w:val="28"/>
          <w:lang w:eastAsia="en-US" w:bidi="ar-SA"/>
        </w:rPr>
        <w:t>(русском)</w:t>
      </w:r>
      <w:r w:rsidRPr="005D41C6">
        <w:rPr>
          <w:b/>
          <w:spacing w:val="-4"/>
          <w:sz w:val="28"/>
          <w:lang w:eastAsia="en-US" w:bidi="ar-SA"/>
        </w:rPr>
        <w:t xml:space="preserve"> </w:t>
      </w:r>
      <w:r w:rsidRPr="005D41C6">
        <w:rPr>
          <w:b/>
          <w:sz w:val="28"/>
          <w:lang w:eastAsia="en-US" w:bidi="ar-SA"/>
        </w:rPr>
        <w:t xml:space="preserve">языке» </w:t>
      </w:r>
      <w:r w:rsidRPr="005D41C6">
        <w:rPr>
          <w:sz w:val="28"/>
          <w:lang w:eastAsia="en-US" w:bidi="ar-SA"/>
        </w:rPr>
        <w:t>обеспечивает:</w:t>
      </w:r>
    </w:p>
    <w:p w14:paraId="7E65D669" w14:textId="77777777" w:rsidR="00281428" w:rsidRPr="005D41C6" w:rsidRDefault="00281428" w:rsidP="00FF2F55">
      <w:pPr>
        <w:numPr>
          <w:ilvl w:val="0"/>
          <w:numId w:val="149"/>
        </w:numPr>
        <w:tabs>
          <w:tab w:val="left" w:pos="795"/>
        </w:tabs>
        <w:spacing w:after="0" w:line="240" w:lineRule="auto"/>
        <w:ind w:right="828"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этнической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общероссийской</w:t>
      </w:r>
      <w:r w:rsidRPr="005D41C6">
        <w:rPr>
          <w:spacing w:val="1"/>
          <w:sz w:val="28"/>
          <w:lang w:eastAsia="en-US" w:bidi="ar-SA"/>
        </w:rPr>
        <w:t xml:space="preserve"> </w:t>
      </w:r>
      <w:r w:rsidRPr="005D41C6">
        <w:rPr>
          <w:sz w:val="28"/>
          <w:lang w:eastAsia="en-US" w:bidi="ar-SA"/>
        </w:rPr>
        <w:t>гражданской</w:t>
      </w:r>
      <w:r w:rsidRPr="005D41C6">
        <w:rPr>
          <w:spacing w:val="1"/>
          <w:sz w:val="28"/>
          <w:lang w:eastAsia="en-US" w:bidi="ar-SA"/>
        </w:rPr>
        <w:t xml:space="preserve"> </w:t>
      </w:r>
      <w:r w:rsidRPr="005D41C6">
        <w:rPr>
          <w:sz w:val="28"/>
          <w:lang w:eastAsia="en-US" w:bidi="ar-SA"/>
        </w:rPr>
        <w:t>идентичности,</w:t>
      </w:r>
      <w:r w:rsidRPr="005D41C6">
        <w:rPr>
          <w:spacing w:val="1"/>
          <w:sz w:val="28"/>
          <w:lang w:eastAsia="en-US" w:bidi="ar-SA"/>
        </w:rPr>
        <w:t xml:space="preserve"> </w:t>
      </w:r>
      <w:r w:rsidRPr="005D41C6">
        <w:rPr>
          <w:sz w:val="28"/>
          <w:lang w:eastAsia="en-US" w:bidi="ar-SA"/>
        </w:rPr>
        <w:t>чувства гордости за свою малую и большую Родину (Я – русский, я –гражданин</w:t>
      </w:r>
      <w:r w:rsidRPr="005D41C6">
        <w:rPr>
          <w:spacing w:val="-67"/>
          <w:sz w:val="28"/>
          <w:lang w:eastAsia="en-US" w:bidi="ar-SA"/>
        </w:rPr>
        <w:t xml:space="preserve"> </w:t>
      </w:r>
      <w:r w:rsidRPr="005D41C6">
        <w:rPr>
          <w:sz w:val="28"/>
          <w:lang w:eastAsia="en-US" w:bidi="ar-SA"/>
        </w:rPr>
        <w:t>Российской</w:t>
      </w:r>
      <w:r w:rsidRPr="005D41C6">
        <w:rPr>
          <w:spacing w:val="-1"/>
          <w:sz w:val="28"/>
          <w:lang w:eastAsia="en-US" w:bidi="ar-SA"/>
        </w:rPr>
        <w:t xml:space="preserve"> </w:t>
      </w:r>
      <w:r w:rsidRPr="005D41C6">
        <w:rPr>
          <w:sz w:val="28"/>
          <w:lang w:eastAsia="en-US" w:bidi="ar-SA"/>
        </w:rPr>
        <w:t>Федерации);</w:t>
      </w:r>
    </w:p>
    <w:p w14:paraId="23DF72A2" w14:textId="77777777" w:rsidR="00281428" w:rsidRPr="005D41C6" w:rsidRDefault="00281428" w:rsidP="00FF2F55">
      <w:pPr>
        <w:numPr>
          <w:ilvl w:val="0"/>
          <w:numId w:val="149"/>
        </w:numPr>
        <w:tabs>
          <w:tab w:val="left" w:pos="697"/>
        </w:tabs>
        <w:spacing w:before="1" w:after="0" w:line="322" w:lineRule="exact"/>
        <w:ind w:left="696"/>
        <w:jc w:val="both"/>
        <w:rPr>
          <w:sz w:val="28"/>
          <w:lang w:eastAsia="en-US" w:bidi="ar-SA"/>
        </w:rPr>
      </w:pPr>
      <w:r w:rsidRPr="005D41C6">
        <w:rPr>
          <w:sz w:val="28"/>
          <w:lang w:eastAsia="en-US" w:bidi="ar-SA"/>
        </w:rPr>
        <w:t>формирование</w:t>
      </w:r>
      <w:r w:rsidRPr="005D41C6">
        <w:rPr>
          <w:spacing w:val="-6"/>
          <w:sz w:val="28"/>
          <w:lang w:eastAsia="en-US" w:bidi="ar-SA"/>
        </w:rPr>
        <w:t xml:space="preserve"> </w:t>
      </w:r>
      <w:r w:rsidRPr="005D41C6">
        <w:rPr>
          <w:sz w:val="28"/>
          <w:lang w:eastAsia="en-US" w:bidi="ar-SA"/>
        </w:rPr>
        <w:t>средствами</w:t>
      </w:r>
      <w:r w:rsidRPr="005D41C6">
        <w:rPr>
          <w:spacing w:val="-5"/>
          <w:sz w:val="28"/>
          <w:lang w:eastAsia="en-US" w:bidi="ar-SA"/>
        </w:rPr>
        <w:t xml:space="preserve"> </w:t>
      </w:r>
      <w:r w:rsidRPr="005D41C6">
        <w:rPr>
          <w:sz w:val="28"/>
          <w:lang w:eastAsia="en-US" w:bidi="ar-SA"/>
        </w:rPr>
        <w:t>литературных</w:t>
      </w:r>
      <w:r w:rsidRPr="005D41C6">
        <w:rPr>
          <w:spacing w:val="-8"/>
          <w:sz w:val="28"/>
          <w:lang w:eastAsia="en-US" w:bidi="ar-SA"/>
        </w:rPr>
        <w:t xml:space="preserve"> </w:t>
      </w:r>
      <w:r w:rsidRPr="005D41C6">
        <w:rPr>
          <w:sz w:val="28"/>
          <w:lang w:eastAsia="en-US" w:bidi="ar-SA"/>
        </w:rPr>
        <w:t>произведений</w:t>
      </w:r>
      <w:r w:rsidRPr="005D41C6">
        <w:rPr>
          <w:spacing w:val="-8"/>
          <w:sz w:val="28"/>
          <w:lang w:eastAsia="en-US" w:bidi="ar-SA"/>
        </w:rPr>
        <w:t xml:space="preserve"> </w:t>
      </w:r>
      <w:r w:rsidRPr="005D41C6">
        <w:rPr>
          <w:sz w:val="28"/>
          <w:lang w:eastAsia="en-US" w:bidi="ar-SA"/>
        </w:rPr>
        <w:t>целостного</w:t>
      </w:r>
    </w:p>
    <w:p w14:paraId="4E3D6753" w14:textId="77777777" w:rsidR="00281428" w:rsidRPr="005D41C6" w:rsidRDefault="00281428" w:rsidP="00281428">
      <w:pPr>
        <w:spacing w:after="0" w:line="322" w:lineRule="exact"/>
        <w:jc w:val="both"/>
        <w:rPr>
          <w:sz w:val="28"/>
          <w:szCs w:val="28"/>
          <w:lang w:eastAsia="en-US" w:bidi="ar-SA"/>
        </w:rPr>
      </w:pPr>
      <w:r w:rsidRPr="005D41C6">
        <w:rPr>
          <w:sz w:val="28"/>
          <w:szCs w:val="28"/>
          <w:lang w:eastAsia="en-US" w:bidi="ar-SA"/>
        </w:rPr>
        <w:t>взгляда</w:t>
      </w:r>
      <w:r w:rsidRPr="005D41C6">
        <w:rPr>
          <w:spacing w:val="-7"/>
          <w:sz w:val="28"/>
          <w:szCs w:val="28"/>
          <w:lang w:eastAsia="en-US" w:bidi="ar-SA"/>
        </w:rPr>
        <w:t xml:space="preserve"> </w:t>
      </w:r>
      <w:r w:rsidRPr="005D41C6">
        <w:rPr>
          <w:sz w:val="28"/>
          <w:szCs w:val="28"/>
          <w:lang w:eastAsia="en-US" w:bidi="ar-SA"/>
        </w:rPr>
        <w:t>на</w:t>
      </w:r>
      <w:r w:rsidRPr="005D41C6">
        <w:rPr>
          <w:spacing w:val="-7"/>
          <w:sz w:val="28"/>
          <w:szCs w:val="28"/>
          <w:lang w:eastAsia="en-US" w:bidi="ar-SA"/>
        </w:rPr>
        <w:t xml:space="preserve"> </w:t>
      </w:r>
      <w:r w:rsidRPr="005D41C6">
        <w:rPr>
          <w:sz w:val="28"/>
          <w:szCs w:val="28"/>
          <w:lang w:eastAsia="en-US" w:bidi="ar-SA"/>
        </w:rPr>
        <w:t>мир</w:t>
      </w:r>
      <w:r w:rsidRPr="005D41C6">
        <w:rPr>
          <w:spacing w:val="-7"/>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единстве</w:t>
      </w:r>
      <w:r w:rsidRPr="005D41C6">
        <w:rPr>
          <w:spacing w:val="-7"/>
          <w:sz w:val="28"/>
          <w:szCs w:val="28"/>
          <w:lang w:eastAsia="en-US" w:bidi="ar-SA"/>
        </w:rPr>
        <w:t xml:space="preserve"> </w:t>
      </w:r>
      <w:r w:rsidRPr="005D41C6">
        <w:rPr>
          <w:sz w:val="28"/>
          <w:szCs w:val="28"/>
          <w:lang w:eastAsia="en-US" w:bidi="ar-SA"/>
        </w:rPr>
        <w:t>и</w:t>
      </w:r>
      <w:r w:rsidRPr="005D41C6">
        <w:rPr>
          <w:spacing w:val="-6"/>
          <w:sz w:val="28"/>
          <w:szCs w:val="28"/>
          <w:lang w:eastAsia="en-US" w:bidi="ar-SA"/>
        </w:rPr>
        <w:t xml:space="preserve"> </w:t>
      </w:r>
      <w:r w:rsidRPr="005D41C6">
        <w:rPr>
          <w:sz w:val="28"/>
          <w:szCs w:val="28"/>
          <w:lang w:eastAsia="en-US" w:bidi="ar-SA"/>
        </w:rPr>
        <w:t>разнообразии</w:t>
      </w:r>
      <w:r w:rsidRPr="005D41C6">
        <w:rPr>
          <w:spacing w:val="-6"/>
          <w:sz w:val="28"/>
          <w:szCs w:val="28"/>
          <w:lang w:eastAsia="en-US" w:bidi="ar-SA"/>
        </w:rPr>
        <w:t xml:space="preserve"> </w:t>
      </w:r>
      <w:r w:rsidRPr="005D41C6">
        <w:rPr>
          <w:sz w:val="28"/>
          <w:szCs w:val="28"/>
          <w:lang w:eastAsia="en-US" w:bidi="ar-SA"/>
        </w:rPr>
        <w:t>природы,</w:t>
      </w:r>
      <w:r w:rsidRPr="005D41C6">
        <w:rPr>
          <w:spacing w:val="-7"/>
          <w:sz w:val="28"/>
          <w:szCs w:val="28"/>
          <w:lang w:eastAsia="en-US" w:bidi="ar-SA"/>
        </w:rPr>
        <w:t xml:space="preserve"> </w:t>
      </w:r>
      <w:r w:rsidRPr="005D41C6">
        <w:rPr>
          <w:sz w:val="28"/>
          <w:szCs w:val="28"/>
          <w:lang w:eastAsia="en-US" w:bidi="ar-SA"/>
        </w:rPr>
        <w:t>народов,</w:t>
      </w:r>
      <w:r w:rsidRPr="005D41C6">
        <w:rPr>
          <w:spacing w:val="-10"/>
          <w:sz w:val="28"/>
          <w:szCs w:val="28"/>
          <w:lang w:eastAsia="en-US" w:bidi="ar-SA"/>
        </w:rPr>
        <w:t xml:space="preserve"> </w:t>
      </w:r>
      <w:r w:rsidRPr="005D41C6">
        <w:rPr>
          <w:sz w:val="28"/>
          <w:szCs w:val="28"/>
          <w:lang w:eastAsia="en-US" w:bidi="ar-SA"/>
        </w:rPr>
        <w:t>культур</w:t>
      </w:r>
      <w:r w:rsidRPr="005D41C6">
        <w:rPr>
          <w:spacing w:val="-6"/>
          <w:sz w:val="28"/>
          <w:szCs w:val="28"/>
          <w:lang w:eastAsia="en-US" w:bidi="ar-SA"/>
        </w:rPr>
        <w:t xml:space="preserve"> </w:t>
      </w:r>
      <w:r w:rsidRPr="005D41C6">
        <w:rPr>
          <w:sz w:val="28"/>
          <w:szCs w:val="28"/>
          <w:lang w:eastAsia="en-US" w:bidi="ar-SA"/>
        </w:rPr>
        <w:t>и</w:t>
      </w:r>
      <w:r w:rsidRPr="005D41C6">
        <w:rPr>
          <w:spacing w:val="-6"/>
          <w:sz w:val="28"/>
          <w:szCs w:val="28"/>
          <w:lang w:eastAsia="en-US" w:bidi="ar-SA"/>
        </w:rPr>
        <w:t xml:space="preserve"> </w:t>
      </w:r>
      <w:r w:rsidRPr="005D41C6">
        <w:rPr>
          <w:sz w:val="28"/>
          <w:szCs w:val="28"/>
          <w:lang w:eastAsia="en-US" w:bidi="ar-SA"/>
        </w:rPr>
        <w:t>религий;</w:t>
      </w:r>
    </w:p>
    <w:p w14:paraId="24B1B704" w14:textId="77777777" w:rsidR="00281428" w:rsidRPr="005D41C6" w:rsidRDefault="00281428" w:rsidP="00FF2F55">
      <w:pPr>
        <w:numPr>
          <w:ilvl w:val="0"/>
          <w:numId w:val="149"/>
        </w:numPr>
        <w:tabs>
          <w:tab w:val="left" w:pos="697"/>
        </w:tabs>
        <w:spacing w:after="0" w:line="240" w:lineRule="auto"/>
        <w:ind w:right="1896" w:firstLine="0"/>
        <w:rPr>
          <w:sz w:val="28"/>
          <w:lang w:eastAsia="en-US" w:bidi="ar-SA"/>
        </w:rPr>
      </w:pPr>
      <w:r w:rsidRPr="005D41C6">
        <w:rPr>
          <w:sz w:val="28"/>
          <w:lang w:eastAsia="en-US" w:bidi="ar-SA"/>
        </w:rPr>
        <w:t>формирование</w:t>
      </w:r>
      <w:r w:rsidRPr="005D41C6">
        <w:rPr>
          <w:spacing w:val="-3"/>
          <w:sz w:val="28"/>
          <w:lang w:eastAsia="en-US" w:bidi="ar-SA"/>
        </w:rPr>
        <w:t xml:space="preserve"> </w:t>
      </w:r>
      <w:r w:rsidRPr="005D41C6">
        <w:rPr>
          <w:sz w:val="28"/>
          <w:lang w:eastAsia="en-US" w:bidi="ar-SA"/>
        </w:rPr>
        <w:t>уважительного</w:t>
      </w:r>
      <w:r w:rsidRPr="005D41C6">
        <w:rPr>
          <w:spacing w:val="-2"/>
          <w:sz w:val="28"/>
          <w:lang w:eastAsia="en-US" w:bidi="ar-SA"/>
        </w:rPr>
        <w:t xml:space="preserve"> </w:t>
      </w:r>
      <w:r w:rsidRPr="005D41C6">
        <w:rPr>
          <w:sz w:val="28"/>
          <w:lang w:eastAsia="en-US" w:bidi="ar-SA"/>
        </w:rPr>
        <w:t>отношения</w:t>
      </w:r>
      <w:r w:rsidRPr="005D41C6">
        <w:rPr>
          <w:spacing w:val="-6"/>
          <w:sz w:val="28"/>
          <w:lang w:eastAsia="en-US" w:bidi="ar-SA"/>
        </w:rPr>
        <w:t xml:space="preserve"> </w:t>
      </w:r>
      <w:r w:rsidRPr="005D41C6">
        <w:rPr>
          <w:sz w:val="28"/>
          <w:lang w:eastAsia="en-US" w:bidi="ar-SA"/>
        </w:rPr>
        <w:t>к</w:t>
      </w:r>
      <w:r w:rsidRPr="005D41C6">
        <w:rPr>
          <w:spacing w:val="-3"/>
          <w:sz w:val="28"/>
          <w:lang w:eastAsia="en-US" w:bidi="ar-SA"/>
        </w:rPr>
        <w:t xml:space="preserve"> </w:t>
      </w:r>
      <w:r w:rsidRPr="005D41C6">
        <w:rPr>
          <w:sz w:val="28"/>
          <w:lang w:eastAsia="en-US" w:bidi="ar-SA"/>
        </w:rPr>
        <w:t>иному</w:t>
      </w:r>
      <w:r w:rsidRPr="005D41C6">
        <w:rPr>
          <w:spacing w:val="-7"/>
          <w:sz w:val="28"/>
          <w:lang w:eastAsia="en-US" w:bidi="ar-SA"/>
        </w:rPr>
        <w:t xml:space="preserve"> </w:t>
      </w:r>
      <w:r w:rsidRPr="005D41C6">
        <w:rPr>
          <w:sz w:val="28"/>
          <w:lang w:eastAsia="en-US" w:bidi="ar-SA"/>
        </w:rPr>
        <w:t>мнению,</w:t>
      </w:r>
      <w:r w:rsidRPr="005D41C6">
        <w:rPr>
          <w:spacing w:val="-4"/>
          <w:sz w:val="28"/>
          <w:lang w:eastAsia="en-US" w:bidi="ar-SA"/>
        </w:rPr>
        <w:t xml:space="preserve"> </w:t>
      </w:r>
      <w:r w:rsidRPr="005D41C6">
        <w:rPr>
          <w:sz w:val="28"/>
          <w:lang w:eastAsia="en-US" w:bidi="ar-SA"/>
        </w:rPr>
        <w:t>истории</w:t>
      </w:r>
      <w:r w:rsidRPr="005D41C6">
        <w:rPr>
          <w:spacing w:val="-3"/>
          <w:sz w:val="28"/>
          <w:lang w:eastAsia="en-US" w:bidi="ar-SA"/>
        </w:rPr>
        <w:t xml:space="preserve"> </w:t>
      </w:r>
      <w:r w:rsidRPr="005D41C6">
        <w:rPr>
          <w:sz w:val="28"/>
          <w:lang w:eastAsia="en-US" w:bidi="ar-SA"/>
        </w:rPr>
        <w:t>и</w:t>
      </w:r>
      <w:r w:rsidRPr="005D41C6">
        <w:rPr>
          <w:spacing w:val="-67"/>
          <w:sz w:val="28"/>
          <w:lang w:eastAsia="en-US" w:bidi="ar-SA"/>
        </w:rPr>
        <w:t xml:space="preserve"> </w:t>
      </w:r>
      <w:r w:rsidRPr="005D41C6">
        <w:rPr>
          <w:sz w:val="28"/>
          <w:lang w:eastAsia="en-US" w:bidi="ar-SA"/>
        </w:rPr>
        <w:t>культуре</w:t>
      </w:r>
      <w:r w:rsidRPr="005D41C6">
        <w:rPr>
          <w:spacing w:val="-1"/>
          <w:sz w:val="28"/>
          <w:lang w:eastAsia="en-US" w:bidi="ar-SA"/>
        </w:rPr>
        <w:t xml:space="preserve"> </w:t>
      </w:r>
      <w:r w:rsidRPr="005D41C6">
        <w:rPr>
          <w:sz w:val="28"/>
          <w:lang w:eastAsia="en-US" w:bidi="ar-SA"/>
        </w:rPr>
        <w:t>других</w:t>
      </w:r>
      <w:r w:rsidRPr="005D41C6">
        <w:rPr>
          <w:spacing w:val="1"/>
          <w:sz w:val="28"/>
          <w:lang w:eastAsia="en-US" w:bidi="ar-SA"/>
        </w:rPr>
        <w:t xml:space="preserve"> </w:t>
      </w:r>
      <w:r w:rsidRPr="005D41C6">
        <w:rPr>
          <w:sz w:val="28"/>
          <w:lang w:eastAsia="en-US" w:bidi="ar-SA"/>
        </w:rPr>
        <w:t>народов;</w:t>
      </w:r>
    </w:p>
    <w:p w14:paraId="50C6E274" w14:textId="77777777" w:rsidR="00281428" w:rsidRPr="005D41C6" w:rsidRDefault="00281428" w:rsidP="00FF2F55">
      <w:pPr>
        <w:numPr>
          <w:ilvl w:val="0"/>
          <w:numId w:val="149"/>
        </w:numPr>
        <w:tabs>
          <w:tab w:val="left" w:pos="774"/>
        </w:tabs>
        <w:spacing w:after="0" w:line="242" w:lineRule="auto"/>
        <w:ind w:right="835" w:firstLine="0"/>
        <w:rPr>
          <w:sz w:val="28"/>
          <w:lang w:eastAsia="en-US" w:bidi="ar-SA"/>
        </w:rPr>
      </w:pPr>
      <w:r w:rsidRPr="005D41C6">
        <w:rPr>
          <w:sz w:val="28"/>
          <w:lang w:eastAsia="en-US" w:bidi="ar-SA"/>
        </w:rPr>
        <w:t>воспитание</w:t>
      </w:r>
      <w:r w:rsidRPr="005D41C6">
        <w:rPr>
          <w:spacing w:val="1"/>
          <w:sz w:val="28"/>
          <w:lang w:eastAsia="en-US" w:bidi="ar-SA"/>
        </w:rPr>
        <w:t xml:space="preserve"> </w:t>
      </w:r>
      <w:r w:rsidRPr="005D41C6">
        <w:rPr>
          <w:sz w:val="28"/>
          <w:lang w:eastAsia="en-US" w:bidi="ar-SA"/>
        </w:rPr>
        <w:t>художественно-эстетического</w:t>
      </w:r>
      <w:r w:rsidRPr="005D41C6">
        <w:rPr>
          <w:spacing w:val="1"/>
          <w:sz w:val="28"/>
          <w:lang w:eastAsia="en-US" w:bidi="ar-SA"/>
        </w:rPr>
        <w:t xml:space="preserve"> </w:t>
      </w:r>
      <w:r w:rsidRPr="005D41C6">
        <w:rPr>
          <w:sz w:val="28"/>
          <w:lang w:eastAsia="en-US" w:bidi="ar-SA"/>
        </w:rPr>
        <w:t>вкуса,</w:t>
      </w:r>
      <w:r w:rsidRPr="005D41C6">
        <w:rPr>
          <w:spacing w:val="1"/>
          <w:sz w:val="28"/>
          <w:lang w:eastAsia="en-US" w:bidi="ar-SA"/>
        </w:rPr>
        <w:t xml:space="preserve"> </w:t>
      </w:r>
      <w:r w:rsidRPr="005D41C6">
        <w:rPr>
          <w:sz w:val="28"/>
          <w:lang w:eastAsia="en-US" w:bidi="ar-SA"/>
        </w:rPr>
        <w:t>эстетических</w:t>
      </w:r>
      <w:r w:rsidRPr="005D41C6">
        <w:rPr>
          <w:spacing w:val="1"/>
          <w:sz w:val="28"/>
          <w:lang w:eastAsia="en-US" w:bidi="ar-SA"/>
        </w:rPr>
        <w:t xml:space="preserve"> </w:t>
      </w:r>
      <w:r w:rsidRPr="005D41C6">
        <w:rPr>
          <w:sz w:val="28"/>
          <w:lang w:eastAsia="en-US" w:bidi="ar-SA"/>
        </w:rPr>
        <w:t>ценностей</w:t>
      </w:r>
      <w:r w:rsidRPr="005D41C6">
        <w:rPr>
          <w:spacing w:val="1"/>
          <w:sz w:val="28"/>
          <w:lang w:eastAsia="en-US" w:bidi="ar-SA"/>
        </w:rPr>
        <w:t xml:space="preserve"> </w:t>
      </w:r>
      <w:r w:rsidRPr="005D41C6">
        <w:rPr>
          <w:sz w:val="28"/>
          <w:lang w:eastAsia="en-US" w:bidi="ar-SA"/>
        </w:rPr>
        <w:t>и</w:t>
      </w:r>
      <w:r w:rsidRPr="005D41C6">
        <w:rPr>
          <w:spacing w:val="-67"/>
          <w:sz w:val="28"/>
          <w:lang w:eastAsia="en-US" w:bidi="ar-SA"/>
        </w:rPr>
        <w:t xml:space="preserve"> </w:t>
      </w:r>
      <w:r w:rsidRPr="005D41C6">
        <w:rPr>
          <w:sz w:val="28"/>
          <w:lang w:eastAsia="en-US" w:bidi="ar-SA"/>
        </w:rPr>
        <w:t>чувств</w:t>
      </w:r>
      <w:r w:rsidRPr="005D41C6">
        <w:rPr>
          <w:spacing w:val="-3"/>
          <w:sz w:val="28"/>
          <w:lang w:eastAsia="en-US" w:bidi="ar-SA"/>
        </w:rPr>
        <w:t xml:space="preserve"> </w:t>
      </w:r>
      <w:r w:rsidRPr="005D41C6">
        <w:rPr>
          <w:sz w:val="28"/>
          <w:lang w:eastAsia="en-US" w:bidi="ar-SA"/>
        </w:rPr>
        <w:t>на</w:t>
      </w:r>
      <w:r w:rsidRPr="005D41C6">
        <w:rPr>
          <w:spacing w:val="-2"/>
          <w:sz w:val="28"/>
          <w:lang w:eastAsia="en-US" w:bidi="ar-SA"/>
        </w:rPr>
        <w:t xml:space="preserve"> </w:t>
      </w:r>
      <w:r w:rsidRPr="005D41C6">
        <w:rPr>
          <w:sz w:val="28"/>
          <w:lang w:eastAsia="en-US" w:bidi="ar-SA"/>
        </w:rPr>
        <w:t>основе</w:t>
      </w:r>
      <w:r w:rsidRPr="005D41C6">
        <w:rPr>
          <w:spacing w:val="-4"/>
          <w:sz w:val="28"/>
          <w:lang w:eastAsia="en-US" w:bidi="ar-SA"/>
        </w:rPr>
        <w:t xml:space="preserve"> </w:t>
      </w:r>
      <w:r w:rsidRPr="005D41C6">
        <w:rPr>
          <w:sz w:val="28"/>
          <w:lang w:eastAsia="en-US" w:bidi="ar-SA"/>
        </w:rPr>
        <w:t>опыта</w:t>
      </w:r>
      <w:r w:rsidRPr="005D41C6">
        <w:rPr>
          <w:spacing w:val="-2"/>
          <w:sz w:val="28"/>
          <w:lang w:eastAsia="en-US" w:bidi="ar-SA"/>
        </w:rPr>
        <w:t xml:space="preserve"> </w:t>
      </w:r>
      <w:r w:rsidRPr="005D41C6">
        <w:rPr>
          <w:sz w:val="28"/>
          <w:lang w:eastAsia="en-US" w:bidi="ar-SA"/>
        </w:rPr>
        <w:t>слушания</w:t>
      </w:r>
      <w:r w:rsidRPr="005D41C6">
        <w:rPr>
          <w:spacing w:val="-5"/>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чтения</w:t>
      </w:r>
      <w:r w:rsidRPr="005D41C6">
        <w:rPr>
          <w:spacing w:val="-5"/>
          <w:sz w:val="28"/>
          <w:lang w:eastAsia="en-US" w:bidi="ar-SA"/>
        </w:rPr>
        <w:t xml:space="preserve"> </w:t>
      </w:r>
      <w:r w:rsidRPr="005D41C6">
        <w:rPr>
          <w:sz w:val="28"/>
          <w:lang w:eastAsia="en-US" w:bidi="ar-SA"/>
        </w:rPr>
        <w:t>произведений</w:t>
      </w:r>
      <w:r w:rsidRPr="005D41C6">
        <w:rPr>
          <w:spacing w:val="-5"/>
          <w:sz w:val="28"/>
          <w:lang w:eastAsia="en-US" w:bidi="ar-SA"/>
        </w:rPr>
        <w:t xml:space="preserve"> </w:t>
      </w:r>
      <w:r w:rsidRPr="005D41C6">
        <w:rPr>
          <w:sz w:val="28"/>
          <w:lang w:eastAsia="en-US" w:bidi="ar-SA"/>
        </w:rPr>
        <w:t>русской</w:t>
      </w:r>
      <w:r w:rsidRPr="005D41C6">
        <w:rPr>
          <w:spacing w:val="-1"/>
          <w:sz w:val="28"/>
          <w:lang w:eastAsia="en-US" w:bidi="ar-SA"/>
        </w:rPr>
        <w:t xml:space="preserve"> </w:t>
      </w:r>
      <w:r w:rsidRPr="005D41C6">
        <w:rPr>
          <w:sz w:val="28"/>
          <w:lang w:eastAsia="en-US" w:bidi="ar-SA"/>
        </w:rPr>
        <w:t>литературы;</w:t>
      </w:r>
    </w:p>
    <w:p w14:paraId="78EA5959" w14:textId="77777777" w:rsidR="00281428" w:rsidRPr="005D41C6" w:rsidRDefault="00281428" w:rsidP="00FF2F55">
      <w:pPr>
        <w:numPr>
          <w:ilvl w:val="0"/>
          <w:numId w:val="149"/>
        </w:numPr>
        <w:tabs>
          <w:tab w:val="left" w:pos="767"/>
        </w:tabs>
        <w:spacing w:after="0" w:line="240" w:lineRule="auto"/>
        <w:ind w:right="830" w:firstLine="0"/>
        <w:jc w:val="both"/>
        <w:rPr>
          <w:sz w:val="28"/>
          <w:lang w:eastAsia="en-US" w:bidi="ar-SA"/>
        </w:rPr>
      </w:pP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навыков сотрудничества</w:t>
      </w:r>
      <w:r w:rsidRPr="005D41C6">
        <w:rPr>
          <w:spacing w:val="1"/>
          <w:sz w:val="28"/>
          <w:lang w:eastAsia="en-US" w:bidi="ar-SA"/>
        </w:rPr>
        <w:t xml:space="preserve"> </w:t>
      </w:r>
      <w:r w:rsidRPr="005D41C6">
        <w:rPr>
          <w:sz w:val="28"/>
          <w:lang w:eastAsia="en-US" w:bidi="ar-SA"/>
        </w:rPr>
        <w:t>со</w:t>
      </w:r>
      <w:r w:rsidRPr="005D41C6">
        <w:rPr>
          <w:spacing w:val="1"/>
          <w:sz w:val="28"/>
          <w:lang w:eastAsia="en-US" w:bidi="ar-SA"/>
        </w:rPr>
        <w:t xml:space="preserve"> </w:t>
      </w:r>
      <w:r w:rsidRPr="005D41C6">
        <w:rPr>
          <w:sz w:val="28"/>
          <w:lang w:eastAsia="en-US" w:bidi="ar-SA"/>
        </w:rPr>
        <w:t>взрослыми</w:t>
      </w:r>
      <w:r w:rsidRPr="005D41C6">
        <w:rPr>
          <w:spacing w:val="1"/>
          <w:sz w:val="28"/>
          <w:lang w:eastAsia="en-US" w:bidi="ar-SA"/>
        </w:rPr>
        <w:t xml:space="preserve"> </w:t>
      </w:r>
      <w:r w:rsidRPr="005D41C6">
        <w:rPr>
          <w:sz w:val="28"/>
          <w:lang w:eastAsia="en-US" w:bidi="ar-SA"/>
        </w:rPr>
        <w:t>и сверстниками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разных</w:t>
      </w:r>
      <w:r w:rsidRPr="005D41C6">
        <w:rPr>
          <w:spacing w:val="1"/>
          <w:sz w:val="28"/>
          <w:lang w:eastAsia="en-US" w:bidi="ar-SA"/>
        </w:rPr>
        <w:t xml:space="preserve"> </w:t>
      </w:r>
      <w:r w:rsidRPr="005D41C6">
        <w:rPr>
          <w:sz w:val="28"/>
          <w:lang w:eastAsia="en-US" w:bidi="ar-SA"/>
        </w:rPr>
        <w:t>социальных</w:t>
      </w:r>
      <w:r w:rsidRPr="005D41C6">
        <w:rPr>
          <w:spacing w:val="1"/>
          <w:sz w:val="28"/>
          <w:lang w:eastAsia="en-US" w:bidi="ar-SA"/>
        </w:rPr>
        <w:t xml:space="preserve"> </w:t>
      </w:r>
      <w:r w:rsidRPr="005D41C6">
        <w:rPr>
          <w:sz w:val="28"/>
          <w:lang w:eastAsia="en-US" w:bidi="ar-SA"/>
        </w:rPr>
        <w:t>ситуациях,</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избегать</w:t>
      </w:r>
      <w:r w:rsidRPr="005D41C6">
        <w:rPr>
          <w:spacing w:val="1"/>
          <w:sz w:val="28"/>
          <w:lang w:eastAsia="en-US" w:bidi="ar-SA"/>
        </w:rPr>
        <w:t xml:space="preserve"> </w:t>
      </w:r>
      <w:r w:rsidRPr="005D41C6">
        <w:rPr>
          <w:sz w:val="28"/>
          <w:lang w:eastAsia="en-US" w:bidi="ar-SA"/>
        </w:rPr>
        <w:t>конфликтов</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находить</w:t>
      </w:r>
      <w:r w:rsidRPr="005D41C6">
        <w:rPr>
          <w:spacing w:val="1"/>
          <w:sz w:val="28"/>
          <w:lang w:eastAsia="en-US" w:bidi="ar-SA"/>
        </w:rPr>
        <w:t xml:space="preserve"> </w:t>
      </w:r>
      <w:r w:rsidRPr="005D41C6">
        <w:rPr>
          <w:sz w:val="28"/>
          <w:lang w:eastAsia="en-US" w:bidi="ar-SA"/>
        </w:rPr>
        <w:t>выходы</w:t>
      </w:r>
      <w:r w:rsidRPr="005D41C6">
        <w:rPr>
          <w:spacing w:val="1"/>
          <w:sz w:val="28"/>
          <w:lang w:eastAsia="en-US" w:bidi="ar-SA"/>
        </w:rPr>
        <w:t xml:space="preserve"> </w:t>
      </w:r>
      <w:r w:rsidRPr="005D41C6">
        <w:rPr>
          <w:sz w:val="28"/>
          <w:lang w:eastAsia="en-US" w:bidi="ar-SA"/>
        </w:rPr>
        <w:t>из</w:t>
      </w:r>
      <w:r w:rsidRPr="005D41C6">
        <w:rPr>
          <w:spacing w:val="-67"/>
          <w:sz w:val="28"/>
          <w:lang w:eastAsia="en-US" w:bidi="ar-SA"/>
        </w:rPr>
        <w:t xml:space="preserve"> </w:t>
      </w:r>
      <w:r w:rsidRPr="005D41C6">
        <w:rPr>
          <w:sz w:val="28"/>
          <w:lang w:eastAsia="en-US" w:bidi="ar-SA"/>
        </w:rPr>
        <w:t>спорных</w:t>
      </w:r>
      <w:r w:rsidRPr="005D41C6">
        <w:rPr>
          <w:spacing w:val="1"/>
          <w:sz w:val="28"/>
          <w:lang w:eastAsia="en-US" w:bidi="ar-SA"/>
        </w:rPr>
        <w:t xml:space="preserve"> </w:t>
      </w:r>
      <w:r w:rsidRPr="005D41C6">
        <w:rPr>
          <w:sz w:val="28"/>
          <w:lang w:eastAsia="en-US" w:bidi="ar-SA"/>
        </w:rPr>
        <w:t>ситуаций,</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сравнивать</w:t>
      </w:r>
      <w:r w:rsidRPr="005D41C6">
        <w:rPr>
          <w:spacing w:val="1"/>
          <w:sz w:val="28"/>
          <w:lang w:eastAsia="en-US" w:bidi="ar-SA"/>
        </w:rPr>
        <w:t xml:space="preserve"> </w:t>
      </w:r>
      <w:r w:rsidRPr="005D41C6">
        <w:rPr>
          <w:sz w:val="28"/>
          <w:lang w:eastAsia="en-US" w:bidi="ar-SA"/>
        </w:rPr>
        <w:t>поступки</w:t>
      </w:r>
      <w:r w:rsidRPr="005D41C6">
        <w:rPr>
          <w:spacing w:val="1"/>
          <w:sz w:val="28"/>
          <w:lang w:eastAsia="en-US" w:bidi="ar-SA"/>
        </w:rPr>
        <w:t xml:space="preserve"> </w:t>
      </w:r>
      <w:r w:rsidRPr="005D41C6">
        <w:rPr>
          <w:sz w:val="28"/>
          <w:lang w:eastAsia="en-US" w:bidi="ar-SA"/>
        </w:rPr>
        <w:t>героев</w:t>
      </w:r>
      <w:r w:rsidRPr="005D41C6">
        <w:rPr>
          <w:spacing w:val="1"/>
          <w:sz w:val="28"/>
          <w:lang w:eastAsia="en-US" w:bidi="ar-SA"/>
        </w:rPr>
        <w:t xml:space="preserve"> </w:t>
      </w:r>
      <w:r w:rsidRPr="005D41C6">
        <w:rPr>
          <w:sz w:val="28"/>
          <w:lang w:eastAsia="en-US" w:bidi="ar-SA"/>
        </w:rPr>
        <w:t>литературных</w:t>
      </w:r>
      <w:r w:rsidRPr="005D41C6">
        <w:rPr>
          <w:spacing w:val="1"/>
          <w:sz w:val="28"/>
          <w:lang w:eastAsia="en-US" w:bidi="ar-SA"/>
        </w:rPr>
        <w:t xml:space="preserve"> </w:t>
      </w:r>
      <w:r w:rsidRPr="005D41C6">
        <w:rPr>
          <w:sz w:val="28"/>
          <w:lang w:eastAsia="en-US" w:bidi="ar-SA"/>
        </w:rPr>
        <w:t>произведений</w:t>
      </w:r>
      <w:r w:rsidRPr="005D41C6">
        <w:rPr>
          <w:spacing w:val="1"/>
          <w:sz w:val="28"/>
          <w:lang w:eastAsia="en-US" w:bidi="ar-SA"/>
        </w:rPr>
        <w:t xml:space="preserve"> </w:t>
      </w:r>
      <w:r w:rsidRPr="005D41C6">
        <w:rPr>
          <w:sz w:val="28"/>
          <w:lang w:eastAsia="en-US" w:bidi="ar-SA"/>
        </w:rPr>
        <w:t>со</w:t>
      </w:r>
      <w:r w:rsidRPr="005D41C6">
        <w:rPr>
          <w:spacing w:val="1"/>
          <w:sz w:val="28"/>
          <w:lang w:eastAsia="en-US" w:bidi="ar-SA"/>
        </w:rPr>
        <w:t xml:space="preserve"> </w:t>
      </w:r>
      <w:r w:rsidRPr="005D41C6">
        <w:rPr>
          <w:sz w:val="28"/>
          <w:lang w:eastAsia="en-US" w:bidi="ar-SA"/>
        </w:rPr>
        <w:t>своими</w:t>
      </w:r>
      <w:r w:rsidRPr="005D41C6">
        <w:rPr>
          <w:spacing w:val="1"/>
          <w:sz w:val="28"/>
          <w:lang w:eastAsia="en-US" w:bidi="ar-SA"/>
        </w:rPr>
        <w:t xml:space="preserve"> </w:t>
      </w:r>
      <w:r w:rsidRPr="005D41C6">
        <w:rPr>
          <w:sz w:val="28"/>
          <w:lang w:eastAsia="en-US" w:bidi="ar-SA"/>
        </w:rPr>
        <w:t>собственными</w:t>
      </w:r>
      <w:r w:rsidRPr="005D41C6">
        <w:rPr>
          <w:spacing w:val="1"/>
          <w:sz w:val="28"/>
          <w:lang w:eastAsia="en-US" w:bidi="ar-SA"/>
        </w:rPr>
        <w:t xml:space="preserve"> </w:t>
      </w:r>
      <w:r w:rsidRPr="005D41C6">
        <w:rPr>
          <w:sz w:val="28"/>
          <w:lang w:eastAsia="en-US" w:bidi="ar-SA"/>
        </w:rPr>
        <w:t>поступками,</w:t>
      </w:r>
      <w:r w:rsidRPr="005D41C6">
        <w:rPr>
          <w:spacing w:val="1"/>
          <w:sz w:val="28"/>
          <w:lang w:eastAsia="en-US" w:bidi="ar-SA"/>
        </w:rPr>
        <w:t xml:space="preserve"> </w:t>
      </w:r>
      <w:r w:rsidRPr="005D41C6">
        <w:rPr>
          <w:sz w:val="28"/>
          <w:lang w:eastAsia="en-US" w:bidi="ar-SA"/>
        </w:rPr>
        <w:t>осмысливать</w:t>
      </w:r>
      <w:r w:rsidRPr="005D41C6">
        <w:rPr>
          <w:spacing w:val="1"/>
          <w:sz w:val="28"/>
          <w:lang w:eastAsia="en-US" w:bidi="ar-SA"/>
        </w:rPr>
        <w:t xml:space="preserve"> </w:t>
      </w:r>
      <w:r w:rsidRPr="005D41C6">
        <w:rPr>
          <w:sz w:val="28"/>
          <w:lang w:eastAsia="en-US" w:bidi="ar-SA"/>
        </w:rPr>
        <w:t>поступки</w:t>
      </w:r>
      <w:r w:rsidRPr="005D41C6">
        <w:rPr>
          <w:spacing w:val="1"/>
          <w:sz w:val="28"/>
          <w:lang w:eastAsia="en-US" w:bidi="ar-SA"/>
        </w:rPr>
        <w:t xml:space="preserve"> </w:t>
      </w:r>
      <w:r w:rsidRPr="005D41C6">
        <w:rPr>
          <w:sz w:val="28"/>
          <w:lang w:eastAsia="en-US" w:bidi="ar-SA"/>
        </w:rPr>
        <w:t>героев;</w:t>
      </w:r>
    </w:p>
    <w:p w14:paraId="5172AA09" w14:textId="77777777" w:rsidR="00281428" w:rsidRPr="005D41C6" w:rsidRDefault="00281428" w:rsidP="00FF2F55">
      <w:pPr>
        <w:numPr>
          <w:ilvl w:val="0"/>
          <w:numId w:val="149"/>
        </w:numPr>
        <w:tabs>
          <w:tab w:val="left" w:pos="714"/>
        </w:tabs>
        <w:spacing w:after="0" w:line="240" w:lineRule="auto"/>
        <w:ind w:right="829" w:firstLine="0"/>
        <w:jc w:val="both"/>
        <w:rPr>
          <w:sz w:val="28"/>
          <w:lang w:eastAsia="en-US" w:bidi="ar-SA"/>
        </w:rPr>
      </w:pPr>
      <w:r w:rsidRPr="005D41C6">
        <w:rPr>
          <w:sz w:val="28"/>
          <w:lang w:eastAsia="en-US" w:bidi="ar-SA"/>
        </w:rPr>
        <w:t>фомирование компетентности в реализации основ гражданской идентичности</w:t>
      </w:r>
      <w:r w:rsidRPr="005D41C6">
        <w:rPr>
          <w:spacing w:val="1"/>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поступках</w:t>
      </w:r>
      <w:r w:rsidRPr="005D41C6">
        <w:rPr>
          <w:spacing w:val="1"/>
          <w:sz w:val="28"/>
          <w:lang w:eastAsia="en-US" w:bidi="ar-SA"/>
        </w:rPr>
        <w:t xml:space="preserve"> </w:t>
      </w:r>
      <w:r w:rsidRPr="005D41C6">
        <w:rPr>
          <w:sz w:val="28"/>
          <w:lang w:eastAsia="en-US" w:bidi="ar-SA"/>
        </w:rPr>
        <w:t>и деятельности;</w:t>
      </w:r>
    </w:p>
    <w:p w14:paraId="36F1FB1B" w14:textId="77777777" w:rsidR="00281428" w:rsidRPr="005D41C6" w:rsidRDefault="00281428" w:rsidP="00FF2F55">
      <w:pPr>
        <w:numPr>
          <w:ilvl w:val="0"/>
          <w:numId w:val="149"/>
        </w:numPr>
        <w:tabs>
          <w:tab w:val="left" w:pos="704"/>
        </w:tabs>
        <w:spacing w:after="0" w:line="240" w:lineRule="auto"/>
        <w:ind w:right="838" w:firstLine="0"/>
        <w:jc w:val="both"/>
        <w:rPr>
          <w:sz w:val="28"/>
          <w:lang w:eastAsia="en-US" w:bidi="ar-SA"/>
        </w:rPr>
      </w:pPr>
      <w:r w:rsidRPr="005D41C6">
        <w:rPr>
          <w:sz w:val="28"/>
          <w:lang w:eastAsia="en-US" w:bidi="ar-SA"/>
        </w:rPr>
        <w:t>осознание устойчивых эстетических предпочтений и ориентации на искусство</w:t>
      </w:r>
      <w:r w:rsidRPr="005D41C6">
        <w:rPr>
          <w:spacing w:val="-67"/>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значимую</w:t>
      </w:r>
      <w:r w:rsidRPr="005D41C6">
        <w:rPr>
          <w:spacing w:val="-1"/>
          <w:sz w:val="28"/>
          <w:lang w:eastAsia="en-US" w:bidi="ar-SA"/>
        </w:rPr>
        <w:t xml:space="preserve"> </w:t>
      </w:r>
      <w:r w:rsidRPr="005D41C6">
        <w:rPr>
          <w:sz w:val="28"/>
          <w:lang w:eastAsia="en-US" w:bidi="ar-SA"/>
        </w:rPr>
        <w:t>сферу</w:t>
      </w:r>
      <w:r w:rsidRPr="005D41C6">
        <w:rPr>
          <w:spacing w:val="-4"/>
          <w:sz w:val="28"/>
          <w:lang w:eastAsia="en-US" w:bidi="ar-SA"/>
        </w:rPr>
        <w:t xml:space="preserve"> </w:t>
      </w:r>
      <w:r w:rsidRPr="005D41C6">
        <w:rPr>
          <w:sz w:val="28"/>
          <w:lang w:eastAsia="en-US" w:bidi="ar-SA"/>
        </w:rPr>
        <w:t>человеческой жизни;</w:t>
      </w:r>
    </w:p>
    <w:p w14:paraId="7C3AFA7F" w14:textId="77777777" w:rsidR="00281428" w:rsidRPr="005D41C6" w:rsidRDefault="00281428" w:rsidP="00FF2F55">
      <w:pPr>
        <w:numPr>
          <w:ilvl w:val="0"/>
          <w:numId w:val="149"/>
        </w:numPr>
        <w:tabs>
          <w:tab w:val="left" w:pos="745"/>
        </w:tabs>
        <w:spacing w:after="0" w:line="240" w:lineRule="auto"/>
        <w:ind w:right="829" w:firstLine="0"/>
        <w:jc w:val="both"/>
        <w:rPr>
          <w:sz w:val="28"/>
          <w:lang w:eastAsia="en-US" w:bidi="ar-SA"/>
        </w:rPr>
      </w:pPr>
      <w:r w:rsidRPr="005D41C6">
        <w:rPr>
          <w:sz w:val="28"/>
          <w:lang w:eastAsia="en-US" w:bidi="ar-SA"/>
        </w:rPr>
        <w:t>формирование эмпатии как осознанного понимания чувств других людей и</w:t>
      </w:r>
      <w:r w:rsidRPr="005D41C6">
        <w:rPr>
          <w:spacing w:val="1"/>
          <w:sz w:val="28"/>
          <w:lang w:eastAsia="en-US" w:bidi="ar-SA"/>
        </w:rPr>
        <w:t xml:space="preserve"> </w:t>
      </w:r>
      <w:r w:rsidRPr="005D41C6">
        <w:rPr>
          <w:sz w:val="28"/>
          <w:lang w:eastAsia="en-US" w:bidi="ar-SA"/>
        </w:rPr>
        <w:t>сопереживания им, выражающихся в поступках, направленных на помощь и</w:t>
      </w:r>
      <w:r w:rsidRPr="005D41C6">
        <w:rPr>
          <w:spacing w:val="1"/>
          <w:sz w:val="28"/>
          <w:lang w:eastAsia="en-US" w:bidi="ar-SA"/>
        </w:rPr>
        <w:t xml:space="preserve"> </w:t>
      </w:r>
      <w:r w:rsidRPr="005D41C6">
        <w:rPr>
          <w:sz w:val="28"/>
          <w:lang w:eastAsia="en-US" w:bidi="ar-SA"/>
        </w:rPr>
        <w:t>обеспечение</w:t>
      </w:r>
      <w:r w:rsidRPr="005D41C6">
        <w:rPr>
          <w:spacing w:val="-4"/>
          <w:sz w:val="28"/>
          <w:lang w:eastAsia="en-US" w:bidi="ar-SA"/>
        </w:rPr>
        <w:t xml:space="preserve"> </w:t>
      </w:r>
      <w:r w:rsidRPr="005D41C6">
        <w:rPr>
          <w:sz w:val="28"/>
          <w:lang w:eastAsia="en-US" w:bidi="ar-SA"/>
        </w:rPr>
        <w:t>благополучия.</w:t>
      </w:r>
    </w:p>
    <w:p w14:paraId="7DA8C31C" w14:textId="77777777" w:rsidR="00281428" w:rsidRPr="005D41C6" w:rsidRDefault="00281428" w:rsidP="00FF2F55">
      <w:pPr>
        <w:numPr>
          <w:ilvl w:val="0"/>
          <w:numId w:val="149"/>
        </w:numPr>
        <w:tabs>
          <w:tab w:val="left" w:pos="711"/>
        </w:tabs>
        <w:spacing w:after="0" w:line="240" w:lineRule="auto"/>
        <w:ind w:right="836" w:firstLine="0"/>
        <w:jc w:val="both"/>
        <w:rPr>
          <w:sz w:val="28"/>
          <w:lang w:eastAsia="en-US" w:bidi="ar-SA"/>
        </w:rPr>
      </w:pPr>
      <w:r w:rsidRPr="005D41C6">
        <w:rPr>
          <w:sz w:val="28"/>
          <w:lang w:eastAsia="en-US" w:bidi="ar-SA"/>
        </w:rPr>
        <w:t>овладение навыками смыслового чтения текстов различных видов и жанров в</w:t>
      </w:r>
      <w:r w:rsidRPr="005D41C6">
        <w:rPr>
          <w:spacing w:val="1"/>
          <w:sz w:val="28"/>
          <w:lang w:eastAsia="en-US" w:bidi="ar-SA"/>
        </w:rPr>
        <w:t xml:space="preserve"> </w:t>
      </w:r>
      <w:r w:rsidRPr="005D41C6">
        <w:rPr>
          <w:sz w:val="28"/>
          <w:lang w:eastAsia="en-US" w:bidi="ar-SA"/>
        </w:rPr>
        <w:t>соответствии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целями и</w:t>
      </w:r>
      <w:r w:rsidRPr="005D41C6">
        <w:rPr>
          <w:spacing w:val="1"/>
          <w:sz w:val="28"/>
          <w:lang w:eastAsia="en-US" w:bidi="ar-SA"/>
        </w:rPr>
        <w:t xml:space="preserve"> </w:t>
      </w:r>
      <w:r w:rsidRPr="005D41C6">
        <w:rPr>
          <w:sz w:val="28"/>
          <w:lang w:eastAsia="en-US" w:bidi="ar-SA"/>
        </w:rPr>
        <w:t>задачами;</w:t>
      </w:r>
    </w:p>
    <w:p w14:paraId="4E51F571" w14:textId="77777777" w:rsidR="00281428" w:rsidRPr="005D41C6" w:rsidRDefault="00281428" w:rsidP="00FF2F55">
      <w:pPr>
        <w:numPr>
          <w:ilvl w:val="0"/>
          <w:numId w:val="149"/>
        </w:numPr>
        <w:tabs>
          <w:tab w:val="left" w:pos="905"/>
          <w:tab w:val="left" w:pos="906"/>
          <w:tab w:val="left" w:pos="2944"/>
          <w:tab w:val="left" w:pos="4505"/>
          <w:tab w:val="left" w:pos="5881"/>
          <w:tab w:val="left" w:pos="6982"/>
          <w:tab w:val="left" w:pos="8245"/>
          <w:tab w:val="left" w:pos="10032"/>
        </w:tabs>
        <w:spacing w:after="0" w:line="240" w:lineRule="auto"/>
        <w:ind w:right="832" w:firstLine="0"/>
        <w:rPr>
          <w:sz w:val="28"/>
          <w:lang w:eastAsia="en-US" w:bidi="ar-SA"/>
        </w:rPr>
      </w:pPr>
      <w:r w:rsidRPr="005D41C6">
        <w:rPr>
          <w:sz w:val="28"/>
          <w:lang w:eastAsia="en-US" w:bidi="ar-SA"/>
        </w:rPr>
        <w:t>использование</w:t>
      </w:r>
      <w:r w:rsidRPr="005D41C6">
        <w:rPr>
          <w:sz w:val="28"/>
          <w:lang w:eastAsia="en-US" w:bidi="ar-SA"/>
        </w:rPr>
        <w:tab/>
        <w:t>различных</w:t>
      </w:r>
      <w:r w:rsidRPr="005D41C6">
        <w:rPr>
          <w:sz w:val="28"/>
          <w:lang w:eastAsia="en-US" w:bidi="ar-SA"/>
        </w:rPr>
        <w:tab/>
        <w:t>способов</w:t>
      </w:r>
      <w:r w:rsidRPr="005D41C6">
        <w:rPr>
          <w:sz w:val="28"/>
          <w:lang w:eastAsia="en-US" w:bidi="ar-SA"/>
        </w:rPr>
        <w:tab/>
        <w:t>поиска</w:t>
      </w:r>
      <w:r w:rsidRPr="005D41C6">
        <w:rPr>
          <w:sz w:val="28"/>
          <w:lang w:eastAsia="en-US" w:bidi="ar-SA"/>
        </w:rPr>
        <w:tab/>
        <w:t>учебной</w:t>
      </w:r>
      <w:r w:rsidRPr="005D41C6">
        <w:rPr>
          <w:sz w:val="28"/>
          <w:lang w:eastAsia="en-US" w:bidi="ar-SA"/>
        </w:rPr>
        <w:tab/>
        <w:t>информации</w:t>
      </w:r>
      <w:r w:rsidRPr="005D41C6">
        <w:rPr>
          <w:sz w:val="28"/>
          <w:lang w:eastAsia="en-US" w:bidi="ar-SA"/>
        </w:rPr>
        <w:tab/>
      </w:r>
      <w:r w:rsidRPr="005D41C6">
        <w:rPr>
          <w:spacing w:val="-4"/>
          <w:sz w:val="28"/>
          <w:lang w:eastAsia="en-US" w:bidi="ar-SA"/>
        </w:rPr>
        <w:t>в</w:t>
      </w:r>
      <w:r w:rsidRPr="005D41C6">
        <w:rPr>
          <w:spacing w:val="-67"/>
          <w:sz w:val="28"/>
          <w:lang w:eastAsia="en-US" w:bidi="ar-SA"/>
        </w:rPr>
        <w:t xml:space="preserve"> </w:t>
      </w:r>
      <w:r w:rsidRPr="005D41C6">
        <w:rPr>
          <w:sz w:val="28"/>
          <w:lang w:eastAsia="en-US" w:bidi="ar-SA"/>
        </w:rPr>
        <w:t>справочниках, словарях, энциклопедиях и интерпретации информации в</w:t>
      </w:r>
      <w:r w:rsidRPr="005D41C6">
        <w:rPr>
          <w:spacing w:val="1"/>
          <w:sz w:val="28"/>
          <w:lang w:eastAsia="en-US" w:bidi="ar-SA"/>
        </w:rPr>
        <w:t xml:space="preserve"> </w:t>
      </w:r>
      <w:r w:rsidRPr="005D41C6">
        <w:rPr>
          <w:sz w:val="28"/>
          <w:lang w:eastAsia="en-US" w:bidi="ar-SA"/>
        </w:rPr>
        <w:t>соответствие</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коммуникативными</w:t>
      </w:r>
      <w:r w:rsidRPr="005D41C6">
        <w:rPr>
          <w:spacing w:val="-1"/>
          <w:sz w:val="28"/>
          <w:lang w:eastAsia="en-US" w:bidi="ar-SA"/>
        </w:rPr>
        <w:t xml:space="preserve"> </w:t>
      </w:r>
      <w:r w:rsidRPr="005D41C6">
        <w:rPr>
          <w:sz w:val="28"/>
          <w:lang w:eastAsia="en-US" w:bidi="ar-SA"/>
        </w:rPr>
        <w:t>и познавательными задачами.</w:t>
      </w:r>
    </w:p>
    <w:p w14:paraId="3941DC06" w14:textId="77777777" w:rsidR="00281428" w:rsidRPr="005D41C6" w:rsidRDefault="00281428" w:rsidP="00281428">
      <w:pPr>
        <w:tabs>
          <w:tab w:val="left" w:pos="1713"/>
          <w:tab w:val="left" w:pos="3357"/>
          <w:tab w:val="left" w:pos="5108"/>
          <w:tab w:val="left" w:pos="6899"/>
          <w:tab w:val="left" w:pos="7402"/>
          <w:tab w:val="left" w:pos="9223"/>
          <w:tab w:val="left" w:pos="10036"/>
        </w:tabs>
        <w:spacing w:after="0" w:line="242" w:lineRule="auto"/>
        <w:ind w:right="835"/>
        <w:rPr>
          <w:sz w:val="28"/>
          <w:szCs w:val="28"/>
          <w:lang w:eastAsia="en-US" w:bidi="ar-SA"/>
        </w:rPr>
      </w:pPr>
      <w:r w:rsidRPr="005D41C6">
        <w:rPr>
          <w:sz w:val="28"/>
          <w:szCs w:val="28"/>
          <w:lang w:eastAsia="en-US" w:bidi="ar-SA"/>
        </w:rPr>
        <w:t>-умение</w:t>
      </w:r>
      <w:r w:rsidRPr="005D41C6">
        <w:rPr>
          <w:sz w:val="28"/>
          <w:szCs w:val="28"/>
          <w:lang w:eastAsia="en-US" w:bidi="ar-SA"/>
        </w:rPr>
        <w:tab/>
        <w:t>записывать,</w:t>
      </w:r>
      <w:r w:rsidRPr="005D41C6">
        <w:rPr>
          <w:sz w:val="28"/>
          <w:szCs w:val="28"/>
          <w:lang w:eastAsia="en-US" w:bidi="ar-SA"/>
        </w:rPr>
        <w:tab/>
        <w:t>фиксировать</w:t>
      </w:r>
      <w:r w:rsidRPr="005D41C6">
        <w:rPr>
          <w:sz w:val="28"/>
          <w:szCs w:val="28"/>
          <w:lang w:eastAsia="en-US" w:bidi="ar-SA"/>
        </w:rPr>
        <w:tab/>
        <w:t>информацию</w:t>
      </w:r>
      <w:r w:rsidRPr="005D41C6">
        <w:rPr>
          <w:sz w:val="28"/>
          <w:szCs w:val="28"/>
          <w:lang w:eastAsia="en-US" w:bidi="ar-SA"/>
        </w:rPr>
        <w:tab/>
        <w:t>об</w:t>
      </w:r>
      <w:r w:rsidRPr="005D41C6">
        <w:rPr>
          <w:sz w:val="28"/>
          <w:szCs w:val="28"/>
          <w:lang w:eastAsia="en-US" w:bidi="ar-SA"/>
        </w:rPr>
        <w:tab/>
        <w:t>окружающем</w:t>
      </w:r>
      <w:r w:rsidRPr="005D41C6">
        <w:rPr>
          <w:sz w:val="28"/>
          <w:szCs w:val="28"/>
          <w:lang w:eastAsia="en-US" w:bidi="ar-SA"/>
        </w:rPr>
        <w:tab/>
        <w:t>мире</w:t>
      </w:r>
      <w:r w:rsidRPr="005D41C6">
        <w:rPr>
          <w:sz w:val="28"/>
          <w:szCs w:val="28"/>
          <w:lang w:eastAsia="en-US" w:bidi="ar-SA"/>
        </w:rPr>
        <w:tab/>
      </w:r>
      <w:r w:rsidRPr="005D41C6">
        <w:rPr>
          <w:spacing w:val="-3"/>
          <w:sz w:val="28"/>
          <w:szCs w:val="28"/>
          <w:lang w:eastAsia="en-US" w:bidi="ar-SA"/>
        </w:rPr>
        <w:t>с</w:t>
      </w:r>
      <w:r w:rsidRPr="005D41C6">
        <w:rPr>
          <w:spacing w:val="-67"/>
          <w:sz w:val="28"/>
          <w:szCs w:val="28"/>
          <w:lang w:eastAsia="en-US" w:bidi="ar-SA"/>
        </w:rPr>
        <w:t xml:space="preserve"> </w:t>
      </w:r>
      <w:r w:rsidRPr="005D41C6">
        <w:rPr>
          <w:sz w:val="28"/>
          <w:szCs w:val="28"/>
          <w:lang w:eastAsia="en-US" w:bidi="ar-SA"/>
        </w:rPr>
        <w:t>помощью</w:t>
      </w:r>
      <w:r w:rsidRPr="005D41C6">
        <w:rPr>
          <w:spacing w:val="-2"/>
          <w:sz w:val="28"/>
          <w:szCs w:val="28"/>
          <w:lang w:eastAsia="en-US" w:bidi="ar-SA"/>
        </w:rPr>
        <w:t xml:space="preserve"> </w:t>
      </w:r>
      <w:r w:rsidRPr="005D41C6">
        <w:rPr>
          <w:sz w:val="28"/>
          <w:szCs w:val="28"/>
          <w:lang w:eastAsia="en-US" w:bidi="ar-SA"/>
        </w:rPr>
        <w:t>инструментов</w:t>
      </w:r>
      <w:r w:rsidRPr="005D41C6">
        <w:rPr>
          <w:spacing w:val="-2"/>
          <w:sz w:val="28"/>
          <w:szCs w:val="28"/>
          <w:lang w:eastAsia="en-US" w:bidi="ar-SA"/>
        </w:rPr>
        <w:t xml:space="preserve"> </w:t>
      </w:r>
      <w:r w:rsidRPr="005D41C6">
        <w:rPr>
          <w:sz w:val="28"/>
          <w:szCs w:val="28"/>
          <w:lang w:eastAsia="en-US" w:bidi="ar-SA"/>
        </w:rPr>
        <w:t>ИКТ.</w:t>
      </w:r>
    </w:p>
    <w:p w14:paraId="2EA2A234" w14:textId="77777777" w:rsidR="00281428" w:rsidRPr="005D41C6" w:rsidRDefault="00281428" w:rsidP="00FF2F55">
      <w:pPr>
        <w:numPr>
          <w:ilvl w:val="0"/>
          <w:numId w:val="149"/>
        </w:numPr>
        <w:tabs>
          <w:tab w:val="left" w:pos="901"/>
        </w:tabs>
        <w:spacing w:after="0" w:line="240" w:lineRule="auto"/>
        <w:ind w:right="828" w:firstLine="0"/>
        <w:jc w:val="both"/>
        <w:rPr>
          <w:sz w:val="28"/>
          <w:lang w:eastAsia="en-US" w:bidi="ar-SA"/>
        </w:rPr>
      </w:pPr>
      <w:r w:rsidRPr="005D41C6">
        <w:rPr>
          <w:sz w:val="28"/>
          <w:lang w:eastAsia="en-US" w:bidi="ar-SA"/>
        </w:rPr>
        <w:t>планирование,</w:t>
      </w:r>
      <w:r w:rsidRPr="005D41C6">
        <w:rPr>
          <w:spacing w:val="1"/>
          <w:sz w:val="28"/>
          <w:lang w:eastAsia="en-US" w:bidi="ar-SA"/>
        </w:rPr>
        <w:t xml:space="preserve"> </w:t>
      </w:r>
      <w:r w:rsidRPr="005D41C6">
        <w:rPr>
          <w:sz w:val="28"/>
          <w:lang w:eastAsia="en-US" w:bidi="ar-SA"/>
        </w:rPr>
        <w:t>контролирование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оценивание</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соответствии с поставленной задачей и условиями её реализации, определение</w:t>
      </w:r>
      <w:r w:rsidRPr="005D41C6">
        <w:rPr>
          <w:spacing w:val="1"/>
          <w:sz w:val="28"/>
          <w:lang w:eastAsia="en-US" w:bidi="ar-SA"/>
        </w:rPr>
        <w:t xml:space="preserve"> </w:t>
      </w:r>
      <w:r w:rsidRPr="005D41C6">
        <w:rPr>
          <w:sz w:val="28"/>
          <w:lang w:eastAsia="en-US" w:bidi="ar-SA"/>
        </w:rPr>
        <w:t>наиболее</w:t>
      </w:r>
      <w:r w:rsidRPr="005D41C6">
        <w:rPr>
          <w:spacing w:val="30"/>
          <w:sz w:val="28"/>
          <w:lang w:eastAsia="en-US" w:bidi="ar-SA"/>
        </w:rPr>
        <w:t xml:space="preserve"> </w:t>
      </w:r>
      <w:r w:rsidRPr="005D41C6">
        <w:rPr>
          <w:sz w:val="28"/>
          <w:lang w:eastAsia="en-US" w:bidi="ar-SA"/>
        </w:rPr>
        <w:t>эффективных</w:t>
      </w:r>
      <w:r w:rsidRPr="005D41C6">
        <w:rPr>
          <w:spacing w:val="31"/>
          <w:sz w:val="28"/>
          <w:lang w:eastAsia="en-US" w:bidi="ar-SA"/>
        </w:rPr>
        <w:t xml:space="preserve"> </w:t>
      </w:r>
      <w:r w:rsidRPr="005D41C6">
        <w:rPr>
          <w:sz w:val="28"/>
          <w:lang w:eastAsia="en-US" w:bidi="ar-SA"/>
        </w:rPr>
        <w:t>способов</w:t>
      </w:r>
      <w:r w:rsidRPr="005D41C6">
        <w:rPr>
          <w:spacing w:val="29"/>
          <w:sz w:val="28"/>
          <w:lang w:eastAsia="en-US" w:bidi="ar-SA"/>
        </w:rPr>
        <w:t xml:space="preserve"> </w:t>
      </w:r>
      <w:r w:rsidRPr="005D41C6">
        <w:rPr>
          <w:sz w:val="28"/>
          <w:lang w:eastAsia="en-US" w:bidi="ar-SA"/>
        </w:rPr>
        <w:t>достижения</w:t>
      </w:r>
      <w:r w:rsidRPr="005D41C6">
        <w:rPr>
          <w:spacing w:val="30"/>
          <w:sz w:val="28"/>
          <w:lang w:eastAsia="en-US" w:bidi="ar-SA"/>
        </w:rPr>
        <w:t xml:space="preserve"> </w:t>
      </w:r>
      <w:r w:rsidRPr="005D41C6">
        <w:rPr>
          <w:sz w:val="28"/>
          <w:lang w:eastAsia="en-US" w:bidi="ar-SA"/>
        </w:rPr>
        <w:t>результата;</w:t>
      </w:r>
      <w:r w:rsidRPr="005D41C6">
        <w:rPr>
          <w:spacing w:val="38"/>
          <w:sz w:val="28"/>
          <w:lang w:eastAsia="en-US" w:bidi="ar-SA"/>
        </w:rPr>
        <w:t xml:space="preserve"> </w:t>
      </w:r>
      <w:r w:rsidRPr="005D41C6">
        <w:rPr>
          <w:sz w:val="28"/>
          <w:lang w:eastAsia="en-US" w:bidi="ar-SA"/>
        </w:rPr>
        <w:t>осуществление</w:t>
      </w:r>
    </w:p>
    <w:p w14:paraId="0F401E20" w14:textId="77777777" w:rsidR="00281428" w:rsidRPr="005D41C6" w:rsidRDefault="00281428" w:rsidP="00281428">
      <w:pPr>
        <w:spacing w:before="74" w:after="0" w:line="242" w:lineRule="auto"/>
        <w:ind w:right="833"/>
        <w:rPr>
          <w:sz w:val="28"/>
          <w:szCs w:val="28"/>
          <w:lang w:eastAsia="en-US" w:bidi="ar-SA"/>
        </w:rPr>
      </w:pPr>
      <w:r w:rsidRPr="005D41C6">
        <w:rPr>
          <w:sz w:val="28"/>
          <w:szCs w:val="28"/>
          <w:lang w:eastAsia="en-US" w:bidi="ar-SA"/>
        </w:rPr>
        <w:t>взаимного</w:t>
      </w:r>
      <w:r w:rsidRPr="005D41C6">
        <w:rPr>
          <w:spacing w:val="47"/>
          <w:sz w:val="28"/>
          <w:szCs w:val="28"/>
          <w:lang w:eastAsia="en-US" w:bidi="ar-SA"/>
        </w:rPr>
        <w:t xml:space="preserve"> </w:t>
      </w:r>
      <w:r w:rsidRPr="005D41C6">
        <w:rPr>
          <w:sz w:val="28"/>
          <w:szCs w:val="28"/>
          <w:lang w:eastAsia="en-US" w:bidi="ar-SA"/>
        </w:rPr>
        <w:t>контроля</w:t>
      </w:r>
      <w:r w:rsidRPr="005D41C6">
        <w:rPr>
          <w:spacing w:val="46"/>
          <w:sz w:val="28"/>
          <w:szCs w:val="28"/>
          <w:lang w:eastAsia="en-US" w:bidi="ar-SA"/>
        </w:rPr>
        <w:t xml:space="preserve"> </w:t>
      </w:r>
      <w:r w:rsidRPr="005D41C6">
        <w:rPr>
          <w:sz w:val="28"/>
          <w:szCs w:val="28"/>
          <w:lang w:eastAsia="en-US" w:bidi="ar-SA"/>
        </w:rPr>
        <w:t>в</w:t>
      </w:r>
      <w:r w:rsidRPr="005D41C6">
        <w:rPr>
          <w:spacing w:val="45"/>
          <w:sz w:val="28"/>
          <w:szCs w:val="28"/>
          <w:lang w:eastAsia="en-US" w:bidi="ar-SA"/>
        </w:rPr>
        <w:t xml:space="preserve"> </w:t>
      </w:r>
      <w:r w:rsidRPr="005D41C6">
        <w:rPr>
          <w:sz w:val="28"/>
          <w:szCs w:val="28"/>
          <w:lang w:eastAsia="en-US" w:bidi="ar-SA"/>
        </w:rPr>
        <w:t>совместной</w:t>
      </w:r>
      <w:r w:rsidRPr="005D41C6">
        <w:rPr>
          <w:spacing w:val="46"/>
          <w:sz w:val="28"/>
          <w:szCs w:val="28"/>
          <w:lang w:eastAsia="en-US" w:bidi="ar-SA"/>
        </w:rPr>
        <w:t xml:space="preserve"> </w:t>
      </w:r>
      <w:r w:rsidRPr="005D41C6">
        <w:rPr>
          <w:sz w:val="28"/>
          <w:szCs w:val="28"/>
          <w:lang w:eastAsia="en-US" w:bidi="ar-SA"/>
        </w:rPr>
        <w:t>деятельности,</w:t>
      </w:r>
      <w:r w:rsidRPr="005D41C6">
        <w:rPr>
          <w:spacing w:val="46"/>
          <w:sz w:val="28"/>
          <w:szCs w:val="28"/>
          <w:lang w:eastAsia="en-US" w:bidi="ar-SA"/>
        </w:rPr>
        <w:t xml:space="preserve"> </w:t>
      </w:r>
      <w:r w:rsidRPr="005D41C6">
        <w:rPr>
          <w:sz w:val="28"/>
          <w:szCs w:val="28"/>
          <w:lang w:eastAsia="en-US" w:bidi="ar-SA"/>
        </w:rPr>
        <w:t>общей</w:t>
      </w:r>
      <w:r w:rsidRPr="005D41C6">
        <w:rPr>
          <w:spacing w:val="46"/>
          <w:sz w:val="28"/>
          <w:szCs w:val="28"/>
          <w:lang w:eastAsia="en-US" w:bidi="ar-SA"/>
        </w:rPr>
        <w:t xml:space="preserve"> </w:t>
      </w:r>
      <w:r w:rsidRPr="005D41C6">
        <w:rPr>
          <w:sz w:val="28"/>
          <w:szCs w:val="28"/>
          <w:lang w:eastAsia="en-US" w:bidi="ar-SA"/>
        </w:rPr>
        <w:t>цели</w:t>
      </w:r>
      <w:r w:rsidRPr="005D41C6">
        <w:rPr>
          <w:spacing w:val="46"/>
          <w:sz w:val="28"/>
          <w:szCs w:val="28"/>
          <w:lang w:eastAsia="en-US" w:bidi="ar-SA"/>
        </w:rPr>
        <w:t xml:space="preserve"> </w:t>
      </w:r>
      <w:r w:rsidRPr="005D41C6">
        <w:rPr>
          <w:sz w:val="28"/>
          <w:szCs w:val="28"/>
          <w:lang w:eastAsia="en-US" w:bidi="ar-SA"/>
        </w:rPr>
        <w:t>и</w:t>
      </w:r>
      <w:r w:rsidRPr="005D41C6">
        <w:rPr>
          <w:spacing w:val="44"/>
          <w:sz w:val="28"/>
          <w:szCs w:val="28"/>
          <w:lang w:eastAsia="en-US" w:bidi="ar-SA"/>
        </w:rPr>
        <w:t xml:space="preserve"> </w:t>
      </w:r>
      <w:r w:rsidRPr="005D41C6">
        <w:rPr>
          <w:sz w:val="28"/>
          <w:szCs w:val="28"/>
          <w:lang w:eastAsia="en-US" w:bidi="ar-SA"/>
        </w:rPr>
        <w:t>путей</w:t>
      </w:r>
      <w:r w:rsidRPr="005D41C6">
        <w:rPr>
          <w:spacing w:val="46"/>
          <w:sz w:val="28"/>
          <w:szCs w:val="28"/>
          <w:lang w:eastAsia="en-US" w:bidi="ar-SA"/>
        </w:rPr>
        <w:t xml:space="preserve"> </w:t>
      </w:r>
      <w:r w:rsidRPr="005D41C6">
        <w:rPr>
          <w:sz w:val="28"/>
          <w:szCs w:val="28"/>
          <w:lang w:eastAsia="en-US" w:bidi="ar-SA"/>
        </w:rPr>
        <w:t>её</w:t>
      </w:r>
      <w:r w:rsidRPr="005D41C6">
        <w:rPr>
          <w:spacing w:val="-67"/>
          <w:sz w:val="28"/>
          <w:szCs w:val="28"/>
          <w:lang w:eastAsia="en-US" w:bidi="ar-SA"/>
        </w:rPr>
        <w:t xml:space="preserve"> </w:t>
      </w:r>
      <w:r w:rsidRPr="005D41C6">
        <w:rPr>
          <w:sz w:val="28"/>
          <w:szCs w:val="28"/>
          <w:lang w:eastAsia="en-US" w:bidi="ar-SA"/>
        </w:rPr>
        <w:t>достижения,</w:t>
      </w:r>
      <w:r w:rsidRPr="005D41C6">
        <w:rPr>
          <w:spacing w:val="-2"/>
          <w:sz w:val="28"/>
          <w:szCs w:val="28"/>
          <w:lang w:eastAsia="en-US" w:bidi="ar-SA"/>
        </w:rPr>
        <w:t xml:space="preserve"> </w:t>
      </w:r>
      <w:r w:rsidRPr="005D41C6">
        <w:rPr>
          <w:sz w:val="28"/>
          <w:szCs w:val="28"/>
          <w:lang w:eastAsia="en-US" w:bidi="ar-SA"/>
        </w:rPr>
        <w:t>осмысление</w:t>
      </w:r>
      <w:r w:rsidRPr="005D41C6">
        <w:rPr>
          <w:spacing w:val="-2"/>
          <w:sz w:val="28"/>
          <w:szCs w:val="28"/>
          <w:lang w:eastAsia="en-US" w:bidi="ar-SA"/>
        </w:rPr>
        <w:t xml:space="preserve"> </w:t>
      </w:r>
      <w:r w:rsidRPr="005D41C6">
        <w:rPr>
          <w:sz w:val="28"/>
          <w:szCs w:val="28"/>
          <w:lang w:eastAsia="en-US" w:bidi="ar-SA"/>
        </w:rPr>
        <w:t>собственного</w:t>
      </w:r>
      <w:r w:rsidRPr="005D41C6">
        <w:rPr>
          <w:spacing w:val="-1"/>
          <w:sz w:val="28"/>
          <w:szCs w:val="28"/>
          <w:lang w:eastAsia="en-US" w:bidi="ar-SA"/>
        </w:rPr>
        <w:t xml:space="preserve"> </w:t>
      </w:r>
      <w:r w:rsidRPr="005D41C6">
        <w:rPr>
          <w:sz w:val="28"/>
          <w:szCs w:val="28"/>
          <w:lang w:eastAsia="en-US" w:bidi="ar-SA"/>
        </w:rPr>
        <w:t>поведения</w:t>
      </w:r>
      <w:r w:rsidRPr="005D41C6">
        <w:rPr>
          <w:spacing w:val="-2"/>
          <w:sz w:val="28"/>
          <w:szCs w:val="28"/>
          <w:lang w:eastAsia="en-US" w:bidi="ar-SA"/>
        </w:rPr>
        <w:t xml:space="preserve"> </w:t>
      </w:r>
      <w:r w:rsidRPr="005D41C6">
        <w:rPr>
          <w:sz w:val="28"/>
          <w:szCs w:val="28"/>
          <w:lang w:eastAsia="en-US" w:bidi="ar-SA"/>
        </w:rPr>
        <w:t>и</w:t>
      </w:r>
      <w:r w:rsidRPr="005D41C6">
        <w:rPr>
          <w:spacing w:val="-2"/>
          <w:sz w:val="28"/>
          <w:szCs w:val="28"/>
          <w:lang w:eastAsia="en-US" w:bidi="ar-SA"/>
        </w:rPr>
        <w:t xml:space="preserve"> </w:t>
      </w:r>
      <w:r w:rsidRPr="005D41C6">
        <w:rPr>
          <w:sz w:val="28"/>
          <w:szCs w:val="28"/>
          <w:lang w:eastAsia="en-US" w:bidi="ar-SA"/>
        </w:rPr>
        <w:t>поведения</w:t>
      </w:r>
      <w:r w:rsidRPr="005D41C6">
        <w:rPr>
          <w:spacing w:val="-5"/>
          <w:sz w:val="28"/>
          <w:szCs w:val="28"/>
          <w:lang w:eastAsia="en-US" w:bidi="ar-SA"/>
        </w:rPr>
        <w:t xml:space="preserve"> </w:t>
      </w:r>
      <w:r w:rsidRPr="005D41C6">
        <w:rPr>
          <w:sz w:val="28"/>
          <w:szCs w:val="28"/>
          <w:lang w:eastAsia="en-US" w:bidi="ar-SA"/>
        </w:rPr>
        <w:t>окружающих.</w:t>
      </w:r>
    </w:p>
    <w:p w14:paraId="29D07523" w14:textId="77777777" w:rsidR="00281428" w:rsidRPr="005D41C6" w:rsidRDefault="00281428" w:rsidP="00FF2F55">
      <w:pPr>
        <w:numPr>
          <w:ilvl w:val="0"/>
          <w:numId w:val="149"/>
        </w:numPr>
        <w:tabs>
          <w:tab w:val="left" w:pos="697"/>
        </w:tabs>
        <w:spacing w:after="0" w:line="317" w:lineRule="exact"/>
        <w:ind w:left="696"/>
        <w:rPr>
          <w:sz w:val="28"/>
          <w:lang w:eastAsia="en-US" w:bidi="ar-SA"/>
        </w:rPr>
      </w:pPr>
      <w:r w:rsidRPr="005D41C6">
        <w:rPr>
          <w:sz w:val="28"/>
          <w:lang w:eastAsia="en-US" w:bidi="ar-SA"/>
        </w:rPr>
        <w:t>распределение</w:t>
      </w:r>
      <w:r w:rsidRPr="005D41C6">
        <w:rPr>
          <w:spacing w:val="-4"/>
          <w:sz w:val="28"/>
          <w:lang w:eastAsia="en-US" w:bidi="ar-SA"/>
        </w:rPr>
        <w:t xml:space="preserve"> </w:t>
      </w:r>
      <w:r w:rsidRPr="005D41C6">
        <w:rPr>
          <w:sz w:val="28"/>
          <w:lang w:eastAsia="en-US" w:bidi="ar-SA"/>
        </w:rPr>
        <w:t>ролей</w:t>
      </w:r>
      <w:r w:rsidRPr="005D41C6">
        <w:rPr>
          <w:spacing w:val="-2"/>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совместной</w:t>
      </w:r>
      <w:r w:rsidRPr="005D41C6">
        <w:rPr>
          <w:spacing w:val="-3"/>
          <w:sz w:val="28"/>
          <w:lang w:eastAsia="en-US" w:bidi="ar-SA"/>
        </w:rPr>
        <w:t xml:space="preserve"> </w:t>
      </w:r>
      <w:r w:rsidRPr="005D41C6">
        <w:rPr>
          <w:sz w:val="28"/>
          <w:lang w:eastAsia="en-US" w:bidi="ar-SA"/>
        </w:rPr>
        <w:t>деятельности;</w:t>
      </w:r>
    </w:p>
    <w:p w14:paraId="3D2A8C71" w14:textId="77777777" w:rsidR="00281428" w:rsidRPr="005D41C6" w:rsidRDefault="00281428" w:rsidP="00FF2F55">
      <w:pPr>
        <w:numPr>
          <w:ilvl w:val="0"/>
          <w:numId w:val="149"/>
        </w:numPr>
        <w:tabs>
          <w:tab w:val="left" w:pos="714"/>
        </w:tabs>
        <w:spacing w:after="0" w:line="240" w:lineRule="auto"/>
        <w:ind w:right="830" w:firstLine="0"/>
        <w:rPr>
          <w:sz w:val="28"/>
          <w:lang w:eastAsia="en-US" w:bidi="ar-SA"/>
        </w:rPr>
      </w:pPr>
      <w:r w:rsidRPr="005D41C6">
        <w:rPr>
          <w:sz w:val="28"/>
          <w:lang w:eastAsia="en-US" w:bidi="ar-SA"/>
        </w:rPr>
        <w:t>конструктивное</w:t>
      </w:r>
      <w:r w:rsidRPr="005D41C6">
        <w:rPr>
          <w:spacing w:val="11"/>
          <w:sz w:val="28"/>
          <w:lang w:eastAsia="en-US" w:bidi="ar-SA"/>
        </w:rPr>
        <w:t xml:space="preserve"> </w:t>
      </w:r>
      <w:r w:rsidRPr="005D41C6">
        <w:rPr>
          <w:sz w:val="28"/>
          <w:lang w:eastAsia="en-US" w:bidi="ar-SA"/>
        </w:rPr>
        <w:t>разрешение</w:t>
      </w:r>
      <w:r w:rsidRPr="005D41C6">
        <w:rPr>
          <w:spacing w:val="12"/>
          <w:sz w:val="28"/>
          <w:lang w:eastAsia="en-US" w:bidi="ar-SA"/>
        </w:rPr>
        <w:t xml:space="preserve"> </w:t>
      </w:r>
      <w:r w:rsidRPr="005D41C6">
        <w:rPr>
          <w:sz w:val="28"/>
          <w:lang w:eastAsia="en-US" w:bidi="ar-SA"/>
        </w:rPr>
        <w:t>конфликтов</w:t>
      </w:r>
      <w:r w:rsidRPr="005D41C6">
        <w:rPr>
          <w:spacing w:val="12"/>
          <w:sz w:val="28"/>
          <w:lang w:eastAsia="en-US" w:bidi="ar-SA"/>
        </w:rPr>
        <w:t xml:space="preserve"> </w:t>
      </w:r>
      <w:r w:rsidRPr="005D41C6">
        <w:rPr>
          <w:sz w:val="28"/>
          <w:lang w:eastAsia="en-US" w:bidi="ar-SA"/>
        </w:rPr>
        <w:t>посредством</w:t>
      </w:r>
      <w:r w:rsidRPr="005D41C6">
        <w:rPr>
          <w:spacing w:val="14"/>
          <w:sz w:val="28"/>
          <w:lang w:eastAsia="en-US" w:bidi="ar-SA"/>
        </w:rPr>
        <w:t xml:space="preserve"> </w:t>
      </w:r>
      <w:r w:rsidRPr="005D41C6">
        <w:rPr>
          <w:sz w:val="28"/>
          <w:lang w:eastAsia="en-US" w:bidi="ar-SA"/>
        </w:rPr>
        <w:t>учёта</w:t>
      </w:r>
      <w:r w:rsidRPr="005D41C6">
        <w:rPr>
          <w:spacing w:val="13"/>
          <w:sz w:val="28"/>
          <w:lang w:eastAsia="en-US" w:bidi="ar-SA"/>
        </w:rPr>
        <w:t xml:space="preserve"> </w:t>
      </w:r>
      <w:r w:rsidRPr="005D41C6">
        <w:rPr>
          <w:sz w:val="28"/>
          <w:lang w:eastAsia="en-US" w:bidi="ar-SA"/>
        </w:rPr>
        <w:t>интересов</w:t>
      </w:r>
      <w:r w:rsidRPr="005D41C6">
        <w:rPr>
          <w:spacing w:val="13"/>
          <w:sz w:val="28"/>
          <w:lang w:eastAsia="en-US" w:bidi="ar-SA"/>
        </w:rPr>
        <w:t xml:space="preserve"> </w:t>
      </w:r>
      <w:r w:rsidRPr="005D41C6">
        <w:rPr>
          <w:sz w:val="28"/>
          <w:lang w:eastAsia="en-US" w:bidi="ar-SA"/>
        </w:rPr>
        <w:t>сторон</w:t>
      </w:r>
      <w:r w:rsidRPr="005D41C6">
        <w:rPr>
          <w:spacing w:val="-67"/>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сотрудничества.</w:t>
      </w:r>
    </w:p>
    <w:p w14:paraId="245AA4E4" w14:textId="77777777" w:rsidR="00281428" w:rsidRPr="005D41C6" w:rsidRDefault="00281428" w:rsidP="00FF2F55">
      <w:pPr>
        <w:numPr>
          <w:ilvl w:val="0"/>
          <w:numId w:val="148"/>
        </w:numPr>
        <w:tabs>
          <w:tab w:val="left" w:pos="776"/>
        </w:tabs>
        <w:spacing w:after="0" w:line="240" w:lineRule="auto"/>
        <w:ind w:right="831" w:firstLine="0"/>
        <w:rPr>
          <w:sz w:val="28"/>
          <w:lang w:eastAsia="en-US" w:bidi="ar-SA"/>
        </w:rPr>
      </w:pPr>
      <w:r w:rsidRPr="005D41C6">
        <w:rPr>
          <w:sz w:val="28"/>
          <w:lang w:eastAsia="en-US" w:bidi="ar-SA"/>
        </w:rPr>
        <w:t>учитывание</w:t>
      </w:r>
      <w:r w:rsidRPr="005D41C6">
        <w:rPr>
          <w:spacing w:val="3"/>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координирование</w:t>
      </w:r>
      <w:r w:rsidRPr="005D41C6">
        <w:rPr>
          <w:spacing w:val="3"/>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сотрудничестве</w:t>
      </w:r>
      <w:r w:rsidRPr="005D41C6">
        <w:rPr>
          <w:spacing w:val="5"/>
          <w:sz w:val="28"/>
          <w:lang w:eastAsia="en-US" w:bidi="ar-SA"/>
        </w:rPr>
        <w:t xml:space="preserve"> </w:t>
      </w:r>
      <w:r w:rsidRPr="005D41C6">
        <w:rPr>
          <w:sz w:val="28"/>
          <w:lang w:eastAsia="en-US" w:bidi="ar-SA"/>
        </w:rPr>
        <w:t>позиции</w:t>
      </w:r>
      <w:r w:rsidRPr="005D41C6">
        <w:rPr>
          <w:spacing w:val="6"/>
          <w:sz w:val="28"/>
          <w:lang w:eastAsia="en-US" w:bidi="ar-SA"/>
        </w:rPr>
        <w:t xml:space="preserve"> </w:t>
      </w:r>
      <w:r w:rsidRPr="005D41C6">
        <w:rPr>
          <w:sz w:val="28"/>
          <w:lang w:eastAsia="en-US" w:bidi="ar-SA"/>
        </w:rPr>
        <w:t>других</w:t>
      </w:r>
      <w:r w:rsidRPr="005D41C6">
        <w:rPr>
          <w:spacing w:val="6"/>
          <w:sz w:val="28"/>
          <w:lang w:eastAsia="en-US" w:bidi="ar-SA"/>
        </w:rPr>
        <w:t xml:space="preserve"> </w:t>
      </w:r>
      <w:r w:rsidRPr="005D41C6">
        <w:rPr>
          <w:sz w:val="28"/>
          <w:lang w:eastAsia="en-US" w:bidi="ar-SA"/>
        </w:rPr>
        <w:t>людей,</w:t>
      </w:r>
      <w:r w:rsidRPr="005D41C6">
        <w:rPr>
          <w:spacing w:val="-67"/>
          <w:sz w:val="28"/>
          <w:lang w:eastAsia="en-US" w:bidi="ar-SA"/>
        </w:rPr>
        <w:t xml:space="preserve"> </w:t>
      </w:r>
      <w:r w:rsidRPr="005D41C6">
        <w:rPr>
          <w:sz w:val="28"/>
          <w:lang w:eastAsia="en-US" w:bidi="ar-SA"/>
        </w:rPr>
        <w:t>отличные</w:t>
      </w:r>
      <w:r w:rsidRPr="005D41C6">
        <w:rPr>
          <w:spacing w:val="-1"/>
          <w:sz w:val="28"/>
          <w:lang w:eastAsia="en-US" w:bidi="ar-SA"/>
        </w:rPr>
        <w:t xml:space="preserve"> </w:t>
      </w:r>
      <w:r w:rsidRPr="005D41C6">
        <w:rPr>
          <w:sz w:val="28"/>
          <w:lang w:eastAsia="en-US" w:bidi="ar-SA"/>
        </w:rPr>
        <w:t>от собственной;</w:t>
      </w:r>
    </w:p>
    <w:p w14:paraId="44749080" w14:textId="77777777" w:rsidR="00281428" w:rsidRPr="005D41C6" w:rsidRDefault="00281428" w:rsidP="00FF2F55">
      <w:pPr>
        <w:numPr>
          <w:ilvl w:val="0"/>
          <w:numId w:val="148"/>
        </w:numPr>
        <w:tabs>
          <w:tab w:val="left" w:pos="683"/>
        </w:tabs>
        <w:spacing w:before="1" w:after="0" w:line="240" w:lineRule="auto"/>
        <w:ind w:right="828" w:firstLine="0"/>
        <w:rPr>
          <w:sz w:val="28"/>
          <w:lang w:eastAsia="en-US" w:bidi="ar-SA"/>
        </w:rPr>
      </w:pPr>
      <w:r w:rsidRPr="005D41C6">
        <w:rPr>
          <w:sz w:val="28"/>
          <w:lang w:eastAsia="en-US" w:bidi="ar-SA"/>
        </w:rPr>
        <w:t>аргументирование</w:t>
      </w:r>
      <w:r w:rsidRPr="005D41C6">
        <w:rPr>
          <w:spacing w:val="-17"/>
          <w:sz w:val="28"/>
          <w:lang w:eastAsia="en-US" w:bidi="ar-SA"/>
        </w:rPr>
        <w:t xml:space="preserve"> </w:t>
      </w:r>
      <w:r w:rsidRPr="005D41C6">
        <w:rPr>
          <w:sz w:val="28"/>
          <w:lang w:eastAsia="en-US" w:bidi="ar-SA"/>
        </w:rPr>
        <w:t>своей</w:t>
      </w:r>
      <w:r w:rsidRPr="005D41C6">
        <w:rPr>
          <w:spacing w:val="-17"/>
          <w:sz w:val="28"/>
          <w:lang w:eastAsia="en-US" w:bidi="ar-SA"/>
        </w:rPr>
        <w:t xml:space="preserve"> </w:t>
      </w:r>
      <w:r w:rsidRPr="005D41C6">
        <w:rPr>
          <w:sz w:val="28"/>
          <w:lang w:eastAsia="en-US" w:bidi="ar-SA"/>
        </w:rPr>
        <w:t>позиции</w:t>
      </w:r>
      <w:r w:rsidRPr="005D41C6">
        <w:rPr>
          <w:spacing w:val="-16"/>
          <w:sz w:val="28"/>
          <w:lang w:eastAsia="en-US" w:bidi="ar-SA"/>
        </w:rPr>
        <w:t xml:space="preserve"> </w:t>
      </w:r>
      <w:r w:rsidRPr="005D41C6">
        <w:rPr>
          <w:sz w:val="28"/>
          <w:lang w:eastAsia="en-US" w:bidi="ar-SA"/>
        </w:rPr>
        <w:t>и</w:t>
      </w:r>
      <w:r w:rsidRPr="005D41C6">
        <w:rPr>
          <w:spacing w:val="-17"/>
          <w:sz w:val="28"/>
          <w:lang w:eastAsia="en-US" w:bidi="ar-SA"/>
        </w:rPr>
        <w:t xml:space="preserve"> </w:t>
      </w:r>
      <w:r w:rsidRPr="005D41C6">
        <w:rPr>
          <w:sz w:val="28"/>
          <w:lang w:eastAsia="en-US" w:bidi="ar-SA"/>
        </w:rPr>
        <w:t>координирование</w:t>
      </w:r>
      <w:r w:rsidRPr="005D41C6">
        <w:rPr>
          <w:spacing w:val="-18"/>
          <w:sz w:val="28"/>
          <w:lang w:eastAsia="en-US" w:bidi="ar-SA"/>
        </w:rPr>
        <w:t xml:space="preserve"> </w:t>
      </w:r>
      <w:r w:rsidRPr="005D41C6">
        <w:rPr>
          <w:sz w:val="28"/>
          <w:lang w:eastAsia="en-US" w:bidi="ar-SA"/>
        </w:rPr>
        <w:t>ее</w:t>
      </w:r>
      <w:r w:rsidRPr="005D41C6">
        <w:rPr>
          <w:spacing w:val="-17"/>
          <w:sz w:val="28"/>
          <w:lang w:eastAsia="en-US" w:bidi="ar-SA"/>
        </w:rPr>
        <w:t xml:space="preserve"> </w:t>
      </w:r>
      <w:r w:rsidRPr="005D41C6">
        <w:rPr>
          <w:sz w:val="28"/>
          <w:lang w:eastAsia="en-US" w:bidi="ar-SA"/>
        </w:rPr>
        <w:t>с</w:t>
      </w:r>
      <w:r w:rsidRPr="005D41C6">
        <w:rPr>
          <w:spacing w:val="-18"/>
          <w:sz w:val="28"/>
          <w:lang w:eastAsia="en-US" w:bidi="ar-SA"/>
        </w:rPr>
        <w:t xml:space="preserve"> </w:t>
      </w:r>
      <w:r w:rsidRPr="005D41C6">
        <w:rPr>
          <w:sz w:val="28"/>
          <w:lang w:eastAsia="en-US" w:bidi="ar-SA"/>
        </w:rPr>
        <w:t>позициями</w:t>
      </w:r>
      <w:r w:rsidRPr="005D41C6">
        <w:rPr>
          <w:spacing w:val="-16"/>
          <w:sz w:val="28"/>
          <w:lang w:eastAsia="en-US" w:bidi="ar-SA"/>
        </w:rPr>
        <w:t xml:space="preserve"> </w:t>
      </w:r>
      <w:r w:rsidRPr="005D41C6">
        <w:rPr>
          <w:sz w:val="28"/>
          <w:lang w:eastAsia="en-US" w:bidi="ar-SA"/>
        </w:rPr>
        <w:t>партнеров</w:t>
      </w:r>
      <w:r w:rsidRPr="005D41C6">
        <w:rPr>
          <w:spacing w:val="-67"/>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сотрудничестве</w:t>
      </w:r>
      <w:r w:rsidRPr="005D41C6">
        <w:rPr>
          <w:spacing w:val="-2"/>
          <w:sz w:val="28"/>
          <w:lang w:eastAsia="en-US" w:bidi="ar-SA"/>
        </w:rPr>
        <w:t xml:space="preserve"> </w:t>
      </w:r>
      <w:r w:rsidRPr="005D41C6">
        <w:rPr>
          <w:sz w:val="28"/>
          <w:lang w:eastAsia="en-US" w:bidi="ar-SA"/>
        </w:rPr>
        <w:t>при</w:t>
      </w:r>
      <w:r w:rsidRPr="005D41C6">
        <w:rPr>
          <w:spacing w:val="-1"/>
          <w:sz w:val="28"/>
          <w:lang w:eastAsia="en-US" w:bidi="ar-SA"/>
        </w:rPr>
        <w:t xml:space="preserve"> </w:t>
      </w:r>
      <w:r w:rsidRPr="005D41C6">
        <w:rPr>
          <w:sz w:val="28"/>
          <w:lang w:eastAsia="en-US" w:bidi="ar-SA"/>
        </w:rPr>
        <w:t>выработке</w:t>
      </w:r>
      <w:r w:rsidRPr="005D41C6">
        <w:rPr>
          <w:spacing w:val="-2"/>
          <w:sz w:val="28"/>
          <w:lang w:eastAsia="en-US" w:bidi="ar-SA"/>
        </w:rPr>
        <w:t xml:space="preserve"> </w:t>
      </w:r>
      <w:r w:rsidRPr="005D41C6">
        <w:rPr>
          <w:sz w:val="28"/>
          <w:lang w:eastAsia="en-US" w:bidi="ar-SA"/>
        </w:rPr>
        <w:t>общего</w:t>
      </w:r>
      <w:r w:rsidRPr="005D41C6">
        <w:rPr>
          <w:spacing w:val="-3"/>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совместной</w:t>
      </w:r>
      <w:r w:rsidRPr="005D41C6">
        <w:rPr>
          <w:spacing w:val="-2"/>
          <w:sz w:val="28"/>
          <w:lang w:eastAsia="en-US" w:bidi="ar-SA"/>
        </w:rPr>
        <w:t xml:space="preserve"> </w:t>
      </w:r>
      <w:r w:rsidRPr="005D41C6">
        <w:rPr>
          <w:sz w:val="28"/>
          <w:lang w:eastAsia="en-US" w:bidi="ar-SA"/>
        </w:rPr>
        <w:t>деятельности.</w:t>
      </w:r>
    </w:p>
    <w:p w14:paraId="46D857E4" w14:textId="77777777" w:rsidR="00281428" w:rsidRPr="005D41C6" w:rsidRDefault="00281428" w:rsidP="00281428">
      <w:pPr>
        <w:spacing w:after="0" w:line="237" w:lineRule="auto"/>
        <w:ind w:right="830"/>
        <w:jc w:val="both"/>
        <w:rPr>
          <w:sz w:val="28"/>
          <w:szCs w:val="28"/>
          <w:lang w:eastAsia="en-US" w:bidi="ar-SA"/>
        </w:rPr>
      </w:pPr>
      <w:r w:rsidRPr="005D41C6">
        <w:rPr>
          <w:b/>
          <w:sz w:val="28"/>
          <w:szCs w:val="28"/>
          <w:lang w:eastAsia="en-US" w:bidi="ar-SA"/>
        </w:rPr>
        <w:t>«Иностранный</w:t>
      </w:r>
      <w:r w:rsidRPr="005D41C6">
        <w:rPr>
          <w:b/>
          <w:spacing w:val="1"/>
          <w:sz w:val="28"/>
          <w:szCs w:val="28"/>
          <w:lang w:eastAsia="en-US" w:bidi="ar-SA"/>
        </w:rPr>
        <w:t xml:space="preserve"> </w:t>
      </w:r>
      <w:r w:rsidRPr="005D41C6">
        <w:rPr>
          <w:b/>
          <w:sz w:val="28"/>
          <w:szCs w:val="28"/>
          <w:lang w:eastAsia="en-US" w:bidi="ar-SA"/>
        </w:rPr>
        <w:t>язык»</w:t>
      </w:r>
      <w:r w:rsidRPr="005D41C6">
        <w:rPr>
          <w:b/>
          <w:spacing w:val="1"/>
          <w:sz w:val="28"/>
          <w:szCs w:val="28"/>
          <w:lang w:eastAsia="en-US" w:bidi="ar-SA"/>
        </w:rPr>
        <w:t xml:space="preserve"> </w:t>
      </w:r>
      <w:r w:rsidRPr="005D41C6">
        <w:rPr>
          <w:position w:val="1"/>
          <w:sz w:val="28"/>
          <w:szCs w:val="28"/>
          <w:lang w:eastAsia="en-US" w:bidi="ar-SA"/>
        </w:rPr>
        <w:t>обеспечивает</w:t>
      </w:r>
      <w:r w:rsidRPr="005D41C6">
        <w:rPr>
          <w:spacing w:val="1"/>
          <w:position w:val="1"/>
          <w:sz w:val="28"/>
          <w:szCs w:val="28"/>
          <w:lang w:eastAsia="en-US" w:bidi="ar-SA"/>
        </w:rPr>
        <w:t xml:space="preserve"> </w:t>
      </w:r>
      <w:r w:rsidRPr="005D41C6">
        <w:rPr>
          <w:position w:val="1"/>
          <w:sz w:val="28"/>
          <w:szCs w:val="28"/>
          <w:lang w:eastAsia="en-US" w:bidi="ar-SA"/>
        </w:rPr>
        <w:t>прежде</w:t>
      </w:r>
      <w:r w:rsidRPr="005D41C6">
        <w:rPr>
          <w:spacing w:val="1"/>
          <w:position w:val="1"/>
          <w:sz w:val="28"/>
          <w:szCs w:val="28"/>
          <w:lang w:eastAsia="en-US" w:bidi="ar-SA"/>
        </w:rPr>
        <w:t xml:space="preserve"> </w:t>
      </w:r>
      <w:r w:rsidRPr="005D41C6">
        <w:rPr>
          <w:position w:val="1"/>
          <w:sz w:val="28"/>
          <w:szCs w:val="28"/>
          <w:lang w:eastAsia="en-US" w:bidi="ar-SA"/>
        </w:rPr>
        <w:t>всего</w:t>
      </w:r>
      <w:r w:rsidRPr="005D41C6">
        <w:rPr>
          <w:spacing w:val="1"/>
          <w:position w:val="1"/>
          <w:sz w:val="28"/>
          <w:szCs w:val="28"/>
          <w:lang w:eastAsia="en-US" w:bidi="ar-SA"/>
        </w:rPr>
        <w:t xml:space="preserve"> </w:t>
      </w:r>
      <w:r w:rsidRPr="005D41C6">
        <w:rPr>
          <w:position w:val="1"/>
          <w:sz w:val="28"/>
          <w:szCs w:val="28"/>
          <w:lang w:eastAsia="en-US" w:bidi="ar-SA"/>
        </w:rPr>
        <w:t>развитие</w:t>
      </w:r>
      <w:r w:rsidRPr="005D41C6">
        <w:rPr>
          <w:spacing w:val="1"/>
          <w:position w:val="1"/>
          <w:sz w:val="28"/>
          <w:szCs w:val="28"/>
          <w:lang w:eastAsia="en-US" w:bidi="ar-SA"/>
        </w:rPr>
        <w:t xml:space="preserve"> </w:t>
      </w:r>
      <w:r w:rsidRPr="005D41C6">
        <w:rPr>
          <w:sz w:val="28"/>
          <w:szCs w:val="28"/>
          <w:lang w:eastAsia="en-US" w:bidi="ar-SA"/>
        </w:rPr>
        <w:t>коммуникативных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формируя</w:t>
      </w:r>
      <w:r w:rsidRPr="005D41C6">
        <w:rPr>
          <w:spacing w:val="1"/>
          <w:sz w:val="28"/>
          <w:szCs w:val="28"/>
          <w:lang w:eastAsia="en-US" w:bidi="ar-SA"/>
        </w:rPr>
        <w:t xml:space="preserve"> </w:t>
      </w:r>
      <w:r w:rsidRPr="005D41C6">
        <w:rPr>
          <w:sz w:val="28"/>
          <w:szCs w:val="28"/>
          <w:lang w:eastAsia="en-US" w:bidi="ar-SA"/>
        </w:rPr>
        <w:t>коммуникативную</w:t>
      </w:r>
      <w:r w:rsidRPr="005D41C6">
        <w:rPr>
          <w:spacing w:val="1"/>
          <w:sz w:val="28"/>
          <w:szCs w:val="28"/>
          <w:lang w:eastAsia="en-US" w:bidi="ar-SA"/>
        </w:rPr>
        <w:t xml:space="preserve"> </w:t>
      </w:r>
      <w:r w:rsidRPr="005D41C6">
        <w:rPr>
          <w:sz w:val="28"/>
          <w:szCs w:val="28"/>
          <w:lang w:eastAsia="en-US" w:bidi="ar-SA"/>
        </w:rPr>
        <w:t>культуру</w:t>
      </w:r>
      <w:r w:rsidRPr="005D41C6">
        <w:rPr>
          <w:spacing w:val="-67"/>
          <w:sz w:val="28"/>
          <w:szCs w:val="28"/>
          <w:lang w:eastAsia="en-US" w:bidi="ar-SA"/>
        </w:rPr>
        <w:t xml:space="preserve"> </w:t>
      </w:r>
      <w:r w:rsidRPr="005D41C6">
        <w:rPr>
          <w:sz w:val="28"/>
          <w:szCs w:val="28"/>
          <w:lang w:eastAsia="en-US" w:bidi="ar-SA"/>
        </w:rPr>
        <w:t>обучающегося.</w:t>
      </w:r>
      <w:r w:rsidRPr="005D41C6">
        <w:rPr>
          <w:spacing w:val="-1"/>
          <w:sz w:val="28"/>
          <w:szCs w:val="28"/>
          <w:lang w:eastAsia="en-US" w:bidi="ar-SA"/>
        </w:rPr>
        <w:t xml:space="preserve"> </w:t>
      </w:r>
      <w:r w:rsidRPr="005D41C6">
        <w:rPr>
          <w:sz w:val="28"/>
          <w:szCs w:val="28"/>
          <w:lang w:eastAsia="en-US" w:bidi="ar-SA"/>
        </w:rPr>
        <w:t>Изучение иностранного</w:t>
      </w:r>
      <w:r w:rsidRPr="005D41C6">
        <w:rPr>
          <w:spacing w:val="-2"/>
          <w:sz w:val="28"/>
          <w:szCs w:val="28"/>
          <w:lang w:eastAsia="en-US" w:bidi="ar-SA"/>
        </w:rPr>
        <w:t xml:space="preserve"> </w:t>
      </w:r>
      <w:r w:rsidRPr="005D41C6">
        <w:rPr>
          <w:sz w:val="28"/>
          <w:szCs w:val="28"/>
          <w:lang w:eastAsia="en-US" w:bidi="ar-SA"/>
        </w:rPr>
        <w:t>языка способствует:</w:t>
      </w:r>
    </w:p>
    <w:p w14:paraId="74B0940D" w14:textId="77777777" w:rsidR="00281428" w:rsidRPr="005D41C6" w:rsidRDefault="00281428" w:rsidP="00FF2F55">
      <w:pPr>
        <w:numPr>
          <w:ilvl w:val="0"/>
          <w:numId w:val="155"/>
        </w:numPr>
        <w:tabs>
          <w:tab w:val="left" w:pos="1242"/>
        </w:tabs>
        <w:spacing w:after="0" w:line="242" w:lineRule="auto"/>
        <w:ind w:right="829" w:firstLine="0"/>
        <w:jc w:val="both"/>
        <w:rPr>
          <w:sz w:val="28"/>
          <w:lang w:eastAsia="en-US" w:bidi="ar-SA"/>
        </w:rPr>
      </w:pPr>
      <w:r w:rsidRPr="005D41C6">
        <w:rPr>
          <w:sz w:val="28"/>
          <w:lang w:eastAsia="en-US" w:bidi="ar-SA"/>
        </w:rPr>
        <w:t>общему</w:t>
      </w:r>
      <w:r w:rsidRPr="005D41C6">
        <w:rPr>
          <w:spacing w:val="1"/>
          <w:sz w:val="28"/>
          <w:lang w:eastAsia="en-US" w:bidi="ar-SA"/>
        </w:rPr>
        <w:t xml:space="preserve"> </w:t>
      </w:r>
      <w:r w:rsidRPr="005D41C6">
        <w:rPr>
          <w:sz w:val="28"/>
          <w:lang w:eastAsia="en-US" w:bidi="ar-SA"/>
        </w:rPr>
        <w:t>речевому</w:t>
      </w:r>
      <w:r w:rsidRPr="005D41C6">
        <w:rPr>
          <w:spacing w:val="1"/>
          <w:sz w:val="28"/>
          <w:lang w:eastAsia="en-US" w:bidi="ar-SA"/>
        </w:rPr>
        <w:t xml:space="preserve"> </w:t>
      </w:r>
      <w:r w:rsidRPr="005D41C6">
        <w:rPr>
          <w:sz w:val="28"/>
          <w:lang w:eastAsia="en-US" w:bidi="ar-SA"/>
        </w:rPr>
        <w:t>развитию</w:t>
      </w:r>
      <w:r w:rsidRPr="005D41C6">
        <w:rPr>
          <w:spacing w:val="1"/>
          <w:sz w:val="28"/>
          <w:lang w:eastAsia="en-US" w:bidi="ar-SA"/>
        </w:rPr>
        <w:t xml:space="preserve"> </w:t>
      </w:r>
      <w:r w:rsidRPr="005D41C6">
        <w:rPr>
          <w:sz w:val="28"/>
          <w:lang w:eastAsia="en-US" w:bidi="ar-SA"/>
        </w:rPr>
        <w:t>обучающегося</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формирования</w:t>
      </w:r>
      <w:r w:rsidRPr="005D41C6">
        <w:rPr>
          <w:spacing w:val="1"/>
          <w:sz w:val="28"/>
          <w:lang w:eastAsia="en-US" w:bidi="ar-SA"/>
        </w:rPr>
        <w:t xml:space="preserve"> </w:t>
      </w:r>
      <w:r w:rsidRPr="005D41C6">
        <w:rPr>
          <w:sz w:val="28"/>
          <w:lang w:eastAsia="en-US" w:bidi="ar-SA"/>
        </w:rPr>
        <w:t>обобщённых</w:t>
      </w:r>
      <w:r w:rsidRPr="005D41C6">
        <w:rPr>
          <w:spacing w:val="-1"/>
          <w:sz w:val="28"/>
          <w:lang w:eastAsia="en-US" w:bidi="ar-SA"/>
        </w:rPr>
        <w:t xml:space="preserve"> </w:t>
      </w:r>
      <w:r w:rsidRPr="005D41C6">
        <w:rPr>
          <w:sz w:val="28"/>
          <w:lang w:eastAsia="en-US" w:bidi="ar-SA"/>
        </w:rPr>
        <w:t>лингвистических структур грамматики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синтаксиса;</w:t>
      </w:r>
    </w:p>
    <w:p w14:paraId="352CA8D7" w14:textId="77777777" w:rsidR="00281428" w:rsidRPr="005D41C6" w:rsidRDefault="00281428" w:rsidP="00FF2F55">
      <w:pPr>
        <w:numPr>
          <w:ilvl w:val="0"/>
          <w:numId w:val="155"/>
        </w:numPr>
        <w:tabs>
          <w:tab w:val="left" w:pos="1242"/>
        </w:tabs>
        <w:spacing w:after="0" w:line="240" w:lineRule="auto"/>
        <w:ind w:right="829" w:firstLine="0"/>
        <w:jc w:val="both"/>
        <w:rPr>
          <w:sz w:val="28"/>
          <w:lang w:eastAsia="en-US" w:bidi="ar-SA"/>
        </w:rPr>
      </w:pPr>
      <w:r w:rsidRPr="005D41C6">
        <w:rPr>
          <w:sz w:val="28"/>
          <w:lang w:eastAsia="en-US" w:bidi="ar-SA"/>
        </w:rPr>
        <w:t>развитию</w:t>
      </w:r>
      <w:r w:rsidRPr="005D41C6">
        <w:rPr>
          <w:spacing w:val="1"/>
          <w:sz w:val="28"/>
          <w:lang w:eastAsia="en-US" w:bidi="ar-SA"/>
        </w:rPr>
        <w:t xml:space="preserve"> </w:t>
      </w:r>
      <w:r w:rsidRPr="005D41C6">
        <w:rPr>
          <w:sz w:val="28"/>
          <w:lang w:eastAsia="en-US" w:bidi="ar-SA"/>
        </w:rPr>
        <w:t>произвольности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осознанности</w:t>
      </w:r>
      <w:r w:rsidRPr="005D41C6">
        <w:rPr>
          <w:spacing w:val="1"/>
          <w:sz w:val="28"/>
          <w:lang w:eastAsia="en-US" w:bidi="ar-SA"/>
        </w:rPr>
        <w:t xml:space="preserve"> </w:t>
      </w:r>
      <w:r w:rsidRPr="005D41C6">
        <w:rPr>
          <w:sz w:val="28"/>
          <w:lang w:eastAsia="en-US" w:bidi="ar-SA"/>
        </w:rPr>
        <w:t>монологической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диалогической</w:t>
      </w:r>
      <w:r w:rsidRPr="005D41C6">
        <w:rPr>
          <w:spacing w:val="-1"/>
          <w:sz w:val="28"/>
          <w:lang w:eastAsia="en-US" w:bidi="ar-SA"/>
        </w:rPr>
        <w:t xml:space="preserve"> </w:t>
      </w:r>
      <w:r w:rsidRPr="005D41C6">
        <w:rPr>
          <w:sz w:val="28"/>
          <w:lang w:eastAsia="en-US" w:bidi="ar-SA"/>
        </w:rPr>
        <w:t>речи;</w:t>
      </w:r>
    </w:p>
    <w:p w14:paraId="0D560C29" w14:textId="77777777" w:rsidR="00281428" w:rsidRPr="005D41C6" w:rsidRDefault="00281428" w:rsidP="00FF2F55">
      <w:pPr>
        <w:numPr>
          <w:ilvl w:val="0"/>
          <w:numId w:val="155"/>
        </w:numPr>
        <w:tabs>
          <w:tab w:val="left" w:pos="1242"/>
        </w:tabs>
        <w:spacing w:after="0" w:line="321" w:lineRule="exact"/>
        <w:ind w:left="1241" w:hanging="709"/>
        <w:jc w:val="both"/>
        <w:rPr>
          <w:sz w:val="28"/>
          <w:lang w:eastAsia="en-US" w:bidi="ar-SA"/>
        </w:rPr>
      </w:pPr>
      <w:r w:rsidRPr="005D41C6">
        <w:rPr>
          <w:sz w:val="28"/>
          <w:lang w:eastAsia="en-US" w:bidi="ar-SA"/>
        </w:rPr>
        <w:t>развитию</w:t>
      </w:r>
      <w:r w:rsidRPr="005D41C6">
        <w:rPr>
          <w:spacing w:val="-3"/>
          <w:sz w:val="28"/>
          <w:lang w:eastAsia="en-US" w:bidi="ar-SA"/>
        </w:rPr>
        <w:t xml:space="preserve"> </w:t>
      </w:r>
      <w:r w:rsidRPr="005D41C6">
        <w:rPr>
          <w:sz w:val="28"/>
          <w:lang w:eastAsia="en-US" w:bidi="ar-SA"/>
        </w:rPr>
        <w:t>письменной</w:t>
      </w:r>
      <w:r w:rsidRPr="005D41C6">
        <w:rPr>
          <w:spacing w:val="-4"/>
          <w:sz w:val="28"/>
          <w:lang w:eastAsia="en-US" w:bidi="ar-SA"/>
        </w:rPr>
        <w:t xml:space="preserve"> </w:t>
      </w:r>
      <w:r w:rsidRPr="005D41C6">
        <w:rPr>
          <w:sz w:val="28"/>
          <w:lang w:eastAsia="en-US" w:bidi="ar-SA"/>
        </w:rPr>
        <w:t>речи;</w:t>
      </w:r>
    </w:p>
    <w:p w14:paraId="391D4262" w14:textId="77777777" w:rsidR="00281428" w:rsidRPr="005D41C6" w:rsidRDefault="00281428" w:rsidP="00FF2F55">
      <w:pPr>
        <w:numPr>
          <w:ilvl w:val="0"/>
          <w:numId w:val="155"/>
        </w:numPr>
        <w:tabs>
          <w:tab w:val="left" w:pos="1242"/>
        </w:tabs>
        <w:spacing w:after="0" w:line="240" w:lineRule="auto"/>
        <w:ind w:right="830" w:firstLine="0"/>
        <w:jc w:val="both"/>
        <w:rPr>
          <w:sz w:val="28"/>
          <w:lang w:eastAsia="en-US" w:bidi="ar-SA"/>
        </w:rPr>
      </w:pPr>
      <w:r w:rsidRPr="005D41C6">
        <w:rPr>
          <w:sz w:val="28"/>
          <w:lang w:eastAsia="en-US" w:bidi="ar-SA"/>
        </w:rPr>
        <w:t>формированию ориентации на партнёра, его высказывания, поведение,</w:t>
      </w:r>
      <w:r w:rsidRPr="005D41C6">
        <w:rPr>
          <w:spacing w:val="1"/>
          <w:sz w:val="28"/>
          <w:lang w:eastAsia="en-US" w:bidi="ar-SA"/>
        </w:rPr>
        <w:t xml:space="preserve"> </w:t>
      </w:r>
      <w:r w:rsidRPr="005D41C6">
        <w:rPr>
          <w:sz w:val="28"/>
          <w:lang w:eastAsia="en-US" w:bidi="ar-SA"/>
        </w:rPr>
        <w:t>эмоциональное</w:t>
      </w:r>
      <w:r w:rsidRPr="005D41C6">
        <w:rPr>
          <w:spacing w:val="1"/>
          <w:sz w:val="28"/>
          <w:lang w:eastAsia="en-US" w:bidi="ar-SA"/>
        </w:rPr>
        <w:t xml:space="preserve"> </w:t>
      </w:r>
      <w:r w:rsidRPr="005D41C6">
        <w:rPr>
          <w:sz w:val="28"/>
          <w:lang w:eastAsia="en-US" w:bidi="ar-SA"/>
        </w:rPr>
        <w:t>состояние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переживания;</w:t>
      </w:r>
      <w:r w:rsidRPr="005D41C6">
        <w:rPr>
          <w:spacing w:val="1"/>
          <w:sz w:val="28"/>
          <w:lang w:eastAsia="en-US" w:bidi="ar-SA"/>
        </w:rPr>
        <w:t xml:space="preserve"> </w:t>
      </w:r>
      <w:r w:rsidRPr="005D41C6">
        <w:rPr>
          <w:sz w:val="28"/>
          <w:lang w:eastAsia="en-US" w:bidi="ar-SA"/>
        </w:rPr>
        <w:t>уважения</w:t>
      </w:r>
      <w:r w:rsidRPr="005D41C6">
        <w:rPr>
          <w:spacing w:val="1"/>
          <w:sz w:val="28"/>
          <w:lang w:eastAsia="en-US" w:bidi="ar-SA"/>
        </w:rPr>
        <w:t xml:space="preserve"> </w:t>
      </w:r>
      <w:r w:rsidRPr="005D41C6">
        <w:rPr>
          <w:sz w:val="28"/>
          <w:lang w:eastAsia="en-US" w:bidi="ar-SA"/>
        </w:rPr>
        <w:t>интересов</w:t>
      </w:r>
      <w:r w:rsidRPr="005D41C6">
        <w:rPr>
          <w:spacing w:val="71"/>
          <w:sz w:val="28"/>
          <w:lang w:eastAsia="en-US" w:bidi="ar-SA"/>
        </w:rPr>
        <w:t xml:space="preserve"> </w:t>
      </w:r>
      <w:r w:rsidRPr="005D41C6">
        <w:rPr>
          <w:sz w:val="28"/>
          <w:lang w:eastAsia="en-US" w:bidi="ar-SA"/>
        </w:rPr>
        <w:t>партнёра;</w:t>
      </w:r>
      <w:r w:rsidRPr="005D41C6">
        <w:rPr>
          <w:spacing w:val="1"/>
          <w:sz w:val="28"/>
          <w:lang w:eastAsia="en-US" w:bidi="ar-SA"/>
        </w:rPr>
        <w:t xml:space="preserve"> </w:t>
      </w:r>
      <w:r w:rsidRPr="005D41C6">
        <w:rPr>
          <w:sz w:val="28"/>
          <w:lang w:eastAsia="en-US" w:bidi="ar-SA"/>
        </w:rPr>
        <w:t>умения слушать и слышать собеседника, вести диалог, излагать и обосновывать</w:t>
      </w:r>
      <w:r w:rsidRPr="005D41C6">
        <w:rPr>
          <w:spacing w:val="-67"/>
          <w:sz w:val="28"/>
          <w:lang w:eastAsia="en-US" w:bidi="ar-SA"/>
        </w:rPr>
        <w:t xml:space="preserve"> </w:t>
      </w:r>
      <w:r w:rsidRPr="005D41C6">
        <w:rPr>
          <w:sz w:val="28"/>
          <w:lang w:eastAsia="en-US" w:bidi="ar-SA"/>
        </w:rPr>
        <w:t>своё</w:t>
      </w:r>
      <w:r w:rsidRPr="005D41C6">
        <w:rPr>
          <w:spacing w:val="-1"/>
          <w:sz w:val="28"/>
          <w:lang w:eastAsia="en-US" w:bidi="ar-SA"/>
        </w:rPr>
        <w:t xml:space="preserve"> </w:t>
      </w:r>
      <w:r w:rsidRPr="005D41C6">
        <w:rPr>
          <w:sz w:val="28"/>
          <w:lang w:eastAsia="en-US" w:bidi="ar-SA"/>
        </w:rPr>
        <w:t>мнение в</w:t>
      </w:r>
      <w:r w:rsidRPr="005D41C6">
        <w:rPr>
          <w:spacing w:val="-1"/>
          <w:sz w:val="28"/>
          <w:lang w:eastAsia="en-US" w:bidi="ar-SA"/>
        </w:rPr>
        <w:t xml:space="preserve"> </w:t>
      </w:r>
      <w:r w:rsidRPr="005D41C6">
        <w:rPr>
          <w:sz w:val="28"/>
          <w:lang w:eastAsia="en-US" w:bidi="ar-SA"/>
        </w:rPr>
        <w:t>понятной для</w:t>
      </w:r>
      <w:r w:rsidRPr="005D41C6">
        <w:rPr>
          <w:spacing w:val="-1"/>
          <w:sz w:val="28"/>
          <w:lang w:eastAsia="en-US" w:bidi="ar-SA"/>
        </w:rPr>
        <w:t xml:space="preserve"> </w:t>
      </w:r>
      <w:r w:rsidRPr="005D41C6">
        <w:rPr>
          <w:sz w:val="28"/>
          <w:lang w:eastAsia="en-US" w:bidi="ar-SA"/>
        </w:rPr>
        <w:t>собеседника форме.</w:t>
      </w:r>
    </w:p>
    <w:p w14:paraId="32887A00" w14:textId="77777777"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Знакомство обучающихся с культурой, историей и традициями других</w:t>
      </w:r>
      <w:r w:rsidRPr="005D41C6">
        <w:rPr>
          <w:spacing w:val="1"/>
          <w:sz w:val="28"/>
          <w:szCs w:val="28"/>
          <w:lang w:eastAsia="en-US" w:bidi="ar-SA"/>
        </w:rPr>
        <w:t xml:space="preserve"> </w:t>
      </w:r>
      <w:r w:rsidRPr="005D41C6">
        <w:rPr>
          <w:sz w:val="28"/>
          <w:szCs w:val="28"/>
          <w:lang w:eastAsia="en-US" w:bidi="ar-SA"/>
        </w:rPr>
        <w:t>народов и мировой культурой, открытие универсальности детской субкультуры</w:t>
      </w:r>
      <w:r w:rsidRPr="005D41C6">
        <w:rPr>
          <w:spacing w:val="-67"/>
          <w:sz w:val="28"/>
          <w:szCs w:val="28"/>
          <w:lang w:eastAsia="en-US" w:bidi="ar-SA"/>
        </w:rPr>
        <w:t xml:space="preserve"> </w:t>
      </w:r>
      <w:r w:rsidRPr="005D41C6">
        <w:rPr>
          <w:sz w:val="28"/>
          <w:szCs w:val="28"/>
          <w:lang w:eastAsia="en-US" w:bidi="ar-SA"/>
        </w:rPr>
        <w:t>создаёт необходимые условия для формирования личностных универсальных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гражданской</w:t>
      </w:r>
      <w:r w:rsidRPr="005D41C6">
        <w:rPr>
          <w:spacing w:val="1"/>
          <w:sz w:val="28"/>
          <w:szCs w:val="28"/>
          <w:lang w:eastAsia="en-US" w:bidi="ar-SA"/>
        </w:rPr>
        <w:t xml:space="preserve"> </w:t>
      </w:r>
      <w:r w:rsidRPr="005D41C6">
        <w:rPr>
          <w:sz w:val="28"/>
          <w:szCs w:val="28"/>
          <w:lang w:eastAsia="en-US" w:bidi="ar-SA"/>
        </w:rPr>
        <w:t>идентичности</w:t>
      </w:r>
      <w:r w:rsidRPr="005D41C6">
        <w:rPr>
          <w:spacing w:val="1"/>
          <w:sz w:val="28"/>
          <w:szCs w:val="28"/>
          <w:lang w:eastAsia="en-US" w:bidi="ar-SA"/>
        </w:rPr>
        <w:t xml:space="preserve"> </w:t>
      </w:r>
      <w:r w:rsidRPr="005D41C6">
        <w:rPr>
          <w:sz w:val="28"/>
          <w:szCs w:val="28"/>
          <w:lang w:eastAsia="en-US" w:bidi="ar-SA"/>
        </w:rPr>
        <w:t>личности,</w:t>
      </w:r>
      <w:r w:rsidRPr="005D41C6">
        <w:rPr>
          <w:spacing w:val="-67"/>
          <w:sz w:val="28"/>
          <w:szCs w:val="28"/>
          <w:lang w:eastAsia="en-US" w:bidi="ar-SA"/>
        </w:rPr>
        <w:t xml:space="preserve"> </w:t>
      </w:r>
      <w:r w:rsidRPr="005D41C6">
        <w:rPr>
          <w:sz w:val="28"/>
          <w:szCs w:val="28"/>
          <w:lang w:eastAsia="en-US" w:bidi="ar-SA"/>
        </w:rPr>
        <w:t>преимущественно</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её</w:t>
      </w:r>
      <w:r w:rsidRPr="005D41C6">
        <w:rPr>
          <w:spacing w:val="1"/>
          <w:sz w:val="28"/>
          <w:szCs w:val="28"/>
          <w:lang w:eastAsia="en-US" w:bidi="ar-SA"/>
        </w:rPr>
        <w:t xml:space="preserve"> </w:t>
      </w:r>
      <w:r w:rsidRPr="005D41C6">
        <w:rPr>
          <w:sz w:val="28"/>
          <w:szCs w:val="28"/>
          <w:lang w:eastAsia="en-US" w:bidi="ar-SA"/>
        </w:rPr>
        <w:t>общекультурном</w:t>
      </w:r>
      <w:r w:rsidRPr="005D41C6">
        <w:rPr>
          <w:spacing w:val="1"/>
          <w:sz w:val="28"/>
          <w:szCs w:val="28"/>
          <w:lang w:eastAsia="en-US" w:bidi="ar-SA"/>
        </w:rPr>
        <w:t xml:space="preserve"> </w:t>
      </w:r>
      <w:r w:rsidRPr="005D41C6">
        <w:rPr>
          <w:sz w:val="28"/>
          <w:szCs w:val="28"/>
          <w:lang w:eastAsia="en-US" w:bidi="ar-SA"/>
        </w:rPr>
        <w:t>компоненте,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доброжелательного</w:t>
      </w:r>
      <w:r w:rsidRPr="005D41C6">
        <w:rPr>
          <w:spacing w:val="1"/>
          <w:sz w:val="28"/>
          <w:szCs w:val="28"/>
          <w:lang w:eastAsia="en-US" w:bidi="ar-SA"/>
        </w:rPr>
        <w:t xml:space="preserve"> </w:t>
      </w:r>
      <w:r w:rsidRPr="005D41C6">
        <w:rPr>
          <w:sz w:val="28"/>
          <w:szCs w:val="28"/>
          <w:lang w:eastAsia="en-US" w:bidi="ar-SA"/>
        </w:rPr>
        <w:t>отношения,</w:t>
      </w:r>
      <w:r w:rsidRPr="005D41C6">
        <w:rPr>
          <w:spacing w:val="1"/>
          <w:sz w:val="28"/>
          <w:szCs w:val="28"/>
          <w:lang w:eastAsia="en-US" w:bidi="ar-SA"/>
        </w:rPr>
        <w:t xml:space="preserve"> </w:t>
      </w:r>
      <w:r w:rsidRPr="005D41C6">
        <w:rPr>
          <w:sz w:val="28"/>
          <w:szCs w:val="28"/>
          <w:lang w:eastAsia="en-US" w:bidi="ar-SA"/>
        </w:rPr>
        <w:t>уважения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толерантности</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другим</w:t>
      </w:r>
      <w:r w:rsidRPr="005D41C6">
        <w:rPr>
          <w:spacing w:val="1"/>
          <w:sz w:val="28"/>
          <w:szCs w:val="28"/>
          <w:lang w:eastAsia="en-US" w:bidi="ar-SA"/>
        </w:rPr>
        <w:t xml:space="preserve"> </w:t>
      </w:r>
      <w:r w:rsidRPr="005D41C6">
        <w:rPr>
          <w:sz w:val="28"/>
          <w:szCs w:val="28"/>
          <w:lang w:eastAsia="en-US" w:bidi="ar-SA"/>
        </w:rPr>
        <w:t>странам</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народам,</w:t>
      </w:r>
      <w:r w:rsidRPr="005D41C6">
        <w:rPr>
          <w:spacing w:val="1"/>
          <w:sz w:val="28"/>
          <w:szCs w:val="28"/>
          <w:lang w:eastAsia="en-US" w:bidi="ar-SA"/>
        </w:rPr>
        <w:t xml:space="preserve"> </w:t>
      </w:r>
      <w:r w:rsidRPr="005D41C6">
        <w:rPr>
          <w:sz w:val="28"/>
          <w:szCs w:val="28"/>
          <w:lang w:eastAsia="en-US" w:bidi="ar-SA"/>
        </w:rPr>
        <w:t>компетентности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межкультурном диалоге.</w:t>
      </w:r>
    </w:p>
    <w:p w14:paraId="38BD2805" w14:textId="77777777" w:rsidR="00281428" w:rsidRPr="005D41C6" w:rsidRDefault="00281428" w:rsidP="00281428">
      <w:pPr>
        <w:spacing w:after="0" w:line="240" w:lineRule="auto"/>
        <w:ind w:right="830"/>
        <w:jc w:val="both"/>
        <w:rPr>
          <w:sz w:val="28"/>
          <w:szCs w:val="28"/>
          <w:lang w:eastAsia="en-US" w:bidi="ar-SA"/>
        </w:rPr>
      </w:pPr>
      <w:r w:rsidRPr="005D41C6">
        <w:rPr>
          <w:sz w:val="28"/>
          <w:szCs w:val="28"/>
          <w:lang w:eastAsia="en-US" w:bidi="ar-SA"/>
        </w:rPr>
        <w:t>Изучение</w:t>
      </w:r>
      <w:r w:rsidRPr="005D41C6">
        <w:rPr>
          <w:spacing w:val="1"/>
          <w:sz w:val="28"/>
          <w:szCs w:val="28"/>
          <w:lang w:eastAsia="en-US" w:bidi="ar-SA"/>
        </w:rPr>
        <w:t xml:space="preserve"> </w:t>
      </w:r>
      <w:r w:rsidRPr="005D41C6">
        <w:rPr>
          <w:sz w:val="28"/>
          <w:szCs w:val="28"/>
          <w:lang w:eastAsia="en-US" w:bidi="ar-SA"/>
        </w:rPr>
        <w:t>иностранного</w:t>
      </w:r>
      <w:r w:rsidRPr="005D41C6">
        <w:rPr>
          <w:spacing w:val="1"/>
          <w:sz w:val="28"/>
          <w:szCs w:val="28"/>
          <w:lang w:eastAsia="en-US" w:bidi="ar-SA"/>
        </w:rPr>
        <w:t xml:space="preserve"> </w:t>
      </w:r>
      <w:r w:rsidRPr="005D41C6">
        <w:rPr>
          <w:sz w:val="28"/>
          <w:szCs w:val="28"/>
          <w:lang w:eastAsia="en-US" w:bidi="ar-SA"/>
        </w:rPr>
        <w:t>языка</w:t>
      </w:r>
      <w:r w:rsidRPr="005D41C6">
        <w:rPr>
          <w:spacing w:val="1"/>
          <w:sz w:val="28"/>
          <w:szCs w:val="28"/>
          <w:lang w:eastAsia="en-US" w:bidi="ar-SA"/>
        </w:rPr>
        <w:t xml:space="preserve"> </w:t>
      </w:r>
      <w:r w:rsidRPr="005D41C6">
        <w:rPr>
          <w:sz w:val="28"/>
          <w:szCs w:val="28"/>
          <w:lang w:eastAsia="en-US" w:bidi="ar-SA"/>
        </w:rPr>
        <w:t>способствует</w:t>
      </w:r>
      <w:r w:rsidRPr="005D41C6">
        <w:rPr>
          <w:spacing w:val="1"/>
          <w:sz w:val="28"/>
          <w:szCs w:val="28"/>
          <w:lang w:eastAsia="en-US" w:bidi="ar-SA"/>
        </w:rPr>
        <w:t xml:space="preserve"> </w:t>
      </w:r>
      <w:r w:rsidRPr="005D41C6">
        <w:rPr>
          <w:sz w:val="28"/>
          <w:szCs w:val="28"/>
          <w:lang w:eastAsia="en-US" w:bidi="ar-SA"/>
        </w:rPr>
        <w:t>развитию</w:t>
      </w:r>
      <w:r w:rsidRPr="005D41C6">
        <w:rPr>
          <w:spacing w:val="1"/>
          <w:sz w:val="28"/>
          <w:szCs w:val="28"/>
          <w:lang w:eastAsia="en-US" w:bidi="ar-SA"/>
        </w:rPr>
        <w:t xml:space="preserve"> </w:t>
      </w:r>
      <w:r w:rsidRPr="005D41C6">
        <w:rPr>
          <w:sz w:val="28"/>
          <w:szCs w:val="28"/>
          <w:lang w:eastAsia="en-US" w:bidi="ar-SA"/>
        </w:rPr>
        <w:t>общеучебных</w:t>
      </w:r>
      <w:r w:rsidRPr="005D41C6">
        <w:rPr>
          <w:spacing w:val="-67"/>
          <w:sz w:val="28"/>
          <w:szCs w:val="28"/>
          <w:lang w:eastAsia="en-US" w:bidi="ar-SA"/>
        </w:rPr>
        <w:t xml:space="preserve"> </w:t>
      </w:r>
      <w:r w:rsidRPr="005D41C6">
        <w:rPr>
          <w:sz w:val="28"/>
          <w:szCs w:val="28"/>
          <w:lang w:eastAsia="en-US" w:bidi="ar-SA"/>
        </w:rPr>
        <w:t>познавательных действий, в первую очередь смыслового чтения (выделение</w:t>
      </w:r>
      <w:r w:rsidRPr="005D41C6">
        <w:rPr>
          <w:spacing w:val="1"/>
          <w:sz w:val="28"/>
          <w:szCs w:val="28"/>
          <w:lang w:eastAsia="en-US" w:bidi="ar-SA"/>
        </w:rPr>
        <w:t xml:space="preserve"> </w:t>
      </w:r>
      <w:r w:rsidRPr="005D41C6">
        <w:rPr>
          <w:sz w:val="28"/>
          <w:szCs w:val="28"/>
          <w:lang w:eastAsia="en-US" w:bidi="ar-SA"/>
        </w:rPr>
        <w:t>субъекта</w:t>
      </w:r>
      <w:r w:rsidRPr="005D41C6">
        <w:rPr>
          <w:spacing w:val="-13"/>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предиката</w:t>
      </w:r>
      <w:r w:rsidRPr="005D41C6">
        <w:rPr>
          <w:spacing w:val="-13"/>
          <w:sz w:val="28"/>
          <w:szCs w:val="28"/>
          <w:lang w:eastAsia="en-US" w:bidi="ar-SA"/>
        </w:rPr>
        <w:t xml:space="preserve"> </w:t>
      </w:r>
      <w:r w:rsidRPr="005D41C6">
        <w:rPr>
          <w:sz w:val="28"/>
          <w:szCs w:val="28"/>
          <w:lang w:eastAsia="en-US" w:bidi="ar-SA"/>
        </w:rPr>
        <w:t>текста;</w:t>
      </w:r>
      <w:r w:rsidRPr="005D41C6">
        <w:rPr>
          <w:spacing w:val="-14"/>
          <w:sz w:val="28"/>
          <w:szCs w:val="28"/>
          <w:lang w:eastAsia="en-US" w:bidi="ar-SA"/>
        </w:rPr>
        <w:t xml:space="preserve"> </w:t>
      </w:r>
      <w:r w:rsidRPr="005D41C6">
        <w:rPr>
          <w:sz w:val="28"/>
          <w:szCs w:val="28"/>
          <w:lang w:eastAsia="en-US" w:bidi="ar-SA"/>
        </w:rPr>
        <w:t>понимание</w:t>
      </w:r>
      <w:r w:rsidRPr="005D41C6">
        <w:rPr>
          <w:spacing w:val="-16"/>
          <w:sz w:val="28"/>
          <w:szCs w:val="28"/>
          <w:lang w:eastAsia="en-US" w:bidi="ar-SA"/>
        </w:rPr>
        <w:t xml:space="preserve"> </w:t>
      </w:r>
      <w:r w:rsidRPr="005D41C6">
        <w:rPr>
          <w:sz w:val="28"/>
          <w:szCs w:val="28"/>
          <w:lang w:eastAsia="en-US" w:bidi="ar-SA"/>
        </w:rPr>
        <w:t>смысла</w:t>
      </w:r>
      <w:r w:rsidRPr="005D41C6">
        <w:rPr>
          <w:spacing w:val="-13"/>
          <w:sz w:val="28"/>
          <w:szCs w:val="28"/>
          <w:lang w:eastAsia="en-US" w:bidi="ar-SA"/>
        </w:rPr>
        <w:t xml:space="preserve"> </w:t>
      </w:r>
      <w:r w:rsidRPr="005D41C6">
        <w:rPr>
          <w:sz w:val="28"/>
          <w:szCs w:val="28"/>
          <w:lang w:eastAsia="en-US" w:bidi="ar-SA"/>
        </w:rPr>
        <w:t>текста</w:t>
      </w:r>
      <w:r w:rsidRPr="005D41C6">
        <w:rPr>
          <w:spacing w:val="-14"/>
          <w:sz w:val="28"/>
          <w:szCs w:val="28"/>
          <w:lang w:eastAsia="en-US" w:bidi="ar-SA"/>
        </w:rPr>
        <w:t xml:space="preserve"> </w:t>
      </w:r>
      <w:r w:rsidRPr="005D41C6">
        <w:rPr>
          <w:sz w:val="28"/>
          <w:szCs w:val="28"/>
          <w:lang w:eastAsia="en-US" w:bidi="ar-SA"/>
        </w:rPr>
        <w:t>и</w:t>
      </w:r>
      <w:r w:rsidRPr="005D41C6">
        <w:rPr>
          <w:spacing w:val="-13"/>
          <w:sz w:val="28"/>
          <w:szCs w:val="28"/>
          <w:lang w:eastAsia="en-US" w:bidi="ar-SA"/>
        </w:rPr>
        <w:t xml:space="preserve"> </w:t>
      </w:r>
      <w:r w:rsidRPr="005D41C6">
        <w:rPr>
          <w:sz w:val="28"/>
          <w:szCs w:val="28"/>
          <w:lang w:eastAsia="en-US" w:bidi="ar-SA"/>
        </w:rPr>
        <w:t>умение</w:t>
      </w:r>
      <w:r w:rsidRPr="005D41C6">
        <w:rPr>
          <w:spacing w:val="-15"/>
          <w:sz w:val="28"/>
          <w:szCs w:val="28"/>
          <w:lang w:eastAsia="en-US" w:bidi="ar-SA"/>
        </w:rPr>
        <w:t xml:space="preserve"> </w:t>
      </w:r>
      <w:r w:rsidRPr="005D41C6">
        <w:rPr>
          <w:sz w:val="28"/>
          <w:szCs w:val="28"/>
          <w:lang w:eastAsia="en-US" w:bidi="ar-SA"/>
        </w:rPr>
        <w:t>прогнозировать</w:t>
      </w:r>
      <w:r w:rsidRPr="005D41C6">
        <w:rPr>
          <w:spacing w:val="-68"/>
          <w:sz w:val="28"/>
          <w:szCs w:val="28"/>
          <w:lang w:eastAsia="en-US" w:bidi="ar-SA"/>
        </w:rPr>
        <w:t xml:space="preserve"> </w:t>
      </w:r>
      <w:r w:rsidRPr="005D41C6">
        <w:rPr>
          <w:spacing w:val="-1"/>
          <w:sz w:val="28"/>
          <w:szCs w:val="28"/>
          <w:lang w:eastAsia="en-US" w:bidi="ar-SA"/>
        </w:rPr>
        <w:t>развитие</w:t>
      </w:r>
      <w:r w:rsidRPr="005D41C6">
        <w:rPr>
          <w:spacing w:val="-15"/>
          <w:sz w:val="28"/>
          <w:szCs w:val="28"/>
          <w:lang w:eastAsia="en-US" w:bidi="ar-SA"/>
        </w:rPr>
        <w:t xml:space="preserve"> </w:t>
      </w:r>
      <w:r w:rsidRPr="005D41C6">
        <w:rPr>
          <w:spacing w:val="-1"/>
          <w:sz w:val="28"/>
          <w:szCs w:val="28"/>
          <w:lang w:eastAsia="en-US" w:bidi="ar-SA"/>
        </w:rPr>
        <w:t>его</w:t>
      </w:r>
      <w:r w:rsidRPr="005D41C6">
        <w:rPr>
          <w:spacing w:val="-16"/>
          <w:sz w:val="28"/>
          <w:szCs w:val="28"/>
          <w:lang w:eastAsia="en-US" w:bidi="ar-SA"/>
        </w:rPr>
        <w:t xml:space="preserve"> </w:t>
      </w:r>
      <w:r w:rsidRPr="005D41C6">
        <w:rPr>
          <w:spacing w:val="-1"/>
          <w:sz w:val="28"/>
          <w:szCs w:val="28"/>
          <w:lang w:eastAsia="en-US" w:bidi="ar-SA"/>
        </w:rPr>
        <w:t>сюжета;</w:t>
      </w:r>
      <w:r w:rsidRPr="005D41C6">
        <w:rPr>
          <w:spacing w:val="-14"/>
          <w:sz w:val="28"/>
          <w:szCs w:val="28"/>
          <w:lang w:eastAsia="en-US" w:bidi="ar-SA"/>
        </w:rPr>
        <w:t xml:space="preserve"> </w:t>
      </w:r>
      <w:r w:rsidRPr="005D41C6">
        <w:rPr>
          <w:sz w:val="28"/>
          <w:szCs w:val="28"/>
          <w:lang w:eastAsia="en-US" w:bidi="ar-SA"/>
        </w:rPr>
        <w:t>умение</w:t>
      </w:r>
      <w:r w:rsidRPr="005D41C6">
        <w:rPr>
          <w:spacing w:val="-15"/>
          <w:sz w:val="28"/>
          <w:szCs w:val="28"/>
          <w:lang w:eastAsia="en-US" w:bidi="ar-SA"/>
        </w:rPr>
        <w:t xml:space="preserve"> </w:t>
      </w:r>
      <w:r w:rsidRPr="005D41C6">
        <w:rPr>
          <w:sz w:val="28"/>
          <w:szCs w:val="28"/>
          <w:lang w:eastAsia="en-US" w:bidi="ar-SA"/>
        </w:rPr>
        <w:t>задавать</w:t>
      </w:r>
      <w:r w:rsidRPr="005D41C6">
        <w:rPr>
          <w:spacing w:val="-16"/>
          <w:sz w:val="28"/>
          <w:szCs w:val="28"/>
          <w:lang w:eastAsia="en-US" w:bidi="ar-SA"/>
        </w:rPr>
        <w:t xml:space="preserve"> </w:t>
      </w:r>
      <w:r w:rsidRPr="005D41C6">
        <w:rPr>
          <w:sz w:val="28"/>
          <w:szCs w:val="28"/>
          <w:lang w:eastAsia="en-US" w:bidi="ar-SA"/>
        </w:rPr>
        <w:t>вопросы,</w:t>
      </w:r>
      <w:r w:rsidRPr="005D41C6">
        <w:rPr>
          <w:spacing w:val="-16"/>
          <w:sz w:val="28"/>
          <w:szCs w:val="28"/>
          <w:lang w:eastAsia="en-US" w:bidi="ar-SA"/>
        </w:rPr>
        <w:t xml:space="preserve"> </w:t>
      </w:r>
      <w:r w:rsidRPr="005D41C6">
        <w:rPr>
          <w:sz w:val="28"/>
          <w:szCs w:val="28"/>
          <w:lang w:eastAsia="en-US" w:bidi="ar-SA"/>
        </w:rPr>
        <w:t>опираясь</w:t>
      </w:r>
      <w:r w:rsidRPr="005D41C6">
        <w:rPr>
          <w:spacing w:val="-18"/>
          <w:sz w:val="28"/>
          <w:szCs w:val="28"/>
          <w:lang w:eastAsia="en-US" w:bidi="ar-SA"/>
        </w:rPr>
        <w:t xml:space="preserve"> </w:t>
      </w:r>
      <w:r w:rsidRPr="005D41C6">
        <w:rPr>
          <w:sz w:val="28"/>
          <w:szCs w:val="28"/>
          <w:lang w:eastAsia="en-US" w:bidi="ar-SA"/>
        </w:rPr>
        <w:t>на</w:t>
      </w:r>
      <w:r w:rsidRPr="005D41C6">
        <w:rPr>
          <w:spacing w:val="-18"/>
          <w:sz w:val="28"/>
          <w:szCs w:val="28"/>
          <w:lang w:eastAsia="en-US" w:bidi="ar-SA"/>
        </w:rPr>
        <w:t xml:space="preserve"> </w:t>
      </w:r>
      <w:r w:rsidRPr="005D41C6">
        <w:rPr>
          <w:sz w:val="28"/>
          <w:szCs w:val="28"/>
          <w:lang w:eastAsia="en-US" w:bidi="ar-SA"/>
        </w:rPr>
        <w:t>смысл</w:t>
      </w:r>
      <w:r w:rsidRPr="005D41C6">
        <w:rPr>
          <w:spacing w:val="-17"/>
          <w:sz w:val="28"/>
          <w:szCs w:val="28"/>
          <w:lang w:eastAsia="en-US" w:bidi="ar-SA"/>
        </w:rPr>
        <w:t xml:space="preserve"> </w:t>
      </w:r>
      <w:r w:rsidRPr="005D41C6">
        <w:rPr>
          <w:sz w:val="28"/>
          <w:szCs w:val="28"/>
          <w:lang w:eastAsia="en-US" w:bidi="ar-SA"/>
        </w:rPr>
        <w:t>прочитанного</w:t>
      </w:r>
      <w:r w:rsidRPr="005D41C6">
        <w:rPr>
          <w:spacing w:val="-68"/>
          <w:sz w:val="28"/>
          <w:szCs w:val="28"/>
          <w:lang w:eastAsia="en-US" w:bidi="ar-SA"/>
        </w:rPr>
        <w:t xml:space="preserve"> </w:t>
      </w:r>
      <w:r w:rsidRPr="005D41C6">
        <w:rPr>
          <w:sz w:val="28"/>
          <w:szCs w:val="28"/>
          <w:lang w:eastAsia="en-US" w:bidi="ar-SA"/>
        </w:rPr>
        <w:t>текста; сочинение</w:t>
      </w:r>
      <w:r w:rsidRPr="005D41C6">
        <w:rPr>
          <w:spacing w:val="-3"/>
          <w:sz w:val="28"/>
          <w:szCs w:val="28"/>
          <w:lang w:eastAsia="en-US" w:bidi="ar-SA"/>
        </w:rPr>
        <w:t xml:space="preserve"> </w:t>
      </w:r>
      <w:r w:rsidRPr="005D41C6">
        <w:rPr>
          <w:sz w:val="28"/>
          <w:szCs w:val="28"/>
          <w:lang w:eastAsia="en-US" w:bidi="ar-SA"/>
        </w:rPr>
        <w:t>оригинального текста на</w:t>
      </w:r>
      <w:r w:rsidRPr="005D41C6">
        <w:rPr>
          <w:spacing w:val="-1"/>
          <w:sz w:val="28"/>
          <w:szCs w:val="28"/>
          <w:lang w:eastAsia="en-US" w:bidi="ar-SA"/>
        </w:rPr>
        <w:t xml:space="preserve"> </w:t>
      </w:r>
      <w:r w:rsidRPr="005D41C6">
        <w:rPr>
          <w:sz w:val="28"/>
          <w:szCs w:val="28"/>
          <w:lang w:eastAsia="en-US" w:bidi="ar-SA"/>
        </w:rPr>
        <w:t>основе</w:t>
      </w:r>
      <w:r w:rsidRPr="005D41C6">
        <w:rPr>
          <w:spacing w:val="-2"/>
          <w:sz w:val="28"/>
          <w:szCs w:val="28"/>
          <w:lang w:eastAsia="en-US" w:bidi="ar-SA"/>
        </w:rPr>
        <w:t xml:space="preserve"> </w:t>
      </w:r>
      <w:r w:rsidRPr="005D41C6">
        <w:rPr>
          <w:sz w:val="28"/>
          <w:szCs w:val="28"/>
          <w:lang w:eastAsia="en-US" w:bidi="ar-SA"/>
        </w:rPr>
        <w:t>плана).</w:t>
      </w:r>
    </w:p>
    <w:p w14:paraId="4BB50F5F" w14:textId="77777777" w:rsidR="00281428" w:rsidRPr="005D41C6" w:rsidRDefault="00281428" w:rsidP="00281428">
      <w:pPr>
        <w:spacing w:after="0" w:line="235" w:lineRule="auto"/>
        <w:ind w:right="829"/>
        <w:jc w:val="both"/>
        <w:rPr>
          <w:sz w:val="28"/>
          <w:szCs w:val="28"/>
          <w:lang w:eastAsia="en-US" w:bidi="ar-SA"/>
        </w:rPr>
      </w:pPr>
      <w:r w:rsidRPr="005D41C6">
        <w:rPr>
          <w:b/>
          <w:sz w:val="28"/>
          <w:szCs w:val="28"/>
          <w:lang w:eastAsia="en-US" w:bidi="ar-SA"/>
        </w:rPr>
        <w:t>«Математика</w:t>
      </w:r>
      <w:r w:rsidRPr="005D41C6">
        <w:rPr>
          <w:b/>
          <w:spacing w:val="1"/>
          <w:sz w:val="28"/>
          <w:szCs w:val="28"/>
          <w:lang w:eastAsia="en-US" w:bidi="ar-SA"/>
        </w:rPr>
        <w:t xml:space="preserve"> </w:t>
      </w:r>
      <w:r w:rsidRPr="005D41C6">
        <w:rPr>
          <w:b/>
          <w:sz w:val="28"/>
          <w:szCs w:val="28"/>
          <w:lang w:eastAsia="en-US" w:bidi="ar-SA"/>
        </w:rPr>
        <w:t>и</w:t>
      </w:r>
      <w:r w:rsidRPr="005D41C6">
        <w:rPr>
          <w:b/>
          <w:spacing w:val="1"/>
          <w:sz w:val="28"/>
          <w:szCs w:val="28"/>
          <w:lang w:eastAsia="en-US" w:bidi="ar-SA"/>
        </w:rPr>
        <w:t xml:space="preserve"> </w:t>
      </w:r>
      <w:r w:rsidRPr="005D41C6">
        <w:rPr>
          <w:b/>
          <w:sz w:val="28"/>
          <w:szCs w:val="28"/>
          <w:lang w:eastAsia="en-US" w:bidi="ar-SA"/>
        </w:rPr>
        <w:t>информатика».</w:t>
      </w:r>
      <w:r w:rsidRPr="005D41C6">
        <w:rPr>
          <w:b/>
          <w:spacing w:val="1"/>
          <w:sz w:val="28"/>
          <w:szCs w:val="28"/>
          <w:lang w:eastAsia="en-US" w:bidi="ar-SA"/>
        </w:rPr>
        <w:t xml:space="preserve"> </w:t>
      </w:r>
      <w:r w:rsidRPr="005D41C6">
        <w:rPr>
          <w:position w:val="1"/>
          <w:sz w:val="28"/>
          <w:szCs w:val="28"/>
          <w:lang w:eastAsia="en-US" w:bidi="ar-SA"/>
        </w:rPr>
        <w:t>При</w:t>
      </w:r>
      <w:r w:rsidRPr="005D41C6">
        <w:rPr>
          <w:spacing w:val="1"/>
          <w:position w:val="1"/>
          <w:sz w:val="28"/>
          <w:szCs w:val="28"/>
          <w:lang w:eastAsia="en-US" w:bidi="ar-SA"/>
        </w:rPr>
        <w:t xml:space="preserve"> </w:t>
      </w:r>
      <w:r w:rsidRPr="005D41C6">
        <w:rPr>
          <w:position w:val="1"/>
          <w:sz w:val="28"/>
          <w:szCs w:val="28"/>
          <w:lang w:eastAsia="en-US" w:bidi="ar-SA"/>
        </w:rPr>
        <w:t>получении</w:t>
      </w:r>
      <w:r w:rsidRPr="005D41C6">
        <w:rPr>
          <w:spacing w:val="1"/>
          <w:position w:val="1"/>
          <w:sz w:val="28"/>
          <w:szCs w:val="28"/>
          <w:lang w:eastAsia="en-US" w:bidi="ar-SA"/>
        </w:rPr>
        <w:t xml:space="preserve"> </w:t>
      </w:r>
      <w:r w:rsidRPr="005D41C6">
        <w:rPr>
          <w:position w:val="1"/>
          <w:sz w:val="28"/>
          <w:szCs w:val="28"/>
          <w:lang w:eastAsia="en-US" w:bidi="ar-SA"/>
        </w:rPr>
        <w:t>начального</w:t>
      </w:r>
      <w:r w:rsidRPr="005D41C6">
        <w:rPr>
          <w:spacing w:val="1"/>
          <w:position w:val="1"/>
          <w:sz w:val="28"/>
          <w:szCs w:val="28"/>
          <w:lang w:eastAsia="en-US" w:bidi="ar-SA"/>
        </w:rPr>
        <w:t xml:space="preserve"> </w:t>
      </w:r>
      <w:r w:rsidRPr="005D41C6">
        <w:rPr>
          <w:position w:val="1"/>
          <w:sz w:val="28"/>
          <w:szCs w:val="28"/>
          <w:lang w:eastAsia="en-US" w:bidi="ar-SA"/>
        </w:rPr>
        <w:t>общего</w:t>
      </w:r>
      <w:r w:rsidRPr="005D41C6">
        <w:rPr>
          <w:spacing w:val="1"/>
          <w:position w:val="1"/>
          <w:sz w:val="28"/>
          <w:szCs w:val="28"/>
          <w:lang w:eastAsia="en-US" w:bidi="ar-SA"/>
        </w:rPr>
        <w:t xml:space="preserve"> </w:t>
      </w:r>
      <w:r w:rsidRPr="005D41C6">
        <w:rPr>
          <w:position w:val="1"/>
          <w:sz w:val="28"/>
          <w:szCs w:val="28"/>
          <w:lang w:eastAsia="en-US" w:bidi="ar-SA"/>
        </w:rPr>
        <w:t>образования</w:t>
      </w:r>
      <w:r w:rsidRPr="005D41C6">
        <w:rPr>
          <w:spacing w:val="1"/>
          <w:position w:val="1"/>
          <w:sz w:val="28"/>
          <w:szCs w:val="28"/>
          <w:lang w:eastAsia="en-US" w:bidi="ar-SA"/>
        </w:rPr>
        <w:t xml:space="preserve"> </w:t>
      </w:r>
      <w:r w:rsidRPr="005D41C6">
        <w:rPr>
          <w:position w:val="1"/>
          <w:sz w:val="28"/>
          <w:szCs w:val="28"/>
          <w:lang w:eastAsia="en-US" w:bidi="ar-SA"/>
        </w:rPr>
        <w:t>учебный</w:t>
      </w:r>
      <w:r w:rsidRPr="005D41C6">
        <w:rPr>
          <w:spacing w:val="1"/>
          <w:position w:val="1"/>
          <w:sz w:val="28"/>
          <w:szCs w:val="28"/>
          <w:lang w:eastAsia="en-US" w:bidi="ar-SA"/>
        </w:rPr>
        <w:t xml:space="preserve"> </w:t>
      </w:r>
      <w:r w:rsidRPr="005D41C6">
        <w:rPr>
          <w:position w:val="1"/>
          <w:sz w:val="28"/>
          <w:szCs w:val="28"/>
          <w:lang w:eastAsia="en-US" w:bidi="ar-SA"/>
        </w:rPr>
        <w:t>предмет</w:t>
      </w:r>
      <w:r w:rsidRPr="005D41C6">
        <w:rPr>
          <w:spacing w:val="1"/>
          <w:position w:val="1"/>
          <w:sz w:val="28"/>
          <w:szCs w:val="28"/>
          <w:lang w:eastAsia="en-US" w:bidi="ar-SA"/>
        </w:rPr>
        <w:t xml:space="preserve"> </w:t>
      </w:r>
      <w:r w:rsidRPr="005D41C6">
        <w:rPr>
          <w:b/>
          <w:sz w:val="28"/>
          <w:szCs w:val="28"/>
          <w:lang w:eastAsia="en-US" w:bidi="ar-SA"/>
        </w:rPr>
        <w:t>«Математика»</w:t>
      </w:r>
      <w:r w:rsidRPr="005D41C6">
        <w:rPr>
          <w:b/>
          <w:spacing w:val="1"/>
          <w:sz w:val="28"/>
          <w:szCs w:val="28"/>
          <w:lang w:eastAsia="en-US" w:bidi="ar-SA"/>
        </w:rPr>
        <w:t xml:space="preserve"> </w:t>
      </w:r>
      <w:r w:rsidRPr="005D41C6">
        <w:rPr>
          <w:position w:val="1"/>
          <w:sz w:val="28"/>
          <w:szCs w:val="28"/>
          <w:lang w:eastAsia="en-US" w:bidi="ar-SA"/>
        </w:rPr>
        <w:t>является</w:t>
      </w:r>
      <w:r w:rsidRPr="005D41C6">
        <w:rPr>
          <w:spacing w:val="1"/>
          <w:position w:val="1"/>
          <w:sz w:val="28"/>
          <w:szCs w:val="28"/>
          <w:lang w:eastAsia="en-US" w:bidi="ar-SA"/>
        </w:rPr>
        <w:t xml:space="preserve"> </w:t>
      </w:r>
      <w:r w:rsidRPr="005D41C6">
        <w:rPr>
          <w:position w:val="1"/>
          <w:sz w:val="28"/>
          <w:szCs w:val="28"/>
          <w:lang w:eastAsia="en-US" w:bidi="ar-SA"/>
        </w:rPr>
        <w:t>основой</w:t>
      </w:r>
      <w:r w:rsidRPr="005D41C6">
        <w:rPr>
          <w:spacing w:val="1"/>
          <w:position w:val="1"/>
          <w:sz w:val="28"/>
          <w:szCs w:val="28"/>
          <w:lang w:eastAsia="en-US" w:bidi="ar-SA"/>
        </w:rPr>
        <w:t xml:space="preserve"> </w:t>
      </w:r>
      <w:r w:rsidRPr="005D41C6">
        <w:rPr>
          <w:position w:val="1"/>
          <w:sz w:val="28"/>
          <w:szCs w:val="28"/>
          <w:lang w:eastAsia="en-US" w:bidi="ar-SA"/>
        </w:rPr>
        <w:t>развития</w:t>
      </w:r>
      <w:r w:rsidRPr="005D41C6">
        <w:rPr>
          <w:spacing w:val="1"/>
          <w:position w:val="1"/>
          <w:sz w:val="28"/>
          <w:szCs w:val="28"/>
          <w:lang w:eastAsia="en-US" w:bidi="ar-SA"/>
        </w:rPr>
        <w:t xml:space="preserve"> </w:t>
      </w:r>
      <w:r w:rsidRPr="005D41C6">
        <w:rPr>
          <w:position w:val="1"/>
          <w:sz w:val="28"/>
          <w:szCs w:val="28"/>
          <w:lang w:eastAsia="en-US" w:bidi="ar-SA"/>
        </w:rPr>
        <w:t>у</w:t>
      </w:r>
      <w:r w:rsidRPr="005D41C6">
        <w:rPr>
          <w:spacing w:val="1"/>
          <w:position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первую</w:t>
      </w:r>
      <w:r w:rsidRPr="005D41C6">
        <w:rPr>
          <w:spacing w:val="1"/>
          <w:sz w:val="28"/>
          <w:szCs w:val="28"/>
          <w:lang w:eastAsia="en-US" w:bidi="ar-SA"/>
        </w:rPr>
        <w:t xml:space="preserve"> </w:t>
      </w:r>
      <w:r w:rsidRPr="005D41C6">
        <w:rPr>
          <w:sz w:val="28"/>
          <w:szCs w:val="28"/>
          <w:lang w:eastAsia="en-US" w:bidi="ar-SA"/>
        </w:rPr>
        <w:t>очередь</w:t>
      </w:r>
      <w:r w:rsidRPr="005D41C6">
        <w:rPr>
          <w:spacing w:val="1"/>
          <w:sz w:val="28"/>
          <w:szCs w:val="28"/>
          <w:lang w:eastAsia="en-US" w:bidi="ar-SA"/>
        </w:rPr>
        <w:t xml:space="preserve"> </w:t>
      </w:r>
      <w:r w:rsidRPr="005D41C6">
        <w:rPr>
          <w:sz w:val="28"/>
          <w:szCs w:val="28"/>
          <w:lang w:eastAsia="en-US" w:bidi="ar-SA"/>
        </w:rPr>
        <w:t>логических</w:t>
      </w:r>
      <w:r w:rsidRPr="005D41C6">
        <w:rPr>
          <w:spacing w:val="-4"/>
          <w:sz w:val="28"/>
          <w:szCs w:val="28"/>
          <w:lang w:eastAsia="en-US" w:bidi="ar-SA"/>
        </w:rPr>
        <w:t xml:space="preserve"> </w:t>
      </w:r>
      <w:r w:rsidRPr="005D41C6">
        <w:rPr>
          <w:sz w:val="28"/>
          <w:szCs w:val="28"/>
          <w:lang w:eastAsia="en-US" w:bidi="ar-SA"/>
        </w:rPr>
        <w:t>и алгоритмических.</w:t>
      </w:r>
    </w:p>
    <w:p w14:paraId="7C1B9B41" w14:textId="77777777" w:rsidR="00281428" w:rsidRPr="005D41C6" w:rsidRDefault="00281428" w:rsidP="00281428">
      <w:pPr>
        <w:spacing w:after="0" w:line="240" w:lineRule="auto"/>
        <w:ind w:right="832"/>
        <w:jc w:val="both"/>
        <w:rPr>
          <w:sz w:val="28"/>
          <w:szCs w:val="28"/>
          <w:lang w:eastAsia="en-US" w:bidi="ar-SA"/>
        </w:rPr>
      </w:pPr>
      <w:r w:rsidRPr="005D41C6">
        <w:rPr>
          <w:sz w:val="28"/>
          <w:szCs w:val="28"/>
          <w:lang w:eastAsia="en-US" w:bidi="ar-SA"/>
        </w:rPr>
        <w:t>В процессе знакомства с математическими отношениями, зависимостями</w:t>
      </w:r>
      <w:r w:rsidRPr="005D41C6">
        <w:rPr>
          <w:spacing w:val="1"/>
          <w:sz w:val="28"/>
          <w:szCs w:val="28"/>
          <w:lang w:eastAsia="en-US" w:bidi="ar-SA"/>
        </w:rPr>
        <w:t xml:space="preserve"> </w:t>
      </w:r>
      <w:r w:rsidRPr="005D41C6">
        <w:rPr>
          <w:sz w:val="28"/>
          <w:szCs w:val="28"/>
          <w:lang w:eastAsia="en-US" w:bidi="ar-SA"/>
        </w:rPr>
        <w:t>у</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z w:val="28"/>
          <w:szCs w:val="28"/>
          <w:lang w:eastAsia="en-US" w:bidi="ar-SA"/>
        </w:rPr>
        <w:t>формируются</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планирования</w:t>
      </w:r>
      <w:r w:rsidRPr="005D41C6">
        <w:rPr>
          <w:spacing w:val="1"/>
          <w:sz w:val="28"/>
          <w:szCs w:val="28"/>
          <w:lang w:eastAsia="en-US" w:bidi="ar-SA"/>
        </w:rPr>
        <w:t xml:space="preserve"> </w:t>
      </w:r>
      <w:r w:rsidRPr="005D41C6">
        <w:rPr>
          <w:sz w:val="28"/>
          <w:szCs w:val="28"/>
          <w:lang w:eastAsia="en-US" w:bidi="ar-SA"/>
        </w:rPr>
        <w:t>последовательности</w:t>
      </w:r>
      <w:r w:rsidRPr="005D41C6">
        <w:rPr>
          <w:spacing w:val="-8"/>
          <w:sz w:val="28"/>
          <w:szCs w:val="28"/>
          <w:lang w:eastAsia="en-US" w:bidi="ar-SA"/>
        </w:rPr>
        <w:t xml:space="preserve"> </w:t>
      </w:r>
      <w:r w:rsidRPr="005D41C6">
        <w:rPr>
          <w:sz w:val="28"/>
          <w:szCs w:val="28"/>
          <w:lang w:eastAsia="en-US" w:bidi="ar-SA"/>
        </w:rPr>
        <w:t>шагов</w:t>
      </w:r>
      <w:r w:rsidRPr="005D41C6">
        <w:rPr>
          <w:spacing w:val="-6"/>
          <w:sz w:val="28"/>
          <w:szCs w:val="28"/>
          <w:lang w:eastAsia="en-US" w:bidi="ar-SA"/>
        </w:rPr>
        <w:t xml:space="preserve"> </w:t>
      </w:r>
      <w:r w:rsidRPr="005D41C6">
        <w:rPr>
          <w:sz w:val="28"/>
          <w:szCs w:val="28"/>
          <w:lang w:eastAsia="en-US" w:bidi="ar-SA"/>
        </w:rPr>
        <w:t>при</w:t>
      </w:r>
      <w:r w:rsidRPr="005D41C6">
        <w:rPr>
          <w:spacing w:val="-6"/>
          <w:sz w:val="28"/>
          <w:szCs w:val="28"/>
          <w:lang w:eastAsia="en-US" w:bidi="ar-SA"/>
        </w:rPr>
        <w:t xml:space="preserve"> </w:t>
      </w:r>
      <w:r w:rsidRPr="005D41C6">
        <w:rPr>
          <w:sz w:val="28"/>
          <w:szCs w:val="28"/>
          <w:lang w:eastAsia="en-US" w:bidi="ar-SA"/>
        </w:rPr>
        <w:t>решении</w:t>
      </w:r>
      <w:r w:rsidRPr="005D41C6">
        <w:rPr>
          <w:spacing w:val="-7"/>
          <w:sz w:val="28"/>
          <w:szCs w:val="28"/>
          <w:lang w:eastAsia="en-US" w:bidi="ar-SA"/>
        </w:rPr>
        <w:t xml:space="preserve"> </w:t>
      </w:r>
      <w:r w:rsidRPr="005D41C6">
        <w:rPr>
          <w:sz w:val="28"/>
          <w:szCs w:val="28"/>
          <w:lang w:eastAsia="en-US" w:bidi="ar-SA"/>
        </w:rPr>
        <w:t>задач;</w:t>
      </w:r>
      <w:r w:rsidRPr="005D41C6">
        <w:rPr>
          <w:spacing w:val="-8"/>
          <w:sz w:val="28"/>
          <w:szCs w:val="28"/>
          <w:lang w:eastAsia="en-US" w:bidi="ar-SA"/>
        </w:rPr>
        <w:t xml:space="preserve"> </w:t>
      </w:r>
      <w:r w:rsidRPr="005D41C6">
        <w:rPr>
          <w:sz w:val="28"/>
          <w:szCs w:val="28"/>
          <w:lang w:eastAsia="en-US" w:bidi="ar-SA"/>
        </w:rPr>
        <w:t>различения</w:t>
      </w:r>
      <w:r w:rsidRPr="005D41C6">
        <w:rPr>
          <w:spacing w:val="-5"/>
          <w:sz w:val="28"/>
          <w:szCs w:val="28"/>
          <w:lang w:eastAsia="en-US" w:bidi="ar-SA"/>
        </w:rPr>
        <w:t xml:space="preserve"> </w:t>
      </w:r>
      <w:r w:rsidRPr="005D41C6">
        <w:rPr>
          <w:sz w:val="28"/>
          <w:szCs w:val="28"/>
          <w:lang w:eastAsia="en-US" w:bidi="ar-SA"/>
        </w:rPr>
        <w:t>способа</w:t>
      </w:r>
      <w:r w:rsidRPr="005D41C6">
        <w:rPr>
          <w:spacing w:val="-6"/>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результата</w:t>
      </w:r>
      <w:r w:rsidRPr="005D41C6">
        <w:rPr>
          <w:spacing w:val="-68"/>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выбора</w:t>
      </w:r>
      <w:r w:rsidRPr="005D41C6">
        <w:rPr>
          <w:spacing w:val="1"/>
          <w:sz w:val="28"/>
          <w:szCs w:val="28"/>
          <w:lang w:eastAsia="en-US" w:bidi="ar-SA"/>
        </w:rPr>
        <w:t xml:space="preserve"> </w:t>
      </w:r>
      <w:r w:rsidRPr="005D41C6">
        <w:rPr>
          <w:sz w:val="28"/>
          <w:szCs w:val="28"/>
          <w:lang w:eastAsia="en-US" w:bidi="ar-SA"/>
        </w:rPr>
        <w:t>способа</w:t>
      </w:r>
      <w:r w:rsidRPr="005D41C6">
        <w:rPr>
          <w:spacing w:val="1"/>
          <w:sz w:val="28"/>
          <w:szCs w:val="28"/>
          <w:lang w:eastAsia="en-US" w:bidi="ar-SA"/>
        </w:rPr>
        <w:t xml:space="preserve"> </w:t>
      </w:r>
      <w:r w:rsidRPr="005D41C6">
        <w:rPr>
          <w:sz w:val="28"/>
          <w:szCs w:val="28"/>
          <w:lang w:eastAsia="en-US" w:bidi="ar-SA"/>
        </w:rPr>
        <w:t>достижения</w:t>
      </w:r>
      <w:r w:rsidRPr="005D41C6">
        <w:rPr>
          <w:spacing w:val="1"/>
          <w:sz w:val="28"/>
          <w:szCs w:val="28"/>
          <w:lang w:eastAsia="en-US" w:bidi="ar-SA"/>
        </w:rPr>
        <w:t xml:space="preserve"> </w:t>
      </w:r>
      <w:r w:rsidRPr="005D41C6">
        <w:rPr>
          <w:sz w:val="28"/>
          <w:szCs w:val="28"/>
          <w:lang w:eastAsia="en-US" w:bidi="ar-SA"/>
        </w:rPr>
        <w:t>поставленной</w:t>
      </w:r>
      <w:r w:rsidRPr="005D41C6">
        <w:rPr>
          <w:spacing w:val="1"/>
          <w:sz w:val="28"/>
          <w:szCs w:val="28"/>
          <w:lang w:eastAsia="en-US" w:bidi="ar-SA"/>
        </w:rPr>
        <w:t xml:space="preserve"> </w:t>
      </w:r>
      <w:r w:rsidRPr="005D41C6">
        <w:rPr>
          <w:sz w:val="28"/>
          <w:szCs w:val="28"/>
          <w:lang w:eastAsia="en-US" w:bidi="ar-SA"/>
        </w:rPr>
        <w:t>цели;</w:t>
      </w:r>
      <w:r w:rsidRPr="005D41C6">
        <w:rPr>
          <w:spacing w:val="1"/>
          <w:sz w:val="28"/>
          <w:szCs w:val="28"/>
          <w:lang w:eastAsia="en-US" w:bidi="ar-SA"/>
        </w:rPr>
        <w:t xml:space="preserve"> </w:t>
      </w:r>
      <w:r w:rsidRPr="005D41C6">
        <w:rPr>
          <w:sz w:val="28"/>
          <w:szCs w:val="28"/>
          <w:lang w:eastAsia="en-US" w:bidi="ar-SA"/>
        </w:rPr>
        <w:t>использования</w:t>
      </w:r>
      <w:r w:rsidRPr="005D41C6">
        <w:rPr>
          <w:spacing w:val="1"/>
          <w:sz w:val="28"/>
          <w:szCs w:val="28"/>
          <w:lang w:eastAsia="en-US" w:bidi="ar-SA"/>
        </w:rPr>
        <w:t xml:space="preserve"> </w:t>
      </w:r>
      <w:r w:rsidRPr="005D41C6">
        <w:rPr>
          <w:sz w:val="28"/>
          <w:szCs w:val="28"/>
          <w:lang w:eastAsia="en-US" w:bidi="ar-SA"/>
        </w:rPr>
        <w:t>знаково­символических средств для моделирования математической ситуации,</w:t>
      </w:r>
      <w:r w:rsidRPr="005D41C6">
        <w:rPr>
          <w:spacing w:val="1"/>
          <w:sz w:val="28"/>
          <w:szCs w:val="28"/>
          <w:lang w:eastAsia="en-US" w:bidi="ar-SA"/>
        </w:rPr>
        <w:t xml:space="preserve"> </w:t>
      </w:r>
      <w:r w:rsidRPr="005D41C6">
        <w:rPr>
          <w:sz w:val="28"/>
          <w:szCs w:val="28"/>
          <w:lang w:eastAsia="en-US" w:bidi="ar-SA"/>
        </w:rPr>
        <w:t>представления информации; сравнения и классификации (например, предметов,</w:t>
      </w:r>
      <w:r w:rsidRPr="005D41C6">
        <w:rPr>
          <w:spacing w:val="-67"/>
          <w:sz w:val="28"/>
          <w:szCs w:val="28"/>
          <w:lang w:eastAsia="en-US" w:bidi="ar-SA"/>
        </w:rPr>
        <w:t xml:space="preserve"> </w:t>
      </w:r>
      <w:r w:rsidRPr="005D41C6">
        <w:rPr>
          <w:sz w:val="28"/>
          <w:szCs w:val="28"/>
          <w:lang w:eastAsia="en-US" w:bidi="ar-SA"/>
        </w:rPr>
        <w:t>чисел,</w:t>
      </w:r>
      <w:r w:rsidRPr="005D41C6">
        <w:rPr>
          <w:spacing w:val="20"/>
          <w:sz w:val="28"/>
          <w:szCs w:val="28"/>
          <w:lang w:eastAsia="en-US" w:bidi="ar-SA"/>
        </w:rPr>
        <w:t xml:space="preserve"> </w:t>
      </w:r>
      <w:r w:rsidRPr="005D41C6">
        <w:rPr>
          <w:sz w:val="28"/>
          <w:szCs w:val="28"/>
          <w:lang w:eastAsia="en-US" w:bidi="ar-SA"/>
        </w:rPr>
        <w:t>геометрических</w:t>
      </w:r>
      <w:r w:rsidRPr="005D41C6">
        <w:rPr>
          <w:spacing w:val="23"/>
          <w:sz w:val="28"/>
          <w:szCs w:val="28"/>
          <w:lang w:eastAsia="en-US" w:bidi="ar-SA"/>
        </w:rPr>
        <w:t xml:space="preserve"> </w:t>
      </w:r>
      <w:r w:rsidRPr="005D41C6">
        <w:rPr>
          <w:sz w:val="28"/>
          <w:szCs w:val="28"/>
          <w:lang w:eastAsia="en-US" w:bidi="ar-SA"/>
        </w:rPr>
        <w:t>фигур)</w:t>
      </w:r>
      <w:r w:rsidRPr="005D41C6">
        <w:rPr>
          <w:spacing w:val="22"/>
          <w:sz w:val="28"/>
          <w:szCs w:val="28"/>
          <w:lang w:eastAsia="en-US" w:bidi="ar-SA"/>
        </w:rPr>
        <w:t xml:space="preserve"> </w:t>
      </w:r>
      <w:r w:rsidRPr="005D41C6">
        <w:rPr>
          <w:sz w:val="28"/>
          <w:szCs w:val="28"/>
          <w:lang w:eastAsia="en-US" w:bidi="ar-SA"/>
        </w:rPr>
        <w:t>по</w:t>
      </w:r>
      <w:r w:rsidRPr="005D41C6">
        <w:rPr>
          <w:spacing w:val="24"/>
          <w:sz w:val="28"/>
          <w:szCs w:val="28"/>
          <w:lang w:eastAsia="en-US" w:bidi="ar-SA"/>
        </w:rPr>
        <w:t xml:space="preserve"> </w:t>
      </w:r>
      <w:r w:rsidRPr="005D41C6">
        <w:rPr>
          <w:sz w:val="28"/>
          <w:szCs w:val="28"/>
          <w:lang w:eastAsia="en-US" w:bidi="ar-SA"/>
        </w:rPr>
        <w:t>существенному</w:t>
      </w:r>
      <w:r w:rsidRPr="005D41C6">
        <w:rPr>
          <w:spacing w:val="18"/>
          <w:sz w:val="28"/>
          <w:szCs w:val="28"/>
          <w:lang w:eastAsia="en-US" w:bidi="ar-SA"/>
        </w:rPr>
        <w:t xml:space="preserve"> </w:t>
      </w:r>
      <w:r w:rsidRPr="005D41C6">
        <w:rPr>
          <w:sz w:val="28"/>
          <w:szCs w:val="28"/>
          <w:lang w:eastAsia="en-US" w:bidi="ar-SA"/>
        </w:rPr>
        <w:t>основанию.</w:t>
      </w:r>
      <w:r w:rsidRPr="005D41C6">
        <w:rPr>
          <w:spacing w:val="21"/>
          <w:sz w:val="28"/>
          <w:szCs w:val="28"/>
          <w:lang w:eastAsia="en-US" w:bidi="ar-SA"/>
        </w:rPr>
        <w:t xml:space="preserve"> </w:t>
      </w:r>
      <w:r w:rsidRPr="005D41C6">
        <w:rPr>
          <w:sz w:val="28"/>
          <w:szCs w:val="28"/>
          <w:lang w:eastAsia="en-US" w:bidi="ar-SA"/>
        </w:rPr>
        <w:t>Особое</w:t>
      </w:r>
      <w:r w:rsidRPr="005D41C6">
        <w:rPr>
          <w:spacing w:val="22"/>
          <w:sz w:val="28"/>
          <w:szCs w:val="28"/>
          <w:lang w:eastAsia="en-US" w:bidi="ar-SA"/>
        </w:rPr>
        <w:t xml:space="preserve"> </w:t>
      </w:r>
      <w:r w:rsidRPr="005D41C6">
        <w:rPr>
          <w:sz w:val="28"/>
          <w:szCs w:val="28"/>
          <w:lang w:eastAsia="en-US" w:bidi="ar-SA"/>
        </w:rPr>
        <w:t>значение</w:t>
      </w:r>
    </w:p>
    <w:p w14:paraId="4BBDB27B" w14:textId="77777777" w:rsidR="00281428" w:rsidRPr="005D41C6" w:rsidRDefault="00281428" w:rsidP="00281428">
      <w:pPr>
        <w:spacing w:before="69" w:after="0" w:line="242" w:lineRule="auto"/>
        <w:ind w:right="835"/>
        <w:jc w:val="both"/>
        <w:rPr>
          <w:sz w:val="28"/>
          <w:szCs w:val="28"/>
          <w:lang w:eastAsia="en-US" w:bidi="ar-SA"/>
        </w:rPr>
      </w:pPr>
      <w:r w:rsidRPr="005D41C6">
        <w:rPr>
          <w:sz w:val="28"/>
          <w:szCs w:val="28"/>
          <w:lang w:eastAsia="en-US" w:bidi="ar-SA"/>
        </w:rPr>
        <w:t>имеет</w:t>
      </w:r>
      <w:r w:rsidRPr="005D41C6">
        <w:rPr>
          <w:spacing w:val="1"/>
          <w:sz w:val="28"/>
          <w:szCs w:val="28"/>
          <w:lang w:eastAsia="en-US" w:bidi="ar-SA"/>
        </w:rPr>
        <w:t xml:space="preserve"> </w:t>
      </w:r>
      <w:r w:rsidRPr="005D41C6">
        <w:rPr>
          <w:sz w:val="28"/>
          <w:szCs w:val="28"/>
          <w:lang w:eastAsia="en-US" w:bidi="ar-SA"/>
        </w:rPr>
        <w:t>математика</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приёма</w:t>
      </w:r>
      <w:r w:rsidRPr="005D41C6">
        <w:rPr>
          <w:spacing w:val="1"/>
          <w:sz w:val="28"/>
          <w:szCs w:val="28"/>
          <w:lang w:eastAsia="en-US" w:bidi="ar-SA"/>
        </w:rPr>
        <w:t xml:space="preserve"> </w:t>
      </w:r>
      <w:r w:rsidRPr="005D41C6">
        <w:rPr>
          <w:sz w:val="28"/>
          <w:szCs w:val="28"/>
          <w:lang w:eastAsia="en-US" w:bidi="ar-SA"/>
        </w:rPr>
        <w:t>решения</w:t>
      </w:r>
      <w:r w:rsidRPr="005D41C6">
        <w:rPr>
          <w:spacing w:val="1"/>
          <w:sz w:val="28"/>
          <w:szCs w:val="28"/>
          <w:lang w:eastAsia="en-US" w:bidi="ar-SA"/>
        </w:rPr>
        <w:t xml:space="preserve"> </w:t>
      </w:r>
      <w:r w:rsidRPr="005D41C6">
        <w:rPr>
          <w:sz w:val="28"/>
          <w:szCs w:val="28"/>
          <w:lang w:eastAsia="en-US" w:bidi="ar-SA"/>
        </w:rPr>
        <w:t>задач</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универсального учебного</w:t>
      </w:r>
      <w:r w:rsidRPr="005D41C6">
        <w:rPr>
          <w:spacing w:val="1"/>
          <w:sz w:val="28"/>
          <w:szCs w:val="28"/>
          <w:lang w:eastAsia="en-US" w:bidi="ar-SA"/>
        </w:rPr>
        <w:t xml:space="preserve"> </w:t>
      </w:r>
      <w:r w:rsidRPr="005D41C6">
        <w:rPr>
          <w:sz w:val="28"/>
          <w:szCs w:val="28"/>
          <w:lang w:eastAsia="en-US" w:bidi="ar-SA"/>
        </w:rPr>
        <w:t>действия.</w:t>
      </w:r>
    </w:p>
    <w:p w14:paraId="4774FAB1" w14:textId="77777777"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моделирования</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универсального</w:t>
      </w:r>
      <w:r w:rsidRPr="005D41C6">
        <w:rPr>
          <w:spacing w:val="1"/>
          <w:sz w:val="28"/>
          <w:szCs w:val="28"/>
          <w:lang w:eastAsia="en-US" w:bidi="ar-SA"/>
        </w:rPr>
        <w:t xml:space="preserve"> </w:t>
      </w:r>
      <w:r w:rsidRPr="005D41C6">
        <w:rPr>
          <w:sz w:val="28"/>
          <w:szCs w:val="28"/>
          <w:lang w:eastAsia="en-US" w:bidi="ar-SA"/>
        </w:rPr>
        <w:t>учебного</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осуществляется в рамках практически всех учебных предметов на этом уровне</w:t>
      </w:r>
      <w:r w:rsidRPr="005D41C6">
        <w:rPr>
          <w:spacing w:val="1"/>
          <w:sz w:val="28"/>
          <w:szCs w:val="28"/>
          <w:lang w:eastAsia="en-US" w:bidi="ar-SA"/>
        </w:rPr>
        <w:t xml:space="preserve"> </w:t>
      </w:r>
      <w:r w:rsidRPr="005D41C6">
        <w:rPr>
          <w:sz w:val="28"/>
          <w:szCs w:val="28"/>
          <w:lang w:eastAsia="en-US" w:bidi="ar-SA"/>
        </w:rPr>
        <w:t>образования. В процессе обучения обучающийся осваивает систему социально</w:t>
      </w:r>
      <w:r w:rsidRPr="005D41C6">
        <w:rPr>
          <w:spacing w:val="1"/>
          <w:sz w:val="28"/>
          <w:szCs w:val="28"/>
          <w:lang w:eastAsia="en-US" w:bidi="ar-SA"/>
        </w:rPr>
        <w:t xml:space="preserve"> </w:t>
      </w:r>
      <w:r w:rsidRPr="005D41C6">
        <w:rPr>
          <w:sz w:val="28"/>
          <w:szCs w:val="28"/>
          <w:lang w:eastAsia="en-US" w:bidi="ar-SA"/>
        </w:rPr>
        <w:t>принятых</w:t>
      </w:r>
      <w:r w:rsidRPr="005D41C6">
        <w:rPr>
          <w:spacing w:val="1"/>
          <w:sz w:val="28"/>
          <w:szCs w:val="28"/>
          <w:lang w:eastAsia="en-US" w:bidi="ar-SA"/>
        </w:rPr>
        <w:t xml:space="preserve"> </w:t>
      </w:r>
      <w:r w:rsidRPr="005D41C6">
        <w:rPr>
          <w:sz w:val="28"/>
          <w:szCs w:val="28"/>
          <w:lang w:eastAsia="en-US" w:bidi="ar-SA"/>
        </w:rPr>
        <w:t>знаков</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символов,</w:t>
      </w:r>
      <w:r w:rsidRPr="005D41C6">
        <w:rPr>
          <w:spacing w:val="1"/>
          <w:sz w:val="28"/>
          <w:szCs w:val="28"/>
          <w:lang w:eastAsia="en-US" w:bidi="ar-SA"/>
        </w:rPr>
        <w:t xml:space="preserve"> </w:t>
      </w:r>
      <w:r w:rsidRPr="005D41C6">
        <w:rPr>
          <w:sz w:val="28"/>
          <w:szCs w:val="28"/>
          <w:lang w:eastAsia="en-US" w:bidi="ar-SA"/>
        </w:rPr>
        <w:t>существующих</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современной</w:t>
      </w:r>
      <w:r w:rsidRPr="005D41C6">
        <w:rPr>
          <w:spacing w:val="1"/>
          <w:sz w:val="28"/>
          <w:szCs w:val="28"/>
          <w:lang w:eastAsia="en-US" w:bidi="ar-SA"/>
        </w:rPr>
        <w:t xml:space="preserve"> </w:t>
      </w:r>
      <w:r w:rsidRPr="005D41C6">
        <w:rPr>
          <w:sz w:val="28"/>
          <w:szCs w:val="28"/>
          <w:lang w:eastAsia="en-US" w:bidi="ar-SA"/>
        </w:rPr>
        <w:t>культуре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необходимых как для</w:t>
      </w:r>
      <w:r w:rsidRPr="005D41C6">
        <w:rPr>
          <w:spacing w:val="-1"/>
          <w:sz w:val="28"/>
          <w:szCs w:val="28"/>
          <w:lang w:eastAsia="en-US" w:bidi="ar-SA"/>
        </w:rPr>
        <w:t xml:space="preserve"> </w:t>
      </w:r>
      <w:r w:rsidRPr="005D41C6">
        <w:rPr>
          <w:sz w:val="28"/>
          <w:szCs w:val="28"/>
          <w:lang w:eastAsia="en-US" w:bidi="ar-SA"/>
        </w:rPr>
        <w:t>его</w:t>
      </w:r>
      <w:r w:rsidRPr="005D41C6">
        <w:rPr>
          <w:spacing w:val="-2"/>
          <w:sz w:val="28"/>
          <w:szCs w:val="28"/>
          <w:lang w:eastAsia="en-US" w:bidi="ar-SA"/>
        </w:rPr>
        <w:t xml:space="preserve"> </w:t>
      </w:r>
      <w:r w:rsidRPr="005D41C6">
        <w:rPr>
          <w:sz w:val="28"/>
          <w:szCs w:val="28"/>
          <w:lang w:eastAsia="en-US" w:bidi="ar-SA"/>
        </w:rPr>
        <w:t>обучения, так</w:t>
      </w:r>
      <w:r w:rsidRPr="005D41C6">
        <w:rPr>
          <w:spacing w:val="-4"/>
          <w:sz w:val="28"/>
          <w:szCs w:val="28"/>
          <w:lang w:eastAsia="en-US" w:bidi="ar-SA"/>
        </w:rPr>
        <w:t xml:space="preserve"> </w:t>
      </w:r>
      <w:r w:rsidRPr="005D41C6">
        <w:rPr>
          <w:sz w:val="28"/>
          <w:szCs w:val="28"/>
          <w:lang w:eastAsia="en-US" w:bidi="ar-SA"/>
        </w:rPr>
        <w:t>и для социализации.</w:t>
      </w:r>
    </w:p>
    <w:p w14:paraId="6DC22241" w14:textId="77777777" w:rsidR="00281428" w:rsidRPr="005D41C6" w:rsidRDefault="00281428" w:rsidP="00281428">
      <w:pPr>
        <w:spacing w:after="0" w:line="237" w:lineRule="auto"/>
        <w:ind w:right="828"/>
        <w:jc w:val="both"/>
        <w:rPr>
          <w:sz w:val="28"/>
          <w:szCs w:val="28"/>
          <w:lang w:eastAsia="en-US" w:bidi="ar-SA"/>
        </w:rPr>
      </w:pPr>
      <w:r w:rsidRPr="005D41C6">
        <w:rPr>
          <w:b/>
          <w:spacing w:val="-1"/>
          <w:sz w:val="28"/>
          <w:szCs w:val="28"/>
          <w:lang w:eastAsia="en-US" w:bidi="ar-SA"/>
        </w:rPr>
        <w:t>«Окружающий</w:t>
      </w:r>
      <w:r w:rsidRPr="005D41C6">
        <w:rPr>
          <w:b/>
          <w:spacing w:val="-16"/>
          <w:sz w:val="28"/>
          <w:szCs w:val="28"/>
          <w:lang w:eastAsia="en-US" w:bidi="ar-SA"/>
        </w:rPr>
        <w:t xml:space="preserve"> </w:t>
      </w:r>
      <w:r w:rsidRPr="005D41C6">
        <w:rPr>
          <w:b/>
          <w:spacing w:val="-1"/>
          <w:sz w:val="28"/>
          <w:szCs w:val="28"/>
          <w:lang w:eastAsia="en-US" w:bidi="ar-SA"/>
        </w:rPr>
        <w:t>мир».</w:t>
      </w:r>
      <w:r w:rsidRPr="005D41C6">
        <w:rPr>
          <w:b/>
          <w:spacing w:val="-13"/>
          <w:sz w:val="28"/>
          <w:szCs w:val="28"/>
          <w:lang w:eastAsia="en-US" w:bidi="ar-SA"/>
        </w:rPr>
        <w:t xml:space="preserve"> </w:t>
      </w:r>
      <w:r w:rsidRPr="005D41C6">
        <w:rPr>
          <w:spacing w:val="-1"/>
          <w:position w:val="1"/>
          <w:sz w:val="28"/>
          <w:szCs w:val="28"/>
          <w:lang w:eastAsia="en-US" w:bidi="ar-SA"/>
        </w:rPr>
        <w:t>Этот</w:t>
      </w:r>
      <w:r w:rsidRPr="005D41C6">
        <w:rPr>
          <w:spacing w:val="-16"/>
          <w:position w:val="1"/>
          <w:sz w:val="28"/>
          <w:szCs w:val="28"/>
          <w:lang w:eastAsia="en-US" w:bidi="ar-SA"/>
        </w:rPr>
        <w:t xml:space="preserve"> </w:t>
      </w:r>
      <w:r w:rsidRPr="005D41C6">
        <w:rPr>
          <w:spacing w:val="-1"/>
          <w:position w:val="1"/>
          <w:sz w:val="28"/>
          <w:szCs w:val="28"/>
          <w:lang w:eastAsia="en-US" w:bidi="ar-SA"/>
        </w:rPr>
        <w:t>предмет</w:t>
      </w:r>
      <w:r w:rsidRPr="005D41C6">
        <w:rPr>
          <w:spacing w:val="-16"/>
          <w:position w:val="1"/>
          <w:sz w:val="28"/>
          <w:szCs w:val="28"/>
          <w:lang w:eastAsia="en-US" w:bidi="ar-SA"/>
        </w:rPr>
        <w:t xml:space="preserve"> </w:t>
      </w:r>
      <w:r w:rsidRPr="005D41C6">
        <w:rPr>
          <w:position w:val="1"/>
          <w:sz w:val="28"/>
          <w:szCs w:val="28"/>
          <w:lang w:eastAsia="en-US" w:bidi="ar-SA"/>
        </w:rPr>
        <w:t>выполняет</w:t>
      </w:r>
      <w:r w:rsidRPr="005D41C6">
        <w:rPr>
          <w:spacing w:val="-16"/>
          <w:position w:val="1"/>
          <w:sz w:val="28"/>
          <w:szCs w:val="28"/>
          <w:lang w:eastAsia="en-US" w:bidi="ar-SA"/>
        </w:rPr>
        <w:t xml:space="preserve"> </w:t>
      </w:r>
      <w:r w:rsidRPr="005D41C6">
        <w:rPr>
          <w:position w:val="1"/>
          <w:sz w:val="28"/>
          <w:szCs w:val="28"/>
          <w:lang w:eastAsia="en-US" w:bidi="ar-SA"/>
        </w:rPr>
        <w:t>интегрирующую</w:t>
      </w:r>
      <w:r w:rsidRPr="005D41C6">
        <w:rPr>
          <w:spacing w:val="-15"/>
          <w:position w:val="1"/>
          <w:sz w:val="28"/>
          <w:szCs w:val="28"/>
          <w:lang w:eastAsia="en-US" w:bidi="ar-SA"/>
        </w:rPr>
        <w:t xml:space="preserve"> </w:t>
      </w:r>
      <w:r w:rsidRPr="005D41C6">
        <w:rPr>
          <w:position w:val="1"/>
          <w:sz w:val="28"/>
          <w:szCs w:val="28"/>
          <w:lang w:eastAsia="en-US" w:bidi="ar-SA"/>
        </w:rPr>
        <w:t>функцию</w:t>
      </w:r>
      <w:r w:rsidRPr="005D41C6">
        <w:rPr>
          <w:spacing w:val="-68"/>
          <w:position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обеспечивает</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у</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целостной</w:t>
      </w:r>
      <w:r w:rsidRPr="005D41C6">
        <w:rPr>
          <w:spacing w:val="1"/>
          <w:sz w:val="28"/>
          <w:szCs w:val="28"/>
          <w:lang w:eastAsia="en-US" w:bidi="ar-SA"/>
        </w:rPr>
        <w:t xml:space="preserve"> </w:t>
      </w:r>
      <w:r w:rsidRPr="005D41C6">
        <w:rPr>
          <w:sz w:val="28"/>
          <w:szCs w:val="28"/>
          <w:lang w:eastAsia="en-US" w:bidi="ar-SA"/>
        </w:rPr>
        <w:t>научной</w:t>
      </w:r>
      <w:r w:rsidRPr="005D41C6">
        <w:rPr>
          <w:spacing w:val="1"/>
          <w:sz w:val="28"/>
          <w:szCs w:val="28"/>
          <w:lang w:eastAsia="en-US" w:bidi="ar-SA"/>
        </w:rPr>
        <w:t xml:space="preserve"> </w:t>
      </w:r>
      <w:r w:rsidRPr="005D41C6">
        <w:rPr>
          <w:sz w:val="28"/>
          <w:szCs w:val="28"/>
          <w:lang w:eastAsia="en-US" w:bidi="ar-SA"/>
        </w:rPr>
        <w:t>картины</w:t>
      </w:r>
      <w:r w:rsidRPr="005D41C6">
        <w:rPr>
          <w:spacing w:val="1"/>
          <w:sz w:val="28"/>
          <w:szCs w:val="28"/>
          <w:lang w:eastAsia="en-US" w:bidi="ar-SA"/>
        </w:rPr>
        <w:t xml:space="preserve"> </w:t>
      </w:r>
      <w:r w:rsidRPr="005D41C6">
        <w:rPr>
          <w:sz w:val="28"/>
          <w:szCs w:val="28"/>
          <w:lang w:eastAsia="en-US" w:bidi="ar-SA"/>
        </w:rPr>
        <w:t>природного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социокультурного</w:t>
      </w:r>
      <w:r w:rsidRPr="005D41C6">
        <w:rPr>
          <w:spacing w:val="1"/>
          <w:sz w:val="28"/>
          <w:szCs w:val="28"/>
          <w:lang w:eastAsia="en-US" w:bidi="ar-SA"/>
        </w:rPr>
        <w:t xml:space="preserve"> </w:t>
      </w:r>
      <w:r w:rsidRPr="005D41C6">
        <w:rPr>
          <w:sz w:val="28"/>
          <w:szCs w:val="28"/>
          <w:lang w:eastAsia="en-US" w:bidi="ar-SA"/>
        </w:rPr>
        <w:t>мира,</w:t>
      </w:r>
      <w:r w:rsidRPr="005D41C6">
        <w:rPr>
          <w:spacing w:val="1"/>
          <w:sz w:val="28"/>
          <w:szCs w:val="28"/>
          <w:lang w:eastAsia="en-US" w:bidi="ar-SA"/>
        </w:rPr>
        <w:t xml:space="preserve"> </w:t>
      </w:r>
      <w:r w:rsidRPr="005D41C6">
        <w:rPr>
          <w:sz w:val="28"/>
          <w:szCs w:val="28"/>
          <w:lang w:eastAsia="en-US" w:bidi="ar-SA"/>
        </w:rPr>
        <w:t>отношений</w:t>
      </w:r>
      <w:r w:rsidRPr="005D41C6">
        <w:rPr>
          <w:spacing w:val="1"/>
          <w:sz w:val="28"/>
          <w:szCs w:val="28"/>
          <w:lang w:eastAsia="en-US" w:bidi="ar-SA"/>
        </w:rPr>
        <w:t xml:space="preserve"> </w:t>
      </w:r>
      <w:r w:rsidRPr="005D41C6">
        <w:rPr>
          <w:sz w:val="28"/>
          <w:szCs w:val="28"/>
          <w:lang w:eastAsia="en-US" w:bidi="ar-SA"/>
        </w:rPr>
        <w:t>человека</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природой,</w:t>
      </w:r>
      <w:r w:rsidRPr="005D41C6">
        <w:rPr>
          <w:spacing w:val="1"/>
          <w:sz w:val="28"/>
          <w:szCs w:val="28"/>
          <w:lang w:eastAsia="en-US" w:bidi="ar-SA"/>
        </w:rPr>
        <w:t xml:space="preserve"> </w:t>
      </w:r>
      <w:r w:rsidRPr="005D41C6">
        <w:rPr>
          <w:sz w:val="28"/>
          <w:szCs w:val="28"/>
          <w:lang w:eastAsia="en-US" w:bidi="ar-SA"/>
        </w:rPr>
        <w:t>обществом,</w:t>
      </w:r>
      <w:r w:rsidRPr="005D41C6">
        <w:rPr>
          <w:spacing w:val="-12"/>
          <w:sz w:val="28"/>
          <w:szCs w:val="28"/>
          <w:lang w:eastAsia="en-US" w:bidi="ar-SA"/>
        </w:rPr>
        <w:t xml:space="preserve"> </w:t>
      </w:r>
      <w:r w:rsidRPr="005D41C6">
        <w:rPr>
          <w:sz w:val="28"/>
          <w:szCs w:val="28"/>
          <w:lang w:eastAsia="en-US" w:bidi="ar-SA"/>
        </w:rPr>
        <w:t>другими</w:t>
      </w:r>
      <w:r w:rsidRPr="005D41C6">
        <w:rPr>
          <w:spacing w:val="-5"/>
          <w:sz w:val="28"/>
          <w:szCs w:val="28"/>
          <w:lang w:eastAsia="en-US" w:bidi="ar-SA"/>
        </w:rPr>
        <w:t xml:space="preserve"> </w:t>
      </w:r>
      <w:r w:rsidRPr="005D41C6">
        <w:rPr>
          <w:sz w:val="28"/>
          <w:szCs w:val="28"/>
          <w:lang w:eastAsia="en-US" w:bidi="ar-SA"/>
        </w:rPr>
        <w:t>людьми,</w:t>
      </w:r>
      <w:r w:rsidRPr="005D41C6">
        <w:rPr>
          <w:spacing w:val="-9"/>
          <w:sz w:val="28"/>
          <w:szCs w:val="28"/>
          <w:lang w:eastAsia="en-US" w:bidi="ar-SA"/>
        </w:rPr>
        <w:t xml:space="preserve"> </w:t>
      </w:r>
      <w:r w:rsidRPr="005D41C6">
        <w:rPr>
          <w:sz w:val="28"/>
          <w:szCs w:val="28"/>
          <w:lang w:eastAsia="en-US" w:bidi="ar-SA"/>
        </w:rPr>
        <w:t>государством,</w:t>
      </w:r>
      <w:r w:rsidRPr="005D41C6">
        <w:rPr>
          <w:spacing w:val="-12"/>
          <w:sz w:val="28"/>
          <w:szCs w:val="28"/>
          <w:lang w:eastAsia="en-US" w:bidi="ar-SA"/>
        </w:rPr>
        <w:t xml:space="preserve"> </w:t>
      </w:r>
      <w:r w:rsidRPr="005D41C6">
        <w:rPr>
          <w:sz w:val="28"/>
          <w:szCs w:val="28"/>
          <w:lang w:eastAsia="en-US" w:bidi="ar-SA"/>
        </w:rPr>
        <w:t>осознания</w:t>
      </w:r>
      <w:r w:rsidRPr="005D41C6">
        <w:rPr>
          <w:spacing w:val="-8"/>
          <w:sz w:val="28"/>
          <w:szCs w:val="28"/>
          <w:lang w:eastAsia="en-US" w:bidi="ar-SA"/>
        </w:rPr>
        <w:t xml:space="preserve"> </w:t>
      </w:r>
      <w:r w:rsidRPr="005D41C6">
        <w:rPr>
          <w:sz w:val="28"/>
          <w:szCs w:val="28"/>
          <w:lang w:eastAsia="en-US" w:bidi="ar-SA"/>
        </w:rPr>
        <w:t>своего</w:t>
      </w:r>
      <w:r w:rsidRPr="005D41C6">
        <w:rPr>
          <w:spacing w:val="-5"/>
          <w:sz w:val="28"/>
          <w:szCs w:val="28"/>
          <w:lang w:eastAsia="en-US" w:bidi="ar-SA"/>
        </w:rPr>
        <w:t xml:space="preserve"> </w:t>
      </w:r>
      <w:r w:rsidRPr="005D41C6">
        <w:rPr>
          <w:sz w:val="28"/>
          <w:szCs w:val="28"/>
          <w:lang w:eastAsia="en-US" w:bidi="ar-SA"/>
        </w:rPr>
        <w:t>места</w:t>
      </w:r>
      <w:r w:rsidRPr="005D41C6">
        <w:rPr>
          <w:spacing w:val="-6"/>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обществе,</w:t>
      </w:r>
      <w:r w:rsidRPr="005D41C6">
        <w:rPr>
          <w:spacing w:val="-67"/>
          <w:sz w:val="28"/>
          <w:szCs w:val="28"/>
          <w:lang w:eastAsia="en-US" w:bidi="ar-SA"/>
        </w:rPr>
        <w:t xml:space="preserve"> </w:t>
      </w:r>
      <w:r w:rsidRPr="005D41C6">
        <w:rPr>
          <w:sz w:val="28"/>
          <w:szCs w:val="28"/>
          <w:lang w:eastAsia="en-US" w:bidi="ar-SA"/>
        </w:rPr>
        <w:t>создавая основу становления мировоззрения, жизненного самоопределения и</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4"/>
          <w:sz w:val="28"/>
          <w:szCs w:val="28"/>
          <w:lang w:eastAsia="en-US" w:bidi="ar-SA"/>
        </w:rPr>
        <w:t xml:space="preserve"> </w:t>
      </w:r>
      <w:r w:rsidRPr="005D41C6">
        <w:rPr>
          <w:sz w:val="28"/>
          <w:szCs w:val="28"/>
          <w:lang w:eastAsia="en-US" w:bidi="ar-SA"/>
        </w:rPr>
        <w:t>российской</w:t>
      </w:r>
      <w:r w:rsidRPr="005D41C6">
        <w:rPr>
          <w:spacing w:val="-1"/>
          <w:sz w:val="28"/>
          <w:szCs w:val="28"/>
          <w:lang w:eastAsia="en-US" w:bidi="ar-SA"/>
        </w:rPr>
        <w:t xml:space="preserve"> </w:t>
      </w:r>
      <w:r w:rsidRPr="005D41C6">
        <w:rPr>
          <w:sz w:val="28"/>
          <w:szCs w:val="28"/>
          <w:lang w:eastAsia="en-US" w:bidi="ar-SA"/>
        </w:rPr>
        <w:t>гражданской</w:t>
      </w:r>
      <w:r w:rsidRPr="005D41C6">
        <w:rPr>
          <w:spacing w:val="-1"/>
          <w:sz w:val="28"/>
          <w:szCs w:val="28"/>
          <w:lang w:eastAsia="en-US" w:bidi="ar-SA"/>
        </w:rPr>
        <w:t xml:space="preserve"> </w:t>
      </w:r>
      <w:r w:rsidRPr="005D41C6">
        <w:rPr>
          <w:sz w:val="28"/>
          <w:szCs w:val="28"/>
          <w:lang w:eastAsia="en-US" w:bidi="ar-SA"/>
        </w:rPr>
        <w:t>идентичности</w:t>
      </w:r>
      <w:r w:rsidRPr="005D41C6">
        <w:rPr>
          <w:spacing w:val="-1"/>
          <w:sz w:val="28"/>
          <w:szCs w:val="28"/>
          <w:lang w:eastAsia="en-US" w:bidi="ar-SA"/>
        </w:rPr>
        <w:t xml:space="preserve"> </w:t>
      </w:r>
      <w:r w:rsidRPr="005D41C6">
        <w:rPr>
          <w:sz w:val="28"/>
          <w:szCs w:val="28"/>
          <w:lang w:eastAsia="en-US" w:bidi="ar-SA"/>
        </w:rPr>
        <w:t>личности.</w:t>
      </w:r>
    </w:p>
    <w:p w14:paraId="4BA8FC2B" w14:textId="77777777" w:rsidR="00281428" w:rsidRPr="005D41C6" w:rsidRDefault="00281428" w:rsidP="00281428">
      <w:pPr>
        <w:spacing w:before="7" w:after="0" w:line="322" w:lineRule="exact"/>
        <w:jc w:val="both"/>
        <w:rPr>
          <w:sz w:val="28"/>
          <w:szCs w:val="28"/>
          <w:lang w:eastAsia="en-US" w:bidi="ar-SA"/>
        </w:rPr>
      </w:pPr>
      <w:r w:rsidRPr="005D41C6">
        <w:rPr>
          <w:sz w:val="28"/>
          <w:szCs w:val="28"/>
          <w:lang w:eastAsia="en-US" w:bidi="ar-SA"/>
        </w:rPr>
        <w:t>В</w:t>
      </w:r>
      <w:r w:rsidRPr="005D41C6">
        <w:rPr>
          <w:spacing w:val="99"/>
          <w:sz w:val="28"/>
          <w:szCs w:val="28"/>
          <w:lang w:eastAsia="en-US" w:bidi="ar-SA"/>
        </w:rPr>
        <w:t xml:space="preserve"> </w:t>
      </w:r>
      <w:r w:rsidRPr="005D41C6">
        <w:rPr>
          <w:sz w:val="28"/>
          <w:szCs w:val="28"/>
          <w:lang w:eastAsia="en-US" w:bidi="ar-SA"/>
        </w:rPr>
        <w:t xml:space="preserve">сфере  </w:t>
      </w:r>
      <w:r w:rsidRPr="005D41C6">
        <w:rPr>
          <w:spacing w:val="29"/>
          <w:sz w:val="28"/>
          <w:szCs w:val="28"/>
          <w:lang w:eastAsia="en-US" w:bidi="ar-SA"/>
        </w:rPr>
        <w:t xml:space="preserve"> </w:t>
      </w:r>
      <w:r w:rsidRPr="005D41C6">
        <w:rPr>
          <w:sz w:val="28"/>
          <w:szCs w:val="28"/>
          <w:lang w:eastAsia="en-US" w:bidi="ar-SA"/>
        </w:rPr>
        <w:t xml:space="preserve">личностных  </w:t>
      </w:r>
      <w:r w:rsidRPr="005D41C6">
        <w:rPr>
          <w:spacing w:val="30"/>
          <w:sz w:val="28"/>
          <w:szCs w:val="28"/>
          <w:lang w:eastAsia="en-US" w:bidi="ar-SA"/>
        </w:rPr>
        <w:t xml:space="preserve"> </w:t>
      </w:r>
      <w:r w:rsidRPr="005D41C6">
        <w:rPr>
          <w:sz w:val="28"/>
          <w:szCs w:val="28"/>
          <w:lang w:eastAsia="en-US" w:bidi="ar-SA"/>
        </w:rPr>
        <w:t xml:space="preserve">универсальных  </w:t>
      </w:r>
      <w:r w:rsidRPr="005D41C6">
        <w:rPr>
          <w:spacing w:val="30"/>
          <w:sz w:val="28"/>
          <w:szCs w:val="28"/>
          <w:lang w:eastAsia="en-US" w:bidi="ar-SA"/>
        </w:rPr>
        <w:t xml:space="preserve"> </w:t>
      </w:r>
      <w:r w:rsidRPr="005D41C6">
        <w:rPr>
          <w:sz w:val="28"/>
          <w:szCs w:val="28"/>
          <w:lang w:eastAsia="en-US" w:bidi="ar-SA"/>
        </w:rPr>
        <w:t xml:space="preserve">действий  </w:t>
      </w:r>
      <w:r w:rsidRPr="005D41C6">
        <w:rPr>
          <w:spacing w:val="31"/>
          <w:sz w:val="28"/>
          <w:szCs w:val="28"/>
          <w:lang w:eastAsia="en-US" w:bidi="ar-SA"/>
        </w:rPr>
        <w:t xml:space="preserve"> </w:t>
      </w:r>
      <w:r w:rsidRPr="005D41C6">
        <w:rPr>
          <w:sz w:val="28"/>
          <w:szCs w:val="28"/>
          <w:lang w:eastAsia="en-US" w:bidi="ar-SA"/>
        </w:rPr>
        <w:t xml:space="preserve">изучение  </w:t>
      </w:r>
      <w:r w:rsidRPr="005D41C6">
        <w:rPr>
          <w:spacing w:val="29"/>
          <w:sz w:val="28"/>
          <w:szCs w:val="28"/>
          <w:lang w:eastAsia="en-US" w:bidi="ar-SA"/>
        </w:rPr>
        <w:t xml:space="preserve"> </w:t>
      </w:r>
      <w:r w:rsidRPr="005D41C6">
        <w:rPr>
          <w:sz w:val="28"/>
          <w:szCs w:val="28"/>
          <w:lang w:eastAsia="en-US" w:bidi="ar-SA"/>
        </w:rPr>
        <w:t>предмета</w:t>
      </w:r>
    </w:p>
    <w:p w14:paraId="2CDECE78" w14:textId="77777777"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«Окружающий</w:t>
      </w:r>
      <w:r w:rsidRPr="005D41C6">
        <w:rPr>
          <w:spacing w:val="1"/>
          <w:sz w:val="28"/>
          <w:szCs w:val="28"/>
          <w:lang w:eastAsia="en-US" w:bidi="ar-SA"/>
        </w:rPr>
        <w:t xml:space="preserve"> </w:t>
      </w:r>
      <w:r w:rsidRPr="005D41C6">
        <w:rPr>
          <w:sz w:val="28"/>
          <w:szCs w:val="28"/>
          <w:lang w:eastAsia="en-US" w:bidi="ar-SA"/>
        </w:rPr>
        <w:t>мир»</w:t>
      </w:r>
      <w:r w:rsidRPr="005D41C6">
        <w:rPr>
          <w:spacing w:val="1"/>
          <w:sz w:val="28"/>
          <w:szCs w:val="28"/>
          <w:lang w:eastAsia="en-US" w:bidi="ar-SA"/>
        </w:rPr>
        <w:t xml:space="preserve"> </w:t>
      </w:r>
      <w:r w:rsidRPr="005D41C6">
        <w:rPr>
          <w:sz w:val="28"/>
          <w:szCs w:val="28"/>
          <w:lang w:eastAsia="en-US" w:bidi="ar-SA"/>
        </w:rPr>
        <w:t>обеспечивает</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когнитивного,</w:t>
      </w:r>
      <w:r w:rsidRPr="005D41C6">
        <w:rPr>
          <w:spacing w:val="1"/>
          <w:sz w:val="28"/>
          <w:szCs w:val="28"/>
          <w:lang w:eastAsia="en-US" w:bidi="ar-SA"/>
        </w:rPr>
        <w:t xml:space="preserve"> </w:t>
      </w:r>
      <w:r w:rsidRPr="005D41C6">
        <w:rPr>
          <w:sz w:val="28"/>
          <w:szCs w:val="28"/>
          <w:lang w:eastAsia="en-US" w:bidi="ar-SA"/>
        </w:rPr>
        <w:t>эмоционально­ценностного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деятельностного</w:t>
      </w:r>
      <w:r w:rsidRPr="005D41C6">
        <w:rPr>
          <w:spacing w:val="1"/>
          <w:sz w:val="28"/>
          <w:szCs w:val="28"/>
          <w:lang w:eastAsia="en-US" w:bidi="ar-SA"/>
        </w:rPr>
        <w:t xml:space="preserve"> </w:t>
      </w:r>
      <w:r w:rsidRPr="005D41C6">
        <w:rPr>
          <w:sz w:val="28"/>
          <w:szCs w:val="28"/>
          <w:lang w:eastAsia="en-US" w:bidi="ar-SA"/>
        </w:rPr>
        <w:t>компонентов</w:t>
      </w:r>
      <w:r w:rsidRPr="005D41C6">
        <w:rPr>
          <w:spacing w:val="1"/>
          <w:sz w:val="28"/>
          <w:szCs w:val="28"/>
          <w:lang w:eastAsia="en-US" w:bidi="ar-SA"/>
        </w:rPr>
        <w:t xml:space="preserve"> </w:t>
      </w:r>
      <w:r w:rsidRPr="005D41C6">
        <w:rPr>
          <w:sz w:val="28"/>
          <w:szCs w:val="28"/>
          <w:lang w:eastAsia="en-US" w:bidi="ar-SA"/>
        </w:rPr>
        <w:t>гражданской</w:t>
      </w:r>
      <w:r w:rsidRPr="005D41C6">
        <w:rPr>
          <w:spacing w:val="1"/>
          <w:sz w:val="28"/>
          <w:szCs w:val="28"/>
          <w:lang w:eastAsia="en-US" w:bidi="ar-SA"/>
        </w:rPr>
        <w:t xml:space="preserve"> </w:t>
      </w:r>
      <w:r w:rsidRPr="005D41C6">
        <w:rPr>
          <w:sz w:val="28"/>
          <w:szCs w:val="28"/>
          <w:lang w:eastAsia="en-US" w:bidi="ar-SA"/>
        </w:rPr>
        <w:t>российской</w:t>
      </w:r>
      <w:r w:rsidRPr="005D41C6">
        <w:rPr>
          <w:spacing w:val="-1"/>
          <w:sz w:val="28"/>
          <w:szCs w:val="28"/>
          <w:lang w:eastAsia="en-US" w:bidi="ar-SA"/>
        </w:rPr>
        <w:t xml:space="preserve"> </w:t>
      </w:r>
      <w:r w:rsidRPr="005D41C6">
        <w:rPr>
          <w:sz w:val="28"/>
          <w:szCs w:val="28"/>
          <w:lang w:eastAsia="en-US" w:bidi="ar-SA"/>
        </w:rPr>
        <w:t>идентичности:</w:t>
      </w:r>
    </w:p>
    <w:p w14:paraId="7AA3AB0E" w14:textId="77777777" w:rsidR="00281428" w:rsidRPr="005D41C6" w:rsidRDefault="00281428" w:rsidP="00FF2F55">
      <w:pPr>
        <w:numPr>
          <w:ilvl w:val="0"/>
          <w:numId w:val="155"/>
        </w:numPr>
        <w:tabs>
          <w:tab w:val="left" w:pos="1242"/>
        </w:tabs>
        <w:spacing w:before="3" w:after="0" w:line="240" w:lineRule="auto"/>
        <w:ind w:right="833" w:firstLine="0"/>
        <w:jc w:val="both"/>
        <w:rPr>
          <w:sz w:val="28"/>
          <w:lang w:eastAsia="en-US" w:bidi="ar-SA"/>
        </w:rPr>
      </w:pPr>
      <w:r w:rsidRPr="005D41C6">
        <w:rPr>
          <w:sz w:val="28"/>
          <w:lang w:eastAsia="en-US" w:bidi="ar-SA"/>
        </w:rPr>
        <w:t>формирование умения различать государственную символику Российской</w:t>
      </w:r>
      <w:r w:rsidRPr="005D41C6">
        <w:rPr>
          <w:spacing w:val="-67"/>
          <w:sz w:val="28"/>
          <w:lang w:eastAsia="en-US" w:bidi="ar-SA"/>
        </w:rPr>
        <w:t xml:space="preserve"> </w:t>
      </w:r>
      <w:r w:rsidRPr="005D41C6">
        <w:rPr>
          <w:sz w:val="28"/>
          <w:lang w:eastAsia="en-US" w:bidi="ar-SA"/>
        </w:rPr>
        <w:t>Федерации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своего</w:t>
      </w:r>
      <w:r w:rsidRPr="005D41C6">
        <w:rPr>
          <w:spacing w:val="1"/>
          <w:sz w:val="28"/>
          <w:lang w:eastAsia="en-US" w:bidi="ar-SA"/>
        </w:rPr>
        <w:t xml:space="preserve"> </w:t>
      </w:r>
      <w:r w:rsidRPr="005D41C6">
        <w:rPr>
          <w:sz w:val="28"/>
          <w:lang w:eastAsia="en-US" w:bidi="ar-SA"/>
        </w:rPr>
        <w:t>региона,</w:t>
      </w:r>
      <w:r w:rsidRPr="005D41C6">
        <w:rPr>
          <w:spacing w:val="1"/>
          <w:sz w:val="28"/>
          <w:lang w:eastAsia="en-US" w:bidi="ar-SA"/>
        </w:rPr>
        <w:t xml:space="preserve"> </w:t>
      </w:r>
      <w:r w:rsidRPr="005D41C6">
        <w:rPr>
          <w:sz w:val="28"/>
          <w:lang w:eastAsia="en-US" w:bidi="ar-SA"/>
        </w:rPr>
        <w:t>описывать</w:t>
      </w:r>
      <w:r w:rsidRPr="005D41C6">
        <w:rPr>
          <w:spacing w:val="1"/>
          <w:sz w:val="28"/>
          <w:lang w:eastAsia="en-US" w:bidi="ar-SA"/>
        </w:rPr>
        <w:t xml:space="preserve"> </w:t>
      </w:r>
      <w:r w:rsidRPr="005D41C6">
        <w:rPr>
          <w:sz w:val="28"/>
          <w:lang w:eastAsia="en-US" w:bidi="ar-SA"/>
        </w:rPr>
        <w:t>достопримечательности</w:t>
      </w:r>
      <w:r w:rsidRPr="005D41C6">
        <w:rPr>
          <w:spacing w:val="1"/>
          <w:sz w:val="28"/>
          <w:lang w:eastAsia="en-US" w:bidi="ar-SA"/>
        </w:rPr>
        <w:t xml:space="preserve"> </w:t>
      </w:r>
      <w:r w:rsidRPr="005D41C6">
        <w:rPr>
          <w:sz w:val="28"/>
          <w:lang w:eastAsia="en-US" w:bidi="ar-SA"/>
        </w:rPr>
        <w:t>столицы</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родного края, находить на карте Российскую Федерацию, Москву — столицу</w:t>
      </w:r>
      <w:r w:rsidRPr="005D41C6">
        <w:rPr>
          <w:spacing w:val="1"/>
          <w:sz w:val="28"/>
          <w:lang w:eastAsia="en-US" w:bidi="ar-SA"/>
        </w:rPr>
        <w:t xml:space="preserve"> </w:t>
      </w:r>
      <w:r w:rsidRPr="005D41C6">
        <w:rPr>
          <w:sz w:val="28"/>
          <w:lang w:eastAsia="en-US" w:bidi="ar-SA"/>
        </w:rPr>
        <w:t>России, свой регион и его столицу; ознакомление с особенностями некоторых</w:t>
      </w:r>
      <w:r w:rsidRPr="005D41C6">
        <w:rPr>
          <w:spacing w:val="1"/>
          <w:sz w:val="28"/>
          <w:lang w:eastAsia="en-US" w:bidi="ar-SA"/>
        </w:rPr>
        <w:t xml:space="preserve"> </w:t>
      </w:r>
      <w:r w:rsidRPr="005D41C6">
        <w:rPr>
          <w:sz w:val="28"/>
          <w:lang w:eastAsia="en-US" w:bidi="ar-SA"/>
        </w:rPr>
        <w:t>зарубежных стран;</w:t>
      </w:r>
    </w:p>
    <w:p w14:paraId="73E633A4" w14:textId="77777777" w:rsidR="00281428" w:rsidRPr="005D41C6" w:rsidRDefault="00281428" w:rsidP="00FF2F55">
      <w:pPr>
        <w:numPr>
          <w:ilvl w:val="0"/>
          <w:numId w:val="155"/>
        </w:numPr>
        <w:tabs>
          <w:tab w:val="left" w:pos="1242"/>
        </w:tabs>
        <w:spacing w:before="1" w:after="0" w:line="240" w:lineRule="auto"/>
        <w:ind w:right="830"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основ</w:t>
      </w:r>
      <w:r w:rsidRPr="005D41C6">
        <w:rPr>
          <w:spacing w:val="1"/>
          <w:sz w:val="28"/>
          <w:lang w:eastAsia="en-US" w:bidi="ar-SA"/>
        </w:rPr>
        <w:t xml:space="preserve"> </w:t>
      </w:r>
      <w:r w:rsidRPr="005D41C6">
        <w:rPr>
          <w:sz w:val="28"/>
          <w:lang w:eastAsia="en-US" w:bidi="ar-SA"/>
        </w:rPr>
        <w:t>исторической</w:t>
      </w:r>
      <w:r w:rsidRPr="005D41C6">
        <w:rPr>
          <w:spacing w:val="1"/>
          <w:sz w:val="28"/>
          <w:lang w:eastAsia="en-US" w:bidi="ar-SA"/>
        </w:rPr>
        <w:t xml:space="preserve"> </w:t>
      </w:r>
      <w:r w:rsidRPr="005D41C6">
        <w:rPr>
          <w:sz w:val="28"/>
          <w:lang w:eastAsia="en-US" w:bidi="ar-SA"/>
        </w:rPr>
        <w:t>памяти</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различать</w:t>
      </w:r>
      <w:r w:rsidRPr="005D41C6">
        <w:rPr>
          <w:spacing w:val="1"/>
          <w:sz w:val="28"/>
          <w:lang w:eastAsia="en-US" w:bidi="ar-SA"/>
        </w:rPr>
        <w:t xml:space="preserve"> </w:t>
      </w:r>
      <w:r w:rsidRPr="005D41C6">
        <w:rPr>
          <w:sz w:val="28"/>
          <w:lang w:eastAsia="en-US" w:bidi="ar-SA"/>
        </w:rPr>
        <w:t>в</w:t>
      </w:r>
      <w:r w:rsidRPr="005D41C6">
        <w:rPr>
          <w:spacing w:val="-67"/>
          <w:sz w:val="28"/>
          <w:lang w:eastAsia="en-US" w:bidi="ar-SA"/>
        </w:rPr>
        <w:t xml:space="preserve"> </w:t>
      </w:r>
      <w:r w:rsidRPr="005D41C6">
        <w:rPr>
          <w:sz w:val="28"/>
          <w:lang w:eastAsia="en-US" w:bidi="ar-SA"/>
        </w:rPr>
        <w:t>историческом времени прошлое, настоящее, будущее; ориентации в основных</w:t>
      </w:r>
      <w:r w:rsidRPr="005D41C6">
        <w:rPr>
          <w:spacing w:val="1"/>
          <w:sz w:val="28"/>
          <w:lang w:eastAsia="en-US" w:bidi="ar-SA"/>
        </w:rPr>
        <w:t xml:space="preserve"> </w:t>
      </w:r>
      <w:r w:rsidRPr="005D41C6">
        <w:rPr>
          <w:sz w:val="28"/>
          <w:lang w:eastAsia="en-US" w:bidi="ar-SA"/>
        </w:rPr>
        <w:t>исторических</w:t>
      </w:r>
      <w:r w:rsidRPr="005D41C6">
        <w:rPr>
          <w:spacing w:val="-13"/>
          <w:sz w:val="28"/>
          <w:lang w:eastAsia="en-US" w:bidi="ar-SA"/>
        </w:rPr>
        <w:t xml:space="preserve"> </w:t>
      </w:r>
      <w:r w:rsidRPr="005D41C6">
        <w:rPr>
          <w:sz w:val="28"/>
          <w:lang w:eastAsia="en-US" w:bidi="ar-SA"/>
        </w:rPr>
        <w:t>событиях</w:t>
      </w:r>
      <w:r w:rsidRPr="005D41C6">
        <w:rPr>
          <w:spacing w:val="-12"/>
          <w:sz w:val="28"/>
          <w:lang w:eastAsia="en-US" w:bidi="ar-SA"/>
        </w:rPr>
        <w:t xml:space="preserve"> </w:t>
      </w:r>
      <w:r w:rsidRPr="005D41C6">
        <w:rPr>
          <w:sz w:val="28"/>
          <w:lang w:eastAsia="en-US" w:bidi="ar-SA"/>
        </w:rPr>
        <w:t>своего</w:t>
      </w:r>
      <w:r w:rsidRPr="005D41C6">
        <w:rPr>
          <w:spacing w:val="-13"/>
          <w:sz w:val="28"/>
          <w:lang w:eastAsia="en-US" w:bidi="ar-SA"/>
        </w:rPr>
        <w:t xml:space="preserve"> </w:t>
      </w:r>
      <w:r w:rsidRPr="005D41C6">
        <w:rPr>
          <w:sz w:val="28"/>
          <w:lang w:eastAsia="en-US" w:bidi="ar-SA"/>
        </w:rPr>
        <w:t>народа</w:t>
      </w:r>
      <w:r w:rsidRPr="005D41C6">
        <w:rPr>
          <w:spacing w:val="-14"/>
          <w:sz w:val="28"/>
          <w:lang w:eastAsia="en-US" w:bidi="ar-SA"/>
        </w:rPr>
        <w:t xml:space="preserve"> </w:t>
      </w:r>
      <w:r w:rsidRPr="005D41C6">
        <w:rPr>
          <w:sz w:val="28"/>
          <w:lang w:eastAsia="en-US" w:bidi="ar-SA"/>
        </w:rPr>
        <w:t>и</w:t>
      </w:r>
      <w:r w:rsidRPr="005D41C6">
        <w:rPr>
          <w:spacing w:val="-11"/>
          <w:sz w:val="28"/>
          <w:lang w:eastAsia="en-US" w:bidi="ar-SA"/>
        </w:rPr>
        <w:t xml:space="preserve"> </w:t>
      </w:r>
      <w:r w:rsidRPr="005D41C6">
        <w:rPr>
          <w:sz w:val="28"/>
          <w:lang w:eastAsia="en-US" w:bidi="ar-SA"/>
        </w:rPr>
        <w:t>России</w:t>
      </w:r>
      <w:r w:rsidRPr="005D41C6">
        <w:rPr>
          <w:spacing w:val="-11"/>
          <w:sz w:val="28"/>
          <w:lang w:eastAsia="en-US" w:bidi="ar-SA"/>
        </w:rPr>
        <w:t xml:space="preserve"> </w:t>
      </w:r>
      <w:r w:rsidRPr="005D41C6">
        <w:rPr>
          <w:sz w:val="28"/>
          <w:lang w:eastAsia="en-US" w:bidi="ar-SA"/>
        </w:rPr>
        <w:t>и</w:t>
      </w:r>
      <w:r w:rsidRPr="005D41C6">
        <w:rPr>
          <w:spacing w:val="-8"/>
          <w:sz w:val="28"/>
          <w:lang w:eastAsia="en-US" w:bidi="ar-SA"/>
        </w:rPr>
        <w:t xml:space="preserve"> </w:t>
      </w:r>
      <w:r w:rsidRPr="005D41C6">
        <w:rPr>
          <w:sz w:val="28"/>
          <w:lang w:eastAsia="en-US" w:bidi="ar-SA"/>
        </w:rPr>
        <w:t>ощущения</w:t>
      </w:r>
      <w:r w:rsidRPr="005D41C6">
        <w:rPr>
          <w:spacing w:val="-9"/>
          <w:sz w:val="28"/>
          <w:lang w:eastAsia="en-US" w:bidi="ar-SA"/>
        </w:rPr>
        <w:t xml:space="preserve"> </w:t>
      </w:r>
      <w:r w:rsidRPr="005D41C6">
        <w:rPr>
          <w:sz w:val="28"/>
          <w:lang w:eastAsia="en-US" w:bidi="ar-SA"/>
        </w:rPr>
        <w:t>чувства</w:t>
      </w:r>
      <w:r w:rsidRPr="005D41C6">
        <w:rPr>
          <w:spacing w:val="-8"/>
          <w:sz w:val="28"/>
          <w:lang w:eastAsia="en-US" w:bidi="ar-SA"/>
        </w:rPr>
        <w:t xml:space="preserve"> </w:t>
      </w:r>
      <w:r w:rsidRPr="005D41C6">
        <w:rPr>
          <w:sz w:val="28"/>
          <w:lang w:eastAsia="en-US" w:bidi="ar-SA"/>
        </w:rPr>
        <w:t>гордости</w:t>
      </w:r>
      <w:r w:rsidRPr="005D41C6">
        <w:rPr>
          <w:spacing w:val="-8"/>
          <w:sz w:val="28"/>
          <w:lang w:eastAsia="en-US" w:bidi="ar-SA"/>
        </w:rPr>
        <w:t xml:space="preserve"> </w:t>
      </w:r>
      <w:r w:rsidRPr="005D41C6">
        <w:rPr>
          <w:sz w:val="28"/>
          <w:lang w:eastAsia="en-US" w:bidi="ar-SA"/>
        </w:rPr>
        <w:t>за</w:t>
      </w:r>
      <w:r w:rsidRPr="005D41C6">
        <w:rPr>
          <w:spacing w:val="-68"/>
          <w:sz w:val="28"/>
          <w:lang w:eastAsia="en-US" w:bidi="ar-SA"/>
        </w:rPr>
        <w:t xml:space="preserve"> </w:t>
      </w:r>
      <w:r w:rsidRPr="005D41C6">
        <w:rPr>
          <w:sz w:val="28"/>
          <w:lang w:eastAsia="en-US" w:bidi="ar-SA"/>
        </w:rPr>
        <w:t>славу</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достижения</w:t>
      </w:r>
      <w:r w:rsidRPr="005D41C6">
        <w:rPr>
          <w:spacing w:val="1"/>
          <w:sz w:val="28"/>
          <w:lang w:eastAsia="en-US" w:bidi="ar-SA"/>
        </w:rPr>
        <w:t xml:space="preserve"> </w:t>
      </w:r>
      <w:r w:rsidRPr="005D41C6">
        <w:rPr>
          <w:sz w:val="28"/>
          <w:lang w:eastAsia="en-US" w:bidi="ar-SA"/>
        </w:rPr>
        <w:t>своего</w:t>
      </w:r>
      <w:r w:rsidRPr="005D41C6">
        <w:rPr>
          <w:spacing w:val="1"/>
          <w:sz w:val="28"/>
          <w:lang w:eastAsia="en-US" w:bidi="ar-SA"/>
        </w:rPr>
        <w:t xml:space="preserve"> </w:t>
      </w:r>
      <w:r w:rsidRPr="005D41C6">
        <w:rPr>
          <w:sz w:val="28"/>
          <w:lang w:eastAsia="en-US" w:bidi="ar-SA"/>
        </w:rPr>
        <w:t>народа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России;</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фиксировать</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информационной</w:t>
      </w:r>
      <w:r w:rsidRPr="005D41C6">
        <w:rPr>
          <w:spacing w:val="-1"/>
          <w:sz w:val="28"/>
          <w:lang w:eastAsia="en-US" w:bidi="ar-SA"/>
        </w:rPr>
        <w:t xml:space="preserve"> </w:t>
      </w:r>
      <w:r w:rsidRPr="005D41C6">
        <w:rPr>
          <w:sz w:val="28"/>
          <w:lang w:eastAsia="en-US" w:bidi="ar-SA"/>
        </w:rPr>
        <w:t>среде</w:t>
      </w:r>
      <w:r w:rsidRPr="005D41C6">
        <w:rPr>
          <w:spacing w:val="-1"/>
          <w:sz w:val="28"/>
          <w:lang w:eastAsia="en-US" w:bidi="ar-SA"/>
        </w:rPr>
        <w:t xml:space="preserve"> </w:t>
      </w:r>
      <w:r w:rsidRPr="005D41C6">
        <w:rPr>
          <w:sz w:val="28"/>
          <w:lang w:eastAsia="en-US" w:bidi="ar-SA"/>
        </w:rPr>
        <w:t>элементы</w:t>
      </w:r>
      <w:r w:rsidRPr="005D41C6">
        <w:rPr>
          <w:spacing w:val="-3"/>
          <w:sz w:val="28"/>
          <w:lang w:eastAsia="en-US" w:bidi="ar-SA"/>
        </w:rPr>
        <w:t xml:space="preserve"> </w:t>
      </w:r>
      <w:r w:rsidRPr="005D41C6">
        <w:rPr>
          <w:sz w:val="28"/>
          <w:lang w:eastAsia="en-US" w:bidi="ar-SA"/>
        </w:rPr>
        <w:t>истории</w:t>
      </w:r>
      <w:r w:rsidRPr="005D41C6">
        <w:rPr>
          <w:spacing w:val="-1"/>
          <w:sz w:val="28"/>
          <w:lang w:eastAsia="en-US" w:bidi="ar-SA"/>
        </w:rPr>
        <w:t xml:space="preserve"> </w:t>
      </w:r>
      <w:r w:rsidRPr="005D41C6">
        <w:rPr>
          <w:sz w:val="28"/>
          <w:lang w:eastAsia="en-US" w:bidi="ar-SA"/>
        </w:rPr>
        <w:t>семьи,</w:t>
      </w:r>
      <w:r w:rsidRPr="005D41C6">
        <w:rPr>
          <w:spacing w:val="-1"/>
          <w:sz w:val="28"/>
          <w:lang w:eastAsia="en-US" w:bidi="ar-SA"/>
        </w:rPr>
        <w:t xml:space="preserve"> </w:t>
      </w:r>
      <w:r w:rsidRPr="005D41C6">
        <w:rPr>
          <w:sz w:val="28"/>
          <w:lang w:eastAsia="en-US" w:bidi="ar-SA"/>
        </w:rPr>
        <w:t>своего</w:t>
      </w:r>
      <w:r w:rsidRPr="005D41C6">
        <w:rPr>
          <w:spacing w:val="-3"/>
          <w:sz w:val="28"/>
          <w:lang w:eastAsia="en-US" w:bidi="ar-SA"/>
        </w:rPr>
        <w:t xml:space="preserve"> </w:t>
      </w:r>
      <w:r w:rsidRPr="005D41C6">
        <w:rPr>
          <w:sz w:val="28"/>
          <w:lang w:eastAsia="en-US" w:bidi="ar-SA"/>
        </w:rPr>
        <w:t>региона;</w:t>
      </w:r>
    </w:p>
    <w:p w14:paraId="615808A5" w14:textId="77777777" w:rsidR="00281428" w:rsidRPr="005D41C6" w:rsidRDefault="00281428" w:rsidP="00FF2F55">
      <w:pPr>
        <w:numPr>
          <w:ilvl w:val="0"/>
          <w:numId w:val="155"/>
        </w:numPr>
        <w:tabs>
          <w:tab w:val="left" w:pos="1242"/>
        </w:tabs>
        <w:spacing w:before="1" w:after="0" w:line="240" w:lineRule="auto"/>
        <w:ind w:right="833" w:firstLine="0"/>
        <w:jc w:val="both"/>
        <w:rPr>
          <w:sz w:val="28"/>
          <w:lang w:eastAsia="en-US" w:bidi="ar-SA"/>
        </w:rPr>
      </w:pPr>
      <w:r w:rsidRPr="005D41C6">
        <w:rPr>
          <w:sz w:val="28"/>
          <w:lang w:eastAsia="en-US" w:bidi="ar-SA"/>
        </w:rPr>
        <w:t>формирование основ экологического сознания, грамотности и культуры</w:t>
      </w:r>
      <w:r w:rsidRPr="005D41C6">
        <w:rPr>
          <w:spacing w:val="1"/>
          <w:sz w:val="28"/>
          <w:lang w:eastAsia="en-US" w:bidi="ar-SA"/>
        </w:rPr>
        <w:t xml:space="preserve"> </w:t>
      </w:r>
      <w:r w:rsidRPr="005D41C6">
        <w:rPr>
          <w:sz w:val="28"/>
          <w:lang w:eastAsia="en-US" w:bidi="ar-SA"/>
        </w:rPr>
        <w:t>учащихся,</w:t>
      </w:r>
      <w:r w:rsidRPr="005D41C6">
        <w:rPr>
          <w:spacing w:val="1"/>
          <w:sz w:val="28"/>
          <w:lang w:eastAsia="en-US" w:bidi="ar-SA"/>
        </w:rPr>
        <w:t xml:space="preserve"> </w:t>
      </w:r>
      <w:r w:rsidRPr="005D41C6">
        <w:rPr>
          <w:sz w:val="28"/>
          <w:lang w:eastAsia="en-US" w:bidi="ar-SA"/>
        </w:rPr>
        <w:t>освоение</w:t>
      </w:r>
      <w:r w:rsidRPr="005D41C6">
        <w:rPr>
          <w:spacing w:val="1"/>
          <w:sz w:val="28"/>
          <w:lang w:eastAsia="en-US" w:bidi="ar-SA"/>
        </w:rPr>
        <w:t xml:space="preserve"> </w:t>
      </w:r>
      <w:r w:rsidRPr="005D41C6">
        <w:rPr>
          <w:sz w:val="28"/>
          <w:lang w:eastAsia="en-US" w:bidi="ar-SA"/>
        </w:rPr>
        <w:t>элементарных</w:t>
      </w:r>
      <w:r w:rsidRPr="005D41C6">
        <w:rPr>
          <w:spacing w:val="1"/>
          <w:sz w:val="28"/>
          <w:lang w:eastAsia="en-US" w:bidi="ar-SA"/>
        </w:rPr>
        <w:t xml:space="preserve"> </w:t>
      </w:r>
      <w:r w:rsidRPr="005D41C6">
        <w:rPr>
          <w:sz w:val="28"/>
          <w:lang w:eastAsia="en-US" w:bidi="ar-SA"/>
        </w:rPr>
        <w:t>норм</w:t>
      </w:r>
      <w:r w:rsidRPr="005D41C6">
        <w:rPr>
          <w:spacing w:val="1"/>
          <w:sz w:val="28"/>
          <w:lang w:eastAsia="en-US" w:bidi="ar-SA"/>
        </w:rPr>
        <w:t xml:space="preserve"> </w:t>
      </w:r>
      <w:r w:rsidRPr="005D41C6">
        <w:rPr>
          <w:sz w:val="28"/>
          <w:lang w:eastAsia="en-US" w:bidi="ar-SA"/>
        </w:rPr>
        <w:t>адекватного</w:t>
      </w:r>
      <w:r w:rsidRPr="005D41C6">
        <w:rPr>
          <w:spacing w:val="1"/>
          <w:sz w:val="28"/>
          <w:lang w:eastAsia="en-US" w:bidi="ar-SA"/>
        </w:rPr>
        <w:t xml:space="preserve"> </w:t>
      </w:r>
      <w:r w:rsidRPr="005D41C6">
        <w:rPr>
          <w:sz w:val="28"/>
          <w:lang w:eastAsia="en-US" w:bidi="ar-SA"/>
        </w:rPr>
        <w:t>природосообразного</w:t>
      </w:r>
      <w:r w:rsidRPr="005D41C6">
        <w:rPr>
          <w:spacing w:val="-67"/>
          <w:sz w:val="28"/>
          <w:lang w:eastAsia="en-US" w:bidi="ar-SA"/>
        </w:rPr>
        <w:t xml:space="preserve"> </w:t>
      </w:r>
      <w:r w:rsidRPr="005D41C6">
        <w:rPr>
          <w:sz w:val="28"/>
          <w:lang w:eastAsia="en-US" w:bidi="ar-SA"/>
        </w:rPr>
        <w:t>поведения;</w:t>
      </w:r>
    </w:p>
    <w:p w14:paraId="09509BB4" w14:textId="77777777" w:rsidR="00281428" w:rsidRPr="005D41C6" w:rsidRDefault="00281428" w:rsidP="00FF2F55">
      <w:pPr>
        <w:numPr>
          <w:ilvl w:val="0"/>
          <w:numId w:val="155"/>
        </w:numPr>
        <w:tabs>
          <w:tab w:val="left" w:pos="1242"/>
        </w:tabs>
        <w:spacing w:after="0" w:line="240" w:lineRule="auto"/>
        <w:ind w:right="832" w:firstLine="0"/>
        <w:jc w:val="both"/>
        <w:rPr>
          <w:sz w:val="28"/>
          <w:lang w:eastAsia="en-US" w:bidi="ar-SA"/>
        </w:rPr>
      </w:pP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морально­этического</w:t>
      </w:r>
      <w:r w:rsidRPr="005D41C6">
        <w:rPr>
          <w:spacing w:val="1"/>
          <w:sz w:val="28"/>
          <w:lang w:eastAsia="en-US" w:bidi="ar-SA"/>
        </w:rPr>
        <w:t xml:space="preserve"> </w:t>
      </w:r>
      <w:r w:rsidRPr="005D41C6">
        <w:rPr>
          <w:sz w:val="28"/>
          <w:lang w:eastAsia="en-US" w:bidi="ar-SA"/>
        </w:rPr>
        <w:t>сознания</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норм</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правил</w:t>
      </w:r>
      <w:r w:rsidRPr="005D41C6">
        <w:rPr>
          <w:spacing w:val="1"/>
          <w:sz w:val="28"/>
          <w:lang w:eastAsia="en-US" w:bidi="ar-SA"/>
        </w:rPr>
        <w:t xml:space="preserve"> </w:t>
      </w:r>
      <w:r w:rsidRPr="005D41C6">
        <w:rPr>
          <w:sz w:val="28"/>
          <w:lang w:eastAsia="en-US" w:bidi="ar-SA"/>
        </w:rPr>
        <w:t>взаимоотношений</w:t>
      </w:r>
      <w:r w:rsidRPr="005D41C6">
        <w:rPr>
          <w:spacing w:val="1"/>
          <w:sz w:val="28"/>
          <w:lang w:eastAsia="en-US" w:bidi="ar-SA"/>
        </w:rPr>
        <w:t xml:space="preserve"> </w:t>
      </w:r>
      <w:r w:rsidRPr="005D41C6">
        <w:rPr>
          <w:sz w:val="28"/>
          <w:lang w:eastAsia="en-US" w:bidi="ar-SA"/>
        </w:rPr>
        <w:t>человека</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другими</w:t>
      </w:r>
      <w:r w:rsidRPr="005D41C6">
        <w:rPr>
          <w:spacing w:val="1"/>
          <w:sz w:val="28"/>
          <w:lang w:eastAsia="en-US" w:bidi="ar-SA"/>
        </w:rPr>
        <w:t xml:space="preserve"> </w:t>
      </w:r>
      <w:r w:rsidRPr="005D41C6">
        <w:rPr>
          <w:sz w:val="28"/>
          <w:lang w:eastAsia="en-US" w:bidi="ar-SA"/>
        </w:rPr>
        <w:t>людьми,</w:t>
      </w:r>
      <w:r w:rsidRPr="005D41C6">
        <w:rPr>
          <w:spacing w:val="1"/>
          <w:sz w:val="28"/>
          <w:lang w:eastAsia="en-US" w:bidi="ar-SA"/>
        </w:rPr>
        <w:t xml:space="preserve"> </w:t>
      </w:r>
      <w:r w:rsidRPr="005D41C6">
        <w:rPr>
          <w:sz w:val="28"/>
          <w:lang w:eastAsia="en-US" w:bidi="ar-SA"/>
        </w:rPr>
        <w:t>социальными</w:t>
      </w:r>
      <w:r w:rsidRPr="005D41C6">
        <w:rPr>
          <w:spacing w:val="1"/>
          <w:sz w:val="28"/>
          <w:lang w:eastAsia="en-US" w:bidi="ar-SA"/>
        </w:rPr>
        <w:t xml:space="preserve"> </w:t>
      </w:r>
      <w:r w:rsidRPr="005D41C6">
        <w:rPr>
          <w:sz w:val="28"/>
          <w:lang w:eastAsia="en-US" w:bidi="ar-SA"/>
        </w:rPr>
        <w:t>группами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сообществами.</w:t>
      </w:r>
    </w:p>
    <w:p w14:paraId="7472023B" w14:textId="77777777" w:rsidR="00281428" w:rsidRPr="005D41C6" w:rsidRDefault="00281428" w:rsidP="00281428">
      <w:pPr>
        <w:spacing w:after="0" w:line="240" w:lineRule="auto"/>
        <w:ind w:right="832"/>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сфере</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71"/>
          <w:sz w:val="28"/>
          <w:szCs w:val="28"/>
          <w:lang w:eastAsia="en-US" w:bidi="ar-SA"/>
        </w:rPr>
        <w:t xml:space="preserve"> </w:t>
      </w:r>
      <w:r w:rsidRPr="005D41C6">
        <w:rPr>
          <w:sz w:val="28"/>
          <w:szCs w:val="28"/>
          <w:lang w:eastAsia="en-US" w:bidi="ar-SA"/>
        </w:rPr>
        <w:t>изучение</w:t>
      </w:r>
      <w:r w:rsidRPr="005D41C6">
        <w:rPr>
          <w:spacing w:val="1"/>
          <w:sz w:val="28"/>
          <w:szCs w:val="28"/>
          <w:lang w:eastAsia="en-US" w:bidi="ar-SA"/>
        </w:rPr>
        <w:t xml:space="preserve"> </w:t>
      </w:r>
      <w:r w:rsidRPr="005D41C6">
        <w:rPr>
          <w:sz w:val="28"/>
          <w:szCs w:val="28"/>
          <w:lang w:eastAsia="en-US" w:bidi="ar-SA"/>
        </w:rPr>
        <w:t>предмета</w:t>
      </w:r>
      <w:r w:rsidRPr="005D41C6">
        <w:rPr>
          <w:spacing w:val="1"/>
          <w:sz w:val="28"/>
          <w:szCs w:val="28"/>
          <w:lang w:eastAsia="en-US" w:bidi="ar-SA"/>
        </w:rPr>
        <w:t xml:space="preserve"> </w:t>
      </w:r>
      <w:r w:rsidRPr="005D41C6">
        <w:rPr>
          <w:sz w:val="28"/>
          <w:szCs w:val="28"/>
          <w:lang w:eastAsia="en-US" w:bidi="ar-SA"/>
        </w:rPr>
        <w:t>способствует</w:t>
      </w:r>
      <w:r w:rsidRPr="005D41C6">
        <w:rPr>
          <w:spacing w:val="1"/>
          <w:sz w:val="28"/>
          <w:szCs w:val="28"/>
          <w:lang w:eastAsia="en-US" w:bidi="ar-SA"/>
        </w:rPr>
        <w:t xml:space="preserve"> </w:t>
      </w:r>
      <w:r w:rsidRPr="005D41C6">
        <w:rPr>
          <w:sz w:val="28"/>
          <w:szCs w:val="28"/>
          <w:lang w:eastAsia="en-US" w:bidi="ar-SA"/>
        </w:rPr>
        <w:t>принятию</w:t>
      </w:r>
      <w:r w:rsidRPr="005D41C6">
        <w:rPr>
          <w:spacing w:val="1"/>
          <w:sz w:val="28"/>
          <w:szCs w:val="28"/>
          <w:lang w:eastAsia="en-US" w:bidi="ar-SA"/>
        </w:rPr>
        <w:t xml:space="preserve"> </w:t>
      </w:r>
      <w:r w:rsidRPr="005D41C6">
        <w:rPr>
          <w:sz w:val="28"/>
          <w:szCs w:val="28"/>
          <w:lang w:eastAsia="en-US" w:bidi="ar-SA"/>
        </w:rPr>
        <w:t>обучающимися</w:t>
      </w:r>
      <w:r w:rsidRPr="005D41C6">
        <w:rPr>
          <w:spacing w:val="1"/>
          <w:sz w:val="28"/>
          <w:szCs w:val="28"/>
          <w:lang w:eastAsia="en-US" w:bidi="ar-SA"/>
        </w:rPr>
        <w:t xml:space="preserve"> </w:t>
      </w:r>
      <w:r w:rsidRPr="005D41C6">
        <w:rPr>
          <w:sz w:val="28"/>
          <w:szCs w:val="28"/>
          <w:lang w:eastAsia="en-US" w:bidi="ar-SA"/>
        </w:rPr>
        <w:t>правил</w:t>
      </w:r>
      <w:r w:rsidRPr="005D41C6">
        <w:rPr>
          <w:spacing w:val="1"/>
          <w:sz w:val="28"/>
          <w:szCs w:val="28"/>
          <w:lang w:eastAsia="en-US" w:bidi="ar-SA"/>
        </w:rPr>
        <w:t xml:space="preserve"> </w:t>
      </w:r>
      <w:r w:rsidRPr="005D41C6">
        <w:rPr>
          <w:sz w:val="28"/>
          <w:szCs w:val="28"/>
          <w:lang w:eastAsia="en-US" w:bidi="ar-SA"/>
        </w:rPr>
        <w:t>здорового</w:t>
      </w:r>
      <w:r w:rsidRPr="005D41C6">
        <w:rPr>
          <w:spacing w:val="1"/>
          <w:sz w:val="28"/>
          <w:szCs w:val="28"/>
          <w:lang w:eastAsia="en-US" w:bidi="ar-SA"/>
        </w:rPr>
        <w:t xml:space="preserve"> </w:t>
      </w:r>
      <w:r w:rsidRPr="005D41C6">
        <w:rPr>
          <w:sz w:val="28"/>
          <w:szCs w:val="28"/>
          <w:lang w:eastAsia="en-US" w:bidi="ar-SA"/>
        </w:rPr>
        <w:t>образа</w:t>
      </w:r>
      <w:r w:rsidRPr="005D41C6">
        <w:rPr>
          <w:spacing w:val="1"/>
          <w:sz w:val="28"/>
          <w:szCs w:val="28"/>
          <w:lang w:eastAsia="en-US" w:bidi="ar-SA"/>
        </w:rPr>
        <w:t xml:space="preserve"> </w:t>
      </w:r>
      <w:r w:rsidRPr="005D41C6">
        <w:rPr>
          <w:sz w:val="28"/>
          <w:szCs w:val="28"/>
          <w:lang w:eastAsia="en-US" w:bidi="ar-SA"/>
        </w:rPr>
        <w:t>жизни,</w:t>
      </w:r>
      <w:r w:rsidRPr="005D41C6">
        <w:rPr>
          <w:spacing w:val="1"/>
          <w:sz w:val="28"/>
          <w:szCs w:val="28"/>
          <w:lang w:eastAsia="en-US" w:bidi="ar-SA"/>
        </w:rPr>
        <w:t xml:space="preserve"> </w:t>
      </w:r>
      <w:r w:rsidRPr="005D41C6">
        <w:rPr>
          <w:sz w:val="28"/>
          <w:szCs w:val="28"/>
          <w:lang w:eastAsia="en-US" w:bidi="ar-SA"/>
        </w:rPr>
        <w:t>пониманию</w:t>
      </w:r>
      <w:r w:rsidRPr="005D41C6">
        <w:rPr>
          <w:spacing w:val="1"/>
          <w:sz w:val="28"/>
          <w:szCs w:val="28"/>
          <w:lang w:eastAsia="en-US" w:bidi="ar-SA"/>
        </w:rPr>
        <w:t xml:space="preserve"> </w:t>
      </w:r>
      <w:r w:rsidRPr="005D41C6">
        <w:rPr>
          <w:sz w:val="28"/>
          <w:szCs w:val="28"/>
          <w:lang w:eastAsia="en-US" w:bidi="ar-SA"/>
        </w:rPr>
        <w:t>необходимости</w:t>
      </w:r>
      <w:r w:rsidRPr="005D41C6">
        <w:rPr>
          <w:spacing w:val="1"/>
          <w:sz w:val="28"/>
          <w:szCs w:val="28"/>
          <w:lang w:eastAsia="en-US" w:bidi="ar-SA"/>
        </w:rPr>
        <w:t xml:space="preserve"> </w:t>
      </w:r>
      <w:r w:rsidRPr="005D41C6">
        <w:rPr>
          <w:sz w:val="28"/>
          <w:szCs w:val="28"/>
          <w:lang w:eastAsia="en-US" w:bidi="ar-SA"/>
        </w:rPr>
        <w:t>здорового</w:t>
      </w:r>
      <w:r w:rsidRPr="005D41C6">
        <w:rPr>
          <w:spacing w:val="1"/>
          <w:sz w:val="28"/>
          <w:szCs w:val="28"/>
          <w:lang w:eastAsia="en-US" w:bidi="ar-SA"/>
        </w:rPr>
        <w:t xml:space="preserve"> </w:t>
      </w:r>
      <w:r w:rsidRPr="005D41C6">
        <w:rPr>
          <w:sz w:val="28"/>
          <w:szCs w:val="28"/>
          <w:lang w:eastAsia="en-US" w:bidi="ar-SA"/>
        </w:rPr>
        <w:t>образа</w:t>
      </w:r>
      <w:r w:rsidRPr="005D41C6">
        <w:rPr>
          <w:spacing w:val="1"/>
          <w:sz w:val="28"/>
          <w:szCs w:val="28"/>
          <w:lang w:eastAsia="en-US" w:bidi="ar-SA"/>
        </w:rPr>
        <w:t xml:space="preserve"> </w:t>
      </w:r>
      <w:r w:rsidRPr="005D41C6">
        <w:rPr>
          <w:sz w:val="28"/>
          <w:szCs w:val="28"/>
          <w:lang w:eastAsia="en-US" w:bidi="ar-SA"/>
        </w:rPr>
        <w:t>жизни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интересах</w:t>
      </w:r>
      <w:r w:rsidRPr="005D41C6">
        <w:rPr>
          <w:spacing w:val="-67"/>
          <w:sz w:val="28"/>
          <w:szCs w:val="28"/>
          <w:lang w:eastAsia="en-US" w:bidi="ar-SA"/>
        </w:rPr>
        <w:t xml:space="preserve"> </w:t>
      </w:r>
      <w:r w:rsidRPr="005D41C6">
        <w:rPr>
          <w:sz w:val="28"/>
          <w:szCs w:val="28"/>
          <w:lang w:eastAsia="en-US" w:bidi="ar-SA"/>
        </w:rPr>
        <w:t>укрепления</w:t>
      </w:r>
      <w:r w:rsidRPr="005D41C6">
        <w:rPr>
          <w:spacing w:val="-2"/>
          <w:sz w:val="28"/>
          <w:szCs w:val="28"/>
          <w:lang w:eastAsia="en-US" w:bidi="ar-SA"/>
        </w:rPr>
        <w:t xml:space="preserve"> </w:t>
      </w:r>
      <w:r w:rsidRPr="005D41C6">
        <w:rPr>
          <w:sz w:val="28"/>
          <w:szCs w:val="28"/>
          <w:lang w:eastAsia="en-US" w:bidi="ar-SA"/>
        </w:rPr>
        <w:t>физического,</w:t>
      </w:r>
      <w:r w:rsidRPr="005D41C6">
        <w:rPr>
          <w:spacing w:val="-2"/>
          <w:sz w:val="28"/>
          <w:szCs w:val="28"/>
          <w:lang w:eastAsia="en-US" w:bidi="ar-SA"/>
        </w:rPr>
        <w:t xml:space="preserve"> </w:t>
      </w:r>
      <w:r w:rsidRPr="005D41C6">
        <w:rPr>
          <w:sz w:val="28"/>
          <w:szCs w:val="28"/>
          <w:lang w:eastAsia="en-US" w:bidi="ar-SA"/>
        </w:rPr>
        <w:t>психического и</w:t>
      </w:r>
      <w:r w:rsidRPr="005D41C6">
        <w:rPr>
          <w:spacing w:val="-1"/>
          <w:sz w:val="28"/>
          <w:szCs w:val="28"/>
          <w:lang w:eastAsia="en-US" w:bidi="ar-SA"/>
        </w:rPr>
        <w:t xml:space="preserve"> </w:t>
      </w:r>
      <w:r w:rsidRPr="005D41C6">
        <w:rPr>
          <w:sz w:val="28"/>
          <w:szCs w:val="28"/>
          <w:lang w:eastAsia="en-US" w:bidi="ar-SA"/>
        </w:rPr>
        <w:t>психологического</w:t>
      </w:r>
      <w:r w:rsidRPr="005D41C6">
        <w:rPr>
          <w:spacing w:val="-3"/>
          <w:sz w:val="28"/>
          <w:szCs w:val="28"/>
          <w:lang w:eastAsia="en-US" w:bidi="ar-SA"/>
        </w:rPr>
        <w:t xml:space="preserve"> </w:t>
      </w:r>
      <w:r w:rsidRPr="005D41C6">
        <w:rPr>
          <w:sz w:val="28"/>
          <w:szCs w:val="28"/>
          <w:lang w:eastAsia="en-US" w:bidi="ar-SA"/>
        </w:rPr>
        <w:t>здоровья.</w:t>
      </w:r>
    </w:p>
    <w:p w14:paraId="54CC9A54" w14:textId="77777777" w:rsidR="00281428" w:rsidRPr="005D41C6" w:rsidRDefault="00281428" w:rsidP="00281428">
      <w:pPr>
        <w:spacing w:after="0" w:line="240" w:lineRule="auto"/>
        <w:ind w:right="844"/>
        <w:jc w:val="both"/>
        <w:rPr>
          <w:sz w:val="28"/>
          <w:szCs w:val="28"/>
          <w:lang w:eastAsia="en-US" w:bidi="ar-SA"/>
        </w:rPr>
      </w:pPr>
      <w:r w:rsidRPr="005D41C6">
        <w:rPr>
          <w:sz w:val="28"/>
          <w:szCs w:val="28"/>
          <w:lang w:eastAsia="en-US" w:bidi="ar-SA"/>
        </w:rPr>
        <w:t>Изучение</w:t>
      </w:r>
      <w:r w:rsidRPr="005D41C6">
        <w:rPr>
          <w:spacing w:val="1"/>
          <w:sz w:val="28"/>
          <w:szCs w:val="28"/>
          <w:lang w:eastAsia="en-US" w:bidi="ar-SA"/>
        </w:rPr>
        <w:t xml:space="preserve"> </w:t>
      </w:r>
      <w:r w:rsidRPr="005D41C6">
        <w:rPr>
          <w:sz w:val="28"/>
          <w:szCs w:val="28"/>
          <w:lang w:eastAsia="en-US" w:bidi="ar-SA"/>
        </w:rPr>
        <w:t>данного</w:t>
      </w:r>
      <w:r w:rsidRPr="005D41C6">
        <w:rPr>
          <w:spacing w:val="1"/>
          <w:sz w:val="28"/>
          <w:szCs w:val="28"/>
          <w:lang w:eastAsia="en-US" w:bidi="ar-SA"/>
        </w:rPr>
        <w:t xml:space="preserve"> </w:t>
      </w:r>
      <w:r w:rsidRPr="005D41C6">
        <w:rPr>
          <w:sz w:val="28"/>
          <w:szCs w:val="28"/>
          <w:lang w:eastAsia="en-US" w:bidi="ar-SA"/>
        </w:rPr>
        <w:t>предмета</w:t>
      </w:r>
      <w:r w:rsidRPr="005D41C6">
        <w:rPr>
          <w:spacing w:val="1"/>
          <w:sz w:val="28"/>
          <w:szCs w:val="28"/>
          <w:lang w:eastAsia="en-US" w:bidi="ar-SA"/>
        </w:rPr>
        <w:t xml:space="preserve"> </w:t>
      </w:r>
      <w:r w:rsidRPr="005D41C6">
        <w:rPr>
          <w:sz w:val="28"/>
          <w:szCs w:val="28"/>
          <w:lang w:eastAsia="en-US" w:bidi="ar-SA"/>
        </w:rPr>
        <w:t>способствует</w:t>
      </w:r>
      <w:r w:rsidRPr="005D41C6">
        <w:rPr>
          <w:spacing w:val="1"/>
          <w:sz w:val="28"/>
          <w:szCs w:val="28"/>
          <w:lang w:eastAsia="en-US" w:bidi="ar-SA"/>
        </w:rPr>
        <w:t xml:space="preserve"> </w:t>
      </w:r>
      <w:r w:rsidRPr="005D41C6">
        <w:rPr>
          <w:sz w:val="28"/>
          <w:szCs w:val="28"/>
          <w:lang w:eastAsia="en-US" w:bidi="ar-SA"/>
        </w:rPr>
        <w:t>формированию</w:t>
      </w:r>
      <w:r w:rsidRPr="005D41C6">
        <w:rPr>
          <w:spacing w:val="-67"/>
          <w:sz w:val="28"/>
          <w:szCs w:val="28"/>
          <w:lang w:eastAsia="en-US" w:bidi="ar-SA"/>
        </w:rPr>
        <w:t xml:space="preserve"> </w:t>
      </w:r>
      <w:r w:rsidRPr="005D41C6">
        <w:rPr>
          <w:sz w:val="28"/>
          <w:szCs w:val="28"/>
          <w:lang w:eastAsia="en-US" w:bidi="ar-SA"/>
        </w:rPr>
        <w:t>общепознавательных универсальных учебных</w:t>
      </w:r>
      <w:r w:rsidRPr="005D41C6">
        <w:rPr>
          <w:spacing w:val="1"/>
          <w:sz w:val="28"/>
          <w:szCs w:val="28"/>
          <w:lang w:eastAsia="en-US" w:bidi="ar-SA"/>
        </w:rPr>
        <w:t xml:space="preserve"> </w:t>
      </w:r>
      <w:r w:rsidRPr="005D41C6">
        <w:rPr>
          <w:sz w:val="28"/>
          <w:szCs w:val="28"/>
          <w:lang w:eastAsia="en-US" w:bidi="ar-SA"/>
        </w:rPr>
        <w:t>действий:</w:t>
      </w:r>
    </w:p>
    <w:p w14:paraId="48495CF6" w14:textId="77777777" w:rsidR="00281428" w:rsidRPr="005D41C6" w:rsidRDefault="00281428" w:rsidP="00FF2F55">
      <w:pPr>
        <w:numPr>
          <w:ilvl w:val="0"/>
          <w:numId w:val="155"/>
        </w:numPr>
        <w:tabs>
          <w:tab w:val="left" w:pos="1242"/>
        </w:tabs>
        <w:spacing w:before="1" w:after="0" w:line="240" w:lineRule="auto"/>
        <w:ind w:right="835" w:firstLine="0"/>
        <w:jc w:val="both"/>
        <w:rPr>
          <w:sz w:val="28"/>
          <w:lang w:eastAsia="en-US" w:bidi="ar-SA"/>
        </w:rPr>
      </w:pPr>
      <w:r w:rsidRPr="005D41C6">
        <w:rPr>
          <w:sz w:val="28"/>
          <w:lang w:eastAsia="en-US" w:bidi="ar-SA"/>
        </w:rPr>
        <w:t>овладению</w:t>
      </w:r>
      <w:r w:rsidRPr="005D41C6">
        <w:rPr>
          <w:spacing w:val="1"/>
          <w:sz w:val="28"/>
          <w:lang w:eastAsia="en-US" w:bidi="ar-SA"/>
        </w:rPr>
        <w:t xml:space="preserve"> </w:t>
      </w:r>
      <w:r w:rsidRPr="005D41C6">
        <w:rPr>
          <w:sz w:val="28"/>
          <w:lang w:eastAsia="en-US" w:bidi="ar-SA"/>
        </w:rPr>
        <w:t>начальными</w:t>
      </w:r>
      <w:r w:rsidRPr="005D41C6">
        <w:rPr>
          <w:spacing w:val="1"/>
          <w:sz w:val="28"/>
          <w:lang w:eastAsia="en-US" w:bidi="ar-SA"/>
        </w:rPr>
        <w:t xml:space="preserve"> </w:t>
      </w:r>
      <w:r w:rsidRPr="005D41C6">
        <w:rPr>
          <w:sz w:val="28"/>
          <w:lang w:eastAsia="en-US" w:bidi="ar-SA"/>
        </w:rPr>
        <w:t>формами</w:t>
      </w:r>
      <w:r w:rsidRPr="005D41C6">
        <w:rPr>
          <w:spacing w:val="1"/>
          <w:sz w:val="28"/>
          <w:lang w:eastAsia="en-US" w:bidi="ar-SA"/>
        </w:rPr>
        <w:t xml:space="preserve"> </w:t>
      </w:r>
      <w:r w:rsidRPr="005D41C6">
        <w:rPr>
          <w:sz w:val="28"/>
          <w:lang w:eastAsia="en-US" w:bidi="ar-SA"/>
        </w:rPr>
        <w:t>исследовательской</w:t>
      </w:r>
      <w:r w:rsidRPr="005D41C6">
        <w:rPr>
          <w:spacing w:val="1"/>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включая</w:t>
      </w:r>
      <w:r w:rsidRPr="005D41C6">
        <w:rPr>
          <w:spacing w:val="-1"/>
          <w:sz w:val="28"/>
          <w:lang w:eastAsia="en-US" w:bidi="ar-SA"/>
        </w:rPr>
        <w:t xml:space="preserve"> </w:t>
      </w:r>
      <w:r w:rsidRPr="005D41C6">
        <w:rPr>
          <w:sz w:val="28"/>
          <w:lang w:eastAsia="en-US" w:bidi="ar-SA"/>
        </w:rPr>
        <w:t>умение поиска и</w:t>
      </w:r>
      <w:r w:rsidRPr="005D41C6">
        <w:rPr>
          <w:spacing w:val="-4"/>
          <w:sz w:val="28"/>
          <w:lang w:eastAsia="en-US" w:bidi="ar-SA"/>
        </w:rPr>
        <w:t xml:space="preserve"> </w:t>
      </w:r>
      <w:r w:rsidRPr="005D41C6">
        <w:rPr>
          <w:sz w:val="28"/>
          <w:lang w:eastAsia="en-US" w:bidi="ar-SA"/>
        </w:rPr>
        <w:t>работы с</w:t>
      </w:r>
      <w:r w:rsidRPr="005D41C6">
        <w:rPr>
          <w:spacing w:val="-1"/>
          <w:sz w:val="28"/>
          <w:lang w:eastAsia="en-US" w:bidi="ar-SA"/>
        </w:rPr>
        <w:t xml:space="preserve"> </w:t>
      </w:r>
      <w:r w:rsidRPr="005D41C6">
        <w:rPr>
          <w:sz w:val="28"/>
          <w:lang w:eastAsia="en-US" w:bidi="ar-SA"/>
        </w:rPr>
        <w:t>информацией;</w:t>
      </w:r>
    </w:p>
    <w:p w14:paraId="4180180B" w14:textId="77777777" w:rsidR="00281428" w:rsidRPr="005D41C6" w:rsidRDefault="00281428" w:rsidP="00FF2F55">
      <w:pPr>
        <w:numPr>
          <w:ilvl w:val="0"/>
          <w:numId w:val="155"/>
        </w:numPr>
        <w:tabs>
          <w:tab w:val="left" w:pos="1242"/>
        </w:tabs>
        <w:spacing w:after="0" w:line="240" w:lineRule="auto"/>
        <w:ind w:right="831" w:firstLine="0"/>
        <w:jc w:val="both"/>
        <w:rPr>
          <w:sz w:val="28"/>
          <w:lang w:eastAsia="en-US" w:bidi="ar-SA"/>
        </w:rPr>
      </w:pPr>
      <w:r w:rsidRPr="005D41C6">
        <w:rPr>
          <w:sz w:val="28"/>
          <w:lang w:eastAsia="en-US" w:bidi="ar-SA"/>
        </w:rPr>
        <w:t>формированию</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замещения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моделирования</w:t>
      </w:r>
      <w:r w:rsidRPr="005D41C6">
        <w:rPr>
          <w:spacing w:val="1"/>
          <w:sz w:val="28"/>
          <w:lang w:eastAsia="en-US" w:bidi="ar-SA"/>
        </w:rPr>
        <w:t xml:space="preserve"> </w:t>
      </w:r>
      <w:r w:rsidRPr="005D41C6">
        <w:rPr>
          <w:sz w:val="28"/>
          <w:lang w:eastAsia="en-US" w:bidi="ar-SA"/>
        </w:rPr>
        <w:t>(использование</w:t>
      </w:r>
      <w:r w:rsidRPr="005D41C6">
        <w:rPr>
          <w:spacing w:val="1"/>
          <w:sz w:val="28"/>
          <w:lang w:eastAsia="en-US" w:bidi="ar-SA"/>
        </w:rPr>
        <w:t xml:space="preserve"> </w:t>
      </w:r>
      <w:r w:rsidRPr="005D41C6">
        <w:rPr>
          <w:sz w:val="28"/>
          <w:lang w:eastAsia="en-US" w:bidi="ar-SA"/>
        </w:rPr>
        <w:t>готовых моделей для объяснения явлений или выявления свойств объектов и</w:t>
      </w:r>
      <w:r w:rsidRPr="005D41C6">
        <w:rPr>
          <w:spacing w:val="1"/>
          <w:sz w:val="28"/>
          <w:lang w:eastAsia="en-US" w:bidi="ar-SA"/>
        </w:rPr>
        <w:t xml:space="preserve"> </w:t>
      </w:r>
      <w:r w:rsidRPr="005D41C6">
        <w:rPr>
          <w:sz w:val="28"/>
          <w:lang w:eastAsia="en-US" w:bidi="ar-SA"/>
        </w:rPr>
        <w:t>создания</w:t>
      </w:r>
      <w:r w:rsidRPr="005D41C6">
        <w:rPr>
          <w:spacing w:val="-1"/>
          <w:sz w:val="28"/>
          <w:lang w:eastAsia="en-US" w:bidi="ar-SA"/>
        </w:rPr>
        <w:t xml:space="preserve"> </w:t>
      </w:r>
      <w:r w:rsidRPr="005D41C6">
        <w:rPr>
          <w:sz w:val="28"/>
          <w:lang w:eastAsia="en-US" w:bidi="ar-SA"/>
        </w:rPr>
        <w:t>моделей);</w:t>
      </w:r>
    </w:p>
    <w:p w14:paraId="7BFDB0C6" w14:textId="77777777" w:rsidR="00281428" w:rsidRPr="005D41C6" w:rsidRDefault="00281428" w:rsidP="00FF2F55">
      <w:pPr>
        <w:numPr>
          <w:ilvl w:val="0"/>
          <w:numId w:val="155"/>
        </w:numPr>
        <w:tabs>
          <w:tab w:val="left" w:pos="1242"/>
        </w:tabs>
        <w:spacing w:before="74" w:after="0" w:line="240" w:lineRule="auto"/>
        <w:ind w:right="836" w:firstLine="0"/>
        <w:jc w:val="both"/>
        <w:rPr>
          <w:sz w:val="28"/>
          <w:lang w:eastAsia="en-US" w:bidi="ar-SA"/>
        </w:rPr>
      </w:pPr>
      <w:r w:rsidRPr="005D41C6">
        <w:rPr>
          <w:sz w:val="28"/>
          <w:lang w:eastAsia="en-US" w:bidi="ar-SA"/>
        </w:rPr>
        <w:t>формированию логических действий сравнения, подведения под понятия,</w:t>
      </w:r>
      <w:r w:rsidRPr="005D41C6">
        <w:rPr>
          <w:spacing w:val="-67"/>
          <w:sz w:val="28"/>
          <w:lang w:eastAsia="en-US" w:bidi="ar-SA"/>
        </w:rPr>
        <w:t xml:space="preserve"> </w:t>
      </w:r>
      <w:r w:rsidRPr="005D41C6">
        <w:rPr>
          <w:sz w:val="28"/>
          <w:lang w:eastAsia="en-US" w:bidi="ar-SA"/>
        </w:rPr>
        <w:t>аналогии,</w:t>
      </w:r>
      <w:r w:rsidRPr="005D41C6">
        <w:rPr>
          <w:spacing w:val="1"/>
          <w:sz w:val="28"/>
          <w:lang w:eastAsia="en-US" w:bidi="ar-SA"/>
        </w:rPr>
        <w:t xml:space="preserve"> </w:t>
      </w:r>
      <w:r w:rsidRPr="005D41C6">
        <w:rPr>
          <w:sz w:val="28"/>
          <w:lang w:eastAsia="en-US" w:bidi="ar-SA"/>
        </w:rPr>
        <w:t>классификации</w:t>
      </w:r>
      <w:r w:rsidRPr="005D41C6">
        <w:rPr>
          <w:spacing w:val="1"/>
          <w:sz w:val="28"/>
          <w:lang w:eastAsia="en-US" w:bidi="ar-SA"/>
        </w:rPr>
        <w:t xml:space="preserve"> </w:t>
      </w:r>
      <w:r w:rsidRPr="005D41C6">
        <w:rPr>
          <w:sz w:val="28"/>
          <w:lang w:eastAsia="en-US" w:bidi="ar-SA"/>
        </w:rPr>
        <w:t>объектов</w:t>
      </w:r>
      <w:r w:rsidRPr="005D41C6">
        <w:rPr>
          <w:spacing w:val="1"/>
          <w:sz w:val="28"/>
          <w:lang w:eastAsia="en-US" w:bidi="ar-SA"/>
        </w:rPr>
        <w:t xml:space="preserve"> </w:t>
      </w:r>
      <w:r w:rsidRPr="005D41C6">
        <w:rPr>
          <w:sz w:val="28"/>
          <w:lang w:eastAsia="en-US" w:bidi="ar-SA"/>
        </w:rPr>
        <w:t>живой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неживой</w:t>
      </w:r>
      <w:r w:rsidRPr="005D41C6">
        <w:rPr>
          <w:spacing w:val="1"/>
          <w:sz w:val="28"/>
          <w:lang w:eastAsia="en-US" w:bidi="ar-SA"/>
        </w:rPr>
        <w:t xml:space="preserve"> </w:t>
      </w:r>
      <w:r w:rsidRPr="005D41C6">
        <w:rPr>
          <w:sz w:val="28"/>
          <w:lang w:eastAsia="en-US" w:bidi="ar-SA"/>
        </w:rPr>
        <w:t>природы</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внешних</w:t>
      </w:r>
      <w:r w:rsidRPr="005D41C6">
        <w:rPr>
          <w:spacing w:val="1"/>
          <w:sz w:val="28"/>
          <w:lang w:eastAsia="en-US" w:bidi="ar-SA"/>
        </w:rPr>
        <w:t xml:space="preserve"> </w:t>
      </w:r>
      <w:r w:rsidRPr="005D41C6">
        <w:rPr>
          <w:sz w:val="28"/>
          <w:lang w:eastAsia="en-US" w:bidi="ar-SA"/>
        </w:rPr>
        <w:t>признаков</w:t>
      </w:r>
      <w:r w:rsidRPr="005D41C6">
        <w:rPr>
          <w:spacing w:val="1"/>
          <w:sz w:val="28"/>
          <w:lang w:eastAsia="en-US" w:bidi="ar-SA"/>
        </w:rPr>
        <w:t xml:space="preserve"> </w:t>
      </w:r>
      <w:r w:rsidRPr="005D41C6">
        <w:rPr>
          <w:sz w:val="28"/>
          <w:lang w:eastAsia="en-US" w:bidi="ar-SA"/>
        </w:rPr>
        <w:t>или</w:t>
      </w:r>
      <w:r w:rsidRPr="005D41C6">
        <w:rPr>
          <w:spacing w:val="1"/>
          <w:sz w:val="28"/>
          <w:lang w:eastAsia="en-US" w:bidi="ar-SA"/>
        </w:rPr>
        <w:t xml:space="preserve"> </w:t>
      </w:r>
      <w:r w:rsidRPr="005D41C6">
        <w:rPr>
          <w:sz w:val="28"/>
          <w:lang w:eastAsia="en-US" w:bidi="ar-SA"/>
        </w:rPr>
        <w:t>известных</w:t>
      </w:r>
      <w:r w:rsidRPr="005D41C6">
        <w:rPr>
          <w:spacing w:val="1"/>
          <w:sz w:val="28"/>
          <w:lang w:eastAsia="en-US" w:bidi="ar-SA"/>
        </w:rPr>
        <w:t xml:space="preserve"> </w:t>
      </w:r>
      <w:r w:rsidRPr="005D41C6">
        <w:rPr>
          <w:sz w:val="28"/>
          <w:lang w:eastAsia="en-US" w:bidi="ar-SA"/>
        </w:rPr>
        <w:t>характерных</w:t>
      </w:r>
      <w:r w:rsidRPr="005D41C6">
        <w:rPr>
          <w:spacing w:val="1"/>
          <w:sz w:val="28"/>
          <w:lang w:eastAsia="en-US" w:bidi="ar-SA"/>
        </w:rPr>
        <w:t xml:space="preserve"> </w:t>
      </w:r>
      <w:r w:rsidRPr="005D41C6">
        <w:rPr>
          <w:sz w:val="28"/>
          <w:lang w:eastAsia="en-US" w:bidi="ar-SA"/>
        </w:rPr>
        <w:t>свойств;</w:t>
      </w:r>
      <w:r w:rsidRPr="005D41C6">
        <w:rPr>
          <w:spacing w:val="1"/>
          <w:sz w:val="28"/>
          <w:lang w:eastAsia="en-US" w:bidi="ar-SA"/>
        </w:rPr>
        <w:t xml:space="preserve"> </w:t>
      </w:r>
      <w:r w:rsidRPr="005D41C6">
        <w:rPr>
          <w:sz w:val="28"/>
          <w:lang w:eastAsia="en-US" w:bidi="ar-SA"/>
        </w:rPr>
        <w:t>установления</w:t>
      </w:r>
      <w:r w:rsidRPr="005D41C6">
        <w:rPr>
          <w:spacing w:val="1"/>
          <w:sz w:val="28"/>
          <w:lang w:eastAsia="en-US" w:bidi="ar-SA"/>
        </w:rPr>
        <w:t xml:space="preserve"> </w:t>
      </w:r>
      <w:r w:rsidRPr="005D41C6">
        <w:rPr>
          <w:sz w:val="28"/>
          <w:lang w:eastAsia="en-US" w:bidi="ar-SA"/>
        </w:rPr>
        <w:t>причинно­следственных</w:t>
      </w:r>
      <w:r w:rsidRPr="005D41C6">
        <w:rPr>
          <w:spacing w:val="1"/>
          <w:sz w:val="28"/>
          <w:lang w:eastAsia="en-US" w:bidi="ar-SA"/>
        </w:rPr>
        <w:t xml:space="preserve"> </w:t>
      </w:r>
      <w:r w:rsidRPr="005D41C6">
        <w:rPr>
          <w:sz w:val="28"/>
          <w:lang w:eastAsia="en-US" w:bidi="ar-SA"/>
        </w:rPr>
        <w:t>связей</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окружающем</w:t>
      </w:r>
      <w:r w:rsidRPr="005D41C6">
        <w:rPr>
          <w:spacing w:val="1"/>
          <w:sz w:val="28"/>
          <w:lang w:eastAsia="en-US" w:bidi="ar-SA"/>
        </w:rPr>
        <w:t xml:space="preserve"> </w:t>
      </w:r>
      <w:r w:rsidRPr="005D41C6">
        <w:rPr>
          <w:sz w:val="28"/>
          <w:lang w:eastAsia="en-US" w:bidi="ar-SA"/>
        </w:rPr>
        <w:t>мире,</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том</w:t>
      </w:r>
      <w:r w:rsidRPr="005D41C6">
        <w:rPr>
          <w:spacing w:val="1"/>
          <w:sz w:val="28"/>
          <w:lang w:eastAsia="en-US" w:bidi="ar-SA"/>
        </w:rPr>
        <w:t xml:space="preserve"> </w:t>
      </w:r>
      <w:r w:rsidRPr="005D41C6">
        <w:rPr>
          <w:sz w:val="28"/>
          <w:lang w:eastAsia="en-US" w:bidi="ar-SA"/>
        </w:rPr>
        <w:t>числе</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многообразном</w:t>
      </w:r>
      <w:r w:rsidRPr="005D41C6">
        <w:rPr>
          <w:spacing w:val="-1"/>
          <w:sz w:val="28"/>
          <w:lang w:eastAsia="en-US" w:bidi="ar-SA"/>
        </w:rPr>
        <w:t xml:space="preserve"> </w:t>
      </w:r>
      <w:r w:rsidRPr="005D41C6">
        <w:rPr>
          <w:sz w:val="28"/>
          <w:lang w:eastAsia="en-US" w:bidi="ar-SA"/>
        </w:rPr>
        <w:t>материале</w:t>
      </w:r>
      <w:r w:rsidRPr="005D41C6">
        <w:rPr>
          <w:spacing w:val="-3"/>
          <w:sz w:val="28"/>
          <w:lang w:eastAsia="en-US" w:bidi="ar-SA"/>
        </w:rPr>
        <w:t xml:space="preserve"> </w:t>
      </w:r>
      <w:r w:rsidRPr="005D41C6">
        <w:rPr>
          <w:sz w:val="28"/>
          <w:lang w:eastAsia="en-US" w:bidi="ar-SA"/>
        </w:rPr>
        <w:t>природы и</w:t>
      </w:r>
      <w:r w:rsidRPr="005D41C6">
        <w:rPr>
          <w:spacing w:val="-1"/>
          <w:sz w:val="28"/>
          <w:lang w:eastAsia="en-US" w:bidi="ar-SA"/>
        </w:rPr>
        <w:t xml:space="preserve"> </w:t>
      </w:r>
      <w:r w:rsidRPr="005D41C6">
        <w:rPr>
          <w:sz w:val="28"/>
          <w:lang w:eastAsia="en-US" w:bidi="ar-SA"/>
        </w:rPr>
        <w:t>культуры родного края.</w:t>
      </w:r>
    </w:p>
    <w:p w14:paraId="4E73A56C" w14:textId="77777777" w:rsidR="00281428" w:rsidRPr="005D41C6" w:rsidRDefault="00281428" w:rsidP="00281428">
      <w:pPr>
        <w:spacing w:after="0" w:line="235" w:lineRule="auto"/>
        <w:ind w:right="832"/>
        <w:jc w:val="right"/>
        <w:rPr>
          <w:sz w:val="28"/>
          <w:lang w:eastAsia="en-US" w:bidi="ar-SA"/>
        </w:rPr>
      </w:pPr>
      <w:r w:rsidRPr="005D41C6">
        <w:rPr>
          <w:b/>
          <w:sz w:val="28"/>
          <w:lang w:eastAsia="en-US" w:bidi="ar-SA"/>
        </w:rPr>
        <w:t>«Изобразительное</w:t>
      </w:r>
      <w:r w:rsidRPr="005D41C6">
        <w:rPr>
          <w:b/>
          <w:spacing w:val="20"/>
          <w:sz w:val="28"/>
          <w:lang w:eastAsia="en-US" w:bidi="ar-SA"/>
        </w:rPr>
        <w:t xml:space="preserve"> </w:t>
      </w:r>
      <w:r w:rsidRPr="005D41C6">
        <w:rPr>
          <w:b/>
          <w:sz w:val="28"/>
          <w:lang w:eastAsia="en-US" w:bidi="ar-SA"/>
        </w:rPr>
        <w:t>искусство».</w:t>
      </w:r>
      <w:r w:rsidRPr="005D41C6">
        <w:rPr>
          <w:b/>
          <w:spacing w:val="27"/>
          <w:sz w:val="28"/>
          <w:lang w:eastAsia="en-US" w:bidi="ar-SA"/>
        </w:rPr>
        <w:t xml:space="preserve"> </w:t>
      </w:r>
      <w:r w:rsidRPr="005D41C6">
        <w:rPr>
          <w:position w:val="1"/>
          <w:sz w:val="28"/>
          <w:lang w:eastAsia="en-US" w:bidi="ar-SA"/>
        </w:rPr>
        <w:t>Развивающий</w:t>
      </w:r>
      <w:r w:rsidRPr="005D41C6">
        <w:rPr>
          <w:spacing w:val="23"/>
          <w:position w:val="1"/>
          <w:sz w:val="28"/>
          <w:lang w:eastAsia="en-US" w:bidi="ar-SA"/>
        </w:rPr>
        <w:t xml:space="preserve"> </w:t>
      </w:r>
      <w:r w:rsidRPr="005D41C6">
        <w:rPr>
          <w:position w:val="1"/>
          <w:sz w:val="28"/>
          <w:lang w:eastAsia="en-US" w:bidi="ar-SA"/>
        </w:rPr>
        <w:t>потенциал</w:t>
      </w:r>
      <w:r w:rsidRPr="005D41C6">
        <w:rPr>
          <w:spacing w:val="24"/>
          <w:position w:val="1"/>
          <w:sz w:val="28"/>
          <w:lang w:eastAsia="en-US" w:bidi="ar-SA"/>
        </w:rPr>
        <w:t xml:space="preserve"> </w:t>
      </w:r>
      <w:r w:rsidRPr="005D41C6">
        <w:rPr>
          <w:position w:val="1"/>
          <w:sz w:val="28"/>
          <w:lang w:eastAsia="en-US" w:bidi="ar-SA"/>
        </w:rPr>
        <w:t>этого</w:t>
      </w:r>
      <w:r w:rsidRPr="005D41C6">
        <w:rPr>
          <w:spacing w:val="23"/>
          <w:position w:val="1"/>
          <w:sz w:val="28"/>
          <w:lang w:eastAsia="en-US" w:bidi="ar-SA"/>
        </w:rPr>
        <w:t xml:space="preserve"> </w:t>
      </w:r>
      <w:r w:rsidRPr="005D41C6">
        <w:rPr>
          <w:position w:val="1"/>
          <w:sz w:val="28"/>
          <w:lang w:eastAsia="en-US" w:bidi="ar-SA"/>
        </w:rPr>
        <w:t>предмета</w:t>
      </w:r>
      <w:r w:rsidRPr="005D41C6">
        <w:rPr>
          <w:spacing w:val="-67"/>
          <w:position w:val="1"/>
          <w:sz w:val="28"/>
          <w:lang w:eastAsia="en-US" w:bidi="ar-SA"/>
        </w:rPr>
        <w:t xml:space="preserve"> </w:t>
      </w:r>
      <w:r w:rsidRPr="005D41C6">
        <w:rPr>
          <w:sz w:val="28"/>
          <w:lang w:eastAsia="en-US" w:bidi="ar-SA"/>
        </w:rPr>
        <w:t>связан</w:t>
      </w:r>
      <w:r w:rsidRPr="005D41C6">
        <w:rPr>
          <w:spacing w:val="-3"/>
          <w:sz w:val="28"/>
          <w:lang w:eastAsia="en-US" w:bidi="ar-SA"/>
        </w:rPr>
        <w:t xml:space="preserve"> </w:t>
      </w:r>
      <w:r w:rsidRPr="005D41C6">
        <w:rPr>
          <w:sz w:val="28"/>
          <w:lang w:eastAsia="en-US" w:bidi="ar-SA"/>
        </w:rPr>
        <w:t>с</w:t>
      </w:r>
      <w:r w:rsidRPr="005D41C6">
        <w:rPr>
          <w:spacing w:val="-2"/>
          <w:sz w:val="28"/>
          <w:lang w:eastAsia="en-US" w:bidi="ar-SA"/>
        </w:rPr>
        <w:t xml:space="preserve"> </w:t>
      </w:r>
      <w:r w:rsidRPr="005D41C6">
        <w:rPr>
          <w:sz w:val="28"/>
          <w:lang w:eastAsia="en-US" w:bidi="ar-SA"/>
        </w:rPr>
        <w:t>формированием</w:t>
      </w:r>
      <w:r w:rsidRPr="005D41C6">
        <w:rPr>
          <w:spacing w:val="-3"/>
          <w:sz w:val="28"/>
          <w:lang w:eastAsia="en-US" w:bidi="ar-SA"/>
        </w:rPr>
        <w:t xml:space="preserve"> </w:t>
      </w:r>
      <w:r w:rsidRPr="005D41C6">
        <w:rPr>
          <w:sz w:val="28"/>
          <w:lang w:eastAsia="en-US" w:bidi="ar-SA"/>
        </w:rPr>
        <w:t>личностных,</w:t>
      </w:r>
      <w:r w:rsidRPr="005D41C6">
        <w:rPr>
          <w:spacing w:val="-3"/>
          <w:sz w:val="28"/>
          <w:lang w:eastAsia="en-US" w:bidi="ar-SA"/>
        </w:rPr>
        <w:t xml:space="preserve"> </w:t>
      </w:r>
      <w:r w:rsidRPr="005D41C6">
        <w:rPr>
          <w:sz w:val="28"/>
          <w:lang w:eastAsia="en-US" w:bidi="ar-SA"/>
        </w:rPr>
        <w:t>познавательных,</w:t>
      </w:r>
      <w:r w:rsidRPr="005D41C6">
        <w:rPr>
          <w:spacing w:val="-3"/>
          <w:sz w:val="28"/>
          <w:lang w:eastAsia="en-US" w:bidi="ar-SA"/>
        </w:rPr>
        <w:t xml:space="preserve"> </w:t>
      </w:r>
      <w:r w:rsidRPr="005D41C6">
        <w:rPr>
          <w:sz w:val="28"/>
          <w:lang w:eastAsia="en-US" w:bidi="ar-SA"/>
        </w:rPr>
        <w:t>регулятивных</w:t>
      </w:r>
      <w:r w:rsidRPr="005D41C6">
        <w:rPr>
          <w:spacing w:val="-6"/>
          <w:sz w:val="28"/>
          <w:lang w:eastAsia="en-US" w:bidi="ar-SA"/>
        </w:rPr>
        <w:t xml:space="preserve"> </w:t>
      </w:r>
      <w:r w:rsidRPr="005D41C6">
        <w:rPr>
          <w:sz w:val="28"/>
          <w:lang w:eastAsia="en-US" w:bidi="ar-SA"/>
        </w:rPr>
        <w:t>действий.</w:t>
      </w:r>
    </w:p>
    <w:p w14:paraId="459E0610" w14:textId="77777777" w:rsidR="00281428" w:rsidRPr="005D41C6" w:rsidRDefault="00281428" w:rsidP="00281428">
      <w:pPr>
        <w:spacing w:before="1" w:after="0" w:line="240" w:lineRule="auto"/>
        <w:ind w:right="825"/>
        <w:jc w:val="both"/>
        <w:rPr>
          <w:sz w:val="28"/>
          <w:szCs w:val="28"/>
          <w:lang w:eastAsia="en-US" w:bidi="ar-SA"/>
        </w:rPr>
      </w:pPr>
      <w:r w:rsidRPr="005D41C6">
        <w:rPr>
          <w:sz w:val="28"/>
          <w:szCs w:val="28"/>
          <w:lang w:eastAsia="en-US" w:bidi="ar-SA"/>
        </w:rPr>
        <w:t>Моделирующий характер изобразительной деятельности создаёт условия</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общеучебных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замещения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моделирования</w:t>
      </w:r>
      <w:r w:rsidRPr="005D41C6">
        <w:rPr>
          <w:spacing w:val="1"/>
          <w:sz w:val="28"/>
          <w:szCs w:val="28"/>
          <w:lang w:eastAsia="en-US" w:bidi="ar-SA"/>
        </w:rPr>
        <w:t xml:space="preserve"> </w:t>
      </w:r>
      <w:r w:rsidRPr="005D41C6">
        <w:rPr>
          <w:sz w:val="28"/>
          <w:szCs w:val="28"/>
          <w:lang w:eastAsia="en-US" w:bidi="ar-SA"/>
        </w:rPr>
        <w:t>явлений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объектов</w:t>
      </w:r>
      <w:r w:rsidRPr="005D41C6">
        <w:rPr>
          <w:spacing w:val="1"/>
          <w:sz w:val="28"/>
          <w:szCs w:val="28"/>
          <w:lang w:eastAsia="en-US" w:bidi="ar-SA"/>
        </w:rPr>
        <w:t xml:space="preserve"> </w:t>
      </w:r>
      <w:r w:rsidRPr="005D41C6">
        <w:rPr>
          <w:sz w:val="28"/>
          <w:szCs w:val="28"/>
          <w:lang w:eastAsia="en-US" w:bidi="ar-SA"/>
        </w:rPr>
        <w:t>природного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социокультурного</w:t>
      </w:r>
      <w:r w:rsidRPr="005D41C6">
        <w:rPr>
          <w:spacing w:val="1"/>
          <w:sz w:val="28"/>
          <w:szCs w:val="28"/>
          <w:lang w:eastAsia="en-US" w:bidi="ar-SA"/>
        </w:rPr>
        <w:t xml:space="preserve"> </w:t>
      </w:r>
      <w:r w:rsidRPr="005D41C6">
        <w:rPr>
          <w:sz w:val="28"/>
          <w:szCs w:val="28"/>
          <w:lang w:eastAsia="en-US" w:bidi="ar-SA"/>
        </w:rPr>
        <w:t>мира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продуктивной</w:t>
      </w:r>
      <w:r w:rsidRPr="005D41C6">
        <w:rPr>
          <w:spacing w:val="1"/>
          <w:sz w:val="28"/>
          <w:szCs w:val="28"/>
          <w:lang w:eastAsia="en-US" w:bidi="ar-SA"/>
        </w:rPr>
        <w:t xml:space="preserve"> </w:t>
      </w:r>
      <w:r w:rsidRPr="005D41C6">
        <w:rPr>
          <w:sz w:val="28"/>
          <w:szCs w:val="28"/>
          <w:lang w:eastAsia="en-US" w:bidi="ar-SA"/>
        </w:rPr>
        <w:t>деятельности обучающихся. Такое моделирование является основой развития</w:t>
      </w:r>
      <w:r w:rsidRPr="005D41C6">
        <w:rPr>
          <w:spacing w:val="1"/>
          <w:sz w:val="28"/>
          <w:szCs w:val="28"/>
          <w:lang w:eastAsia="en-US" w:bidi="ar-SA"/>
        </w:rPr>
        <w:t xml:space="preserve"> </w:t>
      </w:r>
      <w:r w:rsidRPr="005D41C6">
        <w:rPr>
          <w:sz w:val="28"/>
          <w:szCs w:val="28"/>
          <w:lang w:eastAsia="en-US" w:bidi="ar-SA"/>
        </w:rPr>
        <w:t>познания ребёнком мира и способствует формированию логических операций</w:t>
      </w:r>
      <w:r w:rsidRPr="005D41C6">
        <w:rPr>
          <w:spacing w:val="1"/>
          <w:sz w:val="28"/>
          <w:szCs w:val="28"/>
          <w:lang w:eastAsia="en-US" w:bidi="ar-SA"/>
        </w:rPr>
        <w:t xml:space="preserve"> </w:t>
      </w:r>
      <w:r w:rsidRPr="005D41C6">
        <w:rPr>
          <w:sz w:val="28"/>
          <w:szCs w:val="28"/>
          <w:lang w:eastAsia="en-US" w:bidi="ar-SA"/>
        </w:rPr>
        <w:t>сравнения,</w:t>
      </w:r>
      <w:r w:rsidRPr="005D41C6">
        <w:rPr>
          <w:spacing w:val="1"/>
          <w:sz w:val="28"/>
          <w:szCs w:val="28"/>
          <w:lang w:eastAsia="en-US" w:bidi="ar-SA"/>
        </w:rPr>
        <w:t xml:space="preserve"> </w:t>
      </w:r>
      <w:r w:rsidRPr="005D41C6">
        <w:rPr>
          <w:sz w:val="28"/>
          <w:szCs w:val="28"/>
          <w:lang w:eastAsia="en-US" w:bidi="ar-SA"/>
        </w:rPr>
        <w:t>установления</w:t>
      </w:r>
      <w:r w:rsidRPr="005D41C6">
        <w:rPr>
          <w:spacing w:val="1"/>
          <w:sz w:val="28"/>
          <w:szCs w:val="28"/>
          <w:lang w:eastAsia="en-US" w:bidi="ar-SA"/>
        </w:rPr>
        <w:t xml:space="preserve"> </w:t>
      </w:r>
      <w:r w:rsidRPr="005D41C6">
        <w:rPr>
          <w:sz w:val="28"/>
          <w:szCs w:val="28"/>
          <w:lang w:eastAsia="en-US" w:bidi="ar-SA"/>
        </w:rPr>
        <w:t>тождества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различий,</w:t>
      </w:r>
      <w:r w:rsidRPr="005D41C6">
        <w:rPr>
          <w:spacing w:val="1"/>
          <w:sz w:val="28"/>
          <w:szCs w:val="28"/>
          <w:lang w:eastAsia="en-US" w:bidi="ar-SA"/>
        </w:rPr>
        <w:t xml:space="preserve"> </w:t>
      </w:r>
      <w:r w:rsidRPr="005D41C6">
        <w:rPr>
          <w:sz w:val="28"/>
          <w:szCs w:val="28"/>
          <w:lang w:eastAsia="en-US" w:bidi="ar-SA"/>
        </w:rPr>
        <w:t>аналогий,</w:t>
      </w:r>
      <w:r w:rsidRPr="005D41C6">
        <w:rPr>
          <w:spacing w:val="1"/>
          <w:sz w:val="28"/>
          <w:szCs w:val="28"/>
          <w:lang w:eastAsia="en-US" w:bidi="ar-SA"/>
        </w:rPr>
        <w:t xml:space="preserve"> </w:t>
      </w:r>
      <w:r w:rsidRPr="005D41C6">
        <w:rPr>
          <w:sz w:val="28"/>
          <w:szCs w:val="28"/>
          <w:lang w:eastAsia="en-US" w:bidi="ar-SA"/>
        </w:rPr>
        <w:t>причинно­следственных</w:t>
      </w:r>
      <w:r w:rsidRPr="005D41C6">
        <w:rPr>
          <w:spacing w:val="1"/>
          <w:sz w:val="28"/>
          <w:szCs w:val="28"/>
          <w:lang w:eastAsia="en-US" w:bidi="ar-SA"/>
        </w:rPr>
        <w:t xml:space="preserve"> </w:t>
      </w:r>
      <w:r w:rsidRPr="005D41C6">
        <w:rPr>
          <w:sz w:val="28"/>
          <w:szCs w:val="28"/>
          <w:lang w:eastAsia="en-US" w:bidi="ar-SA"/>
        </w:rPr>
        <w:t>связей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отношений.</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создании</w:t>
      </w:r>
      <w:r w:rsidRPr="005D41C6">
        <w:rPr>
          <w:spacing w:val="1"/>
          <w:sz w:val="28"/>
          <w:szCs w:val="28"/>
          <w:lang w:eastAsia="en-US" w:bidi="ar-SA"/>
        </w:rPr>
        <w:t xml:space="preserve"> </w:t>
      </w:r>
      <w:r w:rsidRPr="005D41C6">
        <w:rPr>
          <w:sz w:val="28"/>
          <w:szCs w:val="28"/>
          <w:lang w:eastAsia="en-US" w:bidi="ar-SA"/>
        </w:rPr>
        <w:t>продукта</w:t>
      </w:r>
      <w:r w:rsidRPr="005D41C6">
        <w:rPr>
          <w:spacing w:val="-67"/>
          <w:sz w:val="28"/>
          <w:szCs w:val="28"/>
          <w:lang w:eastAsia="en-US" w:bidi="ar-SA"/>
        </w:rPr>
        <w:t xml:space="preserve"> </w:t>
      </w:r>
      <w:r w:rsidRPr="005D41C6">
        <w:rPr>
          <w:sz w:val="28"/>
          <w:szCs w:val="28"/>
          <w:lang w:eastAsia="en-US" w:bidi="ar-SA"/>
        </w:rPr>
        <w:t>изобразительной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особые</w:t>
      </w:r>
      <w:r w:rsidRPr="005D41C6">
        <w:rPr>
          <w:spacing w:val="1"/>
          <w:sz w:val="28"/>
          <w:szCs w:val="28"/>
          <w:lang w:eastAsia="en-US" w:bidi="ar-SA"/>
        </w:rPr>
        <w:t xml:space="preserve"> </w:t>
      </w:r>
      <w:r w:rsidRPr="005D41C6">
        <w:rPr>
          <w:sz w:val="28"/>
          <w:szCs w:val="28"/>
          <w:lang w:eastAsia="en-US" w:bidi="ar-SA"/>
        </w:rPr>
        <w:t>требования</w:t>
      </w:r>
      <w:r w:rsidRPr="005D41C6">
        <w:rPr>
          <w:spacing w:val="1"/>
          <w:sz w:val="28"/>
          <w:szCs w:val="28"/>
          <w:lang w:eastAsia="en-US" w:bidi="ar-SA"/>
        </w:rPr>
        <w:t xml:space="preserve"> </w:t>
      </w:r>
      <w:r w:rsidRPr="005D41C6">
        <w:rPr>
          <w:sz w:val="28"/>
          <w:szCs w:val="28"/>
          <w:lang w:eastAsia="en-US" w:bidi="ar-SA"/>
        </w:rPr>
        <w:t>предъявляются</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регулятивным</w:t>
      </w:r>
      <w:r w:rsidRPr="005D41C6">
        <w:rPr>
          <w:spacing w:val="1"/>
          <w:sz w:val="28"/>
          <w:szCs w:val="28"/>
          <w:lang w:eastAsia="en-US" w:bidi="ar-SA"/>
        </w:rPr>
        <w:t xml:space="preserve"> </w:t>
      </w:r>
      <w:r w:rsidRPr="005D41C6">
        <w:rPr>
          <w:sz w:val="28"/>
          <w:szCs w:val="28"/>
          <w:lang w:eastAsia="en-US" w:bidi="ar-SA"/>
        </w:rPr>
        <w:t>действиям</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целеполаганию</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формированию</w:t>
      </w:r>
      <w:r w:rsidRPr="005D41C6">
        <w:rPr>
          <w:spacing w:val="1"/>
          <w:sz w:val="28"/>
          <w:szCs w:val="28"/>
          <w:lang w:eastAsia="en-US" w:bidi="ar-SA"/>
        </w:rPr>
        <w:t xml:space="preserve"> </w:t>
      </w:r>
      <w:r w:rsidRPr="005D41C6">
        <w:rPr>
          <w:sz w:val="28"/>
          <w:szCs w:val="28"/>
          <w:lang w:eastAsia="en-US" w:bidi="ar-SA"/>
        </w:rPr>
        <w:t>замысла,</w:t>
      </w:r>
      <w:r w:rsidRPr="005D41C6">
        <w:rPr>
          <w:spacing w:val="1"/>
          <w:sz w:val="28"/>
          <w:szCs w:val="28"/>
          <w:lang w:eastAsia="en-US" w:bidi="ar-SA"/>
        </w:rPr>
        <w:t xml:space="preserve"> </w:t>
      </w:r>
      <w:r w:rsidRPr="005D41C6">
        <w:rPr>
          <w:sz w:val="28"/>
          <w:szCs w:val="28"/>
          <w:lang w:eastAsia="en-US" w:bidi="ar-SA"/>
        </w:rPr>
        <w:t>планированию</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целью,</w:t>
      </w:r>
      <w:r w:rsidRPr="005D41C6">
        <w:rPr>
          <w:spacing w:val="1"/>
          <w:sz w:val="28"/>
          <w:szCs w:val="28"/>
          <w:lang w:eastAsia="en-US" w:bidi="ar-SA"/>
        </w:rPr>
        <w:t xml:space="preserve"> </w:t>
      </w:r>
      <w:r w:rsidRPr="005D41C6">
        <w:rPr>
          <w:sz w:val="28"/>
          <w:szCs w:val="28"/>
          <w:lang w:eastAsia="en-US" w:bidi="ar-SA"/>
        </w:rPr>
        <w:t>умению</w:t>
      </w:r>
      <w:r w:rsidRPr="005D41C6">
        <w:rPr>
          <w:spacing w:val="1"/>
          <w:sz w:val="28"/>
          <w:szCs w:val="28"/>
          <w:lang w:eastAsia="en-US" w:bidi="ar-SA"/>
        </w:rPr>
        <w:t xml:space="preserve"> </w:t>
      </w:r>
      <w:r w:rsidRPr="005D41C6">
        <w:rPr>
          <w:sz w:val="28"/>
          <w:szCs w:val="28"/>
          <w:lang w:eastAsia="en-US" w:bidi="ar-SA"/>
        </w:rPr>
        <w:t>контролировать</w:t>
      </w:r>
      <w:r w:rsidRPr="005D41C6">
        <w:rPr>
          <w:spacing w:val="1"/>
          <w:sz w:val="28"/>
          <w:szCs w:val="28"/>
          <w:lang w:eastAsia="en-US" w:bidi="ar-SA"/>
        </w:rPr>
        <w:t xml:space="preserve"> </w:t>
      </w:r>
      <w:r w:rsidRPr="005D41C6">
        <w:rPr>
          <w:sz w:val="28"/>
          <w:szCs w:val="28"/>
          <w:lang w:eastAsia="en-US" w:bidi="ar-SA"/>
        </w:rPr>
        <w:t>соответствие</w:t>
      </w:r>
      <w:r w:rsidRPr="005D41C6">
        <w:rPr>
          <w:spacing w:val="1"/>
          <w:sz w:val="28"/>
          <w:szCs w:val="28"/>
          <w:lang w:eastAsia="en-US" w:bidi="ar-SA"/>
        </w:rPr>
        <w:t xml:space="preserve"> </w:t>
      </w:r>
      <w:r w:rsidRPr="005D41C6">
        <w:rPr>
          <w:sz w:val="28"/>
          <w:szCs w:val="28"/>
          <w:lang w:eastAsia="en-US" w:bidi="ar-SA"/>
        </w:rPr>
        <w:t>выполняемых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способу,</w:t>
      </w:r>
      <w:r w:rsidRPr="005D41C6">
        <w:rPr>
          <w:spacing w:val="1"/>
          <w:sz w:val="28"/>
          <w:szCs w:val="28"/>
          <w:lang w:eastAsia="en-US" w:bidi="ar-SA"/>
        </w:rPr>
        <w:t xml:space="preserve"> </w:t>
      </w:r>
      <w:r w:rsidRPr="005D41C6">
        <w:rPr>
          <w:sz w:val="28"/>
          <w:szCs w:val="28"/>
          <w:lang w:eastAsia="en-US" w:bidi="ar-SA"/>
        </w:rPr>
        <w:t>внесению</w:t>
      </w:r>
      <w:r w:rsidRPr="005D41C6">
        <w:rPr>
          <w:spacing w:val="1"/>
          <w:sz w:val="28"/>
          <w:szCs w:val="28"/>
          <w:lang w:eastAsia="en-US" w:bidi="ar-SA"/>
        </w:rPr>
        <w:t xml:space="preserve"> </w:t>
      </w:r>
      <w:r w:rsidRPr="005D41C6">
        <w:rPr>
          <w:sz w:val="28"/>
          <w:szCs w:val="28"/>
          <w:lang w:eastAsia="en-US" w:bidi="ar-SA"/>
        </w:rPr>
        <w:t>коррективов</w:t>
      </w:r>
      <w:r w:rsidRPr="005D41C6">
        <w:rPr>
          <w:spacing w:val="-10"/>
          <w:sz w:val="28"/>
          <w:szCs w:val="28"/>
          <w:lang w:eastAsia="en-US" w:bidi="ar-SA"/>
        </w:rPr>
        <w:t xml:space="preserve"> </w:t>
      </w:r>
      <w:r w:rsidRPr="005D41C6">
        <w:rPr>
          <w:sz w:val="28"/>
          <w:szCs w:val="28"/>
          <w:lang w:eastAsia="en-US" w:bidi="ar-SA"/>
        </w:rPr>
        <w:t>на</w:t>
      </w:r>
      <w:r w:rsidRPr="005D41C6">
        <w:rPr>
          <w:spacing w:val="-9"/>
          <w:sz w:val="28"/>
          <w:szCs w:val="28"/>
          <w:lang w:eastAsia="en-US" w:bidi="ar-SA"/>
        </w:rPr>
        <w:t xml:space="preserve"> </w:t>
      </w:r>
      <w:r w:rsidRPr="005D41C6">
        <w:rPr>
          <w:sz w:val="28"/>
          <w:szCs w:val="28"/>
          <w:lang w:eastAsia="en-US" w:bidi="ar-SA"/>
        </w:rPr>
        <w:t>основе</w:t>
      </w:r>
      <w:r w:rsidRPr="005D41C6">
        <w:rPr>
          <w:spacing w:val="-8"/>
          <w:sz w:val="28"/>
          <w:szCs w:val="28"/>
          <w:lang w:eastAsia="en-US" w:bidi="ar-SA"/>
        </w:rPr>
        <w:t xml:space="preserve"> </w:t>
      </w:r>
      <w:r w:rsidRPr="005D41C6">
        <w:rPr>
          <w:sz w:val="28"/>
          <w:szCs w:val="28"/>
          <w:lang w:eastAsia="en-US" w:bidi="ar-SA"/>
        </w:rPr>
        <w:t>предвосхищения</w:t>
      </w:r>
      <w:r w:rsidRPr="005D41C6">
        <w:rPr>
          <w:spacing w:val="-4"/>
          <w:sz w:val="28"/>
          <w:szCs w:val="28"/>
          <w:lang w:eastAsia="en-US" w:bidi="ar-SA"/>
        </w:rPr>
        <w:t xml:space="preserve"> </w:t>
      </w:r>
      <w:r w:rsidRPr="005D41C6">
        <w:rPr>
          <w:sz w:val="28"/>
          <w:szCs w:val="28"/>
          <w:lang w:eastAsia="en-US" w:bidi="ar-SA"/>
        </w:rPr>
        <w:t>будущего</w:t>
      </w:r>
      <w:r w:rsidRPr="005D41C6">
        <w:rPr>
          <w:spacing w:val="-10"/>
          <w:sz w:val="28"/>
          <w:szCs w:val="28"/>
          <w:lang w:eastAsia="en-US" w:bidi="ar-SA"/>
        </w:rPr>
        <w:t xml:space="preserve"> </w:t>
      </w:r>
      <w:r w:rsidRPr="005D41C6">
        <w:rPr>
          <w:sz w:val="28"/>
          <w:szCs w:val="28"/>
          <w:lang w:eastAsia="en-US" w:bidi="ar-SA"/>
        </w:rPr>
        <w:t>результата</w:t>
      </w:r>
      <w:r w:rsidRPr="005D41C6">
        <w:rPr>
          <w:spacing w:val="-12"/>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его</w:t>
      </w:r>
      <w:r w:rsidRPr="005D41C6">
        <w:rPr>
          <w:spacing w:val="-9"/>
          <w:sz w:val="28"/>
          <w:szCs w:val="28"/>
          <w:lang w:eastAsia="en-US" w:bidi="ar-SA"/>
        </w:rPr>
        <w:t xml:space="preserve"> </w:t>
      </w:r>
      <w:r w:rsidRPr="005D41C6">
        <w:rPr>
          <w:sz w:val="28"/>
          <w:szCs w:val="28"/>
          <w:lang w:eastAsia="en-US" w:bidi="ar-SA"/>
        </w:rPr>
        <w:t>соответствия</w:t>
      </w:r>
      <w:r w:rsidRPr="005D41C6">
        <w:rPr>
          <w:spacing w:val="-68"/>
          <w:sz w:val="28"/>
          <w:szCs w:val="28"/>
          <w:lang w:eastAsia="en-US" w:bidi="ar-SA"/>
        </w:rPr>
        <w:t xml:space="preserve"> </w:t>
      </w:r>
      <w:r w:rsidRPr="005D41C6">
        <w:rPr>
          <w:sz w:val="28"/>
          <w:szCs w:val="28"/>
          <w:lang w:eastAsia="en-US" w:bidi="ar-SA"/>
        </w:rPr>
        <w:t>замыслу.</w:t>
      </w:r>
    </w:p>
    <w:p w14:paraId="5A5B67E1" w14:textId="77777777" w:rsidR="00281428" w:rsidRPr="005D41C6" w:rsidRDefault="00281428" w:rsidP="00281428">
      <w:pPr>
        <w:spacing w:before="1" w:after="0" w:line="240" w:lineRule="auto"/>
        <w:ind w:right="831"/>
        <w:jc w:val="both"/>
        <w:rPr>
          <w:sz w:val="28"/>
          <w:szCs w:val="28"/>
          <w:lang w:eastAsia="en-US" w:bidi="ar-SA"/>
        </w:rPr>
      </w:pPr>
      <w:r w:rsidRPr="005D41C6">
        <w:rPr>
          <w:sz w:val="28"/>
          <w:szCs w:val="28"/>
          <w:lang w:eastAsia="en-US" w:bidi="ar-SA"/>
        </w:rPr>
        <w:t>В сфере личностных действий приобщение к мировой и отечественной</w:t>
      </w:r>
      <w:r w:rsidRPr="005D41C6">
        <w:rPr>
          <w:spacing w:val="1"/>
          <w:sz w:val="28"/>
          <w:szCs w:val="28"/>
          <w:lang w:eastAsia="en-US" w:bidi="ar-SA"/>
        </w:rPr>
        <w:t xml:space="preserve"> </w:t>
      </w:r>
      <w:r w:rsidRPr="005D41C6">
        <w:rPr>
          <w:sz w:val="28"/>
          <w:szCs w:val="28"/>
          <w:lang w:eastAsia="en-US" w:bidi="ar-SA"/>
        </w:rPr>
        <w:t>культуре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освоение</w:t>
      </w:r>
      <w:r w:rsidRPr="005D41C6">
        <w:rPr>
          <w:spacing w:val="1"/>
          <w:sz w:val="28"/>
          <w:szCs w:val="28"/>
          <w:lang w:eastAsia="en-US" w:bidi="ar-SA"/>
        </w:rPr>
        <w:t xml:space="preserve"> </w:t>
      </w:r>
      <w:r w:rsidRPr="005D41C6">
        <w:rPr>
          <w:sz w:val="28"/>
          <w:szCs w:val="28"/>
          <w:lang w:eastAsia="en-US" w:bidi="ar-SA"/>
        </w:rPr>
        <w:t>сокровищницы</w:t>
      </w:r>
      <w:r w:rsidRPr="005D41C6">
        <w:rPr>
          <w:spacing w:val="1"/>
          <w:sz w:val="28"/>
          <w:szCs w:val="28"/>
          <w:lang w:eastAsia="en-US" w:bidi="ar-SA"/>
        </w:rPr>
        <w:t xml:space="preserve"> </w:t>
      </w:r>
      <w:r w:rsidRPr="005D41C6">
        <w:rPr>
          <w:sz w:val="28"/>
          <w:szCs w:val="28"/>
          <w:lang w:eastAsia="en-US" w:bidi="ar-SA"/>
        </w:rPr>
        <w:t>изобразительного</w:t>
      </w:r>
      <w:r w:rsidRPr="005D41C6">
        <w:rPr>
          <w:spacing w:val="1"/>
          <w:sz w:val="28"/>
          <w:szCs w:val="28"/>
          <w:lang w:eastAsia="en-US" w:bidi="ar-SA"/>
        </w:rPr>
        <w:t xml:space="preserve"> </w:t>
      </w:r>
      <w:r w:rsidRPr="005D41C6">
        <w:rPr>
          <w:sz w:val="28"/>
          <w:szCs w:val="28"/>
          <w:lang w:eastAsia="en-US" w:bidi="ar-SA"/>
        </w:rPr>
        <w:t>искусства,</w:t>
      </w:r>
      <w:r w:rsidRPr="005D41C6">
        <w:rPr>
          <w:spacing w:val="1"/>
          <w:sz w:val="28"/>
          <w:szCs w:val="28"/>
          <w:lang w:eastAsia="en-US" w:bidi="ar-SA"/>
        </w:rPr>
        <w:t xml:space="preserve"> </w:t>
      </w:r>
      <w:r w:rsidRPr="005D41C6">
        <w:rPr>
          <w:sz w:val="28"/>
          <w:szCs w:val="28"/>
          <w:lang w:eastAsia="en-US" w:bidi="ar-SA"/>
        </w:rPr>
        <w:t>народных,</w:t>
      </w:r>
      <w:r w:rsidRPr="005D41C6">
        <w:rPr>
          <w:spacing w:val="-67"/>
          <w:sz w:val="28"/>
          <w:szCs w:val="28"/>
          <w:lang w:eastAsia="en-US" w:bidi="ar-SA"/>
        </w:rPr>
        <w:t xml:space="preserve"> </w:t>
      </w:r>
      <w:r w:rsidRPr="005D41C6">
        <w:rPr>
          <w:sz w:val="28"/>
          <w:szCs w:val="28"/>
          <w:lang w:eastAsia="en-US" w:bidi="ar-SA"/>
        </w:rPr>
        <w:t>национальных</w:t>
      </w:r>
      <w:r w:rsidRPr="005D41C6">
        <w:rPr>
          <w:spacing w:val="1"/>
          <w:sz w:val="28"/>
          <w:szCs w:val="28"/>
          <w:lang w:eastAsia="en-US" w:bidi="ar-SA"/>
        </w:rPr>
        <w:t xml:space="preserve"> </w:t>
      </w:r>
      <w:r w:rsidRPr="005D41C6">
        <w:rPr>
          <w:sz w:val="28"/>
          <w:szCs w:val="28"/>
          <w:lang w:eastAsia="en-US" w:bidi="ar-SA"/>
        </w:rPr>
        <w:t>традиций,</w:t>
      </w:r>
      <w:r w:rsidRPr="005D41C6">
        <w:rPr>
          <w:spacing w:val="1"/>
          <w:sz w:val="28"/>
          <w:szCs w:val="28"/>
          <w:lang w:eastAsia="en-US" w:bidi="ar-SA"/>
        </w:rPr>
        <w:t xml:space="preserve"> </w:t>
      </w:r>
      <w:r w:rsidRPr="005D41C6">
        <w:rPr>
          <w:sz w:val="28"/>
          <w:szCs w:val="28"/>
          <w:lang w:eastAsia="en-US" w:bidi="ar-SA"/>
        </w:rPr>
        <w:t>искусства</w:t>
      </w:r>
      <w:r w:rsidRPr="005D41C6">
        <w:rPr>
          <w:spacing w:val="1"/>
          <w:sz w:val="28"/>
          <w:szCs w:val="28"/>
          <w:lang w:eastAsia="en-US" w:bidi="ar-SA"/>
        </w:rPr>
        <w:t xml:space="preserve"> </w:t>
      </w:r>
      <w:r w:rsidRPr="005D41C6">
        <w:rPr>
          <w:sz w:val="28"/>
          <w:szCs w:val="28"/>
          <w:lang w:eastAsia="en-US" w:bidi="ar-SA"/>
        </w:rPr>
        <w:t>других</w:t>
      </w:r>
      <w:r w:rsidRPr="005D41C6">
        <w:rPr>
          <w:spacing w:val="1"/>
          <w:sz w:val="28"/>
          <w:szCs w:val="28"/>
          <w:lang w:eastAsia="en-US" w:bidi="ar-SA"/>
        </w:rPr>
        <w:t xml:space="preserve"> </w:t>
      </w:r>
      <w:r w:rsidRPr="005D41C6">
        <w:rPr>
          <w:sz w:val="28"/>
          <w:szCs w:val="28"/>
          <w:lang w:eastAsia="en-US" w:bidi="ar-SA"/>
        </w:rPr>
        <w:t>народов</w:t>
      </w:r>
      <w:r w:rsidRPr="005D41C6">
        <w:rPr>
          <w:spacing w:val="1"/>
          <w:sz w:val="28"/>
          <w:szCs w:val="28"/>
          <w:lang w:eastAsia="en-US" w:bidi="ar-SA"/>
        </w:rPr>
        <w:t xml:space="preserve"> </w:t>
      </w:r>
      <w:r w:rsidRPr="005D41C6">
        <w:rPr>
          <w:sz w:val="28"/>
          <w:szCs w:val="28"/>
          <w:lang w:eastAsia="en-US" w:bidi="ar-SA"/>
        </w:rPr>
        <w:t>обеспечивают</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гражданской</w:t>
      </w:r>
      <w:r w:rsidRPr="005D41C6">
        <w:rPr>
          <w:spacing w:val="1"/>
          <w:sz w:val="28"/>
          <w:szCs w:val="28"/>
          <w:lang w:eastAsia="en-US" w:bidi="ar-SA"/>
        </w:rPr>
        <w:t xml:space="preserve"> </w:t>
      </w:r>
      <w:r w:rsidRPr="005D41C6">
        <w:rPr>
          <w:sz w:val="28"/>
          <w:szCs w:val="28"/>
          <w:lang w:eastAsia="en-US" w:bidi="ar-SA"/>
        </w:rPr>
        <w:t>идентичности</w:t>
      </w:r>
      <w:r w:rsidRPr="005D41C6">
        <w:rPr>
          <w:spacing w:val="1"/>
          <w:sz w:val="28"/>
          <w:szCs w:val="28"/>
          <w:lang w:eastAsia="en-US" w:bidi="ar-SA"/>
        </w:rPr>
        <w:t xml:space="preserve"> </w:t>
      </w:r>
      <w:r w:rsidRPr="005D41C6">
        <w:rPr>
          <w:sz w:val="28"/>
          <w:szCs w:val="28"/>
          <w:lang w:eastAsia="en-US" w:bidi="ar-SA"/>
        </w:rPr>
        <w:t>личности,</w:t>
      </w:r>
      <w:r w:rsidRPr="005D41C6">
        <w:rPr>
          <w:spacing w:val="1"/>
          <w:sz w:val="28"/>
          <w:szCs w:val="28"/>
          <w:lang w:eastAsia="en-US" w:bidi="ar-SA"/>
        </w:rPr>
        <w:t xml:space="preserve"> </w:t>
      </w:r>
      <w:r w:rsidRPr="005D41C6">
        <w:rPr>
          <w:sz w:val="28"/>
          <w:szCs w:val="28"/>
          <w:lang w:eastAsia="en-US" w:bidi="ar-SA"/>
        </w:rPr>
        <w:t>толерантности,</w:t>
      </w:r>
      <w:r w:rsidRPr="005D41C6">
        <w:rPr>
          <w:spacing w:val="1"/>
          <w:sz w:val="28"/>
          <w:szCs w:val="28"/>
          <w:lang w:eastAsia="en-US" w:bidi="ar-SA"/>
        </w:rPr>
        <w:t xml:space="preserve"> </w:t>
      </w:r>
      <w:r w:rsidRPr="005D41C6">
        <w:rPr>
          <w:sz w:val="28"/>
          <w:szCs w:val="28"/>
          <w:lang w:eastAsia="en-US" w:bidi="ar-SA"/>
        </w:rPr>
        <w:t>эстетических ценностей и вкусов, новой системы мотивов, включая мотивы</w:t>
      </w:r>
      <w:r w:rsidRPr="005D41C6">
        <w:rPr>
          <w:spacing w:val="1"/>
          <w:sz w:val="28"/>
          <w:szCs w:val="28"/>
          <w:lang w:eastAsia="en-US" w:bidi="ar-SA"/>
        </w:rPr>
        <w:t xml:space="preserve"> </w:t>
      </w:r>
      <w:r w:rsidRPr="005D41C6">
        <w:rPr>
          <w:sz w:val="28"/>
          <w:szCs w:val="28"/>
          <w:lang w:eastAsia="en-US" w:bidi="ar-SA"/>
        </w:rPr>
        <w:t>творческого самовыражения, способствуют развитию позитивной самооценки и</w:t>
      </w:r>
      <w:r w:rsidRPr="005D41C6">
        <w:rPr>
          <w:spacing w:val="-67"/>
          <w:sz w:val="28"/>
          <w:szCs w:val="28"/>
          <w:lang w:eastAsia="en-US" w:bidi="ar-SA"/>
        </w:rPr>
        <w:t xml:space="preserve"> </w:t>
      </w:r>
      <w:r w:rsidRPr="005D41C6">
        <w:rPr>
          <w:sz w:val="28"/>
          <w:szCs w:val="28"/>
          <w:lang w:eastAsia="en-US" w:bidi="ar-SA"/>
        </w:rPr>
        <w:t>самоуважения</w:t>
      </w:r>
      <w:r w:rsidRPr="005D41C6">
        <w:rPr>
          <w:spacing w:val="-4"/>
          <w:sz w:val="28"/>
          <w:szCs w:val="28"/>
          <w:lang w:eastAsia="en-US" w:bidi="ar-SA"/>
        </w:rPr>
        <w:t xml:space="preserve"> </w:t>
      </w:r>
      <w:r w:rsidRPr="005D41C6">
        <w:rPr>
          <w:sz w:val="28"/>
          <w:szCs w:val="28"/>
          <w:lang w:eastAsia="en-US" w:bidi="ar-SA"/>
        </w:rPr>
        <w:t>обучающихся.</w:t>
      </w:r>
    </w:p>
    <w:p w14:paraId="7FAD1B4B" w14:textId="77777777" w:rsidR="00281428" w:rsidRPr="005D41C6" w:rsidRDefault="00281428" w:rsidP="00281428">
      <w:pPr>
        <w:spacing w:before="5" w:after="0" w:line="240" w:lineRule="auto"/>
        <w:ind w:right="826"/>
        <w:jc w:val="both"/>
        <w:rPr>
          <w:sz w:val="28"/>
          <w:szCs w:val="28"/>
          <w:lang w:eastAsia="en-US" w:bidi="ar-SA"/>
        </w:rPr>
      </w:pPr>
      <w:r w:rsidRPr="005D41C6">
        <w:rPr>
          <w:b/>
          <w:sz w:val="28"/>
          <w:szCs w:val="28"/>
          <w:lang w:eastAsia="en-US" w:bidi="ar-SA"/>
        </w:rPr>
        <w:t>«Музыка».</w:t>
      </w:r>
      <w:r w:rsidRPr="005D41C6">
        <w:rPr>
          <w:b/>
          <w:spacing w:val="1"/>
          <w:sz w:val="28"/>
          <w:szCs w:val="28"/>
          <w:lang w:eastAsia="en-US" w:bidi="ar-SA"/>
        </w:rPr>
        <w:t xml:space="preserve"> </w:t>
      </w:r>
      <w:r w:rsidRPr="005D41C6">
        <w:rPr>
          <w:sz w:val="28"/>
          <w:szCs w:val="28"/>
          <w:lang w:eastAsia="en-US" w:bidi="ar-SA"/>
        </w:rPr>
        <w:t>Достижение</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1"/>
          <w:sz w:val="28"/>
          <w:szCs w:val="28"/>
          <w:lang w:eastAsia="en-US" w:bidi="ar-SA"/>
        </w:rPr>
        <w:t xml:space="preserve"> </w:t>
      </w:r>
      <w:r w:rsidRPr="005D41C6">
        <w:rPr>
          <w:sz w:val="28"/>
          <w:szCs w:val="28"/>
          <w:lang w:eastAsia="en-US" w:bidi="ar-SA"/>
        </w:rPr>
        <w:t>метапредметных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предметных</w:t>
      </w:r>
      <w:r w:rsidRPr="005D41C6">
        <w:rPr>
          <w:spacing w:val="1"/>
          <w:sz w:val="28"/>
          <w:szCs w:val="28"/>
          <w:lang w:eastAsia="en-US" w:bidi="ar-SA"/>
        </w:rPr>
        <w:t xml:space="preserve"> </w:t>
      </w:r>
      <w:r w:rsidRPr="005D41C6">
        <w:rPr>
          <w:sz w:val="28"/>
          <w:szCs w:val="28"/>
          <w:lang w:eastAsia="en-US" w:bidi="ar-SA"/>
        </w:rPr>
        <w:t>результатов</w:t>
      </w:r>
      <w:r w:rsidRPr="005D41C6">
        <w:rPr>
          <w:spacing w:val="1"/>
          <w:sz w:val="28"/>
          <w:szCs w:val="28"/>
          <w:lang w:eastAsia="en-US" w:bidi="ar-SA"/>
        </w:rPr>
        <w:t xml:space="preserve"> </w:t>
      </w:r>
      <w:r w:rsidRPr="005D41C6">
        <w:rPr>
          <w:sz w:val="28"/>
          <w:szCs w:val="28"/>
          <w:lang w:eastAsia="en-US" w:bidi="ar-SA"/>
        </w:rPr>
        <w:t>освоения</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обучающимися</w:t>
      </w:r>
      <w:r w:rsidRPr="005D41C6">
        <w:rPr>
          <w:spacing w:val="1"/>
          <w:sz w:val="28"/>
          <w:szCs w:val="28"/>
          <w:lang w:eastAsia="en-US" w:bidi="ar-SA"/>
        </w:rPr>
        <w:t xml:space="preserve"> </w:t>
      </w:r>
      <w:r w:rsidRPr="005D41C6">
        <w:rPr>
          <w:sz w:val="28"/>
          <w:szCs w:val="28"/>
          <w:lang w:eastAsia="en-US" w:bidi="ar-SA"/>
        </w:rPr>
        <w:t>происходит</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процессе</w:t>
      </w:r>
      <w:r w:rsidRPr="005D41C6">
        <w:rPr>
          <w:spacing w:val="-67"/>
          <w:sz w:val="28"/>
          <w:szCs w:val="28"/>
          <w:lang w:eastAsia="en-US" w:bidi="ar-SA"/>
        </w:rPr>
        <w:t xml:space="preserve"> </w:t>
      </w:r>
      <w:r w:rsidRPr="005D41C6">
        <w:rPr>
          <w:sz w:val="28"/>
          <w:szCs w:val="28"/>
          <w:lang w:eastAsia="en-US" w:bidi="ar-SA"/>
        </w:rPr>
        <w:t>активного</w:t>
      </w:r>
      <w:r w:rsidRPr="005D41C6">
        <w:rPr>
          <w:spacing w:val="1"/>
          <w:sz w:val="28"/>
          <w:szCs w:val="28"/>
          <w:lang w:eastAsia="en-US" w:bidi="ar-SA"/>
        </w:rPr>
        <w:t xml:space="preserve"> </w:t>
      </w:r>
      <w:r w:rsidRPr="005D41C6">
        <w:rPr>
          <w:sz w:val="28"/>
          <w:szCs w:val="28"/>
          <w:lang w:eastAsia="en-US" w:bidi="ar-SA"/>
        </w:rPr>
        <w:t>восприятия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обсуждения</w:t>
      </w:r>
      <w:r w:rsidRPr="005D41C6">
        <w:rPr>
          <w:spacing w:val="1"/>
          <w:sz w:val="28"/>
          <w:szCs w:val="28"/>
          <w:lang w:eastAsia="en-US" w:bidi="ar-SA"/>
        </w:rPr>
        <w:t xml:space="preserve"> </w:t>
      </w:r>
      <w:r w:rsidRPr="005D41C6">
        <w:rPr>
          <w:sz w:val="28"/>
          <w:szCs w:val="28"/>
          <w:lang w:eastAsia="en-US" w:bidi="ar-SA"/>
        </w:rPr>
        <w:t>музыки,</w:t>
      </w:r>
      <w:r w:rsidRPr="005D41C6">
        <w:rPr>
          <w:spacing w:val="1"/>
          <w:sz w:val="28"/>
          <w:szCs w:val="28"/>
          <w:lang w:eastAsia="en-US" w:bidi="ar-SA"/>
        </w:rPr>
        <w:t xml:space="preserve"> </w:t>
      </w:r>
      <w:r w:rsidRPr="005D41C6">
        <w:rPr>
          <w:sz w:val="28"/>
          <w:szCs w:val="28"/>
          <w:lang w:eastAsia="en-US" w:bidi="ar-SA"/>
        </w:rPr>
        <w:t>освоения</w:t>
      </w:r>
      <w:r w:rsidRPr="005D41C6">
        <w:rPr>
          <w:spacing w:val="1"/>
          <w:sz w:val="28"/>
          <w:szCs w:val="28"/>
          <w:lang w:eastAsia="en-US" w:bidi="ar-SA"/>
        </w:rPr>
        <w:t xml:space="preserve"> </w:t>
      </w:r>
      <w:r w:rsidRPr="005D41C6">
        <w:rPr>
          <w:sz w:val="28"/>
          <w:szCs w:val="28"/>
          <w:lang w:eastAsia="en-US" w:bidi="ar-SA"/>
        </w:rPr>
        <w:t>основ</w:t>
      </w:r>
      <w:r w:rsidRPr="005D41C6">
        <w:rPr>
          <w:spacing w:val="1"/>
          <w:sz w:val="28"/>
          <w:szCs w:val="28"/>
          <w:lang w:eastAsia="en-US" w:bidi="ar-SA"/>
        </w:rPr>
        <w:t xml:space="preserve"> </w:t>
      </w:r>
      <w:r w:rsidRPr="005D41C6">
        <w:rPr>
          <w:sz w:val="28"/>
          <w:szCs w:val="28"/>
          <w:lang w:eastAsia="en-US" w:bidi="ar-SA"/>
        </w:rPr>
        <w:t>музыкальной</w:t>
      </w:r>
      <w:r w:rsidRPr="005D41C6">
        <w:rPr>
          <w:spacing w:val="1"/>
          <w:sz w:val="28"/>
          <w:szCs w:val="28"/>
          <w:lang w:eastAsia="en-US" w:bidi="ar-SA"/>
        </w:rPr>
        <w:t xml:space="preserve"> </w:t>
      </w:r>
      <w:r w:rsidRPr="005D41C6">
        <w:rPr>
          <w:sz w:val="28"/>
          <w:szCs w:val="28"/>
          <w:lang w:eastAsia="en-US" w:bidi="ar-SA"/>
        </w:rPr>
        <w:t>грамоты,</w:t>
      </w:r>
      <w:r w:rsidRPr="005D41C6">
        <w:rPr>
          <w:spacing w:val="1"/>
          <w:sz w:val="28"/>
          <w:szCs w:val="28"/>
          <w:lang w:eastAsia="en-US" w:bidi="ar-SA"/>
        </w:rPr>
        <w:t xml:space="preserve"> </w:t>
      </w:r>
      <w:r w:rsidRPr="005D41C6">
        <w:rPr>
          <w:sz w:val="28"/>
          <w:szCs w:val="28"/>
          <w:lang w:eastAsia="en-US" w:bidi="ar-SA"/>
        </w:rPr>
        <w:t>собственного</w:t>
      </w:r>
      <w:r w:rsidRPr="005D41C6">
        <w:rPr>
          <w:spacing w:val="1"/>
          <w:sz w:val="28"/>
          <w:szCs w:val="28"/>
          <w:lang w:eastAsia="en-US" w:bidi="ar-SA"/>
        </w:rPr>
        <w:t xml:space="preserve"> </w:t>
      </w:r>
      <w:r w:rsidRPr="005D41C6">
        <w:rPr>
          <w:sz w:val="28"/>
          <w:szCs w:val="28"/>
          <w:lang w:eastAsia="en-US" w:bidi="ar-SA"/>
        </w:rPr>
        <w:t>опыта</w:t>
      </w:r>
      <w:r w:rsidRPr="005D41C6">
        <w:rPr>
          <w:spacing w:val="1"/>
          <w:sz w:val="28"/>
          <w:szCs w:val="28"/>
          <w:lang w:eastAsia="en-US" w:bidi="ar-SA"/>
        </w:rPr>
        <w:t xml:space="preserve"> </w:t>
      </w:r>
      <w:r w:rsidRPr="005D41C6">
        <w:rPr>
          <w:sz w:val="28"/>
          <w:szCs w:val="28"/>
          <w:lang w:eastAsia="en-US" w:bidi="ar-SA"/>
        </w:rPr>
        <w:t>музыкально-творческой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хорового</w:t>
      </w:r>
      <w:r w:rsidRPr="005D41C6">
        <w:rPr>
          <w:spacing w:val="1"/>
          <w:sz w:val="28"/>
          <w:szCs w:val="28"/>
          <w:lang w:eastAsia="en-US" w:bidi="ar-SA"/>
        </w:rPr>
        <w:t xml:space="preserve"> </w:t>
      </w:r>
      <w:r w:rsidRPr="005D41C6">
        <w:rPr>
          <w:sz w:val="28"/>
          <w:szCs w:val="28"/>
          <w:lang w:eastAsia="en-US" w:bidi="ar-SA"/>
        </w:rPr>
        <w:t>пения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игры</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элементарных</w:t>
      </w:r>
      <w:r w:rsidRPr="005D41C6">
        <w:rPr>
          <w:spacing w:val="1"/>
          <w:sz w:val="28"/>
          <w:szCs w:val="28"/>
          <w:lang w:eastAsia="en-US" w:bidi="ar-SA"/>
        </w:rPr>
        <w:t xml:space="preserve"> </w:t>
      </w:r>
      <w:r w:rsidRPr="005D41C6">
        <w:rPr>
          <w:sz w:val="28"/>
          <w:szCs w:val="28"/>
          <w:lang w:eastAsia="en-US" w:bidi="ar-SA"/>
        </w:rPr>
        <w:t>музыкальных</w:t>
      </w:r>
      <w:r w:rsidRPr="005D41C6">
        <w:rPr>
          <w:spacing w:val="1"/>
          <w:sz w:val="28"/>
          <w:szCs w:val="28"/>
          <w:lang w:eastAsia="en-US" w:bidi="ar-SA"/>
        </w:rPr>
        <w:t xml:space="preserve"> </w:t>
      </w:r>
      <w:r w:rsidRPr="005D41C6">
        <w:rPr>
          <w:sz w:val="28"/>
          <w:szCs w:val="28"/>
          <w:lang w:eastAsia="en-US" w:bidi="ar-SA"/>
        </w:rPr>
        <w:t>инструментах,</w:t>
      </w:r>
      <w:r w:rsidRPr="005D41C6">
        <w:rPr>
          <w:spacing w:val="1"/>
          <w:sz w:val="28"/>
          <w:szCs w:val="28"/>
          <w:lang w:eastAsia="en-US" w:bidi="ar-SA"/>
        </w:rPr>
        <w:t xml:space="preserve"> </w:t>
      </w:r>
      <w:r w:rsidRPr="005D41C6">
        <w:rPr>
          <w:sz w:val="28"/>
          <w:szCs w:val="28"/>
          <w:lang w:eastAsia="en-US" w:bidi="ar-SA"/>
        </w:rPr>
        <w:t>пластическом</w:t>
      </w:r>
      <w:r w:rsidRPr="005D41C6">
        <w:rPr>
          <w:spacing w:val="1"/>
          <w:sz w:val="28"/>
          <w:szCs w:val="28"/>
          <w:lang w:eastAsia="en-US" w:bidi="ar-SA"/>
        </w:rPr>
        <w:t xml:space="preserve"> </w:t>
      </w:r>
      <w:r w:rsidRPr="005D41C6">
        <w:rPr>
          <w:sz w:val="28"/>
          <w:szCs w:val="28"/>
          <w:lang w:eastAsia="en-US" w:bidi="ar-SA"/>
        </w:rPr>
        <w:t>интонировании,</w:t>
      </w:r>
      <w:r w:rsidRPr="005D41C6">
        <w:rPr>
          <w:spacing w:val="1"/>
          <w:sz w:val="28"/>
          <w:szCs w:val="28"/>
          <w:lang w:eastAsia="en-US" w:bidi="ar-SA"/>
        </w:rPr>
        <w:t xml:space="preserve"> </w:t>
      </w:r>
      <w:r w:rsidRPr="005D41C6">
        <w:rPr>
          <w:sz w:val="28"/>
          <w:szCs w:val="28"/>
          <w:lang w:eastAsia="en-US" w:bidi="ar-SA"/>
        </w:rPr>
        <w:t>подготовке</w:t>
      </w:r>
      <w:r w:rsidRPr="005D41C6">
        <w:rPr>
          <w:spacing w:val="1"/>
          <w:sz w:val="28"/>
          <w:szCs w:val="28"/>
          <w:lang w:eastAsia="en-US" w:bidi="ar-SA"/>
        </w:rPr>
        <w:t xml:space="preserve"> </w:t>
      </w:r>
      <w:r w:rsidRPr="005D41C6">
        <w:rPr>
          <w:sz w:val="28"/>
          <w:szCs w:val="28"/>
          <w:lang w:eastAsia="en-US" w:bidi="ar-SA"/>
        </w:rPr>
        <w:t>музыкально-</w:t>
      </w:r>
      <w:r w:rsidRPr="005D41C6">
        <w:rPr>
          <w:spacing w:val="-67"/>
          <w:sz w:val="28"/>
          <w:szCs w:val="28"/>
          <w:lang w:eastAsia="en-US" w:bidi="ar-SA"/>
        </w:rPr>
        <w:t xml:space="preserve"> </w:t>
      </w:r>
      <w:r w:rsidRPr="005D41C6">
        <w:rPr>
          <w:sz w:val="28"/>
          <w:szCs w:val="28"/>
          <w:lang w:eastAsia="en-US" w:bidi="ar-SA"/>
        </w:rPr>
        <w:t>театрализованных представлений.</w:t>
      </w:r>
    </w:p>
    <w:p w14:paraId="2EFD166A" w14:textId="77777777" w:rsidR="00281428" w:rsidRPr="005D41C6" w:rsidRDefault="00281428" w:rsidP="00281428">
      <w:pPr>
        <w:spacing w:after="0" w:line="322" w:lineRule="exact"/>
        <w:jc w:val="both"/>
        <w:rPr>
          <w:sz w:val="28"/>
          <w:szCs w:val="28"/>
          <w:lang w:eastAsia="en-US" w:bidi="ar-SA"/>
        </w:rPr>
      </w:pPr>
      <w:r w:rsidRPr="005D41C6">
        <w:rPr>
          <w:sz w:val="28"/>
          <w:szCs w:val="28"/>
          <w:lang w:eastAsia="en-US" w:bidi="ar-SA"/>
        </w:rPr>
        <w:t>Личностные</w:t>
      </w:r>
      <w:r w:rsidRPr="005D41C6">
        <w:rPr>
          <w:spacing w:val="-3"/>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освоения</w:t>
      </w:r>
      <w:r w:rsidRPr="005D41C6">
        <w:rPr>
          <w:spacing w:val="-2"/>
          <w:sz w:val="28"/>
          <w:szCs w:val="28"/>
          <w:lang w:eastAsia="en-US" w:bidi="ar-SA"/>
        </w:rPr>
        <w:t xml:space="preserve"> </w:t>
      </w:r>
      <w:r w:rsidRPr="005D41C6">
        <w:rPr>
          <w:sz w:val="28"/>
          <w:szCs w:val="28"/>
          <w:lang w:eastAsia="en-US" w:bidi="ar-SA"/>
        </w:rPr>
        <w:t>программы</w:t>
      </w:r>
      <w:r w:rsidRPr="005D41C6">
        <w:rPr>
          <w:spacing w:val="-5"/>
          <w:sz w:val="28"/>
          <w:szCs w:val="28"/>
          <w:lang w:eastAsia="en-US" w:bidi="ar-SA"/>
        </w:rPr>
        <w:t xml:space="preserve"> </w:t>
      </w:r>
      <w:r w:rsidRPr="005D41C6">
        <w:rPr>
          <w:sz w:val="28"/>
          <w:szCs w:val="28"/>
          <w:lang w:eastAsia="en-US" w:bidi="ar-SA"/>
        </w:rPr>
        <w:t>должны</w:t>
      </w:r>
      <w:r w:rsidRPr="005D41C6">
        <w:rPr>
          <w:spacing w:val="-3"/>
          <w:sz w:val="28"/>
          <w:szCs w:val="28"/>
          <w:lang w:eastAsia="en-US" w:bidi="ar-SA"/>
        </w:rPr>
        <w:t xml:space="preserve"> </w:t>
      </w:r>
      <w:r w:rsidRPr="005D41C6">
        <w:rPr>
          <w:sz w:val="28"/>
          <w:szCs w:val="28"/>
          <w:lang w:eastAsia="en-US" w:bidi="ar-SA"/>
        </w:rPr>
        <w:t>отражают:</w:t>
      </w:r>
    </w:p>
    <w:p w14:paraId="3E51B840" w14:textId="77777777" w:rsidR="00281428" w:rsidRPr="005D41C6" w:rsidRDefault="00281428" w:rsidP="00FF2F55">
      <w:pPr>
        <w:numPr>
          <w:ilvl w:val="0"/>
          <w:numId w:val="147"/>
        </w:numPr>
        <w:tabs>
          <w:tab w:val="left" w:pos="692"/>
        </w:tabs>
        <w:spacing w:after="0" w:line="240" w:lineRule="auto"/>
        <w:ind w:right="830" w:firstLine="0"/>
        <w:jc w:val="both"/>
        <w:rPr>
          <w:sz w:val="28"/>
          <w:lang w:eastAsia="en-US" w:bidi="ar-SA"/>
        </w:rPr>
      </w:pPr>
      <w:r w:rsidRPr="005D41C6">
        <w:rPr>
          <w:sz w:val="28"/>
          <w:lang w:eastAsia="en-US" w:bidi="ar-SA"/>
        </w:rPr>
        <w:t>формирование</w:t>
      </w:r>
      <w:r w:rsidRPr="005D41C6">
        <w:rPr>
          <w:spacing w:val="-11"/>
          <w:sz w:val="28"/>
          <w:lang w:eastAsia="en-US" w:bidi="ar-SA"/>
        </w:rPr>
        <w:t xml:space="preserve"> </w:t>
      </w:r>
      <w:r w:rsidRPr="005D41C6">
        <w:rPr>
          <w:sz w:val="28"/>
          <w:lang w:eastAsia="en-US" w:bidi="ar-SA"/>
        </w:rPr>
        <w:t>основ</w:t>
      </w:r>
      <w:r w:rsidRPr="005D41C6">
        <w:rPr>
          <w:spacing w:val="-11"/>
          <w:sz w:val="28"/>
          <w:lang w:eastAsia="en-US" w:bidi="ar-SA"/>
        </w:rPr>
        <w:t xml:space="preserve"> </w:t>
      </w:r>
      <w:r w:rsidRPr="005D41C6">
        <w:rPr>
          <w:sz w:val="28"/>
          <w:lang w:eastAsia="en-US" w:bidi="ar-SA"/>
        </w:rPr>
        <w:t>российской</w:t>
      </w:r>
      <w:r w:rsidRPr="005D41C6">
        <w:rPr>
          <w:spacing w:val="-10"/>
          <w:sz w:val="28"/>
          <w:lang w:eastAsia="en-US" w:bidi="ar-SA"/>
        </w:rPr>
        <w:t xml:space="preserve"> </w:t>
      </w:r>
      <w:r w:rsidRPr="005D41C6">
        <w:rPr>
          <w:sz w:val="28"/>
          <w:lang w:eastAsia="en-US" w:bidi="ar-SA"/>
        </w:rPr>
        <w:t>гражданской</w:t>
      </w:r>
      <w:r w:rsidRPr="005D41C6">
        <w:rPr>
          <w:spacing w:val="-10"/>
          <w:sz w:val="28"/>
          <w:lang w:eastAsia="en-US" w:bidi="ar-SA"/>
        </w:rPr>
        <w:t xml:space="preserve"> </w:t>
      </w:r>
      <w:r w:rsidRPr="005D41C6">
        <w:rPr>
          <w:sz w:val="28"/>
          <w:lang w:eastAsia="en-US" w:bidi="ar-SA"/>
        </w:rPr>
        <w:t>идентичности,</w:t>
      </w:r>
      <w:r w:rsidRPr="005D41C6">
        <w:rPr>
          <w:spacing w:val="-5"/>
          <w:sz w:val="28"/>
          <w:lang w:eastAsia="en-US" w:bidi="ar-SA"/>
        </w:rPr>
        <w:t xml:space="preserve"> </w:t>
      </w:r>
      <w:r w:rsidRPr="005D41C6">
        <w:rPr>
          <w:sz w:val="28"/>
          <w:lang w:eastAsia="en-US" w:bidi="ar-SA"/>
        </w:rPr>
        <w:t>чувства</w:t>
      </w:r>
      <w:r w:rsidRPr="005D41C6">
        <w:rPr>
          <w:spacing w:val="-11"/>
          <w:sz w:val="28"/>
          <w:lang w:eastAsia="en-US" w:bidi="ar-SA"/>
        </w:rPr>
        <w:t xml:space="preserve"> </w:t>
      </w:r>
      <w:r w:rsidRPr="005D41C6">
        <w:rPr>
          <w:sz w:val="28"/>
          <w:lang w:eastAsia="en-US" w:bidi="ar-SA"/>
        </w:rPr>
        <w:t>гордости</w:t>
      </w:r>
      <w:r w:rsidRPr="005D41C6">
        <w:rPr>
          <w:spacing w:val="-67"/>
          <w:sz w:val="28"/>
          <w:lang w:eastAsia="en-US" w:bidi="ar-SA"/>
        </w:rPr>
        <w:t xml:space="preserve"> </w:t>
      </w:r>
      <w:r w:rsidRPr="005D41C6">
        <w:rPr>
          <w:sz w:val="28"/>
          <w:lang w:eastAsia="en-US" w:bidi="ar-SA"/>
        </w:rPr>
        <w:t>за</w:t>
      </w:r>
      <w:r w:rsidRPr="005D41C6">
        <w:rPr>
          <w:spacing w:val="1"/>
          <w:sz w:val="28"/>
          <w:lang w:eastAsia="en-US" w:bidi="ar-SA"/>
        </w:rPr>
        <w:t xml:space="preserve"> </w:t>
      </w:r>
      <w:r w:rsidRPr="005D41C6">
        <w:rPr>
          <w:sz w:val="28"/>
          <w:lang w:eastAsia="en-US" w:bidi="ar-SA"/>
        </w:rPr>
        <w:t>свою</w:t>
      </w:r>
      <w:r w:rsidRPr="005D41C6">
        <w:rPr>
          <w:spacing w:val="1"/>
          <w:sz w:val="28"/>
          <w:lang w:eastAsia="en-US" w:bidi="ar-SA"/>
        </w:rPr>
        <w:t xml:space="preserve"> </w:t>
      </w:r>
      <w:r w:rsidRPr="005D41C6">
        <w:rPr>
          <w:sz w:val="28"/>
          <w:lang w:eastAsia="en-US" w:bidi="ar-SA"/>
        </w:rPr>
        <w:t>Родину,</w:t>
      </w:r>
      <w:r w:rsidRPr="005D41C6">
        <w:rPr>
          <w:spacing w:val="1"/>
          <w:sz w:val="28"/>
          <w:lang w:eastAsia="en-US" w:bidi="ar-SA"/>
        </w:rPr>
        <w:t xml:space="preserve"> </w:t>
      </w:r>
      <w:r w:rsidRPr="005D41C6">
        <w:rPr>
          <w:sz w:val="28"/>
          <w:lang w:eastAsia="en-US" w:bidi="ar-SA"/>
        </w:rPr>
        <w:t>российский</w:t>
      </w:r>
      <w:r w:rsidRPr="005D41C6">
        <w:rPr>
          <w:spacing w:val="1"/>
          <w:sz w:val="28"/>
          <w:lang w:eastAsia="en-US" w:bidi="ar-SA"/>
        </w:rPr>
        <w:t xml:space="preserve"> </w:t>
      </w:r>
      <w:r w:rsidRPr="005D41C6">
        <w:rPr>
          <w:sz w:val="28"/>
          <w:lang w:eastAsia="en-US" w:bidi="ar-SA"/>
        </w:rPr>
        <w:t>народ</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историю</w:t>
      </w:r>
      <w:r w:rsidRPr="005D41C6">
        <w:rPr>
          <w:spacing w:val="1"/>
          <w:sz w:val="28"/>
          <w:lang w:eastAsia="en-US" w:bidi="ar-SA"/>
        </w:rPr>
        <w:t xml:space="preserve"> </w:t>
      </w:r>
      <w:r w:rsidRPr="005D41C6">
        <w:rPr>
          <w:sz w:val="28"/>
          <w:lang w:eastAsia="en-US" w:bidi="ar-SA"/>
        </w:rPr>
        <w:t>России,</w:t>
      </w:r>
      <w:r w:rsidRPr="005D41C6">
        <w:rPr>
          <w:spacing w:val="1"/>
          <w:sz w:val="28"/>
          <w:lang w:eastAsia="en-US" w:bidi="ar-SA"/>
        </w:rPr>
        <w:t xml:space="preserve"> </w:t>
      </w:r>
      <w:r w:rsidRPr="005D41C6">
        <w:rPr>
          <w:sz w:val="28"/>
          <w:lang w:eastAsia="en-US" w:bidi="ar-SA"/>
        </w:rPr>
        <w:t>осознание</w:t>
      </w:r>
      <w:r w:rsidRPr="005D41C6">
        <w:rPr>
          <w:spacing w:val="1"/>
          <w:sz w:val="28"/>
          <w:lang w:eastAsia="en-US" w:bidi="ar-SA"/>
        </w:rPr>
        <w:t xml:space="preserve"> </w:t>
      </w:r>
      <w:r w:rsidRPr="005D41C6">
        <w:rPr>
          <w:sz w:val="28"/>
          <w:lang w:eastAsia="en-US" w:bidi="ar-SA"/>
        </w:rPr>
        <w:t>своей</w:t>
      </w:r>
      <w:r w:rsidRPr="005D41C6">
        <w:rPr>
          <w:spacing w:val="1"/>
          <w:sz w:val="28"/>
          <w:lang w:eastAsia="en-US" w:bidi="ar-SA"/>
        </w:rPr>
        <w:t xml:space="preserve"> </w:t>
      </w:r>
      <w:r w:rsidRPr="005D41C6">
        <w:rPr>
          <w:sz w:val="28"/>
          <w:lang w:eastAsia="en-US" w:bidi="ar-SA"/>
        </w:rPr>
        <w:t>этнической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национальной</w:t>
      </w:r>
      <w:r w:rsidRPr="005D41C6">
        <w:rPr>
          <w:spacing w:val="1"/>
          <w:sz w:val="28"/>
          <w:lang w:eastAsia="en-US" w:bidi="ar-SA"/>
        </w:rPr>
        <w:t xml:space="preserve"> </w:t>
      </w:r>
      <w:r w:rsidRPr="005D41C6">
        <w:rPr>
          <w:sz w:val="28"/>
          <w:lang w:eastAsia="en-US" w:bidi="ar-SA"/>
        </w:rPr>
        <w:t>принадлежности;</w:t>
      </w:r>
      <w:r w:rsidRPr="005D41C6">
        <w:rPr>
          <w:spacing w:val="1"/>
          <w:sz w:val="28"/>
          <w:lang w:eastAsia="en-US" w:bidi="ar-SA"/>
        </w:rPr>
        <w:t xml:space="preserve"> </w:t>
      </w: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ценностей</w:t>
      </w:r>
      <w:r w:rsidRPr="005D41C6">
        <w:rPr>
          <w:spacing w:val="1"/>
          <w:sz w:val="28"/>
          <w:lang w:eastAsia="en-US" w:bidi="ar-SA"/>
        </w:rPr>
        <w:t xml:space="preserve"> </w:t>
      </w:r>
      <w:r w:rsidRPr="005D41C6">
        <w:rPr>
          <w:sz w:val="28"/>
          <w:lang w:eastAsia="en-US" w:bidi="ar-SA"/>
        </w:rPr>
        <w:t>многонационального российского</w:t>
      </w:r>
      <w:r w:rsidRPr="005D41C6">
        <w:rPr>
          <w:spacing w:val="-2"/>
          <w:sz w:val="28"/>
          <w:lang w:eastAsia="en-US" w:bidi="ar-SA"/>
        </w:rPr>
        <w:t xml:space="preserve"> </w:t>
      </w:r>
      <w:r w:rsidRPr="005D41C6">
        <w:rPr>
          <w:sz w:val="28"/>
          <w:lang w:eastAsia="en-US" w:bidi="ar-SA"/>
        </w:rPr>
        <w:t>общества;</w:t>
      </w:r>
    </w:p>
    <w:p w14:paraId="60163DA0" w14:textId="77777777" w:rsidR="00281428" w:rsidRPr="005D41C6" w:rsidRDefault="00281428" w:rsidP="00FF2F55">
      <w:pPr>
        <w:numPr>
          <w:ilvl w:val="0"/>
          <w:numId w:val="147"/>
        </w:numPr>
        <w:tabs>
          <w:tab w:val="left" w:pos="714"/>
        </w:tabs>
        <w:spacing w:before="1" w:after="0" w:line="240" w:lineRule="auto"/>
        <w:ind w:right="831" w:firstLine="0"/>
        <w:jc w:val="both"/>
        <w:rPr>
          <w:sz w:val="28"/>
          <w:lang w:eastAsia="en-US" w:bidi="ar-SA"/>
        </w:rPr>
      </w:pPr>
      <w:r w:rsidRPr="005D41C6">
        <w:rPr>
          <w:sz w:val="28"/>
          <w:lang w:eastAsia="en-US" w:bidi="ar-SA"/>
        </w:rPr>
        <w:t>формирование целостного, социально ориентированного взгляда на мир в его</w:t>
      </w:r>
      <w:r w:rsidRPr="005D41C6">
        <w:rPr>
          <w:spacing w:val="1"/>
          <w:sz w:val="28"/>
          <w:lang w:eastAsia="en-US" w:bidi="ar-SA"/>
        </w:rPr>
        <w:t xml:space="preserve"> </w:t>
      </w:r>
      <w:r w:rsidRPr="005D41C6">
        <w:rPr>
          <w:sz w:val="28"/>
          <w:lang w:eastAsia="en-US" w:bidi="ar-SA"/>
        </w:rPr>
        <w:t>органичном</w:t>
      </w:r>
      <w:r w:rsidRPr="005D41C6">
        <w:rPr>
          <w:spacing w:val="-1"/>
          <w:sz w:val="28"/>
          <w:lang w:eastAsia="en-US" w:bidi="ar-SA"/>
        </w:rPr>
        <w:t xml:space="preserve"> </w:t>
      </w:r>
      <w:r w:rsidRPr="005D41C6">
        <w:rPr>
          <w:sz w:val="28"/>
          <w:lang w:eastAsia="en-US" w:bidi="ar-SA"/>
        </w:rPr>
        <w:t>единстве</w:t>
      </w:r>
      <w:r w:rsidRPr="005D41C6">
        <w:rPr>
          <w:spacing w:val="-1"/>
          <w:sz w:val="28"/>
          <w:lang w:eastAsia="en-US" w:bidi="ar-SA"/>
        </w:rPr>
        <w:t xml:space="preserve"> </w:t>
      </w:r>
      <w:r w:rsidRPr="005D41C6">
        <w:rPr>
          <w:sz w:val="28"/>
          <w:lang w:eastAsia="en-US" w:bidi="ar-SA"/>
        </w:rPr>
        <w:t>и разнообразии</w:t>
      </w:r>
      <w:r w:rsidRPr="005D41C6">
        <w:rPr>
          <w:spacing w:val="-1"/>
          <w:sz w:val="28"/>
          <w:lang w:eastAsia="en-US" w:bidi="ar-SA"/>
        </w:rPr>
        <w:t xml:space="preserve"> </w:t>
      </w:r>
      <w:r w:rsidRPr="005D41C6">
        <w:rPr>
          <w:sz w:val="28"/>
          <w:lang w:eastAsia="en-US" w:bidi="ar-SA"/>
        </w:rPr>
        <w:t>культур;</w:t>
      </w:r>
    </w:p>
    <w:p w14:paraId="5046FCD0" w14:textId="77777777" w:rsidR="00281428" w:rsidRPr="005D41C6" w:rsidRDefault="00281428" w:rsidP="00FF2F55">
      <w:pPr>
        <w:numPr>
          <w:ilvl w:val="0"/>
          <w:numId w:val="147"/>
        </w:numPr>
        <w:tabs>
          <w:tab w:val="left" w:pos="697"/>
        </w:tabs>
        <w:spacing w:after="0" w:line="321" w:lineRule="exact"/>
        <w:ind w:left="696" w:hanging="164"/>
        <w:rPr>
          <w:sz w:val="28"/>
          <w:lang w:eastAsia="en-US" w:bidi="ar-SA"/>
        </w:rPr>
      </w:pPr>
      <w:r w:rsidRPr="005D41C6">
        <w:rPr>
          <w:sz w:val="28"/>
          <w:lang w:eastAsia="en-US" w:bidi="ar-SA"/>
        </w:rPr>
        <w:t>формирование</w:t>
      </w:r>
      <w:r w:rsidRPr="005D41C6">
        <w:rPr>
          <w:spacing w:val="-4"/>
          <w:sz w:val="28"/>
          <w:lang w:eastAsia="en-US" w:bidi="ar-SA"/>
        </w:rPr>
        <w:t xml:space="preserve"> </w:t>
      </w:r>
      <w:r w:rsidRPr="005D41C6">
        <w:rPr>
          <w:sz w:val="28"/>
          <w:lang w:eastAsia="en-US" w:bidi="ar-SA"/>
        </w:rPr>
        <w:t>уважительного</w:t>
      </w:r>
      <w:r w:rsidRPr="005D41C6">
        <w:rPr>
          <w:spacing w:val="-3"/>
          <w:sz w:val="28"/>
          <w:lang w:eastAsia="en-US" w:bidi="ar-SA"/>
        </w:rPr>
        <w:t xml:space="preserve"> </w:t>
      </w:r>
      <w:r w:rsidRPr="005D41C6">
        <w:rPr>
          <w:sz w:val="28"/>
          <w:lang w:eastAsia="en-US" w:bidi="ar-SA"/>
        </w:rPr>
        <w:t>отношения</w:t>
      </w:r>
      <w:r w:rsidRPr="005D41C6">
        <w:rPr>
          <w:spacing w:val="-7"/>
          <w:sz w:val="28"/>
          <w:lang w:eastAsia="en-US" w:bidi="ar-SA"/>
        </w:rPr>
        <w:t xml:space="preserve"> </w:t>
      </w:r>
      <w:r w:rsidRPr="005D41C6">
        <w:rPr>
          <w:sz w:val="28"/>
          <w:lang w:eastAsia="en-US" w:bidi="ar-SA"/>
        </w:rPr>
        <w:t>к</w:t>
      </w:r>
      <w:r w:rsidRPr="005D41C6">
        <w:rPr>
          <w:spacing w:val="-3"/>
          <w:sz w:val="28"/>
          <w:lang w:eastAsia="en-US" w:bidi="ar-SA"/>
        </w:rPr>
        <w:t xml:space="preserve"> </w:t>
      </w:r>
      <w:r w:rsidRPr="005D41C6">
        <w:rPr>
          <w:sz w:val="28"/>
          <w:lang w:eastAsia="en-US" w:bidi="ar-SA"/>
        </w:rPr>
        <w:t>культуре</w:t>
      </w:r>
      <w:r w:rsidRPr="005D41C6">
        <w:rPr>
          <w:spacing w:val="-4"/>
          <w:sz w:val="28"/>
          <w:lang w:eastAsia="en-US" w:bidi="ar-SA"/>
        </w:rPr>
        <w:t xml:space="preserve"> </w:t>
      </w:r>
      <w:r w:rsidRPr="005D41C6">
        <w:rPr>
          <w:sz w:val="28"/>
          <w:lang w:eastAsia="en-US" w:bidi="ar-SA"/>
        </w:rPr>
        <w:t>других</w:t>
      </w:r>
      <w:r w:rsidRPr="005D41C6">
        <w:rPr>
          <w:spacing w:val="-7"/>
          <w:sz w:val="28"/>
          <w:lang w:eastAsia="en-US" w:bidi="ar-SA"/>
        </w:rPr>
        <w:t xml:space="preserve"> </w:t>
      </w:r>
      <w:r w:rsidRPr="005D41C6">
        <w:rPr>
          <w:sz w:val="28"/>
          <w:lang w:eastAsia="en-US" w:bidi="ar-SA"/>
        </w:rPr>
        <w:t>народов;</w:t>
      </w:r>
    </w:p>
    <w:p w14:paraId="4E5DA1A9" w14:textId="77777777" w:rsidR="00281428" w:rsidRPr="005D41C6" w:rsidRDefault="00281428" w:rsidP="00FF2F55">
      <w:pPr>
        <w:numPr>
          <w:ilvl w:val="0"/>
          <w:numId w:val="147"/>
        </w:numPr>
        <w:tabs>
          <w:tab w:val="left" w:pos="697"/>
        </w:tabs>
        <w:spacing w:after="0" w:line="322" w:lineRule="exact"/>
        <w:ind w:left="696" w:hanging="164"/>
        <w:rPr>
          <w:sz w:val="28"/>
          <w:lang w:eastAsia="en-US" w:bidi="ar-SA"/>
        </w:rPr>
      </w:pPr>
      <w:r w:rsidRPr="005D41C6">
        <w:rPr>
          <w:sz w:val="28"/>
          <w:lang w:eastAsia="en-US" w:bidi="ar-SA"/>
        </w:rPr>
        <w:t>формирование</w:t>
      </w:r>
      <w:r w:rsidRPr="005D41C6">
        <w:rPr>
          <w:spacing w:val="-5"/>
          <w:sz w:val="28"/>
          <w:lang w:eastAsia="en-US" w:bidi="ar-SA"/>
        </w:rPr>
        <w:t xml:space="preserve"> </w:t>
      </w:r>
      <w:r w:rsidRPr="005D41C6">
        <w:rPr>
          <w:sz w:val="28"/>
          <w:lang w:eastAsia="en-US" w:bidi="ar-SA"/>
        </w:rPr>
        <w:t>эстетических</w:t>
      </w:r>
      <w:r w:rsidRPr="005D41C6">
        <w:rPr>
          <w:spacing w:val="-3"/>
          <w:sz w:val="28"/>
          <w:lang w:eastAsia="en-US" w:bidi="ar-SA"/>
        </w:rPr>
        <w:t xml:space="preserve"> </w:t>
      </w:r>
      <w:r w:rsidRPr="005D41C6">
        <w:rPr>
          <w:sz w:val="28"/>
          <w:lang w:eastAsia="en-US" w:bidi="ar-SA"/>
        </w:rPr>
        <w:t>потребностей,</w:t>
      </w:r>
      <w:r w:rsidRPr="005D41C6">
        <w:rPr>
          <w:spacing w:val="-6"/>
          <w:sz w:val="28"/>
          <w:lang w:eastAsia="en-US" w:bidi="ar-SA"/>
        </w:rPr>
        <w:t xml:space="preserve"> </w:t>
      </w:r>
      <w:r w:rsidRPr="005D41C6">
        <w:rPr>
          <w:sz w:val="28"/>
          <w:lang w:eastAsia="en-US" w:bidi="ar-SA"/>
        </w:rPr>
        <w:t>ценностей</w:t>
      </w:r>
      <w:r w:rsidRPr="005D41C6">
        <w:rPr>
          <w:spacing w:val="-6"/>
          <w:sz w:val="28"/>
          <w:lang w:eastAsia="en-US" w:bidi="ar-SA"/>
        </w:rPr>
        <w:t xml:space="preserve"> </w:t>
      </w:r>
      <w:r w:rsidRPr="005D41C6">
        <w:rPr>
          <w:sz w:val="28"/>
          <w:lang w:eastAsia="en-US" w:bidi="ar-SA"/>
        </w:rPr>
        <w:t>и</w:t>
      </w:r>
      <w:r w:rsidRPr="005D41C6">
        <w:rPr>
          <w:spacing w:val="-5"/>
          <w:sz w:val="28"/>
          <w:lang w:eastAsia="en-US" w:bidi="ar-SA"/>
        </w:rPr>
        <w:t xml:space="preserve"> </w:t>
      </w:r>
      <w:r w:rsidRPr="005D41C6">
        <w:rPr>
          <w:sz w:val="28"/>
          <w:lang w:eastAsia="en-US" w:bidi="ar-SA"/>
        </w:rPr>
        <w:t>чувств;</w:t>
      </w:r>
    </w:p>
    <w:p w14:paraId="6F2E86C2" w14:textId="3D86812F" w:rsidR="00281428" w:rsidRPr="00B663AF" w:rsidRDefault="00281428" w:rsidP="00FF2F55">
      <w:pPr>
        <w:numPr>
          <w:ilvl w:val="0"/>
          <w:numId w:val="147"/>
        </w:numPr>
        <w:tabs>
          <w:tab w:val="left" w:pos="833"/>
          <w:tab w:val="left" w:pos="834"/>
          <w:tab w:val="left" w:pos="2790"/>
          <w:tab w:val="left" w:pos="4344"/>
          <w:tab w:val="left" w:pos="5904"/>
          <w:tab w:val="left" w:pos="6261"/>
          <w:tab w:val="left" w:pos="8457"/>
          <w:tab w:val="left" w:pos="9721"/>
        </w:tabs>
        <w:spacing w:before="74" w:after="0" w:line="240" w:lineRule="auto"/>
        <w:ind w:left="833" w:hanging="301"/>
        <w:rPr>
          <w:sz w:val="28"/>
          <w:szCs w:val="28"/>
          <w:lang w:eastAsia="en-US" w:bidi="ar-SA"/>
        </w:rPr>
      </w:pPr>
      <w:r w:rsidRPr="00B663AF">
        <w:rPr>
          <w:sz w:val="28"/>
          <w:lang w:eastAsia="en-US" w:bidi="ar-SA"/>
        </w:rPr>
        <w:t>формирование</w:t>
      </w:r>
      <w:r w:rsidRPr="00B663AF">
        <w:rPr>
          <w:sz w:val="28"/>
          <w:lang w:eastAsia="en-US" w:bidi="ar-SA"/>
        </w:rPr>
        <w:tab/>
        <w:t>творческой</w:t>
      </w:r>
      <w:r w:rsidRPr="00B663AF">
        <w:rPr>
          <w:sz w:val="28"/>
          <w:lang w:eastAsia="en-US" w:bidi="ar-SA"/>
        </w:rPr>
        <w:tab/>
        <w:t>активности</w:t>
      </w:r>
      <w:r w:rsidRPr="00B663AF">
        <w:rPr>
          <w:sz w:val="28"/>
          <w:lang w:eastAsia="en-US" w:bidi="ar-SA"/>
        </w:rPr>
        <w:tab/>
        <w:t>и</w:t>
      </w:r>
      <w:r w:rsidRPr="00B663AF">
        <w:rPr>
          <w:sz w:val="28"/>
          <w:lang w:eastAsia="en-US" w:bidi="ar-SA"/>
        </w:rPr>
        <w:tab/>
        <w:t>познавательного</w:t>
      </w:r>
      <w:r w:rsidRPr="00B663AF">
        <w:rPr>
          <w:sz w:val="28"/>
          <w:lang w:eastAsia="en-US" w:bidi="ar-SA"/>
        </w:rPr>
        <w:tab/>
        <w:t>интереса</w:t>
      </w:r>
      <w:r w:rsidRPr="00B663AF">
        <w:rPr>
          <w:sz w:val="28"/>
          <w:lang w:eastAsia="en-US" w:bidi="ar-SA"/>
        </w:rPr>
        <w:tab/>
        <w:t>при</w:t>
      </w:r>
      <w:r w:rsidRPr="00B663AF">
        <w:rPr>
          <w:sz w:val="28"/>
          <w:szCs w:val="28"/>
          <w:lang w:eastAsia="en-US" w:bidi="ar-SA"/>
        </w:rPr>
        <w:t>решении</w:t>
      </w:r>
      <w:r w:rsidRPr="00B663AF">
        <w:rPr>
          <w:spacing w:val="-2"/>
          <w:sz w:val="28"/>
          <w:szCs w:val="28"/>
          <w:lang w:eastAsia="en-US" w:bidi="ar-SA"/>
        </w:rPr>
        <w:t xml:space="preserve"> </w:t>
      </w:r>
      <w:r w:rsidRPr="00B663AF">
        <w:rPr>
          <w:sz w:val="28"/>
          <w:szCs w:val="28"/>
          <w:lang w:eastAsia="en-US" w:bidi="ar-SA"/>
        </w:rPr>
        <w:t>учебных</w:t>
      </w:r>
      <w:r w:rsidRPr="00B663AF">
        <w:rPr>
          <w:spacing w:val="-2"/>
          <w:sz w:val="28"/>
          <w:szCs w:val="28"/>
          <w:lang w:eastAsia="en-US" w:bidi="ar-SA"/>
        </w:rPr>
        <w:t xml:space="preserve"> </w:t>
      </w:r>
      <w:r w:rsidRPr="00B663AF">
        <w:rPr>
          <w:sz w:val="28"/>
          <w:szCs w:val="28"/>
          <w:lang w:eastAsia="en-US" w:bidi="ar-SA"/>
        </w:rPr>
        <w:t>задач</w:t>
      </w:r>
      <w:r w:rsidRPr="00B663AF">
        <w:rPr>
          <w:spacing w:val="-6"/>
          <w:sz w:val="28"/>
          <w:szCs w:val="28"/>
          <w:lang w:eastAsia="en-US" w:bidi="ar-SA"/>
        </w:rPr>
        <w:t xml:space="preserve"> </w:t>
      </w:r>
      <w:r w:rsidRPr="00B663AF">
        <w:rPr>
          <w:sz w:val="28"/>
          <w:szCs w:val="28"/>
          <w:lang w:eastAsia="en-US" w:bidi="ar-SA"/>
        </w:rPr>
        <w:t>и</w:t>
      </w:r>
      <w:r w:rsidRPr="00B663AF">
        <w:rPr>
          <w:spacing w:val="-3"/>
          <w:sz w:val="28"/>
          <w:szCs w:val="28"/>
          <w:lang w:eastAsia="en-US" w:bidi="ar-SA"/>
        </w:rPr>
        <w:t xml:space="preserve"> </w:t>
      </w:r>
      <w:r w:rsidRPr="00B663AF">
        <w:rPr>
          <w:sz w:val="28"/>
          <w:szCs w:val="28"/>
          <w:lang w:eastAsia="en-US" w:bidi="ar-SA"/>
        </w:rPr>
        <w:t>собственной</w:t>
      </w:r>
      <w:r w:rsidRPr="00B663AF">
        <w:rPr>
          <w:spacing w:val="-3"/>
          <w:sz w:val="28"/>
          <w:szCs w:val="28"/>
          <w:lang w:eastAsia="en-US" w:bidi="ar-SA"/>
        </w:rPr>
        <w:t xml:space="preserve"> </w:t>
      </w:r>
      <w:r w:rsidRPr="00B663AF">
        <w:rPr>
          <w:sz w:val="28"/>
          <w:szCs w:val="28"/>
          <w:lang w:eastAsia="en-US" w:bidi="ar-SA"/>
        </w:rPr>
        <w:t>музыкально-прикладной</w:t>
      </w:r>
      <w:r w:rsidRPr="00B663AF">
        <w:rPr>
          <w:spacing w:val="-3"/>
          <w:sz w:val="28"/>
          <w:szCs w:val="28"/>
          <w:lang w:eastAsia="en-US" w:bidi="ar-SA"/>
        </w:rPr>
        <w:t xml:space="preserve"> </w:t>
      </w:r>
      <w:r w:rsidRPr="00B663AF">
        <w:rPr>
          <w:sz w:val="28"/>
          <w:szCs w:val="28"/>
          <w:lang w:eastAsia="en-US" w:bidi="ar-SA"/>
        </w:rPr>
        <w:t>деятельности;</w:t>
      </w:r>
    </w:p>
    <w:p w14:paraId="66F4C399" w14:textId="77777777" w:rsidR="00281428" w:rsidRPr="005D41C6" w:rsidRDefault="00281428" w:rsidP="00FF2F55">
      <w:pPr>
        <w:numPr>
          <w:ilvl w:val="0"/>
          <w:numId w:val="147"/>
        </w:numPr>
        <w:tabs>
          <w:tab w:val="left" w:pos="683"/>
        </w:tabs>
        <w:spacing w:before="2" w:after="0" w:line="240" w:lineRule="auto"/>
        <w:ind w:right="830" w:firstLine="0"/>
        <w:rPr>
          <w:sz w:val="28"/>
          <w:lang w:eastAsia="en-US" w:bidi="ar-SA"/>
        </w:rPr>
      </w:pPr>
      <w:r w:rsidRPr="005D41C6">
        <w:rPr>
          <w:spacing w:val="-1"/>
          <w:sz w:val="28"/>
          <w:lang w:eastAsia="en-US" w:bidi="ar-SA"/>
        </w:rPr>
        <w:t>развитие</w:t>
      </w:r>
      <w:r w:rsidRPr="005D41C6">
        <w:rPr>
          <w:spacing w:val="-17"/>
          <w:sz w:val="28"/>
          <w:lang w:eastAsia="en-US" w:bidi="ar-SA"/>
        </w:rPr>
        <w:t xml:space="preserve"> </w:t>
      </w:r>
      <w:r w:rsidRPr="005D41C6">
        <w:rPr>
          <w:spacing w:val="-1"/>
          <w:sz w:val="28"/>
          <w:lang w:eastAsia="en-US" w:bidi="ar-SA"/>
        </w:rPr>
        <w:t>этических</w:t>
      </w:r>
      <w:r w:rsidRPr="005D41C6">
        <w:rPr>
          <w:spacing w:val="-15"/>
          <w:sz w:val="28"/>
          <w:lang w:eastAsia="en-US" w:bidi="ar-SA"/>
        </w:rPr>
        <w:t xml:space="preserve"> </w:t>
      </w:r>
      <w:r w:rsidRPr="005D41C6">
        <w:rPr>
          <w:sz w:val="28"/>
          <w:lang w:eastAsia="en-US" w:bidi="ar-SA"/>
        </w:rPr>
        <w:t>чувств,</w:t>
      </w:r>
      <w:r w:rsidRPr="005D41C6">
        <w:rPr>
          <w:spacing w:val="-17"/>
          <w:sz w:val="28"/>
          <w:lang w:eastAsia="en-US" w:bidi="ar-SA"/>
        </w:rPr>
        <w:t xml:space="preserve"> </w:t>
      </w:r>
      <w:r w:rsidRPr="005D41C6">
        <w:rPr>
          <w:sz w:val="28"/>
          <w:lang w:eastAsia="en-US" w:bidi="ar-SA"/>
        </w:rPr>
        <w:t>доброжелательности</w:t>
      </w:r>
      <w:r w:rsidRPr="005D41C6">
        <w:rPr>
          <w:spacing w:val="-16"/>
          <w:sz w:val="28"/>
          <w:lang w:eastAsia="en-US" w:bidi="ar-SA"/>
        </w:rPr>
        <w:t xml:space="preserve"> </w:t>
      </w:r>
      <w:r w:rsidRPr="005D41C6">
        <w:rPr>
          <w:sz w:val="28"/>
          <w:lang w:eastAsia="en-US" w:bidi="ar-SA"/>
        </w:rPr>
        <w:t>и</w:t>
      </w:r>
      <w:r w:rsidRPr="005D41C6">
        <w:rPr>
          <w:spacing w:val="-16"/>
          <w:sz w:val="28"/>
          <w:lang w:eastAsia="en-US" w:bidi="ar-SA"/>
        </w:rPr>
        <w:t xml:space="preserve"> </w:t>
      </w:r>
      <w:r w:rsidRPr="005D41C6">
        <w:rPr>
          <w:sz w:val="28"/>
          <w:lang w:eastAsia="en-US" w:bidi="ar-SA"/>
        </w:rPr>
        <w:t>эмоционально-нравственной</w:t>
      </w:r>
      <w:r w:rsidRPr="005D41C6">
        <w:rPr>
          <w:spacing w:val="-67"/>
          <w:sz w:val="28"/>
          <w:lang w:eastAsia="en-US" w:bidi="ar-SA"/>
        </w:rPr>
        <w:t xml:space="preserve"> </w:t>
      </w:r>
      <w:r w:rsidRPr="005D41C6">
        <w:rPr>
          <w:sz w:val="28"/>
          <w:lang w:eastAsia="en-US" w:bidi="ar-SA"/>
        </w:rPr>
        <w:t>отзывчивости,</w:t>
      </w:r>
      <w:r w:rsidRPr="005D41C6">
        <w:rPr>
          <w:spacing w:val="-4"/>
          <w:sz w:val="28"/>
          <w:lang w:eastAsia="en-US" w:bidi="ar-SA"/>
        </w:rPr>
        <w:t xml:space="preserve"> </w:t>
      </w:r>
      <w:r w:rsidRPr="005D41C6">
        <w:rPr>
          <w:sz w:val="28"/>
          <w:lang w:eastAsia="en-US" w:bidi="ar-SA"/>
        </w:rPr>
        <w:t>понимания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сопереживания</w:t>
      </w:r>
      <w:r w:rsidRPr="005D41C6">
        <w:rPr>
          <w:spacing w:val="-4"/>
          <w:sz w:val="28"/>
          <w:lang w:eastAsia="en-US" w:bidi="ar-SA"/>
        </w:rPr>
        <w:t xml:space="preserve"> </w:t>
      </w:r>
      <w:r w:rsidRPr="005D41C6">
        <w:rPr>
          <w:sz w:val="28"/>
          <w:lang w:eastAsia="en-US" w:bidi="ar-SA"/>
        </w:rPr>
        <w:t>чувствам других людей;</w:t>
      </w:r>
    </w:p>
    <w:p w14:paraId="5700BFFD" w14:textId="77777777" w:rsidR="00281428" w:rsidRPr="005D41C6" w:rsidRDefault="00281428" w:rsidP="00FF2F55">
      <w:pPr>
        <w:numPr>
          <w:ilvl w:val="0"/>
          <w:numId w:val="147"/>
        </w:numPr>
        <w:tabs>
          <w:tab w:val="left" w:pos="767"/>
        </w:tabs>
        <w:spacing w:after="0" w:line="240" w:lineRule="auto"/>
        <w:ind w:right="828" w:firstLine="0"/>
        <w:rPr>
          <w:sz w:val="28"/>
          <w:lang w:eastAsia="en-US" w:bidi="ar-SA"/>
        </w:rPr>
      </w:pPr>
      <w:r w:rsidRPr="005D41C6">
        <w:rPr>
          <w:sz w:val="28"/>
          <w:lang w:eastAsia="en-US" w:bidi="ar-SA"/>
        </w:rPr>
        <w:t>развитие</w:t>
      </w:r>
      <w:r w:rsidRPr="005D41C6">
        <w:rPr>
          <w:spacing w:val="65"/>
          <w:sz w:val="28"/>
          <w:lang w:eastAsia="en-US" w:bidi="ar-SA"/>
        </w:rPr>
        <w:t xml:space="preserve"> </w:t>
      </w:r>
      <w:r w:rsidRPr="005D41C6">
        <w:rPr>
          <w:sz w:val="28"/>
          <w:lang w:eastAsia="en-US" w:bidi="ar-SA"/>
        </w:rPr>
        <w:t>навыков</w:t>
      </w:r>
      <w:r w:rsidRPr="005D41C6">
        <w:rPr>
          <w:spacing w:val="65"/>
          <w:sz w:val="28"/>
          <w:lang w:eastAsia="en-US" w:bidi="ar-SA"/>
        </w:rPr>
        <w:t xml:space="preserve"> </w:t>
      </w:r>
      <w:r w:rsidRPr="005D41C6">
        <w:rPr>
          <w:sz w:val="28"/>
          <w:lang w:eastAsia="en-US" w:bidi="ar-SA"/>
        </w:rPr>
        <w:t>сотрудничества</w:t>
      </w:r>
      <w:r w:rsidRPr="005D41C6">
        <w:rPr>
          <w:spacing w:val="67"/>
          <w:sz w:val="28"/>
          <w:lang w:eastAsia="en-US" w:bidi="ar-SA"/>
        </w:rPr>
        <w:t xml:space="preserve"> </w:t>
      </w:r>
      <w:r w:rsidRPr="005D41C6">
        <w:rPr>
          <w:sz w:val="28"/>
          <w:lang w:eastAsia="en-US" w:bidi="ar-SA"/>
        </w:rPr>
        <w:t>со</w:t>
      </w:r>
      <w:r w:rsidRPr="005D41C6">
        <w:rPr>
          <w:spacing w:val="66"/>
          <w:sz w:val="28"/>
          <w:lang w:eastAsia="en-US" w:bidi="ar-SA"/>
        </w:rPr>
        <w:t xml:space="preserve"> </w:t>
      </w:r>
      <w:r w:rsidRPr="005D41C6">
        <w:rPr>
          <w:sz w:val="28"/>
          <w:lang w:eastAsia="en-US" w:bidi="ar-SA"/>
        </w:rPr>
        <w:t>взрослыми</w:t>
      </w:r>
      <w:r w:rsidRPr="005D41C6">
        <w:rPr>
          <w:spacing w:val="68"/>
          <w:sz w:val="28"/>
          <w:lang w:eastAsia="en-US" w:bidi="ar-SA"/>
        </w:rPr>
        <w:t xml:space="preserve"> </w:t>
      </w:r>
      <w:r w:rsidRPr="005D41C6">
        <w:rPr>
          <w:sz w:val="28"/>
          <w:lang w:eastAsia="en-US" w:bidi="ar-SA"/>
        </w:rPr>
        <w:t>и</w:t>
      </w:r>
      <w:r w:rsidRPr="005D41C6">
        <w:rPr>
          <w:spacing w:val="65"/>
          <w:sz w:val="28"/>
          <w:lang w:eastAsia="en-US" w:bidi="ar-SA"/>
        </w:rPr>
        <w:t xml:space="preserve"> </w:t>
      </w:r>
      <w:r w:rsidRPr="005D41C6">
        <w:rPr>
          <w:sz w:val="28"/>
          <w:lang w:eastAsia="en-US" w:bidi="ar-SA"/>
        </w:rPr>
        <w:t>сверстниками</w:t>
      </w:r>
      <w:r w:rsidRPr="005D41C6">
        <w:rPr>
          <w:spacing w:val="68"/>
          <w:sz w:val="28"/>
          <w:lang w:eastAsia="en-US" w:bidi="ar-SA"/>
        </w:rPr>
        <w:t xml:space="preserve"> </w:t>
      </w:r>
      <w:r w:rsidRPr="005D41C6">
        <w:rPr>
          <w:sz w:val="28"/>
          <w:lang w:eastAsia="en-US" w:bidi="ar-SA"/>
        </w:rPr>
        <w:t>в</w:t>
      </w:r>
      <w:r w:rsidRPr="005D41C6">
        <w:rPr>
          <w:spacing w:val="66"/>
          <w:sz w:val="28"/>
          <w:lang w:eastAsia="en-US" w:bidi="ar-SA"/>
        </w:rPr>
        <w:t xml:space="preserve"> </w:t>
      </w:r>
      <w:r w:rsidRPr="005D41C6">
        <w:rPr>
          <w:sz w:val="28"/>
          <w:lang w:eastAsia="en-US" w:bidi="ar-SA"/>
        </w:rPr>
        <w:t>разных</w:t>
      </w:r>
      <w:r w:rsidRPr="005D41C6">
        <w:rPr>
          <w:spacing w:val="-67"/>
          <w:sz w:val="28"/>
          <w:lang w:eastAsia="en-US" w:bidi="ar-SA"/>
        </w:rPr>
        <w:t xml:space="preserve"> </w:t>
      </w:r>
      <w:r w:rsidRPr="005D41C6">
        <w:rPr>
          <w:sz w:val="28"/>
          <w:lang w:eastAsia="en-US" w:bidi="ar-SA"/>
        </w:rPr>
        <w:t>социальных ситуациях;</w:t>
      </w:r>
    </w:p>
    <w:p w14:paraId="52D22CF8" w14:textId="77777777" w:rsidR="00281428" w:rsidRPr="005D41C6" w:rsidRDefault="00281428" w:rsidP="00FF2F55">
      <w:pPr>
        <w:numPr>
          <w:ilvl w:val="0"/>
          <w:numId w:val="147"/>
        </w:numPr>
        <w:tabs>
          <w:tab w:val="left" w:pos="740"/>
        </w:tabs>
        <w:spacing w:after="0" w:line="240" w:lineRule="auto"/>
        <w:ind w:right="839" w:firstLine="0"/>
        <w:rPr>
          <w:sz w:val="28"/>
          <w:lang w:eastAsia="en-US" w:bidi="ar-SA"/>
        </w:rPr>
      </w:pPr>
      <w:r w:rsidRPr="005D41C6">
        <w:rPr>
          <w:sz w:val="28"/>
          <w:lang w:eastAsia="en-US" w:bidi="ar-SA"/>
        </w:rPr>
        <w:t>формирование</w:t>
      </w:r>
      <w:r w:rsidRPr="005D41C6">
        <w:rPr>
          <w:spacing w:val="40"/>
          <w:sz w:val="28"/>
          <w:lang w:eastAsia="en-US" w:bidi="ar-SA"/>
        </w:rPr>
        <w:t xml:space="preserve"> </w:t>
      </w:r>
      <w:r w:rsidRPr="005D41C6">
        <w:rPr>
          <w:sz w:val="28"/>
          <w:lang w:eastAsia="en-US" w:bidi="ar-SA"/>
        </w:rPr>
        <w:t>установки</w:t>
      </w:r>
      <w:r w:rsidRPr="005D41C6">
        <w:rPr>
          <w:spacing w:val="39"/>
          <w:sz w:val="28"/>
          <w:lang w:eastAsia="en-US" w:bidi="ar-SA"/>
        </w:rPr>
        <w:t xml:space="preserve"> </w:t>
      </w:r>
      <w:r w:rsidRPr="005D41C6">
        <w:rPr>
          <w:sz w:val="28"/>
          <w:lang w:eastAsia="en-US" w:bidi="ar-SA"/>
        </w:rPr>
        <w:t>на</w:t>
      </w:r>
      <w:r w:rsidRPr="005D41C6">
        <w:rPr>
          <w:spacing w:val="41"/>
          <w:sz w:val="28"/>
          <w:lang w:eastAsia="en-US" w:bidi="ar-SA"/>
        </w:rPr>
        <w:t xml:space="preserve"> </w:t>
      </w:r>
      <w:r w:rsidRPr="005D41C6">
        <w:rPr>
          <w:sz w:val="28"/>
          <w:lang w:eastAsia="en-US" w:bidi="ar-SA"/>
        </w:rPr>
        <w:t>наличие</w:t>
      </w:r>
      <w:r w:rsidRPr="005D41C6">
        <w:rPr>
          <w:spacing w:val="38"/>
          <w:sz w:val="28"/>
          <w:lang w:eastAsia="en-US" w:bidi="ar-SA"/>
        </w:rPr>
        <w:t xml:space="preserve"> </w:t>
      </w:r>
      <w:r w:rsidRPr="005D41C6">
        <w:rPr>
          <w:sz w:val="28"/>
          <w:lang w:eastAsia="en-US" w:bidi="ar-SA"/>
        </w:rPr>
        <w:t>мотивации</w:t>
      </w:r>
      <w:r w:rsidRPr="005D41C6">
        <w:rPr>
          <w:spacing w:val="42"/>
          <w:sz w:val="28"/>
          <w:lang w:eastAsia="en-US" w:bidi="ar-SA"/>
        </w:rPr>
        <w:t xml:space="preserve"> </w:t>
      </w:r>
      <w:r w:rsidRPr="005D41C6">
        <w:rPr>
          <w:sz w:val="28"/>
          <w:lang w:eastAsia="en-US" w:bidi="ar-SA"/>
        </w:rPr>
        <w:t>к</w:t>
      </w:r>
      <w:r w:rsidRPr="005D41C6">
        <w:rPr>
          <w:spacing w:val="38"/>
          <w:sz w:val="28"/>
          <w:lang w:eastAsia="en-US" w:bidi="ar-SA"/>
        </w:rPr>
        <w:t xml:space="preserve"> </w:t>
      </w:r>
      <w:r w:rsidRPr="005D41C6">
        <w:rPr>
          <w:sz w:val="28"/>
          <w:lang w:eastAsia="en-US" w:bidi="ar-SA"/>
        </w:rPr>
        <w:t>бережному</w:t>
      </w:r>
      <w:r w:rsidRPr="005D41C6">
        <w:rPr>
          <w:spacing w:val="38"/>
          <w:sz w:val="28"/>
          <w:lang w:eastAsia="en-US" w:bidi="ar-SA"/>
        </w:rPr>
        <w:t xml:space="preserve"> </w:t>
      </w:r>
      <w:r w:rsidRPr="005D41C6">
        <w:rPr>
          <w:sz w:val="28"/>
          <w:lang w:eastAsia="en-US" w:bidi="ar-SA"/>
        </w:rPr>
        <w:t>отношению</w:t>
      </w:r>
      <w:r w:rsidRPr="005D41C6">
        <w:rPr>
          <w:spacing w:val="37"/>
          <w:sz w:val="28"/>
          <w:lang w:eastAsia="en-US" w:bidi="ar-SA"/>
        </w:rPr>
        <w:t xml:space="preserve"> </w:t>
      </w:r>
      <w:r w:rsidRPr="005D41C6">
        <w:rPr>
          <w:sz w:val="28"/>
          <w:lang w:eastAsia="en-US" w:bidi="ar-SA"/>
        </w:rPr>
        <w:t>к</w:t>
      </w:r>
      <w:r w:rsidRPr="005D41C6">
        <w:rPr>
          <w:spacing w:val="-67"/>
          <w:sz w:val="28"/>
          <w:lang w:eastAsia="en-US" w:bidi="ar-SA"/>
        </w:rPr>
        <w:t xml:space="preserve"> </w:t>
      </w:r>
      <w:r w:rsidRPr="005D41C6">
        <w:rPr>
          <w:sz w:val="28"/>
          <w:lang w:eastAsia="en-US" w:bidi="ar-SA"/>
        </w:rPr>
        <w:t>культурным</w:t>
      </w:r>
      <w:r w:rsidRPr="005D41C6">
        <w:rPr>
          <w:spacing w:val="-1"/>
          <w:sz w:val="28"/>
          <w:lang w:eastAsia="en-US" w:bidi="ar-SA"/>
        </w:rPr>
        <w:t xml:space="preserve"> </w:t>
      </w:r>
      <w:r w:rsidRPr="005D41C6">
        <w:rPr>
          <w:sz w:val="28"/>
          <w:lang w:eastAsia="en-US" w:bidi="ar-SA"/>
        </w:rPr>
        <w:t>и духовным</w:t>
      </w:r>
      <w:r w:rsidRPr="005D41C6">
        <w:rPr>
          <w:spacing w:val="-3"/>
          <w:sz w:val="28"/>
          <w:lang w:eastAsia="en-US" w:bidi="ar-SA"/>
        </w:rPr>
        <w:t xml:space="preserve"> </w:t>
      </w:r>
      <w:r w:rsidRPr="005D41C6">
        <w:rPr>
          <w:sz w:val="28"/>
          <w:lang w:eastAsia="en-US" w:bidi="ar-SA"/>
        </w:rPr>
        <w:t>ценностям.</w:t>
      </w:r>
    </w:p>
    <w:p w14:paraId="6413FAB0" w14:textId="77777777" w:rsidR="00281428" w:rsidRPr="005D41C6" w:rsidRDefault="00281428" w:rsidP="00281428">
      <w:pPr>
        <w:spacing w:before="1" w:after="0" w:line="240" w:lineRule="auto"/>
        <w:ind w:right="829"/>
        <w:jc w:val="both"/>
        <w:rPr>
          <w:sz w:val="28"/>
          <w:szCs w:val="28"/>
          <w:lang w:eastAsia="en-US" w:bidi="ar-SA"/>
        </w:rPr>
      </w:pPr>
      <w:r w:rsidRPr="005D41C6">
        <w:rPr>
          <w:sz w:val="28"/>
          <w:szCs w:val="28"/>
          <w:lang w:eastAsia="en-US" w:bidi="ar-SA"/>
        </w:rPr>
        <w:t>В результате освоения программы у обучающихся будут сформированы</w:t>
      </w:r>
      <w:r w:rsidRPr="005D41C6">
        <w:rPr>
          <w:spacing w:val="1"/>
          <w:sz w:val="28"/>
          <w:szCs w:val="28"/>
          <w:lang w:eastAsia="en-US" w:bidi="ar-SA"/>
        </w:rPr>
        <w:t xml:space="preserve"> </w:t>
      </w:r>
      <w:r w:rsidRPr="005D41C6">
        <w:rPr>
          <w:sz w:val="28"/>
          <w:szCs w:val="28"/>
          <w:lang w:eastAsia="en-US" w:bidi="ar-SA"/>
        </w:rPr>
        <w:t>готовность к саморазвитию, мотивация к обучению и познанию; понимание</w:t>
      </w:r>
      <w:r w:rsidRPr="005D41C6">
        <w:rPr>
          <w:spacing w:val="1"/>
          <w:sz w:val="28"/>
          <w:szCs w:val="28"/>
          <w:lang w:eastAsia="en-US" w:bidi="ar-SA"/>
        </w:rPr>
        <w:t xml:space="preserve"> </w:t>
      </w:r>
      <w:r w:rsidRPr="005D41C6">
        <w:rPr>
          <w:sz w:val="28"/>
          <w:szCs w:val="28"/>
          <w:lang w:eastAsia="en-US" w:bidi="ar-SA"/>
        </w:rPr>
        <w:t>ценности отечественных национально-культурных традиций, осознание своей</w:t>
      </w:r>
      <w:r w:rsidRPr="005D41C6">
        <w:rPr>
          <w:spacing w:val="1"/>
          <w:sz w:val="28"/>
          <w:szCs w:val="28"/>
          <w:lang w:eastAsia="en-US" w:bidi="ar-SA"/>
        </w:rPr>
        <w:t xml:space="preserve"> </w:t>
      </w:r>
      <w:r w:rsidRPr="005D41C6">
        <w:rPr>
          <w:sz w:val="28"/>
          <w:szCs w:val="28"/>
          <w:lang w:eastAsia="en-US" w:bidi="ar-SA"/>
        </w:rPr>
        <w:t>этнической и национальной принадлежности, уважение к истории и духовным</w:t>
      </w:r>
      <w:r w:rsidRPr="005D41C6">
        <w:rPr>
          <w:spacing w:val="1"/>
          <w:sz w:val="28"/>
          <w:szCs w:val="28"/>
          <w:lang w:eastAsia="en-US" w:bidi="ar-SA"/>
        </w:rPr>
        <w:t xml:space="preserve"> </w:t>
      </w:r>
      <w:r w:rsidRPr="005D41C6">
        <w:rPr>
          <w:sz w:val="28"/>
          <w:szCs w:val="28"/>
          <w:lang w:eastAsia="en-US" w:bidi="ar-SA"/>
        </w:rPr>
        <w:t>традициям</w:t>
      </w:r>
      <w:r w:rsidRPr="005D41C6">
        <w:rPr>
          <w:spacing w:val="-11"/>
          <w:sz w:val="28"/>
          <w:szCs w:val="28"/>
          <w:lang w:eastAsia="en-US" w:bidi="ar-SA"/>
        </w:rPr>
        <w:t xml:space="preserve"> </w:t>
      </w:r>
      <w:r w:rsidRPr="005D41C6">
        <w:rPr>
          <w:sz w:val="28"/>
          <w:szCs w:val="28"/>
          <w:lang w:eastAsia="en-US" w:bidi="ar-SA"/>
        </w:rPr>
        <w:t>России,</w:t>
      </w:r>
      <w:r w:rsidRPr="005D41C6">
        <w:rPr>
          <w:spacing w:val="-13"/>
          <w:sz w:val="28"/>
          <w:szCs w:val="28"/>
          <w:lang w:eastAsia="en-US" w:bidi="ar-SA"/>
        </w:rPr>
        <w:t xml:space="preserve"> </w:t>
      </w:r>
      <w:r w:rsidRPr="005D41C6">
        <w:rPr>
          <w:sz w:val="28"/>
          <w:szCs w:val="28"/>
          <w:lang w:eastAsia="en-US" w:bidi="ar-SA"/>
        </w:rPr>
        <w:t>музыкальной</w:t>
      </w:r>
      <w:r w:rsidRPr="005D41C6">
        <w:rPr>
          <w:spacing w:val="-10"/>
          <w:sz w:val="28"/>
          <w:szCs w:val="28"/>
          <w:lang w:eastAsia="en-US" w:bidi="ar-SA"/>
        </w:rPr>
        <w:t xml:space="preserve"> </w:t>
      </w:r>
      <w:r w:rsidRPr="005D41C6">
        <w:rPr>
          <w:sz w:val="28"/>
          <w:szCs w:val="28"/>
          <w:lang w:eastAsia="en-US" w:bidi="ar-SA"/>
        </w:rPr>
        <w:t>культуре</w:t>
      </w:r>
      <w:r w:rsidRPr="005D41C6">
        <w:rPr>
          <w:spacing w:val="-10"/>
          <w:sz w:val="28"/>
          <w:szCs w:val="28"/>
          <w:lang w:eastAsia="en-US" w:bidi="ar-SA"/>
        </w:rPr>
        <w:t xml:space="preserve"> </w:t>
      </w:r>
      <w:r w:rsidRPr="005D41C6">
        <w:rPr>
          <w:sz w:val="28"/>
          <w:szCs w:val="28"/>
          <w:lang w:eastAsia="en-US" w:bidi="ar-SA"/>
        </w:rPr>
        <w:t>ее</w:t>
      </w:r>
      <w:r w:rsidRPr="005D41C6">
        <w:rPr>
          <w:spacing w:val="-10"/>
          <w:sz w:val="28"/>
          <w:szCs w:val="28"/>
          <w:lang w:eastAsia="en-US" w:bidi="ar-SA"/>
        </w:rPr>
        <w:t xml:space="preserve"> </w:t>
      </w:r>
      <w:r w:rsidRPr="005D41C6">
        <w:rPr>
          <w:sz w:val="28"/>
          <w:szCs w:val="28"/>
          <w:lang w:eastAsia="en-US" w:bidi="ar-SA"/>
        </w:rPr>
        <w:t>народов,</w:t>
      </w:r>
      <w:r w:rsidRPr="005D41C6">
        <w:rPr>
          <w:spacing w:val="-11"/>
          <w:sz w:val="28"/>
          <w:szCs w:val="28"/>
          <w:lang w:eastAsia="en-US" w:bidi="ar-SA"/>
        </w:rPr>
        <w:t xml:space="preserve"> </w:t>
      </w:r>
      <w:r w:rsidRPr="005D41C6">
        <w:rPr>
          <w:sz w:val="28"/>
          <w:szCs w:val="28"/>
          <w:lang w:eastAsia="en-US" w:bidi="ar-SA"/>
        </w:rPr>
        <w:t>понимание</w:t>
      </w:r>
      <w:r w:rsidRPr="005D41C6">
        <w:rPr>
          <w:spacing w:val="-10"/>
          <w:sz w:val="28"/>
          <w:szCs w:val="28"/>
          <w:lang w:eastAsia="en-US" w:bidi="ar-SA"/>
        </w:rPr>
        <w:t xml:space="preserve"> </w:t>
      </w:r>
      <w:r w:rsidRPr="005D41C6">
        <w:rPr>
          <w:sz w:val="28"/>
          <w:szCs w:val="28"/>
          <w:lang w:eastAsia="en-US" w:bidi="ar-SA"/>
        </w:rPr>
        <w:t>роли</w:t>
      </w:r>
      <w:r w:rsidRPr="005D41C6">
        <w:rPr>
          <w:spacing w:val="-10"/>
          <w:sz w:val="28"/>
          <w:szCs w:val="28"/>
          <w:lang w:eastAsia="en-US" w:bidi="ar-SA"/>
        </w:rPr>
        <w:t xml:space="preserve"> </w:t>
      </w:r>
      <w:r w:rsidRPr="005D41C6">
        <w:rPr>
          <w:sz w:val="28"/>
          <w:szCs w:val="28"/>
          <w:lang w:eastAsia="en-US" w:bidi="ar-SA"/>
        </w:rPr>
        <w:t>музыки</w:t>
      </w:r>
      <w:r w:rsidRPr="005D41C6">
        <w:rPr>
          <w:spacing w:val="-9"/>
          <w:sz w:val="28"/>
          <w:szCs w:val="28"/>
          <w:lang w:eastAsia="en-US" w:bidi="ar-SA"/>
        </w:rPr>
        <w:t xml:space="preserve"> </w:t>
      </w:r>
      <w:r w:rsidRPr="005D41C6">
        <w:rPr>
          <w:sz w:val="28"/>
          <w:szCs w:val="28"/>
          <w:lang w:eastAsia="en-US" w:bidi="ar-SA"/>
        </w:rPr>
        <w:t>в</w:t>
      </w:r>
      <w:r w:rsidRPr="005D41C6">
        <w:rPr>
          <w:spacing w:val="-68"/>
          <w:sz w:val="28"/>
          <w:szCs w:val="28"/>
          <w:lang w:eastAsia="en-US" w:bidi="ar-SA"/>
        </w:rPr>
        <w:t xml:space="preserve"> </w:t>
      </w:r>
      <w:r w:rsidRPr="005D41C6">
        <w:rPr>
          <w:sz w:val="28"/>
          <w:szCs w:val="28"/>
          <w:lang w:eastAsia="en-US" w:bidi="ar-SA"/>
        </w:rPr>
        <w:t>жизни</w:t>
      </w:r>
      <w:r w:rsidRPr="005D41C6">
        <w:rPr>
          <w:spacing w:val="1"/>
          <w:sz w:val="28"/>
          <w:szCs w:val="28"/>
          <w:lang w:eastAsia="en-US" w:bidi="ar-SA"/>
        </w:rPr>
        <w:t xml:space="preserve"> </w:t>
      </w:r>
      <w:r w:rsidRPr="005D41C6">
        <w:rPr>
          <w:sz w:val="28"/>
          <w:szCs w:val="28"/>
          <w:lang w:eastAsia="en-US" w:bidi="ar-SA"/>
        </w:rPr>
        <w:t>человека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общества,</w:t>
      </w:r>
      <w:r w:rsidRPr="005D41C6">
        <w:rPr>
          <w:spacing w:val="1"/>
          <w:sz w:val="28"/>
          <w:szCs w:val="28"/>
          <w:lang w:eastAsia="en-US" w:bidi="ar-SA"/>
        </w:rPr>
        <w:t xml:space="preserve"> </w:t>
      </w:r>
      <w:r w:rsidRPr="005D41C6">
        <w:rPr>
          <w:sz w:val="28"/>
          <w:szCs w:val="28"/>
          <w:lang w:eastAsia="en-US" w:bidi="ar-SA"/>
        </w:rPr>
        <w:t>духовно-нравственном</w:t>
      </w:r>
      <w:r w:rsidRPr="005D41C6">
        <w:rPr>
          <w:spacing w:val="1"/>
          <w:sz w:val="28"/>
          <w:szCs w:val="28"/>
          <w:lang w:eastAsia="en-US" w:bidi="ar-SA"/>
        </w:rPr>
        <w:t xml:space="preserve"> </w:t>
      </w:r>
      <w:r w:rsidRPr="005D41C6">
        <w:rPr>
          <w:sz w:val="28"/>
          <w:szCs w:val="28"/>
          <w:lang w:eastAsia="en-US" w:bidi="ar-SA"/>
        </w:rPr>
        <w:t>развитии</w:t>
      </w:r>
      <w:r w:rsidRPr="005D41C6">
        <w:rPr>
          <w:spacing w:val="1"/>
          <w:sz w:val="28"/>
          <w:szCs w:val="28"/>
          <w:lang w:eastAsia="en-US" w:bidi="ar-SA"/>
        </w:rPr>
        <w:t xml:space="preserve"> </w:t>
      </w:r>
      <w:r w:rsidRPr="005D41C6">
        <w:rPr>
          <w:sz w:val="28"/>
          <w:szCs w:val="28"/>
          <w:lang w:eastAsia="en-US" w:bidi="ar-SA"/>
        </w:rPr>
        <w:t>человека.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процессе</w:t>
      </w:r>
      <w:r w:rsidRPr="005D41C6">
        <w:rPr>
          <w:spacing w:val="1"/>
          <w:sz w:val="28"/>
          <w:szCs w:val="28"/>
          <w:lang w:eastAsia="en-US" w:bidi="ar-SA"/>
        </w:rPr>
        <w:t xml:space="preserve"> </w:t>
      </w:r>
      <w:r w:rsidRPr="005D41C6">
        <w:rPr>
          <w:sz w:val="28"/>
          <w:szCs w:val="28"/>
          <w:lang w:eastAsia="en-US" w:bidi="ar-SA"/>
        </w:rPr>
        <w:t>приобретения</w:t>
      </w:r>
      <w:r w:rsidRPr="005D41C6">
        <w:rPr>
          <w:spacing w:val="1"/>
          <w:sz w:val="28"/>
          <w:szCs w:val="28"/>
          <w:lang w:eastAsia="en-US" w:bidi="ar-SA"/>
        </w:rPr>
        <w:t xml:space="preserve"> </w:t>
      </w:r>
      <w:r w:rsidRPr="005D41C6">
        <w:rPr>
          <w:sz w:val="28"/>
          <w:szCs w:val="28"/>
          <w:lang w:eastAsia="en-US" w:bidi="ar-SA"/>
        </w:rPr>
        <w:t>собственного</w:t>
      </w:r>
      <w:r w:rsidRPr="005D41C6">
        <w:rPr>
          <w:spacing w:val="1"/>
          <w:sz w:val="28"/>
          <w:szCs w:val="28"/>
          <w:lang w:eastAsia="en-US" w:bidi="ar-SA"/>
        </w:rPr>
        <w:t xml:space="preserve"> </w:t>
      </w:r>
      <w:r w:rsidRPr="005D41C6">
        <w:rPr>
          <w:sz w:val="28"/>
          <w:szCs w:val="28"/>
          <w:lang w:eastAsia="en-US" w:bidi="ar-SA"/>
        </w:rPr>
        <w:t>опыта</w:t>
      </w:r>
      <w:r w:rsidRPr="005D41C6">
        <w:rPr>
          <w:spacing w:val="1"/>
          <w:sz w:val="28"/>
          <w:szCs w:val="28"/>
          <w:lang w:eastAsia="en-US" w:bidi="ar-SA"/>
        </w:rPr>
        <w:t xml:space="preserve"> </w:t>
      </w:r>
      <w:r w:rsidRPr="005D41C6">
        <w:rPr>
          <w:sz w:val="28"/>
          <w:szCs w:val="28"/>
          <w:lang w:eastAsia="en-US" w:bidi="ar-SA"/>
        </w:rPr>
        <w:t>музыкально-творческой</w:t>
      </w:r>
      <w:r w:rsidRPr="005D41C6">
        <w:rPr>
          <w:spacing w:val="-67"/>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обучающиеся</w:t>
      </w:r>
      <w:r w:rsidRPr="005D41C6">
        <w:rPr>
          <w:spacing w:val="1"/>
          <w:sz w:val="28"/>
          <w:szCs w:val="28"/>
          <w:lang w:eastAsia="en-US" w:bidi="ar-SA"/>
        </w:rPr>
        <w:t xml:space="preserve"> </w:t>
      </w:r>
      <w:r w:rsidRPr="005D41C6">
        <w:rPr>
          <w:sz w:val="28"/>
          <w:szCs w:val="28"/>
          <w:lang w:eastAsia="en-US" w:bidi="ar-SA"/>
        </w:rPr>
        <w:t>научатся</w:t>
      </w:r>
      <w:r w:rsidRPr="005D41C6">
        <w:rPr>
          <w:spacing w:val="1"/>
          <w:sz w:val="28"/>
          <w:szCs w:val="28"/>
          <w:lang w:eastAsia="en-US" w:bidi="ar-SA"/>
        </w:rPr>
        <w:t xml:space="preserve"> </w:t>
      </w:r>
      <w:r w:rsidRPr="005D41C6">
        <w:rPr>
          <w:sz w:val="28"/>
          <w:szCs w:val="28"/>
          <w:lang w:eastAsia="en-US" w:bidi="ar-SA"/>
        </w:rPr>
        <w:t>понимать</w:t>
      </w:r>
      <w:r w:rsidRPr="005D41C6">
        <w:rPr>
          <w:spacing w:val="1"/>
          <w:sz w:val="28"/>
          <w:szCs w:val="28"/>
          <w:lang w:eastAsia="en-US" w:bidi="ar-SA"/>
        </w:rPr>
        <w:t xml:space="preserve"> </w:t>
      </w:r>
      <w:r w:rsidRPr="005D41C6">
        <w:rPr>
          <w:sz w:val="28"/>
          <w:szCs w:val="28"/>
          <w:lang w:eastAsia="en-US" w:bidi="ar-SA"/>
        </w:rPr>
        <w:t>музыку</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составную</w:t>
      </w:r>
      <w:r w:rsidRPr="005D41C6">
        <w:rPr>
          <w:spacing w:val="1"/>
          <w:sz w:val="28"/>
          <w:szCs w:val="28"/>
          <w:lang w:eastAsia="en-US" w:bidi="ar-SA"/>
        </w:rPr>
        <w:t xml:space="preserve"> </w:t>
      </w:r>
      <w:r w:rsidRPr="005D41C6">
        <w:rPr>
          <w:sz w:val="28"/>
          <w:szCs w:val="28"/>
          <w:lang w:eastAsia="en-US" w:bidi="ar-SA"/>
        </w:rPr>
        <w:t>и</w:t>
      </w:r>
      <w:r w:rsidRPr="005D41C6">
        <w:rPr>
          <w:spacing w:val="-67"/>
          <w:sz w:val="28"/>
          <w:szCs w:val="28"/>
          <w:lang w:eastAsia="en-US" w:bidi="ar-SA"/>
        </w:rPr>
        <w:t xml:space="preserve"> </w:t>
      </w:r>
      <w:r w:rsidRPr="005D41C6">
        <w:rPr>
          <w:sz w:val="28"/>
          <w:szCs w:val="28"/>
          <w:lang w:eastAsia="en-US" w:bidi="ar-SA"/>
        </w:rPr>
        <w:t>неотъемлемую</w:t>
      </w:r>
      <w:r w:rsidRPr="005D41C6">
        <w:rPr>
          <w:spacing w:val="1"/>
          <w:sz w:val="28"/>
          <w:szCs w:val="28"/>
          <w:lang w:eastAsia="en-US" w:bidi="ar-SA"/>
        </w:rPr>
        <w:t xml:space="preserve"> </w:t>
      </w:r>
      <w:r w:rsidRPr="005D41C6">
        <w:rPr>
          <w:sz w:val="28"/>
          <w:szCs w:val="28"/>
          <w:lang w:eastAsia="en-US" w:bidi="ar-SA"/>
        </w:rPr>
        <w:t>часть</w:t>
      </w:r>
      <w:r w:rsidRPr="005D41C6">
        <w:rPr>
          <w:spacing w:val="1"/>
          <w:sz w:val="28"/>
          <w:szCs w:val="28"/>
          <w:lang w:eastAsia="en-US" w:bidi="ar-SA"/>
        </w:rPr>
        <w:t xml:space="preserve"> </w:t>
      </w:r>
      <w:r w:rsidRPr="005D41C6">
        <w:rPr>
          <w:sz w:val="28"/>
          <w:szCs w:val="28"/>
          <w:lang w:eastAsia="en-US" w:bidi="ar-SA"/>
        </w:rPr>
        <w:t>окружающего</w:t>
      </w:r>
      <w:r w:rsidRPr="005D41C6">
        <w:rPr>
          <w:spacing w:val="1"/>
          <w:sz w:val="28"/>
          <w:szCs w:val="28"/>
          <w:lang w:eastAsia="en-US" w:bidi="ar-SA"/>
        </w:rPr>
        <w:t xml:space="preserve"> </w:t>
      </w:r>
      <w:r w:rsidRPr="005D41C6">
        <w:rPr>
          <w:sz w:val="28"/>
          <w:szCs w:val="28"/>
          <w:lang w:eastAsia="en-US" w:bidi="ar-SA"/>
        </w:rPr>
        <w:t>мира,</w:t>
      </w:r>
      <w:r w:rsidRPr="005D41C6">
        <w:rPr>
          <w:spacing w:val="1"/>
          <w:sz w:val="28"/>
          <w:szCs w:val="28"/>
          <w:lang w:eastAsia="en-US" w:bidi="ar-SA"/>
        </w:rPr>
        <w:t xml:space="preserve"> </w:t>
      </w:r>
      <w:r w:rsidRPr="005D41C6">
        <w:rPr>
          <w:sz w:val="28"/>
          <w:szCs w:val="28"/>
          <w:lang w:eastAsia="en-US" w:bidi="ar-SA"/>
        </w:rPr>
        <w:t>постигать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осмысливать</w:t>
      </w:r>
      <w:r w:rsidRPr="005D41C6">
        <w:rPr>
          <w:spacing w:val="1"/>
          <w:sz w:val="28"/>
          <w:szCs w:val="28"/>
          <w:lang w:eastAsia="en-US" w:bidi="ar-SA"/>
        </w:rPr>
        <w:t xml:space="preserve"> </w:t>
      </w:r>
      <w:r w:rsidRPr="005D41C6">
        <w:rPr>
          <w:sz w:val="28"/>
          <w:szCs w:val="28"/>
          <w:lang w:eastAsia="en-US" w:bidi="ar-SA"/>
        </w:rPr>
        <w:t>явления</w:t>
      </w:r>
      <w:r w:rsidRPr="005D41C6">
        <w:rPr>
          <w:spacing w:val="1"/>
          <w:sz w:val="28"/>
          <w:szCs w:val="28"/>
          <w:lang w:eastAsia="en-US" w:bidi="ar-SA"/>
        </w:rPr>
        <w:t xml:space="preserve"> </w:t>
      </w:r>
      <w:r w:rsidRPr="005D41C6">
        <w:rPr>
          <w:sz w:val="28"/>
          <w:szCs w:val="28"/>
          <w:lang w:eastAsia="en-US" w:bidi="ar-SA"/>
        </w:rPr>
        <w:t>музыкальной</w:t>
      </w:r>
      <w:r w:rsidRPr="005D41C6">
        <w:rPr>
          <w:spacing w:val="1"/>
          <w:sz w:val="28"/>
          <w:szCs w:val="28"/>
          <w:lang w:eastAsia="en-US" w:bidi="ar-SA"/>
        </w:rPr>
        <w:t xml:space="preserve"> </w:t>
      </w:r>
      <w:r w:rsidRPr="005D41C6">
        <w:rPr>
          <w:sz w:val="28"/>
          <w:szCs w:val="28"/>
          <w:lang w:eastAsia="en-US" w:bidi="ar-SA"/>
        </w:rPr>
        <w:t>культуры,</w:t>
      </w:r>
      <w:r w:rsidRPr="005D41C6">
        <w:rPr>
          <w:spacing w:val="1"/>
          <w:sz w:val="28"/>
          <w:szCs w:val="28"/>
          <w:lang w:eastAsia="en-US" w:bidi="ar-SA"/>
        </w:rPr>
        <w:t xml:space="preserve"> </w:t>
      </w:r>
      <w:r w:rsidRPr="005D41C6">
        <w:rPr>
          <w:sz w:val="28"/>
          <w:szCs w:val="28"/>
          <w:lang w:eastAsia="en-US" w:bidi="ar-SA"/>
        </w:rPr>
        <w:t>выражать</w:t>
      </w:r>
      <w:r w:rsidRPr="005D41C6">
        <w:rPr>
          <w:spacing w:val="1"/>
          <w:sz w:val="28"/>
          <w:szCs w:val="28"/>
          <w:lang w:eastAsia="en-US" w:bidi="ar-SA"/>
        </w:rPr>
        <w:t xml:space="preserve"> </w:t>
      </w:r>
      <w:r w:rsidRPr="005D41C6">
        <w:rPr>
          <w:sz w:val="28"/>
          <w:szCs w:val="28"/>
          <w:lang w:eastAsia="en-US" w:bidi="ar-SA"/>
        </w:rPr>
        <w:t>свои</w:t>
      </w:r>
      <w:r w:rsidRPr="005D41C6">
        <w:rPr>
          <w:spacing w:val="1"/>
          <w:sz w:val="28"/>
          <w:szCs w:val="28"/>
          <w:lang w:eastAsia="en-US" w:bidi="ar-SA"/>
        </w:rPr>
        <w:t xml:space="preserve"> </w:t>
      </w:r>
      <w:r w:rsidRPr="005D41C6">
        <w:rPr>
          <w:sz w:val="28"/>
          <w:szCs w:val="28"/>
          <w:lang w:eastAsia="en-US" w:bidi="ar-SA"/>
        </w:rPr>
        <w:t>мысли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чувства,</w:t>
      </w:r>
      <w:r w:rsidRPr="005D41C6">
        <w:rPr>
          <w:spacing w:val="1"/>
          <w:sz w:val="28"/>
          <w:szCs w:val="28"/>
          <w:lang w:eastAsia="en-US" w:bidi="ar-SA"/>
        </w:rPr>
        <w:t xml:space="preserve"> </w:t>
      </w:r>
      <w:r w:rsidRPr="005D41C6">
        <w:rPr>
          <w:sz w:val="28"/>
          <w:szCs w:val="28"/>
          <w:lang w:eastAsia="en-US" w:bidi="ar-SA"/>
        </w:rPr>
        <w:t>обусловленные</w:t>
      </w:r>
      <w:r w:rsidRPr="005D41C6">
        <w:rPr>
          <w:spacing w:val="1"/>
          <w:sz w:val="28"/>
          <w:szCs w:val="28"/>
          <w:lang w:eastAsia="en-US" w:bidi="ar-SA"/>
        </w:rPr>
        <w:t xml:space="preserve"> </w:t>
      </w:r>
      <w:r w:rsidRPr="005D41C6">
        <w:rPr>
          <w:sz w:val="28"/>
          <w:szCs w:val="28"/>
          <w:lang w:eastAsia="en-US" w:bidi="ar-SA"/>
        </w:rPr>
        <w:t>восприятием музыкальных произведений, использовать музыкальные образы</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создании</w:t>
      </w:r>
      <w:r w:rsidRPr="005D41C6">
        <w:rPr>
          <w:spacing w:val="1"/>
          <w:sz w:val="28"/>
          <w:szCs w:val="28"/>
          <w:lang w:eastAsia="en-US" w:bidi="ar-SA"/>
        </w:rPr>
        <w:t xml:space="preserve"> </w:t>
      </w:r>
      <w:r w:rsidRPr="005D41C6">
        <w:rPr>
          <w:sz w:val="28"/>
          <w:szCs w:val="28"/>
          <w:lang w:eastAsia="en-US" w:bidi="ar-SA"/>
        </w:rPr>
        <w:t>театрализованных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музыкально-пластических</w:t>
      </w:r>
      <w:r w:rsidRPr="005D41C6">
        <w:rPr>
          <w:spacing w:val="1"/>
          <w:sz w:val="28"/>
          <w:szCs w:val="28"/>
          <w:lang w:eastAsia="en-US" w:bidi="ar-SA"/>
        </w:rPr>
        <w:t xml:space="preserve"> </w:t>
      </w:r>
      <w:r w:rsidRPr="005D41C6">
        <w:rPr>
          <w:sz w:val="28"/>
          <w:szCs w:val="28"/>
          <w:lang w:eastAsia="en-US" w:bidi="ar-SA"/>
        </w:rPr>
        <w:t>композиций,</w:t>
      </w:r>
      <w:r w:rsidRPr="005D41C6">
        <w:rPr>
          <w:spacing w:val="-67"/>
          <w:sz w:val="28"/>
          <w:szCs w:val="28"/>
          <w:lang w:eastAsia="en-US" w:bidi="ar-SA"/>
        </w:rPr>
        <w:t xml:space="preserve"> </w:t>
      </w:r>
      <w:r w:rsidRPr="005D41C6">
        <w:rPr>
          <w:sz w:val="28"/>
          <w:szCs w:val="28"/>
          <w:lang w:eastAsia="en-US" w:bidi="ar-SA"/>
        </w:rPr>
        <w:t>исполнении</w:t>
      </w:r>
      <w:r w:rsidRPr="005D41C6">
        <w:rPr>
          <w:spacing w:val="1"/>
          <w:sz w:val="28"/>
          <w:szCs w:val="28"/>
          <w:lang w:eastAsia="en-US" w:bidi="ar-SA"/>
        </w:rPr>
        <w:t xml:space="preserve"> </w:t>
      </w:r>
      <w:r w:rsidRPr="005D41C6">
        <w:rPr>
          <w:sz w:val="28"/>
          <w:szCs w:val="28"/>
          <w:lang w:eastAsia="en-US" w:bidi="ar-SA"/>
        </w:rPr>
        <w:t>вокально-хоровых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инструментальных</w:t>
      </w:r>
      <w:r w:rsidRPr="005D41C6">
        <w:rPr>
          <w:spacing w:val="1"/>
          <w:sz w:val="28"/>
          <w:szCs w:val="28"/>
          <w:lang w:eastAsia="en-US" w:bidi="ar-SA"/>
        </w:rPr>
        <w:t xml:space="preserve"> </w:t>
      </w:r>
      <w:r w:rsidRPr="005D41C6">
        <w:rPr>
          <w:sz w:val="28"/>
          <w:szCs w:val="28"/>
          <w:lang w:eastAsia="en-US" w:bidi="ar-SA"/>
        </w:rPr>
        <w:t>произведений,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импровизации.</w:t>
      </w:r>
    </w:p>
    <w:p w14:paraId="6D850E8C" w14:textId="77777777" w:rsidR="00281428" w:rsidRPr="005D41C6" w:rsidRDefault="00281428" w:rsidP="00281428">
      <w:pPr>
        <w:spacing w:after="0" w:line="240" w:lineRule="auto"/>
        <w:ind w:right="835"/>
        <w:jc w:val="both"/>
        <w:rPr>
          <w:sz w:val="28"/>
          <w:szCs w:val="28"/>
          <w:lang w:eastAsia="en-US" w:bidi="ar-SA"/>
        </w:rPr>
      </w:pPr>
      <w:r w:rsidRPr="005D41C6">
        <w:rPr>
          <w:sz w:val="28"/>
          <w:szCs w:val="28"/>
          <w:lang w:eastAsia="en-US" w:bidi="ar-SA"/>
        </w:rPr>
        <w:t>Школьники научатся размышлять о музыке, эмоционально выражать свое</w:t>
      </w:r>
      <w:r w:rsidRPr="005D41C6">
        <w:rPr>
          <w:spacing w:val="-67"/>
          <w:sz w:val="28"/>
          <w:szCs w:val="28"/>
          <w:lang w:eastAsia="en-US" w:bidi="ar-SA"/>
        </w:rPr>
        <w:t xml:space="preserve"> </w:t>
      </w:r>
      <w:r w:rsidRPr="005D41C6">
        <w:rPr>
          <w:sz w:val="28"/>
          <w:szCs w:val="28"/>
          <w:lang w:eastAsia="en-US" w:bidi="ar-SA"/>
        </w:rPr>
        <w:t>отношение</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искусству;</w:t>
      </w:r>
      <w:r w:rsidRPr="005D41C6">
        <w:rPr>
          <w:spacing w:val="1"/>
          <w:sz w:val="28"/>
          <w:szCs w:val="28"/>
          <w:lang w:eastAsia="en-US" w:bidi="ar-SA"/>
        </w:rPr>
        <w:t xml:space="preserve"> </w:t>
      </w:r>
      <w:r w:rsidRPr="005D41C6">
        <w:rPr>
          <w:sz w:val="28"/>
          <w:szCs w:val="28"/>
          <w:lang w:eastAsia="en-US" w:bidi="ar-SA"/>
        </w:rPr>
        <w:t>проявлять</w:t>
      </w:r>
      <w:r w:rsidRPr="005D41C6">
        <w:rPr>
          <w:spacing w:val="1"/>
          <w:sz w:val="28"/>
          <w:szCs w:val="28"/>
          <w:lang w:eastAsia="en-US" w:bidi="ar-SA"/>
        </w:rPr>
        <w:t xml:space="preserve"> </w:t>
      </w:r>
      <w:r w:rsidRPr="005D41C6">
        <w:rPr>
          <w:sz w:val="28"/>
          <w:szCs w:val="28"/>
          <w:lang w:eastAsia="en-US" w:bidi="ar-SA"/>
        </w:rPr>
        <w:t>эстетические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художественные</w:t>
      </w:r>
      <w:r w:rsidRPr="005D41C6">
        <w:rPr>
          <w:spacing w:val="1"/>
          <w:sz w:val="28"/>
          <w:szCs w:val="28"/>
          <w:lang w:eastAsia="en-US" w:bidi="ar-SA"/>
        </w:rPr>
        <w:t xml:space="preserve"> </w:t>
      </w:r>
      <w:r w:rsidRPr="005D41C6">
        <w:rPr>
          <w:sz w:val="28"/>
          <w:szCs w:val="28"/>
          <w:lang w:eastAsia="en-US" w:bidi="ar-SA"/>
        </w:rPr>
        <w:t>предпочтения,</w:t>
      </w:r>
      <w:r w:rsidRPr="005D41C6">
        <w:rPr>
          <w:spacing w:val="-5"/>
          <w:sz w:val="28"/>
          <w:szCs w:val="28"/>
          <w:lang w:eastAsia="en-US" w:bidi="ar-SA"/>
        </w:rPr>
        <w:t xml:space="preserve"> </w:t>
      </w:r>
      <w:r w:rsidRPr="005D41C6">
        <w:rPr>
          <w:sz w:val="28"/>
          <w:szCs w:val="28"/>
          <w:lang w:eastAsia="en-US" w:bidi="ar-SA"/>
        </w:rPr>
        <w:t>интерес</w:t>
      </w:r>
      <w:r w:rsidRPr="005D41C6">
        <w:rPr>
          <w:spacing w:val="-4"/>
          <w:sz w:val="28"/>
          <w:szCs w:val="28"/>
          <w:lang w:eastAsia="en-US" w:bidi="ar-SA"/>
        </w:rPr>
        <w:t xml:space="preserve"> </w:t>
      </w:r>
      <w:r w:rsidRPr="005D41C6">
        <w:rPr>
          <w:sz w:val="28"/>
          <w:szCs w:val="28"/>
          <w:lang w:eastAsia="en-US" w:bidi="ar-SA"/>
        </w:rPr>
        <w:t>к</w:t>
      </w:r>
      <w:r w:rsidRPr="005D41C6">
        <w:rPr>
          <w:spacing w:val="-4"/>
          <w:sz w:val="28"/>
          <w:szCs w:val="28"/>
          <w:lang w:eastAsia="en-US" w:bidi="ar-SA"/>
        </w:rPr>
        <w:t xml:space="preserve"> </w:t>
      </w:r>
      <w:r w:rsidRPr="005D41C6">
        <w:rPr>
          <w:sz w:val="28"/>
          <w:szCs w:val="28"/>
          <w:lang w:eastAsia="en-US" w:bidi="ar-SA"/>
        </w:rPr>
        <w:t>музыкальному</w:t>
      </w:r>
      <w:r w:rsidRPr="005D41C6">
        <w:rPr>
          <w:spacing w:val="-8"/>
          <w:sz w:val="28"/>
          <w:szCs w:val="28"/>
          <w:lang w:eastAsia="en-US" w:bidi="ar-SA"/>
        </w:rPr>
        <w:t xml:space="preserve"> </w:t>
      </w:r>
      <w:r w:rsidRPr="005D41C6">
        <w:rPr>
          <w:sz w:val="28"/>
          <w:szCs w:val="28"/>
          <w:lang w:eastAsia="en-US" w:bidi="ar-SA"/>
        </w:rPr>
        <w:t>искусству</w:t>
      </w:r>
      <w:r w:rsidRPr="005D41C6">
        <w:rPr>
          <w:spacing w:val="-8"/>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музыкальной</w:t>
      </w:r>
      <w:r w:rsidRPr="005D41C6">
        <w:rPr>
          <w:spacing w:val="-6"/>
          <w:sz w:val="28"/>
          <w:szCs w:val="28"/>
          <w:lang w:eastAsia="en-US" w:bidi="ar-SA"/>
        </w:rPr>
        <w:t xml:space="preserve"> </w:t>
      </w:r>
      <w:r w:rsidRPr="005D41C6">
        <w:rPr>
          <w:sz w:val="28"/>
          <w:szCs w:val="28"/>
          <w:lang w:eastAsia="en-US" w:bidi="ar-SA"/>
        </w:rPr>
        <w:t>деятельности;</w:t>
      </w:r>
      <w:r w:rsidRPr="005D41C6">
        <w:rPr>
          <w:spacing w:val="-67"/>
          <w:sz w:val="28"/>
          <w:szCs w:val="28"/>
          <w:lang w:eastAsia="en-US" w:bidi="ar-SA"/>
        </w:rPr>
        <w:t xml:space="preserve"> </w:t>
      </w:r>
      <w:r w:rsidRPr="005D41C6">
        <w:rPr>
          <w:sz w:val="28"/>
          <w:szCs w:val="28"/>
          <w:lang w:eastAsia="en-US" w:bidi="ar-SA"/>
        </w:rPr>
        <w:t>формировать</w:t>
      </w:r>
      <w:r w:rsidRPr="005D41C6">
        <w:rPr>
          <w:spacing w:val="1"/>
          <w:sz w:val="28"/>
          <w:szCs w:val="28"/>
          <w:lang w:eastAsia="en-US" w:bidi="ar-SA"/>
        </w:rPr>
        <w:t xml:space="preserve"> </w:t>
      </w:r>
      <w:r w:rsidRPr="005D41C6">
        <w:rPr>
          <w:sz w:val="28"/>
          <w:szCs w:val="28"/>
          <w:lang w:eastAsia="en-US" w:bidi="ar-SA"/>
        </w:rPr>
        <w:t>позитивную</w:t>
      </w:r>
      <w:r w:rsidRPr="005D41C6">
        <w:rPr>
          <w:spacing w:val="1"/>
          <w:sz w:val="28"/>
          <w:szCs w:val="28"/>
          <w:lang w:eastAsia="en-US" w:bidi="ar-SA"/>
        </w:rPr>
        <w:t xml:space="preserve"> </w:t>
      </w:r>
      <w:r w:rsidRPr="005D41C6">
        <w:rPr>
          <w:sz w:val="28"/>
          <w:szCs w:val="28"/>
          <w:lang w:eastAsia="en-US" w:bidi="ar-SA"/>
        </w:rPr>
        <w:t>самооценку,</w:t>
      </w:r>
      <w:r w:rsidRPr="005D41C6">
        <w:rPr>
          <w:spacing w:val="1"/>
          <w:sz w:val="28"/>
          <w:szCs w:val="28"/>
          <w:lang w:eastAsia="en-US" w:bidi="ar-SA"/>
        </w:rPr>
        <w:t xml:space="preserve"> </w:t>
      </w:r>
      <w:r w:rsidRPr="005D41C6">
        <w:rPr>
          <w:sz w:val="28"/>
          <w:szCs w:val="28"/>
          <w:lang w:eastAsia="en-US" w:bidi="ar-SA"/>
        </w:rPr>
        <w:t>самоуважение,</w:t>
      </w:r>
      <w:r w:rsidRPr="005D41C6">
        <w:rPr>
          <w:spacing w:val="1"/>
          <w:sz w:val="28"/>
          <w:szCs w:val="28"/>
          <w:lang w:eastAsia="en-US" w:bidi="ar-SA"/>
        </w:rPr>
        <w:t xml:space="preserve"> </w:t>
      </w:r>
      <w:r w:rsidRPr="005D41C6">
        <w:rPr>
          <w:sz w:val="28"/>
          <w:szCs w:val="28"/>
          <w:lang w:eastAsia="en-US" w:bidi="ar-SA"/>
        </w:rPr>
        <w:t>основанные</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реализованном</w:t>
      </w:r>
      <w:r w:rsidRPr="005D41C6">
        <w:rPr>
          <w:spacing w:val="1"/>
          <w:sz w:val="28"/>
          <w:szCs w:val="28"/>
          <w:lang w:eastAsia="en-US" w:bidi="ar-SA"/>
        </w:rPr>
        <w:t xml:space="preserve"> </w:t>
      </w:r>
      <w:r w:rsidRPr="005D41C6">
        <w:rPr>
          <w:sz w:val="28"/>
          <w:szCs w:val="28"/>
          <w:lang w:eastAsia="en-US" w:bidi="ar-SA"/>
        </w:rPr>
        <w:t>творческом</w:t>
      </w:r>
      <w:r w:rsidRPr="005D41C6">
        <w:rPr>
          <w:spacing w:val="1"/>
          <w:sz w:val="28"/>
          <w:szCs w:val="28"/>
          <w:lang w:eastAsia="en-US" w:bidi="ar-SA"/>
        </w:rPr>
        <w:t xml:space="preserve"> </w:t>
      </w:r>
      <w:r w:rsidRPr="005D41C6">
        <w:rPr>
          <w:sz w:val="28"/>
          <w:szCs w:val="28"/>
          <w:lang w:eastAsia="en-US" w:bidi="ar-SA"/>
        </w:rPr>
        <w:t>потенциале,</w:t>
      </w:r>
      <w:r w:rsidRPr="005D41C6">
        <w:rPr>
          <w:spacing w:val="1"/>
          <w:sz w:val="28"/>
          <w:szCs w:val="28"/>
          <w:lang w:eastAsia="en-US" w:bidi="ar-SA"/>
        </w:rPr>
        <w:t xml:space="preserve"> </w:t>
      </w:r>
      <w:r w:rsidRPr="005D41C6">
        <w:rPr>
          <w:sz w:val="28"/>
          <w:szCs w:val="28"/>
          <w:lang w:eastAsia="en-US" w:bidi="ar-SA"/>
        </w:rPr>
        <w:t>развитии</w:t>
      </w:r>
      <w:r w:rsidRPr="005D41C6">
        <w:rPr>
          <w:spacing w:val="1"/>
          <w:sz w:val="28"/>
          <w:szCs w:val="28"/>
          <w:lang w:eastAsia="en-US" w:bidi="ar-SA"/>
        </w:rPr>
        <w:t xml:space="preserve"> </w:t>
      </w:r>
      <w:r w:rsidRPr="005D41C6">
        <w:rPr>
          <w:sz w:val="28"/>
          <w:szCs w:val="28"/>
          <w:lang w:eastAsia="en-US" w:bidi="ar-SA"/>
        </w:rPr>
        <w:t>художественного</w:t>
      </w:r>
      <w:r w:rsidRPr="005D41C6">
        <w:rPr>
          <w:spacing w:val="1"/>
          <w:sz w:val="28"/>
          <w:szCs w:val="28"/>
          <w:lang w:eastAsia="en-US" w:bidi="ar-SA"/>
        </w:rPr>
        <w:t xml:space="preserve"> </w:t>
      </w:r>
      <w:r w:rsidRPr="005D41C6">
        <w:rPr>
          <w:sz w:val="28"/>
          <w:szCs w:val="28"/>
          <w:lang w:eastAsia="en-US" w:bidi="ar-SA"/>
        </w:rPr>
        <w:t>вкуса,</w:t>
      </w:r>
      <w:r w:rsidRPr="005D41C6">
        <w:rPr>
          <w:spacing w:val="1"/>
          <w:sz w:val="28"/>
          <w:szCs w:val="28"/>
          <w:lang w:eastAsia="en-US" w:bidi="ar-SA"/>
        </w:rPr>
        <w:t xml:space="preserve"> </w:t>
      </w:r>
      <w:r w:rsidRPr="005D41C6">
        <w:rPr>
          <w:sz w:val="28"/>
          <w:szCs w:val="28"/>
          <w:lang w:eastAsia="en-US" w:bidi="ar-SA"/>
        </w:rPr>
        <w:t>осуществлении</w:t>
      </w:r>
      <w:r w:rsidRPr="005D41C6">
        <w:rPr>
          <w:spacing w:val="-1"/>
          <w:sz w:val="28"/>
          <w:szCs w:val="28"/>
          <w:lang w:eastAsia="en-US" w:bidi="ar-SA"/>
        </w:rPr>
        <w:t xml:space="preserve"> </w:t>
      </w:r>
      <w:r w:rsidRPr="005D41C6">
        <w:rPr>
          <w:sz w:val="28"/>
          <w:szCs w:val="28"/>
          <w:lang w:eastAsia="en-US" w:bidi="ar-SA"/>
        </w:rPr>
        <w:t>собственных музыкально-исполнительских</w:t>
      </w:r>
      <w:r w:rsidRPr="005D41C6">
        <w:rPr>
          <w:spacing w:val="-4"/>
          <w:sz w:val="28"/>
          <w:szCs w:val="28"/>
          <w:lang w:eastAsia="en-US" w:bidi="ar-SA"/>
        </w:rPr>
        <w:t xml:space="preserve"> </w:t>
      </w:r>
      <w:r w:rsidRPr="005D41C6">
        <w:rPr>
          <w:sz w:val="28"/>
          <w:szCs w:val="28"/>
          <w:lang w:eastAsia="en-US" w:bidi="ar-SA"/>
        </w:rPr>
        <w:t>замыслов.</w:t>
      </w:r>
    </w:p>
    <w:p w14:paraId="248BFE2F" w14:textId="77777777" w:rsidR="00281428" w:rsidRPr="005D41C6" w:rsidRDefault="00281428" w:rsidP="00281428">
      <w:pPr>
        <w:spacing w:before="1" w:after="0" w:line="240" w:lineRule="auto"/>
        <w:ind w:right="829"/>
        <w:jc w:val="both"/>
        <w:rPr>
          <w:sz w:val="28"/>
          <w:szCs w:val="28"/>
          <w:lang w:eastAsia="en-US" w:bidi="ar-SA"/>
        </w:rPr>
      </w:pPr>
      <w:r w:rsidRPr="005D41C6">
        <w:rPr>
          <w:sz w:val="28"/>
          <w:szCs w:val="28"/>
          <w:lang w:eastAsia="en-US" w:bidi="ar-SA"/>
        </w:rPr>
        <w:t>У</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проявится</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вставать</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позицию</w:t>
      </w:r>
      <w:r w:rsidRPr="005D41C6">
        <w:rPr>
          <w:spacing w:val="1"/>
          <w:sz w:val="28"/>
          <w:szCs w:val="28"/>
          <w:lang w:eastAsia="en-US" w:bidi="ar-SA"/>
        </w:rPr>
        <w:t xml:space="preserve"> </w:t>
      </w:r>
      <w:r w:rsidRPr="005D41C6">
        <w:rPr>
          <w:sz w:val="28"/>
          <w:szCs w:val="28"/>
          <w:lang w:eastAsia="en-US" w:bidi="ar-SA"/>
        </w:rPr>
        <w:t>другого</w:t>
      </w:r>
      <w:r w:rsidRPr="005D41C6">
        <w:rPr>
          <w:spacing w:val="1"/>
          <w:sz w:val="28"/>
          <w:szCs w:val="28"/>
          <w:lang w:eastAsia="en-US" w:bidi="ar-SA"/>
        </w:rPr>
        <w:t xml:space="preserve"> </w:t>
      </w:r>
      <w:r w:rsidRPr="005D41C6">
        <w:rPr>
          <w:sz w:val="28"/>
          <w:szCs w:val="28"/>
          <w:lang w:eastAsia="en-US" w:bidi="ar-SA"/>
        </w:rPr>
        <w:t>человека,</w:t>
      </w:r>
      <w:r w:rsidRPr="005D41C6">
        <w:rPr>
          <w:spacing w:val="1"/>
          <w:sz w:val="28"/>
          <w:szCs w:val="28"/>
          <w:lang w:eastAsia="en-US" w:bidi="ar-SA"/>
        </w:rPr>
        <w:t xml:space="preserve"> </w:t>
      </w:r>
      <w:r w:rsidRPr="005D41C6">
        <w:rPr>
          <w:sz w:val="28"/>
          <w:szCs w:val="28"/>
          <w:lang w:eastAsia="en-US" w:bidi="ar-SA"/>
        </w:rPr>
        <w:t>вести</w:t>
      </w:r>
      <w:r w:rsidRPr="005D41C6">
        <w:rPr>
          <w:spacing w:val="1"/>
          <w:sz w:val="28"/>
          <w:szCs w:val="28"/>
          <w:lang w:eastAsia="en-US" w:bidi="ar-SA"/>
        </w:rPr>
        <w:t xml:space="preserve"> </w:t>
      </w:r>
      <w:r w:rsidRPr="005D41C6">
        <w:rPr>
          <w:sz w:val="28"/>
          <w:szCs w:val="28"/>
          <w:lang w:eastAsia="en-US" w:bidi="ar-SA"/>
        </w:rPr>
        <w:t>диалог,</w:t>
      </w:r>
      <w:r w:rsidRPr="005D41C6">
        <w:rPr>
          <w:spacing w:val="1"/>
          <w:sz w:val="28"/>
          <w:szCs w:val="28"/>
          <w:lang w:eastAsia="en-US" w:bidi="ar-SA"/>
        </w:rPr>
        <w:t xml:space="preserve"> </w:t>
      </w:r>
      <w:r w:rsidRPr="005D41C6">
        <w:rPr>
          <w:sz w:val="28"/>
          <w:szCs w:val="28"/>
          <w:lang w:eastAsia="en-US" w:bidi="ar-SA"/>
        </w:rPr>
        <w:t>участвовать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обсуждении</w:t>
      </w:r>
      <w:r w:rsidRPr="005D41C6">
        <w:rPr>
          <w:spacing w:val="1"/>
          <w:sz w:val="28"/>
          <w:szCs w:val="28"/>
          <w:lang w:eastAsia="en-US" w:bidi="ar-SA"/>
        </w:rPr>
        <w:t xml:space="preserve"> </w:t>
      </w:r>
      <w:r w:rsidRPr="005D41C6">
        <w:rPr>
          <w:sz w:val="28"/>
          <w:szCs w:val="28"/>
          <w:lang w:eastAsia="en-US" w:bidi="ar-SA"/>
        </w:rPr>
        <w:t>значимых</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человека</w:t>
      </w:r>
      <w:r w:rsidRPr="005D41C6">
        <w:rPr>
          <w:spacing w:val="1"/>
          <w:sz w:val="28"/>
          <w:szCs w:val="28"/>
          <w:lang w:eastAsia="en-US" w:bidi="ar-SA"/>
        </w:rPr>
        <w:t xml:space="preserve"> </w:t>
      </w:r>
      <w:r w:rsidRPr="005D41C6">
        <w:rPr>
          <w:sz w:val="28"/>
          <w:szCs w:val="28"/>
          <w:lang w:eastAsia="en-US" w:bidi="ar-SA"/>
        </w:rPr>
        <w:t>явлений</w:t>
      </w:r>
      <w:r w:rsidRPr="005D41C6">
        <w:rPr>
          <w:spacing w:val="1"/>
          <w:sz w:val="28"/>
          <w:szCs w:val="28"/>
          <w:lang w:eastAsia="en-US" w:bidi="ar-SA"/>
        </w:rPr>
        <w:t xml:space="preserve"> </w:t>
      </w:r>
      <w:r w:rsidRPr="005D41C6">
        <w:rPr>
          <w:sz w:val="28"/>
          <w:szCs w:val="28"/>
          <w:lang w:eastAsia="en-US" w:bidi="ar-SA"/>
        </w:rPr>
        <w:t>жизни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искусства,</w:t>
      </w:r>
      <w:r w:rsidRPr="005D41C6">
        <w:rPr>
          <w:spacing w:val="1"/>
          <w:sz w:val="28"/>
          <w:szCs w:val="28"/>
          <w:lang w:eastAsia="en-US" w:bidi="ar-SA"/>
        </w:rPr>
        <w:t xml:space="preserve"> </w:t>
      </w:r>
      <w:r w:rsidRPr="005D41C6">
        <w:rPr>
          <w:sz w:val="28"/>
          <w:szCs w:val="28"/>
          <w:lang w:eastAsia="en-US" w:bidi="ar-SA"/>
        </w:rPr>
        <w:t>продуктивно</w:t>
      </w:r>
      <w:r w:rsidRPr="005D41C6">
        <w:rPr>
          <w:spacing w:val="1"/>
          <w:sz w:val="28"/>
          <w:szCs w:val="28"/>
          <w:lang w:eastAsia="en-US" w:bidi="ar-SA"/>
        </w:rPr>
        <w:t xml:space="preserve"> </w:t>
      </w:r>
      <w:r w:rsidRPr="005D41C6">
        <w:rPr>
          <w:sz w:val="28"/>
          <w:szCs w:val="28"/>
          <w:lang w:eastAsia="en-US" w:bidi="ar-SA"/>
        </w:rPr>
        <w:t>сотрудничать</w:t>
      </w:r>
      <w:r w:rsidRPr="005D41C6">
        <w:rPr>
          <w:spacing w:val="1"/>
          <w:sz w:val="28"/>
          <w:szCs w:val="28"/>
          <w:lang w:eastAsia="en-US" w:bidi="ar-SA"/>
        </w:rPr>
        <w:t xml:space="preserve"> </w:t>
      </w:r>
      <w:r w:rsidRPr="005D41C6">
        <w:rPr>
          <w:sz w:val="28"/>
          <w:szCs w:val="28"/>
          <w:lang w:eastAsia="en-US" w:bidi="ar-SA"/>
        </w:rPr>
        <w:t>со</w:t>
      </w:r>
      <w:r w:rsidRPr="005D41C6">
        <w:rPr>
          <w:spacing w:val="1"/>
          <w:sz w:val="28"/>
          <w:szCs w:val="28"/>
          <w:lang w:eastAsia="en-US" w:bidi="ar-SA"/>
        </w:rPr>
        <w:t xml:space="preserve"> </w:t>
      </w:r>
      <w:r w:rsidRPr="005D41C6">
        <w:rPr>
          <w:sz w:val="28"/>
          <w:szCs w:val="28"/>
          <w:lang w:eastAsia="en-US" w:bidi="ar-SA"/>
        </w:rPr>
        <w:t>сверстниками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взрослыми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процессе</w:t>
      </w:r>
      <w:r w:rsidRPr="005D41C6">
        <w:rPr>
          <w:spacing w:val="1"/>
          <w:sz w:val="28"/>
          <w:szCs w:val="28"/>
          <w:lang w:eastAsia="en-US" w:bidi="ar-SA"/>
        </w:rPr>
        <w:t xml:space="preserve"> </w:t>
      </w:r>
      <w:r w:rsidRPr="005D41C6">
        <w:rPr>
          <w:sz w:val="28"/>
          <w:szCs w:val="28"/>
          <w:lang w:eastAsia="en-US" w:bidi="ar-SA"/>
        </w:rPr>
        <w:t>музыкально-творческой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Реализация</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обеспечивает овладение социальными компетенциями, развитие</w:t>
      </w:r>
      <w:r w:rsidRPr="005D41C6">
        <w:rPr>
          <w:spacing w:val="1"/>
          <w:sz w:val="28"/>
          <w:szCs w:val="28"/>
          <w:lang w:eastAsia="en-US" w:bidi="ar-SA"/>
        </w:rPr>
        <w:t xml:space="preserve"> </w:t>
      </w:r>
      <w:r w:rsidRPr="005D41C6">
        <w:rPr>
          <w:sz w:val="28"/>
          <w:szCs w:val="28"/>
          <w:lang w:eastAsia="en-US" w:bidi="ar-SA"/>
        </w:rPr>
        <w:t>коммуникативных</w:t>
      </w:r>
      <w:r w:rsidRPr="005D41C6">
        <w:rPr>
          <w:spacing w:val="1"/>
          <w:sz w:val="28"/>
          <w:szCs w:val="28"/>
          <w:lang w:eastAsia="en-US" w:bidi="ar-SA"/>
        </w:rPr>
        <w:t xml:space="preserve"> </w:t>
      </w:r>
      <w:r w:rsidRPr="005D41C6">
        <w:rPr>
          <w:sz w:val="28"/>
          <w:szCs w:val="28"/>
          <w:lang w:eastAsia="en-US" w:bidi="ar-SA"/>
        </w:rPr>
        <w:t>способностей</w:t>
      </w:r>
      <w:r w:rsidRPr="005D41C6">
        <w:rPr>
          <w:spacing w:val="1"/>
          <w:sz w:val="28"/>
          <w:szCs w:val="28"/>
          <w:lang w:eastAsia="en-US" w:bidi="ar-SA"/>
        </w:rPr>
        <w:t xml:space="preserve"> </w:t>
      </w:r>
      <w:r w:rsidRPr="005D41C6">
        <w:rPr>
          <w:sz w:val="28"/>
          <w:szCs w:val="28"/>
          <w:lang w:eastAsia="en-US" w:bidi="ar-SA"/>
        </w:rPr>
        <w:t>через</w:t>
      </w:r>
      <w:r w:rsidRPr="005D41C6">
        <w:rPr>
          <w:spacing w:val="1"/>
          <w:sz w:val="28"/>
          <w:szCs w:val="28"/>
          <w:lang w:eastAsia="en-US" w:bidi="ar-SA"/>
        </w:rPr>
        <w:t xml:space="preserve"> </w:t>
      </w:r>
      <w:r w:rsidRPr="005D41C6">
        <w:rPr>
          <w:sz w:val="28"/>
          <w:szCs w:val="28"/>
          <w:lang w:eastAsia="en-US" w:bidi="ar-SA"/>
        </w:rPr>
        <w:t>музыкально-игровую</w:t>
      </w:r>
      <w:r w:rsidRPr="005D41C6">
        <w:rPr>
          <w:spacing w:val="1"/>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способности</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дальнейшему</w:t>
      </w:r>
      <w:r w:rsidRPr="005D41C6">
        <w:rPr>
          <w:spacing w:val="1"/>
          <w:sz w:val="28"/>
          <w:szCs w:val="28"/>
          <w:lang w:eastAsia="en-US" w:bidi="ar-SA"/>
        </w:rPr>
        <w:t xml:space="preserve"> </w:t>
      </w:r>
      <w:r w:rsidRPr="005D41C6">
        <w:rPr>
          <w:sz w:val="28"/>
          <w:szCs w:val="28"/>
          <w:lang w:eastAsia="en-US" w:bidi="ar-SA"/>
        </w:rPr>
        <w:t>самопознанию</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саморазвитию.</w:t>
      </w:r>
      <w:r w:rsidRPr="005D41C6">
        <w:rPr>
          <w:spacing w:val="1"/>
          <w:sz w:val="28"/>
          <w:szCs w:val="28"/>
          <w:lang w:eastAsia="en-US" w:bidi="ar-SA"/>
        </w:rPr>
        <w:t xml:space="preserve"> </w:t>
      </w:r>
      <w:r w:rsidRPr="005D41C6">
        <w:rPr>
          <w:sz w:val="28"/>
          <w:szCs w:val="28"/>
          <w:lang w:eastAsia="en-US" w:bidi="ar-SA"/>
        </w:rPr>
        <w:t>Обучающиеся</w:t>
      </w:r>
      <w:r w:rsidRPr="005D41C6">
        <w:rPr>
          <w:spacing w:val="1"/>
          <w:sz w:val="28"/>
          <w:szCs w:val="28"/>
          <w:lang w:eastAsia="en-US" w:bidi="ar-SA"/>
        </w:rPr>
        <w:t xml:space="preserve"> </w:t>
      </w:r>
      <w:r w:rsidRPr="005D41C6">
        <w:rPr>
          <w:sz w:val="28"/>
          <w:szCs w:val="28"/>
          <w:lang w:eastAsia="en-US" w:bidi="ar-SA"/>
        </w:rPr>
        <w:t>научатся</w:t>
      </w:r>
      <w:r w:rsidRPr="005D41C6">
        <w:rPr>
          <w:spacing w:val="1"/>
          <w:sz w:val="28"/>
          <w:szCs w:val="28"/>
          <w:lang w:eastAsia="en-US" w:bidi="ar-SA"/>
        </w:rPr>
        <w:t xml:space="preserve"> </w:t>
      </w:r>
      <w:r w:rsidRPr="005D41C6">
        <w:rPr>
          <w:sz w:val="28"/>
          <w:szCs w:val="28"/>
          <w:lang w:eastAsia="en-US" w:bidi="ar-SA"/>
        </w:rPr>
        <w:t>организовывать</w:t>
      </w:r>
      <w:r w:rsidRPr="005D41C6">
        <w:rPr>
          <w:spacing w:val="1"/>
          <w:sz w:val="28"/>
          <w:szCs w:val="28"/>
          <w:lang w:eastAsia="en-US" w:bidi="ar-SA"/>
        </w:rPr>
        <w:t xml:space="preserve"> </w:t>
      </w:r>
      <w:r w:rsidRPr="005D41C6">
        <w:rPr>
          <w:sz w:val="28"/>
          <w:szCs w:val="28"/>
          <w:lang w:eastAsia="en-US" w:bidi="ar-SA"/>
        </w:rPr>
        <w:t>культурный</w:t>
      </w:r>
      <w:r w:rsidRPr="005D41C6">
        <w:rPr>
          <w:spacing w:val="1"/>
          <w:sz w:val="28"/>
          <w:szCs w:val="28"/>
          <w:lang w:eastAsia="en-US" w:bidi="ar-SA"/>
        </w:rPr>
        <w:t xml:space="preserve"> </w:t>
      </w:r>
      <w:r w:rsidRPr="005D41C6">
        <w:rPr>
          <w:sz w:val="28"/>
          <w:szCs w:val="28"/>
          <w:lang w:eastAsia="en-US" w:bidi="ar-SA"/>
        </w:rPr>
        <w:t>досуг,</w:t>
      </w:r>
      <w:r w:rsidRPr="005D41C6">
        <w:rPr>
          <w:spacing w:val="1"/>
          <w:sz w:val="28"/>
          <w:szCs w:val="28"/>
          <w:lang w:eastAsia="en-US" w:bidi="ar-SA"/>
        </w:rPr>
        <w:t xml:space="preserve"> </w:t>
      </w:r>
      <w:r w:rsidRPr="005D41C6">
        <w:rPr>
          <w:sz w:val="28"/>
          <w:szCs w:val="28"/>
          <w:lang w:eastAsia="en-US" w:bidi="ar-SA"/>
        </w:rPr>
        <w:t>самостоятельную</w:t>
      </w:r>
      <w:r w:rsidRPr="005D41C6">
        <w:rPr>
          <w:spacing w:val="1"/>
          <w:sz w:val="28"/>
          <w:szCs w:val="28"/>
          <w:lang w:eastAsia="en-US" w:bidi="ar-SA"/>
        </w:rPr>
        <w:t xml:space="preserve"> </w:t>
      </w:r>
      <w:r w:rsidRPr="005D41C6">
        <w:rPr>
          <w:sz w:val="28"/>
          <w:szCs w:val="28"/>
          <w:lang w:eastAsia="en-US" w:bidi="ar-SA"/>
        </w:rPr>
        <w:t>музыкально-</w:t>
      </w:r>
      <w:r w:rsidRPr="005D41C6">
        <w:rPr>
          <w:spacing w:val="1"/>
          <w:sz w:val="28"/>
          <w:szCs w:val="28"/>
          <w:lang w:eastAsia="en-US" w:bidi="ar-SA"/>
        </w:rPr>
        <w:t xml:space="preserve"> </w:t>
      </w:r>
      <w:r w:rsidRPr="005D41C6">
        <w:rPr>
          <w:sz w:val="28"/>
          <w:szCs w:val="28"/>
          <w:lang w:eastAsia="en-US" w:bidi="ar-SA"/>
        </w:rPr>
        <w:t>творческую деятельность, в том числе, на основе домашнего музицирования,</w:t>
      </w:r>
      <w:r w:rsidRPr="005D41C6">
        <w:rPr>
          <w:spacing w:val="1"/>
          <w:sz w:val="28"/>
          <w:szCs w:val="28"/>
          <w:lang w:eastAsia="en-US" w:bidi="ar-SA"/>
        </w:rPr>
        <w:t xml:space="preserve"> </w:t>
      </w:r>
      <w:r w:rsidRPr="005D41C6">
        <w:rPr>
          <w:sz w:val="28"/>
          <w:szCs w:val="28"/>
          <w:lang w:eastAsia="en-US" w:bidi="ar-SA"/>
        </w:rPr>
        <w:t>совместной</w:t>
      </w:r>
      <w:r w:rsidRPr="005D41C6">
        <w:rPr>
          <w:spacing w:val="-1"/>
          <w:sz w:val="28"/>
          <w:szCs w:val="28"/>
          <w:lang w:eastAsia="en-US" w:bidi="ar-SA"/>
        </w:rPr>
        <w:t xml:space="preserve"> </w:t>
      </w:r>
      <w:r w:rsidRPr="005D41C6">
        <w:rPr>
          <w:sz w:val="28"/>
          <w:szCs w:val="28"/>
          <w:lang w:eastAsia="en-US" w:bidi="ar-SA"/>
        </w:rPr>
        <w:t>музыкальной</w:t>
      </w:r>
      <w:r w:rsidRPr="005D41C6">
        <w:rPr>
          <w:spacing w:val="-4"/>
          <w:sz w:val="28"/>
          <w:szCs w:val="28"/>
          <w:lang w:eastAsia="en-US" w:bidi="ar-SA"/>
        </w:rPr>
        <w:t xml:space="preserve"> </w:t>
      </w:r>
      <w:r w:rsidRPr="005D41C6">
        <w:rPr>
          <w:sz w:val="28"/>
          <w:szCs w:val="28"/>
          <w:lang w:eastAsia="en-US" w:bidi="ar-SA"/>
        </w:rPr>
        <w:t>деятельности</w:t>
      </w:r>
      <w:r w:rsidRPr="005D41C6">
        <w:rPr>
          <w:spacing w:val="-2"/>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друзьями,</w:t>
      </w:r>
      <w:r w:rsidRPr="005D41C6">
        <w:rPr>
          <w:spacing w:val="-1"/>
          <w:sz w:val="28"/>
          <w:szCs w:val="28"/>
          <w:lang w:eastAsia="en-US" w:bidi="ar-SA"/>
        </w:rPr>
        <w:t xml:space="preserve"> </w:t>
      </w:r>
      <w:r w:rsidRPr="005D41C6">
        <w:rPr>
          <w:sz w:val="28"/>
          <w:szCs w:val="28"/>
          <w:lang w:eastAsia="en-US" w:bidi="ar-SA"/>
        </w:rPr>
        <w:t>родителями.</w:t>
      </w:r>
    </w:p>
    <w:p w14:paraId="29A30527" w14:textId="77777777" w:rsidR="00281428" w:rsidRPr="005D41C6" w:rsidRDefault="00281428" w:rsidP="00281428">
      <w:pPr>
        <w:spacing w:after="0" w:line="321" w:lineRule="exact"/>
        <w:jc w:val="both"/>
        <w:rPr>
          <w:sz w:val="28"/>
          <w:szCs w:val="28"/>
          <w:lang w:eastAsia="en-US" w:bidi="ar-SA"/>
        </w:rPr>
      </w:pPr>
      <w:r w:rsidRPr="005D41C6">
        <w:rPr>
          <w:sz w:val="28"/>
          <w:szCs w:val="28"/>
          <w:lang w:eastAsia="en-US" w:bidi="ar-SA"/>
        </w:rPr>
        <w:t>Метапредметные</w:t>
      </w:r>
      <w:r w:rsidRPr="005D41C6">
        <w:rPr>
          <w:spacing w:val="-10"/>
          <w:sz w:val="28"/>
          <w:szCs w:val="28"/>
          <w:lang w:eastAsia="en-US" w:bidi="ar-SA"/>
        </w:rPr>
        <w:t xml:space="preserve"> </w:t>
      </w:r>
      <w:r w:rsidRPr="005D41C6">
        <w:rPr>
          <w:sz w:val="28"/>
          <w:szCs w:val="28"/>
          <w:lang w:eastAsia="en-US" w:bidi="ar-SA"/>
        </w:rPr>
        <w:t>результаты</w:t>
      </w:r>
      <w:r w:rsidRPr="005D41C6">
        <w:rPr>
          <w:spacing w:val="-7"/>
          <w:sz w:val="28"/>
          <w:szCs w:val="28"/>
          <w:lang w:eastAsia="en-US" w:bidi="ar-SA"/>
        </w:rPr>
        <w:t xml:space="preserve"> </w:t>
      </w:r>
      <w:r w:rsidRPr="005D41C6">
        <w:rPr>
          <w:sz w:val="28"/>
          <w:szCs w:val="28"/>
          <w:lang w:eastAsia="en-US" w:bidi="ar-SA"/>
        </w:rPr>
        <w:t>освоения</w:t>
      </w:r>
      <w:r w:rsidRPr="005D41C6">
        <w:rPr>
          <w:spacing w:val="-10"/>
          <w:sz w:val="28"/>
          <w:szCs w:val="28"/>
          <w:lang w:eastAsia="en-US" w:bidi="ar-SA"/>
        </w:rPr>
        <w:t xml:space="preserve"> </w:t>
      </w:r>
      <w:r w:rsidRPr="005D41C6">
        <w:rPr>
          <w:sz w:val="28"/>
          <w:szCs w:val="28"/>
          <w:lang w:eastAsia="en-US" w:bidi="ar-SA"/>
        </w:rPr>
        <w:t>программы</w:t>
      </w:r>
      <w:r w:rsidRPr="005D41C6">
        <w:rPr>
          <w:spacing w:val="-7"/>
          <w:sz w:val="28"/>
          <w:szCs w:val="28"/>
          <w:lang w:eastAsia="en-US" w:bidi="ar-SA"/>
        </w:rPr>
        <w:t xml:space="preserve"> </w:t>
      </w:r>
      <w:r w:rsidRPr="005D41C6">
        <w:rPr>
          <w:sz w:val="28"/>
          <w:szCs w:val="28"/>
          <w:lang w:eastAsia="en-US" w:bidi="ar-SA"/>
        </w:rPr>
        <w:t>отражают:</w:t>
      </w:r>
    </w:p>
    <w:p w14:paraId="6E0965DB" w14:textId="77777777" w:rsidR="00281428" w:rsidRPr="005D41C6" w:rsidRDefault="00281428" w:rsidP="00FF2F55">
      <w:pPr>
        <w:numPr>
          <w:ilvl w:val="0"/>
          <w:numId w:val="147"/>
        </w:numPr>
        <w:tabs>
          <w:tab w:val="left" w:pos="793"/>
        </w:tabs>
        <w:spacing w:after="0" w:line="240" w:lineRule="auto"/>
        <w:ind w:right="830" w:firstLine="0"/>
        <w:jc w:val="both"/>
        <w:rPr>
          <w:sz w:val="28"/>
          <w:lang w:eastAsia="en-US" w:bidi="ar-SA"/>
        </w:rPr>
      </w:pPr>
      <w:r w:rsidRPr="005D41C6">
        <w:rPr>
          <w:sz w:val="28"/>
          <w:lang w:eastAsia="en-US" w:bidi="ar-SA"/>
        </w:rPr>
        <w:t>овладение</w:t>
      </w:r>
      <w:r w:rsidRPr="005D41C6">
        <w:rPr>
          <w:spacing w:val="1"/>
          <w:sz w:val="28"/>
          <w:lang w:eastAsia="en-US" w:bidi="ar-SA"/>
        </w:rPr>
        <w:t xml:space="preserve"> </w:t>
      </w:r>
      <w:r w:rsidRPr="005D41C6">
        <w:rPr>
          <w:sz w:val="28"/>
          <w:lang w:eastAsia="en-US" w:bidi="ar-SA"/>
        </w:rPr>
        <w:t>способностью</w:t>
      </w:r>
      <w:r w:rsidRPr="005D41C6">
        <w:rPr>
          <w:spacing w:val="1"/>
          <w:sz w:val="28"/>
          <w:lang w:eastAsia="en-US" w:bidi="ar-SA"/>
        </w:rPr>
        <w:t xml:space="preserve"> </w:t>
      </w:r>
      <w:r w:rsidRPr="005D41C6">
        <w:rPr>
          <w:sz w:val="28"/>
          <w:lang w:eastAsia="en-US" w:bidi="ar-SA"/>
        </w:rPr>
        <w:t>принимать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сохранять</w:t>
      </w:r>
      <w:r w:rsidRPr="005D41C6">
        <w:rPr>
          <w:spacing w:val="1"/>
          <w:sz w:val="28"/>
          <w:lang w:eastAsia="en-US" w:bidi="ar-SA"/>
        </w:rPr>
        <w:t xml:space="preserve"> </w:t>
      </w:r>
      <w:r w:rsidRPr="005D41C6">
        <w:rPr>
          <w:sz w:val="28"/>
          <w:lang w:eastAsia="en-US" w:bidi="ar-SA"/>
        </w:rPr>
        <w:t>цели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поиска</w:t>
      </w:r>
      <w:r w:rsidRPr="005D41C6">
        <w:rPr>
          <w:spacing w:val="1"/>
          <w:sz w:val="28"/>
          <w:lang w:eastAsia="en-US" w:bidi="ar-SA"/>
        </w:rPr>
        <w:t xml:space="preserve"> </w:t>
      </w:r>
      <w:r w:rsidRPr="005D41C6">
        <w:rPr>
          <w:sz w:val="28"/>
          <w:lang w:eastAsia="en-US" w:bidi="ar-SA"/>
        </w:rPr>
        <w:t>средств</w:t>
      </w:r>
      <w:r w:rsidRPr="005D41C6">
        <w:rPr>
          <w:spacing w:val="1"/>
          <w:sz w:val="28"/>
          <w:lang w:eastAsia="en-US" w:bidi="ar-SA"/>
        </w:rPr>
        <w:t xml:space="preserve"> </w:t>
      </w:r>
      <w:r w:rsidRPr="005D41C6">
        <w:rPr>
          <w:sz w:val="28"/>
          <w:lang w:eastAsia="en-US" w:bidi="ar-SA"/>
        </w:rPr>
        <w:t>ее</w:t>
      </w:r>
      <w:r w:rsidRPr="005D41C6">
        <w:rPr>
          <w:spacing w:val="1"/>
          <w:sz w:val="28"/>
          <w:lang w:eastAsia="en-US" w:bidi="ar-SA"/>
        </w:rPr>
        <w:t xml:space="preserve"> </w:t>
      </w:r>
      <w:r w:rsidRPr="005D41C6">
        <w:rPr>
          <w:sz w:val="28"/>
          <w:lang w:eastAsia="en-US" w:bidi="ar-SA"/>
        </w:rPr>
        <w:t>осуществления</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процессе</w:t>
      </w:r>
      <w:r w:rsidRPr="005D41C6">
        <w:rPr>
          <w:spacing w:val="1"/>
          <w:sz w:val="28"/>
          <w:lang w:eastAsia="en-US" w:bidi="ar-SA"/>
        </w:rPr>
        <w:t xml:space="preserve"> </w:t>
      </w:r>
      <w:r w:rsidRPr="005D41C6">
        <w:rPr>
          <w:sz w:val="28"/>
          <w:lang w:eastAsia="en-US" w:bidi="ar-SA"/>
        </w:rPr>
        <w:t>освоения</w:t>
      </w:r>
      <w:r w:rsidRPr="005D41C6">
        <w:rPr>
          <w:spacing w:val="1"/>
          <w:sz w:val="28"/>
          <w:lang w:eastAsia="en-US" w:bidi="ar-SA"/>
        </w:rPr>
        <w:t xml:space="preserve"> </w:t>
      </w:r>
      <w:r w:rsidRPr="005D41C6">
        <w:rPr>
          <w:sz w:val="28"/>
          <w:lang w:eastAsia="en-US" w:bidi="ar-SA"/>
        </w:rPr>
        <w:t>музыкальной</w:t>
      </w:r>
      <w:r w:rsidRPr="005D41C6">
        <w:rPr>
          <w:spacing w:val="-1"/>
          <w:sz w:val="28"/>
          <w:lang w:eastAsia="en-US" w:bidi="ar-SA"/>
        </w:rPr>
        <w:t xml:space="preserve"> </w:t>
      </w:r>
      <w:r w:rsidRPr="005D41C6">
        <w:rPr>
          <w:sz w:val="28"/>
          <w:lang w:eastAsia="en-US" w:bidi="ar-SA"/>
        </w:rPr>
        <w:t>культуры;</w:t>
      </w:r>
    </w:p>
    <w:p w14:paraId="799587B4" w14:textId="77777777" w:rsidR="00281428" w:rsidRPr="005D41C6" w:rsidRDefault="00281428" w:rsidP="00FF2F55">
      <w:pPr>
        <w:numPr>
          <w:ilvl w:val="0"/>
          <w:numId w:val="147"/>
        </w:numPr>
        <w:tabs>
          <w:tab w:val="left" w:pos="743"/>
        </w:tabs>
        <w:spacing w:before="1" w:after="0" w:line="240" w:lineRule="auto"/>
        <w:ind w:right="837" w:firstLine="0"/>
        <w:jc w:val="both"/>
        <w:rPr>
          <w:sz w:val="28"/>
          <w:lang w:eastAsia="en-US" w:bidi="ar-SA"/>
        </w:rPr>
      </w:pPr>
      <w:r w:rsidRPr="005D41C6">
        <w:rPr>
          <w:sz w:val="28"/>
          <w:lang w:eastAsia="en-US" w:bidi="ar-SA"/>
        </w:rPr>
        <w:t>освоение способов решения проблем творческого и поискового характера в</w:t>
      </w:r>
      <w:r w:rsidRPr="005D41C6">
        <w:rPr>
          <w:spacing w:val="1"/>
          <w:sz w:val="28"/>
          <w:lang w:eastAsia="en-US" w:bidi="ar-SA"/>
        </w:rPr>
        <w:t xml:space="preserve"> </w:t>
      </w:r>
      <w:r w:rsidRPr="005D41C6">
        <w:rPr>
          <w:sz w:val="28"/>
          <w:lang w:eastAsia="en-US" w:bidi="ar-SA"/>
        </w:rPr>
        <w:t>учебной,</w:t>
      </w:r>
      <w:r w:rsidRPr="005D41C6">
        <w:rPr>
          <w:spacing w:val="-2"/>
          <w:sz w:val="28"/>
          <w:lang w:eastAsia="en-US" w:bidi="ar-SA"/>
        </w:rPr>
        <w:t xml:space="preserve"> </w:t>
      </w:r>
      <w:r w:rsidRPr="005D41C6">
        <w:rPr>
          <w:sz w:val="28"/>
          <w:lang w:eastAsia="en-US" w:bidi="ar-SA"/>
        </w:rPr>
        <w:t>музыкально-исполнительской</w:t>
      </w:r>
      <w:r w:rsidRPr="005D41C6">
        <w:rPr>
          <w:spacing w:val="-4"/>
          <w:sz w:val="28"/>
          <w:lang w:eastAsia="en-US" w:bidi="ar-SA"/>
        </w:rPr>
        <w:t xml:space="preserve"> </w:t>
      </w:r>
      <w:r w:rsidRPr="005D41C6">
        <w:rPr>
          <w:sz w:val="28"/>
          <w:lang w:eastAsia="en-US" w:bidi="ar-SA"/>
        </w:rPr>
        <w:t>и творческой</w:t>
      </w:r>
      <w:r w:rsidRPr="005D41C6">
        <w:rPr>
          <w:spacing w:val="-1"/>
          <w:sz w:val="28"/>
          <w:lang w:eastAsia="en-US" w:bidi="ar-SA"/>
        </w:rPr>
        <w:t xml:space="preserve"> </w:t>
      </w:r>
      <w:r w:rsidRPr="005D41C6">
        <w:rPr>
          <w:sz w:val="28"/>
          <w:lang w:eastAsia="en-US" w:bidi="ar-SA"/>
        </w:rPr>
        <w:t>деятельности;</w:t>
      </w:r>
    </w:p>
    <w:p w14:paraId="7883FC0C" w14:textId="77777777" w:rsidR="00281428" w:rsidRPr="005D41C6" w:rsidRDefault="00281428" w:rsidP="00281428">
      <w:pPr>
        <w:spacing w:after="0" w:line="240" w:lineRule="auto"/>
        <w:jc w:val="both"/>
        <w:rPr>
          <w:sz w:val="28"/>
          <w:lang w:eastAsia="en-US" w:bidi="ar-SA"/>
        </w:rPr>
        <w:sectPr w:rsidR="00281428" w:rsidRPr="005D41C6">
          <w:pgSz w:w="11900" w:h="16840"/>
          <w:pgMar w:top="1040" w:right="300" w:bottom="1340" w:left="600" w:header="0" w:footer="1066" w:gutter="0"/>
          <w:cols w:space="720"/>
        </w:sectPr>
      </w:pPr>
    </w:p>
    <w:p w14:paraId="7A695BB5" w14:textId="77777777" w:rsidR="00281428" w:rsidRPr="005D41C6" w:rsidRDefault="00281428" w:rsidP="00FF2F55">
      <w:pPr>
        <w:numPr>
          <w:ilvl w:val="0"/>
          <w:numId w:val="147"/>
        </w:numPr>
        <w:tabs>
          <w:tab w:val="left" w:pos="779"/>
        </w:tabs>
        <w:spacing w:before="74" w:after="0" w:line="240" w:lineRule="auto"/>
        <w:ind w:right="836"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умения</w:t>
      </w:r>
      <w:r w:rsidRPr="005D41C6">
        <w:rPr>
          <w:spacing w:val="1"/>
          <w:sz w:val="28"/>
          <w:lang w:eastAsia="en-US" w:bidi="ar-SA"/>
        </w:rPr>
        <w:t xml:space="preserve"> </w:t>
      </w:r>
      <w:r w:rsidRPr="005D41C6">
        <w:rPr>
          <w:sz w:val="28"/>
          <w:lang w:eastAsia="en-US" w:bidi="ar-SA"/>
        </w:rPr>
        <w:t>планировать,</w:t>
      </w:r>
      <w:r w:rsidRPr="005D41C6">
        <w:rPr>
          <w:spacing w:val="1"/>
          <w:sz w:val="28"/>
          <w:lang w:eastAsia="en-US" w:bidi="ar-SA"/>
        </w:rPr>
        <w:t xml:space="preserve"> </w:t>
      </w:r>
      <w:r w:rsidRPr="005D41C6">
        <w:rPr>
          <w:sz w:val="28"/>
          <w:lang w:eastAsia="en-US" w:bidi="ar-SA"/>
        </w:rPr>
        <w:t>контролировать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оценивать</w:t>
      </w:r>
      <w:r w:rsidRPr="005D41C6">
        <w:rPr>
          <w:spacing w:val="1"/>
          <w:sz w:val="28"/>
          <w:lang w:eastAsia="en-US" w:bidi="ar-SA"/>
        </w:rPr>
        <w:t xml:space="preserve"> </w:t>
      </w:r>
      <w:r w:rsidRPr="005D41C6">
        <w:rPr>
          <w:sz w:val="28"/>
          <w:lang w:eastAsia="en-US" w:bidi="ar-SA"/>
        </w:rPr>
        <w:t>учебные</w:t>
      </w:r>
      <w:r w:rsidRPr="005D41C6">
        <w:rPr>
          <w:spacing w:val="1"/>
          <w:sz w:val="28"/>
          <w:lang w:eastAsia="en-US" w:bidi="ar-SA"/>
        </w:rPr>
        <w:t xml:space="preserve"> </w:t>
      </w:r>
      <w:r w:rsidRPr="005D41C6">
        <w:rPr>
          <w:sz w:val="28"/>
          <w:lang w:eastAsia="en-US" w:bidi="ar-SA"/>
        </w:rPr>
        <w:t>действия в соответствии с поставленной задачей и условиями ее реализации;</w:t>
      </w:r>
      <w:r w:rsidRPr="005D41C6">
        <w:rPr>
          <w:spacing w:val="1"/>
          <w:sz w:val="28"/>
          <w:lang w:eastAsia="en-US" w:bidi="ar-SA"/>
        </w:rPr>
        <w:t xml:space="preserve"> </w:t>
      </w:r>
      <w:r w:rsidRPr="005D41C6">
        <w:rPr>
          <w:sz w:val="28"/>
          <w:lang w:eastAsia="en-US" w:bidi="ar-SA"/>
        </w:rPr>
        <w:t>определять</w:t>
      </w:r>
      <w:r w:rsidRPr="005D41C6">
        <w:rPr>
          <w:spacing w:val="-10"/>
          <w:sz w:val="28"/>
          <w:lang w:eastAsia="en-US" w:bidi="ar-SA"/>
        </w:rPr>
        <w:t xml:space="preserve"> </w:t>
      </w:r>
      <w:r w:rsidRPr="005D41C6">
        <w:rPr>
          <w:sz w:val="28"/>
          <w:lang w:eastAsia="en-US" w:bidi="ar-SA"/>
        </w:rPr>
        <w:t>наиболее</w:t>
      </w:r>
      <w:r w:rsidRPr="005D41C6">
        <w:rPr>
          <w:spacing w:val="-9"/>
          <w:sz w:val="28"/>
          <w:lang w:eastAsia="en-US" w:bidi="ar-SA"/>
        </w:rPr>
        <w:t xml:space="preserve"> </w:t>
      </w:r>
      <w:r w:rsidRPr="005D41C6">
        <w:rPr>
          <w:sz w:val="28"/>
          <w:lang w:eastAsia="en-US" w:bidi="ar-SA"/>
        </w:rPr>
        <w:t>эффективные</w:t>
      </w:r>
      <w:r w:rsidRPr="005D41C6">
        <w:rPr>
          <w:spacing w:val="-9"/>
          <w:sz w:val="28"/>
          <w:lang w:eastAsia="en-US" w:bidi="ar-SA"/>
        </w:rPr>
        <w:t xml:space="preserve"> </w:t>
      </w:r>
      <w:r w:rsidRPr="005D41C6">
        <w:rPr>
          <w:sz w:val="28"/>
          <w:lang w:eastAsia="en-US" w:bidi="ar-SA"/>
        </w:rPr>
        <w:t>способы</w:t>
      </w:r>
      <w:r w:rsidRPr="005D41C6">
        <w:rPr>
          <w:spacing w:val="-8"/>
          <w:sz w:val="28"/>
          <w:lang w:eastAsia="en-US" w:bidi="ar-SA"/>
        </w:rPr>
        <w:t xml:space="preserve"> </w:t>
      </w:r>
      <w:r w:rsidRPr="005D41C6">
        <w:rPr>
          <w:sz w:val="28"/>
          <w:lang w:eastAsia="en-US" w:bidi="ar-SA"/>
        </w:rPr>
        <w:t>достижения</w:t>
      </w:r>
      <w:r w:rsidRPr="005D41C6">
        <w:rPr>
          <w:spacing w:val="-8"/>
          <w:sz w:val="28"/>
          <w:lang w:eastAsia="en-US" w:bidi="ar-SA"/>
        </w:rPr>
        <w:t xml:space="preserve"> </w:t>
      </w:r>
      <w:r w:rsidRPr="005D41C6">
        <w:rPr>
          <w:sz w:val="28"/>
          <w:lang w:eastAsia="en-US" w:bidi="ar-SA"/>
        </w:rPr>
        <w:t>результата</w:t>
      </w:r>
      <w:r w:rsidRPr="005D41C6">
        <w:rPr>
          <w:spacing w:val="-9"/>
          <w:sz w:val="28"/>
          <w:lang w:eastAsia="en-US" w:bidi="ar-SA"/>
        </w:rPr>
        <w:t xml:space="preserve"> </w:t>
      </w:r>
      <w:r w:rsidRPr="005D41C6">
        <w:rPr>
          <w:sz w:val="28"/>
          <w:lang w:eastAsia="en-US" w:bidi="ar-SA"/>
        </w:rPr>
        <w:t>в</w:t>
      </w:r>
      <w:r w:rsidRPr="005D41C6">
        <w:rPr>
          <w:spacing w:val="-9"/>
          <w:sz w:val="28"/>
          <w:lang w:eastAsia="en-US" w:bidi="ar-SA"/>
        </w:rPr>
        <w:t xml:space="preserve"> </w:t>
      </w:r>
      <w:r w:rsidRPr="005D41C6">
        <w:rPr>
          <w:sz w:val="28"/>
          <w:lang w:eastAsia="en-US" w:bidi="ar-SA"/>
        </w:rPr>
        <w:t>различных</w:t>
      </w:r>
      <w:r w:rsidRPr="005D41C6">
        <w:rPr>
          <w:spacing w:val="-67"/>
          <w:sz w:val="28"/>
          <w:lang w:eastAsia="en-US" w:bidi="ar-SA"/>
        </w:rPr>
        <w:t xml:space="preserve"> </w:t>
      </w:r>
      <w:r w:rsidRPr="005D41C6">
        <w:rPr>
          <w:sz w:val="28"/>
          <w:lang w:eastAsia="en-US" w:bidi="ar-SA"/>
        </w:rPr>
        <w:t>видах музыкальной</w:t>
      </w:r>
      <w:r w:rsidRPr="005D41C6">
        <w:rPr>
          <w:spacing w:val="-3"/>
          <w:sz w:val="28"/>
          <w:lang w:eastAsia="en-US" w:bidi="ar-SA"/>
        </w:rPr>
        <w:t xml:space="preserve"> </w:t>
      </w:r>
      <w:r w:rsidRPr="005D41C6">
        <w:rPr>
          <w:sz w:val="28"/>
          <w:lang w:eastAsia="en-US" w:bidi="ar-SA"/>
        </w:rPr>
        <w:t>деятельности;</w:t>
      </w:r>
    </w:p>
    <w:p w14:paraId="36F018A1" w14:textId="77777777" w:rsidR="00281428" w:rsidRPr="005D41C6" w:rsidRDefault="00281428" w:rsidP="00FF2F55">
      <w:pPr>
        <w:numPr>
          <w:ilvl w:val="0"/>
          <w:numId w:val="147"/>
        </w:numPr>
        <w:tabs>
          <w:tab w:val="left" w:pos="695"/>
        </w:tabs>
        <w:spacing w:before="2" w:after="0" w:line="240" w:lineRule="auto"/>
        <w:ind w:right="836" w:firstLine="0"/>
        <w:jc w:val="both"/>
        <w:rPr>
          <w:sz w:val="28"/>
          <w:lang w:eastAsia="en-US" w:bidi="ar-SA"/>
        </w:rPr>
      </w:pPr>
      <w:r w:rsidRPr="005D41C6">
        <w:rPr>
          <w:sz w:val="28"/>
          <w:lang w:eastAsia="en-US" w:bidi="ar-SA"/>
        </w:rPr>
        <w:t>освоение</w:t>
      </w:r>
      <w:r w:rsidRPr="005D41C6">
        <w:rPr>
          <w:spacing w:val="-6"/>
          <w:sz w:val="28"/>
          <w:lang w:eastAsia="en-US" w:bidi="ar-SA"/>
        </w:rPr>
        <w:t xml:space="preserve"> </w:t>
      </w:r>
      <w:r w:rsidRPr="005D41C6">
        <w:rPr>
          <w:sz w:val="28"/>
          <w:lang w:eastAsia="en-US" w:bidi="ar-SA"/>
        </w:rPr>
        <w:t>начальных</w:t>
      </w:r>
      <w:r w:rsidRPr="005D41C6">
        <w:rPr>
          <w:spacing w:val="-5"/>
          <w:sz w:val="28"/>
          <w:lang w:eastAsia="en-US" w:bidi="ar-SA"/>
        </w:rPr>
        <w:t xml:space="preserve"> </w:t>
      </w:r>
      <w:r w:rsidRPr="005D41C6">
        <w:rPr>
          <w:sz w:val="28"/>
          <w:lang w:eastAsia="en-US" w:bidi="ar-SA"/>
        </w:rPr>
        <w:t>форм</w:t>
      </w:r>
      <w:r w:rsidRPr="005D41C6">
        <w:rPr>
          <w:spacing w:val="-5"/>
          <w:sz w:val="28"/>
          <w:lang w:eastAsia="en-US" w:bidi="ar-SA"/>
        </w:rPr>
        <w:t xml:space="preserve"> </w:t>
      </w:r>
      <w:r w:rsidRPr="005D41C6">
        <w:rPr>
          <w:sz w:val="28"/>
          <w:lang w:eastAsia="en-US" w:bidi="ar-SA"/>
        </w:rPr>
        <w:t>познавательной</w:t>
      </w:r>
      <w:r w:rsidRPr="005D41C6">
        <w:rPr>
          <w:spacing w:val="-5"/>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личностной</w:t>
      </w:r>
      <w:r w:rsidRPr="005D41C6">
        <w:rPr>
          <w:spacing w:val="-7"/>
          <w:sz w:val="28"/>
          <w:lang w:eastAsia="en-US" w:bidi="ar-SA"/>
        </w:rPr>
        <w:t xml:space="preserve"> </w:t>
      </w:r>
      <w:r w:rsidRPr="005D41C6">
        <w:rPr>
          <w:sz w:val="28"/>
          <w:lang w:eastAsia="en-US" w:bidi="ar-SA"/>
        </w:rPr>
        <w:t>рефлексии</w:t>
      </w:r>
      <w:r w:rsidRPr="005D41C6">
        <w:rPr>
          <w:spacing w:val="-5"/>
          <w:sz w:val="28"/>
          <w:lang w:eastAsia="en-US" w:bidi="ar-SA"/>
        </w:rPr>
        <w:t xml:space="preserve"> </w:t>
      </w:r>
      <w:r w:rsidRPr="005D41C6">
        <w:rPr>
          <w:sz w:val="28"/>
          <w:lang w:eastAsia="en-US" w:bidi="ar-SA"/>
        </w:rPr>
        <w:t>в</w:t>
      </w:r>
      <w:r w:rsidRPr="005D41C6">
        <w:rPr>
          <w:spacing w:val="-6"/>
          <w:sz w:val="28"/>
          <w:lang w:eastAsia="en-US" w:bidi="ar-SA"/>
        </w:rPr>
        <w:t xml:space="preserve"> </w:t>
      </w:r>
      <w:r w:rsidRPr="005D41C6">
        <w:rPr>
          <w:sz w:val="28"/>
          <w:lang w:eastAsia="en-US" w:bidi="ar-SA"/>
        </w:rPr>
        <w:t>процессе</w:t>
      </w:r>
      <w:r w:rsidRPr="005D41C6">
        <w:rPr>
          <w:spacing w:val="-68"/>
          <w:sz w:val="28"/>
          <w:lang w:eastAsia="en-US" w:bidi="ar-SA"/>
        </w:rPr>
        <w:t xml:space="preserve"> </w:t>
      </w:r>
      <w:r w:rsidRPr="005D41C6">
        <w:rPr>
          <w:sz w:val="28"/>
          <w:lang w:eastAsia="en-US" w:bidi="ar-SA"/>
        </w:rPr>
        <w:t>освоения</w:t>
      </w:r>
      <w:r w:rsidRPr="005D41C6">
        <w:rPr>
          <w:spacing w:val="-1"/>
          <w:sz w:val="28"/>
          <w:lang w:eastAsia="en-US" w:bidi="ar-SA"/>
        </w:rPr>
        <w:t xml:space="preserve"> </w:t>
      </w:r>
      <w:r w:rsidRPr="005D41C6">
        <w:rPr>
          <w:sz w:val="28"/>
          <w:lang w:eastAsia="en-US" w:bidi="ar-SA"/>
        </w:rPr>
        <w:t>музыкальной</w:t>
      </w:r>
      <w:r w:rsidRPr="005D41C6">
        <w:rPr>
          <w:spacing w:val="-1"/>
          <w:sz w:val="28"/>
          <w:lang w:eastAsia="en-US" w:bidi="ar-SA"/>
        </w:rPr>
        <w:t xml:space="preserve"> </w:t>
      </w:r>
      <w:r w:rsidRPr="005D41C6">
        <w:rPr>
          <w:sz w:val="28"/>
          <w:lang w:eastAsia="en-US" w:bidi="ar-SA"/>
        </w:rPr>
        <w:t>культуры</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различных видах деятельности;</w:t>
      </w:r>
    </w:p>
    <w:p w14:paraId="33EDA54A" w14:textId="77777777" w:rsidR="00281428" w:rsidRPr="005D41C6" w:rsidRDefault="00281428" w:rsidP="00FF2F55">
      <w:pPr>
        <w:numPr>
          <w:ilvl w:val="0"/>
          <w:numId w:val="147"/>
        </w:numPr>
        <w:tabs>
          <w:tab w:val="left" w:pos="731"/>
        </w:tabs>
        <w:spacing w:after="0" w:line="240" w:lineRule="auto"/>
        <w:ind w:right="831" w:firstLine="0"/>
        <w:jc w:val="both"/>
        <w:rPr>
          <w:sz w:val="28"/>
          <w:lang w:eastAsia="en-US" w:bidi="ar-SA"/>
        </w:rPr>
      </w:pPr>
      <w:r w:rsidRPr="005D41C6">
        <w:rPr>
          <w:sz w:val="28"/>
          <w:lang w:eastAsia="en-US" w:bidi="ar-SA"/>
        </w:rPr>
        <w:t>использование знаково-символических средств представления информации в</w:t>
      </w:r>
      <w:r w:rsidRPr="005D41C6">
        <w:rPr>
          <w:spacing w:val="1"/>
          <w:sz w:val="28"/>
          <w:lang w:eastAsia="en-US" w:bidi="ar-SA"/>
        </w:rPr>
        <w:t xml:space="preserve"> </w:t>
      </w:r>
      <w:r w:rsidRPr="005D41C6">
        <w:rPr>
          <w:sz w:val="28"/>
          <w:lang w:eastAsia="en-US" w:bidi="ar-SA"/>
        </w:rPr>
        <w:t>процессе освоения средств музыкальной выразительности, основ музыкальной</w:t>
      </w:r>
      <w:r w:rsidRPr="005D41C6">
        <w:rPr>
          <w:spacing w:val="1"/>
          <w:sz w:val="28"/>
          <w:lang w:eastAsia="en-US" w:bidi="ar-SA"/>
        </w:rPr>
        <w:t xml:space="preserve"> </w:t>
      </w:r>
      <w:r w:rsidRPr="005D41C6">
        <w:rPr>
          <w:sz w:val="28"/>
          <w:lang w:eastAsia="en-US" w:bidi="ar-SA"/>
        </w:rPr>
        <w:t>грамоты;</w:t>
      </w:r>
    </w:p>
    <w:p w14:paraId="3EEAE8B1" w14:textId="77777777" w:rsidR="00281428" w:rsidRPr="005D41C6" w:rsidRDefault="00281428" w:rsidP="00FF2F55">
      <w:pPr>
        <w:numPr>
          <w:ilvl w:val="0"/>
          <w:numId w:val="147"/>
        </w:numPr>
        <w:tabs>
          <w:tab w:val="left" w:pos="800"/>
        </w:tabs>
        <w:spacing w:after="0" w:line="240" w:lineRule="auto"/>
        <w:ind w:right="832" w:firstLine="0"/>
        <w:jc w:val="both"/>
        <w:rPr>
          <w:sz w:val="28"/>
          <w:lang w:eastAsia="en-US" w:bidi="ar-SA"/>
        </w:rPr>
      </w:pPr>
      <w:r w:rsidRPr="005D41C6">
        <w:rPr>
          <w:sz w:val="28"/>
          <w:lang w:eastAsia="en-US" w:bidi="ar-SA"/>
        </w:rPr>
        <w:t>использование</w:t>
      </w:r>
      <w:r w:rsidRPr="005D41C6">
        <w:rPr>
          <w:spacing w:val="1"/>
          <w:sz w:val="28"/>
          <w:lang w:eastAsia="en-US" w:bidi="ar-SA"/>
        </w:rPr>
        <w:t xml:space="preserve"> </w:t>
      </w:r>
      <w:r w:rsidRPr="005D41C6">
        <w:rPr>
          <w:sz w:val="28"/>
          <w:lang w:eastAsia="en-US" w:bidi="ar-SA"/>
        </w:rPr>
        <w:t>различных</w:t>
      </w:r>
      <w:r w:rsidRPr="005D41C6">
        <w:rPr>
          <w:spacing w:val="1"/>
          <w:sz w:val="28"/>
          <w:lang w:eastAsia="en-US" w:bidi="ar-SA"/>
        </w:rPr>
        <w:t xml:space="preserve"> </w:t>
      </w:r>
      <w:r w:rsidRPr="005D41C6">
        <w:rPr>
          <w:sz w:val="28"/>
          <w:lang w:eastAsia="en-US" w:bidi="ar-SA"/>
        </w:rPr>
        <w:t>способов</w:t>
      </w:r>
      <w:r w:rsidRPr="005D41C6">
        <w:rPr>
          <w:spacing w:val="1"/>
          <w:sz w:val="28"/>
          <w:lang w:eastAsia="en-US" w:bidi="ar-SA"/>
        </w:rPr>
        <w:t xml:space="preserve"> </w:t>
      </w:r>
      <w:r w:rsidRPr="005D41C6">
        <w:rPr>
          <w:sz w:val="28"/>
          <w:lang w:eastAsia="en-US" w:bidi="ar-SA"/>
        </w:rPr>
        <w:t>поиска</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справочных</w:t>
      </w:r>
      <w:r w:rsidRPr="005D41C6">
        <w:rPr>
          <w:spacing w:val="1"/>
          <w:sz w:val="28"/>
          <w:lang w:eastAsia="en-US" w:bidi="ar-SA"/>
        </w:rPr>
        <w:t xml:space="preserve"> </w:t>
      </w:r>
      <w:r w:rsidRPr="005D41C6">
        <w:rPr>
          <w:sz w:val="28"/>
          <w:lang w:eastAsia="en-US" w:bidi="ar-SA"/>
        </w:rPr>
        <w:t>источниках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открытом</w:t>
      </w:r>
      <w:r w:rsidRPr="005D41C6">
        <w:rPr>
          <w:spacing w:val="1"/>
          <w:sz w:val="28"/>
          <w:lang w:eastAsia="en-US" w:bidi="ar-SA"/>
        </w:rPr>
        <w:t xml:space="preserve"> </w:t>
      </w:r>
      <w:r w:rsidRPr="005D41C6">
        <w:rPr>
          <w:sz w:val="28"/>
          <w:lang w:eastAsia="en-US" w:bidi="ar-SA"/>
        </w:rPr>
        <w:t>учебном</w:t>
      </w:r>
      <w:r w:rsidRPr="005D41C6">
        <w:rPr>
          <w:spacing w:val="1"/>
          <w:sz w:val="28"/>
          <w:lang w:eastAsia="en-US" w:bidi="ar-SA"/>
        </w:rPr>
        <w:t xml:space="preserve"> </w:t>
      </w:r>
      <w:r w:rsidRPr="005D41C6">
        <w:rPr>
          <w:sz w:val="28"/>
          <w:lang w:eastAsia="en-US" w:bidi="ar-SA"/>
        </w:rPr>
        <w:t>информационном</w:t>
      </w:r>
      <w:r w:rsidRPr="005D41C6">
        <w:rPr>
          <w:spacing w:val="1"/>
          <w:sz w:val="28"/>
          <w:lang w:eastAsia="en-US" w:bidi="ar-SA"/>
        </w:rPr>
        <w:t xml:space="preserve"> </w:t>
      </w:r>
      <w:r w:rsidRPr="005D41C6">
        <w:rPr>
          <w:sz w:val="28"/>
          <w:lang w:eastAsia="en-US" w:bidi="ar-SA"/>
        </w:rPr>
        <w:t>пространстве</w:t>
      </w:r>
      <w:r w:rsidRPr="005D41C6">
        <w:rPr>
          <w:spacing w:val="1"/>
          <w:sz w:val="28"/>
          <w:lang w:eastAsia="en-US" w:bidi="ar-SA"/>
        </w:rPr>
        <w:t xml:space="preserve"> </w:t>
      </w:r>
      <w:r w:rsidRPr="005D41C6">
        <w:rPr>
          <w:sz w:val="28"/>
          <w:lang w:eastAsia="en-US" w:bidi="ar-SA"/>
        </w:rPr>
        <w:t>сети</w:t>
      </w:r>
      <w:r w:rsidRPr="005D41C6">
        <w:rPr>
          <w:spacing w:val="1"/>
          <w:sz w:val="28"/>
          <w:lang w:eastAsia="en-US" w:bidi="ar-SA"/>
        </w:rPr>
        <w:t xml:space="preserve"> </w:t>
      </w:r>
      <w:r w:rsidRPr="005D41C6">
        <w:rPr>
          <w:sz w:val="28"/>
          <w:lang w:eastAsia="en-US" w:bidi="ar-SA"/>
        </w:rPr>
        <w:t>Интернет),</w:t>
      </w:r>
      <w:r w:rsidRPr="005D41C6">
        <w:rPr>
          <w:spacing w:val="1"/>
          <w:sz w:val="28"/>
          <w:lang w:eastAsia="en-US" w:bidi="ar-SA"/>
        </w:rPr>
        <w:t xml:space="preserve"> </w:t>
      </w:r>
      <w:r w:rsidRPr="005D41C6">
        <w:rPr>
          <w:sz w:val="28"/>
          <w:lang w:eastAsia="en-US" w:bidi="ar-SA"/>
        </w:rPr>
        <w:t>сбора,</w:t>
      </w:r>
      <w:r w:rsidRPr="005D41C6">
        <w:rPr>
          <w:spacing w:val="1"/>
          <w:sz w:val="28"/>
          <w:lang w:eastAsia="en-US" w:bidi="ar-SA"/>
        </w:rPr>
        <w:t xml:space="preserve"> </w:t>
      </w:r>
      <w:r w:rsidRPr="005D41C6">
        <w:rPr>
          <w:sz w:val="28"/>
          <w:lang w:eastAsia="en-US" w:bidi="ar-SA"/>
        </w:rPr>
        <w:t>обработки,</w:t>
      </w:r>
      <w:r w:rsidRPr="005D41C6">
        <w:rPr>
          <w:spacing w:val="1"/>
          <w:sz w:val="28"/>
          <w:lang w:eastAsia="en-US" w:bidi="ar-SA"/>
        </w:rPr>
        <w:t xml:space="preserve"> </w:t>
      </w:r>
      <w:r w:rsidRPr="005D41C6">
        <w:rPr>
          <w:sz w:val="28"/>
          <w:lang w:eastAsia="en-US" w:bidi="ar-SA"/>
        </w:rPr>
        <w:t>анализа,</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передачи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интерпретации</w:t>
      </w:r>
      <w:r w:rsidRPr="005D41C6">
        <w:rPr>
          <w:spacing w:val="1"/>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соответствии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коммуникативными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познавательными</w:t>
      </w:r>
      <w:r w:rsidRPr="005D41C6">
        <w:rPr>
          <w:spacing w:val="1"/>
          <w:sz w:val="28"/>
          <w:lang w:eastAsia="en-US" w:bidi="ar-SA"/>
        </w:rPr>
        <w:t xml:space="preserve"> </w:t>
      </w:r>
      <w:r w:rsidRPr="005D41C6">
        <w:rPr>
          <w:sz w:val="28"/>
          <w:lang w:eastAsia="en-US" w:bidi="ar-SA"/>
        </w:rPr>
        <w:t>задачами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технологиями учебного предмета; в том числе и анализировать звуки, готовить</w:t>
      </w:r>
      <w:r w:rsidRPr="005D41C6">
        <w:rPr>
          <w:spacing w:val="1"/>
          <w:sz w:val="28"/>
          <w:lang w:eastAsia="en-US" w:bidi="ar-SA"/>
        </w:rPr>
        <w:t xml:space="preserve"> </w:t>
      </w:r>
      <w:r w:rsidRPr="005D41C6">
        <w:rPr>
          <w:sz w:val="28"/>
          <w:lang w:eastAsia="en-US" w:bidi="ar-SA"/>
        </w:rPr>
        <w:t>свое</w:t>
      </w:r>
      <w:r w:rsidRPr="005D41C6">
        <w:rPr>
          <w:spacing w:val="-6"/>
          <w:sz w:val="28"/>
          <w:lang w:eastAsia="en-US" w:bidi="ar-SA"/>
        </w:rPr>
        <w:t xml:space="preserve"> </w:t>
      </w:r>
      <w:r w:rsidRPr="005D41C6">
        <w:rPr>
          <w:sz w:val="28"/>
          <w:lang w:eastAsia="en-US" w:bidi="ar-SA"/>
        </w:rPr>
        <w:t>выступление</w:t>
      </w:r>
      <w:r w:rsidRPr="005D41C6">
        <w:rPr>
          <w:spacing w:val="-8"/>
          <w:sz w:val="28"/>
          <w:lang w:eastAsia="en-US" w:bidi="ar-SA"/>
        </w:rPr>
        <w:t xml:space="preserve"> </w:t>
      </w:r>
      <w:r w:rsidRPr="005D41C6">
        <w:rPr>
          <w:sz w:val="28"/>
          <w:lang w:eastAsia="en-US" w:bidi="ar-SA"/>
        </w:rPr>
        <w:t>и</w:t>
      </w:r>
      <w:r w:rsidRPr="005D41C6">
        <w:rPr>
          <w:spacing w:val="-7"/>
          <w:sz w:val="28"/>
          <w:lang w:eastAsia="en-US" w:bidi="ar-SA"/>
        </w:rPr>
        <w:t xml:space="preserve"> </w:t>
      </w:r>
      <w:r w:rsidRPr="005D41C6">
        <w:rPr>
          <w:sz w:val="28"/>
          <w:lang w:eastAsia="en-US" w:bidi="ar-SA"/>
        </w:rPr>
        <w:t>выступать</w:t>
      </w:r>
      <w:r w:rsidRPr="005D41C6">
        <w:rPr>
          <w:spacing w:val="-6"/>
          <w:sz w:val="28"/>
          <w:lang w:eastAsia="en-US" w:bidi="ar-SA"/>
        </w:rPr>
        <w:t xml:space="preserve"> </w:t>
      </w:r>
      <w:r w:rsidRPr="005D41C6">
        <w:rPr>
          <w:sz w:val="28"/>
          <w:lang w:eastAsia="en-US" w:bidi="ar-SA"/>
        </w:rPr>
        <w:t>с</w:t>
      </w:r>
      <w:r w:rsidRPr="005D41C6">
        <w:rPr>
          <w:spacing w:val="-5"/>
          <w:sz w:val="28"/>
          <w:lang w:eastAsia="en-US" w:bidi="ar-SA"/>
        </w:rPr>
        <w:t xml:space="preserve"> </w:t>
      </w:r>
      <w:r w:rsidRPr="005D41C6">
        <w:rPr>
          <w:sz w:val="28"/>
          <w:lang w:eastAsia="en-US" w:bidi="ar-SA"/>
        </w:rPr>
        <w:t>аудио-,</w:t>
      </w:r>
      <w:r w:rsidRPr="005D41C6">
        <w:rPr>
          <w:spacing w:val="-8"/>
          <w:sz w:val="28"/>
          <w:lang w:eastAsia="en-US" w:bidi="ar-SA"/>
        </w:rPr>
        <w:t xml:space="preserve"> </w:t>
      </w:r>
      <w:r w:rsidRPr="005D41C6">
        <w:rPr>
          <w:sz w:val="28"/>
          <w:lang w:eastAsia="en-US" w:bidi="ar-SA"/>
        </w:rPr>
        <w:t>видео-</w:t>
      </w:r>
      <w:r w:rsidRPr="005D41C6">
        <w:rPr>
          <w:spacing w:val="-8"/>
          <w:sz w:val="28"/>
          <w:lang w:eastAsia="en-US" w:bidi="ar-SA"/>
        </w:rPr>
        <w:t xml:space="preserve"> </w:t>
      </w:r>
      <w:r w:rsidRPr="005D41C6">
        <w:rPr>
          <w:sz w:val="28"/>
          <w:lang w:eastAsia="en-US" w:bidi="ar-SA"/>
        </w:rPr>
        <w:t>и</w:t>
      </w:r>
      <w:r w:rsidRPr="005D41C6">
        <w:rPr>
          <w:spacing w:val="-5"/>
          <w:sz w:val="28"/>
          <w:lang w:eastAsia="en-US" w:bidi="ar-SA"/>
        </w:rPr>
        <w:t xml:space="preserve"> </w:t>
      </w:r>
      <w:r w:rsidRPr="005D41C6">
        <w:rPr>
          <w:sz w:val="28"/>
          <w:lang w:eastAsia="en-US" w:bidi="ar-SA"/>
        </w:rPr>
        <w:t>графическим</w:t>
      </w:r>
      <w:r w:rsidRPr="005D41C6">
        <w:rPr>
          <w:spacing w:val="-6"/>
          <w:sz w:val="28"/>
          <w:lang w:eastAsia="en-US" w:bidi="ar-SA"/>
        </w:rPr>
        <w:t xml:space="preserve"> </w:t>
      </w:r>
      <w:r w:rsidRPr="005D41C6">
        <w:rPr>
          <w:sz w:val="28"/>
          <w:lang w:eastAsia="en-US" w:bidi="ar-SA"/>
        </w:rPr>
        <w:t>сопровождением;</w:t>
      </w:r>
    </w:p>
    <w:p w14:paraId="54ED9BDA" w14:textId="77777777" w:rsidR="00281428" w:rsidRPr="005D41C6" w:rsidRDefault="00281428" w:rsidP="00FF2F55">
      <w:pPr>
        <w:numPr>
          <w:ilvl w:val="0"/>
          <w:numId w:val="147"/>
        </w:numPr>
        <w:tabs>
          <w:tab w:val="left" w:pos="695"/>
        </w:tabs>
        <w:spacing w:before="1" w:after="0" w:line="240" w:lineRule="auto"/>
        <w:ind w:right="829" w:firstLine="0"/>
        <w:jc w:val="both"/>
        <w:rPr>
          <w:sz w:val="28"/>
          <w:lang w:eastAsia="en-US" w:bidi="ar-SA"/>
        </w:rPr>
      </w:pPr>
      <w:r w:rsidRPr="005D41C6">
        <w:rPr>
          <w:sz w:val="28"/>
          <w:lang w:eastAsia="en-US" w:bidi="ar-SA"/>
        </w:rPr>
        <w:t>умение</w:t>
      </w:r>
      <w:r w:rsidRPr="005D41C6">
        <w:rPr>
          <w:spacing w:val="-10"/>
          <w:sz w:val="28"/>
          <w:lang w:eastAsia="en-US" w:bidi="ar-SA"/>
        </w:rPr>
        <w:t xml:space="preserve"> </w:t>
      </w:r>
      <w:r w:rsidRPr="005D41C6">
        <w:rPr>
          <w:sz w:val="28"/>
          <w:lang w:eastAsia="en-US" w:bidi="ar-SA"/>
        </w:rPr>
        <w:t>оценивать</w:t>
      </w:r>
      <w:r w:rsidRPr="005D41C6">
        <w:rPr>
          <w:spacing w:val="-10"/>
          <w:sz w:val="28"/>
          <w:lang w:eastAsia="en-US" w:bidi="ar-SA"/>
        </w:rPr>
        <w:t xml:space="preserve"> </w:t>
      </w:r>
      <w:r w:rsidRPr="005D41C6">
        <w:rPr>
          <w:sz w:val="28"/>
          <w:lang w:eastAsia="en-US" w:bidi="ar-SA"/>
        </w:rPr>
        <w:t>произведения</w:t>
      </w:r>
      <w:r w:rsidRPr="005D41C6">
        <w:rPr>
          <w:spacing w:val="-9"/>
          <w:sz w:val="28"/>
          <w:lang w:eastAsia="en-US" w:bidi="ar-SA"/>
        </w:rPr>
        <w:t xml:space="preserve"> </w:t>
      </w:r>
      <w:r w:rsidRPr="005D41C6">
        <w:rPr>
          <w:sz w:val="28"/>
          <w:lang w:eastAsia="en-US" w:bidi="ar-SA"/>
        </w:rPr>
        <w:t>разных</w:t>
      </w:r>
      <w:r w:rsidRPr="005D41C6">
        <w:rPr>
          <w:spacing w:val="-6"/>
          <w:sz w:val="28"/>
          <w:lang w:eastAsia="en-US" w:bidi="ar-SA"/>
        </w:rPr>
        <w:t xml:space="preserve"> </w:t>
      </w:r>
      <w:r w:rsidRPr="005D41C6">
        <w:rPr>
          <w:sz w:val="28"/>
          <w:lang w:eastAsia="en-US" w:bidi="ar-SA"/>
        </w:rPr>
        <w:t>видов</w:t>
      </w:r>
      <w:r w:rsidRPr="005D41C6">
        <w:rPr>
          <w:spacing w:val="-8"/>
          <w:sz w:val="28"/>
          <w:lang w:eastAsia="en-US" w:bidi="ar-SA"/>
        </w:rPr>
        <w:t xml:space="preserve"> </w:t>
      </w:r>
      <w:r w:rsidRPr="005D41C6">
        <w:rPr>
          <w:sz w:val="28"/>
          <w:lang w:eastAsia="en-US" w:bidi="ar-SA"/>
        </w:rPr>
        <w:t>искусства,</w:t>
      </w:r>
      <w:r w:rsidRPr="005D41C6">
        <w:rPr>
          <w:spacing w:val="-7"/>
          <w:sz w:val="28"/>
          <w:lang w:eastAsia="en-US" w:bidi="ar-SA"/>
        </w:rPr>
        <w:t xml:space="preserve"> </w:t>
      </w:r>
      <w:r w:rsidRPr="005D41C6">
        <w:rPr>
          <w:sz w:val="28"/>
          <w:lang w:eastAsia="en-US" w:bidi="ar-SA"/>
        </w:rPr>
        <w:t>овладев</w:t>
      </w:r>
      <w:r w:rsidRPr="005D41C6">
        <w:rPr>
          <w:spacing w:val="-8"/>
          <w:sz w:val="28"/>
          <w:lang w:eastAsia="en-US" w:bidi="ar-SA"/>
        </w:rPr>
        <w:t xml:space="preserve"> </w:t>
      </w:r>
      <w:r w:rsidRPr="005D41C6">
        <w:rPr>
          <w:sz w:val="28"/>
          <w:lang w:eastAsia="en-US" w:bidi="ar-SA"/>
        </w:rPr>
        <w:t>логическими</w:t>
      </w:r>
      <w:r w:rsidRPr="005D41C6">
        <w:rPr>
          <w:spacing w:val="-67"/>
          <w:sz w:val="28"/>
          <w:lang w:eastAsia="en-US" w:bidi="ar-SA"/>
        </w:rPr>
        <w:t xml:space="preserve"> </w:t>
      </w:r>
      <w:r w:rsidRPr="005D41C6">
        <w:rPr>
          <w:sz w:val="28"/>
          <w:lang w:eastAsia="en-US" w:bidi="ar-SA"/>
        </w:rPr>
        <w:t>действиями сравнения, анализа, синтеза, обобщения, установления аналогий в</w:t>
      </w:r>
      <w:r w:rsidRPr="005D41C6">
        <w:rPr>
          <w:spacing w:val="1"/>
          <w:sz w:val="28"/>
          <w:lang w:eastAsia="en-US" w:bidi="ar-SA"/>
        </w:rPr>
        <w:t xml:space="preserve"> </w:t>
      </w:r>
      <w:r w:rsidRPr="005D41C6">
        <w:rPr>
          <w:spacing w:val="-1"/>
          <w:sz w:val="28"/>
          <w:lang w:eastAsia="en-US" w:bidi="ar-SA"/>
        </w:rPr>
        <w:t>процессе</w:t>
      </w:r>
      <w:r w:rsidRPr="005D41C6">
        <w:rPr>
          <w:spacing w:val="-20"/>
          <w:sz w:val="28"/>
          <w:lang w:eastAsia="en-US" w:bidi="ar-SA"/>
        </w:rPr>
        <w:t xml:space="preserve"> </w:t>
      </w:r>
      <w:r w:rsidRPr="005D41C6">
        <w:rPr>
          <w:spacing w:val="-1"/>
          <w:sz w:val="28"/>
          <w:lang w:eastAsia="en-US" w:bidi="ar-SA"/>
        </w:rPr>
        <w:t>интонационно-образного,</w:t>
      </w:r>
      <w:r w:rsidRPr="005D41C6">
        <w:rPr>
          <w:spacing w:val="-18"/>
          <w:sz w:val="28"/>
          <w:lang w:eastAsia="en-US" w:bidi="ar-SA"/>
        </w:rPr>
        <w:t xml:space="preserve"> </w:t>
      </w:r>
      <w:r w:rsidRPr="005D41C6">
        <w:rPr>
          <w:sz w:val="28"/>
          <w:lang w:eastAsia="en-US" w:bidi="ar-SA"/>
        </w:rPr>
        <w:t>жанрового</w:t>
      </w:r>
      <w:r w:rsidRPr="005D41C6">
        <w:rPr>
          <w:spacing w:val="-16"/>
          <w:sz w:val="28"/>
          <w:lang w:eastAsia="en-US" w:bidi="ar-SA"/>
        </w:rPr>
        <w:t xml:space="preserve"> </w:t>
      </w:r>
      <w:r w:rsidRPr="005D41C6">
        <w:rPr>
          <w:sz w:val="28"/>
          <w:lang w:eastAsia="en-US" w:bidi="ar-SA"/>
        </w:rPr>
        <w:t>и</w:t>
      </w:r>
      <w:r w:rsidRPr="005D41C6">
        <w:rPr>
          <w:spacing w:val="-17"/>
          <w:sz w:val="28"/>
          <w:lang w:eastAsia="en-US" w:bidi="ar-SA"/>
        </w:rPr>
        <w:t xml:space="preserve"> </w:t>
      </w:r>
      <w:r w:rsidRPr="005D41C6">
        <w:rPr>
          <w:sz w:val="28"/>
          <w:lang w:eastAsia="en-US" w:bidi="ar-SA"/>
        </w:rPr>
        <w:t>стилевого</w:t>
      </w:r>
      <w:r w:rsidRPr="005D41C6">
        <w:rPr>
          <w:spacing w:val="-17"/>
          <w:sz w:val="28"/>
          <w:lang w:eastAsia="en-US" w:bidi="ar-SA"/>
        </w:rPr>
        <w:t xml:space="preserve"> </w:t>
      </w:r>
      <w:r w:rsidRPr="005D41C6">
        <w:rPr>
          <w:sz w:val="28"/>
          <w:lang w:eastAsia="en-US" w:bidi="ar-SA"/>
        </w:rPr>
        <w:t>анализа</w:t>
      </w:r>
      <w:r w:rsidRPr="005D41C6">
        <w:rPr>
          <w:spacing w:val="-17"/>
          <w:sz w:val="28"/>
          <w:lang w:eastAsia="en-US" w:bidi="ar-SA"/>
        </w:rPr>
        <w:t xml:space="preserve"> </w:t>
      </w:r>
      <w:r w:rsidRPr="005D41C6">
        <w:rPr>
          <w:sz w:val="28"/>
          <w:lang w:eastAsia="en-US" w:bidi="ar-SA"/>
        </w:rPr>
        <w:t>музыкальных</w:t>
      </w:r>
      <w:r w:rsidRPr="005D41C6">
        <w:rPr>
          <w:spacing w:val="-68"/>
          <w:sz w:val="28"/>
          <w:lang w:eastAsia="en-US" w:bidi="ar-SA"/>
        </w:rPr>
        <w:t xml:space="preserve"> </w:t>
      </w:r>
      <w:r w:rsidRPr="005D41C6">
        <w:rPr>
          <w:sz w:val="28"/>
          <w:lang w:eastAsia="en-US" w:bidi="ar-SA"/>
        </w:rPr>
        <w:t>произведений</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других видов</w:t>
      </w:r>
      <w:r w:rsidRPr="005D41C6">
        <w:rPr>
          <w:spacing w:val="-2"/>
          <w:sz w:val="28"/>
          <w:lang w:eastAsia="en-US" w:bidi="ar-SA"/>
        </w:rPr>
        <w:t xml:space="preserve"> </w:t>
      </w:r>
      <w:r w:rsidRPr="005D41C6">
        <w:rPr>
          <w:sz w:val="28"/>
          <w:lang w:eastAsia="en-US" w:bidi="ar-SA"/>
        </w:rPr>
        <w:t>музыкально-творческой</w:t>
      </w:r>
      <w:r w:rsidRPr="005D41C6">
        <w:rPr>
          <w:spacing w:val="-1"/>
          <w:sz w:val="28"/>
          <w:lang w:eastAsia="en-US" w:bidi="ar-SA"/>
        </w:rPr>
        <w:t xml:space="preserve"> </w:t>
      </w:r>
      <w:r w:rsidRPr="005D41C6">
        <w:rPr>
          <w:sz w:val="28"/>
          <w:lang w:eastAsia="en-US" w:bidi="ar-SA"/>
        </w:rPr>
        <w:t>деятельности;</w:t>
      </w:r>
    </w:p>
    <w:p w14:paraId="3A80D3F6" w14:textId="77777777" w:rsidR="00281428" w:rsidRPr="005D41C6" w:rsidRDefault="00281428" w:rsidP="00FF2F55">
      <w:pPr>
        <w:numPr>
          <w:ilvl w:val="0"/>
          <w:numId w:val="147"/>
        </w:numPr>
        <w:tabs>
          <w:tab w:val="left" w:pos="851"/>
        </w:tabs>
        <w:spacing w:after="0" w:line="242" w:lineRule="auto"/>
        <w:ind w:right="837" w:firstLine="0"/>
        <w:jc w:val="both"/>
        <w:rPr>
          <w:sz w:val="28"/>
          <w:lang w:eastAsia="en-US" w:bidi="ar-SA"/>
        </w:rPr>
      </w:pPr>
      <w:r w:rsidRPr="005D41C6">
        <w:rPr>
          <w:sz w:val="28"/>
          <w:lang w:eastAsia="en-US" w:bidi="ar-SA"/>
        </w:rPr>
        <w:t>готовность</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учебному</w:t>
      </w:r>
      <w:r w:rsidRPr="005D41C6">
        <w:rPr>
          <w:spacing w:val="1"/>
          <w:sz w:val="28"/>
          <w:lang w:eastAsia="en-US" w:bidi="ar-SA"/>
        </w:rPr>
        <w:t xml:space="preserve"> </w:t>
      </w:r>
      <w:r w:rsidRPr="005D41C6">
        <w:rPr>
          <w:sz w:val="28"/>
          <w:lang w:eastAsia="en-US" w:bidi="ar-SA"/>
        </w:rPr>
        <w:t>сотрудничеству</w:t>
      </w:r>
      <w:r w:rsidRPr="005D41C6">
        <w:rPr>
          <w:spacing w:val="1"/>
          <w:sz w:val="28"/>
          <w:lang w:eastAsia="en-US" w:bidi="ar-SA"/>
        </w:rPr>
        <w:t xml:space="preserve"> </w:t>
      </w:r>
      <w:r w:rsidRPr="005D41C6">
        <w:rPr>
          <w:sz w:val="28"/>
          <w:lang w:eastAsia="en-US" w:bidi="ar-SA"/>
        </w:rPr>
        <w:t>(общение,</w:t>
      </w:r>
      <w:r w:rsidRPr="005D41C6">
        <w:rPr>
          <w:spacing w:val="1"/>
          <w:sz w:val="28"/>
          <w:lang w:eastAsia="en-US" w:bidi="ar-SA"/>
        </w:rPr>
        <w:t xml:space="preserve"> </w:t>
      </w:r>
      <w:r w:rsidRPr="005D41C6">
        <w:rPr>
          <w:sz w:val="28"/>
          <w:lang w:eastAsia="en-US" w:bidi="ar-SA"/>
        </w:rPr>
        <w:t>взаимодействие)</w:t>
      </w:r>
      <w:r w:rsidRPr="005D41C6">
        <w:rPr>
          <w:spacing w:val="1"/>
          <w:sz w:val="28"/>
          <w:lang w:eastAsia="en-US" w:bidi="ar-SA"/>
        </w:rPr>
        <w:t xml:space="preserve"> </w:t>
      </w:r>
      <w:r w:rsidRPr="005D41C6">
        <w:rPr>
          <w:sz w:val="28"/>
          <w:lang w:eastAsia="en-US" w:bidi="ar-SA"/>
        </w:rPr>
        <w:t>со</w:t>
      </w:r>
      <w:r w:rsidRPr="005D41C6">
        <w:rPr>
          <w:spacing w:val="1"/>
          <w:sz w:val="28"/>
          <w:lang w:eastAsia="en-US" w:bidi="ar-SA"/>
        </w:rPr>
        <w:t xml:space="preserve"> </w:t>
      </w:r>
      <w:r w:rsidRPr="005D41C6">
        <w:rPr>
          <w:sz w:val="28"/>
          <w:lang w:eastAsia="en-US" w:bidi="ar-SA"/>
        </w:rPr>
        <w:t>сверстниками</w:t>
      </w:r>
      <w:r w:rsidRPr="005D41C6">
        <w:rPr>
          <w:spacing w:val="-1"/>
          <w:sz w:val="28"/>
          <w:lang w:eastAsia="en-US" w:bidi="ar-SA"/>
        </w:rPr>
        <w:t xml:space="preserve"> </w:t>
      </w:r>
      <w:r w:rsidRPr="005D41C6">
        <w:rPr>
          <w:sz w:val="28"/>
          <w:lang w:eastAsia="en-US" w:bidi="ar-SA"/>
        </w:rPr>
        <w:t>при</w:t>
      </w:r>
      <w:r w:rsidRPr="005D41C6">
        <w:rPr>
          <w:spacing w:val="-4"/>
          <w:sz w:val="28"/>
          <w:lang w:eastAsia="en-US" w:bidi="ar-SA"/>
        </w:rPr>
        <w:t xml:space="preserve"> </w:t>
      </w:r>
      <w:r w:rsidRPr="005D41C6">
        <w:rPr>
          <w:sz w:val="28"/>
          <w:lang w:eastAsia="en-US" w:bidi="ar-SA"/>
        </w:rPr>
        <w:t>решении</w:t>
      </w:r>
      <w:r w:rsidRPr="005D41C6">
        <w:rPr>
          <w:spacing w:val="-3"/>
          <w:sz w:val="28"/>
          <w:lang w:eastAsia="en-US" w:bidi="ar-SA"/>
        </w:rPr>
        <w:t xml:space="preserve"> </w:t>
      </w:r>
      <w:r w:rsidRPr="005D41C6">
        <w:rPr>
          <w:sz w:val="28"/>
          <w:lang w:eastAsia="en-US" w:bidi="ar-SA"/>
        </w:rPr>
        <w:t>различных</w:t>
      </w:r>
      <w:r w:rsidRPr="005D41C6">
        <w:rPr>
          <w:spacing w:val="-4"/>
          <w:sz w:val="28"/>
          <w:lang w:eastAsia="en-US" w:bidi="ar-SA"/>
        </w:rPr>
        <w:t xml:space="preserve"> </w:t>
      </w:r>
      <w:r w:rsidRPr="005D41C6">
        <w:rPr>
          <w:sz w:val="28"/>
          <w:lang w:eastAsia="en-US" w:bidi="ar-SA"/>
        </w:rPr>
        <w:t>музыкально-творческих</w:t>
      </w:r>
      <w:r w:rsidRPr="005D41C6">
        <w:rPr>
          <w:spacing w:val="1"/>
          <w:sz w:val="28"/>
          <w:lang w:eastAsia="en-US" w:bidi="ar-SA"/>
        </w:rPr>
        <w:t xml:space="preserve"> </w:t>
      </w:r>
      <w:r w:rsidRPr="005D41C6">
        <w:rPr>
          <w:sz w:val="28"/>
          <w:lang w:eastAsia="en-US" w:bidi="ar-SA"/>
        </w:rPr>
        <w:t>задач;</w:t>
      </w:r>
    </w:p>
    <w:p w14:paraId="7B504F11" w14:textId="77777777" w:rsidR="00281428" w:rsidRPr="005D41C6" w:rsidRDefault="00281428" w:rsidP="00FF2F55">
      <w:pPr>
        <w:numPr>
          <w:ilvl w:val="0"/>
          <w:numId w:val="147"/>
        </w:numPr>
        <w:tabs>
          <w:tab w:val="left" w:pos="716"/>
        </w:tabs>
        <w:spacing w:after="0" w:line="240" w:lineRule="auto"/>
        <w:ind w:right="836" w:firstLine="0"/>
        <w:jc w:val="both"/>
        <w:rPr>
          <w:sz w:val="28"/>
          <w:lang w:eastAsia="en-US" w:bidi="ar-SA"/>
        </w:rPr>
      </w:pPr>
      <w:r w:rsidRPr="005D41C6">
        <w:rPr>
          <w:sz w:val="28"/>
          <w:lang w:eastAsia="en-US" w:bidi="ar-SA"/>
        </w:rPr>
        <w:t>овладение базовыми предметными и межпредметными понятиями в процессе</w:t>
      </w:r>
      <w:r w:rsidRPr="005D41C6">
        <w:rPr>
          <w:spacing w:val="1"/>
          <w:sz w:val="28"/>
          <w:lang w:eastAsia="en-US" w:bidi="ar-SA"/>
        </w:rPr>
        <w:t xml:space="preserve"> </w:t>
      </w:r>
      <w:r w:rsidRPr="005D41C6">
        <w:rPr>
          <w:sz w:val="28"/>
          <w:lang w:eastAsia="en-US" w:bidi="ar-SA"/>
        </w:rPr>
        <w:t>освоения</w:t>
      </w:r>
      <w:r w:rsidRPr="005D41C6">
        <w:rPr>
          <w:spacing w:val="-1"/>
          <w:sz w:val="28"/>
          <w:lang w:eastAsia="en-US" w:bidi="ar-SA"/>
        </w:rPr>
        <w:t xml:space="preserve"> </w:t>
      </w:r>
      <w:r w:rsidRPr="005D41C6">
        <w:rPr>
          <w:sz w:val="28"/>
          <w:lang w:eastAsia="en-US" w:bidi="ar-SA"/>
        </w:rPr>
        <w:t>учебного</w:t>
      </w:r>
      <w:r w:rsidRPr="005D41C6">
        <w:rPr>
          <w:spacing w:val="-3"/>
          <w:sz w:val="28"/>
          <w:lang w:eastAsia="en-US" w:bidi="ar-SA"/>
        </w:rPr>
        <w:t xml:space="preserve"> </w:t>
      </w:r>
      <w:r w:rsidRPr="005D41C6">
        <w:rPr>
          <w:sz w:val="28"/>
          <w:lang w:eastAsia="en-US" w:bidi="ar-SA"/>
        </w:rPr>
        <w:t>предмета «Музыка»;</w:t>
      </w:r>
    </w:p>
    <w:p w14:paraId="52F6430C" w14:textId="77777777" w:rsidR="00281428" w:rsidRPr="005D41C6" w:rsidRDefault="00281428" w:rsidP="00FF2F55">
      <w:pPr>
        <w:numPr>
          <w:ilvl w:val="0"/>
          <w:numId w:val="147"/>
        </w:numPr>
        <w:tabs>
          <w:tab w:val="left" w:pos="800"/>
        </w:tabs>
        <w:spacing w:after="0" w:line="240" w:lineRule="auto"/>
        <w:ind w:right="829" w:firstLine="0"/>
        <w:jc w:val="both"/>
        <w:rPr>
          <w:sz w:val="28"/>
          <w:lang w:eastAsia="en-US" w:bidi="ar-SA"/>
        </w:rPr>
      </w:pPr>
      <w:r w:rsidRPr="005D41C6">
        <w:rPr>
          <w:sz w:val="28"/>
          <w:lang w:eastAsia="en-US" w:bidi="ar-SA"/>
        </w:rPr>
        <w:t>использование</w:t>
      </w:r>
      <w:r w:rsidRPr="005D41C6">
        <w:rPr>
          <w:spacing w:val="1"/>
          <w:sz w:val="28"/>
          <w:lang w:eastAsia="en-US" w:bidi="ar-SA"/>
        </w:rPr>
        <w:t xml:space="preserve"> </w:t>
      </w:r>
      <w:r w:rsidRPr="005D41C6">
        <w:rPr>
          <w:sz w:val="28"/>
          <w:lang w:eastAsia="en-US" w:bidi="ar-SA"/>
        </w:rPr>
        <w:t>различных</w:t>
      </w:r>
      <w:r w:rsidRPr="005D41C6">
        <w:rPr>
          <w:spacing w:val="1"/>
          <w:sz w:val="28"/>
          <w:lang w:eastAsia="en-US" w:bidi="ar-SA"/>
        </w:rPr>
        <w:t xml:space="preserve"> </w:t>
      </w:r>
      <w:r w:rsidRPr="005D41C6">
        <w:rPr>
          <w:sz w:val="28"/>
          <w:lang w:eastAsia="en-US" w:bidi="ar-SA"/>
        </w:rPr>
        <w:t>способов</w:t>
      </w:r>
      <w:r w:rsidRPr="005D41C6">
        <w:rPr>
          <w:spacing w:val="1"/>
          <w:sz w:val="28"/>
          <w:lang w:eastAsia="en-US" w:bidi="ar-SA"/>
        </w:rPr>
        <w:t xml:space="preserve"> </w:t>
      </w:r>
      <w:r w:rsidRPr="005D41C6">
        <w:rPr>
          <w:sz w:val="28"/>
          <w:lang w:eastAsia="en-US" w:bidi="ar-SA"/>
        </w:rPr>
        <w:t>поиска</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справочных</w:t>
      </w:r>
      <w:r w:rsidRPr="005D41C6">
        <w:rPr>
          <w:spacing w:val="1"/>
          <w:sz w:val="28"/>
          <w:lang w:eastAsia="en-US" w:bidi="ar-SA"/>
        </w:rPr>
        <w:t xml:space="preserve"> </w:t>
      </w:r>
      <w:r w:rsidRPr="005D41C6">
        <w:rPr>
          <w:sz w:val="28"/>
          <w:lang w:eastAsia="en-US" w:bidi="ar-SA"/>
        </w:rPr>
        <w:t>источниках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открытом</w:t>
      </w:r>
      <w:r w:rsidRPr="005D41C6">
        <w:rPr>
          <w:spacing w:val="1"/>
          <w:sz w:val="28"/>
          <w:lang w:eastAsia="en-US" w:bidi="ar-SA"/>
        </w:rPr>
        <w:t xml:space="preserve"> </w:t>
      </w:r>
      <w:r w:rsidRPr="005D41C6">
        <w:rPr>
          <w:sz w:val="28"/>
          <w:lang w:eastAsia="en-US" w:bidi="ar-SA"/>
        </w:rPr>
        <w:t>учебном</w:t>
      </w:r>
      <w:r w:rsidRPr="005D41C6">
        <w:rPr>
          <w:spacing w:val="1"/>
          <w:sz w:val="28"/>
          <w:lang w:eastAsia="en-US" w:bidi="ar-SA"/>
        </w:rPr>
        <w:t xml:space="preserve"> </w:t>
      </w:r>
      <w:r w:rsidRPr="005D41C6">
        <w:rPr>
          <w:sz w:val="28"/>
          <w:lang w:eastAsia="en-US" w:bidi="ar-SA"/>
        </w:rPr>
        <w:t>информационном</w:t>
      </w:r>
      <w:r w:rsidRPr="005D41C6">
        <w:rPr>
          <w:spacing w:val="1"/>
          <w:sz w:val="28"/>
          <w:lang w:eastAsia="en-US" w:bidi="ar-SA"/>
        </w:rPr>
        <w:t xml:space="preserve"> </w:t>
      </w:r>
      <w:r w:rsidRPr="005D41C6">
        <w:rPr>
          <w:sz w:val="28"/>
          <w:lang w:eastAsia="en-US" w:bidi="ar-SA"/>
        </w:rPr>
        <w:t>пространстве</w:t>
      </w:r>
      <w:r w:rsidRPr="005D41C6">
        <w:rPr>
          <w:spacing w:val="1"/>
          <w:sz w:val="28"/>
          <w:lang w:eastAsia="en-US" w:bidi="ar-SA"/>
        </w:rPr>
        <w:t xml:space="preserve"> </w:t>
      </w:r>
      <w:r w:rsidRPr="005D41C6">
        <w:rPr>
          <w:sz w:val="28"/>
          <w:lang w:eastAsia="en-US" w:bidi="ar-SA"/>
        </w:rPr>
        <w:t>сети</w:t>
      </w:r>
      <w:r w:rsidRPr="005D41C6">
        <w:rPr>
          <w:spacing w:val="1"/>
          <w:sz w:val="28"/>
          <w:lang w:eastAsia="en-US" w:bidi="ar-SA"/>
        </w:rPr>
        <w:t xml:space="preserve"> </w:t>
      </w:r>
      <w:r w:rsidRPr="005D41C6">
        <w:rPr>
          <w:sz w:val="28"/>
          <w:lang w:eastAsia="en-US" w:bidi="ar-SA"/>
        </w:rPr>
        <w:t>Интернет),</w:t>
      </w:r>
      <w:r w:rsidRPr="005D41C6">
        <w:rPr>
          <w:spacing w:val="1"/>
          <w:sz w:val="28"/>
          <w:lang w:eastAsia="en-US" w:bidi="ar-SA"/>
        </w:rPr>
        <w:t xml:space="preserve"> </w:t>
      </w:r>
      <w:r w:rsidRPr="005D41C6">
        <w:rPr>
          <w:sz w:val="28"/>
          <w:lang w:eastAsia="en-US" w:bidi="ar-SA"/>
        </w:rPr>
        <w:t>сбора,</w:t>
      </w:r>
      <w:r w:rsidRPr="005D41C6">
        <w:rPr>
          <w:spacing w:val="1"/>
          <w:sz w:val="28"/>
          <w:lang w:eastAsia="en-US" w:bidi="ar-SA"/>
        </w:rPr>
        <w:t xml:space="preserve"> </w:t>
      </w:r>
      <w:r w:rsidRPr="005D41C6">
        <w:rPr>
          <w:sz w:val="28"/>
          <w:lang w:eastAsia="en-US" w:bidi="ar-SA"/>
        </w:rPr>
        <w:t>обработки,</w:t>
      </w:r>
      <w:r w:rsidRPr="005D41C6">
        <w:rPr>
          <w:spacing w:val="1"/>
          <w:sz w:val="28"/>
          <w:lang w:eastAsia="en-US" w:bidi="ar-SA"/>
        </w:rPr>
        <w:t xml:space="preserve"> </w:t>
      </w:r>
      <w:r w:rsidRPr="005D41C6">
        <w:rPr>
          <w:sz w:val="28"/>
          <w:lang w:eastAsia="en-US" w:bidi="ar-SA"/>
        </w:rPr>
        <w:t>анализа,</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передачи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интерпретации</w:t>
      </w:r>
      <w:r w:rsidRPr="005D41C6">
        <w:rPr>
          <w:spacing w:val="1"/>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соответствии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коммуникативными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познавательными</w:t>
      </w:r>
      <w:r w:rsidRPr="005D41C6">
        <w:rPr>
          <w:spacing w:val="1"/>
          <w:sz w:val="28"/>
          <w:lang w:eastAsia="en-US" w:bidi="ar-SA"/>
        </w:rPr>
        <w:t xml:space="preserve"> </w:t>
      </w:r>
      <w:r w:rsidRPr="005D41C6">
        <w:rPr>
          <w:sz w:val="28"/>
          <w:lang w:eastAsia="en-US" w:bidi="ar-SA"/>
        </w:rPr>
        <w:t>задачами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технологиями</w:t>
      </w:r>
      <w:r w:rsidRPr="005D41C6">
        <w:rPr>
          <w:spacing w:val="-11"/>
          <w:sz w:val="28"/>
          <w:lang w:eastAsia="en-US" w:bidi="ar-SA"/>
        </w:rPr>
        <w:t xml:space="preserve"> </w:t>
      </w:r>
      <w:r w:rsidRPr="005D41C6">
        <w:rPr>
          <w:sz w:val="28"/>
          <w:lang w:eastAsia="en-US" w:bidi="ar-SA"/>
        </w:rPr>
        <w:t>учебного</w:t>
      </w:r>
      <w:r w:rsidRPr="005D41C6">
        <w:rPr>
          <w:spacing w:val="-12"/>
          <w:sz w:val="28"/>
          <w:lang w:eastAsia="en-US" w:bidi="ar-SA"/>
        </w:rPr>
        <w:t xml:space="preserve"> </w:t>
      </w:r>
      <w:r w:rsidRPr="005D41C6">
        <w:rPr>
          <w:sz w:val="28"/>
          <w:lang w:eastAsia="en-US" w:bidi="ar-SA"/>
        </w:rPr>
        <w:t>предмета;</w:t>
      </w:r>
      <w:r w:rsidRPr="005D41C6">
        <w:rPr>
          <w:spacing w:val="-10"/>
          <w:sz w:val="28"/>
          <w:lang w:eastAsia="en-US" w:bidi="ar-SA"/>
        </w:rPr>
        <w:t xml:space="preserve"> </w:t>
      </w:r>
      <w:r w:rsidRPr="005D41C6">
        <w:rPr>
          <w:sz w:val="28"/>
          <w:lang w:eastAsia="en-US" w:bidi="ar-SA"/>
        </w:rPr>
        <w:t>в</w:t>
      </w:r>
      <w:r w:rsidRPr="005D41C6">
        <w:rPr>
          <w:spacing w:val="-12"/>
          <w:sz w:val="28"/>
          <w:lang w:eastAsia="en-US" w:bidi="ar-SA"/>
        </w:rPr>
        <w:t xml:space="preserve"> </w:t>
      </w:r>
      <w:r w:rsidRPr="005D41C6">
        <w:rPr>
          <w:sz w:val="28"/>
          <w:lang w:eastAsia="en-US" w:bidi="ar-SA"/>
        </w:rPr>
        <w:t>том</w:t>
      </w:r>
      <w:r w:rsidRPr="005D41C6">
        <w:rPr>
          <w:spacing w:val="-14"/>
          <w:sz w:val="28"/>
          <w:lang w:eastAsia="en-US" w:bidi="ar-SA"/>
        </w:rPr>
        <w:t xml:space="preserve"> </w:t>
      </w:r>
      <w:r w:rsidRPr="005D41C6">
        <w:rPr>
          <w:sz w:val="28"/>
          <w:lang w:eastAsia="en-US" w:bidi="ar-SA"/>
        </w:rPr>
        <w:t>числе</w:t>
      </w:r>
      <w:r w:rsidRPr="005D41C6">
        <w:rPr>
          <w:spacing w:val="-12"/>
          <w:sz w:val="28"/>
          <w:lang w:eastAsia="en-US" w:bidi="ar-SA"/>
        </w:rPr>
        <w:t xml:space="preserve"> </w:t>
      </w:r>
      <w:r w:rsidRPr="005D41C6">
        <w:rPr>
          <w:sz w:val="28"/>
          <w:lang w:eastAsia="en-US" w:bidi="ar-SA"/>
        </w:rPr>
        <w:t>умение</w:t>
      </w:r>
      <w:r w:rsidRPr="005D41C6">
        <w:rPr>
          <w:spacing w:val="-11"/>
          <w:sz w:val="28"/>
          <w:lang w:eastAsia="en-US" w:bidi="ar-SA"/>
        </w:rPr>
        <w:t xml:space="preserve"> </w:t>
      </w:r>
      <w:r w:rsidRPr="005D41C6">
        <w:rPr>
          <w:sz w:val="28"/>
          <w:lang w:eastAsia="en-US" w:bidi="ar-SA"/>
        </w:rPr>
        <w:t>фиксировать</w:t>
      </w:r>
      <w:r w:rsidRPr="005D41C6">
        <w:rPr>
          <w:spacing w:val="-14"/>
          <w:sz w:val="28"/>
          <w:lang w:eastAsia="en-US" w:bidi="ar-SA"/>
        </w:rPr>
        <w:t xml:space="preserve"> </w:t>
      </w:r>
      <w:r w:rsidRPr="005D41C6">
        <w:rPr>
          <w:sz w:val="28"/>
          <w:lang w:eastAsia="en-US" w:bidi="ar-SA"/>
        </w:rPr>
        <w:t>(записывать)</w:t>
      </w:r>
      <w:r w:rsidRPr="005D41C6">
        <w:rPr>
          <w:spacing w:val="-68"/>
          <w:sz w:val="28"/>
          <w:lang w:eastAsia="en-US" w:bidi="ar-SA"/>
        </w:rPr>
        <w:t xml:space="preserve"> </w:t>
      </w:r>
      <w:r w:rsidRPr="005D41C6">
        <w:rPr>
          <w:sz w:val="28"/>
          <w:lang w:eastAsia="en-US" w:bidi="ar-SA"/>
        </w:rPr>
        <w:t>в цифровой форме измеряемые величины и анализировать звуки, готовить свое</w:t>
      </w:r>
      <w:r w:rsidRPr="005D41C6">
        <w:rPr>
          <w:spacing w:val="1"/>
          <w:sz w:val="28"/>
          <w:lang w:eastAsia="en-US" w:bidi="ar-SA"/>
        </w:rPr>
        <w:t xml:space="preserve"> </w:t>
      </w:r>
      <w:r w:rsidRPr="005D41C6">
        <w:rPr>
          <w:sz w:val="28"/>
          <w:lang w:eastAsia="en-US" w:bidi="ar-SA"/>
        </w:rPr>
        <w:t>выступление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выступать с</w:t>
      </w:r>
      <w:r w:rsidRPr="005D41C6">
        <w:rPr>
          <w:spacing w:val="1"/>
          <w:sz w:val="28"/>
          <w:lang w:eastAsia="en-US" w:bidi="ar-SA"/>
        </w:rPr>
        <w:t xml:space="preserve"> </w:t>
      </w:r>
      <w:r w:rsidRPr="005D41C6">
        <w:rPr>
          <w:sz w:val="28"/>
          <w:lang w:eastAsia="en-US" w:bidi="ar-SA"/>
        </w:rPr>
        <w:t>аудио-,</w:t>
      </w:r>
      <w:r w:rsidRPr="005D41C6">
        <w:rPr>
          <w:spacing w:val="1"/>
          <w:sz w:val="28"/>
          <w:lang w:eastAsia="en-US" w:bidi="ar-SA"/>
        </w:rPr>
        <w:t xml:space="preserve"> </w:t>
      </w:r>
      <w:r w:rsidRPr="005D41C6">
        <w:rPr>
          <w:sz w:val="28"/>
          <w:lang w:eastAsia="en-US" w:bidi="ar-SA"/>
        </w:rPr>
        <w:t>видео-</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графическим</w:t>
      </w:r>
      <w:r w:rsidRPr="005D41C6">
        <w:rPr>
          <w:spacing w:val="1"/>
          <w:sz w:val="28"/>
          <w:lang w:eastAsia="en-US" w:bidi="ar-SA"/>
        </w:rPr>
        <w:t xml:space="preserve"> </w:t>
      </w:r>
      <w:r w:rsidRPr="005D41C6">
        <w:rPr>
          <w:sz w:val="28"/>
          <w:lang w:eastAsia="en-US" w:bidi="ar-SA"/>
        </w:rPr>
        <w:t>сопровождением;</w:t>
      </w:r>
      <w:r w:rsidRPr="005D41C6">
        <w:rPr>
          <w:spacing w:val="1"/>
          <w:sz w:val="28"/>
          <w:lang w:eastAsia="en-US" w:bidi="ar-SA"/>
        </w:rPr>
        <w:t xml:space="preserve"> </w:t>
      </w:r>
      <w:r w:rsidRPr="005D41C6">
        <w:rPr>
          <w:sz w:val="28"/>
          <w:lang w:eastAsia="en-US" w:bidi="ar-SA"/>
        </w:rPr>
        <w:t>соблюдать</w:t>
      </w:r>
      <w:r w:rsidRPr="005D41C6">
        <w:rPr>
          <w:spacing w:val="-2"/>
          <w:sz w:val="28"/>
          <w:lang w:eastAsia="en-US" w:bidi="ar-SA"/>
        </w:rPr>
        <w:t xml:space="preserve"> </w:t>
      </w:r>
      <w:r w:rsidRPr="005D41C6">
        <w:rPr>
          <w:sz w:val="28"/>
          <w:lang w:eastAsia="en-US" w:bidi="ar-SA"/>
        </w:rPr>
        <w:t>нормы</w:t>
      </w:r>
      <w:r w:rsidRPr="005D41C6">
        <w:rPr>
          <w:spacing w:val="-3"/>
          <w:sz w:val="28"/>
          <w:lang w:eastAsia="en-US" w:bidi="ar-SA"/>
        </w:rPr>
        <w:t xml:space="preserve"> </w:t>
      </w:r>
      <w:r w:rsidRPr="005D41C6">
        <w:rPr>
          <w:sz w:val="28"/>
          <w:lang w:eastAsia="en-US" w:bidi="ar-SA"/>
        </w:rPr>
        <w:t>информационной</w:t>
      </w:r>
      <w:r w:rsidRPr="005D41C6">
        <w:rPr>
          <w:spacing w:val="-1"/>
          <w:sz w:val="28"/>
          <w:lang w:eastAsia="en-US" w:bidi="ar-SA"/>
        </w:rPr>
        <w:t xml:space="preserve"> </w:t>
      </w:r>
      <w:r w:rsidRPr="005D41C6">
        <w:rPr>
          <w:sz w:val="28"/>
          <w:lang w:eastAsia="en-US" w:bidi="ar-SA"/>
        </w:rPr>
        <w:t>избирательности,</w:t>
      </w:r>
      <w:r w:rsidRPr="005D41C6">
        <w:rPr>
          <w:spacing w:val="-1"/>
          <w:sz w:val="28"/>
          <w:lang w:eastAsia="en-US" w:bidi="ar-SA"/>
        </w:rPr>
        <w:t xml:space="preserve"> </w:t>
      </w:r>
      <w:r w:rsidRPr="005D41C6">
        <w:rPr>
          <w:sz w:val="28"/>
          <w:lang w:eastAsia="en-US" w:bidi="ar-SA"/>
        </w:rPr>
        <w:t>этики</w:t>
      </w:r>
      <w:r w:rsidRPr="005D41C6">
        <w:rPr>
          <w:spacing w:val="-2"/>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этикета;</w:t>
      </w:r>
    </w:p>
    <w:p w14:paraId="4C771793" w14:textId="77777777" w:rsidR="00281428" w:rsidRPr="005D41C6" w:rsidRDefault="00281428" w:rsidP="00FF2F55">
      <w:pPr>
        <w:numPr>
          <w:ilvl w:val="0"/>
          <w:numId w:val="147"/>
        </w:numPr>
        <w:tabs>
          <w:tab w:val="left" w:pos="726"/>
        </w:tabs>
        <w:spacing w:after="0" w:line="240" w:lineRule="auto"/>
        <w:ind w:right="828" w:firstLine="0"/>
        <w:jc w:val="both"/>
        <w:rPr>
          <w:sz w:val="28"/>
          <w:lang w:eastAsia="en-US" w:bidi="ar-SA"/>
        </w:rPr>
      </w:pPr>
      <w:r w:rsidRPr="005D41C6">
        <w:rPr>
          <w:sz w:val="28"/>
          <w:lang w:eastAsia="en-US" w:bidi="ar-SA"/>
        </w:rPr>
        <w:t>овладение логическими действиями сравнения, анализа, синтеза, обобщения,</w:t>
      </w:r>
      <w:r w:rsidRPr="005D41C6">
        <w:rPr>
          <w:spacing w:val="1"/>
          <w:sz w:val="28"/>
          <w:lang w:eastAsia="en-US" w:bidi="ar-SA"/>
        </w:rPr>
        <w:t xml:space="preserve"> </w:t>
      </w:r>
      <w:r w:rsidRPr="005D41C6">
        <w:rPr>
          <w:sz w:val="28"/>
          <w:lang w:eastAsia="en-US" w:bidi="ar-SA"/>
        </w:rPr>
        <w:t>классификации</w:t>
      </w:r>
      <w:r w:rsidRPr="005D41C6">
        <w:rPr>
          <w:spacing w:val="-15"/>
          <w:sz w:val="28"/>
          <w:lang w:eastAsia="en-US" w:bidi="ar-SA"/>
        </w:rPr>
        <w:t xml:space="preserve"> </w:t>
      </w:r>
      <w:r w:rsidRPr="005D41C6">
        <w:rPr>
          <w:sz w:val="28"/>
          <w:lang w:eastAsia="en-US" w:bidi="ar-SA"/>
        </w:rPr>
        <w:t>по</w:t>
      </w:r>
      <w:r w:rsidRPr="005D41C6">
        <w:rPr>
          <w:spacing w:val="-15"/>
          <w:sz w:val="28"/>
          <w:lang w:eastAsia="en-US" w:bidi="ar-SA"/>
        </w:rPr>
        <w:t xml:space="preserve"> </w:t>
      </w:r>
      <w:r w:rsidRPr="005D41C6">
        <w:rPr>
          <w:sz w:val="28"/>
          <w:lang w:eastAsia="en-US" w:bidi="ar-SA"/>
        </w:rPr>
        <w:t>родовидовым</w:t>
      </w:r>
      <w:r w:rsidRPr="005D41C6">
        <w:rPr>
          <w:spacing w:val="-15"/>
          <w:sz w:val="28"/>
          <w:lang w:eastAsia="en-US" w:bidi="ar-SA"/>
        </w:rPr>
        <w:t xml:space="preserve"> </w:t>
      </w:r>
      <w:r w:rsidRPr="005D41C6">
        <w:rPr>
          <w:sz w:val="28"/>
          <w:lang w:eastAsia="en-US" w:bidi="ar-SA"/>
        </w:rPr>
        <w:t>признакам,</w:t>
      </w:r>
      <w:r w:rsidRPr="005D41C6">
        <w:rPr>
          <w:spacing w:val="-14"/>
          <w:sz w:val="28"/>
          <w:lang w:eastAsia="en-US" w:bidi="ar-SA"/>
        </w:rPr>
        <w:t xml:space="preserve"> </w:t>
      </w:r>
      <w:r w:rsidRPr="005D41C6">
        <w:rPr>
          <w:sz w:val="28"/>
          <w:lang w:eastAsia="en-US" w:bidi="ar-SA"/>
        </w:rPr>
        <w:t>установления</w:t>
      </w:r>
      <w:r w:rsidRPr="005D41C6">
        <w:rPr>
          <w:spacing w:val="-14"/>
          <w:sz w:val="28"/>
          <w:lang w:eastAsia="en-US" w:bidi="ar-SA"/>
        </w:rPr>
        <w:t xml:space="preserve"> </w:t>
      </w:r>
      <w:r w:rsidRPr="005D41C6">
        <w:rPr>
          <w:sz w:val="28"/>
          <w:lang w:eastAsia="en-US" w:bidi="ar-SA"/>
        </w:rPr>
        <w:t>аналогий</w:t>
      </w:r>
      <w:r w:rsidRPr="005D41C6">
        <w:rPr>
          <w:spacing w:val="-15"/>
          <w:sz w:val="28"/>
          <w:lang w:eastAsia="en-US" w:bidi="ar-SA"/>
        </w:rPr>
        <w:t xml:space="preserve"> </w:t>
      </w:r>
      <w:r w:rsidRPr="005D41C6">
        <w:rPr>
          <w:sz w:val="28"/>
          <w:lang w:eastAsia="en-US" w:bidi="ar-SA"/>
        </w:rPr>
        <w:t>и</w:t>
      </w:r>
      <w:r w:rsidRPr="005D41C6">
        <w:rPr>
          <w:spacing w:val="-15"/>
          <w:sz w:val="28"/>
          <w:lang w:eastAsia="en-US" w:bidi="ar-SA"/>
        </w:rPr>
        <w:t xml:space="preserve"> </w:t>
      </w:r>
      <w:r w:rsidRPr="005D41C6">
        <w:rPr>
          <w:sz w:val="28"/>
          <w:lang w:eastAsia="en-US" w:bidi="ar-SA"/>
        </w:rPr>
        <w:t>причинно-</w:t>
      </w:r>
      <w:r w:rsidRPr="005D41C6">
        <w:rPr>
          <w:spacing w:val="-67"/>
          <w:sz w:val="28"/>
          <w:lang w:eastAsia="en-US" w:bidi="ar-SA"/>
        </w:rPr>
        <w:t xml:space="preserve"> </w:t>
      </w:r>
      <w:r w:rsidRPr="005D41C6">
        <w:rPr>
          <w:sz w:val="28"/>
          <w:lang w:eastAsia="en-US" w:bidi="ar-SA"/>
        </w:rPr>
        <w:t>следственных</w:t>
      </w:r>
      <w:r w:rsidRPr="005D41C6">
        <w:rPr>
          <w:spacing w:val="1"/>
          <w:sz w:val="28"/>
          <w:lang w:eastAsia="en-US" w:bidi="ar-SA"/>
        </w:rPr>
        <w:t xml:space="preserve"> </w:t>
      </w:r>
      <w:r w:rsidRPr="005D41C6">
        <w:rPr>
          <w:sz w:val="28"/>
          <w:lang w:eastAsia="en-US" w:bidi="ar-SA"/>
        </w:rPr>
        <w:t>связей,</w:t>
      </w:r>
      <w:r w:rsidRPr="005D41C6">
        <w:rPr>
          <w:spacing w:val="1"/>
          <w:sz w:val="28"/>
          <w:lang w:eastAsia="en-US" w:bidi="ar-SA"/>
        </w:rPr>
        <w:t xml:space="preserve"> </w:t>
      </w:r>
      <w:r w:rsidRPr="005D41C6">
        <w:rPr>
          <w:sz w:val="28"/>
          <w:lang w:eastAsia="en-US" w:bidi="ar-SA"/>
        </w:rPr>
        <w:t>построения</w:t>
      </w:r>
      <w:r w:rsidRPr="005D41C6">
        <w:rPr>
          <w:spacing w:val="1"/>
          <w:sz w:val="28"/>
          <w:lang w:eastAsia="en-US" w:bidi="ar-SA"/>
        </w:rPr>
        <w:t xml:space="preserve"> </w:t>
      </w:r>
      <w:r w:rsidRPr="005D41C6">
        <w:rPr>
          <w:sz w:val="28"/>
          <w:lang w:eastAsia="en-US" w:bidi="ar-SA"/>
        </w:rPr>
        <w:t>рассуждений,</w:t>
      </w:r>
      <w:r w:rsidRPr="005D41C6">
        <w:rPr>
          <w:spacing w:val="1"/>
          <w:sz w:val="28"/>
          <w:lang w:eastAsia="en-US" w:bidi="ar-SA"/>
        </w:rPr>
        <w:t xml:space="preserve"> </w:t>
      </w:r>
      <w:r w:rsidRPr="005D41C6">
        <w:rPr>
          <w:sz w:val="28"/>
          <w:lang w:eastAsia="en-US" w:bidi="ar-SA"/>
        </w:rPr>
        <w:t>отнесения</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известным</w:t>
      </w:r>
      <w:r w:rsidRPr="005D41C6">
        <w:rPr>
          <w:spacing w:val="1"/>
          <w:sz w:val="28"/>
          <w:lang w:eastAsia="en-US" w:bidi="ar-SA"/>
        </w:rPr>
        <w:t xml:space="preserve"> </w:t>
      </w:r>
      <w:r w:rsidRPr="005D41C6">
        <w:rPr>
          <w:sz w:val="28"/>
          <w:lang w:eastAsia="en-US" w:bidi="ar-SA"/>
        </w:rPr>
        <w:t>понятиям</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процессе</w:t>
      </w:r>
      <w:r w:rsidRPr="005D41C6">
        <w:rPr>
          <w:spacing w:val="1"/>
          <w:sz w:val="28"/>
          <w:lang w:eastAsia="en-US" w:bidi="ar-SA"/>
        </w:rPr>
        <w:t xml:space="preserve"> </w:t>
      </w:r>
      <w:r w:rsidRPr="005D41C6">
        <w:rPr>
          <w:sz w:val="28"/>
          <w:lang w:eastAsia="en-US" w:bidi="ar-SA"/>
        </w:rPr>
        <w:t>слушания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освоения</w:t>
      </w:r>
      <w:r w:rsidRPr="005D41C6">
        <w:rPr>
          <w:spacing w:val="1"/>
          <w:sz w:val="28"/>
          <w:lang w:eastAsia="en-US" w:bidi="ar-SA"/>
        </w:rPr>
        <w:t xml:space="preserve"> </w:t>
      </w:r>
      <w:r w:rsidRPr="005D41C6">
        <w:rPr>
          <w:sz w:val="28"/>
          <w:lang w:eastAsia="en-US" w:bidi="ar-SA"/>
        </w:rPr>
        <w:t>музыкальных</w:t>
      </w:r>
      <w:r w:rsidRPr="005D41C6">
        <w:rPr>
          <w:spacing w:val="1"/>
          <w:sz w:val="28"/>
          <w:lang w:eastAsia="en-US" w:bidi="ar-SA"/>
        </w:rPr>
        <w:t xml:space="preserve"> </w:t>
      </w:r>
      <w:r w:rsidRPr="005D41C6">
        <w:rPr>
          <w:sz w:val="28"/>
          <w:lang w:eastAsia="en-US" w:bidi="ar-SA"/>
        </w:rPr>
        <w:t>произведений</w:t>
      </w:r>
      <w:r w:rsidRPr="005D41C6">
        <w:rPr>
          <w:spacing w:val="1"/>
          <w:sz w:val="28"/>
          <w:lang w:eastAsia="en-US" w:bidi="ar-SA"/>
        </w:rPr>
        <w:t xml:space="preserve"> </w:t>
      </w:r>
      <w:r w:rsidRPr="005D41C6">
        <w:rPr>
          <w:sz w:val="28"/>
          <w:lang w:eastAsia="en-US" w:bidi="ar-SA"/>
        </w:rPr>
        <w:t>различных жанров</w:t>
      </w:r>
      <w:r w:rsidRPr="005D41C6">
        <w:rPr>
          <w:spacing w:val="-2"/>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форм;</w:t>
      </w:r>
    </w:p>
    <w:p w14:paraId="0FD031AE" w14:textId="77777777" w:rsidR="00281428" w:rsidRPr="005D41C6" w:rsidRDefault="00281428" w:rsidP="00FF2F55">
      <w:pPr>
        <w:numPr>
          <w:ilvl w:val="0"/>
          <w:numId w:val="147"/>
        </w:numPr>
        <w:tabs>
          <w:tab w:val="left" w:pos="805"/>
        </w:tabs>
        <w:spacing w:after="0" w:line="240" w:lineRule="auto"/>
        <w:ind w:right="829" w:firstLine="0"/>
        <w:jc w:val="both"/>
        <w:rPr>
          <w:sz w:val="28"/>
          <w:lang w:eastAsia="en-US" w:bidi="ar-SA"/>
        </w:rPr>
      </w:pPr>
      <w:r w:rsidRPr="005D41C6">
        <w:rPr>
          <w:sz w:val="28"/>
          <w:lang w:eastAsia="en-US" w:bidi="ar-SA"/>
        </w:rPr>
        <w:t>готовность</w:t>
      </w:r>
      <w:r w:rsidRPr="005D41C6">
        <w:rPr>
          <w:spacing w:val="1"/>
          <w:sz w:val="28"/>
          <w:lang w:eastAsia="en-US" w:bidi="ar-SA"/>
        </w:rPr>
        <w:t xml:space="preserve"> </w:t>
      </w:r>
      <w:r w:rsidRPr="005D41C6">
        <w:rPr>
          <w:sz w:val="28"/>
          <w:lang w:eastAsia="en-US" w:bidi="ar-SA"/>
        </w:rPr>
        <w:t>слушать</w:t>
      </w:r>
      <w:r w:rsidRPr="005D41C6">
        <w:rPr>
          <w:spacing w:val="1"/>
          <w:sz w:val="28"/>
          <w:lang w:eastAsia="en-US" w:bidi="ar-SA"/>
        </w:rPr>
        <w:t xml:space="preserve"> </w:t>
      </w:r>
      <w:r w:rsidRPr="005D41C6">
        <w:rPr>
          <w:sz w:val="28"/>
          <w:lang w:eastAsia="en-US" w:bidi="ar-SA"/>
        </w:rPr>
        <w:t>собеседника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вести</w:t>
      </w:r>
      <w:r w:rsidRPr="005D41C6">
        <w:rPr>
          <w:spacing w:val="1"/>
          <w:sz w:val="28"/>
          <w:lang w:eastAsia="en-US" w:bidi="ar-SA"/>
        </w:rPr>
        <w:t xml:space="preserve"> </w:t>
      </w:r>
      <w:r w:rsidRPr="005D41C6">
        <w:rPr>
          <w:sz w:val="28"/>
          <w:lang w:eastAsia="en-US" w:bidi="ar-SA"/>
        </w:rPr>
        <w:t>диалог,</w:t>
      </w:r>
      <w:r w:rsidRPr="005D41C6">
        <w:rPr>
          <w:spacing w:val="1"/>
          <w:sz w:val="28"/>
          <w:lang w:eastAsia="en-US" w:bidi="ar-SA"/>
        </w:rPr>
        <w:t xml:space="preserve"> </w:t>
      </w:r>
      <w:r w:rsidRPr="005D41C6">
        <w:rPr>
          <w:sz w:val="28"/>
          <w:lang w:eastAsia="en-US" w:bidi="ar-SA"/>
        </w:rPr>
        <w:t>готовность</w:t>
      </w:r>
      <w:r w:rsidRPr="005D41C6">
        <w:rPr>
          <w:spacing w:val="1"/>
          <w:sz w:val="28"/>
          <w:lang w:eastAsia="en-US" w:bidi="ar-SA"/>
        </w:rPr>
        <w:t xml:space="preserve"> </w:t>
      </w:r>
      <w:r w:rsidRPr="005D41C6">
        <w:rPr>
          <w:sz w:val="28"/>
          <w:lang w:eastAsia="en-US" w:bidi="ar-SA"/>
        </w:rPr>
        <w:t>признавать</w:t>
      </w:r>
      <w:r w:rsidRPr="005D41C6">
        <w:rPr>
          <w:spacing w:val="1"/>
          <w:sz w:val="28"/>
          <w:lang w:eastAsia="en-US" w:bidi="ar-SA"/>
        </w:rPr>
        <w:t xml:space="preserve"> </w:t>
      </w:r>
      <w:r w:rsidRPr="005D41C6">
        <w:rPr>
          <w:sz w:val="28"/>
          <w:lang w:eastAsia="en-US" w:bidi="ar-SA"/>
        </w:rPr>
        <w:t>возможность существования различных точек зрения и права каждого иметь</w:t>
      </w:r>
      <w:r w:rsidRPr="005D41C6">
        <w:rPr>
          <w:spacing w:val="1"/>
          <w:sz w:val="28"/>
          <w:lang w:eastAsia="en-US" w:bidi="ar-SA"/>
        </w:rPr>
        <w:t xml:space="preserve"> </w:t>
      </w:r>
      <w:r w:rsidRPr="005D41C6">
        <w:rPr>
          <w:sz w:val="28"/>
          <w:lang w:eastAsia="en-US" w:bidi="ar-SA"/>
        </w:rPr>
        <w:t>свою; излагать свое мнение и аргументировать свою точку зрения и оценку</w:t>
      </w:r>
      <w:r w:rsidRPr="005D41C6">
        <w:rPr>
          <w:spacing w:val="1"/>
          <w:sz w:val="28"/>
          <w:lang w:eastAsia="en-US" w:bidi="ar-SA"/>
        </w:rPr>
        <w:t xml:space="preserve"> </w:t>
      </w:r>
      <w:r w:rsidRPr="005D41C6">
        <w:rPr>
          <w:sz w:val="28"/>
          <w:lang w:eastAsia="en-US" w:bidi="ar-SA"/>
        </w:rPr>
        <w:t>событий, формирующихся в процессе совместной творческой и коллективной</w:t>
      </w:r>
      <w:r w:rsidRPr="005D41C6">
        <w:rPr>
          <w:spacing w:val="1"/>
          <w:sz w:val="28"/>
          <w:lang w:eastAsia="en-US" w:bidi="ar-SA"/>
        </w:rPr>
        <w:t xml:space="preserve"> </w:t>
      </w:r>
      <w:r w:rsidRPr="005D41C6">
        <w:rPr>
          <w:sz w:val="28"/>
          <w:lang w:eastAsia="en-US" w:bidi="ar-SA"/>
        </w:rPr>
        <w:t>хоровой</w:t>
      </w:r>
      <w:r w:rsidRPr="005D41C6">
        <w:rPr>
          <w:spacing w:val="-1"/>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инструментальной</w:t>
      </w:r>
      <w:r w:rsidRPr="005D41C6">
        <w:rPr>
          <w:spacing w:val="-3"/>
          <w:sz w:val="28"/>
          <w:lang w:eastAsia="en-US" w:bidi="ar-SA"/>
        </w:rPr>
        <w:t xml:space="preserve"> </w:t>
      </w:r>
      <w:r w:rsidRPr="005D41C6">
        <w:rPr>
          <w:sz w:val="28"/>
          <w:lang w:eastAsia="en-US" w:bidi="ar-SA"/>
        </w:rPr>
        <w:t>деятельности;</w:t>
      </w:r>
    </w:p>
    <w:p w14:paraId="410E9A6E" w14:textId="77777777" w:rsidR="00281428" w:rsidRPr="005D41C6" w:rsidRDefault="00281428" w:rsidP="00FF2F55">
      <w:pPr>
        <w:numPr>
          <w:ilvl w:val="0"/>
          <w:numId w:val="147"/>
        </w:numPr>
        <w:tabs>
          <w:tab w:val="left" w:pos="776"/>
        </w:tabs>
        <w:spacing w:after="0" w:line="240" w:lineRule="auto"/>
        <w:ind w:right="837" w:firstLine="0"/>
        <w:jc w:val="both"/>
        <w:rPr>
          <w:sz w:val="28"/>
          <w:lang w:eastAsia="en-US" w:bidi="ar-SA"/>
        </w:rPr>
      </w:pPr>
      <w:r w:rsidRPr="005D41C6">
        <w:rPr>
          <w:sz w:val="28"/>
          <w:lang w:eastAsia="en-US" w:bidi="ar-SA"/>
        </w:rPr>
        <w:t>овладение</w:t>
      </w:r>
      <w:r w:rsidRPr="005D41C6">
        <w:rPr>
          <w:spacing w:val="1"/>
          <w:sz w:val="28"/>
          <w:lang w:eastAsia="en-US" w:bidi="ar-SA"/>
        </w:rPr>
        <w:t xml:space="preserve"> </w:t>
      </w:r>
      <w:r w:rsidRPr="005D41C6">
        <w:rPr>
          <w:sz w:val="28"/>
          <w:lang w:eastAsia="en-US" w:bidi="ar-SA"/>
        </w:rPr>
        <w:t>начальными</w:t>
      </w:r>
      <w:r w:rsidRPr="005D41C6">
        <w:rPr>
          <w:spacing w:val="1"/>
          <w:sz w:val="28"/>
          <w:lang w:eastAsia="en-US" w:bidi="ar-SA"/>
        </w:rPr>
        <w:t xml:space="preserve"> </w:t>
      </w:r>
      <w:r w:rsidRPr="005D41C6">
        <w:rPr>
          <w:sz w:val="28"/>
          <w:lang w:eastAsia="en-US" w:bidi="ar-SA"/>
        </w:rPr>
        <w:t>сведениями</w:t>
      </w:r>
      <w:r w:rsidRPr="005D41C6">
        <w:rPr>
          <w:spacing w:val="1"/>
          <w:sz w:val="28"/>
          <w:lang w:eastAsia="en-US" w:bidi="ar-SA"/>
        </w:rPr>
        <w:t xml:space="preserve"> </w:t>
      </w:r>
      <w:r w:rsidRPr="005D41C6">
        <w:rPr>
          <w:sz w:val="28"/>
          <w:lang w:eastAsia="en-US" w:bidi="ar-SA"/>
        </w:rPr>
        <w:t>о</w:t>
      </w:r>
      <w:r w:rsidRPr="005D41C6">
        <w:rPr>
          <w:spacing w:val="1"/>
          <w:sz w:val="28"/>
          <w:lang w:eastAsia="en-US" w:bidi="ar-SA"/>
        </w:rPr>
        <w:t xml:space="preserve"> </w:t>
      </w:r>
      <w:r w:rsidRPr="005D41C6">
        <w:rPr>
          <w:sz w:val="28"/>
          <w:lang w:eastAsia="en-US" w:bidi="ar-SA"/>
        </w:rPr>
        <w:t>сущности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особенностях</w:t>
      </w:r>
      <w:r w:rsidRPr="005D41C6">
        <w:rPr>
          <w:spacing w:val="1"/>
          <w:sz w:val="28"/>
          <w:lang w:eastAsia="en-US" w:bidi="ar-SA"/>
        </w:rPr>
        <w:t xml:space="preserve"> </w:t>
      </w:r>
      <w:r w:rsidRPr="005D41C6">
        <w:rPr>
          <w:sz w:val="28"/>
          <w:lang w:eastAsia="en-US" w:bidi="ar-SA"/>
        </w:rPr>
        <w:t>объектов,</w:t>
      </w:r>
      <w:r w:rsidRPr="005D41C6">
        <w:rPr>
          <w:spacing w:val="1"/>
          <w:sz w:val="28"/>
          <w:lang w:eastAsia="en-US" w:bidi="ar-SA"/>
        </w:rPr>
        <w:t xml:space="preserve"> </w:t>
      </w:r>
      <w:r w:rsidRPr="005D41C6">
        <w:rPr>
          <w:sz w:val="28"/>
          <w:lang w:eastAsia="en-US" w:bidi="ar-SA"/>
        </w:rPr>
        <w:t>процессов и явлений действительности (культурных и др.) в соответствии с</w:t>
      </w:r>
      <w:r w:rsidRPr="005D41C6">
        <w:rPr>
          <w:spacing w:val="1"/>
          <w:sz w:val="28"/>
          <w:lang w:eastAsia="en-US" w:bidi="ar-SA"/>
        </w:rPr>
        <w:t xml:space="preserve"> </w:t>
      </w:r>
      <w:r w:rsidRPr="005D41C6">
        <w:rPr>
          <w:sz w:val="28"/>
          <w:lang w:eastAsia="en-US" w:bidi="ar-SA"/>
        </w:rPr>
        <w:t>содержанием</w:t>
      </w:r>
      <w:r w:rsidRPr="005D41C6">
        <w:rPr>
          <w:spacing w:val="-1"/>
          <w:sz w:val="28"/>
          <w:lang w:eastAsia="en-US" w:bidi="ar-SA"/>
        </w:rPr>
        <w:t xml:space="preserve"> </w:t>
      </w:r>
      <w:r w:rsidRPr="005D41C6">
        <w:rPr>
          <w:sz w:val="28"/>
          <w:lang w:eastAsia="en-US" w:bidi="ar-SA"/>
        </w:rPr>
        <w:t>учебного</w:t>
      </w:r>
      <w:r w:rsidRPr="005D41C6">
        <w:rPr>
          <w:spacing w:val="-2"/>
          <w:sz w:val="28"/>
          <w:lang w:eastAsia="en-US" w:bidi="ar-SA"/>
        </w:rPr>
        <w:t xml:space="preserve"> </w:t>
      </w:r>
      <w:r w:rsidRPr="005D41C6">
        <w:rPr>
          <w:sz w:val="28"/>
          <w:lang w:eastAsia="en-US" w:bidi="ar-SA"/>
        </w:rPr>
        <w:t>предмета «Музыка»;</w:t>
      </w:r>
    </w:p>
    <w:p w14:paraId="68474CF8" w14:textId="77777777" w:rsidR="00281428" w:rsidRPr="005D41C6" w:rsidRDefault="00281428" w:rsidP="00281428">
      <w:pPr>
        <w:spacing w:after="0" w:line="240" w:lineRule="auto"/>
        <w:jc w:val="both"/>
        <w:rPr>
          <w:sz w:val="28"/>
          <w:lang w:eastAsia="en-US" w:bidi="ar-SA"/>
        </w:rPr>
        <w:sectPr w:rsidR="00281428" w:rsidRPr="005D41C6">
          <w:pgSz w:w="11900" w:h="16840"/>
          <w:pgMar w:top="1040" w:right="300" w:bottom="1340" w:left="600" w:header="0" w:footer="1066" w:gutter="0"/>
          <w:cols w:space="720"/>
        </w:sectPr>
      </w:pPr>
    </w:p>
    <w:p w14:paraId="1260AC39" w14:textId="77777777" w:rsidR="00281428" w:rsidRPr="005D41C6" w:rsidRDefault="00281428" w:rsidP="00FF2F55">
      <w:pPr>
        <w:numPr>
          <w:ilvl w:val="0"/>
          <w:numId w:val="147"/>
        </w:numPr>
        <w:tabs>
          <w:tab w:val="left" w:pos="935"/>
        </w:tabs>
        <w:spacing w:before="74" w:after="0" w:line="240" w:lineRule="auto"/>
        <w:ind w:right="833" w:firstLine="0"/>
        <w:jc w:val="both"/>
        <w:rPr>
          <w:sz w:val="28"/>
          <w:lang w:eastAsia="en-US" w:bidi="ar-SA"/>
        </w:rPr>
      </w:pPr>
      <w:r w:rsidRPr="005D41C6">
        <w:rPr>
          <w:sz w:val="28"/>
          <w:lang w:eastAsia="en-US" w:bidi="ar-SA"/>
        </w:rPr>
        <w:t>овладение</w:t>
      </w:r>
      <w:r w:rsidRPr="005D41C6">
        <w:rPr>
          <w:spacing w:val="1"/>
          <w:sz w:val="28"/>
          <w:lang w:eastAsia="en-US" w:bidi="ar-SA"/>
        </w:rPr>
        <w:t xml:space="preserve"> </w:t>
      </w:r>
      <w:r w:rsidRPr="005D41C6">
        <w:rPr>
          <w:sz w:val="28"/>
          <w:lang w:eastAsia="en-US" w:bidi="ar-SA"/>
        </w:rPr>
        <w:t>базовыми</w:t>
      </w:r>
      <w:r w:rsidRPr="005D41C6">
        <w:rPr>
          <w:spacing w:val="1"/>
          <w:sz w:val="28"/>
          <w:lang w:eastAsia="en-US" w:bidi="ar-SA"/>
        </w:rPr>
        <w:t xml:space="preserve"> </w:t>
      </w:r>
      <w:r w:rsidRPr="005D41C6">
        <w:rPr>
          <w:sz w:val="28"/>
          <w:lang w:eastAsia="en-US" w:bidi="ar-SA"/>
        </w:rPr>
        <w:t>предметными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межпредметными</w:t>
      </w:r>
      <w:r w:rsidRPr="005D41C6">
        <w:rPr>
          <w:spacing w:val="1"/>
          <w:sz w:val="28"/>
          <w:lang w:eastAsia="en-US" w:bidi="ar-SA"/>
        </w:rPr>
        <w:t xml:space="preserve"> </w:t>
      </w:r>
      <w:r w:rsidRPr="005D41C6">
        <w:rPr>
          <w:sz w:val="28"/>
          <w:lang w:eastAsia="en-US" w:bidi="ar-SA"/>
        </w:rPr>
        <w:t>понятиями,</w:t>
      </w:r>
      <w:r w:rsidRPr="005D41C6">
        <w:rPr>
          <w:spacing w:val="1"/>
          <w:sz w:val="28"/>
          <w:lang w:eastAsia="en-US" w:bidi="ar-SA"/>
        </w:rPr>
        <w:t xml:space="preserve"> </w:t>
      </w:r>
      <w:r w:rsidRPr="005D41C6">
        <w:rPr>
          <w:sz w:val="28"/>
          <w:lang w:eastAsia="en-US" w:bidi="ar-SA"/>
        </w:rPr>
        <w:t>отражающими</w:t>
      </w:r>
      <w:r w:rsidRPr="005D41C6">
        <w:rPr>
          <w:spacing w:val="1"/>
          <w:sz w:val="28"/>
          <w:lang w:eastAsia="en-US" w:bidi="ar-SA"/>
        </w:rPr>
        <w:t xml:space="preserve"> </w:t>
      </w:r>
      <w:r w:rsidRPr="005D41C6">
        <w:rPr>
          <w:sz w:val="28"/>
          <w:lang w:eastAsia="en-US" w:bidi="ar-SA"/>
        </w:rPr>
        <w:t>существенные</w:t>
      </w:r>
      <w:r w:rsidRPr="005D41C6">
        <w:rPr>
          <w:spacing w:val="1"/>
          <w:sz w:val="28"/>
          <w:lang w:eastAsia="en-US" w:bidi="ar-SA"/>
        </w:rPr>
        <w:t xml:space="preserve"> </w:t>
      </w:r>
      <w:r w:rsidRPr="005D41C6">
        <w:rPr>
          <w:sz w:val="28"/>
          <w:lang w:eastAsia="en-US" w:bidi="ar-SA"/>
        </w:rPr>
        <w:t>связи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отношения</w:t>
      </w:r>
      <w:r w:rsidRPr="005D41C6">
        <w:rPr>
          <w:spacing w:val="1"/>
          <w:sz w:val="28"/>
          <w:lang w:eastAsia="en-US" w:bidi="ar-SA"/>
        </w:rPr>
        <w:t xml:space="preserve"> </w:t>
      </w:r>
      <w:r w:rsidRPr="005D41C6">
        <w:rPr>
          <w:sz w:val="28"/>
          <w:lang w:eastAsia="en-US" w:bidi="ar-SA"/>
        </w:rPr>
        <w:t>между</w:t>
      </w:r>
      <w:r w:rsidRPr="005D41C6">
        <w:rPr>
          <w:spacing w:val="1"/>
          <w:sz w:val="28"/>
          <w:lang w:eastAsia="en-US" w:bidi="ar-SA"/>
        </w:rPr>
        <w:t xml:space="preserve"> </w:t>
      </w:r>
      <w:r w:rsidRPr="005D41C6">
        <w:rPr>
          <w:sz w:val="28"/>
          <w:lang w:eastAsia="en-US" w:bidi="ar-SA"/>
        </w:rPr>
        <w:t>объектами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процессами, в процессе привлечения интегративных форм освоения учебного</w:t>
      </w:r>
      <w:r w:rsidRPr="005D41C6">
        <w:rPr>
          <w:spacing w:val="1"/>
          <w:sz w:val="28"/>
          <w:lang w:eastAsia="en-US" w:bidi="ar-SA"/>
        </w:rPr>
        <w:t xml:space="preserve"> </w:t>
      </w:r>
      <w:r w:rsidRPr="005D41C6">
        <w:rPr>
          <w:sz w:val="28"/>
          <w:lang w:eastAsia="en-US" w:bidi="ar-SA"/>
        </w:rPr>
        <w:t>предмета</w:t>
      </w:r>
      <w:r w:rsidRPr="005D41C6">
        <w:rPr>
          <w:spacing w:val="-1"/>
          <w:sz w:val="28"/>
          <w:lang w:eastAsia="en-US" w:bidi="ar-SA"/>
        </w:rPr>
        <w:t xml:space="preserve"> </w:t>
      </w:r>
      <w:r w:rsidRPr="005D41C6">
        <w:rPr>
          <w:sz w:val="28"/>
          <w:lang w:eastAsia="en-US" w:bidi="ar-SA"/>
        </w:rPr>
        <w:t>«Музыка».</w:t>
      </w:r>
    </w:p>
    <w:p w14:paraId="21BBD04A" w14:textId="77777777" w:rsidR="00281428" w:rsidRPr="005D41C6" w:rsidRDefault="00281428" w:rsidP="00281428">
      <w:pPr>
        <w:spacing w:after="0" w:line="240" w:lineRule="auto"/>
        <w:ind w:right="835"/>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результате</w:t>
      </w:r>
      <w:r w:rsidRPr="005D41C6">
        <w:rPr>
          <w:spacing w:val="1"/>
          <w:sz w:val="28"/>
          <w:szCs w:val="28"/>
          <w:lang w:eastAsia="en-US" w:bidi="ar-SA"/>
        </w:rPr>
        <w:t xml:space="preserve"> </w:t>
      </w:r>
      <w:r w:rsidRPr="005D41C6">
        <w:rPr>
          <w:sz w:val="28"/>
          <w:szCs w:val="28"/>
          <w:lang w:eastAsia="en-US" w:bidi="ar-SA"/>
        </w:rPr>
        <w:t>реализации</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обучающиеся</w:t>
      </w:r>
      <w:r w:rsidRPr="005D41C6">
        <w:rPr>
          <w:spacing w:val="1"/>
          <w:sz w:val="28"/>
          <w:szCs w:val="28"/>
          <w:lang w:eastAsia="en-US" w:bidi="ar-SA"/>
        </w:rPr>
        <w:t xml:space="preserve"> </w:t>
      </w:r>
      <w:r w:rsidRPr="005D41C6">
        <w:rPr>
          <w:sz w:val="28"/>
          <w:szCs w:val="28"/>
          <w:lang w:eastAsia="en-US" w:bidi="ar-SA"/>
        </w:rPr>
        <w:t>смогут</w:t>
      </w:r>
      <w:r w:rsidRPr="005D41C6">
        <w:rPr>
          <w:spacing w:val="1"/>
          <w:sz w:val="28"/>
          <w:szCs w:val="28"/>
          <w:lang w:eastAsia="en-US" w:bidi="ar-SA"/>
        </w:rPr>
        <w:t xml:space="preserve"> </w:t>
      </w:r>
      <w:r w:rsidRPr="005D41C6">
        <w:rPr>
          <w:sz w:val="28"/>
          <w:szCs w:val="28"/>
          <w:lang w:eastAsia="en-US" w:bidi="ar-SA"/>
        </w:rPr>
        <w:t>освоить</w:t>
      </w:r>
      <w:r w:rsidRPr="005D41C6">
        <w:rPr>
          <w:spacing w:val="1"/>
          <w:sz w:val="28"/>
          <w:szCs w:val="28"/>
          <w:lang w:eastAsia="en-US" w:bidi="ar-SA"/>
        </w:rPr>
        <w:t xml:space="preserve"> </w:t>
      </w:r>
      <w:r w:rsidRPr="005D41C6">
        <w:rPr>
          <w:sz w:val="28"/>
          <w:szCs w:val="28"/>
          <w:lang w:eastAsia="en-US" w:bidi="ar-SA"/>
        </w:rPr>
        <w:t>универсальные</w:t>
      </w:r>
      <w:r w:rsidRPr="005D41C6">
        <w:rPr>
          <w:spacing w:val="1"/>
          <w:sz w:val="28"/>
          <w:szCs w:val="28"/>
          <w:lang w:eastAsia="en-US" w:bidi="ar-SA"/>
        </w:rPr>
        <w:t xml:space="preserve"> </w:t>
      </w:r>
      <w:r w:rsidRPr="005D41C6">
        <w:rPr>
          <w:sz w:val="28"/>
          <w:szCs w:val="28"/>
          <w:lang w:eastAsia="en-US" w:bidi="ar-SA"/>
        </w:rPr>
        <w:t>учебные</w:t>
      </w:r>
      <w:r w:rsidRPr="005D41C6">
        <w:rPr>
          <w:spacing w:val="1"/>
          <w:sz w:val="28"/>
          <w:szCs w:val="28"/>
          <w:lang w:eastAsia="en-US" w:bidi="ar-SA"/>
        </w:rPr>
        <w:t xml:space="preserve"> </w:t>
      </w:r>
      <w:r w:rsidRPr="005D41C6">
        <w:rPr>
          <w:sz w:val="28"/>
          <w:szCs w:val="28"/>
          <w:lang w:eastAsia="en-US" w:bidi="ar-SA"/>
        </w:rPr>
        <w:t>действия,</w:t>
      </w:r>
      <w:r w:rsidRPr="005D41C6">
        <w:rPr>
          <w:spacing w:val="1"/>
          <w:sz w:val="28"/>
          <w:szCs w:val="28"/>
          <w:lang w:eastAsia="en-US" w:bidi="ar-SA"/>
        </w:rPr>
        <w:t xml:space="preserve"> </w:t>
      </w:r>
      <w:r w:rsidRPr="005D41C6">
        <w:rPr>
          <w:sz w:val="28"/>
          <w:szCs w:val="28"/>
          <w:lang w:eastAsia="en-US" w:bidi="ar-SA"/>
        </w:rPr>
        <w:t>обеспечивающие</w:t>
      </w:r>
      <w:r w:rsidRPr="005D41C6">
        <w:rPr>
          <w:spacing w:val="1"/>
          <w:sz w:val="28"/>
          <w:szCs w:val="28"/>
          <w:lang w:eastAsia="en-US" w:bidi="ar-SA"/>
        </w:rPr>
        <w:t xml:space="preserve"> </w:t>
      </w:r>
      <w:r w:rsidRPr="005D41C6">
        <w:rPr>
          <w:sz w:val="28"/>
          <w:szCs w:val="28"/>
          <w:lang w:eastAsia="en-US" w:bidi="ar-SA"/>
        </w:rPr>
        <w:t>овладение</w:t>
      </w:r>
      <w:r w:rsidRPr="005D41C6">
        <w:rPr>
          <w:spacing w:val="1"/>
          <w:sz w:val="28"/>
          <w:szCs w:val="28"/>
          <w:lang w:eastAsia="en-US" w:bidi="ar-SA"/>
        </w:rPr>
        <w:t xml:space="preserve"> </w:t>
      </w:r>
      <w:r w:rsidRPr="005D41C6">
        <w:rPr>
          <w:sz w:val="28"/>
          <w:szCs w:val="28"/>
          <w:lang w:eastAsia="en-US" w:bidi="ar-SA"/>
        </w:rPr>
        <w:t>ключевыми</w:t>
      </w:r>
      <w:r w:rsidRPr="005D41C6">
        <w:rPr>
          <w:spacing w:val="1"/>
          <w:sz w:val="28"/>
          <w:szCs w:val="28"/>
          <w:lang w:eastAsia="en-US" w:bidi="ar-SA"/>
        </w:rPr>
        <w:t xml:space="preserve"> </w:t>
      </w:r>
      <w:r w:rsidRPr="005D41C6">
        <w:rPr>
          <w:sz w:val="28"/>
          <w:szCs w:val="28"/>
          <w:lang w:eastAsia="en-US" w:bidi="ar-SA"/>
        </w:rPr>
        <w:t>компетенциями,</w:t>
      </w:r>
      <w:r w:rsidRPr="005D41C6">
        <w:rPr>
          <w:spacing w:val="1"/>
          <w:sz w:val="28"/>
          <w:szCs w:val="28"/>
          <w:lang w:eastAsia="en-US" w:bidi="ar-SA"/>
        </w:rPr>
        <w:t xml:space="preserve"> </w:t>
      </w:r>
      <w:r w:rsidRPr="005D41C6">
        <w:rPr>
          <w:sz w:val="28"/>
          <w:szCs w:val="28"/>
          <w:lang w:eastAsia="en-US" w:bidi="ar-SA"/>
        </w:rPr>
        <w:t>реализовать</w:t>
      </w:r>
      <w:r w:rsidRPr="005D41C6">
        <w:rPr>
          <w:spacing w:val="1"/>
          <w:sz w:val="28"/>
          <w:szCs w:val="28"/>
          <w:lang w:eastAsia="en-US" w:bidi="ar-SA"/>
        </w:rPr>
        <w:t xml:space="preserve"> </w:t>
      </w:r>
      <w:r w:rsidRPr="005D41C6">
        <w:rPr>
          <w:sz w:val="28"/>
          <w:szCs w:val="28"/>
          <w:lang w:eastAsia="en-US" w:bidi="ar-SA"/>
        </w:rPr>
        <w:t>собственный</w:t>
      </w:r>
      <w:r w:rsidRPr="005D41C6">
        <w:rPr>
          <w:spacing w:val="1"/>
          <w:sz w:val="28"/>
          <w:szCs w:val="28"/>
          <w:lang w:eastAsia="en-US" w:bidi="ar-SA"/>
        </w:rPr>
        <w:t xml:space="preserve"> </w:t>
      </w:r>
      <w:r w:rsidRPr="005D41C6">
        <w:rPr>
          <w:sz w:val="28"/>
          <w:szCs w:val="28"/>
          <w:lang w:eastAsia="en-US" w:bidi="ar-SA"/>
        </w:rPr>
        <w:t>творческий</w:t>
      </w:r>
      <w:r w:rsidRPr="005D41C6">
        <w:rPr>
          <w:spacing w:val="1"/>
          <w:sz w:val="28"/>
          <w:szCs w:val="28"/>
          <w:lang w:eastAsia="en-US" w:bidi="ar-SA"/>
        </w:rPr>
        <w:t xml:space="preserve"> </w:t>
      </w:r>
      <w:r w:rsidRPr="005D41C6">
        <w:rPr>
          <w:sz w:val="28"/>
          <w:szCs w:val="28"/>
          <w:lang w:eastAsia="en-US" w:bidi="ar-SA"/>
        </w:rPr>
        <w:t>потенциал,</w:t>
      </w:r>
      <w:r w:rsidRPr="005D41C6">
        <w:rPr>
          <w:spacing w:val="1"/>
          <w:sz w:val="28"/>
          <w:szCs w:val="28"/>
          <w:lang w:eastAsia="en-US" w:bidi="ar-SA"/>
        </w:rPr>
        <w:t xml:space="preserve"> </w:t>
      </w:r>
      <w:r w:rsidRPr="005D41C6">
        <w:rPr>
          <w:sz w:val="28"/>
          <w:szCs w:val="28"/>
          <w:lang w:eastAsia="en-US" w:bidi="ar-SA"/>
        </w:rPr>
        <w:t>применяя</w:t>
      </w:r>
      <w:r w:rsidRPr="005D41C6">
        <w:rPr>
          <w:spacing w:val="1"/>
          <w:sz w:val="28"/>
          <w:szCs w:val="28"/>
          <w:lang w:eastAsia="en-US" w:bidi="ar-SA"/>
        </w:rPr>
        <w:t xml:space="preserve"> </w:t>
      </w:r>
      <w:r w:rsidRPr="005D41C6">
        <w:rPr>
          <w:sz w:val="28"/>
          <w:szCs w:val="28"/>
          <w:lang w:eastAsia="en-US" w:bidi="ar-SA"/>
        </w:rPr>
        <w:t>музыкальные</w:t>
      </w:r>
      <w:r w:rsidRPr="005D41C6">
        <w:rPr>
          <w:spacing w:val="1"/>
          <w:sz w:val="28"/>
          <w:szCs w:val="28"/>
          <w:lang w:eastAsia="en-US" w:bidi="ar-SA"/>
        </w:rPr>
        <w:t xml:space="preserve"> </w:t>
      </w:r>
      <w:r w:rsidRPr="005D41C6">
        <w:rPr>
          <w:sz w:val="28"/>
          <w:szCs w:val="28"/>
          <w:lang w:eastAsia="en-US" w:bidi="ar-SA"/>
        </w:rPr>
        <w:t>знания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представления</w:t>
      </w:r>
      <w:r w:rsidRPr="005D41C6">
        <w:rPr>
          <w:spacing w:val="1"/>
          <w:sz w:val="28"/>
          <w:szCs w:val="28"/>
          <w:lang w:eastAsia="en-US" w:bidi="ar-SA"/>
        </w:rPr>
        <w:t xml:space="preserve"> </w:t>
      </w:r>
      <w:r w:rsidRPr="005D41C6">
        <w:rPr>
          <w:sz w:val="28"/>
          <w:szCs w:val="28"/>
          <w:lang w:eastAsia="en-US" w:bidi="ar-SA"/>
        </w:rPr>
        <w:t>о</w:t>
      </w:r>
      <w:r w:rsidRPr="005D41C6">
        <w:rPr>
          <w:spacing w:val="1"/>
          <w:sz w:val="28"/>
          <w:szCs w:val="28"/>
          <w:lang w:eastAsia="en-US" w:bidi="ar-SA"/>
        </w:rPr>
        <w:t xml:space="preserve"> </w:t>
      </w:r>
      <w:r w:rsidRPr="005D41C6">
        <w:rPr>
          <w:sz w:val="28"/>
          <w:szCs w:val="28"/>
          <w:lang w:eastAsia="en-US" w:bidi="ar-SA"/>
        </w:rPr>
        <w:t>музыкальном</w:t>
      </w:r>
      <w:r w:rsidRPr="005D41C6">
        <w:rPr>
          <w:spacing w:val="1"/>
          <w:sz w:val="28"/>
          <w:szCs w:val="28"/>
          <w:lang w:eastAsia="en-US" w:bidi="ar-SA"/>
        </w:rPr>
        <w:t xml:space="preserve"> </w:t>
      </w:r>
      <w:r w:rsidRPr="005D41C6">
        <w:rPr>
          <w:sz w:val="28"/>
          <w:szCs w:val="28"/>
          <w:lang w:eastAsia="en-US" w:bidi="ar-SA"/>
        </w:rPr>
        <w:t>искусстве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познавательной</w:t>
      </w:r>
      <w:r w:rsidRPr="005D41C6">
        <w:rPr>
          <w:spacing w:val="-1"/>
          <w:sz w:val="28"/>
          <w:szCs w:val="28"/>
          <w:lang w:eastAsia="en-US" w:bidi="ar-SA"/>
        </w:rPr>
        <w:t xml:space="preserve"> </w:t>
      </w:r>
      <w:r w:rsidRPr="005D41C6">
        <w:rPr>
          <w:sz w:val="28"/>
          <w:szCs w:val="28"/>
          <w:lang w:eastAsia="en-US" w:bidi="ar-SA"/>
        </w:rPr>
        <w:t>и практической</w:t>
      </w:r>
      <w:r w:rsidRPr="005D41C6">
        <w:rPr>
          <w:spacing w:val="-3"/>
          <w:sz w:val="28"/>
          <w:szCs w:val="28"/>
          <w:lang w:eastAsia="en-US" w:bidi="ar-SA"/>
        </w:rPr>
        <w:t xml:space="preserve"> </w:t>
      </w:r>
      <w:r w:rsidRPr="005D41C6">
        <w:rPr>
          <w:sz w:val="28"/>
          <w:szCs w:val="28"/>
          <w:lang w:eastAsia="en-US" w:bidi="ar-SA"/>
        </w:rPr>
        <w:t>деятельности.</w:t>
      </w:r>
    </w:p>
    <w:p w14:paraId="3D326898" w14:textId="77777777" w:rsidR="00281428" w:rsidRPr="005D41C6" w:rsidRDefault="00281428" w:rsidP="00281428">
      <w:pPr>
        <w:spacing w:after="0" w:line="235" w:lineRule="auto"/>
        <w:ind w:right="841"/>
        <w:jc w:val="both"/>
        <w:rPr>
          <w:sz w:val="28"/>
          <w:szCs w:val="28"/>
          <w:lang w:eastAsia="en-US" w:bidi="ar-SA"/>
        </w:rPr>
      </w:pPr>
      <w:r w:rsidRPr="005D41C6">
        <w:rPr>
          <w:b/>
          <w:sz w:val="28"/>
          <w:szCs w:val="28"/>
          <w:lang w:eastAsia="en-US" w:bidi="ar-SA"/>
        </w:rPr>
        <w:t>«Технология».</w:t>
      </w:r>
      <w:r w:rsidRPr="005D41C6">
        <w:rPr>
          <w:b/>
          <w:spacing w:val="1"/>
          <w:sz w:val="28"/>
          <w:szCs w:val="28"/>
          <w:lang w:eastAsia="en-US" w:bidi="ar-SA"/>
        </w:rPr>
        <w:t xml:space="preserve"> </w:t>
      </w:r>
      <w:r w:rsidRPr="005D41C6">
        <w:rPr>
          <w:position w:val="1"/>
          <w:sz w:val="28"/>
          <w:szCs w:val="28"/>
          <w:lang w:eastAsia="en-US" w:bidi="ar-SA"/>
        </w:rPr>
        <w:t>Специфика</w:t>
      </w:r>
      <w:r w:rsidRPr="005D41C6">
        <w:rPr>
          <w:spacing w:val="1"/>
          <w:position w:val="1"/>
          <w:sz w:val="28"/>
          <w:szCs w:val="28"/>
          <w:lang w:eastAsia="en-US" w:bidi="ar-SA"/>
        </w:rPr>
        <w:t xml:space="preserve"> </w:t>
      </w:r>
      <w:r w:rsidRPr="005D41C6">
        <w:rPr>
          <w:position w:val="1"/>
          <w:sz w:val="28"/>
          <w:szCs w:val="28"/>
          <w:lang w:eastAsia="en-US" w:bidi="ar-SA"/>
        </w:rPr>
        <w:t>этого</w:t>
      </w:r>
      <w:r w:rsidRPr="005D41C6">
        <w:rPr>
          <w:spacing w:val="1"/>
          <w:position w:val="1"/>
          <w:sz w:val="28"/>
          <w:szCs w:val="28"/>
          <w:lang w:eastAsia="en-US" w:bidi="ar-SA"/>
        </w:rPr>
        <w:t xml:space="preserve"> </w:t>
      </w:r>
      <w:r w:rsidRPr="005D41C6">
        <w:rPr>
          <w:position w:val="1"/>
          <w:sz w:val="28"/>
          <w:szCs w:val="28"/>
          <w:lang w:eastAsia="en-US" w:bidi="ar-SA"/>
        </w:rPr>
        <w:t>предмета</w:t>
      </w:r>
      <w:r w:rsidRPr="005D41C6">
        <w:rPr>
          <w:spacing w:val="1"/>
          <w:position w:val="1"/>
          <w:sz w:val="28"/>
          <w:szCs w:val="28"/>
          <w:lang w:eastAsia="en-US" w:bidi="ar-SA"/>
        </w:rPr>
        <w:t xml:space="preserve"> </w:t>
      </w:r>
      <w:r w:rsidRPr="005D41C6">
        <w:rPr>
          <w:position w:val="1"/>
          <w:sz w:val="28"/>
          <w:szCs w:val="28"/>
          <w:lang w:eastAsia="en-US" w:bidi="ar-SA"/>
        </w:rPr>
        <w:t>и</w:t>
      </w:r>
      <w:r w:rsidRPr="005D41C6">
        <w:rPr>
          <w:spacing w:val="1"/>
          <w:position w:val="1"/>
          <w:sz w:val="28"/>
          <w:szCs w:val="28"/>
          <w:lang w:eastAsia="en-US" w:bidi="ar-SA"/>
        </w:rPr>
        <w:t xml:space="preserve"> </w:t>
      </w:r>
      <w:r w:rsidRPr="005D41C6">
        <w:rPr>
          <w:position w:val="1"/>
          <w:sz w:val="28"/>
          <w:szCs w:val="28"/>
          <w:lang w:eastAsia="en-US" w:bidi="ar-SA"/>
        </w:rPr>
        <w:t>его</w:t>
      </w:r>
      <w:r w:rsidRPr="005D41C6">
        <w:rPr>
          <w:spacing w:val="1"/>
          <w:position w:val="1"/>
          <w:sz w:val="28"/>
          <w:szCs w:val="28"/>
          <w:lang w:eastAsia="en-US" w:bidi="ar-SA"/>
        </w:rPr>
        <w:t xml:space="preserve"> </w:t>
      </w:r>
      <w:r w:rsidRPr="005D41C6">
        <w:rPr>
          <w:position w:val="1"/>
          <w:sz w:val="28"/>
          <w:szCs w:val="28"/>
          <w:lang w:eastAsia="en-US" w:bidi="ar-SA"/>
        </w:rPr>
        <w:t>значимость</w:t>
      </w:r>
      <w:r w:rsidRPr="005D41C6">
        <w:rPr>
          <w:spacing w:val="1"/>
          <w:position w:val="1"/>
          <w:sz w:val="28"/>
          <w:szCs w:val="28"/>
          <w:lang w:eastAsia="en-US" w:bidi="ar-SA"/>
        </w:rPr>
        <w:t xml:space="preserve"> </w:t>
      </w:r>
      <w:r w:rsidRPr="005D41C6">
        <w:rPr>
          <w:position w:val="1"/>
          <w:sz w:val="28"/>
          <w:szCs w:val="28"/>
          <w:lang w:eastAsia="en-US" w:bidi="ar-SA"/>
        </w:rPr>
        <w:t>для</w:t>
      </w:r>
      <w:r w:rsidRPr="005D41C6">
        <w:rPr>
          <w:spacing w:val="1"/>
          <w:position w:val="1"/>
          <w:sz w:val="28"/>
          <w:szCs w:val="28"/>
          <w:lang w:eastAsia="en-US" w:bidi="ar-SA"/>
        </w:rPr>
        <w:t xml:space="preserve"> </w:t>
      </w:r>
      <w:r w:rsidRPr="005D41C6">
        <w:rPr>
          <w:sz w:val="28"/>
          <w:szCs w:val="28"/>
          <w:lang w:eastAsia="en-US" w:bidi="ar-SA"/>
        </w:rPr>
        <w:t>формирования</w:t>
      </w:r>
      <w:r w:rsidRPr="005D41C6">
        <w:rPr>
          <w:spacing w:val="5"/>
          <w:sz w:val="28"/>
          <w:szCs w:val="28"/>
          <w:lang w:eastAsia="en-US" w:bidi="ar-SA"/>
        </w:rPr>
        <w:t xml:space="preserve"> </w:t>
      </w:r>
      <w:r w:rsidRPr="005D41C6">
        <w:rPr>
          <w:sz w:val="28"/>
          <w:szCs w:val="28"/>
          <w:lang w:eastAsia="en-US" w:bidi="ar-SA"/>
        </w:rPr>
        <w:t>универсальных</w:t>
      </w:r>
      <w:r w:rsidRPr="005D41C6">
        <w:rPr>
          <w:spacing w:val="5"/>
          <w:sz w:val="28"/>
          <w:szCs w:val="28"/>
          <w:lang w:eastAsia="en-US" w:bidi="ar-SA"/>
        </w:rPr>
        <w:t xml:space="preserve"> </w:t>
      </w:r>
      <w:r w:rsidRPr="005D41C6">
        <w:rPr>
          <w:sz w:val="28"/>
          <w:szCs w:val="28"/>
          <w:lang w:eastAsia="en-US" w:bidi="ar-SA"/>
        </w:rPr>
        <w:t>учебных</w:t>
      </w:r>
      <w:r w:rsidRPr="005D41C6">
        <w:rPr>
          <w:spacing w:val="4"/>
          <w:sz w:val="28"/>
          <w:szCs w:val="28"/>
          <w:lang w:eastAsia="en-US" w:bidi="ar-SA"/>
        </w:rPr>
        <w:t xml:space="preserve"> </w:t>
      </w:r>
      <w:r w:rsidRPr="005D41C6">
        <w:rPr>
          <w:sz w:val="28"/>
          <w:szCs w:val="28"/>
          <w:lang w:eastAsia="en-US" w:bidi="ar-SA"/>
        </w:rPr>
        <w:t>действий</w:t>
      </w:r>
      <w:r w:rsidRPr="005D41C6">
        <w:rPr>
          <w:spacing w:val="15"/>
          <w:sz w:val="28"/>
          <w:szCs w:val="28"/>
          <w:lang w:eastAsia="en-US" w:bidi="ar-SA"/>
        </w:rPr>
        <w:t xml:space="preserve"> </w:t>
      </w:r>
      <w:r w:rsidRPr="005D41C6">
        <w:rPr>
          <w:sz w:val="28"/>
          <w:szCs w:val="28"/>
          <w:lang w:eastAsia="en-US" w:bidi="ar-SA"/>
        </w:rPr>
        <w:t>обусловлены:</w:t>
      </w:r>
    </w:p>
    <w:p w14:paraId="51E37485" w14:textId="77777777" w:rsidR="00281428" w:rsidRPr="005D41C6" w:rsidRDefault="00281428" w:rsidP="00FF2F55">
      <w:pPr>
        <w:numPr>
          <w:ilvl w:val="0"/>
          <w:numId w:val="155"/>
        </w:numPr>
        <w:tabs>
          <w:tab w:val="left" w:pos="1242"/>
        </w:tabs>
        <w:spacing w:before="4" w:after="0" w:line="240" w:lineRule="auto"/>
        <w:ind w:right="835" w:firstLine="0"/>
        <w:jc w:val="both"/>
        <w:rPr>
          <w:sz w:val="28"/>
          <w:lang w:eastAsia="en-US" w:bidi="ar-SA"/>
        </w:rPr>
      </w:pPr>
      <w:r w:rsidRPr="005D41C6">
        <w:rPr>
          <w:sz w:val="28"/>
          <w:lang w:eastAsia="en-US" w:bidi="ar-SA"/>
        </w:rPr>
        <w:t>ключевой</w:t>
      </w:r>
      <w:r w:rsidRPr="005D41C6">
        <w:rPr>
          <w:spacing w:val="-8"/>
          <w:sz w:val="28"/>
          <w:lang w:eastAsia="en-US" w:bidi="ar-SA"/>
        </w:rPr>
        <w:t xml:space="preserve"> </w:t>
      </w:r>
      <w:r w:rsidRPr="005D41C6">
        <w:rPr>
          <w:sz w:val="28"/>
          <w:lang w:eastAsia="en-US" w:bidi="ar-SA"/>
        </w:rPr>
        <w:t>ролью</w:t>
      </w:r>
      <w:r w:rsidRPr="005D41C6">
        <w:rPr>
          <w:spacing w:val="-9"/>
          <w:sz w:val="28"/>
          <w:lang w:eastAsia="en-US" w:bidi="ar-SA"/>
        </w:rPr>
        <w:t xml:space="preserve"> </w:t>
      </w:r>
      <w:r w:rsidRPr="005D41C6">
        <w:rPr>
          <w:sz w:val="28"/>
          <w:lang w:eastAsia="en-US" w:bidi="ar-SA"/>
        </w:rPr>
        <w:t>предметно­преобразовательной</w:t>
      </w:r>
      <w:r w:rsidRPr="005D41C6">
        <w:rPr>
          <w:spacing w:val="-10"/>
          <w:sz w:val="28"/>
          <w:lang w:eastAsia="en-US" w:bidi="ar-SA"/>
        </w:rPr>
        <w:t xml:space="preserve"> </w:t>
      </w:r>
      <w:r w:rsidRPr="005D41C6">
        <w:rPr>
          <w:sz w:val="28"/>
          <w:lang w:eastAsia="en-US" w:bidi="ar-SA"/>
        </w:rPr>
        <w:t>деятельности</w:t>
      </w:r>
      <w:r w:rsidRPr="005D41C6">
        <w:rPr>
          <w:spacing w:val="-4"/>
          <w:sz w:val="28"/>
          <w:lang w:eastAsia="en-US" w:bidi="ar-SA"/>
        </w:rPr>
        <w:t xml:space="preserve"> </w:t>
      </w:r>
      <w:r w:rsidRPr="005D41C6">
        <w:rPr>
          <w:sz w:val="28"/>
          <w:lang w:eastAsia="en-US" w:bidi="ar-SA"/>
        </w:rPr>
        <w:t>как</w:t>
      </w:r>
      <w:r w:rsidRPr="005D41C6">
        <w:rPr>
          <w:spacing w:val="-6"/>
          <w:sz w:val="28"/>
          <w:lang w:eastAsia="en-US" w:bidi="ar-SA"/>
        </w:rPr>
        <w:t xml:space="preserve"> </w:t>
      </w:r>
      <w:r w:rsidRPr="005D41C6">
        <w:rPr>
          <w:sz w:val="28"/>
          <w:lang w:eastAsia="en-US" w:bidi="ar-SA"/>
        </w:rPr>
        <w:t>основы</w:t>
      </w:r>
      <w:r w:rsidRPr="005D41C6">
        <w:rPr>
          <w:spacing w:val="-68"/>
          <w:sz w:val="28"/>
          <w:lang w:eastAsia="en-US" w:bidi="ar-SA"/>
        </w:rPr>
        <w:t xml:space="preserve"> </w:t>
      </w:r>
      <w:r w:rsidRPr="005D41C6">
        <w:rPr>
          <w:sz w:val="28"/>
          <w:lang w:eastAsia="en-US" w:bidi="ar-SA"/>
        </w:rPr>
        <w:t>формирования</w:t>
      </w:r>
      <w:r w:rsidRPr="005D41C6">
        <w:rPr>
          <w:spacing w:val="2"/>
          <w:sz w:val="28"/>
          <w:lang w:eastAsia="en-US" w:bidi="ar-SA"/>
        </w:rPr>
        <w:t xml:space="preserve"> </w:t>
      </w:r>
      <w:r w:rsidRPr="005D41C6">
        <w:rPr>
          <w:sz w:val="28"/>
          <w:lang w:eastAsia="en-US" w:bidi="ar-SA"/>
        </w:rPr>
        <w:t>системы</w:t>
      </w:r>
      <w:r w:rsidRPr="005D41C6">
        <w:rPr>
          <w:spacing w:val="5"/>
          <w:sz w:val="28"/>
          <w:lang w:eastAsia="en-US" w:bidi="ar-SA"/>
        </w:rPr>
        <w:t xml:space="preserve"> </w:t>
      </w:r>
      <w:r w:rsidRPr="005D41C6">
        <w:rPr>
          <w:sz w:val="28"/>
          <w:lang w:eastAsia="en-US" w:bidi="ar-SA"/>
        </w:rPr>
        <w:t>универсальных</w:t>
      </w:r>
      <w:r w:rsidRPr="005D41C6">
        <w:rPr>
          <w:spacing w:val="13"/>
          <w:sz w:val="28"/>
          <w:lang w:eastAsia="en-US" w:bidi="ar-SA"/>
        </w:rPr>
        <w:t xml:space="preserve"> </w:t>
      </w:r>
      <w:r w:rsidRPr="005D41C6">
        <w:rPr>
          <w:sz w:val="28"/>
          <w:lang w:eastAsia="en-US" w:bidi="ar-SA"/>
        </w:rPr>
        <w:t>учебных</w:t>
      </w:r>
      <w:r w:rsidRPr="005D41C6">
        <w:rPr>
          <w:spacing w:val="2"/>
          <w:sz w:val="28"/>
          <w:lang w:eastAsia="en-US" w:bidi="ar-SA"/>
        </w:rPr>
        <w:t xml:space="preserve"> </w:t>
      </w:r>
      <w:r w:rsidRPr="005D41C6">
        <w:rPr>
          <w:sz w:val="28"/>
          <w:lang w:eastAsia="en-US" w:bidi="ar-SA"/>
        </w:rPr>
        <w:t>действий;</w:t>
      </w:r>
    </w:p>
    <w:p w14:paraId="1DFA0256" w14:textId="77777777" w:rsidR="00281428" w:rsidRPr="005D41C6" w:rsidRDefault="00281428" w:rsidP="00FF2F55">
      <w:pPr>
        <w:numPr>
          <w:ilvl w:val="0"/>
          <w:numId w:val="155"/>
        </w:numPr>
        <w:tabs>
          <w:tab w:val="left" w:pos="1242"/>
        </w:tabs>
        <w:spacing w:before="3" w:after="0" w:line="240" w:lineRule="auto"/>
        <w:ind w:right="832" w:firstLine="0"/>
        <w:jc w:val="both"/>
        <w:rPr>
          <w:sz w:val="28"/>
          <w:lang w:eastAsia="en-US" w:bidi="ar-SA"/>
        </w:rPr>
      </w:pPr>
      <w:r w:rsidRPr="005D41C6">
        <w:rPr>
          <w:sz w:val="28"/>
          <w:lang w:eastAsia="en-US" w:bidi="ar-SA"/>
        </w:rPr>
        <w:t>значением</w:t>
      </w:r>
      <w:r w:rsidRPr="005D41C6">
        <w:rPr>
          <w:spacing w:val="1"/>
          <w:sz w:val="28"/>
          <w:lang w:eastAsia="en-US" w:bidi="ar-SA"/>
        </w:rPr>
        <w:t xml:space="preserve"> </w:t>
      </w:r>
      <w:r w:rsidRPr="005D41C6">
        <w:rPr>
          <w:sz w:val="28"/>
          <w:lang w:eastAsia="en-US" w:bidi="ar-SA"/>
        </w:rPr>
        <w:t>универсальных</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моделирования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планирования,</w:t>
      </w:r>
      <w:r w:rsidRPr="005D41C6">
        <w:rPr>
          <w:spacing w:val="-10"/>
          <w:sz w:val="28"/>
          <w:lang w:eastAsia="en-US" w:bidi="ar-SA"/>
        </w:rPr>
        <w:t xml:space="preserve"> </w:t>
      </w:r>
      <w:r w:rsidRPr="005D41C6">
        <w:rPr>
          <w:sz w:val="28"/>
          <w:lang w:eastAsia="en-US" w:bidi="ar-SA"/>
        </w:rPr>
        <w:t>которые</w:t>
      </w:r>
      <w:r w:rsidRPr="005D41C6">
        <w:rPr>
          <w:spacing w:val="-11"/>
          <w:sz w:val="28"/>
          <w:lang w:eastAsia="en-US" w:bidi="ar-SA"/>
        </w:rPr>
        <w:t xml:space="preserve"> </w:t>
      </w:r>
      <w:r w:rsidRPr="005D41C6">
        <w:rPr>
          <w:sz w:val="28"/>
          <w:lang w:eastAsia="en-US" w:bidi="ar-SA"/>
        </w:rPr>
        <w:t>являются</w:t>
      </w:r>
      <w:r w:rsidRPr="005D41C6">
        <w:rPr>
          <w:spacing w:val="-11"/>
          <w:sz w:val="28"/>
          <w:lang w:eastAsia="en-US" w:bidi="ar-SA"/>
        </w:rPr>
        <w:t xml:space="preserve"> </w:t>
      </w:r>
      <w:r w:rsidRPr="005D41C6">
        <w:rPr>
          <w:sz w:val="28"/>
          <w:lang w:eastAsia="en-US" w:bidi="ar-SA"/>
        </w:rPr>
        <w:t>непосредственным</w:t>
      </w:r>
      <w:r w:rsidRPr="005D41C6">
        <w:rPr>
          <w:spacing w:val="-11"/>
          <w:sz w:val="28"/>
          <w:lang w:eastAsia="en-US" w:bidi="ar-SA"/>
        </w:rPr>
        <w:t xml:space="preserve"> </w:t>
      </w:r>
      <w:r w:rsidRPr="005D41C6">
        <w:rPr>
          <w:sz w:val="28"/>
          <w:lang w:eastAsia="en-US" w:bidi="ar-SA"/>
        </w:rPr>
        <w:t>предметом</w:t>
      </w:r>
      <w:r w:rsidRPr="005D41C6">
        <w:rPr>
          <w:spacing w:val="-9"/>
          <w:sz w:val="28"/>
          <w:lang w:eastAsia="en-US" w:bidi="ar-SA"/>
        </w:rPr>
        <w:t xml:space="preserve"> </w:t>
      </w:r>
      <w:r w:rsidRPr="005D41C6">
        <w:rPr>
          <w:sz w:val="28"/>
          <w:lang w:eastAsia="en-US" w:bidi="ar-SA"/>
        </w:rPr>
        <w:t>усвоения</w:t>
      </w:r>
      <w:r w:rsidRPr="005D41C6">
        <w:rPr>
          <w:spacing w:val="-11"/>
          <w:sz w:val="28"/>
          <w:lang w:eastAsia="en-US" w:bidi="ar-SA"/>
        </w:rPr>
        <w:t xml:space="preserve"> </w:t>
      </w:r>
      <w:r w:rsidRPr="005D41C6">
        <w:rPr>
          <w:sz w:val="28"/>
          <w:lang w:eastAsia="en-US" w:bidi="ar-SA"/>
        </w:rPr>
        <w:t>в</w:t>
      </w:r>
      <w:r w:rsidRPr="005D41C6">
        <w:rPr>
          <w:spacing w:val="-9"/>
          <w:sz w:val="28"/>
          <w:lang w:eastAsia="en-US" w:bidi="ar-SA"/>
        </w:rPr>
        <w:t xml:space="preserve"> </w:t>
      </w:r>
      <w:r w:rsidRPr="005D41C6">
        <w:rPr>
          <w:sz w:val="28"/>
          <w:lang w:eastAsia="en-US" w:bidi="ar-SA"/>
        </w:rPr>
        <w:t>ходе</w:t>
      </w:r>
      <w:r w:rsidRPr="005D41C6">
        <w:rPr>
          <w:spacing w:val="-68"/>
          <w:sz w:val="28"/>
          <w:lang w:eastAsia="en-US" w:bidi="ar-SA"/>
        </w:rPr>
        <w:t xml:space="preserve"> </w:t>
      </w:r>
      <w:r w:rsidRPr="005D41C6">
        <w:rPr>
          <w:sz w:val="28"/>
          <w:lang w:eastAsia="en-US" w:bidi="ar-SA"/>
        </w:rPr>
        <w:t>выполнения</w:t>
      </w:r>
      <w:r w:rsidRPr="005D41C6">
        <w:rPr>
          <w:spacing w:val="1"/>
          <w:sz w:val="28"/>
          <w:lang w:eastAsia="en-US" w:bidi="ar-SA"/>
        </w:rPr>
        <w:t xml:space="preserve"> </w:t>
      </w:r>
      <w:r w:rsidRPr="005D41C6">
        <w:rPr>
          <w:sz w:val="28"/>
          <w:lang w:eastAsia="en-US" w:bidi="ar-SA"/>
        </w:rPr>
        <w:t>различных</w:t>
      </w:r>
      <w:r w:rsidRPr="005D41C6">
        <w:rPr>
          <w:spacing w:val="1"/>
          <w:sz w:val="28"/>
          <w:lang w:eastAsia="en-US" w:bidi="ar-SA"/>
        </w:rPr>
        <w:t xml:space="preserve"> </w:t>
      </w:r>
      <w:r w:rsidRPr="005D41C6">
        <w:rPr>
          <w:sz w:val="28"/>
          <w:lang w:eastAsia="en-US" w:bidi="ar-SA"/>
        </w:rPr>
        <w:t>заданий</w:t>
      </w:r>
      <w:r w:rsidRPr="005D41C6">
        <w:rPr>
          <w:spacing w:val="1"/>
          <w:sz w:val="28"/>
          <w:lang w:eastAsia="en-US" w:bidi="ar-SA"/>
        </w:rPr>
        <w:t xml:space="preserve"> </w:t>
      </w:r>
      <w:r w:rsidRPr="005D41C6">
        <w:rPr>
          <w:sz w:val="28"/>
          <w:lang w:eastAsia="en-US" w:bidi="ar-SA"/>
        </w:rPr>
        <w:t>по</w:t>
      </w:r>
      <w:r w:rsidRPr="005D41C6">
        <w:rPr>
          <w:spacing w:val="1"/>
          <w:sz w:val="28"/>
          <w:lang w:eastAsia="en-US" w:bidi="ar-SA"/>
        </w:rPr>
        <w:t xml:space="preserve"> </w:t>
      </w:r>
      <w:r w:rsidRPr="005D41C6">
        <w:rPr>
          <w:sz w:val="28"/>
          <w:lang w:eastAsia="en-US" w:bidi="ar-SA"/>
        </w:rPr>
        <w:t>курсу</w:t>
      </w:r>
      <w:r w:rsidRPr="005D41C6">
        <w:rPr>
          <w:spacing w:val="1"/>
          <w:sz w:val="28"/>
          <w:lang w:eastAsia="en-US" w:bidi="ar-SA"/>
        </w:rPr>
        <w:t xml:space="preserve"> </w:t>
      </w:r>
      <w:r w:rsidRPr="005D41C6">
        <w:rPr>
          <w:sz w:val="28"/>
          <w:lang w:eastAsia="en-US" w:bidi="ar-SA"/>
        </w:rPr>
        <w:t>(так,</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ходе</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конструированиеобучающиеся</w:t>
      </w:r>
      <w:r w:rsidRPr="005D41C6">
        <w:rPr>
          <w:spacing w:val="1"/>
          <w:sz w:val="28"/>
          <w:lang w:eastAsia="en-US" w:bidi="ar-SA"/>
        </w:rPr>
        <w:t xml:space="preserve"> </w:t>
      </w:r>
      <w:r w:rsidRPr="005D41C6">
        <w:rPr>
          <w:sz w:val="28"/>
          <w:lang w:eastAsia="en-US" w:bidi="ar-SA"/>
        </w:rPr>
        <w:t>учатся</w:t>
      </w:r>
      <w:r w:rsidRPr="005D41C6">
        <w:rPr>
          <w:spacing w:val="1"/>
          <w:sz w:val="28"/>
          <w:lang w:eastAsia="en-US" w:bidi="ar-SA"/>
        </w:rPr>
        <w:t xml:space="preserve"> </w:t>
      </w:r>
      <w:r w:rsidRPr="005D41C6">
        <w:rPr>
          <w:sz w:val="28"/>
          <w:lang w:eastAsia="en-US" w:bidi="ar-SA"/>
        </w:rPr>
        <w:t>использовать</w:t>
      </w:r>
      <w:r w:rsidRPr="005D41C6">
        <w:rPr>
          <w:spacing w:val="1"/>
          <w:sz w:val="28"/>
          <w:lang w:eastAsia="en-US" w:bidi="ar-SA"/>
        </w:rPr>
        <w:t xml:space="preserve"> </w:t>
      </w:r>
      <w:r w:rsidRPr="005D41C6">
        <w:rPr>
          <w:sz w:val="28"/>
          <w:lang w:eastAsia="en-US" w:bidi="ar-SA"/>
        </w:rPr>
        <w:t>схемы,</w:t>
      </w:r>
      <w:r w:rsidRPr="005D41C6">
        <w:rPr>
          <w:spacing w:val="1"/>
          <w:sz w:val="28"/>
          <w:lang w:eastAsia="en-US" w:bidi="ar-SA"/>
        </w:rPr>
        <w:t xml:space="preserve"> </w:t>
      </w:r>
      <w:r w:rsidRPr="005D41C6">
        <w:rPr>
          <w:sz w:val="28"/>
          <w:lang w:eastAsia="en-US" w:bidi="ar-SA"/>
        </w:rPr>
        <w:t>карты</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модели,задающие</w:t>
      </w:r>
      <w:r w:rsidRPr="005D41C6">
        <w:rPr>
          <w:spacing w:val="-11"/>
          <w:sz w:val="28"/>
          <w:lang w:eastAsia="en-US" w:bidi="ar-SA"/>
        </w:rPr>
        <w:t xml:space="preserve"> </w:t>
      </w:r>
      <w:r w:rsidRPr="005D41C6">
        <w:rPr>
          <w:sz w:val="28"/>
          <w:lang w:eastAsia="en-US" w:bidi="ar-SA"/>
        </w:rPr>
        <w:t>полную</w:t>
      </w:r>
      <w:r w:rsidRPr="005D41C6">
        <w:rPr>
          <w:spacing w:val="-8"/>
          <w:sz w:val="28"/>
          <w:lang w:eastAsia="en-US" w:bidi="ar-SA"/>
        </w:rPr>
        <w:t xml:space="preserve"> </w:t>
      </w:r>
      <w:r w:rsidRPr="005D41C6">
        <w:rPr>
          <w:sz w:val="28"/>
          <w:lang w:eastAsia="en-US" w:bidi="ar-SA"/>
        </w:rPr>
        <w:t>ориентировочную</w:t>
      </w:r>
      <w:r w:rsidRPr="005D41C6">
        <w:rPr>
          <w:spacing w:val="-8"/>
          <w:sz w:val="28"/>
          <w:lang w:eastAsia="en-US" w:bidi="ar-SA"/>
        </w:rPr>
        <w:t xml:space="preserve"> </w:t>
      </w:r>
      <w:r w:rsidRPr="005D41C6">
        <w:rPr>
          <w:sz w:val="28"/>
          <w:lang w:eastAsia="en-US" w:bidi="ar-SA"/>
        </w:rPr>
        <w:t>основу</w:t>
      </w:r>
      <w:r w:rsidRPr="005D41C6">
        <w:rPr>
          <w:spacing w:val="-11"/>
          <w:sz w:val="28"/>
          <w:lang w:eastAsia="en-US" w:bidi="ar-SA"/>
        </w:rPr>
        <w:t xml:space="preserve"> </w:t>
      </w:r>
      <w:r w:rsidRPr="005D41C6">
        <w:rPr>
          <w:sz w:val="28"/>
          <w:lang w:eastAsia="en-US" w:bidi="ar-SA"/>
        </w:rPr>
        <w:t>выполнения</w:t>
      </w:r>
      <w:r w:rsidRPr="005D41C6">
        <w:rPr>
          <w:spacing w:val="-11"/>
          <w:sz w:val="28"/>
          <w:lang w:eastAsia="en-US" w:bidi="ar-SA"/>
        </w:rPr>
        <w:t xml:space="preserve"> </w:t>
      </w:r>
      <w:r w:rsidRPr="005D41C6">
        <w:rPr>
          <w:sz w:val="28"/>
          <w:lang w:eastAsia="en-US" w:bidi="ar-SA"/>
        </w:rPr>
        <w:t>предложенных</w:t>
      </w:r>
      <w:r w:rsidRPr="005D41C6">
        <w:rPr>
          <w:spacing w:val="-68"/>
          <w:sz w:val="28"/>
          <w:lang w:eastAsia="en-US" w:bidi="ar-SA"/>
        </w:rPr>
        <w:t xml:space="preserve"> </w:t>
      </w:r>
      <w:r w:rsidRPr="005D41C6">
        <w:rPr>
          <w:sz w:val="28"/>
          <w:lang w:eastAsia="en-US" w:bidi="ar-SA"/>
        </w:rPr>
        <w:t>заданий</w:t>
      </w:r>
      <w:r w:rsidRPr="005D41C6">
        <w:rPr>
          <w:spacing w:val="4"/>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позволяющие</w:t>
      </w:r>
      <w:r w:rsidRPr="005D41C6">
        <w:rPr>
          <w:spacing w:val="4"/>
          <w:sz w:val="28"/>
          <w:lang w:eastAsia="en-US" w:bidi="ar-SA"/>
        </w:rPr>
        <w:t xml:space="preserve"> </w:t>
      </w:r>
      <w:r w:rsidRPr="005D41C6">
        <w:rPr>
          <w:sz w:val="28"/>
          <w:lang w:eastAsia="en-US" w:bidi="ar-SA"/>
        </w:rPr>
        <w:t>выделять</w:t>
      </w:r>
      <w:r w:rsidRPr="005D41C6">
        <w:rPr>
          <w:spacing w:val="3"/>
          <w:sz w:val="28"/>
          <w:lang w:eastAsia="en-US" w:bidi="ar-SA"/>
        </w:rPr>
        <w:t xml:space="preserve"> </w:t>
      </w:r>
      <w:r w:rsidRPr="005D41C6">
        <w:rPr>
          <w:sz w:val="28"/>
          <w:lang w:eastAsia="en-US" w:bidi="ar-SA"/>
        </w:rPr>
        <w:t>необходимую</w:t>
      </w:r>
      <w:r w:rsidRPr="005D41C6">
        <w:rPr>
          <w:spacing w:val="15"/>
          <w:sz w:val="28"/>
          <w:lang w:eastAsia="en-US" w:bidi="ar-SA"/>
        </w:rPr>
        <w:t xml:space="preserve"> </w:t>
      </w:r>
      <w:r w:rsidRPr="005D41C6">
        <w:rPr>
          <w:sz w:val="28"/>
          <w:lang w:eastAsia="en-US" w:bidi="ar-SA"/>
        </w:rPr>
        <w:t>систему</w:t>
      </w:r>
      <w:r w:rsidRPr="005D41C6">
        <w:rPr>
          <w:spacing w:val="-3"/>
          <w:sz w:val="28"/>
          <w:lang w:eastAsia="en-US" w:bidi="ar-SA"/>
        </w:rPr>
        <w:t xml:space="preserve"> </w:t>
      </w:r>
      <w:r w:rsidRPr="005D41C6">
        <w:rPr>
          <w:sz w:val="28"/>
          <w:lang w:eastAsia="en-US" w:bidi="ar-SA"/>
        </w:rPr>
        <w:t>ориентиров);</w:t>
      </w:r>
    </w:p>
    <w:p w14:paraId="1B3865ED" w14:textId="77777777" w:rsidR="00281428" w:rsidRPr="005D41C6" w:rsidRDefault="00281428" w:rsidP="00FF2F55">
      <w:pPr>
        <w:numPr>
          <w:ilvl w:val="0"/>
          <w:numId w:val="155"/>
        </w:numPr>
        <w:tabs>
          <w:tab w:val="left" w:pos="1242"/>
        </w:tabs>
        <w:spacing w:after="0" w:line="240" w:lineRule="auto"/>
        <w:ind w:right="826" w:firstLine="0"/>
        <w:jc w:val="both"/>
        <w:rPr>
          <w:sz w:val="28"/>
          <w:lang w:eastAsia="en-US" w:bidi="ar-SA"/>
        </w:rPr>
      </w:pPr>
      <w:r w:rsidRPr="005D41C6">
        <w:rPr>
          <w:sz w:val="28"/>
          <w:lang w:eastAsia="en-US" w:bidi="ar-SA"/>
        </w:rPr>
        <w:t>специальной</w:t>
      </w:r>
      <w:r w:rsidRPr="005D41C6">
        <w:rPr>
          <w:spacing w:val="1"/>
          <w:sz w:val="28"/>
          <w:lang w:eastAsia="en-US" w:bidi="ar-SA"/>
        </w:rPr>
        <w:t xml:space="preserve"> </w:t>
      </w:r>
      <w:r w:rsidRPr="005D41C6">
        <w:rPr>
          <w:sz w:val="28"/>
          <w:lang w:eastAsia="en-US" w:bidi="ar-SA"/>
        </w:rPr>
        <w:t>организацией</w:t>
      </w:r>
      <w:r w:rsidRPr="005D41C6">
        <w:rPr>
          <w:spacing w:val="1"/>
          <w:sz w:val="28"/>
          <w:lang w:eastAsia="en-US" w:bidi="ar-SA"/>
        </w:rPr>
        <w:t xml:space="preserve"> </w:t>
      </w:r>
      <w:r w:rsidRPr="005D41C6">
        <w:rPr>
          <w:sz w:val="28"/>
          <w:lang w:eastAsia="en-US" w:bidi="ar-SA"/>
        </w:rPr>
        <w:t>процесса</w:t>
      </w:r>
      <w:r w:rsidRPr="005D41C6">
        <w:rPr>
          <w:spacing w:val="1"/>
          <w:sz w:val="28"/>
          <w:lang w:eastAsia="en-US" w:bidi="ar-SA"/>
        </w:rPr>
        <w:t xml:space="preserve"> </w:t>
      </w:r>
      <w:r w:rsidRPr="005D41C6">
        <w:rPr>
          <w:sz w:val="28"/>
          <w:lang w:eastAsia="en-US" w:bidi="ar-SA"/>
        </w:rPr>
        <w:t>планомерно­поэтапной</w:t>
      </w:r>
      <w:r w:rsidRPr="005D41C6">
        <w:rPr>
          <w:spacing w:val="1"/>
          <w:sz w:val="28"/>
          <w:lang w:eastAsia="en-US" w:bidi="ar-SA"/>
        </w:rPr>
        <w:t xml:space="preserve"> </w:t>
      </w:r>
      <w:r w:rsidRPr="005D41C6">
        <w:rPr>
          <w:sz w:val="28"/>
          <w:lang w:eastAsia="en-US" w:bidi="ar-SA"/>
        </w:rPr>
        <w:t>отработки</w:t>
      </w:r>
      <w:r w:rsidRPr="005D41C6">
        <w:rPr>
          <w:spacing w:val="1"/>
          <w:sz w:val="28"/>
          <w:lang w:eastAsia="en-US" w:bidi="ar-SA"/>
        </w:rPr>
        <w:t xml:space="preserve"> </w:t>
      </w:r>
      <w:r w:rsidRPr="005D41C6">
        <w:rPr>
          <w:sz w:val="28"/>
          <w:lang w:eastAsia="en-US" w:bidi="ar-SA"/>
        </w:rPr>
        <w:t>предметно­преобразовательной</w:t>
      </w:r>
      <w:r w:rsidRPr="005D41C6">
        <w:rPr>
          <w:spacing w:val="1"/>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обучающихся</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генезисе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развитии психологических новообразований младшего школьного возраста —</w:t>
      </w:r>
      <w:r w:rsidRPr="005D41C6">
        <w:rPr>
          <w:spacing w:val="1"/>
          <w:sz w:val="28"/>
          <w:lang w:eastAsia="en-US" w:bidi="ar-SA"/>
        </w:rPr>
        <w:t xml:space="preserve"> </w:t>
      </w:r>
      <w:r w:rsidRPr="005D41C6">
        <w:rPr>
          <w:sz w:val="28"/>
          <w:lang w:eastAsia="en-US" w:bidi="ar-SA"/>
        </w:rPr>
        <w:t>умении осуществлять анализ, действовать во внутреннем умственном плане;</w:t>
      </w:r>
      <w:r w:rsidRPr="005D41C6">
        <w:rPr>
          <w:spacing w:val="1"/>
          <w:sz w:val="28"/>
          <w:lang w:eastAsia="en-US" w:bidi="ar-SA"/>
        </w:rPr>
        <w:t xml:space="preserve"> </w:t>
      </w:r>
      <w:r w:rsidRPr="005D41C6">
        <w:rPr>
          <w:sz w:val="28"/>
          <w:lang w:eastAsia="en-US" w:bidi="ar-SA"/>
        </w:rPr>
        <w:t>рефлексией</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осознанием</w:t>
      </w:r>
      <w:r w:rsidRPr="005D41C6">
        <w:rPr>
          <w:spacing w:val="1"/>
          <w:sz w:val="28"/>
          <w:lang w:eastAsia="en-US" w:bidi="ar-SA"/>
        </w:rPr>
        <w:t xml:space="preserve"> </w:t>
      </w:r>
      <w:r w:rsidRPr="005D41C6">
        <w:rPr>
          <w:sz w:val="28"/>
          <w:lang w:eastAsia="en-US" w:bidi="ar-SA"/>
        </w:rPr>
        <w:t>содержания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оснований</w:t>
      </w:r>
      <w:r w:rsidRPr="005D41C6">
        <w:rPr>
          <w:spacing w:val="1"/>
          <w:sz w:val="28"/>
          <w:lang w:eastAsia="en-US" w:bidi="ar-SA"/>
        </w:rPr>
        <w:t xml:space="preserve"> </w:t>
      </w:r>
      <w:r w:rsidRPr="005D41C6">
        <w:rPr>
          <w:sz w:val="28"/>
          <w:lang w:eastAsia="en-US" w:bidi="ar-SA"/>
        </w:rPr>
        <w:t>выполняемой</w:t>
      </w:r>
      <w:r w:rsidRPr="005D41C6">
        <w:rPr>
          <w:spacing w:val="1"/>
          <w:sz w:val="28"/>
          <w:lang w:eastAsia="en-US" w:bidi="ar-SA"/>
        </w:rPr>
        <w:t xml:space="preserve"> </w:t>
      </w:r>
      <w:r w:rsidRPr="005D41C6">
        <w:rPr>
          <w:sz w:val="28"/>
          <w:lang w:eastAsia="en-US" w:bidi="ar-SA"/>
        </w:rPr>
        <w:t>деятельности;</w:t>
      </w:r>
    </w:p>
    <w:p w14:paraId="5DAAEFEA" w14:textId="77777777" w:rsidR="00281428" w:rsidRPr="005D41C6" w:rsidRDefault="00281428" w:rsidP="00FF2F55">
      <w:pPr>
        <w:numPr>
          <w:ilvl w:val="0"/>
          <w:numId w:val="155"/>
        </w:numPr>
        <w:tabs>
          <w:tab w:val="left" w:pos="1242"/>
        </w:tabs>
        <w:spacing w:after="0" w:line="242" w:lineRule="auto"/>
        <w:ind w:right="849" w:firstLine="0"/>
        <w:jc w:val="both"/>
        <w:rPr>
          <w:sz w:val="28"/>
          <w:lang w:eastAsia="en-US" w:bidi="ar-SA"/>
        </w:rPr>
      </w:pPr>
      <w:r w:rsidRPr="005D41C6">
        <w:rPr>
          <w:sz w:val="28"/>
          <w:lang w:eastAsia="en-US" w:bidi="ar-SA"/>
        </w:rPr>
        <w:t>широким использованием форм группового сотрудничества и проектных</w:t>
      </w:r>
      <w:r w:rsidRPr="005D41C6">
        <w:rPr>
          <w:spacing w:val="1"/>
          <w:sz w:val="28"/>
          <w:lang w:eastAsia="en-US" w:bidi="ar-SA"/>
        </w:rPr>
        <w:t xml:space="preserve"> </w:t>
      </w:r>
      <w:r w:rsidRPr="005D41C6">
        <w:rPr>
          <w:sz w:val="28"/>
          <w:lang w:eastAsia="en-US" w:bidi="ar-SA"/>
        </w:rPr>
        <w:t>форм</w:t>
      </w:r>
      <w:r w:rsidRPr="005D41C6">
        <w:rPr>
          <w:spacing w:val="3"/>
          <w:sz w:val="28"/>
          <w:lang w:eastAsia="en-US" w:bidi="ar-SA"/>
        </w:rPr>
        <w:t xml:space="preserve"> </w:t>
      </w:r>
      <w:r w:rsidRPr="005D41C6">
        <w:rPr>
          <w:sz w:val="28"/>
          <w:lang w:eastAsia="en-US" w:bidi="ar-SA"/>
        </w:rPr>
        <w:t>работы</w:t>
      </w:r>
      <w:r w:rsidRPr="005D41C6">
        <w:rPr>
          <w:spacing w:val="4"/>
          <w:sz w:val="28"/>
          <w:lang w:eastAsia="en-US" w:bidi="ar-SA"/>
        </w:rPr>
        <w:t xml:space="preserve"> </w:t>
      </w:r>
      <w:r w:rsidRPr="005D41C6">
        <w:rPr>
          <w:sz w:val="28"/>
          <w:lang w:eastAsia="en-US" w:bidi="ar-SA"/>
        </w:rPr>
        <w:t>для</w:t>
      </w:r>
      <w:r w:rsidRPr="005D41C6">
        <w:rPr>
          <w:spacing w:val="4"/>
          <w:sz w:val="28"/>
          <w:lang w:eastAsia="en-US" w:bidi="ar-SA"/>
        </w:rPr>
        <w:t xml:space="preserve"> </w:t>
      </w:r>
      <w:r w:rsidRPr="005D41C6">
        <w:rPr>
          <w:sz w:val="28"/>
          <w:lang w:eastAsia="en-US" w:bidi="ar-SA"/>
        </w:rPr>
        <w:t>реализации</w:t>
      </w:r>
      <w:r w:rsidRPr="005D41C6">
        <w:rPr>
          <w:spacing w:val="5"/>
          <w:sz w:val="28"/>
          <w:lang w:eastAsia="en-US" w:bidi="ar-SA"/>
        </w:rPr>
        <w:t xml:space="preserve"> </w:t>
      </w:r>
      <w:r w:rsidRPr="005D41C6">
        <w:rPr>
          <w:sz w:val="28"/>
          <w:lang w:eastAsia="en-US" w:bidi="ar-SA"/>
        </w:rPr>
        <w:t>учебных</w:t>
      </w:r>
      <w:r w:rsidRPr="005D41C6">
        <w:rPr>
          <w:spacing w:val="15"/>
          <w:sz w:val="28"/>
          <w:lang w:eastAsia="en-US" w:bidi="ar-SA"/>
        </w:rPr>
        <w:t xml:space="preserve"> </w:t>
      </w:r>
      <w:r w:rsidRPr="005D41C6">
        <w:rPr>
          <w:sz w:val="28"/>
          <w:lang w:eastAsia="en-US" w:bidi="ar-SA"/>
        </w:rPr>
        <w:t>целей</w:t>
      </w:r>
      <w:r w:rsidRPr="005D41C6">
        <w:rPr>
          <w:spacing w:val="1"/>
          <w:sz w:val="28"/>
          <w:lang w:eastAsia="en-US" w:bidi="ar-SA"/>
        </w:rPr>
        <w:t xml:space="preserve"> </w:t>
      </w:r>
      <w:r w:rsidRPr="005D41C6">
        <w:rPr>
          <w:sz w:val="28"/>
          <w:lang w:eastAsia="en-US" w:bidi="ar-SA"/>
        </w:rPr>
        <w:t>курса;</w:t>
      </w:r>
    </w:p>
    <w:p w14:paraId="01C2D468" w14:textId="77777777" w:rsidR="00281428" w:rsidRPr="005D41C6" w:rsidRDefault="00281428" w:rsidP="00FF2F55">
      <w:pPr>
        <w:numPr>
          <w:ilvl w:val="0"/>
          <w:numId w:val="155"/>
        </w:numPr>
        <w:tabs>
          <w:tab w:val="left" w:pos="1242"/>
        </w:tabs>
        <w:spacing w:after="0" w:line="240" w:lineRule="auto"/>
        <w:ind w:right="835" w:firstLine="0"/>
        <w:jc w:val="both"/>
        <w:rPr>
          <w:sz w:val="28"/>
          <w:lang w:eastAsia="en-US" w:bidi="ar-SA"/>
        </w:rPr>
      </w:pPr>
      <w:r w:rsidRPr="005D41C6">
        <w:rPr>
          <w:sz w:val="28"/>
          <w:lang w:eastAsia="en-US" w:bidi="ar-SA"/>
        </w:rPr>
        <w:t>формированием</w:t>
      </w:r>
      <w:r w:rsidRPr="005D41C6">
        <w:rPr>
          <w:spacing w:val="1"/>
          <w:sz w:val="28"/>
          <w:lang w:eastAsia="en-US" w:bidi="ar-SA"/>
        </w:rPr>
        <w:t xml:space="preserve"> </w:t>
      </w:r>
      <w:r w:rsidRPr="005D41C6">
        <w:rPr>
          <w:sz w:val="28"/>
          <w:lang w:eastAsia="en-US" w:bidi="ar-SA"/>
        </w:rPr>
        <w:t>первоначальных</w:t>
      </w:r>
      <w:r w:rsidRPr="005D41C6">
        <w:rPr>
          <w:spacing w:val="1"/>
          <w:sz w:val="28"/>
          <w:lang w:eastAsia="en-US" w:bidi="ar-SA"/>
        </w:rPr>
        <w:t xml:space="preserve"> </w:t>
      </w:r>
      <w:r w:rsidRPr="005D41C6">
        <w:rPr>
          <w:sz w:val="28"/>
          <w:lang w:eastAsia="en-US" w:bidi="ar-SA"/>
        </w:rPr>
        <w:t>элементов</w:t>
      </w:r>
      <w:r w:rsidRPr="005D41C6">
        <w:rPr>
          <w:spacing w:val="1"/>
          <w:sz w:val="28"/>
          <w:lang w:eastAsia="en-US" w:bidi="ar-SA"/>
        </w:rPr>
        <w:t xml:space="preserve"> </w:t>
      </w:r>
      <w:r w:rsidRPr="005D41C6">
        <w:rPr>
          <w:sz w:val="28"/>
          <w:lang w:eastAsia="en-US" w:bidi="ar-SA"/>
        </w:rPr>
        <w:t>ИКТ­компетентности</w:t>
      </w:r>
      <w:r w:rsidRPr="005D41C6">
        <w:rPr>
          <w:spacing w:val="1"/>
          <w:sz w:val="28"/>
          <w:lang w:eastAsia="en-US" w:bidi="ar-SA"/>
        </w:rPr>
        <w:t xml:space="preserve"> </w:t>
      </w:r>
      <w:r w:rsidRPr="005D41C6">
        <w:rPr>
          <w:sz w:val="28"/>
          <w:lang w:eastAsia="en-US" w:bidi="ar-SA"/>
        </w:rPr>
        <w:t>обучающихся.</w:t>
      </w:r>
    </w:p>
    <w:p w14:paraId="2A5B3894" w14:textId="77777777" w:rsidR="00281428" w:rsidRPr="005D41C6" w:rsidRDefault="00281428" w:rsidP="00281428">
      <w:pPr>
        <w:spacing w:after="0" w:line="316" w:lineRule="exact"/>
        <w:jc w:val="both"/>
        <w:rPr>
          <w:sz w:val="28"/>
          <w:szCs w:val="28"/>
          <w:lang w:eastAsia="en-US" w:bidi="ar-SA"/>
        </w:rPr>
      </w:pPr>
      <w:r w:rsidRPr="005D41C6">
        <w:rPr>
          <w:sz w:val="28"/>
          <w:szCs w:val="28"/>
          <w:lang w:eastAsia="en-US" w:bidi="ar-SA"/>
        </w:rPr>
        <w:t>Изучение</w:t>
      </w:r>
      <w:r w:rsidRPr="005D41C6">
        <w:rPr>
          <w:spacing w:val="-5"/>
          <w:sz w:val="28"/>
          <w:szCs w:val="28"/>
          <w:lang w:eastAsia="en-US" w:bidi="ar-SA"/>
        </w:rPr>
        <w:t xml:space="preserve"> </w:t>
      </w:r>
      <w:r w:rsidRPr="005D41C6">
        <w:rPr>
          <w:sz w:val="28"/>
          <w:szCs w:val="28"/>
          <w:lang w:eastAsia="en-US" w:bidi="ar-SA"/>
        </w:rPr>
        <w:t>технологии</w:t>
      </w:r>
      <w:r w:rsidRPr="005D41C6">
        <w:rPr>
          <w:spacing w:val="-4"/>
          <w:sz w:val="28"/>
          <w:szCs w:val="28"/>
          <w:lang w:eastAsia="en-US" w:bidi="ar-SA"/>
        </w:rPr>
        <w:t xml:space="preserve"> </w:t>
      </w:r>
      <w:r w:rsidRPr="005D41C6">
        <w:rPr>
          <w:sz w:val="28"/>
          <w:szCs w:val="28"/>
          <w:lang w:eastAsia="en-US" w:bidi="ar-SA"/>
        </w:rPr>
        <w:t>обеспечивает</w:t>
      </w:r>
      <w:r w:rsidRPr="005D41C6">
        <w:rPr>
          <w:spacing w:val="-8"/>
          <w:sz w:val="28"/>
          <w:szCs w:val="28"/>
          <w:lang w:eastAsia="en-US" w:bidi="ar-SA"/>
        </w:rPr>
        <w:t xml:space="preserve"> </w:t>
      </w:r>
      <w:r w:rsidRPr="005D41C6">
        <w:rPr>
          <w:sz w:val="28"/>
          <w:szCs w:val="28"/>
          <w:lang w:eastAsia="en-US" w:bidi="ar-SA"/>
        </w:rPr>
        <w:t>реализацию</w:t>
      </w:r>
      <w:r w:rsidRPr="005D41C6">
        <w:rPr>
          <w:spacing w:val="-5"/>
          <w:sz w:val="28"/>
          <w:szCs w:val="28"/>
          <w:lang w:eastAsia="en-US" w:bidi="ar-SA"/>
        </w:rPr>
        <w:t xml:space="preserve"> </w:t>
      </w:r>
      <w:r w:rsidRPr="005D41C6">
        <w:rPr>
          <w:sz w:val="28"/>
          <w:szCs w:val="28"/>
          <w:lang w:eastAsia="en-US" w:bidi="ar-SA"/>
        </w:rPr>
        <w:t>следующих</w:t>
      </w:r>
      <w:r w:rsidRPr="005D41C6">
        <w:rPr>
          <w:spacing w:val="-6"/>
          <w:sz w:val="28"/>
          <w:szCs w:val="28"/>
          <w:lang w:eastAsia="en-US" w:bidi="ar-SA"/>
        </w:rPr>
        <w:t xml:space="preserve"> </w:t>
      </w:r>
      <w:r w:rsidRPr="005D41C6">
        <w:rPr>
          <w:sz w:val="28"/>
          <w:szCs w:val="28"/>
          <w:lang w:eastAsia="en-US" w:bidi="ar-SA"/>
        </w:rPr>
        <w:t>целей:</w:t>
      </w:r>
    </w:p>
    <w:p w14:paraId="08965259" w14:textId="77777777" w:rsidR="00281428" w:rsidRPr="005D41C6" w:rsidRDefault="00281428" w:rsidP="00FF2F55">
      <w:pPr>
        <w:numPr>
          <w:ilvl w:val="0"/>
          <w:numId w:val="155"/>
        </w:numPr>
        <w:tabs>
          <w:tab w:val="left" w:pos="1242"/>
        </w:tabs>
        <w:spacing w:after="0" w:line="240" w:lineRule="auto"/>
        <w:ind w:right="840"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картины</w:t>
      </w:r>
      <w:r w:rsidRPr="005D41C6">
        <w:rPr>
          <w:spacing w:val="1"/>
          <w:sz w:val="28"/>
          <w:lang w:eastAsia="en-US" w:bidi="ar-SA"/>
        </w:rPr>
        <w:t xml:space="preserve"> </w:t>
      </w:r>
      <w:r w:rsidRPr="005D41C6">
        <w:rPr>
          <w:sz w:val="28"/>
          <w:lang w:eastAsia="en-US" w:bidi="ar-SA"/>
        </w:rPr>
        <w:t>мира</w:t>
      </w:r>
      <w:r w:rsidRPr="005D41C6">
        <w:rPr>
          <w:spacing w:val="1"/>
          <w:sz w:val="28"/>
          <w:lang w:eastAsia="en-US" w:bidi="ar-SA"/>
        </w:rPr>
        <w:t xml:space="preserve"> </w:t>
      </w:r>
      <w:r w:rsidRPr="005D41C6">
        <w:rPr>
          <w:sz w:val="28"/>
          <w:lang w:eastAsia="en-US" w:bidi="ar-SA"/>
        </w:rPr>
        <w:t>материальной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духовной</w:t>
      </w:r>
      <w:r w:rsidRPr="005D41C6">
        <w:rPr>
          <w:spacing w:val="1"/>
          <w:sz w:val="28"/>
          <w:lang w:eastAsia="en-US" w:bidi="ar-SA"/>
        </w:rPr>
        <w:t xml:space="preserve"> </w:t>
      </w:r>
      <w:r w:rsidRPr="005D41C6">
        <w:rPr>
          <w:sz w:val="28"/>
          <w:lang w:eastAsia="en-US" w:bidi="ar-SA"/>
        </w:rPr>
        <w:t>культуры</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продукта</w:t>
      </w:r>
      <w:r w:rsidRPr="005D41C6">
        <w:rPr>
          <w:spacing w:val="-2"/>
          <w:sz w:val="28"/>
          <w:lang w:eastAsia="en-US" w:bidi="ar-SA"/>
        </w:rPr>
        <w:t xml:space="preserve"> </w:t>
      </w:r>
      <w:r w:rsidRPr="005D41C6">
        <w:rPr>
          <w:sz w:val="28"/>
          <w:lang w:eastAsia="en-US" w:bidi="ar-SA"/>
        </w:rPr>
        <w:t>творческой</w:t>
      </w:r>
      <w:r w:rsidRPr="005D41C6">
        <w:rPr>
          <w:spacing w:val="-2"/>
          <w:sz w:val="28"/>
          <w:lang w:eastAsia="en-US" w:bidi="ar-SA"/>
        </w:rPr>
        <w:t xml:space="preserve"> </w:t>
      </w:r>
      <w:r w:rsidRPr="005D41C6">
        <w:rPr>
          <w:sz w:val="28"/>
          <w:lang w:eastAsia="en-US" w:bidi="ar-SA"/>
        </w:rPr>
        <w:t>предметно­преобразующей</w:t>
      </w:r>
      <w:r w:rsidRPr="005D41C6">
        <w:rPr>
          <w:spacing w:val="-2"/>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человека;</w:t>
      </w:r>
    </w:p>
    <w:p w14:paraId="09E1DCE1" w14:textId="77777777" w:rsidR="00281428" w:rsidRPr="005D41C6" w:rsidRDefault="00281428" w:rsidP="00FF2F55">
      <w:pPr>
        <w:numPr>
          <w:ilvl w:val="0"/>
          <w:numId w:val="155"/>
        </w:numPr>
        <w:tabs>
          <w:tab w:val="left" w:pos="1242"/>
        </w:tabs>
        <w:spacing w:after="0" w:line="240" w:lineRule="auto"/>
        <w:ind w:right="831" w:firstLine="0"/>
        <w:jc w:val="both"/>
        <w:rPr>
          <w:sz w:val="28"/>
          <w:lang w:eastAsia="en-US" w:bidi="ar-SA"/>
        </w:rPr>
      </w:pP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знаково­символического</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пространственного</w:t>
      </w:r>
      <w:r w:rsidRPr="005D41C6">
        <w:rPr>
          <w:spacing w:val="1"/>
          <w:sz w:val="28"/>
          <w:lang w:eastAsia="en-US" w:bidi="ar-SA"/>
        </w:rPr>
        <w:t xml:space="preserve"> </w:t>
      </w:r>
      <w:r w:rsidRPr="005D41C6">
        <w:rPr>
          <w:sz w:val="28"/>
          <w:lang w:eastAsia="en-US" w:bidi="ar-SA"/>
        </w:rPr>
        <w:t>мышления,</w:t>
      </w:r>
      <w:r w:rsidRPr="005D41C6">
        <w:rPr>
          <w:spacing w:val="1"/>
          <w:sz w:val="28"/>
          <w:lang w:eastAsia="en-US" w:bidi="ar-SA"/>
        </w:rPr>
        <w:t xml:space="preserve"> </w:t>
      </w:r>
      <w:r w:rsidRPr="005D41C6">
        <w:rPr>
          <w:sz w:val="28"/>
          <w:lang w:eastAsia="en-US" w:bidi="ar-SA"/>
        </w:rPr>
        <w:t>творческого и репродуктивного воображения на основе развития способности</w:t>
      </w:r>
      <w:r w:rsidRPr="005D41C6">
        <w:rPr>
          <w:spacing w:val="1"/>
          <w:sz w:val="28"/>
          <w:lang w:eastAsia="en-US" w:bidi="ar-SA"/>
        </w:rPr>
        <w:t xml:space="preserve"> </w:t>
      </w:r>
      <w:r w:rsidRPr="005D41C6">
        <w:rPr>
          <w:sz w:val="28"/>
          <w:lang w:eastAsia="en-US" w:bidi="ar-SA"/>
        </w:rPr>
        <w:t>обучающегося</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моделированию</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отображению</w:t>
      </w:r>
      <w:r w:rsidRPr="005D41C6">
        <w:rPr>
          <w:spacing w:val="1"/>
          <w:sz w:val="28"/>
          <w:lang w:eastAsia="en-US" w:bidi="ar-SA"/>
        </w:rPr>
        <w:t xml:space="preserve"> </w:t>
      </w:r>
      <w:r w:rsidRPr="005D41C6">
        <w:rPr>
          <w:sz w:val="28"/>
          <w:lang w:eastAsia="en-US" w:bidi="ar-SA"/>
        </w:rPr>
        <w:t>объекта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процесса</w:t>
      </w:r>
      <w:r w:rsidRPr="005D41C6">
        <w:rPr>
          <w:spacing w:val="1"/>
          <w:sz w:val="28"/>
          <w:lang w:eastAsia="en-US" w:bidi="ar-SA"/>
        </w:rPr>
        <w:t xml:space="preserve"> </w:t>
      </w:r>
      <w:r w:rsidRPr="005D41C6">
        <w:rPr>
          <w:sz w:val="28"/>
          <w:lang w:eastAsia="en-US" w:bidi="ar-SA"/>
        </w:rPr>
        <w:t>его</w:t>
      </w:r>
      <w:r w:rsidRPr="005D41C6">
        <w:rPr>
          <w:spacing w:val="1"/>
          <w:sz w:val="28"/>
          <w:lang w:eastAsia="en-US" w:bidi="ar-SA"/>
        </w:rPr>
        <w:t xml:space="preserve"> </w:t>
      </w:r>
      <w:r w:rsidRPr="005D41C6">
        <w:rPr>
          <w:sz w:val="28"/>
          <w:lang w:eastAsia="en-US" w:bidi="ar-SA"/>
        </w:rPr>
        <w:t>преобразования</w:t>
      </w:r>
      <w:r w:rsidRPr="005D41C6">
        <w:rPr>
          <w:spacing w:val="-1"/>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форме</w:t>
      </w:r>
      <w:r w:rsidRPr="005D41C6">
        <w:rPr>
          <w:spacing w:val="-1"/>
          <w:sz w:val="28"/>
          <w:lang w:eastAsia="en-US" w:bidi="ar-SA"/>
        </w:rPr>
        <w:t xml:space="preserve"> </w:t>
      </w:r>
      <w:r w:rsidRPr="005D41C6">
        <w:rPr>
          <w:sz w:val="28"/>
          <w:lang w:eastAsia="en-US" w:bidi="ar-SA"/>
        </w:rPr>
        <w:t>моделей</w:t>
      </w:r>
      <w:r w:rsidRPr="005D41C6">
        <w:rPr>
          <w:spacing w:val="-1"/>
          <w:sz w:val="28"/>
          <w:lang w:eastAsia="en-US" w:bidi="ar-SA"/>
        </w:rPr>
        <w:t xml:space="preserve"> </w:t>
      </w:r>
      <w:r w:rsidRPr="005D41C6">
        <w:rPr>
          <w:sz w:val="28"/>
          <w:lang w:eastAsia="en-US" w:bidi="ar-SA"/>
        </w:rPr>
        <w:t>(рисунков,</w:t>
      </w:r>
      <w:r w:rsidRPr="005D41C6">
        <w:rPr>
          <w:spacing w:val="-2"/>
          <w:sz w:val="28"/>
          <w:lang w:eastAsia="en-US" w:bidi="ar-SA"/>
        </w:rPr>
        <w:t xml:space="preserve"> </w:t>
      </w:r>
      <w:r w:rsidRPr="005D41C6">
        <w:rPr>
          <w:sz w:val="28"/>
          <w:lang w:eastAsia="en-US" w:bidi="ar-SA"/>
        </w:rPr>
        <w:t>планов,</w:t>
      </w:r>
      <w:r w:rsidRPr="005D41C6">
        <w:rPr>
          <w:spacing w:val="-1"/>
          <w:sz w:val="28"/>
          <w:lang w:eastAsia="en-US" w:bidi="ar-SA"/>
        </w:rPr>
        <w:t xml:space="preserve"> </w:t>
      </w:r>
      <w:r w:rsidRPr="005D41C6">
        <w:rPr>
          <w:sz w:val="28"/>
          <w:lang w:eastAsia="en-US" w:bidi="ar-SA"/>
        </w:rPr>
        <w:t>схем,</w:t>
      </w:r>
      <w:r w:rsidRPr="005D41C6">
        <w:rPr>
          <w:spacing w:val="-2"/>
          <w:sz w:val="28"/>
          <w:lang w:eastAsia="en-US" w:bidi="ar-SA"/>
        </w:rPr>
        <w:t xml:space="preserve"> </w:t>
      </w:r>
      <w:r w:rsidRPr="005D41C6">
        <w:rPr>
          <w:sz w:val="28"/>
          <w:lang w:eastAsia="en-US" w:bidi="ar-SA"/>
        </w:rPr>
        <w:t>чертежей);</w:t>
      </w:r>
    </w:p>
    <w:p w14:paraId="38E34E39" w14:textId="77777777" w:rsidR="00281428" w:rsidRPr="005D41C6" w:rsidRDefault="00281428" w:rsidP="00FF2F55">
      <w:pPr>
        <w:numPr>
          <w:ilvl w:val="0"/>
          <w:numId w:val="155"/>
        </w:numPr>
        <w:tabs>
          <w:tab w:val="left" w:pos="1242"/>
        </w:tabs>
        <w:spacing w:after="0" w:line="240" w:lineRule="auto"/>
        <w:ind w:right="832" w:firstLine="0"/>
        <w:jc w:val="both"/>
        <w:rPr>
          <w:sz w:val="28"/>
          <w:lang w:eastAsia="en-US" w:bidi="ar-SA"/>
        </w:rPr>
      </w:pPr>
      <w:r w:rsidRPr="005D41C6">
        <w:rPr>
          <w:sz w:val="28"/>
          <w:lang w:eastAsia="en-US" w:bidi="ar-SA"/>
        </w:rPr>
        <w:t>развитие регулятивных действий, включая целеполагание; планирование</w:t>
      </w:r>
      <w:r w:rsidRPr="005D41C6">
        <w:rPr>
          <w:spacing w:val="1"/>
          <w:sz w:val="28"/>
          <w:lang w:eastAsia="en-US" w:bidi="ar-SA"/>
        </w:rPr>
        <w:t xml:space="preserve"> </w:t>
      </w:r>
      <w:r w:rsidRPr="005D41C6">
        <w:rPr>
          <w:sz w:val="28"/>
          <w:lang w:eastAsia="en-US" w:bidi="ar-SA"/>
        </w:rPr>
        <w:t>(умение</w:t>
      </w:r>
      <w:r w:rsidRPr="005D41C6">
        <w:rPr>
          <w:spacing w:val="1"/>
          <w:sz w:val="28"/>
          <w:lang w:eastAsia="en-US" w:bidi="ar-SA"/>
        </w:rPr>
        <w:t xml:space="preserve"> </w:t>
      </w:r>
      <w:r w:rsidRPr="005D41C6">
        <w:rPr>
          <w:sz w:val="28"/>
          <w:lang w:eastAsia="en-US" w:bidi="ar-SA"/>
        </w:rPr>
        <w:t>составлять</w:t>
      </w:r>
      <w:r w:rsidRPr="005D41C6">
        <w:rPr>
          <w:spacing w:val="1"/>
          <w:sz w:val="28"/>
          <w:lang w:eastAsia="en-US" w:bidi="ar-SA"/>
        </w:rPr>
        <w:t xml:space="preserve"> </w:t>
      </w:r>
      <w:r w:rsidRPr="005D41C6">
        <w:rPr>
          <w:sz w:val="28"/>
          <w:lang w:eastAsia="en-US" w:bidi="ar-SA"/>
        </w:rPr>
        <w:t>план</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применять</w:t>
      </w:r>
      <w:r w:rsidRPr="005D41C6">
        <w:rPr>
          <w:spacing w:val="1"/>
          <w:sz w:val="28"/>
          <w:lang w:eastAsia="en-US" w:bidi="ar-SA"/>
        </w:rPr>
        <w:t xml:space="preserve"> </w:t>
      </w:r>
      <w:r w:rsidRPr="005D41C6">
        <w:rPr>
          <w:sz w:val="28"/>
          <w:lang w:eastAsia="en-US" w:bidi="ar-SA"/>
        </w:rPr>
        <w:t>его</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прогнозирование</w:t>
      </w:r>
      <w:r w:rsidRPr="005D41C6">
        <w:rPr>
          <w:spacing w:val="1"/>
          <w:sz w:val="28"/>
          <w:lang w:eastAsia="en-US" w:bidi="ar-SA"/>
        </w:rPr>
        <w:t xml:space="preserve"> </w:t>
      </w:r>
      <w:r w:rsidRPr="005D41C6">
        <w:rPr>
          <w:sz w:val="28"/>
          <w:lang w:eastAsia="en-US" w:bidi="ar-SA"/>
        </w:rPr>
        <w:t>(предвосхищение</w:t>
      </w:r>
      <w:r w:rsidRPr="005D41C6">
        <w:rPr>
          <w:spacing w:val="1"/>
          <w:sz w:val="28"/>
          <w:lang w:eastAsia="en-US" w:bidi="ar-SA"/>
        </w:rPr>
        <w:t xml:space="preserve"> </w:t>
      </w:r>
      <w:r w:rsidRPr="005D41C6">
        <w:rPr>
          <w:sz w:val="28"/>
          <w:lang w:eastAsia="en-US" w:bidi="ar-SA"/>
        </w:rPr>
        <w:t>будущего</w:t>
      </w:r>
      <w:r w:rsidRPr="005D41C6">
        <w:rPr>
          <w:spacing w:val="1"/>
          <w:sz w:val="28"/>
          <w:lang w:eastAsia="en-US" w:bidi="ar-SA"/>
        </w:rPr>
        <w:t xml:space="preserve"> </w:t>
      </w:r>
      <w:r w:rsidRPr="005D41C6">
        <w:rPr>
          <w:sz w:val="28"/>
          <w:lang w:eastAsia="en-US" w:bidi="ar-SA"/>
        </w:rPr>
        <w:t>результата</w:t>
      </w:r>
      <w:r w:rsidRPr="005D41C6">
        <w:rPr>
          <w:spacing w:val="1"/>
          <w:sz w:val="28"/>
          <w:lang w:eastAsia="en-US" w:bidi="ar-SA"/>
        </w:rPr>
        <w:t xml:space="preserve"> </w:t>
      </w:r>
      <w:r w:rsidRPr="005D41C6">
        <w:rPr>
          <w:sz w:val="28"/>
          <w:lang w:eastAsia="en-US" w:bidi="ar-SA"/>
        </w:rPr>
        <w:t>при</w:t>
      </w:r>
      <w:r w:rsidRPr="005D41C6">
        <w:rPr>
          <w:spacing w:val="1"/>
          <w:sz w:val="28"/>
          <w:lang w:eastAsia="en-US" w:bidi="ar-SA"/>
        </w:rPr>
        <w:t xml:space="preserve"> </w:t>
      </w:r>
      <w:r w:rsidRPr="005D41C6">
        <w:rPr>
          <w:sz w:val="28"/>
          <w:lang w:eastAsia="en-US" w:bidi="ar-SA"/>
        </w:rPr>
        <w:t>различных</w:t>
      </w:r>
      <w:r w:rsidRPr="005D41C6">
        <w:rPr>
          <w:spacing w:val="1"/>
          <w:sz w:val="28"/>
          <w:lang w:eastAsia="en-US" w:bidi="ar-SA"/>
        </w:rPr>
        <w:t xml:space="preserve"> </w:t>
      </w:r>
      <w:r w:rsidRPr="005D41C6">
        <w:rPr>
          <w:sz w:val="28"/>
          <w:lang w:eastAsia="en-US" w:bidi="ar-SA"/>
        </w:rPr>
        <w:t>условиях выполнения</w:t>
      </w:r>
      <w:r w:rsidRPr="005D41C6">
        <w:rPr>
          <w:spacing w:val="-1"/>
          <w:sz w:val="28"/>
          <w:lang w:eastAsia="en-US" w:bidi="ar-SA"/>
        </w:rPr>
        <w:t xml:space="preserve"> </w:t>
      </w:r>
      <w:r w:rsidRPr="005D41C6">
        <w:rPr>
          <w:sz w:val="28"/>
          <w:lang w:eastAsia="en-US" w:bidi="ar-SA"/>
        </w:rPr>
        <w:t>действия);</w:t>
      </w:r>
      <w:r w:rsidRPr="005D41C6">
        <w:rPr>
          <w:spacing w:val="1"/>
          <w:sz w:val="28"/>
          <w:lang w:eastAsia="en-US" w:bidi="ar-SA"/>
        </w:rPr>
        <w:t xml:space="preserve"> </w:t>
      </w:r>
      <w:r w:rsidRPr="005D41C6">
        <w:rPr>
          <w:sz w:val="28"/>
          <w:lang w:eastAsia="en-US" w:bidi="ar-SA"/>
        </w:rPr>
        <w:t>контроль,</w:t>
      </w:r>
      <w:r w:rsidRPr="005D41C6">
        <w:rPr>
          <w:spacing w:val="-2"/>
          <w:sz w:val="28"/>
          <w:lang w:eastAsia="en-US" w:bidi="ar-SA"/>
        </w:rPr>
        <w:t xml:space="preserve"> </w:t>
      </w:r>
      <w:r w:rsidRPr="005D41C6">
        <w:rPr>
          <w:sz w:val="28"/>
          <w:lang w:eastAsia="en-US" w:bidi="ar-SA"/>
        </w:rPr>
        <w:t>коррекция</w:t>
      </w:r>
      <w:r w:rsidRPr="005D41C6">
        <w:rPr>
          <w:spacing w:val="-4"/>
          <w:sz w:val="28"/>
          <w:lang w:eastAsia="en-US" w:bidi="ar-SA"/>
        </w:rPr>
        <w:t xml:space="preserve"> </w:t>
      </w:r>
      <w:r w:rsidRPr="005D41C6">
        <w:rPr>
          <w:sz w:val="28"/>
          <w:lang w:eastAsia="en-US" w:bidi="ar-SA"/>
        </w:rPr>
        <w:t>и оценка;</w:t>
      </w:r>
    </w:p>
    <w:p w14:paraId="033CBA2D" w14:textId="77777777" w:rsidR="00281428" w:rsidRPr="005D41C6" w:rsidRDefault="00281428" w:rsidP="00FF2F55">
      <w:pPr>
        <w:numPr>
          <w:ilvl w:val="0"/>
          <w:numId w:val="155"/>
        </w:numPr>
        <w:tabs>
          <w:tab w:val="left" w:pos="1242"/>
        </w:tabs>
        <w:spacing w:after="0" w:line="240" w:lineRule="auto"/>
        <w:ind w:right="839"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внутреннего</w:t>
      </w:r>
      <w:r w:rsidRPr="005D41C6">
        <w:rPr>
          <w:spacing w:val="1"/>
          <w:sz w:val="28"/>
          <w:lang w:eastAsia="en-US" w:bidi="ar-SA"/>
        </w:rPr>
        <w:t xml:space="preserve"> </w:t>
      </w:r>
      <w:r w:rsidRPr="005D41C6">
        <w:rPr>
          <w:sz w:val="28"/>
          <w:lang w:eastAsia="en-US" w:bidi="ar-SA"/>
        </w:rPr>
        <w:t>плана</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поэтапной</w:t>
      </w:r>
      <w:r w:rsidRPr="005D41C6">
        <w:rPr>
          <w:spacing w:val="1"/>
          <w:sz w:val="28"/>
          <w:lang w:eastAsia="en-US" w:bidi="ar-SA"/>
        </w:rPr>
        <w:t xml:space="preserve"> </w:t>
      </w:r>
      <w:r w:rsidRPr="005D41C6">
        <w:rPr>
          <w:sz w:val="28"/>
          <w:lang w:eastAsia="en-US" w:bidi="ar-SA"/>
        </w:rPr>
        <w:t>отработки</w:t>
      </w:r>
      <w:r w:rsidRPr="005D41C6">
        <w:rPr>
          <w:spacing w:val="1"/>
          <w:sz w:val="28"/>
          <w:lang w:eastAsia="en-US" w:bidi="ar-SA"/>
        </w:rPr>
        <w:t xml:space="preserve"> </w:t>
      </w:r>
      <w:r w:rsidRPr="005D41C6">
        <w:rPr>
          <w:sz w:val="28"/>
          <w:lang w:eastAsia="en-US" w:bidi="ar-SA"/>
        </w:rPr>
        <w:t>предметно­преобразующих действий;</w:t>
      </w:r>
    </w:p>
    <w:p w14:paraId="4BBEFF2D" w14:textId="77777777" w:rsidR="00281428" w:rsidRPr="005D41C6" w:rsidRDefault="00281428" w:rsidP="00FF2F55">
      <w:pPr>
        <w:numPr>
          <w:ilvl w:val="0"/>
          <w:numId w:val="155"/>
        </w:numPr>
        <w:tabs>
          <w:tab w:val="left" w:pos="1242"/>
        </w:tabs>
        <w:spacing w:after="0" w:line="321" w:lineRule="exact"/>
        <w:ind w:left="1241" w:hanging="709"/>
        <w:jc w:val="both"/>
        <w:rPr>
          <w:sz w:val="28"/>
          <w:lang w:eastAsia="en-US" w:bidi="ar-SA"/>
        </w:rPr>
      </w:pPr>
      <w:r w:rsidRPr="005D41C6">
        <w:rPr>
          <w:sz w:val="28"/>
          <w:lang w:eastAsia="en-US" w:bidi="ar-SA"/>
        </w:rPr>
        <w:t>развитие</w:t>
      </w:r>
      <w:r w:rsidRPr="005D41C6">
        <w:rPr>
          <w:spacing w:val="-3"/>
          <w:sz w:val="28"/>
          <w:lang w:eastAsia="en-US" w:bidi="ar-SA"/>
        </w:rPr>
        <w:t xml:space="preserve"> </w:t>
      </w:r>
      <w:r w:rsidRPr="005D41C6">
        <w:rPr>
          <w:sz w:val="28"/>
          <w:lang w:eastAsia="en-US" w:bidi="ar-SA"/>
        </w:rPr>
        <w:t>планирующей</w:t>
      </w:r>
      <w:r w:rsidRPr="005D41C6">
        <w:rPr>
          <w:spacing w:val="-2"/>
          <w:sz w:val="28"/>
          <w:lang w:eastAsia="en-US" w:bidi="ar-SA"/>
        </w:rPr>
        <w:t xml:space="preserve"> </w:t>
      </w:r>
      <w:r w:rsidRPr="005D41C6">
        <w:rPr>
          <w:sz w:val="28"/>
          <w:lang w:eastAsia="en-US" w:bidi="ar-SA"/>
        </w:rPr>
        <w:t>и</w:t>
      </w:r>
      <w:r w:rsidRPr="005D41C6">
        <w:rPr>
          <w:spacing w:val="-5"/>
          <w:sz w:val="28"/>
          <w:lang w:eastAsia="en-US" w:bidi="ar-SA"/>
        </w:rPr>
        <w:t xml:space="preserve"> </w:t>
      </w:r>
      <w:r w:rsidRPr="005D41C6">
        <w:rPr>
          <w:sz w:val="28"/>
          <w:lang w:eastAsia="en-US" w:bidi="ar-SA"/>
        </w:rPr>
        <w:t>регулирующей</w:t>
      </w:r>
      <w:r w:rsidRPr="005D41C6">
        <w:rPr>
          <w:spacing w:val="-2"/>
          <w:sz w:val="28"/>
          <w:lang w:eastAsia="en-US" w:bidi="ar-SA"/>
        </w:rPr>
        <w:t xml:space="preserve"> </w:t>
      </w:r>
      <w:r w:rsidRPr="005D41C6">
        <w:rPr>
          <w:sz w:val="28"/>
          <w:lang w:eastAsia="en-US" w:bidi="ar-SA"/>
        </w:rPr>
        <w:t>функций</w:t>
      </w:r>
      <w:r w:rsidRPr="005D41C6">
        <w:rPr>
          <w:spacing w:val="-5"/>
          <w:sz w:val="28"/>
          <w:lang w:eastAsia="en-US" w:bidi="ar-SA"/>
        </w:rPr>
        <w:t xml:space="preserve"> </w:t>
      </w:r>
      <w:r w:rsidRPr="005D41C6">
        <w:rPr>
          <w:sz w:val="28"/>
          <w:lang w:eastAsia="en-US" w:bidi="ar-SA"/>
        </w:rPr>
        <w:t>речи;</w:t>
      </w:r>
    </w:p>
    <w:p w14:paraId="79504F57" w14:textId="77777777" w:rsidR="00281428" w:rsidRPr="005D41C6" w:rsidRDefault="00281428" w:rsidP="00281428">
      <w:pPr>
        <w:spacing w:after="0" w:line="321" w:lineRule="exact"/>
        <w:jc w:val="both"/>
        <w:rPr>
          <w:sz w:val="28"/>
          <w:lang w:eastAsia="en-US" w:bidi="ar-SA"/>
        </w:rPr>
        <w:sectPr w:rsidR="00281428" w:rsidRPr="005D41C6">
          <w:pgSz w:w="11900" w:h="16840"/>
          <w:pgMar w:top="1040" w:right="300" w:bottom="1340" w:left="600" w:header="0" w:footer="1066" w:gutter="0"/>
          <w:cols w:space="720"/>
        </w:sectPr>
      </w:pPr>
    </w:p>
    <w:p w14:paraId="1900C654" w14:textId="77777777" w:rsidR="00281428" w:rsidRPr="005D41C6" w:rsidRDefault="00281428" w:rsidP="00FF2F55">
      <w:pPr>
        <w:numPr>
          <w:ilvl w:val="0"/>
          <w:numId w:val="155"/>
        </w:numPr>
        <w:tabs>
          <w:tab w:val="left" w:pos="1242"/>
        </w:tabs>
        <w:spacing w:before="74" w:after="0" w:line="242" w:lineRule="auto"/>
        <w:ind w:right="836" w:firstLine="0"/>
        <w:jc w:val="both"/>
        <w:rPr>
          <w:sz w:val="28"/>
          <w:lang w:eastAsia="en-US" w:bidi="ar-SA"/>
        </w:rPr>
      </w:pP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коммуникативной</w:t>
      </w:r>
      <w:r w:rsidRPr="005D41C6">
        <w:rPr>
          <w:spacing w:val="1"/>
          <w:sz w:val="28"/>
          <w:lang w:eastAsia="en-US" w:bidi="ar-SA"/>
        </w:rPr>
        <w:t xml:space="preserve"> </w:t>
      </w:r>
      <w:r w:rsidRPr="005D41C6">
        <w:rPr>
          <w:sz w:val="28"/>
          <w:lang w:eastAsia="en-US" w:bidi="ar-SA"/>
        </w:rPr>
        <w:t>компетентности</w:t>
      </w:r>
      <w:r w:rsidRPr="005D41C6">
        <w:rPr>
          <w:spacing w:val="1"/>
          <w:sz w:val="28"/>
          <w:lang w:eastAsia="en-US" w:bidi="ar-SA"/>
        </w:rPr>
        <w:t xml:space="preserve"> </w:t>
      </w:r>
      <w:r w:rsidRPr="005D41C6">
        <w:rPr>
          <w:sz w:val="28"/>
          <w:lang w:eastAsia="en-US" w:bidi="ar-SA"/>
        </w:rPr>
        <w:t>обучающихся</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совместно­продуктивной</w:t>
      </w:r>
      <w:r w:rsidRPr="005D41C6">
        <w:rPr>
          <w:spacing w:val="-3"/>
          <w:sz w:val="28"/>
          <w:lang w:eastAsia="en-US" w:bidi="ar-SA"/>
        </w:rPr>
        <w:t xml:space="preserve"> </w:t>
      </w:r>
      <w:r w:rsidRPr="005D41C6">
        <w:rPr>
          <w:sz w:val="28"/>
          <w:lang w:eastAsia="en-US" w:bidi="ar-SA"/>
        </w:rPr>
        <w:t>деятельности;</w:t>
      </w:r>
    </w:p>
    <w:p w14:paraId="4DC53299" w14:textId="77777777" w:rsidR="00281428" w:rsidRPr="005D41C6" w:rsidRDefault="00281428" w:rsidP="00FF2F55">
      <w:pPr>
        <w:numPr>
          <w:ilvl w:val="0"/>
          <w:numId w:val="155"/>
        </w:numPr>
        <w:tabs>
          <w:tab w:val="left" w:pos="1242"/>
        </w:tabs>
        <w:spacing w:after="0" w:line="240" w:lineRule="auto"/>
        <w:ind w:right="845" w:firstLine="0"/>
        <w:jc w:val="both"/>
        <w:rPr>
          <w:sz w:val="28"/>
          <w:lang w:eastAsia="en-US" w:bidi="ar-SA"/>
        </w:rPr>
      </w:pPr>
      <w:r w:rsidRPr="005D41C6">
        <w:rPr>
          <w:sz w:val="28"/>
          <w:lang w:eastAsia="en-US" w:bidi="ar-SA"/>
        </w:rPr>
        <w:t>развитие</w:t>
      </w:r>
      <w:r w:rsidRPr="005D41C6">
        <w:rPr>
          <w:spacing w:val="1"/>
          <w:sz w:val="28"/>
          <w:lang w:eastAsia="en-US" w:bidi="ar-SA"/>
        </w:rPr>
        <w:t xml:space="preserve"> </w:t>
      </w:r>
      <w:r w:rsidRPr="005D41C6">
        <w:rPr>
          <w:sz w:val="28"/>
          <w:lang w:eastAsia="en-US" w:bidi="ar-SA"/>
        </w:rPr>
        <w:t>эстетических</w:t>
      </w:r>
      <w:r w:rsidRPr="005D41C6">
        <w:rPr>
          <w:spacing w:val="1"/>
          <w:sz w:val="28"/>
          <w:lang w:eastAsia="en-US" w:bidi="ar-SA"/>
        </w:rPr>
        <w:t xml:space="preserve"> </w:t>
      </w:r>
      <w:r w:rsidRPr="005D41C6">
        <w:rPr>
          <w:sz w:val="28"/>
          <w:lang w:eastAsia="en-US" w:bidi="ar-SA"/>
        </w:rPr>
        <w:t>представлений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критериев</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изобразительной</w:t>
      </w:r>
      <w:r w:rsidRPr="005D41C6">
        <w:rPr>
          <w:spacing w:val="4"/>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художественной</w:t>
      </w:r>
      <w:r w:rsidRPr="005D41C6">
        <w:rPr>
          <w:spacing w:val="5"/>
          <w:sz w:val="28"/>
          <w:lang w:eastAsia="en-US" w:bidi="ar-SA"/>
        </w:rPr>
        <w:t xml:space="preserve"> </w:t>
      </w:r>
      <w:r w:rsidRPr="005D41C6">
        <w:rPr>
          <w:sz w:val="28"/>
          <w:lang w:eastAsia="en-US" w:bidi="ar-SA"/>
        </w:rPr>
        <w:t>конструктивной</w:t>
      </w:r>
      <w:r w:rsidRPr="005D41C6">
        <w:rPr>
          <w:spacing w:val="15"/>
          <w:sz w:val="28"/>
          <w:lang w:eastAsia="en-US" w:bidi="ar-SA"/>
        </w:rPr>
        <w:t xml:space="preserve"> </w:t>
      </w:r>
      <w:r w:rsidRPr="005D41C6">
        <w:rPr>
          <w:sz w:val="28"/>
          <w:lang w:eastAsia="en-US" w:bidi="ar-SA"/>
        </w:rPr>
        <w:t>деятельности;</w:t>
      </w:r>
    </w:p>
    <w:p w14:paraId="2132E642" w14:textId="77777777" w:rsidR="00281428" w:rsidRPr="005D41C6" w:rsidRDefault="00281428" w:rsidP="00FF2F55">
      <w:pPr>
        <w:numPr>
          <w:ilvl w:val="0"/>
          <w:numId w:val="155"/>
        </w:numPr>
        <w:tabs>
          <w:tab w:val="left" w:pos="1242"/>
        </w:tabs>
        <w:spacing w:after="0" w:line="240" w:lineRule="auto"/>
        <w:ind w:right="837" w:firstLine="0"/>
        <w:jc w:val="both"/>
        <w:rPr>
          <w:sz w:val="28"/>
          <w:lang w:eastAsia="en-US" w:bidi="ar-SA"/>
        </w:rPr>
      </w:pPr>
      <w:r w:rsidRPr="005D41C6">
        <w:rPr>
          <w:sz w:val="28"/>
          <w:lang w:eastAsia="en-US" w:bidi="ar-SA"/>
        </w:rPr>
        <w:t>формирование</w:t>
      </w:r>
      <w:r w:rsidRPr="005D41C6">
        <w:rPr>
          <w:spacing w:val="1"/>
          <w:sz w:val="28"/>
          <w:lang w:eastAsia="en-US" w:bidi="ar-SA"/>
        </w:rPr>
        <w:t xml:space="preserve"> </w:t>
      </w:r>
      <w:r w:rsidRPr="005D41C6">
        <w:rPr>
          <w:sz w:val="28"/>
          <w:lang w:eastAsia="en-US" w:bidi="ar-SA"/>
        </w:rPr>
        <w:t>мотивации</w:t>
      </w:r>
      <w:r w:rsidRPr="005D41C6">
        <w:rPr>
          <w:spacing w:val="1"/>
          <w:sz w:val="28"/>
          <w:lang w:eastAsia="en-US" w:bidi="ar-SA"/>
        </w:rPr>
        <w:t xml:space="preserve"> </w:t>
      </w:r>
      <w:r w:rsidRPr="005D41C6">
        <w:rPr>
          <w:sz w:val="28"/>
          <w:lang w:eastAsia="en-US" w:bidi="ar-SA"/>
        </w:rPr>
        <w:t>успеха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достижений</w:t>
      </w:r>
      <w:r w:rsidRPr="005D41C6">
        <w:rPr>
          <w:spacing w:val="1"/>
          <w:sz w:val="28"/>
          <w:lang w:eastAsia="en-US" w:bidi="ar-SA"/>
        </w:rPr>
        <w:t xml:space="preserve"> </w:t>
      </w:r>
      <w:r w:rsidRPr="005D41C6">
        <w:rPr>
          <w:sz w:val="28"/>
          <w:lang w:eastAsia="en-US" w:bidi="ar-SA"/>
        </w:rPr>
        <w:t>младших</w:t>
      </w:r>
      <w:r w:rsidRPr="005D41C6">
        <w:rPr>
          <w:spacing w:val="1"/>
          <w:sz w:val="28"/>
          <w:lang w:eastAsia="en-US" w:bidi="ar-SA"/>
        </w:rPr>
        <w:t xml:space="preserve"> </w:t>
      </w:r>
      <w:r w:rsidRPr="005D41C6">
        <w:rPr>
          <w:sz w:val="28"/>
          <w:lang w:eastAsia="en-US" w:bidi="ar-SA"/>
        </w:rPr>
        <w:t>школьников,</w:t>
      </w:r>
      <w:r w:rsidRPr="005D41C6">
        <w:rPr>
          <w:spacing w:val="-67"/>
          <w:sz w:val="28"/>
          <w:lang w:eastAsia="en-US" w:bidi="ar-SA"/>
        </w:rPr>
        <w:t xml:space="preserve"> </w:t>
      </w:r>
      <w:r w:rsidRPr="005D41C6">
        <w:rPr>
          <w:sz w:val="28"/>
          <w:lang w:eastAsia="en-US" w:bidi="ar-SA"/>
        </w:rPr>
        <w:t>творческой</w:t>
      </w:r>
      <w:r w:rsidRPr="005D41C6">
        <w:rPr>
          <w:spacing w:val="1"/>
          <w:sz w:val="28"/>
          <w:lang w:eastAsia="en-US" w:bidi="ar-SA"/>
        </w:rPr>
        <w:t xml:space="preserve"> </w:t>
      </w:r>
      <w:r w:rsidRPr="005D41C6">
        <w:rPr>
          <w:sz w:val="28"/>
          <w:lang w:eastAsia="en-US" w:bidi="ar-SA"/>
        </w:rPr>
        <w:t>самореализации</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основе</w:t>
      </w:r>
      <w:r w:rsidRPr="005D41C6">
        <w:rPr>
          <w:spacing w:val="1"/>
          <w:sz w:val="28"/>
          <w:lang w:eastAsia="en-US" w:bidi="ar-SA"/>
        </w:rPr>
        <w:t xml:space="preserve"> </w:t>
      </w:r>
      <w:r w:rsidRPr="005D41C6">
        <w:rPr>
          <w:sz w:val="28"/>
          <w:lang w:eastAsia="en-US" w:bidi="ar-SA"/>
        </w:rPr>
        <w:t>эффективной</w:t>
      </w:r>
      <w:r w:rsidRPr="005D41C6">
        <w:rPr>
          <w:spacing w:val="1"/>
          <w:sz w:val="28"/>
          <w:lang w:eastAsia="en-US" w:bidi="ar-SA"/>
        </w:rPr>
        <w:t xml:space="preserve"> </w:t>
      </w:r>
      <w:r w:rsidRPr="005D41C6">
        <w:rPr>
          <w:sz w:val="28"/>
          <w:lang w:eastAsia="en-US" w:bidi="ar-SA"/>
        </w:rPr>
        <w:t>организации</w:t>
      </w:r>
      <w:r w:rsidRPr="005D41C6">
        <w:rPr>
          <w:spacing w:val="1"/>
          <w:sz w:val="28"/>
          <w:lang w:eastAsia="en-US" w:bidi="ar-SA"/>
        </w:rPr>
        <w:t xml:space="preserve"> </w:t>
      </w:r>
      <w:r w:rsidRPr="005D41C6">
        <w:rPr>
          <w:sz w:val="28"/>
          <w:lang w:eastAsia="en-US" w:bidi="ar-SA"/>
        </w:rPr>
        <w:t>предметно­преобразующей</w:t>
      </w:r>
      <w:r w:rsidRPr="005D41C6">
        <w:rPr>
          <w:spacing w:val="-2"/>
          <w:sz w:val="28"/>
          <w:lang w:eastAsia="en-US" w:bidi="ar-SA"/>
        </w:rPr>
        <w:t xml:space="preserve"> </w:t>
      </w:r>
      <w:r w:rsidRPr="005D41C6">
        <w:rPr>
          <w:sz w:val="28"/>
          <w:lang w:eastAsia="en-US" w:bidi="ar-SA"/>
        </w:rPr>
        <w:t>символико­моделирующей</w:t>
      </w:r>
      <w:r w:rsidRPr="005D41C6">
        <w:rPr>
          <w:spacing w:val="-1"/>
          <w:sz w:val="28"/>
          <w:lang w:eastAsia="en-US" w:bidi="ar-SA"/>
        </w:rPr>
        <w:t xml:space="preserve"> </w:t>
      </w:r>
      <w:r w:rsidRPr="005D41C6">
        <w:rPr>
          <w:sz w:val="28"/>
          <w:lang w:eastAsia="en-US" w:bidi="ar-SA"/>
        </w:rPr>
        <w:t>деятельности;</w:t>
      </w:r>
    </w:p>
    <w:p w14:paraId="38B8412D" w14:textId="77777777" w:rsidR="00281428" w:rsidRPr="005D41C6" w:rsidRDefault="00281428" w:rsidP="00FF2F55">
      <w:pPr>
        <w:numPr>
          <w:ilvl w:val="0"/>
          <w:numId w:val="155"/>
        </w:numPr>
        <w:tabs>
          <w:tab w:val="left" w:pos="1242"/>
        </w:tabs>
        <w:spacing w:after="0" w:line="240" w:lineRule="auto"/>
        <w:ind w:right="830" w:firstLine="0"/>
        <w:jc w:val="both"/>
        <w:rPr>
          <w:sz w:val="28"/>
          <w:lang w:eastAsia="en-US" w:bidi="ar-SA"/>
        </w:rPr>
      </w:pPr>
      <w:r w:rsidRPr="005D41C6">
        <w:rPr>
          <w:sz w:val="28"/>
          <w:lang w:eastAsia="en-US" w:bidi="ar-SA"/>
        </w:rPr>
        <w:t>ознакомление</w:t>
      </w:r>
      <w:r w:rsidRPr="005D41C6">
        <w:rPr>
          <w:spacing w:val="1"/>
          <w:sz w:val="28"/>
          <w:lang w:eastAsia="en-US" w:bidi="ar-SA"/>
        </w:rPr>
        <w:t xml:space="preserve"> </w:t>
      </w:r>
      <w:r w:rsidRPr="005D41C6">
        <w:rPr>
          <w:sz w:val="28"/>
          <w:lang w:eastAsia="en-US" w:bidi="ar-SA"/>
        </w:rPr>
        <w:t>обучающихся</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миром</w:t>
      </w:r>
      <w:r w:rsidRPr="005D41C6">
        <w:rPr>
          <w:spacing w:val="1"/>
          <w:sz w:val="28"/>
          <w:lang w:eastAsia="en-US" w:bidi="ar-SA"/>
        </w:rPr>
        <w:t xml:space="preserve"> </w:t>
      </w:r>
      <w:r w:rsidRPr="005D41C6">
        <w:rPr>
          <w:sz w:val="28"/>
          <w:lang w:eastAsia="en-US" w:bidi="ar-SA"/>
        </w:rPr>
        <w:t>профессий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их</w:t>
      </w:r>
      <w:r w:rsidRPr="005D41C6">
        <w:rPr>
          <w:spacing w:val="1"/>
          <w:sz w:val="28"/>
          <w:lang w:eastAsia="en-US" w:bidi="ar-SA"/>
        </w:rPr>
        <w:t xml:space="preserve"> </w:t>
      </w:r>
      <w:r w:rsidRPr="005D41C6">
        <w:rPr>
          <w:sz w:val="28"/>
          <w:lang w:eastAsia="en-US" w:bidi="ar-SA"/>
        </w:rPr>
        <w:t>социальным</w:t>
      </w:r>
      <w:r w:rsidRPr="005D41C6">
        <w:rPr>
          <w:spacing w:val="-67"/>
          <w:sz w:val="28"/>
          <w:lang w:eastAsia="en-US" w:bidi="ar-SA"/>
        </w:rPr>
        <w:t xml:space="preserve"> </w:t>
      </w:r>
      <w:r w:rsidRPr="005D41C6">
        <w:rPr>
          <w:sz w:val="28"/>
          <w:lang w:eastAsia="en-US" w:bidi="ar-SA"/>
        </w:rPr>
        <w:t>значением,</w:t>
      </w:r>
      <w:r w:rsidRPr="005D41C6">
        <w:rPr>
          <w:spacing w:val="1"/>
          <w:sz w:val="28"/>
          <w:lang w:eastAsia="en-US" w:bidi="ar-SA"/>
        </w:rPr>
        <w:t xml:space="preserve"> </w:t>
      </w:r>
      <w:r w:rsidRPr="005D41C6">
        <w:rPr>
          <w:sz w:val="28"/>
          <w:lang w:eastAsia="en-US" w:bidi="ar-SA"/>
        </w:rPr>
        <w:t>историей</w:t>
      </w:r>
      <w:r w:rsidRPr="005D41C6">
        <w:rPr>
          <w:spacing w:val="1"/>
          <w:sz w:val="28"/>
          <w:lang w:eastAsia="en-US" w:bidi="ar-SA"/>
        </w:rPr>
        <w:t xml:space="preserve"> </w:t>
      </w:r>
      <w:r w:rsidRPr="005D41C6">
        <w:rPr>
          <w:sz w:val="28"/>
          <w:lang w:eastAsia="en-US" w:bidi="ar-SA"/>
        </w:rPr>
        <w:t>их</w:t>
      </w:r>
      <w:r w:rsidRPr="005D41C6">
        <w:rPr>
          <w:spacing w:val="1"/>
          <w:sz w:val="28"/>
          <w:lang w:eastAsia="en-US" w:bidi="ar-SA"/>
        </w:rPr>
        <w:t xml:space="preserve"> </w:t>
      </w:r>
      <w:r w:rsidRPr="005D41C6">
        <w:rPr>
          <w:sz w:val="28"/>
          <w:lang w:eastAsia="en-US" w:bidi="ar-SA"/>
        </w:rPr>
        <w:t>возникновения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развития</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первая</w:t>
      </w:r>
      <w:r w:rsidRPr="005D41C6">
        <w:rPr>
          <w:spacing w:val="1"/>
          <w:sz w:val="28"/>
          <w:lang w:eastAsia="en-US" w:bidi="ar-SA"/>
        </w:rPr>
        <w:t xml:space="preserve"> </w:t>
      </w:r>
      <w:r w:rsidRPr="005D41C6">
        <w:rPr>
          <w:sz w:val="28"/>
          <w:lang w:eastAsia="en-US" w:bidi="ar-SA"/>
        </w:rPr>
        <w:t>ступень</w:t>
      </w:r>
      <w:r w:rsidRPr="005D41C6">
        <w:rPr>
          <w:spacing w:val="1"/>
          <w:sz w:val="28"/>
          <w:lang w:eastAsia="en-US" w:bidi="ar-SA"/>
        </w:rPr>
        <w:t xml:space="preserve"> </w:t>
      </w:r>
      <w:r w:rsidRPr="005D41C6">
        <w:rPr>
          <w:sz w:val="28"/>
          <w:lang w:eastAsia="en-US" w:bidi="ar-SA"/>
        </w:rPr>
        <w:t>формирования</w:t>
      </w:r>
      <w:r w:rsidRPr="005D41C6">
        <w:rPr>
          <w:spacing w:val="1"/>
          <w:sz w:val="28"/>
          <w:lang w:eastAsia="en-US" w:bidi="ar-SA"/>
        </w:rPr>
        <w:t xml:space="preserve"> </w:t>
      </w:r>
      <w:r w:rsidRPr="005D41C6">
        <w:rPr>
          <w:sz w:val="28"/>
          <w:lang w:eastAsia="en-US" w:bidi="ar-SA"/>
        </w:rPr>
        <w:t>готовности</w:t>
      </w:r>
      <w:r w:rsidRPr="005D41C6">
        <w:rPr>
          <w:spacing w:val="1"/>
          <w:sz w:val="28"/>
          <w:lang w:eastAsia="en-US" w:bidi="ar-SA"/>
        </w:rPr>
        <w:t xml:space="preserve"> </w:t>
      </w:r>
      <w:r w:rsidRPr="005D41C6">
        <w:rPr>
          <w:sz w:val="28"/>
          <w:lang w:eastAsia="en-US" w:bidi="ar-SA"/>
        </w:rPr>
        <w:t>к</w:t>
      </w:r>
      <w:r w:rsidRPr="005D41C6">
        <w:rPr>
          <w:spacing w:val="1"/>
          <w:sz w:val="28"/>
          <w:lang w:eastAsia="en-US" w:bidi="ar-SA"/>
        </w:rPr>
        <w:t xml:space="preserve"> </w:t>
      </w:r>
      <w:r w:rsidRPr="005D41C6">
        <w:rPr>
          <w:sz w:val="28"/>
          <w:lang w:eastAsia="en-US" w:bidi="ar-SA"/>
        </w:rPr>
        <w:t>предварительному</w:t>
      </w:r>
      <w:r w:rsidRPr="005D41C6">
        <w:rPr>
          <w:spacing w:val="1"/>
          <w:sz w:val="28"/>
          <w:lang w:eastAsia="en-US" w:bidi="ar-SA"/>
        </w:rPr>
        <w:t xml:space="preserve"> </w:t>
      </w:r>
      <w:r w:rsidRPr="005D41C6">
        <w:rPr>
          <w:sz w:val="28"/>
          <w:lang w:eastAsia="en-US" w:bidi="ar-SA"/>
        </w:rPr>
        <w:t>профессиональному</w:t>
      </w:r>
      <w:r w:rsidRPr="005D41C6">
        <w:rPr>
          <w:spacing w:val="1"/>
          <w:sz w:val="28"/>
          <w:lang w:eastAsia="en-US" w:bidi="ar-SA"/>
        </w:rPr>
        <w:t xml:space="preserve"> </w:t>
      </w:r>
      <w:r w:rsidRPr="005D41C6">
        <w:rPr>
          <w:sz w:val="28"/>
          <w:lang w:eastAsia="en-US" w:bidi="ar-SA"/>
        </w:rPr>
        <w:t>самоопределению;</w:t>
      </w:r>
    </w:p>
    <w:p w14:paraId="0FA934F7" w14:textId="77777777" w:rsidR="00281428" w:rsidRPr="005D41C6" w:rsidRDefault="00281428" w:rsidP="00FF2F55">
      <w:pPr>
        <w:numPr>
          <w:ilvl w:val="0"/>
          <w:numId w:val="155"/>
        </w:numPr>
        <w:tabs>
          <w:tab w:val="left" w:pos="1242"/>
        </w:tabs>
        <w:spacing w:after="0" w:line="240" w:lineRule="auto"/>
        <w:ind w:right="830" w:firstLine="0"/>
        <w:jc w:val="both"/>
        <w:rPr>
          <w:sz w:val="28"/>
          <w:lang w:eastAsia="en-US" w:bidi="ar-SA"/>
        </w:rPr>
      </w:pPr>
      <w:r w:rsidRPr="005D41C6">
        <w:rPr>
          <w:spacing w:val="-1"/>
          <w:sz w:val="28"/>
          <w:lang w:eastAsia="en-US" w:bidi="ar-SA"/>
        </w:rPr>
        <w:t>формирование</w:t>
      </w:r>
      <w:r w:rsidRPr="005D41C6">
        <w:rPr>
          <w:spacing w:val="-16"/>
          <w:sz w:val="28"/>
          <w:lang w:eastAsia="en-US" w:bidi="ar-SA"/>
        </w:rPr>
        <w:t xml:space="preserve"> </w:t>
      </w:r>
      <w:r w:rsidRPr="005D41C6">
        <w:rPr>
          <w:spacing w:val="-1"/>
          <w:sz w:val="28"/>
          <w:lang w:eastAsia="en-US" w:bidi="ar-SA"/>
        </w:rPr>
        <w:t>ИКТ­компетентности</w:t>
      </w:r>
      <w:r w:rsidRPr="005D41C6">
        <w:rPr>
          <w:spacing w:val="-15"/>
          <w:sz w:val="28"/>
          <w:lang w:eastAsia="en-US" w:bidi="ar-SA"/>
        </w:rPr>
        <w:t xml:space="preserve"> </w:t>
      </w:r>
      <w:r w:rsidRPr="005D41C6">
        <w:rPr>
          <w:spacing w:val="-1"/>
          <w:sz w:val="28"/>
          <w:lang w:eastAsia="en-US" w:bidi="ar-SA"/>
        </w:rPr>
        <w:t>обучающихся,</w:t>
      </w:r>
      <w:r w:rsidRPr="005D41C6">
        <w:rPr>
          <w:spacing w:val="-15"/>
          <w:sz w:val="28"/>
          <w:lang w:eastAsia="en-US" w:bidi="ar-SA"/>
        </w:rPr>
        <w:t xml:space="preserve"> </w:t>
      </w:r>
      <w:r w:rsidRPr="005D41C6">
        <w:rPr>
          <w:spacing w:val="-1"/>
          <w:sz w:val="28"/>
          <w:lang w:eastAsia="en-US" w:bidi="ar-SA"/>
        </w:rPr>
        <w:t>включая</w:t>
      </w:r>
      <w:r w:rsidRPr="005D41C6">
        <w:rPr>
          <w:spacing w:val="-9"/>
          <w:sz w:val="28"/>
          <w:lang w:eastAsia="en-US" w:bidi="ar-SA"/>
        </w:rPr>
        <w:t xml:space="preserve"> </w:t>
      </w:r>
      <w:r w:rsidRPr="005D41C6">
        <w:rPr>
          <w:spacing w:val="-1"/>
          <w:sz w:val="28"/>
          <w:lang w:eastAsia="en-US" w:bidi="ar-SA"/>
        </w:rPr>
        <w:t>ознакомление</w:t>
      </w:r>
      <w:r w:rsidRPr="005D41C6">
        <w:rPr>
          <w:spacing w:val="-67"/>
          <w:sz w:val="28"/>
          <w:lang w:eastAsia="en-US" w:bidi="ar-SA"/>
        </w:rPr>
        <w:t xml:space="preserve"> </w:t>
      </w:r>
      <w:r w:rsidRPr="005D41C6">
        <w:rPr>
          <w:sz w:val="28"/>
          <w:lang w:eastAsia="en-US" w:bidi="ar-SA"/>
        </w:rPr>
        <w:t>с правилами жизни людей в мире информации: избирательность в потреблении</w:t>
      </w:r>
      <w:r w:rsidRPr="005D41C6">
        <w:rPr>
          <w:spacing w:val="1"/>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уважение к личной информации другого человека, к процессу</w:t>
      </w:r>
      <w:r w:rsidRPr="005D41C6">
        <w:rPr>
          <w:spacing w:val="1"/>
          <w:sz w:val="28"/>
          <w:lang w:eastAsia="en-US" w:bidi="ar-SA"/>
        </w:rPr>
        <w:t xml:space="preserve"> </w:t>
      </w:r>
      <w:r w:rsidRPr="005D41C6">
        <w:rPr>
          <w:sz w:val="28"/>
          <w:lang w:eastAsia="en-US" w:bidi="ar-SA"/>
        </w:rPr>
        <w:t>познания</w:t>
      </w:r>
      <w:r w:rsidRPr="005D41C6">
        <w:rPr>
          <w:spacing w:val="-1"/>
          <w:sz w:val="28"/>
          <w:lang w:eastAsia="en-US" w:bidi="ar-SA"/>
        </w:rPr>
        <w:t xml:space="preserve"> </w:t>
      </w:r>
      <w:r w:rsidRPr="005D41C6">
        <w:rPr>
          <w:sz w:val="28"/>
          <w:lang w:eastAsia="en-US" w:bidi="ar-SA"/>
        </w:rPr>
        <w:t>учения,</w:t>
      </w:r>
      <w:r w:rsidRPr="005D41C6">
        <w:rPr>
          <w:spacing w:val="-1"/>
          <w:sz w:val="28"/>
          <w:lang w:eastAsia="en-US" w:bidi="ar-SA"/>
        </w:rPr>
        <w:t xml:space="preserve"> </w:t>
      </w:r>
      <w:r w:rsidRPr="005D41C6">
        <w:rPr>
          <w:sz w:val="28"/>
          <w:lang w:eastAsia="en-US" w:bidi="ar-SA"/>
        </w:rPr>
        <w:t>к</w:t>
      </w:r>
      <w:r w:rsidRPr="005D41C6">
        <w:rPr>
          <w:spacing w:val="-4"/>
          <w:sz w:val="28"/>
          <w:lang w:eastAsia="en-US" w:bidi="ar-SA"/>
        </w:rPr>
        <w:t xml:space="preserve"> </w:t>
      </w:r>
      <w:r w:rsidRPr="005D41C6">
        <w:rPr>
          <w:sz w:val="28"/>
          <w:lang w:eastAsia="en-US" w:bidi="ar-SA"/>
        </w:rPr>
        <w:t>состоянию</w:t>
      </w:r>
      <w:r w:rsidRPr="005D41C6">
        <w:rPr>
          <w:spacing w:val="-2"/>
          <w:sz w:val="28"/>
          <w:lang w:eastAsia="en-US" w:bidi="ar-SA"/>
        </w:rPr>
        <w:t xml:space="preserve"> </w:t>
      </w:r>
      <w:r w:rsidRPr="005D41C6">
        <w:rPr>
          <w:sz w:val="28"/>
          <w:lang w:eastAsia="en-US" w:bidi="ar-SA"/>
        </w:rPr>
        <w:t>неполного</w:t>
      </w:r>
      <w:r w:rsidRPr="005D41C6">
        <w:rPr>
          <w:spacing w:val="1"/>
          <w:sz w:val="28"/>
          <w:lang w:eastAsia="en-US" w:bidi="ar-SA"/>
        </w:rPr>
        <w:t xml:space="preserve"> </w:t>
      </w:r>
      <w:r w:rsidRPr="005D41C6">
        <w:rPr>
          <w:sz w:val="28"/>
          <w:lang w:eastAsia="en-US" w:bidi="ar-SA"/>
        </w:rPr>
        <w:t>знания</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другим</w:t>
      </w:r>
      <w:r w:rsidRPr="005D41C6">
        <w:rPr>
          <w:spacing w:val="-3"/>
          <w:sz w:val="28"/>
          <w:lang w:eastAsia="en-US" w:bidi="ar-SA"/>
        </w:rPr>
        <w:t xml:space="preserve"> </w:t>
      </w:r>
      <w:r w:rsidRPr="005D41C6">
        <w:rPr>
          <w:sz w:val="28"/>
          <w:lang w:eastAsia="en-US" w:bidi="ar-SA"/>
        </w:rPr>
        <w:t>аспектам.</w:t>
      </w:r>
    </w:p>
    <w:p w14:paraId="6961A47F" w14:textId="77777777" w:rsidR="00281428" w:rsidRPr="005D41C6" w:rsidRDefault="00281428" w:rsidP="00281428">
      <w:pPr>
        <w:spacing w:after="0" w:line="235" w:lineRule="auto"/>
        <w:ind w:right="833"/>
        <w:jc w:val="both"/>
        <w:rPr>
          <w:sz w:val="28"/>
          <w:lang w:eastAsia="en-US" w:bidi="ar-SA"/>
        </w:rPr>
      </w:pPr>
      <w:r w:rsidRPr="005D41C6">
        <w:rPr>
          <w:b/>
          <w:sz w:val="28"/>
          <w:lang w:eastAsia="en-US" w:bidi="ar-SA"/>
        </w:rPr>
        <w:t>«Физическая</w:t>
      </w:r>
      <w:r w:rsidRPr="005D41C6">
        <w:rPr>
          <w:b/>
          <w:spacing w:val="1"/>
          <w:sz w:val="28"/>
          <w:lang w:eastAsia="en-US" w:bidi="ar-SA"/>
        </w:rPr>
        <w:t xml:space="preserve"> </w:t>
      </w:r>
      <w:r w:rsidRPr="005D41C6">
        <w:rPr>
          <w:b/>
          <w:sz w:val="28"/>
          <w:lang w:eastAsia="en-US" w:bidi="ar-SA"/>
        </w:rPr>
        <w:t>культура».</w:t>
      </w:r>
      <w:r w:rsidRPr="005D41C6">
        <w:rPr>
          <w:b/>
          <w:spacing w:val="1"/>
          <w:sz w:val="28"/>
          <w:lang w:eastAsia="en-US" w:bidi="ar-SA"/>
        </w:rPr>
        <w:t xml:space="preserve"> </w:t>
      </w:r>
      <w:r w:rsidRPr="005D41C6">
        <w:rPr>
          <w:position w:val="1"/>
          <w:sz w:val="28"/>
          <w:lang w:eastAsia="en-US" w:bidi="ar-SA"/>
        </w:rPr>
        <w:t>Этот</w:t>
      </w:r>
      <w:r w:rsidRPr="005D41C6">
        <w:rPr>
          <w:spacing w:val="1"/>
          <w:position w:val="1"/>
          <w:sz w:val="28"/>
          <w:lang w:eastAsia="en-US" w:bidi="ar-SA"/>
        </w:rPr>
        <w:t xml:space="preserve"> </w:t>
      </w:r>
      <w:r w:rsidRPr="005D41C6">
        <w:rPr>
          <w:position w:val="1"/>
          <w:sz w:val="28"/>
          <w:lang w:eastAsia="en-US" w:bidi="ar-SA"/>
        </w:rPr>
        <w:t>предмет</w:t>
      </w:r>
      <w:r w:rsidRPr="005D41C6">
        <w:rPr>
          <w:spacing w:val="1"/>
          <w:position w:val="1"/>
          <w:sz w:val="28"/>
          <w:lang w:eastAsia="en-US" w:bidi="ar-SA"/>
        </w:rPr>
        <w:t xml:space="preserve"> </w:t>
      </w:r>
      <w:r w:rsidRPr="005D41C6">
        <w:rPr>
          <w:position w:val="1"/>
          <w:sz w:val="28"/>
          <w:lang w:eastAsia="en-US" w:bidi="ar-SA"/>
        </w:rPr>
        <w:t>обеспечивает</w:t>
      </w:r>
      <w:r w:rsidRPr="005D41C6">
        <w:rPr>
          <w:spacing w:val="1"/>
          <w:position w:val="1"/>
          <w:sz w:val="28"/>
          <w:lang w:eastAsia="en-US" w:bidi="ar-SA"/>
        </w:rPr>
        <w:t xml:space="preserve"> </w:t>
      </w:r>
      <w:r w:rsidRPr="005D41C6">
        <w:rPr>
          <w:position w:val="1"/>
          <w:sz w:val="28"/>
          <w:lang w:eastAsia="en-US" w:bidi="ar-SA"/>
        </w:rPr>
        <w:t>формирование</w:t>
      </w:r>
      <w:r w:rsidRPr="005D41C6">
        <w:rPr>
          <w:spacing w:val="1"/>
          <w:position w:val="1"/>
          <w:sz w:val="28"/>
          <w:lang w:eastAsia="en-US" w:bidi="ar-SA"/>
        </w:rPr>
        <w:t xml:space="preserve"> </w:t>
      </w:r>
      <w:r w:rsidRPr="005D41C6">
        <w:rPr>
          <w:sz w:val="28"/>
          <w:lang w:eastAsia="en-US" w:bidi="ar-SA"/>
        </w:rPr>
        <w:t>личностных универсальных</w:t>
      </w:r>
      <w:r w:rsidRPr="005D41C6">
        <w:rPr>
          <w:spacing w:val="1"/>
          <w:sz w:val="28"/>
          <w:lang w:eastAsia="en-US" w:bidi="ar-SA"/>
        </w:rPr>
        <w:t xml:space="preserve"> </w:t>
      </w:r>
      <w:r w:rsidRPr="005D41C6">
        <w:rPr>
          <w:sz w:val="28"/>
          <w:lang w:eastAsia="en-US" w:bidi="ar-SA"/>
        </w:rPr>
        <w:t>действий:</w:t>
      </w:r>
    </w:p>
    <w:p w14:paraId="61F081E3" w14:textId="77777777" w:rsidR="00281428" w:rsidRPr="005D41C6" w:rsidRDefault="00281428" w:rsidP="00FF2F55">
      <w:pPr>
        <w:numPr>
          <w:ilvl w:val="0"/>
          <w:numId w:val="155"/>
        </w:numPr>
        <w:tabs>
          <w:tab w:val="left" w:pos="1242"/>
        </w:tabs>
        <w:spacing w:after="0" w:line="240" w:lineRule="auto"/>
        <w:ind w:right="837" w:firstLine="0"/>
        <w:jc w:val="both"/>
        <w:rPr>
          <w:sz w:val="28"/>
          <w:lang w:eastAsia="en-US" w:bidi="ar-SA"/>
        </w:rPr>
      </w:pPr>
      <w:r w:rsidRPr="005D41C6">
        <w:rPr>
          <w:sz w:val="28"/>
          <w:lang w:eastAsia="en-US" w:bidi="ar-SA"/>
        </w:rPr>
        <w:t>основ</w:t>
      </w:r>
      <w:r w:rsidRPr="005D41C6">
        <w:rPr>
          <w:spacing w:val="1"/>
          <w:sz w:val="28"/>
          <w:lang w:eastAsia="en-US" w:bidi="ar-SA"/>
        </w:rPr>
        <w:t xml:space="preserve"> </w:t>
      </w:r>
      <w:r w:rsidRPr="005D41C6">
        <w:rPr>
          <w:sz w:val="28"/>
          <w:lang w:eastAsia="en-US" w:bidi="ar-SA"/>
        </w:rPr>
        <w:t>общекультурной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российской</w:t>
      </w:r>
      <w:r w:rsidRPr="005D41C6">
        <w:rPr>
          <w:spacing w:val="1"/>
          <w:sz w:val="28"/>
          <w:lang w:eastAsia="en-US" w:bidi="ar-SA"/>
        </w:rPr>
        <w:t xml:space="preserve"> </w:t>
      </w:r>
      <w:r w:rsidRPr="005D41C6">
        <w:rPr>
          <w:sz w:val="28"/>
          <w:lang w:eastAsia="en-US" w:bidi="ar-SA"/>
        </w:rPr>
        <w:t>гражданской</w:t>
      </w:r>
      <w:r w:rsidRPr="005D41C6">
        <w:rPr>
          <w:spacing w:val="1"/>
          <w:sz w:val="28"/>
          <w:lang w:eastAsia="en-US" w:bidi="ar-SA"/>
        </w:rPr>
        <w:t xml:space="preserve"> </w:t>
      </w:r>
      <w:r w:rsidRPr="005D41C6">
        <w:rPr>
          <w:sz w:val="28"/>
          <w:lang w:eastAsia="en-US" w:bidi="ar-SA"/>
        </w:rPr>
        <w:t>идентичности</w:t>
      </w:r>
      <w:r w:rsidRPr="005D41C6">
        <w:rPr>
          <w:spacing w:val="1"/>
          <w:sz w:val="28"/>
          <w:lang w:eastAsia="en-US" w:bidi="ar-SA"/>
        </w:rPr>
        <w:t xml:space="preserve"> </w:t>
      </w:r>
      <w:r w:rsidRPr="005D41C6">
        <w:rPr>
          <w:sz w:val="28"/>
          <w:lang w:eastAsia="en-US" w:bidi="ar-SA"/>
        </w:rPr>
        <w:t>как</w:t>
      </w:r>
      <w:r w:rsidRPr="005D41C6">
        <w:rPr>
          <w:spacing w:val="1"/>
          <w:sz w:val="28"/>
          <w:lang w:eastAsia="en-US" w:bidi="ar-SA"/>
        </w:rPr>
        <w:t xml:space="preserve"> </w:t>
      </w:r>
      <w:r w:rsidRPr="005D41C6">
        <w:rPr>
          <w:sz w:val="28"/>
          <w:lang w:eastAsia="en-US" w:bidi="ar-SA"/>
        </w:rPr>
        <w:t>чувства</w:t>
      </w:r>
      <w:r w:rsidRPr="005D41C6">
        <w:rPr>
          <w:spacing w:val="-1"/>
          <w:sz w:val="28"/>
          <w:lang w:eastAsia="en-US" w:bidi="ar-SA"/>
        </w:rPr>
        <w:t xml:space="preserve"> </w:t>
      </w:r>
      <w:r w:rsidRPr="005D41C6">
        <w:rPr>
          <w:sz w:val="28"/>
          <w:lang w:eastAsia="en-US" w:bidi="ar-SA"/>
        </w:rPr>
        <w:t>гордости</w:t>
      </w:r>
      <w:r w:rsidRPr="005D41C6">
        <w:rPr>
          <w:spacing w:val="-1"/>
          <w:sz w:val="28"/>
          <w:lang w:eastAsia="en-US" w:bidi="ar-SA"/>
        </w:rPr>
        <w:t xml:space="preserve"> </w:t>
      </w:r>
      <w:r w:rsidRPr="005D41C6">
        <w:rPr>
          <w:sz w:val="28"/>
          <w:lang w:eastAsia="en-US" w:bidi="ar-SA"/>
        </w:rPr>
        <w:t>за достижения</w:t>
      </w:r>
      <w:r w:rsidRPr="005D41C6">
        <w:rPr>
          <w:spacing w:val="-1"/>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мировом</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отечественном</w:t>
      </w:r>
      <w:r w:rsidRPr="005D41C6">
        <w:rPr>
          <w:spacing w:val="-3"/>
          <w:sz w:val="28"/>
          <w:lang w:eastAsia="en-US" w:bidi="ar-SA"/>
        </w:rPr>
        <w:t xml:space="preserve"> </w:t>
      </w:r>
      <w:r w:rsidRPr="005D41C6">
        <w:rPr>
          <w:sz w:val="28"/>
          <w:lang w:eastAsia="en-US" w:bidi="ar-SA"/>
        </w:rPr>
        <w:t>спорте;</w:t>
      </w:r>
    </w:p>
    <w:p w14:paraId="62B3D4ED" w14:textId="77777777" w:rsidR="00281428" w:rsidRPr="005D41C6" w:rsidRDefault="00281428" w:rsidP="00FF2F55">
      <w:pPr>
        <w:numPr>
          <w:ilvl w:val="0"/>
          <w:numId w:val="155"/>
        </w:numPr>
        <w:tabs>
          <w:tab w:val="left" w:pos="1242"/>
        </w:tabs>
        <w:spacing w:after="0" w:line="242" w:lineRule="auto"/>
        <w:ind w:right="839" w:firstLine="0"/>
        <w:jc w:val="both"/>
        <w:rPr>
          <w:sz w:val="28"/>
          <w:lang w:eastAsia="en-US" w:bidi="ar-SA"/>
        </w:rPr>
      </w:pPr>
      <w:r w:rsidRPr="005D41C6">
        <w:rPr>
          <w:sz w:val="28"/>
          <w:lang w:eastAsia="en-US" w:bidi="ar-SA"/>
        </w:rPr>
        <w:t>освоение моральных норм помощи тем, кто в ней нуждается, готовности</w:t>
      </w:r>
      <w:r w:rsidRPr="005D41C6">
        <w:rPr>
          <w:spacing w:val="1"/>
          <w:sz w:val="28"/>
          <w:lang w:eastAsia="en-US" w:bidi="ar-SA"/>
        </w:rPr>
        <w:t xml:space="preserve"> </w:t>
      </w:r>
      <w:r w:rsidRPr="005D41C6">
        <w:rPr>
          <w:sz w:val="28"/>
          <w:lang w:eastAsia="en-US" w:bidi="ar-SA"/>
        </w:rPr>
        <w:t>принять</w:t>
      </w:r>
      <w:r w:rsidRPr="005D41C6">
        <w:rPr>
          <w:spacing w:val="-3"/>
          <w:sz w:val="28"/>
          <w:lang w:eastAsia="en-US" w:bidi="ar-SA"/>
        </w:rPr>
        <w:t xml:space="preserve"> </w:t>
      </w:r>
      <w:r w:rsidRPr="005D41C6">
        <w:rPr>
          <w:sz w:val="28"/>
          <w:lang w:eastAsia="en-US" w:bidi="ar-SA"/>
        </w:rPr>
        <w:t>на себя</w:t>
      </w:r>
      <w:r w:rsidRPr="005D41C6">
        <w:rPr>
          <w:spacing w:val="-3"/>
          <w:sz w:val="28"/>
          <w:lang w:eastAsia="en-US" w:bidi="ar-SA"/>
        </w:rPr>
        <w:t xml:space="preserve"> </w:t>
      </w:r>
      <w:r w:rsidRPr="005D41C6">
        <w:rPr>
          <w:sz w:val="28"/>
          <w:lang w:eastAsia="en-US" w:bidi="ar-SA"/>
        </w:rPr>
        <w:t>ответственность;</w:t>
      </w:r>
    </w:p>
    <w:p w14:paraId="27FC84C8" w14:textId="77777777" w:rsidR="00281428" w:rsidRPr="005D41C6" w:rsidRDefault="00281428" w:rsidP="00FF2F55">
      <w:pPr>
        <w:numPr>
          <w:ilvl w:val="0"/>
          <w:numId w:val="155"/>
        </w:numPr>
        <w:tabs>
          <w:tab w:val="left" w:pos="1242"/>
        </w:tabs>
        <w:spacing w:after="0" w:line="240" w:lineRule="auto"/>
        <w:ind w:right="833" w:firstLine="0"/>
        <w:jc w:val="both"/>
        <w:rPr>
          <w:sz w:val="28"/>
          <w:lang w:eastAsia="en-US" w:bidi="ar-SA"/>
        </w:rPr>
      </w:pPr>
      <w:r w:rsidRPr="005D41C6">
        <w:rPr>
          <w:sz w:val="28"/>
          <w:lang w:eastAsia="en-US" w:bidi="ar-SA"/>
        </w:rPr>
        <w:t>развитие мотивации достижения и готовности к преодолению трудностей</w:t>
      </w:r>
      <w:r w:rsidRPr="005D41C6">
        <w:rPr>
          <w:spacing w:val="1"/>
          <w:sz w:val="28"/>
          <w:lang w:eastAsia="en-US" w:bidi="ar-SA"/>
        </w:rPr>
        <w:t xml:space="preserve"> </w:t>
      </w:r>
      <w:r w:rsidRPr="005D41C6">
        <w:rPr>
          <w:sz w:val="28"/>
          <w:lang w:eastAsia="en-US" w:bidi="ar-SA"/>
        </w:rPr>
        <w:t>на основе конструктивных стратегий совладания и умения мобилизовать свои</w:t>
      </w:r>
      <w:r w:rsidRPr="005D41C6">
        <w:rPr>
          <w:spacing w:val="1"/>
          <w:sz w:val="28"/>
          <w:lang w:eastAsia="en-US" w:bidi="ar-SA"/>
        </w:rPr>
        <w:t xml:space="preserve"> </w:t>
      </w:r>
      <w:r w:rsidRPr="005D41C6">
        <w:rPr>
          <w:sz w:val="28"/>
          <w:lang w:eastAsia="en-US" w:bidi="ar-SA"/>
        </w:rPr>
        <w:t>личностные</w:t>
      </w:r>
      <w:r w:rsidRPr="005D41C6">
        <w:rPr>
          <w:spacing w:val="-4"/>
          <w:sz w:val="28"/>
          <w:lang w:eastAsia="en-US" w:bidi="ar-SA"/>
        </w:rPr>
        <w:t xml:space="preserve"> </w:t>
      </w:r>
      <w:r w:rsidRPr="005D41C6">
        <w:rPr>
          <w:sz w:val="28"/>
          <w:lang w:eastAsia="en-US" w:bidi="ar-SA"/>
        </w:rPr>
        <w:t>и физические ресурсы,</w:t>
      </w:r>
      <w:r w:rsidRPr="005D41C6">
        <w:rPr>
          <w:spacing w:val="-2"/>
          <w:sz w:val="28"/>
          <w:lang w:eastAsia="en-US" w:bidi="ar-SA"/>
        </w:rPr>
        <w:t xml:space="preserve"> </w:t>
      </w:r>
      <w:r w:rsidRPr="005D41C6">
        <w:rPr>
          <w:sz w:val="28"/>
          <w:lang w:eastAsia="en-US" w:bidi="ar-SA"/>
        </w:rPr>
        <w:t>стрессоустойчивости;</w:t>
      </w:r>
    </w:p>
    <w:p w14:paraId="1D7EA9BA" w14:textId="77777777" w:rsidR="00281428" w:rsidRPr="005D41C6" w:rsidRDefault="00281428" w:rsidP="00FF2F55">
      <w:pPr>
        <w:numPr>
          <w:ilvl w:val="0"/>
          <w:numId w:val="155"/>
        </w:numPr>
        <w:tabs>
          <w:tab w:val="left" w:pos="1242"/>
        </w:tabs>
        <w:spacing w:after="0" w:line="318" w:lineRule="exact"/>
        <w:ind w:left="1241" w:hanging="709"/>
        <w:jc w:val="both"/>
        <w:rPr>
          <w:sz w:val="28"/>
          <w:lang w:eastAsia="en-US" w:bidi="ar-SA"/>
        </w:rPr>
      </w:pPr>
      <w:r w:rsidRPr="005D41C6">
        <w:rPr>
          <w:sz w:val="28"/>
          <w:lang w:eastAsia="en-US" w:bidi="ar-SA"/>
        </w:rPr>
        <w:t>освоение</w:t>
      </w:r>
      <w:r w:rsidRPr="005D41C6">
        <w:rPr>
          <w:spacing w:val="-3"/>
          <w:sz w:val="28"/>
          <w:lang w:eastAsia="en-US" w:bidi="ar-SA"/>
        </w:rPr>
        <w:t xml:space="preserve"> </w:t>
      </w:r>
      <w:r w:rsidRPr="005D41C6">
        <w:rPr>
          <w:sz w:val="28"/>
          <w:lang w:eastAsia="en-US" w:bidi="ar-SA"/>
        </w:rPr>
        <w:t>правил</w:t>
      </w:r>
      <w:r w:rsidRPr="005D41C6">
        <w:rPr>
          <w:spacing w:val="-4"/>
          <w:sz w:val="28"/>
          <w:lang w:eastAsia="en-US" w:bidi="ar-SA"/>
        </w:rPr>
        <w:t xml:space="preserve"> </w:t>
      </w:r>
      <w:r w:rsidRPr="005D41C6">
        <w:rPr>
          <w:sz w:val="28"/>
          <w:lang w:eastAsia="en-US" w:bidi="ar-SA"/>
        </w:rPr>
        <w:t>здорового</w:t>
      </w:r>
      <w:r w:rsidRPr="005D41C6">
        <w:rPr>
          <w:spacing w:val="-2"/>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безопасного</w:t>
      </w:r>
      <w:r w:rsidRPr="005D41C6">
        <w:rPr>
          <w:spacing w:val="-2"/>
          <w:sz w:val="28"/>
          <w:lang w:eastAsia="en-US" w:bidi="ar-SA"/>
        </w:rPr>
        <w:t xml:space="preserve"> </w:t>
      </w:r>
      <w:r w:rsidRPr="005D41C6">
        <w:rPr>
          <w:sz w:val="28"/>
          <w:lang w:eastAsia="en-US" w:bidi="ar-SA"/>
        </w:rPr>
        <w:t>образа</w:t>
      </w:r>
      <w:r w:rsidRPr="005D41C6">
        <w:rPr>
          <w:spacing w:val="-4"/>
          <w:sz w:val="28"/>
          <w:lang w:eastAsia="en-US" w:bidi="ar-SA"/>
        </w:rPr>
        <w:t xml:space="preserve"> </w:t>
      </w:r>
      <w:r w:rsidRPr="005D41C6">
        <w:rPr>
          <w:sz w:val="28"/>
          <w:lang w:eastAsia="en-US" w:bidi="ar-SA"/>
        </w:rPr>
        <w:t>жизни.</w:t>
      </w:r>
    </w:p>
    <w:p w14:paraId="1F41F979" w14:textId="77777777" w:rsidR="00281428" w:rsidRPr="005D41C6" w:rsidRDefault="00281428" w:rsidP="00281428">
      <w:pPr>
        <w:spacing w:after="0" w:line="320" w:lineRule="exact"/>
        <w:jc w:val="both"/>
        <w:rPr>
          <w:sz w:val="28"/>
          <w:szCs w:val="28"/>
          <w:lang w:eastAsia="en-US" w:bidi="ar-SA"/>
        </w:rPr>
      </w:pPr>
      <w:r w:rsidRPr="005D41C6">
        <w:rPr>
          <w:sz w:val="28"/>
          <w:szCs w:val="28"/>
          <w:lang w:eastAsia="en-US" w:bidi="ar-SA"/>
        </w:rPr>
        <w:t>«Физическая</w:t>
      </w:r>
      <w:r w:rsidRPr="005D41C6">
        <w:rPr>
          <w:spacing w:val="-3"/>
          <w:sz w:val="28"/>
          <w:szCs w:val="28"/>
          <w:lang w:eastAsia="en-US" w:bidi="ar-SA"/>
        </w:rPr>
        <w:t xml:space="preserve"> </w:t>
      </w:r>
      <w:r w:rsidRPr="005D41C6">
        <w:rPr>
          <w:sz w:val="28"/>
          <w:szCs w:val="28"/>
          <w:lang w:eastAsia="en-US" w:bidi="ar-SA"/>
        </w:rPr>
        <w:t>культура»</w:t>
      </w:r>
      <w:r w:rsidRPr="005D41C6">
        <w:rPr>
          <w:spacing w:val="-4"/>
          <w:sz w:val="28"/>
          <w:szCs w:val="28"/>
          <w:lang w:eastAsia="en-US" w:bidi="ar-SA"/>
        </w:rPr>
        <w:t xml:space="preserve"> </w:t>
      </w:r>
      <w:r w:rsidRPr="005D41C6">
        <w:rPr>
          <w:sz w:val="28"/>
          <w:szCs w:val="28"/>
          <w:lang w:eastAsia="en-US" w:bidi="ar-SA"/>
        </w:rPr>
        <w:t>как</w:t>
      </w:r>
      <w:r w:rsidRPr="005D41C6">
        <w:rPr>
          <w:spacing w:val="-2"/>
          <w:sz w:val="28"/>
          <w:szCs w:val="28"/>
          <w:lang w:eastAsia="en-US" w:bidi="ar-SA"/>
        </w:rPr>
        <w:t xml:space="preserve"> </w:t>
      </w:r>
      <w:r w:rsidRPr="005D41C6">
        <w:rPr>
          <w:sz w:val="28"/>
          <w:szCs w:val="28"/>
          <w:lang w:eastAsia="en-US" w:bidi="ar-SA"/>
        </w:rPr>
        <w:t>учебный</w:t>
      </w:r>
      <w:r w:rsidRPr="005D41C6">
        <w:rPr>
          <w:spacing w:val="-3"/>
          <w:sz w:val="28"/>
          <w:szCs w:val="28"/>
          <w:lang w:eastAsia="en-US" w:bidi="ar-SA"/>
        </w:rPr>
        <w:t xml:space="preserve"> </w:t>
      </w:r>
      <w:r w:rsidRPr="005D41C6">
        <w:rPr>
          <w:sz w:val="28"/>
          <w:szCs w:val="28"/>
          <w:lang w:eastAsia="en-US" w:bidi="ar-SA"/>
        </w:rPr>
        <w:t>предмет</w:t>
      </w:r>
      <w:r w:rsidRPr="005D41C6">
        <w:rPr>
          <w:spacing w:val="-3"/>
          <w:sz w:val="28"/>
          <w:szCs w:val="28"/>
          <w:lang w:eastAsia="en-US" w:bidi="ar-SA"/>
        </w:rPr>
        <w:t xml:space="preserve"> </w:t>
      </w:r>
      <w:r w:rsidRPr="005D41C6">
        <w:rPr>
          <w:sz w:val="28"/>
          <w:szCs w:val="28"/>
          <w:lang w:eastAsia="en-US" w:bidi="ar-SA"/>
        </w:rPr>
        <w:t>способствует:</w:t>
      </w:r>
    </w:p>
    <w:p w14:paraId="410C5393" w14:textId="77777777" w:rsidR="00281428" w:rsidRPr="005D41C6" w:rsidRDefault="00281428" w:rsidP="00FF2F55">
      <w:pPr>
        <w:numPr>
          <w:ilvl w:val="0"/>
          <w:numId w:val="155"/>
        </w:numPr>
        <w:tabs>
          <w:tab w:val="left" w:pos="1242"/>
        </w:tabs>
        <w:spacing w:after="0" w:line="240" w:lineRule="auto"/>
        <w:ind w:right="832" w:firstLine="0"/>
        <w:jc w:val="both"/>
        <w:rPr>
          <w:sz w:val="28"/>
          <w:lang w:eastAsia="en-US" w:bidi="ar-SA"/>
        </w:rPr>
      </w:pPr>
      <w:r w:rsidRPr="005D41C6">
        <w:rPr>
          <w:sz w:val="28"/>
          <w:lang w:eastAsia="en-US" w:bidi="ar-SA"/>
        </w:rPr>
        <w:t>в</w:t>
      </w:r>
      <w:r w:rsidRPr="005D41C6">
        <w:rPr>
          <w:spacing w:val="1"/>
          <w:sz w:val="28"/>
          <w:lang w:eastAsia="en-US" w:bidi="ar-SA"/>
        </w:rPr>
        <w:t xml:space="preserve"> </w:t>
      </w:r>
      <w:r w:rsidRPr="005D41C6">
        <w:rPr>
          <w:sz w:val="28"/>
          <w:lang w:eastAsia="en-US" w:bidi="ar-SA"/>
        </w:rPr>
        <w:t>области</w:t>
      </w:r>
      <w:r w:rsidRPr="005D41C6">
        <w:rPr>
          <w:spacing w:val="1"/>
          <w:sz w:val="28"/>
          <w:lang w:eastAsia="en-US" w:bidi="ar-SA"/>
        </w:rPr>
        <w:t xml:space="preserve"> </w:t>
      </w:r>
      <w:r w:rsidRPr="005D41C6">
        <w:rPr>
          <w:sz w:val="28"/>
          <w:lang w:eastAsia="en-US" w:bidi="ar-SA"/>
        </w:rPr>
        <w:t>регулятивных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развитию</w:t>
      </w:r>
      <w:r w:rsidRPr="005D41C6">
        <w:rPr>
          <w:spacing w:val="1"/>
          <w:sz w:val="28"/>
          <w:lang w:eastAsia="en-US" w:bidi="ar-SA"/>
        </w:rPr>
        <w:t xml:space="preserve"> </w:t>
      </w:r>
      <w:r w:rsidRPr="005D41C6">
        <w:rPr>
          <w:sz w:val="28"/>
          <w:lang w:eastAsia="en-US" w:bidi="ar-SA"/>
        </w:rPr>
        <w:t>умений</w:t>
      </w:r>
      <w:r w:rsidRPr="005D41C6">
        <w:rPr>
          <w:spacing w:val="1"/>
          <w:sz w:val="28"/>
          <w:lang w:eastAsia="en-US" w:bidi="ar-SA"/>
        </w:rPr>
        <w:t xml:space="preserve"> </w:t>
      </w:r>
      <w:r w:rsidRPr="005D41C6">
        <w:rPr>
          <w:sz w:val="28"/>
          <w:lang w:eastAsia="en-US" w:bidi="ar-SA"/>
        </w:rPr>
        <w:t>планировать,</w:t>
      </w:r>
      <w:r w:rsidRPr="005D41C6">
        <w:rPr>
          <w:spacing w:val="1"/>
          <w:sz w:val="28"/>
          <w:lang w:eastAsia="en-US" w:bidi="ar-SA"/>
        </w:rPr>
        <w:t xml:space="preserve"> </w:t>
      </w:r>
      <w:r w:rsidRPr="005D41C6">
        <w:rPr>
          <w:sz w:val="28"/>
          <w:lang w:eastAsia="en-US" w:bidi="ar-SA"/>
        </w:rPr>
        <w:t>регулировать,</w:t>
      </w:r>
      <w:r w:rsidRPr="005D41C6">
        <w:rPr>
          <w:spacing w:val="2"/>
          <w:sz w:val="28"/>
          <w:lang w:eastAsia="en-US" w:bidi="ar-SA"/>
        </w:rPr>
        <w:t xml:space="preserve"> </w:t>
      </w:r>
      <w:r w:rsidRPr="005D41C6">
        <w:rPr>
          <w:sz w:val="28"/>
          <w:lang w:eastAsia="en-US" w:bidi="ar-SA"/>
        </w:rPr>
        <w:t>контролировать</w:t>
      </w:r>
      <w:r w:rsidRPr="005D41C6">
        <w:rPr>
          <w:spacing w:val="4"/>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оценивать</w:t>
      </w:r>
      <w:r w:rsidRPr="005D41C6">
        <w:rPr>
          <w:spacing w:val="4"/>
          <w:sz w:val="28"/>
          <w:lang w:eastAsia="en-US" w:bidi="ar-SA"/>
        </w:rPr>
        <w:t xml:space="preserve"> </w:t>
      </w:r>
      <w:r w:rsidRPr="005D41C6">
        <w:rPr>
          <w:sz w:val="28"/>
          <w:lang w:eastAsia="en-US" w:bidi="ar-SA"/>
        </w:rPr>
        <w:t>свои</w:t>
      </w:r>
      <w:r w:rsidRPr="005D41C6">
        <w:rPr>
          <w:spacing w:val="18"/>
          <w:sz w:val="28"/>
          <w:lang w:eastAsia="en-US" w:bidi="ar-SA"/>
        </w:rPr>
        <w:t xml:space="preserve"> </w:t>
      </w:r>
      <w:r w:rsidRPr="005D41C6">
        <w:rPr>
          <w:sz w:val="28"/>
          <w:lang w:eastAsia="en-US" w:bidi="ar-SA"/>
        </w:rPr>
        <w:t>действия;</w:t>
      </w:r>
    </w:p>
    <w:p w14:paraId="10EF0639" w14:textId="77777777" w:rsidR="00281428" w:rsidRPr="005D41C6" w:rsidRDefault="00281428" w:rsidP="00FF2F55">
      <w:pPr>
        <w:numPr>
          <w:ilvl w:val="0"/>
          <w:numId w:val="155"/>
        </w:numPr>
        <w:tabs>
          <w:tab w:val="left" w:pos="1242"/>
        </w:tabs>
        <w:spacing w:after="0" w:line="240" w:lineRule="auto"/>
        <w:ind w:right="832" w:firstLine="0"/>
        <w:jc w:val="both"/>
        <w:rPr>
          <w:sz w:val="28"/>
          <w:lang w:eastAsia="en-US" w:bidi="ar-SA"/>
        </w:rPr>
      </w:pPr>
      <w:r w:rsidRPr="005D41C6">
        <w:rPr>
          <w:sz w:val="28"/>
          <w:lang w:eastAsia="en-US" w:bidi="ar-SA"/>
        </w:rPr>
        <w:t>в</w:t>
      </w:r>
      <w:r w:rsidRPr="005D41C6">
        <w:rPr>
          <w:spacing w:val="1"/>
          <w:sz w:val="28"/>
          <w:lang w:eastAsia="en-US" w:bidi="ar-SA"/>
        </w:rPr>
        <w:t xml:space="preserve"> </w:t>
      </w:r>
      <w:r w:rsidRPr="005D41C6">
        <w:rPr>
          <w:sz w:val="28"/>
          <w:lang w:eastAsia="en-US" w:bidi="ar-SA"/>
        </w:rPr>
        <w:t>области</w:t>
      </w:r>
      <w:r w:rsidRPr="005D41C6">
        <w:rPr>
          <w:spacing w:val="1"/>
          <w:sz w:val="28"/>
          <w:lang w:eastAsia="en-US" w:bidi="ar-SA"/>
        </w:rPr>
        <w:t xml:space="preserve"> </w:t>
      </w:r>
      <w:r w:rsidRPr="005D41C6">
        <w:rPr>
          <w:sz w:val="28"/>
          <w:lang w:eastAsia="en-US" w:bidi="ar-SA"/>
        </w:rPr>
        <w:t>коммуникативных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развитию</w:t>
      </w:r>
      <w:r w:rsidRPr="005D41C6">
        <w:rPr>
          <w:spacing w:val="1"/>
          <w:sz w:val="28"/>
          <w:lang w:eastAsia="en-US" w:bidi="ar-SA"/>
        </w:rPr>
        <w:t xml:space="preserve"> </w:t>
      </w:r>
      <w:r w:rsidRPr="005D41C6">
        <w:rPr>
          <w:sz w:val="28"/>
          <w:lang w:eastAsia="en-US" w:bidi="ar-SA"/>
        </w:rPr>
        <w:t>взаимодействия,</w:t>
      </w:r>
      <w:r w:rsidRPr="005D41C6">
        <w:rPr>
          <w:spacing w:val="-67"/>
          <w:sz w:val="28"/>
          <w:lang w:eastAsia="en-US" w:bidi="ar-SA"/>
        </w:rPr>
        <w:t xml:space="preserve"> </w:t>
      </w:r>
      <w:r w:rsidRPr="005D41C6">
        <w:rPr>
          <w:sz w:val="28"/>
          <w:lang w:eastAsia="en-US" w:bidi="ar-SA"/>
        </w:rPr>
        <w:t>ориентации на партнёра, сотрудничеству и кооперации</w:t>
      </w:r>
      <w:r w:rsidRPr="005D41C6">
        <w:rPr>
          <w:spacing w:val="1"/>
          <w:sz w:val="28"/>
          <w:lang w:eastAsia="en-US" w:bidi="ar-SA"/>
        </w:rPr>
        <w:t xml:space="preserve"> </w:t>
      </w:r>
      <w:r w:rsidRPr="005D41C6">
        <w:rPr>
          <w:sz w:val="28"/>
          <w:lang w:eastAsia="en-US" w:bidi="ar-SA"/>
        </w:rPr>
        <w:t>(в командных</w:t>
      </w:r>
      <w:r w:rsidRPr="005D41C6">
        <w:rPr>
          <w:spacing w:val="1"/>
          <w:sz w:val="28"/>
          <w:lang w:eastAsia="en-US" w:bidi="ar-SA"/>
        </w:rPr>
        <w:t xml:space="preserve"> </w:t>
      </w:r>
      <w:r w:rsidRPr="005D41C6">
        <w:rPr>
          <w:sz w:val="28"/>
          <w:lang w:eastAsia="en-US" w:bidi="ar-SA"/>
        </w:rPr>
        <w:t>видах</w:t>
      </w:r>
      <w:r w:rsidRPr="005D41C6">
        <w:rPr>
          <w:spacing w:val="1"/>
          <w:sz w:val="28"/>
          <w:lang w:eastAsia="en-US" w:bidi="ar-SA"/>
        </w:rPr>
        <w:t xml:space="preserve"> </w:t>
      </w:r>
      <w:r w:rsidRPr="005D41C6">
        <w:rPr>
          <w:sz w:val="28"/>
          <w:lang w:eastAsia="en-US" w:bidi="ar-SA"/>
        </w:rPr>
        <w:t>спорта</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формированию</w:t>
      </w:r>
      <w:r w:rsidRPr="005D41C6">
        <w:rPr>
          <w:spacing w:val="1"/>
          <w:sz w:val="28"/>
          <w:lang w:eastAsia="en-US" w:bidi="ar-SA"/>
        </w:rPr>
        <w:t xml:space="preserve"> </w:t>
      </w:r>
      <w:r w:rsidRPr="005D41C6">
        <w:rPr>
          <w:sz w:val="28"/>
          <w:lang w:eastAsia="en-US" w:bidi="ar-SA"/>
        </w:rPr>
        <w:t>умений</w:t>
      </w:r>
      <w:r w:rsidRPr="005D41C6">
        <w:rPr>
          <w:spacing w:val="1"/>
          <w:sz w:val="28"/>
          <w:lang w:eastAsia="en-US" w:bidi="ar-SA"/>
        </w:rPr>
        <w:t xml:space="preserve"> </w:t>
      </w:r>
      <w:r w:rsidRPr="005D41C6">
        <w:rPr>
          <w:sz w:val="28"/>
          <w:lang w:eastAsia="en-US" w:bidi="ar-SA"/>
        </w:rPr>
        <w:t>планировать</w:t>
      </w:r>
      <w:r w:rsidRPr="005D41C6">
        <w:rPr>
          <w:spacing w:val="1"/>
          <w:sz w:val="28"/>
          <w:lang w:eastAsia="en-US" w:bidi="ar-SA"/>
        </w:rPr>
        <w:t xml:space="preserve"> </w:t>
      </w:r>
      <w:r w:rsidRPr="005D41C6">
        <w:rPr>
          <w:sz w:val="28"/>
          <w:lang w:eastAsia="en-US" w:bidi="ar-SA"/>
        </w:rPr>
        <w:t>общую</w:t>
      </w:r>
      <w:r w:rsidRPr="005D41C6">
        <w:rPr>
          <w:spacing w:val="1"/>
          <w:sz w:val="28"/>
          <w:lang w:eastAsia="en-US" w:bidi="ar-SA"/>
        </w:rPr>
        <w:t xml:space="preserve"> </w:t>
      </w:r>
      <w:r w:rsidRPr="005D41C6">
        <w:rPr>
          <w:sz w:val="28"/>
          <w:lang w:eastAsia="en-US" w:bidi="ar-SA"/>
        </w:rPr>
        <w:t>цель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пути</w:t>
      </w:r>
      <w:r w:rsidRPr="005D41C6">
        <w:rPr>
          <w:spacing w:val="1"/>
          <w:sz w:val="28"/>
          <w:lang w:eastAsia="en-US" w:bidi="ar-SA"/>
        </w:rPr>
        <w:t xml:space="preserve"> </w:t>
      </w:r>
      <w:r w:rsidRPr="005D41C6">
        <w:rPr>
          <w:sz w:val="28"/>
          <w:lang w:eastAsia="en-US" w:bidi="ar-SA"/>
        </w:rPr>
        <w:t>её</w:t>
      </w:r>
      <w:r w:rsidRPr="005D41C6">
        <w:rPr>
          <w:spacing w:val="1"/>
          <w:sz w:val="28"/>
          <w:lang w:eastAsia="en-US" w:bidi="ar-SA"/>
        </w:rPr>
        <w:t xml:space="preserve"> </w:t>
      </w:r>
      <w:r w:rsidRPr="005D41C6">
        <w:rPr>
          <w:sz w:val="28"/>
          <w:lang w:eastAsia="en-US" w:bidi="ar-SA"/>
        </w:rPr>
        <w:t>достижения;</w:t>
      </w:r>
      <w:r w:rsidRPr="005D41C6">
        <w:rPr>
          <w:spacing w:val="1"/>
          <w:sz w:val="28"/>
          <w:lang w:eastAsia="en-US" w:bidi="ar-SA"/>
        </w:rPr>
        <w:t xml:space="preserve"> </w:t>
      </w:r>
      <w:r w:rsidRPr="005D41C6">
        <w:rPr>
          <w:sz w:val="28"/>
          <w:lang w:eastAsia="en-US" w:bidi="ar-SA"/>
        </w:rPr>
        <w:t>договариваться</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отношении</w:t>
      </w:r>
      <w:r w:rsidRPr="005D41C6">
        <w:rPr>
          <w:spacing w:val="1"/>
          <w:sz w:val="28"/>
          <w:lang w:eastAsia="en-US" w:bidi="ar-SA"/>
        </w:rPr>
        <w:t xml:space="preserve"> </w:t>
      </w:r>
      <w:r w:rsidRPr="005D41C6">
        <w:rPr>
          <w:sz w:val="28"/>
          <w:lang w:eastAsia="en-US" w:bidi="ar-SA"/>
        </w:rPr>
        <w:t>целей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способов</w:t>
      </w:r>
      <w:r w:rsidRPr="005D41C6">
        <w:rPr>
          <w:spacing w:val="1"/>
          <w:sz w:val="28"/>
          <w:lang w:eastAsia="en-US" w:bidi="ar-SA"/>
        </w:rPr>
        <w:t xml:space="preserve"> </w:t>
      </w:r>
      <w:r w:rsidRPr="005D41C6">
        <w:rPr>
          <w:sz w:val="28"/>
          <w:lang w:eastAsia="en-US" w:bidi="ar-SA"/>
        </w:rPr>
        <w:t>действия,</w:t>
      </w:r>
      <w:r w:rsidRPr="005D41C6">
        <w:rPr>
          <w:spacing w:val="1"/>
          <w:sz w:val="28"/>
          <w:lang w:eastAsia="en-US" w:bidi="ar-SA"/>
        </w:rPr>
        <w:t xml:space="preserve"> </w:t>
      </w:r>
      <w:r w:rsidRPr="005D41C6">
        <w:rPr>
          <w:sz w:val="28"/>
          <w:lang w:eastAsia="en-US" w:bidi="ar-SA"/>
        </w:rPr>
        <w:t>распределения</w:t>
      </w:r>
      <w:r w:rsidRPr="005D41C6">
        <w:rPr>
          <w:spacing w:val="1"/>
          <w:sz w:val="28"/>
          <w:lang w:eastAsia="en-US" w:bidi="ar-SA"/>
        </w:rPr>
        <w:t xml:space="preserve"> </w:t>
      </w:r>
      <w:r w:rsidRPr="005D41C6">
        <w:rPr>
          <w:sz w:val="28"/>
          <w:lang w:eastAsia="en-US" w:bidi="ar-SA"/>
        </w:rPr>
        <w:t>функций и ролей</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совместной деятельности;</w:t>
      </w:r>
      <w:r w:rsidRPr="005D41C6">
        <w:rPr>
          <w:spacing w:val="1"/>
          <w:sz w:val="28"/>
          <w:lang w:eastAsia="en-US" w:bidi="ar-SA"/>
        </w:rPr>
        <w:t xml:space="preserve"> </w:t>
      </w:r>
      <w:r w:rsidRPr="005D41C6">
        <w:rPr>
          <w:sz w:val="28"/>
          <w:lang w:eastAsia="en-US" w:bidi="ar-SA"/>
        </w:rPr>
        <w:t>конструктивно</w:t>
      </w:r>
      <w:r w:rsidRPr="005D41C6">
        <w:rPr>
          <w:spacing w:val="1"/>
          <w:sz w:val="28"/>
          <w:lang w:eastAsia="en-US" w:bidi="ar-SA"/>
        </w:rPr>
        <w:t xml:space="preserve"> </w:t>
      </w:r>
      <w:r w:rsidRPr="005D41C6">
        <w:rPr>
          <w:sz w:val="28"/>
          <w:lang w:eastAsia="en-US" w:bidi="ar-SA"/>
        </w:rPr>
        <w:t>разрешать конфликты; осуществлять взаимный контроль; адекватно оценивать</w:t>
      </w:r>
      <w:r w:rsidRPr="005D41C6">
        <w:rPr>
          <w:spacing w:val="1"/>
          <w:sz w:val="28"/>
          <w:lang w:eastAsia="en-US" w:bidi="ar-SA"/>
        </w:rPr>
        <w:t xml:space="preserve"> </w:t>
      </w:r>
      <w:r w:rsidRPr="005D41C6">
        <w:rPr>
          <w:sz w:val="28"/>
          <w:lang w:eastAsia="en-US" w:bidi="ar-SA"/>
        </w:rPr>
        <w:t>собственное</w:t>
      </w:r>
      <w:r w:rsidRPr="005D41C6">
        <w:rPr>
          <w:spacing w:val="1"/>
          <w:sz w:val="28"/>
          <w:lang w:eastAsia="en-US" w:bidi="ar-SA"/>
        </w:rPr>
        <w:t xml:space="preserve"> </w:t>
      </w:r>
      <w:r w:rsidRPr="005D41C6">
        <w:rPr>
          <w:sz w:val="28"/>
          <w:lang w:eastAsia="en-US" w:bidi="ar-SA"/>
        </w:rPr>
        <w:t>поведение</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поведение</w:t>
      </w:r>
      <w:r w:rsidRPr="005D41C6">
        <w:rPr>
          <w:spacing w:val="1"/>
          <w:sz w:val="28"/>
          <w:lang w:eastAsia="en-US" w:bidi="ar-SA"/>
        </w:rPr>
        <w:t xml:space="preserve"> </w:t>
      </w:r>
      <w:r w:rsidRPr="005D41C6">
        <w:rPr>
          <w:sz w:val="28"/>
          <w:lang w:eastAsia="en-US" w:bidi="ar-SA"/>
        </w:rPr>
        <w:t>партнёра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вносить</w:t>
      </w:r>
      <w:r w:rsidRPr="005D41C6">
        <w:rPr>
          <w:spacing w:val="1"/>
          <w:sz w:val="28"/>
          <w:lang w:eastAsia="en-US" w:bidi="ar-SA"/>
        </w:rPr>
        <w:t xml:space="preserve"> </w:t>
      </w:r>
      <w:r w:rsidRPr="005D41C6">
        <w:rPr>
          <w:sz w:val="28"/>
          <w:lang w:eastAsia="en-US" w:bidi="ar-SA"/>
        </w:rPr>
        <w:t>необходимые</w:t>
      </w:r>
      <w:r w:rsidRPr="005D41C6">
        <w:rPr>
          <w:spacing w:val="1"/>
          <w:sz w:val="28"/>
          <w:lang w:eastAsia="en-US" w:bidi="ar-SA"/>
        </w:rPr>
        <w:t xml:space="preserve"> </w:t>
      </w:r>
      <w:r w:rsidRPr="005D41C6">
        <w:rPr>
          <w:sz w:val="28"/>
          <w:lang w:eastAsia="en-US" w:bidi="ar-SA"/>
        </w:rPr>
        <w:t>коррективы</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интересах</w:t>
      </w:r>
      <w:r w:rsidRPr="005D41C6">
        <w:rPr>
          <w:spacing w:val="-3"/>
          <w:sz w:val="28"/>
          <w:lang w:eastAsia="en-US" w:bidi="ar-SA"/>
        </w:rPr>
        <w:t xml:space="preserve"> </w:t>
      </w:r>
      <w:r w:rsidRPr="005D41C6">
        <w:rPr>
          <w:sz w:val="28"/>
          <w:lang w:eastAsia="en-US" w:bidi="ar-SA"/>
        </w:rPr>
        <w:t>достижения</w:t>
      </w:r>
      <w:r w:rsidRPr="005D41C6">
        <w:rPr>
          <w:spacing w:val="-3"/>
          <w:sz w:val="28"/>
          <w:lang w:eastAsia="en-US" w:bidi="ar-SA"/>
        </w:rPr>
        <w:t xml:space="preserve"> </w:t>
      </w:r>
      <w:r w:rsidRPr="005D41C6">
        <w:rPr>
          <w:sz w:val="28"/>
          <w:lang w:eastAsia="en-US" w:bidi="ar-SA"/>
        </w:rPr>
        <w:t>общего</w:t>
      </w:r>
      <w:r w:rsidRPr="005D41C6">
        <w:rPr>
          <w:spacing w:val="-3"/>
          <w:sz w:val="28"/>
          <w:lang w:eastAsia="en-US" w:bidi="ar-SA"/>
        </w:rPr>
        <w:t xml:space="preserve"> </w:t>
      </w:r>
      <w:r w:rsidRPr="005D41C6">
        <w:rPr>
          <w:sz w:val="28"/>
          <w:lang w:eastAsia="en-US" w:bidi="ar-SA"/>
        </w:rPr>
        <w:t>результата).</w:t>
      </w:r>
    </w:p>
    <w:p w14:paraId="30F79DFC" w14:textId="77777777" w:rsidR="00281428" w:rsidRPr="005D41C6" w:rsidRDefault="00281428" w:rsidP="00281428">
      <w:pPr>
        <w:spacing w:after="0" w:line="343" w:lineRule="exact"/>
        <w:rPr>
          <w:sz w:val="28"/>
          <w:lang w:eastAsia="en-US" w:bidi="ar-SA"/>
        </w:rPr>
        <w:sectPr w:rsidR="00281428" w:rsidRPr="005D41C6">
          <w:pgSz w:w="11900" w:h="16840"/>
          <w:pgMar w:top="1040" w:right="300" w:bottom="1340" w:left="600" w:header="0" w:footer="1066" w:gutter="0"/>
          <w:cols w:space="720"/>
        </w:sectPr>
      </w:pPr>
    </w:p>
    <w:p w14:paraId="6548549D" w14:textId="7D0294CB" w:rsidR="00281428" w:rsidRPr="005D41C6" w:rsidRDefault="00281428" w:rsidP="00281428">
      <w:pPr>
        <w:spacing w:after="0" w:line="321" w:lineRule="exact"/>
        <w:outlineLvl w:val="0"/>
        <w:rPr>
          <w:b/>
          <w:bCs/>
          <w:sz w:val="28"/>
          <w:szCs w:val="28"/>
          <w:lang w:eastAsia="en-US" w:bidi="ar-SA"/>
        </w:rPr>
      </w:pPr>
      <w:r w:rsidRPr="005D41C6">
        <w:rPr>
          <w:b/>
          <w:bCs/>
          <w:sz w:val="28"/>
          <w:szCs w:val="28"/>
          <w:lang w:eastAsia="en-US" w:bidi="ar-SA"/>
        </w:rPr>
        <w:t>Учебный</w:t>
      </w:r>
      <w:r w:rsidRPr="005D41C6">
        <w:rPr>
          <w:b/>
          <w:bCs/>
          <w:spacing w:val="-4"/>
          <w:sz w:val="28"/>
          <w:szCs w:val="28"/>
          <w:lang w:eastAsia="en-US" w:bidi="ar-SA"/>
        </w:rPr>
        <w:t xml:space="preserve"> </w:t>
      </w:r>
      <w:r w:rsidRPr="005D41C6">
        <w:rPr>
          <w:b/>
          <w:bCs/>
          <w:sz w:val="28"/>
          <w:szCs w:val="28"/>
          <w:lang w:eastAsia="en-US" w:bidi="ar-SA"/>
        </w:rPr>
        <w:t>предмет</w:t>
      </w:r>
      <w:r w:rsidRPr="005D41C6">
        <w:rPr>
          <w:b/>
          <w:bCs/>
          <w:spacing w:val="-4"/>
          <w:sz w:val="28"/>
          <w:szCs w:val="28"/>
          <w:lang w:eastAsia="en-US" w:bidi="ar-SA"/>
        </w:rPr>
        <w:t xml:space="preserve"> </w:t>
      </w:r>
      <w:r w:rsidRPr="005D41C6">
        <w:rPr>
          <w:b/>
          <w:bCs/>
          <w:sz w:val="28"/>
          <w:szCs w:val="28"/>
          <w:lang w:eastAsia="en-US" w:bidi="ar-SA"/>
        </w:rPr>
        <w:t>«</w:t>
      </w:r>
      <w:r w:rsidR="002A65B4" w:rsidRPr="005D41C6">
        <w:rPr>
          <w:b/>
          <w:bCs/>
          <w:sz w:val="28"/>
          <w:szCs w:val="28"/>
          <w:lang w:eastAsia="en-US" w:bidi="ar-SA"/>
        </w:rPr>
        <w:t xml:space="preserve">Развитие </w:t>
      </w:r>
      <w:r w:rsidRPr="005D41C6">
        <w:rPr>
          <w:b/>
          <w:bCs/>
          <w:sz w:val="28"/>
          <w:szCs w:val="28"/>
          <w:lang w:eastAsia="en-US" w:bidi="ar-SA"/>
        </w:rPr>
        <w:t>речи»</w:t>
      </w:r>
    </w:p>
    <w:p w14:paraId="22E2FB48" w14:textId="77777777" w:rsidR="00281428" w:rsidRPr="005D41C6" w:rsidRDefault="00281428" w:rsidP="00281428">
      <w:pPr>
        <w:spacing w:after="0" w:line="322" w:lineRule="exact"/>
        <w:rPr>
          <w:b/>
          <w:i/>
          <w:sz w:val="28"/>
          <w:lang w:eastAsia="en-US" w:bidi="ar-SA"/>
        </w:rPr>
      </w:pPr>
      <w:r w:rsidRPr="005D41C6">
        <w:rPr>
          <w:b/>
          <w:i/>
          <w:sz w:val="28"/>
          <w:u w:val="thick"/>
          <w:lang w:eastAsia="en-US" w:bidi="ar-SA"/>
        </w:rPr>
        <w:t>Личностные</w:t>
      </w:r>
      <w:r w:rsidRPr="005D41C6">
        <w:rPr>
          <w:b/>
          <w:i/>
          <w:spacing w:val="-3"/>
          <w:sz w:val="28"/>
          <w:u w:val="thick"/>
          <w:lang w:eastAsia="en-US" w:bidi="ar-SA"/>
        </w:rPr>
        <w:t xml:space="preserve"> </w:t>
      </w:r>
      <w:r w:rsidRPr="005D41C6">
        <w:rPr>
          <w:b/>
          <w:i/>
          <w:sz w:val="28"/>
          <w:u w:val="thick"/>
          <w:lang w:eastAsia="en-US" w:bidi="ar-SA"/>
        </w:rPr>
        <w:t>УУД:</w:t>
      </w:r>
    </w:p>
    <w:p w14:paraId="78CEB060" w14:textId="77777777" w:rsidR="00281428" w:rsidRPr="005D41C6" w:rsidRDefault="00281428" w:rsidP="00FF2F55">
      <w:pPr>
        <w:numPr>
          <w:ilvl w:val="0"/>
          <w:numId w:val="146"/>
        </w:numPr>
        <w:tabs>
          <w:tab w:val="left" w:pos="534"/>
        </w:tabs>
        <w:spacing w:after="0" w:line="240" w:lineRule="auto"/>
        <w:ind w:right="830"/>
        <w:rPr>
          <w:sz w:val="28"/>
          <w:lang w:eastAsia="en-US" w:bidi="ar-SA"/>
        </w:rPr>
      </w:pPr>
      <w:r w:rsidRPr="005D41C6">
        <w:rPr>
          <w:sz w:val="28"/>
          <w:lang w:eastAsia="en-US" w:bidi="ar-SA"/>
        </w:rPr>
        <w:t>осмысливать</w:t>
      </w:r>
      <w:r w:rsidRPr="005D41C6">
        <w:rPr>
          <w:spacing w:val="18"/>
          <w:sz w:val="28"/>
          <w:lang w:eastAsia="en-US" w:bidi="ar-SA"/>
        </w:rPr>
        <w:t xml:space="preserve"> </w:t>
      </w:r>
      <w:r w:rsidRPr="005D41C6">
        <w:rPr>
          <w:sz w:val="28"/>
          <w:lang w:eastAsia="en-US" w:bidi="ar-SA"/>
        </w:rPr>
        <w:t>необходимость</w:t>
      </w:r>
      <w:r w:rsidRPr="005D41C6">
        <w:rPr>
          <w:spacing w:val="20"/>
          <w:sz w:val="28"/>
          <w:lang w:eastAsia="en-US" w:bidi="ar-SA"/>
        </w:rPr>
        <w:t xml:space="preserve"> </w:t>
      </w:r>
      <w:r w:rsidRPr="005D41C6">
        <w:rPr>
          <w:sz w:val="28"/>
          <w:lang w:eastAsia="en-US" w:bidi="ar-SA"/>
        </w:rPr>
        <w:t>изучения</w:t>
      </w:r>
      <w:r w:rsidRPr="005D41C6">
        <w:rPr>
          <w:spacing w:val="19"/>
          <w:sz w:val="28"/>
          <w:lang w:eastAsia="en-US" w:bidi="ar-SA"/>
        </w:rPr>
        <w:t xml:space="preserve"> </w:t>
      </w:r>
      <w:r w:rsidRPr="005D41C6">
        <w:rPr>
          <w:sz w:val="28"/>
          <w:lang w:eastAsia="en-US" w:bidi="ar-SA"/>
        </w:rPr>
        <w:t>русского</w:t>
      </w:r>
      <w:r w:rsidRPr="005D41C6">
        <w:rPr>
          <w:spacing w:val="20"/>
          <w:sz w:val="28"/>
          <w:lang w:eastAsia="en-US" w:bidi="ar-SA"/>
        </w:rPr>
        <w:t xml:space="preserve"> </w:t>
      </w:r>
      <w:r w:rsidRPr="005D41C6">
        <w:rPr>
          <w:sz w:val="28"/>
          <w:lang w:eastAsia="en-US" w:bidi="ar-SA"/>
        </w:rPr>
        <w:t>языка,</w:t>
      </w:r>
      <w:r w:rsidRPr="005D41C6">
        <w:rPr>
          <w:spacing w:val="27"/>
          <w:sz w:val="28"/>
          <w:lang w:eastAsia="en-US" w:bidi="ar-SA"/>
        </w:rPr>
        <w:t xml:space="preserve"> </w:t>
      </w:r>
      <w:r w:rsidRPr="005D41C6">
        <w:rPr>
          <w:sz w:val="28"/>
          <w:lang w:eastAsia="en-US" w:bidi="ar-SA"/>
        </w:rPr>
        <w:t>осознавать</w:t>
      </w:r>
      <w:r w:rsidRPr="005D41C6">
        <w:rPr>
          <w:spacing w:val="20"/>
          <w:sz w:val="28"/>
          <w:lang w:eastAsia="en-US" w:bidi="ar-SA"/>
        </w:rPr>
        <w:t xml:space="preserve"> </w:t>
      </w:r>
      <w:r w:rsidRPr="005D41C6">
        <w:rPr>
          <w:sz w:val="28"/>
          <w:lang w:eastAsia="en-US" w:bidi="ar-SA"/>
        </w:rPr>
        <w:t>значение</w:t>
      </w:r>
      <w:r w:rsidRPr="005D41C6">
        <w:rPr>
          <w:spacing w:val="-67"/>
          <w:sz w:val="28"/>
          <w:lang w:eastAsia="en-US" w:bidi="ar-SA"/>
        </w:rPr>
        <w:t xml:space="preserve"> </w:t>
      </w:r>
      <w:r w:rsidRPr="005D41C6">
        <w:rPr>
          <w:sz w:val="28"/>
          <w:lang w:eastAsia="en-US" w:bidi="ar-SA"/>
        </w:rPr>
        <w:t>языка</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мировой культуре и литературе;</w:t>
      </w:r>
    </w:p>
    <w:p w14:paraId="2C514E0F" w14:textId="77777777" w:rsidR="00281428" w:rsidRPr="005D41C6" w:rsidRDefault="00281428" w:rsidP="00FF2F55">
      <w:pPr>
        <w:numPr>
          <w:ilvl w:val="0"/>
          <w:numId w:val="146"/>
        </w:numPr>
        <w:tabs>
          <w:tab w:val="left" w:pos="534"/>
        </w:tabs>
        <w:spacing w:after="0" w:line="321" w:lineRule="exact"/>
        <w:ind w:hanging="362"/>
        <w:rPr>
          <w:sz w:val="28"/>
          <w:lang w:eastAsia="en-US" w:bidi="ar-SA"/>
        </w:rPr>
      </w:pPr>
      <w:r w:rsidRPr="005D41C6">
        <w:rPr>
          <w:sz w:val="28"/>
          <w:lang w:eastAsia="en-US" w:bidi="ar-SA"/>
        </w:rPr>
        <w:t>гордиться</w:t>
      </w:r>
      <w:r w:rsidRPr="005D41C6">
        <w:rPr>
          <w:spacing w:val="-2"/>
          <w:sz w:val="28"/>
          <w:lang w:eastAsia="en-US" w:bidi="ar-SA"/>
        </w:rPr>
        <w:t xml:space="preserve"> </w:t>
      </w:r>
      <w:r w:rsidRPr="005D41C6">
        <w:rPr>
          <w:sz w:val="28"/>
          <w:lang w:eastAsia="en-US" w:bidi="ar-SA"/>
        </w:rPr>
        <w:t>богатством</w:t>
      </w:r>
      <w:r w:rsidRPr="005D41C6">
        <w:rPr>
          <w:spacing w:val="-2"/>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красотой</w:t>
      </w:r>
      <w:r w:rsidRPr="005D41C6">
        <w:rPr>
          <w:spacing w:val="-2"/>
          <w:sz w:val="28"/>
          <w:lang w:eastAsia="en-US" w:bidi="ar-SA"/>
        </w:rPr>
        <w:t xml:space="preserve"> </w:t>
      </w:r>
      <w:r w:rsidRPr="005D41C6">
        <w:rPr>
          <w:sz w:val="28"/>
          <w:lang w:eastAsia="en-US" w:bidi="ar-SA"/>
        </w:rPr>
        <w:t>русского</w:t>
      </w:r>
      <w:r w:rsidRPr="005D41C6">
        <w:rPr>
          <w:spacing w:val="-2"/>
          <w:sz w:val="28"/>
          <w:lang w:eastAsia="en-US" w:bidi="ar-SA"/>
        </w:rPr>
        <w:t xml:space="preserve"> </w:t>
      </w:r>
      <w:r w:rsidRPr="005D41C6">
        <w:rPr>
          <w:sz w:val="28"/>
          <w:lang w:eastAsia="en-US" w:bidi="ar-SA"/>
        </w:rPr>
        <w:t>языка;</w:t>
      </w:r>
    </w:p>
    <w:p w14:paraId="462C609A" w14:textId="77777777" w:rsidR="00281428" w:rsidRPr="005D41C6" w:rsidRDefault="00281428" w:rsidP="00FF2F55">
      <w:pPr>
        <w:numPr>
          <w:ilvl w:val="0"/>
          <w:numId w:val="146"/>
        </w:numPr>
        <w:tabs>
          <w:tab w:val="left" w:pos="534"/>
        </w:tabs>
        <w:spacing w:before="3" w:after="0" w:line="240" w:lineRule="auto"/>
        <w:ind w:right="837"/>
        <w:rPr>
          <w:sz w:val="28"/>
          <w:lang w:eastAsia="en-US" w:bidi="ar-SA"/>
        </w:rPr>
      </w:pPr>
      <w:r w:rsidRPr="005D41C6">
        <w:rPr>
          <w:sz w:val="28"/>
          <w:lang w:eastAsia="en-US" w:bidi="ar-SA"/>
        </w:rPr>
        <w:t>усваивать</w:t>
      </w:r>
      <w:r w:rsidRPr="005D41C6">
        <w:rPr>
          <w:spacing w:val="24"/>
          <w:sz w:val="28"/>
          <w:lang w:eastAsia="en-US" w:bidi="ar-SA"/>
        </w:rPr>
        <w:t xml:space="preserve"> </w:t>
      </w:r>
      <w:r w:rsidRPr="005D41C6">
        <w:rPr>
          <w:sz w:val="28"/>
          <w:lang w:eastAsia="en-US" w:bidi="ar-SA"/>
        </w:rPr>
        <w:t>и</w:t>
      </w:r>
      <w:r w:rsidRPr="005D41C6">
        <w:rPr>
          <w:spacing w:val="26"/>
          <w:sz w:val="28"/>
          <w:lang w:eastAsia="en-US" w:bidi="ar-SA"/>
        </w:rPr>
        <w:t xml:space="preserve"> </w:t>
      </w:r>
      <w:r w:rsidRPr="005D41C6">
        <w:rPr>
          <w:sz w:val="28"/>
          <w:lang w:eastAsia="en-US" w:bidi="ar-SA"/>
        </w:rPr>
        <w:t>формировать</w:t>
      </w:r>
      <w:r w:rsidRPr="005D41C6">
        <w:rPr>
          <w:spacing w:val="24"/>
          <w:sz w:val="28"/>
          <w:lang w:eastAsia="en-US" w:bidi="ar-SA"/>
        </w:rPr>
        <w:t xml:space="preserve"> </w:t>
      </w:r>
      <w:r w:rsidRPr="005D41C6">
        <w:rPr>
          <w:sz w:val="28"/>
          <w:lang w:eastAsia="en-US" w:bidi="ar-SA"/>
        </w:rPr>
        <w:t>моральные</w:t>
      </w:r>
      <w:r w:rsidRPr="005D41C6">
        <w:rPr>
          <w:spacing w:val="23"/>
          <w:sz w:val="28"/>
          <w:lang w:eastAsia="en-US" w:bidi="ar-SA"/>
        </w:rPr>
        <w:t xml:space="preserve"> </w:t>
      </w:r>
      <w:r w:rsidRPr="005D41C6">
        <w:rPr>
          <w:sz w:val="28"/>
          <w:lang w:eastAsia="en-US" w:bidi="ar-SA"/>
        </w:rPr>
        <w:t>принципы</w:t>
      </w:r>
      <w:r w:rsidRPr="005D41C6">
        <w:rPr>
          <w:spacing w:val="24"/>
          <w:sz w:val="28"/>
          <w:lang w:eastAsia="en-US" w:bidi="ar-SA"/>
        </w:rPr>
        <w:t xml:space="preserve"> </w:t>
      </w:r>
      <w:r w:rsidRPr="005D41C6">
        <w:rPr>
          <w:sz w:val="28"/>
          <w:lang w:eastAsia="en-US" w:bidi="ar-SA"/>
        </w:rPr>
        <w:t>на</w:t>
      </w:r>
      <w:r w:rsidRPr="005D41C6">
        <w:rPr>
          <w:spacing w:val="23"/>
          <w:sz w:val="28"/>
          <w:lang w:eastAsia="en-US" w:bidi="ar-SA"/>
        </w:rPr>
        <w:t xml:space="preserve"> </w:t>
      </w:r>
      <w:r w:rsidRPr="005D41C6">
        <w:rPr>
          <w:sz w:val="28"/>
          <w:lang w:eastAsia="en-US" w:bidi="ar-SA"/>
        </w:rPr>
        <w:t>основе</w:t>
      </w:r>
      <w:r w:rsidRPr="005D41C6">
        <w:rPr>
          <w:spacing w:val="25"/>
          <w:sz w:val="28"/>
          <w:lang w:eastAsia="en-US" w:bidi="ar-SA"/>
        </w:rPr>
        <w:t xml:space="preserve"> </w:t>
      </w:r>
      <w:r w:rsidRPr="005D41C6">
        <w:rPr>
          <w:sz w:val="28"/>
          <w:lang w:eastAsia="en-US" w:bidi="ar-SA"/>
        </w:rPr>
        <w:t>содержания</w:t>
      </w:r>
      <w:r w:rsidRPr="005D41C6">
        <w:rPr>
          <w:spacing w:val="26"/>
          <w:sz w:val="28"/>
          <w:lang w:eastAsia="en-US" w:bidi="ar-SA"/>
        </w:rPr>
        <w:t xml:space="preserve"> </w:t>
      </w:r>
      <w:r w:rsidRPr="005D41C6">
        <w:rPr>
          <w:sz w:val="28"/>
          <w:lang w:eastAsia="en-US" w:bidi="ar-SA"/>
        </w:rPr>
        <w:t>текстов</w:t>
      </w:r>
      <w:r w:rsidRPr="005D41C6">
        <w:rPr>
          <w:spacing w:val="-67"/>
          <w:sz w:val="28"/>
          <w:lang w:eastAsia="en-US" w:bidi="ar-SA"/>
        </w:rPr>
        <w:t xml:space="preserve"> </w:t>
      </w:r>
      <w:r w:rsidRPr="005D41C6">
        <w:rPr>
          <w:sz w:val="28"/>
          <w:lang w:eastAsia="en-US" w:bidi="ar-SA"/>
        </w:rPr>
        <w:t>(понятие</w:t>
      </w:r>
      <w:r w:rsidRPr="005D41C6">
        <w:rPr>
          <w:spacing w:val="-4"/>
          <w:sz w:val="28"/>
          <w:lang w:eastAsia="en-US" w:bidi="ar-SA"/>
        </w:rPr>
        <w:t xml:space="preserve"> </w:t>
      </w:r>
      <w:r w:rsidRPr="005D41C6">
        <w:rPr>
          <w:sz w:val="28"/>
          <w:lang w:eastAsia="en-US" w:bidi="ar-SA"/>
        </w:rPr>
        <w:t>добра,</w:t>
      </w:r>
      <w:r w:rsidRPr="005D41C6">
        <w:rPr>
          <w:spacing w:val="-1"/>
          <w:sz w:val="28"/>
          <w:lang w:eastAsia="en-US" w:bidi="ar-SA"/>
        </w:rPr>
        <w:t xml:space="preserve"> </w:t>
      </w:r>
      <w:r w:rsidRPr="005D41C6">
        <w:rPr>
          <w:sz w:val="28"/>
          <w:lang w:eastAsia="en-US" w:bidi="ar-SA"/>
        </w:rPr>
        <w:t>милосердия</w:t>
      </w:r>
      <w:r w:rsidRPr="005D41C6">
        <w:rPr>
          <w:spacing w:val="-3"/>
          <w:sz w:val="28"/>
          <w:lang w:eastAsia="en-US" w:bidi="ar-SA"/>
        </w:rPr>
        <w:t xml:space="preserve"> </w:t>
      </w:r>
      <w:r w:rsidRPr="005D41C6">
        <w:rPr>
          <w:sz w:val="28"/>
          <w:lang w:eastAsia="en-US" w:bidi="ar-SA"/>
        </w:rPr>
        <w:t>и др.).</w:t>
      </w:r>
    </w:p>
    <w:p w14:paraId="2F82D4E7" w14:textId="77777777" w:rsidR="00281428" w:rsidRPr="005D41C6" w:rsidRDefault="00281428" w:rsidP="00281428">
      <w:pPr>
        <w:spacing w:after="0" w:line="321" w:lineRule="exact"/>
        <w:rPr>
          <w:b/>
          <w:i/>
          <w:sz w:val="28"/>
          <w:lang w:eastAsia="en-US" w:bidi="ar-SA"/>
        </w:rPr>
      </w:pPr>
      <w:r w:rsidRPr="005D41C6">
        <w:rPr>
          <w:b/>
          <w:i/>
          <w:sz w:val="28"/>
          <w:u w:val="thick"/>
          <w:lang w:eastAsia="en-US" w:bidi="ar-SA"/>
        </w:rPr>
        <w:t>Познавательные</w:t>
      </w:r>
      <w:r w:rsidRPr="005D41C6">
        <w:rPr>
          <w:b/>
          <w:i/>
          <w:spacing w:val="-5"/>
          <w:sz w:val="28"/>
          <w:u w:val="thick"/>
          <w:lang w:eastAsia="en-US" w:bidi="ar-SA"/>
        </w:rPr>
        <w:t xml:space="preserve"> </w:t>
      </w:r>
      <w:r w:rsidRPr="005D41C6">
        <w:rPr>
          <w:b/>
          <w:i/>
          <w:sz w:val="28"/>
          <w:u w:val="thick"/>
          <w:lang w:eastAsia="en-US" w:bidi="ar-SA"/>
        </w:rPr>
        <w:t>УУД:</w:t>
      </w:r>
    </w:p>
    <w:p w14:paraId="492E7D68" w14:textId="77777777" w:rsidR="00281428" w:rsidRPr="005D41C6" w:rsidRDefault="00281428" w:rsidP="00281428">
      <w:pPr>
        <w:spacing w:after="0" w:line="322" w:lineRule="exact"/>
        <w:rPr>
          <w:i/>
          <w:sz w:val="28"/>
          <w:lang w:eastAsia="en-US" w:bidi="ar-SA"/>
        </w:rPr>
      </w:pPr>
      <w:r w:rsidRPr="005D41C6">
        <w:rPr>
          <w:i/>
          <w:sz w:val="28"/>
          <w:u w:val="single"/>
          <w:lang w:eastAsia="en-US" w:bidi="ar-SA"/>
        </w:rPr>
        <w:t>Логические</w:t>
      </w:r>
      <w:r w:rsidRPr="005D41C6">
        <w:rPr>
          <w:i/>
          <w:spacing w:val="-2"/>
          <w:sz w:val="28"/>
          <w:u w:val="single"/>
          <w:lang w:eastAsia="en-US" w:bidi="ar-SA"/>
        </w:rPr>
        <w:t xml:space="preserve"> </w:t>
      </w:r>
      <w:r w:rsidRPr="005D41C6">
        <w:rPr>
          <w:i/>
          <w:sz w:val="28"/>
          <w:u w:val="single"/>
          <w:lang w:eastAsia="en-US" w:bidi="ar-SA"/>
        </w:rPr>
        <w:t>ууд:</w:t>
      </w:r>
    </w:p>
    <w:p w14:paraId="178DD04E" w14:textId="77777777" w:rsidR="00281428" w:rsidRPr="005D41C6" w:rsidRDefault="00281428" w:rsidP="00FF2F55">
      <w:pPr>
        <w:numPr>
          <w:ilvl w:val="0"/>
          <w:numId w:val="145"/>
        </w:numPr>
        <w:tabs>
          <w:tab w:val="left" w:pos="534"/>
        </w:tabs>
        <w:spacing w:after="0" w:line="240" w:lineRule="auto"/>
        <w:ind w:right="836"/>
        <w:rPr>
          <w:sz w:val="28"/>
          <w:lang w:eastAsia="en-US" w:bidi="ar-SA"/>
        </w:rPr>
      </w:pPr>
      <w:r w:rsidRPr="005D41C6">
        <w:rPr>
          <w:sz w:val="28"/>
          <w:lang w:eastAsia="en-US" w:bidi="ar-SA"/>
        </w:rPr>
        <w:t>самостоятельно</w:t>
      </w:r>
      <w:r w:rsidRPr="005D41C6">
        <w:rPr>
          <w:spacing w:val="34"/>
          <w:sz w:val="28"/>
          <w:lang w:eastAsia="en-US" w:bidi="ar-SA"/>
        </w:rPr>
        <w:t xml:space="preserve"> </w:t>
      </w:r>
      <w:r w:rsidRPr="005D41C6">
        <w:rPr>
          <w:sz w:val="28"/>
          <w:lang w:eastAsia="en-US" w:bidi="ar-SA"/>
        </w:rPr>
        <w:t>предполагать,</w:t>
      </w:r>
      <w:r w:rsidRPr="005D41C6">
        <w:rPr>
          <w:spacing w:val="31"/>
          <w:sz w:val="28"/>
          <w:lang w:eastAsia="en-US" w:bidi="ar-SA"/>
        </w:rPr>
        <w:t xml:space="preserve"> </w:t>
      </w:r>
      <w:r w:rsidRPr="005D41C6">
        <w:rPr>
          <w:sz w:val="28"/>
          <w:lang w:eastAsia="en-US" w:bidi="ar-SA"/>
        </w:rPr>
        <w:t>какая</w:t>
      </w:r>
      <w:r w:rsidRPr="005D41C6">
        <w:rPr>
          <w:spacing w:val="33"/>
          <w:sz w:val="28"/>
          <w:lang w:eastAsia="en-US" w:bidi="ar-SA"/>
        </w:rPr>
        <w:t xml:space="preserve"> </w:t>
      </w:r>
      <w:r w:rsidRPr="005D41C6">
        <w:rPr>
          <w:sz w:val="28"/>
          <w:lang w:eastAsia="en-US" w:bidi="ar-SA"/>
        </w:rPr>
        <w:t>информация</w:t>
      </w:r>
      <w:r w:rsidRPr="005D41C6">
        <w:rPr>
          <w:spacing w:val="33"/>
          <w:sz w:val="28"/>
          <w:lang w:eastAsia="en-US" w:bidi="ar-SA"/>
        </w:rPr>
        <w:t xml:space="preserve"> </w:t>
      </w:r>
      <w:r w:rsidRPr="005D41C6">
        <w:rPr>
          <w:sz w:val="28"/>
          <w:lang w:eastAsia="en-US" w:bidi="ar-SA"/>
        </w:rPr>
        <w:t>нужна</w:t>
      </w:r>
      <w:r w:rsidRPr="005D41C6">
        <w:rPr>
          <w:spacing w:val="33"/>
          <w:sz w:val="28"/>
          <w:lang w:eastAsia="en-US" w:bidi="ar-SA"/>
        </w:rPr>
        <w:t xml:space="preserve"> </w:t>
      </w:r>
      <w:r w:rsidRPr="005D41C6">
        <w:rPr>
          <w:sz w:val="28"/>
          <w:lang w:eastAsia="en-US" w:bidi="ar-SA"/>
        </w:rPr>
        <w:t>для</w:t>
      </w:r>
      <w:r w:rsidRPr="005D41C6">
        <w:rPr>
          <w:spacing w:val="33"/>
          <w:sz w:val="28"/>
          <w:lang w:eastAsia="en-US" w:bidi="ar-SA"/>
        </w:rPr>
        <w:t xml:space="preserve"> </w:t>
      </w:r>
      <w:r w:rsidRPr="005D41C6">
        <w:rPr>
          <w:sz w:val="28"/>
          <w:lang w:eastAsia="en-US" w:bidi="ar-SA"/>
        </w:rPr>
        <w:t>решения</w:t>
      </w:r>
      <w:r w:rsidRPr="005D41C6">
        <w:rPr>
          <w:spacing w:val="33"/>
          <w:sz w:val="28"/>
          <w:lang w:eastAsia="en-US" w:bidi="ar-SA"/>
        </w:rPr>
        <w:t xml:space="preserve"> </w:t>
      </w:r>
      <w:r w:rsidRPr="005D41C6">
        <w:rPr>
          <w:sz w:val="28"/>
          <w:lang w:eastAsia="en-US" w:bidi="ar-SA"/>
        </w:rPr>
        <w:t>учебной</w:t>
      </w:r>
      <w:r w:rsidRPr="005D41C6">
        <w:rPr>
          <w:spacing w:val="-67"/>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один шаг;</w:t>
      </w:r>
    </w:p>
    <w:p w14:paraId="367D0BCA" w14:textId="77777777" w:rsidR="00281428" w:rsidRPr="005D41C6" w:rsidRDefault="00281428" w:rsidP="00FF2F55">
      <w:pPr>
        <w:numPr>
          <w:ilvl w:val="0"/>
          <w:numId w:val="145"/>
        </w:numPr>
        <w:tabs>
          <w:tab w:val="left" w:pos="534"/>
          <w:tab w:val="left" w:pos="4229"/>
        </w:tabs>
        <w:spacing w:after="0" w:line="242" w:lineRule="auto"/>
        <w:ind w:right="836"/>
        <w:rPr>
          <w:sz w:val="28"/>
          <w:lang w:eastAsia="en-US" w:bidi="ar-SA"/>
        </w:rPr>
      </w:pPr>
      <w:r w:rsidRPr="005D41C6">
        <w:rPr>
          <w:sz w:val="28"/>
          <w:lang w:eastAsia="en-US" w:bidi="ar-SA"/>
        </w:rPr>
        <w:t>отбирать</w:t>
      </w:r>
      <w:r w:rsidRPr="005D41C6">
        <w:rPr>
          <w:spacing w:val="100"/>
          <w:sz w:val="28"/>
          <w:lang w:eastAsia="en-US" w:bidi="ar-SA"/>
        </w:rPr>
        <w:t xml:space="preserve"> </w:t>
      </w:r>
      <w:r w:rsidRPr="005D41C6">
        <w:rPr>
          <w:sz w:val="28"/>
          <w:lang w:eastAsia="en-US" w:bidi="ar-SA"/>
        </w:rPr>
        <w:t>необходимые</w:t>
      </w:r>
      <w:r w:rsidRPr="005D41C6">
        <w:rPr>
          <w:spacing w:val="101"/>
          <w:sz w:val="28"/>
          <w:lang w:eastAsia="en-US" w:bidi="ar-SA"/>
        </w:rPr>
        <w:t xml:space="preserve"> </w:t>
      </w:r>
      <w:r w:rsidRPr="005D41C6">
        <w:rPr>
          <w:sz w:val="28"/>
          <w:lang w:eastAsia="en-US" w:bidi="ar-SA"/>
        </w:rPr>
        <w:t>для</w:t>
      </w:r>
      <w:r w:rsidRPr="005D41C6">
        <w:rPr>
          <w:sz w:val="28"/>
          <w:lang w:eastAsia="en-US" w:bidi="ar-SA"/>
        </w:rPr>
        <w:tab/>
        <w:t>учебной</w:t>
      </w:r>
      <w:r w:rsidRPr="005D41C6">
        <w:rPr>
          <w:spacing w:val="30"/>
          <w:sz w:val="28"/>
          <w:lang w:eastAsia="en-US" w:bidi="ar-SA"/>
        </w:rPr>
        <w:t xml:space="preserve"> </w:t>
      </w:r>
      <w:r w:rsidRPr="005D41C6">
        <w:rPr>
          <w:sz w:val="28"/>
          <w:lang w:eastAsia="en-US" w:bidi="ar-SA"/>
        </w:rPr>
        <w:t>задачи</w:t>
      </w:r>
      <w:r w:rsidRPr="005D41C6">
        <w:rPr>
          <w:spacing w:val="32"/>
          <w:sz w:val="28"/>
          <w:lang w:eastAsia="en-US" w:bidi="ar-SA"/>
        </w:rPr>
        <w:t xml:space="preserve"> </w:t>
      </w:r>
      <w:r w:rsidRPr="005D41C6">
        <w:rPr>
          <w:sz w:val="28"/>
          <w:lang w:eastAsia="en-US" w:bidi="ar-SA"/>
        </w:rPr>
        <w:t>источники</w:t>
      </w:r>
      <w:r w:rsidRPr="005D41C6">
        <w:rPr>
          <w:spacing w:val="30"/>
          <w:sz w:val="28"/>
          <w:lang w:eastAsia="en-US" w:bidi="ar-SA"/>
        </w:rPr>
        <w:t xml:space="preserve"> </w:t>
      </w:r>
      <w:r w:rsidRPr="005D41C6">
        <w:rPr>
          <w:sz w:val="28"/>
          <w:lang w:eastAsia="en-US" w:bidi="ar-SA"/>
        </w:rPr>
        <w:t>информации</w:t>
      </w:r>
      <w:r w:rsidRPr="005D41C6">
        <w:rPr>
          <w:spacing w:val="32"/>
          <w:sz w:val="28"/>
          <w:lang w:eastAsia="en-US" w:bidi="ar-SA"/>
        </w:rPr>
        <w:t xml:space="preserve"> </w:t>
      </w:r>
      <w:r w:rsidRPr="005D41C6">
        <w:rPr>
          <w:sz w:val="28"/>
          <w:lang w:eastAsia="en-US" w:bidi="ar-SA"/>
        </w:rPr>
        <w:t>среди</w:t>
      </w:r>
      <w:r w:rsidRPr="005D41C6">
        <w:rPr>
          <w:spacing w:val="-67"/>
          <w:sz w:val="28"/>
          <w:lang w:eastAsia="en-US" w:bidi="ar-SA"/>
        </w:rPr>
        <w:t xml:space="preserve"> </w:t>
      </w:r>
      <w:r w:rsidRPr="005D41C6">
        <w:rPr>
          <w:sz w:val="28"/>
          <w:lang w:eastAsia="en-US" w:bidi="ar-SA"/>
        </w:rPr>
        <w:t>предложенных учителем</w:t>
      </w:r>
      <w:r w:rsidRPr="005D41C6">
        <w:rPr>
          <w:spacing w:val="-1"/>
          <w:sz w:val="28"/>
          <w:lang w:eastAsia="en-US" w:bidi="ar-SA"/>
        </w:rPr>
        <w:t xml:space="preserve"> </w:t>
      </w:r>
      <w:r w:rsidRPr="005D41C6">
        <w:rPr>
          <w:sz w:val="28"/>
          <w:lang w:eastAsia="en-US" w:bidi="ar-SA"/>
        </w:rPr>
        <w:t>словарей,</w:t>
      </w:r>
      <w:r w:rsidRPr="005D41C6">
        <w:rPr>
          <w:spacing w:val="-2"/>
          <w:sz w:val="28"/>
          <w:lang w:eastAsia="en-US" w:bidi="ar-SA"/>
        </w:rPr>
        <w:t xml:space="preserve"> </w:t>
      </w:r>
      <w:r w:rsidRPr="005D41C6">
        <w:rPr>
          <w:sz w:val="28"/>
          <w:lang w:eastAsia="en-US" w:bidi="ar-SA"/>
        </w:rPr>
        <w:t>энциклопедий,</w:t>
      </w:r>
      <w:r w:rsidRPr="005D41C6">
        <w:rPr>
          <w:spacing w:val="-2"/>
          <w:sz w:val="28"/>
          <w:lang w:eastAsia="en-US" w:bidi="ar-SA"/>
        </w:rPr>
        <w:t xml:space="preserve"> </w:t>
      </w:r>
      <w:r w:rsidRPr="005D41C6">
        <w:rPr>
          <w:sz w:val="28"/>
          <w:lang w:eastAsia="en-US" w:bidi="ar-SA"/>
        </w:rPr>
        <w:t>справочников;</w:t>
      </w:r>
    </w:p>
    <w:p w14:paraId="763A1AD9" w14:textId="77777777" w:rsidR="00281428" w:rsidRPr="005D41C6" w:rsidRDefault="00281428" w:rsidP="00FF2F55">
      <w:pPr>
        <w:numPr>
          <w:ilvl w:val="0"/>
          <w:numId w:val="145"/>
        </w:numPr>
        <w:tabs>
          <w:tab w:val="left" w:pos="534"/>
        </w:tabs>
        <w:spacing w:after="0" w:line="240" w:lineRule="auto"/>
        <w:ind w:right="833"/>
        <w:rPr>
          <w:sz w:val="28"/>
          <w:lang w:eastAsia="en-US" w:bidi="ar-SA"/>
        </w:rPr>
      </w:pPr>
      <w:r w:rsidRPr="005D41C6">
        <w:rPr>
          <w:sz w:val="28"/>
          <w:lang w:eastAsia="en-US" w:bidi="ar-SA"/>
        </w:rPr>
        <w:t>извлекать</w:t>
      </w:r>
      <w:r w:rsidRPr="005D41C6">
        <w:rPr>
          <w:spacing w:val="21"/>
          <w:sz w:val="28"/>
          <w:lang w:eastAsia="en-US" w:bidi="ar-SA"/>
        </w:rPr>
        <w:t xml:space="preserve"> </w:t>
      </w:r>
      <w:r w:rsidRPr="005D41C6">
        <w:rPr>
          <w:sz w:val="28"/>
          <w:lang w:eastAsia="en-US" w:bidi="ar-SA"/>
        </w:rPr>
        <w:t>информацию,</w:t>
      </w:r>
      <w:r w:rsidRPr="005D41C6">
        <w:rPr>
          <w:spacing w:val="21"/>
          <w:sz w:val="28"/>
          <w:lang w:eastAsia="en-US" w:bidi="ar-SA"/>
        </w:rPr>
        <w:t xml:space="preserve"> </w:t>
      </w:r>
      <w:r w:rsidRPr="005D41C6">
        <w:rPr>
          <w:sz w:val="28"/>
          <w:lang w:eastAsia="en-US" w:bidi="ar-SA"/>
        </w:rPr>
        <w:t>представленную</w:t>
      </w:r>
      <w:r w:rsidRPr="005D41C6">
        <w:rPr>
          <w:spacing w:val="21"/>
          <w:sz w:val="28"/>
          <w:lang w:eastAsia="en-US" w:bidi="ar-SA"/>
        </w:rPr>
        <w:t xml:space="preserve"> </w:t>
      </w:r>
      <w:r w:rsidRPr="005D41C6">
        <w:rPr>
          <w:sz w:val="28"/>
          <w:lang w:eastAsia="en-US" w:bidi="ar-SA"/>
        </w:rPr>
        <w:t>в</w:t>
      </w:r>
      <w:r w:rsidRPr="005D41C6">
        <w:rPr>
          <w:spacing w:val="21"/>
          <w:sz w:val="28"/>
          <w:lang w:eastAsia="en-US" w:bidi="ar-SA"/>
        </w:rPr>
        <w:t xml:space="preserve"> </w:t>
      </w:r>
      <w:r w:rsidRPr="005D41C6">
        <w:rPr>
          <w:sz w:val="28"/>
          <w:lang w:eastAsia="en-US" w:bidi="ar-SA"/>
        </w:rPr>
        <w:t>разных</w:t>
      </w:r>
      <w:r w:rsidRPr="005D41C6">
        <w:rPr>
          <w:spacing w:val="22"/>
          <w:sz w:val="28"/>
          <w:lang w:eastAsia="en-US" w:bidi="ar-SA"/>
        </w:rPr>
        <w:t xml:space="preserve"> </w:t>
      </w:r>
      <w:r w:rsidRPr="005D41C6">
        <w:rPr>
          <w:sz w:val="28"/>
          <w:lang w:eastAsia="en-US" w:bidi="ar-SA"/>
        </w:rPr>
        <w:t>формах</w:t>
      </w:r>
      <w:r w:rsidRPr="005D41C6">
        <w:rPr>
          <w:spacing w:val="22"/>
          <w:sz w:val="28"/>
          <w:lang w:eastAsia="en-US" w:bidi="ar-SA"/>
        </w:rPr>
        <w:t xml:space="preserve"> </w:t>
      </w:r>
      <w:r w:rsidRPr="005D41C6">
        <w:rPr>
          <w:sz w:val="28"/>
          <w:lang w:eastAsia="en-US" w:bidi="ar-SA"/>
        </w:rPr>
        <w:t>(текст,</w:t>
      </w:r>
      <w:r w:rsidRPr="005D41C6">
        <w:rPr>
          <w:spacing w:val="21"/>
          <w:sz w:val="28"/>
          <w:lang w:eastAsia="en-US" w:bidi="ar-SA"/>
        </w:rPr>
        <w:t xml:space="preserve"> </w:t>
      </w:r>
      <w:r w:rsidRPr="005D41C6">
        <w:rPr>
          <w:sz w:val="28"/>
          <w:lang w:eastAsia="en-US" w:bidi="ar-SA"/>
        </w:rPr>
        <w:t>таблица,</w:t>
      </w:r>
      <w:r w:rsidRPr="005D41C6">
        <w:rPr>
          <w:spacing w:val="-67"/>
          <w:sz w:val="28"/>
          <w:lang w:eastAsia="en-US" w:bidi="ar-SA"/>
        </w:rPr>
        <w:t xml:space="preserve"> </w:t>
      </w:r>
      <w:r w:rsidRPr="005D41C6">
        <w:rPr>
          <w:sz w:val="28"/>
          <w:lang w:eastAsia="en-US" w:bidi="ar-SA"/>
        </w:rPr>
        <w:t>схема,</w:t>
      </w:r>
      <w:r w:rsidRPr="005D41C6">
        <w:rPr>
          <w:spacing w:val="-4"/>
          <w:sz w:val="28"/>
          <w:lang w:eastAsia="en-US" w:bidi="ar-SA"/>
        </w:rPr>
        <w:t xml:space="preserve"> </w:t>
      </w:r>
      <w:r w:rsidRPr="005D41C6">
        <w:rPr>
          <w:sz w:val="28"/>
          <w:lang w:eastAsia="en-US" w:bidi="ar-SA"/>
        </w:rPr>
        <w:t>иллюстрация</w:t>
      </w:r>
      <w:r w:rsidRPr="005D41C6">
        <w:rPr>
          <w:spacing w:val="-2"/>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др.);</w:t>
      </w:r>
    </w:p>
    <w:p w14:paraId="2E24E833" w14:textId="77777777" w:rsidR="00281428" w:rsidRPr="005D41C6" w:rsidRDefault="00281428" w:rsidP="00FF2F55">
      <w:pPr>
        <w:numPr>
          <w:ilvl w:val="0"/>
          <w:numId w:val="145"/>
        </w:numPr>
        <w:tabs>
          <w:tab w:val="left" w:pos="534"/>
        </w:tabs>
        <w:spacing w:after="0" w:line="321" w:lineRule="exact"/>
        <w:ind w:hanging="362"/>
        <w:rPr>
          <w:sz w:val="28"/>
          <w:lang w:eastAsia="en-US" w:bidi="ar-SA"/>
        </w:rPr>
      </w:pPr>
      <w:r w:rsidRPr="005D41C6">
        <w:rPr>
          <w:sz w:val="28"/>
          <w:lang w:eastAsia="en-US" w:bidi="ar-SA"/>
        </w:rPr>
        <w:t>систематизировать</w:t>
      </w:r>
      <w:r w:rsidRPr="005D41C6">
        <w:rPr>
          <w:spacing w:val="-9"/>
          <w:sz w:val="28"/>
          <w:lang w:eastAsia="en-US" w:bidi="ar-SA"/>
        </w:rPr>
        <w:t xml:space="preserve"> </w:t>
      </w:r>
      <w:r w:rsidRPr="005D41C6">
        <w:rPr>
          <w:sz w:val="28"/>
          <w:lang w:eastAsia="en-US" w:bidi="ar-SA"/>
        </w:rPr>
        <w:t>учебный</w:t>
      </w:r>
      <w:r w:rsidRPr="005D41C6">
        <w:rPr>
          <w:spacing w:val="-3"/>
          <w:sz w:val="28"/>
          <w:lang w:eastAsia="en-US" w:bidi="ar-SA"/>
        </w:rPr>
        <w:t xml:space="preserve"> </w:t>
      </w:r>
      <w:r w:rsidRPr="005D41C6">
        <w:rPr>
          <w:sz w:val="28"/>
          <w:lang w:eastAsia="en-US" w:bidi="ar-SA"/>
        </w:rPr>
        <w:t>материал;</w:t>
      </w:r>
    </w:p>
    <w:p w14:paraId="58ECBF9F" w14:textId="77777777" w:rsidR="00281428" w:rsidRPr="005D41C6" w:rsidRDefault="00281428" w:rsidP="00FF2F55">
      <w:pPr>
        <w:numPr>
          <w:ilvl w:val="0"/>
          <w:numId w:val="145"/>
        </w:numPr>
        <w:tabs>
          <w:tab w:val="left" w:pos="534"/>
        </w:tabs>
        <w:spacing w:after="0" w:line="240" w:lineRule="auto"/>
        <w:ind w:right="838"/>
        <w:rPr>
          <w:sz w:val="28"/>
          <w:lang w:eastAsia="en-US" w:bidi="ar-SA"/>
        </w:rPr>
      </w:pPr>
      <w:r w:rsidRPr="005D41C6">
        <w:rPr>
          <w:sz w:val="28"/>
          <w:lang w:eastAsia="en-US" w:bidi="ar-SA"/>
        </w:rPr>
        <w:t>сравнивать</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группировать</w:t>
      </w:r>
      <w:r w:rsidRPr="005D41C6">
        <w:rPr>
          <w:spacing w:val="1"/>
          <w:sz w:val="28"/>
          <w:lang w:eastAsia="en-US" w:bidi="ar-SA"/>
        </w:rPr>
        <w:t xml:space="preserve"> </w:t>
      </w:r>
      <w:r w:rsidRPr="005D41C6">
        <w:rPr>
          <w:sz w:val="28"/>
          <w:lang w:eastAsia="en-US" w:bidi="ar-SA"/>
        </w:rPr>
        <w:t>факты</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явления,</w:t>
      </w:r>
      <w:r w:rsidRPr="005D41C6">
        <w:rPr>
          <w:spacing w:val="1"/>
          <w:sz w:val="28"/>
          <w:lang w:eastAsia="en-US" w:bidi="ar-SA"/>
        </w:rPr>
        <w:t xml:space="preserve"> </w:t>
      </w:r>
      <w:r w:rsidRPr="005D41C6">
        <w:rPr>
          <w:sz w:val="28"/>
          <w:lang w:eastAsia="en-US" w:bidi="ar-SA"/>
        </w:rPr>
        <w:t>определять</w:t>
      </w:r>
      <w:r w:rsidRPr="005D41C6">
        <w:rPr>
          <w:spacing w:val="1"/>
          <w:sz w:val="28"/>
          <w:lang w:eastAsia="en-US" w:bidi="ar-SA"/>
        </w:rPr>
        <w:t xml:space="preserve"> </w:t>
      </w:r>
      <w:r w:rsidRPr="005D41C6">
        <w:rPr>
          <w:sz w:val="28"/>
          <w:lang w:eastAsia="en-US" w:bidi="ar-SA"/>
        </w:rPr>
        <w:t>причины</w:t>
      </w:r>
      <w:r w:rsidRPr="005D41C6">
        <w:rPr>
          <w:spacing w:val="1"/>
          <w:sz w:val="28"/>
          <w:lang w:eastAsia="en-US" w:bidi="ar-SA"/>
        </w:rPr>
        <w:t xml:space="preserve"> </w:t>
      </w:r>
      <w:r w:rsidRPr="005D41C6">
        <w:rPr>
          <w:sz w:val="28"/>
          <w:lang w:eastAsia="en-US" w:bidi="ar-SA"/>
        </w:rPr>
        <w:t>явлений,</w:t>
      </w:r>
      <w:r w:rsidRPr="005D41C6">
        <w:rPr>
          <w:spacing w:val="-67"/>
          <w:sz w:val="28"/>
          <w:lang w:eastAsia="en-US" w:bidi="ar-SA"/>
        </w:rPr>
        <w:t xml:space="preserve"> </w:t>
      </w:r>
      <w:r w:rsidRPr="005D41C6">
        <w:rPr>
          <w:sz w:val="28"/>
          <w:lang w:eastAsia="en-US" w:bidi="ar-SA"/>
        </w:rPr>
        <w:t>событий,</w:t>
      </w:r>
      <w:r w:rsidRPr="005D41C6">
        <w:rPr>
          <w:spacing w:val="-5"/>
          <w:sz w:val="28"/>
          <w:lang w:eastAsia="en-US" w:bidi="ar-SA"/>
        </w:rPr>
        <w:t xml:space="preserve"> </w:t>
      </w:r>
      <w:r w:rsidRPr="005D41C6">
        <w:rPr>
          <w:sz w:val="28"/>
          <w:lang w:eastAsia="en-US" w:bidi="ar-SA"/>
        </w:rPr>
        <w:t>делать</w:t>
      </w:r>
      <w:r w:rsidRPr="005D41C6">
        <w:rPr>
          <w:spacing w:val="-1"/>
          <w:sz w:val="28"/>
          <w:lang w:eastAsia="en-US" w:bidi="ar-SA"/>
        </w:rPr>
        <w:t xml:space="preserve"> </w:t>
      </w:r>
      <w:r w:rsidRPr="005D41C6">
        <w:rPr>
          <w:sz w:val="28"/>
          <w:lang w:eastAsia="en-US" w:bidi="ar-SA"/>
        </w:rPr>
        <w:t>выводы на</w:t>
      </w:r>
      <w:r w:rsidRPr="005D41C6">
        <w:rPr>
          <w:spacing w:val="-4"/>
          <w:sz w:val="28"/>
          <w:lang w:eastAsia="en-US" w:bidi="ar-SA"/>
        </w:rPr>
        <w:t xml:space="preserve"> </w:t>
      </w:r>
      <w:r w:rsidRPr="005D41C6">
        <w:rPr>
          <w:sz w:val="28"/>
          <w:lang w:eastAsia="en-US" w:bidi="ar-SA"/>
        </w:rPr>
        <w:t>основе</w:t>
      </w:r>
      <w:r w:rsidRPr="005D41C6">
        <w:rPr>
          <w:spacing w:val="-4"/>
          <w:sz w:val="28"/>
          <w:lang w:eastAsia="en-US" w:bidi="ar-SA"/>
        </w:rPr>
        <w:t xml:space="preserve"> </w:t>
      </w:r>
      <w:r w:rsidRPr="005D41C6">
        <w:rPr>
          <w:sz w:val="28"/>
          <w:lang w:eastAsia="en-US" w:bidi="ar-SA"/>
        </w:rPr>
        <w:t>обобщения знаний;</w:t>
      </w:r>
    </w:p>
    <w:p w14:paraId="0D802177" w14:textId="77777777" w:rsidR="00281428" w:rsidRPr="005D41C6" w:rsidRDefault="00281428" w:rsidP="00FF2F55">
      <w:pPr>
        <w:numPr>
          <w:ilvl w:val="0"/>
          <w:numId w:val="145"/>
        </w:numPr>
        <w:tabs>
          <w:tab w:val="left" w:pos="534"/>
        </w:tabs>
        <w:spacing w:after="0" w:line="322" w:lineRule="exact"/>
        <w:ind w:hanging="362"/>
        <w:rPr>
          <w:sz w:val="28"/>
          <w:lang w:eastAsia="en-US" w:bidi="ar-SA"/>
        </w:rPr>
      </w:pPr>
      <w:r w:rsidRPr="005D41C6">
        <w:rPr>
          <w:sz w:val="28"/>
          <w:lang w:eastAsia="en-US" w:bidi="ar-SA"/>
        </w:rPr>
        <w:t>представлять</w:t>
      </w:r>
      <w:r w:rsidRPr="005D41C6">
        <w:rPr>
          <w:spacing w:val="-4"/>
          <w:sz w:val="28"/>
          <w:lang w:eastAsia="en-US" w:bidi="ar-SA"/>
        </w:rPr>
        <w:t xml:space="preserve"> </w:t>
      </w:r>
      <w:r w:rsidRPr="005D41C6">
        <w:rPr>
          <w:sz w:val="28"/>
          <w:lang w:eastAsia="en-US" w:bidi="ar-SA"/>
        </w:rPr>
        <w:t>информацию</w:t>
      </w:r>
      <w:r w:rsidRPr="005D41C6">
        <w:rPr>
          <w:spacing w:val="-2"/>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виде</w:t>
      </w:r>
      <w:r w:rsidRPr="005D41C6">
        <w:rPr>
          <w:spacing w:val="-1"/>
          <w:sz w:val="28"/>
          <w:lang w:eastAsia="en-US" w:bidi="ar-SA"/>
        </w:rPr>
        <w:t xml:space="preserve"> </w:t>
      </w:r>
      <w:r w:rsidRPr="005D41C6">
        <w:rPr>
          <w:sz w:val="28"/>
          <w:lang w:eastAsia="en-US" w:bidi="ar-SA"/>
        </w:rPr>
        <w:t>текста,</w:t>
      </w:r>
      <w:r w:rsidRPr="005D41C6">
        <w:rPr>
          <w:spacing w:val="-3"/>
          <w:sz w:val="28"/>
          <w:lang w:eastAsia="en-US" w:bidi="ar-SA"/>
        </w:rPr>
        <w:t xml:space="preserve"> </w:t>
      </w:r>
      <w:r w:rsidRPr="005D41C6">
        <w:rPr>
          <w:sz w:val="28"/>
          <w:lang w:eastAsia="en-US" w:bidi="ar-SA"/>
        </w:rPr>
        <w:t>таблицы,</w:t>
      </w:r>
      <w:r w:rsidRPr="005D41C6">
        <w:rPr>
          <w:spacing w:val="-2"/>
          <w:sz w:val="28"/>
          <w:lang w:eastAsia="en-US" w:bidi="ar-SA"/>
        </w:rPr>
        <w:t xml:space="preserve"> </w:t>
      </w:r>
      <w:r w:rsidRPr="005D41C6">
        <w:rPr>
          <w:sz w:val="28"/>
          <w:lang w:eastAsia="en-US" w:bidi="ar-SA"/>
        </w:rPr>
        <w:t>схемы;</w:t>
      </w:r>
    </w:p>
    <w:p w14:paraId="07907886" w14:textId="77777777" w:rsidR="00281428" w:rsidRPr="005D41C6" w:rsidRDefault="00281428" w:rsidP="00FF2F55">
      <w:pPr>
        <w:numPr>
          <w:ilvl w:val="0"/>
          <w:numId w:val="145"/>
        </w:numPr>
        <w:tabs>
          <w:tab w:val="left" w:pos="534"/>
        </w:tabs>
        <w:spacing w:after="0" w:line="322" w:lineRule="exact"/>
        <w:ind w:hanging="362"/>
        <w:rPr>
          <w:sz w:val="28"/>
          <w:lang w:eastAsia="en-US" w:bidi="ar-SA"/>
        </w:rPr>
      </w:pPr>
      <w:r w:rsidRPr="005D41C6">
        <w:rPr>
          <w:sz w:val="28"/>
          <w:lang w:eastAsia="en-US" w:bidi="ar-SA"/>
        </w:rPr>
        <w:t>владеть</w:t>
      </w:r>
      <w:r w:rsidRPr="005D41C6">
        <w:rPr>
          <w:spacing w:val="-4"/>
          <w:sz w:val="28"/>
          <w:lang w:eastAsia="en-US" w:bidi="ar-SA"/>
        </w:rPr>
        <w:t xml:space="preserve"> </w:t>
      </w:r>
      <w:r w:rsidRPr="005D41C6">
        <w:rPr>
          <w:sz w:val="28"/>
          <w:lang w:eastAsia="en-US" w:bidi="ar-SA"/>
        </w:rPr>
        <w:t>навыками</w:t>
      </w:r>
      <w:r w:rsidRPr="005D41C6">
        <w:rPr>
          <w:spacing w:val="-3"/>
          <w:sz w:val="28"/>
          <w:lang w:eastAsia="en-US" w:bidi="ar-SA"/>
        </w:rPr>
        <w:t xml:space="preserve"> </w:t>
      </w:r>
      <w:r w:rsidRPr="005D41C6">
        <w:rPr>
          <w:sz w:val="28"/>
          <w:lang w:eastAsia="en-US" w:bidi="ar-SA"/>
        </w:rPr>
        <w:t>рефлексивного</w:t>
      </w:r>
      <w:r w:rsidRPr="005D41C6">
        <w:rPr>
          <w:spacing w:val="-2"/>
          <w:sz w:val="28"/>
          <w:lang w:eastAsia="en-US" w:bidi="ar-SA"/>
        </w:rPr>
        <w:t xml:space="preserve"> </w:t>
      </w:r>
      <w:r w:rsidRPr="005D41C6">
        <w:rPr>
          <w:sz w:val="28"/>
          <w:lang w:eastAsia="en-US" w:bidi="ar-SA"/>
        </w:rPr>
        <w:t>анализа;</w:t>
      </w:r>
    </w:p>
    <w:p w14:paraId="4C6C5930" w14:textId="77777777" w:rsidR="00281428" w:rsidRPr="005D41C6" w:rsidRDefault="00281428" w:rsidP="00FF2F55">
      <w:pPr>
        <w:numPr>
          <w:ilvl w:val="0"/>
          <w:numId w:val="145"/>
        </w:numPr>
        <w:tabs>
          <w:tab w:val="left" w:pos="534"/>
        </w:tabs>
        <w:spacing w:after="0" w:line="240" w:lineRule="auto"/>
        <w:ind w:right="839"/>
        <w:rPr>
          <w:sz w:val="28"/>
          <w:lang w:eastAsia="en-US" w:bidi="ar-SA"/>
        </w:rPr>
      </w:pPr>
      <w:r w:rsidRPr="005D41C6">
        <w:rPr>
          <w:sz w:val="28"/>
          <w:lang w:eastAsia="en-US" w:bidi="ar-SA"/>
        </w:rPr>
        <w:t>уметь</w:t>
      </w:r>
      <w:r w:rsidRPr="005D41C6">
        <w:rPr>
          <w:spacing w:val="-10"/>
          <w:sz w:val="28"/>
          <w:lang w:eastAsia="en-US" w:bidi="ar-SA"/>
        </w:rPr>
        <w:t xml:space="preserve"> </w:t>
      </w:r>
      <w:r w:rsidRPr="005D41C6">
        <w:rPr>
          <w:sz w:val="28"/>
          <w:lang w:eastAsia="en-US" w:bidi="ar-SA"/>
        </w:rPr>
        <w:t>решать</w:t>
      </w:r>
      <w:r w:rsidRPr="005D41C6">
        <w:rPr>
          <w:spacing w:val="-10"/>
          <w:sz w:val="28"/>
          <w:lang w:eastAsia="en-US" w:bidi="ar-SA"/>
        </w:rPr>
        <w:t xml:space="preserve"> </w:t>
      </w:r>
      <w:r w:rsidRPr="005D41C6">
        <w:rPr>
          <w:sz w:val="28"/>
          <w:lang w:eastAsia="en-US" w:bidi="ar-SA"/>
        </w:rPr>
        <w:t>нестандартные</w:t>
      </w:r>
      <w:r w:rsidRPr="005D41C6">
        <w:rPr>
          <w:spacing w:val="-8"/>
          <w:sz w:val="28"/>
          <w:lang w:eastAsia="en-US" w:bidi="ar-SA"/>
        </w:rPr>
        <w:t xml:space="preserve"> </w:t>
      </w:r>
      <w:r w:rsidRPr="005D41C6">
        <w:rPr>
          <w:sz w:val="28"/>
          <w:lang w:eastAsia="en-US" w:bidi="ar-SA"/>
        </w:rPr>
        <w:t>задачи,</w:t>
      </w:r>
      <w:r w:rsidRPr="005D41C6">
        <w:rPr>
          <w:spacing w:val="-9"/>
          <w:sz w:val="28"/>
          <w:lang w:eastAsia="en-US" w:bidi="ar-SA"/>
        </w:rPr>
        <w:t xml:space="preserve"> </w:t>
      </w:r>
      <w:r w:rsidRPr="005D41C6">
        <w:rPr>
          <w:sz w:val="28"/>
          <w:lang w:eastAsia="en-US" w:bidi="ar-SA"/>
        </w:rPr>
        <w:t>алгоритмы</w:t>
      </w:r>
      <w:r w:rsidRPr="005D41C6">
        <w:rPr>
          <w:spacing w:val="-7"/>
          <w:sz w:val="28"/>
          <w:lang w:eastAsia="en-US" w:bidi="ar-SA"/>
        </w:rPr>
        <w:t xml:space="preserve"> </w:t>
      </w:r>
      <w:r w:rsidRPr="005D41C6">
        <w:rPr>
          <w:sz w:val="28"/>
          <w:lang w:eastAsia="en-US" w:bidi="ar-SA"/>
        </w:rPr>
        <w:t>решений</w:t>
      </w:r>
      <w:r w:rsidRPr="005D41C6">
        <w:rPr>
          <w:spacing w:val="-8"/>
          <w:sz w:val="28"/>
          <w:lang w:eastAsia="en-US" w:bidi="ar-SA"/>
        </w:rPr>
        <w:t xml:space="preserve"> </w:t>
      </w:r>
      <w:r w:rsidRPr="005D41C6">
        <w:rPr>
          <w:sz w:val="28"/>
          <w:lang w:eastAsia="en-US" w:bidi="ar-SA"/>
        </w:rPr>
        <w:t>которых</w:t>
      </w:r>
      <w:r w:rsidRPr="005D41C6">
        <w:rPr>
          <w:spacing w:val="-10"/>
          <w:sz w:val="28"/>
          <w:lang w:eastAsia="en-US" w:bidi="ar-SA"/>
        </w:rPr>
        <w:t xml:space="preserve"> </w:t>
      </w:r>
      <w:r w:rsidRPr="005D41C6">
        <w:rPr>
          <w:sz w:val="28"/>
          <w:lang w:eastAsia="en-US" w:bidi="ar-SA"/>
        </w:rPr>
        <w:t>не</w:t>
      </w:r>
      <w:r w:rsidRPr="005D41C6">
        <w:rPr>
          <w:spacing w:val="-8"/>
          <w:sz w:val="28"/>
          <w:lang w:eastAsia="en-US" w:bidi="ar-SA"/>
        </w:rPr>
        <w:t xml:space="preserve"> </w:t>
      </w:r>
      <w:r w:rsidRPr="005D41C6">
        <w:rPr>
          <w:sz w:val="28"/>
          <w:lang w:eastAsia="en-US" w:bidi="ar-SA"/>
        </w:rPr>
        <w:t>изучались;</w:t>
      </w:r>
      <w:r w:rsidRPr="005D41C6">
        <w:rPr>
          <w:spacing w:val="-67"/>
          <w:sz w:val="28"/>
          <w:lang w:eastAsia="en-US" w:bidi="ar-SA"/>
        </w:rPr>
        <w:t xml:space="preserve"> </w:t>
      </w:r>
      <w:r w:rsidRPr="005D41C6">
        <w:rPr>
          <w:sz w:val="28"/>
          <w:lang w:eastAsia="en-US" w:bidi="ar-SA"/>
        </w:rPr>
        <w:t>уметь</w:t>
      </w:r>
      <w:r w:rsidRPr="005D41C6">
        <w:rPr>
          <w:spacing w:val="-2"/>
          <w:sz w:val="28"/>
          <w:lang w:eastAsia="en-US" w:bidi="ar-SA"/>
        </w:rPr>
        <w:t xml:space="preserve"> </w:t>
      </w:r>
      <w:r w:rsidRPr="005D41C6">
        <w:rPr>
          <w:sz w:val="28"/>
          <w:lang w:eastAsia="en-US" w:bidi="ar-SA"/>
        </w:rPr>
        <w:t>переводить</w:t>
      </w:r>
      <w:r w:rsidRPr="005D41C6">
        <w:rPr>
          <w:spacing w:val="-1"/>
          <w:sz w:val="28"/>
          <w:lang w:eastAsia="en-US" w:bidi="ar-SA"/>
        </w:rPr>
        <w:t xml:space="preserve"> </w:t>
      </w:r>
      <w:r w:rsidRPr="005D41C6">
        <w:rPr>
          <w:sz w:val="28"/>
          <w:lang w:eastAsia="en-US" w:bidi="ar-SA"/>
        </w:rPr>
        <w:t>устную</w:t>
      </w:r>
      <w:r w:rsidRPr="005D41C6">
        <w:rPr>
          <w:spacing w:val="-1"/>
          <w:sz w:val="28"/>
          <w:lang w:eastAsia="en-US" w:bidi="ar-SA"/>
        </w:rPr>
        <w:t xml:space="preserve"> </w:t>
      </w:r>
      <w:r w:rsidRPr="005D41C6">
        <w:rPr>
          <w:sz w:val="28"/>
          <w:lang w:eastAsia="en-US" w:bidi="ar-SA"/>
        </w:rPr>
        <w:t>речь</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письменную.</w:t>
      </w:r>
    </w:p>
    <w:p w14:paraId="73A65C3A" w14:textId="77777777" w:rsidR="00281428" w:rsidRPr="005D41C6" w:rsidRDefault="00281428" w:rsidP="00281428">
      <w:pPr>
        <w:spacing w:after="0" w:line="321" w:lineRule="exact"/>
        <w:rPr>
          <w:i/>
          <w:sz w:val="28"/>
          <w:lang w:eastAsia="en-US" w:bidi="ar-SA"/>
        </w:rPr>
      </w:pPr>
      <w:r w:rsidRPr="005D41C6">
        <w:rPr>
          <w:i/>
          <w:sz w:val="28"/>
          <w:u w:val="single"/>
          <w:lang w:eastAsia="en-US" w:bidi="ar-SA"/>
        </w:rPr>
        <w:t>Общеучебные ууд:</w:t>
      </w:r>
    </w:p>
    <w:p w14:paraId="502D1C73" w14:textId="77777777" w:rsidR="00281428" w:rsidRPr="005D41C6" w:rsidRDefault="00281428" w:rsidP="00FF2F55">
      <w:pPr>
        <w:numPr>
          <w:ilvl w:val="0"/>
          <w:numId w:val="144"/>
        </w:numPr>
        <w:tabs>
          <w:tab w:val="left" w:pos="534"/>
        </w:tabs>
        <w:spacing w:after="0" w:line="322" w:lineRule="exact"/>
        <w:ind w:hanging="362"/>
        <w:rPr>
          <w:sz w:val="28"/>
          <w:lang w:eastAsia="en-US" w:bidi="ar-SA"/>
        </w:rPr>
      </w:pPr>
      <w:r w:rsidRPr="005D41C6">
        <w:rPr>
          <w:sz w:val="28"/>
          <w:lang w:eastAsia="en-US" w:bidi="ar-SA"/>
        </w:rPr>
        <w:t>отбирать</w:t>
      </w:r>
      <w:r w:rsidRPr="005D41C6">
        <w:rPr>
          <w:spacing w:val="-5"/>
          <w:sz w:val="28"/>
          <w:lang w:eastAsia="en-US" w:bidi="ar-SA"/>
        </w:rPr>
        <w:t xml:space="preserve"> </w:t>
      </w:r>
      <w:r w:rsidRPr="005D41C6">
        <w:rPr>
          <w:sz w:val="28"/>
          <w:lang w:eastAsia="en-US" w:bidi="ar-SA"/>
        </w:rPr>
        <w:t>необходимые</w:t>
      </w:r>
      <w:r w:rsidRPr="005D41C6">
        <w:rPr>
          <w:spacing w:val="-3"/>
          <w:sz w:val="28"/>
          <w:lang w:eastAsia="en-US" w:bidi="ar-SA"/>
        </w:rPr>
        <w:t xml:space="preserve"> </w:t>
      </w:r>
      <w:r w:rsidRPr="005D41C6">
        <w:rPr>
          <w:sz w:val="28"/>
          <w:lang w:eastAsia="en-US" w:bidi="ar-SA"/>
        </w:rPr>
        <w:t>знания</w:t>
      </w:r>
      <w:r w:rsidRPr="005D41C6">
        <w:rPr>
          <w:spacing w:val="-3"/>
          <w:sz w:val="28"/>
          <w:lang w:eastAsia="en-US" w:bidi="ar-SA"/>
        </w:rPr>
        <w:t xml:space="preserve"> </w:t>
      </w:r>
      <w:r w:rsidRPr="005D41C6">
        <w:rPr>
          <w:sz w:val="28"/>
          <w:lang w:eastAsia="en-US" w:bidi="ar-SA"/>
        </w:rPr>
        <w:t>из</w:t>
      </w:r>
      <w:r w:rsidRPr="005D41C6">
        <w:rPr>
          <w:spacing w:val="-7"/>
          <w:sz w:val="28"/>
          <w:lang w:eastAsia="en-US" w:bidi="ar-SA"/>
        </w:rPr>
        <w:t xml:space="preserve"> </w:t>
      </w:r>
      <w:r w:rsidRPr="005D41C6">
        <w:rPr>
          <w:sz w:val="28"/>
          <w:lang w:eastAsia="en-US" w:bidi="ar-SA"/>
        </w:rPr>
        <w:t>большого</w:t>
      </w:r>
      <w:r w:rsidRPr="005D41C6">
        <w:rPr>
          <w:spacing w:val="-5"/>
          <w:sz w:val="28"/>
          <w:lang w:eastAsia="en-US" w:bidi="ar-SA"/>
        </w:rPr>
        <w:t xml:space="preserve"> </w:t>
      </w:r>
      <w:r w:rsidRPr="005D41C6">
        <w:rPr>
          <w:sz w:val="28"/>
          <w:lang w:eastAsia="en-US" w:bidi="ar-SA"/>
        </w:rPr>
        <w:t>объёма</w:t>
      </w:r>
      <w:r w:rsidRPr="005D41C6">
        <w:rPr>
          <w:spacing w:val="-3"/>
          <w:sz w:val="28"/>
          <w:lang w:eastAsia="en-US" w:bidi="ar-SA"/>
        </w:rPr>
        <w:t xml:space="preserve"> </w:t>
      </w:r>
      <w:r w:rsidRPr="005D41C6">
        <w:rPr>
          <w:sz w:val="28"/>
          <w:lang w:eastAsia="en-US" w:bidi="ar-SA"/>
        </w:rPr>
        <w:t>информации;</w:t>
      </w:r>
    </w:p>
    <w:p w14:paraId="6DA93986" w14:textId="77777777" w:rsidR="00281428" w:rsidRPr="005D41C6" w:rsidRDefault="00281428" w:rsidP="00FF2F55">
      <w:pPr>
        <w:numPr>
          <w:ilvl w:val="0"/>
          <w:numId w:val="144"/>
        </w:numPr>
        <w:tabs>
          <w:tab w:val="left" w:pos="534"/>
        </w:tabs>
        <w:spacing w:after="0" w:line="240" w:lineRule="auto"/>
        <w:ind w:hanging="362"/>
        <w:rPr>
          <w:sz w:val="28"/>
          <w:lang w:eastAsia="en-US" w:bidi="ar-SA"/>
        </w:rPr>
      </w:pPr>
      <w:r w:rsidRPr="005D41C6">
        <w:rPr>
          <w:sz w:val="28"/>
          <w:lang w:eastAsia="en-US" w:bidi="ar-SA"/>
        </w:rPr>
        <w:t>пользоваться</w:t>
      </w:r>
      <w:r w:rsidRPr="005D41C6">
        <w:rPr>
          <w:spacing w:val="-6"/>
          <w:sz w:val="28"/>
          <w:lang w:eastAsia="en-US" w:bidi="ar-SA"/>
        </w:rPr>
        <w:t xml:space="preserve"> </w:t>
      </w:r>
      <w:r w:rsidRPr="005D41C6">
        <w:rPr>
          <w:sz w:val="28"/>
          <w:lang w:eastAsia="en-US" w:bidi="ar-SA"/>
        </w:rPr>
        <w:t>энциклопедическим</w:t>
      </w:r>
      <w:r w:rsidRPr="005D41C6">
        <w:rPr>
          <w:spacing w:val="-5"/>
          <w:sz w:val="28"/>
          <w:lang w:eastAsia="en-US" w:bidi="ar-SA"/>
        </w:rPr>
        <w:t xml:space="preserve"> </w:t>
      </w:r>
      <w:r w:rsidRPr="005D41C6">
        <w:rPr>
          <w:sz w:val="28"/>
          <w:lang w:eastAsia="en-US" w:bidi="ar-SA"/>
        </w:rPr>
        <w:t>справочным</w:t>
      </w:r>
      <w:r w:rsidRPr="005D41C6">
        <w:rPr>
          <w:spacing w:val="-5"/>
          <w:sz w:val="28"/>
          <w:lang w:eastAsia="en-US" w:bidi="ar-SA"/>
        </w:rPr>
        <w:t xml:space="preserve"> </w:t>
      </w:r>
      <w:r w:rsidRPr="005D41C6">
        <w:rPr>
          <w:sz w:val="28"/>
          <w:lang w:eastAsia="en-US" w:bidi="ar-SA"/>
        </w:rPr>
        <w:t>материалом;</w:t>
      </w:r>
    </w:p>
    <w:p w14:paraId="1010AA0A" w14:textId="77777777" w:rsidR="00281428" w:rsidRPr="005D41C6" w:rsidRDefault="00281428" w:rsidP="00FF2F55">
      <w:pPr>
        <w:numPr>
          <w:ilvl w:val="0"/>
          <w:numId w:val="144"/>
        </w:numPr>
        <w:tabs>
          <w:tab w:val="left" w:pos="534"/>
        </w:tabs>
        <w:spacing w:after="0" w:line="322" w:lineRule="exact"/>
        <w:ind w:hanging="362"/>
        <w:rPr>
          <w:sz w:val="28"/>
          <w:lang w:eastAsia="en-US" w:bidi="ar-SA"/>
        </w:rPr>
      </w:pPr>
      <w:r w:rsidRPr="005D41C6">
        <w:rPr>
          <w:sz w:val="28"/>
          <w:lang w:eastAsia="en-US" w:bidi="ar-SA"/>
        </w:rPr>
        <w:t>самостоятельно</w:t>
      </w:r>
      <w:r w:rsidRPr="005D41C6">
        <w:rPr>
          <w:spacing w:val="-5"/>
          <w:sz w:val="28"/>
          <w:lang w:eastAsia="en-US" w:bidi="ar-SA"/>
        </w:rPr>
        <w:t xml:space="preserve"> </w:t>
      </w:r>
      <w:r w:rsidRPr="005D41C6">
        <w:rPr>
          <w:sz w:val="28"/>
          <w:lang w:eastAsia="en-US" w:bidi="ar-SA"/>
        </w:rPr>
        <w:t>работать</w:t>
      </w:r>
      <w:r w:rsidRPr="005D41C6">
        <w:rPr>
          <w:spacing w:val="-3"/>
          <w:sz w:val="28"/>
          <w:lang w:eastAsia="en-US" w:bidi="ar-SA"/>
        </w:rPr>
        <w:t xml:space="preserve"> </w:t>
      </w:r>
      <w:r w:rsidRPr="005D41C6">
        <w:rPr>
          <w:sz w:val="28"/>
          <w:lang w:eastAsia="en-US" w:bidi="ar-SA"/>
        </w:rPr>
        <w:t>с</w:t>
      </w:r>
      <w:r w:rsidRPr="005D41C6">
        <w:rPr>
          <w:spacing w:val="-2"/>
          <w:sz w:val="28"/>
          <w:lang w:eastAsia="en-US" w:bidi="ar-SA"/>
        </w:rPr>
        <w:t xml:space="preserve"> </w:t>
      </w:r>
      <w:r w:rsidRPr="005D41C6">
        <w:rPr>
          <w:sz w:val="28"/>
          <w:lang w:eastAsia="en-US" w:bidi="ar-SA"/>
        </w:rPr>
        <w:t>учебником;</w:t>
      </w:r>
    </w:p>
    <w:p w14:paraId="6A580BE2" w14:textId="77777777" w:rsidR="00281428" w:rsidRPr="005D41C6" w:rsidRDefault="00281428" w:rsidP="00FF2F55">
      <w:pPr>
        <w:numPr>
          <w:ilvl w:val="0"/>
          <w:numId w:val="144"/>
        </w:numPr>
        <w:tabs>
          <w:tab w:val="left" w:pos="534"/>
        </w:tabs>
        <w:spacing w:after="0" w:line="240" w:lineRule="auto"/>
        <w:ind w:right="834"/>
        <w:rPr>
          <w:sz w:val="28"/>
          <w:lang w:eastAsia="en-US" w:bidi="ar-SA"/>
        </w:rPr>
      </w:pPr>
      <w:r w:rsidRPr="005D41C6">
        <w:rPr>
          <w:sz w:val="28"/>
          <w:lang w:eastAsia="en-US" w:bidi="ar-SA"/>
        </w:rPr>
        <w:t>целенаправленно</w:t>
      </w:r>
      <w:r w:rsidRPr="005D41C6">
        <w:rPr>
          <w:spacing w:val="4"/>
          <w:sz w:val="28"/>
          <w:lang w:eastAsia="en-US" w:bidi="ar-SA"/>
        </w:rPr>
        <w:t xml:space="preserve"> </w:t>
      </w:r>
      <w:r w:rsidRPr="005D41C6">
        <w:rPr>
          <w:sz w:val="28"/>
          <w:lang w:eastAsia="en-US" w:bidi="ar-SA"/>
        </w:rPr>
        <w:t>обобщать</w:t>
      </w:r>
      <w:r w:rsidRPr="005D41C6">
        <w:rPr>
          <w:spacing w:val="5"/>
          <w:sz w:val="28"/>
          <w:lang w:eastAsia="en-US" w:bidi="ar-SA"/>
        </w:rPr>
        <w:t xml:space="preserve"> </w:t>
      </w:r>
      <w:r w:rsidRPr="005D41C6">
        <w:rPr>
          <w:sz w:val="28"/>
          <w:lang w:eastAsia="en-US" w:bidi="ar-SA"/>
        </w:rPr>
        <w:t>идеи</w:t>
      </w:r>
      <w:r w:rsidRPr="005D41C6">
        <w:rPr>
          <w:spacing w:val="7"/>
          <w:sz w:val="28"/>
          <w:lang w:eastAsia="en-US" w:bidi="ar-SA"/>
        </w:rPr>
        <w:t xml:space="preserve"> </w:t>
      </w:r>
      <w:r w:rsidRPr="005D41C6">
        <w:rPr>
          <w:sz w:val="28"/>
          <w:lang w:eastAsia="en-US" w:bidi="ar-SA"/>
        </w:rPr>
        <w:t>текста</w:t>
      </w:r>
      <w:r w:rsidRPr="005D41C6">
        <w:rPr>
          <w:spacing w:val="4"/>
          <w:sz w:val="28"/>
          <w:lang w:eastAsia="en-US" w:bidi="ar-SA"/>
        </w:rPr>
        <w:t xml:space="preserve"> </w:t>
      </w:r>
      <w:r w:rsidRPr="005D41C6">
        <w:rPr>
          <w:sz w:val="28"/>
          <w:lang w:eastAsia="en-US" w:bidi="ar-SA"/>
        </w:rPr>
        <w:t>на</w:t>
      </w:r>
      <w:r w:rsidRPr="005D41C6">
        <w:rPr>
          <w:spacing w:val="4"/>
          <w:sz w:val="28"/>
          <w:lang w:eastAsia="en-US" w:bidi="ar-SA"/>
        </w:rPr>
        <w:t xml:space="preserve"> </w:t>
      </w:r>
      <w:r w:rsidRPr="005D41C6">
        <w:rPr>
          <w:sz w:val="28"/>
          <w:lang w:eastAsia="en-US" w:bidi="ar-SA"/>
        </w:rPr>
        <w:t>основе</w:t>
      </w:r>
      <w:r w:rsidRPr="005D41C6">
        <w:rPr>
          <w:spacing w:val="4"/>
          <w:sz w:val="28"/>
          <w:lang w:eastAsia="en-US" w:bidi="ar-SA"/>
        </w:rPr>
        <w:t xml:space="preserve"> </w:t>
      </w:r>
      <w:r w:rsidRPr="005D41C6">
        <w:rPr>
          <w:sz w:val="28"/>
          <w:lang w:eastAsia="en-US" w:bidi="ar-SA"/>
        </w:rPr>
        <w:t>выделения</w:t>
      </w:r>
      <w:r w:rsidRPr="005D41C6">
        <w:rPr>
          <w:spacing w:val="6"/>
          <w:sz w:val="28"/>
          <w:lang w:eastAsia="en-US" w:bidi="ar-SA"/>
        </w:rPr>
        <w:t xml:space="preserve"> </w:t>
      </w:r>
      <w:r w:rsidRPr="005D41C6">
        <w:rPr>
          <w:sz w:val="28"/>
          <w:lang w:eastAsia="en-US" w:bidi="ar-SA"/>
        </w:rPr>
        <w:t>главных</w:t>
      </w:r>
      <w:r w:rsidRPr="005D41C6">
        <w:rPr>
          <w:spacing w:val="7"/>
          <w:sz w:val="28"/>
          <w:lang w:eastAsia="en-US" w:bidi="ar-SA"/>
        </w:rPr>
        <w:t xml:space="preserve"> </w:t>
      </w:r>
      <w:r w:rsidRPr="005D41C6">
        <w:rPr>
          <w:sz w:val="28"/>
          <w:lang w:eastAsia="en-US" w:bidi="ar-SA"/>
        </w:rPr>
        <w:t>мыслей</w:t>
      </w:r>
      <w:r w:rsidRPr="005D41C6">
        <w:rPr>
          <w:spacing w:val="4"/>
          <w:sz w:val="28"/>
          <w:lang w:eastAsia="en-US" w:bidi="ar-SA"/>
        </w:rPr>
        <w:t xml:space="preserve"> </w:t>
      </w:r>
      <w:r w:rsidRPr="005D41C6">
        <w:rPr>
          <w:sz w:val="28"/>
          <w:lang w:eastAsia="en-US" w:bidi="ar-SA"/>
        </w:rPr>
        <w:t>в</w:t>
      </w:r>
      <w:r w:rsidRPr="005D41C6">
        <w:rPr>
          <w:spacing w:val="-67"/>
          <w:sz w:val="28"/>
          <w:lang w:eastAsia="en-US" w:bidi="ar-SA"/>
        </w:rPr>
        <w:t xml:space="preserve"> </w:t>
      </w:r>
      <w:r w:rsidRPr="005D41C6">
        <w:rPr>
          <w:sz w:val="28"/>
          <w:lang w:eastAsia="en-US" w:bidi="ar-SA"/>
        </w:rPr>
        <w:t>его частях;</w:t>
      </w:r>
    </w:p>
    <w:p w14:paraId="4ECCDD87" w14:textId="77777777" w:rsidR="00281428" w:rsidRPr="005D41C6" w:rsidRDefault="00281428" w:rsidP="00FF2F55">
      <w:pPr>
        <w:numPr>
          <w:ilvl w:val="0"/>
          <w:numId w:val="144"/>
        </w:numPr>
        <w:tabs>
          <w:tab w:val="left" w:pos="534"/>
        </w:tabs>
        <w:spacing w:after="0" w:line="322" w:lineRule="exact"/>
        <w:ind w:hanging="362"/>
        <w:rPr>
          <w:sz w:val="28"/>
          <w:lang w:eastAsia="en-US" w:bidi="ar-SA"/>
        </w:rPr>
      </w:pPr>
      <w:r w:rsidRPr="005D41C6">
        <w:rPr>
          <w:sz w:val="28"/>
          <w:lang w:eastAsia="en-US" w:bidi="ar-SA"/>
        </w:rPr>
        <w:t>систематизировать</w:t>
      </w:r>
      <w:r w:rsidRPr="005D41C6">
        <w:rPr>
          <w:spacing w:val="-9"/>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классифицировать</w:t>
      </w:r>
      <w:r w:rsidRPr="005D41C6">
        <w:rPr>
          <w:spacing w:val="-8"/>
          <w:sz w:val="28"/>
          <w:lang w:eastAsia="en-US" w:bidi="ar-SA"/>
        </w:rPr>
        <w:t xml:space="preserve"> </w:t>
      </w:r>
      <w:r w:rsidRPr="005D41C6">
        <w:rPr>
          <w:sz w:val="28"/>
          <w:lang w:eastAsia="en-US" w:bidi="ar-SA"/>
        </w:rPr>
        <w:t>информацию;</w:t>
      </w:r>
    </w:p>
    <w:p w14:paraId="245B6A9F" w14:textId="77777777" w:rsidR="00281428" w:rsidRPr="005D41C6" w:rsidRDefault="00281428" w:rsidP="00FF2F55">
      <w:pPr>
        <w:numPr>
          <w:ilvl w:val="0"/>
          <w:numId w:val="144"/>
        </w:numPr>
        <w:tabs>
          <w:tab w:val="left" w:pos="534"/>
        </w:tabs>
        <w:spacing w:after="0" w:line="322" w:lineRule="exact"/>
        <w:ind w:hanging="362"/>
        <w:rPr>
          <w:sz w:val="28"/>
          <w:lang w:eastAsia="en-US" w:bidi="ar-SA"/>
        </w:rPr>
      </w:pPr>
      <w:r w:rsidRPr="005D41C6">
        <w:rPr>
          <w:sz w:val="28"/>
          <w:lang w:eastAsia="en-US" w:bidi="ar-SA"/>
        </w:rPr>
        <w:t>использовать</w:t>
      </w:r>
      <w:r w:rsidRPr="005D41C6">
        <w:rPr>
          <w:spacing w:val="-7"/>
          <w:sz w:val="28"/>
          <w:lang w:eastAsia="en-US" w:bidi="ar-SA"/>
        </w:rPr>
        <w:t xml:space="preserve"> </w:t>
      </w:r>
      <w:r w:rsidRPr="005D41C6">
        <w:rPr>
          <w:sz w:val="28"/>
          <w:lang w:eastAsia="en-US" w:bidi="ar-SA"/>
        </w:rPr>
        <w:t>различные</w:t>
      </w:r>
      <w:r w:rsidRPr="005D41C6">
        <w:rPr>
          <w:spacing w:val="-3"/>
          <w:sz w:val="28"/>
          <w:lang w:eastAsia="en-US" w:bidi="ar-SA"/>
        </w:rPr>
        <w:t xml:space="preserve"> </w:t>
      </w:r>
      <w:r w:rsidRPr="005D41C6">
        <w:rPr>
          <w:sz w:val="28"/>
          <w:lang w:eastAsia="en-US" w:bidi="ar-SA"/>
        </w:rPr>
        <w:t>виды</w:t>
      </w:r>
      <w:r w:rsidRPr="005D41C6">
        <w:rPr>
          <w:spacing w:val="-1"/>
          <w:sz w:val="28"/>
          <w:lang w:eastAsia="en-US" w:bidi="ar-SA"/>
        </w:rPr>
        <w:t xml:space="preserve"> </w:t>
      </w:r>
      <w:r w:rsidRPr="005D41C6">
        <w:rPr>
          <w:sz w:val="28"/>
          <w:lang w:eastAsia="en-US" w:bidi="ar-SA"/>
        </w:rPr>
        <w:t>моделирования.</w:t>
      </w:r>
    </w:p>
    <w:p w14:paraId="621622C9" w14:textId="77777777" w:rsidR="00281428" w:rsidRPr="005D41C6" w:rsidRDefault="00281428" w:rsidP="00281428">
      <w:pPr>
        <w:spacing w:after="0" w:line="240" w:lineRule="auto"/>
        <w:rPr>
          <w:b/>
          <w:i/>
          <w:sz w:val="28"/>
          <w:lang w:eastAsia="en-US" w:bidi="ar-SA"/>
        </w:rPr>
      </w:pPr>
      <w:r w:rsidRPr="005D41C6">
        <w:rPr>
          <w:b/>
          <w:i/>
          <w:sz w:val="28"/>
          <w:u w:val="thick"/>
          <w:lang w:eastAsia="en-US" w:bidi="ar-SA"/>
        </w:rPr>
        <w:t>Регулятивные</w:t>
      </w:r>
      <w:r w:rsidRPr="005D41C6">
        <w:rPr>
          <w:b/>
          <w:i/>
          <w:spacing w:val="67"/>
          <w:sz w:val="28"/>
          <w:u w:val="thick"/>
          <w:lang w:eastAsia="en-US" w:bidi="ar-SA"/>
        </w:rPr>
        <w:t xml:space="preserve"> </w:t>
      </w:r>
      <w:r w:rsidRPr="005D41C6">
        <w:rPr>
          <w:b/>
          <w:i/>
          <w:sz w:val="28"/>
          <w:u w:val="thick"/>
          <w:lang w:eastAsia="en-US" w:bidi="ar-SA"/>
        </w:rPr>
        <w:t>ууд:</w:t>
      </w:r>
    </w:p>
    <w:p w14:paraId="06416EBC" w14:textId="77777777" w:rsidR="00281428" w:rsidRPr="005D41C6" w:rsidRDefault="00281428" w:rsidP="00FF2F55">
      <w:pPr>
        <w:numPr>
          <w:ilvl w:val="0"/>
          <w:numId w:val="143"/>
        </w:numPr>
        <w:tabs>
          <w:tab w:val="left" w:pos="534"/>
          <w:tab w:val="left" w:pos="2766"/>
          <w:tab w:val="left" w:pos="5040"/>
          <w:tab w:val="left" w:pos="5951"/>
          <w:tab w:val="left" w:pos="6977"/>
          <w:tab w:val="left" w:pos="8002"/>
        </w:tabs>
        <w:spacing w:after="0" w:line="240" w:lineRule="auto"/>
        <w:ind w:right="835"/>
        <w:rPr>
          <w:sz w:val="28"/>
          <w:lang w:eastAsia="en-US" w:bidi="ar-SA"/>
        </w:rPr>
      </w:pPr>
      <w:r w:rsidRPr="005D41C6">
        <w:rPr>
          <w:sz w:val="28"/>
          <w:lang w:eastAsia="en-US" w:bidi="ar-SA"/>
        </w:rPr>
        <w:t>самостоятельно</w:t>
      </w:r>
      <w:r w:rsidRPr="005D41C6">
        <w:rPr>
          <w:sz w:val="28"/>
          <w:lang w:eastAsia="en-US" w:bidi="ar-SA"/>
        </w:rPr>
        <w:tab/>
        <w:t>формулировать</w:t>
      </w:r>
      <w:r w:rsidRPr="005D41C6">
        <w:rPr>
          <w:sz w:val="28"/>
          <w:lang w:eastAsia="en-US" w:bidi="ar-SA"/>
        </w:rPr>
        <w:tab/>
        <w:t>цели</w:t>
      </w:r>
      <w:r w:rsidRPr="005D41C6">
        <w:rPr>
          <w:sz w:val="28"/>
          <w:lang w:eastAsia="en-US" w:bidi="ar-SA"/>
        </w:rPr>
        <w:tab/>
        <w:t>урока</w:t>
      </w:r>
      <w:r w:rsidRPr="005D41C6">
        <w:rPr>
          <w:sz w:val="28"/>
          <w:lang w:eastAsia="en-US" w:bidi="ar-SA"/>
        </w:rPr>
        <w:tab/>
        <w:t>после</w:t>
      </w:r>
      <w:r w:rsidRPr="005D41C6">
        <w:rPr>
          <w:sz w:val="28"/>
          <w:lang w:eastAsia="en-US" w:bidi="ar-SA"/>
        </w:rPr>
        <w:tab/>
      </w:r>
      <w:r w:rsidRPr="005D41C6">
        <w:rPr>
          <w:spacing w:val="-1"/>
          <w:sz w:val="28"/>
          <w:lang w:eastAsia="en-US" w:bidi="ar-SA"/>
        </w:rPr>
        <w:t>предварительного</w:t>
      </w:r>
      <w:r w:rsidRPr="005D41C6">
        <w:rPr>
          <w:spacing w:val="-67"/>
          <w:sz w:val="28"/>
          <w:lang w:eastAsia="en-US" w:bidi="ar-SA"/>
        </w:rPr>
        <w:t xml:space="preserve"> </w:t>
      </w:r>
      <w:r w:rsidRPr="005D41C6">
        <w:rPr>
          <w:sz w:val="28"/>
          <w:lang w:eastAsia="en-US" w:bidi="ar-SA"/>
        </w:rPr>
        <w:t>обсуждения;</w:t>
      </w:r>
    </w:p>
    <w:p w14:paraId="1741E37D" w14:textId="77777777" w:rsidR="00281428" w:rsidRPr="005D41C6" w:rsidRDefault="00281428" w:rsidP="00FF2F55">
      <w:pPr>
        <w:numPr>
          <w:ilvl w:val="0"/>
          <w:numId w:val="143"/>
        </w:numPr>
        <w:tabs>
          <w:tab w:val="left" w:pos="534"/>
        </w:tabs>
        <w:spacing w:after="0" w:line="321" w:lineRule="exact"/>
        <w:ind w:hanging="362"/>
        <w:rPr>
          <w:sz w:val="28"/>
          <w:lang w:eastAsia="en-US" w:bidi="ar-SA"/>
        </w:rPr>
      </w:pPr>
      <w:r w:rsidRPr="005D41C6">
        <w:rPr>
          <w:sz w:val="28"/>
          <w:lang w:eastAsia="en-US" w:bidi="ar-SA"/>
        </w:rPr>
        <w:t>учить</w:t>
      </w:r>
      <w:r w:rsidRPr="005D41C6">
        <w:rPr>
          <w:spacing w:val="-11"/>
          <w:sz w:val="28"/>
          <w:lang w:eastAsia="en-US" w:bidi="ar-SA"/>
        </w:rPr>
        <w:t xml:space="preserve"> </w:t>
      </w:r>
      <w:r w:rsidRPr="005D41C6">
        <w:rPr>
          <w:sz w:val="28"/>
          <w:lang w:eastAsia="en-US" w:bidi="ar-SA"/>
        </w:rPr>
        <w:t>обнаруживать</w:t>
      </w:r>
      <w:r w:rsidRPr="005D41C6">
        <w:rPr>
          <w:spacing w:val="-12"/>
          <w:sz w:val="28"/>
          <w:lang w:eastAsia="en-US" w:bidi="ar-SA"/>
        </w:rPr>
        <w:t xml:space="preserve"> </w:t>
      </w:r>
      <w:r w:rsidRPr="005D41C6">
        <w:rPr>
          <w:sz w:val="28"/>
          <w:lang w:eastAsia="en-US" w:bidi="ar-SA"/>
        </w:rPr>
        <w:t>и</w:t>
      </w:r>
      <w:r w:rsidRPr="005D41C6">
        <w:rPr>
          <w:spacing w:val="-10"/>
          <w:sz w:val="28"/>
          <w:lang w:eastAsia="en-US" w:bidi="ar-SA"/>
        </w:rPr>
        <w:t xml:space="preserve"> </w:t>
      </w:r>
      <w:r w:rsidRPr="005D41C6">
        <w:rPr>
          <w:sz w:val="28"/>
          <w:lang w:eastAsia="en-US" w:bidi="ar-SA"/>
        </w:rPr>
        <w:t>формулировать</w:t>
      </w:r>
      <w:r w:rsidRPr="005D41C6">
        <w:rPr>
          <w:spacing w:val="-12"/>
          <w:sz w:val="28"/>
          <w:lang w:eastAsia="en-US" w:bidi="ar-SA"/>
        </w:rPr>
        <w:t xml:space="preserve"> </w:t>
      </w:r>
      <w:r w:rsidRPr="005D41C6">
        <w:rPr>
          <w:sz w:val="28"/>
          <w:lang w:eastAsia="en-US" w:bidi="ar-SA"/>
        </w:rPr>
        <w:t>учебную</w:t>
      </w:r>
      <w:r w:rsidRPr="005D41C6">
        <w:rPr>
          <w:spacing w:val="-10"/>
          <w:sz w:val="28"/>
          <w:lang w:eastAsia="en-US" w:bidi="ar-SA"/>
        </w:rPr>
        <w:t xml:space="preserve"> </w:t>
      </w:r>
      <w:r w:rsidRPr="005D41C6">
        <w:rPr>
          <w:sz w:val="28"/>
          <w:lang w:eastAsia="en-US" w:bidi="ar-SA"/>
        </w:rPr>
        <w:t>проблему</w:t>
      </w:r>
      <w:r w:rsidRPr="005D41C6">
        <w:rPr>
          <w:spacing w:val="-14"/>
          <w:sz w:val="28"/>
          <w:lang w:eastAsia="en-US" w:bidi="ar-SA"/>
        </w:rPr>
        <w:t xml:space="preserve"> </w:t>
      </w:r>
      <w:r w:rsidRPr="005D41C6">
        <w:rPr>
          <w:sz w:val="28"/>
          <w:lang w:eastAsia="en-US" w:bidi="ar-SA"/>
        </w:rPr>
        <w:t>совместно</w:t>
      </w:r>
      <w:r w:rsidRPr="005D41C6">
        <w:rPr>
          <w:spacing w:val="-9"/>
          <w:sz w:val="28"/>
          <w:lang w:eastAsia="en-US" w:bidi="ar-SA"/>
        </w:rPr>
        <w:t xml:space="preserve"> </w:t>
      </w:r>
      <w:r w:rsidRPr="005D41C6">
        <w:rPr>
          <w:sz w:val="28"/>
          <w:lang w:eastAsia="en-US" w:bidi="ar-SA"/>
        </w:rPr>
        <w:t>с</w:t>
      </w:r>
      <w:r w:rsidRPr="005D41C6">
        <w:rPr>
          <w:spacing w:val="-10"/>
          <w:sz w:val="28"/>
          <w:lang w:eastAsia="en-US" w:bidi="ar-SA"/>
        </w:rPr>
        <w:t xml:space="preserve"> </w:t>
      </w:r>
      <w:r w:rsidRPr="005D41C6">
        <w:rPr>
          <w:sz w:val="28"/>
          <w:lang w:eastAsia="en-US" w:bidi="ar-SA"/>
        </w:rPr>
        <w:t>учителем;</w:t>
      </w:r>
    </w:p>
    <w:p w14:paraId="55C0E6EF" w14:textId="77777777" w:rsidR="00281428" w:rsidRPr="005D41C6" w:rsidRDefault="00281428" w:rsidP="00FF2F55">
      <w:pPr>
        <w:numPr>
          <w:ilvl w:val="0"/>
          <w:numId w:val="143"/>
        </w:numPr>
        <w:tabs>
          <w:tab w:val="left" w:pos="534"/>
        </w:tabs>
        <w:spacing w:after="0" w:line="322" w:lineRule="exact"/>
        <w:ind w:hanging="362"/>
        <w:rPr>
          <w:sz w:val="28"/>
          <w:lang w:eastAsia="en-US" w:bidi="ar-SA"/>
        </w:rPr>
      </w:pPr>
      <w:r w:rsidRPr="005D41C6">
        <w:rPr>
          <w:sz w:val="28"/>
          <w:lang w:eastAsia="en-US" w:bidi="ar-SA"/>
        </w:rPr>
        <w:t>составлять</w:t>
      </w:r>
      <w:r w:rsidRPr="005D41C6">
        <w:rPr>
          <w:spacing w:val="-7"/>
          <w:sz w:val="28"/>
          <w:lang w:eastAsia="en-US" w:bidi="ar-SA"/>
        </w:rPr>
        <w:t xml:space="preserve"> </w:t>
      </w:r>
      <w:r w:rsidRPr="005D41C6">
        <w:rPr>
          <w:sz w:val="28"/>
          <w:lang w:eastAsia="en-US" w:bidi="ar-SA"/>
        </w:rPr>
        <w:t>план</w:t>
      </w:r>
      <w:r w:rsidRPr="005D41C6">
        <w:rPr>
          <w:spacing w:val="-4"/>
          <w:sz w:val="28"/>
          <w:lang w:eastAsia="en-US" w:bidi="ar-SA"/>
        </w:rPr>
        <w:t xml:space="preserve"> </w:t>
      </w:r>
      <w:r w:rsidRPr="005D41C6">
        <w:rPr>
          <w:sz w:val="28"/>
          <w:lang w:eastAsia="en-US" w:bidi="ar-SA"/>
        </w:rPr>
        <w:t>решения</w:t>
      </w:r>
      <w:r w:rsidRPr="005D41C6">
        <w:rPr>
          <w:spacing w:val="-2"/>
          <w:sz w:val="28"/>
          <w:lang w:eastAsia="en-US" w:bidi="ar-SA"/>
        </w:rPr>
        <w:t xml:space="preserve"> </w:t>
      </w:r>
      <w:r w:rsidRPr="005D41C6">
        <w:rPr>
          <w:sz w:val="28"/>
          <w:lang w:eastAsia="en-US" w:bidi="ar-SA"/>
        </w:rPr>
        <w:t>проблемы</w:t>
      </w:r>
      <w:r w:rsidRPr="005D41C6">
        <w:rPr>
          <w:spacing w:val="-3"/>
          <w:sz w:val="28"/>
          <w:lang w:eastAsia="en-US" w:bidi="ar-SA"/>
        </w:rPr>
        <w:t xml:space="preserve"> </w:t>
      </w:r>
      <w:r w:rsidRPr="005D41C6">
        <w:rPr>
          <w:sz w:val="28"/>
          <w:lang w:eastAsia="en-US" w:bidi="ar-SA"/>
        </w:rPr>
        <w:t>(задачи)</w:t>
      </w:r>
      <w:r w:rsidRPr="005D41C6">
        <w:rPr>
          <w:spacing w:val="-2"/>
          <w:sz w:val="28"/>
          <w:lang w:eastAsia="en-US" w:bidi="ar-SA"/>
        </w:rPr>
        <w:t xml:space="preserve"> </w:t>
      </w:r>
      <w:r w:rsidRPr="005D41C6">
        <w:rPr>
          <w:sz w:val="28"/>
          <w:lang w:eastAsia="en-US" w:bidi="ar-SA"/>
        </w:rPr>
        <w:t>совместно</w:t>
      </w:r>
      <w:r w:rsidRPr="005D41C6">
        <w:rPr>
          <w:spacing w:val="-1"/>
          <w:sz w:val="28"/>
          <w:lang w:eastAsia="en-US" w:bidi="ar-SA"/>
        </w:rPr>
        <w:t xml:space="preserve"> </w:t>
      </w:r>
      <w:r w:rsidRPr="005D41C6">
        <w:rPr>
          <w:sz w:val="28"/>
          <w:lang w:eastAsia="en-US" w:bidi="ar-SA"/>
        </w:rPr>
        <w:t>с</w:t>
      </w:r>
      <w:r w:rsidRPr="005D41C6">
        <w:rPr>
          <w:spacing w:val="-4"/>
          <w:sz w:val="28"/>
          <w:lang w:eastAsia="en-US" w:bidi="ar-SA"/>
        </w:rPr>
        <w:t xml:space="preserve"> </w:t>
      </w:r>
      <w:r w:rsidRPr="005D41C6">
        <w:rPr>
          <w:sz w:val="28"/>
          <w:lang w:eastAsia="en-US" w:bidi="ar-SA"/>
        </w:rPr>
        <w:t>учителем;</w:t>
      </w:r>
    </w:p>
    <w:p w14:paraId="0F386D94" w14:textId="77777777" w:rsidR="00281428" w:rsidRPr="005D41C6" w:rsidRDefault="00281428" w:rsidP="00FF2F55">
      <w:pPr>
        <w:numPr>
          <w:ilvl w:val="0"/>
          <w:numId w:val="143"/>
        </w:numPr>
        <w:tabs>
          <w:tab w:val="left" w:pos="534"/>
        </w:tabs>
        <w:spacing w:before="74" w:after="0" w:line="242" w:lineRule="auto"/>
        <w:ind w:right="837"/>
        <w:rPr>
          <w:sz w:val="28"/>
          <w:lang w:eastAsia="en-US" w:bidi="ar-SA"/>
        </w:rPr>
      </w:pPr>
      <w:r w:rsidRPr="005D41C6">
        <w:rPr>
          <w:sz w:val="28"/>
          <w:lang w:eastAsia="en-US" w:bidi="ar-SA"/>
        </w:rPr>
        <w:t>работая</w:t>
      </w:r>
      <w:r w:rsidRPr="005D41C6">
        <w:rPr>
          <w:spacing w:val="1"/>
          <w:sz w:val="28"/>
          <w:lang w:eastAsia="en-US" w:bidi="ar-SA"/>
        </w:rPr>
        <w:t xml:space="preserve"> </w:t>
      </w:r>
      <w:r w:rsidRPr="005D41C6">
        <w:rPr>
          <w:sz w:val="28"/>
          <w:lang w:eastAsia="en-US" w:bidi="ar-SA"/>
        </w:rPr>
        <w:t>по</w:t>
      </w:r>
      <w:r w:rsidRPr="005D41C6">
        <w:rPr>
          <w:spacing w:val="1"/>
          <w:sz w:val="28"/>
          <w:lang w:eastAsia="en-US" w:bidi="ar-SA"/>
        </w:rPr>
        <w:t xml:space="preserve"> </w:t>
      </w:r>
      <w:r w:rsidRPr="005D41C6">
        <w:rPr>
          <w:sz w:val="28"/>
          <w:lang w:eastAsia="en-US" w:bidi="ar-SA"/>
        </w:rPr>
        <w:t>плану,</w:t>
      </w:r>
      <w:r w:rsidRPr="005D41C6">
        <w:rPr>
          <w:spacing w:val="1"/>
          <w:sz w:val="28"/>
          <w:lang w:eastAsia="en-US" w:bidi="ar-SA"/>
        </w:rPr>
        <w:t xml:space="preserve"> </w:t>
      </w:r>
      <w:r w:rsidRPr="005D41C6">
        <w:rPr>
          <w:sz w:val="28"/>
          <w:lang w:eastAsia="en-US" w:bidi="ar-SA"/>
        </w:rPr>
        <w:t>сверять</w:t>
      </w:r>
      <w:r w:rsidRPr="005D41C6">
        <w:rPr>
          <w:spacing w:val="1"/>
          <w:sz w:val="28"/>
          <w:lang w:eastAsia="en-US" w:bidi="ar-SA"/>
        </w:rPr>
        <w:t xml:space="preserve"> </w:t>
      </w:r>
      <w:r w:rsidRPr="005D41C6">
        <w:rPr>
          <w:sz w:val="28"/>
          <w:lang w:eastAsia="en-US" w:bidi="ar-SA"/>
        </w:rPr>
        <w:t>свои</w:t>
      </w:r>
      <w:r w:rsidRPr="005D41C6">
        <w:rPr>
          <w:spacing w:val="1"/>
          <w:sz w:val="28"/>
          <w:lang w:eastAsia="en-US" w:bidi="ar-SA"/>
        </w:rPr>
        <w:t xml:space="preserve"> </w:t>
      </w:r>
      <w:r w:rsidRPr="005D41C6">
        <w:rPr>
          <w:sz w:val="28"/>
          <w:lang w:eastAsia="en-US" w:bidi="ar-SA"/>
        </w:rPr>
        <w:t>действия</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целью</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при</w:t>
      </w:r>
      <w:r w:rsidRPr="005D41C6">
        <w:rPr>
          <w:spacing w:val="1"/>
          <w:sz w:val="28"/>
          <w:lang w:eastAsia="en-US" w:bidi="ar-SA"/>
        </w:rPr>
        <w:t xml:space="preserve"> </w:t>
      </w:r>
      <w:r w:rsidRPr="005D41C6">
        <w:rPr>
          <w:sz w:val="28"/>
          <w:lang w:eastAsia="en-US" w:bidi="ar-SA"/>
        </w:rPr>
        <w:t>необходимости,</w:t>
      </w:r>
      <w:r w:rsidRPr="005D41C6">
        <w:rPr>
          <w:spacing w:val="1"/>
          <w:sz w:val="28"/>
          <w:lang w:eastAsia="en-US" w:bidi="ar-SA"/>
        </w:rPr>
        <w:t xml:space="preserve"> </w:t>
      </w:r>
      <w:r w:rsidRPr="005D41C6">
        <w:rPr>
          <w:sz w:val="28"/>
          <w:lang w:eastAsia="en-US" w:bidi="ar-SA"/>
        </w:rPr>
        <w:t>исправлять</w:t>
      </w:r>
      <w:r w:rsidRPr="005D41C6">
        <w:rPr>
          <w:spacing w:val="-5"/>
          <w:sz w:val="28"/>
          <w:lang w:eastAsia="en-US" w:bidi="ar-SA"/>
        </w:rPr>
        <w:t xml:space="preserve"> </w:t>
      </w:r>
      <w:r w:rsidRPr="005D41C6">
        <w:rPr>
          <w:sz w:val="28"/>
          <w:lang w:eastAsia="en-US" w:bidi="ar-SA"/>
        </w:rPr>
        <w:t>ошибки</w:t>
      </w:r>
      <w:r w:rsidRPr="005D41C6">
        <w:rPr>
          <w:spacing w:val="-3"/>
          <w:sz w:val="28"/>
          <w:lang w:eastAsia="en-US" w:bidi="ar-SA"/>
        </w:rPr>
        <w:t xml:space="preserve"> </w:t>
      </w:r>
      <w:r w:rsidRPr="005D41C6">
        <w:rPr>
          <w:sz w:val="28"/>
          <w:lang w:eastAsia="en-US" w:bidi="ar-SA"/>
        </w:rPr>
        <w:t>с помощью</w:t>
      </w:r>
      <w:r w:rsidRPr="005D41C6">
        <w:rPr>
          <w:spacing w:val="-1"/>
          <w:sz w:val="28"/>
          <w:lang w:eastAsia="en-US" w:bidi="ar-SA"/>
        </w:rPr>
        <w:t xml:space="preserve"> </w:t>
      </w:r>
      <w:r w:rsidRPr="005D41C6">
        <w:rPr>
          <w:sz w:val="28"/>
          <w:lang w:eastAsia="en-US" w:bidi="ar-SA"/>
        </w:rPr>
        <w:t>учителя;</w:t>
      </w:r>
    </w:p>
    <w:p w14:paraId="02D073E0" w14:textId="77777777" w:rsidR="00281428" w:rsidRPr="005D41C6" w:rsidRDefault="00281428" w:rsidP="00FF2F55">
      <w:pPr>
        <w:numPr>
          <w:ilvl w:val="0"/>
          <w:numId w:val="143"/>
        </w:numPr>
        <w:tabs>
          <w:tab w:val="left" w:pos="534"/>
        </w:tabs>
        <w:spacing w:after="0" w:line="240" w:lineRule="auto"/>
        <w:ind w:right="836"/>
        <w:rPr>
          <w:sz w:val="28"/>
          <w:lang w:eastAsia="en-US" w:bidi="ar-SA"/>
        </w:rPr>
      </w:pPr>
      <w:r w:rsidRPr="005D41C6">
        <w:rPr>
          <w:sz w:val="28"/>
          <w:lang w:eastAsia="en-US" w:bidi="ar-SA"/>
        </w:rPr>
        <w:t>в</w:t>
      </w:r>
      <w:r w:rsidRPr="005D41C6">
        <w:rPr>
          <w:spacing w:val="1"/>
          <w:sz w:val="28"/>
          <w:lang w:eastAsia="en-US" w:bidi="ar-SA"/>
        </w:rPr>
        <w:t xml:space="preserve"> </w:t>
      </w:r>
      <w:r w:rsidRPr="005D41C6">
        <w:rPr>
          <w:sz w:val="28"/>
          <w:lang w:eastAsia="en-US" w:bidi="ar-SA"/>
        </w:rPr>
        <w:t>диалоге</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учителем</w:t>
      </w:r>
      <w:r w:rsidRPr="005D41C6">
        <w:rPr>
          <w:spacing w:val="1"/>
          <w:sz w:val="28"/>
          <w:lang w:eastAsia="en-US" w:bidi="ar-SA"/>
        </w:rPr>
        <w:t xml:space="preserve"> </w:t>
      </w:r>
      <w:r w:rsidRPr="005D41C6">
        <w:rPr>
          <w:sz w:val="28"/>
          <w:lang w:eastAsia="en-US" w:bidi="ar-SA"/>
        </w:rPr>
        <w:t>вырабатывать</w:t>
      </w:r>
      <w:r w:rsidRPr="005D41C6">
        <w:rPr>
          <w:spacing w:val="1"/>
          <w:sz w:val="28"/>
          <w:lang w:eastAsia="en-US" w:bidi="ar-SA"/>
        </w:rPr>
        <w:t xml:space="preserve"> </w:t>
      </w:r>
      <w:r w:rsidRPr="005D41C6">
        <w:rPr>
          <w:sz w:val="28"/>
          <w:lang w:eastAsia="en-US" w:bidi="ar-SA"/>
        </w:rPr>
        <w:t>критерии</w:t>
      </w:r>
      <w:r w:rsidRPr="005D41C6">
        <w:rPr>
          <w:spacing w:val="1"/>
          <w:sz w:val="28"/>
          <w:lang w:eastAsia="en-US" w:bidi="ar-SA"/>
        </w:rPr>
        <w:t xml:space="preserve"> </w:t>
      </w:r>
      <w:r w:rsidRPr="005D41C6">
        <w:rPr>
          <w:sz w:val="28"/>
          <w:lang w:eastAsia="en-US" w:bidi="ar-SA"/>
        </w:rPr>
        <w:t>оценки</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определять</w:t>
      </w:r>
      <w:r w:rsidRPr="005D41C6">
        <w:rPr>
          <w:spacing w:val="1"/>
          <w:sz w:val="28"/>
          <w:lang w:eastAsia="en-US" w:bidi="ar-SA"/>
        </w:rPr>
        <w:t xml:space="preserve"> </w:t>
      </w:r>
      <w:r w:rsidRPr="005D41C6">
        <w:rPr>
          <w:sz w:val="28"/>
          <w:lang w:eastAsia="en-US" w:bidi="ar-SA"/>
        </w:rPr>
        <w:t>степень</w:t>
      </w:r>
      <w:r w:rsidRPr="005D41C6">
        <w:rPr>
          <w:spacing w:val="-67"/>
          <w:sz w:val="28"/>
          <w:lang w:eastAsia="en-US" w:bidi="ar-SA"/>
        </w:rPr>
        <w:t xml:space="preserve"> </w:t>
      </w:r>
      <w:r w:rsidRPr="005D41C6">
        <w:rPr>
          <w:sz w:val="28"/>
          <w:lang w:eastAsia="en-US" w:bidi="ar-SA"/>
        </w:rPr>
        <w:t>успешности выполнения своей работы и работы всех, исходя из имеющихся</w:t>
      </w:r>
      <w:r w:rsidRPr="005D41C6">
        <w:rPr>
          <w:spacing w:val="1"/>
          <w:sz w:val="28"/>
          <w:lang w:eastAsia="en-US" w:bidi="ar-SA"/>
        </w:rPr>
        <w:t xml:space="preserve"> </w:t>
      </w:r>
      <w:r w:rsidRPr="005D41C6">
        <w:rPr>
          <w:sz w:val="28"/>
          <w:lang w:eastAsia="en-US" w:bidi="ar-SA"/>
        </w:rPr>
        <w:t>критериев.</w:t>
      </w:r>
    </w:p>
    <w:p w14:paraId="11FA1931" w14:textId="77777777" w:rsidR="00281428" w:rsidRPr="005D41C6" w:rsidRDefault="00281428" w:rsidP="00281428">
      <w:pPr>
        <w:spacing w:after="0" w:line="321" w:lineRule="exact"/>
        <w:rPr>
          <w:i/>
          <w:sz w:val="28"/>
          <w:lang w:eastAsia="en-US" w:bidi="ar-SA"/>
        </w:rPr>
      </w:pPr>
      <w:r w:rsidRPr="005D41C6">
        <w:rPr>
          <w:b/>
          <w:i/>
          <w:sz w:val="28"/>
          <w:u w:val="thick"/>
          <w:lang w:eastAsia="en-US" w:bidi="ar-SA"/>
        </w:rPr>
        <w:t>Коммуникативные</w:t>
      </w:r>
      <w:r w:rsidRPr="005D41C6">
        <w:rPr>
          <w:b/>
          <w:i/>
          <w:spacing w:val="-6"/>
          <w:sz w:val="28"/>
          <w:u w:val="thick"/>
          <w:lang w:eastAsia="en-US" w:bidi="ar-SA"/>
        </w:rPr>
        <w:t xml:space="preserve"> </w:t>
      </w:r>
      <w:r w:rsidRPr="005D41C6">
        <w:rPr>
          <w:b/>
          <w:i/>
          <w:sz w:val="28"/>
          <w:u w:val="thick"/>
          <w:lang w:eastAsia="en-US" w:bidi="ar-SA"/>
        </w:rPr>
        <w:t>ууд</w:t>
      </w:r>
      <w:r w:rsidRPr="005D41C6">
        <w:rPr>
          <w:i/>
          <w:sz w:val="28"/>
          <w:u w:val="thick"/>
          <w:lang w:eastAsia="en-US" w:bidi="ar-SA"/>
        </w:rPr>
        <w:t>:</w:t>
      </w:r>
    </w:p>
    <w:p w14:paraId="42A524DA" w14:textId="77777777" w:rsidR="00281428" w:rsidRPr="005D41C6" w:rsidRDefault="00281428" w:rsidP="00FF2F55">
      <w:pPr>
        <w:numPr>
          <w:ilvl w:val="0"/>
          <w:numId w:val="142"/>
        </w:numPr>
        <w:tabs>
          <w:tab w:val="left" w:pos="534"/>
        </w:tabs>
        <w:spacing w:after="0" w:line="240" w:lineRule="auto"/>
        <w:ind w:right="837"/>
        <w:rPr>
          <w:sz w:val="28"/>
          <w:lang w:eastAsia="en-US" w:bidi="ar-SA"/>
        </w:rPr>
      </w:pPr>
      <w:r w:rsidRPr="005D41C6">
        <w:rPr>
          <w:sz w:val="28"/>
          <w:lang w:eastAsia="en-US" w:bidi="ar-SA"/>
        </w:rPr>
        <w:t>оформлять</w:t>
      </w:r>
      <w:r w:rsidRPr="005D41C6">
        <w:rPr>
          <w:spacing w:val="1"/>
          <w:sz w:val="28"/>
          <w:lang w:eastAsia="en-US" w:bidi="ar-SA"/>
        </w:rPr>
        <w:t xml:space="preserve"> </w:t>
      </w:r>
      <w:r w:rsidRPr="005D41C6">
        <w:rPr>
          <w:sz w:val="28"/>
          <w:lang w:eastAsia="en-US" w:bidi="ar-SA"/>
        </w:rPr>
        <w:t>свои</w:t>
      </w:r>
      <w:r w:rsidRPr="005D41C6">
        <w:rPr>
          <w:spacing w:val="1"/>
          <w:sz w:val="28"/>
          <w:lang w:eastAsia="en-US" w:bidi="ar-SA"/>
        </w:rPr>
        <w:t xml:space="preserve"> </w:t>
      </w:r>
      <w:r w:rsidRPr="005D41C6">
        <w:rPr>
          <w:sz w:val="28"/>
          <w:lang w:eastAsia="en-US" w:bidi="ar-SA"/>
        </w:rPr>
        <w:t>мысли</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устной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письменной</w:t>
      </w:r>
      <w:r w:rsidRPr="005D41C6">
        <w:rPr>
          <w:spacing w:val="1"/>
          <w:sz w:val="28"/>
          <w:lang w:eastAsia="en-US" w:bidi="ar-SA"/>
        </w:rPr>
        <w:t xml:space="preserve"> </w:t>
      </w:r>
      <w:r w:rsidRPr="005D41C6">
        <w:rPr>
          <w:sz w:val="28"/>
          <w:lang w:eastAsia="en-US" w:bidi="ar-SA"/>
        </w:rPr>
        <w:t>речи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учетом</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жизненных речевых ситуациях, высказывать свою точку зрения и пытаться её</w:t>
      </w:r>
      <w:r w:rsidRPr="005D41C6">
        <w:rPr>
          <w:spacing w:val="1"/>
          <w:sz w:val="28"/>
          <w:lang w:eastAsia="en-US" w:bidi="ar-SA"/>
        </w:rPr>
        <w:t xml:space="preserve"> </w:t>
      </w:r>
      <w:r w:rsidRPr="005D41C6">
        <w:rPr>
          <w:sz w:val="28"/>
          <w:lang w:eastAsia="en-US" w:bidi="ar-SA"/>
        </w:rPr>
        <w:t>обосновать,</w:t>
      </w:r>
      <w:r w:rsidRPr="005D41C6">
        <w:rPr>
          <w:spacing w:val="-2"/>
          <w:sz w:val="28"/>
          <w:lang w:eastAsia="en-US" w:bidi="ar-SA"/>
        </w:rPr>
        <w:t xml:space="preserve"> </w:t>
      </w:r>
      <w:r w:rsidRPr="005D41C6">
        <w:rPr>
          <w:sz w:val="28"/>
          <w:lang w:eastAsia="en-US" w:bidi="ar-SA"/>
        </w:rPr>
        <w:t>приводя аргументы;</w:t>
      </w:r>
    </w:p>
    <w:p w14:paraId="54838494" w14:textId="77777777" w:rsidR="00281428" w:rsidRPr="005D41C6" w:rsidRDefault="00281428" w:rsidP="00FF2F55">
      <w:pPr>
        <w:numPr>
          <w:ilvl w:val="0"/>
          <w:numId w:val="142"/>
        </w:numPr>
        <w:tabs>
          <w:tab w:val="left" w:pos="534"/>
        </w:tabs>
        <w:spacing w:after="0" w:line="240" w:lineRule="auto"/>
        <w:ind w:right="834"/>
        <w:rPr>
          <w:sz w:val="28"/>
          <w:lang w:eastAsia="en-US" w:bidi="ar-SA"/>
        </w:rPr>
      </w:pPr>
      <w:r w:rsidRPr="005D41C6">
        <w:rPr>
          <w:sz w:val="28"/>
          <w:lang w:eastAsia="en-US" w:bidi="ar-SA"/>
        </w:rPr>
        <w:t>слушать</w:t>
      </w:r>
      <w:r w:rsidRPr="005D41C6">
        <w:rPr>
          <w:spacing w:val="1"/>
          <w:sz w:val="28"/>
          <w:lang w:eastAsia="en-US" w:bidi="ar-SA"/>
        </w:rPr>
        <w:t xml:space="preserve"> </w:t>
      </w:r>
      <w:r w:rsidRPr="005D41C6">
        <w:rPr>
          <w:sz w:val="28"/>
          <w:lang w:eastAsia="en-US" w:bidi="ar-SA"/>
        </w:rPr>
        <w:t>других,</w:t>
      </w:r>
      <w:r w:rsidRPr="005D41C6">
        <w:rPr>
          <w:spacing w:val="1"/>
          <w:sz w:val="28"/>
          <w:lang w:eastAsia="en-US" w:bidi="ar-SA"/>
        </w:rPr>
        <w:t xml:space="preserve"> </w:t>
      </w:r>
      <w:r w:rsidRPr="005D41C6">
        <w:rPr>
          <w:sz w:val="28"/>
          <w:lang w:eastAsia="en-US" w:bidi="ar-SA"/>
        </w:rPr>
        <w:t>пытаясь</w:t>
      </w:r>
      <w:r w:rsidRPr="005D41C6">
        <w:rPr>
          <w:spacing w:val="1"/>
          <w:sz w:val="28"/>
          <w:lang w:eastAsia="en-US" w:bidi="ar-SA"/>
        </w:rPr>
        <w:t xml:space="preserve"> </w:t>
      </w:r>
      <w:r w:rsidRPr="005D41C6">
        <w:rPr>
          <w:sz w:val="28"/>
          <w:lang w:eastAsia="en-US" w:bidi="ar-SA"/>
        </w:rPr>
        <w:t>принимать</w:t>
      </w:r>
      <w:r w:rsidRPr="005D41C6">
        <w:rPr>
          <w:spacing w:val="1"/>
          <w:sz w:val="28"/>
          <w:lang w:eastAsia="en-US" w:bidi="ar-SA"/>
        </w:rPr>
        <w:t xml:space="preserve"> </w:t>
      </w:r>
      <w:r w:rsidRPr="005D41C6">
        <w:rPr>
          <w:sz w:val="28"/>
          <w:lang w:eastAsia="en-US" w:bidi="ar-SA"/>
        </w:rPr>
        <w:t>другую</w:t>
      </w:r>
      <w:r w:rsidRPr="005D41C6">
        <w:rPr>
          <w:spacing w:val="1"/>
          <w:sz w:val="28"/>
          <w:lang w:eastAsia="en-US" w:bidi="ar-SA"/>
        </w:rPr>
        <w:t xml:space="preserve"> </w:t>
      </w:r>
      <w:r w:rsidRPr="005D41C6">
        <w:rPr>
          <w:sz w:val="28"/>
          <w:lang w:eastAsia="en-US" w:bidi="ar-SA"/>
        </w:rPr>
        <w:t>точку</w:t>
      </w:r>
      <w:r w:rsidRPr="005D41C6">
        <w:rPr>
          <w:spacing w:val="1"/>
          <w:sz w:val="28"/>
          <w:lang w:eastAsia="en-US" w:bidi="ar-SA"/>
        </w:rPr>
        <w:t xml:space="preserve"> </w:t>
      </w:r>
      <w:r w:rsidRPr="005D41C6">
        <w:rPr>
          <w:sz w:val="28"/>
          <w:lang w:eastAsia="en-US" w:bidi="ar-SA"/>
        </w:rPr>
        <w:t>зрения,</w:t>
      </w:r>
      <w:r w:rsidRPr="005D41C6">
        <w:rPr>
          <w:spacing w:val="1"/>
          <w:sz w:val="28"/>
          <w:lang w:eastAsia="en-US" w:bidi="ar-SA"/>
        </w:rPr>
        <w:t xml:space="preserve"> </w:t>
      </w:r>
      <w:r w:rsidRPr="005D41C6">
        <w:rPr>
          <w:sz w:val="28"/>
          <w:lang w:eastAsia="en-US" w:bidi="ar-SA"/>
        </w:rPr>
        <w:t>быть</w:t>
      </w:r>
      <w:r w:rsidRPr="005D41C6">
        <w:rPr>
          <w:spacing w:val="1"/>
          <w:sz w:val="28"/>
          <w:lang w:eastAsia="en-US" w:bidi="ar-SA"/>
        </w:rPr>
        <w:t xml:space="preserve"> </w:t>
      </w:r>
      <w:r w:rsidRPr="005D41C6">
        <w:rPr>
          <w:sz w:val="28"/>
          <w:lang w:eastAsia="en-US" w:bidi="ar-SA"/>
        </w:rPr>
        <w:t>готовым</w:t>
      </w:r>
      <w:r w:rsidRPr="005D41C6">
        <w:rPr>
          <w:spacing w:val="1"/>
          <w:sz w:val="28"/>
          <w:lang w:eastAsia="en-US" w:bidi="ar-SA"/>
        </w:rPr>
        <w:t xml:space="preserve"> </w:t>
      </w:r>
      <w:r w:rsidRPr="005D41C6">
        <w:rPr>
          <w:sz w:val="28"/>
          <w:lang w:eastAsia="en-US" w:bidi="ar-SA"/>
        </w:rPr>
        <w:t>изменить свою точку зрения; читать</w:t>
      </w:r>
      <w:r w:rsidRPr="005D41C6">
        <w:rPr>
          <w:spacing w:val="1"/>
          <w:sz w:val="28"/>
          <w:lang w:eastAsia="en-US" w:bidi="ar-SA"/>
        </w:rPr>
        <w:t xml:space="preserve"> </w:t>
      </w:r>
      <w:r w:rsidRPr="005D41C6">
        <w:rPr>
          <w:sz w:val="28"/>
          <w:lang w:eastAsia="en-US" w:bidi="ar-SA"/>
        </w:rPr>
        <w:t>вслух и про себя тексты учебников, при</w:t>
      </w:r>
      <w:r w:rsidRPr="005D41C6">
        <w:rPr>
          <w:spacing w:val="1"/>
          <w:sz w:val="28"/>
          <w:lang w:eastAsia="en-US" w:bidi="ar-SA"/>
        </w:rPr>
        <w:t xml:space="preserve"> </w:t>
      </w:r>
      <w:r w:rsidRPr="005D41C6">
        <w:rPr>
          <w:sz w:val="28"/>
          <w:lang w:eastAsia="en-US" w:bidi="ar-SA"/>
        </w:rPr>
        <w:t>этом:</w:t>
      </w:r>
    </w:p>
    <w:p w14:paraId="5482033F" w14:textId="77777777" w:rsidR="00281428" w:rsidRPr="005D41C6" w:rsidRDefault="00281428" w:rsidP="00FF2F55">
      <w:pPr>
        <w:numPr>
          <w:ilvl w:val="1"/>
          <w:numId w:val="142"/>
        </w:numPr>
        <w:tabs>
          <w:tab w:val="left" w:pos="697"/>
        </w:tabs>
        <w:spacing w:after="0" w:line="321" w:lineRule="exact"/>
        <w:rPr>
          <w:sz w:val="28"/>
          <w:lang w:eastAsia="en-US" w:bidi="ar-SA"/>
        </w:rPr>
      </w:pPr>
      <w:r w:rsidRPr="005D41C6">
        <w:rPr>
          <w:sz w:val="28"/>
          <w:lang w:eastAsia="en-US" w:bidi="ar-SA"/>
        </w:rPr>
        <w:t>отделять</w:t>
      </w:r>
      <w:r w:rsidRPr="005D41C6">
        <w:rPr>
          <w:spacing w:val="-3"/>
          <w:sz w:val="28"/>
          <w:lang w:eastAsia="en-US" w:bidi="ar-SA"/>
        </w:rPr>
        <w:t xml:space="preserve"> </w:t>
      </w:r>
      <w:r w:rsidRPr="005D41C6">
        <w:rPr>
          <w:sz w:val="28"/>
          <w:lang w:eastAsia="en-US" w:bidi="ar-SA"/>
        </w:rPr>
        <w:t>новое</w:t>
      </w:r>
      <w:r w:rsidRPr="005D41C6">
        <w:rPr>
          <w:spacing w:val="-4"/>
          <w:sz w:val="28"/>
          <w:lang w:eastAsia="en-US" w:bidi="ar-SA"/>
        </w:rPr>
        <w:t xml:space="preserve"> </w:t>
      </w:r>
      <w:r w:rsidRPr="005D41C6">
        <w:rPr>
          <w:sz w:val="28"/>
          <w:lang w:eastAsia="en-US" w:bidi="ar-SA"/>
        </w:rPr>
        <w:t>от</w:t>
      </w:r>
      <w:r w:rsidRPr="005D41C6">
        <w:rPr>
          <w:spacing w:val="-4"/>
          <w:sz w:val="28"/>
          <w:lang w:eastAsia="en-US" w:bidi="ar-SA"/>
        </w:rPr>
        <w:t xml:space="preserve"> </w:t>
      </w:r>
      <w:r w:rsidRPr="005D41C6">
        <w:rPr>
          <w:sz w:val="28"/>
          <w:lang w:eastAsia="en-US" w:bidi="ar-SA"/>
        </w:rPr>
        <w:t>известного;</w:t>
      </w:r>
    </w:p>
    <w:p w14:paraId="1AC36DCB" w14:textId="77777777" w:rsidR="00281428" w:rsidRPr="005D41C6" w:rsidRDefault="00281428" w:rsidP="00FF2F55">
      <w:pPr>
        <w:numPr>
          <w:ilvl w:val="1"/>
          <w:numId w:val="142"/>
        </w:numPr>
        <w:tabs>
          <w:tab w:val="left" w:pos="697"/>
        </w:tabs>
        <w:spacing w:after="0" w:line="322" w:lineRule="exact"/>
        <w:rPr>
          <w:sz w:val="28"/>
          <w:lang w:eastAsia="en-US" w:bidi="ar-SA"/>
        </w:rPr>
      </w:pPr>
      <w:r w:rsidRPr="005D41C6">
        <w:rPr>
          <w:sz w:val="28"/>
          <w:lang w:eastAsia="en-US" w:bidi="ar-SA"/>
        </w:rPr>
        <w:t>выделять</w:t>
      </w:r>
      <w:r w:rsidRPr="005D41C6">
        <w:rPr>
          <w:spacing w:val="-4"/>
          <w:sz w:val="28"/>
          <w:lang w:eastAsia="en-US" w:bidi="ar-SA"/>
        </w:rPr>
        <w:t xml:space="preserve"> </w:t>
      </w:r>
      <w:r w:rsidRPr="005D41C6">
        <w:rPr>
          <w:sz w:val="28"/>
          <w:lang w:eastAsia="en-US" w:bidi="ar-SA"/>
        </w:rPr>
        <w:t>главное;</w:t>
      </w:r>
    </w:p>
    <w:p w14:paraId="5657B96B" w14:textId="77777777" w:rsidR="00281428" w:rsidRPr="005D41C6" w:rsidRDefault="00281428" w:rsidP="00FF2F55">
      <w:pPr>
        <w:numPr>
          <w:ilvl w:val="1"/>
          <w:numId w:val="142"/>
        </w:numPr>
        <w:tabs>
          <w:tab w:val="left" w:pos="697"/>
        </w:tabs>
        <w:spacing w:after="0" w:line="322" w:lineRule="exact"/>
        <w:rPr>
          <w:sz w:val="28"/>
          <w:lang w:eastAsia="en-US" w:bidi="ar-SA"/>
        </w:rPr>
      </w:pPr>
      <w:r w:rsidRPr="005D41C6">
        <w:rPr>
          <w:sz w:val="28"/>
          <w:lang w:eastAsia="en-US" w:bidi="ar-SA"/>
        </w:rPr>
        <w:t>составлять</w:t>
      </w:r>
      <w:r w:rsidRPr="005D41C6">
        <w:rPr>
          <w:spacing w:val="-3"/>
          <w:sz w:val="28"/>
          <w:lang w:eastAsia="en-US" w:bidi="ar-SA"/>
        </w:rPr>
        <w:t xml:space="preserve"> </w:t>
      </w:r>
      <w:r w:rsidRPr="005D41C6">
        <w:rPr>
          <w:sz w:val="28"/>
          <w:lang w:eastAsia="en-US" w:bidi="ar-SA"/>
        </w:rPr>
        <w:t>план.</w:t>
      </w:r>
    </w:p>
    <w:p w14:paraId="7E71324E" w14:textId="73E912E2" w:rsidR="00281428" w:rsidRPr="005D41C6" w:rsidRDefault="00D63AE2" w:rsidP="00D63AE2">
      <w:pPr>
        <w:tabs>
          <w:tab w:val="left" w:pos="534"/>
        </w:tabs>
        <w:spacing w:after="0" w:line="240" w:lineRule="auto"/>
        <w:ind w:left="172" w:right="833"/>
        <w:rPr>
          <w:sz w:val="28"/>
          <w:lang w:eastAsia="en-US" w:bidi="ar-SA"/>
        </w:rPr>
      </w:pPr>
      <w:r>
        <w:rPr>
          <w:sz w:val="28"/>
          <w:lang w:eastAsia="en-US" w:bidi="ar-SA"/>
        </w:rPr>
        <w:t>3.</w:t>
      </w:r>
      <w:r w:rsidR="00281428" w:rsidRPr="005D41C6">
        <w:rPr>
          <w:sz w:val="28"/>
          <w:lang w:eastAsia="en-US" w:bidi="ar-SA"/>
        </w:rPr>
        <w:t>выполняя</w:t>
      </w:r>
      <w:r w:rsidR="00281428" w:rsidRPr="005D41C6">
        <w:rPr>
          <w:spacing w:val="1"/>
          <w:sz w:val="28"/>
          <w:lang w:eastAsia="en-US" w:bidi="ar-SA"/>
        </w:rPr>
        <w:t xml:space="preserve"> </w:t>
      </w:r>
      <w:r w:rsidR="00281428" w:rsidRPr="005D41C6">
        <w:rPr>
          <w:sz w:val="28"/>
          <w:lang w:eastAsia="en-US" w:bidi="ar-SA"/>
        </w:rPr>
        <w:t>различные</w:t>
      </w:r>
      <w:r w:rsidR="00281428" w:rsidRPr="005D41C6">
        <w:rPr>
          <w:spacing w:val="1"/>
          <w:sz w:val="28"/>
          <w:lang w:eastAsia="en-US" w:bidi="ar-SA"/>
        </w:rPr>
        <w:t xml:space="preserve"> </w:t>
      </w:r>
      <w:r w:rsidR="00281428" w:rsidRPr="005D41C6">
        <w:rPr>
          <w:sz w:val="28"/>
          <w:lang w:eastAsia="en-US" w:bidi="ar-SA"/>
        </w:rPr>
        <w:t>роли</w:t>
      </w:r>
      <w:r w:rsidR="00281428" w:rsidRPr="005D41C6">
        <w:rPr>
          <w:spacing w:val="1"/>
          <w:sz w:val="28"/>
          <w:lang w:eastAsia="en-US" w:bidi="ar-SA"/>
        </w:rPr>
        <w:t xml:space="preserve"> </w:t>
      </w:r>
      <w:r w:rsidR="00281428" w:rsidRPr="005D41C6">
        <w:rPr>
          <w:sz w:val="28"/>
          <w:lang w:eastAsia="en-US" w:bidi="ar-SA"/>
        </w:rPr>
        <w:t>в</w:t>
      </w:r>
      <w:r w:rsidR="00281428" w:rsidRPr="005D41C6">
        <w:rPr>
          <w:spacing w:val="1"/>
          <w:sz w:val="28"/>
          <w:lang w:eastAsia="en-US" w:bidi="ar-SA"/>
        </w:rPr>
        <w:t xml:space="preserve"> </w:t>
      </w:r>
      <w:r w:rsidR="00281428" w:rsidRPr="005D41C6">
        <w:rPr>
          <w:sz w:val="28"/>
          <w:lang w:eastAsia="en-US" w:bidi="ar-SA"/>
        </w:rPr>
        <w:t>группе,</w:t>
      </w:r>
      <w:r w:rsidR="00281428" w:rsidRPr="005D41C6">
        <w:rPr>
          <w:spacing w:val="1"/>
          <w:sz w:val="28"/>
          <w:lang w:eastAsia="en-US" w:bidi="ar-SA"/>
        </w:rPr>
        <w:t xml:space="preserve"> </w:t>
      </w:r>
      <w:r w:rsidR="00281428" w:rsidRPr="005D41C6">
        <w:rPr>
          <w:sz w:val="28"/>
          <w:lang w:eastAsia="en-US" w:bidi="ar-SA"/>
        </w:rPr>
        <w:t>сотрудничать</w:t>
      </w:r>
      <w:r w:rsidR="00281428" w:rsidRPr="005D41C6">
        <w:rPr>
          <w:spacing w:val="1"/>
          <w:sz w:val="28"/>
          <w:lang w:eastAsia="en-US" w:bidi="ar-SA"/>
        </w:rPr>
        <w:t xml:space="preserve"> </w:t>
      </w:r>
      <w:r w:rsidR="00281428" w:rsidRPr="005D41C6">
        <w:rPr>
          <w:sz w:val="28"/>
          <w:lang w:eastAsia="en-US" w:bidi="ar-SA"/>
        </w:rPr>
        <w:t>в</w:t>
      </w:r>
      <w:r w:rsidR="00281428" w:rsidRPr="005D41C6">
        <w:rPr>
          <w:spacing w:val="1"/>
          <w:sz w:val="28"/>
          <w:lang w:eastAsia="en-US" w:bidi="ar-SA"/>
        </w:rPr>
        <w:t xml:space="preserve"> </w:t>
      </w:r>
      <w:r w:rsidR="00281428" w:rsidRPr="005D41C6">
        <w:rPr>
          <w:sz w:val="28"/>
          <w:lang w:eastAsia="en-US" w:bidi="ar-SA"/>
        </w:rPr>
        <w:t>совместном</w:t>
      </w:r>
      <w:r w:rsidR="00281428" w:rsidRPr="005D41C6">
        <w:rPr>
          <w:spacing w:val="1"/>
          <w:sz w:val="28"/>
          <w:lang w:eastAsia="en-US" w:bidi="ar-SA"/>
        </w:rPr>
        <w:t xml:space="preserve"> </w:t>
      </w:r>
      <w:r w:rsidR="00281428" w:rsidRPr="005D41C6">
        <w:rPr>
          <w:sz w:val="28"/>
          <w:lang w:eastAsia="en-US" w:bidi="ar-SA"/>
        </w:rPr>
        <w:t>решении</w:t>
      </w:r>
      <w:r w:rsidR="00281428" w:rsidRPr="005D41C6">
        <w:rPr>
          <w:spacing w:val="1"/>
          <w:sz w:val="28"/>
          <w:lang w:eastAsia="en-US" w:bidi="ar-SA"/>
        </w:rPr>
        <w:t xml:space="preserve"> </w:t>
      </w:r>
      <w:r w:rsidR="00281428" w:rsidRPr="005D41C6">
        <w:rPr>
          <w:sz w:val="28"/>
          <w:lang w:eastAsia="en-US" w:bidi="ar-SA"/>
        </w:rPr>
        <w:t>проблемы</w:t>
      </w:r>
      <w:r w:rsidR="00281428" w:rsidRPr="005D41C6">
        <w:rPr>
          <w:spacing w:val="1"/>
          <w:sz w:val="28"/>
          <w:lang w:eastAsia="en-US" w:bidi="ar-SA"/>
        </w:rPr>
        <w:t xml:space="preserve"> </w:t>
      </w:r>
      <w:r w:rsidR="00281428" w:rsidRPr="005D41C6">
        <w:rPr>
          <w:sz w:val="28"/>
          <w:lang w:eastAsia="en-US" w:bidi="ar-SA"/>
        </w:rPr>
        <w:t>(задачи);</w:t>
      </w:r>
      <w:r w:rsidR="00281428" w:rsidRPr="005D41C6">
        <w:rPr>
          <w:spacing w:val="1"/>
          <w:sz w:val="28"/>
          <w:lang w:eastAsia="en-US" w:bidi="ar-SA"/>
        </w:rPr>
        <w:t xml:space="preserve"> </w:t>
      </w:r>
      <w:r w:rsidR="00281428" w:rsidRPr="005D41C6">
        <w:rPr>
          <w:sz w:val="28"/>
          <w:lang w:eastAsia="en-US" w:bidi="ar-SA"/>
        </w:rPr>
        <w:t>учиться</w:t>
      </w:r>
      <w:r w:rsidR="00281428" w:rsidRPr="005D41C6">
        <w:rPr>
          <w:spacing w:val="1"/>
          <w:sz w:val="28"/>
          <w:lang w:eastAsia="en-US" w:bidi="ar-SA"/>
        </w:rPr>
        <w:t xml:space="preserve"> </w:t>
      </w:r>
      <w:r w:rsidR="00281428" w:rsidRPr="005D41C6">
        <w:rPr>
          <w:sz w:val="28"/>
          <w:lang w:eastAsia="en-US" w:bidi="ar-SA"/>
        </w:rPr>
        <w:t>уважительно</w:t>
      </w:r>
      <w:r w:rsidR="00281428" w:rsidRPr="005D41C6">
        <w:rPr>
          <w:spacing w:val="1"/>
          <w:sz w:val="28"/>
          <w:lang w:eastAsia="en-US" w:bidi="ar-SA"/>
        </w:rPr>
        <w:t xml:space="preserve"> </w:t>
      </w:r>
      <w:r w:rsidR="00281428" w:rsidRPr="005D41C6">
        <w:rPr>
          <w:sz w:val="28"/>
          <w:lang w:eastAsia="en-US" w:bidi="ar-SA"/>
        </w:rPr>
        <w:t>относиться</w:t>
      </w:r>
      <w:r w:rsidR="00281428" w:rsidRPr="005D41C6">
        <w:rPr>
          <w:spacing w:val="1"/>
          <w:sz w:val="28"/>
          <w:lang w:eastAsia="en-US" w:bidi="ar-SA"/>
        </w:rPr>
        <w:t xml:space="preserve"> </w:t>
      </w:r>
      <w:r w:rsidR="00281428" w:rsidRPr="005D41C6">
        <w:rPr>
          <w:sz w:val="28"/>
          <w:lang w:eastAsia="en-US" w:bidi="ar-SA"/>
        </w:rPr>
        <w:t>к</w:t>
      </w:r>
      <w:r w:rsidR="00281428" w:rsidRPr="005D41C6">
        <w:rPr>
          <w:spacing w:val="1"/>
          <w:sz w:val="28"/>
          <w:lang w:eastAsia="en-US" w:bidi="ar-SA"/>
        </w:rPr>
        <w:t xml:space="preserve"> </w:t>
      </w:r>
      <w:r w:rsidR="00281428" w:rsidRPr="005D41C6">
        <w:rPr>
          <w:sz w:val="28"/>
          <w:lang w:eastAsia="en-US" w:bidi="ar-SA"/>
        </w:rPr>
        <w:t>позиции</w:t>
      </w:r>
      <w:r w:rsidR="00281428" w:rsidRPr="005D41C6">
        <w:rPr>
          <w:spacing w:val="1"/>
          <w:sz w:val="28"/>
          <w:lang w:eastAsia="en-US" w:bidi="ar-SA"/>
        </w:rPr>
        <w:t xml:space="preserve"> </w:t>
      </w:r>
      <w:r w:rsidR="00281428" w:rsidRPr="005D41C6">
        <w:rPr>
          <w:sz w:val="28"/>
          <w:lang w:eastAsia="en-US" w:bidi="ar-SA"/>
        </w:rPr>
        <w:t>другого,</w:t>
      </w:r>
      <w:r w:rsidR="00281428" w:rsidRPr="005D41C6">
        <w:rPr>
          <w:spacing w:val="1"/>
          <w:sz w:val="28"/>
          <w:lang w:eastAsia="en-US" w:bidi="ar-SA"/>
        </w:rPr>
        <w:t xml:space="preserve"> </w:t>
      </w:r>
      <w:r w:rsidR="00281428" w:rsidRPr="005D41C6">
        <w:rPr>
          <w:sz w:val="28"/>
          <w:lang w:eastAsia="en-US" w:bidi="ar-SA"/>
        </w:rPr>
        <w:t>пытаться</w:t>
      </w:r>
      <w:r w:rsidR="00281428" w:rsidRPr="005D41C6">
        <w:rPr>
          <w:spacing w:val="-1"/>
          <w:sz w:val="28"/>
          <w:lang w:eastAsia="en-US" w:bidi="ar-SA"/>
        </w:rPr>
        <w:t xml:space="preserve"> </w:t>
      </w:r>
      <w:r w:rsidR="00281428" w:rsidRPr="005D41C6">
        <w:rPr>
          <w:sz w:val="28"/>
          <w:lang w:eastAsia="en-US" w:bidi="ar-SA"/>
        </w:rPr>
        <w:t>договариваться;</w:t>
      </w:r>
    </w:p>
    <w:p w14:paraId="57A3E4E1" w14:textId="4F866C20" w:rsidR="00281428" w:rsidRPr="005D41C6" w:rsidRDefault="00D63AE2" w:rsidP="00D63AE2">
      <w:pPr>
        <w:tabs>
          <w:tab w:val="left" w:pos="534"/>
        </w:tabs>
        <w:spacing w:after="0" w:line="321" w:lineRule="exact"/>
        <w:ind w:left="172"/>
        <w:rPr>
          <w:sz w:val="28"/>
          <w:lang w:eastAsia="en-US" w:bidi="ar-SA"/>
        </w:rPr>
      </w:pPr>
      <w:r>
        <w:rPr>
          <w:sz w:val="28"/>
          <w:lang w:eastAsia="en-US" w:bidi="ar-SA"/>
        </w:rPr>
        <w:t>4.</w:t>
      </w:r>
      <w:r w:rsidR="00281428" w:rsidRPr="005D41C6">
        <w:rPr>
          <w:sz w:val="28"/>
          <w:lang w:eastAsia="en-US" w:bidi="ar-SA"/>
        </w:rPr>
        <w:t>темп</w:t>
      </w:r>
      <w:r w:rsidR="00281428" w:rsidRPr="005D41C6">
        <w:rPr>
          <w:spacing w:val="-1"/>
          <w:sz w:val="28"/>
          <w:lang w:eastAsia="en-US" w:bidi="ar-SA"/>
        </w:rPr>
        <w:t xml:space="preserve"> </w:t>
      </w:r>
      <w:r w:rsidR="00281428" w:rsidRPr="005D41C6">
        <w:rPr>
          <w:sz w:val="28"/>
          <w:lang w:eastAsia="en-US" w:bidi="ar-SA"/>
        </w:rPr>
        <w:t>письма</w:t>
      </w:r>
      <w:r w:rsidR="00281428" w:rsidRPr="005D41C6">
        <w:rPr>
          <w:spacing w:val="-4"/>
          <w:sz w:val="28"/>
          <w:lang w:eastAsia="en-US" w:bidi="ar-SA"/>
        </w:rPr>
        <w:t xml:space="preserve"> </w:t>
      </w:r>
      <w:r w:rsidR="00281428" w:rsidRPr="005D41C6">
        <w:rPr>
          <w:sz w:val="28"/>
          <w:lang w:eastAsia="en-US" w:bidi="ar-SA"/>
        </w:rPr>
        <w:t>70-80 знаков</w:t>
      </w:r>
      <w:r w:rsidR="00281428" w:rsidRPr="005D41C6">
        <w:rPr>
          <w:spacing w:val="-3"/>
          <w:sz w:val="28"/>
          <w:lang w:eastAsia="en-US" w:bidi="ar-SA"/>
        </w:rPr>
        <w:t xml:space="preserve"> </w:t>
      </w:r>
      <w:r w:rsidR="00281428" w:rsidRPr="005D41C6">
        <w:rPr>
          <w:sz w:val="28"/>
          <w:lang w:eastAsia="en-US" w:bidi="ar-SA"/>
        </w:rPr>
        <w:t>в</w:t>
      </w:r>
      <w:r w:rsidR="00281428" w:rsidRPr="005D41C6">
        <w:rPr>
          <w:spacing w:val="-3"/>
          <w:sz w:val="28"/>
          <w:lang w:eastAsia="en-US" w:bidi="ar-SA"/>
        </w:rPr>
        <w:t xml:space="preserve"> </w:t>
      </w:r>
      <w:r w:rsidR="00281428" w:rsidRPr="005D41C6">
        <w:rPr>
          <w:sz w:val="28"/>
          <w:lang w:eastAsia="en-US" w:bidi="ar-SA"/>
        </w:rPr>
        <w:t>минуту</w:t>
      </w:r>
      <w:r w:rsidR="00203D73" w:rsidRPr="005D41C6">
        <w:rPr>
          <w:sz w:val="28"/>
          <w:lang w:eastAsia="en-US" w:bidi="ar-SA"/>
        </w:rPr>
        <w:t>.</w:t>
      </w:r>
    </w:p>
    <w:p w14:paraId="2431FD00" w14:textId="77777777" w:rsidR="00203D73" w:rsidRPr="005D41C6" w:rsidRDefault="00203D73" w:rsidP="00203D73">
      <w:pPr>
        <w:tabs>
          <w:tab w:val="left" w:pos="534"/>
        </w:tabs>
        <w:spacing w:after="0" w:line="321" w:lineRule="exact"/>
        <w:ind w:left="533"/>
        <w:rPr>
          <w:sz w:val="28"/>
          <w:lang w:eastAsia="en-US" w:bidi="ar-SA"/>
        </w:rPr>
      </w:pPr>
    </w:p>
    <w:p w14:paraId="432C2AD8" w14:textId="77777777" w:rsidR="00281428" w:rsidRPr="005D41C6" w:rsidRDefault="00281428" w:rsidP="00281428">
      <w:pPr>
        <w:spacing w:after="0" w:line="240" w:lineRule="auto"/>
        <w:ind w:right="834"/>
        <w:jc w:val="both"/>
        <w:rPr>
          <w:sz w:val="28"/>
          <w:szCs w:val="28"/>
          <w:lang w:eastAsia="en-US" w:bidi="ar-SA"/>
        </w:rPr>
      </w:pPr>
      <w:r w:rsidRPr="005D41C6">
        <w:rPr>
          <w:sz w:val="28"/>
          <w:szCs w:val="28"/>
          <w:lang w:eastAsia="en-US" w:bidi="ar-SA"/>
        </w:rPr>
        <w:t>Связь</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содержанием</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pacing w:val="-1"/>
          <w:sz w:val="28"/>
          <w:szCs w:val="28"/>
          <w:lang w:eastAsia="en-US" w:bidi="ar-SA"/>
        </w:rPr>
        <w:t>предметов</w:t>
      </w:r>
      <w:r w:rsidRPr="005D41C6">
        <w:rPr>
          <w:spacing w:val="-18"/>
          <w:sz w:val="28"/>
          <w:szCs w:val="28"/>
          <w:lang w:eastAsia="en-US" w:bidi="ar-SA"/>
        </w:rPr>
        <w:t xml:space="preserve"> </w:t>
      </w:r>
      <w:r w:rsidRPr="005D41C6">
        <w:rPr>
          <w:spacing w:val="-1"/>
          <w:sz w:val="28"/>
          <w:szCs w:val="28"/>
          <w:lang w:eastAsia="en-US" w:bidi="ar-SA"/>
        </w:rPr>
        <w:t>определяется</w:t>
      </w:r>
      <w:r w:rsidRPr="005D41C6">
        <w:rPr>
          <w:spacing w:val="-17"/>
          <w:sz w:val="28"/>
          <w:szCs w:val="28"/>
          <w:lang w:eastAsia="en-US" w:bidi="ar-SA"/>
        </w:rPr>
        <w:t xml:space="preserve"> </w:t>
      </w:r>
      <w:r w:rsidRPr="005D41C6">
        <w:rPr>
          <w:sz w:val="28"/>
          <w:szCs w:val="28"/>
          <w:lang w:eastAsia="en-US" w:bidi="ar-SA"/>
        </w:rPr>
        <w:t>следующими</w:t>
      </w:r>
      <w:r w:rsidRPr="005D41C6">
        <w:rPr>
          <w:spacing w:val="-16"/>
          <w:sz w:val="28"/>
          <w:szCs w:val="28"/>
          <w:lang w:eastAsia="en-US" w:bidi="ar-SA"/>
        </w:rPr>
        <w:t xml:space="preserve"> </w:t>
      </w:r>
      <w:r w:rsidRPr="005D41C6">
        <w:rPr>
          <w:sz w:val="28"/>
          <w:szCs w:val="28"/>
          <w:lang w:eastAsia="en-US" w:bidi="ar-SA"/>
        </w:rPr>
        <w:t>утверждениями:</w:t>
      </w:r>
      <w:r w:rsidRPr="005D41C6">
        <w:rPr>
          <w:spacing w:val="-17"/>
          <w:sz w:val="28"/>
          <w:szCs w:val="28"/>
          <w:lang w:eastAsia="en-US" w:bidi="ar-SA"/>
        </w:rPr>
        <w:t xml:space="preserve"> </w:t>
      </w:r>
      <w:r w:rsidRPr="005D41C6">
        <w:rPr>
          <w:sz w:val="28"/>
          <w:szCs w:val="28"/>
          <w:lang w:eastAsia="en-US" w:bidi="ar-SA"/>
        </w:rPr>
        <w:t>УУД</w:t>
      </w:r>
      <w:r w:rsidRPr="005D41C6">
        <w:rPr>
          <w:spacing w:val="-17"/>
          <w:sz w:val="28"/>
          <w:szCs w:val="28"/>
          <w:lang w:eastAsia="en-US" w:bidi="ar-SA"/>
        </w:rPr>
        <w:t xml:space="preserve"> </w:t>
      </w:r>
      <w:r w:rsidRPr="005D41C6">
        <w:rPr>
          <w:sz w:val="28"/>
          <w:szCs w:val="28"/>
          <w:lang w:eastAsia="en-US" w:bidi="ar-SA"/>
        </w:rPr>
        <w:t>представляют</w:t>
      </w:r>
      <w:r w:rsidRPr="005D41C6">
        <w:rPr>
          <w:spacing w:val="-19"/>
          <w:sz w:val="28"/>
          <w:szCs w:val="28"/>
          <w:lang w:eastAsia="en-US" w:bidi="ar-SA"/>
        </w:rPr>
        <w:t xml:space="preserve"> </w:t>
      </w:r>
      <w:r w:rsidRPr="005D41C6">
        <w:rPr>
          <w:sz w:val="28"/>
          <w:szCs w:val="28"/>
          <w:lang w:eastAsia="en-US" w:bidi="ar-SA"/>
        </w:rPr>
        <w:t>собой</w:t>
      </w:r>
      <w:r w:rsidRPr="005D41C6">
        <w:rPr>
          <w:spacing w:val="-68"/>
          <w:sz w:val="28"/>
          <w:szCs w:val="28"/>
          <w:lang w:eastAsia="en-US" w:bidi="ar-SA"/>
        </w:rPr>
        <w:t xml:space="preserve"> </w:t>
      </w:r>
      <w:r w:rsidRPr="005D41C6">
        <w:rPr>
          <w:sz w:val="28"/>
          <w:szCs w:val="28"/>
          <w:lang w:eastAsia="en-US" w:bidi="ar-SA"/>
        </w:rPr>
        <w:t>целостную</w:t>
      </w:r>
      <w:r w:rsidRPr="005D41C6">
        <w:rPr>
          <w:spacing w:val="1"/>
          <w:sz w:val="28"/>
          <w:szCs w:val="28"/>
          <w:lang w:eastAsia="en-US" w:bidi="ar-SA"/>
        </w:rPr>
        <w:t xml:space="preserve"> </w:t>
      </w:r>
      <w:r w:rsidRPr="005D41C6">
        <w:rPr>
          <w:sz w:val="28"/>
          <w:szCs w:val="28"/>
          <w:lang w:eastAsia="en-US" w:bidi="ar-SA"/>
        </w:rPr>
        <w:t>систему,</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которой</w:t>
      </w:r>
      <w:r w:rsidRPr="005D41C6">
        <w:rPr>
          <w:spacing w:val="1"/>
          <w:sz w:val="28"/>
          <w:szCs w:val="28"/>
          <w:lang w:eastAsia="en-US" w:bidi="ar-SA"/>
        </w:rPr>
        <w:t xml:space="preserve"> </w:t>
      </w:r>
      <w:r w:rsidRPr="005D41C6">
        <w:rPr>
          <w:sz w:val="28"/>
          <w:szCs w:val="28"/>
          <w:lang w:eastAsia="en-US" w:bidi="ar-SA"/>
        </w:rPr>
        <w:t>можно</w:t>
      </w:r>
      <w:r w:rsidRPr="005D41C6">
        <w:rPr>
          <w:spacing w:val="1"/>
          <w:sz w:val="28"/>
          <w:szCs w:val="28"/>
          <w:lang w:eastAsia="en-US" w:bidi="ar-SA"/>
        </w:rPr>
        <w:t xml:space="preserve"> </w:t>
      </w:r>
      <w:r w:rsidRPr="005D41C6">
        <w:rPr>
          <w:sz w:val="28"/>
          <w:szCs w:val="28"/>
          <w:lang w:eastAsia="en-US" w:bidi="ar-SA"/>
        </w:rPr>
        <w:t>выделить</w:t>
      </w:r>
      <w:r w:rsidRPr="005D41C6">
        <w:rPr>
          <w:spacing w:val="1"/>
          <w:sz w:val="28"/>
          <w:szCs w:val="28"/>
          <w:lang w:eastAsia="en-US" w:bidi="ar-SA"/>
        </w:rPr>
        <w:t xml:space="preserve"> </w:t>
      </w:r>
      <w:r w:rsidRPr="005D41C6">
        <w:rPr>
          <w:sz w:val="28"/>
          <w:szCs w:val="28"/>
          <w:lang w:eastAsia="en-US" w:bidi="ar-SA"/>
        </w:rPr>
        <w:t>взаимосвязанные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взаимообуславливающие</w:t>
      </w:r>
      <w:r w:rsidRPr="005D41C6">
        <w:rPr>
          <w:spacing w:val="-1"/>
          <w:sz w:val="28"/>
          <w:szCs w:val="28"/>
          <w:lang w:eastAsia="en-US" w:bidi="ar-SA"/>
        </w:rPr>
        <w:t xml:space="preserve"> </w:t>
      </w:r>
      <w:r w:rsidRPr="005D41C6">
        <w:rPr>
          <w:sz w:val="28"/>
          <w:szCs w:val="28"/>
          <w:lang w:eastAsia="en-US" w:bidi="ar-SA"/>
        </w:rPr>
        <w:t>виды</w:t>
      </w:r>
      <w:r w:rsidRPr="005D41C6">
        <w:rPr>
          <w:spacing w:val="-3"/>
          <w:sz w:val="28"/>
          <w:szCs w:val="28"/>
          <w:lang w:eastAsia="en-US" w:bidi="ar-SA"/>
        </w:rPr>
        <w:t xml:space="preserve"> </w:t>
      </w:r>
      <w:r w:rsidRPr="005D41C6">
        <w:rPr>
          <w:sz w:val="28"/>
          <w:szCs w:val="28"/>
          <w:lang w:eastAsia="en-US" w:bidi="ar-SA"/>
        </w:rPr>
        <w:t>действий:</w:t>
      </w:r>
    </w:p>
    <w:p w14:paraId="107478BD" w14:textId="77777777" w:rsidR="00281428" w:rsidRPr="005D41C6" w:rsidRDefault="00281428" w:rsidP="00281428">
      <w:pPr>
        <w:spacing w:after="0" w:line="322" w:lineRule="exact"/>
        <w:jc w:val="both"/>
        <w:rPr>
          <w:sz w:val="28"/>
          <w:lang w:eastAsia="en-US" w:bidi="ar-SA"/>
        </w:rPr>
      </w:pPr>
      <w:r w:rsidRPr="005D41C6">
        <w:rPr>
          <w:b/>
          <w:sz w:val="28"/>
          <w:lang w:eastAsia="en-US" w:bidi="ar-SA"/>
        </w:rPr>
        <w:t>коммуникативные</w:t>
      </w:r>
      <w:r w:rsidRPr="005D41C6">
        <w:rPr>
          <w:b/>
          <w:spacing w:val="-4"/>
          <w:sz w:val="28"/>
          <w:lang w:eastAsia="en-US" w:bidi="ar-SA"/>
        </w:rPr>
        <w:t xml:space="preserve"> </w:t>
      </w:r>
      <w:r w:rsidRPr="005D41C6">
        <w:rPr>
          <w:sz w:val="28"/>
          <w:lang w:eastAsia="en-US" w:bidi="ar-SA"/>
        </w:rPr>
        <w:t>–</w:t>
      </w:r>
      <w:r w:rsidRPr="005D41C6">
        <w:rPr>
          <w:spacing w:val="-4"/>
          <w:sz w:val="28"/>
          <w:lang w:eastAsia="en-US" w:bidi="ar-SA"/>
        </w:rPr>
        <w:t xml:space="preserve"> </w:t>
      </w:r>
      <w:r w:rsidRPr="005D41C6">
        <w:rPr>
          <w:sz w:val="28"/>
          <w:lang w:eastAsia="en-US" w:bidi="ar-SA"/>
        </w:rPr>
        <w:t>обеспечивающие</w:t>
      </w:r>
      <w:r w:rsidRPr="005D41C6">
        <w:rPr>
          <w:spacing w:val="-3"/>
          <w:sz w:val="28"/>
          <w:lang w:eastAsia="en-US" w:bidi="ar-SA"/>
        </w:rPr>
        <w:t xml:space="preserve"> </w:t>
      </w:r>
      <w:r w:rsidRPr="005D41C6">
        <w:rPr>
          <w:sz w:val="28"/>
          <w:lang w:eastAsia="en-US" w:bidi="ar-SA"/>
        </w:rPr>
        <w:t>социальную</w:t>
      </w:r>
      <w:r w:rsidRPr="005D41C6">
        <w:rPr>
          <w:spacing w:val="-5"/>
          <w:sz w:val="28"/>
          <w:lang w:eastAsia="en-US" w:bidi="ar-SA"/>
        </w:rPr>
        <w:t xml:space="preserve"> </w:t>
      </w:r>
      <w:r w:rsidRPr="005D41C6">
        <w:rPr>
          <w:sz w:val="28"/>
          <w:lang w:eastAsia="en-US" w:bidi="ar-SA"/>
        </w:rPr>
        <w:t>компетентность,</w:t>
      </w:r>
    </w:p>
    <w:p w14:paraId="5F489D16" w14:textId="77777777" w:rsidR="00281428" w:rsidRPr="005D41C6" w:rsidRDefault="00281428" w:rsidP="00281428">
      <w:pPr>
        <w:spacing w:after="0" w:line="240" w:lineRule="auto"/>
        <w:ind w:right="833"/>
        <w:jc w:val="both"/>
        <w:rPr>
          <w:sz w:val="28"/>
          <w:lang w:eastAsia="en-US" w:bidi="ar-SA"/>
        </w:rPr>
      </w:pPr>
      <w:r w:rsidRPr="005D41C6">
        <w:rPr>
          <w:b/>
          <w:sz w:val="28"/>
          <w:lang w:eastAsia="en-US" w:bidi="ar-SA"/>
        </w:rPr>
        <w:t>познавательные</w:t>
      </w:r>
      <w:r w:rsidRPr="005D41C6">
        <w:rPr>
          <w:b/>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общеучебные,</w:t>
      </w:r>
      <w:r w:rsidRPr="005D41C6">
        <w:rPr>
          <w:spacing w:val="1"/>
          <w:sz w:val="28"/>
          <w:lang w:eastAsia="en-US" w:bidi="ar-SA"/>
        </w:rPr>
        <w:t xml:space="preserve"> </w:t>
      </w:r>
      <w:r w:rsidRPr="005D41C6">
        <w:rPr>
          <w:sz w:val="28"/>
          <w:lang w:eastAsia="en-US" w:bidi="ar-SA"/>
        </w:rPr>
        <w:t>логические,</w:t>
      </w:r>
      <w:r w:rsidRPr="005D41C6">
        <w:rPr>
          <w:spacing w:val="1"/>
          <w:sz w:val="28"/>
          <w:lang w:eastAsia="en-US" w:bidi="ar-SA"/>
        </w:rPr>
        <w:t xml:space="preserve"> </w:t>
      </w:r>
      <w:r w:rsidRPr="005D41C6">
        <w:rPr>
          <w:sz w:val="28"/>
          <w:lang w:eastAsia="en-US" w:bidi="ar-SA"/>
        </w:rPr>
        <w:t>связанные</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решением</w:t>
      </w:r>
      <w:r w:rsidRPr="005D41C6">
        <w:rPr>
          <w:spacing w:val="1"/>
          <w:sz w:val="28"/>
          <w:lang w:eastAsia="en-US" w:bidi="ar-SA"/>
        </w:rPr>
        <w:t xml:space="preserve"> </w:t>
      </w:r>
      <w:r w:rsidRPr="005D41C6">
        <w:rPr>
          <w:sz w:val="28"/>
          <w:lang w:eastAsia="en-US" w:bidi="ar-SA"/>
        </w:rPr>
        <w:t>проблемы,</w:t>
      </w:r>
    </w:p>
    <w:p w14:paraId="7FBF3832" w14:textId="77777777" w:rsidR="00281428" w:rsidRPr="005D41C6" w:rsidRDefault="00281428" w:rsidP="00281428">
      <w:pPr>
        <w:spacing w:after="0" w:line="321" w:lineRule="exact"/>
        <w:jc w:val="both"/>
        <w:rPr>
          <w:sz w:val="28"/>
          <w:lang w:eastAsia="en-US" w:bidi="ar-SA"/>
        </w:rPr>
      </w:pPr>
      <w:r w:rsidRPr="005D41C6">
        <w:rPr>
          <w:b/>
          <w:sz w:val="28"/>
          <w:lang w:eastAsia="en-US" w:bidi="ar-SA"/>
        </w:rPr>
        <w:t>личностные</w:t>
      </w:r>
      <w:r w:rsidRPr="005D41C6">
        <w:rPr>
          <w:b/>
          <w:spacing w:val="-4"/>
          <w:sz w:val="28"/>
          <w:lang w:eastAsia="en-US" w:bidi="ar-SA"/>
        </w:rPr>
        <w:t xml:space="preserve"> </w:t>
      </w:r>
      <w:r w:rsidRPr="005D41C6">
        <w:rPr>
          <w:sz w:val="28"/>
          <w:lang w:eastAsia="en-US" w:bidi="ar-SA"/>
        </w:rPr>
        <w:t>–</w:t>
      </w:r>
      <w:r w:rsidRPr="005D41C6">
        <w:rPr>
          <w:spacing w:val="-4"/>
          <w:sz w:val="28"/>
          <w:lang w:eastAsia="en-US" w:bidi="ar-SA"/>
        </w:rPr>
        <w:t xml:space="preserve"> </w:t>
      </w:r>
      <w:r w:rsidRPr="005D41C6">
        <w:rPr>
          <w:sz w:val="28"/>
          <w:lang w:eastAsia="en-US" w:bidi="ar-SA"/>
        </w:rPr>
        <w:t>определяющие</w:t>
      </w:r>
      <w:r w:rsidRPr="005D41C6">
        <w:rPr>
          <w:spacing w:val="-3"/>
          <w:sz w:val="28"/>
          <w:lang w:eastAsia="en-US" w:bidi="ar-SA"/>
        </w:rPr>
        <w:t xml:space="preserve"> </w:t>
      </w:r>
      <w:r w:rsidRPr="005D41C6">
        <w:rPr>
          <w:sz w:val="28"/>
          <w:lang w:eastAsia="en-US" w:bidi="ar-SA"/>
        </w:rPr>
        <w:t>мотивационную</w:t>
      </w:r>
      <w:r w:rsidRPr="005D41C6">
        <w:rPr>
          <w:spacing w:val="-4"/>
          <w:sz w:val="28"/>
          <w:lang w:eastAsia="en-US" w:bidi="ar-SA"/>
        </w:rPr>
        <w:t xml:space="preserve"> </w:t>
      </w:r>
      <w:r w:rsidRPr="005D41C6">
        <w:rPr>
          <w:sz w:val="28"/>
          <w:lang w:eastAsia="en-US" w:bidi="ar-SA"/>
        </w:rPr>
        <w:t>ориентацию,</w:t>
      </w:r>
    </w:p>
    <w:p w14:paraId="65DBC2E2" w14:textId="77777777" w:rsidR="00281428" w:rsidRPr="005D41C6" w:rsidRDefault="00281428" w:rsidP="00281428">
      <w:pPr>
        <w:spacing w:after="0" w:line="240" w:lineRule="auto"/>
        <w:ind w:right="834"/>
        <w:jc w:val="both"/>
        <w:rPr>
          <w:sz w:val="28"/>
          <w:szCs w:val="28"/>
          <w:lang w:eastAsia="en-US" w:bidi="ar-SA"/>
        </w:rPr>
      </w:pPr>
      <w:r w:rsidRPr="005D41C6">
        <w:rPr>
          <w:b/>
          <w:sz w:val="28"/>
          <w:szCs w:val="28"/>
          <w:lang w:eastAsia="en-US" w:bidi="ar-SA"/>
        </w:rPr>
        <w:t>регулятивные</w:t>
      </w:r>
      <w:r w:rsidRPr="005D41C6">
        <w:rPr>
          <w:b/>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обеспечивающие</w:t>
      </w:r>
      <w:r w:rsidRPr="005D41C6">
        <w:rPr>
          <w:spacing w:val="1"/>
          <w:sz w:val="28"/>
          <w:szCs w:val="28"/>
          <w:lang w:eastAsia="en-US" w:bidi="ar-SA"/>
        </w:rPr>
        <w:t xml:space="preserve"> </w:t>
      </w:r>
      <w:r w:rsidRPr="005D41C6">
        <w:rPr>
          <w:sz w:val="28"/>
          <w:szCs w:val="28"/>
          <w:lang w:eastAsia="en-US" w:bidi="ar-SA"/>
        </w:rPr>
        <w:t>организацию</w:t>
      </w:r>
      <w:r w:rsidRPr="005D41C6">
        <w:rPr>
          <w:spacing w:val="1"/>
          <w:sz w:val="28"/>
          <w:szCs w:val="28"/>
          <w:lang w:eastAsia="en-US" w:bidi="ar-SA"/>
        </w:rPr>
        <w:t xml:space="preserve"> </w:t>
      </w:r>
      <w:r w:rsidRPr="005D41C6">
        <w:rPr>
          <w:sz w:val="28"/>
          <w:szCs w:val="28"/>
          <w:lang w:eastAsia="en-US" w:bidi="ar-SA"/>
        </w:rPr>
        <w:t>собственной</w:t>
      </w:r>
      <w:r w:rsidRPr="005D41C6">
        <w:rPr>
          <w:spacing w:val="1"/>
          <w:sz w:val="28"/>
          <w:szCs w:val="28"/>
          <w:lang w:eastAsia="en-US" w:bidi="ar-SA"/>
        </w:rPr>
        <w:t xml:space="preserve"> </w:t>
      </w:r>
      <w:r w:rsidRPr="005D41C6">
        <w:rPr>
          <w:sz w:val="28"/>
          <w:szCs w:val="28"/>
          <w:lang w:eastAsia="en-US" w:bidi="ar-SA"/>
        </w:rPr>
        <w:t>деятельности.</w:t>
      </w:r>
    </w:p>
    <w:p w14:paraId="3AD04785" w14:textId="77777777" w:rsidR="00281428" w:rsidRPr="005D41C6" w:rsidRDefault="00281428" w:rsidP="00281428">
      <w:pPr>
        <w:spacing w:after="0" w:line="240" w:lineRule="auto"/>
        <w:ind w:right="826"/>
        <w:jc w:val="right"/>
        <w:rPr>
          <w:sz w:val="28"/>
          <w:szCs w:val="28"/>
          <w:lang w:eastAsia="en-US" w:bidi="ar-SA"/>
        </w:rPr>
      </w:pPr>
      <w:r w:rsidRPr="005D41C6">
        <w:rPr>
          <w:sz w:val="28"/>
          <w:szCs w:val="28"/>
          <w:lang w:eastAsia="en-US" w:bidi="ar-SA"/>
        </w:rPr>
        <w:t>Формирование</w:t>
      </w:r>
      <w:r w:rsidRPr="005D41C6">
        <w:rPr>
          <w:spacing w:val="22"/>
          <w:sz w:val="28"/>
          <w:szCs w:val="28"/>
          <w:lang w:eastAsia="en-US" w:bidi="ar-SA"/>
        </w:rPr>
        <w:t xml:space="preserve"> </w:t>
      </w:r>
      <w:r w:rsidRPr="005D41C6">
        <w:rPr>
          <w:sz w:val="28"/>
          <w:szCs w:val="28"/>
          <w:lang w:eastAsia="en-US" w:bidi="ar-SA"/>
        </w:rPr>
        <w:t>УУД</w:t>
      </w:r>
      <w:r w:rsidRPr="005D41C6">
        <w:rPr>
          <w:spacing w:val="23"/>
          <w:sz w:val="28"/>
          <w:szCs w:val="28"/>
          <w:lang w:eastAsia="en-US" w:bidi="ar-SA"/>
        </w:rPr>
        <w:t xml:space="preserve"> </w:t>
      </w:r>
      <w:r w:rsidRPr="005D41C6">
        <w:rPr>
          <w:sz w:val="28"/>
          <w:szCs w:val="28"/>
          <w:lang w:eastAsia="en-US" w:bidi="ar-SA"/>
        </w:rPr>
        <w:t>является</w:t>
      </w:r>
      <w:r w:rsidRPr="005D41C6">
        <w:rPr>
          <w:spacing w:val="21"/>
          <w:sz w:val="28"/>
          <w:szCs w:val="28"/>
          <w:lang w:eastAsia="en-US" w:bidi="ar-SA"/>
        </w:rPr>
        <w:t xml:space="preserve"> </w:t>
      </w:r>
      <w:r w:rsidRPr="005D41C6">
        <w:rPr>
          <w:sz w:val="28"/>
          <w:szCs w:val="28"/>
          <w:lang w:eastAsia="en-US" w:bidi="ar-SA"/>
        </w:rPr>
        <w:t>целенаправленным,</w:t>
      </w:r>
      <w:r w:rsidRPr="005D41C6">
        <w:rPr>
          <w:spacing w:val="22"/>
          <w:sz w:val="28"/>
          <w:szCs w:val="28"/>
          <w:lang w:eastAsia="en-US" w:bidi="ar-SA"/>
        </w:rPr>
        <w:t xml:space="preserve"> </w:t>
      </w:r>
      <w:r w:rsidRPr="005D41C6">
        <w:rPr>
          <w:sz w:val="28"/>
          <w:szCs w:val="28"/>
          <w:lang w:eastAsia="en-US" w:bidi="ar-SA"/>
        </w:rPr>
        <w:t>системным</w:t>
      </w:r>
      <w:r w:rsidRPr="005D41C6">
        <w:rPr>
          <w:spacing w:val="21"/>
          <w:sz w:val="28"/>
          <w:szCs w:val="28"/>
          <w:lang w:eastAsia="en-US" w:bidi="ar-SA"/>
        </w:rPr>
        <w:t xml:space="preserve"> </w:t>
      </w:r>
      <w:r w:rsidRPr="005D41C6">
        <w:rPr>
          <w:sz w:val="28"/>
          <w:szCs w:val="28"/>
          <w:lang w:eastAsia="en-US" w:bidi="ar-SA"/>
        </w:rPr>
        <w:t>процессом,</w:t>
      </w:r>
      <w:r w:rsidRPr="005D41C6">
        <w:rPr>
          <w:spacing w:val="-67"/>
          <w:sz w:val="28"/>
          <w:szCs w:val="28"/>
          <w:lang w:eastAsia="en-US" w:bidi="ar-SA"/>
        </w:rPr>
        <w:t xml:space="preserve"> </w:t>
      </w:r>
      <w:r w:rsidRPr="005D41C6">
        <w:rPr>
          <w:sz w:val="28"/>
          <w:szCs w:val="28"/>
          <w:lang w:eastAsia="en-US" w:bidi="ar-SA"/>
        </w:rPr>
        <w:t>который</w:t>
      </w:r>
      <w:r w:rsidRPr="005D41C6">
        <w:rPr>
          <w:spacing w:val="-11"/>
          <w:sz w:val="28"/>
          <w:szCs w:val="28"/>
          <w:lang w:eastAsia="en-US" w:bidi="ar-SA"/>
        </w:rPr>
        <w:t xml:space="preserve"> </w:t>
      </w:r>
      <w:r w:rsidRPr="005D41C6">
        <w:rPr>
          <w:sz w:val="28"/>
          <w:szCs w:val="28"/>
          <w:lang w:eastAsia="en-US" w:bidi="ar-SA"/>
        </w:rPr>
        <w:t>реализуется</w:t>
      </w:r>
      <w:r w:rsidRPr="005D41C6">
        <w:rPr>
          <w:spacing w:val="-7"/>
          <w:sz w:val="28"/>
          <w:szCs w:val="28"/>
          <w:lang w:eastAsia="en-US" w:bidi="ar-SA"/>
        </w:rPr>
        <w:t xml:space="preserve"> </w:t>
      </w:r>
      <w:r w:rsidRPr="005D41C6">
        <w:rPr>
          <w:sz w:val="28"/>
          <w:szCs w:val="28"/>
          <w:lang w:eastAsia="en-US" w:bidi="ar-SA"/>
        </w:rPr>
        <w:t>через</w:t>
      </w:r>
      <w:r w:rsidRPr="005D41C6">
        <w:rPr>
          <w:spacing w:val="-10"/>
          <w:sz w:val="28"/>
          <w:szCs w:val="28"/>
          <w:lang w:eastAsia="en-US" w:bidi="ar-SA"/>
        </w:rPr>
        <w:t xml:space="preserve"> </w:t>
      </w:r>
      <w:r w:rsidRPr="005D41C6">
        <w:rPr>
          <w:sz w:val="28"/>
          <w:szCs w:val="28"/>
          <w:lang w:eastAsia="en-US" w:bidi="ar-SA"/>
        </w:rPr>
        <w:t>все</w:t>
      </w:r>
      <w:r w:rsidRPr="005D41C6">
        <w:rPr>
          <w:spacing w:val="-8"/>
          <w:sz w:val="28"/>
          <w:szCs w:val="28"/>
          <w:lang w:eastAsia="en-US" w:bidi="ar-SA"/>
        </w:rPr>
        <w:t xml:space="preserve"> </w:t>
      </w:r>
      <w:r w:rsidRPr="005D41C6">
        <w:rPr>
          <w:sz w:val="28"/>
          <w:szCs w:val="28"/>
          <w:lang w:eastAsia="en-US" w:bidi="ar-SA"/>
        </w:rPr>
        <w:t>предметные</w:t>
      </w:r>
      <w:r w:rsidRPr="005D41C6">
        <w:rPr>
          <w:spacing w:val="-11"/>
          <w:sz w:val="28"/>
          <w:szCs w:val="28"/>
          <w:lang w:eastAsia="en-US" w:bidi="ar-SA"/>
        </w:rPr>
        <w:t xml:space="preserve"> </w:t>
      </w:r>
      <w:r w:rsidRPr="005D41C6">
        <w:rPr>
          <w:sz w:val="28"/>
          <w:szCs w:val="28"/>
          <w:lang w:eastAsia="en-US" w:bidi="ar-SA"/>
        </w:rPr>
        <w:t>области</w:t>
      </w:r>
      <w:r w:rsidRPr="005D41C6">
        <w:rPr>
          <w:spacing w:val="-10"/>
          <w:sz w:val="28"/>
          <w:szCs w:val="28"/>
          <w:lang w:eastAsia="en-US" w:bidi="ar-SA"/>
        </w:rPr>
        <w:t xml:space="preserve"> </w:t>
      </w:r>
      <w:r w:rsidRPr="005D41C6">
        <w:rPr>
          <w:sz w:val="28"/>
          <w:szCs w:val="28"/>
          <w:lang w:eastAsia="en-US" w:bidi="ar-SA"/>
        </w:rPr>
        <w:t>и</w:t>
      </w:r>
      <w:r w:rsidRPr="005D41C6">
        <w:rPr>
          <w:spacing w:val="-7"/>
          <w:sz w:val="28"/>
          <w:szCs w:val="28"/>
          <w:lang w:eastAsia="en-US" w:bidi="ar-SA"/>
        </w:rPr>
        <w:t xml:space="preserve"> </w:t>
      </w:r>
      <w:r w:rsidRPr="005D41C6">
        <w:rPr>
          <w:sz w:val="28"/>
          <w:szCs w:val="28"/>
          <w:lang w:eastAsia="en-US" w:bidi="ar-SA"/>
        </w:rPr>
        <w:t>внеурочную</w:t>
      </w:r>
      <w:r w:rsidRPr="005D41C6">
        <w:rPr>
          <w:spacing w:val="-9"/>
          <w:sz w:val="28"/>
          <w:szCs w:val="28"/>
          <w:lang w:eastAsia="en-US" w:bidi="ar-SA"/>
        </w:rPr>
        <w:t xml:space="preserve"> </w:t>
      </w:r>
      <w:r w:rsidRPr="005D41C6">
        <w:rPr>
          <w:sz w:val="28"/>
          <w:szCs w:val="28"/>
          <w:lang w:eastAsia="en-US" w:bidi="ar-SA"/>
        </w:rPr>
        <w:t>деятельность.</w:t>
      </w:r>
      <w:r w:rsidRPr="005D41C6">
        <w:rPr>
          <w:spacing w:val="-67"/>
          <w:sz w:val="28"/>
          <w:szCs w:val="28"/>
          <w:lang w:eastAsia="en-US" w:bidi="ar-SA"/>
        </w:rPr>
        <w:t xml:space="preserve"> </w:t>
      </w:r>
      <w:r w:rsidRPr="005D41C6">
        <w:rPr>
          <w:sz w:val="28"/>
          <w:szCs w:val="28"/>
          <w:lang w:eastAsia="en-US" w:bidi="ar-SA"/>
        </w:rPr>
        <w:t>Заданные</w:t>
      </w:r>
      <w:r w:rsidRPr="005D41C6">
        <w:rPr>
          <w:spacing w:val="1"/>
          <w:sz w:val="28"/>
          <w:szCs w:val="28"/>
          <w:lang w:eastAsia="en-US" w:bidi="ar-SA"/>
        </w:rPr>
        <w:t xml:space="preserve"> </w:t>
      </w:r>
      <w:r w:rsidRPr="005D41C6">
        <w:rPr>
          <w:sz w:val="28"/>
          <w:szCs w:val="28"/>
          <w:lang w:eastAsia="en-US" w:bidi="ar-SA"/>
        </w:rPr>
        <w:t>стандартом</w:t>
      </w:r>
      <w:r w:rsidRPr="005D41C6">
        <w:rPr>
          <w:spacing w:val="1"/>
          <w:sz w:val="28"/>
          <w:szCs w:val="28"/>
          <w:lang w:eastAsia="en-US" w:bidi="ar-SA"/>
        </w:rPr>
        <w:t xml:space="preserve"> </w:t>
      </w:r>
      <w:r w:rsidRPr="005D41C6">
        <w:rPr>
          <w:sz w:val="28"/>
          <w:szCs w:val="28"/>
          <w:lang w:eastAsia="en-US" w:bidi="ar-SA"/>
        </w:rPr>
        <w:t>УУД</w:t>
      </w:r>
      <w:r w:rsidRPr="005D41C6">
        <w:rPr>
          <w:spacing w:val="1"/>
          <w:sz w:val="28"/>
          <w:szCs w:val="28"/>
          <w:lang w:eastAsia="en-US" w:bidi="ar-SA"/>
        </w:rPr>
        <w:t xml:space="preserve"> </w:t>
      </w:r>
      <w:r w:rsidRPr="005D41C6">
        <w:rPr>
          <w:sz w:val="28"/>
          <w:szCs w:val="28"/>
          <w:lang w:eastAsia="en-US" w:bidi="ar-SA"/>
        </w:rPr>
        <w:t>определяют</w:t>
      </w:r>
      <w:r w:rsidRPr="005D41C6">
        <w:rPr>
          <w:spacing w:val="1"/>
          <w:sz w:val="28"/>
          <w:szCs w:val="28"/>
          <w:lang w:eastAsia="en-US" w:bidi="ar-SA"/>
        </w:rPr>
        <w:t xml:space="preserve"> </w:t>
      </w:r>
      <w:r w:rsidRPr="005D41C6">
        <w:rPr>
          <w:sz w:val="28"/>
          <w:szCs w:val="28"/>
          <w:lang w:eastAsia="en-US" w:bidi="ar-SA"/>
        </w:rPr>
        <w:t>акценты</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отборе</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планировании</w:t>
      </w:r>
      <w:r w:rsidRPr="005D41C6">
        <w:rPr>
          <w:spacing w:val="-13"/>
          <w:sz w:val="28"/>
          <w:szCs w:val="28"/>
          <w:lang w:eastAsia="en-US" w:bidi="ar-SA"/>
        </w:rPr>
        <w:t xml:space="preserve"> </w:t>
      </w:r>
      <w:r w:rsidRPr="005D41C6">
        <w:rPr>
          <w:sz w:val="28"/>
          <w:szCs w:val="28"/>
          <w:lang w:eastAsia="en-US" w:bidi="ar-SA"/>
        </w:rPr>
        <w:t>и</w:t>
      </w:r>
      <w:r w:rsidRPr="005D41C6">
        <w:rPr>
          <w:spacing w:val="-12"/>
          <w:sz w:val="28"/>
          <w:szCs w:val="28"/>
          <w:lang w:eastAsia="en-US" w:bidi="ar-SA"/>
        </w:rPr>
        <w:t xml:space="preserve"> </w:t>
      </w:r>
      <w:r w:rsidRPr="005D41C6">
        <w:rPr>
          <w:sz w:val="28"/>
          <w:szCs w:val="28"/>
          <w:lang w:eastAsia="en-US" w:bidi="ar-SA"/>
        </w:rPr>
        <w:t>организации</w:t>
      </w:r>
      <w:r w:rsidRPr="005D41C6">
        <w:rPr>
          <w:spacing w:val="-12"/>
          <w:sz w:val="28"/>
          <w:szCs w:val="28"/>
          <w:lang w:eastAsia="en-US" w:bidi="ar-SA"/>
        </w:rPr>
        <w:t xml:space="preserve"> </w:t>
      </w:r>
      <w:r w:rsidRPr="005D41C6">
        <w:rPr>
          <w:sz w:val="28"/>
          <w:szCs w:val="28"/>
          <w:lang w:eastAsia="en-US" w:bidi="ar-SA"/>
        </w:rPr>
        <w:t>образовательной</w:t>
      </w:r>
      <w:r w:rsidRPr="005D41C6">
        <w:rPr>
          <w:spacing w:val="-12"/>
          <w:sz w:val="28"/>
          <w:szCs w:val="28"/>
          <w:lang w:eastAsia="en-US" w:bidi="ar-SA"/>
        </w:rPr>
        <w:t xml:space="preserve"> </w:t>
      </w:r>
      <w:r w:rsidRPr="005D41C6">
        <w:rPr>
          <w:sz w:val="28"/>
          <w:szCs w:val="28"/>
          <w:lang w:eastAsia="en-US" w:bidi="ar-SA"/>
        </w:rPr>
        <w:t>деятельности</w:t>
      </w:r>
      <w:r w:rsidRPr="005D41C6">
        <w:rPr>
          <w:spacing w:val="-12"/>
          <w:sz w:val="28"/>
          <w:szCs w:val="28"/>
          <w:lang w:eastAsia="en-US" w:bidi="ar-SA"/>
        </w:rPr>
        <w:t xml:space="preserve"> </w:t>
      </w:r>
      <w:r w:rsidRPr="005D41C6">
        <w:rPr>
          <w:sz w:val="28"/>
          <w:szCs w:val="28"/>
          <w:lang w:eastAsia="en-US" w:bidi="ar-SA"/>
        </w:rPr>
        <w:t>с</w:t>
      </w:r>
      <w:r w:rsidRPr="005D41C6">
        <w:rPr>
          <w:spacing w:val="-10"/>
          <w:sz w:val="28"/>
          <w:szCs w:val="28"/>
          <w:lang w:eastAsia="en-US" w:bidi="ar-SA"/>
        </w:rPr>
        <w:t xml:space="preserve"> </w:t>
      </w:r>
      <w:r w:rsidRPr="005D41C6">
        <w:rPr>
          <w:sz w:val="28"/>
          <w:szCs w:val="28"/>
          <w:lang w:eastAsia="en-US" w:bidi="ar-SA"/>
        </w:rPr>
        <w:t>учетом</w:t>
      </w:r>
      <w:r w:rsidRPr="005D41C6">
        <w:rPr>
          <w:spacing w:val="-13"/>
          <w:sz w:val="28"/>
          <w:szCs w:val="28"/>
          <w:lang w:eastAsia="en-US" w:bidi="ar-SA"/>
        </w:rPr>
        <w:t xml:space="preserve"> </w:t>
      </w:r>
      <w:r w:rsidRPr="005D41C6">
        <w:rPr>
          <w:sz w:val="28"/>
          <w:szCs w:val="28"/>
          <w:lang w:eastAsia="en-US" w:bidi="ar-SA"/>
        </w:rPr>
        <w:t>возрастно-</w:t>
      </w:r>
    </w:p>
    <w:p w14:paraId="635496FA" w14:textId="77777777" w:rsidR="00281428" w:rsidRPr="005D41C6" w:rsidRDefault="00281428" w:rsidP="00281428">
      <w:pPr>
        <w:spacing w:after="0" w:line="322" w:lineRule="exact"/>
        <w:jc w:val="both"/>
        <w:rPr>
          <w:sz w:val="28"/>
          <w:szCs w:val="28"/>
          <w:lang w:eastAsia="en-US" w:bidi="ar-SA"/>
        </w:rPr>
      </w:pPr>
      <w:r w:rsidRPr="005D41C6">
        <w:rPr>
          <w:sz w:val="28"/>
          <w:szCs w:val="28"/>
          <w:lang w:eastAsia="en-US" w:bidi="ar-SA"/>
        </w:rPr>
        <w:t>психологических</w:t>
      </w:r>
      <w:r w:rsidRPr="005D41C6">
        <w:rPr>
          <w:spacing w:val="-6"/>
          <w:sz w:val="28"/>
          <w:szCs w:val="28"/>
          <w:lang w:eastAsia="en-US" w:bidi="ar-SA"/>
        </w:rPr>
        <w:t xml:space="preserve"> </w:t>
      </w:r>
      <w:r w:rsidRPr="005D41C6">
        <w:rPr>
          <w:sz w:val="28"/>
          <w:szCs w:val="28"/>
          <w:lang w:eastAsia="en-US" w:bidi="ar-SA"/>
        </w:rPr>
        <w:t>особенностей</w:t>
      </w:r>
      <w:r w:rsidRPr="005D41C6">
        <w:rPr>
          <w:spacing w:val="-6"/>
          <w:sz w:val="28"/>
          <w:szCs w:val="28"/>
          <w:lang w:eastAsia="en-US" w:bidi="ar-SA"/>
        </w:rPr>
        <w:t xml:space="preserve"> </w:t>
      </w:r>
      <w:r w:rsidRPr="005D41C6">
        <w:rPr>
          <w:sz w:val="28"/>
          <w:szCs w:val="28"/>
          <w:lang w:eastAsia="en-US" w:bidi="ar-SA"/>
        </w:rPr>
        <w:t>обучающихся.</w:t>
      </w:r>
    </w:p>
    <w:p w14:paraId="3F30D09C" w14:textId="77777777" w:rsidR="00281428" w:rsidRPr="005D41C6" w:rsidRDefault="00281428" w:rsidP="00281428">
      <w:pPr>
        <w:spacing w:after="0" w:line="240" w:lineRule="auto"/>
        <w:ind w:right="837"/>
        <w:jc w:val="both"/>
        <w:rPr>
          <w:sz w:val="28"/>
          <w:szCs w:val="28"/>
          <w:lang w:eastAsia="en-US" w:bidi="ar-SA"/>
        </w:rPr>
      </w:pPr>
      <w:r w:rsidRPr="005D41C6">
        <w:rPr>
          <w:sz w:val="28"/>
          <w:szCs w:val="28"/>
          <w:lang w:eastAsia="en-US" w:bidi="ar-SA"/>
        </w:rPr>
        <w:t>Схема</w:t>
      </w:r>
      <w:r w:rsidRPr="005D41C6">
        <w:rPr>
          <w:spacing w:val="1"/>
          <w:sz w:val="28"/>
          <w:szCs w:val="28"/>
          <w:lang w:eastAsia="en-US" w:bidi="ar-SA"/>
        </w:rPr>
        <w:t xml:space="preserve"> </w:t>
      </w:r>
      <w:r w:rsidRPr="005D41C6">
        <w:rPr>
          <w:sz w:val="28"/>
          <w:szCs w:val="28"/>
          <w:lang w:eastAsia="en-US" w:bidi="ar-SA"/>
        </w:rPr>
        <w:t>работы</w:t>
      </w:r>
      <w:r w:rsidRPr="005D41C6">
        <w:rPr>
          <w:spacing w:val="1"/>
          <w:sz w:val="28"/>
          <w:szCs w:val="28"/>
          <w:lang w:eastAsia="en-US" w:bidi="ar-SA"/>
        </w:rPr>
        <w:t xml:space="preserve"> </w:t>
      </w:r>
      <w:r w:rsidRPr="005D41C6">
        <w:rPr>
          <w:sz w:val="28"/>
          <w:szCs w:val="28"/>
          <w:lang w:eastAsia="en-US" w:bidi="ar-SA"/>
        </w:rPr>
        <w:t>над</w:t>
      </w:r>
      <w:r w:rsidRPr="005D41C6">
        <w:rPr>
          <w:spacing w:val="1"/>
          <w:sz w:val="28"/>
          <w:szCs w:val="28"/>
          <w:lang w:eastAsia="en-US" w:bidi="ar-SA"/>
        </w:rPr>
        <w:t xml:space="preserve"> </w:t>
      </w:r>
      <w:r w:rsidRPr="005D41C6">
        <w:rPr>
          <w:sz w:val="28"/>
          <w:szCs w:val="28"/>
          <w:lang w:eastAsia="en-US" w:bidi="ar-SA"/>
        </w:rPr>
        <w:t>формированием</w:t>
      </w:r>
      <w:r w:rsidRPr="005D41C6">
        <w:rPr>
          <w:spacing w:val="1"/>
          <w:sz w:val="28"/>
          <w:szCs w:val="28"/>
          <w:lang w:eastAsia="en-US" w:bidi="ar-SA"/>
        </w:rPr>
        <w:t xml:space="preserve"> </w:t>
      </w:r>
      <w:r w:rsidRPr="005D41C6">
        <w:rPr>
          <w:sz w:val="28"/>
          <w:szCs w:val="28"/>
          <w:lang w:eastAsia="en-US" w:bidi="ar-SA"/>
        </w:rPr>
        <w:t>конкретных</w:t>
      </w:r>
      <w:r w:rsidRPr="005D41C6">
        <w:rPr>
          <w:spacing w:val="1"/>
          <w:sz w:val="28"/>
          <w:szCs w:val="28"/>
          <w:lang w:eastAsia="en-US" w:bidi="ar-SA"/>
        </w:rPr>
        <w:t xml:space="preserve"> </w:t>
      </w:r>
      <w:r w:rsidRPr="005D41C6">
        <w:rPr>
          <w:sz w:val="28"/>
          <w:szCs w:val="28"/>
          <w:lang w:eastAsia="en-US" w:bidi="ar-SA"/>
        </w:rPr>
        <w:t>УУД</w:t>
      </w:r>
      <w:r w:rsidRPr="005D41C6">
        <w:rPr>
          <w:spacing w:val="1"/>
          <w:sz w:val="28"/>
          <w:szCs w:val="28"/>
          <w:lang w:eastAsia="en-US" w:bidi="ar-SA"/>
        </w:rPr>
        <w:t xml:space="preserve"> </w:t>
      </w:r>
      <w:r w:rsidRPr="005D41C6">
        <w:rPr>
          <w:sz w:val="28"/>
          <w:szCs w:val="28"/>
          <w:lang w:eastAsia="en-US" w:bidi="ar-SA"/>
        </w:rPr>
        <w:t>каждого</w:t>
      </w:r>
      <w:r w:rsidRPr="005D41C6">
        <w:rPr>
          <w:spacing w:val="1"/>
          <w:sz w:val="28"/>
          <w:szCs w:val="28"/>
          <w:lang w:eastAsia="en-US" w:bidi="ar-SA"/>
        </w:rPr>
        <w:t xml:space="preserve"> </w:t>
      </w:r>
      <w:r w:rsidRPr="005D41C6">
        <w:rPr>
          <w:sz w:val="28"/>
          <w:szCs w:val="28"/>
          <w:lang w:eastAsia="en-US" w:bidi="ar-SA"/>
        </w:rPr>
        <w:t>вида</w:t>
      </w:r>
      <w:r w:rsidRPr="005D41C6">
        <w:rPr>
          <w:spacing w:val="1"/>
          <w:sz w:val="28"/>
          <w:szCs w:val="28"/>
          <w:lang w:eastAsia="en-US" w:bidi="ar-SA"/>
        </w:rPr>
        <w:t xml:space="preserve"> </w:t>
      </w:r>
      <w:r w:rsidRPr="005D41C6">
        <w:rPr>
          <w:sz w:val="28"/>
          <w:szCs w:val="28"/>
          <w:lang w:eastAsia="en-US" w:bidi="ar-SA"/>
        </w:rPr>
        <w:t>указывается</w:t>
      </w:r>
      <w:r w:rsidRPr="005D41C6">
        <w:rPr>
          <w:spacing w:val="-1"/>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тематическом</w:t>
      </w:r>
      <w:r w:rsidRPr="005D41C6">
        <w:rPr>
          <w:spacing w:val="-4"/>
          <w:sz w:val="28"/>
          <w:szCs w:val="28"/>
          <w:lang w:eastAsia="en-US" w:bidi="ar-SA"/>
        </w:rPr>
        <w:t xml:space="preserve"> </w:t>
      </w:r>
      <w:r w:rsidRPr="005D41C6">
        <w:rPr>
          <w:sz w:val="28"/>
          <w:szCs w:val="28"/>
          <w:lang w:eastAsia="en-US" w:bidi="ar-SA"/>
        </w:rPr>
        <w:t>планировании,</w:t>
      </w:r>
      <w:r w:rsidRPr="005D41C6">
        <w:rPr>
          <w:spacing w:val="-2"/>
          <w:sz w:val="28"/>
          <w:szCs w:val="28"/>
          <w:lang w:eastAsia="en-US" w:bidi="ar-SA"/>
        </w:rPr>
        <w:t xml:space="preserve"> </w:t>
      </w:r>
      <w:r w:rsidRPr="005D41C6">
        <w:rPr>
          <w:sz w:val="28"/>
          <w:szCs w:val="28"/>
          <w:lang w:eastAsia="en-US" w:bidi="ar-SA"/>
        </w:rPr>
        <w:t>технологических картах.</w:t>
      </w:r>
    </w:p>
    <w:p w14:paraId="4EBFB7B4" w14:textId="77777777" w:rsidR="00281428" w:rsidRPr="005D41C6" w:rsidRDefault="00281428" w:rsidP="00281428">
      <w:pPr>
        <w:spacing w:after="0" w:line="240" w:lineRule="auto"/>
        <w:ind w:right="829"/>
        <w:jc w:val="both"/>
        <w:outlineLvl w:val="0"/>
        <w:rPr>
          <w:b/>
          <w:bCs/>
          <w:sz w:val="28"/>
          <w:szCs w:val="28"/>
          <w:lang w:eastAsia="en-US" w:bidi="ar-SA"/>
        </w:rPr>
      </w:pPr>
      <w:r w:rsidRPr="005D41C6">
        <w:rPr>
          <w:b/>
          <w:bCs/>
          <w:sz w:val="28"/>
          <w:szCs w:val="28"/>
          <w:lang w:eastAsia="en-US" w:bidi="ar-SA"/>
        </w:rPr>
        <w:t>Особенности,</w:t>
      </w:r>
      <w:r w:rsidRPr="005D41C6">
        <w:rPr>
          <w:b/>
          <w:bCs/>
          <w:spacing w:val="1"/>
          <w:sz w:val="28"/>
          <w:szCs w:val="28"/>
          <w:lang w:eastAsia="en-US" w:bidi="ar-SA"/>
        </w:rPr>
        <w:t xml:space="preserve"> </w:t>
      </w:r>
      <w:r w:rsidRPr="005D41C6">
        <w:rPr>
          <w:b/>
          <w:bCs/>
          <w:sz w:val="28"/>
          <w:szCs w:val="28"/>
          <w:lang w:eastAsia="en-US" w:bidi="ar-SA"/>
        </w:rPr>
        <w:t>основные</w:t>
      </w:r>
      <w:r w:rsidRPr="005D41C6">
        <w:rPr>
          <w:b/>
          <w:bCs/>
          <w:spacing w:val="1"/>
          <w:sz w:val="28"/>
          <w:szCs w:val="28"/>
          <w:lang w:eastAsia="en-US" w:bidi="ar-SA"/>
        </w:rPr>
        <w:t xml:space="preserve"> </w:t>
      </w:r>
      <w:r w:rsidRPr="005D41C6">
        <w:rPr>
          <w:b/>
          <w:bCs/>
          <w:sz w:val="28"/>
          <w:szCs w:val="28"/>
          <w:lang w:eastAsia="en-US" w:bidi="ar-SA"/>
        </w:rPr>
        <w:t>направления</w:t>
      </w:r>
      <w:r w:rsidRPr="005D41C6">
        <w:rPr>
          <w:b/>
          <w:bCs/>
          <w:spacing w:val="1"/>
          <w:sz w:val="28"/>
          <w:szCs w:val="28"/>
          <w:lang w:eastAsia="en-US" w:bidi="ar-SA"/>
        </w:rPr>
        <w:t xml:space="preserve"> </w:t>
      </w:r>
      <w:r w:rsidRPr="005D41C6">
        <w:rPr>
          <w:b/>
          <w:bCs/>
          <w:sz w:val="28"/>
          <w:szCs w:val="28"/>
          <w:lang w:eastAsia="en-US" w:bidi="ar-SA"/>
        </w:rPr>
        <w:t>и</w:t>
      </w:r>
      <w:r w:rsidRPr="005D41C6">
        <w:rPr>
          <w:b/>
          <w:bCs/>
          <w:spacing w:val="1"/>
          <w:sz w:val="28"/>
          <w:szCs w:val="28"/>
          <w:lang w:eastAsia="en-US" w:bidi="ar-SA"/>
        </w:rPr>
        <w:t xml:space="preserve"> </w:t>
      </w:r>
      <w:r w:rsidRPr="005D41C6">
        <w:rPr>
          <w:b/>
          <w:bCs/>
          <w:sz w:val="28"/>
          <w:szCs w:val="28"/>
          <w:lang w:eastAsia="en-US" w:bidi="ar-SA"/>
        </w:rPr>
        <w:t>планируемые</w:t>
      </w:r>
      <w:r w:rsidRPr="005D41C6">
        <w:rPr>
          <w:b/>
          <w:bCs/>
          <w:spacing w:val="1"/>
          <w:sz w:val="28"/>
          <w:szCs w:val="28"/>
          <w:lang w:eastAsia="en-US" w:bidi="ar-SA"/>
        </w:rPr>
        <w:t xml:space="preserve"> </w:t>
      </w:r>
      <w:r w:rsidRPr="005D41C6">
        <w:rPr>
          <w:b/>
          <w:bCs/>
          <w:sz w:val="28"/>
          <w:szCs w:val="28"/>
          <w:lang w:eastAsia="en-US" w:bidi="ar-SA"/>
        </w:rPr>
        <w:t>результаты</w:t>
      </w:r>
      <w:r w:rsidRPr="005D41C6">
        <w:rPr>
          <w:b/>
          <w:bCs/>
          <w:spacing w:val="1"/>
          <w:sz w:val="28"/>
          <w:szCs w:val="28"/>
          <w:lang w:eastAsia="en-US" w:bidi="ar-SA"/>
        </w:rPr>
        <w:t xml:space="preserve"> </w:t>
      </w:r>
      <w:r w:rsidRPr="005D41C6">
        <w:rPr>
          <w:b/>
          <w:bCs/>
          <w:sz w:val="28"/>
          <w:szCs w:val="28"/>
          <w:lang w:eastAsia="en-US" w:bidi="ar-SA"/>
        </w:rPr>
        <w:t>учебно-исследовательской</w:t>
      </w:r>
      <w:r w:rsidRPr="005D41C6">
        <w:rPr>
          <w:b/>
          <w:bCs/>
          <w:spacing w:val="1"/>
          <w:sz w:val="28"/>
          <w:szCs w:val="28"/>
          <w:lang w:eastAsia="en-US" w:bidi="ar-SA"/>
        </w:rPr>
        <w:t xml:space="preserve"> </w:t>
      </w:r>
      <w:r w:rsidRPr="005D41C6">
        <w:rPr>
          <w:b/>
          <w:bCs/>
          <w:sz w:val="28"/>
          <w:szCs w:val="28"/>
          <w:lang w:eastAsia="en-US" w:bidi="ar-SA"/>
        </w:rPr>
        <w:t>и</w:t>
      </w:r>
      <w:r w:rsidRPr="005D41C6">
        <w:rPr>
          <w:b/>
          <w:bCs/>
          <w:spacing w:val="1"/>
          <w:sz w:val="28"/>
          <w:szCs w:val="28"/>
          <w:lang w:eastAsia="en-US" w:bidi="ar-SA"/>
        </w:rPr>
        <w:t xml:space="preserve"> </w:t>
      </w:r>
      <w:r w:rsidRPr="005D41C6">
        <w:rPr>
          <w:b/>
          <w:bCs/>
          <w:sz w:val="28"/>
          <w:szCs w:val="28"/>
          <w:lang w:eastAsia="en-US" w:bidi="ar-SA"/>
        </w:rPr>
        <w:t>проектной</w:t>
      </w:r>
      <w:r w:rsidRPr="005D41C6">
        <w:rPr>
          <w:b/>
          <w:bCs/>
          <w:spacing w:val="1"/>
          <w:sz w:val="28"/>
          <w:szCs w:val="28"/>
          <w:lang w:eastAsia="en-US" w:bidi="ar-SA"/>
        </w:rPr>
        <w:t xml:space="preserve"> </w:t>
      </w:r>
      <w:r w:rsidRPr="005D41C6">
        <w:rPr>
          <w:b/>
          <w:bCs/>
          <w:sz w:val="28"/>
          <w:szCs w:val="28"/>
          <w:lang w:eastAsia="en-US" w:bidi="ar-SA"/>
        </w:rPr>
        <w:t>деятельности</w:t>
      </w:r>
      <w:r w:rsidRPr="005D41C6">
        <w:rPr>
          <w:b/>
          <w:bCs/>
          <w:spacing w:val="1"/>
          <w:sz w:val="28"/>
          <w:szCs w:val="28"/>
          <w:lang w:eastAsia="en-US" w:bidi="ar-SA"/>
        </w:rPr>
        <w:t xml:space="preserve"> </w:t>
      </w:r>
      <w:r w:rsidRPr="005D41C6">
        <w:rPr>
          <w:b/>
          <w:bCs/>
          <w:sz w:val="28"/>
          <w:szCs w:val="28"/>
          <w:lang w:eastAsia="en-US" w:bidi="ar-SA"/>
        </w:rPr>
        <w:t>обучающихся</w:t>
      </w:r>
      <w:r w:rsidRPr="005D41C6">
        <w:rPr>
          <w:b/>
          <w:bCs/>
          <w:spacing w:val="1"/>
          <w:sz w:val="28"/>
          <w:szCs w:val="28"/>
          <w:lang w:eastAsia="en-US" w:bidi="ar-SA"/>
        </w:rPr>
        <w:t xml:space="preserve"> </w:t>
      </w:r>
      <w:r w:rsidRPr="005D41C6">
        <w:rPr>
          <w:b/>
          <w:bCs/>
          <w:sz w:val="28"/>
          <w:szCs w:val="28"/>
          <w:lang w:eastAsia="en-US" w:bidi="ar-SA"/>
        </w:rPr>
        <w:t>в</w:t>
      </w:r>
      <w:r w:rsidRPr="005D41C6">
        <w:rPr>
          <w:b/>
          <w:bCs/>
          <w:spacing w:val="1"/>
          <w:sz w:val="28"/>
          <w:szCs w:val="28"/>
          <w:lang w:eastAsia="en-US" w:bidi="ar-SA"/>
        </w:rPr>
        <w:t xml:space="preserve"> </w:t>
      </w:r>
      <w:r w:rsidRPr="005D41C6">
        <w:rPr>
          <w:b/>
          <w:bCs/>
          <w:sz w:val="28"/>
          <w:szCs w:val="28"/>
          <w:lang w:eastAsia="en-US" w:bidi="ar-SA"/>
        </w:rPr>
        <w:t>рамках</w:t>
      </w:r>
      <w:r w:rsidRPr="005D41C6">
        <w:rPr>
          <w:b/>
          <w:bCs/>
          <w:spacing w:val="-4"/>
          <w:sz w:val="28"/>
          <w:szCs w:val="28"/>
          <w:lang w:eastAsia="en-US" w:bidi="ar-SA"/>
        </w:rPr>
        <w:t xml:space="preserve"> </w:t>
      </w:r>
      <w:r w:rsidRPr="005D41C6">
        <w:rPr>
          <w:b/>
          <w:bCs/>
          <w:sz w:val="28"/>
          <w:szCs w:val="28"/>
          <w:lang w:eastAsia="en-US" w:bidi="ar-SA"/>
        </w:rPr>
        <w:t>урочной</w:t>
      </w:r>
      <w:r w:rsidRPr="005D41C6">
        <w:rPr>
          <w:b/>
          <w:bCs/>
          <w:spacing w:val="-1"/>
          <w:sz w:val="28"/>
          <w:szCs w:val="28"/>
          <w:lang w:eastAsia="en-US" w:bidi="ar-SA"/>
        </w:rPr>
        <w:t xml:space="preserve"> </w:t>
      </w:r>
      <w:r w:rsidRPr="005D41C6">
        <w:rPr>
          <w:b/>
          <w:bCs/>
          <w:sz w:val="28"/>
          <w:szCs w:val="28"/>
          <w:lang w:eastAsia="en-US" w:bidi="ar-SA"/>
        </w:rPr>
        <w:t>и</w:t>
      </w:r>
      <w:r w:rsidRPr="005D41C6">
        <w:rPr>
          <w:b/>
          <w:bCs/>
          <w:spacing w:val="-5"/>
          <w:sz w:val="28"/>
          <w:szCs w:val="28"/>
          <w:lang w:eastAsia="en-US" w:bidi="ar-SA"/>
        </w:rPr>
        <w:t xml:space="preserve"> </w:t>
      </w:r>
      <w:r w:rsidRPr="005D41C6">
        <w:rPr>
          <w:b/>
          <w:bCs/>
          <w:sz w:val="28"/>
          <w:szCs w:val="28"/>
          <w:lang w:eastAsia="en-US" w:bidi="ar-SA"/>
        </w:rPr>
        <w:t>внеурочной</w:t>
      </w:r>
      <w:r w:rsidRPr="005D41C6">
        <w:rPr>
          <w:b/>
          <w:bCs/>
          <w:spacing w:val="-1"/>
          <w:sz w:val="28"/>
          <w:szCs w:val="28"/>
          <w:lang w:eastAsia="en-US" w:bidi="ar-SA"/>
        </w:rPr>
        <w:t xml:space="preserve"> </w:t>
      </w:r>
      <w:r w:rsidRPr="005D41C6">
        <w:rPr>
          <w:b/>
          <w:bCs/>
          <w:sz w:val="28"/>
          <w:szCs w:val="28"/>
          <w:lang w:eastAsia="en-US" w:bidi="ar-SA"/>
        </w:rPr>
        <w:t>деятельности</w:t>
      </w:r>
    </w:p>
    <w:p w14:paraId="2BF755B9" w14:textId="77777777" w:rsidR="00281428" w:rsidRPr="005D41C6" w:rsidRDefault="00281428" w:rsidP="00281428">
      <w:pPr>
        <w:spacing w:after="0" w:line="240" w:lineRule="auto"/>
        <w:ind w:right="834"/>
        <w:jc w:val="both"/>
        <w:rPr>
          <w:sz w:val="28"/>
          <w:szCs w:val="28"/>
          <w:lang w:eastAsia="en-US" w:bidi="ar-SA"/>
        </w:rPr>
      </w:pPr>
      <w:r w:rsidRPr="005D41C6">
        <w:rPr>
          <w:sz w:val="28"/>
          <w:szCs w:val="28"/>
          <w:lang w:eastAsia="en-US" w:bidi="ar-SA"/>
        </w:rPr>
        <w:t>Учебно-исследовательская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проектная</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1"/>
          <w:sz w:val="28"/>
          <w:szCs w:val="28"/>
          <w:lang w:eastAsia="en-US" w:bidi="ar-SA"/>
        </w:rPr>
        <w:t xml:space="preserve"> </w:t>
      </w:r>
      <w:r w:rsidRPr="005D41C6">
        <w:rPr>
          <w:sz w:val="28"/>
          <w:szCs w:val="28"/>
          <w:lang w:eastAsia="en-US" w:bidi="ar-SA"/>
        </w:rPr>
        <w:t>направлена</w:t>
      </w:r>
      <w:r w:rsidRPr="005D41C6">
        <w:rPr>
          <w:spacing w:val="-1"/>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развитие метапредметных умений.</w:t>
      </w:r>
    </w:p>
    <w:p w14:paraId="4AA0722C" w14:textId="77777777" w:rsidR="00281428" w:rsidRPr="005D41C6" w:rsidRDefault="00281428" w:rsidP="00281428">
      <w:pPr>
        <w:spacing w:after="0" w:line="240" w:lineRule="auto"/>
        <w:ind w:right="829"/>
        <w:jc w:val="both"/>
        <w:rPr>
          <w:sz w:val="28"/>
          <w:szCs w:val="28"/>
          <w:lang w:eastAsia="en-US" w:bidi="ar-SA"/>
        </w:rPr>
      </w:pPr>
      <w:r w:rsidRPr="005D41C6">
        <w:rPr>
          <w:sz w:val="28"/>
          <w:szCs w:val="28"/>
          <w:lang w:eastAsia="en-US" w:bidi="ar-SA"/>
        </w:rPr>
        <w:t>Включение</w:t>
      </w:r>
      <w:r w:rsidRPr="005D41C6">
        <w:rPr>
          <w:spacing w:val="1"/>
          <w:sz w:val="28"/>
          <w:szCs w:val="28"/>
          <w:lang w:eastAsia="en-US" w:bidi="ar-SA"/>
        </w:rPr>
        <w:t xml:space="preserve"> </w:t>
      </w:r>
      <w:r w:rsidRPr="005D41C6">
        <w:rPr>
          <w:sz w:val="28"/>
          <w:szCs w:val="28"/>
          <w:lang w:eastAsia="en-US" w:bidi="ar-SA"/>
        </w:rPr>
        <w:t>учебно-исследовательской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проектной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процесс</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важным</w:t>
      </w:r>
      <w:r w:rsidRPr="005D41C6">
        <w:rPr>
          <w:spacing w:val="1"/>
          <w:sz w:val="28"/>
          <w:szCs w:val="28"/>
          <w:lang w:eastAsia="en-US" w:bidi="ar-SA"/>
        </w:rPr>
        <w:t xml:space="preserve"> </w:t>
      </w:r>
      <w:r w:rsidRPr="005D41C6">
        <w:rPr>
          <w:sz w:val="28"/>
          <w:szCs w:val="28"/>
          <w:lang w:eastAsia="en-US" w:bidi="ar-SA"/>
        </w:rPr>
        <w:t>инструментом</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познавательной</w:t>
      </w:r>
      <w:r w:rsidRPr="005D41C6">
        <w:rPr>
          <w:spacing w:val="1"/>
          <w:sz w:val="28"/>
          <w:szCs w:val="28"/>
          <w:lang w:eastAsia="en-US" w:bidi="ar-SA"/>
        </w:rPr>
        <w:t xml:space="preserve"> </w:t>
      </w:r>
      <w:r w:rsidRPr="005D41C6">
        <w:rPr>
          <w:sz w:val="28"/>
          <w:szCs w:val="28"/>
          <w:lang w:eastAsia="en-US" w:bidi="ar-SA"/>
        </w:rPr>
        <w:t>сферы,</w:t>
      </w:r>
      <w:r w:rsidRPr="005D41C6">
        <w:rPr>
          <w:spacing w:val="1"/>
          <w:sz w:val="28"/>
          <w:szCs w:val="28"/>
          <w:lang w:eastAsia="en-US" w:bidi="ar-SA"/>
        </w:rPr>
        <w:t xml:space="preserve"> </w:t>
      </w:r>
      <w:r w:rsidRPr="005D41C6">
        <w:rPr>
          <w:sz w:val="28"/>
          <w:szCs w:val="28"/>
          <w:lang w:eastAsia="en-US" w:bidi="ar-SA"/>
        </w:rPr>
        <w:t>приобретения</w:t>
      </w:r>
      <w:r w:rsidRPr="005D41C6">
        <w:rPr>
          <w:spacing w:val="1"/>
          <w:sz w:val="28"/>
          <w:szCs w:val="28"/>
          <w:lang w:eastAsia="en-US" w:bidi="ar-SA"/>
        </w:rPr>
        <w:t xml:space="preserve"> </w:t>
      </w:r>
      <w:r w:rsidRPr="005D41C6">
        <w:rPr>
          <w:sz w:val="28"/>
          <w:szCs w:val="28"/>
          <w:lang w:eastAsia="en-US" w:bidi="ar-SA"/>
        </w:rPr>
        <w:t>социального</w:t>
      </w:r>
      <w:r w:rsidRPr="005D41C6">
        <w:rPr>
          <w:spacing w:val="1"/>
          <w:sz w:val="28"/>
          <w:szCs w:val="28"/>
          <w:lang w:eastAsia="en-US" w:bidi="ar-SA"/>
        </w:rPr>
        <w:t xml:space="preserve"> </w:t>
      </w:r>
      <w:r w:rsidRPr="005D41C6">
        <w:rPr>
          <w:sz w:val="28"/>
          <w:szCs w:val="28"/>
          <w:lang w:eastAsia="en-US" w:bidi="ar-SA"/>
        </w:rPr>
        <w:t>опыта,</w:t>
      </w:r>
      <w:r w:rsidRPr="005D41C6">
        <w:rPr>
          <w:spacing w:val="1"/>
          <w:sz w:val="28"/>
          <w:szCs w:val="28"/>
          <w:lang w:eastAsia="en-US" w:bidi="ar-SA"/>
        </w:rPr>
        <w:t xml:space="preserve"> </w:t>
      </w:r>
      <w:r w:rsidRPr="005D41C6">
        <w:rPr>
          <w:sz w:val="28"/>
          <w:szCs w:val="28"/>
          <w:lang w:eastAsia="en-US" w:bidi="ar-SA"/>
        </w:rPr>
        <w:t>возможностей</w:t>
      </w:r>
      <w:r w:rsidRPr="005D41C6">
        <w:rPr>
          <w:spacing w:val="1"/>
          <w:sz w:val="28"/>
          <w:szCs w:val="28"/>
          <w:lang w:eastAsia="en-US" w:bidi="ar-SA"/>
        </w:rPr>
        <w:t xml:space="preserve"> </w:t>
      </w:r>
      <w:r w:rsidRPr="005D41C6">
        <w:rPr>
          <w:sz w:val="28"/>
          <w:szCs w:val="28"/>
          <w:lang w:eastAsia="en-US" w:bidi="ar-SA"/>
        </w:rPr>
        <w:t>саморазвития,</w:t>
      </w:r>
      <w:r w:rsidRPr="005D41C6">
        <w:rPr>
          <w:spacing w:val="-67"/>
          <w:sz w:val="28"/>
          <w:szCs w:val="28"/>
          <w:lang w:eastAsia="en-US" w:bidi="ar-SA"/>
        </w:rPr>
        <w:t xml:space="preserve"> </w:t>
      </w:r>
      <w:r w:rsidRPr="005D41C6">
        <w:rPr>
          <w:sz w:val="28"/>
          <w:szCs w:val="28"/>
          <w:lang w:eastAsia="en-US" w:bidi="ar-SA"/>
        </w:rPr>
        <w:t>повышение</w:t>
      </w:r>
      <w:r w:rsidRPr="005D41C6">
        <w:rPr>
          <w:spacing w:val="1"/>
          <w:sz w:val="28"/>
          <w:szCs w:val="28"/>
          <w:lang w:eastAsia="en-US" w:bidi="ar-SA"/>
        </w:rPr>
        <w:t xml:space="preserve"> </w:t>
      </w:r>
      <w:r w:rsidRPr="005D41C6">
        <w:rPr>
          <w:sz w:val="28"/>
          <w:szCs w:val="28"/>
          <w:lang w:eastAsia="en-US" w:bidi="ar-SA"/>
        </w:rPr>
        <w:t>интереса</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предмету</w:t>
      </w:r>
      <w:r w:rsidRPr="005D41C6">
        <w:rPr>
          <w:spacing w:val="1"/>
          <w:sz w:val="28"/>
          <w:szCs w:val="28"/>
          <w:lang w:eastAsia="en-US" w:bidi="ar-SA"/>
        </w:rPr>
        <w:t xml:space="preserve"> </w:t>
      </w:r>
      <w:r w:rsidRPr="005D41C6">
        <w:rPr>
          <w:sz w:val="28"/>
          <w:szCs w:val="28"/>
          <w:lang w:eastAsia="en-US" w:bidi="ar-SA"/>
        </w:rPr>
        <w:t>изучения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процессу</w:t>
      </w:r>
      <w:r w:rsidRPr="005D41C6">
        <w:rPr>
          <w:spacing w:val="1"/>
          <w:sz w:val="28"/>
          <w:szCs w:val="28"/>
          <w:lang w:eastAsia="en-US" w:bidi="ar-SA"/>
        </w:rPr>
        <w:t xml:space="preserve"> </w:t>
      </w:r>
      <w:r w:rsidRPr="005D41C6">
        <w:rPr>
          <w:sz w:val="28"/>
          <w:szCs w:val="28"/>
          <w:lang w:eastAsia="en-US" w:bidi="ar-SA"/>
        </w:rPr>
        <w:t>умственного</w:t>
      </w:r>
      <w:r w:rsidRPr="005D41C6">
        <w:rPr>
          <w:spacing w:val="1"/>
          <w:sz w:val="28"/>
          <w:szCs w:val="28"/>
          <w:lang w:eastAsia="en-US" w:bidi="ar-SA"/>
        </w:rPr>
        <w:t xml:space="preserve"> </w:t>
      </w:r>
      <w:r w:rsidRPr="005D41C6">
        <w:rPr>
          <w:sz w:val="28"/>
          <w:szCs w:val="28"/>
          <w:lang w:eastAsia="en-US" w:bidi="ar-SA"/>
        </w:rPr>
        <w:t>труда,</w:t>
      </w:r>
      <w:r w:rsidRPr="005D41C6">
        <w:rPr>
          <w:spacing w:val="1"/>
          <w:sz w:val="28"/>
          <w:szCs w:val="28"/>
          <w:lang w:eastAsia="en-US" w:bidi="ar-SA"/>
        </w:rPr>
        <w:t xml:space="preserve"> </w:t>
      </w:r>
      <w:r w:rsidRPr="005D41C6">
        <w:rPr>
          <w:sz w:val="28"/>
          <w:szCs w:val="28"/>
          <w:lang w:eastAsia="en-US" w:bidi="ar-SA"/>
        </w:rPr>
        <w:t>получения и самостоятельного открытия новых знаний у младшего школьника.</w:t>
      </w:r>
      <w:r w:rsidRPr="005D41C6">
        <w:rPr>
          <w:spacing w:val="1"/>
          <w:sz w:val="28"/>
          <w:szCs w:val="28"/>
          <w:lang w:eastAsia="en-US" w:bidi="ar-SA"/>
        </w:rPr>
        <w:t xml:space="preserve"> </w:t>
      </w:r>
      <w:r w:rsidRPr="005D41C6">
        <w:rPr>
          <w:sz w:val="28"/>
          <w:szCs w:val="28"/>
          <w:lang w:eastAsia="en-US" w:bidi="ar-SA"/>
        </w:rPr>
        <w:t>Главная</w:t>
      </w:r>
      <w:r w:rsidRPr="005D41C6">
        <w:rPr>
          <w:spacing w:val="1"/>
          <w:sz w:val="28"/>
          <w:szCs w:val="28"/>
          <w:lang w:eastAsia="en-US" w:bidi="ar-SA"/>
        </w:rPr>
        <w:t xml:space="preserve"> </w:t>
      </w:r>
      <w:r w:rsidRPr="005D41C6">
        <w:rPr>
          <w:sz w:val="28"/>
          <w:szCs w:val="28"/>
          <w:lang w:eastAsia="en-US" w:bidi="ar-SA"/>
        </w:rPr>
        <w:t>особенность</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учебно-исследовательской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проектной</w:t>
      </w:r>
      <w:r w:rsidRPr="005D41C6">
        <w:rPr>
          <w:spacing w:val="1"/>
          <w:sz w:val="28"/>
          <w:szCs w:val="28"/>
          <w:lang w:eastAsia="en-US" w:bidi="ar-SA"/>
        </w:rPr>
        <w:t xml:space="preserve"> </w:t>
      </w:r>
      <w:r w:rsidRPr="005D41C6">
        <w:rPr>
          <w:sz w:val="28"/>
          <w:szCs w:val="28"/>
          <w:lang w:eastAsia="en-US" w:bidi="ar-SA"/>
        </w:rPr>
        <w:t>деятельности – возможность активизировать учебную работу детей, придав ей</w:t>
      </w:r>
      <w:r w:rsidRPr="005D41C6">
        <w:rPr>
          <w:spacing w:val="1"/>
          <w:sz w:val="28"/>
          <w:szCs w:val="28"/>
          <w:lang w:eastAsia="en-US" w:bidi="ar-SA"/>
        </w:rPr>
        <w:t xml:space="preserve"> </w:t>
      </w:r>
      <w:r w:rsidRPr="005D41C6">
        <w:rPr>
          <w:sz w:val="28"/>
          <w:szCs w:val="28"/>
          <w:lang w:eastAsia="en-US" w:bidi="ar-SA"/>
        </w:rPr>
        <w:t>исследовательский,</w:t>
      </w:r>
      <w:r w:rsidRPr="005D41C6">
        <w:rPr>
          <w:spacing w:val="36"/>
          <w:sz w:val="28"/>
          <w:szCs w:val="28"/>
          <w:lang w:eastAsia="en-US" w:bidi="ar-SA"/>
        </w:rPr>
        <w:t xml:space="preserve"> </w:t>
      </w:r>
      <w:r w:rsidRPr="005D41C6">
        <w:rPr>
          <w:sz w:val="28"/>
          <w:szCs w:val="28"/>
          <w:lang w:eastAsia="en-US" w:bidi="ar-SA"/>
        </w:rPr>
        <w:t>творческий</w:t>
      </w:r>
      <w:r w:rsidRPr="005D41C6">
        <w:rPr>
          <w:spacing w:val="37"/>
          <w:sz w:val="28"/>
          <w:szCs w:val="28"/>
          <w:lang w:eastAsia="en-US" w:bidi="ar-SA"/>
        </w:rPr>
        <w:t xml:space="preserve"> </w:t>
      </w:r>
      <w:r w:rsidRPr="005D41C6">
        <w:rPr>
          <w:sz w:val="28"/>
          <w:szCs w:val="28"/>
          <w:lang w:eastAsia="en-US" w:bidi="ar-SA"/>
        </w:rPr>
        <w:t>характер</w:t>
      </w:r>
      <w:r w:rsidRPr="005D41C6">
        <w:rPr>
          <w:spacing w:val="39"/>
          <w:sz w:val="28"/>
          <w:szCs w:val="28"/>
          <w:lang w:eastAsia="en-US" w:bidi="ar-SA"/>
        </w:rPr>
        <w:t xml:space="preserve"> </w:t>
      </w:r>
      <w:r w:rsidRPr="005D41C6">
        <w:rPr>
          <w:sz w:val="28"/>
          <w:szCs w:val="28"/>
          <w:lang w:eastAsia="en-US" w:bidi="ar-SA"/>
        </w:rPr>
        <w:t>и</w:t>
      </w:r>
      <w:r w:rsidRPr="005D41C6">
        <w:rPr>
          <w:spacing w:val="40"/>
          <w:sz w:val="28"/>
          <w:szCs w:val="28"/>
          <w:lang w:eastAsia="en-US" w:bidi="ar-SA"/>
        </w:rPr>
        <w:t xml:space="preserve"> </w:t>
      </w:r>
      <w:r w:rsidRPr="005D41C6">
        <w:rPr>
          <w:sz w:val="28"/>
          <w:szCs w:val="28"/>
          <w:lang w:eastAsia="en-US" w:bidi="ar-SA"/>
        </w:rPr>
        <w:t>таким</w:t>
      </w:r>
      <w:r w:rsidRPr="005D41C6">
        <w:rPr>
          <w:spacing w:val="38"/>
          <w:sz w:val="28"/>
          <w:szCs w:val="28"/>
          <w:lang w:eastAsia="en-US" w:bidi="ar-SA"/>
        </w:rPr>
        <w:t xml:space="preserve"> </w:t>
      </w:r>
      <w:r w:rsidRPr="005D41C6">
        <w:rPr>
          <w:sz w:val="28"/>
          <w:szCs w:val="28"/>
          <w:lang w:eastAsia="en-US" w:bidi="ar-SA"/>
        </w:rPr>
        <w:t>образом</w:t>
      </w:r>
      <w:r w:rsidRPr="005D41C6">
        <w:rPr>
          <w:spacing w:val="37"/>
          <w:sz w:val="28"/>
          <w:szCs w:val="28"/>
          <w:lang w:eastAsia="en-US" w:bidi="ar-SA"/>
        </w:rPr>
        <w:t xml:space="preserve"> </w:t>
      </w:r>
      <w:r w:rsidRPr="005D41C6">
        <w:rPr>
          <w:sz w:val="28"/>
          <w:szCs w:val="28"/>
          <w:lang w:eastAsia="en-US" w:bidi="ar-SA"/>
        </w:rPr>
        <w:t>передать</w:t>
      </w:r>
      <w:r w:rsidRPr="005D41C6">
        <w:rPr>
          <w:spacing w:val="45"/>
          <w:sz w:val="28"/>
          <w:szCs w:val="28"/>
          <w:lang w:eastAsia="en-US" w:bidi="ar-SA"/>
        </w:rPr>
        <w:t xml:space="preserve"> </w:t>
      </w:r>
      <w:r w:rsidRPr="005D41C6">
        <w:rPr>
          <w:sz w:val="28"/>
          <w:szCs w:val="28"/>
          <w:lang w:eastAsia="en-US" w:bidi="ar-SA"/>
        </w:rPr>
        <w:t>учащимся</w:t>
      </w:r>
    </w:p>
    <w:p w14:paraId="0848E545" w14:textId="77777777" w:rsidR="00281428" w:rsidRPr="005D41C6" w:rsidRDefault="00281428" w:rsidP="00281428">
      <w:pPr>
        <w:spacing w:after="0" w:line="240" w:lineRule="auto"/>
        <w:rPr>
          <w:lang w:eastAsia="en-US" w:bidi="ar-SA"/>
        </w:rPr>
        <w:sectPr w:rsidR="00281428" w:rsidRPr="005D41C6">
          <w:pgSz w:w="11900" w:h="16840"/>
          <w:pgMar w:top="1040" w:right="300" w:bottom="1320" w:left="600" w:header="0" w:footer="1066" w:gutter="0"/>
          <w:cols w:space="720"/>
        </w:sectPr>
      </w:pPr>
    </w:p>
    <w:p w14:paraId="6F902F07" w14:textId="77777777" w:rsidR="00281428" w:rsidRPr="005D41C6" w:rsidRDefault="00281428" w:rsidP="00281428">
      <w:pPr>
        <w:spacing w:before="74" w:after="0" w:line="240" w:lineRule="auto"/>
        <w:ind w:right="832"/>
        <w:jc w:val="both"/>
        <w:rPr>
          <w:sz w:val="28"/>
          <w:szCs w:val="28"/>
          <w:lang w:eastAsia="en-US" w:bidi="ar-SA"/>
        </w:rPr>
      </w:pPr>
      <w:r w:rsidRPr="005D41C6">
        <w:rPr>
          <w:sz w:val="28"/>
          <w:szCs w:val="28"/>
          <w:lang w:eastAsia="en-US" w:bidi="ar-SA"/>
        </w:rPr>
        <w:t>инициативу в своей познавательной деятельности. Учебно-исследовательская</w:t>
      </w:r>
      <w:r w:rsidRPr="005D41C6">
        <w:rPr>
          <w:spacing w:val="1"/>
          <w:sz w:val="28"/>
          <w:szCs w:val="28"/>
          <w:lang w:eastAsia="en-US" w:bidi="ar-SA"/>
        </w:rPr>
        <w:t xml:space="preserve"> </w:t>
      </w:r>
      <w:r w:rsidRPr="005D41C6">
        <w:rPr>
          <w:sz w:val="28"/>
          <w:szCs w:val="28"/>
          <w:lang w:eastAsia="en-US" w:bidi="ar-SA"/>
        </w:rPr>
        <w:t>деятельность предполагает поиск новых знаний и направлена на развитие у</w:t>
      </w:r>
      <w:r w:rsidRPr="005D41C6">
        <w:rPr>
          <w:spacing w:val="1"/>
          <w:sz w:val="28"/>
          <w:szCs w:val="28"/>
          <w:lang w:eastAsia="en-US" w:bidi="ar-SA"/>
        </w:rPr>
        <w:t xml:space="preserve"> </w:t>
      </w:r>
      <w:r w:rsidRPr="005D41C6">
        <w:rPr>
          <w:sz w:val="28"/>
          <w:szCs w:val="28"/>
          <w:lang w:eastAsia="en-US" w:bidi="ar-SA"/>
        </w:rPr>
        <w:t>ученика</w:t>
      </w:r>
      <w:r w:rsidRPr="005D41C6">
        <w:rPr>
          <w:spacing w:val="-5"/>
          <w:sz w:val="28"/>
          <w:szCs w:val="28"/>
          <w:lang w:eastAsia="en-US" w:bidi="ar-SA"/>
        </w:rPr>
        <w:t xml:space="preserve"> </w:t>
      </w:r>
      <w:r w:rsidRPr="005D41C6">
        <w:rPr>
          <w:sz w:val="28"/>
          <w:szCs w:val="28"/>
          <w:lang w:eastAsia="en-US" w:bidi="ar-SA"/>
        </w:rPr>
        <w:t>умений</w:t>
      </w:r>
      <w:r w:rsidRPr="005D41C6">
        <w:rPr>
          <w:spacing w:val="-4"/>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навыков</w:t>
      </w:r>
      <w:r w:rsidRPr="005D41C6">
        <w:rPr>
          <w:spacing w:val="-5"/>
          <w:sz w:val="28"/>
          <w:szCs w:val="28"/>
          <w:lang w:eastAsia="en-US" w:bidi="ar-SA"/>
        </w:rPr>
        <w:t xml:space="preserve"> </w:t>
      </w:r>
      <w:r w:rsidRPr="005D41C6">
        <w:rPr>
          <w:sz w:val="28"/>
          <w:szCs w:val="28"/>
          <w:lang w:eastAsia="en-US" w:bidi="ar-SA"/>
        </w:rPr>
        <w:t>научного</w:t>
      </w:r>
      <w:r w:rsidRPr="005D41C6">
        <w:rPr>
          <w:spacing w:val="-5"/>
          <w:sz w:val="28"/>
          <w:szCs w:val="28"/>
          <w:lang w:eastAsia="en-US" w:bidi="ar-SA"/>
        </w:rPr>
        <w:t xml:space="preserve"> </w:t>
      </w:r>
      <w:r w:rsidRPr="005D41C6">
        <w:rPr>
          <w:sz w:val="28"/>
          <w:szCs w:val="28"/>
          <w:lang w:eastAsia="en-US" w:bidi="ar-SA"/>
        </w:rPr>
        <w:t>поиска.</w:t>
      </w:r>
      <w:r w:rsidRPr="005D41C6">
        <w:rPr>
          <w:spacing w:val="-4"/>
          <w:sz w:val="28"/>
          <w:szCs w:val="28"/>
          <w:lang w:eastAsia="en-US" w:bidi="ar-SA"/>
        </w:rPr>
        <w:t xml:space="preserve"> </w:t>
      </w:r>
      <w:r w:rsidRPr="005D41C6">
        <w:rPr>
          <w:sz w:val="28"/>
          <w:szCs w:val="28"/>
          <w:lang w:eastAsia="en-US" w:bidi="ar-SA"/>
        </w:rPr>
        <w:t>Проектная</w:t>
      </w:r>
      <w:r w:rsidRPr="005D41C6">
        <w:rPr>
          <w:spacing w:val="-5"/>
          <w:sz w:val="28"/>
          <w:szCs w:val="28"/>
          <w:lang w:eastAsia="en-US" w:bidi="ar-SA"/>
        </w:rPr>
        <w:t xml:space="preserve"> </w:t>
      </w:r>
      <w:r w:rsidRPr="005D41C6">
        <w:rPr>
          <w:sz w:val="28"/>
          <w:szCs w:val="28"/>
          <w:lang w:eastAsia="en-US" w:bidi="ar-SA"/>
        </w:rPr>
        <w:t>деятельность</w:t>
      </w:r>
      <w:r w:rsidRPr="005D41C6">
        <w:rPr>
          <w:spacing w:val="-5"/>
          <w:sz w:val="28"/>
          <w:szCs w:val="28"/>
          <w:lang w:eastAsia="en-US" w:bidi="ar-SA"/>
        </w:rPr>
        <w:t xml:space="preserve"> </w:t>
      </w:r>
      <w:r w:rsidRPr="005D41C6">
        <w:rPr>
          <w:sz w:val="28"/>
          <w:szCs w:val="28"/>
          <w:lang w:eastAsia="en-US" w:bidi="ar-SA"/>
        </w:rPr>
        <w:t>в</w:t>
      </w:r>
      <w:r w:rsidRPr="005D41C6">
        <w:rPr>
          <w:spacing w:val="-6"/>
          <w:sz w:val="28"/>
          <w:szCs w:val="28"/>
          <w:lang w:eastAsia="en-US" w:bidi="ar-SA"/>
        </w:rPr>
        <w:t xml:space="preserve"> </w:t>
      </w:r>
      <w:r w:rsidRPr="005D41C6">
        <w:rPr>
          <w:sz w:val="28"/>
          <w:szCs w:val="28"/>
          <w:lang w:eastAsia="en-US" w:bidi="ar-SA"/>
        </w:rPr>
        <w:t>большей</w:t>
      </w:r>
      <w:r w:rsidRPr="005D41C6">
        <w:rPr>
          <w:spacing w:val="-68"/>
          <w:sz w:val="28"/>
          <w:szCs w:val="28"/>
          <w:lang w:eastAsia="en-US" w:bidi="ar-SA"/>
        </w:rPr>
        <w:t xml:space="preserve"> </w:t>
      </w:r>
      <w:r w:rsidRPr="005D41C6">
        <w:rPr>
          <w:sz w:val="28"/>
          <w:szCs w:val="28"/>
          <w:lang w:eastAsia="en-US" w:bidi="ar-SA"/>
        </w:rPr>
        <w:t>степени связана с развитием умений и навыков планирования, моделирования и</w:t>
      </w:r>
      <w:r w:rsidRPr="005D41C6">
        <w:rPr>
          <w:spacing w:val="-67"/>
          <w:sz w:val="28"/>
          <w:szCs w:val="28"/>
          <w:lang w:eastAsia="en-US" w:bidi="ar-SA"/>
        </w:rPr>
        <w:t xml:space="preserve"> </w:t>
      </w:r>
      <w:r w:rsidRPr="005D41C6">
        <w:rPr>
          <w:sz w:val="28"/>
          <w:szCs w:val="28"/>
          <w:lang w:eastAsia="en-US" w:bidi="ar-SA"/>
        </w:rPr>
        <w:t>решения</w:t>
      </w:r>
      <w:r w:rsidRPr="005D41C6">
        <w:rPr>
          <w:spacing w:val="-1"/>
          <w:sz w:val="28"/>
          <w:szCs w:val="28"/>
          <w:lang w:eastAsia="en-US" w:bidi="ar-SA"/>
        </w:rPr>
        <w:t xml:space="preserve"> </w:t>
      </w:r>
      <w:r w:rsidRPr="005D41C6">
        <w:rPr>
          <w:sz w:val="28"/>
          <w:szCs w:val="28"/>
          <w:lang w:eastAsia="en-US" w:bidi="ar-SA"/>
        </w:rPr>
        <w:t>практических</w:t>
      </w:r>
      <w:r w:rsidRPr="005D41C6">
        <w:rPr>
          <w:spacing w:val="1"/>
          <w:sz w:val="28"/>
          <w:szCs w:val="28"/>
          <w:lang w:eastAsia="en-US" w:bidi="ar-SA"/>
        </w:rPr>
        <w:t xml:space="preserve"> </w:t>
      </w:r>
      <w:r w:rsidRPr="005D41C6">
        <w:rPr>
          <w:sz w:val="28"/>
          <w:szCs w:val="28"/>
          <w:lang w:eastAsia="en-US" w:bidi="ar-SA"/>
        </w:rPr>
        <w:t>задач.</w:t>
      </w:r>
    </w:p>
    <w:p w14:paraId="09690AC5" w14:textId="77777777" w:rsidR="00281428" w:rsidRPr="005D41C6" w:rsidRDefault="00281428" w:rsidP="00281428">
      <w:pPr>
        <w:spacing w:before="1" w:after="0" w:line="240" w:lineRule="auto"/>
        <w:ind w:right="831"/>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ходе</w:t>
      </w:r>
      <w:r w:rsidRPr="005D41C6">
        <w:rPr>
          <w:spacing w:val="1"/>
          <w:sz w:val="28"/>
          <w:szCs w:val="28"/>
          <w:lang w:eastAsia="en-US" w:bidi="ar-SA"/>
        </w:rPr>
        <w:t xml:space="preserve"> </w:t>
      </w:r>
      <w:r w:rsidRPr="005D41C6">
        <w:rPr>
          <w:sz w:val="28"/>
          <w:szCs w:val="28"/>
          <w:lang w:eastAsia="en-US" w:bidi="ar-SA"/>
        </w:rPr>
        <w:t>освоения</w:t>
      </w:r>
      <w:r w:rsidRPr="005D41C6">
        <w:rPr>
          <w:spacing w:val="1"/>
          <w:sz w:val="28"/>
          <w:szCs w:val="28"/>
          <w:lang w:eastAsia="en-US" w:bidi="ar-SA"/>
        </w:rPr>
        <w:t xml:space="preserve"> </w:t>
      </w:r>
      <w:r w:rsidRPr="005D41C6">
        <w:rPr>
          <w:sz w:val="28"/>
          <w:szCs w:val="28"/>
          <w:lang w:eastAsia="en-US" w:bidi="ar-SA"/>
        </w:rPr>
        <w:t>учебно-исследовательской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проектной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учащийся начальной школы получает знания не в готовом виде, а добывает их</w:t>
      </w:r>
      <w:r w:rsidRPr="005D41C6">
        <w:rPr>
          <w:spacing w:val="1"/>
          <w:sz w:val="28"/>
          <w:szCs w:val="28"/>
          <w:lang w:eastAsia="en-US" w:bidi="ar-SA"/>
        </w:rPr>
        <w:t xml:space="preserve"> </w:t>
      </w:r>
      <w:r w:rsidRPr="005D41C6">
        <w:rPr>
          <w:sz w:val="28"/>
          <w:szCs w:val="28"/>
          <w:lang w:eastAsia="en-US" w:bidi="ar-SA"/>
        </w:rPr>
        <w:t>сам</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осознает</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этом</w:t>
      </w:r>
      <w:r w:rsidRPr="005D41C6">
        <w:rPr>
          <w:spacing w:val="1"/>
          <w:sz w:val="28"/>
          <w:szCs w:val="28"/>
          <w:lang w:eastAsia="en-US" w:bidi="ar-SA"/>
        </w:rPr>
        <w:t xml:space="preserve"> </w:t>
      </w:r>
      <w:r w:rsidRPr="005D41C6">
        <w:rPr>
          <w:sz w:val="28"/>
          <w:szCs w:val="28"/>
          <w:lang w:eastAsia="en-US" w:bidi="ar-SA"/>
        </w:rPr>
        <w:t>содержание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формы</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Обучающийся</w:t>
      </w:r>
      <w:r w:rsidRPr="005D41C6">
        <w:rPr>
          <w:spacing w:val="1"/>
          <w:sz w:val="28"/>
          <w:szCs w:val="28"/>
          <w:lang w:eastAsia="en-US" w:bidi="ar-SA"/>
        </w:rPr>
        <w:t xml:space="preserve"> </w:t>
      </w:r>
      <w:r w:rsidRPr="005D41C6">
        <w:rPr>
          <w:sz w:val="28"/>
          <w:szCs w:val="28"/>
          <w:lang w:eastAsia="en-US" w:bidi="ar-SA"/>
        </w:rPr>
        <w:t>выступает</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роли</w:t>
      </w:r>
      <w:r w:rsidRPr="005D41C6">
        <w:rPr>
          <w:spacing w:val="1"/>
          <w:sz w:val="28"/>
          <w:szCs w:val="28"/>
          <w:lang w:eastAsia="en-US" w:bidi="ar-SA"/>
        </w:rPr>
        <w:t xml:space="preserve"> </w:t>
      </w:r>
      <w:r w:rsidRPr="005D41C6">
        <w:rPr>
          <w:sz w:val="28"/>
          <w:szCs w:val="28"/>
          <w:lang w:eastAsia="en-US" w:bidi="ar-SA"/>
        </w:rPr>
        <w:t>субъекта</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поскольку получает возможность быть самостоятельным, активным творцом,</w:t>
      </w:r>
      <w:r w:rsidRPr="005D41C6">
        <w:rPr>
          <w:spacing w:val="1"/>
          <w:sz w:val="28"/>
          <w:szCs w:val="28"/>
          <w:lang w:eastAsia="en-US" w:bidi="ar-SA"/>
        </w:rPr>
        <w:t xml:space="preserve"> </w:t>
      </w:r>
      <w:r w:rsidRPr="005D41C6">
        <w:rPr>
          <w:sz w:val="28"/>
          <w:szCs w:val="28"/>
          <w:lang w:eastAsia="en-US" w:bidi="ar-SA"/>
        </w:rPr>
        <w:t>который</w:t>
      </w:r>
      <w:r w:rsidRPr="005D41C6">
        <w:rPr>
          <w:spacing w:val="1"/>
          <w:sz w:val="28"/>
          <w:szCs w:val="28"/>
          <w:lang w:eastAsia="en-US" w:bidi="ar-SA"/>
        </w:rPr>
        <w:t xml:space="preserve"> </w:t>
      </w:r>
      <w:r w:rsidRPr="005D41C6">
        <w:rPr>
          <w:sz w:val="28"/>
          <w:szCs w:val="28"/>
          <w:lang w:eastAsia="en-US" w:bidi="ar-SA"/>
        </w:rPr>
        <w:t>планирует</w:t>
      </w:r>
      <w:r w:rsidRPr="005D41C6">
        <w:rPr>
          <w:spacing w:val="1"/>
          <w:sz w:val="28"/>
          <w:szCs w:val="28"/>
          <w:lang w:eastAsia="en-US" w:bidi="ar-SA"/>
        </w:rPr>
        <w:t xml:space="preserve"> </w:t>
      </w:r>
      <w:r w:rsidRPr="005D41C6">
        <w:rPr>
          <w:sz w:val="28"/>
          <w:szCs w:val="28"/>
          <w:lang w:eastAsia="en-US" w:bidi="ar-SA"/>
        </w:rPr>
        <w:t>свою</w:t>
      </w:r>
      <w:r w:rsidRPr="005D41C6">
        <w:rPr>
          <w:spacing w:val="1"/>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ставит</w:t>
      </w:r>
      <w:r w:rsidRPr="005D41C6">
        <w:rPr>
          <w:spacing w:val="1"/>
          <w:sz w:val="28"/>
          <w:szCs w:val="28"/>
          <w:lang w:eastAsia="en-US" w:bidi="ar-SA"/>
        </w:rPr>
        <w:t xml:space="preserve"> </w:t>
      </w:r>
      <w:r w:rsidRPr="005D41C6">
        <w:rPr>
          <w:sz w:val="28"/>
          <w:szCs w:val="28"/>
          <w:lang w:eastAsia="en-US" w:bidi="ar-SA"/>
        </w:rPr>
        <w:t>задачи,</w:t>
      </w:r>
      <w:r w:rsidRPr="005D41C6">
        <w:rPr>
          <w:spacing w:val="1"/>
          <w:sz w:val="28"/>
          <w:szCs w:val="28"/>
          <w:lang w:eastAsia="en-US" w:bidi="ar-SA"/>
        </w:rPr>
        <w:t xml:space="preserve"> </w:t>
      </w:r>
      <w:r w:rsidRPr="005D41C6">
        <w:rPr>
          <w:sz w:val="28"/>
          <w:szCs w:val="28"/>
          <w:lang w:eastAsia="en-US" w:bidi="ar-SA"/>
        </w:rPr>
        <w:t>ищет</w:t>
      </w:r>
      <w:r w:rsidRPr="005D41C6">
        <w:rPr>
          <w:spacing w:val="1"/>
          <w:sz w:val="28"/>
          <w:szCs w:val="28"/>
          <w:lang w:eastAsia="en-US" w:bidi="ar-SA"/>
        </w:rPr>
        <w:t xml:space="preserve"> </w:t>
      </w:r>
      <w:r w:rsidRPr="005D41C6">
        <w:rPr>
          <w:sz w:val="28"/>
          <w:szCs w:val="28"/>
          <w:lang w:eastAsia="en-US" w:bidi="ar-SA"/>
        </w:rPr>
        <w:t>средства</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решения</w:t>
      </w:r>
      <w:r w:rsidRPr="005D41C6">
        <w:rPr>
          <w:spacing w:val="-1"/>
          <w:sz w:val="28"/>
          <w:szCs w:val="28"/>
          <w:lang w:eastAsia="en-US" w:bidi="ar-SA"/>
        </w:rPr>
        <w:t xml:space="preserve"> </w:t>
      </w:r>
      <w:r w:rsidRPr="005D41C6">
        <w:rPr>
          <w:sz w:val="28"/>
          <w:szCs w:val="28"/>
          <w:lang w:eastAsia="en-US" w:bidi="ar-SA"/>
        </w:rPr>
        <w:t>поставленных</w:t>
      </w:r>
      <w:r w:rsidRPr="005D41C6">
        <w:rPr>
          <w:spacing w:val="2"/>
          <w:sz w:val="28"/>
          <w:szCs w:val="28"/>
          <w:lang w:eastAsia="en-US" w:bidi="ar-SA"/>
        </w:rPr>
        <w:t xml:space="preserve"> </w:t>
      </w:r>
      <w:r w:rsidRPr="005D41C6">
        <w:rPr>
          <w:sz w:val="28"/>
          <w:szCs w:val="28"/>
          <w:lang w:eastAsia="en-US" w:bidi="ar-SA"/>
        </w:rPr>
        <w:t>задач.</w:t>
      </w:r>
    </w:p>
    <w:p w14:paraId="1DCED859" w14:textId="77777777" w:rsidR="00281428" w:rsidRPr="005D41C6" w:rsidRDefault="00281428" w:rsidP="00281428">
      <w:pPr>
        <w:spacing w:after="0" w:line="240" w:lineRule="auto"/>
        <w:ind w:right="831"/>
        <w:jc w:val="both"/>
        <w:rPr>
          <w:sz w:val="28"/>
          <w:lang w:eastAsia="en-US" w:bidi="ar-SA"/>
        </w:rPr>
      </w:pPr>
      <w:r w:rsidRPr="005D41C6">
        <w:rPr>
          <w:b/>
          <w:i/>
          <w:sz w:val="28"/>
          <w:lang w:eastAsia="en-US" w:bidi="ar-SA"/>
        </w:rPr>
        <w:t>Основными</w:t>
      </w:r>
      <w:r w:rsidRPr="005D41C6">
        <w:rPr>
          <w:b/>
          <w:i/>
          <w:spacing w:val="1"/>
          <w:sz w:val="28"/>
          <w:lang w:eastAsia="en-US" w:bidi="ar-SA"/>
        </w:rPr>
        <w:t xml:space="preserve"> </w:t>
      </w:r>
      <w:r w:rsidRPr="005D41C6">
        <w:rPr>
          <w:b/>
          <w:i/>
          <w:sz w:val="28"/>
          <w:lang w:eastAsia="en-US" w:bidi="ar-SA"/>
        </w:rPr>
        <w:t>задачами</w:t>
      </w:r>
      <w:r w:rsidRPr="005D41C6">
        <w:rPr>
          <w:b/>
          <w:i/>
          <w:spacing w:val="1"/>
          <w:sz w:val="28"/>
          <w:lang w:eastAsia="en-US" w:bidi="ar-SA"/>
        </w:rPr>
        <w:t xml:space="preserve"> </w:t>
      </w:r>
      <w:r w:rsidRPr="005D41C6">
        <w:rPr>
          <w:b/>
          <w:i/>
          <w:sz w:val="28"/>
          <w:lang w:eastAsia="en-US" w:bidi="ar-SA"/>
        </w:rPr>
        <w:t>в</w:t>
      </w:r>
      <w:r w:rsidRPr="005D41C6">
        <w:rPr>
          <w:b/>
          <w:i/>
          <w:spacing w:val="1"/>
          <w:sz w:val="28"/>
          <w:lang w:eastAsia="en-US" w:bidi="ar-SA"/>
        </w:rPr>
        <w:t xml:space="preserve"> </w:t>
      </w:r>
      <w:r w:rsidRPr="005D41C6">
        <w:rPr>
          <w:b/>
          <w:i/>
          <w:sz w:val="28"/>
          <w:lang w:eastAsia="en-US" w:bidi="ar-SA"/>
        </w:rPr>
        <w:t>процессе</w:t>
      </w:r>
      <w:r w:rsidRPr="005D41C6">
        <w:rPr>
          <w:b/>
          <w:i/>
          <w:spacing w:val="1"/>
          <w:sz w:val="28"/>
          <w:lang w:eastAsia="en-US" w:bidi="ar-SA"/>
        </w:rPr>
        <w:t xml:space="preserve"> </w:t>
      </w:r>
      <w:r w:rsidRPr="005D41C6">
        <w:rPr>
          <w:b/>
          <w:i/>
          <w:sz w:val="28"/>
          <w:lang w:eastAsia="en-US" w:bidi="ar-SA"/>
        </w:rPr>
        <w:t>учебно-исследовательского</w:t>
      </w:r>
      <w:r w:rsidRPr="005D41C6">
        <w:rPr>
          <w:b/>
          <w:i/>
          <w:spacing w:val="1"/>
          <w:sz w:val="28"/>
          <w:lang w:eastAsia="en-US" w:bidi="ar-SA"/>
        </w:rPr>
        <w:t xml:space="preserve"> </w:t>
      </w:r>
      <w:r w:rsidRPr="005D41C6">
        <w:rPr>
          <w:b/>
          <w:i/>
          <w:sz w:val="28"/>
          <w:lang w:eastAsia="en-US" w:bidi="ar-SA"/>
        </w:rPr>
        <w:t>и</w:t>
      </w:r>
      <w:r w:rsidRPr="005D41C6">
        <w:rPr>
          <w:b/>
          <w:i/>
          <w:spacing w:val="1"/>
          <w:sz w:val="28"/>
          <w:lang w:eastAsia="en-US" w:bidi="ar-SA"/>
        </w:rPr>
        <w:t xml:space="preserve"> </w:t>
      </w:r>
      <w:r w:rsidRPr="005D41C6">
        <w:rPr>
          <w:b/>
          <w:i/>
          <w:sz w:val="28"/>
          <w:lang w:eastAsia="en-US" w:bidi="ar-SA"/>
        </w:rPr>
        <w:t>проектного</w:t>
      </w:r>
      <w:r w:rsidRPr="005D41C6">
        <w:rPr>
          <w:b/>
          <w:i/>
          <w:spacing w:val="1"/>
          <w:sz w:val="28"/>
          <w:lang w:eastAsia="en-US" w:bidi="ar-SA"/>
        </w:rPr>
        <w:t xml:space="preserve"> </w:t>
      </w:r>
      <w:r w:rsidRPr="005D41C6">
        <w:rPr>
          <w:b/>
          <w:i/>
          <w:sz w:val="28"/>
          <w:lang w:eastAsia="en-US" w:bidi="ar-SA"/>
        </w:rPr>
        <w:t>обучения</w:t>
      </w:r>
      <w:r w:rsidRPr="005D41C6">
        <w:rPr>
          <w:b/>
          <w:i/>
          <w:spacing w:val="1"/>
          <w:sz w:val="28"/>
          <w:lang w:eastAsia="en-US" w:bidi="ar-SA"/>
        </w:rPr>
        <w:t xml:space="preserve"> </w:t>
      </w:r>
      <w:r w:rsidRPr="005D41C6">
        <w:rPr>
          <w:b/>
          <w:i/>
          <w:sz w:val="28"/>
          <w:lang w:eastAsia="en-US" w:bidi="ar-SA"/>
        </w:rPr>
        <w:t>является</w:t>
      </w:r>
      <w:r w:rsidRPr="005D41C6">
        <w:rPr>
          <w:b/>
          <w:i/>
          <w:spacing w:val="1"/>
          <w:sz w:val="28"/>
          <w:lang w:eastAsia="en-US" w:bidi="ar-SA"/>
        </w:rPr>
        <w:t xml:space="preserve"> </w:t>
      </w:r>
      <w:r w:rsidRPr="005D41C6">
        <w:rPr>
          <w:b/>
          <w:i/>
          <w:sz w:val="28"/>
          <w:lang w:eastAsia="en-US" w:bidi="ar-SA"/>
        </w:rPr>
        <w:t>развитие</w:t>
      </w:r>
      <w:r w:rsidRPr="005D41C6">
        <w:rPr>
          <w:b/>
          <w:i/>
          <w:spacing w:val="1"/>
          <w:sz w:val="28"/>
          <w:lang w:eastAsia="en-US" w:bidi="ar-SA"/>
        </w:rPr>
        <w:t xml:space="preserve"> </w:t>
      </w:r>
      <w:r w:rsidRPr="005D41C6">
        <w:rPr>
          <w:b/>
          <w:i/>
          <w:sz w:val="28"/>
          <w:lang w:eastAsia="en-US" w:bidi="ar-SA"/>
        </w:rPr>
        <w:t>у</w:t>
      </w:r>
      <w:r w:rsidRPr="005D41C6">
        <w:rPr>
          <w:b/>
          <w:i/>
          <w:spacing w:val="1"/>
          <w:sz w:val="28"/>
          <w:lang w:eastAsia="en-US" w:bidi="ar-SA"/>
        </w:rPr>
        <w:t xml:space="preserve"> </w:t>
      </w:r>
      <w:r w:rsidRPr="005D41C6">
        <w:rPr>
          <w:b/>
          <w:i/>
          <w:sz w:val="28"/>
          <w:lang w:eastAsia="en-US" w:bidi="ar-SA"/>
        </w:rPr>
        <w:t>ученика</w:t>
      </w:r>
      <w:r w:rsidRPr="005D41C6">
        <w:rPr>
          <w:b/>
          <w:i/>
          <w:spacing w:val="1"/>
          <w:sz w:val="28"/>
          <w:lang w:eastAsia="en-US" w:bidi="ar-SA"/>
        </w:rPr>
        <w:t xml:space="preserve"> </w:t>
      </w:r>
      <w:r w:rsidRPr="005D41C6">
        <w:rPr>
          <w:b/>
          <w:i/>
          <w:sz w:val="28"/>
          <w:lang w:eastAsia="en-US" w:bidi="ar-SA"/>
        </w:rPr>
        <w:t>определенного</w:t>
      </w:r>
      <w:r w:rsidRPr="005D41C6">
        <w:rPr>
          <w:b/>
          <w:i/>
          <w:spacing w:val="1"/>
          <w:sz w:val="28"/>
          <w:lang w:eastAsia="en-US" w:bidi="ar-SA"/>
        </w:rPr>
        <w:t xml:space="preserve"> </w:t>
      </w:r>
      <w:r w:rsidRPr="005D41C6">
        <w:rPr>
          <w:b/>
          <w:i/>
          <w:sz w:val="28"/>
          <w:lang w:eastAsia="en-US" w:bidi="ar-SA"/>
        </w:rPr>
        <w:t>базиса</w:t>
      </w:r>
      <w:r w:rsidRPr="005D41C6">
        <w:rPr>
          <w:b/>
          <w:i/>
          <w:spacing w:val="-67"/>
          <w:sz w:val="28"/>
          <w:lang w:eastAsia="en-US" w:bidi="ar-SA"/>
        </w:rPr>
        <w:t xml:space="preserve"> </w:t>
      </w:r>
      <w:r w:rsidRPr="005D41C6">
        <w:rPr>
          <w:b/>
          <w:i/>
          <w:sz w:val="28"/>
          <w:lang w:eastAsia="en-US" w:bidi="ar-SA"/>
        </w:rPr>
        <w:t>знаний</w:t>
      </w:r>
      <w:r w:rsidRPr="005D41C6">
        <w:rPr>
          <w:b/>
          <w:i/>
          <w:spacing w:val="1"/>
          <w:sz w:val="28"/>
          <w:lang w:eastAsia="en-US" w:bidi="ar-SA"/>
        </w:rPr>
        <w:t xml:space="preserve"> </w:t>
      </w:r>
      <w:r w:rsidRPr="005D41C6">
        <w:rPr>
          <w:b/>
          <w:i/>
          <w:sz w:val="28"/>
          <w:lang w:eastAsia="en-US" w:bidi="ar-SA"/>
        </w:rPr>
        <w:t>и</w:t>
      </w:r>
      <w:r w:rsidRPr="005D41C6">
        <w:rPr>
          <w:b/>
          <w:i/>
          <w:spacing w:val="1"/>
          <w:sz w:val="28"/>
          <w:lang w:eastAsia="en-US" w:bidi="ar-SA"/>
        </w:rPr>
        <w:t xml:space="preserve"> </w:t>
      </w:r>
      <w:r w:rsidRPr="005D41C6">
        <w:rPr>
          <w:b/>
          <w:i/>
          <w:sz w:val="28"/>
          <w:lang w:eastAsia="en-US" w:bidi="ar-SA"/>
        </w:rPr>
        <w:t>развития</w:t>
      </w:r>
      <w:r w:rsidRPr="005D41C6">
        <w:rPr>
          <w:b/>
          <w:i/>
          <w:spacing w:val="1"/>
          <w:sz w:val="28"/>
          <w:lang w:eastAsia="en-US" w:bidi="ar-SA"/>
        </w:rPr>
        <w:t xml:space="preserve"> </w:t>
      </w:r>
      <w:r w:rsidRPr="005D41C6">
        <w:rPr>
          <w:b/>
          <w:i/>
          <w:sz w:val="28"/>
          <w:lang w:eastAsia="en-US" w:bidi="ar-SA"/>
        </w:rPr>
        <w:t>умений:</w:t>
      </w:r>
      <w:r w:rsidRPr="005D41C6">
        <w:rPr>
          <w:b/>
          <w:i/>
          <w:spacing w:val="1"/>
          <w:sz w:val="28"/>
          <w:lang w:eastAsia="en-US" w:bidi="ar-SA"/>
        </w:rPr>
        <w:t xml:space="preserve"> </w:t>
      </w:r>
      <w:r w:rsidRPr="005D41C6">
        <w:rPr>
          <w:b/>
          <w:i/>
          <w:sz w:val="28"/>
          <w:lang w:eastAsia="en-US" w:bidi="ar-SA"/>
        </w:rPr>
        <w:t>наблюдать,</w:t>
      </w:r>
      <w:r w:rsidRPr="005D41C6">
        <w:rPr>
          <w:b/>
          <w:i/>
          <w:spacing w:val="1"/>
          <w:sz w:val="28"/>
          <w:lang w:eastAsia="en-US" w:bidi="ar-SA"/>
        </w:rPr>
        <w:t xml:space="preserve"> </w:t>
      </w:r>
      <w:r w:rsidRPr="005D41C6">
        <w:rPr>
          <w:b/>
          <w:i/>
          <w:sz w:val="28"/>
          <w:lang w:eastAsia="en-US" w:bidi="ar-SA"/>
        </w:rPr>
        <w:t>измерять,</w:t>
      </w:r>
      <w:r w:rsidRPr="005D41C6">
        <w:rPr>
          <w:b/>
          <w:i/>
          <w:spacing w:val="1"/>
          <w:sz w:val="28"/>
          <w:lang w:eastAsia="en-US" w:bidi="ar-SA"/>
        </w:rPr>
        <w:t xml:space="preserve"> </w:t>
      </w:r>
      <w:r w:rsidRPr="005D41C6">
        <w:rPr>
          <w:b/>
          <w:i/>
          <w:sz w:val="28"/>
          <w:lang w:eastAsia="en-US" w:bidi="ar-SA"/>
        </w:rPr>
        <w:t>сравнивать,</w:t>
      </w:r>
      <w:r w:rsidRPr="005D41C6">
        <w:rPr>
          <w:b/>
          <w:i/>
          <w:spacing w:val="-67"/>
          <w:sz w:val="28"/>
          <w:lang w:eastAsia="en-US" w:bidi="ar-SA"/>
        </w:rPr>
        <w:t xml:space="preserve"> </w:t>
      </w:r>
      <w:r w:rsidRPr="005D41C6">
        <w:rPr>
          <w:b/>
          <w:i/>
          <w:sz w:val="28"/>
          <w:lang w:eastAsia="en-US" w:bidi="ar-SA"/>
        </w:rPr>
        <w:t>моделировать,</w:t>
      </w:r>
      <w:r w:rsidRPr="005D41C6">
        <w:rPr>
          <w:b/>
          <w:i/>
          <w:spacing w:val="1"/>
          <w:sz w:val="28"/>
          <w:lang w:eastAsia="en-US" w:bidi="ar-SA"/>
        </w:rPr>
        <w:t xml:space="preserve"> </w:t>
      </w:r>
      <w:r w:rsidRPr="005D41C6">
        <w:rPr>
          <w:b/>
          <w:i/>
          <w:sz w:val="28"/>
          <w:lang w:eastAsia="en-US" w:bidi="ar-SA"/>
        </w:rPr>
        <w:t>генерировать</w:t>
      </w:r>
      <w:r w:rsidRPr="005D41C6">
        <w:rPr>
          <w:b/>
          <w:i/>
          <w:spacing w:val="1"/>
          <w:sz w:val="28"/>
          <w:lang w:eastAsia="en-US" w:bidi="ar-SA"/>
        </w:rPr>
        <w:t xml:space="preserve"> </w:t>
      </w:r>
      <w:r w:rsidRPr="005D41C6">
        <w:rPr>
          <w:b/>
          <w:i/>
          <w:sz w:val="28"/>
          <w:lang w:eastAsia="en-US" w:bidi="ar-SA"/>
        </w:rPr>
        <w:t>гипотезы,</w:t>
      </w:r>
      <w:r w:rsidRPr="005D41C6">
        <w:rPr>
          <w:b/>
          <w:i/>
          <w:spacing w:val="1"/>
          <w:sz w:val="28"/>
          <w:lang w:eastAsia="en-US" w:bidi="ar-SA"/>
        </w:rPr>
        <w:t xml:space="preserve"> </w:t>
      </w:r>
      <w:r w:rsidRPr="005D41C6">
        <w:rPr>
          <w:b/>
          <w:i/>
          <w:sz w:val="28"/>
          <w:lang w:eastAsia="en-US" w:bidi="ar-SA"/>
        </w:rPr>
        <w:t>экспериментировать,</w:t>
      </w:r>
      <w:r w:rsidRPr="005D41C6">
        <w:rPr>
          <w:b/>
          <w:i/>
          <w:spacing w:val="1"/>
          <w:sz w:val="28"/>
          <w:lang w:eastAsia="en-US" w:bidi="ar-SA"/>
        </w:rPr>
        <w:t xml:space="preserve"> </w:t>
      </w:r>
      <w:r w:rsidRPr="005D41C6">
        <w:rPr>
          <w:b/>
          <w:i/>
          <w:sz w:val="28"/>
          <w:lang w:eastAsia="en-US" w:bidi="ar-SA"/>
        </w:rPr>
        <w:t xml:space="preserve">устанавливать причинно-следственные связи. </w:t>
      </w:r>
      <w:r w:rsidRPr="005D41C6">
        <w:rPr>
          <w:sz w:val="28"/>
          <w:lang w:eastAsia="en-US" w:bidi="ar-SA"/>
        </w:rPr>
        <w:t>Данные умения обеспечивают</w:t>
      </w:r>
      <w:r w:rsidRPr="005D41C6">
        <w:rPr>
          <w:spacing w:val="1"/>
          <w:sz w:val="28"/>
          <w:lang w:eastAsia="en-US" w:bidi="ar-SA"/>
        </w:rPr>
        <w:t xml:space="preserve"> </w:t>
      </w:r>
      <w:r w:rsidRPr="005D41C6">
        <w:rPr>
          <w:sz w:val="28"/>
          <w:lang w:eastAsia="en-US" w:bidi="ar-SA"/>
        </w:rPr>
        <w:t>необходимую</w:t>
      </w:r>
      <w:r w:rsidRPr="005D41C6">
        <w:rPr>
          <w:spacing w:val="1"/>
          <w:sz w:val="28"/>
          <w:lang w:eastAsia="en-US" w:bidi="ar-SA"/>
        </w:rPr>
        <w:t xml:space="preserve"> </w:t>
      </w:r>
      <w:r w:rsidRPr="005D41C6">
        <w:rPr>
          <w:sz w:val="28"/>
          <w:lang w:eastAsia="en-US" w:bidi="ar-SA"/>
        </w:rPr>
        <w:t>знаниевую</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процессуальную</w:t>
      </w:r>
      <w:r w:rsidRPr="005D41C6">
        <w:rPr>
          <w:spacing w:val="1"/>
          <w:sz w:val="28"/>
          <w:lang w:eastAsia="en-US" w:bidi="ar-SA"/>
        </w:rPr>
        <w:t xml:space="preserve"> </w:t>
      </w:r>
      <w:r w:rsidRPr="005D41C6">
        <w:rPr>
          <w:sz w:val="28"/>
          <w:lang w:eastAsia="en-US" w:bidi="ar-SA"/>
        </w:rPr>
        <w:t>основу</w:t>
      </w:r>
      <w:r w:rsidRPr="005D41C6">
        <w:rPr>
          <w:spacing w:val="1"/>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проведения</w:t>
      </w:r>
      <w:r w:rsidRPr="005D41C6">
        <w:rPr>
          <w:spacing w:val="1"/>
          <w:sz w:val="28"/>
          <w:lang w:eastAsia="en-US" w:bidi="ar-SA"/>
        </w:rPr>
        <w:t xml:space="preserve"> </w:t>
      </w:r>
      <w:r w:rsidRPr="005D41C6">
        <w:rPr>
          <w:sz w:val="28"/>
          <w:lang w:eastAsia="en-US" w:bidi="ar-SA"/>
        </w:rPr>
        <w:t>исследований</w:t>
      </w:r>
      <w:r w:rsidRPr="005D41C6">
        <w:rPr>
          <w:spacing w:val="-2"/>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реализации</w:t>
      </w:r>
      <w:r w:rsidRPr="005D41C6">
        <w:rPr>
          <w:spacing w:val="-4"/>
          <w:sz w:val="28"/>
          <w:lang w:eastAsia="en-US" w:bidi="ar-SA"/>
        </w:rPr>
        <w:t xml:space="preserve"> </w:t>
      </w:r>
      <w:r w:rsidRPr="005D41C6">
        <w:rPr>
          <w:sz w:val="28"/>
          <w:lang w:eastAsia="en-US" w:bidi="ar-SA"/>
        </w:rPr>
        <w:t>проектов</w:t>
      </w:r>
      <w:r w:rsidRPr="005D41C6">
        <w:rPr>
          <w:spacing w:val="-4"/>
          <w:sz w:val="28"/>
          <w:lang w:eastAsia="en-US" w:bidi="ar-SA"/>
        </w:rPr>
        <w:t xml:space="preserve"> </w:t>
      </w:r>
      <w:r w:rsidRPr="005D41C6">
        <w:rPr>
          <w:sz w:val="28"/>
          <w:lang w:eastAsia="en-US" w:bidi="ar-SA"/>
        </w:rPr>
        <w:t>в</w:t>
      </w:r>
      <w:r w:rsidRPr="005D41C6">
        <w:rPr>
          <w:spacing w:val="-5"/>
          <w:sz w:val="28"/>
          <w:lang w:eastAsia="en-US" w:bidi="ar-SA"/>
        </w:rPr>
        <w:t xml:space="preserve"> </w:t>
      </w:r>
      <w:r w:rsidRPr="005D41C6">
        <w:rPr>
          <w:sz w:val="28"/>
          <w:lang w:eastAsia="en-US" w:bidi="ar-SA"/>
        </w:rPr>
        <w:t>урочной</w:t>
      </w:r>
      <w:r w:rsidRPr="005D41C6">
        <w:rPr>
          <w:spacing w:val="-1"/>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внеурочной</w:t>
      </w:r>
      <w:r w:rsidRPr="005D41C6">
        <w:rPr>
          <w:spacing w:val="-4"/>
          <w:sz w:val="28"/>
          <w:lang w:eastAsia="en-US" w:bidi="ar-SA"/>
        </w:rPr>
        <w:t xml:space="preserve"> </w:t>
      </w:r>
      <w:r w:rsidRPr="005D41C6">
        <w:rPr>
          <w:sz w:val="28"/>
          <w:lang w:eastAsia="en-US" w:bidi="ar-SA"/>
        </w:rPr>
        <w:t>деятельности.</w:t>
      </w:r>
    </w:p>
    <w:p w14:paraId="234E8B53" w14:textId="77777777" w:rsidR="00281428" w:rsidRPr="005D41C6" w:rsidRDefault="00281428" w:rsidP="00281428">
      <w:pPr>
        <w:spacing w:after="0" w:line="240" w:lineRule="auto"/>
        <w:ind w:right="831"/>
        <w:jc w:val="both"/>
        <w:rPr>
          <w:sz w:val="28"/>
          <w:szCs w:val="28"/>
          <w:lang w:eastAsia="en-US" w:bidi="ar-SA"/>
        </w:rPr>
      </w:pP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умений</w:t>
      </w:r>
      <w:r w:rsidRPr="005D41C6">
        <w:rPr>
          <w:spacing w:val="1"/>
          <w:sz w:val="28"/>
          <w:szCs w:val="28"/>
          <w:lang w:eastAsia="en-US" w:bidi="ar-SA"/>
        </w:rPr>
        <w:t xml:space="preserve"> </w:t>
      </w:r>
      <w:r w:rsidRPr="005D41C6">
        <w:rPr>
          <w:sz w:val="28"/>
          <w:szCs w:val="28"/>
          <w:lang w:eastAsia="en-US" w:bidi="ar-SA"/>
        </w:rPr>
        <w:t>младших</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z w:val="28"/>
          <w:szCs w:val="28"/>
          <w:lang w:eastAsia="en-US" w:bidi="ar-SA"/>
        </w:rPr>
        <w:t>проводится</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учетом</w:t>
      </w:r>
      <w:r w:rsidRPr="005D41C6">
        <w:rPr>
          <w:spacing w:val="1"/>
          <w:sz w:val="28"/>
          <w:szCs w:val="28"/>
          <w:lang w:eastAsia="en-US" w:bidi="ar-SA"/>
        </w:rPr>
        <w:t xml:space="preserve"> </w:t>
      </w:r>
      <w:r w:rsidRPr="005D41C6">
        <w:rPr>
          <w:sz w:val="28"/>
          <w:szCs w:val="28"/>
          <w:lang w:eastAsia="en-US" w:bidi="ar-SA"/>
        </w:rPr>
        <w:t>использования</w:t>
      </w:r>
      <w:r w:rsidRPr="005D41C6">
        <w:rPr>
          <w:spacing w:val="1"/>
          <w:sz w:val="28"/>
          <w:szCs w:val="28"/>
          <w:lang w:eastAsia="en-US" w:bidi="ar-SA"/>
        </w:rPr>
        <w:t xml:space="preserve"> </w:t>
      </w:r>
      <w:r w:rsidRPr="005D41C6">
        <w:rPr>
          <w:sz w:val="28"/>
          <w:szCs w:val="28"/>
          <w:lang w:eastAsia="en-US" w:bidi="ar-SA"/>
        </w:rPr>
        <w:t>вербальных,</w:t>
      </w:r>
      <w:r w:rsidRPr="005D41C6">
        <w:rPr>
          <w:spacing w:val="1"/>
          <w:sz w:val="28"/>
          <w:szCs w:val="28"/>
          <w:lang w:eastAsia="en-US" w:bidi="ar-SA"/>
        </w:rPr>
        <w:t xml:space="preserve"> </w:t>
      </w:r>
      <w:r w:rsidRPr="005D41C6">
        <w:rPr>
          <w:sz w:val="28"/>
          <w:szCs w:val="28"/>
          <w:lang w:eastAsia="en-US" w:bidi="ar-SA"/>
        </w:rPr>
        <w:t>знаково-символических,</w:t>
      </w:r>
      <w:r w:rsidRPr="005D41C6">
        <w:rPr>
          <w:spacing w:val="1"/>
          <w:sz w:val="28"/>
          <w:szCs w:val="28"/>
          <w:lang w:eastAsia="en-US" w:bidi="ar-SA"/>
        </w:rPr>
        <w:t xml:space="preserve"> </w:t>
      </w:r>
      <w:r w:rsidRPr="005D41C6">
        <w:rPr>
          <w:sz w:val="28"/>
          <w:szCs w:val="28"/>
          <w:lang w:eastAsia="en-US" w:bidi="ar-SA"/>
        </w:rPr>
        <w:t>наглядных</w:t>
      </w:r>
      <w:r w:rsidRPr="005D41C6">
        <w:rPr>
          <w:spacing w:val="1"/>
          <w:sz w:val="28"/>
          <w:szCs w:val="28"/>
          <w:lang w:eastAsia="en-US" w:bidi="ar-SA"/>
        </w:rPr>
        <w:t xml:space="preserve"> </w:t>
      </w:r>
      <w:r w:rsidRPr="005D41C6">
        <w:rPr>
          <w:sz w:val="28"/>
          <w:szCs w:val="28"/>
          <w:lang w:eastAsia="en-US" w:bidi="ar-SA"/>
        </w:rPr>
        <w:t>средств</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приспособлений для создания моделей изучаемых объектов и процессов, схем,</w:t>
      </w:r>
      <w:r w:rsidRPr="005D41C6">
        <w:rPr>
          <w:spacing w:val="1"/>
          <w:sz w:val="28"/>
          <w:szCs w:val="28"/>
          <w:lang w:eastAsia="en-US" w:bidi="ar-SA"/>
        </w:rPr>
        <w:t xml:space="preserve"> </w:t>
      </w:r>
      <w:r w:rsidRPr="005D41C6">
        <w:rPr>
          <w:sz w:val="28"/>
          <w:szCs w:val="28"/>
          <w:lang w:eastAsia="en-US" w:bidi="ar-SA"/>
        </w:rPr>
        <w:t>алгоритмов и эвристических средств решения учебных и практических задач, а</w:t>
      </w:r>
      <w:r w:rsidRPr="005D41C6">
        <w:rPr>
          <w:spacing w:val="1"/>
          <w:sz w:val="28"/>
          <w:szCs w:val="28"/>
          <w:lang w:eastAsia="en-US" w:bidi="ar-SA"/>
        </w:rPr>
        <w:t xml:space="preserve"> </w:t>
      </w:r>
      <w:r w:rsidRPr="005D41C6">
        <w:rPr>
          <w:sz w:val="28"/>
          <w:szCs w:val="28"/>
          <w:lang w:eastAsia="en-US" w:bidi="ar-SA"/>
        </w:rPr>
        <w:t>также</w:t>
      </w:r>
      <w:r w:rsidRPr="005D41C6">
        <w:rPr>
          <w:spacing w:val="-15"/>
          <w:sz w:val="28"/>
          <w:szCs w:val="28"/>
          <w:lang w:eastAsia="en-US" w:bidi="ar-SA"/>
        </w:rPr>
        <w:t xml:space="preserve"> </w:t>
      </w:r>
      <w:r w:rsidRPr="005D41C6">
        <w:rPr>
          <w:sz w:val="28"/>
          <w:szCs w:val="28"/>
          <w:lang w:eastAsia="en-US" w:bidi="ar-SA"/>
        </w:rPr>
        <w:t>особенностей</w:t>
      </w:r>
      <w:r w:rsidRPr="005D41C6">
        <w:rPr>
          <w:spacing w:val="-15"/>
          <w:sz w:val="28"/>
          <w:szCs w:val="28"/>
          <w:lang w:eastAsia="en-US" w:bidi="ar-SA"/>
        </w:rPr>
        <w:t xml:space="preserve"> </w:t>
      </w:r>
      <w:r w:rsidRPr="005D41C6">
        <w:rPr>
          <w:sz w:val="28"/>
          <w:szCs w:val="28"/>
          <w:lang w:eastAsia="en-US" w:bidi="ar-SA"/>
        </w:rPr>
        <w:t>математического,</w:t>
      </w:r>
      <w:r w:rsidRPr="005D41C6">
        <w:rPr>
          <w:spacing w:val="-11"/>
          <w:sz w:val="28"/>
          <w:szCs w:val="28"/>
          <w:lang w:eastAsia="en-US" w:bidi="ar-SA"/>
        </w:rPr>
        <w:t xml:space="preserve"> </w:t>
      </w:r>
      <w:r w:rsidRPr="005D41C6">
        <w:rPr>
          <w:sz w:val="28"/>
          <w:szCs w:val="28"/>
          <w:lang w:eastAsia="en-US" w:bidi="ar-SA"/>
        </w:rPr>
        <w:t>технического</w:t>
      </w:r>
      <w:r w:rsidRPr="005D41C6">
        <w:rPr>
          <w:spacing w:val="-12"/>
          <w:sz w:val="28"/>
          <w:szCs w:val="28"/>
          <w:lang w:eastAsia="en-US" w:bidi="ar-SA"/>
        </w:rPr>
        <w:t xml:space="preserve"> </w:t>
      </w:r>
      <w:r w:rsidRPr="005D41C6">
        <w:rPr>
          <w:sz w:val="28"/>
          <w:szCs w:val="28"/>
          <w:lang w:eastAsia="en-US" w:bidi="ar-SA"/>
        </w:rPr>
        <w:t>моделирования,</w:t>
      </w:r>
      <w:r w:rsidRPr="005D41C6">
        <w:rPr>
          <w:spacing w:val="-14"/>
          <w:sz w:val="28"/>
          <w:szCs w:val="28"/>
          <w:lang w:eastAsia="en-US" w:bidi="ar-SA"/>
        </w:rPr>
        <w:t xml:space="preserve"> </w:t>
      </w:r>
      <w:r w:rsidRPr="005D41C6">
        <w:rPr>
          <w:sz w:val="28"/>
          <w:szCs w:val="28"/>
          <w:lang w:eastAsia="en-US" w:bidi="ar-SA"/>
        </w:rPr>
        <w:t>в</w:t>
      </w:r>
      <w:r w:rsidRPr="005D41C6">
        <w:rPr>
          <w:spacing w:val="-14"/>
          <w:sz w:val="28"/>
          <w:szCs w:val="28"/>
          <w:lang w:eastAsia="en-US" w:bidi="ar-SA"/>
        </w:rPr>
        <w:t xml:space="preserve"> </w:t>
      </w:r>
      <w:r w:rsidRPr="005D41C6">
        <w:rPr>
          <w:sz w:val="28"/>
          <w:szCs w:val="28"/>
          <w:lang w:eastAsia="en-US" w:bidi="ar-SA"/>
        </w:rPr>
        <w:t>том</w:t>
      </w:r>
      <w:r w:rsidRPr="005D41C6">
        <w:rPr>
          <w:spacing w:val="-14"/>
          <w:sz w:val="28"/>
          <w:szCs w:val="28"/>
          <w:lang w:eastAsia="en-US" w:bidi="ar-SA"/>
        </w:rPr>
        <w:t xml:space="preserve"> </w:t>
      </w:r>
      <w:r w:rsidRPr="005D41C6">
        <w:rPr>
          <w:sz w:val="28"/>
          <w:szCs w:val="28"/>
          <w:lang w:eastAsia="en-US" w:bidi="ar-SA"/>
        </w:rPr>
        <w:t>числе</w:t>
      </w:r>
      <w:r w:rsidRPr="005D41C6">
        <w:rPr>
          <w:spacing w:val="-67"/>
          <w:sz w:val="28"/>
          <w:szCs w:val="28"/>
          <w:lang w:eastAsia="en-US" w:bidi="ar-SA"/>
        </w:rPr>
        <w:t xml:space="preserve"> </w:t>
      </w:r>
      <w:r w:rsidRPr="005D41C6">
        <w:rPr>
          <w:sz w:val="28"/>
          <w:szCs w:val="28"/>
          <w:lang w:eastAsia="en-US" w:bidi="ar-SA"/>
        </w:rPr>
        <w:t>возможностей</w:t>
      </w:r>
      <w:r w:rsidRPr="005D41C6">
        <w:rPr>
          <w:spacing w:val="-1"/>
          <w:sz w:val="28"/>
          <w:szCs w:val="28"/>
          <w:lang w:eastAsia="en-US" w:bidi="ar-SA"/>
        </w:rPr>
        <w:t xml:space="preserve"> </w:t>
      </w:r>
      <w:r w:rsidRPr="005D41C6">
        <w:rPr>
          <w:sz w:val="28"/>
          <w:szCs w:val="28"/>
          <w:lang w:eastAsia="en-US" w:bidi="ar-SA"/>
        </w:rPr>
        <w:t>компьютера.</w:t>
      </w:r>
    </w:p>
    <w:p w14:paraId="1743C373" w14:textId="77777777" w:rsidR="00281428" w:rsidRPr="005D41C6" w:rsidRDefault="00281428" w:rsidP="00281428">
      <w:pPr>
        <w:spacing w:before="1" w:after="0" w:line="240" w:lineRule="auto"/>
        <w:ind w:right="831"/>
        <w:jc w:val="both"/>
        <w:rPr>
          <w:sz w:val="28"/>
          <w:szCs w:val="28"/>
          <w:lang w:eastAsia="en-US" w:bidi="ar-SA"/>
        </w:rPr>
      </w:pPr>
      <w:r w:rsidRPr="005D41C6">
        <w:rPr>
          <w:sz w:val="28"/>
          <w:szCs w:val="28"/>
          <w:lang w:eastAsia="en-US" w:bidi="ar-SA"/>
        </w:rPr>
        <w:t>Исследовательская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проектная</w:t>
      </w:r>
      <w:r w:rsidRPr="005D41C6">
        <w:rPr>
          <w:spacing w:val="1"/>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может</w:t>
      </w:r>
      <w:r w:rsidRPr="005D41C6">
        <w:rPr>
          <w:spacing w:val="1"/>
          <w:sz w:val="28"/>
          <w:szCs w:val="28"/>
          <w:lang w:eastAsia="en-US" w:bidi="ar-SA"/>
        </w:rPr>
        <w:t xml:space="preserve"> </w:t>
      </w:r>
      <w:r w:rsidRPr="005D41C6">
        <w:rPr>
          <w:sz w:val="28"/>
          <w:szCs w:val="28"/>
          <w:lang w:eastAsia="en-US" w:bidi="ar-SA"/>
        </w:rPr>
        <w:t>проходить</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индивидуальной, так и в групповой форме, что помогает учителю простроить</w:t>
      </w:r>
      <w:r w:rsidRPr="005D41C6">
        <w:rPr>
          <w:spacing w:val="1"/>
          <w:sz w:val="28"/>
          <w:szCs w:val="28"/>
          <w:lang w:eastAsia="en-US" w:bidi="ar-SA"/>
        </w:rPr>
        <w:t xml:space="preserve"> </w:t>
      </w:r>
      <w:r w:rsidRPr="005D41C6">
        <w:rPr>
          <w:sz w:val="28"/>
          <w:szCs w:val="28"/>
          <w:lang w:eastAsia="en-US" w:bidi="ar-SA"/>
        </w:rPr>
        <w:t>индивидуальный подход к развитию ребенка. Границы исследовательского и</w:t>
      </w:r>
      <w:r w:rsidRPr="005D41C6">
        <w:rPr>
          <w:spacing w:val="1"/>
          <w:sz w:val="28"/>
          <w:szCs w:val="28"/>
          <w:lang w:eastAsia="en-US" w:bidi="ar-SA"/>
        </w:rPr>
        <w:t xml:space="preserve"> </w:t>
      </w:r>
      <w:r w:rsidRPr="005D41C6">
        <w:rPr>
          <w:sz w:val="28"/>
          <w:szCs w:val="28"/>
          <w:lang w:eastAsia="en-US" w:bidi="ar-SA"/>
        </w:rPr>
        <w:t>проектного</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младших</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z w:val="28"/>
          <w:szCs w:val="28"/>
          <w:lang w:eastAsia="en-US" w:bidi="ar-SA"/>
        </w:rPr>
        <w:t>определяются</w:t>
      </w:r>
      <w:r w:rsidRPr="005D41C6">
        <w:rPr>
          <w:spacing w:val="1"/>
          <w:sz w:val="28"/>
          <w:szCs w:val="28"/>
          <w:lang w:eastAsia="en-US" w:bidi="ar-SA"/>
        </w:rPr>
        <w:t xml:space="preserve"> </w:t>
      </w:r>
      <w:r w:rsidRPr="005D41C6">
        <w:rPr>
          <w:sz w:val="28"/>
          <w:szCs w:val="28"/>
          <w:lang w:eastAsia="en-US" w:bidi="ar-SA"/>
        </w:rPr>
        <w:t>целевыми</w:t>
      </w:r>
      <w:r w:rsidRPr="005D41C6">
        <w:rPr>
          <w:spacing w:val="1"/>
          <w:sz w:val="28"/>
          <w:szCs w:val="28"/>
          <w:lang w:eastAsia="en-US" w:bidi="ar-SA"/>
        </w:rPr>
        <w:t xml:space="preserve"> </w:t>
      </w:r>
      <w:r w:rsidRPr="005D41C6">
        <w:rPr>
          <w:sz w:val="28"/>
          <w:szCs w:val="28"/>
          <w:lang w:eastAsia="en-US" w:bidi="ar-SA"/>
        </w:rPr>
        <w:t>установками, на которые ориентирован учитель, а также локальными задачами,</w:t>
      </w:r>
      <w:r w:rsidRPr="005D41C6">
        <w:rPr>
          <w:spacing w:val="1"/>
          <w:sz w:val="28"/>
          <w:szCs w:val="28"/>
          <w:lang w:eastAsia="en-US" w:bidi="ar-SA"/>
        </w:rPr>
        <w:t xml:space="preserve"> </w:t>
      </w:r>
      <w:r w:rsidRPr="005D41C6">
        <w:rPr>
          <w:sz w:val="28"/>
          <w:szCs w:val="28"/>
          <w:lang w:eastAsia="en-US" w:bidi="ar-SA"/>
        </w:rPr>
        <w:t>стоящими</w:t>
      </w:r>
      <w:r w:rsidRPr="005D41C6">
        <w:rPr>
          <w:spacing w:val="-1"/>
          <w:sz w:val="28"/>
          <w:szCs w:val="28"/>
          <w:lang w:eastAsia="en-US" w:bidi="ar-SA"/>
        </w:rPr>
        <w:t xml:space="preserve"> </w:t>
      </w:r>
      <w:r w:rsidRPr="005D41C6">
        <w:rPr>
          <w:sz w:val="28"/>
          <w:szCs w:val="28"/>
          <w:lang w:eastAsia="en-US" w:bidi="ar-SA"/>
        </w:rPr>
        <w:t>на конкретном уроке.</w:t>
      </w:r>
    </w:p>
    <w:p w14:paraId="1DADD385" w14:textId="77777777" w:rsidR="00281428" w:rsidRPr="005D41C6" w:rsidRDefault="00281428" w:rsidP="00281428">
      <w:pPr>
        <w:spacing w:after="0" w:line="240" w:lineRule="auto"/>
        <w:ind w:right="836"/>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внеурочной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исследовательская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проектная</w:t>
      </w:r>
      <w:r w:rsidRPr="005D41C6">
        <w:rPr>
          <w:spacing w:val="1"/>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направлены</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обогащение</w:t>
      </w:r>
      <w:r w:rsidRPr="005D41C6">
        <w:rPr>
          <w:spacing w:val="1"/>
          <w:sz w:val="28"/>
          <w:szCs w:val="28"/>
          <w:lang w:eastAsia="en-US" w:bidi="ar-SA"/>
        </w:rPr>
        <w:t xml:space="preserve"> </w:t>
      </w:r>
      <w:r w:rsidRPr="005D41C6">
        <w:rPr>
          <w:sz w:val="28"/>
          <w:szCs w:val="28"/>
          <w:lang w:eastAsia="en-US" w:bidi="ar-SA"/>
        </w:rPr>
        <w:t>содержания</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возможность</w:t>
      </w:r>
      <w:r w:rsidRPr="005D41C6">
        <w:rPr>
          <w:spacing w:val="-15"/>
          <w:sz w:val="28"/>
          <w:szCs w:val="28"/>
          <w:lang w:eastAsia="en-US" w:bidi="ar-SA"/>
        </w:rPr>
        <w:t xml:space="preserve"> </w:t>
      </w:r>
      <w:r w:rsidRPr="005D41C6">
        <w:rPr>
          <w:sz w:val="28"/>
          <w:szCs w:val="28"/>
          <w:lang w:eastAsia="en-US" w:bidi="ar-SA"/>
        </w:rPr>
        <w:t>реализации</w:t>
      </w:r>
      <w:r w:rsidRPr="005D41C6">
        <w:rPr>
          <w:spacing w:val="-14"/>
          <w:sz w:val="28"/>
          <w:szCs w:val="28"/>
          <w:lang w:eastAsia="en-US" w:bidi="ar-SA"/>
        </w:rPr>
        <w:t xml:space="preserve"> </w:t>
      </w:r>
      <w:r w:rsidRPr="005D41C6">
        <w:rPr>
          <w:sz w:val="28"/>
          <w:szCs w:val="28"/>
          <w:lang w:eastAsia="en-US" w:bidi="ar-SA"/>
        </w:rPr>
        <w:t>способностей,</w:t>
      </w:r>
      <w:r w:rsidRPr="005D41C6">
        <w:rPr>
          <w:spacing w:val="-17"/>
          <w:sz w:val="28"/>
          <w:szCs w:val="28"/>
          <w:lang w:eastAsia="en-US" w:bidi="ar-SA"/>
        </w:rPr>
        <w:t xml:space="preserve"> </w:t>
      </w:r>
      <w:r w:rsidRPr="005D41C6">
        <w:rPr>
          <w:sz w:val="28"/>
          <w:szCs w:val="28"/>
          <w:lang w:eastAsia="en-US" w:bidi="ar-SA"/>
        </w:rPr>
        <w:t>потребностей</w:t>
      </w:r>
      <w:r w:rsidRPr="005D41C6">
        <w:rPr>
          <w:spacing w:val="-14"/>
          <w:sz w:val="28"/>
          <w:szCs w:val="28"/>
          <w:lang w:eastAsia="en-US" w:bidi="ar-SA"/>
        </w:rPr>
        <w:t xml:space="preserve"> </w:t>
      </w:r>
      <w:r w:rsidRPr="005D41C6">
        <w:rPr>
          <w:sz w:val="28"/>
          <w:szCs w:val="28"/>
          <w:lang w:eastAsia="en-US" w:bidi="ar-SA"/>
        </w:rPr>
        <w:t>и</w:t>
      </w:r>
      <w:r w:rsidRPr="005D41C6">
        <w:rPr>
          <w:spacing w:val="-14"/>
          <w:sz w:val="28"/>
          <w:szCs w:val="28"/>
          <w:lang w:eastAsia="en-US" w:bidi="ar-SA"/>
        </w:rPr>
        <w:t xml:space="preserve"> </w:t>
      </w:r>
      <w:r w:rsidRPr="005D41C6">
        <w:rPr>
          <w:sz w:val="28"/>
          <w:szCs w:val="28"/>
          <w:lang w:eastAsia="en-US" w:bidi="ar-SA"/>
        </w:rPr>
        <w:t>интересов</w:t>
      </w:r>
      <w:r w:rsidRPr="005D41C6">
        <w:rPr>
          <w:spacing w:val="-15"/>
          <w:sz w:val="28"/>
          <w:szCs w:val="28"/>
          <w:lang w:eastAsia="en-US" w:bidi="ar-SA"/>
        </w:rPr>
        <w:t xml:space="preserve"> </w:t>
      </w:r>
      <w:r w:rsidRPr="005D41C6">
        <w:rPr>
          <w:sz w:val="28"/>
          <w:szCs w:val="28"/>
          <w:lang w:eastAsia="en-US" w:bidi="ar-SA"/>
        </w:rPr>
        <w:t>обучающихся</w:t>
      </w:r>
      <w:r w:rsidRPr="005D41C6">
        <w:rPr>
          <w:spacing w:val="-68"/>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различным уровнем развития.</w:t>
      </w:r>
    </w:p>
    <w:p w14:paraId="30984665" w14:textId="77777777" w:rsidR="00281428" w:rsidRPr="005D41C6" w:rsidRDefault="00281428" w:rsidP="00281428">
      <w:pPr>
        <w:spacing w:before="1" w:after="0" w:line="240" w:lineRule="auto"/>
        <w:ind w:right="831"/>
        <w:jc w:val="both"/>
        <w:rPr>
          <w:sz w:val="28"/>
          <w:szCs w:val="28"/>
          <w:lang w:eastAsia="en-US" w:bidi="ar-SA"/>
        </w:rPr>
      </w:pPr>
      <w:r w:rsidRPr="005D41C6">
        <w:rPr>
          <w:sz w:val="28"/>
          <w:szCs w:val="28"/>
          <w:lang w:eastAsia="en-US" w:bidi="ar-SA"/>
        </w:rPr>
        <w:t>В качестве основных результатов учебно-исследовательской и проектной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младших</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z w:val="28"/>
          <w:szCs w:val="28"/>
          <w:lang w:eastAsia="en-US" w:bidi="ar-SA"/>
        </w:rPr>
        <w:t>рассматриваются</w:t>
      </w:r>
      <w:r w:rsidRPr="005D41C6">
        <w:rPr>
          <w:spacing w:val="1"/>
          <w:sz w:val="28"/>
          <w:szCs w:val="28"/>
          <w:lang w:eastAsia="en-US" w:bidi="ar-SA"/>
        </w:rPr>
        <w:t xml:space="preserve"> </w:t>
      </w:r>
      <w:r w:rsidRPr="005D41C6">
        <w:rPr>
          <w:sz w:val="28"/>
          <w:szCs w:val="28"/>
          <w:lang w:eastAsia="en-US" w:bidi="ar-SA"/>
        </w:rPr>
        <w:t>такие</w:t>
      </w:r>
      <w:r w:rsidRPr="005D41C6">
        <w:rPr>
          <w:spacing w:val="1"/>
          <w:sz w:val="28"/>
          <w:szCs w:val="28"/>
          <w:lang w:eastAsia="en-US" w:bidi="ar-SA"/>
        </w:rPr>
        <w:t xml:space="preserve"> </w:t>
      </w:r>
      <w:r w:rsidRPr="005D41C6">
        <w:rPr>
          <w:sz w:val="28"/>
          <w:szCs w:val="28"/>
          <w:lang w:eastAsia="en-US" w:bidi="ar-SA"/>
        </w:rPr>
        <w:t>метапредметные</w:t>
      </w:r>
      <w:r w:rsidRPr="005D41C6">
        <w:rPr>
          <w:spacing w:val="-67"/>
          <w:sz w:val="28"/>
          <w:szCs w:val="28"/>
          <w:lang w:eastAsia="en-US" w:bidi="ar-SA"/>
        </w:rPr>
        <w:t xml:space="preserve"> </w:t>
      </w:r>
      <w:r w:rsidRPr="005D41C6">
        <w:rPr>
          <w:sz w:val="28"/>
          <w:szCs w:val="28"/>
          <w:lang w:eastAsia="en-US" w:bidi="ar-SA"/>
        </w:rPr>
        <w:t>результаты,</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сформированные</w:t>
      </w:r>
      <w:r w:rsidRPr="005D41C6">
        <w:rPr>
          <w:spacing w:val="1"/>
          <w:sz w:val="28"/>
          <w:szCs w:val="28"/>
          <w:lang w:eastAsia="en-US" w:bidi="ar-SA"/>
        </w:rPr>
        <w:t xml:space="preserve"> </w:t>
      </w:r>
      <w:r w:rsidRPr="005D41C6">
        <w:rPr>
          <w:sz w:val="28"/>
          <w:szCs w:val="28"/>
          <w:lang w:eastAsia="en-US" w:bidi="ar-SA"/>
        </w:rPr>
        <w:t>умения:</w:t>
      </w:r>
      <w:r w:rsidRPr="005D41C6">
        <w:rPr>
          <w:spacing w:val="1"/>
          <w:sz w:val="28"/>
          <w:szCs w:val="28"/>
          <w:lang w:eastAsia="en-US" w:bidi="ar-SA"/>
        </w:rPr>
        <w:t xml:space="preserve"> </w:t>
      </w:r>
      <w:r w:rsidRPr="005D41C6">
        <w:rPr>
          <w:sz w:val="28"/>
          <w:szCs w:val="28"/>
          <w:lang w:eastAsia="en-US" w:bidi="ar-SA"/>
        </w:rPr>
        <w:t>наблюдать,</w:t>
      </w:r>
      <w:r w:rsidRPr="005D41C6">
        <w:rPr>
          <w:spacing w:val="1"/>
          <w:sz w:val="28"/>
          <w:szCs w:val="28"/>
          <w:lang w:eastAsia="en-US" w:bidi="ar-SA"/>
        </w:rPr>
        <w:t xml:space="preserve"> </w:t>
      </w:r>
      <w:r w:rsidRPr="005D41C6">
        <w:rPr>
          <w:sz w:val="28"/>
          <w:szCs w:val="28"/>
          <w:lang w:eastAsia="en-US" w:bidi="ar-SA"/>
        </w:rPr>
        <w:t>измерять,</w:t>
      </w:r>
      <w:r w:rsidRPr="005D41C6">
        <w:rPr>
          <w:spacing w:val="1"/>
          <w:sz w:val="28"/>
          <w:szCs w:val="28"/>
          <w:lang w:eastAsia="en-US" w:bidi="ar-SA"/>
        </w:rPr>
        <w:t xml:space="preserve"> </w:t>
      </w:r>
      <w:r w:rsidRPr="005D41C6">
        <w:rPr>
          <w:sz w:val="28"/>
          <w:szCs w:val="28"/>
          <w:lang w:eastAsia="en-US" w:bidi="ar-SA"/>
        </w:rPr>
        <w:t>сравнивать,</w:t>
      </w:r>
      <w:r w:rsidRPr="005D41C6">
        <w:rPr>
          <w:spacing w:val="1"/>
          <w:sz w:val="28"/>
          <w:szCs w:val="28"/>
          <w:lang w:eastAsia="en-US" w:bidi="ar-SA"/>
        </w:rPr>
        <w:t xml:space="preserve"> </w:t>
      </w:r>
      <w:r w:rsidRPr="005D41C6">
        <w:rPr>
          <w:sz w:val="28"/>
          <w:szCs w:val="28"/>
          <w:lang w:eastAsia="en-US" w:bidi="ar-SA"/>
        </w:rPr>
        <w:t>моделировать, выдвигать гипотезы, экспериментировать, определять понятия,</w:t>
      </w:r>
      <w:r w:rsidRPr="005D41C6">
        <w:rPr>
          <w:spacing w:val="1"/>
          <w:sz w:val="28"/>
          <w:szCs w:val="28"/>
          <w:lang w:eastAsia="en-US" w:bidi="ar-SA"/>
        </w:rPr>
        <w:t xml:space="preserve"> </w:t>
      </w:r>
      <w:r w:rsidRPr="005D41C6">
        <w:rPr>
          <w:sz w:val="28"/>
          <w:szCs w:val="28"/>
          <w:lang w:eastAsia="en-US" w:bidi="ar-SA"/>
        </w:rPr>
        <w:t>устанавливать</w:t>
      </w:r>
      <w:r w:rsidRPr="005D41C6">
        <w:rPr>
          <w:spacing w:val="1"/>
          <w:sz w:val="28"/>
          <w:szCs w:val="28"/>
          <w:lang w:eastAsia="en-US" w:bidi="ar-SA"/>
        </w:rPr>
        <w:t xml:space="preserve"> </w:t>
      </w:r>
      <w:r w:rsidRPr="005D41C6">
        <w:rPr>
          <w:sz w:val="28"/>
          <w:szCs w:val="28"/>
          <w:lang w:eastAsia="en-US" w:bidi="ar-SA"/>
        </w:rPr>
        <w:t>причинно-следственные</w:t>
      </w:r>
      <w:r w:rsidRPr="005D41C6">
        <w:rPr>
          <w:spacing w:val="1"/>
          <w:sz w:val="28"/>
          <w:szCs w:val="28"/>
          <w:lang w:eastAsia="en-US" w:bidi="ar-SA"/>
        </w:rPr>
        <w:t xml:space="preserve"> </w:t>
      </w:r>
      <w:r w:rsidRPr="005D41C6">
        <w:rPr>
          <w:sz w:val="28"/>
          <w:szCs w:val="28"/>
          <w:lang w:eastAsia="en-US" w:bidi="ar-SA"/>
        </w:rPr>
        <w:t>связи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работать</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источниками</w:t>
      </w:r>
      <w:r w:rsidRPr="005D41C6">
        <w:rPr>
          <w:spacing w:val="1"/>
          <w:sz w:val="28"/>
          <w:szCs w:val="28"/>
          <w:lang w:eastAsia="en-US" w:bidi="ar-SA"/>
        </w:rPr>
        <w:t xml:space="preserve"> </w:t>
      </w:r>
      <w:r w:rsidRPr="005D41C6">
        <w:rPr>
          <w:sz w:val="28"/>
          <w:szCs w:val="28"/>
          <w:lang w:eastAsia="en-US" w:bidi="ar-SA"/>
        </w:rPr>
        <w:t>информации.</w:t>
      </w:r>
      <w:r w:rsidRPr="005D41C6">
        <w:rPr>
          <w:spacing w:val="1"/>
          <w:sz w:val="28"/>
          <w:szCs w:val="28"/>
          <w:lang w:eastAsia="en-US" w:bidi="ar-SA"/>
        </w:rPr>
        <w:t xml:space="preserve"> </w:t>
      </w:r>
      <w:r w:rsidRPr="005D41C6">
        <w:rPr>
          <w:sz w:val="28"/>
          <w:szCs w:val="28"/>
          <w:lang w:eastAsia="en-US" w:bidi="ar-SA"/>
        </w:rPr>
        <w:t>Они</w:t>
      </w:r>
      <w:r w:rsidRPr="005D41C6">
        <w:rPr>
          <w:spacing w:val="1"/>
          <w:sz w:val="28"/>
          <w:szCs w:val="28"/>
          <w:lang w:eastAsia="en-US" w:bidi="ar-SA"/>
        </w:rPr>
        <w:t xml:space="preserve"> </w:t>
      </w:r>
      <w:r w:rsidRPr="005D41C6">
        <w:rPr>
          <w:sz w:val="28"/>
          <w:szCs w:val="28"/>
          <w:lang w:eastAsia="en-US" w:bidi="ar-SA"/>
        </w:rPr>
        <w:t>обеспечивают</w:t>
      </w:r>
      <w:r w:rsidRPr="005D41C6">
        <w:rPr>
          <w:spacing w:val="1"/>
          <w:sz w:val="28"/>
          <w:szCs w:val="28"/>
          <w:lang w:eastAsia="en-US" w:bidi="ar-SA"/>
        </w:rPr>
        <w:t xml:space="preserve"> </w:t>
      </w:r>
      <w:r w:rsidRPr="005D41C6">
        <w:rPr>
          <w:sz w:val="28"/>
          <w:szCs w:val="28"/>
          <w:lang w:eastAsia="en-US" w:bidi="ar-SA"/>
        </w:rPr>
        <w:t>получение</w:t>
      </w:r>
      <w:r w:rsidRPr="005D41C6">
        <w:rPr>
          <w:spacing w:val="1"/>
          <w:sz w:val="28"/>
          <w:szCs w:val="28"/>
          <w:lang w:eastAsia="en-US" w:bidi="ar-SA"/>
        </w:rPr>
        <w:t xml:space="preserve"> </w:t>
      </w:r>
      <w:r w:rsidRPr="005D41C6">
        <w:rPr>
          <w:sz w:val="28"/>
          <w:szCs w:val="28"/>
          <w:lang w:eastAsia="en-US" w:bidi="ar-SA"/>
        </w:rPr>
        <w:t>необходимой</w:t>
      </w:r>
      <w:r w:rsidRPr="005D41C6">
        <w:rPr>
          <w:spacing w:val="1"/>
          <w:sz w:val="28"/>
          <w:szCs w:val="28"/>
          <w:lang w:eastAsia="en-US" w:bidi="ar-SA"/>
        </w:rPr>
        <w:t xml:space="preserve"> </w:t>
      </w:r>
      <w:r w:rsidRPr="005D41C6">
        <w:rPr>
          <w:sz w:val="28"/>
          <w:szCs w:val="28"/>
          <w:lang w:eastAsia="en-US" w:bidi="ar-SA"/>
        </w:rPr>
        <w:t>знаниевой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процессуальной основы для проведения исследований и реализации проектов</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изучении учебных</w:t>
      </w:r>
      <w:r w:rsidRPr="005D41C6">
        <w:rPr>
          <w:spacing w:val="-3"/>
          <w:sz w:val="28"/>
          <w:szCs w:val="28"/>
          <w:lang w:eastAsia="en-US" w:bidi="ar-SA"/>
        </w:rPr>
        <w:t xml:space="preserve"> </w:t>
      </w:r>
      <w:r w:rsidRPr="005D41C6">
        <w:rPr>
          <w:sz w:val="28"/>
          <w:szCs w:val="28"/>
          <w:lang w:eastAsia="en-US" w:bidi="ar-SA"/>
        </w:rPr>
        <w:t>предметов.</w:t>
      </w:r>
    </w:p>
    <w:p w14:paraId="5CD1698E" w14:textId="77777777" w:rsidR="00281428" w:rsidRPr="005D41C6" w:rsidRDefault="00281428" w:rsidP="00281428">
      <w:pPr>
        <w:spacing w:after="0" w:line="240" w:lineRule="auto"/>
        <w:rPr>
          <w:lang w:eastAsia="en-US" w:bidi="ar-SA"/>
        </w:rPr>
        <w:sectPr w:rsidR="00281428" w:rsidRPr="005D41C6">
          <w:pgSz w:w="11900" w:h="16840"/>
          <w:pgMar w:top="1040" w:right="300" w:bottom="1340" w:left="600" w:header="0" w:footer="1066" w:gutter="0"/>
          <w:cols w:space="720"/>
        </w:sectPr>
      </w:pPr>
    </w:p>
    <w:p w14:paraId="68CB56C2" w14:textId="77777777" w:rsidR="00281428" w:rsidRPr="005D41C6" w:rsidRDefault="00281428" w:rsidP="00281428">
      <w:pPr>
        <w:spacing w:before="74" w:after="0" w:line="240" w:lineRule="auto"/>
        <w:ind w:right="829"/>
        <w:jc w:val="both"/>
        <w:rPr>
          <w:sz w:val="28"/>
          <w:szCs w:val="28"/>
          <w:lang w:eastAsia="en-US" w:bidi="ar-SA"/>
        </w:rPr>
      </w:pPr>
      <w:r w:rsidRPr="005D41C6">
        <w:rPr>
          <w:sz w:val="28"/>
          <w:szCs w:val="28"/>
          <w:lang w:eastAsia="en-US" w:bidi="ar-SA"/>
        </w:rPr>
        <w:t>В качестве результата также включаются: готовность слушать и слышать</w:t>
      </w:r>
      <w:r w:rsidRPr="005D41C6">
        <w:rPr>
          <w:spacing w:val="1"/>
          <w:sz w:val="28"/>
          <w:szCs w:val="28"/>
          <w:lang w:eastAsia="en-US" w:bidi="ar-SA"/>
        </w:rPr>
        <w:t xml:space="preserve"> </w:t>
      </w:r>
      <w:r w:rsidRPr="005D41C6">
        <w:rPr>
          <w:sz w:val="28"/>
          <w:szCs w:val="28"/>
          <w:lang w:eastAsia="en-US" w:bidi="ar-SA"/>
        </w:rPr>
        <w:t>собеседника,</w:t>
      </w:r>
      <w:r w:rsidRPr="005D41C6">
        <w:rPr>
          <w:spacing w:val="1"/>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корректной</w:t>
      </w:r>
      <w:r w:rsidRPr="005D41C6">
        <w:rPr>
          <w:spacing w:val="1"/>
          <w:sz w:val="28"/>
          <w:szCs w:val="28"/>
          <w:lang w:eastAsia="en-US" w:bidi="ar-SA"/>
        </w:rPr>
        <w:t xml:space="preserve"> </w:t>
      </w:r>
      <w:r w:rsidRPr="005D41C6">
        <w:rPr>
          <w:sz w:val="28"/>
          <w:szCs w:val="28"/>
          <w:lang w:eastAsia="en-US" w:bidi="ar-SA"/>
        </w:rPr>
        <w:t>форме</w:t>
      </w:r>
      <w:r w:rsidRPr="005D41C6">
        <w:rPr>
          <w:spacing w:val="1"/>
          <w:sz w:val="28"/>
          <w:szCs w:val="28"/>
          <w:lang w:eastAsia="en-US" w:bidi="ar-SA"/>
        </w:rPr>
        <w:t xml:space="preserve"> </w:t>
      </w:r>
      <w:r w:rsidRPr="005D41C6">
        <w:rPr>
          <w:sz w:val="28"/>
          <w:szCs w:val="28"/>
          <w:lang w:eastAsia="en-US" w:bidi="ar-SA"/>
        </w:rPr>
        <w:t>формулировать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оценивать</w:t>
      </w:r>
      <w:r w:rsidRPr="005D41C6">
        <w:rPr>
          <w:spacing w:val="1"/>
          <w:sz w:val="28"/>
          <w:szCs w:val="28"/>
          <w:lang w:eastAsia="en-US" w:bidi="ar-SA"/>
        </w:rPr>
        <w:t xml:space="preserve"> </w:t>
      </w:r>
      <w:r w:rsidRPr="005D41C6">
        <w:rPr>
          <w:sz w:val="28"/>
          <w:szCs w:val="28"/>
          <w:lang w:eastAsia="en-US" w:bidi="ar-SA"/>
        </w:rPr>
        <w:t>познавательные</w:t>
      </w:r>
      <w:r w:rsidRPr="005D41C6">
        <w:rPr>
          <w:spacing w:val="-7"/>
          <w:sz w:val="28"/>
          <w:szCs w:val="28"/>
          <w:lang w:eastAsia="en-US" w:bidi="ar-SA"/>
        </w:rPr>
        <w:t xml:space="preserve"> </w:t>
      </w:r>
      <w:r w:rsidRPr="005D41C6">
        <w:rPr>
          <w:sz w:val="28"/>
          <w:szCs w:val="28"/>
          <w:lang w:eastAsia="en-US" w:bidi="ar-SA"/>
        </w:rPr>
        <w:t>вопросы;</w:t>
      </w:r>
      <w:r w:rsidRPr="005D41C6">
        <w:rPr>
          <w:spacing w:val="-5"/>
          <w:sz w:val="28"/>
          <w:szCs w:val="28"/>
          <w:lang w:eastAsia="en-US" w:bidi="ar-SA"/>
        </w:rPr>
        <w:t xml:space="preserve"> </w:t>
      </w:r>
      <w:r w:rsidRPr="005D41C6">
        <w:rPr>
          <w:sz w:val="28"/>
          <w:szCs w:val="28"/>
          <w:lang w:eastAsia="en-US" w:bidi="ar-SA"/>
        </w:rPr>
        <w:t>проявлять</w:t>
      </w:r>
      <w:r w:rsidRPr="005D41C6">
        <w:rPr>
          <w:spacing w:val="-7"/>
          <w:sz w:val="28"/>
          <w:szCs w:val="28"/>
          <w:lang w:eastAsia="en-US" w:bidi="ar-SA"/>
        </w:rPr>
        <w:t xml:space="preserve"> </w:t>
      </w:r>
      <w:r w:rsidRPr="005D41C6">
        <w:rPr>
          <w:sz w:val="28"/>
          <w:szCs w:val="28"/>
          <w:lang w:eastAsia="en-US" w:bidi="ar-SA"/>
        </w:rPr>
        <w:t>самостоятельность</w:t>
      </w:r>
      <w:r w:rsidRPr="005D41C6">
        <w:rPr>
          <w:spacing w:val="-7"/>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обучении,</w:t>
      </w:r>
      <w:r w:rsidRPr="005D41C6">
        <w:rPr>
          <w:spacing w:val="-7"/>
          <w:sz w:val="28"/>
          <w:szCs w:val="28"/>
          <w:lang w:eastAsia="en-US" w:bidi="ar-SA"/>
        </w:rPr>
        <w:t xml:space="preserve"> </w:t>
      </w:r>
      <w:r w:rsidRPr="005D41C6">
        <w:rPr>
          <w:sz w:val="28"/>
          <w:szCs w:val="28"/>
          <w:lang w:eastAsia="en-US" w:bidi="ar-SA"/>
        </w:rPr>
        <w:t>инициативу</w:t>
      </w:r>
      <w:r w:rsidRPr="005D41C6">
        <w:rPr>
          <w:spacing w:val="-67"/>
          <w:sz w:val="28"/>
          <w:szCs w:val="28"/>
          <w:lang w:eastAsia="en-US" w:bidi="ar-SA"/>
        </w:rPr>
        <w:t xml:space="preserve"> </w:t>
      </w:r>
      <w:r w:rsidRPr="005D41C6">
        <w:rPr>
          <w:sz w:val="28"/>
          <w:szCs w:val="28"/>
          <w:lang w:eastAsia="en-US" w:bidi="ar-SA"/>
        </w:rPr>
        <w:t>в использовании своих мыслительных способностей; критически и творчески</w:t>
      </w:r>
      <w:r w:rsidRPr="005D41C6">
        <w:rPr>
          <w:spacing w:val="1"/>
          <w:sz w:val="28"/>
          <w:szCs w:val="28"/>
          <w:lang w:eastAsia="en-US" w:bidi="ar-SA"/>
        </w:rPr>
        <w:t xml:space="preserve"> </w:t>
      </w:r>
      <w:r w:rsidRPr="005D41C6">
        <w:rPr>
          <w:sz w:val="28"/>
          <w:szCs w:val="28"/>
          <w:lang w:eastAsia="en-US" w:bidi="ar-SA"/>
        </w:rPr>
        <w:t>работать в сотрудничестве с другими людьми; смело и твердо защищать свои</w:t>
      </w:r>
      <w:r w:rsidRPr="005D41C6">
        <w:rPr>
          <w:spacing w:val="1"/>
          <w:sz w:val="28"/>
          <w:szCs w:val="28"/>
          <w:lang w:eastAsia="en-US" w:bidi="ar-SA"/>
        </w:rPr>
        <w:t xml:space="preserve"> </w:t>
      </w:r>
      <w:r w:rsidRPr="005D41C6">
        <w:rPr>
          <w:sz w:val="28"/>
          <w:szCs w:val="28"/>
          <w:lang w:eastAsia="en-US" w:bidi="ar-SA"/>
        </w:rPr>
        <w:t>убеждения;</w:t>
      </w:r>
      <w:r w:rsidRPr="005D41C6">
        <w:rPr>
          <w:spacing w:val="1"/>
          <w:sz w:val="28"/>
          <w:szCs w:val="28"/>
          <w:lang w:eastAsia="en-US" w:bidi="ar-SA"/>
        </w:rPr>
        <w:t xml:space="preserve"> </w:t>
      </w:r>
      <w:r w:rsidRPr="005D41C6">
        <w:rPr>
          <w:sz w:val="28"/>
          <w:szCs w:val="28"/>
          <w:lang w:eastAsia="en-US" w:bidi="ar-SA"/>
        </w:rPr>
        <w:t>оценивать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понимать</w:t>
      </w:r>
      <w:r w:rsidRPr="005D41C6">
        <w:rPr>
          <w:spacing w:val="1"/>
          <w:sz w:val="28"/>
          <w:szCs w:val="28"/>
          <w:lang w:eastAsia="en-US" w:bidi="ar-SA"/>
        </w:rPr>
        <w:t xml:space="preserve"> </w:t>
      </w:r>
      <w:r w:rsidRPr="005D41C6">
        <w:rPr>
          <w:sz w:val="28"/>
          <w:szCs w:val="28"/>
          <w:lang w:eastAsia="en-US" w:bidi="ar-SA"/>
        </w:rPr>
        <w:t>собственные</w:t>
      </w:r>
      <w:r w:rsidRPr="005D41C6">
        <w:rPr>
          <w:spacing w:val="1"/>
          <w:sz w:val="28"/>
          <w:szCs w:val="28"/>
          <w:lang w:eastAsia="en-US" w:bidi="ar-SA"/>
        </w:rPr>
        <w:t xml:space="preserve"> </w:t>
      </w:r>
      <w:r w:rsidRPr="005D41C6">
        <w:rPr>
          <w:sz w:val="28"/>
          <w:szCs w:val="28"/>
          <w:lang w:eastAsia="en-US" w:bidi="ar-SA"/>
        </w:rPr>
        <w:t>сильные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слабые</w:t>
      </w:r>
      <w:r w:rsidRPr="005D41C6">
        <w:rPr>
          <w:spacing w:val="1"/>
          <w:sz w:val="28"/>
          <w:szCs w:val="28"/>
          <w:lang w:eastAsia="en-US" w:bidi="ar-SA"/>
        </w:rPr>
        <w:t xml:space="preserve"> </w:t>
      </w:r>
      <w:r w:rsidRPr="005D41C6">
        <w:rPr>
          <w:sz w:val="28"/>
          <w:szCs w:val="28"/>
          <w:lang w:eastAsia="en-US" w:bidi="ar-SA"/>
        </w:rPr>
        <w:t>стороны;</w:t>
      </w:r>
      <w:r w:rsidRPr="005D41C6">
        <w:rPr>
          <w:spacing w:val="-67"/>
          <w:sz w:val="28"/>
          <w:szCs w:val="28"/>
          <w:lang w:eastAsia="en-US" w:bidi="ar-SA"/>
        </w:rPr>
        <w:t xml:space="preserve"> </w:t>
      </w:r>
      <w:r w:rsidRPr="005D41C6">
        <w:rPr>
          <w:sz w:val="28"/>
          <w:szCs w:val="28"/>
          <w:lang w:eastAsia="en-US" w:bidi="ar-SA"/>
        </w:rPr>
        <w:t>отвечать</w:t>
      </w:r>
      <w:r w:rsidRPr="005D41C6">
        <w:rPr>
          <w:spacing w:val="-2"/>
          <w:sz w:val="28"/>
          <w:szCs w:val="28"/>
          <w:lang w:eastAsia="en-US" w:bidi="ar-SA"/>
        </w:rPr>
        <w:t xml:space="preserve"> </w:t>
      </w:r>
      <w:r w:rsidRPr="005D41C6">
        <w:rPr>
          <w:sz w:val="28"/>
          <w:szCs w:val="28"/>
          <w:lang w:eastAsia="en-US" w:bidi="ar-SA"/>
        </w:rPr>
        <w:t>за</w:t>
      </w:r>
      <w:r w:rsidRPr="005D41C6">
        <w:rPr>
          <w:spacing w:val="-1"/>
          <w:sz w:val="28"/>
          <w:szCs w:val="28"/>
          <w:lang w:eastAsia="en-US" w:bidi="ar-SA"/>
        </w:rPr>
        <w:t xml:space="preserve"> </w:t>
      </w:r>
      <w:r w:rsidRPr="005D41C6">
        <w:rPr>
          <w:sz w:val="28"/>
          <w:szCs w:val="28"/>
          <w:lang w:eastAsia="en-US" w:bidi="ar-SA"/>
        </w:rPr>
        <w:t>свои</w:t>
      </w:r>
      <w:r w:rsidRPr="005D41C6">
        <w:rPr>
          <w:spacing w:val="-3"/>
          <w:sz w:val="28"/>
          <w:szCs w:val="28"/>
          <w:lang w:eastAsia="en-US" w:bidi="ar-SA"/>
        </w:rPr>
        <w:t xml:space="preserve"> </w:t>
      </w:r>
      <w:r w:rsidRPr="005D41C6">
        <w:rPr>
          <w:sz w:val="28"/>
          <w:szCs w:val="28"/>
          <w:lang w:eastAsia="en-US" w:bidi="ar-SA"/>
        </w:rPr>
        <w:t>действия и</w:t>
      </w:r>
      <w:r w:rsidRPr="005D41C6">
        <w:rPr>
          <w:spacing w:val="-3"/>
          <w:sz w:val="28"/>
          <w:szCs w:val="28"/>
          <w:lang w:eastAsia="en-US" w:bidi="ar-SA"/>
        </w:rPr>
        <w:t xml:space="preserve"> </w:t>
      </w:r>
      <w:r w:rsidRPr="005D41C6">
        <w:rPr>
          <w:sz w:val="28"/>
          <w:szCs w:val="28"/>
          <w:lang w:eastAsia="en-US" w:bidi="ar-SA"/>
        </w:rPr>
        <w:t>их</w:t>
      </w:r>
      <w:r w:rsidRPr="005D41C6">
        <w:rPr>
          <w:spacing w:val="-3"/>
          <w:sz w:val="28"/>
          <w:szCs w:val="28"/>
          <w:lang w:eastAsia="en-US" w:bidi="ar-SA"/>
        </w:rPr>
        <w:t xml:space="preserve"> </w:t>
      </w:r>
      <w:r w:rsidRPr="005D41C6">
        <w:rPr>
          <w:sz w:val="28"/>
          <w:szCs w:val="28"/>
          <w:lang w:eastAsia="en-US" w:bidi="ar-SA"/>
        </w:rPr>
        <w:t>последствия.</w:t>
      </w:r>
    </w:p>
    <w:p w14:paraId="5BCC3913" w14:textId="77777777" w:rsidR="00281428" w:rsidRPr="005D41C6" w:rsidRDefault="00281428" w:rsidP="00281428">
      <w:pPr>
        <w:spacing w:before="3" w:after="0" w:line="240" w:lineRule="auto"/>
        <w:ind w:right="835"/>
        <w:jc w:val="both"/>
        <w:outlineLvl w:val="0"/>
        <w:rPr>
          <w:b/>
          <w:bCs/>
          <w:sz w:val="28"/>
          <w:szCs w:val="28"/>
          <w:lang w:eastAsia="en-US" w:bidi="ar-SA"/>
        </w:rPr>
      </w:pPr>
      <w:r w:rsidRPr="005D41C6">
        <w:rPr>
          <w:b/>
          <w:bCs/>
          <w:sz w:val="28"/>
          <w:szCs w:val="28"/>
          <w:lang w:eastAsia="en-US" w:bidi="ar-SA"/>
        </w:rPr>
        <w:t>Условия, обеспечивающие развитие универсальных учебных действий у</w:t>
      </w:r>
      <w:r w:rsidRPr="005D41C6">
        <w:rPr>
          <w:b/>
          <w:bCs/>
          <w:spacing w:val="1"/>
          <w:sz w:val="28"/>
          <w:szCs w:val="28"/>
          <w:lang w:eastAsia="en-US" w:bidi="ar-SA"/>
        </w:rPr>
        <w:t xml:space="preserve"> </w:t>
      </w:r>
      <w:r w:rsidRPr="005D41C6">
        <w:rPr>
          <w:b/>
          <w:bCs/>
          <w:sz w:val="28"/>
          <w:szCs w:val="28"/>
          <w:lang w:eastAsia="en-US" w:bidi="ar-SA"/>
        </w:rPr>
        <w:t>обучающихся</w:t>
      </w:r>
    </w:p>
    <w:p w14:paraId="44B67D9F" w14:textId="77777777" w:rsidR="00281428" w:rsidRPr="005D41C6" w:rsidRDefault="00281428" w:rsidP="00281428">
      <w:pPr>
        <w:spacing w:after="0" w:line="240" w:lineRule="auto"/>
        <w:ind w:right="830"/>
        <w:jc w:val="both"/>
        <w:rPr>
          <w:sz w:val="28"/>
          <w:szCs w:val="28"/>
          <w:lang w:eastAsia="en-US" w:bidi="ar-SA"/>
        </w:rPr>
      </w:pPr>
      <w:r w:rsidRPr="005D41C6">
        <w:rPr>
          <w:sz w:val="28"/>
          <w:szCs w:val="28"/>
          <w:lang w:eastAsia="en-US" w:bidi="ar-SA"/>
        </w:rPr>
        <w:t>Содержание</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предметов,</w:t>
      </w:r>
      <w:r w:rsidRPr="005D41C6">
        <w:rPr>
          <w:spacing w:val="1"/>
          <w:sz w:val="28"/>
          <w:szCs w:val="28"/>
          <w:lang w:eastAsia="en-US" w:bidi="ar-SA"/>
        </w:rPr>
        <w:t xml:space="preserve"> </w:t>
      </w:r>
      <w:r w:rsidRPr="005D41C6">
        <w:rPr>
          <w:sz w:val="28"/>
          <w:szCs w:val="28"/>
          <w:lang w:eastAsia="en-US" w:bidi="ar-SA"/>
        </w:rPr>
        <w:t>преподаваемых</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может</w:t>
      </w:r>
      <w:r w:rsidRPr="005D41C6">
        <w:rPr>
          <w:spacing w:val="1"/>
          <w:sz w:val="28"/>
          <w:szCs w:val="28"/>
          <w:lang w:eastAsia="en-US" w:bidi="ar-SA"/>
        </w:rPr>
        <w:t xml:space="preserve"> </w:t>
      </w:r>
      <w:r w:rsidRPr="005D41C6">
        <w:rPr>
          <w:sz w:val="28"/>
          <w:szCs w:val="28"/>
          <w:lang w:eastAsia="en-US" w:bidi="ar-SA"/>
        </w:rPr>
        <w:t>стать</w:t>
      </w:r>
      <w:r w:rsidRPr="005D41C6">
        <w:rPr>
          <w:spacing w:val="1"/>
          <w:sz w:val="28"/>
          <w:szCs w:val="28"/>
          <w:lang w:eastAsia="en-US" w:bidi="ar-SA"/>
        </w:rPr>
        <w:t xml:space="preserve"> </w:t>
      </w:r>
      <w:r w:rsidRPr="005D41C6">
        <w:rPr>
          <w:sz w:val="28"/>
          <w:szCs w:val="28"/>
          <w:lang w:eastAsia="en-US" w:bidi="ar-SA"/>
        </w:rPr>
        <w:t>средством</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67"/>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только</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соблюдении</w:t>
      </w:r>
      <w:r w:rsidRPr="005D41C6">
        <w:rPr>
          <w:spacing w:val="1"/>
          <w:sz w:val="28"/>
          <w:szCs w:val="28"/>
          <w:lang w:eastAsia="en-US" w:bidi="ar-SA"/>
        </w:rPr>
        <w:t xml:space="preserve"> </w:t>
      </w:r>
      <w:r w:rsidRPr="005D41C6">
        <w:rPr>
          <w:sz w:val="28"/>
          <w:szCs w:val="28"/>
          <w:lang w:eastAsia="en-US" w:bidi="ar-SA"/>
        </w:rPr>
        <w:t>определенных</w:t>
      </w:r>
      <w:r w:rsidRPr="005D41C6">
        <w:rPr>
          <w:spacing w:val="1"/>
          <w:sz w:val="28"/>
          <w:szCs w:val="28"/>
          <w:lang w:eastAsia="en-US" w:bidi="ar-SA"/>
        </w:rPr>
        <w:t xml:space="preserve"> </w:t>
      </w:r>
      <w:r w:rsidRPr="005D41C6">
        <w:rPr>
          <w:sz w:val="28"/>
          <w:szCs w:val="28"/>
          <w:lang w:eastAsia="en-US" w:bidi="ar-SA"/>
        </w:rPr>
        <w:t>условий</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4"/>
          <w:sz w:val="28"/>
          <w:szCs w:val="28"/>
          <w:lang w:eastAsia="en-US" w:bidi="ar-SA"/>
        </w:rPr>
        <w:t xml:space="preserve"> </w:t>
      </w:r>
      <w:r w:rsidRPr="005D41C6">
        <w:rPr>
          <w:sz w:val="28"/>
          <w:szCs w:val="28"/>
          <w:lang w:eastAsia="en-US" w:bidi="ar-SA"/>
        </w:rPr>
        <w:t>деятельности:</w:t>
      </w:r>
    </w:p>
    <w:p w14:paraId="27FE0FEF" w14:textId="77777777" w:rsidR="00281428" w:rsidRPr="005D41C6" w:rsidRDefault="00281428" w:rsidP="00FF2F55">
      <w:pPr>
        <w:numPr>
          <w:ilvl w:val="0"/>
          <w:numId w:val="140"/>
        </w:numPr>
        <w:tabs>
          <w:tab w:val="left" w:pos="726"/>
        </w:tabs>
        <w:spacing w:before="1" w:after="0" w:line="240" w:lineRule="auto"/>
        <w:ind w:right="835" w:firstLine="0"/>
        <w:jc w:val="both"/>
        <w:rPr>
          <w:sz w:val="28"/>
          <w:lang w:eastAsia="en-US" w:bidi="ar-SA"/>
        </w:rPr>
      </w:pPr>
      <w:r w:rsidRPr="005D41C6">
        <w:rPr>
          <w:sz w:val="28"/>
          <w:lang w:eastAsia="en-US" w:bidi="ar-SA"/>
        </w:rPr>
        <w:t>использовании учебников в бумажной и/или электронной форме не только в</w:t>
      </w:r>
      <w:r w:rsidRPr="005D41C6">
        <w:rPr>
          <w:spacing w:val="1"/>
          <w:sz w:val="28"/>
          <w:lang w:eastAsia="en-US" w:bidi="ar-SA"/>
        </w:rPr>
        <w:t xml:space="preserve"> </w:t>
      </w:r>
      <w:r w:rsidRPr="005D41C6">
        <w:rPr>
          <w:sz w:val="28"/>
          <w:lang w:eastAsia="en-US" w:bidi="ar-SA"/>
        </w:rPr>
        <w:t>качестве носителя информации, «готовых» знаний, подлежащих усвоению, но и</w:t>
      </w:r>
      <w:r w:rsidRPr="005D41C6">
        <w:rPr>
          <w:spacing w:val="-67"/>
          <w:sz w:val="28"/>
          <w:lang w:eastAsia="en-US" w:bidi="ar-SA"/>
        </w:rPr>
        <w:t xml:space="preserve"> </w:t>
      </w:r>
      <w:r w:rsidRPr="005D41C6">
        <w:rPr>
          <w:sz w:val="28"/>
          <w:lang w:eastAsia="en-US" w:bidi="ar-SA"/>
        </w:rPr>
        <w:t>как носителя способов «открытия» новых знаний, их практического освоения,</w:t>
      </w:r>
      <w:r w:rsidRPr="005D41C6">
        <w:rPr>
          <w:spacing w:val="1"/>
          <w:sz w:val="28"/>
          <w:lang w:eastAsia="en-US" w:bidi="ar-SA"/>
        </w:rPr>
        <w:t xml:space="preserve"> </w:t>
      </w:r>
      <w:r w:rsidRPr="005D41C6">
        <w:rPr>
          <w:sz w:val="28"/>
          <w:lang w:eastAsia="en-US" w:bidi="ar-SA"/>
        </w:rPr>
        <w:t>обобщения</w:t>
      </w:r>
      <w:r w:rsidRPr="005D41C6">
        <w:rPr>
          <w:spacing w:val="-5"/>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систематизации,</w:t>
      </w:r>
      <w:r w:rsidRPr="005D41C6">
        <w:rPr>
          <w:spacing w:val="-2"/>
          <w:sz w:val="28"/>
          <w:lang w:eastAsia="en-US" w:bidi="ar-SA"/>
        </w:rPr>
        <w:t xml:space="preserve"> </w:t>
      </w:r>
      <w:r w:rsidRPr="005D41C6">
        <w:rPr>
          <w:sz w:val="28"/>
          <w:lang w:eastAsia="en-US" w:bidi="ar-SA"/>
        </w:rPr>
        <w:t>включения</w:t>
      </w:r>
      <w:r w:rsidRPr="005D41C6">
        <w:rPr>
          <w:spacing w:val="-1"/>
          <w:sz w:val="28"/>
          <w:lang w:eastAsia="en-US" w:bidi="ar-SA"/>
        </w:rPr>
        <w:t xml:space="preserve"> </w:t>
      </w:r>
      <w:r w:rsidRPr="005D41C6">
        <w:rPr>
          <w:sz w:val="28"/>
          <w:lang w:eastAsia="en-US" w:bidi="ar-SA"/>
        </w:rPr>
        <w:t>обучающимся</w:t>
      </w:r>
      <w:r w:rsidRPr="005D41C6">
        <w:rPr>
          <w:spacing w:val="-1"/>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свою</w:t>
      </w:r>
      <w:r w:rsidRPr="005D41C6">
        <w:rPr>
          <w:spacing w:val="-2"/>
          <w:sz w:val="28"/>
          <w:lang w:eastAsia="en-US" w:bidi="ar-SA"/>
        </w:rPr>
        <w:t xml:space="preserve"> </w:t>
      </w:r>
      <w:r w:rsidRPr="005D41C6">
        <w:rPr>
          <w:sz w:val="28"/>
          <w:lang w:eastAsia="en-US" w:bidi="ar-SA"/>
        </w:rPr>
        <w:t>картину</w:t>
      </w:r>
      <w:r w:rsidRPr="005D41C6">
        <w:rPr>
          <w:spacing w:val="-5"/>
          <w:sz w:val="28"/>
          <w:lang w:eastAsia="en-US" w:bidi="ar-SA"/>
        </w:rPr>
        <w:t xml:space="preserve"> </w:t>
      </w:r>
      <w:r w:rsidRPr="005D41C6">
        <w:rPr>
          <w:sz w:val="28"/>
          <w:lang w:eastAsia="en-US" w:bidi="ar-SA"/>
        </w:rPr>
        <w:t>мира;</w:t>
      </w:r>
    </w:p>
    <w:p w14:paraId="58B60F20" w14:textId="77777777" w:rsidR="00281428" w:rsidRPr="005D41C6" w:rsidRDefault="00281428" w:rsidP="00FF2F55">
      <w:pPr>
        <w:numPr>
          <w:ilvl w:val="0"/>
          <w:numId w:val="140"/>
        </w:numPr>
        <w:tabs>
          <w:tab w:val="left" w:pos="822"/>
        </w:tabs>
        <w:spacing w:after="0" w:line="240" w:lineRule="auto"/>
        <w:ind w:right="833" w:firstLine="0"/>
        <w:jc w:val="both"/>
        <w:rPr>
          <w:sz w:val="28"/>
          <w:lang w:eastAsia="en-US" w:bidi="ar-SA"/>
        </w:rPr>
      </w:pPr>
      <w:r w:rsidRPr="005D41C6">
        <w:rPr>
          <w:sz w:val="28"/>
          <w:lang w:eastAsia="en-US" w:bidi="ar-SA"/>
        </w:rPr>
        <w:t>соблюдении</w:t>
      </w:r>
      <w:r w:rsidRPr="005D41C6">
        <w:rPr>
          <w:spacing w:val="1"/>
          <w:sz w:val="28"/>
          <w:lang w:eastAsia="en-US" w:bidi="ar-SA"/>
        </w:rPr>
        <w:t xml:space="preserve"> </w:t>
      </w:r>
      <w:r w:rsidRPr="005D41C6">
        <w:rPr>
          <w:sz w:val="28"/>
          <w:lang w:eastAsia="en-US" w:bidi="ar-SA"/>
        </w:rPr>
        <w:t>технологии</w:t>
      </w:r>
      <w:r w:rsidRPr="005D41C6">
        <w:rPr>
          <w:spacing w:val="1"/>
          <w:sz w:val="28"/>
          <w:lang w:eastAsia="en-US" w:bidi="ar-SA"/>
        </w:rPr>
        <w:t xml:space="preserve"> </w:t>
      </w:r>
      <w:r w:rsidRPr="005D41C6">
        <w:rPr>
          <w:sz w:val="28"/>
          <w:lang w:eastAsia="en-US" w:bidi="ar-SA"/>
        </w:rPr>
        <w:t>проектирования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проведения</w:t>
      </w:r>
      <w:r w:rsidRPr="005D41C6">
        <w:rPr>
          <w:spacing w:val="1"/>
          <w:sz w:val="28"/>
          <w:lang w:eastAsia="en-US" w:bidi="ar-SA"/>
        </w:rPr>
        <w:t xml:space="preserve"> </w:t>
      </w:r>
      <w:r w:rsidRPr="005D41C6">
        <w:rPr>
          <w:sz w:val="28"/>
          <w:lang w:eastAsia="en-US" w:bidi="ar-SA"/>
        </w:rPr>
        <w:t>урока</w:t>
      </w:r>
      <w:r w:rsidRPr="005D41C6">
        <w:rPr>
          <w:spacing w:val="1"/>
          <w:sz w:val="28"/>
          <w:lang w:eastAsia="en-US" w:bidi="ar-SA"/>
        </w:rPr>
        <w:t xml:space="preserve"> </w:t>
      </w:r>
      <w:r w:rsidRPr="005D41C6">
        <w:rPr>
          <w:sz w:val="28"/>
          <w:lang w:eastAsia="en-US" w:bidi="ar-SA"/>
        </w:rPr>
        <w:t>(учебного</w:t>
      </w:r>
      <w:r w:rsidRPr="005D41C6">
        <w:rPr>
          <w:spacing w:val="1"/>
          <w:sz w:val="28"/>
          <w:lang w:eastAsia="en-US" w:bidi="ar-SA"/>
        </w:rPr>
        <w:t xml:space="preserve"> </w:t>
      </w:r>
      <w:r w:rsidRPr="005D41C6">
        <w:rPr>
          <w:sz w:val="28"/>
          <w:lang w:eastAsia="en-US" w:bidi="ar-SA"/>
        </w:rPr>
        <w:t>занятия)</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соответствии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требованиями</w:t>
      </w:r>
      <w:r w:rsidRPr="005D41C6">
        <w:rPr>
          <w:spacing w:val="1"/>
          <w:sz w:val="28"/>
          <w:lang w:eastAsia="en-US" w:bidi="ar-SA"/>
        </w:rPr>
        <w:t xml:space="preserve"> </w:t>
      </w:r>
      <w:r w:rsidRPr="005D41C6">
        <w:rPr>
          <w:sz w:val="28"/>
          <w:lang w:eastAsia="en-US" w:bidi="ar-SA"/>
        </w:rPr>
        <w:t>системно-деятельностного</w:t>
      </w:r>
      <w:r w:rsidRPr="005D41C6">
        <w:rPr>
          <w:spacing w:val="1"/>
          <w:sz w:val="28"/>
          <w:lang w:eastAsia="en-US" w:bidi="ar-SA"/>
        </w:rPr>
        <w:t xml:space="preserve"> </w:t>
      </w:r>
      <w:r w:rsidRPr="005D41C6">
        <w:rPr>
          <w:sz w:val="28"/>
          <w:lang w:eastAsia="en-US" w:bidi="ar-SA"/>
        </w:rPr>
        <w:t>подхода:</w:t>
      </w:r>
      <w:r w:rsidRPr="005D41C6">
        <w:rPr>
          <w:spacing w:val="-67"/>
          <w:sz w:val="28"/>
          <w:lang w:eastAsia="en-US" w:bidi="ar-SA"/>
        </w:rPr>
        <w:t xml:space="preserve"> </w:t>
      </w:r>
      <w:r w:rsidRPr="005D41C6">
        <w:rPr>
          <w:sz w:val="28"/>
          <w:lang w:eastAsia="en-US" w:bidi="ar-SA"/>
        </w:rPr>
        <w:t>будучи</w:t>
      </w:r>
      <w:r w:rsidRPr="005D41C6">
        <w:rPr>
          <w:spacing w:val="-12"/>
          <w:sz w:val="28"/>
          <w:lang w:eastAsia="en-US" w:bidi="ar-SA"/>
        </w:rPr>
        <w:t xml:space="preserve"> </w:t>
      </w:r>
      <w:r w:rsidRPr="005D41C6">
        <w:rPr>
          <w:sz w:val="28"/>
          <w:lang w:eastAsia="en-US" w:bidi="ar-SA"/>
        </w:rPr>
        <w:t>формой</w:t>
      </w:r>
      <w:r w:rsidRPr="005D41C6">
        <w:rPr>
          <w:spacing w:val="-12"/>
          <w:sz w:val="28"/>
          <w:lang w:eastAsia="en-US" w:bidi="ar-SA"/>
        </w:rPr>
        <w:t xml:space="preserve"> </w:t>
      </w:r>
      <w:r w:rsidRPr="005D41C6">
        <w:rPr>
          <w:sz w:val="28"/>
          <w:lang w:eastAsia="en-US" w:bidi="ar-SA"/>
        </w:rPr>
        <w:t>учебной</w:t>
      </w:r>
      <w:r w:rsidRPr="005D41C6">
        <w:rPr>
          <w:spacing w:val="-12"/>
          <w:sz w:val="28"/>
          <w:lang w:eastAsia="en-US" w:bidi="ar-SA"/>
        </w:rPr>
        <w:t xml:space="preserve"> </w:t>
      </w:r>
      <w:r w:rsidRPr="005D41C6">
        <w:rPr>
          <w:sz w:val="28"/>
          <w:lang w:eastAsia="en-US" w:bidi="ar-SA"/>
        </w:rPr>
        <w:t>деятельности,</w:t>
      </w:r>
      <w:r w:rsidRPr="005D41C6">
        <w:rPr>
          <w:spacing w:val="-12"/>
          <w:sz w:val="28"/>
          <w:lang w:eastAsia="en-US" w:bidi="ar-SA"/>
        </w:rPr>
        <w:t xml:space="preserve"> </w:t>
      </w:r>
      <w:r w:rsidRPr="005D41C6">
        <w:rPr>
          <w:sz w:val="28"/>
          <w:lang w:eastAsia="en-US" w:bidi="ar-SA"/>
        </w:rPr>
        <w:t>урок</w:t>
      </w:r>
      <w:r w:rsidRPr="005D41C6">
        <w:rPr>
          <w:spacing w:val="-12"/>
          <w:sz w:val="28"/>
          <w:lang w:eastAsia="en-US" w:bidi="ar-SA"/>
        </w:rPr>
        <w:t xml:space="preserve"> </w:t>
      </w:r>
      <w:r w:rsidRPr="005D41C6">
        <w:rPr>
          <w:sz w:val="28"/>
          <w:lang w:eastAsia="en-US" w:bidi="ar-SA"/>
        </w:rPr>
        <w:t>должен</w:t>
      </w:r>
      <w:r w:rsidRPr="005D41C6">
        <w:rPr>
          <w:spacing w:val="-12"/>
          <w:sz w:val="28"/>
          <w:lang w:eastAsia="en-US" w:bidi="ar-SA"/>
        </w:rPr>
        <w:t xml:space="preserve"> </w:t>
      </w:r>
      <w:r w:rsidRPr="005D41C6">
        <w:rPr>
          <w:sz w:val="28"/>
          <w:lang w:eastAsia="en-US" w:bidi="ar-SA"/>
        </w:rPr>
        <w:t>отражать</w:t>
      </w:r>
      <w:r w:rsidRPr="005D41C6">
        <w:rPr>
          <w:spacing w:val="-13"/>
          <w:sz w:val="28"/>
          <w:lang w:eastAsia="en-US" w:bidi="ar-SA"/>
        </w:rPr>
        <w:t xml:space="preserve"> </w:t>
      </w:r>
      <w:r w:rsidRPr="005D41C6">
        <w:rPr>
          <w:sz w:val="28"/>
          <w:lang w:eastAsia="en-US" w:bidi="ar-SA"/>
        </w:rPr>
        <w:t>её</w:t>
      </w:r>
      <w:r w:rsidRPr="005D41C6">
        <w:rPr>
          <w:spacing w:val="-12"/>
          <w:sz w:val="28"/>
          <w:lang w:eastAsia="en-US" w:bidi="ar-SA"/>
        </w:rPr>
        <w:t xml:space="preserve"> </w:t>
      </w:r>
      <w:r w:rsidRPr="005D41C6">
        <w:rPr>
          <w:sz w:val="28"/>
          <w:lang w:eastAsia="en-US" w:bidi="ar-SA"/>
        </w:rPr>
        <w:t>основные</w:t>
      </w:r>
      <w:r w:rsidRPr="005D41C6">
        <w:rPr>
          <w:spacing w:val="-12"/>
          <w:sz w:val="28"/>
          <w:lang w:eastAsia="en-US" w:bidi="ar-SA"/>
        </w:rPr>
        <w:t xml:space="preserve"> </w:t>
      </w:r>
      <w:r w:rsidRPr="005D41C6">
        <w:rPr>
          <w:sz w:val="28"/>
          <w:lang w:eastAsia="en-US" w:bidi="ar-SA"/>
        </w:rPr>
        <w:t>этапы</w:t>
      </w:r>
    </w:p>
    <w:p w14:paraId="5B6F2D84" w14:textId="77777777" w:rsidR="00281428" w:rsidRPr="005D41C6" w:rsidRDefault="00281428" w:rsidP="00281428">
      <w:pPr>
        <w:spacing w:after="0" w:line="240" w:lineRule="auto"/>
        <w:ind w:right="838"/>
        <w:jc w:val="both"/>
        <w:rPr>
          <w:sz w:val="28"/>
          <w:szCs w:val="28"/>
          <w:lang w:eastAsia="en-US" w:bidi="ar-SA"/>
        </w:rPr>
      </w:pPr>
      <w:r w:rsidRPr="005D41C6">
        <w:rPr>
          <w:sz w:val="28"/>
          <w:szCs w:val="28"/>
          <w:lang w:eastAsia="en-US" w:bidi="ar-SA"/>
        </w:rPr>
        <w:t>– постановку задачи, поиск решения, вывод (моделирование), конкретизацию и</w:t>
      </w:r>
      <w:r w:rsidRPr="005D41C6">
        <w:rPr>
          <w:spacing w:val="1"/>
          <w:sz w:val="28"/>
          <w:szCs w:val="28"/>
          <w:lang w:eastAsia="en-US" w:bidi="ar-SA"/>
        </w:rPr>
        <w:t xml:space="preserve"> </w:t>
      </w:r>
      <w:r w:rsidRPr="005D41C6">
        <w:rPr>
          <w:sz w:val="28"/>
          <w:szCs w:val="28"/>
          <w:lang w:eastAsia="en-US" w:bidi="ar-SA"/>
        </w:rPr>
        <w:t>применение</w:t>
      </w:r>
      <w:r w:rsidRPr="005D41C6">
        <w:rPr>
          <w:spacing w:val="-5"/>
          <w:sz w:val="28"/>
          <w:szCs w:val="28"/>
          <w:lang w:eastAsia="en-US" w:bidi="ar-SA"/>
        </w:rPr>
        <w:t xml:space="preserve"> </w:t>
      </w:r>
      <w:r w:rsidRPr="005D41C6">
        <w:rPr>
          <w:sz w:val="28"/>
          <w:szCs w:val="28"/>
          <w:lang w:eastAsia="en-US" w:bidi="ar-SA"/>
        </w:rPr>
        <w:t>новых</w:t>
      </w:r>
      <w:r w:rsidRPr="005D41C6">
        <w:rPr>
          <w:spacing w:val="-1"/>
          <w:sz w:val="28"/>
          <w:szCs w:val="28"/>
          <w:lang w:eastAsia="en-US" w:bidi="ar-SA"/>
        </w:rPr>
        <w:t xml:space="preserve"> </w:t>
      </w:r>
      <w:r w:rsidRPr="005D41C6">
        <w:rPr>
          <w:sz w:val="28"/>
          <w:szCs w:val="28"/>
          <w:lang w:eastAsia="en-US" w:bidi="ar-SA"/>
        </w:rPr>
        <w:t>знаний</w:t>
      </w:r>
      <w:r w:rsidRPr="005D41C6">
        <w:rPr>
          <w:spacing w:val="-3"/>
          <w:sz w:val="28"/>
          <w:szCs w:val="28"/>
          <w:lang w:eastAsia="en-US" w:bidi="ar-SA"/>
        </w:rPr>
        <w:t xml:space="preserve"> </w:t>
      </w:r>
      <w:r w:rsidRPr="005D41C6">
        <w:rPr>
          <w:sz w:val="28"/>
          <w:szCs w:val="28"/>
          <w:lang w:eastAsia="en-US" w:bidi="ar-SA"/>
        </w:rPr>
        <w:t>(способов</w:t>
      </w:r>
      <w:r w:rsidRPr="005D41C6">
        <w:rPr>
          <w:spacing w:val="-3"/>
          <w:sz w:val="28"/>
          <w:szCs w:val="28"/>
          <w:lang w:eastAsia="en-US" w:bidi="ar-SA"/>
        </w:rPr>
        <w:t xml:space="preserve"> </w:t>
      </w:r>
      <w:r w:rsidRPr="005D41C6">
        <w:rPr>
          <w:sz w:val="28"/>
          <w:szCs w:val="28"/>
          <w:lang w:eastAsia="en-US" w:bidi="ar-SA"/>
        </w:rPr>
        <w:t>действий),</w:t>
      </w:r>
      <w:r w:rsidRPr="005D41C6">
        <w:rPr>
          <w:spacing w:val="-3"/>
          <w:sz w:val="28"/>
          <w:szCs w:val="28"/>
          <w:lang w:eastAsia="en-US" w:bidi="ar-SA"/>
        </w:rPr>
        <w:t xml:space="preserve"> </w:t>
      </w:r>
      <w:r w:rsidRPr="005D41C6">
        <w:rPr>
          <w:sz w:val="28"/>
          <w:szCs w:val="28"/>
          <w:lang w:eastAsia="en-US" w:bidi="ar-SA"/>
        </w:rPr>
        <w:t>контроль</w:t>
      </w:r>
      <w:r w:rsidRPr="005D41C6">
        <w:rPr>
          <w:spacing w:val="-3"/>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оценку</w:t>
      </w:r>
      <w:r w:rsidRPr="005D41C6">
        <w:rPr>
          <w:spacing w:val="-6"/>
          <w:sz w:val="28"/>
          <w:szCs w:val="28"/>
          <w:lang w:eastAsia="en-US" w:bidi="ar-SA"/>
        </w:rPr>
        <w:t xml:space="preserve"> </w:t>
      </w:r>
      <w:r w:rsidRPr="005D41C6">
        <w:rPr>
          <w:sz w:val="28"/>
          <w:szCs w:val="28"/>
          <w:lang w:eastAsia="en-US" w:bidi="ar-SA"/>
        </w:rPr>
        <w:t>результата;</w:t>
      </w:r>
    </w:p>
    <w:p w14:paraId="53321A90" w14:textId="77777777" w:rsidR="00281428" w:rsidRPr="005D41C6" w:rsidRDefault="00281428" w:rsidP="00FF2F55">
      <w:pPr>
        <w:numPr>
          <w:ilvl w:val="0"/>
          <w:numId w:val="140"/>
        </w:numPr>
        <w:tabs>
          <w:tab w:val="left" w:pos="848"/>
        </w:tabs>
        <w:spacing w:after="0" w:line="240" w:lineRule="auto"/>
        <w:ind w:right="830" w:firstLine="0"/>
        <w:jc w:val="both"/>
        <w:rPr>
          <w:sz w:val="28"/>
          <w:lang w:eastAsia="en-US" w:bidi="ar-SA"/>
        </w:rPr>
      </w:pPr>
      <w:r w:rsidRPr="005D41C6">
        <w:rPr>
          <w:sz w:val="28"/>
          <w:lang w:eastAsia="en-US" w:bidi="ar-SA"/>
        </w:rPr>
        <w:t>осуществлении</w:t>
      </w:r>
      <w:r w:rsidRPr="005D41C6">
        <w:rPr>
          <w:spacing w:val="1"/>
          <w:sz w:val="28"/>
          <w:lang w:eastAsia="en-US" w:bidi="ar-SA"/>
        </w:rPr>
        <w:t xml:space="preserve"> </w:t>
      </w:r>
      <w:r w:rsidRPr="005D41C6">
        <w:rPr>
          <w:sz w:val="28"/>
          <w:lang w:eastAsia="en-US" w:bidi="ar-SA"/>
        </w:rPr>
        <w:t>целесообразного</w:t>
      </w:r>
      <w:r w:rsidRPr="005D41C6">
        <w:rPr>
          <w:spacing w:val="1"/>
          <w:sz w:val="28"/>
          <w:lang w:eastAsia="en-US" w:bidi="ar-SA"/>
        </w:rPr>
        <w:t xml:space="preserve"> </w:t>
      </w:r>
      <w:r w:rsidRPr="005D41C6">
        <w:rPr>
          <w:sz w:val="28"/>
          <w:lang w:eastAsia="en-US" w:bidi="ar-SA"/>
        </w:rPr>
        <w:t>выбора</w:t>
      </w:r>
      <w:r w:rsidRPr="005D41C6">
        <w:rPr>
          <w:spacing w:val="1"/>
          <w:sz w:val="28"/>
          <w:lang w:eastAsia="en-US" w:bidi="ar-SA"/>
        </w:rPr>
        <w:t xml:space="preserve"> </w:t>
      </w:r>
      <w:r w:rsidRPr="005D41C6">
        <w:rPr>
          <w:sz w:val="28"/>
          <w:lang w:eastAsia="en-US" w:bidi="ar-SA"/>
        </w:rPr>
        <w:t>организационно-деятельностных</w:t>
      </w:r>
      <w:r w:rsidRPr="005D41C6">
        <w:rPr>
          <w:spacing w:val="-67"/>
          <w:sz w:val="28"/>
          <w:lang w:eastAsia="en-US" w:bidi="ar-SA"/>
        </w:rPr>
        <w:t xml:space="preserve"> </w:t>
      </w:r>
      <w:r w:rsidRPr="005D41C6">
        <w:rPr>
          <w:sz w:val="28"/>
          <w:lang w:eastAsia="en-US" w:bidi="ar-SA"/>
        </w:rPr>
        <w:t>форм</w:t>
      </w:r>
      <w:r w:rsidRPr="005D41C6">
        <w:rPr>
          <w:spacing w:val="1"/>
          <w:sz w:val="28"/>
          <w:lang w:eastAsia="en-US" w:bidi="ar-SA"/>
        </w:rPr>
        <w:t xml:space="preserve"> </w:t>
      </w:r>
      <w:r w:rsidRPr="005D41C6">
        <w:rPr>
          <w:sz w:val="28"/>
          <w:lang w:eastAsia="en-US" w:bidi="ar-SA"/>
        </w:rPr>
        <w:t>работы</w:t>
      </w:r>
      <w:r w:rsidRPr="005D41C6">
        <w:rPr>
          <w:spacing w:val="1"/>
          <w:sz w:val="28"/>
          <w:lang w:eastAsia="en-US" w:bidi="ar-SA"/>
        </w:rPr>
        <w:t xml:space="preserve"> </w:t>
      </w:r>
      <w:r w:rsidRPr="005D41C6">
        <w:rPr>
          <w:sz w:val="28"/>
          <w:lang w:eastAsia="en-US" w:bidi="ar-SA"/>
        </w:rPr>
        <w:t>обучащихся</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уроке</w:t>
      </w:r>
      <w:r w:rsidRPr="005D41C6">
        <w:rPr>
          <w:spacing w:val="1"/>
          <w:sz w:val="28"/>
          <w:lang w:eastAsia="en-US" w:bidi="ar-SA"/>
        </w:rPr>
        <w:t xml:space="preserve"> </w:t>
      </w:r>
      <w:r w:rsidRPr="005D41C6">
        <w:rPr>
          <w:sz w:val="28"/>
          <w:lang w:eastAsia="en-US" w:bidi="ar-SA"/>
        </w:rPr>
        <w:t>(учебном</w:t>
      </w:r>
      <w:r w:rsidRPr="005D41C6">
        <w:rPr>
          <w:spacing w:val="1"/>
          <w:sz w:val="28"/>
          <w:lang w:eastAsia="en-US" w:bidi="ar-SA"/>
        </w:rPr>
        <w:t xml:space="preserve"> </w:t>
      </w:r>
      <w:r w:rsidRPr="005D41C6">
        <w:rPr>
          <w:sz w:val="28"/>
          <w:lang w:eastAsia="en-US" w:bidi="ar-SA"/>
        </w:rPr>
        <w:t>занятии)</w:t>
      </w:r>
      <w:r w:rsidRPr="005D41C6">
        <w:rPr>
          <w:spacing w:val="1"/>
          <w:sz w:val="28"/>
          <w:lang w:eastAsia="en-US" w:bidi="ar-SA"/>
        </w:rPr>
        <w:t xml:space="preserve"> </w:t>
      </w:r>
      <w:r w:rsidRPr="005D41C6">
        <w:rPr>
          <w:sz w:val="28"/>
          <w:lang w:eastAsia="en-US" w:bidi="ar-SA"/>
        </w:rPr>
        <w:t>–</w:t>
      </w:r>
      <w:r w:rsidRPr="005D41C6">
        <w:rPr>
          <w:spacing w:val="1"/>
          <w:sz w:val="28"/>
          <w:lang w:eastAsia="en-US" w:bidi="ar-SA"/>
        </w:rPr>
        <w:t xml:space="preserve"> </w:t>
      </w:r>
      <w:r w:rsidRPr="005D41C6">
        <w:rPr>
          <w:sz w:val="28"/>
          <w:lang w:eastAsia="en-US" w:bidi="ar-SA"/>
        </w:rPr>
        <w:t>индивидуальной,</w:t>
      </w:r>
      <w:r w:rsidRPr="005D41C6">
        <w:rPr>
          <w:spacing w:val="1"/>
          <w:sz w:val="28"/>
          <w:lang w:eastAsia="en-US" w:bidi="ar-SA"/>
        </w:rPr>
        <w:t xml:space="preserve"> </w:t>
      </w:r>
      <w:r w:rsidRPr="005D41C6">
        <w:rPr>
          <w:sz w:val="28"/>
          <w:lang w:eastAsia="en-US" w:bidi="ar-SA"/>
        </w:rPr>
        <w:t>групповой</w:t>
      </w:r>
      <w:r w:rsidRPr="005D41C6">
        <w:rPr>
          <w:spacing w:val="-1"/>
          <w:sz w:val="28"/>
          <w:lang w:eastAsia="en-US" w:bidi="ar-SA"/>
        </w:rPr>
        <w:t xml:space="preserve"> </w:t>
      </w:r>
      <w:r w:rsidRPr="005D41C6">
        <w:rPr>
          <w:sz w:val="28"/>
          <w:lang w:eastAsia="en-US" w:bidi="ar-SA"/>
        </w:rPr>
        <w:t>(парной)</w:t>
      </w:r>
      <w:r w:rsidRPr="005D41C6">
        <w:rPr>
          <w:spacing w:val="-3"/>
          <w:sz w:val="28"/>
          <w:lang w:eastAsia="en-US" w:bidi="ar-SA"/>
        </w:rPr>
        <w:t xml:space="preserve"> </w:t>
      </w:r>
      <w:r w:rsidRPr="005D41C6">
        <w:rPr>
          <w:sz w:val="28"/>
          <w:lang w:eastAsia="en-US" w:bidi="ar-SA"/>
        </w:rPr>
        <w:t>работы,</w:t>
      </w:r>
      <w:r w:rsidRPr="005D41C6">
        <w:rPr>
          <w:spacing w:val="-2"/>
          <w:sz w:val="28"/>
          <w:lang w:eastAsia="en-US" w:bidi="ar-SA"/>
        </w:rPr>
        <w:t xml:space="preserve"> </w:t>
      </w:r>
      <w:r w:rsidRPr="005D41C6">
        <w:rPr>
          <w:sz w:val="28"/>
          <w:lang w:eastAsia="en-US" w:bidi="ar-SA"/>
        </w:rPr>
        <w:t>общеклассной</w:t>
      </w:r>
      <w:r w:rsidRPr="005D41C6">
        <w:rPr>
          <w:spacing w:val="-3"/>
          <w:sz w:val="28"/>
          <w:lang w:eastAsia="en-US" w:bidi="ar-SA"/>
        </w:rPr>
        <w:t xml:space="preserve"> </w:t>
      </w:r>
      <w:r w:rsidRPr="005D41C6">
        <w:rPr>
          <w:sz w:val="28"/>
          <w:lang w:eastAsia="en-US" w:bidi="ar-SA"/>
        </w:rPr>
        <w:t>дискуссии;</w:t>
      </w:r>
    </w:p>
    <w:p w14:paraId="4431D895" w14:textId="77777777" w:rsidR="00281428" w:rsidRPr="005D41C6" w:rsidRDefault="00281428" w:rsidP="00FF2F55">
      <w:pPr>
        <w:numPr>
          <w:ilvl w:val="0"/>
          <w:numId w:val="140"/>
        </w:numPr>
        <w:tabs>
          <w:tab w:val="left" w:pos="714"/>
        </w:tabs>
        <w:spacing w:after="0" w:line="242" w:lineRule="auto"/>
        <w:ind w:right="830" w:firstLine="0"/>
        <w:jc w:val="both"/>
        <w:rPr>
          <w:sz w:val="28"/>
          <w:lang w:eastAsia="en-US" w:bidi="ar-SA"/>
        </w:rPr>
      </w:pPr>
      <w:r w:rsidRPr="005D41C6">
        <w:rPr>
          <w:sz w:val="28"/>
          <w:lang w:eastAsia="en-US" w:bidi="ar-SA"/>
        </w:rPr>
        <w:t>организации системы мероприятий для формирования контрольно-оценочной</w:t>
      </w:r>
      <w:r w:rsidRPr="005D41C6">
        <w:rPr>
          <w:spacing w:val="1"/>
          <w:sz w:val="28"/>
          <w:lang w:eastAsia="en-US" w:bidi="ar-SA"/>
        </w:rPr>
        <w:t xml:space="preserve"> </w:t>
      </w:r>
      <w:r w:rsidRPr="005D41C6">
        <w:rPr>
          <w:sz w:val="28"/>
          <w:lang w:eastAsia="en-US" w:bidi="ar-SA"/>
        </w:rPr>
        <w:t>деятельности</w:t>
      </w:r>
      <w:r w:rsidRPr="005D41C6">
        <w:rPr>
          <w:spacing w:val="-2"/>
          <w:sz w:val="28"/>
          <w:lang w:eastAsia="en-US" w:bidi="ar-SA"/>
        </w:rPr>
        <w:t xml:space="preserve"> </w:t>
      </w:r>
      <w:r w:rsidRPr="005D41C6">
        <w:rPr>
          <w:sz w:val="28"/>
          <w:lang w:eastAsia="en-US" w:bidi="ar-SA"/>
        </w:rPr>
        <w:t>обучающихся</w:t>
      </w:r>
      <w:r w:rsidRPr="005D41C6">
        <w:rPr>
          <w:spacing w:val="-2"/>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целью</w:t>
      </w:r>
      <w:r w:rsidRPr="005D41C6">
        <w:rPr>
          <w:spacing w:val="-3"/>
          <w:sz w:val="28"/>
          <w:lang w:eastAsia="en-US" w:bidi="ar-SA"/>
        </w:rPr>
        <w:t xml:space="preserve"> </w:t>
      </w:r>
      <w:r w:rsidRPr="005D41C6">
        <w:rPr>
          <w:sz w:val="28"/>
          <w:lang w:eastAsia="en-US" w:bidi="ar-SA"/>
        </w:rPr>
        <w:t>развития</w:t>
      </w:r>
      <w:r w:rsidRPr="005D41C6">
        <w:rPr>
          <w:spacing w:val="-4"/>
          <w:sz w:val="28"/>
          <w:lang w:eastAsia="en-US" w:bidi="ar-SA"/>
        </w:rPr>
        <w:t xml:space="preserve"> </w:t>
      </w:r>
      <w:r w:rsidRPr="005D41C6">
        <w:rPr>
          <w:sz w:val="28"/>
          <w:lang w:eastAsia="en-US" w:bidi="ar-SA"/>
        </w:rPr>
        <w:t>их</w:t>
      </w:r>
      <w:r w:rsidRPr="005D41C6">
        <w:rPr>
          <w:spacing w:val="-1"/>
          <w:sz w:val="28"/>
          <w:lang w:eastAsia="en-US" w:bidi="ar-SA"/>
        </w:rPr>
        <w:t xml:space="preserve"> </w:t>
      </w:r>
      <w:r w:rsidRPr="005D41C6">
        <w:rPr>
          <w:sz w:val="28"/>
          <w:lang w:eastAsia="en-US" w:bidi="ar-SA"/>
        </w:rPr>
        <w:t>учебной</w:t>
      </w:r>
      <w:r w:rsidRPr="005D41C6">
        <w:rPr>
          <w:spacing w:val="-1"/>
          <w:sz w:val="28"/>
          <w:lang w:eastAsia="en-US" w:bidi="ar-SA"/>
        </w:rPr>
        <w:t xml:space="preserve"> </w:t>
      </w:r>
      <w:r w:rsidRPr="005D41C6">
        <w:rPr>
          <w:sz w:val="28"/>
          <w:lang w:eastAsia="en-US" w:bidi="ar-SA"/>
        </w:rPr>
        <w:t>самостоятельности;</w:t>
      </w:r>
    </w:p>
    <w:p w14:paraId="474EB6E7" w14:textId="77777777" w:rsidR="00281428" w:rsidRPr="005D41C6" w:rsidRDefault="00281428" w:rsidP="00FF2F55">
      <w:pPr>
        <w:numPr>
          <w:ilvl w:val="0"/>
          <w:numId w:val="140"/>
        </w:numPr>
        <w:tabs>
          <w:tab w:val="left" w:pos="697"/>
        </w:tabs>
        <w:spacing w:after="0" w:line="315" w:lineRule="exact"/>
        <w:ind w:left="696" w:hanging="164"/>
        <w:jc w:val="both"/>
        <w:rPr>
          <w:sz w:val="28"/>
          <w:lang w:eastAsia="en-US" w:bidi="ar-SA"/>
        </w:rPr>
      </w:pPr>
      <w:r w:rsidRPr="005D41C6">
        <w:rPr>
          <w:sz w:val="28"/>
          <w:lang w:eastAsia="en-US" w:bidi="ar-SA"/>
        </w:rPr>
        <w:t>эффективного</w:t>
      </w:r>
      <w:r w:rsidRPr="005D41C6">
        <w:rPr>
          <w:spacing w:val="-4"/>
          <w:sz w:val="28"/>
          <w:lang w:eastAsia="en-US" w:bidi="ar-SA"/>
        </w:rPr>
        <w:t xml:space="preserve"> </w:t>
      </w:r>
      <w:r w:rsidRPr="005D41C6">
        <w:rPr>
          <w:sz w:val="28"/>
          <w:lang w:eastAsia="en-US" w:bidi="ar-SA"/>
        </w:rPr>
        <w:t>использования</w:t>
      </w:r>
      <w:r w:rsidRPr="005D41C6">
        <w:rPr>
          <w:spacing w:val="-4"/>
          <w:sz w:val="28"/>
          <w:lang w:eastAsia="en-US" w:bidi="ar-SA"/>
        </w:rPr>
        <w:t xml:space="preserve"> </w:t>
      </w:r>
      <w:r w:rsidRPr="005D41C6">
        <w:rPr>
          <w:sz w:val="28"/>
          <w:lang w:eastAsia="en-US" w:bidi="ar-SA"/>
        </w:rPr>
        <w:t>средств</w:t>
      </w:r>
      <w:r w:rsidRPr="005D41C6">
        <w:rPr>
          <w:spacing w:val="-8"/>
          <w:sz w:val="28"/>
          <w:lang w:eastAsia="en-US" w:bidi="ar-SA"/>
        </w:rPr>
        <w:t xml:space="preserve"> </w:t>
      </w:r>
      <w:r w:rsidRPr="005D41C6">
        <w:rPr>
          <w:sz w:val="28"/>
          <w:lang w:eastAsia="en-US" w:bidi="ar-SA"/>
        </w:rPr>
        <w:t>ИКТ.</w:t>
      </w:r>
    </w:p>
    <w:p w14:paraId="31CB8F8A" w14:textId="77777777" w:rsidR="00281428" w:rsidRPr="005D41C6" w:rsidRDefault="00281428" w:rsidP="00281428">
      <w:pPr>
        <w:spacing w:after="0" w:line="240" w:lineRule="auto"/>
        <w:ind w:right="829"/>
        <w:jc w:val="both"/>
        <w:rPr>
          <w:sz w:val="28"/>
          <w:szCs w:val="28"/>
          <w:lang w:eastAsia="en-US" w:bidi="ar-SA"/>
        </w:rPr>
      </w:pP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условиях</w:t>
      </w:r>
      <w:r w:rsidRPr="005D41C6">
        <w:rPr>
          <w:spacing w:val="1"/>
          <w:sz w:val="28"/>
          <w:szCs w:val="28"/>
          <w:lang w:eastAsia="en-US" w:bidi="ar-SA"/>
        </w:rPr>
        <w:t xml:space="preserve"> </w:t>
      </w:r>
      <w:r w:rsidRPr="005D41C6">
        <w:rPr>
          <w:sz w:val="28"/>
          <w:szCs w:val="28"/>
          <w:lang w:eastAsia="en-US" w:bidi="ar-SA"/>
        </w:rPr>
        <w:t>интенсификации</w:t>
      </w:r>
      <w:r w:rsidRPr="005D41C6">
        <w:rPr>
          <w:spacing w:val="1"/>
          <w:sz w:val="28"/>
          <w:szCs w:val="28"/>
          <w:lang w:eastAsia="en-US" w:bidi="ar-SA"/>
        </w:rPr>
        <w:t xml:space="preserve"> </w:t>
      </w:r>
      <w:r w:rsidRPr="005D41C6">
        <w:rPr>
          <w:sz w:val="28"/>
          <w:szCs w:val="28"/>
          <w:lang w:eastAsia="en-US" w:bidi="ar-SA"/>
        </w:rPr>
        <w:t>процессов</w:t>
      </w:r>
      <w:r w:rsidRPr="005D41C6">
        <w:rPr>
          <w:spacing w:val="1"/>
          <w:sz w:val="28"/>
          <w:szCs w:val="28"/>
          <w:lang w:eastAsia="en-US" w:bidi="ar-SA"/>
        </w:rPr>
        <w:t xml:space="preserve"> </w:t>
      </w:r>
      <w:r w:rsidRPr="005D41C6">
        <w:rPr>
          <w:sz w:val="28"/>
          <w:szCs w:val="28"/>
          <w:lang w:eastAsia="en-US" w:bidi="ar-SA"/>
        </w:rPr>
        <w:t>информатизации</w:t>
      </w:r>
      <w:r w:rsidRPr="005D41C6">
        <w:rPr>
          <w:spacing w:val="1"/>
          <w:sz w:val="28"/>
          <w:szCs w:val="28"/>
          <w:lang w:eastAsia="en-US" w:bidi="ar-SA"/>
        </w:rPr>
        <w:t xml:space="preserve"> </w:t>
      </w:r>
      <w:r w:rsidRPr="005D41C6">
        <w:rPr>
          <w:sz w:val="28"/>
          <w:szCs w:val="28"/>
          <w:lang w:eastAsia="en-US" w:bidi="ar-SA"/>
        </w:rPr>
        <w:t>общества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формировании</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наряду</w:t>
      </w:r>
      <w:r w:rsidRPr="005D41C6">
        <w:rPr>
          <w:spacing w:val="1"/>
          <w:sz w:val="28"/>
          <w:szCs w:val="28"/>
          <w:lang w:eastAsia="en-US" w:bidi="ar-SA"/>
        </w:rPr>
        <w:t xml:space="preserve"> </w:t>
      </w:r>
      <w:r w:rsidRPr="005D41C6">
        <w:rPr>
          <w:sz w:val="28"/>
          <w:szCs w:val="28"/>
          <w:lang w:eastAsia="en-US" w:bidi="ar-SA"/>
        </w:rPr>
        <w:t>с</w:t>
      </w:r>
      <w:r w:rsidRPr="005D41C6">
        <w:rPr>
          <w:spacing w:val="-67"/>
          <w:sz w:val="28"/>
          <w:szCs w:val="28"/>
          <w:lang w:eastAsia="en-US" w:bidi="ar-SA"/>
        </w:rPr>
        <w:t xml:space="preserve"> </w:t>
      </w:r>
      <w:r w:rsidRPr="005D41C6">
        <w:rPr>
          <w:sz w:val="28"/>
          <w:szCs w:val="28"/>
          <w:lang w:eastAsia="en-US" w:bidi="ar-SA"/>
        </w:rPr>
        <w:t>предметными</w:t>
      </w:r>
      <w:r w:rsidRPr="005D41C6">
        <w:rPr>
          <w:spacing w:val="1"/>
          <w:sz w:val="28"/>
          <w:szCs w:val="28"/>
          <w:lang w:eastAsia="en-US" w:bidi="ar-SA"/>
        </w:rPr>
        <w:t xml:space="preserve"> </w:t>
      </w:r>
      <w:r w:rsidRPr="005D41C6">
        <w:rPr>
          <w:sz w:val="28"/>
          <w:szCs w:val="28"/>
          <w:lang w:eastAsia="en-US" w:bidi="ar-SA"/>
        </w:rPr>
        <w:t>методиками целесообразно широкое использование цифровых</w:t>
      </w:r>
      <w:r w:rsidRPr="005D41C6">
        <w:rPr>
          <w:spacing w:val="1"/>
          <w:sz w:val="28"/>
          <w:szCs w:val="28"/>
          <w:lang w:eastAsia="en-US" w:bidi="ar-SA"/>
        </w:rPr>
        <w:t xml:space="preserve"> </w:t>
      </w:r>
      <w:r w:rsidRPr="005D41C6">
        <w:rPr>
          <w:sz w:val="28"/>
          <w:szCs w:val="28"/>
          <w:lang w:eastAsia="en-US" w:bidi="ar-SA"/>
        </w:rPr>
        <w:t>инструментов и возможностей современной информационно­образовательной</w:t>
      </w:r>
      <w:r w:rsidRPr="005D41C6">
        <w:rPr>
          <w:spacing w:val="1"/>
          <w:sz w:val="28"/>
          <w:szCs w:val="28"/>
          <w:lang w:eastAsia="en-US" w:bidi="ar-SA"/>
        </w:rPr>
        <w:t xml:space="preserve"> </w:t>
      </w:r>
      <w:r w:rsidRPr="005D41C6">
        <w:rPr>
          <w:sz w:val="28"/>
          <w:szCs w:val="28"/>
          <w:lang w:eastAsia="en-US" w:bidi="ar-SA"/>
        </w:rPr>
        <w:t>среды.</w:t>
      </w:r>
      <w:r w:rsidRPr="005D41C6">
        <w:rPr>
          <w:spacing w:val="1"/>
          <w:sz w:val="28"/>
          <w:szCs w:val="28"/>
          <w:lang w:eastAsia="en-US" w:bidi="ar-SA"/>
        </w:rPr>
        <w:t xml:space="preserve"> </w:t>
      </w:r>
      <w:r w:rsidRPr="005D41C6">
        <w:rPr>
          <w:sz w:val="28"/>
          <w:szCs w:val="28"/>
          <w:lang w:eastAsia="en-US" w:bidi="ar-SA"/>
        </w:rPr>
        <w:t>Ориентировка</w:t>
      </w:r>
      <w:r w:rsidRPr="005D41C6">
        <w:rPr>
          <w:spacing w:val="1"/>
          <w:sz w:val="28"/>
          <w:szCs w:val="28"/>
          <w:lang w:eastAsia="en-US" w:bidi="ar-SA"/>
        </w:rPr>
        <w:t xml:space="preserve"> </w:t>
      </w:r>
      <w:r w:rsidRPr="005D41C6">
        <w:rPr>
          <w:sz w:val="28"/>
          <w:szCs w:val="28"/>
          <w:lang w:eastAsia="en-US" w:bidi="ar-SA"/>
        </w:rPr>
        <w:t>младших</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ИКТ</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способности</w:t>
      </w:r>
      <w:r w:rsidRPr="005D41C6">
        <w:rPr>
          <w:spacing w:val="34"/>
          <w:sz w:val="28"/>
          <w:szCs w:val="28"/>
          <w:lang w:eastAsia="en-US" w:bidi="ar-SA"/>
        </w:rPr>
        <w:t xml:space="preserve"> </w:t>
      </w:r>
      <w:r w:rsidRPr="005D41C6">
        <w:rPr>
          <w:sz w:val="28"/>
          <w:szCs w:val="28"/>
          <w:lang w:eastAsia="en-US" w:bidi="ar-SA"/>
        </w:rPr>
        <w:t>их</w:t>
      </w:r>
      <w:r w:rsidRPr="005D41C6">
        <w:rPr>
          <w:spacing w:val="36"/>
          <w:sz w:val="28"/>
          <w:szCs w:val="28"/>
          <w:lang w:eastAsia="en-US" w:bidi="ar-SA"/>
        </w:rPr>
        <w:t xml:space="preserve"> </w:t>
      </w:r>
      <w:r w:rsidRPr="005D41C6">
        <w:rPr>
          <w:sz w:val="28"/>
          <w:szCs w:val="28"/>
          <w:lang w:eastAsia="en-US" w:bidi="ar-SA"/>
        </w:rPr>
        <w:t>грамотно</w:t>
      </w:r>
      <w:r w:rsidRPr="005D41C6">
        <w:rPr>
          <w:spacing w:val="36"/>
          <w:sz w:val="28"/>
          <w:szCs w:val="28"/>
          <w:lang w:eastAsia="en-US" w:bidi="ar-SA"/>
        </w:rPr>
        <w:t xml:space="preserve"> </w:t>
      </w:r>
      <w:r w:rsidRPr="005D41C6">
        <w:rPr>
          <w:sz w:val="28"/>
          <w:szCs w:val="28"/>
          <w:lang w:eastAsia="en-US" w:bidi="ar-SA"/>
        </w:rPr>
        <w:t>применять</w:t>
      </w:r>
      <w:r w:rsidRPr="005D41C6">
        <w:rPr>
          <w:spacing w:val="35"/>
          <w:sz w:val="28"/>
          <w:szCs w:val="28"/>
          <w:lang w:eastAsia="en-US" w:bidi="ar-SA"/>
        </w:rPr>
        <w:t xml:space="preserve"> </w:t>
      </w:r>
      <w:r w:rsidRPr="005D41C6">
        <w:rPr>
          <w:sz w:val="28"/>
          <w:szCs w:val="28"/>
          <w:lang w:eastAsia="en-US" w:bidi="ar-SA"/>
        </w:rPr>
        <w:t>(ИКТ­компетентность)</w:t>
      </w:r>
      <w:r w:rsidRPr="005D41C6">
        <w:rPr>
          <w:spacing w:val="37"/>
          <w:sz w:val="28"/>
          <w:szCs w:val="28"/>
          <w:lang w:eastAsia="en-US" w:bidi="ar-SA"/>
        </w:rPr>
        <w:t xml:space="preserve"> </w:t>
      </w:r>
      <w:r w:rsidRPr="005D41C6">
        <w:rPr>
          <w:sz w:val="28"/>
          <w:szCs w:val="28"/>
          <w:lang w:eastAsia="en-US" w:bidi="ar-SA"/>
        </w:rPr>
        <w:t>являются</w:t>
      </w:r>
      <w:r w:rsidRPr="005D41C6">
        <w:rPr>
          <w:spacing w:val="35"/>
          <w:sz w:val="28"/>
          <w:szCs w:val="28"/>
          <w:lang w:eastAsia="en-US" w:bidi="ar-SA"/>
        </w:rPr>
        <w:t xml:space="preserve"> </w:t>
      </w:r>
      <w:r w:rsidRPr="005D41C6">
        <w:rPr>
          <w:sz w:val="28"/>
          <w:szCs w:val="28"/>
          <w:lang w:eastAsia="en-US" w:bidi="ar-SA"/>
        </w:rPr>
        <w:t>одними</w:t>
      </w:r>
      <w:r w:rsidRPr="005D41C6">
        <w:rPr>
          <w:spacing w:val="-68"/>
          <w:sz w:val="28"/>
          <w:szCs w:val="28"/>
          <w:lang w:eastAsia="en-US" w:bidi="ar-SA"/>
        </w:rPr>
        <w:t xml:space="preserve"> </w:t>
      </w:r>
      <w:r w:rsidRPr="005D41C6">
        <w:rPr>
          <w:sz w:val="28"/>
          <w:szCs w:val="28"/>
          <w:lang w:eastAsia="en-US" w:bidi="ar-SA"/>
        </w:rPr>
        <w:t>из</w:t>
      </w:r>
      <w:r w:rsidRPr="005D41C6">
        <w:rPr>
          <w:spacing w:val="1"/>
          <w:sz w:val="28"/>
          <w:szCs w:val="28"/>
          <w:lang w:eastAsia="en-US" w:bidi="ar-SA"/>
        </w:rPr>
        <w:t xml:space="preserve"> </w:t>
      </w:r>
      <w:r w:rsidRPr="005D41C6">
        <w:rPr>
          <w:sz w:val="28"/>
          <w:szCs w:val="28"/>
          <w:lang w:eastAsia="en-US" w:bidi="ar-SA"/>
        </w:rPr>
        <w:t>важных</w:t>
      </w:r>
      <w:r w:rsidRPr="005D41C6">
        <w:rPr>
          <w:spacing w:val="1"/>
          <w:sz w:val="28"/>
          <w:szCs w:val="28"/>
          <w:lang w:eastAsia="en-US" w:bidi="ar-SA"/>
        </w:rPr>
        <w:t xml:space="preserve"> </w:t>
      </w:r>
      <w:r w:rsidRPr="005D41C6">
        <w:rPr>
          <w:sz w:val="28"/>
          <w:szCs w:val="28"/>
          <w:lang w:eastAsia="en-US" w:bidi="ar-SA"/>
        </w:rPr>
        <w:t>средств</w:t>
      </w:r>
      <w:r w:rsidRPr="005D41C6">
        <w:rPr>
          <w:spacing w:val="1"/>
          <w:sz w:val="28"/>
          <w:szCs w:val="28"/>
          <w:lang w:eastAsia="en-US" w:bidi="ar-SA"/>
        </w:rPr>
        <w:t xml:space="preserve"> </w:t>
      </w:r>
      <w:r w:rsidRPr="005D41C6">
        <w:rPr>
          <w:sz w:val="28"/>
          <w:szCs w:val="28"/>
          <w:lang w:eastAsia="en-US" w:bidi="ar-SA"/>
        </w:rPr>
        <w:t>формирования</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4"/>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7"/>
          <w:sz w:val="28"/>
          <w:szCs w:val="28"/>
          <w:lang w:eastAsia="en-US" w:bidi="ar-SA"/>
        </w:rPr>
        <w:t xml:space="preserve"> </w:t>
      </w:r>
      <w:r w:rsidRPr="005D41C6">
        <w:rPr>
          <w:sz w:val="28"/>
          <w:szCs w:val="28"/>
          <w:lang w:eastAsia="en-US" w:bidi="ar-SA"/>
        </w:rPr>
        <w:t>начального</w:t>
      </w:r>
      <w:r w:rsidRPr="005D41C6">
        <w:rPr>
          <w:spacing w:val="-2"/>
          <w:sz w:val="28"/>
          <w:szCs w:val="28"/>
          <w:lang w:eastAsia="en-US" w:bidi="ar-SA"/>
        </w:rPr>
        <w:t xml:space="preserve"> </w:t>
      </w:r>
      <w:r w:rsidRPr="005D41C6">
        <w:rPr>
          <w:sz w:val="28"/>
          <w:szCs w:val="28"/>
          <w:lang w:eastAsia="en-US" w:bidi="ar-SA"/>
        </w:rPr>
        <w:t>общего</w:t>
      </w:r>
      <w:r w:rsidRPr="005D41C6">
        <w:rPr>
          <w:spacing w:val="-2"/>
          <w:sz w:val="28"/>
          <w:szCs w:val="28"/>
          <w:lang w:eastAsia="en-US" w:bidi="ar-SA"/>
        </w:rPr>
        <w:t xml:space="preserve"> </w:t>
      </w:r>
      <w:r w:rsidRPr="005D41C6">
        <w:rPr>
          <w:sz w:val="28"/>
          <w:szCs w:val="28"/>
          <w:lang w:eastAsia="en-US" w:bidi="ar-SA"/>
        </w:rPr>
        <w:t>образования.</w:t>
      </w:r>
    </w:p>
    <w:p w14:paraId="694E6FE1" w14:textId="77777777" w:rsidR="00281428" w:rsidRPr="005D41C6" w:rsidRDefault="00281428" w:rsidP="00281428">
      <w:pPr>
        <w:spacing w:after="0" w:line="321" w:lineRule="exact"/>
        <w:jc w:val="both"/>
        <w:rPr>
          <w:sz w:val="28"/>
          <w:szCs w:val="28"/>
          <w:lang w:eastAsia="en-US" w:bidi="ar-SA"/>
        </w:rPr>
      </w:pPr>
      <w:r w:rsidRPr="005D41C6">
        <w:rPr>
          <w:sz w:val="28"/>
          <w:szCs w:val="28"/>
          <w:lang w:eastAsia="en-US" w:bidi="ar-SA"/>
        </w:rPr>
        <w:t>В</w:t>
      </w:r>
      <w:r w:rsidRPr="005D41C6">
        <w:rPr>
          <w:spacing w:val="9"/>
          <w:sz w:val="28"/>
          <w:szCs w:val="28"/>
          <w:lang w:eastAsia="en-US" w:bidi="ar-SA"/>
        </w:rPr>
        <w:t xml:space="preserve"> </w:t>
      </w:r>
      <w:r w:rsidRPr="005D41C6">
        <w:rPr>
          <w:sz w:val="28"/>
          <w:szCs w:val="28"/>
          <w:lang w:eastAsia="en-US" w:bidi="ar-SA"/>
        </w:rPr>
        <w:t>рамках</w:t>
      </w:r>
      <w:r w:rsidRPr="005D41C6">
        <w:rPr>
          <w:spacing w:val="10"/>
          <w:sz w:val="28"/>
          <w:szCs w:val="28"/>
          <w:lang w:eastAsia="en-US" w:bidi="ar-SA"/>
        </w:rPr>
        <w:t xml:space="preserve"> </w:t>
      </w:r>
      <w:r w:rsidRPr="005D41C6">
        <w:rPr>
          <w:sz w:val="28"/>
          <w:szCs w:val="28"/>
          <w:lang w:eastAsia="en-US" w:bidi="ar-SA"/>
        </w:rPr>
        <w:t>ИКТ­компетентности</w:t>
      </w:r>
      <w:r w:rsidRPr="005D41C6">
        <w:rPr>
          <w:spacing w:val="9"/>
          <w:sz w:val="28"/>
          <w:szCs w:val="28"/>
          <w:lang w:eastAsia="en-US" w:bidi="ar-SA"/>
        </w:rPr>
        <w:t xml:space="preserve"> </w:t>
      </w:r>
      <w:r w:rsidRPr="005D41C6">
        <w:rPr>
          <w:sz w:val="28"/>
          <w:szCs w:val="28"/>
          <w:lang w:eastAsia="en-US" w:bidi="ar-SA"/>
        </w:rPr>
        <w:t>выделяется</w:t>
      </w:r>
      <w:r w:rsidRPr="005D41C6">
        <w:rPr>
          <w:spacing w:val="19"/>
          <w:sz w:val="28"/>
          <w:szCs w:val="28"/>
          <w:lang w:eastAsia="en-US" w:bidi="ar-SA"/>
        </w:rPr>
        <w:t xml:space="preserve"> </w:t>
      </w:r>
      <w:r w:rsidRPr="005D41C6">
        <w:rPr>
          <w:sz w:val="28"/>
          <w:szCs w:val="28"/>
          <w:u w:val="single"/>
          <w:lang w:eastAsia="en-US" w:bidi="ar-SA"/>
        </w:rPr>
        <w:t>учебная</w:t>
      </w:r>
      <w:r w:rsidRPr="005D41C6">
        <w:rPr>
          <w:spacing w:val="9"/>
          <w:sz w:val="28"/>
          <w:szCs w:val="28"/>
          <w:u w:val="single"/>
          <w:lang w:eastAsia="en-US" w:bidi="ar-SA"/>
        </w:rPr>
        <w:t xml:space="preserve"> </w:t>
      </w:r>
      <w:r w:rsidRPr="005D41C6">
        <w:rPr>
          <w:sz w:val="28"/>
          <w:szCs w:val="28"/>
          <w:u w:val="single"/>
          <w:lang w:eastAsia="en-US" w:bidi="ar-SA"/>
        </w:rPr>
        <w:t>ИКТ­компетентность</w:t>
      </w:r>
    </w:p>
    <w:p w14:paraId="01270746" w14:textId="77777777" w:rsidR="00281428" w:rsidRPr="005D41C6" w:rsidRDefault="00281428" w:rsidP="00FF2F55">
      <w:pPr>
        <w:numPr>
          <w:ilvl w:val="0"/>
          <w:numId w:val="140"/>
        </w:numPr>
        <w:tabs>
          <w:tab w:val="left" w:pos="781"/>
        </w:tabs>
        <w:spacing w:after="0" w:line="240" w:lineRule="auto"/>
        <w:ind w:right="829" w:firstLine="0"/>
        <w:jc w:val="both"/>
        <w:rPr>
          <w:sz w:val="28"/>
          <w:lang w:eastAsia="en-US" w:bidi="ar-SA"/>
        </w:rPr>
      </w:pPr>
      <w:r w:rsidRPr="005D41C6">
        <w:rPr>
          <w:sz w:val="28"/>
          <w:lang w:eastAsia="en-US" w:bidi="ar-SA"/>
        </w:rPr>
        <w:t>способность</w:t>
      </w:r>
      <w:r w:rsidRPr="005D41C6">
        <w:rPr>
          <w:spacing w:val="1"/>
          <w:sz w:val="28"/>
          <w:lang w:eastAsia="en-US" w:bidi="ar-SA"/>
        </w:rPr>
        <w:t xml:space="preserve"> </w:t>
      </w:r>
      <w:r w:rsidRPr="005D41C6">
        <w:rPr>
          <w:sz w:val="28"/>
          <w:lang w:eastAsia="en-US" w:bidi="ar-SA"/>
        </w:rPr>
        <w:t>решать</w:t>
      </w:r>
      <w:r w:rsidRPr="005D41C6">
        <w:rPr>
          <w:spacing w:val="1"/>
          <w:sz w:val="28"/>
          <w:lang w:eastAsia="en-US" w:bidi="ar-SA"/>
        </w:rPr>
        <w:t xml:space="preserve"> </w:t>
      </w:r>
      <w:r w:rsidRPr="005D41C6">
        <w:rPr>
          <w:sz w:val="28"/>
          <w:lang w:eastAsia="en-US" w:bidi="ar-SA"/>
        </w:rPr>
        <w:t>учебные</w:t>
      </w:r>
      <w:r w:rsidRPr="005D41C6">
        <w:rPr>
          <w:spacing w:val="1"/>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использованием</w:t>
      </w:r>
      <w:r w:rsidRPr="005D41C6">
        <w:rPr>
          <w:spacing w:val="1"/>
          <w:sz w:val="28"/>
          <w:lang w:eastAsia="en-US" w:bidi="ar-SA"/>
        </w:rPr>
        <w:t xml:space="preserve"> </w:t>
      </w:r>
      <w:r w:rsidRPr="005D41C6">
        <w:rPr>
          <w:sz w:val="28"/>
          <w:lang w:eastAsia="en-US" w:bidi="ar-SA"/>
        </w:rPr>
        <w:t>общедоступных</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начальной школе инструментов ИКТ и источников информации в соответствии</w:t>
      </w:r>
      <w:r w:rsidRPr="005D41C6">
        <w:rPr>
          <w:spacing w:val="1"/>
          <w:sz w:val="28"/>
          <w:lang w:eastAsia="en-US" w:bidi="ar-SA"/>
        </w:rPr>
        <w:t xml:space="preserve"> </w:t>
      </w:r>
      <w:r w:rsidRPr="005D41C6">
        <w:rPr>
          <w:sz w:val="28"/>
          <w:lang w:eastAsia="en-US" w:bidi="ar-SA"/>
        </w:rPr>
        <w:t>с возрастными потребностями и возможностями младшего школьника. Решение</w:t>
      </w:r>
      <w:r w:rsidRPr="005D41C6">
        <w:rPr>
          <w:spacing w:val="-67"/>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формирования</w:t>
      </w:r>
      <w:r w:rsidRPr="005D41C6">
        <w:rPr>
          <w:spacing w:val="1"/>
          <w:sz w:val="28"/>
          <w:lang w:eastAsia="en-US" w:bidi="ar-SA"/>
        </w:rPr>
        <w:t xml:space="preserve"> </w:t>
      </w:r>
      <w:r w:rsidRPr="005D41C6">
        <w:rPr>
          <w:sz w:val="28"/>
          <w:lang w:eastAsia="en-US" w:bidi="ar-SA"/>
        </w:rPr>
        <w:t>ИКТ­компетентности</w:t>
      </w:r>
      <w:r w:rsidRPr="005D41C6">
        <w:rPr>
          <w:spacing w:val="1"/>
          <w:sz w:val="28"/>
          <w:lang w:eastAsia="en-US" w:bidi="ar-SA"/>
        </w:rPr>
        <w:t xml:space="preserve"> </w:t>
      </w:r>
      <w:r w:rsidRPr="005D41C6">
        <w:rPr>
          <w:sz w:val="28"/>
          <w:lang w:eastAsia="en-US" w:bidi="ar-SA"/>
        </w:rPr>
        <w:t>должно</w:t>
      </w:r>
      <w:r w:rsidRPr="005D41C6">
        <w:rPr>
          <w:spacing w:val="1"/>
          <w:sz w:val="28"/>
          <w:lang w:eastAsia="en-US" w:bidi="ar-SA"/>
        </w:rPr>
        <w:t xml:space="preserve"> </w:t>
      </w:r>
      <w:r w:rsidRPr="005D41C6">
        <w:rPr>
          <w:sz w:val="28"/>
          <w:lang w:eastAsia="en-US" w:bidi="ar-SA"/>
        </w:rPr>
        <w:t>проходить не</w:t>
      </w:r>
      <w:r w:rsidRPr="005D41C6">
        <w:rPr>
          <w:spacing w:val="1"/>
          <w:sz w:val="28"/>
          <w:lang w:eastAsia="en-US" w:bidi="ar-SA"/>
        </w:rPr>
        <w:t xml:space="preserve"> </w:t>
      </w:r>
      <w:r w:rsidRPr="005D41C6">
        <w:rPr>
          <w:sz w:val="28"/>
          <w:lang w:eastAsia="en-US" w:bidi="ar-SA"/>
        </w:rPr>
        <w:t>только</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занятиях</w:t>
      </w:r>
      <w:r w:rsidRPr="005D41C6">
        <w:rPr>
          <w:spacing w:val="1"/>
          <w:sz w:val="28"/>
          <w:lang w:eastAsia="en-US" w:bidi="ar-SA"/>
        </w:rPr>
        <w:t xml:space="preserve"> </w:t>
      </w:r>
      <w:r w:rsidRPr="005D41C6">
        <w:rPr>
          <w:sz w:val="28"/>
          <w:lang w:eastAsia="en-US" w:bidi="ar-SA"/>
        </w:rPr>
        <w:t>по</w:t>
      </w:r>
      <w:r w:rsidRPr="005D41C6">
        <w:rPr>
          <w:spacing w:val="1"/>
          <w:sz w:val="28"/>
          <w:lang w:eastAsia="en-US" w:bidi="ar-SA"/>
        </w:rPr>
        <w:t xml:space="preserve"> </w:t>
      </w:r>
      <w:r w:rsidRPr="005D41C6">
        <w:rPr>
          <w:sz w:val="28"/>
          <w:lang w:eastAsia="en-US" w:bidi="ar-SA"/>
        </w:rPr>
        <w:t>отдельным</w:t>
      </w:r>
      <w:r w:rsidRPr="005D41C6">
        <w:rPr>
          <w:spacing w:val="1"/>
          <w:sz w:val="28"/>
          <w:lang w:eastAsia="en-US" w:bidi="ar-SA"/>
        </w:rPr>
        <w:t xml:space="preserve"> </w:t>
      </w:r>
      <w:r w:rsidRPr="005D41C6">
        <w:rPr>
          <w:sz w:val="28"/>
          <w:lang w:eastAsia="en-US" w:bidi="ar-SA"/>
        </w:rPr>
        <w:t>учебным</w:t>
      </w:r>
      <w:r w:rsidRPr="005D41C6">
        <w:rPr>
          <w:spacing w:val="1"/>
          <w:sz w:val="28"/>
          <w:lang w:eastAsia="en-US" w:bidi="ar-SA"/>
        </w:rPr>
        <w:t xml:space="preserve"> </w:t>
      </w:r>
      <w:r w:rsidRPr="005D41C6">
        <w:rPr>
          <w:sz w:val="28"/>
          <w:lang w:eastAsia="en-US" w:bidi="ar-SA"/>
        </w:rPr>
        <w:t>предметам</w:t>
      </w:r>
      <w:r w:rsidRPr="005D41C6">
        <w:rPr>
          <w:spacing w:val="1"/>
          <w:sz w:val="28"/>
          <w:lang w:eastAsia="en-US" w:bidi="ar-SA"/>
        </w:rPr>
        <w:t xml:space="preserve"> </w:t>
      </w:r>
      <w:r w:rsidRPr="005D41C6">
        <w:rPr>
          <w:sz w:val="28"/>
          <w:lang w:eastAsia="en-US" w:bidi="ar-SA"/>
        </w:rPr>
        <w:t>(где</w:t>
      </w:r>
      <w:r w:rsidRPr="005D41C6">
        <w:rPr>
          <w:spacing w:val="1"/>
          <w:sz w:val="28"/>
          <w:lang w:eastAsia="en-US" w:bidi="ar-SA"/>
        </w:rPr>
        <w:t xml:space="preserve"> </w:t>
      </w:r>
      <w:r w:rsidRPr="005D41C6">
        <w:rPr>
          <w:sz w:val="28"/>
          <w:lang w:eastAsia="en-US" w:bidi="ar-SA"/>
        </w:rPr>
        <w:t>формируется</w:t>
      </w:r>
      <w:r w:rsidRPr="005D41C6">
        <w:rPr>
          <w:spacing w:val="1"/>
          <w:sz w:val="28"/>
          <w:lang w:eastAsia="en-US" w:bidi="ar-SA"/>
        </w:rPr>
        <w:t xml:space="preserve"> </w:t>
      </w:r>
      <w:r w:rsidRPr="005D41C6">
        <w:rPr>
          <w:sz w:val="28"/>
          <w:lang w:eastAsia="en-US" w:bidi="ar-SA"/>
        </w:rPr>
        <w:t>предметная</w:t>
      </w:r>
      <w:r w:rsidRPr="005D41C6">
        <w:rPr>
          <w:spacing w:val="1"/>
          <w:sz w:val="28"/>
          <w:lang w:eastAsia="en-US" w:bidi="ar-SA"/>
        </w:rPr>
        <w:t xml:space="preserve"> </w:t>
      </w:r>
      <w:r w:rsidRPr="005D41C6">
        <w:rPr>
          <w:sz w:val="28"/>
          <w:lang w:eastAsia="en-US" w:bidi="ar-SA"/>
        </w:rPr>
        <w:t>ИКТ­компетентность),</w:t>
      </w:r>
      <w:r w:rsidRPr="005D41C6">
        <w:rPr>
          <w:spacing w:val="-7"/>
          <w:sz w:val="28"/>
          <w:lang w:eastAsia="en-US" w:bidi="ar-SA"/>
        </w:rPr>
        <w:t xml:space="preserve"> </w:t>
      </w:r>
      <w:r w:rsidRPr="005D41C6">
        <w:rPr>
          <w:sz w:val="28"/>
          <w:lang w:eastAsia="en-US" w:bidi="ar-SA"/>
        </w:rPr>
        <w:t>но</w:t>
      </w:r>
      <w:r w:rsidRPr="005D41C6">
        <w:rPr>
          <w:spacing w:val="-15"/>
          <w:sz w:val="28"/>
          <w:lang w:eastAsia="en-US" w:bidi="ar-SA"/>
        </w:rPr>
        <w:t xml:space="preserve"> </w:t>
      </w:r>
      <w:r w:rsidRPr="005D41C6">
        <w:rPr>
          <w:sz w:val="28"/>
          <w:lang w:eastAsia="en-US" w:bidi="ar-SA"/>
        </w:rPr>
        <w:t>и</w:t>
      </w:r>
      <w:r w:rsidRPr="005D41C6">
        <w:rPr>
          <w:spacing w:val="-15"/>
          <w:sz w:val="28"/>
          <w:lang w:eastAsia="en-US" w:bidi="ar-SA"/>
        </w:rPr>
        <w:t xml:space="preserve"> </w:t>
      </w:r>
      <w:r w:rsidRPr="005D41C6">
        <w:rPr>
          <w:sz w:val="28"/>
          <w:lang w:eastAsia="en-US" w:bidi="ar-SA"/>
        </w:rPr>
        <w:t>в</w:t>
      </w:r>
      <w:r w:rsidRPr="005D41C6">
        <w:rPr>
          <w:spacing w:val="-17"/>
          <w:sz w:val="28"/>
          <w:lang w:eastAsia="en-US" w:bidi="ar-SA"/>
        </w:rPr>
        <w:t xml:space="preserve"> </w:t>
      </w:r>
      <w:r w:rsidRPr="005D41C6">
        <w:rPr>
          <w:sz w:val="28"/>
          <w:lang w:eastAsia="en-US" w:bidi="ar-SA"/>
        </w:rPr>
        <w:t>рамках</w:t>
      </w:r>
      <w:r w:rsidRPr="005D41C6">
        <w:rPr>
          <w:spacing w:val="-15"/>
          <w:sz w:val="28"/>
          <w:lang w:eastAsia="en-US" w:bidi="ar-SA"/>
        </w:rPr>
        <w:t xml:space="preserve"> </w:t>
      </w:r>
      <w:r w:rsidRPr="005D41C6">
        <w:rPr>
          <w:sz w:val="28"/>
          <w:lang w:eastAsia="en-US" w:bidi="ar-SA"/>
        </w:rPr>
        <w:t>метапредметной</w:t>
      </w:r>
      <w:r w:rsidRPr="005D41C6">
        <w:rPr>
          <w:spacing w:val="-19"/>
          <w:sz w:val="28"/>
          <w:lang w:eastAsia="en-US" w:bidi="ar-SA"/>
        </w:rPr>
        <w:t xml:space="preserve"> </w:t>
      </w:r>
      <w:r w:rsidRPr="005D41C6">
        <w:rPr>
          <w:sz w:val="28"/>
          <w:lang w:eastAsia="en-US" w:bidi="ar-SA"/>
        </w:rPr>
        <w:t>программы</w:t>
      </w:r>
      <w:r w:rsidRPr="005D41C6">
        <w:rPr>
          <w:spacing w:val="-15"/>
          <w:sz w:val="28"/>
          <w:lang w:eastAsia="en-US" w:bidi="ar-SA"/>
        </w:rPr>
        <w:t xml:space="preserve"> </w:t>
      </w:r>
      <w:r w:rsidRPr="005D41C6">
        <w:rPr>
          <w:sz w:val="28"/>
          <w:lang w:eastAsia="en-US" w:bidi="ar-SA"/>
        </w:rPr>
        <w:t>формирования</w:t>
      </w:r>
      <w:r w:rsidRPr="005D41C6">
        <w:rPr>
          <w:spacing w:val="-68"/>
          <w:sz w:val="28"/>
          <w:lang w:eastAsia="en-US" w:bidi="ar-SA"/>
        </w:rPr>
        <w:t xml:space="preserve"> </w:t>
      </w:r>
      <w:r w:rsidRPr="005D41C6">
        <w:rPr>
          <w:sz w:val="28"/>
          <w:lang w:eastAsia="en-US" w:bidi="ar-SA"/>
        </w:rPr>
        <w:t>универсальных учебных</w:t>
      </w:r>
      <w:r w:rsidRPr="005D41C6">
        <w:rPr>
          <w:spacing w:val="1"/>
          <w:sz w:val="28"/>
          <w:lang w:eastAsia="en-US" w:bidi="ar-SA"/>
        </w:rPr>
        <w:t xml:space="preserve"> </w:t>
      </w:r>
      <w:r w:rsidRPr="005D41C6">
        <w:rPr>
          <w:sz w:val="28"/>
          <w:lang w:eastAsia="en-US" w:bidi="ar-SA"/>
        </w:rPr>
        <w:t>действий.</w:t>
      </w:r>
    </w:p>
    <w:p w14:paraId="514EB78F" w14:textId="77777777" w:rsidR="00281428" w:rsidRPr="005D41C6" w:rsidRDefault="00281428" w:rsidP="00281428">
      <w:pPr>
        <w:spacing w:after="0" w:line="240" w:lineRule="auto"/>
        <w:jc w:val="both"/>
        <w:rPr>
          <w:sz w:val="28"/>
          <w:lang w:eastAsia="en-US" w:bidi="ar-SA"/>
        </w:rPr>
        <w:sectPr w:rsidR="00281428" w:rsidRPr="005D41C6">
          <w:pgSz w:w="11900" w:h="16840"/>
          <w:pgMar w:top="1040" w:right="300" w:bottom="1340" w:left="600" w:header="0" w:footer="1066" w:gutter="0"/>
          <w:cols w:space="720"/>
        </w:sectPr>
      </w:pPr>
    </w:p>
    <w:p w14:paraId="53E4CC74" w14:textId="77777777" w:rsidR="00281428" w:rsidRPr="005D41C6" w:rsidRDefault="00281428" w:rsidP="00281428">
      <w:pPr>
        <w:spacing w:before="69" w:after="0" w:line="242" w:lineRule="auto"/>
        <w:rPr>
          <w:sz w:val="28"/>
          <w:lang w:eastAsia="en-US" w:bidi="ar-SA"/>
        </w:rPr>
      </w:pPr>
      <w:r w:rsidRPr="005D41C6">
        <w:rPr>
          <w:sz w:val="28"/>
          <w:lang w:eastAsia="en-US" w:bidi="ar-SA"/>
        </w:rPr>
        <w:t>При</w:t>
      </w:r>
      <w:r w:rsidRPr="005D41C6">
        <w:rPr>
          <w:spacing w:val="42"/>
          <w:sz w:val="28"/>
          <w:lang w:eastAsia="en-US" w:bidi="ar-SA"/>
        </w:rPr>
        <w:t xml:space="preserve"> </w:t>
      </w:r>
      <w:r w:rsidRPr="005D41C6">
        <w:rPr>
          <w:sz w:val="28"/>
          <w:lang w:eastAsia="en-US" w:bidi="ar-SA"/>
        </w:rPr>
        <w:t>освоении</w:t>
      </w:r>
      <w:r w:rsidRPr="005D41C6">
        <w:rPr>
          <w:spacing w:val="46"/>
          <w:sz w:val="28"/>
          <w:lang w:eastAsia="en-US" w:bidi="ar-SA"/>
        </w:rPr>
        <w:t xml:space="preserve"> </w:t>
      </w:r>
      <w:r w:rsidRPr="005D41C6">
        <w:rPr>
          <w:i/>
          <w:sz w:val="28"/>
          <w:lang w:eastAsia="en-US" w:bidi="ar-SA"/>
        </w:rPr>
        <w:t>личностных</w:t>
      </w:r>
      <w:r w:rsidRPr="005D41C6">
        <w:rPr>
          <w:i/>
          <w:spacing w:val="42"/>
          <w:sz w:val="28"/>
          <w:lang w:eastAsia="en-US" w:bidi="ar-SA"/>
        </w:rPr>
        <w:t xml:space="preserve"> </w:t>
      </w:r>
      <w:r w:rsidRPr="005D41C6">
        <w:rPr>
          <w:i/>
          <w:sz w:val="28"/>
          <w:lang w:eastAsia="en-US" w:bidi="ar-SA"/>
        </w:rPr>
        <w:t>действий</w:t>
      </w:r>
      <w:r w:rsidRPr="005D41C6">
        <w:rPr>
          <w:i/>
          <w:spacing w:val="45"/>
          <w:sz w:val="28"/>
          <w:lang w:eastAsia="en-US" w:bidi="ar-SA"/>
        </w:rPr>
        <w:t xml:space="preserve"> </w:t>
      </w:r>
      <w:r w:rsidRPr="005D41C6">
        <w:rPr>
          <w:sz w:val="28"/>
          <w:lang w:eastAsia="en-US" w:bidi="ar-SA"/>
        </w:rPr>
        <w:t>на</w:t>
      </w:r>
      <w:r w:rsidRPr="005D41C6">
        <w:rPr>
          <w:spacing w:val="43"/>
          <w:sz w:val="28"/>
          <w:lang w:eastAsia="en-US" w:bidi="ar-SA"/>
        </w:rPr>
        <w:t xml:space="preserve"> </w:t>
      </w:r>
      <w:r w:rsidRPr="005D41C6">
        <w:rPr>
          <w:sz w:val="28"/>
          <w:lang w:eastAsia="en-US" w:bidi="ar-SA"/>
        </w:rPr>
        <w:t>основе</w:t>
      </w:r>
      <w:r w:rsidRPr="005D41C6">
        <w:rPr>
          <w:spacing w:val="42"/>
          <w:sz w:val="28"/>
          <w:lang w:eastAsia="en-US" w:bidi="ar-SA"/>
        </w:rPr>
        <w:t xml:space="preserve"> </w:t>
      </w:r>
      <w:r w:rsidRPr="005D41C6">
        <w:rPr>
          <w:sz w:val="28"/>
          <w:lang w:eastAsia="en-US" w:bidi="ar-SA"/>
        </w:rPr>
        <w:t>указанной</w:t>
      </w:r>
      <w:r w:rsidRPr="005D41C6">
        <w:rPr>
          <w:spacing w:val="41"/>
          <w:sz w:val="28"/>
          <w:lang w:eastAsia="en-US" w:bidi="ar-SA"/>
        </w:rPr>
        <w:t xml:space="preserve"> </w:t>
      </w:r>
      <w:r w:rsidRPr="005D41C6">
        <w:rPr>
          <w:sz w:val="28"/>
          <w:lang w:eastAsia="en-US" w:bidi="ar-SA"/>
        </w:rPr>
        <w:t>программы</w:t>
      </w:r>
      <w:r w:rsidRPr="005D41C6">
        <w:rPr>
          <w:spacing w:val="43"/>
          <w:sz w:val="28"/>
          <w:lang w:eastAsia="en-US" w:bidi="ar-SA"/>
        </w:rPr>
        <w:t xml:space="preserve"> </w:t>
      </w:r>
      <w:r w:rsidRPr="005D41C6">
        <w:rPr>
          <w:sz w:val="28"/>
          <w:lang w:eastAsia="en-US" w:bidi="ar-SA"/>
        </w:rPr>
        <w:t>у</w:t>
      </w:r>
      <w:r w:rsidRPr="005D41C6">
        <w:rPr>
          <w:spacing w:val="-67"/>
          <w:sz w:val="28"/>
          <w:lang w:eastAsia="en-US" w:bidi="ar-SA"/>
        </w:rPr>
        <w:t xml:space="preserve"> </w:t>
      </w:r>
      <w:r w:rsidRPr="005D41C6">
        <w:rPr>
          <w:sz w:val="28"/>
          <w:lang w:eastAsia="en-US" w:bidi="ar-SA"/>
        </w:rPr>
        <w:t>обучающихся</w:t>
      </w:r>
      <w:r w:rsidRPr="005D41C6">
        <w:rPr>
          <w:spacing w:val="-1"/>
          <w:sz w:val="28"/>
          <w:lang w:eastAsia="en-US" w:bidi="ar-SA"/>
        </w:rPr>
        <w:t xml:space="preserve"> </w:t>
      </w:r>
      <w:r w:rsidRPr="005D41C6">
        <w:rPr>
          <w:sz w:val="28"/>
          <w:lang w:eastAsia="en-US" w:bidi="ar-SA"/>
        </w:rPr>
        <w:t>формируются:</w:t>
      </w:r>
    </w:p>
    <w:p w14:paraId="0B846BD7" w14:textId="77777777" w:rsidR="00281428" w:rsidRPr="005D41C6" w:rsidRDefault="00281428" w:rsidP="00FF2F55">
      <w:pPr>
        <w:numPr>
          <w:ilvl w:val="0"/>
          <w:numId w:val="140"/>
        </w:numPr>
        <w:tabs>
          <w:tab w:val="left" w:pos="692"/>
        </w:tabs>
        <w:spacing w:after="0" w:line="317" w:lineRule="exact"/>
        <w:ind w:left="691" w:hanging="159"/>
        <w:rPr>
          <w:sz w:val="28"/>
          <w:lang w:eastAsia="en-US" w:bidi="ar-SA"/>
        </w:rPr>
      </w:pPr>
      <w:r w:rsidRPr="005D41C6">
        <w:rPr>
          <w:spacing w:val="-1"/>
          <w:sz w:val="28"/>
          <w:lang w:eastAsia="en-US" w:bidi="ar-SA"/>
        </w:rPr>
        <w:t>критическое</w:t>
      </w:r>
      <w:r w:rsidRPr="005D41C6">
        <w:rPr>
          <w:spacing w:val="-17"/>
          <w:sz w:val="28"/>
          <w:lang w:eastAsia="en-US" w:bidi="ar-SA"/>
        </w:rPr>
        <w:t xml:space="preserve"> </w:t>
      </w:r>
      <w:r w:rsidRPr="005D41C6">
        <w:rPr>
          <w:sz w:val="28"/>
          <w:lang w:eastAsia="en-US" w:bidi="ar-SA"/>
        </w:rPr>
        <w:t>отношение</w:t>
      </w:r>
      <w:r w:rsidRPr="005D41C6">
        <w:rPr>
          <w:spacing w:val="-16"/>
          <w:sz w:val="28"/>
          <w:lang w:eastAsia="en-US" w:bidi="ar-SA"/>
        </w:rPr>
        <w:t xml:space="preserve"> </w:t>
      </w:r>
      <w:r w:rsidRPr="005D41C6">
        <w:rPr>
          <w:sz w:val="28"/>
          <w:lang w:eastAsia="en-US" w:bidi="ar-SA"/>
        </w:rPr>
        <w:t>к</w:t>
      </w:r>
      <w:r w:rsidRPr="005D41C6">
        <w:rPr>
          <w:spacing w:val="-16"/>
          <w:sz w:val="28"/>
          <w:lang w:eastAsia="en-US" w:bidi="ar-SA"/>
        </w:rPr>
        <w:t xml:space="preserve"> </w:t>
      </w:r>
      <w:r w:rsidRPr="005D41C6">
        <w:rPr>
          <w:sz w:val="28"/>
          <w:lang w:eastAsia="en-US" w:bidi="ar-SA"/>
        </w:rPr>
        <w:t>информации</w:t>
      </w:r>
      <w:r w:rsidRPr="005D41C6">
        <w:rPr>
          <w:spacing w:val="-16"/>
          <w:sz w:val="28"/>
          <w:lang w:eastAsia="en-US" w:bidi="ar-SA"/>
        </w:rPr>
        <w:t xml:space="preserve"> </w:t>
      </w:r>
      <w:r w:rsidRPr="005D41C6">
        <w:rPr>
          <w:sz w:val="28"/>
          <w:lang w:eastAsia="en-US" w:bidi="ar-SA"/>
        </w:rPr>
        <w:t>и</w:t>
      </w:r>
      <w:r w:rsidRPr="005D41C6">
        <w:rPr>
          <w:spacing w:val="-15"/>
          <w:sz w:val="28"/>
          <w:lang w:eastAsia="en-US" w:bidi="ar-SA"/>
        </w:rPr>
        <w:t xml:space="preserve"> </w:t>
      </w:r>
      <w:r w:rsidRPr="005D41C6">
        <w:rPr>
          <w:sz w:val="28"/>
          <w:lang w:eastAsia="en-US" w:bidi="ar-SA"/>
        </w:rPr>
        <w:t>избирательность</w:t>
      </w:r>
      <w:r w:rsidRPr="005D41C6">
        <w:rPr>
          <w:spacing w:val="-16"/>
          <w:sz w:val="28"/>
          <w:lang w:eastAsia="en-US" w:bidi="ar-SA"/>
        </w:rPr>
        <w:t xml:space="preserve"> </w:t>
      </w:r>
      <w:r w:rsidRPr="005D41C6">
        <w:rPr>
          <w:sz w:val="28"/>
          <w:lang w:eastAsia="en-US" w:bidi="ar-SA"/>
        </w:rPr>
        <w:t>её</w:t>
      </w:r>
      <w:r w:rsidRPr="005D41C6">
        <w:rPr>
          <w:spacing w:val="-11"/>
          <w:sz w:val="28"/>
          <w:lang w:eastAsia="en-US" w:bidi="ar-SA"/>
        </w:rPr>
        <w:t xml:space="preserve"> </w:t>
      </w:r>
      <w:r w:rsidRPr="005D41C6">
        <w:rPr>
          <w:sz w:val="28"/>
          <w:lang w:eastAsia="en-US" w:bidi="ar-SA"/>
        </w:rPr>
        <w:t>восприятия;</w:t>
      </w:r>
    </w:p>
    <w:p w14:paraId="7229C795" w14:textId="77777777" w:rsidR="00281428" w:rsidRPr="005D41C6" w:rsidRDefault="00281428" w:rsidP="00FF2F55">
      <w:pPr>
        <w:numPr>
          <w:ilvl w:val="0"/>
          <w:numId w:val="140"/>
        </w:numPr>
        <w:tabs>
          <w:tab w:val="left" w:pos="755"/>
        </w:tabs>
        <w:spacing w:after="0" w:line="240" w:lineRule="auto"/>
        <w:ind w:right="837" w:firstLine="0"/>
        <w:rPr>
          <w:sz w:val="28"/>
          <w:lang w:eastAsia="en-US" w:bidi="ar-SA"/>
        </w:rPr>
      </w:pPr>
      <w:r w:rsidRPr="005D41C6">
        <w:rPr>
          <w:sz w:val="28"/>
          <w:lang w:eastAsia="en-US" w:bidi="ar-SA"/>
        </w:rPr>
        <w:t>уважение</w:t>
      </w:r>
      <w:r w:rsidRPr="005D41C6">
        <w:rPr>
          <w:spacing w:val="52"/>
          <w:sz w:val="28"/>
          <w:lang w:eastAsia="en-US" w:bidi="ar-SA"/>
        </w:rPr>
        <w:t xml:space="preserve"> </w:t>
      </w:r>
      <w:r w:rsidRPr="005D41C6">
        <w:rPr>
          <w:sz w:val="28"/>
          <w:lang w:eastAsia="en-US" w:bidi="ar-SA"/>
        </w:rPr>
        <w:t>к</w:t>
      </w:r>
      <w:r w:rsidRPr="005D41C6">
        <w:rPr>
          <w:spacing w:val="54"/>
          <w:sz w:val="28"/>
          <w:lang w:eastAsia="en-US" w:bidi="ar-SA"/>
        </w:rPr>
        <w:t xml:space="preserve"> </w:t>
      </w:r>
      <w:r w:rsidRPr="005D41C6">
        <w:rPr>
          <w:sz w:val="28"/>
          <w:lang w:eastAsia="en-US" w:bidi="ar-SA"/>
        </w:rPr>
        <w:t>информации</w:t>
      </w:r>
      <w:r w:rsidRPr="005D41C6">
        <w:rPr>
          <w:spacing w:val="52"/>
          <w:sz w:val="28"/>
          <w:lang w:eastAsia="en-US" w:bidi="ar-SA"/>
        </w:rPr>
        <w:t xml:space="preserve"> </w:t>
      </w:r>
      <w:r w:rsidRPr="005D41C6">
        <w:rPr>
          <w:sz w:val="28"/>
          <w:lang w:eastAsia="en-US" w:bidi="ar-SA"/>
        </w:rPr>
        <w:t>о</w:t>
      </w:r>
      <w:r w:rsidRPr="005D41C6">
        <w:rPr>
          <w:spacing w:val="54"/>
          <w:sz w:val="28"/>
          <w:lang w:eastAsia="en-US" w:bidi="ar-SA"/>
        </w:rPr>
        <w:t xml:space="preserve"> </w:t>
      </w:r>
      <w:r w:rsidRPr="005D41C6">
        <w:rPr>
          <w:sz w:val="28"/>
          <w:lang w:eastAsia="en-US" w:bidi="ar-SA"/>
        </w:rPr>
        <w:t>частной</w:t>
      </w:r>
      <w:r w:rsidRPr="005D41C6">
        <w:rPr>
          <w:spacing w:val="53"/>
          <w:sz w:val="28"/>
          <w:lang w:eastAsia="en-US" w:bidi="ar-SA"/>
        </w:rPr>
        <w:t xml:space="preserve"> </w:t>
      </w:r>
      <w:r w:rsidRPr="005D41C6">
        <w:rPr>
          <w:sz w:val="28"/>
          <w:lang w:eastAsia="en-US" w:bidi="ar-SA"/>
        </w:rPr>
        <w:t>жизни</w:t>
      </w:r>
      <w:r w:rsidRPr="005D41C6">
        <w:rPr>
          <w:spacing w:val="52"/>
          <w:sz w:val="28"/>
          <w:lang w:eastAsia="en-US" w:bidi="ar-SA"/>
        </w:rPr>
        <w:t xml:space="preserve"> </w:t>
      </w:r>
      <w:r w:rsidRPr="005D41C6">
        <w:rPr>
          <w:sz w:val="28"/>
          <w:lang w:eastAsia="en-US" w:bidi="ar-SA"/>
        </w:rPr>
        <w:t>и</w:t>
      </w:r>
      <w:r w:rsidRPr="005D41C6">
        <w:rPr>
          <w:spacing w:val="53"/>
          <w:sz w:val="28"/>
          <w:lang w:eastAsia="en-US" w:bidi="ar-SA"/>
        </w:rPr>
        <w:t xml:space="preserve"> </w:t>
      </w:r>
      <w:r w:rsidRPr="005D41C6">
        <w:rPr>
          <w:sz w:val="28"/>
          <w:lang w:eastAsia="en-US" w:bidi="ar-SA"/>
        </w:rPr>
        <w:t>информационным</w:t>
      </w:r>
      <w:r w:rsidRPr="005D41C6">
        <w:rPr>
          <w:spacing w:val="53"/>
          <w:sz w:val="28"/>
          <w:lang w:eastAsia="en-US" w:bidi="ar-SA"/>
        </w:rPr>
        <w:t xml:space="preserve"> </w:t>
      </w:r>
      <w:r w:rsidRPr="005D41C6">
        <w:rPr>
          <w:sz w:val="28"/>
          <w:lang w:eastAsia="en-US" w:bidi="ar-SA"/>
        </w:rPr>
        <w:t>результатам</w:t>
      </w:r>
      <w:r w:rsidRPr="005D41C6">
        <w:rPr>
          <w:spacing w:val="-67"/>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других</w:t>
      </w:r>
      <w:r w:rsidRPr="005D41C6">
        <w:rPr>
          <w:spacing w:val="1"/>
          <w:sz w:val="28"/>
          <w:lang w:eastAsia="en-US" w:bidi="ar-SA"/>
        </w:rPr>
        <w:t xml:space="preserve"> </w:t>
      </w:r>
      <w:r w:rsidRPr="005D41C6">
        <w:rPr>
          <w:sz w:val="28"/>
          <w:lang w:eastAsia="en-US" w:bidi="ar-SA"/>
        </w:rPr>
        <w:t>людей;</w:t>
      </w:r>
    </w:p>
    <w:p w14:paraId="47DA8CF9" w14:textId="77777777" w:rsidR="00281428" w:rsidRPr="005D41C6" w:rsidRDefault="00281428" w:rsidP="00FF2F55">
      <w:pPr>
        <w:numPr>
          <w:ilvl w:val="0"/>
          <w:numId w:val="140"/>
        </w:numPr>
        <w:tabs>
          <w:tab w:val="left" w:pos="697"/>
        </w:tabs>
        <w:spacing w:after="0" w:line="321" w:lineRule="exact"/>
        <w:ind w:left="696" w:hanging="164"/>
        <w:rPr>
          <w:sz w:val="28"/>
          <w:lang w:eastAsia="en-US" w:bidi="ar-SA"/>
        </w:rPr>
      </w:pPr>
      <w:r w:rsidRPr="005D41C6">
        <w:rPr>
          <w:sz w:val="28"/>
          <w:lang w:eastAsia="en-US" w:bidi="ar-SA"/>
        </w:rPr>
        <w:t>основы</w:t>
      </w:r>
      <w:r w:rsidRPr="005D41C6">
        <w:rPr>
          <w:spacing w:val="-3"/>
          <w:sz w:val="28"/>
          <w:lang w:eastAsia="en-US" w:bidi="ar-SA"/>
        </w:rPr>
        <w:t xml:space="preserve"> </w:t>
      </w:r>
      <w:r w:rsidRPr="005D41C6">
        <w:rPr>
          <w:sz w:val="28"/>
          <w:lang w:eastAsia="en-US" w:bidi="ar-SA"/>
        </w:rPr>
        <w:t>правовой</w:t>
      </w:r>
      <w:r w:rsidRPr="005D41C6">
        <w:rPr>
          <w:spacing w:val="-3"/>
          <w:sz w:val="28"/>
          <w:lang w:eastAsia="en-US" w:bidi="ar-SA"/>
        </w:rPr>
        <w:t xml:space="preserve"> </w:t>
      </w:r>
      <w:r w:rsidRPr="005D41C6">
        <w:rPr>
          <w:sz w:val="28"/>
          <w:lang w:eastAsia="en-US" w:bidi="ar-SA"/>
        </w:rPr>
        <w:t>культуры</w:t>
      </w:r>
      <w:r w:rsidRPr="005D41C6">
        <w:rPr>
          <w:spacing w:val="-2"/>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области</w:t>
      </w:r>
      <w:r w:rsidRPr="005D41C6">
        <w:rPr>
          <w:spacing w:val="-2"/>
          <w:sz w:val="28"/>
          <w:lang w:eastAsia="en-US" w:bidi="ar-SA"/>
        </w:rPr>
        <w:t xml:space="preserve"> </w:t>
      </w:r>
      <w:r w:rsidRPr="005D41C6">
        <w:rPr>
          <w:sz w:val="28"/>
          <w:lang w:eastAsia="en-US" w:bidi="ar-SA"/>
        </w:rPr>
        <w:t>использования</w:t>
      </w:r>
      <w:r w:rsidRPr="005D41C6">
        <w:rPr>
          <w:spacing w:val="-6"/>
          <w:sz w:val="28"/>
          <w:lang w:eastAsia="en-US" w:bidi="ar-SA"/>
        </w:rPr>
        <w:t xml:space="preserve"> </w:t>
      </w:r>
      <w:r w:rsidRPr="005D41C6">
        <w:rPr>
          <w:sz w:val="28"/>
          <w:lang w:eastAsia="en-US" w:bidi="ar-SA"/>
        </w:rPr>
        <w:t>информации.</w:t>
      </w:r>
    </w:p>
    <w:p w14:paraId="265F1163" w14:textId="77777777" w:rsidR="00281428" w:rsidRPr="005D41C6" w:rsidRDefault="00281428" w:rsidP="00281428">
      <w:pPr>
        <w:spacing w:after="0" w:line="240" w:lineRule="auto"/>
        <w:rPr>
          <w:sz w:val="28"/>
          <w:lang w:eastAsia="en-US" w:bidi="ar-SA"/>
        </w:rPr>
      </w:pPr>
      <w:r w:rsidRPr="005D41C6">
        <w:rPr>
          <w:sz w:val="28"/>
          <w:lang w:eastAsia="en-US" w:bidi="ar-SA"/>
        </w:rPr>
        <w:t>При</w:t>
      </w:r>
      <w:r w:rsidRPr="005D41C6">
        <w:rPr>
          <w:spacing w:val="-5"/>
          <w:sz w:val="28"/>
          <w:lang w:eastAsia="en-US" w:bidi="ar-SA"/>
        </w:rPr>
        <w:t xml:space="preserve"> </w:t>
      </w:r>
      <w:r w:rsidRPr="005D41C6">
        <w:rPr>
          <w:sz w:val="28"/>
          <w:lang w:eastAsia="en-US" w:bidi="ar-SA"/>
        </w:rPr>
        <w:t>освоении</w:t>
      </w:r>
      <w:r w:rsidRPr="005D41C6">
        <w:rPr>
          <w:spacing w:val="-6"/>
          <w:sz w:val="28"/>
          <w:lang w:eastAsia="en-US" w:bidi="ar-SA"/>
        </w:rPr>
        <w:t xml:space="preserve"> </w:t>
      </w:r>
      <w:r w:rsidRPr="005D41C6">
        <w:rPr>
          <w:i/>
          <w:sz w:val="28"/>
          <w:lang w:eastAsia="en-US" w:bidi="ar-SA"/>
        </w:rPr>
        <w:t>регулятивных</w:t>
      </w:r>
      <w:r w:rsidRPr="005D41C6">
        <w:rPr>
          <w:i/>
          <w:spacing w:val="-4"/>
          <w:sz w:val="28"/>
          <w:lang w:eastAsia="en-US" w:bidi="ar-SA"/>
        </w:rPr>
        <w:t xml:space="preserve"> </w:t>
      </w:r>
      <w:r w:rsidRPr="005D41C6">
        <w:rPr>
          <w:i/>
          <w:sz w:val="28"/>
          <w:lang w:eastAsia="en-US" w:bidi="ar-SA"/>
        </w:rPr>
        <w:t>универсальных</w:t>
      </w:r>
      <w:r w:rsidRPr="005D41C6">
        <w:rPr>
          <w:i/>
          <w:spacing w:val="-6"/>
          <w:sz w:val="28"/>
          <w:lang w:eastAsia="en-US" w:bidi="ar-SA"/>
        </w:rPr>
        <w:t xml:space="preserve"> </w:t>
      </w:r>
      <w:r w:rsidRPr="005D41C6">
        <w:rPr>
          <w:i/>
          <w:sz w:val="28"/>
          <w:lang w:eastAsia="en-US" w:bidi="ar-SA"/>
        </w:rPr>
        <w:t>учебных</w:t>
      </w:r>
      <w:r w:rsidRPr="005D41C6">
        <w:rPr>
          <w:i/>
          <w:spacing w:val="-4"/>
          <w:sz w:val="28"/>
          <w:lang w:eastAsia="en-US" w:bidi="ar-SA"/>
        </w:rPr>
        <w:t xml:space="preserve"> </w:t>
      </w:r>
      <w:r w:rsidRPr="005D41C6">
        <w:rPr>
          <w:i/>
          <w:sz w:val="28"/>
          <w:lang w:eastAsia="en-US" w:bidi="ar-SA"/>
        </w:rPr>
        <w:t>действий</w:t>
      </w:r>
      <w:r w:rsidRPr="005D41C6">
        <w:rPr>
          <w:i/>
          <w:spacing w:val="-3"/>
          <w:sz w:val="28"/>
          <w:lang w:eastAsia="en-US" w:bidi="ar-SA"/>
        </w:rPr>
        <w:t xml:space="preserve"> </w:t>
      </w:r>
      <w:r w:rsidRPr="005D41C6">
        <w:rPr>
          <w:sz w:val="28"/>
          <w:lang w:eastAsia="en-US" w:bidi="ar-SA"/>
        </w:rPr>
        <w:t>обеспечиваются:</w:t>
      </w:r>
    </w:p>
    <w:p w14:paraId="282AD025" w14:textId="77777777" w:rsidR="00281428" w:rsidRPr="005D41C6" w:rsidRDefault="00281428" w:rsidP="00FF2F55">
      <w:pPr>
        <w:numPr>
          <w:ilvl w:val="0"/>
          <w:numId w:val="140"/>
        </w:numPr>
        <w:tabs>
          <w:tab w:val="left" w:pos="845"/>
          <w:tab w:val="left" w:pos="846"/>
          <w:tab w:val="left" w:pos="1890"/>
          <w:tab w:val="left" w:pos="3152"/>
          <w:tab w:val="left" w:pos="4754"/>
          <w:tab w:val="left" w:pos="5123"/>
          <w:tab w:val="left" w:pos="6764"/>
          <w:tab w:val="left" w:pos="8150"/>
          <w:tab w:val="left" w:pos="10027"/>
        </w:tabs>
        <w:spacing w:before="2" w:after="0" w:line="240" w:lineRule="auto"/>
        <w:ind w:right="836" w:firstLine="0"/>
        <w:rPr>
          <w:sz w:val="28"/>
          <w:lang w:eastAsia="en-US" w:bidi="ar-SA"/>
        </w:rPr>
      </w:pPr>
      <w:r w:rsidRPr="005D41C6">
        <w:rPr>
          <w:sz w:val="28"/>
          <w:lang w:eastAsia="en-US" w:bidi="ar-SA"/>
        </w:rPr>
        <w:t>оценка</w:t>
      </w:r>
      <w:r w:rsidRPr="005D41C6">
        <w:rPr>
          <w:sz w:val="28"/>
          <w:lang w:eastAsia="en-US" w:bidi="ar-SA"/>
        </w:rPr>
        <w:tab/>
        <w:t>условий,</w:t>
      </w:r>
      <w:r w:rsidRPr="005D41C6">
        <w:rPr>
          <w:sz w:val="28"/>
          <w:lang w:eastAsia="en-US" w:bidi="ar-SA"/>
        </w:rPr>
        <w:tab/>
        <w:t>алгоритмов</w:t>
      </w:r>
      <w:r w:rsidRPr="005D41C6">
        <w:rPr>
          <w:sz w:val="28"/>
          <w:lang w:eastAsia="en-US" w:bidi="ar-SA"/>
        </w:rPr>
        <w:tab/>
        <w:t>и</w:t>
      </w:r>
      <w:r w:rsidRPr="005D41C6">
        <w:rPr>
          <w:sz w:val="28"/>
          <w:lang w:eastAsia="en-US" w:bidi="ar-SA"/>
        </w:rPr>
        <w:tab/>
        <w:t>результатов</w:t>
      </w:r>
      <w:r w:rsidRPr="005D41C6">
        <w:rPr>
          <w:sz w:val="28"/>
          <w:lang w:eastAsia="en-US" w:bidi="ar-SA"/>
        </w:rPr>
        <w:tab/>
        <w:t>действий,</w:t>
      </w:r>
      <w:r w:rsidRPr="005D41C6">
        <w:rPr>
          <w:sz w:val="28"/>
          <w:lang w:eastAsia="en-US" w:bidi="ar-SA"/>
        </w:rPr>
        <w:tab/>
        <w:t>выполняемых</w:t>
      </w:r>
      <w:r w:rsidRPr="005D41C6">
        <w:rPr>
          <w:sz w:val="28"/>
          <w:lang w:eastAsia="en-US" w:bidi="ar-SA"/>
        </w:rPr>
        <w:tab/>
      </w:r>
      <w:r w:rsidRPr="005D41C6">
        <w:rPr>
          <w:spacing w:val="-3"/>
          <w:sz w:val="28"/>
          <w:lang w:eastAsia="en-US" w:bidi="ar-SA"/>
        </w:rPr>
        <w:t>в</w:t>
      </w:r>
      <w:r w:rsidRPr="005D41C6">
        <w:rPr>
          <w:spacing w:val="-67"/>
          <w:sz w:val="28"/>
          <w:lang w:eastAsia="en-US" w:bidi="ar-SA"/>
        </w:rPr>
        <w:t xml:space="preserve"> </w:t>
      </w:r>
      <w:r w:rsidRPr="005D41C6">
        <w:rPr>
          <w:sz w:val="28"/>
          <w:lang w:eastAsia="en-US" w:bidi="ar-SA"/>
        </w:rPr>
        <w:t>информационной</w:t>
      </w:r>
      <w:r w:rsidRPr="005D41C6">
        <w:rPr>
          <w:spacing w:val="-1"/>
          <w:sz w:val="28"/>
          <w:lang w:eastAsia="en-US" w:bidi="ar-SA"/>
        </w:rPr>
        <w:t xml:space="preserve"> </w:t>
      </w:r>
      <w:r w:rsidRPr="005D41C6">
        <w:rPr>
          <w:sz w:val="28"/>
          <w:lang w:eastAsia="en-US" w:bidi="ar-SA"/>
        </w:rPr>
        <w:t>среде;</w:t>
      </w:r>
    </w:p>
    <w:p w14:paraId="0D7FD25E" w14:textId="77777777" w:rsidR="00281428" w:rsidRPr="005D41C6" w:rsidRDefault="00281428" w:rsidP="00FF2F55">
      <w:pPr>
        <w:numPr>
          <w:ilvl w:val="0"/>
          <w:numId w:val="140"/>
        </w:numPr>
        <w:tabs>
          <w:tab w:val="left" w:pos="714"/>
        </w:tabs>
        <w:spacing w:after="0" w:line="240" w:lineRule="auto"/>
        <w:ind w:right="827" w:firstLine="0"/>
        <w:rPr>
          <w:sz w:val="28"/>
          <w:lang w:eastAsia="en-US" w:bidi="ar-SA"/>
        </w:rPr>
      </w:pPr>
      <w:r w:rsidRPr="005D41C6">
        <w:rPr>
          <w:sz w:val="28"/>
          <w:lang w:eastAsia="en-US" w:bidi="ar-SA"/>
        </w:rPr>
        <w:t>использование</w:t>
      </w:r>
      <w:r w:rsidRPr="005D41C6">
        <w:rPr>
          <w:spacing w:val="14"/>
          <w:sz w:val="28"/>
          <w:lang w:eastAsia="en-US" w:bidi="ar-SA"/>
        </w:rPr>
        <w:t xml:space="preserve"> </w:t>
      </w:r>
      <w:r w:rsidRPr="005D41C6">
        <w:rPr>
          <w:sz w:val="28"/>
          <w:lang w:eastAsia="en-US" w:bidi="ar-SA"/>
        </w:rPr>
        <w:t>результатов</w:t>
      </w:r>
      <w:r w:rsidRPr="005D41C6">
        <w:rPr>
          <w:spacing w:val="15"/>
          <w:sz w:val="28"/>
          <w:lang w:eastAsia="en-US" w:bidi="ar-SA"/>
        </w:rPr>
        <w:t xml:space="preserve"> </w:t>
      </w:r>
      <w:r w:rsidRPr="005D41C6">
        <w:rPr>
          <w:sz w:val="28"/>
          <w:lang w:eastAsia="en-US" w:bidi="ar-SA"/>
        </w:rPr>
        <w:t>действия,</w:t>
      </w:r>
      <w:r w:rsidRPr="005D41C6">
        <w:rPr>
          <w:spacing w:val="14"/>
          <w:sz w:val="28"/>
          <w:lang w:eastAsia="en-US" w:bidi="ar-SA"/>
        </w:rPr>
        <w:t xml:space="preserve"> </w:t>
      </w:r>
      <w:r w:rsidRPr="005D41C6">
        <w:rPr>
          <w:sz w:val="28"/>
          <w:lang w:eastAsia="en-US" w:bidi="ar-SA"/>
        </w:rPr>
        <w:t>размещённых</w:t>
      </w:r>
      <w:r w:rsidRPr="005D41C6">
        <w:rPr>
          <w:spacing w:val="16"/>
          <w:sz w:val="28"/>
          <w:lang w:eastAsia="en-US" w:bidi="ar-SA"/>
        </w:rPr>
        <w:t xml:space="preserve"> </w:t>
      </w:r>
      <w:r w:rsidRPr="005D41C6">
        <w:rPr>
          <w:sz w:val="28"/>
          <w:lang w:eastAsia="en-US" w:bidi="ar-SA"/>
        </w:rPr>
        <w:t>в</w:t>
      </w:r>
      <w:r w:rsidRPr="005D41C6">
        <w:rPr>
          <w:spacing w:val="14"/>
          <w:sz w:val="28"/>
          <w:lang w:eastAsia="en-US" w:bidi="ar-SA"/>
        </w:rPr>
        <w:t xml:space="preserve"> </w:t>
      </w:r>
      <w:r w:rsidRPr="005D41C6">
        <w:rPr>
          <w:sz w:val="28"/>
          <w:lang w:eastAsia="en-US" w:bidi="ar-SA"/>
        </w:rPr>
        <w:t>информационной</w:t>
      </w:r>
      <w:r w:rsidRPr="005D41C6">
        <w:rPr>
          <w:spacing w:val="15"/>
          <w:sz w:val="28"/>
          <w:lang w:eastAsia="en-US" w:bidi="ar-SA"/>
        </w:rPr>
        <w:t xml:space="preserve"> </w:t>
      </w:r>
      <w:r w:rsidRPr="005D41C6">
        <w:rPr>
          <w:sz w:val="28"/>
          <w:lang w:eastAsia="en-US" w:bidi="ar-SA"/>
        </w:rPr>
        <w:t>среде,</w:t>
      </w:r>
      <w:r w:rsidRPr="005D41C6">
        <w:rPr>
          <w:spacing w:val="-67"/>
          <w:sz w:val="28"/>
          <w:lang w:eastAsia="en-US" w:bidi="ar-SA"/>
        </w:rPr>
        <w:t xml:space="preserve"> </w:t>
      </w:r>
      <w:r w:rsidRPr="005D41C6">
        <w:rPr>
          <w:sz w:val="28"/>
          <w:lang w:eastAsia="en-US" w:bidi="ar-SA"/>
        </w:rPr>
        <w:t>для</w:t>
      </w:r>
      <w:r w:rsidRPr="005D41C6">
        <w:rPr>
          <w:spacing w:val="-1"/>
          <w:sz w:val="28"/>
          <w:lang w:eastAsia="en-US" w:bidi="ar-SA"/>
        </w:rPr>
        <w:t xml:space="preserve"> </w:t>
      </w:r>
      <w:r w:rsidRPr="005D41C6">
        <w:rPr>
          <w:sz w:val="28"/>
          <w:lang w:eastAsia="en-US" w:bidi="ar-SA"/>
        </w:rPr>
        <w:t>оценки</w:t>
      </w:r>
      <w:r w:rsidRPr="005D41C6">
        <w:rPr>
          <w:spacing w:val="-2"/>
          <w:sz w:val="28"/>
          <w:lang w:eastAsia="en-US" w:bidi="ar-SA"/>
        </w:rPr>
        <w:t xml:space="preserve"> </w:t>
      </w:r>
      <w:r w:rsidRPr="005D41C6">
        <w:rPr>
          <w:sz w:val="28"/>
          <w:lang w:eastAsia="en-US" w:bidi="ar-SA"/>
        </w:rPr>
        <w:t>и коррекции</w:t>
      </w:r>
      <w:r w:rsidRPr="005D41C6">
        <w:rPr>
          <w:spacing w:val="-1"/>
          <w:sz w:val="28"/>
          <w:lang w:eastAsia="en-US" w:bidi="ar-SA"/>
        </w:rPr>
        <w:t xml:space="preserve"> </w:t>
      </w:r>
      <w:r w:rsidRPr="005D41C6">
        <w:rPr>
          <w:sz w:val="28"/>
          <w:lang w:eastAsia="en-US" w:bidi="ar-SA"/>
        </w:rPr>
        <w:t>выполненного</w:t>
      </w:r>
      <w:r w:rsidRPr="005D41C6">
        <w:rPr>
          <w:spacing w:val="-2"/>
          <w:sz w:val="28"/>
          <w:lang w:eastAsia="en-US" w:bidi="ar-SA"/>
        </w:rPr>
        <w:t xml:space="preserve"> </w:t>
      </w:r>
      <w:r w:rsidRPr="005D41C6">
        <w:rPr>
          <w:sz w:val="28"/>
          <w:lang w:eastAsia="en-US" w:bidi="ar-SA"/>
        </w:rPr>
        <w:t>действия;</w:t>
      </w:r>
    </w:p>
    <w:p w14:paraId="7BB61917" w14:textId="77777777" w:rsidR="00281428" w:rsidRPr="005D41C6" w:rsidRDefault="00281428" w:rsidP="00FF2F55">
      <w:pPr>
        <w:numPr>
          <w:ilvl w:val="0"/>
          <w:numId w:val="140"/>
        </w:numPr>
        <w:tabs>
          <w:tab w:val="left" w:pos="697"/>
        </w:tabs>
        <w:spacing w:after="0" w:line="321" w:lineRule="exact"/>
        <w:ind w:left="696" w:hanging="164"/>
        <w:rPr>
          <w:sz w:val="28"/>
          <w:lang w:eastAsia="en-US" w:bidi="ar-SA"/>
        </w:rPr>
      </w:pPr>
      <w:r w:rsidRPr="005D41C6">
        <w:rPr>
          <w:sz w:val="28"/>
          <w:lang w:eastAsia="en-US" w:bidi="ar-SA"/>
        </w:rPr>
        <w:t>создание</w:t>
      </w:r>
      <w:r w:rsidRPr="005D41C6">
        <w:rPr>
          <w:spacing w:val="-3"/>
          <w:sz w:val="28"/>
          <w:lang w:eastAsia="en-US" w:bidi="ar-SA"/>
        </w:rPr>
        <w:t xml:space="preserve"> </w:t>
      </w:r>
      <w:r w:rsidRPr="005D41C6">
        <w:rPr>
          <w:sz w:val="28"/>
          <w:lang w:eastAsia="en-US" w:bidi="ar-SA"/>
        </w:rPr>
        <w:t>цифрового</w:t>
      </w:r>
      <w:r w:rsidRPr="005D41C6">
        <w:rPr>
          <w:spacing w:val="-2"/>
          <w:sz w:val="28"/>
          <w:lang w:eastAsia="en-US" w:bidi="ar-SA"/>
        </w:rPr>
        <w:t xml:space="preserve"> </w:t>
      </w:r>
      <w:r w:rsidRPr="005D41C6">
        <w:rPr>
          <w:sz w:val="28"/>
          <w:lang w:eastAsia="en-US" w:bidi="ar-SA"/>
        </w:rPr>
        <w:t>портфолио</w:t>
      </w:r>
      <w:r w:rsidRPr="005D41C6">
        <w:rPr>
          <w:spacing w:val="-2"/>
          <w:sz w:val="28"/>
          <w:lang w:eastAsia="en-US" w:bidi="ar-SA"/>
        </w:rPr>
        <w:t xml:space="preserve"> </w:t>
      </w:r>
      <w:r w:rsidRPr="005D41C6">
        <w:rPr>
          <w:sz w:val="28"/>
          <w:lang w:eastAsia="en-US" w:bidi="ar-SA"/>
        </w:rPr>
        <w:t>учебных</w:t>
      </w:r>
      <w:r w:rsidRPr="005D41C6">
        <w:rPr>
          <w:spacing w:val="-6"/>
          <w:sz w:val="28"/>
          <w:lang w:eastAsia="en-US" w:bidi="ar-SA"/>
        </w:rPr>
        <w:t xml:space="preserve"> </w:t>
      </w:r>
      <w:r w:rsidRPr="005D41C6">
        <w:rPr>
          <w:sz w:val="28"/>
          <w:lang w:eastAsia="en-US" w:bidi="ar-SA"/>
        </w:rPr>
        <w:t>достижений</w:t>
      </w:r>
      <w:r w:rsidRPr="005D41C6">
        <w:rPr>
          <w:spacing w:val="-6"/>
          <w:sz w:val="28"/>
          <w:lang w:eastAsia="en-US" w:bidi="ar-SA"/>
        </w:rPr>
        <w:t xml:space="preserve"> </w:t>
      </w:r>
      <w:r w:rsidRPr="005D41C6">
        <w:rPr>
          <w:sz w:val="28"/>
          <w:lang w:eastAsia="en-US" w:bidi="ar-SA"/>
        </w:rPr>
        <w:t>обучающегося.</w:t>
      </w:r>
    </w:p>
    <w:p w14:paraId="13ED895C" w14:textId="77777777" w:rsidR="00281428" w:rsidRPr="005D41C6" w:rsidRDefault="00281428" w:rsidP="00281428">
      <w:pPr>
        <w:spacing w:after="0" w:line="242" w:lineRule="auto"/>
        <w:ind w:right="833"/>
        <w:rPr>
          <w:sz w:val="28"/>
          <w:lang w:eastAsia="en-US" w:bidi="ar-SA"/>
        </w:rPr>
      </w:pPr>
      <w:r w:rsidRPr="005D41C6">
        <w:rPr>
          <w:sz w:val="28"/>
          <w:lang w:eastAsia="en-US" w:bidi="ar-SA"/>
        </w:rPr>
        <w:t>При</w:t>
      </w:r>
      <w:r w:rsidRPr="005D41C6">
        <w:rPr>
          <w:spacing w:val="10"/>
          <w:sz w:val="28"/>
          <w:lang w:eastAsia="en-US" w:bidi="ar-SA"/>
        </w:rPr>
        <w:t xml:space="preserve"> </w:t>
      </w:r>
      <w:r w:rsidRPr="005D41C6">
        <w:rPr>
          <w:sz w:val="28"/>
          <w:lang w:eastAsia="en-US" w:bidi="ar-SA"/>
        </w:rPr>
        <w:t>освоении</w:t>
      </w:r>
      <w:r w:rsidRPr="005D41C6">
        <w:rPr>
          <w:spacing w:val="13"/>
          <w:sz w:val="28"/>
          <w:lang w:eastAsia="en-US" w:bidi="ar-SA"/>
        </w:rPr>
        <w:t xml:space="preserve"> </w:t>
      </w:r>
      <w:r w:rsidRPr="005D41C6">
        <w:rPr>
          <w:i/>
          <w:sz w:val="28"/>
          <w:lang w:eastAsia="en-US" w:bidi="ar-SA"/>
        </w:rPr>
        <w:t>познавательных</w:t>
      </w:r>
      <w:r w:rsidRPr="005D41C6">
        <w:rPr>
          <w:i/>
          <w:spacing w:val="10"/>
          <w:sz w:val="28"/>
          <w:lang w:eastAsia="en-US" w:bidi="ar-SA"/>
        </w:rPr>
        <w:t xml:space="preserve"> </w:t>
      </w:r>
      <w:r w:rsidRPr="005D41C6">
        <w:rPr>
          <w:i/>
          <w:sz w:val="28"/>
          <w:lang w:eastAsia="en-US" w:bidi="ar-SA"/>
        </w:rPr>
        <w:t>универсальных</w:t>
      </w:r>
      <w:r w:rsidRPr="005D41C6">
        <w:rPr>
          <w:i/>
          <w:spacing w:val="9"/>
          <w:sz w:val="28"/>
          <w:lang w:eastAsia="en-US" w:bidi="ar-SA"/>
        </w:rPr>
        <w:t xml:space="preserve"> </w:t>
      </w:r>
      <w:r w:rsidRPr="005D41C6">
        <w:rPr>
          <w:i/>
          <w:sz w:val="28"/>
          <w:lang w:eastAsia="en-US" w:bidi="ar-SA"/>
        </w:rPr>
        <w:t>учебных</w:t>
      </w:r>
      <w:r w:rsidRPr="005D41C6">
        <w:rPr>
          <w:i/>
          <w:spacing w:val="21"/>
          <w:sz w:val="28"/>
          <w:lang w:eastAsia="en-US" w:bidi="ar-SA"/>
        </w:rPr>
        <w:t xml:space="preserve"> </w:t>
      </w:r>
      <w:r w:rsidRPr="005D41C6">
        <w:rPr>
          <w:i/>
          <w:sz w:val="28"/>
          <w:lang w:eastAsia="en-US" w:bidi="ar-SA"/>
        </w:rPr>
        <w:t>действий</w:t>
      </w:r>
      <w:r w:rsidRPr="005D41C6">
        <w:rPr>
          <w:i/>
          <w:spacing w:val="8"/>
          <w:sz w:val="28"/>
          <w:lang w:eastAsia="en-US" w:bidi="ar-SA"/>
        </w:rPr>
        <w:t xml:space="preserve"> </w:t>
      </w:r>
      <w:r w:rsidRPr="005D41C6">
        <w:rPr>
          <w:sz w:val="28"/>
          <w:lang w:eastAsia="en-US" w:bidi="ar-SA"/>
        </w:rPr>
        <w:t>ИКТ</w:t>
      </w:r>
      <w:r w:rsidRPr="005D41C6">
        <w:rPr>
          <w:spacing w:val="-67"/>
          <w:sz w:val="28"/>
          <w:lang w:eastAsia="en-US" w:bidi="ar-SA"/>
        </w:rPr>
        <w:t xml:space="preserve"> </w:t>
      </w:r>
      <w:r w:rsidRPr="005D41C6">
        <w:rPr>
          <w:sz w:val="28"/>
          <w:lang w:eastAsia="en-US" w:bidi="ar-SA"/>
        </w:rPr>
        <w:t>играют</w:t>
      </w:r>
      <w:r w:rsidRPr="005D41C6">
        <w:rPr>
          <w:spacing w:val="-2"/>
          <w:sz w:val="28"/>
          <w:lang w:eastAsia="en-US" w:bidi="ar-SA"/>
        </w:rPr>
        <w:t xml:space="preserve"> </w:t>
      </w:r>
      <w:r w:rsidRPr="005D41C6">
        <w:rPr>
          <w:sz w:val="28"/>
          <w:lang w:eastAsia="en-US" w:bidi="ar-SA"/>
        </w:rPr>
        <w:t>ключевую</w:t>
      </w:r>
      <w:r w:rsidRPr="005D41C6">
        <w:rPr>
          <w:spacing w:val="-2"/>
          <w:sz w:val="28"/>
          <w:lang w:eastAsia="en-US" w:bidi="ar-SA"/>
        </w:rPr>
        <w:t xml:space="preserve"> </w:t>
      </w:r>
      <w:r w:rsidRPr="005D41C6">
        <w:rPr>
          <w:sz w:val="28"/>
          <w:lang w:eastAsia="en-US" w:bidi="ar-SA"/>
        </w:rPr>
        <w:t>роль</w:t>
      </w:r>
      <w:r w:rsidRPr="005D41C6">
        <w:rPr>
          <w:spacing w:val="-2"/>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следующих универсальных учебных</w:t>
      </w:r>
      <w:r w:rsidRPr="005D41C6">
        <w:rPr>
          <w:spacing w:val="-4"/>
          <w:sz w:val="28"/>
          <w:lang w:eastAsia="en-US" w:bidi="ar-SA"/>
        </w:rPr>
        <w:t xml:space="preserve"> </w:t>
      </w:r>
      <w:r w:rsidRPr="005D41C6">
        <w:rPr>
          <w:sz w:val="28"/>
          <w:lang w:eastAsia="en-US" w:bidi="ar-SA"/>
        </w:rPr>
        <w:t>действиях:</w:t>
      </w:r>
    </w:p>
    <w:p w14:paraId="1ABB4798" w14:textId="77777777" w:rsidR="00281428" w:rsidRPr="005D41C6" w:rsidRDefault="00281428" w:rsidP="00FF2F55">
      <w:pPr>
        <w:numPr>
          <w:ilvl w:val="0"/>
          <w:numId w:val="140"/>
        </w:numPr>
        <w:tabs>
          <w:tab w:val="left" w:pos="697"/>
        </w:tabs>
        <w:spacing w:after="0" w:line="318" w:lineRule="exact"/>
        <w:ind w:left="696" w:hanging="164"/>
        <w:rPr>
          <w:sz w:val="28"/>
          <w:lang w:eastAsia="en-US" w:bidi="ar-SA"/>
        </w:rPr>
      </w:pPr>
      <w:r w:rsidRPr="005D41C6">
        <w:rPr>
          <w:sz w:val="28"/>
          <w:lang w:eastAsia="en-US" w:bidi="ar-SA"/>
        </w:rPr>
        <w:t>поиск</w:t>
      </w:r>
      <w:r w:rsidRPr="005D41C6">
        <w:rPr>
          <w:spacing w:val="-5"/>
          <w:sz w:val="28"/>
          <w:lang w:eastAsia="en-US" w:bidi="ar-SA"/>
        </w:rPr>
        <w:t xml:space="preserve"> </w:t>
      </w:r>
      <w:r w:rsidRPr="005D41C6">
        <w:rPr>
          <w:sz w:val="28"/>
          <w:lang w:eastAsia="en-US" w:bidi="ar-SA"/>
        </w:rPr>
        <w:t>информации;</w:t>
      </w:r>
    </w:p>
    <w:p w14:paraId="1DB65C66" w14:textId="77777777" w:rsidR="00281428" w:rsidRPr="005D41C6" w:rsidRDefault="00281428" w:rsidP="00FF2F55">
      <w:pPr>
        <w:numPr>
          <w:ilvl w:val="0"/>
          <w:numId w:val="140"/>
        </w:numPr>
        <w:tabs>
          <w:tab w:val="left" w:pos="702"/>
        </w:tabs>
        <w:spacing w:after="0" w:line="322" w:lineRule="exact"/>
        <w:ind w:left="701" w:hanging="169"/>
        <w:rPr>
          <w:sz w:val="28"/>
          <w:lang w:eastAsia="en-US" w:bidi="ar-SA"/>
        </w:rPr>
      </w:pPr>
      <w:r w:rsidRPr="005D41C6">
        <w:rPr>
          <w:sz w:val="28"/>
          <w:lang w:eastAsia="en-US" w:bidi="ar-SA"/>
        </w:rPr>
        <w:t>фиксация</w:t>
      </w:r>
      <w:r w:rsidRPr="005D41C6">
        <w:rPr>
          <w:spacing w:val="9"/>
          <w:sz w:val="28"/>
          <w:lang w:eastAsia="en-US" w:bidi="ar-SA"/>
        </w:rPr>
        <w:t xml:space="preserve"> </w:t>
      </w:r>
      <w:r w:rsidRPr="005D41C6">
        <w:rPr>
          <w:sz w:val="28"/>
          <w:lang w:eastAsia="en-US" w:bidi="ar-SA"/>
        </w:rPr>
        <w:t>(запись)</w:t>
      </w:r>
      <w:r w:rsidRPr="005D41C6">
        <w:rPr>
          <w:spacing w:val="7"/>
          <w:sz w:val="28"/>
          <w:lang w:eastAsia="en-US" w:bidi="ar-SA"/>
        </w:rPr>
        <w:t xml:space="preserve"> </w:t>
      </w:r>
      <w:r w:rsidRPr="005D41C6">
        <w:rPr>
          <w:sz w:val="28"/>
          <w:lang w:eastAsia="en-US" w:bidi="ar-SA"/>
        </w:rPr>
        <w:t>информации</w:t>
      </w:r>
      <w:r w:rsidRPr="005D41C6">
        <w:rPr>
          <w:spacing w:val="10"/>
          <w:sz w:val="28"/>
          <w:lang w:eastAsia="en-US" w:bidi="ar-SA"/>
        </w:rPr>
        <w:t xml:space="preserve"> </w:t>
      </w:r>
      <w:r w:rsidRPr="005D41C6">
        <w:rPr>
          <w:sz w:val="28"/>
          <w:lang w:eastAsia="en-US" w:bidi="ar-SA"/>
        </w:rPr>
        <w:t>с</w:t>
      </w:r>
      <w:r w:rsidRPr="005D41C6">
        <w:rPr>
          <w:spacing w:val="7"/>
          <w:sz w:val="28"/>
          <w:lang w:eastAsia="en-US" w:bidi="ar-SA"/>
        </w:rPr>
        <w:t xml:space="preserve"> </w:t>
      </w:r>
      <w:r w:rsidRPr="005D41C6">
        <w:rPr>
          <w:sz w:val="28"/>
          <w:lang w:eastAsia="en-US" w:bidi="ar-SA"/>
        </w:rPr>
        <w:t>помощью</w:t>
      </w:r>
      <w:r w:rsidRPr="005D41C6">
        <w:rPr>
          <w:spacing w:val="7"/>
          <w:sz w:val="28"/>
          <w:lang w:eastAsia="en-US" w:bidi="ar-SA"/>
        </w:rPr>
        <w:t xml:space="preserve"> </w:t>
      </w:r>
      <w:r w:rsidRPr="005D41C6">
        <w:rPr>
          <w:sz w:val="28"/>
          <w:lang w:eastAsia="en-US" w:bidi="ar-SA"/>
        </w:rPr>
        <w:t>различных</w:t>
      </w:r>
      <w:r w:rsidRPr="005D41C6">
        <w:rPr>
          <w:spacing w:val="23"/>
          <w:sz w:val="28"/>
          <w:lang w:eastAsia="en-US" w:bidi="ar-SA"/>
        </w:rPr>
        <w:t xml:space="preserve"> </w:t>
      </w:r>
      <w:r w:rsidRPr="005D41C6">
        <w:rPr>
          <w:sz w:val="28"/>
          <w:lang w:eastAsia="en-US" w:bidi="ar-SA"/>
        </w:rPr>
        <w:t>технических</w:t>
      </w:r>
      <w:r w:rsidRPr="005D41C6">
        <w:rPr>
          <w:spacing w:val="6"/>
          <w:sz w:val="28"/>
          <w:lang w:eastAsia="en-US" w:bidi="ar-SA"/>
        </w:rPr>
        <w:t xml:space="preserve"> </w:t>
      </w:r>
      <w:r w:rsidRPr="005D41C6">
        <w:rPr>
          <w:sz w:val="28"/>
          <w:lang w:eastAsia="en-US" w:bidi="ar-SA"/>
        </w:rPr>
        <w:t>средств;</w:t>
      </w:r>
    </w:p>
    <w:p w14:paraId="78038826" w14:textId="77777777" w:rsidR="00281428" w:rsidRPr="005D41C6" w:rsidRDefault="00281428" w:rsidP="00FF2F55">
      <w:pPr>
        <w:numPr>
          <w:ilvl w:val="0"/>
          <w:numId w:val="140"/>
        </w:numPr>
        <w:tabs>
          <w:tab w:val="left" w:pos="812"/>
        </w:tabs>
        <w:spacing w:after="0" w:line="240" w:lineRule="auto"/>
        <w:ind w:right="838" w:firstLine="0"/>
        <w:rPr>
          <w:sz w:val="28"/>
          <w:lang w:eastAsia="en-US" w:bidi="ar-SA"/>
        </w:rPr>
      </w:pPr>
      <w:r w:rsidRPr="005D41C6">
        <w:rPr>
          <w:sz w:val="28"/>
          <w:lang w:eastAsia="en-US" w:bidi="ar-SA"/>
        </w:rPr>
        <w:t>структурирование</w:t>
      </w:r>
      <w:r w:rsidRPr="005D41C6">
        <w:rPr>
          <w:spacing w:val="39"/>
          <w:sz w:val="28"/>
          <w:lang w:eastAsia="en-US" w:bidi="ar-SA"/>
        </w:rPr>
        <w:t xml:space="preserve"> </w:t>
      </w:r>
      <w:r w:rsidRPr="005D41C6">
        <w:rPr>
          <w:sz w:val="28"/>
          <w:lang w:eastAsia="en-US" w:bidi="ar-SA"/>
        </w:rPr>
        <w:t>информации,</w:t>
      </w:r>
      <w:r w:rsidRPr="005D41C6">
        <w:rPr>
          <w:spacing w:val="38"/>
          <w:sz w:val="28"/>
          <w:lang w:eastAsia="en-US" w:bidi="ar-SA"/>
        </w:rPr>
        <w:t xml:space="preserve"> </w:t>
      </w:r>
      <w:r w:rsidRPr="005D41C6">
        <w:rPr>
          <w:sz w:val="28"/>
          <w:lang w:eastAsia="en-US" w:bidi="ar-SA"/>
        </w:rPr>
        <w:t>её</w:t>
      </w:r>
      <w:r w:rsidRPr="005D41C6">
        <w:rPr>
          <w:spacing w:val="39"/>
          <w:sz w:val="28"/>
          <w:lang w:eastAsia="en-US" w:bidi="ar-SA"/>
        </w:rPr>
        <w:t xml:space="preserve"> </w:t>
      </w:r>
      <w:r w:rsidRPr="005D41C6">
        <w:rPr>
          <w:sz w:val="28"/>
          <w:lang w:eastAsia="en-US" w:bidi="ar-SA"/>
        </w:rPr>
        <w:t>организация</w:t>
      </w:r>
      <w:r w:rsidRPr="005D41C6">
        <w:rPr>
          <w:spacing w:val="39"/>
          <w:sz w:val="28"/>
          <w:lang w:eastAsia="en-US" w:bidi="ar-SA"/>
        </w:rPr>
        <w:t xml:space="preserve"> </w:t>
      </w:r>
      <w:r w:rsidRPr="005D41C6">
        <w:rPr>
          <w:sz w:val="28"/>
          <w:lang w:eastAsia="en-US" w:bidi="ar-SA"/>
        </w:rPr>
        <w:t>и</w:t>
      </w:r>
      <w:r w:rsidRPr="005D41C6">
        <w:rPr>
          <w:spacing w:val="40"/>
          <w:sz w:val="28"/>
          <w:lang w:eastAsia="en-US" w:bidi="ar-SA"/>
        </w:rPr>
        <w:t xml:space="preserve"> </w:t>
      </w:r>
      <w:r w:rsidRPr="005D41C6">
        <w:rPr>
          <w:sz w:val="28"/>
          <w:lang w:eastAsia="en-US" w:bidi="ar-SA"/>
        </w:rPr>
        <w:t>представление</w:t>
      </w:r>
      <w:r w:rsidRPr="005D41C6">
        <w:rPr>
          <w:spacing w:val="39"/>
          <w:sz w:val="28"/>
          <w:lang w:eastAsia="en-US" w:bidi="ar-SA"/>
        </w:rPr>
        <w:t xml:space="preserve"> </w:t>
      </w:r>
      <w:r w:rsidRPr="005D41C6">
        <w:rPr>
          <w:sz w:val="28"/>
          <w:lang w:eastAsia="en-US" w:bidi="ar-SA"/>
        </w:rPr>
        <w:t>в</w:t>
      </w:r>
      <w:r w:rsidRPr="005D41C6">
        <w:rPr>
          <w:spacing w:val="40"/>
          <w:sz w:val="28"/>
          <w:lang w:eastAsia="en-US" w:bidi="ar-SA"/>
        </w:rPr>
        <w:t xml:space="preserve"> </w:t>
      </w:r>
      <w:r w:rsidRPr="005D41C6">
        <w:rPr>
          <w:sz w:val="28"/>
          <w:lang w:eastAsia="en-US" w:bidi="ar-SA"/>
        </w:rPr>
        <w:t>виде</w:t>
      </w:r>
      <w:r w:rsidRPr="005D41C6">
        <w:rPr>
          <w:spacing w:val="-67"/>
          <w:sz w:val="28"/>
          <w:lang w:eastAsia="en-US" w:bidi="ar-SA"/>
        </w:rPr>
        <w:t xml:space="preserve"> </w:t>
      </w:r>
      <w:r w:rsidRPr="005D41C6">
        <w:rPr>
          <w:sz w:val="28"/>
          <w:lang w:eastAsia="en-US" w:bidi="ar-SA"/>
        </w:rPr>
        <w:t>диаграмм,</w:t>
      </w:r>
      <w:r w:rsidRPr="005D41C6">
        <w:rPr>
          <w:spacing w:val="-2"/>
          <w:sz w:val="28"/>
          <w:lang w:eastAsia="en-US" w:bidi="ar-SA"/>
        </w:rPr>
        <w:t xml:space="preserve"> </w:t>
      </w:r>
      <w:r w:rsidRPr="005D41C6">
        <w:rPr>
          <w:sz w:val="28"/>
          <w:lang w:eastAsia="en-US" w:bidi="ar-SA"/>
        </w:rPr>
        <w:t>картосхем,</w:t>
      </w:r>
      <w:r w:rsidRPr="005D41C6">
        <w:rPr>
          <w:spacing w:val="-2"/>
          <w:sz w:val="28"/>
          <w:lang w:eastAsia="en-US" w:bidi="ar-SA"/>
        </w:rPr>
        <w:t xml:space="preserve"> </w:t>
      </w:r>
      <w:r w:rsidRPr="005D41C6">
        <w:rPr>
          <w:sz w:val="28"/>
          <w:lang w:eastAsia="en-US" w:bidi="ar-SA"/>
        </w:rPr>
        <w:t>линий времени и пр.;</w:t>
      </w:r>
    </w:p>
    <w:p w14:paraId="3A8B0481" w14:textId="77777777" w:rsidR="00281428" w:rsidRPr="005D41C6" w:rsidRDefault="00281428" w:rsidP="00FF2F55">
      <w:pPr>
        <w:numPr>
          <w:ilvl w:val="0"/>
          <w:numId w:val="140"/>
        </w:numPr>
        <w:tabs>
          <w:tab w:val="left" w:pos="697"/>
        </w:tabs>
        <w:spacing w:after="0" w:line="321" w:lineRule="exact"/>
        <w:ind w:left="696" w:hanging="164"/>
        <w:rPr>
          <w:sz w:val="28"/>
          <w:lang w:eastAsia="en-US" w:bidi="ar-SA"/>
        </w:rPr>
      </w:pPr>
      <w:r w:rsidRPr="005D41C6">
        <w:rPr>
          <w:sz w:val="28"/>
          <w:lang w:eastAsia="en-US" w:bidi="ar-SA"/>
        </w:rPr>
        <w:t>создание</w:t>
      </w:r>
      <w:r w:rsidRPr="005D41C6">
        <w:rPr>
          <w:spacing w:val="-5"/>
          <w:sz w:val="28"/>
          <w:lang w:eastAsia="en-US" w:bidi="ar-SA"/>
        </w:rPr>
        <w:t xml:space="preserve"> </w:t>
      </w:r>
      <w:r w:rsidRPr="005D41C6">
        <w:rPr>
          <w:sz w:val="28"/>
          <w:lang w:eastAsia="en-US" w:bidi="ar-SA"/>
        </w:rPr>
        <w:t>простых</w:t>
      </w:r>
      <w:r w:rsidRPr="005D41C6">
        <w:rPr>
          <w:spacing w:val="-8"/>
          <w:sz w:val="28"/>
          <w:lang w:eastAsia="en-US" w:bidi="ar-SA"/>
        </w:rPr>
        <w:t xml:space="preserve"> </w:t>
      </w:r>
      <w:r w:rsidRPr="005D41C6">
        <w:rPr>
          <w:sz w:val="28"/>
          <w:lang w:eastAsia="en-US" w:bidi="ar-SA"/>
        </w:rPr>
        <w:t>гипермедиасообщений;</w:t>
      </w:r>
    </w:p>
    <w:p w14:paraId="02389585" w14:textId="77777777" w:rsidR="00281428" w:rsidRPr="005D41C6" w:rsidRDefault="00281428" w:rsidP="00FF2F55">
      <w:pPr>
        <w:numPr>
          <w:ilvl w:val="0"/>
          <w:numId w:val="140"/>
        </w:numPr>
        <w:tabs>
          <w:tab w:val="left" w:pos="697"/>
        </w:tabs>
        <w:spacing w:after="0" w:line="240" w:lineRule="auto"/>
        <w:ind w:left="696" w:hanging="164"/>
        <w:rPr>
          <w:sz w:val="28"/>
          <w:lang w:eastAsia="en-US" w:bidi="ar-SA"/>
        </w:rPr>
      </w:pPr>
      <w:r w:rsidRPr="005D41C6">
        <w:rPr>
          <w:sz w:val="28"/>
          <w:lang w:eastAsia="en-US" w:bidi="ar-SA"/>
        </w:rPr>
        <w:t>построение</w:t>
      </w:r>
      <w:r w:rsidRPr="005D41C6">
        <w:rPr>
          <w:spacing w:val="-6"/>
          <w:sz w:val="28"/>
          <w:lang w:eastAsia="en-US" w:bidi="ar-SA"/>
        </w:rPr>
        <w:t xml:space="preserve"> </w:t>
      </w:r>
      <w:r w:rsidRPr="005D41C6">
        <w:rPr>
          <w:sz w:val="28"/>
          <w:lang w:eastAsia="en-US" w:bidi="ar-SA"/>
        </w:rPr>
        <w:t>простейших</w:t>
      </w:r>
      <w:r w:rsidRPr="005D41C6">
        <w:rPr>
          <w:spacing w:val="-2"/>
          <w:sz w:val="28"/>
          <w:lang w:eastAsia="en-US" w:bidi="ar-SA"/>
        </w:rPr>
        <w:t xml:space="preserve"> </w:t>
      </w:r>
      <w:r w:rsidRPr="005D41C6">
        <w:rPr>
          <w:sz w:val="28"/>
          <w:lang w:eastAsia="en-US" w:bidi="ar-SA"/>
        </w:rPr>
        <w:t>моделей</w:t>
      </w:r>
      <w:r w:rsidRPr="005D41C6">
        <w:rPr>
          <w:spacing w:val="-3"/>
          <w:sz w:val="28"/>
          <w:lang w:eastAsia="en-US" w:bidi="ar-SA"/>
        </w:rPr>
        <w:t xml:space="preserve"> </w:t>
      </w:r>
      <w:r w:rsidRPr="005D41C6">
        <w:rPr>
          <w:sz w:val="28"/>
          <w:lang w:eastAsia="en-US" w:bidi="ar-SA"/>
        </w:rPr>
        <w:t>объектов</w:t>
      </w:r>
      <w:r w:rsidRPr="005D41C6">
        <w:rPr>
          <w:spacing w:val="-4"/>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процессов.</w:t>
      </w:r>
    </w:p>
    <w:p w14:paraId="4FCCBBD3" w14:textId="77777777" w:rsidR="00281428" w:rsidRPr="005D41C6" w:rsidRDefault="00281428" w:rsidP="00281428">
      <w:pPr>
        <w:spacing w:before="1" w:after="0" w:line="240" w:lineRule="auto"/>
        <w:rPr>
          <w:sz w:val="28"/>
          <w:lang w:eastAsia="en-US" w:bidi="ar-SA"/>
        </w:rPr>
      </w:pPr>
      <w:r w:rsidRPr="005D41C6">
        <w:rPr>
          <w:sz w:val="28"/>
          <w:lang w:eastAsia="en-US" w:bidi="ar-SA"/>
        </w:rPr>
        <w:t>ИКТ</w:t>
      </w:r>
      <w:r w:rsidRPr="005D41C6">
        <w:rPr>
          <w:spacing w:val="18"/>
          <w:sz w:val="28"/>
          <w:lang w:eastAsia="en-US" w:bidi="ar-SA"/>
        </w:rPr>
        <w:t xml:space="preserve"> </w:t>
      </w:r>
      <w:r w:rsidRPr="005D41C6">
        <w:rPr>
          <w:sz w:val="28"/>
          <w:lang w:eastAsia="en-US" w:bidi="ar-SA"/>
        </w:rPr>
        <w:t>является</w:t>
      </w:r>
      <w:r w:rsidRPr="005D41C6">
        <w:rPr>
          <w:spacing w:val="20"/>
          <w:sz w:val="28"/>
          <w:lang w:eastAsia="en-US" w:bidi="ar-SA"/>
        </w:rPr>
        <w:t xml:space="preserve"> </w:t>
      </w:r>
      <w:r w:rsidRPr="005D41C6">
        <w:rPr>
          <w:sz w:val="28"/>
          <w:lang w:eastAsia="en-US" w:bidi="ar-SA"/>
        </w:rPr>
        <w:t>важным</w:t>
      </w:r>
      <w:r w:rsidRPr="005D41C6">
        <w:rPr>
          <w:spacing w:val="18"/>
          <w:sz w:val="28"/>
          <w:lang w:eastAsia="en-US" w:bidi="ar-SA"/>
        </w:rPr>
        <w:t xml:space="preserve"> </w:t>
      </w:r>
      <w:r w:rsidRPr="005D41C6">
        <w:rPr>
          <w:sz w:val="28"/>
          <w:lang w:eastAsia="en-US" w:bidi="ar-SA"/>
        </w:rPr>
        <w:t>инструментом</w:t>
      </w:r>
      <w:r w:rsidRPr="005D41C6">
        <w:rPr>
          <w:spacing w:val="18"/>
          <w:sz w:val="28"/>
          <w:lang w:eastAsia="en-US" w:bidi="ar-SA"/>
        </w:rPr>
        <w:t xml:space="preserve"> </w:t>
      </w:r>
      <w:r w:rsidRPr="005D41C6">
        <w:rPr>
          <w:sz w:val="28"/>
          <w:lang w:eastAsia="en-US" w:bidi="ar-SA"/>
        </w:rPr>
        <w:t>для</w:t>
      </w:r>
      <w:r w:rsidRPr="005D41C6">
        <w:rPr>
          <w:spacing w:val="20"/>
          <w:sz w:val="28"/>
          <w:lang w:eastAsia="en-US" w:bidi="ar-SA"/>
        </w:rPr>
        <w:t xml:space="preserve"> </w:t>
      </w:r>
      <w:r w:rsidRPr="005D41C6">
        <w:rPr>
          <w:sz w:val="28"/>
          <w:lang w:eastAsia="en-US" w:bidi="ar-SA"/>
        </w:rPr>
        <w:t>формирования</w:t>
      </w:r>
      <w:r w:rsidRPr="005D41C6">
        <w:rPr>
          <w:spacing w:val="26"/>
          <w:sz w:val="28"/>
          <w:lang w:eastAsia="en-US" w:bidi="ar-SA"/>
        </w:rPr>
        <w:t xml:space="preserve"> </w:t>
      </w:r>
      <w:r w:rsidRPr="005D41C6">
        <w:rPr>
          <w:i/>
          <w:sz w:val="28"/>
          <w:lang w:eastAsia="en-US" w:bidi="ar-SA"/>
        </w:rPr>
        <w:t>коммуникативных</w:t>
      </w:r>
      <w:r w:rsidRPr="005D41C6">
        <w:rPr>
          <w:i/>
          <w:spacing w:val="-67"/>
          <w:sz w:val="28"/>
          <w:lang w:eastAsia="en-US" w:bidi="ar-SA"/>
        </w:rPr>
        <w:t xml:space="preserve"> </w:t>
      </w:r>
      <w:r w:rsidRPr="005D41C6">
        <w:rPr>
          <w:i/>
          <w:sz w:val="28"/>
          <w:lang w:eastAsia="en-US" w:bidi="ar-SA"/>
        </w:rPr>
        <w:t>универсальных</w:t>
      </w:r>
      <w:r w:rsidRPr="005D41C6">
        <w:rPr>
          <w:i/>
          <w:spacing w:val="-8"/>
          <w:sz w:val="28"/>
          <w:lang w:eastAsia="en-US" w:bidi="ar-SA"/>
        </w:rPr>
        <w:t xml:space="preserve"> </w:t>
      </w:r>
      <w:r w:rsidRPr="005D41C6">
        <w:rPr>
          <w:i/>
          <w:sz w:val="28"/>
          <w:lang w:eastAsia="en-US" w:bidi="ar-SA"/>
        </w:rPr>
        <w:t>учебных</w:t>
      </w:r>
      <w:r w:rsidRPr="005D41C6">
        <w:rPr>
          <w:i/>
          <w:spacing w:val="-8"/>
          <w:sz w:val="28"/>
          <w:lang w:eastAsia="en-US" w:bidi="ar-SA"/>
        </w:rPr>
        <w:t xml:space="preserve"> </w:t>
      </w:r>
      <w:r w:rsidRPr="005D41C6">
        <w:rPr>
          <w:i/>
          <w:sz w:val="28"/>
          <w:lang w:eastAsia="en-US" w:bidi="ar-SA"/>
        </w:rPr>
        <w:t>действий</w:t>
      </w:r>
      <w:r w:rsidRPr="005D41C6">
        <w:rPr>
          <w:sz w:val="28"/>
          <w:lang w:eastAsia="en-US" w:bidi="ar-SA"/>
        </w:rPr>
        <w:t>.</w:t>
      </w:r>
      <w:r w:rsidRPr="005D41C6">
        <w:rPr>
          <w:spacing w:val="-7"/>
          <w:sz w:val="28"/>
          <w:lang w:eastAsia="en-US" w:bidi="ar-SA"/>
        </w:rPr>
        <w:t xml:space="preserve"> </w:t>
      </w:r>
      <w:r w:rsidRPr="005D41C6">
        <w:rPr>
          <w:sz w:val="28"/>
          <w:lang w:eastAsia="en-US" w:bidi="ar-SA"/>
        </w:rPr>
        <w:t>Для</w:t>
      </w:r>
      <w:r w:rsidRPr="005D41C6">
        <w:rPr>
          <w:spacing w:val="-7"/>
          <w:sz w:val="28"/>
          <w:lang w:eastAsia="en-US" w:bidi="ar-SA"/>
        </w:rPr>
        <w:t xml:space="preserve"> </w:t>
      </w:r>
      <w:r w:rsidRPr="005D41C6">
        <w:rPr>
          <w:sz w:val="28"/>
          <w:lang w:eastAsia="en-US" w:bidi="ar-SA"/>
        </w:rPr>
        <w:t>этого</w:t>
      </w:r>
      <w:r w:rsidRPr="005D41C6">
        <w:rPr>
          <w:spacing w:val="-4"/>
          <w:sz w:val="28"/>
          <w:lang w:eastAsia="en-US" w:bidi="ar-SA"/>
        </w:rPr>
        <w:t xml:space="preserve"> </w:t>
      </w:r>
      <w:r w:rsidRPr="005D41C6">
        <w:rPr>
          <w:sz w:val="28"/>
          <w:lang w:eastAsia="en-US" w:bidi="ar-SA"/>
        </w:rPr>
        <w:t>используются:</w:t>
      </w:r>
    </w:p>
    <w:p w14:paraId="7C4E6372" w14:textId="77777777" w:rsidR="00281428" w:rsidRPr="005D41C6" w:rsidRDefault="00281428" w:rsidP="00FF2F55">
      <w:pPr>
        <w:numPr>
          <w:ilvl w:val="0"/>
          <w:numId w:val="140"/>
        </w:numPr>
        <w:tabs>
          <w:tab w:val="left" w:pos="697"/>
        </w:tabs>
        <w:spacing w:after="0" w:line="321" w:lineRule="exact"/>
        <w:ind w:left="696" w:hanging="164"/>
        <w:rPr>
          <w:sz w:val="28"/>
          <w:lang w:eastAsia="en-US" w:bidi="ar-SA"/>
        </w:rPr>
      </w:pPr>
      <w:r w:rsidRPr="005D41C6">
        <w:rPr>
          <w:sz w:val="28"/>
          <w:lang w:eastAsia="en-US" w:bidi="ar-SA"/>
        </w:rPr>
        <w:t>обмен</w:t>
      </w:r>
      <w:r w:rsidRPr="005D41C6">
        <w:rPr>
          <w:spacing w:val="-6"/>
          <w:sz w:val="28"/>
          <w:lang w:eastAsia="en-US" w:bidi="ar-SA"/>
        </w:rPr>
        <w:t xml:space="preserve"> </w:t>
      </w:r>
      <w:r w:rsidRPr="005D41C6">
        <w:rPr>
          <w:sz w:val="28"/>
          <w:lang w:eastAsia="en-US" w:bidi="ar-SA"/>
        </w:rPr>
        <w:t>гипермедиасообщениями;</w:t>
      </w:r>
    </w:p>
    <w:p w14:paraId="6649FC6E" w14:textId="77777777" w:rsidR="00281428" w:rsidRPr="005D41C6" w:rsidRDefault="00281428" w:rsidP="00FF2F55">
      <w:pPr>
        <w:numPr>
          <w:ilvl w:val="0"/>
          <w:numId w:val="140"/>
        </w:numPr>
        <w:tabs>
          <w:tab w:val="left" w:pos="697"/>
        </w:tabs>
        <w:spacing w:after="0" w:line="322" w:lineRule="exact"/>
        <w:ind w:left="696" w:hanging="164"/>
        <w:rPr>
          <w:sz w:val="28"/>
          <w:lang w:eastAsia="en-US" w:bidi="ar-SA"/>
        </w:rPr>
      </w:pPr>
      <w:r w:rsidRPr="005D41C6">
        <w:rPr>
          <w:sz w:val="28"/>
          <w:lang w:eastAsia="en-US" w:bidi="ar-SA"/>
        </w:rPr>
        <w:t>выступление</w:t>
      </w:r>
      <w:r w:rsidRPr="005D41C6">
        <w:rPr>
          <w:spacing w:val="-5"/>
          <w:sz w:val="28"/>
          <w:lang w:eastAsia="en-US" w:bidi="ar-SA"/>
        </w:rPr>
        <w:t xml:space="preserve"> </w:t>
      </w:r>
      <w:r w:rsidRPr="005D41C6">
        <w:rPr>
          <w:sz w:val="28"/>
          <w:lang w:eastAsia="en-US" w:bidi="ar-SA"/>
        </w:rPr>
        <w:t>с</w:t>
      </w:r>
      <w:r w:rsidRPr="005D41C6">
        <w:rPr>
          <w:spacing w:val="-6"/>
          <w:sz w:val="28"/>
          <w:lang w:eastAsia="en-US" w:bidi="ar-SA"/>
        </w:rPr>
        <w:t xml:space="preserve"> </w:t>
      </w:r>
      <w:r w:rsidRPr="005D41C6">
        <w:rPr>
          <w:sz w:val="28"/>
          <w:lang w:eastAsia="en-US" w:bidi="ar-SA"/>
        </w:rPr>
        <w:t>аудиовизуальной</w:t>
      </w:r>
      <w:r w:rsidRPr="005D41C6">
        <w:rPr>
          <w:spacing w:val="-5"/>
          <w:sz w:val="28"/>
          <w:lang w:eastAsia="en-US" w:bidi="ar-SA"/>
        </w:rPr>
        <w:t xml:space="preserve"> </w:t>
      </w:r>
      <w:r w:rsidRPr="005D41C6">
        <w:rPr>
          <w:sz w:val="28"/>
          <w:lang w:eastAsia="en-US" w:bidi="ar-SA"/>
        </w:rPr>
        <w:t>поддержкой;</w:t>
      </w:r>
    </w:p>
    <w:p w14:paraId="3F65F714" w14:textId="77777777" w:rsidR="00281428" w:rsidRPr="005D41C6" w:rsidRDefault="00281428" w:rsidP="00FF2F55">
      <w:pPr>
        <w:numPr>
          <w:ilvl w:val="0"/>
          <w:numId w:val="140"/>
        </w:numPr>
        <w:tabs>
          <w:tab w:val="left" w:pos="697"/>
        </w:tabs>
        <w:spacing w:after="0" w:line="240" w:lineRule="auto"/>
        <w:ind w:left="696" w:hanging="164"/>
        <w:rPr>
          <w:sz w:val="28"/>
          <w:lang w:eastAsia="en-US" w:bidi="ar-SA"/>
        </w:rPr>
      </w:pPr>
      <w:r w:rsidRPr="005D41C6">
        <w:rPr>
          <w:sz w:val="28"/>
          <w:lang w:eastAsia="en-US" w:bidi="ar-SA"/>
        </w:rPr>
        <w:t>фиксация</w:t>
      </w:r>
      <w:r w:rsidRPr="005D41C6">
        <w:rPr>
          <w:spacing w:val="-8"/>
          <w:sz w:val="28"/>
          <w:lang w:eastAsia="en-US" w:bidi="ar-SA"/>
        </w:rPr>
        <w:t xml:space="preserve"> </w:t>
      </w:r>
      <w:r w:rsidRPr="005D41C6">
        <w:rPr>
          <w:sz w:val="28"/>
          <w:lang w:eastAsia="en-US" w:bidi="ar-SA"/>
        </w:rPr>
        <w:t>хода</w:t>
      </w:r>
      <w:r w:rsidRPr="005D41C6">
        <w:rPr>
          <w:spacing w:val="-5"/>
          <w:sz w:val="28"/>
          <w:lang w:eastAsia="en-US" w:bidi="ar-SA"/>
        </w:rPr>
        <w:t xml:space="preserve"> </w:t>
      </w:r>
      <w:r w:rsidRPr="005D41C6">
        <w:rPr>
          <w:sz w:val="28"/>
          <w:lang w:eastAsia="en-US" w:bidi="ar-SA"/>
        </w:rPr>
        <w:t>коллективной/личной</w:t>
      </w:r>
      <w:r w:rsidRPr="005D41C6">
        <w:rPr>
          <w:spacing w:val="-5"/>
          <w:sz w:val="28"/>
          <w:lang w:eastAsia="en-US" w:bidi="ar-SA"/>
        </w:rPr>
        <w:t xml:space="preserve"> </w:t>
      </w:r>
      <w:r w:rsidRPr="005D41C6">
        <w:rPr>
          <w:sz w:val="28"/>
          <w:lang w:eastAsia="en-US" w:bidi="ar-SA"/>
        </w:rPr>
        <w:t>коммуникации;</w:t>
      </w:r>
    </w:p>
    <w:p w14:paraId="45C4A26A" w14:textId="77777777" w:rsidR="00281428" w:rsidRPr="005D41C6" w:rsidRDefault="00281428" w:rsidP="00FF2F55">
      <w:pPr>
        <w:numPr>
          <w:ilvl w:val="0"/>
          <w:numId w:val="140"/>
        </w:numPr>
        <w:tabs>
          <w:tab w:val="left" w:pos="690"/>
        </w:tabs>
        <w:spacing w:after="0" w:line="242" w:lineRule="auto"/>
        <w:ind w:right="835" w:firstLine="0"/>
        <w:rPr>
          <w:sz w:val="28"/>
          <w:lang w:eastAsia="en-US" w:bidi="ar-SA"/>
        </w:rPr>
      </w:pPr>
      <w:r w:rsidRPr="005D41C6">
        <w:rPr>
          <w:sz w:val="28"/>
          <w:lang w:eastAsia="en-US" w:bidi="ar-SA"/>
        </w:rPr>
        <w:t>общение</w:t>
      </w:r>
      <w:r w:rsidRPr="005D41C6">
        <w:rPr>
          <w:spacing w:val="-12"/>
          <w:sz w:val="28"/>
          <w:lang w:eastAsia="en-US" w:bidi="ar-SA"/>
        </w:rPr>
        <w:t xml:space="preserve"> </w:t>
      </w:r>
      <w:r w:rsidRPr="005D41C6">
        <w:rPr>
          <w:sz w:val="28"/>
          <w:lang w:eastAsia="en-US" w:bidi="ar-SA"/>
        </w:rPr>
        <w:t>в</w:t>
      </w:r>
      <w:r w:rsidRPr="005D41C6">
        <w:rPr>
          <w:spacing w:val="-12"/>
          <w:sz w:val="28"/>
          <w:lang w:eastAsia="en-US" w:bidi="ar-SA"/>
        </w:rPr>
        <w:t xml:space="preserve"> </w:t>
      </w:r>
      <w:r w:rsidRPr="005D41C6">
        <w:rPr>
          <w:sz w:val="28"/>
          <w:lang w:eastAsia="en-US" w:bidi="ar-SA"/>
        </w:rPr>
        <w:t>цифровой</w:t>
      </w:r>
      <w:r w:rsidRPr="005D41C6">
        <w:rPr>
          <w:spacing w:val="-11"/>
          <w:sz w:val="28"/>
          <w:lang w:eastAsia="en-US" w:bidi="ar-SA"/>
        </w:rPr>
        <w:t xml:space="preserve"> </w:t>
      </w:r>
      <w:r w:rsidRPr="005D41C6">
        <w:rPr>
          <w:sz w:val="28"/>
          <w:lang w:eastAsia="en-US" w:bidi="ar-SA"/>
        </w:rPr>
        <w:t>среде</w:t>
      </w:r>
      <w:r w:rsidRPr="005D41C6">
        <w:rPr>
          <w:spacing w:val="-11"/>
          <w:sz w:val="28"/>
          <w:lang w:eastAsia="en-US" w:bidi="ar-SA"/>
        </w:rPr>
        <w:t xml:space="preserve"> </w:t>
      </w:r>
      <w:r w:rsidRPr="005D41C6">
        <w:rPr>
          <w:sz w:val="28"/>
          <w:lang w:eastAsia="en-US" w:bidi="ar-SA"/>
        </w:rPr>
        <w:t>(электронная</w:t>
      </w:r>
      <w:r w:rsidRPr="005D41C6">
        <w:rPr>
          <w:spacing w:val="-11"/>
          <w:sz w:val="28"/>
          <w:lang w:eastAsia="en-US" w:bidi="ar-SA"/>
        </w:rPr>
        <w:t xml:space="preserve"> </w:t>
      </w:r>
      <w:r w:rsidRPr="005D41C6">
        <w:rPr>
          <w:sz w:val="28"/>
          <w:lang w:eastAsia="en-US" w:bidi="ar-SA"/>
        </w:rPr>
        <w:t>почта,</w:t>
      </w:r>
      <w:r w:rsidRPr="005D41C6">
        <w:rPr>
          <w:spacing w:val="-11"/>
          <w:sz w:val="28"/>
          <w:lang w:eastAsia="en-US" w:bidi="ar-SA"/>
        </w:rPr>
        <w:t xml:space="preserve"> </w:t>
      </w:r>
      <w:r w:rsidRPr="005D41C6">
        <w:rPr>
          <w:sz w:val="28"/>
          <w:lang w:eastAsia="en-US" w:bidi="ar-SA"/>
        </w:rPr>
        <w:t>чат,</w:t>
      </w:r>
      <w:r w:rsidRPr="005D41C6">
        <w:rPr>
          <w:spacing w:val="-11"/>
          <w:sz w:val="28"/>
          <w:lang w:eastAsia="en-US" w:bidi="ar-SA"/>
        </w:rPr>
        <w:t xml:space="preserve"> </w:t>
      </w:r>
      <w:r w:rsidRPr="005D41C6">
        <w:rPr>
          <w:sz w:val="28"/>
          <w:lang w:eastAsia="en-US" w:bidi="ar-SA"/>
        </w:rPr>
        <w:t>видеоконференция,</w:t>
      </w:r>
      <w:r w:rsidRPr="005D41C6">
        <w:rPr>
          <w:spacing w:val="-11"/>
          <w:sz w:val="28"/>
          <w:lang w:eastAsia="en-US" w:bidi="ar-SA"/>
        </w:rPr>
        <w:t xml:space="preserve"> </w:t>
      </w:r>
      <w:r w:rsidRPr="005D41C6">
        <w:rPr>
          <w:sz w:val="28"/>
          <w:lang w:eastAsia="en-US" w:bidi="ar-SA"/>
        </w:rPr>
        <w:t>форум,</w:t>
      </w:r>
      <w:r w:rsidRPr="005D41C6">
        <w:rPr>
          <w:spacing w:val="-67"/>
          <w:sz w:val="28"/>
          <w:lang w:eastAsia="en-US" w:bidi="ar-SA"/>
        </w:rPr>
        <w:t xml:space="preserve"> </w:t>
      </w:r>
      <w:r w:rsidRPr="005D41C6">
        <w:rPr>
          <w:sz w:val="28"/>
          <w:lang w:eastAsia="en-US" w:bidi="ar-SA"/>
        </w:rPr>
        <w:t>блог).</w:t>
      </w:r>
    </w:p>
    <w:p w14:paraId="2397A8C8" w14:textId="77777777" w:rsidR="00281428" w:rsidRPr="005D41C6" w:rsidRDefault="00281428" w:rsidP="00281428">
      <w:pPr>
        <w:spacing w:after="0" w:line="240" w:lineRule="auto"/>
        <w:ind w:right="836"/>
        <w:jc w:val="both"/>
        <w:rPr>
          <w:sz w:val="28"/>
          <w:szCs w:val="28"/>
          <w:lang w:eastAsia="en-US" w:bidi="ar-SA"/>
        </w:rPr>
      </w:pPr>
      <w:r w:rsidRPr="005D41C6">
        <w:rPr>
          <w:sz w:val="28"/>
          <w:szCs w:val="28"/>
          <w:lang w:eastAsia="en-US" w:bidi="ar-SA"/>
        </w:rPr>
        <w:t>Формирование ИКТ­компетентности обучающихся происходит в рамках</w:t>
      </w:r>
      <w:r w:rsidRPr="005D41C6">
        <w:rPr>
          <w:spacing w:val="1"/>
          <w:sz w:val="28"/>
          <w:szCs w:val="28"/>
          <w:lang w:eastAsia="en-US" w:bidi="ar-SA"/>
        </w:rPr>
        <w:t xml:space="preserve"> </w:t>
      </w:r>
      <w:r w:rsidRPr="005D41C6">
        <w:rPr>
          <w:sz w:val="28"/>
          <w:szCs w:val="28"/>
          <w:lang w:eastAsia="en-US" w:bidi="ar-SA"/>
        </w:rPr>
        <w:t>системно­деятельностного подхода, на основе изучения всех без исключения</w:t>
      </w:r>
      <w:r w:rsidRPr="005D41C6">
        <w:rPr>
          <w:spacing w:val="1"/>
          <w:sz w:val="28"/>
          <w:szCs w:val="28"/>
          <w:lang w:eastAsia="en-US" w:bidi="ar-SA"/>
        </w:rPr>
        <w:t xml:space="preserve"> </w:t>
      </w:r>
      <w:r w:rsidRPr="005D41C6">
        <w:rPr>
          <w:sz w:val="28"/>
          <w:szCs w:val="28"/>
          <w:lang w:eastAsia="en-US" w:bidi="ar-SA"/>
        </w:rPr>
        <w:t>предметов</w:t>
      </w:r>
      <w:r w:rsidRPr="005D41C6">
        <w:rPr>
          <w:spacing w:val="-3"/>
          <w:sz w:val="28"/>
          <w:szCs w:val="28"/>
          <w:lang w:eastAsia="en-US" w:bidi="ar-SA"/>
        </w:rPr>
        <w:t xml:space="preserve"> </w:t>
      </w:r>
      <w:r w:rsidRPr="005D41C6">
        <w:rPr>
          <w:sz w:val="28"/>
          <w:szCs w:val="28"/>
          <w:lang w:eastAsia="en-US" w:bidi="ar-SA"/>
        </w:rPr>
        <w:t>учебного</w:t>
      </w:r>
      <w:r w:rsidRPr="005D41C6">
        <w:rPr>
          <w:spacing w:val="-1"/>
          <w:sz w:val="28"/>
          <w:szCs w:val="28"/>
          <w:lang w:eastAsia="en-US" w:bidi="ar-SA"/>
        </w:rPr>
        <w:t xml:space="preserve"> </w:t>
      </w:r>
      <w:r w:rsidRPr="005D41C6">
        <w:rPr>
          <w:sz w:val="28"/>
          <w:szCs w:val="28"/>
          <w:lang w:eastAsia="en-US" w:bidi="ar-SA"/>
        </w:rPr>
        <w:t>плана.</w:t>
      </w:r>
    </w:p>
    <w:p w14:paraId="0C32C631" w14:textId="77777777" w:rsidR="00281428" w:rsidRPr="005D41C6" w:rsidRDefault="00281428" w:rsidP="00281428">
      <w:pPr>
        <w:spacing w:after="0" w:line="240" w:lineRule="auto"/>
        <w:ind w:right="836"/>
        <w:jc w:val="both"/>
        <w:rPr>
          <w:sz w:val="28"/>
          <w:szCs w:val="28"/>
          <w:lang w:eastAsia="en-US" w:bidi="ar-SA"/>
        </w:rPr>
      </w:pPr>
      <w:r w:rsidRPr="005D41C6">
        <w:rPr>
          <w:sz w:val="28"/>
          <w:szCs w:val="28"/>
          <w:lang w:eastAsia="en-US" w:bidi="ar-SA"/>
        </w:rPr>
        <w:t>Освоение умений работать с информацией и использовать инструменты</w:t>
      </w:r>
      <w:r w:rsidRPr="005D41C6">
        <w:rPr>
          <w:spacing w:val="1"/>
          <w:sz w:val="28"/>
          <w:szCs w:val="28"/>
          <w:lang w:eastAsia="en-US" w:bidi="ar-SA"/>
        </w:rPr>
        <w:t xml:space="preserve"> </w:t>
      </w:r>
      <w:r w:rsidRPr="005D41C6">
        <w:rPr>
          <w:sz w:val="28"/>
          <w:szCs w:val="28"/>
          <w:lang w:eastAsia="en-US" w:bidi="ar-SA"/>
        </w:rPr>
        <w:t>ИКТ</w:t>
      </w:r>
      <w:r w:rsidRPr="005D41C6">
        <w:rPr>
          <w:spacing w:val="1"/>
          <w:sz w:val="28"/>
          <w:szCs w:val="28"/>
          <w:lang w:eastAsia="en-US" w:bidi="ar-SA"/>
        </w:rPr>
        <w:t xml:space="preserve"> </w:t>
      </w:r>
      <w:r w:rsidRPr="005D41C6">
        <w:rPr>
          <w:sz w:val="28"/>
          <w:szCs w:val="28"/>
          <w:lang w:eastAsia="en-US" w:bidi="ar-SA"/>
        </w:rPr>
        <w:t>также</w:t>
      </w:r>
      <w:r w:rsidRPr="005D41C6">
        <w:rPr>
          <w:spacing w:val="1"/>
          <w:sz w:val="28"/>
          <w:szCs w:val="28"/>
          <w:lang w:eastAsia="en-US" w:bidi="ar-SA"/>
        </w:rPr>
        <w:t xml:space="preserve"> </w:t>
      </w:r>
      <w:r w:rsidRPr="005D41C6">
        <w:rPr>
          <w:sz w:val="28"/>
          <w:szCs w:val="28"/>
          <w:lang w:eastAsia="en-US" w:bidi="ar-SA"/>
        </w:rPr>
        <w:t>может</w:t>
      </w:r>
      <w:r w:rsidRPr="005D41C6">
        <w:rPr>
          <w:spacing w:val="1"/>
          <w:sz w:val="28"/>
          <w:szCs w:val="28"/>
          <w:lang w:eastAsia="en-US" w:bidi="ar-SA"/>
        </w:rPr>
        <w:t xml:space="preserve"> </w:t>
      </w:r>
      <w:r w:rsidRPr="005D41C6">
        <w:rPr>
          <w:sz w:val="28"/>
          <w:szCs w:val="28"/>
          <w:lang w:eastAsia="en-US" w:bidi="ar-SA"/>
        </w:rPr>
        <w:t>входить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содержание</w:t>
      </w:r>
      <w:r w:rsidRPr="005D41C6">
        <w:rPr>
          <w:spacing w:val="1"/>
          <w:sz w:val="28"/>
          <w:szCs w:val="28"/>
          <w:lang w:eastAsia="en-US" w:bidi="ar-SA"/>
        </w:rPr>
        <w:t xml:space="preserve"> </w:t>
      </w:r>
      <w:r w:rsidRPr="005D41C6">
        <w:rPr>
          <w:sz w:val="28"/>
          <w:szCs w:val="28"/>
          <w:lang w:eastAsia="en-US" w:bidi="ar-SA"/>
        </w:rPr>
        <w:t>факультативных</w:t>
      </w:r>
      <w:r w:rsidRPr="005D41C6">
        <w:rPr>
          <w:spacing w:val="1"/>
          <w:sz w:val="28"/>
          <w:szCs w:val="28"/>
          <w:lang w:eastAsia="en-US" w:bidi="ar-SA"/>
        </w:rPr>
        <w:t xml:space="preserve"> </w:t>
      </w:r>
      <w:r w:rsidRPr="005D41C6">
        <w:rPr>
          <w:sz w:val="28"/>
          <w:szCs w:val="28"/>
          <w:lang w:eastAsia="en-US" w:bidi="ar-SA"/>
        </w:rPr>
        <w:t>курсов,</w:t>
      </w:r>
      <w:r w:rsidRPr="005D41C6">
        <w:rPr>
          <w:spacing w:val="1"/>
          <w:sz w:val="28"/>
          <w:szCs w:val="28"/>
          <w:lang w:eastAsia="en-US" w:bidi="ar-SA"/>
        </w:rPr>
        <w:t xml:space="preserve"> </w:t>
      </w:r>
      <w:r w:rsidRPr="005D41C6">
        <w:rPr>
          <w:sz w:val="28"/>
          <w:szCs w:val="28"/>
          <w:lang w:eastAsia="en-US" w:bidi="ar-SA"/>
        </w:rPr>
        <w:t>кружков,</w:t>
      </w:r>
      <w:r w:rsidRPr="005D41C6">
        <w:rPr>
          <w:spacing w:val="-67"/>
          <w:sz w:val="28"/>
          <w:szCs w:val="28"/>
          <w:lang w:eastAsia="en-US" w:bidi="ar-SA"/>
        </w:rPr>
        <w:t xml:space="preserve"> </w:t>
      </w:r>
      <w:r w:rsidRPr="005D41C6">
        <w:rPr>
          <w:sz w:val="28"/>
          <w:szCs w:val="28"/>
          <w:lang w:eastAsia="en-US" w:bidi="ar-SA"/>
        </w:rPr>
        <w:t>внеурочной</w:t>
      </w:r>
      <w:r w:rsidRPr="005D41C6">
        <w:rPr>
          <w:spacing w:val="-1"/>
          <w:sz w:val="28"/>
          <w:szCs w:val="28"/>
          <w:lang w:eastAsia="en-US" w:bidi="ar-SA"/>
        </w:rPr>
        <w:t xml:space="preserve"> </w:t>
      </w:r>
      <w:r w:rsidRPr="005D41C6">
        <w:rPr>
          <w:sz w:val="28"/>
          <w:szCs w:val="28"/>
          <w:lang w:eastAsia="en-US" w:bidi="ar-SA"/>
        </w:rPr>
        <w:t>деятельности школьников.</w:t>
      </w:r>
    </w:p>
    <w:p w14:paraId="12EA0EDC" w14:textId="77777777"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Среди</w:t>
      </w:r>
      <w:r w:rsidRPr="005D41C6">
        <w:rPr>
          <w:spacing w:val="-13"/>
          <w:sz w:val="28"/>
          <w:szCs w:val="28"/>
          <w:lang w:eastAsia="en-US" w:bidi="ar-SA"/>
        </w:rPr>
        <w:t xml:space="preserve"> </w:t>
      </w:r>
      <w:r w:rsidRPr="005D41C6">
        <w:rPr>
          <w:sz w:val="28"/>
          <w:szCs w:val="28"/>
          <w:lang w:eastAsia="en-US" w:bidi="ar-SA"/>
        </w:rPr>
        <w:t>видов</w:t>
      </w:r>
      <w:r w:rsidRPr="005D41C6">
        <w:rPr>
          <w:spacing w:val="-14"/>
          <w:sz w:val="28"/>
          <w:szCs w:val="28"/>
          <w:lang w:eastAsia="en-US" w:bidi="ar-SA"/>
        </w:rPr>
        <w:t xml:space="preserve"> </w:t>
      </w:r>
      <w:r w:rsidRPr="005D41C6">
        <w:rPr>
          <w:sz w:val="28"/>
          <w:szCs w:val="28"/>
          <w:lang w:eastAsia="en-US" w:bidi="ar-SA"/>
        </w:rPr>
        <w:t>учебной</w:t>
      </w:r>
      <w:r w:rsidRPr="005D41C6">
        <w:rPr>
          <w:spacing w:val="-12"/>
          <w:sz w:val="28"/>
          <w:szCs w:val="28"/>
          <w:lang w:eastAsia="en-US" w:bidi="ar-SA"/>
        </w:rPr>
        <w:t xml:space="preserve"> </w:t>
      </w:r>
      <w:r w:rsidRPr="005D41C6">
        <w:rPr>
          <w:sz w:val="28"/>
          <w:szCs w:val="28"/>
          <w:lang w:eastAsia="en-US" w:bidi="ar-SA"/>
        </w:rPr>
        <w:t>деятельности,</w:t>
      </w:r>
      <w:r w:rsidRPr="005D41C6">
        <w:rPr>
          <w:spacing w:val="-16"/>
          <w:sz w:val="28"/>
          <w:szCs w:val="28"/>
          <w:lang w:eastAsia="en-US" w:bidi="ar-SA"/>
        </w:rPr>
        <w:t xml:space="preserve"> </w:t>
      </w:r>
      <w:r w:rsidRPr="005D41C6">
        <w:rPr>
          <w:sz w:val="28"/>
          <w:szCs w:val="28"/>
          <w:lang w:eastAsia="en-US" w:bidi="ar-SA"/>
        </w:rPr>
        <w:t>обеспечивающих</w:t>
      </w:r>
      <w:r w:rsidRPr="005D41C6">
        <w:rPr>
          <w:spacing w:val="-14"/>
          <w:sz w:val="28"/>
          <w:szCs w:val="28"/>
          <w:lang w:eastAsia="en-US" w:bidi="ar-SA"/>
        </w:rPr>
        <w:t xml:space="preserve"> </w:t>
      </w:r>
      <w:r w:rsidRPr="005D41C6">
        <w:rPr>
          <w:sz w:val="28"/>
          <w:szCs w:val="28"/>
          <w:lang w:eastAsia="en-US" w:bidi="ar-SA"/>
        </w:rPr>
        <w:t>формирование</w:t>
      </w:r>
      <w:r w:rsidRPr="005D41C6">
        <w:rPr>
          <w:spacing w:val="-13"/>
          <w:sz w:val="28"/>
          <w:szCs w:val="28"/>
          <w:lang w:eastAsia="en-US" w:bidi="ar-SA"/>
        </w:rPr>
        <w:t xml:space="preserve"> </w:t>
      </w:r>
      <w:r w:rsidRPr="005D41C6">
        <w:rPr>
          <w:sz w:val="28"/>
          <w:szCs w:val="28"/>
          <w:lang w:eastAsia="en-US" w:bidi="ar-SA"/>
        </w:rPr>
        <w:t>ИКТ-</w:t>
      </w:r>
      <w:r w:rsidRPr="005D41C6">
        <w:rPr>
          <w:spacing w:val="-67"/>
          <w:sz w:val="28"/>
          <w:szCs w:val="28"/>
          <w:lang w:eastAsia="en-US" w:bidi="ar-SA"/>
        </w:rPr>
        <w:t xml:space="preserve"> </w:t>
      </w:r>
      <w:r w:rsidRPr="005D41C6">
        <w:rPr>
          <w:sz w:val="28"/>
          <w:szCs w:val="28"/>
          <w:lang w:eastAsia="en-US" w:bidi="ar-SA"/>
        </w:rPr>
        <w:t>компетенции</w:t>
      </w:r>
      <w:r w:rsidRPr="005D41C6">
        <w:rPr>
          <w:spacing w:val="-4"/>
          <w:sz w:val="28"/>
          <w:szCs w:val="28"/>
          <w:lang w:eastAsia="en-US" w:bidi="ar-SA"/>
        </w:rPr>
        <w:t xml:space="preserve"> </w:t>
      </w:r>
      <w:r w:rsidRPr="005D41C6">
        <w:rPr>
          <w:sz w:val="28"/>
          <w:szCs w:val="28"/>
          <w:lang w:eastAsia="en-US" w:bidi="ar-SA"/>
        </w:rPr>
        <w:t>обучающихся, можно</w:t>
      </w:r>
      <w:r w:rsidRPr="005D41C6">
        <w:rPr>
          <w:spacing w:val="1"/>
          <w:sz w:val="28"/>
          <w:szCs w:val="28"/>
          <w:lang w:eastAsia="en-US" w:bidi="ar-SA"/>
        </w:rPr>
        <w:t xml:space="preserve"> </w:t>
      </w:r>
      <w:r w:rsidRPr="005D41C6">
        <w:rPr>
          <w:sz w:val="28"/>
          <w:szCs w:val="28"/>
          <w:lang w:eastAsia="en-US" w:bidi="ar-SA"/>
        </w:rPr>
        <w:t>выделить</w:t>
      </w:r>
      <w:r w:rsidRPr="005D41C6">
        <w:rPr>
          <w:spacing w:val="-2"/>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том числе</w:t>
      </w:r>
      <w:r w:rsidRPr="005D41C6">
        <w:rPr>
          <w:spacing w:val="-3"/>
          <w:sz w:val="28"/>
          <w:szCs w:val="28"/>
          <w:lang w:eastAsia="en-US" w:bidi="ar-SA"/>
        </w:rPr>
        <w:t xml:space="preserve"> </w:t>
      </w:r>
      <w:r w:rsidRPr="005D41C6">
        <w:rPr>
          <w:sz w:val="28"/>
          <w:szCs w:val="28"/>
          <w:lang w:eastAsia="en-US" w:bidi="ar-SA"/>
        </w:rPr>
        <w:t>и</w:t>
      </w:r>
      <w:r w:rsidRPr="005D41C6">
        <w:rPr>
          <w:spacing w:val="-3"/>
          <w:sz w:val="28"/>
          <w:szCs w:val="28"/>
          <w:lang w:eastAsia="en-US" w:bidi="ar-SA"/>
        </w:rPr>
        <w:t xml:space="preserve"> </w:t>
      </w:r>
      <w:r w:rsidRPr="005D41C6">
        <w:rPr>
          <w:sz w:val="28"/>
          <w:szCs w:val="28"/>
          <w:lang w:eastAsia="en-US" w:bidi="ar-SA"/>
        </w:rPr>
        <w:t>такие,</w:t>
      </w:r>
      <w:r w:rsidRPr="005D41C6">
        <w:rPr>
          <w:spacing w:val="-1"/>
          <w:sz w:val="28"/>
          <w:szCs w:val="28"/>
          <w:lang w:eastAsia="en-US" w:bidi="ar-SA"/>
        </w:rPr>
        <w:t xml:space="preserve"> </w:t>
      </w:r>
      <w:r w:rsidRPr="005D41C6">
        <w:rPr>
          <w:sz w:val="28"/>
          <w:szCs w:val="28"/>
          <w:lang w:eastAsia="en-US" w:bidi="ar-SA"/>
        </w:rPr>
        <w:t>как:</w:t>
      </w:r>
    </w:p>
    <w:p w14:paraId="3848C538" w14:textId="77777777" w:rsidR="00281428" w:rsidRPr="005D41C6" w:rsidRDefault="00281428" w:rsidP="00FF2F55">
      <w:pPr>
        <w:numPr>
          <w:ilvl w:val="0"/>
          <w:numId w:val="140"/>
        </w:numPr>
        <w:tabs>
          <w:tab w:val="left" w:pos="697"/>
        </w:tabs>
        <w:spacing w:after="0" w:line="240" w:lineRule="auto"/>
        <w:ind w:left="602" w:right="1156" w:hanging="70"/>
        <w:rPr>
          <w:sz w:val="28"/>
          <w:lang w:eastAsia="en-US" w:bidi="ar-SA"/>
        </w:rPr>
      </w:pPr>
      <w:r w:rsidRPr="005D41C6">
        <w:rPr>
          <w:sz w:val="28"/>
          <w:lang w:eastAsia="en-US" w:bidi="ar-SA"/>
        </w:rPr>
        <w:t>выполняемые</w:t>
      </w:r>
      <w:r w:rsidRPr="005D41C6">
        <w:rPr>
          <w:spacing w:val="-4"/>
          <w:sz w:val="28"/>
          <w:lang w:eastAsia="en-US" w:bidi="ar-SA"/>
        </w:rPr>
        <w:t xml:space="preserve"> </w:t>
      </w:r>
      <w:r w:rsidRPr="005D41C6">
        <w:rPr>
          <w:sz w:val="28"/>
          <w:lang w:eastAsia="en-US" w:bidi="ar-SA"/>
        </w:rPr>
        <w:t>на</w:t>
      </w:r>
      <w:r w:rsidRPr="005D41C6">
        <w:rPr>
          <w:spacing w:val="-3"/>
          <w:sz w:val="28"/>
          <w:lang w:eastAsia="en-US" w:bidi="ar-SA"/>
        </w:rPr>
        <w:t xml:space="preserve"> </w:t>
      </w:r>
      <w:r w:rsidRPr="005D41C6">
        <w:rPr>
          <w:sz w:val="28"/>
          <w:lang w:eastAsia="en-US" w:bidi="ar-SA"/>
        </w:rPr>
        <w:t>уроках,</w:t>
      </w:r>
      <w:r w:rsidRPr="005D41C6">
        <w:rPr>
          <w:spacing w:val="-4"/>
          <w:sz w:val="28"/>
          <w:lang w:eastAsia="en-US" w:bidi="ar-SA"/>
        </w:rPr>
        <w:t xml:space="preserve"> </w:t>
      </w:r>
      <w:r w:rsidRPr="005D41C6">
        <w:rPr>
          <w:sz w:val="28"/>
          <w:lang w:eastAsia="en-US" w:bidi="ar-SA"/>
        </w:rPr>
        <w:t>дома</w:t>
      </w:r>
      <w:r w:rsidRPr="005D41C6">
        <w:rPr>
          <w:spacing w:val="-3"/>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в</w:t>
      </w:r>
      <w:r w:rsidRPr="005D41C6">
        <w:rPr>
          <w:spacing w:val="-5"/>
          <w:sz w:val="28"/>
          <w:lang w:eastAsia="en-US" w:bidi="ar-SA"/>
        </w:rPr>
        <w:t xml:space="preserve"> </w:t>
      </w:r>
      <w:r w:rsidRPr="005D41C6">
        <w:rPr>
          <w:sz w:val="28"/>
          <w:lang w:eastAsia="en-US" w:bidi="ar-SA"/>
        </w:rPr>
        <w:t>рамках</w:t>
      </w:r>
      <w:r w:rsidRPr="005D41C6">
        <w:rPr>
          <w:spacing w:val="-2"/>
          <w:sz w:val="28"/>
          <w:lang w:eastAsia="en-US" w:bidi="ar-SA"/>
        </w:rPr>
        <w:t xml:space="preserve"> </w:t>
      </w:r>
      <w:r w:rsidRPr="005D41C6">
        <w:rPr>
          <w:sz w:val="28"/>
          <w:lang w:eastAsia="en-US" w:bidi="ar-SA"/>
        </w:rPr>
        <w:t>внеурочной</w:t>
      </w:r>
      <w:r w:rsidRPr="005D41C6">
        <w:rPr>
          <w:spacing w:val="-3"/>
          <w:sz w:val="28"/>
          <w:lang w:eastAsia="en-US" w:bidi="ar-SA"/>
        </w:rPr>
        <w:t xml:space="preserve"> </w:t>
      </w:r>
      <w:r w:rsidRPr="005D41C6">
        <w:rPr>
          <w:sz w:val="28"/>
          <w:lang w:eastAsia="en-US" w:bidi="ar-SA"/>
        </w:rPr>
        <w:t>деятельности</w:t>
      </w:r>
      <w:r w:rsidRPr="005D41C6">
        <w:rPr>
          <w:spacing w:val="-3"/>
          <w:sz w:val="28"/>
          <w:lang w:eastAsia="en-US" w:bidi="ar-SA"/>
        </w:rPr>
        <w:t xml:space="preserve"> </w:t>
      </w:r>
      <w:r w:rsidRPr="005D41C6">
        <w:rPr>
          <w:sz w:val="28"/>
          <w:lang w:eastAsia="en-US" w:bidi="ar-SA"/>
        </w:rPr>
        <w:t>задания,</w:t>
      </w:r>
      <w:r w:rsidRPr="005D41C6">
        <w:rPr>
          <w:spacing w:val="-67"/>
          <w:sz w:val="28"/>
          <w:lang w:eastAsia="en-US" w:bidi="ar-SA"/>
        </w:rPr>
        <w:t xml:space="preserve"> </w:t>
      </w:r>
      <w:r w:rsidRPr="005D41C6">
        <w:rPr>
          <w:sz w:val="28"/>
          <w:lang w:eastAsia="en-US" w:bidi="ar-SA"/>
        </w:rPr>
        <w:t>предполагающие</w:t>
      </w:r>
      <w:r w:rsidRPr="005D41C6">
        <w:rPr>
          <w:spacing w:val="-6"/>
          <w:sz w:val="28"/>
          <w:lang w:eastAsia="en-US" w:bidi="ar-SA"/>
        </w:rPr>
        <w:t xml:space="preserve"> </w:t>
      </w:r>
      <w:r w:rsidRPr="005D41C6">
        <w:rPr>
          <w:sz w:val="28"/>
          <w:lang w:eastAsia="en-US" w:bidi="ar-SA"/>
        </w:rPr>
        <w:t>использование</w:t>
      </w:r>
      <w:r w:rsidRPr="005D41C6">
        <w:rPr>
          <w:spacing w:val="-2"/>
          <w:sz w:val="28"/>
          <w:lang w:eastAsia="en-US" w:bidi="ar-SA"/>
        </w:rPr>
        <w:t xml:space="preserve"> </w:t>
      </w:r>
      <w:r w:rsidRPr="005D41C6">
        <w:rPr>
          <w:sz w:val="28"/>
          <w:lang w:eastAsia="en-US" w:bidi="ar-SA"/>
        </w:rPr>
        <w:t>электронных</w:t>
      </w:r>
      <w:r w:rsidRPr="005D41C6">
        <w:rPr>
          <w:spacing w:val="-1"/>
          <w:sz w:val="28"/>
          <w:lang w:eastAsia="en-US" w:bidi="ar-SA"/>
        </w:rPr>
        <w:t xml:space="preserve"> </w:t>
      </w:r>
      <w:r w:rsidRPr="005D41C6">
        <w:rPr>
          <w:sz w:val="28"/>
          <w:lang w:eastAsia="en-US" w:bidi="ar-SA"/>
        </w:rPr>
        <w:t>образовательных</w:t>
      </w:r>
      <w:r w:rsidRPr="005D41C6">
        <w:rPr>
          <w:spacing w:val="-1"/>
          <w:sz w:val="28"/>
          <w:lang w:eastAsia="en-US" w:bidi="ar-SA"/>
        </w:rPr>
        <w:t xml:space="preserve"> </w:t>
      </w:r>
      <w:r w:rsidRPr="005D41C6">
        <w:rPr>
          <w:sz w:val="28"/>
          <w:lang w:eastAsia="en-US" w:bidi="ar-SA"/>
        </w:rPr>
        <w:t>ресурсов;</w:t>
      </w:r>
    </w:p>
    <w:p w14:paraId="5AC2D121" w14:textId="77777777" w:rsidR="00281428" w:rsidRPr="005D41C6" w:rsidRDefault="00281428" w:rsidP="00FF2F55">
      <w:pPr>
        <w:numPr>
          <w:ilvl w:val="0"/>
          <w:numId w:val="140"/>
        </w:numPr>
        <w:tabs>
          <w:tab w:val="left" w:pos="697"/>
        </w:tabs>
        <w:spacing w:after="0" w:line="322" w:lineRule="exact"/>
        <w:ind w:left="696" w:hanging="164"/>
        <w:rPr>
          <w:sz w:val="28"/>
          <w:lang w:eastAsia="en-US" w:bidi="ar-SA"/>
        </w:rPr>
      </w:pPr>
      <w:r w:rsidRPr="005D41C6">
        <w:rPr>
          <w:sz w:val="28"/>
          <w:lang w:eastAsia="en-US" w:bidi="ar-SA"/>
        </w:rPr>
        <w:t>создание</w:t>
      </w:r>
      <w:r w:rsidRPr="005D41C6">
        <w:rPr>
          <w:spacing w:val="-3"/>
          <w:sz w:val="28"/>
          <w:lang w:eastAsia="en-US" w:bidi="ar-SA"/>
        </w:rPr>
        <w:t xml:space="preserve"> </w:t>
      </w:r>
      <w:r w:rsidRPr="005D41C6">
        <w:rPr>
          <w:sz w:val="28"/>
          <w:lang w:eastAsia="en-US" w:bidi="ar-SA"/>
        </w:rPr>
        <w:t>и</w:t>
      </w:r>
      <w:r w:rsidRPr="005D41C6">
        <w:rPr>
          <w:spacing w:val="-6"/>
          <w:sz w:val="28"/>
          <w:lang w:eastAsia="en-US" w:bidi="ar-SA"/>
        </w:rPr>
        <w:t xml:space="preserve"> </w:t>
      </w:r>
      <w:r w:rsidRPr="005D41C6">
        <w:rPr>
          <w:sz w:val="28"/>
          <w:lang w:eastAsia="en-US" w:bidi="ar-SA"/>
        </w:rPr>
        <w:t>редактирование</w:t>
      </w:r>
      <w:r w:rsidRPr="005D41C6">
        <w:rPr>
          <w:spacing w:val="-3"/>
          <w:sz w:val="28"/>
          <w:lang w:eastAsia="en-US" w:bidi="ar-SA"/>
        </w:rPr>
        <w:t xml:space="preserve"> </w:t>
      </w:r>
      <w:r w:rsidRPr="005D41C6">
        <w:rPr>
          <w:sz w:val="28"/>
          <w:lang w:eastAsia="en-US" w:bidi="ar-SA"/>
        </w:rPr>
        <w:t>текстов;</w:t>
      </w:r>
    </w:p>
    <w:p w14:paraId="7EDDCC61" w14:textId="77777777" w:rsidR="00281428" w:rsidRPr="005D41C6" w:rsidRDefault="00281428" w:rsidP="00FF2F55">
      <w:pPr>
        <w:numPr>
          <w:ilvl w:val="0"/>
          <w:numId w:val="140"/>
        </w:numPr>
        <w:tabs>
          <w:tab w:val="left" w:pos="697"/>
        </w:tabs>
        <w:spacing w:after="0" w:line="240" w:lineRule="auto"/>
        <w:ind w:left="696" w:hanging="164"/>
        <w:rPr>
          <w:sz w:val="28"/>
          <w:lang w:eastAsia="en-US" w:bidi="ar-SA"/>
        </w:rPr>
      </w:pPr>
      <w:r w:rsidRPr="005D41C6">
        <w:rPr>
          <w:sz w:val="28"/>
          <w:lang w:eastAsia="en-US" w:bidi="ar-SA"/>
        </w:rPr>
        <w:t>использование</w:t>
      </w:r>
      <w:r w:rsidRPr="005D41C6">
        <w:rPr>
          <w:spacing w:val="-3"/>
          <w:sz w:val="28"/>
          <w:lang w:eastAsia="en-US" w:bidi="ar-SA"/>
        </w:rPr>
        <w:t xml:space="preserve"> </w:t>
      </w:r>
      <w:r w:rsidRPr="005D41C6">
        <w:rPr>
          <w:sz w:val="28"/>
          <w:lang w:eastAsia="en-US" w:bidi="ar-SA"/>
        </w:rPr>
        <w:t>средств</w:t>
      </w:r>
      <w:r w:rsidRPr="005D41C6">
        <w:rPr>
          <w:spacing w:val="-4"/>
          <w:sz w:val="28"/>
          <w:lang w:eastAsia="en-US" w:bidi="ar-SA"/>
        </w:rPr>
        <w:t xml:space="preserve"> </w:t>
      </w:r>
      <w:r w:rsidRPr="005D41C6">
        <w:rPr>
          <w:sz w:val="28"/>
          <w:lang w:eastAsia="en-US" w:bidi="ar-SA"/>
        </w:rPr>
        <w:t>для</w:t>
      </w:r>
      <w:r w:rsidRPr="005D41C6">
        <w:rPr>
          <w:spacing w:val="-3"/>
          <w:sz w:val="28"/>
          <w:lang w:eastAsia="en-US" w:bidi="ar-SA"/>
        </w:rPr>
        <w:t xml:space="preserve"> </w:t>
      </w:r>
      <w:r w:rsidRPr="005D41C6">
        <w:rPr>
          <w:sz w:val="28"/>
          <w:lang w:eastAsia="en-US" w:bidi="ar-SA"/>
        </w:rPr>
        <w:t>построения</w:t>
      </w:r>
      <w:r w:rsidRPr="005D41C6">
        <w:rPr>
          <w:spacing w:val="-4"/>
          <w:sz w:val="28"/>
          <w:lang w:eastAsia="en-US" w:bidi="ar-SA"/>
        </w:rPr>
        <w:t xml:space="preserve"> </w:t>
      </w:r>
      <w:r w:rsidRPr="005D41C6">
        <w:rPr>
          <w:sz w:val="28"/>
          <w:lang w:eastAsia="en-US" w:bidi="ar-SA"/>
        </w:rPr>
        <w:t>диаграмм</w:t>
      </w:r>
      <w:r w:rsidRPr="005D41C6">
        <w:rPr>
          <w:spacing w:val="-2"/>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графиков;</w:t>
      </w:r>
    </w:p>
    <w:p w14:paraId="1DF6ACF0" w14:textId="77777777" w:rsidR="00281428" w:rsidRPr="005D41C6" w:rsidRDefault="00281428" w:rsidP="00FF2F55">
      <w:pPr>
        <w:numPr>
          <w:ilvl w:val="0"/>
          <w:numId w:val="140"/>
        </w:numPr>
        <w:tabs>
          <w:tab w:val="left" w:pos="697"/>
        </w:tabs>
        <w:spacing w:before="1" w:after="0" w:line="322" w:lineRule="exact"/>
        <w:ind w:left="696" w:hanging="164"/>
        <w:rPr>
          <w:sz w:val="28"/>
          <w:lang w:eastAsia="en-US" w:bidi="ar-SA"/>
        </w:rPr>
      </w:pPr>
      <w:r w:rsidRPr="005D41C6">
        <w:rPr>
          <w:sz w:val="28"/>
          <w:lang w:eastAsia="en-US" w:bidi="ar-SA"/>
        </w:rPr>
        <w:t>создание</w:t>
      </w:r>
      <w:r w:rsidRPr="005D41C6">
        <w:rPr>
          <w:spacing w:val="-3"/>
          <w:sz w:val="28"/>
          <w:lang w:eastAsia="en-US" w:bidi="ar-SA"/>
        </w:rPr>
        <w:t xml:space="preserve"> </w:t>
      </w:r>
      <w:r w:rsidRPr="005D41C6">
        <w:rPr>
          <w:sz w:val="28"/>
          <w:lang w:eastAsia="en-US" w:bidi="ar-SA"/>
        </w:rPr>
        <w:t>и</w:t>
      </w:r>
      <w:r w:rsidRPr="005D41C6">
        <w:rPr>
          <w:spacing w:val="-5"/>
          <w:sz w:val="28"/>
          <w:lang w:eastAsia="en-US" w:bidi="ar-SA"/>
        </w:rPr>
        <w:t xml:space="preserve"> </w:t>
      </w:r>
      <w:r w:rsidRPr="005D41C6">
        <w:rPr>
          <w:sz w:val="28"/>
          <w:lang w:eastAsia="en-US" w:bidi="ar-SA"/>
        </w:rPr>
        <w:t>редактирование</w:t>
      </w:r>
      <w:r w:rsidRPr="005D41C6">
        <w:rPr>
          <w:spacing w:val="-5"/>
          <w:sz w:val="28"/>
          <w:lang w:eastAsia="en-US" w:bidi="ar-SA"/>
        </w:rPr>
        <w:t xml:space="preserve"> </w:t>
      </w:r>
      <w:r w:rsidRPr="005D41C6">
        <w:rPr>
          <w:sz w:val="28"/>
          <w:lang w:eastAsia="en-US" w:bidi="ar-SA"/>
        </w:rPr>
        <w:t>презентаций;</w:t>
      </w:r>
    </w:p>
    <w:p w14:paraId="1B5524DE" w14:textId="77777777" w:rsidR="00281428" w:rsidRPr="005D41C6" w:rsidRDefault="00281428" w:rsidP="00FF2F55">
      <w:pPr>
        <w:numPr>
          <w:ilvl w:val="0"/>
          <w:numId w:val="140"/>
        </w:numPr>
        <w:tabs>
          <w:tab w:val="left" w:pos="697"/>
        </w:tabs>
        <w:spacing w:after="0" w:line="322" w:lineRule="exact"/>
        <w:ind w:left="696" w:hanging="164"/>
        <w:rPr>
          <w:sz w:val="28"/>
          <w:lang w:eastAsia="en-US" w:bidi="ar-SA"/>
        </w:rPr>
      </w:pPr>
      <w:r w:rsidRPr="005D41C6">
        <w:rPr>
          <w:sz w:val="28"/>
          <w:lang w:eastAsia="en-US" w:bidi="ar-SA"/>
        </w:rPr>
        <w:t>создание</w:t>
      </w:r>
      <w:r w:rsidRPr="005D41C6">
        <w:rPr>
          <w:spacing w:val="-3"/>
          <w:sz w:val="28"/>
          <w:lang w:eastAsia="en-US" w:bidi="ar-SA"/>
        </w:rPr>
        <w:t xml:space="preserve"> </w:t>
      </w:r>
      <w:r w:rsidRPr="005D41C6">
        <w:rPr>
          <w:sz w:val="28"/>
          <w:lang w:eastAsia="en-US" w:bidi="ar-SA"/>
        </w:rPr>
        <w:t>и</w:t>
      </w:r>
      <w:r w:rsidRPr="005D41C6">
        <w:rPr>
          <w:spacing w:val="-5"/>
          <w:sz w:val="28"/>
          <w:lang w:eastAsia="en-US" w:bidi="ar-SA"/>
        </w:rPr>
        <w:t xml:space="preserve"> </w:t>
      </w:r>
      <w:r w:rsidRPr="005D41C6">
        <w:rPr>
          <w:sz w:val="28"/>
          <w:lang w:eastAsia="en-US" w:bidi="ar-SA"/>
        </w:rPr>
        <w:t>редактирование</w:t>
      </w:r>
      <w:r w:rsidRPr="005D41C6">
        <w:rPr>
          <w:spacing w:val="-2"/>
          <w:sz w:val="28"/>
          <w:lang w:eastAsia="en-US" w:bidi="ar-SA"/>
        </w:rPr>
        <w:t xml:space="preserve"> </w:t>
      </w:r>
      <w:r w:rsidRPr="005D41C6">
        <w:rPr>
          <w:sz w:val="28"/>
          <w:lang w:eastAsia="en-US" w:bidi="ar-SA"/>
        </w:rPr>
        <w:t>графиков</w:t>
      </w:r>
      <w:r w:rsidRPr="005D41C6">
        <w:rPr>
          <w:spacing w:val="-1"/>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фото;</w:t>
      </w:r>
    </w:p>
    <w:p w14:paraId="2C741C89" w14:textId="77777777" w:rsidR="00281428" w:rsidRPr="005D41C6" w:rsidRDefault="00281428" w:rsidP="00FF2F55">
      <w:pPr>
        <w:numPr>
          <w:ilvl w:val="0"/>
          <w:numId w:val="140"/>
        </w:numPr>
        <w:tabs>
          <w:tab w:val="left" w:pos="697"/>
        </w:tabs>
        <w:spacing w:after="0" w:line="322" w:lineRule="exact"/>
        <w:ind w:left="696" w:hanging="164"/>
        <w:rPr>
          <w:sz w:val="28"/>
          <w:lang w:eastAsia="en-US" w:bidi="ar-SA"/>
        </w:rPr>
      </w:pPr>
      <w:r w:rsidRPr="005D41C6">
        <w:rPr>
          <w:sz w:val="28"/>
          <w:lang w:eastAsia="en-US" w:bidi="ar-SA"/>
        </w:rPr>
        <w:t>поиск</w:t>
      </w:r>
      <w:r w:rsidRPr="005D41C6">
        <w:rPr>
          <w:spacing w:val="-5"/>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анализ</w:t>
      </w:r>
      <w:r w:rsidRPr="005D41C6">
        <w:rPr>
          <w:spacing w:val="-2"/>
          <w:sz w:val="28"/>
          <w:lang w:eastAsia="en-US" w:bidi="ar-SA"/>
        </w:rPr>
        <w:t xml:space="preserve"> </w:t>
      </w:r>
      <w:r w:rsidRPr="005D41C6">
        <w:rPr>
          <w:sz w:val="28"/>
          <w:lang w:eastAsia="en-US" w:bidi="ar-SA"/>
        </w:rPr>
        <w:t>информации</w:t>
      </w:r>
      <w:r w:rsidRPr="005D41C6">
        <w:rPr>
          <w:spacing w:val="-1"/>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Интернете;</w:t>
      </w:r>
    </w:p>
    <w:p w14:paraId="7D777CF9" w14:textId="77777777" w:rsidR="00281428" w:rsidRPr="005D41C6" w:rsidRDefault="00281428" w:rsidP="00FF2F55">
      <w:pPr>
        <w:numPr>
          <w:ilvl w:val="0"/>
          <w:numId w:val="140"/>
        </w:numPr>
        <w:tabs>
          <w:tab w:val="left" w:pos="697"/>
        </w:tabs>
        <w:spacing w:after="0" w:line="322" w:lineRule="exact"/>
        <w:ind w:left="696" w:hanging="164"/>
        <w:rPr>
          <w:sz w:val="28"/>
          <w:lang w:eastAsia="en-US" w:bidi="ar-SA"/>
        </w:rPr>
      </w:pPr>
      <w:r w:rsidRPr="005D41C6">
        <w:rPr>
          <w:sz w:val="28"/>
          <w:lang w:eastAsia="en-US" w:bidi="ar-SA"/>
        </w:rPr>
        <w:t>сетевая</w:t>
      </w:r>
      <w:r w:rsidRPr="005D41C6">
        <w:rPr>
          <w:spacing w:val="-3"/>
          <w:sz w:val="28"/>
          <w:lang w:eastAsia="en-US" w:bidi="ar-SA"/>
        </w:rPr>
        <w:t xml:space="preserve"> </w:t>
      </w:r>
      <w:r w:rsidRPr="005D41C6">
        <w:rPr>
          <w:sz w:val="28"/>
          <w:lang w:eastAsia="en-US" w:bidi="ar-SA"/>
        </w:rPr>
        <w:t>коммуникация</w:t>
      </w:r>
      <w:r w:rsidRPr="005D41C6">
        <w:rPr>
          <w:spacing w:val="-2"/>
          <w:sz w:val="28"/>
          <w:lang w:eastAsia="en-US" w:bidi="ar-SA"/>
        </w:rPr>
        <w:t xml:space="preserve"> </w:t>
      </w:r>
      <w:r w:rsidRPr="005D41C6">
        <w:rPr>
          <w:sz w:val="28"/>
          <w:lang w:eastAsia="en-US" w:bidi="ar-SA"/>
        </w:rPr>
        <w:t>между</w:t>
      </w:r>
      <w:r w:rsidRPr="005D41C6">
        <w:rPr>
          <w:spacing w:val="-5"/>
          <w:sz w:val="28"/>
          <w:lang w:eastAsia="en-US" w:bidi="ar-SA"/>
        </w:rPr>
        <w:t xml:space="preserve"> </w:t>
      </w:r>
      <w:r w:rsidRPr="005D41C6">
        <w:rPr>
          <w:sz w:val="28"/>
          <w:lang w:eastAsia="en-US" w:bidi="ar-SA"/>
        </w:rPr>
        <w:t>учениками</w:t>
      </w:r>
      <w:r w:rsidRPr="005D41C6">
        <w:rPr>
          <w:spacing w:val="-2"/>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(или)</w:t>
      </w:r>
      <w:r w:rsidRPr="005D41C6">
        <w:rPr>
          <w:spacing w:val="-2"/>
          <w:sz w:val="28"/>
          <w:lang w:eastAsia="en-US" w:bidi="ar-SA"/>
        </w:rPr>
        <w:t xml:space="preserve"> </w:t>
      </w:r>
      <w:r w:rsidRPr="005D41C6">
        <w:rPr>
          <w:sz w:val="28"/>
          <w:lang w:eastAsia="en-US" w:bidi="ar-SA"/>
        </w:rPr>
        <w:t>учителем.</w:t>
      </w:r>
    </w:p>
    <w:p w14:paraId="6C02480D" w14:textId="77777777" w:rsidR="00281428" w:rsidRPr="005D41C6" w:rsidRDefault="00281428" w:rsidP="00281428">
      <w:pPr>
        <w:spacing w:after="0" w:line="240" w:lineRule="auto"/>
        <w:outlineLvl w:val="0"/>
        <w:rPr>
          <w:b/>
          <w:bCs/>
          <w:sz w:val="28"/>
          <w:szCs w:val="28"/>
          <w:lang w:eastAsia="en-US" w:bidi="ar-SA"/>
        </w:rPr>
      </w:pPr>
      <w:r w:rsidRPr="005D41C6">
        <w:rPr>
          <w:b/>
          <w:bCs/>
          <w:sz w:val="28"/>
          <w:szCs w:val="28"/>
          <w:lang w:eastAsia="en-US" w:bidi="ar-SA"/>
        </w:rPr>
        <w:t>Типовые</w:t>
      </w:r>
      <w:r w:rsidRPr="005D41C6">
        <w:rPr>
          <w:b/>
          <w:bCs/>
          <w:spacing w:val="-4"/>
          <w:sz w:val="28"/>
          <w:szCs w:val="28"/>
          <w:lang w:eastAsia="en-US" w:bidi="ar-SA"/>
        </w:rPr>
        <w:t xml:space="preserve"> </w:t>
      </w:r>
      <w:r w:rsidRPr="005D41C6">
        <w:rPr>
          <w:b/>
          <w:bCs/>
          <w:sz w:val="28"/>
          <w:szCs w:val="28"/>
          <w:lang w:eastAsia="en-US" w:bidi="ar-SA"/>
        </w:rPr>
        <w:t>задачи</w:t>
      </w:r>
      <w:r w:rsidRPr="005D41C6">
        <w:rPr>
          <w:b/>
          <w:bCs/>
          <w:spacing w:val="-4"/>
          <w:sz w:val="28"/>
          <w:szCs w:val="28"/>
          <w:lang w:eastAsia="en-US" w:bidi="ar-SA"/>
        </w:rPr>
        <w:t xml:space="preserve"> </w:t>
      </w:r>
      <w:r w:rsidRPr="005D41C6">
        <w:rPr>
          <w:b/>
          <w:bCs/>
          <w:sz w:val="28"/>
          <w:szCs w:val="28"/>
          <w:lang w:eastAsia="en-US" w:bidi="ar-SA"/>
        </w:rPr>
        <w:t>формирования</w:t>
      </w:r>
      <w:r w:rsidRPr="005D41C6">
        <w:rPr>
          <w:b/>
          <w:bCs/>
          <w:spacing w:val="-5"/>
          <w:sz w:val="28"/>
          <w:szCs w:val="28"/>
          <w:lang w:eastAsia="en-US" w:bidi="ar-SA"/>
        </w:rPr>
        <w:t xml:space="preserve"> </w:t>
      </w:r>
      <w:r w:rsidRPr="005D41C6">
        <w:rPr>
          <w:b/>
          <w:bCs/>
          <w:sz w:val="28"/>
          <w:szCs w:val="28"/>
          <w:lang w:eastAsia="en-US" w:bidi="ar-SA"/>
        </w:rPr>
        <w:t>УУД</w:t>
      </w:r>
    </w:p>
    <w:p w14:paraId="2E9314A2" w14:textId="77777777" w:rsidR="00281428" w:rsidRPr="005D41C6" w:rsidRDefault="00281428" w:rsidP="00281428">
      <w:pPr>
        <w:spacing w:after="0" w:line="240" w:lineRule="auto"/>
        <w:rPr>
          <w:lang w:eastAsia="en-US" w:bidi="ar-SA"/>
        </w:rPr>
        <w:sectPr w:rsidR="00281428" w:rsidRPr="005D41C6">
          <w:pgSz w:w="11900" w:h="16840"/>
          <w:pgMar w:top="1040" w:right="300" w:bottom="1340" w:left="600" w:header="0" w:footer="1066" w:gutter="0"/>
          <w:cols w:space="720"/>
        </w:sectPr>
      </w:pPr>
    </w:p>
    <w:p w14:paraId="5B8B52B5" w14:textId="77777777" w:rsidR="00281428" w:rsidRPr="005D41C6" w:rsidRDefault="00281428" w:rsidP="00281428">
      <w:pPr>
        <w:spacing w:before="74" w:after="0" w:line="240" w:lineRule="auto"/>
        <w:rPr>
          <w:b/>
          <w:sz w:val="28"/>
          <w:lang w:eastAsia="en-US" w:bidi="ar-SA"/>
        </w:rPr>
      </w:pPr>
      <w:r w:rsidRPr="005D41C6">
        <w:rPr>
          <w:b/>
          <w:sz w:val="28"/>
          <w:lang w:eastAsia="en-US" w:bidi="ar-SA"/>
        </w:rPr>
        <w:t>Познавательные</w:t>
      </w:r>
      <w:r w:rsidRPr="005D41C6">
        <w:rPr>
          <w:b/>
          <w:spacing w:val="-4"/>
          <w:sz w:val="28"/>
          <w:lang w:eastAsia="en-US" w:bidi="ar-SA"/>
        </w:rPr>
        <w:t xml:space="preserve"> </w:t>
      </w:r>
      <w:r w:rsidRPr="005D41C6">
        <w:rPr>
          <w:b/>
          <w:sz w:val="28"/>
          <w:lang w:eastAsia="en-US" w:bidi="ar-SA"/>
        </w:rPr>
        <w:t>универсальные</w:t>
      </w:r>
      <w:r w:rsidRPr="005D41C6">
        <w:rPr>
          <w:b/>
          <w:spacing w:val="-3"/>
          <w:sz w:val="28"/>
          <w:lang w:eastAsia="en-US" w:bidi="ar-SA"/>
        </w:rPr>
        <w:t xml:space="preserve"> </w:t>
      </w:r>
      <w:r w:rsidRPr="005D41C6">
        <w:rPr>
          <w:b/>
          <w:sz w:val="28"/>
          <w:lang w:eastAsia="en-US" w:bidi="ar-SA"/>
        </w:rPr>
        <w:t>учебные</w:t>
      </w:r>
      <w:r w:rsidRPr="005D41C6">
        <w:rPr>
          <w:b/>
          <w:spacing w:val="-3"/>
          <w:sz w:val="28"/>
          <w:lang w:eastAsia="en-US" w:bidi="ar-SA"/>
        </w:rPr>
        <w:t xml:space="preserve"> </w:t>
      </w:r>
      <w:r w:rsidRPr="005D41C6">
        <w:rPr>
          <w:b/>
          <w:sz w:val="28"/>
          <w:lang w:eastAsia="en-US" w:bidi="ar-SA"/>
        </w:rPr>
        <w:t>действия</w:t>
      </w:r>
    </w:p>
    <w:p w14:paraId="0AF0CB04" w14:textId="77777777" w:rsidR="00281428" w:rsidRPr="005D41C6" w:rsidRDefault="00281428" w:rsidP="00281428">
      <w:pPr>
        <w:tabs>
          <w:tab w:val="left" w:pos="1303"/>
          <w:tab w:val="left" w:pos="3363"/>
          <w:tab w:val="left" w:pos="5595"/>
          <w:tab w:val="left" w:pos="7731"/>
          <w:tab w:val="left" w:pos="9065"/>
        </w:tabs>
        <w:spacing w:before="2" w:after="0" w:line="240" w:lineRule="auto"/>
        <w:ind w:right="836"/>
        <w:rPr>
          <w:sz w:val="28"/>
          <w:szCs w:val="28"/>
          <w:lang w:eastAsia="en-US" w:bidi="ar-SA"/>
        </w:rPr>
      </w:pPr>
      <w:r w:rsidRPr="005D41C6">
        <w:rPr>
          <w:sz w:val="28"/>
          <w:szCs w:val="28"/>
          <w:lang w:eastAsia="en-US" w:bidi="ar-SA"/>
        </w:rPr>
        <w:t>Для</w:t>
      </w:r>
      <w:r w:rsidRPr="005D41C6">
        <w:rPr>
          <w:sz w:val="28"/>
          <w:szCs w:val="28"/>
          <w:lang w:eastAsia="en-US" w:bidi="ar-SA"/>
        </w:rPr>
        <w:tab/>
        <w:t>формирования</w:t>
      </w:r>
      <w:r w:rsidRPr="005D41C6">
        <w:rPr>
          <w:sz w:val="28"/>
          <w:szCs w:val="28"/>
          <w:lang w:eastAsia="en-US" w:bidi="ar-SA"/>
        </w:rPr>
        <w:tab/>
        <w:t>познавательных</w:t>
      </w:r>
      <w:r w:rsidRPr="005D41C6">
        <w:rPr>
          <w:sz w:val="28"/>
          <w:szCs w:val="28"/>
          <w:lang w:eastAsia="en-US" w:bidi="ar-SA"/>
        </w:rPr>
        <w:tab/>
        <w:t>универсальных</w:t>
      </w:r>
      <w:r w:rsidRPr="005D41C6">
        <w:rPr>
          <w:sz w:val="28"/>
          <w:szCs w:val="28"/>
          <w:lang w:eastAsia="en-US" w:bidi="ar-SA"/>
        </w:rPr>
        <w:tab/>
        <w:t>учебных</w:t>
      </w:r>
      <w:r w:rsidRPr="005D41C6">
        <w:rPr>
          <w:sz w:val="28"/>
          <w:szCs w:val="28"/>
          <w:lang w:eastAsia="en-US" w:bidi="ar-SA"/>
        </w:rPr>
        <w:tab/>
      </w:r>
      <w:r w:rsidRPr="005D41C6">
        <w:rPr>
          <w:spacing w:val="-1"/>
          <w:sz w:val="28"/>
          <w:szCs w:val="28"/>
          <w:lang w:eastAsia="en-US" w:bidi="ar-SA"/>
        </w:rPr>
        <w:t>действий</w:t>
      </w:r>
      <w:r w:rsidRPr="005D41C6">
        <w:rPr>
          <w:spacing w:val="-67"/>
          <w:sz w:val="28"/>
          <w:szCs w:val="28"/>
          <w:lang w:eastAsia="en-US" w:bidi="ar-SA"/>
        </w:rPr>
        <w:t xml:space="preserve"> </w:t>
      </w:r>
      <w:r w:rsidRPr="005D41C6">
        <w:rPr>
          <w:sz w:val="28"/>
          <w:szCs w:val="28"/>
          <w:lang w:eastAsia="en-US" w:bidi="ar-SA"/>
        </w:rPr>
        <w:t>используются</w:t>
      </w:r>
      <w:r w:rsidRPr="005D41C6">
        <w:rPr>
          <w:spacing w:val="-1"/>
          <w:sz w:val="28"/>
          <w:szCs w:val="28"/>
          <w:lang w:eastAsia="en-US" w:bidi="ar-SA"/>
        </w:rPr>
        <w:t xml:space="preserve"> </w:t>
      </w:r>
      <w:r w:rsidRPr="005D41C6">
        <w:rPr>
          <w:sz w:val="28"/>
          <w:szCs w:val="28"/>
          <w:lang w:eastAsia="en-US" w:bidi="ar-SA"/>
        </w:rPr>
        <w:t>следующие виды заданий:</w:t>
      </w:r>
    </w:p>
    <w:p w14:paraId="52A90316" w14:textId="77777777" w:rsidR="00281428" w:rsidRPr="005D41C6" w:rsidRDefault="00281428" w:rsidP="00FF2F55">
      <w:pPr>
        <w:numPr>
          <w:ilvl w:val="1"/>
          <w:numId w:val="141"/>
        </w:numPr>
        <w:tabs>
          <w:tab w:val="left" w:pos="1253"/>
          <w:tab w:val="left" w:pos="1254"/>
        </w:tabs>
        <w:spacing w:after="0" w:line="321" w:lineRule="exact"/>
        <w:ind w:left="1253" w:hanging="721"/>
        <w:rPr>
          <w:sz w:val="20"/>
          <w:lang w:eastAsia="en-US" w:bidi="ar-SA"/>
        </w:rPr>
      </w:pPr>
      <w:r w:rsidRPr="005D41C6">
        <w:rPr>
          <w:sz w:val="28"/>
          <w:lang w:eastAsia="en-US" w:bidi="ar-SA"/>
        </w:rPr>
        <w:t>«найди</w:t>
      </w:r>
      <w:r w:rsidRPr="005D41C6">
        <w:rPr>
          <w:spacing w:val="-6"/>
          <w:sz w:val="28"/>
          <w:lang w:eastAsia="en-US" w:bidi="ar-SA"/>
        </w:rPr>
        <w:t xml:space="preserve"> </w:t>
      </w:r>
      <w:r w:rsidRPr="005D41C6">
        <w:rPr>
          <w:sz w:val="28"/>
          <w:lang w:eastAsia="en-US" w:bidi="ar-SA"/>
        </w:rPr>
        <w:t>отличия»</w:t>
      </w:r>
      <w:r w:rsidRPr="005D41C6">
        <w:rPr>
          <w:spacing w:val="-4"/>
          <w:sz w:val="28"/>
          <w:lang w:eastAsia="en-US" w:bidi="ar-SA"/>
        </w:rPr>
        <w:t xml:space="preserve"> </w:t>
      </w:r>
      <w:r w:rsidRPr="005D41C6">
        <w:rPr>
          <w:sz w:val="28"/>
          <w:lang w:eastAsia="en-US" w:bidi="ar-SA"/>
        </w:rPr>
        <w:t>(можно</w:t>
      </w:r>
      <w:r w:rsidRPr="005D41C6">
        <w:rPr>
          <w:spacing w:val="-1"/>
          <w:sz w:val="28"/>
          <w:lang w:eastAsia="en-US" w:bidi="ar-SA"/>
        </w:rPr>
        <w:t xml:space="preserve"> </w:t>
      </w:r>
      <w:r w:rsidRPr="005D41C6">
        <w:rPr>
          <w:sz w:val="28"/>
          <w:lang w:eastAsia="en-US" w:bidi="ar-SA"/>
        </w:rPr>
        <w:t>задать их</w:t>
      </w:r>
      <w:r w:rsidRPr="005D41C6">
        <w:rPr>
          <w:spacing w:val="-1"/>
          <w:sz w:val="28"/>
          <w:lang w:eastAsia="en-US" w:bidi="ar-SA"/>
        </w:rPr>
        <w:t xml:space="preserve"> </w:t>
      </w:r>
      <w:r w:rsidRPr="005D41C6">
        <w:rPr>
          <w:sz w:val="28"/>
          <w:lang w:eastAsia="en-US" w:bidi="ar-SA"/>
        </w:rPr>
        <w:t>количество);</w:t>
      </w:r>
    </w:p>
    <w:p w14:paraId="38E84A65"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«на</w:t>
      </w:r>
      <w:r w:rsidRPr="005D41C6">
        <w:rPr>
          <w:spacing w:val="-2"/>
          <w:sz w:val="28"/>
          <w:lang w:eastAsia="en-US" w:bidi="ar-SA"/>
        </w:rPr>
        <w:t xml:space="preserve"> </w:t>
      </w:r>
      <w:r w:rsidRPr="005D41C6">
        <w:rPr>
          <w:sz w:val="28"/>
          <w:lang w:eastAsia="en-US" w:bidi="ar-SA"/>
        </w:rPr>
        <w:t>что</w:t>
      </w:r>
      <w:r w:rsidRPr="005D41C6">
        <w:rPr>
          <w:spacing w:val="-3"/>
          <w:sz w:val="28"/>
          <w:lang w:eastAsia="en-US" w:bidi="ar-SA"/>
        </w:rPr>
        <w:t xml:space="preserve"> </w:t>
      </w:r>
      <w:r w:rsidRPr="005D41C6">
        <w:rPr>
          <w:sz w:val="28"/>
          <w:lang w:eastAsia="en-US" w:bidi="ar-SA"/>
        </w:rPr>
        <w:t>похоже?»;</w:t>
      </w:r>
    </w:p>
    <w:p w14:paraId="427AD1A5"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поиск</w:t>
      </w:r>
      <w:r w:rsidRPr="005D41C6">
        <w:rPr>
          <w:spacing w:val="-3"/>
          <w:sz w:val="28"/>
          <w:lang w:eastAsia="en-US" w:bidi="ar-SA"/>
        </w:rPr>
        <w:t xml:space="preserve"> </w:t>
      </w:r>
      <w:r w:rsidRPr="005D41C6">
        <w:rPr>
          <w:sz w:val="28"/>
          <w:lang w:eastAsia="en-US" w:bidi="ar-SA"/>
        </w:rPr>
        <w:t>лишнего;</w:t>
      </w:r>
    </w:p>
    <w:p w14:paraId="7CC96F52" w14:textId="77777777" w:rsidR="00281428" w:rsidRPr="005D41C6" w:rsidRDefault="00281428" w:rsidP="00FF2F55">
      <w:pPr>
        <w:numPr>
          <w:ilvl w:val="1"/>
          <w:numId w:val="141"/>
        </w:numPr>
        <w:tabs>
          <w:tab w:val="left" w:pos="1253"/>
          <w:tab w:val="left" w:pos="1254"/>
        </w:tabs>
        <w:spacing w:after="0" w:line="240" w:lineRule="auto"/>
        <w:ind w:left="1253" w:hanging="721"/>
        <w:rPr>
          <w:sz w:val="20"/>
          <w:lang w:eastAsia="en-US" w:bidi="ar-SA"/>
        </w:rPr>
      </w:pPr>
      <w:r w:rsidRPr="005D41C6">
        <w:rPr>
          <w:sz w:val="28"/>
          <w:lang w:eastAsia="en-US" w:bidi="ar-SA"/>
        </w:rPr>
        <w:t>«лабиринты»;</w:t>
      </w:r>
    </w:p>
    <w:p w14:paraId="56C08876" w14:textId="77777777" w:rsidR="00281428" w:rsidRPr="005D41C6" w:rsidRDefault="00281428" w:rsidP="00FF2F55">
      <w:pPr>
        <w:numPr>
          <w:ilvl w:val="1"/>
          <w:numId w:val="141"/>
        </w:numPr>
        <w:tabs>
          <w:tab w:val="left" w:pos="1253"/>
          <w:tab w:val="left" w:pos="1254"/>
        </w:tabs>
        <w:spacing w:before="2" w:after="0" w:line="322" w:lineRule="exact"/>
        <w:ind w:left="1253" w:hanging="721"/>
        <w:rPr>
          <w:sz w:val="20"/>
          <w:lang w:eastAsia="en-US" w:bidi="ar-SA"/>
        </w:rPr>
      </w:pPr>
      <w:r w:rsidRPr="005D41C6">
        <w:rPr>
          <w:sz w:val="28"/>
          <w:lang w:eastAsia="en-US" w:bidi="ar-SA"/>
        </w:rPr>
        <w:t>упорядочивание;</w:t>
      </w:r>
    </w:p>
    <w:p w14:paraId="333FF175"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«цепочки»;</w:t>
      </w:r>
    </w:p>
    <w:p w14:paraId="371EE022"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хитроумные</w:t>
      </w:r>
      <w:r w:rsidRPr="005D41C6">
        <w:rPr>
          <w:spacing w:val="-3"/>
          <w:sz w:val="28"/>
          <w:lang w:eastAsia="en-US" w:bidi="ar-SA"/>
        </w:rPr>
        <w:t xml:space="preserve"> </w:t>
      </w:r>
      <w:r w:rsidRPr="005D41C6">
        <w:rPr>
          <w:sz w:val="28"/>
          <w:lang w:eastAsia="en-US" w:bidi="ar-SA"/>
        </w:rPr>
        <w:t>решения;</w:t>
      </w:r>
    </w:p>
    <w:p w14:paraId="36894EE5"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составление</w:t>
      </w:r>
      <w:r w:rsidRPr="005D41C6">
        <w:rPr>
          <w:spacing w:val="-3"/>
          <w:sz w:val="28"/>
          <w:lang w:eastAsia="en-US" w:bidi="ar-SA"/>
        </w:rPr>
        <w:t xml:space="preserve"> </w:t>
      </w:r>
      <w:r w:rsidRPr="005D41C6">
        <w:rPr>
          <w:sz w:val="28"/>
          <w:lang w:eastAsia="en-US" w:bidi="ar-SA"/>
        </w:rPr>
        <w:t>схем-опор;</w:t>
      </w:r>
    </w:p>
    <w:p w14:paraId="4CA4792A"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работа</w:t>
      </w:r>
      <w:r w:rsidRPr="005D41C6">
        <w:rPr>
          <w:spacing w:val="-3"/>
          <w:sz w:val="28"/>
          <w:lang w:eastAsia="en-US" w:bidi="ar-SA"/>
        </w:rPr>
        <w:t xml:space="preserve"> </w:t>
      </w:r>
      <w:r w:rsidRPr="005D41C6">
        <w:rPr>
          <w:sz w:val="28"/>
          <w:lang w:eastAsia="en-US" w:bidi="ar-SA"/>
        </w:rPr>
        <w:t>с</w:t>
      </w:r>
      <w:r w:rsidRPr="005D41C6">
        <w:rPr>
          <w:spacing w:val="-6"/>
          <w:sz w:val="28"/>
          <w:lang w:eastAsia="en-US" w:bidi="ar-SA"/>
        </w:rPr>
        <w:t xml:space="preserve"> </w:t>
      </w:r>
      <w:r w:rsidRPr="005D41C6">
        <w:rPr>
          <w:sz w:val="28"/>
          <w:lang w:eastAsia="en-US" w:bidi="ar-SA"/>
        </w:rPr>
        <w:t>разного</w:t>
      </w:r>
      <w:r w:rsidRPr="005D41C6">
        <w:rPr>
          <w:spacing w:val="-1"/>
          <w:sz w:val="28"/>
          <w:lang w:eastAsia="en-US" w:bidi="ar-SA"/>
        </w:rPr>
        <w:t xml:space="preserve"> </w:t>
      </w:r>
      <w:r w:rsidRPr="005D41C6">
        <w:rPr>
          <w:sz w:val="28"/>
          <w:lang w:eastAsia="en-US" w:bidi="ar-SA"/>
        </w:rPr>
        <w:t>вида</w:t>
      </w:r>
      <w:r w:rsidRPr="005D41C6">
        <w:rPr>
          <w:spacing w:val="-2"/>
          <w:sz w:val="28"/>
          <w:lang w:eastAsia="en-US" w:bidi="ar-SA"/>
        </w:rPr>
        <w:t xml:space="preserve"> </w:t>
      </w:r>
      <w:r w:rsidRPr="005D41C6">
        <w:rPr>
          <w:sz w:val="28"/>
          <w:lang w:eastAsia="en-US" w:bidi="ar-SA"/>
        </w:rPr>
        <w:t>таблицами;</w:t>
      </w:r>
    </w:p>
    <w:p w14:paraId="5CC90F28" w14:textId="77777777" w:rsidR="00281428" w:rsidRPr="005D41C6" w:rsidRDefault="00281428" w:rsidP="00FF2F55">
      <w:pPr>
        <w:numPr>
          <w:ilvl w:val="1"/>
          <w:numId w:val="141"/>
        </w:numPr>
        <w:tabs>
          <w:tab w:val="left" w:pos="1253"/>
          <w:tab w:val="left" w:pos="1254"/>
        </w:tabs>
        <w:spacing w:after="0" w:line="240" w:lineRule="auto"/>
        <w:ind w:left="1253" w:hanging="721"/>
        <w:rPr>
          <w:sz w:val="20"/>
          <w:lang w:eastAsia="en-US" w:bidi="ar-SA"/>
        </w:rPr>
      </w:pPr>
      <w:r w:rsidRPr="005D41C6">
        <w:rPr>
          <w:sz w:val="28"/>
          <w:lang w:eastAsia="en-US" w:bidi="ar-SA"/>
        </w:rPr>
        <w:t>составление</w:t>
      </w:r>
      <w:r w:rsidRPr="005D41C6">
        <w:rPr>
          <w:spacing w:val="-2"/>
          <w:sz w:val="28"/>
          <w:lang w:eastAsia="en-US" w:bidi="ar-SA"/>
        </w:rPr>
        <w:t xml:space="preserve"> </w:t>
      </w:r>
      <w:r w:rsidRPr="005D41C6">
        <w:rPr>
          <w:sz w:val="28"/>
          <w:lang w:eastAsia="en-US" w:bidi="ar-SA"/>
        </w:rPr>
        <w:t>и</w:t>
      </w:r>
      <w:r w:rsidRPr="005D41C6">
        <w:rPr>
          <w:spacing w:val="-2"/>
          <w:sz w:val="28"/>
          <w:lang w:eastAsia="en-US" w:bidi="ar-SA"/>
        </w:rPr>
        <w:t xml:space="preserve"> </w:t>
      </w:r>
      <w:r w:rsidRPr="005D41C6">
        <w:rPr>
          <w:sz w:val="28"/>
          <w:lang w:eastAsia="en-US" w:bidi="ar-SA"/>
        </w:rPr>
        <w:t>распознавание</w:t>
      </w:r>
      <w:r w:rsidRPr="005D41C6">
        <w:rPr>
          <w:spacing w:val="-4"/>
          <w:sz w:val="28"/>
          <w:lang w:eastAsia="en-US" w:bidi="ar-SA"/>
        </w:rPr>
        <w:t xml:space="preserve"> </w:t>
      </w:r>
      <w:r w:rsidRPr="005D41C6">
        <w:rPr>
          <w:sz w:val="28"/>
          <w:lang w:eastAsia="en-US" w:bidi="ar-SA"/>
        </w:rPr>
        <w:t>диаграмм;</w:t>
      </w:r>
    </w:p>
    <w:p w14:paraId="285755A3" w14:textId="77777777" w:rsidR="00281428" w:rsidRPr="005D41C6" w:rsidRDefault="00281428" w:rsidP="00FF2F55">
      <w:pPr>
        <w:numPr>
          <w:ilvl w:val="1"/>
          <w:numId w:val="141"/>
        </w:numPr>
        <w:tabs>
          <w:tab w:val="left" w:pos="1253"/>
          <w:tab w:val="left" w:pos="1254"/>
        </w:tabs>
        <w:spacing w:before="3" w:after="0" w:line="322" w:lineRule="exact"/>
        <w:ind w:left="1253" w:hanging="721"/>
        <w:rPr>
          <w:sz w:val="20"/>
          <w:lang w:eastAsia="en-US" w:bidi="ar-SA"/>
        </w:rPr>
      </w:pPr>
      <w:r w:rsidRPr="005D41C6">
        <w:rPr>
          <w:sz w:val="28"/>
          <w:lang w:eastAsia="en-US" w:bidi="ar-SA"/>
        </w:rPr>
        <w:t>работа</w:t>
      </w:r>
      <w:r w:rsidRPr="005D41C6">
        <w:rPr>
          <w:spacing w:val="-4"/>
          <w:sz w:val="28"/>
          <w:lang w:eastAsia="en-US" w:bidi="ar-SA"/>
        </w:rPr>
        <w:t xml:space="preserve"> </w:t>
      </w:r>
      <w:r w:rsidRPr="005D41C6">
        <w:rPr>
          <w:sz w:val="28"/>
          <w:lang w:eastAsia="en-US" w:bidi="ar-SA"/>
        </w:rPr>
        <w:t>со</w:t>
      </w:r>
      <w:r w:rsidRPr="005D41C6">
        <w:rPr>
          <w:spacing w:val="-2"/>
          <w:sz w:val="28"/>
          <w:lang w:eastAsia="en-US" w:bidi="ar-SA"/>
        </w:rPr>
        <w:t xml:space="preserve"> </w:t>
      </w:r>
      <w:r w:rsidRPr="005D41C6">
        <w:rPr>
          <w:sz w:val="28"/>
          <w:lang w:eastAsia="en-US" w:bidi="ar-SA"/>
        </w:rPr>
        <w:t>словарями;</w:t>
      </w:r>
    </w:p>
    <w:p w14:paraId="397D1B77" w14:textId="77777777" w:rsidR="00281428" w:rsidRPr="005D41C6" w:rsidRDefault="00281428" w:rsidP="00281428">
      <w:pPr>
        <w:spacing w:after="0" w:line="322" w:lineRule="exact"/>
        <w:outlineLvl w:val="0"/>
        <w:rPr>
          <w:b/>
          <w:bCs/>
          <w:sz w:val="28"/>
          <w:szCs w:val="28"/>
          <w:lang w:eastAsia="en-US" w:bidi="ar-SA"/>
        </w:rPr>
      </w:pPr>
      <w:r w:rsidRPr="005D41C6">
        <w:rPr>
          <w:b/>
          <w:bCs/>
          <w:sz w:val="28"/>
          <w:szCs w:val="28"/>
          <w:lang w:eastAsia="en-US" w:bidi="ar-SA"/>
        </w:rPr>
        <w:t>Регулятивные</w:t>
      </w:r>
      <w:r w:rsidRPr="005D41C6">
        <w:rPr>
          <w:b/>
          <w:bCs/>
          <w:spacing w:val="-3"/>
          <w:sz w:val="28"/>
          <w:szCs w:val="28"/>
          <w:lang w:eastAsia="en-US" w:bidi="ar-SA"/>
        </w:rPr>
        <w:t xml:space="preserve"> </w:t>
      </w:r>
      <w:r w:rsidRPr="005D41C6">
        <w:rPr>
          <w:b/>
          <w:bCs/>
          <w:sz w:val="28"/>
          <w:szCs w:val="28"/>
          <w:lang w:eastAsia="en-US" w:bidi="ar-SA"/>
        </w:rPr>
        <w:t>универсальные</w:t>
      </w:r>
      <w:r w:rsidRPr="005D41C6">
        <w:rPr>
          <w:b/>
          <w:bCs/>
          <w:spacing w:val="-3"/>
          <w:sz w:val="28"/>
          <w:szCs w:val="28"/>
          <w:lang w:eastAsia="en-US" w:bidi="ar-SA"/>
        </w:rPr>
        <w:t xml:space="preserve"> </w:t>
      </w:r>
      <w:r w:rsidRPr="005D41C6">
        <w:rPr>
          <w:b/>
          <w:bCs/>
          <w:sz w:val="28"/>
          <w:szCs w:val="28"/>
          <w:lang w:eastAsia="en-US" w:bidi="ar-SA"/>
        </w:rPr>
        <w:t>учебные</w:t>
      </w:r>
      <w:r w:rsidRPr="005D41C6">
        <w:rPr>
          <w:b/>
          <w:bCs/>
          <w:spacing w:val="-3"/>
          <w:sz w:val="28"/>
          <w:szCs w:val="28"/>
          <w:lang w:eastAsia="en-US" w:bidi="ar-SA"/>
        </w:rPr>
        <w:t xml:space="preserve"> </w:t>
      </w:r>
      <w:r w:rsidRPr="005D41C6">
        <w:rPr>
          <w:b/>
          <w:bCs/>
          <w:sz w:val="28"/>
          <w:szCs w:val="28"/>
          <w:lang w:eastAsia="en-US" w:bidi="ar-SA"/>
        </w:rPr>
        <w:t>действия</w:t>
      </w:r>
    </w:p>
    <w:p w14:paraId="0F93887D" w14:textId="77777777" w:rsidR="00281428" w:rsidRPr="005D41C6" w:rsidRDefault="00281428" w:rsidP="00281428">
      <w:pPr>
        <w:tabs>
          <w:tab w:val="left" w:pos="1353"/>
          <w:tab w:val="left" w:pos="3464"/>
          <w:tab w:val="left" w:pos="5492"/>
          <w:tab w:val="left" w:pos="7679"/>
          <w:tab w:val="left" w:pos="9063"/>
        </w:tabs>
        <w:spacing w:after="0" w:line="240" w:lineRule="auto"/>
        <w:ind w:right="838"/>
        <w:rPr>
          <w:sz w:val="28"/>
          <w:szCs w:val="28"/>
          <w:lang w:eastAsia="en-US" w:bidi="ar-SA"/>
        </w:rPr>
      </w:pPr>
      <w:r w:rsidRPr="005D41C6">
        <w:rPr>
          <w:sz w:val="28"/>
          <w:szCs w:val="28"/>
          <w:lang w:eastAsia="en-US" w:bidi="ar-SA"/>
        </w:rPr>
        <w:t>Для</w:t>
      </w:r>
      <w:r w:rsidRPr="005D41C6">
        <w:rPr>
          <w:sz w:val="28"/>
          <w:szCs w:val="28"/>
          <w:lang w:eastAsia="en-US" w:bidi="ar-SA"/>
        </w:rPr>
        <w:tab/>
        <w:t>формирования</w:t>
      </w:r>
      <w:r w:rsidRPr="005D41C6">
        <w:rPr>
          <w:sz w:val="28"/>
          <w:szCs w:val="28"/>
          <w:lang w:eastAsia="en-US" w:bidi="ar-SA"/>
        </w:rPr>
        <w:tab/>
        <w:t>регулятивных</w:t>
      </w:r>
      <w:r w:rsidRPr="005D41C6">
        <w:rPr>
          <w:sz w:val="28"/>
          <w:szCs w:val="28"/>
          <w:lang w:eastAsia="en-US" w:bidi="ar-SA"/>
        </w:rPr>
        <w:tab/>
        <w:t>универсальных</w:t>
      </w:r>
      <w:r w:rsidRPr="005D41C6">
        <w:rPr>
          <w:sz w:val="28"/>
          <w:szCs w:val="28"/>
          <w:lang w:eastAsia="en-US" w:bidi="ar-SA"/>
        </w:rPr>
        <w:tab/>
        <w:t>учебных</w:t>
      </w:r>
      <w:r w:rsidRPr="005D41C6">
        <w:rPr>
          <w:sz w:val="28"/>
          <w:szCs w:val="28"/>
          <w:lang w:eastAsia="en-US" w:bidi="ar-SA"/>
        </w:rPr>
        <w:tab/>
      </w:r>
      <w:r w:rsidRPr="005D41C6">
        <w:rPr>
          <w:spacing w:val="-1"/>
          <w:sz w:val="28"/>
          <w:szCs w:val="28"/>
          <w:lang w:eastAsia="en-US" w:bidi="ar-SA"/>
        </w:rPr>
        <w:t>действий</w:t>
      </w:r>
      <w:r w:rsidRPr="005D41C6">
        <w:rPr>
          <w:spacing w:val="-67"/>
          <w:sz w:val="28"/>
          <w:szCs w:val="28"/>
          <w:lang w:eastAsia="en-US" w:bidi="ar-SA"/>
        </w:rPr>
        <w:t xml:space="preserve"> </w:t>
      </w:r>
      <w:r w:rsidRPr="005D41C6">
        <w:rPr>
          <w:sz w:val="28"/>
          <w:szCs w:val="28"/>
          <w:lang w:eastAsia="en-US" w:bidi="ar-SA"/>
        </w:rPr>
        <w:t>используются</w:t>
      </w:r>
      <w:r w:rsidRPr="005D41C6">
        <w:rPr>
          <w:spacing w:val="-1"/>
          <w:sz w:val="28"/>
          <w:szCs w:val="28"/>
          <w:lang w:eastAsia="en-US" w:bidi="ar-SA"/>
        </w:rPr>
        <w:t xml:space="preserve"> </w:t>
      </w:r>
      <w:r w:rsidRPr="005D41C6">
        <w:rPr>
          <w:sz w:val="28"/>
          <w:szCs w:val="28"/>
          <w:lang w:eastAsia="en-US" w:bidi="ar-SA"/>
        </w:rPr>
        <w:t>следующие виды заданий:</w:t>
      </w:r>
    </w:p>
    <w:p w14:paraId="29E7D83C" w14:textId="77777777" w:rsidR="00281428" w:rsidRPr="005D41C6" w:rsidRDefault="00281428" w:rsidP="00FF2F55">
      <w:pPr>
        <w:numPr>
          <w:ilvl w:val="1"/>
          <w:numId w:val="141"/>
        </w:numPr>
        <w:tabs>
          <w:tab w:val="left" w:pos="1253"/>
          <w:tab w:val="left" w:pos="1254"/>
        </w:tabs>
        <w:spacing w:after="0" w:line="321" w:lineRule="exact"/>
        <w:ind w:left="1253" w:hanging="721"/>
        <w:rPr>
          <w:sz w:val="20"/>
          <w:lang w:eastAsia="en-US" w:bidi="ar-SA"/>
        </w:rPr>
      </w:pPr>
      <w:r w:rsidRPr="005D41C6">
        <w:rPr>
          <w:sz w:val="28"/>
          <w:lang w:eastAsia="en-US" w:bidi="ar-SA"/>
        </w:rPr>
        <w:t>«преднамеренные</w:t>
      </w:r>
      <w:r w:rsidRPr="005D41C6">
        <w:rPr>
          <w:spacing w:val="-3"/>
          <w:sz w:val="28"/>
          <w:lang w:eastAsia="en-US" w:bidi="ar-SA"/>
        </w:rPr>
        <w:t xml:space="preserve"> </w:t>
      </w:r>
      <w:r w:rsidRPr="005D41C6">
        <w:rPr>
          <w:sz w:val="28"/>
          <w:lang w:eastAsia="en-US" w:bidi="ar-SA"/>
        </w:rPr>
        <w:t>ошибки»;</w:t>
      </w:r>
    </w:p>
    <w:p w14:paraId="3E5F51CF"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поиск</w:t>
      </w:r>
      <w:r w:rsidRPr="005D41C6">
        <w:rPr>
          <w:spacing w:val="-5"/>
          <w:sz w:val="28"/>
          <w:lang w:eastAsia="en-US" w:bidi="ar-SA"/>
        </w:rPr>
        <w:t xml:space="preserve"> </w:t>
      </w:r>
      <w:r w:rsidRPr="005D41C6">
        <w:rPr>
          <w:sz w:val="28"/>
          <w:lang w:eastAsia="en-US" w:bidi="ar-SA"/>
        </w:rPr>
        <w:t>информации</w:t>
      </w:r>
      <w:r w:rsidRPr="005D41C6">
        <w:rPr>
          <w:spacing w:val="-5"/>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предложенных</w:t>
      </w:r>
      <w:r w:rsidRPr="005D41C6">
        <w:rPr>
          <w:spacing w:val="-5"/>
          <w:sz w:val="28"/>
          <w:lang w:eastAsia="en-US" w:bidi="ar-SA"/>
        </w:rPr>
        <w:t xml:space="preserve"> </w:t>
      </w:r>
      <w:r w:rsidRPr="005D41C6">
        <w:rPr>
          <w:sz w:val="28"/>
          <w:lang w:eastAsia="en-US" w:bidi="ar-SA"/>
        </w:rPr>
        <w:t>источниках;</w:t>
      </w:r>
    </w:p>
    <w:p w14:paraId="69D24E22" w14:textId="77777777" w:rsidR="00281428" w:rsidRPr="005D41C6" w:rsidRDefault="00281428" w:rsidP="00FF2F55">
      <w:pPr>
        <w:numPr>
          <w:ilvl w:val="1"/>
          <w:numId w:val="141"/>
        </w:numPr>
        <w:tabs>
          <w:tab w:val="left" w:pos="1253"/>
          <w:tab w:val="left" w:pos="1254"/>
        </w:tabs>
        <w:spacing w:after="0" w:line="240" w:lineRule="auto"/>
        <w:ind w:left="1253" w:hanging="721"/>
        <w:rPr>
          <w:sz w:val="20"/>
          <w:lang w:eastAsia="en-US" w:bidi="ar-SA"/>
        </w:rPr>
      </w:pPr>
      <w:r w:rsidRPr="005D41C6">
        <w:rPr>
          <w:sz w:val="28"/>
          <w:lang w:eastAsia="en-US" w:bidi="ar-SA"/>
        </w:rPr>
        <w:t>взаимоконтроль;</w:t>
      </w:r>
    </w:p>
    <w:p w14:paraId="440C69AF" w14:textId="77777777" w:rsidR="00281428" w:rsidRPr="005D41C6" w:rsidRDefault="00281428" w:rsidP="00FF2F55">
      <w:pPr>
        <w:numPr>
          <w:ilvl w:val="1"/>
          <w:numId w:val="141"/>
        </w:numPr>
        <w:tabs>
          <w:tab w:val="left" w:pos="1253"/>
          <w:tab w:val="left" w:pos="1254"/>
        </w:tabs>
        <w:spacing w:before="1" w:after="0" w:line="322" w:lineRule="exact"/>
        <w:ind w:left="1253" w:hanging="721"/>
        <w:rPr>
          <w:sz w:val="20"/>
          <w:lang w:eastAsia="en-US" w:bidi="ar-SA"/>
        </w:rPr>
      </w:pPr>
      <w:r w:rsidRPr="005D41C6">
        <w:rPr>
          <w:sz w:val="28"/>
          <w:lang w:eastAsia="en-US" w:bidi="ar-SA"/>
        </w:rPr>
        <w:t>взаимный</w:t>
      </w:r>
      <w:r w:rsidRPr="005D41C6">
        <w:rPr>
          <w:spacing w:val="-5"/>
          <w:sz w:val="28"/>
          <w:lang w:eastAsia="en-US" w:bidi="ar-SA"/>
        </w:rPr>
        <w:t xml:space="preserve"> </w:t>
      </w:r>
      <w:r w:rsidRPr="005D41C6">
        <w:rPr>
          <w:sz w:val="28"/>
          <w:lang w:eastAsia="en-US" w:bidi="ar-SA"/>
        </w:rPr>
        <w:t>диктант</w:t>
      </w:r>
    </w:p>
    <w:p w14:paraId="2B3F37AA"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диспут;</w:t>
      </w:r>
    </w:p>
    <w:p w14:paraId="33474D79"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заучивание</w:t>
      </w:r>
      <w:r w:rsidRPr="005D41C6">
        <w:rPr>
          <w:spacing w:val="-2"/>
          <w:sz w:val="28"/>
          <w:lang w:eastAsia="en-US" w:bidi="ar-SA"/>
        </w:rPr>
        <w:t xml:space="preserve"> </w:t>
      </w:r>
      <w:r w:rsidRPr="005D41C6">
        <w:rPr>
          <w:sz w:val="28"/>
          <w:lang w:eastAsia="en-US" w:bidi="ar-SA"/>
        </w:rPr>
        <w:t>материала</w:t>
      </w:r>
      <w:r w:rsidRPr="005D41C6">
        <w:rPr>
          <w:spacing w:val="-1"/>
          <w:sz w:val="28"/>
          <w:lang w:eastAsia="en-US" w:bidi="ar-SA"/>
        </w:rPr>
        <w:t xml:space="preserve"> </w:t>
      </w:r>
      <w:r w:rsidRPr="005D41C6">
        <w:rPr>
          <w:sz w:val="28"/>
          <w:lang w:eastAsia="en-US" w:bidi="ar-SA"/>
        </w:rPr>
        <w:t>наизусть</w:t>
      </w:r>
      <w:r w:rsidRPr="005D41C6">
        <w:rPr>
          <w:spacing w:val="-3"/>
          <w:sz w:val="28"/>
          <w:lang w:eastAsia="en-US" w:bidi="ar-SA"/>
        </w:rPr>
        <w:t xml:space="preserve"> </w:t>
      </w:r>
      <w:r w:rsidRPr="005D41C6">
        <w:rPr>
          <w:sz w:val="28"/>
          <w:lang w:eastAsia="en-US" w:bidi="ar-SA"/>
        </w:rPr>
        <w:t>в</w:t>
      </w:r>
      <w:r w:rsidRPr="005D41C6">
        <w:rPr>
          <w:spacing w:val="-2"/>
          <w:sz w:val="28"/>
          <w:lang w:eastAsia="en-US" w:bidi="ar-SA"/>
        </w:rPr>
        <w:t xml:space="preserve"> </w:t>
      </w:r>
      <w:r w:rsidRPr="005D41C6">
        <w:rPr>
          <w:sz w:val="28"/>
          <w:lang w:eastAsia="en-US" w:bidi="ar-SA"/>
        </w:rPr>
        <w:t>классе;</w:t>
      </w:r>
    </w:p>
    <w:p w14:paraId="5173F731"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«ищу</w:t>
      </w:r>
      <w:r w:rsidRPr="005D41C6">
        <w:rPr>
          <w:spacing w:val="-4"/>
          <w:sz w:val="28"/>
          <w:lang w:eastAsia="en-US" w:bidi="ar-SA"/>
        </w:rPr>
        <w:t xml:space="preserve"> </w:t>
      </w:r>
      <w:r w:rsidRPr="005D41C6">
        <w:rPr>
          <w:sz w:val="28"/>
          <w:lang w:eastAsia="en-US" w:bidi="ar-SA"/>
        </w:rPr>
        <w:t>ошибки»;</w:t>
      </w:r>
    </w:p>
    <w:p w14:paraId="68DF03A4" w14:textId="77777777" w:rsidR="00281428" w:rsidRPr="005D41C6" w:rsidRDefault="00281428" w:rsidP="00FF2F55">
      <w:pPr>
        <w:numPr>
          <w:ilvl w:val="1"/>
          <w:numId w:val="141"/>
        </w:numPr>
        <w:tabs>
          <w:tab w:val="left" w:pos="1253"/>
          <w:tab w:val="left" w:pos="1254"/>
          <w:tab w:val="left" w:pos="2491"/>
          <w:tab w:val="left" w:pos="4416"/>
          <w:tab w:val="left" w:pos="5356"/>
          <w:tab w:val="left" w:pos="5874"/>
          <w:tab w:val="left" w:pos="7850"/>
          <w:tab w:val="left" w:pos="9419"/>
          <w:tab w:val="left" w:pos="9814"/>
        </w:tabs>
        <w:spacing w:after="0" w:line="240" w:lineRule="auto"/>
        <w:ind w:left="1253" w:hanging="721"/>
        <w:rPr>
          <w:sz w:val="20"/>
          <w:lang w:eastAsia="en-US" w:bidi="ar-SA"/>
        </w:rPr>
      </w:pPr>
      <w:r w:rsidRPr="005D41C6">
        <w:rPr>
          <w:sz w:val="28"/>
          <w:lang w:eastAsia="en-US" w:bidi="ar-SA"/>
        </w:rPr>
        <w:t>КОНОП</w:t>
      </w:r>
      <w:r w:rsidRPr="005D41C6">
        <w:rPr>
          <w:sz w:val="28"/>
          <w:lang w:eastAsia="en-US" w:bidi="ar-SA"/>
        </w:rPr>
        <w:tab/>
        <w:t>(контрольный</w:t>
      </w:r>
      <w:r w:rsidRPr="005D41C6">
        <w:rPr>
          <w:sz w:val="28"/>
          <w:lang w:eastAsia="en-US" w:bidi="ar-SA"/>
        </w:rPr>
        <w:tab/>
        <w:t>опрос</w:t>
      </w:r>
      <w:r w:rsidRPr="005D41C6">
        <w:rPr>
          <w:sz w:val="28"/>
          <w:lang w:eastAsia="en-US" w:bidi="ar-SA"/>
        </w:rPr>
        <w:tab/>
        <w:t>на</w:t>
      </w:r>
      <w:r w:rsidRPr="005D41C6">
        <w:rPr>
          <w:sz w:val="28"/>
          <w:lang w:eastAsia="en-US" w:bidi="ar-SA"/>
        </w:rPr>
        <w:tab/>
        <w:t>определенную</w:t>
      </w:r>
      <w:r w:rsidRPr="005D41C6">
        <w:rPr>
          <w:sz w:val="28"/>
          <w:lang w:eastAsia="en-US" w:bidi="ar-SA"/>
        </w:rPr>
        <w:tab/>
        <w:t>проблему)</w:t>
      </w:r>
      <w:r w:rsidRPr="005D41C6">
        <w:rPr>
          <w:sz w:val="28"/>
          <w:lang w:eastAsia="en-US" w:bidi="ar-SA"/>
        </w:rPr>
        <w:tab/>
        <w:t>и</w:t>
      </w:r>
      <w:r w:rsidRPr="005D41C6">
        <w:rPr>
          <w:sz w:val="28"/>
          <w:lang w:eastAsia="en-US" w:bidi="ar-SA"/>
        </w:rPr>
        <w:tab/>
        <w:t>др.</w:t>
      </w:r>
    </w:p>
    <w:p w14:paraId="4E9B998C" w14:textId="77777777" w:rsidR="00281428" w:rsidRPr="005D41C6" w:rsidRDefault="00281428" w:rsidP="00281428">
      <w:pPr>
        <w:spacing w:after="0" w:line="240" w:lineRule="auto"/>
        <w:outlineLvl w:val="0"/>
        <w:rPr>
          <w:b/>
          <w:bCs/>
          <w:sz w:val="28"/>
          <w:szCs w:val="28"/>
          <w:lang w:eastAsia="en-US" w:bidi="ar-SA"/>
        </w:rPr>
      </w:pPr>
      <w:r w:rsidRPr="005D41C6">
        <w:rPr>
          <w:b/>
          <w:bCs/>
          <w:sz w:val="28"/>
          <w:szCs w:val="28"/>
          <w:lang w:eastAsia="en-US" w:bidi="ar-SA"/>
        </w:rPr>
        <w:t>Коммуникативные</w:t>
      </w:r>
      <w:r w:rsidRPr="005D41C6">
        <w:rPr>
          <w:b/>
          <w:bCs/>
          <w:spacing w:val="-5"/>
          <w:sz w:val="28"/>
          <w:szCs w:val="28"/>
          <w:lang w:eastAsia="en-US" w:bidi="ar-SA"/>
        </w:rPr>
        <w:t xml:space="preserve"> </w:t>
      </w:r>
      <w:r w:rsidRPr="005D41C6">
        <w:rPr>
          <w:b/>
          <w:bCs/>
          <w:sz w:val="28"/>
          <w:szCs w:val="28"/>
          <w:lang w:eastAsia="en-US" w:bidi="ar-SA"/>
        </w:rPr>
        <w:t>универсальные</w:t>
      </w:r>
      <w:r w:rsidRPr="005D41C6">
        <w:rPr>
          <w:b/>
          <w:bCs/>
          <w:spacing w:val="-3"/>
          <w:sz w:val="28"/>
          <w:szCs w:val="28"/>
          <w:lang w:eastAsia="en-US" w:bidi="ar-SA"/>
        </w:rPr>
        <w:t xml:space="preserve"> </w:t>
      </w:r>
      <w:r w:rsidRPr="005D41C6">
        <w:rPr>
          <w:b/>
          <w:bCs/>
          <w:sz w:val="28"/>
          <w:szCs w:val="28"/>
          <w:lang w:eastAsia="en-US" w:bidi="ar-SA"/>
        </w:rPr>
        <w:t>учебные</w:t>
      </w:r>
      <w:r w:rsidRPr="005D41C6">
        <w:rPr>
          <w:b/>
          <w:bCs/>
          <w:spacing w:val="-4"/>
          <w:sz w:val="28"/>
          <w:szCs w:val="28"/>
          <w:lang w:eastAsia="en-US" w:bidi="ar-SA"/>
        </w:rPr>
        <w:t xml:space="preserve"> </w:t>
      </w:r>
      <w:r w:rsidRPr="005D41C6">
        <w:rPr>
          <w:b/>
          <w:bCs/>
          <w:sz w:val="28"/>
          <w:szCs w:val="28"/>
          <w:lang w:eastAsia="en-US" w:bidi="ar-SA"/>
        </w:rPr>
        <w:t>действия</w:t>
      </w:r>
    </w:p>
    <w:p w14:paraId="425E6A13" w14:textId="77777777" w:rsidR="00281428" w:rsidRPr="005D41C6" w:rsidRDefault="00281428" w:rsidP="00281428">
      <w:pPr>
        <w:spacing w:before="2" w:after="0" w:line="240" w:lineRule="auto"/>
        <w:rPr>
          <w:sz w:val="28"/>
          <w:szCs w:val="28"/>
          <w:lang w:eastAsia="en-US" w:bidi="ar-SA"/>
        </w:rPr>
      </w:pPr>
      <w:r w:rsidRPr="005D41C6">
        <w:rPr>
          <w:sz w:val="28"/>
          <w:szCs w:val="28"/>
          <w:lang w:eastAsia="en-US" w:bidi="ar-SA"/>
        </w:rPr>
        <w:t>Для</w:t>
      </w:r>
      <w:r w:rsidRPr="005D41C6">
        <w:rPr>
          <w:spacing w:val="39"/>
          <w:sz w:val="28"/>
          <w:szCs w:val="28"/>
          <w:lang w:eastAsia="en-US" w:bidi="ar-SA"/>
        </w:rPr>
        <w:t xml:space="preserve"> </w:t>
      </w:r>
      <w:r w:rsidRPr="005D41C6">
        <w:rPr>
          <w:sz w:val="28"/>
          <w:szCs w:val="28"/>
          <w:lang w:eastAsia="en-US" w:bidi="ar-SA"/>
        </w:rPr>
        <w:t>диагностики</w:t>
      </w:r>
      <w:r w:rsidRPr="005D41C6">
        <w:rPr>
          <w:spacing w:val="41"/>
          <w:sz w:val="28"/>
          <w:szCs w:val="28"/>
          <w:lang w:eastAsia="en-US" w:bidi="ar-SA"/>
        </w:rPr>
        <w:t xml:space="preserve"> </w:t>
      </w:r>
      <w:r w:rsidRPr="005D41C6">
        <w:rPr>
          <w:sz w:val="28"/>
          <w:szCs w:val="28"/>
          <w:lang w:eastAsia="en-US" w:bidi="ar-SA"/>
        </w:rPr>
        <w:t>и</w:t>
      </w:r>
      <w:r w:rsidRPr="005D41C6">
        <w:rPr>
          <w:spacing w:val="39"/>
          <w:sz w:val="28"/>
          <w:szCs w:val="28"/>
          <w:lang w:eastAsia="en-US" w:bidi="ar-SA"/>
        </w:rPr>
        <w:t xml:space="preserve"> </w:t>
      </w:r>
      <w:r w:rsidRPr="005D41C6">
        <w:rPr>
          <w:sz w:val="28"/>
          <w:szCs w:val="28"/>
          <w:lang w:eastAsia="en-US" w:bidi="ar-SA"/>
        </w:rPr>
        <w:t>формирования</w:t>
      </w:r>
      <w:r w:rsidRPr="005D41C6">
        <w:rPr>
          <w:spacing w:val="41"/>
          <w:sz w:val="28"/>
          <w:szCs w:val="28"/>
          <w:lang w:eastAsia="en-US" w:bidi="ar-SA"/>
        </w:rPr>
        <w:t xml:space="preserve"> </w:t>
      </w:r>
      <w:r w:rsidRPr="005D41C6">
        <w:rPr>
          <w:sz w:val="28"/>
          <w:szCs w:val="28"/>
          <w:lang w:eastAsia="en-US" w:bidi="ar-SA"/>
        </w:rPr>
        <w:t>коммуникативных</w:t>
      </w:r>
      <w:r w:rsidRPr="005D41C6">
        <w:rPr>
          <w:spacing w:val="40"/>
          <w:sz w:val="28"/>
          <w:szCs w:val="28"/>
          <w:lang w:eastAsia="en-US" w:bidi="ar-SA"/>
        </w:rPr>
        <w:t xml:space="preserve"> </w:t>
      </w:r>
      <w:r w:rsidRPr="005D41C6">
        <w:rPr>
          <w:sz w:val="28"/>
          <w:szCs w:val="28"/>
          <w:lang w:eastAsia="en-US" w:bidi="ar-SA"/>
        </w:rPr>
        <w:t>универсальных</w:t>
      </w:r>
      <w:r w:rsidRPr="005D41C6">
        <w:rPr>
          <w:spacing w:val="41"/>
          <w:sz w:val="28"/>
          <w:szCs w:val="28"/>
          <w:lang w:eastAsia="en-US" w:bidi="ar-SA"/>
        </w:rPr>
        <w:t xml:space="preserve"> </w:t>
      </w:r>
      <w:r w:rsidRPr="005D41C6">
        <w:rPr>
          <w:sz w:val="28"/>
          <w:szCs w:val="28"/>
          <w:lang w:eastAsia="en-US" w:bidi="ar-SA"/>
        </w:rPr>
        <w:t>учебных</w:t>
      </w:r>
      <w:r w:rsidRPr="005D41C6">
        <w:rPr>
          <w:spacing w:val="-67"/>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можно используются следующие</w:t>
      </w:r>
      <w:r w:rsidRPr="005D41C6">
        <w:rPr>
          <w:spacing w:val="-1"/>
          <w:sz w:val="28"/>
          <w:szCs w:val="28"/>
          <w:lang w:eastAsia="en-US" w:bidi="ar-SA"/>
        </w:rPr>
        <w:t xml:space="preserve"> </w:t>
      </w:r>
      <w:r w:rsidRPr="005D41C6">
        <w:rPr>
          <w:sz w:val="28"/>
          <w:szCs w:val="28"/>
          <w:lang w:eastAsia="en-US" w:bidi="ar-SA"/>
        </w:rPr>
        <w:t>виды заданий:</w:t>
      </w:r>
    </w:p>
    <w:p w14:paraId="3B18290E" w14:textId="77777777" w:rsidR="00281428" w:rsidRPr="005D41C6" w:rsidRDefault="00281428" w:rsidP="00FF2F55">
      <w:pPr>
        <w:numPr>
          <w:ilvl w:val="1"/>
          <w:numId w:val="141"/>
        </w:numPr>
        <w:tabs>
          <w:tab w:val="left" w:pos="1253"/>
          <w:tab w:val="left" w:pos="1254"/>
        </w:tabs>
        <w:spacing w:after="0" w:line="321" w:lineRule="exact"/>
        <w:ind w:left="1253" w:hanging="721"/>
        <w:rPr>
          <w:sz w:val="20"/>
          <w:lang w:eastAsia="en-US" w:bidi="ar-SA"/>
        </w:rPr>
      </w:pPr>
      <w:r w:rsidRPr="005D41C6">
        <w:rPr>
          <w:sz w:val="28"/>
          <w:lang w:eastAsia="en-US" w:bidi="ar-SA"/>
        </w:rPr>
        <w:t>составь</w:t>
      </w:r>
      <w:r w:rsidRPr="005D41C6">
        <w:rPr>
          <w:spacing w:val="-3"/>
          <w:sz w:val="28"/>
          <w:lang w:eastAsia="en-US" w:bidi="ar-SA"/>
        </w:rPr>
        <w:t xml:space="preserve"> </w:t>
      </w:r>
      <w:r w:rsidRPr="005D41C6">
        <w:rPr>
          <w:sz w:val="28"/>
          <w:lang w:eastAsia="en-US" w:bidi="ar-SA"/>
        </w:rPr>
        <w:t>задание</w:t>
      </w:r>
      <w:r w:rsidRPr="005D41C6">
        <w:rPr>
          <w:spacing w:val="-3"/>
          <w:sz w:val="28"/>
          <w:lang w:eastAsia="en-US" w:bidi="ar-SA"/>
        </w:rPr>
        <w:t xml:space="preserve"> </w:t>
      </w:r>
      <w:r w:rsidRPr="005D41C6">
        <w:rPr>
          <w:sz w:val="28"/>
          <w:lang w:eastAsia="en-US" w:bidi="ar-SA"/>
        </w:rPr>
        <w:t>партнеру;</w:t>
      </w:r>
    </w:p>
    <w:p w14:paraId="28EBC2DF"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отзыв</w:t>
      </w:r>
      <w:r w:rsidRPr="005D41C6">
        <w:rPr>
          <w:spacing w:val="-2"/>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работу</w:t>
      </w:r>
      <w:r w:rsidRPr="005D41C6">
        <w:rPr>
          <w:spacing w:val="-5"/>
          <w:sz w:val="28"/>
          <w:lang w:eastAsia="en-US" w:bidi="ar-SA"/>
        </w:rPr>
        <w:t xml:space="preserve"> </w:t>
      </w:r>
      <w:r w:rsidRPr="005D41C6">
        <w:rPr>
          <w:sz w:val="28"/>
          <w:lang w:eastAsia="en-US" w:bidi="ar-SA"/>
        </w:rPr>
        <w:t>товарища;</w:t>
      </w:r>
    </w:p>
    <w:p w14:paraId="779FB51B"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групповая</w:t>
      </w:r>
      <w:r w:rsidRPr="005D41C6">
        <w:rPr>
          <w:spacing w:val="-4"/>
          <w:sz w:val="28"/>
          <w:lang w:eastAsia="en-US" w:bidi="ar-SA"/>
        </w:rPr>
        <w:t xml:space="preserve"> </w:t>
      </w:r>
      <w:r w:rsidRPr="005D41C6">
        <w:rPr>
          <w:sz w:val="28"/>
          <w:lang w:eastAsia="en-US" w:bidi="ar-SA"/>
        </w:rPr>
        <w:t>работа</w:t>
      </w:r>
      <w:r w:rsidRPr="005D41C6">
        <w:rPr>
          <w:spacing w:val="-4"/>
          <w:sz w:val="28"/>
          <w:lang w:eastAsia="en-US" w:bidi="ar-SA"/>
        </w:rPr>
        <w:t xml:space="preserve"> </w:t>
      </w:r>
      <w:r w:rsidRPr="005D41C6">
        <w:rPr>
          <w:sz w:val="28"/>
          <w:lang w:eastAsia="en-US" w:bidi="ar-SA"/>
        </w:rPr>
        <w:t>по</w:t>
      </w:r>
      <w:r w:rsidRPr="005D41C6">
        <w:rPr>
          <w:spacing w:val="-5"/>
          <w:sz w:val="28"/>
          <w:lang w:eastAsia="en-US" w:bidi="ar-SA"/>
        </w:rPr>
        <w:t xml:space="preserve"> </w:t>
      </w:r>
      <w:r w:rsidRPr="005D41C6">
        <w:rPr>
          <w:sz w:val="28"/>
          <w:lang w:eastAsia="en-US" w:bidi="ar-SA"/>
        </w:rPr>
        <w:t>составлению</w:t>
      </w:r>
      <w:r w:rsidRPr="005D41C6">
        <w:rPr>
          <w:spacing w:val="-4"/>
          <w:sz w:val="28"/>
          <w:lang w:eastAsia="en-US" w:bidi="ar-SA"/>
        </w:rPr>
        <w:t xml:space="preserve"> </w:t>
      </w:r>
      <w:r w:rsidRPr="005D41C6">
        <w:rPr>
          <w:sz w:val="28"/>
          <w:lang w:eastAsia="en-US" w:bidi="ar-SA"/>
        </w:rPr>
        <w:t>кроссворда;</w:t>
      </w:r>
    </w:p>
    <w:p w14:paraId="44F3D3AE" w14:textId="77777777" w:rsidR="00281428" w:rsidRPr="005D41C6" w:rsidRDefault="00281428" w:rsidP="00FF2F55">
      <w:pPr>
        <w:numPr>
          <w:ilvl w:val="1"/>
          <w:numId w:val="141"/>
        </w:numPr>
        <w:tabs>
          <w:tab w:val="left" w:pos="1253"/>
          <w:tab w:val="left" w:pos="1254"/>
        </w:tabs>
        <w:spacing w:after="0" w:line="322" w:lineRule="exact"/>
        <w:ind w:left="1253" w:hanging="721"/>
        <w:rPr>
          <w:sz w:val="20"/>
          <w:lang w:eastAsia="en-US" w:bidi="ar-SA"/>
        </w:rPr>
      </w:pPr>
      <w:r w:rsidRPr="005D41C6">
        <w:rPr>
          <w:sz w:val="28"/>
          <w:lang w:eastAsia="en-US" w:bidi="ar-SA"/>
        </w:rPr>
        <w:t>«отгадай,</w:t>
      </w:r>
      <w:r w:rsidRPr="005D41C6">
        <w:rPr>
          <w:spacing w:val="-3"/>
          <w:sz w:val="28"/>
          <w:lang w:eastAsia="en-US" w:bidi="ar-SA"/>
        </w:rPr>
        <w:t xml:space="preserve"> </w:t>
      </w:r>
      <w:r w:rsidRPr="005D41C6">
        <w:rPr>
          <w:sz w:val="28"/>
          <w:lang w:eastAsia="en-US" w:bidi="ar-SA"/>
        </w:rPr>
        <w:t>о</w:t>
      </w:r>
      <w:r w:rsidRPr="005D41C6">
        <w:rPr>
          <w:spacing w:val="-4"/>
          <w:sz w:val="28"/>
          <w:lang w:eastAsia="en-US" w:bidi="ar-SA"/>
        </w:rPr>
        <w:t xml:space="preserve"> </w:t>
      </w:r>
      <w:r w:rsidRPr="005D41C6">
        <w:rPr>
          <w:sz w:val="28"/>
          <w:lang w:eastAsia="en-US" w:bidi="ar-SA"/>
        </w:rPr>
        <w:t>ком</w:t>
      </w:r>
      <w:r w:rsidRPr="005D41C6">
        <w:rPr>
          <w:spacing w:val="-1"/>
          <w:sz w:val="28"/>
          <w:lang w:eastAsia="en-US" w:bidi="ar-SA"/>
        </w:rPr>
        <w:t xml:space="preserve"> </w:t>
      </w:r>
      <w:r w:rsidRPr="005D41C6">
        <w:rPr>
          <w:sz w:val="28"/>
          <w:lang w:eastAsia="en-US" w:bidi="ar-SA"/>
        </w:rPr>
        <w:t>говорим»;</w:t>
      </w:r>
    </w:p>
    <w:p w14:paraId="590C9240" w14:textId="77777777" w:rsidR="00281428" w:rsidRPr="005D41C6" w:rsidRDefault="00281428" w:rsidP="00FF2F55">
      <w:pPr>
        <w:numPr>
          <w:ilvl w:val="1"/>
          <w:numId w:val="141"/>
        </w:numPr>
        <w:tabs>
          <w:tab w:val="left" w:pos="1253"/>
          <w:tab w:val="left" w:pos="1254"/>
        </w:tabs>
        <w:spacing w:after="0" w:line="240" w:lineRule="auto"/>
        <w:ind w:left="1253" w:hanging="721"/>
        <w:rPr>
          <w:sz w:val="20"/>
          <w:lang w:eastAsia="en-US" w:bidi="ar-SA"/>
        </w:rPr>
      </w:pPr>
      <w:r w:rsidRPr="005D41C6">
        <w:rPr>
          <w:sz w:val="28"/>
          <w:lang w:eastAsia="en-US" w:bidi="ar-SA"/>
        </w:rPr>
        <w:t>диалоговое</w:t>
      </w:r>
      <w:r w:rsidRPr="005D41C6">
        <w:rPr>
          <w:spacing w:val="-4"/>
          <w:sz w:val="28"/>
          <w:lang w:eastAsia="en-US" w:bidi="ar-SA"/>
        </w:rPr>
        <w:t xml:space="preserve"> </w:t>
      </w:r>
      <w:r w:rsidRPr="005D41C6">
        <w:rPr>
          <w:sz w:val="28"/>
          <w:lang w:eastAsia="en-US" w:bidi="ar-SA"/>
        </w:rPr>
        <w:t>слушание</w:t>
      </w:r>
      <w:r w:rsidRPr="005D41C6">
        <w:rPr>
          <w:spacing w:val="-4"/>
          <w:sz w:val="28"/>
          <w:lang w:eastAsia="en-US" w:bidi="ar-SA"/>
        </w:rPr>
        <w:t xml:space="preserve"> </w:t>
      </w:r>
      <w:r w:rsidRPr="005D41C6">
        <w:rPr>
          <w:sz w:val="28"/>
          <w:lang w:eastAsia="en-US" w:bidi="ar-SA"/>
        </w:rPr>
        <w:t>(формулировка</w:t>
      </w:r>
      <w:r w:rsidRPr="005D41C6">
        <w:rPr>
          <w:spacing w:val="-4"/>
          <w:sz w:val="28"/>
          <w:lang w:eastAsia="en-US" w:bidi="ar-SA"/>
        </w:rPr>
        <w:t xml:space="preserve"> </w:t>
      </w:r>
      <w:r w:rsidRPr="005D41C6">
        <w:rPr>
          <w:sz w:val="28"/>
          <w:lang w:eastAsia="en-US" w:bidi="ar-SA"/>
        </w:rPr>
        <w:t>вопросов</w:t>
      </w:r>
      <w:r w:rsidRPr="005D41C6">
        <w:rPr>
          <w:spacing w:val="-7"/>
          <w:sz w:val="28"/>
          <w:lang w:eastAsia="en-US" w:bidi="ar-SA"/>
        </w:rPr>
        <w:t xml:space="preserve"> </w:t>
      </w:r>
      <w:r w:rsidRPr="005D41C6">
        <w:rPr>
          <w:sz w:val="28"/>
          <w:lang w:eastAsia="en-US" w:bidi="ar-SA"/>
        </w:rPr>
        <w:t>для</w:t>
      </w:r>
      <w:r w:rsidRPr="005D41C6">
        <w:rPr>
          <w:spacing w:val="-4"/>
          <w:sz w:val="28"/>
          <w:lang w:eastAsia="en-US" w:bidi="ar-SA"/>
        </w:rPr>
        <w:t xml:space="preserve"> </w:t>
      </w:r>
      <w:r w:rsidRPr="005D41C6">
        <w:rPr>
          <w:sz w:val="28"/>
          <w:lang w:eastAsia="en-US" w:bidi="ar-SA"/>
        </w:rPr>
        <w:t>обратной</w:t>
      </w:r>
      <w:r w:rsidRPr="005D41C6">
        <w:rPr>
          <w:spacing w:val="-3"/>
          <w:sz w:val="28"/>
          <w:lang w:eastAsia="en-US" w:bidi="ar-SA"/>
        </w:rPr>
        <w:t xml:space="preserve"> </w:t>
      </w:r>
      <w:r w:rsidRPr="005D41C6">
        <w:rPr>
          <w:sz w:val="28"/>
          <w:lang w:eastAsia="en-US" w:bidi="ar-SA"/>
        </w:rPr>
        <w:t>связи);</w:t>
      </w:r>
    </w:p>
    <w:p w14:paraId="52538B7F" w14:textId="77777777" w:rsidR="00281428" w:rsidRPr="005D41C6" w:rsidRDefault="00281428" w:rsidP="00FF2F55">
      <w:pPr>
        <w:numPr>
          <w:ilvl w:val="1"/>
          <w:numId w:val="141"/>
        </w:numPr>
        <w:tabs>
          <w:tab w:val="left" w:pos="1253"/>
          <w:tab w:val="left" w:pos="1254"/>
        </w:tabs>
        <w:spacing w:before="2" w:after="0" w:line="322" w:lineRule="exact"/>
        <w:ind w:left="1253" w:hanging="721"/>
        <w:rPr>
          <w:sz w:val="20"/>
          <w:lang w:eastAsia="en-US" w:bidi="ar-SA"/>
        </w:rPr>
      </w:pPr>
      <w:r w:rsidRPr="005D41C6">
        <w:rPr>
          <w:sz w:val="28"/>
          <w:lang w:eastAsia="en-US" w:bidi="ar-SA"/>
        </w:rPr>
        <w:t>«подготовь</w:t>
      </w:r>
      <w:r w:rsidRPr="005D41C6">
        <w:rPr>
          <w:spacing w:val="-4"/>
          <w:sz w:val="28"/>
          <w:lang w:eastAsia="en-US" w:bidi="ar-SA"/>
        </w:rPr>
        <w:t xml:space="preserve"> </w:t>
      </w:r>
      <w:r w:rsidRPr="005D41C6">
        <w:rPr>
          <w:sz w:val="28"/>
          <w:lang w:eastAsia="en-US" w:bidi="ar-SA"/>
        </w:rPr>
        <w:t>рассказ...»,</w:t>
      </w:r>
      <w:r w:rsidRPr="005D41C6">
        <w:rPr>
          <w:spacing w:val="-3"/>
          <w:sz w:val="28"/>
          <w:lang w:eastAsia="en-US" w:bidi="ar-SA"/>
        </w:rPr>
        <w:t xml:space="preserve"> </w:t>
      </w:r>
      <w:r w:rsidRPr="005D41C6">
        <w:rPr>
          <w:sz w:val="28"/>
          <w:lang w:eastAsia="en-US" w:bidi="ar-SA"/>
        </w:rPr>
        <w:t>«опиши</w:t>
      </w:r>
      <w:r w:rsidRPr="005D41C6">
        <w:rPr>
          <w:spacing w:val="-1"/>
          <w:sz w:val="28"/>
          <w:lang w:eastAsia="en-US" w:bidi="ar-SA"/>
        </w:rPr>
        <w:t xml:space="preserve"> </w:t>
      </w:r>
      <w:r w:rsidRPr="005D41C6">
        <w:rPr>
          <w:sz w:val="28"/>
          <w:lang w:eastAsia="en-US" w:bidi="ar-SA"/>
        </w:rPr>
        <w:t>устно...»,</w:t>
      </w:r>
      <w:r w:rsidRPr="005D41C6">
        <w:rPr>
          <w:spacing w:val="-3"/>
          <w:sz w:val="28"/>
          <w:lang w:eastAsia="en-US" w:bidi="ar-SA"/>
        </w:rPr>
        <w:t xml:space="preserve"> </w:t>
      </w:r>
      <w:r w:rsidRPr="005D41C6">
        <w:rPr>
          <w:sz w:val="28"/>
          <w:lang w:eastAsia="en-US" w:bidi="ar-SA"/>
        </w:rPr>
        <w:t>«объясни...»</w:t>
      </w:r>
      <w:r w:rsidRPr="005D41C6">
        <w:rPr>
          <w:spacing w:val="-4"/>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т.</w:t>
      </w:r>
      <w:r w:rsidRPr="005D41C6">
        <w:rPr>
          <w:spacing w:val="-3"/>
          <w:sz w:val="28"/>
          <w:lang w:eastAsia="en-US" w:bidi="ar-SA"/>
        </w:rPr>
        <w:t xml:space="preserve"> </w:t>
      </w:r>
      <w:r w:rsidRPr="005D41C6">
        <w:rPr>
          <w:sz w:val="28"/>
          <w:lang w:eastAsia="en-US" w:bidi="ar-SA"/>
        </w:rPr>
        <w:t>д.</w:t>
      </w:r>
    </w:p>
    <w:p w14:paraId="6A1B76B4" w14:textId="77777777" w:rsidR="00281428" w:rsidRPr="005D41C6" w:rsidRDefault="00281428" w:rsidP="00281428">
      <w:pPr>
        <w:spacing w:after="0" w:line="322" w:lineRule="exact"/>
        <w:jc w:val="both"/>
        <w:outlineLvl w:val="0"/>
        <w:rPr>
          <w:b/>
          <w:bCs/>
          <w:sz w:val="28"/>
          <w:szCs w:val="28"/>
          <w:lang w:eastAsia="en-US" w:bidi="ar-SA"/>
        </w:rPr>
      </w:pPr>
      <w:r w:rsidRPr="005D41C6">
        <w:rPr>
          <w:b/>
          <w:bCs/>
          <w:sz w:val="28"/>
          <w:szCs w:val="28"/>
          <w:lang w:eastAsia="en-US" w:bidi="ar-SA"/>
        </w:rPr>
        <w:t>Примеры</w:t>
      </w:r>
      <w:r w:rsidRPr="005D41C6">
        <w:rPr>
          <w:b/>
          <w:bCs/>
          <w:spacing w:val="-5"/>
          <w:sz w:val="28"/>
          <w:szCs w:val="28"/>
          <w:lang w:eastAsia="en-US" w:bidi="ar-SA"/>
        </w:rPr>
        <w:t xml:space="preserve"> </w:t>
      </w:r>
      <w:r w:rsidRPr="005D41C6">
        <w:rPr>
          <w:b/>
          <w:bCs/>
          <w:sz w:val="28"/>
          <w:szCs w:val="28"/>
          <w:lang w:eastAsia="en-US" w:bidi="ar-SA"/>
        </w:rPr>
        <w:t>типовых</w:t>
      </w:r>
      <w:r w:rsidRPr="005D41C6">
        <w:rPr>
          <w:b/>
          <w:bCs/>
          <w:spacing w:val="-4"/>
          <w:sz w:val="28"/>
          <w:szCs w:val="28"/>
          <w:lang w:eastAsia="en-US" w:bidi="ar-SA"/>
        </w:rPr>
        <w:t xml:space="preserve"> </w:t>
      </w:r>
      <w:r w:rsidRPr="005D41C6">
        <w:rPr>
          <w:b/>
          <w:bCs/>
          <w:sz w:val="28"/>
          <w:szCs w:val="28"/>
          <w:lang w:eastAsia="en-US" w:bidi="ar-SA"/>
        </w:rPr>
        <w:t>задач</w:t>
      </w:r>
      <w:r w:rsidRPr="005D41C6">
        <w:rPr>
          <w:b/>
          <w:bCs/>
          <w:spacing w:val="-3"/>
          <w:sz w:val="28"/>
          <w:szCs w:val="28"/>
          <w:lang w:eastAsia="en-US" w:bidi="ar-SA"/>
        </w:rPr>
        <w:t xml:space="preserve"> </w:t>
      </w:r>
      <w:r w:rsidRPr="005D41C6">
        <w:rPr>
          <w:b/>
          <w:bCs/>
          <w:sz w:val="28"/>
          <w:szCs w:val="28"/>
          <w:lang w:eastAsia="en-US" w:bidi="ar-SA"/>
        </w:rPr>
        <w:t>по</w:t>
      </w:r>
      <w:r w:rsidRPr="005D41C6">
        <w:rPr>
          <w:b/>
          <w:bCs/>
          <w:spacing w:val="-3"/>
          <w:sz w:val="28"/>
          <w:szCs w:val="28"/>
          <w:lang w:eastAsia="en-US" w:bidi="ar-SA"/>
        </w:rPr>
        <w:t xml:space="preserve"> </w:t>
      </w:r>
      <w:r w:rsidRPr="005D41C6">
        <w:rPr>
          <w:b/>
          <w:bCs/>
          <w:sz w:val="28"/>
          <w:szCs w:val="28"/>
          <w:lang w:eastAsia="en-US" w:bidi="ar-SA"/>
        </w:rPr>
        <w:t>формированию</w:t>
      </w:r>
      <w:r w:rsidRPr="005D41C6">
        <w:rPr>
          <w:b/>
          <w:bCs/>
          <w:spacing w:val="-4"/>
          <w:sz w:val="28"/>
          <w:szCs w:val="28"/>
          <w:lang w:eastAsia="en-US" w:bidi="ar-SA"/>
        </w:rPr>
        <w:t xml:space="preserve"> </w:t>
      </w:r>
      <w:r w:rsidRPr="005D41C6">
        <w:rPr>
          <w:b/>
          <w:bCs/>
          <w:sz w:val="28"/>
          <w:szCs w:val="28"/>
          <w:lang w:eastAsia="en-US" w:bidi="ar-SA"/>
        </w:rPr>
        <w:t>регулятивных</w:t>
      </w:r>
      <w:r w:rsidRPr="005D41C6">
        <w:rPr>
          <w:b/>
          <w:bCs/>
          <w:spacing w:val="-1"/>
          <w:sz w:val="28"/>
          <w:szCs w:val="28"/>
          <w:lang w:eastAsia="en-US" w:bidi="ar-SA"/>
        </w:rPr>
        <w:t xml:space="preserve"> </w:t>
      </w:r>
      <w:r w:rsidRPr="005D41C6">
        <w:rPr>
          <w:b/>
          <w:bCs/>
          <w:sz w:val="28"/>
          <w:szCs w:val="28"/>
          <w:lang w:eastAsia="en-US" w:bidi="ar-SA"/>
        </w:rPr>
        <w:t>УУД</w:t>
      </w:r>
    </w:p>
    <w:p w14:paraId="3AA5C2FD" w14:textId="0CE91BD8" w:rsidR="00281428" w:rsidRPr="005D41C6" w:rsidRDefault="00281428" w:rsidP="00281428">
      <w:pPr>
        <w:spacing w:after="0" w:line="240" w:lineRule="auto"/>
        <w:ind w:right="830"/>
        <w:jc w:val="both"/>
        <w:rPr>
          <w:sz w:val="28"/>
          <w:szCs w:val="28"/>
          <w:lang w:eastAsia="en-US" w:bidi="ar-SA"/>
        </w:rPr>
      </w:pPr>
      <w:r w:rsidRPr="005D41C6">
        <w:rPr>
          <w:spacing w:val="-1"/>
          <w:sz w:val="28"/>
          <w:szCs w:val="28"/>
          <w:lang w:eastAsia="en-US" w:bidi="ar-SA"/>
        </w:rPr>
        <w:t>При</w:t>
      </w:r>
      <w:r w:rsidRPr="005D41C6">
        <w:rPr>
          <w:spacing w:val="-17"/>
          <w:sz w:val="28"/>
          <w:szCs w:val="28"/>
          <w:lang w:eastAsia="en-US" w:bidi="ar-SA"/>
        </w:rPr>
        <w:t xml:space="preserve"> </w:t>
      </w:r>
      <w:r w:rsidRPr="005D41C6">
        <w:rPr>
          <w:spacing w:val="-1"/>
          <w:sz w:val="28"/>
          <w:szCs w:val="28"/>
          <w:lang w:eastAsia="en-US" w:bidi="ar-SA"/>
        </w:rPr>
        <w:t>объявлении</w:t>
      </w:r>
      <w:r w:rsidRPr="005D41C6">
        <w:rPr>
          <w:spacing w:val="-17"/>
          <w:sz w:val="28"/>
          <w:szCs w:val="28"/>
          <w:lang w:eastAsia="en-US" w:bidi="ar-SA"/>
        </w:rPr>
        <w:t xml:space="preserve"> </w:t>
      </w:r>
      <w:r w:rsidRPr="005D41C6">
        <w:rPr>
          <w:spacing w:val="-1"/>
          <w:sz w:val="28"/>
          <w:szCs w:val="28"/>
          <w:lang w:eastAsia="en-US" w:bidi="ar-SA"/>
        </w:rPr>
        <w:t>темы</w:t>
      </w:r>
      <w:r w:rsidRPr="005D41C6">
        <w:rPr>
          <w:spacing w:val="-16"/>
          <w:sz w:val="28"/>
          <w:szCs w:val="28"/>
          <w:lang w:eastAsia="en-US" w:bidi="ar-SA"/>
        </w:rPr>
        <w:t xml:space="preserve"> </w:t>
      </w:r>
      <w:r w:rsidRPr="005D41C6">
        <w:rPr>
          <w:spacing w:val="-1"/>
          <w:sz w:val="28"/>
          <w:szCs w:val="28"/>
          <w:lang w:eastAsia="en-US" w:bidi="ar-SA"/>
        </w:rPr>
        <w:t>урока,</w:t>
      </w:r>
      <w:r w:rsidRPr="005D41C6">
        <w:rPr>
          <w:spacing w:val="-18"/>
          <w:sz w:val="28"/>
          <w:szCs w:val="28"/>
          <w:lang w:eastAsia="en-US" w:bidi="ar-SA"/>
        </w:rPr>
        <w:t xml:space="preserve"> </w:t>
      </w:r>
      <w:r w:rsidRPr="005D41C6">
        <w:rPr>
          <w:sz w:val="28"/>
          <w:szCs w:val="28"/>
          <w:lang w:eastAsia="en-US" w:bidi="ar-SA"/>
        </w:rPr>
        <w:t>целей</w:t>
      </w:r>
      <w:r w:rsidRPr="005D41C6">
        <w:rPr>
          <w:spacing w:val="-16"/>
          <w:sz w:val="28"/>
          <w:szCs w:val="28"/>
          <w:lang w:eastAsia="en-US" w:bidi="ar-SA"/>
        </w:rPr>
        <w:t xml:space="preserve"> </w:t>
      </w:r>
      <w:r w:rsidRPr="005D41C6">
        <w:rPr>
          <w:sz w:val="28"/>
          <w:szCs w:val="28"/>
          <w:lang w:eastAsia="en-US" w:bidi="ar-SA"/>
        </w:rPr>
        <w:t>задача</w:t>
      </w:r>
      <w:r w:rsidRPr="005D41C6">
        <w:rPr>
          <w:spacing w:val="-15"/>
          <w:sz w:val="28"/>
          <w:szCs w:val="28"/>
          <w:lang w:eastAsia="en-US" w:bidi="ar-SA"/>
        </w:rPr>
        <w:t xml:space="preserve"> </w:t>
      </w:r>
      <w:r w:rsidRPr="005D41C6">
        <w:rPr>
          <w:sz w:val="28"/>
          <w:szCs w:val="28"/>
          <w:lang w:eastAsia="en-US" w:bidi="ar-SA"/>
        </w:rPr>
        <w:t>учителя</w:t>
      </w:r>
      <w:r w:rsidRPr="005D41C6">
        <w:rPr>
          <w:spacing w:val="-17"/>
          <w:sz w:val="28"/>
          <w:szCs w:val="28"/>
          <w:lang w:eastAsia="en-US" w:bidi="ar-SA"/>
        </w:rPr>
        <w:t xml:space="preserve"> </w:t>
      </w:r>
      <w:r w:rsidRPr="005D41C6">
        <w:rPr>
          <w:sz w:val="28"/>
          <w:szCs w:val="28"/>
          <w:lang w:eastAsia="en-US" w:bidi="ar-SA"/>
        </w:rPr>
        <w:t>состоит</w:t>
      </w:r>
      <w:r w:rsidRPr="005D41C6">
        <w:rPr>
          <w:spacing w:val="-17"/>
          <w:sz w:val="28"/>
          <w:szCs w:val="28"/>
          <w:lang w:eastAsia="en-US" w:bidi="ar-SA"/>
        </w:rPr>
        <w:t xml:space="preserve"> </w:t>
      </w:r>
      <w:r w:rsidRPr="005D41C6">
        <w:rPr>
          <w:sz w:val="28"/>
          <w:szCs w:val="28"/>
          <w:lang w:eastAsia="en-US" w:bidi="ar-SA"/>
        </w:rPr>
        <w:t>в</w:t>
      </w:r>
      <w:r w:rsidRPr="005D41C6">
        <w:rPr>
          <w:spacing w:val="-18"/>
          <w:sz w:val="28"/>
          <w:szCs w:val="28"/>
          <w:lang w:eastAsia="en-US" w:bidi="ar-SA"/>
        </w:rPr>
        <w:t xml:space="preserve"> </w:t>
      </w:r>
      <w:r w:rsidRPr="005D41C6">
        <w:rPr>
          <w:sz w:val="28"/>
          <w:szCs w:val="28"/>
          <w:lang w:eastAsia="en-US" w:bidi="ar-SA"/>
        </w:rPr>
        <w:t>том,</w:t>
      </w:r>
      <w:r w:rsidRPr="005D41C6">
        <w:rPr>
          <w:spacing w:val="-17"/>
          <w:sz w:val="28"/>
          <w:szCs w:val="28"/>
          <w:lang w:eastAsia="en-US" w:bidi="ar-SA"/>
        </w:rPr>
        <w:t xml:space="preserve"> </w:t>
      </w:r>
      <w:r w:rsidRPr="005D41C6">
        <w:rPr>
          <w:sz w:val="28"/>
          <w:szCs w:val="28"/>
          <w:lang w:eastAsia="en-US" w:bidi="ar-SA"/>
        </w:rPr>
        <w:t>чтобы</w:t>
      </w:r>
      <w:r w:rsidRPr="005D41C6">
        <w:rPr>
          <w:spacing w:val="-17"/>
          <w:sz w:val="28"/>
          <w:szCs w:val="28"/>
          <w:lang w:eastAsia="en-US" w:bidi="ar-SA"/>
        </w:rPr>
        <w:t xml:space="preserve"> </w:t>
      </w:r>
      <w:r w:rsidRPr="005D41C6">
        <w:rPr>
          <w:sz w:val="28"/>
          <w:szCs w:val="28"/>
          <w:lang w:eastAsia="en-US" w:bidi="ar-SA"/>
        </w:rPr>
        <w:t>подвести</w:t>
      </w:r>
      <w:r w:rsidRPr="005D41C6">
        <w:rPr>
          <w:spacing w:val="-67"/>
          <w:sz w:val="28"/>
          <w:szCs w:val="28"/>
          <w:lang w:eastAsia="en-US" w:bidi="ar-SA"/>
        </w:rPr>
        <w:t xml:space="preserve"> </w:t>
      </w:r>
      <w:r w:rsidR="006D4FAB">
        <w:rPr>
          <w:spacing w:val="-67"/>
          <w:sz w:val="28"/>
          <w:szCs w:val="28"/>
          <w:lang w:eastAsia="en-US" w:bidi="ar-SA"/>
        </w:rPr>
        <w:t xml:space="preserve">                                   </w:t>
      </w:r>
      <w:r w:rsidRPr="005D41C6">
        <w:rPr>
          <w:sz w:val="28"/>
          <w:szCs w:val="28"/>
          <w:lang w:eastAsia="en-US" w:bidi="ar-SA"/>
        </w:rPr>
        <w:t>детей к самостоятельной постановке задач, при этом учащиеся должны чётко</w:t>
      </w:r>
      <w:r w:rsidRPr="005D41C6">
        <w:rPr>
          <w:spacing w:val="1"/>
          <w:sz w:val="28"/>
          <w:szCs w:val="28"/>
          <w:lang w:eastAsia="en-US" w:bidi="ar-SA"/>
        </w:rPr>
        <w:t xml:space="preserve"> </w:t>
      </w:r>
      <w:r w:rsidRPr="005D41C6">
        <w:rPr>
          <w:sz w:val="28"/>
          <w:szCs w:val="28"/>
          <w:lang w:eastAsia="en-US" w:bidi="ar-SA"/>
        </w:rPr>
        <w:t>понимать границы. Так, научить детей целеполаганию, формулированию темы</w:t>
      </w:r>
      <w:r w:rsidRPr="005D41C6">
        <w:rPr>
          <w:spacing w:val="1"/>
          <w:sz w:val="28"/>
          <w:szCs w:val="28"/>
          <w:lang w:eastAsia="en-US" w:bidi="ar-SA"/>
        </w:rPr>
        <w:t xml:space="preserve"> </w:t>
      </w:r>
      <w:r w:rsidRPr="005D41C6">
        <w:rPr>
          <w:sz w:val="28"/>
          <w:szCs w:val="28"/>
          <w:lang w:eastAsia="en-US" w:bidi="ar-SA"/>
        </w:rPr>
        <w:t>урока возможно</w:t>
      </w:r>
      <w:r w:rsidRPr="005D41C6">
        <w:rPr>
          <w:spacing w:val="1"/>
          <w:sz w:val="28"/>
          <w:szCs w:val="28"/>
          <w:lang w:eastAsia="en-US" w:bidi="ar-SA"/>
        </w:rPr>
        <w:t xml:space="preserve"> </w:t>
      </w:r>
      <w:r w:rsidRPr="005D41C6">
        <w:rPr>
          <w:sz w:val="28"/>
          <w:szCs w:val="28"/>
          <w:lang w:eastAsia="en-US" w:bidi="ar-SA"/>
        </w:rPr>
        <w:t>через</w:t>
      </w:r>
      <w:r w:rsidRPr="005D41C6">
        <w:rPr>
          <w:spacing w:val="1"/>
          <w:sz w:val="28"/>
          <w:szCs w:val="28"/>
          <w:lang w:eastAsia="en-US" w:bidi="ar-SA"/>
        </w:rPr>
        <w:t xml:space="preserve"> </w:t>
      </w:r>
      <w:r w:rsidRPr="005D41C6">
        <w:rPr>
          <w:sz w:val="28"/>
          <w:szCs w:val="28"/>
          <w:lang w:eastAsia="en-US" w:bidi="ar-SA"/>
        </w:rPr>
        <w:t>введение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урок</w:t>
      </w:r>
      <w:r w:rsidRPr="005D41C6">
        <w:rPr>
          <w:spacing w:val="1"/>
          <w:sz w:val="28"/>
          <w:szCs w:val="28"/>
          <w:lang w:eastAsia="en-US" w:bidi="ar-SA"/>
        </w:rPr>
        <w:t xml:space="preserve"> </w:t>
      </w:r>
      <w:r w:rsidRPr="005D41C6">
        <w:rPr>
          <w:sz w:val="28"/>
          <w:szCs w:val="28"/>
          <w:lang w:eastAsia="en-US" w:bidi="ar-SA"/>
        </w:rPr>
        <w:t>проблемного</w:t>
      </w:r>
      <w:r w:rsidRPr="005D41C6">
        <w:rPr>
          <w:spacing w:val="1"/>
          <w:sz w:val="28"/>
          <w:szCs w:val="28"/>
          <w:lang w:eastAsia="en-US" w:bidi="ar-SA"/>
        </w:rPr>
        <w:t xml:space="preserve"> </w:t>
      </w:r>
      <w:r w:rsidRPr="005D41C6">
        <w:rPr>
          <w:sz w:val="28"/>
          <w:szCs w:val="28"/>
          <w:lang w:eastAsia="en-US" w:bidi="ar-SA"/>
        </w:rPr>
        <w:t>диалога,</w:t>
      </w:r>
      <w:r w:rsidRPr="005D41C6">
        <w:rPr>
          <w:spacing w:val="1"/>
          <w:sz w:val="28"/>
          <w:szCs w:val="28"/>
          <w:lang w:eastAsia="en-US" w:bidi="ar-SA"/>
        </w:rPr>
        <w:t xml:space="preserve"> </w:t>
      </w:r>
      <w:r w:rsidRPr="005D41C6">
        <w:rPr>
          <w:sz w:val="28"/>
          <w:szCs w:val="28"/>
          <w:lang w:eastAsia="en-US" w:bidi="ar-SA"/>
        </w:rPr>
        <w:t>необходимо</w:t>
      </w:r>
      <w:r w:rsidRPr="005D41C6">
        <w:rPr>
          <w:spacing w:val="1"/>
          <w:sz w:val="28"/>
          <w:szCs w:val="28"/>
          <w:lang w:eastAsia="en-US" w:bidi="ar-SA"/>
        </w:rPr>
        <w:t xml:space="preserve"> </w:t>
      </w:r>
      <w:r w:rsidRPr="005D41C6">
        <w:rPr>
          <w:sz w:val="28"/>
          <w:szCs w:val="28"/>
          <w:lang w:eastAsia="en-US" w:bidi="ar-SA"/>
        </w:rPr>
        <w:t>создавать проблемную ситуацию для определения учащимися границ знания –</w:t>
      </w:r>
      <w:r w:rsidRPr="005D41C6">
        <w:rPr>
          <w:spacing w:val="1"/>
          <w:sz w:val="28"/>
          <w:szCs w:val="28"/>
          <w:lang w:eastAsia="en-US" w:bidi="ar-SA"/>
        </w:rPr>
        <w:t xml:space="preserve"> </w:t>
      </w:r>
      <w:r w:rsidRPr="005D41C6">
        <w:rPr>
          <w:sz w:val="28"/>
          <w:szCs w:val="28"/>
          <w:lang w:eastAsia="en-US" w:bidi="ar-SA"/>
        </w:rPr>
        <w:t>незнания.</w:t>
      </w:r>
    </w:p>
    <w:p w14:paraId="04363776" w14:textId="77777777" w:rsidR="00281428" w:rsidRPr="005D41C6" w:rsidRDefault="00281428" w:rsidP="00281428">
      <w:pPr>
        <w:spacing w:before="1" w:after="0" w:line="322" w:lineRule="exact"/>
        <w:jc w:val="both"/>
        <w:outlineLvl w:val="0"/>
        <w:rPr>
          <w:b/>
          <w:bCs/>
          <w:sz w:val="28"/>
          <w:szCs w:val="28"/>
          <w:lang w:eastAsia="en-US" w:bidi="ar-SA"/>
        </w:rPr>
      </w:pPr>
      <w:r w:rsidRPr="005D41C6">
        <w:rPr>
          <w:b/>
          <w:bCs/>
          <w:sz w:val="28"/>
          <w:szCs w:val="28"/>
          <w:lang w:eastAsia="en-US" w:bidi="ar-SA"/>
        </w:rPr>
        <w:t>Задание</w:t>
      </w:r>
      <w:r w:rsidRPr="005D41C6">
        <w:rPr>
          <w:b/>
          <w:bCs/>
          <w:spacing w:val="-2"/>
          <w:sz w:val="28"/>
          <w:szCs w:val="28"/>
          <w:lang w:eastAsia="en-US" w:bidi="ar-SA"/>
        </w:rPr>
        <w:t xml:space="preserve"> </w:t>
      </w:r>
      <w:r w:rsidRPr="005D41C6">
        <w:rPr>
          <w:b/>
          <w:bCs/>
          <w:sz w:val="28"/>
          <w:szCs w:val="28"/>
          <w:lang w:eastAsia="en-US" w:bidi="ar-SA"/>
        </w:rPr>
        <w:t>1.</w:t>
      </w:r>
      <w:r w:rsidRPr="005D41C6">
        <w:rPr>
          <w:b/>
          <w:bCs/>
          <w:spacing w:val="-3"/>
          <w:sz w:val="28"/>
          <w:szCs w:val="28"/>
          <w:lang w:eastAsia="en-US" w:bidi="ar-SA"/>
        </w:rPr>
        <w:t xml:space="preserve"> </w:t>
      </w:r>
      <w:r w:rsidRPr="005D41C6">
        <w:rPr>
          <w:b/>
          <w:bCs/>
          <w:sz w:val="28"/>
          <w:szCs w:val="28"/>
          <w:lang w:eastAsia="en-US" w:bidi="ar-SA"/>
        </w:rPr>
        <w:t>«Пропущенные</w:t>
      </w:r>
      <w:r w:rsidRPr="005D41C6">
        <w:rPr>
          <w:b/>
          <w:bCs/>
          <w:spacing w:val="-3"/>
          <w:sz w:val="28"/>
          <w:szCs w:val="28"/>
          <w:lang w:eastAsia="en-US" w:bidi="ar-SA"/>
        </w:rPr>
        <w:t xml:space="preserve"> </w:t>
      </w:r>
      <w:r w:rsidRPr="005D41C6">
        <w:rPr>
          <w:b/>
          <w:bCs/>
          <w:sz w:val="28"/>
          <w:szCs w:val="28"/>
          <w:lang w:eastAsia="en-US" w:bidi="ar-SA"/>
        </w:rPr>
        <w:t>слова»</w:t>
      </w:r>
    </w:p>
    <w:p w14:paraId="2EFA4B49" w14:textId="41C4B704" w:rsidR="00281428" w:rsidRPr="005D41C6" w:rsidRDefault="00281428" w:rsidP="00281428">
      <w:pPr>
        <w:spacing w:after="0" w:line="240" w:lineRule="auto"/>
        <w:ind w:right="830"/>
        <w:jc w:val="both"/>
        <w:rPr>
          <w:sz w:val="28"/>
          <w:szCs w:val="28"/>
          <w:lang w:eastAsia="en-US" w:bidi="ar-SA"/>
        </w:rPr>
      </w:pPr>
      <w:r w:rsidRPr="005D41C6">
        <w:rPr>
          <w:sz w:val="28"/>
          <w:szCs w:val="28"/>
          <w:lang w:eastAsia="en-US" w:bidi="ar-SA"/>
        </w:rPr>
        <w:t>Цель:</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умений</w:t>
      </w:r>
      <w:r w:rsidRPr="005D41C6">
        <w:rPr>
          <w:spacing w:val="1"/>
          <w:sz w:val="28"/>
          <w:szCs w:val="28"/>
          <w:lang w:eastAsia="en-US" w:bidi="ar-SA"/>
        </w:rPr>
        <w:t xml:space="preserve"> </w:t>
      </w:r>
      <w:r w:rsidRPr="005D41C6">
        <w:rPr>
          <w:sz w:val="28"/>
          <w:szCs w:val="28"/>
          <w:lang w:eastAsia="en-US" w:bidi="ar-SA"/>
        </w:rPr>
        <w:t>определять</w:t>
      </w:r>
      <w:r w:rsidRPr="005D41C6">
        <w:rPr>
          <w:spacing w:val="1"/>
          <w:sz w:val="28"/>
          <w:szCs w:val="28"/>
          <w:lang w:eastAsia="en-US" w:bidi="ar-SA"/>
        </w:rPr>
        <w:t xml:space="preserve"> </w:t>
      </w:r>
      <w:r w:rsidRPr="005D41C6">
        <w:rPr>
          <w:sz w:val="28"/>
          <w:szCs w:val="28"/>
          <w:lang w:eastAsia="en-US" w:bidi="ar-SA"/>
        </w:rPr>
        <w:t>цель</w:t>
      </w:r>
      <w:r w:rsidRPr="005D41C6">
        <w:rPr>
          <w:spacing w:val="1"/>
          <w:sz w:val="28"/>
          <w:szCs w:val="28"/>
          <w:lang w:eastAsia="en-US" w:bidi="ar-SA"/>
        </w:rPr>
        <w:t xml:space="preserve"> </w:t>
      </w:r>
      <w:r w:rsidRPr="005D41C6">
        <w:rPr>
          <w:sz w:val="28"/>
          <w:szCs w:val="28"/>
          <w:lang w:eastAsia="en-US" w:bidi="ar-SA"/>
        </w:rPr>
        <w:t>(проблему)</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план</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действовать</w:t>
      </w:r>
      <w:r w:rsidRPr="005D41C6">
        <w:rPr>
          <w:spacing w:val="-5"/>
          <w:sz w:val="28"/>
          <w:szCs w:val="28"/>
          <w:lang w:eastAsia="en-US" w:bidi="ar-SA"/>
        </w:rPr>
        <w:t xml:space="preserve"> </w:t>
      </w:r>
      <w:r w:rsidRPr="005D41C6">
        <w:rPr>
          <w:sz w:val="28"/>
          <w:szCs w:val="28"/>
          <w:lang w:eastAsia="en-US" w:bidi="ar-SA"/>
        </w:rPr>
        <w:t>по</w:t>
      </w:r>
      <w:r w:rsidRPr="005D41C6">
        <w:rPr>
          <w:spacing w:val="-3"/>
          <w:sz w:val="28"/>
          <w:szCs w:val="28"/>
          <w:lang w:eastAsia="en-US" w:bidi="ar-SA"/>
        </w:rPr>
        <w:t xml:space="preserve"> </w:t>
      </w:r>
      <w:r w:rsidRPr="005D41C6">
        <w:rPr>
          <w:sz w:val="28"/>
          <w:szCs w:val="28"/>
          <w:lang w:eastAsia="en-US" w:bidi="ar-SA"/>
        </w:rPr>
        <w:t>плану</w:t>
      </w:r>
      <w:r w:rsidR="006D4FAB">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решая</w:t>
      </w:r>
      <w:r w:rsidRPr="005D41C6">
        <w:rPr>
          <w:spacing w:val="1"/>
          <w:sz w:val="28"/>
          <w:szCs w:val="28"/>
          <w:lang w:eastAsia="en-US" w:bidi="ar-SA"/>
        </w:rPr>
        <w:t xml:space="preserve"> </w:t>
      </w:r>
      <w:r w:rsidRPr="005D41C6">
        <w:rPr>
          <w:sz w:val="28"/>
          <w:szCs w:val="28"/>
          <w:lang w:eastAsia="en-US" w:bidi="ar-SA"/>
        </w:rPr>
        <w:t>проблему,</w:t>
      </w:r>
      <w:r w:rsidRPr="005D41C6">
        <w:rPr>
          <w:spacing w:val="-1"/>
          <w:sz w:val="28"/>
          <w:szCs w:val="28"/>
          <w:lang w:eastAsia="en-US" w:bidi="ar-SA"/>
        </w:rPr>
        <w:t xml:space="preserve"> </w:t>
      </w:r>
      <w:r w:rsidRPr="005D41C6">
        <w:rPr>
          <w:sz w:val="28"/>
          <w:szCs w:val="28"/>
          <w:lang w:eastAsia="en-US" w:bidi="ar-SA"/>
        </w:rPr>
        <w:t>оценивать</w:t>
      </w:r>
      <w:r w:rsidRPr="005D41C6">
        <w:rPr>
          <w:spacing w:val="-3"/>
          <w:sz w:val="28"/>
          <w:szCs w:val="28"/>
          <w:lang w:eastAsia="en-US" w:bidi="ar-SA"/>
        </w:rPr>
        <w:t xml:space="preserve"> </w:t>
      </w:r>
      <w:r w:rsidRPr="005D41C6">
        <w:rPr>
          <w:sz w:val="28"/>
          <w:szCs w:val="28"/>
          <w:lang w:eastAsia="en-US" w:bidi="ar-SA"/>
        </w:rPr>
        <w:t>результат</w:t>
      </w:r>
      <w:r w:rsidRPr="005D41C6">
        <w:rPr>
          <w:spacing w:val="1"/>
          <w:sz w:val="28"/>
          <w:szCs w:val="28"/>
          <w:lang w:eastAsia="en-US" w:bidi="ar-SA"/>
        </w:rPr>
        <w:t xml:space="preserve"> </w:t>
      </w:r>
      <w:r w:rsidRPr="005D41C6">
        <w:rPr>
          <w:sz w:val="28"/>
          <w:szCs w:val="28"/>
          <w:lang w:eastAsia="en-US" w:bidi="ar-SA"/>
        </w:rPr>
        <w:t>действия.</w:t>
      </w:r>
    </w:p>
    <w:p w14:paraId="532709CF" w14:textId="77777777" w:rsidR="00281428" w:rsidRPr="005D41C6" w:rsidRDefault="00281428" w:rsidP="00281428">
      <w:pPr>
        <w:spacing w:after="0" w:line="240" w:lineRule="auto"/>
        <w:rPr>
          <w:lang w:eastAsia="en-US" w:bidi="ar-SA"/>
        </w:rPr>
        <w:sectPr w:rsidR="00281428" w:rsidRPr="005D41C6">
          <w:pgSz w:w="11900" w:h="16840"/>
          <w:pgMar w:top="1040" w:right="300" w:bottom="1340" w:left="600" w:header="0" w:footer="1066" w:gutter="0"/>
          <w:cols w:space="720"/>
        </w:sectPr>
      </w:pPr>
    </w:p>
    <w:p w14:paraId="1BB01F52" w14:textId="77777777" w:rsidR="00281428" w:rsidRPr="005D41C6" w:rsidRDefault="00281428" w:rsidP="006D4FAB">
      <w:pPr>
        <w:spacing w:before="74" w:after="0" w:line="242" w:lineRule="auto"/>
        <w:ind w:right="1786"/>
        <w:jc w:val="both"/>
        <w:rPr>
          <w:sz w:val="28"/>
          <w:szCs w:val="28"/>
          <w:lang w:eastAsia="en-US" w:bidi="ar-SA"/>
        </w:rPr>
      </w:pPr>
      <w:r w:rsidRPr="005D41C6">
        <w:rPr>
          <w:sz w:val="28"/>
          <w:szCs w:val="28"/>
          <w:lang w:eastAsia="en-US" w:bidi="ar-SA"/>
        </w:rPr>
        <w:t>Возраст обучающихся: 8–10 лет.</w:t>
      </w:r>
      <w:r w:rsidRPr="005D41C6">
        <w:rPr>
          <w:spacing w:val="1"/>
          <w:sz w:val="28"/>
          <w:szCs w:val="28"/>
          <w:lang w:eastAsia="en-US" w:bidi="ar-SA"/>
        </w:rPr>
        <w:t xml:space="preserve"> </w:t>
      </w:r>
      <w:r w:rsidRPr="005D41C6">
        <w:rPr>
          <w:sz w:val="28"/>
          <w:szCs w:val="28"/>
          <w:lang w:eastAsia="en-US" w:bidi="ar-SA"/>
        </w:rPr>
        <w:t>Учебные</w:t>
      </w:r>
      <w:r w:rsidRPr="005D41C6">
        <w:rPr>
          <w:spacing w:val="-4"/>
          <w:sz w:val="28"/>
          <w:szCs w:val="28"/>
          <w:lang w:eastAsia="en-US" w:bidi="ar-SA"/>
        </w:rPr>
        <w:t xml:space="preserve"> </w:t>
      </w:r>
      <w:r w:rsidRPr="005D41C6">
        <w:rPr>
          <w:sz w:val="28"/>
          <w:szCs w:val="28"/>
          <w:lang w:eastAsia="en-US" w:bidi="ar-SA"/>
        </w:rPr>
        <w:t>дисциплины:</w:t>
      </w:r>
      <w:r w:rsidRPr="005D41C6">
        <w:rPr>
          <w:spacing w:val="-5"/>
          <w:sz w:val="28"/>
          <w:szCs w:val="28"/>
          <w:lang w:eastAsia="en-US" w:bidi="ar-SA"/>
        </w:rPr>
        <w:t xml:space="preserve"> </w:t>
      </w:r>
      <w:r w:rsidRPr="005D41C6">
        <w:rPr>
          <w:sz w:val="28"/>
          <w:szCs w:val="28"/>
          <w:lang w:eastAsia="en-US" w:bidi="ar-SA"/>
        </w:rPr>
        <w:t>русский</w:t>
      </w:r>
      <w:r w:rsidRPr="005D41C6">
        <w:rPr>
          <w:spacing w:val="-4"/>
          <w:sz w:val="28"/>
          <w:szCs w:val="28"/>
          <w:lang w:eastAsia="en-US" w:bidi="ar-SA"/>
        </w:rPr>
        <w:t xml:space="preserve"> </w:t>
      </w:r>
      <w:r w:rsidRPr="005D41C6">
        <w:rPr>
          <w:sz w:val="28"/>
          <w:szCs w:val="28"/>
          <w:lang w:eastAsia="en-US" w:bidi="ar-SA"/>
        </w:rPr>
        <w:t>язык.</w:t>
      </w:r>
    </w:p>
    <w:p w14:paraId="4EAE4D74" w14:textId="243A935D"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На уроке русского языка по теме «Разде</w:t>
      </w:r>
      <w:r w:rsidR="006D4FAB">
        <w:rPr>
          <w:sz w:val="28"/>
          <w:szCs w:val="28"/>
          <w:lang w:eastAsia="en-US" w:bidi="ar-SA"/>
        </w:rPr>
        <w:t>лительный мягкий знак» предлагается</w:t>
      </w:r>
      <w:r w:rsidRPr="005D41C6">
        <w:rPr>
          <w:spacing w:val="1"/>
          <w:sz w:val="28"/>
          <w:szCs w:val="28"/>
          <w:lang w:eastAsia="en-US" w:bidi="ar-SA"/>
        </w:rPr>
        <w:t xml:space="preserve"> </w:t>
      </w:r>
      <w:r w:rsidRPr="005D41C6">
        <w:rPr>
          <w:sz w:val="28"/>
          <w:szCs w:val="28"/>
          <w:lang w:eastAsia="en-US" w:bidi="ar-SA"/>
        </w:rPr>
        <w:t>учащимся вписать в предложения пропущенные слова «Таня … (польёт) цветы.</w:t>
      </w:r>
      <w:r w:rsidRPr="005D41C6">
        <w:rPr>
          <w:spacing w:val="-67"/>
          <w:sz w:val="28"/>
          <w:szCs w:val="28"/>
          <w:lang w:eastAsia="en-US" w:bidi="ar-SA"/>
        </w:rPr>
        <w:t xml:space="preserve"> </w:t>
      </w:r>
      <w:r w:rsidRPr="005D41C6">
        <w:rPr>
          <w:sz w:val="28"/>
          <w:szCs w:val="28"/>
          <w:lang w:eastAsia="en-US" w:bidi="ar-SA"/>
        </w:rPr>
        <w:t xml:space="preserve">Мы совершили … (полёт) на самолёте». </w:t>
      </w:r>
      <w:r w:rsidR="006D4FAB">
        <w:rPr>
          <w:sz w:val="28"/>
          <w:szCs w:val="28"/>
          <w:lang w:eastAsia="en-US" w:bidi="ar-SA"/>
        </w:rPr>
        <w:t>Ч</w:t>
      </w:r>
      <w:r w:rsidRPr="005D41C6">
        <w:rPr>
          <w:sz w:val="28"/>
          <w:szCs w:val="28"/>
          <w:lang w:eastAsia="en-US" w:bidi="ar-SA"/>
        </w:rPr>
        <w:t>ерез создание проблемной ситуации и</w:t>
      </w:r>
      <w:r w:rsidRPr="005D41C6">
        <w:rPr>
          <w:spacing w:val="1"/>
          <w:sz w:val="28"/>
          <w:szCs w:val="28"/>
          <w:lang w:eastAsia="en-US" w:bidi="ar-SA"/>
        </w:rPr>
        <w:t xml:space="preserve"> </w:t>
      </w:r>
      <w:r w:rsidRPr="005D41C6">
        <w:rPr>
          <w:sz w:val="28"/>
          <w:szCs w:val="28"/>
          <w:lang w:eastAsia="en-US" w:bidi="ar-SA"/>
        </w:rPr>
        <w:t>ведение</w:t>
      </w:r>
      <w:r w:rsidRPr="005D41C6">
        <w:rPr>
          <w:spacing w:val="-5"/>
          <w:sz w:val="28"/>
          <w:szCs w:val="28"/>
          <w:lang w:eastAsia="en-US" w:bidi="ar-SA"/>
        </w:rPr>
        <w:t xml:space="preserve"> </w:t>
      </w:r>
      <w:r w:rsidRPr="005D41C6">
        <w:rPr>
          <w:sz w:val="28"/>
          <w:szCs w:val="28"/>
          <w:lang w:eastAsia="en-US" w:bidi="ar-SA"/>
        </w:rPr>
        <w:t>проблемного диалога</w:t>
      </w:r>
      <w:r w:rsidRPr="005D41C6">
        <w:rPr>
          <w:spacing w:val="-1"/>
          <w:sz w:val="28"/>
          <w:szCs w:val="28"/>
          <w:lang w:eastAsia="en-US" w:bidi="ar-SA"/>
        </w:rPr>
        <w:t xml:space="preserve"> </w:t>
      </w:r>
      <w:r w:rsidRPr="005D41C6">
        <w:rPr>
          <w:sz w:val="28"/>
          <w:szCs w:val="28"/>
          <w:lang w:eastAsia="en-US" w:bidi="ar-SA"/>
        </w:rPr>
        <w:t>учащиеся</w:t>
      </w:r>
      <w:r w:rsidRPr="005D41C6">
        <w:rPr>
          <w:spacing w:val="-3"/>
          <w:sz w:val="28"/>
          <w:szCs w:val="28"/>
          <w:lang w:eastAsia="en-US" w:bidi="ar-SA"/>
        </w:rPr>
        <w:t xml:space="preserve"> </w:t>
      </w:r>
      <w:r w:rsidRPr="005D41C6">
        <w:rPr>
          <w:sz w:val="28"/>
          <w:szCs w:val="28"/>
          <w:lang w:eastAsia="en-US" w:bidi="ar-SA"/>
        </w:rPr>
        <w:t>сформулировали</w:t>
      </w:r>
      <w:r w:rsidRPr="005D41C6">
        <w:rPr>
          <w:spacing w:val="-1"/>
          <w:sz w:val="28"/>
          <w:szCs w:val="28"/>
          <w:lang w:eastAsia="en-US" w:bidi="ar-SA"/>
        </w:rPr>
        <w:t xml:space="preserve"> </w:t>
      </w:r>
      <w:r w:rsidRPr="005D41C6">
        <w:rPr>
          <w:sz w:val="28"/>
          <w:szCs w:val="28"/>
          <w:lang w:eastAsia="en-US" w:bidi="ar-SA"/>
        </w:rPr>
        <w:t>тему</w:t>
      </w:r>
      <w:r w:rsidRPr="005D41C6">
        <w:rPr>
          <w:spacing w:val="-5"/>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цель</w:t>
      </w:r>
      <w:r w:rsidRPr="005D41C6">
        <w:rPr>
          <w:spacing w:val="4"/>
          <w:sz w:val="28"/>
          <w:szCs w:val="28"/>
          <w:lang w:eastAsia="en-US" w:bidi="ar-SA"/>
        </w:rPr>
        <w:t xml:space="preserve"> </w:t>
      </w:r>
      <w:r w:rsidRPr="005D41C6">
        <w:rPr>
          <w:sz w:val="28"/>
          <w:szCs w:val="28"/>
          <w:lang w:eastAsia="en-US" w:bidi="ar-SA"/>
        </w:rPr>
        <w:t>урока.</w:t>
      </w:r>
    </w:p>
    <w:p w14:paraId="0FDE2B9E" w14:textId="77777777" w:rsidR="00281428" w:rsidRPr="005D41C6" w:rsidRDefault="00281428" w:rsidP="00281428">
      <w:pPr>
        <w:spacing w:after="0" w:line="322" w:lineRule="exact"/>
        <w:jc w:val="both"/>
        <w:outlineLvl w:val="0"/>
        <w:rPr>
          <w:b/>
          <w:bCs/>
          <w:sz w:val="28"/>
          <w:szCs w:val="28"/>
          <w:lang w:eastAsia="en-US" w:bidi="ar-SA"/>
        </w:rPr>
      </w:pPr>
      <w:r w:rsidRPr="005D41C6">
        <w:rPr>
          <w:b/>
          <w:bCs/>
          <w:sz w:val="28"/>
          <w:szCs w:val="28"/>
          <w:lang w:eastAsia="en-US" w:bidi="ar-SA"/>
        </w:rPr>
        <w:t>Игра</w:t>
      </w:r>
      <w:r w:rsidRPr="005D41C6">
        <w:rPr>
          <w:b/>
          <w:bCs/>
          <w:spacing w:val="-5"/>
          <w:sz w:val="28"/>
          <w:szCs w:val="28"/>
          <w:lang w:eastAsia="en-US" w:bidi="ar-SA"/>
        </w:rPr>
        <w:t xml:space="preserve"> </w:t>
      </w:r>
      <w:r w:rsidRPr="005D41C6">
        <w:rPr>
          <w:b/>
          <w:bCs/>
          <w:sz w:val="28"/>
          <w:szCs w:val="28"/>
          <w:lang w:eastAsia="en-US" w:bidi="ar-SA"/>
        </w:rPr>
        <w:t>«Вопрос-ответ»</w:t>
      </w:r>
    </w:p>
    <w:p w14:paraId="593C0305" w14:textId="77777777" w:rsidR="00281428" w:rsidRPr="005D41C6" w:rsidRDefault="00281428" w:rsidP="00281428">
      <w:pPr>
        <w:spacing w:after="0" w:line="240" w:lineRule="auto"/>
        <w:ind w:right="833"/>
        <w:rPr>
          <w:sz w:val="28"/>
          <w:szCs w:val="28"/>
          <w:lang w:eastAsia="en-US" w:bidi="ar-SA"/>
        </w:rPr>
      </w:pPr>
      <w:r w:rsidRPr="005D41C6">
        <w:rPr>
          <w:sz w:val="28"/>
          <w:szCs w:val="28"/>
          <w:lang w:eastAsia="en-US" w:bidi="ar-SA"/>
        </w:rPr>
        <w:t>Цель:</w:t>
      </w:r>
      <w:r w:rsidRPr="005D41C6">
        <w:rPr>
          <w:spacing w:val="9"/>
          <w:sz w:val="28"/>
          <w:szCs w:val="28"/>
          <w:lang w:eastAsia="en-US" w:bidi="ar-SA"/>
        </w:rPr>
        <w:t xml:space="preserve"> </w:t>
      </w:r>
      <w:r w:rsidRPr="005D41C6">
        <w:rPr>
          <w:sz w:val="28"/>
          <w:szCs w:val="28"/>
          <w:lang w:eastAsia="en-US" w:bidi="ar-SA"/>
        </w:rPr>
        <w:t>формирование</w:t>
      </w:r>
      <w:r w:rsidRPr="005D41C6">
        <w:rPr>
          <w:spacing w:val="11"/>
          <w:sz w:val="28"/>
          <w:szCs w:val="28"/>
          <w:lang w:eastAsia="en-US" w:bidi="ar-SA"/>
        </w:rPr>
        <w:t xml:space="preserve"> </w:t>
      </w:r>
      <w:r w:rsidRPr="005D41C6">
        <w:rPr>
          <w:sz w:val="28"/>
          <w:szCs w:val="28"/>
          <w:lang w:eastAsia="en-US" w:bidi="ar-SA"/>
        </w:rPr>
        <w:t>умений</w:t>
      </w:r>
      <w:r w:rsidRPr="005D41C6">
        <w:rPr>
          <w:spacing w:val="9"/>
          <w:sz w:val="28"/>
          <w:szCs w:val="28"/>
          <w:lang w:eastAsia="en-US" w:bidi="ar-SA"/>
        </w:rPr>
        <w:t xml:space="preserve"> </w:t>
      </w:r>
      <w:r w:rsidRPr="005D41C6">
        <w:rPr>
          <w:sz w:val="28"/>
          <w:szCs w:val="28"/>
          <w:lang w:eastAsia="en-US" w:bidi="ar-SA"/>
        </w:rPr>
        <w:t>определять</w:t>
      </w:r>
      <w:r w:rsidRPr="005D41C6">
        <w:rPr>
          <w:spacing w:val="7"/>
          <w:sz w:val="28"/>
          <w:szCs w:val="28"/>
          <w:lang w:eastAsia="en-US" w:bidi="ar-SA"/>
        </w:rPr>
        <w:t xml:space="preserve"> </w:t>
      </w:r>
      <w:r w:rsidRPr="005D41C6">
        <w:rPr>
          <w:sz w:val="28"/>
          <w:szCs w:val="28"/>
          <w:lang w:eastAsia="en-US" w:bidi="ar-SA"/>
        </w:rPr>
        <w:t>цель</w:t>
      </w:r>
      <w:r w:rsidRPr="005D41C6">
        <w:rPr>
          <w:spacing w:val="7"/>
          <w:sz w:val="28"/>
          <w:szCs w:val="28"/>
          <w:lang w:eastAsia="en-US" w:bidi="ar-SA"/>
        </w:rPr>
        <w:t xml:space="preserve"> </w:t>
      </w:r>
      <w:r w:rsidRPr="005D41C6">
        <w:rPr>
          <w:sz w:val="28"/>
          <w:szCs w:val="28"/>
          <w:lang w:eastAsia="en-US" w:bidi="ar-SA"/>
        </w:rPr>
        <w:t>(проблему)</w:t>
      </w:r>
      <w:r w:rsidRPr="005D41C6">
        <w:rPr>
          <w:spacing w:val="9"/>
          <w:sz w:val="28"/>
          <w:szCs w:val="28"/>
          <w:lang w:eastAsia="en-US" w:bidi="ar-SA"/>
        </w:rPr>
        <w:t xml:space="preserve"> </w:t>
      </w:r>
      <w:r w:rsidRPr="005D41C6">
        <w:rPr>
          <w:sz w:val="28"/>
          <w:szCs w:val="28"/>
          <w:lang w:eastAsia="en-US" w:bidi="ar-SA"/>
        </w:rPr>
        <w:t>и</w:t>
      </w:r>
      <w:r w:rsidRPr="005D41C6">
        <w:rPr>
          <w:spacing w:val="9"/>
          <w:sz w:val="28"/>
          <w:szCs w:val="28"/>
          <w:lang w:eastAsia="en-US" w:bidi="ar-SA"/>
        </w:rPr>
        <w:t xml:space="preserve"> </w:t>
      </w:r>
      <w:r w:rsidRPr="005D41C6">
        <w:rPr>
          <w:sz w:val="28"/>
          <w:szCs w:val="28"/>
          <w:lang w:eastAsia="en-US" w:bidi="ar-SA"/>
        </w:rPr>
        <w:t>план</w:t>
      </w:r>
      <w:r w:rsidRPr="005D41C6">
        <w:rPr>
          <w:spacing w:val="9"/>
          <w:sz w:val="28"/>
          <w:szCs w:val="28"/>
          <w:lang w:eastAsia="en-US" w:bidi="ar-SA"/>
        </w:rPr>
        <w:t xml:space="preserve"> </w:t>
      </w:r>
      <w:r w:rsidRPr="005D41C6">
        <w:rPr>
          <w:sz w:val="28"/>
          <w:szCs w:val="28"/>
          <w:lang w:eastAsia="en-US" w:bidi="ar-SA"/>
        </w:rPr>
        <w:t>действий,</w:t>
      </w:r>
      <w:r w:rsidRPr="005D41C6">
        <w:rPr>
          <w:spacing w:val="-67"/>
          <w:sz w:val="28"/>
          <w:szCs w:val="28"/>
          <w:lang w:eastAsia="en-US" w:bidi="ar-SA"/>
        </w:rPr>
        <w:t xml:space="preserve"> </w:t>
      </w:r>
      <w:r w:rsidRPr="005D41C6">
        <w:rPr>
          <w:sz w:val="28"/>
          <w:szCs w:val="28"/>
          <w:lang w:eastAsia="en-US" w:bidi="ar-SA"/>
        </w:rPr>
        <w:t>действовать</w:t>
      </w:r>
      <w:r w:rsidRPr="005D41C6">
        <w:rPr>
          <w:spacing w:val="-5"/>
          <w:sz w:val="28"/>
          <w:szCs w:val="28"/>
          <w:lang w:eastAsia="en-US" w:bidi="ar-SA"/>
        </w:rPr>
        <w:t xml:space="preserve"> </w:t>
      </w:r>
      <w:r w:rsidRPr="005D41C6">
        <w:rPr>
          <w:sz w:val="28"/>
          <w:szCs w:val="28"/>
          <w:lang w:eastAsia="en-US" w:bidi="ar-SA"/>
        </w:rPr>
        <w:t>по</w:t>
      </w:r>
      <w:r w:rsidRPr="005D41C6">
        <w:rPr>
          <w:spacing w:val="-3"/>
          <w:sz w:val="28"/>
          <w:szCs w:val="28"/>
          <w:lang w:eastAsia="en-US" w:bidi="ar-SA"/>
        </w:rPr>
        <w:t xml:space="preserve"> </w:t>
      </w:r>
      <w:r w:rsidRPr="005D41C6">
        <w:rPr>
          <w:sz w:val="28"/>
          <w:szCs w:val="28"/>
          <w:lang w:eastAsia="en-US" w:bidi="ar-SA"/>
        </w:rPr>
        <w:t>плану</w:t>
      </w:r>
      <w:r w:rsidRPr="005D41C6">
        <w:rPr>
          <w:spacing w:val="-2"/>
          <w:sz w:val="28"/>
          <w:szCs w:val="28"/>
          <w:lang w:eastAsia="en-US" w:bidi="ar-SA"/>
        </w:rPr>
        <w:t xml:space="preserve"> </w:t>
      </w:r>
      <w:r w:rsidRPr="005D41C6">
        <w:rPr>
          <w:sz w:val="28"/>
          <w:szCs w:val="28"/>
          <w:lang w:eastAsia="en-US" w:bidi="ar-SA"/>
        </w:rPr>
        <w:t>решая</w:t>
      </w:r>
      <w:r w:rsidRPr="005D41C6">
        <w:rPr>
          <w:spacing w:val="1"/>
          <w:sz w:val="28"/>
          <w:szCs w:val="28"/>
          <w:lang w:eastAsia="en-US" w:bidi="ar-SA"/>
        </w:rPr>
        <w:t xml:space="preserve"> </w:t>
      </w:r>
      <w:r w:rsidRPr="005D41C6">
        <w:rPr>
          <w:sz w:val="28"/>
          <w:szCs w:val="28"/>
          <w:lang w:eastAsia="en-US" w:bidi="ar-SA"/>
        </w:rPr>
        <w:t>проблему,</w:t>
      </w:r>
      <w:r w:rsidRPr="005D41C6">
        <w:rPr>
          <w:spacing w:val="-1"/>
          <w:sz w:val="28"/>
          <w:szCs w:val="28"/>
          <w:lang w:eastAsia="en-US" w:bidi="ar-SA"/>
        </w:rPr>
        <w:t xml:space="preserve"> </w:t>
      </w:r>
      <w:r w:rsidRPr="005D41C6">
        <w:rPr>
          <w:sz w:val="28"/>
          <w:szCs w:val="28"/>
          <w:lang w:eastAsia="en-US" w:bidi="ar-SA"/>
        </w:rPr>
        <w:t>оценивать</w:t>
      </w:r>
      <w:r w:rsidRPr="005D41C6">
        <w:rPr>
          <w:spacing w:val="-3"/>
          <w:sz w:val="28"/>
          <w:szCs w:val="28"/>
          <w:lang w:eastAsia="en-US" w:bidi="ar-SA"/>
        </w:rPr>
        <w:t xml:space="preserve"> </w:t>
      </w:r>
      <w:r w:rsidRPr="005D41C6">
        <w:rPr>
          <w:sz w:val="28"/>
          <w:szCs w:val="28"/>
          <w:lang w:eastAsia="en-US" w:bidi="ar-SA"/>
        </w:rPr>
        <w:t>результат</w:t>
      </w:r>
      <w:r w:rsidRPr="005D41C6">
        <w:rPr>
          <w:spacing w:val="1"/>
          <w:sz w:val="28"/>
          <w:szCs w:val="28"/>
          <w:lang w:eastAsia="en-US" w:bidi="ar-SA"/>
        </w:rPr>
        <w:t xml:space="preserve"> </w:t>
      </w:r>
      <w:r w:rsidRPr="005D41C6">
        <w:rPr>
          <w:sz w:val="28"/>
          <w:szCs w:val="28"/>
          <w:lang w:eastAsia="en-US" w:bidi="ar-SA"/>
        </w:rPr>
        <w:t>действия.</w:t>
      </w:r>
    </w:p>
    <w:p w14:paraId="6E4CC09D" w14:textId="77777777" w:rsidR="00281428" w:rsidRPr="005D41C6" w:rsidRDefault="00281428" w:rsidP="00281428">
      <w:pPr>
        <w:spacing w:after="0" w:line="240" w:lineRule="auto"/>
        <w:ind w:right="6225"/>
        <w:rPr>
          <w:sz w:val="28"/>
          <w:szCs w:val="28"/>
          <w:lang w:eastAsia="en-US" w:bidi="ar-SA"/>
        </w:rPr>
      </w:pPr>
      <w:r w:rsidRPr="005D41C6">
        <w:rPr>
          <w:sz w:val="28"/>
          <w:szCs w:val="28"/>
          <w:lang w:eastAsia="en-US" w:bidi="ar-SA"/>
        </w:rPr>
        <w:t>Возраст обучающихся: 8–10 лет.</w:t>
      </w:r>
      <w:r w:rsidRPr="005D41C6">
        <w:rPr>
          <w:spacing w:val="1"/>
          <w:sz w:val="28"/>
          <w:szCs w:val="28"/>
          <w:lang w:eastAsia="en-US" w:bidi="ar-SA"/>
        </w:rPr>
        <w:t xml:space="preserve"> </w:t>
      </w:r>
      <w:r w:rsidRPr="005D41C6">
        <w:rPr>
          <w:sz w:val="28"/>
          <w:szCs w:val="28"/>
          <w:lang w:eastAsia="en-US" w:bidi="ar-SA"/>
        </w:rPr>
        <w:t>Учебные</w:t>
      </w:r>
      <w:r w:rsidRPr="005D41C6">
        <w:rPr>
          <w:spacing w:val="-6"/>
          <w:sz w:val="28"/>
          <w:szCs w:val="28"/>
          <w:lang w:eastAsia="en-US" w:bidi="ar-SA"/>
        </w:rPr>
        <w:t xml:space="preserve"> </w:t>
      </w:r>
      <w:r w:rsidRPr="005D41C6">
        <w:rPr>
          <w:sz w:val="28"/>
          <w:szCs w:val="28"/>
          <w:lang w:eastAsia="en-US" w:bidi="ar-SA"/>
        </w:rPr>
        <w:t>дисциплины:</w:t>
      </w:r>
      <w:r w:rsidRPr="005D41C6">
        <w:rPr>
          <w:spacing w:val="-4"/>
          <w:sz w:val="28"/>
          <w:szCs w:val="28"/>
          <w:lang w:eastAsia="en-US" w:bidi="ar-SA"/>
        </w:rPr>
        <w:t xml:space="preserve"> </w:t>
      </w:r>
      <w:r w:rsidRPr="005D41C6">
        <w:rPr>
          <w:sz w:val="28"/>
          <w:szCs w:val="28"/>
          <w:lang w:eastAsia="en-US" w:bidi="ar-SA"/>
        </w:rPr>
        <w:t>математика.</w:t>
      </w:r>
    </w:p>
    <w:p w14:paraId="11863329" w14:textId="77777777" w:rsidR="00281428" w:rsidRPr="005D41C6" w:rsidRDefault="00281428" w:rsidP="00281428">
      <w:pPr>
        <w:spacing w:after="0" w:line="242" w:lineRule="auto"/>
        <w:ind w:right="3187"/>
        <w:rPr>
          <w:sz w:val="28"/>
          <w:szCs w:val="28"/>
          <w:lang w:eastAsia="en-US" w:bidi="ar-SA"/>
        </w:rPr>
      </w:pPr>
      <w:r w:rsidRPr="005D41C6">
        <w:rPr>
          <w:sz w:val="28"/>
          <w:szCs w:val="28"/>
          <w:lang w:eastAsia="en-US" w:bidi="ar-SA"/>
        </w:rPr>
        <w:t>Форма выполнения задания: фронтальная работа.</w:t>
      </w:r>
      <w:r w:rsidRPr="005D41C6">
        <w:rPr>
          <w:spacing w:val="1"/>
          <w:sz w:val="28"/>
          <w:szCs w:val="28"/>
          <w:lang w:eastAsia="en-US" w:bidi="ar-SA"/>
        </w:rPr>
        <w:t xml:space="preserve"> </w:t>
      </w:r>
      <w:r w:rsidRPr="005D41C6">
        <w:rPr>
          <w:sz w:val="28"/>
          <w:szCs w:val="28"/>
          <w:lang w:eastAsia="en-US" w:bidi="ar-SA"/>
        </w:rPr>
        <w:t>Материалы:</w:t>
      </w:r>
      <w:r w:rsidRPr="005D41C6">
        <w:rPr>
          <w:spacing w:val="-2"/>
          <w:sz w:val="28"/>
          <w:szCs w:val="28"/>
          <w:lang w:eastAsia="en-US" w:bidi="ar-SA"/>
        </w:rPr>
        <w:t xml:space="preserve"> </w:t>
      </w:r>
      <w:r w:rsidRPr="005D41C6">
        <w:rPr>
          <w:sz w:val="28"/>
          <w:szCs w:val="28"/>
          <w:lang w:eastAsia="en-US" w:bidi="ar-SA"/>
        </w:rPr>
        <w:t>карточки</w:t>
      </w:r>
      <w:r w:rsidRPr="005D41C6">
        <w:rPr>
          <w:spacing w:val="-2"/>
          <w:sz w:val="28"/>
          <w:szCs w:val="28"/>
          <w:lang w:eastAsia="en-US" w:bidi="ar-SA"/>
        </w:rPr>
        <w:t xml:space="preserve"> </w:t>
      </w:r>
      <w:r w:rsidRPr="005D41C6">
        <w:rPr>
          <w:sz w:val="28"/>
          <w:szCs w:val="28"/>
          <w:lang w:eastAsia="en-US" w:bidi="ar-SA"/>
        </w:rPr>
        <w:t>с</w:t>
      </w:r>
      <w:r w:rsidRPr="005D41C6">
        <w:rPr>
          <w:spacing w:val="-3"/>
          <w:sz w:val="28"/>
          <w:szCs w:val="28"/>
          <w:lang w:eastAsia="en-US" w:bidi="ar-SA"/>
        </w:rPr>
        <w:t xml:space="preserve"> </w:t>
      </w:r>
      <w:r w:rsidRPr="005D41C6">
        <w:rPr>
          <w:sz w:val="28"/>
          <w:szCs w:val="28"/>
          <w:lang w:eastAsia="en-US" w:bidi="ar-SA"/>
        </w:rPr>
        <w:t>вопросами</w:t>
      </w:r>
      <w:r w:rsidRPr="005D41C6">
        <w:rPr>
          <w:spacing w:val="-2"/>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карточки</w:t>
      </w:r>
      <w:r w:rsidRPr="005D41C6">
        <w:rPr>
          <w:spacing w:val="-2"/>
          <w:sz w:val="28"/>
          <w:szCs w:val="28"/>
          <w:lang w:eastAsia="en-US" w:bidi="ar-SA"/>
        </w:rPr>
        <w:t xml:space="preserve"> </w:t>
      </w:r>
      <w:r w:rsidRPr="005D41C6">
        <w:rPr>
          <w:sz w:val="28"/>
          <w:szCs w:val="28"/>
          <w:lang w:eastAsia="en-US" w:bidi="ar-SA"/>
        </w:rPr>
        <w:t>с</w:t>
      </w:r>
      <w:r w:rsidRPr="005D41C6">
        <w:rPr>
          <w:spacing w:val="-3"/>
          <w:sz w:val="28"/>
          <w:szCs w:val="28"/>
          <w:lang w:eastAsia="en-US" w:bidi="ar-SA"/>
        </w:rPr>
        <w:t xml:space="preserve"> </w:t>
      </w:r>
      <w:r w:rsidRPr="005D41C6">
        <w:rPr>
          <w:sz w:val="28"/>
          <w:szCs w:val="28"/>
          <w:lang w:eastAsia="en-US" w:bidi="ar-SA"/>
        </w:rPr>
        <w:t>ответами.</w:t>
      </w:r>
    </w:p>
    <w:p w14:paraId="64656390" w14:textId="77777777" w:rsidR="00281428" w:rsidRPr="005D41C6" w:rsidRDefault="00281428" w:rsidP="00281428">
      <w:pPr>
        <w:spacing w:after="0" w:line="240" w:lineRule="auto"/>
        <w:ind w:right="834"/>
        <w:jc w:val="both"/>
        <w:rPr>
          <w:sz w:val="28"/>
          <w:szCs w:val="28"/>
          <w:lang w:eastAsia="en-US" w:bidi="ar-SA"/>
        </w:rPr>
      </w:pPr>
      <w:r w:rsidRPr="005D41C6">
        <w:rPr>
          <w:sz w:val="28"/>
          <w:szCs w:val="28"/>
          <w:lang w:eastAsia="en-US" w:bidi="ar-SA"/>
        </w:rPr>
        <w:t>Описание</w:t>
      </w:r>
      <w:r w:rsidRPr="005D41C6">
        <w:rPr>
          <w:spacing w:val="1"/>
          <w:sz w:val="28"/>
          <w:szCs w:val="28"/>
          <w:lang w:eastAsia="en-US" w:bidi="ar-SA"/>
        </w:rPr>
        <w:t xml:space="preserve"> </w:t>
      </w:r>
      <w:r w:rsidRPr="005D41C6">
        <w:rPr>
          <w:sz w:val="28"/>
          <w:szCs w:val="28"/>
          <w:lang w:eastAsia="en-US" w:bidi="ar-SA"/>
        </w:rPr>
        <w:t>задания:</w:t>
      </w:r>
      <w:r w:rsidRPr="005D41C6">
        <w:rPr>
          <w:spacing w:val="1"/>
          <w:sz w:val="28"/>
          <w:szCs w:val="28"/>
          <w:lang w:eastAsia="en-US" w:bidi="ar-SA"/>
        </w:rPr>
        <w:t xml:space="preserve"> </w:t>
      </w:r>
      <w:r w:rsidRPr="005D41C6">
        <w:rPr>
          <w:sz w:val="28"/>
          <w:szCs w:val="28"/>
          <w:lang w:eastAsia="en-US" w:bidi="ar-SA"/>
        </w:rPr>
        <w:t>каждый</w:t>
      </w:r>
      <w:r w:rsidRPr="005D41C6">
        <w:rPr>
          <w:spacing w:val="1"/>
          <w:sz w:val="28"/>
          <w:szCs w:val="28"/>
          <w:lang w:eastAsia="en-US" w:bidi="ar-SA"/>
        </w:rPr>
        <w:t xml:space="preserve"> </w:t>
      </w:r>
      <w:r w:rsidRPr="005D41C6">
        <w:rPr>
          <w:sz w:val="28"/>
          <w:szCs w:val="28"/>
          <w:lang w:eastAsia="en-US" w:bidi="ar-SA"/>
        </w:rPr>
        <w:t>обучающийся</w:t>
      </w:r>
      <w:r w:rsidRPr="005D41C6">
        <w:rPr>
          <w:spacing w:val="1"/>
          <w:sz w:val="28"/>
          <w:szCs w:val="28"/>
          <w:lang w:eastAsia="en-US" w:bidi="ar-SA"/>
        </w:rPr>
        <w:t xml:space="preserve"> </w:t>
      </w:r>
      <w:r w:rsidRPr="005D41C6">
        <w:rPr>
          <w:sz w:val="28"/>
          <w:szCs w:val="28"/>
          <w:lang w:eastAsia="en-US" w:bidi="ar-SA"/>
        </w:rPr>
        <w:t>получает</w:t>
      </w:r>
      <w:r w:rsidRPr="005D41C6">
        <w:rPr>
          <w:spacing w:val="1"/>
          <w:sz w:val="28"/>
          <w:szCs w:val="28"/>
          <w:lang w:eastAsia="en-US" w:bidi="ar-SA"/>
        </w:rPr>
        <w:t xml:space="preserve"> </w:t>
      </w:r>
      <w:r w:rsidRPr="005D41C6">
        <w:rPr>
          <w:sz w:val="28"/>
          <w:szCs w:val="28"/>
          <w:lang w:eastAsia="en-US" w:bidi="ar-SA"/>
        </w:rPr>
        <w:t>несколько</w:t>
      </w:r>
      <w:r w:rsidRPr="005D41C6">
        <w:rPr>
          <w:spacing w:val="1"/>
          <w:sz w:val="28"/>
          <w:szCs w:val="28"/>
          <w:lang w:eastAsia="en-US" w:bidi="ar-SA"/>
        </w:rPr>
        <w:t xml:space="preserve"> </w:t>
      </w:r>
      <w:r w:rsidRPr="005D41C6">
        <w:rPr>
          <w:sz w:val="28"/>
          <w:szCs w:val="28"/>
          <w:lang w:eastAsia="en-US" w:bidi="ar-SA"/>
        </w:rPr>
        <w:t>карточек</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pacing w:val="-1"/>
          <w:sz w:val="28"/>
          <w:szCs w:val="28"/>
          <w:lang w:eastAsia="en-US" w:bidi="ar-SA"/>
        </w:rPr>
        <w:t>ответами,</w:t>
      </w:r>
      <w:r w:rsidRPr="005D41C6">
        <w:rPr>
          <w:spacing w:val="-18"/>
          <w:sz w:val="28"/>
          <w:szCs w:val="28"/>
          <w:lang w:eastAsia="en-US" w:bidi="ar-SA"/>
        </w:rPr>
        <w:t xml:space="preserve"> </w:t>
      </w:r>
      <w:r w:rsidRPr="005D41C6">
        <w:rPr>
          <w:sz w:val="28"/>
          <w:szCs w:val="28"/>
          <w:lang w:eastAsia="en-US" w:bidi="ar-SA"/>
        </w:rPr>
        <w:t>у</w:t>
      </w:r>
      <w:r w:rsidRPr="005D41C6">
        <w:rPr>
          <w:spacing w:val="-16"/>
          <w:sz w:val="28"/>
          <w:szCs w:val="28"/>
          <w:lang w:eastAsia="en-US" w:bidi="ar-SA"/>
        </w:rPr>
        <w:t xml:space="preserve"> </w:t>
      </w:r>
      <w:r w:rsidRPr="005D41C6">
        <w:rPr>
          <w:sz w:val="28"/>
          <w:szCs w:val="28"/>
          <w:lang w:eastAsia="en-US" w:bidi="ar-SA"/>
        </w:rPr>
        <w:t>учителя</w:t>
      </w:r>
      <w:r w:rsidRPr="005D41C6">
        <w:rPr>
          <w:spacing w:val="-15"/>
          <w:sz w:val="28"/>
          <w:szCs w:val="28"/>
          <w:lang w:eastAsia="en-US" w:bidi="ar-SA"/>
        </w:rPr>
        <w:t xml:space="preserve"> </w:t>
      </w:r>
      <w:r w:rsidRPr="005D41C6">
        <w:rPr>
          <w:sz w:val="28"/>
          <w:szCs w:val="28"/>
          <w:lang w:eastAsia="en-US" w:bidi="ar-SA"/>
        </w:rPr>
        <w:t>остаются</w:t>
      </w:r>
      <w:r w:rsidRPr="005D41C6">
        <w:rPr>
          <w:spacing w:val="-17"/>
          <w:sz w:val="28"/>
          <w:szCs w:val="28"/>
          <w:lang w:eastAsia="en-US" w:bidi="ar-SA"/>
        </w:rPr>
        <w:t xml:space="preserve"> </w:t>
      </w:r>
      <w:r w:rsidRPr="005D41C6">
        <w:rPr>
          <w:sz w:val="28"/>
          <w:szCs w:val="28"/>
          <w:lang w:eastAsia="en-US" w:bidi="ar-SA"/>
        </w:rPr>
        <w:t>карточки</w:t>
      </w:r>
      <w:r w:rsidRPr="005D41C6">
        <w:rPr>
          <w:spacing w:val="-17"/>
          <w:sz w:val="28"/>
          <w:szCs w:val="28"/>
          <w:lang w:eastAsia="en-US" w:bidi="ar-SA"/>
        </w:rPr>
        <w:t xml:space="preserve"> </w:t>
      </w:r>
      <w:r w:rsidRPr="005D41C6">
        <w:rPr>
          <w:sz w:val="28"/>
          <w:szCs w:val="28"/>
          <w:lang w:eastAsia="en-US" w:bidi="ar-SA"/>
        </w:rPr>
        <w:t>с</w:t>
      </w:r>
      <w:r w:rsidRPr="005D41C6">
        <w:rPr>
          <w:spacing w:val="-20"/>
          <w:sz w:val="28"/>
          <w:szCs w:val="28"/>
          <w:lang w:eastAsia="en-US" w:bidi="ar-SA"/>
        </w:rPr>
        <w:t xml:space="preserve"> </w:t>
      </w:r>
      <w:r w:rsidRPr="005D41C6">
        <w:rPr>
          <w:sz w:val="28"/>
          <w:szCs w:val="28"/>
          <w:lang w:eastAsia="en-US" w:bidi="ar-SA"/>
        </w:rPr>
        <w:t>вопросами.</w:t>
      </w:r>
      <w:r w:rsidRPr="005D41C6">
        <w:rPr>
          <w:spacing w:val="-18"/>
          <w:sz w:val="28"/>
          <w:szCs w:val="28"/>
          <w:lang w:eastAsia="en-US" w:bidi="ar-SA"/>
        </w:rPr>
        <w:t xml:space="preserve"> </w:t>
      </w:r>
      <w:r w:rsidRPr="005D41C6">
        <w:rPr>
          <w:sz w:val="28"/>
          <w:szCs w:val="28"/>
          <w:lang w:eastAsia="en-US" w:bidi="ar-SA"/>
        </w:rPr>
        <w:t>Учитель</w:t>
      </w:r>
      <w:r w:rsidRPr="005D41C6">
        <w:rPr>
          <w:spacing w:val="-19"/>
          <w:sz w:val="28"/>
          <w:szCs w:val="28"/>
          <w:lang w:eastAsia="en-US" w:bidi="ar-SA"/>
        </w:rPr>
        <w:t xml:space="preserve"> </w:t>
      </w:r>
      <w:r w:rsidRPr="005D41C6">
        <w:rPr>
          <w:sz w:val="28"/>
          <w:szCs w:val="28"/>
          <w:lang w:eastAsia="en-US" w:bidi="ar-SA"/>
        </w:rPr>
        <w:t>зачитывает</w:t>
      </w:r>
      <w:r w:rsidRPr="005D41C6">
        <w:rPr>
          <w:spacing w:val="-17"/>
          <w:sz w:val="28"/>
          <w:szCs w:val="28"/>
          <w:lang w:eastAsia="en-US" w:bidi="ar-SA"/>
        </w:rPr>
        <w:t xml:space="preserve"> </w:t>
      </w:r>
      <w:r w:rsidRPr="005D41C6">
        <w:rPr>
          <w:sz w:val="28"/>
          <w:szCs w:val="28"/>
          <w:lang w:eastAsia="en-US" w:bidi="ar-SA"/>
        </w:rPr>
        <w:t>вопрос,</w:t>
      </w:r>
      <w:r w:rsidRPr="005D41C6">
        <w:rPr>
          <w:spacing w:val="-68"/>
          <w:sz w:val="28"/>
          <w:szCs w:val="28"/>
          <w:lang w:eastAsia="en-US" w:bidi="ar-SA"/>
        </w:rPr>
        <w:t xml:space="preserve"> </w:t>
      </w:r>
      <w:r w:rsidRPr="005D41C6">
        <w:rPr>
          <w:sz w:val="28"/>
          <w:szCs w:val="28"/>
          <w:lang w:eastAsia="en-US" w:bidi="ar-SA"/>
        </w:rPr>
        <w:t>обучающиеся, у кого правильный ответ, его зачитывают. В этом задание можно</w:t>
      </w:r>
      <w:r w:rsidRPr="005D41C6">
        <w:rPr>
          <w:spacing w:val="-67"/>
          <w:sz w:val="28"/>
          <w:szCs w:val="28"/>
          <w:lang w:eastAsia="en-US" w:bidi="ar-SA"/>
        </w:rPr>
        <w:t xml:space="preserve"> </w:t>
      </w:r>
      <w:r w:rsidRPr="005D41C6">
        <w:rPr>
          <w:sz w:val="28"/>
          <w:szCs w:val="28"/>
          <w:lang w:eastAsia="en-US" w:bidi="ar-SA"/>
        </w:rPr>
        <w:t>оставить одного или двух обучающихся без карточек, они будут выступать</w:t>
      </w:r>
      <w:r w:rsidRPr="005D41C6">
        <w:rPr>
          <w:spacing w:val="1"/>
          <w:sz w:val="28"/>
          <w:szCs w:val="28"/>
          <w:lang w:eastAsia="en-US" w:bidi="ar-SA"/>
        </w:rPr>
        <w:t xml:space="preserve"> </w:t>
      </w:r>
      <w:r w:rsidRPr="005D41C6">
        <w:rPr>
          <w:sz w:val="28"/>
          <w:szCs w:val="28"/>
          <w:lang w:eastAsia="en-US" w:bidi="ar-SA"/>
        </w:rPr>
        <w:t>экспертами, которые будут следить за правильностью ответа и оценивать ответ</w:t>
      </w:r>
      <w:r w:rsidRPr="005D41C6">
        <w:rPr>
          <w:spacing w:val="1"/>
          <w:sz w:val="28"/>
          <w:szCs w:val="28"/>
          <w:lang w:eastAsia="en-US" w:bidi="ar-SA"/>
        </w:rPr>
        <w:t xml:space="preserve"> </w:t>
      </w:r>
      <w:r w:rsidRPr="005D41C6">
        <w:rPr>
          <w:sz w:val="28"/>
          <w:szCs w:val="28"/>
          <w:lang w:eastAsia="en-US" w:bidi="ar-SA"/>
        </w:rPr>
        <w:t>обучающихся.</w:t>
      </w:r>
      <w:r w:rsidRPr="005D41C6">
        <w:rPr>
          <w:spacing w:val="-2"/>
          <w:sz w:val="28"/>
          <w:szCs w:val="28"/>
          <w:lang w:eastAsia="en-US" w:bidi="ar-SA"/>
        </w:rPr>
        <w:t xml:space="preserve"> </w:t>
      </w:r>
      <w:r w:rsidRPr="005D41C6">
        <w:rPr>
          <w:sz w:val="28"/>
          <w:szCs w:val="28"/>
          <w:lang w:eastAsia="en-US" w:bidi="ar-SA"/>
        </w:rPr>
        <w:t>В</w:t>
      </w:r>
      <w:r w:rsidRPr="005D41C6">
        <w:rPr>
          <w:spacing w:val="-5"/>
          <w:sz w:val="28"/>
          <w:szCs w:val="28"/>
          <w:lang w:eastAsia="en-US" w:bidi="ar-SA"/>
        </w:rPr>
        <w:t xml:space="preserve"> </w:t>
      </w:r>
      <w:r w:rsidRPr="005D41C6">
        <w:rPr>
          <w:sz w:val="28"/>
          <w:szCs w:val="28"/>
          <w:lang w:eastAsia="en-US" w:bidi="ar-SA"/>
        </w:rPr>
        <w:t>дальнейшем</w:t>
      </w:r>
      <w:r w:rsidRPr="005D41C6">
        <w:rPr>
          <w:spacing w:val="-1"/>
          <w:sz w:val="28"/>
          <w:szCs w:val="28"/>
          <w:lang w:eastAsia="en-US" w:bidi="ar-SA"/>
        </w:rPr>
        <w:t xml:space="preserve"> </w:t>
      </w:r>
      <w:r w:rsidRPr="005D41C6">
        <w:rPr>
          <w:sz w:val="28"/>
          <w:szCs w:val="28"/>
          <w:lang w:eastAsia="en-US" w:bidi="ar-SA"/>
        </w:rPr>
        <w:t>это</w:t>
      </w:r>
      <w:r w:rsidRPr="005D41C6">
        <w:rPr>
          <w:spacing w:val="-1"/>
          <w:sz w:val="28"/>
          <w:szCs w:val="28"/>
          <w:lang w:eastAsia="en-US" w:bidi="ar-SA"/>
        </w:rPr>
        <w:t xml:space="preserve"> </w:t>
      </w:r>
      <w:r w:rsidRPr="005D41C6">
        <w:rPr>
          <w:sz w:val="28"/>
          <w:szCs w:val="28"/>
          <w:lang w:eastAsia="en-US" w:bidi="ar-SA"/>
        </w:rPr>
        <w:t>задание</w:t>
      </w:r>
      <w:r w:rsidRPr="005D41C6">
        <w:rPr>
          <w:spacing w:val="-1"/>
          <w:sz w:val="28"/>
          <w:szCs w:val="28"/>
          <w:lang w:eastAsia="en-US" w:bidi="ar-SA"/>
        </w:rPr>
        <w:t xml:space="preserve"> </w:t>
      </w:r>
      <w:r w:rsidRPr="005D41C6">
        <w:rPr>
          <w:sz w:val="28"/>
          <w:szCs w:val="28"/>
          <w:lang w:eastAsia="en-US" w:bidi="ar-SA"/>
        </w:rPr>
        <w:t>исключает</w:t>
      </w:r>
      <w:r w:rsidRPr="005D41C6">
        <w:rPr>
          <w:spacing w:val="-1"/>
          <w:sz w:val="28"/>
          <w:szCs w:val="28"/>
          <w:lang w:eastAsia="en-US" w:bidi="ar-SA"/>
        </w:rPr>
        <w:t xml:space="preserve"> </w:t>
      </w:r>
      <w:r w:rsidRPr="005D41C6">
        <w:rPr>
          <w:sz w:val="28"/>
          <w:szCs w:val="28"/>
          <w:lang w:eastAsia="en-US" w:bidi="ar-SA"/>
        </w:rPr>
        <w:t>присутствие</w:t>
      </w:r>
      <w:r w:rsidRPr="005D41C6">
        <w:rPr>
          <w:spacing w:val="-1"/>
          <w:sz w:val="28"/>
          <w:szCs w:val="28"/>
          <w:lang w:eastAsia="en-US" w:bidi="ar-SA"/>
        </w:rPr>
        <w:t xml:space="preserve"> </w:t>
      </w:r>
      <w:r w:rsidRPr="005D41C6">
        <w:rPr>
          <w:sz w:val="28"/>
          <w:szCs w:val="28"/>
          <w:lang w:eastAsia="en-US" w:bidi="ar-SA"/>
        </w:rPr>
        <w:t>учителя.</w:t>
      </w:r>
    </w:p>
    <w:p w14:paraId="20A989F2" w14:textId="77777777" w:rsidR="00281428" w:rsidRPr="005D41C6" w:rsidRDefault="00281428" w:rsidP="00281428">
      <w:pPr>
        <w:spacing w:after="0" w:line="240" w:lineRule="auto"/>
        <w:ind w:right="2037"/>
        <w:outlineLvl w:val="0"/>
        <w:rPr>
          <w:bCs/>
          <w:sz w:val="28"/>
          <w:szCs w:val="28"/>
          <w:lang w:eastAsia="en-US" w:bidi="ar-SA"/>
        </w:rPr>
      </w:pPr>
      <w:r w:rsidRPr="005D41C6">
        <w:rPr>
          <w:b/>
          <w:bCs/>
          <w:sz w:val="28"/>
          <w:szCs w:val="28"/>
          <w:lang w:eastAsia="en-US" w:bidi="ar-SA"/>
        </w:rPr>
        <w:t>Примеры типовых задач по формированию познавательных УУД</w:t>
      </w:r>
      <w:r w:rsidRPr="005D41C6">
        <w:rPr>
          <w:b/>
          <w:bCs/>
          <w:spacing w:val="-67"/>
          <w:sz w:val="28"/>
          <w:szCs w:val="28"/>
          <w:lang w:eastAsia="en-US" w:bidi="ar-SA"/>
        </w:rPr>
        <w:t xml:space="preserve"> </w:t>
      </w:r>
      <w:r w:rsidRPr="005D41C6">
        <w:rPr>
          <w:b/>
          <w:bCs/>
          <w:sz w:val="28"/>
          <w:szCs w:val="28"/>
          <w:lang w:eastAsia="en-US" w:bidi="ar-SA"/>
        </w:rPr>
        <w:t>Учебная</w:t>
      </w:r>
      <w:r w:rsidRPr="005D41C6">
        <w:rPr>
          <w:b/>
          <w:bCs/>
          <w:spacing w:val="-2"/>
          <w:sz w:val="28"/>
          <w:szCs w:val="28"/>
          <w:lang w:eastAsia="en-US" w:bidi="ar-SA"/>
        </w:rPr>
        <w:t xml:space="preserve"> </w:t>
      </w:r>
      <w:r w:rsidRPr="005D41C6">
        <w:rPr>
          <w:b/>
          <w:bCs/>
          <w:sz w:val="28"/>
          <w:szCs w:val="28"/>
          <w:lang w:eastAsia="en-US" w:bidi="ar-SA"/>
        </w:rPr>
        <w:t xml:space="preserve">дисциплина: </w:t>
      </w:r>
      <w:r w:rsidRPr="005D41C6">
        <w:rPr>
          <w:bCs/>
          <w:sz w:val="28"/>
          <w:szCs w:val="28"/>
          <w:lang w:eastAsia="en-US" w:bidi="ar-SA"/>
        </w:rPr>
        <w:t>русский язык</w:t>
      </w:r>
    </w:p>
    <w:p w14:paraId="231DBB58" w14:textId="77777777" w:rsidR="00281428" w:rsidRPr="005D41C6" w:rsidRDefault="00281428" w:rsidP="00281428">
      <w:pPr>
        <w:spacing w:after="0" w:line="240" w:lineRule="auto"/>
        <w:ind w:right="5368"/>
        <w:rPr>
          <w:sz w:val="28"/>
          <w:szCs w:val="28"/>
          <w:lang w:eastAsia="en-US" w:bidi="ar-SA"/>
        </w:rPr>
      </w:pPr>
      <w:r w:rsidRPr="005D41C6">
        <w:rPr>
          <w:b/>
          <w:sz w:val="28"/>
          <w:szCs w:val="28"/>
          <w:lang w:eastAsia="en-US" w:bidi="ar-SA"/>
        </w:rPr>
        <w:t xml:space="preserve">Тема урока: </w:t>
      </w:r>
      <w:r w:rsidRPr="005D41C6">
        <w:rPr>
          <w:sz w:val="28"/>
          <w:szCs w:val="28"/>
          <w:lang w:eastAsia="en-US" w:bidi="ar-SA"/>
        </w:rPr>
        <w:t>«Имя существительное»</w:t>
      </w:r>
      <w:r w:rsidRPr="005D41C6">
        <w:rPr>
          <w:spacing w:val="1"/>
          <w:sz w:val="28"/>
          <w:szCs w:val="28"/>
          <w:lang w:eastAsia="en-US" w:bidi="ar-SA"/>
        </w:rPr>
        <w:t xml:space="preserve"> </w:t>
      </w:r>
      <w:r w:rsidRPr="005D41C6">
        <w:rPr>
          <w:sz w:val="28"/>
          <w:szCs w:val="28"/>
          <w:lang w:eastAsia="en-US" w:bidi="ar-SA"/>
        </w:rPr>
        <w:t>Упражнение</w:t>
      </w:r>
      <w:r w:rsidRPr="005D41C6">
        <w:rPr>
          <w:spacing w:val="-6"/>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игра</w:t>
      </w:r>
      <w:r w:rsidRPr="005D41C6">
        <w:rPr>
          <w:spacing w:val="-6"/>
          <w:sz w:val="28"/>
          <w:szCs w:val="28"/>
          <w:lang w:eastAsia="en-US" w:bidi="ar-SA"/>
        </w:rPr>
        <w:t xml:space="preserve"> </w:t>
      </w:r>
      <w:r w:rsidRPr="005D41C6">
        <w:rPr>
          <w:sz w:val="28"/>
          <w:szCs w:val="28"/>
          <w:lang w:eastAsia="en-US" w:bidi="ar-SA"/>
        </w:rPr>
        <w:t>«Отгадай</w:t>
      </w:r>
      <w:r w:rsidRPr="005D41C6">
        <w:rPr>
          <w:spacing w:val="-2"/>
          <w:sz w:val="28"/>
          <w:szCs w:val="28"/>
          <w:lang w:eastAsia="en-US" w:bidi="ar-SA"/>
        </w:rPr>
        <w:t xml:space="preserve"> </w:t>
      </w:r>
      <w:r w:rsidRPr="005D41C6">
        <w:rPr>
          <w:sz w:val="28"/>
          <w:szCs w:val="28"/>
          <w:lang w:eastAsia="en-US" w:bidi="ar-SA"/>
        </w:rPr>
        <w:t>задуманное»</w:t>
      </w:r>
    </w:p>
    <w:p w14:paraId="46A8DBCF" w14:textId="77777777" w:rsidR="00281428" w:rsidRPr="005D41C6" w:rsidRDefault="00281428" w:rsidP="00281428">
      <w:pPr>
        <w:tabs>
          <w:tab w:val="left" w:pos="1857"/>
          <w:tab w:val="left" w:pos="3377"/>
          <w:tab w:val="left" w:pos="4340"/>
          <w:tab w:val="left" w:pos="5851"/>
          <w:tab w:val="left" w:pos="6899"/>
          <w:tab w:val="left" w:pos="8196"/>
          <w:tab w:val="left" w:pos="9146"/>
        </w:tabs>
        <w:spacing w:after="0" w:line="240" w:lineRule="auto"/>
        <w:ind w:right="835"/>
        <w:rPr>
          <w:sz w:val="28"/>
          <w:szCs w:val="28"/>
          <w:lang w:eastAsia="en-US" w:bidi="ar-SA"/>
        </w:rPr>
      </w:pPr>
      <w:r w:rsidRPr="005D41C6">
        <w:rPr>
          <w:sz w:val="28"/>
          <w:szCs w:val="28"/>
          <w:lang w:eastAsia="en-US" w:bidi="ar-SA"/>
        </w:rPr>
        <w:t>Ведущий</w:t>
      </w:r>
      <w:r w:rsidRPr="005D41C6">
        <w:rPr>
          <w:sz w:val="28"/>
          <w:szCs w:val="28"/>
          <w:lang w:eastAsia="en-US" w:bidi="ar-SA"/>
        </w:rPr>
        <w:tab/>
        <w:t>загадывает</w:t>
      </w:r>
      <w:r w:rsidRPr="005D41C6">
        <w:rPr>
          <w:sz w:val="28"/>
          <w:szCs w:val="28"/>
          <w:lang w:eastAsia="en-US" w:bidi="ar-SA"/>
        </w:rPr>
        <w:tab/>
        <w:t>слово.</w:t>
      </w:r>
      <w:r w:rsidRPr="005D41C6">
        <w:rPr>
          <w:sz w:val="28"/>
          <w:szCs w:val="28"/>
          <w:lang w:eastAsia="en-US" w:bidi="ar-SA"/>
        </w:rPr>
        <w:tab/>
        <w:t>Участники</w:t>
      </w:r>
      <w:r w:rsidRPr="005D41C6">
        <w:rPr>
          <w:sz w:val="28"/>
          <w:szCs w:val="28"/>
          <w:lang w:eastAsia="en-US" w:bidi="ar-SA"/>
        </w:rPr>
        <w:tab/>
        <w:t>задают</w:t>
      </w:r>
      <w:r w:rsidRPr="005D41C6">
        <w:rPr>
          <w:sz w:val="28"/>
          <w:szCs w:val="28"/>
          <w:lang w:eastAsia="en-US" w:bidi="ar-SA"/>
        </w:rPr>
        <w:tab/>
        <w:t>вопросы,</w:t>
      </w:r>
      <w:r w:rsidRPr="005D41C6">
        <w:rPr>
          <w:sz w:val="28"/>
          <w:szCs w:val="28"/>
          <w:lang w:eastAsia="en-US" w:bidi="ar-SA"/>
        </w:rPr>
        <w:tab/>
        <w:t>чтобы</w:t>
      </w:r>
      <w:r w:rsidRPr="005D41C6">
        <w:rPr>
          <w:sz w:val="28"/>
          <w:szCs w:val="28"/>
          <w:lang w:eastAsia="en-US" w:bidi="ar-SA"/>
        </w:rPr>
        <w:tab/>
      </w:r>
      <w:r w:rsidRPr="005D41C6">
        <w:rPr>
          <w:spacing w:val="-1"/>
          <w:sz w:val="28"/>
          <w:szCs w:val="28"/>
          <w:lang w:eastAsia="en-US" w:bidi="ar-SA"/>
        </w:rPr>
        <w:t>отгадать</w:t>
      </w:r>
      <w:r w:rsidRPr="005D41C6">
        <w:rPr>
          <w:spacing w:val="-67"/>
          <w:sz w:val="28"/>
          <w:szCs w:val="28"/>
          <w:lang w:eastAsia="en-US" w:bidi="ar-SA"/>
        </w:rPr>
        <w:t xml:space="preserve"> </w:t>
      </w:r>
      <w:r w:rsidRPr="005D41C6">
        <w:rPr>
          <w:sz w:val="28"/>
          <w:szCs w:val="28"/>
          <w:lang w:eastAsia="en-US" w:bidi="ar-SA"/>
        </w:rPr>
        <w:t>загаданное</w:t>
      </w:r>
      <w:r w:rsidRPr="005D41C6">
        <w:rPr>
          <w:spacing w:val="-1"/>
          <w:sz w:val="28"/>
          <w:szCs w:val="28"/>
          <w:lang w:eastAsia="en-US" w:bidi="ar-SA"/>
        </w:rPr>
        <w:t xml:space="preserve"> </w:t>
      </w:r>
      <w:r w:rsidRPr="005D41C6">
        <w:rPr>
          <w:sz w:val="28"/>
          <w:szCs w:val="28"/>
          <w:lang w:eastAsia="en-US" w:bidi="ar-SA"/>
        </w:rPr>
        <w:t>слово. Ведущий может</w:t>
      </w:r>
      <w:r w:rsidRPr="005D41C6">
        <w:rPr>
          <w:spacing w:val="-3"/>
          <w:sz w:val="28"/>
          <w:szCs w:val="28"/>
          <w:lang w:eastAsia="en-US" w:bidi="ar-SA"/>
        </w:rPr>
        <w:t xml:space="preserve"> </w:t>
      </w:r>
      <w:r w:rsidRPr="005D41C6">
        <w:rPr>
          <w:sz w:val="28"/>
          <w:szCs w:val="28"/>
          <w:lang w:eastAsia="en-US" w:bidi="ar-SA"/>
        </w:rPr>
        <w:t>отвечать</w:t>
      </w:r>
      <w:r w:rsidRPr="005D41C6">
        <w:rPr>
          <w:spacing w:val="-2"/>
          <w:sz w:val="28"/>
          <w:szCs w:val="28"/>
          <w:lang w:eastAsia="en-US" w:bidi="ar-SA"/>
        </w:rPr>
        <w:t xml:space="preserve"> </w:t>
      </w:r>
      <w:r w:rsidRPr="005D41C6">
        <w:rPr>
          <w:sz w:val="28"/>
          <w:szCs w:val="28"/>
          <w:lang w:eastAsia="en-US" w:bidi="ar-SA"/>
        </w:rPr>
        <w:t>только «да»</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«нет».</w:t>
      </w:r>
    </w:p>
    <w:p w14:paraId="570580EB" w14:textId="77777777" w:rsidR="00281428" w:rsidRPr="005D41C6" w:rsidRDefault="00281428" w:rsidP="00281428">
      <w:pPr>
        <w:spacing w:after="0" w:line="240" w:lineRule="auto"/>
        <w:ind w:right="833"/>
        <w:rPr>
          <w:sz w:val="28"/>
          <w:szCs w:val="28"/>
          <w:lang w:eastAsia="en-US" w:bidi="ar-SA"/>
        </w:rPr>
      </w:pPr>
      <w:r w:rsidRPr="005D41C6">
        <w:rPr>
          <w:sz w:val="28"/>
          <w:szCs w:val="28"/>
          <w:lang w:eastAsia="en-US" w:bidi="ar-SA"/>
        </w:rPr>
        <w:t>Примечание:</w:t>
      </w:r>
      <w:r w:rsidRPr="005D41C6">
        <w:rPr>
          <w:spacing w:val="56"/>
          <w:sz w:val="28"/>
          <w:szCs w:val="28"/>
          <w:lang w:eastAsia="en-US" w:bidi="ar-SA"/>
        </w:rPr>
        <w:t xml:space="preserve"> </w:t>
      </w:r>
      <w:r w:rsidRPr="005D41C6">
        <w:rPr>
          <w:sz w:val="28"/>
          <w:szCs w:val="28"/>
          <w:lang w:eastAsia="en-US" w:bidi="ar-SA"/>
        </w:rPr>
        <w:t>на</w:t>
      </w:r>
      <w:r w:rsidRPr="005D41C6">
        <w:rPr>
          <w:spacing w:val="55"/>
          <w:sz w:val="28"/>
          <w:szCs w:val="28"/>
          <w:lang w:eastAsia="en-US" w:bidi="ar-SA"/>
        </w:rPr>
        <w:t xml:space="preserve"> </w:t>
      </w:r>
      <w:r w:rsidRPr="005D41C6">
        <w:rPr>
          <w:sz w:val="28"/>
          <w:szCs w:val="28"/>
          <w:lang w:eastAsia="en-US" w:bidi="ar-SA"/>
        </w:rPr>
        <w:t>первом</w:t>
      </w:r>
      <w:r w:rsidRPr="005D41C6">
        <w:rPr>
          <w:spacing w:val="55"/>
          <w:sz w:val="28"/>
          <w:szCs w:val="28"/>
          <w:lang w:eastAsia="en-US" w:bidi="ar-SA"/>
        </w:rPr>
        <w:t xml:space="preserve"> </w:t>
      </w:r>
      <w:r w:rsidRPr="005D41C6">
        <w:rPr>
          <w:sz w:val="28"/>
          <w:szCs w:val="28"/>
          <w:lang w:eastAsia="en-US" w:bidi="ar-SA"/>
        </w:rPr>
        <w:t>этапе</w:t>
      </w:r>
      <w:r w:rsidRPr="005D41C6">
        <w:rPr>
          <w:spacing w:val="56"/>
          <w:sz w:val="28"/>
          <w:szCs w:val="28"/>
          <w:lang w:eastAsia="en-US" w:bidi="ar-SA"/>
        </w:rPr>
        <w:t xml:space="preserve"> </w:t>
      </w:r>
      <w:r w:rsidRPr="005D41C6">
        <w:rPr>
          <w:sz w:val="28"/>
          <w:szCs w:val="28"/>
          <w:lang w:eastAsia="en-US" w:bidi="ar-SA"/>
        </w:rPr>
        <w:t>загадываются</w:t>
      </w:r>
      <w:r w:rsidRPr="005D41C6">
        <w:rPr>
          <w:spacing w:val="56"/>
          <w:sz w:val="28"/>
          <w:szCs w:val="28"/>
          <w:lang w:eastAsia="en-US" w:bidi="ar-SA"/>
        </w:rPr>
        <w:t xml:space="preserve"> </w:t>
      </w:r>
      <w:r w:rsidRPr="005D41C6">
        <w:rPr>
          <w:sz w:val="28"/>
          <w:szCs w:val="28"/>
          <w:lang w:eastAsia="en-US" w:bidi="ar-SA"/>
        </w:rPr>
        <w:t>слова,</w:t>
      </w:r>
      <w:r w:rsidRPr="005D41C6">
        <w:rPr>
          <w:spacing w:val="52"/>
          <w:sz w:val="28"/>
          <w:szCs w:val="28"/>
          <w:lang w:eastAsia="en-US" w:bidi="ar-SA"/>
        </w:rPr>
        <w:t xml:space="preserve"> </w:t>
      </w:r>
      <w:r w:rsidRPr="005D41C6">
        <w:rPr>
          <w:sz w:val="28"/>
          <w:szCs w:val="28"/>
          <w:lang w:eastAsia="en-US" w:bidi="ar-SA"/>
        </w:rPr>
        <w:t>обозначающие</w:t>
      </w:r>
      <w:r w:rsidRPr="005D41C6">
        <w:rPr>
          <w:spacing w:val="55"/>
          <w:sz w:val="28"/>
          <w:szCs w:val="28"/>
          <w:lang w:eastAsia="en-US" w:bidi="ar-SA"/>
        </w:rPr>
        <w:t xml:space="preserve"> </w:t>
      </w:r>
      <w:r w:rsidRPr="005D41C6">
        <w:rPr>
          <w:sz w:val="28"/>
          <w:szCs w:val="28"/>
          <w:lang w:eastAsia="en-US" w:bidi="ar-SA"/>
        </w:rPr>
        <w:t>предметы,</w:t>
      </w:r>
      <w:r w:rsidRPr="005D41C6">
        <w:rPr>
          <w:spacing w:val="-67"/>
          <w:sz w:val="28"/>
          <w:szCs w:val="28"/>
          <w:lang w:eastAsia="en-US" w:bidi="ar-SA"/>
        </w:rPr>
        <w:t xml:space="preserve"> </w:t>
      </w:r>
      <w:r w:rsidRPr="005D41C6">
        <w:rPr>
          <w:sz w:val="28"/>
          <w:szCs w:val="28"/>
          <w:lang w:eastAsia="en-US" w:bidi="ar-SA"/>
        </w:rPr>
        <w:t>затем</w:t>
      </w:r>
      <w:r w:rsidRPr="005D41C6">
        <w:rPr>
          <w:spacing w:val="-3"/>
          <w:sz w:val="28"/>
          <w:szCs w:val="28"/>
          <w:lang w:eastAsia="en-US" w:bidi="ar-SA"/>
        </w:rPr>
        <w:t xml:space="preserve"> </w:t>
      </w:r>
      <w:r w:rsidRPr="005D41C6">
        <w:rPr>
          <w:sz w:val="28"/>
          <w:szCs w:val="28"/>
          <w:lang w:eastAsia="en-US" w:bidi="ar-SA"/>
        </w:rPr>
        <w:t>постепенно можно</w:t>
      </w:r>
      <w:r w:rsidRPr="005D41C6">
        <w:rPr>
          <w:spacing w:val="-3"/>
          <w:sz w:val="28"/>
          <w:szCs w:val="28"/>
          <w:lang w:eastAsia="en-US" w:bidi="ar-SA"/>
        </w:rPr>
        <w:t xml:space="preserve"> </w:t>
      </w:r>
      <w:r w:rsidRPr="005D41C6">
        <w:rPr>
          <w:sz w:val="28"/>
          <w:szCs w:val="28"/>
          <w:lang w:eastAsia="en-US" w:bidi="ar-SA"/>
        </w:rPr>
        <w:t>переходить</w:t>
      </w:r>
      <w:r w:rsidRPr="005D41C6">
        <w:rPr>
          <w:spacing w:val="-2"/>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абстрактным</w:t>
      </w:r>
      <w:r w:rsidRPr="005D41C6">
        <w:rPr>
          <w:spacing w:val="-4"/>
          <w:sz w:val="28"/>
          <w:szCs w:val="28"/>
          <w:lang w:eastAsia="en-US" w:bidi="ar-SA"/>
        </w:rPr>
        <w:t xml:space="preserve"> </w:t>
      </w:r>
      <w:r w:rsidRPr="005D41C6">
        <w:rPr>
          <w:sz w:val="28"/>
          <w:szCs w:val="28"/>
          <w:lang w:eastAsia="en-US" w:bidi="ar-SA"/>
        </w:rPr>
        <w:t>понятиям.</w:t>
      </w:r>
    </w:p>
    <w:p w14:paraId="092FA6B8" w14:textId="77777777" w:rsidR="00281428" w:rsidRPr="005D41C6" w:rsidRDefault="00281428" w:rsidP="00281428">
      <w:pPr>
        <w:spacing w:after="0" w:line="321" w:lineRule="exact"/>
        <w:rPr>
          <w:sz w:val="28"/>
          <w:lang w:eastAsia="en-US" w:bidi="ar-SA"/>
        </w:rPr>
      </w:pPr>
      <w:r w:rsidRPr="005D41C6">
        <w:rPr>
          <w:b/>
          <w:sz w:val="28"/>
          <w:lang w:eastAsia="en-US" w:bidi="ar-SA"/>
        </w:rPr>
        <w:t>Учебная</w:t>
      </w:r>
      <w:r w:rsidRPr="005D41C6">
        <w:rPr>
          <w:b/>
          <w:spacing w:val="-4"/>
          <w:sz w:val="28"/>
          <w:lang w:eastAsia="en-US" w:bidi="ar-SA"/>
        </w:rPr>
        <w:t xml:space="preserve"> </w:t>
      </w:r>
      <w:r w:rsidRPr="005D41C6">
        <w:rPr>
          <w:b/>
          <w:sz w:val="28"/>
          <w:lang w:eastAsia="en-US" w:bidi="ar-SA"/>
        </w:rPr>
        <w:t>дисциплина:</w:t>
      </w:r>
      <w:r w:rsidRPr="005D41C6">
        <w:rPr>
          <w:b/>
          <w:spacing w:val="-2"/>
          <w:sz w:val="28"/>
          <w:lang w:eastAsia="en-US" w:bidi="ar-SA"/>
        </w:rPr>
        <w:t xml:space="preserve"> </w:t>
      </w:r>
      <w:r w:rsidRPr="005D41C6">
        <w:rPr>
          <w:sz w:val="28"/>
          <w:lang w:eastAsia="en-US" w:bidi="ar-SA"/>
        </w:rPr>
        <w:t>литературное</w:t>
      </w:r>
      <w:r w:rsidRPr="005D41C6">
        <w:rPr>
          <w:spacing w:val="-3"/>
          <w:sz w:val="28"/>
          <w:lang w:eastAsia="en-US" w:bidi="ar-SA"/>
        </w:rPr>
        <w:t xml:space="preserve"> </w:t>
      </w:r>
      <w:r w:rsidRPr="005D41C6">
        <w:rPr>
          <w:sz w:val="28"/>
          <w:lang w:eastAsia="en-US" w:bidi="ar-SA"/>
        </w:rPr>
        <w:t>чтение</w:t>
      </w:r>
    </w:p>
    <w:p w14:paraId="041B912D" w14:textId="77777777" w:rsidR="00281428" w:rsidRPr="005D41C6" w:rsidRDefault="00281428" w:rsidP="00281428">
      <w:pPr>
        <w:spacing w:after="0" w:line="240" w:lineRule="auto"/>
        <w:rPr>
          <w:sz w:val="28"/>
          <w:szCs w:val="28"/>
          <w:lang w:eastAsia="en-US" w:bidi="ar-SA"/>
        </w:rPr>
      </w:pPr>
      <w:r w:rsidRPr="005D41C6">
        <w:rPr>
          <w:sz w:val="28"/>
          <w:szCs w:val="28"/>
          <w:lang w:eastAsia="en-US" w:bidi="ar-SA"/>
        </w:rPr>
        <w:t>Уметь</w:t>
      </w:r>
      <w:r w:rsidRPr="005D41C6">
        <w:rPr>
          <w:spacing w:val="17"/>
          <w:sz w:val="28"/>
          <w:szCs w:val="28"/>
          <w:lang w:eastAsia="en-US" w:bidi="ar-SA"/>
        </w:rPr>
        <w:t xml:space="preserve"> </w:t>
      </w:r>
      <w:r w:rsidRPr="005D41C6">
        <w:rPr>
          <w:sz w:val="28"/>
          <w:szCs w:val="28"/>
          <w:lang w:eastAsia="en-US" w:bidi="ar-SA"/>
        </w:rPr>
        <w:t>прогнозировать</w:t>
      </w:r>
      <w:r w:rsidRPr="005D41C6">
        <w:rPr>
          <w:spacing w:val="17"/>
          <w:sz w:val="28"/>
          <w:szCs w:val="28"/>
          <w:lang w:eastAsia="en-US" w:bidi="ar-SA"/>
        </w:rPr>
        <w:t xml:space="preserve"> </w:t>
      </w:r>
      <w:r w:rsidRPr="005D41C6">
        <w:rPr>
          <w:sz w:val="28"/>
          <w:szCs w:val="28"/>
          <w:lang w:eastAsia="en-US" w:bidi="ar-SA"/>
        </w:rPr>
        <w:t>содержание</w:t>
      </w:r>
      <w:r w:rsidRPr="005D41C6">
        <w:rPr>
          <w:spacing w:val="15"/>
          <w:sz w:val="28"/>
          <w:szCs w:val="28"/>
          <w:lang w:eastAsia="en-US" w:bidi="ar-SA"/>
        </w:rPr>
        <w:t xml:space="preserve"> </w:t>
      </w:r>
      <w:r w:rsidRPr="005D41C6">
        <w:rPr>
          <w:sz w:val="28"/>
          <w:szCs w:val="28"/>
          <w:lang w:eastAsia="en-US" w:bidi="ar-SA"/>
        </w:rPr>
        <w:t>произведения</w:t>
      </w:r>
      <w:r w:rsidRPr="005D41C6">
        <w:rPr>
          <w:spacing w:val="19"/>
          <w:sz w:val="28"/>
          <w:szCs w:val="28"/>
          <w:lang w:eastAsia="en-US" w:bidi="ar-SA"/>
        </w:rPr>
        <w:t xml:space="preserve"> </w:t>
      </w:r>
      <w:r w:rsidRPr="005D41C6">
        <w:rPr>
          <w:sz w:val="28"/>
          <w:szCs w:val="28"/>
          <w:lang w:eastAsia="en-US" w:bidi="ar-SA"/>
        </w:rPr>
        <w:t>по</w:t>
      </w:r>
      <w:r w:rsidRPr="005D41C6">
        <w:rPr>
          <w:spacing w:val="18"/>
          <w:sz w:val="28"/>
          <w:szCs w:val="28"/>
          <w:lang w:eastAsia="en-US" w:bidi="ar-SA"/>
        </w:rPr>
        <w:t xml:space="preserve"> </w:t>
      </w:r>
      <w:r w:rsidRPr="005D41C6">
        <w:rPr>
          <w:sz w:val="28"/>
          <w:szCs w:val="28"/>
          <w:lang w:eastAsia="en-US" w:bidi="ar-SA"/>
        </w:rPr>
        <w:t>его</w:t>
      </w:r>
      <w:r w:rsidRPr="005D41C6">
        <w:rPr>
          <w:spacing w:val="23"/>
          <w:sz w:val="28"/>
          <w:szCs w:val="28"/>
          <w:lang w:eastAsia="en-US" w:bidi="ar-SA"/>
        </w:rPr>
        <w:t xml:space="preserve"> </w:t>
      </w:r>
      <w:r w:rsidRPr="005D41C6">
        <w:rPr>
          <w:sz w:val="28"/>
          <w:szCs w:val="28"/>
          <w:lang w:eastAsia="en-US" w:bidi="ar-SA"/>
        </w:rPr>
        <w:t>названию</w:t>
      </w:r>
      <w:r w:rsidRPr="005D41C6">
        <w:rPr>
          <w:spacing w:val="14"/>
          <w:sz w:val="28"/>
          <w:szCs w:val="28"/>
          <w:lang w:eastAsia="en-US" w:bidi="ar-SA"/>
        </w:rPr>
        <w:t xml:space="preserve"> </w:t>
      </w:r>
      <w:r w:rsidRPr="005D41C6">
        <w:rPr>
          <w:sz w:val="28"/>
          <w:szCs w:val="28"/>
          <w:lang w:eastAsia="en-US" w:bidi="ar-SA"/>
        </w:rPr>
        <w:t>и</w:t>
      </w:r>
      <w:r w:rsidRPr="005D41C6">
        <w:rPr>
          <w:spacing w:val="19"/>
          <w:sz w:val="28"/>
          <w:szCs w:val="28"/>
          <w:lang w:eastAsia="en-US" w:bidi="ar-SA"/>
        </w:rPr>
        <w:t xml:space="preserve"> </w:t>
      </w:r>
      <w:r w:rsidRPr="005D41C6">
        <w:rPr>
          <w:sz w:val="28"/>
          <w:szCs w:val="28"/>
          <w:lang w:eastAsia="en-US" w:bidi="ar-SA"/>
        </w:rPr>
        <w:t>ключевым</w:t>
      </w:r>
      <w:r w:rsidRPr="005D41C6">
        <w:rPr>
          <w:spacing w:val="-67"/>
          <w:sz w:val="28"/>
          <w:szCs w:val="28"/>
          <w:lang w:eastAsia="en-US" w:bidi="ar-SA"/>
        </w:rPr>
        <w:t xml:space="preserve"> </w:t>
      </w:r>
      <w:r w:rsidRPr="005D41C6">
        <w:rPr>
          <w:sz w:val="28"/>
          <w:szCs w:val="28"/>
          <w:lang w:eastAsia="en-US" w:bidi="ar-SA"/>
        </w:rPr>
        <w:t>словам,</w:t>
      </w:r>
      <w:r w:rsidRPr="005D41C6">
        <w:rPr>
          <w:spacing w:val="-3"/>
          <w:sz w:val="28"/>
          <w:szCs w:val="28"/>
          <w:lang w:eastAsia="en-US" w:bidi="ar-SA"/>
        </w:rPr>
        <w:t xml:space="preserve"> </w:t>
      </w:r>
      <w:r w:rsidRPr="005D41C6">
        <w:rPr>
          <w:sz w:val="28"/>
          <w:szCs w:val="28"/>
          <w:lang w:eastAsia="en-US" w:bidi="ar-SA"/>
        </w:rPr>
        <w:t>сравнивать</w:t>
      </w:r>
      <w:r w:rsidRPr="005D41C6">
        <w:rPr>
          <w:spacing w:val="-2"/>
          <w:sz w:val="28"/>
          <w:szCs w:val="28"/>
          <w:lang w:eastAsia="en-US" w:bidi="ar-SA"/>
        </w:rPr>
        <w:t xml:space="preserve"> </w:t>
      </w:r>
      <w:r w:rsidRPr="005D41C6">
        <w:rPr>
          <w:sz w:val="28"/>
          <w:szCs w:val="28"/>
          <w:lang w:eastAsia="en-US" w:bidi="ar-SA"/>
        </w:rPr>
        <w:t>произведения и героев.</w:t>
      </w:r>
    </w:p>
    <w:p w14:paraId="309D24E5" w14:textId="77777777" w:rsidR="00281428" w:rsidRPr="005D41C6" w:rsidRDefault="00281428" w:rsidP="00FF2F55">
      <w:pPr>
        <w:numPr>
          <w:ilvl w:val="0"/>
          <w:numId w:val="139"/>
        </w:numPr>
        <w:tabs>
          <w:tab w:val="left" w:pos="745"/>
        </w:tabs>
        <w:spacing w:after="0" w:line="240" w:lineRule="auto"/>
        <w:ind w:left="744"/>
        <w:rPr>
          <w:sz w:val="28"/>
          <w:lang w:eastAsia="en-US" w:bidi="ar-SA"/>
        </w:rPr>
      </w:pPr>
      <w:r w:rsidRPr="005D41C6">
        <w:rPr>
          <w:sz w:val="28"/>
          <w:lang w:eastAsia="en-US" w:bidi="ar-SA"/>
        </w:rPr>
        <w:t>Прочтите</w:t>
      </w:r>
      <w:r w:rsidRPr="005D41C6">
        <w:rPr>
          <w:spacing w:val="-4"/>
          <w:sz w:val="28"/>
          <w:lang w:eastAsia="en-US" w:bidi="ar-SA"/>
        </w:rPr>
        <w:t xml:space="preserve"> </w:t>
      </w:r>
      <w:r w:rsidRPr="005D41C6">
        <w:rPr>
          <w:sz w:val="28"/>
          <w:lang w:eastAsia="en-US" w:bidi="ar-SA"/>
        </w:rPr>
        <w:t>фамилии</w:t>
      </w:r>
      <w:r w:rsidRPr="005D41C6">
        <w:rPr>
          <w:spacing w:val="-4"/>
          <w:sz w:val="28"/>
          <w:lang w:eastAsia="en-US" w:bidi="ar-SA"/>
        </w:rPr>
        <w:t xml:space="preserve"> </w:t>
      </w:r>
      <w:r w:rsidRPr="005D41C6">
        <w:rPr>
          <w:sz w:val="28"/>
          <w:lang w:eastAsia="en-US" w:bidi="ar-SA"/>
        </w:rPr>
        <w:t>авторов.</w:t>
      </w:r>
    </w:p>
    <w:p w14:paraId="179D2BDA" w14:textId="77777777" w:rsidR="00281428" w:rsidRPr="005D41C6" w:rsidRDefault="00281428" w:rsidP="00FF2F55">
      <w:pPr>
        <w:numPr>
          <w:ilvl w:val="0"/>
          <w:numId w:val="139"/>
        </w:numPr>
        <w:tabs>
          <w:tab w:val="left" w:pos="745"/>
        </w:tabs>
        <w:spacing w:after="0" w:line="322" w:lineRule="exact"/>
        <w:ind w:left="744"/>
        <w:rPr>
          <w:sz w:val="28"/>
          <w:lang w:eastAsia="en-US" w:bidi="ar-SA"/>
        </w:rPr>
      </w:pPr>
      <w:r w:rsidRPr="005D41C6">
        <w:rPr>
          <w:sz w:val="28"/>
          <w:lang w:eastAsia="en-US" w:bidi="ar-SA"/>
        </w:rPr>
        <w:t>Прочтите</w:t>
      </w:r>
      <w:r w:rsidRPr="005D41C6">
        <w:rPr>
          <w:spacing w:val="-5"/>
          <w:sz w:val="28"/>
          <w:lang w:eastAsia="en-US" w:bidi="ar-SA"/>
        </w:rPr>
        <w:t xml:space="preserve"> </w:t>
      </w:r>
      <w:r w:rsidRPr="005D41C6">
        <w:rPr>
          <w:sz w:val="28"/>
          <w:lang w:eastAsia="en-US" w:bidi="ar-SA"/>
        </w:rPr>
        <w:t>название</w:t>
      </w:r>
      <w:r w:rsidRPr="005D41C6">
        <w:rPr>
          <w:spacing w:val="-4"/>
          <w:sz w:val="28"/>
          <w:lang w:eastAsia="en-US" w:bidi="ar-SA"/>
        </w:rPr>
        <w:t xml:space="preserve"> </w:t>
      </w:r>
      <w:r w:rsidRPr="005D41C6">
        <w:rPr>
          <w:sz w:val="28"/>
          <w:lang w:eastAsia="en-US" w:bidi="ar-SA"/>
        </w:rPr>
        <w:t>стихотворения.</w:t>
      </w:r>
    </w:p>
    <w:p w14:paraId="03A808B1" w14:textId="77777777" w:rsidR="00281428" w:rsidRPr="005D41C6" w:rsidRDefault="00281428" w:rsidP="00FF2F55">
      <w:pPr>
        <w:numPr>
          <w:ilvl w:val="0"/>
          <w:numId w:val="139"/>
        </w:numPr>
        <w:tabs>
          <w:tab w:val="left" w:pos="745"/>
        </w:tabs>
        <w:spacing w:after="0" w:line="322" w:lineRule="exact"/>
        <w:ind w:left="744"/>
        <w:rPr>
          <w:sz w:val="28"/>
          <w:lang w:eastAsia="en-US" w:bidi="ar-SA"/>
        </w:rPr>
      </w:pPr>
      <w:r w:rsidRPr="005D41C6">
        <w:rPr>
          <w:sz w:val="28"/>
          <w:lang w:eastAsia="en-US" w:bidi="ar-SA"/>
        </w:rPr>
        <w:t>Рассмотрите</w:t>
      </w:r>
      <w:r w:rsidRPr="005D41C6">
        <w:rPr>
          <w:spacing w:val="-6"/>
          <w:sz w:val="28"/>
          <w:lang w:eastAsia="en-US" w:bidi="ar-SA"/>
        </w:rPr>
        <w:t xml:space="preserve"> </w:t>
      </w:r>
      <w:r w:rsidRPr="005D41C6">
        <w:rPr>
          <w:sz w:val="28"/>
          <w:lang w:eastAsia="en-US" w:bidi="ar-SA"/>
        </w:rPr>
        <w:t>иллюстрации.</w:t>
      </w:r>
    </w:p>
    <w:p w14:paraId="60620E25" w14:textId="77777777" w:rsidR="00281428" w:rsidRPr="005D41C6" w:rsidRDefault="00281428" w:rsidP="00FF2F55">
      <w:pPr>
        <w:numPr>
          <w:ilvl w:val="0"/>
          <w:numId w:val="139"/>
        </w:numPr>
        <w:tabs>
          <w:tab w:val="left" w:pos="745"/>
        </w:tabs>
        <w:spacing w:after="0" w:line="322" w:lineRule="exact"/>
        <w:ind w:left="744"/>
        <w:rPr>
          <w:sz w:val="28"/>
          <w:lang w:eastAsia="en-US" w:bidi="ar-SA"/>
        </w:rPr>
      </w:pPr>
      <w:r w:rsidRPr="005D41C6">
        <w:rPr>
          <w:sz w:val="28"/>
          <w:lang w:eastAsia="en-US" w:bidi="ar-SA"/>
        </w:rPr>
        <w:t>Как</w:t>
      </w:r>
      <w:r w:rsidRPr="005D41C6">
        <w:rPr>
          <w:spacing w:val="-2"/>
          <w:sz w:val="28"/>
          <w:lang w:eastAsia="en-US" w:bidi="ar-SA"/>
        </w:rPr>
        <w:t xml:space="preserve"> </w:t>
      </w:r>
      <w:r w:rsidRPr="005D41C6">
        <w:rPr>
          <w:sz w:val="28"/>
          <w:lang w:eastAsia="en-US" w:bidi="ar-SA"/>
        </w:rPr>
        <w:t>вы</w:t>
      </w:r>
      <w:r w:rsidRPr="005D41C6">
        <w:rPr>
          <w:spacing w:val="-1"/>
          <w:sz w:val="28"/>
          <w:lang w:eastAsia="en-US" w:bidi="ar-SA"/>
        </w:rPr>
        <w:t xml:space="preserve"> </w:t>
      </w:r>
      <w:r w:rsidRPr="005D41C6">
        <w:rPr>
          <w:sz w:val="28"/>
          <w:lang w:eastAsia="en-US" w:bidi="ar-SA"/>
        </w:rPr>
        <w:t>думаете,</w:t>
      </w:r>
      <w:r w:rsidRPr="005D41C6">
        <w:rPr>
          <w:spacing w:val="-3"/>
          <w:sz w:val="28"/>
          <w:lang w:eastAsia="en-US" w:bidi="ar-SA"/>
        </w:rPr>
        <w:t xml:space="preserve"> </w:t>
      </w:r>
      <w:r w:rsidRPr="005D41C6">
        <w:rPr>
          <w:sz w:val="28"/>
          <w:lang w:eastAsia="en-US" w:bidi="ar-SA"/>
        </w:rPr>
        <w:t>о</w:t>
      </w:r>
      <w:r w:rsidRPr="005D41C6">
        <w:rPr>
          <w:spacing w:val="-4"/>
          <w:sz w:val="28"/>
          <w:lang w:eastAsia="en-US" w:bidi="ar-SA"/>
        </w:rPr>
        <w:t xml:space="preserve"> </w:t>
      </w:r>
      <w:r w:rsidRPr="005D41C6">
        <w:rPr>
          <w:sz w:val="28"/>
          <w:lang w:eastAsia="en-US" w:bidi="ar-SA"/>
        </w:rPr>
        <w:t>чем</w:t>
      </w:r>
      <w:r w:rsidRPr="005D41C6">
        <w:rPr>
          <w:spacing w:val="-2"/>
          <w:sz w:val="28"/>
          <w:lang w:eastAsia="en-US" w:bidi="ar-SA"/>
        </w:rPr>
        <w:t xml:space="preserve"> </w:t>
      </w:r>
      <w:r w:rsidRPr="005D41C6">
        <w:rPr>
          <w:sz w:val="28"/>
          <w:lang w:eastAsia="en-US" w:bidi="ar-SA"/>
        </w:rPr>
        <w:t>расскажет</w:t>
      </w:r>
      <w:r w:rsidRPr="005D41C6">
        <w:rPr>
          <w:spacing w:val="-1"/>
          <w:sz w:val="28"/>
          <w:lang w:eastAsia="en-US" w:bidi="ar-SA"/>
        </w:rPr>
        <w:t xml:space="preserve"> </w:t>
      </w:r>
      <w:r w:rsidRPr="005D41C6">
        <w:rPr>
          <w:sz w:val="28"/>
          <w:lang w:eastAsia="en-US" w:bidi="ar-SA"/>
        </w:rPr>
        <w:t>это</w:t>
      </w:r>
      <w:r w:rsidRPr="005D41C6">
        <w:rPr>
          <w:spacing w:val="-1"/>
          <w:sz w:val="28"/>
          <w:lang w:eastAsia="en-US" w:bidi="ar-SA"/>
        </w:rPr>
        <w:t xml:space="preserve"> </w:t>
      </w:r>
      <w:r w:rsidRPr="005D41C6">
        <w:rPr>
          <w:sz w:val="28"/>
          <w:lang w:eastAsia="en-US" w:bidi="ar-SA"/>
        </w:rPr>
        <w:t>стихотворение?</w:t>
      </w:r>
    </w:p>
    <w:p w14:paraId="2CC582DA" w14:textId="77777777" w:rsidR="00281428" w:rsidRPr="005D41C6" w:rsidRDefault="00281428" w:rsidP="00281428">
      <w:pPr>
        <w:spacing w:after="0" w:line="240" w:lineRule="auto"/>
        <w:rPr>
          <w:sz w:val="28"/>
          <w:szCs w:val="28"/>
          <w:lang w:eastAsia="en-US" w:bidi="ar-SA"/>
        </w:rPr>
      </w:pPr>
      <w:r w:rsidRPr="005D41C6">
        <w:rPr>
          <w:sz w:val="28"/>
          <w:szCs w:val="28"/>
          <w:lang w:eastAsia="en-US" w:bidi="ar-SA"/>
        </w:rPr>
        <w:t>Заранее</w:t>
      </w:r>
      <w:r w:rsidRPr="005D41C6">
        <w:rPr>
          <w:spacing w:val="38"/>
          <w:sz w:val="28"/>
          <w:szCs w:val="28"/>
          <w:lang w:eastAsia="en-US" w:bidi="ar-SA"/>
        </w:rPr>
        <w:t xml:space="preserve"> </w:t>
      </w:r>
      <w:r w:rsidRPr="005D41C6">
        <w:rPr>
          <w:sz w:val="28"/>
          <w:szCs w:val="28"/>
          <w:lang w:eastAsia="en-US" w:bidi="ar-SA"/>
        </w:rPr>
        <w:t>подготовленные</w:t>
      </w:r>
      <w:r w:rsidRPr="005D41C6">
        <w:rPr>
          <w:spacing w:val="39"/>
          <w:sz w:val="28"/>
          <w:szCs w:val="28"/>
          <w:lang w:eastAsia="en-US" w:bidi="ar-SA"/>
        </w:rPr>
        <w:t xml:space="preserve"> </w:t>
      </w:r>
      <w:r w:rsidRPr="005D41C6">
        <w:rPr>
          <w:sz w:val="28"/>
          <w:szCs w:val="28"/>
          <w:lang w:eastAsia="en-US" w:bidi="ar-SA"/>
        </w:rPr>
        <w:t>учащиеся</w:t>
      </w:r>
      <w:r w:rsidRPr="005D41C6">
        <w:rPr>
          <w:spacing w:val="40"/>
          <w:sz w:val="28"/>
          <w:szCs w:val="28"/>
          <w:lang w:eastAsia="en-US" w:bidi="ar-SA"/>
        </w:rPr>
        <w:t xml:space="preserve"> </w:t>
      </w:r>
      <w:r w:rsidRPr="005D41C6">
        <w:rPr>
          <w:sz w:val="28"/>
          <w:szCs w:val="28"/>
          <w:lang w:eastAsia="en-US" w:bidi="ar-SA"/>
        </w:rPr>
        <w:t>читают</w:t>
      </w:r>
      <w:r w:rsidRPr="005D41C6">
        <w:rPr>
          <w:spacing w:val="38"/>
          <w:sz w:val="28"/>
          <w:szCs w:val="28"/>
          <w:lang w:eastAsia="en-US" w:bidi="ar-SA"/>
        </w:rPr>
        <w:t xml:space="preserve"> </w:t>
      </w:r>
      <w:r w:rsidRPr="005D41C6">
        <w:rPr>
          <w:sz w:val="28"/>
          <w:szCs w:val="28"/>
          <w:lang w:eastAsia="en-US" w:bidi="ar-SA"/>
        </w:rPr>
        <w:t>стихотворение,</w:t>
      </w:r>
      <w:r w:rsidRPr="005D41C6">
        <w:rPr>
          <w:spacing w:val="36"/>
          <w:sz w:val="28"/>
          <w:szCs w:val="28"/>
          <w:lang w:eastAsia="en-US" w:bidi="ar-SA"/>
        </w:rPr>
        <w:t xml:space="preserve"> </w:t>
      </w:r>
      <w:r w:rsidRPr="005D41C6">
        <w:rPr>
          <w:sz w:val="28"/>
          <w:szCs w:val="28"/>
          <w:lang w:eastAsia="en-US" w:bidi="ar-SA"/>
        </w:rPr>
        <w:t>остальные</w:t>
      </w:r>
      <w:r w:rsidRPr="005D41C6">
        <w:rPr>
          <w:spacing w:val="38"/>
          <w:sz w:val="28"/>
          <w:szCs w:val="28"/>
          <w:lang w:eastAsia="en-US" w:bidi="ar-SA"/>
        </w:rPr>
        <w:t xml:space="preserve"> </w:t>
      </w:r>
      <w:r w:rsidRPr="005D41C6">
        <w:rPr>
          <w:sz w:val="28"/>
          <w:szCs w:val="28"/>
          <w:lang w:eastAsia="en-US" w:bidi="ar-SA"/>
        </w:rPr>
        <w:t>ученики</w:t>
      </w:r>
      <w:r w:rsidRPr="005D41C6">
        <w:rPr>
          <w:spacing w:val="-67"/>
          <w:sz w:val="28"/>
          <w:szCs w:val="28"/>
          <w:lang w:eastAsia="en-US" w:bidi="ar-SA"/>
        </w:rPr>
        <w:t xml:space="preserve"> </w:t>
      </w:r>
      <w:r w:rsidRPr="005D41C6">
        <w:rPr>
          <w:sz w:val="28"/>
          <w:szCs w:val="28"/>
          <w:lang w:eastAsia="en-US" w:bidi="ar-SA"/>
        </w:rPr>
        <w:t>подбирают</w:t>
      </w:r>
      <w:r w:rsidRPr="005D41C6">
        <w:rPr>
          <w:spacing w:val="-2"/>
          <w:sz w:val="28"/>
          <w:szCs w:val="28"/>
          <w:lang w:eastAsia="en-US" w:bidi="ar-SA"/>
        </w:rPr>
        <w:t xml:space="preserve"> </w:t>
      </w:r>
      <w:r w:rsidRPr="005D41C6">
        <w:rPr>
          <w:sz w:val="28"/>
          <w:szCs w:val="28"/>
          <w:lang w:eastAsia="en-US" w:bidi="ar-SA"/>
        </w:rPr>
        <w:t>пропущенные слова.</w:t>
      </w:r>
    </w:p>
    <w:p w14:paraId="2D66475D" w14:textId="77777777" w:rsidR="00281428" w:rsidRPr="005D41C6" w:rsidRDefault="00281428" w:rsidP="00FF2F55">
      <w:pPr>
        <w:numPr>
          <w:ilvl w:val="0"/>
          <w:numId w:val="139"/>
        </w:numPr>
        <w:tabs>
          <w:tab w:val="left" w:pos="752"/>
        </w:tabs>
        <w:spacing w:before="74" w:after="0" w:line="242" w:lineRule="auto"/>
        <w:ind w:right="836" w:firstLine="0"/>
        <w:rPr>
          <w:sz w:val="28"/>
          <w:lang w:eastAsia="en-US" w:bidi="ar-SA"/>
        </w:rPr>
      </w:pPr>
      <w:r w:rsidRPr="005D41C6">
        <w:rPr>
          <w:sz w:val="28"/>
          <w:lang w:eastAsia="en-US" w:bidi="ar-SA"/>
        </w:rPr>
        <w:t>Сравните</w:t>
      </w:r>
      <w:r w:rsidRPr="005D41C6">
        <w:rPr>
          <w:spacing w:val="4"/>
          <w:sz w:val="28"/>
          <w:lang w:eastAsia="en-US" w:bidi="ar-SA"/>
        </w:rPr>
        <w:t xml:space="preserve"> </w:t>
      </w:r>
      <w:r w:rsidRPr="005D41C6">
        <w:rPr>
          <w:sz w:val="28"/>
          <w:lang w:eastAsia="en-US" w:bidi="ar-SA"/>
        </w:rPr>
        <w:t>это</w:t>
      </w:r>
      <w:r w:rsidRPr="005D41C6">
        <w:rPr>
          <w:spacing w:val="5"/>
          <w:sz w:val="28"/>
          <w:lang w:eastAsia="en-US" w:bidi="ar-SA"/>
        </w:rPr>
        <w:t xml:space="preserve"> </w:t>
      </w:r>
      <w:r w:rsidRPr="005D41C6">
        <w:rPr>
          <w:sz w:val="28"/>
          <w:lang w:eastAsia="en-US" w:bidi="ar-SA"/>
        </w:rPr>
        <w:t>стихотворение</w:t>
      </w:r>
      <w:r w:rsidRPr="005D41C6">
        <w:rPr>
          <w:spacing w:val="3"/>
          <w:sz w:val="28"/>
          <w:lang w:eastAsia="en-US" w:bidi="ar-SA"/>
        </w:rPr>
        <w:t xml:space="preserve"> </w:t>
      </w:r>
      <w:r w:rsidRPr="005D41C6">
        <w:rPr>
          <w:sz w:val="28"/>
          <w:lang w:eastAsia="en-US" w:bidi="ar-SA"/>
        </w:rPr>
        <w:t>со</w:t>
      </w:r>
      <w:r w:rsidRPr="005D41C6">
        <w:rPr>
          <w:spacing w:val="3"/>
          <w:sz w:val="28"/>
          <w:lang w:eastAsia="en-US" w:bidi="ar-SA"/>
        </w:rPr>
        <w:t xml:space="preserve"> </w:t>
      </w:r>
      <w:r w:rsidRPr="005D41C6">
        <w:rPr>
          <w:sz w:val="28"/>
          <w:lang w:eastAsia="en-US" w:bidi="ar-SA"/>
        </w:rPr>
        <w:t>стихотворением</w:t>
      </w:r>
      <w:r w:rsidRPr="005D41C6">
        <w:rPr>
          <w:spacing w:val="4"/>
          <w:sz w:val="28"/>
          <w:lang w:eastAsia="en-US" w:bidi="ar-SA"/>
        </w:rPr>
        <w:t xml:space="preserve"> </w:t>
      </w:r>
      <w:r w:rsidRPr="005D41C6">
        <w:rPr>
          <w:sz w:val="28"/>
          <w:lang w:eastAsia="en-US" w:bidi="ar-SA"/>
        </w:rPr>
        <w:t>«Кто</w:t>
      </w:r>
      <w:r w:rsidRPr="005D41C6">
        <w:rPr>
          <w:spacing w:val="3"/>
          <w:sz w:val="28"/>
          <w:lang w:eastAsia="en-US" w:bidi="ar-SA"/>
        </w:rPr>
        <w:t xml:space="preserve"> </w:t>
      </w:r>
      <w:r w:rsidRPr="005D41C6">
        <w:rPr>
          <w:sz w:val="28"/>
          <w:lang w:eastAsia="en-US" w:bidi="ar-SA"/>
        </w:rPr>
        <w:t>как</w:t>
      </w:r>
      <w:r w:rsidRPr="005D41C6">
        <w:rPr>
          <w:spacing w:val="3"/>
          <w:sz w:val="28"/>
          <w:lang w:eastAsia="en-US" w:bidi="ar-SA"/>
        </w:rPr>
        <w:t xml:space="preserve"> </w:t>
      </w:r>
      <w:r w:rsidRPr="005D41C6">
        <w:rPr>
          <w:sz w:val="28"/>
          <w:lang w:eastAsia="en-US" w:bidi="ar-SA"/>
        </w:rPr>
        <w:t>кричит?».</w:t>
      </w:r>
      <w:r w:rsidRPr="005D41C6">
        <w:rPr>
          <w:spacing w:val="3"/>
          <w:sz w:val="28"/>
          <w:lang w:eastAsia="en-US" w:bidi="ar-SA"/>
        </w:rPr>
        <w:t xml:space="preserve"> </w:t>
      </w:r>
      <w:r w:rsidRPr="005D41C6">
        <w:rPr>
          <w:sz w:val="28"/>
          <w:lang w:eastAsia="en-US" w:bidi="ar-SA"/>
        </w:rPr>
        <w:t>Что</w:t>
      </w:r>
      <w:r w:rsidRPr="005D41C6">
        <w:rPr>
          <w:spacing w:val="6"/>
          <w:sz w:val="28"/>
          <w:lang w:eastAsia="en-US" w:bidi="ar-SA"/>
        </w:rPr>
        <w:t xml:space="preserve"> </w:t>
      </w:r>
      <w:r w:rsidRPr="005D41C6">
        <w:rPr>
          <w:sz w:val="28"/>
          <w:lang w:eastAsia="en-US" w:bidi="ar-SA"/>
        </w:rPr>
        <w:t>в</w:t>
      </w:r>
      <w:r w:rsidRPr="005D41C6">
        <w:rPr>
          <w:spacing w:val="4"/>
          <w:sz w:val="28"/>
          <w:lang w:eastAsia="en-US" w:bidi="ar-SA"/>
        </w:rPr>
        <w:t xml:space="preserve"> </w:t>
      </w:r>
      <w:r w:rsidRPr="005D41C6">
        <w:rPr>
          <w:sz w:val="28"/>
          <w:lang w:eastAsia="en-US" w:bidi="ar-SA"/>
        </w:rPr>
        <w:t>них</w:t>
      </w:r>
      <w:r w:rsidRPr="005D41C6">
        <w:rPr>
          <w:spacing w:val="-67"/>
          <w:sz w:val="28"/>
          <w:lang w:eastAsia="en-US" w:bidi="ar-SA"/>
        </w:rPr>
        <w:t xml:space="preserve"> </w:t>
      </w:r>
      <w:r w:rsidRPr="005D41C6">
        <w:rPr>
          <w:sz w:val="28"/>
          <w:lang w:eastAsia="en-US" w:bidi="ar-SA"/>
        </w:rPr>
        <w:t>общего?</w:t>
      </w:r>
    </w:p>
    <w:p w14:paraId="47CC887C" w14:textId="77777777" w:rsidR="00281428" w:rsidRPr="005D41C6" w:rsidRDefault="00281428" w:rsidP="00FF2F55">
      <w:pPr>
        <w:numPr>
          <w:ilvl w:val="0"/>
          <w:numId w:val="139"/>
        </w:numPr>
        <w:tabs>
          <w:tab w:val="left" w:pos="745"/>
        </w:tabs>
        <w:spacing w:after="0" w:line="317" w:lineRule="exact"/>
        <w:ind w:left="744"/>
        <w:rPr>
          <w:sz w:val="28"/>
          <w:lang w:eastAsia="en-US" w:bidi="ar-SA"/>
        </w:rPr>
      </w:pPr>
      <w:r w:rsidRPr="005D41C6">
        <w:rPr>
          <w:sz w:val="28"/>
          <w:lang w:eastAsia="en-US" w:bidi="ar-SA"/>
        </w:rPr>
        <w:t>Чем</w:t>
      </w:r>
      <w:r w:rsidRPr="005D41C6">
        <w:rPr>
          <w:spacing w:val="-3"/>
          <w:sz w:val="28"/>
          <w:lang w:eastAsia="en-US" w:bidi="ar-SA"/>
        </w:rPr>
        <w:t xml:space="preserve"> </w:t>
      </w:r>
      <w:r w:rsidRPr="005D41C6">
        <w:rPr>
          <w:sz w:val="28"/>
          <w:lang w:eastAsia="en-US" w:bidi="ar-SA"/>
        </w:rPr>
        <w:t>эти</w:t>
      </w:r>
      <w:r w:rsidRPr="005D41C6">
        <w:rPr>
          <w:spacing w:val="-5"/>
          <w:sz w:val="28"/>
          <w:lang w:eastAsia="en-US" w:bidi="ar-SA"/>
        </w:rPr>
        <w:t xml:space="preserve"> </w:t>
      </w:r>
      <w:r w:rsidRPr="005D41C6">
        <w:rPr>
          <w:sz w:val="28"/>
          <w:lang w:eastAsia="en-US" w:bidi="ar-SA"/>
        </w:rPr>
        <w:t>два</w:t>
      </w:r>
      <w:r w:rsidRPr="005D41C6">
        <w:rPr>
          <w:spacing w:val="-5"/>
          <w:sz w:val="28"/>
          <w:lang w:eastAsia="en-US" w:bidi="ar-SA"/>
        </w:rPr>
        <w:t xml:space="preserve"> </w:t>
      </w:r>
      <w:r w:rsidRPr="005D41C6">
        <w:rPr>
          <w:sz w:val="28"/>
          <w:lang w:eastAsia="en-US" w:bidi="ar-SA"/>
        </w:rPr>
        <w:t>стихотворения</w:t>
      </w:r>
      <w:r w:rsidRPr="005D41C6">
        <w:rPr>
          <w:spacing w:val="-2"/>
          <w:sz w:val="28"/>
          <w:lang w:eastAsia="en-US" w:bidi="ar-SA"/>
        </w:rPr>
        <w:t xml:space="preserve"> </w:t>
      </w:r>
      <w:r w:rsidRPr="005D41C6">
        <w:rPr>
          <w:sz w:val="28"/>
          <w:lang w:eastAsia="en-US" w:bidi="ar-SA"/>
        </w:rPr>
        <w:t>отличаются?</w:t>
      </w:r>
    </w:p>
    <w:p w14:paraId="0C9CE4C0" w14:textId="77777777" w:rsidR="00281428" w:rsidRPr="005D41C6" w:rsidRDefault="00281428" w:rsidP="00281428">
      <w:pPr>
        <w:spacing w:after="0" w:line="322" w:lineRule="exact"/>
        <w:outlineLvl w:val="0"/>
        <w:rPr>
          <w:b/>
          <w:bCs/>
          <w:sz w:val="28"/>
          <w:szCs w:val="28"/>
          <w:lang w:eastAsia="en-US" w:bidi="ar-SA"/>
        </w:rPr>
      </w:pPr>
      <w:r w:rsidRPr="005D41C6">
        <w:rPr>
          <w:b/>
          <w:bCs/>
          <w:sz w:val="28"/>
          <w:szCs w:val="28"/>
          <w:lang w:eastAsia="en-US" w:bidi="ar-SA"/>
        </w:rPr>
        <w:t>Игра</w:t>
      </w:r>
      <w:r w:rsidRPr="005D41C6">
        <w:rPr>
          <w:b/>
          <w:bCs/>
          <w:spacing w:val="-4"/>
          <w:sz w:val="28"/>
          <w:szCs w:val="28"/>
          <w:lang w:eastAsia="en-US" w:bidi="ar-SA"/>
        </w:rPr>
        <w:t xml:space="preserve"> </w:t>
      </w:r>
      <w:r w:rsidRPr="005D41C6">
        <w:rPr>
          <w:b/>
          <w:bCs/>
          <w:sz w:val="28"/>
          <w:szCs w:val="28"/>
          <w:lang w:eastAsia="en-US" w:bidi="ar-SA"/>
        </w:rPr>
        <w:t>«Назовите</w:t>
      </w:r>
      <w:r w:rsidRPr="005D41C6">
        <w:rPr>
          <w:b/>
          <w:bCs/>
          <w:spacing w:val="-2"/>
          <w:sz w:val="28"/>
          <w:szCs w:val="28"/>
          <w:lang w:eastAsia="en-US" w:bidi="ar-SA"/>
        </w:rPr>
        <w:t xml:space="preserve"> </w:t>
      </w:r>
      <w:r w:rsidRPr="005D41C6">
        <w:rPr>
          <w:b/>
          <w:bCs/>
          <w:sz w:val="28"/>
          <w:szCs w:val="28"/>
          <w:lang w:eastAsia="en-US" w:bidi="ar-SA"/>
        </w:rPr>
        <w:t>буквы».</w:t>
      </w:r>
    </w:p>
    <w:p w14:paraId="7A005C35" w14:textId="77777777" w:rsidR="00281428" w:rsidRPr="005D41C6" w:rsidRDefault="00281428" w:rsidP="00281428">
      <w:pPr>
        <w:spacing w:after="0" w:line="240" w:lineRule="auto"/>
        <w:ind w:right="833"/>
        <w:rPr>
          <w:sz w:val="28"/>
          <w:szCs w:val="28"/>
          <w:lang w:eastAsia="en-US" w:bidi="ar-SA"/>
        </w:rPr>
      </w:pPr>
      <w:r w:rsidRPr="005D41C6">
        <w:rPr>
          <w:sz w:val="28"/>
          <w:szCs w:val="28"/>
          <w:lang w:eastAsia="en-US" w:bidi="ar-SA"/>
        </w:rPr>
        <w:t>Уметь</w:t>
      </w:r>
      <w:r w:rsidRPr="005D41C6">
        <w:rPr>
          <w:spacing w:val="43"/>
          <w:sz w:val="28"/>
          <w:szCs w:val="28"/>
          <w:lang w:eastAsia="en-US" w:bidi="ar-SA"/>
        </w:rPr>
        <w:t xml:space="preserve"> </w:t>
      </w:r>
      <w:r w:rsidRPr="005D41C6">
        <w:rPr>
          <w:sz w:val="28"/>
          <w:szCs w:val="28"/>
          <w:lang w:eastAsia="en-US" w:bidi="ar-SA"/>
        </w:rPr>
        <w:t>проводить</w:t>
      </w:r>
      <w:r w:rsidRPr="005D41C6">
        <w:rPr>
          <w:spacing w:val="41"/>
          <w:sz w:val="28"/>
          <w:szCs w:val="28"/>
          <w:lang w:eastAsia="en-US" w:bidi="ar-SA"/>
        </w:rPr>
        <w:t xml:space="preserve"> </w:t>
      </w:r>
      <w:r w:rsidRPr="005D41C6">
        <w:rPr>
          <w:sz w:val="28"/>
          <w:szCs w:val="28"/>
          <w:lang w:eastAsia="en-US" w:bidi="ar-SA"/>
        </w:rPr>
        <w:t>аналогии</w:t>
      </w:r>
      <w:r w:rsidRPr="005D41C6">
        <w:rPr>
          <w:spacing w:val="45"/>
          <w:sz w:val="28"/>
          <w:szCs w:val="28"/>
          <w:lang w:eastAsia="en-US" w:bidi="ar-SA"/>
        </w:rPr>
        <w:t xml:space="preserve"> </w:t>
      </w:r>
      <w:r w:rsidRPr="005D41C6">
        <w:rPr>
          <w:sz w:val="28"/>
          <w:szCs w:val="28"/>
          <w:lang w:eastAsia="en-US" w:bidi="ar-SA"/>
        </w:rPr>
        <w:t>между</w:t>
      </w:r>
      <w:r w:rsidRPr="005D41C6">
        <w:rPr>
          <w:spacing w:val="40"/>
          <w:sz w:val="28"/>
          <w:szCs w:val="28"/>
          <w:lang w:eastAsia="en-US" w:bidi="ar-SA"/>
        </w:rPr>
        <w:t xml:space="preserve"> </w:t>
      </w:r>
      <w:r w:rsidRPr="005D41C6">
        <w:rPr>
          <w:sz w:val="28"/>
          <w:szCs w:val="28"/>
          <w:lang w:eastAsia="en-US" w:bidi="ar-SA"/>
        </w:rPr>
        <w:t>изучаемым</w:t>
      </w:r>
      <w:r w:rsidRPr="005D41C6">
        <w:rPr>
          <w:spacing w:val="44"/>
          <w:sz w:val="28"/>
          <w:szCs w:val="28"/>
          <w:lang w:eastAsia="en-US" w:bidi="ar-SA"/>
        </w:rPr>
        <w:t xml:space="preserve"> </w:t>
      </w:r>
      <w:r w:rsidRPr="005D41C6">
        <w:rPr>
          <w:sz w:val="28"/>
          <w:szCs w:val="28"/>
          <w:lang w:eastAsia="en-US" w:bidi="ar-SA"/>
        </w:rPr>
        <w:t>материалом</w:t>
      </w:r>
      <w:r w:rsidRPr="005D41C6">
        <w:rPr>
          <w:spacing w:val="44"/>
          <w:sz w:val="28"/>
          <w:szCs w:val="28"/>
          <w:lang w:eastAsia="en-US" w:bidi="ar-SA"/>
        </w:rPr>
        <w:t xml:space="preserve"> </w:t>
      </w:r>
      <w:r w:rsidRPr="005D41C6">
        <w:rPr>
          <w:sz w:val="28"/>
          <w:szCs w:val="28"/>
          <w:lang w:eastAsia="en-US" w:bidi="ar-SA"/>
        </w:rPr>
        <w:t>и</w:t>
      </w:r>
      <w:r w:rsidRPr="005D41C6">
        <w:rPr>
          <w:spacing w:val="42"/>
          <w:sz w:val="28"/>
          <w:szCs w:val="28"/>
          <w:lang w:eastAsia="en-US" w:bidi="ar-SA"/>
        </w:rPr>
        <w:t xml:space="preserve"> </w:t>
      </w:r>
      <w:r w:rsidRPr="005D41C6">
        <w:rPr>
          <w:sz w:val="28"/>
          <w:szCs w:val="28"/>
          <w:lang w:eastAsia="en-US" w:bidi="ar-SA"/>
        </w:rPr>
        <w:t>собственным</w:t>
      </w:r>
      <w:r w:rsidRPr="005D41C6">
        <w:rPr>
          <w:spacing w:val="-67"/>
          <w:sz w:val="28"/>
          <w:szCs w:val="28"/>
          <w:lang w:eastAsia="en-US" w:bidi="ar-SA"/>
        </w:rPr>
        <w:t xml:space="preserve"> </w:t>
      </w:r>
      <w:r w:rsidRPr="005D41C6">
        <w:rPr>
          <w:sz w:val="28"/>
          <w:szCs w:val="28"/>
          <w:lang w:eastAsia="en-US" w:bidi="ar-SA"/>
        </w:rPr>
        <w:t>опытом;</w:t>
      </w:r>
      <w:r w:rsidRPr="005D41C6">
        <w:rPr>
          <w:spacing w:val="-3"/>
          <w:sz w:val="28"/>
          <w:szCs w:val="28"/>
          <w:lang w:eastAsia="en-US" w:bidi="ar-SA"/>
        </w:rPr>
        <w:t xml:space="preserve"> </w:t>
      </w:r>
      <w:r w:rsidRPr="005D41C6">
        <w:rPr>
          <w:sz w:val="28"/>
          <w:szCs w:val="28"/>
          <w:lang w:eastAsia="en-US" w:bidi="ar-SA"/>
        </w:rPr>
        <w:t>познакомиться с иллюстрациями</w:t>
      </w:r>
      <w:r w:rsidRPr="005D41C6">
        <w:rPr>
          <w:spacing w:val="-1"/>
          <w:sz w:val="28"/>
          <w:szCs w:val="28"/>
          <w:lang w:eastAsia="en-US" w:bidi="ar-SA"/>
        </w:rPr>
        <w:t xml:space="preserve"> </w:t>
      </w:r>
      <w:r w:rsidRPr="005D41C6">
        <w:rPr>
          <w:sz w:val="28"/>
          <w:szCs w:val="28"/>
          <w:lang w:eastAsia="en-US" w:bidi="ar-SA"/>
        </w:rPr>
        <w:t>букв.</w:t>
      </w:r>
    </w:p>
    <w:p w14:paraId="7ADE61E0" w14:textId="77777777" w:rsidR="00281428" w:rsidRPr="005D41C6" w:rsidRDefault="00281428" w:rsidP="00281428">
      <w:pPr>
        <w:spacing w:after="0" w:line="321" w:lineRule="exact"/>
        <w:rPr>
          <w:sz w:val="28"/>
          <w:szCs w:val="28"/>
          <w:lang w:eastAsia="en-US" w:bidi="ar-SA"/>
        </w:rPr>
      </w:pPr>
      <w:r w:rsidRPr="005D41C6">
        <w:rPr>
          <w:sz w:val="28"/>
          <w:szCs w:val="28"/>
          <w:lang w:eastAsia="en-US" w:bidi="ar-SA"/>
        </w:rPr>
        <w:t>Учитель</w:t>
      </w:r>
      <w:r w:rsidRPr="005D41C6">
        <w:rPr>
          <w:spacing w:val="-3"/>
          <w:sz w:val="28"/>
          <w:szCs w:val="28"/>
          <w:lang w:eastAsia="en-US" w:bidi="ar-SA"/>
        </w:rPr>
        <w:t xml:space="preserve"> </w:t>
      </w:r>
      <w:r w:rsidRPr="005D41C6">
        <w:rPr>
          <w:sz w:val="28"/>
          <w:szCs w:val="28"/>
          <w:lang w:eastAsia="en-US" w:bidi="ar-SA"/>
        </w:rPr>
        <w:t>на</w:t>
      </w:r>
      <w:r w:rsidRPr="005D41C6">
        <w:rPr>
          <w:spacing w:val="-2"/>
          <w:sz w:val="28"/>
          <w:szCs w:val="28"/>
          <w:lang w:eastAsia="en-US" w:bidi="ar-SA"/>
        </w:rPr>
        <w:t xml:space="preserve"> </w:t>
      </w:r>
      <w:r w:rsidRPr="005D41C6">
        <w:rPr>
          <w:sz w:val="28"/>
          <w:szCs w:val="28"/>
          <w:lang w:eastAsia="en-US" w:bidi="ar-SA"/>
        </w:rPr>
        <w:t>доске</w:t>
      </w:r>
      <w:r w:rsidRPr="005D41C6">
        <w:rPr>
          <w:spacing w:val="-1"/>
          <w:sz w:val="28"/>
          <w:szCs w:val="28"/>
          <w:lang w:eastAsia="en-US" w:bidi="ar-SA"/>
        </w:rPr>
        <w:t xml:space="preserve"> </w:t>
      </w:r>
      <w:r w:rsidRPr="005D41C6">
        <w:rPr>
          <w:sz w:val="28"/>
          <w:szCs w:val="28"/>
          <w:lang w:eastAsia="en-US" w:bidi="ar-SA"/>
        </w:rPr>
        <w:t>открывает</w:t>
      </w:r>
      <w:r w:rsidRPr="005D41C6">
        <w:rPr>
          <w:spacing w:val="-4"/>
          <w:sz w:val="28"/>
          <w:szCs w:val="28"/>
          <w:lang w:eastAsia="en-US" w:bidi="ar-SA"/>
        </w:rPr>
        <w:t xml:space="preserve"> </w:t>
      </w:r>
      <w:r w:rsidRPr="005D41C6">
        <w:rPr>
          <w:sz w:val="28"/>
          <w:szCs w:val="28"/>
          <w:lang w:eastAsia="en-US" w:bidi="ar-SA"/>
        </w:rPr>
        <w:t>рисунки со</w:t>
      </w:r>
      <w:r w:rsidRPr="005D41C6">
        <w:rPr>
          <w:spacing w:val="-5"/>
          <w:sz w:val="28"/>
          <w:szCs w:val="28"/>
          <w:lang w:eastAsia="en-US" w:bidi="ar-SA"/>
        </w:rPr>
        <w:t xml:space="preserve"> </w:t>
      </w:r>
      <w:r w:rsidRPr="005D41C6">
        <w:rPr>
          <w:sz w:val="28"/>
          <w:szCs w:val="28"/>
          <w:lang w:eastAsia="en-US" w:bidi="ar-SA"/>
        </w:rPr>
        <w:t>сказочными</w:t>
      </w:r>
      <w:r w:rsidRPr="005D41C6">
        <w:rPr>
          <w:spacing w:val="-2"/>
          <w:sz w:val="28"/>
          <w:szCs w:val="28"/>
          <w:lang w:eastAsia="en-US" w:bidi="ar-SA"/>
        </w:rPr>
        <w:t xml:space="preserve"> </w:t>
      </w:r>
      <w:r w:rsidRPr="005D41C6">
        <w:rPr>
          <w:sz w:val="28"/>
          <w:szCs w:val="28"/>
          <w:lang w:eastAsia="en-US" w:bidi="ar-SA"/>
        </w:rPr>
        <w:t>буквами.</w:t>
      </w:r>
    </w:p>
    <w:p w14:paraId="405DBBB2" w14:textId="77777777" w:rsidR="00281428" w:rsidRPr="005D41C6" w:rsidRDefault="00281428" w:rsidP="00FF2F55">
      <w:pPr>
        <w:numPr>
          <w:ilvl w:val="0"/>
          <w:numId w:val="139"/>
        </w:numPr>
        <w:tabs>
          <w:tab w:val="left" w:pos="745"/>
        </w:tabs>
        <w:spacing w:before="2" w:after="0" w:line="322" w:lineRule="exact"/>
        <w:ind w:left="744"/>
        <w:rPr>
          <w:sz w:val="28"/>
          <w:lang w:eastAsia="en-US" w:bidi="ar-SA"/>
        </w:rPr>
      </w:pPr>
      <w:r w:rsidRPr="005D41C6">
        <w:rPr>
          <w:sz w:val="28"/>
          <w:lang w:eastAsia="en-US" w:bidi="ar-SA"/>
        </w:rPr>
        <w:t>Какие</w:t>
      </w:r>
      <w:r w:rsidRPr="005D41C6">
        <w:rPr>
          <w:spacing w:val="-3"/>
          <w:sz w:val="28"/>
          <w:lang w:eastAsia="en-US" w:bidi="ar-SA"/>
        </w:rPr>
        <w:t xml:space="preserve"> </w:t>
      </w:r>
      <w:r w:rsidRPr="005D41C6">
        <w:rPr>
          <w:sz w:val="28"/>
          <w:lang w:eastAsia="en-US" w:bidi="ar-SA"/>
        </w:rPr>
        <w:t>буквы</w:t>
      </w:r>
      <w:r w:rsidRPr="005D41C6">
        <w:rPr>
          <w:spacing w:val="-3"/>
          <w:sz w:val="28"/>
          <w:lang w:eastAsia="en-US" w:bidi="ar-SA"/>
        </w:rPr>
        <w:t xml:space="preserve"> </w:t>
      </w:r>
      <w:r w:rsidRPr="005D41C6">
        <w:rPr>
          <w:sz w:val="28"/>
          <w:lang w:eastAsia="en-US" w:bidi="ar-SA"/>
        </w:rPr>
        <w:t>вы</w:t>
      </w:r>
      <w:r w:rsidRPr="005D41C6">
        <w:rPr>
          <w:spacing w:val="-3"/>
          <w:sz w:val="28"/>
          <w:lang w:eastAsia="en-US" w:bidi="ar-SA"/>
        </w:rPr>
        <w:t xml:space="preserve"> </w:t>
      </w:r>
      <w:r w:rsidRPr="005D41C6">
        <w:rPr>
          <w:sz w:val="28"/>
          <w:lang w:eastAsia="en-US" w:bidi="ar-SA"/>
        </w:rPr>
        <w:t>видите?</w:t>
      </w:r>
      <w:r w:rsidRPr="005D41C6">
        <w:rPr>
          <w:spacing w:val="-1"/>
          <w:sz w:val="28"/>
          <w:lang w:eastAsia="en-US" w:bidi="ar-SA"/>
        </w:rPr>
        <w:t xml:space="preserve"> </w:t>
      </w:r>
      <w:r w:rsidRPr="005D41C6">
        <w:rPr>
          <w:sz w:val="28"/>
          <w:lang w:eastAsia="en-US" w:bidi="ar-SA"/>
        </w:rPr>
        <w:t>Назовите!</w:t>
      </w:r>
    </w:p>
    <w:p w14:paraId="66F6761A" w14:textId="77777777" w:rsidR="00281428" w:rsidRPr="005D41C6" w:rsidRDefault="00281428" w:rsidP="00281428">
      <w:pPr>
        <w:spacing w:after="0" w:line="322" w:lineRule="exact"/>
        <w:rPr>
          <w:sz w:val="28"/>
          <w:szCs w:val="28"/>
          <w:lang w:eastAsia="en-US" w:bidi="ar-SA"/>
        </w:rPr>
      </w:pPr>
      <w:r w:rsidRPr="005D41C6">
        <w:rPr>
          <w:sz w:val="28"/>
          <w:szCs w:val="28"/>
          <w:lang w:eastAsia="en-US" w:bidi="ar-SA"/>
        </w:rPr>
        <w:t>Внимательные</w:t>
      </w:r>
      <w:r w:rsidRPr="005D41C6">
        <w:rPr>
          <w:spacing w:val="-2"/>
          <w:sz w:val="28"/>
          <w:szCs w:val="28"/>
          <w:lang w:eastAsia="en-US" w:bidi="ar-SA"/>
        </w:rPr>
        <w:t xml:space="preserve"> </w:t>
      </w:r>
      <w:r w:rsidRPr="005D41C6">
        <w:rPr>
          <w:sz w:val="28"/>
          <w:szCs w:val="28"/>
          <w:lang w:eastAsia="en-US" w:bidi="ar-SA"/>
        </w:rPr>
        <w:t>люди</w:t>
      </w:r>
      <w:r w:rsidRPr="005D41C6">
        <w:rPr>
          <w:spacing w:val="-1"/>
          <w:sz w:val="28"/>
          <w:szCs w:val="28"/>
          <w:lang w:eastAsia="en-US" w:bidi="ar-SA"/>
        </w:rPr>
        <w:t xml:space="preserve"> </w:t>
      </w:r>
      <w:r w:rsidRPr="005D41C6">
        <w:rPr>
          <w:sz w:val="28"/>
          <w:szCs w:val="28"/>
          <w:lang w:eastAsia="en-US" w:bidi="ar-SA"/>
        </w:rPr>
        <w:t>–</w:t>
      </w:r>
      <w:r w:rsidRPr="005D41C6">
        <w:rPr>
          <w:spacing w:val="-4"/>
          <w:sz w:val="28"/>
          <w:szCs w:val="28"/>
          <w:lang w:eastAsia="en-US" w:bidi="ar-SA"/>
        </w:rPr>
        <w:t xml:space="preserve"> </w:t>
      </w:r>
      <w:r w:rsidRPr="005D41C6">
        <w:rPr>
          <w:sz w:val="28"/>
          <w:szCs w:val="28"/>
          <w:lang w:eastAsia="en-US" w:bidi="ar-SA"/>
        </w:rPr>
        <w:t>художники</w:t>
      </w:r>
      <w:r w:rsidRPr="005D41C6">
        <w:rPr>
          <w:spacing w:val="-1"/>
          <w:sz w:val="28"/>
          <w:szCs w:val="28"/>
          <w:lang w:eastAsia="en-US" w:bidi="ar-SA"/>
        </w:rPr>
        <w:t xml:space="preserve"> </w:t>
      </w:r>
      <w:r w:rsidRPr="005D41C6">
        <w:rPr>
          <w:sz w:val="28"/>
          <w:szCs w:val="28"/>
          <w:lang w:eastAsia="en-US" w:bidi="ar-SA"/>
        </w:rPr>
        <w:t>–</w:t>
      </w:r>
      <w:r w:rsidRPr="005D41C6">
        <w:rPr>
          <w:spacing w:val="-2"/>
          <w:sz w:val="28"/>
          <w:szCs w:val="28"/>
          <w:lang w:eastAsia="en-US" w:bidi="ar-SA"/>
        </w:rPr>
        <w:t xml:space="preserve"> </w:t>
      </w:r>
      <w:r w:rsidRPr="005D41C6">
        <w:rPr>
          <w:sz w:val="28"/>
          <w:szCs w:val="28"/>
          <w:lang w:eastAsia="en-US" w:bidi="ar-SA"/>
        </w:rPr>
        <w:t>увидели</w:t>
      </w:r>
      <w:r w:rsidRPr="005D41C6">
        <w:rPr>
          <w:spacing w:val="-1"/>
          <w:sz w:val="28"/>
          <w:szCs w:val="28"/>
          <w:lang w:eastAsia="en-US" w:bidi="ar-SA"/>
        </w:rPr>
        <w:t xml:space="preserve"> </w:t>
      </w:r>
      <w:r w:rsidRPr="005D41C6">
        <w:rPr>
          <w:sz w:val="28"/>
          <w:szCs w:val="28"/>
          <w:lang w:eastAsia="en-US" w:bidi="ar-SA"/>
        </w:rPr>
        <w:t>и</w:t>
      </w:r>
      <w:r w:rsidRPr="005D41C6">
        <w:rPr>
          <w:spacing w:val="-5"/>
          <w:sz w:val="28"/>
          <w:szCs w:val="28"/>
          <w:lang w:eastAsia="en-US" w:bidi="ar-SA"/>
        </w:rPr>
        <w:t xml:space="preserve"> </w:t>
      </w:r>
      <w:r w:rsidRPr="005D41C6">
        <w:rPr>
          <w:sz w:val="28"/>
          <w:szCs w:val="28"/>
          <w:lang w:eastAsia="en-US" w:bidi="ar-SA"/>
        </w:rPr>
        <w:t>показали</w:t>
      </w:r>
      <w:r w:rsidRPr="005D41C6">
        <w:rPr>
          <w:spacing w:val="-5"/>
          <w:sz w:val="28"/>
          <w:szCs w:val="28"/>
          <w:lang w:eastAsia="en-US" w:bidi="ar-SA"/>
        </w:rPr>
        <w:t xml:space="preserve"> </w:t>
      </w:r>
      <w:r w:rsidRPr="005D41C6">
        <w:rPr>
          <w:sz w:val="28"/>
          <w:szCs w:val="28"/>
          <w:lang w:eastAsia="en-US" w:bidi="ar-SA"/>
        </w:rPr>
        <w:t>буквы</w:t>
      </w:r>
      <w:r w:rsidRPr="005D41C6">
        <w:rPr>
          <w:spacing w:val="-2"/>
          <w:sz w:val="28"/>
          <w:szCs w:val="28"/>
          <w:lang w:eastAsia="en-US" w:bidi="ar-SA"/>
        </w:rPr>
        <w:t xml:space="preserve"> </w:t>
      </w:r>
      <w:r w:rsidRPr="005D41C6">
        <w:rPr>
          <w:sz w:val="28"/>
          <w:szCs w:val="28"/>
          <w:lang w:eastAsia="en-US" w:bidi="ar-SA"/>
        </w:rPr>
        <w:t>вокруг</w:t>
      </w:r>
      <w:r w:rsidRPr="005D41C6">
        <w:rPr>
          <w:spacing w:val="-2"/>
          <w:sz w:val="28"/>
          <w:szCs w:val="28"/>
          <w:lang w:eastAsia="en-US" w:bidi="ar-SA"/>
        </w:rPr>
        <w:t xml:space="preserve"> </w:t>
      </w:r>
      <w:r w:rsidRPr="005D41C6">
        <w:rPr>
          <w:sz w:val="28"/>
          <w:szCs w:val="28"/>
          <w:lang w:eastAsia="en-US" w:bidi="ar-SA"/>
        </w:rPr>
        <w:t>нас.</w:t>
      </w:r>
    </w:p>
    <w:p w14:paraId="181DA681" w14:textId="77777777" w:rsidR="00281428" w:rsidRPr="005D41C6" w:rsidRDefault="00281428" w:rsidP="00FF2F55">
      <w:pPr>
        <w:numPr>
          <w:ilvl w:val="0"/>
          <w:numId w:val="139"/>
        </w:numPr>
        <w:tabs>
          <w:tab w:val="left" w:pos="745"/>
        </w:tabs>
        <w:spacing w:after="0" w:line="322" w:lineRule="exact"/>
        <w:ind w:left="744"/>
        <w:rPr>
          <w:sz w:val="28"/>
          <w:lang w:eastAsia="en-US" w:bidi="ar-SA"/>
        </w:rPr>
      </w:pPr>
      <w:r w:rsidRPr="005D41C6">
        <w:rPr>
          <w:sz w:val="28"/>
          <w:lang w:eastAsia="en-US" w:bidi="ar-SA"/>
        </w:rPr>
        <w:t>А</w:t>
      </w:r>
      <w:r w:rsidRPr="005D41C6">
        <w:rPr>
          <w:spacing w:val="-3"/>
          <w:sz w:val="28"/>
          <w:lang w:eastAsia="en-US" w:bidi="ar-SA"/>
        </w:rPr>
        <w:t xml:space="preserve"> </w:t>
      </w:r>
      <w:r w:rsidRPr="005D41C6">
        <w:rPr>
          <w:sz w:val="28"/>
          <w:lang w:eastAsia="en-US" w:bidi="ar-SA"/>
        </w:rPr>
        <w:t>какие</w:t>
      </w:r>
      <w:r w:rsidRPr="005D41C6">
        <w:rPr>
          <w:spacing w:val="-2"/>
          <w:sz w:val="28"/>
          <w:lang w:eastAsia="en-US" w:bidi="ar-SA"/>
        </w:rPr>
        <w:t xml:space="preserve"> </w:t>
      </w:r>
      <w:r w:rsidRPr="005D41C6">
        <w:rPr>
          <w:sz w:val="28"/>
          <w:lang w:eastAsia="en-US" w:bidi="ar-SA"/>
        </w:rPr>
        <w:t>буквы</w:t>
      </w:r>
      <w:r w:rsidRPr="005D41C6">
        <w:rPr>
          <w:spacing w:val="-1"/>
          <w:sz w:val="28"/>
          <w:lang w:eastAsia="en-US" w:bidi="ar-SA"/>
        </w:rPr>
        <w:t xml:space="preserve"> </w:t>
      </w:r>
      <w:r w:rsidRPr="005D41C6">
        <w:rPr>
          <w:sz w:val="28"/>
          <w:lang w:eastAsia="en-US" w:bidi="ar-SA"/>
        </w:rPr>
        <w:t>видите</w:t>
      </w:r>
      <w:r w:rsidRPr="005D41C6">
        <w:rPr>
          <w:spacing w:val="-2"/>
          <w:sz w:val="28"/>
          <w:lang w:eastAsia="en-US" w:bidi="ar-SA"/>
        </w:rPr>
        <w:t xml:space="preserve"> </w:t>
      </w:r>
      <w:r w:rsidRPr="005D41C6">
        <w:rPr>
          <w:sz w:val="28"/>
          <w:lang w:eastAsia="en-US" w:bidi="ar-SA"/>
        </w:rPr>
        <w:t>вы</w:t>
      </w:r>
      <w:r w:rsidRPr="005D41C6">
        <w:rPr>
          <w:spacing w:val="-1"/>
          <w:sz w:val="28"/>
          <w:lang w:eastAsia="en-US" w:bidi="ar-SA"/>
        </w:rPr>
        <w:t xml:space="preserve"> </w:t>
      </w:r>
      <w:r w:rsidRPr="005D41C6">
        <w:rPr>
          <w:sz w:val="28"/>
          <w:lang w:eastAsia="en-US" w:bidi="ar-SA"/>
        </w:rPr>
        <w:t>вокруг,</w:t>
      </w:r>
      <w:r w:rsidRPr="005D41C6">
        <w:rPr>
          <w:spacing w:val="-4"/>
          <w:sz w:val="28"/>
          <w:lang w:eastAsia="en-US" w:bidi="ar-SA"/>
        </w:rPr>
        <w:t xml:space="preserve"> </w:t>
      </w:r>
      <w:r w:rsidRPr="005D41C6">
        <w:rPr>
          <w:sz w:val="28"/>
          <w:lang w:eastAsia="en-US" w:bidi="ar-SA"/>
        </w:rPr>
        <w:t>рядом,</w:t>
      </w:r>
      <w:r w:rsidRPr="005D41C6">
        <w:rPr>
          <w:spacing w:val="-4"/>
          <w:sz w:val="28"/>
          <w:lang w:eastAsia="en-US" w:bidi="ar-SA"/>
        </w:rPr>
        <w:t xml:space="preserve"> </w:t>
      </w:r>
      <w:r w:rsidRPr="005D41C6">
        <w:rPr>
          <w:sz w:val="28"/>
          <w:lang w:eastAsia="en-US" w:bidi="ar-SA"/>
        </w:rPr>
        <w:t>дома,</w:t>
      </w:r>
      <w:r w:rsidRPr="005D41C6">
        <w:rPr>
          <w:spacing w:val="-2"/>
          <w:sz w:val="28"/>
          <w:lang w:eastAsia="en-US" w:bidi="ar-SA"/>
        </w:rPr>
        <w:t xml:space="preserve"> </w:t>
      </w:r>
      <w:r w:rsidRPr="005D41C6">
        <w:rPr>
          <w:sz w:val="28"/>
          <w:lang w:eastAsia="en-US" w:bidi="ar-SA"/>
        </w:rPr>
        <w:t>на</w:t>
      </w:r>
      <w:r w:rsidRPr="005D41C6">
        <w:rPr>
          <w:spacing w:val="-2"/>
          <w:sz w:val="28"/>
          <w:lang w:eastAsia="en-US" w:bidi="ar-SA"/>
        </w:rPr>
        <w:t xml:space="preserve"> </w:t>
      </w:r>
      <w:r w:rsidRPr="005D41C6">
        <w:rPr>
          <w:sz w:val="28"/>
          <w:lang w:eastAsia="en-US" w:bidi="ar-SA"/>
        </w:rPr>
        <w:t>улице?</w:t>
      </w:r>
    </w:p>
    <w:p w14:paraId="44895B49" w14:textId="77777777" w:rsidR="00281428" w:rsidRPr="005D41C6" w:rsidRDefault="00281428" w:rsidP="00FF2F55">
      <w:pPr>
        <w:numPr>
          <w:ilvl w:val="0"/>
          <w:numId w:val="139"/>
        </w:numPr>
        <w:tabs>
          <w:tab w:val="left" w:pos="745"/>
        </w:tabs>
        <w:spacing w:after="0" w:line="322" w:lineRule="exact"/>
        <w:ind w:left="744"/>
        <w:rPr>
          <w:sz w:val="28"/>
          <w:lang w:eastAsia="en-US" w:bidi="ar-SA"/>
        </w:rPr>
      </w:pPr>
      <w:r w:rsidRPr="005D41C6">
        <w:rPr>
          <w:sz w:val="28"/>
          <w:lang w:eastAsia="en-US" w:bidi="ar-SA"/>
        </w:rPr>
        <w:t>Нарисуйте</w:t>
      </w:r>
      <w:r w:rsidRPr="005D41C6">
        <w:rPr>
          <w:spacing w:val="-2"/>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вы</w:t>
      </w:r>
      <w:r w:rsidRPr="005D41C6">
        <w:rPr>
          <w:spacing w:val="-2"/>
          <w:sz w:val="28"/>
          <w:lang w:eastAsia="en-US" w:bidi="ar-SA"/>
        </w:rPr>
        <w:t xml:space="preserve"> </w:t>
      </w:r>
      <w:r w:rsidRPr="005D41C6">
        <w:rPr>
          <w:sz w:val="28"/>
          <w:lang w:eastAsia="en-US" w:bidi="ar-SA"/>
        </w:rPr>
        <w:t>сказочные</w:t>
      </w:r>
      <w:r w:rsidRPr="005D41C6">
        <w:rPr>
          <w:spacing w:val="-4"/>
          <w:sz w:val="28"/>
          <w:lang w:eastAsia="en-US" w:bidi="ar-SA"/>
        </w:rPr>
        <w:t xml:space="preserve"> </w:t>
      </w:r>
      <w:r w:rsidRPr="005D41C6">
        <w:rPr>
          <w:sz w:val="28"/>
          <w:lang w:eastAsia="en-US" w:bidi="ar-SA"/>
        </w:rPr>
        <w:t>буквы.</w:t>
      </w:r>
    </w:p>
    <w:p w14:paraId="647FD0BD" w14:textId="77777777" w:rsidR="00281428" w:rsidRPr="005D41C6" w:rsidRDefault="00281428" w:rsidP="00281428">
      <w:pPr>
        <w:spacing w:after="0" w:line="240" w:lineRule="auto"/>
        <w:ind w:right="1713"/>
        <w:outlineLvl w:val="0"/>
        <w:rPr>
          <w:bCs/>
          <w:sz w:val="28"/>
          <w:szCs w:val="28"/>
          <w:lang w:eastAsia="en-US" w:bidi="ar-SA"/>
        </w:rPr>
      </w:pPr>
      <w:r w:rsidRPr="005D41C6">
        <w:rPr>
          <w:b/>
          <w:bCs/>
          <w:sz w:val="28"/>
          <w:szCs w:val="28"/>
          <w:lang w:eastAsia="en-US" w:bidi="ar-SA"/>
        </w:rPr>
        <w:t>Примеры типовых задач по формированию коммуникативных УУД</w:t>
      </w:r>
      <w:r w:rsidRPr="005D41C6">
        <w:rPr>
          <w:b/>
          <w:bCs/>
          <w:spacing w:val="-67"/>
          <w:sz w:val="28"/>
          <w:szCs w:val="28"/>
          <w:lang w:eastAsia="en-US" w:bidi="ar-SA"/>
        </w:rPr>
        <w:t xml:space="preserve"> </w:t>
      </w:r>
      <w:r w:rsidRPr="005D41C6">
        <w:rPr>
          <w:b/>
          <w:bCs/>
          <w:sz w:val="28"/>
          <w:szCs w:val="28"/>
          <w:lang w:eastAsia="en-US" w:bidi="ar-SA"/>
        </w:rPr>
        <w:t>Учебная</w:t>
      </w:r>
      <w:r w:rsidRPr="005D41C6">
        <w:rPr>
          <w:b/>
          <w:bCs/>
          <w:spacing w:val="-2"/>
          <w:sz w:val="28"/>
          <w:szCs w:val="28"/>
          <w:lang w:eastAsia="en-US" w:bidi="ar-SA"/>
        </w:rPr>
        <w:t xml:space="preserve"> </w:t>
      </w:r>
      <w:r w:rsidRPr="005D41C6">
        <w:rPr>
          <w:b/>
          <w:bCs/>
          <w:sz w:val="28"/>
          <w:szCs w:val="28"/>
          <w:lang w:eastAsia="en-US" w:bidi="ar-SA"/>
        </w:rPr>
        <w:t xml:space="preserve">дисциплина: </w:t>
      </w:r>
      <w:r w:rsidRPr="005D41C6">
        <w:rPr>
          <w:bCs/>
          <w:sz w:val="28"/>
          <w:szCs w:val="28"/>
          <w:lang w:eastAsia="en-US" w:bidi="ar-SA"/>
        </w:rPr>
        <w:t>литературное чтение</w:t>
      </w:r>
    </w:p>
    <w:p w14:paraId="1677DEF8" w14:textId="398893A1" w:rsidR="00281428" w:rsidRPr="005D41C6" w:rsidRDefault="00281428" w:rsidP="00281428">
      <w:pPr>
        <w:spacing w:before="2" w:after="0" w:line="322" w:lineRule="exact"/>
        <w:rPr>
          <w:sz w:val="28"/>
          <w:lang w:eastAsia="en-US" w:bidi="ar-SA"/>
        </w:rPr>
      </w:pPr>
      <w:r w:rsidRPr="005D41C6">
        <w:rPr>
          <w:b/>
          <w:sz w:val="28"/>
          <w:lang w:eastAsia="en-US" w:bidi="ar-SA"/>
        </w:rPr>
        <w:t>Тема</w:t>
      </w:r>
      <w:r w:rsidRPr="005D41C6">
        <w:rPr>
          <w:b/>
          <w:spacing w:val="-3"/>
          <w:sz w:val="28"/>
          <w:lang w:eastAsia="en-US" w:bidi="ar-SA"/>
        </w:rPr>
        <w:t xml:space="preserve"> </w:t>
      </w:r>
      <w:r w:rsidRPr="005D41C6">
        <w:rPr>
          <w:b/>
          <w:sz w:val="28"/>
          <w:lang w:eastAsia="en-US" w:bidi="ar-SA"/>
        </w:rPr>
        <w:t>урока:</w:t>
      </w:r>
      <w:r w:rsidRPr="005D41C6">
        <w:rPr>
          <w:b/>
          <w:spacing w:val="-2"/>
          <w:sz w:val="28"/>
          <w:lang w:eastAsia="en-US" w:bidi="ar-SA"/>
        </w:rPr>
        <w:t xml:space="preserve"> </w:t>
      </w:r>
      <w:r w:rsidRPr="005D41C6">
        <w:rPr>
          <w:sz w:val="28"/>
          <w:lang w:eastAsia="en-US" w:bidi="ar-SA"/>
        </w:rPr>
        <w:t>«Животные</w:t>
      </w:r>
      <w:r w:rsidRPr="005D41C6">
        <w:rPr>
          <w:spacing w:val="-4"/>
          <w:sz w:val="28"/>
          <w:lang w:eastAsia="en-US" w:bidi="ar-SA"/>
        </w:rPr>
        <w:t xml:space="preserve"> </w:t>
      </w:r>
      <w:r w:rsidRPr="005D41C6">
        <w:rPr>
          <w:sz w:val="28"/>
          <w:lang w:eastAsia="en-US" w:bidi="ar-SA"/>
        </w:rPr>
        <w:t>–</w:t>
      </w:r>
      <w:r w:rsidRPr="005D41C6">
        <w:rPr>
          <w:spacing w:val="-2"/>
          <w:sz w:val="28"/>
          <w:lang w:eastAsia="en-US" w:bidi="ar-SA"/>
        </w:rPr>
        <w:t xml:space="preserve"> </w:t>
      </w:r>
      <w:r w:rsidRPr="005D41C6">
        <w:rPr>
          <w:sz w:val="28"/>
          <w:lang w:eastAsia="en-US" w:bidi="ar-SA"/>
        </w:rPr>
        <w:t>герои</w:t>
      </w:r>
      <w:r w:rsidRPr="005D41C6">
        <w:rPr>
          <w:spacing w:val="-2"/>
          <w:sz w:val="28"/>
          <w:lang w:eastAsia="en-US" w:bidi="ar-SA"/>
        </w:rPr>
        <w:t xml:space="preserve"> </w:t>
      </w:r>
      <w:r w:rsidR="006D4FAB">
        <w:rPr>
          <w:sz w:val="28"/>
          <w:lang w:eastAsia="en-US" w:bidi="ar-SA"/>
        </w:rPr>
        <w:t>сказок».</w:t>
      </w:r>
    </w:p>
    <w:p w14:paraId="0FB190AF" w14:textId="77777777" w:rsidR="00281428" w:rsidRPr="005D41C6" w:rsidRDefault="00281428" w:rsidP="00281428">
      <w:pPr>
        <w:spacing w:after="0" w:line="322" w:lineRule="exact"/>
        <w:rPr>
          <w:sz w:val="28"/>
          <w:szCs w:val="28"/>
          <w:lang w:eastAsia="en-US" w:bidi="ar-SA"/>
        </w:rPr>
      </w:pP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процессе</w:t>
      </w:r>
      <w:r w:rsidRPr="005D41C6">
        <w:rPr>
          <w:spacing w:val="-5"/>
          <w:sz w:val="28"/>
          <w:szCs w:val="28"/>
          <w:lang w:eastAsia="en-US" w:bidi="ar-SA"/>
        </w:rPr>
        <w:t xml:space="preserve"> </w:t>
      </w:r>
      <w:r w:rsidRPr="005D41C6">
        <w:rPr>
          <w:sz w:val="28"/>
          <w:szCs w:val="28"/>
          <w:lang w:eastAsia="en-US" w:bidi="ar-SA"/>
        </w:rPr>
        <w:t>обобщения</w:t>
      </w:r>
      <w:r w:rsidRPr="005D41C6">
        <w:rPr>
          <w:spacing w:val="-2"/>
          <w:sz w:val="28"/>
          <w:szCs w:val="28"/>
          <w:lang w:eastAsia="en-US" w:bidi="ar-SA"/>
        </w:rPr>
        <w:t xml:space="preserve"> </w:t>
      </w:r>
      <w:r w:rsidRPr="005D41C6">
        <w:rPr>
          <w:sz w:val="28"/>
          <w:szCs w:val="28"/>
          <w:lang w:eastAsia="en-US" w:bidi="ar-SA"/>
        </w:rPr>
        <w:t>материала</w:t>
      </w:r>
      <w:r w:rsidRPr="005D41C6">
        <w:rPr>
          <w:spacing w:val="-6"/>
          <w:sz w:val="28"/>
          <w:szCs w:val="28"/>
          <w:lang w:eastAsia="en-US" w:bidi="ar-SA"/>
        </w:rPr>
        <w:t xml:space="preserve"> </w:t>
      </w:r>
      <w:r w:rsidRPr="005D41C6">
        <w:rPr>
          <w:sz w:val="28"/>
          <w:szCs w:val="28"/>
          <w:lang w:eastAsia="en-US" w:bidi="ar-SA"/>
        </w:rPr>
        <w:t>по теме</w:t>
      </w:r>
      <w:r w:rsidRPr="005D41C6">
        <w:rPr>
          <w:spacing w:val="-2"/>
          <w:sz w:val="28"/>
          <w:szCs w:val="28"/>
          <w:lang w:eastAsia="en-US" w:bidi="ar-SA"/>
        </w:rPr>
        <w:t xml:space="preserve"> </w:t>
      </w:r>
      <w:r w:rsidRPr="005D41C6">
        <w:rPr>
          <w:sz w:val="28"/>
          <w:szCs w:val="28"/>
          <w:lang w:eastAsia="en-US" w:bidi="ar-SA"/>
        </w:rPr>
        <w:t>учащимся</w:t>
      </w:r>
      <w:r w:rsidRPr="005D41C6">
        <w:rPr>
          <w:spacing w:val="-2"/>
          <w:sz w:val="28"/>
          <w:szCs w:val="28"/>
          <w:lang w:eastAsia="en-US" w:bidi="ar-SA"/>
        </w:rPr>
        <w:t xml:space="preserve"> </w:t>
      </w:r>
      <w:r w:rsidRPr="005D41C6">
        <w:rPr>
          <w:sz w:val="28"/>
          <w:szCs w:val="28"/>
          <w:lang w:eastAsia="en-US" w:bidi="ar-SA"/>
        </w:rPr>
        <w:t>предлагается</w:t>
      </w:r>
      <w:r w:rsidRPr="005D41C6">
        <w:rPr>
          <w:spacing w:val="-2"/>
          <w:sz w:val="28"/>
          <w:szCs w:val="28"/>
          <w:lang w:eastAsia="en-US" w:bidi="ar-SA"/>
        </w:rPr>
        <w:t xml:space="preserve"> </w:t>
      </w:r>
      <w:r w:rsidRPr="005D41C6">
        <w:rPr>
          <w:sz w:val="28"/>
          <w:szCs w:val="28"/>
          <w:lang w:eastAsia="en-US" w:bidi="ar-SA"/>
        </w:rPr>
        <w:t>задание.</w:t>
      </w:r>
    </w:p>
    <w:p w14:paraId="2A085315" w14:textId="77777777" w:rsidR="00281428" w:rsidRPr="005D41C6" w:rsidRDefault="00281428" w:rsidP="00FF2F55">
      <w:pPr>
        <w:numPr>
          <w:ilvl w:val="0"/>
          <w:numId w:val="140"/>
        </w:numPr>
        <w:tabs>
          <w:tab w:val="left" w:pos="786"/>
        </w:tabs>
        <w:spacing w:after="0" w:line="240" w:lineRule="auto"/>
        <w:ind w:right="832" w:firstLine="0"/>
        <w:jc w:val="both"/>
        <w:rPr>
          <w:sz w:val="28"/>
          <w:lang w:eastAsia="en-US" w:bidi="ar-SA"/>
        </w:rPr>
      </w:pPr>
      <w:r w:rsidRPr="005D41C6">
        <w:rPr>
          <w:sz w:val="28"/>
          <w:lang w:eastAsia="en-US" w:bidi="ar-SA"/>
        </w:rPr>
        <w:t>Вы</w:t>
      </w:r>
      <w:r w:rsidRPr="005D41C6">
        <w:rPr>
          <w:spacing w:val="1"/>
          <w:sz w:val="28"/>
          <w:lang w:eastAsia="en-US" w:bidi="ar-SA"/>
        </w:rPr>
        <w:t xml:space="preserve"> </w:t>
      </w:r>
      <w:r w:rsidRPr="005D41C6">
        <w:rPr>
          <w:sz w:val="28"/>
          <w:lang w:eastAsia="en-US" w:bidi="ar-SA"/>
        </w:rPr>
        <w:t>заметили,</w:t>
      </w:r>
      <w:r w:rsidRPr="005D41C6">
        <w:rPr>
          <w:spacing w:val="1"/>
          <w:sz w:val="28"/>
          <w:lang w:eastAsia="en-US" w:bidi="ar-SA"/>
        </w:rPr>
        <w:t xml:space="preserve"> </w:t>
      </w:r>
      <w:r w:rsidRPr="005D41C6">
        <w:rPr>
          <w:sz w:val="28"/>
          <w:lang w:eastAsia="en-US" w:bidi="ar-SA"/>
        </w:rPr>
        <w:t>наверное,</w:t>
      </w:r>
      <w:r w:rsidRPr="005D41C6">
        <w:rPr>
          <w:spacing w:val="1"/>
          <w:sz w:val="28"/>
          <w:lang w:eastAsia="en-US" w:bidi="ar-SA"/>
        </w:rPr>
        <w:t xml:space="preserve"> </w:t>
      </w:r>
      <w:r w:rsidRPr="005D41C6">
        <w:rPr>
          <w:sz w:val="28"/>
          <w:lang w:eastAsia="en-US" w:bidi="ar-SA"/>
        </w:rPr>
        <w:t>что</w:t>
      </w:r>
      <w:r w:rsidRPr="005D41C6">
        <w:rPr>
          <w:spacing w:val="1"/>
          <w:sz w:val="28"/>
          <w:lang w:eastAsia="en-US" w:bidi="ar-SA"/>
        </w:rPr>
        <w:t xml:space="preserve"> </w:t>
      </w:r>
      <w:r w:rsidRPr="005D41C6">
        <w:rPr>
          <w:sz w:val="28"/>
          <w:lang w:eastAsia="en-US" w:bidi="ar-SA"/>
        </w:rPr>
        <w:t>каждое</w:t>
      </w:r>
      <w:r w:rsidRPr="005D41C6">
        <w:rPr>
          <w:spacing w:val="1"/>
          <w:sz w:val="28"/>
          <w:lang w:eastAsia="en-US" w:bidi="ar-SA"/>
        </w:rPr>
        <w:t xml:space="preserve"> </w:t>
      </w:r>
      <w:r w:rsidRPr="005D41C6">
        <w:rPr>
          <w:sz w:val="28"/>
          <w:lang w:eastAsia="en-US" w:bidi="ar-SA"/>
        </w:rPr>
        <w:t>животное</w:t>
      </w:r>
      <w:r w:rsidRPr="005D41C6">
        <w:rPr>
          <w:spacing w:val="1"/>
          <w:sz w:val="28"/>
          <w:lang w:eastAsia="en-US" w:bidi="ar-SA"/>
        </w:rPr>
        <w:t xml:space="preserve"> </w:t>
      </w:r>
      <w:r w:rsidRPr="005D41C6">
        <w:rPr>
          <w:sz w:val="28"/>
          <w:lang w:eastAsia="en-US" w:bidi="ar-SA"/>
        </w:rPr>
        <w:t>в</w:t>
      </w:r>
      <w:r w:rsidRPr="005D41C6">
        <w:rPr>
          <w:spacing w:val="1"/>
          <w:sz w:val="28"/>
          <w:lang w:eastAsia="en-US" w:bidi="ar-SA"/>
        </w:rPr>
        <w:t xml:space="preserve"> </w:t>
      </w:r>
      <w:r w:rsidRPr="005D41C6">
        <w:rPr>
          <w:sz w:val="28"/>
          <w:lang w:eastAsia="en-US" w:bidi="ar-SA"/>
        </w:rPr>
        <w:t>сказках</w:t>
      </w:r>
      <w:r w:rsidRPr="005D41C6">
        <w:rPr>
          <w:spacing w:val="1"/>
          <w:sz w:val="28"/>
          <w:lang w:eastAsia="en-US" w:bidi="ar-SA"/>
        </w:rPr>
        <w:t xml:space="preserve"> </w:t>
      </w:r>
      <w:r w:rsidRPr="005D41C6">
        <w:rPr>
          <w:sz w:val="28"/>
          <w:lang w:eastAsia="en-US" w:bidi="ar-SA"/>
        </w:rPr>
        <w:t>разных</w:t>
      </w:r>
      <w:r w:rsidRPr="005D41C6">
        <w:rPr>
          <w:spacing w:val="1"/>
          <w:sz w:val="28"/>
          <w:lang w:eastAsia="en-US" w:bidi="ar-SA"/>
        </w:rPr>
        <w:t xml:space="preserve"> </w:t>
      </w:r>
      <w:r w:rsidRPr="005D41C6">
        <w:rPr>
          <w:sz w:val="28"/>
          <w:lang w:eastAsia="en-US" w:bidi="ar-SA"/>
        </w:rPr>
        <w:t>народов</w:t>
      </w:r>
      <w:r w:rsidRPr="005D41C6">
        <w:rPr>
          <w:spacing w:val="1"/>
          <w:sz w:val="28"/>
          <w:lang w:eastAsia="en-US" w:bidi="ar-SA"/>
        </w:rPr>
        <w:t xml:space="preserve"> </w:t>
      </w:r>
      <w:r w:rsidRPr="005D41C6">
        <w:rPr>
          <w:sz w:val="28"/>
          <w:lang w:eastAsia="en-US" w:bidi="ar-SA"/>
        </w:rPr>
        <w:t>наделено</w:t>
      </w:r>
      <w:r w:rsidRPr="005D41C6">
        <w:rPr>
          <w:spacing w:val="1"/>
          <w:sz w:val="28"/>
          <w:lang w:eastAsia="en-US" w:bidi="ar-SA"/>
        </w:rPr>
        <w:t xml:space="preserve"> </w:t>
      </w:r>
      <w:r w:rsidRPr="005D41C6">
        <w:rPr>
          <w:sz w:val="28"/>
          <w:lang w:eastAsia="en-US" w:bidi="ar-SA"/>
        </w:rPr>
        <w:t>определёнными</w:t>
      </w:r>
      <w:r w:rsidRPr="005D41C6">
        <w:rPr>
          <w:spacing w:val="1"/>
          <w:sz w:val="28"/>
          <w:lang w:eastAsia="en-US" w:bidi="ar-SA"/>
        </w:rPr>
        <w:t xml:space="preserve"> </w:t>
      </w:r>
      <w:r w:rsidRPr="005D41C6">
        <w:rPr>
          <w:sz w:val="28"/>
          <w:lang w:eastAsia="en-US" w:bidi="ar-SA"/>
        </w:rPr>
        <w:t>качествами.</w:t>
      </w:r>
      <w:r w:rsidRPr="005D41C6">
        <w:rPr>
          <w:spacing w:val="1"/>
          <w:sz w:val="28"/>
          <w:lang w:eastAsia="en-US" w:bidi="ar-SA"/>
        </w:rPr>
        <w:t xml:space="preserve"> </w:t>
      </w:r>
      <w:r w:rsidRPr="005D41C6">
        <w:rPr>
          <w:sz w:val="28"/>
          <w:lang w:eastAsia="en-US" w:bidi="ar-SA"/>
        </w:rPr>
        <w:t>Лиса,</w:t>
      </w:r>
      <w:r w:rsidRPr="005D41C6">
        <w:rPr>
          <w:spacing w:val="1"/>
          <w:sz w:val="28"/>
          <w:lang w:eastAsia="en-US" w:bidi="ar-SA"/>
        </w:rPr>
        <w:t xml:space="preserve"> </w:t>
      </w:r>
      <w:r w:rsidRPr="005D41C6">
        <w:rPr>
          <w:sz w:val="28"/>
          <w:lang w:eastAsia="en-US" w:bidi="ar-SA"/>
        </w:rPr>
        <w:t>например,</w:t>
      </w:r>
      <w:r w:rsidRPr="005D41C6">
        <w:rPr>
          <w:spacing w:val="1"/>
          <w:sz w:val="28"/>
          <w:lang w:eastAsia="en-US" w:bidi="ar-SA"/>
        </w:rPr>
        <w:t xml:space="preserve"> </w:t>
      </w:r>
      <w:r w:rsidRPr="005D41C6">
        <w:rPr>
          <w:sz w:val="28"/>
          <w:lang w:eastAsia="en-US" w:bidi="ar-SA"/>
        </w:rPr>
        <w:t>всегда</w:t>
      </w:r>
      <w:r w:rsidRPr="005D41C6">
        <w:rPr>
          <w:spacing w:val="1"/>
          <w:sz w:val="28"/>
          <w:lang w:eastAsia="en-US" w:bidi="ar-SA"/>
        </w:rPr>
        <w:t xml:space="preserve"> </w:t>
      </w:r>
      <w:r w:rsidRPr="005D41C6">
        <w:rPr>
          <w:sz w:val="28"/>
          <w:lang w:eastAsia="en-US" w:bidi="ar-SA"/>
        </w:rPr>
        <w:t>хитрая,</w:t>
      </w:r>
      <w:r w:rsidRPr="005D41C6">
        <w:rPr>
          <w:spacing w:val="-67"/>
          <w:sz w:val="28"/>
          <w:lang w:eastAsia="en-US" w:bidi="ar-SA"/>
        </w:rPr>
        <w:t xml:space="preserve"> </w:t>
      </w:r>
      <w:r w:rsidRPr="005D41C6">
        <w:rPr>
          <w:sz w:val="28"/>
          <w:lang w:eastAsia="en-US" w:bidi="ar-SA"/>
        </w:rPr>
        <w:t>обманщица, медведь …, волк …, белка …, ёж …, тигр …, заяц …. Поработайте</w:t>
      </w:r>
      <w:r w:rsidRPr="005D41C6">
        <w:rPr>
          <w:spacing w:val="1"/>
          <w:sz w:val="28"/>
          <w:lang w:eastAsia="en-US" w:bidi="ar-SA"/>
        </w:rPr>
        <w:t xml:space="preserve"> </w:t>
      </w:r>
      <w:r w:rsidRPr="005D41C6">
        <w:rPr>
          <w:sz w:val="28"/>
          <w:lang w:eastAsia="en-US" w:bidi="ar-SA"/>
        </w:rPr>
        <w:t>в парах. Продолжите сами эту мысль: назовите как можно больше сказочных</w:t>
      </w:r>
      <w:r w:rsidRPr="005D41C6">
        <w:rPr>
          <w:spacing w:val="1"/>
          <w:sz w:val="28"/>
          <w:lang w:eastAsia="en-US" w:bidi="ar-SA"/>
        </w:rPr>
        <w:t xml:space="preserve"> </w:t>
      </w:r>
      <w:r w:rsidRPr="005D41C6">
        <w:rPr>
          <w:sz w:val="28"/>
          <w:lang w:eastAsia="en-US" w:bidi="ar-SA"/>
        </w:rPr>
        <w:t>героев – животных и их основные качества. Вспомните, в каких сказках вы их</w:t>
      </w:r>
      <w:r w:rsidRPr="005D41C6">
        <w:rPr>
          <w:spacing w:val="1"/>
          <w:sz w:val="28"/>
          <w:lang w:eastAsia="en-US" w:bidi="ar-SA"/>
        </w:rPr>
        <w:t xml:space="preserve"> </w:t>
      </w:r>
      <w:r w:rsidRPr="005D41C6">
        <w:rPr>
          <w:sz w:val="28"/>
          <w:lang w:eastAsia="en-US" w:bidi="ar-SA"/>
        </w:rPr>
        <w:t>встречали.</w:t>
      </w:r>
      <w:r w:rsidRPr="005D41C6">
        <w:rPr>
          <w:spacing w:val="1"/>
          <w:sz w:val="28"/>
          <w:lang w:eastAsia="en-US" w:bidi="ar-SA"/>
        </w:rPr>
        <w:t xml:space="preserve"> </w:t>
      </w:r>
      <w:r w:rsidRPr="005D41C6">
        <w:rPr>
          <w:sz w:val="28"/>
          <w:lang w:eastAsia="en-US" w:bidi="ar-SA"/>
        </w:rPr>
        <w:t>Учащиеся</w:t>
      </w:r>
      <w:r w:rsidRPr="005D41C6">
        <w:rPr>
          <w:spacing w:val="1"/>
          <w:sz w:val="28"/>
          <w:lang w:eastAsia="en-US" w:bidi="ar-SA"/>
        </w:rPr>
        <w:t xml:space="preserve"> </w:t>
      </w:r>
      <w:r w:rsidRPr="005D41C6">
        <w:rPr>
          <w:sz w:val="28"/>
          <w:lang w:eastAsia="en-US" w:bidi="ar-SA"/>
        </w:rPr>
        <w:t>учатся</w:t>
      </w:r>
      <w:r w:rsidRPr="005D41C6">
        <w:rPr>
          <w:spacing w:val="1"/>
          <w:sz w:val="28"/>
          <w:lang w:eastAsia="en-US" w:bidi="ar-SA"/>
        </w:rPr>
        <w:t xml:space="preserve"> </w:t>
      </w:r>
      <w:r w:rsidRPr="005D41C6">
        <w:rPr>
          <w:sz w:val="28"/>
          <w:lang w:eastAsia="en-US" w:bidi="ar-SA"/>
        </w:rPr>
        <w:t>общаться</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взаимодействовать</w:t>
      </w:r>
      <w:r w:rsidRPr="005D41C6">
        <w:rPr>
          <w:spacing w:val="1"/>
          <w:sz w:val="28"/>
          <w:lang w:eastAsia="en-US" w:bidi="ar-SA"/>
        </w:rPr>
        <w:t xml:space="preserve"> </w:t>
      </w:r>
      <w:r w:rsidRPr="005D41C6">
        <w:rPr>
          <w:sz w:val="28"/>
          <w:lang w:eastAsia="en-US" w:bidi="ar-SA"/>
        </w:rPr>
        <w:t>с</w:t>
      </w:r>
      <w:r w:rsidRPr="005D41C6">
        <w:rPr>
          <w:spacing w:val="1"/>
          <w:sz w:val="28"/>
          <w:lang w:eastAsia="en-US" w:bidi="ar-SA"/>
        </w:rPr>
        <w:t xml:space="preserve"> </w:t>
      </w:r>
      <w:r w:rsidRPr="005D41C6">
        <w:rPr>
          <w:sz w:val="28"/>
          <w:lang w:eastAsia="en-US" w:bidi="ar-SA"/>
        </w:rPr>
        <w:t>товарищами:</w:t>
      </w:r>
      <w:r w:rsidRPr="005D41C6">
        <w:rPr>
          <w:spacing w:val="1"/>
          <w:sz w:val="28"/>
          <w:lang w:eastAsia="en-US" w:bidi="ar-SA"/>
        </w:rPr>
        <w:t xml:space="preserve"> </w:t>
      </w:r>
      <w:r w:rsidRPr="005D41C6">
        <w:rPr>
          <w:sz w:val="28"/>
          <w:lang w:eastAsia="en-US" w:bidi="ar-SA"/>
        </w:rPr>
        <w:t>владеть</w:t>
      </w:r>
      <w:r w:rsidRPr="005D41C6">
        <w:rPr>
          <w:spacing w:val="1"/>
          <w:sz w:val="28"/>
          <w:lang w:eastAsia="en-US" w:bidi="ar-SA"/>
        </w:rPr>
        <w:t xml:space="preserve"> </w:t>
      </w:r>
      <w:r w:rsidRPr="005D41C6">
        <w:rPr>
          <w:sz w:val="28"/>
          <w:lang w:eastAsia="en-US" w:bidi="ar-SA"/>
        </w:rPr>
        <w:t>устной</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письменной</w:t>
      </w:r>
      <w:r w:rsidRPr="005D41C6">
        <w:rPr>
          <w:spacing w:val="1"/>
          <w:sz w:val="28"/>
          <w:lang w:eastAsia="en-US" w:bidi="ar-SA"/>
        </w:rPr>
        <w:t xml:space="preserve"> </w:t>
      </w:r>
      <w:r w:rsidRPr="005D41C6">
        <w:rPr>
          <w:sz w:val="28"/>
          <w:lang w:eastAsia="en-US" w:bidi="ar-SA"/>
        </w:rPr>
        <w:t>речью,</w:t>
      </w:r>
      <w:r w:rsidRPr="005D41C6">
        <w:rPr>
          <w:spacing w:val="1"/>
          <w:sz w:val="28"/>
          <w:lang w:eastAsia="en-US" w:bidi="ar-SA"/>
        </w:rPr>
        <w:t xml:space="preserve"> </w:t>
      </w:r>
      <w:r w:rsidRPr="005D41C6">
        <w:rPr>
          <w:sz w:val="28"/>
          <w:lang w:eastAsia="en-US" w:bidi="ar-SA"/>
        </w:rPr>
        <w:t>понимать</w:t>
      </w:r>
      <w:r w:rsidRPr="005D41C6">
        <w:rPr>
          <w:spacing w:val="1"/>
          <w:sz w:val="28"/>
          <w:lang w:eastAsia="en-US" w:bidi="ar-SA"/>
        </w:rPr>
        <w:t xml:space="preserve"> </w:t>
      </w:r>
      <w:r w:rsidRPr="005D41C6">
        <w:rPr>
          <w:sz w:val="28"/>
          <w:lang w:eastAsia="en-US" w:bidi="ar-SA"/>
        </w:rPr>
        <w:t>друг</w:t>
      </w:r>
      <w:r w:rsidRPr="005D41C6">
        <w:rPr>
          <w:spacing w:val="1"/>
          <w:sz w:val="28"/>
          <w:lang w:eastAsia="en-US" w:bidi="ar-SA"/>
        </w:rPr>
        <w:t xml:space="preserve"> </w:t>
      </w:r>
      <w:r w:rsidRPr="005D41C6">
        <w:rPr>
          <w:sz w:val="28"/>
          <w:lang w:eastAsia="en-US" w:bidi="ar-SA"/>
        </w:rPr>
        <w:t>друга,</w:t>
      </w:r>
      <w:r w:rsidRPr="005D41C6">
        <w:rPr>
          <w:spacing w:val="1"/>
          <w:sz w:val="28"/>
          <w:lang w:eastAsia="en-US" w:bidi="ar-SA"/>
        </w:rPr>
        <w:t xml:space="preserve"> </w:t>
      </w:r>
      <w:r w:rsidRPr="005D41C6">
        <w:rPr>
          <w:sz w:val="28"/>
          <w:lang w:eastAsia="en-US" w:bidi="ar-SA"/>
        </w:rPr>
        <w:t>договариваться,</w:t>
      </w:r>
      <w:r w:rsidRPr="005D41C6">
        <w:rPr>
          <w:spacing w:val="-67"/>
          <w:sz w:val="28"/>
          <w:lang w:eastAsia="en-US" w:bidi="ar-SA"/>
        </w:rPr>
        <w:t xml:space="preserve"> </w:t>
      </w:r>
      <w:r w:rsidRPr="005D41C6">
        <w:rPr>
          <w:sz w:val="28"/>
          <w:lang w:eastAsia="en-US" w:bidi="ar-SA"/>
        </w:rPr>
        <w:t>сотрудничать.</w:t>
      </w:r>
    </w:p>
    <w:p w14:paraId="1C680760" w14:textId="77777777" w:rsidR="00281428" w:rsidRPr="005D41C6" w:rsidRDefault="00281428" w:rsidP="00281428">
      <w:pPr>
        <w:spacing w:after="0" w:line="240" w:lineRule="auto"/>
        <w:ind w:right="836"/>
        <w:jc w:val="both"/>
        <w:rPr>
          <w:sz w:val="28"/>
          <w:szCs w:val="28"/>
          <w:lang w:eastAsia="en-US" w:bidi="ar-SA"/>
        </w:rPr>
      </w:pPr>
      <w:r w:rsidRPr="005D41C6">
        <w:rPr>
          <w:sz w:val="28"/>
          <w:szCs w:val="28"/>
          <w:lang w:eastAsia="en-US" w:bidi="ar-SA"/>
        </w:rPr>
        <w:t>Таким образом, в процессе учебной деятельности учащиеся учатся правильно</w:t>
      </w:r>
      <w:r w:rsidRPr="005D41C6">
        <w:rPr>
          <w:spacing w:val="1"/>
          <w:sz w:val="28"/>
          <w:szCs w:val="28"/>
          <w:lang w:eastAsia="en-US" w:bidi="ar-SA"/>
        </w:rPr>
        <w:t xml:space="preserve"> </w:t>
      </w:r>
      <w:r w:rsidRPr="005D41C6">
        <w:rPr>
          <w:sz w:val="28"/>
          <w:szCs w:val="28"/>
          <w:lang w:eastAsia="en-US" w:bidi="ar-SA"/>
        </w:rPr>
        <w:t>общаться, договариваться, уважать мнение других товарищей, находить сообща</w:t>
      </w:r>
      <w:r w:rsidRPr="005D41C6">
        <w:rPr>
          <w:spacing w:val="-67"/>
          <w:sz w:val="28"/>
          <w:szCs w:val="28"/>
          <w:lang w:eastAsia="en-US" w:bidi="ar-SA"/>
        </w:rPr>
        <w:t xml:space="preserve"> </w:t>
      </w:r>
      <w:r w:rsidRPr="005D41C6">
        <w:rPr>
          <w:sz w:val="28"/>
          <w:szCs w:val="28"/>
          <w:lang w:eastAsia="en-US" w:bidi="ar-SA"/>
        </w:rPr>
        <w:t>или</w:t>
      </w:r>
      <w:r w:rsidRPr="005D41C6">
        <w:rPr>
          <w:spacing w:val="-1"/>
          <w:sz w:val="28"/>
          <w:szCs w:val="28"/>
          <w:lang w:eastAsia="en-US" w:bidi="ar-SA"/>
        </w:rPr>
        <w:t xml:space="preserve"> </w:t>
      </w:r>
      <w:r w:rsidRPr="005D41C6">
        <w:rPr>
          <w:sz w:val="28"/>
          <w:szCs w:val="28"/>
          <w:lang w:eastAsia="en-US" w:bidi="ar-SA"/>
        </w:rPr>
        <w:t>советуясь,</w:t>
      </w:r>
      <w:r w:rsidRPr="005D41C6">
        <w:rPr>
          <w:spacing w:val="-1"/>
          <w:sz w:val="28"/>
          <w:szCs w:val="28"/>
          <w:lang w:eastAsia="en-US" w:bidi="ar-SA"/>
        </w:rPr>
        <w:t xml:space="preserve"> </w:t>
      </w:r>
      <w:r w:rsidRPr="005D41C6">
        <w:rPr>
          <w:sz w:val="28"/>
          <w:szCs w:val="28"/>
          <w:lang w:eastAsia="en-US" w:bidi="ar-SA"/>
        </w:rPr>
        <w:t>правильное решение.</w:t>
      </w:r>
    </w:p>
    <w:p w14:paraId="76340F0E" w14:textId="77777777" w:rsidR="006D4FAB" w:rsidRDefault="00281428" w:rsidP="00281428">
      <w:pPr>
        <w:spacing w:before="1" w:after="0" w:line="240" w:lineRule="auto"/>
        <w:ind w:right="4949"/>
        <w:rPr>
          <w:sz w:val="28"/>
          <w:lang w:eastAsia="en-US" w:bidi="ar-SA"/>
        </w:rPr>
      </w:pPr>
      <w:r w:rsidRPr="005D41C6">
        <w:rPr>
          <w:b/>
          <w:sz w:val="28"/>
          <w:lang w:eastAsia="en-US" w:bidi="ar-SA"/>
        </w:rPr>
        <w:t xml:space="preserve">Учебная дисциплина: </w:t>
      </w:r>
      <w:r w:rsidRPr="005D41C6">
        <w:rPr>
          <w:sz w:val="28"/>
          <w:lang w:eastAsia="en-US" w:bidi="ar-SA"/>
        </w:rPr>
        <w:t>«Окружающий мир»</w:t>
      </w:r>
    </w:p>
    <w:p w14:paraId="5DEFB0EF" w14:textId="6808E26E" w:rsidR="00281428" w:rsidRPr="005D41C6" w:rsidRDefault="00281428" w:rsidP="00281428">
      <w:pPr>
        <w:spacing w:before="1" w:after="0" w:line="240" w:lineRule="auto"/>
        <w:ind w:right="4949"/>
        <w:rPr>
          <w:sz w:val="28"/>
          <w:lang w:eastAsia="en-US" w:bidi="ar-SA"/>
        </w:rPr>
      </w:pPr>
      <w:r w:rsidRPr="005D41C6">
        <w:rPr>
          <w:spacing w:val="1"/>
          <w:sz w:val="28"/>
          <w:lang w:eastAsia="en-US" w:bidi="ar-SA"/>
        </w:rPr>
        <w:t xml:space="preserve"> </w:t>
      </w:r>
      <w:r w:rsidRPr="005D41C6">
        <w:rPr>
          <w:b/>
          <w:sz w:val="28"/>
          <w:lang w:eastAsia="en-US" w:bidi="ar-SA"/>
        </w:rPr>
        <w:t xml:space="preserve">Тема урока: </w:t>
      </w:r>
      <w:r w:rsidRPr="005D41C6">
        <w:rPr>
          <w:sz w:val="28"/>
          <w:lang w:eastAsia="en-US" w:bidi="ar-SA"/>
        </w:rPr>
        <w:t xml:space="preserve">«Карта. Условные </w:t>
      </w:r>
      <w:r w:rsidR="006D4FAB" w:rsidRPr="005D41C6">
        <w:rPr>
          <w:sz w:val="28"/>
          <w:lang w:eastAsia="en-US" w:bidi="ar-SA"/>
        </w:rPr>
        <w:t>обозначения»</w:t>
      </w:r>
      <w:r w:rsidR="006D4FAB" w:rsidRPr="005D41C6">
        <w:rPr>
          <w:spacing w:val="-67"/>
          <w:sz w:val="28"/>
          <w:lang w:eastAsia="en-US" w:bidi="ar-SA"/>
        </w:rPr>
        <w:t xml:space="preserve"> </w:t>
      </w:r>
      <w:r w:rsidR="006D4FAB">
        <w:rPr>
          <w:spacing w:val="-67"/>
          <w:sz w:val="28"/>
          <w:lang w:eastAsia="en-US" w:bidi="ar-SA"/>
        </w:rPr>
        <w:t>...</w:t>
      </w:r>
      <w:r w:rsidRPr="005D41C6">
        <w:rPr>
          <w:sz w:val="28"/>
          <w:lang w:eastAsia="en-US" w:bidi="ar-SA"/>
        </w:rPr>
        <w:t>Упражнение</w:t>
      </w:r>
      <w:r w:rsidRPr="005D41C6">
        <w:rPr>
          <w:spacing w:val="-1"/>
          <w:sz w:val="28"/>
          <w:lang w:eastAsia="en-US" w:bidi="ar-SA"/>
        </w:rPr>
        <w:t xml:space="preserve"> </w:t>
      </w:r>
      <w:r w:rsidRPr="005D41C6">
        <w:rPr>
          <w:sz w:val="28"/>
          <w:lang w:eastAsia="en-US" w:bidi="ar-SA"/>
        </w:rPr>
        <w:t>«Маршрут»</w:t>
      </w:r>
    </w:p>
    <w:p w14:paraId="4F63B077" w14:textId="560ED372" w:rsidR="00281428" w:rsidRPr="005D41C6" w:rsidRDefault="00281428" w:rsidP="00281428">
      <w:pPr>
        <w:spacing w:after="0" w:line="240" w:lineRule="auto"/>
        <w:ind w:right="830"/>
        <w:jc w:val="both"/>
        <w:rPr>
          <w:sz w:val="28"/>
          <w:szCs w:val="28"/>
          <w:lang w:eastAsia="en-US" w:bidi="ar-SA"/>
        </w:rPr>
      </w:pPr>
      <w:r w:rsidRPr="005D41C6">
        <w:rPr>
          <w:sz w:val="28"/>
          <w:szCs w:val="28"/>
          <w:lang w:eastAsia="en-US" w:bidi="ar-SA"/>
        </w:rPr>
        <w:t>Описание</w:t>
      </w:r>
      <w:r w:rsidRPr="005D41C6">
        <w:rPr>
          <w:spacing w:val="1"/>
          <w:sz w:val="28"/>
          <w:szCs w:val="28"/>
          <w:lang w:eastAsia="en-US" w:bidi="ar-SA"/>
        </w:rPr>
        <w:t xml:space="preserve"> </w:t>
      </w:r>
      <w:r w:rsidRPr="005D41C6">
        <w:rPr>
          <w:sz w:val="28"/>
          <w:szCs w:val="28"/>
          <w:lang w:eastAsia="en-US" w:bidi="ar-SA"/>
        </w:rPr>
        <w:t>задания:</w:t>
      </w:r>
      <w:r w:rsidRPr="005D41C6">
        <w:rPr>
          <w:spacing w:val="1"/>
          <w:sz w:val="28"/>
          <w:szCs w:val="28"/>
          <w:lang w:eastAsia="en-US" w:bidi="ar-SA"/>
        </w:rPr>
        <w:t xml:space="preserve"> </w:t>
      </w:r>
      <w:r w:rsidRPr="005D41C6">
        <w:rPr>
          <w:sz w:val="28"/>
          <w:szCs w:val="28"/>
          <w:lang w:eastAsia="en-US" w:bidi="ar-SA"/>
        </w:rPr>
        <w:t>двоих</w:t>
      </w:r>
      <w:r w:rsidRPr="005D41C6">
        <w:rPr>
          <w:spacing w:val="1"/>
          <w:sz w:val="28"/>
          <w:szCs w:val="28"/>
          <w:lang w:eastAsia="en-US" w:bidi="ar-SA"/>
        </w:rPr>
        <w:t xml:space="preserve"> </w:t>
      </w:r>
      <w:r w:rsidRPr="005D41C6">
        <w:rPr>
          <w:sz w:val="28"/>
          <w:szCs w:val="28"/>
          <w:lang w:eastAsia="en-US" w:bidi="ar-SA"/>
        </w:rPr>
        <w:t>детей</w:t>
      </w:r>
      <w:r w:rsidRPr="005D41C6">
        <w:rPr>
          <w:spacing w:val="1"/>
          <w:sz w:val="28"/>
          <w:szCs w:val="28"/>
          <w:lang w:eastAsia="en-US" w:bidi="ar-SA"/>
        </w:rPr>
        <w:t xml:space="preserve"> </w:t>
      </w:r>
      <w:r w:rsidRPr="005D41C6">
        <w:rPr>
          <w:sz w:val="28"/>
          <w:szCs w:val="28"/>
          <w:lang w:eastAsia="en-US" w:bidi="ar-SA"/>
        </w:rPr>
        <w:t>сажают</w:t>
      </w:r>
      <w:r w:rsidRPr="005D41C6">
        <w:rPr>
          <w:spacing w:val="1"/>
          <w:sz w:val="28"/>
          <w:szCs w:val="28"/>
          <w:lang w:eastAsia="en-US" w:bidi="ar-SA"/>
        </w:rPr>
        <w:t xml:space="preserve"> </w:t>
      </w:r>
      <w:r w:rsidRPr="005D41C6">
        <w:rPr>
          <w:sz w:val="28"/>
          <w:szCs w:val="28"/>
          <w:lang w:eastAsia="en-US" w:bidi="ar-SA"/>
        </w:rPr>
        <w:t>друг</w:t>
      </w:r>
      <w:r w:rsidRPr="005D41C6">
        <w:rPr>
          <w:spacing w:val="1"/>
          <w:sz w:val="28"/>
          <w:szCs w:val="28"/>
          <w:lang w:eastAsia="en-US" w:bidi="ar-SA"/>
        </w:rPr>
        <w:t xml:space="preserve"> </w:t>
      </w:r>
      <w:r w:rsidRPr="005D41C6">
        <w:rPr>
          <w:sz w:val="28"/>
          <w:szCs w:val="28"/>
          <w:lang w:eastAsia="en-US" w:bidi="ar-SA"/>
        </w:rPr>
        <w:t>напротив</w:t>
      </w:r>
      <w:r w:rsidRPr="005D41C6">
        <w:rPr>
          <w:spacing w:val="1"/>
          <w:sz w:val="28"/>
          <w:szCs w:val="28"/>
          <w:lang w:eastAsia="en-US" w:bidi="ar-SA"/>
        </w:rPr>
        <w:t xml:space="preserve"> </w:t>
      </w:r>
      <w:r w:rsidRPr="005D41C6">
        <w:rPr>
          <w:sz w:val="28"/>
          <w:szCs w:val="28"/>
          <w:lang w:eastAsia="en-US" w:bidi="ar-SA"/>
        </w:rPr>
        <w:t>друга</w:t>
      </w:r>
      <w:r w:rsidRPr="005D41C6">
        <w:rPr>
          <w:spacing w:val="1"/>
          <w:sz w:val="28"/>
          <w:szCs w:val="28"/>
          <w:lang w:eastAsia="en-US" w:bidi="ar-SA"/>
        </w:rPr>
        <w:t xml:space="preserve"> </w:t>
      </w:r>
      <w:r w:rsidRPr="005D41C6">
        <w:rPr>
          <w:sz w:val="28"/>
          <w:szCs w:val="28"/>
          <w:lang w:eastAsia="en-US" w:bidi="ar-SA"/>
        </w:rPr>
        <w:t>за</w:t>
      </w:r>
      <w:r w:rsidRPr="005D41C6">
        <w:rPr>
          <w:spacing w:val="1"/>
          <w:sz w:val="28"/>
          <w:szCs w:val="28"/>
          <w:lang w:eastAsia="en-US" w:bidi="ar-SA"/>
        </w:rPr>
        <w:t xml:space="preserve"> </w:t>
      </w:r>
      <w:r w:rsidRPr="005D41C6">
        <w:rPr>
          <w:sz w:val="28"/>
          <w:szCs w:val="28"/>
          <w:lang w:eastAsia="en-US" w:bidi="ar-SA"/>
        </w:rPr>
        <w:t>стол,</w:t>
      </w:r>
      <w:r w:rsidRPr="005D41C6">
        <w:rPr>
          <w:spacing w:val="1"/>
          <w:sz w:val="28"/>
          <w:szCs w:val="28"/>
          <w:lang w:eastAsia="en-US" w:bidi="ar-SA"/>
        </w:rPr>
        <w:t xml:space="preserve"> </w:t>
      </w:r>
      <w:r w:rsidRPr="005D41C6">
        <w:rPr>
          <w:sz w:val="28"/>
          <w:szCs w:val="28"/>
          <w:lang w:eastAsia="en-US" w:bidi="ar-SA"/>
        </w:rPr>
        <w:t>перегороженный</w:t>
      </w:r>
      <w:r w:rsidRPr="005D41C6">
        <w:rPr>
          <w:spacing w:val="1"/>
          <w:sz w:val="28"/>
          <w:szCs w:val="28"/>
          <w:lang w:eastAsia="en-US" w:bidi="ar-SA"/>
        </w:rPr>
        <w:t xml:space="preserve"> </w:t>
      </w:r>
      <w:r w:rsidRPr="005D41C6">
        <w:rPr>
          <w:sz w:val="28"/>
          <w:szCs w:val="28"/>
          <w:lang w:eastAsia="en-US" w:bidi="ar-SA"/>
        </w:rPr>
        <w:t>экраном</w:t>
      </w:r>
      <w:r w:rsidRPr="005D41C6">
        <w:rPr>
          <w:spacing w:val="1"/>
          <w:sz w:val="28"/>
          <w:szCs w:val="28"/>
          <w:lang w:eastAsia="en-US" w:bidi="ar-SA"/>
        </w:rPr>
        <w:t xml:space="preserve"> </w:t>
      </w:r>
      <w:r w:rsidRPr="005D41C6">
        <w:rPr>
          <w:sz w:val="28"/>
          <w:szCs w:val="28"/>
          <w:lang w:eastAsia="en-US" w:bidi="ar-SA"/>
        </w:rPr>
        <w:t>(ширмой).</w:t>
      </w:r>
      <w:r w:rsidRPr="005D41C6">
        <w:rPr>
          <w:spacing w:val="1"/>
          <w:sz w:val="28"/>
          <w:szCs w:val="28"/>
          <w:lang w:eastAsia="en-US" w:bidi="ar-SA"/>
        </w:rPr>
        <w:t xml:space="preserve"> </w:t>
      </w:r>
      <w:r w:rsidRPr="005D41C6">
        <w:rPr>
          <w:sz w:val="28"/>
          <w:szCs w:val="28"/>
          <w:lang w:eastAsia="en-US" w:bidi="ar-SA"/>
        </w:rPr>
        <w:t>Одному</w:t>
      </w:r>
      <w:r w:rsidRPr="005D41C6">
        <w:rPr>
          <w:spacing w:val="1"/>
          <w:sz w:val="28"/>
          <w:szCs w:val="28"/>
          <w:lang w:eastAsia="en-US" w:bidi="ar-SA"/>
        </w:rPr>
        <w:t xml:space="preserve"> </w:t>
      </w:r>
      <w:r w:rsidRPr="005D41C6">
        <w:rPr>
          <w:sz w:val="28"/>
          <w:szCs w:val="28"/>
          <w:lang w:eastAsia="en-US" w:bidi="ar-SA"/>
        </w:rPr>
        <w:t>дают</w:t>
      </w:r>
      <w:r w:rsidRPr="005D41C6">
        <w:rPr>
          <w:spacing w:val="1"/>
          <w:sz w:val="28"/>
          <w:szCs w:val="28"/>
          <w:lang w:eastAsia="en-US" w:bidi="ar-SA"/>
        </w:rPr>
        <w:t xml:space="preserve"> </w:t>
      </w:r>
      <w:r w:rsidRPr="005D41C6">
        <w:rPr>
          <w:sz w:val="28"/>
          <w:szCs w:val="28"/>
          <w:lang w:eastAsia="en-US" w:bidi="ar-SA"/>
        </w:rPr>
        <w:t>карточку</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линией,</w:t>
      </w:r>
      <w:r w:rsidRPr="005D41C6">
        <w:rPr>
          <w:spacing w:val="1"/>
          <w:sz w:val="28"/>
          <w:szCs w:val="28"/>
          <w:lang w:eastAsia="en-US" w:bidi="ar-SA"/>
        </w:rPr>
        <w:t xml:space="preserve"> </w:t>
      </w:r>
      <w:r w:rsidRPr="005D41C6">
        <w:rPr>
          <w:sz w:val="28"/>
          <w:szCs w:val="28"/>
          <w:lang w:eastAsia="en-US" w:bidi="ar-SA"/>
        </w:rPr>
        <w:t>изображающей маршрут, другому — карточку с ориентирами-точками. Первый</w:t>
      </w:r>
      <w:r w:rsidRPr="005D41C6">
        <w:rPr>
          <w:spacing w:val="-67"/>
          <w:sz w:val="28"/>
          <w:szCs w:val="28"/>
          <w:lang w:eastAsia="en-US" w:bidi="ar-SA"/>
        </w:rPr>
        <w:t xml:space="preserve"> </w:t>
      </w:r>
      <w:r w:rsidRPr="005D41C6">
        <w:rPr>
          <w:sz w:val="28"/>
          <w:szCs w:val="28"/>
          <w:lang w:eastAsia="en-US" w:bidi="ar-SA"/>
        </w:rPr>
        <w:t>ребенок говорит, как надо двигаться по маршруту. Второй старается провести</w:t>
      </w:r>
      <w:r w:rsidRPr="005D41C6">
        <w:rPr>
          <w:spacing w:val="1"/>
          <w:sz w:val="28"/>
          <w:szCs w:val="28"/>
          <w:lang w:eastAsia="en-US" w:bidi="ar-SA"/>
        </w:rPr>
        <w:t xml:space="preserve"> </w:t>
      </w:r>
      <w:r w:rsidRPr="005D41C6">
        <w:rPr>
          <w:spacing w:val="-1"/>
          <w:sz w:val="28"/>
          <w:szCs w:val="28"/>
          <w:lang w:eastAsia="en-US" w:bidi="ar-SA"/>
        </w:rPr>
        <w:t>линию</w:t>
      </w:r>
      <w:r w:rsidRPr="005D41C6">
        <w:rPr>
          <w:spacing w:val="-17"/>
          <w:sz w:val="28"/>
          <w:szCs w:val="28"/>
          <w:lang w:eastAsia="en-US" w:bidi="ar-SA"/>
        </w:rPr>
        <w:t xml:space="preserve"> </w:t>
      </w:r>
      <w:r w:rsidRPr="005D41C6">
        <w:rPr>
          <w:spacing w:val="-1"/>
          <w:sz w:val="28"/>
          <w:szCs w:val="28"/>
          <w:lang w:eastAsia="en-US" w:bidi="ar-SA"/>
        </w:rPr>
        <w:t>по</w:t>
      </w:r>
      <w:r w:rsidRPr="005D41C6">
        <w:rPr>
          <w:spacing w:val="-14"/>
          <w:sz w:val="28"/>
          <w:szCs w:val="28"/>
          <w:lang w:eastAsia="en-US" w:bidi="ar-SA"/>
        </w:rPr>
        <w:t xml:space="preserve"> </w:t>
      </w:r>
      <w:r w:rsidRPr="005D41C6">
        <w:rPr>
          <w:spacing w:val="-1"/>
          <w:sz w:val="28"/>
          <w:szCs w:val="28"/>
          <w:lang w:eastAsia="en-US" w:bidi="ar-SA"/>
        </w:rPr>
        <w:t>инструкции.</w:t>
      </w:r>
      <w:r w:rsidRPr="005D41C6">
        <w:rPr>
          <w:spacing w:val="-13"/>
          <w:sz w:val="28"/>
          <w:szCs w:val="28"/>
          <w:lang w:eastAsia="en-US" w:bidi="ar-SA"/>
        </w:rPr>
        <w:t xml:space="preserve"> </w:t>
      </w:r>
      <w:r w:rsidRPr="005D41C6">
        <w:rPr>
          <w:sz w:val="28"/>
          <w:szCs w:val="28"/>
          <w:lang w:eastAsia="en-US" w:bidi="ar-SA"/>
        </w:rPr>
        <w:t>Разрешается</w:t>
      </w:r>
      <w:r w:rsidRPr="005D41C6">
        <w:rPr>
          <w:spacing w:val="-12"/>
          <w:sz w:val="28"/>
          <w:szCs w:val="28"/>
          <w:lang w:eastAsia="en-US" w:bidi="ar-SA"/>
        </w:rPr>
        <w:t xml:space="preserve"> </w:t>
      </w:r>
      <w:r w:rsidRPr="005D41C6">
        <w:rPr>
          <w:sz w:val="28"/>
          <w:szCs w:val="28"/>
          <w:lang w:eastAsia="en-US" w:bidi="ar-SA"/>
        </w:rPr>
        <w:t>задавать</w:t>
      </w:r>
      <w:r w:rsidRPr="005D41C6">
        <w:rPr>
          <w:spacing w:val="-14"/>
          <w:sz w:val="28"/>
          <w:szCs w:val="28"/>
          <w:lang w:eastAsia="en-US" w:bidi="ar-SA"/>
        </w:rPr>
        <w:t xml:space="preserve"> </w:t>
      </w:r>
      <w:r w:rsidRPr="005D41C6">
        <w:rPr>
          <w:sz w:val="28"/>
          <w:szCs w:val="28"/>
          <w:lang w:eastAsia="en-US" w:bidi="ar-SA"/>
        </w:rPr>
        <w:t>любые</w:t>
      </w:r>
      <w:r w:rsidRPr="005D41C6">
        <w:rPr>
          <w:spacing w:val="-13"/>
          <w:sz w:val="28"/>
          <w:szCs w:val="28"/>
          <w:lang w:eastAsia="en-US" w:bidi="ar-SA"/>
        </w:rPr>
        <w:t xml:space="preserve"> </w:t>
      </w:r>
      <w:r w:rsidRPr="005D41C6">
        <w:rPr>
          <w:sz w:val="28"/>
          <w:szCs w:val="28"/>
          <w:lang w:eastAsia="en-US" w:bidi="ar-SA"/>
        </w:rPr>
        <w:t>вопросы,</w:t>
      </w:r>
      <w:r w:rsidRPr="005D41C6">
        <w:rPr>
          <w:spacing w:val="-13"/>
          <w:sz w:val="28"/>
          <w:szCs w:val="28"/>
          <w:lang w:eastAsia="en-US" w:bidi="ar-SA"/>
        </w:rPr>
        <w:t xml:space="preserve"> </w:t>
      </w:r>
      <w:r w:rsidRPr="005D41C6">
        <w:rPr>
          <w:sz w:val="28"/>
          <w:szCs w:val="28"/>
          <w:lang w:eastAsia="en-US" w:bidi="ar-SA"/>
        </w:rPr>
        <w:t>но</w:t>
      </w:r>
      <w:r w:rsidRPr="005D41C6">
        <w:rPr>
          <w:spacing w:val="-14"/>
          <w:sz w:val="28"/>
          <w:szCs w:val="28"/>
          <w:lang w:eastAsia="en-US" w:bidi="ar-SA"/>
        </w:rPr>
        <w:t xml:space="preserve"> </w:t>
      </w:r>
      <w:r w:rsidRPr="005D41C6">
        <w:rPr>
          <w:sz w:val="28"/>
          <w:szCs w:val="28"/>
          <w:lang w:eastAsia="en-US" w:bidi="ar-SA"/>
        </w:rPr>
        <w:t>нельзя</w:t>
      </w:r>
      <w:r w:rsidRPr="005D41C6">
        <w:rPr>
          <w:spacing w:val="-13"/>
          <w:sz w:val="28"/>
          <w:szCs w:val="28"/>
          <w:lang w:eastAsia="en-US" w:bidi="ar-SA"/>
        </w:rPr>
        <w:t xml:space="preserve"> </w:t>
      </w:r>
      <w:r w:rsidRPr="005D41C6">
        <w:rPr>
          <w:sz w:val="28"/>
          <w:szCs w:val="28"/>
          <w:lang w:eastAsia="en-US" w:bidi="ar-SA"/>
        </w:rPr>
        <w:t>смотреть</w:t>
      </w:r>
      <w:r w:rsidR="006D4FAB">
        <w:rPr>
          <w:sz w:val="28"/>
          <w:szCs w:val="28"/>
          <w:lang w:eastAsia="en-US" w:bidi="ar-SA"/>
        </w:rPr>
        <w:t xml:space="preserve"> </w:t>
      </w:r>
      <w:r w:rsidRPr="005D41C6">
        <w:rPr>
          <w:spacing w:val="-68"/>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карточку</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изображением</w:t>
      </w:r>
      <w:r w:rsidRPr="005D41C6">
        <w:rPr>
          <w:spacing w:val="1"/>
          <w:sz w:val="28"/>
          <w:szCs w:val="28"/>
          <w:lang w:eastAsia="en-US" w:bidi="ar-SA"/>
        </w:rPr>
        <w:t xml:space="preserve"> </w:t>
      </w:r>
      <w:r w:rsidRPr="005D41C6">
        <w:rPr>
          <w:sz w:val="28"/>
          <w:szCs w:val="28"/>
          <w:lang w:eastAsia="en-US" w:bidi="ar-SA"/>
        </w:rPr>
        <w:t>маршрута.</w:t>
      </w:r>
      <w:r w:rsidRPr="005D41C6">
        <w:rPr>
          <w:spacing w:val="1"/>
          <w:sz w:val="28"/>
          <w:szCs w:val="28"/>
          <w:lang w:eastAsia="en-US" w:bidi="ar-SA"/>
        </w:rPr>
        <w:t xml:space="preserve"> </w:t>
      </w:r>
      <w:r w:rsidRPr="005D41C6">
        <w:rPr>
          <w:sz w:val="28"/>
          <w:szCs w:val="28"/>
          <w:lang w:eastAsia="en-US" w:bidi="ar-SA"/>
        </w:rPr>
        <w:t>После</w:t>
      </w:r>
      <w:r w:rsidRPr="005D41C6">
        <w:rPr>
          <w:spacing w:val="1"/>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задания</w:t>
      </w:r>
      <w:r w:rsidRPr="005D41C6">
        <w:rPr>
          <w:spacing w:val="1"/>
          <w:sz w:val="28"/>
          <w:szCs w:val="28"/>
          <w:lang w:eastAsia="en-US" w:bidi="ar-SA"/>
        </w:rPr>
        <w:t xml:space="preserve"> </w:t>
      </w:r>
      <w:r w:rsidRPr="005D41C6">
        <w:rPr>
          <w:sz w:val="28"/>
          <w:szCs w:val="28"/>
          <w:lang w:eastAsia="en-US" w:bidi="ar-SA"/>
        </w:rPr>
        <w:t>дети</w:t>
      </w:r>
      <w:r w:rsidRPr="005D41C6">
        <w:rPr>
          <w:spacing w:val="1"/>
          <w:sz w:val="28"/>
          <w:szCs w:val="28"/>
          <w:lang w:eastAsia="en-US" w:bidi="ar-SA"/>
        </w:rPr>
        <w:t xml:space="preserve"> </w:t>
      </w:r>
      <w:r w:rsidRPr="005D41C6">
        <w:rPr>
          <w:sz w:val="28"/>
          <w:szCs w:val="28"/>
          <w:lang w:eastAsia="en-US" w:bidi="ar-SA"/>
        </w:rPr>
        <w:t>меняются</w:t>
      </w:r>
      <w:r w:rsidRPr="005D41C6">
        <w:rPr>
          <w:spacing w:val="-1"/>
          <w:sz w:val="28"/>
          <w:szCs w:val="28"/>
          <w:lang w:eastAsia="en-US" w:bidi="ar-SA"/>
        </w:rPr>
        <w:t xml:space="preserve"> </w:t>
      </w:r>
      <w:r w:rsidRPr="005D41C6">
        <w:rPr>
          <w:sz w:val="28"/>
          <w:szCs w:val="28"/>
          <w:lang w:eastAsia="en-US" w:bidi="ar-SA"/>
        </w:rPr>
        <w:t>ролями.</w:t>
      </w:r>
    </w:p>
    <w:p w14:paraId="3E75B7CC" w14:textId="0FED04EB" w:rsidR="00281428" w:rsidRPr="005D41C6" w:rsidRDefault="000F7901" w:rsidP="00281428">
      <w:pPr>
        <w:spacing w:after="0" w:line="240" w:lineRule="auto"/>
        <w:ind w:right="830"/>
        <w:jc w:val="both"/>
        <w:outlineLvl w:val="0"/>
        <w:rPr>
          <w:b/>
          <w:bCs/>
          <w:sz w:val="28"/>
          <w:szCs w:val="28"/>
          <w:lang w:eastAsia="en-US" w:bidi="ar-SA"/>
        </w:rPr>
      </w:pPr>
      <w:r>
        <w:rPr>
          <w:b/>
          <w:bCs/>
          <w:sz w:val="28"/>
          <w:szCs w:val="28"/>
          <w:lang w:eastAsia="en-US" w:bidi="ar-SA"/>
        </w:rPr>
        <w:t xml:space="preserve">         </w:t>
      </w:r>
      <w:r w:rsidR="00281428" w:rsidRPr="005D41C6">
        <w:rPr>
          <w:b/>
          <w:bCs/>
          <w:sz w:val="28"/>
          <w:szCs w:val="28"/>
          <w:lang w:eastAsia="en-US" w:bidi="ar-SA"/>
        </w:rPr>
        <w:t>Условия, обеспечивающие преемственность программы формирования у</w:t>
      </w:r>
      <w:r w:rsidR="00281428" w:rsidRPr="005D41C6">
        <w:rPr>
          <w:b/>
          <w:bCs/>
          <w:spacing w:val="1"/>
          <w:sz w:val="28"/>
          <w:szCs w:val="28"/>
          <w:lang w:eastAsia="en-US" w:bidi="ar-SA"/>
        </w:rPr>
        <w:t xml:space="preserve"> </w:t>
      </w:r>
      <w:r w:rsidR="00281428" w:rsidRPr="005D41C6">
        <w:rPr>
          <w:b/>
          <w:bCs/>
          <w:sz w:val="28"/>
          <w:szCs w:val="28"/>
          <w:lang w:eastAsia="en-US" w:bidi="ar-SA"/>
        </w:rPr>
        <w:t>обучающихся</w:t>
      </w:r>
      <w:r w:rsidR="00281428" w:rsidRPr="005D41C6">
        <w:rPr>
          <w:b/>
          <w:bCs/>
          <w:spacing w:val="1"/>
          <w:sz w:val="28"/>
          <w:szCs w:val="28"/>
          <w:lang w:eastAsia="en-US" w:bidi="ar-SA"/>
        </w:rPr>
        <w:t xml:space="preserve"> </w:t>
      </w:r>
      <w:r w:rsidR="00281428" w:rsidRPr="005D41C6">
        <w:rPr>
          <w:b/>
          <w:bCs/>
          <w:sz w:val="28"/>
          <w:szCs w:val="28"/>
          <w:lang w:eastAsia="en-US" w:bidi="ar-SA"/>
        </w:rPr>
        <w:t>универсальных</w:t>
      </w:r>
      <w:r w:rsidR="00281428" w:rsidRPr="005D41C6">
        <w:rPr>
          <w:b/>
          <w:bCs/>
          <w:spacing w:val="1"/>
          <w:sz w:val="28"/>
          <w:szCs w:val="28"/>
          <w:lang w:eastAsia="en-US" w:bidi="ar-SA"/>
        </w:rPr>
        <w:t xml:space="preserve"> </w:t>
      </w:r>
      <w:r w:rsidR="00281428" w:rsidRPr="005D41C6">
        <w:rPr>
          <w:b/>
          <w:bCs/>
          <w:sz w:val="28"/>
          <w:szCs w:val="28"/>
          <w:lang w:eastAsia="en-US" w:bidi="ar-SA"/>
        </w:rPr>
        <w:t>учебных</w:t>
      </w:r>
      <w:r w:rsidR="00281428" w:rsidRPr="005D41C6">
        <w:rPr>
          <w:b/>
          <w:bCs/>
          <w:spacing w:val="1"/>
          <w:sz w:val="28"/>
          <w:szCs w:val="28"/>
          <w:lang w:eastAsia="en-US" w:bidi="ar-SA"/>
        </w:rPr>
        <w:t xml:space="preserve"> </w:t>
      </w:r>
      <w:r w:rsidR="00281428" w:rsidRPr="005D41C6">
        <w:rPr>
          <w:b/>
          <w:bCs/>
          <w:sz w:val="28"/>
          <w:szCs w:val="28"/>
          <w:lang w:eastAsia="en-US" w:bidi="ar-SA"/>
        </w:rPr>
        <w:t>действий</w:t>
      </w:r>
      <w:r w:rsidR="00281428" w:rsidRPr="005D41C6">
        <w:rPr>
          <w:b/>
          <w:bCs/>
          <w:spacing w:val="1"/>
          <w:sz w:val="28"/>
          <w:szCs w:val="28"/>
          <w:lang w:eastAsia="en-US" w:bidi="ar-SA"/>
        </w:rPr>
        <w:t xml:space="preserve"> </w:t>
      </w:r>
      <w:r w:rsidR="00281428" w:rsidRPr="005D41C6">
        <w:rPr>
          <w:b/>
          <w:bCs/>
          <w:sz w:val="28"/>
          <w:szCs w:val="28"/>
          <w:lang w:eastAsia="en-US" w:bidi="ar-SA"/>
        </w:rPr>
        <w:t>при</w:t>
      </w:r>
      <w:r w:rsidR="00281428" w:rsidRPr="005D41C6">
        <w:rPr>
          <w:b/>
          <w:bCs/>
          <w:spacing w:val="1"/>
          <w:sz w:val="28"/>
          <w:szCs w:val="28"/>
          <w:lang w:eastAsia="en-US" w:bidi="ar-SA"/>
        </w:rPr>
        <w:t xml:space="preserve"> </w:t>
      </w:r>
      <w:r w:rsidR="00281428" w:rsidRPr="005D41C6">
        <w:rPr>
          <w:b/>
          <w:bCs/>
          <w:sz w:val="28"/>
          <w:szCs w:val="28"/>
          <w:lang w:eastAsia="en-US" w:bidi="ar-SA"/>
        </w:rPr>
        <w:t>переходе</w:t>
      </w:r>
      <w:r w:rsidR="00281428" w:rsidRPr="005D41C6">
        <w:rPr>
          <w:b/>
          <w:bCs/>
          <w:spacing w:val="1"/>
          <w:sz w:val="28"/>
          <w:szCs w:val="28"/>
          <w:lang w:eastAsia="en-US" w:bidi="ar-SA"/>
        </w:rPr>
        <w:t xml:space="preserve"> </w:t>
      </w:r>
      <w:r w:rsidR="00281428" w:rsidRPr="005D41C6">
        <w:rPr>
          <w:b/>
          <w:bCs/>
          <w:sz w:val="28"/>
          <w:szCs w:val="28"/>
          <w:lang w:eastAsia="en-US" w:bidi="ar-SA"/>
        </w:rPr>
        <w:t>от</w:t>
      </w:r>
      <w:r w:rsidR="00281428" w:rsidRPr="005D41C6">
        <w:rPr>
          <w:b/>
          <w:bCs/>
          <w:spacing w:val="1"/>
          <w:sz w:val="28"/>
          <w:szCs w:val="28"/>
          <w:lang w:eastAsia="en-US" w:bidi="ar-SA"/>
        </w:rPr>
        <w:t xml:space="preserve"> </w:t>
      </w:r>
      <w:r w:rsidR="00281428" w:rsidRPr="005D41C6">
        <w:rPr>
          <w:b/>
          <w:bCs/>
          <w:sz w:val="28"/>
          <w:szCs w:val="28"/>
          <w:lang w:eastAsia="en-US" w:bidi="ar-SA"/>
        </w:rPr>
        <w:t>дошкольного</w:t>
      </w:r>
      <w:r w:rsidR="00281428" w:rsidRPr="005D41C6">
        <w:rPr>
          <w:b/>
          <w:bCs/>
          <w:spacing w:val="1"/>
          <w:sz w:val="28"/>
          <w:szCs w:val="28"/>
          <w:lang w:eastAsia="en-US" w:bidi="ar-SA"/>
        </w:rPr>
        <w:t xml:space="preserve"> </w:t>
      </w:r>
      <w:r w:rsidR="00281428" w:rsidRPr="005D41C6">
        <w:rPr>
          <w:b/>
          <w:bCs/>
          <w:sz w:val="28"/>
          <w:szCs w:val="28"/>
          <w:lang w:eastAsia="en-US" w:bidi="ar-SA"/>
        </w:rPr>
        <w:t>к</w:t>
      </w:r>
      <w:r w:rsidR="00281428" w:rsidRPr="005D41C6">
        <w:rPr>
          <w:b/>
          <w:bCs/>
          <w:spacing w:val="1"/>
          <w:sz w:val="28"/>
          <w:szCs w:val="28"/>
          <w:lang w:eastAsia="en-US" w:bidi="ar-SA"/>
        </w:rPr>
        <w:t xml:space="preserve"> </w:t>
      </w:r>
      <w:r w:rsidR="00281428" w:rsidRPr="005D41C6">
        <w:rPr>
          <w:b/>
          <w:bCs/>
          <w:sz w:val="28"/>
          <w:szCs w:val="28"/>
          <w:lang w:eastAsia="en-US" w:bidi="ar-SA"/>
        </w:rPr>
        <w:t>начальному</w:t>
      </w:r>
      <w:r w:rsidR="00281428" w:rsidRPr="005D41C6">
        <w:rPr>
          <w:b/>
          <w:bCs/>
          <w:spacing w:val="1"/>
          <w:sz w:val="28"/>
          <w:szCs w:val="28"/>
          <w:lang w:eastAsia="en-US" w:bidi="ar-SA"/>
        </w:rPr>
        <w:t xml:space="preserve"> </w:t>
      </w:r>
      <w:r w:rsidR="00281428" w:rsidRPr="005D41C6">
        <w:rPr>
          <w:b/>
          <w:bCs/>
          <w:sz w:val="28"/>
          <w:szCs w:val="28"/>
          <w:lang w:eastAsia="en-US" w:bidi="ar-SA"/>
        </w:rPr>
        <w:t>и</w:t>
      </w:r>
      <w:r w:rsidR="00281428" w:rsidRPr="005D41C6">
        <w:rPr>
          <w:b/>
          <w:bCs/>
          <w:spacing w:val="1"/>
          <w:sz w:val="28"/>
          <w:szCs w:val="28"/>
          <w:lang w:eastAsia="en-US" w:bidi="ar-SA"/>
        </w:rPr>
        <w:t xml:space="preserve"> </w:t>
      </w:r>
      <w:r w:rsidR="00281428" w:rsidRPr="005D41C6">
        <w:rPr>
          <w:b/>
          <w:bCs/>
          <w:sz w:val="28"/>
          <w:szCs w:val="28"/>
          <w:lang w:eastAsia="en-US" w:bidi="ar-SA"/>
        </w:rPr>
        <w:t>от</w:t>
      </w:r>
      <w:r w:rsidR="00281428" w:rsidRPr="005D41C6">
        <w:rPr>
          <w:b/>
          <w:bCs/>
          <w:spacing w:val="1"/>
          <w:sz w:val="28"/>
          <w:szCs w:val="28"/>
          <w:lang w:eastAsia="en-US" w:bidi="ar-SA"/>
        </w:rPr>
        <w:t xml:space="preserve"> </w:t>
      </w:r>
      <w:r w:rsidR="00281428" w:rsidRPr="005D41C6">
        <w:rPr>
          <w:b/>
          <w:bCs/>
          <w:sz w:val="28"/>
          <w:szCs w:val="28"/>
          <w:lang w:eastAsia="en-US" w:bidi="ar-SA"/>
        </w:rPr>
        <w:t>начального</w:t>
      </w:r>
      <w:r w:rsidR="00281428" w:rsidRPr="005D41C6">
        <w:rPr>
          <w:b/>
          <w:bCs/>
          <w:spacing w:val="1"/>
          <w:sz w:val="28"/>
          <w:szCs w:val="28"/>
          <w:lang w:eastAsia="en-US" w:bidi="ar-SA"/>
        </w:rPr>
        <w:t xml:space="preserve"> </w:t>
      </w:r>
      <w:r w:rsidR="00281428" w:rsidRPr="005D41C6">
        <w:rPr>
          <w:b/>
          <w:bCs/>
          <w:sz w:val="28"/>
          <w:szCs w:val="28"/>
          <w:lang w:eastAsia="en-US" w:bidi="ar-SA"/>
        </w:rPr>
        <w:t>к</w:t>
      </w:r>
      <w:r w:rsidR="00281428" w:rsidRPr="005D41C6">
        <w:rPr>
          <w:b/>
          <w:bCs/>
          <w:spacing w:val="1"/>
          <w:sz w:val="28"/>
          <w:szCs w:val="28"/>
          <w:lang w:eastAsia="en-US" w:bidi="ar-SA"/>
        </w:rPr>
        <w:t xml:space="preserve"> </w:t>
      </w:r>
      <w:r w:rsidR="00281428" w:rsidRPr="005D41C6">
        <w:rPr>
          <w:b/>
          <w:bCs/>
          <w:sz w:val="28"/>
          <w:szCs w:val="28"/>
          <w:lang w:eastAsia="en-US" w:bidi="ar-SA"/>
        </w:rPr>
        <w:t>основному</w:t>
      </w:r>
      <w:r w:rsidR="00281428" w:rsidRPr="005D41C6">
        <w:rPr>
          <w:b/>
          <w:bCs/>
          <w:spacing w:val="1"/>
          <w:sz w:val="28"/>
          <w:szCs w:val="28"/>
          <w:lang w:eastAsia="en-US" w:bidi="ar-SA"/>
        </w:rPr>
        <w:t xml:space="preserve"> </w:t>
      </w:r>
      <w:r w:rsidR="00281428" w:rsidRPr="005D41C6">
        <w:rPr>
          <w:b/>
          <w:bCs/>
          <w:sz w:val="28"/>
          <w:szCs w:val="28"/>
          <w:lang w:eastAsia="en-US" w:bidi="ar-SA"/>
        </w:rPr>
        <w:t>общему</w:t>
      </w:r>
      <w:r w:rsidR="00281428" w:rsidRPr="005D41C6">
        <w:rPr>
          <w:b/>
          <w:bCs/>
          <w:spacing w:val="1"/>
          <w:sz w:val="28"/>
          <w:szCs w:val="28"/>
          <w:lang w:eastAsia="en-US" w:bidi="ar-SA"/>
        </w:rPr>
        <w:t xml:space="preserve"> </w:t>
      </w:r>
      <w:r w:rsidR="00281428" w:rsidRPr="005D41C6">
        <w:rPr>
          <w:b/>
          <w:bCs/>
          <w:sz w:val="28"/>
          <w:szCs w:val="28"/>
          <w:lang w:eastAsia="en-US" w:bidi="ar-SA"/>
        </w:rPr>
        <w:t>образованию</w:t>
      </w:r>
    </w:p>
    <w:p w14:paraId="4518DC89" w14:textId="01CC0185" w:rsidR="00281428" w:rsidRPr="005D41C6" w:rsidRDefault="00281428" w:rsidP="00281428">
      <w:pPr>
        <w:spacing w:after="0" w:line="240" w:lineRule="auto"/>
        <w:ind w:right="836"/>
        <w:jc w:val="both"/>
        <w:rPr>
          <w:sz w:val="28"/>
          <w:szCs w:val="28"/>
          <w:lang w:eastAsia="en-US" w:bidi="ar-SA"/>
        </w:rPr>
      </w:pPr>
      <w:r w:rsidRPr="005D41C6">
        <w:rPr>
          <w:sz w:val="28"/>
          <w:szCs w:val="28"/>
          <w:lang w:eastAsia="en-US" w:bidi="ar-SA"/>
        </w:rPr>
        <w:t>Проблема реализации преемственности обучения затрагивает все уровни</w:t>
      </w:r>
      <w:r w:rsidRPr="005D41C6">
        <w:rPr>
          <w:spacing w:val="1"/>
          <w:sz w:val="28"/>
          <w:szCs w:val="28"/>
          <w:lang w:eastAsia="en-US" w:bidi="ar-SA"/>
        </w:rPr>
        <w:t xml:space="preserve"> </w:t>
      </w:r>
      <w:r w:rsidRPr="005D41C6">
        <w:rPr>
          <w:sz w:val="28"/>
          <w:szCs w:val="28"/>
          <w:lang w:eastAsia="en-US" w:bidi="ar-SA"/>
        </w:rPr>
        <w:t>существующей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Наиболее</w:t>
      </w:r>
      <w:r w:rsidRPr="005D41C6">
        <w:rPr>
          <w:spacing w:val="1"/>
          <w:sz w:val="28"/>
          <w:szCs w:val="28"/>
          <w:lang w:eastAsia="en-US" w:bidi="ar-SA"/>
        </w:rPr>
        <w:t xml:space="preserve"> </w:t>
      </w:r>
      <w:r w:rsidRPr="005D41C6">
        <w:rPr>
          <w:sz w:val="28"/>
          <w:szCs w:val="28"/>
          <w:lang w:eastAsia="en-US" w:bidi="ar-SA"/>
        </w:rPr>
        <w:t>остро</w:t>
      </w:r>
      <w:r w:rsidRPr="005D41C6">
        <w:rPr>
          <w:spacing w:val="1"/>
          <w:sz w:val="28"/>
          <w:szCs w:val="28"/>
          <w:lang w:eastAsia="en-US" w:bidi="ar-SA"/>
        </w:rPr>
        <w:t xml:space="preserve"> </w:t>
      </w:r>
      <w:r w:rsidRPr="005D41C6">
        <w:rPr>
          <w:sz w:val="28"/>
          <w:szCs w:val="28"/>
          <w:lang w:eastAsia="en-US" w:bidi="ar-SA"/>
        </w:rPr>
        <w:t>проблема</w:t>
      </w:r>
      <w:r w:rsidRPr="005D41C6">
        <w:rPr>
          <w:spacing w:val="-67"/>
          <w:sz w:val="28"/>
          <w:szCs w:val="28"/>
          <w:lang w:eastAsia="en-US" w:bidi="ar-SA"/>
        </w:rPr>
        <w:t xml:space="preserve"> </w:t>
      </w:r>
      <w:r w:rsidRPr="005D41C6">
        <w:rPr>
          <w:sz w:val="28"/>
          <w:szCs w:val="28"/>
          <w:lang w:eastAsia="en-US" w:bidi="ar-SA"/>
        </w:rPr>
        <w:t>преемственности стоит в двух ключевых точках — в момент поступления детей</w:t>
      </w:r>
      <w:r w:rsidR="000F7901">
        <w:rPr>
          <w:sz w:val="28"/>
          <w:szCs w:val="28"/>
          <w:lang w:eastAsia="en-US" w:bidi="ar-SA"/>
        </w:rPr>
        <w:t xml:space="preserve"> </w:t>
      </w:r>
      <w:r w:rsidRPr="005D41C6">
        <w:rPr>
          <w:spacing w:val="-67"/>
          <w:sz w:val="28"/>
          <w:szCs w:val="28"/>
          <w:lang w:eastAsia="en-US" w:bidi="ar-SA"/>
        </w:rPr>
        <w:t xml:space="preserve"> </w:t>
      </w:r>
      <w:r w:rsidRPr="005D41C6">
        <w:rPr>
          <w:sz w:val="28"/>
          <w:szCs w:val="28"/>
          <w:lang w:eastAsia="en-US" w:bidi="ar-SA"/>
        </w:rPr>
        <w:t>в</w:t>
      </w:r>
      <w:r w:rsidRPr="005D41C6">
        <w:rPr>
          <w:spacing w:val="27"/>
          <w:sz w:val="28"/>
          <w:szCs w:val="28"/>
          <w:lang w:eastAsia="en-US" w:bidi="ar-SA"/>
        </w:rPr>
        <w:t xml:space="preserve"> </w:t>
      </w:r>
      <w:r w:rsidRPr="005D41C6">
        <w:rPr>
          <w:sz w:val="28"/>
          <w:szCs w:val="28"/>
          <w:lang w:eastAsia="en-US" w:bidi="ar-SA"/>
        </w:rPr>
        <w:t>школу</w:t>
      </w:r>
      <w:r w:rsidRPr="005D41C6">
        <w:rPr>
          <w:spacing w:val="25"/>
          <w:sz w:val="28"/>
          <w:szCs w:val="28"/>
          <w:lang w:eastAsia="en-US" w:bidi="ar-SA"/>
        </w:rPr>
        <w:t xml:space="preserve"> </w:t>
      </w:r>
      <w:r w:rsidRPr="005D41C6">
        <w:rPr>
          <w:sz w:val="28"/>
          <w:szCs w:val="28"/>
          <w:lang w:eastAsia="en-US" w:bidi="ar-SA"/>
        </w:rPr>
        <w:t>(при</w:t>
      </w:r>
      <w:r w:rsidRPr="005D41C6">
        <w:rPr>
          <w:spacing w:val="21"/>
          <w:sz w:val="28"/>
          <w:szCs w:val="28"/>
          <w:lang w:eastAsia="en-US" w:bidi="ar-SA"/>
        </w:rPr>
        <w:t xml:space="preserve"> </w:t>
      </w:r>
      <w:r w:rsidRPr="005D41C6">
        <w:rPr>
          <w:sz w:val="28"/>
          <w:szCs w:val="28"/>
          <w:lang w:eastAsia="en-US" w:bidi="ar-SA"/>
        </w:rPr>
        <w:t>переходе</w:t>
      </w:r>
      <w:r w:rsidRPr="005D41C6">
        <w:rPr>
          <w:spacing w:val="24"/>
          <w:sz w:val="28"/>
          <w:szCs w:val="28"/>
          <w:lang w:eastAsia="en-US" w:bidi="ar-SA"/>
        </w:rPr>
        <w:t xml:space="preserve"> </w:t>
      </w:r>
      <w:r w:rsidRPr="005D41C6">
        <w:rPr>
          <w:sz w:val="28"/>
          <w:szCs w:val="28"/>
          <w:lang w:eastAsia="en-US" w:bidi="ar-SA"/>
        </w:rPr>
        <w:t>из</w:t>
      </w:r>
      <w:r w:rsidRPr="005D41C6">
        <w:rPr>
          <w:spacing w:val="23"/>
          <w:sz w:val="28"/>
          <w:szCs w:val="28"/>
          <w:lang w:eastAsia="en-US" w:bidi="ar-SA"/>
        </w:rPr>
        <w:t xml:space="preserve"> </w:t>
      </w:r>
      <w:r w:rsidRPr="005D41C6">
        <w:rPr>
          <w:sz w:val="28"/>
          <w:szCs w:val="28"/>
          <w:lang w:eastAsia="en-US" w:bidi="ar-SA"/>
        </w:rPr>
        <w:t>дошкольного</w:t>
      </w:r>
      <w:r w:rsidRPr="005D41C6">
        <w:rPr>
          <w:spacing w:val="23"/>
          <w:sz w:val="28"/>
          <w:szCs w:val="28"/>
          <w:lang w:eastAsia="en-US" w:bidi="ar-SA"/>
        </w:rPr>
        <w:t xml:space="preserve"> </w:t>
      </w:r>
      <w:r w:rsidRPr="005D41C6">
        <w:rPr>
          <w:sz w:val="28"/>
          <w:szCs w:val="28"/>
          <w:lang w:eastAsia="en-US" w:bidi="ar-SA"/>
        </w:rPr>
        <w:t>уровня</w:t>
      </w:r>
      <w:r w:rsidRPr="005D41C6">
        <w:rPr>
          <w:spacing w:val="24"/>
          <w:sz w:val="28"/>
          <w:szCs w:val="28"/>
          <w:lang w:eastAsia="en-US" w:bidi="ar-SA"/>
        </w:rPr>
        <w:t xml:space="preserve"> </w:t>
      </w:r>
      <w:r w:rsidRPr="005D41C6">
        <w:rPr>
          <w:sz w:val="28"/>
          <w:szCs w:val="28"/>
          <w:lang w:eastAsia="en-US" w:bidi="ar-SA"/>
        </w:rPr>
        <w:t>на</w:t>
      </w:r>
      <w:r w:rsidRPr="005D41C6">
        <w:rPr>
          <w:spacing w:val="24"/>
          <w:sz w:val="28"/>
          <w:szCs w:val="28"/>
          <w:lang w:eastAsia="en-US" w:bidi="ar-SA"/>
        </w:rPr>
        <w:t xml:space="preserve"> </w:t>
      </w:r>
      <w:r w:rsidRPr="005D41C6">
        <w:rPr>
          <w:sz w:val="28"/>
          <w:szCs w:val="28"/>
          <w:lang w:eastAsia="en-US" w:bidi="ar-SA"/>
        </w:rPr>
        <w:t>уровень</w:t>
      </w:r>
      <w:r w:rsidRPr="005D41C6">
        <w:rPr>
          <w:spacing w:val="20"/>
          <w:sz w:val="28"/>
          <w:szCs w:val="28"/>
          <w:lang w:eastAsia="en-US" w:bidi="ar-SA"/>
        </w:rPr>
        <w:t xml:space="preserve"> </w:t>
      </w:r>
      <w:r w:rsidRPr="005D41C6">
        <w:rPr>
          <w:sz w:val="28"/>
          <w:szCs w:val="28"/>
          <w:lang w:eastAsia="en-US" w:bidi="ar-SA"/>
        </w:rPr>
        <w:t>начального</w:t>
      </w:r>
      <w:r w:rsidRPr="005D41C6">
        <w:rPr>
          <w:spacing w:val="23"/>
          <w:sz w:val="28"/>
          <w:szCs w:val="28"/>
          <w:lang w:eastAsia="en-US" w:bidi="ar-SA"/>
        </w:rPr>
        <w:t xml:space="preserve"> </w:t>
      </w:r>
      <w:r w:rsidRPr="005D41C6">
        <w:rPr>
          <w:sz w:val="28"/>
          <w:szCs w:val="28"/>
          <w:lang w:eastAsia="en-US" w:bidi="ar-SA"/>
        </w:rPr>
        <w:t>общего</w:t>
      </w:r>
    </w:p>
    <w:p w14:paraId="26F4C9DE" w14:textId="77777777" w:rsidR="00281428" w:rsidRPr="005D41C6" w:rsidRDefault="00281428" w:rsidP="00281428">
      <w:pPr>
        <w:spacing w:before="69" w:after="0" w:line="242" w:lineRule="auto"/>
        <w:ind w:right="838"/>
        <w:jc w:val="both"/>
        <w:rPr>
          <w:sz w:val="28"/>
          <w:szCs w:val="28"/>
          <w:lang w:eastAsia="en-US" w:bidi="ar-SA"/>
        </w:rPr>
      </w:pPr>
      <w:r w:rsidRPr="005D41C6">
        <w:rPr>
          <w:sz w:val="28"/>
          <w:szCs w:val="28"/>
          <w:lang w:eastAsia="en-US" w:bidi="ar-SA"/>
        </w:rPr>
        <w:t>образования) и в период перехода обучающихся на уровень основного общего</w:t>
      </w:r>
      <w:r w:rsidRPr="005D41C6">
        <w:rPr>
          <w:spacing w:val="1"/>
          <w:sz w:val="28"/>
          <w:szCs w:val="28"/>
          <w:lang w:eastAsia="en-US" w:bidi="ar-SA"/>
        </w:rPr>
        <w:t xml:space="preserve"> </w:t>
      </w:r>
      <w:r w:rsidRPr="005D41C6">
        <w:rPr>
          <w:sz w:val="28"/>
          <w:szCs w:val="28"/>
          <w:lang w:eastAsia="en-US" w:bidi="ar-SA"/>
        </w:rPr>
        <w:t>образования.</w:t>
      </w:r>
    </w:p>
    <w:p w14:paraId="17F10A2A" w14:textId="77777777" w:rsidR="00281428" w:rsidRPr="005D41C6" w:rsidRDefault="00281428" w:rsidP="00281428">
      <w:pPr>
        <w:spacing w:before="4" w:after="0" w:line="237" w:lineRule="auto"/>
        <w:ind w:right="830"/>
        <w:jc w:val="both"/>
        <w:rPr>
          <w:sz w:val="28"/>
          <w:szCs w:val="28"/>
          <w:lang w:eastAsia="en-US" w:bidi="ar-SA"/>
        </w:rPr>
      </w:pPr>
      <w:r w:rsidRPr="005D41C6">
        <w:rPr>
          <w:sz w:val="28"/>
          <w:szCs w:val="28"/>
          <w:lang w:eastAsia="en-US" w:bidi="ar-SA"/>
        </w:rPr>
        <w:t>Исследования</w:t>
      </w:r>
      <w:r w:rsidRPr="005D41C6">
        <w:rPr>
          <w:spacing w:val="1"/>
          <w:sz w:val="28"/>
          <w:szCs w:val="28"/>
          <w:lang w:eastAsia="en-US" w:bidi="ar-SA"/>
        </w:rPr>
        <w:t xml:space="preserve"> </w:t>
      </w:r>
      <w:r w:rsidRPr="005D41C6">
        <w:rPr>
          <w:b/>
          <w:i/>
          <w:sz w:val="28"/>
          <w:szCs w:val="28"/>
          <w:lang w:eastAsia="en-US" w:bidi="ar-SA"/>
        </w:rPr>
        <w:t>готовности</w:t>
      </w:r>
      <w:r w:rsidRPr="005D41C6">
        <w:rPr>
          <w:b/>
          <w:i/>
          <w:spacing w:val="1"/>
          <w:sz w:val="28"/>
          <w:szCs w:val="28"/>
          <w:lang w:eastAsia="en-US" w:bidi="ar-SA"/>
        </w:rPr>
        <w:t xml:space="preserve"> </w:t>
      </w:r>
      <w:r w:rsidRPr="005D41C6">
        <w:rPr>
          <w:b/>
          <w:i/>
          <w:sz w:val="28"/>
          <w:szCs w:val="28"/>
          <w:lang w:eastAsia="en-US" w:bidi="ar-SA"/>
        </w:rPr>
        <w:t>детей</w:t>
      </w:r>
      <w:r w:rsidRPr="005D41C6">
        <w:rPr>
          <w:b/>
          <w:i/>
          <w:spacing w:val="1"/>
          <w:sz w:val="28"/>
          <w:szCs w:val="28"/>
          <w:lang w:eastAsia="en-US" w:bidi="ar-SA"/>
        </w:rPr>
        <w:t xml:space="preserve"> </w:t>
      </w:r>
      <w:r w:rsidRPr="005D41C6">
        <w:rPr>
          <w:b/>
          <w:i/>
          <w:sz w:val="28"/>
          <w:szCs w:val="28"/>
          <w:lang w:eastAsia="en-US" w:bidi="ar-SA"/>
        </w:rPr>
        <w:t>к</w:t>
      </w:r>
      <w:r w:rsidRPr="005D41C6">
        <w:rPr>
          <w:b/>
          <w:i/>
          <w:spacing w:val="1"/>
          <w:sz w:val="28"/>
          <w:szCs w:val="28"/>
          <w:lang w:eastAsia="en-US" w:bidi="ar-SA"/>
        </w:rPr>
        <w:t xml:space="preserve"> </w:t>
      </w:r>
      <w:r w:rsidRPr="005D41C6">
        <w:rPr>
          <w:b/>
          <w:i/>
          <w:sz w:val="28"/>
          <w:szCs w:val="28"/>
          <w:lang w:eastAsia="en-US" w:bidi="ar-SA"/>
        </w:rPr>
        <w:t>обучению</w:t>
      </w:r>
      <w:r w:rsidRPr="005D41C6">
        <w:rPr>
          <w:b/>
          <w:i/>
          <w:spacing w:val="1"/>
          <w:sz w:val="28"/>
          <w:szCs w:val="28"/>
          <w:lang w:eastAsia="en-US" w:bidi="ar-SA"/>
        </w:rPr>
        <w:t xml:space="preserve"> </w:t>
      </w:r>
      <w:r w:rsidRPr="005D41C6">
        <w:rPr>
          <w:b/>
          <w:i/>
          <w:sz w:val="28"/>
          <w:szCs w:val="28"/>
          <w:lang w:eastAsia="en-US" w:bidi="ar-SA"/>
        </w:rPr>
        <w:t>в</w:t>
      </w:r>
      <w:r w:rsidRPr="005D41C6">
        <w:rPr>
          <w:b/>
          <w:i/>
          <w:spacing w:val="1"/>
          <w:sz w:val="28"/>
          <w:szCs w:val="28"/>
          <w:lang w:eastAsia="en-US" w:bidi="ar-SA"/>
        </w:rPr>
        <w:t xml:space="preserve"> </w:t>
      </w:r>
      <w:r w:rsidRPr="005D41C6">
        <w:rPr>
          <w:b/>
          <w:i/>
          <w:sz w:val="28"/>
          <w:szCs w:val="28"/>
          <w:lang w:eastAsia="en-US" w:bidi="ar-SA"/>
        </w:rPr>
        <w:t>школе</w:t>
      </w:r>
      <w:r w:rsidRPr="005D41C6">
        <w:rPr>
          <w:b/>
          <w:i/>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начальному</w:t>
      </w:r>
      <w:r w:rsidRPr="005D41C6">
        <w:rPr>
          <w:spacing w:val="-67"/>
          <w:sz w:val="28"/>
          <w:szCs w:val="28"/>
          <w:lang w:eastAsia="en-US" w:bidi="ar-SA"/>
        </w:rPr>
        <w:t xml:space="preserve"> </w:t>
      </w:r>
      <w:r w:rsidRPr="005D41C6">
        <w:rPr>
          <w:sz w:val="28"/>
          <w:szCs w:val="28"/>
          <w:lang w:eastAsia="en-US" w:bidi="ar-SA"/>
        </w:rPr>
        <w:t>общему</w:t>
      </w:r>
      <w:r w:rsidRPr="005D41C6">
        <w:rPr>
          <w:spacing w:val="1"/>
          <w:sz w:val="28"/>
          <w:szCs w:val="28"/>
          <w:lang w:eastAsia="en-US" w:bidi="ar-SA"/>
        </w:rPr>
        <w:t xml:space="preserve"> </w:t>
      </w:r>
      <w:r w:rsidRPr="005D41C6">
        <w:rPr>
          <w:sz w:val="28"/>
          <w:szCs w:val="28"/>
          <w:lang w:eastAsia="en-US" w:bidi="ar-SA"/>
        </w:rPr>
        <w:t>образованию</w:t>
      </w:r>
      <w:r w:rsidRPr="005D41C6">
        <w:rPr>
          <w:spacing w:val="1"/>
          <w:sz w:val="28"/>
          <w:szCs w:val="28"/>
          <w:lang w:eastAsia="en-US" w:bidi="ar-SA"/>
        </w:rPr>
        <w:t xml:space="preserve"> </w:t>
      </w:r>
      <w:r w:rsidRPr="005D41C6">
        <w:rPr>
          <w:sz w:val="28"/>
          <w:szCs w:val="28"/>
          <w:lang w:eastAsia="en-US" w:bidi="ar-SA"/>
        </w:rPr>
        <w:t>показали,</w:t>
      </w:r>
      <w:r w:rsidRPr="005D41C6">
        <w:rPr>
          <w:spacing w:val="1"/>
          <w:sz w:val="28"/>
          <w:szCs w:val="28"/>
          <w:lang w:eastAsia="en-US" w:bidi="ar-SA"/>
        </w:rPr>
        <w:t xml:space="preserve"> </w:t>
      </w:r>
      <w:r w:rsidRPr="005D41C6">
        <w:rPr>
          <w:sz w:val="28"/>
          <w:szCs w:val="28"/>
          <w:lang w:eastAsia="en-US" w:bidi="ar-SA"/>
        </w:rPr>
        <w:t>что</w:t>
      </w:r>
      <w:r w:rsidRPr="005D41C6">
        <w:rPr>
          <w:spacing w:val="1"/>
          <w:sz w:val="28"/>
          <w:szCs w:val="28"/>
          <w:lang w:eastAsia="en-US" w:bidi="ar-SA"/>
        </w:rPr>
        <w:t xml:space="preserve"> </w:t>
      </w:r>
      <w:r w:rsidRPr="005D41C6">
        <w:rPr>
          <w:sz w:val="28"/>
          <w:szCs w:val="28"/>
          <w:lang w:eastAsia="en-US" w:bidi="ar-SA"/>
        </w:rPr>
        <w:t>обучение</w:t>
      </w:r>
      <w:r w:rsidRPr="005D41C6">
        <w:rPr>
          <w:spacing w:val="1"/>
          <w:sz w:val="28"/>
          <w:szCs w:val="28"/>
          <w:lang w:eastAsia="en-US" w:bidi="ar-SA"/>
        </w:rPr>
        <w:t xml:space="preserve"> </w:t>
      </w:r>
      <w:r w:rsidRPr="005D41C6">
        <w:rPr>
          <w:sz w:val="28"/>
          <w:szCs w:val="28"/>
          <w:lang w:eastAsia="en-US" w:bidi="ar-SA"/>
        </w:rPr>
        <w:t>должно</w:t>
      </w:r>
      <w:r w:rsidRPr="005D41C6">
        <w:rPr>
          <w:spacing w:val="1"/>
          <w:sz w:val="28"/>
          <w:szCs w:val="28"/>
          <w:lang w:eastAsia="en-US" w:bidi="ar-SA"/>
        </w:rPr>
        <w:t xml:space="preserve"> </w:t>
      </w:r>
      <w:r w:rsidRPr="005D41C6">
        <w:rPr>
          <w:sz w:val="28"/>
          <w:szCs w:val="28"/>
          <w:lang w:eastAsia="en-US" w:bidi="ar-SA"/>
        </w:rPr>
        <w:t>рассматриваться</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комплексное образование, включающее в себя физическую и психологическую</w:t>
      </w:r>
      <w:r w:rsidRPr="005D41C6">
        <w:rPr>
          <w:spacing w:val="1"/>
          <w:sz w:val="28"/>
          <w:szCs w:val="28"/>
          <w:lang w:eastAsia="en-US" w:bidi="ar-SA"/>
        </w:rPr>
        <w:t xml:space="preserve"> </w:t>
      </w:r>
      <w:r w:rsidRPr="005D41C6">
        <w:rPr>
          <w:sz w:val="28"/>
          <w:szCs w:val="28"/>
          <w:lang w:eastAsia="en-US" w:bidi="ar-SA"/>
        </w:rPr>
        <w:t>готовность.</w:t>
      </w:r>
    </w:p>
    <w:p w14:paraId="151FAFCC" w14:textId="77777777" w:rsidR="00281428" w:rsidRPr="005D41C6" w:rsidRDefault="00281428" w:rsidP="00281428">
      <w:pPr>
        <w:spacing w:before="3" w:after="0" w:line="240" w:lineRule="auto"/>
        <w:ind w:right="830"/>
        <w:jc w:val="both"/>
        <w:rPr>
          <w:sz w:val="28"/>
          <w:szCs w:val="28"/>
          <w:lang w:eastAsia="en-US" w:bidi="ar-SA"/>
        </w:rPr>
      </w:pPr>
      <w:r w:rsidRPr="005D41C6">
        <w:rPr>
          <w:i/>
          <w:sz w:val="28"/>
          <w:szCs w:val="28"/>
          <w:lang w:eastAsia="en-US" w:bidi="ar-SA"/>
        </w:rPr>
        <w:t>Физическая</w:t>
      </w:r>
      <w:r w:rsidRPr="005D41C6">
        <w:rPr>
          <w:i/>
          <w:spacing w:val="1"/>
          <w:sz w:val="28"/>
          <w:szCs w:val="28"/>
          <w:lang w:eastAsia="en-US" w:bidi="ar-SA"/>
        </w:rPr>
        <w:t xml:space="preserve"> </w:t>
      </w:r>
      <w:r w:rsidRPr="005D41C6">
        <w:rPr>
          <w:i/>
          <w:sz w:val="28"/>
          <w:szCs w:val="28"/>
          <w:lang w:eastAsia="en-US" w:bidi="ar-SA"/>
        </w:rPr>
        <w:t>готовность</w:t>
      </w:r>
      <w:r w:rsidRPr="005D41C6">
        <w:rPr>
          <w:i/>
          <w:spacing w:val="1"/>
          <w:sz w:val="28"/>
          <w:szCs w:val="28"/>
          <w:lang w:eastAsia="en-US" w:bidi="ar-SA"/>
        </w:rPr>
        <w:t xml:space="preserve"> </w:t>
      </w:r>
      <w:r w:rsidRPr="005D41C6">
        <w:rPr>
          <w:sz w:val="28"/>
          <w:szCs w:val="28"/>
          <w:lang w:eastAsia="en-US" w:bidi="ar-SA"/>
        </w:rPr>
        <w:t>определяется</w:t>
      </w:r>
      <w:r w:rsidRPr="005D41C6">
        <w:rPr>
          <w:spacing w:val="1"/>
          <w:sz w:val="28"/>
          <w:szCs w:val="28"/>
          <w:lang w:eastAsia="en-US" w:bidi="ar-SA"/>
        </w:rPr>
        <w:t xml:space="preserve"> </w:t>
      </w:r>
      <w:r w:rsidRPr="005D41C6">
        <w:rPr>
          <w:sz w:val="28"/>
          <w:szCs w:val="28"/>
          <w:lang w:eastAsia="en-US" w:bidi="ar-SA"/>
        </w:rPr>
        <w:t>состоянием</w:t>
      </w:r>
      <w:r w:rsidRPr="005D41C6">
        <w:rPr>
          <w:spacing w:val="1"/>
          <w:sz w:val="28"/>
          <w:szCs w:val="28"/>
          <w:lang w:eastAsia="en-US" w:bidi="ar-SA"/>
        </w:rPr>
        <w:t xml:space="preserve"> </w:t>
      </w:r>
      <w:r w:rsidRPr="005D41C6">
        <w:rPr>
          <w:sz w:val="28"/>
          <w:szCs w:val="28"/>
          <w:lang w:eastAsia="en-US" w:bidi="ar-SA"/>
        </w:rPr>
        <w:t>здоровья,</w:t>
      </w:r>
      <w:r w:rsidRPr="005D41C6">
        <w:rPr>
          <w:spacing w:val="1"/>
          <w:sz w:val="28"/>
          <w:szCs w:val="28"/>
          <w:lang w:eastAsia="en-US" w:bidi="ar-SA"/>
        </w:rPr>
        <w:t xml:space="preserve"> </w:t>
      </w:r>
      <w:r w:rsidRPr="005D41C6">
        <w:rPr>
          <w:sz w:val="28"/>
          <w:szCs w:val="28"/>
          <w:lang w:eastAsia="en-US" w:bidi="ar-SA"/>
        </w:rPr>
        <w:t>уровнем</w:t>
      </w:r>
      <w:r w:rsidRPr="005D41C6">
        <w:rPr>
          <w:spacing w:val="1"/>
          <w:sz w:val="28"/>
          <w:szCs w:val="28"/>
          <w:lang w:eastAsia="en-US" w:bidi="ar-SA"/>
        </w:rPr>
        <w:t xml:space="preserve"> </w:t>
      </w:r>
      <w:r w:rsidRPr="005D41C6">
        <w:rPr>
          <w:sz w:val="28"/>
          <w:szCs w:val="28"/>
          <w:lang w:eastAsia="en-US" w:bidi="ar-SA"/>
        </w:rPr>
        <w:t>морфофункциональной</w:t>
      </w:r>
      <w:r w:rsidRPr="005D41C6">
        <w:rPr>
          <w:spacing w:val="1"/>
          <w:sz w:val="28"/>
          <w:szCs w:val="28"/>
          <w:lang w:eastAsia="en-US" w:bidi="ar-SA"/>
        </w:rPr>
        <w:t xml:space="preserve"> </w:t>
      </w:r>
      <w:r w:rsidRPr="005D41C6">
        <w:rPr>
          <w:sz w:val="28"/>
          <w:szCs w:val="28"/>
          <w:lang w:eastAsia="en-US" w:bidi="ar-SA"/>
        </w:rPr>
        <w:t>зрелости</w:t>
      </w:r>
      <w:r w:rsidRPr="005D41C6">
        <w:rPr>
          <w:spacing w:val="1"/>
          <w:sz w:val="28"/>
          <w:szCs w:val="28"/>
          <w:lang w:eastAsia="en-US" w:bidi="ar-SA"/>
        </w:rPr>
        <w:t xml:space="preserve"> </w:t>
      </w:r>
      <w:r w:rsidRPr="005D41C6">
        <w:rPr>
          <w:sz w:val="28"/>
          <w:szCs w:val="28"/>
          <w:lang w:eastAsia="en-US" w:bidi="ar-SA"/>
        </w:rPr>
        <w:t>организма</w:t>
      </w:r>
      <w:r w:rsidRPr="005D41C6">
        <w:rPr>
          <w:spacing w:val="1"/>
          <w:sz w:val="28"/>
          <w:szCs w:val="28"/>
          <w:lang w:eastAsia="en-US" w:bidi="ar-SA"/>
        </w:rPr>
        <w:t xml:space="preserve"> </w:t>
      </w:r>
      <w:r w:rsidRPr="005D41C6">
        <w:rPr>
          <w:sz w:val="28"/>
          <w:szCs w:val="28"/>
          <w:lang w:eastAsia="en-US" w:bidi="ar-SA"/>
        </w:rPr>
        <w:t>ребёнка,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том</w:t>
      </w:r>
      <w:r w:rsidRPr="005D41C6">
        <w:rPr>
          <w:spacing w:val="1"/>
          <w:sz w:val="28"/>
          <w:szCs w:val="28"/>
          <w:lang w:eastAsia="en-US" w:bidi="ar-SA"/>
        </w:rPr>
        <w:t xml:space="preserve"> </w:t>
      </w:r>
      <w:r w:rsidRPr="005D41C6">
        <w:rPr>
          <w:sz w:val="28"/>
          <w:szCs w:val="28"/>
          <w:lang w:eastAsia="en-US" w:bidi="ar-SA"/>
        </w:rPr>
        <w:t>числе</w:t>
      </w:r>
      <w:r w:rsidRPr="005D41C6">
        <w:rPr>
          <w:spacing w:val="1"/>
          <w:sz w:val="28"/>
          <w:szCs w:val="28"/>
          <w:lang w:eastAsia="en-US" w:bidi="ar-SA"/>
        </w:rPr>
        <w:t xml:space="preserve"> </w:t>
      </w:r>
      <w:r w:rsidRPr="005D41C6">
        <w:rPr>
          <w:sz w:val="28"/>
          <w:szCs w:val="28"/>
          <w:lang w:eastAsia="en-US" w:bidi="ar-SA"/>
        </w:rPr>
        <w:t>развитием</w:t>
      </w:r>
      <w:r w:rsidRPr="005D41C6">
        <w:rPr>
          <w:spacing w:val="1"/>
          <w:sz w:val="28"/>
          <w:szCs w:val="28"/>
          <w:lang w:eastAsia="en-US" w:bidi="ar-SA"/>
        </w:rPr>
        <w:t xml:space="preserve"> </w:t>
      </w:r>
      <w:r w:rsidRPr="005D41C6">
        <w:rPr>
          <w:sz w:val="28"/>
          <w:szCs w:val="28"/>
          <w:lang w:eastAsia="en-US" w:bidi="ar-SA"/>
        </w:rPr>
        <w:t>двигательных навыков и качеств (тонкая моторная координация), физической и</w:t>
      </w:r>
      <w:r w:rsidRPr="005D41C6">
        <w:rPr>
          <w:spacing w:val="1"/>
          <w:sz w:val="28"/>
          <w:szCs w:val="28"/>
          <w:lang w:eastAsia="en-US" w:bidi="ar-SA"/>
        </w:rPr>
        <w:t xml:space="preserve"> </w:t>
      </w:r>
      <w:r w:rsidRPr="005D41C6">
        <w:rPr>
          <w:sz w:val="28"/>
          <w:szCs w:val="28"/>
          <w:lang w:eastAsia="en-US" w:bidi="ar-SA"/>
        </w:rPr>
        <w:t>умственной</w:t>
      </w:r>
      <w:r w:rsidRPr="005D41C6">
        <w:rPr>
          <w:spacing w:val="5"/>
          <w:sz w:val="28"/>
          <w:szCs w:val="28"/>
          <w:lang w:eastAsia="en-US" w:bidi="ar-SA"/>
        </w:rPr>
        <w:t xml:space="preserve"> </w:t>
      </w:r>
      <w:r w:rsidRPr="005D41C6">
        <w:rPr>
          <w:sz w:val="28"/>
          <w:szCs w:val="28"/>
          <w:lang w:eastAsia="en-US" w:bidi="ar-SA"/>
        </w:rPr>
        <w:t>работоспособности.</w:t>
      </w:r>
    </w:p>
    <w:p w14:paraId="7BA7E3F9" w14:textId="77777777" w:rsidR="00281428" w:rsidRPr="005D41C6" w:rsidRDefault="00281428" w:rsidP="00281428">
      <w:pPr>
        <w:spacing w:before="1" w:after="0" w:line="240" w:lineRule="auto"/>
        <w:ind w:right="830"/>
        <w:jc w:val="both"/>
        <w:rPr>
          <w:sz w:val="28"/>
          <w:szCs w:val="28"/>
          <w:lang w:eastAsia="en-US" w:bidi="ar-SA"/>
        </w:rPr>
      </w:pPr>
      <w:r w:rsidRPr="005D41C6">
        <w:rPr>
          <w:i/>
          <w:sz w:val="28"/>
          <w:szCs w:val="28"/>
          <w:lang w:eastAsia="en-US" w:bidi="ar-SA"/>
        </w:rPr>
        <w:t>Психологическая</w:t>
      </w:r>
      <w:r w:rsidRPr="005D41C6">
        <w:rPr>
          <w:i/>
          <w:spacing w:val="1"/>
          <w:sz w:val="28"/>
          <w:szCs w:val="28"/>
          <w:lang w:eastAsia="en-US" w:bidi="ar-SA"/>
        </w:rPr>
        <w:t xml:space="preserve"> </w:t>
      </w:r>
      <w:r w:rsidRPr="005D41C6">
        <w:rPr>
          <w:i/>
          <w:sz w:val="28"/>
          <w:szCs w:val="28"/>
          <w:lang w:eastAsia="en-US" w:bidi="ar-SA"/>
        </w:rPr>
        <w:t>готовность</w:t>
      </w:r>
      <w:r w:rsidRPr="005D41C6">
        <w:rPr>
          <w:i/>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школе</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сложная</w:t>
      </w:r>
      <w:r w:rsidRPr="005D41C6">
        <w:rPr>
          <w:spacing w:val="1"/>
          <w:sz w:val="28"/>
          <w:szCs w:val="28"/>
          <w:lang w:eastAsia="en-US" w:bidi="ar-SA"/>
        </w:rPr>
        <w:t xml:space="preserve"> </w:t>
      </w:r>
      <w:r w:rsidRPr="005D41C6">
        <w:rPr>
          <w:sz w:val="28"/>
          <w:szCs w:val="28"/>
          <w:lang w:eastAsia="en-US" w:bidi="ar-SA"/>
        </w:rPr>
        <w:t>системная</w:t>
      </w:r>
      <w:r w:rsidRPr="005D41C6">
        <w:rPr>
          <w:spacing w:val="1"/>
          <w:sz w:val="28"/>
          <w:szCs w:val="28"/>
          <w:lang w:eastAsia="en-US" w:bidi="ar-SA"/>
        </w:rPr>
        <w:t xml:space="preserve"> </w:t>
      </w:r>
      <w:r w:rsidRPr="005D41C6">
        <w:rPr>
          <w:sz w:val="28"/>
          <w:szCs w:val="28"/>
          <w:lang w:eastAsia="en-US" w:bidi="ar-SA"/>
        </w:rPr>
        <w:t>характеристика психического развития ребёнка 6—7 лет, которая предполагает</w:t>
      </w:r>
      <w:r w:rsidRPr="005D41C6">
        <w:rPr>
          <w:spacing w:val="1"/>
          <w:sz w:val="28"/>
          <w:szCs w:val="28"/>
          <w:lang w:eastAsia="en-US" w:bidi="ar-SA"/>
        </w:rPr>
        <w:t xml:space="preserve"> </w:t>
      </w:r>
      <w:r w:rsidRPr="005D41C6">
        <w:rPr>
          <w:sz w:val="28"/>
          <w:szCs w:val="28"/>
          <w:lang w:eastAsia="en-US" w:bidi="ar-SA"/>
        </w:rPr>
        <w:t>сформированность психологических способностей и свойств, обеспечивающих</w:t>
      </w:r>
      <w:r w:rsidRPr="005D41C6">
        <w:rPr>
          <w:spacing w:val="1"/>
          <w:sz w:val="28"/>
          <w:szCs w:val="28"/>
          <w:lang w:eastAsia="en-US" w:bidi="ar-SA"/>
        </w:rPr>
        <w:t xml:space="preserve"> </w:t>
      </w:r>
      <w:r w:rsidRPr="005D41C6">
        <w:rPr>
          <w:spacing w:val="-1"/>
          <w:sz w:val="28"/>
          <w:szCs w:val="28"/>
          <w:lang w:eastAsia="en-US" w:bidi="ar-SA"/>
        </w:rPr>
        <w:t>принятие</w:t>
      </w:r>
      <w:r w:rsidRPr="005D41C6">
        <w:rPr>
          <w:spacing w:val="-18"/>
          <w:sz w:val="28"/>
          <w:szCs w:val="28"/>
          <w:lang w:eastAsia="en-US" w:bidi="ar-SA"/>
        </w:rPr>
        <w:t xml:space="preserve"> </w:t>
      </w:r>
      <w:r w:rsidRPr="005D41C6">
        <w:rPr>
          <w:spacing w:val="-1"/>
          <w:sz w:val="28"/>
          <w:szCs w:val="28"/>
          <w:lang w:eastAsia="en-US" w:bidi="ar-SA"/>
        </w:rPr>
        <w:t>ребёнком</w:t>
      </w:r>
      <w:r w:rsidRPr="005D41C6">
        <w:rPr>
          <w:spacing w:val="-18"/>
          <w:sz w:val="28"/>
          <w:szCs w:val="28"/>
          <w:lang w:eastAsia="en-US" w:bidi="ar-SA"/>
        </w:rPr>
        <w:t xml:space="preserve"> </w:t>
      </w:r>
      <w:r w:rsidRPr="005D41C6">
        <w:rPr>
          <w:spacing w:val="-1"/>
          <w:sz w:val="28"/>
          <w:szCs w:val="28"/>
          <w:lang w:eastAsia="en-US" w:bidi="ar-SA"/>
        </w:rPr>
        <w:t>новой</w:t>
      </w:r>
      <w:r w:rsidRPr="005D41C6">
        <w:rPr>
          <w:spacing w:val="-15"/>
          <w:sz w:val="28"/>
          <w:szCs w:val="28"/>
          <w:lang w:eastAsia="en-US" w:bidi="ar-SA"/>
        </w:rPr>
        <w:t xml:space="preserve"> </w:t>
      </w:r>
      <w:r w:rsidRPr="005D41C6">
        <w:rPr>
          <w:sz w:val="28"/>
          <w:szCs w:val="28"/>
          <w:lang w:eastAsia="en-US" w:bidi="ar-SA"/>
        </w:rPr>
        <w:t>социальной</w:t>
      </w:r>
      <w:r w:rsidRPr="005D41C6">
        <w:rPr>
          <w:spacing w:val="-17"/>
          <w:sz w:val="28"/>
          <w:szCs w:val="28"/>
          <w:lang w:eastAsia="en-US" w:bidi="ar-SA"/>
        </w:rPr>
        <w:t xml:space="preserve"> </w:t>
      </w:r>
      <w:r w:rsidRPr="005D41C6">
        <w:rPr>
          <w:sz w:val="28"/>
          <w:szCs w:val="28"/>
          <w:lang w:eastAsia="en-US" w:bidi="ar-SA"/>
        </w:rPr>
        <w:t>позиции</w:t>
      </w:r>
      <w:r w:rsidRPr="005D41C6">
        <w:rPr>
          <w:spacing w:val="-15"/>
          <w:sz w:val="28"/>
          <w:szCs w:val="28"/>
          <w:lang w:eastAsia="en-US" w:bidi="ar-SA"/>
        </w:rPr>
        <w:t xml:space="preserve"> </w:t>
      </w:r>
      <w:r w:rsidRPr="005D41C6">
        <w:rPr>
          <w:sz w:val="28"/>
          <w:szCs w:val="28"/>
          <w:lang w:eastAsia="en-US" w:bidi="ar-SA"/>
        </w:rPr>
        <w:t>школьника;</w:t>
      </w:r>
      <w:r w:rsidRPr="005D41C6">
        <w:rPr>
          <w:spacing w:val="-16"/>
          <w:sz w:val="28"/>
          <w:szCs w:val="28"/>
          <w:lang w:eastAsia="en-US" w:bidi="ar-SA"/>
        </w:rPr>
        <w:t xml:space="preserve"> </w:t>
      </w:r>
      <w:r w:rsidRPr="005D41C6">
        <w:rPr>
          <w:sz w:val="28"/>
          <w:szCs w:val="28"/>
          <w:lang w:eastAsia="en-US" w:bidi="ar-SA"/>
        </w:rPr>
        <w:t>возможность</w:t>
      </w:r>
      <w:r w:rsidRPr="005D41C6">
        <w:rPr>
          <w:spacing w:val="-16"/>
          <w:sz w:val="28"/>
          <w:szCs w:val="28"/>
          <w:lang w:eastAsia="en-US" w:bidi="ar-SA"/>
        </w:rPr>
        <w:t xml:space="preserve"> </w:t>
      </w:r>
      <w:r w:rsidRPr="005D41C6">
        <w:rPr>
          <w:sz w:val="28"/>
          <w:szCs w:val="28"/>
          <w:lang w:eastAsia="en-US" w:bidi="ar-SA"/>
        </w:rPr>
        <w:t>сначала</w:t>
      </w:r>
      <w:r w:rsidRPr="005D41C6">
        <w:rPr>
          <w:spacing w:val="-68"/>
          <w:sz w:val="28"/>
          <w:szCs w:val="28"/>
          <w:lang w:eastAsia="en-US" w:bidi="ar-SA"/>
        </w:rPr>
        <w:t xml:space="preserve"> </w:t>
      </w:r>
      <w:r w:rsidRPr="005D41C6">
        <w:rPr>
          <w:sz w:val="28"/>
          <w:szCs w:val="28"/>
          <w:lang w:eastAsia="en-US" w:bidi="ar-SA"/>
        </w:rPr>
        <w:t>выполнения</w:t>
      </w:r>
      <w:r w:rsidRPr="005D41C6">
        <w:rPr>
          <w:spacing w:val="1"/>
          <w:sz w:val="28"/>
          <w:szCs w:val="28"/>
          <w:lang w:eastAsia="en-US" w:bidi="ar-SA"/>
        </w:rPr>
        <w:t xml:space="preserve"> </w:t>
      </w:r>
      <w:r w:rsidRPr="005D41C6">
        <w:rPr>
          <w:sz w:val="28"/>
          <w:szCs w:val="28"/>
          <w:lang w:eastAsia="en-US" w:bidi="ar-SA"/>
        </w:rPr>
        <w:t>им</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под</w:t>
      </w:r>
      <w:r w:rsidRPr="005D41C6">
        <w:rPr>
          <w:spacing w:val="1"/>
          <w:sz w:val="28"/>
          <w:szCs w:val="28"/>
          <w:lang w:eastAsia="en-US" w:bidi="ar-SA"/>
        </w:rPr>
        <w:t xml:space="preserve"> </w:t>
      </w:r>
      <w:r w:rsidRPr="005D41C6">
        <w:rPr>
          <w:sz w:val="28"/>
          <w:szCs w:val="28"/>
          <w:lang w:eastAsia="en-US" w:bidi="ar-SA"/>
        </w:rPr>
        <w:t>руководством</w:t>
      </w:r>
      <w:r w:rsidRPr="005D41C6">
        <w:rPr>
          <w:spacing w:val="1"/>
          <w:sz w:val="28"/>
          <w:szCs w:val="28"/>
          <w:lang w:eastAsia="en-US" w:bidi="ar-SA"/>
        </w:rPr>
        <w:t xml:space="preserve"> </w:t>
      </w:r>
      <w:r w:rsidRPr="005D41C6">
        <w:rPr>
          <w:sz w:val="28"/>
          <w:szCs w:val="28"/>
          <w:lang w:eastAsia="en-US" w:bidi="ar-SA"/>
        </w:rPr>
        <w:t>учителя,</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затем</w:t>
      </w:r>
      <w:r w:rsidRPr="005D41C6">
        <w:rPr>
          <w:spacing w:val="1"/>
          <w:sz w:val="28"/>
          <w:szCs w:val="28"/>
          <w:lang w:eastAsia="en-US" w:bidi="ar-SA"/>
        </w:rPr>
        <w:t xml:space="preserve"> </w:t>
      </w:r>
      <w:r w:rsidRPr="005D41C6">
        <w:rPr>
          <w:sz w:val="28"/>
          <w:szCs w:val="28"/>
          <w:lang w:eastAsia="en-US" w:bidi="ar-SA"/>
        </w:rPr>
        <w:t>переход</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её</w:t>
      </w:r>
      <w:r w:rsidRPr="005D41C6">
        <w:rPr>
          <w:spacing w:val="1"/>
          <w:sz w:val="28"/>
          <w:szCs w:val="28"/>
          <w:lang w:eastAsia="en-US" w:bidi="ar-SA"/>
        </w:rPr>
        <w:t xml:space="preserve"> </w:t>
      </w:r>
      <w:r w:rsidRPr="005D41C6">
        <w:rPr>
          <w:sz w:val="28"/>
          <w:szCs w:val="28"/>
          <w:lang w:eastAsia="en-US" w:bidi="ar-SA"/>
        </w:rPr>
        <w:t>самостоятельному осуществлению;</w:t>
      </w:r>
      <w:r w:rsidRPr="005D41C6">
        <w:rPr>
          <w:spacing w:val="1"/>
          <w:sz w:val="28"/>
          <w:szCs w:val="28"/>
          <w:lang w:eastAsia="en-US" w:bidi="ar-SA"/>
        </w:rPr>
        <w:t xml:space="preserve"> </w:t>
      </w:r>
      <w:r w:rsidRPr="005D41C6">
        <w:rPr>
          <w:sz w:val="28"/>
          <w:szCs w:val="28"/>
          <w:lang w:eastAsia="en-US" w:bidi="ar-SA"/>
        </w:rPr>
        <w:t>усвоение</w:t>
      </w:r>
      <w:r w:rsidRPr="005D41C6">
        <w:rPr>
          <w:spacing w:val="1"/>
          <w:sz w:val="28"/>
          <w:szCs w:val="28"/>
          <w:lang w:eastAsia="en-US" w:bidi="ar-SA"/>
        </w:rPr>
        <w:t xml:space="preserve"> </w:t>
      </w:r>
      <w:r w:rsidRPr="005D41C6">
        <w:rPr>
          <w:sz w:val="28"/>
          <w:szCs w:val="28"/>
          <w:lang w:eastAsia="en-US" w:bidi="ar-SA"/>
        </w:rPr>
        <w:t>системы</w:t>
      </w:r>
      <w:r w:rsidRPr="005D41C6">
        <w:rPr>
          <w:spacing w:val="1"/>
          <w:sz w:val="28"/>
          <w:szCs w:val="28"/>
          <w:lang w:eastAsia="en-US" w:bidi="ar-SA"/>
        </w:rPr>
        <w:t xml:space="preserve"> </w:t>
      </w:r>
      <w:r w:rsidRPr="005D41C6">
        <w:rPr>
          <w:sz w:val="28"/>
          <w:szCs w:val="28"/>
          <w:lang w:eastAsia="en-US" w:bidi="ar-SA"/>
        </w:rPr>
        <w:t>научных</w:t>
      </w:r>
      <w:r w:rsidRPr="005D41C6">
        <w:rPr>
          <w:spacing w:val="1"/>
          <w:sz w:val="28"/>
          <w:szCs w:val="28"/>
          <w:lang w:eastAsia="en-US" w:bidi="ar-SA"/>
        </w:rPr>
        <w:t xml:space="preserve"> </w:t>
      </w:r>
      <w:r w:rsidRPr="005D41C6">
        <w:rPr>
          <w:spacing w:val="-1"/>
          <w:sz w:val="28"/>
          <w:szCs w:val="28"/>
          <w:lang w:eastAsia="en-US" w:bidi="ar-SA"/>
        </w:rPr>
        <w:t>понятий;</w:t>
      </w:r>
      <w:r w:rsidRPr="005D41C6">
        <w:rPr>
          <w:spacing w:val="-17"/>
          <w:sz w:val="28"/>
          <w:szCs w:val="28"/>
          <w:lang w:eastAsia="en-US" w:bidi="ar-SA"/>
        </w:rPr>
        <w:t xml:space="preserve"> </w:t>
      </w:r>
      <w:r w:rsidRPr="005D41C6">
        <w:rPr>
          <w:spacing w:val="-1"/>
          <w:sz w:val="28"/>
          <w:szCs w:val="28"/>
          <w:lang w:eastAsia="en-US" w:bidi="ar-SA"/>
        </w:rPr>
        <w:t>освоение</w:t>
      </w:r>
      <w:r w:rsidRPr="005D41C6">
        <w:rPr>
          <w:spacing w:val="-18"/>
          <w:sz w:val="28"/>
          <w:szCs w:val="28"/>
          <w:lang w:eastAsia="en-US" w:bidi="ar-SA"/>
        </w:rPr>
        <w:t xml:space="preserve"> </w:t>
      </w:r>
      <w:r w:rsidRPr="005D41C6">
        <w:rPr>
          <w:spacing w:val="-1"/>
          <w:sz w:val="28"/>
          <w:szCs w:val="28"/>
          <w:lang w:eastAsia="en-US" w:bidi="ar-SA"/>
        </w:rPr>
        <w:t>ребёнком</w:t>
      </w:r>
      <w:r w:rsidRPr="005D41C6">
        <w:rPr>
          <w:spacing w:val="-17"/>
          <w:sz w:val="28"/>
          <w:szCs w:val="28"/>
          <w:lang w:eastAsia="en-US" w:bidi="ar-SA"/>
        </w:rPr>
        <w:t xml:space="preserve"> </w:t>
      </w:r>
      <w:r w:rsidRPr="005D41C6">
        <w:rPr>
          <w:spacing w:val="-1"/>
          <w:sz w:val="28"/>
          <w:szCs w:val="28"/>
          <w:lang w:eastAsia="en-US" w:bidi="ar-SA"/>
        </w:rPr>
        <w:t>новых</w:t>
      </w:r>
      <w:r w:rsidRPr="005D41C6">
        <w:rPr>
          <w:spacing w:val="-17"/>
          <w:sz w:val="28"/>
          <w:szCs w:val="28"/>
          <w:lang w:eastAsia="en-US" w:bidi="ar-SA"/>
        </w:rPr>
        <w:t xml:space="preserve"> </w:t>
      </w:r>
      <w:r w:rsidRPr="005D41C6">
        <w:rPr>
          <w:sz w:val="28"/>
          <w:szCs w:val="28"/>
          <w:lang w:eastAsia="en-US" w:bidi="ar-SA"/>
        </w:rPr>
        <w:t>форм</w:t>
      </w:r>
      <w:r w:rsidRPr="005D41C6">
        <w:rPr>
          <w:spacing w:val="-17"/>
          <w:sz w:val="28"/>
          <w:szCs w:val="28"/>
          <w:lang w:eastAsia="en-US" w:bidi="ar-SA"/>
        </w:rPr>
        <w:t xml:space="preserve"> </w:t>
      </w:r>
      <w:r w:rsidRPr="005D41C6">
        <w:rPr>
          <w:sz w:val="28"/>
          <w:szCs w:val="28"/>
          <w:lang w:eastAsia="en-US" w:bidi="ar-SA"/>
        </w:rPr>
        <w:t>кооперации</w:t>
      </w:r>
      <w:r w:rsidRPr="005D41C6">
        <w:rPr>
          <w:spacing w:val="-17"/>
          <w:sz w:val="28"/>
          <w:szCs w:val="28"/>
          <w:lang w:eastAsia="en-US" w:bidi="ar-SA"/>
        </w:rPr>
        <w:t xml:space="preserve"> </w:t>
      </w:r>
      <w:r w:rsidRPr="005D41C6">
        <w:rPr>
          <w:sz w:val="28"/>
          <w:szCs w:val="28"/>
          <w:lang w:eastAsia="en-US" w:bidi="ar-SA"/>
        </w:rPr>
        <w:t>и</w:t>
      </w:r>
      <w:r w:rsidRPr="005D41C6">
        <w:rPr>
          <w:spacing w:val="-16"/>
          <w:sz w:val="28"/>
          <w:szCs w:val="28"/>
          <w:lang w:eastAsia="en-US" w:bidi="ar-SA"/>
        </w:rPr>
        <w:t xml:space="preserve"> </w:t>
      </w:r>
      <w:r w:rsidRPr="005D41C6">
        <w:rPr>
          <w:sz w:val="28"/>
          <w:szCs w:val="28"/>
          <w:lang w:eastAsia="en-US" w:bidi="ar-SA"/>
        </w:rPr>
        <w:t>учебного</w:t>
      </w:r>
      <w:r w:rsidRPr="005D41C6">
        <w:rPr>
          <w:spacing w:val="-17"/>
          <w:sz w:val="28"/>
          <w:szCs w:val="28"/>
          <w:lang w:eastAsia="en-US" w:bidi="ar-SA"/>
        </w:rPr>
        <w:t xml:space="preserve"> </w:t>
      </w:r>
      <w:r w:rsidRPr="005D41C6">
        <w:rPr>
          <w:sz w:val="28"/>
          <w:szCs w:val="28"/>
          <w:lang w:eastAsia="en-US" w:bidi="ar-SA"/>
        </w:rPr>
        <w:t>сотрудничества</w:t>
      </w:r>
      <w:r w:rsidRPr="005D41C6">
        <w:rPr>
          <w:spacing w:val="-67"/>
          <w:sz w:val="28"/>
          <w:szCs w:val="28"/>
          <w:lang w:eastAsia="en-US" w:bidi="ar-SA"/>
        </w:rPr>
        <w:t xml:space="preserve"> </w:t>
      </w:r>
      <w:r w:rsidRPr="005D41C6">
        <w:rPr>
          <w:sz w:val="28"/>
          <w:szCs w:val="28"/>
          <w:lang w:eastAsia="en-US" w:bidi="ar-SA"/>
        </w:rPr>
        <w:t>в</w:t>
      </w:r>
      <w:r w:rsidRPr="005D41C6">
        <w:rPr>
          <w:spacing w:val="-3"/>
          <w:sz w:val="28"/>
          <w:szCs w:val="28"/>
          <w:lang w:eastAsia="en-US" w:bidi="ar-SA"/>
        </w:rPr>
        <w:t xml:space="preserve"> </w:t>
      </w:r>
      <w:r w:rsidRPr="005D41C6">
        <w:rPr>
          <w:sz w:val="28"/>
          <w:szCs w:val="28"/>
          <w:lang w:eastAsia="en-US" w:bidi="ar-SA"/>
        </w:rPr>
        <w:t>системе</w:t>
      </w:r>
      <w:r w:rsidRPr="005D41C6">
        <w:rPr>
          <w:spacing w:val="-3"/>
          <w:sz w:val="28"/>
          <w:szCs w:val="28"/>
          <w:lang w:eastAsia="en-US" w:bidi="ar-SA"/>
        </w:rPr>
        <w:t xml:space="preserve"> </w:t>
      </w:r>
      <w:r w:rsidRPr="005D41C6">
        <w:rPr>
          <w:sz w:val="28"/>
          <w:szCs w:val="28"/>
          <w:lang w:eastAsia="en-US" w:bidi="ar-SA"/>
        </w:rPr>
        <w:t>отношений с</w:t>
      </w:r>
      <w:r w:rsidRPr="005D41C6">
        <w:rPr>
          <w:spacing w:val="-1"/>
          <w:sz w:val="28"/>
          <w:szCs w:val="28"/>
          <w:lang w:eastAsia="en-US" w:bidi="ar-SA"/>
        </w:rPr>
        <w:t xml:space="preserve"> </w:t>
      </w:r>
      <w:r w:rsidRPr="005D41C6">
        <w:rPr>
          <w:sz w:val="28"/>
          <w:szCs w:val="28"/>
          <w:lang w:eastAsia="en-US" w:bidi="ar-SA"/>
        </w:rPr>
        <w:t>учителем и одноклассниками.</w:t>
      </w:r>
    </w:p>
    <w:p w14:paraId="72E1B081" w14:textId="77777777" w:rsidR="00281428" w:rsidRPr="005D41C6" w:rsidRDefault="00281428" w:rsidP="00281428">
      <w:pPr>
        <w:spacing w:after="0" w:line="322" w:lineRule="exact"/>
        <w:jc w:val="both"/>
        <w:rPr>
          <w:sz w:val="28"/>
          <w:szCs w:val="28"/>
          <w:lang w:eastAsia="en-US" w:bidi="ar-SA"/>
        </w:rPr>
      </w:pPr>
      <w:r w:rsidRPr="005D41C6">
        <w:rPr>
          <w:sz w:val="28"/>
          <w:szCs w:val="28"/>
          <w:lang w:eastAsia="en-US" w:bidi="ar-SA"/>
        </w:rPr>
        <w:t>Психологическая</w:t>
      </w:r>
      <w:r w:rsidRPr="005D41C6">
        <w:rPr>
          <w:spacing w:val="8"/>
          <w:sz w:val="28"/>
          <w:szCs w:val="28"/>
          <w:lang w:eastAsia="en-US" w:bidi="ar-SA"/>
        </w:rPr>
        <w:t xml:space="preserve"> </w:t>
      </w:r>
      <w:r w:rsidRPr="005D41C6">
        <w:rPr>
          <w:sz w:val="28"/>
          <w:szCs w:val="28"/>
          <w:lang w:eastAsia="en-US" w:bidi="ar-SA"/>
        </w:rPr>
        <w:t>готовность</w:t>
      </w:r>
      <w:r w:rsidRPr="005D41C6">
        <w:rPr>
          <w:spacing w:val="12"/>
          <w:sz w:val="28"/>
          <w:szCs w:val="28"/>
          <w:lang w:eastAsia="en-US" w:bidi="ar-SA"/>
        </w:rPr>
        <w:t xml:space="preserve"> </w:t>
      </w:r>
      <w:r w:rsidRPr="005D41C6">
        <w:rPr>
          <w:sz w:val="28"/>
          <w:szCs w:val="28"/>
          <w:lang w:eastAsia="en-US" w:bidi="ar-SA"/>
        </w:rPr>
        <w:t>к</w:t>
      </w:r>
      <w:r w:rsidRPr="005D41C6">
        <w:rPr>
          <w:spacing w:val="8"/>
          <w:sz w:val="28"/>
          <w:szCs w:val="28"/>
          <w:lang w:eastAsia="en-US" w:bidi="ar-SA"/>
        </w:rPr>
        <w:t xml:space="preserve"> </w:t>
      </w:r>
      <w:r w:rsidRPr="005D41C6">
        <w:rPr>
          <w:sz w:val="28"/>
          <w:szCs w:val="28"/>
          <w:lang w:eastAsia="en-US" w:bidi="ar-SA"/>
        </w:rPr>
        <w:t>школе</w:t>
      </w:r>
      <w:r w:rsidRPr="005D41C6">
        <w:rPr>
          <w:spacing w:val="7"/>
          <w:sz w:val="28"/>
          <w:szCs w:val="28"/>
          <w:lang w:eastAsia="en-US" w:bidi="ar-SA"/>
        </w:rPr>
        <w:t xml:space="preserve"> </w:t>
      </w:r>
      <w:r w:rsidRPr="005D41C6">
        <w:rPr>
          <w:sz w:val="28"/>
          <w:szCs w:val="28"/>
          <w:lang w:eastAsia="en-US" w:bidi="ar-SA"/>
        </w:rPr>
        <w:t>имеет</w:t>
      </w:r>
      <w:r w:rsidRPr="005D41C6">
        <w:rPr>
          <w:spacing w:val="5"/>
          <w:sz w:val="28"/>
          <w:szCs w:val="28"/>
          <w:lang w:eastAsia="en-US" w:bidi="ar-SA"/>
        </w:rPr>
        <w:t xml:space="preserve"> </w:t>
      </w:r>
      <w:r w:rsidRPr="005D41C6">
        <w:rPr>
          <w:sz w:val="28"/>
          <w:szCs w:val="28"/>
          <w:lang w:eastAsia="en-US" w:bidi="ar-SA"/>
        </w:rPr>
        <w:t>следующую</w:t>
      </w:r>
      <w:r w:rsidRPr="005D41C6">
        <w:rPr>
          <w:spacing w:val="12"/>
          <w:sz w:val="28"/>
          <w:szCs w:val="28"/>
          <w:lang w:eastAsia="en-US" w:bidi="ar-SA"/>
        </w:rPr>
        <w:t xml:space="preserve"> </w:t>
      </w:r>
      <w:r w:rsidRPr="005D41C6">
        <w:rPr>
          <w:sz w:val="28"/>
          <w:szCs w:val="28"/>
          <w:lang w:eastAsia="en-US" w:bidi="ar-SA"/>
        </w:rPr>
        <w:t>структуру:</w:t>
      </w:r>
    </w:p>
    <w:p w14:paraId="573D382D" w14:textId="77777777" w:rsidR="00281428" w:rsidRPr="005D41C6" w:rsidRDefault="00281428" w:rsidP="00FF2F55">
      <w:pPr>
        <w:numPr>
          <w:ilvl w:val="0"/>
          <w:numId w:val="140"/>
        </w:numPr>
        <w:tabs>
          <w:tab w:val="left" w:pos="692"/>
        </w:tabs>
        <w:spacing w:after="0" w:line="240" w:lineRule="auto"/>
        <w:ind w:left="691" w:hanging="159"/>
        <w:rPr>
          <w:sz w:val="28"/>
          <w:lang w:eastAsia="en-US" w:bidi="ar-SA"/>
        </w:rPr>
      </w:pPr>
      <w:r w:rsidRPr="005D41C6">
        <w:rPr>
          <w:spacing w:val="-1"/>
          <w:sz w:val="28"/>
          <w:lang w:eastAsia="en-US" w:bidi="ar-SA"/>
        </w:rPr>
        <w:t>личностная</w:t>
      </w:r>
      <w:r w:rsidRPr="005D41C6">
        <w:rPr>
          <w:spacing w:val="-16"/>
          <w:sz w:val="28"/>
          <w:lang w:eastAsia="en-US" w:bidi="ar-SA"/>
        </w:rPr>
        <w:t xml:space="preserve"> </w:t>
      </w:r>
      <w:r w:rsidRPr="005D41C6">
        <w:rPr>
          <w:spacing w:val="-1"/>
          <w:sz w:val="28"/>
          <w:lang w:eastAsia="en-US" w:bidi="ar-SA"/>
        </w:rPr>
        <w:t>готовность,</w:t>
      </w:r>
    </w:p>
    <w:p w14:paraId="62A1052A" w14:textId="77777777" w:rsidR="00281428" w:rsidRPr="005D41C6" w:rsidRDefault="00281428" w:rsidP="00FF2F55">
      <w:pPr>
        <w:numPr>
          <w:ilvl w:val="0"/>
          <w:numId w:val="140"/>
        </w:numPr>
        <w:tabs>
          <w:tab w:val="left" w:pos="695"/>
        </w:tabs>
        <w:spacing w:before="2" w:after="0" w:line="322" w:lineRule="exact"/>
        <w:ind w:left="694" w:hanging="162"/>
        <w:rPr>
          <w:sz w:val="28"/>
          <w:lang w:eastAsia="en-US" w:bidi="ar-SA"/>
        </w:rPr>
      </w:pPr>
      <w:r w:rsidRPr="005D41C6">
        <w:rPr>
          <w:spacing w:val="-1"/>
          <w:sz w:val="28"/>
          <w:lang w:eastAsia="en-US" w:bidi="ar-SA"/>
        </w:rPr>
        <w:t>умственная</w:t>
      </w:r>
      <w:r w:rsidRPr="005D41C6">
        <w:rPr>
          <w:spacing w:val="-16"/>
          <w:sz w:val="28"/>
          <w:lang w:eastAsia="en-US" w:bidi="ar-SA"/>
        </w:rPr>
        <w:t xml:space="preserve"> </w:t>
      </w:r>
      <w:r w:rsidRPr="005D41C6">
        <w:rPr>
          <w:spacing w:val="-1"/>
          <w:sz w:val="28"/>
          <w:lang w:eastAsia="en-US" w:bidi="ar-SA"/>
        </w:rPr>
        <w:t>зрелость,</w:t>
      </w:r>
    </w:p>
    <w:p w14:paraId="56500EE6" w14:textId="77777777" w:rsidR="00281428" w:rsidRPr="005D41C6" w:rsidRDefault="00281428" w:rsidP="00FF2F55">
      <w:pPr>
        <w:numPr>
          <w:ilvl w:val="0"/>
          <w:numId w:val="140"/>
        </w:numPr>
        <w:tabs>
          <w:tab w:val="left" w:pos="692"/>
        </w:tabs>
        <w:spacing w:after="0" w:line="322" w:lineRule="exact"/>
        <w:ind w:left="691" w:hanging="159"/>
        <w:rPr>
          <w:sz w:val="28"/>
          <w:lang w:eastAsia="en-US" w:bidi="ar-SA"/>
        </w:rPr>
      </w:pPr>
      <w:r w:rsidRPr="005D41C6">
        <w:rPr>
          <w:sz w:val="28"/>
          <w:lang w:eastAsia="en-US" w:bidi="ar-SA"/>
        </w:rPr>
        <w:t>произвольность</w:t>
      </w:r>
      <w:r w:rsidRPr="005D41C6">
        <w:rPr>
          <w:spacing w:val="-5"/>
          <w:sz w:val="28"/>
          <w:lang w:eastAsia="en-US" w:bidi="ar-SA"/>
        </w:rPr>
        <w:t xml:space="preserve"> </w:t>
      </w:r>
      <w:r w:rsidRPr="005D41C6">
        <w:rPr>
          <w:sz w:val="28"/>
          <w:lang w:eastAsia="en-US" w:bidi="ar-SA"/>
        </w:rPr>
        <w:t>регуляции</w:t>
      </w:r>
      <w:r w:rsidRPr="005D41C6">
        <w:rPr>
          <w:spacing w:val="-4"/>
          <w:sz w:val="28"/>
          <w:lang w:eastAsia="en-US" w:bidi="ar-SA"/>
        </w:rPr>
        <w:t xml:space="preserve"> </w:t>
      </w:r>
      <w:r w:rsidRPr="005D41C6">
        <w:rPr>
          <w:sz w:val="28"/>
          <w:lang w:eastAsia="en-US" w:bidi="ar-SA"/>
        </w:rPr>
        <w:t>поведения</w:t>
      </w:r>
      <w:r w:rsidRPr="005D41C6">
        <w:rPr>
          <w:spacing w:val="-7"/>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деятельности.</w:t>
      </w:r>
    </w:p>
    <w:p w14:paraId="585863F2" w14:textId="77777777" w:rsidR="00281428" w:rsidRPr="005D41C6" w:rsidRDefault="00281428" w:rsidP="00281428">
      <w:pPr>
        <w:spacing w:after="0" w:line="240" w:lineRule="auto"/>
        <w:ind w:right="828"/>
        <w:jc w:val="both"/>
        <w:rPr>
          <w:sz w:val="28"/>
          <w:szCs w:val="28"/>
          <w:lang w:eastAsia="en-US" w:bidi="ar-SA"/>
        </w:rPr>
      </w:pPr>
      <w:r w:rsidRPr="005D41C6">
        <w:rPr>
          <w:i/>
          <w:sz w:val="28"/>
          <w:szCs w:val="28"/>
          <w:lang w:eastAsia="en-US" w:bidi="ar-SA"/>
        </w:rPr>
        <w:t>Личностная</w:t>
      </w:r>
      <w:r w:rsidRPr="005D41C6">
        <w:rPr>
          <w:i/>
          <w:spacing w:val="1"/>
          <w:sz w:val="28"/>
          <w:szCs w:val="28"/>
          <w:lang w:eastAsia="en-US" w:bidi="ar-SA"/>
        </w:rPr>
        <w:t xml:space="preserve"> </w:t>
      </w:r>
      <w:r w:rsidRPr="005D41C6">
        <w:rPr>
          <w:i/>
          <w:sz w:val="28"/>
          <w:szCs w:val="28"/>
          <w:lang w:eastAsia="en-US" w:bidi="ar-SA"/>
        </w:rPr>
        <w:t>готовность</w:t>
      </w:r>
      <w:r w:rsidRPr="005D41C6">
        <w:rPr>
          <w:i/>
          <w:spacing w:val="1"/>
          <w:sz w:val="28"/>
          <w:szCs w:val="28"/>
          <w:lang w:eastAsia="en-US" w:bidi="ar-SA"/>
        </w:rPr>
        <w:t xml:space="preserve"> </w:t>
      </w:r>
      <w:r w:rsidRPr="005D41C6">
        <w:rPr>
          <w:sz w:val="28"/>
          <w:szCs w:val="28"/>
          <w:lang w:eastAsia="en-US" w:bidi="ar-SA"/>
        </w:rPr>
        <w:t>включает</w:t>
      </w:r>
      <w:r w:rsidRPr="005D41C6">
        <w:rPr>
          <w:spacing w:val="1"/>
          <w:sz w:val="28"/>
          <w:szCs w:val="28"/>
          <w:lang w:eastAsia="en-US" w:bidi="ar-SA"/>
        </w:rPr>
        <w:t xml:space="preserve"> </w:t>
      </w:r>
      <w:r w:rsidRPr="005D41C6">
        <w:rPr>
          <w:sz w:val="28"/>
          <w:szCs w:val="28"/>
          <w:lang w:eastAsia="en-US" w:bidi="ar-SA"/>
        </w:rPr>
        <w:t>мотивационную</w:t>
      </w:r>
      <w:r w:rsidRPr="005D41C6">
        <w:rPr>
          <w:spacing w:val="1"/>
          <w:sz w:val="28"/>
          <w:szCs w:val="28"/>
          <w:lang w:eastAsia="en-US" w:bidi="ar-SA"/>
        </w:rPr>
        <w:t xml:space="preserve"> </w:t>
      </w:r>
      <w:r w:rsidRPr="005D41C6">
        <w:rPr>
          <w:sz w:val="28"/>
          <w:szCs w:val="28"/>
          <w:lang w:eastAsia="en-US" w:bidi="ar-SA"/>
        </w:rPr>
        <w:t>готовность,</w:t>
      </w:r>
      <w:r w:rsidRPr="005D41C6">
        <w:rPr>
          <w:spacing w:val="1"/>
          <w:sz w:val="28"/>
          <w:szCs w:val="28"/>
          <w:lang w:eastAsia="en-US" w:bidi="ar-SA"/>
        </w:rPr>
        <w:t xml:space="preserve"> </w:t>
      </w:r>
      <w:r w:rsidRPr="005D41C6">
        <w:rPr>
          <w:sz w:val="28"/>
          <w:szCs w:val="28"/>
          <w:lang w:eastAsia="en-US" w:bidi="ar-SA"/>
        </w:rPr>
        <w:t>коммуникативную готовность, сформированность Я­концепции и самооценки,</w:t>
      </w:r>
      <w:r w:rsidRPr="005D41C6">
        <w:rPr>
          <w:spacing w:val="1"/>
          <w:sz w:val="28"/>
          <w:szCs w:val="28"/>
          <w:lang w:eastAsia="en-US" w:bidi="ar-SA"/>
        </w:rPr>
        <w:t xml:space="preserve"> </w:t>
      </w:r>
      <w:r w:rsidRPr="005D41C6">
        <w:rPr>
          <w:sz w:val="28"/>
          <w:szCs w:val="28"/>
          <w:lang w:eastAsia="en-US" w:bidi="ar-SA"/>
        </w:rPr>
        <w:t>эмоциональную</w:t>
      </w:r>
      <w:r w:rsidRPr="005D41C6">
        <w:rPr>
          <w:spacing w:val="-2"/>
          <w:sz w:val="28"/>
          <w:szCs w:val="28"/>
          <w:lang w:eastAsia="en-US" w:bidi="ar-SA"/>
        </w:rPr>
        <w:t xml:space="preserve"> </w:t>
      </w:r>
      <w:r w:rsidRPr="005D41C6">
        <w:rPr>
          <w:sz w:val="28"/>
          <w:szCs w:val="28"/>
          <w:lang w:eastAsia="en-US" w:bidi="ar-SA"/>
        </w:rPr>
        <w:t>зрелость.</w:t>
      </w:r>
    </w:p>
    <w:p w14:paraId="51FF2550" w14:textId="77777777" w:rsidR="00281428" w:rsidRPr="005D41C6" w:rsidRDefault="00281428" w:rsidP="00281428">
      <w:pPr>
        <w:spacing w:after="0" w:line="240" w:lineRule="auto"/>
        <w:ind w:right="830"/>
        <w:jc w:val="both"/>
        <w:rPr>
          <w:sz w:val="28"/>
          <w:szCs w:val="28"/>
          <w:lang w:eastAsia="en-US" w:bidi="ar-SA"/>
        </w:rPr>
      </w:pPr>
      <w:r w:rsidRPr="005D41C6">
        <w:rPr>
          <w:i/>
          <w:sz w:val="28"/>
          <w:szCs w:val="28"/>
          <w:lang w:eastAsia="en-US" w:bidi="ar-SA"/>
        </w:rPr>
        <w:t>Мотивационная</w:t>
      </w:r>
      <w:r w:rsidRPr="005D41C6">
        <w:rPr>
          <w:i/>
          <w:spacing w:val="-16"/>
          <w:sz w:val="28"/>
          <w:szCs w:val="28"/>
          <w:lang w:eastAsia="en-US" w:bidi="ar-SA"/>
        </w:rPr>
        <w:t xml:space="preserve"> </w:t>
      </w:r>
      <w:r w:rsidRPr="005D41C6">
        <w:rPr>
          <w:i/>
          <w:sz w:val="28"/>
          <w:szCs w:val="28"/>
          <w:lang w:eastAsia="en-US" w:bidi="ar-SA"/>
        </w:rPr>
        <w:t>готовность</w:t>
      </w:r>
      <w:r w:rsidRPr="005D41C6">
        <w:rPr>
          <w:i/>
          <w:spacing w:val="-14"/>
          <w:sz w:val="28"/>
          <w:szCs w:val="28"/>
          <w:lang w:eastAsia="en-US" w:bidi="ar-SA"/>
        </w:rPr>
        <w:t xml:space="preserve"> </w:t>
      </w:r>
      <w:r w:rsidRPr="005D41C6">
        <w:rPr>
          <w:sz w:val="28"/>
          <w:szCs w:val="28"/>
          <w:lang w:eastAsia="en-US" w:bidi="ar-SA"/>
        </w:rPr>
        <w:t>предполагает</w:t>
      </w:r>
      <w:r w:rsidRPr="005D41C6">
        <w:rPr>
          <w:spacing w:val="-15"/>
          <w:sz w:val="28"/>
          <w:szCs w:val="28"/>
          <w:lang w:eastAsia="en-US" w:bidi="ar-SA"/>
        </w:rPr>
        <w:t xml:space="preserve"> </w:t>
      </w:r>
      <w:r w:rsidRPr="005D41C6">
        <w:rPr>
          <w:sz w:val="28"/>
          <w:szCs w:val="28"/>
          <w:lang w:eastAsia="en-US" w:bidi="ar-SA"/>
        </w:rPr>
        <w:t>сформированность</w:t>
      </w:r>
      <w:r w:rsidRPr="005D41C6">
        <w:rPr>
          <w:spacing w:val="-15"/>
          <w:sz w:val="28"/>
          <w:szCs w:val="28"/>
          <w:lang w:eastAsia="en-US" w:bidi="ar-SA"/>
        </w:rPr>
        <w:t xml:space="preserve"> </w:t>
      </w:r>
      <w:r w:rsidRPr="005D41C6">
        <w:rPr>
          <w:sz w:val="28"/>
          <w:szCs w:val="28"/>
          <w:lang w:eastAsia="en-US" w:bidi="ar-SA"/>
        </w:rPr>
        <w:t>социальных</w:t>
      </w:r>
      <w:r w:rsidRPr="005D41C6">
        <w:rPr>
          <w:spacing w:val="-68"/>
          <w:sz w:val="28"/>
          <w:szCs w:val="28"/>
          <w:lang w:eastAsia="en-US" w:bidi="ar-SA"/>
        </w:rPr>
        <w:t xml:space="preserve"> </w:t>
      </w:r>
      <w:r w:rsidRPr="005D41C6">
        <w:rPr>
          <w:sz w:val="28"/>
          <w:szCs w:val="28"/>
          <w:lang w:eastAsia="en-US" w:bidi="ar-SA"/>
        </w:rPr>
        <w:t>мотивов</w:t>
      </w:r>
      <w:r w:rsidRPr="005D41C6">
        <w:rPr>
          <w:spacing w:val="-16"/>
          <w:sz w:val="28"/>
          <w:szCs w:val="28"/>
          <w:lang w:eastAsia="en-US" w:bidi="ar-SA"/>
        </w:rPr>
        <w:t xml:space="preserve"> </w:t>
      </w:r>
      <w:r w:rsidRPr="005D41C6">
        <w:rPr>
          <w:sz w:val="28"/>
          <w:szCs w:val="28"/>
          <w:lang w:eastAsia="en-US" w:bidi="ar-SA"/>
        </w:rPr>
        <w:t>(стремление</w:t>
      </w:r>
      <w:r w:rsidRPr="005D41C6">
        <w:rPr>
          <w:spacing w:val="-15"/>
          <w:sz w:val="28"/>
          <w:szCs w:val="28"/>
          <w:lang w:eastAsia="en-US" w:bidi="ar-SA"/>
        </w:rPr>
        <w:t xml:space="preserve"> </w:t>
      </w:r>
      <w:r w:rsidRPr="005D41C6">
        <w:rPr>
          <w:sz w:val="28"/>
          <w:szCs w:val="28"/>
          <w:lang w:eastAsia="en-US" w:bidi="ar-SA"/>
        </w:rPr>
        <w:t>к</w:t>
      </w:r>
      <w:r w:rsidRPr="005D41C6">
        <w:rPr>
          <w:spacing w:val="-14"/>
          <w:sz w:val="28"/>
          <w:szCs w:val="28"/>
          <w:lang w:eastAsia="en-US" w:bidi="ar-SA"/>
        </w:rPr>
        <w:t xml:space="preserve"> </w:t>
      </w:r>
      <w:r w:rsidRPr="005D41C6">
        <w:rPr>
          <w:sz w:val="28"/>
          <w:szCs w:val="28"/>
          <w:lang w:eastAsia="en-US" w:bidi="ar-SA"/>
        </w:rPr>
        <w:t>социально</w:t>
      </w:r>
      <w:r w:rsidRPr="005D41C6">
        <w:rPr>
          <w:spacing w:val="-14"/>
          <w:sz w:val="28"/>
          <w:szCs w:val="28"/>
          <w:lang w:eastAsia="en-US" w:bidi="ar-SA"/>
        </w:rPr>
        <w:t xml:space="preserve"> </w:t>
      </w:r>
      <w:r w:rsidRPr="005D41C6">
        <w:rPr>
          <w:sz w:val="28"/>
          <w:szCs w:val="28"/>
          <w:lang w:eastAsia="en-US" w:bidi="ar-SA"/>
        </w:rPr>
        <w:t>значимому</w:t>
      </w:r>
      <w:r w:rsidRPr="005D41C6">
        <w:rPr>
          <w:spacing w:val="-18"/>
          <w:sz w:val="28"/>
          <w:szCs w:val="28"/>
          <w:lang w:eastAsia="en-US" w:bidi="ar-SA"/>
        </w:rPr>
        <w:t xml:space="preserve"> </w:t>
      </w:r>
      <w:r w:rsidRPr="005D41C6">
        <w:rPr>
          <w:sz w:val="28"/>
          <w:szCs w:val="28"/>
          <w:lang w:eastAsia="en-US" w:bidi="ar-SA"/>
        </w:rPr>
        <w:t>статусу,</w:t>
      </w:r>
      <w:r w:rsidRPr="005D41C6">
        <w:rPr>
          <w:spacing w:val="-16"/>
          <w:sz w:val="28"/>
          <w:szCs w:val="28"/>
          <w:lang w:eastAsia="en-US" w:bidi="ar-SA"/>
        </w:rPr>
        <w:t xml:space="preserve"> </w:t>
      </w:r>
      <w:r w:rsidRPr="005D41C6">
        <w:rPr>
          <w:sz w:val="28"/>
          <w:szCs w:val="28"/>
          <w:lang w:eastAsia="en-US" w:bidi="ar-SA"/>
        </w:rPr>
        <w:t>потребность</w:t>
      </w:r>
      <w:r w:rsidRPr="005D41C6">
        <w:rPr>
          <w:spacing w:val="-13"/>
          <w:sz w:val="28"/>
          <w:szCs w:val="28"/>
          <w:lang w:eastAsia="en-US" w:bidi="ar-SA"/>
        </w:rPr>
        <w:t xml:space="preserve"> </w:t>
      </w:r>
      <w:r w:rsidRPr="005D41C6">
        <w:rPr>
          <w:sz w:val="28"/>
          <w:szCs w:val="28"/>
          <w:lang w:eastAsia="en-US" w:bidi="ar-SA"/>
        </w:rPr>
        <w:t>в</w:t>
      </w:r>
      <w:r w:rsidRPr="005D41C6">
        <w:rPr>
          <w:spacing w:val="-14"/>
          <w:sz w:val="28"/>
          <w:szCs w:val="28"/>
          <w:lang w:eastAsia="en-US" w:bidi="ar-SA"/>
        </w:rPr>
        <w:t xml:space="preserve"> </w:t>
      </w:r>
      <w:r w:rsidRPr="005D41C6">
        <w:rPr>
          <w:sz w:val="28"/>
          <w:szCs w:val="28"/>
          <w:lang w:eastAsia="en-US" w:bidi="ar-SA"/>
        </w:rPr>
        <w:t>социальном</w:t>
      </w:r>
      <w:r w:rsidRPr="005D41C6">
        <w:rPr>
          <w:spacing w:val="-67"/>
          <w:sz w:val="28"/>
          <w:szCs w:val="28"/>
          <w:lang w:eastAsia="en-US" w:bidi="ar-SA"/>
        </w:rPr>
        <w:t xml:space="preserve"> </w:t>
      </w:r>
      <w:r w:rsidRPr="005D41C6">
        <w:rPr>
          <w:sz w:val="28"/>
          <w:szCs w:val="28"/>
          <w:lang w:eastAsia="en-US" w:bidi="ar-SA"/>
        </w:rPr>
        <w:t>признании,</w:t>
      </w:r>
      <w:r w:rsidRPr="005D41C6">
        <w:rPr>
          <w:spacing w:val="1"/>
          <w:sz w:val="28"/>
          <w:szCs w:val="28"/>
          <w:lang w:eastAsia="en-US" w:bidi="ar-SA"/>
        </w:rPr>
        <w:t xml:space="preserve"> </w:t>
      </w:r>
      <w:r w:rsidRPr="005D41C6">
        <w:rPr>
          <w:sz w:val="28"/>
          <w:szCs w:val="28"/>
          <w:lang w:eastAsia="en-US" w:bidi="ar-SA"/>
        </w:rPr>
        <w:t>мотив</w:t>
      </w:r>
      <w:r w:rsidRPr="005D41C6">
        <w:rPr>
          <w:spacing w:val="1"/>
          <w:sz w:val="28"/>
          <w:szCs w:val="28"/>
          <w:lang w:eastAsia="en-US" w:bidi="ar-SA"/>
        </w:rPr>
        <w:t xml:space="preserve"> </w:t>
      </w:r>
      <w:r w:rsidRPr="005D41C6">
        <w:rPr>
          <w:sz w:val="28"/>
          <w:szCs w:val="28"/>
          <w:lang w:eastAsia="en-US" w:bidi="ar-SA"/>
        </w:rPr>
        <w:t>социального</w:t>
      </w:r>
      <w:r w:rsidRPr="005D41C6">
        <w:rPr>
          <w:spacing w:val="1"/>
          <w:sz w:val="28"/>
          <w:szCs w:val="28"/>
          <w:lang w:eastAsia="en-US" w:bidi="ar-SA"/>
        </w:rPr>
        <w:t xml:space="preserve"> </w:t>
      </w:r>
      <w:r w:rsidRPr="005D41C6">
        <w:rPr>
          <w:sz w:val="28"/>
          <w:szCs w:val="28"/>
          <w:lang w:eastAsia="en-US" w:bidi="ar-SA"/>
        </w:rPr>
        <w:t>долга),</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мотивов.</w:t>
      </w:r>
      <w:r w:rsidRPr="005D41C6">
        <w:rPr>
          <w:spacing w:val="1"/>
          <w:sz w:val="28"/>
          <w:szCs w:val="28"/>
          <w:lang w:eastAsia="en-US" w:bidi="ar-SA"/>
        </w:rPr>
        <w:t xml:space="preserve"> </w:t>
      </w:r>
      <w:r w:rsidRPr="005D41C6">
        <w:rPr>
          <w:sz w:val="28"/>
          <w:szCs w:val="28"/>
          <w:lang w:eastAsia="en-US" w:bidi="ar-SA"/>
        </w:rPr>
        <w:t>Предпосылками</w:t>
      </w:r>
      <w:r w:rsidRPr="005D41C6">
        <w:rPr>
          <w:spacing w:val="1"/>
          <w:sz w:val="28"/>
          <w:szCs w:val="28"/>
          <w:lang w:eastAsia="en-US" w:bidi="ar-SA"/>
        </w:rPr>
        <w:t xml:space="preserve"> </w:t>
      </w:r>
      <w:r w:rsidRPr="005D41C6">
        <w:rPr>
          <w:sz w:val="28"/>
          <w:szCs w:val="28"/>
          <w:lang w:eastAsia="en-US" w:bidi="ar-SA"/>
        </w:rPr>
        <w:t>возникновения</w:t>
      </w:r>
      <w:r w:rsidRPr="005D41C6">
        <w:rPr>
          <w:spacing w:val="1"/>
          <w:sz w:val="28"/>
          <w:szCs w:val="28"/>
          <w:lang w:eastAsia="en-US" w:bidi="ar-SA"/>
        </w:rPr>
        <w:t xml:space="preserve"> </w:t>
      </w:r>
      <w:r w:rsidRPr="005D41C6">
        <w:rPr>
          <w:sz w:val="28"/>
          <w:szCs w:val="28"/>
          <w:lang w:eastAsia="en-US" w:bidi="ar-SA"/>
        </w:rPr>
        <w:t>этих</w:t>
      </w:r>
      <w:r w:rsidRPr="005D41C6">
        <w:rPr>
          <w:spacing w:val="1"/>
          <w:sz w:val="28"/>
          <w:szCs w:val="28"/>
          <w:lang w:eastAsia="en-US" w:bidi="ar-SA"/>
        </w:rPr>
        <w:t xml:space="preserve"> </w:t>
      </w:r>
      <w:r w:rsidRPr="005D41C6">
        <w:rPr>
          <w:sz w:val="28"/>
          <w:szCs w:val="28"/>
          <w:lang w:eastAsia="en-US" w:bidi="ar-SA"/>
        </w:rPr>
        <w:t>мотивов</w:t>
      </w:r>
      <w:r w:rsidRPr="005D41C6">
        <w:rPr>
          <w:spacing w:val="1"/>
          <w:sz w:val="28"/>
          <w:szCs w:val="28"/>
          <w:lang w:eastAsia="en-US" w:bidi="ar-SA"/>
        </w:rPr>
        <w:t xml:space="preserve"> </w:t>
      </w:r>
      <w:r w:rsidRPr="005D41C6">
        <w:rPr>
          <w:sz w:val="28"/>
          <w:szCs w:val="28"/>
          <w:lang w:eastAsia="en-US" w:bidi="ar-SA"/>
        </w:rPr>
        <w:t>служат,</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одной</w:t>
      </w:r>
      <w:r w:rsidRPr="005D41C6">
        <w:rPr>
          <w:spacing w:val="1"/>
          <w:sz w:val="28"/>
          <w:szCs w:val="28"/>
          <w:lang w:eastAsia="en-US" w:bidi="ar-SA"/>
        </w:rPr>
        <w:t xml:space="preserve"> </w:t>
      </w:r>
      <w:r w:rsidRPr="005D41C6">
        <w:rPr>
          <w:sz w:val="28"/>
          <w:szCs w:val="28"/>
          <w:lang w:eastAsia="en-US" w:bidi="ar-SA"/>
        </w:rPr>
        <w:t>стороны,</w:t>
      </w:r>
      <w:r w:rsidRPr="005D41C6">
        <w:rPr>
          <w:spacing w:val="1"/>
          <w:sz w:val="28"/>
          <w:szCs w:val="28"/>
          <w:lang w:eastAsia="en-US" w:bidi="ar-SA"/>
        </w:rPr>
        <w:t xml:space="preserve"> </w:t>
      </w:r>
      <w:r w:rsidRPr="005D41C6">
        <w:rPr>
          <w:sz w:val="28"/>
          <w:szCs w:val="28"/>
          <w:lang w:eastAsia="en-US" w:bidi="ar-SA"/>
        </w:rPr>
        <w:t>формирующееся</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концу</w:t>
      </w:r>
      <w:r w:rsidRPr="005D41C6">
        <w:rPr>
          <w:spacing w:val="1"/>
          <w:sz w:val="28"/>
          <w:szCs w:val="28"/>
          <w:lang w:eastAsia="en-US" w:bidi="ar-SA"/>
        </w:rPr>
        <w:t xml:space="preserve"> </w:t>
      </w:r>
      <w:r w:rsidRPr="005D41C6">
        <w:rPr>
          <w:sz w:val="28"/>
          <w:szCs w:val="28"/>
          <w:lang w:eastAsia="en-US" w:bidi="ar-SA"/>
        </w:rPr>
        <w:t>дошкольного</w:t>
      </w:r>
      <w:r w:rsidRPr="005D41C6">
        <w:rPr>
          <w:spacing w:val="1"/>
          <w:sz w:val="28"/>
          <w:szCs w:val="28"/>
          <w:lang w:eastAsia="en-US" w:bidi="ar-SA"/>
        </w:rPr>
        <w:t xml:space="preserve"> </w:t>
      </w:r>
      <w:r w:rsidRPr="005D41C6">
        <w:rPr>
          <w:sz w:val="28"/>
          <w:szCs w:val="28"/>
          <w:lang w:eastAsia="en-US" w:bidi="ar-SA"/>
        </w:rPr>
        <w:t>возраста</w:t>
      </w:r>
      <w:r w:rsidRPr="005D41C6">
        <w:rPr>
          <w:spacing w:val="1"/>
          <w:sz w:val="28"/>
          <w:szCs w:val="28"/>
          <w:lang w:eastAsia="en-US" w:bidi="ar-SA"/>
        </w:rPr>
        <w:t xml:space="preserve"> </w:t>
      </w:r>
      <w:r w:rsidRPr="005D41C6">
        <w:rPr>
          <w:sz w:val="28"/>
          <w:szCs w:val="28"/>
          <w:lang w:eastAsia="en-US" w:bidi="ar-SA"/>
        </w:rPr>
        <w:t>желание</w:t>
      </w:r>
      <w:r w:rsidRPr="005D41C6">
        <w:rPr>
          <w:spacing w:val="1"/>
          <w:sz w:val="28"/>
          <w:szCs w:val="28"/>
          <w:lang w:eastAsia="en-US" w:bidi="ar-SA"/>
        </w:rPr>
        <w:t xml:space="preserve"> </w:t>
      </w:r>
      <w:r w:rsidRPr="005D41C6">
        <w:rPr>
          <w:sz w:val="28"/>
          <w:szCs w:val="28"/>
          <w:lang w:eastAsia="en-US" w:bidi="ar-SA"/>
        </w:rPr>
        <w:t>детей</w:t>
      </w:r>
      <w:r w:rsidRPr="005D41C6">
        <w:rPr>
          <w:spacing w:val="1"/>
          <w:sz w:val="28"/>
          <w:szCs w:val="28"/>
          <w:lang w:eastAsia="en-US" w:bidi="ar-SA"/>
        </w:rPr>
        <w:t xml:space="preserve"> </w:t>
      </w:r>
      <w:r w:rsidRPr="005D41C6">
        <w:rPr>
          <w:sz w:val="28"/>
          <w:szCs w:val="28"/>
          <w:lang w:eastAsia="en-US" w:bidi="ar-SA"/>
        </w:rPr>
        <w:t>поступить</w:t>
      </w:r>
      <w:r w:rsidRPr="005D41C6">
        <w:rPr>
          <w:spacing w:val="1"/>
          <w:sz w:val="28"/>
          <w:szCs w:val="28"/>
          <w:lang w:eastAsia="en-US" w:bidi="ar-SA"/>
        </w:rPr>
        <w:t xml:space="preserve"> </w:t>
      </w:r>
      <w:r w:rsidRPr="005D41C6">
        <w:rPr>
          <w:sz w:val="28"/>
          <w:szCs w:val="28"/>
          <w:lang w:eastAsia="en-US" w:bidi="ar-SA"/>
        </w:rPr>
        <w:t>в</w:t>
      </w:r>
      <w:r w:rsidRPr="005D41C6">
        <w:rPr>
          <w:spacing w:val="-67"/>
          <w:sz w:val="28"/>
          <w:szCs w:val="28"/>
          <w:lang w:eastAsia="en-US" w:bidi="ar-SA"/>
        </w:rPr>
        <w:t xml:space="preserve"> </w:t>
      </w:r>
      <w:r w:rsidRPr="005D41C6">
        <w:rPr>
          <w:sz w:val="28"/>
          <w:szCs w:val="28"/>
          <w:lang w:eastAsia="en-US" w:bidi="ar-SA"/>
        </w:rPr>
        <w:t>школу,</w:t>
      </w:r>
      <w:r w:rsidRPr="005D41C6">
        <w:rPr>
          <w:spacing w:val="-2"/>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другой</w:t>
      </w:r>
      <w:r w:rsidRPr="005D41C6">
        <w:rPr>
          <w:spacing w:val="-1"/>
          <w:sz w:val="28"/>
          <w:szCs w:val="28"/>
          <w:lang w:eastAsia="en-US" w:bidi="ar-SA"/>
        </w:rPr>
        <w:t xml:space="preserve"> </w:t>
      </w:r>
      <w:r w:rsidRPr="005D41C6">
        <w:rPr>
          <w:sz w:val="28"/>
          <w:szCs w:val="28"/>
          <w:lang w:eastAsia="en-US" w:bidi="ar-SA"/>
        </w:rPr>
        <w:t>—</w:t>
      </w:r>
      <w:r w:rsidRPr="005D41C6">
        <w:rPr>
          <w:spacing w:val="-3"/>
          <w:sz w:val="28"/>
          <w:szCs w:val="28"/>
          <w:lang w:eastAsia="en-US" w:bidi="ar-SA"/>
        </w:rPr>
        <w:t xml:space="preserve"> </w:t>
      </w:r>
      <w:r w:rsidRPr="005D41C6">
        <w:rPr>
          <w:sz w:val="28"/>
          <w:szCs w:val="28"/>
          <w:lang w:eastAsia="en-US" w:bidi="ar-SA"/>
        </w:rPr>
        <w:t>развитие</w:t>
      </w:r>
      <w:r w:rsidRPr="005D41C6">
        <w:rPr>
          <w:spacing w:val="-1"/>
          <w:sz w:val="28"/>
          <w:szCs w:val="28"/>
          <w:lang w:eastAsia="en-US" w:bidi="ar-SA"/>
        </w:rPr>
        <w:t xml:space="preserve"> </w:t>
      </w:r>
      <w:r w:rsidRPr="005D41C6">
        <w:rPr>
          <w:sz w:val="28"/>
          <w:szCs w:val="28"/>
          <w:lang w:eastAsia="en-US" w:bidi="ar-SA"/>
        </w:rPr>
        <w:t>любознательности</w:t>
      </w:r>
      <w:r w:rsidRPr="005D41C6">
        <w:rPr>
          <w:spacing w:val="-1"/>
          <w:sz w:val="28"/>
          <w:szCs w:val="28"/>
          <w:lang w:eastAsia="en-US" w:bidi="ar-SA"/>
        </w:rPr>
        <w:t xml:space="preserve"> </w:t>
      </w:r>
      <w:r w:rsidRPr="005D41C6">
        <w:rPr>
          <w:sz w:val="28"/>
          <w:szCs w:val="28"/>
          <w:lang w:eastAsia="en-US" w:bidi="ar-SA"/>
        </w:rPr>
        <w:t>и</w:t>
      </w:r>
      <w:r w:rsidRPr="005D41C6">
        <w:rPr>
          <w:spacing w:val="-2"/>
          <w:sz w:val="28"/>
          <w:szCs w:val="28"/>
          <w:lang w:eastAsia="en-US" w:bidi="ar-SA"/>
        </w:rPr>
        <w:t xml:space="preserve"> </w:t>
      </w:r>
      <w:r w:rsidRPr="005D41C6">
        <w:rPr>
          <w:sz w:val="28"/>
          <w:szCs w:val="28"/>
          <w:lang w:eastAsia="en-US" w:bidi="ar-SA"/>
        </w:rPr>
        <w:t>умственной</w:t>
      </w:r>
      <w:r w:rsidRPr="005D41C6">
        <w:rPr>
          <w:spacing w:val="-1"/>
          <w:sz w:val="28"/>
          <w:szCs w:val="28"/>
          <w:lang w:eastAsia="en-US" w:bidi="ar-SA"/>
        </w:rPr>
        <w:t xml:space="preserve"> </w:t>
      </w:r>
      <w:r w:rsidRPr="005D41C6">
        <w:rPr>
          <w:sz w:val="28"/>
          <w:szCs w:val="28"/>
          <w:lang w:eastAsia="en-US" w:bidi="ar-SA"/>
        </w:rPr>
        <w:t>активности.</w:t>
      </w:r>
    </w:p>
    <w:p w14:paraId="44474534" w14:textId="77777777" w:rsidR="00281428" w:rsidRPr="005D41C6" w:rsidRDefault="00281428" w:rsidP="00281428">
      <w:pPr>
        <w:spacing w:after="0" w:line="240" w:lineRule="auto"/>
        <w:ind w:right="830"/>
        <w:jc w:val="both"/>
        <w:rPr>
          <w:sz w:val="28"/>
          <w:szCs w:val="28"/>
          <w:lang w:eastAsia="en-US" w:bidi="ar-SA"/>
        </w:rPr>
      </w:pPr>
      <w:r w:rsidRPr="005D41C6">
        <w:rPr>
          <w:sz w:val="28"/>
          <w:szCs w:val="28"/>
          <w:lang w:eastAsia="en-US" w:bidi="ar-SA"/>
        </w:rPr>
        <w:t>Мотивационная готовность характеризуется первичным</w:t>
      </w:r>
      <w:r w:rsidRPr="005D41C6">
        <w:rPr>
          <w:spacing w:val="1"/>
          <w:sz w:val="28"/>
          <w:szCs w:val="28"/>
          <w:lang w:eastAsia="en-US" w:bidi="ar-SA"/>
        </w:rPr>
        <w:t xml:space="preserve"> </w:t>
      </w:r>
      <w:r w:rsidRPr="005D41C6">
        <w:rPr>
          <w:sz w:val="28"/>
          <w:szCs w:val="28"/>
          <w:lang w:eastAsia="en-US" w:bidi="ar-SA"/>
        </w:rPr>
        <w:t>соподчинением</w:t>
      </w:r>
      <w:r w:rsidRPr="005D41C6">
        <w:rPr>
          <w:spacing w:val="1"/>
          <w:sz w:val="28"/>
          <w:szCs w:val="28"/>
          <w:lang w:eastAsia="en-US" w:bidi="ar-SA"/>
        </w:rPr>
        <w:t xml:space="preserve"> </w:t>
      </w:r>
      <w:r w:rsidRPr="005D41C6">
        <w:rPr>
          <w:sz w:val="28"/>
          <w:szCs w:val="28"/>
          <w:lang w:eastAsia="en-US" w:bidi="ar-SA"/>
        </w:rPr>
        <w:t>мотивов</w:t>
      </w:r>
      <w:r w:rsidRPr="005D41C6">
        <w:rPr>
          <w:spacing w:val="-2"/>
          <w:sz w:val="28"/>
          <w:szCs w:val="28"/>
          <w:lang w:eastAsia="en-US" w:bidi="ar-SA"/>
        </w:rPr>
        <w:t xml:space="preserve"> </w:t>
      </w:r>
      <w:r w:rsidRPr="005D41C6">
        <w:rPr>
          <w:sz w:val="28"/>
          <w:szCs w:val="28"/>
          <w:lang w:eastAsia="en-US" w:bidi="ar-SA"/>
        </w:rPr>
        <w:t>с доминированием учебно­познавательных</w:t>
      </w:r>
      <w:r w:rsidRPr="005D41C6">
        <w:rPr>
          <w:spacing w:val="4"/>
          <w:sz w:val="28"/>
          <w:szCs w:val="28"/>
          <w:lang w:eastAsia="en-US" w:bidi="ar-SA"/>
        </w:rPr>
        <w:t xml:space="preserve"> </w:t>
      </w:r>
      <w:r w:rsidRPr="005D41C6">
        <w:rPr>
          <w:sz w:val="28"/>
          <w:szCs w:val="28"/>
          <w:lang w:eastAsia="en-US" w:bidi="ar-SA"/>
        </w:rPr>
        <w:t>мотивов.</w:t>
      </w:r>
    </w:p>
    <w:p w14:paraId="7D36BF3E" w14:textId="77777777" w:rsidR="00281428" w:rsidRPr="005D41C6" w:rsidRDefault="00281428" w:rsidP="00281428">
      <w:pPr>
        <w:spacing w:before="1" w:after="0" w:line="240" w:lineRule="auto"/>
        <w:ind w:right="828"/>
        <w:jc w:val="both"/>
        <w:rPr>
          <w:sz w:val="28"/>
          <w:szCs w:val="28"/>
          <w:lang w:eastAsia="en-US" w:bidi="ar-SA"/>
        </w:rPr>
      </w:pPr>
      <w:r w:rsidRPr="005D41C6">
        <w:rPr>
          <w:i/>
          <w:sz w:val="28"/>
          <w:szCs w:val="28"/>
          <w:lang w:eastAsia="en-US" w:bidi="ar-SA"/>
        </w:rPr>
        <w:t>Коммуникативная</w:t>
      </w:r>
      <w:r w:rsidRPr="005D41C6">
        <w:rPr>
          <w:i/>
          <w:spacing w:val="1"/>
          <w:sz w:val="28"/>
          <w:szCs w:val="28"/>
          <w:lang w:eastAsia="en-US" w:bidi="ar-SA"/>
        </w:rPr>
        <w:t xml:space="preserve"> </w:t>
      </w:r>
      <w:r w:rsidRPr="005D41C6">
        <w:rPr>
          <w:i/>
          <w:sz w:val="28"/>
          <w:szCs w:val="28"/>
          <w:lang w:eastAsia="en-US" w:bidi="ar-SA"/>
        </w:rPr>
        <w:t>готовность</w:t>
      </w:r>
      <w:r w:rsidRPr="005D41C6">
        <w:rPr>
          <w:i/>
          <w:spacing w:val="1"/>
          <w:sz w:val="28"/>
          <w:szCs w:val="28"/>
          <w:lang w:eastAsia="en-US" w:bidi="ar-SA"/>
        </w:rPr>
        <w:t xml:space="preserve"> </w:t>
      </w:r>
      <w:r w:rsidRPr="005D41C6">
        <w:rPr>
          <w:sz w:val="28"/>
          <w:szCs w:val="28"/>
          <w:lang w:eastAsia="en-US" w:bidi="ar-SA"/>
        </w:rPr>
        <w:t>выступает</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готовность</w:t>
      </w:r>
      <w:r w:rsidRPr="005D41C6">
        <w:rPr>
          <w:spacing w:val="1"/>
          <w:sz w:val="28"/>
          <w:szCs w:val="28"/>
          <w:lang w:eastAsia="en-US" w:bidi="ar-SA"/>
        </w:rPr>
        <w:t xml:space="preserve"> </w:t>
      </w:r>
      <w:r w:rsidRPr="005D41C6">
        <w:rPr>
          <w:sz w:val="28"/>
          <w:szCs w:val="28"/>
          <w:lang w:eastAsia="en-US" w:bidi="ar-SA"/>
        </w:rPr>
        <w:t>ребёнка</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произвольному общению с учителем и сверстниками в контексте поставленной</w:t>
      </w:r>
      <w:r w:rsidRPr="005D41C6">
        <w:rPr>
          <w:spacing w:val="1"/>
          <w:sz w:val="28"/>
          <w:szCs w:val="28"/>
          <w:lang w:eastAsia="en-US" w:bidi="ar-SA"/>
        </w:rPr>
        <w:t xml:space="preserve"> </w:t>
      </w:r>
      <w:r w:rsidRPr="005D41C6">
        <w:rPr>
          <w:sz w:val="28"/>
          <w:szCs w:val="28"/>
          <w:lang w:eastAsia="en-US" w:bidi="ar-SA"/>
        </w:rPr>
        <w:t>учебной задачи и учебного содержания. Коммуникативная готовность создаёт</w:t>
      </w:r>
      <w:r w:rsidRPr="005D41C6">
        <w:rPr>
          <w:spacing w:val="1"/>
          <w:sz w:val="28"/>
          <w:szCs w:val="28"/>
          <w:lang w:eastAsia="en-US" w:bidi="ar-SA"/>
        </w:rPr>
        <w:t xml:space="preserve"> </w:t>
      </w:r>
      <w:r w:rsidRPr="005D41C6">
        <w:rPr>
          <w:sz w:val="28"/>
          <w:szCs w:val="28"/>
          <w:lang w:eastAsia="en-US" w:bidi="ar-SA"/>
        </w:rPr>
        <w:t>возможности</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продуктивного</w:t>
      </w:r>
      <w:r w:rsidRPr="005D41C6">
        <w:rPr>
          <w:spacing w:val="1"/>
          <w:sz w:val="28"/>
          <w:szCs w:val="28"/>
          <w:lang w:eastAsia="en-US" w:bidi="ar-SA"/>
        </w:rPr>
        <w:t xml:space="preserve"> </w:t>
      </w:r>
      <w:r w:rsidRPr="005D41C6">
        <w:rPr>
          <w:sz w:val="28"/>
          <w:szCs w:val="28"/>
          <w:lang w:eastAsia="en-US" w:bidi="ar-SA"/>
        </w:rPr>
        <w:t>сотрудничества</w:t>
      </w:r>
      <w:r w:rsidRPr="005D41C6">
        <w:rPr>
          <w:spacing w:val="1"/>
          <w:sz w:val="28"/>
          <w:szCs w:val="28"/>
          <w:lang w:eastAsia="en-US" w:bidi="ar-SA"/>
        </w:rPr>
        <w:t xml:space="preserve"> </w:t>
      </w:r>
      <w:r w:rsidRPr="005D41C6">
        <w:rPr>
          <w:sz w:val="28"/>
          <w:szCs w:val="28"/>
          <w:lang w:eastAsia="en-US" w:bidi="ar-SA"/>
        </w:rPr>
        <w:t>ребёнка</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учителем</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трансляции</w:t>
      </w:r>
      <w:r w:rsidRPr="005D41C6">
        <w:rPr>
          <w:spacing w:val="-4"/>
          <w:sz w:val="28"/>
          <w:szCs w:val="28"/>
          <w:lang w:eastAsia="en-US" w:bidi="ar-SA"/>
        </w:rPr>
        <w:t xml:space="preserve"> </w:t>
      </w:r>
      <w:r w:rsidRPr="005D41C6">
        <w:rPr>
          <w:sz w:val="28"/>
          <w:szCs w:val="28"/>
          <w:lang w:eastAsia="en-US" w:bidi="ar-SA"/>
        </w:rPr>
        <w:t>культурного</w:t>
      </w:r>
      <w:r w:rsidRPr="005D41C6">
        <w:rPr>
          <w:spacing w:val="-3"/>
          <w:sz w:val="28"/>
          <w:szCs w:val="28"/>
          <w:lang w:eastAsia="en-US" w:bidi="ar-SA"/>
        </w:rPr>
        <w:t xml:space="preserve"> </w:t>
      </w:r>
      <w:r w:rsidRPr="005D41C6">
        <w:rPr>
          <w:sz w:val="28"/>
          <w:szCs w:val="28"/>
          <w:lang w:eastAsia="en-US" w:bidi="ar-SA"/>
        </w:rPr>
        <w:t>опыта в</w:t>
      </w:r>
      <w:r w:rsidRPr="005D41C6">
        <w:rPr>
          <w:spacing w:val="-2"/>
          <w:sz w:val="28"/>
          <w:szCs w:val="28"/>
          <w:lang w:eastAsia="en-US" w:bidi="ar-SA"/>
        </w:rPr>
        <w:t xml:space="preserve"> </w:t>
      </w:r>
      <w:r w:rsidRPr="005D41C6">
        <w:rPr>
          <w:sz w:val="28"/>
          <w:szCs w:val="28"/>
          <w:lang w:eastAsia="en-US" w:bidi="ar-SA"/>
        </w:rPr>
        <w:t>процессе обучения.</w:t>
      </w:r>
    </w:p>
    <w:p w14:paraId="3853A82F" w14:textId="77777777" w:rsidR="00281428" w:rsidRPr="005D41C6" w:rsidRDefault="00281428" w:rsidP="00281428">
      <w:pPr>
        <w:spacing w:after="0" w:line="240" w:lineRule="auto"/>
        <w:ind w:right="832"/>
        <w:jc w:val="both"/>
        <w:rPr>
          <w:sz w:val="28"/>
          <w:szCs w:val="28"/>
          <w:lang w:eastAsia="en-US" w:bidi="ar-SA"/>
        </w:rPr>
      </w:pPr>
      <w:r w:rsidRPr="005D41C6">
        <w:rPr>
          <w:sz w:val="28"/>
          <w:szCs w:val="28"/>
          <w:lang w:eastAsia="en-US" w:bidi="ar-SA"/>
        </w:rPr>
        <w:t>Сформированность</w:t>
      </w:r>
      <w:r w:rsidRPr="005D41C6">
        <w:rPr>
          <w:spacing w:val="1"/>
          <w:sz w:val="28"/>
          <w:szCs w:val="28"/>
          <w:lang w:eastAsia="en-US" w:bidi="ar-SA"/>
        </w:rPr>
        <w:t xml:space="preserve"> </w:t>
      </w:r>
      <w:r w:rsidRPr="005D41C6">
        <w:rPr>
          <w:i/>
          <w:sz w:val="28"/>
          <w:szCs w:val="28"/>
          <w:lang w:eastAsia="en-US" w:bidi="ar-SA"/>
        </w:rPr>
        <w:t>Я­концепции</w:t>
      </w:r>
      <w:r w:rsidRPr="005D41C6">
        <w:rPr>
          <w:i/>
          <w:spacing w:val="1"/>
          <w:sz w:val="28"/>
          <w:szCs w:val="28"/>
          <w:lang w:eastAsia="en-US" w:bidi="ar-SA"/>
        </w:rPr>
        <w:t xml:space="preserve"> </w:t>
      </w:r>
      <w:r w:rsidRPr="005D41C6">
        <w:rPr>
          <w:i/>
          <w:sz w:val="28"/>
          <w:szCs w:val="28"/>
          <w:lang w:eastAsia="en-US" w:bidi="ar-SA"/>
        </w:rPr>
        <w:t>и</w:t>
      </w:r>
      <w:r w:rsidRPr="005D41C6">
        <w:rPr>
          <w:i/>
          <w:spacing w:val="1"/>
          <w:sz w:val="28"/>
          <w:szCs w:val="28"/>
          <w:lang w:eastAsia="en-US" w:bidi="ar-SA"/>
        </w:rPr>
        <w:t xml:space="preserve"> </w:t>
      </w:r>
      <w:r w:rsidRPr="005D41C6">
        <w:rPr>
          <w:i/>
          <w:sz w:val="28"/>
          <w:szCs w:val="28"/>
          <w:lang w:eastAsia="en-US" w:bidi="ar-SA"/>
        </w:rPr>
        <w:t>самосознания</w:t>
      </w:r>
      <w:r w:rsidRPr="005D41C6">
        <w:rPr>
          <w:i/>
          <w:spacing w:val="1"/>
          <w:sz w:val="28"/>
          <w:szCs w:val="28"/>
          <w:lang w:eastAsia="en-US" w:bidi="ar-SA"/>
        </w:rPr>
        <w:t xml:space="preserve"> </w:t>
      </w:r>
      <w:r w:rsidRPr="005D41C6">
        <w:rPr>
          <w:sz w:val="28"/>
          <w:szCs w:val="28"/>
          <w:lang w:eastAsia="en-US" w:bidi="ar-SA"/>
        </w:rPr>
        <w:t>характеризуется</w:t>
      </w:r>
      <w:r w:rsidRPr="005D41C6">
        <w:rPr>
          <w:spacing w:val="1"/>
          <w:sz w:val="28"/>
          <w:szCs w:val="28"/>
          <w:lang w:eastAsia="en-US" w:bidi="ar-SA"/>
        </w:rPr>
        <w:t xml:space="preserve"> </w:t>
      </w:r>
      <w:r w:rsidRPr="005D41C6">
        <w:rPr>
          <w:sz w:val="28"/>
          <w:szCs w:val="28"/>
          <w:lang w:eastAsia="en-US" w:bidi="ar-SA"/>
        </w:rPr>
        <w:t>осознанием ребёнком своих физических возможностей, умений, нравственных</w:t>
      </w:r>
      <w:r w:rsidRPr="005D41C6">
        <w:rPr>
          <w:spacing w:val="1"/>
          <w:sz w:val="28"/>
          <w:szCs w:val="28"/>
          <w:lang w:eastAsia="en-US" w:bidi="ar-SA"/>
        </w:rPr>
        <w:t xml:space="preserve"> </w:t>
      </w:r>
      <w:r w:rsidRPr="005D41C6">
        <w:rPr>
          <w:sz w:val="28"/>
          <w:szCs w:val="28"/>
          <w:lang w:eastAsia="en-US" w:bidi="ar-SA"/>
        </w:rPr>
        <w:t>качеств,</w:t>
      </w:r>
      <w:r w:rsidRPr="005D41C6">
        <w:rPr>
          <w:spacing w:val="1"/>
          <w:sz w:val="28"/>
          <w:szCs w:val="28"/>
          <w:lang w:eastAsia="en-US" w:bidi="ar-SA"/>
        </w:rPr>
        <w:t xml:space="preserve"> </w:t>
      </w:r>
      <w:r w:rsidRPr="005D41C6">
        <w:rPr>
          <w:sz w:val="28"/>
          <w:szCs w:val="28"/>
          <w:lang w:eastAsia="en-US" w:bidi="ar-SA"/>
        </w:rPr>
        <w:t>переживаний</w:t>
      </w:r>
      <w:r w:rsidRPr="005D41C6">
        <w:rPr>
          <w:spacing w:val="1"/>
          <w:sz w:val="28"/>
          <w:szCs w:val="28"/>
          <w:lang w:eastAsia="en-US" w:bidi="ar-SA"/>
        </w:rPr>
        <w:t xml:space="preserve"> </w:t>
      </w:r>
      <w:r w:rsidRPr="005D41C6">
        <w:rPr>
          <w:sz w:val="28"/>
          <w:szCs w:val="28"/>
          <w:lang w:eastAsia="en-US" w:bidi="ar-SA"/>
        </w:rPr>
        <w:t>(личное</w:t>
      </w:r>
      <w:r w:rsidRPr="005D41C6">
        <w:rPr>
          <w:spacing w:val="1"/>
          <w:sz w:val="28"/>
          <w:szCs w:val="28"/>
          <w:lang w:eastAsia="en-US" w:bidi="ar-SA"/>
        </w:rPr>
        <w:t xml:space="preserve"> </w:t>
      </w:r>
      <w:r w:rsidRPr="005D41C6">
        <w:rPr>
          <w:sz w:val="28"/>
          <w:szCs w:val="28"/>
          <w:lang w:eastAsia="en-US" w:bidi="ar-SA"/>
        </w:rPr>
        <w:t>сознание),</w:t>
      </w:r>
      <w:r w:rsidRPr="005D41C6">
        <w:rPr>
          <w:spacing w:val="1"/>
          <w:sz w:val="28"/>
          <w:szCs w:val="28"/>
          <w:lang w:eastAsia="en-US" w:bidi="ar-SA"/>
        </w:rPr>
        <w:t xml:space="preserve"> </w:t>
      </w:r>
      <w:r w:rsidRPr="005D41C6">
        <w:rPr>
          <w:sz w:val="28"/>
          <w:szCs w:val="28"/>
          <w:lang w:eastAsia="en-US" w:bidi="ar-SA"/>
        </w:rPr>
        <w:t>характера</w:t>
      </w:r>
      <w:r w:rsidRPr="005D41C6">
        <w:rPr>
          <w:spacing w:val="1"/>
          <w:sz w:val="28"/>
          <w:szCs w:val="28"/>
          <w:lang w:eastAsia="en-US" w:bidi="ar-SA"/>
        </w:rPr>
        <w:t xml:space="preserve"> </w:t>
      </w:r>
      <w:r w:rsidRPr="005D41C6">
        <w:rPr>
          <w:sz w:val="28"/>
          <w:szCs w:val="28"/>
          <w:lang w:eastAsia="en-US" w:bidi="ar-SA"/>
        </w:rPr>
        <w:t>отношения</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нему</w:t>
      </w:r>
      <w:r w:rsidRPr="005D41C6">
        <w:rPr>
          <w:spacing w:val="1"/>
          <w:sz w:val="28"/>
          <w:szCs w:val="28"/>
          <w:lang w:eastAsia="en-US" w:bidi="ar-SA"/>
        </w:rPr>
        <w:t xml:space="preserve"> </w:t>
      </w:r>
      <w:r w:rsidRPr="005D41C6">
        <w:rPr>
          <w:sz w:val="28"/>
          <w:szCs w:val="28"/>
          <w:lang w:eastAsia="en-US" w:bidi="ar-SA"/>
        </w:rPr>
        <w:t>взрослых,</w:t>
      </w:r>
      <w:r w:rsidRPr="005D41C6">
        <w:rPr>
          <w:spacing w:val="1"/>
          <w:sz w:val="28"/>
          <w:szCs w:val="28"/>
          <w:lang w:eastAsia="en-US" w:bidi="ar-SA"/>
        </w:rPr>
        <w:t xml:space="preserve"> </w:t>
      </w:r>
      <w:r w:rsidRPr="005D41C6">
        <w:rPr>
          <w:sz w:val="28"/>
          <w:szCs w:val="28"/>
          <w:lang w:eastAsia="en-US" w:bidi="ar-SA"/>
        </w:rPr>
        <w:t>способностью</w:t>
      </w:r>
      <w:r w:rsidRPr="005D41C6">
        <w:rPr>
          <w:spacing w:val="1"/>
          <w:sz w:val="28"/>
          <w:szCs w:val="28"/>
          <w:lang w:eastAsia="en-US" w:bidi="ar-SA"/>
        </w:rPr>
        <w:t xml:space="preserve"> </w:t>
      </w:r>
      <w:r w:rsidRPr="005D41C6">
        <w:rPr>
          <w:sz w:val="28"/>
          <w:szCs w:val="28"/>
          <w:lang w:eastAsia="en-US" w:bidi="ar-SA"/>
        </w:rPr>
        <w:t>оценки</w:t>
      </w:r>
      <w:r w:rsidRPr="005D41C6">
        <w:rPr>
          <w:spacing w:val="1"/>
          <w:sz w:val="28"/>
          <w:szCs w:val="28"/>
          <w:lang w:eastAsia="en-US" w:bidi="ar-SA"/>
        </w:rPr>
        <w:t xml:space="preserve"> </w:t>
      </w:r>
      <w:r w:rsidRPr="005D41C6">
        <w:rPr>
          <w:sz w:val="28"/>
          <w:szCs w:val="28"/>
          <w:lang w:eastAsia="en-US" w:bidi="ar-SA"/>
        </w:rPr>
        <w:t>своих</w:t>
      </w:r>
      <w:r w:rsidRPr="005D41C6">
        <w:rPr>
          <w:spacing w:val="1"/>
          <w:sz w:val="28"/>
          <w:szCs w:val="28"/>
          <w:lang w:eastAsia="en-US" w:bidi="ar-SA"/>
        </w:rPr>
        <w:t xml:space="preserve"> </w:t>
      </w:r>
      <w:r w:rsidRPr="005D41C6">
        <w:rPr>
          <w:sz w:val="28"/>
          <w:szCs w:val="28"/>
          <w:lang w:eastAsia="en-US" w:bidi="ar-SA"/>
        </w:rPr>
        <w:t>достижений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1"/>
          <w:sz w:val="28"/>
          <w:szCs w:val="28"/>
          <w:lang w:eastAsia="en-US" w:bidi="ar-SA"/>
        </w:rPr>
        <w:t xml:space="preserve"> </w:t>
      </w:r>
      <w:r w:rsidRPr="005D41C6">
        <w:rPr>
          <w:sz w:val="28"/>
          <w:szCs w:val="28"/>
          <w:lang w:eastAsia="en-US" w:bidi="ar-SA"/>
        </w:rPr>
        <w:t>качеств,</w:t>
      </w:r>
      <w:r w:rsidRPr="005D41C6">
        <w:rPr>
          <w:spacing w:val="1"/>
          <w:sz w:val="28"/>
          <w:szCs w:val="28"/>
          <w:lang w:eastAsia="en-US" w:bidi="ar-SA"/>
        </w:rPr>
        <w:t xml:space="preserve"> </w:t>
      </w:r>
      <w:r w:rsidRPr="005D41C6">
        <w:rPr>
          <w:sz w:val="28"/>
          <w:szCs w:val="28"/>
          <w:lang w:eastAsia="en-US" w:bidi="ar-SA"/>
        </w:rPr>
        <w:t>самокритичностью.</w:t>
      </w:r>
    </w:p>
    <w:p w14:paraId="363889E0" w14:textId="77777777" w:rsidR="00281428" w:rsidRPr="005D41C6" w:rsidRDefault="00281428" w:rsidP="00281428">
      <w:pPr>
        <w:spacing w:before="69" w:after="0" w:line="240" w:lineRule="auto"/>
        <w:ind w:right="829"/>
        <w:jc w:val="both"/>
        <w:rPr>
          <w:sz w:val="28"/>
          <w:szCs w:val="28"/>
          <w:lang w:eastAsia="en-US" w:bidi="ar-SA"/>
        </w:rPr>
      </w:pPr>
      <w:r w:rsidRPr="005D41C6">
        <w:rPr>
          <w:i/>
          <w:sz w:val="28"/>
          <w:szCs w:val="28"/>
          <w:lang w:eastAsia="en-US" w:bidi="ar-SA"/>
        </w:rPr>
        <w:t>Эмоциональная</w:t>
      </w:r>
      <w:r w:rsidRPr="005D41C6">
        <w:rPr>
          <w:i/>
          <w:spacing w:val="-8"/>
          <w:sz w:val="28"/>
          <w:szCs w:val="28"/>
          <w:lang w:eastAsia="en-US" w:bidi="ar-SA"/>
        </w:rPr>
        <w:t xml:space="preserve"> </w:t>
      </w:r>
      <w:r w:rsidRPr="005D41C6">
        <w:rPr>
          <w:i/>
          <w:sz w:val="28"/>
          <w:szCs w:val="28"/>
          <w:lang w:eastAsia="en-US" w:bidi="ar-SA"/>
        </w:rPr>
        <w:t>готовность</w:t>
      </w:r>
      <w:r w:rsidRPr="005D41C6">
        <w:rPr>
          <w:i/>
          <w:spacing w:val="-6"/>
          <w:sz w:val="28"/>
          <w:szCs w:val="28"/>
          <w:lang w:eastAsia="en-US" w:bidi="ar-SA"/>
        </w:rPr>
        <w:t xml:space="preserve"> </w:t>
      </w:r>
      <w:r w:rsidRPr="005D41C6">
        <w:rPr>
          <w:sz w:val="28"/>
          <w:szCs w:val="28"/>
          <w:lang w:eastAsia="en-US" w:bidi="ar-SA"/>
        </w:rPr>
        <w:t>выражается</w:t>
      </w:r>
      <w:r w:rsidRPr="005D41C6">
        <w:rPr>
          <w:spacing w:val="-7"/>
          <w:sz w:val="28"/>
          <w:szCs w:val="28"/>
          <w:lang w:eastAsia="en-US" w:bidi="ar-SA"/>
        </w:rPr>
        <w:t xml:space="preserve"> </w:t>
      </w:r>
      <w:r w:rsidRPr="005D41C6">
        <w:rPr>
          <w:sz w:val="28"/>
          <w:szCs w:val="28"/>
          <w:lang w:eastAsia="en-US" w:bidi="ar-SA"/>
        </w:rPr>
        <w:t>в</w:t>
      </w:r>
      <w:r w:rsidRPr="005D41C6">
        <w:rPr>
          <w:spacing w:val="-7"/>
          <w:sz w:val="28"/>
          <w:szCs w:val="28"/>
          <w:lang w:eastAsia="en-US" w:bidi="ar-SA"/>
        </w:rPr>
        <w:t xml:space="preserve"> </w:t>
      </w:r>
      <w:r w:rsidRPr="005D41C6">
        <w:rPr>
          <w:sz w:val="28"/>
          <w:szCs w:val="28"/>
          <w:lang w:eastAsia="en-US" w:bidi="ar-SA"/>
        </w:rPr>
        <w:t>освоении</w:t>
      </w:r>
      <w:r w:rsidRPr="005D41C6">
        <w:rPr>
          <w:spacing w:val="-9"/>
          <w:sz w:val="28"/>
          <w:szCs w:val="28"/>
          <w:lang w:eastAsia="en-US" w:bidi="ar-SA"/>
        </w:rPr>
        <w:t xml:space="preserve"> </w:t>
      </w:r>
      <w:r w:rsidRPr="005D41C6">
        <w:rPr>
          <w:sz w:val="28"/>
          <w:szCs w:val="28"/>
          <w:lang w:eastAsia="en-US" w:bidi="ar-SA"/>
        </w:rPr>
        <w:t>ребёнком</w:t>
      </w:r>
      <w:r w:rsidRPr="005D41C6">
        <w:rPr>
          <w:spacing w:val="-6"/>
          <w:sz w:val="28"/>
          <w:szCs w:val="28"/>
          <w:lang w:eastAsia="en-US" w:bidi="ar-SA"/>
        </w:rPr>
        <w:t xml:space="preserve"> </w:t>
      </w:r>
      <w:r w:rsidRPr="005D41C6">
        <w:rPr>
          <w:sz w:val="28"/>
          <w:szCs w:val="28"/>
          <w:lang w:eastAsia="en-US" w:bidi="ar-SA"/>
        </w:rPr>
        <w:t>социальных</w:t>
      </w:r>
      <w:r w:rsidRPr="005D41C6">
        <w:rPr>
          <w:spacing w:val="-68"/>
          <w:sz w:val="28"/>
          <w:szCs w:val="28"/>
          <w:lang w:eastAsia="en-US" w:bidi="ar-SA"/>
        </w:rPr>
        <w:t xml:space="preserve"> </w:t>
      </w:r>
      <w:r w:rsidRPr="005D41C6">
        <w:rPr>
          <w:sz w:val="28"/>
          <w:szCs w:val="28"/>
          <w:lang w:eastAsia="en-US" w:bidi="ar-SA"/>
        </w:rPr>
        <w:t>норм</w:t>
      </w:r>
      <w:r w:rsidRPr="005D41C6">
        <w:rPr>
          <w:spacing w:val="-12"/>
          <w:sz w:val="28"/>
          <w:szCs w:val="28"/>
          <w:lang w:eastAsia="en-US" w:bidi="ar-SA"/>
        </w:rPr>
        <w:t xml:space="preserve"> </w:t>
      </w:r>
      <w:r w:rsidRPr="005D41C6">
        <w:rPr>
          <w:sz w:val="28"/>
          <w:szCs w:val="28"/>
          <w:lang w:eastAsia="en-US" w:bidi="ar-SA"/>
        </w:rPr>
        <w:t>проявления</w:t>
      </w:r>
      <w:r w:rsidRPr="005D41C6">
        <w:rPr>
          <w:spacing w:val="-10"/>
          <w:sz w:val="28"/>
          <w:szCs w:val="28"/>
          <w:lang w:eastAsia="en-US" w:bidi="ar-SA"/>
        </w:rPr>
        <w:t xml:space="preserve"> </w:t>
      </w:r>
      <w:r w:rsidRPr="005D41C6">
        <w:rPr>
          <w:sz w:val="28"/>
          <w:szCs w:val="28"/>
          <w:lang w:eastAsia="en-US" w:bidi="ar-SA"/>
        </w:rPr>
        <w:t>чувств</w:t>
      </w:r>
      <w:r w:rsidRPr="005D41C6">
        <w:rPr>
          <w:spacing w:val="-11"/>
          <w:sz w:val="28"/>
          <w:szCs w:val="28"/>
          <w:lang w:eastAsia="en-US" w:bidi="ar-SA"/>
        </w:rPr>
        <w:t xml:space="preserve"> </w:t>
      </w:r>
      <w:r w:rsidRPr="005D41C6">
        <w:rPr>
          <w:sz w:val="28"/>
          <w:szCs w:val="28"/>
          <w:lang w:eastAsia="en-US" w:bidi="ar-SA"/>
        </w:rPr>
        <w:t>и</w:t>
      </w:r>
      <w:r w:rsidRPr="005D41C6">
        <w:rPr>
          <w:spacing w:val="-11"/>
          <w:sz w:val="28"/>
          <w:szCs w:val="28"/>
          <w:lang w:eastAsia="en-US" w:bidi="ar-SA"/>
        </w:rPr>
        <w:t xml:space="preserve"> </w:t>
      </w:r>
      <w:r w:rsidRPr="005D41C6">
        <w:rPr>
          <w:sz w:val="28"/>
          <w:szCs w:val="28"/>
          <w:lang w:eastAsia="en-US" w:bidi="ar-SA"/>
        </w:rPr>
        <w:t>в</w:t>
      </w:r>
      <w:r w:rsidRPr="005D41C6">
        <w:rPr>
          <w:spacing w:val="-11"/>
          <w:sz w:val="28"/>
          <w:szCs w:val="28"/>
          <w:lang w:eastAsia="en-US" w:bidi="ar-SA"/>
        </w:rPr>
        <w:t xml:space="preserve"> </w:t>
      </w:r>
      <w:r w:rsidRPr="005D41C6">
        <w:rPr>
          <w:sz w:val="28"/>
          <w:szCs w:val="28"/>
          <w:lang w:eastAsia="en-US" w:bidi="ar-SA"/>
        </w:rPr>
        <w:t>способности</w:t>
      </w:r>
      <w:r w:rsidRPr="005D41C6">
        <w:rPr>
          <w:spacing w:val="-10"/>
          <w:sz w:val="28"/>
          <w:szCs w:val="28"/>
          <w:lang w:eastAsia="en-US" w:bidi="ar-SA"/>
        </w:rPr>
        <w:t xml:space="preserve"> </w:t>
      </w:r>
      <w:r w:rsidRPr="005D41C6">
        <w:rPr>
          <w:sz w:val="28"/>
          <w:szCs w:val="28"/>
          <w:lang w:eastAsia="en-US" w:bidi="ar-SA"/>
        </w:rPr>
        <w:t>регулировать</w:t>
      </w:r>
      <w:r w:rsidRPr="005D41C6">
        <w:rPr>
          <w:spacing w:val="-13"/>
          <w:sz w:val="28"/>
          <w:szCs w:val="28"/>
          <w:lang w:eastAsia="en-US" w:bidi="ar-SA"/>
        </w:rPr>
        <w:t xml:space="preserve"> </w:t>
      </w:r>
      <w:r w:rsidRPr="005D41C6">
        <w:rPr>
          <w:sz w:val="28"/>
          <w:szCs w:val="28"/>
          <w:lang w:eastAsia="en-US" w:bidi="ar-SA"/>
        </w:rPr>
        <w:t>своё</w:t>
      </w:r>
      <w:r w:rsidRPr="005D41C6">
        <w:rPr>
          <w:spacing w:val="-10"/>
          <w:sz w:val="28"/>
          <w:szCs w:val="28"/>
          <w:lang w:eastAsia="en-US" w:bidi="ar-SA"/>
        </w:rPr>
        <w:t xml:space="preserve"> </w:t>
      </w:r>
      <w:r w:rsidRPr="005D41C6">
        <w:rPr>
          <w:sz w:val="28"/>
          <w:szCs w:val="28"/>
          <w:lang w:eastAsia="en-US" w:bidi="ar-SA"/>
        </w:rPr>
        <w:t>поведение</w:t>
      </w:r>
      <w:r w:rsidRPr="005D41C6">
        <w:rPr>
          <w:spacing w:val="-10"/>
          <w:sz w:val="28"/>
          <w:szCs w:val="28"/>
          <w:lang w:eastAsia="en-US" w:bidi="ar-SA"/>
        </w:rPr>
        <w:t xml:space="preserve"> </w:t>
      </w:r>
      <w:r w:rsidRPr="005D41C6">
        <w:rPr>
          <w:sz w:val="28"/>
          <w:szCs w:val="28"/>
          <w:lang w:eastAsia="en-US" w:bidi="ar-SA"/>
        </w:rPr>
        <w:t>на</w:t>
      </w:r>
      <w:r w:rsidRPr="005D41C6">
        <w:rPr>
          <w:spacing w:val="-11"/>
          <w:sz w:val="28"/>
          <w:szCs w:val="28"/>
          <w:lang w:eastAsia="en-US" w:bidi="ar-SA"/>
        </w:rPr>
        <w:t xml:space="preserve"> </w:t>
      </w:r>
      <w:r w:rsidRPr="005D41C6">
        <w:rPr>
          <w:sz w:val="28"/>
          <w:szCs w:val="28"/>
          <w:lang w:eastAsia="en-US" w:bidi="ar-SA"/>
        </w:rPr>
        <w:t>основе</w:t>
      </w:r>
      <w:r w:rsidRPr="005D41C6">
        <w:rPr>
          <w:spacing w:val="-67"/>
          <w:sz w:val="28"/>
          <w:szCs w:val="28"/>
          <w:lang w:eastAsia="en-US" w:bidi="ar-SA"/>
        </w:rPr>
        <w:t xml:space="preserve"> </w:t>
      </w:r>
      <w:r w:rsidRPr="005D41C6">
        <w:rPr>
          <w:sz w:val="28"/>
          <w:szCs w:val="28"/>
          <w:lang w:eastAsia="en-US" w:bidi="ar-SA"/>
        </w:rPr>
        <w:t>эмоционального</w:t>
      </w:r>
      <w:r w:rsidRPr="005D41C6">
        <w:rPr>
          <w:spacing w:val="1"/>
          <w:sz w:val="28"/>
          <w:szCs w:val="28"/>
          <w:lang w:eastAsia="en-US" w:bidi="ar-SA"/>
        </w:rPr>
        <w:t xml:space="preserve"> </w:t>
      </w:r>
      <w:r w:rsidRPr="005D41C6">
        <w:rPr>
          <w:sz w:val="28"/>
          <w:szCs w:val="28"/>
          <w:lang w:eastAsia="en-US" w:bidi="ar-SA"/>
        </w:rPr>
        <w:t>предвосхищения</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прогнозирования.</w:t>
      </w:r>
      <w:r w:rsidRPr="005D41C6">
        <w:rPr>
          <w:spacing w:val="1"/>
          <w:sz w:val="28"/>
          <w:szCs w:val="28"/>
          <w:lang w:eastAsia="en-US" w:bidi="ar-SA"/>
        </w:rPr>
        <w:t xml:space="preserve"> </w:t>
      </w:r>
      <w:r w:rsidRPr="005D41C6">
        <w:rPr>
          <w:sz w:val="28"/>
          <w:szCs w:val="28"/>
          <w:lang w:eastAsia="en-US" w:bidi="ar-SA"/>
        </w:rPr>
        <w:t>Показателем</w:t>
      </w:r>
      <w:r w:rsidRPr="005D41C6">
        <w:rPr>
          <w:spacing w:val="1"/>
          <w:sz w:val="28"/>
          <w:szCs w:val="28"/>
          <w:lang w:eastAsia="en-US" w:bidi="ar-SA"/>
        </w:rPr>
        <w:t xml:space="preserve"> </w:t>
      </w:r>
      <w:r w:rsidRPr="005D41C6">
        <w:rPr>
          <w:sz w:val="28"/>
          <w:szCs w:val="28"/>
          <w:lang w:eastAsia="en-US" w:bidi="ar-SA"/>
        </w:rPr>
        <w:t>эмоциональной готовности к школьному обучению является сформированность</w:t>
      </w:r>
      <w:r w:rsidRPr="005D41C6">
        <w:rPr>
          <w:spacing w:val="-67"/>
          <w:sz w:val="28"/>
          <w:szCs w:val="28"/>
          <w:lang w:eastAsia="en-US" w:bidi="ar-SA"/>
        </w:rPr>
        <w:t xml:space="preserve"> </w:t>
      </w:r>
      <w:r w:rsidRPr="005D41C6">
        <w:rPr>
          <w:sz w:val="28"/>
          <w:szCs w:val="28"/>
          <w:lang w:eastAsia="en-US" w:bidi="ar-SA"/>
        </w:rPr>
        <w:t>высших</w:t>
      </w:r>
      <w:r w:rsidRPr="005D41C6">
        <w:rPr>
          <w:spacing w:val="1"/>
          <w:sz w:val="28"/>
          <w:szCs w:val="28"/>
          <w:lang w:eastAsia="en-US" w:bidi="ar-SA"/>
        </w:rPr>
        <w:t xml:space="preserve"> </w:t>
      </w:r>
      <w:r w:rsidRPr="005D41C6">
        <w:rPr>
          <w:sz w:val="28"/>
          <w:szCs w:val="28"/>
          <w:lang w:eastAsia="en-US" w:bidi="ar-SA"/>
        </w:rPr>
        <w:t>чувств</w:t>
      </w:r>
      <w:r w:rsidRPr="005D41C6">
        <w:rPr>
          <w:spacing w:val="1"/>
          <w:sz w:val="28"/>
          <w:szCs w:val="28"/>
          <w:lang w:eastAsia="en-US" w:bidi="ar-SA"/>
        </w:rPr>
        <w:t xml:space="preserve"> </w:t>
      </w:r>
      <w:r w:rsidRPr="005D41C6">
        <w:rPr>
          <w:sz w:val="28"/>
          <w:szCs w:val="28"/>
          <w:lang w:eastAsia="en-US" w:bidi="ar-SA"/>
        </w:rPr>
        <w:t>—</w:t>
      </w:r>
      <w:r w:rsidRPr="005D41C6">
        <w:rPr>
          <w:spacing w:val="1"/>
          <w:sz w:val="28"/>
          <w:szCs w:val="28"/>
          <w:lang w:eastAsia="en-US" w:bidi="ar-SA"/>
        </w:rPr>
        <w:t xml:space="preserve"> </w:t>
      </w:r>
      <w:r w:rsidRPr="005D41C6">
        <w:rPr>
          <w:sz w:val="28"/>
          <w:szCs w:val="28"/>
          <w:lang w:eastAsia="en-US" w:bidi="ar-SA"/>
        </w:rPr>
        <w:t>нравственных</w:t>
      </w:r>
      <w:r w:rsidRPr="005D41C6">
        <w:rPr>
          <w:spacing w:val="1"/>
          <w:sz w:val="28"/>
          <w:szCs w:val="28"/>
          <w:lang w:eastAsia="en-US" w:bidi="ar-SA"/>
        </w:rPr>
        <w:t xml:space="preserve"> </w:t>
      </w:r>
      <w:r w:rsidRPr="005D41C6">
        <w:rPr>
          <w:sz w:val="28"/>
          <w:szCs w:val="28"/>
          <w:lang w:eastAsia="en-US" w:bidi="ar-SA"/>
        </w:rPr>
        <w:t>переживаний,</w:t>
      </w:r>
      <w:r w:rsidRPr="005D41C6">
        <w:rPr>
          <w:spacing w:val="1"/>
          <w:sz w:val="28"/>
          <w:szCs w:val="28"/>
          <w:lang w:eastAsia="en-US" w:bidi="ar-SA"/>
        </w:rPr>
        <w:t xml:space="preserve"> </w:t>
      </w:r>
      <w:r w:rsidRPr="005D41C6">
        <w:rPr>
          <w:sz w:val="28"/>
          <w:szCs w:val="28"/>
          <w:lang w:eastAsia="en-US" w:bidi="ar-SA"/>
        </w:rPr>
        <w:t>интеллектуальных</w:t>
      </w:r>
      <w:r w:rsidRPr="005D41C6">
        <w:rPr>
          <w:spacing w:val="1"/>
          <w:sz w:val="28"/>
          <w:szCs w:val="28"/>
          <w:lang w:eastAsia="en-US" w:bidi="ar-SA"/>
        </w:rPr>
        <w:t xml:space="preserve"> </w:t>
      </w:r>
      <w:r w:rsidRPr="005D41C6">
        <w:rPr>
          <w:sz w:val="28"/>
          <w:szCs w:val="28"/>
          <w:lang w:eastAsia="en-US" w:bidi="ar-SA"/>
        </w:rPr>
        <w:t>чувств</w:t>
      </w:r>
      <w:r w:rsidRPr="005D41C6">
        <w:rPr>
          <w:spacing w:val="1"/>
          <w:sz w:val="28"/>
          <w:szCs w:val="28"/>
          <w:lang w:eastAsia="en-US" w:bidi="ar-SA"/>
        </w:rPr>
        <w:t xml:space="preserve"> </w:t>
      </w:r>
      <w:r w:rsidRPr="005D41C6">
        <w:rPr>
          <w:sz w:val="28"/>
          <w:szCs w:val="28"/>
          <w:lang w:eastAsia="en-US" w:bidi="ar-SA"/>
        </w:rPr>
        <w:t>(радость</w:t>
      </w:r>
      <w:r w:rsidRPr="005D41C6">
        <w:rPr>
          <w:spacing w:val="5"/>
          <w:sz w:val="28"/>
          <w:szCs w:val="28"/>
          <w:lang w:eastAsia="en-US" w:bidi="ar-SA"/>
        </w:rPr>
        <w:t xml:space="preserve"> </w:t>
      </w:r>
      <w:r w:rsidRPr="005D41C6">
        <w:rPr>
          <w:sz w:val="28"/>
          <w:szCs w:val="28"/>
          <w:lang w:eastAsia="en-US" w:bidi="ar-SA"/>
        </w:rPr>
        <w:t>познания),</w:t>
      </w:r>
      <w:r w:rsidRPr="005D41C6">
        <w:rPr>
          <w:spacing w:val="3"/>
          <w:sz w:val="28"/>
          <w:szCs w:val="28"/>
          <w:lang w:eastAsia="en-US" w:bidi="ar-SA"/>
        </w:rPr>
        <w:t xml:space="preserve"> </w:t>
      </w:r>
      <w:r w:rsidRPr="005D41C6">
        <w:rPr>
          <w:sz w:val="28"/>
          <w:szCs w:val="28"/>
          <w:lang w:eastAsia="en-US" w:bidi="ar-SA"/>
        </w:rPr>
        <w:t>эстетических</w:t>
      </w:r>
      <w:r w:rsidRPr="005D41C6">
        <w:rPr>
          <w:spacing w:val="6"/>
          <w:sz w:val="28"/>
          <w:szCs w:val="28"/>
          <w:lang w:eastAsia="en-US" w:bidi="ar-SA"/>
        </w:rPr>
        <w:t xml:space="preserve"> </w:t>
      </w:r>
      <w:r w:rsidRPr="005D41C6">
        <w:rPr>
          <w:sz w:val="28"/>
          <w:szCs w:val="28"/>
          <w:lang w:eastAsia="en-US" w:bidi="ar-SA"/>
        </w:rPr>
        <w:t>чувств</w:t>
      </w:r>
      <w:r w:rsidRPr="005D41C6">
        <w:rPr>
          <w:spacing w:val="5"/>
          <w:sz w:val="28"/>
          <w:szCs w:val="28"/>
          <w:lang w:eastAsia="en-US" w:bidi="ar-SA"/>
        </w:rPr>
        <w:t xml:space="preserve"> </w:t>
      </w:r>
      <w:r w:rsidRPr="005D41C6">
        <w:rPr>
          <w:sz w:val="28"/>
          <w:szCs w:val="28"/>
          <w:lang w:eastAsia="en-US" w:bidi="ar-SA"/>
        </w:rPr>
        <w:t>(чувство</w:t>
      </w:r>
      <w:r w:rsidRPr="005D41C6">
        <w:rPr>
          <w:spacing w:val="5"/>
          <w:sz w:val="28"/>
          <w:szCs w:val="28"/>
          <w:lang w:eastAsia="en-US" w:bidi="ar-SA"/>
        </w:rPr>
        <w:t xml:space="preserve"> </w:t>
      </w:r>
      <w:r w:rsidRPr="005D41C6">
        <w:rPr>
          <w:sz w:val="28"/>
          <w:szCs w:val="28"/>
          <w:lang w:eastAsia="en-US" w:bidi="ar-SA"/>
        </w:rPr>
        <w:t>прекрасного).</w:t>
      </w:r>
    </w:p>
    <w:p w14:paraId="320E2B1F" w14:textId="77777777" w:rsidR="00281428" w:rsidRPr="005D41C6" w:rsidRDefault="00281428" w:rsidP="00281428">
      <w:pPr>
        <w:spacing w:before="1" w:after="0" w:line="240" w:lineRule="auto"/>
        <w:ind w:right="829"/>
        <w:jc w:val="both"/>
        <w:rPr>
          <w:sz w:val="28"/>
          <w:szCs w:val="28"/>
          <w:lang w:eastAsia="en-US" w:bidi="ar-SA"/>
        </w:rPr>
      </w:pPr>
      <w:r w:rsidRPr="005D41C6">
        <w:rPr>
          <w:sz w:val="28"/>
          <w:szCs w:val="28"/>
          <w:lang w:eastAsia="en-US" w:bidi="ar-SA"/>
        </w:rPr>
        <w:t>Выражением личностной готовности к школе является сформированность</w:t>
      </w:r>
      <w:r w:rsidRPr="005D41C6">
        <w:rPr>
          <w:spacing w:val="-67"/>
          <w:sz w:val="28"/>
          <w:szCs w:val="28"/>
          <w:lang w:eastAsia="en-US" w:bidi="ar-SA"/>
        </w:rPr>
        <w:t xml:space="preserve"> </w:t>
      </w:r>
      <w:r w:rsidRPr="005D41C6">
        <w:rPr>
          <w:sz w:val="28"/>
          <w:szCs w:val="28"/>
          <w:lang w:eastAsia="en-US" w:bidi="ar-SA"/>
        </w:rPr>
        <w:t>внутренней позиции школьника, подразумевающей готовность ребёнка принять</w:t>
      </w:r>
      <w:r w:rsidRPr="005D41C6">
        <w:rPr>
          <w:spacing w:val="-67"/>
          <w:sz w:val="28"/>
          <w:szCs w:val="28"/>
          <w:lang w:eastAsia="en-US" w:bidi="ar-SA"/>
        </w:rPr>
        <w:t xml:space="preserve"> </w:t>
      </w:r>
      <w:r w:rsidRPr="005D41C6">
        <w:rPr>
          <w:sz w:val="28"/>
          <w:szCs w:val="28"/>
          <w:lang w:eastAsia="en-US" w:bidi="ar-SA"/>
        </w:rPr>
        <w:t>новую</w:t>
      </w:r>
      <w:r w:rsidRPr="005D41C6">
        <w:rPr>
          <w:spacing w:val="1"/>
          <w:sz w:val="28"/>
          <w:szCs w:val="28"/>
          <w:lang w:eastAsia="en-US" w:bidi="ar-SA"/>
        </w:rPr>
        <w:t xml:space="preserve"> </w:t>
      </w:r>
      <w:r w:rsidRPr="005D41C6">
        <w:rPr>
          <w:sz w:val="28"/>
          <w:szCs w:val="28"/>
          <w:lang w:eastAsia="en-US" w:bidi="ar-SA"/>
        </w:rPr>
        <w:t>социальную</w:t>
      </w:r>
      <w:r w:rsidRPr="005D41C6">
        <w:rPr>
          <w:spacing w:val="1"/>
          <w:sz w:val="28"/>
          <w:szCs w:val="28"/>
          <w:lang w:eastAsia="en-US" w:bidi="ar-SA"/>
        </w:rPr>
        <w:t xml:space="preserve"> </w:t>
      </w:r>
      <w:r w:rsidRPr="005D41C6">
        <w:rPr>
          <w:sz w:val="28"/>
          <w:szCs w:val="28"/>
          <w:lang w:eastAsia="en-US" w:bidi="ar-SA"/>
        </w:rPr>
        <w:t>позицию</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роль</w:t>
      </w:r>
      <w:r w:rsidRPr="005D41C6">
        <w:rPr>
          <w:spacing w:val="1"/>
          <w:sz w:val="28"/>
          <w:szCs w:val="28"/>
          <w:lang w:eastAsia="en-US" w:bidi="ar-SA"/>
        </w:rPr>
        <w:t xml:space="preserve"> </w:t>
      </w:r>
      <w:r w:rsidRPr="005D41C6">
        <w:rPr>
          <w:sz w:val="28"/>
          <w:szCs w:val="28"/>
          <w:lang w:eastAsia="en-US" w:bidi="ar-SA"/>
        </w:rPr>
        <w:t>ученика,</w:t>
      </w:r>
      <w:r w:rsidRPr="005D41C6">
        <w:rPr>
          <w:spacing w:val="1"/>
          <w:sz w:val="28"/>
          <w:szCs w:val="28"/>
          <w:lang w:eastAsia="en-US" w:bidi="ar-SA"/>
        </w:rPr>
        <w:t xml:space="preserve"> </w:t>
      </w:r>
      <w:r w:rsidRPr="005D41C6">
        <w:rPr>
          <w:sz w:val="28"/>
          <w:szCs w:val="28"/>
          <w:lang w:eastAsia="en-US" w:bidi="ar-SA"/>
        </w:rPr>
        <w:t>иерархию</w:t>
      </w:r>
      <w:r w:rsidRPr="005D41C6">
        <w:rPr>
          <w:spacing w:val="1"/>
          <w:sz w:val="28"/>
          <w:szCs w:val="28"/>
          <w:lang w:eastAsia="en-US" w:bidi="ar-SA"/>
        </w:rPr>
        <w:t xml:space="preserve"> </w:t>
      </w:r>
      <w:r w:rsidRPr="005D41C6">
        <w:rPr>
          <w:sz w:val="28"/>
          <w:szCs w:val="28"/>
          <w:lang w:eastAsia="en-US" w:bidi="ar-SA"/>
        </w:rPr>
        <w:t>мотивов</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высокой</w:t>
      </w:r>
      <w:r w:rsidRPr="005D41C6">
        <w:rPr>
          <w:spacing w:val="-67"/>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мотивацией.</w:t>
      </w:r>
    </w:p>
    <w:p w14:paraId="64990872" w14:textId="77777777" w:rsidR="00281428" w:rsidRPr="005D41C6" w:rsidRDefault="00281428" w:rsidP="00281428">
      <w:pPr>
        <w:spacing w:before="1" w:after="0" w:line="240" w:lineRule="auto"/>
        <w:ind w:right="837"/>
        <w:jc w:val="both"/>
        <w:rPr>
          <w:sz w:val="28"/>
          <w:szCs w:val="28"/>
          <w:lang w:eastAsia="en-US" w:bidi="ar-SA"/>
        </w:rPr>
      </w:pPr>
      <w:r w:rsidRPr="005D41C6">
        <w:rPr>
          <w:sz w:val="28"/>
          <w:szCs w:val="28"/>
          <w:u w:val="single"/>
          <w:lang w:eastAsia="en-US" w:bidi="ar-SA"/>
        </w:rPr>
        <w:t>Умственную зрелость</w:t>
      </w:r>
      <w:r w:rsidRPr="005D41C6">
        <w:rPr>
          <w:sz w:val="28"/>
          <w:szCs w:val="28"/>
          <w:lang w:eastAsia="en-US" w:bidi="ar-SA"/>
        </w:rPr>
        <w:t xml:space="preserve"> составляет интеллектуальная, речевая готовность и</w:t>
      </w:r>
      <w:r w:rsidRPr="005D41C6">
        <w:rPr>
          <w:spacing w:val="1"/>
          <w:sz w:val="28"/>
          <w:szCs w:val="28"/>
          <w:lang w:eastAsia="en-US" w:bidi="ar-SA"/>
        </w:rPr>
        <w:t xml:space="preserve"> </w:t>
      </w:r>
      <w:r w:rsidRPr="005D41C6">
        <w:rPr>
          <w:sz w:val="28"/>
          <w:szCs w:val="28"/>
          <w:lang w:eastAsia="en-US" w:bidi="ar-SA"/>
        </w:rPr>
        <w:t>сформированность</w:t>
      </w:r>
      <w:r w:rsidRPr="005D41C6">
        <w:rPr>
          <w:spacing w:val="2"/>
          <w:sz w:val="28"/>
          <w:szCs w:val="28"/>
          <w:lang w:eastAsia="en-US" w:bidi="ar-SA"/>
        </w:rPr>
        <w:t xml:space="preserve"> </w:t>
      </w:r>
      <w:r w:rsidRPr="005D41C6">
        <w:rPr>
          <w:sz w:val="28"/>
          <w:szCs w:val="28"/>
          <w:lang w:eastAsia="en-US" w:bidi="ar-SA"/>
        </w:rPr>
        <w:t>восприятия,</w:t>
      </w:r>
      <w:r w:rsidRPr="005D41C6">
        <w:rPr>
          <w:spacing w:val="3"/>
          <w:sz w:val="28"/>
          <w:szCs w:val="28"/>
          <w:lang w:eastAsia="en-US" w:bidi="ar-SA"/>
        </w:rPr>
        <w:t xml:space="preserve"> </w:t>
      </w:r>
      <w:r w:rsidRPr="005D41C6">
        <w:rPr>
          <w:sz w:val="28"/>
          <w:szCs w:val="28"/>
          <w:lang w:eastAsia="en-US" w:bidi="ar-SA"/>
        </w:rPr>
        <w:t>памяти,</w:t>
      </w:r>
      <w:r w:rsidRPr="005D41C6">
        <w:rPr>
          <w:spacing w:val="5"/>
          <w:sz w:val="28"/>
          <w:szCs w:val="28"/>
          <w:lang w:eastAsia="en-US" w:bidi="ar-SA"/>
        </w:rPr>
        <w:t xml:space="preserve"> </w:t>
      </w:r>
      <w:r w:rsidRPr="005D41C6">
        <w:rPr>
          <w:sz w:val="28"/>
          <w:szCs w:val="28"/>
          <w:lang w:eastAsia="en-US" w:bidi="ar-SA"/>
        </w:rPr>
        <w:t>внимания,</w:t>
      </w:r>
      <w:r w:rsidRPr="005D41C6">
        <w:rPr>
          <w:spacing w:val="2"/>
          <w:sz w:val="28"/>
          <w:szCs w:val="28"/>
          <w:lang w:eastAsia="en-US" w:bidi="ar-SA"/>
        </w:rPr>
        <w:t xml:space="preserve"> </w:t>
      </w:r>
      <w:r w:rsidRPr="005D41C6">
        <w:rPr>
          <w:sz w:val="28"/>
          <w:szCs w:val="28"/>
          <w:lang w:eastAsia="en-US" w:bidi="ar-SA"/>
        </w:rPr>
        <w:t>воображения.</w:t>
      </w:r>
    </w:p>
    <w:p w14:paraId="5DE5E27E" w14:textId="77777777" w:rsidR="00281428" w:rsidRPr="005D41C6" w:rsidRDefault="00281428" w:rsidP="00281428">
      <w:pPr>
        <w:spacing w:after="0" w:line="240" w:lineRule="auto"/>
        <w:ind w:right="824"/>
        <w:jc w:val="both"/>
        <w:rPr>
          <w:sz w:val="28"/>
          <w:szCs w:val="28"/>
          <w:lang w:eastAsia="en-US" w:bidi="ar-SA"/>
        </w:rPr>
      </w:pPr>
      <w:r w:rsidRPr="005D41C6">
        <w:rPr>
          <w:i/>
          <w:spacing w:val="-1"/>
          <w:sz w:val="28"/>
          <w:szCs w:val="28"/>
          <w:lang w:eastAsia="en-US" w:bidi="ar-SA"/>
        </w:rPr>
        <w:t>Интеллектуальная</w:t>
      </w:r>
      <w:r w:rsidRPr="005D41C6">
        <w:rPr>
          <w:i/>
          <w:spacing w:val="-18"/>
          <w:sz w:val="28"/>
          <w:szCs w:val="28"/>
          <w:lang w:eastAsia="en-US" w:bidi="ar-SA"/>
        </w:rPr>
        <w:t xml:space="preserve"> </w:t>
      </w:r>
      <w:r w:rsidRPr="005D41C6">
        <w:rPr>
          <w:i/>
          <w:sz w:val="28"/>
          <w:szCs w:val="28"/>
          <w:lang w:eastAsia="en-US" w:bidi="ar-SA"/>
        </w:rPr>
        <w:t>готовность</w:t>
      </w:r>
      <w:r w:rsidRPr="005D41C6">
        <w:rPr>
          <w:i/>
          <w:spacing w:val="-16"/>
          <w:sz w:val="28"/>
          <w:szCs w:val="28"/>
          <w:lang w:eastAsia="en-US" w:bidi="ar-SA"/>
        </w:rPr>
        <w:t xml:space="preserve"> </w:t>
      </w:r>
      <w:r w:rsidRPr="005D41C6">
        <w:rPr>
          <w:sz w:val="28"/>
          <w:szCs w:val="28"/>
          <w:lang w:eastAsia="en-US" w:bidi="ar-SA"/>
        </w:rPr>
        <w:t>к</w:t>
      </w:r>
      <w:r w:rsidRPr="005D41C6">
        <w:rPr>
          <w:spacing w:val="-16"/>
          <w:sz w:val="28"/>
          <w:szCs w:val="28"/>
          <w:lang w:eastAsia="en-US" w:bidi="ar-SA"/>
        </w:rPr>
        <w:t xml:space="preserve"> </w:t>
      </w:r>
      <w:r w:rsidRPr="005D41C6">
        <w:rPr>
          <w:sz w:val="28"/>
          <w:szCs w:val="28"/>
          <w:lang w:eastAsia="en-US" w:bidi="ar-SA"/>
        </w:rPr>
        <w:t>школе</w:t>
      </w:r>
      <w:r w:rsidRPr="005D41C6">
        <w:rPr>
          <w:spacing w:val="-20"/>
          <w:sz w:val="28"/>
          <w:szCs w:val="28"/>
          <w:lang w:eastAsia="en-US" w:bidi="ar-SA"/>
        </w:rPr>
        <w:t xml:space="preserve"> </w:t>
      </w:r>
      <w:r w:rsidRPr="005D41C6">
        <w:rPr>
          <w:sz w:val="28"/>
          <w:szCs w:val="28"/>
          <w:lang w:eastAsia="en-US" w:bidi="ar-SA"/>
        </w:rPr>
        <w:t>включает</w:t>
      </w:r>
      <w:r w:rsidRPr="005D41C6">
        <w:rPr>
          <w:spacing w:val="-16"/>
          <w:sz w:val="28"/>
          <w:szCs w:val="28"/>
          <w:lang w:eastAsia="en-US" w:bidi="ar-SA"/>
        </w:rPr>
        <w:t xml:space="preserve"> </w:t>
      </w:r>
      <w:r w:rsidRPr="005D41C6">
        <w:rPr>
          <w:sz w:val="28"/>
          <w:szCs w:val="28"/>
          <w:lang w:eastAsia="en-US" w:bidi="ar-SA"/>
        </w:rPr>
        <w:t>особую</w:t>
      </w:r>
      <w:r w:rsidRPr="005D41C6">
        <w:rPr>
          <w:spacing w:val="-18"/>
          <w:sz w:val="28"/>
          <w:szCs w:val="28"/>
          <w:lang w:eastAsia="en-US" w:bidi="ar-SA"/>
        </w:rPr>
        <w:t xml:space="preserve"> </w:t>
      </w:r>
      <w:r w:rsidRPr="005D41C6">
        <w:rPr>
          <w:sz w:val="28"/>
          <w:szCs w:val="28"/>
          <w:lang w:eastAsia="en-US" w:bidi="ar-SA"/>
        </w:rPr>
        <w:t>познавательную</w:t>
      </w:r>
      <w:r w:rsidRPr="005D41C6">
        <w:rPr>
          <w:spacing w:val="-68"/>
          <w:sz w:val="28"/>
          <w:szCs w:val="28"/>
          <w:lang w:eastAsia="en-US" w:bidi="ar-SA"/>
        </w:rPr>
        <w:t xml:space="preserve"> </w:t>
      </w:r>
      <w:r w:rsidRPr="005D41C6">
        <w:rPr>
          <w:sz w:val="28"/>
          <w:szCs w:val="28"/>
          <w:lang w:eastAsia="en-US" w:bidi="ar-SA"/>
        </w:rPr>
        <w:t>позицию ребёнка в отношении мира (децентрацию), переход к понятийному</w:t>
      </w:r>
      <w:r w:rsidRPr="005D41C6">
        <w:rPr>
          <w:spacing w:val="1"/>
          <w:sz w:val="28"/>
          <w:szCs w:val="28"/>
          <w:lang w:eastAsia="en-US" w:bidi="ar-SA"/>
        </w:rPr>
        <w:t xml:space="preserve"> </w:t>
      </w:r>
      <w:r w:rsidRPr="005D41C6">
        <w:rPr>
          <w:spacing w:val="-1"/>
          <w:sz w:val="28"/>
          <w:szCs w:val="28"/>
          <w:lang w:eastAsia="en-US" w:bidi="ar-SA"/>
        </w:rPr>
        <w:t>интеллекту,</w:t>
      </w:r>
      <w:r w:rsidRPr="005D41C6">
        <w:rPr>
          <w:spacing w:val="-16"/>
          <w:sz w:val="28"/>
          <w:szCs w:val="28"/>
          <w:lang w:eastAsia="en-US" w:bidi="ar-SA"/>
        </w:rPr>
        <w:t xml:space="preserve"> </w:t>
      </w:r>
      <w:r w:rsidRPr="005D41C6">
        <w:rPr>
          <w:spacing w:val="-1"/>
          <w:sz w:val="28"/>
          <w:szCs w:val="28"/>
          <w:lang w:eastAsia="en-US" w:bidi="ar-SA"/>
        </w:rPr>
        <w:t>понимание</w:t>
      </w:r>
      <w:r w:rsidRPr="005D41C6">
        <w:rPr>
          <w:spacing w:val="-15"/>
          <w:sz w:val="28"/>
          <w:szCs w:val="28"/>
          <w:lang w:eastAsia="en-US" w:bidi="ar-SA"/>
        </w:rPr>
        <w:t xml:space="preserve"> </w:t>
      </w:r>
      <w:r w:rsidRPr="005D41C6">
        <w:rPr>
          <w:spacing w:val="-1"/>
          <w:sz w:val="28"/>
          <w:szCs w:val="28"/>
          <w:lang w:eastAsia="en-US" w:bidi="ar-SA"/>
        </w:rPr>
        <w:t>причинности</w:t>
      </w:r>
      <w:r w:rsidRPr="005D41C6">
        <w:rPr>
          <w:spacing w:val="-14"/>
          <w:sz w:val="28"/>
          <w:szCs w:val="28"/>
          <w:lang w:eastAsia="en-US" w:bidi="ar-SA"/>
        </w:rPr>
        <w:t xml:space="preserve"> </w:t>
      </w:r>
      <w:r w:rsidRPr="005D41C6">
        <w:rPr>
          <w:spacing w:val="-1"/>
          <w:sz w:val="28"/>
          <w:szCs w:val="28"/>
          <w:lang w:eastAsia="en-US" w:bidi="ar-SA"/>
        </w:rPr>
        <w:t>явлений,</w:t>
      </w:r>
      <w:r w:rsidRPr="005D41C6">
        <w:rPr>
          <w:spacing w:val="-15"/>
          <w:sz w:val="28"/>
          <w:szCs w:val="28"/>
          <w:lang w:eastAsia="en-US" w:bidi="ar-SA"/>
        </w:rPr>
        <w:t xml:space="preserve"> </w:t>
      </w:r>
      <w:r w:rsidRPr="005D41C6">
        <w:rPr>
          <w:spacing w:val="-1"/>
          <w:sz w:val="28"/>
          <w:szCs w:val="28"/>
          <w:lang w:eastAsia="en-US" w:bidi="ar-SA"/>
        </w:rPr>
        <w:t>развитие</w:t>
      </w:r>
      <w:r w:rsidRPr="005D41C6">
        <w:rPr>
          <w:spacing w:val="-15"/>
          <w:sz w:val="28"/>
          <w:szCs w:val="28"/>
          <w:lang w:eastAsia="en-US" w:bidi="ar-SA"/>
        </w:rPr>
        <w:t xml:space="preserve"> </w:t>
      </w:r>
      <w:r w:rsidRPr="005D41C6">
        <w:rPr>
          <w:spacing w:val="-1"/>
          <w:sz w:val="28"/>
          <w:szCs w:val="28"/>
          <w:lang w:eastAsia="en-US" w:bidi="ar-SA"/>
        </w:rPr>
        <w:t>рассуждения</w:t>
      </w:r>
      <w:r w:rsidRPr="005D41C6">
        <w:rPr>
          <w:spacing w:val="-14"/>
          <w:sz w:val="28"/>
          <w:szCs w:val="28"/>
          <w:lang w:eastAsia="en-US" w:bidi="ar-SA"/>
        </w:rPr>
        <w:t xml:space="preserve"> </w:t>
      </w:r>
      <w:r w:rsidRPr="005D41C6">
        <w:rPr>
          <w:sz w:val="28"/>
          <w:szCs w:val="28"/>
          <w:lang w:eastAsia="en-US" w:bidi="ar-SA"/>
        </w:rPr>
        <w:t>как</w:t>
      </w:r>
      <w:r w:rsidRPr="005D41C6">
        <w:rPr>
          <w:spacing w:val="-14"/>
          <w:sz w:val="28"/>
          <w:szCs w:val="28"/>
          <w:lang w:eastAsia="en-US" w:bidi="ar-SA"/>
        </w:rPr>
        <w:t xml:space="preserve"> </w:t>
      </w:r>
      <w:r w:rsidRPr="005D41C6">
        <w:rPr>
          <w:sz w:val="28"/>
          <w:szCs w:val="28"/>
          <w:lang w:eastAsia="en-US" w:bidi="ar-SA"/>
        </w:rPr>
        <w:t>способа</w:t>
      </w:r>
      <w:r w:rsidRPr="005D41C6">
        <w:rPr>
          <w:spacing w:val="-68"/>
          <w:sz w:val="28"/>
          <w:szCs w:val="28"/>
          <w:lang w:eastAsia="en-US" w:bidi="ar-SA"/>
        </w:rPr>
        <w:t xml:space="preserve"> </w:t>
      </w:r>
      <w:r w:rsidRPr="005D41C6">
        <w:rPr>
          <w:sz w:val="28"/>
          <w:szCs w:val="28"/>
          <w:lang w:eastAsia="en-US" w:bidi="ar-SA"/>
        </w:rPr>
        <w:t>решения мыслительных задач, способность действовать в умственном плане,</w:t>
      </w:r>
      <w:r w:rsidRPr="005D41C6">
        <w:rPr>
          <w:spacing w:val="1"/>
          <w:sz w:val="28"/>
          <w:szCs w:val="28"/>
          <w:lang w:eastAsia="en-US" w:bidi="ar-SA"/>
        </w:rPr>
        <w:t xml:space="preserve"> </w:t>
      </w:r>
      <w:r w:rsidRPr="005D41C6">
        <w:rPr>
          <w:sz w:val="28"/>
          <w:szCs w:val="28"/>
          <w:lang w:eastAsia="en-US" w:bidi="ar-SA"/>
        </w:rPr>
        <w:t>определённый</w:t>
      </w:r>
      <w:r w:rsidRPr="005D41C6">
        <w:rPr>
          <w:spacing w:val="-6"/>
          <w:sz w:val="28"/>
          <w:szCs w:val="28"/>
          <w:lang w:eastAsia="en-US" w:bidi="ar-SA"/>
        </w:rPr>
        <w:t xml:space="preserve"> </w:t>
      </w:r>
      <w:r w:rsidRPr="005D41C6">
        <w:rPr>
          <w:sz w:val="28"/>
          <w:szCs w:val="28"/>
          <w:lang w:eastAsia="en-US" w:bidi="ar-SA"/>
        </w:rPr>
        <w:t>набор</w:t>
      </w:r>
      <w:r w:rsidRPr="005D41C6">
        <w:rPr>
          <w:spacing w:val="-7"/>
          <w:sz w:val="28"/>
          <w:szCs w:val="28"/>
          <w:lang w:eastAsia="en-US" w:bidi="ar-SA"/>
        </w:rPr>
        <w:t xml:space="preserve"> </w:t>
      </w:r>
      <w:r w:rsidRPr="005D41C6">
        <w:rPr>
          <w:sz w:val="28"/>
          <w:szCs w:val="28"/>
          <w:lang w:eastAsia="en-US" w:bidi="ar-SA"/>
        </w:rPr>
        <w:t>знаний,</w:t>
      </w:r>
      <w:r w:rsidRPr="005D41C6">
        <w:rPr>
          <w:spacing w:val="-7"/>
          <w:sz w:val="28"/>
          <w:szCs w:val="28"/>
          <w:lang w:eastAsia="en-US" w:bidi="ar-SA"/>
        </w:rPr>
        <w:t xml:space="preserve"> </w:t>
      </w:r>
      <w:r w:rsidRPr="005D41C6">
        <w:rPr>
          <w:sz w:val="28"/>
          <w:szCs w:val="28"/>
          <w:lang w:eastAsia="en-US" w:bidi="ar-SA"/>
        </w:rPr>
        <w:t>представлений</w:t>
      </w:r>
      <w:r w:rsidRPr="005D41C6">
        <w:rPr>
          <w:spacing w:val="3"/>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умений.</w:t>
      </w:r>
    </w:p>
    <w:p w14:paraId="572ED6E3" w14:textId="77777777" w:rsidR="00281428" w:rsidRPr="005D41C6" w:rsidRDefault="00281428" w:rsidP="00281428">
      <w:pPr>
        <w:spacing w:after="0" w:line="240" w:lineRule="auto"/>
        <w:ind w:right="827"/>
        <w:jc w:val="both"/>
        <w:rPr>
          <w:sz w:val="28"/>
          <w:szCs w:val="28"/>
          <w:lang w:eastAsia="en-US" w:bidi="ar-SA"/>
        </w:rPr>
      </w:pPr>
      <w:r w:rsidRPr="005D41C6">
        <w:rPr>
          <w:i/>
          <w:sz w:val="28"/>
          <w:szCs w:val="28"/>
          <w:lang w:eastAsia="en-US" w:bidi="ar-SA"/>
        </w:rPr>
        <w:t>Речевая</w:t>
      </w:r>
      <w:r w:rsidRPr="005D41C6">
        <w:rPr>
          <w:i/>
          <w:spacing w:val="1"/>
          <w:sz w:val="28"/>
          <w:szCs w:val="28"/>
          <w:lang w:eastAsia="en-US" w:bidi="ar-SA"/>
        </w:rPr>
        <w:t xml:space="preserve"> </w:t>
      </w:r>
      <w:r w:rsidRPr="005D41C6">
        <w:rPr>
          <w:i/>
          <w:sz w:val="28"/>
          <w:szCs w:val="28"/>
          <w:lang w:eastAsia="en-US" w:bidi="ar-SA"/>
        </w:rPr>
        <w:t>готовность</w:t>
      </w:r>
      <w:r w:rsidRPr="005D41C6">
        <w:rPr>
          <w:i/>
          <w:spacing w:val="1"/>
          <w:sz w:val="28"/>
          <w:szCs w:val="28"/>
          <w:lang w:eastAsia="en-US" w:bidi="ar-SA"/>
        </w:rPr>
        <w:t xml:space="preserve"> </w:t>
      </w:r>
      <w:r w:rsidRPr="005D41C6">
        <w:rPr>
          <w:sz w:val="28"/>
          <w:szCs w:val="28"/>
          <w:lang w:eastAsia="en-US" w:bidi="ar-SA"/>
        </w:rPr>
        <w:t>предполагает</w:t>
      </w:r>
      <w:r w:rsidRPr="005D41C6">
        <w:rPr>
          <w:spacing w:val="1"/>
          <w:sz w:val="28"/>
          <w:szCs w:val="28"/>
          <w:lang w:eastAsia="en-US" w:bidi="ar-SA"/>
        </w:rPr>
        <w:t xml:space="preserve"> </w:t>
      </w:r>
      <w:r w:rsidRPr="005D41C6">
        <w:rPr>
          <w:sz w:val="28"/>
          <w:szCs w:val="28"/>
          <w:lang w:eastAsia="en-US" w:bidi="ar-SA"/>
        </w:rPr>
        <w:t>сформированность</w:t>
      </w:r>
      <w:r w:rsidRPr="005D41C6">
        <w:rPr>
          <w:spacing w:val="1"/>
          <w:sz w:val="28"/>
          <w:szCs w:val="28"/>
          <w:lang w:eastAsia="en-US" w:bidi="ar-SA"/>
        </w:rPr>
        <w:t xml:space="preserve"> </w:t>
      </w:r>
      <w:r w:rsidRPr="005D41C6">
        <w:rPr>
          <w:sz w:val="28"/>
          <w:szCs w:val="28"/>
          <w:lang w:eastAsia="en-US" w:bidi="ar-SA"/>
        </w:rPr>
        <w:t>фонематической,</w:t>
      </w:r>
      <w:r w:rsidRPr="005D41C6">
        <w:rPr>
          <w:spacing w:val="-67"/>
          <w:sz w:val="28"/>
          <w:szCs w:val="28"/>
          <w:lang w:eastAsia="en-US" w:bidi="ar-SA"/>
        </w:rPr>
        <w:t xml:space="preserve"> </w:t>
      </w:r>
      <w:r w:rsidRPr="005D41C6">
        <w:rPr>
          <w:sz w:val="28"/>
          <w:szCs w:val="28"/>
          <w:lang w:eastAsia="en-US" w:bidi="ar-SA"/>
        </w:rPr>
        <w:t>лексической,</w:t>
      </w:r>
      <w:r w:rsidRPr="005D41C6">
        <w:rPr>
          <w:spacing w:val="1"/>
          <w:sz w:val="28"/>
          <w:szCs w:val="28"/>
          <w:lang w:eastAsia="en-US" w:bidi="ar-SA"/>
        </w:rPr>
        <w:t xml:space="preserve"> </w:t>
      </w:r>
      <w:r w:rsidRPr="005D41C6">
        <w:rPr>
          <w:sz w:val="28"/>
          <w:szCs w:val="28"/>
          <w:lang w:eastAsia="en-US" w:bidi="ar-SA"/>
        </w:rPr>
        <w:t>грамматической,</w:t>
      </w:r>
      <w:r w:rsidRPr="005D41C6">
        <w:rPr>
          <w:spacing w:val="1"/>
          <w:sz w:val="28"/>
          <w:szCs w:val="28"/>
          <w:lang w:eastAsia="en-US" w:bidi="ar-SA"/>
        </w:rPr>
        <w:t xml:space="preserve"> </w:t>
      </w:r>
      <w:r w:rsidRPr="005D41C6">
        <w:rPr>
          <w:sz w:val="28"/>
          <w:szCs w:val="28"/>
          <w:lang w:eastAsia="en-US" w:bidi="ar-SA"/>
        </w:rPr>
        <w:t>синтаксической,</w:t>
      </w:r>
      <w:r w:rsidRPr="005D41C6">
        <w:rPr>
          <w:spacing w:val="1"/>
          <w:sz w:val="28"/>
          <w:szCs w:val="28"/>
          <w:lang w:eastAsia="en-US" w:bidi="ar-SA"/>
        </w:rPr>
        <w:t xml:space="preserve"> </w:t>
      </w:r>
      <w:r w:rsidRPr="005D41C6">
        <w:rPr>
          <w:sz w:val="28"/>
          <w:szCs w:val="28"/>
          <w:lang w:eastAsia="en-US" w:bidi="ar-SA"/>
        </w:rPr>
        <w:t>семантической</w:t>
      </w:r>
      <w:r w:rsidRPr="005D41C6">
        <w:rPr>
          <w:spacing w:val="1"/>
          <w:sz w:val="28"/>
          <w:szCs w:val="28"/>
          <w:lang w:eastAsia="en-US" w:bidi="ar-SA"/>
        </w:rPr>
        <w:t xml:space="preserve"> </w:t>
      </w:r>
      <w:r w:rsidRPr="005D41C6">
        <w:rPr>
          <w:sz w:val="28"/>
          <w:szCs w:val="28"/>
          <w:lang w:eastAsia="en-US" w:bidi="ar-SA"/>
        </w:rPr>
        <w:t>сторон</w:t>
      </w:r>
      <w:r w:rsidRPr="005D41C6">
        <w:rPr>
          <w:spacing w:val="1"/>
          <w:sz w:val="28"/>
          <w:szCs w:val="28"/>
          <w:lang w:eastAsia="en-US" w:bidi="ar-SA"/>
        </w:rPr>
        <w:t xml:space="preserve"> </w:t>
      </w:r>
      <w:r w:rsidRPr="005D41C6">
        <w:rPr>
          <w:sz w:val="28"/>
          <w:szCs w:val="28"/>
          <w:lang w:eastAsia="en-US" w:bidi="ar-SA"/>
        </w:rPr>
        <w:t>речи;</w:t>
      </w:r>
      <w:r w:rsidRPr="005D41C6">
        <w:rPr>
          <w:spacing w:val="1"/>
          <w:sz w:val="28"/>
          <w:szCs w:val="28"/>
          <w:lang w:eastAsia="en-US" w:bidi="ar-SA"/>
        </w:rPr>
        <w:t xml:space="preserve"> </w:t>
      </w:r>
      <w:r w:rsidRPr="005D41C6">
        <w:rPr>
          <w:sz w:val="28"/>
          <w:szCs w:val="28"/>
          <w:lang w:eastAsia="en-US" w:bidi="ar-SA"/>
        </w:rPr>
        <w:t>развитие номинативной, обобщающей, планирующей и регулирующей функций</w:t>
      </w:r>
      <w:r w:rsidRPr="005D41C6">
        <w:rPr>
          <w:spacing w:val="-68"/>
          <w:sz w:val="28"/>
          <w:szCs w:val="28"/>
          <w:lang w:eastAsia="en-US" w:bidi="ar-SA"/>
        </w:rPr>
        <w:t xml:space="preserve"> </w:t>
      </w:r>
      <w:r w:rsidRPr="005D41C6">
        <w:rPr>
          <w:spacing w:val="-1"/>
          <w:sz w:val="28"/>
          <w:szCs w:val="28"/>
          <w:lang w:eastAsia="en-US" w:bidi="ar-SA"/>
        </w:rPr>
        <w:t>речи,</w:t>
      </w:r>
      <w:r w:rsidRPr="005D41C6">
        <w:rPr>
          <w:spacing w:val="-17"/>
          <w:sz w:val="28"/>
          <w:szCs w:val="28"/>
          <w:lang w:eastAsia="en-US" w:bidi="ar-SA"/>
        </w:rPr>
        <w:t xml:space="preserve"> </w:t>
      </w:r>
      <w:r w:rsidRPr="005D41C6">
        <w:rPr>
          <w:sz w:val="28"/>
          <w:szCs w:val="28"/>
          <w:lang w:eastAsia="en-US" w:bidi="ar-SA"/>
        </w:rPr>
        <w:t>диалогической</w:t>
      </w:r>
      <w:r w:rsidRPr="005D41C6">
        <w:rPr>
          <w:spacing w:val="-17"/>
          <w:sz w:val="28"/>
          <w:szCs w:val="28"/>
          <w:lang w:eastAsia="en-US" w:bidi="ar-SA"/>
        </w:rPr>
        <w:t xml:space="preserve"> </w:t>
      </w:r>
      <w:r w:rsidRPr="005D41C6">
        <w:rPr>
          <w:sz w:val="28"/>
          <w:szCs w:val="28"/>
          <w:lang w:eastAsia="en-US" w:bidi="ar-SA"/>
        </w:rPr>
        <w:t>и</w:t>
      </w:r>
      <w:r w:rsidRPr="005D41C6">
        <w:rPr>
          <w:spacing w:val="-14"/>
          <w:sz w:val="28"/>
          <w:szCs w:val="28"/>
          <w:lang w:eastAsia="en-US" w:bidi="ar-SA"/>
        </w:rPr>
        <w:t xml:space="preserve"> </w:t>
      </w:r>
      <w:r w:rsidRPr="005D41C6">
        <w:rPr>
          <w:sz w:val="28"/>
          <w:szCs w:val="28"/>
          <w:lang w:eastAsia="en-US" w:bidi="ar-SA"/>
        </w:rPr>
        <w:t>начальных</w:t>
      </w:r>
      <w:r w:rsidRPr="005D41C6">
        <w:rPr>
          <w:spacing w:val="-15"/>
          <w:sz w:val="28"/>
          <w:szCs w:val="28"/>
          <w:lang w:eastAsia="en-US" w:bidi="ar-SA"/>
        </w:rPr>
        <w:t xml:space="preserve"> </w:t>
      </w:r>
      <w:r w:rsidRPr="005D41C6">
        <w:rPr>
          <w:sz w:val="28"/>
          <w:szCs w:val="28"/>
          <w:lang w:eastAsia="en-US" w:bidi="ar-SA"/>
        </w:rPr>
        <w:t>форм</w:t>
      </w:r>
      <w:r w:rsidRPr="005D41C6">
        <w:rPr>
          <w:spacing w:val="-17"/>
          <w:sz w:val="28"/>
          <w:szCs w:val="28"/>
          <w:lang w:eastAsia="en-US" w:bidi="ar-SA"/>
        </w:rPr>
        <w:t xml:space="preserve"> </w:t>
      </w:r>
      <w:r w:rsidRPr="005D41C6">
        <w:rPr>
          <w:sz w:val="28"/>
          <w:szCs w:val="28"/>
          <w:lang w:eastAsia="en-US" w:bidi="ar-SA"/>
        </w:rPr>
        <w:t>контекстной</w:t>
      </w:r>
      <w:r w:rsidRPr="005D41C6">
        <w:rPr>
          <w:spacing w:val="-14"/>
          <w:sz w:val="28"/>
          <w:szCs w:val="28"/>
          <w:lang w:eastAsia="en-US" w:bidi="ar-SA"/>
        </w:rPr>
        <w:t xml:space="preserve"> </w:t>
      </w:r>
      <w:r w:rsidRPr="005D41C6">
        <w:rPr>
          <w:sz w:val="28"/>
          <w:szCs w:val="28"/>
          <w:lang w:eastAsia="en-US" w:bidi="ar-SA"/>
        </w:rPr>
        <w:t>речи,</w:t>
      </w:r>
      <w:r w:rsidRPr="005D41C6">
        <w:rPr>
          <w:spacing w:val="-17"/>
          <w:sz w:val="28"/>
          <w:szCs w:val="28"/>
          <w:lang w:eastAsia="en-US" w:bidi="ar-SA"/>
        </w:rPr>
        <w:t xml:space="preserve"> </w:t>
      </w:r>
      <w:r w:rsidRPr="005D41C6">
        <w:rPr>
          <w:sz w:val="28"/>
          <w:szCs w:val="28"/>
          <w:lang w:eastAsia="en-US" w:bidi="ar-SA"/>
        </w:rPr>
        <w:t>формирование</w:t>
      </w:r>
      <w:r w:rsidRPr="005D41C6">
        <w:rPr>
          <w:spacing w:val="-15"/>
          <w:sz w:val="28"/>
          <w:szCs w:val="28"/>
          <w:lang w:eastAsia="en-US" w:bidi="ar-SA"/>
        </w:rPr>
        <w:t xml:space="preserve"> </w:t>
      </w:r>
      <w:r w:rsidRPr="005D41C6">
        <w:rPr>
          <w:sz w:val="28"/>
          <w:szCs w:val="28"/>
          <w:lang w:eastAsia="en-US" w:bidi="ar-SA"/>
        </w:rPr>
        <w:t>особой</w:t>
      </w:r>
      <w:r w:rsidRPr="005D41C6">
        <w:rPr>
          <w:spacing w:val="-68"/>
          <w:sz w:val="28"/>
          <w:szCs w:val="28"/>
          <w:lang w:eastAsia="en-US" w:bidi="ar-SA"/>
        </w:rPr>
        <w:t xml:space="preserve"> </w:t>
      </w:r>
      <w:r w:rsidRPr="005D41C6">
        <w:rPr>
          <w:sz w:val="28"/>
          <w:szCs w:val="28"/>
          <w:lang w:eastAsia="en-US" w:bidi="ar-SA"/>
        </w:rPr>
        <w:t>теоретической</w:t>
      </w:r>
      <w:r w:rsidRPr="005D41C6">
        <w:rPr>
          <w:spacing w:val="1"/>
          <w:sz w:val="28"/>
          <w:szCs w:val="28"/>
          <w:lang w:eastAsia="en-US" w:bidi="ar-SA"/>
        </w:rPr>
        <w:t xml:space="preserve"> </w:t>
      </w:r>
      <w:r w:rsidRPr="005D41C6">
        <w:rPr>
          <w:sz w:val="28"/>
          <w:szCs w:val="28"/>
          <w:lang w:eastAsia="en-US" w:bidi="ar-SA"/>
        </w:rPr>
        <w:t>позиции</w:t>
      </w:r>
      <w:r w:rsidRPr="005D41C6">
        <w:rPr>
          <w:spacing w:val="1"/>
          <w:sz w:val="28"/>
          <w:szCs w:val="28"/>
          <w:lang w:eastAsia="en-US" w:bidi="ar-SA"/>
        </w:rPr>
        <w:t xml:space="preserve"> </w:t>
      </w:r>
      <w:r w:rsidRPr="005D41C6">
        <w:rPr>
          <w:sz w:val="28"/>
          <w:szCs w:val="28"/>
          <w:lang w:eastAsia="en-US" w:bidi="ar-SA"/>
        </w:rPr>
        <w:t>ребёнка</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отношении</w:t>
      </w:r>
      <w:r w:rsidRPr="005D41C6">
        <w:rPr>
          <w:spacing w:val="1"/>
          <w:sz w:val="28"/>
          <w:szCs w:val="28"/>
          <w:lang w:eastAsia="en-US" w:bidi="ar-SA"/>
        </w:rPr>
        <w:t xml:space="preserve"> </w:t>
      </w:r>
      <w:r w:rsidRPr="005D41C6">
        <w:rPr>
          <w:sz w:val="28"/>
          <w:szCs w:val="28"/>
          <w:lang w:eastAsia="en-US" w:bidi="ar-SA"/>
        </w:rPr>
        <w:t>речевой</w:t>
      </w:r>
      <w:r w:rsidRPr="005D41C6">
        <w:rPr>
          <w:spacing w:val="1"/>
          <w:sz w:val="28"/>
          <w:szCs w:val="28"/>
          <w:lang w:eastAsia="en-US" w:bidi="ar-SA"/>
        </w:rPr>
        <w:t xml:space="preserve"> </w:t>
      </w:r>
      <w:r w:rsidRPr="005D41C6">
        <w:rPr>
          <w:sz w:val="28"/>
          <w:szCs w:val="28"/>
          <w:lang w:eastAsia="en-US" w:bidi="ar-SA"/>
        </w:rPr>
        <w:t>действительности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выделение</w:t>
      </w:r>
      <w:r w:rsidRPr="005D41C6">
        <w:rPr>
          <w:spacing w:val="-7"/>
          <w:sz w:val="28"/>
          <w:szCs w:val="28"/>
          <w:lang w:eastAsia="en-US" w:bidi="ar-SA"/>
        </w:rPr>
        <w:t xml:space="preserve"> </w:t>
      </w:r>
      <w:r w:rsidRPr="005D41C6">
        <w:rPr>
          <w:sz w:val="28"/>
          <w:szCs w:val="28"/>
          <w:lang w:eastAsia="en-US" w:bidi="ar-SA"/>
        </w:rPr>
        <w:t>слова</w:t>
      </w:r>
      <w:r w:rsidRPr="005D41C6">
        <w:rPr>
          <w:spacing w:val="-6"/>
          <w:sz w:val="28"/>
          <w:szCs w:val="28"/>
          <w:lang w:eastAsia="en-US" w:bidi="ar-SA"/>
        </w:rPr>
        <w:t xml:space="preserve"> </w:t>
      </w:r>
      <w:r w:rsidRPr="005D41C6">
        <w:rPr>
          <w:sz w:val="28"/>
          <w:szCs w:val="28"/>
          <w:lang w:eastAsia="en-US" w:bidi="ar-SA"/>
        </w:rPr>
        <w:t>как</w:t>
      </w:r>
      <w:r w:rsidRPr="005D41C6">
        <w:rPr>
          <w:spacing w:val="-8"/>
          <w:sz w:val="28"/>
          <w:szCs w:val="28"/>
          <w:lang w:eastAsia="en-US" w:bidi="ar-SA"/>
        </w:rPr>
        <w:t xml:space="preserve"> </w:t>
      </w:r>
      <w:r w:rsidRPr="005D41C6">
        <w:rPr>
          <w:sz w:val="28"/>
          <w:szCs w:val="28"/>
          <w:lang w:eastAsia="en-US" w:bidi="ar-SA"/>
        </w:rPr>
        <w:t>её</w:t>
      </w:r>
      <w:r w:rsidRPr="005D41C6">
        <w:rPr>
          <w:spacing w:val="3"/>
          <w:sz w:val="28"/>
          <w:szCs w:val="28"/>
          <w:lang w:eastAsia="en-US" w:bidi="ar-SA"/>
        </w:rPr>
        <w:t xml:space="preserve"> </w:t>
      </w:r>
      <w:r w:rsidRPr="005D41C6">
        <w:rPr>
          <w:sz w:val="28"/>
          <w:szCs w:val="28"/>
          <w:lang w:eastAsia="en-US" w:bidi="ar-SA"/>
        </w:rPr>
        <w:t>единицы.</w:t>
      </w:r>
    </w:p>
    <w:p w14:paraId="3AF69782" w14:textId="77777777" w:rsidR="00281428" w:rsidRPr="005D41C6" w:rsidRDefault="00281428" w:rsidP="00281428">
      <w:pPr>
        <w:spacing w:before="1" w:after="0" w:line="240" w:lineRule="auto"/>
        <w:ind w:right="826"/>
        <w:jc w:val="both"/>
        <w:rPr>
          <w:sz w:val="28"/>
          <w:szCs w:val="28"/>
          <w:lang w:eastAsia="en-US" w:bidi="ar-SA"/>
        </w:rPr>
      </w:pPr>
      <w:r w:rsidRPr="005D41C6">
        <w:rPr>
          <w:i/>
          <w:sz w:val="28"/>
          <w:szCs w:val="28"/>
          <w:lang w:eastAsia="en-US" w:bidi="ar-SA"/>
        </w:rPr>
        <w:t xml:space="preserve">Восприятие </w:t>
      </w:r>
      <w:r w:rsidRPr="005D41C6">
        <w:rPr>
          <w:sz w:val="28"/>
          <w:szCs w:val="28"/>
          <w:lang w:eastAsia="en-US" w:bidi="ar-SA"/>
        </w:rPr>
        <w:t>характеризуется всё большей осознанностью, опирается на</w:t>
      </w:r>
      <w:r w:rsidRPr="005D41C6">
        <w:rPr>
          <w:spacing w:val="1"/>
          <w:sz w:val="28"/>
          <w:szCs w:val="28"/>
          <w:lang w:eastAsia="en-US" w:bidi="ar-SA"/>
        </w:rPr>
        <w:t xml:space="preserve"> </w:t>
      </w:r>
      <w:r w:rsidRPr="005D41C6">
        <w:rPr>
          <w:sz w:val="28"/>
          <w:szCs w:val="28"/>
          <w:lang w:eastAsia="en-US" w:bidi="ar-SA"/>
        </w:rPr>
        <w:t>использование системы общественных сенсорных эталонов и соответствующих</w:t>
      </w:r>
      <w:r w:rsidRPr="005D41C6">
        <w:rPr>
          <w:spacing w:val="-67"/>
          <w:sz w:val="28"/>
          <w:szCs w:val="28"/>
          <w:lang w:eastAsia="en-US" w:bidi="ar-SA"/>
        </w:rPr>
        <w:t xml:space="preserve"> </w:t>
      </w:r>
      <w:r w:rsidRPr="005D41C6">
        <w:rPr>
          <w:sz w:val="28"/>
          <w:szCs w:val="28"/>
          <w:lang w:eastAsia="en-US" w:bidi="ar-SA"/>
        </w:rPr>
        <w:t>перцептивных</w:t>
      </w:r>
      <w:r w:rsidRPr="005D41C6">
        <w:rPr>
          <w:spacing w:val="-2"/>
          <w:sz w:val="28"/>
          <w:szCs w:val="28"/>
          <w:lang w:eastAsia="en-US" w:bidi="ar-SA"/>
        </w:rPr>
        <w:t xml:space="preserve"> </w:t>
      </w:r>
      <w:r w:rsidRPr="005D41C6">
        <w:rPr>
          <w:sz w:val="28"/>
          <w:szCs w:val="28"/>
          <w:lang w:eastAsia="en-US" w:bidi="ar-SA"/>
        </w:rPr>
        <w:t>действий,</w:t>
      </w:r>
      <w:r w:rsidRPr="005D41C6">
        <w:rPr>
          <w:spacing w:val="-12"/>
          <w:sz w:val="28"/>
          <w:szCs w:val="28"/>
          <w:lang w:eastAsia="en-US" w:bidi="ar-SA"/>
        </w:rPr>
        <w:t xml:space="preserve"> </w:t>
      </w:r>
      <w:r w:rsidRPr="005D41C6">
        <w:rPr>
          <w:sz w:val="28"/>
          <w:szCs w:val="28"/>
          <w:lang w:eastAsia="en-US" w:bidi="ar-SA"/>
        </w:rPr>
        <w:t>основывается</w:t>
      </w:r>
      <w:r w:rsidRPr="005D41C6">
        <w:rPr>
          <w:spacing w:val="-13"/>
          <w:sz w:val="28"/>
          <w:szCs w:val="28"/>
          <w:lang w:eastAsia="en-US" w:bidi="ar-SA"/>
        </w:rPr>
        <w:t xml:space="preserve"> </w:t>
      </w:r>
      <w:r w:rsidRPr="005D41C6">
        <w:rPr>
          <w:sz w:val="28"/>
          <w:szCs w:val="28"/>
          <w:lang w:eastAsia="en-US" w:bidi="ar-SA"/>
        </w:rPr>
        <w:t>на</w:t>
      </w:r>
      <w:r w:rsidRPr="005D41C6">
        <w:rPr>
          <w:spacing w:val="-12"/>
          <w:sz w:val="28"/>
          <w:szCs w:val="28"/>
          <w:lang w:eastAsia="en-US" w:bidi="ar-SA"/>
        </w:rPr>
        <w:t xml:space="preserve"> </w:t>
      </w:r>
      <w:r w:rsidRPr="005D41C6">
        <w:rPr>
          <w:sz w:val="28"/>
          <w:szCs w:val="28"/>
          <w:lang w:eastAsia="en-US" w:bidi="ar-SA"/>
        </w:rPr>
        <w:t>взаимосвязи</w:t>
      </w:r>
      <w:r w:rsidRPr="005D41C6">
        <w:rPr>
          <w:spacing w:val="-10"/>
          <w:sz w:val="28"/>
          <w:szCs w:val="28"/>
          <w:lang w:eastAsia="en-US" w:bidi="ar-SA"/>
        </w:rPr>
        <w:t xml:space="preserve"> </w:t>
      </w:r>
      <w:r w:rsidRPr="005D41C6">
        <w:rPr>
          <w:sz w:val="28"/>
          <w:szCs w:val="28"/>
          <w:lang w:eastAsia="en-US" w:bidi="ar-SA"/>
        </w:rPr>
        <w:t>с</w:t>
      </w:r>
      <w:r w:rsidRPr="005D41C6">
        <w:rPr>
          <w:spacing w:val="-12"/>
          <w:sz w:val="28"/>
          <w:szCs w:val="28"/>
          <w:lang w:eastAsia="en-US" w:bidi="ar-SA"/>
        </w:rPr>
        <w:t xml:space="preserve"> </w:t>
      </w:r>
      <w:r w:rsidRPr="005D41C6">
        <w:rPr>
          <w:sz w:val="28"/>
          <w:szCs w:val="28"/>
          <w:lang w:eastAsia="en-US" w:bidi="ar-SA"/>
        </w:rPr>
        <w:t>речью</w:t>
      </w:r>
      <w:r w:rsidRPr="005D41C6">
        <w:rPr>
          <w:spacing w:val="-13"/>
          <w:sz w:val="28"/>
          <w:szCs w:val="28"/>
          <w:lang w:eastAsia="en-US" w:bidi="ar-SA"/>
        </w:rPr>
        <w:t xml:space="preserve"> </w:t>
      </w:r>
      <w:r w:rsidRPr="005D41C6">
        <w:rPr>
          <w:sz w:val="28"/>
          <w:szCs w:val="28"/>
          <w:lang w:eastAsia="en-US" w:bidi="ar-SA"/>
        </w:rPr>
        <w:t>и</w:t>
      </w:r>
      <w:r w:rsidRPr="005D41C6">
        <w:rPr>
          <w:spacing w:val="-10"/>
          <w:sz w:val="28"/>
          <w:szCs w:val="28"/>
          <w:lang w:eastAsia="en-US" w:bidi="ar-SA"/>
        </w:rPr>
        <w:t xml:space="preserve"> </w:t>
      </w:r>
      <w:r w:rsidRPr="005D41C6">
        <w:rPr>
          <w:sz w:val="28"/>
          <w:szCs w:val="28"/>
          <w:lang w:eastAsia="en-US" w:bidi="ar-SA"/>
        </w:rPr>
        <w:t>мышлением.</w:t>
      </w:r>
    </w:p>
    <w:p w14:paraId="211F3649" w14:textId="77777777" w:rsidR="00281428" w:rsidRPr="005D41C6" w:rsidRDefault="00281428" w:rsidP="00281428">
      <w:pPr>
        <w:spacing w:before="1" w:after="0" w:line="240" w:lineRule="auto"/>
        <w:ind w:right="828"/>
        <w:jc w:val="both"/>
        <w:rPr>
          <w:sz w:val="28"/>
          <w:szCs w:val="28"/>
          <w:lang w:eastAsia="en-US" w:bidi="ar-SA"/>
        </w:rPr>
      </w:pPr>
      <w:r w:rsidRPr="005D41C6">
        <w:rPr>
          <w:i/>
          <w:sz w:val="28"/>
          <w:szCs w:val="28"/>
          <w:lang w:eastAsia="en-US" w:bidi="ar-SA"/>
        </w:rPr>
        <w:t xml:space="preserve">Память и внимание </w:t>
      </w:r>
      <w:r w:rsidRPr="005D41C6">
        <w:rPr>
          <w:sz w:val="28"/>
          <w:szCs w:val="28"/>
          <w:lang w:eastAsia="en-US" w:bidi="ar-SA"/>
        </w:rPr>
        <w:t>приобретают черты опосредованности, наблюдается</w:t>
      </w:r>
      <w:r w:rsidRPr="005D41C6">
        <w:rPr>
          <w:spacing w:val="1"/>
          <w:sz w:val="28"/>
          <w:szCs w:val="28"/>
          <w:lang w:eastAsia="en-US" w:bidi="ar-SA"/>
        </w:rPr>
        <w:t xml:space="preserve"> </w:t>
      </w:r>
      <w:r w:rsidRPr="005D41C6">
        <w:rPr>
          <w:sz w:val="28"/>
          <w:szCs w:val="28"/>
          <w:lang w:eastAsia="en-US" w:bidi="ar-SA"/>
        </w:rPr>
        <w:t>рост</w:t>
      </w:r>
      <w:r w:rsidRPr="005D41C6">
        <w:rPr>
          <w:spacing w:val="-7"/>
          <w:sz w:val="28"/>
          <w:szCs w:val="28"/>
          <w:lang w:eastAsia="en-US" w:bidi="ar-SA"/>
        </w:rPr>
        <w:t xml:space="preserve"> </w:t>
      </w:r>
      <w:r w:rsidRPr="005D41C6">
        <w:rPr>
          <w:sz w:val="28"/>
          <w:szCs w:val="28"/>
          <w:lang w:eastAsia="en-US" w:bidi="ar-SA"/>
        </w:rPr>
        <w:t>объёма</w:t>
      </w:r>
      <w:r w:rsidRPr="005D41C6">
        <w:rPr>
          <w:spacing w:val="-7"/>
          <w:sz w:val="28"/>
          <w:szCs w:val="28"/>
          <w:lang w:eastAsia="en-US" w:bidi="ar-SA"/>
        </w:rPr>
        <w:t xml:space="preserve"> </w:t>
      </w:r>
      <w:r w:rsidRPr="005D41C6">
        <w:rPr>
          <w:sz w:val="28"/>
          <w:szCs w:val="28"/>
          <w:lang w:eastAsia="en-US" w:bidi="ar-SA"/>
        </w:rPr>
        <w:t>и</w:t>
      </w:r>
      <w:r w:rsidRPr="005D41C6">
        <w:rPr>
          <w:spacing w:val="-3"/>
          <w:sz w:val="28"/>
          <w:szCs w:val="28"/>
          <w:lang w:eastAsia="en-US" w:bidi="ar-SA"/>
        </w:rPr>
        <w:t xml:space="preserve"> </w:t>
      </w:r>
      <w:r w:rsidRPr="005D41C6">
        <w:rPr>
          <w:sz w:val="28"/>
          <w:szCs w:val="28"/>
          <w:lang w:eastAsia="en-US" w:bidi="ar-SA"/>
        </w:rPr>
        <w:t>устойчивости</w:t>
      </w:r>
      <w:r w:rsidRPr="005D41C6">
        <w:rPr>
          <w:spacing w:val="-6"/>
          <w:sz w:val="28"/>
          <w:szCs w:val="28"/>
          <w:lang w:eastAsia="en-US" w:bidi="ar-SA"/>
        </w:rPr>
        <w:t xml:space="preserve"> </w:t>
      </w:r>
      <w:r w:rsidRPr="005D41C6">
        <w:rPr>
          <w:sz w:val="28"/>
          <w:szCs w:val="28"/>
          <w:lang w:eastAsia="en-US" w:bidi="ar-SA"/>
        </w:rPr>
        <w:t>внимания.</w:t>
      </w:r>
    </w:p>
    <w:p w14:paraId="4572631D" w14:textId="77777777" w:rsidR="00281428" w:rsidRPr="005D41C6" w:rsidRDefault="00281428" w:rsidP="00281428">
      <w:pPr>
        <w:spacing w:after="0" w:line="240" w:lineRule="auto"/>
        <w:ind w:right="839"/>
        <w:jc w:val="both"/>
        <w:rPr>
          <w:sz w:val="28"/>
          <w:szCs w:val="28"/>
          <w:lang w:eastAsia="en-US" w:bidi="ar-SA"/>
        </w:rPr>
      </w:pPr>
      <w:r w:rsidRPr="005D41C6">
        <w:rPr>
          <w:sz w:val="28"/>
          <w:szCs w:val="28"/>
          <w:lang w:eastAsia="en-US" w:bidi="ar-SA"/>
        </w:rPr>
        <w:t>Психологическая</w:t>
      </w:r>
      <w:r w:rsidRPr="005D41C6">
        <w:rPr>
          <w:spacing w:val="1"/>
          <w:sz w:val="28"/>
          <w:szCs w:val="28"/>
          <w:lang w:eastAsia="en-US" w:bidi="ar-SA"/>
        </w:rPr>
        <w:t xml:space="preserve"> </w:t>
      </w:r>
      <w:r w:rsidRPr="005D41C6">
        <w:rPr>
          <w:sz w:val="28"/>
          <w:szCs w:val="28"/>
          <w:lang w:eastAsia="en-US" w:bidi="ar-SA"/>
        </w:rPr>
        <w:t>готовность</w:t>
      </w:r>
      <w:r w:rsidRPr="005D41C6">
        <w:rPr>
          <w:spacing w:val="1"/>
          <w:sz w:val="28"/>
          <w:szCs w:val="28"/>
          <w:lang w:eastAsia="en-US" w:bidi="ar-SA"/>
        </w:rPr>
        <w:t xml:space="preserve"> </w:t>
      </w:r>
      <w:r w:rsidRPr="005D41C6">
        <w:rPr>
          <w:sz w:val="28"/>
          <w:szCs w:val="28"/>
          <w:u w:val="single"/>
          <w:lang w:eastAsia="en-US" w:bidi="ar-SA"/>
        </w:rPr>
        <w:t>в</w:t>
      </w:r>
      <w:r w:rsidRPr="005D41C6">
        <w:rPr>
          <w:spacing w:val="1"/>
          <w:sz w:val="28"/>
          <w:szCs w:val="28"/>
          <w:u w:val="single"/>
          <w:lang w:eastAsia="en-US" w:bidi="ar-SA"/>
        </w:rPr>
        <w:t xml:space="preserve"> </w:t>
      </w:r>
      <w:r w:rsidRPr="005D41C6">
        <w:rPr>
          <w:sz w:val="28"/>
          <w:szCs w:val="28"/>
          <w:u w:val="single"/>
          <w:lang w:eastAsia="en-US" w:bidi="ar-SA"/>
        </w:rPr>
        <w:t>сфере</w:t>
      </w:r>
      <w:r w:rsidRPr="005D41C6">
        <w:rPr>
          <w:spacing w:val="1"/>
          <w:sz w:val="28"/>
          <w:szCs w:val="28"/>
          <w:u w:val="single"/>
          <w:lang w:eastAsia="en-US" w:bidi="ar-SA"/>
        </w:rPr>
        <w:t xml:space="preserve"> </w:t>
      </w:r>
      <w:r w:rsidRPr="005D41C6">
        <w:rPr>
          <w:sz w:val="28"/>
          <w:szCs w:val="28"/>
          <w:u w:val="single"/>
          <w:lang w:eastAsia="en-US" w:bidi="ar-SA"/>
        </w:rPr>
        <w:t>воли</w:t>
      </w:r>
      <w:r w:rsidRPr="005D41C6">
        <w:rPr>
          <w:spacing w:val="1"/>
          <w:sz w:val="28"/>
          <w:szCs w:val="28"/>
          <w:u w:val="single"/>
          <w:lang w:eastAsia="en-US" w:bidi="ar-SA"/>
        </w:rPr>
        <w:t xml:space="preserve"> </w:t>
      </w:r>
      <w:r w:rsidRPr="005D41C6">
        <w:rPr>
          <w:sz w:val="28"/>
          <w:szCs w:val="28"/>
          <w:u w:val="single"/>
          <w:lang w:eastAsia="en-US" w:bidi="ar-SA"/>
        </w:rPr>
        <w:t>и</w:t>
      </w:r>
      <w:r w:rsidRPr="005D41C6">
        <w:rPr>
          <w:spacing w:val="71"/>
          <w:sz w:val="28"/>
          <w:szCs w:val="28"/>
          <w:u w:val="single"/>
          <w:lang w:eastAsia="en-US" w:bidi="ar-SA"/>
        </w:rPr>
        <w:t xml:space="preserve"> </w:t>
      </w:r>
      <w:r w:rsidRPr="005D41C6">
        <w:rPr>
          <w:sz w:val="28"/>
          <w:szCs w:val="28"/>
          <w:u w:val="single"/>
          <w:lang w:eastAsia="en-US" w:bidi="ar-SA"/>
        </w:rPr>
        <w:t>произвольности</w:t>
      </w:r>
      <w:r w:rsidRPr="005D41C6">
        <w:rPr>
          <w:spacing w:val="1"/>
          <w:sz w:val="28"/>
          <w:szCs w:val="28"/>
          <w:lang w:eastAsia="en-US" w:bidi="ar-SA"/>
        </w:rPr>
        <w:t xml:space="preserve"> </w:t>
      </w:r>
      <w:r w:rsidRPr="005D41C6">
        <w:rPr>
          <w:sz w:val="28"/>
          <w:szCs w:val="28"/>
          <w:lang w:eastAsia="en-US" w:bidi="ar-SA"/>
        </w:rPr>
        <w:t>обеспечивает</w:t>
      </w:r>
      <w:r w:rsidRPr="005D41C6">
        <w:rPr>
          <w:spacing w:val="1"/>
          <w:sz w:val="28"/>
          <w:szCs w:val="28"/>
          <w:lang w:eastAsia="en-US" w:bidi="ar-SA"/>
        </w:rPr>
        <w:t xml:space="preserve"> </w:t>
      </w:r>
      <w:r w:rsidRPr="005D41C6">
        <w:rPr>
          <w:sz w:val="28"/>
          <w:szCs w:val="28"/>
          <w:lang w:eastAsia="en-US" w:bidi="ar-SA"/>
        </w:rPr>
        <w:t>целенаправленность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планомерность</w:t>
      </w:r>
      <w:r w:rsidRPr="005D41C6">
        <w:rPr>
          <w:spacing w:val="71"/>
          <w:sz w:val="28"/>
          <w:szCs w:val="28"/>
          <w:lang w:eastAsia="en-US" w:bidi="ar-SA"/>
        </w:rPr>
        <w:t xml:space="preserve"> </w:t>
      </w:r>
      <w:r w:rsidRPr="005D41C6">
        <w:rPr>
          <w:sz w:val="28"/>
          <w:szCs w:val="28"/>
          <w:lang w:eastAsia="en-US" w:bidi="ar-SA"/>
        </w:rPr>
        <w:t>управления</w:t>
      </w:r>
      <w:r w:rsidRPr="005D41C6">
        <w:rPr>
          <w:spacing w:val="71"/>
          <w:sz w:val="28"/>
          <w:szCs w:val="28"/>
          <w:lang w:eastAsia="en-US" w:bidi="ar-SA"/>
        </w:rPr>
        <w:t xml:space="preserve"> </w:t>
      </w:r>
      <w:r w:rsidRPr="005D41C6">
        <w:rPr>
          <w:sz w:val="28"/>
          <w:szCs w:val="28"/>
          <w:lang w:eastAsia="en-US" w:bidi="ar-SA"/>
        </w:rPr>
        <w:t>ребёнком</w:t>
      </w:r>
      <w:r w:rsidRPr="005D41C6">
        <w:rPr>
          <w:spacing w:val="1"/>
          <w:sz w:val="28"/>
          <w:szCs w:val="28"/>
          <w:lang w:eastAsia="en-US" w:bidi="ar-SA"/>
        </w:rPr>
        <w:t xml:space="preserve"> </w:t>
      </w:r>
      <w:r w:rsidRPr="005D41C6">
        <w:rPr>
          <w:sz w:val="28"/>
          <w:szCs w:val="28"/>
          <w:lang w:eastAsia="en-US" w:bidi="ar-SA"/>
        </w:rPr>
        <w:t>своей</w:t>
      </w:r>
      <w:r w:rsidRPr="005D41C6">
        <w:rPr>
          <w:spacing w:val="3"/>
          <w:sz w:val="28"/>
          <w:szCs w:val="28"/>
          <w:lang w:eastAsia="en-US" w:bidi="ar-SA"/>
        </w:rPr>
        <w:t xml:space="preserve"> </w:t>
      </w:r>
      <w:r w:rsidRPr="005D41C6">
        <w:rPr>
          <w:sz w:val="28"/>
          <w:szCs w:val="28"/>
          <w:lang w:eastAsia="en-US" w:bidi="ar-SA"/>
        </w:rPr>
        <w:t>деятельностью</w:t>
      </w:r>
      <w:r w:rsidRPr="005D41C6">
        <w:rPr>
          <w:spacing w:val="3"/>
          <w:sz w:val="28"/>
          <w:szCs w:val="28"/>
          <w:lang w:eastAsia="en-US" w:bidi="ar-SA"/>
        </w:rPr>
        <w:t xml:space="preserve"> </w:t>
      </w:r>
      <w:r w:rsidRPr="005D41C6">
        <w:rPr>
          <w:sz w:val="28"/>
          <w:szCs w:val="28"/>
          <w:lang w:eastAsia="en-US" w:bidi="ar-SA"/>
        </w:rPr>
        <w:t>и</w:t>
      </w:r>
      <w:r w:rsidRPr="005D41C6">
        <w:rPr>
          <w:spacing w:val="4"/>
          <w:sz w:val="28"/>
          <w:szCs w:val="28"/>
          <w:lang w:eastAsia="en-US" w:bidi="ar-SA"/>
        </w:rPr>
        <w:t xml:space="preserve"> </w:t>
      </w:r>
      <w:r w:rsidRPr="005D41C6">
        <w:rPr>
          <w:sz w:val="28"/>
          <w:szCs w:val="28"/>
          <w:lang w:eastAsia="en-US" w:bidi="ar-SA"/>
        </w:rPr>
        <w:t>поведением.</w:t>
      </w:r>
    </w:p>
    <w:p w14:paraId="50512C25" w14:textId="77777777" w:rsidR="00281428" w:rsidRPr="005D41C6" w:rsidRDefault="00281428" w:rsidP="00281428">
      <w:pPr>
        <w:spacing w:after="0" w:line="240" w:lineRule="auto"/>
        <w:ind w:right="830"/>
        <w:jc w:val="both"/>
        <w:rPr>
          <w:sz w:val="28"/>
          <w:szCs w:val="28"/>
          <w:lang w:eastAsia="en-US" w:bidi="ar-SA"/>
        </w:rPr>
      </w:pPr>
      <w:r w:rsidRPr="005D41C6">
        <w:rPr>
          <w:i/>
          <w:sz w:val="28"/>
          <w:szCs w:val="28"/>
          <w:lang w:eastAsia="en-US" w:bidi="ar-SA"/>
        </w:rPr>
        <w:t>Воля</w:t>
      </w:r>
      <w:r w:rsidRPr="005D41C6">
        <w:rPr>
          <w:i/>
          <w:spacing w:val="1"/>
          <w:sz w:val="28"/>
          <w:szCs w:val="28"/>
          <w:lang w:eastAsia="en-US" w:bidi="ar-SA"/>
        </w:rPr>
        <w:t xml:space="preserve"> </w:t>
      </w:r>
      <w:r w:rsidRPr="005D41C6">
        <w:rPr>
          <w:sz w:val="28"/>
          <w:szCs w:val="28"/>
          <w:lang w:eastAsia="en-US" w:bidi="ar-SA"/>
        </w:rPr>
        <w:t>находит</w:t>
      </w:r>
      <w:r w:rsidRPr="005D41C6">
        <w:rPr>
          <w:spacing w:val="1"/>
          <w:sz w:val="28"/>
          <w:szCs w:val="28"/>
          <w:lang w:eastAsia="en-US" w:bidi="ar-SA"/>
        </w:rPr>
        <w:t xml:space="preserve"> </w:t>
      </w:r>
      <w:r w:rsidRPr="005D41C6">
        <w:rPr>
          <w:sz w:val="28"/>
          <w:szCs w:val="28"/>
          <w:lang w:eastAsia="en-US" w:bidi="ar-SA"/>
        </w:rPr>
        <w:t>отражение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возможности</w:t>
      </w:r>
      <w:r w:rsidRPr="005D41C6">
        <w:rPr>
          <w:spacing w:val="1"/>
          <w:sz w:val="28"/>
          <w:szCs w:val="28"/>
          <w:lang w:eastAsia="en-US" w:bidi="ar-SA"/>
        </w:rPr>
        <w:t xml:space="preserve"> </w:t>
      </w:r>
      <w:r w:rsidRPr="005D41C6">
        <w:rPr>
          <w:sz w:val="28"/>
          <w:szCs w:val="28"/>
          <w:lang w:eastAsia="en-US" w:bidi="ar-SA"/>
        </w:rPr>
        <w:t>соподчинения</w:t>
      </w:r>
      <w:r w:rsidRPr="005D41C6">
        <w:rPr>
          <w:spacing w:val="1"/>
          <w:sz w:val="28"/>
          <w:szCs w:val="28"/>
          <w:lang w:eastAsia="en-US" w:bidi="ar-SA"/>
        </w:rPr>
        <w:t xml:space="preserve"> </w:t>
      </w:r>
      <w:r w:rsidRPr="005D41C6">
        <w:rPr>
          <w:sz w:val="28"/>
          <w:szCs w:val="28"/>
          <w:lang w:eastAsia="en-US" w:bidi="ar-SA"/>
        </w:rPr>
        <w:t>мотивов,</w:t>
      </w:r>
      <w:r w:rsidRPr="005D41C6">
        <w:rPr>
          <w:spacing w:val="1"/>
          <w:sz w:val="28"/>
          <w:szCs w:val="28"/>
          <w:lang w:eastAsia="en-US" w:bidi="ar-SA"/>
        </w:rPr>
        <w:t xml:space="preserve"> </w:t>
      </w:r>
      <w:r w:rsidRPr="005D41C6">
        <w:rPr>
          <w:sz w:val="28"/>
          <w:szCs w:val="28"/>
          <w:lang w:eastAsia="en-US" w:bidi="ar-SA"/>
        </w:rPr>
        <w:t>целеполагании и сохранении цели,</w:t>
      </w:r>
      <w:r w:rsidRPr="005D41C6">
        <w:rPr>
          <w:spacing w:val="1"/>
          <w:sz w:val="28"/>
          <w:szCs w:val="28"/>
          <w:lang w:eastAsia="en-US" w:bidi="ar-SA"/>
        </w:rPr>
        <w:t xml:space="preserve"> </w:t>
      </w:r>
      <w:r w:rsidRPr="005D41C6">
        <w:rPr>
          <w:sz w:val="28"/>
          <w:szCs w:val="28"/>
          <w:lang w:eastAsia="en-US" w:bidi="ar-SA"/>
        </w:rPr>
        <w:t>способности прилагать волевое</w:t>
      </w:r>
      <w:r w:rsidRPr="005D41C6">
        <w:rPr>
          <w:spacing w:val="1"/>
          <w:sz w:val="28"/>
          <w:szCs w:val="28"/>
          <w:lang w:eastAsia="en-US" w:bidi="ar-SA"/>
        </w:rPr>
        <w:t xml:space="preserve"> </w:t>
      </w:r>
      <w:r w:rsidRPr="005D41C6">
        <w:rPr>
          <w:sz w:val="28"/>
          <w:szCs w:val="28"/>
          <w:lang w:eastAsia="en-US" w:bidi="ar-SA"/>
        </w:rPr>
        <w:t>усилие</w:t>
      </w:r>
      <w:r w:rsidRPr="005D41C6">
        <w:rPr>
          <w:spacing w:val="1"/>
          <w:sz w:val="28"/>
          <w:szCs w:val="28"/>
          <w:lang w:eastAsia="en-US" w:bidi="ar-SA"/>
        </w:rPr>
        <w:t xml:space="preserve"> </w:t>
      </w:r>
      <w:r w:rsidRPr="005D41C6">
        <w:rPr>
          <w:sz w:val="28"/>
          <w:szCs w:val="28"/>
          <w:lang w:eastAsia="en-US" w:bidi="ar-SA"/>
        </w:rPr>
        <w:t>для</w:t>
      </w:r>
      <w:r w:rsidRPr="005D41C6">
        <w:rPr>
          <w:spacing w:val="-67"/>
          <w:sz w:val="28"/>
          <w:szCs w:val="28"/>
          <w:lang w:eastAsia="en-US" w:bidi="ar-SA"/>
        </w:rPr>
        <w:t xml:space="preserve"> </w:t>
      </w:r>
      <w:r w:rsidRPr="005D41C6">
        <w:rPr>
          <w:sz w:val="28"/>
          <w:szCs w:val="28"/>
          <w:lang w:eastAsia="en-US" w:bidi="ar-SA"/>
        </w:rPr>
        <w:t>её</w:t>
      </w:r>
      <w:r w:rsidRPr="005D41C6">
        <w:rPr>
          <w:spacing w:val="2"/>
          <w:sz w:val="28"/>
          <w:szCs w:val="28"/>
          <w:lang w:eastAsia="en-US" w:bidi="ar-SA"/>
        </w:rPr>
        <w:t xml:space="preserve"> </w:t>
      </w:r>
      <w:r w:rsidRPr="005D41C6">
        <w:rPr>
          <w:sz w:val="28"/>
          <w:szCs w:val="28"/>
          <w:lang w:eastAsia="en-US" w:bidi="ar-SA"/>
        </w:rPr>
        <w:t>достижения.</w:t>
      </w:r>
    </w:p>
    <w:p w14:paraId="551774C3" w14:textId="77777777" w:rsidR="00281428" w:rsidRPr="005D41C6" w:rsidRDefault="00281428" w:rsidP="00281428">
      <w:pPr>
        <w:spacing w:after="0" w:line="240" w:lineRule="auto"/>
        <w:ind w:right="834"/>
        <w:jc w:val="both"/>
        <w:rPr>
          <w:sz w:val="28"/>
          <w:szCs w:val="28"/>
          <w:lang w:eastAsia="en-US" w:bidi="ar-SA"/>
        </w:rPr>
      </w:pPr>
      <w:r w:rsidRPr="005D41C6">
        <w:rPr>
          <w:i/>
          <w:sz w:val="28"/>
          <w:szCs w:val="28"/>
          <w:lang w:eastAsia="en-US" w:bidi="ar-SA"/>
        </w:rPr>
        <w:t>Произвольность</w:t>
      </w:r>
      <w:r w:rsidRPr="005D41C6">
        <w:rPr>
          <w:i/>
          <w:spacing w:val="1"/>
          <w:sz w:val="28"/>
          <w:szCs w:val="28"/>
          <w:lang w:eastAsia="en-US" w:bidi="ar-SA"/>
        </w:rPr>
        <w:t xml:space="preserve"> </w:t>
      </w:r>
      <w:r w:rsidRPr="005D41C6">
        <w:rPr>
          <w:sz w:val="28"/>
          <w:szCs w:val="28"/>
          <w:lang w:eastAsia="en-US" w:bidi="ar-SA"/>
        </w:rPr>
        <w:t>выступает</w:t>
      </w:r>
      <w:r w:rsidRPr="005D41C6">
        <w:rPr>
          <w:spacing w:val="1"/>
          <w:sz w:val="28"/>
          <w:szCs w:val="28"/>
          <w:lang w:eastAsia="en-US" w:bidi="ar-SA"/>
        </w:rPr>
        <w:t xml:space="preserve"> </w:t>
      </w:r>
      <w:r w:rsidRPr="005D41C6">
        <w:rPr>
          <w:sz w:val="28"/>
          <w:szCs w:val="28"/>
          <w:lang w:eastAsia="en-US" w:bidi="ar-SA"/>
        </w:rPr>
        <w:t>как</w:t>
      </w:r>
      <w:r w:rsidRPr="005D41C6">
        <w:rPr>
          <w:spacing w:val="1"/>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строить</w:t>
      </w:r>
      <w:r w:rsidRPr="005D41C6">
        <w:rPr>
          <w:spacing w:val="1"/>
          <w:sz w:val="28"/>
          <w:szCs w:val="28"/>
          <w:lang w:eastAsia="en-US" w:bidi="ar-SA"/>
        </w:rPr>
        <w:t xml:space="preserve"> </w:t>
      </w:r>
      <w:r w:rsidRPr="005D41C6">
        <w:rPr>
          <w:sz w:val="28"/>
          <w:szCs w:val="28"/>
          <w:lang w:eastAsia="en-US" w:bidi="ar-SA"/>
        </w:rPr>
        <w:t>своё</w:t>
      </w:r>
      <w:r w:rsidRPr="005D41C6">
        <w:rPr>
          <w:spacing w:val="1"/>
          <w:sz w:val="28"/>
          <w:szCs w:val="28"/>
          <w:lang w:eastAsia="en-US" w:bidi="ar-SA"/>
        </w:rPr>
        <w:t xml:space="preserve"> </w:t>
      </w:r>
      <w:r w:rsidRPr="005D41C6">
        <w:rPr>
          <w:sz w:val="28"/>
          <w:szCs w:val="28"/>
          <w:lang w:eastAsia="en-US" w:bidi="ar-SA"/>
        </w:rPr>
        <w:t>поведение</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деятельность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соответствии</w:t>
      </w:r>
      <w:r w:rsidRPr="005D41C6">
        <w:rPr>
          <w:spacing w:val="1"/>
          <w:sz w:val="28"/>
          <w:szCs w:val="28"/>
          <w:lang w:eastAsia="en-US" w:bidi="ar-SA"/>
        </w:rPr>
        <w:t xml:space="preserve"> </w:t>
      </w:r>
      <w:r w:rsidRPr="005D41C6">
        <w:rPr>
          <w:sz w:val="28"/>
          <w:szCs w:val="28"/>
          <w:lang w:eastAsia="en-US" w:bidi="ar-SA"/>
        </w:rPr>
        <w:t>с</w:t>
      </w:r>
      <w:r w:rsidRPr="005D41C6">
        <w:rPr>
          <w:spacing w:val="1"/>
          <w:sz w:val="28"/>
          <w:szCs w:val="28"/>
          <w:lang w:eastAsia="en-US" w:bidi="ar-SA"/>
        </w:rPr>
        <w:t xml:space="preserve"> </w:t>
      </w:r>
      <w:r w:rsidRPr="005D41C6">
        <w:rPr>
          <w:sz w:val="28"/>
          <w:szCs w:val="28"/>
          <w:lang w:eastAsia="en-US" w:bidi="ar-SA"/>
        </w:rPr>
        <w:t>предлагаемыми</w:t>
      </w:r>
      <w:r w:rsidRPr="005D41C6">
        <w:rPr>
          <w:spacing w:val="1"/>
          <w:sz w:val="28"/>
          <w:szCs w:val="28"/>
          <w:lang w:eastAsia="en-US" w:bidi="ar-SA"/>
        </w:rPr>
        <w:t xml:space="preserve"> </w:t>
      </w:r>
      <w:r w:rsidRPr="005D41C6">
        <w:rPr>
          <w:sz w:val="28"/>
          <w:szCs w:val="28"/>
          <w:lang w:eastAsia="en-US" w:bidi="ar-SA"/>
        </w:rPr>
        <w:t>образцами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правилами,</w:t>
      </w:r>
      <w:r w:rsidRPr="005D41C6">
        <w:rPr>
          <w:spacing w:val="1"/>
          <w:sz w:val="28"/>
          <w:szCs w:val="28"/>
          <w:lang w:eastAsia="en-US" w:bidi="ar-SA"/>
        </w:rPr>
        <w:t xml:space="preserve"> </w:t>
      </w:r>
      <w:r w:rsidRPr="005D41C6">
        <w:rPr>
          <w:sz w:val="28"/>
          <w:szCs w:val="28"/>
          <w:lang w:eastAsia="en-US" w:bidi="ar-SA"/>
        </w:rPr>
        <w:t>осуществлять</w:t>
      </w:r>
      <w:r w:rsidRPr="005D41C6">
        <w:rPr>
          <w:spacing w:val="1"/>
          <w:sz w:val="28"/>
          <w:szCs w:val="28"/>
          <w:lang w:eastAsia="en-US" w:bidi="ar-SA"/>
        </w:rPr>
        <w:t xml:space="preserve"> </w:t>
      </w:r>
      <w:r w:rsidRPr="005D41C6">
        <w:rPr>
          <w:sz w:val="28"/>
          <w:szCs w:val="28"/>
          <w:lang w:eastAsia="en-US" w:bidi="ar-SA"/>
        </w:rPr>
        <w:t>планирование,</w:t>
      </w:r>
      <w:r w:rsidRPr="005D41C6">
        <w:rPr>
          <w:spacing w:val="1"/>
          <w:sz w:val="28"/>
          <w:szCs w:val="28"/>
          <w:lang w:eastAsia="en-US" w:bidi="ar-SA"/>
        </w:rPr>
        <w:t xml:space="preserve"> </w:t>
      </w:r>
      <w:r w:rsidRPr="005D41C6">
        <w:rPr>
          <w:sz w:val="28"/>
          <w:szCs w:val="28"/>
          <w:lang w:eastAsia="en-US" w:bidi="ar-SA"/>
        </w:rPr>
        <w:t>контроль</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коррекцию</w:t>
      </w:r>
      <w:r w:rsidRPr="005D41C6">
        <w:rPr>
          <w:spacing w:val="1"/>
          <w:sz w:val="28"/>
          <w:szCs w:val="28"/>
          <w:lang w:eastAsia="en-US" w:bidi="ar-SA"/>
        </w:rPr>
        <w:t xml:space="preserve"> </w:t>
      </w:r>
      <w:r w:rsidRPr="005D41C6">
        <w:rPr>
          <w:sz w:val="28"/>
          <w:szCs w:val="28"/>
          <w:lang w:eastAsia="en-US" w:bidi="ar-SA"/>
        </w:rPr>
        <w:t>выполняемых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67"/>
          <w:sz w:val="28"/>
          <w:szCs w:val="28"/>
          <w:lang w:eastAsia="en-US" w:bidi="ar-SA"/>
        </w:rPr>
        <w:t xml:space="preserve"> </w:t>
      </w:r>
      <w:r w:rsidRPr="005D41C6">
        <w:rPr>
          <w:sz w:val="28"/>
          <w:szCs w:val="28"/>
          <w:lang w:eastAsia="en-US" w:bidi="ar-SA"/>
        </w:rPr>
        <w:t>используя</w:t>
      </w:r>
      <w:r w:rsidRPr="005D41C6">
        <w:rPr>
          <w:spacing w:val="-1"/>
          <w:sz w:val="28"/>
          <w:szCs w:val="28"/>
          <w:lang w:eastAsia="en-US" w:bidi="ar-SA"/>
        </w:rPr>
        <w:t xml:space="preserve"> </w:t>
      </w:r>
      <w:r w:rsidRPr="005D41C6">
        <w:rPr>
          <w:sz w:val="28"/>
          <w:szCs w:val="28"/>
          <w:lang w:eastAsia="en-US" w:bidi="ar-SA"/>
        </w:rPr>
        <w:t>соответствующие средства.</w:t>
      </w:r>
    </w:p>
    <w:p w14:paraId="7FE73733" w14:textId="77777777" w:rsidR="00281428" w:rsidRDefault="00281428" w:rsidP="00281428">
      <w:pPr>
        <w:spacing w:after="0" w:line="240" w:lineRule="auto"/>
        <w:ind w:right="832"/>
        <w:jc w:val="both"/>
        <w:rPr>
          <w:sz w:val="28"/>
          <w:szCs w:val="28"/>
          <w:lang w:eastAsia="en-US" w:bidi="ar-SA"/>
        </w:rPr>
      </w:pPr>
      <w:r w:rsidRPr="005D41C6">
        <w:rPr>
          <w:sz w:val="28"/>
          <w:szCs w:val="28"/>
          <w:lang w:eastAsia="en-US" w:bidi="ar-SA"/>
        </w:rPr>
        <w:t>Формирование фундамента готовности перехода к обучению на уровень</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1"/>
          <w:sz w:val="28"/>
          <w:szCs w:val="28"/>
          <w:lang w:eastAsia="en-US" w:bidi="ar-SA"/>
        </w:rPr>
        <w:t xml:space="preserve"> </w:t>
      </w:r>
      <w:r w:rsidRPr="005D41C6">
        <w:rPr>
          <w:sz w:val="28"/>
          <w:szCs w:val="28"/>
          <w:lang w:eastAsia="en-US" w:bidi="ar-SA"/>
        </w:rPr>
        <w:t>образования</w:t>
      </w:r>
      <w:r w:rsidRPr="005D41C6">
        <w:rPr>
          <w:spacing w:val="1"/>
          <w:sz w:val="28"/>
          <w:szCs w:val="28"/>
          <w:lang w:eastAsia="en-US" w:bidi="ar-SA"/>
        </w:rPr>
        <w:t xml:space="preserve"> </w:t>
      </w:r>
      <w:r w:rsidRPr="005D41C6">
        <w:rPr>
          <w:sz w:val="28"/>
          <w:szCs w:val="28"/>
          <w:lang w:eastAsia="en-US" w:bidi="ar-SA"/>
        </w:rPr>
        <w:t>осуществляется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рамках</w:t>
      </w:r>
      <w:r w:rsidRPr="005D41C6">
        <w:rPr>
          <w:spacing w:val="1"/>
          <w:sz w:val="28"/>
          <w:szCs w:val="28"/>
          <w:lang w:eastAsia="en-US" w:bidi="ar-SA"/>
        </w:rPr>
        <w:t xml:space="preserve"> </w:t>
      </w:r>
      <w:r w:rsidRPr="005D41C6">
        <w:rPr>
          <w:sz w:val="28"/>
          <w:szCs w:val="28"/>
          <w:lang w:eastAsia="en-US" w:bidi="ar-SA"/>
        </w:rPr>
        <w:t>специфически</w:t>
      </w:r>
      <w:r w:rsidRPr="005D41C6">
        <w:rPr>
          <w:spacing w:val="1"/>
          <w:sz w:val="28"/>
          <w:szCs w:val="28"/>
          <w:lang w:eastAsia="en-US" w:bidi="ar-SA"/>
        </w:rPr>
        <w:t xml:space="preserve"> </w:t>
      </w:r>
      <w:r w:rsidRPr="005D41C6">
        <w:rPr>
          <w:sz w:val="28"/>
          <w:szCs w:val="28"/>
          <w:lang w:eastAsia="en-US" w:bidi="ar-SA"/>
        </w:rPr>
        <w:t>детских</w:t>
      </w:r>
      <w:r w:rsidRPr="005D41C6">
        <w:rPr>
          <w:spacing w:val="1"/>
          <w:sz w:val="28"/>
          <w:szCs w:val="28"/>
          <w:lang w:eastAsia="en-US" w:bidi="ar-SA"/>
        </w:rPr>
        <w:t xml:space="preserve"> </w:t>
      </w:r>
      <w:r w:rsidRPr="005D41C6">
        <w:rPr>
          <w:sz w:val="28"/>
          <w:szCs w:val="28"/>
          <w:lang w:eastAsia="en-US" w:bidi="ar-SA"/>
        </w:rPr>
        <w:t>видов</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сюжетно­ролевой</w:t>
      </w:r>
      <w:r w:rsidRPr="005D41C6">
        <w:rPr>
          <w:spacing w:val="1"/>
          <w:sz w:val="28"/>
          <w:szCs w:val="28"/>
          <w:lang w:eastAsia="en-US" w:bidi="ar-SA"/>
        </w:rPr>
        <w:t xml:space="preserve"> </w:t>
      </w:r>
      <w:r w:rsidRPr="005D41C6">
        <w:rPr>
          <w:sz w:val="28"/>
          <w:szCs w:val="28"/>
          <w:lang w:eastAsia="en-US" w:bidi="ar-SA"/>
        </w:rPr>
        <w:t>игры,</w:t>
      </w:r>
      <w:r w:rsidRPr="005D41C6">
        <w:rPr>
          <w:spacing w:val="1"/>
          <w:sz w:val="28"/>
          <w:szCs w:val="28"/>
          <w:lang w:eastAsia="en-US" w:bidi="ar-SA"/>
        </w:rPr>
        <w:t xml:space="preserve"> </w:t>
      </w:r>
      <w:r w:rsidRPr="005D41C6">
        <w:rPr>
          <w:sz w:val="28"/>
          <w:szCs w:val="28"/>
          <w:lang w:eastAsia="en-US" w:bidi="ar-SA"/>
        </w:rPr>
        <w:t>изобразительной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2"/>
          <w:sz w:val="28"/>
          <w:szCs w:val="28"/>
          <w:lang w:eastAsia="en-US" w:bidi="ar-SA"/>
        </w:rPr>
        <w:t xml:space="preserve"> </w:t>
      </w:r>
      <w:r w:rsidRPr="005D41C6">
        <w:rPr>
          <w:sz w:val="28"/>
          <w:szCs w:val="28"/>
          <w:lang w:eastAsia="en-US" w:bidi="ar-SA"/>
        </w:rPr>
        <w:t>конструирования, восприятия</w:t>
      </w:r>
      <w:r w:rsidRPr="005D41C6">
        <w:rPr>
          <w:spacing w:val="-1"/>
          <w:sz w:val="28"/>
          <w:szCs w:val="28"/>
          <w:lang w:eastAsia="en-US" w:bidi="ar-SA"/>
        </w:rPr>
        <w:t xml:space="preserve"> </w:t>
      </w:r>
      <w:r w:rsidRPr="005D41C6">
        <w:rPr>
          <w:sz w:val="28"/>
          <w:szCs w:val="28"/>
          <w:lang w:eastAsia="en-US" w:bidi="ar-SA"/>
        </w:rPr>
        <w:t>сказки и</w:t>
      </w:r>
      <w:r w:rsidRPr="005D41C6">
        <w:rPr>
          <w:spacing w:val="5"/>
          <w:sz w:val="28"/>
          <w:szCs w:val="28"/>
          <w:lang w:eastAsia="en-US" w:bidi="ar-SA"/>
        </w:rPr>
        <w:t xml:space="preserve"> </w:t>
      </w:r>
      <w:r w:rsidRPr="005D41C6">
        <w:rPr>
          <w:sz w:val="28"/>
          <w:szCs w:val="28"/>
          <w:lang w:eastAsia="en-US" w:bidi="ar-SA"/>
        </w:rPr>
        <w:t>пр.</w:t>
      </w:r>
    </w:p>
    <w:p w14:paraId="4C64C509" w14:textId="6FED0E8D" w:rsidR="00997E1C" w:rsidRDefault="00997E1C" w:rsidP="00281428">
      <w:pPr>
        <w:spacing w:after="0" w:line="240" w:lineRule="auto"/>
        <w:ind w:right="832"/>
        <w:jc w:val="both"/>
        <w:rPr>
          <w:sz w:val="28"/>
          <w:szCs w:val="28"/>
        </w:rPr>
      </w:pPr>
      <w:r>
        <w:rPr>
          <w:sz w:val="28"/>
          <w:szCs w:val="28"/>
        </w:rPr>
        <w:t xml:space="preserve">      </w:t>
      </w:r>
      <w:r w:rsidRPr="00997E1C">
        <w:rPr>
          <w:sz w:val="28"/>
          <w:szCs w:val="28"/>
        </w:rPr>
        <w:t xml:space="preserve">Преемственность формирования универсальных учебных действий по </w:t>
      </w:r>
      <w:r>
        <w:rPr>
          <w:sz w:val="28"/>
          <w:szCs w:val="28"/>
        </w:rPr>
        <w:t xml:space="preserve">уровням </w:t>
      </w:r>
      <w:r w:rsidRPr="00997E1C">
        <w:rPr>
          <w:sz w:val="28"/>
          <w:szCs w:val="28"/>
        </w:rPr>
        <w:t>общего образования обеспечивается за счет</w:t>
      </w:r>
      <w:r>
        <w:rPr>
          <w:sz w:val="28"/>
          <w:szCs w:val="28"/>
        </w:rPr>
        <w:t xml:space="preserve"> </w:t>
      </w:r>
      <w:r w:rsidRPr="00997E1C">
        <w:rPr>
          <w:sz w:val="28"/>
          <w:szCs w:val="28"/>
        </w:rPr>
        <w:t xml:space="preserve">принятия в педагогическом коллективе общих ценностных оснований </w:t>
      </w:r>
      <w:r>
        <w:rPr>
          <w:sz w:val="28"/>
          <w:szCs w:val="28"/>
        </w:rPr>
        <w:t>образования</w:t>
      </w:r>
      <w:r w:rsidR="00E65D23">
        <w:rPr>
          <w:sz w:val="28"/>
          <w:szCs w:val="28"/>
        </w:rPr>
        <w:t xml:space="preserve">. </w:t>
      </w:r>
      <w:r w:rsidRPr="00997E1C">
        <w:rPr>
          <w:sz w:val="28"/>
          <w:szCs w:val="28"/>
        </w:rPr>
        <w:t xml:space="preserve">В </w:t>
      </w:r>
      <w:r>
        <w:rPr>
          <w:sz w:val="28"/>
          <w:szCs w:val="28"/>
        </w:rPr>
        <w:t xml:space="preserve">МБОУ СОШ № 51 </w:t>
      </w:r>
      <w:r w:rsidRPr="00997E1C">
        <w:rPr>
          <w:sz w:val="28"/>
          <w:szCs w:val="28"/>
        </w:rPr>
        <w:t>обеспечена преемственность дошкольного и начальног</w:t>
      </w:r>
      <w:r w:rsidR="00E65D23">
        <w:rPr>
          <w:sz w:val="28"/>
          <w:szCs w:val="28"/>
        </w:rPr>
        <w:t>о уровней общего образования</w:t>
      </w:r>
      <w:r w:rsidRPr="00997E1C">
        <w:rPr>
          <w:sz w:val="28"/>
          <w:szCs w:val="28"/>
        </w:rPr>
        <w:t>, созданы психолого –педагогические</w:t>
      </w:r>
      <w:r>
        <w:rPr>
          <w:sz w:val="28"/>
          <w:szCs w:val="28"/>
        </w:rPr>
        <w:t xml:space="preserve"> </w:t>
      </w:r>
      <w:r w:rsidRPr="00997E1C">
        <w:rPr>
          <w:sz w:val="28"/>
          <w:szCs w:val="28"/>
        </w:rPr>
        <w:t>условия для развития потенциала каждого ребенка, его духовных и познавательных потребностей, приобщения к универсальным ценностям культуры.</w:t>
      </w:r>
    </w:p>
    <w:p w14:paraId="5D0BF368" w14:textId="77777777" w:rsidR="002C28E9" w:rsidRDefault="002C28E9" w:rsidP="00281428">
      <w:pPr>
        <w:spacing w:after="0" w:line="240" w:lineRule="auto"/>
        <w:ind w:right="832"/>
        <w:jc w:val="both"/>
        <w:rPr>
          <w:sz w:val="28"/>
          <w:szCs w:val="28"/>
        </w:rPr>
      </w:pPr>
      <w:r w:rsidRPr="002C28E9">
        <w:rPr>
          <w:sz w:val="28"/>
          <w:szCs w:val="28"/>
        </w:rPr>
        <w:t xml:space="preserve">Основные направления деятельности, направленной на формирование предпосылок учебной деятельности на </w:t>
      </w:r>
      <w:r>
        <w:rPr>
          <w:sz w:val="28"/>
          <w:szCs w:val="28"/>
        </w:rPr>
        <w:t xml:space="preserve">дошкольном уровне </w:t>
      </w:r>
      <w:r w:rsidRPr="002C28E9">
        <w:rPr>
          <w:sz w:val="28"/>
          <w:szCs w:val="28"/>
        </w:rPr>
        <w:t>образования включают:</w:t>
      </w:r>
    </w:p>
    <w:p w14:paraId="66FF3239" w14:textId="36239EB5" w:rsidR="002C28E9" w:rsidRDefault="002C28E9" w:rsidP="00281428">
      <w:pPr>
        <w:spacing w:after="0" w:line="240" w:lineRule="auto"/>
        <w:ind w:right="832"/>
        <w:jc w:val="both"/>
        <w:rPr>
          <w:sz w:val="28"/>
          <w:szCs w:val="28"/>
        </w:rPr>
      </w:pPr>
      <w:r w:rsidRPr="002C28E9">
        <w:rPr>
          <w:sz w:val="28"/>
          <w:szCs w:val="28"/>
        </w:rPr>
        <w:t xml:space="preserve">- использование игр с правилами и сюжетно-ролевых игр для пропедевтики произвольности; </w:t>
      </w:r>
      <w:r>
        <w:rPr>
          <w:sz w:val="28"/>
          <w:szCs w:val="28"/>
        </w:rPr>
        <w:t xml:space="preserve">игра «в школу»; </w:t>
      </w:r>
    </w:p>
    <w:p w14:paraId="18922C81" w14:textId="77777777" w:rsidR="002C28E9" w:rsidRDefault="002C28E9" w:rsidP="00281428">
      <w:pPr>
        <w:spacing w:after="0" w:line="240" w:lineRule="auto"/>
        <w:ind w:right="832"/>
        <w:jc w:val="both"/>
        <w:rPr>
          <w:sz w:val="28"/>
          <w:szCs w:val="28"/>
        </w:rPr>
      </w:pPr>
      <w:r w:rsidRPr="002C28E9">
        <w:rPr>
          <w:sz w:val="28"/>
          <w:szCs w:val="28"/>
        </w:rPr>
        <w:t xml:space="preserve"> </w:t>
      </w:r>
      <w:r>
        <w:rPr>
          <w:sz w:val="28"/>
          <w:szCs w:val="28"/>
        </w:rPr>
        <w:t>-</w:t>
      </w:r>
      <w:r w:rsidRPr="002C28E9">
        <w:rPr>
          <w:sz w:val="28"/>
          <w:szCs w:val="28"/>
        </w:rPr>
        <w:t>использование игровой формы занятий, загадок, предложения что-то при думать, предложить самим;</w:t>
      </w:r>
    </w:p>
    <w:p w14:paraId="415B21B3" w14:textId="77777777" w:rsidR="002C28E9" w:rsidRDefault="002C28E9" w:rsidP="00281428">
      <w:pPr>
        <w:spacing w:after="0" w:line="240" w:lineRule="auto"/>
        <w:ind w:right="832"/>
        <w:jc w:val="both"/>
        <w:rPr>
          <w:sz w:val="28"/>
          <w:szCs w:val="28"/>
        </w:rPr>
      </w:pPr>
      <w:r w:rsidRPr="002C28E9">
        <w:rPr>
          <w:sz w:val="28"/>
          <w:szCs w:val="28"/>
        </w:rPr>
        <w:t xml:space="preserve">- доброжелательное и уважительное отношение воспитателя к воспитанникам, учителя к ученикам </w:t>
      </w:r>
    </w:p>
    <w:p w14:paraId="115D2E98" w14:textId="77777777" w:rsidR="002C28E9" w:rsidRDefault="002C28E9" w:rsidP="00281428">
      <w:pPr>
        <w:spacing w:after="0" w:line="240" w:lineRule="auto"/>
        <w:ind w:right="832"/>
        <w:jc w:val="both"/>
        <w:rPr>
          <w:sz w:val="28"/>
          <w:szCs w:val="28"/>
        </w:rPr>
      </w:pPr>
      <w:r w:rsidRPr="002C28E9">
        <w:rPr>
          <w:sz w:val="28"/>
          <w:szCs w:val="28"/>
        </w:rPr>
        <w:t>- поощрение детей за активность, познавательную инициативу, любые усилия, направленные на решение задачи (любой ответ, даже неверный);</w:t>
      </w:r>
    </w:p>
    <w:p w14:paraId="2A6C3D33" w14:textId="4F92D073" w:rsidR="002C28E9" w:rsidRPr="002C28E9" w:rsidRDefault="002C28E9" w:rsidP="00281428">
      <w:pPr>
        <w:spacing w:after="0" w:line="240" w:lineRule="auto"/>
        <w:ind w:right="832"/>
        <w:jc w:val="both"/>
        <w:rPr>
          <w:sz w:val="28"/>
          <w:szCs w:val="28"/>
        </w:rPr>
      </w:pPr>
      <w:r w:rsidRPr="002C28E9">
        <w:rPr>
          <w:sz w:val="28"/>
          <w:szCs w:val="28"/>
        </w:rPr>
        <w:t>- адекватная оценка – развернутое описание того, что сумел сделать</w:t>
      </w:r>
      <w:r w:rsidR="00CE3ECB">
        <w:rPr>
          <w:sz w:val="28"/>
          <w:szCs w:val="28"/>
        </w:rPr>
        <w:t xml:space="preserve"> воспитанник</w:t>
      </w:r>
      <w:r w:rsidRPr="002C28E9">
        <w:rPr>
          <w:sz w:val="28"/>
          <w:szCs w:val="28"/>
        </w:rPr>
        <w:t>, чему он научился,</w:t>
      </w:r>
      <w:r w:rsidR="007818C2">
        <w:rPr>
          <w:sz w:val="28"/>
          <w:szCs w:val="28"/>
        </w:rPr>
        <w:t xml:space="preserve"> какие есть трудности и ошибки. </w:t>
      </w:r>
      <w:r w:rsidRPr="002C28E9">
        <w:rPr>
          <w:sz w:val="28"/>
          <w:szCs w:val="28"/>
        </w:rPr>
        <w:t>Ведется активная работа с учителями и воспитателям</w:t>
      </w:r>
      <w:r w:rsidR="007818C2">
        <w:rPr>
          <w:sz w:val="28"/>
          <w:szCs w:val="28"/>
        </w:rPr>
        <w:t>и ДОО МБОУ СОШ № 51.</w:t>
      </w:r>
    </w:p>
    <w:p w14:paraId="4E539B93" w14:textId="77777777" w:rsidR="007818C2" w:rsidRPr="00335275" w:rsidRDefault="007818C2" w:rsidP="007818C2">
      <w:pPr>
        <w:spacing w:before="275" w:after="0" w:line="240" w:lineRule="auto"/>
        <w:ind w:left="1410"/>
        <w:rPr>
          <w:sz w:val="24"/>
          <w:lang w:eastAsia="en-US" w:bidi="ar-SA"/>
        </w:rPr>
      </w:pPr>
      <w:r w:rsidRPr="00335275">
        <w:rPr>
          <w:sz w:val="24"/>
          <w:lang w:eastAsia="en-US" w:bidi="ar-SA"/>
        </w:rPr>
        <w:t>Формы</w:t>
      </w:r>
      <w:r w:rsidRPr="00335275">
        <w:rPr>
          <w:spacing w:val="-4"/>
          <w:sz w:val="24"/>
          <w:lang w:eastAsia="en-US" w:bidi="ar-SA"/>
        </w:rPr>
        <w:t xml:space="preserve"> </w:t>
      </w:r>
      <w:r w:rsidRPr="00335275">
        <w:rPr>
          <w:sz w:val="24"/>
          <w:lang w:eastAsia="en-US" w:bidi="ar-SA"/>
        </w:rPr>
        <w:t>работы</w:t>
      </w:r>
      <w:r w:rsidRPr="00335275">
        <w:rPr>
          <w:spacing w:val="-3"/>
          <w:sz w:val="24"/>
          <w:lang w:eastAsia="en-US" w:bidi="ar-SA"/>
        </w:rPr>
        <w:t xml:space="preserve"> </w:t>
      </w:r>
      <w:r w:rsidRPr="00335275">
        <w:rPr>
          <w:sz w:val="24"/>
          <w:lang w:eastAsia="en-US" w:bidi="ar-SA"/>
        </w:rPr>
        <w:t>для</w:t>
      </w:r>
      <w:r w:rsidRPr="00335275">
        <w:rPr>
          <w:spacing w:val="-3"/>
          <w:sz w:val="24"/>
          <w:lang w:eastAsia="en-US" w:bidi="ar-SA"/>
        </w:rPr>
        <w:t xml:space="preserve"> </w:t>
      </w:r>
      <w:r w:rsidRPr="00335275">
        <w:rPr>
          <w:sz w:val="24"/>
          <w:lang w:eastAsia="en-US" w:bidi="ar-SA"/>
        </w:rPr>
        <w:t>формирования</w:t>
      </w:r>
      <w:r w:rsidRPr="00335275">
        <w:rPr>
          <w:spacing w:val="-3"/>
          <w:sz w:val="24"/>
          <w:lang w:eastAsia="en-US" w:bidi="ar-SA"/>
        </w:rPr>
        <w:t xml:space="preserve"> </w:t>
      </w:r>
      <w:r w:rsidRPr="00335275">
        <w:rPr>
          <w:sz w:val="24"/>
          <w:lang w:eastAsia="en-US" w:bidi="ar-SA"/>
        </w:rPr>
        <w:t>предпосылок</w:t>
      </w:r>
      <w:r w:rsidRPr="00335275">
        <w:rPr>
          <w:spacing w:val="-4"/>
          <w:sz w:val="24"/>
          <w:lang w:eastAsia="en-US" w:bidi="ar-SA"/>
        </w:rPr>
        <w:t xml:space="preserve"> </w:t>
      </w:r>
      <w:r w:rsidRPr="00335275">
        <w:rPr>
          <w:sz w:val="24"/>
          <w:lang w:eastAsia="en-US" w:bidi="ar-SA"/>
        </w:rPr>
        <w:t>УУД</w:t>
      </w:r>
    </w:p>
    <w:tbl>
      <w:tblPr>
        <w:tblStyle w:val="TableNormal8"/>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5447"/>
      </w:tblGrid>
      <w:tr w:rsidR="007818C2" w:rsidRPr="00335275" w14:paraId="667AEC97" w14:textId="77777777" w:rsidTr="007818C2">
        <w:trPr>
          <w:trHeight w:val="551"/>
        </w:trPr>
        <w:tc>
          <w:tcPr>
            <w:tcW w:w="5043" w:type="dxa"/>
          </w:tcPr>
          <w:p w14:paraId="78844166" w14:textId="77777777" w:rsidR="007818C2" w:rsidRPr="00335275" w:rsidRDefault="007818C2" w:rsidP="007818C2">
            <w:pPr>
              <w:spacing w:line="276" w:lineRule="exact"/>
              <w:ind w:left="2508" w:right="94" w:hanging="2396"/>
              <w:rPr>
                <w:sz w:val="24"/>
                <w:lang w:val="ru-RU" w:bidi="ar-SA"/>
              </w:rPr>
            </w:pPr>
            <w:r w:rsidRPr="00335275">
              <w:rPr>
                <w:sz w:val="24"/>
                <w:lang w:val="ru-RU" w:bidi="ar-SA"/>
              </w:rPr>
              <w:t>Формы</w:t>
            </w:r>
            <w:r w:rsidRPr="00335275">
              <w:rPr>
                <w:spacing w:val="-5"/>
                <w:sz w:val="24"/>
                <w:lang w:val="ru-RU" w:bidi="ar-SA"/>
              </w:rPr>
              <w:t xml:space="preserve"> </w:t>
            </w:r>
            <w:r w:rsidRPr="00335275">
              <w:rPr>
                <w:sz w:val="24"/>
                <w:lang w:val="ru-RU" w:bidi="ar-SA"/>
              </w:rPr>
              <w:t>работы</w:t>
            </w:r>
            <w:r w:rsidRPr="00335275">
              <w:rPr>
                <w:spacing w:val="-4"/>
                <w:sz w:val="24"/>
                <w:lang w:val="ru-RU" w:bidi="ar-SA"/>
              </w:rPr>
              <w:t xml:space="preserve"> </w:t>
            </w:r>
            <w:r w:rsidRPr="00335275">
              <w:rPr>
                <w:sz w:val="24"/>
                <w:lang w:val="ru-RU" w:bidi="ar-SA"/>
              </w:rPr>
              <w:t>для</w:t>
            </w:r>
            <w:r w:rsidRPr="00335275">
              <w:rPr>
                <w:spacing w:val="-4"/>
                <w:sz w:val="24"/>
                <w:lang w:val="ru-RU" w:bidi="ar-SA"/>
              </w:rPr>
              <w:t xml:space="preserve"> </w:t>
            </w:r>
            <w:r w:rsidRPr="00335275">
              <w:rPr>
                <w:sz w:val="24"/>
                <w:lang w:val="ru-RU" w:bidi="ar-SA"/>
              </w:rPr>
              <w:t>формирования</w:t>
            </w:r>
            <w:r w:rsidRPr="00335275">
              <w:rPr>
                <w:spacing w:val="-4"/>
                <w:sz w:val="24"/>
                <w:lang w:val="ru-RU" w:bidi="ar-SA"/>
              </w:rPr>
              <w:t xml:space="preserve"> </w:t>
            </w:r>
            <w:r w:rsidRPr="00335275">
              <w:rPr>
                <w:sz w:val="24"/>
                <w:lang w:val="ru-RU" w:bidi="ar-SA"/>
              </w:rPr>
              <w:t>предпосылок</w:t>
            </w:r>
            <w:r w:rsidRPr="00335275">
              <w:rPr>
                <w:spacing w:val="-57"/>
                <w:sz w:val="24"/>
                <w:lang w:val="ru-RU" w:bidi="ar-SA"/>
              </w:rPr>
              <w:t xml:space="preserve"> </w:t>
            </w:r>
            <w:r w:rsidRPr="00335275">
              <w:rPr>
                <w:sz w:val="24"/>
                <w:lang w:val="ru-RU" w:bidi="ar-SA"/>
              </w:rPr>
              <w:t>УУД</w:t>
            </w:r>
          </w:p>
        </w:tc>
        <w:tc>
          <w:tcPr>
            <w:tcW w:w="5447" w:type="dxa"/>
          </w:tcPr>
          <w:p w14:paraId="04CDCE95" w14:textId="77777777" w:rsidR="007818C2" w:rsidRPr="00335275" w:rsidRDefault="007818C2" w:rsidP="007818C2">
            <w:pPr>
              <w:spacing w:line="275" w:lineRule="exact"/>
              <w:ind w:left="505" w:right="1559" w:hanging="283"/>
              <w:jc w:val="center"/>
              <w:rPr>
                <w:sz w:val="24"/>
                <w:lang w:bidi="ar-SA"/>
              </w:rPr>
            </w:pPr>
            <w:r w:rsidRPr="00335275">
              <w:rPr>
                <w:sz w:val="24"/>
                <w:lang w:bidi="ar-SA"/>
              </w:rPr>
              <w:t>Целевые</w:t>
            </w:r>
            <w:r w:rsidRPr="00335275">
              <w:rPr>
                <w:spacing w:val="-3"/>
                <w:sz w:val="24"/>
                <w:lang w:bidi="ar-SA"/>
              </w:rPr>
              <w:t xml:space="preserve"> </w:t>
            </w:r>
            <w:r w:rsidRPr="00335275">
              <w:rPr>
                <w:sz w:val="24"/>
                <w:lang w:bidi="ar-SA"/>
              </w:rPr>
              <w:t>ориентиры</w:t>
            </w:r>
          </w:p>
        </w:tc>
      </w:tr>
      <w:tr w:rsidR="007818C2" w:rsidRPr="00335275" w14:paraId="068FB4B6" w14:textId="77777777" w:rsidTr="007818C2">
        <w:trPr>
          <w:trHeight w:val="276"/>
        </w:trPr>
        <w:tc>
          <w:tcPr>
            <w:tcW w:w="10490" w:type="dxa"/>
            <w:gridSpan w:val="2"/>
          </w:tcPr>
          <w:p w14:paraId="14D33B1E" w14:textId="7B1C4DD0" w:rsidR="007818C2" w:rsidRPr="00335275" w:rsidRDefault="007818C2" w:rsidP="007818C2">
            <w:pPr>
              <w:spacing w:line="256" w:lineRule="exact"/>
              <w:ind w:left="1358" w:right="5812"/>
              <w:jc w:val="center"/>
              <w:rPr>
                <w:sz w:val="24"/>
                <w:lang w:bidi="ar-SA"/>
              </w:rPr>
            </w:pPr>
            <w:r w:rsidRPr="00335275">
              <w:rPr>
                <w:sz w:val="24"/>
                <w:lang w:bidi="ar-SA"/>
              </w:rPr>
              <w:t>Личностные</w:t>
            </w:r>
            <w:r w:rsidRPr="00335275">
              <w:rPr>
                <w:spacing w:val="-6"/>
                <w:sz w:val="24"/>
                <w:lang w:bidi="ar-SA"/>
              </w:rPr>
              <w:t xml:space="preserve"> </w:t>
            </w:r>
            <w:r w:rsidRPr="00335275">
              <w:rPr>
                <w:spacing w:val="-6"/>
                <w:sz w:val="24"/>
                <w:lang w:val="ru-RU" w:bidi="ar-SA"/>
              </w:rPr>
              <w:t>п</w:t>
            </w:r>
            <w:r w:rsidRPr="00335275">
              <w:rPr>
                <w:sz w:val="24"/>
                <w:lang w:bidi="ar-SA"/>
              </w:rPr>
              <w:t>редпосылки</w:t>
            </w:r>
            <w:r w:rsidRPr="00335275">
              <w:rPr>
                <w:spacing w:val="-3"/>
                <w:sz w:val="24"/>
                <w:lang w:bidi="ar-SA"/>
              </w:rPr>
              <w:t xml:space="preserve"> </w:t>
            </w:r>
            <w:r w:rsidRPr="00335275">
              <w:rPr>
                <w:sz w:val="24"/>
                <w:lang w:bidi="ar-SA"/>
              </w:rPr>
              <w:t>УУД</w:t>
            </w:r>
          </w:p>
        </w:tc>
      </w:tr>
      <w:tr w:rsidR="007818C2" w:rsidRPr="00335275" w14:paraId="523A84CF" w14:textId="77777777" w:rsidTr="007818C2">
        <w:trPr>
          <w:trHeight w:val="2158"/>
        </w:trPr>
        <w:tc>
          <w:tcPr>
            <w:tcW w:w="5043" w:type="dxa"/>
          </w:tcPr>
          <w:p w14:paraId="5214502E" w14:textId="77777777" w:rsidR="007818C2" w:rsidRPr="00335275" w:rsidRDefault="007818C2" w:rsidP="00FF2F55">
            <w:pPr>
              <w:numPr>
                <w:ilvl w:val="0"/>
                <w:numId w:val="237"/>
              </w:numPr>
              <w:tabs>
                <w:tab w:val="left" w:pos="829"/>
                <w:tab w:val="left" w:pos="830"/>
              </w:tabs>
              <w:spacing w:before="2" w:line="276" w:lineRule="exact"/>
              <w:rPr>
                <w:rFonts w:ascii="Times New Roman" w:hAnsi="Times New Roman" w:cs="Times New Roman"/>
                <w:sz w:val="24"/>
                <w:lang w:val="ru-RU" w:bidi="ar-SA"/>
              </w:rPr>
            </w:pPr>
            <w:r w:rsidRPr="00335275">
              <w:rPr>
                <w:rFonts w:ascii="Times New Roman" w:hAnsi="Times New Roman" w:cs="Times New Roman"/>
                <w:sz w:val="24"/>
                <w:lang w:val="ru-RU" w:bidi="ar-SA"/>
              </w:rPr>
              <w:t>(участие в обсуждениях, рассуждениях,</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спорах – во время обсуждений,</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рассуждений и споров дети учатся</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аргументировать</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отстаивать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свою</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точку</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зрения;</w:t>
            </w:r>
          </w:p>
          <w:p w14:paraId="7054D90A" w14:textId="77777777" w:rsidR="007818C2" w:rsidRPr="00335275" w:rsidRDefault="007818C2" w:rsidP="00FF2F55">
            <w:pPr>
              <w:numPr>
                <w:ilvl w:val="0"/>
                <w:numId w:val="237"/>
              </w:numPr>
              <w:tabs>
                <w:tab w:val="left" w:pos="829"/>
                <w:tab w:val="left" w:pos="830"/>
              </w:tabs>
              <w:spacing w:line="276" w:lineRule="exact"/>
              <w:ind w:right="635"/>
              <w:rPr>
                <w:rFonts w:ascii="Times New Roman" w:hAnsi="Times New Roman" w:cs="Times New Roman"/>
                <w:sz w:val="24"/>
                <w:lang w:val="ru-RU" w:bidi="ar-SA"/>
              </w:rPr>
            </w:pPr>
            <w:r w:rsidRPr="00335275">
              <w:rPr>
                <w:rFonts w:ascii="Times New Roman" w:hAnsi="Times New Roman" w:cs="Times New Roman"/>
                <w:sz w:val="24"/>
                <w:lang w:val="ru-RU" w:bidi="ar-SA"/>
              </w:rPr>
              <w:t>подведение</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промежуточных</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итогов</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итогов</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занятия</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во</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время</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подведения</w:t>
            </w:r>
          </w:p>
        </w:tc>
        <w:tc>
          <w:tcPr>
            <w:tcW w:w="5447" w:type="dxa"/>
          </w:tcPr>
          <w:p w14:paraId="021736CB" w14:textId="77777777" w:rsidR="007818C2" w:rsidRPr="00335275" w:rsidRDefault="007818C2" w:rsidP="00FF2F55">
            <w:pPr>
              <w:numPr>
                <w:ilvl w:val="0"/>
                <w:numId w:val="236"/>
              </w:numPr>
              <w:tabs>
                <w:tab w:val="left" w:pos="829"/>
                <w:tab w:val="left" w:pos="830"/>
              </w:tabs>
              <w:spacing w:line="283" w:lineRule="exact"/>
              <w:rPr>
                <w:rFonts w:ascii="Times New Roman" w:hAnsi="Times New Roman" w:cs="Times New Roman"/>
                <w:sz w:val="24"/>
                <w:lang w:val="ru-RU" w:bidi="ar-SA"/>
              </w:rPr>
            </w:pPr>
            <w:r w:rsidRPr="00335275">
              <w:rPr>
                <w:rFonts w:ascii="Times New Roman" w:hAnsi="Times New Roman" w:cs="Times New Roman"/>
                <w:sz w:val="24"/>
                <w:lang w:val="ru-RU" w:bidi="ar-SA"/>
              </w:rPr>
              <w:t>умение</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осознавать</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свои</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возможности,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умения,</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качества,</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переживания;</w:t>
            </w:r>
          </w:p>
          <w:p w14:paraId="712C087B" w14:textId="77777777" w:rsidR="007818C2" w:rsidRPr="00335275" w:rsidRDefault="007818C2" w:rsidP="00FF2F55">
            <w:pPr>
              <w:numPr>
                <w:ilvl w:val="0"/>
                <w:numId w:val="236"/>
              </w:numPr>
              <w:tabs>
                <w:tab w:val="left" w:pos="829"/>
                <w:tab w:val="left" w:pos="830"/>
              </w:tabs>
              <w:spacing w:line="232" w:lineRule="auto"/>
              <w:ind w:right="1139"/>
              <w:rPr>
                <w:rFonts w:ascii="Times New Roman" w:hAnsi="Times New Roman" w:cs="Times New Roman"/>
                <w:sz w:val="24"/>
                <w:lang w:val="ru-RU" w:bidi="ar-SA"/>
              </w:rPr>
            </w:pPr>
            <w:r w:rsidRPr="00335275">
              <w:rPr>
                <w:rFonts w:ascii="Times New Roman" w:hAnsi="Times New Roman" w:cs="Times New Roman"/>
                <w:sz w:val="24"/>
                <w:lang w:val="ru-RU" w:bidi="ar-SA"/>
              </w:rPr>
              <w:t>умение</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соотносить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поступки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события</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принятыми</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этическими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принципами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моральными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нормами;</w:t>
            </w:r>
          </w:p>
          <w:p w14:paraId="765C6924" w14:textId="77777777" w:rsidR="007818C2" w:rsidRPr="00335275" w:rsidRDefault="007818C2" w:rsidP="00FF2F55">
            <w:pPr>
              <w:numPr>
                <w:ilvl w:val="0"/>
                <w:numId w:val="236"/>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умение</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ориентироваться</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в</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социальных</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ролях</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межличностных</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отношениях;</w:t>
            </w:r>
          </w:p>
        </w:tc>
      </w:tr>
    </w:tbl>
    <w:p w14:paraId="2A05E76C" w14:textId="77777777" w:rsidR="007818C2" w:rsidRPr="00335275" w:rsidRDefault="007818C2" w:rsidP="007818C2">
      <w:pPr>
        <w:spacing w:after="0" w:line="240" w:lineRule="auto"/>
        <w:rPr>
          <w:sz w:val="24"/>
          <w:lang w:eastAsia="en-US" w:bidi="ar-SA"/>
        </w:rPr>
        <w:sectPr w:rsidR="007818C2" w:rsidRPr="00335275" w:rsidSect="007818C2">
          <w:footerReference w:type="default" r:id="rId13"/>
          <w:pgSz w:w="11910" w:h="16840"/>
          <w:pgMar w:top="440" w:right="280" w:bottom="200" w:left="1100" w:header="0" w:footer="0" w:gutter="0"/>
          <w:cols w:space="720"/>
          <w:docGrid w:linePitch="299"/>
        </w:sectPr>
      </w:pPr>
    </w:p>
    <w:tbl>
      <w:tblPr>
        <w:tblStyle w:val="TableNormal8"/>
        <w:tblW w:w="10713"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1"/>
        <w:gridCol w:w="5812"/>
      </w:tblGrid>
      <w:tr w:rsidR="007818C2" w:rsidRPr="00335275" w14:paraId="17229A03" w14:textId="77777777" w:rsidTr="007818C2">
        <w:trPr>
          <w:trHeight w:val="3864"/>
        </w:trPr>
        <w:tc>
          <w:tcPr>
            <w:tcW w:w="4901" w:type="dxa"/>
          </w:tcPr>
          <w:p w14:paraId="3F8BD521" w14:textId="77777777" w:rsidR="007818C2" w:rsidRPr="00335275" w:rsidRDefault="007818C2" w:rsidP="007818C2">
            <w:pPr>
              <w:ind w:left="830" w:right="634"/>
              <w:rPr>
                <w:rFonts w:ascii="Times New Roman" w:hAnsi="Times New Roman" w:cs="Times New Roman"/>
                <w:sz w:val="24"/>
                <w:lang w:val="ru-RU" w:bidi="ar-SA"/>
              </w:rPr>
            </w:pPr>
            <w:r w:rsidRPr="00335275">
              <w:rPr>
                <w:rFonts w:ascii="Times New Roman" w:hAnsi="Times New Roman" w:cs="Times New Roman"/>
                <w:sz w:val="24"/>
                <w:lang w:val="ru-RU" w:bidi="ar-SA"/>
              </w:rPr>
              <w:t>итогов</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у</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детей</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происходит</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осмысление</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полученных знаний</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опыта;</w:t>
            </w:r>
          </w:p>
          <w:p w14:paraId="727C23FC" w14:textId="77777777" w:rsidR="007818C2" w:rsidRPr="00335275" w:rsidRDefault="007818C2" w:rsidP="00FF2F55">
            <w:pPr>
              <w:numPr>
                <w:ilvl w:val="0"/>
                <w:numId w:val="235"/>
              </w:numPr>
              <w:tabs>
                <w:tab w:val="left" w:pos="829"/>
                <w:tab w:val="left" w:pos="830"/>
              </w:tabs>
              <w:spacing w:before="2" w:line="276" w:lineRule="exact"/>
              <w:ind w:right="154"/>
              <w:rPr>
                <w:rFonts w:ascii="Times New Roman" w:hAnsi="Times New Roman" w:cs="Times New Roman"/>
                <w:sz w:val="24"/>
                <w:lang w:val="ru-RU" w:bidi="ar-SA"/>
              </w:rPr>
            </w:pPr>
            <w:r w:rsidRPr="00335275">
              <w:rPr>
                <w:rFonts w:ascii="Times New Roman" w:hAnsi="Times New Roman" w:cs="Times New Roman"/>
                <w:sz w:val="24"/>
                <w:lang w:val="ru-RU" w:bidi="ar-SA"/>
              </w:rPr>
              <w:t>творческие задания – повышают интерес к</w:t>
            </w:r>
            <w:r w:rsidRPr="00335275">
              <w:rPr>
                <w:rFonts w:ascii="Times New Roman" w:hAnsi="Times New Roman" w:cs="Times New Roman"/>
                <w:spacing w:val="-58"/>
                <w:sz w:val="24"/>
                <w:lang w:val="ru-RU" w:bidi="ar-SA"/>
              </w:rPr>
              <w:t xml:space="preserve"> </w:t>
            </w:r>
            <w:r w:rsidRPr="00335275">
              <w:rPr>
                <w:rFonts w:ascii="Times New Roman" w:hAnsi="Times New Roman" w:cs="Times New Roman"/>
                <w:sz w:val="24"/>
                <w:lang w:val="ru-RU" w:bidi="ar-SA"/>
              </w:rPr>
              <w:t>процессу</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познания, изучения нового</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материала;</w:t>
            </w:r>
          </w:p>
          <w:p w14:paraId="1F7D61F3" w14:textId="77777777" w:rsidR="007818C2" w:rsidRPr="00335275" w:rsidRDefault="007818C2" w:rsidP="00FF2F55">
            <w:pPr>
              <w:numPr>
                <w:ilvl w:val="0"/>
                <w:numId w:val="235"/>
              </w:numPr>
              <w:tabs>
                <w:tab w:val="left" w:pos="829"/>
                <w:tab w:val="left" w:pos="830"/>
              </w:tabs>
              <w:spacing w:line="276" w:lineRule="exact"/>
              <w:ind w:right="164"/>
              <w:rPr>
                <w:rFonts w:ascii="Times New Roman" w:hAnsi="Times New Roman" w:cs="Times New Roman"/>
                <w:sz w:val="24"/>
                <w:lang w:val="ru-RU" w:bidi="ar-SA"/>
              </w:rPr>
            </w:pPr>
            <w:r w:rsidRPr="00335275">
              <w:rPr>
                <w:rFonts w:ascii="Times New Roman" w:hAnsi="Times New Roman" w:cs="Times New Roman"/>
                <w:sz w:val="24"/>
                <w:lang w:val="ru-RU" w:bidi="ar-SA"/>
              </w:rPr>
              <w:t>самооценка – детям предлагается оценить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свою</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работу,</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свои</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достижения</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на</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занятии,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а</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также может быть предложено, оценить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работу других</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детей;</w:t>
            </w:r>
          </w:p>
          <w:p w14:paraId="2823743B" w14:textId="77777777" w:rsidR="007818C2" w:rsidRPr="00335275" w:rsidRDefault="007818C2" w:rsidP="00FF2F55">
            <w:pPr>
              <w:numPr>
                <w:ilvl w:val="0"/>
                <w:numId w:val="235"/>
              </w:numPr>
              <w:tabs>
                <w:tab w:val="left" w:pos="829"/>
                <w:tab w:val="left" w:pos="830"/>
              </w:tabs>
              <w:spacing w:line="276" w:lineRule="exact"/>
              <w:ind w:right="126"/>
              <w:rPr>
                <w:rFonts w:ascii="Times New Roman" w:hAnsi="Times New Roman" w:cs="Times New Roman"/>
                <w:sz w:val="24"/>
                <w:lang w:val="ru-RU" w:bidi="ar-SA"/>
              </w:rPr>
            </w:pPr>
            <w:r w:rsidRPr="00335275">
              <w:rPr>
                <w:rFonts w:ascii="Times New Roman" w:hAnsi="Times New Roman" w:cs="Times New Roman"/>
                <w:sz w:val="24"/>
                <w:lang w:val="ru-RU" w:bidi="ar-SA"/>
              </w:rPr>
              <w:t>дневники достижений – ведут с целью</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повышения своей эффективности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самооценки. Можно предложить детям</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приклеивать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в</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дневник</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наклейки</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за</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какое-то</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достижение,</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даже за</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самое маленькое;</w:t>
            </w:r>
          </w:p>
        </w:tc>
        <w:tc>
          <w:tcPr>
            <w:tcW w:w="5812" w:type="dxa"/>
          </w:tcPr>
          <w:p w14:paraId="732EC3D0" w14:textId="77777777" w:rsidR="007818C2" w:rsidRPr="00335275" w:rsidRDefault="007818C2" w:rsidP="00FF2F55">
            <w:pPr>
              <w:numPr>
                <w:ilvl w:val="0"/>
                <w:numId w:val="234"/>
              </w:numPr>
              <w:tabs>
                <w:tab w:val="left" w:pos="829"/>
                <w:tab w:val="left" w:pos="830"/>
              </w:tabs>
              <w:spacing w:line="283" w:lineRule="exact"/>
              <w:rPr>
                <w:rFonts w:ascii="Times New Roman" w:hAnsi="Times New Roman" w:cs="Times New Roman"/>
                <w:sz w:val="24"/>
                <w:lang w:val="ru-RU" w:bidi="ar-SA"/>
              </w:rPr>
            </w:pPr>
            <w:r w:rsidRPr="00335275">
              <w:rPr>
                <w:rFonts w:ascii="Times New Roman" w:hAnsi="Times New Roman" w:cs="Times New Roman"/>
                <w:sz w:val="24"/>
                <w:lang w:val="ru-RU" w:bidi="ar-SA"/>
              </w:rPr>
              <w:t>формирование</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познавательной</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социальной</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мотивации;</w:t>
            </w:r>
          </w:p>
          <w:p w14:paraId="78324E62" w14:textId="77777777" w:rsidR="007818C2" w:rsidRPr="00335275" w:rsidRDefault="007818C2" w:rsidP="00FF2F55">
            <w:pPr>
              <w:numPr>
                <w:ilvl w:val="0"/>
                <w:numId w:val="234"/>
              </w:numPr>
              <w:tabs>
                <w:tab w:val="left" w:pos="829"/>
                <w:tab w:val="left" w:pos="830"/>
              </w:tabs>
              <w:rPr>
                <w:rFonts w:ascii="Times New Roman" w:hAnsi="Times New Roman" w:cs="Times New Roman"/>
                <w:sz w:val="24"/>
                <w:lang w:bidi="ar-SA"/>
              </w:rPr>
            </w:pPr>
            <w:r w:rsidRPr="00335275">
              <w:rPr>
                <w:rFonts w:ascii="Times New Roman" w:hAnsi="Times New Roman" w:cs="Times New Roman"/>
                <w:sz w:val="24"/>
                <w:lang w:bidi="ar-SA"/>
              </w:rPr>
              <w:t>формирование</w:t>
            </w:r>
            <w:r w:rsidRPr="00335275">
              <w:rPr>
                <w:rFonts w:ascii="Times New Roman" w:hAnsi="Times New Roman" w:cs="Times New Roman"/>
                <w:spacing w:val="-6"/>
                <w:sz w:val="24"/>
                <w:lang w:bidi="ar-SA"/>
              </w:rPr>
              <w:t xml:space="preserve"> </w:t>
            </w:r>
            <w:r w:rsidRPr="00335275">
              <w:rPr>
                <w:rFonts w:ascii="Times New Roman" w:hAnsi="Times New Roman" w:cs="Times New Roman"/>
                <w:sz w:val="24"/>
                <w:lang w:bidi="ar-SA"/>
              </w:rPr>
              <w:t>адекватной</w:t>
            </w:r>
            <w:r w:rsidRPr="00335275">
              <w:rPr>
                <w:rFonts w:ascii="Times New Roman" w:hAnsi="Times New Roman" w:cs="Times New Roman"/>
                <w:spacing w:val="-3"/>
                <w:sz w:val="24"/>
                <w:lang w:bidi="ar-SA"/>
              </w:rPr>
              <w:t xml:space="preserve"> </w:t>
            </w:r>
            <w:r w:rsidRPr="00335275">
              <w:rPr>
                <w:rFonts w:ascii="Times New Roman" w:hAnsi="Times New Roman" w:cs="Times New Roman"/>
                <w:sz w:val="24"/>
                <w:lang w:bidi="ar-SA"/>
              </w:rPr>
              <w:t>самооценки;</w:t>
            </w:r>
          </w:p>
          <w:p w14:paraId="4301FBC3" w14:textId="77777777" w:rsidR="007818C2" w:rsidRPr="00335275" w:rsidRDefault="007818C2" w:rsidP="00FF2F55">
            <w:pPr>
              <w:numPr>
                <w:ilvl w:val="0"/>
                <w:numId w:val="23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формирование</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умения</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прийти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на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помощь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другу,</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герою</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сказки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т.п.;</w:t>
            </w:r>
          </w:p>
          <w:p w14:paraId="0ECAAF77" w14:textId="77777777" w:rsidR="007818C2" w:rsidRPr="00335275" w:rsidRDefault="007818C2" w:rsidP="00FF2F55">
            <w:pPr>
              <w:numPr>
                <w:ilvl w:val="0"/>
                <w:numId w:val="234"/>
              </w:numPr>
              <w:tabs>
                <w:tab w:val="left" w:pos="829"/>
                <w:tab w:val="left" w:pos="830"/>
              </w:tabs>
              <w:spacing w:before="1"/>
              <w:rPr>
                <w:rFonts w:ascii="Times New Roman" w:hAnsi="Times New Roman" w:cs="Times New Roman"/>
                <w:sz w:val="24"/>
                <w:lang w:val="ru-RU" w:bidi="ar-SA"/>
              </w:rPr>
            </w:pPr>
            <w:r w:rsidRPr="00335275">
              <w:rPr>
                <w:rFonts w:ascii="Times New Roman" w:hAnsi="Times New Roman" w:cs="Times New Roman"/>
                <w:sz w:val="24"/>
                <w:lang w:val="ru-RU" w:bidi="ar-SA"/>
              </w:rPr>
              <w:t>формирование</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способности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учитывать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чужую</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точку</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зрения;</w:t>
            </w:r>
          </w:p>
          <w:p w14:paraId="504F8EB5" w14:textId="77777777" w:rsidR="007818C2" w:rsidRPr="00335275" w:rsidRDefault="007818C2" w:rsidP="00FF2F55">
            <w:pPr>
              <w:numPr>
                <w:ilvl w:val="0"/>
                <w:numId w:val="234"/>
              </w:numPr>
              <w:tabs>
                <w:tab w:val="left" w:pos="829"/>
                <w:tab w:val="left" w:pos="830"/>
              </w:tabs>
              <w:spacing w:line="232" w:lineRule="auto"/>
              <w:ind w:right="608"/>
              <w:rPr>
                <w:rFonts w:ascii="Times New Roman" w:hAnsi="Times New Roman" w:cs="Times New Roman"/>
                <w:sz w:val="24"/>
                <w:lang w:val="ru-RU" w:bidi="ar-SA"/>
              </w:rPr>
            </w:pPr>
            <w:r w:rsidRPr="00335275">
              <w:rPr>
                <w:rFonts w:ascii="Times New Roman" w:hAnsi="Times New Roman" w:cs="Times New Roman"/>
                <w:sz w:val="24"/>
                <w:lang w:val="ru-RU" w:bidi="ar-SA"/>
              </w:rPr>
              <w:t>воспитывать нравственные ориентиры (любовь к близким, малой родине, уважение к</w:t>
            </w:r>
            <w:r w:rsidRPr="00335275">
              <w:rPr>
                <w:rFonts w:ascii="Times New Roman" w:hAnsi="Times New Roman" w:cs="Times New Roman"/>
                <w:spacing w:val="-58"/>
                <w:sz w:val="24"/>
                <w:lang w:val="ru-RU" w:bidi="ar-SA"/>
              </w:rPr>
              <w:t xml:space="preserve"> </w:t>
            </w:r>
            <w:r w:rsidRPr="00335275">
              <w:rPr>
                <w:rFonts w:ascii="Times New Roman" w:hAnsi="Times New Roman" w:cs="Times New Roman"/>
                <w:sz w:val="24"/>
                <w:lang w:val="ru-RU" w:bidi="ar-SA"/>
              </w:rPr>
              <w:t>старшим,</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бережное</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отношение</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ко всему</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живому</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т.п.)</w:t>
            </w:r>
          </w:p>
        </w:tc>
      </w:tr>
      <w:tr w:rsidR="007818C2" w:rsidRPr="00335275" w14:paraId="7E9E0204" w14:textId="77777777" w:rsidTr="007818C2">
        <w:trPr>
          <w:trHeight w:val="468"/>
        </w:trPr>
        <w:tc>
          <w:tcPr>
            <w:tcW w:w="10713" w:type="dxa"/>
            <w:gridSpan w:val="2"/>
          </w:tcPr>
          <w:p w14:paraId="257B19EB" w14:textId="77777777" w:rsidR="007818C2" w:rsidRPr="00335275" w:rsidRDefault="007818C2" w:rsidP="007818C2">
            <w:pPr>
              <w:spacing w:line="273" w:lineRule="exact"/>
              <w:ind w:left="365" w:right="5881"/>
              <w:jc w:val="center"/>
              <w:rPr>
                <w:rFonts w:ascii="Times New Roman" w:hAnsi="Times New Roman" w:cs="Times New Roman"/>
                <w:sz w:val="24"/>
                <w:lang w:bidi="ar-SA"/>
              </w:rPr>
            </w:pPr>
            <w:r w:rsidRPr="00335275">
              <w:rPr>
                <w:rFonts w:ascii="Times New Roman" w:hAnsi="Times New Roman" w:cs="Times New Roman"/>
                <w:sz w:val="24"/>
                <w:lang w:bidi="ar-SA"/>
              </w:rPr>
              <w:t>Регулятивные</w:t>
            </w:r>
            <w:r w:rsidRPr="00335275">
              <w:rPr>
                <w:rFonts w:ascii="Times New Roman" w:hAnsi="Times New Roman" w:cs="Times New Roman"/>
                <w:spacing w:val="-3"/>
                <w:sz w:val="24"/>
                <w:lang w:bidi="ar-SA"/>
              </w:rPr>
              <w:t xml:space="preserve"> </w:t>
            </w:r>
            <w:r w:rsidRPr="00335275">
              <w:rPr>
                <w:rFonts w:ascii="Times New Roman" w:hAnsi="Times New Roman" w:cs="Times New Roman"/>
                <w:sz w:val="24"/>
                <w:lang w:bidi="ar-SA"/>
              </w:rPr>
              <w:t>предпосылки</w:t>
            </w:r>
            <w:r w:rsidRPr="00335275">
              <w:rPr>
                <w:rFonts w:ascii="Times New Roman" w:hAnsi="Times New Roman" w:cs="Times New Roman"/>
                <w:spacing w:val="-4"/>
                <w:sz w:val="24"/>
                <w:lang w:bidi="ar-SA"/>
              </w:rPr>
              <w:t xml:space="preserve"> </w:t>
            </w:r>
            <w:r w:rsidRPr="00335275">
              <w:rPr>
                <w:rFonts w:ascii="Times New Roman" w:hAnsi="Times New Roman" w:cs="Times New Roman"/>
                <w:sz w:val="24"/>
                <w:lang w:bidi="ar-SA"/>
              </w:rPr>
              <w:t>УУД</w:t>
            </w:r>
          </w:p>
        </w:tc>
      </w:tr>
      <w:tr w:rsidR="007818C2" w:rsidRPr="00335275" w14:paraId="3778A65E" w14:textId="77777777" w:rsidTr="007818C2">
        <w:trPr>
          <w:trHeight w:val="5796"/>
        </w:trPr>
        <w:tc>
          <w:tcPr>
            <w:tcW w:w="4901" w:type="dxa"/>
          </w:tcPr>
          <w:p w14:paraId="0EC055C2" w14:textId="77777777" w:rsidR="007818C2" w:rsidRPr="00335275" w:rsidRDefault="007818C2" w:rsidP="00FF2F55">
            <w:pPr>
              <w:numPr>
                <w:ilvl w:val="0"/>
                <w:numId w:val="233"/>
              </w:numPr>
              <w:tabs>
                <w:tab w:val="left" w:pos="829"/>
                <w:tab w:val="left" w:pos="830"/>
              </w:tabs>
              <w:spacing w:before="2" w:line="276" w:lineRule="exact"/>
              <w:ind w:right="723"/>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«преднамеренные ошибки» – детям</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предлагаются задания с заранее</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обдуманными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ошибками,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которые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они</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должны</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найти, назвать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обосновать;</w:t>
            </w:r>
          </w:p>
          <w:p w14:paraId="03A6A229" w14:textId="77777777" w:rsidR="007818C2" w:rsidRPr="00335275" w:rsidRDefault="007818C2" w:rsidP="00FF2F55">
            <w:pPr>
              <w:numPr>
                <w:ilvl w:val="0"/>
                <w:numId w:val="233"/>
              </w:numPr>
              <w:tabs>
                <w:tab w:val="left" w:pos="829"/>
                <w:tab w:val="left" w:pos="830"/>
              </w:tabs>
              <w:spacing w:line="277" w:lineRule="exact"/>
              <w:rPr>
                <w:rFonts w:ascii="Times New Roman" w:hAnsi="Times New Roman" w:cs="Times New Roman"/>
                <w:sz w:val="24"/>
                <w:szCs w:val="24"/>
                <w:lang w:bidi="ar-SA"/>
              </w:rPr>
            </w:pPr>
            <w:r w:rsidRPr="00335275">
              <w:rPr>
                <w:rFonts w:ascii="Times New Roman" w:hAnsi="Times New Roman" w:cs="Times New Roman"/>
                <w:sz w:val="24"/>
                <w:szCs w:val="24"/>
                <w:lang w:bidi="ar-SA"/>
              </w:rPr>
              <w:t>поиск</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нужного</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материала</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(картинок)</w:t>
            </w:r>
          </w:p>
          <w:p w14:paraId="2AA7B897" w14:textId="77777777" w:rsidR="007818C2" w:rsidRPr="00335275" w:rsidRDefault="007818C2" w:rsidP="007818C2">
            <w:pPr>
              <w:ind w:left="830" w:right="616"/>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требуется</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найти</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среди</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предложенных</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картинок,</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картинки</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по</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заданной</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теме;</w:t>
            </w:r>
          </w:p>
          <w:p w14:paraId="7F614D72" w14:textId="77777777" w:rsidR="007818C2" w:rsidRPr="00335275" w:rsidRDefault="007818C2" w:rsidP="00FF2F55">
            <w:pPr>
              <w:numPr>
                <w:ilvl w:val="0"/>
                <w:numId w:val="233"/>
              </w:numPr>
              <w:tabs>
                <w:tab w:val="left" w:pos="829"/>
                <w:tab w:val="left" w:pos="830"/>
              </w:tabs>
              <w:spacing w:line="276" w:lineRule="exact"/>
              <w:ind w:right="376"/>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взаимоконтроль – детям предлагается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проверить</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правильность</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выполнения</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того</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или иного задания;</w:t>
            </w:r>
          </w:p>
          <w:p w14:paraId="52E51163" w14:textId="77777777" w:rsidR="007818C2" w:rsidRPr="00335275" w:rsidRDefault="007818C2" w:rsidP="00FF2F55">
            <w:pPr>
              <w:numPr>
                <w:ilvl w:val="0"/>
                <w:numId w:val="233"/>
              </w:numPr>
              <w:tabs>
                <w:tab w:val="left" w:pos="829"/>
                <w:tab w:val="left" w:pos="830"/>
              </w:tabs>
              <w:spacing w:line="276" w:lineRule="exact"/>
              <w:ind w:right="272"/>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взаимный диктант (задание) – работа</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проводится в парах, детям предлагается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придумать задание из предложенного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материала по теме для своего напарника и</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проверить</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правильность</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выполнения</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этого</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задания;</w:t>
            </w:r>
          </w:p>
          <w:p w14:paraId="38D8F049" w14:textId="77777777" w:rsidR="007818C2" w:rsidRPr="00335275" w:rsidRDefault="007818C2" w:rsidP="00FF2F55">
            <w:pPr>
              <w:numPr>
                <w:ilvl w:val="0"/>
                <w:numId w:val="233"/>
              </w:numPr>
              <w:tabs>
                <w:tab w:val="left" w:pos="829"/>
                <w:tab w:val="left" w:pos="830"/>
              </w:tabs>
              <w:spacing w:line="276" w:lineRule="exact"/>
              <w:ind w:right="66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заучивание материала наизусть –</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предлагается выучить стихотворение,</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потешку,</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скороговорку,</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др.</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наизусть;</w:t>
            </w:r>
          </w:p>
          <w:p w14:paraId="7586FAE1" w14:textId="77777777" w:rsidR="007818C2" w:rsidRPr="00335275" w:rsidRDefault="007818C2" w:rsidP="00FF2F55">
            <w:pPr>
              <w:numPr>
                <w:ilvl w:val="0"/>
                <w:numId w:val="233"/>
              </w:numPr>
              <w:tabs>
                <w:tab w:val="left" w:pos="829"/>
                <w:tab w:val="left" w:pos="830"/>
              </w:tabs>
              <w:spacing w:line="276" w:lineRule="exact"/>
              <w:ind w:right="107"/>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«ищу ошибки» – могут быть предложены</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задания,</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где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надо</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найти</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ошибки,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например</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w:t>
            </w:r>
          </w:p>
        </w:tc>
        <w:tc>
          <w:tcPr>
            <w:tcW w:w="5812" w:type="dxa"/>
          </w:tcPr>
          <w:p w14:paraId="56538C30" w14:textId="77777777" w:rsidR="007818C2" w:rsidRPr="00335275" w:rsidRDefault="007818C2" w:rsidP="00FF2F55">
            <w:pPr>
              <w:numPr>
                <w:ilvl w:val="0"/>
                <w:numId w:val="232"/>
              </w:numPr>
              <w:tabs>
                <w:tab w:val="left" w:pos="829"/>
                <w:tab w:val="left" w:pos="830"/>
              </w:tabs>
              <w:spacing w:line="281" w:lineRule="exact"/>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осуществлять</w:t>
            </w:r>
            <w:r w:rsidRPr="00335275">
              <w:rPr>
                <w:rFonts w:ascii="Times New Roman" w:hAnsi="Times New Roman" w:cs="Times New Roman"/>
                <w:spacing w:val="-3"/>
                <w:w w:val="115"/>
                <w:sz w:val="24"/>
                <w:szCs w:val="24"/>
                <w:lang w:val="ru-RU" w:bidi="ar-SA"/>
              </w:rPr>
              <w:t xml:space="preserve"> </w:t>
            </w:r>
            <w:r w:rsidRPr="00335275">
              <w:rPr>
                <w:rFonts w:ascii="Times New Roman" w:hAnsi="Times New Roman" w:cs="Times New Roman"/>
                <w:w w:val="115"/>
                <w:sz w:val="24"/>
                <w:szCs w:val="24"/>
                <w:lang w:val="ru-RU" w:bidi="ar-SA"/>
              </w:rPr>
              <w:t>действие</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по</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образцу</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и</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заданному</w:t>
            </w:r>
            <w:r w:rsidRPr="00335275">
              <w:rPr>
                <w:rFonts w:ascii="Times New Roman" w:hAnsi="Times New Roman" w:cs="Times New Roman"/>
                <w:spacing w:val="-3"/>
                <w:w w:val="115"/>
                <w:sz w:val="24"/>
                <w:szCs w:val="24"/>
                <w:lang w:val="ru-RU" w:bidi="ar-SA"/>
              </w:rPr>
              <w:t xml:space="preserve"> </w:t>
            </w:r>
            <w:r w:rsidRPr="00335275">
              <w:rPr>
                <w:rFonts w:ascii="Times New Roman" w:hAnsi="Times New Roman" w:cs="Times New Roman"/>
                <w:w w:val="115"/>
                <w:sz w:val="24"/>
                <w:szCs w:val="24"/>
                <w:lang w:val="ru-RU" w:bidi="ar-SA"/>
              </w:rPr>
              <w:t>правилу;</w:t>
            </w:r>
          </w:p>
          <w:p w14:paraId="565510B0" w14:textId="77777777" w:rsidR="007818C2" w:rsidRPr="00335275" w:rsidRDefault="007818C2" w:rsidP="00FF2F55">
            <w:pPr>
              <w:numPr>
                <w:ilvl w:val="0"/>
                <w:numId w:val="232"/>
              </w:numPr>
              <w:tabs>
                <w:tab w:val="left" w:pos="829"/>
                <w:tab w:val="left" w:pos="830"/>
              </w:tabs>
              <w:rPr>
                <w:rFonts w:ascii="Times New Roman" w:hAnsi="Times New Roman" w:cs="Times New Roman"/>
                <w:sz w:val="24"/>
                <w:szCs w:val="24"/>
                <w:lang w:bidi="ar-SA"/>
              </w:rPr>
            </w:pPr>
            <w:r w:rsidRPr="00335275">
              <w:rPr>
                <w:rFonts w:ascii="Times New Roman" w:hAnsi="Times New Roman" w:cs="Times New Roman"/>
                <w:w w:val="115"/>
                <w:sz w:val="24"/>
                <w:szCs w:val="24"/>
                <w:lang w:bidi="ar-SA"/>
              </w:rPr>
              <w:t>умение</w:t>
            </w:r>
            <w:r w:rsidRPr="00335275">
              <w:rPr>
                <w:rFonts w:ascii="Times New Roman" w:hAnsi="Times New Roman" w:cs="Times New Roman"/>
                <w:spacing w:val="-6"/>
                <w:w w:val="115"/>
                <w:sz w:val="24"/>
                <w:szCs w:val="24"/>
                <w:lang w:bidi="ar-SA"/>
              </w:rPr>
              <w:t xml:space="preserve"> </w:t>
            </w:r>
            <w:r w:rsidRPr="00335275">
              <w:rPr>
                <w:rFonts w:ascii="Times New Roman" w:hAnsi="Times New Roman" w:cs="Times New Roman"/>
                <w:w w:val="115"/>
                <w:sz w:val="24"/>
                <w:szCs w:val="24"/>
                <w:lang w:bidi="ar-SA"/>
              </w:rPr>
              <w:t>сохранять</w:t>
            </w:r>
            <w:r w:rsidRPr="00335275">
              <w:rPr>
                <w:rFonts w:ascii="Times New Roman" w:hAnsi="Times New Roman" w:cs="Times New Roman"/>
                <w:spacing w:val="-4"/>
                <w:w w:val="115"/>
                <w:sz w:val="24"/>
                <w:szCs w:val="24"/>
                <w:lang w:bidi="ar-SA"/>
              </w:rPr>
              <w:t xml:space="preserve"> </w:t>
            </w:r>
            <w:r w:rsidRPr="00335275">
              <w:rPr>
                <w:rFonts w:ascii="Times New Roman" w:hAnsi="Times New Roman" w:cs="Times New Roman"/>
                <w:w w:val="115"/>
                <w:sz w:val="24"/>
                <w:szCs w:val="24"/>
                <w:lang w:bidi="ar-SA"/>
              </w:rPr>
              <w:t>заданную</w:t>
            </w:r>
            <w:r w:rsidRPr="00335275">
              <w:rPr>
                <w:rFonts w:ascii="Times New Roman" w:hAnsi="Times New Roman" w:cs="Times New Roman"/>
                <w:spacing w:val="-3"/>
                <w:w w:val="115"/>
                <w:sz w:val="24"/>
                <w:szCs w:val="24"/>
                <w:lang w:bidi="ar-SA"/>
              </w:rPr>
              <w:t xml:space="preserve"> </w:t>
            </w:r>
            <w:r w:rsidRPr="00335275">
              <w:rPr>
                <w:rFonts w:ascii="Times New Roman" w:hAnsi="Times New Roman" w:cs="Times New Roman"/>
                <w:w w:val="115"/>
                <w:sz w:val="24"/>
                <w:szCs w:val="24"/>
                <w:lang w:bidi="ar-SA"/>
              </w:rPr>
              <w:t>цель;</w:t>
            </w:r>
          </w:p>
          <w:p w14:paraId="4FCD70B9" w14:textId="77777777" w:rsidR="007818C2" w:rsidRPr="00335275" w:rsidRDefault="007818C2" w:rsidP="00FF2F55">
            <w:pPr>
              <w:numPr>
                <w:ilvl w:val="0"/>
                <w:numId w:val="232"/>
              </w:numPr>
              <w:tabs>
                <w:tab w:val="left" w:pos="829"/>
                <w:tab w:val="left" w:pos="830"/>
              </w:tabs>
              <w:spacing w:line="235" w:lineRule="auto"/>
              <w:ind w:right="1180"/>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 видеть указанную ошибку и исправлять ее по указанию</w:t>
            </w:r>
            <w:r w:rsidRPr="00335275">
              <w:rPr>
                <w:rFonts w:ascii="Times New Roman" w:hAnsi="Times New Roman" w:cs="Times New Roman"/>
                <w:spacing w:val="-81"/>
                <w:w w:val="115"/>
                <w:sz w:val="24"/>
                <w:szCs w:val="24"/>
                <w:lang w:val="ru-RU" w:bidi="ar-SA"/>
              </w:rPr>
              <w:t xml:space="preserve"> </w:t>
            </w:r>
            <w:r w:rsidRPr="00335275">
              <w:rPr>
                <w:rFonts w:ascii="Times New Roman" w:hAnsi="Times New Roman" w:cs="Times New Roman"/>
                <w:w w:val="115"/>
                <w:sz w:val="24"/>
                <w:szCs w:val="24"/>
                <w:lang w:val="ru-RU" w:bidi="ar-SA"/>
              </w:rPr>
              <w:t>взрослого;</w:t>
            </w:r>
          </w:p>
          <w:p w14:paraId="65191852" w14:textId="77777777" w:rsidR="007818C2" w:rsidRPr="00335275" w:rsidRDefault="007818C2" w:rsidP="00FF2F55">
            <w:pPr>
              <w:numPr>
                <w:ilvl w:val="0"/>
                <w:numId w:val="232"/>
              </w:numPr>
              <w:tabs>
                <w:tab w:val="left" w:pos="829"/>
                <w:tab w:val="left" w:pos="830"/>
              </w:tabs>
              <w:spacing w:line="235" w:lineRule="auto"/>
              <w:ind w:right="1039"/>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w:t>
            </w:r>
            <w:r w:rsidRPr="00335275">
              <w:rPr>
                <w:rFonts w:ascii="Times New Roman" w:hAnsi="Times New Roman" w:cs="Times New Roman"/>
                <w:spacing w:val="-7"/>
                <w:w w:val="115"/>
                <w:sz w:val="24"/>
                <w:szCs w:val="24"/>
                <w:lang w:val="ru-RU" w:bidi="ar-SA"/>
              </w:rPr>
              <w:t xml:space="preserve"> </w:t>
            </w:r>
            <w:r w:rsidRPr="00335275">
              <w:rPr>
                <w:rFonts w:ascii="Times New Roman" w:hAnsi="Times New Roman" w:cs="Times New Roman"/>
                <w:w w:val="115"/>
                <w:sz w:val="24"/>
                <w:szCs w:val="24"/>
                <w:lang w:val="ru-RU" w:bidi="ar-SA"/>
              </w:rPr>
              <w:t>планировать</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свое</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действие</w:t>
            </w:r>
            <w:r w:rsidRPr="00335275">
              <w:rPr>
                <w:rFonts w:ascii="Times New Roman" w:hAnsi="Times New Roman" w:cs="Times New Roman"/>
                <w:spacing w:val="-6"/>
                <w:w w:val="115"/>
                <w:sz w:val="24"/>
                <w:szCs w:val="24"/>
                <w:lang w:val="ru-RU" w:bidi="ar-SA"/>
              </w:rPr>
              <w:t xml:space="preserve"> </w:t>
            </w:r>
            <w:r w:rsidRPr="00335275">
              <w:rPr>
                <w:rFonts w:ascii="Times New Roman" w:hAnsi="Times New Roman" w:cs="Times New Roman"/>
                <w:w w:val="115"/>
                <w:sz w:val="24"/>
                <w:szCs w:val="24"/>
                <w:lang w:val="ru-RU" w:bidi="ar-SA"/>
              </w:rPr>
              <w:t>в</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соответствии</w:t>
            </w:r>
            <w:r w:rsidRPr="00335275">
              <w:rPr>
                <w:rFonts w:ascii="Times New Roman" w:hAnsi="Times New Roman" w:cs="Times New Roman"/>
                <w:spacing w:val="-6"/>
                <w:w w:val="115"/>
                <w:sz w:val="24"/>
                <w:szCs w:val="24"/>
                <w:lang w:val="ru-RU" w:bidi="ar-SA"/>
              </w:rPr>
              <w:t xml:space="preserve"> </w:t>
            </w:r>
            <w:r w:rsidRPr="00335275">
              <w:rPr>
                <w:rFonts w:ascii="Times New Roman" w:hAnsi="Times New Roman" w:cs="Times New Roman"/>
                <w:w w:val="115"/>
                <w:sz w:val="24"/>
                <w:szCs w:val="24"/>
                <w:lang w:val="ru-RU" w:bidi="ar-SA"/>
              </w:rPr>
              <w:t>с</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конкретной</w:t>
            </w:r>
            <w:r w:rsidRPr="00335275">
              <w:rPr>
                <w:rFonts w:ascii="Times New Roman" w:hAnsi="Times New Roman" w:cs="Times New Roman"/>
                <w:spacing w:val="-81"/>
                <w:w w:val="115"/>
                <w:sz w:val="24"/>
                <w:szCs w:val="24"/>
                <w:lang w:val="ru-RU" w:bidi="ar-SA"/>
              </w:rPr>
              <w:t xml:space="preserve"> </w:t>
            </w:r>
            <w:r w:rsidRPr="00335275">
              <w:rPr>
                <w:rFonts w:ascii="Times New Roman" w:hAnsi="Times New Roman" w:cs="Times New Roman"/>
                <w:w w:val="115"/>
                <w:sz w:val="24"/>
                <w:szCs w:val="24"/>
                <w:lang w:val="ru-RU" w:bidi="ar-SA"/>
              </w:rPr>
              <w:t>задачей;</w:t>
            </w:r>
          </w:p>
          <w:p w14:paraId="7EB377D8" w14:textId="77777777" w:rsidR="007818C2" w:rsidRPr="00335275" w:rsidRDefault="007818C2" w:rsidP="00FF2F55">
            <w:pPr>
              <w:numPr>
                <w:ilvl w:val="0"/>
                <w:numId w:val="232"/>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w:t>
            </w:r>
            <w:r w:rsidRPr="00335275">
              <w:rPr>
                <w:rFonts w:ascii="Times New Roman" w:hAnsi="Times New Roman" w:cs="Times New Roman"/>
                <w:spacing w:val="-2"/>
                <w:w w:val="115"/>
                <w:sz w:val="24"/>
                <w:szCs w:val="24"/>
                <w:lang w:val="ru-RU" w:bidi="ar-SA"/>
              </w:rPr>
              <w:t xml:space="preserve"> </w:t>
            </w:r>
            <w:r w:rsidRPr="00335275">
              <w:rPr>
                <w:rFonts w:ascii="Times New Roman" w:hAnsi="Times New Roman" w:cs="Times New Roman"/>
                <w:w w:val="115"/>
                <w:sz w:val="24"/>
                <w:szCs w:val="24"/>
                <w:lang w:val="ru-RU" w:bidi="ar-SA"/>
              </w:rPr>
              <w:t>контролировать свою</w:t>
            </w:r>
            <w:r w:rsidRPr="00335275">
              <w:rPr>
                <w:rFonts w:ascii="Times New Roman" w:hAnsi="Times New Roman" w:cs="Times New Roman"/>
                <w:spacing w:val="1"/>
                <w:w w:val="115"/>
                <w:sz w:val="24"/>
                <w:szCs w:val="24"/>
                <w:lang w:val="ru-RU" w:bidi="ar-SA"/>
              </w:rPr>
              <w:t xml:space="preserve"> </w:t>
            </w:r>
            <w:r w:rsidRPr="00335275">
              <w:rPr>
                <w:rFonts w:ascii="Times New Roman" w:hAnsi="Times New Roman" w:cs="Times New Roman"/>
                <w:w w:val="115"/>
                <w:sz w:val="24"/>
                <w:szCs w:val="24"/>
                <w:lang w:val="ru-RU" w:bidi="ar-SA"/>
              </w:rPr>
              <w:t>деятельность по</w:t>
            </w:r>
            <w:r w:rsidRPr="00335275">
              <w:rPr>
                <w:rFonts w:ascii="Times New Roman" w:hAnsi="Times New Roman" w:cs="Times New Roman"/>
                <w:spacing w:val="-1"/>
                <w:w w:val="115"/>
                <w:sz w:val="24"/>
                <w:szCs w:val="24"/>
                <w:lang w:val="ru-RU" w:bidi="ar-SA"/>
              </w:rPr>
              <w:t xml:space="preserve"> </w:t>
            </w:r>
            <w:r w:rsidRPr="00335275">
              <w:rPr>
                <w:rFonts w:ascii="Times New Roman" w:hAnsi="Times New Roman" w:cs="Times New Roman"/>
                <w:w w:val="115"/>
                <w:sz w:val="24"/>
                <w:szCs w:val="24"/>
                <w:lang w:val="ru-RU" w:bidi="ar-SA"/>
              </w:rPr>
              <w:t>результату;</w:t>
            </w:r>
          </w:p>
          <w:p w14:paraId="7ACEDC6A" w14:textId="77777777" w:rsidR="007818C2" w:rsidRPr="00335275" w:rsidRDefault="007818C2" w:rsidP="00FF2F55">
            <w:pPr>
              <w:numPr>
                <w:ilvl w:val="0"/>
                <w:numId w:val="232"/>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w:t>
            </w:r>
            <w:r w:rsidRPr="00335275">
              <w:rPr>
                <w:rFonts w:ascii="Times New Roman" w:hAnsi="Times New Roman" w:cs="Times New Roman"/>
                <w:spacing w:val="-7"/>
                <w:w w:val="115"/>
                <w:sz w:val="24"/>
                <w:szCs w:val="24"/>
                <w:lang w:val="ru-RU" w:bidi="ar-SA"/>
              </w:rPr>
              <w:t xml:space="preserve"> </w:t>
            </w:r>
            <w:r w:rsidRPr="00335275">
              <w:rPr>
                <w:rFonts w:ascii="Times New Roman" w:hAnsi="Times New Roman" w:cs="Times New Roman"/>
                <w:w w:val="115"/>
                <w:sz w:val="24"/>
                <w:szCs w:val="24"/>
                <w:lang w:val="ru-RU" w:bidi="ar-SA"/>
              </w:rPr>
              <w:t>адекватно</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понимать</w:t>
            </w:r>
            <w:r w:rsidRPr="00335275">
              <w:rPr>
                <w:rFonts w:ascii="Times New Roman" w:hAnsi="Times New Roman" w:cs="Times New Roman"/>
                <w:spacing w:val="-6"/>
                <w:w w:val="115"/>
                <w:sz w:val="24"/>
                <w:szCs w:val="24"/>
                <w:lang w:val="ru-RU" w:bidi="ar-SA"/>
              </w:rPr>
              <w:t xml:space="preserve"> </w:t>
            </w:r>
            <w:r w:rsidRPr="00335275">
              <w:rPr>
                <w:rFonts w:ascii="Times New Roman" w:hAnsi="Times New Roman" w:cs="Times New Roman"/>
                <w:w w:val="115"/>
                <w:sz w:val="24"/>
                <w:szCs w:val="24"/>
                <w:lang w:val="ru-RU" w:bidi="ar-SA"/>
              </w:rPr>
              <w:t>оценку</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взрослого</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и</w:t>
            </w:r>
            <w:r w:rsidRPr="00335275">
              <w:rPr>
                <w:rFonts w:ascii="Times New Roman" w:hAnsi="Times New Roman" w:cs="Times New Roman"/>
                <w:spacing w:val="-7"/>
                <w:w w:val="115"/>
                <w:sz w:val="24"/>
                <w:szCs w:val="24"/>
                <w:lang w:val="ru-RU" w:bidi="ar-SA"/>
              </w:rPr>
              <w:t xml:space="preserve"> </w:t>
            </w:r>
            <w:r w:rsidRPr="00335275">
              <w:rPr>
                <w:rFonts w:ascii="Times New Roman" w:hAnsi="Times New Roman" w:cs="Times New Roman"/>
                <w:w w:val="115"/>
                <w:sz w:val="24"/>
                <w:szCs w:val="24"/>
                <w:lang w:val="ru-RU" w:bidi="ar-SA"/>
              </w:rPr>
              <w:t>сверстника;</w:t>
            </w:r>
          </w:p>
          <w:p w14:paraId="0836C037" w14:textId="25E112E1" w:rsidR="007818C2" w:rsidRPr="00335275" w:rsidRDefault="007818C2" w:rsidP="00FF2F55">
            <w:pPr>
              <w:numPr>
                <w:ilvl w:val="0"/>
                <w:numId w:val="232"/>
              </w:numPr>
              <w:tabs>
                <w:tab w:val="left" w:pos="829"/>
                <w:tab w:val="left" w:pos="830"/>
              </w:tabs>
              <w:spacing w:before="1"/>
              <w:rPr>
                <w:rFonts w:ascii="Times New Roman" w:hAnsi="Times New Roman" w:cs="Times New Roman"/>
                <w:sz w:val="24"/>
                <w:szCs w:val="24"/>
                <w:lang w:bidi="ar-SA"/>
              </w:rPr>
            </w:pPr>
            <w:r w:rsidRPr="00335275">
              <w:rPr>
                <w:rFonts w:ascii="Times New Roman" w:hAnsi="Times New Roman" w:cs="Times New Roman"/>
                <w:w w:val="115"/>
                <w:sz w:val="24"/>
                <w:szCs w:val="24"/>
                <w:lang w:bidi="ar-SA"/>
              </w:rPr>
              <w:t>умение</w:t>
            </w:r>
            <w:r w:rsidRPr="00335275">
              <w:rPr>
                <w:rFonts w:ascii="Times New Roman" w:hAnsi="Times New Roman" w:cs="Times New Roman"/>
                <w:spacing w:val="-7"/>
                <w:w w:val="115"/>
                <w:sz w:val="24"/>
                <w:szCs w:val="24"/>
                <w:lang w:bidi="ar-SA"/>
              </w:rPr>
              <w:t xml:space="preserve"> </w:t>
            </w:r>
            <w:r w:rsidRPr="00335275">
              <w:rPr>
                <w:rFonts w:ascii="Times New Roman" w:hAnsi="Times New Roman" w:cs="Times New Roman"/>
                <w:w w:val="115"/>
                <w:sz w:val="24"/>
                <w:szCs w:val="24"/>
                <w:lang w:bidi="ar-SA"/>
              </w:rPr>
              <w:t>работать</w:t>
            </w:r>
            <w:r w:rsidRPr="00335275">
              <w:rPr>
                <w:rFonts w:ascii="Times New Roman" w:hAnsi="Times New Roman" w:cs="Times New Roman"/>
                <w:spacing w:val="-6"/>
                <w:w w:val="115"/>
                <w:sz w:val="24"/>
                <w:szCs w:val="24"/>
                <w:lang w:bidi="ar-SA"/>
              </w:rPr>
              <w:t xml:space="preserve"> </w:t>
            </w:r>
            <w:r w:rsidRPr="00335275">
              <w:rPr>
                <w:rFonts w:ascii="Times New Roman" w:hAnsi="Times New Roman" w:cs="Times New Roman"/>
                <w:w w:val="115"/>
                <w:sz w:val="24"/>
                <w:szCs w:val="24"/>
                <w:lang w:bidi="ar-SA"/>
              </w:rPr>
              <w:t>по</w:t>
            </w:r>
            <w:r w:rsidRPr="00335275">
              <w:rPr>
                <w:rFonts w:ascii="Times New Roman" w:hAnsi="Times New Roman" w:cs="Times New Roman"/>
                <w:spacing w:val="-6"/>
                <w:w w:val="115"/>
                <w:sz w:val="24"/>
                <w:szCs w:val="24"/>
                <w:lang w:bidi="ar-SA"/>
              </w:rPr>
              <w:t xml:space="preserve"> </w:t>
            </w:r>
            <w:r w:rsidRPr="00335275">
              <w:rPr>
                <w:rFonts w:ascii="Times New Roman" w:hAnsi="Times New Roman" w:cs="Times New Roman"/>
                <w:w w:val="115"/>
                <w:sz w:val="24"/>
                <w:szCs w:val="24"/>
                <w:lang w:bidi="ar-SA"/>
              </w:rPr>
              <w:t>инструкции;</w:t>
            </w:r>
          </w:p>
        </w:tc>
      </w:tr>
    </w:tbl>
    <w:p w14:paraId="2A933A51" w14:textId="77777777" w:rsidR="007818C2" w:rsidRPr="00335275" w:rsidRDefault="007818C2" w:rsidP="007818C2">
      <w:pPr>
        <w:spacing w:after="0" w:line="240" w:lineRule="auto"/>
        <w:rPr>
          <w:sz w:val="24"/>
          <w:szCs w:val="24"/>
          <w:lang w:eastAsia="en-US" w:bidi="ar-SA"/>
        </w:rPr>
        <w:sectPr w:rsidR="007818C2" w:rsidRPr="00335275" w:rsidSect="007818C2">
          <w:footerReference w:type="default" r:id="rId14"/>
          <w:pgSz w:w="11910" w:h="16840"/>
          <w:pgMar w:top="440" w:right="280" w:bottom="200" w:left="700" w:header="0" w:footer="0" w:gutter="0"/>
          <w:cols w:space="720"/>
          <w:docGrid w:linePitch="299"/>
        </w:sectPr>
      </w:pPr>
    </w:p>
    <w:tbl>
      <w:tblPr>
        <w:tblStyle w:val="TableNormal8"/>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041"/>
      </w:tblGrid>
      <w:tr w:rsidR="007818C2" w:rsidRPr="00335275" w14:paraId="5E8DA305" w14:textId="77777777" w:rsidTr="007818C2">
        <w:trPr>
          <w:trHeight w:val="3760"/>
        </w:trPr>
        <w:tc>
          <w:tcPr>
            <w:tcW w:w="5530" w:type="dxa"/>
          </w:tcPr>
          <w:p w14:paraId="6D310AEB" w14:textId="77777777" w:rsidR="007818C2" w:rsidRPr="00335275" w:rsidRDefault="007818C2" w:rsidP="007818C2">
            <w:pPr>
              <w:ind w:left="830" w:right="1138"/>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словах,</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или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отыскать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неправильно</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написанные буквы;</w:t>
            </w:r>
          </w:p>
          <w:p w14:paraId="0D7CBCE1" w14:textId="77777777" w:rsidR="007818C2" w:rsidRPr="00335275" w:rsidRDefault="007818C2" w:rsidP="00FF2F55">
            <w:pPr>
              <w:numPr>
                <w:ilvl w:val="0"/>
                <w:numId w:val="231"/>
              </w:numPr>
              <w:tabs>
                <w:tab w:val="left" w:pos="829"/>
                <w:tab w:val="left" w:pos="830"/>
              </w:tabs>
              <w:spacing w:before="2" w:line="276" w:lineRule="exact"/>
              <w:ind w:right="104"/>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контрольный опрос – может</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использоваться как</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конце</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занятия,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так</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во</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время занятия, с целью осуществления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контроля по пониманию темы. Можно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предложить детям самостоятельно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придумать вопросы по теме для других</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детей.</w:t>
            </w:r>
          </w:p>
        </w:tc>
        <w:tc>
          <w:tcPr>
            <w:tcW w:w="5041" w:type="dxa"/>
          </w:tcPr>
          <w:p w14:paraId="0566BF9C" w14:textId="77777777" w:rsidR="007818C2" w:rsidRPr="00335275" w:rsidRDefault="007818C2" w:rsidP="00FF2F55">
            <w:pPr>
              <w:numPr>
                <w:ilvl w:val="0"/>
                <w:numId w:val="230"/>
              </w:numPr>
              <w:tabs>
                <w:tab w:val="left" w:pos="829"/>
                <w:tab w:val="left" w:pos="830"/>
              </w:tabs>
              <w:spacing w:line="278" w:lineRule="exact"/>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удерживать</w:t>
            </w:r>
            <w:r w:rsidRPr="00335275">
              <w:rPr>
                <w:rFonts w:ascii="Times New Roman" w:hAnsi="Times New Roman" w:cs="Times New Roman"/>
                <w:spacing w:val="-3"/>
                <w:w w:val="115"/>
                <w:sz w:val="24"/>
                <w:szCs w:val="24"/>
                <w:lang w:val="ru-RU" w:bidi="ar-SA"/>
              </w:rPr>
              <w:t xml:space="preserve"> </w:t>
            </w:r>
            <w:r w:rsidRPr="00335275">
              <w:rPr>
                <w:rFonts w:ascii="Times New Roman" w:hAnsi="Times New Roman" w:cs="Times New Roman"/>
                <w:w w:val="115"/>
                <w:sz w:val="24"/>
                <w:szCs w:val="24"/>
                <w:lang w:val="ru-RU" w:bidi="ar-SA"/>
              </w:rPr>
              <w:t>задачу</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на</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протяжении всего</w:t>
            </w:r>
            <w:r w:rsidRPr="00335275">
              <w:rPr>
                <w:rFonts w:ascii="Times New Roman" w:hAnsi="Times New Roman" w:cs="Times New Roman"/>
                <w:spacing w:val="-3"/>
                <w:w w:val="115"/>
                <w:sz w:val="24"/>
                <w:szCs w:val="24"/>
                <w:lang w:val="ru-RU" w:bidi="ar-SA"/>
              </w:rPr>
              <w:t xml:space="preserve"> </w:t>
            </w:r>
            <w:r w:rsidRPr="00335275">
              <w:rPr>
                <w:rFonts w:ascii="Times New Roman" w:hAnsi="Times New Roman" w:cs="Times New Roman"/>
                <w:w w:val="115"/>
                <w:sz w:val="24"/>
                <w:szCs w:val="24"/>
                <w:lang w:val="ru-RU" w:bidi="ar-SA"/>
              </w:rPr>
              <w:t>времени</w:t>
            </w:r>
            <w:r w:rsidRPr="00335275">
              <w:rPr>
                <w:rFonts w:ascii="Times New Roman" w:hAnsi="Times New Roman" w:cs="Times New Roman"/>
                <w:spacing w:val="-2"/>
                <w:w w:val="115"/>
                <w:sz w:val="24"/>
                <w:szCs w:val="24"/>
                <w:lang w:val="ru-RU" w:bidi="ar-SA"/>
              </w:rPr>
              <w:t xml:space="preserve"> </w:t>
            </w:r>
            <w:r w:rsidRPr="00335275">
              <w:rPr>
                <w:rFonts w:ascii="Times New Roman" w:hAnsi="Times New Roman" w:cs="Times New Roman"/>
                <w:w w:val="115"/>
                <w:sz w:val="24"/>
                <w:szCs w:val="24"/>
                <w:lang w:val="ru-RU" w:bidi="ar-SA"/>
              </w:rPr>
              <w:t>выполнения</w:t>
            </w:r>
          </w:p>
          <w:p w14:paraId="51D17C2B" w14:textId="77777777" w:rsidR="007818C2" w:rsidRPr="00335275" w:rsidRDefault="007818C2" w:rsidP="007818C2">
            <w:pPr>
              <w:spacing w:line="276" w:lineRule="exact"/>
              <w:ind w:left="830"/>
              <w:rPr>
                <w:rFonts w:ascii="Times New Roman" w:hAnsi="Times New Roman" w:cs="Times New Roman"/>
                <w:sz w:val="24"/>
                <w:szCs w:val="24"/>
                <w:lang w:bidi="ar-SA"/>
              </w:rPr>
            </w:pPr>
            <w:r w:rsidRPr="00335275">
              <w:rPr>
                <w:rFonts w:ascii="Times New Roman" w:hAnsi="Times New Roman" w:cs="Times New Roman"/>
                <w:w w:val="115"/>
                <w:sz w:val="24"/>
                <w:szCs w:val="24"/>
                <w:lang w:bidi="ar-SA"/>
              </w:rPr>
              <w:t>задания;</w:t>
            </w:r>
          </w:p>
          <w:p w14:paraId="3809DE63" w14:textId="77777777" w:rsidR="007818C2" w:rsidRPr="00335275" w:rsidRDefault="007818C2" w:rsidP="00FF2F55">
            <w:pPr>
              <w:numPr>
                <w:ilvl w:val="0"/>
                <w:numId w:val="230"/>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готовность</w:t>
            </w:r>
            <w:r w:rsidRPr="00335275">
              <w:rPr>
                <w:rFonts w:ascii="Times New Roman" w:hAnsi="Times New Roman" w:cs="Times New Roman"/>
                <w:spacing w:val="-2"/>
                <w:w w:val="115"/>
                <w:sz w:val="24"/>
                <w:szCs w:val="24"/>
                <w:lang w:val="ru-RU" w:bidi="ar-SA"/>
              </w:rPr>
              <w:t xml:space="preserve"> </w:t>
            </w:r>
            <w:r w:rsidRPr="00335275">
              <w:rPr>
                <w:rFonts w:ascii="Times New Roman" w:hAnsi="Times New Roman" w:cs="Times New Roman"/>
                <w:w w:val="115"/>
                <w:sz w:val="24"/>
                <w:szCs w:val="24"/>
                <w:lang w:val="ru-RU" w:bidi="ar-SA"/>
              </w:rPr>
              <w:t>выбирать</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для</w:t>
            </w:r>
            <w:r w:rsidRPr="00335275">
              <w:rPr>
                <w:rFonts w:ascii="Times New Roman" w:hAnsi="Times New Roman" w:cs="Times New Roman"/>
                <w:spacing w:val="-4"/>
                <w:w w:val="115"/>
                <w:sz w:val="24"/>
                <w:szCs w:val="24"/>
                <w:lang w:val="ru-RU" w:bidi="ar-SA"/>
              </w:rPr>
              <w:t xml:space="preserve"> </w:t>
            </w:r>
            <w:r w:rsidRPr="00335275">
              <w:rPr>
                <w:rFonts w:ascii="Times New Roman" w:hAnsi="Times New Roman" w:cs="Times New Roman"/>
                <w:w w:val="115"/>
                <w:sz w:val="24"/>
                <w:szCs w:val="24"/>
                <w:lang w:val="ru-RU" w:bidi="ar-SA"/>
              </w:rPr>
              <w:t>себя</w:t>
            </w:r>
            <w:r w:rsidRPr="00335275">
              <w:rPr>
                <w:rFonts w:ascii="Times New Roman" w:hAnsi="Times New Roman" w:cs="Times New Roman"/>
                <w:spacing w:val="-3"/>
                <w:w w:val="115"/>
                <w:sz w:val="24"/>
                <w:szCs w:val="24"/>
                <w:lang w:val="ru-RU" w:bidi="ar-SA"/>
              </w:rPr>
              <w:t xml:space="preserve"> </w:t>
            </w:r>
            <w:r w:rsidRPr="00335275">
              <w:rPr>
                <w:rFonts w:ascii="Times New Roman" w:hAnsi="Times New Roman" w:cs="Times New Roman"/>
                <w:w w:val="115"/>
                <w:sz w:val="24"/>
                <w:szCs w:val="24"/>
                <w:lang w:val="ru-RU" w:bidi="ar-SA"/>
              </w:rPr>
              <w:t>род</w:t>
            </w:r>
            <w:r w:rsidRPr="00335275">
              <w:rPr>
                <w:rFonts w:ascii="Times New Roman" w:hAnsi="Times New Roman" w:cs="Times New Roman"/>
                <w:spacing w:val="-6"/>
                <w:w w:val="115"/>
                <w:sz w:val="24"/>
                <w:szCs w:val="24"/>
                <w:lang w:val="ru-RU" w:bidi="ar-SA"/>
              </w:rPr>
              <w:t xml:space="preserve"> </w:t>
            </w:r>
            <w:r w:rsidRPr="00335275">
              <w:rPr>
                <w:rFonts w:ascii="Times New Roman" w:hAnsi="Times New Roman" w:cs="Times New Roman"/>
                <w:w w:val="115"/>
                <w:sz w:val="24"/>
                <w:szCs w:val="24"/>
                <w:lang w:val="ru-RU" w:bidi="ar-SA"/>
              </w:rPr>
              <w:t>занятий</w:t>
            </w:r>
            <w:r w:rsidRPr="00335275">
              <w:rPr>
                <w:rFonts w:ascii="Times New Roman" w:hAnsi="Times New Roman" w:cs="Times New Roman"/>
                <w:spacing w:val="-6"/>
                <w:w w:val="115"/>
                <w:sz w:val="24"/>
                <w:szCs w:val="24"/>
                <w:lang w:val="ru-RU" w:bidi="ar-SA"/>
              </w:rPr>
              <w:t xml:space="preserve"> </w:t>
            </w:r>
            <w:r w:rsidRPr="00335275">
              <w:rPr>
                <w:rFonts w:ascii="Times New Roman" w:hAnsi="Times New Roman" w:cs="Times New Roman"/>
                <w:w w:val="115"/>
                <w:sz w:val="24"/>
                <w:szCs w:val="24"/>
                <w:lang w:val="ru-RU" w:bidi="ar-SA"/>
              </w:rPr>
              <w:t>из</w:t>
            </w:r>
            <w:r w:rsidRPr="00335275">
              <w:rPr>
                <w:rFonts w:ascii="Times New Roman" w:hAnsi="Times New Roman" w:cs="Times New Roman"/>
                <w:spacing w:val="-6"/>
                <w:w w:val="115"/>
                <w:sz w:val="24"/>
                <w:szCs w:val="24"/>
                <w:lang w:val="ru-RU" w:bidi="ar-SA"/>
              </w:rPr>
              <w:t xml:space="preserve"> </w:t>
            </w:r>
            <w:r w:rsidRPr="00335275">
              <w:rPr>
                <w:rFonts w:ascii="Times New Roman" w:hAnsi="Times New Roman" w:cs="Times New Roman"/>
                <w:w w:val="115"/>
                <w:sz w:val="24"/>
                <w:szCs w:val="24"/>
                <w:lang w:val="ru-RU" w:bidi="ar-SA"/>
              </w:rPr>
              <w:t>предложенных</w:t>
            </w:r>
            <w:r w:rsidRPr="00335275">
              <w:rPr>
                <w:rFonts w:ascii="Times New Roman" w:hAnsi="Times New Roman" w:cs="Times New Roman"/>
                <w:spacing w:val="-1"/>
                <w:w w:val="115"/>
                <w:sz w:val="24"/>
                <w:szCs w:val="24"/>
                <w:lang w:val="ru-RU" w:bidi="ar-SA"/>
              </w:rPr>
              <w:t xml:space="preserve"> </w:t>
            </w:r>
            <w:r w:rsidRPr="00335275">
              <w:rPr>
                <w:rFonts w:ascii="Times New Roman" w:hAnsi="Times New Roman" w:cs="Times New Roman"/>
                <w:w w:val="115"/>
                <w:sz w:val="24"/>
                <w:szCs w:val="24"/>
                <w:lang w:val="ru-RU" w:bidi="ar-SA"/>
              </w:rPr>
              <w:t>на</w:t>
            </w:r>
            <w:r w:rsidRPr="00335275">
              <w:rPr>
                <w:rFonts w:ascii="Times New Roman" w:hAnsi="Times New Roman" w:cs="Times New Roman"/>
                <w:spacing w:val="-5"/>
                <w:w w:val="115"/>
                <w:sz w:val="24"/>
                <w:szCs w:val="24"/>
                <w:lang w:val="ru-RU" w:bidi="ar-SA"/>
              </w:rPr>
              <w:t xml:space="preserve"> </w:t>
            </w:r>
            <w:r w:rsidRPr="00335275">
              <w:rPr>
                <w:rFonts w:ascii="Times New Roman" w:hAnsi="Times New Roman" w:cs="Times New Roman"/>
                <w:w w:val="115"/>
                <w:sz w:val="24"/>
                <w:szCs w:val="24"/>
                <w:lang w:val="ru-RU" w:bidi="ar-SA"/>
              </w:rPr>
              <w:t>выбор;</w:t>
            </w:r>
          </w:p>
          <w:p w14:paraId="771F3C71" w14:textId="77777777" w:rsidR="007818C2" w:rsidRPr="00335275" w:rsidRDefault="007818C2" w:rsidP="00FF2F55">
            <w:pPr>
              <w:numPr>
                <w:ilvl w:val="0"/>
                <w:numId w:val="230"/>
              </w:numPr>
              <w:spacing w:line="235" w:lineRule="auto"/>
              <w:ind w:right="193" w:hanging="1600"/>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 удерживать внимание, слушая короткий текст, который читает</w:t>
            </w:r>
            <w:r w:rsidRPr="00335275">
              <w:rPr>
                <w:rFonts w:ascii="Times New Roman" w:hAnsi="Times New Roman" w:cs="Times New Roman"/>
                <w:spacing w:val="-81"/>
                <w:w w:val="115"/>
                <w:sz w:val="24"/>
                <w:szCs w:val="24"/>
                <w:lang w:val="ru-RU" w:bidi="ar-SA"/>
              </w:rPr>
              <w:t xml:space="preserve"> </w:t>
            </w:r>
            <w:r w:rsidRPr="00335275">
              <w:rPr>
                <w:rFonts w:ascii="Times New Roman" w:hAnsi="Times New Roman" w:cs="Times New Roman"/>
                <w:w w:val="115"/>
                <w:sz w:val="24"/>
                <w:szCs w:val="24"/>
                <w:lang w:val="ru-RU" w:bidi="ar-SA"/>
              </w:rPr>
              <w:t>взрослый,</w:t>
            </w:r>
            <w:r w:rsidRPr="00335275">
              <w:rPr>
                <w:rFonts w:ascii="Times New Roman" w:hAnsi="Times New Roman" w:cs="Times New Roman"/>
                <w:spacing w:val="-9"/>
                <w:w w:val="115"/>
                <w:sz w:val="24"/>
                <w:szCs w:val="24"/>
                <w:lang w:val="ru-RU" w:bidi="ar-SA"/>
              </w:rPr>
              <w:t xml:space="preserve"> </w:t>
            </w:r>
            <w:r w:rsidRPr="00335275">
              <w:rPr>
                <w:rFonts w:ascii="Times New Roman" w:hAnsi="Times New Roman" w:cs="Times New Roman"/>
                <w:w w:val="115"/>
                <w:sz w:val="24"/>
                <w:szCs w:val="24"/>
                <w:lang w:val="ru-RU" w:bidi="ar-SA"/>
              </w:rPr>
              <w:t>или</w:t>
            </w:r>
            <w:r w:rsidRPr="00335275">
              <w:rPr>
                <w:rFonts w:ascii="Times New Roman" w:hAnsi="Times New Roman" w:cs="Times New Roman"/>
                <w:spacing w:val="-9"/>
                <w:w w:val="115"/>
                <w:sz w:val="24"/>
                <w:szCs w:val="24"/>
                <w:lang w:val="ru-RU" w:bidi="ar-SA"/>
              </w:rPr>
              <w:t xml:space="preserve"> </w:t>
            </w:r>
            <w:r w:rsidRPr="00335275">
              <w:rPr>
                <w:rFonts w:ascii="Times New Roman" w:hAnsi="Times New Roman" w:cs="Times New Roman"/>
                <w:w w:val="115"/>
                <w:sz w:val="24"/>
                <w:szCs w:val="24"/>
                <w:lang w:val="ru-RU" w:bidi="ar-SA"/>
              </w:rPr>
              <w:t>рассматривая</w:t>
            </w:r>
            <w:r w:rsidRPr="00335275">
              <w:rPr>
                <w:rFonts w:ascii="Times New Roman" w:hAnsi="Times New Roman" w:cs="Times New Roman"/>
                <w:spacing w:val="-9"/>
                <w:w w:val="115"/>
                <w:sz w:val="24"/>
                <w:szCs w:val="24"/>
                <w:lang w:val="ru-RU" w:bidi="ar-SA"/>
              </w:rPr>
              <w:t xml:space="preserve"> </w:t>
            </w:r>
            <w:r w:rsidRPr="00335275">
              <w:rPr>
                <w:rFonts w:ascii="Times New Roman" w:hAnsi="Times New Roman" w:cs="Times New Roman"/>
                <w:w w:val="115"/>
                <w:sz w:val="24"/>
                <w:szCs w:val="24"/>
                <w:lang w:val="ru-RU" w:bidi="ar-SA"/>
              </w:rPr>
              <w:t>репродукцию;</w:t>
            </w:r>
          </w:p>
          <w:p w14:paraId="3F48951F" w14:textId="77777777" w:rsidR="007818C2" w:rsidRPr="00335275" w:rsidRDefault="007818C2" w:rsidP="00FF2F55">
            <w:pPr>
              <w:numPr>
                <w:ilvl w:val="0"/>
                <w:numId w:val="230"/>
              </w:numPr>
              <w:tabs>
                <w:tab w:val="left" w:pos="829"/>
                <w:tab w:val="left" w:pos="830"/>
              </w:tabs>
              <w:spacing w:before="1" w:line="235" w:lineRule="auto"/>
              <w:ind w:right="332"/>
              <w:rPr>
                <w:rFonts w:ascii="Times New Roman" w:hAnsi="Times New Roman" w:cs="Times New Roman"/>
                <w:sz w:val="24"/>
                <w:szCs w:val="24"/>
                <w:lang w:val="ru-RU" w:bidi="ar-SA"/>
              </w:rPr>
            </w:pPr>
            <w:r w:rsidRPr="00335275">
              <w:rPr>
                <w:rFonts w:ascii="Times New Roman" w:hAnsi="Times New Roman" w:cs="Times New Roman"/>
                <w:w w:val="115"/>
                <w:sz w:val="24"/>
                <w:szCs w:val="24"/>
                <w:lang w:val="ru-RU" w:bidi="ar-SA"/>
              </w:rPr>
              <w:t>умение правильно держать орудия письма и инструменты (карандаш,</w:t>
            </w:r>
            <w:r w:rsidRPr="00335275">
              <w:rPr>
                <w:rFonts w:ascii="Times New Roman" w:hAnsi="Times New Roman" w:cs="Times New Roman"/>
                <w:spacing w:val="-81"/>
                <w:w w:val="115"/>
                <w:sz w:val="24"/>
                <w:szCs w:val="24"/>
                <w:lang w:val="ru-RU" w:bidi="ar-SA"/>
              </w:rPr>
              <w:t xml:space="preserve"> </w:t>
            </w:r>
            <w:r w:rsidRPr="00335275">
              <w:rPr>
                <w:rFonts w:ascii="Times New Roman" w:hAnsi="Times New Roman" w:cs="Times New Roman"/>
                <w:w w:val="115"/>
                <w:sz w:val="24"/>
                <w:szCs w:val="24"/>
                <w:lang w:val="ru-RU" w:bidi="ar-SA"/>
              </w:rPr>
              <w:t>ручка,</w:t>
            </w:r>
            <w:r w:rsidRPr="00335275">
              <w:rPr>
                <w:rFonts w:ascii="Times New Roman" w:hAnsi="Times New Roman" w:cs="Times New Roman"/>
                <w:spacing w:val="-17"/>
                <w:w w:val="115"/>
                <w:sz w:val="24"/>
                <w:szCs w:val="24"/>
                <w:lang w:val="ru-RU" w:bidi="ar-SA"/>
              </w:rPr>
              <w:t xml:space="preserve"> </w:t>
            </w:r>
            <w:r w:rsidRPr="00335275">
              <w:rPr>
                <w:rFonts w:ascii="Times New Roman" w:hAnsi="Times New Roman" w:cs="Times New Roman"/>
                <w:w w:val="115"/>
                <w:sz w:val="24"/>
                <w:szCs w:val="24"/>
                <w:lang w:val="ru-RU" w:bidi="ar-SA"/>
              </w:rPr>
              <w:t>рамка,</w:t>
            </w:r>
            <w:r w:rsidRPr="00335275">
              <w:rPr>
                <w:rFonts w:ascii="Times New Roman" w:hAnsi="Times New Roman" w:cs="Times New Roman"/>
                <w:spacing w:val="-18"/>
                <w:w w:val="115"/>
                <w:sz w:val="24"/>
                <w:szCs w:val="24"/>
                <w:lang w:val="ru-RU" w:bidi="ar-SA"/>
              </w:rPr>
              <w:t xml:space="preserve"> </w:t>
            </w:r>
            <w:r w:rsidRPr="00335275">
              <w:rPr>
                <w:rFonts w:ascii="Times New Roman" w:hAnsi="Times New Roman" w:cs="Times New Roman"/>
                <w:w w:val="115"/>
                <w:sz w:val="24"/>
                <w:szCs w:val="24"/>
                <w:lang w:val="ru-RU" w:bidi="ar-SA"/>
              </w:rPr>
              <w:t>лупа</w:t>
            </w:r>
            <w:r w:rsidRPr="00335275">
              <w:rPr>
                <w:rFonts w:ascii="Times New Roman" w:hAnsi="Times New Roman" w:cs="Times New Roman"/>
                <w:spacing w:val="-18"/>
                <w:w w:val="115"/>
                <w:sz w:val="24"/>
                <w:szCs w:val="24"/>
                <w:lang w:val="ru-RU" w:bidi="ar-SA"/>
              </w:rPr>
              <w:t xml:space="preserve"> </w:t>
            </w:r>
            <w:r w:rsidRPr="00335275">
              <w:rPr>
                <w:rFonts w:ascii="Times New Roman" w:hAnsi="Times New Roman" w:cs="Times New Roman"/>
                <w:w w:val="115"/>
                <w:sz w:val="24"/>
                <w:szCs w:val="24"/>
                <w:lang w:val="ru-RU" w:bidi="ar-SA"/>
              </w:rPr>
              <w:t>и</w:t>
            </w:r>
            <w:r w:rsidRPr="00335275">
              <w:rPr>
                <w:rFonts w:ascii="Times New Roman" w:hAnsi="Times New Roman" w:cs="Times New Roman"/>
                <w:spacing w:val="-18"/>
                <w:w w:val="115"/>
                <w:sz w:val="24"/>
                <w:szCs w:val="24"/>
                <w:lang w:val="ru-RU" w:bidi="ar-SA"/>
              </w:rPr>
              <w:t xml:space="preserve"> </w:t>
            </w:r>
            <w:r w:rsidRPr="00335275">
              <w:rPr>
                <w:rFonts w:ascii="Times New Roman" w:hAnsi="Times New Roman" w:cs="Times New Roman"/>
                <w:w w:val="115"/>
                <w:sz w:val="24"/>
                <w:szCs w:val="24"/>
                <w:lang w:val="ru-RU" w:bidi="ar-SA"/>
              </w:rPr>
              <w:t>т.п.)</w:t>
            </w:r>
            <w:r w:rsidRPr="00335275">
              <w:rPr>
                <w:rFonts w:ascii="Times New Roman" w:hAnsi="Times New Roman" w:cs="Times New Roman"/>
                <w:spacing w:val="-17"/>
                <w:w w:val="115"/>
                <w:sz w:val="24"/>
                <w:szCs w:val="24"/>
                <w:lang w:val="ru-RU" w:bidi="ar-SA"/>
              </w:rPr>
              <w:t xml:space="preserve"> </w:t>
            </w:r>
            <w:r w:rsidRPr="00335275">
              <w:rPr>
                <w:rFonts w:ascii="Times New Roman" w:hAnsi="Times New Roman" w:cs="Times New Roman"/>
                <w:w w:val="115"/>
                <w:sz w:val="24"/>
                <w:szCs w:val="24"/>
                <w:lang w:val="ru-RU" w:bidi="ar-SA"/>
              </w:rPr>
              <w:t>–</w:t>
            </w:r>
            <w:r w:rsidRPr="00335275">
              <w:rPr>
                <w:rFonts w:ascii="Times New Roman" w:hAnsi="Times New Roman" w:cs="Times New Roman"/>
                <w:spacing w:val="-18"/>
                <w:w w:val="115"/>
                <w:sz w:val="24"/>
                <w:szCs w:val="24"/>
                <w:lang w:val="ru-RU" w:bidi="ar-SA"/>
              </w:rPr>
              <w:t xml:space="preserve"> </w:t>
            </w:r>
            <w:r w:rsidRPr="00335275">
              <w:rPr>
                <w:rFonts w:ascii="Times New Roman" w:hAnsi="Times New Roman" w:cs="Times New Roman"/>
                <w:w w:val="115"/>
                <w:sz w:val="24"/>
                <w:szCs w:val="24"/>
                <w:lang w:val="ru-RU" w:bidi="ar-SA"/>
              </w:rPr>
              <w:t>сформированность</w:t>
            </w:r>
            <w:r w:rsidRPr="00335275">
              <w:rPr>
                <w:rFonts w:ascii="Times New Roman" w:hAnsi="Times New Roman" w:cs="Times New Roman"/>
                <w:spacing w:val="-15"/>
                <w:w w:val="115"/>
                <w:sz w:val="24"/>
                <w:szCs w:val="24"/>
                <w:lang w:val="ru-RU" w:bidi="ar-SA"/>
              </w:rPr>
              <w:t xml:space="preserve"> </w:t>
            </w:r>
            <w:r w:rsidRPr="00335275">
              <w:rPr>
                <w:rFonts w:ascii="Times New Roman" w:hAnsi="Times New Roman" w:cs="Times New Roman"/>
                <w:w w:val="115"/>
                <w:sz w:val="24"/>
                <w:szCs w:val="24"/>
                <w:lang w:val="ru-RU" w:bidi="ar-SA"/>
              </w:rPr>
              <w:t>мелкой</w:t>
            </w:r>
            <w:r w:rsidRPr="00335275">
              <w:rPr>
                <w:rFonts w:ascii="Times New Roman" w:hAnsi="Times New Roman" w:cs="Times New Roman"/>
                <w:spacing w:val="-17"/>
                <w:w w:val="115"/>
                <w:sz w:val="24"/>
                <w:szCs w:val="24"/>
                <w:lang w:val="ru-RU" w:bidi="ar-SA"/>
              </w:rPr>
              <w:t xml:space="preserve"> </w:t>
            </w:r>
            <w:r w:rsidRPr="00335275">
              <w:rPr>
                <w:rFonts w:ascii="Times New Roman" w:hAnsi="Times New Roman" w:cs="Times New Roman"/>
                <w:w w:val="115"/>
                <w:sz w:val="24"/>
                <w:szCs w:val="24"/>
                <w:lang w:val="ru-RU" w:bidi="ar-SA"/>
              </w:rPr>
              <w:t>моторики</w:t>
            </w:r>
            <w:r w:rsidRPr="00335275">
              <w:rPr>
                <w:rFonts w:ascii="Times New Roman" w:hAnsi="Times New Roman" w:cs="Times New Roman"/>
                <w:spacing w:val="-15"/>
                <w:w w:val="115"/>
                <w:sz w:val="24"/>
                <w:szCs w:val="24"/>
                <w:lang w:val="ru-RU" w:bidi="ar-SA"/>
              </w:rPr>
              <w:t xml:space="preserve"> </w:t>
            </w:r>
            <w:r w:rsidRPr="00335275">
              <w:rPr>
                <w:rFonts w:ascii="Times New Roman" w:hAnsi="Times New Roman" w:cs="Times New Roman"/>
                <w:w w:val="115"/>
                <w:sz w:val="24"/>
                <w:szCs w:val="24"/>
                <w:lang w:val="ru-RU" w:bidi="ar-SA"/>
              </w:rPr>
              <w:t>рук.</w:t>
            </w:r>
          </w:p>
        </w:tc>
      </w:tr>
      <w:tr w:rsidR="007818C2" w:rsidRPr="00335275" w14:paraId="645A9506" w14:textId="77777777" w:rsidTr="007818C2">
        <w:trPr>
          <w:trHeight w:val="275"/>
        </w:trPr>
        <w:tc>
          <w:tcPr>
            <w:tcW w:w="10571" w:type="dxa"/>
            <w:gridSpan w:val="2"/>
          </w:tcPr>
          <w:p w14:paraId="7AB3F212" w14:textId="77777777" w:rsidR="007818C2" w:rsidRPr="00335275" w:rsidRDefault="007818C2" w:rsidP="007818C2">
            <w:pPr>
              <w:spacing w:line="256" w:lineRule="exact"/>
              <w:ind w:left="507" w:right="5881"/>
              <w:jc w:val="center"/>
              <w:rPr>
                <w:rFonts w:ascii="Times New Roman" w:hAnsi="Times New Roman" w:cs="Times New Roman"/>
                <w:sz w:val="24"/>
                <w:szCs w:val="24"/>
                <w:lang w:bidi="ar-SA"/>
              </w:rPr>
            </w:pPr>
            <w:r w:rsidRPr="00335275">
              <w:rPr>
                <w:rFonts w:ascii="Times New Roman" w:hAnsi="Times New Roman" w:cs="Times New Roman"/>
                <w:sz w:val="24"/>
                <w:szCs w:val="24"/>
                <w:lang w:bidi="ar-SA"/>
              </w:rPr>
              <w:t>Познавательные</w:t>
            </w:r>
            <w:r w:rsidRPr="00335275">
              <w:rPr>
                <w:rFonts w:ascii="Times New Roman" w:hAnsi="Times New Roman" w:cs="Times New Roman"/>
                <w:spacing w:val="-2"/>
                <w:sz w:val="24"/>
                <w:szCs w:val="24"/>
                <w:lang w:bidi="ar-SA"/>
              </w:rPr>
              <w:t xml:space="preserve"> </w:t>
            </w:r>
            <w:r w:rsidRPr="00335275">
              <w:rPr>
                <w:rFonts w:ascii="Times New Roman" w:hAnsi="Times New Roman" w:cs="Times New Roman"/>
                <w:sz w:val="24"/>
                <w:szCs w:val="24"/>
                <w:lang w:bidi="ar-SA"/>
              </w:rPr>
              <w:t>предпосылки</w:t>
            </w:r>
            <w:r w:rsidRPr="00335275">
              <w:rPr>
                <w:rFonts w:ascii="Times New Roman" w:hAnsi="Times New Roman" w:cs="Times New Roman"/>
                <w:spacing w:val="-6"/>
                <w:sz w:val="24"/>
                <w:szCs w:val="24"/>
                <w:lang w:bidi="ar-SA"/>
              </w:rPr>
              <w:t xml:space="preserve"> </w:t>
            </w:r>
            <w:r w:rsidRPr="00335275">
              <w:rPr>
                <w:rFonts w:ascii="Times New Roman" w:hAnsi="Times New Roman" w:cs="Times New Roman"/>
                <w:sz w:val="24"/>
                <w:szCs w:val="24"/>
                <w:lang w:bidi="ar-SA"/>
              </w:rPr>
              <w:t>УУД</w:t>
            </w:r>
          </w:p>
        </w:tc>
      </w:tr>
      <w:tr w:rsidR="007818C2" w:rsidRPr="00335275" w14:paraId="56446D8B" w14:textId="77777777" w:rsidTr="007818C2">
        <w:trPr>
          <w:trHeight w:val="6072"/>
        </w:trPr>
        <w:tc>
          <w:tcPr>
            <w:tcW w:w="5530" w:type="dxa"/>
          </w:tcPr>
          <w:p w14:paraId="0213E405" w14:textId="77777777" w:rsidR="007818C2" w:rsidRPr="00335275" w:rsidRDefault="007818C2" w:rsidP="00FF2F55">
            <w:pPr>
              <w:numPr>
                <w:ilvl w:val="0"/>
                <w:numId w:val="229"/>
              </w:numPr>
              <w:tabs>
                <w:tab w:val="left" w:pos="829"/>
                <w:tab w:val="left" w:pos="830"/>
              </w:tabs>
              <w:spacing w:before="2" w:line="276" w:lineRule="exact"/>
              <w:ind w:right="166"/>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классификация – детям предлагается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распределить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какие-то</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объекты</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по</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группам;</w:t>
            </w:r>
          </w:p>
          <w:p w14:paraId="501F4951" w14:textId="77777777" w:rsidR="007818C2" w:rsidRPr="00335275" w:rsidRDefault="007818C2" w:rsidP="00FF2F55">
            <w:pPr>
              <w:numPr>
                <w:ilvl w:val="0"/>
                <w:numId w:val="229"/>
              </w:numPr>
              <w:tabs>
                <w:tab w:val="left" w:pos="829"/>
                <w:tab w:val="left" w:pos="830"/>
              </w:tabs>
              <w:spacing w:line="276" w:lineRule="exact"/>
              <w:ind w:right="556"/>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анализ</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предлагается</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выделить,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расчленить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объект</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на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составляющие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его</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элементы;</w:t>
            </w:r>
          </w:p>
          <w:p w14:paraId="5B4C766D" w14:textId="77777777" w:rsidR="007818C2" w:rsidRPr="00335275" w:rsidRDefault="007818C2" w:rsidP="00FF2F55">
            <w:pPr>
              <w:numPr>
                <w:ilvl w:val="0"/>
                <w:numId w:val="229"/>
              </w:numPr>
              <w:tabs>
                <w:tab w:val="left" w:pos="829"/>
                <w:tab w:val="left" w:pos="830"/>
              </w:tabs>
              <w:spacing w:line="276" w:lineRule="exact"/>
              <w:ind w:right="127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синтез</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объединение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отдельных</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компонентов</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целое;</w:t>
            </w:r>
          </w:p>
          <w:p w14:paraId="1F6827D0" w14:textId="77777777" w:rsidR="007818C2" w:rsidRPr="00335275" w:rsidRDefault="007818C2" w:rsidP="00FF2F55">
            <w:pPr>
              <w:numPr>
                <w:ilvl w:val="0"/>
                <w:numId w:val="229"/>
              </w:numPr>
              <w:tabs>
                <w:tab w:val="left" w:pos="829"/>
                <w:tab w:val="left" w:pos="830"/>
              </w:tabs>
              <w:spacing w:line="276" w:lineRule="exact"/>
              <w:ind w:right="492"/>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сравнение – детям предлагается найти и</w:t>
            </w:r>
            <w:r w:rsidRPr="00335275">
              <w:rPr>
                <w:rFonts w:ascii="Times New Roman" w:hAnsi="Times New Roman" w:cs="Times New Roman"/>
                <w:spacing w:val="-58"/>
                <w:sz w:val="24"/>
                <w:szCs w:val="24"/>
                <w:lang w:val="ru-RU" w:bidi="ar-SA"/>
              </w:rPr>
              <w:t xml:space="preserve"> </w:t>
            </w:r>
            <w:r w:rsidRPr="00335275">
              <w:rPr>
                <w:rFonts w:ascii="Times New Roman" w:hAnsi="Times New Roman" w:cs="Times New Roman"/>
                <w:sz w:val="24"/>
                <w:szCs w:val="24"/>
                <w:lang w:val="ru-RU" w:bidi="ar-SA"/>
              </w:rPr>
              <w:t>выделить черты сходства и различия в</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предметах;</w:t>
            </w:r>
          </w:p>
          <w:p w14:paraId="79CC25D5" w14:textId="77777777" w:rsidR="007818C2" w:rsidRPr="00335275" w:rsidRDefault="007818C2" w:rsidP="00FF2F55">
            <w:pPr>
              <w:numPr>
                <w:ilvl w:val="0"/>
                <w:numId w:val="229"/>
              </w:numPr>
              <w:tabs>
                <w:tab w:val="left" w:pos="829"/>
                <w:tab w:val="left" w:pos="830"/>
              </w:tabs>
              <w:spacing w:line="276" w:lineRule="exact"/>
              <w:ind w:right="654"/>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обобщение – выделение общих</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существенных</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свойств</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сравниваемых</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объектах;</w:t>
            </w:r>
          </w:p>
          <w:p w14:paraId="27D46354" w14:textId="77777777" w:rsidR="007818C2" w:rsidRPr="00335275" w:rsidRDefault="007818C2" w:rsidP="00FF2F55">
            <w:pPr>
              <w:numPr>
                <w:ilvl w:val="0"/>
                <w:numId w:val="229"/>
              </w:numPr>
              <w:tabs>
                <w:tab w:val="left" w:pos="829"/>
                <w:tab w:val="left" w:pos="830"/>
              </w:tabs>
              <w:spacing w:line="276" w:lineRule="exact"/>
              <w:ind w:right="587"/>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сериация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 установление</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последовательных взаимосвязей,</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выстраивание</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объектов</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определенном</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порядке;</w:t>
            </w:r>
          </w:p>
          <w:p w14:paraId="19F3463D" w14:textId="77777777" w:rsidR="007818C2" w:rsidRPr="00335275" w:rsidRDefault="007818C2" w:rsidP="00FF2F55">
            <w:pPr>
              <w:numPr>
                <w:ilvl w:val="0"/>
                <w:numId w:val="229"/>
              </w:numPr>
              <w:tabs>
                <w:tab w:val="left" w:pos="829"/>
                <w:tab w:val="left" w:pos="830"/>
              </w:tabs>
              <w:spacing w:line="276" w:lineRule="exact"/>
              <w:ind w:right="602"/>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сернация</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построение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упорядоченных</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возрастающих или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убывающих</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рядов.</w:t>
            </w:r>
          </w:p>
          <w:p w14:paraId="24DA58E5" w14:textId="77777777" w:rsidR="007818C2" w:rsidRPr="00335275" w:rsidRDefault="007818C2" w:rsidP="00FF2F55">
            <w:pPr>
              <w:numPr>
                <w:ilvl w:val="0"/>
                <w:numId w:val="229"/>
              </w:numPr>
              <w:tabs>
                <w:tab w:val="left" w:pos="829"/>
                <w:tab w:val="left" w:pos="830"/>
              </w:tabs>
              <w:spacing w:line="277" w:lineRule="exact"/>
              <w:rPr>
                <w:rFonts w:ascii="Times New Roman" w:hAnsi="Times New Roman" w:cs="Times New Roman"/>
                <w:sz w:val="24"/>
                <w:szCs w:val="24"/>
                <w:lang w:bidi="ar-SA"/>
              </w:rPr>
            </w:pPr>
            <w:r w:rsidRPr="00335275">
              <w:rPr>
                <w:rFonts w:ascii="Times New Roman" w:hAnsi="Times New Roman" w:cs="Times New Roman"/>
                <w:sz w:val="24"/>
                <w:szCs w:val="24"/>
                <w:lang w:bidi="ar-SA"/>
              </w:rPr>
              <w:t>исключение</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лишнего</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нахождение</w:t>
            </w:r>
          </w:p>
          <w:p w14:paraId="67910EA6" w14:textId="77777777" w:rsidR="007818C2" w:rsidRPr="00335275" w:rsidRDefault="007818C2" w:rsidP="007818C2">
            <w:pPr>
              <w:spacing w:line="272" w:lineRule="exact"/>
              <w:ind w:left="830"/>
              <w:rPr>
                <w:rFonts w:ascii="Times New Roman" w:hAnsi="Times New Roman" w:cs="Times New Roman"/>
                <w:sz w:val="24"/>
                <w:szCs w:val="24"/>
                <w:lang w:bidi="ar-SA"/>
              </w:rPr>
            </w:pPr>
            <w:r w:rsidRPr="00335275">
              <w:rPr>
                <w:rFonts w:ascii="Times New Roman" w:hAnsi="Times New Roman" w:cs="Times New Roman"/>
                <w:sz w:val="24"/>
                <w:szCs w:val="24"/>
                <w:lang w:bidi="ar-SA"/>
              </w:rPr>
              <w:t>«лишнего»</w:t>
            </w:r>
            <w:r w:rsidRPr="00335275">
              <w:rPr>
                <w:rFonts w:ascii="Times New Roman" w:hAnsi="Times New Roman" w:cs="Times New Roman"/>
                <w:spacing w:val="-2"/>
                <w:sz w:val="24"/>
                <w:szCs w:val="24"/>
                <w:lang w:bidi="ar-SA"/>
              </w:rPr>
              <w:t xml:space="preserve"> </w:t>
            </w:r>
            <w:r w:rsidRPr="00335275">
              <w:rPr>
                <w:rFonts w:ascii="Times New Roman" w:hAnsi="Times New Roman" w:cs="Times New Roman"/>
                <w:sz w:val="24"/>
                <w:szCs w:val="24"/>
                <w:lang w:bidi="ar-SA"/>
              </w:rPr>
              <w:t>предмета</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и</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объяснение,</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почему</w:t>
            </w:r>
          </w:p>
          <w:p w14:paraId="42EBDEC1" w14:textId="77777777" w:rsidR="007818C2" w:rsidRPr="00335275" w:rsidRDefault="007818C2" w:rsidP="007818C2">
            <w:pPr>
              <w:spacing w:line="257" w:lineRule="exact"/>
              <w:ind w:left="830"/>
              <w:rPr>
                <w:rFonts w:ascii="Times New Roman" w:hAnsi="Times New Roman" w:cs="Times New Roman"/>
                <w:sz w:val="24"/>
                <w:szCs w:val="24"/>
                <w:lang w:bidi="ar-SA"/>
              </w:rPr>
            </w:pPr>
            <w:r w:rsidRPr="00335275">
              <w:rPr>
                <w:rFonts w:ascii="Times New Roman" w:hAnsi="Times New Roman" w:cs="Times New Roman"/>
                <w:sz w:val="24"/>
                <w:szCs w:val="24"/>
                <w:lang w:bidi="ar-SA"/>
              </w:rPr>
              <w:t>этот</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предмет</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является</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лишним.</w:t>
            </w:r>
          </w:p>
        </w:tc>
        <w:tc>
          <w:tcPr>
            <w:tcW w:w="5041" w:type="dxa"/>
          </w:tcPr>
          <w:p w14:paraId="6DCD73E4" w14:textId="77777777" w:rsidR="007818C2" w:rsidRPr="00335275" w:rsidRDefault="007818C2" w:rsidP="00FF2F55">
            <w:pPr>
              <w:numPr>
                <w:ilvl w:val="0"/>
                <w:numId w:val="228"/>
              </w:numPr>
              <w:tabs>
                <w:tab w:val="left" w:pos="829"/>
                <w:tab w:val="left" w:pos="830"/>
              </w:tabs>
              <w:spacing w:line="283" w:lineRule="exact"/>
              <w:rPr>
                <w:rFonts w:ascii="Times New Roman" w:hAnsi="Times New Roman" w:cs="Times New Roman"/>
                <w:sz w:val="24"/>
                <w:szCs w:val="24"/>
                <w:lang w:bidi="ar-SA"/>
              </w:rPr>
            </w:pPr>
            <w:r w:rsidRPr="00335275">
              <w:rPr>
                <w:rFonts w:ascii="Times New Roman" w:hAnsi="Times New Roman" w:cs="Times New Roman"/>
                <w:sz w:val="24"/>
                <w:szCs w:val="24"/>
                <w:lang w:bidi="ar-SA"/>
              </w:rPr>
              <w:t>навыки</w:t>
            </w:r>
            <w:r w:rsidRPr="00335275">
              <w:rPr>
                <w:rFonts w:ascii="Times New Roman" w:hAnsi="Times New Roman" w:cs="Times New Roman"/>
                <w:spacing w:val="-4"/>
                <w:sz w:val="24"/>
                <w:szCs w:val="24"/>
                <w:lang w:bidi="ar-SA"/>
              </w:rPr>
              <w:t xml:space="preserve"> </w:t>
            </w:r>
            <w:r w:rsidRPr="00335275">
              <w:rPr>
                <w:rFonts w:ascii="Times New Roman" w:hAnsi="Times New Roman" w:cs="Times New Roman"/>
                <w:sz w:val="24"/>
                <w:szCs w:val="24"/>
                <w:lang w:bidi="ar-SA"/>
              </w:rPr>
              <w:t>сформированности</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сенсорных</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эталонов;</w:t>
            </w:r>
          </w:p>
          <w:p w14:paraId="2D054BDD" w14:textId="77777777" w:rsidR="007818C2" w:rsidRPr="00335275" w:rsidRDefault="007818C2" w:rsidP="00FF2F55">
            <w:pPr>
              <w:numPr>
                <w:ilvl w:val="0"/>
                <w:numId w:val="228"/>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ориентировка</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пространстве</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времени;</w:t>
            </w:r>
          </w:p>
          <w:p w14:paraId="0294A9E4" w14:textId="77777777" w:rsidR="007818C2" w:rsidRPr="00335275" w:rsidRDefault="007818C2" w:rsidP="00FF2F55">
            <w:pPr>
              <w:numPr>
                <w:ilvl w:val="0"/>
                <w:numId w:val="228"/>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применять</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правила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пользоваться</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инструкциями;</w:t>
            </w:r>
          </w:p>
          <w:p w14:paraId="4C40B3A7" w14:textId="77777777" w:rsidR="007818C2" w:rsidRPr="00335275" w:rsidRDefault="007818C2" w:rsidP="00FF2F55">
            <w:pPr>
              <w:numPr>
                <w:ilvl w:val="0"/>
                <w:numId w:val="228"/>
              </w:numPr>
              <w:tabs>
                <w:tab w:val="left" w:pos="829"/>
                <w:tab w:val="left" w:pos="830"/>
              </w:tabs>
              <w:spacing w:line="232" w:lineRule="auto"/>
              <w:ind w:right="1458"/>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помощи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взрослого)</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создавать</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алгоритмы</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действий</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решении</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поставленных задач;</w:t>
            </w:r>
          </w:p>
          <w:p w14:paraId="45756AA7" w14:textId="77777777" w:rsidR="007818C2" w:rsidRPr="00335275" w:rsidRDefault="007818C2" w:rsidP="00FF2F55">
            <w:pPr>
              <w:numPr>
                <w:ilvl w:val="0"/>
                <w:numId w:val="228"/>
              </w:numPr>
              <w:tabs>
                <w:tab w:val="left" w:pos="829"/>
                <w:tab w:val="left" w:pos="830"/>
              </w:tabs>
              <w:spacing w:before="1" w:line="232" w:lineRule="auto"/>
              <w:ind w:right="1859"/>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узнавать,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называть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определять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объекты</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явления</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окружающей</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действительности.</w:t>
            </w:r>
          </w:p>
          <w:p w14:paraId="6313E3BC" w14:textId="77777777" w:rsidR="007818C2" w:rsidRPr="00335275" w:rsidRDefault="007818C2" w:rsidP="00FF2F55">
            <w:pPr>
              <w:numPr>
                <w:ilvl w:val="0"/>
                <w:numId w:val="228"/>
              </w:numPr>
              <w:tabs>
                <w:tab w:val="left" w:pos="829"/>
                <w:tab w:val="left" w:pos="830"/>
              </w:tabs>
              <w:spacing w:before="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осуществлять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классификацию</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сериацию</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конкретном</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предметном</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материале;</w:t>
            </w:r>
          </w:p>
          <w:p w14:paraId="6B7DDAEC" w14:textId="77777777" w:rsidR="007818C2" w:rsidRPr="00335275" w:rsidRDefault="007818C2" w:rsidP="00FF2F55">
            <w:pPr>
              <w:numPr>
                <w:ilvl w:val="0"/>
                <w:numId w:val="228"/>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выделять</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существенные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признаки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объектов;</w:t>
            </w:r>
          </w:p>
        </w:tc>
      </w:tr>
    </w:tbl>
    <w:p w14:paraId="1A2B5739" w14:textId="77777777" w:rsidR="007818C2" w:rsidRPr="00335275" w:rsidRDefault="007818C2" w:rsidP="007818C2">
      <w:pPr>
        <w:spacing w:after="0" w:line="240" w:lineRule="auto"/>
        <w:rPr>
          <w:sz w:val="24"/>
          <w:szCs w:val="24"/>
          <w:lang w:eastAsia="en-US" w:bidi="ar-SA"/>
        </w:rPr>
        <w:sectPr w:rsidR="007818C2" w:rsidRPr="00335275" w:rsidSect="007818C2">
          <w:footerReference w:type="default" r:id="rId15"/>
          <w:pgSz w:w="11910" w:h="16840"/>
          <w:pgMar w:top="440" w:right="280" w:bottom="200" w:left="700" w:header="0" w:footer="0" w:gutter="0"/>
          <w:cols w:space="720"/>
          <w:docGrid w:linePitch="299"/>
        </w:sectPr>
      </w:pPr>
    </w:p>
    <w:tbl>
      <w:tblPr>
        <w:tblStyle w:val="TableNormal8"/>
        <w:tblW w:w="10855"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325"/>
      </w:tblGrid>
      <w:tr w:rsidR="007818C2" w:rsidRPr="00335275" w14:paraId="62F7F040" w14:textId="77777777" w:rsidTr="007818C2">
        <w:trPr>
          <w:trHeight w:val="8362"/>
        </w:trPr>
        <w:tc>
          <w:tcPr>
            <w:tcW w:w="5530" w:type="dxa"/>
          </w:tcPr>
          <w:p w14:paraId="0BBDE480" w14:textId="77777777" w:rsidR="007818C2" w:rsidRPr="00335275" w:rsidRDefault="007818C2" w:rsidP="00FF2F55">
            <w:pPr>
              <w:numPr>
                <w:ilvl w:val="0"/>
                <w:numId w:val="227"/>
              </w:numPr>
              <w:tabs>
                <w:tab w:val="left" w:pos="829"/>
                <w:tab w:val="left" w:pos="830"/>
              </w:tabs>
              <w:spacing w:before="2" w:line="276" w:lineRule="exact"/>
              <w:ind w:right="623"/>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подбор подходящего – необходимо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подобрать</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к</w:t>
            </w:r>
            <w:r w:rsidRPr="00335275">
              <w:rPr>
                <w:rFonts w:ascii="Times New Roman" w:hAnsi="Times New Roman" w:cs="Times New Roman"/>
                <w:spacing w:val="-7"/>
                <w:sz w:val="24"/>
                <w:szCs w:val="24"/>
                <w:lang w:val="ru-RU" w:bidi="ar-SA"/>
              </w:rPr>
              <w:t xml:space="preserve"> </w:t>
            </w:r>
            <w:r w:rsidRPr="00335275">
              <w:rPr>
                <w:rFonts w:ascii="Times New Roman" w:hAnsi="Times New Roman" w:cs="Times New Roman"/>
                <w:sz w:val="24"/>
                <w:szCs w:val="24"/>
                <w:lang w:val="ru-RU" w:bidi="ar-SA"/>
              </w:rPr>
              <w:t>предложенным</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предметам,</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подходящий</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смыслу</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предмет;</w:t>
            </w:r>
          </w:p>
          <w:p w14:paraId="0EF3BE39" w14:textId="77777777" w:rsidR="007818C2" w:rsidRPr="00335275" w:rsidRDefault="007818C2" w:rsidP="00FF2F55">
            <w:pPr>
              <w:numPr>
                <w:ilvl w:val="0"/>
                <w:numId w:val="227"/>
              </w:numPr>
              <w:tabs>
                <w:tab w:val="left" w:pos="829"/>
                <w:tab w:val="left" w:pos="830"/>
              </w:tabs>
              <w:spacing w:line="276" w:lineRule="exact"/>
              <w:ind w:right="83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прохождение лабиринтов – детям</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предлагается</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пройти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по</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лабиринту</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от</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начала</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до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конца;</w:t>
            </w:r>
          </w:p>
          <w:p w14:paraId="37D53B44" w14:textId="77777777" w:rsidR="007818C2" w:rsidRPr="00335275" w:rsidRDefault="007818C2" w:rsidP="00FF2F55">
            <w:pPr>
              <w:numPr>
                <w:ilvl w:val="0"/>
                <w:numId w:val="227"/>
              </w:numPr>
              <w:tabs>
                <w:tab w:val="left" w:pos="829"/>
                <w:tab w:val="left" w:pos="830"/>
              </w:tabs>
              <w:spacing w:line="276" w:lineRule="exact"/>
              <w:ind w:right="238"/>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работа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разного</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вида</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таблицами</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детям</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предлагаются</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игры</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упражнения типа</w:t>
            </w:r>
          </w:p>
          <w:p w14:paraId="0A4F8024" w14:textId="77777777" w:rsidR="007818C2" w:rsidRPr="00335275" w:rsidRDefault="007818C2" w:rsidP="007818C2">
            <w:pPr>
              <w:ind w:left="830" w:right="50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«Чего не хватает в таблице?», «Заполни</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таблицу»,</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«Что</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изменилось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таблице»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т.п.;</w:t>
            </w:r>
          </w:p>
          <w:p w14:paraId="26F38FCA" w14:textId="77777777" w:rsidR="007818C2" w:rsidRPr="00335275" w:rsidRDefault="007818C2" w:rsidP="00FF2F55">
            <w:pPr>
              <w:numPr>
                <w:ilvl w:val="0"/>
                <w:numId w:val="227"/>
              </w:numPr>
              <w:tabs>
                <w:tab w:val="left" w:pos="829"/>
                <w:tab w:val="left" w:pos="830"/>
              </w:tabs>
              <w:spacing w:line="276" w:lineRule="exact"/>
              <w:ind w:right="596"/>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знаки</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символы</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работать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со</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знаками</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символами;</w:t>
            </w:r>
          </w:p>
          <w:p w14:paraId="68E00063" w14:textId="77777777" w:rsidR="007818C2" w:rsidRPr="00335275" w:rsidRDefault="007818C2" w:rsidP="00FF2F55">
            <w:pPr>
              <w:numPr>
                <w:ilvl w:val="0"/>
                <w:numId w:val="227"/>
              </w:numPr>
              <w:tabs>
                <w:tab w:val="left" w:pos="829"/>
                <w:tab w:val="left" w:pos="830"/>
              </w:tabs>
              <w:spacing w:line="281" w:lineRule="exact"/>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работа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со</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схемами,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составление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схем-опор;</w:t>
            </w:r>
          </w:p>
          <w:p w14:paraId="4B477EA6" w14:textId="77777777" w:rsidR="007818C2" w:rsidRPr="00335275" w:rsidRDefault="007818C2" w:rsidP="00FF2F55">
            <w:pPr>
              <w:numPr>
                <w:ilvl w:val="0"/>
                <w:numId w:val="227"/>
              </w:numPr>
              <w:tabs>
                <w:tab w:val="left" w:pos="829"/>
                <w:tab w:val="left" w:pos="830"/>
              </w:tabs>
              <w:spacing w:line="237" w:lineRule="auto"/>
              <w:ind w:right="25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решение логических задач – решение</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различных логических задач, в том числе и</w:t>
            </w:r>
            <w:r w:rsidRPr="00335275">
              <w:rPr>
                <w:rFonts w:ascii="Times New Roman" w:hAnsi="Times New Roman" w:cs="Times New Roman"/>
                <w:spacing w:val="-58"/>
                <w:sz w:val="24"/>
                <w:szCs w:val="24"/>
                <w:lang w:val="ru-RU" w:bidi="ar-SA"/>
              </w:rPr>
              <w:t xml:space="preserve"> </w:t>
            </w:r>
            <w:r w:rsidRPr="00335275">
              <w:rPr>
                <w:rFonts w:ascii="Times New Roman" w:hAnsi="Times New Roman" w:cs="Times New Roman"/>
                <w:sz w:val="24"/>
                <w:szCs w:val="24"/>
                <w:lang w:val="ru-RU" w:bidi="ar-SA"/>
              </w:rPr>
              <w:t>задачи</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с</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отрицанием;</w:t>
            </w:r>
          </w:p>
          <w:p w14:paraId="78B2C448" w14:textId="77777777" w:rsidR="007818C2" w:rsidRPr="00335275" w:rsidRDefault="007818C2" w:rsidP="00FF2F55">
            <w:pPr>
              <w:numPr>
                <w:ilvl w:val="0"/>
                <w:numId w:val="227"/>
              </w:numPr>
              <w:tabs>
                <w:tab w:val="left" w:pos="829"/>
                <w:tab w:val="left" w:pos="830"/>
              </w:tabs>
              <w:spacing w:before="1" w:line="232" w:lineRule="auto"/>
              <w:ind w:right="479"/>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установление</w:t>
            </w:r>
            <w:r w:rsidRPr="00335275">
              <w:rPr>
                <w:rFonts w:ascii="Times New Roman" w:hAnsi="Times New Roman" w:cs="Times New Roman"/>
                <w:spacing w:val="-14"/>
                <w:sz w:val="24"/>
                <w:szCs w:val="24"/>
                <w:lang w:val="ru-RU" w:bidi="ar-SA"/>
              </w:rPr>
              <w:t xml:space="preserve"> </w:t>
            </w:r>
            <w:r w:rsidRPr="00335275">
              <w:rPr>
                <w:rFonts w:ascii="Times New Roman" w:hAnsi="Times New Roman" w:cs="Times New Roman"/>
                <w:sz w:val="24"/>
                <w:szCs w:val="24"/>
                <w:lang w:val="ru-RU" w:bidi="ar-SA"/>
              </w:rPr>
              <w:t>причинно-следственных</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связей –</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«что сначала, что потом»;</w:t>
            </w:r>
          </w:p>
        </w:tc>
        <w:tc>
          <w:tcPr>
            <w:tcW w:w="5325" w:type="dxa"/>
          </w:tcPr>
          <w:p w14:paraId="7D20E5EE" w14:textId="77777777" w:rsidR="007818C2" w:rsidRPr="00335275" w:rsidRDefault="007818C2" w:rsidP="00FF2F55">
            <w:pPr>
              <w:numPr>
                <w:ilvl w:val="0"/>
                <w:numId w:val="226"/>
              </w:numPr>
              <w:tabs>
                <w:tab w:val="left" w:pos="829"/>
                <w:tab w:val="left" w:pos="830"/>
              </w:tabs>
              <w:spacing w:line="283" w:lineRule="exact"/>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устанавливать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аналогии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на</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предметном</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материале;</w:t>
            </w:r>
          </w:p>
          <w:p w14:paraId="158236B3" w14:textId="77777777" w:rsidR="007818C2" w:rsidRPr="00335275" w:rsidRDefault="007818C2" w:rsidP="00FF2F55">
            <w:pPr>
              <w:numPr>
                <w:ilvl w:val="0"/>
                <w:numId w:val="226"/>
              </w:numPr>
              <w:tabs>
                <w:tab w:val="left" w:pos="830"/>
              </w:tabs>
              <w:spacing w:line="232" w:lineRule="auto"/>
              <w:ind w:right="749"/>
              <w:jc w:val="both"/>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моделировать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(выделять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обобщенно</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фиксировать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существенные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признаки</w:t>
            </w:r>
            <w:r w:rsidRPr="00335275">
              <w:rPr>
                <w:rFonts w:ascii="Times New Roman" w:hAnsi="Times New Roman" w:cs="Times New Roman"/>
                <w:spacing w:val="-58"/>
                <w:sz w:val="24"/>
                <w:szCs w:val="24"/>
                <w:lang w:val="ru-RU" w:bidi="ar-SA"/>
              </w:rPr>
              <w:t xml:space="preserve"> </w:t>
            </w:r>
            <w:r w:rsidRPr="00335275">
              <w:rPr>
                <w:rFonts w:ascii="Times New Roman" w:hAnsi="Times New Roman" w:cs="Times New Roman"/>
                <w:sz w:val="24"/>
                <w:szCs w:val="24"/>
                <w:lang w:val="ru-RU" w:bidi="ar-SA"/>
              </w:rPr>
              <w:t>объектов</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целью решения</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конкретных</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задач.);</w:t>
            </w:r>
          </w:p>
          <w:p w14:paraId="28DE537B" w14:textId="77777777" w:rsidR="007818C2" w:rsidRPr="00335275" w:rsidRDefault="007818C2" w:rsidP="00FF2F55">
            <w:pPr>
              <w:numPr>
                <w:ilvl w:val="0"/>
                <w:numId w:val="226"/>
              </w:numPr>
              <w:tabs>
                <w:tab w:val="left" w:pos="830"/>
              </w:tabs>
              <w:spacing w:line="232" w:lineRule="auto"/>
              <w:ind w:right="723"/>
              <w:jc w:val="both"/>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производить</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знаково-символические</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действия,</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кодирование,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декодирование</w:t>
            </w:r>
            <w:r w:rsidRPr="00335275">
              <w:rPr>
                <w:rFonts w:ascii="Times New Roman" w:hAnsi="Times New Roman" w:cs="Times New Roman"/>
                <w:spacing w:val="-58"/>
                <w:sz w:val="24"/>
                <w:szCs w:val="24"/>
                <w:lang w:val="ru-RU" w:bidi="ar-SA"/>
              </w:rPr>
              <w:t xml:space="preserve"> </w:t>
            </w:r>
            <w:r w:rsidRPr="00335275">
              <w:rPr>
                <w:rFonts w:ascii="Times New Roman" w:hAnsi="Times New Roman" w:cs="Times New Roman"/>
                <w:sz w:val="24"/>
                <w:szCs w:val="24"/>
                <w:lang w:val="ru-RU" w:bidi="ar-SA"/>
              </w:rPr>
              <w:t>предметов;</w:t>
            </w:r>
          </w:p>
          <w:p w14:paraId="3E69575B"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производить</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анализ</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синтез</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объектов;</w:t>
            </w:r>
          </w:p>
          <w:p w14:paraId="10A829EC"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6"/>
                <w:sz w:val="24"/>
                <w:szCs w:val="24"/>
                <w:lang w:val="ru-RU" w:bidi="ar-SA"/>
              </w:rPr>
              <w:t xml:space="preserve"> </w:t>
            </w:r>
            <w:r w:rsidRPr="00335275">
              <w:rPr>
                <w:rFonts w:ascii="Times New Roman" w:hAnsi="Times New Roman" w:cs="Times New Roman"/>
                <w:sz w:val="24"/>
                <w:szCs w:val="24"/>
                <w:lang w:val="ru-RU" w:bidi="ar-SA"/>
              </w:rPr>
              <w:t>устанавливать</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причинно-следственные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связи.</w:t>
            </w:r>
          </w:p>
          <w:p w14:paraId="6DBA9A2B" w14:textId="77777777" w:rsidR="007818C2" w:rsidRPr="00335275" w:rsidRDefault="007818C2" w:rsidP="00FF2F55">
            <w:pPr>
              <w:numPr>
                <w:ilvl w:val="0"/>
                <w:numId w:val="226"/>
              </w:numPr>
              <w:tabs>
                <w:tab w:val="left" w:pos="829"/>
                <w:tab w:val="left" w:pos="830"/>
              </w:tabs>
              <w:spacing w:before="1"/>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ориентировка</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пространстве</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времени;</w:t>
            </w:r>
          </w:p>
          <w:p w14:paraId="23547D21"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применять</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правила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пользоваться</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инструкциями;</w:t>
            </w:r>
          </w:p>
          <w:p w14:paraId="70E3CE8B"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bidi="ar-SA"/>
              </w:rPr>
            </w:pPr>
            <w:r w:rsidRPr="00335275">
              <w:rPr>
                <w:rFonts w:ascii="Times New Roman" w:hAnsi="Times New Roman" w:cs="Times New Roman"/>
                <w:sz w:val="24"/>
                <w:szCs w:val="24"/>
                <w:lang w:bidi="ar-SA"/>
              </w:rPr>
              <w:t>умение</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ориентироваться</w:t>
            </w:r>
            <w:r w:rsidRPr="00335275">
              <w:rPr>
                <w:rFonts w:ascii="Times New Roman" w:hAnsi="Times New Roman" w:cs="Times New Roman"/>
                <w:spacing w:val="-2"/>
                <w:sz w:val="24"/>
                <w:szCs w:val="24"/>
                <w:lang w:bidi="ar-SA"/>
              </w:rPr>
              <w:t xml:space="preserve"> </w:t>
            </w:r>
            <w:r w:rsidRPr="00335275">
              <w:rPr>
                <w:rFonts w:ascii="Times New Roman" w:hAnsi="Times New Roman" w:cs="Times New Roman"/>
                <w:sz w:val="24"/>
                <w:szCs w:val="24"/>
                <w:lang w:bidi="ar-SA"/>
              </w:rPr>
              <w:t>в</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книге;</w:t>
            </w:r>
          </w:p>
          <w:p w14:paraId="003E2262"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листать</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книгу</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вперёд-назад</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с</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определённой</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целью;</w:t>
            </w:r>
          </w:p>
          <w:p w14:paraId="6FD459C0"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bidi="ar-SA"/>
              </w:rPr>
            </w:pPr>
            <w:r w:rsidRPr="00335275">
              <w:rPr>
                <w:rFonts w:ascii="Times New Roman" w:hAnsi="Times New Roman" w:cs="Times New Roman"/>
                <w:sz w:val="24"/>
                <w:szCs w:val="24"/>
                <w:lang w:bidi="ar-SA"/>
              </w:rPr>
              <w:t>умение</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находить</w:t>
            </w:r>
            <w:r w:rsidRPr="00335275">
              <w:rPr>
                <w:rFonts w:ascii="Times New Roman" w:hAnsi="Times New Roman" w:cs="Times New Roman"/>
                <w:spacing w:val="-1"/>
                <w:sz w:val="24"/>
                <w:szCs w:val="24"/>
                <w:lang w:bidi="ar-SA"/>
              </w:rPr>
              <w:t xml:space="preserve"> </w:t>
            </w:r>
            <w:r w:rsidRPr="00335275">
              <w:rPr>
                <w:rFonts w:ascii="Times New Roman" w:hAnsi="Times New Roman" w:cs="Times New Roman"/>
                <w:sz w:val="24"/>
                <w:szCs w:val="24"/>
                <w:lang w:bidi="ar-SA"/>
              </w:rPr>
              <w:t>нужную</w:t>
            </w:r>
            <w:r w:rsidRPr="00335275">
              <w:rPr>
                <w:rFonts w:ascii="Times New Roman" w:hAnsi="Times New Roman" w:cs="Times New Roman"/>
                <w:spacing w:val="-3"/>
                <w:sz w:val="24"/>
                <w:szCs w:val="24"/>
                <w:lang w:bidi="ar-SA"/>
              </w:rPr>
              <w:t xml:space="preserve"> </w:t>
            </w:r>
            <w:r w:rsidRPr="00335275">
              <w:rPr>
                <w:rFonts w:ascii="Times New Roman" w:hAnsi="Times New Roman" w:cs="Times New Roman"/>
                <w:sz w:val="24"/>
                <w:szCs w:val="24"/>
                <w:lang w:bidi="ar-SA"/>
              </w:rPr>
              <w:t>страницу;</w:t>
            </w:r>
          </w:p>
          <w:p w14:paraId="25D4625B" w14:textId="77777777" w:rsidR="007818C2" w:rsidRPr="00335275" w:rsidRDefault="007818C2" w:rsidP="00FF2F55">
            <w:pPr>
              <w:numPr>
                <w:ilvl w:val="0"/>
                <w:numId w:val="226"/>
              </w:numPr>
              <w:tabs>
                <w:tab w:val="left" w:pos="829"/>
                <w:tab w:val="left" w:pos="830"/>
              </w:tabs>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ориентироваться</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по</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условным</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обозначениям</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в</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книге;</w:t>
            </w:r>
          </w:p>
          <w:p w14:paraId="7F00F65B" w14:textId="14CC043D" w:rsidR="007818C2" w:rsidRPr="00335275" w:rsidRDefault="007818C2" w:rsidP="00FF2F55">
            <w:pPr>
              <w:numPr>
                <w:ilvl w:val="0"/>
                <w:numId w:val="226"/>
              </w:numPr>
              <w:tabs>
                <w:tab w:val="left" w:pos="830"/>
              </w:tabs>
              <w:spacing w:line="237" w:lineRule="auto"/>
              <w:ind w:right="750"/>
              <w:jc w:val="both"/>
              <w:rPr>
                <w:rFonts w:ascii="Times New Roman" w:hAnsi="Times New Roman" w:cs="Times New Roman"/>
                <w:sz w:val="24"/>
                <w:szCs w:val="24"/>
                <w:lang w:val="ru-RU" w:bidi="ar-SA"/>
              </w:rPr>
            </w:pPr>
            <w:r w:rsidRPr="00335275">
              <w:rPr>
                <w:rFonts w:ascii="Times New Roman" w:hAnsi="Times New Roman" w:cs="Times New Roman"/>
                <w:sz w:val="24"/>
                <w:szCs w:val="24"/>
                <w:lang w:val="ru-RU" w:bidi="ar-SA"/>
              </w:rPr>
              <w:t>умение работать по иллюстрации (рассмотрение иллюстрации с разными задачами:</w:t>
            </w:r>
            <w:r w:rsidRPr="00335275">
              <w:rPr>
                <w:rFonts w:ascii="Times New Roman" w:hAnsi="Times New Roman" w:cs="Times New Roman"/>
                <w:spacing w:val="-57"/>
                <w:sz w:val="24"/>
                <w:szCs w:val="24"/>
                <w:lang w:val="ru-RU" w:bidi="ar-SA"/>
              </w:rPr>
              <w:t xml:space="preserve"> </w:t>
            </w:r>
            <w:r w:rsidRPr="00335275">
              <w:rPr>
                <w:rFonts w:ascii="Times New Roman" w:hAnsi="Times New Roman" w:cs="Times New Roman"/>
                <w:sz w:val="24"/>
                <w:szCs w:val="24"/>
                <w:lang w:val="ru-RU" w:bidi="ar-SA"/>
              </w:rPr>
              <w:t>оценка</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смысла</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всей</w:t>
            </w:r>
            <w:r w:rsidRPr="00335275">
              <w:rPr>
                <w:rFonts w:ascii="Times New Roman" w:hAnsi="Times New Roman" w:cs="Times New Roman"/>
                <w:spacing w:val="-4"/>
                <w:sz w:val="24"/>
                <w:szCs w:val="24"/>
                <w:lang w:val="ru-RU" w:bidi="ar-SA"/>
              </w:rPr>
              <w:t xml:space="preserve"> </w:t>
            </w:r>
            <w:r w:rsidRPr="00335275">
              <w:rPr>
                <w:rFonts w:ascii="Times New Roman" w:hAnsi="Times New Roman" w:cs="Times New Roman"/>
                <w:sz w:val="24"/>
                <w:szCs w:val="24"/>
                <w:lang w:val="ru-RU" w:bidi="ar-SA"/>
              </w:rPr>
              <w:t>иллюстрации</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или</w:t>
            </w:r>
            <w:r w:rsidRPr="00335275">
              <w:rPr>
                <w:rFonts w:ascii="Times New Roman" w:hAnsi="Times New Roman" w:cs="Times New Roman"/>
                <w:spacing w:val="-5"/>
                <w:sz w:val="24"/>
                <w:szCs w:val="24"/>
                <w:lang w:val="ru-RU" w:bidi="ar-SA"/>
              </w:rPr>
              <w:t xml:space="preserve"> </w:t>
            </w:r>
            <w:r w:rsidRPr="00335275">
              <w:rPr>
                <w:rFonts w:ascii="Times New Roman" w:hAnsi="Times New Roman" w:cs="Times New Roman"/>
                <w:sz w:val="24"/>
                <w:szCs w:val="24"/>
                <w:lang w:val="ru-RU" w:bidi="ar-SA"/>
              </w:rPr>
              <w:t>её</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части,</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поиск</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нужных</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частей</w:t>
            </w:r>
            <w:r w:rsidRPr="00335275">
              <w:rPr>
                <w:rFonts w:ascii="Times New Roman" w:hAnsi="Times New Roman" w:cs="Times New Roman"/>
                <w:spacing w:val="-3"/>
                <w:sz w:val="24"/>
                <w:szCs w:val="24"/>
                <w:lang w:val="ru-RU" w:bidi="ar-SA"/>
              </w:rPr>
              <w:t xml:space="preserve"> </w:t>
            </w:r>
            <w:r w:rsidRPr="00335275">
              <w:rPr>
                <w:rFonts w:ascii="Times New Roman" w:hAnsi="Times New Roman" w:cs="Times New Roman"/>
                <w:sz w:val="24"/>
                <w:szCs w:val="24"/>
                <w:lang w:val="ru-RU" w:bidi="ar-SA"/>
              </w:rPr>
              <w:t>иллюстрации,</w:t>
            </w:r>
            <w:r w:rsidRPr="00335275">
              <w:rPr>
                <w:rFonts w:ascii="Times New Roman" w:hAnsi="Times New Roman" w:cs="Times New Roman"/>
                <w:spacing w:val="-58"/>
                <w:sz w:val="24"/>
                <w:szCs w:val="24"/>
                <w:lang w:val="ru-RU" w:bidi="ar-SA"/>
              </w:rPr>
              <w:t xml:space="preserve"> </w:t>
            </w:r>
            <w:r w:rsidRPr="00335275">
              <w:rPr>
                <w:rFonts w:ascii="Times New Roman" w:hAnsi="Times New Roman" w:cs="Times New Roman"/>
                <w:sz w:val="24"/>
                <w:szCs w:val="24"/>
                <w:lang w:val="ru-RU" w:bidi="ar-SA"/>
              </w:rPr>
              <w:t>нужных</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героев,</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предметов</w:t>
            </w:r>
            <w:r w:rsidRPr="00335275">
              <w:rPr>
                <w:rFonts w:ascii="Times New Roman" w:hAnsi="Times New Roman" w:cs="Times New Roman"/>
                <w:spacing w:val="2"/>
                <w:sz w:val="24"/>
                <w:szCs w:val="24"/>
                <w:lang w:val="ru-RU" w:bidi="ar-SA"/>
              </w:rPr>
              <w:t xml:space="preserve"> </w:t>
            </w:r>
            <w:r w:rsidRPr="00335275">
              <w:rPr>
                <w:rFonts w:ascii="Times New Roman" w:hAnsi="Times New Roman" w:cs="Times New Roman"/>
                <w:sz w:val="24"/>
                <w:szCs w:val="24"/>
                <w:lang w:val="ru-RU" w:bidi="ar-SA"/>
              </w:rPr>
              <w:t>и</w:t>
            </w:r>
            <w:r w:rsidRPr="00335275">
              <w:rPr>
                <w:rFonts w:ascii="Times New Roman" w:hAnsi="Times New Roman" w:cs="Times New Roman"/>
                <w:spacing w:val="-1"/>
                <w:sz w:val="24"/>
                <w:szCs w:val="24"/>
                <w:lang w:val="ru-RU" w:bidi="ar-SA"/>
              </w:rPr>
              <w:t xml:space="preserve"> </w:t>
            </w:r>
            <w:r w:rsidRPr="00335275">
              <w:rPr>
                <w:rFonts w:ascii="Times New Roman" w:hAnsi="Times New Roman" w:cs="Times New Roman"/>
                <w:sz w:val="24"/>
                <w:szCs w:val="24"/>
                <w:lang w:val="ru-RU" w:bidi="ar-SA"/>
              </w:rPr>
              <w:t>т.п.)</w:t>
            </w:r>
          </w:p>
        </w:tc>
      </w:tr>
      <w:tr w:rsidR="007818C2" w:rsidRPr="00335275" w14:paraId="669052A2" w14:textId="77777777" w:rsidTr="007818C2">
        <w:trPr>
          <w:trHeight w:val="725"/>
        </w:trPr>
        <w:tc>
          <w:tcPr>
            <w:tcW w:w="5530" w:type="dxa"/>
          </w:tcPr>
          <w:p w14:paraId="4CAE41D3" w14:textId="77777777" w:rsidR="007818C2" w:rsidRPr="00335275" w:rsidRDefault="007818C2" w:rsidP="007818C2">
            <w:pPr>
              <w:spacing w:line="275" w:lineRule="exact"/>
              <w:ind w:left="110"/>
              <w:rPr>
                <w:rFonts w:ascii="Times New Roman" w:hAnsi="Times New Roman" w:cs="Times New Roman"/>
                <w:sz w:val="24"/>
                <w:lang w:bidi="ar-SA"/>
              </w:rPr>
            </w:pPr>
            <w:r w:rsidRPr="00335275">
              <w:rPr>
                <w:rFonts w:ascii="Times New Roman" w:hAnsi="Times New Roman" w:cs="Times New Roman"/>
                <w:sz w:val="24"/>
                <w:lang w:bidi="ar-SA"/>
              </w:rPr>
              <w:t>Коммуникативные</w:t>
            </w:r>
            <w:r w:rsidRPr="00335275">
              <w:rPr>
                <w:rFonts w:ascii="Times New Roman" w:hAnsi="Times New Roman" w:cs="Times New Roman"/>
                <w:spacing w:val="-6"/>
                <w:sz w:val="24"/>
                <w:lang w:bidi="ar-SA"/>
              </w:rPr>
              <w:t xml:space="preserve"> </w:t>
            </w:r>
            <w:r w:rsidRPr="00335275">
              <w:rPr>
                <w:rFonts w:ascii="Times New Roman" w:hAnsi="Times New Roman" w:cs="Times New Roman"/>
                <w:sz w:val="24"/>
                <w:lang w:bidi="ar-SA"/>
              </w:rPr>
              <w:t>предпосылки</w:t>
            </w:r>
            <w:r w:rsidRPr="00335275">
              <w:rPr>
                <w:rFonts w:ascii="Times New Roman" w:hAnsi="Times New Roman" w:cs="Times New Roman"/>
                <w:spacing w:val="-4"/>
                <w:sz w:val="24"/>
                <w:lang w:bidi="ar-SA"/>
              </w:rPr>
              <w:t xml:space="preserve"> </w:t>
            </w:r>
            <w:r w:rsidRPr="00335275">
              <w:rPr>
                <w:rFonts w:ascii="Times New Roman" w:hAnsi="Times New Roman" w:cs="Times New Roman"/>
                <w:sz w:val="24"/>
                <w:lang w:bidi="ar-SA"/>
              </w:rPr>
              <w:t>УУД</w:t>
            </w:r>
          </w:p>
          <w:p w14:paraId="54200767" w14:textId="77777777" w:rsidR="007818C2" w:rsidRPr="00335275" w:rsidRDefault="007818C2" w:rsidP="007818C2">
            <w:pPr>
              <w:spacing w:before="2"/>
              <w:rPr>
                <w:rFonts w:ascii="Times New Roman" w:hAnsi="Times New Roman" w:cs="Times New Roman"/>
                <w:sz w:val="21"/>
                <w:lang w:bidi="ar-SA"/>
              </w:rPr>
            </w:pPr>
          </w:p>
          <w:p w14:paraId="6BC8ECC2" w14:textId="77777777" w:rsidR="007818C2" w:rsidRPr="00335275" w:rsidRDefault="007818C2" w:rsidP="00FF2F55">
            <w:pPr>
              <w:numPr>
                <w:ilvl w:val="0"/>
                <w:numId w:val="225"/>
              </w:numPr>
              <w:tabs>
                <w:tab w:val="left" w:pos="829"/>
                <w:tab w:val="left" w:pos="830"/>
              </w:tabs>
              <w:spacing w:line="237" w:lineRule="auto"/>
              <w:ind w:right="287"/>
              <w:rPr>
                <w:rFonts w:ascii="Times New Roman" w:hAnsi="Times New Roman" w:cs="Times New Roman"/>
                <w:sz w:val="24"/>
                <w:lang w:val="ru-RU" w:bidi="ar-SA"/>
              </w:rPr>
            </w:pPr>
            <w:r w:rsidRPr="00335275">
              <w:rPr>
                <w:rFonts w:ascii="Times New Roman" w:hAnsi="Times New Roman" w:cs="Times New Roman"/>
                <w:sz w:val="24"/>
                <w:lang w:val="ru-RU" w:bidi="ar-SA"/>
              </w:rPr>
              <w:t>«составь рассказ», «опиши предмет» –</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детям предлагается составить рассказ или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описать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предмет</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с</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опорой</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на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картинку или</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без</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нее;</w:t>
            </w:r>
          </w:p>
          <w:p w14:paraId="162FAF5D" w14:textId="77777777" w:rsidR="007818C2" w:rsidRPr="00335275" w:rsidRDefault="007818C2" w:rsidP="00FF2F55">
            <w:pPr>
              <w:numPr>
                <w:ilvl w:val="0"/>
                <w:numId w:val="225"/>
              </w:numPr>
              <w:tabs>
                <w:tab w:val="left" w:pos="829"/>
                <w:tab w:val="left" w:pos="830"/>
              </w:tabs>
              <w:spacing w:line="281" w:lineRule="exact"/>
              <w:rPr>
                <w:rFonts w:ascii="Times New Roman" w:hAnsi="Times New Roman" w:cs="Times New Roman"/>
                <w:sz w:val="24"/>
                <w:lang w:val="ru-RU" w:bidi="ar-SA"/>
              </w:rPr>
            </w:pPr>
            <w:r w:rsidRPr="00335275">
              <w:rPr>
                <w:rFonts w:ascii="Times New Roman" w:hAnsi="Times New Roman" w:cs="Times New Roman"/>
                <w:sz w:val="24"/>
                <w:lang w:val="ru-RU" w:bidi="ar-SA"/>
              </w:rPr>
              <w:t>составление диалога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(работа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в</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парах)</w:t>
            </w:r>
          </w:p>
          <w:p w14:paraId="3E673104" w14:textId="77777777" w:rsidR="007818C2" w:rsidRPr="00335275" w:rsidRDefault="007818C2" w:rsidP="007818C2">
            <w:pPr>
              <w:ind w:left="830" w:right="338"/>
              <w:rPr>
                <w:rFonts w:ascii="Times New Roman" w:hAnsi="Times New Roman" w:cs="Times New Roman"/>
                <w:sz w:val="24"/>
                <w:lang w:val="ru-RU" w:bidi="ar-SA"/>
              </w:rPr>
            </w:pPr>
            <w:r w:rsidRPr="00335275">
              <w:rPr>
                <w:rFonts w:ascii="Times New Roman" w:hAnsi="Times New Roman" w:cs="Times New Roman"/>
                <w:sz w:val="24"/>
                <w:lang w:val="ru-RU" w:bidi="ar-SA"/>
              </w:rPr>
              <w:t>– можно предложить детям разыграть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ситуацию в парах, использую диалоговую</w:t>
            </w:r>
            <w:r w:rsidRPr="00335275">
              <w:rPr>
                <w:rFonts w:ascii="Times New Roman" w:hAnsi="Times New Roman" w:cs="Times New Roman"/>
                <w:spacing w:val="-58"/>
                <w:sz w:val="24"/>
                <w:lang w:val="ru-RU" w:bidi="ar-SA"/>
              </w:rPr>
              <w:t xml:space="preserve"> </w:t>
            </w:r>
            <w:r w:rsidRPr="00335275">
              <w:rPr>
                <w:rFonts w:ascii="Times New Roman" w:hAnsi="Times New Roman" w:cs="Times New Roman"/>
                <w:sz w:val="24"/>
                <w:lang w:val="ru-RU" w:bidi="ar-SA"/>
              </w:rPr>
              <w:t>речь.</w:t>
            </w:r>
          </w:p>
          <w:p w14:paraId="17D04311" w14:textId="77777777" w:rsidR="007818C2" w:rsidRPr="00335275" w:rsidRDefault="007818C2" w:rsidP="00FF2F55">
            <w:pPr>
              <w:numPr>
                <w:ilvl w:val="0"/>
                <w:numId w:val="225"/>
              </w:numPr>
              <w:tabs>
                <w:tab w:val="left" w:pos="829"/>
                <w:tab w:val="left" w:pos="830"/>
              </w:tabs>
              <w:spacing w:line="276" w:lineRule="exact"/>
              <w:ind w:right="787"/>
              <w:rPr>
                <w:rFonts w:ascii="Times New Roman" w:hAnsi="Times New Roman" w:cs="Times New Roman"/>
                <w:sz w:val="24"/>
                <w:lang w:val="ru-RU" w:bidi="ar-SA"/>
              </w:rPr>
            </w:pPr>
            <w:r w:rsidRPr="00335275">
              <w:rPr>
                <w:rFonts w:ascii="Times New Roman" w:hAnsi="Times New Roman" w:cs="Times New Roman"/>
                <w:sz w:val="24"/>
                <w:lang w:val="ru-RU" w:bidi="ar-SA"/>
              </w:rPr>
              <w:t>«составь</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задание»</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дети</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составляют</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задание друг</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для друга;</w:t>
            </w:r>
          </w:p>
          <w:p w14:paraId="2BA9AA22" w14:textId="77777777" w:rsidR="007818C2" w:rsidRPr="00335275" w:rsidRDefault="007818C2" w:rsidP="00FF2F55">
            <w:pPr>
              <w:numPr>
                <w:ilvl w:val="0"/>
                <w:numId w:val="225"/>
              </w:numPr>
              <w:tabs>
                <w:tab w:val="left" w:pos="829"/>
                <w:tab w:val="left" w:pos="830"/>
              </w:tabs>
              <w:spacing w:line="276" w:lineRule="exact"/>
              <w:ind w:right="344"/>
              <w:rPr>
                <w:rFonts w:ascii="Times New Roman" w:hAnsi="Times New Roman" w:cs="Times New Roman"/>
                <w:sz w:val="24"/>
                <w:lang w:val="ru-RU" w:bidi="ar-SA"/>
              </w:rPr>
            </w:pPr>
            <w:r w:rsidRPr="00335275">
              <w:rPr>
                <w:rFonts w:ascii="Times New Roman" w:hAnsi="Times New Roman" w:cs="Times New Roman"/>
                <w:sz w:val="24"/>
                <w:lang w:val="ru-RU" w:bidi="ar-SA"/>
              </w:rPr>
              <w:t>«выскажи свое мнение о…» – детям</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предлагается</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высказать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свое</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мнение,</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например о поведении детей на картинке</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(хорошо,</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плохо),</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о</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предметах</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(красиво,</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не</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красиво);</w:t>
            </w:r>
          </w:p>
          <w:p w14:paraId="26F0B4B8" w14:textId="77777777" w:rsidR="007818C2" w:rsidRPr="00335275" w:rsidRDefault="007818C2" w:rsidP="00FF2F55">
            <w:pPr>
              <w:numPr>
                <w:ilvl w:val="0"/>
                <w:numId w:val="225"/>
              </w:numPr>
              <w:tabs>
                <w:tab w:val="left" w:pos="829"/>
                <w:tab w:val="left" w:pos="830"/>
              </w:tabs>
              <w:spacing w:line="276" w:lineRule="exact"/>
              <w:ind w:right="357"/>
              <w:rPr>
                <w:rFonts w:ascii="Times New Roman" w:hAnsi="Times New Roman" w:cs="Times New Roman"/>
                <w:sz w:val="24"/>
                <w:lang w:val="ru-RU" w:bidi="ar-SA"/>
              </w:rPr>
            </w:pPr>
            <w:r w:rsidRPr="00335275">
              <w:rPr>
                <w:rFonts w:ascii="Times New Roman" w:hAnsi="Times New Roman" w:cs="Times New Roman"/>
                <w:sz w:val="24"/>
                <w:lang w:val="ru-RU" w:bidi="ar-SA"/>
              </w:rPr>
              <w:t>обсуждение, рассуждение, спор –</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предлагается обсудить определенные</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вопросы</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по</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теме,</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выразить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свое</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мнение,</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доказать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свою</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точку</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зрения;</w:t>
            </w:r>
          </w:p>
          <w:p w14:paraId="7B51AC90" w14:textId="77777777" w:rsidR="007818C2" w:rsidRPr="00335275" w:rsidRDefault="007818C2" w:rsidP="00FF2F55">
            <w:pPr>
              <w:numPr>
                <w:ilvl w:val="0"/>
                <w:numId w:val="225"/>
              </w:numPr>
              <w:tabs>
                <w:tab w:val="left" w:pos="829"/>
                <w:tab w:val="left" w:pos="830"/>
              </w:tabs>
              <w:spacing w:line="276" w:lineRule="exact"/>
              <w:ind w:right="668"/>
              <w:rPr>
                <w:rFonts w:ascii="Times New Roman" w:hAnsi="Times New Roman" w:cs="Times New Roman"/>
                <w:sz w:val="24"/>
                <w:lang w:val="ru-RU" w:bidi="ar-SA"/>
              </w:rPr>
            </w:pPr>
            <w:r w:rsidRPr="00335275">
              <w:rPr>
                <w:rFonts w:ascii="Times New Roman" w:hAnsi="Times New Roman" w:cs="Times New Roman"/>
                <w:sz w:val="24"/>
                <w:lang w:val="ru-RU" w:bidi="ar-SA"/>
              </w:rPr>
              <w:t>групповая</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работа</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любая</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совместная</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групповая работа формирует</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коммуникативные УУД;</w:t>
            </w:r>
          </w:p>
          <w:p w14:paraId="07561996" w14:textId="77777777" w:rsidR="007818C2" w:rsidRPr="00335275" w:rsidRDefault="007818C2" w:rsidP="00FF2F55">
            <w:pPr>
              <w:numPr>
                <w:ilvl w:val="0"/>
                <w:numId w:val="225"/>
              </w:numPr>
              <w:tabs>
                <w:tab w:val="left" w:pos="830"/>
              </w:tabs>
              <w:spacing w:line="276" w:lineRule="exact"/>
              <w:ind w:right="1295"/>
              <w:jc w:val="both"/>
              <w:rPr>
                <w:rFonts w:ascii="Times New Roman" w:hAnsi="Times New Roman" w:cs="Times New Roman"/>
                <w:sz w:val="24"/>
                <w:lang w:val="ru-RU" w:bidi="ar-SA"/>
              </w:rPr>
            </w:pPr>
            <w:r w:rsidRPr="00335275">
              <w:rPr>
                <w:rFonts w:ascii="Times New Roman" w:hAnsi="Times New Roman" w:cs="Times New Roman"/>
                <w:sz w:val="24"/>
                <w:lang w:val="ru-RU" w:bidi="ar-SA"/>
              </w:rPr>
              <w:t>«объясни…»</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можно</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объяснять</w:t>
            </w:r>
            <w:r w:rsidRPr="00335275">
              <w:rPr>
                <w:rFonts w:ascii="Times New Roman" w:hAnsi="Times New Roman" w:cs="Times New Roman"/>
                <w:spacing w:val="-58"/>
                <w:sz w:val="24"/>
                <w:lang w:val="ru-RU" w:bidi="ar-SA"/>
              </w:rPr>
              <w:t xml:space="preserve"> </w:t>
            </w:r>
            <w:r w:rsidRPr="00335275">
              <w:rPr>
                <w:rFonts w:ascii="Times New Roman" w:hAnsi="Times New Roman" w:cs="Times New Roman"/>
                <w:sz w:val="24"/>
                <w:lang w:val="ru-RU" w:bidi="ar-SA"/>
              </w:rPr>
              <w:t>выполнение своих действий, или</w:t>
            </w:r>
            <w:r w:rsidRPr="00335275">
              <w:rPr>
                <w:rFonts w:ascii="Times New Roman" w:hAnsi="Times New Roman" w:cs="Times New Roman"/>
                <w:spacing w:val="-57"/>
                <w:sz w:val="24"/>
                <w:lang w:val="ru-RU" w:bidi="ar-SA"/>
              </w:rPr>
              <w:t xml:space="preserve"> </w:t>
            </w:r>
            <w:r w:rsidRPr="00335275">
              <w:rPr>
                <w:rFonts w:ascii="Times New Roman" w:hAnsi="Times New Roman" w:cs="Times New Roman"/>
                <w:sz w:val="24"/>
                <w:lang w:val="ru-RU" w:bidi="ar-SA"/>
              </w:rPr>
              <w:t>прокомментировать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картинку.</w:t>
            </w:r>
          </w:p>
          <w:p w14:paraId="1B091C4D" w14:textId="0B6D61E3" w:rsidR="007818C2" w:rsidRPr="00335275" w:rsidRDefault="007818C2" w:rsidP="007818C2">
            <w:pPr>
              <w:rPr>
                <w:rFonts w:ascii="Times New Roman" w:hAnsi="Times New Roman" w:cs="Times New Roman"/>
                <w:sz w:val="24"/>
                <w:lang w:val="ru-RU" w:bidi="ar-SA"/>
              </w:rPr>
            </w:pPr>
          </w:p>
        </w:tc>
        <w:tc>
          <w:tcPr>
            <w:tcW w:w="5325" w:type="dxa"/>
          </w:tcPr>
          <w:p w14:paraId="285D0549" w14:textId="77777777" w:rsidR="007818C2" w:rsidRPr="00335275" w:rsidRDefault="007818C2" w:rsidP="007818C2">
            <w:pPr>
              <w:rPr>
                <w:rFonts w:ascii="Times New Roman" w:hAnsi="Times New Roman" w:cs="Times New Roman"/>
                <w:sz w:val="26"/>
                <w:lang w:val="ru-RU" w:bidi="ar-SA"/>
              </w:rPr>
            </w:pPr>
          </w:p>
          <w:p w14:paraId="12C2B21D"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потребность</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ребенка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в</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общении с</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взрослыми</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сверстниками;</w:t>
            </w:r>
          </w:p>
          <w:p w14:paraId="4208B7D3"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владение</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определенными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вербальными</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невербальными</w:t>
            </w:r>
            <w:r w:rsidRPr="00335275">
              <w:rPr>
                <w:rFonts w:ascii="Times New Roman" w:hAnsi="Times New Roman" w:cs="Times New Roman"/>
                <w:spacing w:val="-6"/>
                <w:sz w:val="24"/>
                <w:lang w:val="ru-RU" w:bidi="ar-SA"/>
              </w:rPr>
              <w:t xml:space="preserve"> </w:t>
            </w:r>
            <w:r w:rsidRPr="00335275">
              <w:rPr>
                <w:rFonts w:ascii="Times New Roman" w:hAnsi="Times New Roman" w:cs="Times New Roman"/>
                <w:sz w:val="24"/>
                <w:lang w:val="ru-RU" w:bidi="ar-SA"/>
              </w:rPr>
              <w:t>средствами</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общения;</w:t>
            </w:r>
          </w:p>
          <w:p w14:paraId="66E724FA"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строить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монолог</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диалоговую</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речь;</w:t>
            </w:r>
          </w:p>
          <w:p w14:paraId="42426EB8"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желательно</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эмоционально</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позитивное</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отношение</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к</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процессу</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сотрудничества;</w:t>
            </w:r>
          </w:p>
          <w:p w14:paraId="1E814B20"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ориентация</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на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партнера</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по</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общению;</w:t>
            </w:r>
          </w:p>
          <w:p w14:paraId="67D229FA"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bidi="ar-SA"/>
              </w:rPr>
            </w:pPr>
            <w:r w:rsidRPr="00335275">
              <w:rPr>
                <w:rFonts w:ascii="Times New Roman" w:hAnsi="Times New Roman" w:cs="Times New Roman"/>
                <w:sz w:val="24"/>
                <w:lang w:bidi="ar-SA"/>
              </w:rPr>
              <w:t>умение</w:t>
            </w:r>
            <w:r w:rsidRPr="00335275">
              <w:rPr>
                <w:rFonts w:ascii="Times New Roman" w:hAnsi="Times New Roman" w:cs="Times New Roman"/>
                <w:spacing w:val="-4"/>
                <w:sz w:val="24"/>
                <w:lang w:bidi="ar-SA"/>
              </w:rPr>
              <w:t xml:space="preserve"> </w:t>
            </w:r>
            <w:r w:rsidRPr="00335275">
              <w:rPr>
                <w:rFonts w:ascii="Times New Roman" w:hAnsi="Times New Roman" w:cs="Times New Roman"/>
                <w:sz w:val="24"/>
                <w:lang w:bidi="ar-SA"/>
              </w:rPr>
              <w:t>слушать</w:t>
            </w:r>
            <w:r w:rsidRPr="00335275">
              <w:rPr>
                <w:rFonts w:ascii="Times New Roman" w:hAnsi="Times New Roman" w:cs="Times New Roman"/>
                <w:spacing w:val="-2"/>
                <w:sz w:val="24"/>
                <w:lang w:bidi="ar-SA"/>
              </w:rPr>
              <w:t xml:space="preserve"> </w:t>
            </w:r>
            <w:r w:rsidRPr="00335275">
              <w:rPr>
                <w:rFonts w:ascii="Times New Roman" w:hAnsi="Times New Roman" w:cs="Times New Roman"/>
                <w:sz w:val="24"/>
                <w:lang w:bidi="ar-SA"/>
              </w:rPr>
              <w:t>собеседника.</w:t>
            </w:r>
          </w:p>
          <w:p w14:paraId="3818A01E" w14:textId="77777777" w:rsidR="007818C2" w:rsidRPr="00335275" w:rsidRDefault="007818C2" w:rsidP="00FF2F55">
            <w:pPr>
              <w:numPr>
                <w:ilvl w:val="0"/>
                <w:numId w:val="224"/>
              </w:numPr>
              <w:tabs>
                <w:tab w:val="left" w:pos="829"/>
                <w:tab w:val="left" w:pos="830"/>
              </w:tabs>
              <w:spacing w:before="1"/>
              <w:rPr>
                <w:rFonts w:ascii="Times New Roman" w:hAnsi="Times New Roman" w:cs="Times New Roman"/>
                <w:sz w:val="24"/>
                <w:lang w:val="ru-RU" w:bidi="ar-SA"/>
              </w:rPr>
            </w:pPr>
            <w:r w:rsidRPr="00335275">
              <w:rPr>
                <w:rFonts w:ascii="Times New Roman" w:hAnsi="Times New Roman" w:cs="Times New Roman"/>
                <w:sz w:val="24"/>
                <w:lang w:val="ru-RU" w:bidi="ar-SA"/>
              </w:rPr>
              <w:t>умение</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ставить</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вопросы;</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обращаться за</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помощью;</w:t>
            </w:r>
          </w:p>
          <w:p w14:paraId="1D40B93B"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bidi="ar-SA"/>
              </w:rPr>
            </w:pPr>
            <w:r w:rsidRPr="00335275">
              <w:rPr>
                <w:rFonts w:ascii="Times New Roman" w:hAnsi="Times New Roman" w:cs="Times New Roman"/>
                <w:sz w:val="24"/>
                <w:lang w:bidi="ar-SA"/>
              </w:rPr>
              <w:t>предлагать</w:t>
            </w:r>
            <w:r w:rsidRPr="00335275">
              <w:rPr>
                <w:rFonts w:ascii="Times New Roman" w:hAnsi="Times New Roman" w:cs="Times New Roman"/>
                <w:spacing w:val="-1"/>
                <w:sz w:val="24"/>
                <w:lang w:bidi="ar-SA"/>
              </w:rPr>
              <w:t xml:space="preserve"> </w:t>
            </w:r>
            <w:r w:rsidRPr="00335275">
              <w:rPr>
                <w:rFonts w:ascii="Times New Roman" w:hAnsi="Times New Roman" w:cs="Times New Roman"/>
                <w:sz w:val="24"/>
                <w:lang w:bidi="ar-SA"/>
              </w:rPr>
              <w:t>помощь</w:t>
            </w:r>
            <w:r w:rsidRPr="00335275">
              <w:rPr>
                <w:rFonts w:ascii="Times New Roman" w:hAnsi="Times New Roman" w:cs="Times New Roman"/>
                <w:spacing w:val="-4"/>
                <w:sz w:val="24"/>
                <w:lang w:bidi="ar-SA"/>
              </w:rPr>
              <w:t xml:space="preserve"> </w:t>
            </w:r>
            <w:r w:rsidRPr="00335275">
              <w:rPr>
                <w:rFonts w:ascii="Times New Roman" w:hAnsi="Times New Roman" w:cs="Times New Roman"/>
                <w:sz w:val="24"/>
                <w:lang w:bidi="ar-SA"/>
              </w:rPr>
              <w:t>и</w:t>
            </w:r>
            <w:r w:rsidRPr="00335275">
              <w:rPr>
                <w:rFonts w:ascii="Times New Roman" w:hAnsi="Times New Roman" w:cs="Times New Roman"/>
                <w:spacing w:val="-4"/>
                <w:sz w:val="24"/>
                <w:lang w:bidi="ar-SA"/>
              </w:rPr>
              <w:t xml:space="preserve"> </w:t>
            </w:r>
            <w:r w:rsidRPr="00335275">
              <w:rPr>
                <w:rFonts w:ascii="Times New Roman" w:hAnsi="Times New Roman" w:cs="Times New Roman"/>
                <w:sz w:val="24"/>
                <w:lang w:bidi="ar-SA"/>
              </w:rPr>
              <w:t>сотрудничество;</w:t>
            </w:r>
          </w:p>
          <w:p w14:paraId="6E40C428" w14:textId="77777777" w:rsidR="007818C2" w:rsidRPr="00335275" w:rsidRDefault="007818C2" w:rsidP="00FF2F55">
            <w:pPr>
              <w:numPr>
                <w:ilvl w:val="0"/>
                <w:numId w:val="224"/>
              </w:numPr>
              <w:tabs>
                <w:tab w:val="left" w:pos="829"/>
                <w:tab w:val="left" w:pos="830"/>
              </w:tabs>
              <w:rPr>
                <w:rFonts w:ascii="Times New Roman" w:hAnsi="Times New Roman" w:cs="Times New Roman"/>
                <w:sz w:val="24"/>
                <w:lang w:val="ru-RU" w:bidi="ar-SA"/>
              </w:rPr>
            </w:pPr>
            <w:r w:rsidRPr="00335275">
              <w:rPr>
                <w:rFonts w:ascii="Times New Roman" w:hAnsi="Times New Roman" w:cs="Times New Roman"/>
                <w:sz w:val="24"/>
                <w:lang w:val="ru-RU" w:bidi="ar-SA"/>
              </w:rPr>
              <w:t>договариваться</w:t>
            </w:r>
            <w:r w:rsidRPr="00335275">
              <w:rPr>
                <w:rFonts w:ascii="Times New Roman" w:hAnsi="Times New Roman" w:cs="Times New Roman"/>
                <w:spacing w:val="-3"/>
                <w:sz w:val="24"/>
                <w:lang w:val="ru-RU" w:bidi="ar-SA"/>
              </w:rPr>
              <w:t xml:space="preserve"> </w:t>
            </w:r>
            <w:r w:rsidRPr="00335275">
              <w:rPr>
                <w:rFonts w:ascii="Times New Roman" w:hAnsi="Times New Roman" w:cs="Times New Roman"/>
                <w:sz w:val="24"/>
                <w:lang w:val="ru-RU" w:bidi="ar-SA"/>
              </w:rPr>
              <w:t>о</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распределении</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функций</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ролей</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в</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совместной</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деятельности;</w:t>
            </w:r>
          </w:p>
          <w:p w14:paraId="5D09CDCE" w14:textId="77777777" w:rsidR="007818C2" w:rsidRPr="00335275" w:rsidRDefault="007818C2" w:rsidP="00FF2F55">
            <w:pPr>
              <w:numPr>
                <w:ilvl w:val="0"/>
                <w:numId w:val="224"/>
              </w:numPr>
              <w:tabs>
                <w:tab w:val="left" w:pos="829"/>
                <w:tab w:val="left" w:pos="830"/>
              </w:tabs>
              <w:spacing w:before="1"/>
              <w:rPr>
                <w:rFonts w:ascii="Times New Roman" w:hAnsi="Times New Roman" w:cs="Times New Roman"/>
                <w:sz w:val="24"/>
                <w:lang w:val="ru-RU" w:bidi="ar-SA"/>
              </w:rPr>
            </w:pPr>
            <w:r w:rsidRPr="00335275">
              <w:rPr>
                <w:rFonts w:ascii="Times New Roman" w:hAnsi="Times New Roman" w:cs="Times New Roman"/>
                <w:sz w:val="24"/>
                <w:lang w:val="ru-RU" w:bidi="ar-SA"/>
              </w:rPr>
              <w:t>формулировать</w:t>
            </w:r>
            <w:r w:rsidRPr="00335275">
              <w:rPr>
                <w:rFonts w:ascii="Times New Roman" w:hAnsi="Times New Roman" w:cs="Times New Roman"/>
                <w:spacing w:val="-4"/>
                <w:sz w:val="24"/>
                <w:lang w:val="ru-RU" w:bidi="ar-SA"/>
              </w:rPr>
              <w:t xml:space="preserve"> </w:t>
            </w:r>
            <w:r w:rsidRPr="00335275">
              <w:rPr>
                <w:rFonts w:ascii="Times New Roman" w:hAnsi="Times New Roman" w:cs="Times New Roman"/>
                <w:sz w:val="24"/>
                <w:lang w:val="ru-RU" w:bidi="ar-SA"/>
              </w:rPr>
              <w:t>собственное</w:t>
            </w:r>
            <w:r w:rsidRPr="00335275">
              <w:rPr>
                <w:rFonts w:ascii="Times New Roman" w:hAnsi="Times New Roman" w:cs="Times New Roman"/>
                <w:spacing w:val="-1"/>
                <w:sz w:val="24"/>
                <w:lang w:val="ru-RU" w:bidi="ar-SA"/>
              </w:rPr>
              <w:t xml:space="preserve"> </w:t>
            </w:r>
            <w:r w:rsidRPr="00335275">
              <w:rPr>
                <w:rFonts w:ascii="Times New Roman" w:hAnsi="Times New Roman" w:cs="Times New Roman"/>
                <w:sz w:val="24"/>
                <w:lang w:val="ru-RU" w:bidi="ar-SA"/>
              </w:rPr>
              <w:t>мнение</w:t>
            </w:r>
            <w:r w:rsidRPr="00335275">
              <w:rPr>
                <w:rFonts w:ascii="Times New Roman" w:hAnsi="Times New Roman" w:cs="Times New Roman"/>
                <w:spacing w:val="-2"/>
                <w:sz w:val="24"/>
                <w:lang w:val="ru-RU" w:bidi="ar-SA"/>
              </w:rPr>
              <w:t xml:space="preserve"> </w:t>
            </w:r>
            <w:r w:rsidRPr="00335275">
              <w:rPr>
                <w:rFonts w:ascii="Times New Roman" w:hAnsi="Times New Roman" w:cs="Times New Roman"/>
                <w:sz w:val="24"/>
                <w:lang w:val="ru-RU" w:bidi="ar-SA"/>
              </w:rPr>
              <w:t>и</w:t>
            </w:r>
            <w:r w:rsidRPr="00335275">
              <w:rPr>
                <w:rFonts w:ascii="Times New Roman" w:hAnsi="Times New Roman" w:cs="Times New Roman"/>
                <w:spacing w:val="-5"/>
                <w:sz w:val="24"/>
                <w:lang w:val="ru-RU" w:bidi="ar-SA"/>
              </w:rPr>
              <w:t xml:space="preserve"> </w:t>
            </w:r>
            <w:r w:rsidRPr="00335275">
              <w:rPr>
                <w:rFonts w:ascii="Times New Roman" w:hAnsi="Times New Roman" w:cs="Times New Roman"/>
                <w:sz w:val="24"/>
                <w:lang w:val="ru-RU" w:bidi="ar-SA"/>
              </w:rPr>
              <w:t>позицию;</w:t>
            </w:r>
          </w:p>
          <w:p w14:paraId="478F7BE1" w14:textId="5C32BAC2" w:rsidR="007818C2" w:rsidRPr="00335275" w:rsidRDefault="007818C2" w:rsidP="007818C2">
            <w:pPr>
              <w:tabs>
                <w:tab w:val="left" w:pos="829"/>
                <w:tab w:val="left" w:pos="830"/>
              </w:tabs>
              <w:spacing w:line="283" w:lineRule="exact"/>
              <w:ind w:left="830"/>
              <w:rPr>
                <w:rFonts w:ascii="Times New Roman" w:hAnsi="Times New Roman" w:cs="Times New Roman"/>
                <w:sz w:val="24"/>
                <w:lang w:val="ru-RU" w:bidi="ar-SA"/>
              </w:rPr>
            </w:pPr>
          </w:p>
        </w:tc>
      </w:tr>
    </w:tbl>
    <w:p w14:paraId="0041229C" w14:textId="77777777" w:rsidR="007818C2" w:rsidRPr="00335275" w:rsidRDefault="007818C2" w:rsidP="007818C2">
      <w:pPr>
        <w:spacing w:after="0" w:line="240" w:lineRule="auto"/>
        <w:rPr>
          <w:sz w:val="24"/>
          <w:lang w:eastAsia="en-US" w:bidi="ar-SA"/>
        </w:rPr>
        <w:sectPr w:rsidR="007818C2" w:rsidRPr="00335275" w:rsidSect="007818C2">
          <w:footerReference w:type="default" r:id="rId16"/>
          <w:pgSz w:w="11910" w:h="16840"/>
          <w:pgMar w:top="440" w:right="280" w:bottom="200" w:left="700" w:header="0" w:footer="0" w:gutter="0"/>
          <w:cols w:space="720"/>
          <w:docGrid w:linePitch="299"/>
        </w:sectPr>
      </w:pPr>
    </w:p>
    <w:p w14:paraId="48EC4E4A" w14:textId="2A86686B" w:rsidR="00281428" w:rsidRPr="007818C2" w:rsidRDefault="00E65D23" w:rsidP="006D4FAB">
      <w:pPr>
        <w:spacing w:before="2" w:after="0" w:line="237" w:lineRule="auto"/>
        <w:ind w:right="830"/>
        <w:jc w:val="both"/>
        <w:rPr>
          <w:sz w:val="28"/>
          <w:szCs w:val="28"/>
          <w:lang w:eastAsia="en-US" w:bidi="ar-SA"/>
        </w:rPr>
      </w:pPr>
      <w:r w:rsidRPr="00335275">
        <w:rPr>
          <w:sz w:val="28"/>
          <w:lang w:eastAsia="en-US" w:bidi="ar-SA"/>
        </w:rPr>
        <w:t xml:space="preserve">    </w:t>
      </w:r>
      <w:r w:rsidR="00281428" w:rsidRPr="00335275">
        <w:rPr>
          <w:sz w:val="28"/>
          <w:lang w:eastAsia="en-US" w:bidi="ar-SA"/>
        </w:rPr>
        <w:t>Не</w:t>
      </w:r>
      <w:r w:rsidR="00281428" w:rsidRPr="00335275">
        <w:rPr>
          <w:spacing w:val="1"/>
          <w:sz w:val="28"/>
          <w:lang w:eastAsia="en-US" w:bidi="ar-SA"/>
        </w:rPr>
        <w:t xml:space="preserve"> </w:t>
      </w:r>
      <w:r w:rsidR="00281428" w:rsidRPr="00335275">
        <w:rPr>
          <w:sz w:val="28"/>
          <w:lang w:eastAsia="en-US" w:bidi="ar-SA"/>
        </w:rPr>
        <w:t>меньшее</w:t>
      </w:r>
      <w:r w:rsidR="00281428" w:rsidRPr="00335275">
        <w:rPr>
          <w:spacing w:val="1"/>
          <w:sz w:val="28"/>
          <w:lang w:eastAsia="en-US" w:bidi="ar-SA"/>
        </w:rPr>
        <w:t xml:space="preserve"> </w:t>
      </w:r>
      <w:r w:rsidR="00281428" w:rsidRPr="00335275">
        <w:rPr>
          <w:sz w:val="28"/>
          <w:lang w:eastAsia="en-US" w:bidi="ar-SA"/>
        </w:rPr>
        <w:t>значение</w:t>
      </w:r>
      <w:r w:rsidR="00281428" w:rsidRPr="00335275">
        <w:rPr>
          <w:spacing w:val="1"/>
          <w:sz w:val="28"/>
          <w:lang w:eastAsia="en-US" w:bidi="ar-SA"/>
        </w:rPr>
        <w:t xml:space="preserve"> </w:t>
      </w:r>
      <w:r w:rsidR="00281428" w:rsidRPr="00335275">
        <w:rPr>
          <w:sz w:val="28"/>
          <w:lang w:eastAsia="en-US" w:bidi="ar-SA"/>
        </w:rPr>
        <w:t>имеет</w:t>
      </w:r>
      <w:r w:rsidR="00281428" w:rsidRPr="00335275">
        <w:rPr>
          <w:spacing w:val="1"/>
          <w:sz w:val="28"/>
          <w:lang w:eastAsia="en-US" w:bidi="ar-SA"/>
        </w:rPr>
        <w:t xml:space="preserve"> </w:t>
      </w:r>
      <w:r w:rsidR="00281428" w:rsidRPr="00335275">
        <w:rPr>
          <w:sz w:val="28"/>
          <w:lang w:eastAsia="en-US" w:bidi="ar-SA"/>
        </w:rPr>
        <w:t>проблема</w:t>
      </w:r>
      <w:r w:rsidR="00281428" w:rsidRPr="00335275">
        <w:rPr>
          <w:spacing w:val="1"/>
          <w:sz w:val="28"/>
          <w:lang w:eastAsia="en-US" w:bidi="ar-SA"/>
        </w:rPr>
        <w:t xml:space="preserve"> </w:t>
      </w:r>
      <w:r w:rsidR="00281428" w:rsidRPr="00335275">
        <w:rPr>
          <w:sz w:val="28"/>
          <w:lang w:eastAsia="en-US" w:bidi="ar-SA"/>
        </w:rPr>
        <w:t>психологической</w:t>
      </w:r>
      <w:r w:rsidR="00281428" w:rsidRPr="00335275">
        <w:rPr>
          <w:spacing w:val="1"/>
          <w:sz w:val="28"/>
          <w:lang w:eastAsia="en-US" w:bidi="ar-SA"/>
        </w:rPr>
        <w:t xml:space="preserve"> </w:t>
      </w:r>
      <w:r w:rsidR="00281428" w:rsidRPr="00335275">
        <w:rPr>
          <w:sz w:val="28"/>
          <w:lang w:eastAsia="en-US" w:bidi="ar-SA"/>
        </w:rPr>
        <w:t>подготовки</w:t>
      </w:r>
      <w:r w:rsidR="00281428" w:rsidRPr="00335275">
        <w:rPr>
          <w:spacing w:val="1"/>
          <w:sz w:val="28"/>
          <w:lang w:eastAsia="en-US" w:bidi="ar-SA"/>
        </w:rPr>
        <w:t xml:space="preserve"> </w:t>
      </w:r>
      <w:r w:rsidR="00281428" w:rsidRPr="00335275">
        <w:rPr>
          <w:position w:val="1"/>
          <w:sz w:val="28"/>
          <w:lang w:eastAsia="en-US" w:bidi="ar-SA"/>
        </w:rPr>
        <w:t>обучающихся</w:t>
      </w:r>
      <w:r w:rsidR="00281428" w:rsidRPr="00335275">
        <w:rPr>
          <w:spacing w:val="-5"/>
          <w:position w:val="1"/>
          <w:sz w:val="28"/>
          <w:lang w:eastAsia="en-US" w:bidi="ar-SA"/>
        </w:rPr>
        <w:t xml:space="preserve"> </w:t>
      </w:r>
      <w:r w:rsidR="00281428" w:rsidRPr="00335275">
        <w:rPr>
          <w:sz w:val="28"/>
          <w:lang w:eastAsia="en-US" w:bidi="ar-SA"/>
        </w:rPr>
        <w:t>к</w:t>
      </w:r>
      <w:r w:rsidR="00281428" w:rsidRPr="00335275">
        <w:rPr>
          <w:spacing w:val="-6"/>
          <w:sz w:val="28"/>
          <w:lang w:eastAsia="en-US" w:bidi="ar-SA"/>
        </w:rPr>
        <w:t xml:space="preserve"> </w:t>
      </w:r>
      <w:r w:rsidR="00281428" w:rsidRPr="00335275">
        <w:rPr>
          <w:sz w:val="28"/>
          <w:lang w:eastAsia="en-US" w:bidi="ar-SA"/>
        </w:rPr>
        <w:t>переходу</w:t>
      </w:r>
      <w:r w:rsidR="00281428" w:rsidRPr="00335275">
        <w:rPr>
          <w:spacing w:val="-4"/>
          <w:sz w:val="28"/>
          <w:lang w:eastAsia="en-US" w:bidi="ar-SA"/>
        </w:rPr>
        <w:t xml:space="preserve"> </w:t>
      </w:r>
      <w:r w:rsidR="00281428" w:rsidRPr="00335275">
        <w:rPr>
          <w:sz w:val="28"/>
          <w:lang w:eastAsia="en-US" w:bidi="ar-SA"/>
        </w:rPr>
        <w:t>на</w:t>
      </w:r>
      <w:r w:rsidR="00281428" w:rsidRPr="00335275">
        <w:rPr>
          <w:spacing w:val="-7"/>
          <w:sz w:val="28"/>
          <w:lang w:eastAsia="en-US" w:bidi="ar-SA"/>
        </w:rPr>
        <w:t xml:space="preserve"> </w:t>
      </w:r>
      <w:r w:rsidR="00281428" w:rsidRPr="00335275">
        <w:rPr>
          <w:sz w:val="28"/>
          <w:lang w:eastAsia="en-US" w:bidi="ar-SA"/>
        </w:rPr>
        <w:t>уровень</w:t>
      </w:r>
      <w:r w:rsidR="00281428" w:rsidRPr="00335275">
        <w:rPr>
          <w:spacing w:val="-5"/>
          <w:sz w:val="28"/>
          <w:lang w:eastAsia="en-US" w:bidi="ar-SA"/>
        </w:rPr>
        <w:t xml:space="preserve"> </w:t>
      </w:r>
      <w:r w:rsidR="00281428" w:rsidRPr="00335275">
        <w:rPr>
          <w:sz w:val="28"/>
          <w:lang w:eastAsia="en-US" w:bidi="ar-SA"/>
        </w:rPr>
        <w:t>основного</w:t>
      </w:r>
      <w:r w:rsidR="00281428" w:rsidRPr="00335275">
        <w:rPr>
          <w:spacing w:val="-5"/>
          <w:sz w:val="28"/>
          <w:lang w:eastAsia="en-US" w:bidi="ar-SA"/>
        </w:rPr>
        <w:t xml:space="preserve"> </w:t>
      </w:r>
      <w:r w:rsidR="00281428" w:rsidRPr="00335275">
        <w:rPr>
          <w:sz w:val="28"/>
          <w:lang w:eastAsia="en-US" w:bidi="ar-SA"/>
        </w:rPr>
        <w:t>общего</w:t>
      </w:r>
      <w:r w:rsidR="00281428" w:rsidRPr="00335275">
        <w:rPr>
          <w:spacing w:val="-4"/>
          <w:sz w:val="28"/>
          <w:lang w:eastAsia="en-US" w:bidi="ar-SA"/>
        </w:rPr>
        <w:t xml:space="preserve"> </w:t>
      </w:r>
      <w:r w:rsidR="00281428" w:rsidRPr="00335275">
        <w:rPr>
          <w:sz w:val="28"/>
          <w:lang w:eastAsia="en-US" w:bidi="ar-SA"/>
        </w:rPr>
        <w:t>образования</w:t>
      </w:r>
      <w:r w:rsidR="00281428" w:rsidRPr="00335275">
        <w:rPr>
          <w:spacing w:val="-5"/>
          <w:sz w:val="28"/>
          <w:lang w:eastAsia="en-US" w:bidi="ar-SA"/>
        </w:rPr>
        <w:t xml:space="preserve"> </w:t>
      </w:r>
      <w:r w:rsidR="00281428" w:rsidRPr="00335275">
        <w:rPr>
          <w:position w:val="1"/>
          <w:sz w:val="28"/>
          <w:lang w:eastAsia="en-US" w:bidi="ar-SA"/>
        </w:rPr>
        <w:t>с</w:t>
      </w:r>
      <w:r w:rsidR="00281428" w:rsidRPr="00335275">
        <w:rPr>
          <w:spacing w:val="-5"/>
          <w:position w:val="1"/>
          <w:sz w:val="28"/>
          <w:lang w:eastAsia="en-US" w:bidi="ar-SA"/>
        </w:rPr>
        <w:t xml:space="preserve"> </w:t>
      </w:r>
      <w:r w:rsidR="00281428" w:rsidRPr="00335275">
        <w:rPr>
          <w:position w:val="1"/>
          <w:sz w:val="28"/>
          <w:lang w:eastAsia="en-US" w:bidi="ar-SA"/>
        </w:rPr>
        <w:t>учётом</w:t>
      </w:r>
      <w:r w:rsidR="006D4FAB" w:rsidRPr="00335275">
        <w:rPr>
          <w:position w:val="1"/>
          <w:sz w:val="28"/>
          <w:lang w:eastAsia="en-US" w:bidi="ar-SA"/>
        </w:rPr>
        <w:t xml:space="preserve"> </w:t>
      </w:r>
      <w:r w:rsidR="00281428" w:rsidRPr="00335275">
        <w:rPr>
          <w:sz w:val="28"/>
          <w:szCs w:val="28"/>
          <w:lang w:eastAsia="en-US" w:bidi="ar-SA"/>
        </w:rPr>
        <w:t>возможного</w:t>
      </w:r>
      <w:r w:rsidR="00281428" w:rsidRPr="00335275">
        <w:rPr>
          <w:spacing w:val="1"/>
          <w:sz w:val="28"/>
          <w:szCs w:val="28"/>
          <w:lang w:eastAsia="en-US" w:bidi="ar-SA"/>
        </w:rPr>
        <w:t xml:space="preserve"> </w:t>
      </w:r>
      <w:r w:rsidR="00281428" w:rsidRPr="00335275">
        <w:rPr>
          <w:sz w:val="28"/>
          <w:szCs w:val="28"/>
          <w:lang w:eastAsia="en-US" w:bidi="ar-SA"/>
        </w:rPr>
        <w:t>возникновения</w:t>
      </w:r>
      <w:r w:rsidR="00281428" w:rsidRPr="00335275">
        <w:rPr>
          <w:spacing w:val="1"/>
          <w:sz w:val="28"/>
          <w:szCs w:val="28"/>
          <w:lang w:eastAsia="en-US" w:bidi="ar-SA"/>
        </w:rPr>
        <w:t xml:space="preserve"> </w:t>
      </w:r>
      <w:r w:rsidR="00281428" w:rsidRPr="00335275">
        <w:rPr>
          <w:sz w:val="28"/>
          <w:szCs w:val="28"/>
          <w:lang w:eastAsia="en-US" w:bidi="ar-SA"/>
        </w:rPr>
        <w:t>определённых</w:t>
      </w:r>
      <w:r w:rsidR="00281428" w:rsidRPr="00335275">
        <w:rPr>
          <w:spacing w:val="1"/>
          <w:sz w:val="28"/>
          <w:szCs w:val="28"/>
          <w:lang w:eastAsia="en-US" w:bidi="ar-SA"/>
        </w:rPr>
        <w:t xml:space="preserve"> </w:t>
      </w:r>
      <w:r w:rsidR="00281428" w:rsidRPr="00335275">
        <w:rPr>
          <w:sz w:val="28"/>
          <w:szCs w:val="28"/>
          <w:lang w:eastAsia="en-US" w:bidi="ar-SA"/>
        </w:rPr>
        <w:t>трудностей</w:t>
      </w:r>
      <w:r w:rsidR="00281428" w:rsidRPr="00335275">
        <w:rPr>
          <w:spacing w:val="1"/>
          <w:sz w:val="28"/>
          <w:szCs w:val="28"/>
          <w:lang w:eastAsia="en-US" w:bidi="ar-SA"/>
        </w:rPr>
        <w:t xml:space="preserve"> </w:t>
      </w:r>
      <w:r w:rsidR="00281428" w:rsidRPr="00335275">
        <w:rPr>
          <w:sz w:val="28"/>
          <w:szCs w:val="28"/>
          <w:lang w:eastAsia="en-US" w:bidi="ar-SA"/>
        </w:rPr>
        <w:t>такого</w:t>
      </w:r>
      <w:r w:rsidR="00281428" w:rsidRPr="00335275">
        <w:rPr>
          <w:spacing w:val="1"/>
          <w:sz w:val="28"/>
          <w:szCs w:val="28"/>
          <w:lang w:eastAsia="en-US" w:bidi="ar-SA"/>
        </w:rPr>
        <w:t xml:space="preserve"> </w:t>
      </w:r>
      <w:r w:rsidR="00281428" w:rsidRPr="00335275">
        <w:rPr>
          <w:sz w:val="28"/>
          <w:szCs w:val="28"/>
          <w:lang w:eastAsia="en-US" w:bidi="ar-SA"/>
        </w:rPr>
        <w:t>перехода</w:t>
      </w:r>
      <w:r w:rsidR="00281428" w:rsidRPr="00335275">
        <w:rPr>
          <w:spacing w:val="1"/>
          <w:sz w:val="28"/>
          <w:szCs w:val="28"/>
          <w:lang w:eastAsia="en-US" w:bidi="ar-SA"/>
        </w:rPr>
        <w:t xml:space="preserve"> </w:t>
      </w:r>
      <w:r w:rsidR="00281428" w:rsidRPr="00335275">
        <w:rPr>
          <w:sz w:val="28"/>
          <w:szCs w:val="28"/>
          <w:lang w:eastAsia="en-US" w:bidi="ar-SA"/>
        </w:rPr>
        <w:t>—</w:t>
      </w:r>
      <w:r w:rsidR="00281428" w:rsidRPr="00335275">
        <w:rPr>
          <w:spacing w:val="1"/>
          <w:sz w:val="28"/>
          <w:szCs w:val="28"/>
          <w:lang w:eastAsia="en-US" w:bidi="ar-SA"/>
        </w:rPr>
        <w:t xml:space="preserve"> </w:t>
      </w:r>
      <w:r w:rsidR="00281428" w:rsidRPr="00335275">
        <w:rPr>
          <w:sz w:val="28"/>
          <w:szCs w:val="28"/>
          <w:lang w:eastAsia="en-US" w:bidi="ar-SA"/>
        </w:rPr>
        <w:t>ухудшение</w:t>
      </w:r>
      <w:r w:rsidR="00281428" w:rsidRPr="007818C2">
        <w:rPr>
          <w:spacing w:val="-8"/>
          <w:sz w:val="28"/>
          <w:szCs w:val="28"/>
          <w:lang w:eastAsia="en-US" w:bidi="ar-SA"/>
        </w:rPr>
        <w:t xml:space="preserve"> </w:t>
      </w:r>
      <w:r w:rsidR="00281428" w:rsidRPr="007818C2">
        <w:rPr>
          <w:sz w:val="28"/>
          <w:szCs w:val="28"/>
          <w:lang w:eastAsia="en-US" w:bidi="ar-SA"/>
        </w:rPr>
        <w:t>успеваемости</w:t>
      </w:r>
      <w:r w:rsidR="00281428" w:rsidRPr="007818C2">
        <w:rPr>
          <w:spacing w:val="-7"/>
          <w:sz w:val="28"/>
          <w:szCs w:val="28"/>
          <w:lang w:eastAsia="en-US" w:bidi="ar-SA"/>
        </w:rPr>
        <w:t xml:space="preserve"> </w:t>
      </w:r>
      <w:r w:rsidR="00281428" w:rsidRPr="007818C2">
        <w:rPr>
          <w:sz w:val="28"/>
          <w:szCs w:val="28"/>
          <w:lang w:eastAsia="en-US" w:bidi="ar-SA"/>
        </w:rPr>
        <w:t>и</w:t>
      </w:r>
      <w:r w:rsidR="00281428" w:rsidRPr="007818C2">
        <w:rPr>
          <w:spacing w:val="-10"/>
          <w:sz w:val="28"/>
          <w:szCs w:val="28"/>
          <w:lang w:eastAsia="en-US" w:bidi="ar-SA"/>
        </w:rPr>
        <w:t xml:space="preserve"> </w:t>
      </w:r>
      <w:r w:rsidR="00281428" w:rsidRPr="007818C2">
        <w:rPr>
          <w:sz w:val="28"/>
          <w:szCs w:val="28"/>
          <w:lang w:eastAsia="en-US" w:bidi="ar-SA"/>
        </w:rPr>
        <w:t>дисциплины,</w:t>
      </w:r>
      <w:r w:rsidR="00281428" w:rsidRPr="007818C2">
        <w:rPr>
          <w:spacing w:val="-7"/>
          <w:sz w:val="28"/>
          <w:szCs w:val="28"/>
          <w:lang w:eastAsia="en-US" w:bidi="ar-SA"/>
        </w:rPr>
        <w:t xml:space="preserve"> </w:t>
      </w:r>
      <w:r w:rsidR="00281428" w:rsidRPr="007818C2">
        <w:rPr>
          <w:sz w:val="28"/>
          <w:szCs w:val="28"/>
          <w:lang w:eastAsia="en-US" w:bidi="ar-SA"/>
        </w:rPr>
        <w:t>рост</w:t>
      </w:r>
      <w:r w:rsidR="00281428" w:rsidRPr="007818C2">
        <w:rPr>
          <w:spacing w:val="-10"/>
          <w:sz w:val="28"/>
          <w:szCs w:val="28"/>
          <w:lang w:eastAsia="en-US" w:bidi="ar-SA"/>
        </w:rPr>
        <w:t xml:space="preserve"> </w:t>
      </w:r>
      <w:r w:rsidR="00281428" w:rsidRPr="007818C2">
        <w:rPr>
          <w:sz w:val="28"/>
          <w:szCs w:val="28"/>
          <w:lang w:eastAsia="en-US" w:bidi="ar-SA"/>
        </w:rPr>
        <w:t>негативного</w:t>
      </w:r>
      <w:r w:rsidR="00281428" w:rsidRPr="007818C2">
        <w:rPr>
          <w:spacing w:val="-9"/>
          <w:sz w:val="28"/>
          <w:szCs w:val="28"/>
          <w:lang w:eastAsia="en-US" w:bidi="ar-SA"/>
        </w:rPr>
        <w:t xml:space="preserve"> </w:t>
      </w:r>
      <w:r w:rsidR="00281428" w:rsidRPr="007818C2">
        <w:rPr>
          <w:sz w:val="28"/>
          <w:szCs w:val="28"/>
          <w:lang w:eastAsia="en-US" w:bidi="ar-SA"/>
        </w:rPr>
        <w:t>отношения</w:t>
      </w:r>
      <w:r w:rsidR="00281428" w:rsidRPr="007818C2">
        <w:rPr>
          <w:spacing w:val="-7"/>
          <w:sz w:val="28"/>
          <w:szCs w:val="28"/>
          <w:lang w:eastAsia="en-US" w:bidi="ar-SA"/>
        </w:rPr>
        <w:t xml:space="preserve"> </w:t>
      </w:r>
      <w:r w:rsidR="00281428" w:rsidRPr="007818C2">
        <w:rPr>
          <w:sz w:val="28"/>
          <w:szCs w:val="28"/>
          <w:lang w:eastAsia="en-US" w:bidi="ar-SA"/>
        </w:rPr>
        <w:t>к</w:t>
      </w:r>
      <w:r w:rsidR="00281428" w:rsidRPr="007818C2">
        <w:rPr>
          <w:spacing w:val="1"/>
          <w:sz w:val="28"/>
          <w:szCs w:val="28"/>
          <w:lang w:eastAsia="en-US" w:bidi="ar-SA"/>
        </w:rPr>
        <w:t xml:space="preserve"> </w:t>
      </w:r>
      <w:r w:rsidR="00281428" w:rsidRPr="007818C2">
        <w:rPr>
          <w:sz w:val="28"/>
          <w:szCs w:val="28"/>
          <w:lang w:eastAsia="en-US" w:bidi="ar-SA"/>
        </w:rPr>
        <w:t>учению,</w:t>
      </w:r>
      <w:r w:rsidR="00281428" w:rsidRPr="007818C2">
        <w:rPr>
          <w:spacing w:val="-67"/>
          <w:sz w:val="28"/>
          <w:szCs w:val="28"/>
          <w:lang w:eastAsia="en-US" w:bidi="ar-SA"/>
        </w:rPr>
        <w:t xml:space="preserve"> </w:t>
      </w:r>
      <w:r w:rsidR="00281428" w:rsidRPr="007818C2">
        <w:rPr>
          <w:sz w:val="28"/>
          <w:szCs w:val="28"/>
          <w:lang w:eastAsia="en-US" w:bidi="ar-SA"/>
        </w:rPr>
        <w:t>возрастание</w:t>
      </w:r>
      <w:r w:rsidR="00281428" w:rsidRPr="007818C2">
        <w:rPr>
          <w:spacing w:val="1"/>
          <w:sz w:val="28"/>
          <w:szCs w:val="28"/>
          <w:lang w:eastAsia="en-US" w:bidi="ar-SA"/>
        </w:rPr>
        <w:t xml:space="preserve"> </w:t>
      </w:r>
      <w:r w:rsidR="00281428" w:rsidRPr="007818C2">
        <w:rPr>
          <w:sz w:val="28"/>
          <w:szCs w:val="28"/>
          <w:lang w:eastAsia="en-US" w:bidi="ar-SA"/>
        </w:rPr>
        <w:t>эмоциональной</w:t>
      </w:r>
      <w:r w:rsidR="00281428" w:rsidRPr="007818C2">
        <w:rPr>
          <w:spacing w:val="1"/>
          <w:sz w:val="28"/>
          <w:szCs w:val="28"/>
          <w:lang w:eastAsia="en-US" w:bidi="ar-SA"/>
        </w:rPr>
        <w:t xml:space="preserve"> </w:t>
      </w:r>
      <w:r w:rsidR="00281428" w:rsidRPr="007818C2">
        <w:rPr>
          <w:sz w:val="28"/>
          <w:szCs w:val="28"/>
          <w:lang w:eastAsia="en-US" w:bidi="ar-SA"/>
        </w:rPr>
        <w:t>нестабильности,</w:t>
      </w:r>
      <w:r w:rsidR="00281428" w:rsidRPr="007818C2">
        <w:rPr>
          <w:spacing w:val="1"/>
          <w:sz w:val="28"/>
          <w:szCs w:val="28"/>
          <w:lang w:eastAsia="en-US" w:bidi="ar-SA"/>
        </w:rPr>
        <w:t xml:space="preserve"> </w:t>
      </w:r>
      <w:r w:rsidR="00281428" w:rsidRPr="007818C2">
        <w:rPr>
          <w:sz w:val="28"/>
          <w:szCs w:val="28"/>
          <w:lang w:eastAsia="en-US" w:bidi="ar-SA"/>
        </w:rPr>
        <w:t>нарушения</w:t>
      </w:r>
      <w:r w:rsidR="00281428" w:rsidRPr="007818C2">
        <w:rPr>
          <w:spacing w:val="1"/>
          <w:sz w:val="28"/>
          <w:szCs w:val="28"/>
          <w:lang w:eastAsia="en-US" w:bidi="ar-SA"/>
        </w:rPr>
        <w:t xml:space="preserve"> </w:t>
      </w:r>
      <w:r w:rsidR="00281428" w:rsidRPr="007818C2">
        <w:rPr>
          <w:sz w:val="28"/>
          <w:szCs w:val="28"/>
          <w:lang w:eastAsia="en-US" w:bidi="ar-SA"/>
        </w:rPr>
        <w:t>поведения,</w:t>
      </w:r>
      <w:r w:rsidR="00281428" w:rsidRPr="007818C2">
        <w:rPr>
          <w:spacing w:val="1"/>
          <w:sz w:val="28"/>
          <w:szCs w:val="28"/>
          <w:lang w:eastAsia="en-US" w:bidi="ar-SA"/>
        </w:rPr>
        <w:t xml:space="preserve"> </w:t>
      </w:r>
      <w:r w:rsidR="00281428" w:rsidRPr="007818C2">
        <w:rPr>
          <w:sz w:val="28"/>
          <w:szCs w:val="28"/>
          <w:lang w:eastAsia="en-US" w:bidi="ar-SA"/>
        </w:rPr>
        <w:t>которые</w:t>
      </w:r>
      <w:r w:rsidR="00281428" w:rsidRPr="007818C2">
        <w:rPr>
          <w:spacing w:val="-67"/>
          <w:sz w:val="28"/>
          <w:szCs w:val="28"/>
          <w:lang w:eastAsia="en-US" w:bidi="ar-SA"/>
        </w:rPr>
        <w:t xml:space="preserve"> </w:t>
      </w:r>
      <w:r w:rsidR="00281428" w:rsidRPr="007818C2">
        <w:rPr>
          <w:sz w:val="28"/>
          <w:szCs w:val="28"/>
          <w:lang w:eastAsia="en-US" w:bidi="ar-SA"/>
        </w:rPr>
        <w:t>обусловлены:</w:t>
      </w:r>
    </w:p>
    <w:p w14:paraId="2C84423A" w14:textId="77777777" w:rsidR="00281428" w:rsidRPr="007818C2" w:rsidRDefault="00281428" w:rsidP="00FF2F55">
      <w:pPr>
        <w:numPr>
          <w:ilvl w:val="0"/>
          <w:numId w:val="139"/>
        </w:numPr>
        <w:tabs>
          <w:tab w:val="left" w:pos="1100"/>
        </w:tabs>
        <w:spacing w:before="2" w:after="0" w:line="240" w:lineRule="auto"/>
        <w:ind w:right="836" w:firstLine="0"/>
        <w:jc w:val="both"/>
        <w:rPr>
          <w:sz w:val="28"/>
          <w:lang w:eastAsia="en-US" w:bidi="ar-SA"/>
        </w:rPr>
      </w:pPr>
      <w:r w:rsidRPr="007818C2">
        <w:rPr>
          <w:sz w:val="28"/>
          <w:lang w:eastAsia="en-US" w:bidi="ar-SA"/>
        </w:rPr>
        <w:t>необходимостью адаптации обучающихся к новой организации процесса и</w:t>
      </w:r>
      <w:r w:rsidRPr="007818C2">
        <w:rPr>
          <w:spacing w:val="1"/>
          <w:sz w:val="28"/>
          <w:lang w:eastAsia="en-US" w:bidi="ar-SA"/>
        </w:rPr>
        <w:t xml:space="preserve"> </w:t>
      </w:r>
      <w:r w:rsidRPr="007818C2">
        <w:rPr>
          <w:sz w:val="28"/>
          <w:lang w:eastAsia="en-US" w:bidi="ar-SA"/>
        </w:rPr>
        <w:t>содержания</w:t>
      </w:r>
      <w:r w:rsidRPr="007818C2">
        <w:rPr>
          <w:spacing w:val="4"/>
          <w:sz w:val="28"/>
          <w:lang w:eastAsia="en-US" w:bidi="ar-SA"/>
        </w:rPr>
        <w:t xml:space="preserve"> </w:t>
      </w:r>
      <w:r w:rsidRPr="007818C2">
        <w:rPr>
          <w:sz w:val="28"/>
          <w:lang w:eastAsia="en-US" w:bidi="ar-SA"/>
        </w:rPr>
        <w:t>обучения</w:t>
      </w:r>
      <w:r w:rsidRPr="007818C2">
        <w:rPr>
          <w:spacing w:val="4"/>
          <w:sz w:val="28"/>
          <w:lang w:eastAsia="en-US" w:bidi="ar-SA"/>
        </w:rPr>
        <w:t xml:space="preserve"> </w:t>
      </w:r>
      <w:r w:rsidRPr="007818C2">
        <w:rPr>
          <w:sz w:val="28"/>
          <w:lang w:eastAsia="en-US" w:bidi="ar-SA"/>
        </w:rPr>
        <w:t>(предметная</w:t>
      </w:r>
      <w:r w:rsidRPr="007818C2">
        <w:rPr>
          <w:spacing w:val="6"/>
          <w:sz w:val="28"/>
          <w:lang w:eastAsia="en-US" w:bidi="ar-SA"/>
        </w:rPr>
        <w:t xml:space="preserve"> </w:t>
      </w:r>
      <w:r w:rsidRPr="007818C2">
        <w:rPr>
          <w:sz w:val="28"/>
          <w:lang w:eastAsia="en-US" w:bidi="ar-SA"/>
        </w:rPr>
        <w:t>система,</w:t>
      </w:r>
      <w:r w:rsidRPr="007818C2">
        <w:rPr>
          <w:spacing w:val="1"/>
          <w:sz w:val="28"/>
          <w:lang w:eastAsia="en-US" w:bidi="ar-SA"/>
        </w:rPr>
        <w:t xml:space="preserve"> </w:t>
      </w:r>
      <w:r w:rsidRPr="007818C2">
        <w:rPr>
          <w:sz w:val="28"/>
          <w:lang w:eastAsia="en-US" w:bidi="ar-SA"/>
        </w:rPr>
        <w:t>разные</w:t>
      </w:r>
      <w:r w:rsidRPr="007818C2">
        <w:rPr>
          <w:spacing w:val="-1"/>
          <w:sz w:val="28"/>
          <w:lang w:eastAsia="en-US" w:bidi="ar-SA"/>
        </w:rPr>
        <w:t xml:space="preserve"> </w:t>
      </w:r>
      <w:r w:rsidRPr="007818C2">
        <w:rPr>
          <w:sz w:val="28"/>
          <w:lang w:eastAsia="en-US" w:bidi="ar-SA"/>
        </w:rPr>
        <w:t>преподаватели</w:t>
      </w:r>
      <w:r w:rsidRPr="007818C2">
        <w:rPr>
          <w:spacing w:val="2"/>
          <w:sz w:val="28"/>
          <w:lang w:eastAsia="en-US" w:bidi="ar-SA"/>
        </w:rPr>
        <w:t xml:space="preserve"> </w:t>
      </w:r>
      <w:r w:rsidRPr="007818C2">
        <w:rPr>
          <w:sz w:val="28"/>
          <w:lang w:eastAsia="en-US" w:bidi="ar-SA"/>
        </w:rPr>
        <w:t>и</w:t>
      </w:r>
      <w:r w:rsidRPr="007818C2">
        <w:rPr>
          <w:spacing w:val="5"/>
          <w:sz w:val="28"/>
          <w:lang w:eastAsia="en-US" w:bidi="ar-SA"/>
        </w:rPr>
        <w:t xml:space="preserve"> </w:t>
      </w:r>
      <w:r w:rsidRPr="007818C2">
        <w:rPr>
          <w:sz w:val="28"/>
          <w:lang w:eastAsia="en-US" w:bidi="ar-SA"/>
        </w:rPr>
        <w:t>т.</w:t>
      </w:r>
      <w:r w:rsidRPr="007818C2">
        <w:rPr>
          <w:spacing w:val="1"/>
          <w:sz w:val="28"/>
          <w:lang w:eastAsia="en-US" w:bidi="ar-SA"/>
        </w:rPr>
        <w:t xml:space="preserve"> </w:t>
      </w:r>
      <w:r w:rsidRPr="007818C2">
        <w:rPr>
          <w:sz w:val="28"/>
          <w:lang w:eastAsia="en-US" w:bidi="ar-SA"/>
        </w:rPr>
        <w:t>д.);</w:t>
      </w:r>
    </w:p>
    <w:p w14:paraId="68ED80A3" w14:textId="77777777" w:rsidR="00281428" w:rsidRPr="007818C2" w:rsidRDefault="00281428" w:rsidP="00FF2F55">
      <w:pPr>
        <w:numPr>
          <w:ilvl w:val="0"/>
          <w:numId w:val="139"/>
        </w:numPr>
        <w:tabs>
          <w:tab w:val="left" w:pos="1100"/>
        </w:tabs>
        <w:spacing w:after="0" w:line="240" w:lineRule="auto"/>
        <w:ind w:right="832" w:firstLine="0"/>
        <w:jc w:val="both"/>
        <w:rPr>
          <w:sz w:val="28"/>
          <w:lang w:eastAsia="en-US" w:bidi="ar-SA"/>
        </w:rPr>
      </w:pPr>
      <w:r w:rsidRPr="007818C2">
        <w:rPr>
          <w:sz w:val="28"/>
          <w:lang w:eastAsia="en-US" w:bidi="ar-SA"/>
        </w:rPr>
        <w:t>совпадением</w:t>
      </w:r>
      <w:r w:rsidRPr="007818C2">
        <w:rPr>
          <w:spacing w:val="1"/>
          <w:sz w:val="28"/>
          <w:lang w:eastAsia="en-US" w:bidi="ar-SA"/>
        </w:rPr>
        <w:t xml:space="preserve"> </w:t>
      </w:r>
      <w:r w:rsidRPr="007818C2">
        <w:rPr>
          <w:sz w:val="28"/>
          <w:lang w:eastAsia="en-US" w:bidi="ar-SA"/>
        </w:rPr>
        <w:t>начала</w:t>
      </w:r>
      <w:r w:rsidRPr="007818C2">
        <w:rPr>
          <w:spacing w:val="1"/>
          <w:sz w:val="28"/>
          <w:lang w:eastAsia="en-US" w:bidi="ar-SA"/>
        </w:rPr>
        <w:t xml:space="preserve"> </w:t>
      </w:r>
      <w:r w:rsidRPr="007818C2">
        <w:rPr>
          <w:sz w:val="28"/>
          <w:lang w:eastAsia="en-US" w:bidi="ar-SA"/>
        </w:rPr>
        <w:t>кризисного</w:t>
      </w:r>
      <w:r w:rsidRPr="007818C2">
        <w:rPr>
          <w:spacing w:val="1"/>
          <w:sz w:val="28"/>
          <w:lang w:eastAsia="en-US" w:bidi="ar-SA"/>
        </w:rPr>
        <w:t xml:space="preserve"> </w:t>
      </w:r>
      <w:r w:rsidRPr="007818C2">
        <w:rPr>
          <w:sz w:val="28"/>
          <w:lang w:eastAsia="en-US" w:bidi="ar-SA"/>
        </w:rPr>
        <w:t>периода, в который</w:t>
      </w:r>
      <w:r w:rsidRPr="007818C2">
        <w:rPr>
          <w:spacing w:val="1"/>
          <w:sz w:val="28"/>
          <w:lang w:eastAsia="en-US" w:bidi="ar-SA"/>
        </w:rPr>
        <w:t xml:space="preserve"> </w:t>
      </w:r>
      <w:r w:rsidRPr="007818C2">
        <w:rPr>
          <w:sz w:val="28"/>
          <w:lang w:eastAsia="en-US" w:bidi="ar-SA"/>
        </w:rPr>
        <w:t>вступают младшие</w:t>
      </w:r>
      <w:r w:rsidRPr="007818C2">
        <w:rPr>
          <w:spacing w:val="1"/>
          <w:sz w:val="28"/>
          <w:lang w:eastAsia="en-US" w:bidi="ar-SA"/>
        </w:rPr>
        <w:t xml:space="preserve"> </w:t>
      </w:r>
      <w:r w:rsidRPr="007818C2">
        <w:rPr>
          <w:sz w:val="28"/>
          <w:lang w:eastAsia="en-US" w:bidi="ar-SA"/>
        </w:rPr>
        <w:t>подростки, со сменой ведущей деятельности (переориентацией подростков на</w:t>
      </w:r>
      <w:r w:rsidRPr="007818C2">
        <w:rPr>
          <w:spacing w:val="1"/>
          <w:sz w:val="28"/>
          <w:lang w:eastAsia="en-US" w:bidi="ar-SA"/>
        </w:rPr>
        <w:t xml:space="preserve"> </w:t>
      </w:r>
      <w:r w:rsidRPr="007818C2">
        <w:rPr>
          <w:sz w:val="28"/>
          <w:lang w:eastAsia="en-US" w:bidi="ar-SA"/>
        </w:rPr>
        <w:t>деятельность общения со сверстниками при сохранении значимости учебной</w:t>
      </w:r>
      <w:r w:rsidRPr="007818C2">
        <w:rPr>
          <w:spacing w:val="1"/>
          <w:sz w:val="28"/>
          <w:lang w:eastAsia="en-US" w:bidi="ar-SA"/>
        </w:rPr>
        <w:t xml:space="preserve"> </w:t>
      </w:r>
      <w:r w:rsidRPr="007818C2">
        <w:rPr>
          <w:sz w:val="28"/>
          <w:lang w:eastAsia="en-US" w:bidi="ar-SA"/>
        </w:rPr>
        <w:t>деятельности);</w:t>
      </w:r>
    </w:p>
    <w:p w14:paraId="7A6CD7AF" w14:textId="77777777" w:rsidR="00281428" w:rsidRPr="007818C2" w:rsidRDefault="00281428" w:rsidP="00FF2F55">
      <w:pPr>
        <w:numPr>
          <w:ilvl w:val="0"/>
          <w:numId w:val="139"/>
        </w:numPr>
        <w:tabs>
          <w:tab w:val="left" w:pos="1100"/>
        </w:tabs>
        <w:spacing w:after="0" w:line="240" w:lineRule="auto"/>
        <w:ind w:right="835" w:firstLine="0"/>
        <w:jc w:val="both"/>
        <w:rPr>
          <w:sz w:val="28"/>
          <w:lang w:eastAsia="en-US" w:bidi="ar-SA"/>
        </w:rPr>
      </w:pPr>
      <w:r w:rsidRPr="007818C2">
        <w:rPr>
          <w:sz w:val="28"/>
          <w:lang w:eastAsia="en-US" w:bidi="ar-SA"/>
        </w:rPr>
        <w:t>недостаточной</w:t>
      </w:r>
      <w:r w:rsidRPr="007818C2">
        <w:rPr>
          <w:spacing w:val="1"/>
          <w:sz w:val="28"/>
          <w:lang w:eastAsia="en-US" w:bidi="ar-SA"/>
        </w:rPr>
        <w:t xml:space="preserve"> </w:t>
      </w:r>
      <w:r w:rsidRPr="007818C2">
        <w:rPr>
          <w:sz w:val="28"/>
          <w:lang w:eastAsia="en-US" w:bidi="ar-SA"/>
        </w:rPr>
        <w:t>готовностью</w:t>
      </w:r>
      <w:r w:rsidRPr="007818C2">
        <w:rPr>
          <w:spacing w:val="1"/>
          <w:sz w:val="28"/>
          <w:lang w:eastAsia="en-US" w:bidi="ar-SA"/>
        </w:rPr>
        <w:t xml:space="preserve"> </w:t>
      </w:r>
      <w:r w:rsidRPr="007818C2">
        <w:rPr>
          <w:sz w:val="28"/>
          <w:lang w:eastAsia="en-US" w:bidi="ar-SA"/>
        </w:rPr>
        <w:t>детей</w:t>
      </w:r>
      <w:r w:rsidRPr="007818C2">
        <w:rPr>
          <w:spacing w:val="1"/>
          <w:sz w:val="28"/>
          <w:lang w:eastAsia="en-US" w:bidi="ar-SA"/>
        </w:rPr>
        <w:t xml:space="preserve"> </w:t>
      </w:r>
      <w:r w:rsidRPr="007818C2">
        <w:rPr>
          <w:sz w:val="28"/>
          <w:lang w:eastAsia="en-US" w:bidi="ar-SA"/>
        </w:rPr>
        <w:t>к</w:t>
      </w:r>
      <w:r w:rsidRPr="007818C2">
        <w:rPr>
          <w:spacing w:val="1"/>
          <w:sz w:val="28"/>
          <w:lang w:eastAsia="en-US" w:bidi="ar-SA"/>
        </w:rPr>
        <w:t xml:space="preserve"> </w:t>
      </w:r>
      <w:r w:rsidRPr="007818C2">
        <w:rPr>
          <w:sz w:val="28"/>
          <w:lang w:eastAsia="en-US" w:bidi="ar-SA"/>
        </w:rPr>
        <w:t>более</w:t>
      </w:r>
      <w:r w:rsidRPr="007818C2">
        <w:rPr>
          <w:spacing w:val="1"/>
          <w:sz w:val="28"/>
          <w:lang w:eastAsia="en-US" w:bidi="ar-SA"/>
        </w:rPr>
        <w:t xml:space="preserve"> </w:t>
      </w:r>
      <w:r w:rsidRPr="007818C2">
        <w:rPr>
          <w:sz w:val="28"/>
          <w:lang w:eastAsia="en-US" w:bidi="ar-SA"/>
        </w:rPr>
        <w:t>сложной</w:t>
      </w:r>
      <w:r w:rsidRPr="007818C2">
        <w:rPr>
          <w:spacing w:val="1"/>
          <w:sz w:val="28"/>
          <w:lang w:eastAsia="en-US" w:bidi="ar-SA"/>
        </w:rPr>
        <w:t xml:space="preserve"> </w:t>
      </w:r>
      <w:r w:rsidRPr="007818C2">
        <w:rPr>
          <w:sz w:val="28"/>
          <w:lang w:eastAsia="en-US" w:bidi="ar-SA"/>
        </w:rPr>
        <w:t>и</w:t>
      </w:r>
      <w:r w:rsidRPr="007818C2">
        <w:rPr>
          <w:spacing w:val="1"/>
          <w:sz w:val="28"/>
          <w:lang w:eastAsia="en-US" w:bidi="ar-SA"/>
        </w:rPr>
        <w:t xml:space="preserve"> </w:t>
      </w:r>
      <w:r w:rsidRPr="007818C2">
        <w:rPr>
          <w:sz w:val="28"/>
          <w:lang w:eastAsia="en-US" w:bidi="ar-SA"/>
        </w:rPr>
        <w:t>самостоятельной</w:t>
      </w:r>
      <w:r w:rsidRPr="007818C2">
        <w:rPr>
          <w:spacing w:val="1"/>
          <w:sz w:val="28"/>
          <w:lang w:eastAsia="en-US" w:bidi="ar-SA"/>
        </w:rPr>
        <w:t xml:space="preserve"> </w:t>
      </w:r>
      <w:r w:rsidRPr="007818C2">
        <w:rPr>
          <w:sz w:val="28"/>
          <w:lang w:eastAsia="en-US" w:bidi="ar-SA"/>
        </w:rPr>
        <w:t>учебной</w:t>
      </w:r>
      <w:r w:rsidRPr="007818C2">
        <w:rPr>
          <w:spacing w:val="1"/>
          <w:sz w:val="28"/>
          <w:lang w:eastAsia="en-US" w:bidi="ar-SA"/>
        </w:rPr>
        <w:t xml:space="preserve"> </w:t>
      </w:r>
      <w:r w:rsidRPr="007818C2">
        <w:rPr>
          <w:sz w:val="28"/>
          <w:lang w:eastAsia="en-US" w:bidi="ar-SA"/>
        </w:rPr>
        <w:t>деятельности,</w:t>
      </w:r>
      <w:r w:rsidRPr="007818C2">
        <w:rPr>
          <w:spacing w:val="1"/>
          <w:sz w:val="28"/>
          <w:lang w:eastAsia="en-US" w:bidi="ar-SA"/>
        </w:rPr>
        <w:t xml:space="preserve"> </w:t>
      </w:r>
      <w:r w:rsidRPr="007818C2">
        <w:rPr>
          <w:sz w:val="28"/>
          <w:lang w:eastAsia="en-US" w:bidi="ar-SA"/>
        </w:rPr>
        <w:t>связанной</w:t>
      </w:r>
      <w:r w:rsidRPr="007818C2">
        <w:rPr>
          <w:spacing w:val="1"/>
          <w:sz w:val="28"/>
          <w:lang w:eastAsia="en-US" w:bidi="ar-SA"/>
        </w:rPr>
        <w:t xml:space="preserve"> </w:t>
      </w:r>
      <w:r w:rsidRPr="007818C2">
        <w:rPr>
          <w:sz w:val="28"/>
          <w:lang w:eastAsia="en-US" w:bidi="ar-SA"/>
        </w:rPr>
        <w:t>с</w:t>
      </w:r>
      <w:r w:rsidRPr="007818C2">
        <w:rPr>
          <w:spacing w:val="1"/>
          <w:sz w:val="28"/>
          <w:lang w:eastAsia="en-US" w:bidi="ar-SA"/>
        </w:rPr>
        <w:t xml:space="preserve"> </w:t>
      </w:r>
      <w:r w:rsidRPr="007818C2">
        <w:rPr>
          <w:sz w:val="28"/>
          <w:lang w:eastAsia="en-US" w:bidi="ar-SA"/>
        </w:rPr>
        <w:t>показателями</w:t>
      </w:r>
      <w:r w:rsidRPr="007818C2">
        <w:rPr>
          <w:spacing w:val="1"/>
          <w:sz w:val="28"/>
          <w:lang w:eastAsia="en-US" w:bidi="ar-SA"/>
        </w:rPr>
        <w:t xml:space="preserve"> </w:t>
      </w:r>
      <w:r w:rsidRPr="007818C2">
        <w:rPr>
          <w:sz w:val="28"/>
          <w:lang w:eastAsia="en-US" w:bidi="ar-SA"/>
        </w:rPr>
        <w:t>их</w:t>
      </w:r>
      <w:r w:rsidRPr="007818C2">
        <w:rPr>
          <w:spacing w:val="1"/>
          <w:sz w:val="28"/>
          <w:lang w:eastAsia="en-US" w:bidi="ar-SA"/>
        </w:rPr>
        <w:t xml:space="preserve"> </w:t>
      </w:r>
      <w:r w:rsidRPr="007818C2">
        <w:rPr>
          <w:sz w:val="28"/>
          <w:lang w:eastAsia="en-US" w:bidi="ar-SA"/>
        </w:rPr>
        <w:t>интеллектуального,</w:t>
      </w:r>
      <w:r w:rsidRPr="007818C2">
        <w:rPr>
          <w:spacing w:val="1"/>
          <w:sz w:val="28"/>
          <w:lang w:eastAsia="en-US" w:bidi="ar-SA"/>
        </w:rPr>
        <w:t xml:space="preserve"> </w:t>
      </w:r>
      <w:r w:rsidRPr="007818C2">
        <w:rPr>
          <w:sz w:val="28"/>
          <w:lang w:eastAsia="en-US" w:bidi="ar-SA"/>
        </w:rPr>
        <w:t>личностного</w:t>
      </w:r>
      <w:r w:rsidRPr="007818C2">
        <w:rPr>
          <w:spacing w:val="1"/>
          <w:sz w:val="28"/>
          <w:lang w:eastAsia="en-US" w:bidi="ar-SA"/>
        </w:rPr>
        <w:t xml:space="preserve"> </w:t>
      </w:r>
      <w:r w:rsidRPr="007818C2">
        <w:rPr>
          <w:sz w:val="28"/>
          <w:lang w:eastAsia="en-US" w:bidi="ar-SA"/>
        </w:rPr>
        <w:t>развития</w:t>
      </w:r>
      <w:r w:rsidRPr="007818C2">
        <w:rPr>
          <w:spacing w:val="1"/>
          <w:sz w:val="28"/>
          <w:lang w:eastAsia="en-US" w:bidi="ar-SA"/>
        </w:rPr>
        <w:t xml:space="preserve"> </w:t>
      </w:r>
      <w:r w:rsidRPr="007818C2">
        <w:rPr>
          <w:sz w:val="28"/>
          <w:lang w:eastAsia="en-US" w:bidi="ar-SA"/>
        </w:rPr>
        <w:t>и</w:t>
      </w:r>
      <w:r w:rsidRPr="007818C2">
        <w:rPr>
          <w:spacing w:val="1"/>
          <w:sz w:val="28"/>
          <w:lang w:eastAsia="en-US" w:bidi="ar-SA"/>
        </w:rPr>
        <w:t xml:space="preserve"> </w:t>
      </w:r>
      <w:r w:rsidRPr="007818C2">
        <w:rPr>
          <w:sz w:val="28"/>
          <w:lang w:eastAsia="en-US" w:bidi="ar-SA"/>
        </w:rPr>
        <w:t>главным</w:t>
      </w:r>
      <w:r w:rsidRPr="007818C2">
        <w:rPr>
          <w:spacing w:val="1"/>
          <w:sz w:val="28"/>
          <w:lang w:eastAsia="en-US" w:bidi="ar-SA"/>
        </w:rPr>
        <w:t xml:space="preserve"> </w:t>
      </w:r>
      <w:r w:rsidRPr="007818C2">
        <w:rPr>
          <w:sz w:val="28"/>
          <w:lang w:eastAsia="en-US" w:bidi="ar-SA"/>
        </w:rPr>
        <w:t>образом</w:t>
      </w:r>
      <w:r w:rsidRPr="007818C2">
        <w:rPr>
          <w:spacing w:val="1"/>
          <w:sz w:val="28"/>
          <w:lang w:eastAsia="en-US" w:bidi="ar-SA"/>
        </w:rPr>
        <w:t xml:space="preserve"> </w:t>
      </w:r>
      <w:r w:rsidRPr="007818C2">
        <w:rPr>
          <w:sz w:val="28"/>
          <w:lang w:eastAsia="en-US" w:bidi="ar-SA"/>
        </w:rPr>
        <w:t>с</w:t>
      </w:r>
      <w:r w:rsidRPr="007818C2">
        <w:rPr>
          <w:spacing w:val="1"/>
          <w:sz w:val="28"/>
          <w:lang w:eastAsia="en-US" w:bidi="ar-SA"/>
        </w:rPr>
        <w:t xml:space="preserve"> </w:t>
      </w:r>
      <w:r w:rsidRPr="007818C2">
        <w:rPr>
          <w:sz w:val="28"/>
          <w:lang w:eastAsia="en-US" w:bidi="ar-SA"/>
        </w:rPr>
        <w:t>уровнем</w:t>
      </w:r>
      <w:r w:rsidRPr="007818C2">
        <w:rPr>
          <w:spacing w:val="1"/>
          <w:sz w:val="28"/>
          <w:lang w:eastAsia="en-US" w:bidi="ar-SA"/>
        </w:rPr>
        <w:t xml:space="preserve"> </w:t>
      </w:r>
      <w:r w:rsidRPr="007818C2">
        <w:rPr>
          <w:sz w:val="28"/>
          <w:lang w:eastAsia="en-US" w:bidi="ar-SA"/>
        </w:rPr>
        <w:t>сформированности</w:t>
      </w:r>
      <w:r w:rsidRPr="007818C2">
        <w:rPr>
          <w:spacing w:val="-67"/>
          <w:sz w:val="28"/>
          <w:lang w:eastAsia="en-US" w:bidi="ar-SA"/>
        </w:rPr>
        <w:t xml:space="preserve"> </w:t>
      </w:r>
      <w:r w:rsidRPr="007818C2">
        <w:rPr>
          <w:sz w:val="28"/>
          <w:lang w:eastAsia="en-US" w:bidi="ar-SA"/>
        </w:rPr>
        <w:t>структурных компонентов учебной деятельности (мотивы, учебные действия,</w:t>
      </w:r>
      <w:r w:rsidRPr="007818C2">
        <w:rPr>
          <w:spacing w:val="1"/>
          <w:sz w:val="28"/>
          <w:lang w:eastAsia="en-US" w:bidi="ar-SA"/>
        </w:rPr>
        <w:t xml:space="preserve"> </w:t>
      </w:r>
      <w:r w:rsidRPr="007818C2">
        <w:rPr>
          <w:sz w:val="28"/>
          <w:lang w:eastAsia="en-US" w:bidi="ar-SA"/>
        </w:rPr>
        <w:t>контроль,</w:t>
      </w:r>
      <w:r w:rsidRPr="007818C2">
        <w:rPr>
          <w:spacing w:val="-2"/>
          <w:sz w:val="28"/>
          <w:lang w:eastAsia="en-US" w:bidi="ar-SA"/>
        </w:rPr>
        <w:t xml:space="preserve"> </w:t>
      </w:r>
      <w:r w:rsidRPr="007818C2">
        <w:rPr>
          <w:sz w:val="28"/>
          <w:lang w:eastAsia="en-US" w:bidi="ar-SA"/>
        </w:rPr>
        <w:t>оценка).</w:t>
      </w:r>
    </w:p>
    <w:p w14:paraId="3C9B590C" w14:textId="0A62EB64" w:rsidR="00281428" w:rsidRPr="007818C2" w:rsidRDefault="000F7901" w:rsidP="00281428">
      <w:pPr>
        <w:spacing w:before="1" w:after="0" w:line="240" w:lineRule="auto"/>
        <w:ind w:right="829"/>
        <w:jc w:val="both"/>
        <w:rPr>
          <w:sz w:val="28"/>
          <w:szCs w:val="28"/>
          <w:lang w:eastAsia="en-US" w:bidi="ar-SA"/>
        </w:rPr>
      </w:pPr>
      <w:r w:rsidRPr="007818C2">
        <w:rPr>
          <w:sz w:val="28"/>
          <w:szCs w:val="28"/>
          <w:lang w:eastAsia="en-US" w:bidi="ar-SA"/>
        </w:rPr>
        <w:t xml:space="preserve">       </w:t>
      </w:r>
      <w:r w:rsidR="00281428" w:rsidRPr="007818C2">
        <w:rPr>
          <w:sz w:val="28"/>
          <w:szCs w:val="28"/>
          <w:lang w:eastAsia="en-US" w:bidi="ar-SA"/>
        </w:rPr>
        <w:t>Все</w:t>
      </w:r>
      <w:r w:rsidR="00281428" w:rsidRPr="007818C2">
        <w:rPr>
          <w:spacing w:val="1"/>
          <w:sz w:val="28"/>
          <w:szCs w:val="28"/>
          <w:lang w:eastAsia="en-US" w:bidi="ar-SA"/>
        </w:rPr>
        <w:t xml:space="preserve"> </w:t>
      </w:r>
      <w:r w:rsidR="00281428" w:rsidRPr="007818C2">
        <w:rPr>
          <w:sz w:val="28"/>
          <w:szCs w:val="28"/>
          <w:lang w:eastAsia="en-US" w:bidi="ar-SA"/>
        </w:rPr>
        <w:t>эти</w:t>
      </w:r>
      <w:r w:rsidR="00281428" w:rsidRPr="007818C2">
        <w:rPr>
          <w:spacing w:val="1"/>
          <w:sz w:val="28"/>
          <w:szCs w:val="28"/>
          <w:lang w:eastAsia="en-US" w:bidi="ar-SA"/>
        </w:rPr>
        <w:t xml:space="preserve"> </w:t>
      </w:r>
      <w:r w:rsidR="00281428" w:rsidRPr="007818C2">
        <w:rPr>
          <w:sz w:val="28"/>
          <w:szCs w:val="28"/>
          <w:lang w:eastAsia="en-US" w:bidi="ar-SA"/>
        </w:rPr>
        <w:t>компоненты</w:t>
      </w:r>
      <w:r w:rsidR="00281428" w:rsidRPr="007818C2">
        <w:rPr>
          <w:spacing w:val="1"/>
          <w:sz w:val="28"/>
          <w:szCs w:val="28"/>
          <w:lang w:eastAsia="en-US" w:bidi="ar-SA"/>
        </w:rPr>
        <w:t xml:space="preserve"> </w:t>
      </w:r>
      <w:r w:rsidR="00281428" w:rsidRPr="007818C2">
        <w:rPr>
          <w:sz w:val="28"/>
          <w:szCs w:val="28"/>
          <w:lang w:eastAsia="en-US" w:bidi="ar-SA"/>
        </w:rPr>
        <w:t>присутствуют</w:t>
      </w:r>
      <w:r w:rsidR="00281428" w:rsidRPr="007818C2">
        <w:rPr>
          <w:spacing w:val="1"/>
          <w:sz w:val="28"/>
          <w:szCs w:val="28"/>
          <w:lang w:eastAsia="en-US" w:bidi="ar-SA"/>
        </w:rPr>
        <w:t xml:space="preserve"> </w:t>
      </w:r>
      <w:r w:rsidR="00281428" w:rsidRPr="007818C2">
        <w:rPr>
          <w:sz w:val="28"/>
          <w:szCs w:val="28"/>
          <w:lang w:eastAsia="en-US" w:bidi="ar-SA"/>
        </w:rPr>
        <w:t>в</w:t>
      </w:r>
      <w:r w:rsidR="00281428" w:rsidRPr="007818C2">
        <w:rPr>
          <w:spacing w:val="1"/>
          <w:sz w:val="28"/>
          <w:szCs w:val="28"/>
          <w:lang w:eastAsia="en-US" w:bidi="ar-SA"/>
        </w:rPr>
        <w:t xml:space="preserve"> </w:t>
      </w:r>
      <w:r w:rsidR="00281428" w:rsidRPr="007818C2">
        <w:rPr>
          <w:sz w:val="28"/>
          <w:szCs w:val="28"/>
          <w:lang w:eastAsia="en-US" w:bidi="ar-SA"/>
        </w:rPr>
        <w:t>программе</w:t>
      </w:r>
      <w:r w:rsidR="00281428" w:rsidRPr="007818C2">
        <w:rPr>
          <w:spacing w:val="1"/>
          <w:sz w:val="28"/>
          <w:szCs w:val="28"/>
          <w:lang w:eastAsia="en-US" w:bidi="ar-SA"/>
        </w:rPr>
        <w:t xml:space="preserve"> </w:t>
      </w:r>
      <w:r w:rsidR="00281428" w:rsidRPr="007818C2">
        <w:rPr>
          <w:sz w:val="28"/>
          <w:szCs w:val="28"/>
          <w:lang w:eastAsia="en-US" w:bidi="ar-SA"/>
        </w:rPr>
        <w:t>формирования</w:t>
      </w:r>
      <w:r w:rsidR="00281428" w:rsidRPr="007818C2">
        <w:rPr>
          <w:spacing w:val="1"/>
          <w:sz w:val="28"/>
          <w:szCs w:val="28"/>
          <w:lang w:eastAsia="en-US" w:bidi="ar-SA"/>
        </w:rPr>
        <w:t xml:space="preserve"> </w:t>
      </w:r>
      <w:r w:rsidR="00281428" w:rsidRPr="007818C2">
        <w:rPr>
          <w:sz w:val="28"/>
          <w:szCs w:val="28"/>
          <w:lang w:eastAsia="en-US" w:bidi="ar-SA"/>
        </w:rPr>
        <w:t>универсальных учебных действий и заданы в форме требований к планируемым</w:t>
      </w:r>
      <w:r w:rsidR="00281428" w:rsidRPr="007818C2">
        <w:rPr>
          <w:spacing w:val="-68"/>
          <w:sz w:val="28"/>
          <w:szCs w:val="28"/>
          <w:lang w:eastAsia="en-US" w:bidi="ar-SA"/>
        </w:rPr>
        <w:t xml:space="preserve"> </w:t>
      </w:r>
      <w:r w:rsidR="00281428" w:rsidRPr="007818C2">
        <w:rPr>
          <w:sz w:val="28"/>
          <w:szCs w:val="28"/>
          <w:lang w:eastAsia="en-US" w:bidi="ar-SA"/>
        </w:rPr>
        <w:t>результатам</w:t>
      </w:r>
      <w:r w:rsidR="00281428" w:rsidRPr="007818C2">
        <w:rPr>
          <w:spacing w:val="1"/>
          <w:sz w:val="28"/>
          <w:szCs w:val="28"/>
          <w:lang w:eastAsia="en-US" w:bidi="ar-SA"/>
        </w:rPr>
        <w:t xml:space="preserve"> </w:t>
      </w:r>
      <w:r w:rsidR="00281428" w:rsidRPr="007818C2">
        <w:rPr>
          <w:sz w:val="28"/>
          <w:szCs w:val="28"/>
          <w:lang w:eastAsia="en-US" w:bidi="ar-SA"/>
        </w:rPr>
        <w:t>обучения.</w:t>
      </w:r>
      <w:r w:rsidR="00281428" w:rsidRPr="007818C2">
        <w:rPr>
          <w:spacing w:val="1"/>
          <w:sz w:val="28"/>
          <w:szCs w:val="28"/>
          <w:lang w:eastAsia="en-US" w:bidi="ar-SA"/>
        </w:rPr>
        <w:t xml:space="preserve"> </w:t>
      </w:r>
      <w:r w:rsidR="00281428" w:rsidRPr="007818C2">
        <w:rPr>
          <w:sz w:val="28"/>
          <w:szCs w:val="28"/>
          <w:lang w:eastAsia="en-US" w:bidi="ar-SA"/>
        </w:rPr>
        <w:t>Основанием</w:t>
      </w:r>
      <w:r w:rsidR="00281428" w:rsidRPr="007818C2">
        <w:rPr>
          <w:spacing w:val="1"/>
          <w:sz w:val="28"/>
          <w:szCs w:val="28"/>
          <w:lang w:eastAsia="en-US" w:bidi="ar-SA"/>
        </w:rPr>
        <w:t xml:space="preserve"> </w:t>
      </w:r>
      <w:r w:rsidR="00281428" w:rsidRPr="007818C2">
        <w:rPr>
          <w:sz w:val="28"/>
          <w:szCs w:val="28"/>
          <w:lang w:eastAsia="en-US" w:bidi="ar-SA"/>
        </w:rPr>
        <w:t>преемственности</w:t>
      </w:r>
      <w:r w:rsidR="00281428" w:rsidRPr="007818C2">
        <w:rPr>
          <w:spacing w:val="1"/>
          <w:sz w:val="28"/>
          <w:szCs w:val="28"/>
          <w:lang w:eastAsia="en-US" w:bidi="ar-SA"/>
        </w:rPr>
        <w:t xml:space="preserve"> </w:t>
      </w:r>
      <w:r w:rsidR="00281428" w:rsidRPr="007818C2">
        <w:rPr>
          <w:sz w:val="28"/>
          <w:szCs w:val="28"/>
          <w:lang w:eastAsia="en-US" w:bidi="ar-SA"/>
        </w:rPr>
        <w:t>разных</w:t>
      </w:r>
      <w:r w:rsidR="00281428" w:rsidRPr="007818C2">
        <w:rPr>
          <w:spacing w:val="1"/>
          <w:sz w:val="28"/>
          <w:szCs w:val="28"/>
          <w:lang w:eastAsia="en-US" w:bidi="ar-SA"/>
        </w:rPr>
        <w:t xml:space="preserve"> </w:t>
      </w:r>
      <w:r w:rsidR="00281428" w:rsidRPr="007818C2">
        <w:rPr>
          <w:sz w:val="28"/>
          <w:szCs w:val="28"/>
          <w:lang w:eastAsia="en-US" w:bidi="ar-SA"/>
        </w:rPr>
        <w:t>уровней</w:t>
      </w:r>
      <w:r w:rsidR="00281428" w:rsidRPr="007818C2">
        <w:rPr>
          <w:spacing w:val="1"/>
          <w:sz w:val="28"/>
          <w:szCs w:val="28"/>
          <w:lang w:eastAsia="en-US" w:bidi="ar-SA"/>
        </w:rPr>
        <w:t xml:space="preserve"> </w:t>
      </w:r>
      <w:r w:rsidR="00281428" w:rsidRPr="007818C2">
        <w:rPr>
          <w:sz w:val="28"/>
          <w:szCs w:val="28"/>
          <w:lang w:eastAsia="en-US" w:bidi="ar-SA"/>
        </w:rPr>
        <w:t>образовательной системы может стать ориентация на ключевой стратегический</w:t>
      </w:r>
      <w:r w:rsidR="00281428" w:rsidRPr="007818C2">
        <w:rPr>
          <w:spacing w:val="1"/>
          <w:sz w:val="28"/>
          <w:szCs w:val="28"/>
          <w:lang w:eastAsia="en-US" w:bidi="ar-SA"/>
        </w:rPr>
        <w:t xml:space="preserve"> </w:t>
      </w:r>
      <w:r w:rsidR="00281428" w:rsidRPr="007818C2">
        <w:rPr>
          <w:spacing w:val="-1"/>
          <w:sz w:val="28"/>
          <w:szCs w:val="28"/>
          <w:lang w:eastAsia="en-US" w:bidi="ar-SA"/>
        </w:rPr>
        <w:t>приоритет</w:t>
      </w:r>
      <w:r w:rsidR="00281428" w:rsidRPr="007818C2">
        <w:rPr>
          <w:spacing w:val="-18"/>
          <w:sz w:val="28"/>
          <w:szCs w:val="28"/>
          <w:lang w:eastAsia="en-US" w:bidi="ar-SA"/>
        </w:rPr>
        <w:t xml:space="preserve"> </w:t>
      </w:r>
      <w:r w:rsidR="00281428" w:rsidRPr="007818C2">
        <w:rPr>
          <w:spacing w:val="-1"/>
          <w:sz w:val="28"/>
          <w:szCs w:val="28"/>
          <w:lang w:eastAsia="en-US" w:bidi="ar-SA"/>
        </w:rPr>
        <w:t>непрерывного</w:t>
      </w:r>
      <w:r w:rsidR="00281428" w:rsidRPr="007818C2">
        <w:rPr>
          <w:spacing w:val="-19"/>
          <w:sz w:val="28"/>
          <w:szCs w:val="28"/>
          <w:lang w:eastAsia="en-US" w:bidi="ar-SA"/>
        </w:rPr>
        <w:t xml:space="preserve"> </w:t>
      </w:r>
      <w:r w:rsidR="00281428" w:rsidRPr="007818C2">
        <w:rPr>
          <w:spacing w:val="-1"/>
          <w:sz w:val="28"/>
          <w:szCs w:val="28"/>
          <w:lang w:eastAsia="en-US" w:bidi="ar-SA"/>
        </w:rPr>
        <w:t>образования</w:t>
      </w:r>
      <w:r w:rsidR="00281428" w:rsidRPr="007818C2">
        <w:rPr>
          <w:spacing w:val="-11"/>
          <w:sz w:val="28"/>
          <w:szCs w:val="28"/>
          <w:lang w:eastAsia="en-US" w:bidi="ar-SA"/>
        </w:rPr>
        <w:t xml:space="preserve"> </w:t>
      </w:r>
      <w:r w:rsidR="00281428" w:rsidRPr="007818C2">
        <w:rPr>
          <w:sz w:val="28"/>
          <w:szCs w:val="28"/>
          <w:lang w:eastAsia="en-US" w:bidi="ar-SA"/>
        </w:rPr>
        <w:t>—</w:t>
      </w:r>
      <w:r w:rsidR="00281428" w:rsidRPr="007818C2">
        <w:rPr>
          <w:spacing w:val="-20"/>
          <w:sz w:val="28"/>
          <w:szCs w:val="28"/>
          <w:lang w:eastAsia="en-US" w:bidi="ar-SA"/>
        </w:rPr>
        <w:t xml:space="preserve"> </w:t>
      </w:r>
      <w:r w:rsidR="00281428" w:rsidRPr="007818C2">
        <w:rPr>
          <w:sz w:val="28"/>
          <w:szCs w:val="28"/>
          <w:lang w:eastAsia="en-US" w:bidi="ar-SA"/>
        </w:rPr>
        <w:t>формирование</w:t>
      </w:r>
      <w:r w:rsidR="00281428" w:rsidRPr="007818C2">
        <w:rPr>
          <w:spacing w:val="-17"/>
          <w:sz w:val="28"/>
          <w:szCs w:val="28"/>
          <w:lang w:eastAsia="en-US" w:bidi="ar-SA"/>
        </w:rPr>
        <w:t xml:space="preserve"> </w:t>
      </w:r>
      <w:r w:rsidR="00281428" w:rsidRPr="007818C2">
        <w:rPr>
          <w:sz w:val="28"/>
          <w:szCs w:val="28"/>
          <w:lang w:eastAsia="en-US" w:bidi="ar-SA"/>
        </w:rPr>
        <w:t>умения</w:t>
      </w:r>
      <w:r w:rsidR="00281428" w:rsidRPr="007818C2">
        <w:rPr>
          <w:spacing w:val="-17"/>
          <w:sz w:val="28"/>
          <w:szCs w:val="28"/>
          <w:lang w:eastAsia="en-US" w:bidi="ar-SA"/>
        </w:rPr>
        <w:t xml:space="preserve"> </w:t>
      </w:r>
      <w:r w:rsidR="00281428" w:rsidRPr="007818C2">
        <w:rPr>
          <w:sz w:val="28"/>
          <w:szCs w:val="28"/>
          <w:lang w:eastAsia="en-US" w:bidi="ar-SA"/>
        </w:rPr>
        <w:t>учиться,</w:t>
      </w:r>
      <w:r w:rsidR="00281428" w:rsidRPr="007818C2">
        <w:rPr>
          <w:spacing w:val="-17"/>
          <w:sz w:val="28"/>
          <w:szCs w:val="28"/>
          <w:lang w:eastAsia="en-US" w:bidi="ar-SA"/>
        </w:rPr>
        <w:t xml:space="preserve"> </w:t>
      </w:r>
      <w:r w:rsidR="00281428" w:rsidRPr="007818C2">
        <w:rPr>
          <w:sz w:val="28"/>
          <w:szCs w:val="28"/>
          <w:lang w:eastAsia="en-US" w:bidi="ar-SA"/>
        </w:rPr>
        <w:t>которое</w:t>
      </w:r>
      <w:r w:rsidR="00281428" w:rsidRPr="007818C2">
        <w:rPr>
          <w:spacing w:val="-68"/>
          <w:sz w:val="28"/>
          <w:szCs w:val="28"/>
          <w:lang w:eastAsia="en-US" w:bidi="ar-SA"/>
        </w:rPr>
        <w:t xml:space="preserve"> </w:t>
      </w:r>
      <w:r w:rsidR="00281428" w:rsidRPr="007818C2">
        <w:rPr>
          <w:sz w:val="28"/>
          <w:szCs w:val="28"/>
          <w:lang w:eastAsia="en-US" w:bidi="ar-SA"/>
        </w:rPr>
        <w:t>должно</w:t>
      </w:r>
      <w:r w:rsidR="00281428" w:rsidRPr="007818C2">
        <w:rPr>
          <w:spacing w:val="1"/>
          <w:sz w:val="28"/>
          <w:szCs w:val="28"/>
          <w:lang w:eastAsia="en-US" w:bidi="ar-SA"/>
        </w:rPr>
        <w:t xml:space="preserve"> </w:t>
      </w:r>
      <w:r w:rsidR="00281428" w:rsidRPr="007818C2">
        <w:rPr>
          <w:sz w:val="28"/>
          <w:szCs w:val="28"/>
          <w:lang w:eastAsia="en-US" w:bidi="ar-SA"/>
        </w:rPr>
        <w:t>быть</w:t>
      </w:r>
      <w:r w:rsidR="00281428" w:rsidRPr="007818C2">
        <w:rPr>
          <w:spacing w:val="1"/>
          <w:sz w:val="28"/>
          <w:szCs w:val="28"/>
          <w:lang w:eastAsia="en-US" w:bidi="ar-SA"/>
        </w:rPr>
        <w:t xml:space="preserve"> </w:t>
      </w:r>
      <w:r w:rsidR="00281428" w:rsidRPr="007818C2">
        <w:rPr>
          <w:sz w:val="28"/>
          <w:szCs w:val="28"/>
          <w:lang w:eastAsia="en-US" w:bidi="ar-SA"/>
        </w:rPr>
        <w:t>обеспечено</w:t>
      </w:r>
      <w:r w:rsidR="00281428" w:rsidRPr="007818C2">
        <w:rPr>
          <w:spacing w:val="1"/>
          <w:sz w:val="28"/>
          <w:szCs w:val="28"/>
          <w:lang w:eastAsia="en-US" w:bidi="ar-SA"/>
        </w:rPr>
        <w:t xml:space="preserve"> </w:t>
      </w:r>
      <w:r w:rsidR="00281428" w:rsidRPr="007818C2">
        <w:rPr>
          <w:sz w:val="28"/>
          <w:szCs w:val="28"/>
          <w:lang w:eastAsia="en-US" w:bidi="ar-SA"/>
        </w:rPr>
        <w:t>формированием</w:t>
      </w:r>
      <w:r w:rsidR="00281428" w:rsidRPr="007818C2">
        <w:rPr>
          <w:spacing w:val="1"/>
          <w:sz w:val="28"/>
          <w:szCs w:val="28"/>
          <w:lang w:eastAsia="en-US" w:bidi="ar-SA"/>
        </w:rPr>
        <w:t xml:space="preserve"> </w:t>
      </w:r>
      <w:r w:rsidR="00281428" w:rsidRPr="007818C2">
        <w:rPr>
          <w:sz w:val="28"/>
          <w:szCs w:val="28"/>
          <w:lang w:eastAsia="en-US" w:bidi="ar-SA"/>
        </w:rPr>
        <w:t>системы</w:t>
      </w:r>
      <w:r w:rsidR="00281428" w:rsidRPr="007818C2">
        <w:rPr>
          <w:spacing w:val="1"/>
          <w:sz w:val="28"/>
          <w:szCs w:val="28"/>
          <w:lang w:eastAsia="en-US" w:bidi="ar-SA"/>
        </w:rPr>
        <w:t xml:space="preserve"> </w:t>
      </w:r>
      <w:r w:rsidR="00281428" w:rsidRPr="007818C2">
        <w:rPr>
          <w:sz w:val="28"/>
          <w:szCs w:val="28"/>
          <w:lang w:eastAsia="en-US" w:bidi="ar-SA"/>
        </w:rPr>
        <w:t>универсальных</w:t>
      </w:r>
      <w:r w:rsidR="00281428" w:rsidRPr="007818C2">
        <w:rPr>
          <w:spacing w:val="1"/>
          <w:sz w:val="28"/>
          <w:szCs w:val="28"/>
          <w:lang w:eastAsia="en-US" w:bidi="ar-SA"/>
        </w:rPr>
        <w:t xml:space="preserve"> </w:t>
      </w:r>
      <w:r w:rsidR="00281428" w:rsidRPr="007818C2">
        <w:rPr>
          <w:sz w:val="28"/>
          <w:szCs w:val="28"/>
          <w:lang w:eastAsia="en-US" w:bidi="ar-SA"/>
        </w:rPr>
        <w:t>учебных</w:t>
      </w:r>
      <w:r w:rsidR="00281428" w:rsidRPr="007818C2">
        <w:rPr>
          <w:spacing w:val="1"/>
          <w:sz w:val="28"/>
          <w:szCs w:val="28"/>
          <w:lang w:eastAsia="en-US" w:bidi="ar-SA"/>
        </w:rPr>
        <w:t xml:space="preserve"> </w:t>
      </w:r>
      <w:r w:rsidR="00281428" w:rsidRPr="007818C2">
        <w:rPr>
          <w:sz w:val="28"/>
          <w:szCs w:val="28"/>
          <w:lang w:eastAsia="en-US" w:bidi="ar-SA"/>
        </w:rPr>
        <w:t>действий, а также на положениях ФГОС ДО, касающихся целевых ориентиров</w:t>
      </w:r>
      <w:r w:rsidR="00281428" w:rsidRPr="007818C2">
        <w:rPr>
          <w:spacing w:val="1"/>
          <w:sz w:val="28"/>
          <w:szCs w:val="28"/>
          <w:lang w:eastAsia="en-US" w:bidi="ar-SA"/>
        </w:rPr>
        <w:t xml:space="preserve"> </w:t>
      </w:r>
      <w:r w:rsidR="00281428" w:rsidRPr="007818C2">
        <w:rPr>
          <w:sz w:val="28"/>
          <w:szCs w:val="28"/>
          <w:lang w:eastAsia="en-US" w:bidi="ar-SA"/>
        </w:rPr>
        <w:t>на</w:t>
      </w:r>
      <w:r w:rsidR="00281428" w:rsidRPr="007818C2">
        <w:rPr>
          <w:spacing w:val="-1"/>
          <w:sz w:val="28"/>
          <w:szCs w:val="28"/>
          <w:lang w:eastAsia="en-US" w:bidi="ar-SA"/>
        </w:rPr>
        <w:t xml:space="preserve"> </w:t>
      </w:r>
      <w:r w:rsidR="00281428" w:rsidRPr="007818C2">
        <w:rPr>
          <w:sz w:val="28"/>
          <w:szCs w:val="28"/>
          <w:lang w:eastAsia="en-US" w:bidi="ar-SA"/>
        </w:rPr>
        <w:t>этапе завершения</w:t>
      </w:r>
      <w:r w:rsidR="00281428" w:rsidRPr="007818C2">
        <w:rPr>
          <w:spacing w:val="-2"/>
          <w:sz w:val="28"/>
          <w:szCs w:val="28"/>
          <w:lang w:eastAsia="en-US" w:bidi="ar-SA"/>
        </w:rPr>
        <w:t xml:space="preserve"> </w:t>
      </w:r>
      <w:r w:rsidR="00281428" w:rsidRPr="007818C2">
        <w:rPr>
          <w:sz w:val="28"/>
          <w:szCs w:val="28"/>
          <w:lang w:eastAsia="en-US" w:bidi="ar-SA"/>
        </w:rPr>
        <w:t>дошкольного</w:t>
      </w:r>
      <w:r w:rsidR="00281428" w:rsidRPr="007818C2">
        <w:rPr>
          <w:spacing w:val="1"/>
          <w:sz w:val="28"/>
          <w:szCs w:val="28"/>
          <w:lang w:eastAsia="en-US" w:bidi="ar-SA"/>
        </w:rPr>
        <w:t xml:space="preserve"> </w:t>
      </w:r>
      <w:r w:rsidR="00281428" w:rsidRPr="007818C2">
        <w:rPr>
          <w:sz w:val="28"/>
          <w:szCs w:val="28"/>
          <w:lang w:eastAsia="en-US" w:bidi="ar-SA"/>
        </w:rPr>
        <w:t>образования.</w:t>
      </w:r>
    </w:p>
    <w:p w14:paraId="2EB40098" w14:textId="77777777" w:rsidR="00281428" w:rsidRPr="007818C2" w:rsidRDefault="00281428" w:rsidP="00281428">
      <w:pPr>
        <w:spacing w:before="15" w:after="0" w:line="232" w:lineRule="auto"/>
        <w:ind w:right="839"/>
        <w:jc w:val="both"/>
        <w:outlineLvl w:val="0"/>
        <w:rPr>
          <w:bCs/>
          <w:sz w:val="28"/>
          <w:szCs w:val="28"/>
          <w:lang w:eastAsia="en-US" w:bidi="ar-SA"/>
        </w:rPr>
      </w:pPr>
      <w:r w:rsidRPr="007818C2">
        <w:rPr>
          <w:b/>
          <w:bCs/>
          <w:sz w:val="28"/>
          <w:szCs w:val="28"/>
          <w:lang w:eastAsia="en-US" w:bidi="ar-SA"/>
        </w:rPr>
        <w:t>Методика и инструментарий оценки успешности освоения и применения</w:t>
      </w:r>
      <w:r w:rsidRPr="007818C2">
        <w:rPr>
          <w:b/>
          <w:bCs/>
          <w:spacing w:val="1"/>
          <w:sz w:val="28"/>
          <w:szCs w:val="28"/>
          <w:lang w:eastAsia="en-US" w:bidi="ar-SA"/>
        </w:rPr>
        <w:t xml:space="preserve"> </w:t>
      </w:r>
      <w:r w:rsidRPr="007818C2">
        <w:rPr>
          <w:b/>
          <w:bCs/>
          <w:sz w:val="28"/>
          <w:szCs w:val="28"/>
          <w:lang w:eastAsia="en-US" w:bidi="ar-SA"/>
        </w:rPr>
        <w:t>обучающимися</w:t>
      </w:r>
      <w:r w:rsidRPr="007818C2">
        <w:rPr>
          <w:b/>
          <w:bCs/>
          <w:spacing w:val="-3"/>
          <w:sz w:val="28"/>
          <w:szCs w:val="28"/>
          <w:lang w:eastAsia="en-US" w:bidi="ar-SA"/>
        </w:rPr>
        <w:t xml:space="preserve"> </w:t>
      </w:r>
      <w:r w:rsidRPr="007818C2">
        <w:rPr>
          <w:b/>
          <w:bCs/>
          <w:sz w:val="28"/>
          <w:szCs w:val="28"/>
          <w:lang w:eastAsia="en-US" w:bidi="ar-SA"/>
        </w:rPr>
        <w:t>универсальных</w:t>
      </w:r>
      <w:r w:rsidRPr="007818C2">
        <w:rPr>
          <w:b/>
          <w:bCs/>
          <w:spacing w:val="-3"/>
          <w:sz w:val="28"/>
          <w:szCs w:val="28"/>
          <w:lang w:eastAsia="en-US" w:bidi="ar-SA"/>
        </w:rPr>
        <w:t xml:space="preserve"> </w:t>
      </w:r>
      <w:r w:rsidRPr="007818C2">
        <w:rPr>
          <w:b/>
          <w:bCs/>
          <w:sz w:val="28"/>
          <w:szCs w:val="28"/>
          <w:lang w:eastAsia="en-US" w:bidi="ar-SA"/>
        </w:rPr>
        <w:t>учебных</w:t>
      </w:r>
      <w:r w:rsidRPr="007818C2">
        <w:rPr>
          <w:b/>
          <w:bCs/>
          <w:spacing w:val="1"/>
          <w:sz w:val="28"/>
          <w:szCs w:val="28"/>
          <w:lang w:eastAsia="en-US" w:bidi="ar-SA"/>
        </w:rPr>
        <w:t xml:space="preserve"> </w:t>
      </w:r>
      <w:r w:rsidRPr="007818C2">
        <w:rPr>
          <w:b/>
          <w:bCs/>
          <w:sz w:val="28"/>
          <w:szCs w:val="28"/>
          <w:lang w:eastAsia="en-US" w:bidi="ar-SA"/>
        </w:rPr>
        <w:t>действий</w:t>
      </w:r>
      <w:r w:rsidRPr="007818C2">
        <w:rPr>
          <w:bCs/>
          <w:position w:val="1"/>
          <w:sz w:val="28"/>
          <w:szCs w:val="28"/>
          <w:lang w:eastAsia="en-US" w:bidi="ar-SA"/>
        </w:rPr>
        <w:t>.</w:t>
      </w:r>
    </w:p>
    <w:p w14:paraId="4A879BE3" w14:textId="77777777" w:rsidR="00281428" w:rsidRPr="007818C2" w:rsidRDefault="00281428" w:rsidP="00281428">
      <w:pPr>
        <w:spacing w:after="0" w:line="242" w:lineRule="auto"/>
        <w:ind w:right="833"/>
        <w:jc w:val="both"/>
        <w:rPr>
          <w:i/>
          <w:sz w:val="28"/>
          <w:lang w:eastAsia="en-US" w:bidi="ar-SA"/>
        </w:rPr>
      </w:pPr>
      <w:r w:rsidRPr="007818C2">
        <w:rPr>
          <w:i/>
          <w:sz w:val="28"/>
          <w:lang w:eastAsia="en-US" w:bidi="ar-SA"/>
        </w:rPr>
        <w:t>Система оценки в сфере УУД включает в себя следующие принципы и</w:t>
      </w:r>
      <w:r w:rsidRPr="007818C2">
        <w:rPr>
          <w:i/>
          <w:spacing w:val="1"/>
          <w:sz w:val="28"/>
          <w:lang w:eastAsia="en-US" w:bidi="ar-SA"/>
        </w:rPr>
        <w:t xml:space="preserve"> </w:t>
      </w:r>
      <w:r w:rsidRPr="007818C2">
        <w:rPr>
          <w:i/>
          <w:sz w:val="28"/>
          <w:lang w:eastAsia="en-US" w:bidi="ar-SA"/>
        </w:rPr>
        <w:t>характеристики:</w:t>
      </w:r>
    </w:p>
    <w:p w14:paraId="4F74370B" w14:textId="77777777" w:rsidR="00281428" w:rsidRPr="005D41C6" w:rsidRDefault="00281428" w:rsidP="00FF2F55">
      <w:pPr>
        <w:numPr>
          <w:ilvl w:val="1"/>
          <w:numId w:val="139"/>
        </w:numPr>
        <w:tabs>
          <w:tab w:val="left" w:pos="1527"/>
        </w:tabs>
        <w:spacing w:after="0" w:line="317" w:lineRule="exact"/>
        <w:ind w:left="1526"/>
        <w:jc w:val="both"/>
        <w:rPr>
          <w:sz w:val="28"/>
          <w:lang w:eastAsia="en-US" w:bidi="ar-SA"/>
        </w:rPr>
      </w:pPr>
      <w:r w:rsidRPr="005D41C6">
        <w:rPr>
          <w:sz w:val="28"/>
          <w:lang w:eastAsia="en-US" w:bidi="ar-SA"/>
        </w:rPr>
        <w:t>систематичность</w:t>
      </w:r>
      <w:r w:rsidRPr="005D41C6">
        <w:rPr>
          <w:spacing w:val="-3"/>
          <w:sz w:val="28"/>
          <w:lang w:eastAsia="en-US" w:bidi="ar-SA"/>
        </w:rPr>
        <w:t xml:space="preserve"> </w:t>
      </w:r>
      <w:r w:rsidRPr="005D41C6">
        <w:rPr>
          <w:sz w:val="28"/>
          <w:lang w:eastAsia="en-US" w:bidi="ar-SA"/>
        </w:rPr>
        <w:t>сбора</w:t>
      </w:r>
      <w:r w:rsidRPr="005D41C6">
        <w:rPr>
          <w:spacing w:val="-1"/>
          <w:sz w:val="28"/>
          <w:lang w:eastAsia="en-US" w:bidi="ar-SA"/>
        </w:rPr>
        <w:t xml:space="preserve"> </w:t>
      </w:r>
      <w:r w:rsidRPr="005D41C6">
        <w:rPr>
          <w:sz w:val="28"/>
          <w:lang w:eastAsia="en-US" w:bidi="ar-SA"/>
        </w:rPr>
        <w:t>и</w:t>
      </w:r>
      <w:r w:rsidRPr="005D41C6">
        <w:rPr>
          <w:spacing w:val="-1"/>
          <w:sz w:val="28"/>
          <w:lang w:eastAsia="en-US" w:bidi="ar-SA"/>
        </w:rPr>
        <w:t xml:space="preserve"> </w:t>
      </w:r>
      <w:r w:rsidRPr="005D41C6">
        <w:rPr>
          <w:sz w:val="28"/>
          <w:lang w:eastAsia="en-US" w:bidi="ar-SA"/>
        </w:rPr>
        <w:t>анализа</w:t>
      </w:r>
      <w:r w:rsidRPr="005D41C6">
        <w:rPr>
          <w:spacing w:val="-4"/>
          <w:sz w:val="28"/>
          <w:lang w:eastAsia="en-US" w:bidi="ar-SA"/>
        </w:rPr>
        <w:t xml:space="preserve"> </w:t>
      </w:r>
      <w:r w:rsidRPr="005D41C6">
        <w:rPr>
          <w:sz w:val="28"/>
          <w:lang w:eastAsia="en-US" w:bidi="ar-SA"/>
        </w:rPr>
        <w:t>информации;</w:t>
      </w:r>
    </w:p>
    <w:p w14:paraId="38708A32" w14:textId="77777777" w:rsidR="00281428" w:rsidRPr="005D41C6" w:rsidRDefault="00281428" w:rsidP="00FF2F55">
      <w:pPr>
        <w:numPr>
          <w:ilvl w:val="1"/>
          <w:numId w:val="139"/>
        </w:numPr>
        <w:tabs>
          <w:tab w:val="left" w:pos="1527"/>
        </w:tabs>
        <w:spacing w:after="0" w:line="240" w:lineRule="auto"/>
        <w:ind w:right="830" w:firstLine="708"/>
        <w:jc w:val="both"/>
        <w:rPr>
          <w:sz w:val="28"/>
          <w:lang w:eastAsia="en-US" w:bidi="ar-SA"/>
        </w:rPr>
      </w:pPr>
      <w:r w:rsidRPr="005D41C6">
        <w:rPr>
          <w:sz w:val="28"/>
          <w:lang w:eastAsia="en-US" w:bidi="ar-SA"/>
        </w:rPr>
        <w:t>совокупность</w:t>
      </w:r>
      <w:r w:rsidRPr="005D41C6">
        <w:rPr>
          <w:spacing w:val="-17"/>
          <w:sz w:val="28"/>
          <w:lang w:eastAsia="en-US" w:bidi="ar-SA"/>
        </w:rPr>
        <w:t xml:space="preserve"> </w:t>
      </w:r>
      <w:r w:rsidRPr="005D41C6">
        <w:rPr>
          <w:sz w:val="28"/>
          <w:lang w:eastAsia="en-US" w:bidi="ar-SA"/>
        </w:rPr>
        <w:t>показателей</w:t>
      </w:r>
      <w:r w:rsidRPr="005D41C6">
        <w:rPr>
          <w:spacing w:val="-14"/>
          <w:sz w:val="28"/>
          <w:lang w:eastAsia="en-US" w:bidi="ar-SA"/>
        </w:rPr>
        <w:t xml:space="preserve"> </w:t>
      </w:r>
      <w:r w:rsidRPr="005D41C6">
        <w:rPr>
          <w:sz w:val="28"/>
          <w:lang w:eastAsia="en-US" w:bidi="ar-SA"/>
        </w:rPr>
        <w:t>и</w:t>
      </w:r>
      <w:r w:rsidRPr="005D41C6">
        <w:rPr>
          <w:spacing w:val="-15"/>
          <w:sz w:val="28"/>
          <w:lang w:eastAsia="en-US" w:bidi="ar-SA"/>
        </w:rPr>
        <w:t xml:space="preserve"> </w:t>
      </w:r>
      <w:r w:rsidRPr="005D41C6">
        <w:rPr>
          <w:sz w:val="28"/>
          <w:lang w:eastAsia="en-US" w:bidi="ar-SA"/>
        </w:rPr>
        <w:t>индикаторов</w:t>
      </w:r>
      <w:r w:rsidRPr="005D41C6">
        <w:rPr>
          <w:spacing w:val="-16"/>
          <w:sz w:val="28"/>
          <w:lang w:eastAsia="en-US" w:bidi="ar-SA"/>
        </w:rPr>
        <w:t xml:space="preserve"> </w:t>
      </w:r>
      <w:r w:rsidRPr="005D41C6">
        <w:rPr>
          <w:sz w:val="28"/>
          <w:lang w:eastAsia="en-US" w:bidi="ar-SA"/>
        </w:rPr>
        <w:t>оценивания</w:t>
      </w:r>
      <w:r w:rsidRPr="005D41C6">
        <w:rPr>
          <w:spacing w:val="-18"/>
          <w:sz w:val="28"/>
          <w:lang w:eastAsia="en-US" w:bidi="ar-SA"/>
        </w:rPr>
        <w:t xml:space="preserve"> </w:t>
      </w:r>
      <w:r w:rsidRPr="005D41C6">
        <w:rPr>
          <w:sz w:val="28"/>
          <w:lang w:eastAsia="en-US" w:bidi="ar-SA"/>
        </w:rPr>
        <w:t>должна</w:t>
      </w:r>
      <w:r w:rsidRPr="005D41C6">
        <w:rPr>
          <w:spacing w:val="-12"/>
          <w:sz w:val="28"/>
          <w:lang w:eastAsia="en-US" w:bidi="ar-SA"/>
        </w:rPr>
        <w:t xml:space="preserve"> </w:t>
      </w:r>
      <w:r w:rsidRPr="005D41C6">
        <w:rPr>
          <w:sz w:val="28"/>
          <w:lang w:eastAsia="en-US" w:bidi="ar-SA"/>
        </w:rPr>
        <w:t>учитывать</w:t>
      </w:r>
      <w:r w:rsidRPr="005D41C6">
        <w:rPr>
          <w:spacing w:val="-68"/>
          <w:sz w:val="28"/>
          <w:lang w:eastAsia="en-US" w:bidi="ar-SA"/>
        </w:rPr>
        <w:t xml:space="preserve"> </w:t>
      </w:r>
      <w:r w:rsidRPr="005D41C6">
        <w:rPr>
          <w:sz w:val="28"/>
          <w:lang w:eastAsia="en-US" w:bidi="ar-SA"/>
        </w:rPr>
        <w:t>интересы</w:t>
      </w:r>
      <w:r w:rsidRPr="005D41C6">
        <w:rPr>
          <w:spacing w:val="1"/>
          <w:sz w:val="28"/>
          <w:lang w:eastAsia="en-US" w:bidi="ar-SA"/>
        </w:rPr>
        <w:t xml:space="preserve"> </w:t>
      </w:r>
      <w:r w:rsidRPr="005D41C6">
        <w:rPr>
          <w:sz w:val="28"/>
          <w:lang w:eastAsia="en-US" w:bidi="ar-SA"/>
        </w:rPr>
        <w:t>всех</w:t>
      </w:r>
      <w:r w:rsidRPr="005D41C6">
        <w:rPr>
          <w:spacing w:val="1"/>
          <w:sz w:val="28"/>
          <w:lang w:eastAsia="en-US" w:bidi="ar-SA"/>
        </w:rPr>
        <w:t xml:space="preserve"> </w:t>
      </w:r>
      <w:r w:rsidRPr="005D41C6">
        <w:rPr>
          <w:sz w:val="28"/>
          <w:lang w:eastAsia="en-US" w:bidi="ar-SA"/>
        </w:rPr>
        <w:t>участников</w:t>
      </w:r>
      <w:r w:rsidRPr="005D41C6">
        <w:rPr>
          <w:spacing w:val="1"/>
          <w:sz w:val="28"/>
          <w:lang w:eastAsia="en-US" w:bidi="ar-SA"/>
        </w:rPr>
        <w:t xml:space="preserve"> </w:t>
      </w:r>
      <w:r w:rsidRPr="005D41C6">
        <w:rPr>
          <w:sz w:val="28"/>
          <w:lang w:eastAsia="en-US" w:bidi="ar-SA"/>
        </w:rPr>
        <w:t>образовательной</w:t>
      </w:r>
      <w:r w:rsidRPr="005D41C6">
        <w:rPr>
          <w:spacing w:val="1"/>
          <w:sz w:val="28"/>
          <w:lang w:eastAsia="en-US" w:bidi="ar-SA"/>
        </w:rPr>
        <w:t xml:space="preserve"> </w:t>
      </w:r>
      <w:r w:rsidRPr="005D41C6">
        <w:rPr>
          <w:sz w:val="28"/>
          <w:lang w:eastAsia="en-US" w:bidi="ar-SA"/>
        </w:rPr>
        <w:t>деятельности,</w:t>
      </w:r>
      <w:r w:rsidRPr="005D41C6">
        <w:rPr>
          <w:spacing w:val="1"/>
          <w:sz w:val="28"/>
          <w:lang w:eastAsia="en-US" w:bidi="ar-SA"/>
        </w:rPr>
        <w:t xml:space="preserve"> </w:t>
      </w:r>
      <w:r w:rsidRPr="005D41C6">
        <w:rPr>
          <w:sz w:val="28"/>
          <w:lang w:eastAsia="en-US" w:bidi="ar-SA"/>
        </w:rPr>
        <w:t>то</w:t>
      </w:r>
      <w:r w:rsidRPr="005D41C6">
        <w:rPr>
          <w:spacing w:val="1"/>
          <w:sz w:val="28"/>
          <w:lang w:eastAsia="en-US" w:bidi="ar-SA"/>
        </w:rPr>
        <w:t xml:space="preserve"> </w:t>
      </w:r>
      <w:r w:rsidRPr="005D41C6">
        <w:rPr>
          <w:sz w:val="28"/>
          <w:lang w:eastAsia="en-US" w:bidi="ar-SA"/>
        </w:rPr>
        <w:t>есть</w:t>
      </w:r>
      <w:r w:rsidRPr="005D41C6">
        <w:rPr>
          <w:spacing w:val="1"/>
          <w:sz w:val="28"/>
          <w:lang w:eastAsia="en-US" w:bidi="ar-SA"/>
        </w:rPr>
        <w:t xml:space="preserve"> </w:t>
      </w:r>
      <w:r w:rsidRPr="005D41C6">
        <w:rPr>
          <w:sz w:val="28"/>
          <w:lang w:eastAsia="en-US" w:bidi="ar-SA"/>
        </w:rPr>
        <w:t>быть</w:t>
      </w:r>
      <w:r w:rsidRPr="005D41C6">
        <w:rPr>
          <w:spacing w:val="1"/>
          <w:sz w:val="28"/>
          <w:lang w:eastAsia="en-US" w:bidi="ar-SA"/>
        </w:rPr>
        <w:t xml:space="preserve"> </w:t>
      </w:r>
      <w:r w:rsidRPr="005D41C6">
        <w:rPr>
          <w:sz w:val="28"/>
          <w:lang w:eastAsia="en-US" w:bidi="ar-SA"/>
        </w:rPr>
        <w:t>информативной</w:t>
      </w:r>
      <w:r w:rsidRPr="005D41C6">
        <w:rPr>
          <w:spacing w:val="-4"/>
          <w:sz w:val="28"/>
          <w:lang w:eastAsia="en-US" w:bidi="ar-SA"/>
        </w:rPr>
        <w:t xml:space="preserve"> </w:t>
      </w:r>
      <w:r w:rsidRPr="005D41C6">
        <w:rPr>
          <w:sz w:val="28"/>
          <w:lang w:eastAsia="en-US" w:bidi="ar-SA"/>
        </w:rPr>
        <w:t>для</w:t>
      </w:r>
      <w:r w:rsidRPr="005D41C6">
        <w:rPr>
          <w:spacing w:val="-2"/>
          <w:sz w:val="28"/>
          <w:lang w:eastAsia="en-US" w:bidi="ar-SA"/>
        </w:rPr>
        <w:t xml:space="preserve"> </w:t>
      </w:r>
      <w:r w:rsidRPr="005D41C6">
        <w:rPr>
          <w:sz w:val="28"/>
          <w:lang w:eastAsia="en-US" w:bidi="ar-SA"/>
        </w:rPr>
        <w:t>управленцев,</w:t>
      </w:r>
      <w:r w:rsidRPr="005D41C6">
        <w:rPr>
          <w:spacing w:val="-1"/>
          <w:sz w:val="28"/>
          <w:lang w:eastAsia="en-US" w:bidi="ar-SA"/>
        </w:rPr>
        <w:t xml:space="preserve"> </w:t>
      </w:r>
      <w:r w:rsidRPr="005D41C6">
        <w:rPr>
          <w:sz w:val="28"/>
          <w:lang w:eastAsia="en-US" w:bidi="ar-SA"/>
        </w:rPr>
        <w:t>педагогов,</w:t>
      </w:r>
      <w:r w:rsidRPr="005D41C6">
        <w:rPr>
          <w:spacing w:val="-6"/>
          <w:sz w:val="28"/>
          <w:lang w:eastAsia="en-US" w:bidi="ar-SA"/>
        </w:rPr>
        <w:t xml:space="preserve"> </w:t>
      </w:r>
      <w:r w:rsidRPr="005D41C6">
        <w:rPr>
          <w:sz w:val="28"/>
          <w:lang w:eastAsia="en-US" w:bidi="ar-SA"/>
        </w:rPr>
        <w:t>родителей,</w:t>
      </w:r>
      <w:r w:rsidRPr="005D41C6">
        <w:rPr>
          <w:spacing w:val="-2"/>
          <w:sz w:val="28"/>
          <w:lang w:eastAsia="en-US" w:bidi="ar-SA"/>
        </w:rPr>
        <w:t xml:space="preserve"> </w:t>
      </w:r>
      <w:r w:rsidRPr="005D41C6">
        <w:rPr>
          <w:sz w:val="28"/>
          <w:lang w:eastAsia="en-US" w:bidi="ar-SA"/>
        </w:rPr>
        <w:t>учащихся;</w:t>
      </w:r>
    </w:p>
    <w:p w14:paraId="50727AE7" w14:textId="77777777" w:rsidR="00281428" w:rsidRPr="005D41C6" w:rsidRDefault="00281428" w:rsidP="00FF2F55">
      <w:pPr>
        <w:numPr>
          <w:ilvl w:val="1"/>
          <w:numId w:val="139"/>
        </w:numPr>
        <w:tabs>
          <w:tab w:val="left" w:pos="1527"/>
        </w:tabs>
        <w:spacing w:after="0" w:line="240" w:lineRule="auto"/>
        <w:ind w:right="839" w:firstLine="708"/>
        <w:jc w:val="both"/>
        <w:rPr>
          <w:sz w:val="28"/>
          <w:lang w:eastAsia="en-US" w:bidi="ar-SA"/>
        </w:rPr>
      </w:pPr>
      <w:r w:rsidRPr="005D41C6">
        <w:rPr>
          <w:sz w:val="28"/>
          <w:lang w:eastAsia="en-US" w:bidi="ar-SA"/>
        </w:rPr>
        <w:t>доступность и прозрачность данных о результатах оценивания для всех</w:t>
      </w:r>
      <w:r w:rsidRPr="005D41C6">
        <w:rPr>
          <w:spacing w:val="-67"/>
          <w:sz w:val="28"/>
          <w:lang w:eastAsia="en-US" w:bidi="ar-SA"/>
        </w:rPr>
        <w:t xml:space="preserve"> </w:t>
      </w:r>
      <w:r w:rsidRPr="005D41C6">
        <w:rPr>
          <w:sz w:val="28"/>
          <w:lang w:eastAsia="en-US" w:bidi="ar-SA"/>
        </w:rPr>
        <w:t>участников</w:t>
      </w:r>
      <w:r w:rsidRPr="005D41C6">
        <w:rPr>
          <w:spacing w:val="-3"/>
          <w:sz w:val="28"/>
          <w:lang w:eastAsia="en-US" w:bidi="ar-SA"/>
        </w:rPr>
        <w:t xml:space="preserve"> </w:t>
      </w:r>
      <w:r w:rsidRPr="005D41C6">
        <w:rPr>
          <w:sz w:val="28"/>
          <w:lang w:eastAsia="en-US" w:bidi="ar-SA"/>
        </w:rPr>
        <w:t>образовательной деятельности.</w:t>
      </w:r>
    </w:p>
    <w:p w14:paraId="52E1C87B" w14:textId="77777777" w:rsidR="00281428" w:rsidRPr="005D41C6" w:rsidRDefault="00281428" w:rsidP="00281428">
      <w:pPr>
        <w:spacing w:after="0" w:line="240" w:lineRule="auto"/>
        <w:ind w:right="836"/>
        <w:jc w:val="both"/>
        <w:rPr>
          <w:i/>
          <w:sz w:val="28"/>
          <w:lang w:eastAsia="en-US" w:bidi="ar-SA"/>
        </w:rPr>
      </w:pPr>
      <w:r w:rsidRPr="005D41C6">
        <w:rPr>
          <w:i/>
          <w:sz w:val="28"/>
          <w:lang w:eastAsia="en-US" w:bidi="ar-SA"/>
        </w:rPr>
        <w:t>В процессе реализации мониторинга успешности освоения и применения</w:t>
      </w:r>
      <w:r w:rsidRPr="005D41C6">
        <w:rPr>
          <w:i/>
          <w:spacing w:val="1"/>
          <w:sz w:val="28"/>
          <w:lang w:eastAsia="en-US" w:bidi="ar-SA"/>
        </w:rPr>
        <w:t xml:space="preserve"> </w:t>
      </w:r>
      <w:r w:rsidRPr="005D41C6">
        <w:rPr>
          <w:i/>
          <w:sz w:val="28"/>
          <w:lang w:eastAsia="en-US" w:bidi="ar-SA"/>
        </w:rPr>
        <w:t>УУД</w:t>
      </w:r>
      <w:r w:rsidRPr="005D41C6">
        <w:rPr>
          <w:i/>
          <w:spacing w:val="-3"/>
          <w:sz w:val="28"/>
          <w:lang w:eastAsia="en-US" w:bidi="ar-SA"/>
        </w:rPr>
        <w:t xml:space="preserve"> </w:t>
      </w:r>
      <w:r w:rsidRPr="005D41C6">
        <w:rPr>
          <w:i/>
          <w:sz w:val="28"/>
          <w:lang w:eastAsia="en-US" w:bidi="ar-SA"/>
        </w:rPr>
        <w:t>учитываются</w:t>
      </w:r>
      <w:r w:rsidRPr="005D41C6">
        <w:rPr>
          <w:i/>
          <w:spacing w:val="69"/>
          <w:sz w:val="28"/>
          <w:lang w:eastAsia="en-US" w:bidi="ar-SA"/>
        </w:rPr>
        <w:t xml:space="preserve"> </w:t>
      </w:r>
      <w:r w:rsidRPr="005D41C6">
        <w:rPr>
          <w:i/>
          <w:sz w:val="28"/>
          <w:lang w:eastAsia="en-US" w:bidi="ar-SA"/>
        </w:rPr>
        <w:t>следующие этапы</w:t>
      </w:r>
      <w:r w:rsidRPr="005D41C6">
        <w:rPr>
          <w:i/>
          <w:spacing w:val="-3"/>
          <w:sz w:val="28"/>
          <w:lang w:eastAsia="en-US" w:bidi="ar-SA"/>
        </w:rPr>
        <w:t xml:space="preserve"> </w:t>
      </w:r>
      <w:r w:rsidRPr="005D41C6">
        <w:rPr>
          <w:i/>
          <w:sz w:val="28"/>
          <w:lang w:eastAsia="en-US" w:bidi="ar-SA"/>
        </w:rPr>
        <w:t>освоения</w:t>
      </w:r>
      <w:r w:rsidRPr="005D41C6">
        <w:rPr>
          <w:i/>
          <w:spacing w:val="-1"/>
          <w:sz w:val="28"/>
          <w:lang w:eastAsia="en-US" w:bidi="ar-SA"/>
        </w:rPr>
        <w:t xml:space="preserve"> </w:t>
      </w:r>
      <w:r w:rsidRPr="005D41C6">
        <w:rPr>
          <w:i/>
          <w:sz w:val="28"/>
          <w:lang w:eastAsia="en-US" w:bidi="ar-SA"/>
        </w:rPr>
        <w:t>УУД:</w:t>
      </w:r>
    </w:p>
    <w:p w14:paraId="3AD50B59" w14:textId="77777777" w:rsidR="00281428" w:rsidRPr="005D41C6" w:rsidRDefault="00281428" w:rsidP="00FF2F55">
      <w:pPr>
        <w:numPr>
          <w:ilvl w:val="1"/>
          <w:numId w:val="141"/>
        </w:numPr>
        <w:tabs>
          <w:tab w:val="left" w:pos="1100"/>
        </w:tabs>
        <w:spacing w:after="0" w:line="240" w:lineRule="auto"/>
        <w:ind w:right="837" w:firstLine="0"/>
        <w:jc w:val="both"/>
        <w:rPr>
          <w:sz w:val="20"/>
          <w:lang w:eastAsia="en-US" w:bidi="ar-SA"/>
        </w:rPr>
      </w:pPr>
      <w:r w:rsidRPr="005D41C6">
        <w:rPr>
          <w:sz w:val="28"/>
          <w:lang w:eastAsia="en-US" w:bidi="ar-SA"/>
        </w:rPr>
        <w:t>универсальное</w:t>
      </w:r>
      <w:r w:rsidRPr="005D41C6">
        <w:rPr>
          <w:spacing w:val="1"/>
          <w:sz w:val="28"/>
          <w:lang w:eastAsia="en-US" w:bidi="ar-SA"/>
        </w:rPr>
        <w:t xml:space="preserve"> </w:t>
      </w:r>
      <w:r w:rsidRPr="005D41C6">
        <w:rPr>
          <w:sz w:val="28"/>
          <w:lang w:eastAsia="en-US" w:bidi="ar-SA"/>
        </w:rPr>
        <w:t>учебное</w:t>
      </w:r>
      <w:r w:rsidRPr="005D41C6">
        <w:rPr>
          <w:spacing w:val="1"/>
          <w:sz w:val="28"/>
          <w:lang w:eastAsia="en-US" w:bidi="ar-SA"/>
        </w:rPr>
        <w:t xml:space="preserve"> </w:t>
      </w:r>
      <w:r w:rsidRPr="005D41C6">
        <w:rPr>
          <w:sz w:val="28"/>
          <w:lang w:eastAsia="en-US" w:bidi="ar-SA"/>
        </w:rPr>
        <w:t>действие</w:t>
      </w:r>
      <w:r w:rsidRPr="005D41C6">
        <w:rPr>
          <w:spacing w:val="1"/>
          <w:sz w:val="28"/>
          <w:lang w:eastAsia="en-US" w:bidi="ar-SA"/>
        </w:rPr>
        <w:t xml:space="preserve"> </w:t>
      </w:r>
      <w:r w:rsidRPr="005D41C6">
        <w:rPr>
          <w:sz w:val="28"/>
          <w:lang w:eastAsia="en-US" w:bidi="ar-SA"/>
        </w:rPr>
        <w:t>не</w:t>
      </w:r>
      <w:r w:rsidRPr="005D41C6">
        <w:rPr>
          <w:spacing w:val="1"/>
          <w:sz w:val="28"/>
          <w:lang w:eastAsia="en-US" w:bidi="ar-SA"/>
        </w:rPr>
        <w:t xml:space="preserve"> </w:t>
      </w:r>
      <w:r w:rsidRPr="005D41C6">
        <w:rPr>
          <w:sz w:val="28"/>
          <w:lang w:eastAsia="en-US" w:bidi="ar-SA"/>
        </w:rPr>
        <w:t>сформировано</w:t>
      </w:r>
      <w:r w:rsidRPr="005D41C6">
        <w:rPr>
          <w:spacing w:val="1"/>
          <w:sz w:val="28"/>
          <w:lang w:eastAsia="en-US" w:bidi="ar-SA"/>
        </w:rPr>
        <w:t xml:space="preserve"> </w:t>
      </w:r>
      <w:r w:rsidRPr="005D41C6">
        <w:rPr>
          <w:sz w:val="28"/>
          <w:lang w:eastAsia="en-US" w:bidi="ar-SA"/>
        </w:rPr>
        <w:t>(школьник</w:t>
      </w:r>
      <w:r w:rsidRPr="005D41C6">
        <w:rPr>
          <w:spacing w:val="1"/>
          <w:sz w:val="28"/>
          <w:lang w:eastAsia="en-US" w:bidi="ar-SA"/>
        </w:rPr>
        <w:t xml:space="preserve"> </w:t>
      </w:r>
      <w:r w:rsidRPr="005D41C6">
        <w:rPr>
          <w:sz w:val="28"/>
          <w:lang w:eastAsia="en-US" w:bidi="ar-SA"/>
        </w:rPr>
        <w:t>может</w:t>
      </w:r>
      <w:r w:rsidRPr="005D41C6">
        <w:rPr>
          <w:spacing w:val="1"/>
          <w:sz w:val="28"/>
          <w:lang w:eastAsia="en-US" w:bidi="ar-SA"/>
        </w:rPr>
        <w:t xml:space="preserve"> </w:t>
      </w:r>
      <w:r w:rsidRPr="005D41C6">
        <w:rPr>
          <w:sz w:val="28"/>
          <w:lang w:eastAsia="en-US" w:bidi="ar-SA"/>
        </w:rPr>
        <w:t>выполнить</w:t>
      </w:r>
      <w:r w:rsidRPr="005D41C6">
        <w:rPr>
          <w:spacing w:val="1"/>
          <w:sz w:val="28"/>
          <w:lang w:eastAsia="en-US" w:bidi="ar-SA"/>
        </w:rPr>
        <w:t xml:space="preserve"> </w:t>
      </w:r>
      <w:r w:rsidRPr="005D41C6">
        <w:rPr>
          <w:sz w:val="28"/>
          <w:lang w:eastAsia="en-US" w:bidi="ar-SA"/>
        </w:rPr>
        <w:t>лишь</w:t>
      </w:r>
      <w:r w:rsidRPr="005D41C6">
        <w:rPr>
          <w:spacing w:val="1"/>
          <w:sz w:val="28"/>
          <w:lang w:eastAsia="en-US" w:bidi="ar-SA"/>
        </w:rPr>
        <w:t xml:space="preserve"> </w:t>
      </w:r>
      <w:r w:rsidRPr="005D41C6">
        <w:rPr>
          <w:sz w:val="28"/>
          <w:lang w:eastAsia="en-US" w:bidi="ar-SA"/>
        </w:rPr>
        <w:t>отдельные</w:t>
      </w:r>
      <w:r w:rsidRPr="005D41C6">
        <w:rPr>
          <w:spacing w:val="1"/>
          <w:sz w:val="28"/>
          <w:lang w:eastAsia="en-US" w:bidi="ar-SA"/>
        </w:rPr>
        <w:t xml:space="preserve"> </w:t>
      </w:r>
      <w:r w:rsidRPr="005D41C6">
        <w:rPr>
          <w:sz w:val="28"/>
          <w:lang w:eastAsia="en-US" w:bidi="ar-SA"/>
        </w:rPr>
        <w:t>операции,</w:t>
      </w:r>
      <w:r w:rsidRPr="005D41C6">
        <w:rPr>
          <w:spacing w:val="1"/>
          <w:sz w:val="28"/>
          <w:lang w:eastAsia="en-US" w:bidi="ar-SA"/>
        </w:rPr>
        <w:t xml:space="preserve"> </w:t>
      </w:r>
      <w:r w:rsidRPr="005D41C6">
        <w:rPr>
          <w:sz w:val="28"/>
          <w:lang w:eastAsia="en-US" w:bidi="ar-SA"/>
        </w:rPr>
        <w:t>может</w:t>
      </w:r>
      <w:r w:rsidRPr="005D41C6">
        <w:rPr>
          <w:spacing w:val="1"/>
          <w:sz w:val="28"/>
          <w:lang w:eastAsia="en-US" w:bidi="ar-SA"/>
        </w:rPr>
        <w:t xml:space="preserve"> </w:t>
      </w:r>
      <w:r w:rsidRPr="005D41C6">
        <w:rPr>
          <w:sz w:val="28"/>
          <w:lang w:eastAsia="en-US" w:bidi="ar-SA"/>
        </w:rPr>
        <w:t>только</w:t>
      </w:r>
      <w:r w:rsidRPr="005D41C6">
        <w:rPr>
          <w:spacing w:val="1"/>
          <w:sz w:val="28"/>
          <w:lang w:eastAsia="en-US" w:bidi="ar-SA"/>
        </w:rPr>
        <w:t xml:space="preserve"> </w:t>
      </w:r>
      <w:r w:rsidRPr="005D41C6">
        <w:rPr>
          <w:sz w:val="28"/>
          <w:lang w:eastAsia="en-US" w:bidi="ar-SA"/>
        </w:rPr>
        <w:t>копировать</w:t>
      </w:r>
      <w:r w:rsidRPr="005D41C6">
        <w:rPr>
          <w:spacing w:val="1"/>
          <w:sz w:val="28"/>
          <w:lang w:eastAsia="en-US" w:bidi="ar-SA"/>
        </w:rPr>
        <w:t xml:space="preserve"> </w:t>
      </w:r>
      <w:r w:rsidRPr="005D41C6">
        <w:rPr>
          <w:sz w:val="28"/>
          <w:lang w:eastAsia="en-US" w:bidi="ar-SA"/>
        </w:rPr>
        <w:t>действия</w:t>
      </w:r>
      <w:r w:rsidRPr="005D41C6">
        <w:rPr>
          <w:spacing w:val="1"/>
          <w:sz w:val="28"/>
          <w:lang w:eastAsia="en-US" w:bidi="ar-SA"/>
        </w:rPr>
        <w:t xml:space="preserve"> </w:t>
      </w:r>
      <w:r w:rsidRPr="005D41C6">
        <w:rPr>
          <w:sz w:val="28"/>
          <w:lang w:eastAsia="en-US" w:bidi="ar-SA"/>
        </w:rPr>
        <w:t>учителя, не планирует и не контролирует своих действий, подменяет учебную</w:t>
      </w:r>
      <w:r w:rsidRPr="005D41C6">
        <w:rPr>
          <w:spacing w:val="1"/>
          <w:sz w:val="28"/>
          <w:lang w:eastAsia="en-US" w:bidi="ar-SA"/>
        </w:rPr>
        <w:t xml:space="preserve"> </w:t>
      </w:r>
      <w:r w:rsidRPr="005D41C6">
        <w:rPr>
          <w:sz w:val="28"/>
          <w:lang w:eastAsia="en-US" w:bidi="ar-SA"/>
        </w:rPr>
        <w:t>задачу</w:t>
      </w:r>
      <w:r w:rsidRPr="005D41C6">
        <w:rPr>
          <w:spacing w:val="-5"/>
          <w:sz w:val="28"/>
          <w:lang w:eastAsia="en-US" w:bidi="ar-SA"/>
        </w:rPr>
        <w:t xml:space="preserve"> </w:t>
      </w:r>
      <w:r w:rsidRPr="005D41C6">
        <w:rPr>
          <w:sz w:val="28"/>
          <w:lang w:eastAsia="en-US" w:bidi="ar-SA"/>
        </w:rPr>
        <w:t>задачей буквального заучивания</w:t>
      </w:r>
      <w:r w:rsidRPr="005D41C6">
        <w:rPr>
          <w:spacing w:val="-4"/>
          <w:sz w:val="28"/>
          <w:lang w:eastAsia="en-US" w:bidi="ar-SA"/>
        </w:rPr>
        <w:t xml:space="preserve"> </w:t>
      </w:r>
      <w:r w:rsidRPr="005D41C6">
        <w:rPr>
          <w:sz w:val="28"/>
          <w:lang w:eastAsia="en-US" w:bidi="ar-SA"/>
        </w:rPr>
        <w:t>и воспроизведения);</w:t>
      </w:r>
    </w:p>
    <w:p w14:paraId="1A21280E" w14:textId="77777777" w:rsidR="00281428" w:rsidRPr="005D41C6" w:rsidRDefault="00281428" w:rsidP="00FF2F55">
      <w:pPr>
        <w:numPr>
          <w:ilvl w:val="1"/>
          <w:numId w:val="141"/>
        </w:numPr>
        <w:tabs>
          <w:tab w:val="left" w:pos="1100"/>
        </w:tabs>
        <w:spacing w:after="0" w:line="240" w:lineRule="auto"/>
        <w:ind w:right="837" w:firstLine="0"/>
        <w:jc w:val="both"/>
        <w:rPr>
          <w:sz w:val="20"/>
          <w:lang w:eastAsia="en-US" w:bidi="ar-SA"/>
        </w:rPr>
      </w:pPr>
      <w:r w:rsidRPr="005D41C6">
        <w:rPr>
          <w:sz w:val="28"/>
          <w:lang w:eastAsia="en-US" w:bidi="ar-SA"/>
        </w:rPr>
        <w:t>учебное действие может быть выполнено в сотрудничестве с педагогом</w:t>
      </w:r>
      <w:r w:rsidRPr="005D41C6">
        <w:rPr>
          <w:spacing w:val="1"/>
          <w:sz w:val="28"/>
          <w:lang w:eastAsia="en-US" w:bidi="ar-SA"/>
        </w:rPr>
        <w:t xml:space="preserve"> </w:t>
      </w:r>
      <w:r w:rsidRPr="005D41C6">
        <w:rPr>
          <w:sz w:val="28"/>
          <w:lang w:eastAsia="en-US" w:bidi="ar-SA"/>
        </w:rPr>
        <w:t>(требуются разъяснения для установления связи отдельных операций и условий</w:t>
      </w:r>
      <w:r w:rsidRPr="005D41C6">
        <w:rPr>
          <w:spacing w:val="-67"/>
          <w:sz w:val="28"/>
          <w:lang w:eastAsia="en-US" w:bidi="ar-SA"/>
        </w:rPr>
        <w:t xml:space="preserve"> </w:t>
      </w:r>
      <w:r w:rsidRPr="005D41C6">
        <w:rPr>
          <w:sz w:val="28"/>
          <w:lang w:eastAsia="en-US" w:bidi="ar-SA"/>
        </w:rPr>
        <w:t>задачи,</w:t>
      </w:r>
      <w:r w:rsidRPr="005D41C6">
        <w:rPr>
          <w:spacing w:val="-2"/>
          <w:sz w:val="28"/>
          <w:lang w:eastAsia="en-US" w:bidi="ar-SA"/>
        </w:rPr>
        <w:t xml:space="preserve"> </w:t>
      </w:r>
      <w:r w:rsidRPr="005D41C6">
        <w:rPr>
          <w:sz w:val="28"/>
          <w:lang w:eastAsia="en-US" w:bidi="ar-SA"/>
        </w:rPr>
        <w:t>ученик</w:t>
      </w:r>
      <w:r w:rsidRPr="005D41C6">
        <w:rPr>
          <w:spacing w:val="-1"/>
          <w:sz w:val="28"/>
          <w:lang w:eastAsia="en-US" w:bidi="ar-SA"/>
        </w:rPr>
        <w:t xml:space="preserve"> </w:t>
      </w:r>
      <w:r w:rsidRPr="005D41C6">
        <w:rPr>
          <w:sz w:val="28"/>
          <w:lang w:eastAsia="en-US" w:bidi="ar-SA"/>
        </w:rPr>
        <w:t>может</w:t>
      </w:r>
      <w:r w:rsidRPr="005D41C6">
        <w:rPr>
          <w:spacing w:val="-1"/>
          <w:sz w:val="28"/>
          <w:lang w:eastAsia="en-US" w:bidi="ar-SA"/>
        </w:rPr>
        <w:t xml:space="preserve"> </w:t>
      </w:r>
      <w:r w:rsidRPr="005D41C6">
        <w:rPr>
          <w:sz w:val="28"/>
          <w:lang w:eastAsia="en-US" w:bidi="ar-SA"/>
        </w:rPr>
        <w:t>выполнять</w:t>
      </w:r>
      <w:r w:rsidRPr="005D41C6">
        <w:rPr>
          <w:spacing w:val="-5"/>
          <w:sz w:val="28"/>
          <w:lang w:eastAsia="en-US" w:bidi="ar-SA"/>
        </w:rPr>
        <w:t xml:space="preserve"> </w:t>
      </w:r>
      <w:r w:rsidRPr="005D41C6">
        <w:rPr>
          <w:sz w:val="28"/>
          <w:lang w:eastAsia="en-US" w:bidi="ar-SA"/>
        </w:rPr>
        <w:t>действия</w:t>
      </w:r>
      <w:r w:rsidRPr="005D41C6">
        <w:rPr>
          <w:spacing w:val="-1"/>
          <w:sz w:val="28"/>
          <w:lang w:eastAsia="en-US" w:bidi="ar-SA"/>
        </w:rPr>
        <w:t xml:space="preserve"> </w:t>
      </w:r>
      <w:r w:rsidRPr="005D41C6">
        <w:rPr>
          <w:sz w:val="28"/>
          <w:lang w:eastAsia="en-US" w:bidi="ar-SA"/>
        </w:rPr>
        <w:t>по уже</w:t>
      </w:r>
      <w:r w:rsidRPr="005D41C6">
        <w:rPr>
          <w:spacing w:val="1"/>
          <w:sz w:val="28"/>
          <w:lang w:eastAsia="en-US" w:bidi="ar-SA"/>
        </w:rPr>
        <w:t xml:space="preserve"> </w:t>
      </w:r>
      <w:r w:rsidRPr="005D41C6">
        <w:rPr>
          <w:sz w:val="28"/>
          <w:lang w:eastAsia="en-US" w:bidi="ar-SA"/>
        </w:rPr>
        <w:t>усвоенному</w:t>
      </w:r>
      <w:r w:rsidRPr="005D41C6">
        <w:rPr>
          <w:spacing w:val="-5"/>
          <w:sz w:val="28"/>
          <w:lang w:eastAsia="en-US" w:bidi="ar-SA"/>
        </w:rPr>
        <w:t xml:space="preserve"> </w:t>
      </w:r>
      <w:r w:rsidRPr="005D41C6">
        <w:rPr>
          <w:sz w:val="28"/>
          <w:lang w:eastAsia="en-US" w:bidi="ar-SA"/>
        </w:rPr>
        <w:t>алгоритму);</w:t>
      </w:r>
    </w:p>
    <w:p w14:paraId="050A68F2" w14:textId="77777777" w:rsidR="00281428" w:rsidRPr="005D41C6" w:rsidRDefault="00281428" w:rsidP="00FF2F55">
      <w:pPr>
        <w:numPr>
          <w:ilvl w:val="1"/>
          <w:numId w:val="141"/>
        </w:numPr>
        <w:tabs>
          <w:tab w:val="left" w:pos="1100"/>
        </w:tabs>
        <w:spacing w:after="0" w:line="240" w:lineRule="auto"/>
        <w:ind w:right="836" w:firstLine="0"/>
        <w:jc w:val="both"/>
        <w:rPr>
          <w:sz w:val="20"/>
          <w:lang w:eastAsia="en-US" w:bidi="ar-SA"/>
        </w:rPr>
      </w:pPr>
      <w:r w:rsidRPr="005D41C6">
        <w:rPr>
          <w:sz w:val="28"/>
          <w:lang w:eastAsia="en-US" w:bidi="ar-SA"/>
        </w:rPr>
        <w:t>неадекватный</w:t>
      </w:r>
      <w:r w:rsidRPr="005D41C6">
        <w:rPr>
          <w:spacing w:val="1"/>
          <w:sz w:val="28"/>
          <w:lang w:eastAsia="en-US" w:bidi="ar-SA"/>
        </w:rPr>
        <w:t xml:space="preserve"> </w:t>
      </w:r>
      <w:r w:rsidRPr="005D41C6">
        <w:rPr>
          <w:sz w:val="28"/>
          <w:lang w:eastAsia="en-US" w:bidi="ar-SA"/>
        </w:rPr>
        <w:t>перенос</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на</w:t>
      </w:r>
      <w:r w:rsidRPr="005D41C6">
        <w:rPr>
          <w:spacing w:val="1"/>
          <w:sz w:val="28"/>
          <w:lang w:eastAsia="en-US" w:bidi="ar-SA"/>
        </w:rPr>
        <w:t xml:space="preserve"> </w:t>
      </w:r>
      <w:r w:rsidRPr="005D41C6">
        <w:rPr>
          <w:sz w:val="28"/>
          <w:lang w:eastAsia="en-US" w:bidi="ar-SA"/>
        </w:rPr>
        <w:t>новые</w:t>
      </w:r>
      <w:r w:rsidRPr="005D41C6">
        <w:rPr>
          <w:spacing w:val="1"/>
          <w:sz w:val="28"/>
          <w:lang w:eastAsia="en-US" w:bidi="ar-SA"/>
        </w:rPr>
        <w:t xml:space="preserve"> </w:t>
      </w:r>
      <w:r w:rsidRPr="005D41C6">
        <w:rPr>
          <w:sz w:val="28"/>
          <w:lang w:eastAsia="en-US" w:bidi="ar-SA"/>
        </w:rPr>
        <w:t>виды</w:t>
      </w:r>
      <w:r w:rsidRPr="005D41C6">
        <w:rPr>
          <w:spacing w:val="1"/>
          <w:sz w:val="28"/>
          <w:lang w:eastAsia="en-US" w:bidi="ar-SA"/>
        </w:rPr>
        <w:t xml:space="preserve"> </w:t>
      </w:r>
      <w:r w:rsidRPr="005D41C6">
        <w:rPr>
          <w:sz w:val="28"/>
          <w:lang w:eastAsia="en-US" w:bidi="ar-SA"/>
        </w:rPr>
        <w:t>задач</w:t>
      </w:r>
      <w:r w:rsidRPr="005D41C6">
        <w:rPr>
          <w:spacing w:val="1"/>
          <w:sz w:val="28"/>
          <w:lang w:eastAsia="en-US" w:bidi="ar-SA"/>
        </w:rPr>
        <w:t xml:space="preserve"> </w:t>
      </w:r>
      <w:r w:rsidRPr="005D41C6">
        <w:rPr>
          <w:sz w:val="28"/>
          <w:lang w:eastAsia="en-US" w:bidi="ar-SA"/>
        </w:rPr>
        <w:t>(при</w:t>
      </w:r>
      <w:r w:rsidRPr="005D41C6">
        <w:rPr>
          <w:spacing w:val="1"/>
          <w:sz w:val="28"/>
          <w:lang w:eastAsia="en-US" w:bidi="ar-SA"/>
        </w:rPr>
        <w:t xml:space="preserve"> </w:t>
      </w:r>
      <w:r w:rsidRPr="005D41C6">
        <w:rPr>
          <w:sz w:val="28"/>
          <w:lang w:eastAsia="en-US" w:bidi="ar-SA"/>
        </w:rPr>
        <w:t>изменении</w:t>
      </w:r>
      <w:r w:rsidRPr="005D41C6">
        <w:rPr>
          <w:spacing w:val="23"/>
          <w:sz w:val="28"/>
          <w:lang w:eastAsia="en-US" w:bidi="ar-SA"/>
        </w:rPr>
        <w:t xml:space="preserve"> </w:t>
      </w:r>
      <w:r w:rsidRPr="005D41C6">
        <w:rPr>
          <w:sz w:val="28"/>
          <w:lang w:eastAsia="en-US" w:bidi="ar-SA"/>
        </w:rPr>
        <w:t>условий</w:t>
      </w:r>
      <w:r w:rsidRPr="005D41C6">
        <w:rPr>
          <w:spacing w:val="22"/>
          <w:sz w:val="28"/>
          <w:lang w:eastAsia="en-US" w:bidi="ar-SA"/>
        </w:rPr>
        <w:t xml:space="preserve"> </w:t>
      </w:r>
      <w:r w:rsidRPr="005D41C6">
        <w:rPr>
          <w:sz w:val="28"/>
          <w:lang w:eastAsia="en-US" w:bidi="ar-SA"/>
        </w:rPr>
        <w:t>задачи</w:t>
      </w:r>
      <w:r w:rsidRPr="005D41C6">
        <w:rPr>
          <w:spacing w:val="23"/>
          <w:sz w:val="28"/>
          <w:lang w:eastAsia="en-US" w:bidi="ar-SA"/>
        </w:rPr>
        <w:t xml:space="preserve"> </w:t>
      </w:r>
      <w:r w:rsidRPr="005D41C6">
        <w:rPr>
          <w:sz w:val="28"/>
          <w:lang w:eastAsia="en-US" w:bidi="ar-SA"/>
        </w:rPr>
        <w:t>не</w:t>
      </w:r>
      <w:r w:rsidRPr="005D41C6">
        <w:rPr>
          <w:spacing w:val="23"/>
          <w:sz w:val="28"/>
          <w:lang w:eastAsia="en-US" w:bidi="ar-SA"/>
        </w:rPr>
        <w:t xml:space="preserve"> </w:t>
      </w:r>
      <w:r w:rsidRPr="005D41C6">
        <w:rPr>
          <w:sz w:val="28"/>
          <w:lang w:eastAsia="en-US" w:bidi="ar-SA"/>
        </w:rPr>
        <w:t>может</w:t>
      </w:r>
      <w:r w:rsidRPr="005D41C6">
        <w:rPr>
          <w:spacing w:val="20"/>
          <w:sz w:val="28"/>
          <w:lang w:eastAsia="en-US" w:bidi="ar-SA"/>
        </w:rPr>
        <w:t xml:space="preserve"> </w:t>
      </w:r>
      <w:r w:rsidRPr="005D41C6">
        <w:rPr>
          <w:sz w:val="28"/>
          <w:lang w:eastAsia="en-US" w:bidi="ar-SA"/>
        </w:rPr>
        <w:t>самостоятельно</w:t>
      </w:r>
      <w:r w:rsidRPr="005D41C6">
        <w:rPr>
          <w:spacing w:val="23"/>
          <w:sz w:val="28"/>
          <w:lang w:eastAsia="en-US" w:bidi="ar-SA"/>
        </w:rPr>
        <w:t xml:space="preserve"> </w:t>
      </w:r>
      <w:r w:rsidRPr="005D41C6">
        <w:rPr>
          <w:sz w:val="28"/>
          <w:lang w:eastAsia="en-US" w:bidi="ar-SA"/>
        </w:rPr>
        <w:t>внести</w:t>
      </w:r>
      <w:r w:rsidRPr="005D41C6">
        <w:rPr>
          <w:spacing w:val="23"/>
          <w:sz w:val="28"/>
          <w:lang w:eastAsia="en-US" w:bidi="ar-SA"/>
        </w:rPr>
        <w:t xml:space="preserve"> </w:t>
      </w:r>
      <w:r w:rsidRPr="005D41C6">
        <w:rPr>
          <w:sz w:val="28"/>
          <w:lang w:eastAsia="en-US" w:bidi="ar-SA"/>
        </w:rPr>
        <w:t>коррективы</w:t>
      </w:r>
      <w:r w:rsidRPr="005D41C6">
        <w:rPr>
          <w:spacing w:val="23"/>
          <w:sz w:val="28"/>
          <w:lang w:eastAsia="en-US" w:bidi="ar-SA"/>
        </w:rPr>
        <w:t xml:space="preserve"> </w:t>
      </w:r>
      <w:r w:rsidRPr="005D41C6">
        <w:rPr>
          <w:sz w:val="28"/>
          <w:lang w:eastAsia="en-US" w:bidi="ar-SA"/>
        </w:rPr>
        <w:t>в</w:t>
      </w:r>
    </w:p>
    <w:p w14:paraId="7D9FC431" w14:textId="77777777" w:rsidR="00281428" w:rsidRPr="005D41C6" w:rsidRDefault="00281428" w:rsidP="00281428">
      <w:pPr>
        <w:spacing w:before="74" w:after="0" w:line="240" w:lineRule="auto"/>
        <w:rPr>
          <w:sz w:val="28"/>
          <w:szCs w:val="28"/>
          <w:lang w:eastAsia="en-US" w:bidi="ar-SA"/>
        </w:rPr>
      </w:pPr>
      <w:r w:rsidRPr="005D41C6">
        <w:rPr>
          <w:sz w:val="28"/>
          <w:szCs w:val="28"/>
          <w:lang w:eastAsia="en-US" w:bidi="ar-SA"/>
        </w:rPr>
        <w:t>действия);</w:t>
      </w:r>
    </w:p>
    <w:p w14:paraId="753699A3" w14:textId="77777777" w:rsidR="00281428" w:rsidRPr="005D41C6" w:rsidRDefault="00281428" w:rsidP="00FF2F55">
      <w:pPr>
        <w:numPr>
          <w:ilvl w:val="1"/>
          <w:numId w:val="141"/>
        </w:numPr>
        <w:tabs>
          <w:tab w:val="left" w:pos="1100"/>
        </w:tabs>
        <w:spacing w:before="2" w:after="0" w:line="240" w:lineRule="auto"/>
        <w:ind w:right="831" w:firstLine="0"/>
        <w:jc w:val="both"/>
        <w:rPr>
          <w:sz w:val="20"/>
          <w:lang w:eastAsia="en-US" w:bidi="ar-SA"/>
        </w:rPr>
      </w:pPr>
      <w:r w:rsidRPr="005D41C6">
        <w:rPr>
          <w:sz w:val="28"/>
          <w:lang w:eastAsia="en-US" w:bidi="ar-SA"/>
        </w:rPr>
        <w:t>адекватный</w:t>
      </w:r>
      <w:r w:rsidRPr="005D41C6">
        <w:rPr>
          <w:spacing w:val="1"/>
          <w:sz w:val="28"/>
          <w:lang w:eastAsia="en-US" w:bidi="ar-SA"/>
        </w:rPr>
        <w:t xml:space="preserve"> </w:t>
      </w:r>
      <w:r w:rsidRPr="005D41C6">
        <w:rPr>
          <w:sz w:val="28"/>
          <w:lang w:eastAsia="en-US" w:bidi="ar-SA"/>
        </w:rPr>
        <w:t>перенос</w:t>
      </w:r>
      <w:r w:rsidRPr="005D41C6">
        <w:rPr>
          <w:spacing w:val="1"/>
          <w:sz w:val="28"/>
          <w:lang w:eastAsia="en-US" w:bidi="ar-SA"/>
        </w:rPr>
        <w:t xml:space="preserve"> </w:t>
      </w:r>
      <w:r w:rsidRPr="005D41C6">
        <w:rPr>
          <w:sz w:val="28"/>
          <w:lang w:eastAsia="en-US" w:bidi="ar-SA"/>
        </w:rPr>
        <w:t>учебных</w:t>
      </w:r>
      <w:r w:rsidRPr="005D41C6">
        <w:rPr>
          <w:spacing w:val="1"/>
          <w:sz w:val="28"/>
          <w:lang w:eastAsia="en-US" w:bidi="ar-SA"/>
        </w:rPr>
        <w:t xml:space="preserve"> </w:t>
      </w:r>
      <w:r w:rsidRPr="005D41C6">
        <w:rPr>
          <w:sz w:val="28"/>
          <w:lang w:eastAsia="en-US" w:bidi="ar-SA"/>
        </w:rPr>
        <w:t>действий</w:t>
      </w:r>
      <w:r w:rsidRPr="005D41C6">
        <w:rPr>
          <w:spacing w:val="1"/>
          <w:sz w:val="28"/>
          <w:lang w:eastAsia="en-US" w:bidi="ar-SA"/>
        </w:rPr>
        <w:t xml:space="preserve"> </w:t>
      </w:r>
      <w:r w:rsidRPr="005D41C6">
        <w:rPr>
          <w:sz w:val="28"/>
          <w:lang w:eastAsia="en-US" w:bidi="ar-SA"/>
        </w:rPr>
        <w:t>(самостоятельное</w:t>
      </w:r>
      <w:r w:rsidRPr="005D41C6">
        <w:rPr>
          <w:spacing w:val="1"/>
          <w:sz w:val="28"/>
          <w:lang w:eastAsia="en-US" w:bidi="ar-SA"/>
        </w:rPr>
        <w:t xml:space="preserve"> </w:t>
      </w:r>
      <w:r w:rsidRPr="005D41C6">
        <w:rPr>
          <w:sz w:val="28"/>
          <w:lang w:eastAsia="en-US" w:bidi="ar-SA"/>
        </w:rPr>
        <w:t>обнаружение</w:t>
      </w:r>
      <w:r w:rsidRPr="005D41C6">
        <w:rPr>
          <w:spacing w:val="1"/>
          <w:sz w:val="28"/>
          <w:lang w:eastAsia="en-US" w:bidi="ar-SA"/>
        </w:rPr>
        <w:t xml:space="preserve"> </w:t>
      </w:r>
      <w:r w:rsidRPr="005D41C6">
        <w:rPr>
          <w:sz w:val="28"/>
          <w:lang w:eastAsia="en-US" w:bidi="ar-SA"/>
        </w:rPr>
        <w:t>учеником</w:t>
      </w:r>
      <w:r w:rsidRPr="005D41C6">
        <w:rPr>
          <w:spacing w:val="-10"/>
          <w:sz w:val="28"/>
          <w:lang w:eastAsia="en-US" w:bidi="ar-SA"/>
        </w:rPr>
        <w:t xml:space="preserve"> </w:t>
      </w:r>
      <w:r w:rsidRPr="005D41C6">
        <w:rPr>
          <w:sz w:val="28"/>
          <w:lang w:eastAsia="en-US" w:bidi="ar-SA"/>
        </w:rPr>
        <w:t>несоответствия</w:t>
      </w:r>
      <w:r w:rsidRPr="005D41C6">
        <w:rPr>
          <w:spacing w:val="-7"/>
          <w:sz w:val="28"/>
          <w:lang w:eastAsia="en-US" w:bidi="ar-SA"/>
        </w:rPr>
        <w:t xml:space="preserve"> </w:t>
      </w:r>
      <w:r w:rsidRPr="005D41C6">
        <w:rPr>
          <w:sz w:val="28"/>
          <w:lang w:eastAsia="en-US" w:bidi="ar-SA"/>
        </w:rPr>
        <w:t>между</w:t>
      </w:r>
      <w:r w:rsidRPr="005D41C6">
        <w:rPr>
          <w:spacing w:val="-8"/>
          <w:sz w:val="28"/>
          <w:lang w:eastAsia="en-US" w:bidi="ar-SA"/>
        </w:rPr>
        <w:t xml:space="preserve"> </w:t>
      </w:r>
      <w:r w:rsidRPr="005D41C6">
        <w:rPr>
          <w:sz w:val="28"/>
          <w:lang w:eastAsia="en-US" w:bidi="ar-SA"/>
        </w:rPr>
        <w:t>условиями</w:t>
      </w:r>
      <w:r w:rsidRPr="005D41C6">
        <w:rPr>
          <w:spacing w:val="-7"/>
          <w:sz w:val="28"/>
          <w:lang w:eastAsia="en-US" w:bidi="ar-SA"/>
        </w:rPr>
        <w:t xml:space="preserve"> </w:t>
      </w:r>
      <w:r w:rsidRPr="005D41C6">
        <w:rPr>
          <w:sz w:val="28"/>
          <w:lang w:eastAsia="en-US" w:bidi="ar-SA"/>
        </w:rPr>
        <w:t>задачами</w:t>
      </w:r>
      <w:r w:rsidRPr="005D41C6">
        <w:rPr>
          <w:spacing w:val="-8"/>
          <w:sz w:val="28"/>
          <w:lang w:eastAsia="en-US" w:bidi="ar-SA"/>
        </w:rPr>
        <w:t xml:space="preserve"> </w:t>
      </w:r>
      <w:r w:rsidRPr="005D41C6">
        <w:rPr>
          <w:sz w:val="28"/>
          <w:lang w:eastAsia="en-US" w:bidi="ar-SA"/>
        </w:rPr>
        <w:t>и</w:t>
      </w:r>
      <w:r w:rsidRPr="005D41C6">
        <w:rPr>
          <w:spacing w:val="-7"/>
          <w:sz w:val="28"/>
          <w:lang w:eastAsia="en-US" w:bidi="ar-SA"/>
        </w:rPr>
        <w:t xml:space="preserve"> </w:t>
      </w:r>
      <w:r w:rsidRPr="005D41C6">
        <w:rPr>
          <w:sz w:val="28"/>
          <w:lang w:eastAsia="en-US" w:bidi="ar-SA"/>
        </w:rPr>
        <w:t>имеющимися</w:t>
      </w:r>
      <w:r w:rsidRPr="005D41C6">
        <w:rPr>
          <w:spacing w:val="-7"/>
          <w:sz w:val="28"/>
          <w:lang w:eastAsia="en-US" w:bidi="ar-SA"/>
        </w:rPr>
        <w:t xml:space="preserve"> </w:t>
      </w:r>
      <w:r w:rsidRPr="005D41C6">
        <w:rPr>
          <w:sz w:val="28"/>
          <w:lang w:eastAsia="en-US" w:bidi="ar-SA"/>
        </w:rPr>
        <w:t>способами</w:t>
      </w:r>
      <w:r w:rsidRPr="005D41C6">
        <w:rPr>
          <w:spacing w:val="-67"/>
          <w:sz w:val="28"/>
          <w:lang w:eastAsia="en-US" w:bidi="ar-SA"/>
        </w:rPr>
        <w:t xml:space="preserve"> </w:t>
      </w:r>
      <w:r w:rsidRPr="005D41C6">
        <w:rPr>
          <w:sz w:val="28"/>
          <w:lang w:eastAsia="en-US" w:bidi="ar-SA"/>
        </w:rPr>
        <w:t>ее</w:t>
      </w:r>
      <w:r w:rsidRPr="005D41C6">
        <w:rPr>
          <w:spacing w:val="-2"/>
          <w:sz w:val="28"/>
          <w:lang w:eastAsia="en-US" w:bidi="ar-SA"/>
        </w:rPr>
        <w:t xml:space="preserve"> </w:t>
      </w:r>
      <w:r w:rsidRPr="005D41C6">
        <w:rPr>
          <w:sz w:val="28"/>
          <w:lang w:eastAsia="en-US" w:bidi="ar-SA"/>
        </w:rPr>
        <w:t>решения</w:t>
      </w:r>
      <w:r w:rsidRPr="005D41C6">
        <w:rPr>
          <w:spacing w:val="-1"/>
          <w:sz w:val="28"/>
          <w:lang w:eastAsia="en-US" w:bidi="ar-SA"/>
        </w:rPr>
        <w:t xml:space="preserve"> </w:t>
      </w:r>
      <w:r w:rsidRPr="005D41C6">
        <w:rPr>
          <w:sz w:val="28"/>
          <w:lang w:eastAsia="en-US" w:bidi="ar-SA"/>
        </w:rPr>
        <w:t>и</w:t>
      </w:r>
      <w:r w:rsidRPr="005D41C6">
        <w:rPr>
          <w:spacing w:val="-4"/>
          <w:sz w:val="28"/>
          <w:lang w:eastAsia="en-US" w:bidi="ar-SA"/>
        </w:rPr>
        <w:t xml:space="preserve"> </w:t>
      </w:r>
      <w:r w:rsidRPr="005D41C6">
        <w:rPr>
          <w:sz w:val="28"/>
          <w:lang w:eastAsia="en-US" w:bidi="ar-SA"/>
        </w:rPr>
        <w:t>правильное</w:t>
      </w:r>
      <w:r w:rsidRPr="005D41C6">
        <w:rPr>
          <w:spacing w:val="-2"/>
          <w:sz w:val="28"/>
          <w:lang w:eastAsia="en-US" w:bidi="ar-SA"/>
        </w:rPr>
        <w:t xml:space="preserve"> </w:t>
      </w:r>
      <w:r w:rsidRPr="005D41C6">
        <w:rPr>
          <w:sz w:val="28"/>
          <w:lang w:eastAsia="en-US" w:bidi="ar-SA"/>
        </w:rPr>
        <w:t>изменение</w:t>
      </w:r>
      <w:r w:rsidRPr="005D41C6">
        <w:rPr>
          <w:spacing w:val="-1"/>
          <w:sz w:val="28"/>
          <w:lang w:eastAsia="en-US" w:bidi="ar-SA"/>
        </w:rPr>
        <w:t xml:space="preserve"> </w:t>
      </w:r>
      <w:r w:rsidRPr="005D41C6">
        <w:rPr>
          <w:sz w:val="28"/>
          <w:lang w:eastAsia="en-US" w:bidi="ar-SA"/>
        </w:rPr>
        <w:t>способа</w:t>
      </w:r>
      <w:r w:rsidRPr="005D41C6">
        <w:rPr>
          <w:spacing w:val="-1"/>
          <w:sz w:val="28"/>
          <w:lang w:eastAsia="en-US" w:bidi="ar-SA"/>
        </w:rPr>
        <w:t xml:space="preserve"> </w:t>
      </w:r>
      <w:r w:rsidRPr="005D41C6">
        <w:rPr>
          <w:sz w:val="28"/>
          <w:lang w:eastAsia="en-US" w:bidi="ar-SA"/>
        </w:rPr>
        <w:t>в</w:t>
      </w:r>
      <w:r w:rsidRPr="005D41C6">
        <w:rPr>
          <w:spacing w:val="-3"/>
          <w:sz w:val="28"/>
          <w:lang w:eastAsia="en-US" w:bidi="ar-SA"/>
        </w:rPr>
        <w:t xml:space="preserve"> </w:t>
      </w:r>
      <w:r w:rsidRPr="005D41C6">
        <w:rPr>
          <w:sz w:val="28"/>
          <w:lang w:eastAsia="en-US" w:bidi="ar-SA"/>
        </w:rPr>
        <w:t>сотрудничестве</w:t>
      </w:r>
      <w:r w:rsidRPr="005D41C6">
        <w:rPr>
          <w:spacing w:val="-1"/>
          <w:sz w:val="28"/>
          <w:lang w:eastAsia="en-US" w:bidi="ar-SA"/>
        </w:rPr>
        <w:t xml:space="preserve"> </w:t>
      </w:r>
      <w:r w:rsidRPr="005D41C6">
        <w:rPr>
          <w:sz w:val="28"/>
          <w:lang w:eastAsia="en-US" w:bidi="ar-SA"/>
        </w:rPr>
        <w:t>с</w:t>
      </w:r>
      <w:r w:rsidRPr="005D41C6">
        <w:rPr>
          <w:spacing w:val="-2"/>
          <w:sz w:val="28"/>
          <w:lang w:eastAsia="en-US" w:bidi="ar-SA"/>
        </w:rPr>
        <w:t xml:space="preserve"> </w:t>
      </w:r>
      <w:r w:rsidRPr="005D41C6">
        <w:rPr>
          <w:sz w:val="28"/>
          <w:lang w:eastAsia="en-US" w:bidi="ar-SA"/>
        </w:rPr>
        <w:t>учителем);</w:t>
      </w:r>
    </w:p>
    <w:p w14:paraId="4AB0FC93" w14:textId="77777777" w:rsidR="00281428" w:rsidRPr="005D41C6" w:rsidRDefault="00281428" w:rsidP="00FF2F55">
      <w:pPr>
        <w:numPr>
          <w:ilvl w:val="1"/>
          <w:numId w:val="141"/>
        </w:numPr>
        <w:tabs>
          <w:tab w:val="left" w:pos="1100"/>
        </w:tabs>
        <w:spacing w:after="0" w:line="240" w:lineRule="auto"/>
        <w:ind w:right="836" w:firstLine="0"/>
        <w:jc w:val="both"/>
        <w:rPr>
          <w:sz w:val="20"/>
          <w:lang w:eastAsia="en-US" w:bidi="ar-SA"/>
        </w:rPr>
      </w:pPr>
      <w:r w:rsidRPr="005D41C6">
        <w:rPr>
          <w:sz w:val="28"/>
          <w:lang w:eastAsia="en-US" w:bidi="ar-SA"/>
        </w:rPr>
        <w:t>самостоятельное построение учебных целей (самостоятельное построение</w:t>
      </w:r>
      <w:r w:rsidRPr="005D41C6">
        <w:rPr>
          <w:spacing w:val="1"/>
          <w:sz w:val="28"/>
          <w:lang w:eastAsia="en-US" w:bidi="ar-SA"/>
        </w:rPr>
        <w:t xml:space="preserve"> </w:t>
      </w:r>
      <w:r w:rsidRPr="005D41C6">
        <w:rPr>
          <w:sz w:val="28"/>
          <w:lang w:eastAsia="en-US" w:bidi="ar-SA"/>
        </w:rPr>
        <w:t>новых учебных действий на основе развернутого, тщательного анализа условий</w:t>
      </w:r>
      <w:r w:rsidRPr="005D41C6">
        <w:rPr>
          <w:spacing w:val="-67"/>
          <w:sz w:val="28"/>
          <w:lang w:eastAsia="en-US" w:bidi="ar-SA"/>
        </w:rPr>
        <w:t xml:space="preserve"> </w:t>
      </w:r>
      <w:r w:rsidRPr="005D41C6">
        <w:rPr>
          <w:sz w:val="28"/>
          <w:lang w:eastAsia="en-US" w:bidi="ar-SA"/>
        </w:rPr>
        <w:t>задачи</w:t>
      </w:r>
      <w:r w:rsidRPr="005D41C6">
        <w:rPr>
          <w:spacing w:val="-1"/>
          <w:sz w:val="28"/>
          <w:lang w:eastAsia="en-US" w:bidi="ar-SA"/>
        </w:rPr>
        <w:t xml:space="preserve"> </w:t>
      </w:r>
      <w:r w:rsidRPr="005D41C6">
        <w:rPr>
          <w:sz w:val="28"/>
          <w:lang w:eastAsia="en-US" w:bidi="ar-SA"/>
        </w:rPr>
        <w:t>и</w:t>
      </w:r>
      <w:r w:rsidRPr="005D41C6">
        <w:rPr>
          <w:spacing w:val="-3"/>
          <w:sz w:val="28"/>
          <w:lang w:eastAsia="en-US" w:bidi="ar-SA"/>
        </w:rPr>
        <w:t xml:space="preserve"> </w:t>
      </w:r>
      <w:r w:rsidRPr="005D41C6">
        <w:rPr>
          <w:sz w:val="28"/>
          <w:lang w:eastAsia="en-US" w:bidi="ar-SA"/>
        </w:rPr>
        <w:t>ранее усвоенных</w:t>
      </w:r>
      <w:r w:rsidRPr="005D41C6">
        <w:rPr>
          <w:spacing w:val="1"/>
          <w:sz w:val="28"/>
          <w:lang w:eastAsia="en-US" w:bidi="ar-SA"/>
        </w:rPr>
        <w:t xml:space="preserve"> </w:t>
      </w:r>
      <w:r w:rsidRPr="005D41C6">
        <w:rPr>
          <w:sz w:val="28"/>
          <w:lang w:eastAsia="en-US" w:bidi="ar-SA"/>
        </w:rPr>
        <w:t>способов</w:t>
      </w:r>
      <w:r w:rsidRPr="005D41C6">
        <w:rPr>
          <w:spacing w:val="-2"/>
          <w:sz w:val="28"/>
          <w:lang w:eastAsia="en-US" w:bidi="ar-SA"/>
        </w:rPr>
        <w:t xml:space="preserve"> </w:t>
      </w:r>
      <w:r w:rsidRPr="005D41C6">
        <w:rPr>
          <w:sz w:val="28"/>
          <w:lang w:eastAsia="en-US" w:bidi="ar-SA"/>
        </w:rPr>
        <w:t>действия);</w:t>
      </w:r>
    </w:p>
    <w:p w14:paraId="02D65EB6" w14:textId="2214A4FF" w:rsidR="00281428" w:rsidRPr="005D41C6" w:rsidRDefault="00281428" w:rsidP="00FF2F55">
      <w:pPr>
        <w:numPr>
          <w:ilvl w:val="1"/>
          <w:numId w:val="141"/>
        </w:numPr>
        <w:tabs>
          <w:tab w:val="left" w:pos="1100"/>
        </w:tabs>
        <w:spacing w:before="1" w:after="0" w:line="240" w:lineRule="auto"/>
        <w:ind w:left="1099" w:hanging="567"/>
        <w:jc w:val="both"/>
        <w:rPr>
          <w:sz w:val="20"/>
          <w:lang w:eastAsia="en-US" w:bidi="ar-SA"/>
        </w:rPr>
      </w:pPr>
      <w:r w:rsidRPr="005D41C6">
        <w:rPr>
          <w:sz w:val="28"/>
          <w:lang w:eastAsia="en-US" w:bidi="ar-SA"/>
        </w:rPr>
        <w:t>обобщение</w:t>
      </w:r>
      <w:r w:rsidRPr="005D41C6">
        <w:rPr>
          <w:spacing w:val="-3"/>
          <w:sz w:val="28"/>
          <w:lang w:eastAsia="en-US" w:bidi="ar-SA"/>
        </w:rPr>
        <w:t xml:space="preserve"> </w:t>
      </w:r>
      <w:r w:rsidRPr="005D41C6">
        <w:rPr>
          <w:sz w:val="28"/>
          <w:lang w:eastAsia="en-US" w:bidi="ar-SA"/>
        </w:rPr>
        <w:t>учебных</w:t>
      </w:r>
      <w:r w:rsidRPr="005D41C6">
        <w:rPr>
          <w:spacing w:val="-3"/>
          <w:sz w:val="28"/>
          <w:lang w:eastAsia="en-US" w:bidi="ar-SA"/>
        </w:rPr>
        <w:t xml:space="preserve"> </w:t>
      </w:r>
      <w:r w:rsidRPr="005D41C6">
        <w:rPr>
          <w:sz w:val="28"/>
          <w:lang w:eastAsia="en-US" w:bidi="ar-SA"/>
        </w:rPr>
        <w:t>действий</w:t>
      </w:r>
      <w:r w:rsidRPr="005D41C6">
        <w:rPr>
          <w:spacing w:val="-5"/>
          <w:sz w:val="28"/>
          <w:lang w:eastAsia="en-US" w:bidi="ar-SA"/>
        </w:rPr>
        <w:t xml:space="preserve"> </w:t>
      </w:r>
      <w:r w:rsidRPr="005D41C6">
        <w:rPr>
          <w:sz w:val="28"/>
          <w:lang w:eastAsia="en-US" w:bidi="ar-SA"/>
        </w:rPr>
        <w:t>на</w:t>
      </w:r>
      <w:r w:rsidRPr="005D41C6">
        <w:rPr>
          <w:spacing w:val="-6"/>
          <w:sz w:val="28"/>
          <w:lang w:eastAsia="en-US" w:bidi="ar-SA"/>
        </w:rPr>
        <w:t xml:space="preserve"> </w:t>
      </w:r>
      <w:r w:rsidRPr="005D41C6">
        <w:rPr>
          <w:sz w:val="28"/>
          <w:lang w:eastAsia="en-US" w:bidi="ar-SA"/>
        </w:rPr>
        <w:t>основе</w:t>
      </w:r>
      <w:r w:rsidRPr="005D41C6">
        <w:rPr>
          <w:spacing w:val="-5"/>
          <w:sz w:val="28"/>
          <w:lang w:eastAsia="en-US" w:bidi="ar-SA"/>
        </w:rPr>
        <w:t xml:space="preserve"> </w:t>
      </w:r>
      <w:r w:rsidRPr="005D41C6">
        <w:rPr>
          <w:sz w:val="28"/>
          <w:lang w:eastAsia="en-US" w:bidi="ar-SA"/>
        </w:rPr>
        <w:t>выявления</w:t>
      </w:r>
      <w:r w:rsidRPr="005D41C6">
        <w:rPr>
          <w:spacing w:val="-5"/>
          <w:sz w:val="28"/>
          <w:lang w:eastAsia="en-US" w:bidi="ar-SA"/>
        </w:rPr>
        <w:t xml:space="preserve"> </w:t>
      </w:r>
      <w:r w:rsidRPr="005D41C6">
        <w:rPr>
          <w:sz w:val="28"/>
          <w:lang w:eastAsia="en-US" w:bidi="ar-SA"/>
        </w:rPr>
        <w:t>общих</w:t>
      </w:r>
      <w:r w:rsidRPr="005D41C6">
        <w:rPr>
          <w:spacing w:val="-2"/>
          <w:sz w:val="28"/>
          <w:lang w:eastAsia="en-US" w:bidi="ar-SA"/>
        </w:rPr>
        <w:t xml:space="preserve"> </w:t>
      </w:r>
      <w:r w:rsidRPr="005D41C6">
        <w:rPr>
          <w:sz w:val="28"/>
          <w:lang w:eastAsia="en-US" w:bidi="ar-SA"/>
        </w:rPr>
        <w:t>принципов.</w:t>
      </w:r>
    </w:p>
    <w:p w14:paraId="0D0A8B74" w14:textId="77777777" w:rsidR="005D41C6" w:rsidRPr="005D41C6" w:rsidRDefault="005D41C6" w:rsidP="00B663AF">
      <w:pPr>
        <w:tabs>
          <w:tab w:val="left" w:pos="1100"/>
        </w:tabs>
        <w:spacing w:before="1" w:after="0" w:line="240" w:lineRule="auto"/>
        <w:ind w:left="1099"/>
        <w:jc w:val="both"/>
        <w:rPr>
          <w:sz w:val="20"/>
          <w:lang w:eastAsia="en-US" w:bidi="ar-SA"/>
        </w:rPr>
      </w:pPr>
    </w:p>
    <w:p w14:paraId="74FC0E48" w14:textId="6894992F" w:rsidR="00281428" w:rsidRPr="005D41C6" w:rsidRDefault="00281428" w:rsidP="005D41C6">
      <w:pPr>
        <w:spacing w:before="2" w:after="0" w:line="240" w:lineRule="auto"/>
        <w:ind w:right="833"/>
        <w:jc w:val="center"/>
        <w:outlineLvl w:val="0"/>
        <w:rPr>
          <w:b/>
          <w:bCs/>
          <w:sz w:val="28"/>
          <w:szCs w:val="28"/>
          <w:lang w:eastAsia="en-US" w:bidi="ar-SA"/>
        </w:rPr>
      </w:pPr>
      <w:r w:rsidRPr="005D41C6">
        <w:rPr>
          <w:b/>
          <w:bCs/>
          <w:sz w:val="28"/>
          <w:szCs w:val="28"/>
          <w:lang w:eastAsia="en-US" w:bidi="ar-SA"/>
        </w:rPr>
        <w:t>Для</w:t>
      </w:r>
      <w:r w:rsidRPr="005D41C6">
        <w:rPr>
          <w:b/>
          <w:bCs/>
          <w:spacing w:val="1"/>
          <w:sz w:val="28"/>
          <w:szCs w:val="28"/>
          <w:lang w:eastAsia="en-US" w:bidi="ar-SA"/>
        </w:rPr>
        <w:t xml:space="preserve"> </w:t>
      </w:r>
      <w:r w:rsidRPr="005D41C6">
        <w:rPr>
          <w:b/>
          <w:bCs/>
          <w:sz w:val="28"/>
          <w:szCs w:val="28"/>
          <w:lang w:eastAsia="en-US" w:bidi="ar-SA"/>
        </w:rPr>
        <w:t>оценки</w:t>
      </w:r>
      <w:r w:rsidRPr="005D41C6">
        <w:rPr>
          <w:b/>
          <w:bCs/>
          <w:spacing w:val="1"/>
          <w:sz w:val="28"/>
          <w:szCs w:val="28"/>
          <w:lang w:eastAsia="en-US" w:bidi="ar-SA"/>
        </w:rPr>
        <w:t xml:space="preserve"> </w:t>
      </w:r>
      <w:r w:rsidRPr="005D41C6">
        <w:rPr>
          <w:b/>
          <w:bCs/>
          <w:sz w:val="28"/>
          <w:szCs w:val="28"/>
          <w:lang w:eastAsia="en-US" w:bidi="ar-SA"/>
        </w:rPr>
        <w:t>метапредметных</w:t>
      </w:r>
      <w:r w:rsidRPr="005D41C6">
        <w:rPr>
          <w:b/>
          <w:bCs/>
          <w:spacing w:val="1"/>
          <w:sz w:val="28"/>
          <w:szCs w:val="28"/>
          <w:lang w:eastAsia="en-US" w:bidi="ar-SA"/>
        </w:rPr>
        <w:t xml:space="preserve"> </w:t>
      </w:r>
      <w:r w:rsidRPr="005D41C6">
        <w:rPr>
          <w:b/>
          <w:bCs/>
          <w:sz w:val="28"/>
          <w:szCs w:val="28"/>
          <w:lang w:eastAsia="en-US" w:bidi="ar-SA"/>
        </w:rPr>
        <w:t>результатов</w:t>
      </w:r>
      <w:r w:rsidRPr="005D41C6">
        <w:rPr>
          <w:b/>
          <w:bCs/>
          <w:spacing w:val="1"/>
          <w:sz w:val="28"/>
          <w:szCs w:val="28"/>
          <w:lang w:eastAsia="en-US" w:bidi="ar-SA"/>
        </w:rPr>
        <w:t xml:space="preserve"> </w:t>
      </w:r>
      <w:r w:rsidRPr="005D41C6">
        <w:rPr>
          <w:b/>
          <w:bCs/>
          <w:sz w:val="28"/>
          <w:szCs w:val="28"/>
          <w:lang w:eastAsia="en-US" w:bidi="ar-SA"/>
        </w:rPr>
        <w:t>выпускников</w:t>
      </w:r>
      <w:r w:rsidRPr="005D41C6">
        <w:rPr>
          <w:b/>
          <w:bCs/>
          <w:spacing w:val="1"/>
          <w:sz w:val="28"/>
          <w:szCs w:val="28"/>
          <w:lang w:eastAsia="en-US" w:bidi="ar-SA"/>
        </w:rPr>
        <w:t xml:space="preserve"> </w:t>
      </w:r>
      <w:r w:rsidRPr="005D41C6">
        <w:rPr>
          <w:b/>
          <w:bCs/>
          <w:sz w:val="28"/>
          <w:szCs w:val="28"/>
          <w:lang w:eastAsia="en-US" w:bidi="ar-SA"/>
        </w:rPr>
        <w:t>используется</w:t>
      </w:r>
      <w:r w:rsidRPr="005D41C6">
        <w:rPr>
          <w:b/>
          <w:bCs/>
          <w:spacing w:val="-67"/>
          <w:sz w:val="28"/>
          <w:szCs w:val="28"/>
          <w:lang w:eastAsia="en-US" w:bidi="ar-SA"/>
        </w:rPr>
        <w:t xml:space="preserve"> </w:t>
      </w:r>
      <w:r w:rsidRPr="005D41C6">
        <w:rPr>
          <w:b/>
          <w:bCs/>
          <w:sz w:val="28"/>
          <w:szCs w:val="28"/>
          <w:lang w:eastAsia="en-US" w:bidi="ar-SA"/>
        </w:rPr>
        <w:t>следующий</w:t>
      </w:r>
      <w:r w:rsidRPr="005D41C6">
        <w:rPr>
          <w:b/>
          <w:bCs/>
          <w:spacing w:val="-2"/>
          <w:sz w:val="28"/>
          <w:szCs w:val="28"/>
          <w:lang w:eastAsia="en-US" w:bidi="ar-SA"/>
        </w:rPr>
        <w:t xml:space="preserve"> </w:t>
      </w:r>
      <w:r w:rsidRPr="005D41C6">
        <w:rPr>
          <w:b/>
          <w:bCs/>
          <w:sz w:val="28"/>
          <w:szCs w:val="28"/>
          <w:lang w:eastAsia="en-US" w:bidi="ar-SA"/>
        </w:rPr>
        <w:t>инструментарий.</w:t>
      </w:r>
    </w:p>
    <w:p w14:paraId="27C59B2F" w14:textId="77777777" w:rsidR="005D41C6" w:rsidRPr="005D41C6" w:rsidRDefault="005D41C6" w:rsidP="005D41C6">
      <w:pPr>
        <w:spacing w:before="2" w:after="0" w:line="240" w:lineRule="auto"/>
        <w:ind w:right="833"/>
        <w:jc w:val="center"/>
        <w:outlineLvl w:val="0"/>
        <w:rPr>
          <w:b/>
          <w:bCs/>
          <w:sz w:val="28"/>
          <w:szCs w:val="28"/>
          <w:lang w:eastAsia="en-US" w:bidi="ar-SA"/>
        </w:rPr>
      </w:pPr>
    </w:p>
    <w:tbl>
      <w:tblPr>
        <w:tblStyle w:val="TableNormal3"/>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281428" w:rsidRPr="005D41C6" w14:paraId="5BFB1D7A" w14:textId="77777777" w:rsidTr="00D707CD">
        <w:trPr>
          <w:trHeight w:val="321"/>
        </w:trPr>
        <w:tc>
          <w:tcPr>
            <w:tcW w:w="9635" w:type="dxa"/>
            <w:gridSpan w:val="2"/>
          </w:tcPr>
          <w:p w14:paraId="04BCD9C5" w14:textId="77777777" w:rsidR="00281428" w:rsidRPr="005D41C6" w:rsidRDefault="00281428" w:rsidP="005D41C6">
            <w:pPr>
              <w:spacing w:line="301"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Познавательные</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УУД</w:t>
            </w:r>
          </w:p>
        </w:tc>
      </w:tr>
      <w:tr w:rsidR="00281428" w:rsidRPr="005D41C6" w14:paraId="5F3E80B1" w14:textId="77777777" w:rsidTr="00D707CD">
        <w:trPr>
          <w:trHeight w:val="967"/>
        </w:trPr>
        <w:tc>
          <w:tcPr>
            <w:tcW w:w="4390" w:type="dxa"/>
          </w:tcPr>
          <w:p w14:paraId="4BA6B307" w14:textId="77777777" w:rsidR="00281428" w:rsidRPr="005D41C6" w:rsidRDefault="00281428" w:rsidP="00281428">
            <w:pPr>
              <w:ind w:right="91"/>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Тест</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оценку сформированности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навыков</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чтения, Л.А.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Ясюкова</w:t>
            </w:r>
          </w:p>
        </w:tc>
        <w:tc>
          <w:tcPr>
            <w:tcW w:w="5245" w:type="dxa"/>
          </w:tcPr>
          <w:p w14:paraId="552EE7FC" w14:textId="77777777" w:rsidR="00281428" w:rsidRPr="005D41C6" w:rsidRDefault="00281428" w:rsidP="00281428">
            <w:pPr>
              <w:tabs>
                <w:tab w:val="left" w:pos="1309"/>
                <w:tab w:val="left" w:pos="1524"/>
                <w:tab w:val="left" w:pos="2089"/>
                <w:tab w:val="left" w:pos="3771"/>
                <w:tab w:val="left" w:pos="4133"/>
                <w:tab w:val="left" w:pos="4876"/>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изучение</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сформированности</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навыков</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чтения</w:t>
            </w:r>
            <w:r w:rsidRPr="005D41C6">
              <w:rPr>
                <w:rFonts w:ascii="Times New Roman" w:hAnsi="Times New Roman" w:cs="Times New Roman"/>
                <w:sz w:val="24"/>
                <w:szCs w:val="24"/>
                <w:lang w:val="ru-RU" w:bidi="ar-SA"/>
              </w:rPr>
              <w:tab/>
              <w:t>как</w:t>
            </w:r>
            <w:r w:rsidRPr="005D41C6">
              <w:rPr>
                <w:rFonts w:ascii="Times New Roman" w:hAnsi="Times New Roman" w:cs="Times New Roman"/>
                <w:sz w:val="24"/>
                <w:szCs w:val="24"/>
                <w:lang w:val="ru-RU" w:bidi="ar-SA"/>
              </w:rPr>
              <w:tab/>
              <w:t>показателя</w:t>
            </w:r>
            <w:r w:rsidRPr="005D41C6">
              <w:rPr>
                <w:rFonts w:ascii="Times New Roman" w:hAnsi="Times New Roman" w:cs="Times New Roman"/>
                <w:sz w:val="24"/>
                <w:szCs w:val="24"/>
                <w:lang w:val="ru-RU" w:bidi="ar-SA"/>
              </w:rPr>
              <w:tab/>
              <w:t>одной</w:t>
            </w:r>
            <w:r w:rsidRPr="005D41C6">
              <w:rPr>
                <w:rFonts w:ascii="Times New Roman" w:hAnsi="Times New Roman" w:cs="Times New Roman"/>
                <w:sz w:val="24"/>
                <w:szCs w:val="24"/>
                <w:lang w:val="ru-RU" w:bidi="ar-SA"/>
              </w:rPr>
              <w:tab/>
            </w:r>
            <w:r w:rsidRPr="005D41C6">
              <w:rPr>
                <w:rFonts w:ascii="Times New Roman" w:hAnsi="Times New Roman" w:cs="Times New Roman"/>
                <w:spacing w:val="-2"/>
                <w:sz w:val="24"/>
                <w:szCs w:val="24"/>
                <w:lang w:val="ru-RU" w:bidi="ar-SA"/>
              </w:rPr>
              <w:t>из</w:t>
            </w:r>
          </w:p>
          <w:p w14:paraId="0386A397" w14:textId="77777777" w:rsidR="00281428" w:rsidRPr="005D41C6" w:rsidRDefault="00281428" w:rsidP="00281428">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составляющих</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познавательных</w:t>
            </w:r>
            <w:r w:rsidRPr="005D41C6">
              <w:rPr>
                <w:rFonts w:ascii="Times New Roman" w:hAnsi="Times New Roman" w:cs="Times New Roman"/>
                <w:spacing w:val="-1"/>
                <w:sz w:val="24"/>
                <w:szCs w:val="24"/>
                <w:lang w:bidi="ar-SA"/>
              </w:rPr>
              <w:t xml:space="preserve"> </w:t>
            </w:r>
            <w:r w:rsidRPr="005D41C6">
              <w:rPr>
                <w:rFonts w:ascii="Times New Roman" w:hAnsi="Times New Roman" w:cs="Times New Roman"/>
                <w:sz w:val="24"/>
                <w:szCs w:val="24"/>
                <w:lang w:bidi="ar-SA"/>
              </w:rPr>
              <w:t>УУД</w:t>
            </w:r>
          </w:p>
        </w:tc>
      </w:tr>
      <w:tr w:rsidR="00281428" w:rsidRPr="005D41C6" w14:paraId="0DFADF8C" w14:textId="77777777" w:rsidTr="00D707CD">
        <w:trPr>
          <w:trHeight w:val="642"/>
        </w:trPr>
        <w:tc>
          <w:tcPr>
            <w:tcW w:w="4390" w:type="dxa"/>
          </w:tcPr>
          <w:p w14:paraId="7BDBDFE9" w14:textId="77777777" w:rsidR="00281428" w:rsidRPr="005D41C6" w:rsidRDefault="00281428" w:rsidP="00281428">
            <w:pPr>
              <w:tabs>
                <w:tab w:val="left" w:pos="1364"/>
                <w:tab w:val="left" w:pos="1793"/>
                <w:tab w:val="left" w:pos="3770"/>
              </w:tabs>
              <w:spacing w:line="322" w:lineRule="exact"/>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«Работа</w:t>
            </w:r>
            <w:r w:rsidRPr="005D41C6">
              <w:rPr>
                <w:rFonts w:ascii="Times New Roman" w:hAnsi="Times New Roman" w:cs="Times New Roman"/>
                <w:sz w:val="24"/>
                <w:szCs w:val="24"/>
                <w:lang w:val="ru-RU" w:bidi="ar-SA"/>
              </w:rPr>
              <w:tab/>
              <w:t>с</w:t>
            </w:r>
            <w:r w:rsidRPr="005D41C6">
              <w:rPr>
                <w:rFonts w:ascii="Times New Roman" w:hAnsi="Times New Roman" w:cs="Times New Roman"/>
                <w:sz w:val="24"/>
                <w:szCs w:val="24"/>
                <w:lang w:val="ru-RU" w:bidi="ar-SA"/>
              </w:rPr>
              <w:tab/>
              <w:t>метафорами»,</w:t>
            </w:r>
            <w:r w:rsidRPr="005D41C6">
              <w:rPr>
                <w:rFonts w:ascii="Times New Roman" w:hAnsi="Times New Roman" w:cs="Times New Roman"/>
                <w:sz w:val="24"/>
                <w:szCs w:val="24"/>
                <w:lang w:val="ru-RU" w:bidi="ar-SA"/>
              </w:rPr>
              <w:tab/>
            </w:r>
            <w:r w:rsidRPr="005D41C6">
              <w:rPr>
                <w:rFonts w:ascii="Times New Roman" w:hAnsi="Times New Roman" w:cs="Times New Roman"/>
                <w:spacing w:val="-2"/>
                <w:sz w:val="24"/>
                <w:szCs w:val="24"/>
                <w:lang w:val="ru-RU" w:bidi="ar-SA"/>
              </w:rPr>
              <w:t>А.Е.</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Падалко</w:t>
            </w:r>
          </w:p>
        </w:tc>
        <w:tc>
          <w:tcPr>
            <w:tcW w:w="5245" w:type="dxa"/>
          </w:tcPr>
          <w:p w14:paraId="3D29F723" w14:textId="77777777" w:rsidR="00281428" w:rsidRPr="005D41C6" w:rsidRDefault="00281428" w:rsidP="00281428">
            <w:pPr>
              <w:tabs>
                <w:tab w:val="left" w:pos="2614"/>
                <w:tab w:val="left" w:pos="3726"/>
                <w:tab w:val="left" w:pos="5009"/>
              </w:tabs>
              <w:spacing w:line="322" w:lineRule="exact"/>
              <w:ind w:right="98"/>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сформированность</w:t>
            </w:r>
            <w:r w:rsidRPr="005D41C6">
              <w:rPr>
                <w:rFonts w:ascii="Times New Roman" w:hAnsi="Times New Roman" w:cs="Times New Roman"/>
                <w:sz w:val="24"/>
                <w:szCs w:val="24"/>
                <w:lang w:val="ru-RU" w:bidi="ar-SA"/>
              </w:rPr>
              <w:tab/>
              <w:t>умения</w:t>
            </w:r>
            <w:r w:rsidRPr="005D41C6">
              <w:rPr>
                <w:rFonts w:ascii="Times New Roman" w:hAnsi="Times New Roman" w:cs="Times New Roman"/>
                <w:sz w:val="24"/>
                <w:szCs w:val="24"/>
                <w:lang w:val="ru-RU" w:bidi="ar-SA"/>
              </w:rPr>
              <w:tab/>
              <w:t>работать</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с</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метафорами</w:t>
            </w:r>
          </w:p>
        </w:tc>
      </w:tr>
      <w:tr w:rsidR="00281428" w:rsidRPr="005D41C6" w14:paraId="27166DE5" w14:textId="77777777" w:rsidTr="00D707CD">
        <w:trPr>
          <w:trHeight w:val="644"/>
        </w:trPr>
        <w:tc>
          <w:tcPr>
            <w:tcW w:w="4390" w:type="dxa"/>
          </w:tcPr>
          <w:p w14:paraId="6C5EAB90" w14:textId="77777777" w:rsidR="00281428" w:rsidRPr="005D41C6" w:rsidRDefault="00281428" w:rsidP="00281428">
            <w:pPr>
              <w:spacing w:line="320"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«Кодирование»</w:t>
            </w:r>
          </w:p>
        </w:tc>
        <w:tc>
          <w:tcPr>
            <w:tcW w:w="5245" w:type="dxa"/>
          </w:tcPr>
          <w:p w14:paraId="06E8ABE0" w14:textId="77777777" w:rsidR="00281428" w:rsidRPr="005D41C6" w:rsidRDefault="00281428" w:rsidP="00281428">
            <w:pPr>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pacing w:val="26"/>
                <w:sz w:val="24"/>
                <w:szCs w:val="24"/>
                <w:lang w:val="ru-RU" w:bidi="ar-SA"/>
              </w:rPr>
              <w:t xml:space="preserve"> </w:t>
            </w:r>
            <w:r w:rsidRPr="005D41C6">
              <w:rPr>
                <w:rFonts w:ascii="Times New Roman" w:hAnsi="Times New Roman" w:cs="Times New Roman"/>
                <w:sz w:val="24"/>
                <w:szCs w:val="24"/>
                <w:lang w:val="ru-RU" w:bidi="ar-SA"/>
              </w:rPr>
              <w:t>умения</w:t>
            </w:r>
            <w:r w:rsidRPr="005D41C6">
              <w:rPr>
                <w:rFonts w:ascii="Times New Roman" w:hAnsi="Times New Roman" w:cs="Times New Roman"/>
                <w:spacing w:val="25"/>
                <w:sz w:val="24"/>
                <w:szCs w:val="24"/>
                <w:lang w:val="ru-RU" w:bidi="ar-SA"/>
              </w:rPr>
              <w:t xml:space="preserve"> </w:t>
            </w:r>
            <w:r w:rsidRPr="005D41C6">
              <w:rPr>
                <w:rFonts w:ascii="Times New Roman" w:hAnsi="Times New Roman" w:cs="Times New Roman"/>
                <w:sz w:val="24"/>
                <w:szCs w:val="24"/>
                <w:lang w:val="ru-RU" w:bidi="ar-SA"/>
              </w:rPr>
              <w:t>ребёнка</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осуществлять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кодирование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помощью</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символов.</w:t>
            </w:r>
          </w:p>
        </w:tc>
      </w:tr>
      <w:tr w:rsidR="00281428" w:rsidRPr="005D41C6" w14:paraId="563F7A07" w14:textId="77777777" w:rsidTr="00D707CD">
        <w:trPr>
          <w:trHeight w:val="966"/>
        </w:trPr>
        <w:tc>
          <w:tcPr>
            <w:tcW w:w="4390" w:type="dxa"/>
          </w:tcPr>
          <w:p w14:paraId="2282A28A" w14:textId="77777777" w:rsidR="00281428" w:rsidRPr="005D41C6" w:rsidRDefault="00281428" w:rsidP="00281428">
            <w:pPr>
              <w:spacing w:line="322" w:lineRule="exact"/>
              <w:ind w:right="93"/>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Методика Т.Г. Макеевой «Общая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ориентация детей в окружающем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мире</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запас</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бытовых знаний»</w:t>
            </w:r>
          </w:p>
        </w:tc>
        <w:tc>
          <w:tcPr>
            <w:tcW w:w="5245" w:type="dxa"/>
          </w:tcPr>
          <w:p w14:paraId="08A25264" w14:textId="77777777" w:rsidR="00281428" w:rsidRPr="005D41C6" w:rsidRDefault="00281428" w:rsidP="00281428">
            <w:pPr>
              <w:spacing w:line="322" w:lineRule="exact"/>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оценка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общей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ориентировки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детей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окружающем</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мире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для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выяснения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запаса</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их</w:t>
            </w:r>
            <w:r w:rsidRPr="005D41C6">
              <w:rPr>
                <w:rFonts w:ascii="Times New Roman" w:hAnsi="Times New Roman" w:cs="Times New Roman"/>
                <w:spacing w:val="-3"/>
                <w:sz w:val="24"/>
                <w:szCs w:val="24"/>
                <w:lang w:val="ru-RU" w:bidi="ar-SA"/>
              </w:rPr>
              <w:t xml:space="preserve"> </w:t>
            </w:r>
            <w:r w:rsidRPr="005D41C6">
              <w:rPr>
                <w:rFonts w:ascii="Times New Roman" w:hAnsi="Times New Roman" w:cs="Times New Roman"/>
                <w:sz w:val="24"/>
                <w:szCs w:val="24"/>
                <w:lang w:val="ru-RU" w:bidi="ar-SA"/>
              </w:rPr>
              <w:t>бытовых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знаний</w:t>
            </w:r>
          </w:p>
        </w:tc>
      </w:tr>
      <w:tr w:rsidR="00281428" w:rsidRPr="005D41C6" w14:paraId="33427D3C" w14:textId="77777777" w:rsidTr="00D707CD">
        <w:trPr>
          <w:trHeight w:val="642"/>
        </w:trPr>
        <w:tc>
          <w:tcPr>
            <w:tcW w:w="4390" w:type="dxa"/>
          </w:tcPr>
          <w:p w14:paraId="5C39451E" w14:textId="77777777" w:rsidR="00281428" w:rsidRPr="005D41C6" w:rsidRDefault="00281428" w:rsidP="00281428">
            <w:pPr>
              <w:tabs>
                <w:tab w:val="left" w:pos="1518"/>
                <w:tab w:val="left" w:pos="3365"/>
                <w:tab w:val="left" w:pos="4147"/>
              </w:tabs>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Методика</w:t>
            </w:r>
            <w:r w:rsidRPr="005D41C6">
              <w:rPr>
                <w:rFonts w:ascii="Times New Roman" w:hAnsi="Times New Roman" w:cs="Times New Roman"/>
                <w:sz w:val="24"/>
                <w:szCs w:val="24"/>
                <w:lang w:val="ru-RU" w:bidi="ar-SA"/>
              </w:rPr>
              <w:tab/>
              <w:t>«Нахождение</w:t>
            </w:r>
            <w:r w:rsidRPr="005D41C6">
              <w:rPr>
                <w:rFonts w:ascii="Times New Roman" w:hAnsi="Times New Roman" w:cs="Times New Roman"/>
                <w:sz w:val="24"/>
                <w:szCs w:val="24"/>
                <w:lang w:val="ru-RU" w:bidi="ar-SA"/>
              </w:rPr>
              <w:tab/>
              <w:t>схем</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к</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задачам»</w:t>
            </w:r>
          </w:p>
        </w:tc>
        <w:tc>
          <w:tcPr>
            <w:tcW w:w="5245" w:type="dxa"/>
          </w:tcPr>
          <w:p w14:paraId="1C1D834A" w14:textId="77777777" w:rsidR="00281428" w:rsidRPr="005D41C6" w:rsidRDefault="00281428" w:rsidP="00281428">
            <w:pPr>
              <w:spacing w:line="322"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определение</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умение</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ученика</w:t>
            </w:r>
            <w:r w:rsidRPr="005D41C6">
              <w:rPr>
                <w:rFonts w:ascii="Times New Roman" w:hAnsi="Times New Roman" w:cs="Times New Roman"/>
                <w:spacing w:val="50"/>
                <w:sz w:val="24"/>
                <w:szCs w:val="24"/>
                <w:lang w:val="ru-RU" w:bidi="ar-SA"/>
              </w:rPr>
              <w:t xml:space="preserve"> </w:t>
            </w:r>
            <w:r w:rsidRPr="005D41C6">
              <w:rPr>
                <w:rFonts w:ascii="Times New Roman" w:hAnsi="Times New Roman" w:cs="Times New Roman"/>
                <w:sz w:val="24"/>
                <w:szCs w:val="24"/>
                <w:lang w:val="ru-RU" w:bidi="ar-SA"/>
              </w:rPr>
              <w:t>выделять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тип задачи 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способ</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её</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решения</w:t>
            </w:r>
          </w:p>
        </w:tc>
      </w:tr>
      <w:tr w:rsidR="00281428" w:rsidRPr="005D41C6" w14:paraId="4E70E05F" w14:textId="77777777" w:rsidTr="00D707CD">
        <w:trPr>
          <w:trHeight w:val="966"/>
        </w:trPr>
        <w:tc>
          <w:tcPr>
            <w:tcW w:w="4390" w:type="dxa"/>
          </w:tcPr>
          <w:p w14:paraId="18CB27FD" w14:textId="77777777" w:rsidR="00281428" w:rsidRPr="005D41C6" w:rsidRDefault="00281428" w:rsidP="00281428">
            <w:pPr>
              <w:tabs>
                <w:tab w:val="left" w:pos="1770"/>
                <w:tab w:val="left" w:pos="2506"/>
              </w:tabs>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Тест</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на</w:t>
            </w:r>
            <w:r w:rsidRPr="005D41C6">
              <w:rPr>
                <w:rFonts w:ascii="Times New Roman" w:hAnsi="Times New Roman" w:cs="Times New Roman"/>
                <w:spacing w:val="5"/>
                <w:sz w:val="24"/>
                <w:szCs w:val="24"/>
                <w:lang w:val="ru-RU" w:bidi="ar-SA"/>
              </w:rPr>
              <w:t xml:space="preserve"> </w:t>
            </w:r>
            <w:r w:rsidRPr="005D41C6">
              <w:rPr>
                <w:rFonts w:ascii="Times New Roman" w:hAnsi="Times New Roman" w:cs="Times New Roman"/>
                <w:sz w:val="24"/>
                <w:szCs w:val="24"/>
                <w:lang w:val="ru-RU" w:bidi="ar-SA"/>
              </w:rPr>
              <w:t>оценку</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самостоятельности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мышления</w:t>
            </w:r>
            <w:r w:rsidRPr="005D41C6">
              <w:rPr>
                <w:rFonts w:ascii="Times New Roman" w:hAnsi="Times New Roman" w:cs="Times New Roman"/>
                <w:sz w:val="24"/>
                <w:szCs w:val="24"/>
                <w:lang w:val="ru-RU" w:bidi="ar-SA"/>
              </w:rPr>
              <w:tab/>
              <w:t>(из</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методического</w:t>
            </w:r>
          </w:p>
          <w:p w14:paraId="44C9C96F" w14:textId="77777777" w:rsidR="00281428" w:rsidRPr="005D41C6" w:rsidRDefault="00281428" w:rsidP="00281428">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комплекса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Л.А.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Ясюковой.)</w:t>
            </w:r>
          </w:p>
        </w:tc>
        <w:tc>
          <w:tcPr>
            <w:tcW w:w="5245" w:type="dxa"/>
          </w:tcPr>
          <w:p w14:paraId="0C418DD4" w14:textId="77777777" w:rsidR="00281428" w:rsidRPr="005D41C6" w:rsidRDefault="00281428" w:rsidP="00281428">
            <w:pPr>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изучение</w:t>
            </w:r>
            <w:r w:rsidRPr="005D41C6">
              <w:rPr>
                <w:rFonts w:ascii="Times New Roman" w:hAnsi="Times New Roman" w:cs="Times New Roman"/>
                <w:spacing w:val="45"/>
                <w:sz w:val="24"/>
                <w:szCs w:val="24"/>
                <w:lang w:val="ru-RU" w:bidi="ar-SA"/>
              </w:rPr>
              <w:t xml:space="preserve"> </w:t>
            </w:r>
            <w:r w:rsidRPr="005D41C6">
              <w:rPr>
                <w:rFonts w:ascii="Times New Roman" w:hAnsi="Times New Roman" w:cs="Times New Roman"/>
                <w:sz w:val="24"/>
                <w:szCs w:val="24"/>
                <w:lang w:val="ru-RU" w:bidi="ar-SA"/>
              </w:rPr>
              <w:t>самостоятельности</w:t>
            </w:r>
            <w:r w:rsidRPr="005D41C6">
              <w:rPr>
                <w:rFonts w:ascii="Times New Roman" w:hAnsi="Times New Roman" w:cs="Times New Roman"/>
                <w:spacing w:val="46"/>
                <w:sz w:val="24"/>
                <w:szCs w:val="24"/>
                <w:lang w:val="ru-RU" w:bidi="ar-SA"/>
              </w:rPr>
              <w:t xml:space="preserve"> </w:t>
            </w:r>
            <w:r w:rsidRPr="005D41C6">
              <w:rPr>
                <w:rFonts w:ascii="Times New Roman" w:hAnsi="Times New Roman" w:cs="Times New Roman"/>
                <w:sz w:val="24"/>
                <w:szCs w:val="24"/>
                <w:lang w:val="ru-RU" w:bidi="ar-SA"/>
              </w:rPr>
              <w:t>мышления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как</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показателя</w:t>
            </w:r>
            <w:r w:rsidRPr="005D41C6">
              <w:rPr>
                <w:rFonts w:ascii="Times New Roman" w:hAnsi="Times New Roman" w:cs="Times New Roman"/>
                <w:spacing w:val="7"/>
                <w:sz w:val="24"/>
                <w:szCs w:val="24"/>
                <w:lang w:val="ru-RU" w:bidi="ar-SA"/>
              </w:rPr>
              <w:t xml:space="preserve"> </w:t>
            </w:r>
            <w:r w:rsidRPr="005D41C6">
              <w:rPr>
                <w:rFonts w:ascii="Times New Roman" w:hAnsi="Times New Roman" w:cs="Times New Roman"/>
                <w:sz w:val="24"/>
                <w:szCs w:val="24"/>
                <w:lang w:val="ru-RU" w:bidi="ar-SA"/>
              </w:rPr>
              <w:t>одной</w:t>
            </w:r>
            <w:r w:rsidRPr="005D41C6">
              <w:rPr>
                <w:rFonts w:ascii="Times New Roman" w:hAnsi="Times New Roman" w:cs="Times New Roman"/>
                <w:spacing w:val="8"/>
                <w:sz w:val="24"/>
                <w:szCs w:val="24"/>
                <w:lang w:val="ru-RU" w:bidi="ar-SA"/>
              </w:rPr>
              <w:t xml:space="preserve"> </w:t>
            </w:r>
            <w:r w:rsidRPr="005D41C6">
              <w:rPr>
                <w:rFonts w:ascii="Times New Roman" w:hAnsi="Times New Roman" w:cs="Times New Roman"/>
                <w:sz w:val="24"/>
                <w:szCs w:val="24"/>
                <w:lang w:val="ru-RU" w:bidi="ar-SA"/>
              </w:rPr>
              <w:t>из</w:t>
            </w:r>
            <w:r w:rsidRPr="005D41C6">
              <w:rPr>
                <w:rFonts w:ascii="Times New Roman" w:hAnsi="Times New Roman" w:cs="Times New Roman"/>
                <w:spacing w:val="6"/>
                <w:sz w:val="24"/>
                <w:szCs w:val="24"/>
                <w:lang w:val="ru-RU" w:bidi="ar-SA"/>
              </w:rPr>
              <w:t xml:space="preserve"> </w:t>
            </w:r>
            <w:r w:rsidRPr="005D41C6">
              <w:rPr>
                <w:rFonts w:ascii="Times New Roman" w:hAnsi="Times New Roman" w:cs="Times New Roman"/>
                <w:sz w:val="24"/>
                <w:szCs w:val="24"/>
                <w:lang w:val="ru-RU" w:bidi="ar-SA"/>
              </w:rPr>
              <w:t>составляющих</w:t>
            </w:r>
          </w:p>
          <w:p w14:paraId="49EAC413" w14:textId="77777777" w:rsidR="00281428" w:rsidRPr="005D41C6" w:rsidRDefault="00281428" w:rsidP="00281428">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познавательных</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УУД</w:t>
            </w:r>
          </w:p>
        </w:tc>
      </w:tr>
      <w:tr w:rsidR="00281428" w:rsidRPr="005D41C6" w14:paraId="0734D55A" w14:textId="77777777" w:rsidTr="00D707CD">
        <w:trPr>
          <w:trHeight w:val="328"/>
        </w:trPr>
        <w:tc>
          <w:tcPr>
            <w:tcW w:w="9635" w:type="dxa"/>
            <w:gridSpan w:val="2"/>
          </w:tcPr>
          <w:p w14:paraId="5B5C83B0" w14:textId="77777777" w:rsidR="00281428" w:rsidRPr="005D41C6" w:rsidRDefault="00281428" w:rsidP="005D41C6">
            <w:pPr>
              <w:spacing w:line="308"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Коммуникативные</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УУД</w:t>
            </w:r>
          </w:p>
        </w:tc>
      </w:tr>
      <w:tr w:rsidR="00281428" w:rsidRPr="005D41C6" w14:paraId="6E84E3DA" w14:textId="77777777" w:rsidTr="00D707CD">
        <w:trPr>
          <w:trHeight w:val="1122"/>
        </w:trPr>
        <w:tc>
          <w:tcPr>
            <w:tcW w:w="4390" w:type="dxa"/>
          </w:tcPr>
          <w:p w14:paraId="10E98C14" w14:textId="77777777" w:rsidR="00281428" w:rsidRPr="005D41C6" w:rsidRDefault="00281428" w:rsidP="00281428">
            <w:pPr>
              <w:spacing w:line="321"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«Руковички»</w:t>
            </w:r>
          </w:p>
        </w:tc>
        <w:tc>
          <w:tcPr>
            <w:tcW w:w="5245" w:type="dxa"/>
          </w:tcPr>
          <w:p w14:paraId="6AAF9F73" w14:textId="77777777" w:rsidR="00281428" w:rsidRPr="005D41C6" w:rsidRDefault="00281428" w:rsidP="00281428">
            <w:pPr>
              <w:ind w:right="96"/>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исследование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сферы</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межличностных</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отношений</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ребенка</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его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восприятия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внутрисемейных отношений</w:t>
            </w:r>
          </w:p>
        </w:tc>
      </w:tr>
      <w:tr w:rsidR="00281428" w:rsidRPr="005D41C6" w14:paraId="62F1CAE9" w14:textId="77777777" w:rsidTr="00D707CD">
        <w:trPr>
          <w:trHeight w:val="1288"/>
        </w:trPr>
        <w:tc>
          <w:tcPr>
            <w:tcW w:w="4390" w:type="dxa"/>
          </w:tcPr>
          <w:p w14:paraId="7B2623AB" w14:textId="77777777" w:rsidR="00281428" w:rsidRPr="005D41C6" w:rsidRDefault="00281428" w:rsidP="00281428">
            <w:pPr>
              <w:spacing w:line="319"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Социометрия</w:t>
            </w:r>
          </w:p>
        </w:tc>
        <w:tc>
          <w:tcPr>
            <w:tcW w:w="5245" w:type="dxa"/>
          </w:tcPr>
          <w:p w14:paraId="01335288" w14:textId="77777777" w:rsidR="00281428" w:rsidRPr="005D41C6" w:rsidRDefault="00281428" w:rsidP="00281428">
            <w:pPr>
              <w:tabs>
                <w:tab w:val="left" w:pos="2319"/>
                <w:tab w:val="left" w:pos="4985"/>
              </w:tabs>
              <w:ind w:right="97"/>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диагностика</w:t>
            </w:r>
            <w:r w:rsidRPr="005D41C6">
              <w:rPr>
                <w:rFonts w:ascii="Times New Roman" w:hAnsi="Times New Roman" w:cs="Times New Roman"/>
                <w:sz w:val="24"/>
                <w:szCs w:val="24"/>
                <w:lang w:val="ru-RU" w:bidi="ar-SA"/>
              </w:rPr>
              <w:tab/>
              <w:t>межличностных</w:t>
            </w:r>
            <w:r w:rsidRPr="005D41C6">
              <w:rPr>
                <w:rFonts w:ascii="Times New Roman" w:hAnsi="Times New Roman" w:cs="Times New Roman"/>
                <w:sz w:val="24"/>
                <w:szCs w:val="24"/>
                <w:lang w:val="ru-RU" w:bidi="ar-SA"/>
              </w:rPr>
              <w:tab/>
            </w:r>
            <w:r w:rsidRPr="005D41C6">
              <w:rPr>
                <w:rFonts w:ascii="Times New Roman" w:hAnsi="Times New Roman" w:cs="Times New Roman"/>
                <w:spacing w:val="-4"/>
                <w:sz w:val="24"/>
                <w:szCs w:val="24"/>
                <w:lang w:val="ru-RU" w:bidi="ar-SA"/>
              </w:rPr>
              <w:t>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межгрупповых</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отношений</w:t>
            </w:r>
          </w:p>
          <w:p w14:paraId="28F1E52D" w14:textId="77777777" w:rsidR="00281428" w:rsidRPr="005D41C6" w:rsidRDefault="00281428" w:rsidP="00281428">
            <w:pPr>
              <w:tabs>
                <w:tab w:val="left" w:pos="1707"/>
                <w:tab w:val="left" w:pos="2994"/>
                <w:tab w:val="left" w:pos="4997"/>
              </w:tabs>
              <w:spacing w:line="322" w:lineRule="exact"/>
              <w:ind w:right="9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измерение</w:t>
            </w:r>
            <w:r w:rsidRPr="005D41C6">
              <w:rPr>
                <w:rFonts w:ascii="Times New Roman" w:hAnsi="Times New Roman" w:cs="Times New Roman"/>
                <w:sz w:val="24"/>
                <w:szCs w:val="24"/>
                <w:lang w:val="ru-RU" w:bidi="ar-SA"/>
              </w:rPr>
              <w:tab/>
              <w:t>степени</w:t>
            </w:r>
            <w:r w:rsidRPr="005D41C6">
              <w:rPr>
                <w:rFonts w:ascii="Times New Roman" w:hAnsi="Times New Roman" w:cs="Times New Roman"/>
                <w:sz w:val="24"/>
                <w:szCs w:val="24"/>
                <w:lang w:val="ru-RU" w:bidi="ar-SA"/>
              </w:rPr>
              <w:tab/>
              <w:t>сплоченности</w:t>
            </w:r>
            <w:r w:rsidRPr="005D41C6">
              <w:rPr>
                <w:rFonts w:ascii="Times New Roman" w:hAnsi="Times New Roman" w:cs="Times New Roman"/>
                <w:sz w:val="24"/>
                <w:szCs w:val="24"/>
                <w:lang w:val="ru-RU" w:bidi="ar-SA"/>
              </w:rPr>
              <w:tab/>
            </w:r>
            <w:r w:rsidRPr="005D41C6">
              <w:rPr>
                <w:rFonts w:ascii="Times New Roman" w:hAnsi="Times New Roman" w:cs="Times New Roman"/>
                <w:spacing w:val="-3"/>
                <w:sz w:val="24"/>
                <w:szCs w:val="24"/>
                <w:lang w:val="ru-RU" w:bidi="ar-SA"/>
              </w:rPr>
              <w:t>–</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разобщенности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в</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классе</w:t>
            </w:r>
          </w:p>
        </w:tc>
      </w:tr>
      <w:tr w:rsidR="00281428" w:rsidRPr="005D41C6" w14:paraId="27B8CC5B" w14:textId="77777777" w:rsidTr="00D707CD">
        <w:trPr>
          <w:trHeight w:val="1121"/>
        </w:trPr>
        <w:tc>
          <w:tcPr>
            <w:tcW w:w="4390" w:type="dxa"/>
          </w:tcPr>
          <w:p w14:paraId="710230A2" w14:textId="77777777" w:rsidR="00281428" w:rsidRPr="005D41C6" w:rsidRDefault="00281428" w:rsidP="00281428">
            <w:pPr>
              <w:tabs>
                <w:tab w:val="left" w:pos="2635"/>
                <w:tab w:val="left" w:pos="3340"/>
              </w:tabs>
              <w:ind w:right="91"/>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Модифицированный</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вариант</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методики</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«Архитектор-</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строитель»</w:t>
            </w:r>
          </w:p>
        </w:tc>
        <w:tc>
          <w:tcPr>
            <w:tcW w:w="5245" w:type="dxa"/>
          </w:tcPr>
          <w:p w14:paraId="7C10B33B" w14:textId="77777777" w:rsidR="00281428" w:rsidRPr="005D41C6" w:rsidRDefault="00281428" w:rsidP="00281428">
            <w:pPr>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уровня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сформированности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действия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передаче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информации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отображению</w:t>
            </w:r>
          </w:p>
        </w:tc>
      </w:tr>
      <w:tr w:rsidR="00281428" w:rsidRPr="005D41C6" w14:paraId="789BE559" w14:textId="77777777" w:rsidTr="00D707CD">
        <w:trPr>
          <w:trHeight w:val="1288"/>
        </w:trPr>
        <w:tc>
          <w:tcPr>
            <w:tcW w:w="4390" w:type="dxa"/>
          </w:tcPr>
          <w:p w14:paraId="77848484" w14:textId="77777777" w:rsidR="00281428" w:rsidRPr="005D41C6" w:rsidRDefault="00281428" w:rsidP="00281428">
            <w:pPr>
              <w:tabs>
                <w:tab w:val="left" w:pos="2221"/>
                <w:tab w:val="left" w:pos="2635"/>
                <w:tab w:val="left" w:pos="3338"/>
                <w:tab w:val="left" w:pos="3473"/>
              </w:tabs>
              <w:spacing w:line="322" w:lineRule="exact"/>
              <w:ind w:right="91"/>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«Дорога</w:t>
            </w:r>
            <w:r w:rsidRPr="005D41C6">
              <w:rPr>
                <w:rFonts w:ascii="Times New Roman" w:hAnsi="Times New Roman" w:cs="Times New Roman"/>
                <w:sz w:val="24"/>
                <w:szCs w:val="24"/>
                <w:lang w:val="ru-RU" w:bidi="ar-SA"/>
              </w:rPr>
              <w:tab/>
              <w:t>к</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дому»,</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модифицированный</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t>вариант</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методики</w:t>
            </w:r>
            <w:r w:rsidRPr="005D41C6">
              <w:rPr>
                <w:rFonts w:ascii="Times New Roman" w:hAnsi="Times New Roman" w:cs="Times New Roman"/>
                <w:sz w:val="24"/>
                <w:szCs w:val="24"/>
                <w:lang w:val="ru-RU" w:bidi="ar-SA"/>
              </w:rPr>
              <w:tab/>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«Архитектор-</w:t>
            </w:r>
            <w:r w:rsidRPr="005D41C6">
              <w:rPr>
                <w:rFonts w:ascii="Times New Roman" w:hAnsi="Times New Roman" w:cs="Times New Roman"/>
                <w:spacing w:val="-68"/>
                <w:sz w:val="24"/>
                <w:szCs w:val="24"/>
                <w:lang w:val="ru-RU" w:bidi="ar-SA"/>
              </w:rPr>
              <w:t xml:space="preserve"> </w:t>
            </w:r>
            <w:r w:rsidRPr="005D41C6">
              <w:rPr>
                <w:rFonts w:ascii="Times New Roman" w:hAnsi="Times New Roman" w:cs="Times New Roman"/>
                <w:sz w:val="24"/>
                <w:szCs w:val="24"/>
                <w:lang w:val="ru-RU" w:bidi="ar-SA"/>
              </w:rPr>
              <w:t>строитель»</w:t>
            </w:r>
          </w:p>
        </w:tc>
        <w:tc>
          <w:tcPr>
            <w:tcW w:w="5245" w:type="dxa"/>
          </w:tcPr>
          <w:p w14:paraId="31DCA468" w14:textId="77777777" w:rsidR="00281428" w:rsidRPr="005D41C6" w:rsidRDefault="00281428" w:rsidP="00281428">
            <w:pPr>
              <w:spacing w:line="322" w:lineRule="exact"/>
              <w:ind w:right="95"/>
              <w:jc w:val="both"/>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уровня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сформированности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действия</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передаче</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информации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отображению</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предметного</w:t>
            </w:r>
            <w:r w:rsidRPr="005D41C6">
              <w:rPr>
                <w:rFonts w:ascii="Times New Roman" w:hAnsi="Times New Roman" w:cs="Times New Roman"/>
                <w:spacing w:val="1"/>
                <w:sz w:val="24"/>
                <w:szCs w:val="24"/>
                <w:lang w:val="ru-RU" w:bidi="ar-SA"/>
              </w:rPr>
              <w:t xml:space="preserve"> </w:t>
            </w:r>
            <w:r w:rsidRPr="005D41C6">
              <w:rPr>
                <w:rFonts w:ascii="Times New Roman" w:hAnsi="Times New Roman" w:cs="Times New Roman"/>
                <w:sz w:val="24"/>
                <w:szCs w:val="24"/>
                <w:lang w:val="ru-RU" w:bidi="ar-SA"/>
              </w:rPr>
              <w:t>содержания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условий деятельности</w:t>
            </w:r>
          </w:p>
        </w:tc>
      </w:tr>
      <w:tr w:rsidR="00281428" w:rsidRPr="005D41C6" w14:paraId="7E81AC08" w14:textId="77777777" w:rsidTr="00D707CD">
        <w:trPr>
          <w:trHeight w:val="474"/>
        </w:trPr>
        <w:tc>
          <w:tcPr>
            <w:tcW w:w="9635" w:type="dxa"/>
            <w:gridSpan w:val="2"/>
          </w:tcPr>
          <w:p w14:paraId="0FBA70AF" w14:textId="77777777" w:rsidR="00281428" w:rsidRPr="005D41C6" w:rsidRDefault="00281428" w:rsidP="005D41C6">
            <w:pPr>
              <w:spacing w:line="319" w:lineRule="exact"/>
              <w:jc w:val="center"/>
              <w:rPr>
                <w:rFonts w:ascii="Times New Roman" w:hAnsi="Times New Roman" w:cs="Times New Roman"/>
                <w:sz w:val="24"/>
                <w:szCs w:val="24"/>
                <w:lang w:bidi="ar-SA"/>
              </w:rPr>
            </w:pPr>
            <w:r w:rsidRPr="005D41C6">
              <w:rPr>
                <w:rFonts w:ascii="Times New Roman" w:hAnsi="Times New Roman" w:cs="Times New Roman"/>
                <w:sz w:val="24"/>
                <w:szCs w:val="24"/>
                <w:lang w:bidi="ar-SA"/>
              </w:rPr>
              <w:t>Регулятивные</w:t>
            </w:r>
            <w:r w:rsidRPr="005D41C6">
              <w:rPr>
                <w:rFonts w:ascii="Times New Roman" w:hAnsi="Times New Roman" w:cs="Times New Roman"/>
                <w:spacing w:val="-3"/>
                <w:sz w:val="24"/>
                <w:szCs w:val="24"/>
                <w:lang w:bidi="ar-SA"/>
              </w:rPr>
              <w:t xml:space="preserve"> </w:t>
            </w:r>
            <w:r w:rsidRPr="005D41C6">
              <w:rPr>
                <w:rFonts w:ascii="Times New Roman" w:hAnsi="Times New Roman" w:cs="Times New Roman"/>
                <w:sz w:val="24"/>
                <w:szCs w:val="24"/>
                <w:lang w:bidi="ar-SA"/>
              </w:rPr>
              <w:t>УУД</w:t>
            </w:r>
          </w:p>
        </w:tc>
      </w:tr>
      <w:tr w:rsidR="00281428" w:rsidRPr="005D41C6" w14:paraId="4D088B79" w14:textId="77777777" w:rsidTr="00D707CD">
        <w:trPr>
          <w:trHeight w:val="967"/>
        </w:trPr>
        <w:tc>
          <w:tcPr>
            <w:tcW w:w="4390" w:type="dxa"/>
          </w:tcPr>
          <w:p w14:paraId="6F412F5C" w14:textId="77777777" w:rsidR="00281428" w:rsidRPr="005D41C6" w:rsidRDefault="00281428" w:rsidP="00281428">
            <w:pPr>
              <w:tabs>
                <w:tab w:val="left" w:pos="990"/>
                <w:tab w:val="left" w:pos="1604"/>
                <w:tab w:val="left" w:pos="3451"/>
              </w:tabs>
              <w:ind w:right="95"/>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Тест</w:t>
            </w:r>
            <w:r w:rsidRPr="005D41C6">
              <w:rPr>
                <w:rFonts w:ascii="Times New Roman" w:hAnsi="Times New Roman" w:cs="Times New Roman"/>
                <w:sz w:val="24"/>
                <w:szCs w:val="24"/>
                <w:lang w:val="ru-RU" w:bidi="ar-SA"/>
              </w:rPr>
              <w:tab/>
              <w:t>на</w:t>
            </w:r>
            <w:r w:rsidRPr="005D41C6">
              <w:rPr>
                <w:rFonts w:ascii="Times New Roman" w:hAnsi="Times New Roman" w:cs="Times New Roman"/>
                <w:sz w:val="24"/>
                <w:szCs w:val="24"/>
                <w:lang w:val="ru-RU" w:bidi="ar-SA"/>
              </w:rPr>
              <w:tab/>
              <w:t>определение</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уровня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развития</w:t>
            </w:r>
            <w:r w:rsidRPr="005D41C6">
              <w:rPr>
                <w:rFonts w:ascii="Times New Roman" w:hAnsi="Times New Roman" w:cs="Times New Roman"/>
                <w:spacing w:val="27"/>
                <w:sz w:val="24"/>
                <w:szCs w:val="24"/>
                <w:lang w:val="ru-RU" w:bidi="ar-SA"/>
              </w:rPr>
              <w:t xml:space="preserve"> </w:t>
            </w:r>
            <w:r w:rsidRPr="005D41C6">
              <w:rPr>
                <w:rFonts w:ascii="Times New Roman" w:hAnsi="Times New Roman" w:cs="Times New Roman"/>
                <w:sz w:val="24"/>
                <w:szCs w:val="24"/>
                <w:lang w:val="ru-RU" w:bidi="ar-SA"/>
              </w:rPr>
              <w:t>произвольной</w:t>
            </w:r>
            <w:r w:rsidRPr="005D41C6">
              <w:rPr>
                <w:rFonts w:ascii="Times New Roman" w:hAnsi="Times New Roman" w:cs="Times New Roman"/>
                <w:spacing w:val="28"/>
                <w:sz w:val="24"/>
                <w:szCs w:val="24"/>
                <w:lang w:val="ru-RU" w:bidi="ar-SA"/>
              </w:rPr>
              <w:t xml:space="preserve"> </w:t>
            </w:r>
            <w:r w:rsidRPr="005D41C6">
              <w:rPr>
                <w:rFonts w:ascii="Times New Roman" w:hAnsi="Times New Roman" w:cs="Times New Roman"/>
                <w:sz w:val="24"/>
                <w:szCs w:val="24"/>
                <w:lang w:val="ru-RU" w:bidi="ar-SA"/>
              </w:rPr>
              <w:t>регуляции</w:t>
            </w:r>
          </w:p>
          <w:p w14:paraId="32C2DD26" w14:textId="77777777" w:rsidR="00281428" w:rsidRPr="005D41C6" w:rsidRDefault="00281428" w:rsidP="00281428">
            <w:pPr>
              <w:spacing w:line="30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деятельности</w:t>
            </w:r>
          </w:p>
        </w:tc>
        <w:tc>
          <w:tcPr>
            <w:tcW w:w="5245" w:type="dxa"/>
          </w:tcPr>
          <w:p w14:paraId="78AAD70A" w14:textId="77777777" w:rsidR="00281428" w:rsidRPr="005D41C6" w:rsidRDefault="00281428" w:rsidP="00281428">
            <w:pPr>
              <w:tabs>
                <w:tab w:val="left" w:pos="2432"/>
                <w:tab w:val="left" w:pos="4076"/>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определение</w:t>
            </w:r>
            <w:r w:rsidRPr="005D41C6">
              <w:rPr>
                <w:rFonts w:ascii="Times New Roman" w:hAnsi="Times New Roman" w:cs="Times New Roman"/>
                <w:sz w:val="24"/>
                <w:szCs w:val="24"/>
                <w:lang w:val="ru-RU" w:bidi="ar-SA"/>
              </w:rPr>
              <w:tab/>
              <w:t>уровня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развития</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произвольной</w:t>
            </w:r>
            <w:r w:rsidRPr="005D41C6">
              <w:rPr>
                <w:rFonts w:ascii="Times New Roman" w:hAnsi="Times New Roman" w:cs="Times New Roman"/>
                <w:spacing w:val="-4"/>
                <w:sz w:val="24"/>
                <w:szCs w:val="24"/>
                <w:lang w:val="ru-RU" w:bidi="ar-SA"/>
              </w:rPr>
              <w:t xml:space="preserve"> </w:t>
            </w:r>
            <w:r w:rsidRPr="005D41C6">
              <w:rPr>
                <w:rFonts w:ascii="Times New Roman" w:hAnsi="Times New Roman" w:cs="Times New Roman"/>
                <w:sz w:val="24"/>
                <w:szCs w:val="24"/>
                <w:lang w:val="ru-RU" w:bidi="ar-SA"/>
              </w:rPr>
              <w:t>регуляции</w:t>
            </w:r>
          </w:p>
        </w:tc>
      </w:tr>
      <w:tr w:rsidR="00281428" w:rsidRPr="005D41C6" w14:paraId="0832FB2D" w14:textId="77777777" w:rsidTr="00D707CD">
        <w:trPr>
          <w:trHeight w:val="645"/>
        </w:trPr>
        <w:tc>
          <w:tcPr>
            <w:tcW w:w="4390" w:type="dxa"/>
          </w:tcPr>
          <w:p w14:paraId="5BDB9013" w14:textId="77777777" w:rsidR="00281428" w:rsidRPr="005D41C6" w:rsidRDefault="00281428" w:rsidP="00281428">
            <w:pPr>
              <w:spacing w:line="316"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Проба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на</w:t>
            </w:r>
            <w:r w:rsidRPr="005D41C6">
              <w:rPr>
                <w:rFonts w:ascii="Times New Roman" w:hAnsi="Times New Roman" w:cs="Times New Roman"/>
                <w:spacing w:val="-2"/>
                <w:sz w:val="24"/>
                <w:szCs w:val="24"/>
                <w:lang w:bidi="ar-SA"/>
              </w:rPr>
              <w:t xml:space="preserve"> </w:t>
            </w:r>
            <w:r w:rsidRPr="005D41C6">
              <w:rPr>
                <w:rFonts w:ascii="Times New Roman" w:hAnsi="Times New Roman" w:cs="Times New Roman"/>
                <w:sz w:val="24"/>
                <w:szCs w:val="24"/>
                <w:lang w:bidi="ar-SA"/>
              </w:rPr>
              <w:t>внимание</w:t>
            </w:r>
          </w:p>
        </w:tc>
        <w:tc>
          <w:tcPr>
            <w:tcW w:w="5245" w:type="dxa"/>
          </w:tcPr>
          <w:p w14:paraId="1133110E" w14:textId="77777777" w:rsidR="00281428" w:rsidRPr="005D41C6" w:rsidRDefault="00281428" w:rsidP="00281428">
            <w:pPr>
              <w:tabs>
                <w:tab w:val="left" w:pos="1704"/>
                <w:tab w:val="left" w:pos="2852"/>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z w:val="24"/>
                <w:szCs w:val="24"/>
                <w:lang w:val="ru-RU" w:bidi="ar-SA"/>
              </w:rPr>
              <w:tab/>
              <w:t>уровня</w:t>
            </w:r>
            <w:r w:rsidRPr="005D41C6">
              <w:rPr>
                <w:rFonts w:ascii="Times New Roman" w:hAnsi="Times New Roman" w:cs="Times New Roman"/>
                <w:sz w:val="24"/>
                <w:szCs w:val="24"/>
                <w:lang w:val="ru-RU" w:bidi="ar-SA"/>
              </w:rPr>
              <w:tab/>
              <w:t>сформированности</w:t>
            </w:r>
          </w:p>
          <w:p w14:paraId="6F220BFE" w14:textId="77777777" w:rsidR="00281428" w:rsidRPr="005D41C6" w:rsidRDefault="00281428" w:rsidP="00281428">
            <w:pPr>
              <w:spacing w:line="309"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внимания</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и</w:t>
            </w:r>
            <w:r w:rsidRPr="005D41C6">
              <w:rPr>
                <w:rFonts w:ascii="Times New Roman" w:hAnsi="Times New Roman" w:cs="Times New Roman"/>
                <w:spacing w:val="-2"/>
                <w:sz w:val="24"/>
                <w:szCs w:val="24"/>
                <w:lang w:val="ru-RU" w:bidi="ar-SA"/>
              </w:rPr>
              <w:t xml:space="preserve"> </w:t>
            </w:r>
            <w:r w:rsidRPr="005D41C6">
              <w:rPr>
                <w:rFonts w:ascii="Times New Roman" w:hAnsi="Times New Roman" w:cs="Times New Roman"/>
                <w:sz w:val="24"/>
                <w:szCs w:val="24"/>
                <w:lang w:val="ru-RU" w:bidi="ar-SA"/>
              </w:rPr>
              <w:t>самоконтроля</w:t>
            </w:r>
          </w:p>
        </w:tc>
      </w:tr>
      <w:tr w:rsidR="00281428" w:rsidRPr="005D41C6" w14:paraId="753A0A4C" w14:textId="77777777" w:rsidTr="00D707CD">
        <w:trPr>
          <w:trHeight w:val="964"/>
        </w:trPr>
        <w:tc>
          <w:tcPr>
            <w:tcW w:w="4390" w:type="dxa"/>
          </w:tcPr>
          <w:p w14:paraId="26DA900B" w14:textId="77777777" w:rsidR="00281428" w:rsidRPr="005D41C6" w:rsidRDefault="00281428" w:rsidP="00281428">
            <w:pPr>
              <w:tabs>
                <w:tab w:val="left" w:pos="2460"/>
                <w:tab w:val="left" w:pos="3594"/>
              </w:tabs>
              <w:spacing w:line="316" w:lineRule="exact"/>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Наблюдение</w:t>
            </w:r>
            <w:r w:rsidRPr="005D41C6">
              <w:rPr>
                <w:rFonts w:ascii="Times New Roman" w:hAnsi="Times New Roman" w:cs="Times New Roman"/>
                <w:sz w:val="24"/>
                <w:szCs w:val="24"/>
                <w:lang w:val="ru-RU" w:bidi="ar-SA"/>
              </w:rPr>
              <w:tab/>
              <w:t>по</w:t>
            </w:r>
            <w:r w:rsidRPr="005D41C6">
              <w:rPr>
                <w:rFonts w:ascii="Times New Roman" w:hAnsi="Times New Roman" w:cs="Times New Roman"/>
                <w:sz w:val="24"/>
                <w:szCs w:val="24"/>
                <w:lang w:val="ru-RU" w:bidi="ar-SA"/>
              </w:rPr>
              <w:tab/>
              <w:t>схеме</w:t>
            </w:r>
          </w:p>
          <w:p w14:paraId="29D4AD4B" w14:textId="77777777" w:rsidR="00281428" w:rsidRPr="005D41C6" w:rsidRDefault="00281428" w:rsidP="00281428">
            <w:pPr>
              <w:spacing w:line="322" w:lineRule="exact"/>
              <w:ind w:right="1784"/>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«Сформированность</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регулятивных</w:t>
            </w:r>
            <w:r w:rsidRPr="005D41C6">
              <w:rPr>
                <w:rFonts w:ascii="Times New Roman" w:hAnsi="Times New Roman" w:cs="Times New Roman"/>
                <w:spacing w:val="-13"/>
                <w:sz w:val="24"/>
                <w:szCs w:val="24"/>
                <w:lang w:val="ru-RU" w:bidi="ar-SA"/>
              </w:rPr>
              <w:t xml:space="preserve"> </w:t>
            </w:r>
            <w:r w:rsidRPr="005D41C6">
              <w:rPr>
                <w:rFonts w:ascii="Times New Roman" w:hAnsi="Times New Roman" w:cs="Times New Roman"/>
                <w:sz w:val="24"/>
                <w:szCs w:val="24"/>
                <w:lang w:val="ru-RU" w:bidi="ar-SA"/>
              </w:rPr>
              <w:t>УУД»</w:t>
            </w:r>
          </w:p>
        </w:tc>
        <w:tc>
          <w:tcPr>
            <w:tcW w:w="5245" w:type="dxa"/>
          </w:tcPr>
          <w:p w14:paraId="5F08F208" w14:textId="77777777" w:rsidR="00281428" w:rsidRPr="005D41C6" w:rsidRDefault="00281428" w:rsidP="00281428">
            <w:pPr>
              <w:tabs>
                <w:tab w:val="left" w:pos="1702"/>
                <w:tab w:val="left" w:pos="2851"/>
              </w:tabs>
              <w:ind w:right="96"/>
              <w:rPr>
                <w:rFonts w:ascii="Times New Roman" w:hAnsi="Times New Roman" w:cs="Times New Roman"/>
                <w:sz w:val="24"/>
                <w:szCs w:val="24"/>
                <w:lang w:val="ru-RU" w:bidi="ar-SA"/>
              </w:rPr>
            </w:pPr>
            <w:r w:rsidRPr="005D41C6">
              <w:rPr>
                <w:rFonts w:ascii="Times New Roman" w:hAnsi="Times New Roman" w:cs="Times New Roman"/>
                <w:sz w:val="24"/>
                <w:szCs w:val="24"/>
                <w:lang w:val="ru-RU" w:bidi="ar-SA"/>
              </w:rPr>
              <w:t>выявление</w:t>
            </w:r>
            <w:r w:rsidRPr="005D41C6">
              <w:rPr>
                <w:rFonts w:ascii="Times New Roman" w:hAnsi="Times New Roman" w:cs="Times New Roman"/>
                <w:sz w:val="24"/>
                <w:szCs w:val="24"/>
                <w:lang w:val="ru-RU" w:bidi="ar-SA"/>
              </w:rPr>
              <w:tab/>
              <w:t>уровня</w:t>
            </w:r>
            <w:r w:rsidRPr="005D41C6">
              <w:rPr>
                <w:rFonts w:ascii="Times New Roman" w:hAnsi="Times New Roman" w:cs="Times New Roman"/>
                <w:sz w:val="24"/>
                <w:szCs w:val="24"/>
                <w:lang w:val="ru-RU" w:bidi="ar-SA"/>
              </w:rPr>
              <w:tab/>
            </w:r>
            <w:r w:rsidRPr="005D41C6">
              <w:rPr>
                <w:rFonts w:ascii="Times New Roman" w:hAnsi="Times New Roman" w:cs="Times New Roman"/>
                <w:spacing w:val="-1"/>
                <w:sz w:val="24"/>
                <w:szCs w:val="24"/>
                <w:lang w:val="ru-RU" w:bidi="ar-SA"/>
              </w:rPr>
              <w:t>сформированности</w:t>
            </w:r>
            <w:r w:rsidRPr="005D41C6">
              <w:rPr>
                <w:rFonts w:ascii="Times New Roman" w:hAnsi="Times New Roman" w:cs="Times New Roman"/>
                <w:spacing w:val="-67"/>
                <w:sz w:val="24"/>
                <w:szCs w:val="24"/>
                <w:lang w:val="ru-RU" w:bidi="ar-SA"/>
              </w:rPr>
              <w:t xml:space="preserve"> </w:t>
            </w:r>
            <w:r w:rsidRPr="005D41C6">
              <w:rPr>
                <w:rFonts w:ascii="Times New Roman" w:hAnsi="Times New Roman" w:cs="Times New Roman"/>
                <w:sz w:val="24"/>
                <w:szCs w:val="24"/>
                <w:lang w:val="ru-RU" w:bidi="ar-SA"/>
              </w:rPr>
              <w:t>регулятивных УУД</w:t>
            </w:r>
          </w:p>
        </w:tc>
      </w:tr>
      <w:tr w:rsidR="00281428" w:rsidRPr="005D41C6" w14:paraId="1951EA20" w14:textId="77777777" w:rsidTr="00D707CD">
        <w:trPr>
          <w:trHeight w:val="323"/>
        </w:trPr>
        <w:tc>
          <w:tcPr>
            <w:tcW w:w="4390" w:type="dxa"/>
          </w:tcPr>
          <w:p w14:paraId="4EAA0D4E" w14:textId="77777777" w:rsidR="00281428" w:rsidRPr="005D41C6" w:rsidRDefault="00281428" w:rsidP="00281428">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Методика</w:t>
            </w:r>
            <w:r w:rsidRPr="005D41C6">
              <w:rPr>
                <w:rFonts w:ascii="Times New Roman" w:hAnsi="Times New Roman" w:cs="Times New Roman"/>
                <w:spacing w:val="-6"/>
                <w:sz w:val="24"/>
                <w:szCs w:val="24"/>
                <w:lang w:bidi="ar-SA"/>
              </w:rPr>
              <w:t xml:space="preserve"> </w:t>
            </w:r>
            <w:r w:rsidRPr="005D41C6">
              <w:rPr>
                <w:rFonts w:ascii="Times New Roman" w:hAnsi="Times New Roman" w:cs="Times New Roman"/>
                <w:sz w:val="24"/>
                <w:szCs w:val="24"/>
                <w:lang w:bidi="ar-SA"/>
              </w:rPr>
              <w:t>Пьерона-Рузера</w:t>
            </w:r>
          </w:p>
        </w:tc>
        <w:tc>
          <w:tcPr>
            <w:tcW w:w="5245" w:type="dxa"/>
          </w:tcPr>
          <w:p w14:paraId="6CCD4160" w14:textId="77777777" w:rsidR="00281428" w:rsidRPr="005D41C6" w:rsidRDefault="00281428" w:rsidP="00281428">
            <w:pPr>
              <w:spacing w:line="304" w:lineRule="exact"/>
              <w:rPr>
                <w:rFonts w:ascii="Times New Roman" w:hAnsi="Times New Roman" w:cs="Times New Roman"/>
                <w:sz w:val="24"/>
                <w:szCs w:val="24"/>
                <w:lang w:bidi="ar-SA"/>
              </w:rPr>
            </w:pPr>
            <w:r w:rsidRPr="005D41C6">
              <w:rPr>
                <w:rFonts w:ascii="Times New Roman" w:hAnsi="Times New Roman" w:cs="Times New Roman"/>
                <w:sz w:val="24"/>
                <w:szCs w:val="24"/>
                <w:lang w:bidi="ar-SA"/>
              </w:rPr>
              <w:t>определение</w:t>
            </w:r>
            <w:r w:rsidRPr="005D41C6">
              <w:rPr>
                <w:rFonts w:ascii="Times New Roman" w:hAnsi="Times New Roman" w:cs="Times New Roman"/>
                <w:spacing w:val="-5"/>
                <w:sz w:val="24"/>
                <w:szCs w:val="24"/>
                <w:lang w:bidi="ar-SA"/>
              </w:rPr>
              <w:t xml:space="preserve"> </w:t>
            </w:r>
            <w:r w:rsidRPr="005D41C6">
              <w:rPr>
                <w:rFonts w:ascii="Times New Roman" w:hAnsi="Times New Roman" w:cs="Times New Roman"/>
                <w:sz w:val="24"/>
                <w:szCs w:val="24"/>
                <w:lang w:bidi="ar-SA"/>
              </w:rPr>
              <w:t>концентрации</w:t>
            </w:r>
            <w:r w:rsidRPr="005D41C6">
              <w:rPr>
                <w:rFonts w:ascii="Times New Roman" w:hAnsi="Times New Roman" w:cs="Times New Roman"/>
                <w:spacing w:val="-4"/>
                <w:sz w:val="24"/>
                <w:szCs w:val="24"/>
                <w:lang w:bidi="ar-SA"/>
              </w:rPr>
              <w:t xml:space="preserve"> </w:t>
            </w:r>
            <w:r w:rsidRPr="005D41C6">
              <w:rPr>
                <w:rFonts w:ascii="Times New Roman" w:hAnsi="Times New Roman" w:cs="Times New Roman"/>
                <w:sz w:val="24"/>
                <w:szCs w:val="24"/>
                <w:lang w:bidi="ar-SA"/>
              </w:rPr>
              <w:t>внимания</w:t>
            </w:r>
          </w:p>
        </w:tc>
      </w:tr>
    </w:tbl>
    <w:p w14:paraId="1B209C00" w14:textId="54D6FA78" w:rsidR="005D41C6" w:rsidRDefault="005D41C6" w:rsidP="005D41C6">
      <w:pPr>
        <w:tabs>
          <w:tab w:val="left" w:pos="1026"/>
        </w:tabs>
        <w:spacing w:after="0" w:line="240" w:lineRule="auto"/>
        <w:ind w:left="1241" w:right="3434"/>
        <w:rPr>
          <w:b/>
          <w:sz w:val="28"/>
          <w:lang w:eastAsia="en-US" w:bidi="ar-SA"/>
        </w:rPr>
      </w:pPr>
    </w:p>
    <w:p w14:paraId="54F58D74" w14:textId="77777777" w:rsidR="00B663AF" w:rsidRPr="00B663AF" w:rsidRDefault="00B663AF" w:rsidP="00B663AF">
      <w:pPr>
        <w:pStyle w:val="1"/>
        <w:tabs>
          <w:tab w:val="left" w:pos="-1134"/>
        </w:tabs>
        <w:ind w:left="661" w:rightChars="23" w:right="51"/>
        <w:rPr>
          <w:color w:val="000000" w:themeColor="text1"/>
        </w:rPr>
      </w:pPr>
      <w:r w:rsidRPr="00B663AF">
        <w:rPr>
          <w:color w:val="000000" w:themeColor="text1"/>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w:t>
      </w:r>
      <w:r w:rsidRPr="00B663AF">
        <w:rPr>
          <w:color w:val="000000" w:themeColor="text1"/>
          <w:spacing w:val="-11"/>
        </w:rPr>
        <w:t xml:space="preserve"> </w:t>
      </w:r>
      <w:r w:rsidRPr="00B663AF">
        <w:rPr>
          <w:color w:val="000000" w:themeColor="text1"/>
        </w:rPr>
        <w:t>деятельности</w:t>
      </w:r>
    </w:p>
    <w:p w14:paraId="6B408B9B" w14:textId="77777777" w:rsidR="00B663AF" w:rsidRPr="00B663AF" w:rsidRDefault="00B663AF" w:rsidP="00B663AF">
      <w:pPr>
        <w:pStyle w:val="a5"/>
        <w:ind w:left="0" w:rightChars="23" w:right="51" w:firstLineChars="235" w:firstLine="658"/>
        <w:rPr>
          <w:color w:val="000000" w:themeColor="text1"/>
        </w:rPr>
      </w:pPr>
      <w:r w:rsidRPr="00B663AF">
        <w:rPr>
          <w:color w:val="000000" w:themeColor="text1"/>
        </w:rPr>
        <w:t>Учебно-исследовательская и проектная деятельности на уровне начального общего образования направлена на развитие метапредметных умений обучающихся.</w:t>
      </w:r>
    </w:p>
    <w:p w14:paraId="2638ABCD" w14:textId="77777777" w:rsidR="00B663AF" w:rsidRPr="00B663AF" w:rsidRDefault="00B663AF" w:rsidP="00B663AF">
      <w:pPr>
        <w:pStyle w:val="a5"/>
        <w:ind w:left="0" w:rightChars="23" w:right="51" w:firstLineChars="235" w:firstLine="658"/>
        <w:rPr>
          <w:color w:val="000000" w:themeColor="text1"/>
        </w:rPr>
      </w:pPr>
      <w:r w:rsidRPr="00B663AF">
        <w:rPr>
          <w:color w:val="000000" w:themeColor="text1"/>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67239FED" w14:textId="77777777" w:rsidR="00B663AF" w:rsidRPr="00B663AF" w:rsidRDefault="00B663AF" w:rsidP="00B663AF">
      <w:pPr>
        <w:pStyle w:val="a5"/>
        <w:spacing w:before="2"/>
        <w:ind w:left="0" w:rightChars="23" w:right="51" w:firstLineChars="235" w:firstLine="658"/>
        <w:rPr>
          <w:color w:val="000000" w:themeColor="text1"/>
        </w:rPr>
      </w:pPr>
      <w:r w:rsidRPr="00B663AF">
        <w:rPr>
          <w:color w:val="000000" w:themeColor="text1"/>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5CBB39BD" w14:textId="77777777" w:rsidR="00B663AF" w:rsidRPr="00B663AF" w:rsidRDefault="00B663AF" w:rsidP="00B663AF">
      <w:pPr>
        <w:pStyle w:val="a5"/>
        <w:ind w:left="0" w:rightChars="23" w:right="51" w:firstLineChars="235" w:firstLine="658"/>
        <w:rPr>
          <w:color w:val="000000" w:themeColor="text1"/>
        </w:rPr>
      </w:pPr>
      <w:r w:rsidRPr="00B663AF">
        <w:rPr>
          <w:color w:val="000000" w:themeColor="text1"/>
        </w:rPr>
        <w:t>Исследовательская и проектная деятельность организуется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14:paraId="15A2DE0E" w14:textId="77777777" w:rsidR="00B663AF" w:rsidRPr="00B663AF" w:rsidRDefault="00B663AF" w:rsidP="00B663AF">
      <w:pPr>
        <w:pStyle w:val="a5"/>
        <w:ind w:left="0" w:rightChars="23" w:right="51" w:firstLineChars="235" w:firstLine="658"/>
        <w:rPr>
          <w:color w:val="000000" w:themeColor="text1"/>
        </w:rPr>
      </w:pPr>
      <w:r w:rsidRPr="00B663AF">
        <w:rPr>
          <w:color w:val="000000" w:themeColor="text1"/>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242D831F" w14:textId="77777777" w:rsidR="00B663AF" w:rsidRPr="00B663AF" w:rsidRDefault="00B663AF" w:rsidP="00B663AF">
      <w:pPr>
        <w:pStyle w:val="a5"/>
        <w:spacing w:before="1"/>
        <w:ind w:left="0" w:rightChars="23" w:right="51" w:firstLineChars="235" w:firstLine="658"/>
        <w:rPr>
          <w:color w:val="000000" w:themeColor="text1"/>
        </w:rPr>
      </w:pPr>
      <w:r w:rsidRPr="00B663AF">
        <w:rPr>
          <w:color w:val="000000" w:themeColor="text1"/>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14:paraId="475139C6" w14:textId="77777777" w:rsidR="00B663AF" w:rsidRPr="00B663AF" w:rsidRDefault="00B663AF" w:rsidP="00B663AF">
      <w:pPr>
        <w:pStyle w:val="1"/>
        <w:spacing w:line="321" w:lineRule="exact"/>
        <w:ind w:left="0"/>
        <w:jc w:val="center"/>
        <w:rPr>
          <w:color w:val="000000" w:themeColor="text1"/>
        </w:rPr>
      </w:pPr>
      <w:r w:rsidRPr="00B663AF">
        <w:rPr>
          <w:color w:val="000000" w:themeColor="text1"/>
        </w:rPr>
        <w:t>2.1.5 Организация проектной деятельности в начальной школе с позиций системно-деятельностного подхода</w:t>
      </w:r>
    </w:p>
    <w:p w14:paraId="1222353A" w14:textId="77777777" w:rsidR="00B663AF" w:rsidRPr="00B663AF" w:rsidRDefault="00B663AF" w:rsidP="00B663AF">
      <w:pPr>
        <w:spacing w:line="275" w:lineRule="exact"/>
        <w:jc w:val="right"/>
        <w:rPr>
          <w:b/>
          <w:i/>
          <w:color w:val="000000" w:themeColor="text1"/>
          <w:sz w:val="24"/>
        </w:rPr>
      </w:pPr>
      <w:r w:rsidRPr="00B663AF">
        <w:rPr>
          <w:b/>
          <w:i/>
          <w:color w:val="000000" w:themeColor="text1"/>
          <w:sz w:val="24"/>
        </w:rPr>
        <w:t>Таблица 28</w:t>
      </w:r>
    </w:p>
    <w:tbl>
      <w:tblPr>
        <w:tblStyle w:val="TableNormal"/>
        <w:tblW w:w="106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9"/>
        <w:gridCol w:w="4065"/>
        <w:gridCol w:w="2739"/>
      </w:tblGrid>
      <w:tr w:rsidR="00B663AF" w:rsidRPr="00B663AF" w14:paraId="75293A3F" w14:textId="77777777" w:rsidTr="00B663AF">
        <w:trPr>
          <w:trHeight w:val="302"/>
        </w:trPr>
        <w:tc>
          <w:tcPr>
            <w:tcW w:w="3869" w:type="dxa"/>
          </w:tcPr>
          <w:p w14:paraId="4560BE46" w14:textId="77777777" w:rsidR="00B663AF" w:rsidRPr="00B663AF" w:rsidRDefault="00B663AF" w:rsidP="001B3405">
            <w:pPr>
              <w:pStyle w:val="TableParagraph"/>
              <w:spacing w:line="276" w:lineRule="auto"/>
              <w:ind w:leftChars="100" w:left="220" w:rightChars="64" w:right="141"/>
              <w:jc w:val="center"/>
              <w:rPr>
                <w:i/>
                <w:color w:val="000000" w:themeColor="text1"/>
                <w:sz w:val="24"/>
              </w:rPr>
            </w:pPr>
            <w:r w:rsidRPr="00B663AF">
              <w:rPr>
                <w:i/>
                <w:color w:val="000000" w:themeColor="text1"/>
                <w:sz w:val="24"/>
              </w:rPr>
              <w:t>Проектная деятельность</w:t>
            </w:r>
          </w:p>
        </w:tc>
        <w:tc>
          <w:tcPr>
            <w:tcW w:w="4065" w:type="dxa"/>
          </w:tcPr>
          <w:p w14:paraId="2B7052DB" w14:textId="77777777" w:rsidR="00B663AF" w:rsidRPr="00B663AF" w:rsidRDefault="00B663AF" w:rsidP="001B3405">
            <w:pPr>
              <w:pStyle w:val="TableParagraph"/>
              <w:spacing w:line="276" w:lineRule="auto"/>
              <w:ind w:leftChars="100" w:left="220" w:rightChars="64" w:right="141"/>
              <w:rPr>
                <w:i/>
                <w:color w:val="000000" w:themeColor="text1"/>
                <w:sz w:val="24"/>
              </w:rPr>
            </w:pPr>
            <w:r w:rsidRPr="00B663AF">
              <w:rPr>
                <w:i/>
                <w:color w:val="000000" w:themeColor="text1"/>
                <w:sz w:val="24"/>
              </w:rPr>
              <w:t>Системно-деятельностный подход</w:t>
            </w:r>
          </w:p>
        </w:tc>
        <w:tc>
          <w:tcPr>
            <w:tcW w:w="2739" w:type="dxa"/>
          </w:tcPr>
          <w:p w14:paraId="0F2763B8" w14:textId="77777777" w:rsidR="00B663AF" w:rsidRPr="00B663AF" w:rsidRDefault="00B663AF" w:rsidP="001B3405">
            <w:pPr>
              <w:pStyle w:val="TableParagraph"/>
              <w:spacing w:line="276" w:lineRule="auto"/>
              <w:ind w:leftChars="100" w:left="220" w:rightChars="64" w:right="141"/>
              <w:rPr>
                <w:i/>
                <w:color w:val="000000" w:themeColor="text1"/>
                <w:sz w:val="24"/>
              </w:rPr>
            </w:pPr>
            <w:r w:rsidRPr="00B663AF">
              <w:rPr>
                <w:i/>
                <w:color w:val="000000" w:themeColor="text1"/>
                <w:sz w:val="24"/>
              </w:rPr>
              <w:t>Планируемые результаты</w:t>
            </w:r>
          </w:p>
        </w:tc>
      </w:tr>
      <w:tr w:rsidR="00B663AF" w:rsidRPr="00B663AF" w14:paraId="406F4868" w14:textId="77777777" w:rsidTr="00B663AF">
        <w:trPr>
          <w:trHeight w:val="585"/>
        </w:trPr>
        <w:tc>
          <w:tcPr>
            <w:tcW w:w="3869" w:type="dxa"/>
          </w:tcPr>
          <w:p w14:paraId="49AC69C3" w14:textId="77777777" w:rsidR="00B663AF" w:rsidRPr="00B663AF" w:rsidRDefault="00B663AF" w:rsidP="001B3405">
            <w:pPr>
              <w:pStyle w:val="TableParagraph"/>
              <w:spacing w:line="276" w:lineRule="auto"/>
              <w:ind w:leftChars="100" w:left="220" w:rightChars="64" w:right="141"/>
              <w:jc w:val="center"/>
              <w:rPr>
                <w:color w:val="000000" w:themeColor="text1"/>
                <w:sz w:val="24"/>
              </w:rPr>
            </w:pPr>
            <w:r w:rsidRPr="00B663AF">
              <w:rPr>
                <w:color w:val="000000" w:themeColor="text1"/>
                <w:sz w:val="24"/>
              </w:rPr>
              <w:t>Определение темы, целей и содержания проекта</w:t>
            </w:r>
          </w:p>
        </w:tc>
        <w:tc>
          <w:tcPr>
            <w:tcW w:w="4065" w:type="dxa"/>
          </w:tcPr>
          <w:p w14:paraId="766246D0" w14:textId="77777777" w:rsidR="00B663AF" w:rsidRPr="00B663AF" w:rsidRDefault="00B663AF" w:rsidP="001B3405">
            <w:pPr>
              <w:pStyle w:val="TableParagraph"/>
              <w:spacing w:line="276" w:lineRule="auto"/>
              <w:ind w:leftChars="100" w:left="220" w:rightChars="64" w:right="141"/>
              <w:rPr>
                <w:color w:val="000000" w:themeColor="text1"/>
                <w:sz w:val="24"/>
              </w:rPr>
            </w:pPr>
            <w:r w:rsidRPr="00B663AF">
              <w:rPr>
                <w:color w:val="000000" w:themeColor="text1"/>
                <w:sz w:val="24"/>
              </w:rPr>
              <w:t>Определение</w:t>
            </w:r>
            <w:r w:rsidRPr="00B663AF">
              <w:rPr>
                <w:color w:val="000000" w:themeColor="text1"/>
                <w:spacing w:val="58"/>
                <w:sz w:val="24"/>
              </w:rPr>
              <w:t xml:space="preserve"> </w:t>
            </w:r>
            <w:r w:rsidRPr="00B663AF">
              <w:rPr>
                <w:color w:val="000000" w:themeColor="text1"/>
                <w:sz w:val="24"/>
              </w:rPr>
              <w:t>темы</w:t>
            </w:r>
          </w:p>
        </w:tc>
        <w:tc>
          <w:tcPr>
            <w:tcW w:w="2739" w:type="dxa"/>
          </w:tcPr>
          <w:p w14:paraId="334385C3" w14:textId="539E22B3" w:rsidR="00B663AF" w:rsidRPr="00B663AF" w:rsidRDefault="00BE7936" w:rsidP="00BE7936">
            <w:pPr>
              <w:pStyle w:val="TableParagraph"/>
              <w:spacing w:line="276" w:lineRule="auto"/>
              <w:ind w:leftChars="100" w:left="220" w:rightChars="64" w:right="141"/>
              <w:rPr>
                <w:color w:val="000000" w:themeColor="text1"/>
                <w:sz w:val="24"/>
              </w:rPr>
            </w:pPr>
            <w:r>
              <w:rPr>
                <w:color w:val="000000" w:themeColor="text1"/>
                <w:sz w:val="24"/>
              </w:rPr>
              <w:t>Совместно с учителем в</w:t>
            </w:r>
            <w:r w:rsidR="00B663AF" w:rsidRPr="00B663AF">
              <w:rPr>
                <w:color w:val="000000" w:themeColor="text1"/>
                <w:sz w:val="24"/>
              </w:rPr>
              <w:t>ыбирать и формулировать тему проекта</w:t>
            </w:r>
          </w:p>
        </w:tc>
      </w:tr>
      <w:tr w:rsidR="00B663AF" w:rsidRPr="00B663AF" w14:paraId="4E8BE325" w14:textId="77777777" w:rsidTr="00B663AF">
        <w:trPr>
          <w:trHeight w:val="1180"/>
        </w:trPr>
        <w:tc>
          <w:tcPr>
            <w:tcW w:w="3869" w:type="dxa"/>
          </w:tcPr>
          <w:p w14:paraId="08398AF6" w14:textId="77777777" w:rsidR="00B663AF" w:rsidRPr="00B663AF" w:rsidRDefault="00B663AF" w:rsidP="001B3405">
            <w:pPr>
              <w:pStyle w:val="TableParagraph"/>
              <w:ind w:left="108" w:right="136"/>
              <w:rPr>
                <w:color w:val="000000" w:themeColor="text1"/>
                <w:sz w:val="24"/>
              </w:rPr>
            </w:pPr>
            <w:r w:rsidRPr="00B663AF">
              <w:rPr>
                <w:color w:val="000000" w:themeColor="text1"/>
                <w:sz w:val="24"/>
              </w:rPr>
              <w:t>Анализ проблемы, определение источников информации, постановка задач, выбор критериев оценки результатов, распределение</w:t>
            </w:r>
          </w:p>
          <w:p w14:paraId="2294B64B" w14:textId="77777777" w:rsidR="00B663AF" w:rsidRPr="00B663AF" w:rsidRDefault="00B663AF" w:rsidP="001B3405">
            <w:pPr>
              <w:pStyle w:val="TableParagraph"/>
              <w:spacing w:line="261" w:lineRule="exact"/>
              <w:ind w:left="107"/>
              <w:rPr>
                <w:color w:val="000000" w:themeColor="text1"/>
                <w:sz w:val="24"/>
              </w:rPr>
            </w:pPr>
            <w:r w:rsidRPr="00B663AF">
              <w:rPr>
                <w:color w:val="000000" w:themeColor="text1"/>
                <w:sz w:val="24"/>
              </w:rPr>
              <w:t>ролей</w:t>
            </w:r>
          </w:p>
        </w:tc>
        <w:tc>
          <w:tcPr>
            <w:tcW w:w="4065" w:type="dxa"/>
          </w:tcPr>
          <w:p w14:paraId="3E221431" w14:textId="77777777" w:rsidR="00B663AF" w:rsidRPr="00B663AF" w:rsidRDefault="00B663AF" w:rsidP="001B3405">
            <w:pPr>
              <w:pStyle w:val="TableParagraph"/>
              <w:spacing w:line="268" w:lineRule="exact"/>
              <w:ind w:left="110"/>
              <w:rPr>
                <w:color w:val="000000" w:themeColor="text1"/>
                <w:sz w:val="24"/>
              </w:rPr>
            </w:pPr>
            <w:r w:rsidRPr="00B663AF">
              <w:rPr>
                <w:color w:val="000000" w:themeColor="text1"/>
                <w:sz w:val="24"/>
              </w:rPr>
              <w:t>Постановка проблемы</w:t>
            </w:r>
          </w:p>
        </w:tc>
        <w:tc>
          <w:tcPr>
            <w:tcW w:w="2739" w:type="dxa"/>
          </w:tcPr>
          <w:p w14:paraId="3C6D7770" w14:textId="1D42A9BC" w:rsidR="00B663AF" w:rsidRPr="00B663AF" w:rsidRDefault="00BE7936" w:rsidP="00BE7936">
            <w:pPr>
              <w:pStyle w:val="TableParagraph"/>
              <w:ind w:left="110"/>
              <w:rPr>
                <w:color w:val="000000" w:themeColor="text1"/>
                <w:sz w:val="24"/>
              </w:rPr>
            </w:pPr>
            <w:r>
              <w:rPr>
                <w:color w:val="000000" w:themeColor="text1"/>
                <w:sz w:val="24"/>
              </w:rPr>
              <w:t>Совместно с учителем с</w:t>
            </w:r>
            <w:r w:rsidR="00B663AF" w:rsidRPr="00B663AF">
              <w:rPr>
                <w:color w:val="000000" w:themeColor="text1"/>
                <w:sz w:val="24"/>
              </w:rPr>
              <w:t xml:space="preserve">тавить цель и задачи исследования </w:t>
            </w:r>
          </w:p>
        </w:tc>
      </w:tr>
      <w:tr w:rsidR="00B663AF" w:rsidRPr="00B663AF" w14:paraId="5A41A8D6" w14:textId="77777777" w:rsidTr="00B663AF">
        <w:trPr>
          <w:trHeight w:val="907"/>
        </w:trPr>
        <w:tc>
          <w:tcPr>
            <w:tcW w:w="3869" w:type="dxa"/>
          </w:tcPr>
          <w:p w14:paraId="7D8C2CAB" w14:textId="5C8E9C00" w:rsidR="00B663AF" w:rsidRPr="00B663AF" w:rsidRDefault="00B663AF" w:rsidP="00BE7936">
            <w:pPr>
              <w:pStyle w:val="TableParagraph"/>
              <w:spacing w:before="73"/>
              <w:ind w:left="107" w:right="134"/>
              <w:rPr>
                <w:color w:val="000000" w:themeColor="text1"/>
                <w:sz w:val="24"/>
              </w:rPr>
            </w:pPr>
            <w:r w:rsidRPr="00B663AF">
              <w:rPr>
                <w:color w:val="000000" w:themeColor="text1"/>
                <w:sz w:val="24"/>
              </w:rPr>
              <w:t>Сбор информации, обсуждение альтернатив</w:t>
            </w:r>
            <w:r w:rsidR="00BE7936">
              <w:rPr>
                <w:color w:val="000000" w:themeColor="text1"/>
                <w:sz w:val="24"/>
              </w:rPr>
              <w:t xml:space="preserve"> </w:t>
            </w:r>
            <w:r w:rsidRPr="00B663AF">
              <w:rPr>
                <w:color w:val="000000" w:themeColor="text1"/>
                <w:sz w:val="24"/>
              </w:rPr>
              <w:t>(мозговой штурм), выбор</w:t>
            </w:r>
            <w:r w:rsidR="00BE7936">
              <w:rPr>
                <w:color w:val="000000" w:themeColor="text1"/>
                <w:sz w:val="24"/>
              </w:rPr>
              <w:t xml:space="preserve"> </w:t>
            </w:r>
            <w:r w:rsidRPr="00B663AF">
              <w:rPr>
                <w:color w:val="000000" w:themeColor="text1"/>
                <w:sz w:val="24"/>
              </w:rPr>
              <w:t>оптимального варианта.</w:t>
            </w:r>
          </w:p>
        </w:tc>
        <w:tc>
          <w:tcPr>
            <w:tcW w:w="4065" w:type="dxa"/>
          </w:tcPr>
          <w:p w14:paraId="059A8673" w14:textId="77777777" w:rsidR="00B663AF" w:rsidRPr="00B663AF" w:rsidRDefault="00B663AF" w:rsidP="001B3405">
            <w:pPr>
              <w:pStyle w:val="TableParagraph"/>
              <w:spacing w:line="270" w:lineRule="exact"/>
              <w:ind w:left="110"/>
              <w:rPr>
                <w:color w:val="000000" w:themeColor="text1"/>
                <w:sz w:val="24"/>
              </w:rPr>
            </w:pPr>
            <w:r w:rsidRPr="00B663AF">
              <w:rPr>
                <w:color w:val="000000" w:themeColor="text1"/>
                <w:sz w:val="24"/>
              </w:rPr>
              <w:t>Определение целей и задач</w:t>
            </w:r>
          </w:p>
        </w:tc>
        <w:tc>
          <w:tcPr>
            <w:tcW w:w="2739" w:type="dxa"/>
          </w:tcPr>
          <w:p w14:paraId="142493AA" w14:textId="045D18F0" w:rsidR="00B663AF" w:rsidRPr="00B663AF" w:rsidRDefault="00B663AF" w:rsidP="00BE7936">
            <w:pPr>
              <w:pStyle w:val="TableParagraph"/>
              <w:ind w:left="110" w:right="231"/>
              <w:rPr>
                <w:color w:val="000000" w:themeColor="text1"/>
                <w:sz w:val="24"/>
              </w:rPr>
            </w:pPr>
            <w:r w:rsidRPr="00B663AF">
              <w:rPr>
                <w:color w:val="000000" w:themeColor="text1"/>
                <w:sz w:val="24"/>
              </w:rPr>
              <w:t>Сост</w:t>
            </w:r>
            <w:r w:rsidR="00BE7936">
              <w:rPr>
                <w:color w:val="000000" w:themeColor="text1"/>
                <w:sz w:val="24"/>
              </w:rPr>
              <w:t>авлять план реализации проекта</w:t>
            </w:r>
          </w:p>
        </w:tc>
      </w:tr>
      <w:tr w:rsidR="00B663AF" w:rsidRPr="00B663AF" w14:paraId="57901FD2" w14:textId="77777777" w:rsidTr="00B663AF">
        <w:trPr>
          <w:trHeight w:val="827"/>
        </w:trPr>
        <w:tc>
          <w:tcPr>
            <w:tcW w:w="3869" w:type="dxa"/>
          </w:tcPr>
          <w:p w14:paraId="23F70FE8" w14:textId="77777777" w:rsidR="00B663AF" w:rsidRPr="00B663AF" w:rsidRDefault="00B663AF" w:rsidP="001B3405">
            <w:pPr>
              <w:pStyle w:val="TableParagraph"/>
              <w:spacing w:before="71"/>
              <w:ind w:left="107"/>
              <w:rPr>
                <w:color w:val="000000" w:themeColor="text1"/>
                <w:sz w:val="24"/>
              </w:rPr>
            </w:pPr>
            <w:r w:rsidRPr="00B663AF">
              <w:rPr>
                <w:color w:val="000000" w:themeColor="text1"/>
                <w:sz w:val="24"/>
              </w:rPr>
              <w:t>Выполнение проекта</w:t>
            </w:r>
          </w:p>
        </w:tc>
        <w:tc>
          <w:tcPr>
            <w:tcW w:w="4065" w:type="dxa"/>
          </w:tcPr>
          <w:p w14:paraId="5829FBEA" w14:textId="77777777" w:rsidR="00B663AF" w:rsidRPr="00B663AF" w:rsidRDefault="00B663AF" w:rsidP="001B3405">
            <w:pPr>
              <w:pStyle w:val="TableParagraph"/>
              <w:ind w:left="110"/>
              <w:rPr>
                <w:color w:val="000000" w:themeColor="text1"/>
                <w:sz w:val="24"/>
              </w:rPr>
            </w:pPr>
            <w:r w:rsidRPr="00B663AF">
              <w:rPr>
                <w:color w:val="000000" w:themeColor="text1"/>
                <w:sz w:val="24"/>
              </w:rPr>
              <w:t>Определение стратегии достижения результатов, планирование</w:t>
            </w:r>
          </w:p>
        </w:tc>
        <w:tc>
          <w:tcPr>
            <w:tcW w:w="2739" w:type="dxa"/>
          </w:tcPr>
          <w:p w14:paraId="5DB22888" w14:textId="516B1646" w:rsidR="00B663AF" w:rsidRPr="00B663AF" w:rsidRDefault="00BE7936" w:rsidP="001B3405">
            <w:pPr>
              <w:pStyle w:val="TableParagraph"/>
              <w:ind w:left="110"/>
              <w:rPr>
                <w:color w:val="000000" w:themeColor="text1"/>
                <w:sz w:val="24"/>
              </w:rPr>
            </w:pPr>
            <w:r>
              <w:rPr>
                <w:color w:val="000000" w:themeColor="text1"/>
                <w:sz w:val="24"/>
              </w:rPr>
              <w:t>Совместно с учителем п</w:t>
            </w:r>
            <w:r w:rsidR="00B663AF" w:rsidRPr="00B663AF">
              <w:rPr>
                <w:color w:val="000000" w:themeColor="text1"/>
                <w:sz w:val="24"/>
              </w:rPr>
              <w:t>роводить исследования в рамках проекта</w:t>
            </w:r>
          </w:p>
          <w:p w14:paraId="16C9D229" w14:textId="77777777" w:rsidR="00B663AF" w:rsidRPr="00B663AF" w:rsidRDefault="00B663AF" w:rsidP="001B3405">
            <w:pPr>
              <w:pStyle w:val="TableParagraph"/>
              <w:spacing w:line="264" w:lineRule="exact"/>
              <w:ind w:left="110"/>
              <w:rPr>
                <w:color w:val="000000" w:themeColor="text1"/>
                <w:sz w:val="24"/>
              </w:rPr>
            </w:pPr>
            <w:r w:rsidRPr="00B663AF">
              <w:rPr>
                <w:color w:val="000000" w:themeColor="text1"/>
                <w:sz w:val="24"/>
              </w:rPr>
              <w:t>Оформлять работу</w:t>
            </w:r>
          </w:p>
        </w:tc>
      </w:tr>
      <w:tr w:rsidR="00B663AF" w:rsidRPr="00B663AF" w14:paraId="2506A836" w14:textId="77777777" w:rsidTr="00B663AF">
        <w:trPr>
          <w:trHeight w:val="827"/>
        </w:trPr>
        <w:tc>
          <w:tcPr>
            <w:tcW w:w="3869" w:type="dxa"/>
          </w:tcPr>
          <w:p w14:paraId="4F21AC94" w14:textId="77777777" w:rsidR="00B663AF" w:rsidRPr="00B663AF" w:rsidRDefault="00B663AF" w:rsidP="001B3405">
            <w:pPr>
              <w:pStyle w:val="TableParagraph"/>
              <w:spacing w:before="73" w:line="237" w:lineRule="auto"/>
              <w:ind w:left="107" w:right="134"/>
              <w:rPr>
                <w:color w:val="000000" w:themeColor="text1"/>
                <w:sz w:val="24"/>
              </w:rPr>
            </w:pPr>
            <w:r w:rsidRPr="00B663AF">
              <w:rPr>
                <w:color w:val="000000" w:themeColor="text1"/>
                <w:sz w:val="24"/>
              </w:rPr>
              <w:t>Раскрытие содержания и результатов проекта; защита проекта</w:t>
            </w:r>
          </w:p>
        </w:tc>
        <w:tc>
          <w:tcPr>
            <w:tcW w:w="4065" w:type="dxa"/>
          </w:tcPr>
          <w:p w14:paraId="59E69C2E" w14:textId="77777777" w:rsidR="00B663AF" w:rsidRPr="00B663AF" w:rsidRDefault="00B663AF" w:rsidP="001B3405">
            <w:pPr>
              <w:pStyle w:val="TableParagraph"/>
              <w:spacing w:line="268" w:lineRule="exact"/>
              <w:ind w:left="110"/>
              <w:rPr>
                <w:color w:val="000000" w:themeColor="text1"/>
                <w:sz w:val="24"/>
              </w:rPr>
            </w:pPr>
            <w:r w:rsidRPr="00B663AF">
              <w:rPr>
                <w:color w:val="000000" w:themeColor="text1"/>
                <w:sz w:val="24"/>
              </w:rPr>
              <w:t>Осуществление деятельности</w:t>
            </w:r>
          </w:p>
        </w:tc>
        <w:tc>
          <w:tcPr>
            <w:tcW w:w="2739" w:type="dxa"/>
          </w:tcPr>
          <w:p w14:paraId="7F02788F" w14:textId="2C8A3BD8" w:rsidR="00B663AF" w:rsidRPr="00B663AF" w:rsidRDefault="00B663AF" w:rsidP="00BE7936">
            <w:pPr>
              <w:pStyle w:val="TableParagraph"/>
              <w:ind w:left="110" w:right="-142"/>
              <w:rPr>
                <w:color w:val="000000" w:themeColor="text1"/>
                <w:sz w:val="24"/>
              </w:rPr>
            </w:pPr>
            <w:r w:rsidRPr="00B663AF">
              <w:rPr>
                <w:color w:val="000000" w:themeColor="text1"/>
                <w:sz w:val="24"/>
              </w:rPr>
              <w:t>Составлять текст доклада (тезисы)</w:t>
            </w:r>
            <w:r w:rsidR="00BE7936">
              <w:rPr>
                <w:color w:val="000000" w:themeColor="text1"/>
                <w:sz w:val="24"/>
              </w:rPr>
              <w:t>.</w:t>
            </w:r>
            <w:r w:rsidRPr="00B663AF">
              <w:rPr>
                <w:color w:val="000000" w:themeColor="text1"/>
                <w:sz w:val="24"/>
              </w:rPr>
              <w:t xml:space="preserve"> Готовить презентацию работы</w:t>
            </w:r>
          </w:p>
          <w:p w14:paraId="1CD7FCB7" w14:textId="4E2686F0" w:rsidR="00B663AF" w:rsidRPr="00B663AF" w:rsidRDefault="00B663AF" w:rsidP="00BE7936">
            <w:pPr>
              <w:pStyle w:val="TableParagraph"/>
              <w:spacing w:line="264" w:lineRule="exact"/>
              <w:ind w:left="110"/>
              <w:rPr>
                <w:color w:val="000000" w:themeColor="text1"/>
                <w:sz w:val="24"/>
              </w:rPr>
            </w:pPr>
            <w:r w:rsidRPr="00B663AF">
              <w:rPr>
                <w:color w:val="000000" w:themeColor="text1"/>
                <w:sz w:val="24"/>
              </w:rPr>
              <w:t xml:space="preserve">Защищать проект </w:t>
            </w:r>
          </w:p>
        </w:tc>
      </w:tr>
      <w:tr w:rsidR="00B663AF" w:rsidRPr="00B663AF" w14:paraId="7C5E017F" w14:textId="77777777" w:rsidTr="00B663AF">
        <w:trPr>
          <w:trHeight w:val="905"/>
        </w:trPr>
        <w:tc>
          <w:tcPr>
            <w:tcW w:w="3869" w:type="dxa"/>
          </w:tcPr>
          <w:p w14:paraId="0B6FEE25" w14:textId="77777777" w:rsidR="00B663AF" w:rsidRPr="00B663AF" w:rsidRDefault="00B663AF" w:rsidP="001B3405">
            <w:pPr>
              <w:pStyle w:val="TableParagraph"/>
              <w:spacing w:before="73" w:line="237" w:lineRule="auto"/>
              <w:ind w:left="107" w:right="728"/>
              <w:rPr>
                <w:color w:val="000000" w:themeColor="text1"/>
                <w:sz w:val="24"/>
              </w:rPr>
            </w:pPr>
            <w:r w:rsidRPr="00B663AF">
              <w:rPr>
                <w:color w:val="000000" w:themeColor="text1"/>
                <w:sz w:val="24"/>
              </w:rPr>
              <w:t>Оценка выполнения: поставленных целей, достигнутых результатов, анализ причин</w:t>
            </w:r>
          </w:p>
          <w:p w14:paraId="600FC2B4" w14:textId="77777777" w:rsidR="00B663AF" w:rsidRPr="00B663AF" w:rsidRDefault="00B663AF" w:rsidP="001B3405">
            <w:pPr>
              <w:pStyle w:val="TableParagraph"/>
              <w:spacing w:before="1" w:line="264" w:lineRule="exact"/>
              <w:ind w:left="107"/>
              <w:rPr>
                <w:color w:val="000000" w:themeColor="text1"/>
                <w:sz w:val="24"/>
              </w:rPr>
            </w:pPr>
            <w:r w:rsidRPr="00B663AF">
              <w:rPr>
                <w:color w:val="000000" w:themeColor="text1"/>
                <w:sz w:val="24"/>
              </w:rPr>
              <w:t>недостатков.</w:t>
            </w:r>
          </w:p>
        </w:tc>
        <w:tc>
          <w:tcPr>
            <w:tcW w:w="4065" w:type="dxa"/>
          </w:tcPr>
          <w:p w14:paraId="57AD553F" w14:textId="77777777" w:rsidR="00B663AF" w:rsidRPr="00B663AF" w:rsidRDefault="00B663AF" w:rsidP="001B3405">
            <w:pPr>
              <w:pStyle w:val="TableParagraph"/>
              <w:ind w:left="110" w:right="1178"/>
              <w:rPr>
                <w:color w:val="000000" w:themeColor="text1"/>
                <w:sz w:val="24"/>
              </w:rPr>
            </w:pPr>
            <w:r w:rsidRPr="00B663AF">
              <w:rPr>
                <w:color w:val="000000" w:themeColor="text1"/>
                <w:sz w:val="24"/>
              </w:rPr>
              <w:t>Контроль и оценка результатов деятельности</w:t>
            </w:r>
          </w:p>
        </w:tc>
        <w:tc>
          <w:tcPr>
            <w:tcW w:w="2739" w:type="dxa"/>
          </w:tcPr>
          <w:p w14:paraId="2FAC3445" w14:textId="45283FCA" w:rsidR="00B663AF" w:rsidRPr="00B663AF" w:rsidRDefault="00BE7936" w:rsidP="00BE7936">
            <w:pPr>
              <w:pStyle w:val="TableParagraph"/>
              <w:ind w:left="110"/>
              <w:rPr>
                <w:color w:val="000000" w:themeColor="text1"/>
                <w:sz w:val="24"/>
              </w:rPr>
            </w:pPr>
            <w:r>
              <w:rPr>
                <w:color w:val="000000" w:themeColor="text1"/>
                <w:sz w:val="24"/>
              </w:rPr>
              <w:t>О</w:t>
            </w:r>
            <w:r w:rsidR="00B663AF" w:rsidRPr="00B663AF">
              <w:rPr>
                <w:color w:val="000000" w:themeColor="text1"/>
                <w:sz w:val="24"/>
              </w:rPr>
              <w:t xml:space="preserve">ценивать результат </w:t>
            </w:r>
          </w:p>
        </w:tc>
      </w:tr>
    </w:tbl>
    <w:p w14:paraId="3D6C5B73" w14:textId="77777777" w:rsidR="00B663AF" w:rsidRPr="00B663AF" w:rsidRDefault="00B663AF" w:rsidP="00B663AF">
      <w:pPr>
        <w:pStyle w:val="a5"/>
        <w:spacing w:before="2"/>
        <w:ind w:left="0" w:rightChars="23" w:right="51" w:firstLineChars="252" w:firstLine="706"/>
        <w:rPr>
          <w:color w:val="000000" w:themeColor="text1"/>
        </w:rPr>
      </w:pPr>
    </w:p>
    <w:p w14:paraId="00FD1D6D" w14:textId="77777777" w:rsidR="00B663AF" w:rsidRPr="00B663AF" w:rsidRDefault="00B663AF" w:rsidP="00B663AF">
      <w:pPr>
        <w:pStyle w:val="a5"/>
        <w:spacing w:before="2"/>
        <w:ind w:left="0" w:rightChars="23" w:right="51" w:firstLineChars="252" w:firstLine="706"/>
        <w:rPr>
          <w:color w:val="000000" w:themeColor="text1"/>
        </w:rPr>
      </w:pPr>
      <w:r w:rsidRPr="00B663AF">
        <w:rPr>
          <w:color w:val="000000" w:themeColor="text1"/>
        </w:rPr>
        <w:t>В рамках проектной деятельности проводятся миниконференции по защите проектов в классе.</w:t>
      </w:r>
    </w:p>
    <w:p w14:paraId="095E9F7D" w14:textId="77777777" w:rsidR="00B663AF" w:rsidRPr="00B663AF" w:rsidRDefault="00B663AF" w:rsidP="00B663AF">
      <w:pPr>
        <w:pStyle w:val="a5"/>
        <w:ind w:left="0" w:rightChars="23" w:right="51" w:firstLineChars="252" w:firstLine="706"/>
        <w:rPr>
          <w:color w:val="000000" w:themeColor="text1"/>
        </w:rPr>
      </w:pPr>
      <w:r w:rsidRPr="00B663AF">
        <w:rPr>
          <w:color w:val="000000" w:themeColor="text1"/>
        </w:rPr>
        <w:t>Результаты участия в НПК (грамоты, дипломы) заносятся в портфель достижений обучающегося.</w:t>
      </w:r>
    </w:p>
    <w:p w14:paraId="0E193D6E" w14:textId="77777777" w:rsidR="00B663AF" w:rsidRPr="00B663AF" w:rsidRDefault="00B663AF" w:rsidP="00B663AF">
      <w:pPr>
        <w:pStyle w:val="a5"/>
        <w:spacing w:before="72" w:line="242" w:lineRule="auto"/>
        <w:ind w:left="0" w:rightChars="23" w:right="51" w:firstLineChars="252" w:firstLine="706"/>
        <w:jc w:val="left"/>
        <w:rPr>
          <w:color w:val="000000" w:themeColor="text1"/>
        </w:rPr>
      </w:pPr>
      <w:r w:rsidRPr="00B663AF">
        <w:rPr>
          <w:color w:val="000000" w:themeColor="text1"/>
        </w:rPr>
        <w:t>В качестве основных результатов учебно-исследовательской и проектной деятельности младших школьников определяются сформированные метапредметные умения:</w:t>
      </w:r>
    </w:p>
    <w:p w14:paraId="79565AB8" w14:textId="77777777" w:rsidR="00B663AF" w:rsidRPr="00B663AF" w:rsidRDefault="00B663AF" w:rsidP="00B663AF">
      <w:pPr>
        <w:pStyle w:val="aa"/>
        <w:ind w:leftChars="300" w:left="1094" w:rightChars="23" w:right="51" w:hangingChars="155" w:hanging="434"/>
        <w:jc w:val="left"/>
        <w:rPr>
          <w:color w:val="000000" w:themeColor="text1"/>
          <w:sz w:val="28"/>
        </w:rPr>
      </w:pPr>
      <w:r w:rsidRPr="00B663AF">
        <w:rPr>
          <w:color w:val="000000" w:themeColor="text1"/>
          <w:sz w:val="28"/>
        </w:rPr>
        <w:t>- наблюдать, измерять, сравнивать, моделировать, выдвигать гипотезы, экспериментировать, определять понятия;</w:t>
      </w:r>
    </w:p>
    <w:p w14:paraId="00E33E6B" w14:textId="77777777" w:rsidR="00B663AF" w:rsidRPr="00B663AF" w:rsidRDefault="00B663AF" w:rsidP="000F7901">
      <w:pPr>
        <w:pStyle w:val="aa"/>
        <w:spacing w:line="321" w:lineRule="exact"/>
        <w:ind w:leftChars="254" w:left="993" w:rightChars="23" w:right="51" w:hangingChars="155" w:hanging="434"/>
        <w:jc w:val="left"/>
        <w:rPr>
          <w:color w:val="000000" w:themeColor="text1"/>
          <w:sz w:val="28"/>
        </w:rPr>
      </w:pPr>
      <w:r w:rsidRPr="00B663AF">
        <w:rPr>
          <w:color w:val="000000" w:themeColor="text1"/>
          <w:sz w:val="28"/>
        </w:rPr>
        <w:t>- устанавливать причинно-следственные связи и работать с источниками</w:t>
      </w:r>
      <w:r w:rsidRPr="00B663AF">
        <w:rPr>
          <w:color w:val="000000" w:themeColor="text1"/>
          <w:spacing w:val="-9"/>
          <w:sz w:val="28"/>
        </w:rPr>
        <w:t xml:space="preserve"> </w:t>
      </w:r>
      <w:r w:rsidRPr="00B663AF">
        <w:rPr>
          <w:color w:val="000000" w:themeColor="text1"/>
          <w:sz w:val="28"/>
        </w:rPr>
        <w:t>информации;</w:t>
      </w:r>
    </w:p>
    <w:p w14:paraId="28DE4A97" w14:textId="77777777" w:rsidR="00B663AF" w:rsidRPr="00B663AF" w:rsidRDefault="00B663AF" w:rsidP="00B663AF">
      <w:pPr>
        <w:pStyle w:val="aa"/>
        <w:spacing w:line="322" w:lineRule="exact"/>
        <w:ind w:leftChars="300" w:left="1094" w:rightChars="23" w:right="51" w:hangingChars="155" w:hanging="434"/>
        <w:jc w:val="left"/>
        <w:rPr>
          <w:color w:val="000000" w:themeColor="text1"/>
          <w:sz w:val="28"/>
        </w:rPr>
      </w:pPr>
      <w:r w:rsidRPr="00B663AF">
        <w:rPr>
          <w:color w:val="000000" w:themeColor="text1"/>
          <w:sz w:val="28"/>
        </w:rPr>
        <w:t>- слушать и слышать</w:t>
      </w:r>
      <w:r w:rsidRPr="00B663AF">
        <w:rPr>
          <w:color w:val="000000" w:themeColor="text1"/>
          <w:spacing w:val="-3"/>
          <w:sz w:val="28"/>
        </w:rPr>
        <w:t xml:space="preserve"> </w:t>
      </w:r>
      <w:r w:rsidRPr="00B663AF">
        <w:rPr>
          <w:color w:val="000000" w:themeColor="text1"/>
          <w:sz w:val="28"/>
        </w:rPr>
        <w:t>собеседника;</w:t>
      </w:r>
    </w:p>
    <w:p w14:paraId="72E053C7" w14:textId="77777777" w:rsidR="00B663AF" w:rsidRPr="00B663AF" w:rsidRDefault="00B663AF" w:rsidP="00B663AF">
      <w:pPr>
        <w:pStyle w:val="aa"/>
        <w:spacing w:line="322" w:lineRule="exact"/>
        <w:ind w:leftChars="300" w:left="1094" w:rightChars="23" w:right="51" w:hangingChars="155" w:hanging="434"/>
        <w:jc w:val="left"/>
        <w:rPr>
          <w:color w:val="000000" w:themeColor="text1"/>
          <w:sz w:val="28"/>
        </w:rPr>
      </w:pPr>
      <w:r w:rsidRPr="00B663AF">
        <w:rPr>
          <w:color w:val="000000" w:themeColor="text1"/>
          <w:sz w:val="28"/>
        </w:rPr>
        <w:t>- в корректной форме формулировать и оценивать познавательные</w:t>
      </w:r>
      <w:r w:rsidRPr="00B663AF">
        <w:rPr>
          <w:color w:val="000000" w:themeColor="text1"/>
          <w:spacing w:val="-16"/>
          <w:sz w:val="28"/>
        </w:rPr>
        <w:t xml:space="preserve"> </w:t>
      </w:r>
      <w:r w:rsidRPr="00B663AF">
        <w:rPr>
          <w:color w:val="000000" w:themeColor="text1"/>
          <w:sz w:val="28"/>
        </w:rPr>
        <w:t>вопросы;</w:t>
      </w:r>
    </w:p>
    <w:p w14:paraId="22FAE53B" w14:textId="77777777" w:rsidR="00B663AF" w:rsidRPr="00B663AF" w:rsidRDefault="00B663AF" w:rsidP="00B663AF">
      <w:pPr>
        <w:pStyle w:val="aa"/>
        <w:spacing w:line="322" w:lineRule="exact"/>
        <w:ind w:leftChars="300" w:left="1094" w:rightChars="23" w:right="51" w:hangingChars="155" w:hanging="434"/>
        <w:jc w:val="left"/>
        <w:rPr>
          <w:color w:val="000000" w:themeColor="text1"/>
          <w:sz w:val="28"/>
        </w:rPr>
      </w:pPr>
      <w:r w:rsidRPr="00B663AF">
        <w:rPr>
          <w:color w:val="000000" w:themeColor="text1"/>
          <w:sz w:val="28"/>
        </w:rPr>
        <w:t>- проявлять самостоятельность в обучении, инициативу в использовании своих мыслительных</w:t>
      </w:r>
      <w:r w:rsidRPr="00B663AF">
        <w:rPr>
          <w:color w:val="000000" w:themeColor="text1"/>
          <w:spacing w:val="-19"/>
          <w:sz w:val="28"/>
        </w:rPr>
        <w:t xml:space="preserve"> </w:t>
      </w:r>
      <w:r w:rsidRPr="00B663AF">
        <w:rPr>
          <w:color w:val="000000" w:themeColor="text1"/>
          <w:sz w:val="28"/>
        </w:rPr>
        <w:t>способностей;</w:t>
      </w:r>
    </w:p>
    <w:p w14:paraId="0E38C1E8" w14:textId="77777777" w:rsidR="00B663AF" w:rsidRPr="00B663AF" w:rsidRDefault="00B663AF" w:rsidP="00B663AF">
      <w:pPr>
        <w:pStyle w:val="aa"/>
        <w:spacing w:line="322" w:lineRule="exact"/>
        <w:ind w:leftChars="300" w:left="1094" w:rightChars="23" w:right="51" w:hangingChars="155" w:hanging="434"/>
        <w:jc w:val="left"/>
        <w:rPr>
          <w:color w:val="000000" w:themeColor="text1"/>
          <w:sz w:val="28"/>
        </w:rPr>
      </w:pPr>
      <w:r w:rsidRPr="00B663AF">
        <w:rPr>
          <w:color w:val="000000" w:themeColor="text1"/>
          <w:sz w:val="28"/>
        </w:rPr>
        <w:t>- критически и творчески работать в сотрудничестве с другими</w:t>
      </w:r>
      <w:r w:rsidRPr="00B663AF">
        <w:rPr>
          <w:color w:val="000000" w:themeColor="text1"/>
          <w:spacing w:val="-10"/>
          <w:sz w:val="28"/>
        </w:rPr>
        <w:t xml:space="preserve"> </w:t>
      </w:r>
      <w:r w:rsidRPr="00B663AF">
        <w:rPr>
          <w:color w:val="000000" w:themeColor="text1"/>
          <w:sz w:val="28"/>
        </w:rPr>
        <w:t>людьми;</w:t>
      </w:r>
    </w:p>
    <w:p w14:paraId="3273A0F9" w14:textId="77777777" w:rsidR="00B663AF" w:rsidRPr="00B663AF" w:rsidRDefault="00B663AF" w:rsidP="00B663AF">
      <w:pPr>
        <w:pStyle w:val="aa"/>
        <w:spacing w:line="322" w:lineRule="exact"/>
        <w:ind w:leftChars="300" w:left="1094" w:rightChars="23" w:right="51" w:hangingChars="155" w:hanging="434"/>
        <w:jc w:val="left"/>
        <w:rPr>
          <w:color w:val="000000" w:themeColor="text1"/>
          <w:sz w:val="28"/>
        </w:rPr>
      </w:pPr>
      <w:r w:rsidRPr="00B663AF">
        <w:rPr>
          <w:color w:val="000000" w:themeColor="text1"/>
          <w:sz w:val="28"/>
        </w:rPr>
        <w:t>- защищать свои</w:t>
      </w:r>
      <w:r w:rsidRPr="00B663AF">
        <w:rPr>
          <w:color w:val="000000" w:themeColor="text1"/>
          <w:spacing w:val="-2"/>
          <w:sz w:val="28"/>
        </w:rPr>
        <w:t xml:space="preserve"> </w:t>
      </w:r>
      <w:r w:rsidRPr="00B663AF">
        <w:rPr>
          <w:color w:val="000000" w:themeColor="text1"/>
          <w:sz w:val="28"/>
        </w:rPr>
        <w:t>убеждения;</w:t>
      </w:r>
    </w:p>
    <w:p w14:paraId="18F33312" w14:textId="77777777" w:rsidR="00B663AF" w:rsidRPr="00B663AF" w:rsidRDefault="00B663AF" w:rsidP="00B663AF">
      <w:pPr>
        <w:pStyle w:val="aa"/>
        <w:spacing w:before="1" w:line="322" w:lineRule="exact"/>
        <w:ind w:leftChars="300" w:left="1094" w:hangingChars="155" w:hanging="434"/>
        <w:jc w:val="left"/>
        <w:rPr>
          <w:color w:val="000000" w:themeColor="text1"/>
        </w:rPr>
      </w:pPr>
      <w:r w:rsidRPr="00B663AF">
        <w:rPr>
          <w:color w:val="000000" w:themeColor="text1"/>
          <w:sz w:val="28"/>
        </w:rPr>
        <w:t>- оценивать и понимать собственные сильные и слабые</w:t>
      </w:r>
      <w:r w:rsidRPr="00B663AF">
        <w:rPr>
          <w:color w:val="000000" w:themeColor="text1"/>
          <w:spacing w:val="-8"/>
          <w:sz w:val="28"/>
        </w:rPr>
        <w:t xml:space="preserve"> </w:t>
      </w:r>
      <w:r w:rsidRPr="00B663AF">
        <w:rPr>
          <w:color w:val="000000" w:themeColor="text1"/>
          <w:sz w:val="28"/>
        </w:rPr>
        <w:t>стороны;</w:t>
      </w:r>
    </w:p>
    <w:p w14:paraId="44FAFF5F" w14:textId="77777777" w:rsidR="00B663AF" w:rsidRPr="00B663AF" w:rsidRDefault="00B663AF" w:rsidP="00B663AF">
      <w:pPr>
        <w:pStyle w:val="aa"/>
        <w:spacing w:before="1" w:line="322" w:lineRule="exact"/>
        <w:ind w:leftChars="300" w:left="1094" w:hangingChars="155" w:hanging="434"/>
        <w:jc w:val="left"/>
        <w:rPr>
          <w:color w:val="000000" w:themeColor="text1"/>
          <w:sz w:val="28"/>
        </w:rPr>
      </w:pPr>
      <w:r w:rsidRPr="00B663AF">
        <w:rPr>
          <w:color w:val="000000" w:themeColor="text1"/>
          <w:sz w:val="28"/>
        </w:rPr>
        <w:t>- отвечать за свои действия и их</w:t>
      </w:r>
      <w:r w:rsidRPr="00B663AF">
        <w:rPr>
          <w:color w:val="000000" w:themeColor="text1"/>
          <w:spacing w:val="-12"/>
          <w:sz w:val="28"/>
        </w:rPr>
        <w:t xml:space="preserve"> </w:t>
      </w:r>
      <w:r w:rsidRPr="00B663AF">
        <w:rPr>
          <w:color w:val="000000" w:themeColor="text1"/>
          <w:sz w:val="28"/>
        </w:rPr>
        <w:t>последствия.</w:t>
      </w:r>
    </w:p>
    <w:p w14:paraId="6C23C470" w14:textId="77777777" w:rsidR="00B663AF" w:rsidRPr="00B663AF" w:rsidRDefault="00B663AF" w:rsidP="00B663AF">
      <w:pPr>
        <w:pStyle w:val="aa"/>
        <w:spacing w:before="1" w:line="322" w:lineRule="exact"/>
        <w:ind w:leftChars="300" w:left="1094" w:hangingChars="155" w:hanging="434"/>
        <w:jc w:val="left"/>
        <w:rPr>
          <w:color w:val="000000" w:themeColor="text1"/>
          <w:sz w:val="28"/>
        </w:rPr>
      </w:pPr>
    </w:p>
    <w:p w14:paraId="768F96FA" w14:textId="2A9B1926" w:rsidR="00281428" w:rsidRPr="005D41C6" w:rsidRDefault="00281428" w:rsidP="00FF2F55">
      <w:pPr>
        <w:numPr>
          <w:ilvl w:val="2"/>
          <w:numId w:val="152"/>
        </w:numPr>
        <w:tabs>
          <w:tab w:val="left" w:pos="1026"/>
        </w:tabs>
        <w:spacing w:after="0" w:line="240" w:lineRule="auto"/>
        <w:ind w:left="1241" w:right="3434" w:hanging="708"/>
        <w:jc w:val="center"/>
        <w:rPr>
          <w:b/>
          <w:sz w:val="28"/>
          <w:lang w:eastAsia="en-US" w:bidi="ar-SA"/>
        </w:rPr>
      </w:pPr>
      <w:r w:rsidRPr="005D41C6">
        <w:rPr>
          <w:b/>
          <w:sz w:val="28"/>
          <w:lang w:eastAsia="en-US" w:bidi="ar-SA"/>
        </w:rPr>
        <w:t>Программы отдельных учебных предметов, курсов</w:t>
      </w:r>
      <w:r w:rsidRPr="005D41C6">
        <w:rPr>
          <w:b/>
          <w:spacing w:val="-67"/>
          <w:sz w:val="28"/>
          <w:lang w:eastAsia="en-US" w:bidi="ar-SA"/>
        </w:rPr>
        <w:t xml:space="preserve"> </w:t>
      </w:r>
      <w:r w:rsidRPr="005D41C6">
        <w:rPr>
          <w:b/>
          <w:sz w:val="28"/>
          <w:lang w:eastAsia="en-US" w:bidi="ar-SA"/>
        </w:rPr>
        <w:t>Общие</w:t>
      </w:r>
      <w:r w:rsidRPr="005D41C6">
        <w:rPr>
          <w:b/>
          <w:spacing w:val="-1"/>
          <w:sz w:val="28"/>
          <w:lang w:eastAsia="en-US" w:bidi="ar-SA"/>
        </w:rPr>
        <w:t xml:space="preserve"> </w:t>
      </w:r>
      <w:r w:rsidRPr="005D41C6">
        <w:rPr>
          <w:b/>
          <w:sz w:val="28"/>
          <w:lang w:eastAsia="en-US" w:bidi="ar-SA"/>
        </w:rPr>
        <w:t>положения</w:t>
      </w:r>
    </w:p>
    <w:p w14:paraId="7D9FEE5A" w14:textId="77777777" w:rsidR="00281428" w:rsidRPr="005D41C6" w:rsidRDefault="00281428" w:rsidP="005D41C6">
      <w:pPr>
        <w:spacing w:after="0" w:line="240" w:lineRule="auto"/>
        <w:ind w:right="829" w:firstLine="533"/>
        <w:jc w:val="both"/>
        <w:rPr>
          <w:sz w:val="28"/>
          <w:szCs w:val="28"/>
          <w:lang w:eastAsia="en-US" w:bidi="ar-SA"/>
        </w:rPr>
      </w:pPr>
      <w:r w:rsidRPr="005D41C6">
        <w:rPr>
          <w:sz w:val="28"/>
          <w:szCs w:val="28"/>
          <w:lang w:eastAsia="en-US" w:bidi="ar-SA"/>
        </w:rPr>
        <w:t>Начальная школа — самоценный, принципиально новый этап в жизни</w:t>
      </w:r>
      <w:r w:rsidRPr="005D41C6">
        <w:rPr>
          <w:spacing w:val="1"/>
          <w:sz w:val="28"/>
          <w:szCs w:val="28"/>
          <w:lang w:eastAsia="en-US" w:bidi="ar-SA"/>
        </w:rPr>
        <w:t xml:space="preserve"> </w:t>
      </w:r>
      <w:r w:rsidRPr="005D41C6">
        <w:rPr>
          <w:sz w:val="28"/>
          <w:szCs w:val="28"/>
          <w:lang w:eastAsia="en-US" w:bidi="ar-SA"/>
        </w:rPr>
        <w:t>ребёнка: начинается систематическое обучение в образовательном учреждении,</w:t>
      </w:r>
      <w:r w:rsidRPr="005D41C6">
        <w:rPr>
          <w:spacing w:val="-67"/>
          <w:sz w:val="28"/>
          <w:szCs w:val="28"/>
          <w:lang w:eastAsia="en-US" w:bidi="ar-SA"/>
        </w:rPr>
        <w:t xml:space="preserve"> </w:t>
      </w:r>
      <w:r w:rsidRPr="005D41C6">
        <w:rPr>
          <w:sz w:val="28"/>
          <w:szCs w:val="28"/>
          <w:lang w:eastAsia="en-US" w:bidi="ar-SA"/>
        </w:rPr>
        <w:t>расширяется сфера взаимодействия ребёнка с окружающим миром, изменяется</w:t>
      </w:r>
      <w:r w:rsidRPr="005D41C6">
        <w:rPr>
          <w:spacing w:val="1"/>
          <w:sz w:val="28"/>
          <w:szCs w:val="28"/>
          <w:lang w:eastAsia="en-US" w:bidi="ar-SA"/>
        </w:rPr>
        <w:t xml:space="preserve"> </w:t>
      </w:r>
      <w:r w:rsidRPr="005D41C6">
        <w:rPr>
          <w:sz w:val="28"/>
          <w:szCs w:val="28"/>
          <w:lang w:eastAsia="en-US" w:bidi="ar-SA"/>
        </w:rPr>
        <w:t>социальный</w:t>
      </w:r>
      <w:r w:rsidRPr="005D41C6">
        <w:rPr>
          <w:spacing w:val="-1"/>
          <w:sz w:val="28"/>
          <w:szCs w:val="28"/>
          <w:lang w:eastAsia="en-US" w:bidi="ar-SA"/>
        </w:rPr>
        <w:t xml:space="preserve"> </w:t>
      </w:r>
      <w:r w:rsidRPr="005D41C6">
        <w:rPr>
          <w:sz w:val="28"/>
          <w:szCs w:val="28"/>
          <w:lang w:eastAsia="en-US" w:bidi="ar-SA"/>
        </w:rPr>
        <w:t>статус</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увеличивается</w:t>
      </w:r>
      <w:r w:rsidRPr="005D41C6">
        <w:rPr>
          <w:spacing w:val="-3"/>
          <w:sz w:val="28"/>
          <w:szCs w:val="28"/>
          <w:lang w:eastAsia="en-US" w:bidi="ar-SA"/>
        </w:rPr>
        <w:t xml:space="preserve"> </w:t>
      </w:r>
      <w:r w:rsidRPr="005D41C6">
        <w:rPr>
          <w:sz w:val="28"/>
          <w:szCs w:val="28"/>
          <w:lang w:eastAsia="en-US" w:bidi="ar-SA"/>
        </w:rPr>
        <w:t>потребность</w:t>
      </w:r>
      <w:r w:rsidRPr="005D41C6">
        <w:rPr>
          <w:spacing w:val="-2"/>
          <w:sz w:val="28"/>
          <w:szCs w:val="28"/>
          <w:lang w:eastAsia="en-US" w:bidi="ar-SA"/>
        </w:rPr>
        <w:t xml:space="preserve"> </w:t>
      </w:r>
      <w:r w:rsidRPr="005D41C6">
        <w:rPr>
          <w:sz w:val="28"/>
          <w:szCs w:val="28"/>
          <w:lang w:eastAsia="en-US" w:bidi="ar-SA"/>
        </w:rPr>
        <w:t>в</w:t>
      </w:r>
      <w:r w:rsidRPr="005D41C6">
        <w:rPr>
          <w:spacing w:val="-2"/>
          <w:sz w:val="28"/>
          <w:szCs w:val="28"/>
          <w:lang w:eastAsia="en-US" w:bidi="ar-SA"/>
        </w:rPr>
        <w:t xml:space="preserve"> </w:t>
      </w:r>
      <w:r w:rsidRPr="005D41C6">
        <w:rPr>
          <w:sz w:val="28"/>
          <w:szCs w:val="28"/>
          <w:lang w:eastAsia="en-US" w:bidi="ar-SA"/>
        </w:rPr>
        <w:t>самовыражении.</w:t>
      </w:r>
    </w:p>
    <w:p w14:paraId="7B87E482" w14:textId="77777777" w:rsidR="00281428" w:rsidRPr="005D41C6" w:rsidRDefault="00281428" w:rsidP="00281428">
      <w:pPr>
        <w:spacing w:after="0" w:line="240" w:lineRule="auto"/>
        <w:ind w:right="828"/>
        <w:jc w:val="both"/>
        <w:rPr>
          <w:sz w:val="28"/>
          <w:szCs w:val="28"/>
          <w:lang w:eastAsia="en-US" w:bidi="ar-SA"/>
        </w:rPr>
      </w:pPr>
      <w:r w:rsidRPr="005D41C6">
        <w:rPr>
          <w:sz w:val="28"/>
          <w:szCs w:val="28"/>
          <w:lang w:eastAsia="en-US" w:bidi="ar-SA"/>
        </w:rPr>
        <w:t>Образование</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начальной</w:t>
      </w:r>
      <w:r w:rsidRPr="005D41C6">
        <w:rPr>
          <w:spacing w:val="1"/>
          <w:sz w:val="28"/>
          <w:szCs w:val="28"/>
          <w:lang w:eastAsia="en-US" w:bidi="ar-SA"/>
        </w:rPr>
        <w:t xml:space="preserve"> </w:t>
      </w:r>
      <w:r w:rsidRPr="005D41C6">
        <w:rPr>
          <w:sz w:val="28"/>
          <w:szCs w:val="28"/>
          <w:lang w:eastAsia="en-US" w:bidi="ar-SA"/>
        </w:rPr>
        <w:t>школе</w:t>
      </w:r>
      <w:r w:rsidRPr="005D41C6">
        <w:rPr>
          <w:spacing w:val="1"/>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базой,</w:t>
      </w:r>
      <w:r w:rsidRPr="005D41C6">
        <w:rPr>
          <w:spacing w:val="1"/>
          <w:sz w:val="28"/>
          <w:szCs w:val="28"/>
          <w:lang w:eastAsia="en-US" w:bidi="ar-SA"/>
        </w:rPr>
        <w:t xml:space="preserve"> </w:t>
      </w:r>
      <w:r w:rsidRPr="005D41C6">
        <w:rPr>
          <w:sz w:val="28"/>
          <w:szCs w:val="28"/>
          <w:lang w:eastAsia="en-US" w:bidi="ar-SA"/>
        </w:rPr>
        <w:t>фундаментом</w:t>
      </w:r>
      <w:r w:rsidRPr="005D41C6">
        <w:rPr>
          <w:spacing w:val="1"/>
          <w:sz w:val="28"/>
          <w:szCs w:val="28"/>
          <w:lang w:eastAsia="en-US" w:bidi="ar-SA"/>
        </w:rPr>
        <w:t xml:space="preserve"> </w:t>
      </w:r>
      <w:r w:rsidRPr="005D41C6">
        <w:rPr>
          <w:sz w:val="28"/>
          <w:szCs w:val="28"/>
          <w:lang w:eastAsia="en-US" w:bidi="ar-SA"/>
        </w:rPr>
        <w:t>всего</w:t>
      </w:r>
      <w:r w:rsidRPr="005D41C6">
        <w:rPr>
          <w:spacing w:val="1"/>
          <w:sz w:val="28"/>
          <w:szCs w:val="28"/>
          <w:lang w:eastAsia="en-US" w:bidi="ar-SA"/>
        </w:rPr>
        <w:t xml:space="preserve"> </w:t>
      </w:r>
      <w:r w:rsidRPr="005D41C6">
        <w:rPr>
          <w:sz w:val="28"/>
          <w:szCs w:val="28"/>
          <w:lang w:eastAsia="en-US" w:bidi="ar-SA"/>
        </w:rPr>
        <w:t>последующего</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первую</w:t>
      </w:r>
      <w:r w:rsidRPr="005D41C6">
        <w:rPr>
          <w:spacing w:val="1"/>
          <w:sz w:val="28"/>
          <w:szCs w:val="28"/>
          <w:lang w:eastAsia="en-US" w:bidi="ar-SA"/>
        </w:rPr>
        <w:t xml:space="preserve"> </w:t>
      </w:r>
      <w:r w:rsidRPr="005D41C6">
        <w:rPr>
          <w:sz w:val="28"/>
          <w:szCs w:val="28"/>
          <w:lang w:eastAsia="en-US" w:bidi="ar-SA"/>
        </w:rPr>
        <w:t>очередь</w:t>
      </w:r>
      <w:r w:rsidRPr="005D41C6">
        <w:rPr>
          <w:spacing w:val="1"/>
          <w:sz w:val="28"/>
          <w:szCs w:val="28"/>
          <w:lang w:eastAsia="en-US" w:bidi="ar-SA"/>
        </w:rPr>
        <w:t xml:space="preserve"> </w:t>
      </w:r>
      <w:r w:rsidRPr="005D41C6">
        <w:rPr>
          <w:sz w:val="28"/>
          <w:szCs w:val="28"/>
          <w:lang w:eastAsia="en-US" w:bidi="ar-SA"/>
        </w:rPr>
        <w:t>это</w:t>
      </w:r>
      <w:r w:rsidRPr="005D41C6">
        <w:rPr>
          <w:spacing w:val="1"/>
          <w:sz w:val="28"/>
          <w:szCs w:val="28"/>
          <w:lang w:eastAsia="en-US" w:bidi="ar-SA"/>
        </w:rPr>
        <w:t xml:space="preserve"> </w:t>
      </w:r>
      <w:r w:rsidRPr="005D41C6">
        <w:rPr>
          <w:sz w:val="28"/>
          <w:szCs w:val="28"/>
          <w:lang w:eastAsia="en-US" w:bidi="ar-SA"/>
        </w:rPr>
        <w:t>касается</w:t>
      </w:r>
      <w:r w:rsidRPr="005D41C6">
        <w:rPr>
          <w:spacing w:val="1"/>
          <w:sz w:val="28"/>
          <w:szCs w:val="28"/>
          <w:lang w:eastAsia="en-US" w:bidi="ar-SA"/>
        </w:rPr>
        <w:t xml:space="preserve"> </w:t>
      </w:r>
      <w:r w:rsidRPr="005D41C6">
        <w:rPr>
          <w:sz w:val="28"/>
          <w:szCs w:val="28"/>
          <w:lang w:eastAsia="en-US" w:bidi="ar-SA"/>
        </w:rPr>
        <w:t>сформированности</w:t>
      </w:r>
      <w:r w:rsidRPr="005D41C6">
        <w:rPr>
          <w:spacing w:val="-67"/>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(УУД),</w:t>
      </w:r>
      <w:r w:rsidRPr="005D41C6">
        <w:rPr>
          <w:spacing w:val="1"/>
          <w:sz w:val="28"/>
          <w:szCs w:val="28"/>
          <w:lang w:eastAsia="en-US" w:bidi="ar-SA"/>
        </w:rPr>
        <w:t xml:space="preserve"> </w:t>
      </w:r>
      <w:r w:rsidRPr="005D41C6">
        <w:rPr>
          <w:sz w:val="28"/>
          <w:szCs w:val="28"/>
          <w:lang w:eastAsia="en-US" w:bidi="ar-SA"/>
        </w:rPr>
        <w:t>обеспечивающих</w:t>
      </w:r>
      <w:r w:rsidRPr="005D41C6">
        <w:rPr>
          <w:spacing w:val="1"/>
          <w:sz w:val="28"/>
          <w:szCs w:val="28"/>
          <w:lang w:eastAsia="en-US" w:bidi="ar-SA"/>
        </w:rPr>
        <w:t xml:space="preserve"> </w:t>
      </w:r>
      <w:r w:rsidRPr="005D41C6">
        <w:rPr>
          <w:sz w:val="28"/>
          <w:szCs w:val="28"/>
          <w:lang w:eastAsia="en-US" w:bidi="ar-SA"/>
        </w:rPr>
        <w:t>умение</w:t>
      </w:r>
      <w:r w:rsidRPr="005D41C6">
        <w:rPr>
          <w:spacing w:val="1"/>
          <w:sz w:val="28"/>
          <w:szCs w:val="28"/>
          <w:lang w:eastAsia="en-US" w:bidi="ar-SA"/>
        </w:rPr>
        <w:t xml:space="preserve"> </w:t>
      </w:r>
      <w:r w:rsidRPr="005D41C6">
        <w:rPr>
          <w:sz w:val="28"/>
          <w:szCs w:val="28"/>
          <w:lang w:eastAsia="en-US" w:bidi="ar-SA"/>
        </w:rPr>
        <w:t>учиться.</w:t>
      </w:r>
      <w:r w:rsidRPr="005D41C6">
        <w:rPr>
          <w:spacing w:val="-67"/>
          <w:sz w:val="28"/>
          <w:szCs w:val="28"/>
          <w:lang w:eastAsia="en-US" w:bidi="ar-SA"/>
        </w:rPr>
        <w:t xml:space="preserve"> </w:t>
      </w:r>
      <w:r w:rsidRPr="005D41C6">
        <w:rPr>
          <w:sz w:val="28"/>
          <w:szCs w:val="28"/>
          <w:lang w:eastAsia="en-US" w:bidi="ar-SA"/>
        </w:rPr>
        <w:t>Начальное</w:t>
      </w:r>
      <w:r w:rsidRPr="005D41C6">
        <w:rPr>
          <w:spacing w:val="1"/>
          <w:sz w:val="28"/>
          <w:szCs w:val="28"/>
          <w:lang w:eastAsia="en-US" w:bidi="ar-SA"/>
        </w:rPr>
        <w:t xml:space="preserve"> </w:t>
      </w:r>
      <w:r w:rsidRPr="005D41C6">
        <w:rPr>
          <w:sz w:val="28"/>
          <w:szCs w:val="28"/>
          <w:lang w:eastAsia="en-US" w:bidi="ar-SA"/>
        </w:rPr>
        <w:t>общее</w:t>
      </w:r>
      <w:r w:rsidRPr="005D41C6">
        <w:rPr>
          <w:spacing w:val="1"/>
          <w:sz w:val="28"/>
          <w:szCs w:val="28"/>
          <w:lang w:eastAsia="en-US" w:bidi="ar-SA"/>
        </w:rPr>
        <w:t xml:space="preserve"> </w:t>
      </w:r>
      <w:r w:rsidRPr="005D41C6">
        <w:rPr>
          <w:sz w:val="28"/>
          <w:szCs w:val="28"/>
          <w:lang w:eastAsia="en-US" w:bidi="ar-SA"/>
        </w:rPr>
        <w:t>образование</w:t>
      </w:r>
      <w:r w:rsidRPr="005D41C6">
        <w:rPr>
          <w:spacing w:val="1"/>
          <w:sz w:val="28"/>
          <w:szCs w:val="28"/>
          <w:lang w:eastAsia="en-US" w:bidi="ar-SA"/>
        </w:rPr>
        <w:t xml:space="preserve"> </w:t>
      </w:r>
      <w:r w:rsidRPr="005D41C6">
        <w:rPr>
          <w:sz w:val="28"/>
          <w:szCs w:val="28"/>
          <w:lang w:eastAsia="en-US" w:bidi="ar-SA"/>
        </w:rPr>
        <w:t>призвано</w:t>
      </w:r>
      <w:r w:rsidRPr="005D41C6">
        <w:rPr>
          <w:spacing w:val="1"/>
          <w:sz w:val="28"/>
          <w:szCs w:val="28"/>
          <w:lang w:eastAsia="en-US" w:bidi="ar-SA"/>
        </w:rPr>
        <w:t xml:space="preserve"> </w:t>
      </w:r>
      <w:r w:rsidRPr="005D41C6">
        <w:rPr>
          <w:sz w:val="28"/>
          <w:szCs w:val="28"/>
          <w:lang w:eastAsia="en-US" w:bidi="ar-SA"/>
        </w:rPr>
        <w:t>решать</w:t>
      </w:r>
      <w:r w:rsidRPr="005D41C6">
        <w:rPr>
          <w:spacing w:val="1"/>
          <w:sz w:val="28"/>
          <w:szCs w:val="28"/>
          <w:lang w:eastAsia="en-US" w:bidi="ar-SA"/>
        </w:rPr>
        <w:t xml:space="preserve"> </w:t>
      </w:r>
      <w:r w:rsidRPr="005D41C6">
        <w:rPr>
          <w:sz w:val="28"/>
          <w:szCs w:val="28"/>
          <w:lang w:eastAsia="en-US" w:bidi="ar-SA"/>
        </w:rPr>
        <w:t>свою</w:t>
      </w:r>
      <w:r w:rsidRPr="005D41C6">
        <w:rPr>
          <w:spacing w:val="1"/>
          <w:sz w:val="28"/>
          <w:szCs w:val="28"/>
          <w:lang w:eastAsia="en-US" w:bidi="ar-SA"/>
        </w:rPr>
        <w:t xml:space="preserve"> </w:t>
      </w:r>
      <w:r w:rsidRPr="005D41C6">
        <w:rPr>
          <w:sz w:val="28"/>
          <w:szCs w:val="28"/>
          <w:lang w:eastAsia="en-US" w:bidi="ar-SA"/>
        </w:rPr>
        <w:t>главную</w:t>
      </w:r>
      <w:r w:rsidRPr="005D41C6">
        <w:rPr>
          <w:spacing w:val="1"/>
          <w:sz w:val="28"/>
          <w:szCs w:val="28"/>
          <w:lang w:eastAsia="en-US" w:bidi="ar-SA"/>
        </w:rPr>
        <w:t xml:space="preserve"> </w:t>
      </w:r>
      <w:r w:rsidRPr="005D41C6">
        <w:rPr>
          <w:sz w:val="28"/>
          <w:szCs w:val="28"/>
          <w:lang w:eastAsia="en-US" w:bidi="ar-SA"/>
        </w:rPr>
        <w:t>задачу —</w:t>
      </w:r>
      <w:r w:rsidRPr="005D41C6">
        <w:rPr>
          <w:spacing w:val="1"/>
          <w:sz w:val="28"/>
          <w:szCs w:val="28"/>
          <w:lang w:eastAsia="en-US" w:bidi="ar-SA"/>
        </w:rPr>
        <w:t xml:space="preserve"> </w:t>
      </w:r>
      <w:r w:rsidRPr="005D41C6">
        <w:rPr>
          <w:spacing w:val="-1"/>
          <w:sz w:val="28"/>
          <w:szCs w:val="28"/>
          <w:lang w:eastAsia="en-US" w:bidi="ar-SA"/>
        </w:rPr>
        <w:t>закладывать</w:t>
      </w:r>
      <w:r w:rsidRPr="005D41C6">
        <w:rPr>
          <w:spacing w:val="-17"/>
          <w:sz w:val="28"/>
          <w:szCs w:val="28"/>
          <w:lang w:eastAsia="en-US" w:bidi="ar-SA"/>
        </w:rPr>
        <w:t xml:space="preserve"> </w:t>
      </w:r>
      <w:r w:rsidRPr="005D41C6">
        <w:rPr>
          <w:spacing w:val="-1"/>
          <w:sz w:val="28"/>
          <w:szCs w:val="28"/>
          <w:lang w:eastAsia="en-US" w:bidi="ar-SA"/>
        </w:rPr>
        <w:t>основу</w:t>
      </w:r>
      <w:r w:rsidRPr="005D41C6">
        <w:rPr>
          <w:spacing w:val="-16"/>
          <w:sz w:val="28"/>
          <w:szCs w:val="28"/>
          <w:lang w:eastAsia="en-US" w:bidi="ar-SA"/>
        </w:rPr>
        <w:t xml:space="preserve"> </w:t>
      </w:r>
      <w:r w:rsidRPr="005D41C6">
        <w:rPr>
          <w:spacing w:val="-1"/>
          <w:sz w:val="28"/>
          <w:szCs w:val="28"/>
          <w:lang w:eastAsia="en-US" w:bidi="ar-SA"/>
        </w:rPr>
        <w:t>формирования</w:t>
      </w:r>
      <w:r w:rsidRPr="005D41C6">
        <w:rPr>
          <w:spacing w:val="-14"/>
          <w:sz w:val="28"/>
          <w:szCs w:val="28"/>
          <w:lang w:eastAsia="en-US" w:bidi="ar-SA"/>
        </w:rPr>
        <w:t xml:space="preserve"> </w:t>
      </w:r>
      <w:r w:rsidRPr="005D41C6">
        <w:rPr>
          <w:sz w:val="28"/>
          <w:szCs w:val="28"/>
          <w:lang w:eastAsia="en-US" w:bidi="ar-SA"/>
        </w:rPr>
        <w:t>учебной</w:t>
      </w:r>
      <w:r w:rsidRPr="005D41C6">
        <w:rPr>
          <w:spacing w:val="-16"/>
          <w:sz w:val="28"/>
          <w:szCs w:val="28"/>
          <w:lang w:eastAsia="en-US" w:bidi="ar-SA"/>
        </w:rPr>
        <w:t xml:space="preserve"> </w:t>
      </w:r>
      <w:r w:rsidRPr="005D41C6">
        <w:rPr>
          <w:sz w:val="28"/>
          <w:szCs w:val="28"/>
          <w:lang w:eastAsia="en-US" w:bidi="ar-SA"/>
        </w:rPr>
        <w:t>деятельности</w:t>
      </w:r>
      <w:r w:rsidRPr="005D41C6">
        <w:rPr>
          <w:spacing w:val="-16"/>
          <w:sz w:val="28"/>
          <w:szCs w:val="28"/>
          <w:lang w:eastAsia="en-US" w:bidi="ar-SA"/>
        </w:rPr>
        <w:t xml:space="preserve"> </w:t>
      </w:r>
      <w:r w:rsidRPr="005D41C6">
        <w:rPr>
          <w:sz w:val="28"/>
          <w:szCs w:val="28"/>
          <w:lang w:eastAsia="en-US" w:bidi="ar-SA"/>
        </w:rPr>
        <w:t>ребёнка,</w:t>
      </w:r>
      <w:r w:rsidRPr="005D41C6">
        <w:rPr>
          <w:spacing w:val="-14"/>
          <w:sz w:val="28"/>
          <w:szCs w:val="28"/>
          <w:lang w:eastAsia="en-US" w:bidi="ar-SA"/>
        </w:rPr>
        <w:t xml:space="preserve"> </w:t>
      </w:r>
      <w:r w:rsidRPr="005D41C6">
        <w:rPr>
          <w:sz w:val="28"/>
          <w:szCs w:val="28"/>
          <w:lang w:eastAsia="en-US" w:bidi="ar-SA"/>
        </w:rPr>
        <w:t>включающую</w:t>
      </w:r>
      <w:r w:rsidRPr="005D41C6">
        <w:rPr>
          <w:spacing w:val="-67"/>
          <w:sz w:val="28"/>
          <w:szCs w:val="28"/>
          <w:lang w:eastAsia="en-US" w:bidi="ar-SA"/>
        </w:rPr>
        <w:t xml:space="preserve"> </w:t>
      </w:r>
      <w:r w:rsidRPr="005D41C6">
        <w:rPr>
          <w:sz w:val="28"/>
          <w:szCs w:val="28"/>
          <w:lang w:eastAsia="en-US" w:bidi="ar-SA"/>
        </w:rPr>
        <w:t>систему</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мотивов,</w:t>
      </w:r>
      <w:r w:rsidRPr="005D41C6">
        <w:rPr>
          <w:spacing w:val="1"/>
          <w:sz w:val="28"/>
          <w:szCs w:val="28"/>
          <w:lang w:eastAsia="en-US" w:bidi="ar-SA"/>
        </w:rPr>
        <w:t xml:space="preserve"> </w:t>
      </w:r>
      <w:r w:rsidRPr="005D41C6">
        <w:rPr>
          <w:sz w:val="28"/>
          <w:szCs w:val="28"/>
          <w:lang w:eastAsia="en-US" w:bidi="ar-SA"/>
        </w:rPr>
        <w:t>умения</w:t>
      </w:r>
      <w:r w:rsidRPr="005D41C6">
        <w:rPr>
          <w:spacing w:val="1"/>
          <w:sz w:val="28"/>
          <w:szCs w:val="28"/>
          <w:lang w:eastAsia="en-US" w:bidi="ar-SA"/>
        </w:rPr>
        <w:t xml:space="preserve"> </w:t>
      </w:r>
      <w:r w:rsidRPr="005D41C6">
        <w:rPr>
          <w:sz w:val="28"/>
          <w:szCs w:val="28"/>
          <w:lang w:eastAsia="en-US" w:bidi="ar-SA"/>
        </w:rPr>
        <w:t>принимать,</w:t>
      </w:r>
      <w:r w:rsidRPr="005D41C6">
        <w:rPr>
          <w:spacing w:val="1"/>
          <w:sz w:val="28"/>
          <w:szCs w:val="28"/>
          <w:lang w:eastAsia="en-US" w:bidi="ar-SA"/>
        </w:rPr>
        <w:t xml:space="preserve"> </w:t>
      </w:r>
      <w:r w:rsidRPr="005D41C6">
        <w:rPr>
          <w:sz w:val="28"/>
          <w:szCs w:val="28"/>
          <w:lang w:eastAsia="en-US" w:bidi="ar-SA"/>
        </w:rPr>
        <w:t>сохранять,</w:t>
      </w:r>
      <w:r w:rsidRPr="005D41C6">
        <w:rPr>
          <w:spacing w:val="-67"/>
          <w:sz w:val="28"/>
          <w:szCs w:val="28"/>
          <w:lang w:eastAsia="en-US" w:bidi="ar-SA"/>
        </w:rPr>
        <w:t xml:space="preserve"> </w:t>
      </w:r>
      <w:r w:rsidRPr="005D41C6">
        <w:rPr>
          <w:spacing w:val="-1"/>
          <w:sz w:val="28"/>
          <w:szCs w:val="28"/>
          <w:lang w:eastAsia="en-US" w:bidi="ar-SA"/>
        </w:rPr>
        <w:t>реализовывать</w:t>
      </w:r>
      <w:r w:rsidRPr="005D41C6">
        <w:rPr>
          <w:spacing w:val="-19"/>
          <w:sz w:val="28"/>
          <w:szCs w:val="28"/>
          <w:lang w:eastAsia="en-US" w:bidi="ar-SA"/>
        </w:rPr>
        <w:t xml:space="preserve"> </w:t>
      </w:r>
      <w:r w:rsidRPr="005D41C6">
        <w:rPr>
          <w:spacing w:val="-1"/>
          <w:sz w:val="28"/>
          <w:szCs w:val="28"/>
          <w:lang w:eastAsia="en-US" w:bidi="ar-SA"/>
        </w:rPr>
        <w:t>учебные</w:t>
      </w:r>
      <w:r w:rsidRPr="005D41C6">
        <w:rPr>
          <w:spacing w:val="-17"/>
          <w:sz w:val="28"/>
          <w:szCs w:val="28"/>
          <w:lang w:eastAsia="en-US" w:bidi="ar-SA"/>
        </w:rPr>
        <w:t xml:space="preserve"> </w:t>
      </w:r>
      <w:r w:rsidRPr="005D41C6">
        <w:rPr>
          <w:spacing w:val="-1"/>
          <w:sz w:val="28"/>
          <w:szCs w:val="28"/>
          <w:lang w:eastAsia="en-US" w:bidi="ar-SA"/>
        </w:rPr>
        <w:t>цели,</w:t>
      </w:r>
      <w:r w:rsidRPr="005D41C6">
        <w:rPr>
          <w:spacing w:val="-18"/>
          <w:sz w:val="28"/>
          <w:szCs w:val="28"/>
          <w:lang w:eastAsia="en-US" w:bidi="ar-SA"/>
        </w:rPr>
        <w:t xml:space="preserve"> </w:t>
      </w:r>
      <w:r w:rsidRPr="005D41C6">
        <w:rPr>
          <w:sz w:val="28"/>
          <w:szCs w:val="28"/>
          <w:lang w:eastAsia="en-US" w:bidi="ar-SA"/>
        </w:rPr>
        <w:t>планировать,</w:t>
      </w:r>
      <w:r w:rsidRPr="005D41C6">
        <w:rPr>
          <w:spacing w:val="-14"/>
          <w:sz w:val="28"/>
          <w:szCs w:val="28"/>
          <w:lang w:eastAsia="en-US" w:bidi="ar-SA"/>
        </w:rPr>
        <w:t xml:space="preserve"> </w:t>
      </w:r>
      <w:r w:rsidRPr="005D41C6">
        <w:rPr>
          <w:sz w:val="28"/>
          <w:szCs w:val="28"/>
          <w:lang w:eastAsia="en-US" w:bidi="ar-SA"/>
        </w:rPr>
        <w:t>контролировать</w:t>
      </w:r>
      <w:r w:rsidRPr="005D41C6">
        <w:rPr>
          <w:spacing w:val="-19"/>
          <w:sz w:val="28"/>
          <w:szCs w:val="28"/>
          <w:lang w:eastAsia="en-US" w:bidi="ar-SA"/>
        </w:rPr>
        <w:t xml:space="preserve"> </w:t>
      </w:r>
      <w:r w:rsidRPr="005D41C6">
        <w:rPr>
          <w:sz w:val="28"/>
          <w:szCs w:val="28"/>
          <w:lang w:eastAsia="en-US" w:bidi="ar-SA"/>
        </w:rPr>
        <w:t>и</w:t>
      </w:r>
      <w:r w:rsidRPr="005D41C6">
        <w:rPr>
          <w:spacing w:val="-16"/>
          <w:sz w:val="28"/>
          <w:szCs w:val="28"/>
          <w:lang w:eastAsia="en-US" w:bidi="ar-SA"/>
        </w:rPr>
        <w:t xml:space="preserve"> </w:t>
      </w:r>
      <w:r w:rsidRPr="005D41C6">
        <w:rPr>
          <w:sz w:val="28"/>
          <w:szCs w:val="28"/>
          <w:lang w:eastAsia="en-US" w:bidi="ar-SA"/>
        </w:rPr>
        <w:t>оценивать</w:t>
      </w:r>
      <w:r w:rsidRPr="005D41C6">
        <w:rPr>
          <w:spacing w:val="-18"/>
          <w:sz w:val="28"/>
          <w:szCs w:val="28"/>
          <w:lang w:eastAsia="en-US" w:bidi="ar-SA"/>
        </w:rPr>
        <w:t xml:space="preserve"> </w:t>
      </w:r>
      <w:r w:rsidRPr="005D41C6">
        <w:rPr>
          <w:sz w:val="28"/>
          <w:szCs w:val="28"/>
          <w:lang w:eastAsia="en-US" w:bidi="ar-SA"/>
        </w:rPr>
        <w:t>учебные</w:t>
      </w:r>
      <w:r w:rsidRPr="005D41C6">
        <w:rPr>
          <w:spacing w:val="-68"/>
          <w:sz w:val="28"/>
          <w:szCs w:val="28"/>
          <w:lang w:eastAsia="en-US" w:bidi="ar-SA"/>
        </w:rPr>
        <w:t xml:space="preserve"> </w:t>
      </w:r>
      <w:r w:rsidRPr="005D41C6">
        <w:rPr>
          <w:sz w:val="28"/>
          <w:szCs w:val="28"/>
          <w:lang w:eastAsia="en-US" w:bidi="ar-SA"/>
        </w:rPr>
        <w:t>действия</w:t>
      </w:r>
      <w:r w:rsidRPr="005D41C6">
        <w:rPr>
          <w:spacing w:val="-3"/>
          <w:sz w:val="28"/>
          <w:szCs w:val="28"/>
          <w:lang w:eastAsia="en-US" w:bidi="ar-SA"/>
        </w:rPr>
        <w:t xml:space="preserve"> </w:t>
      </w:r>
      <w:r w:rsidRPr="005D41C6">
        <w:rPr>
          <w:sz w:val="28"/>
          <w:szCs w:val="28"/>
          <w:lang w:eastAsia="en-US" w:bidi="ar-SA"/>
        </w:rPr>
        <w:t>и их</w:t>
      </w:r>
      <w:r w:rsidRPr="005D41C6">
        <w:rPr>
          <w:spacing w:val="1"/>
          <w:sz w:val="28"/>
          <w:szCs w:val="28"/>
          <w:lang w:eastAsia="en-US" w:bidi="ar-SA"/>
        </w:rPr>
        <w:t xml:space="preserve"> </w:t>
      </w:r>
      <w:r w:rsidRPr="005D41C6">
        <w:rPr>
          <w:sz w:val="28"/>
          <w:szCs w:val="28"/>
          <w:lang w:eastAsia="en-US" w:bidi="ar-SA"/>
        </w:rPr>
        <w:t>результат.</w:t>
      </w:r>
    </w:p>
    <w:p w14:paraId="27564C22" w14:textId="1CA2484B" w:rsidR="00281428" w:rsidRPr="005D41C6" w:rsidRDefault="00281428" w:rsidP="00281428">
      <w:pPr>
        <w:spacing w:after="0" w:line="240" w:lineRule="auto"/>
        <w:ind w:right="829"/>
        <w:jc w:val="both"/>
        <w:rPr>
          <w:sz w:val="28"/>
          <w:szCs w:val="28"/>
          <w:lang w:eastAsia="en-US" w:bidi="ar-SA"/>
        </w:rPr>
      </w:pPr>
      <w:r w:rsidRPr="005D41C6">
        <w:rPr>
          <w:sz w:val="28"/>
          <w:szCs w:val="28"/>
          <w:lang w:eastAsia="en-US" w:bidi="ar-SA"/>
        </w:rPr>
        <w:t>Особенностью содержания современного начального общего образования</w:t>
      </w:r>
      <w:r w:rsidRPr="005D41C6">
        <w:rPr>
          <w:spacing w:val="-67"/>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не</w:t>
      </w:r>
      <w:r w:rsidRPr="005D41C6">
        <w:rPr>
          <w:spacing w:val="1"/>
          <w:sz w:val="28"/>
          <w:szCs w:val="28"/>
          <w:lang w:eastAsia="en-US" w:bidi="ar-SA"/>
        </w:rPr>
        <w:t xml:space="preserve"> </w:t>
      </w:r>
      <w:r w:rsidRPr="005D41C6">
        <w:rPr>
          <w:sz w:val="28"/>
          <w:szCs w:val="28"/>
          <w:lang w:eastAsia="en-US" w:bidi="ar-SA"/>
        </w:rPr>
        <w:t>только</w:t>
      </w:r>
      <w:r w:rsidRPr="005D41C6">
        <w:rPr>
          <w:spacing w:val="1"/>
          <w:sz w:val="28"/>
          <w:szCs w:val="28"/>
          <w:lang w:eastAsia="en-US" w:bidi="ar-SA"/>
        </w:rPr>
        <w:t xml:space="preserve"> </w:t>
      </w:r>
      <w:r w:rsidRPr="005D41C6">
        <w:rPr>
          <w:sz w:val="28"/>
          <w:szCs w:val="28"/>
          <w:lang w:eastAsia="en-US" w:bidi="ar-SA"/>
        </w:rPr>
        <w:t>ответ</w:t>
      </w:r>
      <w:r w:rsidRPr="005D41C6">
        <w:rPr>
          <w:spacing w:val="1"/>
          <w:sz w:val="28"/>
          <w:szCs w:val="28"/>
          <w:lang w:eastAsia="en-US" w:bidi="ar-SA"/>
        </w:rPr>
        <w:t xml:space="preserve"> </w:t>
      </w:r>
      <w:r w:rsidRPr="005D41C6">
        <w:rPr>
          <w:sz w:val="28"/>
          <w:szCs w:val="28"/>
          <w:lang w:eastAsia="en-US" w:bidi="ar-SA"/>
        </w:rPr>
        <w:t>на</w:t>
      </w:r>
      <w:r w:rsidRPr="005D41C6">
        <w:rPr>
          <w:spacing w:val="1"/>
          <w:sz w:val="28"/>
          <w:szCs w:val="28"/>
          <w:lang w:eastAsia="en-US" w:bidi="ar-SA"/>
        </w:rPr>
        <w:t xml:space="preserve"> </w:t>
      </w:r>
      <w:r w:rsidRPr="005D41C6">
        <w:rPr>
          <w:sz w:val="28"/>
          <w:szCs w:val="28"/>
          <w:lang w:eastAsia="en-US" w:bidi="ar-SA"/>
        </w:rPr>
        <w:t>вопрос,</w:t>
      </w:r>
      <w:r w:rsidRPr="005D41C6">
        <w:rPr>
          <w:spacing w:val="1"/>
          <w:sz w:val="28"/>
          <w:szCs w:val="28"/>
          <w:lang w:eastAsia="en-US" w:bidi="ar-SA"/>
        </w:rPr>
        <w:t xml:space="preserve"> </w:t>
      </w:r>
      <w:r w:rsidRPr="005D41C6">
        <w:rPr>
          <w:sz w:val="28"/>
          <w:szCs w:val="28"/>
          <w:lang w:eastAsia="en-US" w:bidi="ar-SA"/>
        </w:rPr>
        <w:t>что</w:t>
      </w:r>
      <w:r w:rsidRPr="005D41C6">
        <w:rPr>
          <w:spacing w:val="1"/>
          <w:sz w:val="28"/>
          <w:szCs w:val="28"/>
          <w:lang w:eastAsia="en-US" w:bidi="ar-SA"/>
        </w:rPr>
        <w:t xml:space="preserve"> </w:t>
      </w:r>
      <w:r w:rsidRPr="005D41C6">
        <w:rPr>
          <w:sz w:val="28"/>
          <w:szCs w:val="28"/>
          <w:lang w:eastAsia="en-US" w:bidi="ar-SA"/>
        </w:rPr>
        <w:t>ученик</w:t>
      </w:r>
      <w:r w:rsidRPr="005D41C6">
        <w:rPr>
          <w:spacing w:val="1"/>
          <w:sz w:val="28"/>
          <w:szCs w:val="28"/>
          <w:lang w:eastAsia="en-US" w:bidi="ar-SA"/>
        </w:rPr>
        <w:t xml:space="preserve"> </w:t>
      </w:r>
      <w:r w:rsidRPr="005D41C6">
        <w:rPr>
          <w:sz w:val="28"/>
          <w:szCs w:val="28"/>
          <w:lang w:eastAsia="en-US" w:bidi="ar-SA"/>
        </w:rPr>
        <w:t>должен</w:t>
      </w:r>
      <w:r w:rsidRPr="005D41C6">
        <w:rPr>
          <w:spacing w:val="1"/>
          <w:sz w:val="28"/>
          <w:szCs w:val="28"/>
          <w:lang w:eastAsia="en-US" w:bidi="ar-SA"/>
        </w:rPr>
        <w:t xml:space="preserve"> </w:t>
      </w:r>
      <w:r w:rsidRPr="005D41C6">
        <w:rPr>
          <w:sz w:val="28"/>
          <w:szCs w:val="28"/>
          <w:lang w:eastAsia="en-US" w:bidi="ar-SA"/>
        </w:rPr>
        <w:t>знать</w:t>
      </w:r>
      <w:r w:rsidRPr="005D41C6">
        <w:rPr>
          <w:spacing w:val="1"/>
          <w:sz w:val="28"/>
          <w:szCs w:val="28"/>
          <w:lang w:eastAsia="en-US" w:bidi="ar-SA"/>
        </w:rPr>
        <w:t xml:space="preserve"> </w:t>
      </w:r>
      <w:r w:rsidRPr="005D41C6">
        <w:rPr>
          <w:sz w:val="28"/>
          <w:szCs w:val="28"/>
          <w:lang w:eastAsia="en-US" w:bidi="ar-SA"/>
        </w:rPr>
        <w:t>(запомнить,</w:t>
      </w:r>
      <w:r w:rsidRPr="005D41C6">
        <w:rPr>
          <w:spacing w:val="1"/>
          <w:sz w:val="28"/>
          <w:szCs w:val="28"/>
          <w:lang w:eastAsia="en-US" w:bidi="ar-SA"/>
        </w:rPr>
        <w:t xml:space="preserve"> </w:t>
      </w:r>
      <w:r w:rsidRPr="005D41C6">
        <w:rPr>
          <w:sz w:val="28"/>
          <w:szCs w:val="28"/>
          <w:lang w:eastAsia="en-US" w:bidi="ar-SA"/>
        </w:rPr>
        <w:t>воспроизвести),</w:t>
      </w:r>
      <w:r w:rsidRPr="005D41C6">
        <w:rPr>
          <w:spacing w:val="1"/>
          <w:sz w:val="28"/>
          <w:szCs w:val="28"/>
          <w:lang w:eastAsia="en-US" w:bidi="ar-SA"/>
        </w:rPr>
        <w:t xml:space="preserve"> </w:t>
      </w:r>
      <w:r w:rsidRPr="005D41C6">
        <w:rPr>
          <w:sz w:val="28"/>
          <w:szCs w:val="28"/>
          <w:lang w:eastAsia="en-US" w:bidi="ar-SA"/>
        </w:rPr>
        <w:t>но</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формирование</w:t>
      </w:r>
      <w:r w:rsidRPr="005D41C6">
        <w:rPr>
          <w:spacing w:val="1"/>
          <w:sz w:val="28"/>
          <w:szCs w:val="28"/>
          <w:lang w:eastAsia="en-US" w:bidi="ar-SA"/>
        </w:rPr>
        <w:t xml:space="preserve"> </w:t>
      </w:r>
      <w:r w:rsidRPr="005D41C6">
        <w:rPr>
          <w:sz w:val="28"/>
          <w:szCs w:val="28"/>
          <w:lang w:eastAsia="en-US" w:bidi="ar-SA"/>
        </w:rPr>
        <w:t>универсальных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действий</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личностных,</w:t>
      </w:r>
      <w:r w:rsidRPr="005D41C6">
        <w:rPr>
          <w:spacing w:val="1"/>
          <w:sz w:val="28"/>
          <w:szCs w:val="28"/>
          <w:lang w:eastAsia="en-US" w:bidi="ar-SA"/>
        </w:rPr>
        <w:t xml:space="preserve"> </w:t>
      </w:r>
      <w:r w:rsidRPr="005D41C6">
        <w:rPr>
          <w:sz w:val="28"/>
          <w:szCs w:val="28"/>
          <w:lang w:eastAsia="en-US" w:bidi="ar-SA"/>
        </w:rPr>
        <w:t>коммуникативных,</w:t>
      </w:r>
      <w:r w:rsidRPr="005D41C6">
        <w:rPr>
          <w:spacing w:val="1"/>
          <w:sz w:val="28"/>
          <w:szCs w:val="28"/>
          <w:lang w:eastAsia="en-US" w:bidi="ar-SA"/>
        </w:rPr>
        <w:t xml:space="preserve"> </w:t>
      </w:r>
      <w:r w:rsidRPr="005D41C6">
        <w:rPr>
          <w:sz w:val="28"/>
          <w:szCs w:val="28"/>
          <w:lang w:eastAsia="en-US" w:bidi="ar-SA"/>
        </w:rPr>
        <w:t>познавательных,</w:t>
      </w:r>
      <w:r w:rsidRPr="005D41C6">
        <w:rPr>
          <w:spacing w:val="1"/>
          <w:sz w:val="28"/>
          <w:szCs w:val="28"/>
          <w:lang w:eastAsia="en-US" w:bidi="ar-SA"/>
        </w:rPr>
        <w:t xml:space="preserve"> </w:t>
      </w:r>
      <w:r w:rsidRPr="005D41C6">
        <w:rPr>
          <w:sz w:val="28"/>
          <w:szCs w:val="28"/>
          <w:lang w:eastAsia="en-US" w:bidi="ar-SA"/>
        </w:rPr>
        <w:t>регулятивных</w:t>
      </w:r>
      <w:r w:rsidRPr="005D41C6">
        <w:rPr>
          <w:spacing w:val="1"/>
          <w:sz w:val="28"/>
          <w:szCs w:val="28"/>
          <w:lang w:eastAsia="en-US" w:bidi="ar-SA"/>
        </w:rPr>
        <w:t xml:space="preserve"> </w:t>
      </w:r>
      <w:r w:rsidRPr="005D41C6">
        <w:rPr>
          <w:sz w:val="28"/>
          <w:szCs w:val="28"/>
          <w:lang w:eastAsia="en-US" w:bidi="ar-SA"/>
        </w:rPr>
        <w:t>сферах,</w:t>
      </w:r>
      <w:r w:rsidRPr="005D41C6">
        <w:rPr>
          <w:spacing w:val="1"/>
          <w:sz w:val="28"/>
          <w:szCs w:val="28"/>
          <w:lang w:eastAsia="en-US" w:bidi="ar-SA"/>
        </w:rPr>
        <w:t xml:space="preserve"> </w:t>
      </w:r>
      <w:r w:rsidRPr="005D41C6">
        <w:rPr>
          <w:sz w:val="28"/>
          <w:szCs w:val="28"/>
          <w:lang w:eastAsia="en-US" w:bidi="ar-SA"/>
        </w:rPr>
        <w:t>обеспечивающих</w:t>
      </w:r>
      <w:r w:rsidRPr="005D41C6">
        <w:rPr>
          <w:spacing w:val="1"/>
          <w:sz w:val="28"/>
          <w:szCs w:val="28"/>
          <w:lang w:eastAsia="en-US" w:bidi="ar-SA"/>
        </w:rPr>
        <w:t xml:space="preserve"> </w:t>
      </w:r>
      <w:r w:rsidRPr="005D41C6">
        <w:rPr>
          <w:sz w:val="28"/>
          <w:szCs w:val="28"/>
          <w:lang w:eastAsia="en-US" w:bidi="ar-SA"/>
        </w:rPr>
        <w:t>способность</w:t>
      </w:r>
      <w:r w:rsidRPr="005D41C6">
        <w:rPr>
          <w:spacing w:val="1"/>
          <w:sz w:val="28"/>
          <w:szCs w:val="28"/>
          <w:lang w:eastAsia="en-US" w:bidi="ar-SA"/>
        </w:rPr>
        <w:t xml:space="preserve"> </w:t>
      </w:r>
      <w:r w:rsidRPr="005D41C6">
        <w:rPr>
          <w:sz w:val="28"/>
          <w:szCs w:val="28"/>
          <w:lang w:eastAsia="en-US" w:bidi="ar-SA"/>
        </w:rPr>
        <w:t>к</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самостоятельной</w:t>
      </w:r>
      <w:r w:rsidRPr="005D41C6">
        <w:rPr>
          <w:spacing w:val="1"/>
          <w:sz w:val="28"/>
          <w:szCs w:val="28"/>
          <w:lang w:eastAsia="en-US" w:bidi="ar-SA"/>
        </w:rPr>
        <w:t xml:space="preserve"> </w:t>
      </w:r>
      <w:r w:rsidRPr="005D41C6">
        <w:rPr>
          <w:sz w:val="28"/>
          <w:szCs w:val="28"/>
          <w:lang w:eastAsia="en-US" w:bidi="ar-SA"/>
        </w:rPr>
        <w:t>учебной</w:t>
      </w:r>
      <w:r w:rsidR="007A3DD2">
        <w:rPr>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а</w:t>
      </w:r>
      <w:r w:rsidRPr="005D41C6">
        <w:rPr>
          <w:spacing w:val="1"/>
          <w:sz w:val="28"/>
          <w:szCs w:val="28"/>
          <w:lang w:eastAsia="en-US" w:bidi="ar-SA"/>
        </w:rPr>
        <w:t xml:space="preserve"> </w:t>
      </w:r>
      <w:r w:rsidRPr="005D41C6">
        <w:rPr>
          <w:sz w:val="28"/>
          <w:szCs w:val="28"/>
          <w:lang w:eastAsia="en-US" w:bidi="ar-SA"/>
        </w:rPr>
        <w:t>также</w:t>
      </w:r>
      <w:r w:rsidRPr="005D41C6">
        <w:rPr>
          <w:spacing w:val="1"/>
          <w:sz w:val="28"/>
          <w:szCs w:val="28"/>
          <w:lang w:eastAsia="en-US" w:bidi="ar-SA"/>
        </w:rPr>
        <w:t xml:space="preserve"> </w:t>
      </w:r>
      <w:r w:rsidRPr="005D41C6">
        <w:rPr>
          <w:sz w:val="28"/>
          <w:szCs w:val="28"/>
          <w:lang w:eastAsia="en-US" w:bidi="ar-SA"/>
        </w:rPr>
        <w:t>при</w:t>
      </w:r>
      <w:r w:rsidRPr="005D41C6">
        <w:rPr>
          <w:spacing w:val="1"/>
          <w:sz w:val="28"/>
          <w:szCs w:val="28"/>
          <w:lang w:eastAsia="en-US" w:bidi="ar-SA"/>
        </w:rPr>
        <w:t xml:space="preserve"> </w:t>
      </w:r>
      <w:r w:rsidRPr="005D41C6">
        <w:rPr>
          <w:sz w:val="28"/>
          <w:szCs w:val="28"/>
          <w:lang w:eastAsia="en-US" w:bidi="ar-SA"/>
        </w:rPr>
        <w:t>формировании</w:t>
      </w:r>
      <w:r w:rsidRPr="005D41C6">
        <w:rPr>
          <w:spacing w:val="1"/>
          <w:sz w:val="28"/>
          <w:szCs w:val="28"/>
          <w:lang w:eastAsia="en-US" w:bidi="ar-SA"/>
        </w:rPr>
        <w:t xml:space="preserve"> </w:t>
      </w:r>
      <w:r w:rsidRPr="005D41C6">
        <w:rPr>
          <w:sz w:val="28"/>
          <w:szCs w:val="28"/>
          <w:lang w:eastAsia="en-US" w:bidi="ar-SA"/>
        </w:rPr>
        <w:t>ИКТ­компетентности</w:t>
      </w:r>
      <w:r w:rsidRPr="005D41C6">
        <w:rPr>
          <w:spacing w:val="1"/>
          <w:sz w:val="28"/>
          <w:szCs w:val="28"/>
          <w:lang w:eastAsia="en-US" w:bidi="ar-SA"/>
        </w:rPr>
        <w:t xml:space="preserve"> </w:t>
      </w:r>
      <w:r w:rsidRPr="005D41C6">
        <w:rPr>
          <w:sz w:val="28"/>
          <w:szCs w:val="28"/>
          <w:lang w:eastAsia="en-US" w:bidi="ar-SA"/>
        </w:rPr>
        <w:t>обучающихся.</w:t>
      </w:r>
    </w:p>
    <w:p w14:paraId="34B38666" w14:textId="77777777" w:rsidR="00281428" w:rsidRPr="005D41C6" w:rsidRDefault="00281428" w:rsidP="005D41C6">
      <w:pPr>
        <w:spacing w:after="0" w:line="240" w:lineRule="auto"/>
        <w:ind w:right="830" w:firstLine="720"/>
        <w:jc w:val="both"/>
        <w:rPr>
          <w:sz w:val="28"/>
          <w:szCs w:val="28"/>
          <w:lang w:eastAsia="en-US" w:bidi="ar-SA"/>
        </w:rPr>
      </w:pPr>
      <w:r w:rsidRPr="005D41C6">
        <w:rPr>
          <w:sz w:val="28"/>
          <w:szCs w:val="28"/>
          <w:lang w:eastAsia="en-US" w:bidi="ar-SA"/>
        </w:rPr>
        <w:t>Кроме</w:t>
      </w:r>
      <w:r w:rsidRPr="005D41C6">
        <w:rPr>
          <w:spacing w:val="23"/>
          <w:sz w:val="28"/>
          <w:szCs w:val="28"/>
          <w:lang w:eastAsia="en-US" w:bidi="ar-SA"/>
        </w:rPr>
        <w:t xml:space="preserve"> </w:t>
      </w:r>
      <w:r w:rsidRPr="005D41C6">
        <w:rPr>
          <w:sz w:val="28"/>
          <w:szCs w:val="28"/>
          <w:lang w:eastAsia="en-US" w:bidi="ar-SA"/>
        </w:rPr>
        <w:t>этого,</w:t>
      </w:r>
      <w:r w:rsidRPr="005D41C6">
        <w:rPr>
          <w:spacing w:val="20"/>
          <w:sz w:val="28"/>
          <w:szCs w:val="28"/>
          <w:lang w:eastAsia="en-US" w:bidi="ar-SA"/>
        </w:rPr>
        <w:t xml:space="preserve"> </w:t>
      </w:r>
      <w:r w:rsidRPr="005D41C6">
        <w:rPr>
          <w:sz w:val="28"/>
          <w:szCs w:val="28"/>
          <w:lang w:eastAsia="en-US" w:bidi="ar-SA"/>
        </w:rPr>
        <w:t>определение</w:t>
      </w:r>
      <w:r w:rsidRPr="005D41C6">
        <w:rPr>
          <w:spacing w:val="23"/>
          <w:sz w:val="28"/>
          <w:szCs w:val="28"/>
          <w:lang w:eastAsia="en-US" w:bidi="ar-SA"/>
        </w:rPr>
        <w:t xml:space="preserve"> </w:t>
      </w:r>
      <w:r w:rsidRPr="005D41C6">
        <w:rPr>
          <w:sz w:val="28"/>
          <w:szCs w:val="28"/>
          <w:lang w:eastAsia="en-US" w:bidi="ar-SA"/>
        </w:rPr>
        <w:t>в</w:t>
      </w:r>
      <w:r w:rsidRPr="005D41C6">
        <w:rPr>
          <w:spacing w:val="23"/>
          <w:sz w:val="28"/>
          <w:szCs w:val="28"/>
          <w:lang w:eastAsia="en-US" w:bidi="ar-SA"/>
        </w:rPr>
        <w:t xml:space="preserve"> </w:t>
      </w:r>
      <w:r w:rsidRPr="005D41C6">
        <w:rPr>
          <w:sz w:val="28"/>
          <w:szCs w:val="28"/>
          <w:lang w:eastAsia="en-US" w:bidi="ar-SA"/>
        </w:rPr>
        <w:t>программах</w:t>
      </w:r>
      <w:r w:rsidRPr="005D41C6">
        <w:rPr>
          <w:spacing w:val="24"/>
          <w:sz w:val="28"/>
          <w:szCs w:val="28"/>
          <w:lang w:eastAsia="en-US" w:bidi="ar-SA"/>
        </w:rPr>
        <w:t xml:space="preserve"> </w:t>
      </w:r>
      <w:r w:rsidRPr="005D41C6">
        <w:rPr>
          <w:sz w:val="28"/>
          <w:szCs w:val="28"/>
          <w:lang w:eastAsia="en-US" w:bidi="ar-SA"/>
        </w:rPr>
        <w:t>содержания</w:t>
      </w:r>
      <w:r w:rsidRPr="005D41C6">
        <w:rPr>
          <w:spacing w:val="24"/>
          <w:sz w:val="28"/>
          <w:szCs w:val="28"/>
          <w:lang w:eastAsia="en-US" w:bidi="ar-SA"/>
        </w:rPr>
        <w:t xml:space="preserve"> </w:t>
      </w:r>
      <w:r w:rsidRPr="005D41C6">
        <w:rPr>
          <w:sz w:val="28"/>
          <w:szCs w:val="28"/>
          <w:lang w:eastAsia="en-US" w:bidi="ar-SA"/>
        </w:rPr>
        <w:t>тех</w:t>
      </w:r>
      <w:r w:rsidRPr="005D41C6">
        <w:rPr>
          <w:spacing w:val="24"/>
          <w:sz w:val="28"/>
          <w:szCs w:val="28"/>
          <w:lang w:eastAsia="en-US" w:bidi="ar-SA"/>
        </w:rPr>
        <w:t xml:space="preserve"> </w:t>
      </w:r>
      <w:r w:rsidRPr="005D41C6">
        <w:rPr>
          <w:sz w:val="28"/>
          <w:szCs w:val="28"/>
          <w:lang w:eastAsia="en-US" w:bidi="ar-SA"/>
        </w:rPr>
        <w:t>знаний,</w:t>
      </w:r>
      <w:r w:rsidRPr="005D41C6">
        <w:rPr>
          <w:spacing w:val="22"/>
          <w:sz w:val="28"/>
          <w:szCs w:val="28"/>
          <w:lang w:eastAsia="en-US" w:bidi="ar-SA"/>
        </w:rPr>
        <w:t xml:space="preserve"> </w:t>
      </w:r>
      <w:r w:rsidRPr="005D41C6">
        <w:rPr>
          <w:sz w:val="28"/>
          <w:szCs w:val="28"/>
          <w:lang w:eastAsia="en-US" w:bidi="ar-SA"/>
        </w:rPr>
        <w:t>умений</w:t>
      </w:r>
      <w:r w:rsidRPr="005D41C6">
        <w:rPr>
          <w:spacing w:val="-67"/>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способов</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которые</w:t>
      </w:r>
      <w:r w:rsidRPr="005D41C6">
        <w:rPr>
          <w:spacing w:val="1"/>
          <w:sz w:val="28"/>
          <w:szCs w:val="28"/>
          <w:lang w:eastAsia="en-US" w:bidi="ar-SA"/>
        </w:rPr>
        <w:t xml:space="preserve"> </w:t>
      </w:r>
      <w:r w:rsidRPr="005D41C6">
        <w:rPr>
          <w:sz w:val="28"/>
          <w:szCs w:val="28"/>
          <w:lang w:eastAsia="en-US" w:bidi="ar-SA"/>
        </w:rPr>
        <w:t>являются</w:t>
      </w:r>
      <w:r w:rsidRPr="005D41C6">
        <w:rPr>
          <w:spacing w:val="1"/>
          <w:sz w:val="28"/>
          <w:szCs w:val="28"/>
          <w:lang w:eastAsia="en-US" w:bidi="ar-SA"/>
        </w:rPr>
        <w:t xml:space="preserve"> </w:t>
      </w:r>
      <w:r w:rsidRPr="005D41C6">
        <w:rPr>
          <w:sz w:val="28"/>
          <w:szCs w:val="28"/>
          <w:lang w:eastAsia="en-US" w:bidi="ar-SA"/>
        </w:rPr>
        <w:t>надпредметными,</w:t>
      </w:r>
      <w:r w:rsidRPr="005D41C6">
        <w:rPr>
          <w:spacing w:val="1"/>
          <w:sz w:val="28"/>
          <w:szCs w:val="28"/>
          <w:lang w:eastAsia="en-US" w:bidi="ar-SA"/>
        </w:rPr>
        <w:t xml:space="preserve"> </w:t>
      </w:r>
      <w:r w:rsidRPr="005D41C6">
        <w:rPr>
          <w:sz w:val="28"/>
          <w:szCs w:val="28"/>
          <w:lang w:eastAsia="en-US" w:bidi="ar-SA"/>
        </w:rPr>
        <w:t>т.</w:t>
      </w:r>
      <w:r w:rsidRPr="005D41C6">
        <w:rPr>
          <w:spacing w:val="1"/>
          <w:sz w:val="28"/>
          <w:szCs w:val="28"/>
          <w:lang w:eastAsia="en-US" w:bidi="ar-SA"/>
        </w:rPr>
        <w:t xml:space="preserve"> </w:t>
      </w:r>
      <w:r w:rsidRPr="005D41C6">
        <w:rPr>
          <w:sz w:val="28"/>
          <w:szCs w:val="28"/>
          <w:lang w:eastAsia="en-US" w:bidi="ar-SA"/>
        </w:rPr>
        <w:t>е.</w:t>
      </w:r>
      <w:r w:rsidRPr="005D41C6">
        <w:rPr>
          <w:spacing w:val="1"/>
          <w:sz w:val="28"/>
          <w:szCs w:val="28"/>
          <w:lang w:eastAsia="en-US" w:bidi="ar-SA"/>
        </w:rPr>
        <w:t xml:space="preserve"> </w:t>
      </w:r>
      <w:r w:rsidRPr="005D41C6">
        <w:rPr>
          <w:sz w:val="28"/>
          <w:szCs w:val="28"/>
          <w:lang w:eastAsia="en-US" w:bidi="ar-SA"/>
        </w:rPr>
        <w:t>формируются средствами каждого учебного предмета, позволяет объединить</w:t>
      </w:r>
      <w:r w:rsidRPr="005D41C6">
        <w:rPr>
          <w:spacing w:val="1"/>
          <w:sz w:val="28"/>
          <w:szCs w:val="28"/>
          <w:lang w:eastAsia="en-US" w:bidi="ar-SA"/>
        </w:rPr>
        <w:t xml:space="preserve"> </w:t>
      </w:r>
      <w:r w:rsidRPr="005D41C6">
        <w:rPr>
          <w:sz w:val="28"/>
          <w:szCs w:val="28"/>
          <w:lang w:eastAsia="en-US" w:bidi="ar-SA"/>
        </w:rPr>
        <w:t>возможности</w:t>
      </w:r>
      <w:r w:rsidRPr="005D41C6">
        <w:rPr>
          <w:spacing w:val="1"/>
          <w:sz w:val="28"/>
          <w:szCs w:val="28"/>
          <w:lang w:eastAsia="en-US" w:bidi="ar-SA"/>
        </w:rPr>
        <w:t xml:space="preserve"> </w:t>
      </w:r>
      <w:r w:rsidRPr="005D41C6">
        <w:rPr>
          <w:sz w:val="28"/>
          <w:szCs w:val="28"/>
          <w:lang w:eastAsia="en-US" w:bidi="ar-SA"/>
        </w:rPr>
        <w:t>всех</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предметов</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решения</w:t>
      </w:r>
      <w:r w:rsidRPr="005D41C6">
        <w:rPr>
          <w:spacing w:val="1"/>
          <w:sz w:val="28"/>
          <w:szCs w:val="28"/>
          <w:lang w:eastAsia="en-US" w:bidi="ar-SA"/>
        </w:rPr>
        <w:t xml:space="preserve"> </w:t>
      </w:r>
      <w:r w:rsidRPr="005D41C6">
        <w:rPr>
          <w:sz w:val="28"/>
          <w:szCs w:val="28"/>
          <w:lang w:eastAsia="en-US" w:bidi="ar-SA"/>
        </w:rPr>
        <w:t>общих</w:t>
      </w:r>
      <w:r w:rsidRPr="005D41C6">
        <w:rPr>
          <w:spacing w:val="1"/>
          <w:sz w:val="28"/>
          <w:szCs w:val="28"/>
          <w:lang w:eastAsia="en-US" w:bidi="ar-SA"/>
        </w:rPr>
        <w:t xml:space="preserve"> </w:t>
      </w:r>
      <w:r w:rsidRPr="005D41C6">
        <w:rPr>
          <w:sz w:val="28"/>
          <w:szCs w:val="28"/>
          <w:lang w:eastAsia="en-US" w:bidi="ar-SA"/>
        </w:rPr>
        <w:t>задач</w:t>
      </w:r>
      <w:r w:rsidRPr="005D41C6">
        <w:rPr>
          <w:spacing w:val="1"/>
          <w:sz w:val="28"/>
          <w:szCs w:val="28"/>
          <w:lang w:eastAsia="en-US" w:bidi="ar-SA"/>
        </w:rPr>
        <w:t xml:space="preserve"> </w:t>
      </w:r>
      <w:r w:rsidRPr="005D41C6">
        <w:rPr>
          <w:sz w:val="28"/>
          <w:szCs w:val="28"/>
          <w:lang w:eastAsia="en-US" w:bidi="ar-SA"/>
        </w:rPr>
        <w:t>обучения,</w:t>
      </w:r>
      <w:r w:rsidRPr="005D41C6">
        <w:rPr>
          <w:spacing w:val="1"/>
          <w:sz w:val="28"/>
          <w:szCs w:val="28"/>
          <w:lang w:eastAsia="en-US" w:bidi="ar-SA"/>
        </w:rPr>
        <w:t xml:space="preserve"> </w:t>
      </w:r>
      <w:r w:rsidRPr="005D41C6">
        <w:rPr>
          <w:sz w:val="28"/>
          <w:szCs w:val="28"/>
          <w:lang w:eastAsia="en-US" w:bidi="ar-SA"/>
        </w:rPr>
        <w:t>приблизиться к реализации «идеальных» целей образования. В то же время</w:t>
      </w:r>
      <w:r w:rsidRPr="005D41C6">
        <w:rPr>
          <w:spacing w:val="1"/>
          <w:sz w:val="28"/>
          <w:szCs w:val="28"/>
          <w:lang w:eastAsia="en-US" w:bidi="ar-SA"/>
        </w:rPr>
        <w:t xml:space="preserve"> </w:t>
      </w:r>
      <w:r w:rsidRPr="005D41C6">
        <w:rPr>
          <w:sz w:val="28"/>
          <w:szCs w:val="28"/>
          <w:lang w:eastAsia="en-US" w:bidi="ar-SA"/>
        </w:rPr>
        <w:t>такой подход позволит предупредить узкопредметность в отборе содержания</w:t>
      </w:r>
      <w:r w:rsidRPr="005D41C6">
        <w:rPr>
          <w:spacing w:val="1"/>
          <w:sz w:val="28"/>
          <w:szCs w:val="28"/>
          <w:lang w:eastAsia="en-US" w:bidi="ar-SA"/>
        </w:rPr>
        <w:t xml:space="preserve"> </w:t>
      </w:r>
      <w:r w:rsidRPr="005D41C6">
        <w:rPr>
          <w:sz w:val="28"/>
          <w:szCs w:val="28"/>
          <w:lang w:eastAsia="en-US" w:bidi="ar-SA"/>
        </w:rPr>
        <w:t>образования, обеспечить интеграцию в изучении разных сторон окружающего</w:t>
      </w:r>
      <w:r w:rsidRPr="005D41C6">
        <w:rPr>
          <w:spacing w:val="1"/>
          <w:sz w:val="28"/>
          <w:szCs w:val="28"/>
          <w:lang w:eastAsia="en-US" w:bidi="ar-SA"/>
        </w:rPr>
        <w:t xml:space="preserve"> </w:t>
      </w:r>
      <w:r w:rsidRPr="005D41C6">
        <w:rPr>
          <w:sz w:val="28"/>
          <w:szCs w:val="28"/>
          <w:lang w:eastAsia="en-US" w:bidi="ar-SA"/>
        </w:rPr>
        <w:t>мира.</w:t>
      </w:r>
    </w:p>
    <w:p w14:paraId="4C27B578" w14:textId="699E4BBD" w:rsidR="00281428" w:rsidRPr="005D41C6" w:rsidRDefault="00281428" w:rsidP="005D41C6">
      <w:pPr>
        <w:spacing w:after="0" w:line="240" w:lineRule="auto"/>
        <w:ind w:right="832" w:firstLine="720"/>
        <w:jc w:val="both"/>
        <w:rPr>
          <w:sz w:val="28"/>
          <w:szCs w:val="28"/>
          <w:lang w:eastAsia="en-US" w:bidi="ar-SA"/>
        </w:rPr>
      </w:pPr>
      <w:r w:rsidRPr="005D41C6">
        <w:rPr>
          <w:sz w:val="28"/>
          <w:szCs w:val="28"/>
          <w:lang w:eastAsia="en-US" w:bidi="ar-SA"/>
        </w:rPr>
        <w:t>Уровень</w:t>
      </w:r>
      <w:r w:rsidRPr="005D41C6">
        <w:rPr>
          <w:spacing w:val="1"/>
          <w:sz w:val="28"/>
          <w:szCs w:val="28"/>
          <w:lang w:eastAsia="en-US" w:bidi="ar-SA"/>
        </w:rPr>
        <w:t xml:space="preserve"> </w:t>
      </w:r>
      <w:r w:rsidRPr="005D41C6">
        <w:rPr>
          <w:sz w:val="28"/>
          <w:szCs w:val="28"/>
          <w:lang w:eastAsia="en-US" w:bidi="ar-SA"/>
        </w:rPr>
        <w:t>сформированности</w:t>
      </w:r>
      <w:r w:rsidRPr="005D41C6">
        <w:rPr>
          <w:spacing w:val="1"/>
          <w:sz w:val="28"/>
          <w:szCs w:val="28"/>
          <w:lang w:eastAsia="en-US" w:bidi="ar-SA"/>
        </w:rPr>
        <w:t xml:space="preserve"> </w:t>
      </w:r>
      <w:r w:rsidRPr="005D41C6">
        <w:rPr>
          <w:sz w:val="28"/>
          <w:szCs w:val="28"/>
          <w:lang w:eastAsia="en-US" w:bidi="ar-SA"/>
        </w:rPr>
        <w:t>УУД</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полной</w:t>
      </w:r>
      <w:r w:rsidRPr="005D41C6">
        <w:rPr>
          <w:spacing w:val="1"/>
          <w:sz w:val="28"/>
          <w:szCs w:val="28"/>
          <w:lang w:eastAsia="en-US" w:bidi="ar-SA"/>
        </w:rPr>
        <w:t xml:space="preserve"> </w:t>
      </w:r>
      <w:r w:rsidRPr="005D41C6">
        <w:rPr>
          <w:sz w:val="28"/>
          <w:szCs w:val="28"/>
          <w:lang w:eastAsia="en-US" w:bidi="ar-SA"/>
        </w:rPr>
        <w:t>мере</w:t>
      </w:r>
      <w:r w:rsidRPr="005D41C6">
        <w:rPr>
          <w:spacing w:val="1"/>
          <w:sz w:val="28"/>
          <w:szCs w:val="28"/>
          <w:lang w:eastAsia="en-US" w:bidi="ar-SA"/>
        </w:rPr>
        <w:t xml:space="preserve"> </w:t>
      </w:r>
      <w:r w:rsidRPr="005D41C6">
        <w:rPr>
          <w:sz w:val="28"/>
          <w:szCs w:val="28"/>
          <w:lang w:eastAsia="en-US" w:bidi="ar-SA"/>
        </w:rPr>
        <w:t>зависит</w:t>
      </w:r>
      <w:r w:rsidRPr="005D41C6">
        <w:rPr>
          <w:spacing w:val="1"/>
          <w:sz w:val="28"/>
          <w:szCs w:val="28"/>
          <w:lang w:eastAsia="en-US" w:bidi="ar-SA"/>
        </w:rPr>
        <w:t xml:space="preserve"> </w:t>
      </w:r>
      <w:r w:rsidRPr="005D41C6">
        <w:rPr>
          <w:sz w:val="28"/>
          <w:szCs w:val="28"/>
          <w:lang w:eastAsia="en-US" w:bidi="ar-SA"/>
        </w:rPr>
        <w:t>от</w:t>
      </w:r>
      <w:r w:rsidRPr="005D41C6">
        <w:rPr>
          <w:spacing w:val="1"/>
          <w:sz w:val="28"/>
          <w:szCs w:val="28"/>
          <w:lang w:eastAsia="en-US" w:bidi="ar-SA"/>
        </w:rPr>
        <w:t xml:space="preserve"> </w:t>
      </w:r>
      <w:r w:rsidRPr="005D41C6">
        <w:rPr>
          <w:sz w:val="28"/>
          <w:szCs w:val="28"/>
          <w:lang w:eastAsia="en-US" w:bidi="ar-SA"/>
        </w:rPr>
        <w:t>способов</w:t>
      </w:r>
      <w:r w:rsidRPr="005D41C6">
        <w:rPr>
          <w:spacing w:val="1"/>
          <w:sz w:val="28"/>
          <w:szCs w:val="28"/>
          <w:lang w:eastAsia="en-US" w:bidi="ar-SA"/>
        </w:rPr>
        <w:t xml:space="preserve"> </w:t>
      </w:r>
      <w:r w:rsidRPr="005D41C6">
        <w:rPr>
          <w:sz w:val="28"/>
          <w:szCs w:val="28"/>
          <w:lang w:eastAsia="en-US" w:bidi="ar-SA"/>
        </w:rPr>
        <w:t>организации</w:t>
      </w:r>
      <w:r w:rsidRPr="005D41C6">
        <w:rPr>
          <w:spacing w:val="1"/>
          <w:sz w:val="28"/>
          <w:szCs w:val="28"/>
          <w:lang w:eastAsia="en-US" w:bidi="ar-SA"/>
        </w:rPr>
        <w:t xml:space="preserve"> </w:t>
      </w:r>
      <w:r w:rsidRPr="005D41C6">
        <w:rPr>
          <w:sz w:val="28"/>
          <w:szCs w:val="28"/>
          <w:lang w:eastAsia="en-US" w:bidi="ar-SA"/>
        </w:rPr>
        <w:t>учебной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сотрудничества,</w:t>
      </w:r>
      <w:r w:rsidRPr="005D41C6">
        <w:rPr>
          <w:spacing w:val="1"/>
          <w:sz w:val="28"/>
          <w:szCs w:val="28"/>
          <w:lang w:eastAsia="en-US" w:bidi="ar-SA"/>
        </w:rPr>
        <w:t xml:space="preserve"> </w:t>
      </w:r>
      <w:r w:rsidRPr="005D41C6">
        <w:rPr>
          <w:sz w:val="28"/>
          <w:szCs w:val="28"/>
          <w:lang w:eastAsia="en-US" w:bidi="ar-SA"/>
        </w:rPr>
        <w:t>познавательной,</w:t>
      </w:r>
      <w:r w:rsidRPr="005D41C6">
        <w:rPr>
          <w:spacing w:val="1"/>
          <w:sz w:val="28"/>
          <w:szCs w:val="28"/>
          <w:lang w:eastAsia="en-US" w:bidi="ar-SA"/>
        </w:rPr>
        <w:t xml:space="preserve"> </w:t>
      </w:r>
      <w:r w:rsidRPr="005D41C6">
        <w:rPr>
          <w:sz w:val="28"/>
          <w:szCs w:val="28"/>
          <w:lang w:eastAsia="en-US" w:bidi="ar-SA"/>
        </w:rPr>
        <w:t>творческой,</w:t>
      </w:r>
      <w:r w:rsidRPr="005D41C6">
        <w:rPr>
          <w:spacing w:val="1"/>
          <w:sz w:val="28"/>
          <w:szCs w:val="28"/>
          <w:lang w:eastAsia="en-US" w:bidi="ar-SA"/>
        </w:rPr>
        <w:t xml:space="preserve"> </w:t>
      </w:r>
      <w:r w:rsidRPr="005D41C6">
        <w:rPr>
          <w:sz w:val="28"/>
          <w:szCs w:val="28"/>
          <w:lang w:eastAsia="en-US" w:bidi="ar-SA"/>
        </w:rPr>
        <w:t>художественно­эстетической</w:t>
      </w:r>
      <w:r w:rsidRPr="005D41C6">
        <w:rPr>
          <w:spacing w:val="1"/>
          <w:sz w:val="28"/>
          <w:szCs w:val="28"/>
          <w:lang w:eastAsia="en-US" w:bidi="ar-SA"/>
        </w:rPr>
        <w:t xml:space="preserve"> </w:t>
      </w:r>
      <w:r w:rsidRPr="005D41C6">
        <w:rPr>
          <w:sz w:val="28"/>
          <w:szCs w:val="28"/>
          <w:lang w:eastAsia="en-US" w:bidi="ar-SA"/>
        </w:rPr>
        <w:t>и</w:t>
      </w:r>
      <w:r w:rsidRPr="005D41C6">
        <w:rPr>
          <w:spacing w:val="1"/>
          <w:sz w:val="28"/>
          <w:szCs w:val="28"/>
          <w:lang w:eastAsia="en-US" w:bidi="ar-SA"/>
        </w:rPr>
        <w:t xml:space="preserve"> </w:t>
      </w:r>
      <w:r w:rsidRPr="005D41C6">
        <w:rPr>
          <w:sz w:val="28"/>
          <w:szCs w:val="28"/>
          <w:lang w:eastAsia="en-US" w:bidi="ar-SA"/>
        </w:rPr>
        <w:t>коммуникативной</w:t>
      </w:r>
      <w:r w:rsidRPr="005D41C6">
        <w:rPr>
          <w:spacing w:val="1"/>
          <w:sz w:val="28"/>
          <w:szCs w:val="28"/>
          <w:lang w:eastAsia="en-US" w:bidi="ar-SA"/>
        </w:rPr>
        <w:t xml:space="preserve"> </w:t>
      </w:r>
      <w:r w:rsidRPr="005D41C6">
        <w:rPr>
          <w:sz w:val="28"/>
          <w:szCs w:val="28"/>
          <w:lang w:eastAsia="en-US" w:bidi="ar-SA"/>
        </w:rPr>
        <w:t>деятельности</w:t>
      </w:r>
      <w:r w:rsidRPr="005D41C6">
        <w:rPr>
          <w:spacing w:val="1"/>
          <w:sz w:val="28"/>
          <w:szCs w:val="28"/>
          <w:lang w:eastAsia="en-US" w:bidi="ar-SA"/>
        </w:rPr>
        <w:t xml:space="preserve"> </w:t>
      </w:r>
      <w:r w:rsidRPr="005D41C6">
        <w:rPr>
          <w:sz w:val="28"/>
          <w:szCs w:val="28"/>
          <w:lang w:eastAsia="en-US" w:bidi="ar-SA"/>
        </w:rPr>
        <w:t>школьников.</w:t>
      </w:r>
      <w:r w:rsidRPr="005D41C6">
        <w:rPr>
          <w:spacing w:val="1"/>
          <w:sz w:val="28"/>
          <w:szCs w:val="28"/>
          <w:lang w:eastAsia="en-US" w:bidi="ar-SA"/>
        </w:rPr>
        <w:t xml:space="preserve"> </w:t>
      </w:r>
      <w:r w:rsidRPr="005D41C6">
        <w:rPr>
          <w:sz w:val="28"/>
          <w:szCs w:val="28"/>
          <w:lang w:eastAsia="en-US" w:bidi="ar-SA"/>
        </w:rPr>
        <w:t>Это</w:t>
      </w:r>
      <w:r w:rsidRPr="005D41C6">
        <w:rPr>
          <w:spacing w:val="1"/>
          <w:sz w:val="28"/>
          <w:szCs w:val="28"/>
          <w:lang w:eastAsia="en-US" w:bidi="ar-SA"/>
        </w:rPr>
        <w:t xml:space="preserve"> </w:t>
      </w:r>
      <w:r w:rsidRPr="005D41C6">
        <w:rPr>
          <w:sz w:val="28"/>
          <w:szCs w:val="28"/>
          <w:lang w:eastAsia="en-US" w:bidi="ar-SA"/>
        </w:rPr>
        <w:t>определило</w:t>
      </w:r>
      <w:r w:rsidRPr="005D41C6">
        <w:rPr>
          <w:spacing w:val="1"/>
          <w:sz w:val="28"/>
          <w:szCs w:val="28"/>
          <w:lang w:eastAsia="en-US" w:bidi="ar-SA"/>
        </w:rPr>
        <w:t xml:space="preserve"> </w:t>
      </w:r>
      <w:r w:rsidRPr="005D41C6">
        <w:rPr>
          <w:sz w:val="28"/>
          <w:szCs w:val="28"/>
          <w:lang w:eastAsia="en-US" w:bidi="ar-SA"/>
        </w:rPr>
        <w:t>необходимость</w:t>
      </w:r>
      <w:r w:rsidRPr="005D41C6">
        <w:rPr>
          <w:spacing w:val="1"/>
          <w:sz w:val="28"/>
          <w:szCs w:val="28"/>
          <w:lang w:eastAsia="en-US" w:bidi="ar-SA"/>
        </w:rPr>
        <w:t xml:space="preserve"> </w:t>
      </w:r>
      <w:r w:rsidRPr="005D41C6">
        <w:rPr>
          <w:sz w:val="28"/>
          <w:szCs w:val="28"/>
          <w:lang w:eastAsia="en-US" w:bidi="ar-SA"/>
        </w:rPr>
        <w:t>выделить</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примерных</w:t>
      </w:r>
      <w:r w:rsidRPr="005D41C6">
        <w:rPr>
          <w:spacing w:val="1"/>
          <w:sz w:val="28"/>
          <w:szCs w:val="28"/>
          <w:lang w:eastAsia="en-US" w:bidi="ar-SA"/>
        </w:rPr>
        <w:t xml:space="preserve"> </w:t>
      </w:r>
      <w:r w:rsidRPr="005D41C6">
        <w:rPr>
          <w:sz w:val="28"/>
          <w:szCs w:val="28"/>
          <w:lang w:eastAsia="en-US" w:bidi="ar-SA"/>
        </w:rPr>
        <w:t>программах содержание не только знаний, но и видов деятельности, которое</w:t>
      </w:r>
      <w:r w:rsidRPr="005D41C6">
        <w:rPr>
          <w:spacing w:val="1"/>
          <w:sz w:val="28"/>
          <w:szCs w:val="28"/>
          <w:lang w:eastAsia="en-US" w:bidi="ar-SA"/>
        </w:rPr>
        <w:t xml:space="preserve"> </w:t>
      </w:r>
      <w:r w:rsidRPr="005D41C6">
        <w:rPr>
          <w:sz w:val="28"/>
          <w:szCs w:val="28"/>
          <w:lang w:eastAsia="en-US" w:bidi="ar-SA"/>
        </w:rPr>
        <w:t>включает</w:t>
      </w:r>
      <w:r w:rsidRPr="005D41C6">
        <w:rPr>
          <w:spacing w:val="54"/>
          <w:sz w:val="28"/>
          <w:szCs w:val="28"/>
          <w:lang w:eastAsia="en-US" w:bidi="ar-SA"/>
        </w:rPr>
        <w:t xml:space="preserve"> </w:t>
      </w:r>
      <w:r w:rsidRPr="005D41C6">
        <w:rPr>
          <w:sz w:val="28"/>
          <w:szCs w:val="28"/>
          <w:lang w:eastAsia="en-US" w:bidi="ar-SA"/>
        </w:rPr>
        <w:t>конкретные</w:t>
      </w:r>
      <w:r w:rsidRPr="005D41C6">
        <w:rPr>
          <w:spacing w:val="53"/>
          <w:sz w:val="28"/>
          <w:szCs w:val="28"/>
          <w:lang w:eastAsia="en-US" w:bidi="ar-SA"/>
        </w:rPr>
        <w:t xml:space="preserve"> </w:t>
      </w:r>
      <w:r w:rsidRPr="005D41C6">
        <w:rPr>
          <w:sz w:val="28"/>
          <w:szCs w:val="28"/>
          <w:lang w:eastAsia="en-US" w:bidi="ar-SA"/>
        </w:rPr>
        <w:t>УУД,</w:t>
      </w:r>
      <w:r w:rsidRPr="005D41C6">
        <w:rPr>
          <w:spacing w:val="53"/>
          <w:sz w:val="28"/>
          <w:szCs w:val="28"/>
          <w:lang w:eastAsia="en-US" w:bidi="ar-SA"/>
        </w:rPr>
        <w:t xml:space="preserve"> </w:t>
      </w:r>
      <w:r w:rsidRPr="005D41C6">
        <w:rPr>
          <w:sz w:val="28"/>
          <w:szCs w:val="28"/>
          <w:lang w:eastAsia="en-US" w:bidi="ar-SA"/>
        </w:rPr>
        <w:t>обеспечивающие</w:t>
      </w:r>
      <w:r w:rsidRPr="005D41C6">
        <w:rPr>
          <w:spacing w:val="55"/>
          <w:sz w:val="28"/>
          <w:szCs w:val="28"/>
          <w:lang w:eastAsia="en-US" w:bidi="ar-SA"/>
        </w:rPr>
        <w:t xml:space="preserve"> </w:t>
      </w:r>
      <w:r w:rsidRPr="005D41C6">
        <w:rPr>
          <w:sz w:val="28"/>
          <w:szCs w:val="28"/>
          <w:lang w:eastAsia="en-US" w:bidi="ar-SA"/>
        </w:rPr>
        <w:t>творческое</w:t>
      </w:r>
      <w:r w:rsidRPr="005D41C6">
        <w:rPr>
          <w:spacing w:val="53"/>
          <w:sz w:val="28"/>
          <w:szCs w:val="28"/>
          <w:lang w:eastAsia="en-US" w:bidi="ar-SA"/>
        </w:rPr>
        <w:t xml:space="preserve"> </w:t>
      </w:r>
      <w:r w:rsidRPr="005D41C6">
        <w:rPr>
          <w:sz w:val="28"/>
          <w:szCs w:val="28"/>
          <w:lang w:eastAsia="en-US" w:bidi="ar-SA"/>
        </w:rPr>
        <w:t>применение</w:t>
      </w:r>
      <w:r w:rsidRPr="005D41C6">
        <w:rPr>
          <w:spacing w:val="56"/>
          <w:sz w:val="28"/>
          <w:szCs w:val="28"/>
          <w:lang w:eastAsia="en-US" w:bidi="ar-SA"/>
        </w:rPr>
        <w:t xml:space="preserve"> </w:t>
      </w:r>
      <w:r w:rsidRPr="005D41C6">
        <w:rPr>
          <w:sz w:val="28"/>
          <w:szCs w:val="28"/>
          <w:lang w:eastAsia="en-US" w:bidi="ar-SA"/>
        </w:rPr>
        <w:t>знаний</w:t>
      </w:r>
      <w:r w:rsidR="00203D73" w:rsidRPr="005D41C6">
        <w:rPr>
          <w:sz w:val="28"/>
          <w:szCs w:val="28"/>
          <w:lang w:eastAsia="en-US" w:bidi="ar-SA"/>
        </w:rPr>
        <w:t xml:space="preserve"> </w:t>
      </w:r>
      <w:r w:rsidRPr="005D41C6">
        <w:rPr>
          <w:sz w:val="28"/>
          <w:szCs w:val="28"/>
          <w:lang w:eastAsia="en-US" w:bidi="ar-SA"/>
        </w:rPr>
        <w:t>для решения жизненных задач, начальные умения самообразования. Именно</w:t>
      </w:r>
      <w:r w:rsidRPr="005D41C6">
        <w:rPr>
          <w:spacing w:val="1"/>
          <w:sz w:val="28"/>
          <w:szCs w:val="28"/>
          <w:lang w:eastAsia="en-US" w:bidi="ar-SA"/>
        </w:rPr>
        <w:t xml:space="preserve"> </w:t>
      </w:r>
      <w:r w:rsidRPr="005D41C6">
        <w:rPr>
          <w:sz w:val="28"/>
          <w:szCs w:val="28"/>
          <w:lang w:eastAsia="en-US" w:bidi="ar-SA"/>
        </w:rPr>
        <w:t>этот</w:t>
      </w:r>
      <w:r w:rsidRPr="005D41C6">
        <w:rPr>
          <w:spacing w:val="1"/>
          <w:sz w:val="28"/>
          <w:szCs w:val="28"/>
          <w:lang w:eastAsia="en-US" w:bidi="ar-SA"/>
        </w:rPr>
        <w:t xml:space="preserve"> </w:t>
      </w:r>
      <w:r w:rsidRPr="005D41C6">
        <w:rPr>
          <w:sz w:val="28"/>
          <w:szCs w:val="28"/>
          <w:lang w:eastAsia="en-US" w:bidi="ar-SA"/>
        </w:rPr>
        <w:t>аспект</w:t>
      </w:r>
      <w:r w:rsidRPr="005D41C6">
        <w:rPr>
          <w:spacing w:val="1"/>
          <w:sz w:val="28"/>
          <w:szCs w:val="28"/>
          <w:lang w:eastAsia="en-US" w:bidi="ar-SA"/>
        </w:rPr>
        <w:t xml:space="preserve"> </w:t>
      </w:r>
      <w:r w:rsidRPr="005D41C6">
        <w:rPr>
          <w:sz w:val="28"/>
          <w:szCs w:val="28"/>
          <w:lang w:eastAsia="en-US" w:bidi="ar-SA"/>
        </w:rPr>
        <w:t>примерных</w:t>
      </w:r>
      <w:r w:rsidRPr="005D41C6">
        <w:rPr>
          <w:spacing w:val="1"/>
          <w:sz w:val="28"/>
          <w:szCs w:val="28"/>
          <w:lang w:eastAsia="en-US" w:bidi="ar-SA"/>
        </w:rPr>
        <w:t xml:space="preserve"> </w:t>
      </w:r>
      <w:r w:rsidRPr="005D41C6">
        <w:rPr>
          <w:sz w:val="28"/>
          <w:szCs w:val="28"/>
          <w:lang w:eastAsia="en-US" w:bidi="ar-SA"/>
        </w:rPr>
        <w:t>программ</w:t>
      </w:r>
      <w:r w:rsidRPr="005D41C6">
        <w:rPr>
          <w:spacing w:val="1"/>
          <w:sz w:val="28"/>
          <w:szCs w:val="28"/>
          <w:lang w:eastAsia="en-US" w:bidi="ar-SA"/>
        </w:rPr>
        <w:t xml:space="preserve"> </w:t>
      </w:r>
      <w:r w:rsidRPr="005D41C6">
        <w:rPr>
          <w:sz w:val="28"/>
          <w:szCs w:val="28"/>
          <w:lang w:eastAsia="en-US" w:bidi="ar-SA"/>
        </w:rPr>
        <w:t>даёт</w:t>
      </w:r>
      <w:r w:rsidRPr="005D41C6">
        <w:rPr>
          <w:spacing w:val="1"/>
          <w:sz w:val="28"/>
          <w:szCs w:val="28"/>
          <w:lang w:eastAsia="en-US" w:bidi="ar-SA"/>
        </w:rPr>
        <w:t xml:space="preserve"> </w:t>
      </w:r>
      <w:r w:rsidRPr="005D41C6">
        <w:rPr>
          <w:sz w:val="28"/>
          <w:szCs w:val="28"/>
          <w:lang w:eastAsia="en-US" w:bidi="ar-SA"/>
        </w:rPr>
        <w:t>основание</w:t>
      </w:r>
      <w:r w:rsidRPr="005D41C6">
        <w:rPr>
          <w:spacing w:val="1"/>
          <w:sz w:val="28"/>
          <w:szCs w:val="28"/>
          <w:lang w:eastAsia="en-US" w:bidi="ar-SA"/>
        </w:rPr>
        <w:t xml:space="preserve"> </w:t>
      </w:r>
      <w:r w:rsidRPr="005D41C6">
        <w:rPr>
          <w:sz w:val="28"/>
          <w:szCs w:val="28"/>
          <w:lang w:eastAsia="en-US" w:bidi="ar-SA"/>
        </w:rPr>
        <w:t>для</w:t>
      </w:r>
      <w:r w:rsidRPr="005D41C6">
        <w:rPr>
          <w:spacing w:val="1"/>
          <w:sz w:val="28"/>
          <w:szCs w:val="28"/>
          <w:lang w:eastAsia="en-US" w:bidi="ar-SA"/>
        </w:rPr>
        <w:t xml:space="preserve"> </w:t>
      </w:r>
      <w:r w:rsidRPr="005D41C6">
        <w:rPr>
          <w:sz w:val="28"/>
          <w:szCs w:val="28"/>
          <w:lang w:eastAsia="en-US" w:bidi="ar-SA"/>
        </w:rPr>
        <w:t>утверждения</w:t>
      </w:r>
      <w:r w:rsidRPr="005D41C6">
        <w:rPr>
          <w:spacing w:val="1"/>
          <w:sz w:val="28"/>
          <w:szCs w:val="28"/>
          <w:lang w:eastAsia="en-US" w:bidi="ar-SA"/>
        </w:rPr>
        <w:t xml:space="preserve"> </w:t>
      </w:r>
      <w:r w:rsidRPr="005D41C6">
        <w:rPr>
          <w:sz w:val="28"/>
          <w:szCs w:val="28"/>
          <w:lang w:eastAsia="en-US" w:bidi="ar-SA"/>
        </w:rPr>
        <w:t>гуманистической,</w:t>
      </w:r>
      <w:r w:rsidRPr="005D41C6">
        <w:rPr>
          <w:spacing w:val="1"/>
          <w:sz w:val="28"/>
          <w:szCs w:val="28"/>
          <w:lang w:eastAsia="en-US" w:bidi="ar-SA"/>
        </w:rPr>
        <w:t xml:space="preserve"> </w:t>
      </w:r>
      <w:r w:rsidRPr="005D41C6">
        <w:rPr>
          <w:sz w:val="28"/>
          <w:szCs w:val="28"/>
          <w:lang w:eastAsia="en-US" w:bidi="ar-SA"/>
        </w:rPr>
        <w:t>личностно</w:t>
      </w:r>
      <w:r w:rsidRPr="005D41C6">
        <w:rPr>
          <w:spacing w:val="1"/>
          <w:sz w:val="28"/>
          <w:szCs w:val="28"/>
          <w:lang w:eastAsia="en-US" w:bidi="ar-SA"/>
        </w:rPr>
        <w:t xml:space="preserve"> </w:t>
      </w:r>
      <w:r w:rsidRPr="005D41C6">
        <w:rPr>
          <w:sz w:val="28"/>
          <w:szCs w:val="28"/>
          <w:lang w:eastAsia="en-US" w:bidi="ar-SA"/>
        </w:rPr>
        <w:t>ориентированной</w:t>
      </w:r>
      <w:r w:rsidRPr="005D41C6">
        <w:rPr>
          <w:spacing w:val="1"/>
          <w:sz w:val="28"/>
          <w:szCs w:val="28"/>
          <w:lang w:eastAsia="en-US" w:bidi="ar-SA"/>
        </w:rPr>
        <w:t xml:space="preserve"> </w:t>
      </w:r>
      <w:r w:rsidRPr="005D41C6">
        <w:rPr>
          <w:sz w:val="28"/>
          <w:szCs w:val="28"/>
          <w:lang w:eastAsia="en-US" w:bidi="ar-SA"/>
        </w:rPr>
        <w:t>направленности</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4"/>
          <w:sz w:val="28"/>
          <w:szCs w:val="28"/>
          <w:lang w:eastAsia="en-US" w:bidi="ar-SA"/>
        </w:rPr>
        <w:t xml:space="preserve"> </w:t>
      </w:r>
      <w:r w:rsidRPr="005D41C6">
        <w:rPr>
          <w:sz w:val="28"/>
          <w:szCs w:val="28"/>
          <w:lang w:eastAsia="en-US" w:bidi="ar-SA"/>
        </w:rPr>
        <w:t>деятельности</w:t>
      </w:r>
      <w:r w:rsidRPr="005D41C6">
        <w:rPr>
          <w:spacing w:val="3"/>
          <w:sz w:val="28"/>
          <w:szCs w:val="28"/>
          <w:lang w:eastAsia="en-US" w:bidi="ar-SA"/>
        </w:rPr>
        <w:t xml:space="preserve"> </w:t>
      </w:r>
      <w:r w:rsidRPr="005D41C6">
        <w:rPr>
          <w:sz w:val="28"/>
          <w:szCs w:val="28"/>
          <w:lang w:eastAsia="en-US" w:bidi="ar-SA"/>
        </w:rPr>
        <w:t>младших школьников.</w:t>
      </w:r>
    </w:p>
    <w:p w14:paraId="2A699D54" w14:textId="77777777" w:rsidR="00281428" w:rsidRPr="005D41C6" w:rsidRDefault="00281428" w:rsidP="005D41C6">
      <w:pPr>
        <w:spacing w:before="2" w:after="0" w:line="240" w:lineRule="auto"/>
        <w:ind w:right="830" w:firstLine="720"/>
        <w:jc w:val="both"/>
        <w:rPr>
          <w:sz w:val="28"/>
          <w:szCs w:val="28"/>
          <w:lang w:eastAsia="en-US" w:bidi="ar-SA"/>
        </w:rPr>
      </w:pPr>
      <w:r w:rsidRPr="005D41C6">
        <w:rPr>
          <w:sz w:val="28"/>
          <w:szCs w:val="28"/>
          <w:lang w:eastAsia="en-US" w:bidi="ar-SA"/>
        </w:rPr>
        <w:t>Важным</w:t>
      </w:r>
      <w:r w:rsidRPr="005D41C6">
        <w:rPr>
          <w:spacing w:val="1"/>
          <w:sz w:val="28"/>
          <w:szCs w:val="28"/>
          <w:lang w:eastAsia="en-US" w:bidi="ar-SA"/>
        </w:rPr>
        <w:t xml:space="preserve"> </w:t>
      </w:r>
      <w:r w:rsidRPr="005D41C6">
        <w:rPr>
          <w:sz w:val="28"/>
          <w:szCs w:val="28"/>
          <w:lang w:eastAsia="en-US" w:bidi="ar-SA"/>
        </w:rPr>
        <w:t>условием</w:t>
      </w:r>
      <w:r w:rsidRPr="005D41C6">
        <w:rPr>
          <w:spacing w:val="1"/>
          <w:sz w:val="28"/>
          <w:szCs w:val="28"/>
          <w:lang w:eastAsia="en-US" w:bidi="ar-SA"/>
        </w:rPr>
        <w:t xml:space="preserve"> </w:t>
      </w:r>
      <w:r w:rsidRPr="005D41C6">
        <w:rPr>
          <w:sz w:val="28"/>
          <w:szCs w:val="28"/>
          <w:lang w:eastAsia="en-US" w:bidi="ar-SA"/>
        </w:rPr>
        <w:t>развития</w:t>
      </w:r>
      <w:r w:rsidRPr="005D41C6">
        <w:rPr>
          <w:spacing w:val="1"/>
          <w:sz w:val="28"/>
          <w:szCs w:val="28"/>
          <w:lang w:eastAsia="en-US" w:bidi="ar-SA"/>
        </w:rPr>
        <w:t xml:space="preserve"> </w:t>
      </w:r>
      <w:r w:rsidRPr="005D41C6">
        <w:rPr>
          <w:sz w:val="28"/>
          <w:szCs w:val="28"/>
          <w:lang w:eastAsia="en-US" w:bidi="ar-SA"/>
        </w:rPr>
        <w:t>детской</w:t>
      </w:r>
      <w:r w:rsidRPr="005D41C6">
        <w:rPr>
          <w:spacing w:val="1"/>
          <w:sz w:val="28"/>
          <w:szCs w:val="28"/>
          <w:lang w:eastAsia="en-US" w:bidi="ar-SA"/>
        </w:rPr>
        <w:t xml:space="preserve"> </w:t>
      </w:r>
      <w:r w:rsidRPr="005D41C6">
        <w:rPr>
          <w:sz w:val="28"/>
          <w:szCs w:val="28"/>
          <w:lang w:eastAsia="en-US" w:bidi="ar-SA"/>
        </w:rPr>
        <w:t>любознательности,</w:t>
      </w:r>
      <w:r w:rsidRPr="005D41C6">
        <w:rPr>
          <w:spacing w:val="1"/>
          <w:sz w:val="28"/>
          <w:szCs w:val="28"/>
          <w:lang w:eastAsia="en-US" w:bidi="ar-SA"/>
        </w:rPr>
        <w:t xml:space="preserve"> </w:t>
      </w:r>
      <w:r w:rsidRPr="005D41C6">
        <w:rPr>
          <w:sz w:val="28"/>
          <w:szCs w:val="28"/>
          <w:lang w:eastAsia="en-US" w:bidi="ar-SA"/>
        </w:rPr>
        <w:t>потребности</w:t>
      </w:r>
      <w:r w:rsidRPr="005D41C6">
        <w:rPr>
          <w:spacing w:val="1"/>
          <w:sz w:val="28"/>
          <w:szCs w:val="28"/>
          <w:lang w:eastAsia="en-US" w:bidi="ar-SA"/>
        </w:rPr>
        <w:t xml:space="preserve"> </w:t>
      </w:r>
      <w:r w:rsidRPr="005D41C6">
        <w:rPr>
          <w:sz w:val="28"/>
          <w:szCs w:val="28"/>
          <w:lang w:eastAsia="en-US" w:bidi="ar-SA"/>
        </w:rPr>
        <w:t>самостоятельного познания окружающего мира, познавательной активности и</w:t>
      </w:r>
      <w:r w:rsidRPr="005D41C6">
        <w:rPr>
          <w:spacing w:val="1"/>
          <w:sz w:val="28"/>
          <w:szCs w:val="28"/>
          <w:lang w:eastAsia="en-US" w:bidi="ar-SA"/>
        </w:rPr>
        <w:t xml:space="preserve"> </w:t>
      </w:r>
      <w:r w:rsidRPr="005D41C6">
        <w:rPr>
          <w:sz w:val="28"/>
          <w:szCs w:val="28"/>
          <w:lang w:eastAsia="en-US" w:bidi="ar-SA"/>
        </w:rPr>
        <w:t>инициативности</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начальной</w:t>
      </w:r>
      <w:r w:rsidRPr="005D41C6">
        <w:rPr>
          <w:spacing w:val="1"/>
          <w:sz w:val="28"/>
          <w:szCs w:val="28"/>
          <w:lang w:eastAsia="en-US" w:bidi="ar-SA"/>
        </w:rPr>
        <w:t xml:space="preserve"> </w:t>
      </w:r>
      <w:r w:rsidRPr="005D41C6">
        <w:rPr>
          <w:sz w:val="28"/>
          <w:szCs w:val="28"/>
          <w:lang w:eastAsia="en-US" w:bidi="ar-SA"/>
        </w:rPr>
        <w:t>школе</w:t>
      </w:r>
      <w:r w:rsidRPr="005D41C6">
        <w:rPr>
          <w:spacing w:val="1"/>
          <w:sz w:val="28"/>
          <w:szCs w:val="28"/>
          <w:lang w:eastAsia="en-US" w:bidi="ar-SA"/>
        </w:rPr>
        <w:t xml:space="preserve"> </w:t>
      </w:r>
      <w:r w:rsidRPr="005D41C6">
        <w:rPr>
          <w:sz w:val="28"/>
          <w:szCs w:val="28"/>
          <w:lang w:eastAsia="en-US" w:bidi="ar-SA"/>
        </w:rPr>
        <w:t>является</w:t>
      </w:r>
      <w:r w:rsidRPr="005D41C6">
        <w:rPr>
          <w:spacing w:val="1"/>
          <w:sz w:val="28"/>
          <w:szCs w:val="28"/>
          <w:lang w:eastAsia="en-US" w:bidi="ar-SA"/>
        </w:rPr>
        <w:t xml:space="preserve"> </w:t>
      </w:r>
      <w:r w:rsidRPr="005D41C6">
        <w:rPr>
          <w:sz w:val="28"/>
          <w:szCs w:val="28"/>
          <w:lang w:eastAsia="en-US" w:bidi="ar-SA"/>
        </w:rPr>
        <w:t>создание</w:t>
      </w:r>
      <w:r w:rsidRPr="005D41C6">
        <w:rPr>
          <w:spacing w:val="1"/>
          <w:sz w:val="28"/>
          <w:szCs w:val="28"/>
          <w:lang w:eastAsia="en-US" w:bidi="ar-SA"/>
        </w:rPr>
        <w:t xml:space="preserve"> </w:t>
      </w:r>
      <w:r w:rsidRPr="005D41C6">
        <w:rPr>
          <w:sz w:val="28"/>
          <w:szCs w:val="28"/>
          <w:lang w:eastAsia="en-US" w:bidi="ar-SA"/>
        </w:rPr>
        <w:t>развивающей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среды,</w:t>
      </w:r>
      <w:r w:rsidRPr="005D41C6">
        <w:rPr>
          <w:spacing w:val="1"/>
          <w:sz w:val="28"/>
          <w:szCs w:val="28"/>
          <w:lang w:eastAsia="en-US" w:bidi="ar-SA"/>
        </w:rPr>
        <w:t xml:space="preserve"> </w:t>
      </w:r>
      <w:r w:rsidRPr="005D41C6">
        <w:rPr>
          <w:sz w:val="28"/>
          <w:szCs w:val="28"/>
          <w:lang w:eastAsia="en-US" w:bidi="ar-SA"/>
        </w:rPr>
        <w:t>стимулирующей</w:t>
      </w:r>
      <w:r w:rsidRPr="005D41C6">
        <w:rPr>
          <w:spacing w:val="1"/>
          <w:sz w:val="28"/>
          <w:szCs w:val="28"/>
          <w:lang w:eastAsia="en-US" w:bidi="ar-SA"/>
        </w:rPr>
        <w:t xml:space="preserve"> </w:t>
      </w:r>
      <w:r w:rsidRPr="005D41C6">
        <w:rPr>
          <w:sz w:val="28"/>
          <w:szCs w:val="28"/>
          <w:lang w:eastAsia="en-US" w:bidi="ar-SA"/>
        </w:rPr>
        <w:t>активные</w:t>
      </w:r>
      <w:r w:rsidRPr="005D41C6">
        <w:rPr>
          <w:spacing w:val="1"/>
          <w:sz w:val="28"/>
          <w:szCs w:val="28"/>
          <w:lang w:eastAsia="en-US" w:bidi="ar-SA"/>
        </w:rPr>
        <w:t xml:space="preserve"> </w:t>
      </w:r>
      <w:r w:rsidRPr="005D41C6">
        <w:rPr>
          <w:sz w:val="28"/>
          <w:szCs w:val="28"/>
          <w:lang w:eastAsia="en-US" w:bidi="ar-SA"/>
        </w:rPr>
        <w:t>формы</w:t>
      </w:r>
      <w:r w:rsidRPr="005D41C6">
        <w:rPr>
          <w:spacing w:val="1"/>
          <w:sz w:val="28"/>
          <w:szCs w:val="28"/>
          <w:lang w:eastAsia="en-US" w:bidi="ar-SA"/>
        </w:rPr>
        <w:t xml:space="preserve"> </w:t>
      </w:r>
      <w:r w:rsidRPr="005D41C6">
        <w:rPr>
          <w:sz w:val="28"/>
          <w:szCs w:val="28"/>
          <w:lang w:eastAsia="en-US" w:bidi="ar-SA"/>
        </w:rPr>
        <w:t>познания:</w:t>
      </w:r>
      <w:r w:rsidRPr="005D41C6">
        <w:rPr>
          <w:spacing w:val="1"/>
          <w:sz w:val="28"/>
          <w:szCs w:val="28"/>
          <w:lang w:eastAsia="en-US" w:bidi="ar-SA"/>
        </w:rPr>
        <w:t xml:space="preserve"> </w:t>
      </w:r>
      <w:r w:rsidRPr="005D41C6">
        <w:rPr>
          <w:sz w:val="28"/>
          <w:szCs w:val="28"/>
          <w:lang w:eastAsia="en-US" w:bidi="ar-SA"/>
        </w:rPr>
        <w:t>наблюдение, опыты, учебный диалог и пр. Младшему школьнику должны быть</w:t>
      </w:r>
      <w:r w:rsidRPr="005D41C6">
        <w:rPr>
          <w:spacing w:val="1"/>
          <w:sz w:val="28"/>
          <w:szCs w:val="28"/>
          <w:lang w:eastAsia="en-US" w:bidi="ar-SA"/>
        </w:rPr>
        <w:t xml:space="preserve"> </w:t>
      </w:r>
      <w:r w:rsidRPr="005D41C6">
        <w:rPr>
          <w:spacing w:val="-1"/>
          <w:sz w:val="28"/>
          <w:szCs w:val="28"/>
          <w:lang w:eastAsia="en-US" w:bidi="ar-SA"/>
        </w:rPr>
        <w:t>созданы</w:t>
      </w:r>
      <w:r w:rsidRPr="005D41C6">
        <w:rPr>
          <w:spacing w:val="-15"/>
          <w:sz w:val="28"/>
          <w:szCs w:val="28"/>
          <w:lang w:eastAsia="en-US" w:bidi="ar-SA"/>
        </w:rPr>
        <w:t xml:space="preserve"> </w:t>
      </w:r>
      <w:r w:rsidRPr="005D41C6">
        <w:rPr>
          <w:spacing w:val="-1"/>
          <w:sz w:val="28"/>
          <w:szCs w:val="28"/>
          <w:lang w:eastAsia="en-US" w:bidi="ar-SA"/>
        </w:rPr>
        <w:t>условия</w:t>
      </w:r>
      <w:r w:rsidRPr="005D41C6">
        <w:rPr>
          <w:spacing w:val="-14"/>
          <w:sz w:val="28"/>
          <w:szCs w:val="28"/>
          <w:lang w:eastAsia="en-US" w:bidi="ar-SA"/>
        </w:rPr>
        <w:t xml:space="preserve"> </w:t>
      </w:r>
      <w:r w:rsidRPr="005D41C6">
        <w:rPr>
          <w:sz w:val="28"/>
          <w:szCs w:val="28"/>
          <w:lang w:eastAsia="en-US" w:bidi="ar-SA"/>
        </w:rPr>
        <w:t>для</w:t>
      </w:r>
      <w:r w:rsidRPr="005D41C6">
        <w:rPr>
          <w:spacing w:val="-15"/>
          <w:sz w:val="28"/>
          <w:szCs w:val="28"/>
          <w:lang w:eastAsia="en-US" w:bidi="ar-SA"/>
        </w:rPr>
        <w:t xml:space="preserve"> </w:t>
      </w:r>
      <w:r w:rsidRPr="005D41C6">
        <w:rPr>
          <w:sz w:val="28"/>
          <w:szCs w:val="28"/>
          <w:lang w:eastAsia="en-US" w:bidi="ar-SA"/>
        </w:rPr>
        <w:t>развития</w:t>
      </w:r>
      <w:r w:rsidRPr="005D41C6">
        <w:rPr>
          <w:spacing w:val="-15"/>
          <w:sz w:val="28"/>
          <w:szCs w:val="28"/>
          <w:lang w:eastAsia="en-US" w:bidi="ar-SA"/>
        </w:rPr>
        <w:t xml:space="preserve"> </w:t>
      </w:r>
      <w:r w:rsidRPr="005D41C6">
        <w:rPr>
          <w:sz w:val="28"/>
          <w:szCs w:val="28"/>
          <w:lang w:eastAsia="en-US" w:bidi="ar-SA"/>
        </w:rPr>
        <w:t>рефлексии</w:t>
      </w:r>
      <w:r w:rsidRPr="005D41C6">
        <w:rPr>
          <w:spacing w:val="-12"/>
          <w:sz w:val="28"/>
          <w:szCs w:val="28"/>
          <w:lang w:eastAsia="en-US" w:bidi="ar-SA"/>
        </w:rPr>
        <w:t xml:space="preserve"> </w:t>
      </w:r>
      <w:r w:rsidRPr="005D41C6">
        <w:rPr>
          <w:sz w:val="28"/>
          <w:szCs w:val="28"/>
          <w:lang w:eastAsia="en-US" w:bidi="ar-SA"/>
        </w:rPr>
        <w:t>—</w:t>
      </w:r>
      <w:r w:rsidRPr="005D41C6">
        <w:rPr>
          <w:spacing w:val="-16"/>
          <w:sz w:val="28"/>
          <w:szCs w:val="28"/>
          <w:lang w:eastAsia="en-US" w:bidi="ar-SA"/>
        </w:rPr>
        <w:t xml:space="preserve"> </w:t>
      </w:r>
      <w:r w:rsidRPr="005D41C6">
        <w:rPr>
          <w:sz w:val="28"/>
          <w:szCs w:val="28"/>
          <w:lang w:eastAsia="en-US" w:bidi="ar-SA"/>
        </w:rPr>
        <w:t>способности</w:t>
      </w:r>
      <w:r w:rsidRPr="005D41C6">
        <w:rPr>
          <w:spacing w:val="-15"/>
          <w:sz w:val="28"/>
          <w:szCs w:val="28"/>
          <w:lang w:eastAsia="en-US" w:bidi="ar-SA"/>
        </w:rPr>
        <w:t xml:space="preserve"> </w:t>
      </w:r>
      <w:r w:rsidRPr="005D41C6">
        <w:rPr>
          <w:sz w:val="28"/>
          <w:szCs w:val="28"/>
          <w:lang w:eastAsia="en-US" w:bidi="ar-SA"/>
        </w:rPr>
        <w:t>осознавать</w:t>
      </w:r>
      <w:r w:rsidRPr="005D41C6">
        <w:rPr>
          <w:spacing w:val="-16"/>
          <w:sz w:val="28"/>
          <w:szCs w:val="28"/>
          <w:lang w:eastAsia="en-US" w:bidi="ar-SA"/>
        </w:rPr>
        <w:t xml:space="preserve"> </w:t>
      </w:r>
      <w:r w:rsidRPr="005D41C6">
        <w:rPr>
          <w:sz w:val="28"/>
          <w:szCs w:val="28"/>
          <w:lang w:eastAsia="en-US" w:bidi="ar-SA"/>
        </w:rPr>
        <w:t>и</w:t>
      </w:r>
      <w:r w:rsidRPr="005D41C6">
        <w:rPr>
          <w:spacing w:val="-17"/>
          <w:sz w:val="28"/>
          <w:szCs w:val="28"/>
          <w:lang w:eastAsia="en-US" w:bidi="ar-SA"/>
        </w:rPr>
        <w:t xml:space="preserve"> </w:t>
      </w:r>
      <w:r w:rsidRPr="005D41C6">
        <w:rPr>
          <w:sz w:val="28"/>
          <w:szCs w:val="28"/>
          <w:lang w:eastAsia="en-US" w:bidi="ar-SA"/>
        </w:rPr>
        <w:t>оценивать</w:t>
      </w:r>
      <w:r w:rsidRPr="005D41C6">
        <w:rPr>
          <w:spacing w:val="-68"/>
          <w:sz w:val="28"/>
          <w:szCs w:val="28"/>
          <w:lang w:eastAsia="en-US" w:bidi="ar-SA"/>
        </w:rPr>
        <w:t xml:space="preserve"> </w:t>
      </w:r>
      <w:r w:rsidRPr="005D41C6">
        <w:rPr>
          <w:sz w:val="28"/>
          <w:szCs w:val="28"/>
          <w:lang w:eastAsia="en-US" w:bidi="ar-SA"/>
        </w:rPr>
        <w:t>свои мысли и действия как бысо стороны, соотносить результат деятельности с</w:t>
      </w:r>
      <w:r w:rsidRPr="005D41C6">
        <w:rPr>
          <w:spacing w:val="1"/>
          <w:sz w:val="28"/>
          <w:szCs w:val="28"/>
          <w:lang w:eastAsia="en-US" w:bidi="ar-SA"/>
        </w:rPr>
        <w:t xml:space="preserve"> </w:t>
      </w:r>
      <w:r w:rsidRPr="005D41C6">
        <w:rPr>
          <w:sz w:val="28"/>
          <w:szCs w:val="28"/>
          <w:lang w:eastAsia="en-US" w:bidi="ar-SA"/>
        </w:rPr>
        <w:t>поставленной целью, определять своё знание и незнание и др. Способность к</w:t>
      </w:r>
      <w:r w:rsidRPr="005D41C6">
        <w:rPr>
          <w:spacing w:val="1"/>
          <w:sz w:val="28"/>
          <w:szCs w:val="28"/>
          <w:lang w:eastAsia="en-US" w:bidi="ar-SA"/>
        </w:rPr>
        <w:t xml:space="preserve"> </w:t>
      </w:r>
      <w:r w:rsidRPr="005D41C6">
        <w:rPr>
          <w:sz w:val="28"/>
          <w:szCs w:val="28"/>
          <w:lang w:eastAsia="en-US" w:bidi="ar-SA"/>
        </w:rPr>
        <w:t>рефлексии</w:t>
      </w:r>
      <w:r w:rsidRPr="005D41C6">
        <w:rPr>
          <w:spacing w:val="-8"/>
          <w:sz w:val="28"/>
          <w:szCs w:val="28"/>
          <w:lang w:eastAsia="en-US" w:bidi="ar-SA"/>
        </w:rPr>
        <w:t xml:space="preserve"> </w:t>
      </w:r>
      <w:r w:rsidRPr="005D41C6">
        <w:rPr>
          <w:sz w:val="28"/>
          <w:szCs w:val="28"/>
          <w:lang w:eastAsia="en-US" w:bidi="ar-SA"/>
        </w:rPr>
        <w:t>—</w:t>
      </w:r>
      <w:r w:rsidRPr="005D41C6">
        <w:rPr>
          <w:spacing w:val="-8"/>
          <w:sz w:val="28"/>
          <w:szCs w:val="28"/>
          <w:lang w:eastAsia="en-US" w:bidi="ar-SA"/>
        </w:rPr>
        <w:t xml:space="preserve"> </w:t>
      </w:r>
      <w:r w:rsidRPr="005D41C6">
        <w:rPr>
          <w:sz w:val="28"/>
          <w:szCs w:val="28"/>
          <w:lang w:eastAsia="en-US" w:bidi="ar-SA"/>
        </w:rPr>
        <w:t>важнейшее</w:t>
      </w:r>
      <w:r w:rsidRPr="005D41C6">
        <w:rPr>
          <w:spacing w:val="-8"/>
          <w:sz w:val="28"/>
          <w:szCs w:val="28"/>
          <w:lang w:eastAsia="en-US" w:bidi="ar-SA"/>
        </w:rPr>
        <w:t xml:space="preserve"> </w:t>
      </w:r>
      <w:r w:rsidRPr="005D41C6">
        <w:rPr>
          <w:sz w:val="28"/>
          <w:szCs w:val="28"/>
          <w:lang w:eastAsia="en-US" w:bidi="ar-SA"/>
        </w:rPr>
        <w:t>качество,</w:t>
      </w:r>
      <w:r w:rsidRPr="005D41C6">
        <w:rPr>
          <w:spacing w:val="-9"/>
          <w:sz w:val="28"/>
          <w:szCs w:val="28"/>
          <w:lang w:eastAsia="en-US" w:bidi="ar-SA"/>
        </w:rPr>
        <w:t xml:space="preserve"> </w:t>
      </w:r>
      <w:r w:rsidRPr="005D41C6">
        <w:rPr>
          <w:sz w:val="28"/>
          <w:szCs w:val="28"/>
          <w:lang w:eastAsia="en-US" w:bidi="ar-SA"/>
        </w:rPr>
        <w:t>определяющее</w:t>
      </w:r>
      <w:r w:rsidRPr="005D41C6">
        <w:rPr>
          <w:spacing w:val="-8"/>
          <w:sz w:val="28"/>
          <w:szCs w:val="28"/>
          <w:lang w:eastAsia="en-US" w:bidi="ar-SA"/>
        </w:rPr>
        <w:t xml:space="preserve"> </w:t>
      </w:r>
      <w:r w:rsidRPr="005D41C6">
        <w:rPr>
          <w:sz w:val="28"/>
          <w:szCs w:val="28"/>
          <w:lang w:eastAsia="en-US" w:bidi="ar-SA"/>
        </w:rPr>
        <w:t>социальную</w:t>
      </w:r>
      <w:r w:rsidRPr="005D41C6">
        <w:rPr>
          <w:spacing w:val="-8"/>
          <w:sz w:val="28"/>
          <w:szCs w:val="28"/>
          <w:lang w:eastAsia="en-US" w:bidi="ar-SA"/>
        </w:rPr>
        <w:t xml:space="preserve"> </w:t>
      </w:r>
      <w:r w:rsidRPr="005D41C6">
        <w:rPr>
          <w:sz w:val="28"/>
          <w:szCs w:val="28"/>
          <w:lang w:eastAsia="en-US" w:bidi="ar-SA"/>
        </w:rPr>
        <w:t>роль</w:t>
      </w:r>
      <w:r w:rsidRPr="005D41C6">
        <w:rPr>
          <w:spacing w:val="-9"/>
          <w:sz w:val="28"/>
          <w:szCs w:val="28"/>
          <w:lang w:eastAsia="en-US" w:bidi="ar-SA"/>
        </w:rPr>
        <w:t xml:space="preserve"> </w:t>
      </w:r>
      <w:r w:rsidRPr="005D41C6">
        <w:rPr>
          <w:sz w:val="28"/>
          <w:szCs w:val="28"/>
          <w:lang w:eastAsia="en-US" w:bidi="ar-SA"/>
        </w:rPr>
        <w:t>ребёнка</w:t>
      </w:r>
      <w:r w:rsidRPr="005D41C6">
        <w:rPr>
          <w:spacing w:val="-7"/>
          <w:sz w:val="28"/>
          <w:szCs w:val="28"/>
          <w:lang w:eastAsia="en-US" w:bidi="ar-SA"/>
        </w:rPr>
        <w:t xml:space="preserve"> </w:t>
      </w:r>
      <w:r w:rsidRPr="005D41C6">
        <w:rPr>
          <w:sz w:val="28"/>
          <w:szCs w:val="28"/>
          <w:lang w:eastAsia="en-US" w:bidi="ar-SA"/>
        </w:rPr>
        <w:t>как</w:t>
      </w:r>
      <w:r w:rsidRPr="005D41C6">
        <w:rPr>
          <w:spacing w:val="-68"/>
          <w:sz w:val="28"/>
          <w:szCs w:val="28"/>
          <w:lang w:eastAsia="en-US" w:bidi="ar-SA"/>
        </w:rPr>
        <w:t xml:space="preserve"> </w:t>
      </w:r>
      <w:r w:rsidRPr="005D41C6">
        <w:rPr>
          <w:sz w:val="28"/>
          <w:szCs w:val="28"/>
          <w:lang w:eastAsia="en-US" w:bidi="ar-SA"/>
        </w:rPr>
        <w:t>ученика,</w:t>
      </w:r>
      <w:r w:rsidRPr="005D41C6">
        <w:rPr>
          <w:spacing w:val="-1"/>
          <w:sz w:val="28"/>
          <w:szCs w:val="28"/>
          <w:lang w:eastAsia="en-US" w:bidi="ar-SA"/>
        </w:rPr>
        <w:t xml:space="preserve"> </w:t>
      </w:r>
      <w:r w:rsidRPr="005D41C6">
        <w:rPr>
          <w:sz w:val="28"/>
          <w:szCs w:val="28"/>
          <w:lang w:eastAsia="en-US" w:bidi="ar-SA"/>
        </w:rPr>
        <w:t>школьника,</w:t>
      </w:r>
      <w:r w:rsidRPr="005D41C6">
        <w:rPr>
          <w:spacing w:val="-1"/>
          <w:sz w:val="28"/>
          <w:szCs w:val="28"/>
          <w:lang w:eastAsia="en-US" w:bidi="ar-SA"/>
        </w:rPr>
        <w:t xml:space="preserve"> </w:t>
      </w:r>
      <w:r w:rsidRPr="005D41C6">
        <w:rPr>
          <w:sz w:val="28"/>
          <w:szCs w:val="28"/>
          <w:lang w:eastAsia="en-US" w:bidi="ar-SA"/>
        </w:rPr>
        <w:t>направленность</w:t>
      </w:r>
      <w:r w:rsidRPr="005D41C6">
        <w:rPr>
          <w:spacing w:val="-1"/>
          <w:sz w:val="28"/>
          <w:szCs w:val="28"/>
          <w:lang w:eastAsia="en-US" w:bidi="ar-SA"/>
        </w:rPr>
        <w:t xml:space="preserve"> </w:t>
      </w:r>
      <w:r w:rsidRPr="005D41C6">
        <w:rPr>
          <w:sz w:val="28"/>
          <w:szCs w:val="28"/>
          <w:lang w:eastAsia="en-US" w:bidi="ar-SA"/>
        </w:rPr>
        <w:t>на</w:t>
      </w:r>
      <w:r w:rsidRPr="005D41C6">
        <w:rPr>
          <w:spacing w:val="-3"/>
          <w:sz w:val="28"/>
          <w:szCs w:val="28"/>
          <w:lang w:eastAsia="en-US" w:bidi="ar-SA"/>
        </w:rPr>
        <w:t xml:space="preserve"> </w:t>
      </w:r>
      <w:r w:rsidRPr="005D41C6">
        <w:rPr>
          <w:sz w:val="28"/>
          <w:szCs w:val="28"/>
          <w:lang w:eastAsia="en-US" w:bidi="ar-SA"/>
        </w:rPr>
        <w:t>саморазвитие.</w:t>
      </w:r>
    </w:p>
    <w:p w14:paraId="30C56619" w14:textId="77777777" w:rsidR="00281428" w:rsidRPr="005D41C6" w:rsidRDefault="00281428" w:rsidP="005D41C6">
      <w:pPr>
        <w:spacing w:before="1" w:after="0" w:line="240" w:lineRule="auto"/>
        <w:ind w:right="828" w:firstLine="720"/>
        <w:jc w:val="both"/>
        <w:rPr>
          <w:sz w:val="28"/>
          <w:szCs w:val="28"/>
          <w:lang w:eastAsia="en-US" w:bidi="ar-SA"/>
        </w:rPr>
      </w:pPr>
      <w:r w:rsidRPr="005D41C6">
        <w:rPr>
          <w:sz w:val="28"/>
          <w:szCs w:val="28"/>
          <w:lang w:eastAsia="en-US" w:bidi="ar-SA"/>
        </w:rPr>
        <w:t>Начальное</w:t>
      </w:r>
      <w:r w:rsidRPr="005D41C6">
        <w:rPr>
          <w:spacing w:val="1"/>
          <w:sz w:val="28"/>
          <w:szCs w:val="28"/>
          <w:lang w:eastAsia="en-US" w:bidi="ar-SA"/>
        </w:rPr>
        <w:t xml:space="preserve"> </w:t>
      </w:r>
      <w:r w:rsidRPr="005D41C6">
        <w:rPr>
          <w:sz w:val="28"/>
          <w:szCs w:val="28"/>
          <w:lang w:eastAsia="en-US" w:bidi="ar-SA"/>
        </w:rPr>
        <w:t>общее</w:t>
      </w:r>
      <w:r w:rsidRPr="005D41C6">
        <w:rPr>
          <w:spacing w:val="1"/>
          <w:sz w:val="28"/>
          <w:szCs w:val="28"/>
          <w:lang w:eastAsia="en-US" w:bidi="ar-SA"/>
        </w:rPr>
        <w:t xml:space="preserve"> </w:t>
      </w:r>
      <w:r w:rsidRPr="005D41C6">
        <w:rPr>
          <w:sz w:val="28"/>
          <w:szCs w:val="28"/>
          <w:lang w:eastAsia="en-US" w:bidi="ar-SA"/>
        </w:rPr>
        <w:t>образование</w:t>
      </w:r>
      <w:r w:rsidRPr="005D41C6">
        <w:rPr>
          <w:spacing w:val="1"/>
          <w:sz w:val="28"/>
          <w:szCs w:val="28"/>
          <w:lang w:eastAsia="en-US" w:bidi="ar-SA"/>
        </w:rPr>
        <w:t xml:space="preserve"> </w:t>
      </w:r>
      <w:r w:rsidRPr="005D41C6">
        <w:rPr>
          <w:sz w:val="28"/>
          <w:szCs w:val="28"/>
          <w:lang w:eastAsia="en-US" w:bidi="ar-SA"/>
        </w:rPr>
        <w:t>вносит</w:t>
      </w:r>
      <w:r w:rsidRPr="005D41C6">
        <w:rPr>
          <w:spacing w:val="1"/>
          <w:sz w:val="28"/>
          <w:szCs w:val="28"/>
          <w:lang w:eastAsia="en-US" w:bidi="ar-SA"/>
        </w:rPr>
        <w:t xml:space="preserve"> </w:t>
      </w:r>
      <w:r w:rsidRPr="005D41C6">
        <w:rPr>
          <w:sz w:val="28"/>
          <w:szCs w:val="28"/>
          <w:lang w:eastAsia="en-US" w:bidi="ar-SA"/>
        </w:rPr>
        <w:t>вклад</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социально­личностное</w:t>
      </w:r>
      <w:r w:rsidRPr="005D41C6">
        <w:rPr>
          <w:spacing w:val="1"/>
          <w:sz w:val="28"/>
          <w:szCs w:val="28"/>
          <w:lang w:eastAsia="en-US" w:bidi="ar-SA"/>
        </w:rPr>
        <w:t xml:space="preserve"> </w:t>
      </w:r>
      <w:r w:rsidRPr="005D41C6">
        <w:rPr>
          <w:sz w:val="28"/>
          <w:szCs w:val="28"/>
          <w:lang w:eastAsia="en-US" w:bidi="ar-SA"/>
        </w:rPr>
        <w:t>развитие ребёнка. В процессе обучения формируется достаточно осознанная</w:t>
      </w:r>
      <w:r w:rsidRPr="005D41C6">
        <w:rPr>
          <w:spacing w:val="1"/>
          <w:sz w:val="28"/>
          <w:szCs w:val="28"/>
          <w:lang w:eastAsia="en-US" w:bidi="ar-SA"/>
        </w:rPr>
        <w:t xml:space="preserve"> </w:t>
      </w:r>
      <w:r w:rsidRPr="005D41C6">
        <w:rPr>
          <w:sz w:val="28"/>
          <w:szCs w:val="28"/>
          <w:lang w:eastAsia="en-US" w:bidi="ar-SA"/>
        </w:rPr>
        <w:t>система представлений об окружающем мире, о социальных и межличностных</w:t>
      </w:r>
      <w:r w:rsidRPr="005D41C6">
        <w:rPr>
          <w:spacing w:val="1"/>
          <w:sz w:val="28"/>
          <w:szCs w:val="28"/>
          <w:lang w:eastAsia="en-US" w:bidi="ar-SA"/>
        </w:rPr>
        <w:t xml:space="preserve"> </w:t>
      </w:r>
      <w:r w:rsidRPr="005D41C6">
        <w:rPr>
          <w:sz w:val="28"/>
          <w:szCs w:val="28"/>
          <w:lang w:eastAsia="en-US" w:bidi="ar-SA"/>
        </w:rPr>
        <w:t>отношениях,</w:t>
      </w:r>
      <w:r w:rsidRPr="005D41C6">
        <w:rPr>
          <w:spacing w:val="1"/>
          <w:sz w:val="28"/>
          <w:szCs w:val="28"/>
          <w:lang w:eastAsia="en-US" w:bidi="ar-SA"/>
        </w:rPr>
        <w:t xml:space="preserve"> </w:t>
      </w:r>
      <w:r w:rsidRPr="005D41C6">
        <w:rPr>
          <w:sz w:val="28"/>
          <w:szCs w:val="28"/>
          <w:lang w:eastAsia="en-US" w:bidi="ar-SA"/>
        </w:rPr>
        <w:t>нравственно­этических</w:t>
      </w:r>
      <w:r w:rsidRPr="005D41C6">
        <w:rPr>
          <w:spacing w:val="1"/>
          <w:sz w:val="28"/>
          <w:szCs w:val="28"/>
          <w:lang w:eastAsia="en-US" w:bidi="ar-SA"/>
        </w:rPr>
        <w:t xml:space="preserve"> </w:t>
      </w:r>
      <w:r w:rsidRPr="005D41C6">
        <w:rPr>
          <w:sz w:val="28"/>
          <w:szCs w:val="28"/>
          <w:lang w:eastAsia="en-US" w:bidi="ar-SA"/>
        </w:rPr>
        <w:t>нормах.</w:t>
      </w:r>
      <w:r w:rsidRPr="005D41C6">
        <w:rPr>
          <w:spacing w:val="1"/>
          <w:sz w:val="28"/>
          <w:szCs w:val="28"/>
          <w:lang w:eastAsia="en-US" w:bidi="ar-SA"/>
        </w:rPr>
        <w:t xml:space="preserve"> </w:t>
      </w:r>
      <w:r w:rsidRPr="005D41C6">
        <w:rPr>
          <w:sz w:val="28"/>
          <w:szCs w:val="28"/>
          <w:lang w:eastAsia="en-US" w:bidi="ar-SA"/>
        </w:rPr>
        <w:t>Происходят</w:t>
      </w:r>
      <w:r w:rsidRPr="005D41C6">
        <w:rPr>
          <w:spacing w:val="1"/>
          <w:sz w:val="28"/>
          <w:szCs w:val="28"/>
          <w:lang w:eastAsia="en-US" w:bidi="ar-SA"/>
        </w:rPr>
        <w:t xml:space="preserve"> </w:t>
      </w:r>
      <w:r w:rsidRPr="005D41C6">
        <w:rPr>
          <w:sz w:val="28"/>
          <w:szCs w:val="28"/>
          <w:lang w:eastAsia="en-US" w:bidi="ar-SA"/>
        </w:rPr>
        <w:t>изменения</w:t>
      </w:r>
      <w:r w:rsidRPr="005D41C6">
        <w:rPr>
          <w:spacing w:val="1"/>
          <w:sz w:val="28"/>
          <w:szCs w:val="28"/>
          <w:lang w:eastAsia="en-US" w:bidi="ar-SA"/>
        </w:rPr>
        <w:t xml:space="preserve"> </w:t>
      </w:r>
      <w:r w:rsidRPr="005D41C6">
        <w:rPr>
          <w:sz w:val="28"/>
          <w:szCs w:val="28"/>
          <w:lang w:eastAsia="en-US" w:bidi="ar-SA"/>
        </w:rPr>
        <w:t>в</w:t>
      </w:r>
      <w:r w:rsidRPr="005D41C6">
        <w:rPr>
          <w:spacing w:val="1"/>
          <w:sz w:val="28"/>
          <w:szCs w:val="28"/>
          <w:lang w:eastAsia="en-US" w:bidi="ar-SA"/>
        </w:rPr>
        <w:t xml:space="preserve"> </w:t>
      </w:r>
      <w:r w:rsidRPr="005D41C6">
        <w:rPr>
          <w:sz w:val="28"/>
          <w:szCs w:val="28"/>
          <w:lang w:eastAsia="en-US" w:bidi="ar-SA"/>
        </w:rPr>
        <w:t>самооценке ребёнка. Оставаясь достаточно оптимистической и высокой, она</w:t>
      </w:r>
      <w:r w:rsidRPr="005D41C6">
        <w:rPr>
          <w:spacing w:val="1"/>
          <w:sz w:val="28"/>
          <w:szCs w:val="28"/>
          <w:lang w:eastAsia="en-US" w:bidi="ar-SA"/>
        </w:rPr>
        <w:t xml:space="preserve"> </w:t>
      </w:r>
      <w:r w:rsidRPr="005D41C6">
        <w:rPr>
          <w:sz w:val="28"/>
          <w:szCs w:val="28"/>
          <w:lang w:eastAsia="en-US" w:bidi="ar-SA"/>
        </w:rPr>
        <w:t>становится</w:t>
      </w:r>
      <w:r w:rsidRPr="005D41C6">
        <w:rPr>
          <w:spacing w:val="-1"/>
          <w:sz w:val="28"/>
          <w:szCs w:val="28"/>
          <w:lang w:eastAsia="en-US" w:bidi="ar-SA"/>
        </w:rPr>
        <w:t xml:space="preserve"> </w:t>
      </w:r>
      <w:r w:rsidRPr="005D41C6">
        <w:rPr>
          <w:sz w:val="28"/>
          <w:szCs w:val="28"/>
          <w:lang w:eastAsia="en-US" w:bidi="ar-SA"/>
        </w:rPr>
        <w:t>всё</w:t>
      </w:r>
      <w:r w:rsidRPr="005D41C6">
        <w:rPr>
          <w:spacing w:val="-2"/>
          <w:sz w:val="28"/>
          <w:szCs w:val="28"/>
          <w:lang w:eastAsia="en-US" w:bidi="ar-SA"/>
        </w:rPr>
        <w:t xml:space="preserve"> </w:t>
      </w:r>
      <w:r w:rsidRPr="005D41C6">
        <w:rPr>
          <w:sz w:val="28"/>
          <w:szCs w:val="28"/>
          <w:lang w:eastAsia="en-US" w:bidi="ar-SA"/>
        </w:rPr>
        <w:t>более</w:t>
      </w:r>
      <w:r w:rsidRPr="005D41C6">
        <w:rPr>
          <w:spacing w:val="-1"/>
          <w:sz w:val="28"/>
          <w:szCs w:val="28"/>
          <w:lang w:eastAsia="en-US" w:bidi="ar-SA"/>
        </w:rPr>
        <w:t xml:space="preserve"> </w:t>
      </w:r>
      <w:r w:rsidRPr="005D41C6">
        <w:rPr>
          <w:sz w:val="28"/>
          <w:szCs w:val="28"/>
          <w:lang w:eastAsia="en-US" w:bidi="ar-SA"/>
        </w:rPr>
        <w:t>объективной и</w:t>
      </w:r>
      <w:r w:rsidRPr="005D41C6">
        <w:rPr>
          <w:spacing w:val="-1"/>
          <w:sz w:val="28"/>
          <w:szCs w:val="28"/>
          <w:lang w:eastAsia="en-US" w:bidi="ar-SA"/>
        </w:rPr>
        <w:t xml:space="preserve"> </w:t>
      </w:r>
      <w:r w:rsidRPr="005D41C6">
        <w:rPr>
          <w:sz w:val="28"/>
          <w:szCs w:val="28"/>
          <w:lang w:eastAsia="en-US" w:bidi="ar-SA"/>
        </w:rPr>
        <w:t>самокритичной.</w:t>
      </w:r>
    </w:p>
    <w:p w14:paraId="1FEAAAF8" w14:textId="77777777" w:rsidR="00281428" w:rsidRPr="005D41C6" w:rsidRDefault="00281428" w:rsidP="005D41C6">
      <w:pPr>
        <w:spacing w:before="1" w:after="0" w:line="240" w:lineRule="auto"/>
        <w:ind w:right="829" w:firstLine="720"/>
        <w:jc w:val="both"/>
        <w:rPr>
          <w:sz w:val="28"/>
          <w:szCs w:val="28"/>
          <w:lang w:eastAsia="en-US" w:bidi="ar-SA"/>
        </w:rPr>
      </w:pPr>
      <w:r w:rsidRPr="005D41C6">
        <w:rPr>
          <w:sz w:val="28"/>
          <w:szCs w:val="28"/>
          <w:lang w:eastAsia="en-US" w:bidi="ar-SA"/>
        </w:rPr>
        <w:t>Согласно требованиям ФГОС, реализация учебных предметов начальной</w:t>
      </w:r>
      <w:r w:rsidRPr="005D41C6">
        <w:rPr>
          <w:spacing w:val="1"/>
          <w:sz w:val="28"/>
          <w:szCs w:val="28"/>
          <w:lang w:eastAsia="en-US" w:bidi="ar-SA"/>
        </w:rPr>
        <w:t xml:space="preserve"> </w:t>
      </w:r>
      <w:r w:rsidRPr="005D41C6">
        <w:rPr>
          <w:sz w:val="28"/>
          <w:szCs w:val="28"/>
          <w:lang w:eastAsia="en-US" w:bidi="ar-SA"/>
        </w:rPr>
        <w:t>школы должна обеспечивать достижение планируемых результатов освоения</w:t>
      </w:r>
      <w:r w:rsidRPr="005D41C6">
        <w:rPr>
          <w:spacing w:val="1"/>
          <w:sz w:val="28"/>
          <w:szCs w:val="28"/>
          <w:lang w:eastAsia="en-US" w:bidi="ar-SA"/>
        </w:rPr>
        <w:t xml:space="preserve"> </w:t>
      </w:r>
      <w:r w:rsidRPr="005D41C6">
        <w:rPr>
          <w:sz w:val="28"/>
          <w:szCs w:val="28"/>
          <w:lang w:eastAsia="en-US" w:bidi="ar-SA"/>
        </w:rPr>
        <w:t>ООП</w:t>
      </w:r>
      <w:r w:rsidRPr="005D41C6">
        <w:rPr>
          <w:spacing w:val="-2"/>
          <w:sz w:val="28"/>
          <w:szCs w:val="28"/>
          <w:lang w:eastAsia="en-US" w:bidi="ar-SA"/>
        </w:rPr>
        <w:t xml:space="preserve"> </w:t>
      </w:r>
      <w:r w:rsidRPr="005D41C6">
        <w:rPr>
          <w:sz w:val="28"/>
          <w:szCs w:val="28"/>
          <w:lang w:eastAsia="en-US" w:bidi="ar-SA"/>
        </w:rPr>
        <w:t>НОО.</w:t>
      </w:r>
    </w:p>
    <w:p w14:paraId="08ADB66D" w14:textId="77777777" w:rsidR="00281428" w:rsidRPr="005D41C6" w:rsidRDefault="00281428" w:rsidP="005D41C6">
      <w:pPr>
        <w:spacing w:after="0" w:line="321" w:lineRule="exact"/>
        <w:ind w:firstLine="720"/>
        <w:rPr>
          <w:sz w:val="28"/>
          <w:szCs w:val="28"/>
          <w:lang w:eastAsia="en-US" w:bidi="ar-SA"/>
        </w:rPr>
      </w:pPr>
      <w:r w:rsidRPr="005D41C6">
        <w:rPr>
          <w:sz w:val="28"/>
          <w:szCs w:val="28"/>
          <w:lang w:eastAsia="en-US" w:bidi="ar-SA"/>
        </w:rPr>
        <w:t>Рабочие</w:t>
      </w:r>
      <w:r w:rsidRPr="005D41C6">
        <w:rPr>
          <w:spacing w:val="-2"/>
          <w:sz w:val="28"/>
          <w:szCs w:val="28"/>
          <w:lang w:eastAsia="en-US" w:bidi="ar-SA"/>
        </w:rPr>
        <w:t xml:space="preserve"> </w:t>
      </w:r>
      <w:r w:rsidRPr="005D41C6">
        <w:rPr>
          <w:sz w:val="28"/>
          <w:szCs w:val="28"/>
          <w:lang w:eastAsia="en-US" w:bidi="ar-SA"/>
        </w:rPr>
        <w:t>программы</w:t>
      </w:r>
      <w:r w:rsidRPr="005D41C6">
        <w:rPr>
          <w:spacing w:val="-2"/>
          <w:sz w:val="28"/>
          <w:szCs w:val="28"/>
          <w:lang w:eastAsia="en-US" w:bidi="ar-SA"/>
        </w:rPr>
        <w:t xml:space="preserve"> </w:t>
      </w:r>
      <w:r w:rsidRPr="005D41C6">
        <w:rPr>
          <w:sz w:val="28"/>
          <w:szCs w:val="28"/>
          <w:lang w:eastAsia="en-US" w:bidi="ar-SA"/>
        </w:rPr>
        <w:t>учебных</w:t>
      </w:r>
      <w:r w:rsidRPr="005D41C6">
        <w:rPr>
          <w:spacing w:val="-4"/>
          <w:sz w:val="28"/>
          <w:szCs w:val="28"/>
          <w:lang w:eastAsia="en-US" w:bidi="ar-SA"/>
        </w:rPr>
        <w:t xml:space="preserve"> </w:t>
      </w:r>
      <w:r w:rsidRPr="005D41C6">
        <w:rPr>
          <w:sz w:val="28"/>
          <w:szCs w:val="28"/>
          <w:lang w:eastAsia="en-US" w:bidi="ar-SA"/>
        </w:rPr>
        <w:t>предметов</w:t>
      </w:r>
      <w:r w:rsidRPr="005D41C6">
        <w:rPr>
          <w:spacing w:val="-4"/>
          <w:sz w:val="28"/>
          <w:szCs w:val="28"/>
          <w:lang w:eastAsia="en-US" w:bidi="ar-SA"/>
        </w:rPr>
        <w:t xml:space="preserve"> </w:t>
      </w:r>
      <w:r w:rsidRPr="005D41C6">
        <w:rPr>
          <w:sz w:val="28"/>
          <w:szCs w:val="28"/>
          <w:lang w:eastAsia="en-US" w:bidi="ar-SA"/>
        </w:rPr>
        <w:t>содержат:</w:t>
      </w:r>
    </w:p>
    <w:p w14:paraId="0B3C2E45" w14:textId="77777777" w:rsidR="00281428" w:rsidRPr="005D41C6" w:rsidRDefault="00281428" w:rsidP="00FF2F55">
      <w:pPr>
        <w:numPr>
          <w:ilvl w:val="3"/>
          <w:numId w:val="152"/>
        </w:numPr>
        <w:tabs>
          <w:tab w:val="left" w:pos="1547"/>
        </w:tabs>
        <w:spacing w:after="0" w:line="240" w:lineRule="auto"/>
        <w:ind w:hanging="306"/>
        <w:rPr>
          <w:sz w:val="28"/>
          <w:lang w:eastAsia="en-US" w:bidi="ar-SA"/>
        </w:rPr>
      </w:pPr>
      <w:r w:rsidRPr="005D41C6">
        <w:rPr>
          <w:sz w:val="28"/>
          <w:lang w:eastAsia="en-US" w:bidi="ar-SA"/>
        </w:rPr>
        <w:t>планируемые</w:t>
      </w:r>
      <w:r w:rsidRPr="005D41C6">
        <w:rPr>
          <w:spacing w:val="-4"/>
          <w:sz w:val="28"/>
          <w:lang w:eastAsia="en-US" w:bidi="ar-SA"/>
        </w:rPr>
        <w:t xml:space="preserve"> </w:t>
      </w:r>
      <w:r w:rsidRPr="005D41C6">
        <w:rPr>
          <w:sz w:val="28"/>
          <w:lang w:eastAsia="en-US" w:bidi="ar-SA"/>
        </w:rPr>
        <w:t>результаты</w:t>
      </w:r>
      <w:r w:rsidRPr="005D41C6">
        <w:rPr>
          <w:spacing w:val="-3"/>
          <w:sz w:val="28"/>
          <w:lang w:eastAsia="en-US" w:bidi="ar-SA"/>
        </w:rPr>
        <w:t xml:space="preserve"> </w:t>
      </w:r>
      <w:r w:rsidRPr="005D41C6">
        <w:rPr>
          <w:sz w:val="28"/>
          <w:lang w:eastAsia="en-US" w:bidi="ar-SA"/>
        </w:rPr>
        <w:t>освоения</w:t>
      </w:r>
      <w:r w:rsidRPr="005D41C6">
        <w:rPr>
          <w:spacing w:val="-3"/>
          <w:sz w:val="28"/>
          <w:lang w:eastAsia="en-US" w:bidi="ar-SA"/>
        </w:rPr>
        <w:t xml:space="preserve"> </w:t>
      </w:r>
      <w:r w:rsidRPr="005D41C6">
        <w:rPr>
          <w:sz w:val="28"/>
          <w:lang w:eastAsia="en-US" w:bidi="ar-SA"/>
        </w:rPr>
        <w:t>учебного</w:t>
      </w:r>
      <w:r w:rsidRPr="005D41C6">
        <w:rPr>
          <w:spacing w:val="-6"/>
          <w:sz w:val="28"/>
          <w:lang w:eastAsia="en-US" w:bidi="ar-SA"/>
        </w:rPr>
        <w:t xml:space="preserve"> </w:t>
      </w:r>
      <w:r w:rsidRPr="005D41C6">
        <w:rPr>
          <w:sz w:val="28"/>
          <w:lang w:eastAsia="en-US" w:bidi="ar-SA"/>
        </w:rPr>
        <w:t>предмета,</w:t>
      </w:r>
      <w:r w:rsidRPr="005D41C6">
        <w:rPr>
          <w:spacing w:val="-4"/>
          <w:sz w:val="28"/>
          <w:lang w:eastAsia="en-US" w:bidi="ar-SA"/>
        </w:rPr>
        <w:t xml:space="preserve"> </w:t>
      </w:r>
      <w:r w:rsidRPr="005D41C6">
        <w:rPr>
          <w:sz w:val="28"/>
          <w:lang w:eastAsia="en-US" w:bidi="ar-SA"/>
        </w:rPr>
        <w:t>курса;</w:t>
      </w:r>
    </w:p>
    <w:p w14:paraId="1EC7C929" w14:textId="77777777" w:rsidR="00281428" w:rsidRPr="005D41C6" w:rsidRDefault="00281428" w:rsidP="00FF2F55">
      <w:pPr>
        <w:numPr>
          <w:ilvl w:val="3"/>
          <w:numId w:val="152"/>
        </w:numPr>
        <w:tabs>
          <w:tab w:val="left" w:pos="1546"/>
        </w:tabs>
        <w:spacing w:after="0" w:line="240" w:lineRule="auto"/>
        <w:rPr>
          <w:sz w:val="28"/>
          <w:lang w:eastAsia="en-US" w:bidi="ar-SA"/>
        </w:rPr>
      </w:pPr>
      <w:r w:rsidRPr="005D41C6">
        <w:rPr>
          <w:sz w:val="28"/>
          <w:lang w:eastAsia="en-US" w:bidi="ar-SA"/>
        </w:rPr>
        <w:t>содержание</w:t>
      </w:r>
      <w:r w:rsidRPr="005D41C6">
        <w:rPr>
          <w:spacing w:val="-5"/>
          <w:sz w:val="28"/>
          <w:lang w:eastAsia="en-US" w:bidi="ar-SA"/>
        </w:rPr>
        <w:t xml:space="preserve"> </w:t>
      </w:r>
      <w:r w:rsidRPr="005D41C6">
        <w:rPr>
          <w:sz w:val="28"/>
          <w:lang w:eastAsia="en-US" w:bidi="ar-SA"/>
        </w:rPr>
        <w:t>учебного</w:t>
      </w:r>
      <w:r w:rsidRPr="005D41C6">
        <w:rPr>
          <w:spacing w:val="-3"/>
          <w:sz w:val="28"/>
          <w:lang w:eastAsia="en-US" w:bidi="ar-SA"/>
        </w:rPr>
        <w:t xml:space="preserve"> </w:t>
      </w:r>
      <w:r w:rsidRPr="005D41C6">
        <w:rPr>
          <w:sz w:val="28"/>
          <w:lang w:eastAsia="en-US" w:bidi="ar-SA"/>
        </w:rPr>
        <w:t>предмета,</w:t>
      </w:r>
      <w:r w:rsidRPr="005D41C6">
        <w:rPr>
          <w:spacing w:val="-5"/>
          <w:sz w:val="28"/>
          <w:lang w:eastAsia="en-US" w:bidi="ar-SA"/>
        </w:rPr>
        <w:t xml:space="preserve"> </w:t>
      </w:r>
      <w:r w:rsidRPr="005D41C6">
        <w:rPr>
          <w:sz w:val="28"/>
          <w:lang w:eastAsia="en-US" w:bidi="ar-SA"/>
        </w:rPr>
        <w:t>курса;</w:t>
      </w:r>
    </w:p>
    <w:p w14:paraId="717CF74B" w14:textId="77777777" w:rsidR="00281428" w:rsidRPr="005D41C6" w:rsidRDefault="00281428" w:rsidP="00FF2F55">
      <w:pPr>
        <w:numPr>
          <w:ilvl w:val="3"/>
          <w:numId w:val="152"/>
        </w:numPr>
        <w:tabs>
          <w:tab w:val="left" w:pos="1567"/>
        </w:tabs>
        <w:spacing w:before="2" w:after="0" w:line="240" w:lineRule="auto"/>
        <w:ind w:left="533" w:right="838" w:firstLine="708"/>
        <w:rPr>
          <w:sz w:val="28"/>
          <w:lang w:eastAsia="en-US" w:bidi="ar-SA"/>
        </w:rPr>
      </w:pPr>
      <w:r w:rsidRPr="005D41C6">
        <w:rPr>
          <w:sz w:val="28"/>
          <w:lang w:eastAsia="en-US" w:bidi="ar-SA"/>
        </w:rPr>
        <w:t>тематическое</w:t>
      </w:r>
      <w:r w:rsidRPr="005D41C6">
        <w:rPr>
          <w:spacing w:val="18"/>
          <w:sz w:val="28"/>
          <w:lang w:eastAsia="en-US" w:bidi="ar-SA"/>
        </w:rPr>
        <w:t xml:space="preserve"> </w:t>
      </w:r>
      <w:r w:rsidRPr="005D41C6">
        <w:rPr>
          <w:sz w:val="28"/>
          <w:lang w:eastAsia="en-US" w:bidi="ar-SA"/>
        </w:rPr>
        <w:t>планирование</w:t>
      </w:r>
      <w:r w:rsidRPr="005D41C6">
        <w:rPr>
          <w:spacing w:val="19"/>
          <w:sz w:val="28"/>
          <w:lang w:eastAsia="en-US" w:bidi="ar-SA"/>
        </w:rPr>
        <w:t xml:space="preserve"> </w:t>
      </w:r>
      <w:r w:rsidRPr="005D41C6">
        <w:rPr>
          <w:sz w:val="28"/>
          <w:lang w:eastAsia="en-US" w:bidi="ar-SA"/>
        </w:rPr>
        <w:t>с</w:t>
      </w:r>
      <w:r w:rsidRPr="005D41C6">
        <w:rPr>
          <w:spacing w:val="19"/>
          <w:sz w:val="28"/>
          <w:lang w:eastAsia="en-US" w:bidi="ar-SA"/>
        </w:rPr>
        <w:t xml:space="preserve"> </w:t>
      </w:r>
      <w:r w:rsidRPr="005D41C6">
        <w:rPr>
          <w:sz w:val="28"/>
          <w:lang w:eastAsia="en-US" w:bidi="ar-SA"/>
        </w:rPr>
        <w:t>указанием</w:t>
      </w:r>
      <w:r w:rsidRPr="005D41C6">
        <w:rPr>
          <w:spacing w:val="19"/>
          <w:sz w:val="28"/>
          <w:lang w:eastAsia="en-US" w:bidi="ar-SA"/>
        </w:rPr>
        <w:t xml:space="preserve"> </w:t>
      </w:r>
      <w:r w:rsidRPr="005D41C6">
        <w:rPr>
          <w:sz w:val="28"/>
          <w:lang w:eastAsia="en-US" w:bidi="ar-SA"/>
        </w:rPr>
        <w:t>количества</w:t>
      </w:r>
      <w:r w:rsidRPr="005D41C6">
        <w:rPr>
          <w:spacing w:val="19"/>
          <w:sz w:val="28"/>
          <w:lang w:eastAsia="en-US" w:bidi="ar-SA"/>
        </w:rPr>
        <w:t xml:space="preserve"> </w:t>
      </w:r>
      <w:r w:rsidRPr="005D41C6">
        <w:rPr>
          <w:sz w:val="28"/>
          <w:lang w:eastAsia="en-US" w:bidi="ar-SA"/>
        </w:rPr>
        <w:t>часов,</w:t>
      </w:r>
      <w:r w:rsidRPr="005D41C6">
        <w:rPr>
          <w:spacing w:val="17"/>
          <w:sz w:val="28"/>
          <w:lang w:eastAsia="en-US" w:bidi="ar-SA"/>
        </w:rPr>
        <w:t xml:space="preserve"> </w:t>
      </w:r>
      <w:r w:rsidRPr="005D41C6">
        <w:rPr>
          <w:sz w:val="28"/>
          <w:lang w:eastAsia="en-US" w:bidi="ar-SA"/>
        </w:rPr>
        <w:t>отводимых</w:t>
      </w:r>
      <w:r w:rsidRPr="005D41C6">
        <w:rPr>
          <w:spacing w:val="-67"/>
          <w:sz w:val="28"/>
          <w:lang w:eastAsia="en-US" w:bidi="ar-SA"/>
        </w:rPr>
        <w:t xml:space="preserve"> </w:t>
      </w:r>
      <w:r w:rsidRPr="005D41C6">
        <w:rPr>
          <w:sz w:val="28"/>
          <w:lang w:eastAsia="en-US" w:bidi="ar-SA"/>
        </w:rPr>
        <w:t>на освоение</w:t>
      </w:r>
      <w:r w:rsidRPr="005D41C6">
        <w:rPr>
          <w:spacing w:val="-1"/>
          <w:sz w:val="28"/>
          <w:lang w:eastAsia="en-US" w:bidi="ar-SA"/>
        </w:rPr>
        <w:t xml:space="preserve"> </w:t>
      </w:r>
      <w:r w:rsidRPr="005D41C6">
        <w:rPr>
          <w:sz w:val="28"/>
          <w:lang w:eastAsia="en-US" w:bidi="ar-SA"/>
        </w:rPr>
        <w:t>каждой</w:t>
      </w:r>
      <w:r w:rsidRPr="005D41C6">
        <w:rPr>
          <w:spacing w:val="-3"/>
          <w:sz w:val="28"/>
          <w:lang w:eastAsia="en-US" w:bidi="ar-SA"/>
        </w:rPr>
        <w:t xml:space="preserve"> </w:t>
      </w:r>
      <w:r w:rsidRPr="005D41C6">
        <w:rPr>
          <w:sz w:val="28"/>
          <w:lang w:eastAsia="en-US" w:bidi="ar-SA"/>
        </w:rPr>
        <w:t>темы.</w:t>
      </w:r>
    </w:p>
    <w:p w14:paraId="6227EA6F" w14:textId="77777777" w:rsidR="00281428" w:rsidRPr="005D41C6" w:rsidRDefault="00281428" w:rsidP="005D41C6">
      <w:pPr>
        <w:spacing w:after="0" w:line="240" w:lineRule="auto"/>
        <w:ind w:right="849" w:firstLine="533"/>
        <w:jc w:val="both"/>
        <w:rPr>
          <w:sz w:val="28"/>
          <w:szCs w:val="28"/>
          <w:lang w:eastAsia="en-US" w:bidi="ar-SA"/>
        </w:rPr>
      </w:pPr>
      <w:r w:rsidRPr="005D41C6">
        <w:rPr>
          <w:sz w:val="28"/>
          <w:szCs w:val="28"/>
          <w:lang w:eastAsia="en-US" w:bidi="ar-SA"/>
        </w:rPr>
        <w:t>Рабочие программы</w:t>
      </w:r>
      <w:r w:rsidRPr="005D41C6">
        <w:rPr>
          <w:spacing w:val="1"/>
          <w:sz w:val="28"/>
          <w:szCs w:val="28"/>
          <w:lang w:eastAsia="en-US" w:bidi="ar-SA"/>
        </w:rPr>
        <w:t xml:space="preserve"> </w:t>
      </w:r>
      <w:r w:rsidRPr="005D41C6">
        <w:rPr>
          <w:sz w:val="28"/>
          <w:szCs w:val="28"/>
          <w:lang w:eastAsia="en-US" w:bidi="ar-SA"/>
        </w:rPr>
        <w:t>учебных</w:t>
      </w:r>
      <w:r w:rsidRPr="005D41C6">
        <w:rPr>
          <w:spacing w:val="1"/>
          <w:sz w:val="28"/>
          <w:szCs w:val="28"/>
          <w:lang w:eastAsia="en-US" w:bidi="ar-SA"/>
        </w:rPr>
        <w:t xml:space="preserve"> </w:t>
      </w:r>
      <w:r w:rsidRPr="005D41C6">
        <w:rPr>
          <w:sz w:val="28"/>
          <w:szCs w:val="28"/>
          <w:lang w:eastAsia="en-US" w:bidi="ar-SA"/>
        </w:rPr>
        <w:t>предметов</w:t>
      </w:r>
      <w:r w:rsidRPr="005D41C6">
        <w:rPr>
          <w:spacing w:val="1"/>
          <w:sz w:val="28"/>
          <w:szCs w:val="28"/>
          <w:lang w:eastAsia="en-US" w:bidi="ar-SA"/>
        </w:rPr>
        <w:t xml:space="preserve"> </w:t>
      </w:r>
      <w:r w:rsidRPr="005D41C6">
        <w:rPr>
          <w:sz w:val="28"/>
          <w:szCs w:val="28"/>
          <w:lang w:eastAsia="en-US" w:bidi="ar-SA"/>
        </w:rPr>
        <w:t>согласно</w:t>
      </w:r>
      <w:r w:rsidRPr="005D41C6">
        <w:rPr>
          <w:spacing w:val="1"/>
          <w:sz w:val="28"/>
          <w:szCs w:val="28"/>
          <w:lang w:eastAsia="en-US" w:bidi="ar-SA"/>
        </w:rPr>
        <w:t xml:space="preserve"> </w:t>
      </w:r>
      <w:r w:rsidRPr="005D41C6">
        <w:rPr>
          <w:sz w:val="28"/>
          <w:szCs w:val="28"/>
          <w:lang w:eastAsia="en-US" w:bidi="ar-SA"/>
        </w:rPr>
        <w:t>учебному плану являются</w:t>
      </w:r>
      <w:r w:rsidRPr="005D41C6">
        <w:rPr>
          <w:spacing w:val="1"/>
          <w:sz w:val="28"/>
          <w:szCs w:val="28"/>
          <w:lang w:eastAsia="en-US" w:bidi="ar-SA"/>
        </w:rPr>
        <w:t xml:space="preserve"> </w:t>
      </w:r>
      <w:r w:rsidRPr="005D41C6">
        <w:rPr>
          <w:sz w:val="28"/>
          <w:szCs w:val="28"/>
          <w:lang w:eastAsia="en-US" w:bidi="ar-SA"/>
        </w:rPr>
        <w:t>неотъемлемой</w:t>
      </w:r>
      <w:r w:rsidRPr="005D41C6">
        <w:rPr>
          <w:spacing w:val="1"/>
          <w:sz w:val="28"/>
          <w:szCs w:val="28"/>
          <w:lang w:eastAsia="en-US" w:bidi="ar-SA"/>
        </w:rPr>
        <w:t xml:space="preserve"> </w:t>
      </w:r>
      <w:r w:rsidRPr="005D41C6">
        <w:rPr>
          <w:sz w:val="28"/>
          <w:szCs w:val="28"/>
          <w:lang w:eastAsia="en-US" w:bidi="ar-SA"/>
        </w:rPr>
        <w:t>частью</w:t>
      </w:r>
      <w:r w:rsidRPr="005D41C6">
        <w:rPr>
          <w:spacing w:val="1"/>
          <w:sz w:val="28"/>
          <w:szCs w:val="28"/>
          <w:lang w:eastAsia="en-US" w:bidi="ar-SA"/>
        </w:rPr>
        <w:t xml:space="preserve"> </w:t>
      </w:r>
      <w:r w:rsidRPr="005D41C6">
        <w:rPr>
          <w:sz w:val="28"/>
          <w:szCs w:val="28"/>
          <w:lang w:eastAsia="en-US" w:bidi="ar-SA"/>
        </w:rPr>
        <w:t>основной</w:t>
      </w:r>
      <w:r w:rsidRPr="005D41C6">
        <w:rPr>
          <w:spacing w:val="1"/>
          <w:sz w:val="28"/>
          <w:szCs w:val="28"/>
          <w:lang w:eastAsia="en-US" w:bidi="ar-SA"/>
        </w:rPr>
        <w:t xml:space="preserve"> </w:t>
      </w:r>
      <w:r w:rsidRPr="005D41C6">
        <w:rPr>
          <w:sz w:val="28"/>
          <w:szCs w:val="28"/>
          <w:lang w:eastAsia="en-US" w:bidi="ar-SA"/>
        </w:rPr>
        <w:t>образовательной</w:t>
      </w:r>
      <w:r w:rsidRPr="005D41C6">
        <w:rPr>
          <w:spacing w:val="1"/>
          <w:sz w:val="28"/>
          <w:szCs w:val="28"/>
          <w:lang w:eastAsia="en-US" w:bidi="ar-SA"/>
        </w:rPr>
        <w:t xml:space="preserve"> </w:t>
      </w:r>
      <w:r w:rsidRPr="005D41C6">
        <w:rPr>
          <w:sz w:val="28"/>
          <w:szCs w:val="28"/>
          <w:lang w:eastAsia="en-US" w:bidi="ar-SA"/>
        </w:rPr>
        <w:t>программы</w:t>
      </w:r>
      <w:r w:rsidRPr="005D41C6">
        <w:rPr>
          <w:spacing w:val="1"/>
          <w:sz w:val="28"/>
          <w:szCs w:val="28"/>
          <w:lang w:eastAsia="en-US" w:bidi="ar-SA"/>
        </w:rPr>
        <w:t xml:space="preserve"> </w:t>
      </w:r>
      <w:r w:rsidRPr="005D41C6">
        <w:rPr>
          <w:sz w:val="28"/>
          <w:szCs w:val="28"/>
          <w:lang w:eastAsia="en-US" w:bidi="ar-SA"/>
        </w:rPr>
        <w:t>начального</w:t>
      </w:r>
      <w:r w:rsidRPr="005D41C6">
        <w:rPr>
          <w:spacing w:val="1"/>
          <w:sz w:val="28"/>
          <w:szCs w:val="28"/>
          <w:lang w:eastAsia="en-US" w:bidi="ar-SA"/>
        </w:rPr>
        <w:t xml:space="preserve"> </w:t>
      </w:r>
      <w:r w:rsidRPr="005D41C6">
        <w:rPr>
          <w:sz w:val="28"/>
          <w:szCs w:val="28"/>
          <w:lang w:eastAsia="en-US" w:bidi="ar-SA"/>
        </w:rPr>
        <w:t>общего</w:t>
      </w:r>
      <w:r w:rsidRPr="005D41C6">
        <w:rPr>
          <w:spacing w:val="3"/>
          <w:sz w:val="28"/>
          <w:szCs w:val="28"/>
          <w:lang w:eastAsia="en-US" w:bidi="ar-SA"/>
        </w:rPr>
        <w:t xml:space="preserve"> </w:t>
      </w:r>
      <w:r w:rsidRPr="005D41C6">
        <w:rPr>
          <w:sz w:val="28"/>
          <w:szCs w:val="28"/>
          <w:lang w:eastAsia="en-US" w:bidi="ar-SA"/>
        </w:rPr>
        <w:t>образования.</w:t>
      </w:r>
    </w:p>
    <w:p w14:paraId="79012C9C" w14:textId="39EEEBEF" w:rsidR="00281428" w:rsidRPr="005D41C6" w:rsidRDefault="00B663AF" w:rsidP="005D41C6">
      <w:pPr>
        <w:spacing w:after="0" w:line="240" w:lineRule="auto"/>
        <w:ind w:right="832"/>
        <w:jc w:val="both"/>
        <w:rPr>
          <w:sz w:val="28"/>
          <w:szCs w:val="28"/>
          <w:lang w:eastAsia="en-US" w:bidi="ar-SA"/>
        </w:rPr>
        <w:sectPr w:rsidR="00281428" w:rsidRPr="005D41C6">
          <w:pgSz w:w="11900" w:h="16840"/>
          <w:pgMar w:top="1040" w:right="300" w:bottom="1340" w:left="600" w:header="0" w:footer="1066" w:gutter="0"/>
          <w:cols w:space="720"/>
        </w:sectPr>
      </w:pPr>
      <w:r>
        <w:rPr>
          <w:sz w:val="28"/>
          <w:szCs w:val="28"/>
          <w:lang w:eastAsia="en-US" w:bidi="ar-SA"/>
        </w:rPr>
        <w:t xml:space="preserve">       </w:t>
      </w:r>
      <w:r w:rsidR="00281428" w:rsidRPr="005D41C6">
        <w:rPr>
          <w:sz w:val="28"/>
          <w:szCs w:val="28"/>
          <w:lang w:eastAsia="en-US" w:bidi="ar-SA"/>
        </w:rPr>
        <w:t>В</w:t>
      </w:r>
      <w:r w:rsidR="00281428" w:rsidRPr="005D41C6">
        <w:rPr>
          <w:spacing w:val="1"/>
          <w:sz w:val="28"/>
          <w:szCs w:val="28"/>
          <w:lang w:eastAsia="en-US" w:bidi="ar-SA"/>
        </w:rPr>
        <w:t xml:space="preserve"> </w:t>
      </w:r>
      <w:r w:rsidR="00281428" w:rsidRPr="005D41C6">
        <w:rPr>
          <w:sz w:val="28"/>
          <w:szCs w:val="28"/>
          <w:lang w:eastAsia="en-US" w:bidi="ar-SA"/>
        </w:rPr>
        <w:t>реализации</w:t>
      </w:r>
      <w:r w:rsidR="00281428" w:rsidRPr="005D41C6">
        <w:rPr>
          <w:spacing w:val="1"/>
          <w:sz w:val="28"/>
          <w:szCs w:val="28"/>
          <w:lang w:eastAsia="en-US" w:bidi="ar-SA"/>
        </w:rPr>
        <w:t xml:space="preserve"> </w:t>
      </w:r>
      <w:r w:rsidR="00281428" w:rsidRPr="005D41C6">
        <w:rPr>
          <w:sz w:val="28"/>
          <w:szCs w:val="28"/>
          <w:lang w:eastAsia="en-US" w:bidi="ar-SA"/>
        </w:rPr>
        <w:t>содержания</w:t>
      </w:r>
      <w:r w:rsidR="00281428" w:rsidRPr="005D41C6">
        <w:rPr>
          <w:spacing w:val="1"/>
          <w:sz w:val="28"/>
          <w:szCs w:val="28"/>
          <w:lang w:eastAsia="en-US" w:bidi="ar-SA"/>
        </w:rPr>
        <w:t xml:space="preserve"> </w:t>
      </w:r>
      <w:r w:rsidR="00281428" w:rsidRPr="005D41C6">
        <w:rPr>
          <w:sz w:val="28"/>
          <w:szCs w:val="28"/>
          <w:lang w:eastAsia="en-US" w:bidi="ar-SA"/>
        </w:rPr>
        <w:t>учебных</w:t>
      </w:r>
      <w:r w:rsidR="00281428" w:rsidRPr="005D41C6">
        <w:rPr>
          <w:spacing w:val="1"/>
          <w:sz w:val="28"/>
          <w:szCs w:val="28"/>
          <w:lang w:eastAsia="en-US" w:bidi="ar-SA"/>
        </w:rPr>
        <w:t xml:space="preserve"> </w:t>
      </w:r>
      <w:r w:rsidR="00281428" w:rsidRPr="005D41C6">
        <w:rPr>
          <w:sz w:val="28"/>
          <w:szCs w:val="28"/>
          <w:lang w:eastAsia="en-US" w:bidi="ar-SA"/>
        </w:rPr>
        <w:t>предметов</w:t>
      </w:r>
      <w:r w:rsidR="00281428" w:rsidRPr="005D41C6">
        <w:rPr>
          <w:spacing w:val="1"/>
          <w:sz w:val="28"/>
          <w:szCs w:val="28"/>
          <w:lang w:eastAsia="en-US" w:bidi="ar-SA"/>
        </w:rPr>
        <w:t xml:space="preserve"> </w:t>
      </w:r>
      <w:r w:rsidR="00281428" w:rsidRPr="005D41C6">
        <w:rPr>
          <w:sz w:val="28"/>
          <w:szCs w:val="28"/>
          <w:lang w:eastAsia="en-US" w:bidi="ar-SA"/>
        </w:rPr>
        <w:t>используется</w:t>
      </w:r>
      <w:r w:rsidR="00281428" w:rsidRPr="005D41C6">
        <w:rPr>
          <w:spacing w:val="1"/>
          <w:sz w:val="28"/>
          <w:szCs w:val="28"/>
          <w:lang w:eastAsia="en-US" w:bidi="ar-SA"/>
        </w:rPr>
        <w:t xml:space="preserve"> </w:t>
      </w:r>
      <w:r w:rsidR="00281428" w:rsidRPr="005D41C6">
        <w:rPr>
          <w:sz w:val="28"/>
          <w:szCs w:val="28"/>
          <w:lang w:eastAsia="en-US" w:bidi="ar-SA"/>
        </w:rPr>
        <w:t>в</w:t>
      </w:r>
      <w:r w:rsidR="00281428" w:rsidRPr="005D41C6">
        <w:rPr>
          <w:spacing w:val="1"/>
          <w:sz w:val="28"/>
          <w:szCs w:val="28"/>
          <w:lang w:eastAsia="en-US" w:bidi="ar-SA"/>
        </w:rPr>
        <w:t xml:space="preserve"> </w:t>
      </w:r>
      <w:r w:rsidR="00281428" w:rsidRPr="005D41C6">
        <w:rPr>
          <w:sz w:val="28"/>
          <w:szCs w:val="28"/>
          <w:lang w:eastAsia="en-US" w:bidi="ar-SA"/>
        </w:rPr>
        <w:t>основе</w:t>
      </w:r>
      <w:r w:rsidR="00281428" w:rsidRPr="005D41C6">
        <w:rPr>
          <w:spacing w:val="1"/>
          <w:sz w:val="28"/>
          <w:szCs w:val="28"/>
          <w:lang w:eastAsia="en-US" w:bidi="ar-SA"/>
        </w:rPr>
        <w:t xml:space="preserve"> </w:t>
      </w:r>
      <w:r w:rsidR="00281428" w:rsidRPr="005D41C6">
        <w:rPr>
          <w:sz w:val="28"/>
          <w:szCs w:val="28"/>
          <w:lang w:eastAsia="en-US" w:bidi="ar-SA"/>
        </w:rPr>
        <w:t>учебно-методические</w:t>
      </w:r>
      <w:r w:rsidR="00281428" w:rsidRPr="005D41C6">
        <w:rPr>
          <w:spacing w:val="1"/>
          <w:sz w:val="28"/>
          <w:szCs w:val="28"/>
          <w:lang w:eastAsia="en-US" w:bidi="ar-SA"/>
        </w:rPr>
        <w:t xml:space="preserve"> </w:t>
      </w:r>
      <w:r w:rsidR="00281428" w:rsidRPr="005D41C6">
        <w:rPr>
          <w:sz w:val="28"/>
          <w:szCs w:val="28"/>
          <w:lang w:eastAsia="en-US" w:bidi="ar-SA"/>
        </w:rPr>
        <w:t>комплекты:</w:t>
      </w:r>
      <w:r w:rsidR="00281428" w:rsidRPr="005D41C6">
        <w:rPr>
          <w:spacing w:val="1"/>
          <w:sz w:val="28"/>
          <w:szCs w:val="28"/>
          <w:lang w:eastAsia="en-US" w:bidi="ar-SA"/>
        </w:rPr>
        <w:t xml:space="preserve"> </w:t>
      </w:r>
      <w:r w:rsidR="00281428" w:rsidRPr="005D41C6">
        <w:rPr>
          <w:sz w:val="28"/>
          <w:szCs w:val="28"/>
          <w:lang w:eastAsia="en-US" w:bidi="ar-SA"/>
        </w:rPr>
        <w:t>«Школа</w:t>
      </w:r>
      <w:r w:rsidR="00281428" w:rsidRPr="005D41C6">
        <w:rPr>
          <w:spacing w:val="1"/>
          <w:sz w:val="28"/>
          <w:szCs w:val="28"/>
          <w:lang w:eastAsia="en-US" w:bidi="ar-SA"/>
        </w:rPr>
        <w:t xml:space="preserve"> </w:t>
      </w:r>
      <w:r w:rsidR="00281428" w:rsidRPr="005D41C6">
        <w:rPr>
          <w:sz w:val="28"/>
          <w:szCs w:val="28"/>
          <w:lang w:eastAsia="en-US" w:bidi="ar-SA"/>
        </w:rPr>
        <w:t>России»</w:t>
      </w:r>
      <w:r w:rsidR="00281428" w:rsidRPr="005D41C6">
        <w:rPr>
          <w:spacing w:val="1"/>
          <w:sz w:val="28"/>
          <w:szCs w:val="28"/>
          <w:lang w:eastAsia="en-US" w:bidi="ar-SA"/>
        </w:rPr>
        <w:t xml:space="preserve"> </w:t>
      </w:r>
      <w:r w:rsidR="00281428" w:rsidRPr="005D41C6">
        <w:rPr>
          <w:sz w:val="28"/>
          <w:szCs w:val="28"/>
          <w:lang w:eastAsia="en-US" w:bidi="ar-SA"/>
        </w:rPr>
        <w:t>издательства</w:t>
      </w:r>
      <w:r w:rsidR="00281428" w:rsidRPr="005D41C6">
        <w:rPr>
          <w:spacing w:val="1"/>
          <w:sz w:val="28"/>
          <w:szCs w:val="28"/>
          <w:lang w:eastAsia="en-US" w:bidi="ar-SA"/>
        </w:rPr>
        <w:t xml:space="preserve"> </w:t>
      </w:r>
      <w:r w:rsidR="00281428" w:rsidRPr="005D41C6">
        <w:rPr>
          <w:sz w:val="28"/>
          <w:szCs w:val="28"/>
          <w:lang w:eastAsia="en-US" w:bidi="ar-SA"/>
        </w:rPr>
        <w:t>М:</w:t>
      </w:r>
      <w:r w:rsidR="00281428" w:rsidRPr="005D41C6">
        <w:rPr>
          <w:spacing w:val="1"/>
          <w:sz w:val="28"/>
          <w:szCs w:val="28"/>
          <w:lang w:eastAsia="en-US" w:bidi="ar-SA"/>
        </w:rPr>
        <w:t xml:space="preserve"> </w:t>
      </w:r>
      <w:r w:rsidR="00281428" w:rsidRPr="005D41C6">
        <w:rPr>
          <w:sz w:val="28"/>
          <w:szCs w:val="28"/>
          <w:lang w:eastAsia="en-US" w:bidi="ar-SA"/>
        </w:rPr>
        <w:t>Просвещение</w:t>
      </w:r>
    </w:p>
    <w:p w14:paraId="7CF6E492" w14:textId="075BF057" w:rsidR="008637FE" w:rsidRDefault="00672DF5">
      <w:pPr>
        <w:pStyle w:val="a5"/>
        <w:ind w:left="0" w:firstLineChars="235" w:firstLine="658"/>
        <w:rPr>
          <w:color w:val="000000" w:themeColor="text1"/>
          <w:spacing w:val="18"/>
        </w:rPr>
      </w:pPr>
      <w:r w:rsidRPr="008637FE">
        <w:rPr>
          <w:color w:val="000000" w:themeColor="text1"/>
        </w:rPr>
        <w:t>Рабочие программы учебных предметов (русский язык, литературное чтение, родной (русский) язык, литературное чтение на родном (русском) языке, иностранный (английский) язык, математика, окружающий мир, основы религиозных культур и светской этики, технология, изобразительное искусство, музыка, физическая культура</w:t>
      </w:r>
      <w:r w:rsidR="008637FE">
        <w:rPr>
          <w:color w:val="000000" w:themeColor="text1"/>
        </w:rPr>
        <w:t>, курса «Развитие речи»</w:t>
      </w:r>
      <w:r w:rsidRPr="008637FE">
        <w:rPr>
          <w:color w:val="000000" w:themeColor="text1"/>
        </w:rPr>
        <w:t>), курсов внеурочной деятельности представлены в Приложении</w:t>
      </w:r>
      <w:r w:rsidRPr="008637FE">
        <w:rPr>
          <w:color w:val="000000" w:themeColor="text1"/>
          <w:spacing w:val="12"/>
        </w:rPr>
        <w:t xml:space="preserve"> </w:t>
      </w:r>
      <w:r w:rsidRPr="008637FE">
        <w:rPr>
          <w:color w:val="000000" w:themeColor="text1"/>
        </w:rPr>
        <w:t>1</w:t>
      </w:r>
      <w:r w:rsidRPr="008637FE">
        <w:rPr>
          <w:color w:val="000000" w:themeColor="text1"/>
          <w:spacing w:val="10"/>
        </w:rPr>
        <w:t xml:space="preserve"> </w:t>
      </w:r>
      <w:r w:rsidRPr="008637FE">
        <w:rPr>
          <w:color w:val="000000" w:themeColor="text1"/>
        </w:rPr>
        <w:t>к</w:t>
      </w:r>
      <w:r w:rsidRPr="008637FE">
        <w:rPr>
          <w:color w:val="000000" w:themeColor="text1"/>
          <w:spacing w:val="12"/>
        </w:rPr>
        <w:t xml:space="preserve"> </w:t>
      </w:r>
      <w:r w:rsidRPr="008637FE">
        <w:rPr>
          <w:color w:val="000000" w:themeColor="text1"/>
        </w:rPr>
        <w:t>ООП</w:t>
      </w:r>
      <w:r w:rsidRPr="008637FE">
        <w:rPr>
          <w:color w:val="000000" w:themeColor="text1"/>
          <w:spacing w:val="10"/>
        </w:rPr>
        <w:t xml:space="preserve"> </w:t>
      </w:r>
      <w:r w:rsidRPr="008637FE">
        <w:rPr>
          <w:color w:val="000000" w:themeColor="text1"/>
        </w:rPr>
        <w:t>НОО</w:t>
      </w:r>
      <w:r w:rsidRPr="008637FE">
        <w:rPr>
          <w:color w:val="000000" w:themeColor="text1"/>
          <w:spacing w:val="10"/>
        </w:rPr>
        <w:t xml:space="preserve"> </w:t>
      </w:r>
      <w:r w:rsidRPr="008637FE">
        <w:rPr>
          <w:color w:val="000000" w:themeColor="text1"/>
        </w:rPr>
        <w:t>МБОУ СОШ №</w:t>
      </w:r>
      <w:r w:rsidR="008637FE">
        <w:rPr>
          <w:color w:val="000000" w:themeColor="text1"/>
        </w:rPr>
        <w:t xml:space="preserve"> </w:t>
      </w:r>
      <w:r w:rsidRPr="008637FE">
        <w:rPr>
          <w:color w:val="000000" w:themeColor="text1"/>
        </w:rPr>
        <w:t>51</w:t>
      </w:r>
      <w:r w:rsidR="008637FE">
        <w:rPr>
          <w:color w:val="000000" w:themeColor="text1"/>
          <w:spacing w:val="18"/>
        </w:rPr>
        <w:t>, на официальном сайте МБОУ СОШ № 51</w:t>
      </w:r>
    </w:p>
    <w:p w14:paraId="5836AC80" w14:textId="58CD7A91" w:rsidR="00763794" w:rsidRDefault="008637FE">
      <w:pPr>
        <w:pStyle w:val="a5"/>
        <w:ind w:left="0" w:firstLineChars="235" w:firstLine="700"/>
        <w:rPr>
          <w:color w:val="000000" w:themeColor="text1"/>
          <w:spacing w:val="18"/>
        </w:rPr>
      </w:pPr>
      <w:r>
        <w:rPr>
          <w:color w:val="000000" w:themeColor="text1"/>
          <w:spacing w:val="18"/>
        </w:rPr>
        <w:t xml:space="preserve"> </w:t>
      </w:r>
      <w:hyperlink r:id="rId17" w:history="1">
        <w:r w:rsidRPr="00C81B7F">
          <w:rPr>
            <w:rStyle w:val="af2"/>
            <w:spacing w:val="18"/>
          </w:rPr>
          <w:t>http://school-51.nios.ru/news/%d1%81%d0%b2%d0%b5%d0%b4%d0%b5%d0%bd%d0%b8%d1%8f-%d0%be%d0%b1-%d0%be%d0%b1%d1%80%d0%b0%d0%b7%d0%be%d0%b2%d0%b0%d1%82%d0%b5%d0%bb%d1%8c%d0%bd%d0%be%d0%b9-%d0%be%d1%80%d0%b3%d0%b0%d0%bd%d0%b8%d0%b7/%d1%83%d1%87%d0%b5%d0%b1%d0%bd%d0%b0%d1%8f-%d0%b4%d0%b5%d1%8f%d1%82%d0%b5%d0%bb%d1%8c%d0%bd%d0%be%d1%81%d1%82%d1%8c/</w:t>
        </w:r>
      </w:hyperlink>
    </w:p>
    <w:p w14:paraId="20936D8D" w14:textId="77777777" w:rsidR="008637FE" w:rsidRPr="008637FE" w:rsidRDefault="008637FE">
      <w:pPr>
        <w:pStyle w:val="a5"/>
        <w:ind w:left="0" w:firstLineChars="235" w:firstLine="658"/>
        <w:rPr>
          <w:color w:val="000000" w:themeColor="text1"/>
        </w:rPr>
      </w:pPr>
    </w:p>
    <w:p w14:paraId="44849BCB" w14:textId="11D89A8A" w:rsidR="00763794" w:rsidRPr="005D41C6" w:rsidRDefault="008637FE" w:rsidP="008637FE">
      <w:pPr>
        <w:pStyle w:val="1"/>
        <w:spacing w:line="242" w:lineRule="auto"/>
        <w:ind w:left="661"/>
      </w:pPr>
      <w:r>
        <w:t xml:space="preserve">2.3. </w:t>
      </w:r>
      <w:r w:rsidR="00672DF5" w:rsidRPr="005D41C6">
        <w:t>Программа духовно-нравственного воспитания, развития обучающихся при получении начального общего образования</w:t>
      </w:r>
    </w:p>
    <w:p w14:paraId="07F7ED26" w14:textId="77777777" w:rsidR="00456FBE" w:rsidRPr="00C81433" w:rsidRDefault="00456FBE" w:rsidP="00456FBE">
      <w:pPr>
        <w:jc w:val="center"/>
        <w:rPr>
          <w:b/>
          <w:bCs/>
          <w:sz w:val="24"/>
          <w:szCs w:val="24"/>
        </w:rPr>
      </w:pPr>
      <w:r w:rsidRPr="00C81433">
        <w:rPr>
          <w:b/>
          <w:bCs/>
          <w:sz w:val="24"/>
          <w:szCs w:val="24"/>
        </w:rPr>
        <w:t>2.3. Программа духовно-нравственного развития, воспитания обучающихся при получении начального общего образования.</w:t>
      </w:r>
    </w:p>
    <w:p w14:paraId="4D5189D2" w14:textId="77777777" w:rsidR="00456FBE" w:rsidRPr="00C81433" w:rsidRDefault="00456FBE" w:rsidP="00456FBE">
      <w:pPr>
        <w:jc w:val="center"/>
        <w:rPr>
          <w:b/>
          <w:bCs/>
          <w:sz w:val="24"/>
          <w:szCs w:val="24"/>
        </w:rPr>
      </w:pPr>
      <w:r w:rsidRPr="00C81433">
        <w:rPr>
          <w:b/>
          <w:bCs/>
          <w:sz w:val="24"/>
          <w:szCs w:val="24"/>
        </w:rPr>
        <w:t>2.3.1. Пояснительная записка</w:t>
      </w:r>
    </w:p>
    <w:p w14:paraId="4C210DE9" w14:textId="77777777" w:rsidR="00456FBE" w:rsidRPr="00C81433" w:rsidRDefault="00456FBE" w:rsidP="00456FBE">
      <w:pPr>
        <w:spacing w:after="0"/>
        <w:ind w:firstLine="709"/>
        <w:contextualSpacing/>
        <w:jc w:val="both"/>
        <w:rPr>
          <w:sz w:val="24"/>
          <w:szCs w:val="24"/>
        </w:rPr>
      </w:pPr>
      <w:r w:rsidRPr="00C81433">
        <w:rPr>
          <w:sz w:val="24"/>
          <w:szCs w:val="24"/>
        </w:rPr>
        <w:t>В современном мире перед семьей и общеобразовательным учреждением стоит задача воспитания ответственного гражданина, способного самостоятельно оценивать действительность и строить свою деятельность в соответствии с интересами окружающих его людей. Ситуация осложнена отсутствием четких положительных ориентиров для молодого поколения и спад культурно-досуговой деятельности с детьми в последние десятилетия. Решение этой задачи связано с формирований устойчивых духовно-нравственных свойств качеств личности школьника.</w:t>
      </w:r>
    </w:p>
    <w:p w14:paraId="2B1F8E92" w14:textId="77777777" w:rsidR="00456FBE" w:rsidRPr="00C81433" w:rsidRDefault="00456FBE" w:rsidP="00456FBE">
      <w:pPr>
        <w:spacing w:after="0"/>
        <w:ind w:firstLine="709"/>
        <w:jc w:val="both"/>
        <w:rPr>
          <w:sz w:val="24"/>
          <w:szCs w:val="24"/>
        </w:rPr>
      </w:pPr>
      <w:r w:rsidRPr="00C81433">
        <w:rPr>
          <w:sz w:val="24"/>
          <w:szCs w:val="24"/>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учреждениями культурнообразовательной среды.</w:t>
      </w:r>
    </w:p>
    <w:p w14:paraId="74AD323B" w14:textId="77777777" w:rsidR="00456FBE" w:rsidRPr="00C81433" w:rsidRDefault="00456FBE" w:rsidP="00456FBE">
      <w:pPr>
        <w:spacing w:after="0"/>
        <w:ind w:firstLine="709"/>
        <w:jc w:val="both"/>
        <w:rPr>
          <w:sz w:val="24"/>
          <w:szCs w:val="24"/>
        </w:rPr>
      </w:pPr>
      <w:r w:rsidRPr="00C81433">
        <w:rPr>
          <w:b/>
          <w:bCs/>
          <w:sz w:val="24"/>
          <w:szCs w:val="24"/>
        </w:rPr>
        <w:t>Цель программы:</w:t>
      </w:r>
      <w:r w:rsidRPr="00C81433">
        <w:rPr>
          <w:sz w:val="24"/>
          <w:szCs w:val="24"/>
        </w:rPr>
        <w:t xml:space="preserve"> создание системы формирования духовно</w:t>
      </w:r>
      <w:r w:rsidRPr="00C81433">
        <w:rPr>
          <w:sz w:val="24"/>
          <w:szCs w:val="24"/>
        </w:rPr>
        <w:noBreakHyphen/>
        <w:t>нравственных ориентиров для жизненных выборов, развитие способности сделать верный выбор в начале жизненного пути.</w:t>
      </w:r>
    </w:p>
    <w:p w14:paraId="336CEE4E" w14:textId="77777777" w:rsidR="00456FBE" w:rsidRPr="00C81433" w:rsidRDefault="00456FBE" w:rsidP="00456FBE">
      <w:pPr>
        <w:spacing w:after="0"/>
        <w:ind w:firstLine="709"/>
        <w:jc w:val="both"/>
        <w:rPr>
          <w:sz w:val="24"/>
          <w:szCs w:val="24"/>
        </w:rPr>
      </w:pPr>
      <w:r w:rsidRPr="00C81433">
        <w:rPr>
          <w:b/>
          <w:bCs/>
          <w:sz w:val="24"/>
          <w:szCs w:val="24"/>
        </w:rPr>
        <w:t>Задачи</w:t>
      </w:r>
      <w:r w:rsidRPr="00C81433">
        <w:rPr>
          <w:sz w:val="24"/>
          <w:szCs w:val="24"/>
        </w:rPr>
        <w:t xml:space="preserve">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14:paraId="74FEFD53" w14:textId="77777777" w:rsidR="00456FBE" w:rsidRPr="00C81433" w:rsidRDefault="00456FBE" w:rsidP="00456FBE">
      <w:pPr>
        <w:spacing w:after="0" w:line="240" w:lineRule="auto"/>
        <w:ind w:firstLine="709"/>
        <w:jc w:val="both"/>
        <w:rPr>
          <w:b/>
          <w:bCs/>
          <w:sz w:val="24"/>
          <w:szCs w:val="24"/>
        </w:rPr>
      </w:pPr>
      <w:r w:rsidRPr="00C81433">
        <w:rPr>
          <w:b/>
          <w:bCs/>
          <w:sz w:val="24"/>
          <w:szCs w:val="24"/>
        </w:rPr>
        <w:t>1. В области формирования личностной культуры:</w:t>
      </w:r>
    </w:p>
    <w:p w14:paraId="754954EE" w14:textId="77777777" w:rsidR="00456FBE" w:rsidRPr="00C81433" w:rsidRDefault="00456FBE" w:rsidP="00456FBE">
      <w:pPr>
        <w:pStyle w:val="afe"/>
        <w:spacing w:line="240" w:lineRule="auto"/>
        <w:ind w:firstLine="709"/>
        <w:rPr>
          <w:rFonts w:ascii="Times New Roman" w:hAnsi="Times New Roman"/>
          <w:color w:val="auto"/>
          <w:spacing w:val="2"/>
          <w:sz w:val="24"/>
          <w:szCs w:val="24"/>
        </w:rPr>
      </w:pPr>
      <w:r w:rsidRPr="00C81433">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C81433">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14:paraId="194C315D"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1B0E7CDA"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pacing w:val="2"/>
          <w:sz w:val="24"/>
          <w:szCs w:val="24"/>
        </w:rPr>
        <w:t>формирование основ нравственного самосознания лич</w:t>
      </w:r>
      <w:r w:rsidRPr="00C81433">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15D8764A"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нравственного смысла учения;</w:t>
      </w:r>
    </w:p>
    <w:p w14:paraId="2C3EA61D"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основ морали – осознанной обучающим</w:t>
      </w:r>
      <w:r w:rsidRPr="00C81433">
        <w:rPr>
          <w:rFonts w:ascii="Times New Roman" w:hAnsi="Times New Roman"/>
          <w:color w:val="auto"/>
          <w:spacing w:val="2"/>
          <w:sz w:val="24"/>
          <w:szCs w:val="24"/>
        </w:rPr>
        <w:t>ся необходимости определенного поведения, обусловленно</w:t>
      </w:r>
      <w:r w:rsidRPr="00C81433">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7A7766F8"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pacing w:val="2"/>
          <w:sz w:val="24"/>
          <w:szCs w:val="24"/>
        </w:rPr>
        <w:t>принятие обучающимся нравственных ценно</w:t>
      </w:r>
      <w:r w:rsidRPr="00C81433">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14:paraId="51B64063"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эстетических потребностей, ценностей и чувств;</w:t>
      </w:r>
    </w:p>
    <w:p w14:paraId="57D0FF63" w14:textId="77777777" w:rsidR="00456FBE" w:rsidRPr="00C81433" w:rsidRDefault="00456FBE" w:rsidP="00456FBE">
      <w:pPr>
        <w:pStyle w:val="afe"/>
        <w:spacing w:line="240" w:lineRule="auto"/>
        <w:ind w:firstLine="709"/>
        <w:rPr>
          <w:rFonts w:ascii="Times New Roman" w:hAnsi="Times New Roman"/>
          <w:color w:val="auto"/>
          <w:spacing w:val="2"/>
          <w:sz w:val="24"/>
          <w:szCs w:val="24"/>
        </w:rPr>
      </w:pPr>
      <w:r w:rsidRPr="00C81433">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07E2689D"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13D3F4E1" w14:textId="77777777" w:rsidR="00456FBE" w:rsidRPr="00C81433" w:rsidRDefault="00456FBE" w:rsidP="00456FBE">
      <w:pPr>
        <w:pStyle w:val="afe"/>
        <w:spacing w:line="240" w:lineRule="auto"/>
        <w:ind w:firstLine="709"/>
        <w:rPr>
          <w:rFonts w:ascii="Times New Roman" w:hAnsi="Times New Roman"/>
          <w:i/>
          <w:iCs/>
          <w:color w:val="auto"/>
          <w:sz w:val="24"/>
          <w:szCs w:val="24"/>
        </w:rPr>
      </w:pPr>
      <w:r w:rsidRPr="00C81433">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14:paraId="456604CD" w14:textId="77777777" w:rsidR="00456FBE" w:rsidRPr="00C81433" w:rsidRDefault="00456FBE" w:rsidP="00456FBE">
      <w:pPr>
        <w:spacing w:after="0" w:line="240" w:lineRule="auto"/>
        <w:ind w:firstLine="709"/>
        <w:jc w:val="both"/>
        <w:rPr>
          <w:b/>
          <w:bCs/>
          <w:sz w:val="24"/>
          <w:szCs w:val="24"/>
        </w:rPr>
      </w:pPr>
      <w:r w:rsidRPr="00C81433">
        <w:rPr>
          <w:b/>
          <w:bCs/>
          <w:sz w:val="24"/>
          <w:szCs w:val="24"/>
        </w:rPr>
        <w:t>2. В области формирования социальной культуры:</w:t>
      </w:r>
    </w:p>
    <w:p w14:paraId="75D2F4A0"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основ российской культурной и гражданской идентичности (самобытности);</w:t>
      </w:r>
    </w:p>
    <w:p w14:paraId="38FF9B42"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пробуждение веры в Россию, в свой народ, чувства личной ответственности за Отечество;</w:t>
      </w:r>
    </w:p>
    <w:p w14:paraId="40F3F3A4"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воспитание ценностного отношения к своему национальному языку и культуре;</w:t>
      </w:r>
    </w:p>
    <w:p w14:paraId="69D6AB0D" w14:textId="77777777" w:rsidR="00456FBE" w:rsidRPr="00C81433" w:rsidRDefault="00456FBE" w:rsidP="00456FBE">
      <w:pPr>
        <w:pStyle w:val="afe"/>
        <w:spacing w:line="240" w:lineRule="auto"/>
        <w:ind w:firstLine="709"/>
        <w:rPr>
          <w:rFonts w:ascii="Times New Roman" w:hAnsi="Times New Roman"/>
          <w:color w:val="auto"/>
          <w:spacing w:val="-2"/>
          <w:sz w:val="24"/>
          <w:szCs w:val="24"/>
        </w:rPr>
      </w:pPr>
      <w:r w:rsidRPr="00C81433">
        <w:rPr>
          <w:rFonts w:ascii="Times New Roman" w:hAnsi="Times New Roman"/>
          <w:color w:val="auto"/>
          <w:spacing w:val="-2"/>
          <w:sz w:val="24"/>
          <w:szCs w:val="24"/>
        </w:rPr>
        <w:t>формирование патриотизма и гражданской солидарности;</w:t>
      </w:r>
    </w:p>
    <w:p w14:paraId="6B6CEEB5"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4D0E7F8D"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14:paraId="40403058"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C81433">
        <w:rPr>
          <w:rFonts w:ascii="Times New Roman" w:hAnsi="Times New Roman"/>
          <w:color w:val="auto"/>
          <w:sz w:val="24"/>
          <w:szCs w:val="24"/>
        </w:rPr>
        <w:t>ных ориентаций;</w:t>
      </w:r>
    </w:p>
    <w:p w14:paraId="798B7DED"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776AE4C1"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5AD6C376" w14:textId="77777777" w:rsidR="00456FBE" w:rsidRPr="00C81433" w:rsidRDefault="00456FBE" w:rsidP="00456FBE">
      <w:pPr>
        <w:spacing w:after="0" w:line="240" w:lineRule="auto"/>
        <w:ind w:firstLine="709"/>
        <w:jc w:val="both"/>
        <w:rPr>
          <w:b/>
          <w:bCs/>
          <w:sz w:val="24"/>
          <w:szCs w:val="24"/>
        </w:rPr>
      </w:pPr>
      <w:r w:rsidRPr="00C81433">
        <w:rPr>
          <w:b/>
          <w:bCs/>
          <w:sz w:val="24"/>
          <w:szCs w:val="24"/>
        </w:rPr>
        <w:t>3. В области формирования семейной культуры:</w:t>
      </w:r>
    </w:p>
    <w:p w14:paraId="7C156FBD"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pacing w:val="2"/>
          <w:sz w:val="24"/>
          <w:szCs w:val="24"/>
        </w:rPr>
        <w:t>формирование отношения к семье как основе россий</w:t>
      </w:r>
      <w:r w:rsidRPr="00C81433">
        <w:rPr>
          <w:rFonts w:ascii="Times New Roman" w:hAnsi="Times New Roman"/>
          <w:color w:val="auto"/>
          <w:sz w:val="24"/>
          <w:szCs w:val="24"/>
        </w:rPr>
        <w:t>ского общества;</w:t>
      </w:r>
    </w:p>
    <w:p w14:paraId="5D6C98C0"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pacing w:val="-2"/>
          <w:sz w:val="24"/>
          <w:szCs w:val="24"/>
        </w:rPr>
        <w:t xml:space="preserve">формирование у обучающегося уважительного отношения </w:t>
      </w:r>
      <w:r w:rsidRPr="00C81433">
        <w:rPr>
          <w:rFonts w:ascii="Times New Roman" w:hAnsi="Times New Roman"/>
          <w:color w:val="auto"/>
          <w:spacing w:val="2"/>
          <w:sz w:val="24"/>
          <w:szCs w:val="24"/>
        </w:rPr>
        <w:t>к родителям, осознанного, заботливого отношения к стар</w:t>
      </w:r>
      <w:r w:rsidRPr="00C81433">
        <w:rPr>
          <w:rFonts w:ascii="Times New Roman" w:hAnsi="Times New Roman"/>
          <w:color w:val="auto"/>
          <w:sz w:val="24"/>
          <w:szCs w:val="24"/>
        </w:rPr>
        <w:t>шим и младшим;</w:t>
      </w:r>
    </w:p>
    <w:p w14:paraId="2A2CD797" w14:textId="77777777" w:rsidR="00456FBE" w:rsidRPr="00C81433"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C81433">
        <w:rPr>
          <w:rFonts w:ascii="Times New Roman" w:hAnsi="Times New Roman"/>
          <w:color w:val="auto"/>
          <w:sz w:val="24"/>
          <w:szCs w:val="24"/>
        </w:rPr>
        <w:t>семейных ролях и уважения к ним;</w:t>
      </w:r>
    </w:p>
    <w:p w14:paraId="15578D88" w14:textId="77777777" w:rsidR="00456FBE" w:rsidRDefault="00456FBE" w:rsidP="00456FBE">
      <w:pPr>
        <w:pStyle w:val="afe"/>
        <w:spacing w:line="240" w:lineRule="auto"/>
        <w:ind w:firstLine="709"/>
        <w:rPr>
          <w:rFonts w:ascii="Times New Roman" w:hAnsi="Times New Roman"/>
          <w:color w:val="auto"/>
          <w:sz w:val="24"/>
          <w:szCs w:val="24"/>
        </w:rPr>
      </w:pPr>
      <w:r w:rsidRPr="00C81433">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14:paraId="5ADD4D6E" w14:textId="77777777" w:rsidR="00456FBE" w:rsidRPr="006D220A" w:rsidRDefault="00456FBE" w:rsidP="00456FBE">
      <w:pPr>
        <w:pStyle w:val="afe"/>
        <w:spacing w:line="240" w:lineRule="auto"/>
        <w:ind w:firstLine="709"/>
        <w:rPr>
          <w:rFonts w:ascii="Times New Roman" w:hAnsi="Times New Roman"/>
          <w:color w:val="auto"/>
          <w:sz w:val="24"/>
          <w:szCs w:val="24"/>
        </w:rPr>
      </w:pPr>
      <w:r>
        <w:rPr>
          <w:rFonts w:ascii="Times New Roman" w:hAnsi="Times New Roman"/>
          <w:i/>
          <w:iCs/>
          <w:color w:val="auto"/>
          <w:sz w:val="24"/>
          <w:szCs w:val="24"/>
        </w:rPr>
        <w:t xml:space="preserve">Механизм согласования программы духовно-нравственного воспитания с родителями законными представителями) обучающихся. </w:t>
      </w:r>
      <w:r>
        <w:rPr>
          <w:rFonts w:ascii="Times New Roman" w:hAnsi="Times New Roman"/>
          <w:color w:val="auto"/>
          <w:sz w:val="24"/>
          <w:szCs w:val="24"/>
        </w:rPr>
        <w:t>Основным положение программы представляются заместителем директора по воспитательной работе в рамках ежегодного собрания родителей первоклассников. Полный текст программы для ознакомления размещается на сайте школы.</w:t>
      </w:r>
    </w:p>
    <w:p w14:paraId="76F0698C" w14:textId="77777777" w:rsidR="00456FBE" w:rsidRDefault="00456FBE" w:rsidP="00456FBE">
      <w:pPr>
        <w:pStyle w:val="afe"/>
        <w:spacing w:line="240" w:lineRule="auto"/>
        <w:ind w:firstLine="709"/>
        <w:rPr>
          <w:rFonts w:ascii="Times New Roman" w:hAnsi="Times New Roman"/>
          <w:color w:val="auto"/>
          <w:sz w:val="24"/>
          <w:szCs w:val="24"/>
        </w:rPr>
      </w:pPr>
    </w:p>
    <w:p w14:paraId="000E11FB" w14:textId="77777777" w:rsidR="00456FBE" w:rsidRDefault="00456FBE" w:rsidP="00456FBE">
      <w:pPr>
        <w:pStyle w:val="afe"/>
        <w:spacing w:line="240" w:lineRule="auto"/>
        <w:ind w:firstLine="709"/>
        <w:jc w:val="center"/>
        <w:rPr>
          <w:rFonts w:ascii="Times New Roman" w:hAnsi="Times New Roman"/>
          <w:b/>
          <w:bCs/>
          <w:color w:val="auto"/>
          <w:sz w:val="24"/>
          <w:szCs w:val="24"/>
        </w:rPr>
      </w:pPr>
      <w:r w:rsidRPr="00C81433">
        <w:rPr>
          <w:rFonts w:ascii="Times New Roman" w:hAnsi="Times New Roman"/>
          <w:b/>
          <w:bCs/>
          <w:color w:val="auto"/>
          <w:sz w:val="24"/>
          <w:szCs w:val="24"/>
        </w:rPr>
        <w:t xml:space="preserve">2.3.2. </w:t>
      </w:r>
      <w:r w:rsidRPr="006D220A">
        <w:rPr>
          <w:rFonts w:ascii="Times New Roman" w:hAnsi="Times New Roman"/>
          <w:b/>
          <w:bCs/>
          <w:color w:val="auto"/>
          <w:sz w:val="24"/>
          <w:szCs w:val="24"/>
        </w:rPr>
        <w:t>Основные направления и ценностные основы духовно-нравственного развития, воспитания и социализации обучающихся</w:t>
      </w:r>
    </w:p>
    <w:p w14:paraId="36D46FE0" w14:textId="77777777" w:rsidR="00456FBE" w:rsidRDefault="00456FBE" w:rsidP="00456FBE">
      <w:pPr>
        <w:pStyle w:val="afe"/>
        <w:spacing w:line="240" w:lineRule="auto"/>
        <w:ind w:firstLine="709"/>
        <w:jc w:val="center"/>
        <w:rPr>
          <w:rFonts w:ascii="Times New Roman" w:hAnsi="Times New Roman"/>
          <w:b/>
          <w:bCs/>
          <w:color w:val="auto"/>
          <w:sz w:val="24"/>
          <w:szCs w:val="24"/>
        </w:rPr>
      </w:pPr>
    </w:p>
    <w:tbl>
      <w:tblPr>
        <w:tblStyle w:val="a9"/>
        <w:tblW w:w="0" w:type="auto"/>
        <w:jc w:val="center"/>
        <w:tblLayout w:type="fixed"/>
        <w:tblLook w:val="04A0" w:firstRow="1" w:lastRow="0" w:firstColumn="1" w:lastColumn="0" w:noHBand="0" w:noVBand="1"/>
      </w:tblPr>
      <w:tblGrid>
        <w:gridCol w:w="1980"/>
        <w:gridCol w:w="7756"/>
      </w:tblGrid>
      <w:tr w:rsidR="00456FBE" w:rsidRPr="006D220A" w14:paraId="0BFC3B0F" w14:textId="77777777" w:rsidTr="00456FBE">
        <w:trPr>
          <w:jc w:val="center"/>
        </w:trPr>
        <w:tc>
          <w:tcPr>
            <w:tcW w:w="9736" w:type="dxa"/>
            <w:gridSpan w:val="2"/>
          </w:tcPr>
          <w:p w14:paraId="0ED4A5DE" w14:textId="77777777" w:rsidR="00456FBE" w:rsidRPr="006D220A" w:rsidRDefault="00456FBE" w:rsidP="00C80DD9">
            <w:pPr>
              <w:contextualSpacing/>
              <w:jc w:val="center"/>
              <w:rPr>
                <w:b/>
                <w:bCs/>
                <w:sz w:val="24"/>
                <w:szCs w:val="24"/>
              </w:rPr>
            </w:pPr>
            <w:bookmarkStart w:id="9" w:name="_Hlk31006723"/>
            <w:r>
              <w:rPr>
                <w:b/>
                <w:bCs/>
                <w:sz w:val="24"/>
                <w:szCs w:val="24"/>
              </w:rPr>
              <w:t xml:space="preserve">1. </w:t>
            </w:r>
            <w:r w:rsidRPr="006D220A">
              <w:rPr>
                <w:b/>
                <w:bCs/>
                <w:sz w:val="24"/>
                <w:szCs w:val="24"/>
              </w:rPr>
              <w:t xml:space="preserve">Воспитание гражданственности, патриотизма, уважения к правам, свободам и обязанностям человека </w:t>
            </w:r>
          </w:p>
          <w:p w14:paraId="0EEBED53" w14:textId="77777777" w:rsidR="00456FBE" w:rsidRPr="006D220A" w:rsidRDefault="00456FBE" w:rsidP="00C80DD9">
            <w:pPr>
              <w:contextualSpacing/>
              <w:rPr>
                <w:sz w:val="24"/>
                <w:szCs w:val="24"/>
              </w:rPr>
            </w:pPr>
          </w:p>
        </w:tc>
      </w:tr>
      <w:tr w:rsidR="00456FBE" w:rsidRPr="006D220A" w14:paraId="5870D505" w14:textId="77777777" w:rsidTr="00456FBE">
        <w:trPr>
          <w:jc w:val="center"/>
        </w:trPr>
        <w:tc>
          <w:tcPr>
            <w:tcW w:w="1980" w:type="dxa"/>
          </w:tcPr>
          <w:p w14:paraId="667260E0"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4CFB5494" w14:textId="77777777" w:rsidR="00456FBE" w:rsidRDefault="00456FBE" w:rsidP="00C80DD9">
            <w:pPr>
              <w:contextualSpacing/>
              <w:rPr>
                <w:sz w:val="24"/>
                <w:szCs w:val="24"/>
              </w:rPr>
            </w:pPr>
            <w:r w:rsidRPr="006D220A">
              <w:rPr>
                <w:sz w:val="24"/>
                <w:szCs w:val="24"/>
              </w:rPr>
              <w:t>Любовь к России, своему народу, своему краю и городу;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sz w:val="24"/>
                <w:szCs w:val="24"/>
              </w:rPr>
              <w:t>.</w:t>
            </w:r>
          </w:p>
          <w:p w14:paraId="60E89E7C" w14:textId="77777777" w:rsidR="00456FBE" w:rsidRDefault="00456FBE" w:rsidP="00C80DD9">
            <w:pPr>
              <w:contextualSpacing/>
              <w:rPr>
                <w:i/>
                <w:iCs/>
                <w:sz w:val="24"/>
                <w:szCs w:val="24"/>
              </w:rPr>
            </w:pPr>
            <w:r>
              <w:rPr>
                <w:i/>
                <w:iCs/>
                <w:sz w:val="24"/>
                <w:szCs w:val="24"/>
              </w:rPr>
              <w:t xml:space="preserve">Данное направление является одним из приоритетных. Стоя на позиции, что любовь и уважение к своей стране, начинается с любви и уважение к своей улице, своему микрорайону, особое внимание уделено формированию добрососедских отношений между учениками, осознания себя членами одного сообщества. </w:t>
            </w:r>
          </w:p>
          <w:p w14:paraId="5714EA64" w14:textId="77777777" w:rsidR="00456FBE" w:rsidRPr="00464153" w:rsidRDefault="00456FBE" w:rsidP="00C80DD9">
            <w:pPr>
              <w:contextualSpacing/>
              <w:rPr>
                <w:i/>
                <w:iCs/>
                <w:sz w:val="24"/>
                <w:szCs w:val="24"/>
              </w:rPr>
            </w:pPr>
          </w:p>
        </w:tc>
      </w:tr>
      <w:bookmarkEnd w:id="9"/>
      <w:tr w:rsidR="00456FBE" w:rsidRPr="006D220A" w14:paraId="1D8DA63B" w14:textId="77777777" w:rsidTr="00456FBE">
        <w:trPr>
          <w:jc w:val="center"/>
        </w:trPr>
        <w:tc>
          <w:tcPr>
            <w:tcW w:w="9736" w:type="dxa"/>
            <w:gridSpan w:val="2"/>
          </w:tcPr>
          <w:p w14:paraId="7BA900B9" w14:textId="77777777" w:rsidR="00456FBE" w:rsidRPr="006D220A" w:rsidRDefault="00456FBE" w:rsidP="00C80DD9">
            <w:pPr>
              <w:contextualSpacing/>
              <w:jc w:val="center"/>
              <w:rPr>
                <w:b/>
                <w:bCs/>
                <w:sz w:val="24"/>
                <w:szCs w:val="24"/>
              </w:rPr>
            </w:pPr>
            <w:r>
              <w:rPr>
                <w:b/>
                <w:bCs/>
                <w:sz w:val="24"/>
                <w:szCs w:val="24"/>
              </w:rPr>
              <w:t xml:space="preserve">2. </w:t>
            </w:r>
            <w:r w:rsidRPr="006D220A">
              <w:rPr>
                <w:b/>
                <w:bCs/>
                <w:sz w:val="24"/>
                <w:szCs w:val="24"/>
              </w:rPr>
              <w:t>Воспитание нравственных чувств и этического сознания</w:t>
            </w:r>
          </w:p>
        </w:tc>
      </w:tr>
      <w:tr w:rsidR="00456FBE" w:rsidRPr="006D220A" w14:paraId="024D18A3" w14:textId="77777777" w:rsidTr="00456FBE">
        <w:trPr>
          <w:jc w:val="center"/>
        </w:trPr>
        <w:tc>
          <w:tcPr>
            <w:tcW w:w="1980" w:type="dxa"/>
          </w:tcPr>
          <w:p w14:paraId="5E2EE3FF"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47EDA12D" w14:textId="77777777" w:rsidR="00456FBE" w:rsidRPr="006D220A" w:rsidRDefault="00456FBE" w:rsidP="00C80DD9">
            <w:pPr>
              <w:contextualSpacing/>
              <w:rPr>
                <w:sz w:val="24"/>
                <w:szCs w:val="24"/>
              </w:rPr>
            </w:pPr>
            <w:r w:rsidRPr="006D220A">
              <w:rPr>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w:t>
            </w:r>
            <w:r>
              <w:rPr>
                <w:sz w:val="24"/>
                <w:szCs w:val="24"/>
              </w:rPr>
              <w:t>.</w:t>
            </w:r>
          </w:p>
        </w:tc>
      </w:tr>
      <w:tr w:rsidR="00456FBE" w:rsidRPr="006D220A" w14:paraId="1C75A689" w14:textId="77777777" w:rsidTr="00456FBE">
        <w:trPr>
          <w:jc w:val="center"/>
        </w:trPr>
        <w:tc>
          <w:tcPr>
            <w:tcW w:w="9736" w:type="dxa"/>
            <w:gridSpan w:val="2"/>
          </w:tcPr>
          <w:p w14:paraId="62B6DE29" w14:textId="77777777" w:rsidR="00456FBE" w:rsidRPr="006D220A" w:rsidRDefault="00456FBE" w:rsidP="00C80DD9">
            <w:pPr>
              <w:contextualSpacing/>
              <w:jc w:val="center"/>
              <w:rPr>
                <w:b/>
                <w:bCs/>
                <w:sz w:val="24"/>
                <w:szCs w:val="24"/>
              </w:rPr>
            </w:pPr>
            <w:r>
              <w:rPr>
                <w:b/>
                <w:bCs/>
                <w:sz w:val="24"/>
                <w:szCs w:val="24"/>
              </w:rPr>
              <w:t xml:space="preserve">3. </w:t>
            </w:r>
            <w:r w:rsidRPr="006D220A">
              <w:rPr>
                <w:b/>
                <w:bCs/>
                <w:sz w:val="24"/>
                <w:szCs w:val="24"/>
              </w:rPr>
              <w:t>Воспитание трудолюбия, творческого отношения к учению, труду, жизни в учебно-воспитательном процессе</w:t>
            </w:r>
          </w:p>
        </w:tc>
      </w:tr>
      <w:tr w:rsidR="00456FBE" w:rsidRPr="006D220A" w14:paraId="71B8D492" w14:textId="77777777" w:rsidTr="00456FBE">
        <w:trPr>
          <w:jc w:val="center"/>
        </w:trPr>
        <w:tc>
          <w:tcPr>
            <w:tcW w:w="1980" w:type="dxa"/>
          </w:tcPr>
          <w:p w14:paraId="6882A5DE"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77221627" w14:textId="77777777" w:rsidR="00456FBE" w:rsidRPr="006D220A" w:rsidRDefault="00456FBE" w:rsidP="00C80DD9">
            <w:pPr>
              <w:contextualSpacing/>
              <w:rPr>
                <w:sz w:val="24"/>
                <w:szCs w:val="24"/>
              </w:rPr>
            </w:pPr>
            <w:r w:rsidRPr="006D220A">
              <w:rPr>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456FBE" w:rsidRPr="006D220A" w14:paraId="39B2685A" w14:textId="77777777" w:rsidTr="00456FBE">
        <w:trPr>
          <w:jc w:val="center"/>
        </w:trPr>
        <w:tc>
          <w:tcPr>
            <w:tcW w:w="9736" w:type="dxa"/>
            <w:gridSpan w:val="2"/>
          </w:tcPr>
          <w:p w14:paraId="5ABFCF5C" w14:textId="77777777" w:rsidR="00456FBE" w:rsidRPr="006D220A" w:rsidRDefault="00456FBE" w:rsidP="00C80DD9">
            <w:pPr>
              <w:contextualSpacing/>
              <w:jc w:val="center"/>
              <w:rPr>
                <w:b/>
                <w:bCs/>
                <w:sz w:val="24"/>
                <w:szCs w:val="24"/>
              </w:rPr>
            </w:pPr>
            <w:r>
              <w:rPr>
                <w:b/>
                <w:bCs/>
                <w:sz w:val="24"/>
                <w:szCs w:val="24"/>
              </w:rPr>
              <w:t>4. Интеллектуальное воспитание</w:t>
            </w:r>
          </w:p>
          <w:p w14:paraId="0B82F309" w14:textId="77777777" w:rsidR="00456FBE" w:rsidRPr="006D220A" w:rsidRDefault="00456FBE" w:rsidP="00C80DD9">
            <w:pPr>
              <w:contextualSpacing/>
              <w:rPr>
                <w:sz w:val="24"/>
                <w:szCs w:val="24"/>
              </w:rPr>
            </w:pPr>
          </w:p>
        </w:tc>
      </w:tr>
      <w:tr w:rsidR="00456FBE" w:rsidRPr="006D220A" w14:paraId="4D7D3E17" w14:textId="77777777" w:rsidTr="00456FBE">
        <w:trPr>
          <w:jc w:val="center"/>
        </w:trPr>
        <w:tc>
          <w:tcPr>
            <w:tcW w:w="1980" w:type="dxa"/>
          </w:tcPr>
          <w:p w14:paraId="0C5A147F"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76D110C5" w14:textId="77777777" w:rsidR="00456FBE" w:rsidRPr="006D220A" w:rsidRDefault="00456FBE" w:rsidP="00C80DD9">
            <w:pPr>
              <w:contextualSpacing/>
              <w:rPr>
                <w:sz w:val="24"/>
                <w:szCs w:val="24"/>
              </w:rPr>
            </w:pPr>
            <w:r w:rsidRPr="006D220A">
              <w:rPr>
                <w:sz w:val="24"/>
                <w:szCs w:val="24"/>
              </w:rPr>
              <w:t>Образование, истина, интеллект, наука, интеллектуальная деятельность, интеллектуальное развитие личности, знание</w:t>
            </w:r>
          </w:p>
        </w:tc>
      </w:tr>
      <w:tr w:rsidR="00456FBE" w:rsidRPr="006D220A" w14:paraId="0E143A45" w14:textId="77777777" w:rsidTr="00456FBE">
        <w:trPr>
          <w:jc w:val="center"/>
        </w:trPr>
        <w:tc>
          <w:tcPr>
            <w:tcW w:w="9736" w:type="dxa"/>
            <w:gridSpan w:val="2"/>
          </w:tcPr>
          <w:p w14:paraId="58C3E12E" w14:textId="77777777" w:rsidR="00456FBE" w:rsidRPr="006D220A" w:rsidRDefault="00456FBE" w:rsidP="00C80DD9">
            <w:pPr>
              <w:contextualSpacing/>
              <w:jc w:val="center"/>
              <w:rPr>
                <w:b/>
                <w:bCs/>
                <w:sz w:val="24"/>
                <w:szCs w:val="24"/>
              </w:rPr>
            </w:pPr>
            <w:r>
              <w:rPr>
                <w:b/>
                <w:bCs/>
                <w:sz w:val="24"/>
                <w:szCs w:val="24"/>
              </w:rPr>
              <w:t>5. Здоровьесберегающее воспитание</w:t>
            </w:r>
          </w:p>
          <w:p w14:paraId="6DA27FF8" w14:textId="77777777" w:rsidR="00456FBE" w:rsidRPr="006D220A" w:rsidRDefault="00456FBE" w:rsidP="00C80DD9">
            <w:pPr>
              <w:contextualSpacing/>
              <w:rPr>
                <w:sz w:val="24"/>
                <w:szCs w:val="24"/>
              </w:rPr>
            </w:pPr>
          </w:p>
        </w:tc>
      </w:tr>
      <w:tr w:rsidR="00456FBE" w:rsidRPr="006D220A" w14:paraId="6728F478" w14:textId="77777777" w:rsidTr="00456FBE">
        <w:trPr>
          <w:jc w:val="center"/>
        </w:trPr>
        <w:tc>
          <w:tcPr>
            <w:tcW w:w="1980" w:type="dxa"/>
          </w:tcPr>
          <w:p w14:paraId="390C0F35"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1EB02931" w14:textId="77777777" w:rsidR="00456FBE" w:rsidRPr="006D220A" w:rsidRDefault="00456FBE" w:rsidP="00C80DD9">
            <w:pPr>
              <w:contextualSpacing/>
              <w:rPr>
                <w:sz w:val="24"/>
                <w:szCs w:val="24"/>
              </w:rPr>
            </w:pPr>
            <w:r w:rsidRPr="006D220A">
              <w:rPr>
                <w:sz w:val="24"/>
                <w:szCs w:val="24"/>
              </w:rPr>
              <w:t>Здоровье физическое, духовное и нравственное, здоровый образ жизни, здоровьесберегающие технологии</w:t>
            </w:r>
            <w:r>
              <w:rPr>
                <w:sz w:val="24"/>
                <w:szCs w:val="24"/>
              </w:rPr>
              <w:t>.</w:t>
            </w:r>
          </w:p>
        </w:tc>
      </w:tr>
      <w:tr w:rsidR="00456FBE" w:rsidRPr="006D220A" w14:paraId="6CE7F057" w14:textId="77777777" w:rsidTr="00456FBE">
        <w:trPr>
          <w:jc w:val="center"/>
        </w:trPr>
        <w:tc>
          <w:tcPr>
            <w:tcW w:w="9736" w:type="dxa"/>
            <w:gridSpan w:val="2"/>
          </w:tcPr>
          <w:p w14:paraId="29379E39" w14:textId="77777777" w:rsidR="00456FBE" w:rsidRPr="006D220A" w:rsidRDefault="00456FBE" w:rsidP="00C80DD9">
            <w:pPr>
              <w:contextualSpacing/>
              <w:jc w:val="center"/>
              <w:rPr>
                <w:b/>
                <w:bCs/>
                <w:sz w:val="24"/>
                <w:szCs w:val="24"/>
              </w:rPr>
            </w:pPr>
            <w:r>
              <w:rPr>
                <w:b/>
                <w:bCs/>
                <w:sz w:val="24"/>
                <w:szCs w:val="24"/>
              </w:rPr>
              <w:t xml:space="preserve">6. </w:t>
            </w:r>
            <w:r w:rsidRPr="006D220A">
              <w:rPr>
                <w:b/>
                <w:bCs/>
                <w:sz w:val="24"/>
                <w:szCs w:val="24"/>
              </w:rPr>
              <w:t>Социокультурное и медиакультурное воспитание</w:t>
            </w:r>
          </w:p>
          <w:p w14:paraId="55BDC97F" w14:textId="77777777" w:rsidR="00456FBE" w:rsidRPr="006D220A" w:rsidRDefault="00456FBE" w:rsidP="00C80DD9">
            <w:pPr>
              <w:contextualSpacing/>
              <w:rPr>
                <w:sz w:val="24"/>
                <w:szCs w:val="24"/>
              </w:rPr>
            </w:pPr>
          </w:p>
        </w:tc>
      </w:tr>
      <w:tr w:rsidR="00456FBE" w:rsidRPr="006D220A" w14:paraId="577C17B3" w14:textId="77777777" w:rsidTr="00456FBE">
        <w:trPr>
          <w:jc w:val="center"/>
        </w:trPr>
        <w:tc>
          <w:tcPr>
            <w:tcW w:w="1980" w:type="dxa"/>
          </w:tcPr>
          <w:p w14:paraId="18FC2654"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1C572D93" w14:textId="77777777" w:rsidR="00456FBE" w:rsidRPr="006D220A" w:rsidRDefault="00456FBE" w:rsidP="00C80DD9">
            <w:pPr>
              <w:contextualSpacing/>
              <w:rPr>
                <w:sz w:val="24"/>
                <w:szCs w:val="24"/>
              </w:rPr>
            </w:pPr>
            <w:r w:rsidRPr="006D220A">
              <w:rPr>
                <w:sz w:val="24"/>
                <w:szCs w:val="24"/>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p>
        </w:tc>
      </w:tr>
      <w:tr w:rsidR="00456FBE" w:rsidRPr="006D220A" w14:paraId="52D35DF5" w14:textId="77777777" w:rsidTr="00456FBE">
        <w:trPr>
          <w:jc w:val="center"/>
        </w:trPr>
        <w:tc>
          <w:tcPr>
            <w:tcW w:w="9736" w:type="dxa"/>
            <w:gridSpan w:val="2"/>
          </w:tcPr>
          <w:p w14:paraId="4EA609D0" w14:textId="77777777" w:rsidR="00456FBE" w:rsidRPr="006D220A" w:rsidRDefault="00456FBE" w:rsidP="00C80DD9">
            <w:pPr>
              <w:contextualSpacing/>
              <w:jc w:val="center"/>
              <w:rPr>
                <w:sz w:val="24"/>
                <w:szCs w:val="24"/>
              </w:rPr>
            </w:pPr>
            <w:r>
              <w:rPr>
                <w:b/>
                <w:bCs/>
                <w:sz w:val="24"/>
                <w:szCs w:val="24"/>
              </w:rPr>
              <w:t xml:space="preserve">7. </w:t>
            </w:r>
            <w:r w:rsidRPr="006D220A">
              <w:rPr>
                <w:b/>
                <w:bCs/>
                <w:sz w:val="24"/>
                <w:szCs w:val="24"/>
              </w:rPr>
              <w:t>Культуротворческое и эстетическое воспитание</w:t>
            </w:r>
          </w:p>
        </w:tc>
      </w:tr>
      <w:tr w:rsidR="00456FBE" w:rsidRPr="006D220A" w14:paraId="0A20EC8A" w14:textId="77777777" w:rsidTr="00456FBE">
        <w:trPr>
          <w:jc w:val="center"/>
        </w:trPr>
        <w:tc>
          <w:tcPr>
            <w:tcW w:w="1980" w:type="dxa"/>
          </w:tcPr>
          <w:p w14:paraId="11C86157" w14:textId="77777777" w:rsidR="00456FBE" w:rsidRPr="006D220A" w:rsidRDefault="00456FBE" w:rsidP="00C80DD9">
            <w:pPr>
              <w:contextualSpacing/>
              <w:rPr>
                <w:sz w:val="24"/>
                <w:szCs w:val="24"/>
              </w:rPr>
            </w:pPr>
            <w:r>
              <w:rPr>
                <w:sz w:val="24"/>
                <w:szCs w:val="24"/>
              </w:rPr>
              <w:t>Ценностные ориентиры</w:t>
            </w:r>
          </w:p>
        </w:tc>
        <w:tc>
          <w:tcPr>
            <w:tcW w:w="7756" w:type="dxa"/>
          </w:tcPr>
          <w:p w14:paraId="4F4AF835" w14:textId="77777777" w:rsidR="00456FBE" w:rsidRPr="006D220A" w:rsidRDefault="00456FBE" w:rsidP="00C80DD9">
            <w:pPr>
              <w:contextualSpacing/>
              <w:rPr>
                <w:sz w:val="24"/>
                <w:szCs w:val="24"/>
              </w:rPr>
            </w:pPr>
            <w:r w:rsidRPr="006D220A">
              <w:rPr>
                <w:sz w:val="24"/>
                <w:szCs w:val="24"/>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tc>
      </w:tr>
      <w:tr w:rsidR="00456FBE" w:rsidRPr="006D220A" w14:paraId="3EDFB0F1" w14:textId="77777777" w:rsidTr="00456FBE">
        <w:trPr>
          <w:jc w:val="center"/>
        </w:trPr>
        <w:tc>
          <w:tcPr>
            <w:tcW w:w="9736" w:type="dxa"/>
            <w:gridSpan w:val="2"/>
          </w:tcPr>
          <w:p w14:paraId="2C1F1119" w14:textId="77777777" w:rsidR="00456FBE" w:rsidRPr="00703325" w:rsidRDefault="00456FBE" w:rsidP="00C80DD9">
            <w:pPr>
              <w:contextualSpacing/>
              <w:jc w:val="center"/>
              <w:rPr>
                <w:b/>
                <w:bCs/>
                <w:sz w:val="24"/>
                <w:szCs w:val="24"/>
              </w:rPr>
            </w:pPr>
            <w:r w:rsidRPr="00703325">
              <w:rPr>
                <w:b/>
                <w:bCs/>
                <w:sz w:val="24"/>
                <w:szCs w:val="24"/>
              </w:rPr>
              <w:t>8. Правовое воспитание и культура безопасности</w:t>
            </w:r>
          </w:p>
        </w:tc>
      </w:tr>
      <w:tr w:rsidR="00456FBE" w:rsidRPr="006D220A" w14:paraId="7938C06F" w14:textId="77777777" w:rsidTr="00456FBE">
        <w:trPr>
          <w:jc w:val="center"/>
        </w:trPr>
        <w:tc>
          <w:tcPr>
            <w:tcW w:w="1980" w:type="dxa"/>
          </w:tcPr>
          <w:p w14:paraId="2693E49F" w14:textId="77777777" w:rsidR="00456FBE" w:rsidRDefault="00456FBE" w:rsidP="00C80DD9">
            <w:pPr>
              <w:contextualSpacing/>
              <w:rPr>
                <w:sz w:val="24"/>
                <w:szCs w:val="24"/>
              </w:rPr>
            </w:pPr>
            <w:r w:rsidRPr="00703325">
              <w:rPr>
                <w:sz w:val="24"/>
                <w:szCs w:val="24"/>
              </w:rPr>
              <w:t>Ценностные ориентиры</w:t>
            </w:r>
          </w:p>
        </w:tc>
        <w:tc>
          <w:tcPr>
            <w:tcW w:w="7756" w:type="dxa"/>
          </w:tcPr>
          <w:p w14:paraId="12B65DCA" w14:textId="77777777" w:rsidR="00456FBE" w:rsidRPr="006D220A" w:rsidRDefault="00456FBE" w:rsidP="00C80DD9">
            <w:pPr>
              <w:contextualSpacing/>
              <w:rPr>
                <w:sz w:val="24"/>
                <w:szCs w:val="24"/>
              </w:rPr>
            </w:pPr>
            <w:r w:rsidRPr="00703325">
              <w:rPr>
                <w:sz w:val="24"/>
                <w:szCs w:val="24"/>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r>
              <w:rPr>
                <w:sz w:val="24"/>
                <w:szCs w:val="24"/>
              </w:rPr>
              <w:t>.</w:t>
            </w:r>
          </w:p>
        </w:tc>
      </w:tr>
      <w:tr w:rsidR="00456FBE" w:rsidRPr="006D220A" w14:paraId="2A6E52C3" w14:textId="77777777" w:rsidTr="00456FBE">
        <w:trPr>
          <w:jc w:val="center"/>
        </w:trPr>
        <w:tc>
          <w:tcPr>
            <w:tcW w:w="9736" w:type="dxa"/>
            <w:gridSpan w:val="2"/>
          </w:tcPr>
          <w:p w14:paraId="113B490E" w14:textId="77777777" w:rsidR="00456FBE" w:rsidRPr="00703325" w:rsidRDefault="00456FBE" w:rsidP="00C80DD9">
            <w:pPr>
              <w:contextualSpacing/>
              <w:jc w:val="center"/>
              <w:rPr>
                <w:b/>
                <w:bCs/>
                <w:sz w:val="24"/>
                <w:szCs w:val="24"/>
              </w:rPr>
            </w:pPr>
            <w:r w:rsidRPr="00703325">
              <w:rPr>
                <w:b/>
                <w:bCs/>
                <w:sz w:val="24"/>
                <w:szCs w:val="24"/>
              </w:rPr>
              <w:t>9. Воспитание семейных ценностей</w:t>
            </w:r>
          </w:p>
        </w:tc>
      </w:tr>
      <w:tr w:rsidR="00456FBE" w:rsidRPr="006D220A" w14:paraId="088256A9" w14:textId="77777777" w:rsidTr="00456FBE">
        <w:trPr>
          <w:jc w:val="center"/>
        </w:trPr>
        <w:tc>
          <w:tcPr>
            <w:tcW w:w="1980" w:type="dxa"/>
          </w:tcPr>
          <w:p w14:paraId="6569D0EA" w14:textId="77777777" w:rsidR="00456FBE" w:rsidRDefault="00456FBE" w:rsidP="00C80DD9">
            <w:pPr>
              <w:contextualSpacing/>
              <w:rPr>
                <w:sz w:val="24"/>
                <w:szCs w:val="24"/>
              </w:rPr>
            </w:pPr>
            <w:r w:rsidRPr="00703325">
              <w:rPr>
                <w:sz w:val="24"/>
                <w:szCs w:val="24"/>
              </w:rPr>
              <w:t>Ценностные ориентиры</w:t>
            </w:r>
          </w:p>
        </w:tc>
        <w:tc>
          <w:tcPr>
            <w:tcW w:w="7756" w:type="dxa"/>
          </w:tcPr>
          <w:p w14:paraId="27808530" w14:textId="77777777" w:rsidR="00456FBE" w:rsidRPr="006D220A" w:rsidRDefault="00456FBE" w:rsidP="00C80DD9">
            <w:pPr>
              <w:contextualSpacing/>
              <w:rPr>
                <w:sz w:val="24"/>
                <w:szCs w:val="24"/>
              </w:rPr>
            </w:pPr>
            <w:r w:rsidRPr="00703325">
              <w:rPr>
                <w:sz w:val="24"/>
                <w:szCs w:val="24"/>
              </w:rPr>
              <w:t>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tc>
      </w:tr>
      <w:tr w:rsidR="00456FBE" w:rsidRPr="006D220A" w14:paraId="2FA765D2" w14:textId="77777777" w:rsidTr="00456FBE">
        <w:trPr>
          <w:jc w:val="center"/>
        </w:trPr>
        <w:tc>
          <w:tcPr>
            <w:tcW w:w="9736" w:type="dxa"/>
            <w:gridSpan w:val="2"/>
          </w:tcPr>
          <w:p w14:paraId="0B434B2B" w14:textId="77777777" w:rsidR="00456FBE" w:rsidRPr="00703325" w:rsidRDefault="00456FBE" w:rsidP="00C80DD9">
            <w:pPr>
              <w:contextualSpacing/>
              <w:jc w:val="center"/>
              <w:rPr>
                <w:b/>
                <w:bCs/>
                <w:sz w:val="24"/>
                <w:szCs w:val="24"/>
              </w:rPr>
            </w:pPr>
            <w:r w:rsidRPr="00703325">
              <w:rPr>
                <w:b/>
                <w:bCs/>
                <w:sz w:val="24"/>
                <w:szCs w:val="24"/>
              </w:rPr>
              <w:t>10.Формирование коммуникативной культуры</w:t>
            </w:r>
          </w:p>
        </w:tc>
      </w:tr>
      <w:tr w:rsidR="00456FBE" w:rsidRPr="006D220A" w14:paraId="031BECC2" w14:textId="77777777" w:rsidTr="00456FBE">
        <w:trPr>
          <w:jc w:val="center"/>
        </w:trPr>
        <w:tc>
          <w:tcPr>
            <w:tcW w:w="1980" w:type="dxa"/>
          </w:tcPr>
          <w:p w14:paraId="43FA01C8" w14:textId="77777777" w:rsidR="00456FBE" w:rsidRDefault="00456FBE" w:rsidP="00C80DD9">
            <w:pPr>
              <w:contextualSpacing/>
              <w:rPr>
                <w:sz w:val="24"/>
                <w:szCs w:val="24"/>
              </w:rPr>
            </w:pPr>
            <w:r w:rsidRPr="00703325">
              <w:rPr>
                <w:sz w:val="24"/>
                <w:szCs w:val="24"/>
              </w:rPr>
              <w:t>Ценностные ориентиры</w:t>
            </w:r>
          </w:p>
        </w:tc>
        <w:tc>
          <w:tcPr>
            <w:tcW w:w="7756" w:type="dxa"/>
          </w:tcPr>
          <w:p w14:paraId="69231CFC" w14:textId="77777777" w:rsidR="00456FBE" w:rsidRPr="006D220A" w:rsidRDefault="00456FBE" w:rsidP="00C80DD9">
            <w:pPr>
              <w:contextualSpacing/>
              <w:rPr>
                <w:sz w:val="24"/>
                <w:szCs w:val="24"/>
              </w:rPr>
            </w:pPr>
            <w:r w:rsidRPr="00703325">
              <w:rPr>
                <w:sz w:val="24"/>
                <w:szCs w:val="24"/>
              </w:rPr>
              <w:t>Русский язык,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456FBE" w:rsidRPr="006D220A" w14:paraId="4C03FF00" w14:textId="77777777" w:rsidTr="00456FBE">
        <w:trPr>
          <w:jc w:val="center"/>
        </w:trPr>
        <w:tc>
          <w:tcPr>
            <w:tcW w:w="9736" w:type="dxa"/>
            <w:gridSpan w:val="2"/>
          </w:tcPr>
          <w:p w14:paraId="61566F98" w14:textId="77777777" w:rsidR="00456FBE" w:rsidRPr="00703325" w:rsidRDefault="00456FBE" w:rsidP="00C80DD9">
            <w:pPr>
              <w:contextualSpacing/>
              <w:jc w:val="center"/>
              <w:rPr>
                <w:b/>
                <w:bCs/>
                <w:sz w:val="24"/>
                <w:szCs w:val="24"/>
              </w:rPr>
            </w:pPr>
            <w:r w:rsidRPr="00703325">
              <w:rPr>
                <w:b/>
                <w:bCs/>
                <w:sz w:val="24"/>
                <w:szCs w:val="24"/>
              </w:rPr>
              <w:t>11. Экологическое воспитание</w:t>
            </w:r>
          </w:p>
        </w:tc>
      </w:tr>
      <w:tr w:rsidR="00456FBE" w:rsidRPr="006D220A" w14:paraId="745F9A10" w14:textId="77777777" w:rsidTr="00456FBE">
        <w:trPr>
          <w:jc w:val="center"/>
        </w:trPr>
        <w:tc>
          <w:tcPr>
            <w:tcW w:w="1980" w:type="dxa"/>
          </w:tcPr>
          <w:p w14:paraId="505A793E" w14:textId="77777777" w:rsidR="00456FBE" w:rsidRDefault="00456FBE" w:rsidP="00C80DD9">
            <w:pPr>
              <w:contextualSpacing/>
              <w:rPr>
                <w:sz w:val="24"/>
                <w:szCs w:val="24"/>
              </w:rPr>
            </w:pPr>
            <w:r w:rsidRPr="00703325">
              <w:rPr>
                <w:sz w:val="24"/>
                <w:szCs w:val="24"/>
              </w:rPr>
              <w:t>Ценностные ориентиры</w:t>
            </w:r>
          </w:p>
        </w:tc>
        <w:tc>
          <w:tcPr>
            <w:tcW w:w="7756" w:type="dxa"/>
          </w:tcPr>
          <w:p w14:paraId="39EA1BFC" w14:textId="77777777" w:rsidR="00456FBE" w:rsidRDefault="00456FBE" w:rsidP="00C80DD9">
            <w:pPr>
              <w:contextualSpacing/>
              <w:rPr>
                <w:sz w:val="24"/>
                <w:szCs w:val="24"/>
              </w:rPr>
            </w:pPr>
            <w:r w:rsidRPr="00703325">
              <w:rPr>
                <w:sz w:val="24"/>
                <w:szCs w:val="24"/>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14:paraId="654071EE" w14:textId="77777777" w:rsidR="00456FBE" w:rsidRPr="00703325" w:rsidRDefault="00456FBE" w:rsidP="00C80DD9">
            <w:pPr>
              <w:contextualSpacing/>
              <w:rPr>
                <w:i/>
                <w:iCs/>
                <w:sz w:val="24"/>
                <w:szCs w:val="24"/>
              </w:rPr>
            </w:pPr>
            <w:r>
              <w:rPr>
                <w:i/>
                <w:iCs/>
                <w:sz w:val="24"/>
                <w:szCs w:val="24"/>
              </w:rPr>
              <w:t>Данное направление является одним из приоритетных. Школа расположена в экологичном микрорайоне, в шаговой доступности расположены лес и озеро «Жемчужина Сибири». Воспитание ответственного отношения к природным объектом являтся неотъемлемой частью воспитания наших учеников.</w:t>
            </w:r>
          </w:p>
        </w:tc>
      </w:tr>
    </w:tbl>
    <w:p w14:paraId="12A65984" w14:textId="77777777" w:rsidR="00456FBE" w:rsidRDefault="00456FBE" w:rsidP="00456FBE">
      <w:pPr>
        <w:pStyle w:val="a5"/>
        <w:jc w:val="center"/>
        <w:rPr>
          <w:b/>
        </w:rPr>
      </w:pPr>
    </w:p>
    <w:p w14:paraId="12C4E09E" w14:textId="77777777" w:rsidR="00456FBE" w:rsidRPr="00464153" w:rsidRDefault="00456FBE" w:rsidP="00456FBE">
      <w:pPr>
        <w:pStyle w:val="ac"/>
        <w:spacing w:line="360" w:lineRule="auto"/>
        <w:ind w:left="709" w:firstLine="0"/>
        <w:jc w:val="center"/>
        <w:rPr>
          <w:rFonts w:ascii="Times New Roman" w:hAnsi="Times New Roman"/>
          <w:b/>
          <w:color w:val="auto"/>
          <w:sz w:val="24"/>
          <w:szCs w:val="24"/>
        </w:rPr>
      </w:pPr>
      <w:r w:rsidRPr="00464153">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14:paraId="25E9C1B3"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Гражданско-патриотическое воспитание:</w:t>
      </w:r>
    </w:p>
    <w:p w14:paraId="13B8C1A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ценностные представления о любви к России, народам Российской Федерации, к </w:t>
      </w:r>
      <w:r>
        <w:rPr>
          <w:rFonts w:ascii="Times New Roman" w:hAnsi="Times New Roman"/>
          <w:color w:val="auto"/>
          <w:sz w:val="24"/>
          <w:szCs w:val="24"/>
        </w:rPr>
        <w:t>своему городу и микрорайону</w:t>
      </w:r>
      <w:r w:rsidRPr="00464153">
        <w:rPr>
          <w:rFonts w:ascii="Times New Roman" w:hAnsi="Times New Roman"/>
          <w:color w:val="auto"/>
          <w:sz w:val="24"/>
          <w:szCs w:val="24"/>
        </w:rPr>
        <w:t>;</w:t>
      </w:r>
    </w:p>
    <w:p w14:paraId="31E8E98C"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4F547234"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элементарные представления о политическом устройстве </w:t>
      </w:r>
      <w:r w:rsidRPr="00464153">
        <w:rPr>
          <w:rFonts w:ascii="Times New Roman" w:hAnsi="Times New Roman"/>
          <w:color w:val="auto"/>
          <w:spacing w:val="2"/>
          <w:sz w:val="24"/>
          <w:szCs w:val="24"/>
        </w:rPr>
        <w:t xml:space="preserve">Российского государства, его институтах, их роли в жизни </w:t>
      </w:r>
      <w:r w:rsidRPr="00464153">
        <w:rPr>
          <w:rFonts w:ascii="Times New Roman" w:hAnsi="Times New Roman"/>
          <w:color w:val="auto"/>
          <w:sz w:val="24"/>
          <w:szCs w:val="24"/>
        </w:rPr>
        <w:t>общества, важнейших законах государства;</w:t>
      </w:r>
    </w:p>
    <w:p w14:paraId="75AE26A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464153">
        <w:rPr>
          <w:rFonts w:ascii="Times New Roman" w:hAnsi="Times New Roman"/>
          <w:color w:val="auto"/>
          <w:sz w:val="24"/>
          <w:szCs w:val="24"/>
        </w:rPr>
        <w:t>в котором находится образовательная организация;</w:t>
      </w:r>
    </w:p>
    <w:p w14:paraId="350CE45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интерес к государственным праздникам и важнейшим </w:t>
      </w:r>
      <w:r w:rsidRPr="00464153">
        <w:rPr>
          <w:rFonts w:ascii="Times New Roman" w:hAnsi="Times New Roman"/>
          <w:color w:val="auto"/>
          <w:sz w:val="24"/>
          <w:szCs w:val="24"/>
        </w:rPr>
        <w:t xml:space="preserve">событиям в жизни России, </w:t>
      </w:r>
      <w:r>
        <w:rPr>
          <w:rFonts w:ascii="Times New Roman" w:hAnsi="Times New Roman"/>
          <w:color w:val="auto"/>
          <w:sz w:val="24"/>
          <w:szCs w:val="24"/>
        </w:rPr>
        <w:t>Новосибирска, микрорайона «Стрижи».</w:t>
      </w:r>
    </w:p>
    <w:p w14:paraId="4AA11FE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14:paraId="22516DC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ценностное отношение к своему национальному языку </w:t>
      </w:r>
      <w:r w:rsidRPr="00464153">
        <w:rPr>
          <w:rFonts w:ascii="Times New Roman" w:hAnsi="Times New Roman"/>
          <w:color w:val="auto"/>
          <w:sz w:val="24"/>
          <w:szCs w:val="24"/>
        </w:rPr>
        <w:t>и культуре;</w:t>
      </w:r>
    </w:p>
    <w:p w14:paraId="28EE5AF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14:paraId="5B249B7B"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первоначальные представления о национальных героях и </w:t>
      </w:r>
      <w:r w:rsidRPr="00464153">
        <w:rPr>
          <w:rFonts w:ascii="Times New Roman" w:hAnsi="Times New Roman"/>
          <w:color w:val="auto"/>
          <w:sz w:val="24"/>
          <w:szCs w:val="24"/>
        </w:rPr>
        <w:t>важнейших событиях истории России и ее народов;</w:t>
      </w:r>
    </w:p>
    <w:p w14:paraId="266DB12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14:paraId="5931D51F"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Нравственное и духовное воспитание:</w:t>
      </w:r>
    </w:p>
    <w:p w14:paraId="67C9E9B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48170690"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3663A54B"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духовных ценностях народов России;</w:t>
      </w:r>
    </w:p>
    <w:p w14:paraId="27C90610"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уважительное отношение к традициям, культуре и языку </w:t>
      </w:r>
      <w:r>
        <w:rPr>
          <w:rFonts w:ascii="Times New Roman" w:hAnsi="Times New Roman"/>
          <w:color w:val="auto"/>
          <w:sz w:val="24"/>
          <w:szCs w:val="24"/>
        </w:rPr>
        <w:t>русского</w:t>
      </w:r>
      <w:r w:rsidRPr="00464153">
        <w:rPr>
          <w:rFonts w:ascii="Times New Roman" w:hAnsi="Times New Roman"/>
          <w:color w:val="auto"/>
          <w:sz w:val="24"/>
          <w:szCs w:val="24"/>
        </w:rPr>
        <w:t xml:space="preserve"> народа и других народов России;</w:t>
      </w:r>
    </w:p>
    <w:p w14:paraId="65FA692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14:paraId="52A0F919"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уважительное отношение к старшим, доброжелательное отношение к сверстникам и младшим;</w:t>
      </w:r>
    </w:p>
    <w:p w14:paraId="04811E8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14:paraId="687E0BB2"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бережное, гуманное отношение ко всему живому;</w:t>
      </w:r>
    </w:p>
    <w:p w14:paraId="46938AE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14:paraId="25446E3A"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4D456449"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Воспитание положительного отношения к труду и творчеству:</w:t>
      </w:r>
    </w:p>
    <w:p w14:paraId="7A252DB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7F57C694"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уважение к труду и творчеству старших и сверстников;</w:t>
      </w:r>
    </w:p>
    <w:p w14:paraId="656A1AC4"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представления об основных профессиях;</w:t>
      </w:r>
    </w:p>
    <w:p w14:paraId="3291CCE9"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ценностное отношение к учебе как виду творческой деятельности;</w:t>
      </w:r>
    </w:p>
    <w:p w14:paraId="1E6EDC3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представления о современной экономике;</w:t>
      </w:r>
    </w:p>
    <w:p w14:paraId="1E02EE1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первоначальные навыки коллективной работы, в том </w:t>
      </w:r>
      <w:r w:rsidRPr="00464153">
        <w:rPr>
          <w:rFonts w:ascii="Times New Roman" w:hAnsi="Times New Roman"/>
          <w:color w:val="auto"/>
          <w:sz w:val="24"/>
          <w:szCs w:val="24"/>
        </w:rPr>
        <w:t>числе при разработке и реализации учебных и учебно­трудовых проектов;</w:t>
      </w:r>
    </w:p>
    <w:p w14:paraId="7174C67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умение проявлять дисциплинированность, последователь</w:t>
      </w:r>
      <w:r w:rsidRPr="00464153">
        <w:rPr>
          <w:rFonts w:ascii="Times New Roman" w:hAnsi="Times New Roman"/>
          <w:color w:val="auto"/>
          <w:sz w:val="24"/>
          <w:szCs w:val="24"/>
        </w:rPr>
        <w:t>ность и настойчивость в выполнении учебных и учебно­трудовых заданий;</w:t>
      </w:r>
    </w:p>
    <w:p w14:paraId="27EEA27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умение соблюдать порядок на рабочем месте;</w:t>
      </w:r>
    </w:p>
    <w:p w14:paraId="08DB83F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бережное отношение к результатам своего труда, труда </w:t>
      </w:r>
      <w:r w:rsidRPr="00464153">
        <w:rPr>
          <w:rFonts w:ascii="Times New Roman" w:hAnsi="Times New Roman"/>
          <w:color w:val="auto"/>
          <w:sz w:val="24"/>
          <w:szCs w:val="24"/>
        </w:rPr>
        <w:t>других людей, к школьному имуществу, учебникам, личным вещам;</w:t>
      </w:r>
    </w:p>
    <w:p w14:paraId="6862D20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14:paraId="321F5571"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Интеллектуальное воспитание:</w:t>
      </w:r>
    </w:p>
    <w:p w14:paraId="771DAB29"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14:paraId="483C3F4D"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4A554D1B"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457BE05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14:paraId="3C5B750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интерес к познанию нового;</w:t>
      </w:r>
    </w:p>
    <w:p w14:paraId="1BA46EB3"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уважение интеллектуального труда, людям науки, представителям творческих профессий;</w:t>
      </w:r>
    </w:p>
    <w:p w14:paraId="0E377982"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навыки работы с научной информацией;</w:t>
      </w:r>
    </w:p>
    <w:p w14:paraId="013D37B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первоначальный опыт организации и реализации учебно-исследовательских проектов;</w:t>
      </w:r>
    </w:p>
    <w:p w14:paraId="248EFF89"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14:paraId="1CEDEA03"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b/>
          <w:color w:val="auto"/>
          <w:spacing w:val="2"/>
          <w:sz w:val="24"/>
          <w:szCs w:val="24"/>
        </w:rPr>
        <w:t>Здоровьесберегающее воспитание</w:t>
      </w:r>
      <w:r w:rsidRPr="00464153">
        <w:rPr>
          <w:rFonts w:ascii="Times New Roman" w:hAnsi="Times New Roman"/>
          <w:color w:val="auto"/>
          <w:spacing w:val="2"/>
          <w:sz w:val="24"/>
          <w:szCs w:val="24"/>
        </w:rPr>
        <w:t>:</w:t>
      </w:r>
    </w:p>
    <w:p w14:paraId="6E373FC1"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5895BC52"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формирование начальных представлений о культуре здорового образа жизни;</w:t>
      </w:r>
    </w:p>
    <w:p w14:paraId="036678EC"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0D39B521"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79E659B9"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14:paraId="150D0AE4"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отрицательное отношение к </w:t>
      </w:r>
      <w:r w:rsidRPr="00464153">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14:paraId="306789E5"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0F21F175"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Социокультурное и медиакультурное воспитание:</w:t>
      </w:r>
    </w:p>
    <w:p w14:paraId="2438D21F"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32E1C714"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1A9F1F9D"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14:paraId="658C793D"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первичный опыт социального партнерства и межпоколенного диалога;</w:t>
      </w:r>
    </w:p>
    <w:p w14:paraId="591403A2"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6FDC3BF5"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Культуротворческое и эстетическое воспитание:</w:t>
      </w:r>
    </w:p>
    <w:p w14:paraId="6EF52B99"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первоначальные представления об эстетических идеалах и ценностях; </w:t>
      </w:r>
    </w:p>
    <w:p w14:paraId="4E9687B0"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7FE0558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проявление и развитие индивидуальных творческих способностей;</w:t>
      </w:r>
    </w:p>
    <w:p w14:paraId="5C3F3AF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способность формулировать собственные эстетические предпочтения;</w:t>
      </w:r>
    </w:p>
    <w:p w14:paraId="00C71FC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представления о душевной и физической красоте человека;</w:t>
      </w:r>
    </w:p>
    <w:p w14:paraId="721AF8A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14:paraId="0FC1CC9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начальные представления об искусстве народов России;</w:t>
      </w:r>
    </w:p>
    <w:p w14:paraId="18D2FC4D"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интерес к чтению, произведениям искусства, детским </w:t>
      </w:r>
      <w:r w:rsidRPr="00464153">
        <w:rPr>
          <w:rFonts w:ascii="Times New Roman" w:hAnsi="Times New Roman"/>
          <w:color w:val="auto"/>
          <w:sz w:val="24"/>
          <w:szCs w:val="24"/>
        </w:rPr>
        <w:t>спектаклям, концертам, выставкам, музыке;</w:t>
      </w:r>
    </w:p>
    <w:p w14:paraId="7125CCF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интерес к занятиям художественным творчеством;</w:t>
      </w:r>
    </w:p>
    <w:p w14:paraId="52352C5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стремление к опрятному внешнему виду;</w:t>
      </w:r>
    </w:p>
    <w:p w14:paraId="5CF4101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отрицательное отношение к некрасивым поступкам и неряшливости.</w:t>
      </w:r>
    </w:p>
    <w:p w14:paraId="1A1A9C40"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 xml:space="preserve">Правовое воспитание и культура безопасности: </w:t>
      </w:r>
    </w:p>
    <w:p w14:paraId="09E8FED2"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14:paraId="4A84814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4"/>
          <w:sz w:val="24"/>
          <w:szCs w:val="24"/>
        </w:rPr>
        <w:t>первоначальные представления о правах, свободах и обязанностях человека</w:t>
      </w:r>
      <w:r w:rsidRPr="00464153">
        <w:rPr>
          <w:rFonts w:ascii="Times New Roman" w:hAnsi="Times New Roman"/>
          <w:color w:val="auto"/>
          <w:sz w:val="24"/>
          <w:szCs w:val="24"/>
        </w:rPr>
        <w:t>;</w:t>
      </w:r>
    </w:p>
    <w:p w14:paraId="5860431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14:paraId="7FFB332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интерес к общественным явлениям, понимание активной роли человека в обществе;</w:t>
      </w:r>
    </w:p>
    <w:p w14:paraId="62E56E6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стремление активно участвовать в делах класса, школы, семьи, своего села, города;</w:t>
      </w:r>
    </w:p>
    <w:p w14:paraId="16C9312C"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умение отвечать за свои поступки;</w:t>
      </w:r>
    </w:p>
    <w:p w14:paraId="3F7030F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14:paraId="4E132E40"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14:paraId="50E221C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об информационной безопасности;</w:t>
      </w:r>
    </w:p>
    <w:p w14:paraId="0E36583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представления о возможном негативном влиянии на мо</w:t>
      </w:r>
      <w:r w:rsidRPr="00464153">
        <w:rPr>
          <w:rFonts w:ascii="Times New Roman" w:hAnsi="Times New Roman"/>
          <w:color w:val="auto"/>
          <w:spacing w:val="2"/>
          <w:sz w:val="24"/>
          <w:szCs w:val="24"/>
        </w:rPr>
        <w:t xml:space="preserve">рально­психологическое состояние человека компьютерных </w:t>
      </w:r>
      <w:r w:rsidRPr="00464153">
        <w:rPr>
          <w:rFonts w:ascii="Times New Roman" w:hAnsi="Times New Roman"/>
          <w:color w:val="auto"/>
          <w:sz w:val="24"/>
          <w:szCs w:val="24"/>
        </w:rPr>
        <w:t>игр, кинофильмов, телевизионных передач, рекламы;</w:t>
      </w:r>
    </w:p>
    <w:p w14:paraId="55E2DAB2" w14:textId="77777777" w:rsidR="00456FBE" w:rsidRPr="00464153" w:rsidRDefault="00456FBE" w:rsidP="00456FBE">
      <w:pPr>
        <w:pStyle w:val="afe"/>
        <w:spacing w:line="360" w:lineRule="auto"/>
        <w:ind w:firstLine="709"/>
        <w:rPr>
          <w:rFonts w:ascii="Times New Roman" w:hAnsi="Times New Roman"/>
          <w:b/>
          <w:bCs/>
          <w:i/>
          <w:iCs/>
          <w:color w:val="auto"/>
          <w:sz w:val="24"/>
          <w:szCs w:val="24"/>
        </w:rPr>
      </w:pPr>
      <w:r w:rsidRPr="00464153">
        <w:rPr>
          <w:rFonts w:ascii="Times New Roman" w:hAnsi="Times New Roman"/>
          <w:color w:val="auto"/>
          <w:sz w:val="24"/>
          <w:szCs w:val="24"/>
        </w:rPr>
        <w:t>элементарные представления о девиантном и делинквентном поведении.</w:t>
      </w:r>
    </w:p>
    <w:p w14:paraId="7AECB8A6"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Воспитание семейных ценностей:</w:t>
      </w:r>
    </w:p>
    <w:p w14:paraId="6674BE4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14:paraId="27B47AF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знание правил поведение в семье, понимание необходимости их выполнения;</w:t>
      </w:r>
    </w:p>
    <w:p w14:paraId="51DD3E8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представление о семейных ролях, правах и обязанностях членов семьи;</w:t>
      </w:r>
    </w:p>
    <w:p w14:paraId="2FB485C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знание истории, ценностей и традиций своей семьи;</w:t>
      </w:r>
    </w:p>
    <w:p w14:paraId="3B7C063E"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уважительное, заботливое отношение к родителям, прародителям, сестрам и братьям;</w:t>
      </w:r>
    </w:p>
    <w:p w14:paraId="20085D28"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14:paraId="7BEA78D5"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Формирование коммуникативной культуры:</w:t>
      </w:r>
    </w:p>
    <w:p w14:paraId="6D2A7125"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14:paraId="10439CB1"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0CDEFCB5"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понимание значимости ответственного отношения к слову как к поступку, действию;</w:t>
      </w:r>
    </w:p>
    <w:p w14:paraId="61916D64"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первоначальные знания о безопасном общении в Интернете;</w:t>
      </w:r>
    </w:p>
    <w:p w14:paraId="231E73AA"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ценностные представления о родном языке;</w:t>
      </w:r>
    </w:p>
    <w:p w14:paraId="62480E88"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14:paraId="01626614"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элементарные представления о современных технологиях коммуникации;</w:t>
      </w:r>
    </w:p>
    <w:p w14:paraId="36F2CB9B"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элементарные навыки межкультурной коммуникации; </w:t>
      </w:r>
    </w:p>
    <w:p w14:paraId="1B79D7F2" w14:textId="77777777" w:rsidR="00456FBE" w:rsidRPr="00464153" w:rsidRDefault="00456FBE" w:rsidP="00456FBE">
      <w:pPr>
        <w:pStyle w:val="afe"/>
        <w:widowControl w:val="0"/>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Экологическое воспитание:</w:t>
      </w:r>
    </w:p>
    <w:p w14:paraId="2C5E2DAA" w14:textId="77777777" w:rsidR="00456FBE" w:rsidRPr="00464153" w:rsidRDefault="00456FBE" w:rsidP="00456FBE">
      <w:pPr>
        <w:pStyle w:val="afe"/>
        <w:widowControl w:val="0"/>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развитие интереса к природе, природным явлениям и </w:t>
      </w:r>
      <w:r w:rsidRPr="00464153">
        <w:rPr>
          <w:rFonts w:ascii="Times New Roman" w:hAnsi="Times New Roman"/>
          <w:color w:val="auto"/>
          <w:sz w:val="24"/>
          <w:szCs w:val="24"/>
        </w:rPr>
        <w:t>формам жизни, понимание активной роли человека в природе;</w:t>
      </w:r>
    </w:p>
    <w:p w14:paraId="340AA8ED"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ценностное отношение к природе и всем формам жизни;</w:t>
      </w:r>
    </w:p>
    <w:p w14:paraId="17FF619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элементарный опыт природоохранительной деятельности;</w:t>
      </w:r>
    </w:p>
    <w:p w14:paraId="3B4FC15C"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бережное отношение к растениям и животным;</w:t>
      </w:r>
    </w:p>
    <w:p w14:paraId="7DB9C8A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понимание взаимосвязи здоровья человека и экологической культуры;</w:t>
      </w:r>
    </w:p>
    <w:p w14:paraId="5B538D8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2F694C62" w14:textId="77777777" w:rsidR="00456FBE"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элементарные знания законодательства в области защиты окружающей среды.</w:t>
      </w:r>
    </w:p>
    <w:p w14:paraId="75A42B5B" w14:textId="77777777" w:rsidR="00456FBE" w:rsidRPr="00464153" w:rsidRDefault="00456FBE" w:rsidP="00456FBE">
      <w:pPr>
        <w:pStyle w:val="afe"/>
        <w:spacing w:line="360" w:lineRule="auto"/>
        <w:ind w:firstLine="709"/>
        <w:rPr>
          <w:rFonts w:ascii="Times New Roman" w:hAnsi="Times New Roman"/>
          <w:color w:val="auto"/>
          <w:sz w:val="24"/>
          <w:szCs w:val="24"/>
        </w:rPr>
      </w:pPr>
    </w:p>
    <w:p w14:paraId="36204782" w14:textId="77777777" w:rsidR="00456FBE" w:rsidRPr="00464153" w:rsidRDefault="00456FBE" w:rsidP="00456FBE">
      <w:pPr>
        <w:pStyle w:val="afe"/>
        <w:spacing w:line="360" w:lineRule="auto"/>
        <w:ind w:firstLine="709"/>
        <w:jc w:val="center"/>
        <w:rPr>
          <w:rFonts w:ascii="Times New Roman" w:hAnsi="Times New Roman"/>
          <w:b/>
          <w:color w:val="auto"/>
          <w:sz w:val="24"/>
          <w:szCs w:val="24"/>
        </w:rPr>
      </w:pPr>
      <w:r w:rsidRPr="00464153">
        <w:rPr>
          <w:rFonts w:ascii="Times New Roman" w:hAnsi="Times New Roman"/>
          <w:b/>
          <w:color w:val="auto"/>
          <w:sz w:val="24"/>
          <w:szCs w:val="24"/>
        </w:rPr>
        <w:t>2.3.4 Виды деятельности и формы занятий с обучающимися</w:t>
      </w:r>
    </w:p>
    <w:p w14:paraId="0F640D09"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Гражданско-патриотическое воспитание:</w:t>
      </w:r>
    </w:p>
    <w:p w14:paraId="0C54DEB3"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получают первоначальные представления о Конституции</w:t>
      </w:r>
      <w:r w:rsidRPr="00464153">
        <w:rPr>
          <w:rFonts w:ascii="Times New Roman" w:hAnsi="Times New Roman"/>
          <w:color w:val="auto"/>
          <w:spacing w:val="-2"/>
          <w:sz w:val="24"/>
          <w:szCs w:val="24"/>
        </w:rPr>
        <w:br/>
        <w:t>Российской Федерации, знакомятся с государственной сим</w:t>
      </w:r>
      <w:r w:rsidRPr="00464153">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464153">
        <w:rPr>
          <w:rFonts w:ascii="Times New Roman" w:hAnsi="Times New Roman"/>
          <w:color w:val="auto"/>
          <w:spacing w:val="2"/>
          <w:sz w:val="24"/>
          <w:szCs w:val="24"/>
        </w:rPr>
        <w:t xml:space="preserve">дится образовательная организация (на плакатах, картинах, </w:t>
      </w:r>
      <w:r w:rsidRPr="00464153">
        <w:rPr>
          <w:rFonts w:ascii="Times New Roman" w:hAnsi="Times New Roman"/>
          <w:color w:val="auto"/>
          <w:sz w:val="24"/>
          <w:szCs w:val="24"/>
        </w:rPr>
        <w:t xml:space="preserve">в процессе бесед, чтения книг, </w:t>
      </w:r>
      <w:r w:rsidRPr="00464153">
        <w:rPr>
          <w:rFonts w:ascii="Times New Roman" w:hAnsi="Times New Roman"/>
          <w:color w:val="auto"/>
          <w:spacing w:val="-2"/>
          <w:sz w:val="24"/>
          <w:szCs w:val="24"/>
        </w:rPr>
        <w:t>изучения основных и вариативных учебных дисциплин</w:t>
      </w:r>
      <w:r w:rsidRPr="00464153">
        <w:rPr>
          <w:rFonts w:ascii="Times New Roman" w:hAnsi="Times New Roman"/>
          <w:color w:val="auto"/>
          <w:sz w:val="24"/>
          <w:szCs w:val="24"/>
        </w:rPr>
        <w:t>);</w:t>
      </w:r>
    </w:p>
    <w:p w14:paraId="2EF036FF"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знакомятся с героическими страницами истории России, жизнью замечательных людей</w:t>
      </w:r>
      <w:r>
        <w:rPr>
          <w:rFonts w:ascii="Times New Roman" w:hAnsi="Times New Roman"/>
          <w:color w:val="auto"/>
          <w:spacing w:val="-2"/>
          <w:sz w:val="24"/>
          <w:szCs w:val="24"/>
        </w:rPr>
        <w:t xml:space="preserve"> (включая, жителей города и микрорайона «Стрижи»)</w:t>
      </w:r>
      <w:r w:rsidRPr="00464153">
        <w:rPr>
          <w:rFonts w:ascii="Times New Roman" w:hAnsi="Times New Roman"/>
          <w:color w:val="auto"/>
          <w:spacing w:val="-2"/>
          <w:sz w:val="24"/>
          <w:szCs w:val="24"/>
        </w:rPr>
        <w:t>, явивших примеры гражданского служения, исполнения патриотического долга, с обязанностями гражданина;</w:t>
      </w:r>
    </w:p>
    <w:p w14:paraId="507A906E"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знакомятся с историей и культурой </w:t>
      </w:r>
      <w:r>
        <w:rPr>
          <w:rFonts w:ascii="Times New Roman" w:hAnsi="Times New Roman"/>
          <w:color w:val="auto"/>
          <w:sz w:val="24"/>
          <w:szCs w:val="24"/>
        </w:rPr>
        <w:t>Новосибирской области</w:t>
      </w:r>
      <w:r w:rsidRPr="00464153">
        <w:rPr>
          <w:rFonts w:ascii="Times New Roman" w:hAnsi="Times New Roman"/>
          <w:color w:val="auto"/>
          <w:sz w:val="24"/>
          <w:szCs w:val="24"/>
        </w:rPr>
        <w:t>, на</w:t>
      </w:r>
      <w:r w:rsidRPr="00464153">
        <w:rPr>
          <w:rFonts w:ascii="Times New Roman" w:hAnsi="Times New Roman"/>
          <w:color w:val="auto"/>
          <w:spacing w:val="-2"/>
          <w:sz w:val="24"/>
          <w:szCs w:val="24"/>
        </w:rPr>
        <w:t>родным творчеством, этнокультурными традициями, фолькло</w:t>
      </w:r>
      <w:r w:rsidRPr="00464153">
        <w:rPr>
          <w:rFonts w:ascii="Times New Roman" w:hAnsi="Times New Roman"/>
          <w:color w:val="auto"/>
          <w:sz w:val="24"/>
          <w:szCs w:val="24"/>
        </w:rPr>
        <w:t xml:space="preserve">ром, особенностями быта </w:t>
      </w:r>
      <w:r>
        <w:rPr>
          <w:rFonts w:ascii="Times New Roman" w:hAnsi="Times New Roman"/>
          <w:color w:val="auto"/>
          <w:sz w:val="24"/>
          <w:szCs w:val="24"/>
        </w:rPr>
        <w:t>Сибири</w:t>
      </w:r>
      <w:r w:rsidRPr="00464153">
        <w:rPr>
          <w:rFonts w:ascii="Times New Roman" w:hAnsi="Times New Roman"/>
          <w:color w:val="auto"/>
          <w:sz w:val="24"/>
          <w:szCs w:val="24"/>
        </w:rPr>
        <w:t xml:space="preserve"> (в процессе бесед, </w:t>
      </w:r>
      <w:r w:rsidRPr="00464153">
        <w:rPr>
          <w:rFonts w:ascii="Times New Roman" w:hAnsi="Times New Roman"/>
          <w:color w:val="auto"/>
          <w:spacing w:val="2"/>
          <w:sz w:val="24"/>
          <w:szCs w:val="24"/>
        </w:rPr>
        <w:t xml:space="preserve">сюжетно­ролевых игр, просмотра кинофильмов, творческих </w:t>
      </w:r>
      <w:r w:rsidRPr="00464153">
        <w:rPr>
          <w:rFonts w:ascii="Times New Roman" w:hAnsi="Times New Roman"/>
          <w:color w:val="auto"/>
          <w:sz w:val="24"/>
          <w:szCs w:val="24"/>
        </w:rPr>
        <w:t>конкурсов, фестивалей, праздников</w:t>
      </w:r>
      <w:r>
        <w:rPr>
          <w:rFonts w:ascii="Times New Roman" w:hAnsi="Times New Roman"/>
          <w:color w:val="auto"/>
          <w:sz w:val="24"/>
          <w:szCs w:val="24"/>
        </w:rPr>
        <w:t>)</w:t>
      </w:r>
      <w:r w:rsidRPr="00464153">
        <w:rPr>
          <w:rFonts w:ascii="Times New Roman" w:hAnsi="Times New Roman"/>
          <w:color w:val="auto"/>
          <w:sz w:val="24"/>
          <w:szCs w:val="24"/>
        </w:rPr>
        <w:t>;</w:t>
      </w:r>
    </w:p>
    <w:p w14:paraId="0903A3DB"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r>
        <w:rPr>
          <w:rFonts w:ascii="Times New Roman" w:hAnsi="Times New Roman"/>
          <w:color w:val="auto"/>
          <w:spacing w:val="2"/>
          <w:sz w:val="24"/>
          <w:szCs w:val="24"/>
        </w:rPr>
        <w:t xml:space="preserve"> (Календарь событий, акция «Георгиевская лента»</w:t>
      </w:r>
      <w:r w:rsidRPr="00464153">
        <w:rPr>
          <w:rFonts w:ascii="Times New Roman" w:hAnsi="Times New Roman"/>
          <w:color w:val="auto"/>
          <w:spacing w:val="2"/>
          <w:sz w:val="24"/>
          <w:szCs w:val="24"/>
        </w:rPr>
        <w:t>);</w:t>
      </w:r>
    </w:p>
    <w:p w14:paraId="6BB1BE8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знакомятся с деятельностью общественных организа</w:t>
      </w:r>
      <w:r w:rsidRPr="00464153">
        <w:rPr>
          <w:rFonts w:ascii="Times New Roman" w:hAnsi="Times New Roman"/>
          <w:color w:val="auto"/>
          <w:sz w:val="24"/>
          <w:szCs w:val="24"/>
        </w:rPr>
        <w:t>ций патриотической и гражданской направленности</w:t>
      </w:r>
      <w:r w:rsidRPr="00464153">
        <w:rPr>
          <w:rFonts w:ascii="Times New Roman" w:hAnsi="Times New Roman"/>
          <w:color w:val="auto"/>
          <w:spacing w:val="2"/>
          <w:sz w:val="24"/>
          <w:szCs w:val="24"/>
        </w:rPr>
        <w:t xml:space="preserve"> (</w:t>
      </w:r>
      <w:r>
        <w:rPr>
          <w:rFonts w:ascii="Times New Roman" w:hAnsi="Times New Roman"/>
          <w:color w:val="auto"/>
          <w:spacing w:val="2"/>
          <w:sz w:val="24"/>
          <w:szCs w:val="24"/>
        </w:rPr>
        <w:t>клуб исторической реконструкции «Живая история», волонтерские отряды «Зелёные» и «БлагоДарю»</w:t>
      </w:r>
      <w:r w:rsidRPr="00464153">
        <w:rPr>
          <w:rFonts w:ascii="Times New Roman" w:hAnsi="Times New Roman"/>
          <w:color w:val="auto"/>
          <w:sz w:val="24"/>
          <w:szCs w:val="24"/>
        </w:rPr>
        <w:t>);</w:t>
      </w:r>
    </w:p>
    <w:p w14:paraId="1CE652AD"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участвуют в просмотре учебных фильмов, отрывков из ху</w:t>
      </w:r>
      <w:r w:rsidRPr="00464153">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464153">
        <w:rPr>
          <w:rFonts w:ascii="Times New Roman" w:hAnsi="Times New Roman"/>
          <w:color w:val="auto"/>
          <w:sz w:val="24"/>
          <w:szCs w:val="24"/>
        </w:rPr>
        <w:t>ведении игр, конкурсов и спортивных соревнований, встреч с ветеранами и военнослужащими</w:t>
      </w:r>
      <w:r>
        <w:rPr>
          <w:rFonts w:ascii="Times New Roman" w:hAnsi="Times New Roman"/>
          <w:color w:val="auto"/>
          <w:sz w:val="24"/>
          <w:szCs w:val="24"/>
        </w:rPr>
        <w:t xml:space="preserve"> «Союза ветеранов локальных войн»</w:t>
      </w:r>
      <w:r w:rsidRPr="00464153">
        <w:rPr>
          <w:rFonts w:ascii="Times New Roman" w:hAnsi="Times New Roman"/>
          <w:color w:val="auto"/>
          <w:sz w:val="24"/>
          <w:szCs w:val="24"/>
        </w:rPr>
        <w:t>;</w:t>
      </w:r>
    </w:p>
    <w:p w14:paraId="4AFE7B6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получают первоначальный опыт межкультурной ком</w:t>
      </w:r>
      <w:r w:rsidRPr="00464153">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r>
        <w:rPr>
          <w:rFonts w:ascii="Times New Roman" w:hAnsi="Times New Roman"/>
          <w:color w:val="auto"/>
          <w:sz w:val="24"/>
          <w:szCs w:val="24"/>
        </w:rPr>
        <w:t>, участие в Фестивале национальных культур</w:t>
      </w:r>
      <w:r w:rsidRPr="00464153">
        <w:rPr>
          <w:rFonts w:ascii="Times New Roman" w:hAnsi="Times New Roman"/>
          <w:color w:val="auto"/>
          <w:sz w:val="24"/>
          <w:szCs w:val="24"/>
        </w:rPr>
        <w:t>);</w:t>
      </w:r>
    </w:p>
    <w:p w14:paraId="1FD1265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464153">
        <w:rPr>
          <w:rFonts w:ascii="Times New Roman" w:hAnsi="Times New Roman"/>
          <w:color w:val="auto"/>
          <w:sz w:val="24"/>
          <w:szCs w:val="24"/>
        </w:rPr>
        <w:t>ших собой достойные примеры гражданственности и патриотизма</w:t>
      </w:r>
      <w:r>
        <w:rPr>
          <w:rFonts w:ascii="Times New Roman" w:hAnsi="Times New Roman"/>
          <w:color w:val="auto"/>
          <w:sz w:val="24"/>
          <w:szCs w:val="24"/>
        </w:rPr>
        <w:t>, готовят презентации и проекта для проведения ежегодной акции «Школа вчера, сегодня, завтра»</w:t>
      </w:r>
      <w:r w:rsidRPr="00464153">
        <w:rPr>
          <w:rFonts w:ascii="Times New Roman" w:hAnsi="Times New Roman"/>
          <w:color w:val="auto"/>
          <w:sz w:val="24"/>
          <w:szCs w:val="24"/>
        </w:rPr>
        <w:t>;</w:t>
      </w:r>
    </w:p>
    <w:p w14:paraId="35B89E1D" w14:textId="77777777" w:rsidR="00456FBE" w:rsidRPr="003D74DD"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w:t>
      </w:r>
      <w:r>
        <w:rPr>
          <w:rFonts w:ascii="Times New Roman" w:hAnsi="Times New Roman"/>
          <w:color w:val="auto"/>
          <w:sz w:val="24"/>
          <w:szCs w:val="24"/>
        </w:rPr>
        <w:t>, в первую очередь, через участие в проектах клуба исторической реконструкции «Живая история»</w:t>
      </w:r>
      <w:r w:rsidRPr="003D74DD">
        <w:rPr>
          <w:rFonts w:ascii="Times New Roman" w:hAnsi="Times New Roman"/>
          <w:color w:val="auto"/>
          <w:sz w:val="24"/>
          <w:szCs w:val="24"/>
        </w:rPr>
        <w:t>;</w:t>
      </w:r>
    </w:p>
    <w:p w14:paraId="06969575" w14:textId="77777777" w:rsidR="00456FBE" w:rsidRPr="00524125"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участвуют в проектах, направленных на изучение истории своей семьи в контексте значимых событий истории родного края, страны</w:t>
      </w:r>
      <w:r>
        <w:rPr>
          <w:rFonts w:ascii="Times New Roman" w:hAnsi="Times New Roman"/>
          <w:color w:val="auto"/>
          <w:sz w:val="24"/>
          <w:szCs w:val="24"/>
        </w:rPr>
        <w:t xml:space="preserve"> (подготовка краеведческих проектов</w:t>
      </w:r>
      <w:r w:rsidRPr="00464153">
        <w:rPr>
          <w:rFonts w:ascii="Times New Roman" w:hAnsi="Times New Roman"/>
          <w:color w:val="auto"/>
          <w:sz w:val="24"/>
          <w:szCs w:val="24"/>
        </w:rPr>
        <w:t xml:space="preserve"> </w:t>
      </w:r>
      <w:r>
        <w:rPr>
          <w:rFonts w:ascii="Times New Roman" w:hAnsi="Times New Roman"/>
          <w:color w:val="auto"/>
          <w:sz w:val="24"/>
          <w:szCs w:val="24"/>
        </w:rPr>
        <w:t>на НПК, участие в проведении школьной секции «Археология» Международной научной студенческой конференции</w:t>
      </w:r>
      <w:r w:rsidRPr="00524125">
        <w:rPr>
          <w:rFonts w:ascii="Times New Roman" w:hAnsi="Times New Roman"/>
          <w:color w:val="auto"/>
          <w:sz w:val="24"/>
          <w:szCs w:val="24"/>
        </w:rPr>
        <w:t>)</w:t>
      </w:r>
      <w:r>
        <w:rPr>
          <w:rFonts w:ascii="Times New Roman" w:hAnsi="Times New Roman"/>
          <w:color w:val="auto"/>
          <w:sz w:val="24"/>
          <w:szCs w:val="24"/>
        </w:rPr>
        <w:t>.</w:t>
      </w:r>
    </w:p>
    <w:p w14:paraId="59F05197"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Нравственное и духовное воспитание:</w:t>
      </w:r>
    </w:p>
    <w:p w14:paraId="7376EE83" w14:textId="77777777" w:rsidR="00456FBE" w:rsidRPr="003D74DD"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получают первоначальные представления о базовых цен</w:t>
      </w:r>
      <w:r w:rsidRPr="00464153">
        <w:rPr>
          <w:rFonts w:ascii="Times New Roman" w:hAnsi="Times New Roman"/>
          <w:color w:val="auto"/>
          <w:spacing w:val="2"/>
          <w:sz w:val="24"/>
          <w:szCs w:val="24"/>
        </w:rPr>
        <w:t>ностях отечественной культуры, традиционных моральных нормах российских народов</w:t>
      </w:r>
      <w:r w:rsidRPr="003D74DD">
        <w:rPr>
          <w:rFonts w:ascii="Times New Roman" w:hAnsi="Times New Roman"/>
          <w:color w:val="auto"/>
          <w:spacing w:val="2"/>
          <w:sz w:val="24"/>
          <w:szCs w:val="24"/>
        </w:rPr>
        <w:t>;</w:t>
      </w:r>
    </w:p>
    <w:p w14:paraId="34A8FD9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r>
        <w:rPr>
          <w:rFonts w:ascii="Times New Roman" w:hAnsi="Times New Roman"/>
          <w:color w:val="auto"/>
          <w:sz w:val="24"/>
          <w:szCs w:val="24"/>
        </w:rPr>
        <w:t>, инструктажей</w:t>
      </w:r>
      <w:r w:rsidRPr="00464153">
        <w:rPr>
          <w:rFonts w:ascii="Times New Roman" w:hAnsi="Times New Roman"/>
          <w:color w:val="auto"/>
          <w:sz w:val="24"/>
          <w:szCs w:val="24"/>
        </w:rPr>
        <w:t>);</w:t>
      </w:r>
    </w:p>
    <w:p w14:paraId="521485C2"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64153">
        <w:rPr>
          <w:rFonts w:ascii="Times New Roman" w:hAnsi="Times New Roman"/>
          <w:color w:val="auto"/>
          <w:spacing w:val="2"/>
          <w:sz w:val="24"/>
          <w:szCs w:val="24"/>
        </w:rPr>
        <w:t>детям, взрослым, обучаются дружной игре, взаимной под</w:t>
      </w:r>
      <w:r w:rsidRPr="00464153">
        <w:rPr>
          <w:rFonts w:ascii="Times New Roman" w:hAnsi="Times New Roman"/>
          <w:color w:val="auto"/>
          <w:sz w:val="24"/>
          <w:szCs w:val="24"/>
        </w:rPr>
        <w:t>держке, участвуют в коллективных играх, приобретают опыта совместной деятельности;</w:t>
      </w:r>
    </w:p>
    <w:p w14:paraId="785C346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принимают посильное участие в делах благотворительности, мило</w:t>
      </w:r>
      <w:r w:rsidRPr="00464153">
        <w:rPr>
          <w:rFonts w:ascii="Times New Roman" w:hAnsi="Times New Roman"/>
          <w:color w:val="auto"/>
          <w:sz w:val="24"/>
          <w:szCs w:val="24"/>
        </w:rPr>
        <w:t>сердия, в оказании помощи нуждающимся, заботе о животных, других живых существах, природе</w:t>
      </w:r>
      <w:r>
        <w:rPr>
          <w:rFonts w:ascii="Times New Roman" w:hAnsi="Times New Roman"/>
          <w:color w:val="auto"/>
          <w:sz w:val="24"/>
          <w:szCs w:val="24"/>
        </w:rPr>
        <w:t xml:space="preserve"> (в рамках взаимодействия с волонтёрским отрядом «БлагоДарю», общественным центром «Стрижи»)</w:t>
      </w:r>
      <w:r w:rsidRPr="00464153">
        <w:rPr>
          <w:rFonts w:ascii="Times New Roman" w:hAnsi="Times New Roman"/>
          <w:color w:val="auto"/>
          <w:sz w:val="24"/>
          <w:szCs w:val="24"/>
        </w:rPr>
        <w:t>.</w:t>
      </w:r>
    </w:p>
    <w:p w14:paraId="04530D7E"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Воспитание положительного отношения к труду и творчеству:</w:t>
      </w:r>
    </w:p>
    <w:p w14:paraId="01394590"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получают первоначальные представления о роли</w:t>
      </w:r>
      <w:r w:rsidRPr="00464153">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14:paraId="0D2E4DED"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447041C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знакомятся с различными видами труда, профессиями (в ходе экскурсий на производственные предприятия, </w:t>
      </w:r>
      <w:r>
        <w:rPr>
          <w:rFonts w:ascii="Times New Roman" w:hAnsi="Times New Roman"/>
          <w:color w:val="auto"/>
          <w:sz w:val="24"/>
          <w:szCs w:val="24"/>
        </w:rPr>
        <w:t>классных часов</w:t>
      </w:r>
      <w:r w:rsidRPr="00464153">
        <w:rPr>
          <w:rFonts w:ascii="Times New Roman" w:hAnsi="Times New Roman"/>
          <w:color w:val="auto"/>
          <w:sz w:val="24"/>
          <w:szCs w:val="24"/>
        </w:rPr>
        <w:t>);</w:t>
      </w:r>
    </w:p>
    <w:p w14:paraId="219976D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приобретают опыт уважительного и творческого отно</w:t>
      </w:r>
      <w:r w:rsidRPr="00464153">
        <w:rPr>
          <w:rFonts w:ascii="Times New Roman" w:hAnsi="Times New Roman"/>
          <w:color w:val="auto"/>
          <w:spacing w:val="2"/>
          <w:sz w:val="24"/>
          <w:szCs w:val="24"/>
        </w:rPr>
        <w:t>шения к учебному труду (посредством презентации учеб</w:t>
      </w:r>
      <w:r w:rsidRPr="00464153">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17709642"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осваивают навыки творческого применения знаний, полу</w:t>
      </w:r>
      <w:r w:rsidRPr="00464153">
        <w:rPr>
          <w:rFonts w:ascii="Times New Roman" w:hAnsi="Times New Roman"/>
          <w:color w:val="auto"/>
          <w:sz w:val="24"/>
          <w:szCs w:val="24"/>
        </w:rPr>
        <w:t xml:space="preserve">ченных при изучении учебных предметов на практике (в рамках предмета «Технология», участия в разработке и реализации </w:t>
      </w:r>
      <w:r>
        <w:rPr>
          <w:rFonts w:ascii="Times New Roman" w:hAnsi="Times New Roman"/>
          <w:color w:val="auto"/>
          <w:sz w:val="24"/>
          <w:szCs w:val="24"/>
        </w:rPr>
        <w:t>проектов, приуроченных к Дню Матери, Дню Защитника Отечества, Международному женскому дню</w:t>
      </w:r>
      <w:r w:rsidRPr="00464153">
        <w:rPr>
          <w:rFonts w:ascii="Times New Roman" w:hAnsi="Times New Roman"/>
          <w:color w:val="auto"/>
          <w:sz w:val="24"/>
          <w:szCs w:val="24"/>
        </w:rPr>
        <w:t>);</w:t>
      </w:r>
    </w:p>
    <w:p w14:paraId="55412363" w14:textId="77777777" w:rsidR="00456FBE" w:rsidRPr="00F57DB1" w:rsidRDefault="00456FBE" w:rsidP="00456FBE">
      <w:pPr>
        <w:pStyle w:val="afe"/>
        <w:spacing w:line="360" w:lineRule="auto"/>
        <w:ind w:firstLine="709"/>
        <w:rPr>
          <w:rFonts w:ascii="Times New Roman" w:hAnsi="Times New Roman"/>
          <w:color w:val="auto"/>
          <w:spacing w:val="2"/>
          <w:sz w:val="24"/>
          <w:szCs w:val="24"/>
        </w:rPr>
      </w:pPr>
      <w:r w:rsidRPr="00F57DB1">
        <w:rPr>
          <w:rFonts w:ascii="Times New Roman" w:hAnsi="Times New Roman"/>
          <w:color w:val="auto"/>
          <w:spacing w:val="2"/>
          <w:sz w:val="24"/>
          <w:szCs w:val="24"/>
        </w:rPr>
        <w:t>приобретают начальный опыт участия в различных видах общественно полезной деятельности (природоохранная деятельность, трудовые акции («Трудовой десант»);</w:t>
      </w:r>
    </w:p>
    <w:p w14:paraId="3EF77CC2"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F57DB1">
        <w:rPr>
          <w:rFonts w:ascii="Times New Roman" w:hAnsi="Times New Roman"/>
          <w:color w:val="auto"/>
          <w:spacing w:val="2"/>
          <w:sz w:val="24"/>
          <w:szCs w:val="24"/>
        </w:rPr>
        <w:t>приобретают умения и навыки самообслуживания в лицее и дома.</w:t>
      </w:r>
      <w:r w:rsidRPr="00464153">
        <w:rPr>
          <w:rFonts w:ascii="Times New Roman" w:hAnsi="Times New Roman"/>
          <w:color w:val="auto"/>
          <w:spacing w:val="-4"/>
          <w:sz w:val="24"/>
          <w:szCs w:val="24"/>
        </w:rPr>
        <w:t>приобретают умения и навыки самообслуживания в шко</w:t>
      </w:r>
      <w:r w:rsidRPr="00464153">
        <w:rPr>
          <w:rFonts w:ascii="Times New Roman" w:hAnsi="Times New Roman"/>
          <w:color w:val="auto"/>
          <w:sz w:val="24"/>
          <w:szCs w:val="24"/>
        </w:rPr>
        <w:t>ле и дома;</w:t>
      </w:r>
    </w:p>
    <w:p w14:paraId="3779F89E"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Интеллектуальное воспитание:</w:t>
      </w:r>
    </w:p>
    <w:p w14:paraId="5D438C94" w14:textId="77777777" w:rsidR="00456FBE" w:rsidRPr="00F57DB1" w:rsidRDefault="00456FBE" w:rsidP="00456FBE">
      <w:pPr>
        <w:pStyle w:val="afe"/>
        <w:widowControl w:val="0"/>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активно участвуют в олимпиадах, конкурсах, интеллектуальных играх, деятельности </w:t>
      </w:r>
      <w:r>
        <w:rPr>
          <w:rFonts w:ascii="Times New Roman" w:hAnsi="Times New Roman"/>
          <w:color w:val="auto"/>
          <w:sz w:val="24"/>
          <w:szCs w:val="24"/>
        </w:rPr>
        <w:t>школьного научного сообщества «Инсайт»</w:t>
      </w:r>
      <w:r w:rsidRPr="00F57DB1">
        <w:rPr>
          <w:rFonts w:ascii="Times New Roman" w:hAnsi="Times New Roman"/>
          <w:color w:val="auto"/>
          <w:sz w:val="24"/>
          <w:szCs w:val="24"/>
        </w:rPr>
        <w:t>;</w:t>
      </w:r>
    </w:p>
    <w:p w14:paraId="0374F90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14:paraId="39829DFE"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64153">
        <w:rPr>
          <w:rFonts w:ascii="Times New Roman" w:hAnsi="Times New Roman"/>
          <w:color w:val="auto"/>
          <w:spacing w:val="2"/>
          <w:sz w:val="24"/>
          <w:szCs w:val="24"/>
        </w:rPr>
        <w:t xml:space="preserve">вающих перед детьми широкий спектр интеллектуальной </w:t>
      </w:r>
      <w:r w:rsidRPr="00464153">
        <w:rPr>
          <w:rFonts w:ascii="Times New Roman" w:hAnsi="Times New Roman"/>
          <w:color w:val="auto"/>
          <w:sz w:val="24"/>
          <w:szCs w:val="24"/>
        </w:rPr>
        <w:t>деятельности);</w:t>
      </w:r>
    </w:p>
    <w:p w14:paraId="62F3FD4D"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45495F9E"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b/>
          <w:color w:val="auto"/>
          <w:spacing w:val="2"/>
          <w:sz w:val="24"/>
          <w:szCs w:val="24"/>
        </w:rPr>
        <w:t>Здоровьесберегающее воспитание</w:t>
      </w:r>
      <w:r w:rsidRPr="00464153">
        <w:rPr>
          <w:rFonts w:ascii="Times New Roman" w:hAnsi="Times New Roman"/>
          <w:color w:val="auto"/>
          <w:spacing w:val="2"/>
          <w:sz w:val="24"/>
          <w:szCs w:val="24"/>
        </w:rPr>
        <w:t>:</w:t>
      </w:r>
    </w:p>
    <w:p w14:paraId="2AE618C6"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z w:val="24"/>
          <w:szCs w:val="24"/>
        </w:rPr>
        <w:t>получают первоначальные представления о</w:t>
      </w:r>
      <w:r w:rsidRPr="00464153">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64153">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58513EBE" w14:textId="77777777" w:rsidR="00456FBE" w:rsidRPr="00464153" w:rsidRDefault="00456FBE" w:rsidP="00456FBE">
      <w:pPr>
        <w:pStyle w:val="a5"/>
        <w:spacing w:line="360" w:lineRule="auto"/>
        <w:ind w:firstLine="709"/>
        <w:rPr>
          <w:sz w:val="24"/>
        </w:rPr>
      </w:pPr>
      <w:r w:rsidRPr="00464153">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14:paraId="3FE0DE8F" w14:textId="77777777" w:rsidR="00456FBE" w:rsidRPr="00464153" w:rsidRDefault="00456FBE" w:rsidP="00456FBE">
      <w:pPr>
        <w:pStyle w:val="a5"/>
        <w:spacing w:line="360" w:lineRule="auto"/>
        <w:ind w:firstLine="709"/>
        <w:rPr>
          <w:sz w:val="24"/>
        </w:rPr>
      </w:pPr>
      <w:r w:rsidRPr="00464153">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14:paraId="30C6DE21" w14:textId="77777777" w:rsidR="00456FBE" w:rsidRPr="00464153" w:rsidRDefault="00456FBE" w:rsidP="00456FBE">
      <w:pPr>
        <w:pStyle w:val="a5"/>
        <w:spacing w:line="360" w:lineRule="auto"/>
        <w:ind w:firstLine="709"/>
        <w:rPr>
          <w:sz w:val="24"/>
        </w:rPr>
      </w:pPr>
      <w:r w:rsidRPr="00464153">
        <w:rPr>
          <w:sz w:val="24"/>
        </w:rPr>
        <w:t>получают элементарные представления о первой доврачебной помощи пострадавшим;</w:t>
      </w:r>
    </w:p>
    <w:p w14:paraId="58446B15" w14:textId="77777777" w:rsidR="00456FBE" w:rsidRPr="00464153" w:rsidRDefault="00456FBE" w:rsidP="00456FBE">
      <w:pPr>
        <w:pStyle w:val="a5"/>
        <w:spacing w:line="360" w:lineRule="auto"/>
        <w:ind w:firstLine="709"/>
        <w:rPr>
          <w:sz w:val="24"/>
        </w:rPr>
      </w:pPr>
      <w:r w:rsidRPr="00464153">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14:paraId="53CCEF53" w14:textId="77777777" w:rsidR="00456FBE" w:rsidRPr="00464153" w:rsidRDefault="00456FBE" w:rsidP="00456FBE">
      <w:pPr>
        <w:pStyle w:val="a5"/>
        <w:spacing w:line="360" w:lineRule="auto"/>
        <w:ind w:firstLine="709"/>
        <w:rPr>
          <w:sz w:val="24"/>
        </w:rPr>
      </w:pPr>
      <w:r w:rsidRPr="00464153">
        <w:rPr>
          <w:sz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14:paraId="7806362A" w14:textId="77777777" w:rsidR="00456FBE" w:rsidRPr="00464153" w:rsidRDefault="00456FBE" w:rsidP="00456FBE">
      <w:pPr>
        <w:pStyle w:val="a5"/>
        <w:spacing w:line="360" w:lineRule="auto"/>
        <w:ind w:firstLine="709"/>
        <w:rPr>
          <w:sz w:val="24"/>
        </w:rPr>
      </w:pPr>
      <w:r w:rsidRPr="00464153">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2158E27E" w14:textId="77777777" w:rsidR="00456FBE" w:rsidRPr="00F57DB1" w:rsidRDefault="00456FBE" w:rsidP="00456FBE">
      <w:pPr>
        <w:pStyle w:val="a5"/>
        <w:spacing w:line="360" w:lineRule="auto"/>
        <w:ind w:firstLine="709"/>
        <w:rPr>
          <w:sz w:val="24"/>
        </w:rPr>
      </w:pPr>
      <w:r>
        <w:rPr>
          <w:sz w:val="24"/>
        </w:rPr>
        <w:t>активно участвуют в общешкольных спортивных мероприятиях, представляю школу на окружных и городских соревнованиях.</w:t>
      </w:r>
    </w:p>
    <w:p w14:paraId="69F5D1B7"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Социокультурное и медиакультурное воспитание:</w:t>
      </w:r>
    </w:p>
    <w:p w14:paraId="167B406F"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w:t>
      </w:r>
    </w:p>
    <w:p w14:paraId="1163ABD5"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w:t>
      </w:r>
      <w:r>
        <w:rPr>
          <w:rFonts w:ascii="Times New Roman" w:hAnsi="Times New Roman"/>
          <w:color w:val="auto"/>
          <w:spacing w:val="2"/>
          <w:sz w:val="24"/>
          <w:szCs w:val="24"/>
        </w:rPr>
        <w:t>Новосибирской области</w:t>
      </w:r>
      <w:r w:rsidRPr="00464153">
        <w:rPr>
          <w:rFonts w:ascii="Times New Roman" w:hAnsi="Times New Roman"/>
          <w:color w:val="auto"/>
          <w:spacing w:val="2"/>
          <w:sz w:val="24"/>
          <w:szCs w:val="24"/>
        </w:rPr>
        <w:t>, России;</w:t>
      </w:r>
    </w:p>
    <w:p w14:paraId="37C3C520" w14:textId="77777777" w:rsidR="00456FBE" w:rsidRPr="00464153" w:rsidRDefault="00456FBE" w:rsidP="00456FBE">
      <w:pPr>
        <w:pStyle w:val="a5"/>
        <w:spacing w:line="360" w:lineRule="auto"/>
        <w:ind w:firstLine="709"/>
        <w:rPr>
          <w:sz w:val="24"/>
        </w:rPr>
      </w:pPr>
      <w:r w:rsidRPr="00464153">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14:paraId="6C6E1FAF" w14:textId="77777777" w:rsidR="00456FBE" w:rsidRPr="00464153" w:rsidRDefault="00456FBE" w:rsidP="00456FBE">
      <w:pPr>
        <w:pStyle w:val="a5"/>
        <w:spacing w:line="360" w:lineRule="auto"/>
        <w:ind w:firstLine="709"/>
        <w:rPr>
          <w:sz w:val="24"/>
        </w:rPr>
      </w:pPr>
      <w:r w:rsidRPr="00464153">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57C26C37"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z w:val="24"/>
          <w:szCs w:val="24"/>
        </w:rPr>
        <w:t>приобретают первичные навыки</w:t>
      </w:r>
      <w:r w:rsidRPr="00464153">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58BE6CB2"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Культуротворческое и эстетическое воспитание:</w:t>
      </w:r>
    </w:p>
    <w:p w14:paraId="1C5CC60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2E25BA7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знакомятся с эстетическими идеалами, традициями художественной культуры </w:t>
      </w:r>
      <w:r>
        <w:rPr>
          <w:rFonts w:ascii="Times New Roman" w:hAnsi="Times New Roman"/>
          <w:color w:val="auto"/>
          <w:sz w:val="24"/>
          <w:szCs w:val="24"/>
        </w:rPr>
        <w:t>Новосибирской области</w:t>
      </w:r>
      <w:r w:rsidRPr="00464153">
        <w:rPr>
          <w:rFonts w:ascii="Times New Roman" w:hAnsi="Times New Roman"/>
          <w:color w:val="auto"/>
          <w:sz w:val="24"/>
          <w:szCs w:val="24"/>
        </w:rPr>
        <w:t xml:space="preserve">, с фольклором и народными художественными промыслами (в ходе изучения вариативных дисциплин, в системе экскурсионно­краеведческой </w:t>
      </w:r>
      <w:r w:rsidRPr="00464153">
        <w:rPr>
          <w:rFonts w:ascii="Times New Roman" w:hAnsi="Times New Roman"/>
          <w:color w:val="auto"/>
          <w:spacing w:val="2"/>
          <w:sz w:val="24"/>
          <w:szCs w:val="24"/>
        </w:rPr>
        <w:t xml:space="preserve">деятельности, внеклассных мероприятий, включая шефство </w:t>
      </w:r>
      <w:r w:rsidRPr="00464153">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64153">
        <w:rPr>
          <w:rFonts w:ascii="Times New Roman" w:hAnsi="Times New Roman"/>
          <w:color w:val="auto"/>
          <w:spacing w:val="2"/>
          <w:sz w:val="24"/>
          <w:szCs w:val="24"/>
        </w:rPr>
        <w:t xml:space="preserve">ных народных ярмарок, фестивалей народного творчества, </w:t>
      </w:r>
      <w:r w:rsidRPr="00464153">
        <w:rPr>
          <w:rFonts w:ascii="Times New Roman" w:hAnsi="Times New Roman"/>
          <w:color w:val="auto"/>
          <w:sz w:val="24"/>
          <w:szCs w:val="24"/>
        </w:rPr>
        <w:t>тематических выставок);</w:t>
      </w:r>
    </w:p>
    <w:p w14:paraId="786EF204"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осваивают навыки видеть прекрасное в окружающем </w:t>
      </w:r>
      <w:r w:rsidRPr="00464153">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64153">
        <w:rPr>
          <w:rFonts w:ascii="Times New Roman" w:hAnsi="Times New Roman"/>
          <w:color w:val="auto"/>
          <w:spacing w:val="2"/>
          <w:sz w:val="24"/>
          <w:szCs w:val="24"/>
        </w:rPr>
        <w:t xml:space="preserve">фильмов, фрагментов художественных фильмов о природе, </w:t>
      </w:r>
      <w:r w:rsidRPr="00464153">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14:paraId="534789A6" w14:textId="77777777" w:rsidR="00456FBE" w:rsidRPr="00464153" w:rsidRDefault="00456FBE" w:rsidP="00456FBE">
      <w:pPr>
        <w:pStyle w:val="afe"/>
        <w:spacing w:line="360" w:lineRule="auto"/>
        <w:ind w:firstLine="709"/>
        <w:rPr>
          <w:rFonts w:ascii="Times New Roman" w:hAnsi="Times New Roman"/>
          <w:color w:val="auto"/>
          <w:spacing w:val="-2"/>
          <w:sz w:val="24"/>
          <w:szCs w:val="24"/>
        </w:rPr>
      </w:pPr>
      <w:r w:rsidRPr="00464153">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464153">
        <w:rPr>
          <w:rFonts w:ascii="Times New Roman" w:hAnsi="Times New Roman"/>
          <w:color w:val="auto"/>
          <w:sz w:val="24"/>
          <w:szCs w:val="24"/>
        </w:rPr>
        <w:t xml:space="preserve">различать добро и зло, красивое и безобразное, </w:t>
      </w:r>
      <w:r w:rsidRPr="00464153">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7A788B6E"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64153">
        <w:rPr>
          <w:rFonts w:ascii="Times New Roman" w:hAnsi="Times New Roman"/>
          <w:color w:val="auto"/>
          <w:sz w:val="24"/>
          <w:szCs w:val="24"/>
        </w:rPr>
        <w:t>;</w:t>
      </w:r>
    </w:p>
    <w:p w14:paraId="7D89EAE6" w14:textId="77777777" w:rsidR="00456FBE" w:rsidRPr="00464153" w:rsidRDefault="00456FBE" w:rsidP="00456FBE">
      <w:pPr>
        <w:pStyle w:val="afe"/>
        <w:spacing w:line="360" w:lineRule="auto"/>
        <w:ind w:firstLine="709"/>
        <w:rPr>
          <w:rFonts w:ascii="Times New Roman" w:hAnsi="Times New Roman"/>
          <w:color w:val="auto"/>
          <w:spacing w:val="-3"/>
          <w:sz w:val="24"/>
          <w:szCs w:val="24"/>
        </w:rPr>
      </w:pPr>
      <w:r w:rsidRPr="00464153">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464153">
        <w:rPr>
          <w:rFonts w:ascii="Times New Roman" w:hAnsi="Times New Roman"/>
          <w:color w:val="auto"/>
          <w:spacing w:val="2"/>
          <w:sz w:val="24"/>
          <w:szCs w:val="24"/>
        </w:rPr>
        <w:t xml:space="preserve">ности, реализации культурно­досуговых программ, включая </w:t>
      </w:r>
      <w:r w:rsidRPr="00464153">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14:paraId="2F058825"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14:paraId="0244C06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участвуют в художественном оформлении помещений.</w:t>
      </w:r>
    </w:p>
    <w:p w14:paraId="2295AB13"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 xml:space="preserve">Правовое воспитание и культура безопасности: </w:t>
      </w:r>
    </w:p>
    <w:p w14:paraId="62D0BD36"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64153">
        <w:rPr>
          <w:rFonts w:ascii="Times New Roman" w:hAnsi="Times New Roman"/>
          <w:color w:val="auto"/>
          <w:sz w:val="24"/>
          <w:szCs w:val="24"/>
        </w:rPr>
        <w:t>;</w:t>
      </w:r>
    </w:p>
    <w:p w14:paraId="7CF7B221"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4579A34F"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64153">
        <w:rPr>
          <w:rFonts w:ascii="Times New Roman" w:hAnsi="Times New Roman"/>
          <w:color w:val="auto"/>
          <w:sz w:val="24"/>
          <w:szCs w:val="24"/>
        </w:rPr>
        <w:t>детско­</w:t>
      </w:r>
      <w:r w:rsidRPr="00464153">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464153">
        <w:rPr>
          <w:rFonts w:ascii="Times New Roman" w:hAnsi="Times New Roman"/>
          <w:color w:val="auto"/>
          <w:sz w:val="24"/>
          <w:szCs w:val="24"/>
        </w:rPr>
        <w:t>проектах и мероприятиях, проводимых детско­юношескими организациями);</w:t>
      </w:r>
    </w:p>
    <w:p w14:paraId="667AE956"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Воспитание семейных ценностей:</w:t>
      </w:r>
    </w:p>
    <w:p w14:paraId="145667B4"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64153">
        <w:rPr>
          <w:rFonts w:ascii="Times New Roman" w:hAnsi="Times New Roman"/>
          <w:color w:val="auto"/>
          <w:sz w:val="24"/>
          <w:szCs w:val="24"/>
        </w:rPr>
        <w:t>;</w:t>
      </w:r>
    </w:p>
    <w:p w14:paraId="51D5279A"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464153">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464153">
        <w:rPr>
          <w:rFonts w:ascii="Times New Roman" w:hAnsi="Times New Roman"/>
          <w:color w:val="auto"/>
          <w:sz w:val="24"/>
          <w:szCs w:val="24"/>
        </w:rPr>
        <w:t xml:space="preserve">ных взаимоотношениях в семье (в процессе бесед, тематических классных часов, </w:t>
      </w:r>
      <w:r>
        <w:rPr>
          <w:rFonts w:ascii="Times New Roman" w:hAnsi="Times New Roman"/>
          <w:color w:val="auto"/>
          <w:sz w:val="24"/>
          <w:szCs w:val="24"/>
        </w:rPr>
        <w:t>реализации программ внеурочной деятельности</w:t>
      </w:r>
      <w:r w:rsidRPr="00464153">
        <w:rPr>
          <w:rFonts w:ascii="Times New Roman" w:hAnsi="Times New Roman"/>
          <w:color w:val="auto"/>
          <w:sz w:val="24"/>
          <w:szCs w:val="24"/>
        </w:rPr>
        <w:t xml:space="preserve"> и др.);</w:t>
      </w:r>
    </w:p>
    <w:p w14:paraId="795D1629"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w:t>
      </w:r>
      <w:r>
        <w:rPr>
          <w:rFonts w:ascii="Times New Roman" w:hAnsi="Times New Roman"/>
          <w:color w:val="auto"/>
          <w:sz w:val="24"/>
          <w:szCs w:val="24"/>
        </w:rPr>
        <w:t xml:space="preserve">родительских </w:t>
      </w:r>
      <w:r w:rsidRPr="00464153">
        <w:rPr>
          <w:rFonts w:ascii="Times New Roman" w:hAnsi="Times New Roman"/>
          <w:color w:val="auto"/>
          <w:sz w:val="24"/>
          <w:szCs w:val="24"/>
        </w:rPr>
        <w:t>клубов</w:t>
      </w:r>
      <w:r>
        <w:rPr>
          <w:rFonts w:ascii="Times New Roman" w:hAnsi="Times New Roman"/>
          <w:color w:val="auto"/>
          <w:sz w:val="24"/>
          <w:szCs w:val="24"/>
        </w:rPr>
        <w:t xml:space="preserve">, </w:t>
      </w:r>
      <w:r w:rsidRPr="00464153">
        <w:rPr>
          <w:rFonts w:ascii="Times New Roman" w:hAnsi="Times New Roman"/>
          <w:color w:val="auto"/>
          <w:sz w:val="24"/>
          <w:szCs w:val="24"/>
        </w:rPr>
        <w:t xml:space="preserve">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03280D39"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Формирование коммуникативной культуры:</w:t>
      </w:r>
    </w:p>
    <w:p w14:paraId="328FED98"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64153">
        <w:rPr>
          <w:rFonts w:ascii="Times New Roman" w:hAnsi="Times New Roman"/>
          <w:color w:val="auto"/>
          <w:sz w:val="24"/>
          <w:szCs w:val="24"/>
        </w:rPr>
        <w:t>;</w:t>
      </w:r>
    </w:p>
    <w:p w14:paraId="569AA84D"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развивают свои речевые способности, осваивают азы риторической компетентности (в процессе изучения учебных предметов, </w:t>
      </w:r>
      <w:r>
        <w:rPr>
          <w:rFonts w:ascii="Times New Roman" w:hAnsi="Times New Roman"/>
          <w:color w:val="auto"/>
          <w:sz w:val="24"/>
          <w:szCs w:val="24"/>
        </w:rPr>
        <w:t>деятельности в школьном пресс-центре</w:t>
      </w:r>
      <w:r w:rsidRPr="00464153">
        <w:rPr>
          <w:rFonts w:ascii="Times New Roman" w:hAnsi="Times New Roman"/>
          <w:color w:val="auto"/>
          <w:sz w:val="24"/>
          <w:szCs w:val="24"/>
        </w:rPr>
        <w:t>.);</w:t>
      </w:r>
    </w:p>
    <w:p w14:paraId="063778C7"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192125DD" w14:textId="77777777" w:rsidR="00456FBE" w:rsidRPr="00464153" w:rsidRDefault="00456FBE" w:rsidP="00456FBE">
      <w:pPr>
        <w:pStyle w:val="a5"/>
        <w:spacing w:line="360" w:lineRule="auto"/>
        <w:ind w:firstLine="709"/>
        <w:rPr>
          <w:sz w:val="24"/>
        </w:rPr>
      </w:pPr>
      <w:r w:rsidRPr="00464153">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27B65246" w14:textId="77777777" w:rsidR="00456FBE" w:rsidRPr="00464153" w:rsidRDefault="00456FBE" w:rsidP="00456FBE">
      <w:pPr>
        <w:pStyle w:val="afe"/>
        <w:spacing w:line="360" w:lineRule="auto"/>
        <w:ind w:firstLine="709"/>
        <w:rPr>
          <w:rFonts w:ascii="Times New Roman" w:hAnsi="Times New Roman"/>
          <w:b/>
          <w:color w:val="auto"/>
          <w:spacing w:val="2"/>
          <w:sz w:val="24"/>
          <w:szCs w:val="24"/>
        </w:rPr>
      </w:pPr>
      <w:r w:rsidRPr="00464153">
        <w:rPr>
          <w:rFonts w:ascii="Times New Roman" w:hAnsi="Times New Roman"/>
          <w:b/>
          <w:color w:val="auto"/>
          <w:spacing w:val="2"/>
          <w:sz w:val="24"/>
          <w:szCs w:val="24"/>
        </w:rPr>
        <w:t>Экологическое воспитание:</w:t>
      </w:r>
    </w:p>
    <w:p w14:paraId="187F09BE" w14:textId="77777777" w:rsidR="00456FBE" w:rsidRPr="00464153" w:rsidRDefault="00456FBE" w:rsidP="00456FBE">
      <w:pPr>
        <w:pStyle w:val="afe"/>
        <w:spacing w:line="360" w:lineRule="auto"/>
        <w:ind w:firstLine="709"/>
        <w:rPr>
          <w:rFonts w:ascii="Times New Roman" w:hAnsi="Times New Roman"/>
          <w:color w:val="auto"/>
          <w:sz w:val="24"/>
          <w:szCs w:val="24"/>
        </w:rPr>
      </w:pPr>
      <w:r w:rsidRPr="00464153">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64153">
        <w:rPr>
          <w:rFonts w:ascii="Times New Roman" w:hAnsi="Times New Roman"/>
          <w:color w:val="auto"/>
          <w:spacing w:val="-2"/>
          <w:sz w:val="24"/>
          <w:szCs w:val="24"/>
        </w:rPr>
        <w:t xml:space="preserve">культуре народов России, других стран, нормах экологической </w:t>
      </w:r>
      <w:r w:rsidRPr="00464153">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5CA58E58" w14:textId="77777777" w:rsidR="00456FBE" w:rsidRPr="00464153" w:rsidRDefault="00456FBE" w:rsidP="00456FBE">
      <w:pPr>
        <w:pStyle w:val="afe"/>
        <w:spacing w:line="360" w:lineRule="auto"/>
        <w:ind w:firstLine="709"/>
        <w:rPr>
          <w:rFonts w:ascii="Times New Roman" w:hAnsi="Times New Roman"/>
          <w:color w:val="auto"/>
          <w:spacing w:val="-4"/>
          <w:sz w:val="24"/>
          <w:szCs w:val="24"/>
        </w:rPr>
      </w:pPr>
      <w:r w:rsidRPr="00464153">
        <w:rPr>
          <w:rFonts w:ascii="Times New Roman" w:hAnsi="Times New Roman"/>
          <w:color w:val="auto"/>
          <w:spacing w:val="-4"/>
          <w:sz w:val="24"/>
          <w:szCs w:val="24"/>
        </w:rP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w:t>
      </w:r>
      <w:r>
        <w:rPr>
          <w:rFonts w:ascii="Times New Roman" w:hAnsi="Times New Roman"/>
          <w:color w:val="auto"/>
          <w:spacing w:val="-4"/>
          <w:sz w:val="24"/>
          <w:szCs w:val="24"/>
        </w:rPr>
        <w:t>тематических уроков на природе, экскурсий по микрорайону, организованной уборке прибрежной зоны озера Жемчужина Сибири).</w:t>
      </w:r>
    </w:p>
    <w:p w14:paraId="5652BB61" w14:textId="77777777" w:rsidR="00456FBE" w:rsidRPr="00464153" w:rsidRDefault="00456FBE" w:rsidP="00456FBE">
      <w:pPr>
        <w:pStyle w:val="afe"/>
        <w:spacing w:line="360" w:lineRule="auto"/>
        <w:ind w:firstLine="709"/>
        <w:rPr>
          <w:rFonts w:ascii="Times New Roman" w:hAnsi="Times New Roman"/>
          <w:color w:val="auto"/>
          <w:spacing w:val="-5"/>
          <w:sz w:val="24"/>
          <w:szCs w:val="24"/>
        </w:rPr>
      </w:pPr>
      <w:r w:rsidRPr="00464153">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64153">
        <w:rPr>
          <w:rFonts w:ascii="Times New Roman" w:hAnsi="Times New Roman"/>
          <w:color w:val="auto"/>
          <w:sz w:val="24"/>
          <w:szCs w:val="24"/>
        </w:rPr>
        <w:t xml:space="preserve">клумб, очистка доступных территорий от мусора, подкормка </w:t>
      </w:r>
      <w:r w:rsidRPr="00464153">
        <w:rPr>
          <w:rFonts w:ascii="Times New Roman" w:hAnsi="Times New Roman"/>
          <w:color w:val="auto"/>
          <w:spacing w:val="-5"/>
          <w:sz w:val="24"/>
          <w:szCs w:val="24"/>
        </w:rPr>
        <w:t xml:space="preserve">птиц, </w:t>
      </w:r>
      <w:r>
        <w:rPr>
          <w:rFonts w:ascii="Times New Roman" w:hAnsi="Times New Roman"/>
          <w:color w:val="auto"/>
          <w:spacing w:val="-5"/>
          <w:sz w:val="24"/>
          <w:szCs w:val="24"/>
        </w:rPr>
        <w:t>взаимодействие с волонтерским отрядом «Зелёные» и организацией «Экология», занимающейся утилизацией вторсырья</w:t>
      </w:r>
      <w:r w:rsidRPr="00464153">
        <w:rPr>
          <w:rFonts w:ascii="Times New Roman" w:hAnsi="Times New Roman"/>
          <w:color w:val="auto"/>
          <w:sz w:val="24"/>
          <w:szCs w:val="24"/>
        </w:rPr>
        <w:t>);</w:t>
      </w:r>
    </w:p>
    <w:p w14:paraId="3EEB6A48" w14:textId="77777777" w:rsidR="00456FBE" w:rsidRDefault="00456FBE" w:rsidP="00456FBE">
      <w:pPr>
        <w:pStyle w:val="a5"/>
        <w:spacing w:line="360" w:lineRule="auto"/>
        <w:ind w:firstLine="709"/>
        <w:rPr>
          <w:sz w:val="24"/>
        </w:rPr>
      </w:pPr>
      <w:r w:rsidRPr="00464153">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6859112A" w14:textId="77777777" w:rsidR="00456FBE" w:rsidRPr="00464153" w:rsidRDefault="00456FBE" w:rsidP="00456FBE">
      <w:pPr>
        <w:pStyle w:val="a5"/>
        <w:spacing w:line="360" w:lineRule="auto"/>
        <w:ind w:firstLine="709"/>
        <w:rPr>
          <w:sz w:val="24"/>
        </w:rPr>
      </w:pPr>
    </w:p>
    <w:p w14:paraId="3BF45D43" w14:textId="77777777" w:rsidR="00456FBE" w:rsidRPr="002864BD" w:rsidRDefault="00456FBE" w:rsidP="00456FBE">
      <w:pPr>
        <w:pStyle w:val="a5"/>
        <w:jc w:val="center"/>
        <w:rPr>
          <w:b/>
          <w:sz w:val="24"/>
        </w:rPr>
      </w:pPr>
      <w:r w:rsidRPr="002864BD">
        <w:rPr>
          <w:b/>
          <w:sz w:val="24"/>
        </w:rPr>
        <w:t>2.3.4. Модель организации работы по духовно-нравственному развитию, воспитанию и социализации обучающихся</w:t>
      </w:r>
    </w:p>
    <w:p w14:paraId="28AAA77C" w14:textId="77777777" w:rsidR="00456FBE" w:rsidRPr="002864BD" w:rsidRDefault="00456FBE" w:rsidP="00456FBE">
      <w:pPr>
        <w:pStyle w:val="aff0"/>
        <w:spacing w:line="259" w:lineRule="auto"/>
        <w:ind w:firstLine="709"/>
        <w:contextualSpacing/>
        <w:rPr>
          <w:rFonts w:ascii="Times New Roman" w:hAnsi="Times New Roman"/>
          <w:sz w:val="24"/>
          <w:szCs w:val="24"/>
        </w:rPr>
      </w:pPr>
      <w:r w:rsidRPr="002864BD">
        <w:rPr>
          <w:rFonts w:ascii="Times New Roman" w:hAnsi="Times New Roman"/>
          <w:sz w:val="24"/>
          <w:szCs w:val="24"/>
        </w:rPr>
        <w:t>ФГОС НОО и Концепция духовно-нравственного развития и воспитания личности гражданина России определяют три основных уровня воспитательных результатов</w:t>
      </w:r>
    </w:p>
    <w:p w14:paraId="35E81936" w14:textId="77777777" w:rsidR="00456FBE" w:rsidRPr="002864BD" w:rsidRDefault="00456FBE" w:rsidP="00456FBE">
      <w:pPr>
        <w:pStyle w:val="aff0"/>
        <w:spacing w:line="259" w:lineRule="auto"/>
        <w:ind w:firstLine="0"/>
        <w:contextualSpacing/>
        <w:rPr>
          <w:rFonts w:ascii="Times New Roman" w:hAnsi="Times New Roman"/>
          <w:sz w:val="24"/>
          <w:szCs w:val="24"/>
        </w:rPr>
      </w:pPr>
      <w:r w:rsidRPr="002864BD">
        <w:rPr>
          <w:rFonts w:ascii="Times New Roman" w:hAnsi="Times New Roman"/>
          <w:noProof/>
          <w:sz w:val="24"/>
          <w:szCs w:val="24"/>
        </w:rPr>
        <w:drawing>
          <wp:inline distT="0" distB="0" distL="0" distR="0" wp14:anchorId="2C9E7120" wp14:editId="5566AD25">
            <wp:extent cx="6695159" cy="156902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72720" cy="1587204"/>
                    </a:xfrm>
                    <a:prstGeom prst="rect">
                      <a:avLst/>
                    </a:prstGeom>
                  </pic:spPr>
                </pic:pic>
              </a:graphicData>
            </a:graphic>
          </wp:inline>
        </w:drawing>
      </w:r>
    </w:p>
    <w:p w14:paraId="241C0C4D" w14:textId="77777777" w:rsidR="00456FBE" w:rsidRPr="002864BD" w:rsidRDefault="00456FBE" w:rsidP="00456FBE">
      <w:pPr>
        <w:pStyle w:val="aff0"/>
        <w:spacing w:line="259" w:lineRule="auto"/>
        <w:ind w:firstLine="709"/>
        <w:contextualSpacing/>
        <w:rPr>
          <w:rFonts w:ascii="Times New Roman" w:hAnsi="Times New Roman"/>
          <w:sz w:val="24"/>
          <w:szCs w:val="24"/>
        </w:rPr>
      </w:pPr>
    </w:p>
    <w:p w14:paraId="6310BE16" w14:textId="77777777" w:rsidR="00456FBE" w:rsidRPr="002864BD" w:rsidRDefault="00456FBE" w:rsidP="00456FBE">
      <w:pPr>
        <w:pStyle w:val="aff0"/>
        <w:ind w:firstLine="709"/>
        <w:contextualSpacing/>
        <w:rPr>
          <w:rFonts w:ascii="Times New Roman" w:hAnsi="Times New Roman"/>
          <w:sz w:val="24"/>
          <w:szCs w:val="24"/>
        </w:rPr>
      </w:pPr>
      <w:r w:rsidRPr="002864BD">
        <w:rPr>
          <w:rFonts w:ascii="Times New Roman" w:hAnsi="Times New Roman"/>
          <w:sz w:val="24"/>
          <w:szCs w:val="24"/>
        </w:rPr>
        <w:t>В данной программе все три уровня планируемых результатов определены внутри каждого модуля программы. С переходом от одного уровня результатов к другому существенно возрастают воспитательные эффекты:</w:t>
      </w:r>
    </w:p>
    <w:p w14:paraId="14594336" w14:textId="77777777" w:rsidR="00456FBE" w:rsidRPr="002864BD" w:rsidRDefault="00456FBE" w:rsidP="00456FBE">
      <w:pPr>
        <w:pStyle w:val="aff0"/>
        <w:ind w:firstLine="709"/>
        <w:contextualSpacing/>
        <w:rPr>
          <w:rFonts w:ascii="Times New Roman" w:hAnsi="Times New Roman"/>
          <w:sz w:val="24"/>
          <w:szCs w:val="24"/>
        </w:rPr>
      </w:pPr>
      <w:r w:rsidRPr="002864BD">
        <w:rPr>
          <w:rFonts w:ascii="Times New Roman" w:hAnsi="Times New Roman"/>
          <w:sz w:val="24"/>
          <w:szCs w:val="24"/>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3F7433B4" w14:textId="77777777" w:rsidR="00456FBE" w:rsidRPr="002864BD" w:rsidRDefault="00456FBE" w:rsidP="00456FBE">
      <w:pPr>
        <w:pStyle w:val="aff0"/>
        <w:ind w:firstLine="709"/>
        <w:contextualSpacing/>
        <w:rPr>
          <w:rFonts w:ascii="Times New Roman" w:hAnsi="Times New Roman"/>
          <w:sz w:val="24"/>
          <w:szCs w:val="24"/>
        </w:rPr>
      </w:pPr>
      <w:r w:rsidRPr="002864BD">
        <w:rPr>
          <w:rFonts w:ascii="Times New Roman" w:hAnsi="Times New Roman"/>
          <w:sz w:val="24"/>
          <w:szCs w:val="24"/>
        </w:rP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67F045FF" w14:textId="77777777" w:rsidR="00456FBE" w:rsidRPr="002864BD" w:rsidRDefault="00456FBE" w:rsidP="00456FBE">
      <w:pPr>
        <w:pStyle w:val="aff0"/>
        <w:ind w:firstLine="709"/>
        <w:contextualSpacing/>
        <w:rPr>
          <w:rFonts w:ascii="Times New Roman" w:hAnsi="Times New Roman"/>
          <w:sz w:val="24"/>
          <w:szCs w:val="24"/>
        </w:rPr>
      </w:pPr>
      <w:r w:rsidRPr="002864BD">
        <w:rPr>
          <w:rFonts w:ascii="Times New Roman" w:hAnsi="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07BA3E07" w14:textId="77777777" w:rsidR="00456FBE" w:rsidRPr="002864BD" w:rsidRDefault="00456FBE" w:rsidP="00456FBE">
      <w:pPr>
        <w:pStyle w:val="aff0"/>
        <w:ind w:firstLine="709"/>
        <w:contextualSpacing/>
        <w:rPr>
          <w:rFonts w:ascii="Times New Roman" w:hAnsi="Times New Roman"/>
          <w:sz w:val="24"/>
          <w:szCs w:val="24"/>
        </w:rPr>
      </w:pPr>
      <w:r w:rsidRPr="002864BD">
        <w:rPr>
          <w:rFonts w:ascii="Times New Roman" w:hAnsi="Times New Roman"/>
          <w:sz w:val="24"/>
          <w:szCs w:val="24"/>
        </w:rPr>
        <w:t>Практическое взаимодействие в рамках программы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0EEA45B9" w14:textId="77777777" w:rsidR="00456FBE" w:rsidRPr="002864BD" w:rsidRDefault="00456FBE" w:rsidP="00456FBE">
      <w:pPr>
        <w:pStyle w:val="aff0"/>
        <w:spacing w:line="259" w:lineRule="auto"/>
        <w:ind w:firstLine="709"/>
        <w:contextualSpacing/>
        <w:rPr>
          <w:rFonts w:ascii="Times New Roman" w:hAnsi="Times New Roman"/>
          <w:sz w:val="24"/>
          <w:szCs w:val="24"/>
        </w:rPr>
      </w:pPr>
      <w:r w:rsidRPr="002864BD">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являются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14:paraId="4C818001" w14:textId="77777777" w:rsidR="00456FBE" w:rsidRPr="002864BD" w:rsidRDefault="00456FBE" w:rsidP="00456FBE">
      <w:pPr>
        <w:spacing w:after="0"/>
        <w:ind w:firstLine="709"/>
        <w:contextualSpacing/>
        <w:jc w:val="both"/>
        <w:rPr>
          <w:b/>
          <w:sz w:val="24"/>
          <w:szCs w:val="24"/>
        </w:rPr>
      </w:pPr>
      <w:r w:rsidRPr="002864BD">
        <w:rPr>
          <w:b/>
          <w:sz w:val="24"/>
          <w:szCs w:val="24"/>
        </w:rPr>
        <w:t>Принципы и особенности организации воспитания и социализации младших школьников.</w:t>
      </w:r>
    </w:p>
    <w:tbl>
      <w:tblPr>
        <w:tblStyle w:val="a9"/>
        <w:tblW w:w="0" w:type="auto"/>
        <w:tblLook w:val="04A0" w:firstRow="1" w:lastRow="0" w:firstColumn="1" w:lastColumn="0" w:noHBand="0" w:noVBand="1"/>
      </w:tblPr>
      <w:tblGrid>
        <w:gridCol w:w="2786"/>
        <w:gridCol w:w="7473"/>
      </w:tblGrid>
      <w:tr w:rsidR="00456FBE" w:rsidRPr="002864BD" w14:paraId="72776801" w14:textId="77777777" w:rsidTr="00C80DD9">
        <w:tc>
          <w:tcPr>
            <w:tcW w:w="2263" w:type="dxa"/>
          </w:tcPr>
          <w:p w14:paraId="1F18903D" w14:textId="77777777" w:rsidR="00456FBE" w:rsidRPr="002864BD" w:rsidRDefault="00456FBE" w:rsidP="00C80DD9">
            <w:pPr>
              <w:contextualSpacing/>
              <w:rPr>
                <w:sz w:val="24"/>
                <w:szCs w:val="24"/>
              </w:rPr>
            </w:pPr>
            <w:r w:rsidRPr="002864BD">
              <w:rPr>
                <w:bCs/>
                <w:i/>
                <w:iCs/>
                <w:spacing w:val="2"/>
                <w:sz w:val="24"/>
                <w:szCs w:val="24"/>
              </w:rPr>
              <w:t>Принцип ориентации на идеал</w:t>
            </w:r>
          </w:p>
        </w:tc>
        <w:tc>
          <w:tcPr>
            <w:tcW w:w="7473" w:type="dxa"/>
          </w:tcPr>
          <w:p w14:paraId="0C6240E4" w14:textId="77777777" w:rsidR="00456FBE" w:rsidRPr="002864BD" w:rsidRDefault="00456FBE" w:rsidP="00C80DD9">
            <w:pPr>
              <w:pStyle w:val="Default"/>
            </w:pPr>
            <w:r w:rsidRPr="002864BD">
              <w:t xml:space="preserve">В содержании программы духовно - 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жизни лицея, придают ему нравственные измерения, обеспечивают возможность согласования деятельности различных субъектов воспитания </w:t>
            </w:r>
          </w:p>
          <w:p w14:paraId="30601E4E" w14:textId="77777777" w:rsidR="00456FBE" w:rsidRPr="002864BD" w:rsidRDefault="00456FBE" w:rsidP="00C80DD9">
            <w:pPr>
              <w:contextualSpacing/>
              <w:rPr>
                <w:sz w:val="24"/>
                <w:szCs w:val="24"/>
              </w:rPr>
            </w:pPr>
          </w:p>
        </w:tc>
      </w:tr>
      <w:tr w:rsidR="00456FBE" w:rsidRPr="002864BD" w14:paraId="67A7C50F" w14:textId="77777777" w:rsidTr="00C80DD9">
        <w:tc>
          <w:tcPr>
            <w:tcW w:w="2263" w:type="dxa"/>
          </w:tcPr>
          <w:p w14:paraId="69DDEE1D" w14:textId="77777777" w:rsidR="00456FBE" w:rsidRPr="002864BD" w:rsidRDefault="00456FBE" w:rsidP="00C80DD9">
            <w:pPr>
              <w:pStyle w:val="Default"/>
            </w:pPr>
            <w:r w:rsidRPr="002864BD">
              <w:t xml:space="preserve">Аксиологический принцип </w:t>
            </w:r>
          </w:p>
          <w:p w14:paraId="0204C334" w14:textId="77777777" w:rsidR="00456FBE" w:rsidRPr="002864BD" w:rsidRDefault="00456FBE" w:rsidP="00C80DD9">
            <w:pPr>
              <w:contextualSpacing/>
              <w:rPr>
                <w:sz w:val="24"/>
                <w:szCs w:val="24"/>
              </w:rPr>
            </w:pPr>
          </w:p>
        </w:tc>
        <w:tc>
          <w:tcPr>
            <w:tcW w:w="7473" w:type="dxa"/>
          </w:tcPr>
          <w:p w14:paraId="0BC14E40" w14:textId="77777777" w:rsidR="00456FBE" w:rsidRPr="002864BD" w:rsidRDefault="00456FBE" w:rsidP="00C80DD9">
            <w:pPr>
              <w:pStyle w:val="Default"/>
            </w:pPr>
            <w:r w:rsidRPr="002864BD">
              <w:t xml:space="preserve">Ценности определяют основное содержание духовно -нравственного развития, воспитания и социализации личности младших школьников </w:t>
            </w:r>
          </w:p>
          <w:p w14:paraId="11E3B51D" w14:textId="77777777" w:rsidR="00456FBE" w:rsidRPr="002864BD" w:rsidRDefault="00456FBE" w:rsidP="00C80DD9">
            <w:pPr>
              <w:contextualSpacing/>
              <w:rPr>
                <w:sz w:val="24"/>
                <w:szCs w:val="24"/>
              </w:rPr>
            </w:pPr>
          </w:p>
        </w:tc>
      </w:tr>
      <w:tr w:rsidR="00456FBE" w:rsidRPr="002864BD" w14:paraId="15CE5A16" w14:textId="77777777" w:rsidTr="00C80DD9">
        <w:tc>
          <w:tcPr>
            <w:tcW w:w="2263" w:type="dxa"/>
          </w:tcPr>
          <w:p w14:paraId="2A3FAF7F" w14:textId="77777777" w:rsidR="00456FBE" w:rsidRPr="002864BD" w:rsidRDefault="00456FBE" w:rsidP="00C80DD9">
            <w:pPr>
              <w:pStyle w:val="Default"/>
            </w:pPr>
            <w:r w:rsidRPr="002864BD">
              <w:t xml:space="preserve">Принцип амплификации </w:t>
            </w:r>
          </w:p>
          <w:p w14:paraId="683C719A" w14:textId="77777777" w:rsidR="00456FBE" w:rsidRPr="002864BD" w:rsidRDefault="00456FBE" w:rsidP="00C80DD9">
            <w:pPr>
              <w:contextualSpacing/>
              <w:rPr>
                <w:sz w:val="24"/>
                <w:szCs w:val="24"/>
              </w:rPr>
            </w:pPr>
          </w:p>
        </w:tc>
        <w:tc>
          <w:tcPr>
            <w:tcW w:w="7473" w:type="dxa"/>
          </w:tcPr>
          <w:p w14:paraId="71DF124F" w14:textId="77777777" w:rsidR="00456FBE" w:rsidRPr="002864BD" w:rsidRDefault="00456FBE" w:rsidP="00C80DD9">
            <w:pPr>
              <w:pStyle w:val="Default"/>
            </w:pPr>
            <w:r w:rsidRPr="002864BD">
              <w:t xml:space="preserve">Признание уникальности и качественного своеобразия уровней возрастного развития и их общеобразовательных дисциплин; произведений искусства; периодической литературы, публикаций,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Ценности не локализованы в содержании отдельного учебного предмета, формы или вида образовательной деятельности. </w:t>
            </w:r>
          </w:p>
        </w:tc>
      </w:tr>
      <w:tr w:rsidR="00456FBE" w:rsidRPr="002864BD" w14:paraId="6440663E" w14:textId="77777777" w:rsidTr="00C80DD9">
        <w:tc>
          <w:tcPr>
            <w:tcW w:w="2263" w:type="dxa"/>
          </w:tcPr>
          <w:p w14:paraId="2862BB5C" w14:textId="77777777" w:rsidR="00456FBE" w:rsidRPr="002864BD" w:rsidRDefault="00456FBE" w:rsidP="00C80DD9">
            <w:pPr>
              <w:pStyle w:val="Default"/>
            </w:pPr>
            <w:r w:rsidRPr="002864BD">
              <w:t xml:space="preserve">Принцип следования нравственному примеру </w:t>
            </w:r>
          </w:p>
          <w:p w14:paraId="6EBA8931" w14:textId="77777777" w:rsidR="00456FBE" w:rsidRPr="002864BD" w:rsidRDefault="00456FBE" w:rsidP="00C80DD9">
            <w:pPr>
              <w:contextualSpacing/>
              <w:rPr>
                <w:sz w:val="24"/>
                <w:szCs w:val="24"/>
              </w:rPr>
            </w:pPr>
          </w:p>
        </w:tc>
        <w:tc>
          <w:tcPr>
            <w:tcW w:w="7473" w:type="dxa"/>
          </w:tcPr>
          <w:p w14:paraId="052E15AA" w14:textId="77777777" w:rsidR="00456FBE" w:rsidRPr="002864BD" w:rsidRDefault="00456FBE" w:rsidP="00C80DD9">
            <w:pPr>
              <w:pStyle w:val="Default"/>
            </w:pPr>
            <w:r w:rsidRPr="002864BD">
              <w:t xml:space="preserve">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Особое значение для духовнонравственного развития обучающегося имеет пример учителя </w:t>
            </w:r>
          </w:p>
          <w:p w14:paraId="5401CDC8" w14:textId="77777777" w:rsidR="00456FBE" w:rsidRPr="002864BD" w:rsidRDefault="00456FBE" w:rsidP="00C80DD9">
            <w:pPr>
              <w:contextualSpacing/>
              <w:rPr>
                <w:sz w:val="24"/>
                <w:szCs w:val="24"/>
              </w:rPr>
            </w:pPr>
          </w:p>
        </w:tc>
      </w:tr>
      <w:tr w:rsidR="00456FBE" w:rsidRPr="002864BD" w14:paraId="2CDE611D" w14:textId="77777777" w:rsidTr="00C80DD9">
        <w:tc>
          <w:tcPr>
            <w:tcW w:w="2263" w:type="dxa"/>
          </w:tcPr>
          <w:p w14:paraId="159F4AA4" w14:textId="77777777" w:rsidR="00456FBE" w:rsidRPr="002864BD" w:rsidRDefault="00456FBE" w:rsidP="00C80DD9">
            <w:pPr>
              <w:pStyle w:val="Default"/>
            </w:pPr>
            <w:r w:rsidRPr="002864BD">
              <w:t xml:space="preserve">Принцип идентификации (персонификации) </w:t>
            </w:r>
          </w:p>
          <w:p w14:paraId="1AFF418F" w14:textId="77777777" w:rsidR="00456FBE" w:rsidRPr="002864BD" w:rsidRDefault="00456FBE" w:rsidP="00C80DD9">
            <w:pPr>
              <w:contextualSpacing/>
              <w:rPr>
                <w:sz w:val="24"/>
                <w:szCs w:val="24"/>
              </w:rPr>
            </w:pPr>
          </w:p>
        </w:tc>
        <w:tc>
          <w:tcPr>
            <w:tcW w:w="7473" w:type="dxa"/>
          </w:tcPr>
          <w:p w14:paraId="4D82C578" w14:textId="77777777" w:rsidR="00456FBE" w:rsidRPr="002864BD" w:rsidRDefault="00456FBE" w:rsidP="00C80DD9">
            <w:pPr>
              <w:pStyle w:val="Default"/>
            </w:pPr>
            <w:r w:rsidRPr="002864BD">
              <w:t xml:space="preserve">Персонифицированные идеалы являются действенным средством нравственного воспитания ребенка.В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tc>
      </w:tr>
      <w:tr w:rsidR="00456FBE" w:rsidRPr="002864BD" w14:paraId="748FBF68" w14:textId="77777777" w:rsidTr="00C80DD9">
        <w:tc>
          <w:tcPr>
            <w:tcW w:w="2263" w:type="dxa"/>
          </w:tcPr>
          <w:p w14:paraId="6A406B2D" w14:textId="77777777" w:rsidR="00456FBE" w:rsidRPr="002864BD" w:rsidRDefault="00456FBE" w:rsidP="00C80DD9">
            <w:pPr>
              <w:pStyle w:val="Default"/>
            </w:pPr>
            <w:r w:rsidRPr="002864BD">
              <w:t xml:space="preserve">Принцип диалогического общения </w:t>
            </w:r>
          </w:p>
          <w:p w14:paraId="445C8ECA" w14:textId="77777777" w:rsidR="00456FBE" w:rsidRPr="002864BD" w:rsidRDefault="00456FBE" w:rsidP="00C80DD9">
            <w:pPr>
              <w:contextualSpacing/>
              <w:rPr>
                <w:sz w:val="24"/>
                <w:szCs w:val="24"/>
              </w:rPr>
            </w:pPr>
          </w:p>
        </w:tc>
        <w:tc>
          <w:tcPr>
            <w:tcW w:w="7473" w:type="dxa"/>
          </w:tcPr>
          <w:p w14:paraId="2DDEB560" w14:textId="77777777" w:rsidR="00456FBE" w:rsidRPr="002864BD" w:rsidRDefault="00456FBE" w:rsidP="00C80DD9">
            <w:pPr>
              <w:pStyle w:val="Default"/>
            </w:pPr>
            <w:r w:rsidRPr="002864BD">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 </w:t>
            </w:r>
          </w:p>
          <w:p w14:paraId="53E0DD1F" w14:textId="77777777" w:rsidR="00456FBE" w:rsidRPr="002864BD" w:rsidRDefault="00456FBE" w:rsidP="00C80DD9">
            <w:pPr>
              <w:contextualSpacing/>
              <w:rPr>
                <w:sz w:val="24"/>
                <w:szCs w:val="24"/>
              </w:rPr>
            </w:pPr>
          </w:p>
        </w:tc>
      </w:tr>
      <w:tr w:rsidR="00456FBE" w:rsidRPr="002864BD" w14:paraId="31599C56" w14:textId="77777777" w:rsidTr="00C80DD9">
        <w:tc>
          <w:tcPr>
            <w:tcW w:w="2263" w:type="dxa"/>
          </w:tcPr>
          <w:p w14:paraId="49AEEE1E" w14:textId="77777777" w:rsidR="00456FBE" w:rsidRPr="002864BD" w:rsidRDefault="00456FBE" w:rsidP="00C80DD9">
            <w:pPr>
              <w:pStyle w:val="Default"/>
            </w:pPr>
            <w:r w:rsidRPr="002864BD">
              <w:t xml:space="preserve">Принцип полисубъектности воспитания </w:t>
            </w:r>
          </w:p>
          <w:p w14:paraId="56F1E01F" w14:textId="77777777" w:rsidR="00456FBE" w:rsidRPr="002864BD" w:rsidRDefault="00456FBE" w:rsidP="00C80DD9">
            <w:pPr>
              <w:contextualSpacing/>
              <w:rPr>
                <w:sz w:val="24"/>
                <w:szCs w:val="24"/>
              </w:rPr>
            </w:pPr>
          </w:p>
        </w:tc>
        <w:tc>
          <w:tcPr>
            <w:tcW w:w="7473" w:type="dxa"/>
          </w:tcPr>
          <w:p w14:paraId="182FDC55" w14:textId="77777777" w:rsidR="00456FBE" w:rsidRPr="002864BD" w:rsidRDefault="00456FBE" w:rsidP="00C80DD9">
            <w:pPr>
              <w:pStyle w:val="Default"/>
            </w:pPr>
            <w:r w:rsidRPr="002864BD">
              <w:t xml:space="preserve">Деятельность различных субъектов духовнонравственного развития, воспитания и социализации при ведущей роли лицея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p>
          <w:p w14:paraId="7F245EE6" w14:textId="77777777" w:rsidR="00456FBE" w:rsidRPr="002864BD" w:rsidRDefault="00456FBE" w:rsidP="00C80DD9">
            <w:pPr>
              <w:contextualSpacing/>
              <w:rPr>
                <w:sz w:val="24"/>
                <w:szCs w:val="24"/>
              </w:rPr>
            </w:pPr>
          </w:p>
        </w:tc>
      </w:tr>
      <w:tr w:rsidR="00456FBE" w:rsidRPr="002864BD" w14:paraId="79728261" w14:textId="77777777" w:rsidTr="00C80DD9">
        <w:tc>
          <w:tcPr>
            <w:tcW w:w="2263" w:type="dxa"/>
          </w:tcPr>
          <w:p w14:paraId="55CF4F9B" w14:textId="77777777" w:rsidR="00456FBE" w:rsidRPr="002864BD" w:rsidRDefault="00456FBE" w:rsidP="00C80DD9">
            <w:pPr>
              <w:pStyle w:val="Default"/>
            </w:pPr>
            <w:r w:rsidRPr="002864BD">
              <w:t xml:space="preserve">Принцип системнодеятельностной организации воспитания </w:t>
            </w:r>
          </w:p>
          <w:p w14:paraId="0D2DC846" w14:textId="77777777" w:rsidR="00456FBE" w:rsidRPr="002864BD" w:rsidRDefault="00456FBE" w:rsidP="00C80DD9">
            <w:pPr>
              <w:contextualSpacing/>
              <w:rPr>
                <w:sz w:val="24"/>
                <w:szCs w:val="24"/>
              </w:rPr>
            </w:pPr>
          </w:p>
        </w:tc>
        <w:tc>
          <w:tcPr>
            <w:tcW w:w="7473" w:type="dxa"/>
          </w:tcPr>
          <w:p w14:paraId="3068EC8A" w14:textId="77777777" w:rsidR="00456FBE" w:rsidRPr="002864BD" w:rsidRDefault="00456FBE" w:rsidP="00C80DD9">
            <w:pPr>
              <w:pStyle w:val="Default"/>
            </w:pPr>
            <w:r w:rsidRPr="002864BD">
              <w:t xml:space="preserve">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14:paraId="44472C12" w14:textId="77777777" w:rsidR="00456FBE" w:rsidRPr="002864BD" w:rsidRDefault="00456FBE" w:rsidP="00C80DD9">
            <w:pPr>
              <w:contextualSpacing/>
              <w:rPr>
                <w:sz w:val="24"/>
                <w:szCs w:val="24"/>
              </w:rPr>
            </w:pPr>
            <w:r w:rsidRPr="002864BD">
              <w:rPr>
                <w:sz w:val="24"/>
                <w:szCs w:val="24"/>
              </w:rPr>
              <w:t xml:space="preserve">общеобразовательных дисциплин; произведений искусства; периодической литературы, публикаций,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Ценности не локализованы в содержании отдельного учебного предмета, формы или вида образовательной деятельности. </w:t>
            </w:r>
          </w:p>
        </w:tc>
      </w:tr>
    </w:tbl>
    <w:p w14:paraId="3900CD42" w14:textId="77777777" w:rsidR="00456FBE" w:rsidRPr="00BB2FA6" w:rsidRDefault="00456FBE" w:rsidP="00456FBE">
      <w:pPr>
        <w:spacing w:after="0"/>
        <w:ind w:firstLine="709"/>
        <w:contextualSpacing/>
        <w:jc w:val="both"/>
        <w:rPr>
          <w:sz w:val="28"/>
          <w:szCs w:val="28"/>
        </w:rPr>
      </w:pPr>
    </w:p>
    <w:p w14:paraId="6ECF26EE" w14:textId="77777777" w:rsidR="00456FBE" w:rsidRDefault="00456FBE" w:rsidP="00456FBE">
      <w:pPr>
        <w:jc w:val="center"/>
        <w:rPr>
          <w:b/>
          <w:sz w:val="24"/>
          <w:szCs w:val="24"/>
        </w:rPr>
      </w:pPr>
      <w:r>
        <w:rPr>
          <w:b/>
          <w:sz w:val="24"/>
          <w:szCs w:val="24"/>
        </w:rPr>
        <w:t xml:space="preserve">2.3.5. </w:t>
      </w:r>
      <w:r w:rsidRPr="002864BD">
        <w:rPr>
          <w:b/>
          <w:sz w:val="24"/>
          <w:szCs w:val="24"/>
        </w:rPr>
        <w:t>Описание форм и методов организации социально значимой деятельности обучающихся</w:t>
      </w:r>
    </w:p>
    <w:p w14:paraId="1C155D04" w14:textId="77777777" w:rsidR="00456FBE" w:rsidRPr="002864BD" w:rsidRDefault="00456FBE" w:rsidP="00456FBE">
      <w:pPr>
        <w:spacing w:line="240" w:lineRule="auto"/>
        <w:ind w:firstLine="709"/>
        <w:contextualSpacing/>
        <w:jc w:val="both"/>
        <w:rPr>
          <w:bCs/>
          <w:sz w:val="24"/>
          <w:szCs w:val="24"/>
        </w:rPr>
      </w:pPr>
      <w:r w:rsidRPr="002864BD">
        <w:rPr>
          <w:bCs/>
          <w:sz w:val="24"/>
          <w:szCs w:val="24"/>
        </w:rPr>
        <w:t>Социально значимая деятельность обеспечивает два результата:</w:t>
      </w:r>
    </w:p>
    <w:p w14:paraId="7A9E334C" w14:textId="77777777" w:rsidR="00456FBE" w:rsidRPr="002864BD" w:rsidRDefault="00456FBE" w:rsidP="00456FBE">
      <w:pPr>
        <w:spacing w:line="240" w:lineRule="auto"/>
        <w:ind w:firstLine="709"/>
        <w:contextualSpacing/>
        <w:jc w:val="both"/>
        <w:rPr>
          <w:bCs/>
          <w:sz w:val="24"/>
          <w:szCs w:val="24"/>
        </w:rPr>
      </w:pPr>
      <w:r w:rsidRPr="002864BD">
        <w:rPr>
          <w:bCs/>
          <w:sz w:val="24"/>
          <w:szCs w:val="24"/>
        </w:rPr>
        <w:t xml:space="preserve"> </w:t>
      </w:r>
      <w:r>
        <w:rPr>
          <w:bCs/>
          <w:sz w:val="24"/>
          <w:szCs w:val="24"/>
        </w:rPr>
        <w:t xml:space="preserve">- </w:t>
      </w:r>
      <w:r w:rsidRPr="002864BD">
        <w:rPr>
          <w:bCs/>
          <w:sz w:val="24"/>
          <w:szCs w:val="24"/>
        </w:rPr>
        <w:t>общественный – позитивные изменения в социальной среде (преодоление социальных проблем, улучшение положения отдельных лиц или групп);</w:t>
      </w:r>
    </w:p>
    <w:p w14:paraId="2222EA70" w14:textId="77777777" w:rsidR="00456FBE" w:rsidRPr="002864BD" w:rsidRDefault="00456FBE" w:rsidP="00456FBE">
      <w:pPr>
        <w:spacing w:line="240" w:lineRule="auto"/>
        <w:ind w:firstLine="709"/>
        <w:contextualSpacing/>
        <w:jc w:val="both"/>
        <w:rPr>
          <w:bCs/>
          <w:sz w:val="24"/>
          <w:szCs w:val="24"/>
        </w:rPr>
      </w:pPr>
      <w:r>
        <w:rPr>
          <w:bCs/>
          <w:sz w:val="24"/>
          <w:szCs w:val="24"/>
        </w:rPr>
        <w:t xml:space="preserve">- </w:t>
      </w:r>
      <w:r w:rsidRPr="002864BD">
        <w:rPr>
          <w:bCs/>
          <w:sz w:val="24"/>
          <w:szCs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3088A008" w14:textId="77777777" w:rsidR="00456FBE" w:rsidRPr="002864BD" w:rsidRDefault="00456FBE" w:rsidP="00456FBE">
      <w:pPr>
        <w:spacing w:line="240" w:lineRule="auto"/>
        <w:ind w:firstLine="709"/>
        <w:contextualSpacing/>
        <w:jc w:val="both"/>
        <w:rPr>
          <w:bCs/>
          <w:sz w:val="24"/>
          <w:szCs w:val="24"/>
        </w:rPr>
      </w:pPr>
      <w:r w:rsidRPr="002864BD">
        <w:rPr>
          <w:bCs/>
          <w:sz w:val="24"/>
          <w:szCs w:val="24"/>
        </w:rPr>
        <w:t>По организации социальная значимая деятельность инициируется преимущественно педагогами (классным руководителем), также самими младшими школьниками, их родителями. Во всех вариантах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w:t>
      </w:r>
      <w:r>
        <w:rPr>
          <w:bCs/>
          <w:sz w:val="24"/>
          <w:szCs w:val="24"/>
        </w:rPr>
        <w:t xml:space="preserve"> </w:t>
      </w:r>
      <w:r w:rsidRPr="002864BD">
        <w:rPr>
          <w:bCs/>
          <w:sz w:val="24"/>
          <w:szCs w:val="24"/>
        </w:rPr>
        <w:t>улучшения окружающей действительности. В социально значимых инициативах младших школьников впервые проявляется их стремление к участию в жизни лицея,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14:paraId="0470287A" w14:textId="77777777" w:rsidR="00456FBE" w:rsidRPr="002864BD" w:rsidRDefault="00456FBE" w:rsidP="00456FBE">
      <w:pPr>
        <w:spacing w:line="240" w:lineRule="auto"/>
        <w:ind w:firstLine="709"/>
        <w:contextualSpacing/>
        <w:jc w:val="both"/>
        <w:rPr>
          <w:bCs/>
          <w:sz w:val="24"/>
          <w:szCs w:val="24"/>
        </w:rPr>
      </w:pPr>
      <w:r w:rsidRPr="002864BD">
        <w:rPr>
          <w:bCs/>
          <w:sz w:val="24"/>
          <w:szCs w:val="24"/>
        </w:rPr>
        <w:t>1. Добровольное и посильное участие в мероприятиях волонтерского движения и добровольческих акциях.</w:t>
      </w:r>
    </w:p>
    <w:p w14:paraId="5DCD946E" w14:textId="77777777" w:rsidR="00456FBE" w:rsidRPr="002864BD" w:rsidRDefault="00456FBE" w:rsidP="00456FBE">
      <w:pPr>
        <w:spacing w:line="240" w:lineRule="auto"/>
        <w:ind w:firstLine="709"/>
        <w:contextualSpacing/>
        <w:jc w:val="both"/>
        <w:rPr>
          <w:bCs/>
          <w:sz w:val="24"/>
          <w:szCs w:val="24"/>
        </w:rPr>
      </w:pPr>
      <w:r w:rsidRPr="002864BD">
        <w:rPr>
          <w:bCs/>
          <w:sz w:val="24"/>
          <w:szCs w:val="24"/>
        </w:rPr>
        <w:t xml:space="preserve">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14:paraId="32C41E12" w14:textId="77777777" w:rsidR="00456FBE" w:rsidRPr="002864BD" w:rsidRDefault="00456FBE" w:rsidP="00456FBE">
      <w:pPr>
        <w:spacing w:line="240" w:lineRule="auto"/>
        <w:ind w:firstLine="709"/>
        <w:contextualSpacing/>
        <w:jc w:val="both"/>
        <w:rPr>
          <w:bCs/>
          <w:sz w:val="24"/>
          <w:szCs w:val="24"/>
        </w:rPr>
      </w:pPr>
      <w:r w:rsidRPr="002864BD">
        <w:rPr>
          <w:bCs/>
          <w:sz w:val="24"/>
          <w:szCs w:val="24"/>
        </w:rPr>
        <w:t>2. Поддержка общественной самоорганизации – способ совместного решения проблем, актуальных для самоорганизующихся лиц.</w:t>
      </w:r>
    </w:p>
    <w:p w14:paraId="28C277C6" w14:textId="77777777" w:rsidR="00456FBE" w:rsidRDefault="00456FBE" w:rsidP="00456FBE">
      <w:pPr>
        <w:spacing w:line="240" w:lineRule="auto"/>
        <w:ind w:firstLine="709"/>
        <w:contextualSpacing/>
        <w:jc w:val="both"/>
        <w:rPr>
          <w:bCs/>
          <w:sz w:val="24"/>
          <w:szCs w:val="24"/>
        </w:rPr>
      </w:pPr>
      <w:r w:rsidRPr="002864BD">
        <w:rPr>
          <w:bCs/>
          <w:sz w:val="24"/>
          <w:szCs w:val="24"/>
        </w:rPr>
        <w:t>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Ведущим направлением здесь является включение обучающихся в работу по социальному проектированию и реализации социальных, проведение патриотических, волонтерских, экологических акций.</w:t>
      </w:r>
    </w:p>
    <w:p w14:paraId="4779BB99" w14:textId="77777777" w:rsidR="00456FBE" w:rsidRPr="002864BD" w:rsidRDefault="00456FBE" w:rsidP="00456FBE">
      <w:pPr>
        <w:spacing w:line="240" w:lineRule="auto"/>
        <w:ind w:firstLine="709"/>
        <w:contextualSpacing/>
        <w:jc w:val="both"/>
        <w:rPr>
          <w:bCs/>
          <w:sz w:val="24"/>
          <w:szCs w:val="24"/>
        </w:rPr>
      </w:pPr>
    </w:p>
    <w:p w14:paraId="241EC02A" w14:textId="77777777" w:rsidR="00456FBE" w:rsidRPr="002864BD" w:rsidRDefault="00456FBE" w:rsidP="00456FBE">
      <w:pPr>
        <w:jc w:val="center"/>
        <w:rPr>
          <w:b/>
          <w:sz w:val="24"/>
          <w:szCs w:val="24"/>
        </w:rPr>
      </w:pPr>
      <w:r w:rsidRPr="002864BD">
        <w:rPr>
          <w:b/>
          <w:sz w:val="24"/>
          <w:szCs w:val="24"/>
        </w:rPr>
        <w:t>2.3.6. Описание основных технологии технологий взаимодействия и сотрудничества субъектов воспитательной деятельности и социальных институтов</w:t>
      </w:r>
    </w:p>
    <w:p w14:paraId="4ABECE18" w14:textId="77777777" w:rsidR="00456FBE" w:rsidRPr="002864BD" w:rsidRDefault="00456FBE" w:rsidP="00456FBE">
      <w:pPr>
        <w:jc w:val="both"/>
        <w:rPr>
          <w:sz w:val="24"/>
          <w:szCs w:val="24"/>
        </w:rPr>
      </w:pPr>
      <w:r w:rsidRPr="002864BD">
        <w:rPr>
          <w:sz w:val="24"/>
          <w:szCs w:val="24"/>
        </w:rPr>
        <w:t>Одно из приоритетный направлений развития нашего образовательного учреждение – качественный и количественный рост социальный партнеров. На сегодняшний день МБОУ СОШ №51 сотрудничает с различными учреждениями науки, дополнительного образования, социальными структурами и общественными организациями. Ученики начальной школы принимают участие в мероприятиях социальных партнёров, представители организаций проводят в учреждение тематические занятия.</w:t>
      </w:r>
    </w:p>
    <w:p w14:paraId="14F54976" w14:textId="77777777" w:rsidR="00456FBE" w:rsidRPr="002864BD" w:rsidRDefault="00456FBE" w:rsidP="00456FBE">
      <w:pPr>
        <w:jc w:val="both"/>
        <w:rPr>
          <w:b/>
          <w:sz w:val="28"/>
          <w:szCs w:val="28"/>
        </w:rPr>
      </w:pPr>
      <w:r>
        <w:rPr>
          <w:noProof/>
          <w:sz w:val="28"/>
          <w:szCs w:val="28"/>
          <w:lang w:bidi="ar-SA"/>
        </w:rPr>
        <w:drawing>
          <wp:anchor distT="0" distB="0" distL="114300" distR="114300" simplePos="0" relativeHeight="251710464" behindDoc="0" locked="0" layoutInCell="1" allowOverlap="1" wp14:anchorId="5F0D3A15" wp14:editId="197A2913">
            <wp:simplePos x="0" y="0"/>
            <wp:positionH relativeFrom="margin">
              <wp:align>center</wp:align>
            </wp:positionH>
            <wp:positionV relativeFrom="paragraph">
              <wp:posOffset>4445</wp:posOffset>
            </wp:positionV>
            <wp:extent cx="6069965" cy="2740025"/>
            <wp:effectExtent l="0" t="0" r="6985" b="3175"/>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9965" cy="27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FE612" w14:textId="77777777" w:rsidR="00456FBE" w:rsidRPr="002864BD" w:rsidRDefault="00456FBE" w:rsidP="00456FBE">
      <w:pPr>
        <w:shd w:val="clear" w:color="auto" w:fill="FFFFFF"/>
        <w:tabs>
          <w:tab w:val="left" w:pos="0"/>
        </w:tabs>
        <w:contextualSpacing/>
        <w:jc w:val="center"/>
        <w:rPr>
          <w:b/>
          <w:sz w:val="24"/>
          <w:szCs w:val="24"/>
        </w:rPr>
      </w:pPr>
      <w:r w:rsidRPr="002864BD">
        <w:rPr>
          <w:b/>
          <w:sz w:val="24"/>
          <w:szCs w:val="24"/>
        </w:rPr>
        <w:t>2.3.7.</w:t>
      </w:r>
      <w:r>
        <w:rPr>
          <w:b/>
          <w:sz w:val="24"/>
          <w:szCs w:val="24"/>
        </w:rPr>
        <w:t xml:space="preserve"> </w:t>
      </w:r>
      <w:r w:rsidRPr="002864BD">
        <w:rPr>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79FA0ED6" w14:textId="77777777" w:rsidR="00456FBE" w:rsidRDefault="00456FBE" w:rsidP="00456FBE">
      <w:pPr>
        <w:shd w:val="clear" w:color="auto" w:fill="FFFFFF"/>
        <w:tabs>
          <w:tab w:val="left" w:pos="0"/>
        </w:tabs>
        <w:contextualSpacing/>
        <w:jc w:val="center"/>
        <w:rPr>
          <w:b/>
          <w:sz w:val="28"/>
          <w:szCs w:val="28"/>
        </w:rPr>
      </w:pPr>
    </w:p>
    <w:p w14:paraId="091820D4"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Воспитание физической культуры, формирование ценностного отношения к здоровью и здоровому образу жизни.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7DB02CDE"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Формы и методы формирования у обучающихся культуры здорового и безопасного образа жизни:</w:t>
      </w:r>
    </w:p>
    <w:p w14:paraId="6AB64844"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6DFF5036"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классные часы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76B51CF4"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проекты по разработке обучающимися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1D24A7DE"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w:t>
      </w:r>
    </w:p>
    <w:p w14:paraId="2248A06E"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 xml:space="preserve"> предъявление примеров ведения здорового образа жизни;</w:t>
      </w:r>
    </w:p>
    <w:p w14:paraId="573F58F4" w14:textId="77777777" w:rsidR="00456FBE" w:rsidRDefault="00456FBE" w:rsidP="00456FBE">
      <w:pPr>
        <w:shd w:val="clear" w:color="auto" w:fill="FFFFFF"/>
        <w:tabs>
          <w:tab w:val="left" w:pos="0"/>
        </w:tabs>
        <w:ind w:firstLine="709"/>
        <w:contextualSpacing/>
        <w:jc w:val="both"/>
        <w:rPr>
          <w:bCs/>
          <w:sz w:val="24"/>
          <w:szCs w:val="24"/>
        </w:rPr>
      </w:pPr>
      <w:r w:rsidRPr="00926A03">
        <w:rPr>
          <w:bCs/>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34445CF0"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3DAE23ED"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организация сетевого партнерства учреждений здравоохранения, спорта, общего и дополнительного образования.</w:t>
      </w:r>
    </w:p>
    <w:p w14:paraId="5CA5128A"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коллективные прогулки;</w:t>
      </w:r>
    </w:p>
    <w:p w14:paraId="43C510FF"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фотовыставки, конкурсы видеороликов, индивидуальные странички в социальных сетях.</w:t>
      </w:r>
    </w:p>
    <w:p w14:paraId="7A29F0CF"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Развитие экологической культуры личности, ценностного отношения к природе, созидательной экологической позиции.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36081DCD"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научнопрактические мини-конференции, интеллектуально-познавательные игры, дистанционные олимпиады и т. д.);</w:t>
      </w:r>
    </w:p>
    <w:p w14:paraId="706C0AD3"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7BE83A2F"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преобразование природы с целью возделывания растений и ухода за животными;</w:t>
      </w:r>
    </w:p>
    <w:p w14:paraId="170D0EE5" w14:textId="77777777" w:rsidR="00456FBE" w:rsidRDefault="00456FBE" w:rsidP="00456FBE">
      <w:pPr>
        <w:shd w:val="clear" w:color="auto" w:fill="FFFFFF"/>
        <w:tabs>
          <w:tab w:val="left" w:pos="0"/>
        </w:tabs>
        <w:ind w:firstLine="709"/>
        <w:contextualSpacing/>
        <w:jc w:val="both"/>
        <w:rPr>
          <w:bCs/>
          <w:sz w:val="24"/>
          <w:szCs w:val="24"/>
        </w:rPr>
      </w:pPr>
      <w:r w:rsidRPr="00926A03">
        <w:rPr>
          <w:bCs/>
          <w:sz w:val="24"/>
          <w:szCs w:val="24"/>
        </w:rPr>
        <w:t>природоохранная деятельность (экологические акции, природоохранные флешмобы).</w:t>
      </w:r>
    </w:p>
    <w:p w14:paraId="6B01175E"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Мероприятия по обучению младших школьников правилам безопасного поведения на дорогах:</w:t>
      </w:r>
    </w:p>
    <w:p w14:paraId="23EA697C"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посещение и практические занятия в Автогородке г. Новосибирска (тематические экскурсии);</w:t>
      </w:r>
    </w:p>
    <w:p w14:paraId="72DD8918"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 xml:space="preserve"> конкурс рисунков «Твой безопасный путь в школу» (групповые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школьников, полиции по прокладке безопасных маршрутов);</w:t>
      </w:r>
    </w:p>
    <w:p w14:paraId="37E14FC3" w14:textId="77777777" w:rsidR="00456FBE" w:rsidRPr="00926A03" w:rsidRDefault="00456FBE" w:rsidP="00456FBE">
      <w:pPr>
        <w:shd w:val="clear" w:color="auto" w:fill="FFFFFF"/>
        <w:tabs>
          <w:tab w:val="left" w:pos="0"/>
        </w:tabs>
        <w:ind w:firstLine="709"/>
        <w:contextualSpacing/>
        <w:jc w:val="both"/>
        <w:rPr>
          <w:bCs/>
          <w:sz w:val="24"/>
          <w:szCs w:val="24"/>
        </w:rPr>
      </w:pPr>
      <w:r w:rsidRPr="00926A03">
        <w:rPr>
          <w:bCs/>
          <w:sz w:val="24"/>
          <w:szCs w:val="24"/>
        </w:rPr>
        <w:t>мероприятия с участием представителей инспекторов полиции, ответственных за безопасность дорожного движения (проведение</w:t>
      </w:r>
      <w:r>
        <w:rPr>
          <w:bCs/>
          <w:sz w:val="24"/>
          <w:szCs w:val="24"/>
        </w:rPr>
        <w:t xml:space="preserve"> </w:t>
      </w:r>
      <w:r w:rsidRPr="00926A03">
        <w:rPr>
          <w:bCs/>
          <w:sz w:val="24"/>
          <w:szCs w:val="24"/>
        </w:rPr>
        <w:t xml:space="preserve">опроса, дискуссии, классные часы и др.); </w:t>
      </w:r>
    </w:p>
    <w:p w14:paraId="59BDB0FF" w14:textId="77777777" w:rsidR="00456FBE" w:rsidRDefault="00456FBE" w:rsidP="00456FBE">
      <w:pPr>
        <w:shd w:val="clear" w:color="auto" w:fill="FFFFFF"/>
        <w:tabs>
          <w:tab w:val="left" w:pos="0"/>
        </w:tabs>
        <w:ind w:firstLine="709"/>
        <w:contextualSpacing/>
        <w:jc w:val="both"/>
        <w:rPr>
          <w:bCs/>
          <w:sz w:val="24"/>
          <w:szCs w:val="24"/>
        </w:rPr>
      </w:pPr>
      <w:r>
        <w:rPr>
          <w:bCs/>
          <w:sz w:val="24"/>
          <w:szCs w:val="24"/>
        </w:rPr>
        <w:t>проведение урока «Мой безопасный путь домой» (раздача памяток).</w:t>
      </w:r>
    </w:p>
    <w:p w14:paraId="5D3C1993" w14:textId="77777777" w:rsidR="00456FBE" w:rsidRPr="00926A03" w:rsidRDefault="00456FBE" w:rsidP="00456FBE">
      <w:pPr>
        <w:shd w:val="clear" w:color="auto" w:fill="FFFFFF"/>
        <w:tabs>
          <w:tab w:val="left" w:pos="0"/>
        </w:tabs>
        <w:ind w:firstLine="709"/>
        <w:contextualSpacing/>
        <w:jc w:val="both"/>
        <w:rPr>
          <w:bCs/>
          <w:sz w:val="24"/>
          <w:szCs w:val="24"/>
        </w:rPr>
      </w:pPr>
      <w:r>
        <w:rPr>
          <w:bCs/>
          <w:sz w:val="24"/>
          <w:szCs w:val="24"/>
        </w:rPr>
        <w:t>- систематическое проведение инструктажей о правилах безопасности.</w:t>
      </w:r>
    </w:p>
    <w:p w14:paraId="65AE0EAA" w14:textId="77777777" w:rsidR="00456FBE" w:rsidRPr="00926A03" w:rsidRDefault="00456FBE" w:rsidP="00456FBE">
      <w:pPr>
        <w:pStyle w:val="ac"/>
        <w:spacing w:line="259" w:lineRule="auto"/>
        <w:ind w:firstLine="709"/>
        <w:contextualSpacing/>
        <w:rPr>
          <w:rFonts w:ascii="Times New Roman" w:eastAsiaTheme="minorHAnsi" w:hAnsi="Times New Roman"/>
          <w:b/>
          <w:color w:val="auto"/>
          <w:sz w:val="24"/>
          <w:szCs w:val="24"/>
          <w:lang w:eastAsia="en-US"/>
        </w:rPr>
      </w:pPr>
      <w:r w:rsidRPr="00926A03">
        <w:rPr>
          <w:rFonts w:ascii="Times New Roman" w:eastAsiaTheme="minorHAnsi" w:hAnsi="Times New Roman"/>
          <w:b/>
          <w:color w:val="auto"/>
          <w:sz w:val="24"/>
          <w:szCs w:val="24"/>
          <w:lang w:eastAsia="en-US"/>
        </w:rPr>
        <w:t>2.3.8.</w:t>
      </w:r>
      <w:r>
        <w:rPr>
          <w:rFonts w:ascii="Times New Roman" w:eastAsiaTheme="minorHAnsi" w:hAnsi="Times New Roman"/>
          <w:b/>
          <w:color w:val="auto"/>
          <w:sz w:val="24"/>
          <w:szCs w:val="24"/>
          <w:lang w:eastAsia="en-US"/>
        </w:rPr>
        <w:t xml:space="preserve"> </w:t>
      </w:r>
      <w:r w:rsidRPr="00926A03">
        <w:rPr>
          <w:rFonts w:ascii="Times New Roman" w:eastAsiaTheme="minorHAnsi" w:hAnsi="Times New Roman"/>
          <w:b/>
          <w:color w:val="auto"/>
          <w:sz w:val="24"/>
          <w:szCs w:val="24"/>
          <w:lang w:eastAsia="en-US"/>
        </w:rPr>
        <w:t>Описание форм и методов повышения педагогической культуры родителей (законных представителей) обучающихся</w:t>
      </w:r>
    </w:p>
    <w:p w14:paraId="61759009" w14:textId="77777777" w:rsidR="00456FBE" w:rsidRPr="00926A03" w:rsidRDefault="00456FBE" w:rsidP="00456FBE">
      <w:pPr>
        <w:pStyle w:val="ac"/>
        <w:spacing w:line="259" w:lineRule="auto"/>
        <w:ind w:firstLine="709"/>
        <w:contextualSpacing/>
        <w:rPr>
          <w:rFonts w:ascii="Times New Roman" w:hAnsi="Times New Roman"/>
          <w:color w:val="auto"/>
          <w:sz w:val="24"/>
          <w:szCs w:val="24"/>
        </w:rPr>
      </w:pPr>
      <w:r w:rsidRPr="00926A03">
        <w:rPr>
          <w:rFonts w:ascii="Times New Roman" w:hAnsi="Times New Roman"/>
          <w:color w:val="auto"/>
          <w:spacing w:val="2"/>
          <w:sz w:val="24"/>
          <w:szCs w:val="24"/>
        </w:rPr>
        <w:t>Повышение педагогической культуры родителей (закон</w:t>
      </w:r>
      <w:r w:rsidRPr="00926A03">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762381E8" w14:textId="77777777" w:rsidR="00456FBE" w:rsidRPr="00926A03" w:rsidRDefault="00456FBE" w:rsidP="00456FBE">
      <w:pPr>
        <w:ind w:firstLine="709"/>
        <w:contextualSpacing/>
        <w:jc w:val="both"/>
        <w:rPr>
          <w:sz w:val="24"/>
          <w:szCs w:val="24"/>
        </w:rPr>
      </w:pPr>
      <w:r w:rsidRPr="00926A03">
        <w:rPr>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14:paraId="4B3B9CEA" w14:textId="77777777" w:rsidR="00456FBE" w:rsidRPr="00926A03" w:rsidRDefault="00456FBE" w:rsidP="00456FBE">
      <w:pPr>
        <w:ind w:firstLine="709"/>
        <w:contextualSpacing/>
        <w:jc w:val="both"/>
        <w:rPr>
          <w:sz w:val="24"/>
          <w:szCs w:val="24"/>
        </w:rPr>
      </w:pPr>
      <w:r w:rsidRPr="00926A03">
        <w:rPr>
          <w:sz w:val="24"/>
          <w:szCs w:val="24"/>
        </w:rPr>
        <w:t>Родительские собрания в 1-4 классах проводятся не менее 1 раза в четверть и предусматривают следующую тематику:</w:t>
      </w:r>
    </w:p>
    <w:p w14:paraId="48FF8BC2" w14:textId="77777777" w:rsidR="00456FBE" w:rsidRPr="00926A03" w:rsidRDefault="00456FBE" w:rsidP="00456FBE">
      <w:pPr>
        <w:ind w:firstLine="709"/>
        <w:contextualSpacing/>
        <w:jc w:val="both"/>
        <w:rPr>
          <w:sz w:val="24"/>
          <w:szCs w:val="24"/>
        </w:rPr>
      </w:pPr>
    </w:p>
    <w:tbl>
      <w:tblPr>
        <w:tblStyle w:val="a9"/>
        <w:tblW w:w="0" w:type="auto"/>
        <w:tblLayout w:type="fixed"/>
        <w:tblLook w:val="04A0" w:firstRow="1" w:lastRow="0" w:firstColumn="1" w:lastColumn="0" w:noHBand="0" w:noVBand="1"/>
      </w:tblPr>
      <w:tblGrid>
        <w:gridCol w:w="1271"/>
        <w:gridCol w:w="1985"/>
        <w:gridCol w:w="2292"/>
        <w:gridCol w:w="2082"/>
        <w:gridCol w:w="2106"/>
      </w:tblGrid>
      <w:tr w:rsidR="00456FBE" w:rsidRPr="00926A03" w14:paraId="09C157D5" w14:textId="77777777" w:rsidTr="00C80DD9">
        <w:tc>
          <w:tcPr>
            <w:tcW w:w="1271" w:type="dxa"/>
          </w:tcPr>
          <w:p w14:paraId="0EA167A6" w14:textId="77777777" w:rsidR="00456FBE" w:rsidRPr="00926A03" w:rsidRDefault="00456FBE" w:rsidP="00C80DD9">
            <w:pPr>
              <w:contextualSpacing/>
              <w:jc w:val="center"/>
              <w:rPr>
                <w:sz w:val="24"/>
                <w:szCs w:val="24"/>
              </w:rPr>
            </w:pPr>
            <w:r w:rsidRPr="00926A03">
              <w:rPr>
                <w:sz w:val="24"/>
                <w:szCs w:val="24"/>
              </w:rPr>
              <w:t>Ступень</w:t>
            </w:r>
          </w:p>
        </w:tc>
        <w:tc>
          <w:tcPr>
            <w:tcW w:w="8465" w:type="dxa"/>
            <w:gridSpan w:val="4"/>
          </w:tcPr>
          <w:p w14:paraId="6111FA6F" w14:textId="77777777" w:rsidR="00456FBE" w:rsidRPr="00926A03" w:rsidRDefault="00456FBE" w:rsidP="00C80DD9">
            <w:pPr>
              <w:contextualSpacing/>
              <w:jc w:val="center"/>
              <w:rPr>
                <w:sz w:val="24"/>
                <w:szCs w:val="24"/>
              </w:rPr>
            </w:pPr>
            <w:r w:rsidRPr="00926A03">
              <w:rPr>
                <w:sz w:val="24"/>
                <w:szCs w:val="24"/>
              </w:rPr>
              <w:t>Тема родительского собрания</w:t>
            </w:r>
          </w:p>
        </w:tc>
      </w:tr>
      <w:tr w:rsidR="00456FBE" w:rsidRPr="00926A03" w14:paraId="487C9E59" w14:textId="77777777" w:rsidTr="00C80DD9">
        <w:tc>
          <w:tcPr>
            <w:tcW w:w="1271" w:type="dxa"/>
          </w:tcPr>
          <w:p w14:paraId="5953423F" w14:textId="77777777" w:rsidR="00456FBE" w:rsidRPr="00926A03" w:rsidRDefault="00456FBE" w:rsidP="00C80DD9">
            <w:pPr>
              <w:contextualSpacing/>
              <w:jc w:val="center"/>
              <w:rPr>
                <w:sz w:val="24"/>
                <w:szCs w:val="24"/>
              </w:rPr>
            </w:pPr>
            <w:r w:rsidRPr="00926A03">
              <w:rPr>
                <w:sz w:val="24"/>
                <w:szCs w:val="24"/>
              </w:rPr>
              <w:t>1 класс</w:t>
            </w:r>
          </w:p>
        </w:tc>
        <w:tc>
          <w:tcPr>
            <w:tcW w:w="1985" w:type="dxa"/>
          </w:tcPr>
          <w:p w14:paraId="6A2149BE" w14:textId="77777777" w:rsidR="00456FBE" w:rsidRPr="00926A03" w:rsidRDefault="00456FBE" w:rsidP="00C80DD9">
            <w:pPr>
              <w:contextualSpacing/>
              <w:jc w:val="center"/>
              <w:rPr>
                <w:sz w:val="24"/>
                <w:szCs w:val="24"/>
              </w:rPr>
            </w:pPr>
            <w:r w:rsidRPr="00926A03">
              <w:rPr>
                <w:sz w:val="24"/>
                <w:szCs w:val="24"/>
              </w:rPr>
              <w:t>Трудности адаптации первоклассников к школе</w:t>
            </w:r>
          </w:p>
        </w:tc>
        <w:tc>
          <w:tcPr>
            <w:tcW w:w="2292" w:type="dxa"/>
          </w:tcPr>
          <w:p w14:paraId="1A16FC94" w14:textId="77777777" w:rsidR="00456FBE" w:rsidRPr="00926A03" w:rsidRDefault="00456FBE" w:rsidP="00C80DD9">
            <w:pPr>
              <w:contextualSpacing/>
              <w:jc w:val="center"/>
              <w:rPr>
                <w:sz w:val="24"/>
                <w:szCs w:val="24"/>
              </w:rPr>
            </w:pPr>
            <w:r w:rsidRPr="00926A03">
              <w:rPr>
                <w:sz w:val="24"/>
                <w:szCs w:val="24"/>
              </w:rPr>
              <w:t>Развитие читательского интереса у младшего школьника</w:t>
            </w:r>
          </w:p>
        </w:tc>
        <w:tc>
          <w:tcPr>
            <w:tcW w:w="2082" w:type="dxa"/>
          </w:tcPr>
          <w:p w14:paraId="7EE48B95" w14:textId="77777777" w:rsidR="00456FBE" w:rsidRPr="00926A03" w:rsidRDefault="00456FBE" w:rsidP="00C80DD9">
            <w:pPr>
              <w:contextualSpacing/>
              <w:jc w:val="center"/>
              <w:rPr>
                <w:sz w:val="24"/>
                <w:szCs w:val="24"/>
              </w:rPr>
            </w:pPr>
            <w:r w:rsidRPr="00926A03">
              <w:rPr>
                <w:sz w:val="24"/>
                <w:szCs w:val="24"/>
              </w:rPr>
              <w:t>Способы позитивной мотивации к обучению в семье</w:t>
            </w:r>
          </w:p>
        </w:tc>
        <w:tc>
          <w:tcPr>
            <w:tcW w:w="2106" w:type="dxa"/>
          </w:tcPr>
          <w:p w14:paraId="20CBE0D2" w14:textId="77777777" w:rsidR="00456FBE" w:rsidRPr="00926A03" w:rsidRDefault="00456FBE" w:rsidP="00C80DD9">
            <w:pPr>
              <w:contextualSpacing/>
              <w:jc w:val="center"/>
              <w:rPr>
                <w:sz w:val="24"/>
                <w:szCs w:val="24"/>
              </w:rPr>
            </w:pPr>
            <w:r w:rsidRPr="00926A03">
              <w:rPr>
                <w:sz w:val="24"/>
                <w:szCs w:val="24"/>
              </w:rPr>
              <w:t>Неуспеваемость младшего школьника: причины и способы решения проблем</w:t>
            </w:r>
          </w:p>
        </w:tc>
      </w:tr>
      <w:tr w:rsidR="00456FBE" w:rsidRPr="00926A03" w14:paraId="7DC664E4" w14:textId="77777777" w:rsidTr="00C80DD9">
        <w:tc>
          <w:tcPr>
            <w:tcW w:w="1271" w:type="dxa"/>
          </w:tcPr>
          <w:p w14:paraId="6FD38FCD" w14:textId="77777777" w:rsidR="00456FBE" w:rsidRPr="00926A03" w:rsidRDefault="00456FBE" w:rsidP="00C80DD9">
            <w:pPr>
              <w:contextualSpacing/>
              <w:jc w:val="center"/>
              <w:rPr>
                <w:sz w:val="24"/>
                <w:szCs w:val="24"/>
              </w:rPr>
            </w:pPr>
            <w:r w:rsidRPr="00926A03">
              <w:rPr>
                <w:sz w:val="24"/>
                <w:szCs w:val="24"/>
              </w:rPr>
              <w:t>2 класс</w:t>
            </w:r>
          </w:p>
        </w:tc>
        <w:tc>
          <w:tcPr>
            <w:tcW w:w="1985" w:type="dxa"/>
          </w:tcPr>
          <w:p w14:paraId="224092A7" w14:textId="77777777" w:rsidR="00456FBE" w:rsidRPr="00926A03" w:rsidRDefault="00456FBE" w:rsidP="00C80DD9">
            <w:pPr>
              <w:contextualSpacing/>
              <w:jc w:val="center"/>
              <w:rPr>
                <w:sz w:val="24"/>
                <w:szCs w:val="24"/>
              </w:rPr>
            </w:pPr>
            <w:r w:rsidRPr="00926A03">
              <w:rPr>
                <w:sz w:val="24"/>
                <w:szCs w:val="24"/>
              </w:rPr>
              <w:t>Как сформировать у ребенка адекватное отношение к школьным отметкам</w:t>
            </w:r>
          </w:p>
        </w:tc>
        <w:tc>
          <w:tcPr>
            <w:tcW w:w="2292" w:type="dxa"/>
          </w:tcPr>
          <w:p w14:paraId="2246C8CB" w14:textId="77777777" w:rsidR="00456FBE" w:rsidRPr="00926A03" w:rsidRDefault="00456FBE" w:rsidP="00C80DD9">
            <w:pPr>
              <w:contextualSpacing/>
              <w:jc w:val="center"/>
              <w:rPr>
                <w:sz w:val="24"/>
                <w:szCs w:val="24"/>
              </w:rPr>
            </w:pPr>
            <w:r w:rsidRPr="00926A03">
              <w:rPr>
                <w:sz w:val="24"/>
                <w:szCs w:val="24"/>
              </w:rPr>
              <w:t>Поддержание родительского авторитета</w:t>
            </w:r>
          </w:p>
        </w:tc>
        <w:tc>
          <w:tcPr>
            <w:tcW w:w="2082" w:type="dxa"/>
          </w:tcPr>
          <w:p w14:paraId="1091C919" w14:textId="77777777" w:rsidR="00456FBE" w:rsidRPr="00926A03" w:rsidRDefault="00456FBE" w:rsidP="00C80DD9">
            <w:pPr>
              <w:contextualSpacing/>
              <w:jc w:val="center"/>
              <w:rPr>
                <w:sz w:val="24"/>
                <w:szCs w:val="24"/>
              </w:rPr>
            </w:pPr>
            <w:r w:rsidRPr="00926A03">
              <w:rPr>
                <w:sz w:val="24"/>
                <w:szCs w:val="24"/>
              </w:rPr>
              <w:t>Педагогические рекомендации родителям</w:t>
            </w:r>
            <w:r w:rsidRPr="00926A03">
              <w:rPr>
                <w:rStyle w:val="afd"/>
                <w:sz w:val="24"/>
                <w:szCs w:val="24"/>
              </w:rPr>
              <w:footnoteReference w:id="1"/>
            </w:r>
          </w:p>
        </w:tc>
        <w:tc>
          <w:tcPr>
            <w:tcW w:w="2106" w:type="dxa"/>
          </w:tcPr>
          <w:p w14:paraId="43DC8425" w14:textId="77777777" w:rsidR="00456FBE" w:rsidRPr="00926A03" w:rsidRDefault="00456FBE" w:rsidP="00C80DD9">
            <w:pPr>
              <w:contextualSpacing/>
              <w:jc w:val="center"/>
              <w:rPr>
                <w:sz w:val="24"/>
                <w:szCs w:val="24"/>
              </w:rPr>
            </w:pPr>
            <w:r w:rsidRPr="00926A03">
              <w:rPr>
                <w:sz w:val="24"/>
                <w:szCs w:val="24"/>
              </w:rPr>
              <w:t>Как сформировать у ребёнка стремление к здоровому образу жизни</w:t>
            </w:r>
          </w:p>
        </w:tc>
      </w:tr>
      <w:tr w:rsidR="00456FBE" w:rsidRPr="00926A03" w14:paraId="6B556F96" w14:textId="77777777" w:rsidTr="00C80DD9">
        <w:tc>
          <w:tcPr>
            <w:tcW w:w="1271" w:type="dxa"/>
          </w:tcPr>
          <w:p w14:paraId="3F197CC8" w14:textId="77777777" w:rsidR="00456FBE" w:rsidRPr="00926A03" w:rsidRDefault="00456FBE" w:rsidP="00C80DD9">
            <w:pPr>
              <w:contextualSpacing/>
              <w:jc w:val="center"/>
              <w:rPr>
                <w:sz w:val="24"/>
                <w:szCs w:val="24"/>
              </w:rPr>
            </w:pPr>
            <w:r w:rsidRPr="00926A03">
              <w:rPr>
                <w:sz w:val="24"/>
                <w:szCs w:val="24"/>
              </w:rPr>
              <w:t>3 класс</w:t>
            </w:r>
          </w:p>
        </w:tc>
        <w:tc>
          <w:tcPr>
            <w:tcW w:w="1985" w:type="dxa"/>
          </w:tcPr>
          <w:p w14:paraId="4FD4EB88" w14:textId="77777777" w:rsidR="00456FBE" w:rsidRPr="00926A03" w:rsidRDefault="00456FBE" w:rsidP="00C80DD9">
            <w:pPr>
              <w:contextualSpacing/>
              <w:jc w:val="center"/>
              <w:rPr>
                <w:sz w:val="24"/>
                <w:szCs w:val="24"/>
              </w:rPr>
            </w:pPr>
            <w:r w:rsidRPr="00926A03">
              <w:rPr>
                <w:sz w:val="24"/>
                <w:szCs w:val="24"/>
              </w:rPr>
              <w:t>Воспитание самостоятельности</w:t>
            </w:r>
          </w:p>
        </w:tc>
        <w:tc>
          <w:tcPr>
            <w:tcW w:w="2292" w:type="dxa"/>
          </w:tcPr>
          <w:p w14:paraId="365CA94F" w14:textId="77777777" w:rsidR="00456FBE" w:rsidRPr="00926A03" w:rsidRDefault="00456FBE" w:rsidP="00C80DD9">
            <w:pPr>
              <w:contextualSpacing/>
              <w:jc w:val="center"/>
              <w:rPr>
                <w:sz w:val="24"/>
                <w:szCs w:val="24"/>
              </w:rPr>
            </w:pPr>
            <w:r w:rsidRPr="00926A03">
              <w:rPr>
                <w:sz w:val="24"/>
                <w:szCs w:val="24"/>
              </w:rPr>
              <w:t>Характер моего ребёнка: что можно и что нельзя изменит</w:t>
            </w:r>
          </w:p>
        </w:tc>
        <w:tc>
          <w:tcPr>
            <w:tcW w:w="2082" w:type="dxa"/>
          </w:tcPr>
          <w:p w14:paraId="1BD7FA91" w14:textId="77777777" w:rsidR="00456FBE" w:rsidRPr="00926A03" w:rsidRDefault="00456FBE" w:rsidP="00C80DD9">
            <w:pPr>
              <w:contextualSpacing/>
              <w:jc w:val="center"/>
              <w:rPr>
                <w:sz w:val="24"/>
                <w:szCs w:val="24"/>
              </w:rPr>
            </w:pPr>
            <w:r w:rsidRPr="00926A03">
              <w:rPr>
                <w:sz w:val="24"/>
                <w:szCs w:val="24"/>
              </w:rPr>
              <w:t>Причины и последствия детской агрессии</w:t>
            </w:r>
          </w:p>
        </w:tc>
        <w:tc>
          <w:tcPr>
            <w:tcW w:w="2106" w:type="dxa"/>
          </w:tcPr>
          <w:p w14:paraId="47B44F5D" w14:textId="77777777" w:rsidR="00456FBE" w:rsidRPr="00926A03" w:rsidRDefault="00456FBE" w:rsidP="00C80DD9">
            <w:pPr>
              <w:contextualSpacing/>
              <w:jc w:val="center"/>
              <w:rPr>
                <w:sz w:val="24"/>
                <w:szCs w:val="24"/>
              </w:rPr>
            </w:pPr>
            <w:r w:rsidRPr="00926A03">
              <w:rPr>
                <w:sz w:val="24"/>
                <w:szCs w:val="24"/>
              </w:rPr>
              <w:t>Цифровая зависимость младших школьников</w:t>
            </w:r>
          </w:p>
        </w:tc>
      </w:tr>
      <w:tr w:rsidR="00456FBE" w:rsidRPr="00926A03" w14:paraId="337398FF" w14:textId="77777777" w:rsidTr="00C80DD9">
        <w:tc>
          <w:tcPr>
            <w:tcW w:w="1271" w:type="dxa"/>
          </w:tcPr>
          <w:p w14:paraId="47A6AE4D" w14:textId="77777777" w:rsidR="00456FBE" w:rsidRPr="00926A03" w:rsidRDefault="00456FBE" w:rsidP="00C80DD9">
            <w:pPr>
              <w:contextualSpacing/>
              <w:jc w:val="center"/>
              <w:rPr>
                <w:sz w:val="24"/>
                <w:szCs w:val="24"/>
              </w:rPr>
            </w:pPr>
            <w:r w:rsidRPr="00926A03">
              <w:rPr>
                <w:sz w:val="24"/>
                <w:szCs w:val="24"/>
              </w:rPr>
              <w:t>4 класс</w:t>
            </w:r>
          </w:p>
        </w:tc>
        <w:tc>
          <w:tcPr>
            <w:tcW w:w="1985" w:type="dxa"/>
          </w:tcPr>
          <w:p w14:paraId="60798D86" w14:textId="77777777" w:rsidR="00456FBE" w:rsidRPr="00926A03" w:rsidRDefault="00456FBE" w:rsidP="00C80DD9">
            <w:pPr>
              <w:contextualSpacing/>
              <w:jc w:val="center"/>
              <w:rPr>
                <w:sz w:val="24"/>
                <w:szCs w:val="24"/>
              </w:rPr>
            </w:pPr>
            <w:r w:rsidRPr="00926A03">
              <w:rPr>
                <w:sz w:val="24"/>
                <w:szCs w:val="24"/>
              </w:rPr>
              <w:t>Кризисы взросления младшего школьника</w:t>
            </w:r>
          </w:p>
        </w:tc>
        <w:tc>
          <w:tcPr>
            <w:tcW w:w="2292" w:type="dxa"/>
          </w:tcPr>
          <w:p w14:paraId="32372772" w14:textId="77777777" w:rsidR="00456FBE" w:rsidRPr="00926A03" w:rsidRDefault="00456FBE" w:rsidP="00C80DD9">
            <w:pPr>
              <w:contextualSpacing/>
              <w:jc w:val="center"/>
              <w:rPr>
                <w:sz w:val="24"/>
                <w:szCs w:val="24"/>
              </w:rPr>
            </w:pPr>
            <w:r w:rsidRPr="00926A03">
              <w:rPr>
                <w:sz w:val="24"/>
                <w:szCs w:val="24"/>
              </w:rPr>
              <w:t>Успешная коммуникация ребёнка со сверстниками</w:t>
            </w:r>
          </w:p>
        </w:tc>
        <w:tc>
          <w:tcPr>
            <w:tcW w:w="2082" w:type="dxa"/>
          </w:tcPr>
          <w:p w14:paraId="08F10B1F" w14:textId="77777777" w:rsidR="00456FBE" w:rsidRPr="00926A03" w:rsidRDefault="00456FBE" w:rsidP="00C80DD9">
            <w:pPr>
              <w:contextualSpacing/>
              <w:jc w:val="center"/>
              <w:rPr>
                <w:sz w:val="24"/>
                <w:szCs w:val="24"/>
              </w:rPr>
            </w:pPr>
            <w:r w:rsidRPr="00926A03">
              <w:rPr>
                <w:sz w:val="24"/>
                <w:szCs w:val="24"/>
              </w:rPr>
              <w:t>Цифровой этикет: как детям вести себя в сети</w:t>
            </w:r>
          </w:p>
        </w:tc>
        <w:tc>
          <w:tcPr>
            <w:tcW w:w="2106" w:type="dxa"/>
          </w:tcPr>
          <w:p w14:paraId="22445B69" w14:textId="77777777" w:rsidR="00456FBE" w:rsidRPr="00926A03" w:rsidRDefault="00456FBE" w:rsidP="00C80DD9">
            <w:pPr>
              <w:contextualSpacing/>
              <w:jc w:val="center"/>
              <w:rPr>
                <w:sz w:val="24"/>
                <w:szCs w:val="24"/>
              </w:rPr>
            </w:pPr>
            <w:r w:rsidRPr="00926A03">
              <w:rPr>
                <w:sz w:val="24"/>
                <w:szCs w:val="24"/>
              </w:rPr>
              <w:t>Психологическая подготовка к основной школе</w:t>
            </w:r>
          </w:p>
        </w:tc>
      </w:tr>
    </w:tbl>
    <w:p w14:paraId="74C13DE8" w14:textId="77777777" w:rsidR="00456FBE" w:rsidRPr="00926A03" w:rsidRDefault="00456FBE" w:rsidP="00456FBE">
      <w:pPr>
        <w:ind w:firstLine="709"/>
        <w:contextualSpacing/>
        <w:jc w:val="both"/>
        <w:rPr>
          <w:sz w:val="24"/>
          <w:szCs w:val="24"/>
        </w:rPr>
      </w:pPr>
    </w:p>
    <w:p w14:paraId="3470F43A" w14:textId="77777777" w:rsidR="00456FBE" w:rsidRPr="00926A03" w:rsidRDefault="00456FBE" w:rsidP="00456FBE">
      <w:pPr>
        <w:ind w:firstLine="709"/>
        <w:contextualSpacing/>
        <w:jc w:val="both"/>
        <w:rPr>
          <w:sz w:val="24"/>
          <w:szCs w:val="24"/>
        </w:rPr>
      </w:pPr>
      <w:r w:rsidRPr="00926A03">
        <w:rPr>
          <w:sz w:val="24"/>
          <w:szCs w:val="24"/>
        </w:rPr>
        <w:t>Перечень тем родительских собраний носит рекомендательный характер и могут быть изменены классным руководителем.</w:t>
      </w:r>
    </w:p>
    <w:p w14:paraId="6C563427" w14:textId="77777777" w:rsidR="00456FBE" w:rsidRDefault="00456FBE" w:rsidP="00456FBE">
      <w:pPr>
        <w:ind w:firstLine="709"/>
        <w:contextualSpacing/>
        <w:jc w:val="both"/>
        <w:rPr>
          <w:sz w:val="24"/>
          <w:szCs w:val="24"/>
        </w:rPr>
      </w:pPr>
      <w:r w:rsidRPr="00926A03">
        <w:rPr>
          <w:sz w:val="24"/>
          <w:szCs w:val="24"/>
        </w:rPr>
        <w:t>Помимо этого, методическую поддержку родителям при необходимости оказывают педагог-психолог и социальный педагог.</w:t>
      </w:r>
    </w:p>
    <w:p w14:paraId="421BA944" w14:textId="77777777" w:rsidR="00456FBE" w:rsidRPr="00926A03" w:rsidRDefault="00456FBE" w:rsidP="00456FBE">
      <w:pPr>
        <w:ind w:firstLine="709"/>
        <w:contextualSpacing/>
        <w:jc w:val="both"/>
        <w:rPr>
          <w:sz w:val="24"/>
          <w:szCs w:val="24"/>
        </w:rPr>
      </w:pPr>
      <w:r>
        <w:rPr>
          <w:sz w:val="24"/>
          <w:szCs w:val="24"/>
        </w:rPr>
        <w:t>В рамках родительских собраний предусматривается работа с родителями школьного психолога (треннинги, консультации, индивидуальные рекомендации).</w:t>
      </w:r>
    </w:p>
    <w:p w14:paraId="3A395B2A" w14:textId="77777777" w:rsidR="00456FBE" w:rsidRDefault="00456FBE" w:rsidP="00456FBE">
      <w:pPr>
        <w:spacing w:after="0"/>
        <w:jc w:val="center"/>
        <w:rPr>
          <w:b/>
          <w:bCs/>
          <w:sz w:val="28"/>
          <w:szCs w:val="28"/>
        </w:rPr>
      </w:pPr>
      <w:r>
        <w:rPr>
          <w:b/>
          <w:bCs/>
          <w:sz w:val="28"/>
          <w:szCs w:val="28"/>
        </w:rPr>
        <w:t xml:space="preserve">2.3.9. </w:t>
      </w:r>
      <w:r w:rsidRPr="00794C25">
        <w:rPr>
          <w:b/>
          <w:bCs/>
          <w:sz w:val="28"/>
          <w:szCs w:val="28"/>
        </w:rPr>
        <w:t>Планируемые результаты</w:t>
      </w:r>
    </w:p>
    <w:p w14:paraId="456B1C58" w14:textId="77777777" w:rsidR="00456FBE" w:rsidRPr="00794C25" w:rsidRDefault="00456FBE" w:rsidP="00456FBE">
      <w:pPr>
        <w:spacing w:after="0"/>
        <w:ind w:firstLine="851"/>
        <w:contextualSpacing/>
        <w:jc w:val="both"/>
        <w:rPr>
          <w:sz w:val="24"/>
          <w:szCs w:val="24"/>
        </w:rPr>
      </w:pPr>
      <w:r w:rsidRPr="00794C25">
        <w:rPr>
          <w:sz w:val="24"/>
          <w:szCs w:val="24"/>
        </w:rPr>
        <w:t>Каждое из направлений программы должно обеспечить учащихся определённым опытом эмоционально – ценностного постижения действительности, обеспечить присвоение ими соответствующих ценностей, помочь в становлении самосознания гражданина России.</w:t>
      </w:r>
    </w:p>
    <w:p w14:paraId="392B3DC0" w14:textId="77777777" w:rsidR="00456FBE" w:rsidRPr="00794C25" w:rsidRDefault="00456FBE" w:rsidP="00456FBE">
      <w:pPr>
        <w:spacing w:after="0"/>
        <w:ind w:firstLine="851"/>
        <w:contextualSpacing/>
        <w:jc w:val="both"/>
        <w:rPr>
          <w:sz w:val="24"/>
          <w:szCs w:val="24"/>
        </w:rPr>
      </w:pPr>
      <w:r w:rsidRPr="00794C25">
        <w:rPr>
          <w:sz w:val="24"/>
          <w:szCs w:val="24"/>
        </w:rPr>
        <w:t>Реализация программы должна обеспечить достижение обучающимися:</w:t>
      </w:r>
    </w:p>
    <w:p w14:paraId="4AECCA2A" w14:textId="77777777" w:rsidR="00456FBE" w:rsidRPr="00794C25" w:rsidRDefault="00456FBE" w:rsidP="00456FBE">
      <w:pPr>
        <w:spacing w:after="0"/>
        <w:ind w:firstLine="851"/>
        <w:contextualSpacing/>
        <w:jc w:val="both"/>
        <w:rPr>
          <w:sz w:val="24"/>
          <w:szCs w:val="24"/>
        </w:rPr>
      </w:pPr>
      <w:r w:rsidRPr="00794C25">
        <w:rPr>
          <w:sz w:val="24"/>
          <w:szCs w:val="24"/>
        </w:rPr>
        <w:t>- воспитательных результатов;</w:t>
      </w:r>
    </w:p>
    <w:p w14:paraId="791477CF" w14:textId="77777777" w:rsidR="00456FBE" w:rsidRPr="00794C25" w:rsidRDefault="00456FBE" w:rsidP="00456FBE">
      <w:pPr>
        <w:spacing w:after="0"/>
        <w:ind w:firstLine="851"/>
        <w:contextualSpacing/>
        <w:jc w:val="both"/>
        <w:rPr>
          <w:sz w:val="24"/>
          <w:szCs w:val="24"/>
        </w:rPr>
      </w:pPr>
      <w:r w:rsidRPr="00794C25">
        <w:rPr>
          <w:sz w:val="24"/>
          <w:szCs w:val="24"/>
        </w:rPr>
        <w:t>- эффекта - последствия результата, того, к чему привело достижение результата (развитие обучающегося как личности, формирование его компетентности и т. д.)</w:t>
      </w:r>
    </w:p>
    <w:p w14:paraId="21453623" w14:textId="77777777" w:rsidR="00456FBE" w:rsidRPr="00794C25" w:rsidRDefault="00456FBE" w:rsidP="00456FBE">
      <w:pPr>
        <w:spacing w:after="0"/>
        <w:ind w:firstLine="851"/>
        <w:contextualSpacing/>
        <w:jc w:val="both"/>
        <w:rPr>
          <w:b/>
          <w:bCs/>
          <w:sz w:val="24"/>
          <w:szCs w:val="24"/>
        </w:rPr>
      </w:pPr>
      <w:r w:rsidRPr="00794C25">
        <w:rPr>
          <w:b/>
          <w:bCs/>
          <w:sz w:val="24"/>
          <w:szCs w:val="24"/>
        </w:rPr>
        <w:t>Воспитательные результаты распределяются по трём уровням:</w:t>
      </w:r>
    </w:p>
    <w:p w14:paraId="773AB2F4" w14:textId="77777777" w:rsidR="00456FBE" w:rsidRPr="00794C25" w:rsidRDefault="00456FBE" w:rsidP="00456FBE">
      <w:pPr>
        <w:spacing w:after="0"/>
        <w:ind w:firstLine="851"/>
        <w:contextualSpacing/>
        <w:jc w:val="both"/>
        <w:rPr>
          <w:sz w:val="24"/>
          <w:szCs w:val="24"/>
        </w:rPr>
      </w:pPr>
      <w:r w:rsidRPr="00794C25">
        <w:rPr>
          <w:b/>
          <w:bCs/>
          <w:sz w:val="24"/>
          <w:szCs w:val="24"/>
        </w:rPr>
        <w:t>Первый уровень результатов</w:t>
      </w:r>
      <w:r w:rsidRPr="00794C25">
        <w:rPr>
          <w:sz w:val="24"/>
          <w:szCs w:val="24"/>
        </w:rPr>
        <w:t xml:space="preserve"> – приобретение обучающимися социальных знаний (об общественных нормах, устройстве общества, социально одобряемых формах поведения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21F03D78" w14:textId="77777777" w:rsidR="00456FBE" w:rsidRPr="00794C25" w:rsidRDefault="00456FBE" w:rsidP="00456FBE">
      <w:pPr>
        <w:spacing w:after="0"/>
        <w:ind w:firstLine="851"/>
        <w:contextualSpacing/>
        <w:jc w:val="both"/>
        <w:rPr>
          <w:sz w:val="24"/>
          <w:szCs w:val="24"/>
        </w:rPr>
      </w:pPr>
      <w:r w:rsidRPr="00794C25">
        <w:rPr>
          <w:b/>
          <w:bCs/>
          <w:sz w:val="24"/>
          <w:szCs w:val="24"/>
        </w:rPr>
        <w:t>Второй уровень результатов</w:t>
      </w:r>
      <w:r w:rsidRPr="00794C25">
        <w:rPr>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защищённой, дружественной просоциальной среде, в которой ребёнок получает первое практическое подтверждение приобретённых социальных знаний, начинает их ценить (или отвергать).</w:t>
      </w:r>
    </w:p>
    <w:p w14:paraId="1872DDC4" w14:textId="77777777" w:rsidR="00456FBE" w:rsidRPr="00794C25" w:rsidRDefault="00456FBE" w:rsidP="00456FBE">
      <w:pPr>
        <w:spacing w:after="0"/>
        <w:ind w:firstLine="851"/>
        <w:contextualSpacing/>
        <w:jc w:val="both"/>
        <w:rPr>
          <w:sz w:val="24"/>
          <w:szCs w:val="24"/>
        </w:rPr>
      </w:pPr>
      <w:r w:rsidRPr="00794C25">
        <w:rPr>
          <w:b/>
          <w:bCs/>
          <w:sz w:val="24"/>
          <w:szCs w:val="24"/>
        </w:rPr>
        <w:t>Третий уровень результатов</w:t>
      </w:r>
      <w:r w:rsidRPr="00794C25">
        <w:rPr>
          <w:sz w:val="24"/>
          <w:szCs w:val="24"/>
        </w:rPr>
        <w:t xml:space="preserve"> – получение обучающимся начального опыта самостоятельного общественного действия, формирование у школьника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14:paraId="09B27263" w14:textId="77777777" w:rsidR="00456FBE" w:rsidRPr="00794C25" w:rsidRDefault="00456FBE" w:rsidP="00456FBE">
      <w:pPr>
        <w:pStyle w:val="ac"/>
        <w:spacing w:line="22" w:lineRule="atLeast"/>
        <w:ind w:firstLine="709"/>
        <w:contextualSpacing/>
        <w:rPr>
          <w:rFonts w:ascii="Times New Roman" w:hAnsi="Times New Roman"/>
          <w:color w:val="auto"/>
          <w:sz w:val="24"/>
          <w:szCs w:val="24"/>
        </w:rPr>
      </w:pPr>
      <w:r w:rsidRPr="00794C25">
        <w:rPr>
          <w:rFonts w:ascii="Times New Roman" w:hAnsi="Times New Roman"/>
          <w:sz w:val="24"/>
          <w:szCs w:val="24"/>
        </w:rPr>
        <w:t xml:space="preserve"> </w:t>
      </w:r>
      <w:r w:rsidRPr="00794C25">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14:paraId="1DDAECB3" w14:textId="77777777" w:rsidR="00456FBE" w:rsidRPr="00794C25" w:rsidRDefault="00456FBE" w:rsidP="00456FBE">
      <w:pPr>
        <w:pStyle w:val="afe"/>
        <w:spacing w:line="259" w:lineRule="auto"/>
        <w:ind w:firstLine="709"/>
        <w:contextualSpacing/>
        <w:rPr>
          <w:rFonts w:ascii="Times New Roman" w:hAnsi="Times New Roman"/>
          <w:color w:val="auto"/>
          <w:sz w:val="24"/>
          <w:szCs w:val="24"/>
        </w:rPr>
      </w:pPr>
      <w:r w:rsidRPr="00794C25">
        <w:rPr>
          <w:rFonts w:ascii="Times New Roman" w:hAnsi="Times New Roman"/>
          <w:color w:val="auto"/>
          <w:sz w:val="24"/>
          <w:szCs w:val="24"/>
        </w:rPr>
        <w:t xml:space="preserve">на первом уровне воспитание приближено к обучению, </w:t>
      </w:r>
      <w:r w:rsidRPr="00794C25">
        <w:rPr>
          <w:rFonts w:ascii="Times New Roman" w:hAnsi="Times New Roman"/>
          <w:color w:val="auto"/>
          <w:spacing w:val="2"/>
          <w:sz w:val="24"/>
          <w:szCs w:val="24"/>
        </w:rPr>
        <w:t xml:space="preserve">при этом предметом воспитания как учения являются не </w:t>
      </w:r>
      <w:r w:rsidRPr="00794C25">
        <w:rPr>
          <w:rFonts w:ascii="Times New Roman" w:hAnsi="Times New Roman"/>
          <w:color w:val="auto"/>
          <w:sz w:val="24"/>
          <w:szCs w:val="24"/>
        </w:rPr>
        <w:t>столько научные знания, сколько знания о ценностях;</w:t>
      </w:r>
    </w:p>
    <w:p w14:paraId="72B7535C" w14:textId="77777777" w:rsidR="00456FBE" w:rsidRPr="00794C25" w:rsidRDefault="00456FBE" w:rsidP="00456FBE">
      <w:pPr>
        <w:pStyle w:val="afe"/>
        <w:spacing w:line="259" w:lineRule="auto"/>
        <w:ind w:firstLine="709"/>
        <w:contextualSpacing/>
        <w:rPr>
          <w:rFonts w:ascii="Times New Roman" w:hAnsi="Times New Roman"/>
          <w:color w:val="auto"/>
          <w:sz w:val="24"/>
          <w:szCs w:val="24"/>
        </w:rPr>
      </w:pPr>
      <w:r w:rsidRPr="00794C25">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794C25">
        <w:rPr>
          <w:rFonts w:ascii="Times New Roman" w:hAnsi="Times New Roman"/>
          <w:color w:val="auto"/>
          <w:spacing w:val="2"/>
          <w:sz w:val="24"/>
          <w:szCs w:val="24"/>
        </w:rPr>
        <w:t xml:space="preserve">ся ими в форме отдельных нравственно ориентированных </w:t>
      </w:r>
      <w:r w:rsidRPr="00794C25">
        <w:rPr>
          <w:rFonts w:ascii="Times New Roman" w:hAnsi="Times New Roman"/>
          <w:color w:val="auto"/>
          <w:sz w:val="24"/>
          <w:szCs w:val="24"/>
        </w:rPr>
        <w:t>поступков;</w:t>
      </w:r>
    </w:p>
    <w:p w14:paraId="7E05E36F" w14:textId="77777777" w:rsidR="00456FBE" w:rsidRPr="00794C25" w:rsidRDefault="00456FBE" w:rsidP="00456FBE">
      <w:pPr>
        <w:pStyle w:val="afe"/>
        <w:spacing w:line="259" w:lineRule="auto"/>
        <w:ind w:firstLine="709"/>
        <w:contextualSpacing/>
        <w:rPr>
          <w:rFonts w:ascii="Times New Roman" w:hAnsi="Times New Roman"/>
          <w:color w:val="auto"/>
          <w:sz w:val="24"/>
          <w:szCs w:val="24"/>
        </w:rPr>
      </w:pPr>
      <w:r w:rsidRPr="00794C25">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794C25">
        <w:rPr>
          <w:rFonts w:ascii="Times New Roman" w:hAnsi="Times New Roman"/>
          <w:color w:val="auto"/>
          <w:sz w:val="24"/>
          <w:szCs w:val="24"/>
        </w:rPr>
        <w:t>.</w:t>
      </w:r>
    </w:p>
    <w:p w14:paraId="42F312A2" w14:textId="77777777" w:rsidR="00456FBE" w:rsidRPr="00794C25" w:rsidRDefault="00456FBE" w:rsidP="00456FBE">
      <w:pPr>
        <w:pStyle w:val="ac"/>
        <w:spacing w:line="259" w:lineRule="auto"/>
        <w:ind w:firstLine="709"/>
        <w:contextualSpacing/>
        <w:rPr>
          <w:rFonts w:ascii="Times New Roman" w:hAnsi="Times New Roman"/>
          <w:color w:val="auto"/>
          <w:sz w:val="24"/>
          <w:szCs w:val="24"/>
        </w:rPr>
      </w:pPr>
      <w:r w:rsidRPr="00794C25">
        <w:rPr>
          <w:rFonts w:ascii="Times New Roman" w:hAnsi="Times New Roman"/>
          <w:color w:val="auto"/>
          <w:sz w:val="24"/>
          <w:szCs w:val="24"/>
        </w:rPr>
        <w:t>Таким образом, знания о ценностях переводятся в реаль</w:t>
      </w:r>
      <w:r w:rsidRPr="00794C25">
        <w:rPr>
          <w:rFonts w:ascii="Times New Roman" w:hAnsi="Times New Roman"/>
          <w:color w:val="auto"/>
          <w:spacing w:val="-2"/>
          <w:sz w:val="24"/>
          <w:szCs w:val="24"/>
        </w:rPr>
        <w:t>но действующие, осознанные мотивы поведения, значения цен</w:t>
      </w:r>
      <w:r w:rsidRPr="00794C25">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021EADB1" w14:textId="77777777" w:rsidR="00456FBE" w:rsidRPr="00794C25" w:rsidRDefault="00456FBE" w:rsidP="00456FBE">
      <w:pPr>
        <w:pStyle w:val="ac"/>
        <w:spacing w:line="259" w:lineRule="auto"/>
        <w:ind w:firstLine="709"/>
        <w:contextualSpacing/>
        <w:rPr>
          <w:rFonts w:ascii="Times New Roman" w:hAnsi="Times New Roman"/>
          <w:color w:val="auto"/>
          <w:spacing w:val="-2"/>
          <w:sz w:val="24"/>
          <w:szCs w:val="24"/>
        </w:rPr>
      </w:pPr>
      <w:r w:rsidRPr="00794C25">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6DFA14CC" w14:textId="77777777" w:rsidR="00456FBE" w:rsidRPr="00794C25" w:rsidRDefault="00456FBE" w:rsidP="00456FBE">
      <w:pPr>
        <w:pStyle w:val="ac"/>
        <w:spacing w:line="259" w:lineRule="auto"/>
        <w:ind w:firstLine="709"/>
        <w:contextualSpacing/>
        <w:rPr>
          <w:rFonts w:ascii="Times New Roman" w:hAnsi="Times New Roman"/>
          <w:color w:val="auto"/>
          <w:spacing w:val="-2"/>
          <w:sz w:val="24"/>
          <w:szCs w:val="24"/>
        </w:rPr>
      </w:pPr>
      <w:r w:rsidRPr="00794C25">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2DFCCA7A" w14:textId="77777777" w:rsidR="00456FBE" w:rsidRPr="00794C25" w:rsidRDefault="00456FBE" w:rsidP="00456FBE">
      <w:pPr>
        <w:pStyle w:val="ac"/>
        <w:spacing w:line="259" w:lineRule="auto"/>
        <w:ind w:firstLine="709"/>
        <w:contextualSpacing/>
        <w:rPr>
          <w:rFonts w:ascii="Times New Roman" w:hAnsi="Times New Roman"/>
          <w:color w:val="auto"/>
          <w:sz w:val="24"/>
          <w:szCs w:val="24"/>
        </w:rPr>
      </w:pPr>
      <w:r w:rsidRPr="00794C25">
        <w:rPr>
          <w:rFonts w:ascii="Times New Roman" w:hAnsi="Times New Roman"/>
          <w:color w:val="auto"/>
          <w:spacing w:val="2"/>
          <w:sz w:val="24"/>
          <w:szCs w:val="24"/>
        </w:rPr>
        <w:t>Переход от одного уровня воспитательных результатов</w:t>
      </w:r>
      <w:r w:rsidRPr="00794C25">
        <w:rPr>
          <w:rFonts w:ascii="Times New Roman" w:hAnsi="Times New Roman"/>
          <w:color w:val="auto"/>
          <w:sz w:val="24"/>
          <w:szCs w:val="24"/>
        </w:rPr>
        <w:t xml:space="preserve"> к другому должен быть последовательным, постепенным.</w:t>
      </w:r>
    </w:p>
    <w:p w14:paraId="55F0782B" w14:textId="77777777" w:rsidR="00456FBE" w:rsidRPr="00794C25" w:rsidRDefault="00456FBE" w:rsidP="00456FBE">
      <w:pPr>
        <w:pStyle w:val="ac"/>
        <w:spacing w:line="259" w:lineRule="auto"/>
        <w:ind w:firstLine="709"/>
        <w:contextualSpacing/>
        <w:rPr>
          <w:rFonts w:ascii="Times New Roman" w:hAnsi="Times New Roman"/>
          <w:color w:val="auto"/>
          <w:sz w:val="24"/>
          <w:szCs w:val="24"/>
        </w:rPr>
      </w:pPr>
      <w:r w:rsidRPr="00794C25">
        <w:rPr>
          <w:rFonts w:ascii="Times New Roman" w:hAnsi="Times New Roman"/>
          <w:color w:val="auto"/>
          <w:spacing w:val="-2"/>
          <w:sz w:val="24"/>
          <w:szCs w:val="24"/>
        </w:rPr>
        <w:t xml:space="preserve">Достижение трех уровней воспитательных результатов </w:t>
      </w:r>
      <w:r w:rsidRPr="00794C25">
        <w:rPr>
          <w:rFonts w:ascii="Times New Roman" w:hAnsi="Times New Roman"/>
          <w:color w:val="auto"/>
          <w:sz w:val="24"/>
          <w:szCs w:val="24"/>
        </w:rPr>
        <w:t>обе</w:t>
      </w:r>
      <w:r w:rsidRPr="00794C25">
        <w:rPr>
          <w:rFonts w:ascii="Times New Roman" w:hAnsi="Times New Roman"/>
          <w:color w:val="auto"/>
          <w:spacing w:val="2"/>
          <w:sz w:val="24"/>
          <w:szCs w:val="24"/>
        </w:rPr>
        <w:t xml:space="preserve">спечивает появление значимых </w:t>
      </w:r>
      <w:r w:rsidRPr="00794C25">
        <w:rPr>
          <w:rFonts w:ascii="Times New Roman" w:hAnsi="Times New Roman"/>
          <w:iCs/>
          <w:color w:val="auto"/>
          <w:spacing w:val="2"/>
          <w:sz w:val="24"/>
          <w:szCs w:val="24"/>
        </w:rPr>
        <w:t>эффектов</w:t>
      </w:r>
      <w:r w:rsidRPr="00794C25">
        <w:rPr>
          <w:rFonts w:ascii="Times New Roman" w:hAnsi="Times New Roman"/>
          <w:color w:val="auto"/>
          <w:spacing w:val="2"/>
          <w:sz w:val="24"/>
          <w:szCs w:val="24"/>
        </w:rPr>
        <w:t xml:space="preserve"> духовно­нрав</w:t>
      </w:r>
      <w:r w:rsidRPr="00794C25">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794C25">
        <w:rPr>
          <w:rFonts w:ascii="Times New Roman" w:hAnsi="Times New Roman"/>
          <w:color w:val="auto"/>
          <w:spacing w:val="2"/>
          <w:sz w:val="24"/>
          <w:szCs w:val="24"/>
        </w:rPr>
        <w:t>национальных ценностей, развитие нравственного самосо</w:t>
      </w:r>
      <w:r w:rsidRPr="00794C25">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14:paraId="053EFF43" w14:textId="77777777" w:rsidR="00456FBE" w:rsidRPr="00794C25" w:rsidRDefault="00456FBE" w:rsidP="00456FBE">
      <w:pPr>
        <w:ind w:firstLine="709"/>
        <w:contextualSpacing/>
        <w:jc w:val="both"/>
        <w:rPr>
          <w:sz w:val="24"/>
          <w:szCs w:val="24"/>
        </w:rPr>
      </w:pPr>
      <w:r w:rsidRPr="00794C25">
        <w:rPr>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14:paraId="5CD3678F" w14:textId="77777777" w:rsidR="00456FBE" w:rsidRPr="00794C25" w:rsidRDefault="00456FBE" w:rsidP="00456FBE">
      <w:pPr>
        <w:ind w:firstLine="709"/>
        <w:contextualSpacing/>
        <w:jc w:val="both"/>
        <w:rPr>
          <w:sz w:val="24"/>
          <w:szCs w:val="24"/>
        </w:rPr>
      </w:pPr>
      <w:r w:rsidRPr="00794C25">
        <w:rPr>
          <w:b/>
          <w:spacing w:val="2"/>
          <w:sz w:val="24"/>
          <w:szCs w:val="24"/>
        </w:rPr>
        <w:t>Гражданско-патриотическое воспитание:</w:t>
      </w:r>
    </w:p>
    <w:p w14:paraId="3538B7F6"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5BF61821"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0B0899EF"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первоначальный опыт ролевого взаимодействия и реализации гражданской, патриотической позиции;</w:t>
      </w:r>
    </w:p>
    <w:p w14:paraId="64062789"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pacing w:val="2"/>
          <w:sz w:val="24"/>
          <w:szCs w:val="24"/>
        </w:rPr>
        <w:t>первоначальный опыт межкультурной ком</w:t>
      </w:r>
      <w:r w:rsidRPr="00794C25">
        <w:rPr>
          <w:sz w:val="24"/>
          <w:szCs w:val="24"/>
        </w:rPr>
        <w:t>муникации с детьми и взрослыми – представителями разных народов России;</w:t>
      </w:r>
    </w:p>
    <w:p w14:paraId="5B279812"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уважительное отношение к воинскому прошлому и настоящему нашей страны, уважение к защитникам Родины.</w:t>
      </w:r>
    </w:p>
    <w:p w14:paraId="1901DA8F"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Нравственное и духовное воспитание:</w:t>
      </w:r>
    </w:p>
    <w:p w14:paraId="772A68A0"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30FCC9AC"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6CD19596"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уважительное отношение к традиционным религиям народов России;</w:t>
      </w:r>
    </w:p>
    <w:p w14:paraId="3F648DFC"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неравнодушие к жизненным проблемам других людей, сочувствие к человеку, находящемуся в трудной ситуации;</w:t>
      </w:r>
    </w:p>
    <w:p w14:paraId="0FA7C501"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323D83A4"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уважительное отношение к родителям (законным представителям), к старшим, заботливое отношение к младшим;</w:t>
      </w:r>
    </w:p>
    <w:p w14:paraId="7CF000F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знание традиций своей семьи и образовательной организации, бережное отношение к ним.</w:t>
      </w:r>
    </w:p>
    <w:p w14:paraId="1E62147F"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Воспитание положительного отношения к труду и творчеству:</w:t>
      </w:r>
    </w:p>
    <w:p w14:paraId="33B8FCEB"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ценностное отношение к труду и творчеству, человеку труда, трудовым достижениям России и человечества, трудолюбие;</w:t>
      </w:r>
    </w:p>
    <w:p w14:paraId="5ACB805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ценностное и творческое отношение к учебному труду, понимание важности образования для жизни человека;</w:t>
      </w:r>
    </w:p>
    <w:p w14:paraId="4C084414"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представления о различных профессиях;</w:t>
      </w:r>
    </w:p>
    <w:p w14:paraId="74289A5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навыки трудового, творческого сотрудничества со сверстниками, старшими детьми и взрослыми;</w:t>
      </w:r>
    </w:p>
    <w:p w14:paraId="54B6DF97"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осознание приоритета нравственных основ труда, творчества, создания нового;</w:t>
      </w:r>
    </w:p>
    <w:p w14:paraId="06AC7CC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первоначальный опыт участия в различных видах общественно полезной и личностно значимой деятельности;</w:t>
      </w:r>
    </w:p>
    <w:p w14:paraId="223C68E4"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0290B0F3"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осознание важности самореализации в социальном творчестве, познавательной и практической, общественно полезной деятельности;</w:t>
      </w:r>
    </w:p>
    <w:p w14:paraId="03E0FDA6"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умения</w:t>
      </w:r>
      <w:r w:rsidRPr="00794C25">
        <w:rPr>
          <w:spacing w:val="-4"/>
          <w:sz w:val="24"/>
          <w:szCs w:val="24"/>
        </w:rPr>
        <w:t xml:space="preserve"> и навыки самообслуживания в шко</w:t>
      </w:r>
      <w:r w:rsidRPr="00794C25">
        <w:rPr>
          <w:sz w:val="24"/>
          <w:szCs w:val="24"/>
        </w:rPr>
        <w:t>ле и дома.</w:t>
      </w:r>
    </w:p>
    <w:p w14:paraId="696F7297"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Интеллектуальное воспитание:</w:t>
      </w:r>
    </w:p>
    <w:p w14:paraId="738BFEE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5CBF090F"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навыки учебно-исследовательской работы;</w:t>
      </w:r>
    </w:p>
    <w:p w14:paraId="27CB6B2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41DB7850"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 xml:space="preserve">элементарные представления об этике интеллектуальной деятельности. </w:t>
      </w:r>
    </w:p>
    <w:p w14:paraId="1BA35C2C" w14:textId="77777777" w:rsidR="00456FBE" w:rsidRPr="00794C25" w:rsidRDefault="00456FBE" w:rsidP="00456FBE">
      <w:pPr>
        <w:pStyle w:val="afe"/>
        <w:spacing w:line="259" w:lineRule="auto"/>
        <w:ind w:firstLine="709"/>
        <w:contextualSpacing/>
        <w:rPr>
          <w:rFonts w:ascii="Times New Roman" w:hAnsi="Times New Roman"/>
          <w:color w:val="auto"/>
          <w:spacing w:val="2"/>
          <w:sz w:val="24"/>
          <w:szCs w:val="24"/>
        </w:rPr>
      </w:pPr>
      <w:r w:rsidRPr="00794C25">
        <w:rPr>
          <w:rFonts w:ascii="Times New Roman" w:hAnsi="Times New Roman"/>
          <w:b/>
          <w:color w:val="auto"/>
          <w:spacing w:val="2"/>
          <w:sz w:val="24"/>
          <w:szCs w:val="24"/>
        </w:rPr>
        <w:t>Здоровьесберегающее воспитание</w:t>
      </w:r>
      <w:r w:rsidRPr="00794C25">
        <w:rPr>
          <w:rFonts w:ascii="Times New Roman" w:hAnsi="Times New Roman"/>
          <w:color w:val="auto"/>
          <w:spacing w:val="2"/>
          <w:sz w:val="24"/>
          <w:szCs w:val="24"/>
        </w:rPr>
        <w:t>:</w:t>
      </w:r>
    </w:p>
    <w:p w14:paraId="6513C5EB"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429CC294"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элементарный опыт пропаганды здорового образа жизни;</w:t>
      </w:r>
    </w:p>
    <w:p w14:paraId="12E18B6C"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 xml:space="preserve"> элементарный опыт организации здорового образа жизни;</w:t>
      </w:r>
    </w:p>
    <w:p w14:paraId="71AE7809"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представление о возможном негативном влиянии компьютерных игр, телевидения, рекламы на здоровье человека;</w:t>
      </w:r>
    </w:p>
    <w:p w14:paraId="4D3FEE40"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представление о негативном влиянии психоактивных веществ, алкоголя, табакокурения на здоровье человека;</w:t>
      </w:r>
    </w:p>
    <w:p w14:paraId="28A3E631"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z w:val="24"/>
          <w:szCs w:val="24"/>
        </w:rPr>
        <w:t>регулярные</w:t>
      </w:r>
      <w:r w:rsidRPr="00794C25">
        <w:rPr>
          <w:spacing w:val="2"/>
          <w:sz w:val="24"/>
          <w:szCs w:val="24"/>
        </w:rPr>
        <w:t xml:space="preserve"> занятия</w:t>
      </w:r>
      <w:r w:rsidRPr="00794C25">
        <w:rPr>
          <w:sz w:val="24"/>
          <w:szCs w:val="24"/>
        </w:rPr>
        <w:t xml:space="preserve"> физической культурой и спортом и осознанное к ним отношение. </w:t>
      </w:r>
    </w:p>
    <w:p w14:paraId="32C2B095"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Социокультурное и медиакультурное воспитание:</w:t>
      </w:r>
    </w:p>
    <w:p w14:paraId="71FD023E"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первоначальное представление о значении понятий «миролюбие», «гражданское согласие», «социальное партнерство»;</w:t>
      </w:r>
    </w:p>
    <w:p w14:paraId="124BF49F"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14:paraId="06F4210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 xml:space="preserve"> первичный опыт социального партнерства и диалога поколений;</w:t>
      </w:r>
    </w:p>
    <w:p w14:paraId="5EA4A66B"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6D9147A3"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79762036"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Культуротворческое и эстетическое воспитание:</w:t>
      </w:r>
    </w:p>
    <w:p w14:paraId="43BEBC51"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z w:val="24"/>
          <w:szCs w:val="24"/>
        </w:rPr>
        <w:t xml:space="preserve"> умения видеть </w:t>
      </w:r>
      <w:r w:rsidRPr="00794C25">
        <w:rPr>
          <w:spacing w:val="2"/>
          <w:sz w:val="24"/>
          <w:szCs w:val="24"/>
        </w:rPr>
        <w:t>красоту в окружающем мире;</w:t>
      </w:r>
    </w:p>
    <w:p w14:paraId="074B3D4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первоначальные умения видеть красоту в поведении, поступках людей;</w:t>
      </w:r>
    </w:p>
    <w:p w14:paraId="6C7A9C11"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элементарные представления об эстетических и художественных ценностях отечественной культуры;</w:t>
      </w:r>
    </w:p>
    <w:p w14:paraId="36C218C2"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14:paraId="4F3CA98F"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6541C00B"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pacing w:val="2"/>
          <w:sz w:val="24"/>
          <w:szCs w:val="24"/>
        </w:rPr>
      </w:pPr>
      <w:r w:rsidRPr="00794C25">
        <w:rPr>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267151D2"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pacing w:val="2"/>
          <w:sz w:val="24"/>
          <w:szCs w:val="24"/>
        </w:rPr>
        <w:t>понимание важности</w:t>
      </w:r>
      <w:r w:rsidRPr="00794C25">
        <w:rPr>
          <w:sz w:val="24"/>
          <w:szCs w:val="24"/>
        </w:rPr>
        <w:t xml:space="preserve"> реализации эстетических ценностей в пространстве образовательной организации и семьи, в быту, в стиле одежды.</w:t>
      </w:r>
    </w:p>
    <w:p w14:paraId="645CA760"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 xml:space="preserve">Правовое воспитание и культура безопасности: </w:t>
      </w:r>
    </w:p>
    <w:p w14:paraId="518DEFA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представления о правах, свободах и обязанностях человека;</w:t>
      </w:r>
    </w:p>
    <w:p w14:paraId="4D2FDB71"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умения отвечать за свои поступки, достигать общественного согласия по вопросам школьной жизни;</w:t>
      </w:r>
    </w:p>
    <w:p w14:paraId="40026EF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элементарный опыт ответственного социального поведения, реализации прав школьника;</w:t>
      </w:r>
    </w:p>
    <w:p w14:paraId="3867EFAB"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первоначальный опыт общественного школьного самоуправления;</w:t>
      </w:r>
    </w:p>
    <w:p w14:paraId="0662493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039F9182"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первоначальные представления о правилах безопасного поведения в школе, семье, на улице, общественных местах.</w:t>
      </w:r>
    </w:p>
    <w:p w14:paraId="1B9DE97E"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Воспитание семейных ценностей:</w:t>
      </w:r>
    </w:p>
    <w:p w14:paraId="14134245"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представления о семье как социальном институте, о роли семьи в жизни человека;</w:t>
      </w:r>
    </w:p>
    <w:p w14:paraId="41E20D16"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181CCB6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опыт позитивного взаимодействия в семье в рамках школьно-семейных программ и проектов.</w:t>
      </w:r>
    </w:p>
    <w:p w14:paraId="23B4E48C"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Формирование коммуникативной культуры</w:t>
      </w:r>
    </w:p>
    <w:p w14:paraId="6DB0A16E"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представления о значении общения для жизни человека, развития личности, успешной учебы;</w:t>
      </w:r>
    </w:p>
    <w:p w14:paraId="2C2DD93F"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знание правил эффективного, бесконфликтного, безопасного общения в классе, школе, семье, со сверстниками, старшими;</w:t>
      </w:r>
    </w:p>
    <w:p w14:paraId="75F40918"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основы риторической компетентности;</w:t>
      </w:r>
    </w:p>
    <w:p w14:paraId="2E0DDB4D"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элементарный опыт участия в развитии школьных средств массовой информации;</w:t>
      </w:r>
    </w:p>
    <w:p w14:paraId="64A2DCEE"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 xml:space="preserve"> первоначальные представления о безопасном общении в интернете, о современных технологиях коммуникации;</w:t>
      </w:r>
    </w:p>
    <w:p w14:paraId="57028CFF"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первоначальные представления о ценности и возможностях родного языка, об истории родного языка, его особенностях и месте в мире;</w:t>
      </w:r>
    </w:p>
    <w:p w14:paraId="17E7FA1E"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элементарные навыки межкультурной коммуникации.</w:t>
      </w:r>
    </w:p>
    <w:p w14:paraId="3972FE75" w14:textId="77777777" w:rsidR="00456FBE" w:rsidRPr="00794C25" w:rsidRDefault="00456FBE" w:rsidP="00456FBE">
      <w:pPr>
        <w:pStyle w:val="afe"/>
        <w:spacing w:line="259" w:lineRule="auto"/>
        <w:ind w:firstLine="709"/>
        <w:contextualSpacing/>
        <w:rPr>
          <w:rFonts w:ascii="Times New Roman" w:hAnsi="Times New Roman"/>
          <w:b/>
          <w:color w:val="auto"/>
          <w:spacing w:val="2"/>
          <w:sz w:val="24"/>
          <w:szCs w:val="24"/>
        </w:rPr>
      </w:pPr>
      <w:r w:rsidRPr="00794C25">
        <w:rPr>
          <w:rFonts w:ascii="Times New Roman" w:hAnsi="Times New Roman"/>
          <w:b/>
          <w:color w:val="auto"/>
          <w:spacing w:val="2"/>
          <w:sz w:val="24"/>
          <w:szCs w:val="24"/>
        </w:rPr>
        <w:t>Экологическое воспитание:</w:t>
      </w:r>
    </w:p>
    <w:p w14:paraId="0B9892C4"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ценностное отношение к природе;</w:t>
      </w:r>
    </w:p>
    <w:p w14:paraId="77432EE2"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представления об экокультурных ценностях, о законодательстве в области защиты окружающей среды;</w:t>
      </w:r>
    </w:p>
    <w:p w14:paraId="676A9174"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первоначальный опыт эстетического, эмоционально-нравственного отношения к природе;</w:t>
      </w:r>
    </w:p>
    <w:p w14:paraId="7E5B0AFE"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sz w:val="24"/>
          <w:szCs w:val="24"/>
        </w:rPr>
      </w:pPr>
      <w:r w:rsidRPr="00794C25">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14:paraId="05C1BC25" w14:textId="77777777" w:rsidR="00456FBE" w:rsidRPr="00794C25" w:rsidRDefault="00456FBE" w:rsidP="00FF2F55">
      <w:pPr>
        <w:widowControl/>
        <w:numPr>
          <w:ilvl w:val="0"/>
          <w:numId w:val="238"/>
        </w:numPr>
        <w:tabs>
          <w:tab w:val="left" w:pos="993"/>
        </w:tabs>
        <w:autoSpaceDE/>
        <w:autoSpaceDN/>
        <w:spacing w:after="0"/>
        <w:ind w:left="0" w:firstLine="709"/>
        <w:contextualSpacing/>
        <w:jc w:val="both"/>
        <w:rPr>
          <w:b/>
          <w:spacing w:val="2"/>
          <w:sz w:val="24"/>
          <w:szCs w:val="24"/>
        </w:rPr>
      </w:pPr>
      <w:r w:rsidRPr="00794C25">
        <w:rPr>
          <w:sz w:val="24"/>
          <w:szCs w:val="24"/>
        </w:rPr>
        <w:t>первоначальный опыт участия в природоохранной деятельности в школе, на пришкольном участке, по месту жительства.</w:t>
      </w:r>
    </w:p>
    <w:p w14:paraId="745B934E" w14:textId="77777777" w:rsidR="00456FBE" w:rsidRPr="00794C25" w:rsidRDefault="00456FBE" w:rsidP="00456FBE">
      <w:pPr>
        <w:ind w:firstLine="709"/>
        <w:contextualSpacing/>
        <w:jc w:val="both"/>
        <w:rPr>
          <w:sz w:val="24"/>
          <w:szCs w:val="24"/>
        </w:rPr>
      </w:pPr>
      <w:r w:rsidRPr="00794C25">
        <w:rPr>
          <w:sz w:val="24"/>
          <w:szCs w:val="24"/>
        </w:rPr>
        <w:t>Примерные результаты духовно-нравственного развития и воспитания обучающихся на уровне начального общего образования:</w:t>
      </w:r>
    </w:p>
    <w:p w14:paraId="782F1C8E" w14:textId="77777777" w:rsidR="00456FBE" w:rsidRPr="00794C25" w:rsidRDefault="00456FBE" w:rsidP="00456FBE">
      <w:pPr>
        <w:ind w:firstLine="709"/>
        <w:contextualSpacing/>
        <w:jc w:val="both"/>
        <w:rPr>
          <w:sz w:val="24"/>
          <w:szCs w:val="24"/>
        </w:rPr>
      </w:pPr>
      <w:r w:rsidRPr="00794C25">
        <w:rPr>
          <w:sz w:val="24"/>
          <w:szCs w:val="24"/>
        </w:rPr>
        <w:t>- имеют рекомендательный характер и могут уточняться образовательной организацией и родителями (законными представителями) обучающихся;</w:t>
      </w:r>
    </w:p>
    <w:p w14:paraId="4267724A" w14:textId="77777777" w:rsidR="00456FBE" w:rsidRPr="00794C25" w:rsidRDefault="00456FBE" w:rsidP="00456FBE">
      <w:pPr>
        <w:ind w:firstLine="709"/>
        <w:contextualSpacing/>
        <w:jc w:val="both"/>
        <w:rPr>
          <w:sz w:val="24"/>
          <w:szCs w:val="24"/>
        </w:rPr>
      </w:pPr>
      <w:r w:rsidRPr="00794C25">
        <w:rPr>
          <w:sz w:val="24"/>
          <w:szCs w:val="24"/>
        </w:rPr>
        <w:t>-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159860B8" w14:textId="77777777" w:rsidR="00456FBE" w:rsidRPr="00794C25" w:rsidRDefault="00456FBE" w:rsidP="00456FBE">
      <w:pPr>
        <w:rPr>
          <w:sz w:val="24"/>
          <w:szCs w:val="24"/>
        </w:rPr>
      </w:pPr>
      <w:r w:rsidRPr="00794C25">
        <w:rPr>
          <w:sz w:val="24"/>
          <w:szCs w:val="24"/>
        </w:rPr>
        <w:br w:type="page"/>
      </w:r>
    </w:p>
    <w:p w14:paraId="11C33289" w14:textId="77777777" w:rsidR="00456FBE" w:rsidRPr="00794C25" w:rsidRDefault="00456FBE" w:rsidP="00456FBE">
      <w:pPr>
        <w:jc w:val="center"/>
        <w:rPr>
          <w:b/>
          <w:bCs/>
          <w:sz w:val="24"/>
          <w:szCs w:val="24"/>
        </w:rPr>
      </w:pPr>
      <w:r w:rsidRPr="00794C25">
        <w:rPr>
          <w:b/>
          <w:bCs/>
          <w:sz w:val="24"/>
          <w:szCs w:val="24"/>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tbl>
      <w:tblPr>
        <w:tblStyle w:val="a9"/>
        <w:tblW w:w="0" w:type="auto"/>
        <w:tblLook w:val="04A0" w:firstRow="1" w:lastRow="0" w:firstColumn="1" w:lastColumn="0" w:noHBand="0" w:noVBand="1"/>
      </w:tblPr>
      <w:tblGrid>
        <w:gridCol w:w="2399"/>
        <w:gridCol w:w="1611"/>
        <w:gridCol w:w="3303"/>
        <w:gridCol w:w="2423"/>
      </w:tblGrid>
      <w:tr w:rsidR="00456FBE" w:rsidRPr="00794C25" w14:paraId="160340AC" w14:textId="77777777" w:rsidTr="00C80DD9">
        <w:tc>
          <w:tcPr>
            <w:tcW w:w="2399" w:type="dxa"/>
          </w:tcPr>
          <w:p w14:paraId="08767462" w14:textId="77777777" w:rsidR="00456FBE" w:rsidRPr="00794C25" w:rsidRDefault="00456FBE" w:rsidP="00C80DD9">
            <w:pPr>
              <w:contextualSpacing/>
              <w:jc w:val="center"/>
              <w:rPr>
                <w:b/>
                <w:bCs/>
                <w:sz w:val="24"/>
                <w:szCs w:val="24"/>
              </w:rPr>
            </w:pPr>
            <w:r w:rsidRPr="00794C25">
              <w:rPr>
                <w:b/>
                <w:bCs/>
                <w:sz w:val="24"/>
                <w:szCs w:val="24"/>
              </w:rPr>
              <w:t>Задачи</w:t>
            </w:r>
          </w:p>
        </w:tc>
        <w:tc>
          <w:tcPr>
            <w:tcW w:w="1611" w:type="dxa"/>
          </w:tcPr>
          <w:p w14:paraId="435B996F" w14:textId="77777777" w:rsidR="00456FBE" w:rsidRPr="00794C25" w:rsidRDefault="00456FBE" w:rsidP="00C80DD9">
            <w:pPr>
              <w:contextualSpacing/>
              <w:jc w:val="center"/>
              <w:rPr>
                <w:b/>
                <w:bCs/>
                <w:sz w:val="24"/>
                <w:szCs w:val="24"/>
              </w:rPr>
            </w:pPr>
            <w:r w:rsidRPr="00794C25">
              <w:rPr>
                <w:b/>
                <w:bCs/>
                <w:sz w:val="24"/>
                <w:szCs w:val="24"/>
              </w:rPr>
              <w:t>Критерии</w:t>
            </w:r>
          </w:p>
        </w:tc>
        <w:tc>
          <w:tcPr>
            <w:tcW w:w="3303" w:type="dxa"/>
          </w:tcPr>
          <w:p w14:paraId="2C1A1C41" w14:textId="77777777" w:rsidR="00456FBE" w:rsidRPr="00794C25" w:rsidRDefault="00456FBE" w:rsidP="00C80DD9">
            <w:pPr>
              <w:contextualSpacing/>
              <w:jc w:val="center"/>
              <w:rPr>
                <w:b/>
                <w:bCs/>
                <w:sz w:val="24"/>
                <w:szCs w:val="24"/>
              </w:rPr>
            </w:pPr>
            <w:r w:rsidRPr="00794C25">
              <w:rPr>
                <w:b/>
                <w:bCs/>
                <w:sz w:val="24"/>
                <w:szCs w:val="24"/>
              </w:rPr>
              <w:t>Показатели</w:t>
            </w:r>
          </w:p>
        </w:tc>
        <w:tc>
          <w:tcPr>
            <w:tcW w:w="2423" w:type="dxa"/>
          </w:tcPr>
          <w:p w14:paraId="00BAB6CB" w14:textId="77777777" w:rsidR="00456FBE" w:rsidRPr="00794C25" w:rsidRDefault="00456FBE" w:rsidP="00C80DD9">
            <w:pPr>
              <w:contextualSpacing/>
              <w:jc w:val="center"/>
              <w:rPr>
                <w:b/>
                <w:bCs/>
                <w:sz w:val="24"/>
                <w:szCs w:val="24"/>
              </w:rPr>
            </w:pPr>
            <w:r w:rsidRPr="00794C25">
              <w:rPr>
                <w:b/>
                <w:bCs/>
                <w:sz w:val="24"/>
                <w:szCs w:val="24"/>
              </w:rPr>
              <w:t>Способы мониторинга</w:t>
            </w:r>
          </w:p>
        </w:tc>
      </w:tr>
      <w:tr w:rsidR="00456FBE" w:rsidRPr="00794C25" w14:paraId="7238DC6F" w14:textId="77777777" w:rsidTr="00C80DD9">
        <w:tc>
          <w:tcPr>
            <w:tcW w:w="2399" w:type="dxa"/>
          </w:tcPr>
          <w:p w14:paraId="15D4BF6F" w14:textId="77777777" w:rsidR="00456FBE" w:rsidRPr="00794C25" w:rsidRDefault="00456FBE" w:rsidP="00C80DD9">
            <w:pPr>
              <w:contextualSpacing/>
              <w:rPr>
                <w:b/>
                <w:bCs/>
                <w:sz w:val="24"/>
                <w:szCs w:val="24"/>
              </w:rPr>
            </w:pPr>
            <w:r w:rsidRPr="00794C25">
              <w:rPr>
                <w:b/>
                <w:bCs/>
                <w:sz w:val="24"/>
                <w:szCs w:val="24"/>
              </w:rPr>
              <w:t>Блок 1.</w:t>
            </w:r>
          </w:p>
          <w:p w14:paraId="1DC0C61A" w14:textId="77777777" w:rsidR="00456FBE" w:rsidRPr="00794C25" w:rsidRDefault="00456FBE" w:rsidP="00C80DD9">
            <w:pPr>
              <w:contextualSpacing/>
              <w:rPr>
                <w:sz w:val="24"/>
                <w:szCs w:val="24"/>
              </w:rPr>
            </w:pPr>
            <w:r w:rsidRPr="00794C25">
              <w:rPr>
                <w:sz w:val="24"/>
                <w:szCs w:val="24"/>
              </w:rPr>
              <w:t>В области</w:t>
            </w:r>
          </w:p>
          <w:p w14:paraId="077C9B31" w14:textId="77777777" w:rsidR="00456FBE" w:rsidRPr="00794C25" w:rsidRDefault="00456FBE" w:rsidP="00C80DD9">
            <w:pPr>
              <w:contextualSpacing/>
              <w:rPr>
                <w:sz w:val="24"/>
                <w:szCs w:val="24"/>
              </w:rPr>
            </w:pPr>
            <w:r w:rsidRPr="00794C25">
              <w:rPr>
                <w:sz w:val="24"/>
                <w:szCs w:val="24"/>
              </w:rPr>
              <w:t>формирования</w:t>
            </w:r>
          </w:p>
          <w:p w14:paraId="525A6A6C" w14:textId="77777777" w:rsidR="00456FBE" w:rsidRPr="00794C25" w:rsidRDefault="00456FBE" w:rsidP="00C80DD9">
            <w:pPr>
              <w:contextualSpacing/>
              <w:rPr>
                <w:sz w:val="24"/>
                <w:szCs w:val="24"/>
              </w:rPr>
            </w:pPr>
            <w:r w:rsidRPr="00794C25">
              <w:rPr>
                <w:sz w:val="24"/>
                <w:szCs w:val="24"/>
              </w:rPr>
              <w:t>личностной</w:t>
            </w:r>
          </w:p>
          <w:p w14:paraId="71B19B98" w14:textId="77777777" w:rsidR="00456FBE" w:rsidRPr="00794C25" w:rsidRDefault="00456FBE" w:rsidP="00C80DD9">
            <w:pPr>
              <w:contextualSpacing/>
              <w:rPr>
                <w:sz w:val="24"/>
                <w:szCs w:val="24"/>
              </w:rPr>
            </w:pPr>
            <w:r w:rsidRPr="00794C25">
              <w:rPr>
                <w:sz w:val="24"/>
                <w:szCs w:val="24"/>
              </w:rPr>
              <w:t>культуры.</w:t>
            </w:r>
          </w:p>
        </w:tc>
        <w:tc>
          <w:tcPr>
            <w:tcW w:w="1611" w:type="dxa"/>
          </w:tcPr>
          <w:p w14:paraId="45AAFD05" w14:textId="77777777" w:rsidR="00456FBE" w:rsidRPr="00794C25" w:rsidRDefault="00456FBE" w:rsidP="00C80DD9">
            <w:pPr>
              <w:contextualSpacing/>
              <w:rPr>
                <w:sz w:val="24"/>
                <w:szCs w:val="24"/>
              </w:rPr>
            </w:pPr>
            <w:r w:rsidRPr="00794C25">
              <w:rPr>
                <w:sz w:val="24"/>
                <w:szCs w:val="24"/>
              </w:rPr>
              <w:t>Уровень личностной культуры</w:t>
            </w:r>
          </w:p>
        </w:tc>
        <w:tc>
          <w:tcPr>
            <w:tcW w:w="3303" w:type="dxa"/>
          </w:tcPr>
          <w:p w14:paraId="4BB98ABF" w14:textId="77777777" w:rsidR="00456FBE" w:rsidRPr="00794C25" w:rsidRDefault="00456FBE" w:rsidP="00C80DD9">
            <w:pPr>
              <w:contextualSpacing/>
              <w:rPr>
                <w:sz w:val="24"/>
                <w:szCs w:val="24"/>
              </w:rPr>
            </w:pPr>
            <w:r w:rsidRPr="00794C25">
              <w:rPr>
                <w:sz w:val="24"/>
                <w:szCs w:val="24"/>
              </w:rPr>
              <w:t>Культура отношения к себе, культура</w:t>
            </w:r>
          </w:p>
          <w:p w14:paraId="280CAABD" w14:textId="77777777" w:rsidR="00456FBE" w:rsidRPr="00794C25" w:rsidRDefault="00456FBE" w:rsidP="00C80DD9">
            <w:pPr>
              <w:contextualSpacing/>
              <w:rPr>
                <w:sz w:val="24"/>
                <w:szCs w:val="24"/>
              </w:rPr>
            </w:pPr>
            <w:r w:rsidRPr="00794C25">
              <w:rPr>
                <w:sz w:val="24"/>
                <w:szCs w:val="24"/>
              </w:rPr>
              <w:t>общения.</w:t>
            </w:r>
          </w:p>
          <w:p w14:paraId="08FED6FA" w14:textId="77777777" w:rsidR="00456FBE" w:rsidRPr="00794C25" w:rsidRDefault="00456FBE" w:rsidP="00C80DD9">
            <w:pPr>
              <w:contextualSpacing/>
              <w:rPr>
                <w:sz w:val="24"/>
                <w:szCs w:val="24"/>
              </w:rPr>
            </w:pPr>
            <w:r w:rsidRPr="00794C25">
              <w:rPr>
                <w:sz w:val="24"/>
                <w:szCs w:val="24"/>
              </w:rPr>
              <w:t>Осознание и принятие, моральных</w:t>
            </w:r>
          </w:p>
          <w:p w14:paraId="3389DEC8" w14:textId="77777777" w:rsidR="00456FBE" w:rsidRPr="00794C25" w:rsidRDefault="00456FBE" w:rsidP="00C80DD9">
            <w:pPr>
              <w:contextualSpacing/>
              <w:rPr>
                <w:sz w:val="24"/>
                <w:szCs w:val="24"/>
              </w:rPr>
            </w:pPr>
            <w:r w:rsidRPr="00794C25">
              <w:rPr>
                <w:sz w:val="24"/>
                <w:szCs w:val="24"/>
              </w:rPr>
              <w:t>норм, нравственных принципов и</w:t>
            </w:r>
          </w:p>
          <w:p w14:paraId="4B346DB5" w14:textId="77777777" w:rsidR="00456FBE" w:rsidRPr="00794C25" w:rsidRDefault="00456FBE" w:rsidP="00C80DD9">
            <w:pPr>
              <w:contextualSpacing/>
              <w:rPr>
                <w:sz w:val="24"/>
                <w:szCs w:val="24"/>
              </w:rPr>
            </w:pPr>
            <w:r w:rsidRPr="00794C25">
              <w:rPr>
                <w:sz w:val="24"/>
                <w:szCs w:val="24"/>
              </w:rPr>
              <w:t>следование им в повседневной жизни.</w:t>
            </w:r>
          </w:p>
          <w:p w14:paraId="3561846F" w14:textId="77777777" w:rsidR="00456FBE" w:rsidRPr="00794C25" w:rsidRDefault="00456FBE" w:rsidP="00C80DD9">
            <w:pPr>
              <w:contextualSpacing/>
              <w:rPr>
                <w:sz w:val="24"/>
                <w:szCs w:val="24"/>
              </w:rPr>
            </w:pPr>
            <w:r w:rsidRPr="00794C25">
              <w:rPr>
                <w:sz w:val="24"/>
                <w:szCs w:val="24"/>
              </w:rPr>
              <w:t>Становление позиции субъекта</w:t>
            </w:r>
          </w:p>
          <w:p w14:paraId="79225B54" w14:textId="77777777" w:rsidR="00456FBE" w:rsidRPr="00794C25" w:rsidRDefault="00456FBE" w:rsidP="00C80DD9">
            <w:pPr>
              <w:contextualSpacing/>
              <w:rPr>
                <w:sz w:val="24"/>
                <w:szCs w:val="24"/>
              </w:rPr>
            </w:pPr>
            <w:r w:rsidRPr="00794C25">
              <w:rPr>
                <w:sz w:val="24"/>
                <w:szCs w:val="24"/>
              </w:rPr>
              <w:t>общения в процессе деятельности.</w:t>
            </w:r>
          </w:p>
          <w:p w14:paraId="3616B0E2" w14:textId="77777777" w:rsidR="00456FBE" w:rsidRPr="00794C25" w:rsidRDefault="00456FBE" w:rsidP="00C80DD9">
            <w:pPr>
              <w:contextualSpacing/>
              <w:rPr>
                <w:sz w:val="24"/>
                <w:szCs w:val="24"/>
              </w:rPr>
            </w:pPr>
            <w:r w:rsidRPr="00794C25">
              <w:rPr>
                <w:sz w:val="24"/>
                <w:szCs w:val="24"/>
              </w:rPr>
              <w:t>Эмоциональное благополучие в</w:t>
            </w:r>
          </w:p>
          <w:p w14:paraId="1F8CA240" w14:textId="77777777" w:rsidR="00456FBE" w:rsidRPr="00794C25" w:rsidRDefault="00456FBE" w:rsidP="00C80DD9">
            <w:pPr>
              <w:contextualSpacing/>
              <w:rPr>
                <w:sz w:val="24"/>
                <w:szCs w:val="24"/>
              </w:rPr>
            </w:pPr>
            <w:r w:rsidRPr="00794C25">
              <w:rPr>
                <w:sz w:val="24"/>
                <w:szCs w:val="24"/>
              </w:rPr>
              <w:t>общении.</w:t>
            </w:r>
          </w:p>
          <w:p w14:paraId="7139240C" w14:textId="77777777" w:rsidR="00456FBE" w:rsidRPr="00794C25" w:rsidRDefault="00456FBE" w:rsidP="00C80DD9">
            <w:pPr>
              <w:contextualSpacing/>
              <w:rPr>
                <w:sz w:val="24"/>
                <w:szCs w:val="24"/>
              </w:rPr>
            </w:pPr>
            <w:r w:rsidRPr="00794C25">
              <w:rPr>
                <w:sz w:val="24"/>
                <w:szCs w:val="24"/>
              </w:rPr>
              <w:t>Интерес обучающихся к</w:t>
            </w:r>
          </w:p>
          <w:p w14:paraId="3828E668" w14:textId="77777777" w:rsidR="00456FBE" w:rsidRPr="00794C25" w:rsidRDefault="00456FBE" w:rsidP="00C80DD9">
            <w:pPr>
              <w:contextualSpacing/>
              <w:rPr>
                <w:sz w:val="24"/>
                <w:szCs w:val="24"/>
              </w:rPr>
            </w:pPr>
            <w:r w:rsidRPr="00794C25">
              <w:rPr>
                <w:sz w:val="24"/>
                <w:szCs w:val="24"/>
              </w:rPr>
              <w:t>жизнедеятельности класса, школы.</w:t>
            </w:r>
          </w:p>
          <w:p w14:paraId="141BFBFA" w14:textId="77777777" w:rsidR="00456FBE" w:rsidRPr="00794C25" w:rsidRDefault="00456FBE" w:rsidP="00C80DD9">
            <w:pPr>
              <w:contextualSpacing/>
              <w:rPr>
                <w:sz w:val="24"/>
                <w:szCs w:val="24"/>
              </w:rPr>
            </w:pPr>
            <w:r w:rsidRPr="00794C25">
              <w:rPr>
                <w:sz w:val="24"/>
                <w:szCs w:val="24"/>
              </w:rPr>
              <w:t>Позитивные изменения в уровне</w:t>
            </w:r>
          </w:p>
          <w:p w14:paraId="109E5148" w14:textId="77777777" w:rsidR="00456FBE" w:rsidRPr="00794C25" w:rsidRDefault="00456FBE" w:rsidP="00C80DD9">
            <w:pPr>
              <w:contextualSpacing/>
              <w:rPr>
                <w:sz w:val="24"/>
                <w:szCs w:val="24"/>
              </w:rPr>
            </w:pPr>
            <w:r w:rsidRPr="00794C25">
              <w:rPr>
                <w:sz w:val="24"/>
                <w:szCs w:val="24"/>
              </w:rPr>
              <w:t>воспитанности.</w:t>
            </w:r>
          </w:p>
          <w:p w14:paraId="24A0F81F" w14:textId="77777777" w:rsidR="00456FBE" w:rsidRPr="00794C25" w:rsidRDefault="00456FBE" w:rsidP="00C80DD9">
            <w:pPr>
              <w:contextualSpacing/>
              <w:rPr>
                <w:sz w:val="24"/>
                <w:szCs w:val="24"/>
              </w:rPr>
            </w:pPr>
            <w:r w:rsidRPr="00794C25">
              <w:rPr>
                <w:sz w:val="24"/>
                <w:szCs w:val="24"/>
              </w:rPr>
              <w:t>Снижение агрессивности,</w:t>
            </w:r>
          </w:p>
          <w:p w14:paraId="4E5B833F" w14:textId="77777777" w:rsidR="00456FBE" w:rsidRPr="00794C25" w:rsidRDefault="00456FBE" w:rsidP="00C80DD9">
            <w:pPr>
              <w:contextualSpacing/>
              <w:rPr>
                <w:sz w:val="24"/>
                <w:szCs w:val="24"/>
              </w:rPr>
            </w:pPr>
            <w:r w:rsidRPr="00794C25">
              <w:rPr>
                <w:sz w:val="24"/>
                <w:szCs w:val="24"/>
              </w:rPr>
              <w:t>конфликтности и тревожности.</w:t>
            </w:r>
          </w:p>
        </w:tc>
        <w:tc>
          <w:tcPr>
            <w:tcW w:w="2423" w:type="dxa"/>
            <w:vMerge w:val="restart"/>
          </w:tcPr>
          <w:p w14:paraId="27C6D464" w14:textId="77777777" w:rsidR="00456FBE" w:rsidRPr="00794C25" w:rsidRDefault="00456FBE" w:rsidP="00C80DD9">
            <w:pPr>
              <w:contextualSpacing/>
              <w:rPr>
                <w:sz w:val="24"/>
                <w:szCs w:val="24"/>
              </w:rPr>
            </w:pPr>
            <w:r w:rsidRPr="00794C25">
              <w:rPr>
                <w:sz w:val="24"/>
                <w:szCs w:val="24"/>
              </w:rPr>
              <w:t>Процедуры</w:t>
            </w:r>
          </w:p>
          <w:p w14:paraId="11CEC544" w14:textId="77777777" w:rsidR="00456FBE" w:rsidRPr="00794C25" w:rsidRDefault="00456FBE" w:rsidP="00C80DD9">
            <w:pPr>
              <w:contextualSpacing/>
              <w:rPr>
                <w:sz w:val="24"/>
                <w:szCs w:val="24"/>
              </w:rPr>
            </w:pPr>
            <w:r w:rsidRPr="00794C25">
              <w:rPr>
                <w:sz w:val="24"/>
                <w:szCs w:val="24"/>
              </w:rPr>
              <w:t>педагогической и</w:t>
            </w:r>
          </w:p>
          <w:p w14:paraId="44727960" w14:textId="77777777" w:rsidR="00456FBE" w:rsidRPr="00794C25" w:rsidRDefault="00456FBE" w:rsidP="00C80DD9">
            <w:pPr>
              <w:contextualSpacing/>
              <w:rPr>
                <w:sz w:val="24"/>
                <w:szCs w:val="24"/>
              </w:rPr>
            </w:pPr>
            <w:r w:rsidRPr="00794C25">
              <w:rPr>
                <w:sz w:val="24"/>
                <w:szCs w:val="24"/>
              </w:rPr>
              <w:t>психологической</w:t>
            </w:r>
          </w:p>
          <w:p w14:paraId="76A73023" w14:textId="77777777" w:rsidR="00456FBE" w:rsidRPr="00794C25" w:rsidRDefault="00456FBE" w:rsidP="00C80DD9">
            <w:pPr>
              <w:contextualSpacing/>
              <w:rPr>
                <w:sz w:val="24"/>
                <w:szCs w:val="24"/>
              </w:rPr>
            </w:pPr>
            <w:r w:rsidRPr="00794C25">
              <w:rPr>
                <w:sz w:val="24"/>
                <w:szCs w:val="24"/>
              </w:rPr>
              <w:t>диагностики</w:t>
            </w:r>
          </w:p>
          <w:p w14:paraId="06EEADDF" w14:textId="77777777" w:rsidR="00456FBE" w:rsidRPr="00794C25" w:rsidRDefault="00456FBE" w:rsidP="00C80DD9">
            <w:pPr>
              <w:contextualSpacing/>
              <w:rPr>
                <w:sz w:val="24"/>
                <w:szCs w:val="24"/>
              </w:rPr>
            </w:pPr>
            <w:r w:rsidRPr="00794C25">
              <w:rPr>
                <w:sz w:val="24"/>
                <w:szCs w:val="24"/>
              </w:rPr>
              <w:t>(тестирование,</w:t>
            </w:r>
          </w:p>
          <w:p w14:paraId="0D9100EF" w14:textId="77777777" w:rsidR="00456FBE" w:rsidRPr="00794C25" w:rsidRDefault="00456FBE" w:rsidP="00C80DD9">
            <w:pPr>
              <w:contextualSpacing/>
              <w:rPr>
                <w:sz w:val="24"/>
                <w:szCs w:val="24"/>
              </w:rPr>
            </w:pPr>
            <w:r w:rsidRPr="00794C25">
              <w:rPr>
                <w:sz w:val="24"/>
                <w:szCs w:val="24"/>
              </w:rPr>
              <w:t>анкетирование,</w:t>
            </w:r>
          </w:p>
          <w:p w14:paraId="0EDD77CA" w14:textId="77777777" w:rsidR="00456FBE" w:rsidRPr="00794C25" w:rsidRDefault="00456FBE" w:rsidP="00C80DD9">
            <w:pPr>
              <w:contextualSpacing/>
              <w:rPr>
                <w:sz w:val="24"/>
                <w:szCs w:val="24"/>
              </w:rPr>
            </w:pPr>
            <w:r w:rsidRPr="00794C25">
              <w:rPr>
                <w:sz w:val="24"/>
                <w:szCs w:val="24"/>
              </w:rPr>
              <w:t>беседа).</w:t>
            </w:r>
          </w:p>
          <w:p w14:paraId="6149453D" w14:textId="77777777" w:rsidR="00456FBE" w:rsidRPr="00794C25" w:rsidRDefault="00456FBE" w:rsidP="00C80DD9">
            <w:pPr>
              <w:contextualSpacing/>
              <w:rPr>
                <w:sz w:val="24"/>
                <w:szCs w:val="24"/>
              </w:rPr>
            </w:pPr>
            <w:r w:rsidRPr="00794C25">
              <w:rPr>
                <w:sz w:val="24"/>
                <w:szCs w:val="24"/>
              </w:rPr>
              <w:t>Анализ продуктов</w:t>
            </w:r>
          </w:p>
          <w:p w14:paraId="52F23297" w14:textId="77777777" w:rsidR="00456FBE" w:rsidRPr="00794C25" w:rsidRDefault="00456FBE" w:rsidP="00C80DD9">
            <w:pPr>
              <w:contextualSpacing/>
              <w:rPr>
                <w:sz w:val="24"/>
                <w:szCs w:val="24"/>
              </w:rPr>
            </w:pPr>
            <w:r w:rsidRPr="00794C25">
              <w:rPr>
                <w:sz w:val="24"/>
                <w:szCs w:val="24"/>
              </w:rPr>
              <w:t>деятельности.</w:t>
            </w:r>
          </w:p>
          <w:p w14:paraId="308BA73E" w14:textId="77777777" w:rsidR="00456FBE" w:rsidRPr="00794C25" w:rsidRDefault="00456FBE" w:rsidP="00C80DD9">
            <w:pPr>
              <w:contextualSpacing/>
              <w:rPr>
                <w:sz w:val="24"/>
                <w:szCs w:val="24"/>
              </w:rPr>
            </w:pPr>
            <w:r w:rsidRPr="00794C25">
              <w:rPr>
                <w:sz w:val="24"/>
                <w:szCs w:val="24"/>
              </w:rPr>
              <w:t>Наблюдение.</w:t>
            </w:r>
          </w:p>
          <w:p w14:paraId="789BCDF0" w14:textId="77777777" w:rsidR="00456FBE" w:rsidRPr="00794C25" w:rsidRDefault="00456FBE" w:rsidP="00C80DD9">
            <w:pPr>
              <w:contextualSpacing/>
              <w:rPr>
                <w:sz w:val="24"/>
                <w:szCs w:val="24"/>
              </w:rPr>
            </w:pPr>
            <w:r w:rsidRPr="00794C25">
              <w:rPr>
                <w:sz w:val="24"/>
                <w:szCs w:val="24"/>
              </w:rPr>
              <w:t>Экспертная оценка.</w:t>
            </w:r>
          </w:p>
          <w:p w14:paraId="0C3856EB" w14:textId="77777777" w:rsidR="00456FBE" w:rsidRPr="00794C25" w:rsidRDefault="00456FBE" w:rsidP="00C80DD9">
            <w:pPr>
              <w:contextualSpacing/>
              <w:rPr>
                <w:sz w:val="24"/>
                <w:szCs w:val="24"/>
              </w:rPr>
            </w:pPr>
            <w:r w:rsidRPr="00794C25">
              <w:rPr>
                <w:sz w:val="24"/>
                <w:szCs w:val="24"/>
              </w:rPr>
              <w:t>Самоанализ.</w:t>
            </w:r>
          </w:p>
          <w:p w14:paraId="686B2A0B" w14:textId="77777777" w:rsidR="00456FBE" w:rsidRPr="00794C25" w:rsidRDefault="00456FBE" w:rsidP="00C80DD9">
            <w:pPr>
              <w:contextualSpacing/>
              <w:rPr>
                <w:sz w:val="24"/>
                <w:szCs w:val="24"/>
              </w:rPr>
            </w:pPr>
            <w:r w:rsidRPr="00794C25">
              <w:rPr>
                <w:sz w:val="24"/>
                <w:szCs w:val="24"/>
              </w:rPr>
              <w:t>Беседа.</w:t>
            </w:r>
          </w:p>
        </w:tc>
      </w:tr>
      <w:tr w:rsidR="00456FBE" w:rsidRPr="00794C25" w14:paraId="5DA5084B" w14:textId="77777777" w:rsidTr="00C80DD9">
        <w:tc>
          <w:tcPr>
            <w:tcW w:w="2399" w:type="dxa"/>
          </w:tcPr>
          <w:p w14:paraId="0A6D7282" w14:textId="77777777" w:rsidR="00456FBE" w:rsidRPr="00794C25" w:rsidRDefault="00456FBE" w:rsidP="00C80DD9">
            <w:pPr>
              <w:contextualSpacing/>
              <w:rPr>
                <w:b/>
                <w:bCs/>
                <w:sz w:val="24"/>
                <w:szCs w:val="24"/>
              </w:rPr>
            </w:pPr>
            <w:r w:rsidRPr="00794C25">
              <w:rPr>
                <w:b/>
                <w:bCs/>
                <w:sz w:val="24"/>
                <w:szCs w:val="24"/>
              </w:rPr>
              <w:t>Блок 2.</w:t>
            </w:r>
          </w:p>
          <w:p w14:paraId="23CE9329" w14:textId="77777777" w:rsidR="00456FBE" w:rsidRPr="00794C25" w:rsidRDefault="00456FBE" w:rsidP="00C80DD9">
            <w:pPr>
              <w:contextualSpacing/>
              <w:rPr>
                <w:sz w:val="24"/>
                <w:szCs w:val="24"/>
              </w:rPr>
            </w:pPr>
            <w:r w:rsidRPr="00794C25">
              <w:rPr>
                <w:sz w:val="24"/>
                <w:szCs w:val="24"/>
              </w:rPr>
              <w:t>В области</w:t>
            </w:r>
          </w:p>
          <w:p w14:paraId="46F04CA2" w14:textId="77777777" w:rsidR="00456FBE" w:rsidRPr="00794C25" w:rsidRDefault="00456FBE" w:rsidP="00C80DD9">
            <w:pPr>
              <w:contextualSpacing/>
              <w:rPr>
                <w:sz w:val="24"/>
                <w:szCs w:val="24"/>
              </w:rPr>
            </w:pPr>
            <w:r w:rsidRPr="00794C25">
              <w:rPr>
                <w:sz w:val="24"/>
                <w:szCs w:val="24"/>
              </w:rPr>
              <w:t>формирования</w:t>
            </w:r>
          </w:p>
          <w:p w14:paraId="0BB8BA4C" w14:textId="77777777" w:rsidR="00456FBE" w:rsidRPr="00794C25" w:rsidRDefault="00456FBE" w:rsidP="00C80DD9">
            <w:pPr>
              <w:contextualSpacing/>
              <w:rPr>
                <w:sz w:val="24"/>
                <w:szCs w:val="24"/>
              </w:rPr>
            </w:pPr>
            <w:r w:rsidRPr="00794C25">
              <w:rPr>
                <w:sz w:val="24"/>
                <w:szCs w:val="24"/>
              </w:rPr>
              <w:t>социальной</w:t>
            </w:r>
          </w:p>
          <w:p w14:paraId="48CFA81C" w14:textId="77777777" w:rsidR="00456FBE" w:rsidRPr="00794C25" w:rsidRDefault="00456FBE" w:rsidP="00C80DD9">
            <w:pPr>
              <w:contextualSpacing/>
              <w:rPr>
                <w:sz w:val="24"/>
                <w:szCs w:val="24"/>
              </w:rPr>
            </w:pPr>
            <w:r w:rsidRPr="00794C25">
              <w:rPr>
                <w:sz w:val="24"/>
                <w:szCs w:val="24"/>
              </w:rPr>
              <w:t>культуры.</w:t>
            </w:r>
          </w:p>
        </w:tc>
        <w:tc>
          <w:tcPr>
            <w:tcW w:w="1611" w:type="dxa"/>
          </w:tcPr>
          <w:p w14:paraId="61712458" w14:textId="77777777" w:rsidR="00456FBE" w:rsidRPr="00794C25" w:rsidRDefault="00456FBE" w:rsidP="00C80DD9">
            <w:pPr>
              <w:contextualSpacing/>
              <w:rPr>
                <w:sz w:val="24"/>
                <w:szCs w:val="24"/>
              </w:rPr>
            </w:pPr>
            <w:r w:rsidRPr="00794C25">
              <w:rPr>
                <w:sz w:val="24"/>
                <w:szCs w:val="24"/>
              </w:rPr>
              <w:t>Уровень социальной культуры</w:t>
            </w:r>
          </w:p>
        </w:tc>
        <w:tc>
          <w:tcPr>
            <w:tcW w:w="3303" w:type="dxa"/>
          </w:tcPr>
          <w:p w14:paraId="4C8C2C91" w14:textId="77777777" w:rsidR="00456FBE" w:rsidRPr="00794C25" w:rsidRDefault="00456FBE" w:rsidP="00C80DD9">
            <w:pPr>
              <w:contextualSpacing/>
              <w:rPr>
                <w:sz w:val="24"/>
                <w:szCs w:val="24"/>
              </w:rPr>
            </w:pPr>
            <w:r w:rsidRPr="00794C25">
              <w:rPr>
                <w:sz w:val="24"/>
                <w:szCs w:val="24"/>
              </w:rPr>
              <w:t>Сформированы основные социальные</w:t>
            </w:r>
          </w:p>
          <w:p w14:paraId="3896A665" w14:textId="77777777" w:rsidR="00456FBE" w:rsidRPr="00794C25" w:rsidRDefault="00456FBE" w:rsidP="00C80DD9">
            <w:pPr>
              <w:contextualSpacing/>
              <w:rPr>
                <w:sz w:val="24"/>
                <w:szCs w:val="24"/>
              </w:rPr>
            </w:pPr>
            <w:r w:rsidRPr="00794C25">
              <w:rPr>
                <w:sz w:val="24"/>
                <w:szCs w:val="24"/>
              </w:rPr>
              <w:t>навыки обучающегося:</w:t>
            </w:r>
          </w:p>
          <w:p w14:paraId="067A43DE" w14:textId="77777777" w:rsidR="00456FBE" w:rsidRPr="00794C25" w:rsidRDefault="00456FBE" w:rsidP="00C80DD9">
            <w:pPr>
              <w:contextualSpacing/>
              <w:rPr>
                <w:sz w:val="24"/>
                <w:szCs w:val="24"/>
              </w:rPr>
            </w:pPr>
            <w:r w:rsidRPr="00794C25">
              <w:rPr>
                <w:sz w:val="24"/>
                <w:szCs w:val="24"/>
              </w:rPr>
              <w:t>коммуникативные навыки,</w:t>
            </w:r>
          </w:p>
          <w:p w14:paraId="1B8A4097" w14:textId="77777777" w:rsidR="00456FBE" w:rsidRPr="00794C25" w:rsidRDefault="00456FBE" w:rsidP="00C80DD9">
            <w:pPr>
              <w:contextualSpacing/>
              <w:rPr>
                <w:sz w:val="24"/>
                <w:szCs w:val="24"/>
              </w:rPr>
            </w:pPr>
            <w:r w:rsidRPr="00794C25">
              <w:rPr>
                <w:sz w:val="24"/>
                <w:szCs w:val="24"/>
              </w:rPr>
              <w:t>толерантность, готовность к</w:t>
            </w:r>
          </w:p>
          <w:p w14:paraId="21DCA963" w14:textId="77777777" w:rsidR="00456FBE" w:rsidRPr="00794C25" w:rsidRDefault="00456FBE" w:rsidP="00C80DD9">
            <w:pPr>
              <w:contextualSpacing/>
              <w:rPr>
                <w:sz w:val="24"/>
                <w:szCs w:val="24"/>
              </w:rPr>
            </w:pPr>
            <w:r w:rsidRPr="00794C25">
              <w:rPr>
                <w:sz w:val="24"/>
                <w:szCs w:val="24"/>
              </w:rPr>
              <w:t>выполению различных социальных</w:t>
            </w:r>
          </w:p>
          <w:p w14:paraId="295B0E36" w14:textId="77777777" w:rsidR="00456FBE" w:rsidRPr="00794C25" w:rsidRDefault="00456FBE" w:rsidP="00C80DD9">
            <w:pPr>
              <w:contextualSpacing/>
              <w:rPr>
                <w:sz w:val="24"/>
                <w:szCs w:val="24"/>
              </w:rPr>
            </w:pPr>
            <w:r w:rsidRPr="00794C25">
              <w:rPr>
                <w:sz w:val="24"/>
                <w:szCs w:val="24"/>
              </w:rPr>
              <w:t>ролей, адекватность поведенческих</w:t>
            </w:r>
          </w:p>
          <w:p w14:paraId="253CFFE4" w14:textId="77777777" w:rsidR="00456FBE" w:rsidRPr="00794C25" w:rsidRDefault="00456FBE" w:rsidP="00C80DD9">
            <w:pPr>
              <w:contextualSpacing/>
              <w:rPr>
                <w:sz w:val="24"/>
                <w:szCs w:val="24"/>
              </w:rPr>
            </w:pPr>
            <w:r w:rsidRPr="00794C25">
              <w:rPr>
                <w:sz w:val="24"/>
                <w:szCs w:val="24"/>
              </w:rPr>
              <w:t>реакций в конфликтных ситуациях.</w:t>
            </w:r>
          </w:p>
          <w:p w14:paraId="3031923D" w14:textId="77777777" w:rsidR="00456FBE" w:rsidRPr="00794C25" w:rsidRDefault="00456FBE" w:rsidP="00C80DD9">
            <w:pPr>
              <w:contextualSpacing/>
              <w:rPr>
                <w:sz w:val="24"/>
                <w:szCs w:val="24"/>
              </w:rPr>
            </w:pPr>
            <w:r w:rsidRPr="00794C25">
              <w:rPr>
                <w:sz w:val="24"/>
                <w:szCs w:val="24"/>
              </w:rPr>
              <w:t>Способность к рефлексии,</w:t>
            </w:r>
          </w:p>
          <w:p w14:paraId="78C401C7" w14:textId="77777777" w:rsidR="00456FBE" w:rsidRPr="00794C25" w:rsidRDefault="00456FBE" w:rsidP="00C80DD9">
            <w:pPr>
              <w:contextualSpacing/>
              <w:rPr>
                <w:sz w:val="24"/>
                <w:szCs w:val="24"/>
              </w:rPr>
            </w:pPr>
            <w:r w:rsidRPr="00794C25">
              <w:rPr>
                <w:sz w:val="24"/>
                <w:szCs w:val="24"/>
              </w:rPr>
              <w:t>осознанному поступку, проявление</w:t>
            </w:r>
          </w:p>
          <w:p w14:paraId="12852469" w14:textId="77777777" w:rsidR="00456FBE" w:rsidRPr="00794C25" w:rsidRDefault="00456FBE" w:rsidP="00C80DD9">
            <w:pPr>
              <w:contextualSpacing/>
              <w:rPr>
                <w:sz w:val="24"/>
                <w:szCs w:val="24"/>
              </w:rPr>
            </w:pPr>
            <w:r w:rsidRPr="00794C25">
              <w:rPr>
                <w:sz w:val="24"/>
                <w:szCs w:val="24"/>
              </w:rPr>
              <w:t>эмпатии.</w:t>
            </w:r>
          </w:p>
          <w:p w14:paraId="18D28007" w14:textId="77777777" w:rsidR="00456FBE" w:rsidRPr="00794C25" w:rsidRDefault="00456FBE" w:rsidP="00C80DD9">
            <w:pPr>
              <w:contextualSpacing/>
              <w:rPr>
                <w:sz w:val="24"/>
                <w:szCs w:val="24"/>
              </w:rPr>
            </w:pPr>
            <w:r w:rsidRPr="00794C25">
              <w:rPr>
                <w:sz w:val="24"/>
                <w:szCs w:val="24"/>
              </w:rPr>
              <w:t>Построение общения с детьми на</w:t>
            </w:r>
          </w:p>
          <w:p w14:paraId="5E8642A4" w14:textId="77777777" w:rsidR="00456FBE" w:rsidRPr="00794C25" w:rsidRDefault="00456FBE" w:rsidP="00C80DD9">
            <w:pPr>
              <w:contextualSpacing/>
              <w:rPr>
                <w:sz w:val="24"/>
                <w:szCs w:val="24"/>
              </w:rPr>
            </w:pPr>
            <w:r w:rsidRPr="00794C25">
              <w:rPr>
                <w:sz w:val="24"/>
                <w:szCs w:val="24"/>
              </w:rPr>
              <w:t>основе гуманитарных принципов:</w:t>
            </w:r>
          </w:p>
          <w:p w14:paraId="5FB76CF6" w14:textId="77777777" w:rsidR="00456FBE" w:rsidRPr="00794C25" w:rsidRDefault="00456FBE" w:rsidP="00C80DD9">
            <w:pPr>
              <w:contextualSpacing/>
              <w:rPr>
                <w:sz w:val="24"/>
                <w:szCs w:val="24"/>
              </w:rPr>
            </w:pPr>
            <w:r w:rsidRPr="00794C25">
              <w:rPr>
                <w:sz w:val="24"/>
                <w:szCs w:val="24"/>
              </w:rPr>
              <w:t>толерантности, диалогичности,</w:t>
            </w:r>
          </w:p>
          <w:p w14:paraId="1ADBFBFA" w14:textId="77777777" w:rsidR="00456FBE" w:rsidRPr="00794C25" w:rsidRDefault="00456FBE" w:rsidP="00C80DD9">
            <w:pPr>
              <w:contextualSpacing/>
              <w:rPr>
                <w:sz w:val="24"/>
                <w:szCs w:val="24"/>
              </w:rPr>
            </w:pPr>
            <w:r w:rsidRPr="00794C25">
              <w:rPr>
                <w:sz w:val="24"/>
                <w:szCs w:val="24"/>
              </w:rPr>
              <w:t>эмпатии, доверия к возможностям и</w:t>
            </w:r>
          </w:p>
          <w:p w14:paraId="045E5ACC" w14:textId="77777777" w:rsidR="00456FBE" w:rsidRPr="00794C25" w:rsidRDefault="00456FBE" w:rsidP="00C80DD9">
            <w:pPr>
              <w:contextualSpacing/>
              <w:rPr>
                <w:sz w:val="24"/>
                <w:szCs w:val="24"/>
              </w:rPr>
            </w:pPr>
            <w:r w:rsidRPr="00794C25">
              <w:rPr>
                <w:sz w:val="24"/>
                <w:szCs w:val="24"/>
              </w:rPr>
              <w:t>способностям ребенка, отношения к</w:t>
            </w:r>
          </w:p>
          <w:p w14:paraId="32CE07B2" w14:textId="77777777" w:rsidR="00456FBE" w:rsidRPr="00794C25" w:rsidRDefault="00456FBE" w:rsidP="00C80DD9">
            <w:pPr>
              <w:contextualSpacing/>
              <w:rPr>
                <w:sz w:val="24"/>
                <w:szCs w:val="24"/>
              </w:rPr>
            </w:pPr>
            <w:r w:rsidRPr="00794C25">
              <w:rPr>
                <w:sz w:val="24"/>
                <w:szCs w:val="24"/>
              </w:rPr>
              <w:t>ребенку как к суверенной личности.</w:t>
            </w:r>
          </w:p>
          <w:p w14:paraId="250A0B5C" w14:textId="77777777" w:rsidR="00456FBE" w:rsidRPr="00794C25" w:rsidRDefault="00456FBE" w:rsidP="00C80DD9">
            <w:pPr>
              <w:contextualSpacing/>
              <w:rPr>
                <w:sz w:val="24"/>
                <w:szCs w:val="24"/>
              </w:rPr>
            </w:pPr>
            <w:r w:rsidRPr="00794C25">
              <w:rPr>
                <w:sz w:val="24"/>
                <w:szCs w:val="24"/>
              </w:rPr>
              <w:t>Выстраивание совместной</w:t>
            </w:r>
          </w:p>
          <w:p w14:paraId="0D629E25" w14:textId="77777777" w:rsidR="00456FBE" w:rsidRPr="00794C25" w:rsidRDefault="00456FBE" w:rsidP="00C80DD9">
            <w:pPr>
              <w:contextualSpacing/>
              <w:rPr>
                <w:sz w:val="24"/>
                <w:szCs w:val="24"/>
              </w:rPr>
            </w:pPr>
            <w:r w:rsidRPr="00794C25">
              <w:rPr>
                <w:sz w:val="24"/>
                <w:szCs w:val="24"/>
              </w:rPr>
              <w:t>воспитывающей деятельности с</w:t>
            </w:r>
          </w:p>
          <w:p w14:paraId="1B599D21" w14:textId="77777777" w:rsidR="00456FBE" w:rsidRPr="00794C25" w:rsidRDefault="00456FBE" w:rsidP="00C80DD9">
            <w:pPr>
              <w:contextualSpacing/>
              <w:rPr>
                <w:sz w:val="24"/>
                <w:szCs w:val="24"/>
              </w:rPr>
            </w:pPr>
            <w:r w:rsidRPr="00794C25">
              <w:rPr>
                <w:sz w:val="24"/>
                <w:szCs w:val="24"/>
              </w:rPr>
              <w:t>детьми на основе толерантности,</w:t>
            </w:r>
          </w:p>
          <w:p w14:paraId="57EDAA7E" w14:textId="77777777" w:rsidR="00456FBE" w:rsidRPr="00794C25" w:rsidRDefault="00456FBE" w:rsidP="00C80DD9">
            <w:pPr>
              <w:contextualSpacing/>
              <w:rPr>
                <w:sz w:val="24"/>
                <w:szCs w:val="24"/>
              </w:rPr>
            </w:pPr>
            <w:r w:rsidRPr="00794C25">
              <w:rPr>
                <w:sz w:val="24"/>
                <w:szCs w:val="24"/>
              </w:rPr>
              <w:t>сотрудничества и сотворчества;</w:t>
            </w:r>
          </w:p>
          <w:p w14:paraId="53B283C1" w14:textId="77777777" w:rsidR="00456FBE" w:rsidRPr="00794C25" w:rsidRDefault="00456FBE" w:rsidP="00C80DD9">
            <w:pPr>
              <w:contextualSpacing/>
              <w:rPr>
                <w:sz w:val="24"/>
                <w:szCs w:val="24"/>
              </w:rPr>
            </w:pPr>
            <w:r w:rsidRPr="00794C25">
              <w:rPr>
                <w:sz w:val="24"/>
                <w:szCs w:val="24"/>
              </w:rPr>
              <w:t>удовлетворенность обучающихся</w:t>
            </w:r>
          </w:p>
          <w:p w14:paraId="0275771B" w14:textId="77777777" w:rsidR="00456FBE" w:rsidRPr="00794C25" w:rsidRDefault="00456FBE" w:rsidP="00C80DD9">
            <w:pPr>
              <w:contextualSpacing/>
              <w:rPr>
                <w:sz w:val="24"/>
                <w:szCs w:val="24"/>
              </w:rPr>
            </w:pPr>
            <w:r w:rsidRPr="00794C25">
              <w:rPr>
                <w:sz w:val="24"/>
                <w:szCs w:val="24"/>
              </w:rPr>
              <w:t>жизнедеятельностью в школе.</w:t>
            </w:r>
          </w:p>
        </w:tc>
        <w:tc>
          <w:tcPr>
            <w:tcW w:w="2423" w:type="dxa"/>
            <w:vMerge/>
          </w:tcPr>
          <w:p w14:paraId="6F67012D" w14:textId="77777777" w:rsidR="00456FBE" w:rsidRPr="00794C25" w:rsidRDefault="00456FBE" w:rsidP="00C80DD9">
            <w:pPr>
              <w:contextualSpacing/>
              <w:rPr>
                <w:sz w:val="24"/>
                <w:szCs w:val="24"/>
              </w:rPr>
            </w:pPr>
          </w:p>
        </w:tc>
      </w:tr>
      <w:tr w:rsidR="00456FBE" w:rsidRPr="00794C25" w14:paraId="29BF7075" w14:textId="77777777" w:rsidTr="00C80DD9">
        <w:tc>
          <w:tcPr>
            <w:tcW w:w="2399" w:type="dxa"/>
          </w:tcPr>
          <w:p w14:paraId="1F3C1A36" w14:textId="77777777" w:rsidR="00456FBE" w:rsidRPr="00794C25" w:rsidRDefault="00456FBE" w:rsidP="00C80DD9">
            <w:pPr>
              <w:contextualSpacing/>
              <w:rPr>
                <w:b/>
                <w:bCs/>
                <w:sz w:val="24"/>
                <w:szCs w:val="24"/>
              </w:rPr>
            </w:pPr>
            <w:r w:rsidRPr="00794C25">
              <w:rPr>
                <w:b/>
                <w:bCs/>
                <w:sz w:val="24"/>
                <w:szCs w:val="24"/>
              </w:rPr>
              <w:t>Блок 3.</w:t>
            </w:r>
          </w:p>
          <w:p w14:paraId="5FC651D9" w14:textId="77777777" w:rsidR="00456FBE" w:rsidRPr="00794C25" w:rsidRDefault="00456FBE" w:rsidP="00C80DD9">
            <w:pPr>
              <w:contextualSpacing/>
              <w:rPr>
                <w:sz w:val="24"/>
                <w:szCs w:val="24"/>
              </w:rPr>
            </w:pPr>
            <w:r w:rsidRPr="00794C25">
              <w:rPr>
                <w:sz w:val="24"/>
                <w:szCs w:val="24"/>
              </w:rPr>
              <w:t>В области</w:t>
            </w:r>
          </w:p>
          <w:p w14:paraId="563ECF91" w14:textId="77777777" w:rsidR="00456FBE" w:rsidRPr="00794C25" w:rsidRDefault="00456FBE" w:rsidP="00C80DD9">
            <w:pPr>
              <w:contextualSpacing/>
              <w:rPr>
                <w:sz w:val="24"/>
                <w:szCs w:val="24"/>
              </w:rPr>
            </w:pPr>
            <w:r w:rsidRPr="00794C25">
              <w:rPr>
                <w:sz w:val="24"/>
                <w:szCs w:val="24"/>
              </w:rPr>
              <w:t>формирования</w:t>
            </w:r>
          </w:p>
          <w:p w14:paraId="42ADD06E" w14:textId="77777777" w:rsidR="00456FBE" w:rsidRPr="00794C25" w:rsidRDefault="00456FBE" w:rsidP="00C80DD9">
            <w:pPr>
              <w:contextualSpacing/>
              <w:rPr>
                <w:sz w:val="24"/>
                <w:szCs w:val="24"/>
              </w:rPr>
            </w:pPr>
            <w:r w:rsidRPr="00794C25">
              <w:rPr>
                <w:sz w:val="24"/>
                <w:szCs w:val="24"/>
              </w:rPr>
              <w:t>семейной</w:t>
            </w:r>
          </w:p>
          <w:p w14:paraId="2121F53D" w14:textId="77777777" w:rsidR="00456FBE" w:rsidRPr="00794C25" w:rsidRDefault="00456FBE" w:rsidP="00C80DD9">
            <w:pPr>
              <w:contextualSpacing/>
              <w:rPr>
                <w:sz w:val="24"/>
                <w:szCs w:val="24"/>
              </w:rPr>
            </w:pPr>
            <w:r w:rsidRPr="00794C25">
              <w:rPr>
                <w:sz w:val="24"/>
                <w:szCs w:val="24"/>
              </w:rPr>
              <w:t>культуры</w:t>
            </w:r>
          </w:p>
        </w:tc>
        <w:tc>
          <w:tcPr>
            <w:tcW w:w="1611" w:type="dxa"/>
          </w:tcPr>
          <w:p w14:paraId="2EC9E081" w14:textId="77777777" w:rsidR="00456FBE" w:rsidRPr="00794C25" w:rsidRDefault="00456FBE" w:rsidP="00C80DD9">
            <w:pPr>
              <w:contextualSpacing/>
              <w:rPr>
                <w:sz w:val="24"/>
                <w:szCs w:val="24"/>
              </w:rPr>
            </w:pPr>
            <w:r w:rsidRPr="00794C25">
              <w:rPr>
                <w:sz w:val="24"/>
                <w:szCs w:val="24"/>
              </w:rPr>
              <w:t>Уровень семейной культуры</w:t>
            </w:r>
          </w:p>
        </w:tc>
        <w:tc>
          <w:tcPr>
            <w:tcW w:w="3303" w:type="dxa"/>
          </w:tcPr>
          <w:p w14:paraId="11B68950" w14:textId="77777777" w:rsidR="00456FBE" w:rsidRPr="00794C25" w:rsidRDefault="00456FBE" w:rsidP="00C80DD9">
            <w:pPr>
              <w:contextualSpacing/>
              <w:rPr>
                <w:sz w:val="24"/>
                <w:szCs w:val="24"/>
              </w:rPr>
            </w:pPr>
            <w:r w:rsidRPr="00794C25">
              <w:rPr>
                <w:sz w:val="24"/>
                <w:szCs w:val="24"/>
              </w:rPr>
              <w:t>Культура отношения к родителям,</w:t>
            </w:r>
          </w:p>
          <w:p w14:paraId="22BE6A60" w14:textId="77777777" w:rsidR="00456FBE" w:rsidRPr="00794C25" w:rsidRDefault="00456FBE" w:rsidP="00C80DD9">
            <w:pPr>
              <w:contextualSpacing/>
              <w:rPr>
                <w:sz w:val="24"/>
                <w:szCs w:val="24"/>
              </w:rPr>
            </w:pPr>
            <w:r w:rsidRPr="00794C25">
              <w:rPr>
                <w:sz w:val="24"/>
                <w:szCs w:val="24"/>
              </w:rPr>
              <w:t>семье.</w:t>
            </w:r>
          </w:p>
          <w:p w14:paraId="7E03B412" w14:textId="77777777" w:rsidR="00456FBE" w:rsidRPr="00794C25" w:rsidRDefault="00456FBE" w:rsidP="00C80DD9">
            <w:pPr>
              <w:contextualSpacing/>
              <w:rPr>
                <w:sz w:val="24"/>
                <w:szCs w:val="24"/>
              </w:rPr>
            </w:pPr>
            <w:r w:rsidRPr="00794C25">
              <w:rPr>
                <w:sz w:val="24"/>
                <w:szCs w:val="24"/>
              </w:rPr>
              <w:t>Уважительное отношение к</w:t>
            </w:r>
          </w:p>
          <w:p w14:paraId="6F201684" w14:textId="77777777" w:rsidR="00456FBE" w:rsidRPr="00794C25" w:rsidRDefault="00456FBE" w:rsidP="00C80DD9">
            <w:pPr>
              <w:contextualSpacing/>
              <w:rPr>
                <w:sz w:val="24"/>
                <w:szCs w:val="24"/>
              </w:rPr>
            </w:pPr>
            <w:r w:rsidRPr="00794C25">
              <w:rPr>
                <w:sz w:val="24"/>
                <w:szCs w:val="24"/>
              </w:rPr>
              <w:t>родителям, братьям, сёстрам.</w:t>
            </w:r>
          </w:p>
        </w:tc>
        <w:tc>
          <w:tcPr>
            <w:tcW w:w="2423" w:type="dxa"/>
            <w:vMerge/>
          </w:tcPr>
          <w:p w14:paraId="3D0CA915" w14:textId="77777777" w:rsidR="00456FBE" w:rsidRPr="00794C25" w:rsidRDefault="00456FBE" w:rsidP="00C80DD9">
            <w:pPr>
              <w:contextualSpacing/>
              <w:rPr>
                <w:sz w:val="24"/>
                <w:szCs w:val="24"/>
              </w:rPr>
            </w:pPr>
          </w:p>
        </w:tc>
      </w:tr>
    </w:tbl>
    <w:p w14:paraId="304A0C93" w14:textId="77777777" w:rsidR="00456FBE" w:rsidRDefault="00456FBE" w:rsidP="00456FBE">
      <w:pPr>
        <w:ind w:firstLine="709"/>
        <w:contextualSpacing/>
        <w:jc w:val="both"/>
        <w:rPr>
          <w:sz w:val="24"/>
          <w:szCs w:val="24"/>
        </w:rPr>
      </w:pPr>
    </w:p>
    <w:p w14:paraId="23D1359A" w14:textId="77777777" w:rsidR="00456FBE" w:rsidRPr="00794C25" w:rsidRDefault="00456FBE" w:rsidP="00456FBE">
      <w:pPr>
        <w:ind w:firstLine="709"/>
        <w:contextualSpacing/>
        <w:jc w:val="both"/>
        <w:rPr>
          <w:sz w:val="24"/>
          <w:szCs w:val="24"/>
        </w:rPr>
      </w:pPr>
      <w:r w:rsidRPr="00794C25">
        <w:rPr>
          <w:sz w:val="24"/>
          <w:szCs w:val="24"/>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2C021263" w14:textId="77777777" w:rsidR="00456FBE" w:rsidRPr="00794C25" w:rsidRDefault="00456FBE" w:rsidP="00456FBE">
      <w:pPr>
        <w:ind w:firstLine="709"/>
        <w:contextualSpacing/>
        <w:jc w:val="both"/>
        <w:rPr>
          <w:sz w:val="24"/>
          <w:szCs w:val="24"/>
        </w:rPr>
      </w:pPr>
      <w:r w:rsidRPr="00794C25">
        <w:rPr>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668837B4" w14:textId="77777777" w:rsidR="00456FBE" w:rsidRPr="00794C25" w:rsidRDefault="00456FBE" w:rsidP="00456FBE">
      <w:pPr>
        <w:ind w:firstLine="709"/>
        <w:contextualSpacing/>
        <w:jc w:val="both"/>
        <w:rPr>
          <w:sz w:val="24"/>
          <w:szCs w:val="24"/>
        </w:rPr>
      </w:pPr>
      <w:r w:rsidRPr="00794C25">
        <w:rPr>
          <w:sz w:val="24"/>
          <w:szCs w:val="24"/>
        </w:rPr>
        <w:t>Методологический инструментарий исследования предусматривает использование следующих методов:</w:t>
      </w:r>
    </w:p>
    <w:p w14:paraId="12CDE922" w14:textId="77777777" w:rsidR="00456FBE" w:rsidRPr="00794C25" w:rsidRDefault="00456FBE" w:rsidP="00456FBE">
      <w:pPr>
        <w:ind w:firstLine="709"/>
        <w:contextualSpacing/>
        <w:jc w:val="both"/>
        <w:rPr>
          <w:sz w:val="24"/>
          <w:szCs w:val="24"/>
        </w:rPr>
      </w:pPr>
      <w:r w:rsidRPr="00794C25">
        <w:rPr>
          <w:sz w:val="24"/>
          <w:szCs w:val="24"/>
        </w:rPr>
        <w:t xml:space="preserve"> тестирование (метод тестов),</w:t>
      </w:r>
    </w:p>
    <w:p w14:paraId="007570AF" w14:textId="77777777" w:rsidR="00456FBE" w:rsidRPr="00794C25" w:rsidRDefault="00456FBE" w:rsidP="00456FBE">
      <w:pPr>
        <w:ind w:firstLine="709"/>
        <w:contextualSpacing/>
        <w:jc w:val="both"/>
        <w:rPr>
          <w:sz w:val="24"/>
          <w:szCs w:val="24"/>
        </w:rPr>
      </w:pPr>
      <w:r w:rsidRPr="00794C25">
        <w:rPr>
          <w:sz w:val="24"/>
          <w:szCs w:val="24"/>
        </w:rPr>
        <w:t xml:space="preserve"> проективные методы,</w:t>
      </w:r>
    </w:p>
    <w:p w14:paraId="347086F2" w14:textId="77777777" w:rsidR="00456FBE" w:rsidRPr="00794C25" w:rsidRDefault="00456FBE" w:rsidP="00456FBE">
      <w:pPr>
        <w:ind w:firstLine="709"/>
        <w:contextualSpacing/>
        <w:jc w:val="both"/>
        <w:rPr>
          <w:sz w:val="24"/>
          <w:szCs w:val="24"/>
        </w:rPr>
      </w:pPr>
      <w:r w:rsidRPr="00794C25">
        <w:rPr>
          <w:sz w:val="24"/>
          <w:szCs w:val="24"/>
        </w:rPr>
        <w:t xml:space="preserve"> опрос (анкетирование, интервью, беседа, онлайн-анкетирование, экспертные опросы),</w:t>
      </w:r>
    </w:p>
    <w:p w14:paraId="5BF5D38C" w14:textId="77777777" w:rsidR="00456FBE" w:rsidRPr="00794C25" w:rsidRDefault="00456FBE" w:rsidP="00456FBE">
      <w:pPr>
        <w:ind w:firstLine="709"/>
        <w:contextualSpacing/>
        <w:jc w:val="both"/>
        <w:rPr>
          <w:sz w:val="24"/>
          <w:szCs w:val="24"/>
        </w:rPr>
      </w:pPr>
      <w:r w:rsidRPr="00794C25">
        <w:rPr>
          <w:sz w:val="24"/>
          <w:szCs w:val="24"/>
        </w:rPr>
        <w:t xml:space="preserve"> психолого-педагогическое наблюдение (включенное и узкоспециальное);</w:t>
      </w:r>
    </w:p>
    <w:p w14:paraId="00C17AD7" w14:textId="77777777" w:rsidR="00456FBE" w:rsidRPr="00794C25" w:rsidRDefault="00456FBE" w:rsidP="00456FBE">
      <w:pPr>
        <w:ind w:firstLine="709"/>
        <w:contextualSpacing/>
        <w:jc w:val="both"/>
        <w:rPr>
          <w:sz w:val="24"/>
          <w:szCs w:val="24"/>
        </w:rPr>
      </w:pPr>
      <w:r w:rsidRPr="00794C25">
        <w:rPr>
          <w:sz w:val="24"/>
          <w:szCs w:val="24"/>
        </w:rPr>
        <w:t xml:space="preserve"> педагогическое проектирование (моделирование),</w:t>
      </w:r>
    </w:p>
    <w:p w14:paraId="19924527" w14:textId="77777777" w:rsidR="00456FBE" w:rsidRDefault="00456FBE" w:rsidP="00456FBE">
      <w:pPr>
        <w:ind w:firstLine="709"/>
        <w:contextualSpacing/>
        <w:jc w:val="both"/>
        <w:rPr>
          <w:sz w:val="24"/>
          <w:szCs w:val="24"/>
        </w:rPr>
      </w:pPr>
      <w:r w:rsidRPr="00794C25">
        <w:rPr>
          <w:sz w:val="24"/>
          <w:szCs w:val="24"/>
        </w:rPr>
        <w:t xml:space="preserve"> анализ педагогической деятельности (плана воспитательной работы, портфолио класса).</w:t>
      </w:r>
    </w:p>
    <w:p w14:paraId="1B73A1BE" w14:textId="77777777" w:rsidR="00456FBE" w:rsidRPr="00794C25" w:rsidRDefault="00456FBE" w:rsidP="00456FBE">
      <w:pPr>
        <w:ind w:firstLine="709"/>
        <w:contextualSpacing/>
        <w:jc w:val="both"/>
        <w:rPr>
          <w:sz w:val="24"/>
          <w:szCs w:val="24"/>
        </w:rPr>
      </w:pPr>
      <w:r w:rsidRPr="00794C25">
        <w:rPr>
          <w:sz w:val="24"/>
          <w:szCs w:val="24"/>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14:paraId="3E10BA52" w14:textId="77777777" w:rsidR="00456FBE" w:rsidRDefault="00456FBE" w:rsidP="00456FBE">
      <w:pPr>
        <w:ind w:firstLine="709"/>
        <w:contextualSpacing/>
        <w:jc w:val="both"/>
        <w:rPr>
          <w:sz w:val="24"/>
          <w:szCs w:val="24"/>
        </w:rPr>
      </w:pPr>
      <w:r w:rsidRPr="00794C25">
        <w:rPr>
          <w:sz w:val="24"/>
          <w:szCs w:val="24"/>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14:paraId="22C8B824" w14:textId="77777777" w:rsidR="00456FBE" w:rsidRPr="00794C25" w:rsidRDefault="00456FBE" w:rsidP="00456FBE">
      <w:pPr>
        <w:ind w:firstLine="709"/>
        <w:contextualSpacing/>
        <w:jc w:val="both"/>
        <w:rPr>
          <w:sz w:val="24"/>
          <w:szCs w:val="24"/>
        </w:rPr>
      </w:pPr>
      <w:r w:rsidRPr="00794C25">
        <w:rPr>
          <w:b/>
          <w:bCs/>
          <w:sz w:val="24"/>
          <w:szCs w:val="24"/>
        </w:rPr>
        <w:t>Блок 1.</w:t>
      </w:r>
      <w:r w:rsidRPr="00794C25">
        <w:rPr>
          <w:sz w:val="24"/>
          <w:szCs w:val="24"/>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представляются в виде их комплексной оценки).</w:t>
      </w:r>
    </w:p>
    <w:p w14:paraId="094CFEDE" w14:textId="77777777" w:rsidR="00456FBE" w:rsidRPr="00794C25" w:rsidRDefault="00456FBE" w:rsidP="00456FBE">
      <w:pPr>
        <w:ind w:firstLine="709"/>
        <w:contextualSpacing/>
        <w:jc w:val="both"/>
        <w:rPr>
          <w:sz w:val="24"/>
          <w:szCs w:val="24"/>
        </w:rPr>
      </w:pPr>
      <w:r w:rsidRPr="00794C25">
        <w:rPr>
          <w:b/>
          <w:bCs/>
          <w:sz w:val="24"/>
          <w:szCs w:val="24"/>
        </w:rPr>
        <w:t>Блок 2.</w:t>
      </w:r>
      <w:r w:rsidRPr="00794C25">
        <w:rPr>
          <w:sz w:val="24"/>
          <w:szCs w:val="24"/>
        </w:rPr>
        <w:t xml:space="preserve"> Анализ изменений (динамика показателей) развивающей образовательной среды в школе (классе) исследуется по следующим направлениям:</w:t>
      </w:r>
    </w:p>
    <w:p w14:paraId="69DA508E" w14:textId="77777777" w:rsidR="00456FBE" w:rsidRPr="00794C25" w:rsidRDefault="00456FBE" w:rsidP="00456FBE">
      <w:pPr>
        <w:ind w:firstLine="709"/>
        <w:contextualSpacing/>
        <w:jc w:val="both"/>
        <w:rPr>
          <w:sz w:val="24"/>
          <w:szCs w:val="24"/>
        </w:rPr>
      </w:pPr>
      <w:r w:rsidRPr="00794C25">
        <w:rPr>
          <w:sz w:val="24"/>
          <w:szCs w:val="24"/>
        </w:rPr>
        <w:t xml:space="preserve">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7751437B" w14:textId="77777777" w:rsidR="00456FBE" w:rsidRPr="00794C25" w:rsidRDefault="00456FBE" w:rsidP="00456FBE">
      <w:pPr>
        <w:ind w:firstLine="709"/>
        <w:contextualSpacing/>
        <w:jc w:val="both"/>
        <w:rPr>
          <w:sz w:val="24"/>
          <w:szCs w:val="24"/>
        </w:rPr>
      </w:pPr>
      <w:r w:rsidRPr="00794C25">
        <w:rPr>
          <w:sz w:val="24"/>
          <w:szCs w:val="24"/>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0396B51B" w14:textId="77777777" w:rsidR="00456FBE" w:rsidRPr="00794C25" w:rsidRDefault="00456FBE" w:rsidP="00456FBE">
      <w:pPr>
        <w:ind w:firstLine="709"/>
        <w:contextualSpacing/>
        <w:jc w:val="both"/>
        <w:rPr>
          <w:sz w:val="24"/>
          <w:szCs w:val="24"/>
        </w:rPr>
      </w:pPr>
      <w:r w:rsidRPr="00794C25">
        <w:rPr>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47AE842E" w14:textId="77777777" w:rsidR="00456FBE" w:rsidRPr="00794C25" w:rsidRDefault="00456FBE" w:rsidP="00456FBE">
      <w:pPr>
        <w:ind w:firstLine="709"/>
        <w:contextualSpacing/>
        <w:jc w:val="both"/>
        <w:rPr>
          <w:sz w:val="24"/>
          <w:szCs w:val="24"/>
        </w:rPr>
      </w:pPr>
      <w:r w:rsidRPr="00794C25">
        <w:rPr>
          <w:sz w:val="24"/>
          <w:szCs w:val="24"/>
        </w:rPr>
        <w:t xml:space="preserve"> 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0D11BB78" w14:textId="77777777" w:rsidR="00456FBE" w:rsidRPr="00794C25" w:rsidRDefault="00456FBE" w:rsidP="00456FBE">
      <w:pPr>
        <w:ind w:firstLine="709"/>
        <w:contextualSpacing/>
        <w:jc w:val="both"/>
        <w:rPr>
          <w:sz w:val="24"/>
          <w:szCs w:val="24"/>
        </w:rPr>
      </w:pPr>
      <w:r w:rsidRPr="00794C25">
        <w:rPr>
          <w:sz w:val="24"/>
          <w:szCs w:val="24"/>
        </w:rPr>
        <w:t xml:space="preserve"> 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7C51AD80" w14:textId="77777777" w:rsidR="00456FBE" w:rsidRPr="00794C25" w:rsidRDefault="00456FBE" w:rsidP="00456FBE">
      <w:pPr>
        <w:ind w:firstLine="709"/>
        <w:contextualSpacing/>
        <w:jc w:val="both"/>
        <w:rPr>
          <w:sz w:val="24"/>
          <w:szCs w:val="24"/>
        </w:rPr>
      </w:pPr>
      <w:r w:rsidRPr="00794C25">
        <w:rPr>
          <w:b/>
          <w:bCs/>
          <w:sz w:val="24"/>
          <w:szCs w:val="24"/>
        </w:rPr>
        <w:t>Блок 3.</w:t>
      </w:r>
      <w:r w:rsidRPr="00794C25">
        <w:rPr>
          <w:sz w:val="24"/>
          <w:szCs w:val="24"/>
        </w:rPr>
        <w:t xml:space="preserve"> 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 исследуется по следующим направлениям:</w:t>
      </w:r>
    </w:p>
    <w:p w14:paraId="647A0F91" w14:textId="77777777" w:rsidR="00456FBE" w:rsidRPr="00794C25" w:rsidRDefault="00456FBE" w:rsidP="00456FBE">
      <w:pPr>
        <w:ind w:firstLine="709"/>
        <w:contextualSpacing/>
        <w:jc w:val="both"/>
        <w:rPr>
          <w:sz w:val="24"/>
          <w:szCs w:val="24"/>
        </w:rPr>
      </w:pPr>
      <w:r w:rsidRPr="00794C25">
        <w:rPr>
          <w:sz w:val="24"/>
          <w:szCs w:val="24"/>
        </w:rPr>
        <w:t xml:space="preserve">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39B4287C" w14:textId="77777777" w:rsidR="00456FBE" w:rsidRPr="00794C25" w:rsidRDefault="00456FBE" w:rsidP="00456FBE">
      <w:pPr>
        <w:ind w:firstLine="709"/>
        <w:contextualSpacing/>
        <w:jc w:val="both"/>
        <w:rPr>
          <w:sz w:val="24"/>
          <w:szCs w:val="24"/>
        </w:rPr>
      </w:pPr>
      <w:r w:rsidRPr="00794C25">
        <w:rPr>
          <w:sz w:val="24"/>
          <w:szCs w:val="24"/>
        </w:rPr>
        <w:t xml:space="preserve">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4F81EBB9" w14:textId="77777777" w:rsidR="00456FBE" w:rsidRPr="00794C25" w:rsidRDefault="00456FBE" w:rsidP="00456FBE">
      <w:pPr>
        <w:ind w:firstLine="709"/>
        <w:contextualSpacing/>
        <w:jc w:val="both"/>
        <w:rPr>
          <w:sz w:val="24"/>
          <w:szCs w:val="24"/>
        </w:rPr>
      </w:pPr>
      <w:r w:rsidRPr="00794C25">
        <w:rPr>
          <w:sz w:val="24"/>
          <w:szCs w:val="24"/>
        </w:rPr>
        <w:t xml:space="preserve"> 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463CE768" w14:textId="77777777" w:rsidR="00456FBE" w:rsidRPr="00794C25" w:rsidRDefault="00456FBE" w:rsidP="00456FBE">
      <w:pPr>
        <w:ind w:firstLine="709"/>
        <w:contextualSpacing/>
        <w:jc w:val="both"/>
        <w:rPr>
          <w:sz w:val="24"/>
          <w:szCs w:val="24"/>
        </w:rPr>
      </w:pPr>
      <w:r w:rsidRPr="00794C25">
        <w:rPr>
          <w:sz w:val="24"/>
          <w:szCs w:val="24"/>
        </w:rPr>
        <w:t>Регулярное ознакомление родителей (законных представителей) с содержанием и ходом реализации воспитательной работы,</w:t>
      </w:r>
      <w:r>
        <w:rPr>
          <w:sz w:val="24"/>
          <w:szCs w:val="24"/>
        </w:rPr>
        <w:t xml:space="preserve"> </w:t>
      </w:r>
      <w:r w:rsidRPr="00794C25">
        <w:rPr>
          <w:sz w:val="24"/>
          <w:szCs w:val="24"/>
        </w:rPr>
        <w:t>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29865A66" w14:textId="77777777" w:rsidR="00456FBE" w:rsidRPr="00794C25" w:rsidRDefault="00456FBE" w:rsidP="00456FBE">
      <w:pPr>
        <w:ind w:firstLine="709"/>
        <w:contextualSpacing/>
        <w:jc w:val="both"/>
        <w:rPr>
          <w:sz w:val="24"/>
          <w:szCs w:val="24"/>
        </w:rPr>
      </w:pPr>
      <w:r w:rsidRPr="00794C25">
        <w:rPr>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2246B7D3" w14:textId="77777777" w:rsidR="00456FBE" w:rsidRPr="00794C25" w:rsidRDefault="00456FBE" w:rsidP="00456FBE">
      <w:pPr>
        <w:ind w:firstLine="709"/>
        <w:contextualSpacing/>
        <w:jc w:val="both"/>
        <w:rPr>
          <w:sz w:val="24"/>
          <w:szCs w:val="24"/>
        </w:rPr>
      </w:pPr>
      <w:r w:rsidRPr="00794C25">
        <w:rPr>
          <w:sz w:val="24"/>
          <w:szCs w:val="24"/>
        </w:rPr>
        <w:t>В качестве критериев, по которым изучается динамика процесса воспитания и социализации обучающихся, выделены:</w:t>
      </w:r>
    </w:p>
    <w:p w14:paraId="0E06D90C" w14:textId="77777777" w:rsidR="00456FBE" w:rsidRPr="00794C25" w:rsidRDefault="00456FBE" w:rsidP="00456FBE">
      <w:pPr>
        <w:ind w:firstLine="709"/>
        <w:contextualSpacing/>
        <w:jc w:val="both"/>
        <w:rPr>
          <w:sz w:val="24"/>
          <w:szCs w:val="24"/>
        </w:rPr>
      </w:pPr>
      <w:r w:rsidRPr="00794C25">
        <w:rPr>
          <w:sz w:val="24"/>
          <w:szCs w:val="24"/>
        </w:rPr>
        <w:t>1. 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37C14819" w14:textId="77777777" w:rsidR="00456FBE" w:rsidRPr="00794C25" w:rsidRDefault="00456FBE" w:rsidP="00456FBE">
      <w:pPr>
        <w:ind w:firstLine="709"/>
        <w:contextualSpacing/>
        <w:jc w:val="both"/>
        <w:rPr>
          <w:sz w:val="24"/>
          <w:szCs w:val="24"/>
        </w:rPr>
      </w:pPr>
      <w:r w:rsidRPr="00794C25">
        <w:rPr>
          <w:sz w:val="24"/>
          <w:szCs w:val="24"/>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0CF7BD67" w14:textId="77777777" w:rsidR="00456FBE" w:rsidRPr="00794C25" w:rsidRDefault="00456FBE" w:rsidP="00456FBE">
      <w:pPr>
        <w:ind w:firstLine="709"/>
        <w:contextualSpacing/>
        <w:jc w:val="both"/>
        <w:rPr>
          <w:sz w:val="24"/>
          <w:szCs w:val="24"/>
        </w:rPr>
      </w:pPr>
      <w:r w:rsidRPr="00794C25">
        <w:rPr>
          <w:sz w:val="24"/>
          <w:szCs w:val="24"/>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1729D57D" w14:textId="77777777" w:rsidR="00456FBE" w:rsidRPr="00794C25" w:rsidRDefault="00456FBE" w:rsidP="00456FBE">
      <w:pPr>
        <w:ind w:firstLine="709"/>
        <w:contextualSpacing/>
        <w:jc w:val="both"/>
        <w:rPr>
          <w:sz w:val="24"/>
          <w:szCs w:val="24"/>
        </w:rPr>
      </w:pPr>
      <w:r w:rsidRPr="00794C25">
        <w:rPr>
          <w:sz w:val="24"/>
          <w:szCs w:val="24"/>
        </w:rPr>
        <w:t>На основе результатов исследования составляется характеристика класса и/или индивидуальная характеристика обучающегося, включающая три основных компонента:</w:t>
      </w:r>
    </w:p>
    <w:p w14:paraId="3AEFD14F" w14:textId="77777777" w:rsidR="00456FBE" w:rsidRPr="00794C25" w:rsidRDefault="00456FBE" w:rsidP="00456FBE">
      <w:pPr>
        <w:ind w:firstLine="709"/>
        <w:contextualSpacing/>
        <w:jc w:val="both"/>
        <w:rPr>
          <w:sz w:val="24"/>
          <w:szCs w:val="24"/>
        </w:rPr>
      </w:pPr>
      <w:r w:rsidRPr="00794C25">
        <w:rPr>
          <w:sz w:val="24"/>
          <w:szCs w:val="24"/>
        </w:rPr>
        <w:t>1. характеристику достижений и положительных качеств обучающегося;</w:t>
      </w:r>
    </w:p>
    <w:p w14:paraId="1D3DA6AF" w14:textId="77777777" w:rsidR="00456FBE" w:rsidRPr="00794C25" w:rsidRDefault="00456FBE" w:rsidP="00456FBE">
      <w:pPr>
        <w:ind w:firstLine="709"/>
        <w:contextualSpacing/>
        <w:jc w:val="both"/>
        <w:rPr>
          <w:sz w:val="24"/>
          <w:szCs w:val="24"/>
        </w:rPr>
      </w:pPr>
      <w:r w:rsidRPr="00794C25">
        <w:rPr>
          <w:sz w:val="24"/>
          <w:szCs w:val="24"/>
        </w:rPr>
        <w:t>2. определение приоритетных задач и направлений индивидуального развития;</w:t>
      </w:r>
    </w:p>
    <w:p w14:paraId="61303906" w14:textId="77777777" w:rsidR="00456FBE" w:rsidRPr="00794C25" w:rsidRDefault="00456FBE" w:rsidP="00456FBE">
      <w:pPr>
        <w:ind w:firstLine="709"/>
        <w:contextualSpacing/>
        <w:jc w:val="both"/>
        <w:rPr>
          <w:sz w:val="24"/>
          <w:szCs w:val="24"/>
        </w:rPr>
      </w:pPr>
      <w:r w:rsidRPr="00794C25">
        <w:rPr>
          <w:sz w:val="24"/>
          <w:szCs w:val="24"/>
        </w:rPr>
        <w:t>3.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14:paraId="120896E4" w14:textId="77777777" w:rsidR="00456FBE" w:rsidRPr="00794C25" w:rsidRDefault="00456FBE" w:rsidP="00456FBE">
      <w:pPr>
        <w:ind w:firstLine="709"/>
        <w:contextualSpacing/>
        <w:jc w:val="both"/>
        <w:rPr>
          <w:sz w:val="24"/>
          <w:szCs w:val="24"/>
        </w:rPr>
      </w:pPr>
      <w:r w:rsidRPr="00794C25">
        <w:rPr>
          <w:sz w:val="24"/>
          <w:szCs w:val="24"/>
        </w:rPr>
        <w:t>Полученные и зафиксированные результаты исследования включаются в портфель достижений младших школьников (портфолио класса).</w:t>
      </w:r>
    </w:p>
    <w:p w14:paraId="6E915808" w14:textId="77777777" w:rsidR="00456FBE" w:rsidRDefault="00456FBE" w:rsidP="00456FBE">
      <w:pPr>
        <w:ind w:firstLine="709"/>
        <w:contextualSpacing/>
        <w:jc w:val="both"/>
        <w:rPr>
          <w:sz w:val="24"/>
          <w:szCs w:val="24"/>
        </w:rPr>
      </w:pPr>
      <w:r w:rsidRPr="00794C25">
        <w:rPr>
          <w:sz w:val="24"/>
          <w:szCs w:val="24"/>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w:t>
      </w:r>
      <w:r w:rsidRPr="00794C25">
        <w:t xml:space="preserve"> </w:t>
      </w:r>
      <w:r w:rsidRPr="00794C25">
        <w:rPr>
          <w:sz w:val="24"/>
          <w:szCs w:val="24"/>
        </w:rPr>
        <w:t>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58EB1561" w14:textId="77777777" w:rsidR="00456FBE" w:rsidRDefault="00456FBE" w:rsidP="00456FBE">
      <w:pPr>
        <w:ind w:firstLine="709"/>
        <w:contextualSpacing/>
        <w:jc w:val="both"/>
        <w:rPr>
          <w:sz w:val="24"/>
          <w:szCs w:val="24"/>
        </w:rPr>
      </w:pPr>
    </w:p>
    <w:p w14:paraId="4DA0086C" w14:textId="77777777" w:rsidR="00456FBE" w:rsidRDefault="00456FBE" w:rsidP="00456FBE">
      <w:pPr>
        <w:contextualSpacing/>
        <w:jc w:val="center"/>
        <w:rPr>
          <w:b/>
          <w:bCs/>
          <w:sz w:val="24"/>
          <w:szCs w:val="24"/>
        </w:rPr>
      </w:pPr>
      <w:r w:rsidRPr="00794C25">
        <w:rPr>
          <w:b/>
          <w:bCs/>
          <w:sz w:val="24"/>
          <w:szCs w:val="24"/>
        </w:rPr>
        <w:t>Показатели оценки организационных, ресурсных и психолого-педагогических условий осуществления воспитания младших школьников в</w:t>
      </w:r>
      <w:r>
        <w:rPr>
          <w:b/>
          <w:bCs/>
          <w:sz w:val="24"/>
          <w:szCs w:val="24"/>
        </w:rPr>
        <w:t xml:space="preserve"> школе</w:t>
      </w:r>
    </w:p>
    <w:p w14:paraId="0F6FFD71" w14:textId="77777777" w:rsidR="00456FBE" w:rsidRDefault="00456FBE" w:rsidP="00456FBE">
      <w:pPr>
        <w:contextualSpacing/>
        <w:jc w:val="center"/>
        <w:rPr>
          <w:b/>
          <w:bCs/>
          <w:sz w:val="24"/>
          <w:szCs w:val="24"/>
        </w:rPr>
      </w:pPr>
    </w:p>
    <w:tbl>
      <w:tblPr>
        <w:tblStyle w:val="a9"/>
        <w:tblW w:w="0" w:type="auto"/>
        <w:tblLook w:val="04A0" w:firstRow="1" w:lastRow="0" w:firstColumn="1" w:lastColumn="0" w:noHBand="0" w:noVBand="1"/>
      </w:tblPr>
      <w:tblGrid>
        <w:gridCol w:w="4868"/>
        <w:gridCol w:w="4868"/>
      </w:tblGrid>
      <w:tr w:rsidR="00456FBE" w14:paraId="34DB3729" w14:textId="77777777" w:rsidTr="00C80DD9">
        <w:tc>
          <w:tcPr>
            <w:tcW w:w="4868" w:type="dxa"/>
          </w:tcPr>
          <w:p w14:paraId="565A823C" w14:textId="77777777" w:rsidR="00456FBE" w:rsidRPr="00794C25" w:rsidRDefault="00456FBE" w:rsidP="00C80DD9">
            <w:pPr>
              <w:pStyle w:val="Default"/>
            </w:pPr>
            <w:r w:rsidRPr="00794C25">
              <w:t xml:space="preserve">Документационное обеспечение воспитательной деятельности в начальной школе </w:t>
            </w:r>
          </w:p>
          <w:p w14:paraId="69431BC0" w14:textId="77777777" w:rsidR="00456FBE" w:rsidRPr="00794C25" w:rsidRDefault="00456FBE" w:rsidP="00C80DD9">
            <w:pPr>
              <w:contextualSpacing/>
              <w:rPr>
                <w:sz w:val="24"/>
                <w:szCs w:val="24"/>
              </w:rPr>
            </w:pPr>
          </w:p>
        </w:tc>
        <w:tc>
          <w:tcPr>
            <w:tcW w:w="4868" w:type="dxa"/>
          </w:tcPr>
          <w:p w14:paraId="4E8C7A6D" w14:textId="77777777" w:rsidR="00456FBE" w:rsidRPr="00794C25" w:rsidRDefault="00456FBE" w:rsidP="00C80DD9">
            <w:pPr>
              <w:pStyle w:val="Default"/>
            </w:pPr>
            <w:r w:rsidRPr="00794C25">
              <w:t>Устав и локальные акты школы, определяющих содержание воспитательной деятельности и основные средства его реализации (включая разделы образовательной программы школы и Программу развития МБОУ СОШ № 51</w:t>
            </w:r>
          </w:p>
          <w:p w14:paraId="7E419417" w14:textId="77777777" w:rsidR="00456FBE" w:rsidRPr="00794C25" w:rsidRDefault="00456FBE" w:rsidP="00C80DD9">
            <w:pPr>
              <w:contextualSpacing/>
              <w:rPr>
                <w:sz w:val="24"/>
                <w:szCs w:val="24"/>
              </w:rPr>
            </w:pPr>
          </w:p>
        </w:tc>
      </w:tr>
      <w:tr w:rsidR="00456FBE" w14:paraId="76636A02" w14:textId="77777777" w:rsidTr="00C80DD9">
        <w:tc>
          <w:tcPr>
            <w:tcW w:w="4868" w:type="dxa"/>
          </w:tcPr>
          <w:p w14:paraId="58DFDCA9" w14:textId="77777777" w:rsidR="00456FBE" w:rsidRPr="00794C25" w:rsidRDefault="00456FBE" w:rsidP="00C80DD9">
            <w:pPr>
              <w:pStyle w:val="Default"/>
            </w:pPr>
            <w:r w:rsidRPr="00794C25">
              <w:t xml:space="preserve">Материально-техническая база и другие материальные условия воспитательной деятельности в начальной школе </w:t>
            </w:r>
          </w:p>
          <w:p w14:paraId="1F212526" w14:textId="77777777" w:rsidR="00456FBE" w:rsidRPr="00794C25" w:rsidRDefault="00456FBE" w:rsidP="00C80DD9">
            <w:pPr>
              <w:contextualSpacing/>
              <w:rPr>
                <w:sz w:val="24"/>
                <w:szCs w:val="24"/>
              </w:rPr>
            </w:pPr>
          </w:p>
        </w:tc>
        <w:tc>
          <w:tcPr>
            <w:tcW w:w="4868" w:type="dxa"/>
          </w:tcPr>
          <w:p w14:paraId="559AEFE8" w14:textId="77777777" w:rsidR="00456FBE" w:rsidRPr="00794C25" w:rsidRDefault="00456FBE" w:rsidP="00C80DD9">
            <w:pPr>
              <w:pStyle w:val="Default"/>
            </w:pPr>
            <w:r w:rsidRPr="00794C25">
              <w:t xml:space="preserve">Необходимые помещения и территории (обеспечение их состояния) 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14:paraId="33F26D9A" w14:textId="77777777" w:rsidR="00456FBE" w:rsidRPr="00794C25" w:rsidRDefault="00456FBE" w:rsidP="00C80DD9">
            <w:pPr>
              <w:contextualSpacing/>
              <w:rPr>
                <w:sz w:val="24"/>
                <w:szCs w:val="24"/>
              </w:rPr>
            </w:pPr>
          </w:p>
        </w:tc>
      </w:tr>
      <w:tr w:rsidR="00456FBE" w14:paraId="214D9D7F" w14:textId="77777777" w:rsidTr="00C80DD9">
        <w:tc>
          <w:tcPr>
            <w:tcW w:w="4868" w:type="dxa"/>
          </w:tcPr>
          <w:p w14:paraId="5EE6D05A" w14:textId="77777777" w:rsidR="00456FBE" w:rsidRPr="00794C25" w:rsidRDefault="00456FBE" w:rsidP="00C80DD9">
            <w:pPr>
              <w:pStyle w:val="Default"/>
            </w:pPr>
            <w:r w:rsidRPr="00794C25">
              <w:t xml:space="preserve">Информационно-методическое обеспечение воспитательной деятельности в начальной школе </w:t>
            </w:r>
          </w:p>
          <w:p w14:paraId="57D3EFD3" w14:textId="77777777" w:rsidR="00456FBE" w:rsidRPr="00794C25" w:rsidRDefault="00456FBE" w:rsidP="00C80DD9">
            <w:pPr>
              <w:contextualSpacing/>
              <w:rPr>
                <w:sz w:val="24"/>
                <w:szCs w:val="24"/>
              </w:rPr>
            </w:pPr>
          </w:p>
        </w:tc>
        <w:tc>
          <w:tcPr>
            <w:tcW w:w="4868" w:type="dxa"/>
          </w:tcPr>
          <w:p w14:paraId="78A45767" w14:textId="77777777" w:rsidR="00456FBE" w:rsidRPr="00794C25" w:rsidRDefault="00456FBE" w:rsidP="00C80DD9">
            <w:pPr>
              <w:pStyle w:val="Default"/>
            </w:pPr>
            <w:r w:rsidRPr="00794C25">
              <w:t xml:space="preserve">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уpовень обеспеченности компьютеpной техникой и ее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14:paraId="53B9FDE2" w14:textId="77777777" w:rsidR="00456FBE" w:rsidRPr="00794C25" w:rsidRDefault="00456FBE" w:rsidP="00C80DD9">
            <w:pPr>
              <w:contextualSpacing/>
              <w:rPr>
                <w:sz w:val="24"/>
                <w:szCs w:val="24"/>
              </w:rPr>
            </w:pPr>
          </w:p>
        </w:tc>
      </w:tr>
      <w:tr w:rsidR="00456FBE" w14:paraId="0CEE179B" w14:textId="77777777" w:rsidTr="00C80DD9">
        <w:tc>
          <w:tcPr>
            <w:tcW w:w="4868" w:type="dxa"/>
          </w:tcPr>
          <w:p w14:paraId="399FD52C" w14:textId="77777777" w:rsidR="00456FBE" w:rsidRPr="00794C25" w:rsidRDefault="00456FBE" w:rsidP="00C80DD9">
            <w:pPr>
              <w:pStyle w:val="Default"/>
            </w:pPr>
            <w:r w:rsidRPr="00794C25">
              <w:t xml:space="preserve">Обеспечение уровня организации воспитательной работы и воспитывающих влияний учебной деятельности </w:t>
            </w:r>
          </w:p>
          <w:p w14:paraId="43C1D020" w14:textId="77777777" w:rsidR="00456FBE" w:rsidRPr="00794C25" w:rsidRDefault="00456FBE" w:rsidP="00C80DD9">
            <w:pPr>
              <w:contextualSpacing/>
              <w:rPr>
                <w:sz w:val="24"/>
                <w:szCs w:val="24"/>
              </w:rPr>
            </w:pPr>
          </w:p>
        </w:tc>
        <w:tc>
          <w:tcPr>
            <w:tcW w:w="4868" w:type="dxa"/>
          </w:tcPr>
          <w:p w14:paraId="7D5A3EFA" w14:textId="77777777" w:rsidR="00456FBE" w:rsidRPr="00794C25" w:rsidRDefault="00456FBE" w:rsidP="00C80DD9">
            <w:pPr>
              <w:pStyle w:val="Default"/>
            </w:pPr>
            <w:r w:rsidRPr="00794C25">
              <w:t xml:space="preserve">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w:t>
            </w:r>
          </w:p>
          <w:p w14:paraId="0A2EF77B" w14:textId="77777777" w:rsidR="00456FBE" w:rsidRPr="00794C25" w:rsidRDefault="00456FBE" w:rsidP="00C80DD9">
            <w:pPr>
              <w:pStyle w:val="Default"/>
            </w:pPr>
            <w:r w:rsidRPr="00794C25">
              <w:t xml:space="preserve">воспитывающей деятельности лицея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 </w:t>
            </w:r>
          </w:p>
          <w:p w14:paraId="46D8EA7F" w14:textId="77777777" w:rsidR="00456FBE" w:rsidRPr="00794C25" w:rsidRDefault="00456FBE" w:rsidP="00C80DD9">
            <w:pPr>
              <w:pStyle w:val="Default"/>
            </w:pPr>
          </w:p>
          <w:p w14:paraId="0AA8E88D" w14:textId="77777777" w:rsidR="00456FBE" w:rsidRPr="00794C25" w:rsidRDefault="00456FBE" w:rsidP="00C80DD9">
            <w:pPr>
              <w:contextualSpacing/>
              <w:rPr>
                <w:sz w:val="24"/>
                <w:szCs w:val="24"/>
              </w:rPr>
            </w:pPr>
          </w:p>
        </w:tc>
      </w:tr>
      <w:tr w:rsidR="00456FBE" w14:paraId="716C8CBD" w14:textId="77777777" w:rsidTr="00C80DD9">
        <w:tc>
          <w:tcPr>
            <w:tcW w:w="4868" w:type="dxa"/>
          </w:tcPr>
          <w:p w14:paraId="250C597F" w14:textId="77777777" w:rsidR="00456FBE" w:rsidRPr="00794C25" w:rsidRDefault="00456FBE" w:rsidP="00C80DD9">
            <w:pPr>
              <w:pStyle w:val="Default"/>
            </w:pPr>
            <w:r w:rsidRPr="00794C25">
              <w:t xml:space="preserve">Кадровое обеспечение воспитательной деятельности в начальной школе </w:t>
            </w:r>
          </w:p>
          <w:p w14:paraId="65D21BDA" w14:textId="77777777" w:rsidR="00456FBE" w:rsidRPr="00794C25" w:rsidRDefault="00456FBE" w:rsidP="00C80DD9">
            <w:pPr>
              <w:contextualSpacing/>
              <w:rPr>
                <w:sz w:val="24"/>
                <w:szCs w:val="24"/>
              </w:rPr>
            </w:pPr>
          </w:p>
        </w:tc>
        <w:tc>
          <w:tcPr>
            <w:tcW w:w="4868" w:type="dxa"/>
          </w:tcPr>
          <w:p w14:paraId="4883554F" w14:textId="77777777" w:rsidR="00456FBE" w:rsidRPr="00794C25" w:rsidRDefault="00456FBE" w:rsidP="00C80DD9">
            <w:pPr>
              <w:pStyle w:val="Default"/>
            </w:pPr>
            <w:r w:rsidRPr="00794C25">
              <w:t xml:space="preserve">Заместитель директора по воспитательной работе, педагоги – организаторы, классные руководители, педагоги-предметники и учителя начальных классов. Педагоги-психологи, учитель-логопед, социальный педагог, врач. Общий уровень психолого-педагогической компетентности работников в организации воспитательной деятельности </w:t>
            </w:r>
          </w:p>
        </w:tc>
      </w:tr>
      <w:tr w:rsidR="00456FBE" w14:paraId="6ADA5A32" w14:textId="77777777" w:rsidTr="00C80DD9">
        <w:tc>
          <w:tcPr>
            <w:tcW w:w="4868" w:type="dxa"/>
          </w:tcPr>
          <w:p w14:paraId="6C603514" w14:textId="77777777" w:rsidR="00456FBE" w:rsidRPr="00794C25" w:rsidRDefault="00456FBE" w:rsidP="00C80DD9">
            <w:pPr>
              <w:pStyle w:val="Default"/>
            </w:pPr>
            <w:r w:rsidRPr="00794C25">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w:t>
            </w:r>
          </w:p>
          <w:p w14:paraId="41E13B5F" w14:textId="77777777" w:rsidR="00456FBE" w:rsidRPr="00794C25" w:rsidRDefault="00456FBE" w:rsidP="00C80DD9">
            <w:pPr>
              <w:contextualSpacing/>
              <w:rPr>
                <w:sz w:val="24"/>
                <w:szCs w:val="24"/>
              </w:rPr>
            </w:pPr>
          </w:p>
        </w:tc>
        <w:tc>
          <w:tcPr>
            <w:tcW w:w="4868" w:type="dxa"/>
          </w:tcPr>
          <w:p w14:paraId="78AF9622" w14:textId="77777777" w:rsidR="00456FBE" w:rsidRPr="00794C25" w:rsidRDefault="00456FBE" w:rsidP="00C80DD9">
            <w:pPr>
              <w:pStyle w:val="Default"/>
            </w:pPr>
            <w:r w:rsidRPr="00794C25">
              <w:t xml:space="preserve">Психологическая защищенность обучающихся </w:t>
            </w:r>
          </w:p>
          <w:p w14:paraId="031F8267" w14:textId="77777777" w:rsidR="00456FBE" w:rsidRPr="00794C25" w:rsidRDefault="00456FBE" w:rsidP="00C80DD9">
            <w:pPr>
              <w:contextualSpacing/>
              <w:rPr>
                <w:sz w:val="24"/>
                <w:szCs w:val="24"/>
              </w:rPr>
            </w:pPr>
          </w:p>
        </w:tc>
      </w:tr>
      <w:tr w:rsidR="00456FBE" w14:paraId="37D136D4" w14:textId="77777777" w:rsidTr="00C80DD9">
        <w:tc>
          <w:tcPr>
            <w:tcW w:w="4868" w:type="dxa"/>
          </w:tcPr>
          <w:p w14:paraId="55C31385" w14:textId="77777777" w:rsidR="00456FBE" w:rsidRPr="00794C25" w:rsidRDefault="00456FBE" w:rsidP="00C80DD9">
            <w:pPr>
              <w:pStyle w:val="Default"/>
            </w:pPr>
            <w:r w:rsidRPr="00794C25">
              <w:t xml:space="preserve">Обеспечение взаимодействия </w:t>
            </w:r>
          </w:p>
          <w:p w14:paraId="37D0C0B1" w14:textId="77777777" w:rsidR="00456FBE" w:rsidRPr="00794C25" w:rsidRDefault="00456FBE" w:rsidP="00C80DD9">
            <w:pPr>
              <w:contextualSpacing/>
              <w:rPr>
                <w:sz w:val="24"/>
                <w:szCs w:val="24"/>
              </w:rPr>
            </w:pPr>
            <w:r w:rsidRPr="00794C25">
              <w:rPr>
                <w:sz w:val="24"/>
                <w:szCs w:val="24"/>
              </w:rPr>
              <w:t xml:space="preserve">педагогического коллектива образовательной организации с общественностью и внешними организациями для решения задач воспитательной деятельности </w:t>
            </w:r>
          </w:p>
        </w:tc>
        <w:tc>
          <w:tcPr>
            <w:tcW w:w="4868" w:type="dxa"/>
          </w:tcPr>
          <w:p w14:paraId="5E7D04F0" w14:textId="77777777" w:rsidR="00456FBE" w:rsidRPr="00794C25" w:rsidRDefault="00456FBE" w:rsidP="00C80DD9">
            <w:pPr>
              <w:pStyle w:val="Default"/>
            </w:pPr>
            <w:r w:rsidRPr="00794C25">
              <w:t xml:space="preserve">Активность обеспечения взаимодействия педагогического коллектива школы с родителями </w:t>
            </w:r>
          </w:p>
          <w:p w14:paraId="7D3365B1" w14:textId="77777777" w:rsidR="00456FBE" w:rsidRPr="00794C25" w:rsidRDefault="00456FBE" w:rsidP="00C80DD9">
            <w:pPr>
              <w:contextualSpacing/>
              <w:rPr>
                <w:sz w:val="24"/>
                <w:szCs w:val="24"/>
              </w:rPr>
            </w:pPr>
          </w:p>
        </w:tc>
      </w:tr>
    </w:tbl>
    <w:p w14:paraId="703142D9" w14:textId="77777777" w:rsidR="00456FBE" w:rsidRDefault="00456FBE" w:rsidP="00456FBE">
      <w:pPr>
        <w:contextualSpacing/>
        <w:jc w:val="center"/>
        <w:rPr>
          <w:b/>
          <w:bCs/>
          <w:sz w:val="24"/>
          <w:szCs w:val="24"/>
        </w:rPr>
      </w:pPr>
    </w:p>
    <w:p w14:paraId="2CDE64E3" w14:textId="11FF8D65" w:rsidR="00456FBE" w:rsidRDefault="00456FBE" w:rsidP="00456FBE">
      <w:pPr>
        <w:contextualSpacing/>
        <w:jc w:val="center"/>
        <w:rPr>
          <w:b/>
          <w:bCs/>
          <w:sz w:val="24"/>
          <w:szCs w:val="24"/>
        </w:rPr>
      </w:pPr>
      <w:r w:rsidRPr="00FF2F55">
        <w:rPr>
          <w:b/>
          <w:bCs/>
          <w:sz w:val="24"/>
          <w:szCs w:val="24"/>
        </w:rPr>
        <w:t>2</w:t>
      </w:r>
      <w:r>
        <w:rPr>
          <w:b/>
          <w:bCs/>
          <w:sz w:val="24"/>
          <w:szCs w:val="24"/>
        </w:rPr>
        <w:t>.</w:t>
      </w:r>
      <w:r w:rsidRPr="00794C25">
        <w:rPr>
          <w:b/>
          <w:bCs/>
          <w:sz w:val="24"/>
          <w:szCs w:val="24"/>
        </w:rPr>
        <w:t>4. Программа формирования экологической культуры, здорового и безопасного образа жизни</w:t>
      </w:r>
    </w:p>
    <w:p w14:paraId="6AD11B39" w14:textId="77777777" w:rsidR="00456FBE" w:rsidRDefault="00456FBE" w:rsidP="00456FBE">
      <w:pPr>
        <w:contextualSpacing/>
        <w:jc w:val="center"/>
        <w:rPr>
          <w:b/>
          <w:bCs/>
          <w:sz w:val="24"/>
          <w:szCs w:val="24"/>
        </w:rPr>
      </w:pPr>
    </w:p>
    <w:p w14:paraId="072CED3E" w14:textId="77777777" w:rsidR="00456FBE" w:rsidRPr="00456FBE" w:rsidRDefault="00456FBE" w:rsidP="00456FBE">
      <w:pPr>
        <w:spacing w:line="240" w:lineRule="auto"/>
        <w:ind w:firstLine="567"/>
        <w:rPr>
          <w:sz w:val="24"/>
        </w:rPr>
      </w:pPr>
      <w:r w:rsidRPr="00456FBE">
        <w:rPr>
          <w:sz w:val="24"/>
        </w:rPr>
        <w:t>Программа формирования экологической культуры, здорового и безопасного  образа жизни обучающихся (далее – 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6196076A" w14:textId="77777777" w:rsidR="00456FBE" w:rsidRPr="00456FBE" w:rsidRDefault="00456FBE" w:rsidP="00456FBE">
      <w:pPr>
        <w:spacing w:line="240" w:lineRule="auto"/>
        <w:ind w:firstLine="567"/>
        <w:rPr>
          <w:b/>
          <w:bCs/>
          <w:sz w:val="24"/>
        </w:rPr>
      </w:pPr>
      <w:r w:rsidRPr="00456FBE">
        <w:rPr>
          <w:sz w:val="24"/>
        </w:rPr>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 </w:t>
      </w:r>
    </w:p>
    <w:p w14:paraId="53A74792" w14:textId="77777777" w:rsidR="00456FBE" w:rsidRPr="00456FBE" w:rsidRDefault="00456FBE" w:rsidP="00456FBE">
      <w:pPr>
        <w:spacing w:line="240" w:lineRule="auto"/>
        <w:ind w:firstLine="567"/>
        <w:rPr>
          <w:sz w:val="24"/>
        </w:rPr>
      </w:pPr>
      <w:r w:rsidRPr="00456FBE">
        <w:rPr>
          <w:sz w:val="24"/>
        </w:rPr>
        <w:t xml:space="preserve">Нормативно-правовой и документальной основой Программы на ступени начального общего образования являются: </w:t>
      </w:r>
    </w:p>
    <w:p w14:paraId="5371929D"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 xml:space="preserve">Закон Российской Федерации «Об образовании»; </w:t>
      </w:r>
    </w:p>
    <w:p w14:paraId="4712846D"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Федеральный государственный образовательный стандарт начального общего образования;</w:t>
      </w:r>
    </w:p>
    <w:p w14:paraId="2C6F18F3"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 xml:space="preserve">«СанПиН, 2.4.2.1178-02 «Гигиенические требования к режиму учебно-воспитательного процесса» (Приказ Минздрава от 28.11.2002) раздел 2.9.; </w:t>
      </w:r>
    </w:p>
    <w:p w14:paraId="3D1CE377"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 xml:space="preserve">Рекомендации по организации обучения в первом классе четырехлетней начальной школы (Письмо МО РФ № 408/13-13 от 20.04.2001); </w:t>
      </w:r>
    </w:p>
    <w:p w14:paraId="184F271F"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 xml:space="preserve">Об организации обучения  в первом классе четырехлетней начальной школы (Письмо МО РФ № 202/11-13 от 25.09.2000); </w:t>
      </w:r>
    </w:p>
    <w:p w14:paraId="2F9C9067"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 xml:space="preserve">О недопустимости перегрузок обучающихся в начальной школе (Письмо МО РФ № 220/11-13 от 20.02.1999); </w:t>
      </w:r>
    </w:p>
    <w:p w14:paraId="245C857A"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14:paraId="0C796CCB"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456FBE">
          <w:rPr>
            <w:sz w:val="24"/>
          </w:rPr>
          <w:t>2009 г</w:t>
        </w:r>
      </w:smartTag>
      <w:r w:rsidRPr="00456FBE">
        <w:rPr>
          <w:sz w:val="24"/>
        </w:rPr>
        <w:t>.);</w:t>
      </w:r>
    </w:p>
    <w:p w14:paraId="294F6890" w14:textId="77777777" w:rsidR="00456FBE" w:rsidRPr="00456FBE" w:rsidRDefault="00456FBE" w:rsidP="00FF2F55">
      <w:pPr>
        <w:widowControl/>
        <w:numPr>
          <w:ilvl w:val="0"/>
          <w:numId w:val="239"/>
        </w:numPr>
        <w:autoSpaceDE/>
        <w:autoSpaceDN/>
        <w:spacing w:after="0" w:line="240" w:lineRule="auto"/>
        <w:ind w:firstLine="567"/>
        <w:jc w:val="both"/>
        <w:rPr>
          <w:sz w:val="24"/>
        </w:rPr>
      </w:pPr>
      <w:r w:rsidRPr="00456FBE">
        <w:rPr>
          <w:sz w:val="24"/>
        </w:rPr>
        <w:t>приказ Министерства образования и науки Российской Федерации № 2357 от 22 сентября 2011 года «О внесении изменений в федеральный государственный образовательный стандарт начального общего образования, учреждённый приказом Министерства образования и науки Российской Федерации от 6 октября 2009 года № 373.</w:t>
      </w:r>
    </w:p>
    <w:p w14:paraId="666B145B" w14:textId="77777777" w:rsidR="00456FBE" w:rsidRPr="00456FBE" w:rsidRDefault="00456FBE" w:rsidP="00456FBE">
      <w:pPr>
        <w:spacing w:line="240" w:lineRule="auto"/>
        <w:ind w:firstLine="567"/>
        <w:rPr>
          <w:sz w:val="24"/>
        </w:rPr>
      </w:pPr>
      <w:r w:rsidRPr="00456FBE">
        <w:rPr>
          <w:sz w:val="24"/>
        </w:rPr>
        <w:t xml:space="preserve">Программа сформирована с учётом </w:t>
      </w:r>
      <w:r w:rsidRPr="00456FBE">
        <w:rPr>
          <w:bCs/>
          <w:sz w:val="24"/>
        </w:rPr>
        <w:t>факторов, оказывающих существенное влияние на состояние здоровья детей</w:t>
      </w:r>
      <w:r w:rsidRPr="00456FBE">
        <w:rPr>
          <w:sz w:val="24"/>
        </w:rPr>
        <w:t xml:space="preserve">: </w:t>
      </w:r>
    </w:p>
    <w:p w14:paraId="34F8E22B" w14:textId="77777777" w:rsidR="00456FBE" w:rsidRPr="00456FBE" w:rsidRDefault="00456FBE" w:rsidP="00FF2F55">
      <w:pPr>
        <w:widowControl/>
        <w:numPr>
          <w:ilvl w:val="0"/>
          <w:numId w:val="240"/>
        </w:numPr>
        <w:autoSpaceDE/>
        <w:autoSpaceDN/>
        <w:spacing w:after="0" w:line="240" w:lineRule="auto"/>
        <w:ind w:firstLine="567"/>
        <w:jc w:val="both"/>
        <w:rPr>
          <w:sz w:val="24"/>
        </w:rPr>
      </w:pPr>
      <w:r w:rsidRPr="00456FBE">
        <w:rPr>
          <w:sz w:val="24"/>
        </w:rPr>
        <w:t xml:space="preserve">неблагоприятные социальные, экономические и экологические условия; </w:t>
      </w:r>
    </w:p>
    <w:p w14:paraId="4B094FCE" w14:textId="77777777" w:rsidR="00456FBE" w:rsidRPr="00456FBE" w:rsidRDefault="00456FBE" w:rsidP="00FF2F55">
      <w:pPr>
        <w:widowControl/>
        <w:numPr>
          <w:ilvl w:val="0"/>
          <w:numId w:val="240"/>
        </w:numPr>
        <w:autoSpaceDE/>
        <w:autoSpaceDN/>
        <w:spacing w:after="0" w:line="240" w:lineRule="auto"/>
        <w:ind w:firstLine="567"/>
        <w:jc w:val="both"/>
        <w:rPr>
          <w:sz w:val="24"/>
        </w:rPr>
      </w:pPr>
      <w:r w:rsidRPr="00456FBE">
        <w:rPr>
          <w:sz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3F4776EA" w14:textId="77777777" w:rsidR="00456FBE" w:rsidRPr="00456FBE" w:rsidRDefault="00456FBE" w:rsidP="00FF2F55">
      <w:pPr>
        <w:widowControl/>
        <w:numPr>
          <w:ilvl w:val="0"/>
          <w:numId w:val="240"/>
        </w:numPr>
        <w:autoSpaceDE/>
        <w:autoSpaceDN/>
        <w:spacing w:after="0" w:line="240" w:lineRule="auto"/>
        <w:ind w:firstLine="567"/>
        <w:jc w:val="both"/>
        <w:rPr>
          <w:sz w:val="24"/>
        </w:rPr>
      </w:pPr>
      <w:r w:rsidRPr="00456FBE">
        <w:rPr>
          <w:sz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14:paraId="33A9CA1F" w14:textId="77777777" w:rsidR="00456FBE" w:rsidRPr="00456FBE" w:rsidRDefault="00456FBE" w:rsidP="00FF2F55">
      <w:pPr>
        <w:widowControl/>
        <w:numPr>
          <w:ilvl w:val="0"/>
          <w:numId w:val="240"/>
        </w:numPr>
        <w:autoSpaceDE/>
        <w:autoSpaceDN/>
        <w:spacing w:after="0" w:line="240" w:lineRule="auto"/>
        <w:ind w:firstLine="567"/>
        <w:jc w:val="both"/>
        <w:rPr>
          <w:sz w:val="24"/>
        </w:rPr>
      </w:pPr>
      <w:r w:rsidRPr="00456FBE">
        <w:rPr>
          <w:sz w:val="24"/>
        </w:rPr>
        <w:t xml:space="preserve">активно формируемые в младшем школьном возрасте комплексы знаний, установок, правил поведения, привычек; </w:t>
      </w:r>
    </w:p>
    <w:p w14:paraId="13BBDC4F" w14:textId="77777777" w:rsidR="00456FBE" w:rsidRPr="00456FBE" w:rsidRDefault="00456FBE" w:rsidP="00FF2F55">
      <w:pPr>
        <w:widowControl/>
        <w:numPr>
          <w:ilvl w:val="0"/>
          <w:numId w:val="240"/>
        </w:numPr>
        <w:autoSpaceDE/>
        <w:autoSpaceDN/>
        <w:spacing w:after="0" w:line="240" w:lineRule="auto"/>
        <w:ind w:firstLine="567"/>
        <w:jc w:val="both"/>
        <w:rPr>
          <w:sz w:val="24"/>
        </w:rPr>
      </w:pPr>
      <w:r w:rsidRPr="00456FBE">
        <w:rPr>
          <w:sz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14:paraId="28FF7C65" w14:textId="77777777" w:rsidR="00456FBE" w:rsidRPr="00456FBE" w:rsidRDefault="00456FBE" w:rsidP="00456FBE">
      <w:pPr>
        <w:pStyle w:val="af0"/>
        <w:rPr>
          <w:rFonts w:ascii="Times New Roman" w:hAnsi="Times New Roman"/>
          <w:b/>
          <w:bCs/>
          <w:sz w:val="24"/>
          <w:lang w:val="ru-RU"/>
        </w:rPr>
      </w:pPr>
    </w:p>
    <w:p w14:paraId="6C540348" w14:textId="77777777" w:rsidR="00456FBE" w:rsidRPr="00456FBE" w:rsidRDefault="00456FBE" w:rsidP="00456FBE">
      <w:pPr>
        <w:spacing w:line="240" w:lineRule="auto"/>
        <w:ind w:firstLine="567"/>
        <w:jc w:val="center"/>
        <w:rPr>
          <w:sz w:val="24"/>
        </w:rPr>
      </w:pPr>
      <w:r w:rsidRPr="00456FBE">
        <w:rPr>
          <w:b/>
          <w:bCs/>
          <w:sz w:val="24"/>
        </w:rPr>
        <w:t>Задачи формирования экологической культуры, здорового и безопасного образа жизни обучающихся</w:t>
      </w:r>
      <w:r w:rsidRPr="00456FBE">
        <w:rPr>
          <w:sz w:val="24"/>
        </w:rPr>
        <w:t>:</w:t>
      </w:r>
    </w:p>
    <w:p w14:paraId="6E0EE421"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4C52B34F"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сформировать познавательный интерес и бережное отношение к природе;</w:t>
      </w:r>
    </w:p>
    <w:p w14:paraId="1BB5B824"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представление об основных компонентах культуры здоровья и здорового образа жизни; </w:t>
      </w:r>
    </w:p>
    <w:p w14:paraId="2565F9C6"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542BD95A"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представление о правильном (здоровом) питании, его режиме, структуре, полезных продуктах; </w:t>
      </w:r>
    </w:p>
    <w:p w14:paraId="313E22EB"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37CE6751"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навыки позитивного коммуникативного общения; </w:t>
      </w:r>
    </w:p>
    <w:p w14:paraId="045E4F05"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представление о позитивных факторах, влияющих на здоровье; </w:t>
      </w:r>
    </w:p>
    <w:p w14:paraId="310A15F6"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сформировать навыки эффективной адаптации в обществе, позволяющие в дальнейшем предупредить вредные привычки;</w:t>
      </w:r>
    </w:p>
    <w:p w14:paraId="6AF9391C"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сформировать у обучающихся представление о ценности здоровья и необходимости бережного отношения к нему, расширить знания о правилах  ЗОЖ, воспитать  у себя готовность  соблюдать эти правила;</w:t>
      </w:r>
    </w:p>
    <w:p w14:paraId="7610D098"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сформировать представление об особенностях своего характера, навыков, управления своим поведением, эмоциональным состоянием; </w:t>
      </w:r>
    </w:p>
    <w:p w14:paraId="7E1F46EF"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10F13870"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сформировать умения безопасного поведения в окружающей среде и простейшие умения поведения в экстремальных (чрезвычайных) ситуациях;</w:t>
      </w:r>
    </w:p>
    <w:p w14:paraId="110ECCAC"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способствовать осознанию обучающимися ценностей экологически целесообразного, здорового и безопасного образа жизни; </w:t>
      </w:r>
    </w:p>
    <w:p w14:paraId="7FCEADDC"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научить обучающихся осознанно выбирать поступки, поведение, позволяющие сохранять и укреплять здоровье, не нарушать экологического равновесия в природе; </w:t>
      </w:r>
    </w:p>
    <w:p w14:paraId="36F0C6C9"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4E06DC38"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14:paraId="783B29F4" w14:textId="77777777" w:rsidR="00456FBE" w:rsidRPr="00456FBE" w:rsidRDefault="00456FBE" w:rsidP="00FF2F55">
      <w:pPr>
        <w:widowControl/>
        <w:numPr>
          <w:ilvl w:val="0"/>
          <w:numId w:val="241"/>
        </w:numPr>
        <w:autoSpaceDE/>
        <w:autoSpaceDN/>
        <w:spacing w:after="0" w:line="240" w:lineRule="auto"/>
        <w:ind w:firstLine="567"/>
        <w:jc w:val="both"/>
        <w:rPr>
          <w:sz w:val="24"/>
        </w:rPr>
      </w:pPr>
      <w:r w:rsidRPr="00456FBE">
        <w:rPr>
          <w:sz w:val="24"/>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10C57F23" w14:textId="77777777" w:rsidR="00456FBE" w:rsidRPr="00456FBE" w:rsidRDefault="00456FBE" w:rsidP="00456FBE">
      <w:pPr>
        <w:spacing w:line="240" w:lineRule="auto"/>
        <w:ind w:firstLine="567"/>
        <w:rPr>
          <w:sz w:val="24"/>
        </w:rPr>
      </w:pPr>
      <w:r w:rsidRPr="00456FBE">
        <w:rPr>
          <w:b/>
          <w:bCs/>
          <w:sz w:val="24"/>
        </w:rPr>
        <w:t>Цель программы:</w:t>
      </w:r>
      <w:r w:rsidRPr="00456FBE">
        <w:rPr>
          <w:sz w:val="24"/>
        </w:rPr>
        <w:t xml:space="preserve"> 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14:paraId="03AB212F" w14:textId="77777777" w:rsidR="00456FBE" w:rsidRPr="00456FBE" w:rsidRDefault="00456FBE" w:rsidP="00456FBE">
      <w:pPr>
        <w:spacing w:line="240" w:lineRule="auto"/>
        <w:ind w:firstLine="567"/>
        <w:rPr>
          <w:sz w:val="24"/>
        </w:rPr>
      </w:pPr>
      <w:r w:rsidRPr="00456FBE">
        <w:rPr>
          <w:b/>
          <w:bCs/>
          <w:sz w:val="24"/>
        </w:rPr>
        <w:t>Задачи программы:</w:t>
      </w:r>
    </w:p>
    <w:p w14:paraId="5724B5C8" w14:textId="77777777" w:rsidR="00456FBE" w:rsidRPr="00456FBE" w:rsidRDefault="00456FBE" w:rsidP="00FF2F55">
      <w:pPr>
        <w:widowControl/>
        <w:numPr>
          <w:ilvl w:val="0"/>
          <w:numId w:val="244"/>
        </w:numPr>
        <w:autoSpaceDE/>
        <w:autoSpaceDN/>
        <w:spacing w:after="0" w:line="240" w:lineRule="auto"/>
        <w:ind w:left="0" w:firstLine="567"/>
        <w:jc w:val="both"/>
        <w:rPr>
          <w:sz w:val="24"/>
        </w:rPr>
      </w:pPr>
      <w:r w:rsidRPr="00456FBE">
        <w:rPr>
          <w:sz w:val="24"/>
        </w:rPr>
        <w:t xml:space="preserve">описать структуру системной работы по реализации здоровьесберегающих технологий в начальной школе; </w:t>
      </w:r>
    </w:p>
    <w:p w14:paraId="365E8BDA" w14:textId="77777777" w:rsidR="00456FBE" w:rsidRPr="00456FBE" w:rsidRDefault="00456FBE" w:rsidP="00FF2F55">
      <w:pPr>
        <w:widowControl/>
        <w:numPr>
          <w:ilvl w:val="0"/>
          <w:numId w:val="244"/>
        </w:numPr>
        <w:autoSpaceDE/>
        <w:autoSpaceDN/>
        <w:spacing w:after="0" w:line="240" w:lineRule="auto"/>
        <w:ind w:left="0" w:firstLine="567"/>
        <w:jc w:val="both"/>
        <w:rPr>
          <w:sz w:val="24"/>
        </w:rPr>
      </w:pPr>
      <w:r w:rsidRPr="00456FBE">
        <w:rPr>
          <w:sz w:val="24"/>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14:paraId="64280DFF" w14:textId="77777777" w:rsidR="00456FBE" w:rsidRPr="00456FBE" w:rsidRDefault="00456FBE" w:rsidP="00FF2F55">
      <w:pPr>
        <w:widowControl/>
        <w:numPr>
          <w:ilvl w:val="0"/>
          <w:numId w:val="244"/>
        </w:numPr>
        <w:autoSpaceDE/>
        <w:autoSpaceDN/>
        <w:spacing w:after="0" w:line="240" w:lineRule="auto"/>
        <w:ind w:left="0" w:firstLine="567"/>
        <w:jc w:val="both"/>
        <w:rPr>
          <w:sz w:val="24"/>
        </w:rPr>
      </w:pPr>
      <w:r w:rsidRPr="00456FBE">
        <w:rPr>
          <w:sz w:val="24"/>
        </w:rPr>
        <w:t xml:space="preserve">систематизировать методы и приемы рациональной организации учебного процесса в начальной школе; </w:t>
      </w:r>
    </w:p>
    <w:p w14:paraId="6FADEDBD" w14:textId="77777777" w:rsidR="00456FBE" w:rsidRPr="00456FBE" w:rsidRDefault="00456FBE" w:rsidP="00FF2F55">
      <w:pPr>
        <w:widowControl/>
        <w:numPr>
          <w:ilvl w:val="0"/>
          <w:numId w:val="244"/>
        </w:numPr>
        <w:autoSpaceDE/>
        <w:autoSpaceDN/>
        <w:spacing w:after="0" w:line="240" w:lineRule="auto"/>
        <w:ind w:left="0" w:firstLine="567"/>
        <w:jc w:val="both"/>
        <w:rPr>
          <w:sz w:val="24"/>
        </w:rPr>
      </w:pPr>
      <w:r w:rsidRPr="00456FBE">
        <w:rPr>
          <w:sz w:val="24"/>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14:paraId="7E866065" w14:textId="77777777" w:rsidR="00456FBE" w:rsidRPr="00456FBE" w:rsidRDefault="00456FBE" w:rsidP="00FF2F55">
      <w:pPr>
        <w:widowControl/>
        <w:numPr>
          <w:ilvl w:val="0"/>
          <w:numId w:val="244"/>
        </w:numPr>
        <w:autoSpaceDE/>
        <w:autoSpaceDN/>
        <w:spacing w:after="0" w:line="240" w:lineRule="auto"/>
        <w:ind w:left="0" w:firstLine="567"/>
        <w:jc w:val="both"/>
        <w:rPr>
          <w:sz w:val="24"/>
        </w:rPr>
      </w:pPr>
      <w:r w:rsidRPr="00456FBE">
        <w:rPr>
          <w:sz w:val="24"/>
        </w:rPr>
        <w:t xml:space="preserve">осмыслить возможности использования приобретенных теоретических знаний применительно к своей предметной области. </w:t>
      </w:r>
    </w:p>
    <w:p w14:paraId="042D02E6" w14:textId="77777777" w:rsidR="00456FBE" w:rsidRPr="00456FBE" w:rsidRDefault="00456FBE" w:rsidP="00456FBE">
      <w:pPr>
        <w:spacing w:line="240" w:lineRule="auto"/>
        <w:ind w:firstLine="567"/>
        <w:rPr>
          <w:b/>
          <w:bCs/>
          <w:sz w:val="24"/>
        </w:rPr>
      </w:pPr>
    </w:p>
    <w:p w14:paraId="4DD4DCF0" w14:textId="77777777" w:rsidR="00456FBE" w:rsidRPr="00456FBE" w:rsidRDefault="00456FBE" w:rsidP="00456FBE">
      <w:pPr>
        <w:pStyle w:val="af0"/>
        <w:rPr>
          <w:rFonts w:ascii="Times New Roman" w:hAnsi="Times New Roman"/>
          <w:b/>
          <w:bCs/>
          <w:sz w:val="24"/>
        </w:rPr>
      </w:pPr>
      <w:r w:rsidRPr="00456FBE">
        <w:rPr>
          <w:rFonts w:ascii="Times New Roman" w:hAnsi="Times New Roman"/>
          <w:b/>
          <w:bCs/>
          <w:sz w:val="24"/>
        </w:rPr>
        <w:t>Планируемые результаты реализации Программы:</w:t>
      </w:r>
    </w:p>
    <w:p w14:paraId="7A2CC38B" w14:textId="77777777" w:rsidR="00456FBE" w:rsidRPr="00456FBE" w:rsidRDefault="00456FBE" w:rsidP="00FF2F55">
      <w:pPr>
        <w:pStyle w:val="af0"/>
        <w:numPr>
          <w:ilvl w:val="3"/>
          <w:numId w:val="248"/>
        </w:numPr>
        <w:suppressAutoHyphens/>
        <w:ind w:left="0" w:firstLine="142"/>
        <w:jc w:val="both"/>
        <w:rPr>
          <w:rFonts w:ascii="Times New Roman" w:hAnsi="Times New Roman"/>
          <w:bCs/>
          <w:sz w:val="24"/>
          <w:lang w:val="ru-RU"/>
        </w:rPr>
      </w:pPr>
      <w:r w:rsidRPr="00456FBE">
        <w:rPr>
          <w:rFonts w:ascii="Times New Roman" w:hAnsi="Times New Roman"/>
          <w:bCs/>
          <w:sz w:val="24"/>
          <w:lang w:val="ru-RU"/>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22569BF7" w14:textId="77777777" w:rsidR="00456FBE" w:rsidRPr="00456FBE" w:rsidRDefault="00456FBE" w:rsidP="00FF2F55">
      <w:pPr>
        <w:pStyle w:val="af0"/>
        <w:numPr>
          <w:ilvl w:val="3"/>
          <w:numId w:val="248"/>
        </w:numPr>
        <w:suppressAutoHyphens/>
        <w:ind w:left="0" w:firstLine="142"/>
        <w:jc w:val="both"/>
        <w:rPr>
          <w:rFonts w:ascii="Times New Roman" w:hAnsi="Times New Roman"/>
          <w:bCs/>
          <w:sz w:val="24"/>
          <w:lang w:val="ru-RU"/>
        </w:rPr>
      </w:pPr>
      <w:r w:rsidRPr="00456FBE">
        <w:rPr>
          <w:rFonts w:ascii="Times New Roman" w:hAnsi="Times New Roman"/>
          <w:bCs/>
          <w:sz w:val="24"/>
          <w:lang w:val="ru-RU"/>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14:paraId="6FAA1EEE" w14:textId="77777777" w:rsidR="00456FBE" w:rsidRPr="00456FBE" w:rsidRDefault="00456FBE" w:rsidP="00FF2F55">
      <w:pPr>
        <w:pStyle w:val="af0"/>
        <w:numPr>
          <w:ilvl w:val="3"/>
          <w:numId w:val="248"/>
        </w:numPr>
        <w:suppressAutoHyphens/>
        <w:ind w:left="0" w:firstLine="142"/>
        <w:jc w:val="both"/>
        <w:rPr>
          <w:rFonts w:ascii="Times New Roman" w:hAnsi="Times New Roman"/>
          <w:bCs/>
          <w:sz w:val="24"/>
          <w:lang w:val="ru-RU"/>
        </w:rPr>
      </w:pPr>
      <w:r w:rsidRPr="00456FBE">
        <w:rPr>
          <w:rFonts w:ascii="Times New Roman" w:hAnsi="Times New Roman"/>
          <w:bCs/>
          <w:sz w:val="24"/>
          <w:lang w:val="ru-RU"/>
        </w:rPr>
        <w:t>сформированы представления об основных компонентах культуры здоровья и здорового образа жизни;</w:t>
      </w:r>
    </w:p>
    <w:p w14:paraId="6C71863F" w14:textId="77777777" w:rsidR="00456FBE" w:rsidRPr="00456FBE" w:rsidRDefault="00456FBE" w:rsidP="00FF2F55">
      <w:pPr>
        <w:pStyle w:val="af0"/>
        <w:numPr>
          <w:ilvl w:val="3"/>
          <w:numId w:val="248"/>
        </w:numPr>
        <w:suppressAutoHyphens/>
        <w:ind w:left="0" w:firstLine="142"/>
        <w:jc w:val="both"/>
        <w:rPr>
          <w:rFonts w:ascii="Times New Roman" w:hAnsi="Times New Roman"/>
          <w:bCs/>
          <w:sz w:val="24"/>
          <w:lang w:val="ru-RU"/>
        </w:rPr>
      </w:pPr>
      <w:r w:rsidRPr="00456FBE">
        <w:rPr>
          <w:rFonts w:ascii="Times New Roman" w:hAnsi="Times New Roman"/>
          <w:bCs/>
          <w:sz w:val="24"/>
          <w:lang w:val="ru-RU"/>
        </w:rPr>
        <w:t>сформированы  умения и навыки обучающихся делать осознанный выбор поступков, поведения, позволяющих сохранять и укреплять здоровье;</w:t>
      </w:r>
    </w:p>
    <w:p w14:paraId="5A380D68" w14:textId="77777777" w:rsidR="00456FBE" w:rsidRPr="00456FBE" w:rsidRDefault="00456FBE" w:rsidP="00FF2F55">
      <w:pPr>
        <w:pStyle w:val="af0"/>
        <w:numPr>
          <w:ilvl w:val="3"/>
          <w:numId w:val="248"/>
        </w:numPr>
        <w:suppressAutoHyphens/>
        <w:ind w:left="0" w:firstLine="142"/>
        <w:jc w:val="both"/>
        <w:rPr>
          <w:rFonts w:ascii="Times New Roman" w:hAnsi="Times New Roman"/>
          <w:bCs/>
          <w:sz w:val="24"/>
          <w:lang w:val="ru-RU"/>
        </w:rPr>
      </w:pPr>
      <w:r w:rsidRPr="00456FBE">
        <w:rPr>
          <w:rFonts w:ascii="Times New Roman" w:hAnsi="Times New Roman"/>
          <w:bCs/>
          <w:sz w:val="24"/>
          <w:lang w:val="ru-RU"/>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14:paraId="336725A0" w14:textId="77777777" w:rsidR="00456FBE" w:rsidRPr="00456FBE" w:rsidRDefault="00456FBE" w:rsidP="00FF2F55">
      <w:pPr>
        <w:pStyle w:val="af0"/>
        <w:numPr>
          <w:ilvl w:val="0"/>
          <w:numId w:val="248"/>
        </w:numPr>
        <w:suppressAutoHyphens/>
        <w:ind w:left="0"/>
        <w:jc w:val="both"/>
        <w:rPr>
          <w:rFonts w:ascii="Times New Roman" w:hAnsi="Times New Roman"/>
          <w:bCs/>
          <w:sz w:val="24"/>
          <w:lang w:val="ru-RU"/>
        </w:rPr>
      </w:pPr>
      <w:r w:rsidRPr="00456FBE">
        <w:rPr>
          <w:rFonts w:ascii="Times New Roman" w:hAnsi="Times New Roman"/>
          <w:bCs/>
          <w:sz w:val="24"/>
          <w:lang w:val="ru-RU"/>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171B329C" w14:textId="77777777" w:rsidR="00456FBE" w:rsidRPr="00456FBE" w:rsidRDefault="00456FBE" w:rsidP="00FF2F55">
      <w:pPr>
        <w:pStyle w:val="af0"/>
        <w:numPr>
          <w:ilvl w:val="0"/>
          <w:numId w:val="248"/>
        </w:numPr>
        <w:suppressAutoHyphens/>
        <w:ind w:left="0"/>
        <w:jc w:val="both"/>
        <w:rPr>
          <w:rFonts w:ascii="Times New Roman" w:hAnsi="Times New Roman"/>
          <w:bCs/>
          <w:sz w:val="24"/>
          <w:lang w:val="ru-RU"/>
        </w:rPr>
      </w:pPr>
      <w:r w:rsidRPr="00456FBE">
        <w:rPr>
          <w:rFonts w:ascii="Times New Roman" w:hAnsi="Times New Roman"/>
          <w:bCs/>
          <w:sz w:val="24"/>
          <w:lang w:val="ru-RU"/>
        </w:rPr>
        <w:t>сформированы  умения безопасного поведения в окружающей среде и простейших умений поведения в экстремальных (чрезвычайных ситуациях);</w:t>
      </w:r>
    </w:p>
    <w:p w14:paraId="09714917" w14:textId="77777777" w:rsidR="00456FBE" w:rsidRPr="00456FBE" w:rsidRDefault="00456FBE" w:rsidP="00FF2F55">
      <w:pPr>
        <w:pStyle w:val="af0"/>
        <w:numPr>
          <w:ilvl w:val="0"/>
          <w:numId w:val="248"/>
        </w:numPr>
        <w:suppressAutoHyphens/>
        <w:ind w:left="0"/>
        <w:jc w:val="both"/>
        <w:rPr>
          <w:rFonts w:ascii="Times New Roman" w:hAnsi="Times New Roman"/>
          <w:bCs/>
          <w:sz w:val="24"/>
          <w:lang w:val="ru-RU"/>
        </w:rPr>
      </w:pPr>
      <w:r w:rsidRPr="00456FBE">
        <w:rPr>
          <w:rFonts w:ascii="Times New Roman" w:hAnsi="Times New Roman"/>
          <w:bCs/>
          <w:sz w:val="24"/>
          <w:lang w:val="ru-RU"/>
        </w:rPr>
        <w:t>развит интерес к природе, природным явлениям и формам жизни, понимание активной роли человека в природе;</w:t>
      </w:r>
    </w:p>
    <w:p w14:paraId="5A0DB698" w14:textId="77777777" w:rsidR="00456FBE" w:rsidRPr="00456FBE" w:rsidRDefault="00456FBE" w:rsidP="00FF2F55">
      <w:pPr>
        <w:pStyle w:val="af0"/>
        <w:numPr>
          <w:ilvl w:val="0"/>
          <w:numId w:val="248"/>
        </w:numPr>
        <w:suppressAutoHyphens/>
        <w:ind w:left="0"/>
        <w:jc w:val="both"/>
        <w:rPr>
          <w:rFonts w:ascii="Times New Roman" w:hAnsi="Times New Roman"/>
          <w:bCs/>
          <w:sz w:val="24"/>
          <w:lang w:val="ru-RU"/>
        </w:rPr>
      </w:pPr>
      <w:r w:rsidRPr="00456FBE">
        <w:rPr>
          <w:rFonts w:ascii="Times New Roman" w:hAnsi="Times New Roman"/>
          <w:bCs/>
          <w:sz w:val="24"/>
          <w:lang w:val="ru-RU"/>
        </w:rPr>
        <w:t>сформировано  ценностное отношение к природе и всем формам жизни;</w:t>
      </w:r>
    </w:p>
    <w:p w14:paraId="5B22CABF" w14:textId="77777777" w:rsidR="00456FBE" w:rsidRPr="00456FBE" w:rsidRDefault="00456FBE" w:rsidP="00FF2F55">
      <w:pPr>
        <w:pStyle w:val="af0"/>
        <w:numPr>
          <w:ilvl w:val="0"/>
          <w:numId w:val="248"/>
        </w:numPr>
        <w:suppressAutoHyphens/>
        <w:ind w:left="0"/>
        <w:jc w:val="both"/>
        <w:rPr>
          <w:rFonts w:ascii="Times New Roman" w:hAnsi="Times New Roman"/>
          <w:bCs/>
          <w:sz w:val="24"/>
          <w:lang w:val="ru-RU"/>
        </w:rPr>
      </w:pPr>
      <w:r w:rsidRPr="00456FBE">
        <w:rPr>
          <w:rFonts w:ascii="Times New Roman" w:hAnsi="Times New Roman"/>
          <w:bCs/>
          <w:sz w:val="24"/>
          <w:lang w:val="ru-RU"/>
        </w:rPr>
        <w:t>сформированы умения и навыки элементарного опыта природоохранительной деятельности;</w:t>
      </w:r>
    </w:p>
    <w:p w14:paraId="60C8DFF2" w14:textId="77777777" w:rsidR="00456FBE" w:rsidRPr="00456FBE" w:rsidRDefault="00456FBE" w:rsidP="00FF2F55">
      <w:pPr>
        <w:pStyle w:val="af0"/>
        <w:numPr>
          <w:ilvl w:val="0"/>
          <w:numId w:val="248"/>
        </w:numPr>
        <w:suppressAutoHyphens/>
        <w:ind w:left="0"/>
        <w:jc w:val="both"/>
        <w:rPr>
          <w:rFonts w:ascii="Times New Roman" w:hAnsi="Times New Roman"/>
          <w:bCs/>
          <w:sz w:val="24"/>
          <w:lang w:val="ru-RU"/>
        </w:rPr>
      </w:pPr>
      <w:r w:rsidRPr="00456FBE">
        <w:rPr>
          <w:rFonts w:ascii="Times New Roman" w:hAnsi="Times New Roman"/>
          <w:bCs/>
          <w:sz w:val="24"/>
          <w:lang w:val="ru-RU"/>
        </w:rPr>
        <w:t>сформированы умения и навыки  бережного отношения к растениям и животным</w:t>
      </w:r>
    </w:p>
    <w:p w14:paraId="15442999" w14:textId="77777777" w:rsidR="00456FBE" w:rsidRPr="00456FBE" w:rsidRDefault="00456FBE" w:rsidP="00456FBE">
      <w:pPr>
        <w:spacing w:line="240" w:lineRule="auto"/>
        <w:ind w:firstLine="567"/>
        <w:rPr>
          <w:b/>
          <w:bCs/>
          <w:sz w:val="24"/>
        </w:rPr>
      </w:pPr>
    </w:p>
    <w:p w14:paraId="72FC8E86" w14:textId="77777777" w:rsidR="00456FBE" w:rsidRPr="00456FBE" w:rsidRDefault="00456FBE" w:rsidP="00456FBE">
      <w:pPr>
        <w:spacing w:line="240" w:lineRule="auto"/>
        <w:ind w:firstLine="567"/>
        <w:jc w:val="center"/>
        <w:rPr>
          <w:sz w:val="24"/>
        </w:rPr>
      </w:pPr>
      <w:r w:rsidRPr="00456FBE">
        <w:rPr>
          <w:b/>
          <w:bCs/>
          <w:sz w:val="24"/>
        </w:rPr>
        <w:br w:type="page"/>
        <w:t>Направления реализации программы</w:t>
      </w:r>
    </w:p>
    <w:p w14:paraId="5DF49081" w14:textId="77777777" w:rsidR="00456FBE" w:rsidRPr="00456FBE" w:rsidRDefault="00456FBE" w:rsidP="00456FBE">
      <w:pPr>
        <w:pStyle w:val="aff2"/>
        <w:spacing w:line="240" w:lineRule="auto"/>
        <w:rPr>
          <w:sz w:val="24"/>
        </w:rPr>
      </w:pPr>
      <w:r w:rsidRPr="00456FBE">
        <w:rPr>
          <w:sz w:val="24"/>
        </w:rPr>
        <w:t xml:space="preserve">Программа формирования экологической культуры, здорового и безопасного образа жизни включает в себя следующие </w:t>
      </w:r>
      <w:r w:rsidRPr="00456FBE">
        <w:rPr>
          <w:b/>
          <w:sz w:val="24"/>
        </w:rPr>
        <w:t>направления</w:t>
      </w:r>
      <w:r w:rsidRPr="00456FBE">
        <w:rPr>
          <w:sz w:val="24"/>
        </w:rPr>
        <w:t>:</w:t>
      </w:r>
    </w:p>
    <w:p w14:paraId="0A589F60" w14:textId="77777777" w:rsidR="00456FBE" w:rsidRPr="00456FBE" w:rsidRDefault="00456FBE" w:rsidP="00456FBE">
      <w:pPr>
        <w:pStyle w:val="aff2"/>
        <w:spacing w:line="240" w:lineRule="auto"/>
        <w:rPr>
          <w:sz w:val="24"/>
        </w:rPr>
      </w:pPr>
    </w:p>
    <w:p w14:paraId="04E6D8AE" w14:textId="77777777" w:rsidR="00456FBE" w:rsidRPr="00456FBE" w:rsidRDefault="00456FBE" w:rsidP="00456FBE">
      <w:pPr>
        <w:pStyle w:val="af0"/>
        <w:rPr>
          <w:rFonts w:ascii="Times New Roman" w:hAnsi="Times New Roman"/>
          <w:b/>
          <w:sz w:val="24"/>
          <w:lang w:val="ru-RU"/>
        </w:rPr>
      </w:pPr>
      <w:r w:rsidRPr="00456FBE">
        <w:rPr>
          <w:rFonts w:ascii="Times New Roman" w:hAnsi="Times New Roman"/>
          <w:b/>
          <w:sz w:val="24"/>
          <w:lang w:val="ru-RU"/>
        </w:rPr>
        <w:t xml:space="preserve">1.Создание здоровьесберегающей инфраструктуры. </w:t>
      </w:r>
    </w:p>
    <w:p w14:paraId="27134488" w14:textId="77777777" w:rsidR="00456FBE" w:rsidRPr="00456FBE" w:rsidRDefault="00456FBE" w:rsidP="00456FBE">
      <w:pPr>
        <w:spacing w:line="240" w:lineRule="auto"/>
        <w:ind w:firstLine="567"/>
        <w:rPr>
          <w:sz w:val="24"/>
        </w:rPr>
      </w:pPr>
      <w:r w:rsidRPr="00456FBE">
        <w:rPr>
          <w:sz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2938ED86" w14:textId="77777777" w:rsidR="00456FBE" w:rsidRPr="00456FBE" w:rsidRDefault="00456FBE" w:rsidP="00456FBE">
      <w:pPr>
        <w:spacing w:line="240" w:lineRule="auto"/>
        <w:ind w:firstLine="567"/>
        <w:rPr>
          <w:sz w:val="24"/>
        </w:rPr>
      </w:pPr>
      <w:r w:rsidRPr="00456FBE">
        <w:rPr>
          <w:sz w:val="24"/>
        </w:rPr>
        <w:t xml:space="preserve">В школе работает </w:t>
      </w:r>
      <w:r w:rsidRPr="00456FBE">
        <w:rPr>
          <w:bCs/>
          <w:sz w:val="24"/>
        </w:rPr>
        <w:t>столовая и производственный цех,</w:t>
      </w:r>
      <w:r w:rsidRPr="00456FBE">
        <w:rPr>
          <w:sz w:val="24"/>
        </w:rPr>
        <w:t xml:space="preserve"> позволяющие организовывать горячие завтраки и обеды в урочное время. </w:t>
      </w:r>
    </w:p>
    <w:p w14:paraId="07FCF889" w14:textId="77777777" w:rsidR="00456FBE" w:rsidRPr="00456FBE" w:rsidRDefault="00456FBE" w:rsidP="00456FBE">
      <w:pPr>
        <w:spacing w:line="240" w:lineRule="auto"/>
        <w:ind w:firstLine="567"/>
        <w:rPr>
          <w:sz w:val="24"/>
        </w:rPr>
      </w:pPr>
      <w:r w:rsidRPr="00456FBE">
        <w:rPr>
          <w:sz w:val="24"/>
        </w:rPr>
        <w:t xml:space="preserve">В школе работают оснащенный </w:t>
      </w:r>
      <w:r w:rsidRPr="00456FBE">
        <w:rPr>
          <w:bCs/>
          <w:sz w:val="24"/>
        </w:rPr>
        <w:t>спортивный зал</w:t>
      </w:r>
      <w:r w:rsidRPr="00456FBE">
        <w:rPr>
          <w:sz w:val="24"/>
        </w:rPr>
        <w:t>, оборудованный необходимым игровым и спортивным инвентарём.</w:t>
      </w:r>
    </w:p>
    <w:p w14:paraId="0ED764DB" w14:textId="77777777" w:rsidR="00456FBE" w:rsidRPr="00456FBE" w:rsidRDefault="00456FBE" w:rsidP="00456FBE">
      <w:pPr>
        <w:pStyle w:val="af0"/>
        <w:rPr>
          <w:rFonts w:ascii="Times New Roman" w:hAnsi="Times New Roman"/>
          <w:b/>
          <w:sz w:val="24"/>
          <w:lang w:val="ru-RU"/>
        </w:rPr>
      </w:pPr>
    </w:p>
    <w:tbl>
      <w:tblPr>
        <w:tblW w:w="0" w:type="auto"/>
        <w:tblInd w:w="-5" w:type="dxa"/>
        <w:tblLayout w:type="fixed"/>
        <w:tblLook w:val="04A0" w:firstRow="1" w:lastRow="0" w:firstColumn="1" w:lastColumn="0" w:noHBand="0" w:noVBand="1"/>
      </w:tblPr>
      <w:tblGrid>
        <w:gridCol w:w="822"/>
        <w:gridCol w:w="5670"/>
        <w:gridCol w:w="3265"/>
      </w:tblGrid>
      <w:tr w:rsidR="00456FBE" w:rsidRPr="00456FBE" w14:paraId="65A351D8" w14:textId="77777777" w:rsidTr="00C80DD9">
        <w:tc>
          <w:tcPr>
            <w:tcW w:w="822" w:type="dxa"/>
            <w:tcBorders>
              <w:top w:val="single" w:sz="4" w:space="0" w:color="000000"/>
              <w:left w:val="single" w:sz="4" w:space="0" w:color="000000"/>
              <w:bottom w:val="single" w:sz="4" w:space="0" w:color="000000"/>
              <w:right w:val="nil"/>
            </w:tcBorders>
          </w:tcPr>
          <w:p w14:paraId="7844EB2A"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lang w:eastAsia="ar-SA"/>
              </w:rPr>
              <w:t>№ п/п</w:t>
            </w:r>
          </w:p>
        </w:tc>
        <w:tc>
          <w:tcPr>
            <w:tcW w:w="5670" w:type="dxa"/>
            <w:tcBorders>
              <w:top w:val="single" w:sz="4" w:space="0" w:color="000000"/>
              <w:left w:val="single" w:sz="4" w:space="0" w:color="000000"/>
              <w:bottom w:val="single" w:sz="4" w:space="0" w:color="000000"/>
              <w:right w:val="nil"/>
            </w:tcBorders>
          </w:tcPr>
          <w:p w14:paraId="06FEA0A6"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 xml:space="preserve"> Показатели</w:t>
            </w:r>
          </w:p>
        </w:tc>
        <w:tc>
          <w:tcPr>
            <w:tcW w:w="3265" w:type="dxa"/>
            <w:tcBorders>
              <w:top w:val="single" w:sz="4" w:space="0" w:color="000000"/>
              <w:left w:val="single" w:sz="4" w:space="0" w:color="000000"/>
              <w:bottom w:val="single" w:sz="4" w:space="0" w:color="000000"/>
              <w:right w:val="single" w:sz="4" w:space="0" w:color="000000"/>
            </w:tcBorders>
          </w:tcPr>
          <w:p w14:paraId="7165B37A"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Ответственные</w:t>
            </w:r>
          </w:p>
        </w:tc>
      </w:tr>
      <w:tr w:rsidR="00456FBE" w:rsidRPr="00456FBE" w14:paraId="08A6E4A7" w14:textId="77777777" w:rsidTr="00C80DD9">
        <w:trPr>
          <w:trHeight w:val="1214"/>
        </w:trPr>
        <w:tc>
          <w:tcPr>
            <w:tcW w:w="822" w:type="dxa"/>
            <w:tcBorders>
              <w:top w:val="single" w:sz="4" w:space="0" w:color="000000"/>
              <w:left w:val="single" w:sz="4" w:space="0" w:color="000000"/>
              <w:bottom w:val="single" w:sz="4" w:space="0" w:color="000000"/>
              <w:right w:val="nil"/>
            </w:tcBorders>
          </w:tcPr>
          <w:p w14:paraId="4587B57E"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024A7D71"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Мониторинг соответствия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w:t>
            </w:r>
          </w:p>
        </w:tc>
        <w:tc>
          <w:tcPr>
            <w:tcW w:w="3265" w:type="dxa"/>
            <w:tcBorders>
              <w:top w:val="single" w:sz="4" w:space="0" w:color="000000"/>
              <w:left w:val="single" w:sz="4" w:space="0" w:color="000000"/>
              <w:bottom w:val="single" w:sz="4" w:space="0" w:color="000000"/>
              <w:right w:val="single" w:sz="4" w:space="0" w:color="000000"/>
            </w:tcBorders>
          </w:tcPr>
          <w:p w14:paraId="7EBB0348"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Директор школы</w:t>
            </w:r>
          </w:p>
          <w:p w14:paraId="6779D9F1" w14:textId="77777777" w:rsidR="00456FBE" w:rsidRPr="00456FBE" w:rsidRDefault="00456FBE" w:rsidP="00C80DD9">
            <w:pPr>
              <w:pStyle w:val="af0"/>
              <w:rPr>
                <w:rFonts w:ascii="Times New Roman" w:hAnsi="Times New Roman"/>
                <w:sz w:val="24"/>
                <w:lang w:val="ru-RU"/>
              </w:rPr>
            </w:pPr>
            <w:r w:rsidRPr="00456FBE">
              <w:rPr>
                <w:rFonts w:ascii="Times New Roman" w:hAnsi="Times New Roman"/>
                <w:sz w:val="24"/>
                <w:lang w:val="ru-RU"/>
              </w:rPr>
              <w:t>Заместители директора</w:t>
            </w:r>
          </w:p>
          <w:p w14:paraId="48AADBFA" w14:textId="77777777" w:rsidR="00456FBE" w:rsidRPr="00456FBE" w:rsidRDefault="00456FBE" w:rsidP="00C80DD9">
            <w:pPr>
              <w:pStyle w:val="af0"/>
              <w:rPr>
                <w:rFonts w:ascii="Times New Roman" w:hAnsi="Times New Roman"/>
                <w:sz w:val="24"/>
                <w:lang w:val="ru-RU"/>
              </w:rPr>
            </w:pPr>
            <w:r w:rsidRPr="00456FBE">
              <w:rPr>
                <w:rFonts w:ascii="Times New Roman" w:hAnsi="Times New Roman"/>
                <w:sz w:val="24"/>
                <w:lang w:val="ru-RU"/>
              </w:rPr>
              <w:t>Учителя-предметники</w:t>
            </w:r>
          </w:p>
          <w:p w14:paraId="5DC5CF19" w14:textId="77777777" w:rsidR="00456FBE" w:rsidRPr="00456FBE" w:rsidRDefault="00456FBE" w:rsidP="00C80DD9">
            <w:pPr>
              <w:pStyle w:val="af0"/>
              <w:rPr>
                <w:rFonts w:ascii="Times New Roman" w:hAnsi="Times New Roman"/>
                <w:sz w:val="24"/>
                <w:lang w:val="ru-RU" w:eastAsia="ar-SA"/>
              </w:rPr>
            </w:pPr>
          </w:p>
        </w:tc>
      </w:tr>
      <w:tr w:rsidR="00456FBE" w:rsidRPr="00456FBE" w14:paraId="37C24D9E" w14:textId="77777777" w:rsidTr="00C80DD9">
        <w:tc>
          <w:tcPr>
            <w:tcW w:w="822" w:type="dxa"/>
            <w:tcBorders>
              <w:top w:val="single" w:sz="4" w:space="0" w:color="000000"/>
              <w:left w:val="single" w:sz="4" w:space="0" w:color="000000"/>
              <w:bottom w:val="single" w:sz="4" w:space="0" w:color="000000"/>
              <w:right w:val="nil"/>
            </w:tcBorders>
          </w:tcPr>
          <w:p w14:paraId="059E83BC" w14:textId="77777777" w:rsidR="00456FBE" w:rsidRPr="00456FBE" w:rsidRDefault="00456FBE" w:rsidP="00FF2F55">
            <w:pPr>
              <w:pStyle w:val="af0"/>
              <w:numPr>
                <w:ilvl w:val="0"/>
                <w:numId w:val="249"/>
              </w:numPr>
              <w:ind w:left="0" w:firstLine="0"/>
              <w:rPr>
                <w:rFonts w:ascii="Times New Roman" w:hAnsi="Times New Roman"/>
                <w:sz w:val="24"/>
                <w:lang w:val="ru-RU" w:eastAsia="ar-SA"/>
              </w:rPr>
            </w:pPr>
          </w:p>
        </w:tc>
        <w:tc>
          <w:tcPr>
            <w:tcW w:w="5670" w:type="dxa"/>
            <w:tcBorders>
              <w:top w:val="single" w:sz="4" w:space="0" w:color="000000"/>
              <w:left w:val="single" w:sz="4" w:space="0" w:color="000000"/>
              <w:bottom w:val="single" w:sz="4" w:space="0" w:color="000000"/>
              <w:right w:val="nil"/>
            </w:tcBorders>
          </w:tcPr>
          <w:p w14:paraId="2D306517"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Наличие и необходимое оснащение помещений для питания обучающихся. Организация горячего питания и горячих завтраков.</w:t>
            </w:r>
          </w:p>
        </w:tc>
        <w:tc>
          <w:tcPr>
            <w:tcW w:w="3265" w:type="dxa"/>
            <w:tcBorders>
              <w:top w:val="single" w:sz="4" w:space="0" w:color="000000"/>
              <w:left w:val="single" w:sz="4" w:space="0" w:color="000000"/>
              <w:bottom w:val="single" w:sz="4" w:space="0" w:color="000000"/>
              <w:right w:val="single" w:sz="4" w:space="0" w:color="000000"/>
            </w:tcBorders>
          </w:tcPr>
          <w:p w14:paraId="34A2FA20"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Директор школы</w:t>
            </w:r>
          </w:p>
          <w:p w14:paraId="6B625E23" w14:textId="77777777" w:rsidR="00456FBE" w:rsidRPr="00456FBE" w:rsidRDefault="00456FBE" w:rsidP="00C80DD9">
            <w:pPr>
              <w:pStyle w:val="af0"/>
              <w:rPr>
                <w:rFonts w:ascii="Times New Roman" w:hAnsi="Times New Roman"/>
                <w:sz w:val="24"/>
                <w:lang w:eastAsia="ar-SA"/>
              </w:rPr>
            </w:pPr>
            <w:r w:rsidRPr="00456FBE">
              <w:rPr>
                <w:rFonts w:ascii="Times New Roman" w:hAnsi="Times New Roman"/>
                <w:sz w:val="24"/>
              </w:rPr>
              <w:t>Классные руководители</w:t>
            </w:r>
          </w:p>
        </w:tc>
      </w:tr>
      <w:tr w:rsidR="00456FBE" w:rsidRPr="00456FBE" w14:paraId="3BAF6329" w14:textId="77777777" w:rsidTr="00C80DD9">
        <w:tc>
          <w:tcPr>
            <w:tcW w:w="822" w:type="dxa"/>
            <w:tcBorders>
              <w:top w:val="single" w:sz="4" w:space="0" w:color="000000"/>
              <w:left w:val="single" w:sz="4" w:space="0" w:color="000000"/>
              <w:bottom w:val="single" w:sz="4" w:space="0" w:color="000000"/>
              <w:right w:val="nil"/>
            </w:tcBorders>
          </w:tcPr>
          <w:p w14:paraId="34286544" w14:textId="77777777" w:rsidR="00456FBE" w:rsidRPr="00456FBE" w:rsidRDefault="00456FBE" w:rsidP="00FF2F55">
            <w:pPr>
              <w:pStyle w:val="af0"/>
              <w:numPr>
                <w:ilvl w:val="0"/>
                <w:numId w:val="249"/>
              </w:numPr>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0CC1A465"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Оснащенность оборудованием, позволяющим организовать здоровьесберегающую деятельность</w:t>
            </w:r>
          </w:p>
        </w:tc>
        <w:tc>
          <w:tcPr>
            <w:tcW w:w="3265" w:type="dxa"/>
            <w:tcBorders>
              <w:top w:val="single" w:sz="4" w:space="0" w:color="000000"/>
              <w:left w:val="single" w:sz="4" w:space="0" w:color="000000"/>
              <w:bottom w:val="single" w:sz="4" w:space="0" w:color="000000"/>
              <w:right w:val="single" w:sz="4" w:space="0" w:color="000000"/>
            </w:tcBorders>
          </w:tcPr>
          <w:p w14:paraId="7BCC5D20"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Директор</w:t>
            </w:r>
          </w:p>
          <w:p w14:paraId="6A1D9BCB" w14:textId="77777777" w:rsidR="00456FBE" w:rsidRPr="00456FBE" w:rsidRDefault="00456FBE" w:rsidP="00C80DD9">
            <w:pPr>
              <w:pStyle w:val="af0"/>
              <w:rPr>
                <w:rFonts w:ascii="Times New Roman" w:hAnsi="Times New Roman"/>
                <w:sz w:val="24"/>
              </w:rPr>
            </w:pPr>
            <w:r w:rsidRPr="00456FBE">
              <w:rPr>
                <w:rFonts w:ascii="Times New Roman" w:hAnsi="Times New Roman"/>
                <w:sz w:val="24"/>
              </w:rPr>
              <w:t>Заместители директора</w:t>
            </w:r>
          </w:p>
          <w:p w14:paraId="0CEEAEAA" w14:textId="77777777" w:rsidR="00456FBE" w:rsidRPr="00456FBE" w:rsidRDefault="00456FBE" w:rsidP="00C80DD9">
            <w:pPr>
              <w:pStyle w:val="af0"/>
              <w:rPr>
                <w:rFonts w:ascii="Times New Roman" w:hAnsi="Times New Roman"/>
                <w:sz w:val="24"/>
                <w:lang w:eastAsia="ar-SA"/>
              </w:rPr>
            </w:pPr>
          </w:p>
        </w:tc>
      </w:tr>
      <w:tr w:rsidR="00456FBE" w:rsidRPr="00456FBE" w14:paraId="51FF8084" w14:textId="77777777" w:rsidTr="00C80DD9">
        <w:tc>
          <w:tcPr>
            <w:tcW w:w="822" w:type="dxa"/>
            <w:tcBorders>
              <w:top w:val="single" w:sz="4" w:space="0" w:color="000000"/>
              <w:left w:val="single" w:sz="4" w:space="0" w:color="000000"/>
              <w:bottom w:val="single" w:sz="4" w:space="0" w:color="000000"/>
              <w:right w:val="nil"/>
            </w:tcBorders>
          </w:tcPr>
          <w:p w14:paraId="527BE699"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764A5917"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Наличие рабочего места для медицинского работника</w:t>
            </w:r>
          </w:p>
        </w:tc>
        <w:tc>
          <w:tcPr>
            <w:tcW w:w="3265" w:type="dxa"/>
            <w:tcBorders>
              <w:top w:val="single" w:sz="4" w:space="0" w:color="000000"/>
              <w:left w:val="single" w:sz="4" w:space="0" w:color="000000"/>
              <w:bottom w:val="single" w:sz="4" w:space="0" w:color="000000"/>
              <w:right w:val="single" w:sz="4" w:space="0" w:color="000000"/>
            </w:tcBorders>
          </w:tcPr>
          <w:p w14:paraId="1D48BB92"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Директор</w:t>
            </w:r>
          </w:p>
          <w:p w14:paraId="0A509F64" w14:textId="77777777" w:rsidR="00456FBE" w:rsidRPr="00456FBE" w:rsidRDefault="00456FBE" w:rsidP="00C80DD9">
            <w:pPr>
              <w:pStyle w:val="af0"/>
              <w:rPr>
                <w:rFonts w:ascii="Times New Roman" w:hAnsi="Times New Roman"/>
                <w:sz w:val="24"/>
                <w:lang w:eastAsia="ar-SA"/>
              </w:rPr>
            </w:pPr>
          </w:p>
        </w:tc>
      </w:tr>
      <w:tr w:rsidR="00456FBE" w:rsidRPr="00456FBE" w14:paraId="7586C73B" w14:textId="77777777" w:rsidTr="00C80DD9">
        <w:tc>
          <w:tcPr>
            <w:tcW w:w="822" w:type="dxa"/>
            <w:tcBorders>
              <w:top w:val="single" w:sz="4" w:space="0" w:color="000000"/>
              <w:left w:val="single" w:sz="4" w:space="0" w:color="000000"/>
              <w:bottom w:val="single" w:sz="4" w:space="0" w:color="000000"/>
              <w:right w:val="nil"/>
            </w:tcBorders>
          </w:tcPr>
          <w:p w14:paraId="51F222D7"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512F789B"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Наличие квалифицированного состава специалистов, обеспечивающих оздоровительную работу</w:t>
            </w:r>
          </w:p>
        </w:tc>
        <w:tc>
          <w:tcPr>
            <w:tcW w:w="3265" w:type="dxa"/>
            <w:tcBorders>
              <w:top w:val="single" w:sz="4" w:space="0" w:color="000000"/>
              <w:left w:val="single" w:sz="4" w:space="0" w:color="000000"/>
              <w:bottom w:val="single" w:sz="4" w:space="0" w:color="000000"/>
              <w:right w:val="single" w:sz="4" w:space="0" w:color="000000"/>
            </w:tcBorders>
          </w:tcPr>
          <w:p w14:paraId="2532BEBB"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Директор</w:t>
            </w:r>
          </w:p>
          <w:p w14:paraId="26CBDF68" w14:textId="77777777" w:rsidR="00456FBE" w:rsidRPr="00456FBE" w:rsidRDefault="00456FBE" w:rsidP="00C80DD9">
            <w:pPr>
              <w:pStyle w:val="af0"/>
              <w:rPr>
                <w:rFonts w:ascii="Times New Roman" w:hAnsi="Times New Roman"/>
                <w:sz w:val="24"/>
              </w:rPr>
            </w:pPr>
          </w:p>
          <w:p w14:paraId="76465997" w14:textId="77777777" w:rsidR="00456FBE" w:rsidRPr="00456FBE" w:rsidRDefault="00456FBE" w:rsidP="00C80DD9">
            <w:pPr>
              <w:pStyle w:val="af0"/>
              <w:rPr>
                <w:rFonts w:ascii="Times New Roman" w:hAnsi="Times New Roman"/>
                <w:sz w:val="24"/>
              </w:rPr>
            </w:pPr>
          </w:p>
          <w:p w14:paraId="03E7FAA2" w14:textId="77777777" w:rsidR="00456FBE" w:rsidRPr="00456FBE" w:rsidRDefault="00456FBE" w:rsidP="00C80DD9">
            <w:pPr>
              <w:pStyle w:val="af0"/>
              <w:rPr>
                <w:rFonts w:ascii="Times New Roman" w:hAnsi="Times New Roman"/>
                <w:sz w:val="24"/>
                <w:lang w:eastAsia="ar-SA"/>
              </w:rPr>
            </w:pPr>
          </w:p>
        </w:tc>
      </w:tr>
      <w:tr w:rsidR="00456FBE" w:rsidRPr="00456FBE" w14:paraId="29C16948" w14:textId="77777777" w:rsidTr="00C80DD9">
        <w:tc>
          <w:tcPr>
            <w:tcW w:w="822" w:type="dxa"/>
            <w:tcBorders>
              <w:top w:val="single" w:sz="4" w:space="0" w:color="000000"/>
              <w:left w:val="single" w:sz="4" w:space="0" w:color="000000"/>
              <w:bottom w:val="single" w:sz="4" w:space="0" w:color="000000"/>
              <w:right w:val="nil"/>
            </w:tcBorders>
          </w:tcPr>
          <w:p w14:paraId="4E960CFB"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6D7CDE69"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Мониторинг освещенности учебных кабинетов (естественное и искусственное освещение)</w:t>
            </w:r>
          </w:p>
        </w:tc>
        <w:tc>
          <w:tcPr>
            <w:tcW w:w="3265" w:type="dxa"/>
            <w:tcBorders>
              <w:top w:val="single" w:sz="4" w:space="0" w:color="000000"/>
              <w:left w:val="single" w:sz="4" w:space="0" w:color="000000"/>
              <w:bottom w:val="single" w:sz="4" w:space="0" w:color="000000"/>
              <w:right w:val="single" w:sz="4" w:space="0" w:color="000000"/>
            </w:tcBorders>
          </w:tcPr>
          <w:p w14:paraId="6A6D4B31"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Директор школы</w:t>
            </w:r>
          </w:p>
          <w:p w14:paraId="7DEA8A1D" w14:textId="77777777" w:rsidR="00456FBE" w:rsidRPr="00456FBE" w:rsidRDefault="00456FBE" w:rsidP="00C80DD9">
            <w:pPr>
              <w:pStyle w:val="af0"/>
              <w:rPr>
                <w:rFonts w:ascii="Times New Roman" w:hAnsi="Times New Roman"/>
                <w:sz w:val="24"/>
                <w:lang w:eastAsia="ar-SA"/>
              </w:rPr>
            </w:pPr>
            <w:r w:rsidRPr="00456FBE">
              <w:rPr>
                <w:rFonts w:ascii="Times New Roman" w:hAnsi="Times New Roman"/>
                <w:sz w:val="24"/>
              </w:rPr>
              <w:t>Учителя-предметники</w:t>
            </w:r>
          </w:p>
        </w:tc>
      </w:tr>
      <w:tr w:rsidR="00456FBE" w:rsidRPr="00456FBE" w14:paraId="67A28FF1" w14:textId="77777777" w:rsidTr="00C80DD9">
        <w:tc>
          <w:tcPr>
            <w:tcW w:w="822" w:type="dxa"/>
            <w:tcBorders>
              <w:top w:val="single" w:sz="4" w:space="0" w:color="000000"/>
              <w:left w:val="single" w:sz="4" w:space="0" w:color="000000"/>
              <w:bottom w:val="single" w:sz="4" w:space="0" w:color="000000"/>
              <w:right w:val="nil"/>
            </w:tcBorders>
          </w:tcPr>
          <w:p w14:paraId="7BF0B49D"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5C4DD37C"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Целенаправленная работа по сохранению здоровья учащихся школы и преподавателей</w:t>
            </w:r>
          </w:p>
        </w:tc>
        <w:tc>
          <w:tcPr>
            <w:tcW w:w="3265" w:type="dxa"/>
            <w:tcBorders>
              <w:top w:val="single" w:sz="4" w:space="0" w:color="000000"/>
              <w:left w:val="single" w:sz="4" w:space="0" w:color="000000"/>
              <w:bottom w:val="single" w:sz="4" w:space="0" w:color="000000"/>
              <w:right w:val="single" w:sz="4" w:space="0" w:color="000000"/>
            </w:tcBorders>
          </w:tcPr>
          <w:p w14:paraId="30B71DFB"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Директор</w:t>
            </w:r>
          </w:p>
          <w:p w14:paraId="7C05E92B"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Заместитель директора по ВР</w:t>
            </w:r>
          </w:p>
          <w:p w14:paraId="09CEFF4D" w14:textId="77777777" w:rsidR="00456FBE" w:rsidRPr="00456FBE" w:rsidRDefault="00456FBE" w:rsidP="00C80DD9">
            <w:pPr>
              <w:pStyle w:val="af0"/>
              <w:rPr>
                <w:rFonts w:ascii="Times New Roman" w:hAnsi="Times New Roman"/>
                <w:sz w:val="24"/>
                <w:lang w:val="ru-RU"/>
              </w:rPr>
            </w:pPr>
            <w:r w:rsidRPr="00456FBE">
              <w:rPr>
                <w:rFonts w:ascii="Times New Roman" w:hAnsi="Times New Roman"/>
                <w:sz w:val="24"/>
                <w:lang w:val="ru-RU"/>
              </w:rPr>
              <w:t>Медицинский работник</w:t>
            </w:r>
          </w:p>
          <w:p w14:paraId="6524D701" w14:textId="77777777" w:rsidR="00456FBE" w:rsidRPr="00456FBE" w:rsidRDefault="00456FBE" w:rsidP="00C80DD9">
            <w:pPr>
              <w:pStyle w:val="af0"/>
              <w:rPr>
                <w:rFonts w:ascii="Times New Roman" w:hAnsi="Times New Roman"/>
                <w:sz w:val="24"/>
              </w:rPr>
            </w:pPr>
            <w:r w:rsidRPr="00456FBE">
              <w:rPr>
                <w:rFonts w:ascii="Times New Roman" w:hAnsi="Times New Roman"/>
                <w:sz w:val="24"/>
              </w:rPr>
              <w:t>Учитель физической культуры</w:t>
            </w:r>
          </w:p>
          <w:p w14:paraId="51593DBE" w14:textId="77777777" w:rsidR="00456FBE" w:rsidRPr="00456FBE" w:rsidRDefault="00456FBE" w:rsidP="00C80DD9">
            <w:pPr>
              <w:pStyle w:val="af0"/>
              <w:rPr>
                <w:rFonts w:ascii="Times New Roman" w:hAnsi="Times New Roman"/>
                <w:sz w:val="24"/>
                <w:lang w:eastAsia="ar-SA"/>
              </w:rPr>
            </w:pPr>
          </w:p>
        </w:tc>
      </w:tr>
      <w:tr w:rsidR="00456FBE" w:rsidRPr="00456FBE" w14:paraId="1EDEDA39" w14:textId="77777777" w:rsidTr="00C80DD9">
        <w:tc>
          <w:tcPr>
            <w:tcW w:w="822" w:type="dxa"/>
            <w:tcBorders>
              <w:top w:val="single" w:sz="4" w:space="0" w:color="000000"/>
              <w:left w:val="single" w:sz="4" w:space="0" w:color="000000"/>
              <w:bottom w:val="single" w:sz="4" w:space="0" w:color="000000"/>
              <w:right w:val="nil"/>
            </w:tcBorders>
          </w:tcPr>
          <w:p w14:paraId="6278FC4C"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5673D117"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Мониторинг санитарного состояния учебных кабинетов, столовой, спортивного зала</w:t>
            </w:r>
          </w:p>
        </w:tc>
        <w:tc>
          <w:tcPr>
            <w:tcW w:w="3265" w:type="dxa"/>
            <w:tcBorders>
              <w:top w:val="single" w:sz="4" w:space="0" w:color="000000"/>
              <w:left w:val="single" w:sz="4" w:space="0" w:color="000000"/>
              <w:bottom w:val="single" w:sz="4" w:space="0" w:color="000000"/>
              <w:right w:val="single" w:sz="4" w:space="0" w:color="000000"/>
            </w:tcBorders>
          </w:tcPr>
          <w:p w14:paraId="34294542"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Заместитель директора по ВР</w:t>
            </w:r>
          </w:p>
          <w:p w14:paraId="2E52D004" w14:textId="77777777" w:rsidR="00456FBE" w:rsidRPr="00456FBE" w:rsidRDefault="00456FBE" w:rsidP="00C80DD9">
            <w:pPr>
              <w:pStyle w:val="af0"/>
              <w:rPr>
                <w:rFonts w:ascii="Times New Roman" w:hAnsi="Times New Roman"/>
                <w:sz w:val="24"/>
                <w:lang w:val="ru-RU"/>
              </w:rPr>
            </w:pPr>
            <w:r w:rsidRPr="00456FBE">
              <w:rPr>
                <w:rFonts w:ascii="Times New Roman" w:hAnsi="Times New Roman"/>
                <w:sz w:val="24"/>
                <w:lang w:val="ru-RU"/>
              </w:rPr>
              <w:t>Классные руководители</w:t>
            </w:r>
          </w:p>
          <w:p w14:paraId="3A02F787" w14:textId="77777777" w:rsidR="00456FBE" w:rsidRPr="00456FBE" w:rsidRDefault="00456FBE" w:rsidP="00C80DD9">
            <w:pPr>
              <w:pStyle w:val="af0"/>
              <w:rPr>
                <w:rFonts w:ascii="Times New Roman" w:hAnsi="Times New Roman"/>
                <w:sz w:val="24"/>
                <w:lang w:eastAsia="ar-SA"/>
              </w:rPr>
            </w:pPr>
            <w:r w:rsidRPr="00456FBE">
              <w:rPr>
                <w:rFonts w:ascii="Times New Roman" w:hAnsi="Times New Roman"/>
                <w:sz w:val="24"/>
              </w:rPr>
              <w:t>Дежурные администраторы</w:t>
            </w:r>
          </w:p>
        </w:tc>
      </w:tr>
      <w:tr w:rsidR="00456FBE" w:rsidRPr="00456FBE" w14:paraId="29D40D21" w14:textId="77777777" w:rsidTr="00C80DD9">
        <w:tc>
          <w:tcPr>
            <w:tcW w:w="822" w:type="dxa"/>
            <w:tcBorders>
              <w:top w:val="single" w:sz="4" w:space="0" w:color="000000"/>
              <w:left w:val="single" w:sz="4" w:space="0" w:color="000000"/>
              <w:bottom w:val="single" w:sz="4" w:space="0" w:color="000000"/>
              <w:right w:val="nil"/>
            </w:tcBorders>
          </w:tcPr>
          <w:p w14:paraId="666690ED"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07D2B43C"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Плановая диспансеризация учащихся и учителей</w:t>
            </w:r>
          </w:p>
        </w:tc>
        <w:tc>
          <w:tcPr>
            <w:tcW w:w="3265" w:type="dxa"/>
            <w:tcBorders>
              <w:top w:val="single" w:sz="4" w:space="0" w:color="000000"/>
              <w:left w:val="single" w:sz="4" w:space="0" w:color="000000"/>
              <w:bottom w:val="single" w:sz="4" w:space="0" w:color="000000"/>
              <w:right w:val="single" w:sz="4" w:space="0" w:color="000000"/>
            </w:tcBorders>
          </w:tcPr>
          <w:p w14:paraId="395916FF" w14:textId="77777777" w:rsidR="00456FBE" w:rsidRPr="00456FBE" w:rsidRDefault="00456FBE" w:rsidP="00C80DD9">
            <w:pPr>
              <w:pStyle w:val="af0"/>
              <w:rPr>
                <w:rFonts w:ascii="Times New Roman" w:hAnsi="Times New Roman"/>
                <w:sz w:val="24"/>
              </w:rPr>
            </w:pPr>
            <w:r w:rsidRPr="00456FBE">
              <w:rPr>
                <w:rFonts w:ascii="Times New Roman" w:hAnsi="Times New Roman"/>
                <w:sz w:val="24"/>
              </w:rPr>
              <w:t>Директор</w:t>
            </w:r>
          </w:p>
        </w:tc>
      </w:tr>
      <w:tr w:rsidR="00456FBE" w:rsidRPr="00456FBE" w14:paraId="0B0A3FA3" w14:textId="77777777" w:rsidTr="00C80DD9">
        <w:tc>
          <w:tcPr>
            <w:tcW w:w="822" w:type="dxa"/>
            <w:tcBorders>
              <w:top w:val="single" w:sz="4" w:space="0" w:color="000000"/>
              <w:left w:val="single" w:sz="4" w:space="0" w:color="000000"/>
              <w:bottom w:val="single" w:sz="4" w:space="0" w:color="000000"/>
              <w:right w:val="nil"/>
            </w:tcBorders>
          </w:tcPr>
          <w:p w14:paraId="47087252" w14:textId="77777777" w:rsidR="00456FBE" w:rsidRPr="00456FBE" w:rsidRDefault="00456FBE" w:rsidP="00FF2F55">
            <w:pPr>
              <w:pStyle w:val="af0"/>
              <w:numPr>
                <w:ilvl w:val="0"/>
                <w:numId w:val="249"/>
              </w:numPr>
              <w:snapToGrid w:val="0"/>
              <w:ind w:left="0" w:firstLine="0"/>
              <w:rPr>
                <w:rFonts w:ascii="Times New Roman" w:hAnsi="Times New Roman"/>
                <w:sz w:val="24"/>
                <w:lang w:eastAsia="ar-SA"/>
              </w:rPr>
            </w:pPr>
          </w:p>
        </w:tc>
        <w:tc>
          <w:tcPr>
            <w:tcW w:w="5670" w:type="dxa"/>
            <w:tcBorders>
              <w:top w:val="single" w:sz="4" w:space="0" w:color="000000"/>
              <w:left w:val="single" w:sz="4" w:space="0" w:color="000000"/>
              <w:bottom w:val="single" w:sz="4" w:space="0" w:color="000000"/>
              <w:right w:val="nil"/>
            </w:tcBorders>
          </w:tcPr>
          <w:p w14:paraId="2A168AA2" w14:textId="77777777" w:rsidR="00456FBE" w:rsidRPr="00456FBE" w:rsidRDefault="00456FBE" w:rsidP="00C80DD9">
            <w:pPr>
              <w:pStyle w:val="af0"/>
              <w:snapToGrid w:val="0"/>
              <w:rPr>
                <w:rFonts w:ascii="Times New Roman" w:hAnsi="Times New Roman"/>
                <w:sz w:val="24"/>
                <w:lang w:val="ru-RU" w:eastAsia="ar-SA"/>
              </w:rPr>
            </w:pPr>
            <w:r w:rsidRPr="00456FBE">
              <w:rPr>
                <w:rFonts w:ascii="Times New Roman" w:hAnsi="Times New Roman"/>
                <w:sz w:val="24"/>
                <w:lang w:val="ru-RU"/>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265" w:type="dxa"/>
            <w:tcBorders>
              <w:top w:val="single" w:sz="4" w:space="0" w:color="000000"/>
              <w:left w:val="single" w:sz="4" w:space="0" w:color="000000"/>
              <w:bottom w:val="single" w:sz="4" w:space="0" w:color="000000"/>
              <w:right w:val="single" w:sz="4" w:space="0" w:color="000000"/>
            </w:tcBorders>
          </w:tcPr>
          <w:p w14:paraId="3DD13055" w14:textId="77777777" w:rsidR="00456FBE" w:rsidRPr="00456FBE" w:rsidRDefault="00456FBE" w:rsidP="00C80DD9">
            <w:pPr>
              <w:pStyle w:val="af0"/>
              <w:snapToGrid w:val="0"/>
              <w:rPr>
                <w:rFonts w:ascii="Times New Roman" w:hAnsi="Times New Roman"/>
                <w:sz w:val="24"/>
                <w:lang w:eastAsia="ar-SA"/>
              </w:rPr>
            </w:pPr>
            <w:r w:rsidRPr="00456FBE">
              <w:rPr>
                <w:rFonts w:ascii="Times New Roman" w:hAnsi="Times New Roman"/>
                <w:sz w:val="24"/>
              </w:rPr>
              <w:t>Заместитель директора по АХР</w:t>
            </w:r>
          </w:p>
          <w:p w14:paraId="1D3811A9" w14:textId="77777777" w:rsidR="00456FBE" w:rsidRPr="00456FBE" w:rsidRDefault="00456FBE" w:rsidP="00C80DD9">
            <w:pPr>
              <w:pStyle w:val="af0"/>
              <w:rPr>
                <w:rFonts w:ascii="Times New Roman" w:hAnsi="Times New Roman"/>
                <w:sz w:val="24"/>
                <w:lang w:eastAsia="ar-SA"/>
              </w:rPr>
            </w:pPr>
          </w:p>
        </w:tc>
      </w:tr>
    </w:tbl>
    <w:p w14:paraId="23380F62" w14:textId="77777777" w:rsidR="00456FBE" w:rsidRPr="00456FBE" w:rsidRDefault="00456FBE" w:rsidP="00456FBE">
      <w:pPr>
        <w:pStyle w:val="aff2"/>
        <w:spacing w:line="240" w:lineRule="auto"/>
        <w:rPr>
          <w:sz w:val="24"/>
        </w:rPr>
      </w:pPr>
    </w:p>
    <w:p w14:paraId="38B2DACC" w14:textId="77777777" w:rsidR="00456FBE" w:rsidRPr="00456FBE" w:rsidRDefault="00456FBE" w:rsidP="00456FBE">
      <w:pPr>
        <w:shd w:val="clear" w:color="auto" w:fill="FFFFFF"/>
        <w:spacing w:line="240" w:lineRule="auto"/>
        <w:ind w:firstLine="567"/>
        <w:rPr>
          <w:i/>
          <w:iCs/>
          <w:sz w:val="24"/>
        </w:rPr>
      </w:pPr>
      <w:r w:rsidRPr="00456FBE">
        <w:rPr>
          <w:sz w:val="24"/>
        </w:rPr>
        <w:t xml:space="preserve">Формирования культуры здорового и безопасного образа жизни средствами урочной деятельности может быть реализовано в рамках учебных курсов </w:t>
      </w:r>
      <w:r w:rsidRPr="00456FBE">
        <w:rPr>
          <w:i/>
          <w:iCs/>
          <w:sz w:val="24"/>
        </w:rPr>
        <w:t xml:space="preserve">«Окружающий мир», «Технология», «Физическая культура», </w:t>
      </w:r>
      <w:r w:rsidRPr="00456FBE">
        <w:rPr>
          <w:sz w:val="24"/>
        </w:rPr>
        <w:t xml:space="preserve">а также в рамках курса внеурочной деятельности </w:t>
      </w:r>
      <w:r w:rsidRPr="00456FBE">
        <w:rPr>
          <w:i/>
          <w:iCs/>
          <w:sz w:val="24"/>
        </w:rPr>
        <w:t>«Подвижные игры».</w:t>
      </w:r>
    </w:p>
    <w:p w14:paraId="4080A6CA" w14:textId="77777777" w:rsidR="00456FBE" w:rsidRPr="00456FBE" w:rsidRDefault="00456FBE" w:rsidP="00456FBE">
      <w:pPr>
        <w:shd w:val="clear" w:color="auto" w:fill="FFFFFF"/>
        <w:spacing w:line="240" w:lineRule="auto"/>
        <w:ind w:firstLine="567"/>
        <w:rPr>
          <w:sz w:val="24"/>
        </w:rPr>
      </w:pPr>
      <w:r w:rsidRPr="00456FBE">
        <w:rPr>
          <w:sz w:val="24"/>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w:t>
      </w:r>
      <w:r w:rsidRPr="00456FBE">
        <w:rPr>
          <w:sz w:val="24"/>
        </w:rPr>
        <w:softHyphen/>
        <w:t>низации и объёму учебной и внеучебной нагрузки (выполнение домашних заданий, занятия в кружках и спортивных секциях).</w:t>
      </w:r>
    </w:p>
    <w:p w14:paraId="228B75B1" w14:textId="77777777" w:rsidR="00456FBE" w:rsidRPr="00456FBE" w:rsidRDefault="00456FBE" w:rsidP="00456FBE">
      <w:pPr>
        <w:shd w:val="clear" w:color="auto" w:fill="FFFFFF"/>
        <w:spacing w:line="240" w:lineRule="auto"/>
        <w:ind w:firstLine="567"/>
        <w:rPr>
          <w:sz w:val="24"/>
        </w:rPr>
      </w:pPr>
      <w:r w:rsidRPr="00456FBE">
        <w:rPr>
          <w:sz w:val="24"/>
        </w:rPr>
        <w:t>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14:paraId="5B2EC6C4" w14:textId="77777777" w:rsidR="00456FBE" w:rsidRPr="00456FBE" w:rsidRDefault="00456FBE" w:rsidP="00456FBE">
      <w:pPr>
        <w:pStyle w:val="af0"/>
        <w:snapToGrid w:val="0"/>
        <w:ind w:left="720"/>
        <w:rPr>
          <w:rFonts w:ascii="Times New Roman" w:hAnsi="Times New Roman"/>
          <w:b/>
          <w:sz w:val="24"/>
          <w:lang w:val="ru-RU"/>
        </w:rPr>
      </w:pPr>
    </w:p>
    <w:tbl>
      <w:tblPr>
        <w:tblW w:w="0" w:type="auto"/>
        <w:tblInd w:w="-71" w:type="dxa"/>
        <w:tblLayout w:type="fixed"/>
        <w:tblLook w:val="04A0" w:firstRow="1" w:lastRow="0" w:firstColumn="1" w:lastColumn="0" w:noHBand="0" w:noVBand="1"/>
      </w:tblPr>
      <w:tblGrid>
        <w:gridCol w:w="741"/>
        <w:gridCol w:w="5103"/>
        <w:gridCol w:w="3979"/>
      </w:tblGrid>
      <w:tr w:rsidR="00456FBE" w:rsidRPr="00456FBE" w14:paraId="67877733" w14:textId="77777777" w:rsidTr="00C80DD9">
        <w:trPr>
          <w:trHeight w:val="70"/>
        </w:trPr>
        <w:tc>
          <w:tcPr>
            <w:tcW w:w="741" w:type="dxa"/>
            <w:tcBorders>
              <w:top w:val="single" w:sz="4" w:space="0" w:color="000000"/>
              <w:left w:val="single" w:sz="4" w:space="0" w:color="000000"/>
              <w:bottom w:val="single" w:sz="4" w:space="0" w:color="000000"/>
              <w:right w:val="nil"/>
            </w:tcBorders>
          </w:tcPr>
          <w:p w14:paraId="2C8C2146"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w:t>
            </w:r>
          </w:p>
        </w:tc>
        <w:tc>
          <w:tcPr>
            <w:tcW w:w="5103" w:type="dxa"/>
            <w:tcBorders>
              <w:top w:val="single" w:sz="4" w:space="0" w:color="000000"/>
              <w:left w:val="single" w:sz="4" w:space="0" w:color="000000"/>
              <w:bottom w:val="single" w:sz="4" w:space="0" w:color="000000"/>
              <w:right w:val="nil"/>
            </w:tcBorders>
          </w:tcPr>
          <w:p w14:paraId="16E54CA1"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14:paraId="75B979ED"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Ответственность и контроль за реализацию направления</w:t>
            </w:r>
          </w:p>
        </w:tc>
      </w:tr>
      <w:tr w:rsidR="00456FBE" w:rsidRPr="00456FBE" w14:paraId="0DBEAF6D" w14:textId="77777777" w:rsidTr="00C80DD9">
        <w:tc>
          <w:tcPr>
            <w:tcW w:w="741" w:type="dxa"/>
            <w:tcBorders>
              <w:top w:val="single" w:sz="4" w:space="0" w:color="000000"/>
              <w:left w:val="single" w:sz="4" w:space="0" w:color="000000"/>
              <w:bottom w:val="single" w:sz="4" w:space="0" w:color="000000"/>
              <w:right w:val="nil"/>
            </w:tcBorders>
          </w:tcPr>
          <w:p w14:paraId="52F4D457" w14:textId="77777777" w:rsidR="00456FBE" w:rsidRPr="00456FBE" w:rsidRDefault="00456FBE" w:rsidP="00FF2F55">
            <w:pPr>
              <w:pStyle w:val="af0"/>
              <w:numPr>
                <w:ilvl w:val="0"/>
                <w:numId w:val="250"/>
              </w:numPr>
              <w:snapToGrid w:val="0"/>
              <w:jc w:val="both"/>
              <w:rPr>
                <w:rFonts w:ascii="Times New Roman" w:hAnsi="Times New Roman"/>
                <w:sz w:val="24"/>
                <w:lang w:val="ru-RU"/>
              </w:rPr>
            </w:pPr>
          </w:p>
        </w:tc>
        <w:tc>
          <w:tcPr>
            <w:tcW w:w="5103" w:type="dxa"/>
            <w:tcBorders>
              <w:top w:val="single" w:sz="4" w:space="0" w:color="000000"/>
              <w:left w:val="single" w:sz="4" w:space="0" w:color="000000"/>
              <w:bottom w:val="single" w:sz="4" w:space="0" w:color="000000"/>
              <w:right w:val="nil"/>
            </w:tcBorders>
          </w:tcPr>
          <w:p w14:paraId="1582EE44"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14:paraId="5AFB6651"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Заместитель директора по ВР,</w:t>
            </w:r>
          </w:p>
          <w:p w14:paraId="7991136E"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4DA35347" w14:textId="77777777" w:rsidR="00456FBE" w:rsidRPr="00456FBE" w:rsidRDefault="00456FBE" w:rsidP="00C80DD9">
            <w:pPr>
              <w:pStyle w:val="af0"/>
              <w:snapToGrid w:val="0"/>
              <w:rPr>
                <w:rFonts w:ascii="Times New Roman" w:hAnsi="Times New Roman"/>
                <w:sz w:val="24"/>
                <w:lang w:val="ru-RU"/>
              </w:rPr>
            </w:pPr>
          </w:p>
        </w:tc>
      </w:tr>
      <w:tr w:rsidR="00456FBE" w:rsidRPr="00456FBE" w14:paraId="450AD24F" w14:textId="77777777" w:rsidTr="00C80DD9">
        <w:tc>
          <w:tcPr>
            <w:tcW w:w="741" w:type="dxa"/>
            <w:tcBorders>
              <w:top w:val="single" w:sz="4" w:space="0" w:color="000000"/>
              <w:left w:val="single" w:sz="4" w:space="0" w:color="000000"/>
              <w:bottom w:val="single" w:sz="4" w:space="0" w:color="000000"/>
              <w:right w:val="nil"/>
            </w:tcBorders>
          </w:tcPr>
          <w:p w14:paraId="675C99E6" w14:textId="77777777" w:rsidR="00456FBE" w:rsidRPr="00456FBE" w:rsidRDefault="00456FBE" w:rsidP="00FF2F55">
            <w:pPr>
              <w:pStyle w:val="af0"/>
              <w:numPr>
                <w:ilvl w:val="0"/>
                <w:numId w:val="250"/>
              </w:numPr>
              <w:snapToGrid w:val="0"/>
              <w:jc w:val="both"/>
              <w:rPr>
                <w:rFonts w:ascii="Times New Roman" w:hAnsi="Times New Roman"/>
                <w:sz w:val="24"/>
                <w:lang w:val="ru-RU"/>
              </w:rPr>
            </w:pPr>
          </w:p>
        </w:tc>
        <w:tc>
          <w:tcPr>
            <w:tcW w:w="5103" w:type="dxa"/>
            <w:tcBorders>
              <w:top w:val="single" w:sz="4" w:space="0" w:color="000000"/>
              <w:left w:val="single" w:sz="4" w:space="0" w:color="000000"/>
              <w:bottom w:val="single" w:sz="4" w:space="0" w:color="000000"/>
              <w:right w:val="nil"/>
            </w:tcBorders>
          </w:tcPr>
          <w:p w14:paraId="6688FA53"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14:paraId="2FF81FF7"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Заместитель директора по ВР,</w:t>
            </w:r>
          </w:p>
          <w:p w14:paraId="5CEF0A17"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5962F982" w14:textId="77777777" w:rsidR="00456FBE" w:rsidRPr="00456FBE" w:rsidRDefault="00456FBE" w:rsidP="00C80DD9">
            <w:pPr>
              <w:pStyle w:val="af0"/>
              <w:snapToGrid w:val="0"/>
              <w:rPr>
                <w:rFonts w:ascii="Times New Roman" w:hAnsi="Times New Roman"/>
                <w:sz w:val="24"/>
                <w:lang w:val="ru-RU"/>
              </w:rPr>
            </w:pPr>
          </w:p>
        </w:tc>
      </w:tr>
      <w:tr w:rsidR="00456FBE" w:rsidRPr="00456FBE" w14:paraId="745AF8AD" w14:textId="77777777" w:rsidTr="00C80DD9">
        <w:tc>
          <w:tcPr>
            <w:tcW w:w="741" w:type="dxa"/>
            <w:tcBorders>
              <w:top w:val="single" w:sz="4" w:space="0" w:color="000000"/>
              <w:left w:val="single" w:sz="4" w:space="0" w:color="000000"/>
              <w:bottom w:val="single" w:sz="4" w:space="0" w:color="000000"/>
              <w:right w:val="nil"/>
            </w:tcBorders>
          </w:tcPr>
          <w:p w14:paraId="4B32F19F" w14:textId="77777777" w:rsidR="00456FBE" w:rsidRPr="00456FBE" w:rsidRDefault="00456FBE" w:rsidP="00FF2F55">
            <w:pPr>
              <w:pStyle w:val="af0"/>
              <w:numPr>
                <w:ilvl w:val="0"/>
                <w:numId w:val="250"/>
              </w:numPr>
              <w:snapToGrid w:val="0"/>
              <w:jc w:val="both"/>
              <w:rPr>
                <w:rFonts w:ascii="Times New Roman" w:hAnsi="Times New Roman"/>
                <w:sz w:val="24"/>
                <w:lang w:val="ru-RU"/>
              </w:rPr>
            </w:pPr>
          </w:p>
        </w:tc>
        <w:tc>
          <w:tcPr>
            <w:tcW w:w="5103" w:type="dxa"/>
            <w:tcBorders>
              <w:top w:val="single" w:sz="4" w:space="0" w:color="000000"/>
              <w:left w:val="single" w:sz="4" w:space="0" w:color="000000"/>
              <w:bottom w:val="single" w:sz="4" w:space="0" w:color="000000"/>
              <w:right w:val="nil"/>
            </w:tcBorders>
          </w:tcPr>
          <w:p w14:paraId="7C6C4131"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14:paraId="600DEC3C"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Заместитель директора по ВР,</w:t>
            </w:r>
          </w:p>
          <w:p w14:paraId="112CA852"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79420231" w14:textId="77777777" w:rsidR="00456FBE" w:rsidRPr="00456FBE" w:rsidRDefault="00456FBE" w:rsidP="00C80DD9">
            <w:pPr>
              <w:pStyle w:val="af0"/>
              <w:snapToGrid w:val="0"/>
              <w:rPr>
                <w:rFonts w:ascii="Times New Roman" w:hAnsi="Times New Roman"/>
                <w:sz w:val="24"/>
                <w:lang w:val="ru-RU"/>
              </w:rPr>
            </w:pPr>
          </w:p>
        </w:tc>
      </w:tr>
      <w:tr w:rsidR="00456FBE" w:rsidRPr="00456FBE" w14:paraId="677B2D20" w14:textId="77777777" w:rsidTr="00C80DD9">
        <w:tc>
          <w:tcPr>
            <w:tcW w:w="741" w:type="dxa"/>
            <w:tcBorders>
              <w:top w:val="single" w:sz="4" w:space="0" w:color="000000"/>
              <w:left w:val="single" w:sz="4" w:space="0" w:color="000000"/>
              <w:bottom w:val="single" w:sz="4" w:space="0" w:color="000000"/>
              <w:right w:val="nil"/>
            </w:tcBorders>
          </w:tcPr>
          <w:p w14:paraId="6102EDD2" w14:textId="77777777" w:rsidR="00456FBE" w:rsidRPr="00456FBE" w:rsidRDefault="00456FBE" w:rsidP="00FF2F55">
            <w:pPr>
              <w:pStyle w:val="af0"/>
              <w:numPr>
                <w:ilvl w:val="0"/>
                <w:numId w:val="250"/>
              </w:numPr>
              <w:snapToGrid w:val="0"/>
              <w:jc w:val="both"/>
              <w:rPr>
                <w:rFonts w:ascii="Times New Roman" w:hAnsi="Times New Roman"/>
                <w:sz w:val="24"/>
                <w:lang w:val="ru-RU"/>
              </w:rPr>
            </w:pPr>
          </w:p>
        </w:tc>
        <w:tc>
          <w:tcPr>
            <w:tcW w:w="5103" w:type="dxa"/>
            <w:tcBorders>
              <w:top w:val="single" w:sz="4" w:space="0" w:color="000000"/>
              <w:left w:val="single" w:sz="4" w:space="0" w:color="000000"/>
              <w:bottom w:val="single" w:sz="4" w:space="0" w:color="000000"/>
              <w:right w:val="nil"/>
            </w:tcBorders>
          </w:tcPr>
          <w:p w14:paraId="486A7D8F"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14:paraId="385FC2D9"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Классные руководители</w:t>
            </w:r>
          </w:p>
          <w:p w14:paraId="4CC2C7E3" w14:textId="77777777" w:rsidR="00456FBE" w:rsidRPr="00456FBE" w:rsidRDefault="00456FBE" w:rsidP="00C80DD9">
            <w:pPr>
              <w:pStyle w:val="af0"/>
              <w:snapToGrid w:val="0"/>
              <w:rPr>
                <w:rFonts w:ascii="Times New Roman" w:hAnsi="Times New Roman"/>
                <w:sz w:val="24"/>
              </w:rPr>
            </w:pPr>
          </w:p>
        </w:tc>
      </w:tr>
      <w:tr w:rsidR="00456FBE" w:rsidRPr="00456FBE" w14:paraId="7B17787A" w14:textId="77777777" w:rsidTr="00C80DD9">
        <w:tc>
          <w:tcPr>
            <w:tcW w:w="741" w:type="dxa"/>
            <w:tcBorders>
              <w:top w:val="single" w:sz="4" w:space="0" w:color="000000"/>
              <w:left w:val="single" w:sz="4" w:space="0" w:color="000000"/>
              <w:bottom w:val="single" w:sz="4" w:space="0" w:color="000000"/>
              <w:right w:val="nil"/>
            </w:tcBorders>
          </w:tcPr>
          <w:p w14:paraId="7B7F0069" w14:textId="77777777" w:rsidR="00456FBE" w:rsidRPr="00456FBE" w:rsidRDefault="00456FBE" w:rsidP="00FF2F55">
            <w:pPr>
              <w:pStyle w:val="af0"/>
              <w:numPr>
                <w:ilvl w:val="0"/>
                <w:numId w:val="250"/>
              </w:numPr>
              <w:snapToGrid w:val="0"/>
              <w:jc w:val="both"/>
              <w:rPr>
                <w:rFonts w:ascii="Times New Roman" w:hAnsi="Times New Roman"/>
                <w:sz w:val="24"/>
              </w:rPr>
            </w:pPr>
          </w:p>
        </w:tc>
        <w:tc>
          <w:tcPr>
            <w:tcW w:w="5103" w:type="dxa"/>
            <w:tcBorders>
              <w:top w:val="single" w:sz="4" w:space="0" w:color="000000"/>
              <w:left w:val="single" w:sz="4" w:space="0" w:color="000000"/>
              <w:bottom w:val="single" w:sz="4" w:space="0" w:color="000000"/>
              <w:right w:val="nil"/>
            </w:tcBorders>
          </w:tcPr>
          <w:p w14:paraId="523FA98A"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14:paraId="6F57F476"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Классные руководители</w:t>
            </w:r>
          </w:p>
          <w:p w14:paraId="1C4A5133"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Учитель физической культуры</w:t>
            </w:r>
          </w:p>
          <w:p w14:paraId="6A19CE97" w14:textId="77777777" w:rsidR="00456FBE" w:rsidRPr="00456FBE" w:rsidRDefault="00456FBE" w:rsidP="00C80DD9">
            <w:pPr>
              <w:pStyle w:val="af0"/>
              <w:snapToGrid w:val="0"/>
              <w:rPr>
                <w:rFonts w:ascii="Times New Roman" w:hAnsi="Times New Roman"/>
                <w:sz w:val="24"/>
              </w:rPr>
            </w:pPr>
          </w:p>
        </w:tc>
      </w:tr>
      <w:tr w:rsidR="00456FBE" w:rsidRPr="00456FBE" w14:paraId="2B997951" w14:textId="77777777" w:rsidTr="00C80DD9">
        <w:tc>
          <w:tcPr>
            <w:tcW w:w="741" w:type="dxa"/>
            <w:tcBorders>
              <w:top w:val="single" w:sz="4" w:space="0" w:color="000000"/>
              <w:left w:val="single" w:sz="4" w:space="0" w:color="000000"/>
              <w:bottom w:val="single" w:sz="4" w:space="0" w:color="000000"/>
              <w:right w:val="nil"/>
            </w:tcBorders>
          </w:tcPr>
          <w:p w14:paraId="4E75E9AA" w14:textId="77777777" w:rsidR="00456FBE" w:rsidRPr="00456FBE" w:rsidRDefault="00456FBE" w:rsidP="00FF2F55">
            <w:pPr>
              <w:pStyle w:val="af0"/>
              <w:numPr>
                <w:ilvl w:val="0"/>
                <w:numId w:val="250"/>
              </w:numPr>
              <w:snapToGrid w:val="0"/>
              <w:jc w:val="both"/>
              <w:rPr>
                <w:rFonts w:ascii="Times New Roman" w:hAnsi="Times New Roman"/>
                <w:sz w:val="24"/>
              </w:rPr>
            </w:pPr>
          </w:p>
        </w:tc>
        <w:tc>
          <w:tcPr>
            <w:tcW w:w="5103" w:type="dxa"/>
            <w:tcBorders>
              <w:top w:val="single" w:sz="4" w:space="0" w:color="000000"/>
              <w:left w:val="single" w:sz="4" w:space="0" w:color="000000"/>
              <w:bottom w:val="single" w:sz="4" w:space="0" w:color="000000"/>
              <w:right w:val="nil"/>
            </w:tcBorders>
          </w:tcPr>
          <w:p w14:paraId="1C91F6A7"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14:paraId="26B01A9E"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Медицинский работник</w:t>
            </w:r>
          </w:p>
          <w:p w14:paraId="4CF9F0D8" w14:textId="77777777" w:rsidR="00456FBE" w:rsidRPr="00456FBE" w:rsidRDefault="00456FBE" w:rsidP="00C80DD9">
            <w:pPr>
              <w:pStyle w:val="af0"/>
              <w:snapToGrid w:val="0"/>
              <w:rPr>
                <w:rFonts w:ascii="Times New Roman" w:hAnsi="Times New Roman"/>
                <w:sz w:val="24"/>
              </w:rPr>
            </w:pPr>
          </w:p>
        </w:tc>
      </w:tr>
      <w:tr w:rsidR="00456FBE" w:rsidRPr="00456FBE" w14:paraId="6B893907" w14:textId="77777777" w:rsidTr="00C80DD9">
        <w:tc>
          <w:tcPr>
            <w:tcW w:w="741" w:type="dxa"/>
            <w:tcBorders>
              <w:top w:val="single" w:sz="4" w:space="0" w:color="000000"/>
              <w:left w:val="single" w:sz="4" w:space="0" w:color="000000"/>
              <w:bottom w:val="single" w:sz="4" w:space="0" w:color="000000"/>
              <w:right w:val="nil"/>
            </w:tcBorders>
          </w:tcPr>
          <w:p w14:paraId="39CFF304" w14:textId="77777777" w:rsidR="00456FBE" w:rsidRPr="00456FBE" w:rsidRDefault="00456FBE" w:rsidP="00FF2F55">
            <w:pPr>
              <w:pStyle w:val="af0"/>
              <w:numPr>
                <w:ilvl w:val="0"/>
                <w:numId w:val="250"/>
              </w:numPr>
              <w:snapToGrid w:val="0"/>
              <w:jc w:val="both"/>
              <w:rPr>
                <w:rFonts w:ascii="Times New Roman" w:hAnsi="Times New Roman"/>
                <w:sz w:val="24"/>
              </w:rPr>
            </w:pPr>
          </w:p>
        </w:tc>
        <w:tc>
          <w:tcPr>
            <w:tcW w:w="5103" w:type="dxa"/>
            <w:tcBorders>
              <w:top w:val="single" w:sz="4" w:space="0" w:color="000000"/>
              <w:left w:val="single" w:sz="4" w:space="0" w:color="000000"/>
              <w:bottom w:val="single" w:sz="4" w:space="0" w:color="000000"/>
              <w:right w:val="nil"/>
            </w:tcBorders>
          </w:tcPr>
          <w:p w14:paraId="79AAAB14"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14:paraId="23721B2C"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 xml:space="preserve">Заместитель директора по УВР </w:t>
            </w:r>
          </w:p>
        </w:tc>
      </w:tr>
      <w:tr w:rsidR="00456FBE" w:rsidRPr="00456FBE" w14:paraId="0F586B87" w14:textId="77777777" w:rsidTr="00C80DD9">
        <w:tc>
          <w:tcPr>
            <w:tcW w:w="741" w:type="dxa"/>
            <w:tcBorders>
              <w:top w:val="single" w:sz="4" w:space="0" w:color="000000"/>
              <w:left w:val="single" w:sz="4" w:space="0" w:color="000000"/>
              <w:bottom w:val="single" w:sz="4" w:space="0" w:color="000000"/>
              <w:right w:val="nil"/>
            </w:tcBorders>
          </w:tcPr>
          <w:p w14:paraId="0A5DBDC7" w14:textId="77777777" w:rsidR="00456FBE" w:rsidRPr="00456FBE" w:rsidRDefault="00456FBE" w:rsidP="00FF2F55">
            <w:pPr>
              <w:pStyle w:val="af0"/>
              <w:numPr>
                <w:ilvl w:val="0"/>
                <w:numId w:val="250"/>
              </w:numPr>
              <w:snapToGrid w:val="0"/>
              <w:jc w:val="both"/>
              <w:rPr>
                <w:rFonts w:ascii="Times New Roman" w:hAnsi="Times New Roman"/>
                <w:sz w:val="24"/>
              </w:rPr>
            </w:pPr>
          </w:p>
        </w:tc>
        <w:tc>
          <w:tcPr>
            <w:tcW w:w="5103" w:type="dxa"/>
            <w:tcBorders>
              <w:top w:val="single" w:sz="4" w:space="0" w:color="000000"/>
              <w:left w:val="single" w:sz="4" w:space="0" w:color="000000"/>
              <w:bottom w:val="single" w:sz="4" w:space="0" w:color="000000"/>
              <w:right w:val="nil"/>
            </w:tcBorders>
          </w:tcPr>
          <w:p w14:paraId="4946351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Анализ состояния здоровья учащихся,</w:t>
            </w:r>
          </w:p>
          <w:p w14:paraId="256E826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14:paraId="1B8C755E"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Медицинский работник</w:t>
            </w:r>
          </w:p>
          <w:p w14:paraId="767F5E7A" w14:textId="77777777" w:rsidR="00456FBE" w:rsidRPr="00456FBE" w:rsidRDefault="00456FBE" w:rsidP="00C80DD9">
            <w:pPr>
              <w:pStyle w:val="af0"/>
              <w:snapToGrid w:val="0"/>
              <w:rPr>
                <w:rFonts w:ascii="Times New Roman" w:hAnsi="Times New Roman"/>
                <w:sz w:val="24"/>
              </w:rPr>
            </w:pPr>
          </w:p>
        </w:tc>
      </w:tr>
      <w:tr w:rsidR="00456FBE" w:rsidRPr="00456FBE" w14:paraId="5F1F122B" w14:textId="77777777" w:rsidTr="00C80DD9">
        <w:tc>
          <w:tcPr>
            <w:tcW w:w="741" w:type="dxa"/>
            <w:tcBorders>
              <w:top w:val="single" w:sz="4" w:space="0" w:color="000000"/>
              <w:left w:val="single" w:sz="4" w:space="0" w:color="000000"/>
              <w:bottom w:val="single" w:sz="4" w:space="0" w:color="000000"/>
              <w:right w:val="nil"/>
            </w:tcBorders>
          </w:tcPr>
          <w:p w14:paraId="4E21E199" w14:textId="77777777" w:rsidR="00456FBE" w:rsidRPr="00456FBE" w:rsidRDefault="00456FBE" w:rsidP="00FF2F55">
            <w:pPr>
              <w:pStyle w:val="af0"/>
              <w:numPr>
                <w:ilvl w:val="0"/>
                <w:numId w:val="250"/>
              </w:numPr>
              <w:snapToGrid w:val="0"/>
              <w:jc w:val="both"/>
              <w:rPr>
                <w:rFonts w:ascii="Times New Roman" w:hAnsi="Times New Roman"/>
                <w:sz w:val="24"/>
              </w:rPr>
            </w:pPr>
          </w:p>
        </w:tc>
        <w:tc>
          <w:tcPr>
            <w:tcW w:w="5103" w:type="dxa"/>
            <w:tcBorders>
              <w:top w:val="single" w:sz="4" w:space="0" w:color="000000"/>
              <w:left w:val="single" w:sz="4" w:space="0" w:color="000000"/>
              <w:bottom w:val="single" w:sz="4" w:space="0" w:color="000000"/>
              <w:right w:val="nil"/>
            </w:tcBorders>
          </w:tcPr>
          <w:p w14:paraId="04D8965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14:paraId="040BF60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Директор школы</w:t>
            </w:r>
          </w:p>
          <w:p w14:paraId="59E91D8A"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 xml:space="preserve">Заместители директора </w:t>
            </w:r>
          </w:p>
        </w:tc>
      </w:tr>
      <w:tr w:rsidR="00456FBE" w:rsidRPr="00456FBE" w14:paraId="0A45E5CA" w14:textId="77777777" w:rsidTr="00C80DD9">
        <w:tc>
          <w:tcPr>
            <w:tcW w:w="741" w:type="dxa"/>
            <w:tcBorders>
              <w:top w:val="single" w:sz="4" w:space="0" w:color="000000"/>
              <w:left w:val="single" w:sz="4" w:space="0" w:color="000000"/>
              <w:bottom w:val="single" w:sz="4" w:space="0" w:color="000000"/>
              <w:right w:val="nil"/>
            </w:tcBorders>
          </w:tcPr>
          <w:p w14:paraId="4608F00F" w14:textId="77777777" w:rsidR="00456FBE" w:rsidRPr="00456FBE" w:rsidRDefault="00456FBE" w:rsidP="00FF2F55">
            <w:pPr>
              <w:pStyle w:val="af0"/>
              <w:numPr>
                <w:ilvl w:val="0"/>
                <w:numId w:val="250"/>
              </w:numPr>
              <w:snapToGrid w:val="0"/>
              <w:jc w:val="both"/>
              <w:rPr>
                <w:rFonts w:ascii="Times New Roman" w:hAnsi="Times New Roman"/>
                <w:sz w:val="24"/>
              </w:rPr>
            </w:pPr>
          </w:p>
        </w:tc>
        <w:tc>
          <w:tcPr>
            <w:tcW w:w="5103" w:type="dxa"/>
            <w:tcBorders>
              <w:top w:val="single" w:sz="4" w:space="0" w:color="000000"/>
              <w:left w:val="single" w:sz="4" w:space="0" w:color="000000"/>
              <w:bottom w:val="single" w:sz="4" w:space="0" w:color="000000"/>
              <w:right w:val="nil"/>
            </w:tcBorders>
          </w:tcPr>
          <w:p w14:paraId="5FEE53A0"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Работа в школе медико- психолого –педагогического консилиума</w:t>
            </w:r>
          </w:p>
        </w:tc>
        <w:tc>
          <w:tcPr>
            <w:tcW w:w="3979" w:type="dxa"/>
            <w:tcBorders>
              <w:top w:val="single" w:sz="4" w:space="0" w:color="000000"/>
              <w:left w:val="single" w:sz="4" w:space="0" w:color="000000"/>
              <w:bottom w:val="single" w:sz="4" w:space="0" w:color="000000"/>
              <w:right w:val="single" w:sz="4" w:space="0" w:color="000000"/>
            </w:tcBorders>
          </w:tcPr>
          <w:p w14:paraId="550B1BB5"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 xml:space="preserve">Директор </w:t>
            </w:r>
          </w:p>
          <w:p w14:paraId="2632CEE4"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Заместители директора</w:t>
            </w:r>
          </w:p>
          <w:p w14:paraId="0637B608"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Педагог-психолог</w:t>
            </w:r>
          </w:p>
          <w:p w14:paraId="224F0309"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Социальный педагог</w:t>
            </w:r>
          </w:p>
          <w:p w14:paraId="4C34379A" w14:textId="77777777" w:rsidR="00456FBE" w:rsidRPr="00456FBE" w:rsidRDefault="00456FBE" w:rsidP="00C80DD9">
            <w:pPr>
              <w:pStyle w:val="af0"/>
              <w:snapToGrid w:val="0"/>
              <w:rPr>
                <w:rFonts w:ascii="Times New Roman" w:hAnsi="Times New Roman"/>
                <w:color w:val="000000"/>
                <w:sz w:val="24"/>
                <w:lang w:val="ru-RU"/>
              </w:rPr>
            </w:pPr>
          </w:p>
        </w:tc>
      </w:tr>
      <w:tr w:rsidR="00456FBE" w:rsidRPr="00456FBE" w14:paraId="28AB9EE8" w14:textId="77777777" w:rsidTr="00C80DD9">
        <w:tc>
          <w:tcPr>
            <w:tcW w:w="741" w:type="dxa"/>
            <w:tcBorders>
              <w:top w:val="single" w:sz="4" w:space="0" w:color="000000"/>
              <w:left w:val="single" w:sz="4" w:space="0" w:color="000000"/>
              <w:bottom w:val="single" w:sz="4" w:space="0" w:color="000000"/>
              <w:right w:val="nil"/>
            </w:tcBorders>
          </w:tcPr>
          <w:p w14:paraId="368D3DDE" w14:textId="77777777" w:rsidR="00456FBE" w:rsidRPr="00456FBE" w:rsidRDefault="00456FBE" w:rsidP="00FF2F55">
            <w:pPr>
              <w:pStyle w:val="af0"/>
              <w:numPr>
                <w:ilvl w:val="0"/>
                <w:numId w:val="250"/>
              </w:numPr>
              <w:snapToGrid w:val="0"/>
              <w:jc w:val="both"/>
              <w:rPr>
                <w:rFonts w:ascii="Times New Roman" w:hAnsi="Times New Roman"/>
                <w:sz w:val="24"/>
                <w:lang w:val="ru-RU"/>
              </w:rPr>
            </w:pPr>
          </w:p>
        </w:tc>
        <w:tc>
          <w:tcPr>
            <w:tcW w:w="5103" w:type="dxa"/>
            <w:tcBorders>
              <w:top w:val="single" w:sz="4" w:space="0" w:color="000000"/>
              <w:left w:val="single" w:sz="4" w:space="0" w:color="000000"/>
              <w:bottom w:val="single" w:sz="4" w:space="0" w:color="000000"/>
              <w:right w:val="nil"/>
            </w:tcBorders>
          </w:tcPr>
          <w:p w14:paraId="638B2C10"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14:paraId="6D26476A"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Классные руководители</w:t>
            </w:r>
          </w:p>
          <w:p w14:paraId="708E9308" w14:textId="77777777" w:rsidR="00456FBE" w:rsidRPr="00456FBE" w:rsidRDefault="00456FBE" w:rsidP="00C80DD9">
            <w:pPr>
              <w:pStyle w:val="af0"/>
              <w:snapToGrid w:val="0"/>
              <w:rPr>
                <w:rFonts w:ascii="Times New Roman" w:hAnsi="Times New Roman"/>
                <w:sz w:val="24"/>
              </w:rPr>
            </w:pPr>
          </w:p>
        </w:tc>
      </w:tr>
    </w:tbl>
    <w:p w14:paraId="5AFBEDA4" w14:textId="77777777" w:rsidR="00456FBE" w:rsidRPr="00456FBE" w:rsidRDefault="00456FBE" w:rsidP="00456FBE">
      <w:pPr>
        <w:pStyle w:val="af0"/>
        <w:snapToGrid w:val="0"/>
        <w:rPr>
          <w:rFonts w:ascii="Times New Roman" w:hAnsi="Times New Roman"/>
          <w:sz w:val="24"/>
        </w:rPr>
      </w:pPr>
    </w:p>
    <w:p w14:paraId="0DD891BC" w14:textId="77777777" w:rsidR="00456FBE" w:rsidRPr="00456FBE" w:rsidRDefault="00456FBE" w:rsidP="00456FBE">
      <w:pPr>
        <w:pStyle w:val="af0"/>
        <w:snapToGrid w:val="0"/>
        <w:rPr>
          <w:rFonts w:ascii="Times New Roman" w:hAnsi="Times New Roman"/>
          <w:sz w:val="24"/>
        </w:rPr>
      </w:pPr>
    </w:p>
    <w:p w14:paraId="485B9504" w14:textId="77777777" w:rsidR="00456FBE" w:rsidRPr="00456FBE" w:rsidRDefault="00456FBE" w:rsidP="00456FBE">
      <w:pPr>
        <w:pStyle w:val="af0"/>
        <w:snapToGrid w:val="0"/>
        <w:ind w:left="360"/>
        <w:rPr>
          <w:rFonts w:ascii="Times New Roman" w:hAnsi="Times New Roman"/>
          <w:b/>
          <w:sz w:val="24"/>
          <w:lang w:val="ru-RU"/>
        </w:rPr>
      </w:pPr>
      <w:r w:rsidRPr="00456FBE">
        <w:rPr>
          <w:rFonts w:ascii="Times New Roman" w:hAnsi="Times New Roman"/>
          <w:b/>
          <w:sz w:val="24"/>
          <w:lang w:val="ru-RU"/>
        </w:rPr>
        <w:t>Эффективная организация физкультурно-оздоровительной работы.</w:t>
      </w:r>
    </w:p>
    <w:p w14:paraId="7C708B5F" w14:textId="77777777" w:rsidR="00456FBE" w:rsidRPr="00456FBE" w:rsidRDefault="00456FBE" w:rsidP="00456FBE">
      <w:pPr>
        <w:spacing w:line="240" w:lineRule="auto"/>
        <w:ind w:firstLine="567"/>
        <w:rPr>
          <w:sz w:val="24"/>
        </w:rPr>
      </w:pPr>
      <w:r w:rsidRPr="00456FBE">
        <w:rPr>
          <w:sz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049FC250" w14:textId="77777777" w:rsidR="00456FBE" w:rsidRPr="00456FBE" w:rsidRDefault="00456FBE" w:rsidP="00FF2F55">
      <w:pPr>
        <w:widowControl/>
        <w:numPr>
          <w:ilvl w:val="0"/>
          <w:numId w:val="242"/>
        </w:numPr>
        <w:autoSpaceDE/>
        <w:autoSpaceDN/>
        <w:spacing w:after="0" w:line="240" w:lineRule="auto"/>
        <w:ind w:firstLine="567"/>
        <w:jc w:val="both"/>
        <w:rPr>
          <w:sz w:val="24"/>
        </w:rPr>
      </w:pPr>
      <w:r w:rsidRPr="00456FBE">
        <w:rPr>
          <w:sz w:val="24"/>
        </w:rPr>
        <w:t xml:space="preserve">полноценную и эффективную работу с обучающимися всех групп здоровья (на уроках физкультуры, в секциях и т. п.); </w:t>
      </w:r>
    </w:p>
    <w:p w14:paraId="7FEE21D8" w14:textId="77777777" w:rsidR="00456FBE" w:rsidRPr="00456FBE" w:rsidRDefault="00456FBE" w:rsidP="00FF2F55">
      <w:pPr>
        <w:widowControl/>
        <w:numPr>
          <w:ilvl w:val="0"/>
          <w:numId w:val="242"/>
        </w:numPr>
        <w:autoSpaceDE/>
        <w:autoSpaceDN/>
        <w:spacing w:after="0" w:line="240" w:lineRule="auto"/>
        <w:ind w:firstLine="567"/>
        <w:jc w:val="both"/>
        <w:rPr>
          <w:sz w:val="24"/>
        </w:rPr>
      </w:pPr>
      <w:r w:rsidRPr="00456FBE">
        <w:rPr>
          <w:sz w:val="24"/>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14:paraId="6D9550CE" w14:textId="77777777" w:rsidR="00456FBE" w:rsidRPr="00456FBE" w:rsidRDefault="00456FBE" w:rsidP="00FF2F55">
      <w:pPr>
        <w:widowControl/>
        <w:numPr>
          <w:ilvl w:val="0"/>
          <w:numId w:val="242"/>
        </w:numPr>
        <w:autoSpaceDE/>
        <w:autoSpaceDN/>
        <w:spacing w:after="0" w:line="240" w:lineRule="auto"/>
        <w:ind w:firstLine="567"/>
        <w:jc w:val="both"/>
        <w:rPr>
          <w:sz w:val="24"/>
        </w:rPr>
      </w:pPr>
      <w:r w:rsidRPr="00456FBE">
        <w:rPr>
          <w:sz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14:paraId="1449DA10" w14:textId="77777777" w:rsidR="00456FBE" w:rsidRPr="00456FBE" w:rsidRDefault="00456FBE" w:rsidP="00FF2F55">
      <w:pPr>
        <w:widowControl/>
        <w:numPr>
          <w:ilvl w:val="0"/>
          <w:numId w:val="242"/>
        </w:numPr>
        <w:autoSpaceDE/>
        <w:autoSpaceDN/>
        <w:spacing w:after="0" w:line="240" w:lineRule="auto"/>
        <w:ind w:firstLine="567"/>
        <w:jc w:val="both"/>
        <w:rPr>
          <w:sz w:val="24"/>
        </w:rPr>
      </w:pPr>
      <w:r w:rsidRPr="00456FBE">
        <w:rPr>
          <w:sz w:val="24"/>
        </w:rPr>
        <w:t xml:space="preserve">организацию работы спортивных секций и создание условий для их эффективного функционирования; </w:t>
      </w:r>
    </w:p>
    <w:p w14:paraId="703F4897" w14:textId="77777777" w:rsidR="00456FBE" w:rsidRPr="00456FBE" w:rsidRDefault="00456FBE" w:rsidP="00FF2F55">
      <w:pPr>
        <w:widowControl/>
        <w:numPr>
          <w:ilvl w:val="0"/>
          <w:numId w:val="242"/>
        </w:numPr>
        <w:autoSpaceDE/>
        <w:autoSpaceDN/>
        <w:spacing w:after="0" w:line="240" w:lineRule="auto"/>
        <w:ind w:firstLine="567"/>
        <w:jc w:val="both"/>
        <w:rPr>
          <w:sz w:val="24"/>
        </w:rPr>
      </w:pPr>
      <w:r w:rsidRPr="00456FBE">
        <w:rPr>
          <w:sz w:val="24"/>
        </w:rPr>
        <w:t xml:space="preserve">регулярное проведение спортивно-оздоровительных мероприятий (дней спорта, соревнований, олимпиад, походов и т. п.). </w:t>
      </w:r>
    </w:p>
    <w:p w14:paraId="46D0AC36" w14:textId="77777777" w:rsidR="00456FBE" w:rsidRPr="00456FBE" w:rsidRDefault="00456FBE" w:rsidP="00456FBE">
      <w:pPr>
        <w:spacing w:line="240" w:lineRule="auto"/>
        <w:ind w:firstLine="567"/>
        <w:rPr>
          <w:bCs/>
          <w:sz w:val="24"/>
        </w:rPr>
      </w:pPr>
      <w:r w:rsidRPr="00456FBE">
        <w:rPr>
          <w:bCs/>
          <w:sz w:val="24"/>
        </w:rPr>
        <w:t>В школе ежегодно проводится следующая работа:</w:t>
      </w:r>
    </w:p>
    <w:p w14:paraId="4E6B6810" w14:textId="77777777" w:rsidR="00456FBE" w:rsidRPr="00456FBE" w:rsidRDefault="00456FBE" w:rsidP="00FF2F55">
      <w:pPr>
        <w:widowControl/>
        <w:numPr>
          <w:ilvl w:val="0"/>
          <w:numId w:val="245"/>
        </w:numPr>
        <w:autoSpaceDE/>
        <w:autoSpaceDN/>
        <w:spacing w:after="0" w:line="240" w:lineRule="auto"/>
        <w:ind w:hanging="348"/>
        <w:jc w:val="both"/>
        <w:rPr>
          <w:bCs/>
          <w:sz w:val="24"/>
        </w:rPr>
      </w:pPr>
      <w:r w:rsidRPr="00456FBE">
        <w:rPr>
          <w:bCs/>
          <w:sz w:val="24"/>
        </w:rPr>
        <w:t>Общешкольные дни здоровья</w:t>
      </w:r>
      <w:r w:rsidRPr="00456FBE">
        <w:rPr>
          <w:bCs/>
          <w:sz w:val="24"/>
          <w:lang w:val="en-US"/>
        </w:rPr>
        <w:t>;</w:t>
      </w:r>
    </w:p>
    <w:p w14:paraId="0983FC7E" w14:textId="77777777" w:rsidR="00456FBE" w:rsidRPr="00456FBE" w:rsidRDefault="00456FBE" w:rsidP="00FF2F55">
      <w:pPr>
        <w:widowControl/>
        <w:numPr>
          <w:ilvl w:val="0"/>
          <w:numId w:val="245"/>
        </w:numPr>
        <w:autoSpaceDE/>
        <w:autoSpaceDN/>
        <w:spacing w:after="0" w:line="240" w:lineRule="auto"/>
        <w:ind w:hanging="348"/>
        <w:jc w:val="both"/>
        <w:rPr>
          <w:bCs/>
          <w:sz w:val="24"/>
        </w:rPr>
      </w:pPr>
      <w:r w:rsidRPr="00456FBE">
        <w:rPr>
          <w:bCs/>
          <w:sz w:val="24"/>
        </w:rPr>
        <w:t>Различные спортивные соревнования;</w:t>
      </w:r>
    </w:p>
    <w:p w14:paraId="277A169C" w14:textId="77777777" w:rsidR="00456FBE" w:rsidRPr="00456FBE" w:rsidRDefault="00456FBE" w:rsidP="00456FBE">
      <w:pPr>
        <w:spacing w:line="240" w:lineRule="auto"/>
        <w:ind w:left="1482"/>
        <w:rPr>
          <w:bCs/>
          <w:sz w:val="24"/>
        </w:rPr>
      </w:pPr>
    </w:p>
    <w:tbl>
      <w:tblPr>
        <w:tblW w:w="0" w:type="auto"/>
        <w:tblInd w:w="-5" w:type="dxa"/>
        <w:tblLayout w:type="fixed"/>
        <w:tblLook w:val="04A0" w:firstRow="1" w:lastRow="0" w:firstColumn="1" w:lastColumn="0" w:noHBand="0" w:noVBand="1"/>
      </w:tblPr>
      <w:tblGrid>
        <w:gridCol w:w="959"/>
        <w:gridCol w:w="5033"/>
        <w:gridCol w:w="3765"/>
      </w:tblGrid>
      <w:tr w:rsidR="00456FBE" w:rsidRPr="00456FBE" w14:paraId="1932BD8E" w14:textId="77777777" w:rsidTr="00C80DD9">
        <w:trPr>
          <w:trHeight w:val="49"/>
        </w:trPr>
        <w:tc>
          <w:tcPr>
            <w:tcW w:w="959" w:type="dxa"/>
            <w:tcBorders>
              <w:top w:val="single" w:sz="4" w:space="0" w:color="000000"/>
              <w:left w:val="single" w:sz="4" w:space="0" w:color="000000"/>
              <w:bottom w:val="single" w:sz="4" w:space="0" w:color="000000"/>
              <w:right w:val="nil"/>
            </w:tcBorders>
          </w:tcPr>
          <w:p w14:paraId="11C2384A"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w:t>
            </w:r>
          </w:p>
        </w:tc>
        <w:tc>
          <w:tcPr>
            <w:tcW w:w="5033" w:type="dxa"/>
            <w:tcBorders>
              <w:top w:val="single" w:sz="4" w:space="0" w:color="000000"/>
              <w:left w:val="single" w:sz="4" w:space="0" w:color="000000"/>
              <w:bottom w:val="single" w:sz="4" w:space="0" w:color="000000"/>
              <w:right w:val="nil"/>
            </w:tcBorders>
          </w:tcPr>
          <w:p w14:paraId="62F62BA6"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14:paraId="18F5650F"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Ответственность и контроль за реализацию направления</w:t>
            </w:r>
          </w:p>
        </w:tc>
      </w:tr>
      <w:tr w:rsidR="00456FBE" w:rsidRPr="00456FBE" w14:paraId="3ACF4F37" w14:textId="77777777" w:rsidTr="00C80DD9">
        <w:trPr>
          <w:trHeight w:val="49"/>
        </w:trPr>
        <w:tc>
          <w:tcPr>
            <w:tcW w:w="959" w:type="dxa"/>
            <w:tcBorders>
              <w:top w:val="single" w:sz="4" w:space="0" w:color="000000"/>
              <w:left w:val="single" w:sz="4" w:space="0" w:color="000000"/>
              <w:bottom w:val="single" w:sz="4" w:space="0" w:color="000000"/>
              <w:right w:val="nil"/>
            </w:tcBorders>
          </w:tcPr>
          <w:p w14:paraId="4A9EA08A" w14:textId="77777777" w:rsidR="00456FBE" w:rsidRPr="00456FBE" w:rsidRDefault="00456FBE" w:rsidP="00FF2F55">
            <w:pPr>
              <w:pStyle w:val="af0"/>
              <w:numPr>
                <w:ilvl w:val="0"/>
                <w:numId w:val="251"/>
              </w:numPr>
              <w:snapToGrid w:val="0"/>
              <w:jc w:val="both"/>
              <w:rPr>
                <w:rFonts w:ascii="Times New Roman" w:hAnsi="Times New Roman"/>
                <w:sz w:val="24"/>
                <w:lang w:val="ru-RU"/>
              </w:rPr>
            </w:pPr>
          </w:p>
        </w:tc>
        <w:tc>
          <w:tcPr>
            <w:tcW w:w="5033" w:type="dxa"/>
            <w:tcBorders>
              <w:top w:val="single" w:sz="4" w:space="0" w:color="000000"/>
              <w:left w:val="single" w:sz="4" w:space="0" w:color="000000"/>
              <w:bottom w:val="single" w:sz="4" w:space="0" w:color="000000"/>
              <w:right w:val="nil"/>
            </w:tcBorders>
          </w:tcPr>
          <w:p w14:paraId="4281B190"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14:paraId="0485BC94"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Заместители директора по ВР</w:t>
            </w:r>
          </w:p>
          <w:p w14:paraId="19A03663"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Учителя физической культуры</w:t>
            </w:r>
          </w:p>
          <w:p w14:paraId="3253256B" w14:textId="77777777" w:rsidR="00456FBE" w:rsidRPr="00456FBE" w:rsidRDefault="00456FBE" w:rsidP="00C80DD9">
            <w:pPr>
              <w:pStyle w:val="af0"/>
              <w:snapToGrid w:val="0"/>
              <w:rPr>
                <w:rFonts w:ascii="Times New Roman" w:hAnsi="Times New Roman"/>
                <w:sz w:val="24"/>
                <w:lang w:val="ru-RU"/>
              </w:rPr>
            </w:pPr>
          </w:p>
        </w:tc>
      </w:tr>
      <w:tr w:rsidR="00456FBE" w:rsidRPr="00456FBE" w14:paraId="0AC70BC1" w14:textId="77777777" w:rsidTr="00C80DD9">
        <w:trPr>
          <w:trHeight w:val="49"/>
        </w:trPr>
        <w:tc>
          <w:tcPr>
            <w:tcW w:w="959" w:type="dxa"/>
            <w:tcBorders>
              <w:top w:val="single" w:sz="4" w:space="0" w:color="000000"/>
              <w:left w:val="single" w:sz="4" w:space="0" w:color="000000"/>
              <w:bottom w:val="single" w:sz="4" w:space="0" w:color="000000"/>
              <w:right w:val="nil"/>
            </w:tcBorders>
          </w:tcPr>
          <w:p w14:paraId="3E1EC68D" w14:textId="77777777" w:rsidR="00456FBE" w:rsidRPr="00456FBE" w:rsidRDefault="00456FBE" w:rsidP="00FF2F55">
            <w:pPr>
              <w:pStyle w:val="af0"/>
              <w:numPr>
                <w:ilvl w:val="0"/>
                <w:numId w:val="251"/>
              </w:numPr>
              <w:snapToGrid w:val="0"/>
              <w:jc w:val="both"/>
              <w:rPr>
                <w:rFonts w:ascii="Times New Roman" w:hAnsi="Times New Roman"/>
                <w:sz w:val="24"/>
                <w:lang w:val="ru-RU"/>
              </w:rPr>
            </w:pPr>
          </w:p>
        </w:tc>
        <w:tc>
          <w:tcPr>
            <w:tcW w:w="5033" w:type="dxa"/>
            <w:tcBorders>
              <w:top w:val="single" w:sz="4" w:space="0" w:color="000000"/>
              <w:left w:val="single" w:sz="4" w:space="0" w:color="000000"/>
              <w:bottom w:val="single" w:sz="4" w:space="0" w:color="000000"/>
              <w:right w:val="nil"/>
            </w:tcBorders>
          </w:tcPr>
          <w:p w14:paraId="3DB3D35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14:paraId="36BF41FD"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 xml:space="preserve">Заместители директора </w:t>
            </w:r>
          </w:p>
          <w:p w14:paraId="62536624"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Учитель физической культуры</w:t>
            </w:r>
          </w:p>
          <w:p w14:paraId="34826E1D" w14:textId="77777777" w:rsidR="00456FBE" w:rsidRPr="00456FBE" w:rsidRDefault="00456FBE" w:rsidP="00C80DD9">
            <w:pPr>
              <w:pStyle w:val="af0"/>
              <w:snapToGrid w:val="0"/>
              <w:rPr>
                <w:rFonts w:ascii="Times New Roman" w:hAnsi="Times New Roman"/>
                <w:sz w:val="24"/>
              </w:rPr>
            </w:pPr>
          </w:p>
        </w:tc>
      </w:tr>
      <w:tr w:rsidR="00456FBE" w:rsidRPr="00456FBE" w14:paraId="5B001E7D" w14:textId="77777777" w:rsidTr="00C80DD9">
        <w:trPr>
          <w:trHeight w:val="49"/>
        </w:trPr>
        <w:tc>
          <w:tcPr>
            <w:tcW w:w="959" w:type="dxa"/>
            <w:tcBorders>
              <w:top w:val="single" w:sz="4" w:space="0" w:color="000000"/>
              <w:left w:val="single" w:sz="4" w:space="0" w:color="000000"/>
              <w:bottom w:val="single" w:sz="4" w:space="0" w:color="000000"/>
              <w:right w:val="nil"/>
            </w:tcBorders>
          </w:tcPr>
          <w:p w14:paraId="111AADF4"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47901E04"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tcPr>
          <w:p w14:paraId="7EDC5804"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Администрация школы</w:t>
            </w:r>
          </w:p>
          <w:p w14:paraId="6629861D"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Учитель физической культуры</w:t>
            </w:r>
          </w:p>
          <w:p w14:paraId="620AFFB1" w14:textId="77777777" w:rsidR="00456FBE" w:rsidRPr="00456FBE" w:rsidRDefault="00456FBE" w:rsidP="00C80DD9">
            <w:pPr>
              <w:pStyle w:val="af0"/>
              <w:snapToGrid w:val="0"/>
              <w:rPr>
                <w:rFonts w:ascii="Times New Roman" w:hAnsi="Times New Roman"/>
                <w:sz w:val="24"/>
              </w:rPr>
            </w:pPr>
          </w:p>
        </w:tc>
      </w:tr>
      <w:tr w:rsidR="00456FBE" w:rsidRPr="00456FBE" w14:paraId="1EF2B230" w14:textId="77777777" w:rsidTr="00C80DD9">
        <w:trPr>
          <w:trHeight w:val="49"/>
        </w:trPr>
        <w:tc>
          <w:tcPr>
            <w:tcW w:w="959" w:type="dxa"/>
            <w:tcBorders>
              <w:top w:val="single" w:sz="4" w:space="0" w:color="000000"/>
              <w:left w:val="single" w:sz="4" w:space="0" w:color="000000"/>
              <w:bottom w:val="single" w:sz="4" w:space="0" w:color="000000"/>
              <w:right w:val="nil"/>
            </w:tcBorders>
          </w:tcPr>
          <w:p w14:paraId="2E9E7E8C"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1169923C"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14:paraId="1A1BC551"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Учитель физической культуры</w:t>
            </w:r>
          </w:p>
          <w:p w14:paraId="366D6CC6"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tc>
      </w:tr>
      <w:tr w:rsidR="00456FBE" w:rsidRPr="00456FBE" w14:paraId="40EBC6C7" w14:textId="77777777" w:rsidTr="00C80DD9">
        <w:trPr>
          <w:trHeight w:val="49"/>
        </w:trPr>
        <w:tc>
          <w:tcPr>
            <w:tcW w:w="959" w:type="dxa"/>
            <w:tcBorders>
              <w:top w:val="single" w:sz="4" w:space="0" w:color="000000"/>
              <w:left w:val="single" w:sz="4" w:space="0" w:color="000000"/>
              <w:bottom w:val="single" w:sz="4" w:space="0" w:color="000000"/>
              <w:right w:val="nil"/>
            </w:tcBorders>
          </w:tcPr>
          <w:p w14:paraId="5FAA8F23" w14:textId="77777777" w:rsidR="00456FBE" w:rsidRPr="00456FBE" w:rsidRDefault="00456FBE" w:rsidP="00FF2F55">
            <w:pPr>
              <w:pStyle w:val="af0"/>
              <w:numPr>
                <w:ilvl w:val="0"/>
                <w:numId w:val="251"/>
              </w:numPr>
              <w:snapToGrid w:val="0"/>
              <w:jc w:val="both"/>
              <w:rPr>
                <w:rFonts w:ascii="Times New Roman" w:hAnsi="Times New Roman"/>
                <w:sz w:val="24"/>
                <w:lang w:val="ru-RU"/>
              </w:rPr>
            </w:pPr>
          </w:p>
        </w:tc>
        <w:tc>
          <w:tcPr>
            <w:tcW w:w="5033" w:type="dxa"/>
            <w:tcBorders>
              <w:top w:val="single" w:sz="4" w:space="0" w:color="000000"/>
              <w:left w:val="single" w:sz="4" w:space="0" w:color="000000"/>
              <w:bottom w:val="single" w:sz="4" w:space="0" w:color="000000"/>
              <w:right w:val="nil"/>
            </w:tcBorders>
          </w:tcPr>
          <w:p w14:paraId="2D42184B"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14:paraId="5BAAC245"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Учителя-предметники</w:t>
            </w:r>
          </w:p>
        </w:tc>
      </w:tr>
      <w:tr w:rsidR="00456FBE" w:rsidRPr="00456FBE" w14:paraId="0262725D" w14:textId="77777777" w:rsidTr="00C80DD9">
        <w:trPr>
          <w:trHeight w:val="49"/>
        </w:trPr>
        <w:tc>
          <w:tcPr>
            <w:tcW w:w="959" w:type="dxa"/>
            <w:tcBorders>
              <w:top w:val="single" w:sz="4" w:space="0" w:color="000000"/>
              <w:left w:val="single" w:sz="4" w:space="0" w:color="000000"/>
              <w:bottom w:val="single" w:sz="4" w:space="0" w:color="000000"/>
              <w:right w:val="nil"/>
            </w:tcBorders>
          </w:tcPr>
          <w:p w14:paraId="3035A7D8" w14:textId="77777777" w:rsidR="00456FBE" w:rsidRPr="00456FBE" w:rsidRDefault="00456FBE" w:rsidP="00FF2F55">
            <w:pPr>
              <w:pStyle w:val="af0"/>
              <w:numPr>
                <w:ilvl w:val="0"/>
                <w:numId w:val="251"/>
              </w:numPr>
              <w:snapToGrid w:val="0"/>
              <w:jc w:val="both"/>
              <w:rPr>
                <w:rFonts w:ascii="Times New Roman" w:hAnsi="Times New Roman"/>
                <w:sz w:val="24"/>
              </w:rPr>
            </w:pPr>
          </w:p>
          <w:p w14:paraId="1574E45C" w14:textId="77777777" w:rsidR="00456FBE" w:rsidRPr="00456FBE" w:rsidRDefault="00456FBE" w:rsidP="00C80DD9">
            <w:pPr>
              <w:pStyle w:val="af0"/>
              <w:snapToGrid w:val="0"/>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40695D90"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14:paraId="2537235F"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Администрация школы</w:t>
            </w:r>
          </w:p>
          <w:p w14:paraId="4F54C6FB" w14:textId="77777777" w:rsidR="00456FBE" w:rsidRPr="00456FBE" w:rsidRDefault="00456FBE" w:rsidP="00C80DD9">
            <w:pPr>
              <w:pStyle w:val="af0"/>
              <w:snapToGrid w:val="0"/>
              <w:rPr>
                <w:rFonts w:ascii="Times New Roman" w:hAnsi="Times New Roman"/>
                <w:sz w:val="24"/>
              </w:rPr>
            </w:pPr>
          </w:p>
        </w:tc>
      </w:tr>
      <w:tr w:rsidR="00456FBE" w:rsidRPr="00456FBE" w14:paraId="26938FA7" w14:textId="77777777" w:rsidTr="00C80DD9">
        <w:trPr>
          <w:trHeight w:val="49"/>
        </w:trPr>
        <w:tc>
          <w:tcPr>
            <w:tcW w:w="959" w:type="dxa"/>
            <w:tcBorders>
              <w:top w:val="single" w:sz="4" w:space="0" w:color="000000"/>
              <w:left w:val="single" w:sz="4" w:space="0" w:color="000000"/>
              <w:bottom w:val="single" w:sz="4" w:space="0" w:color="000000"/>
              <w:right w:val="nil"/>
            </w:tcBorders>
          </w:tcPr>
          <w:p w14:paraId="15CA11D6"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041AED21"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Использование различных форм массовой пропаганды здорового образа жизни</w:t>
            </w:r>
          </w:p>
          <w:p w14:paraId="1807BFD1" w14:textId="77777777" w:rsidR="00456FBE" w:rsidRPr="00456FBE" w:rsidRDefault="00456FBE" w:rsidP="00C80DD9">
            <w:pPr>
              <w:pStyle w:val="af0"/>
              <w:snapToGrid w:val="0"/>
              <w:rPr>
                <w:rFonts w:ascii="Times New Roman" w:hAnsi="Times New Roman"/>
                <w:sz w:val="24"/>
                <w:lang w:val="ru-RU"/>
              </w:rPr>
            </w:pPr>
          </w:p>
        </w:tc>
        <w:tc>
          <w:tcPr>
            <w:tcW w:w="3765" w:type="dxa"/>
            <w:tcBorders>
              <w:top w:val="single" w:sz="4" w:space="0" w:color="000000"/>
              <w:left w:val="single" w:sz="4" w:space="0" w:color="000000"/>
              <w:bottom w:val="single" w:sz="4" w:space="0" w:color="000000"/>
              <w:right w:val="single" w:sz="4" w:space="0" w:color="000000"/>
            </w:tcBorders>
          </w:tcPr>
          <w:p w14:paraId="7C566A92"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Заместитель директора по ВР</w:t>
            </w:r>
          </w:p>
          <w:p w14:paraId="1A436558" w14:textId="77777777" w:rsidR="00456FBE" w:rsidRPr="00456FBE" w:rsidRDefault="00456FBE" w:rsidP="00C80DD9">
            <w:pPr>
              <w:pStyle w:val="af0"/>
              <w:snapToGrid w:val="0"/>
              <w:rPr>
                <w:rFonts w:ascii="Times New Roman" w:hAnsi="Times New Roman"/>
                <w:sz w:val="24"/>
              </w:rPr>
            </w:pPr>
          </w:p>
        </w:tc>
      </w:tr>
      <w:tr w:rsidR="00456FBE" w:rsidRPr="00456FBE" w14:paraId="19ED2334" w14:textId="77777777" w:rsidTr="00C80DD9">
        <w:trPr>
          <w:trHeight w:val="49"/>
        </w:trPr>
        <w:tc>
          <w:tcPr>
            <w:tcW w:w="959" w:type="dxa"/>
            <w:tcBorders>
              <w:top w:val="single" w:sz="4" w:space="0" w:color="000000"/>
              <w:left w:val="single" w:sz="4" w:space="0" w:color="000000"/>
              <w:bottom w:val="single" w:sz="4" w:space="0" w:color="000000"/>
              <w:right w:val="nil"/>
            </w:tcBorders>
          </w:tcPr>
          <w:p w14:paraId="05FAB35E"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7DBFCB60"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часы, пропагандирующие ЗОЖ; мероприятия по профилактике детского травматизма на дорогах;</w:t>
            </w:r>
          </w:p>
          <w:p w14:paraId="41EA24DA"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14:paraId="4E948627"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32EB6088"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Преподаватель ОБЖ</w:t>
            </w:r>
          </w:p>
          <w:p w14:paraId="0AE31D7F" w14:textId="77777777" w:rsidR="00456FBE" w:rsidRPr="00456FBE" w:rsidRDefault="00456FBE" w:rsidP="00C80DD9">
            <w:pPr>
              <w:pStyle w:val="af0"/>
              <w:snapToGrid w:val="0"/>
              <w:rPr>
                <w:rFonts w:ascii="Times New Roman" w:hAnsi="Times New Roman"/>
                <w:sz w:val="24"/>
                <w:lang w:val="ru-RU"/>
              </w:rPr>
            </w:pPr>
          </w:p>
          <w:p w14:paraId="45EF4DAE"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Заместитель директора по ВР</w:t>
            </w:r>
          </w:p>
          <w:p w14:paraId="0883DD1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Социальный педагог</w:t>
            </w:r>
          </w:p>
          <w:p w14:paraId="45C461EA" w14:textId="77777777" w:rsidR="00456FBE" w:rsidRPr="00456FBE" w:rsidRDefault="00456FBE" w:rsidP="00C80DD9">
            <w:pPr>
              <w:pStyle w:val="af0"/>
              <w:snapToGrid w:val="0"/>
              <w:rPr>
                <w:rFonts w:ascii="Times New Roman" w:hAnsi="Times New Roman"/>
                <w:sz w:val="24"/>
              </w:rPr>
            </w:pPr>
          </w:p>
        </w:tc>
      </w:tr>
      <w:tr w:rsidR="00456FBE" w:rsidRPr="00456FBE" w14:paraId="296487FA" w14:textId="77777777" w:rsidTr="00C80DD9">
        <w:trPr>
          <w:trHeight w:val="49"/>
        </w:trPr>
        <w:tc>
          <w:tcPr>
            <w:tcW w:w="959" w:type="dxa"/>
            <w:tcBorders>
              <w:top w:val="single" w:sz="4" w:space="0" w:color="000000"/>
              <w:left w:val="single" w:sz="4" w:space="0" w:color="000000"/>
              <w:bottom w:val="single" w:sz="4" w:space="0" w:color="000000"/>
              <w:right w:val="nil"/>
            </w:tcBorders>
          </w:tcPr>
          <w:p w14:paraId="396C4986"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0A4D6609"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 xml:space="preserve">Организация спортивно-массовых мероприятий </w:t>
            </w:r>
          </w:p>
        </w:tc>
        <w:tc>
          <w:tcPr>
            <w:tcW w:w="3765" w:type="dxa"/>
            <w:tcBorders>
              <w:top w:val="single" w:sz="4" w:space="0" w:color="000000"/>
              <w:left w:val="single" w:sz="4" w:space="0" w:color="000000"/>
              <w:bottom w:val="single" w:sz="4" w:space="0" w:color="000000"/>
              <w:right w:val="single" w:sz="4" w:space="0" w:color="000000"/>
            </w:tcBorders>
          </w:tcPr>
          <w:p w14:paraId="56501E44"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Заместитель директора по ВР</w:t>
            </w:r>
          </w:p>
          <w:p w14:paraId="5AA5FCFB"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Учитель физической культуры</w:t>
            </w:r>
          </w:p>
          <w:p w14:paraId="2CE700B4" w14:textId="77777777" w:rsidR="00456FBE" w:rsidRPr="00456FBE" w:rsidRDefault="00456FBE" w:rsidP="00C80DD9">
            <w:pPr>
              <w:pStyle w:val="af0"/>
              <w:snapToGrid w:val="0"/>
              <w:rPr>
                <w:rFonts w:ascii="Times New Roman" w:hAnsi="Times New Roman"/>
                <w:sz w:val="24"/>
              </w:rPr>
            </w:pPr>
          </w:p>
          <w:p w14:paraId="3512B2DD" w14:textId="77777777" w:rsidR="00456FBE" w:rsidRPr="00456FBE" w:rsidRDefault="00456FBE" w:rsidP="00C80DD9">
            <w:pPr>
              <w:pStyle w:val="af0"/>
              <w:snapToGrid w:val="0"/>
              <w:rPr>
                <w:rFonts w:ascii="Times New Roman" w:hAnsi="Times New Roman"/>
                <w:sz w:val="24"/>
              </w:rPr>
            </w:pPr>
          </w:p>
        </w:tc>
      </w:tr>
      <w:tr w:rsidR="00456FBE" w:rsidRPr="00456FBE" w14:paraId="3371EF0B" w14:textId="77777777" w:rsidTr="00C80DD9">
        <w:trPr>
          <w:trHeight w:val="764"/>
        </w:trPr>
        <w:tc>
          <w:tcPr>
            <w:tcW w:w="959" w:type="dxa"/>
            <w:tcBorders>
              <w:top w:val="single" w:sz="4" w:space="0" w:color="000000"/>
              <w:left w:val="single" w:sz="4" w:space="0" w:color="000000"/>
              <w:bottom w:val="single" w:sz="4" w:space="0" w:color="000000"/>
              <w:right w:val="nil"/>
            </w:tcBorders>
          </w:tcPr>
          <w:p w14:paraId="10C1446F"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616B1C28"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Участие в районных и областных соревнованиях</w:t>
            </w:r>
          </w:p>
        </w:tc>
        <w:tc>
          <w:tcPr>
            <w:tcW w:w="3765" w:type="dxa"/>
            <w:tcBorders>
              <w:top w:val="single" w:sz="4" w:space="0" w:color="000000"/>
              <w:left w:val="single" w:sz="4" w:space="0" w:color="000000"/>
              <w:bottom w:val="single" w:sz="4" w:space="0" w:color="000000"/>
              <w:right w:val="single" w:sz="4" w:space="0" w:color="000000"/>
            </w:tcBorders>
          </w:tcPr>
          <w:p w14:paraId="65240F75"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Учитель физической культуры</w:t>
            </w:r>
          </w:p>
        </w:tc>
      </w:tr>
      <w:tr w:rsidR="00456FBE" w:rsidRPr="00456FBE" w14:paraId="4CB4156C" w14:textId="77777777" w:rsidTr="00C80DD9">
        <w:trPr>
          <w:trHeight w:val="437"/>
        </w:trPr>
        <w:tc>
          <w:tcPr>
            <w:tcW w:w="959" w:type="dxa"/>
            <w:tcBorders>
              <w:top w:val="single" w:sz="4" w:space="0" w:color="000000"/>
              <w:left w:val="single" w:sz="4" w:space="0" w:color="000000"/>
              <w:bottom w:val="single" w:sz="4" w:space="0" w:color="000000"/>
              <w:right w:val="nil"/>
            </w:tcBorders>
          </w:tcPr>
          <w:p w14:paraId="34EC5648" w14:textId="77777777" w:rsidR="00456FBE" w:rsidRPr="00456FBE" w:rsidRDefault="00456FBE" w:rsidP="00FF2F55">
            <w:pPr>
              <w:pStyle w:val="af0"/>
              <w:numPr>
                <w:ilvl w:val="0"/>
                <w:numId w:val="251"/>
              </w:numPr>
              <w:snapToGrid w:val="0"/>
              <w:jc w:val="both"/>
              <w:rPr>
                <w:rFonts w:ascii="Times New Roman" w:hAnsi="Times New Roman"/>
                <w:sz w:val="24"/>
              </w:rPr>
            </w:pPr>
          </w:p>
        </w:tc>
        <w:tc>
          <w:tcPr>
            <w:tcW w:w="5033" w:type="dxa"/>
            <w:tcBorders>
              <w:top w:val="single" w:sz="4" w:space="0" w:color="000000"/>
              <w:left w:val="single" w:sz="4" w:space="0" w:color="000000"/>
              <w:bottom w:val="single" w:sz="4" w:space="0" w:color="000000"/>
              <w:right w:val="nil"/>
            </w:tcBorders>
          </w:tcPr>
          <w:p w14:paraId="69B6E776"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Работа медико-психолого-педагогического консилиума с целью выявления дезадаптации учащихся а также коррекции, индивидуальной траектории обучения и психологического комфорта учащихся</w:t>
            </w:r>
          </w:p>
        </w:tc>
        <w:tc>
          <w:tcPr>
            <w:tcW w:w="3765" w:type="dxa"/>
            <w:tcBorders>
              <w:top w:val="single" w:sz="4" w:space="0" w:color="000000"/>
              <w:left w:val="single" w:sz="4" w:space="0" w:color="000000"/>
              <w:bottom w:val="single" w:sz="4" w:space="0" w:color="000000"/>
              <w:right w:val="single" w:sz="4" w:space="0" w:color="000000"/>
            </w:tcBorders>
          </w:tcPr>
          <w:p w14:paraId="28DA9BDF"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 xml:space="preserve">Директор </w:t>
            </w:r>
          </w:p>
          <w:p w14:paraId="659A731B"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Заместители директора</w:t>
            </w:r>
          </w:p>
          <w:p w14:paraId="713EBC61"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Педагог-психолог</w:t>
            </w:r>
          </w:p>
          <w:p w14:paraId="0ECDD2D2" w14:textId="77777777" w:rsidR="00456FBE" w:rsidRPr="00456FBE" w:rsidRDefault="00456FBE" w:rsidP="00C80DD9">
            <w:pPr>
              <w:pStyle w:val="af0"/>
              <w:snapToGrid w:val="0"/>
              <w:rPr>
                <w:rFonts w:ascii="Times New Roman" w:hAnsi="Times New Roman"/>
                <w:color w:val="000000"/>
                <w:sz w:val="24"/>
                <w:lang w:val="ru-RU"/>
              </w:rPr>
            </w:pPr>
            <w:r w:rsidRPr="00456FBE">
              <w:rPr>
                <w:rFonts w:ascii="Times New Roman" w:hAnsi="Times New Roman"/>
                <w:color w:val="000000"/>
                <w:sz w:val="24"/>
                <w:lang w:val="ru-RU"/>
              </w:rPr>
              <w:t>Социальный педагог</w:t>
            </w:r>
          </w:p>
          <w:p w14:paraId="091D8641" w14:textId="77777777" w:rsidR="00456FBE" w:rsidRPr="00456FBE" w:rsidRDefault="00456FBE" w:rsidP="00C80DD9">
            <w:pPr>
              <w:pStyle w:val="af0"/>
              <w:snapToGrid w:val="0"/>
              <w:rPr>
                <w:rFonts w:ascii="Times New Roman" w:hAnsi="Times New Roman"/>
                <w:sz w:val="24"/>
                <w:lang w:val="ru-RU"/>
              </w:rPr>
            </w:pPr>
          </w:p>
        </w:tc>
      </w:tr>
      <w:tr w:rsidR="00456FBE" w:rsidRPr="00456FBE" w14:paraId="240BEA5E" w14:textId="77777777" w:rsidTr="00C80DD9">
        <w:trPr>
          <w:trHeight w:val="437"/>
        </w:trPr>
        <w:tc>
          <w:tcPr>
            <w:tcW w:w="959" w:type="dxa"/>
            <w:tcBorders>
              <w:top w:val="single" w:sz="4" w:space="0" w:color="000000"/>
              <w:left w:val="single" w:sz="4" w:space="0" w:color="000000"/>
              <w:bottom w:val="single" w:sz="4" w:space="0" w:color="000000"/>
              <w:right w:val="nil"/>
            </w:tcBorders>
          </w:tcPr>
          <w:p w14:paraId="33A6B7B6" w14:textId="77777777" w:rsidR="00456FBE" w:rsidRPr="00456FBE" w:rsidRDefault="00456FBE" w:rsidP="00FF2F55">
            <w:pPr>
              <w:pStyle w:val="af0"/>
              <w:numPr>
                <w:ilvl w:val="0"/>
                <w:numId w:val="251"/>
              </w:numPr>
              <w:snapToGrid w:val="0"/>
              <w:jc w:val="both"/>
              <w:rPr>
                <w:rFonts w:ascii="Times New Roman" w:hAnsi="Times New Roman"/>
                <w:sz w:val="24"/>
                <w:lang w:val="ru-RU"/>
              </w:rPr>
            </w:pPr>
          </w:p>
        </w:tc>
        <w:tc>
          <w:tcPr>
            <w:tcW w:w="5033" w:type="dxa"/>
            <w:tcBorders>
              <w:top w:val="single" w:sz="4" w:space="0" w:color="000000"/>
              <w:left w:val="single" w:sz="4" w:space="0" w:color="000000"/>
              <w:bottom w:val="single" w:sz="4" w:space="0" w:color="000000"/>
              <w:right w:val="nil"/>
            </w:tcBorders>
          </w:tcPr>
          <w:p w14:paraId="1DE2950A"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14:paraId="187C64E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Зам. директора по ВР</w:t>
            </w:r>
          </w:p>
          <w:p w14:paraId="77376ADF"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Учитель физической культуры</w:t>
            </w:r>
          </w:p>
        </w:tc>
      </w:tr>
      <w:tr w:rsidR="00456FBE" w:rsidRPr="00456FBE" w14:paraId="769E9FA7" w14:textId="77777777" w:rsidTr="00C80DD9">
        <w:trPr>
          <w:trHeight w:val="437"/>
        </w:trPr>
        <w:tc>
          <w:tcPr>
            <w:tcW w:w="959" w:type="dxa"/>
            <w:tcBorders>
              <w:top w:val="single" w:sz="4" w:space="0" w:color="000000"/>
              <w:left w:val="single" w:sz="4" w:space="0" w:color="000000"/>
              <w:bottom w:val="single" w:sz="4" w:space="0" w:color="000000"/>
              <w:right w:val="nil"/>
            </w:tcBorders>
          </w:tcPr>
          <w:p w14:paraId="782AEDA3" w14:textId="77777777" w:rsidR="00456FBE" w:rsidRPr="00456FBE" w:rsidRDefault="00456FBE" w:rsidP="00FF2F55">
            <w:pPr>
              <w:pStyle w:val="af0"/>
              <w:numPr>
                <w:ilvl w:val="0"/>
                <w:numId w:val="251"/>
              </w:numPr>
              <w:snapToGrid w:val="0"/>
              <w:jc w:val="both"/>
              <w:rPr>
                <w:rFonts w:ascii="Times New Roman" w:hAnsi="Times New Roman"/>
                <w:sz w:val="24"/>
                <w:lang w:val="ru-RU"/>
              </w:rPr>
            </w:pPr>
          </w:p>
        </w:tc>
        <w:tc>
          <w:tcPr>
            <w:tcW w:w="5033" w:type="dxa"/>
            <w:tcBorders>
              <w:top w:val="single" w:sz="4" w:space="0" w:color="000000"/>
              <w:left w:val="single" w:sz="4" w:space="0" w:color="000000"/>
              <w:bottom w:val="single" w:sz="4" w:space="0" w:color="000000"/>
              <w:right w:val="nil"/>
            </w:tcBorders>
          </w:tcPr>
          <w:p w14:paraId="21EB9016"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 xml:space="preserve">Воспитание учащихся личным примером учителей (участие преподавателей в Днях здоровья, доброжелательность в общении, </w:t>
            </w:r>
          </w:p>
          <w:p w14:paraId="650357DC"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14:paraId="4C4E71C8"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Учителя-предметники</w:t>
            </w:r>
          </w:p>
          <w:p w14:paraId="786FDDD8"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Классные руководители</w:t>
            </w:r>
          </w:p>
        </w:tc>
      </w:tr>
    </w:tbl>
    <w:p w14:paraId="3E5FB0FF" w14:textId="77777777" w:rsidR="00456FBE" w:rsidRPr="00456FBE" w:rsidRDefault="00456FBE" w:rsidP="00456FBE">
      <w:pPr>
        <w:pStyle w:val="af0"/>
        <w:snapToGrid w:val="0"/>
        <w:rPr>
          <w:rFonts w:ascii="Times New Roman" w:hAnsi="Times New Roman"/>
          <w:sz w:val="24"/>
        </w:rPr>
      </w:pPr>
    </w:p>
    <w:p w14:paraId="7815ECB1" w14:textId="08C4E2E8" w:rsidR="00456FBE" w:rsidRPr="00456FBE" w:rsidRDefault="00456FBE" w:rsidP="00FF2F55">
      <w:pPr>
        <w:spacing w:after="200" w:line="276" w:lineRule="auto"/>
        <w:jc w:val="center"/>
        <w:rPr>
          <w:b/>
          <w:sz w:val="24"/>
        </w:rPr>
      </w:pPr>
      <w:r w:rsidRPr="00456FBE">
        <w:rPr>
          <w:b/>
          <w:sz w:val="24"/>
        </w:rPr>
        <w:t>Формирование экологической культуры</w:t>
      </w:r>
    </w:p>
    <w:tbl>
      <w:tblPr>
        <w:tblW w:w="0" w:type="auto"/>
        <w:tblInd w:w="-5" w:type="dxa"/>
        <w:tblLayout w:type="fixed"/>
        <w:tblLook w:val="04A0" w:firstRow="1" w:lastRow="0" w:firstColumn="1" w:lastColumn="0" w:noHBand="0" w:noVBand="1"/>
      </w:tblPr>
      <w:tblGrid>
        <w:gridCol w:w="631"/>
        <w:gridCol w:w="5431"/>
        <w:gridCol w:w="3695"/>
      </w:tblGrid>
      <w:tr w:rsidR="00456FBE" w:rsidRPr="00456FBE" w14:paraId="476D6289" w14:textId="77777777" w:rsidTr="00C80DD9">
        <w:trPr>
          <w:trHeight w:val="49"/>
        </w:trPr>
        <w:tc>
          <w:tcPr>
            <w:tcW w:w="631" w:type="dxa"/>
            <w:tcBorders>
              <w:top w:val="single" w:sz="4" w:space="0" w:color="000000"/>
              <w:left w:val="single" w:sz="4" w:space="0" w:color="000000"/>
              <w:bottom w:val="single" w:sz="4" w:space="0" w:color="000000"/>
              <w:right w:val="nil"/>
            </w:tcBorders>
          </w:tcPr>
          <w:p w14:paraId="7C263C21"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w:t>
            </w:r>
          </w:p>
        </w:tc>
        <w:tc>
          <w:tcPr>
            <w:tcW w:w="5431" w:type="dxa"/>
            <w:tcBorders>
              <w:top w:val="single" w:sz="4" w:space="0" w:color="000000"/>
              <w:left w:val="single" w:sz="4" w:space="0" w:color="000000"/>
              <w:bottom w:val="single" w:sz="4" w:space="0" w:color="000000"/>
              <w:right w:val="nil"/>
            </w:tcBorders>
          </w:tcPr>
          <w:p w14:paraId="61DDCBAD"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14DB9846"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Ответственность и контроль за реализацию направления</w:t>
            </w:r>
          </w:p>
        </w:tc>
      </w:tr>
      <w:tr w:rsidR="00456FBE" w:rsidRPr="00456FBE" w14:paraId="05A1C9C3" w14:textId="77777777" w:rsidTr="00C80DD9">
        <w:trPr>
          <w:trHeight w:val="49"/>
        </w:trPr>
        <w:tc>
          <w:tcPr>
            <w:tcW w:w="631" w:type="dxa"/>
            <w:tcBorders>
              <w:top w:val="single" w:sz="4" w:space="0" w:color="000000"/>
              <w:left w:val="single" w:sz="4" w:space="0" w:color="000000"/>
              <w:bottom w:val="single" w:sz="4" w:space="0" w:color="000000"/>
              <w:right w:val="nil"/>
            </w:tcBorders>
          </w:tcPr>
          <w:p w14:paraId="4A6A08F2"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1</w:t>
            </w:r>
          </w:p>
        </w:tc>
        <w:tc>
          <w:tcPr>
            <w:tcW w:w="5431" w:type="dxa"/>
            <w:tcBorders>
              <w:top w:val="single" w:sz="4" w:space="0" w:color="000000"/>
              <w:left w:val="single" w:sz="4" w:space="0" w:color="000000"/>
              <w:bottom w:val="single" w:sz="4" w:space="0" w:color="000000"/>
              <w:right w:val="nil"/>
            </w:tcBorders>
          </w:tcPr>
          <w:p w14:paraId="60E60A52"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14:paraId="7426E6E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Администрация школы</w:t>
            </w:r>
          </w:p>
          <w:p w14:paraId="1374C9BE"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Учителя- предметники</w:t>
            </w:r>
          </w:p>
          <w:p w14:paraId="026C3CE4"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0D68B985" w14:textId="77777777" w:rsidR="00456FBE" w:rsidRPr="00456FBE" w:rsidRDefault="00456FBE" w:rsidP="00C80DD9">
            <w:pPr>
              <w:pStyle w:val="af0"/>
              <w:snapToGrid w:val="0"/>
              <w:rPr>
                <w:rFonts w:ascii="Times New Roman" w:hAnsi="Times New Roman"/>
                <w:sz w:val="24"/>
                <w:lang w:val="ru-RU"/>
              </w:rPr>
            </w:pPr>
          </w:p>
        </w:tc>
      </w:tr>
      <w:tr w:rsidR="00456FBE" w:rsidRPr="00456FBE" w14:paraId="3D249379" w14:textId="77777777" w:rsidTr="00C80DD9">
        <w:trPr>
          <w:trHeight w:val="49"/>
        </w:trPr>
        <w:tc>
          <w:tcPr>
            <w:tcW w:w="631" w:type="dxa"/>
            <w:tcBorders>
              <w:top w:val="single" w:sz="4" w:space="0" w:color="000000"/>
              <w:left w:val="single" w:sz="4" w:space="0" w:color="000000"/>
              <w:bottom w:val="single" w:sz="4" w:space="0" w:color="000000"/>
              <w:right w:val="nil"/>
            </w:tcBorders>
          </w:tcPr>
          <w:p w14:paraId="2AC5E8ED"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2</w:t>
            </w:r>
          </w:p>
        </w:tc>
        <w:tc>
          <w:tcPr>
            <w:tcW w:w="5431" w:type="dxa"/>
            <w:tcBorders>
              <w:top w:val="single" w:sz="4" w:space="0" w:color="000000"/>
              <w:left w:val="single" w:sz="4" w:space="0" w:color="000000"/>
              <w:bottom w:val="single" w:sz="4" w:space="0" w:color="000000"/>
              <w:right w:val="nil"/>
            </w:tcBorders>
          </w:tcPr>
          <w:p w14:paraId="05859096"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14:paraId="70087EB7"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Учителя- предметники</w:t>
            </w:r>
          </w:p>
          <w:p w14:paraId="10F2237A"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Классные руководители</w:t>
            </w:r>
          </w:p>
          <w:p w14:paraId="3447AF80" w14:textId="77777777" w:rsidR="00456FBE" w:rsidRPr="00456FBE" w:rsidRDefault="00456FBE" w:rsidP="00C80DD9">
            <w:pPr>
              <w:pStyle w:val="af0"/>
              <w:snapToGrid w:val="0"/>
              <w:rPr>
                <w:rFonts w:ascii="Times New Roman" w:hAnsi="Times New Roman"/>
                <w:sz w:val="24"/>
              </w:rPr>
            </w:pPr>
          </w:p>
        </w:tc>
      </w:tr>
      <w:tr w:rsidR="00456FBE" w:rsidRPr="00456FBE" w14:paraId="7AF2D79D" w14:textId="77777777" w:rsidTr="00C80DD9">
        <w:trPr>
          <w:trHeight w:val="49"/>
        </w:trPr>
        <w:tc>
          <w:tcPr>
            <w:tcW w:w="631" w:type="dxa"/>
            <w:tcBorders>
              <w:top w:val="single" w:sz="4" w:space="0" w:color="000000"/>
              <w:left w:val="single" w:sz="4" w:space="0" w:color="000000"/>
              <w:bottom w:val="single" w:sz="4" w:space="0" w:color="000000"/>
              <w:right w:val="nil"/>
            </w:tcBorders>
          </w:tcPr>
          <w:p w14:paraId="3F3A57DB"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3</w:t>
            </w:r>
          </w:p>
        </w:tc>
        <w:tc>
          <w:tcPr>
            <w:tcW w:w="5431" w:type="dxa"/>
            <w:tcBorders>
              <w:top w:val="single" w:sz="4" w:space="0" w:color="000000"/>
              <w:left w:val="single" w:sz="4" w:space="0" w:color="000000"/>
              <w:bottom w:val="single" w:sz="4" w:space="0" w:color="000000"/>
              <w:right w:val="nil"/>
            </w:tcBorders>
          </w:tcPr>
          <w:p w14:paraId="3C4950AA"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14:paraId="63A85702" w14:textId="77777777" w:rsidR="00456FBE" w:rsidRPr="00456FBE" w:rsidRDefault="00456FBE" w:rsidP="00C80DD9">
            <w:pPr>
              <w:pStyle w:val="af0"/>
              <w:snapToGrid w:val="0"/>
              <w:rPr>
                <w:rFonts w:ascii="Times New Roman" w:hAnsi="Times New Roman"/>
                <w:sz w:val="24"/>
                <w:lang w:val="ru-RU"/>
              </w:rPr>
            </w:pPr>
          </w:p>
          <w:p w14:paraId="4C1ECBFB"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Учителя- предметники</w:t>
            </w:r>
          </w:p>
          <w:p w14:paraId="5484375F"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6F4D138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Педагог-организатор</w:t>
            </w:r>
          </w:p>
        </w:tc>
      </w:tr>
      <w:tr w:rsidR="00456FBE" w:rsidRPr="00456FBE" w14:paraId="56B8131D" w14:textId="77777777" w:rsidTr="00C80DD9">
        <w:trPr>
          <w:trHeight w:val="49"/>
        </w:trPr>
        <w:tc>
          <w:tcPr>
            <w:tcW w:w="631" w:type="dxa"/>
            <w:tcBorders>
              <w:top w:val="single" w:sz="4" w:space="0" w:color="000000"/>
              <w:left w:val="single" w:sz="4" w:space="0" w:color="000000"/>
              <w:bottom w:val="single" w:sz="4" w:space="0" w:color="000000"/>
              <w:right w:val="nil"/>
            </w:tcBorders>
          </w:tcPr>
          <w:p w14:paraId="51469D71"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4.</w:t>
            </w:r>
          </w:p>
        </w:tc>
        <w:tc>
          <w:tcPr>
            <w:tcW w:w="5431" w:type="dxa"/>
            <w:tcBorders>
              <w:top w:val="single" w:sz="4" w:space="0" w:color="000000"/>
              <w:left w:val="single" w:sz="4" w:space="0" w:color="000000"/>
              <w:bottom w:val="single" w:sz="4" w:space="0" w:color="000000"/>
              <w:right w:val="nil"/>
            </w:tcBorders>
          </w:tcPr>
          <w:p w14:paraId="1D12D830"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Участие в экологических акциях школы, микрорайона, округа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14:paraId="76FC5EA2"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Администрация школы</w:t>
            </w:r>
          </w:p>
          <w:p w14:paraId="4AC76BB4"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Учителя- предметники</w:t>
            </w:r>
          </w:p>
          <w:p w14:paraId="5F7BC629"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Классные руководители</w:t>
            </w:r>
          </w:p>
          <w:p w14:paraId="2A6DF0B5"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Педагог-организатор</w:t>
            </w:r>
          </w:p>
        </w:tc>
      </w:tr>
      <w:tr w:rsidR="00456FBE" w:rsidRPr="00456FBE" w14:paraId="7FF0E8F6" w14:textId="77777777" w:rsidTr="00C80DD9">
        <w:trPr>
          <w:trHeight w:val="49"/>
        </w:trPr>
        <w:tc>
          <w:tcPr>
            <w:tcW w:w="631" w:type="dxa"/>
            <w:tcBorders>
              <w:top w:val="single" w:sz="4" w:space="0" w:color="000000"/>
              <w:left w:val="single" w:sz="4" w:space="0" w:color="000000"/>
              <w:bottom w:val="single" w:sz="4" w:space="0" w:color="000000"/>
              <w:right w:val="nil"/>
            </w:tcBorders>
          </w:tcPr>
          <w:p w14:paraId="6EC224B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5.</w:t>
            </w:r>
          </w:p>
        </w:tc>
        <w:tc>
          <w:tcPr>
            <w:tcW w:w="5431" w:type="dxa"/>
            <w:tcBorders>
              <w:top w:val="single" w:sz="4" w:space="0" w:color="000000"/>
              <w:left w:val="single" w:sz="4" w:space="0" w:color="000000"/>
              <w:bottom w:val="single" w:sz="4" w:space="0" w:color="000000"/>
              <w:right w:val="nil"/>
            </w:tcBorders>
          </w:tcPr>
          <w:p w14:paraId="2906560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14:paraId="731ECED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Классные руководители</w:t>
            </w:r>
          </w:p>
        </w:tc>
      </w:tr>
    </w:tbl>
    <w:p w14:paraId="582618AE" w14:textId="77777777" w:rsidR="00456FBE" w:rsidRPr="00456FBE" w:rsidRDefault="00456FBE" w:rsidP="00456FBE">
      <w:pPr>
        <w:pStyle w:val="af0"/>
        <w:snapToGrid w:val="0"/>
        <w:rPr>
          <w:rFonts w:ascii="Times New Roman" w:hAnsi="Times New Roman"/>
          <w:sz w:val="24"/>
        </w:rPr>
      </w:pPr>
    </w:p>
    <w:p w14:paraId="488DBA08" w14:textId="77777777" w:rsidR="00456FBE" w:rsidRPr="00456FBE" w:rsidRDefault="00456FBE" w:rsidP="00456FBE">
      <w:pPr>
        <w:pStyle w:val="af0"/>
        <w:snapToGrid w:val="0"/>
        <w:ind w:left="567"/>
        <w:rPr>
          <w:rFonts w:ascii="Times New Roman" w:hAnsi="Times New Roman"/>
          <w:b/>
          <w:sz w:val="24"/>
        </w:rPr>
      </w:pPr>
      <w:r w:rsidRPr="00456FBE">
        <w:rPr>
          <w:rFonts w:ascii="Times New Roman" w:hAnsi="Times New Roman"/>
          <w:b/>
          <w:sz w:val="24"/>
        </w:rPr>
        <w:t xml:space="preserve">Просветительская работа с родителями. </w:t>
      </w:r>
    </w:p>
    <w:p w14:paraId="00269130" w14:textId="77777777" w:rsidR="00456FBE" w:rsidRPr="00456FBE" w:rsidRDefault="00456FBE" w:rsidP="00456FBE">
      <w:pPr>
        <w:spacing w:line="240" w:lineRule="auto"/>
        <w:ind w:firstLine="567"/>
        <w:rPr>
          <w:sz w:val="24"/>
        </w:rPr>
      </w:pPr>
      <w:r w:rsidRPr="00456FBE">
        <w:rPr>
          <w:sz w:val="24"/>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14:paraId="629C8E77" w14:textId="77777777" w:rsidR="00456FBE" w:rsidRPr="00456FBE" w:rsidRDefault="00456FBE" w:rsidP="00FF2F55">
      <w:pPr>
        <w:widowControl/>
        <w:numPr>
          <w:ilvl w:val="0"/>
          <w:numId w:val="243"/>
        </w:numPr>
        <w:autoSpaceDE/>
        <w:autoSpaceDN/>
        <w:spacing w:after="0" w:line="240" w:lineRule="auto"/>
        <w:ind w:hanging="294"/>
        <w:jc w:val="both"/>
        <w:rPr>
          <w:sz w:val="24"/>
        </w:rPr>
      </w:pPr>
      <w:r w:rsidRPr="00456FBE">
        <w:rPr>
          <w:sz w:val="24"/>
        </w:rPr>
        <w:t xml:space="preserve">проведение соответствующих лекций, семинаров, круглых столов и т. п.; </w:t>
      </w:r>
    </w:p>
    <w:p w14:paraId="2B1255A2" w14:textId="77777777" w:rsidR="00456FBE" w:rsidRPr="00456FBE" w:rsidRDefault="00456FBE" w:rsidP="00FF2F55">
      <w:pPr>
        <w:widowControl/>
        <w:numPr>
          <w:ilvl w:val="0"/>
          <w:numId w:val="243"/>
        </w:numPr>
        <w:autoSpaceDE/>
        <w:autoSpaceDN/>
        <w:spacing w:after="0" w:line="240" w:lineRule="auto"/>
        <w:ind w:hanging="294"/>
        <w:jc w:val="both"/>
        <w:rPr>
          <w:sz w:val="24"/>
        </w:rPr>
      </w:pPr>
      <w:r w:rsidRPr="00456FBE">
        <w:rPr>
          <w:sz w:val="24"/>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14:paraId="796BE703" w14:textId="77777777" w:rsidR="00456FBE" w:rsidRPr="00456FBE" w:rsidRDefault="00456FBE" w:rsidP="00FF2F55">
      <w:pPr>
        <w:widowControl/>
        <w:numPr>
          <w:ilvl w:val="0"/>
          <w:numId w:val="243"/>
        </w:numPr>
        <w:autoSpaceDE/>
        <w:autoSpaceDN/>
        <w:spacing w:after="0" w:line="240" w:lineRule="auto"/>
        <w:ind w:hanging="294"/>
        <w:jc w:val="both"/>
        <w:rPr>
          <w:sz w:val="24"/>
        </w:rPr>
      </w:pPr>
      <w:r w:rsidRPr="00456FBE">
        <w:rPr>
          <w:sz w:val="24"/>
        </w:rPr>
        <w:t xml:space="preserve">создание библиотечки детского здоровья, доступной для родителей и т.п. </w:t>
      </w:r>
    </w:p>
    <w:p w14:paraId="3B8A6303" w14:textId="77777777" w:rsidR="00456FBE" w:rsidRPr="00456FBE" w:rsidRDefault="00456FBE" w:rsidP="00456FBE">
      <w:pPr>
        <w:spacing w:line="240" w:lineRule="auto"/>
        <w:ind w:firstLine="567"/>
        <w:rPr>
          <w:sz w:val="24"/>
        </w:rPr>
      </w:pPr>
      <w:r w:rsidRPr="00456FBE">
        <w:rPr>
          <w:sz w:val="24"/>
        </w:rPr>
        <w:t>Представители родительского комитета и родители-активисты привлекаются к организации таких мероприятий как:</w:t>
      </w:r>
    </w:p>
    <w:p w14:paraId="47054CEC" w14:textId="77777777" w:rsidR="00456FBE" w:rsidRPr="00456FBE" w:rsidRDefault="00456FBE" w:rsidP="00FF2F55">
      <w:pPr>
        <w:widowControl/>
        <w:numPr>
          <w:ilvl w:val="0"/>
          <w:numId w:val="246"/>
        </w:numPr>
        <w:autoSpaceDE/>
        <w:autoSpaceDN/>
        <w:spacing w:after="0" w:line="240" w:lineRule="auto"/>
        <w:jc w:val="both"/>
        <w:rPr>
          <w:sz w:val="24"/>
        </w:rPr>
      </w:pPr>
      <w:r w:rsidRPr="00456FBE">
        <w:rPr>
          <w:sz w:val="24"/>
        </w:rPr>
        <w:t>экскурсии;</w:t>
      </w:r>
    </w:p>
    <w:p w14:paraId="3164C39D" w14:textId="77777777" w:rsidR="00456FBE" w:rsidRPr="00456FBE" w:rsidRDefault="00456FBE" w:rsidP="00FF2F55">
      <w:pPr>
        <w:widowControl/>
        <w:numPr>
          <w:ilvl w:val="0"/>
          <w:numId w:val="246"/>
        </w:numPr>
        <w:autoSpaceDE/>
        <w:autoSpaceDN/>
        <w:spacing w:after="0" w:line="240" w:lineRule="auto"/>
        <w:jc w:val="both"/>
        <w:rPr>
          <w:sz w:val="24"/>
        </w:rPr>
      </w:pPr>
      <w:r w:rsidRPr="00456FBE">
        <w:rPr>
          <w:sz w:val="24"/>
        </w:rPr>
        <w:t>туристические походы;</w:t>
      </w:r>
    </w:p>
    <w:p w14:paraId="01B13BA0" w14:textId="77777777" w:rsidR="00456FBE" w:rsidRPr="00456FBE" w:rsidRDefault="00456FBE" w:rsidP="00FF2F55">
      <w:pPr>
        <w:widowControl/>
        <w:numPr>
          <w:ilvl w:val="0"/>
          <w:numId w:val="246"/>
        </w:numPr>
        <w:autoSpaceDE/>
        <w:autoSpaceDN/>
        <w:spacing w:after="0" w:line="240" w:lineRule="auto"/>
        <w:jc w:val="both"/>
        <w:rPr>
          <w:sz w:val="24"/>
        </w:rPr>
      </w:pPr>
      <w:r w:rsidRPr="00456FBE">
        <w:rPr>
          <w:sz w:val="24"/>
        </w:rPr>
        <w:t>спортивные мероприятия;</w:t>
      </w:r>
    </w:p>
    <w:p w14:paraId="07491796" w14:textId="77777777" w:rsidR="00456FBE" w:rsidRPr="00456FBE" w:rsidRDefault="00456FBE" w:rsidP="00FF2F55">
      <w:pPr>
        <w:widowControl/>
        <w:numPr>
          <w:ilvl w:val="0"/>
          <w:numId w:val="246"/>
        </w:numPr>
        <w:autoSpaceDE/>
        <w:autoSpaceDN/>
        <w:spacing w:after="0" w:line="240" w:lineRule="auto"/>
        <w:jc w:val="both"/>
        <w:rPr>
          <w:sz w:val="24"/>
        </w:rPr>
      </w:pPr>
      <w:r w:rsidRPr="00456FBE">
        <w:rPr>
          <w:sz w:val="24"/>
        </w:rPr>
        <w:t>дни здоровья.</w:t>
      </w:r>
    </w:p>
    <w:p w14:paraId="1A1A7A49" w14:textId="77777777" w:rsidR="00456FBE" w:rsidRPr="00456FBE" w:rsidRDefault="00456FBE" w:rsidP="00456FBE">
      <w:pPr>
        <w:spacing w:line="240" w:lineRule="auto"/>
        <w:ind w:firstLine="567"/>
        <w:rPr>
          <w:sz w:val="24"/>
        </w:rPr>
      </w:pPr>
      <w:r w:rsidRPr="00456FBE">
        <w:rPr>
          <w:sz w:val="24"/>
        </w:rPr>
        <w:t>Предварительно с родителями проводит инструктаж зам. директора по безопасности и/или учитель-организатор ОБЖ.</w:t>
      </w:r>
    </w:p>
    <w:p w14:paraId="04D2141C" w14:textId="77777777" w:rsidR="00456FBE" w:rsidRPr="00456FBE" w:rsidRDefault="00456FBE" w:rsidP="00456FBE">
      <w:pPr>
        <w:spacing w:line="240" w:lineRule="auto"/>
        <w:ind w:firstLine="567"/>
        <w:rPr>
          <w:sz w:val="24"/>
        </w:rPr>
      </w:pPr>
      <w:r w:rsidRPr="00456FBE">
        <w:rPr>
          <w:sz w:val="24"/>
        </w:rPr>
        <w:t>Работа со всеми родителями ведётся по направлениям профилактики детского дорожно-транспортного травматизма, употребления учащимися ПАВ.</w:t>
      </w:r>
    </w:p>
    <w:p w14:paraId="0A5A3959" w14:textId="77777777" w:rsidR="00456FBE" w:rsidRPr="00456FBE" w:rsidRDefault="00456FBE" w:rsidP="00456FBE">
      <w:pPr>
        <w:pStyle w:val="af0"/>
        <w:snapToGrid w:val="0"/>
        <w:ind w:left="360"/>
        <w:rPr>
          <w:rFonts w:ascii="Times New Roman" w:hAnsi="Times New Roman"/>
          <w:b/>
          <w:sz w:val="24"/>
          <w:lang w:val="ru-RU"/>
        </w:rPr>
      </w:pPr>
    </w:p>
    <w:tbl>
      <w:tblPr>
        <w:tblW w:w="0" w:type="auto"/>
        <w:tblInd w:w="-5" w:type="dxa"/>
        <w:tblLayout w:type="fixed"/>
        <w:tblLook w:val="04A0" w:firstRow="1" w:lastRow="0" w:firstColumn="1" w:lastColumn="0" w:noHBand="0" w:noVBand="1"/>
      </w:tblPr>
      <w:tblGrid>
        <w:gridCol w:w="631"/>
        <w:gridCol w:w="5431"/>
        <w:gridCol w:w="3695"/>
      </w:tblGrid>
      <w:tr w:rsidR="00456FBE" w:rsidRPr="00456FBE" w14:paraId="5F13C8F6" w14:textId="77777777" w:rsidTr="00C80DD9">
        <w:trPr>
          <w:trHeight w:val="49"/>
        </w:trPr>
        <w:tc>
          <w:tcPr>
            <w:tcW w:w="631" w:type="dxa"/>
            <w:tcBorders>
              <w:top w:val="single" w:sz="4" w:space="0" w:color="000000"/>
              <w:left w:val="single" w:sz="4" w:space="0" w:color="000000"/>
              <w:bottom w:val="single" w:sz="4" w:space="0" w:color="000000"/>
              <w:right w:val="nil"/>
            </w:tcBorders>
          </w:tcPr>
          <w:p w14:paraId="4256CBE2"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w:t>
            </w:r>
          </w:p>
        </w:tc>
        <w:tc>
          <w:tcPr>
            <w:tcW w:w="5431" w:type="dxa"/>
            <w:tcBorders>
              <w:top w:val="single" w:sz="4" w:space="0" w:color="000000"/>
              <w:left w:val="single" w:sz="4" w:space="0" w:color="000000"/>
              <w:bottom w:val="single" w:sz="4" w:space="0" w:color="000000"/>
              <w:right w:val="nil"/>
            </w:tcBorders>
          </w:tcPr>
          <w:p w14:paraId="16D8764E"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093F5E5D"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 xml:space="preserve"> Ответственность и контроль за реализацию направления</w:t>
            </w:r>
          </w:p>
        </w:tc>
      </w:tr>
      <w:tr w:rsidR="00456FBE" w:rsidRPr="00456FBE" w14:paraId="176B7069" w14:textId="77777777" w:rsidTr="00C80DD9">
        <w:trPr>
          <w:trHeight w:val="49"/>
        </w:trPr>
        <w:tc>
          <w:tcPr>
            <w:tcW w:w="631" w:type="dxa"/>
            <w:tcBorders>
              <w:top w:val="single" w:sz="4" w:space="0" w:color="000000"/>
              <w:left w:val="single" w:sz="4" w:space="0" w:color="000000"/>
              <w:bottom w:val="single" w:sz="4" w:space="0" w:color="000000"/>
              <w:right w:val="nil"/>
            </w:tcBorders>
          </w:tcPr>
          <w:p w14:paraId="15116188"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1.</w:t>
            </w:r>
          </w:p>
        </w:tc>
        <w:tc>
          <w:tcPr>
            <w:tcW w:w="5431" w:type="dxa"/>
            <w:tcBorders>
              <w:top w:val="single" w:sz="4" w:space="0" w:color="000000"/>
              <w:left w:val="single" w:sz="4" w:space="0" w:color="000000"/>
              <w:bottom w:val="single" w:sz="4" w:space="0" w:color="000000"/>
              <w:right w:val="nil"/>
            </w:tcBorders>
          </w:tcPr>
          <w:p w14:paraId="56D761EA"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14:paraId="1FD4411A"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Администрация школы</w:t>
            </w:r>
          </w:p>
          <w:p w14:paraId="2CD235EC" w14:textId="77777777" w:rsidR="00456FBE" w:rsidRPr="00456FBE" w:rsidRDefault="00456FBE" w:rsidP="00C80DD9">
            <w:pPr>
              <w:pStyle w:val="af0"/>
              <w:snapToGrid w:val="0"/>
              <w:rPr>
                <w:rFonts w:ascii="Times New Roman" w:hAnsi="Times New Roman"/>
                <w:sz w:val="24"/>
              </w:rPr>
            </w:pPr>
          </w:p>
        </w:tc>
      </w:tr>
      <w:tr w:rsidR="00456FBE" w:rsidRPr="00456FBE" w14:paraId="1618D7A9" w14:textId="77777777" w:rsidTr="00C80DD9">
        <w:trPr>
          <w:trHeight w:val="704"/>
        </w:trPr>
        <w:tc>
          <w:tcPr>
            <w:tcW w:w="631" w:type="dxa"/>
            <w:tcBorders>
              <w:top w:val="single" w:sz="4" w:space="0" w:color="000000"/>
              <w:left w:val="single" w:sz="4" w:space="0" w:color="000000"/>
              <w:bottom w:val="single" w:sz="4" w:space="0" w:color="000000"/>
              <w:right w:val="nil"/>
            </w:tcBorders>
          </w:tcPr>
          <w:p w14:paraId="0FC41F2D"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2.</w:t>
            </w:r>
          </w:p>
        </w:tc>
        <w:tc>
          <w:tcPr>
            <w:tcW w:w="5431" w:type="dxa"/>
            <w:tcBorders>
              <w:top w:val="single" w:sz="4" w:space="0" w:color="000000"/>
              <w:left w:val="single" w:sz="4" w:space="0" w:color="000000"/>
              <w:bottom w:val="single" w:sz="4" w:space="0" w:color="000000"/>
              <w:right w:val="nil"/>
            </w:tcBorders>
          </w:tcPr>
          <w:p w14:paraId="71ECA935"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14:paraId="1F24485F"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Администрация школы</w:t>
            </w:r>
          </w:p>
          <w:p w14:paraId="4DF93090" w14:textId="77777777" w:rsidR="00456FBE" w:rsidRPr="00456FBE" w:rsidRDefault="00456FBE" w:rsidP="00C80DD9">
            <w:pPr>
              <w:pStyle w:val="af0"/>
              <w:snapToGrid w:val="0"/>
              <w:rPr>
                <w:rFonts w:ascii="Times New Roman" w:hAnsi="Times New Roman"/>
                <w:sz w:val="24"/>
              </w:rPr>
            </w:pPr>
          </w:p>
          <w:p w14:paraId="6BC8EC29" w14:textId="77777777" w:rsidR="00456FBE" w:rsidRPr="00456FBE" w:rsidRDefault="00456FBE" w:rsidP="00C80DD9">
            <w:pPr>
              <w:pStyle w:val="af0"/>
              <w:snapToGrid w:val="0"/>
              <w:rPr>
                <w:rFonts w:ascii="Times New Roman" w:hAnsi="Times New Roman"/>
                <w:sz w:val="24"/>
              </w:rPr>
            </w:pPr>
          </w:p>
        </w:tc>
      </w:tr>
      <w:tr w:rsidR="00456FBE" w:rsidRPr="00456FBE" w14:paraId="53FC9E4E" w14:textId="77777777" w:rsidTr="00C80DD9">
        <w:trPr>
          <w:trHeight w:val="49"/>
        </w:trPr>
        <w:tc>
          <w:tcPr>
            <w:tcW w:w="631" w:type="dxa"/>
            <w:tcBorders>
              <w:top w:val="single" w:sz="4" w:space="0" w:color="000000"/>
              <w:left w:val="single" w:sz="4" w:space="0" w:color="000000"/>
              <w:bottom w:val="single" w:sz="4" w:space="0" w:color="000000"/>
              <w:right w:val="nil"/>
            </w:tcBorders>
          </w:tcPr>
          <w:p w14:paraId="52161E20"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3.</w:t>
            </w:r>
          </w:p>
        </w:tc>
        <w:tc>
          <w:tcPr>
            <w:tcW w:w="5431" w:type="dxa"/>
            <w:tcBorders>
              <w:top w:val="single" w:sz="4" w:space="0" w:color="000000"/>
              <w:left w:val="single" w:sz="4" w:space="0" w:color="000000"/>
              <w:bottom w:val="single" w:sz="4" w:space="0" w:color="000000"/>
              <w:right w:val="nil"/>
            </w:tcBorders>
          </w:tcPr>
          <w:p w14:paraId="358E8027" w14:textId="77777777" w:rsidR="00456FBE" w:rsidRPr="00456FBE" w:rsidRDefault="00456FBE" w:rsidP="00C80DD9">
            <w:pPr>
              <w:pStyle w:val="af0"/>
              <w:snapToGrid w:val="0"/>
              <w:rPr>
                <w:rFonts w:ascii="Times New Roman" w:hAnsi="Times New Roman"/>
                <w:sz w:val="24"/>
                <w:lang w:val="ru-RU"/>
              </w:rPr>
            </w:pPr>
            <w:r w:rsidRPr="00456FBE">
              <w:rPr>
                <w:rFonts w:ascii="Times New Roman" w:hAnsi="Times New Roman"/>
                <w:sz w:val="24"/>
                <w:lang w:val="ru-RU"/>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14:paraId="36D7196E" w14:textId="77777777" w:rsidR="00456FBE" w:rsidRPr="00456FBE" w:rsidRDefault="00456FBE" w:rsidP="00C80DD9">
            <w:pPr>
              <w:pStyle w:val="af0"/>
              <w:snapToGrid w:val="0"/>
              <w:rPr>
                <w:rFonts w:ascii="Times New Roman" w:hAnsi="Times New Roman"/>
                <w:sz w:val="24"/>
              </w:rPr>
            </w:pPr>
            <w:r w:rsidRPr="00456FBE">
              <w:rPr>
                <w:rFonts w:ascii="Times New Roman" w:hAnsi="Times New Roman"/>
                <w:sz w:val="24"/>
              </w:rPr>
              <w:t>Администрация школы</w:t>
            </w:r>
          </w:p>
          <w:p w14:paraId="74F772D0" w14:textId="77777777" w:rsidR="00456FBE" w:rsidRPr="00456FBE" w:rsidRDefault="00456FBE" w:rsidP="00C80DD9">
            <w:pPr>
              <w:pStyle w:val="af0"/>
              <w:snapToGrid w:val="0"/>
              <w:rPr>
                <w:rFonts w:ascii="Times New Roman" w:hAnsi="Times New Roman"/>
                <w:sz w:val="24"/>
              </w:rPr>
            </w:pPr>
          </w:p>
        </w:tc>
      </w:tr>
    </w:tbl>
    <w:p w14:paraId="6E51DF2B" w14:textId="77777777" w:rsidR="00456FBE" w:rsidRPr="00456FBE" w:rsidRDefault="00456FBE" w:rsidP="00456FBE">
      <w:pPr>
        <w:spacing w:line="240" w:lineRule="auto"/>
        <w:ind w:firstLine="567"/>
        <w:jc w:val="center"/>
        <w:rPr>
          <w:b/>
          <w:bCs/>
          <w:sz w:val="24"/>
        </w:rPr>
      </w:pPr>
    </w:p>
    <w:p w14:paraId="55EB696F" w14:textId="77777777" w:rsidR="00456FBE" w:rsidRPr="00FF2F55" w:rsidRDefault="00456FBE" w:rsidP="00456FBE">
      <w:pPr>
        <w:pStyle w:val="af0"/>
        <w:jc w:val="center"/>
        <w:rPr>
          <w:rFonts w:ascii="Times New Roman" w:hAnsi="Times New Roman"/>
          <w:b/>
          <w:bCs/>
          <w:sz w:val="24"/>
          <w:lang w:val="ru-RU"/>
        </w:rPr>
      </w:pPr>
      <w:r w:rsidRPr="00FF2F55">
        <w:rPr>
          <w:rFonts w:ascii="Times New Roman" w:hAnsi="Times New Roman"/>
          <w:b/>
          <w:bCs/>
          <w:sz w:val="24"/>
          <w:lang w:val="ru-RU"/>
        </w:rPr>
        <w:t>Виды деятельности и формы занятий</w:t>
      </w:r>
    </w:p>
    <w:p w14:paraId="4338A80F" w14:textId="77777777" w:rsidR="00456FBE" w:rsidRPr="00456FBE" w:rsidRDefault="00456FBE" w:rsidP="00456FBE">
      <w:pPr>
        <w:pStyle w:val="af0"/>
        <w:rPr>
          <w:rFonts w:ascii="Times New Roman" w:hAnsi="Times New Roman"/>
          <w:sz w:val="24"/>
          <w:lang w:val="ru-RU"/>
        </w:rPr>
      </w:pPr>
      <w:r w:rsidRPr="00456FBE">
        <w:rPr>
          <w:rFonts w:ascii="Times New Roman" w:hAnsi="Times New Roman"/>
          <w:sz w:val="24"/>
          <w:lang w:val="ru-RU"/>
        </w:rPr>
        <w:t>В рамках данных направлений осуществляются следующие действия:</w:t>
      </w:r>
    </w:p>
    <w:p w14:paraId="6F940E07"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1. Убеждение учащихся ежедневно выполнять утреннюю гимнастику, соблюдать режим труда и отдыха школьника.</w:t>
      </w:r>
    </w:p>
    <w:p w14:paraId="1DEB26CB"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2. Во время учебного дня в школе проводить динамические паузы, подвижные игры.</w:t>
      </w:r>
    </w:p>
    <w:p w14:paraId="613C0426"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3. Посильные домашние задания, которые должны составлять не более одной трети выполняемой работы в классе.</w:t>
      </w:r>
    </w:p>
    <w:p w14:paraId="56780DCE"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4. Слежение за сменой видов деятельности школьников в течение дня, чему способствует удобное расписание уроков.</w:t>
      </w:r>
    </w:p>
    <w:p w14:paraId="56B6762B"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5. Проведение ежедневной влажной уборки, проветривание классных комнат на переменах, озеленение классных помещений комнатными растениями.</w:t>
      </w:r>
    </w:p>
    <w:p w14:paraId="30E043C3"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6. Ежемесячное проведение генеральной уборки классных помещений.</w:t>
      </w:r>
    </w:p>
    <w:p w14:paraId="26945826"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7. Обеспечение каждого учащегося горячим питанием в буфете.</w:t>
      </w:r>
    </w:p>
    <w:p w14:paraId="24066826"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8. Слежение за условиями теплового режима, освещённости классных помещений.</w:t>
      </w:r>
    </w:p>
    <w:p w14:paraId="24D63214"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9. Привлечение учащихся к занятиям во внеурочное время в спортивных секциях, действующих в школе и вне школы.</w:t>
      </w:r>
    </w:p>
    <w:p w14:paraId="484BEC8D"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14:paraId="23BEBB69"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11. Способствование созданию комфортной атмосферы в школе  и классных коллективах.</w:t>
      </w:r>
    </w:p>
    <w:p w14:paraId="67286AFB" w14:textId="77777777" w:rsidR="00456FBE" w:rsidRPr="00456FBE" w:rsidRDefault="00456FBE" w:rsidP="00456FBE">
      <w:pPr>
        <w:pStyle w:val="af0"/>
        <w:ind w:firstLine="709"/>
        <w:rPr>
          <w:rFonts w:ascii="Times New Roman" w:hAnsi="Times New Roman"/>
          <w:sz w:val="24"/>
          <w:lang w:val="ru-RU"/>
        </w:rPr>
      </w:pPr>
      <w:r w:rsidRPr="00456FBE">
        <w:rPr>
          <w:rFonts w:ascii="Times New Roman" w:hAnsi="Times New Roman"/>
          <w:sz w:val="24"/>
          <w:lang w:val="ru-RU"/>
        </w:rPr>
        <w:t xml:space="preserve">Применять разнообразные формы работы: </w:t>
      </w:r>
    </w:p>
    <w:p w14:paraId="149D1619" w14:textId="77777777" w:rsidR="00456FBE" w:rsidRPr="00456FBE" w:rsidRDefault="00456FBE" w:rsidP="00456FBE">
      <w:pPr>
        <w:pStyle w:val="af0"/>
        <w:rPr>
          <w:rFonts w:ascii="Times New Roman" w:hAnsi="Times New Roman"/>
          <w:sz w:val="24"/>
          <w:lang w:val="ru-RU"/>
        </w:rPr>
      </w:pPr>
      <w:r w:rsidRPr="00456FBE">
        <w:rPr>
          <w:rFonts w:ascii="Times New Roman" w:hAnsi="Times New Roman"/>
          <w:b/>
          <w:sz w:val="24"/>
          <w:lang w:val="ru-RU"/>
        </w:rPr>
        <w:t xml:space="preserve">1) Учет состояния здоровья  детей: </w:t>
      </w:r>
    </w:p>
    <w:p w14:paraId="69657AAC" w14:textId="77777777" w:rsidR="00456FBE" w:rsidRPr="00456FBE" w:rsidRDefault="00456FBE" w:rsidP="00FF2F55">
      <w:pPr>
        <w:pStyle w:val="af0"/>
        <w:numPr>
          <w:ilvl w:val="0"/>
          <w:numId w:val="252"/>
        </w:numPr>
        <w:suppressAutoHyphens/>
        <w:jc w:val="both"/>
        <w:rPr>
          <w:rFonts w:ascii="Times New Roman" w:hAnsi="Times New Roman"/>
          <w:sz w:val="24"/>
        </w:rPr>
      </w:pPr>
      <w:r w:rsidRPr="00456FBE">
        <w:rPr>
          <w:rFonts w:ascii="Times New Roman" w:hAnsi="Times New Roman"/>
          <w:sz w:val="24"/>
        </w:rPr>
        <w:t xml:space="preserve">Анализ медицинских карт учащихся. </w:t>
      </w:r>
    </w:p>
    <w:p w14:paraId="751FFE29" w14:textId="77777777" w:rsidR="00456FBE" w:rsidRPr="00456FBE" w:rsidRDefault="00456FBE" w:rsidP="00FF2F55">
      <w:pPr>
        <w:pStyle w:val="af0"/>
        <w:numPr>
          <w:ilvl w:val="0"/>
          <w:numId w:val="252"/>
        </w:numPr>
        <w:suppressAutoHyphens/>
        <w:jc w:val="both"/>
        <w:rPr>
          <w:rFonts w:ascii="Times New Roman" w:hAnsi="Times New Roman"/>
          <w:sz w:val="24"/>
        </w:rPr>
      </w:pPr>
      <w:r w:rsidRPr="00456FBE">
        <w:rPr>
          <w:rFonts w:ascii="Times New Roman" w:hAnsi="Times New Roman"/>
          <w:sz w:val="24"/>
        </w:rPr>
        <w:t xml:space="preserve">Определения группы здоровья. </w:t>
      </w:r>
    </w:p>
    <w:p w14:paraId="67665763" w14:textId="77777777" w:rsidR="00456FBE" w:rsidRPr="00456FBE" w:rsidRDefault="00456FBE" w:rsidP="00FF2F55">
      <w:pPr>
        <w:pStyle w:val="af0"/>
        <w:numPr>
          <w:ilvl w:val="0"/>
          <w:numId w:val="252"/>
        </w:numPr>
        <w:suppressAutoHyphens/>
        <w:jc w:val="both"/>
        <w:rPr>
          <w:rFonts w:ascii="Times New Roman" w:hAnsi="Times New Roman"/>
          <w:sz w:val="24"/>
        </w:rPr>
      </w:pPr>
      <w:r w:rsidRPr="00456FBE">
        <w:rPr>
          <w:rFonts w:ascii="Times New Roman" w:hAnsi="Times New Roman"/>
          <w:sz w:val="24"/>
        </w:rPr>
        <w:t xml:space="preserve">Учет посещаемости занятий. </w:t>
      </w:r>
    </w:p>
    <w:p w14:paraId="5C3371C4" w14:textId="77777777" w:rsidR="00456FBE" w:rsidRPr="00456FBE" w:rsidRDefault="00456FBE" w:rsidP="00FF2F55">
      <w:pPr>
        <w:pStyle w:val="af0"/>
        <w:numPr>
          <w:ilvl w:val="0"/>
          <w:numId w:val="252"/>
        </w:numPr>
        <w:suppressAutoHyphens/>
        <w:jc w:val="both"/>
        <w:rPr>
          <w:rFonts w:ascii="Times New Roman" w:hAnsi="Times New Roman"/>
          <w:sz w:val="24"/>
          <w:lang w:val="ru-RU"/>
        </w:rPr>
      </w:pPr>
      <w:r w:rsidRPr="00456FBE">
        <w:rPr>
          <w:rFonts w:ascii="Times New Roman" w:hAnsi="Times New Roman"/>
          <w:sz w:val="24"/>
          <w:lang w:val="ru-RU"/>
        </w:rPr>
        <w:t>Контроль  санитарно-гигиенических условий и режима работы классов.</w:t>
      </w:r>
    </w:p>
    <w:p w14:paraId="3CA04F42" w14:textId="77777777" w:rsidR="00456FBE" w:rsidRPr="00456FBE" w:rsidRDefault="00456FBE" w:rsidP="00456FBE">
      <w:pPr>
        <w:pStyle w:val="af0"/>
        <w:rPr>
          <w:rFonts w:ascii="Times New Roman" w:hAnsi="Times New Roman"/>
          <w:sz w:val="24"/>
          <w:lang w:val="ru-RU"/>
        </w:rPr>
      </w:pPr>
      <w:r w:rsidRPr="00456FBE">
        <w:rPr>
          <w:rFonts w:ascii="Times New Roman" w:hAnsi="Times New Roman"/>
          <w:b/>
          <w:sz w:val="24"/>
          <w:lang w:val="ru-RU"/>
        </w:rPr>
        <w:t>2)Физическая и психологическая разгрузка учащихся:</w:t>
      </w:r>
      <w:r w:rsidRPr="00456FBE">
        <w:rPr>
          <w:rFonts w:ascii="Times New Roman" w:hAnsi="Times New Roman"/>
          <w:sz w:val="24"/>
          <w:lang w:val="ru-RU"/>
        </w:rPr>
        <w:t xml:space="preserve"> </w:t>
      </w:r>
    </w:p>
    <w:p w14:paraId="6D0D75C2" w14:textId="77777777" w:rsidR="00456FBE" w:rsidRPr="00456FBE" w:rsidRDefault="00456FBE" w:rsidP="00FF2F55">
      <w:pPr>
        <w:pStyle w:val="af0"/>
        <w:numPr>
          <w:ilvl w:val="0"/>
          <w:numId w:val="253"/>
        </w:numPr>
        <w:suppressAutoHyphens/>
        <w:jc w:val="both"/>
        <w:rPr>
          <w:rFonts w:ascii="Times New Roman" w:hAnsi="Times New Roman"/>
          <w:sz w:val="24"/>
          <w:lang w:val="ru-RU"/>
        </w:rPr>
      </w:pPr>
      <w:r w:rsidRPr="00456FBE">
        <w:rPr>
          <w:rFonts w:ascii="Times New Roman" w:hAnsi="Times New Roman"/>
          <w:sz w:val="24"/>
          <w:lang w:val="ru-RU"/>
        </w:rPr>
        <w:t>Организация работы спортивных секций, кружков.</w:t>
      </w:r>
    </w:p>
    <w:p w14:paraId="386B8B10" w14:textId="77777777" w:rsidR="00456FBE" w:rsidRPr="00456FBE" w:rsidRDefault="00456FBE" w:rsidP="00FF2F55">
      <w:pPr>
        <w:pStyle w:val="af0"/>
        <w:numPr>
          <w:ilvl w:val="0"/>
          <w:numId w:val="253"/>
        </w:numPr>
        <w:suppressAutoHyphens/>
        <w:jc w:val="both"/>
        <w:rPr>
          <w:rFonts w:ascii="Times New Roman" w:hAnsi="Times New Roman"/>
          <w:sz w:val="24"/>
          <w:lang w:val="ru-RU"/>
        </w:rPr>
      </w:pPr>
      <w:r w:rsidRPr="00456FBE">
        <w:rPr>
          <w:rFonts w:ascii="Times New Roman" w:hAnsi="Times New Roman"/>
          <w:sz w:val="24"/>
          <w:lang w:val="ru-RU"/>
        </w:rPr>
        <w:t xml:space="preserve">Проведение дополнительных уроков физической культуры. </w:t>
      </w:r>
    </w:p>
    <w:p w14:paraId="10C2BAC2" w14:textId="77777777" w:rsidR="00456FBE" w:rsidRPr="00456FBE" w:rsidRDefault="00456FBE" w:rsidP="00FF2F55">
      <w:pPr>
        <w:pStyle w:val="af0"/>
        <w:numPr>
          <w:ilvl w:val="0"/>
          <w:numId w:val="253"/>
        </w:numPr>
        <w:suppressAutoHyphens/>
        <w:jc w:val="both"/>
        <w:rPr>
          <w:rFonts w:ascii="Times New Roman" w:hAnsi="Times New Roman"/>
          <w:sz w:val="24"/>
        </w:rPr>
      </w:pPr>
      <w:r w:rsidRPr="00456FBE">
        <w:rPr>
          <w:rFonts w:ascii="Times New Roman" w:hAnsi="Times New Roman"/>
          <w:sz w:val="24"/>
        </w:rPr>
        <w:t xml:space="preserve">Динамические паузы. </w:t>
      </w:r>
    </w:p>
    <w:p w14:paraId="19836511" w14:textId="77777777" w:rsidR="00456FBE" w:rsidRPr="00456FBE" w:rsidRDefault="00456FBE" w:rsidP="00FF2F55">
      <w:pPr>
        <w:pStyle w:val="af0"/>
        <w:numPr>
          <w:ilvl w:val="0"/>
          <w:numId w:val="253"/>
        </w:numPr>
        <w:suppressAutoHyphens/>
        <w:jc w:val="both"/>
        <w:rPr>
          <w:rFonts w:ascii="Times New Roman" w:hAnsi="Times New Roman"/>
          <w:sz w:val="24"/>
        </w:rPr>
      </w:pPr>
      <w:r w:rsidRPr="00456FBE">
        <w:rPr>
          <w:rFonts w:ascii="Times New Roman" w:hAnsi="Times New Roman"/>
          <w:sz w:val="24"/>
        </w:rPr>
        <w:t xml:space="preserve">Индивидуальные занятия. </w:t>
      </w:r>
    </w:p>
    <w:p w14:paraId="60C906AE" w14:textId="77777777" w:rsidR="00456FBE" w:rsidRPr="00456FBE" w:rsidRDefault="00456FBE" w:rsidP="00FF2F55">
      <w:pPr>
        <w:pStyle w:val="af0"/>
        <w:numPr>
          <w:ilvl w:val="0"/>
          <w:numId w:val="253"/>
        </w:numPr>
        <w:suppressAutoHyphens/>
        <w:jc w:val="both"/>
        <w:rPr>
          <w:rFonts w:ascii="Times New Roman" w:hAnsi="Times New Roman"/>
          <w:sz w:val="24"/>
        </w:rPr>
      </w:pPr>
      <w:r w:rsidRPr="00456FBE">
        <w:rPr>
          <w:rFonts w:ascii="Times New Roman" w:hAnsi="Times New Roman"/>
          <w:sz w:val="24"/>
        </w:rPr>
        <w:t xml:space="preserve">Организация спортивных перемен. </w:t>
      </w:r>
    </w:p>
    <w:p w14:paraId="1B122252" w14:textId="77777777" w:rsidR="00456FBE" w:rsidRPr="00456FBE" w:rsidRDefault="00456FBE" w:rsidP="00FF2F55">
      <w:pPr>
        <w:pStyle w:val="af0"/>
        <w:numPr>
          <w:ilvl w:val="0"/>
          <w:numId w:val="253"/>
        </w:numPr>
        <w:suppressAutoHyphens/>
        <w:jc w:val="both"/>
        <w:rPr>
          <w:rFonts w:ascii="Times New Roman" w:hAnsi="Times New Roman"/>
          <w:sz w:val="24"/>
        </w:rPr>
      </w:pPr>
      <w:r w:rsidRPr="00456FBE">
        <w:rPr>
          <w:rFonts w:ascii="Times New Roman" w:hAnsi="Times New Roman"/>
          <w:sz w:val="24"/>
        </w:rPr>
        <w:t xml:space="preserve">Дни здоровья. </w:t>
      </w:r>
    </w:p>
    <w:p w14:paraId="21BB66DA" w14:textId="77777777" w:rsidR="00456FBE" w:rsidRPr="00456FBE" w:rsidRDefault="00456FBE" w:rsidP="00FF2F55">
      <w:pPr>
        <w:pStyle w:val="af0"/>
        <w:numPr>
          <w:ilvl w:val="0"/>
          <w:numId w:val="253"/>
        </w:numPr>
        <w:suppressAutoHyphens/>
        <w:jc w:val="both"/>
        <w:rPr>
          <w:rFonts w:ascii="Times New Roman" w:hAnsi="Times New Roman"/>
          <w:sz w:val="24"/>
        </w:rPr>
      </w:pPr>
      <w:r w:rsidRPr="00456FBE">
        <w:rPr>
          <w:rFonts w:ascii="Times New Roman" w:hAnsi="Times New Roman"/>
          <w:sz w:val="24"/>
        </w:rPr>
        <w:t xml:space="preserve">Физкультминутки для учащихся. </w:t>
      </w:r>
    </w:p>
    <w:p w14:paraId="2D65827A" w14:textId="77777777" w:rsidR="00456FBE" w:rsidRPr="00456FBE" w:rsidRDefault="00456FBE" w:rsidP="00FF2F55">
      <w:pPr>
        <w:pStyle w:val="af0"/>
        <w:numPr>
          <w:ilvl w:val="0"/>
          <w:numId w:val="253"/>
        </w:numPr>
        <w:suppressAutoHyphens/>
        <w:jc w:val="both"/>
        <w:rPr>
          <w:rFonts w:ascii="Times New Roman" w:hAnsi="Times New Roman"/>
          <w:sz w:val="24"/>
          <w:lang w:val="ru-RU"/>
        </w:rPr>
      </w:pPr>
      <w:r w:rsidRPr="00456FBE">
        <w:rPr>
          <w:rFonts w:ascii="Times New Roman" w:hAnsi="Times New Roman"/>
          <w:sz w:val="24"/>
          <w:lang w:val="ru-RU"/>
        </w:rPr>
        <w:t xml:space="preserve">Организация летних оздоровительных лагерей при школе с дневным пребыванием. </w:t>
      </w:r>
      <w:r w:rsidRPr="00456FBE">
        <w:rPr>
          <w:rFonts w:ascii="Times New Roman" w:hAnsi="Times New Roman"/>
          <w:sz w:val="24"/>
          <w:lang w:val="ru-RU"/>
        </w:rPr>
        <w:br/>
      </w:r>
    </w:p>
    <w:p w14:paraId="2A4B4E86" w14:textId="77777777" w:rsidR="00456FBE" w:rsidRPr="00456FBE" w:rsidRDefault="00456FBE" w:rsidP="00456FBE">
      <w:pPr>
        <w:pStyle w:val="af0"/>
        <w:rPr>
          <w:rFonts w:ascii="Times New Roman" w:hAnsi="Times New Roman"/>
          <w:sz w:val="24"/>
        </w:rPr>
      </w:pPr>
      <w:r w:rsidRPr="00456FBE">
        <w:rPr>
          <w:rFonts w:ascii="Times New Roman" w:hAnsi="Times New Roman"/>
          <w:b/>
          <w:sz w:val="24"/>
        </w:rPr>
        <w:t xml:space="preserve">3)Урочная и внеурочная работа. </w:t>
      </w:r>
    </w:p>
    <w:p w14:paraId="26103A1B" w14:textId="77777777" w:rsidR="00456FBE" w:rsidRPr="00456FBE" w:rsidRDefault="00456FBE" w:rsidP="00FF2F55">
      <w:pPr>
        <w:pStyle w:val="af0"/>
        <w:numPr>
          <w:ilvl w:val="0"/>
          <w:numId w:val="253"/>
        </w:numPr>
        <w:suppressAutoHyphens/>
        <w:jc w:val="both"/>
        <w:rPr>
          <w:rFonts w:ascii="Times New Roman" w:hAnsi="Times New Roman"/>
          <w:sz w:val="24"/>
          <w:lang w:val="ru-RU"/>
        </w:rPr>
      </w:pPr>
      <w:r w:rsidRPr="00456FBE">
        <w:rPr>
          <w:rFonts w:ascii="Times New Roman" w:hAnsi="Times New Roman"/>
          <w:sz w:val="24"/>
          <w:lang w:val="ru-RU"/>
        </w:rPr>
        <w:t xml:space="preserve">Открытые уроки учителей физкультуры, ОБЖ. </w:t>
      </w:r>
    </w:p>
    <w:p w14:paraId="5791E5F7" w14:textId="77777777" w:rsidR="00456FBE" w:rsidRPr="00456FBE" w:rsidRDefault="00456FBE" w:rsidP="00FF2F55">
      <w:pPr>
        <w:pStyle w:val="af0"/>
        <w:numPr>
          <w:ilvl w:val="0"/>
          <w:numId w:val="253"/>
        </w:numPr>
        <w:suppressAutoHyphens/>
        <w:jc w:val="both"/>
        <w:rPr>
          <w:rFonts w:ascii="Times New Roman" w:hAnsi="Times New Roman"/>
          <w:sz w:val="24"/>
          <w:lang w:val="ru-RU"/>
        </w:rPr>
      </w:pPr>
      <w:r w:rsidRPr="00456FBE">
        <w:rPr>
          <w:rFonts w:ascii="Times New Roman" w:hAnsi="Times New Roman"/>
          <w:sz w:val="24"/>
          <w:lang w:val="ru-RU"/>
        </w:rPr>
        <w:t xml:space="preserve">Открытые классные и общешкольные мероприятия физкультурно-оздоровительной направленности. </w:t>
      </w:r>
    </w:p>
    <w:p w14:paraId="13300B80" w14:textId="77777777" w:rsidR="00456FBE" w:rsidRPr="00456FBE" w:rsidRDefault="00456FBE" w:rsidP="00FF2F55">
      <w:pPr>
        <w:pStyle w:val="af0"/>
        <w:numPr>
          <w:ilvl w:val="0"/>
          <w:numId w:val="253"/>
        </w:numPr>
        <w:suppressAutoHyphens/>
        <w:jc w:val="both"/>
        <w:rPr>
          <w:rFonts w:ascii="Times New Roman" w:hAnsi="Times New Roman"/>
          <w:b/>
          <w:sz w:val="24"/>
        </w:rPr>
      </w:pPr>
      <w:r w:rsidRPr="00456FBE">
        <w:rPr>
          <w:rFonts w:ascii="Times New Roman" w:hAnsi="Times New Roman"/>
          <w:sz w:val="24"/>
        </w:rPr>
        <w:t xml:space="preserve">Спортивные кружки и секции: </w:t>
      </w:r>
    </w:p>
    <w:p w14:paraId="3535EE04" w14:textId="77777777" w:rsidR="00456FBE" w:rsidRPr="00456FBE" w:rsidRDefault="00456FBE" w:rsidP="00456FBE">
      <w:pPr>
        <w:pStyle w:val="aff3"/>
        <w:suppressAutoHyphens w:val="0"/>
        <w:spacing w:before="0" w:after="0" w:line="312" w:lineRule="atLeast"/>
        <w:jc w:val="center"/>
        <w:rPr>
          <w:rFonts w:cs="Times New Roman"/>
          <w:b/>
          <w:color w:val="000000"/>
        </w:rPr>
      </w:pPr>
    </w:p>
    <w:p w14:paraId="70F8D1FD" w14:textId="77777777" w:rsidR="00456FBE" w:rsidRPr="00456FBE" w:rsidRDefault="00456FBE" w:rsidP="00456FBE">
      <w:pPr>
        <w:pStyle w:val="aff3"/>
        <w:suppressAutoHyphens w:val="0"/>
        <w:spacing w:before="0" w:after="0" w:line="312" w:lineRule="atLeast"/>
        <w:jc w:val="center"/>
        <w:rPr>
          <w:rFonts w:cs="Times New Roman"/>
          <w:b/>
          <w:color w:val="000000"/>
        </w:rPr>
      </w:pPr>
      <w:r w:rsidRPr="00456FBE">
        <w:rPr>
          <w:rFonts w:cs="Times New Roman"/>
          <w:b/>
          <w:color w:val="000000"/>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108" w:type="dxa"/>
        <w:tblLayout w:type="fixed"/>
        <w:tblLook w:val="04A0" w:firstRow="1" w:lastRow="0" w:firstColumn="1" w:lastColumn="0" w:noHBand="0" w:noVBand="1"/>
      </w:tblPr>
      <w:tblGrid>
        <w:gridCol w:w="4245"/>
        <w:gridCol w:w="5263"/>
      </w:tblGrid>
      <w:tr w:rsidR="00456FBE" w:rsidRPr="00456FBE" w14:paraId="4C6AD2E0" w14:textId="77777777" w:rsidTr="00C80DD9">
        <w:tc>
          <w:tcPr>
            <w:tcW w:w="4245" w:type="dxa"/>
            <w:tcBorders>
              <w:top w:val="single" w:sz="4" w:space="0" w:color="000000"/>
              <w:left w:val="single" w:sz="4" w:space="0" w:color="000000"/>
              <w:bottom w:val="single" w:sz="4" w:space="0" w:color="000000"/>
              <w:right w:val="nil"/>
            </w:tcBorders>
          </w:tcPr>
          <w:p w14:paraId="149CBC24" w14:textId="77777777" w:rsidR="00456FBE" w:rsidRPr="00456FBE" w:rsidRDefault="00456FBE" w:rsidP="00C80DD9">
            <w:pPr>
              <w:pStyle w:val="aff3"/>
              <w:snapToGrid w:val="0"/>
              <w:spacing w:before="0" w:after="0" w:line="312" w:lineRule="atLeast"/>
              <w:rPr>
                <w:rFonts w:cs="Times New Roman"/>
                <w:b/>
                <w:color w:val="000000"/>
              </w:rPr>
            </w:pPr>
            <w:r w:rsidRPr="00456FBE">
              <w:rPr>
                <w:rFonts w:cs="Times New Roman"/>
                <w:b/>
                <w:color w:val="000000"/>
              </w:rPr>
              <w:t>Критерии</w:t>
            </w:r>
          </w:p>
        </w:tc>
        <w:tc>
          <w:tcPr>
            <w:tcW w:w="5263" w:type="dxa"/>
            <w:tcBorders>
              <w:top w:val="single" w:sz="4" w:space="0" w:color="000000"/>
              <w:left w:val="single" w:sz="4" w:space="0" w:color="000000"/>
              <w:bottom w:val="single" w:sz="4" w:space="0" w:color="000000"/>
              <w:right w:val="single" w:sz="4" w:space="0" w:color="000000"/>
            </w:tcBorders>
          </w:tcPr>
          <w:p w14:paraId="5BEA73D6" w14:textId="77777777" w:rsidR="00456FBE" w:rsidRPr="00456FBE" w:rsidRDefault="00456FBE" w:rsidP="00C80DD9">
            <w:pPr>
              <w:pStyle w:val="aff3"/>
              <w:snapToGrid w:val="0"/>
              <w:spacing w:before="0" w:after="0" w:line="312" w:lineRule="atLeast"/>
              <w:rPr>
                <w:rFonts w:cs="Times New Roman"/>
                <w:b/>
                <w:color w:val="000000"/>
              </w:rPr>
            </w:pPr>
            <w:r w:rsidRPr="00456FBE">
              <w:rPr>
                <w:rFonts w:cs="Times New Roman"/>
                <w:b/>
                <w:color w:val="000000"/>
              </w:rPr>
              <w:t>Показатели</w:t>
            </w:r>
          </w:p>
        </w:tc>
      </w:tr>
      <w:tr w:rsidR="00456FBE" w:rsidRPr="00456FBE" w14:paraId="11B959A0" w14:textId="77777777" w:rsidTr="00C80DD9">
        <w:tc>
          <w:tcPr>
            <w:tcW w:w="4245" w:type="dxa"/>
            <w:tcBorders>
              <w:top w:val="single" w:sz="4" w:space="0" w:color="000000"/>
              <w:left w:val="single" w:sz="4" w:space="0" w:color="000000"/>
              <w:bottom w:val="single" w:sz="4" w:space="0" w:color="000000"/>
              <w:right w:val="nil"/>
            </w:tcBorders>
          </w:tcPr>
          <w:p w14:paraId="3928B810"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000000"/>
              <w:left w:val="single" w:sz="4" w:space="0" w:color="000000"/>
              <w:bottom w:val="single" w:sz="4" w:space="0" w:color="000000"/>
              <w:right w:val="single" w:sz="4" w:space="0" w:color="000000"/>
            </w:tcBorders>
          </w:tcPr>
          <w:p w14:paraId="6A2A0BBC" w14:textId="77777777" w:rsidR="00456FBE" w:rsidRPr="00456FBE" w:rsidRDefault="00456FBE" w:rsidP="00FF2F55">
            <w:pPr>
              <w:pStyle w:val="aff3"/>
              <w:numPr>
                <w:ilvl w:val="0"/>
                <w:numId w:val="254"/>
              </w:numPr>
              <w:suppressAutoHyphens w:val="0"/>
              <w:snapToGrid w:val="0"/>
              <w:spacing w:before="0" w:after="0" w:line="312" w:lineRule="atLeast"/>
              <w:ind w:left="42" w:hanging="42"/>
              <w:rPr>
                <w:rFonts w:cs="Times New Roman"/>
                <w:color w:val="000000"/>
              </w:rPr>
            </w:pPr>
            <w:r w:rsidRPr="00456FBE">
              <w:rPr>
                <w:rFonts w:cs="Times New Roman"/>
                <w:color w:val="000000"/>
              </w:rPr>
              <w:t>Результаты участия в конкурсах экологической направленности (личностные и школьные)</w:t>
            </w:r>
          </w:p>
          <w:p w14:paraId="6A1127E6" w14:textId="77777777" w:rsidR="00456FBE" w:rsidRPr="00456FBE" w:rsidRDefault="00456FBE" w:rsidP="00FF2F55">
            <w:pPr>
              <w:pStyle w:val="aff3"/>
              <w:numPr>
                <w:ilvl w:val="0"/>
                <w:numId w:val="254"/>
              </w:numPr>
              <w:suppressAutoHyphens w:val="0"/>
              <w:spacing w:before="0" w:after="0" w:line="312" w:lineRule="atLeast"/>
              <w:ind w:left="42" w:firstLine="0"/>
              <w:rPr>
                <w:rFonts w:cs="Times New Roman"/>
                <w:color w:val="000000"/>
              </w:rPr>
            </w:pPr>
            <w:r w:rsidRPr="00456FBE">
              <w:rPr>
                <w:rFonts w:cs="Times New Roman"/>
                <w:color w:val="000000"/>
              </w:rPr>
              <w:t>Количество акций, походов, мероприятий экологической направленности</w:t>
            </w:r>
          </w:p>
          <w:p w14:paraId="2F34A561" w14:textId="77777777" w:rsidR="00456FBE" w:rsidRPr="00456FBE" w:rsidRDefault="00456FBE" w:rsidP="00FF2F55">
            <w:pPr>
              <w:pStyle w:val="aff3"/>
              <w:numPr>
                <w:ilvl w:val="0"/>
                <w:numId w:val="254"/>
              </w:numPr>
              <w:suppressAutoHyphens w:val="0"/>
              <w:spacing w:before="0" w:after="0" w:line="312" w:lineRule="atLeast"/>
              <w:ind w:left="42" w:firstLine="0"/>
              <w:rPr>
                <w:rFonts w:cs="Times New Roman"/>
                <w:color w:val="000000"/>
              </w:rPr>
            </w:pPr>
            <w:r w:rsidRPr="00456FBE">
              <w:rPr>
                <w:rFonts w:cs="Times New Roman"/>
                <w:color w:val="000000"/>
              </w:rPr>
              <w:t>Реализация экологических проектов (классов, школы)</w:t>
            </w:r>
          </w:p>
        </w:tc>
      </w:tr>
      <w:tr w:rsidR="00456FBE" w:rsidRPr="00456FBE" w14:paraId="06D4D29A" w14:textId="77777777" w:rsidTr="00C80DD9">
        <w:tc>
          <w:tcPr>
            <w:tcW w:w="4245" w:type="dxa"/>
            <w:tcBorders>
              <w:top w:val="single" w:sz="4" w:space="0" w:color="000000"/>
              <w:left w:val="single" w:sz="4" w:space="0" w:color="000000"/>
              <w:bottom w:val="single" w:sz="4" w:space="0" w:color="000000"/>
              <w:right w:val="nil"/>
            </w:tcBorders>
          </w:tcPr>
          <w:p w14:paraId="0EB00B5F"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 xml:space="preserve">Побуждение в детях желания заботиться о своем здоровье </w:t>
            </w:r>
          </w:p>
        </w:tc>
        <w:tc>
          <w:tcPr>
            <w:tcW w:w="5263" w:type="dxa"/>
            <w:tcBorders>
              <w:top w:val="single" w:sz="4" w:space="0" w:color="000000"/>
              <w:left w:val="single" w:sz="4" w:space="0" w:color="000000"/>
              <w:bottom w:val="single" w:sz="4" w:space="0" w:color="000000"/>
              <w:right w:val="single" w:sz="4" w:space="0" w:color="000000"/>
            </w:tcBorders>
          </w:tcPr>
          <w:p w14:paraId="12B0F07D" w14:textId="77777777" w:rsidR="00456FBE" w:rsidRPr="00456FBE" w:rsidRDefault="00456FBE" w:rsidP="00FF2F55">
            <w:pPr>
              <w:pStyle w:val="aff3"/>
              <w:numPr>
                <w:ilvl w:val="0"/>
                <w:numId w:val="255"/>
              </w:numPr>
              <w:suppressAutoHyphens w:val="0"/>
              <w:snapToGrid w:val="0"/>
              <w:spacing w:before="0" w:after="0" w:line="312" w:lineRule="atLeast"/>
              <w:ind w:left="42" w:hanging="42"/>
              <w:rPr>
                <w:rFonts w:cs="Times New Roman"/>
                <w:color w:val="000000"/>
              </w:rPr>
            </w:pPr>
            <w:r w:rsidRPr="00456FBE">
              <w:rPr>
                <w:rFonts w:cs="Times New Roman"/>
                <w:color w:val="000000"/>
              </w:rPr>
              <w:t>Сформированность личностного заинтересованного отношения к своему здоровью (анкетирование, наблюдение).</w:t>
            </w:r>
          </w:p>
          <w:p w14:paraId="2906AEFF" w14:textId="77777777" w:rsidR="00456FBE" w:rsidRPr="00456FBE" w:rsidRDefault="00456FBE" w:rsidP="00FF2F55">
            <w:pPr>
              <w:pStyle w:val="aff3"/>
              <w:numPr>
                <w:ilvl w:val="0"/>
                <w:numId w:val="255"/>
              </w:numPr>
              <w:suppressAutoHyphens w:val="0"/>
              <w:spacing w:before="0" w:after="0" w:line="312" w:lineRule="atLeast"/>
              <w:ind w:left="42" w:hanging="42"/>
              <w:rPr>
                <w:rFonts w:cs="Times New Roman"/>
                <w:color w:val="000000"/>
              </w:rPr>
            </w:pPr>
            <w:r w:rsidRPr="00456FBE">
              <w:rPr>
                <w:rFonts w:cs="Times New Roman"/>
                <w:color w:val="000000"/>
              </w:rPr>
              <w:t>Использование здоровьесберегающих технологий в учебной деятельности</w:t>
            </w:r>
          </w:p>
          <w:p w14:paraId="00744056" w14:textId="77777777" w:rsidR="00456FBE" w:rsidRPr="00456FBE" w:rsidRDefault="00456FBE" w:rsidP="00FF2F55">
            <w:pPr>
              <w:pStyle w:val="aff3"/>
              <w:numPr>
                <w:ilvl w:val="0"/>
                <w:numId w:val="255"/>
              </w:numPr>
              <w:suppressAutoHyphens w:val="0"/>
              <w:spacing w:before="0" w:after="0" w:line="312" w:lineRule="atLeast"/>
              <w:ind w:left="42" w:hanging="42"/>
              <w:rPr>
                <w:rFonts w:cs="Times New Roman"/>
                <w:color w:val="000000"/>
              </w:rPr>
            </w:pPr>
            <w:r w:rsidRPr="00456FBE">
              <w:rPr>
                <w:rFonts w:cs="Times New Roman"/>
                <w:color w:val="000000"/>
              </w:rPr>
              <w:t>Психологический комфорт классного коллектива (диагностика)</w:t>
            </w:r>
          </w:p>
        </w:tc>
      </w:tr>
      <w:tr w:rsidR="00456FBE" w:rsidRPr="00456FBE" w14:paraId="26112E31" w14:textId="77777777" w:rsidTr="00C80DD9">
        <w:tc>
          <w:tcPr>
            <w:tcW w:w="4245" w:type="dxa"/>
            <w:tcBorders>
              <w:top w:val="single" w:sz="4" w:space="0" w:color="000000"/>
              <w:left w:val="single" w:sz="4" w:space="0" w:color="000000"/>
              <w:bottom w:val="single" w:sz="4" w:space="0" w:color="000000"/>
              <w:right w:val="nil"/>
            </w:tcBorders>
          </w:tcPr>
          <w:p w14:paraId="2DA009A2"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Формирование  познавательного интереса и бережного отношения  к природе</w:t>
            </w:r>
          </w:p>
        </w:tc>
        <w:tc>
          <w:tcPr>
            <w:tcW w:w="5263" w:type="dxa"/>
            <w:tcBorders>
              <w:top w:val="single" w:sz="4" w:space="0" w:color="000000"/>
              <w:left w:val="single" w:sz="4" w:space="0" w:color="000000"/>
              <w:bottom w:val="single" w:sz="4" w:space="0" w:color="000000"/>
              <w:right w:val="single" w:sz="4" w:space="0" w:color="000000"/>
            </w:tcBorders>
          </w:tcPr>
          <w:p w14:paraId="6F9E46DB" w14:textId="77777777" w:rsidR="00456FBE" w:rsidRPr="00456FBE" w:rsidRDefault="00456FBE" w:rsidP="00FF2F55">
            <w:pPr>
              <w:pStyle w:val="aff3"/>
              <w:numPr>
                <w:ilvl w:val="0"/>
                <w:numId w:val="256"/>
              </w:numPr>
              <w:suppressAutoHyphens w:val="0"/>
              <w:snapToGrid w:val="0"/>
              <w:spacing w:before="0" w:after="0" w:line="312" w:lineRule="atLeast"/>
              <w:ind w:left="42" w:firstLine="0"/>
              <w:rPr>
                <w:rFonts w:cs="Times New Roman"/>
                <w:color w:val="000000"/>
              </w:rPr>
            </w:pPr>
            <w:r w:rsidRPr="00456FBE">
              <w:rPr>
                <w:rFonts w:cs="Times New Roman"/>
                <w:color w:val="000000"/>
              </w:rPr>
              <w:t>Уровень развития познавательного интереса, в том числе к предметам с экологическим содержанием (диагностика)</w:t>
            </w:r>
          </w:p>
        </w:tc>
      </w:tr>
      <w:tr w:rsidR="00456FBE" w:rsidRPr="00456FBE" w14:paraId="3482FDCF" w14:textId="77777777" w:rsidTr="00C80DD9">
        <w:trPr>
          <w:trHeight w:val="1647"/>
        </w:trPr>
        <w:tc>
          <w:tcPr>
            <w:tcW w:w="4245" w:type="dxa"/>
            <w:tcBorders>
              <w:top w:val="single" w:sz="4" w:space="0" w:color="000000"/>
              <w:left w:val="single" w:sz="4" w:space="0" w:color="000000"/>
              <w:bottom w:val="single" w:sz="4" w:space="0" w:color="000000"/>
              <w:right w:val="nil"/>
            </w:tcBorders>
          </w:tcPr>
          <w:p w14:paraId="7C25DBF3"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Формирование установок на использование здорового питания</w:t>
            </w:r>
          </w:p>
        </w:tc>
        <w:tc>
          <w:tcPr>
            <w:tcW w:w="5263" w:type="dxa"/>
            <w:tcBorders>
              <w:top w:val="single" w:sz="4" w:space="0" w:color="000000"/>
              <w:left w:val="single" w:sz="4" w:space="0" w:color="000000"/>
              <w:bottom w:val="single" w:sz="4" w:space="0" w:color="000000"/>
              <w:right w:val="single" w:sz="4" w:space="0" w:color="000000"/>
            </w:tcBorders>
          </w:tcPr>
          <w:p w14:paraId="5373E46D" w14:textId="77777777" w:rsidR="00456FBE" w:rsidRPr="00456FBE" w:rsidRDefault="00456FBE" w:rsidP="00FF2F55">
            <w:pPr>
              <w:pStyle w:val="aff3"/>
              <w:numPr>
                <w:ilvl w:val="0"/>
                <w:numId w:val="257"/>
              </w:numPr>
              <w:suppressAutoHyphens w:val="0"/>
              <w:snapToGrid w:val="0"/>
              <w:spacing w:before="0" w:after="0" w:line="312" w:lineRule="atLeast"/>
              <w:ind w:left="42" w:firstLine="0"/>
              <w:rPr>
                <w:rFonts w:cs="Times New Roman"/>
                <w:color w:val="000000"/>
              </w:rPr>
            </w:pPr>
            <w:r w:rsidRPr="00456FBE">
              <w:rPr>
                <w:rFonts w:cs="Times New Roman"/>
                <w:color w:val="000000"/>
              </w:rPr>
              <w:t>Охват горячим питанием обучающихся начальной школы</w:t>
            </w:r>
          </w:p>
          <w:p w14:paraId="200EF9D9" w14:textId="77777777" w:rsidR="00456FBE" w:rsidRPr="00456FBE" w:rsidRDefault="00456FBE" w:rsidP="00FF2F55">
            <w:pPr>
              <w:pStyle w:val="aff3"/>
              <w:numPr>
                <w:ilvl w:val="0"/>
                <w:numId w:val="257"/>
              </w:numPr>
              <w:suppressAutoHyphens w:val="0"/>
              <w:spacing w:before="0" w:after="0" w:line="312" w:lineRule="atLeast"/>
              <w:ind w:left="42" w:firstLine="0"/>
              <w:rPr>
                <w:rFonts w:cs="Times New Roman"/>
                <w:color w:val="000000"/>
              </w:rPr>
            </w:pPr>
            <w:r w:rsidRPr="00456FBE">
              <w:rPr>
                <w:rFonts w:cs="Times New Roman"/>
                <w:color w:val="000000"/>
              </w:rPr>
              <w:t>Степень соответствия организации школьного питания гигиеническим нормам</w:t>
            </w:r>
          </w:p>
          <w:p w14:paraId="7993C1E9" w14:textId="77777777" w:rsidR="00456FBE" w:rsidRPr="00456FBE" w:rsidRDefault="00456FBE" w:rsidP="00C80DD9">
            <w:pPr>
              <w:pStyle w:val="aff3"/>
              <w:spacing w:before="0" w:after="0"/>
              <w:ind w:left="42"/>
              <w:rPr>
                <w:rFonts w:cs="Times New Roman"/>
                <w:color w:val="000000"/>
              </w:rPr>
            </w:pPr>
          </w:p>
        </w:tc>
      </w:tr>
      <w:tr w:rsidR="00456FBE" w:rsidRPr="00456FBE" w14:paraId="02319A9F" w14:textId="77777777" w:rsidTr="00C80DD9">
        <w:tc>
          <w:tcPr>
            <w:tcW w:w="4245" w:type="dxa"/>
            <w:tcBorders>
              <w:top w:val="single" w:sz="4" w:space="0" w:color="000000"/>
              <w:left w:val="single" w:sz="4" w:space="0" w:color="000000"/>
              <w:bottom w:val="single" w:sz="4" w:space="0" w:color="000000"/>
              <w:right w:val="nil"/>
            </w:tcBorders>
          </w:tcPr>
          <w:p w14:paraId="204FB2E9"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000000"/>
              <w:left w:val="single" w:sz="4" w:space="0" w:color="000000"/>
              <w:bottom w:val="single" w:sz="4" w:space="0" w:color="000000"/>
              <w:right w:val="single" w:sz="4" w:space="0" w:color="000000"/>
            </w:tcBorders>
          </w:tcPr>
          <w:p w14:paraId="2C8F5DC7" w14:textId="77777777" w:rsidR="00456FBE" w:rsidRPr="00456FBE" w:rsidRDefault="00456FBE" w:rsidP="00C80DD9">
            <w:pPr>
              <w:pStyle w:val="aff3"/>
              <w:snapToGrid w:val="0"/>
              <w:spacing w:before="0" w:after="0" w:line="312" w:lineRule="atLeast"/>
              <w:ind w:left="42"/>
              <w:rPr>
                <w:rFonts w:cs="Times New Roman"/>
                <w:color w:val="000000"/>
              </w:rPr>
            </w:pPr>
            <w:r w:rsidRPr="00456FBE">
              <w:rPr>
                <w:rFonts w:cs="Times New Roman"/>
                <w:color w:val="000000"/>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130D5990" w14:textId="77777777" w:rsidR="00456FBE" w:rsidRPr="00456FBE" w:rsidRDefault="00456FBE" w:rsidP="00C80DD9">
            <w:pPr>
              <w:pStyle w:val="aff3"/>
              <w:spacing w:before="0" w:after="0" w:line="312" w:lineRule="atLeast"/>
              <w:rPr>
                <w:rFonts w:cs="Times New Roman"/>
                <w:color w:val="000000"/>
              </w:rPr>
            </w:pPr>
          </w:p>
        </w:tc>
      </w:tr>
      <w:tr w:rsidR="00456FBE" w:rsidRPr="00456FBE" w14:paraId="767C1CAA" w14:textId="77777777" w:rsidTr="00C80DD9">
        <w:tc>
          <w:tcPr>
            <w:tcW w:w="4245" w:type="dxa"/>
            <w:tcBorders>
              <w:top w:val="single" w:sz="4" w:space="0" w:color="000000"/>
              <w:left w:val="single" w:sz="4" w:space="0" w:color="000000"/>
              <w:bottom w:val="single" w:sz="4" w:space="0" w:color="000000"/>
              <w:right w:val="nil"/>
            </w:tcBorders>
          </w:tcPr>
          <w:p w14:paraId="440566CE"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000000"/>
              <w:left w:val="single" w:sz="4" w:space="0" w:color="000000"/>
              <w:bottom w:val="single" w:sz="4" w:space="0" w:color="000000"/>
              <w:right w:val="single" w:sz="4" w:space="0" w:color="000000"/>
            </w:tcBorders>
          </w:tcPr>
          <w:p w14:paraId="1E45CAA7" w14:textId="77777777" w:rsidR="00456FBE" w:rsidRPr="00456FBE" w:rsidRDefault="00456FBE" w:rsidP="00C80DD9">
            <w:pPr>
              <w:pStyle w:val="aff3"/>
              <w:snapToGrid w:val="0"/>
              <w:spacing w:before="0" w:after="0" w:line="312" w:lineRule="atLeast"/>
              <w:rPr>
                <w:rFonts w:cs="Times New Roman"/>
                <w:color w:val="000000"/>
              </w:rPr>
            </w:pPr>
            <w:r w:rsidRPr="00456FBE">
              <w:rPr>
                <w:rFonts w:cs="Times New Roman"/>
                <w:color w:val="000000"/>
              </w:rPr>
              <w:t>Сформированность  основ здоровьесберегающей учебной культуры. (Наблюдение).</w:t>
            </w:r>
          </w:p>
        </w:tc>
      </w:tr>
    </w:tbl>
    <w:p w14:paraId="1264A836" w14:textId="77777777" w:rsidR="00456FBE" w:rsidRPr="00456FBE" w:rsidRDefault="00456FBE" w:rsidP="00456FBE">
      <w:pPr>
        <w:pStyle w:val="aff3"/>
        <w:spacing w:before="0" w:after="0" w:line="312" w:lineRule="atLeast"/>
        <w:rPr>
          <w:rFonts w:cs="Times New Roman"/>
          <w:b/>
          <w:color w:val="000000"/>
        </w:rPr>
      </w:pPr>
    </w:p>
    <w:p w14:paraId="3A95DC3C" w14:textId="77777777" w:rsidR="00456FBE" w:rsidRPr="00456FBE" w:rsidRDefault="00456FBE" w:rsidP="00456FBE">
      <w:pPr>
        <w:pStyle w:val="aff3"/>
        <w:suppressAutoHyphens w:val="0"/>
        <w:spacing w:before="0" w:after="0" w:line="312" w:lineRule="atLeast"/>
        <w:ind w:firstLine="567"/>
        <w:jc w:val="center"/>
        <w:rPr>
          <w:rFonts w:cs="Times New Roman"/>
          <w:b/>
        </w:rPr>
      </w:pPr>
      <w:r w:rsidRPr="00456FBE">
        <w:rPr>
          <w:rFonts w:cs="Times New Roman"/>
          <w:b/>
        </w:rPr>
        <w:t>Методика и инструментарий мониторинга достижения планируемых результатов</w:t>
      </w:r>
    </w:p>
    <w:p w14:paraId="222EC19D" w14:textId="77777777" w:rsidR="00456FBE" w:rsidRPr="00456FBE" w:rsidRDefault="00456FBE" w:rsidP="00456FBE">
      <w:pPr>
        <w:spacing w:line="240" w:lineRule="auto"/>
        <w:ind w:firstLine="567"/>
        <w:rPr>
          <w:sz w:val="24"/>
        </w:rPr>
      </w:pPr>
      <w:r w:rsidRPr="00456FBE">
        <w:rPr>
          <w:sz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14:paraId="76C67960" w14:textId="77777777" w:rsidR="00456FBE" w:rsidRPr="00456FBE" w:rsidRDefault="00456FBE" w:rsidP="00456FBE">
      <w:pPr>
        <w:spacing w:line="240" w:lineRule="auto"/>
        <w:ind w:firstLine="567"/>
        <w:rPr>
          <w:sz w:val="24"/>
        </w:rPr>
      </w:pPr>
      <w:r w:rsidRPr="00456FBE">
        <w:rPr>
          <w:sz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14:paraId="372B53CF" w14:textId="77777777" w:rsidR="00456FBE" w:rsidRPr="00456FBE" w:rsidRDefault="00456FBE" w:rsidP="00456FBE">
      <w:pPr>
        <w:spacing w:line="240" w:lineRule="auto"/>
        <w:ind w:firstLine="567"/>
        <w:rPr>
          <w:bCs/>
          <w:sz w:val="24"/>
        </w:rPr>
      </w:pPr>
      <w:r w:rsidRPr="00456FBE">
        <w:rPr>
          <w:bCs/>
          <w:sz w:val="24"/>
        </w:rPr>
        <w:t>В МБОУ СОШ № 51 приняты следующие формы оценки знаний и действий учащихся в области охраны и укрепления здоровья:</w:t>
      </w:r>
    </w:p>
    <w:p w14:paraId="143AF076" w14:textId="77777777" w:rsidR="00456FBE" w:rsidRPr="00456FBE" w:rsidRDefault="00456FBE" w:rsidP="00FF2F55">
      <w:pPr>
        <w:widowControl/>
        <w:numPr>
          <w:ilvl w:val="0"/>
          <w:numId w:val="247"/>
        </w:numPr>
        <w:autoSpaceDE/>
        <w:autoSpaceDN/>
        <w:spacing w:after="0" w:line="240" w:lineRule="auto"/>
        <w:jc w:val="both"/>
        <w:rPr>
          <w:bCs/>
          <w:sz w:val="24"/>
        </w:rPr>
      </w:pPr>
      <w:r w:rsidRPr="00456FBE">
        <w:rPr>
          <w:bCs/>
          <w:sz w:val="24"/>
        </w:rPr>
        <w:t>Контрольные тестирование на знание ПДД;</w:t>
      </w:r>
    </w:p>
    <w:p w14:paraId="3427A48D" w14:textId="77777777" w:rsidR="00456FBE" w:rsidRPr="00456FBE" w:rsidRDefault="00456FBE" w:rsidP="00FF2F55">
      <w:pPr>
        <w:widowControl/>
        <w:numPr>
          <w:ilvl w:val="0"/>
          <w:numId w:val="247"/>
        </w:numPr>
        <w:autoSpaceDE/>
        <w:autoSpaceDN/>
        <w:spacing w:after="0" w:line="240" w:lineRule="auto"/>
        <w:jc w:val="both"/>
        <w:rPr>
          <w:bCs/>
          <w:sz w:val="24"/>
        </w:rPr>
      </w:pPr>
      <w:r w:rsidRPr="00456FBE">
        <w:rPr>
          <w:bCs/>
          <w:sz w:val="24"/>
        </w:rPr>
        <w:t>Конкурсы рисунков, стихотворений, рассказов и презентаций;</w:t>
      </w:r>
    </w:p>
    <w:p w14:paraId="6FE08C36" w14:textId="77777777" w:rsidR="00456FBE" w:rsidRPr="00456FBE" w:rsidRDefault="00456FBE" w:rsidP="00FF2F55">
      <w:pPr>
        <w:widowControl/>
        <w:numPr>
          <w:ilvl w:val="0"/>
          <w:numId w:val="247"/>
        </w:numPr>
        <w:autoSpaceDE/>
        <w:autoSpaceDN/>
        <w:spacing w:after="0" w:line="240" w:lineRule="auto"/>
        <w:jc w:val="both"/>
        <w:rPr>
          <w:bCs/>
          <w:sz w:val="24"/>
        </w:rPr>
      </w:pPr>
      <w:r w:rsidRPr="00456FBE">
        <w:rPr>
          <w:bCs/>
          <w:sz w:val="24"/>
        </w:rPr>
        <w:t>Контрольные тесты на определение уровня физического развития и физической подготовки.</w:t>
      </w:r>
    </w:p>
    <w:p w14:paraId="146FEF67" w14:textId="77777777" w:rsidR="00456FBE" w:rsidRPr="00456FBE" w:rsidRDefault="00456FBE" w:rsidP="00456FBE">
      <w:pPr>
        <w:spacing w:line="240" w:lineRule="auto"/>
        <w:ind w:firstLine="567"/>
        <w:rPr>
          <w:sz w:val="24"/>
        </w:rPr>
      </w:pPr>
      <w:r w:rsidRPr="00456FBE">
        <w:rPr>
          <w:sz w:val="24"/>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14:paraId="253FF898" w14:textId="77777777" w:rsidR="00456FBE" w:rsidRPr="00456FBE" w:rsidRDefault="00456FBE" w:rsidP="00456FBE">
      <w:pPr>
        <w:spacing w:line="240" w:lineRule="auto"/>
        <w:ind w:firstLine="567"/>
        <w:rPr>
          <w:sz w:val="24"/>
        </w:rPr>
      </w:pPr>
      <w:r w:rsidRPr="00456FBE">
        <w:rPr>
          <w:sz w:val="24"/>
        </w:rPr>
        <w:t xml:space="preserve">Для оценки результативности программы использовать следующие </w:t>
      </w:r>
      <w:r w:rsidRPr="00456FBE">
        <w:rPr>
          <w:b/>
          <w:sz w:val="24"/>
        </w:rPr>
        <w:t>критерии</w:t>
      </w:r>
      <w:r w:rsidRPr="00456FBE">
        <w:rPr>
          <w:sz w:val="24"/>
        </w:rPr>
        <w:t>:</w:t>
      </w:r>
    </w:p>
    <w:p w14:paraId="22309F36" w14:textId="77777777" w:rsidR="00456FBE" w:rsidRPr="00456FBE" w:rsidRDefault="00456FBE" w:rsidP="00FF2F55">
      <w:pPr>
        <w:pStyle w:val="aff3"/>
        <w:numPr>
          <w:ilvl w:val="0"/>
          <w:numId w:val="258"/>
        </w:numPr>
        <w:suppressAutoHyphens w:val="0"/>
        <w:snapToGrid w:val="0"/>
        <w:spacing w:before="0" w:after="0"/>
        <w:ind w:left="992" w:hanging="346"/>
        <w:jc w:val="both"/>
        <w:rPr>
          <w:rFonts w:cs="Times New Roman"/>
        </w:rPr>
      </w:pPr>
      <w:r w:rsidRPr="00456FBE">
        <w:rPr>
          <w:rFonts w:cs="Times New Roman"/>
        </w:rPr>
        <w:t>Результаты участия в конкурсах экологической направленности (личностные и школьные).</w:t>
      </w:r>
    </w:p>
    <w:p w14:paraId="3E5892BD" w14:textId="77777777" w:rsidR="00456FBE" w:rsidRPr="00456FBE" w:rsidRDefault="00456FBE" w:rsidP="00FF2F55">
      <w:pPr>
        <w:pStyle w:val="aff3"/>
        <w:numPr>
          <w:ilvl w:val="0"/>
          <w:numId w:val="258"/>
        </w:numPr>
        <w:spacing w:before="0" w:after="0"/>
        <w:ind w:left="992" w:hanging="346"/>
        <w:jc w:val="both"/>
        <w:rPr>
          <w:rFonts w:cs="Times New Roman"/>
        </w:rPr>
      </w:pPr>
      <w:r w:rsidRPr="00456FBE">
        <w:rPr>
          <w:rFonts w:cs="Times New Roman"/>
        </w:rPr>
        <w:t>Количество акций, походов, мероприятий экологической направленности.</w:t>
      </w:r>
    </w:p>
    <w:p w14:paraId="6702385F" w14:textId="77777777" w:rsidR="00456FBE" w:rsidRPr="00456FBE" w:rsidRDefault="00456FBE" w:rsidP="00FF2F55">
      <w:pPr>
        <w:pStyle w:val="aff3"/>
        <w:numPr>
          <w:ilvl w:val="0"/>
          <w:numId w:val="258"/>
        </w:numPr>
        <w:spacing w:before="0" w:after="0"/>
        <w:ind w:left="992" w:hanging="346"/>
        <w:jc w:val="both"/>
        <w:rPr>
          <w:rFonts w:cs="Times New Roman"/>
        </w:rPr>
      </w:pPr>
      <w:r w:rsidRPr="00456FBE">
        <w:rPr>
          <w:rFonts w:cs="Times New Roman"/>
        </w:rPr>
        <w:t>Реализация экологических проектов (классов, школы).</w:t>
      </w:r>
    </w:p>
    <w:p w14:paraId="5B397AF0" w14:textId="77777777" w:rsidR="00456FBE" w:rsidRPr="00456FBE" w:rsidRDefault="00456FBE" w:rsidP="00FF2F55">
      <w:pPr>
        <w:pStyle w:val="aff3"/>
        <w:numPr>
          <w:ilvl w:val="0"/>
          <w:numId w:val="258"/>
        </w:numPr>
        <w:snapToGrid w:val="0"/>
        <w:spacing w:before="0" w:after="0"/>
        <w:ind w:left="992" w:hanging="346"/>
        <w:jc w:val="both"/>
        <w:rPr>
          <w:rFonts w:cs="Times New Roman"/>
        </w:rPr>
      </w:pPr>
      <w:r w:rsidRPr="00456FBE">
        <w:rPr>
          <w:rFonts w:cs="Times New Roman"/>
        </w:rPr>
        <w:t>Сформированность личностного заинтересованного отношения к своему здоровью (анкетирование, наблюдение).</w:t>
      </w:r>
    </w:p>
    <w:p w14:paraId="472E2EA4" w14:textId="77777777" w:rsidR="00456FBE" w:rsidRPr="00456FBE" w:rsidRDefault="00456FBE" w:rsidP="00FF2F55">
      <w:pPr>
        <w:pStyle w:val="aff3"/>
        <w:numPr>
          <w:ilvl w:val="0"/>
          <w:numId w:val="258"/>
        </w:numPr>
        <w:spacing w:before="0" w:after="0"/>
        <w:ind w:left="992" w:hanging="346"/>
        <w:jc w:val="both"/>
        <w:rPr>
          <w:rFonts w:cs="Times New Roman"/>
        </w:rPr>
      </w:pPr>
      <w:r w:rsidRPr="00456FBE">
        <w:rPr>
          <w:rFonts w:cs="Times New Roman"/>
        </w:rPr>
        <w:t>Использование здоровьесберегающих технологий в учебной деятельности</w:t>
      </w:r>
    </w:p>
    <w:p w14:paraId="51C0212B" w14:textId="77777777" w:rsidR="00456FBE" w:rsidRPr="00456FBE" w:rsidRDefault="00456FBE" w:rsidP="00FF2F55">
      <w:pPr>
        <w:pStyle w:val="aff3"/>
        <w:numPr>
          <w:ilvl w:val="0"/>
          <w:numId w:val="258"/>
        </w:numPr>
        <w:spacing w:before="0" w:after="0"/>
        <w:ind w:left="992" w:hanging="346"/>
        <w:jc w:val="both"/>
        <w:rPr>
          <w:rFonts w:cs="Times New Roman"/>
        </w:rPr>
      </w:pPr>
      <w:r w:rsidRPr="00456FBE">
        <w:rPr>
          <w:rFonts w:cs="Times New Roman"/>
        </w:rPr>
        <w:t>Психологический комфорт классного коллектива (диагностика).</w:t>
      </w:r>
    </w:p>
    <w:p w14:paraId="52C5556C" w14:textId="77777777" w:rsidR="00456FBE" w:rsidRPr="00456FBE" w:rsidRDefault="00456FBE" w:rsidP="00FF2F55">
      <w:pPr>
        <w:pStyle w:val="aff3"/>
        <w:numPr>
          <w:ilvl w:val="0"/>
          <w:numId w:val="258"/>
        </w:numPr>
        <w:snapToGrid w:val="0"/>
        <w:spacing w:before="0" w:after="0"/>
        <w:ind w:left="992" w:hanging="346"/>
        <w:jc w:val="both"/>
        <w:rPr>
          <w:rFonts w:cs="Times New Roman"/>
        </w:rPr>
      </w:pPr>
      <w:r w:rsidRPr="00456FBE">
        <w:rPr>
          <w:rFonts w:cs="Times New Roman"/>
        </w:rPr>
        <w:t>Уровень развития познавательного интереса, в том числе к предметам с экологическим содержанием (диагностика).</w:t>
      </w:r>
    </w:p>
    <w:p w14:paraId="776AF22A" w14:textId="77777777" w:rsidR="00456FBE" w:rsidRPr="00456FBE" w:rsidRDefault="00456FBE" w:rsidP="00FF2F55">
      <w:pPr>
        <w:pStyle w:val="aff3"/>
        <w:numPr>
          <w:ilvl w:val="0"/>
          <w:numId w:val="258"/>
        </w:numPr>
        <w:snapToGrid w:val="0"/>
        <w:spacing w:before="0" w:after="0"/>
        <w:ind w:left="992" w:hanging="346"/>
        <w:jc w:val="both"/>
        <w:rPr>
          <w:rFonts w:cs="Times New Roman"/>
        </w:rPr>
      </w:pPr>
      <w:r w:rsidRPr="00456FBE">
        <w:rPr>
          <w:rFonts w:cs="Times New Roman"/>
        </w:rPr>
        <w:t>Охват горячим питанием обучающихся начальной школы.</w:t>
      </w:r>
    </w:p>
    <w:p w14:paraId="5CD91E9B" w14:textId="77777777" w:rsidR="00456FBE" w:rsidRPr="00456FBE" w:rsidRDefault="00456FBE" w:rsidP="00FF2F55">
      <w:pPr>
        <w:pStyle w:val="aff3"/>
        <w:numPr>
          <w:ilvl w:val="0"/>
          <w:numId w:val="258"/>
        </w:numPr>
        <w:spacing w:before="0" w:after="0"/>
        <w:ind w:left="992" w:hanging="346"/>
        <w:jc w:val="both"/>
        <w:rPr>
          <w:rFonts w:cs="Times New Roman"/>
        </w:rPr>
      </w:pPr>
      <w:r w:rsidRPr="00456FBE">
        <w:rPr>
          <w:rFonts w:cs="Times New Roman"/>
        </w:rPr>
        <w:t>Степень соответствия организации школьного питания гигиеническим нормам.</w:t>
      </w:r>
    </w:p>
    <w:p w14:paraId="10780923" w14:textId="77777777" w:rsidR="00456FBE" w:rsidRPr="00456FBE" w:rsidRDefault="00456FBE" w:rsidP="00FF2F55">
      <w:pPr>
        <w:pStyle w:val="aff3"/>
        <w:numPr>
          <w:ilvl w:val="0"/>
          <w:numId w:val="258"/>
        </w:numPr>
        <w:snapToGrid w:val="0"/>
        <w:spacing w:before="0" w:after="0"/>
        <w:ind w:left="992" w:hanging="346"/>
        <w:jc w:val="both"/>
        <w:rPr>
          <w:rFonts w:cs="Times New Roman"/>
        </w:rPr>
      </w:pPr>
      <w:r w:rsidRPr="00456FBE">
        <w:rPr>
          <w:rFonts w:cs="Times New Roman"/>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68033B9C" w14:textId="77777777" w:rsidR="00456FBE" w:rsidRPr="00456FBE" w:rsidRDefault="00456FBE" w:rsidP="00FF2F55">
      <w:pPr>
        <w:widowControl/>
        <w:numPr>
          <w:ilvl w:val="0"/>
          <w:numId w:val="258"/>
        </w:numPr>
        <w:autoSpaceDE/>
        <w:autoSpaceDN/>
        <w:spacing w:after="0" w:line="240" w:lineRule="auto"/>
        <w:ind w:left="992" w:hanging="346"/>
        <w:jc w:val="both"/>
        <w:rPr>
          <w:sz w:val="24"/>
        </w:rPr>
      </w:pPr>
      <w:r w:rsidRPr="00456FBE">
        <w:rPr>
          <w:sz w:val="24"/>
        </w:rPr>
        <w:t>Сформированность  основ здоровьесберегающей учебной культуры. (Наблюдение).</w:t>
      </w:r>
    </w:p>
    <w:p w14:paraId="5F12BCD7" w14:textId="77777777" w:rsidR="00456FBE" w:rsidRPr="00A3497C" w:rsidRDefault="00456FBE" w:rsidP="00456FBE">
      <w:pPr>
        <w:spacing w:line="240" w:lineRule="auto"/>
        <w:ind w:firstLine="567"/>
        <w:rPr>
          <w:b/>
          <w:sz w:val="24"/>
        </w:rPr>
      </w:pPr>
    </w:p>
    <w:p w14:paraId="13A2107F" w14:textId="77777777" w:rsidR="00763794" w:rsidRPr="005D41C6" w:rsidRDefault="00763794">
      <w:pPr>
        <w:rPr>
          <w:sz w:val="28"/>
        </w:rPr>
        <w:sectPr w:rsidR="00763794" w:rsidRPr="005D41C6" w:rsidSect="00456FBE">
          <w:footerReference w:type="default" r:id="rId20"/>
          <w:pgSz w:w="11910" w:h="16840"/>
          <w:pgMar w:top="1134" w:right="567" w:bottom="1134" w:left="1134" w:header="0" w:footer="1014" w:gutter="0"/>
          <w:cols w:space="720"/>
          <w:docGrid w:linePitch="299"/>
        </w:sectPr>
      </w:pPr>
    </w:p>
    <w:p w14:paraId="0F247E74" w14:textId="44DA1FDB" w:rsidR="00763794" w:rsidRPr="005D41C6" w:rsidRDefault="00FF2F55" w:rsidP="00982A4F">
      <w:pPr>
        <w:pStyle w:val="1"/>
        <w:tabs>
          <w:tab w:val="left" w:pos="-1134"/>
          <w:tab w:val="left" w:pos="420"/>
        </w:tabs>
        <w:spacing w:line="319" w:lineRule="exact"/>
        <w:ind w:left="6480" w:hanging="1794"/>
        <w:jc w:val="left"/>
      </w:pPr>
      <w:r>
        <w:t xml:space="preserve">2.5. </w:t>
      </w:r>
      <w:r w:rsidR="00672DF5" w:rsidRPr="005D41C6">
        <w:t>Программа коррекционной</w:t>
      </w:r>
      <w:r w:rsidR="00672DF5" w:rsidRPr="005D41C6">
        <w:rPr>
          <w:spacing w:val="-1"/>
        </w:rPr>
        <w:t xml:space="preserve"> </w:t>
      </w:r>
      <w:r w:rsidR="00672DF5" w:rsidRPr="005D41C6">
        <w:t>работы</w:t>
      </w:r>
    </w:p>
    <w:p w14:paraId="469E66FE" w14:textId="77777777" w:rsidR="00431EB4" w:rsidRPr="005D41C6" w:rsidRDefault="00431EB4" w:rsidP="00431EB4">
      <w:pPr>
        <w:spacing w:line="11" w:lineRule="exact"/>
        <w:rPr>
          <w:sz w:val="20"/>
          <w:szCs w:val="20"/>
        </w:rPr>
      </w:pPr>
    </w:p>
    <w:p w14:paraId="139B4753" w14:textId="77777777" w:rsidR="00886003" w:rsidRDefault="00561EA5" w:rsidP="00886003">
      <w:pPr>
        <w:pStyle w:val="1"/>
        <w:tabs>
          <w:tab w:val="left" w:pos="-1134"/>
        </w:tabs>
        <w:spacing w:line="319" w:lineRule="exact"/>
      </w:pPr>
      <w:r w:rsidRPr="005D41C6">
        <w:rPr>
          <w:b w:val="0"/>
          <w:bCs w:val="0"/>
        </w:rPr>
        <w:t>Программа коррекционной</w:t>
      </w:r>
      <w:r w:rsidRPr="005D41C6">
        <w:rPr>
          <w:b w:val="0"/>
          <w:bCs w:val="0"/>
          <w:spacing w:val="-1"/>
        </w:rPr>
        <w:t xml:space="preserve"> </w:t>
      </w:r>
      <w:r w:rsidRPr="005D41C6">
        <w:rPr>
          <w:b w:val="0"/>
          <w:bCs w:val="0"/>
        </w:rPr>
        <w:t>работы направлена на</w:t>
      </w:r>
      <w:r w:rsidR="00886003">
        <w:rPr>
          <w:b w:val="0"/>
          <w:bCs w:val="0"/>
        </w:rPr>
        <w:t xml:space="preserve"> </w:t>
      </w:r>
      <w:r w:rsidR="00431EB4" w:rsidRPr="005D41C6">
        <w:t xml:space="preserve"> создание системы комплексной помощи</w:t>
      </w:r>
    </w:p>
    <w:p w14:paraId="53024503" w14:textId="470BFB4A" w:rsidR="00431EB4" w:rsidRPr="005D41C6" w:rsidRDefault="00431EB4" w:rsidP="00886003">
      <w:pPr>
        <w:pStyle w:val="1"/>
        <w:tabs>
          <w:tab w:val="left" w:pos="-1134"/>
        </w:tabs>
        <w:spacing w:line="319" w:lineRule="exact"/>
      </w:pPr>
      <w:r w:rsidRPr="005D41C6">
        <w:t xml:space="preserve"> </w:t>
      </w:r>
      <w:r w:rsidR="00886003">
        <w:t>-</w:t>
      </w:r>
      <w:r w:rsidRPr="00886003">
        <w:rPr>
          <w:b w:val="0"/>
          <w:bCs w:val="0"/>
        </w:rPr>
        <w:t>детям с ограниченными возможностями здоровья</w:t>
      </w:r>
      <w:r w:rsidR="00561EA5" w:rsidRPr="005D41C6">
        <w:t>,</w:t>
      </w:r>
    </w:p>
    <w:p w14:paraId="7892F43C" w14:textId="31B4324E" w:rsidR="00561EA5" w:rsidRPr="005D41C6" w:rsidRDefault="00886003" w:rsidP="00431EB4">
      <w:pPr>
        <w:spacing w:line="237" w:lineRule="auto"/>
        <w:ind w:right="20" w:firstLine="708"/>
        <w:jc w:val="both"/>
        <w:rPr>
          <w:sz w:val="28"/>
          <w:szCs w:val="28"/>
        </w:rPr>
      </w:pPr>
      <w:r>
        <w:rPr>
          <w:sz w:val="28"/>
          <w:szCs w:val="28"/>
        </w:rPr>
        <w:t>-</w:t>
      </w:r>
      <w:r w:rsidR="00431EB4" w:rsidRPr="005D41C6">
        <w:rPr>
          <w:sz w:val="28"/>
          <w:szCs w:val="28"/>
        </w:rPr>
        <w:t xml:space="preserve">детям, имеющим трудности в освоении основной образовательной программы начального общего образования, </w:t>
      </w:r>
    </w:p>
    <w:p w14:paraId="0B81E4FC" w14:textId="0DD4EEEB" w:rsidR="00431EB4" w:rsidRPr="005D41C6" w:rsidRDefault="00561EA5" w:rsidP="00431EB4">
      <w:pPr>
        <w:spacing w:line="237" w:lineRule="auto"/>
        <w:ind w:right="20" w:firstLine="708"/>
        <w:jc w:val="both"/>
        <w:rPr>
          <w:sz w:val="20"/>
          <w:szCs w:val="20"/>
        </w:rPr>
      </w:pPr>
      <w:r w:rsidRPr="005D41C6">
        <w:rPr>
          <w:sz w:val="28"/>
          <w:szCs w:val="28"/>
        </w:rPr>
        <w:t>-</w:t>
      </w:r>
      <w:r w:rsidR="00431EB4" w:rsidRPr="005D41C6">
        <w:rPr>
          <w:sz w:val="28"/>
          <w:szCs w:val="28"/>
        </w:rPr>
        <w:t>коррекци</w:t>
      </w:r>
      <w:r w:rsidRPr="005D41C6">
        <w:rPr>
          <w:sz w:val="28"/>
          <w:szCs w:val="28"/>
        </w:rPr>
        <w:t>ю</w:t>
      </w:r>
      <w:r w:rsidR="00431EB4" w:rsidRPr="005D41C6">
        <w:rPr>
          <w:sz w:val="28"/>
          <w:szCs w:val="28"/>
        </w:rPr>
        <w:t xml:space="preserve"> дефицитов развити</w:t>
      </w:r>
      <w:r w:rsidRPr="005D41C6">
        <w:rPr>
          <w:sz w:val="28"/>
          <w:szCs w:val="28"/>
        </w:rPr>
        <w:t>я</w:t>
      </w:r>
      <w:r w:rsidR="00431EB4" w:rsidRPr="005D41C6">
        <w:rPr>
          <w:sz w:val="28"/>
          <w:szCs w:val="28"/>
        </w:rPr>
        <w:t xml:space="preserve"> обучающихся группы риска, их социальн</w:t>
      </w:r>
      <w:r w:rsidRPr="005D41C6">
        <w:rPr>
          <w:sz w:val="28"/>
          <w:szCs w:val="28"/>
        </w:rPr>
        <w:t>ую</w:t>
      </w:r>
      <w:r w:rsidR="00431EB4" w:rsidRPr="005D41C6">
        <w:rPr>
          <w:sz w:val="28"/>
          <w:szCs w:val="28"/>
        </w:rPr>
        <w:t xml:space="preserve"> адаптаци</w:t>
      </w:r>
      <w:r w:rsidRPr="005D41C6">
        <w:rPr>
          <w:sz w:val="28"/>
          <w:szCs w:val="28"/>
        </w:rPr>
        <w:t>ю</w:t>
      </w:r>
      <w:r w:rsidR="00431EB4" w:rsidRPr="005D41C6">
        <w:rPr>
          <w:sz w:val="28"/>
          <w:szCs w:val="28"/>
        </w:rPr>
        <w:t>.</w:t>
      </w:r>
    </w:p>
    <w:p w14:paraId="43DE8CFD" w14:textId="638B5819" w:rsidR="00431EB4" w:rsidRPr="005D41C6" w:rsidRDefault="00431EB4" w:rsidP="00431EB4">
      <w:pPr>
        <w:spacing w:line="237" w:lineRule="auto"/>
        <w:ind w:right="20" w:firstLine="708"/>
        <w:jc w:val="both"/>
        <w:rPr>
          <w:sz w:val="20"/>
          <w:szCs w:val="20"/>
        </w:rPr>
      </w:pPr>
      <w:r w:rsidRPr="005D41C6">
        <w:rPr>
          <w:sz w:val="28"/>
          <w:szCs w:val="28"/>
        </w:rPr>
        <w:t>Субъектами освоения данной программы являются дети с особыми образовательными потребностями, включая обучающихся «группы риска» - детей, которые испытывают трудности в обучении, личностном развитии, социальной адаптации. Программа коррекционной работы предусматривает создание специальных условий обучения и воспитания, позволяющих учитывать особенности развития детей «группы риска».</w:t>
      </w:r>
    </w:p>
    <w:p w14:paraId="4BD39BDA" w14:textId="77777777" w:rsidR="00431EB4" w:rsidRPr="005D41C6" w:rsidRDefault="00431EB4" w:rsidP="00431EB4">
      <w:pPr>
        <w:spacing w:line="8" w:lineRule="exact"/>
        <w:rPr>
          <w:sz w:val="20"/>
          <w:szCs w:val="20"/>
        </w:rPr>
      </w:pPr>
    </w:p>
    <w:p w14:paraId="3215BD17" w14:textId="77777777" w:rsidR="00561EA5" w:rsidRPr="005D41C6" w:rsidRDefault="00561EA5" w:rsidP="00561EA5">
      <w:pPr>
        <w:spacing w:line="322" w:lineRule="exact"/>
        <w:ind w:firstLineChars="235" w:firstLine="658"/>
        <w:jc w:val="both"/>
        <w:rPr>
          <w:i/>
          <w:sz w:val="28"/>
          <w:szCs w:val="28"/>
        </w:rPr>
      </w:pPr>
      <w:r w:rsidRPr="005D41C6">
        <w:rPr>
          <w:i/>
          <w:sz w:val="28"/>
          <w:szCs w:val="28"/>
        </w:rPr>
        <w:t>Цели и задачи программы:</w:t>
      </w:r>
    </w:p>
    <w:p w14:paraId="0703E3F7" w14:textId="77777777" w:rsidR="00561EA5" w:rsidRPr="005D41C6" w:rsidRDefault="00561EA5" w:rsidP="00FF2F55">
      <w:pPr>
        <w:pStyle w:val="aa"/>
        <w:numPr>
          <w:ilvl w:val="0"/>
          <w:numId w:val="124"/>
        </w:numPr>
        <w:tabs>
          <w:tab w:val="left" w:pos="1100"/>
        </w:tabs>
        <w:ind w:left="0" w:firstLineChars="235" w:firstLine="658"/>
        <w:rPr>
          <w:sz w:val="28"/>
        </w:rPr>
      </w:pPr>
      <w:r w:rsidRPr="005D41C6">
        <w:rPr>
          <w:sz w:val="28"/>
          <w:szCs w:val="28"/>
        </w:rPr>
        <w:t>Создание условий, способствующих освоению детьми с ограниченными возможностями</w:t>
      </w:r>
      <w:r w:rsidRPr="005D41C6">
        <w:rPr>
          <w:sz w:val="28"/>
        </w:rPr>
        <w:t xml:space="preserve"> здоровья основной образовательной программы начального общего образования и их интеграции в образовательном</w:t>
      </w:r>
      <w:r w:rsidRPr="005D41C6">
        <w:rPr>
          <w:spacing w:val="-34"/>
          <w:sz w:val="28"/>
        </w:rPr>
        <w:t xml:space="preserve"> </w:t>
      </w:r>
      <w:r w:rsidRPr="005D41C6">
        <w:rPr>
          <w:sz w:val="28"/>
        </w:rPr>
        <w:t>учреждении:</w:t>
      </w:r>
    </w:p>
    <w:p w14:paraId="3B4D2E95" w14:textId="77777777" w:rsidR="00561EA5" w:rsidRPr="005D41C6" w:rsidRDefault="00561EA5" w:rsidP="00FF2F55">
      <w:pPr>
        <w:pStyle w:val="aa"/>
        <w:numPr>
          <w:ilvl w:val="0"/>
          <w:numId w:val="125"/>
        </w:numPr>
        <w:tabs>
          <w:tab w:val="left" w:pos="1100"/>
          <w:tab w:val="left" w:pos="1394"/>
        </w:tabs>
        <w:spacing w:line="242" w:lineRule="auto"/>
        <w:ind w:left="0" w:firstLineChars="235" w:firstLine="658"/>
        <w:rPr>
          <w:sz w:val="28"/>
        </w:rPr>
      </w:pPr>
      <w:r w:rsidRPr="005D41C6">
        <w:rPr>
          <w:sz w:val="28"/>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w:t>
      </w:r>
      <w:r w:rsidRPr="005D41C6">
        <w:rPr>
          <w:spacing w:val="-7"/>
          <w:sz w:val="28"/>
        </w:rPr>
        <w:t xml:space="preserve"> </w:t>
      </w:r>
      <w:r w:rsidRPr="005D41C6">
        <w:rPr>
          <w:sz w:val="28"/>
        </w:rPr>
        <w:t>развитии;</w:t>
      </w:r>
    </w:p>
    <w:p w14:paraId="1B00D848" w14:textId="77777777" w:rsidR="00561EA5" w:rsidRPr="005D41C6" w:rsidRDefault="00561EA5" w:rsidP="00FF2F55">
      <w:pPr>
        <w:pStyle w:val="aa"/>
        <w:numPr>
          <w:ilvl w:val="0"/>
          <w:numId w:val="125"/>
        </w:numPr>
        <w:tabs>
          <w:tab w:val="left" w:pos="1100"/>
          <w:tab w:val="left" w:pos="1394"/>
        </w:tabs>
        <w:ind w:left="0" w:firstLineChars="235" w:firstLine="658"/>
        <w:rPr>
          <w:sz w:val="28"/>
        </w:rPr>
      </w:pPr>
      <w:r w:rsidRPr="005D41C6">
        <w:rPr>
          <w:sz w:val="28"/>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0A7606F2" w14:textId="77777777" w:rsidR="00561EA5" w:rsidRPr="005D41C6" w:rsidRDefault="00561EA5" w:rsidP="00FF2F55">
      <w:pPr>
        <w:pStyle w:val="aa"/>
        <w:numPr>
          <w:ilvl w:val="0"/>
          <w:numId w:val="125"/>
        </w:numPr>
        <w:tabs>
          <w:tab w:val="left" w:pos="1100"/>
          <w:tab w:val="left" w:pos="1394"/>
        </w:tabs>
        <w:ind w:left="0" w:firstLineChars="235" w:firstLine="658"/>
        <w:rPr>
          <w:sz w:val="28"/>
        </w:rPr>
      </w:pPr>
      <w:r w:rsidRPr="005D41C6">
        <w:rPr>
          <w:sz w:val="28"/>
        </w:rPr>
        <w:t>организация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w:t>
      </w:r>
      <w:r w:rsidRPr="005D41C6">
        <w:rPr>
          <w:spacing w:val="-15"/>
          <w:sz w:val="28"/>
        </w:rPr>
        <w:t xml:space="preserve"> </w:t>
      </w:r>
      <w:r w:rsidRPr="005D41C6">
        <w:rPr>
          <w:sz w:val="28"/>
        </w:rPr>
        <w:t>выраженности.</w:t>
      </w:r>
    </w:p>
    <w:p w14:paraId="6CF51BA6" w14:textId="77777777" w:rsidR="00561EA5" w:rsidRPr="005D41C6" w:rsidRDefault="00561EA5" w:rsidP="00FF2F55">
      <w:pPr>
        <w:pStyle w:val="aa"/>
        <w:numPr>
          <w:ilvl w:val="0"/>
          <w:numId w:val="124"/>
        </w:numPr>
        <w:tabs>
          <w:tab w:val="left" w:pos="1100"/>
          <w:tab w:val="left" w:pos="1768"/>
        </w:tabs>
        <w:spacing w:line="322" w:lineRule="exact"/>
        <w:ind w:left="0" w:firstLineChars="235" w:firstLine="658"/>
        <w:rPr>
          <w:sz w:val="28"/>
        </w:rPr>
      </w:pPr>
      <w:r w:rsidRPr="005D41C6">
        <w:rPr>
          <w:sz w:val="28"/>
        </w:rPr>
        <w:t>Создание условий для коррекции недостатков в физическом и психическом</w:t>
      </w:r>
      <w:r w:rsidRPr="005D41C6">
        <w:rPr>
          <w:spacing w:val="-9"/>
          <w:sz w:val="28"/>
        </w:rPr>
        <w:t xml:space="preserve"> </w:t>
      </w:r>
      <w:r w:rsidRPr="005D41C6">
        <w:rPr>
          <w:sz w:val="28"/>
        </w:rPr>
        <w:t>развитии:</w:t>
      </w:r>
    </w:p>
    <w:p w14:paraId="12328FD1" w14:textId="77777777" w:rsidR="00561EA5" w:rsidRPr="005D41C6" w:rsidRDefault="00561EA5" w:rsidP="00FF2F55">
      <w:pPr>
        <w:pStyle w:val="aa"/>
        <w:numPr>
          <w:ilvl w:val="0"/>
          <w:numId w:val="125"/>
        </w:numPr>
        <w:tabs>
          <w:tab w:val="left" w:pos="1100"/>
          <w:tab w:val="left" w:pos="1394"/>
        </w:tabs>
        <w:ind w:left="0" w:firstLineChars="235" w:firstLine="658"/>
        <w:rPr>
          <w:sz w:val="28"/>
        </w:rPr>
      </w:pPr>
      <w:r w:rsidRPr="005D41C6">
        <w:rPr>
          <w:sz w:val="28"/>
        </w:rPr>
        <w:t>разработка и реализация индивидуальных и групповых занятий для детей с выраженным нарушением физического и психического</w:t>
      </w:r>
      <w:r w:rsidRPr="005D41C6">
        <w:rPr>
          <w:spacing w:val="-3"/>
          <w:sz w:val="28"/>
        </w:rPr>
        <w:t xml:space="preserve"> </w:t>
      </w:r>
      <w:r w:rsidRPr="005D41C6">
        <w:rPr>
          <w:sz w:val="28"/>
        </w:rPr>
        <w:t>развития;</w:t>
      </w:r>
    </w:p>
    <w:p w14:paraId="38C3F69B" w14:textId="77777777" w:rsidR="00561EA5" w:rsidRPr="005D41C6" w:rsidRDefault="00561EA5" w:rsidP="00FF2F55">
      <w:pPr>
        <w:pStyle w:val="aa"/>
        <w:numPr>
          <w:ilvl w:val="0"/>
          <w:numId w:val="125"/>
        </w:numPr>
        <w:tabs>
          <w:tab w:val="left" w:pos="1100"/>
          <w:tab w:val="left" w:pos="1394"/>
        </w:tabs>
        <w:spacing w:line="321" w:lineRule="exact"/>
        <w:ind w:left="0" w:firstLineChars="235" w:firstLine="658"/>
        <w:rPr>
          <w:sz w:val="28"/>
        </w:rPr>
      </w:pPr>
      <w:r w:rsidRPr="005D41C6">
        <w:rPr>
          <w:sz w:val="28"/>
        </w:rPr>
        <w:t>создание системы межведомственных связей с учреждениями оказывающие услуги</w:t>
      </w:r>
      <w:r w:rsidRPr="005D41C6">
        <w:rPr>
          <w:spacing w:val="-3"/>
          <w:sz w:val="28"/>
        </w:rPr>
        <w:t xml:space="preserve"> </w:t>
      </w:r>
      <w:r w:rsidRPr="005D41C6">
        <w:rPr>
          <w:sz w:val="28"/>
        </w:rPr>
        <w:t>коррекции.</w:t>
      </w:r>
    </w:p>
    <w:p w14:paraId="50D85C31" w14:textId="77777777" w:rsidR="00561EA5" w:rsidRPr="005D41C6" w:rsidRDefault="00561EA5" w:rsidP="00FF2F55">
      <w:pPr>
        <w:pStyle w:val="aa"/>
        <w:numPr>
          <w:ilvl w:val="0"/>
          <w:numId w:val="124"/>
        </w:numPr>
        <w:tabs>
          <w:tab w:val="left" w:pos="1100"/>
          <w:tab w:val="left" w:pos="1988"/>
        </w:tabs>
        <w:ind w:left="0" w:firstLineChars="235" w:firstLine="658"/>
        <w:rPr>
          <w:sz w:val="28"/>
        </w:rPr>
      </w:pPr>
      <w:r w:rsidRPr="005D41C6">
        <w:rPr>
          <w:sz w:val="28"/>
        </w:rPr>
        <w:t>Создание адаптивной среды, позволяющей обеспечить полноценную интеграцию и личностную самореализацию детей с ограниченными возможностями</w:t>
      </w:r>
      <w:r w:rsidRPr="005D41C6">
        <w:rPr>
          <w:spacing w:val="-5"/>
          <w:sz w:val="28"/>
        </w:rPr>
        <w:t xml:space="preserve"> </w:t>
      </w:r>
      <w:r w:rsidRPr="005D41C6">
        <w:rPr>
          <w:sz w:val="28"/>
        </w:rPr>
        <w:t>здоровья:</w:t>
      </w:r>
    </w:p>
    <w:p w14:paraId="1755B35F" w14:textId="77777777" w:rsidR="00561EA5" w:rsidRPr="005D41C6" w:rsidRDefault="00561EA5" w:rsidP="00FF2F55">
      <w:pPr>
        <w:pStyle w:val="aa"/>
        <w:numPr>
          <w:ilvl w:val="0"/>
          <w:numId w:val="125"/>
        </w:numPr>
        <w:tabs>
          <w:tab w:val="left" w:pos="1100"/>
          <w:tab w:val="left" w:pos="1394"/>
        </w:tabs>
        <w:ind w:left="0" w:firstLineChars="235" w:firstLine="658"/>
        <w:rPr>
          <w:sz w:val="28"/>
        </w:rPr>
      </w:pPr>
      <w:r w:rsidRPr="005D41C6">
        <w:rPr>
          <w:sz w:val="28"/>
        </w:rPr>
        <w:t>своевременное выявление детей с трудностями адаптации, обусловленными ограниченными возможностями здоровья;</w:t>
      </w:r>
    </w:p>
    <w:p w14:paraId="4DCF08BF" w14:textId="77777777" w:rsidR="00561EA5" w:rsidRPr="005D41C6" w:rsidRDefault="00561EA5" w:rsidP="00FF2F55">
      <w:pPr>
        <w:pStyle w:val="aa"/>
        <w:numPr>
          <w:ilvl w:val="0"/>
          <w:numId w:val="125"/>
        </w:numPr>
        <w:tabs>
          <w:tab w:val="left" w:pos="1100"/>
          <w:tab w:val="left" w:pos="1394"/>
        </w:tabs>
        <w:spacing w:line="321" w:lineRule="exact"/>
        <w:ind w:left="0" w:firstLineChars="235" w:firstLine="658"/>
        <w:rPr>
          <w:sz w:val="28"/>
        </w:rPr>
      </w:pPr>
      <w:r w:rsidRPr="005D41C6">
        <w:rPr>
          <w:sz w:val="28"/>
        </w:rPr>
        <w:t>реализация системы мероприятий по социальной адаптации детей с ограниченными возможностями</w:t>
      </w:r>
      <w:r w:rsidRPr="005D41C6">
        <w:rPr>
          <w:spacing w:val="-17"/>
          <w:sz w:val="28"/>
        </w:rPr>
        <w:t xml:space="preserve"> </w:t>
      </w:r>
      <w:r w:rsidRPr="005D41C6">
        <w:rPr>
          <w:sz w:val="28"/>
        </w:rPr>
        <w:t>здоровья;</w:t>
      </w:r>
    </w:p>
    <w:p w14:paraId="1A8F5AEF" w14:textId="77777777" w:rsidR="00561EA5" w:rsidRPr="005D41C6" w:rsidRDefault="00561EA5" w:rsidP="00FF2F55">
      <w:pPr>
        <w:pStyle w:val="aa"/>
        <w:numPr>
          <w:ilvl w:val="0"/>
          <w:numId w:val="125"/>
        </w:numPr>
        <w:tabs>
          <w:tab w:val="left" w:pos="1100"/>
          <w:tab w:val="left" w:pos="1394"/>
        </w:tabs>
        <w:ind w:left="0" w:firstLineChars="235" w:firstLine="658"/>
        <w:rPr>
          <w:sz w:val="28"/>
        </w:rPr>
      </w:pPr>
      <w:r w:rsidRPr="005D41C6">
        <w:rPr>
          <w:sz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Pr="005D41C6">
        <w:rPr>
          <w:spacing w:val="-2"/>
          <w:sz w:val="28"/>
        </w:rPr>
        <w:t xml:space="preserve"> </w:t>
      </w:r>
      <w:r w:rsidRPr="005D41C6">
        <w:rPr>
          <w:sz w:val="28"/>
        </w:rPr>
        <w:t>услуг.</w:t>
      </w:r>
    </w:p>
    <w:p w14:paraId="70F2EA5C" w14:textId="43F3CB39" w:rsidR="00561EA5" w:rsidRPr="005D41C6" w:rsidRDefault="00561EA5" w:rsidP="00FF2F55">
      <w:pPr>
        <w:pStyle w:val="aa"/>
        <w:numPr>
          <w:ilvl w:val="0"/>
          <w:numId w:val="124"/>
        </w:numPr>
        <w:tabs>
          <w:tab w:val="left" w:pos="1100"/>
          <w:tab w:val="left" w:pos="1931"/>
        </w:tabs>
        <w:spacing w:before="77"/>
        <w:ind w:left="700" w:firstLineChars="235" w:firstLine="658"/>
        <w:jc w:val="left"/>
        <w:rPr>
          <w:b/>
          <w:bCs/>
          <w:sz w:val="28"/>
          <w:szCs w:val="28"/>
        </w:rPr>
      </w:pPr>
      <w:r w:rsidRPr="005D41C6">
        <w:rPr>
          <w:sz w:val="28"/>
        </w:rPr>
        <w:t>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14:paraId="25E03850" w14:textId="77777777" w:rsidR="00431EB4" w:rsidRPr="005D41C6" w:rsidRDefault="00431EB4" w:rsidP="00431EB4">
      <w:pPr>
        <w:spacing w:line="11" w:lineRule="exact"/>
        <w:rPr>
          <w:sz w:val="20"/>
          <w:szCs w:val="20"/>
        </w:rPr>
      </w:pPr>
    </w:p>
    <w:p w14:paraId="25DD0FCF" w14:textId="0D46B573" w:rsidR="00431EB4" w:rsidRPr="005D41C6" w:rsidRDefault="00431EB4" w:rsidP="00FF2F55">
      <w:pPr>
        <w:pStyle w:val="aa"/>
        <w:numPr>
          <w:ilvl w:val="0"/>
          <w:numId w:val="124"/>
        </w:numPr>
        <w:spacing w:line="234" w:lineRule="auto"/>
        <w:ind w:right="20"/>
        <w:rPr>
          <w:sz w:val="20"/>
          <w:szCs w:val="20"/>
        </w:rPr>
      </w:pPr>
      <w:r w:rsidRPr="005D41C6">
        <w:rPr>
          <w:sz w:val="28"/>
          <w:szCs w:val="28"/>
        </w:rPr>
        <w:t>своевременное выявление детей, которые испытывают трудности в обучении, личностном развитии, социальной адаптации;</w:t>
      </w:r>
    </w:p>
    <w:p w14:paraId="2CB43B43" w14:textId="77777777" w:rsidR="00431EB4" w:rsidRPr="005D41C6" w:rsidRDefault="00431EB4" w:rsidP="00431EB4">
      <w:pPr>
        <w:spacing w:line="15" w:lineRule="exact"/>
        <w:rPr>
          <w:sz w:val="20"/>
          <w:szCs w:val="20"/>
        </w:rPr>
      </w:pPr>
    </w:p>
    <w:p w14:paraId="1952429F" w14:textId="32A943D1" w:rsidR="00431EB4" w:rsidRPr="005D41C6" w:rsidRDefault="00431EB4" w:rsidP="00FF2F55">
      <w:pPr>
        <w:pStyle w:val="aa"/>
        <w:numPr>
          <w:ilvl w:val="0"/>
          <w:numId w:val="124"/>
        </w:numPr>
        <w:spacing w:line="236" w:lineRule="auto"/>
        <w:ind w:right="20"/>
        <w:rPr>
          <w:sz w:val="20"/>
          <w:szCs w:val="20"/>
        </w:rPr>
      </w:pPr>
      <w:r w:rsidRPr="005D41C6">
        <w:rPr>
          <w:sz w:val="28"/>
          <w:szCs w:val="28"/>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w:t>
      </w:r>
    </w:p>
    <w:p w14:paraId="03D299F8" w14:textId="77777777" w:rsidR="00431EB4" w:rsidRPr="005D41C6" w:rsidRDefault="00431EB4" w:rsidP="00431EB4">
      <w:pPr>
        <w:spacing w:line="17" w:lineRule="exact"/>
        <w:rPr>
          <w:sz w:val="20"/>
          <w:szCs w:val="20"/>
        </w:rPr>
      </w:pPr>
    </w:p>
    <w:p w14:paraId="41696828" w14:textId="792296E7" w:rsidR="00431EB4" w:rsidRPr="005D41C6" w:rsidRDefault="00561EA5" w:rsidP="00431EB4">
      <w:pPr>
        <w:spacing w:line="236" w:lineRule="auto"/>
        <w:ind w:right="20"/>
        <w:jc w:val="both"/>
        <w:rPr>
          <w:sz w:val="20"/>
          <w:szCs w:val="20"/>
        </w:rPr>
      </w:pPr>
      <w:r w:rsidRPr="005D41C6">
        <w:rPr>
          <w:sz w:val="28"/>
          <w:szCs w:val="28"/>
        </w:rPr>
        <w:t xml:space="preserve">7. </w:t>
      </w:r>
      <w:r w:rsidR="00431EB4" w:rsidRPr="005D41C6">
        <w:rPr>
          <w:sz w:val="28"/>
          <w:szCs w:val="28"/>
        </w:rPr>
        <w:t>создание условий, способствующих освоению основной образовательной программы начального общего образования и их интеграции в образовательной организации;</w:t>
      </w:r>
    </w:p>
    <w:p w14:paraId="03CD8EB1" w14:textId="77777777" w:rsidR="00431EB4" w:rsidRPr="005D41C6" w:rsidRDefault="00431EB4" w:rsidP="00431EB4">
      <w:pPr>
        <w:spacing w:line="14" w:lineRule="exact"/>
        <w:rPr>
          <w:sz w:val="20"/>
          <w:szCs w:val="20"/>
        </w:rPr>
      </w:pPr>
    </w:p>
    <w:p w14:paraId="7FE7CCB3" w14:textId="76F58A54" w:rsidR="00431EB4" w:rsidRPr="005D41C6" w:rsidRDefault="00561EA5" w:rsidP="00431EB4">
      <w:pPr>
        <w:spacing w:line="234" w:lineRule="auto"/>
        <w:ind w:right="20"/>
        <w:rPr>
          <w:sz w:val="20"/>
          <w:szCs w:val="20"/>
        </w:rPr>
      </w:pPr>
      <w:r w:rsidRPr="005D41C6">
        <w:rPr>
          <w:sz w:val="28"/>
          <w:szCs w:val="28"/>
        </w:rPr>
        <w:t>8.</w:t>
      </w:r>
      <w:r w:rsidR="00431EB4" w:rsidRPr="005D41C6">
        <w:rPr>
          <w:sz w:val="28"/>
          <w:szCs w:val="28"/>
        </w:rPr>
        <w:t>реализация системы мероприятий преодолению детьми «группы риска» трудностей в обучении, личностном развитии, социальной адаптации;</w:t>
      </w:r>
    </w:p>
    <w:p w14:paraId="7AA4FC44" w14:textId="77777777" w:rsidR="00431EB4" w:rsidRPr="005D41C6" w:rsidRDefault="00431EB4" w:rsidP="00431EB4">
      <w:pPr>
        <w:spacing w:line="15" w:lineRule="exact"/>
        <w:rPr>
          <w:sz w:val="20"/>
          <w:szCs w:val="20"/>
        </w:rPr>
      </w:pPr>
    </w:p>
    <w:p w14:paraId="266EA5AE" w14:textId="68284BF4" w:rsidR="00431EB4" w:rsidRPr="005D41C6" w:rsidRDefault="00431EB4" w:rsidP="00FF2F55">
      <w:pPr>
        <w:pStyle w:val="aa"/>
        <w:numPr>
          <w:ilvl w:val="0"/>
          <w:numId w:val="145"/>
        </w:numPr>
        <w:spacing w:line="235" w:lineRule="auto"/>
        <w:ind w:right="20"/>
        <w:rPr>
          <w:sz w:val="20"/>
          <w:szCs w:val="20"/>
        </w:rPr>
      </w:pPr>
      <w:r w:rsidRPr="005D41C6">
        <w:rPr>
          <w:sz w:val="28"/>
          <w:szCs w:val="28"/>
        </w:rPr>
        <w:t>оказание родителям (законным представителям) детей «группы риска» консультативной и методической помощи.</w:t>
      </w:r>
    </w:p>
    <w:p w14:paraId="7DD6CA1E" w14:textId="77777777" w:rsidR="00431EB4" w:rsidRPr="005D41C6" w:rsidRDefault="00431EB4" w:rsidP="00431EB4">
      <w:pPr>
        <w:spacing w:line="3" w:lineRule="exact"/>
        <w:rPr>
          <w:sz w:val="20"/>
          <w:szCs w:val="20"/>
        </w:rPr>
      </w:pPr>
    </w:p>
    <w:p w14:paraId="0C68E6A1" w14:textId="67B3A27A" w:rsidR="00763794" w:rsidRPr="005D41C6" w:rsidRDefault="00672DF5">
      <w:pPr>
        <w:pStyle w:val="a5"/>
        <w:ind w:left="0" w:firstLineChars="235" w:firstLine="658"/>
        <w:rPr>
          <w:sz w:val="23"/>
        </w:rPr>
      </w:pPr>
      <w:r w:rsidRPr="005D41C6">
        <w:t>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образования</w:t>
      </w:r>
      <w:r w:rsidRPr="005D41C6">
        <w:rPr>
          <w:sz w:val="23"/>
        </w:rPr>
        <w:t>.</w:t>
      </w:r>
    </w:p>
    <w:p w14:paraId="2F646304" w14:textId="77777777" w:rsidR="00763794" w:rsidRPr="005D41C6" w:rsidRDefault="00672DF5">
      <w:pPr>
        <w:pStyle w:val="a5"/>
        <w:ind w:left="0" w:firstLineChars="235" w:firstLine="658"/>
        <w:rPr>
          <w:b/>
          <w:i/>
        </w:rPr>
      </w:pPr>
      <w:r w:rsidRPr="005D41C6">
        <w:t xml:space="preserve">Реализация коррекционной программы школы осуществляется на основе следующих </w:t>
      </w:r>
      <w:r w:rsidRPr="005D41C6">
        <w:rPr>
          <w:b/>
          <w:i/>
        </w:rPr>
        <w:t>принципов:</w:t>
      </w:r>
    </w:p>
    <w:p w14:paraId="39375098" w14:textId="77777777" w:rsidR="00763794" w:rsidRPr="005D41C6" w:rsidRDefault="00672DF5" w:rsidP="00FF2F55">
      <w:pPr>
        <w:pStyle w:val="aa"/>
        <w:numPr>
          <w:ilvl w:val="0"/>
          <w:numId w:val="123"/>
        </w:numPr>
        <w:tabs>
          <w:tab w:val="clear" w:pos="420"/>
          <w:tab w:val="left" w:pos="-1134"/>
        </w:tabs>
        <w:spacing w:line="242" w:lineRule="auto"/>
        <w:ind w:left="660"/>
        <w:rPr>
          <w:sz w:val="28"/>
        </w:rPr>
      </w:pPr>
      <w:r w:rsidRPr="005D41C6">
        <w:rPr>
          <w:sz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w:t>
      </w:r>
      <w:r w:rsidRPr="005D41C6">
        <w:rPr>
          <w:spacing w:val="-7"/>
          <w:sz w:val="28"/>
        </w:rPr>
        <w:t xml:space="preserve"> </w:t>
      </w:r>
      <w:r w:rsidRPr="005D41C6">
        <w:rPr>
          <w:sz w:val="28"/>
        </w:rPr>
        <w:t>ребёнка.</w:t>
      </w:r>
    </w:p>
    <w:p w14:paraId="1A1B9D48" w14:textId="77777777" w:rsidR="00763794" w:rsidRPr="005D41C6" w:rsidRDefault="00672DF5" w:rsidP="00FF2F55">
      <w:pPr>
        <w:pStyle w:val="aa"/>
        <w:numPr>
          <w:ilvl w:val="0"/>
          <w:numId w:val="123"/>
        </w:numPr>
        <w:tabs>
          <w:tab w:val="clear" w:pos="420"/>
          <w:tab w:val="left" w:pos="-1134"/>
        </w:tabs>
        <w:ind w:left="660"/>
        <w:rPr>
          <w:sz w:val="28"/>
        </w:rPr>
      </w:pPr>
      <w:r w:rsidRPr="005D41C6">
        <w:rPr>
          <w:sz w:val="28"/>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w:t>
      </w:r>
      <w:r w:rsidRPr="005D41C6">
        <w:rPr>
          <w:spacing w:val="-3"/>
          <w:sz w:val="28"/>
        </w:rPr>
        <w:t xml:space="preserve">многоуровневый подход специалистов различного профиля, взаимодействие </w:t>
      </w:r>
      <w:r w:rsidRPr="005D41C6">
        <w:rPr>
          <w:sz w:val="28"/>
        </w:rPr>
        <w:t xml:space="preserve">и </w:t>
      </w:r>
      <w:r w:rsidRPr="005D41C6">
        <w:rPr>
          <w:spacing w:val="-3"/>
          <w:sz w:val="28"/>
        </w:rPr>
        <w:t xml:space="preserve">согласованность </w:t>
      </w:r>
      <w:r w:rsidRPr="005D41C6">
        <w:rPr>
          <w:sz w:val="28"/>
        </w:rPr>
        <w:t xml:space="preserve">их </w:t>
      </w:r>
      <w:r w:rsidRPr="005D41C6">
        <w:rPr>
          <w:spacing w:val="-3"/>
          <w:sz w:val="28"/>
        </w:rPr>
        <w:t xml:space="preserve">действий </w:t>
      </w:r>
      <w:r w:rsidRPr="005D41C6">
        <w:rPr>
          <w:sz w:val="28"/>
        </w:rPr>
        <w:t>в решении проблем ребёнка, участие в данном процессе всех участников образовательных</w:t>
      </w:r>
      <w:r w:rsidRPr="005D41C6">
        <w:rPr>
          <w:spacing w:val="-8"/>
          <w:sz w:val="28"/>
        </w:rPr>
        <w:t xml:space="preserve"> </w:t>
      </w:r>
      <w:r w:rsidRPr="005D41C6">
        <w:rPr>
          <w:sz w:val="28"/>
        </w:rPr>
        <w:t>отношений.</w:t>
      </w:r>
    </w:p>
    <w:p w14:paraId="306D8044" w14:textId="77777777" w:rsidR="00763794" w:rsidRPr="005D41C6" w:rsidRDefault="00672DF5" w:rsidP="00FF2F55">
      <w:pPr>
        <w:pStyle w:val="aa"/>
        <w:numPr>
          <w:ilvl w:val="0"/>
          <w:numId w:val="123"/>
        </w:numPr>
        <w:tabs>
          <w:tab w:val="clear" w:pos="420"/>
          <w:tab w:val="left" w:pos="-1134"/>
        </w:tabs>
        <w:ind w:left="660"/>
        <w:rPr>
          <w:sz w:val="28"/>
        </w:rPr>
      </w:pPr>
      <w:r w:rsidRPr="005D41C6">
        <w:rPr>
          <w:sz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Pr="005D41C6">
        <w:rPr>
          <w:spacing w:val="-15"/>
          <w:sz w:val="28"/>
        </w:rPr>
        <w:t xml:space="preserve"> </w:t>
      </w:r>
      <w:r w:rsidRPr="005D41C6">
        <w:rPr>
          <w:sz w:val="28"/>
        </w:rPr>
        <w:t>решению.</w:t>
      </w:r>
    </w:p>
    <w:p w14:paraId="73DE7183" w14:textId="77777777" w:rsidR="00763794" w:rsidRPr="005D41C6" w:rsidRDefault="00672DF5" w:rsidP="00FF2F55">
      <w:pPr>
        <w:pStyle w:val="aa"/>
        <w:numPr>
          <w:ilvl w:val="0"/>
          <w:numId w:val="123"/>
        </w:numPr>
        <w:tabs>
          <w:tab w:val="clear" w:pos="420"/>
          <w:tab w:val="left" w:pos="-1134"/>
        </w:tabs>
        <w:spacing w:line="242" w:lineRule="auto"/>
        <w:ind w:left="660"/>
        <w:rPr>
          <w:sz w:val="28"/>
        </w:rPr>
      </w:pPr>
      <w:r w:rsidRPr="005D41C6">
        <w:rPr>
          <w:sz w:val="28"/>
        </w:rPr>
        <w:t>Вариативность. Принцип предполагает создание вариативных условий для получения образования детьми с ОВЗ.</w:t>
      </w:r>
    </w:p>
    <w:p w14:paraId="37B5B35D" w14:textId="77777777" w:rsidR="00763794" w:rsidRPr="005D41C6" w:rsidRDefault="00672DF5" w:rsidP="00FF2F55">
      <w:pPr>
        <w:pStyle w:val="aa"/>
        <w:numPr>
          <w:ilvl w:val="0"/>
          <w:numId w:val="123"/>
        </w:numPr>
        <w:tabs>
          <w:tab w:val="clear" w:pos="420"/>
          <w:tab w:val="left" w:pos="-1134"/>
        </w:tabs>
        <w:ind w:left="660"/>
        <w:rPr>
          <w:sz w:val="28"/>
          <w:szCs w:val="28"/>
        </w:rPr>
      </w:pPr>
      <w:r w:rsidRPr="005D41C6">
        <w:rPr>
          <w:sz w:val="28"/>
        </w:rPr>
        <w:t xml:space="preserve">Рекомендательный характер оказания </w:t>
      </w:r>
      <w:r w:rsidRPr="005D41C6">
        <w:rPr>
          <w:spacing w:val="2"/>
          <w:sz w:val="28"/>
        </w:rPr>
        <w:t xml:space="preserve">помощи. </w:t>
      </w:r>
      <w:r w:rsidRPr="005D41C6">
        <w:rPr>
          <w:sz w:val="28"/>
        </w:rPr>
        <w:t xml:space="preserve">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w:t>
      </w:r>
      <w:r w:rsidRPr="005D41C6">
        <w:rPr>
          <w:spacing w:val="2"/>
          <w:sz w:val="28"/>
        </w:rPr>
        <w:t xml:space="preserve">деятельность, </w:t>
      </w:r>
      <w:r w:rsidRPr="005D41C6">
        <w:rPr>
          <w:sz w:val="28"/>
        </w:rPr>
        <w:t>защищать</w:t>
      </w:r>
      <w:r w:rsidRPr="005D41C6">
        <w:rPr>
          <w:spacing w:val="37"/>
          <w:sz w:val="28"/>
        </w:rPr>
        <w:t xml:space="preserve"> </w:t>
      </w:r>
      <w:r w:rsidRPr="005D41C6">
        <w:rPr>
          <w:sz w:val="28"/>
        </w:rPr>
        <w:t xml:space="preserve">законные </w:t>
      </w:r>
      <w:r w:rsidRPr="005D41C6">
        <w:rPr>
          <w:sz w:val="28"/>
          <w:szCs w:val="28"/>
        </w:rPr>
        <w:t>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14:paraId="0E573268" w14:textId="77777777" w:rsidR="00763794" w:rsidRPr="005D41C6" w:rsidRDefault="00763794">
      <w:pPr>
        <w:pStyle w:val="1"/>
        <w:spacing w:before="77"/>
        <w:ind w:left="2192"/>
        <w:jc w:val="left"/>
      </w:pPr>
    </w:p>
    <w:p w14:paraId="4235871D" w14:textId="77777777" w:rsidR="00763794" w:rsidRPr="005D41C6" w:rsidRDefault="00672DF5">
      <w:pPr>
        <w:pStyle w:val="1"/>
        <w:spacing w:before="77"/>
        <w:ind w:left="0" w:rightChars="23" w:right="51" w:firstLineChars="235" w:firstLine="661"/>
        <w:jc w:val="center"/>
      </w:pPr>
      <w:r w:rsidRPr="005D41C6">
        <w:t>2.5.1 Перечень, содержание и план реализации индивидуально ориентированных коррекционных мероприятий</w:t>
      </w:r>
    </w:p>
    <w:p w14:paraId="1A8D3A61" w14:textId="77777777" w:rsidR="00763794" w:rsidRPr="005D41C6" w:rsidRDefault="00763794">
      <w:pPr>
        <w:pStyle w:val="a5"/>
        <w:spacing w:line="319" w:lineRule="exact"/>
        <w:ind w:left="0" w:rightChars="23" w:right="51" w:firstLineChars="235" w:firstLine="658"/>
        <w:jc w:val="left"/>
        <w:sectPr w:rsidR="00763794" w:rsidRPr="005D41C6" w:rsidSect="00456FBE">
          <w:pgSz w:w="16840" w:h="11910" w:orient="landscape"/>
          <w:pgMar w:top="1134" w:right="1134" w:bottom="567" w:left="1134" w:header="0" w:footer="1014" w:gutter="0"/>
          <w:cols w:space="720"/>
        </w:sectPr>
      </w:pPr>
    </w:p>
    <w:p w14:paraId="370562B9" w14:textId="77777777" w:rsidR="00763794" w:rsidRPr="005D41C6" w:rsidRDefault="00672DF5">
      <w:pPr>
        <w:pStyle w:val="a5"/>
        <w:spacing w:line="319" w:lineRule="exact"/>
        <w:ind w:left="0" w:rightChars="23" w:right="51" w:firstLineChars="235" w:firstLine="658"/>
        <w:jc w:val="left"/>
      </w:pPr>
      <w:r w:rsidRPr="005D41C6">
        <w:t>Программа коррекционной работы школы предусматривает следующие варианты получения образования:</w:t>
      </w:r>
    </w:p>
    <w:p w14:paraId="64A9119F" w14:textId="77777777" w:rsidR="00763794" w:rsidRPr="005D41C6" w:rsidRDefault="00672DF5" w:rsidP="00FF2F55">
      <w:pPr>
        <w:pStyle w:val="aa"/>
        <w:numPr>
          <w:ilvl w:val="0"/>
          <w:numId w:val="125"/>
        </w:numPr>
        <w:tabs>
          <w:tab w:val="left" w:pos="-1134"/>
          <w:tab w:val="left" w:pos="1100"/>
        </w:tabs>
        <w:spacing w:line="322" w:lineRule="exact"/>
        <w:ind w:left="0" w:rightChars="23" w:right="51" w:firstLineChars="235" w:firstLine="658"/>
        <w:jc w:val="left"/>
        <w:rPr>
          <w:sz w:val="28"/>
        </w:rPr>
      </w:pPr>
      <w:r w:rsidRPr="005D41C6">
        <w:rPr>
          <w:sz w:val="28"/>
        </w:rPr>
        <w:t>обучения в общеобразовательном</w:t>
      </w:r>
      <w:r w:rsidRPr="005D41C6">
        <w:rPr>
          <w:spacing w:val="-3"/>
          <w:sz w:val="28"/>
        </w:rPr>
        <w:t xml:space="preserve"> </w:t>
      </w:r>
      <w:r w:rsidRPr="005D41C6">
        <w:rPr>
          <w:sz w:val="28"/>
        </w:rPr>
        <w:t>классе,</w:t>
      </w:r>
    </w:p>
    <w:p w14:paraId="4515E65D" w14:textId="77777777" w:rsidR="00763794" w:rsidRPr="005D41C6" w:rsidRDefault="00672DF5" w:rsidP="00FF2F55">
      <w:pPr>
        <w:pStyle w:val="aa"/>
        <w:numPr>
          <w:ilvl w:val="0"/>
          <w:numId w:val="125"/>
        </w:numPr>
        <w:tabs>
          <w:tab w:val="left" w:pos="-1134"/>
          <w:tab w:val="left" w:pos="1100"/>
        </w:tabs>
        <w:spacing w:line="322" w:lineRule="exact"/>
        <w:ind w:left="0" w:rightChars="23" w:right="51" w:firstLineChars="235" w:firstLine="658"/>
        <w:jc w:val="left"/>
        <w:rPr>
          <w:sz w:val="28"/>
        </w:rPr>
      </w:pPr>
      <w:r w:rsidRPr="005D41C6">
        <w:rPr>
          <w:sz w:val="28"/>
        </w:rPr>
        <w:t xml:space="preserve">обучение по индивидуальной программе, с использованием </w:t>
      </w:r>
      <w:r w:rsidRPr="008637FE">
        <w:rPr>
          <w:color w:val="000000" w:themeColor="text1"/>
          <w:sz w:val="28"/>
        </w:rPr>
        <w:t>надомной и (или) дистанционной формы</w:t>
      </w:r>
      <w:r w:rsidRPr="008637FE">
        <w:rPr>
          <w:color w:val="000000" w:themeColor="text1"/>
          <w:spacing w:val="-21"/>
          <w:sz w:val="28"/>
        </w:rPr>
        <w:t xml:space="preserve"> </w:t>
      </w:r>
      <w:r w:rsidRPr="005D41C6">
        <w:rPr>
          <w:sz w:val="28"/>
        </w:rPr>
        <w:t>обучения.</w:t>
      </w:r>
    </w:p>
    <w:p w14:paraId="7433634F" w14:textId="406547E4" w:rsidR="00763794" w:rsidRPr="005D41C6" w:rsidRDefault="00672DF5">
      <w:pPr>
        <w:pStyle w:val="a5"/>
        <w:ind w:left="0" w:rightChars="23" w:right="51" w:firstLineChars="235" w:firstLine="658"/>
        <w:jc w:val="left"/>
      </w:pPr>
      <w:r w:rsidRPr="005D41C6">
        <w:t>Создание условий для обучения детей с ОВЗ в школе осуществляется за счет реализации индивидуально ориентированных коррекционных мероприятий (индивидуального психолого-педагогического</w:t>
      </w:r>
      <w:r w:rsidR="008637FE">
        <w:t>, логопедического</w:t>
      </w:r>
      <w:r w:rsidRPr="005D41C6">
        <w:t xml:space="preserve"> сопровождения).</w:t>
      </w:r>
    </w:p>
    <w:p w14:paraId="7275D29F" w14:textId="77777777" w:rsidR="00763794" w:rsidRPr="005D41C6" w:rsidRDefault="00672DF5">
      <w:pPr>
        <w:pStyle w:val="a5"/>
        <w:spacing w:before="2" w:line="322" w:lineRule="exact"/>
        <w:ind w:left="0" w:rightChars="23" w:right="51" w:firstLineChars="235" w:firstLine="658"/>
        <w:jc w:val="left"/>
      </w:pPr>
      <w:r w:rsidRPr="005D41C6">
        <w:t>Индивидуально ориентированные коррекционные мероприятия включают следующие направления работы:</w:t>
      </w:r>
    </w:p>
    <w:p w14:paraId="2D1E0098" w14:textId="77777777" w:rsidR="00763794" w:rsidRPr="005D41C6" w:rsidRDefault="00672DF5" w:rsidP="00FF2F55">
      <w:pPr>
        <w:pStyle w:val="aa"/>
        <w:numPr>
          <w:ilvl w:val="0"/>
          <w:numId w:val="126"/>
        </w:numPr>
        <w:tabs>
          <w:tab w:val="left" w:pos="1100"/>
        </w:tabs>
        <w:ind w:left="0" w:rightChars="23" w:right="51" w:firstLineChars="235" w:firstLine="658"/>
        <w:jc w:val="left"/>
        <w:rPr>
          <w:sz w:val="28"/>
        </w:rPr>
      </w:pPr>
      <w:r w:rsidRPr="005D41C6">
        <w:rPr>
          <w:i/>
          <w:sz w:val="28"/>
        </w:rPr>
        <w:t>диагностическая</w:t>
      </w:r>
      <w:r w:rsidRPr="005D41C6">
        <w:rPr>
          <w:i/>
          <w:spacing w:val="-5"/>
          <w:sz w:val="28"/>
        </w:rPr>
        <w:t xml:space="preserve"> </w:t>
      </w:r>
      <w:r w:rsidRPr="005D41C6">
        <w:rPr>
          <w:i/>
          <w:sz w:val="28"/>
        </w:rPr>
        <w:t>работа</w:t>
      </w:r>
      <w:r w:rsidRPr="005D41C6">
        <w:rPr>
          <w:sz w:val="28"/>
        </w:rPr>
        <w:t>;</w:t>
      </w:r>
    </w:p>
    <w:p w14:paraId="7309912C" w14:textId="77777777" w:rsidR="00763794" w:rsidRPr="005D41C6" w:rsidRDefault="00672DF5" w:rsidP="00FF2F55">
      <w:pPr>
        <w:pStyle w:val="aa"/>
        <w:numPr>
          <w:ilvl w:val="0"/>
          <w:numId w:val="126"/>
        </w:numPr>
        <w:tabs>
          <w:tab w:val="left" w:pos="1100"/>
        </w:tabs>
        <w:spacing w:line="322" w:lineRule="exact"/>
        <w:ind w:left="0" w:rightChars="23" w:right="51" w:firstLineChars="235" w:firstLine="658"/>
        <w:jc w:val="left"/>
        <w:rPr>
          <w:sz w:val="28"/>
        </w:rPr>
      </w:pPr>
      <w:r w:rsidRPr="005D41C6">
        <w:rPr>
          <w:i/>
          <w:sz w:val="28"/>
        </w:rPr>
        <w:t>коррекционно-развивающая</w:t>
      </w:r>
      <w:r w:rsidRPr="005D41C6">
        <w:rPr>
          <w:i/>
          <w:spacing w:val="-2"/>
          <w:sz w:val="28"/>
        </w:rPr>
        <w:t xml:space="preserve"> </w:t>
      </w:r>
      <w:r w:rsidRPr="005D41C6">
        <w:rPr>
          <w:i/>
          <w:sz w:val="28"/>
        </w:rPr>
        <w:t>работа</w:t>
      </w:r>
      <w:r w:rsidRPr="005D41C6">
        <w:rPr>
          <w:sz w:val="28"/>
        </w:rPr>
        <w:t>;</w:t>
      </w:r>
    </w:p>
    <w:p w14:paraId="5113298A" w14:textId="77777777" w:rsidR="00763794" w:rsidRPr="005D41C6" w:rsidRDefault="00672DF5" w:rsidP="00FF2F55">
      <w:pPr>
        <w:pStyle w:val="aa"/>
        <w:numPr>
          <w:ilvl w:val="0"/>
          <w:numId w:val="126"/>
        </w:numPr>
        <w:tabs>
          <w:tab w:val="left" w:pos="1100"/>
        </w:tabs>
        <w:spacing w:line="322" w:lineRule="exact"/>
        <w:ind w:left="0" w:rightChars="23" w:right="51" w:firstLineChars="235" w:firstLine="658"/>
        <w:jc w:val="left"/>
        <w:rPr>
          <w:sz w:val="28"/>
        </w:rPr>
      </w:pPr>
      <w:r w:rsidRPr="005D41C6">
        <w:rPr>
          <w:i/>
          <w:sz w:val="28"/>
        </w:rPr>
        <w:t>консультативная</w:t>
      </w:r>
      <w:r w:rsidRPr="005D41C6">
        <w:rPr>
          <w:i/>
          <w:spacing w:val="-2"/>
          <w:sz w:val="28"/>
        </w:rPr>
        <w:t xml:space="preserve"> </w:t>
      </w:r>
      <w:r w:rsidRPr="005D41C6">
        <w:rPr>
          <w:i/>
          <w:sz w:val="28"/>
        </w:rPr>
        <w:t>работа</w:t>
      </w:r>
      <w:r w:rsidRPr="005D41C6">
        <w:rPr>
          <w:sz w:val="28"/>
        </w:rPr>
        <w:t>;</w:t>
      </w:r>
    </w:p>
    <w:p w14:paraId="672D63FA" w14:textId="77777777" w:rsidR="00763794" w:rsidRPr="005D41C6" w:rsidRDefault="00672DF5" w:rsidP="00FF2F55">
      <w:pPr>
        <w:pStyle w:val="aa"/>
        <w:numPr>
          <w:ilvl w:val="0"/>
          <w:numId w:val="126"/>
        </w:numPr>
        <w:tabs>
          <w:tab w:val="left" w:pos="1100"/>
        </w:tabs>
        <w:ind w:left="0" w:rightChars="23" w:right="51" w:firstLineChars="235" w:firstLine="658"/>
        <w:jc w:val="left"/>
        <w:rPr>
          <w:i/>
          <w:sz w:val="28"/>
        </w:rPr>
      </w:pPr>
      <w:r w:rsidRPr="005D41C6">
        <w:rPr>
          <w:i/>
          <w:sz w:val="28"/>
        </w:rPr>
        <w:t>информационно-просветительская</w:t>
      </w:r>
      <w:r w:rsidRPr="005D41C6">
        <w:rPr>
          <w:i/>
          <w:spacing w:val="-5"/>
          <w:sz w:val="28"/>
        </w:rPr>
        <w:t xml:space="preserve"> </w:t>
      </w:r>
      <w:r w:rsidRPr="005D41C6">
        <w:rPr>
          <w:i/>
          <w:sz w:val="28"/>
        </w:rPr>
        <w:t>работа.</w:t>
      </w:r>
    </w:p>
    <w:p w14:paraId="53616DA6" w14:textId="77777777" w:rsidR="00763794" w:rsidRPr="005D41C6" w:rsidRDefault="00672DF5">
      <w:pPr>
        <w:spacing w:before="3" w:after="3"/>
        <w:ind w:right="52"/>
        <w:jc w:val="right"/>
        <w:rPr>
          <w:b/>
          <w:i/>
          <w:sz w:val="24"/>
        </w:rPr>
      </w:pPr>
      <w:r w:rsidRPr="005D41C6">
        <w:rPr>
          <w:b/>
          <w:i/>
          <w:sz w:val="24"/>
        </w:rPr>
        <w:t>Таблица 30</w:t>
      </w:r>
    </w:p>
    <w:tbl>
      <w:tblPr>
        <w:tblStyle w:val="TableNormal"/>
        <w:tblW w:w="14505"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3975"/>
        <w:gridCol w:w="7545"/>
      </w:tblGrid>
      <w:tr w:rsidR="00763794" w:rsidRPr="005D41C6" w14:paraId="18BF56C1" w14:textId="77777777">
        <w:trPr>
          <w:trHeight w:val="551"/>
        </w:trPr>
        <w:tc>
          <w:tcPr>
            <w:tcW w:w="2985" w:type="dxa"/>
            <w:vAlign w:val="center"/>
          </w:tcPr>
          <w:p w14:paraId="5BB84E7F" w14:textId="77777777" w:rsidR="00763794" w:rsidRPr="005D41C6" w:rsidRDefault="00672DF5">
            <w:pPr>
              <w:pStyle w:val="TableParagraph"/>
              <w:spacing w:line="268" w:lineRule="exact"/>
              <w:jc w:val="center"/>
              <w:rPr>
                <w:i/>
                <w:sz w:val="24"/>
              </w:rPr>
            </w:pPr>
            <w:r w:rsidRPr="005D41C6">
              <w:rPr>
                <w:i/>
                <w:sz w:val="24"/>
              </w:rPr>
              <w:t>Направление деятельности</w:t>
            </w:r>
          </w:p>
        </w:tc>
        <w:tc>
          <w:tcPr>
            <w:tcW w:w="3975" w:type="dxa"/>
            <w:vAlign w:val="center"/>
          </w:tcPr>
          <w:p w14:paraId="48A84C22" w14:textId="77777777" w:rsidR="00763794" w:rsidRPr="005D41C6" w:rsidRDefault="00672DF5">
            <w:pPr>
              <w:pStyle w:val="TableParagraph"/>
              <w:spacing w:line="268" w:lineRule="exact"/>
              <w:jc w:val="center"/>
              <w:rPr>
                <w:i/>
                <w:sz w:val="24"/>
              </w:rPr>
            </w:pPr>
            <w:r w:rsidRPr="005D41C6">
              <w:rPr>
                <w:i/>
                <w:sz w:val="24"/>
              </w:rPr>
              <w:t>Целевая направленность</w:t>
            </w:r>
          </w:p>
        </w:tc>
        <w:tc>
          <w:tcPr>
            <w:tcW w:w="7545" w:type="dxa"/>
            <w:vAlign w:val="center"/>
          </w:tcPr>
          <w:p w14:paraId="7B7D80B3" w14:textId="77777777" w:rsidR="00763794" w:rsidRPr="005D41C6" w:rsidRDefault="00672DF5">
            <w:pPr>
              <w:pStyle w:val="TableParagraph"/>
              <w:spacing w:line="268" w:lineRule="exact"/>
              <w:ind w:leftChars="99" w:left="218" w:rightChars="124" w:right="273"/>
              <w:jc w:val="center"/>
              <w:rPr>
                <w:i/>
                <w:sz w:val="24"/>
              </w:rPr>
            </w:pPr>
            <w:r w:rsidRPr="005D41C6">
              <w:rPr>
                <w:i/>
                <w:sz w:val="24"/>
              </w:rPr>
              <w:t>Содержание деятельности</w:t>
            </w:r>
          </w:p>
        </w:tc>
      </w:tr>
      <w:tr w:rsidR="00763794" w:rsidRPr="005D41C6" w14:paraId="06309930" w14:textId="77777777">
        <w:trPr>
          <w:trHeight w:val="4970"/>
        </w:trPr>
        <w:tc>
          <w:tcPr>
            <w:tcW w:w="2985" w:type="dxa"/>
          </w:tcPr>
          <w:p w14:paraId="7F6FEA2C" w14:textId="77777777" w:rsidR="00763794" w:rsidRPr="005D41C6" w:rsidRDefault="00672DF5">
            <w:pPr>
              <w:pStyle w:val="TableParagraph"/>
              <w:spacing w:line="275" w:lineRule="exact"/>
              <w:ind w:left="107"/>
              <w:rPr>
                <w:b/>
                <w:sz w:val="24"/>
              </w:rPr>
            </w:pPr>
            <w:r w:rsidRPr="005D41C6">
              <w:rPr>
                <w:b/>
                <w:sz w:val="24"/>
              </w:rPr>
              <w:t>Диагностическая работа</w:t>
            </w:r>
          </w:p>
        </w:tc>
        <w:tc>
          <w:tcPr>
            <w:tcW w:w="3975" w:type="dxa"/>
          </w:tcPr>
          <w:p w14:paraId="0377A5CE" w14:textId="77777777" w:rsidR="00763794" w:rsidRPr="005D41C6" w:rsidRDefault="00672DF5">
            <w:pPr>
              <w:pStyle w:val="TableParagraph"/>
              <w:spacing w:line="270" w:lineRule="exact"/>
              <w:ind w:left="107"/>
              <w:rPr>
                <w:sz w:val="24"/>
              </w:rPr>
            </w:pPr>
            <w:r w:rsidRPr="005D41C6">
              <w:rPr>
                <w:sz w:val="24"/>
              </w:rPr>
              <w:t>Обеспечивает своевременное</w:t>
            </w:r>
          </w:p>
          <w:p w14:paraId="20208137" w14:textId="77777777" w:rsidR="00763794" w:rsidRPr="005D41C6" w:rsidRDefault="00672DF5">
            <w:pPr>
              <w:pStyle w:val="TableParagraph"/>
              <w:ind w:left="107" w:right="86"/>
              <w:rPr>
                <w:sz w:val="24"/>
              </w:rPr>
            </w:pPr>
            <w:r w:rsidRPr="005D41C6">
              <w:rPr>
                <w:sz w:val="24"/>
              </w:rPr>
              <w:t>выявление детей с ограниченными возможностями здоровья, проведение их комплексного обследования и подготовку рекомендаций по оказанию им</w:t>
            </w:r>
          </w:p>
          <w:p w14:paraId="1A09E95C" w14:textId="22921630" w:rsidR="00763794" w:rsidRPr="005D41C6" w:rsidRDefault="00672DF5">
            <w:pPr>
              <w:pStyle w:val="TableParagraph"/>
              <w:ind w:left="107"/>
              <w:rPr>
                <w:sz w:val="24"/>
              </w:rPr>
            </w:pPr>
            <w:r w:rsidRPr="005D41C6">
              <w:rPr>
                <w:sz w:val="24"/>
              </w:rPr>
              <w:t>психолого­педагогической помощи в условиях школы.</w:t>
            </w:r>
          </w:p>
        </w:tc>
        <w:tc>
          <w:tcPr>
            <w:tcW w:w="7545" w:type="dxa"/>
          </w:tcPr>
          <w:p w14:paraId="094A21C0" w14:textId="77777777" w:rsidR="00763794" w:rsidRPr="005D41C6" w:rsidRDefault="00672DF5" w:rsidP="00FF2F55">
            <w:pPr>
              <w:pStyle w:val="TableParagraph"/>
              <w:numPr>
                <w:ilvl w:val="0"/>
                <w:numId w:val="127"/>
              </w:numPr>
              <w:tabs>
                <w:tab w:val="left" w:pos="818"/>
              </w:tabs>
              <w:ind w:leftChars="99" w:left="218" w:rightChars="124" w:right="273" w:firstLine="0"/>
              <w:jc w:val="both"/>
              <w:rPr>
                <w:sz w:val="24"/>
              </w:rPr>
            </w:pPr>
            <w:r w:rsidRPr="005D41C6">
              <w:rPr>
                <w:sz w:val="24"/>
              </w:rPr>
              <w:t>своевременное выявление детей, нуждающихся в специализированной</w:t>
            </w:r>
            <w:r w:rsidRPr="005D41C6">
              <w:rPr>
                <w:spacing w:val="-1"/>
                <w:sz w:val="24"/>
              </w:rPr>
              <w:t xml:space="preserve"> </w:t>
            </w:r>
            <w:r w:rsidRPr="005D41C6">
              <w:rPr>
                <w:sz w:val="24"/>
              </w:rPr>
              <w:t>помощи;</w:t>
            </w:r>
          </w:p>
          <w:p w14:paraId="7BFD867B" w14:textId="77777777" w:rsidR="00763794" w:rsidRPr="005D41C6" w:rsidRDefault="00672DF5" w:rsidP="00FF2F55">
            <w:pPr>
              <w:pStyle w:val="TableParagraph"/>
              <w:numPr>
                <w:ilvl w:val="0"/>
                <w:numId w:val="127"/>
              </w:numPr>
              <w:tabs>
                <w:tab w:val="left" w:pos="818"/>
              </w:tabs>
              <w:ind w:leftChars="99" w:left="218" w:rightChars="124" w:right="273" w:firstLine="0"/>
              <w:jc w:val="both"/>
              <w:rPr>
                <w:sz w:val="24"/>
              </w:rPr>
            </w:pPr>
            <w:r w:rsidRPr="005D41C6">
              <w:rPr>
                <w:sz w:val="24"/>
              </w:rPr>
              <w:t>раннюю (с первых дней пребывания ребёнка в лицее) диагностику отклонений в развитии и анализ причин трудностей адаптации;</w:t>
            </w:r>
          </w:p>
          <w:p w14:paraId="481D24AE" w14:textId="77777777" w:rsidR="00763794" w:rsidRPr="005D41C6" w:rsidRDefault="00672DF5" w:rsidP="00FF2F55">
            <w:pPr>
              <w:pStyle w:val="TableParagraph"/>
              <w:numPr>
                <w:ilvl w:val="0"/>
                <w:numId w:val="127"/>
              </w:numPr>
              <w:tabs>
                <w:tab w:val="left" w:pos="818"/>
              </w:tabs>
              <w:ind w:leftChars="99" w:left="218" w:rightChars="124" w:right="273" w:firstLine="0"/>
              <w:jc w:val="both"/>
              <w:rPr>
                <w:sz w:val="24"/>
              </w:rPr>
            </w:pPr>
            <w:r w:rsidRPr="005D41C6">
              <w:rPr>
                <w:spacing w:val="-3"/>
                <w:sz w:val="24"/>
              </w:rPr>
              <w:t xml:space="preserve">комплексный сбор сведений </w:t>
            </w:r>
            <w:r w:rsidRPr="005D41C6">
              <w:rPr>
                <w:sz w:val="24"/>
              </w:rPr>
              <w:t xml:space="preserve">о </w:t>
            </w:r>
            <w:r w:rsidRPr="005D41C6">
              <w:rPr>
                <w:spacing w:val="-3"/>
                <w:sz w:val="24"/>
              </w:rPr>
              <w:t xml:space="preserve">ребёнке </w:t>
            </w:r>
            <w:r w:rsidRPr="005D41C6">
              <w:rPr>
                <w:sz w:val="24"/>
              </w:rPr>
              <w:t xml:space="preserve">на </w:t>
            </w:r>
            <w:r w:rsidRPr="005D41C6">
              <w:rPr>
                <w:spacing w:val="-3"/>
                <w:sz w:val="24"/>
              </w:rPr>
              <w:t xml:space="preserve">основании диагностической информации </w:t>
            </w:r>
            <w:r w:rsidRPr="005D41C6">
              <w:rPr>
                <w:sz w:val="24"/>
              </w:rPr>
              <w:t xml:space="preserve">от </w:t>
            </w:r>
            <w:r w:rsidRPr="005D41C6">
              <w:rPr>
                <w:spacing w:val="-3"/>
                <w:sz w:val="24"/>
              </w:rPr>
              <w:t>специалистов разного</w:t>
            </w:r>
            <w:r w:rsidRPr="005D41C6">
              <w:rPr>
                <w:spacing w:val="-4"/>
                <w:sz w:val="24"/>
              </w:rPr>
              <w:t xml:space="preserve"> </w:t>
            </w:r>
            <w:r w:rsidRPr="005D41C6">
              <w:rPr>
                <w:spacing w:val="-3"/>
                <w:sz w:val="24"/>
              </w:rPr>
              <w:t>профиля;</w:t>
            </w:r>
          </w:p>
          <w:p w14:paraId="2114F4C4" w14:textId="77777777" w:rsidR="00763794" w:rsidRPr="005D41C6" w:rsidRDefault="00672DF5" w:rsidP="00FF2F55">
            <w:pPr>
              <w:pStyle w:val="TableParagraph"/>
              <w:numPr>
                <w:ilvl w:val="0"/>
                <w:numId w:val="127"/>
              </w:numPr>
              <w:tabs>
                <w:tab w:val="left" w:pos="818"/>
              </w:tabs>
              <w:ind w:leftChars="99" w:left="218" w:rightChars="124" w:right="273" w:firstLine="0"/>
              <w:jc w:val="both"/>
              <w:rPr>
                <w:sz w:val="24"/>
              </w:rPr>
            </w:pPr>
            <w:r w:rsidRPr="005D41C6">
              <w:rPr>
                <w:sz w:val="24"/>
              </w:rPr>
              <w:t>определение уровня актуального и зоны ближайшего развития ребенка с ОВЗ, выявление его резервных</w:t>
            </w:r>
            <w:r w:rsidRPr="005D41C6">
              <w:rPr>
                <w:spacing w:val="-5"/>
                <w:sz w:val="24"/>
              </w:rPr>
              <w:t xml:space="preserve"> </w:t>
            </w:r>
            <w:r w:rsidRPr="005D41C6">
              <w:rPr>
                <w:sz w:val="24"/>
              </w:rPr>
              <w:t>возможностей;</w:t>
            </w:r>
          </w:p>
          <w:p w14:paraId="3BFEB69B" w14:textId="77777777" w:rsidR="00763794" w:rsidRPr="005D41C6" w:rsidRDefault="00672DF5" w:rsidP="00FF2F55">
            <w:pPr>
              <w:pStyle w:val="TableParagraph"/>
              <w:numPr>
                <w:ilvl w:val="0"/>
                <w:numId w:val="127"/>
              </w:numPr>
              <w:tabs>
                <w:tab w:val="left" w:pos="818"/>
              </w:tabs>
              <w:ind w:leftChars="99" w:left="218" w:rightChars="124" w:right="273" w:firstLine="0"/>
              <w:jc w:val="both"/>
              <w:rPr>
                <w:sz w:val="24"/>
              </w:rPr>
            </w:pPr>
            <w:r w:rsidRPr="005D41C6">
              <w:rPr>
                <w:sz w:val="24"/>
              </w:rPr>
              <w:t>изучение развития эмоционально­волевой сферы и личностных особенностей обучающихся;</w:t>
            </w:r>
          </w:p>
          <w:p w14:paraId="35B02303" w14:textId="77777777" w:rsidR="00763794" w:rsidRPr="005D41C6" w:rsidRDefault="00672DF5" w:rsidP="00FF2F55">
            <w:pPr>
              <w:pStyle w:val="TableParagraph"/>
              <w:numPr>
                <w:ilvl w:val="0"/>
                <w:numId w:val="127"/>
              </w:numPr>
              <w:tabs>
                <w:tab w:val="left" w:pos="817"/>
                <w:tab w:val="left" w:pos="818"/>
              </w:tabs>
              <w:ind w:leftChars="99" w:left="218" w:rightChars="124" w:right="273" w:firstLine="0"/>
              <w:rPr>
                <w:sz w:val="24"/>
              </w:rPr>
            </w:pPr>
            <w:r w:rsidRPr="005D41C6">
              <w:rPr>
                <w:spacing w:val="-3"/>
                <w:sz w:val="24"/>
              </w:rPr>
              <w:t xml:space="preserve">изучение социальной ситуации развития </w:t>
            </w:r>
            <w:r w:rsidRPr="005D41C6">
              <w:rPr>
                <w:sz w:val="24"/>
              </w:rPr>
              <w:t xml:space="preserve">и </w:t>
            </w:r>
            <w:r w:rsidRPr="005D41C6">
              <w:rPr>
                <w:spacing w:val="-3"/>
                <w:sz w:val="24"/>
              </w:rPr>
              <w:t xml:space="preserve">условий </w:t>
            </w:r>
            <w:r w:rsidRPr="005D41C6">
              <w:rPr>
                <w:sz w:val="24"/>
              </w:rPr>
              <w:t>семейного воспитания</w:t>
            </w:r>
            <w:r w:rsidRPr="005D41C6">
              <w:rPr>
                <w:spacing w:val="-1"/>
                <w:sz w:val="24"/>
              </w:rPr>
              <w:t xml:space="preserve"> </w:t>
            </w:r>
            <w:r w:rsidRPr="005D41C6">
              <w:rPr>
                <w:sz w:val="24"/>
              </w:rPr>
              <w:t>ребёнка;</w:t>
            </w:r>
          </w:p>
          <w:p w14:paraId="413C079A" w14:textId="77777777" w:rsidR="00763794" w:rsidRPr="005D41C6" w:rsidRDefault="00672DF5" w:rsidP="00FF2F55">
            <w:pPr>
              <w:pStyle w:val="TableParagraph"/>
              <w:numPr>
                <w:ilvl w:val="0"/>
                <w:numId w:val="127"/>
              </w:numPr>
              <w:tabs>
                <w:tab w:val="left" w:pos="817"/>
                <w:tab w:val="left" w:pos="818"/>
              </w:tabs>
              <w:ind w:leftChars="99" w:left="218" w:rightChars="124" w:right="273" w:firstLine="0"/>
              <w:rPr>
                <w:sz w:val="24"/>
              </w:rPr>
            </w:pPr>
            <w:r w:rsidRPr="005D41C6">
              <w:rPr>
                <w:sz w:val="24"/>
              </w:rPr>
              <w:t>изучение адаптивных возможностей и уровня социализации ребёнка с</w:t>
            </w:r>
            <w:r w:rsidRPr="005D41C6">
              <w:rPr>
                <w:spacing w:val="-3"/>
                <w:sz w:val="24"/>
              </w:rPr>
              <w:t xml:space="preserve"> </w:t>
            </w:r>
            <w:r w:rsidRPr="005D41C6">
              <w:rPr>
                <w:sz w:val="24"/>
              </w:rPr>
              <w:t>ОВЗ;</w:t>
            </w:r>
          </w:p>
          <w:p w14:paraId="36FC6CCC" w14:textId="35940410" w:rsidR="00763794" w:rsidRPr="005D41C6" w:rsidRDefault="00672DF5" w:rsidP="00FF2F55">
            <w:pPr>
              <w:pStyle w:val="TableParagraph"/>
              <w:numPr>
                <w:ilvl w:val="0"/>
                <w:numId w:val="127"/>
              </w:numPr>
              <w:tabs>
                <w:tab w:val="left" w:pos="817"/>
                <w:tab w:val="left" w:pos="818"/>
              </w:tabs>
              <w:ind w:leftChars="99" w:left="218" w:rightChars="124" w:right="273" w:firstLine="0"/>
              <w:rPr>
                <w:sz w:val="24"/>
              </w:rPr>
            </w:pPr>
            <w:r w:rsidRPr="005D41C6">
              <w:rPr>
                <w:sz w:val="24"/>
              </w:rPr>
              <w:t xml:space="preserve">системный разносторонний </w:t>
            </w:r>
            <w:r w:rsidR="00542DE6" w:rsidRPr="005D41C6">
              <w:rPr>
                <w:sz w:val="24"/>
              </w:rPr>
              <w:t>контроль специалистов</w:t>
            </w:r>
            <w:r w:rsidRPr="005D41C6">
              <w:rPr>
                <w:sz w:val="24"/>
              </w:rPr>
              <w:t xml:space="preserve"> </w:t>
            </w:r>
            <w:r w:rsidR="00542DE6" w:rsidRPr="005D41C6">
              <w:rPr>
                <w:sz w:val="24"/>
              </w:rPr>
              <w:t>за уровнем</w:t>
            </w:r>
            <w:r w:rsidRPr="005D41C6">
              <w:rPr>
                <w:sz w:val="24"/>
              </w:rPr>
              <w:t xml:space="preserve"> и динамикой развития</w:t>
            </w:r>
            <w:r w:rsidRPr="005D41C6">
              <w:rPr>
                <w:spacing w:val="-4"/>
                <w:sz w:val="24"/>
              </w:rPr>
              <w:t xml:space="preserve"> </w:t>
            </w:r>
            <w:r w:rsidRPr="005D41C6">
              <w:rPr>
                <w:sz w:val="24"/>
              </w:rPr>
              <w:t>ребёнка;</w:t>
            </w:r>
          </w:p>
          <w:p w14:paraId="0CE69D63" w14:textId="77777777" w:rsidR="00763794" w:rsidRPr="005D41C6" w:rsidRDefault="00672DF5" w:rsidP="00FF2F55">
            <w:pPr>
              <w:pStyle w:val="TableParagraph"/>
              <w:numPr>
                <w:ilvl w:val="0"/>
                <w:numId w:val="127"/>
              </w:numPr>
              <w:tabs>
                <w:tab w:val="left" w:pos="817"/>
                <w:tab w:val="left" w:pos="818"/>
              </w:tabs>
              <w:spacing w:line="266" w:lineRule="exact"/>
              <w:ind w:leftChars="99" w:left="218" w:rightChars="124" w:right="273" w:firstLine="0"/>
              <w:rPr>
                <w:sz w:val="24"/>
              </w:rPr>
            </w:pPr>
            <w:r w:rsidRPr="005D41C6">
              <w:rPr>
                <w:sz w:val="24"/>
              </w:rPr>
              <w:t>анализ успешности коррекционно­развивающей работы.</w:t>
            </w:r>
          </w:p>
        </w:tc>
      </w:tr>
    </w:tbl>
    <w:p w14:paraId="11717F16" w14:textId="77777777" w:rsidR="00763794" w:rsidRPr="005D41C6" w:rsidRDefault="00763794">
      <w:pPr>
        <w:spacing w:line="266" w:lineRule="exact"/>
        <w:rPr>
          <w:sz w:val="24"/>
        </w:rPr>
        <w:sectPr w:rsidR="00763794" w:rsidRPr="005D41C6">
          <w:type w:val="continuous"/>
          <w:pgSz w:w="16840" w:h="11910" w:orient="landscape"/>
          <w:pgMar w:top="1134" w:right="1134" w:bottom="567" w:left="1134" w:header="0" w:footer="1014" w:gutter="0"/>
          <w:cols w:space="720"/>
        </w:sectPr>
      </w:pPr>
    </w:p>
    <w:tbl>
      <w:tblPr>
        <w:tblStyle w:val="TableNormal"/>
        <w:tblW w:w="14490"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5"/>
        <w:gridCol w:w="3975"/>
        <w:gridCol w:w="7410"/>
      </w:tblGrid>
      <w:tr w:rsidR="00763794" w:rsidRPr="005D41C6" w14:paraId="07023905" w14:textId="77777777">
        <w:trPr>
          <w:trHeight w:val="4140"/>
        </w:trPr>
        <w:tc>
          <w:tcPr>
            <w:tcW w:w="3105" w:type="dxa"/>
          </w:tcPr>
          <w:p w14:paraId="094A50B8" w14:textId="77777777" w:rsidR="00335275" w:rsidRDefault="00672DF5">
            <w:pPr>
              <w:pStyle w:val="TableParagraph"/>
              <w:ind w:left="107"/>
              <w:rPr>
                <w:b/>
                <w:sz w:val="24"/>
              </w:rPr>
            </w:pPr>
            <w:r w:rsidRPr="005D41C6">
              <w:rPr>
                <w:b/>
                <w:sz w:val="24"/>
              </w:rPr>
              <w:t>Коррекционно­</w:t>
            </w:r>
          </w:p>
          <w:p w14:paraId="4A252EC2" w14:textId="03076084" w:rsidR="00763794" w:rsidRPr="005D41C6" w:rsidRDefault="00672DF5">
            <w:pPr>
              <w:pStyle w:val="TableParagraph"/>
              <w:ind w:left="107"/>
              <w:rPr>
                <w:b/>
                <w:sz w:val="24"/>
              </w:rPr>
            </w:pPr>
            <w:r w:rsidRPr="005D41C6">
              <w:rPr>
                <w:b/>
                <w:sz w:val="24"/>
              </w:rPr>
              <w:t>развивающая работа</w:t>
            </w:r>
          </w:p>
        </w:tc>
        <w:tc>
          <w:tcPr>
            <w:tcW w:w="3975" w:type="dxa"/>
          </w:tcPr>
          <w:p w14:paraId="0F7F920F" w14:textId="77777777" w:rsidR="00763794" w:rsidRPr="005D41C6" w:rsidRDefault="00672DF5">
            <w:pPr>
              <w:pStyle w:val="TableParagraph"/>
              <w:tabs>
                <w:tab w:val="left" w:pos="1942"/>
                <w:tab w:val="left" w:pos="2296"/>
                <w:tab w:val="left" w:pos="2400"/>
                <w:tab w:val="left" w:pos="2599"/>
                <w:tab w:val="left" w:pos="2645"/>
                <w:tab w:val="left" w:pos="3887"/>
              </w:tabs>
              <w:ind w:left="107" w:right="93"/>
              <w:rPr>
                <w:sz w:val="24"/>
              </w:rPr>
            </w:pPr>
            <w:r w:rsidRPr="005D41C6">
              <w:rPr>
                <w:sz w:val="24"/>
              </w:rPr>
              <w:t>Обеспечивает своевременную специализированную помощь в освоении содержания образования и коррекцию недостатков</w:t>
            </w:r>
            <w:r w:rsidRPr="005D41C6">
              <w:rPr>
                <w:sz w:val="24"/>
              </w:rPr>
              <w:tab/>
            </w:r>
            <w:r w:rsidRPr="005D41C6">
              <w:rPr>
                <w:spacing w:val="-14"/>
                <w:sz w:val="24"/>
              </w:rPr>
              <w:t xml:space="preserve">в </w:t>
            </w:r>
            <w:r w:rsidRPr="005D41C6">
              <w:rPr>
                <w:sz w:val="24"/>
              </w:rPr>
              <w:t xml:space="preserve">физическом и (или) психическом развитии детей с ОВЗ в условиях образовательной  организации; способствует </w:t>
            </w:r>
            <w:r w:rsidRPr="005D41C6">
              <w:rPr>
                <w:spacing w:val="-1"/>
                <w:sz w:val="24"/>
              </w:rPr>
              <w:t xml:space="preserve">формированию </w:t>
            </w:r>
            <w:r w:rsidRPr="005D41C6">
              <w:rPr>
                <w:sz w:val="24"/>
              </w:rPr>
              <w:t xml:space="preserve">универсальных учебных действий у обучающихся (личностных, регулятивных, </w:t>
            </w:r>
            <w:r w:rsidRPr="005D41C6">
              <w:rPr>
                <w:spacing w:val="-1"/>
                <w:sz w:val="24"/>
              </w:rPr>
              <w:t xml:space="preserve">познавательных, </w:t>
            </w:r>
            <w:r w:rsidRPr="005D41C6">
              <w:rPr>
                <w:sz w:val="24"/>
              </w:rPr>
              <w:t>коммуникативных).</w:t>
            </w:r>
          </w:p>
        </w:tc>
        <w:tc>
          <w:tcPr>
            <w:tcW w:w="7410" w:type="dxa"/>
          </w:tcPr>
          <w:p w14:paraId="2C130B2A" w14:textId="77777777" w:rsidR="00763794" w:rsidRPr="005D41C6" w:rsidRDefault="00672DF5" w:rsidP="00FF2F55">
            <w:pPr>
              <w:pStyle w:val="TableParagraph"/>
              <w:numPr>
                <w:ilvl w:val="0"/>
                <w:numId w:val="128"/>
              </w:numPr>
              <w:ind w:leftChars="105" w:left="231" w:rightChars="117" w:right="257" w:firstLineChars="66" w:firstLine="158"/>
              <w:rPr>
                <w:sz w:val="24"/>
              </w:rPr>
            </w:pPr>
            <w:r w:rsidRPr="005D41C6">
              <w:rPr>
                <w:sz w:val="24"/>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w:t>
            </w:r>
            <w:r w:rsidRPr="005D41C6">
              <w:rPr>
                <w:spacing w:val="-2"/>
                <w:sz w:val="24"/>
              </w:rPr>
              <w:t xml:space="preserve"> </w:t>
            </w:r>
            <w:r w:rsidRPr="005D41C6">
              <w:rPr>
                <w:sz w:val="24"/>
              </w:rPr>
              <w:t>потребностями;</w:t>
            </w:r>
          </w:p>
          <w:p w14:paraId="71A00932" w14:textId="77777777" w:rsidR="00763794" w:rsidRPr="005D41C6" w:rsidRDefault="00672DF5" w:rsidP="00FF2F55">
            <w:pPr>
              <w:pStyle w:val="TableParagraph"/>
              <w:numPr>
                <w:ilvl w:val="0"/>
                <w:numId w:val="128"/>
              </w:numPr>
              <w:ind w:leftChars="105" w:left="231" w:rightChars="117" w:right="257" w:firstLineChars="66" w:firstLine="158"/>
              <w:rPr>
                <w:sz w:val="24"/>
              </w:rPr>
            </w:pPr>
            <w:r w:rsidRPr="005D41C6">
              <w:rPr>
                <w:sz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w:t>
            </w:r>
            <w:r w:rsidRPr="005D41C6">
              <w:rPr>
                <w:spacing w:val="-5"/>
                <w:sz w:val="24"/>
              </w:rPr>
              <w:t xml:space="preserve"> </w:t>
            </w:r>
            <w:r w:rsidRPr="005D41C6">
              <w:rPr>
                <w:sz w:val="24"/>
              </w:rPr>
              <w:t>обучения;</w:t>
            </w:r>
          </w:p>
          <w:p w14:paraId="238DB32F" w14:textId="77777777" w:rsidR="00763794" w:rsidRPr="005D41C6" w:rsidRDefault="00672DF5" w:rsidP="00FF2F55">
            <w:pPr>
              <w:pStyle w:val="TableParagraph"/>
              <w:numPr>
                <w:ilvl w:val="0"/>
                <w:numId w:val="128"/>
              </w:numPr>
              <w:ind w:leftChars="105" w:left="231" w:rightChars="117" w:right="257" w:firstLineChars="66" w:firstLine="158"/>
              <w:rPr>
                <w:sz w:val="24"/>
              </w:rPr>
            </w:pPr>
            <w:r w:rsidRPr="005D41C6">
              <w:rPr>
                <w:sz w:val="24"/>
              </w:rPr>
              <w:t xml:space="preserve">системное воздействие на учебно­познавательную деятельность ребёнка в динамике образовательного </w:t>
            </w:r>
            <w:r w:rsidRPr="005D41C6">
              <w:rPr>
                <w:spacing w:val="2"/>
                <w:sz w:val="24"/>
              </w:rPr>
              <w:t xml:space="preserve">процесса, </w:t>
            </w:r>
            <w:r w:rsidRPr="005D41C6">
              <w:rPr>
                <w:sz w:val="24"/>
              </w:rPr>
              <w:t>направленное на формирование универсальных учебных действий и коррекцию отклонений в</w:t>
            </w:r>
            <w:r w:rsidRPr="005D41C6">
              <w:rPr>
                <w:spacing w:val="-2"/>
                <w:sz w:val="24"/>
              </w:rPr>
              <w:t xml:space="preserve"> </w:t>
            </w:r>
            <w:r w:rsidRPr="005D41C6">
              <w:rPr>
                <w:sz w:val="24"/>
              </w:rPr>
              <w:t>развитии;</w:t>
            </w:r>
          </w:p>
          <w:p w14:paraId="0E1FDAD5" w14:textId="77777777" w:rsidR="00763794" w:rsidRPr="005D41C6" w:rsidRDefault="00672DF5" w:rsidP="00FF2F55">
            <w:pPr>
              <w:pStyle w:val="TableParagraph"/>
              <w:numPr>
                <w:ilvl w:val="0"/>
                <w:numId w:val="128"/>
              </w:numPr>
              <w:spacing w:line="274" w:lineRule="exact"/>
              <w:ind w:leftChars="105" w:left="231" w:rightChars="117" w:right="257" w:firstLineChars="66" w:firstLine="158"/>
              <w:rPr>
                <w:sz w:val="24"/>
              </w:rPr>
            </w:pPr>
            <w:r w:rsidRPr="005D41C6">
              <w:rPr>
                <w:sz w:val="24"/>
              </w:rPr>
              <w:t>коррекция и развитие высших психических</w:t>
            </w:r>
            <w:r w:rsidRPr="005D41C6">
              <w:rPr>
                <w:spacing w:val="-4"/>
                <w:sz w:val="24"/>
              </w:rPr>
              <w:t xml:space="preserve"> </w:t>
            </w:r>
            <w:r w:rsidRPr="005D41C6">
              <w:rPr>
                <w:sz w:val="24"/>
              </w:rPr>
              <w:t>функций;</w:t>
            </w:r>
          </w:p>
          <w:p w14:paraId="771ADF2A" w14:textId="77777777" w:rsidR="00763794" w:rsidRPr="005D41C6" w:rsidRDefault="00672DF5" w:rsidP="00FF2F55">
            <w:pPr>
              <w:pStyle w:val="TableParagraph"/>
              <w:numPr>
                <w:ilvl w:val="0"/>
                <w:numId w:val="128"/>
              </w:numPr>
              <w:ind w:leftChars="105" w:left="231" w:rightChars="117" w:right="257" w:firstLineChars="66" w:firstLine="158"/>
              <w:rPr>
                <w:sz w:val="24"/>
              </w:rPr>
            </w:pPr>
            <w:r w:rsidRPr="005D41C6">
              <w:rPr>
                <w:sz w:val="24"/>
              </w:rPr>
              <w:t>развитие эмоционально­волевой и личностной сферы ребёнка и психокоррекцию его</w:t>
            </w:r>
            <w:r w:rsidRPr="005D41C6">
              <w:rPr>
                <w:spacing w:val="-2"/>
                <w:sz w:val="24"/>
              </w:rPr>
              <w:t xml:space="preserve"> </w:t>
            </w:r>
            <w:r w:rsidRPr="005D41C6">
              <w:rPr>
                <w:sz w:val="24"/>
              </w:rPr>
              <w:t>поведения;</w:t>
            </w:r>
          </w:p>
          <w:p w14:paraId="5CF03A87" w14:textId="77777777" w:rsidR="00763794" w:rsidRPr="005D41C6" w:rsidRDefault="00672DF5" w:rsidP="00FF2F55">
            <w:pPr>
              <w:pStyle w:val="TableParagraph"/>
              <w:numPr>
                <w:ilvl w:val="0"/>
                <w:numId w:val="128"/>
              </w:numPr>
              <w:spacing w:line="270" w:lineRule="atLeast"/>
              <w:ind w:leftChars="105" w:left="231" w:rightChars="117" w:right="257" w:firstLineChars="66" w:firstLine="158"/>
              <w:jc w:val="both"/>
              <w:rPr>
                <w:sz w:val="24"/>
              </w:rPr>
            </w:pPr>
            <w:r w:rsidRPr="005D41C6">
              <w:rPr>
                <w:sz w:val="24"/>
              </w:rPr>
              <w:t>социальная защита ребёнка в случае неблагоприятных условий жизни при психотравмирующих обстоятельствах.</w:t>
            </w:r>
          </w:p>
        </w:tc>
      </w:tr>
      <w:tr w:rsidR="00763794" w:rsidRPr="005D41C6" w14:paraId="42F469F9" w14:textId="77777777">
        <w:trPr>
          <w:trHeight w:val="2251"/>
        </w:trPr>
        <w:tc>
          <w:tcPr>
            <w:tcW w:w="3105" w:type="dxa"/>
          </w:tcPr>
          <w:p w14:paraId="7B521E79" w14:textId="77777777" w:rsidR="00763794" w:rsidRPr="005D41C6" w:rsidRDefault="00672DF5">
            <w:pPr>
              <w:pStyle w:val="TableParagraph"/>
              <w:spacing w:line="275" w:lineRule="exact"/>
              <w:ind w:left="107"/>
              <w:rPr>
                <w:b/>
                <w:sz w:val="24"/>
              </w:rPr>
            </w:pPr>
            <w:r w:rsidRPr="005D41C6">
              <w:rPr>
                <w:b/>
                <w:sz w:val="24"/>
              </w:rPr>
              <w:t>Консультативная работа</w:t>
            </w:r>
          </w:p>
        </w:tc>
        <w:tc>
          <w:tcPr>
            <w:tcW w:w="3975" w:type="dxa"/>
          </w:tcPr>
          <w:p w14:paraId="186807DD" w14:textId="77777777" w:rsidR="00763794" w:rsidRPr="005D41C6" w:rsidRDefault="00672DF5">
            <w:pPr>
              <w:pStyle w:val="TableParagraph"/>
              <w:tabs>
                <w:tab w:val="left" w:pos="1736"/>
                <w:tab w:val="left" w:pos="2420"/>
                <w:tab w:val="left" w:pos="2603"/>
              </w:tabs>
              <w:ind w:left="107" w:right="91"/>
              <w:rPr>
                <w:sz w:val="24"/>
              </w:rPr>
            </w:pPr>
            <w:r w:rsidRPr="005D41C6">
              <w:rPr>
                <w:sz w:val="24"/>
              </w:rPr>
              <w:t xml:space="preserve">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w:t>
            </w:r>
            <w:r w:rsidRPr="005D41C6">
              <w:rPr>
                <w:spacing w:val="-3"/>
                <w:sz w:val="24"/>
              </w:rPr>
              <w:t xml:space="preserve">воспитания, коррекции, развития </w:t>
            </w:r>
            <w:r w:rsidRPr="005D41C6">
              <w:rPr>
                <w:sz w:val="24"/>
              </w:rPr>
              <w:t xml:space="preserve">и </w:t>
            </w:r>
            <w:r w:rsidRPr="005D41C6">
              <w:rPr>
                <w:spacing w:val="-3"/>
                <w:sz w:val="24"/>
              </w:rPr>
              <w:t>социализации обучающихся.</w:t>
            </w:r>
          </w:p>
        </w:tc>
        <w:tc>
          <w:tcPr>
            <w:tcW w:w="7410" w:type="dxa"/>
          </w:tcPr>
          <w:p w14:paraId="6A025F28" w14:textId="77777777" w:rsidR="00763794" w:rsidRPr="005D41C6" w:rsidRDefault="00672DF5" w:rsidP="00FF2F55">
            <w:pPr>
              <w:pStyle w:val="TableParagraph"/>
              <w:numPr>
                <w:ilvl w:val="0"/>
                <w:numId w:val="129"/>
              </w:numPr>
              <w:ind w:leftChars="105" w:left="231" w:rightChars="117" w:right="257" w:firstLineChars="66" w:firstLine="158"/>
              <w:jc w:val="both"/>
              <w:rPr>
                <w:sz w:val="24"/>
              </w:rPr>
            </w:pPr>
            <w:r w:rsidRPr="005D41C6">
              <w:rPr>
                <w:sz w:val="24"/>
              </w:rPr>
              <w:t>выработка совместных обоснованных рекомендаций по основным направлениям работы с обучающимся с ОВЗ, единых для всех участников образовательных</w:t>
            </w:r>
            <w:r w:rsidRPr="005D41C6">
              <w:rPr>
                <w:spacing w:val="3"/>
                <w:sz w:val="24"/>
              </w:rPr>
              <w:t xml:space="preserve"> </w:t>
            </w:r>
            <w:r w:rsidRPr="005D41C6">
              <w:rPr>
                <w:sz w:val="24"/>
              </w:rPr>
              <w:t>отношений;</w:t>
            </w:r>
          </w:p>
          <w:p w14:paraId="7809725F" w14:textId="77777777" w:rsidR="00763794" w:rsidRPr="005D41C6" w:rsidRDefault="00672DF5" w:rsidP="00FF2F55">
            <w:pPr>
              <w:pStyle w:val="TableParagraph"/>
              <w:numPr>
                <w:ilvl w:val="0"/>
                <w:numId w:val="129"/>
              </w:numPr>
              <w:ind w:leftChars="105" w:left="231" w:rightChars="117" w:right="257" w:firstLineChars="66" w:firstLine="158"/>
              <w:jc w:val="both"/>
              <w:rPr>
                <w:sz w:val="24"/>
              </w:rPr>
            </w:pPr>
            <w:r w:rsidRPr="005D41C6">
              <w:rPr>
                <w:sz w:val="24"/>
              </w:rPr>
              <w:t>консультирование специалистами педагогов по выбору индивидуально ориентированных методов и приёмов работы с обучающимся с</w:t>
            </w:r>
            <w:r w:rsidRPr="005D41C6">
              <w:rPr>
                <w:spacing w:val="-2"/>
                <w:sz w:val="24"/>
              </w:rPr>
              <w:t xml:space="preserve"> </w:t>
            </w:r>
            <w:r w:rsidRPr="005D41C6">
              <w:rPr>
                <w:sz w:val="24"/>
              </w:rPr>
              <w:t>ОВЗ;</w:t>
            </w:r>
          </w:p>
          <w:p w14:paraId="1D75957C" w14:textId="77777777" w:rsidR="00763794" w:rsidRPr="005D41C6" w:rsidRDefault="00672DF5" w:rsidP="00FF2F55">
            <w:pPr>
              <w:pStyle w:val="TableParagraph"/>
              <w:numPr>
                <w:ilvl w:val="0"/>
                <w:numId w:val="129"/>
              </w:numPr>
              <w:ind w:leftChars="105" w:left="231" w:rightChars="117" w:right="257" w:firstLineChars="66" w:firstLine="158"/>
              <w:jc w:val="both"/>
              <w:rPr>
                <w:sz w:val="24"/>
              </w:rPr>
            </w:pPr>
            <w:r w:rsidRPr="005D41C6">
              <w:rPr>
                <w:sz w:val="24"/>
              </w:rPr>
              <w:t>консультативная помощь семье в вопросах выбора стратегии воспитания и приёмов коррекционного обучения ребёнка с</w:t>
            </w:r>
            <w:r w:rsidRPr="005D41C6">
              <w:rPr>
                <w:spacing w:val="-15"/>
                <w:sz w:val="24"/>
              </w:rPr>
              <w:t xml:space="preserve"> </w:t>
            </w:r>
            <w:r w:rsidRPr="005D41C6">
              <w:rPr>
                <w:sz w:val="24"/>
              </w:rPr>
              <w:t>ОВЗ.</w:t>
            </w:r>
          </w:p>
        </w:tc>
      </w:tr>
      <w:tr w:rsidR="00763794" w:rsidRPr="005D41C6" w14:paraId="488B9721" w14:textId="77777777">
        <w:trPr>
          <w:trHeight w:val="3036"/>
        </w:trPr>
        <w:tc>
          <w:tcPr>
            <w:tcW w:w="3105" w:type="dxa"/>
          </w:tcPr>
          <w:p w14:paraId="35924A94" w14:textId="77777777" w:rsidR="00763794" w:rsidRPr="005D41C6" w:rsidRDefault="00672DF5">
            <w:pPr>
              <w:pStyle w:val="TableParagraph"/>
              <w:ind w:left="107"/>
              <w:rPr>
                <w:b/>
                <w:sz w:val="24"/>
              </w:rPr>
            </w:pPr>
            <w:r w:rsidRPr="005D41C6">
              <w:rPr>
                <w:b/>
                <w:sz w:val="24"/>
              </w:rPr>
              <w:t>Информационно­ просветительская работа</w:t>
            </w:r>
          </w:p>
        </w:tc>
        <w:tc>
          <w:tcPr>
            <w:tcW w:w="3975" w:type="dxa"/>
          </w:tcPr>
          <w:p w14:paraId="4843D06E" w14:textId="77777777" w:rsidR="00763794" w:rsidRPr="005D41C6" w:rsidRDefault="00672DF5">
            <w:pPr>
              <w:pStyle w:val="TableParagraph"/>
              <w:tabs>
                <w:tab w:val="left" w:pos="2248"/>
              </w:tabs>
              <w:ind w:left="107" w:right="96"/>
              <w:rPr>
                <w:sz w:val="24"/>
              </w:rPr>
            </w:pPr>
            <w:r w:rsidRPr="005D41C6">
              <w:rPr>
                <w:sz w:val="24"/>
              </w:rPr>
              <w:t xml:space="preserve">Направлена на разъяснительную деятельность по вопросам, связанным с особенностями образовательного процесса </w:t>
            </w:r>
            <w:r w:rsidRPr="005D41C6">
              <w:rPr>
                <w:spacing w:val="-4"/>
                <w:sz w:val="24"/>
              </w:rPr>
              <w:t xml:space="preserve">для </w:t>
            </w:r>
            <w:r w:rsidRPr="005D41C6">
              <w:rPr>
                <w:sz w:val="24"/>
              </w:rPr>
              <w:t xml:space="preserve">данной категории детей, со всеми участниками </w:t>
            </w:r>
            <w:r w:rsidRPr="005D41C6">
              <w:rPr>
                <w:spacing w:val="-1"/>
                <w:sz w:val="24"/>
              </w:rPr>
              <w:t xml:space="preserve">образовательных </w:t>
            </w:r>
            <w:r w:rsidRPr="005D41C6">
              <w:rPr>
                <w:sz w:val="24"/>
              </w:rPr>
              <w:t xml:space="preserve">отношений — обучающимися (как имеющими, так и не имеющими недостатки в развитии),     </w:t>
            </w:r>
            <w:r w:rsidRPr="005D41C6">
              <w:rPr>
                <w:spacing w:val="53"/>
                <w:sz w:val="24"/>
              </w:rPr>
              <w:t xml:space="preserve"> </w:t>
            </w:r>
            <w:r w:rsidRPr="005D41C6">
              <w:rPr>
                <w:sz w:val="24"/>
              </w:rPr>
              <w:t>их</w:t>
            </w:r>
          </w:p>
          <w:p w14:paraId="6C9FDC6E" w14:textId="77777777" w:rsidR="00763794" w:rsidRPr="005D41C6" w:rsidRDefault="00672DF5">
            <w:pPr>
              <w:pStyle w:val="TableParagraph"/>
              <w:tabs>
                <w:tab w:val="left" w:pos="2785"/>
              </w:tabs>
              <w:spacing w:line="270" w:lineRule="atLeast"/>
              <w:ind w:left="107" w:right="97"/>
              <w:rPr>
                <w:sz w:val="24"/>
              </w:rPr>
            </w:pPr>
            <w:r w:rsidRPr="005D41C6">
              <w:rPr>
                <w:sz w:val="24"/>
              </w:rPr>
              <w:t xml:space="preserve">Родителями </w:t>
            </w:r>
            <w:r w:rsidRPr="005D41C6">
              <w:rPr>
                <w:spacing w:val="-3"/>
                <w:sz w:val="24"/>
              </w:rPr>
              <w:t xml:space="preserve">(законными </w:t>
            </w:r>
            <w:r w:rsidRPr="005D41C6">
              <w:rPr>
                <w:sz w:val="24"/>
              </w:rPr>
              <w:t xml:space="preserve">представителями),  </w:t>
            </w:r>
            <w:r w:rsidRPr="005D41C6">
              <w:rPr>
                <w:spacing w:val="34"/>
                <w:sz w:val="24"/>
              </w:rPr>
              <w:t xml:space="preserve"> </w:t>
            </w:r>
            <w:r w:rsidRPr="005D41C6">
              <w:rPr>
                <w:sz w:val="24"/>
              </w:rPr>
              <w:t>педагогическими работниками.</w:t>
            </w:r>
          </w:p>
        </w:tc>
        <w:tc>
          <w:tcPr>
            <w:tcW w:w="7410" w:type="dxa"/>
          </w:tcPr>
          <w:p w14:paraId="4BD86B4F" w14:textId="77777777" w:rsidR="00763794" w:rsidRPr="005D41C6" w:rsidRDefault="00672DF5" w:rsidP="00FF2F55">
            <w:pPr>
              <w:pStyle w:val="TableParagraph"/>
              <w:numPr>
                <w:ilvl w:val="0"/>
                <w:numId w:val="130"/>
              </w:numPr>
              <w:ind w:leftChars="105" w:left="231" w:rightChars="117" w:right="257" w:firstLineChars="66" w:firstLine="158"/>
              <w:rPr>
                <w:sz w:val="24"/>
              </w:rPr>
            </w:pPr>
            <w:r w:rsidRPr="005D41C6">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14:paraId="48999F93" w14:textId="77777777" w:rsidR="00763794" w:rsidRPr="005D41C6" w:rsidRDefault="00672DF5" w:rsidP="00FF2F55">
            <w:pPr>
              <w:pStyle w:val="TableParagraph"/>
              <w:numPr>
                <w:ilvl w:val="0"/>
                <w:numId w:val="130"/>
              </w:numPr>
              <w:spacing w:line="270" w:lineRule="atLeast"/>
              <w:ind w:leftChars="105" w:left="231" w:rightChars="117" w:right="257" w:firstLineChars="66" w:firstLine="158"/>
              <w:rPr>
                <w:sz w:val="24"/>
              </w:rPr>
            </w:pPr>
            <w:r w:rsidRPr="005D41C6">
              <w:rPr>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w:t>
            </w:r>
            <w:r w:rsidRPr="005D41C6">
              <w:rPr>
                <w:spacing w:val="-1"/>
                <w:sz w:val="24"/>
              </w:rPr>
              <w:t xml:space="preserve"> </w:t>
            </w:r>
            <w:r w:rsidRPr="005D41C6">
              <w:rPr>
                <w:sz w:val="24"/>
              </w:rPr>
              <w:t>ОВЗ.</w:t>
            </w:r>
          </w:p>
        </w:tc>
      </w:tr>
    </w:tbl>
    <w:p w14:paraId="2E31A6D4" w14:textId="77777777" w:rsidR="00763794" w:rsidRPr="005D41C6" w:rsidRDefault="00763794">
      <w:pPr>
        <w:spacing w:line="270" w:lineRule="atLeast"/>
        <w:jc w:val="both"/>
        <w:rPr>
          <w:sz w:val="24"/>
        </w:rPr>
        <w:sectPr w:rsidR="00763794" w:rsidRPr="005D41C6">
          <w:footerReference w:type="default" r:id="rId21"/>
          <w:pgSz w:w="16840" w:h="11910" w:orient="landscape"/>
          <w:pgMar w:top="1134" w:right="1134" w:bottom="567" w:left="1134" w:header="0" w:footer="934" w:gutter="0"/>
          <w:cols w:space="720"/>
        </w:sectPr>
      </w:pPr>
    </w:p>
    <w:p w14:paraId="41D9E4B0" w14:textId="77777777" w:rsidR="00763794" w:rsidRPr="005D41C6" w:rsidRDefault="00672DF5">
      <w:pPr>
        <w:pStyle w:val="1"/>
        <w:ind w:left="0"/>
        <w:jc w:val="center"/>
      </w:pPr>
      <w:r w:rsidRPr="005D41C6">
        <w:t>Система индивидуально ориентированных коррекционных мероприятий</w:t>
      </w:r>
    </w:p>
    <w:p w14:paraId="5F270D53" w14:textId="77777777" w:rsidR="00763794" w:rsidRPr="005D41C6" w:rsidRDefault="00672DF5">
      <w:pPr>
        <w:ind w:left="1156"/>
        <w:jc w:val="right"/>
        <w:rPr>
          <w:b/>
          <w:i/>
          <w:sz w:val="24"/>
        </w:rPr>
      </w:pPr>
      <w:r w:rsidRPr="005D41C6">
        <w:rPr>
          <w:b/>
          <w:i/>
          <w:sz w:val="24"/>
        </w:rPr>
        <w:t>Таблица 31</w:t>
      </w:r>
    </w:p>
    <w:tbl>
      <w:tblPr>
        <w:tblStyle w:val="TableNormal"/>
        <w:tblW w:w="14694"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4"/>
        <w:gridCol w:w="5349"/>
        <w:gridCol w:w="3711"/>
        <w:gridCol w:w="3375"/>
        <w:gridCol w:w="45"/>
      </w:tblGrid>
      <w:tr w:rsidR="00763794" w:rsidRPr="005D41C6" w14:paraId="7D4E49D8" w14:textId="77777777" w:rsidTr="00DE2564">
        <w:trPr>
          <w:gridAfter w:val="1"/>
          <w:wAfter w:w="45" w:type="dxa"/>
          <w:trHeight w:val="851"/>
        </w:trPr>
        <w:tc>
          <w:tcPr>
            <w:tcW w:w="2214" w:type="dxa"/>
            <w:vAlign w:val="center"/>
          </w:tcPr>
          <w:p w14:paraId="78371DBD" w14:textId="77777777" w:rsidR="00763794" w:rsidRPr="005D41C6" w:rsidRDefault="00763794">
            <w:pPr>
              <w:pStyle w:val="TableParagraph"/>
              <w:ind w:leftChars="100" w:left="220"/>
              <w:jc w:val="center"/>
              <w:rPr>
                <w:b/>
                <w:bCs/>
              </w:rPr>
            </w:pPr>
          </w:p>
        </w:tc>
        <w:tc>
          <w:tcPr>
            <w:tcW w:w="5349" w:type="dxa"/>
            <w:vAlign w:val="center"/>
          </w:tcPr>
          <w:p w14:paraId="757CCDC6" w14:textId="77777777" w:rsidR="00763794" w:rsidRPr="005D41C6" w:rsidRDefault="00672DF5">
            <w:pPr>
              <w:pStyle w:val="TableParagraph"/>
              <w:spacing w:line="258" w:lineRule="exact"/>
              <w:jc w:val="center"/>
              <w:rPr>
                <w:b/>
                <w:bCs/>
                <w:sz w:val="23"/>
              </w:rPr>
            </w:pPr>
            <w:r w:rsidRPr="005D41C6">
              <w:rPr>
                <w:b/>
                <w:bCs/>
                <w:sz w:val="23"/>
              </w:rPr>
              <w:t>Урочные</w:t>
            </w:r>
          </w:p>
          <w:p w14:paraId="4FEF1758" w14:textId="77777777" w:rsidR="00763794" w:rsidRPr="005D41C6" w:rsidRDefault="00672DF5">
            <w:pPr>
              <w:pStyle w:val="TableParagraph"/>
              <w:spacing w:line="264" w:lineRule="exact"/>
              <w:jc w:val="center"/>
              <w:rPr>
                <w:b/>
                <w:bCs/>
                <w:sz w:val="23"/>
              </w:rPr>
            </w:pPr>
            <w:r w:rsidRPr="005D41C6">
              <w:rPr>
                <w:b/>
                <w:bCs/>
                <w:sz w:val="23"/>
              </w:rPr>
              <w:t>мероприятия</w:t>
            </w:r>
          </w:p>
        </w:tc>
        <w:tc>
          <w:tcPr>
            <w:tcW w:w="3711" w:type="dxa"/>
            <w:vAlign w:val="center"/>
          </w:tcPr>
          <w:p w14:paraId="225F72E5" w14:textId="77777777" w:rsidR="00763794" w:rsidRPr="005D41C6" w:rsidRDefault="00672DF5">
            <w:pPr>
              <w:pStyle w:val="TableParagraph"/>
              <w:spacing w:line="258" w:lineRule="exact"/>
              <w:jc w:val="center"/>
              <w:rPr>
                <w:b/>
                <w:bCs/>
                <w:sz w:val="23"/>
              </w:rPr>
            </w:pPr>
            <w:r w:rsidRPr="005D41C6">
              <w:rPr>
                <w:b/>
                <w:bCs/>
                <w:sz w:val="23"/>
              </w:rPr>
              <w:t>Внеурочные мероприятия</w:t>
            </w:r>
          </w:p>
        </w:tc>
        <w:tc>
          <w:tcPr>
            <w:tcW w:w="3375" w:type="dxa"/>
            <w:vAlign w:val="center"/>
          </w:tcPr>
          <w:p w14:paraId="42C7928F" w14:textId="77777777" w:rsidR="00763794" w:rsidRPr="005D41C6" w:rsidRDefault="00672DF5">
            <w:pPr>
              <w:pStyle w:val="TableParagraph"/>
              <w:jc w:val="center"/>
              <w:rPr>
                <w:b/>
                <w:bCs/>
                <w:sz w:val="23"/>
              </w:rPr>
            </w:pPr>
            <w:r w:rsidRPr="005D41C6">
              <w:rPr>
                <w:b/>
                <w:bCs/>
                <w:sz w:val="23"/>
              </w:rPr>
              <w:t>Внешкольные мероприятия</w:t>
            </w:r>
          </w:p>
        </w:tc>
      </w:tr>
      <w:tr w:rsidR="00763794" w:rsidRPr="005D41C6" w14:paraId="49E25101" w14:textId="77777777" w:rsidTr="00DE2564">
        <w:trPr>
          <w:gridAfter w:val="1"/>
          <w:wAfter w:w="45" w:type="dxa"/>
          <w:trHeight w:val="1322"/>
        </w:trPr>
        <w:tc>
          <w:tcPr>
            <w:tcW w:w="2214" w:type="dxa"/>
          </w:tcPr>
          <w:p w14:paraId="3F73D1C3" w14:textId="77777777" w:rsidR="00763794" w:rsidRPr="005D41C6" w:rsidRDefault="00672DF5">
            <w:pPr>
              <w:pStyle w:val="TableParagraph"/>
              <w:spacing w:line="258" w:lineRule="exact"/>
              <w:ind w:leftChars="100" w:left="220"/>
              <w:rPr>
                <w:b/>
                <w:bCs/>
                <w:sz w:val="23"/>
              </w:rPr>
            </w:pPr>
            <w:r w:rsidRPr="005D41C6">
              <w:rPr>
                <w:b/>
                <w:bCs/>
                <w:sz w:val="23"/>
              </w:rPr>
              <w:t>Задачи</w:t>
            </w:r>
          </w:p>
          <w:p w14:paraId="59430E10" w14:textId="77777777" w:rsidR="00763794" w:rsidRPr="005D41C6" w:rsidRDefault="00672DF5">
            <w:pPr>
              <w:pStyle w:val="TableParagraph"/>
              <w:spacing w:line="264" w:lineRule="exact"/>
              <w:ind w:leftChars="100" w:left="220"/>
              <w:rPr>
                <w:b/>
                <w:bCs/>
                <w:sz w:val="23"/>
              </w:rPr>
            </w:pPr>
            <w:r w:rsidRPr="005D41C6">
              <w:rPr>
                <w:b/>
                <w:bCs/>
                <w:sz w:val="23"/>
              </w:rPr>
              <w:t>мероприятий</w:t>
            </w:r>
          </w:p>
        </w:tc>
        <w:tc>
          <w:tcPr>
            <w:tcW w:w="12435" w:type="dxa"/>
            <w:gridSpan w:val="3"/>
          </w:tcPr>
          <w:p w14:paraId="7C7F6F0D" w14:textId="77777777" w:rsidR="00763794" w:rsidRPr="005D41C6" w:rsidRDefault="00672DF5">
            <w:pPr>
              <w:pStyle w:val="TableParagraph"/>
              <w:ind w:left="110" w:right="224"/>
              <w:rPr>
                <w:sz w:val="23"/>
              </w:rPr>
            </w:pPr>
            <w:r w:rsidRPr="005D41C6">
              <w:rPr>
                <w:sz w:val="23"/>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14:paraId="3FD42D80" w14:textId="77777777" w:rsidR="00763794" w:rsidRPr="005D41C6" w:rsidRDefault="00672DF5">
            <w:pPr>
              <w:pStyle w:val="TableParagraph"/>
              <w:spacing w:line="264" w:lineRule="exact"/>
              <w:ind w:left="110" w:right="196"/>
              <w:rPr>
                <w:sz w:val="23"/>
              </w:rPr>
            </w:pPr>
            <w:r w:rsidRPr="005D41C6">
              <w:rPr>
                <w:sz w:val="23"/>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763794" w:rsidRPr="005D41C6" w14:paraId="34EC97D8" w14:textId="77777777" w:rsidTr="00DE2564">
        <w:trPr>
          <w:gridAfter w:val="1"/>
          <w:wAfter w:w="45" w:type="dxa"/>
          <w:trHeight w:val="288"/>
        </w:trPr>
        <w:tc>
          <w:tcPr>
            <w:tcW w:w="2214" w:type="dxa"/>
          </w:tcPr>
          <w:p w14:paraId="0A4A7479" w14:textId="77777777" w:rsidR="00763794" w:rsidRPr="005D41C6" w:rsidRDefault="00672DF5">
            <w:pPr>
              <w:pStyle w:val="TableParagraph"/>
              <w:ind w:leftChars="100" w:left="220"/>
              <w:rPr>
                <w:b/>
                <w:bCs/>
                <w:sz w:val="23"/>
              </w:rPr>
            </w:pPr>
            <w:r w:rsidRPr="005D41C6">
              <w:rPr>
                <w:b/>
                <w:bCs/>
                <w:sz w:val="23"/>
              </w:rPr>
              <w:t>Содержание коррекционных мероприятий</w:t>
            </w:r>
          </w:p>
        </w:tc>
        <w:tc>
          <w:tcPr>
            <w:tcW w:w="5349" w:type="dxa"/>
          </w:tcPr>
          <w:p w14:paraId="65630904" w14:textId="77777777" w:rsidR="00763794" w:rsidRPr="005D41C6" w:rsidRDefault="00672DF5">
            <w:pPr>
              <w:pStyle w:val="TableParagraph"/>
              <w:ind w:left="110" w:right="166"/>
              <w:rPr>
                <w:sz w:val="23"/>
              </w:rPr>
            </w:pPr>
            <w:r w:rsidRPr="005D41C6">
              <w:rPr>
                <w:sz w:val="23"/>
              </w:rPr>
              <w:t>Развитие основных мыслительных операций. Развитие различных видов мышления. Расширение представлений об окружающем</w:t>
            </w:r>
          </w:p>
          <w:p w14:paraId="235DCE19" w14:textId="77777777" w:rsidR="00763794" w:rsidRPr="005D41C6" w:rsidRDefault="00672DF5">
            <w:pPr>
              <w:pStyle w:val="TableParagraph"/>
              <w:ind w:left="110"/>
              <w:rPr>
                <w:sz w:val="23"/>
              </w:rPr>
            </w:pPr>
            <w:r w:rsidRPr="005D41C6">
              <w:rPr>
                <w:sz w:val="23"/>
              </w:rPr>
              <w:t>мире и обогащение словаря</w:t>
            </w:r>
          </w:p>
        </w:tc>
        <w:tc>
          <w:tcPr>
            <w:tcW w:w="3711" w:type="dxa"/>
          </w:tcPr>
          <w:p w14:paraId="60B86148" w14:textId="77777777" w:rsidR="00763794" w:rsidRPr="005D41C6" w:rsidRDefault="00672DF5">
            <w:pPr>
              <w:pStyle w:val="TableParagraph"/>
              <w:ind w:left="110" w:right="372"/>
              <w:rPr>
                <w:sz w:val="23"/>
              </w:rPr>
            </w:pPr>
            <w:r w:rsidRPr="005D41C6">
              <w:rPr>
                <w:sz w:val="23"/>
              </w:rPr>
              <w:t>Совершенствование движений и сенсомоторного развития.</w:t>
            </w:r>
          </w:p>
          <w:p w14:paraId="1C78FCF2" w14:textId="77777777" w:rsidR="00763794" w:rsidRPr="005D41C6" w:rsidRDefault="00672DF5">
            <w:pPr>
              <w:pStyle w:val="TableParagraph"/>
              <w:ind w:left="110" w:right="674"/>
              <w:rPr>
                <w:sz w:val="23"/>
              </w:rPr>
            </w:pPr>
            <w:r w:rsidRPr="005D41C6">
              <w:rPr>
                <w:sz w:val="23"/>
              </w:rPr>
              <w:t>Коррекция отдельных сторон психической деятельности.</w:t>
            </w:r>
          </w:p>
          <w:p w14:paraId="688C9811" w14:textId="77777777" w:rsidR="00763794" w:rsidRPr="005D41C6" w:rsidRDefault="00672DF5">
            <w:pPr>
              <w:pStyle w:val="TableParagraph"/>
              <w:ind w:left="110" w:right="178"/>
              <w:rPr>
                <w:sz w:val="23"/>
              </w:rPr>
            </w:pPr>
            <w:r w:rsidRPr="005D41C6">
              <w:rPr>
                <w:sz w:val="23"/>
              </w:rPr>
              <w:t>Расширение представлений об окружающем мире и обогащение словаря. Развитие речи, овладение техникой речи. Развитие различных видов мышления.</w:t>
            </w:r>
          </w:p>
        </w:tc>
        <w:tc>
          <w:tcPr>
            <w:tcW w:w="3375" w:type="dxa"/>
          </w:tcPr>
          <w:p w14:paraId="74B2C14E" w14:textId="77777777" w:rsidR="00763794" w:rsidRPr="005D41C6" w:rsidRDefault="00672DF5">
            <w:pPr>
              <w:pStyle w:val="TableParagraph"/>
              <w:spacing w:line="258" w:lineRule="exact"/>
              <w:ind w:left="108"/>
              <w:rPr>
                <w:sz w:val="23"/>
              </w:rPr>
            </w:pPr>
            <w:r w:rsidRPr="005D41C6">
              <w:rPr>
                <w:sz w:val="23"/>
              </w:rPr>
              <w:t>Коррекция нарушений в</w:t>
            </w:r>
          </w:p>
          <w:p w14:paraId="08AEB437" w14:textId="77777777" w:rsidR="00763794" w:rsidRPr="005D41C6" w:rsidRDefault="00672DF5">
            <w:pPr>
              <w:pStyle w:val="TableParagraph"/>
              <w:ind w:left="108"/>
              <w:rPr>
                <w:sz w:val="23"/>
              </w:rPr>
            </w:pPr>
            <w:r w:rsidRPr="005D41C6">
              <w:rPr>
                <w:sz w:val="23"/>
              </w:rPr>
              <w:t>развитии эмоциональноличностной сферы.</w:t>
            </w:r>
          </w:p>
          <w:p w14:paraId="31446498" w14:textId="77777777" w:rsidR="00763794" w:rsidRPr="005D41C6" w:rsidRDefault="00672DF5">
            <w:pPr>
              <w:pStyle w:val="TableParagraph"/>
              <w:ind w:left="108"/>
              <w:rPr>
                <w:sz w:val="23"/>
              </w:rPr>
            </w:pPr>
            <w:r w:rsidRPr="005D41C6">
              <w:rPr>
                <w:sz w:val="23"/>
              </w:rPr>
              <w:t>Расширение представлений об окружающем мире и обогащение словаря. Развитие речи, овладение техникой речи.</w:t>
            </w:r>
          </w:p>
          <w:p w14:paraId="27D3E10E" w14:textId="77777777" w:rsidR="00763794" w:rsidRPr="005D41C6" w:rsidRDefault="00672DF5">
            <w:pPr>
              <w:pStyle w:val="TableParagraph"/>
              <w:spacing w:line="263" w:lineRule="exact"/>
              <w:ind w:left="108"/>
              <w:rPr>
                <w:sz w:val="23"/>
              </w:rPr>
            </w:pPr>
            <w:r w:rsidRPr="005D41C6">
              <w:rPr>
                <w:sz w:val="23"/>
              </w:rPr>
              <w:t>Развитие различных видов</w:t>
            </w:r>
          </w:p>
          <w:p w14:paraId="066D94A8" w14:textId="77777777" w:rsidR="00763794" w:rsidRPr="005D41C6" w:rsidRDefault="00672DF5">
            <w:pPr>
              <w:pStyle w:val="TableParagraph"/>
              <w:spacing w:line="264" w:lineRule="exact"/>
              <w:ind w:left="108"/>
              <w:rPr>
                <w:sz w:val="23"/>
              </w:rPr>
            </w:pPr>
            <w:r w:rsidRPr="005D41C6">
              <w:rPr>
                <w:sz w:val="23"/>
              </w:rPr>
              <w:t>мышления. Совершенствование движений и сенсомоторного развития.</w:t>
            </w:r>
          </w:p>
        </w:tc>
      </w:tr>
      <w:tr w:rsidR="00763794" w:rsidRPr="005D41C6" w14:paraId="7FFC6E1C" w14:textId="77777777" w:rsidTr="00DE2564">
        <w:trPr>
          <w:gridAfter w:val="1"/>
          <w:wAfter w:w="45" w:type="dxa"/>
          <w:trHeight w:val="3439"/>
        </w:trPr>
        <w:tc>
          <w:tcPr>
            <w:tcW w:w="2214" w:type="dxa"/>
          </w:tcPr>
          <w:p w14:paraId="738A16C0" w14:textId="77777777" w:rsidR="00763794" w:rsidRPr="005D41C6" w:rsidRDefault="00672DF5">
            <w:pPr>
              <w:pStyle w:val="TableParagraph"/>
              <w:spacing w:line="258" w:lineRule="exact"/>
              <w:ind w:leftChars="100" w:left="220"/>
              <w:rPr>
                <w:b/>
                <w:bCs/>
                <w:sz w:val="23"/>
              </w:rPr>
            </w:pPr>
            <w:r w:rsidRPr="005D41C6">
              <w:rPr>
                <w:b/>
                <w:bCs/>
                <w:sz w:val="23"/>
              </w:rPr>
              <w:t>Формы работы</w:t>
            </w:r>
          </w:p>
        </w:tc>
        <w:tc>
          <w:tcPr>
            <w:tcW w:w="5349" w:type="dxa"/>
          </w:tcPr>
          <w:p w14:paraId="1397C96D" w14:textId="77777777" w:rsidR="00763794" w:rsidRPr="005D41C6" w:rsidRDefault="00672DF5">
            <w:pPr>
              <w:pStyle w:val="TableParagraph"/>
              <w:spacing w:line="242" w:lineRule="auto"/>
              <w:ind w:left="110" w:rightChars="126" w:right="277"/>
              <w:rPr>
                <w:sz w:val="23"/>
              </w:rPr>
            </w:pPr>
            <w:r w:rsidRPr="005D41C6">
              <w:rPr>
                <w:sz w:val="23"/>
              </w:rPr>
              <w:t>- игровые ситуации, упражнения, задачи;</w:t>
            </w:r>
          </w:p>
          <w:p w14:paraId="41170FDF" w14:textId="77777777" w:rsidR="00763794" w:rsidRPr="005D41C6" w:rsidRDefault="00672DF5">
            <w:pPr>
              <w:pStyle w:val="TableParagraph"/>
              <w:ind w:left="110" w:rightChars="126" w:right="277"/>
              <w:rPr>
                <w:sz w:val="23"/>
              </w:rPr>
            </w:pPr>
            <w:r w:rsidRPr="005D41C6">
              <w:rPr>
                <w:sz w:val="23"/>
              </w:rPr>
              <w:t>- коррекционные приемы и методы обучения;</w:t>
            </w:r>
          </w:p>
          <w:p w14:paraId="2CC8BD79" w14:textId="77777777" w:rsidR="00763794" w:rsidRPr="005D41C6" w:rsidRDefault="00672DF5">
            <w:pPr>
              <w:pStyle w:val="TableParagraph"/>
              <w:ind w:left="110" w:rightChars="126" w:right="277"/>
              <w:rPr>
                <w:sz w:val="23"/>
              </w:rPr>
            </w:pPr>
            <w:r w:rsidRPr="005D41C6">
              <w:rPr>
                <w:sz w:val="23"/>
              </w:rPr>
              <w:t>- элементы изотворчества, хореографии;</w:t>
            </w:r>
          </w:p>
          <w:p w14:paraId="2C198E2B" w14:textId="77777777" w:rsidR="00763794" w:rsidRPr="005D41C6" w:rsidRDefault="00672DF5">
            <w:pPr>
              <w:pStyle w:val="TableParagraph"/>
              <w:ind w:left="110" w:rightChars="126" w:right="277" w:firstLine="57"/>
              <w:rPr>
                <w:sz w:val="23"/>
              </w:rPr>
            </w:pPr>
            <w:r w:rsidRPr="005D41C6">
              <w:rPr>
                <w:sz w:val="23"/>
              </w:rPr>
              <w:t xml:space="preserve">валеопаузы, минуты отдыха; </w:t>
            </w:r>
          </w:p>
          <w:p w14:paraId="6B6FDED6" w14:textId="77777777" w:rsidR="00763794" w:rsidRPr="005D41C6" w:rsidRDefault="00672DF5">
            <w:pPr>
              <w:pStyle w:val="TableParagraph"/>
              <w:ind w:left="110" w:rightChars="126" w:right="277" w:firstLine="57"/>
              <w:rPr>
                <w:sz w:val="23"/>
              </w:rPr>
            </w:pPr>
            <w:r w:rsidRPr="005D41C6">
              <w:rPr>
                <w:sz w:val="23"/>
              </w:rPr>
              <w:t xml:space="preserve">-индивидуальная работа; использование развивающих программ спецкурсов; </w:t>
            </w:r>
          </w:p>
          <w:p w14:paraId="3DC4A211" w14:textId="77777777" w:rsidR="00763794" w:rsidRPr="005D41C6" w:rsidRDefault="00672DF5">
            <w:pPr>
              <w:pStyle w:val="TableParagraph"/>
              <w:ind w:left="110" w:rightChars="126" w:right="277" w:firstLine="57"/>
              <w:rPr>
                <w:sz w:val="23"/>
              </w:rPr>
            </w:pPr>
            <w:r w:rsidRPr="005D41C6">
              <w:rPr>
                <w:sz w:val="23"/>
              </w:rPr>
              <w:t>- контроль межличностных  взаимоотношений;</w:t>
            </w:r>
          </w:p>
          <w:p w14:paraId="3B8A366D" w14:textId="77777777" w:rsidR="00763794" w:rsidRPr="005D41C6" w:rsidRDefault="00672DF5">
            <w:pPr>
              <w:pStyle w:val="TableParagraph"/>
              <w:spacing w:line="249" w:lineRule="exact"/>
              <w:ind w:left="110" w:rightChars="126" w:right="277"/>
              <w:rPr>
                <w:sz w:val="23"/>
              </w:rPr>
            </w:pPr>
            <w:r w:rsidRPr="005D41C6">
              <w:rPr>
                <w:sz w:val="23"/>
              </w:rPr>
              <w:t>- дополнительные задания и помощь учителя.</w:t>
            </w:r>
          </w:p>
        </w:tc>
        <w:tc>
          <w:tcPr>
            <w:tcW w:w="3711" w:type="dxa"/>
          </w:tcPr>
          <w:p w14:paraId="4056BBAE" w14:textId="77777777" w:rsidR="00763794" w:rsidRPr="005D41C6" w:rsidRDefault="00672DF5">
            <w:pPr>
              <w:pStyle w:val="TableParagraph"/>
              <w:spacing w:line="258" w:lineRule="exact"/>
              <w:ind w:left="110"/>
              <w:rPr>
                <w:sz w:val="23"/>
              </w:rPr>
            </w:pPr>
            <w:r w:rsidRPr="005D41C6">
              <w:rPr>
                <w:sz w:val="23"/>
              </w:rPr>
              <w:t>- внеклассные занятия;</w:t>
            </w:r>
          </w:p>
          <w:p w14:paraId="5A6AD202" w14:textId="77777777" w:rsidR="00763794" w:rsidRPr="005D41C6" w:rsidRDefault="00672DF5">
            <w:pPr>
              <w:pStyle w:val="TableParagraph"/>
              <w:spacing w:before="2" w:line="264" w:lineRule="exact"/>
              <w:ind w:left="110"/>
              <w:rPr>
                <w:sz w:val="23"/>
              </w:rPr>
            </w:pPr>
            <w:r w:rsidRPr="005D41C6">
              <w:rPr>
                <w:sz w:val="23"/>
              </w:rPr>
              <w:t>- кружки и спортивные секции;</w:t>
            </w:r>
          </w:p>
          <w:p w14:paraId="4F0781B9" w14:textId="77777777" w:rsidR="00763794" w:rsidRPr="005D41C6" w:rsidRDefault="00672DF5">
            <w:pPr>
              <w:pStyle w:val="TableParagraph"/>
              <w:ind w:left="110" w:right="201" w:firstLine="57"/>
              <w:rPr>
                <w:sz w:val="23"/>
              </w:rPr>
            </w:pPr>
            <w:r w:rsidRPr="005D41C6">
              <w:rPr>
                <w:sz w:val="23"/>
              </w:rPr>
              <w:t>- индивидуально ориентированные занятия;</w:t>
            </w:r>
          </w:p>
          <w:p w14:paraId="6E087EBB" w14:textId="77777777" w:rsidR="00763794" w:rsidRPr="005D41C6" w:rsidRDefault="00672DF5">
            <w:pPr>
              <w:pStyle w:val="TableParagraph"/>
              <w:ind w:left="110" w:right="171"/>
              <w:rPr>
                <w:sz w:val="23"/>
              </w:rPr>
            </w:pPr>
            <w:r w:rsidRPr="005D41C6">
              <w:rPr>
                <w:sz w:val="23"/>
              </w:rPr>
              <w:t>- культурно-массовые</w:t>
            </w:r>
            <w:r w:rsidRPr="005D41C6">
              <w:rPr>
                <w:spacing w:val="-10"/>
                <w:sz w:val="23"/>
              </w:rPr>
              <w:t xml:space="preserve"> </w:t>
            </w:r>
            <w:r w:rsidRPr="005D41C6">
              <w:rPr>
                <w:sz w:val="23"/>
              </w:rPr>
              <w:t xml:space="preserve">мероприятия; </w:t>
            </w:r>
          </w:p>
          <w:p w14:paraId="56F2B4AF" w14:textId="77777777" w:rsidR="00763794" w:rsidRPr="005D41C6" w:rsidRDefault="00672DF5">
            <w:pPr>
              <w:pStyle w:val="TableParagraph"/>
              <w:ind w:leftChars="50" w:left="225" w:right="171" w:hangingChars="50" w:hanging="115"/>
              <w:rPr>
                <w:sz w:val="23"/>
              </w:rPr>
            </w:pPr>
            <w:r w:rsidRPr="005D41C6">
              <w:rPr>
                <w:sz w:val="23"/>
              </w:rPr>
              <w:t>- индивидуальная работа; -школьные</w:t>
            </w:r>
            <w:r w:rsidRPr="005D41C6">
              <w:rPr>
                <w:spacing w:val="-1"/>
                <w:sz w:val="23"/>
              </w:rPr>
              <w:t xml:space="preserve"> </w:t>
            </w:r>
            <w:r w:rsidRPr="005D41C6">
              <w:rPr>
                <w:sz w:val="23"/>
              </w:rPr>
              <w:t>праздники;</w:t>
            </w:r>
          </w:p>
          <w:p w14:paraId="380A7504" w14:textId="77777777" w:rsidR="00763794" w:rsidRPr="005D41C6" w:rsidRDefault="00672DF5">
            <w:pPr>
              <w:pStyle w:val="TableParagraph"/>
              <w:ind w:left="110" w:right="909"/>
              <w:rPr>
                <w:sz w:val="23"/>
              </w:rPr>
            </w:pPr>
            <w:r w:rsidRPr="005D41C6">
              <w:rPr>
                <w:sz w:val="23"/>
              </w:rPr>
              <w:t xml:space="preserve">- экскурсии и ролевые игры; </w:t>
            </w:r>
          </w:p>
          <w:p w14:paraId="0437F352" w14:textId="77777777" w:rsidR="00763794" w:rsidRPr="005D41C6" w:rsidRDefault="00672DF5">
            <w:pPr>
              <w:pStyle w:val="TableParagraph"/>
              <w:ind w:leftChars="50" w:left="225" w:right="909" w:hangingChars="50" w:hanging="115"/>
              <w:rPr>
                <w:sz w:val="23"/>
              </w:rPr>
            </w:pPr>
            <w:r w:rsidRPr="005D41C6">
              <w:rPr>
                <w:sz w:val="23"/>
              </w:rPr>
              <w:t>- литературные вечера;</w:t>
            </w:r>
          </w:p>
          <w:p w14:paraId="717E5499" w14:textId="77777777" w:rsidR="00763794" w:rsidRPr="005D41C6" w:rsidRDefault="00672DF5">
            <w:pPr>
              <w:pStyle w:val="TableParagraph"/>
              <w:ind w:leftChars="50" w:left="225" w:right="909" w:hangingChars="50" w:hanging="115"/>
              <w:rPr>
                <w:sz w:val="23"/>
              </w:rPr>
            </w:pPr>
            <w:r w:rsidRPr="005D41C6">
              <w:rPr>
                <w:sz w:val="23"/>
              </w:rPr>
              <w:t>-социальные проекты;</w:t>
            </w:r>
          </w:p>
        </w:tc>
        <w:tc>
          <w:tcPr>
            <w:tcW w:w="3375" w:type="dxa"/>
          </w:tcPr>
          <w:p w14:paraId="16805A2F" w14:textId="77777777" w:rsidR="00763794" w:rsidRPr="005D41C6" w:rsidRDefault="00672DF5">
            <w:pPr>
              <w:pStyle w:val="TableParagraph"/>
              <w:ind w:leftChars="50" w:left="225" w:right="161" w:hangingChars="50" w:hanging="115"/>
              <w:rPr>
                <w:sz w:val="23"/>
              </w:rPr>
            </w:pPr>
            <w:r w:rsidRPr="005D41C6">
              <w:rPr>
                <w:sz w:val="23"/>
              </w:rPr>
              <w:t xml:space="preserve">- консультации специалистов; -корригирующая гимнастика и ЛФК; </w:t>
            </w:r>
          </w:p>
          <w:p w14:paraId="5510866E" w14:textId="77777777" w:rsidR="00763794" w:rsidRPr="005D41C6" w:rsidRDefault="00672DF5">
            <w:pPr>
              <w:pStyle w:val="TableParagraph"/>
              <w:ind w:leftChars="50" w:left="225" w:right="161" w:hangingChars="50" w:hanging="115"/>
              <w:rPr>
                <w:sz w:val="23"/>
              </w:rPr>
            </w:pPr>
            <w:r w:rsidRPr="005D41C6">
              <w:rPr>
                <w:sz w:val="23"/>
              </w:rPr>
              <w:t>- посещение учреждений</w:t>
            </w:r>
          </w:p>
          <w:p w14:paraId="7601FD21" w14:textId="77777777" w:rsidR="00763794" w:rsidRPr="005D41C6" w:rsidRDefault="00672DF5">
            <w:pPr>
              <w:pStyle w:val="TableParagraph"/>
              <w:ind w:left="110" w:right="476"/>
              <w:rPr>
                <w:sz w:val="23"/>
              </w:rPr>
            </w:pPr>
            <w:r w:rsidRPr="005D41C6">
              <w:rPr>
                <w:sz w:val="23"/>
              </w:rPr>
              <w:t>дополнительного образования (творческие кружки, спортивные секции);</w:t>
            </w:r>
          </w:p>
          <w:p w14:paraId="4558CCA8" w14:textId="77777777" w:rsidR="00763794" w:rsidRPr="005D41C6" w:rsidRDefault="00672DF5">
            <w:pPr>
              <w:pStyle w:val="TableParagraph"/>
              <w:spacing w:line="264" w:lineRule="exact"/>
              <w:ind w:left="110"/>
              <w:rPr>
                <w:sz w:val="23"/>
              </w:rPr>
            </w:pPr>
            <w:r w:rsidRPr="005D41C6">
              <w:rPr>
                <w:sz w:val="23"/>
              </w:rPr>
              <w:t>- занятия в центрах диагностики,</w:t>
            </w:r>
          </w:p>
          <w:p w14:paraId="7AB011A2" w14:textId="77777777" w:rsidR="00763794" w:rsidRPr="005D41C6" w:rsidRDefault="00672DF5">
            <w:pPr>
              <w:pStyle w:val="TableParagraph"/>
              <w:ind w:leftChars="50" w:left="225" w:right="132" w:hangingChars="50" w:hanging="115"/>
              <w:rPr>
                <w:sz w:val="23"/>
              </w:rPr>
            </w:pPr>
            <w:r w:rsidRPr="005D41C6">
              <w:rPr>
                <w:sz w:val="23"/>
              </w:rPr>
              <w:t xml:space="preserve">реабилитации и коррекции; -поездки, путешествия, походы, экскурсии; </w:t>
            </w:r>
          </w:p>
          <w:p w14:paraId="4FA1746E" w14:textId="77777777" w:rsidR="00763794" w:rsidRPr="005D41C6" w:rsidRDefault="00672DF5">
            <w:pPr>
              <w:pStyle w:val="TableParagraph"/>
              <w:ind w:leftChars="50" w:left="225" w:right="132" w:hangingChars="50" w:hanging="115"/>
              <w:rPr>
                <w:sz w:val="23"/>
              </w:rPr>
            </w:pPr>
            <w:r w:rsidRPr="005D41C6">
              <w:rPr>
                <w:sz w:val="23"/>
              </w:rPr>
              <w:t>- общение с родственниками; общение с друзьями.</w:t>
            </w:r>
          </w:p>
        </w:tc>
      </w:tr>
      <w:tr w:rsidR="00763794" w:rsidRPr="005D41C6" w14:paraId="51FB9408" w14:textId="77777777" w:rsidTr="00DE2564">
        <w:trPr>
          <w:gridAfter w:val="1"/>
          <w:wAfter w:w="45" w:type="dxa"/>
          <w:trHeight w:val="1380"/>
        </w:trPr>
        <w:tc>
          <w:tcPr>
            <w:tcW w:w="2214" w:type="dxa"/>
          </w:tcPr>
          <w:p w14:paraId="12191353" w14:textId="77777777" w:rsidR="00763794" w:rsidRPr="005D41C6" w:rsidRDefault="00672DF5">
            <w:pPr>
              <w:pStyle w:val="TableParagraph"/>
              <w:ind w:leftChars="100" w:left="220"/>
              <w:rPr>
                <w:b/>
                <w:bCs/>
                <w:sz w:val="23"/>
              </w:rPr>
            </w:pPr>
            <w:r w:rsidRPr="005D41C6">
              <w:rPr>
                <w:b/>
                <w:bCs/>
                <w:sz w:val="23"/>
              </w:rPr>
              <w:t>Диагностическая направленность</w:t>
            </w:r>
          </w:p>
        </w:tc>
        <w:tc>
          <w:tcPr>
            <w:tcW w:w="5349" w:type="dxa"/>
          </w:tcPr>
          <w:p w14:paraId="67070109" w14:textId="77777777" w:rsidR="00763794" w:rsidRPr="005D41C6" w:rsidRDefault="00672DF5">
            <w:pPr>
              <w:pStyle w:val="TableParagraph"/>
              <w:ind w:leftChars="100" w:left="220"/>
              <w:rPr>
                <w:sz w:val="23"/>
              </w:rPr>
            </w:pPr>
            <w:r w:rsidRPr="005D41C6">
              <w:rPr>
                <w:sz w:val="23"/>
              </w:rPr>
              <w:t>Наблюдение и педагогическая характеристика основного учителя, оценка зоны ближайшего</w:t>
            </w:r>
          </w:p>
          <w:p w14:paraId="12BFA4B8" w14:textId="77777777" w:rsidR="00763794" w:rsidRPr="005D41C6" w:rsidRDefault="00672DF5">
            <w:pPr>
              <w:pStyle w:val="TableParagraph"/>
              <w:ind w:leftChars="100" w:left="220"/>
              <w:rPr>
                <w:sz w:val="23"/>
              </w:rPr>
            </w:pPr>
            <w:r w:rsidRPr="005D41C6">
              <w:rPr>
                <w:sz w:val="23"/>
              </w:rPr>
              <w:t>развития обучающегося.</w:t>
            </w:r>
          </w:p>
        </w:tc>
        <w:tc>
          <w:tcPr>
            <w:tcW w:w="3711" w:type="dxa"/>
          </w:tcPr>
          <w:p w14:paraId="5D1ED047" w14:textId="77777777" w:rsidR="00763794" w:rsidRPr="005D41C6" w:rsidRDefault="00672DF5">
            <w:pPr>
              <w:pStyle w:val="TableParagraph"/>
              <w:ind w:leftChars="100" w:left="220"/>
              <w:rPr>
                <w:sz w:val="23"/>
              </w:rPr>
            </w:pPr>
            <w:r w:rsidRPr="005D41C6">
              <w:rPr>
                <w:sz w:val="23"/>
              </w:rPr>
              <w:t>Обследования специалистами школы (психолог, логопед,</w:t>
            </w:r>
          </w:p>
          <w:p w14:paraId="02291ECB" w14:textId="77777777" w:rsidR="00763794" w:rsidRPr="005D41C6" w:rsidRDefault="00672DF5">
            <w:pPr>
              <w:pStyle w:val="TableParagraph"/>
              <w:spacing w:line="264" w:lineRule="exact"/>
              <w:ind w:leftChars="100" w:left="220"/>
              <w:rPr>
                <w:sz w:val="23"/>
              </w:rPr>
            </w:pPr>
            <w:r w:rsidRPr="005D41C6">
              <w:rPr>
                <w:sz w:val="23"/>
              </w:rPr>
              <w:t>медработник).</w:t>
            </w:r>
          </w:p>
        </w:tc>
        <w:tc>
          <w:tcPr>
            <w:tcW w:w="3375" w:type="dxa"/>
          </w:tcPr>
          <w:p w14:paraId="7E8F13E7" w14:textId="77777777" w:rsidR="00763794" w:rsidRPr="005D41C6" w:rsidRDefault="00672DF5">
            <w:pPr>
              <w:pStyle w:val="TableParagraph"/>
              <w:ind w:leftChars="100" w:left="220"/>
              <w:rPr>
                <w:sz w:val="23"/>
              </w:rPr>
            </w:pPr>
            <w:r w:rsidRPr="005D41C6">
              <w:rPr>
                <w:sz w:val="23"/>
              </w:rPr>
              <w:t>Медицинское обследование, заключение психолого-медико- педагогической комиссии (ПМПК).</w:t>
            </w:r>
          </w:p>
        </w:tc>
      </w:tr>
      <w:tr w:rsidR="00763794" w:rsidRPr="005D41C6" w14:paraId="138E5BB9" w14:textId="77777777" w:rsidTr="00DE2564">
        <w:trPr>
          <w:gridAfter w:val="1"/>
          <w:wAfter w:w="45" w:type="dxa"/>
          <w:trHeight w:val="2174"/>
        </w:trPr>
        <w:tc>
          <w:tcPr>
            <w:tcW w:w="2214" w:type="dxa"/>
          </w:tcPr>
          <w:p w14:paraId="3B6AE547" w14:textId="77777777" w:rsidR="00763794" w:rsidRPr="005D41C6" w:rsidRDefault="00672DF5">
            <w:pPr>
              <w:pStyle w:val="TableParagraph"/>
              <w:ind w:leftChars="100" w:left="220"/>
              <w:rPr>
                <w:b/>
                <w:bCs/>
                <w:sz w:val="23"/>
              </w:rPr>
            </w:pPr>
            <w:r w:rsidRPr="005D41C6">
              <w:rPr>
                <w:b/>
                <w:bCs/>
                <w:sz w:val="23"/>
              </w:rPr>
              <w:t>Коррекционная направленность</w:t>
            </w:r>
          </w:p>
        </w:tc>
        <w:tc>
          <w:tcPr>
            <w:tcW w:w="5349" w:type="dxa"/>
          </w:tcPr>
          <w:p w14:paraId="0EEA9DA0" w14:textId="77777777" w:rsidR="00763794" w:rsidRPr="005D41C6" w:rsidRDefault="00672DF5">
            <w:pPr>
              <w:pStyle w:val="TableParagraph"/>
              <w:ind w:leftChars="100" w:left="220"/>
              <w:rPr>
                <w:sz w:val="23"/>
              </w:rPr>
            </w:pPr>
            <w:r w:rsidRPr="005D41C6">
              <w:rPr>
                <w:sz w:val="23"/>
              </w:rPr>
              <w:t xml:space="preserve">Использование </w:t>
            </w:r>
            <w:r w:rsidRPr="005D41C6">
              <w:rPr>
                <w:spacing w:val="-3"/>
                <w:sz w:val="23"/>
              </w:rPr>
              <w:t xml:space="preserve">развивающих </w:t>
            </w:r>
            <w:r w:rsidRPr="005D41C6">
              <w:rPr>
                <w:sz w:val="23"/>
              </w:rPr>
              <w:t>программ спецкурсов.</w:t>
            </w:r>
          </w:p>
          <w:p w14:paraId="59ADCBE1" w14:textId="77777777" w:rsidR="00763794" w:rsidRPr="005D41C6" w:rsidRDefault="00672DF5">
            <w:pPr>
              <w:pStyle w:val="TableParagraph"/>
              <w:spacing w:line="264" w:lineRule="exact"/>
              <w:ind w:leftChars="100" w:left="220"/>
              <w:rPr>
                <w:sz w:val="23"/>
              </w:rPr>
            </w:pPr>
            <w:r w:rsidRPr="005D41C6">
              <w:rPr>
                <w:sz w:val="23"/>
              </w:rPr>
              <w:t>Стимуляция</w:t>
            </w:r>
            <w:r w:rsidRPr="005D41C6">
              <w:rPr>
                <w:spacing w:val="-5"/>
                <w:sz w:val="23"/>
              </w:rPr>
              <w:t xml:space="preserve"> </w:t>
            </w:r>
            <w:r w:rsidRPr="005D41C6">
              <w:rPr>
                <w:sz w:val="23"/>
              </w:rPr>
              <w:t>активной деятельности самого учащегося.</w:t>
            </w:r>
          </w:p>
        </w:tc>
        <w:tc>
          <w:tcPr>
            <w:tcW w:w="3711" w:type="dxa"/>
          </w:tcPr>
          <w:p w14:paraId="7B735EE3" w14:textId="77777777" w:rsidR="00763794" w:rsidRPr="005D41C6" w:rsidRDefault="00672DF5">
            <w:pPr>
              <w:pStyle w:val="TableParagraph"/>
              <w:ind w:leftChars="100" w:left="220"/>
              <w:rPr>
                <w:sz w:val="23"/>
              </w:rPr>
            </w:pPr>
            <w:r w:rsidRPr="005D41C6">
              <w:rPr>
                <w:sz w:val="23"/>
              </w:rPr>
              <w:t>Организация коррекционных занятий, индивидуально ориентированных занятий; занятия со специалистами, соблюдение режима дня,</w:t>
            </w:r>
          </w:p>
          <w:p w14:paraId="140C16BD" w14:textId="77777777" w:rsidR="00763794" w:rsidRPr="005D41C6" w:rsidRDefault="00672DF5">
            <w:pPr>
              <w:pStyle w:val="TableParagraph"/>
              <w:ind w:leftChars="100" w:left="220"/>
              <w:rPr>
                <w:sz w:val="23"/>
              </w:rPr>
            </w:pPr>
            <w:r w:rsidRPr="005D41C6">
              <w:rPr>
                <w:sz w:val="23"/>
              </w:rPr>
              <w:t>смены труда и отдыха, полноценное питание.</w:t>
            </w:r>
          </w:p>
        </w:tc>
        <w:tc>
          <w:tcPr>
            <w:tcW w:w="3375" w:type="dxa"/>
          </w:tcPr>
          <w:p w14:paraId="2ED11645" w14:textId="77777777" w:rsidR="00763794" w:rsidRPr="005D41C6" w:rsidRDefault="00672DF5">
            <w:pPr>
              <w:pStyle w:val="TableParagraph"/>
              <w:spacing w:line="258" w:lineRule="exact"/>
              <w:ind w:leftChars="100" w:left="220"/>
              <w:rPr>
                <w:sz w:val="23"/>
              </w:rPr>
            </w:pPr>
            <w:r w:rsidRPr="005D41C6">
              <w:rPr>
                <w:sz w:val="23"/>
              </w:rPr>
              <w:t>Соблюдение режима</w:t>
            </w:r>
          </w:p>
          <w:p w14:paraId="26502517" w14:textId="77777777" w:rsidR="00763794" w:rsidRPr="005D41C6" w:rsidRDefault="00672DF5">
            <w:pPr>
              <w:pStyle w:val="TableParagraph"/>
              <w:spacing w:line="264" w:lineRule="exact"/>
              <w:ind w:leftChars="100" w:left="220"/>
              <w:rPr>
                <w:sz w:val="23"/>
              </w:rPr>
            </w:pPr>
            <w:r w:rsidRPr="005D41C6">
              <w:rPr>
                <w:sz w:val="23"/>
              </w:rPr>
              <w:t>дня, смена интеллектуальной</w:t>
            </w:r>
          </w:p>
          <w:p w14:paraId="6BABBCE4" w14:textId="77777777" w:rsidR="00763794" w:rsidRPr="005D41C6" w:rsidRDefault="00672DF5">
            <w:pPr>
              <w:pStyle w:val="TableParagraph"/>
              <w:ind w:leftChars="100" w:left="220"/>
              <w:rPr>
                <w:sz w:val="23"/>
              </w:rPr>
            </w:pPr>
            <w:r w:rsidRPr="005D41C6">
              <w:rPr>
                <w:sz w:val="23"/>
              </w:rPr>
              <w:t>деятельности на эмоциональную и двигательную, изотворчество, хореография, логоритмика,</w:t>
            </w:r>
          </w:p>
          <w:p w14:paraId="367A795B" w14:textId="77777777" w:rsidR="00763794" w:rsidRPr="005D41C6" w:rsidRDefault="00672DF5">
            <w:pPr>
              <w:pStyle w:val="TableParagraph"/>
              <w:spacing w:before="1"/>
              <w:ind w:leftChars="100" w:left="220"/>
              <w:rPr>
                <w:sz w:val="23"/>
              </w:rPr>
            </w:pPr>
            <w:r w:rsidRPr="005D41C6">
              <w:rPr>
                <w:sz w:val="23"/>
              </w:rPr>
              <w:t>занятия ЛФК, общее развитие обучающегося, его кругозора, речи, эмоций и т.д.</w:t>
            </w:r>
          </w:p>
        </w:tc>
      </w:tr>
      <w:tr w:rsidR="00763794" w:rsidRPr="005D41C6" w14:paraId="7FA32E2D" w14:textId="77777777" w:rsidTr="00DE2564">
        <w:trPr>
          <w:trHeight w:val="3172"/>
        </w:trPr>
        <w:tc>
          <w:tcPr>
            <w:tcW w:w="2214" w:type="dxa"/>
          </w:tcPr>
          <w:p w14:paraId="57617C82" w14:textId="77777777" w:rsidR="00763794" w:rsidRPr="005D41C6" w:rsidRDefault="00672DF5">
            <w:pPr>
              <w:pStyle w:val="TableParagraph"/>
              <w:ind w:left="108"/>
              <w:rPr>
                <w:b/>
                <w:bCs/>
                <w:sz w:val="23"/>
              </w:rPr>
            </w:pPr>
            <w:r w:rsidRPr="005D41C6">
              <w:rPr>
                <w:b/>
                <w:bCs/>
                <w:sz w:val="23"/>
              </w:rPr>
              <w:t>Профилактическая направленность</w:t>
            </w:r>
          </w:p>
        </w:tc>
        <w:tc>
          <w:tcPr>
            <w:tcW w:w="5349" w:type="dxa"/>
          </w:tcPr>
          <w:p w14:paraId="51F258D3" w14:textId="77777777" w:rsidR="00763794" w:rsidRPr="005D41C6" w:rsidRDefault="00672DF5">
            <w:pPr>
              <w:pStyle w:val="TableParagraph"/>
              <w:ind w:left="110" w:right="553"/>
              <w:rPr>
                <w:sz w:val="23"/>
              </w:rPr>
            </w:pPr>
            <w:r w:rsidRPr="005D41C6">
              <w:rPr>
                <w:sz w:val="23"/>
              </w:rPr>
              <w:t>Систематические валеопаузы, минуты отдыха, смена режима труда и отдыха; сообщение обучающемуся важных объективных сведений об окружающем мире,</w:t>
            </w:r>
          </w:p>
          <w:p w14:paraId="59466912" w14:textId="77777777" w:rsidR="00763794" w:rsidRPr="005D41C6" w:rsidRDefault="00672DF5">
            <w:pPr>
              <w:pStyle w:val="TableParagraph"/>
              <w:ind w:left="110" w:right="575"/>
              <w:rPr>
                <w:sz w:val="23"/>
              </w:rPr>
            </w:pPr>
            <w:r w:rsidRPr="005D41C6">
              <w:rPr>
                <w:sz w:val="23"/>
              </w:rPr>
              <w:t>предупреждение негативных тенденций развития личности.</w:t>
            </w:r>
          </w:p>
        </w:tc>
        <w:tc>
          <w:tcPr>
            <w:tcW w:w="3711" w:type="dxa"/>
          </w:tcPr>
          <w:p w14:paraId="7D39D03F" w14:textId="77777777" w:rsidR="00763794" w:rsidRPr="005D41C6" w:rsidRDefault="00672DF5">
            <w:pPr>
              <w:pStyle w:val="TableParagraph"/>
              <w:spacing w:line="258" w:lineRule="exact"/>
              <w:ind w:left="110"/>
              <w:rPr>
                <w:sz w:val="23"/>
              </w:rPr>
            </w:pPr>
            <w:r w:rsidRPr="005D41C6">
              <w:rPr>
                <w:sz w:val="23"/>
              </w:rPr>
              <w:t>Смена интеллектуальной</w:t>
            </w:r>
          </w:p>
          <w:p w14:paraId="2DF6F2A1" w14:textId="77777777" w:rsidR="00763794" w:rsidRPr="005D41C6" w:rsidRDefault="00672DF5">
            <w:pPr>
              <w:pStyle w:val="TableParagraph"/>
              <w:ind w:left="110" w:right="164"/>
              <w:rPr>
                <w:sz w:val="23"/>
              </w:rPr>
            </w:pPr>
            <w:r w:rsidRPr="005D41C6">
              <w:rPr>
                <w:sz w:val="23"/>
              </w:rPr>
              <w:t>деятельности на эмоциональную и двигательную и т.п., контакты со сверстниками, педагогами, специалистами школы.</w:t>
            </w:r>
          </w:p>
        </w:tc>
        <w:tc>
          <w:tcPr>
            <w:tcW w:w="3420" w:type="dxa"/>
            <w:gridSpan w:val="2"/>
          </w:tcPr>
          <w:p w14:paraId="75C6DA22" w14:textId="77777777" w:rsidR="00763794" w:rsidRPr="005D41C6" w:rsidRDefault="00672DF5">
            <w:pPr>
              <w:pStyle w:val="TableParagraph"/>
              <w:ind w:left="108" w:rightChars="50" w:right="110"/>
              <w:rPr>
                <w:sz w:val="23"/>
              </w:rPr>
            </w:pPr>
            <w:r w:rsidRPr="005D41C6">
              <w:rPr>
                <w:sz w:val="23"/>
              </w:rPr>
              <w:t>Социализация и интеграция в общество обучающегося.</w:t>
            </w:r>
          </w:p>
          <w:p w14:paraId="68AB4DC6" w14:textId="77777777" w:rsidR="00763794" w:rsidRPr="005D41C6" w:rsidRDefault="00672DF5">
            <w:pPr>
              <w:pStyle w:val="TableParagraph"/>
              <w:ind w:left="108" w:rightChars="50" w:right="110"/>
              <w:rPr>
                <w:sz w:val="23"/>
              </w:rPr>
            </w:pPr>
            <w:r w:rsidRPr="005D41C6">
              <w:rPr>
                <w:sz w:val="23"/>
              </w:rPr>
              <w:t>Стимуляция общения обучающегося.</w:t>
            </w:r>
          </w:p>
          <w:p w14:paraId="0ED395DA" w14:textId="77777777" w:rsidR="00763794" w:rsidRPr="005D41C6" w:rsidRDefault="00672DF5">
            <w:pPr>
              <w:pStyle w:val="TableParagraph"/>
              <w:ind w:left="108" w:rightChars="50" w:right="110"/>
              <w:rPr>
                <w:sz w:val="23"/>
              </w:rPr>
            </w:pPr>
            <w:r w:rsidRPr="005D41C6">
              <w:rPr>
                <w:sz w:val="23"/>
              </w:rPr>
              <w:t>Посещение занятий в системе</w:t>
            </w:r>
          </w:p>
          <w:p w14:paraId="66287567" w14:textId="77777777" w:rsidR="00763794" w:rsidRPr="005D41C6" w:rsidRDefault="00672DF5">
            <w:pPr>
              <w:pStyle w:val="TableParagraph"/>
              <w:ind w:left="108" w:rightChars="50" w:right="110"/>
              <w:jc w:val="both"/>
              <w:rPr>
                <w:sz w:val="23"/>
              </w:rPr>
            </w:pPr>
            <w:r w:rsidRPr="005D41C6">
              <w:rPr>
                <w:sz w:val="23"/>
              </w:rPr>
              <w:t>дополнительного образования по интересу или формировать через занятия его интересы.</w:t>
            </w:r>
          </w:p>
          <w:p w14:paraId="392CECE0" w14:textId="77777777" w:rsidR="00763794" w:rsidRPr="005D41C6" w:rsidRDefault="00672DF5">
            <w:pPr>
              <w:pStyle w:val="TableParagraph"/>
              <w:ind w:left="108" w:rightChars="50" w:right="110"/>
              <w:rPr>
                <w:sz w:val="23"/>
              </w:rPr>
            </w:pPr>
            <w:r w:rsidRPr="005D41C6">
              <w:rPr>
                <w:sz w:val="23"/>
              </w:rPr>
              <w:t>Проявление родительской любви и родительских чувств, заинтересованность родителей в</w:t>
            </w:r>
          </w:p>
          <w:p w14:paraId="0B881BE7" w14:textId="77777777" w:rsidR="00763794" w:rsidRPr="005D41C6" w:rsidRDefault="00672DF5">
            <w:pPr>
              <w:pStyle w:val="TableParagraph"/>
              <w:spacing w:line="250" w:lineRule="exact"/>
              <w:ind w:left="108" w:rightChars="50" w:right="110"/>
              <w:rPr>
                <w:sz w:val="23"/>
              </w:rPr>
            </w:pPr>
            <w:r w:rsidRPr="005D41C6">
              <w:rPr>
                <w:sz w:val="23"/>
              </w:rPr>
              <w:t>делах обучающегося.</w:t>
            </w:r>
          </w:p>
        </w:tc>
      </w:tr>
      <w:tr w:rsidR="00763794" w:rsidRPr="005D41C6" w14:paraId="01B80D45" w14:textId="77777777" w:rsidTr="00DE2564">
        <w:trPr>
          <w:trHeight w:val="2174"/>
        </w:trPr>
        <w:tc>
          <w:tcPr>
            <w:tcW w:w="2214" w:type="dxa"/>
          </w:tcPr>
          <w:p w14:paraId="322F7C92" w14:textId="77777777" w:rsidR="00763794" w:rsidRPr="005D41C6" w:rsidRDefault="00672DF5">
            <w:pPr>
              <w:pStyle w:val="TableParagraph"/>
              <w:spacing w:line="242" w:lineRule="auto"/>
              <w:ind w:left="108"/>
              <w:rPr>
                <w:b/>
                <w:bCs/>
                <w:sz w:val="23"/>
              </w:rPr>
            </w:pPr>
            <w:r w:rsidRPr="005D41C6">
              <w:rPr>
                <w:b/>
                <w:bCs/>
                <w:sz w:val="23"/>
              </w:rPr>
              <w:t>Развивающая направленность</w:t>
            </w:r>
          </w:p>
        </w:tc>
        <w:tc>
          <w:tcPr>
            <w:tcW w:w="5349" w:type="dxa"/>
          </w:tcPr>
          <w:p w14:paraId="62CAA934" w14:textId="77777777" w:rsidR="00763794" w:rsidRPr="005D41C6" w:rsidRDefault="00672DF5">
            <w:pPr>
              <w:pStyle w:val="TableParagraph"/>
              <w:ind w:left="110" w:right="693"/>
              <w:rPr>
                <w:sz w:val="23"/>
              </w:rPr>
            </w:pPr>
            <w:r w:rsidRPr="005D41C6">
              <w:rPr>
                <w:sz w:val="23"/>
              </w:rPr>
              <w:t>Использование учителем элементов коррекционных технологий, специальных программ, проблемных форм обучения, элементов коррекционноразвивающего обучения.</w:t>
            </w:r>
          </w:p>
        </w:tc>
        <w:tc>
          <w:tcPr>
            <w:tcW w:w="3711" w:type="dxa"/>
          </w:tcPr>
          <w:p w14:paraId="13CA2AA0" w14:textId="77777777" w:rsidR="00763794" w:rsidRPr="005D41C6" w:rsidRDefault="00672DF5">
            <w:pPr>
              <w:pStyle w:val="TableParagraph"/>
              <w:ind w:left="110" w:right="604"/>
              <w:rPr>
                <w:sz w:val="23"/>
              </w:rPr>
            </w:pPr>
            <w:r w:rsidRPr="005D41C6">
              <w:rPr>
                <w:sz w:val="23"/>
              </w:rPr>
              <w:t>Организация часов общения, групповых и индивидуальных коррекционных</w:t>
            </w:r>
            <w:r w:rsidRPr="005D41C6">
              <w:rPr>
                <w:spacing w:val="-1"/>
                <w:sz w:val="23"/>
              </w:rPr>
              <w:t xml:space="preserve"> </w:t>
            </w:r>
            <w:r w:rsidRPr="005D41C6">
              <w:rPr>
                <w:sz w:val="23"/>
              </w:rPr>
              <w:t>занятий,</w:t>
            </w:r>
          </w:p>
          <w:p w14:paraId="4DD203D5" w14:textId="77777777" w:rsidR="00763794" w:rsidRPr="005D41C6" w:rsidRDefault="00672DF5">
            <w:pPr>
              <w:pStyle w:val="TableParagraph"/>
              <w:ind w:left="110" w:right="372"/>
              <w:rPr>
                <w:sz w:val="23"/>
              </w:rPr>
            </w:pPr>
            <w:r w:rsidRPr="005D41C6">
              <w:rPr>
                <w:sz w:val="23"/>
              </w:rPr>
              <w:t xml:space="preserve">занятия с психологом, соблюдение режима </w:t>
            </w:r>
            <w:r w:rsidRPr="005D41C6">
              <w:rPr>
                <w:spacing w:val="-4"/>
                <w:sz w:val="23"/>
              </w:rPr>
              <w:t>дня.</w:t>
            </w:r>
          </w:p>
        </w:tc>
        <w:tc>
          <w:tcPr>
            <w:tcW w:w="3420" w:type="dxa"/>
            <w:gridSpan w:val="2"/>
          </w:tcPr>
          <w:p w14:paraId="0CE9D5B4" w14:textId="77777777" w:rsidR="00763794" w:rsidRPr="005D41C6" w:rsidRDefault="00672DF5">
            <w:pPr>
              <w:pStyle w:val="TableParagraph"/>
              <w:spacing w:line="242" w:lineRule="auto"/>
              <w:ind w:left="108" w:rightChars="50" w:right="110"/>
              <w:rPr>
                <w:sz w:val="23"/>
              </w:rPr>
            </w:pPr>
            <w:r w:rsidRPr="005D41C6">
              <w:rPr>
                <w:sz w:val="23"/>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спортивных секций, кружков и т.п.</w:t>
            </w:r>
          </w:p>
        </w:tc>
      </w:tr>
      <w:tr w:rsidR="00763794" w:rsidRPr="005D41C6" w14:paraId="1FB700EE" w14:textId="77777777" w:rsidTr="00DE2564">
        <w:trPr>
          <w:trHeight w:val="530"/>
        </w:trPr>
        <w:tc>
          <w:tcPr>
            <w:tcW w:w="2214" w:type="dxa"/>
          </w:tcPr>
          <w:p w14:paraId="0CE1D05C" w14:textId="77777777" w:rsidR="00763794" w:rsidRPr="005D41C6" w:rsidRDefault="00672DF5">
            <w:pPr>
              <w:pStyle w:val="TableParagraph"/>
              <w:spacing w:line="258" w:lineRule="exact"/>
              <w:ind w:leftChars="70" w:left="154" w:right="113" w:firstLineChars="27" w:firstLine="62"/>
              <w:rPr>
                <w:b/>
                <w:bCs/>
                <w:sz w:val="23"/>
              </w:rPr>
            </w:pPr>
            <w:r w:rsidRPr="005D41C6">
              <w:rPr>
                <w:b/>
                <w:bCs/>
                <w:sz w:val="23"/>
              </w:rPr>
              <w:t>Ответственные за</w:t>
            </w:r>
          </w:p>
          <w:p w14:paraId="4E03070E" w14:textId="77777777" w:rsidR="00763794" w:rsidRPr="005D41C6" w:rsidRDefault="00672DF5">
            <w:pPr>
              <w:pStyle w:val="TableParagraph"/>
              <w:spacing w:line="252" w:lineRule="exact"/>
              <w:ind w:leftChars="70" w:left="154" w:right="113" w:firstLineChars="27" w:firstLine="62"/>
              <w:rPr>
                <w:b/>
                <w:bCs/>
                <w:sz w:val="23"/>
              </w:rPr>
            </w:pPr>
            <w:r w:rsidRPr="005D41C6">
              <w:rPr>
                <w:b/>
                <w:bCs/>
                <w:sz w:val="23"/>
              </w:rPr>
              <w:t>индивидуально ориентированные мероприятия</w:t>
            </w:r>
          </w:p>
        </w:tc>
        <w:tc>
          <w:tcPr>
            <w:tcW w:w="5349" w:type="dxa"/>
          </w:tcPr>
          <w:p w14:paraId="6532864E" w14:textId="77777777" w:rsidR="00763794" w:rsidRPr="005D41C6" w:rsidRDefault="00672DF5">
            <w:pPr>
              <w:pStyle w:val="TableParagraph"/>
              <w:spacing w:line="258" w:lineRule="exact"/>
              <w:ind w:leftChars="100" w:left="220" w:right="113"/>
              <w:rPr>
                <w:sz w:val="23"/>
              </w:rPr>
            </w:pPr>
            <w:r w:rsidRPr="005D41C6">
              <w:rPr>
                <w:sz w:val="23"/>
              </w:rPr>
              <w:t>Учителя-предметники</w:t>
            </w:r>
          </w:p>
        </w:tc>
        <w:tc>
          <w:tcPr>
            <w:tcW w:w="3711" w:type="dxa"/>
          </w:tcPr>
          <w:p w14:paraId="5E575446" w14:textId="77777777" w:rsidR="00763794" w:rsidRPr="005D41C6" w:rsidRDefault="00672DF5">
            <w:pPr>
              <w:pStyle w:val="TableParagraph"/>
              <w:spacing w:line="258" w:lineRule="exact"/>
              <w:ind w:leftChars="100" w:left="220" w:right="113"/>
              <w:rPr>
                <w:sz w:val="23"/>
              </w:rPr>
            </w:pPr>
            <w:r w:rsidRPr="005D41C6">
              <w:rPr>
                <w:sz w:val="23"/>
              </w:rPr>
              <w:t>Учителя-предметники</w:t>
            </w:r>
          </w:p>
          <w:p w14:paraId="5748D785" w14:textId="77777777" w:rsidR="00763794" w:rsidRPr="005D41C6" w:rsidRDefault="00672DF5">
            <w:pPr>
              <w:pStyle w:val="TableParagraph"/>
              <w:spacing w:line="252" w:lineRule="exact"/>
              <w:ind w:leftChars="100" w:left="220" w:right="113"/>
              <w:rPr>
                <w:sz w:val="23"/>
              </w:rPr>
            </w:pPr>
            <w:r w:rsidRPr="005D41C6">
              <w:rPr>
                <w:sz w:val="23"/>
              </w:rPr>
              <w:t>Педагог-психолог</w:t>
            </w:r>
          </w:p>
          <w:p w14:paraId="2080FE35" w14:textId="77777777" w:rsidR="00763794" w:rsidRPr="005D41C6" w:rsidRDefault="00672DF5">
            <w:pPr>
              <w:pStyle w:val="TableParagraph"/>
              <w:spacing w:line="252" w:lineRule="exact"/>
              <w:ind w:leftChars="100" w:left="220" w:right="113"/>
              <w:rPr>
                <w:sz w:val="23"/>
              </w:rPr>
            </w:pPr>
            <w:r w:rsidRPr="005D41C6">
              <w:rPr>
                <w:sz w:val="23"/>
              </w:rPr>
              <w:t xml:space="preserve">Школьные работники </w:t>
            </w:r>
          </w:p>
          <w:p w14:paraId="0FA4F885" w14:textId="77777777" w:rsidR="00763794" w:rsidRPr="005D41C6" w:rsidRDefault="00672DF5">
            <w:pPr>
              <w:pStyle w:val="TableParagraph"/>
              <w:spacing w:line="252" w:lineRule="exact"/>
              <w:ind w:leftChars="100" w:left="220" w:right="113"/>
              <w:rPr>
                <w:sz w:val="23"/>
              </w:rPr>
            </w:pPr>
            <w:r w:rsidRPr="005D41C6">
              <w:rPr>
                <w:sz w:val="23"/>
              </w:rPr>
              <w:t>Библиотекарь</w:t>
            </w:r>
          </w:p>
        </w:tc>
        <w:tc>
          <w:tcPr>
            <w:tcW w:w="3420" w:type="dxa"/>
            <w:gridSpan w:val="2"/>
          </w:tcPr>
          <w:p w14:paraId="46DEC1CF" w14:textId="77777777" w:rsidR="00763794" w:rsidRPr="005D41C6" w:rsidRDefault="00672DF5">
            <w:pPr>
              <w:pStyle w:val="TableParagraph"/>
              <w:spacing w:line="258" w:lineRule="exact"/>
              <w:ind w:leftChars="100" w:left="220" w:right="113"/>
              <w:rPr>
                <w:sz w:val="23"/>
              </w:rPr>
            </w:pPr>
            <w:r w:rsidRPr="005D41C6">
              <w:rPr>
                <w:sz w:val="23"/>
              </w:rPr>
              <w:t>Родители</w:t>
            </w:r>
          </w:p>
          <w:p w14:paraId="6ABE0494" w14:textId="77777777" w:rsidR="00763794" w:rsidRPr="005D41C6" w:rsidRDefault="00672DF5">
            <w:pPr>
              <w:pStyle w:val="TableParagraph"/>
              <w:spacing w:line="252" w:lineRule="exact"/>
              <w:ind w:leftChars="100" w:left="220" w:right="113"/>
              <w:rPr>
                <w:sz w:val="23"/>
              </w:rPr>
            </w:pPr>
            <w:r w:rsidRPr="005D41C6">
              <w:rPr>
                <w:sz w:val="23"/>
              </w:rPr>
              <w:t>Педагог-психолог</w:t>
            </w:r>
          </w:p>
          <w:p w14:paraId="16C28E90" w14:textId="77777777" w:rsidR="00763794" w:rsidRPr="005D41C6" w:rsidRDefault="00672DF5">
            <w:pPr>
              <w:pStyle w:val="TableParagraph"/>
              <w:ind w:leftChars="100" w:left="220" w:right="113"/>
              <w:rPr>
                <w:sz w:val="23"/>
              </w:rPr>
            </w:pPr>
            <w:r w:rsidRPr="005D41C6">
              <w:rPr>
                <w:sz w:val="23"/>
              </w:rPr>
              <w:t xml:space="preserve">Медицинские работники </w:t>
            </w:r>
          </w:p>
          <w:p w14:paraId="40E3FA43" w14:textId="77777777" w:rsidR="00763794" w:rsidRPr="005D41C6" w:rsidRDefault="00672DF5">
            <w:pPr>
              <w:pStyle w:val="TableParagraph"/>
              <w:ind w:leftChars="100" w:left="220" w:right="113"/>
              <w:rPr>
                <w:sz w:val="23"/>
              </w:rPr>
            </w:pPr>
            <w:r w:rsidRPr="005D41C6">
              <w:rPr>
                <w:sz w:val="23"/>
              </w:rPr>
              <w:t>Педагоги</w:t>
            </w:r>
          </w:p>
          <w:p w14:paraId="0504AEEA" w14:textId="77777777" w:rsidR="00763794" w:rsidRPr="005D41C6" w:rsidRDefault="00672DF5">
            <w:pPr>
              <w:pStyle w:val="TableParagraph"/>
              <w:spacing w:line="252" w:lineRule="exact"/>
              <w:ind w:leftChars="100" w:left="220" w:right="113"/>
              <w:rPr>
                <w:sz w:val="23"/>
              </w:rPr>
            </w:pPr>
            <w:r w:rsidRPr="005D41C6">
              <w:rPr>
                <w:sz w:val="23"/>
              </w:rPr>
              <w:t>дополнительного образования</w:t>
            </w:r>
          </w:p>
        </w:tc>
      </w:tr>
    </w:tbl>
    <w:p w14:paraId="4AAB6D99" w14:textId="77777777" w:rsidR="00763794" w:rsidRPr="005D41C6" w:rsidRDefault="00763794">
      <w:pPr>
        <w:pStyle w:val="a5"/>
        <w:spacing w:before="6"/>
        <w:ind w:left="0"/>
        <w:jc w:val="left"/>
        <w:rPr>
          <w:b/>
          <w:i/>
          <w:sz w:val="19"/>
        </w:rPr>
      </w:pPr>
    </w:p>
    <w:p w14:paraId="2D9856D5" w14:textId="77777777" w:rsidR="00763794" w:rsidRPr="005D41C6" w:rsidRDefault="00672DF5">
      <w:pPr>
        <w:spacing w:before="89"/>
        <w:ind w:rightChars="23" w:right="51" w:firstLineChars="235" w:firstLine="658"/>
        <w:rPr>
          <w:sz w:val="28"/>
        </w:rPr>
      </w:pPr>
      <w:r w:rsidRPr="005D41C6">
        <w:rPr>
          <w:i/>
          <w:sz w:val="28"/>
        </w:rPr>
        <w:t xml:space="preserve">Основные этапы практического индивидуального психолого-медико-педагогического сопровождения </w:t>
      </w:r>
      <w:r w:rsidRPr="005D41C6">
        <w:rPr>
          <w:sz w:val="28"/>
        </w:rPr>
        <w:t>интегрируемого ребенка в общеобразовательном учреждении включают в себя:</w:t>
      </w:r>
    </w:p>
    <w:p w14:paraId="4847F176" w14:textId="77777777" w:rsidR="00763794" w:rsidRPr="005D41C6" w:rsidRDefault="00672DF5" w:rsidP="00FF2F55">
      <w:pPr>
        <w:pStyle w:val="aa"/>
        <w:numPr>
          <w:ilvl w:val="0"/>
          <w:numId w:val="131"/>
        </w:numPr>
        <w:tabs>
          <w:tab w:val="left" w:pos="954"/>
        </w:tabs>
        <w:ind w:left="0" w:rightChars="23" w:right="51" w:firstLineChars="235" w:firstLine="658"/>
        <w:rPr>
          <w:sz w:val="28"/>
        </w:rPr>
      </w:pPr>
      <w:r w:rsidRPr="005D41C6">
        <w:rPr>
          <w:sz w:val="28"/>
        </w:rPr>
        <w:t>Выявление и анализ проблем и причин отклонений у ребенка (на уровне школьного психолого-педагогического консилиума).</w:t>
      </w:r>
    </w:p>
    <w:p w14:paraId="0B070BAB" w14:textId="77777777" w:rsidR="00763794" w:rsidRPr="005D41C6" w:rsidRDefault="00672DF5" w:rsidP="00FF2F55">
      <w:pPr>
        <w:pStyle w:val="aa"/>
        <w:numPr>
          <w:ilvl w:val="0"/>
          <w:numId w:val="131"/>
        </w:numPr>
        <w:tabs>
          <w:tab w:val="left" w:pos="954"/>
        </w:tabs>
        <w:spacing w:line="322" w:lineRule="exact"/>
        <w:ind w:left="0" w:rightChars="23" w:right="51" w:firstLineChars="235" w:firstLine="658"/>
        <w:rPr>
          <w:sz w:val="28"/>
        </w:rPr>
      </w:pPr>
      <w:r w:rsidRPr="005D41C6">
        <w:rPr>
          <w:sz w:val="28"/>
        </w:rPr>
        <w:t>Определение возможности интеграции конкретного ребенка, условий и форм</w:t>
      </w:r>
      <w:r w:rsidRPr="005D41C6">
        <w:rPr>
          <w:spacing w:val="-7"/>
          <w:sz w:val="28"/>
        </w:rPr>
        <w:t xml:space="preserve"> </w:t>
      </w:r>
      <w:r w:rsidRPr="005D41C6">
        <w:rPr>
          <w:sz w:val="28"/>
        </w:rPr>
        <w:t>интеграции.</w:t>
      </w:r>
    </w:p>
    <w:p w14:paraId="285763C2" w14:textId="77777777" w:rsidR="00763794" w:rsidRPr="005D41C6" w:rsidRDefault="00672DF5" w:rsidP="00FF2F55">
      <w:pPr>
        <w:pStyle w:val="aa"/>
        <w:numPr>
          <w:ilvl w:val="0"/>
          <w:numId w:val="131"/>
        </w:numPr>
        <w:tabs>
          <w:tab w:val="left" w:pos="954"/>
        </w:tabs>
        <w:ind w:left="0" w:rightChars="23" w:right="51" w:firstLineChars="235" w:firstLine="658"/>
        <w:rPr>
          <w:sz w:val="28"/>
        </w:rPr>
      </w:pPr>
      <w:r w:rsidRPr="005D41C6">
        <w:rPr>
          <w:sz w:val="28"/>
        </w:rPr>
        <w:t>Составление плана интегрированного обучения,</w:t>
      </w:r>
      <w:r w:rsidRPr="005D41C6">
        <w:rPr>
          <w:spacing w:val="-4"/>
          <w:sz w:val="28"/>
        </w:rPr>
        <w:t xml:space="preserve"> </w:t>
      </w:r>
      <w:r w:rsidRPr="005D41C6">
        <w:rPr>
          <w:sz w:val="28"/>
        </w:rPr>
        <w:t>включая:</w:t>
      </w:r>
    </w:p>
    <w:p w14:paraId="3B9ACBA4" w14:textId="77777777" w:rsidR="00763794" w:rsidRPr="005D41C6" w:rsidRDefault="00672DF5" w:rsidP="00FF2F55">
      <w:pPr>
        <w:pStyle w:val="aa"/>
        <w:numPr>
          <w:ilvl w:val="0"/>
          <w:numId w:val="132"/>
        </w:numPr>
        <w:tabs>
          <w:tab w:val="left" w:pos="836"/>
        </w:tabs>
        <w:spacing w:before="1" w:line="322" w:lineRule="exact"/>
        <w:ind w:left="0" w:rightChars="23" w:right="51" w:firstLineChars="235" w:firstLine="658"/>
        <w:jc w:val="left"/>
        <w:rPr>
          <w:sz w:val="28"/>
        </w:rPr>
      </w:pPr>
      <w:r w:rsidRPr="005D41C6">
        <w:rPr>
          <w:sz w:val="28"/>
        </w:rPr>
        <w:t>определение вида и объема необходимой коррекционной помощи (образовательной, медицинской и</w:t>
      </w:r>
      <w:r w:rsidRPr="005D41C6">
        <w:rPr>
          <w:spacing w:val="-14"/>
          <w:sz w:val="28"/>
        </w:rPr>
        <w:t xml:space="preserve"> </w:t>
      </w:r>
      <w:r w:rsidRPr="005D41C6">
        <w:rPr>
          <w:sz w:val="28"/>
        </w:rPr>
        <w:t>др.);</w:t>
      </w:r>
    </w:p>
    <w:p w14:paraId="3C8314F7" w14:textId="77777777" w:rsidR="00763794" w:rsidRPr="005D41C6" w:rsidRDefault="00672DF5" w:rsidP="00FF2F55">
      <w:pPr>
        <w:pStyle w:val="aa"/>
        <w:numPr>
          <w:ilvl w:val="0"/>
          <w:numId w:val="132"/>
        </w:numPr>
        <w:tabs>
          <w:tab w:val="left" w:pos="836"/>
        </w:tabs>
        <w:spacing w:line="322" w:lineRule="exact"/>
        <w:ind w:left="0" w:rightChars="23" w:right="51" w:firstLineChars="235" w:firstLine="658"/>
        <w:jc w:val="left"/>
        <w:rPr>
          <w:sz w:val="28"/>
        </w:rPr>
      </w:pPr>
      <w:r w:rsidRPr="005D41C6">
        <w:rPr>
          <w:sz w:val="28"/>
        </w:rPr>
        <w:t>частота, время и место оказания специальной коррекционной помощи</w:t>
      </w:r>
      <w:r w:rsidRPr="005D41C6">
        <w:rPr>
          <w:spacing w:val="-7"/>
          <w:sz w:val="28"/>
        </w:rPr>
        <w:t xml:space="preserve"> </w:t>
      </w:r>
      <w:r w:rsidRPr="005D41C6">
        <w:rPr>
          <w:sz w:val="28"/>
        </w:rPr>
        <w:t>специалистов;</w:t>
      </w:r>
    </w:p>
    <w:p w14:paraId="0BC81F07" w14:textId="77777777" w:rsidR="00763794" w:rsidRPr="005D41C6" w:rsidRDefault="00672DF5" w:rsidP="00FF2F55">
      <w:pPr>
        <w:pStyle w:val="aa"/>
        <w:numPr>
          <w:ilvl w:val="0"/>
          <w:numId w:val="132"/>
        </w:numPr>
        <w:tabs>
          <w:tab w:val="left" w:pos="836"/>
        </w:tabs>
        <w:spacing w:line="322" w:lineRule="exact"/>
        <w:ind w:left="0" w:rightChars="23" w:right="51" w:firstLineChars="235" w:firstLine="658"/>
        <w:jc w:val="left"/>
        <w:rPr>
          <w:sz w:val="28"/>
        </w:rPr>
      </w:pPr>
      <w:r w:rsidRPr="005D41C6">
        <w:rPr>
          <w:sz w:val="28"/>
        </w:rPr>
        <w:t>оказание дополнительной специальной</w:t>
      </w:r>
      <w:r w:rsidRPr="005D41C6">
        <w:rPr>
          <w:spacing w:val="-3"/>
          <w:sz w:val="28"/>
        </w:rPr>
        <w:t xml:space="preserve"> </w:t>
      </w:r>
      <w:r w:rsidRPr="005D41C6">
        <w:rPr>
          <w:sz w:val="28"/>
        </w:rPr>
        <w:t>помощи.</w:t>
      </w:r>
    </w:p>
    <w:p w14:paraId="175AF41C" w14:textId="77777777" w:rsidR="00763794" w:rsidRPr="005D41C6" w:rsidRDefault="00672DF5" w:rsidP="00FF2F55">
      <w:pPr>
        <w:pStyle w:val="aa"/>
        <w:numPr>
          <w:ilvl w:val="0"/>
          <w:numId w:val="131"/>
        </w:numPr>
        <w:tabs>
          <w:tab w:val="left" w:pos="954"/>
        </w:tabs>
        <w:ind w:left="0" w:rightChars="23" w:right="51" w:firstLineChars="235" w:firstLine="658"/>
        <w:rPr>
          <w:sz w:val="28"/>
        </w:rPr>
      </w:pPr>
      <w:r w:rsidRPr="005D41C6">
        <w:rPr>
          <w:sz w:val="28"/>
        </w:rPr>
        <w:t>Проведение</w:t>
      </w:r>
      <w:r w:rsidRPr="005D41C6">
        <w:rPr>
          <w:spacing w:val="-4"/>
          <w:sz w:val="28"/>
        </w:rPr>
        <w:t xml:space="preserve"> </w:t>
      </w:r>
      <w:r w:rsidRPr="005D41C6">
        <w:rPr>
          <w:sz w:val="28"/>
        </w:rPr>
        <w:t>предварительной</w:t>
      </w:r>
      <w:r w:rsidRPr="005D41C6">
        <w:rPr>
          <w:spacing w:val="-4"/>
          <w:sz w:val="28"/>
        </w:rPr>
        <w:t xml:space="preserve"> </w:t>
      </w:r>
      <w:r w:rsidRPr="005D41C6">
        <w:rPr>
          <w:sz w:val="28"/>
        </w:rPr>
        <w:t>коррекционной</w:t>
      </w:r>
      <w:r w:rsidRPr="005D41C6">
        <w:rPr>
          <w:spacing w:val="-7"/>
          <w:sz w:val="28"/>
        </w:rPr>
        <w:t xml:space="preserve"> </w:t>
      </w:r>
      <w:r w:rsidRPr="005D41C6">
        <w:rPr>
          <w:sz w:val="28"/>
        </w:rPr>
        <w:t>работы,</w:t>
      </w:r>
      <w:r w:rsidRPr="005D41C6">
        <w:rPr>
          <w:spacing w:val="-5"/>
          <w:sz w:val="28"/>
        </w:rPr>
        <w:t xml:space="preserve"> </w:t>
      </w:r>
      <w:r w:rsidRPr="005D41C6">
        <w:rPr>
          <w:sz w:val="28"/>
        </w:rPr>
        <w:t>направленной</w:t>
      </w:r>
      <w:r w:rsidRPr="005D41C6">
        <w:rPr>
          <w:spacing w:val="-4"/>
          <w:sz w:val="28"/>
        </w:rPr>
        <w:t xml:space="preserve"> </w:t>
      </w:r>
      <w:r w:rsidRPr="005D41C6">
        <w:rPr>
          <w:sz w:val="28"/>
        </w:rPr>
        <w:t>на</w:t>
      </w:r>
      <w:r w:rsidRPr="005D41C6">
        <w:rPr>
          <w:spacing w:val="-6"/>
          <w:sz w:val="28"/>
        </w:rPr>
        <w:t xml:space="preserve"> </w:t>
      </w:r>
      <w:r w:rsidRPr="005D41C6">
        <w:rPr>
          <w:sz w:val="28"/>
        </w:rPr>
        <w:t>подготовку</w:t>
      </w:r>
      <w:r w:rsidRPr="005D41C6">
        <w:rPr>
          <w:spacing w:val="-8"/>
          <w:sz w:val="28"/>
        </w:rPr>
        <w:t xml:space="preserve"> </w:t>
      </w:r>
      <w:r w:rsidRPr="005D41C6">
        <w:rPr>
          <w:sz w:val="28"/>
        </w:rPr>
        <w:t>к</w:t>
      </w:r>
      <w:r w:rsidRPr="005D41C6">
        <w:rPr>
          <w:spacing w:val="-5"/>
          <w:sz w:val="28"/>
        </w:rPr>
        <w:t xml:space="preserve"> </w:t>
      </w:r>
      <w:r w:rsidRPr="005D41C6">
        <w:rPr>
          <w:sz w:val="28"/>
        </w:rPr>
        <w:t>интегрированному</w:t>
      </w:r>
      <w:r w:rsidRPr="005D41C6">
        <w:rPr>
          <w:spacing w:val="-7"/>
          <w:sz w:val="28"/>
        </w:rPr>
        <w:t xml:space="preserve"> </w:t>
      </w:r>
      <w:r w:rsidRPr="005D41C6">
        <w:rPr>
          <w:sz w:val="28"/>
        </w:rPr>
        <w:t>обучению</w:t>
      </w:r>
      <w:r w:rsidRPr="005D41C6">
        <w:rPr>
          <w:spacing w:val="-5"/>
          <w:sz w:val="28"/>
        </w:rPr>
        <w:t xml:space="preserve"> </w:t>
      </w:r>
      <w:r w:rsidRPr="005D41C6">
        <w:rPr>
          <w:sz w:val="28"/>
        </w:rPr>
        <w:t>(в условиях общеобразовательной школы (ППК):</w:t>
      </w:r>
    </w:p>
    <w:p w14:paraId="1753A23A" w14:textId="77777777" w:rsidR="00763794" w:rsidRPr="005D41C6" w:rsidRDefault="00672DF5" w:rsidP="00FF2F55">
      <w:pPr>
        <w:pStyle w:val="aa"/>
        <w:numPr>
          <w:ilvl w:val="0"/>
          <w:numId w:val="132"/>
        </w:numPr>
        <w:tabs>
          <w:tab w:val="left" w:pos="836"/>
        </w:tabs>
        <w:spacing w:line="321" w:lineRule="exact"/>
        <w:ind w:left="0" w:rightChars="23" w:right="51" w:firstLineChars="235" w:firstLine="658"/>
        <w:jc w:val="left"/>
        <w:rPr>
          <w:sz w:val="28"/>
        </w:rPr>
      </w:pPr>
      <w:r w:rsidRPr="005D41C6">
        <w:rPr>
          <w:sz w:val="28"/>
        </w:rPr>
        <w:t>с ребенком и его</w:t>
      </w:r>
      <w:r w:rsidRPr="005D41C6">
        <w:rPr>
          <w:spacing w:val="-3"/>
          <w:sz w:val="28"/>
        </w:rPr>
        <w:t xml:space="preserve"> </w:t>
      </w:r>
      <w:r w:rsidRPr="005D41C6">
        <w:rPr>
          <w:sz w:val="28"/>
        </w:rPr>
        <w:t>родителями;</w:t>
      </w:r>
    </w:p>
    <w:p w14:paraId="7E834C8E" w14:textId="77777777" w:rsidR="00763794" w:rsidRPr="005D41C6" w:rsidRDefault="00672DF5" w:rsidP="00FF2F55">
      <w:pPr>
        <w:pStyle w:val="aa"/>
        <w:numPr>
          <w:ilvl w:val="0"/>
          <w:numId w:val="132"/>
        </w:numPr>
        <w:tabs>
          <w:tab w:val="left" w:pos="836"/>
        </w:tabs>
        <w:spacing w:before="2" w:line="322" w:lineRule="exact"/>
        <w:ind w:left="0" w:rightChars="23" w:right="51" w:firstLineChars="235" w:firstLine="658"/>
        <w:jc w:val="left"/>
        <w:rPr>
          <w:sz w:val="28"/>
        </w:rPr>
      </w:pPr>
      <w:r w:rsidRPr="005D41C6">
        <w:rPr>
          <w:sz w:val="28"/>
        </w:rPr>
        <w:t>с родителями, обучающимися и педагогами массовой</w:t>
      </w:r>
      <w:r w:rsidRPr="005D41C6">
        <w:rPr>
          <w:spacing w:val="-5"/>
          <w:sz w:val="28"/>
        </w:rPr>
        <w:t xml:space="preserve"> </w:t>
      </w:r>
      <w:r w:rsidRPr="005D41C6">
        <w:rPr>
          <w:sz w:val="28"/>
        </w:rPr>
        <w:t>школы.</w:t>
      </w:r>
    </w:p>
    <w:p w14:paraId="0E1CDA5A" w14:textId="77777777" w:rsidR="00763794" w:rsidRPr="005D41C6" w:rsidRDefault="00672DF5" w:rsidP="00FF2F55">
      <w:pPr>
        <w:pStyle w:val="aa"/>
        <w:numPr>
          <w:ilvl w:val="0"/>
          <w:numId w:val="131"/>
        </w:numPr>
        <w:tabs>
          <w:tab w:val="left" w:pos="954"/>
        </w:tabs>
        <w:ind w:left="0" w:rightChars="23" w:right="51" w:firstLineChars="235" w:firstLine="658"/>
        <w:rPr>
          <w:sz w:val="28"/>
        </w:rPr>
      </w:pPr>
      <w:r w:rsidRPr="005D41C6">
        <w:rPr>
          <w:sz w:val="28"/>
        </w:rPr>
        <w:t>Разработка</w:t>
      </w:r>
      <w:r w:rsidRPr="005D41C6">
        <w:rPr>
          <w:spacing w:val="-7"/>
          <w:sz w:val="28"/>
        </w:rPr>
        <w:t xml:space="preserve"> </w:t>
      </w:r>
      <w:r w:rsidRPr="005D41C6">
        <w:rPr>
          <w:sz w:val="28"/>
        </w:rPr>
        <w:t>индивидуальных</w:t>
      </w:r>
      <w:r w:rsidRPr="005D41C6">
        <w:rPr>
          <w:spacing w:val="-7"/>
          <w:sz w:val="28"/>
        </w:rPr>
        <w:t xml:space="preserve"> </w:t>
      </w:r>
      <w:r w:rsidRPr="005D41C6">
        <w:rPr>
          <w:sz w:val="28"/>
        </w:rPr>
        <w:t>коррекционных</w:t>
      </w:r>
      <w:r w:rsidRPr="005D41C6">
        <w:rPr>
          <w:spacing w:val="-3"/>
          <w:sz w:val="28"/>
        </w:rPr>
        <w:t xml:space="preserve"> </w:t>
      </w:r>
      <w:r w:rsidRPr="005D41C6">
        <w:rPr>
          <w:sz w:val="28"/>
        </w:rPr>
        <w:t>программ</w:t>
      </w:r>
      <w:r w:rsidRPr="005D41C6">
        <w:rPr>
          <w:spacing w:val="-5"/>
          <w:sz w:val="28"/>
        </w:rPr>
        <w:t xml:space="preserve"> </w:t>
      </w:r>
      <w:r w:rsidRPr="005D41C6">
        <w:rPr>
          <w:sz w:val="28"/>
        </w:rPr>
        <w:t>в</w:t>
      </w:r>
      <w:r w:rsidRPr="005D41C6">
        <w:rPr>
          <w:spacing w:val="-5"/>
          <w:sz w:val="28"/>
        </w:rPr>
        <w:t xml:space="preserve"> </w:t>
      </w:r>
      <w:r w:rsidRPr="005D41C6">
        <w:rPr>
          <w:sz w:val="28"/>
        </w:rPr>
        <w:t>зависимости</w:t>
      </w:r>
      <w:r w:rsidRPr="005D41C6">
        <w:rPr>
          <w:spacing w:val="-4"/>
          <w:sz w:val="28"/>
        </w:rPr>
        <w:t xml:space="preserve"> </w:t>
      </w:r>
      <w:r w:rsidRPr="005D41C6">
        <w:rPr>
          <w:sz w:val="28"/>
        </w:rPr>
        <w:t>от</w:t>
      </w:r>
      <w:r w:rsidRPr="005D41C6">
        <w:rPr>
          <w:spacing w:val="-4"/>
          <w:sz w:val="28"/>
        </w:rPr>
        <w:t xml:space="preserve"> </w:t>
      </w:r>
      <w:r w:rsidRPr="005D41C6">
        <w:rPr>
          <w:sz w:val="28"/>
        </w:rPr>
        <w:t>уровня</w:t>
      </w:r>
      <w:r w:rsidRPr="005D41C6">
        <w:rPr>
          <w:spacing w:val="-4"/>
          <w:sz w:val="28"/>
        </w:rPr>
        <w:t xml:space="preserve"> </w:t>
      </w:r>
      <w:r w:rsidRPr="005D41C6">
        <w:rPr>
          <w:sz w:val="28"/>
        </w:rPr>
        <w:t>знаний,</w:t>
      </w:r>
      <w:r w:rsidRPr="005D41C6">
        <w:rPr>
          <w:spacing w:val="-5"/>
          <w:sz w:val="28"/>
        </w:rPr>
        <w:t xml:space="preserve"> </w:t>
      </w:r>
      <w:r w:rsidRPr="005D41C6">
        <w:rPr>
          <w:sz w:val="28"/>
        </w:rPr>
        <w:t>возможностей</w:t>
      </w:r>
      <w:r w:rsidRPr="005D41C6">
        <w:rPr>
          <w:spacing w:val="-6"/>
          <w:sz w:val="28"/>
        </w:rPr>
        <w:t xml:space="preserve"> </w:t>
      </w:r>
      <w:r w:rsidRPr="005D41C6">
        <w:rPr>
          <w:sz w:val="28"/>
        </w:rPr>
        <w:t>и</w:t>
      </w:r>
      <w:r w:rsidRPr="005D41C6">
        <w:rPr>
          <w:spacing w:val="-4"/>
          <w:sz w:val="28"/>
        </w:rPr>
        <w:t xml:space="preserve"> </w:t>
      </w:r>
      <w:r w:rsidRPr="005D41C6">
        <w:rPr>
          <w:sz w:val="28"/>
        </w:rPr>
        <w:t>способностей ребенка</w:t>
      </w:r>
      <w:r w:rsidRPr="005D41C6">
        <w:rPr>
          <w:spacing w:val="-1"/>
          <w:sz w:val="28"/>
        </w:rPr>
        <w:t xml:space="preserve"> </w:t>
      </w:r>
      <w:r w:rsidRPr="005D41C6">
        <w:rPr>
          <w:sz w:val="28"/>
        </w:rPr>
        <w:t>(ППК).</w:t>
      </w:r>
    </w:p>
    <w:p w14:paraId="03F15E6E" w14:textId="77777777" w:rsidR="00763794" w:rsidRPr="005D41C6" w:rsidRDefault="00672DF5" w:rsidP="00FF2F55">
      <w:pPr>
        <w:pStyle w:val="aa"/>
        <w:numPr>
          <w:ilvl w:val="0"/>
          <w:numId w:val="131"/>
        </w:numPr>
        <w:tabs>
          <w:tab w:val="left" w:pos="954"/>
        </w:tabs>
        <w:spacing w:line="321" w:lineRule="exact"/>
        <w:ind w:left="0" w:rightChars="23" w:right="51" w:firstLineChars="235" w:firstLine="658"/>
        <w:rPr>
          <w:sz w:val="28"/>
        </w:rPr>
      </w:pPr>
      <w:r w:rsidRPr="005D41C6">
        <w:rPr>
          <w:sz w:val="28"/>
        </w:rPr>
        <w:t>Систематическое сопровождение образовательного процесса в условиях</w:t>
      </w:r>
      <w:r w:rsidRPr="005D41C6">
        <w:rPr>
          <w:spacing w:val="-9"/>
          <w:sz w:val="28"/>
        </w:rPr>
        <w:t xml:space="preserve"> </w:t>
      </w:r>
      <w:r w:rsidRPr="005D41C6">
        <w:rPr>
          <w:sz w:val="28"/>
        </w:rPr>
        <w:t>интеграции.</w:t>
      </w:r>
    </w:p>
    <w:p w14:paraId="5DC04A1F" w14:textId="77777777" w:rsidR="00763794" w:rsidRPr="005D41C6" w:rsidRDefault="00672DF5" w:rsidP="00FF2F55">
      <w:pPr>
        <w:pStyle w:val="aa"/>
        <w:numPr>
          <w:ilvl w:val="0"/>
          <w:numId w:val="131"/>
        </w:numPr>
        <w:tabs>
          <w:tab w:val="left" w:pos="954"/>
        </w:tabs>
        <w:spacing w:line="322" w:lineRule="exact"/>
        <w:ind w:left="0" w:rightChars="23" w:right="51" w:firstLineChars="235" w:firstLine="658"/>
        <w:rPr>
          <w:sz w:val="28"/>
        </w:rPr>
      </w:pPr>
      <w:r w:rsidRPr="005D41C6">
        <w:rPr>
          <w:sz w:val="28"/>
        </w:rPr>
        <w:t>Анализ результатов выполнения рекомендаций всеми участниками процесса</w:t>
      </w:r>
      <w:r w:rsidRPr="005D41C6">
        <w:rPr>
          <w:spacing w:val="-15"/>
          <w:sz w:val="28"/>
        </w:rPr>
        <w:t xml:space="preserve"> </w:t>
      </w:r>
      <w:r w:rsidRPr="005D41C6">
        <w:rPr>
          <w:sz w:val="28"/>
        </w:rPr>
        <w:t>интеграции.</w:t>
      </w:r>
    </w:p>
    <w:p w14:paraId="34E86EE3" w14:textId="77777777" w:rsidR="00763794" w:rsidRPr="005D41C6" w:rsidRDefault="00672DF5">
      <w:pPr>
        <w:pStyle w:val="a5"/>
        <w:spacing w:line="322" w:lineRule="exact"/>
        <w:ind w:left="0" w:rightChars="23" w:right="51" w:firstLineChars="235" w:firstLine="658"/>
        <w:jc w:val="left"/>
      </w:pPr>
      <w:r w:rsidRPr="005D41C6">
        <w:t>Для детей выстраивается коррекционно-развивающая работа, направленная на постепенное увеличение меры</w:t>
      </w:r>
    </w:p>
    <w:p w14:paraId="53F2DC52" w14:textId="77777777" w:rsidR="00763794" w:rsidRPr="005D41C6" w:rsidRDefault="00672DF5">
      <w:pPr>
        <w:pStyle w:val="a5"/>
        <w:ind w:left="0" w:rightChars="23" w:right="51" w:firstLineChars="235" w:firstLine="658"/>
      </w:pPr>
      <w:r w:rsidRPr="005D41C6">
        <w:t>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14:paraId="46D5C034" w14:textId="77777777" w:rsidR="00763794" w:rsidRPr="005D41C6" w:rsidRDefault="00672DF5">
      <w:pPr>
        <w:pStyle w:val="1"/>
        <w:spacing w:before="7"/>
        <w:ind w:left="0"/>
        <w:jc w:val="center"/>
      </w:pPr>
      <w:r w:rsidRPr="005D41C6">
        <w:t>План реализации индивидуально ориентированных коррекционных мероприятий</w:t>
      </w:r>
    </w:p>
    <w:p w14:paraId="113B7465" w14:textId="77777777" w:rsidR="00763794" w:rsidRPr="005D41C6" w:rsidRDefault="00672DF5">
      <w:pPr>
        <w:spacing w:line="275" w:lineRule="exact"/>
        <w:ind w:right="52"/>
        <w:jc w:val="right"/>
        <w:rPr>
          <w:b/>
          <w:i/>
          <w:sz w:val="24"/>
        </w:rPr>
      </w:pPr>
      <w:r w:rsidRPr="005D41C6">
        <w:rPr>
          <w:b/>
          <w:i/>
          <w:sz w:val="24"/>
        </w:rPr>
        <w:t>Таблица 32</w:t>
      </w:r>
    </w:p>
    <w:tbl>
      <w:tblPr>
        <w:tblStyle w:val="a9"/>
        <w:tblW w:w="14692" w:type="dxa"/>
        <w:tblLayout w:type="fixed"/>
        <w:tblLook w:val="04A0" w:firstRow="1" w:lastRow="0" w:firstColumn="1" w:lastColumn="0" w:noHBand="0" w:noVBand="1"/>
      </w:tblPr>
      <w:tblGrid>
        <w:gridCol w:w="2422"/>
        <w:gridCol w:w="3525"/>
        <w:gridCol w:w="1800"/>
        <w:gridCol w:w="3723"/>
        <w:gridCol w:w="3222"/>
      </w:tblGrid>
      <w:tr w:rsidR="00763794" w:rsidRPr="005D41C6" w14:paraId="718FAEDC" w14:textId="77777777">
        <w:tc>
          <w:tcPr>
            <w:tcW w:w="2422" w:type="dxa"/>
            <w:vAlign w:val="center"/>
          </w:tcPr>
          <w:p w14:paraId="30ECF094" w14:textId="77777777" w:rsidR="00763794" w:rsidRPr="005D41C6" w:rsidRDefault="00672DF5">
            <w:pPr>
              <w:spacing w:line="275" w:lineRule="exact"/>
              <w:ind w:right="52"/>
              <w:jc w:val="center"/>
              <w:rPr>
                <w:b/>
                <w:iCs/>
                <w:sz w:val="24"/>
              </w:rPr>
            </w:pPr>
            <w:r w:rsidRPr="005D41C6">
              <w:rPr>
                <w:b/>
                <w:iCs/>
                <w:sz w:val="24"/>
              </w:rPr>
              <w:t>Направление деятельности</w:t>
            </w:r>
          </w:p>
        </w:tc>
        <w:tc>
          <w:tcPr>
            <w:tcW w:w="3525" w:type="dxa"/>
            <w:vAlign w:val="center"/>
          </w:tcPr>
          <w:p w14:paraId="0CD625DA" w14:textId="77777777" w:rsidR="00763794" w:rsidRPr="005D41C6" w:rsidRDefault="00672DF5">
            <w:pPr>
              <w:spacing w:line="275" w:lineRule="exact"/>
              <w:ind w:right="52"/>
              <w:jc w:val="center"/>
              <w:rPr>
                <w:b/>
                <w:iCs/>
                <w:sz w:val="24"/>
              </w:rPr>
            </w:pPr>
            <w:r w:rsidRPr="005D41C6">
              <w:rPr>
                <w:b/>
                <w:iCs/>
                <w:sz w:val="24"/>
              </w:rPr>
              <w:t>Мероприятия</w:t>
            </w:r>
          </w:p>
        </w:tc>
        <w:tc>
          <w:tcPr>
            <w:tcW w:w="1800" w:type="dxa"/>
            <w:vAlign w:val="center"/>
          </w:tcPr>
          <w:p w14:paraId="0E76C5A2" w14:textId="77777777" w:rsidR="00763794" w:rsidRPr="005D41C6" w:rsidRDefault="00672DF5">
            <w:pPr>
              <w:spacing w:line="275" w:lineRule="exact"/>
              <w:ind w:right="52"/>
              <w:jc w:val="center"/>
              <w:rPr>
                <w:b/>
                <w:iCs/>
                <w:sz w:val="24"/>
              </w:rPr>
            </w:pPr>
            <w:r w:rsidRPr="005D41C6">
              <w:rPr>
                <w:b/>
                <w:iCs/>
                <w:sz w:val="24"/>
              </w:rPr>
              <w:t>Сроки</w:t>
            </w:r>
          </w:p>
        </w:tc>
        <w:tc>
          <w:tcPr>
            <w:tcW w:w="3723" w:type="dxa"/>
            <w:vAlign w:val="center"/>
          </w:tcPr>
          <w:p w14:paraId="7D889C7C" w14:textId="77777777" w:rsidR="00763794" w:rsidRPr="005D41C6" w:rsidRDefault="00672DF5">
            <w:pPr>
              <w:spacing w:line="275" w:lineRule="exact"/>
              <w:ind w:right="52"/>
              <w:jc w:val="center"/>
              <w:rPr>
                <w:b/>
                <w:iCs/>
                <w:sz w:val="24"/>
              </w:rPr>
            </w:pPr>
            <w:r w:rsidRPr="005D41C6">
              <w:rPr>
                <w:b/>
                <w:iCs/>
                <w:sz w:val="24"/>
              </w:rPr>
              <w:t>Результат</w:t>
            </w:r>
          </w:p>
        </w:tc>
        <w:tc>
          <w:tcPr>
            <w:tcW w:w="3222" w:type="dxa"/>
            <w:vAlign w:val="center"/>
          </w:tcPr>
          <w:p w14:paraId="7CE82992" w14:textId="77777777" w:rsidR="00763794" w:rsidRPr="005D41C6" w:rsidRDefault="00672DF5">
            <w:pPr>
              <w:spacing w:line="275" w:lineRule="exact"/>
              <w:ind w:right="52"/>
              <w:jc w:val="center"/>
              <w:rPr>
                <w:b/>
                <w:iCs/>
                <w:sz w:val="24"/>
              </w:rPr>
            </w:pPr>
            <w:r w:rsidRPr="005D41C6">
              <w:rPr>
                <w:b/>
                <w:iCs/>
                <w:sz w:val="24"/>
              </w:rPr>
              <w:t>Ответственные</w:t>
            </w:r>
          </w:p>
        </w:tc>
      </w:tr>
      <w:tr w:rsidR="00763794" w:rsidRPr="005D41C6" w14:paraId="40B73ECE" w14:textId="77777777">
        <w:tc>
          <w:tcPr>
            <w:tcW w:w="2422" w:type="dxa"/>
          </w:tcPr>
          <w:p w14:paraId="3034329F" w14:textId="77777777" w:rsidR="00763794" w:rsidRPr="005D41C6" w:rsidRDefault="00672DF5">
            <w:pPr>
              <w:spacing w:line="275" w:lineRule="exact"/>
              <w:ind w:right="52"/>
              <w:jc w:val="left"/>
              <w:rPr>
                <w:bCs/>
                <w:iCs/>
                <w:sz w:val="24"/>
              </w:rPr>
            </w:pPr>
            <w:r w:rsidRPr="005D41C6">
              <w:rPr>
                <w:bCs/>
                <w:iCs/>
                <w:sz w:val="24"/>
              </w:rPr>
              <w:t>Информационно-аналитическая деятельность</w:t>
            </w:r>
          </w:p>
        </w:tc>
        <w:tc>
          <w:tcPr>
            <w:tcW w:w="3525" w:type="dxa"/>
          </w:tcPr>
          <w:p w14:paraId="5D86CB9C" w14:textId="77777777" w:rsidR="00763794" w:rsidRPr="005D41C6" w:rsidRDefault="00672DF5">
            <w:pPr>
              <w:spacing w:line="275" w:lineRule="exact"/>
              <w:ind w:right="52"/>
              <w:jc w:val="left"/>
              <w:rPr>
                <w:bCs/>
                <w:iCs/>
                <w:sz w:val="24"/>
              </w:rPr>
            </w:pPr>
            <w:r w:rsidRPr="005D41C6">
              <w:rPr>
                <w:bCs/>
                <w:iCs/>
                <w:sz w:val="24"/>
              </w:rPr>
              <w:t>Исследование детей с ОВЗ.</w:t>
            </w:r>
          </w:p>
          <w:p w14:paraId="173E1550" w14:textId="77777777" w:rsidR="00763794" w:rsidRPr="005D41C6" w:rsidRDefault="00672DF5">
            <w:pPr>
              <w:spacing w:line="275" w:lineRule="exact"/>
              <w:ind w:right="52"/>
              <w:jc w:val="left"/>
              <w:rPr>
                <w:bCs/>
                <w:iCs/>
                <w:sz w:val="24"/>
              </w:rPr>
            </w:pPr>
            <w:r w:rsidRPr="005D41C6">
              <w:rPr>
                <w:bCs/>
                <w:iCs/>
                <w:sz w:val="24"/>
              </w:rPr>
              <w:t>Выявление и анализ причин отклонения у ребёнка.</w:t>
            </w:r>
          </w:p>
          <w:p w14:paraId="43C45848" w14:textId="77777777" w:rsidR="00763794" w:rsidRPr="005D41C6" w:rsidRDefault="00672DF5">
            <w:pPr>
              <w:spacing w:line="275" w:lineRule="exact"/>
              <w:ind w:right="52"/>
              <w:jc w:val="left"/>
              <w:rPr>
                <w:bCs/>
                <w:iCs/>
                <w:sz w:val="24"/>
              </w:rPr>
            </w:pPr>
            <w:r w:rsidRPr="005D41C6">
              <w:rPr>
                <w:bCs/>
                <w:iCs/>
                <w:sz w:val="24"/>
              </w:rPr>
              <w:t>Определение возможности интеграции конкретного ребенка, условий и форм интеграции.</w:t>
            </w:r>
          </w:p>
          <w:p w14:paraId="5E7BA12A" w14:textId="77777777" w:rsidR="00763794" w:rsidRPr="005D41C6" w:rsidRDefault="00672DF5">
            <w:pPr>
              <w:spacing w:line="275" w:lineRule="exact"/>
              <w:ind w:right="52"/>
              <w:jc w:val="left"/>
              <w:rPr>
                <w:bCs/>
                <w:iCs/>
                <w:sz w:val="24"/>
              </w:rPr>
            </w:pPr>
            <w:r w:rsidRPr="005D41C6">
              <w:rPr>
                <w:bCs/>
                <w:iCs/>
                <w:sz w:val="24"/>
              </w:rPr>
              <w:t>Оценка и анализ образовательной среды.</w:t>
            </w:r>
          </w:p>
          <w:p w14:paraId="47E2AE63" w14:textId="77777777" w:rsidR="00763794" w:rsidRPr="005D41C6" w:rsidRDefault="00763794">
            <w:pPr>
              <w:spacing w:line="275" w:lineRule="exact"/>
              <w:ind w:right="52"/>
              <w:jc w:val="left"/>
              <w:rPr>
                <w:bCs/>
                <w:iCs/>
                <w:sz w:val="24"/>
              </w:rPr>
            </w:pPr>
          </w:p>
        </w:tc>
        <w:tc>
          <w:tcPr>
            <w:tcW w:w="1800" w:type="dxa"/>
          </w:tcPr>
          <w:p w14:paraId="5E48D58B" w14:textId="77777777" w:rsidR="00763794" w:rsidRPr="005D41C6" w:rsidRDefault="00672DF5">
            <w:pPr>
              <w:spacing w:line="275" w:lineRule="exact"/>
              <w:ind w:right="52"/>
              <w:jc w:val="left"/>
              <w:rPr>
                <w:bCs/>
                <w:iCs/>
                <w:sz w:val="24"/>
              </w:rPr>
            </w:pPr>
            <w:r w:rsidRPr="005D41C6">
              <w:rPr>
                <w:bCs/>
                <w:iCs/>
                <w:sz w:val="24"/>
              </w:rPr>
              <w:t>Май - сентябрь</w:t>
            </w:r>
          </w:p>
        </w:tc>
        <w:tc>
          <w:tcPr>
            <w:tcW w:w="3723" w:type="dxa"/>
          </w:tcPr>
          <w:p w14:paraId="2B351D93" w14:textId="77777777" w:rsidR="00763794" w:rsidRPr="005D41C6" w:rsidRDefault="00672DF5">
            <w:pPr>
              <w:spacing w:line="275" w:lineRule="exact"/>
              <w:ind w:right="52"/>
              <w:jc w:val="left"/>
              <w:rPr>
                <w:bCs/>
                <w:iCs/>
                <w:sz w:val="24"/>
              </w:rPr>
            </w:pPr>
            <w:r w:rsidRPr="005D41C6">
              <w:rPr>
                <w:bCs/>
                <w:iCs/>
                <w:sz w:val="24"/>
              </w:rPr>
              <w:t>Оценка контингента обучающихся для учета особенностей развития детей, определение специфики и их особых образовательных потребностей.</w:t>
            </w:r>
          </w:p>
          <w:p w14:paraId="2FBC4F58" w14:textId="77777777" w:rsidR="00763794" w:rsidRPr="005D41C6" w:rsidRDefault="00672DF5">
            <w:pPr>
              <w:spacing w:line="275" w:lineRule="exact"/>
              <w:ind w:right="52"/>
              <w:jc w:val="left"/>
              <w:rPr>
                <w:bCs/>
                <w:iCs/>
                <w:sz w:val="24"/>
              </w:rPr>
            </w:pPr>
            <w:r w:rsidRPr="005D41C6">
              <w:rPr>
                <w:bCs/>
                <w:iCs/>
                <w:sz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c>
          <w:tcPr>
            <w:tcW w:w="3222" w:type="dxa"/>
          </w:tcPr>
          <w:p w14:paraId="663CAC9F" w14:textId="440492B4" w:rsidR="00763794" w:rsidRPr="005D41C6" w:rsidRDefault="00672DF5">
            <w:pPr>
              <w:spacing w:line="275" w:lineRule="exact"/>
              <w:ind w:right="52"/>
              <w:jc w:val="left"/>
              <w:rPr>
                <w:bCs/>
                <w:iCs/>
                <w:sz w:val="24"/>
              </w:rPr>
            </w:pPr>
            <w:r w:rsidRPr="005D41C6">
              <w:rPr>
                <w:bCs/>
                <w:iCs/>
                <w:sz w:val="24"/>
              </w:rPr>
              <w:t xml:space="preserve">Зам. директора по УВР, </w:t>
            </w:r>
            <w:r w:rsidR="00886003">
              <w:rPr>
                <w:bCs/>
                <w:iCs/>
                <w:sz w:val="24"/>
              </w:rPr>
              <w:t>ВР,</w:t>
            </w:r>
            <w:r w:rsidRPr="005D41C6">
              <w:rPr>
                <w:bCs/>
                <w:iCs/>
                <w:sz w:val="24"/>
              </w:rPr>
              <w:t xml:space="preserve"> педагог-психолог, учитель-логопед, учителя, социальный педагог.</w:t>
            </w:r>
          </w:p>
        </w:tc>
      </w:tr>
      <w:tr w:rsidR="00763794" w:rsidRPr="005D41C6" w14:paraId="25D850F4" w14:textId="77777777">
        <w:tc>
          <w:tcPr>
            <w:tcW w:w="2422" w:type="dxa"/>
          </w:tcPr>
          <w:p w14:paraId="50F14604" w14:textId="77777777" w:rsidR="00763794" w:rsidRPr="005D41C6" w:rsidRDefault="00672DF5">
            <w:pPr>
              <w:spacing w:line="275" w:lineRule="exact"/>
              <w:ind w:right="52"/>
              <w:jc w:val="left"/>
              <w:rPr>
                <w:bCs/>
                <w:iCs/>
                <w:sz w:val="24"/>
              </w:rPr>
            </w:pPr>
            <w:r w:rsidRPr="005D41C6">
              <w:rPr>
                <w:bCs/>
                <w:iCs/>
                <w:sz w:val="24"/>
              </w:rPr>
              <w:t>Организационно-исполнительская деятельность</w:t>
            </w:r>
          </w:p>
        </w:tc>
        <w:tc>
          <w:tcPr>
            <w:tcW w:w="3525" w:type="dxa"/>
          </w:tcPr>
          <w:p w14:paraId="5317F7D8" w14:textId="77777777" w:rsidR="00763794" w:rsidRPr="005D41C6" w:rsidRDefault="00672DF5">
            <w:pPr>
              <w:spacing w:line="275" w:lineRule="exact"/>
              <w:ind w:right="52"/>
              <w:jc w:val="left"/>
              <w:rPr>
                <w:bCs/>
                <w:iCs/>
                <w:sz w:val="24"/>
              </w:rPr>
            </w:pPr>
            <w:r w:rsidRPr="005D41C6">
              <w:rPr>
                <w:bCs/>
                <w:iCs/>
                <w:sz w:val="24"/>
              </w:rPr>
              <w:t>Составление плана интегрированного обучения.</w:t>
            </w:r>
          </w:p>
          <w:p w14:paraId="598C04FD" w14:textId="77777777" w:rsidR="00763794" w:rsidRPr="005D41C6" w:rsidRDefault="00672DF5">
            <w:pPr>
              <w:spacing w:line="275" w:lineRule="exact"/>
              <w:ind w:right="52"/>
              <w:jc w:val="left"/>
              <w:rPr>
                <w:bCs/>
                <w:iCs/>
                <w:sz w:val="24"/>
              </w:rPr>
            </w:pPr>
            <w:r w:rsidRPr="005D41C6">
              <w:rPr>
                <w:bCs/>
                <w:iCs/>
                <w:sz w:val="24"/>
              </w:rPr>
              <w:t>Реализация коррекционно-развивающих программ.</w:t>
            </w:r>
          </w:p>
          <w:p w14:paraId="6BA850D9" w14:textId="77777777" w:rsidR="00763794" w:rsidRPr="005D41C6" w:rsidRDefault="00672DF5">
            <w:pPr>
              <w:spacing w:line="275" w:lineRule="exact"/>
              <w:ind w:right="52"/>
              <w:jc w:val="left"/>
              <w:rPr>
                <w:bCs/>
                <w:iCs/>
                <w:sz w:val="24"/>
              </w:rPr>
            </w:pPr>
            <w:r w:rsidRPr="005D41C6">
              <w:rPr>
                <w:bCs/>
                <w:iCs/>
                <w:sz w:val="24"/>
              </w:rPr>
              <w:t>Сопровождение образовательного процесса в условиях интеграции.</w:t>
            </w:r>
          </w:p>
        </w:tc>
        <w:tc>
          <w:tcPr>
            <w:tcW w:w="1800" w:type="dxa"/>
          </w:tcPr>
          <w:p w14:paraId="33328719" w14:textId="77777777" w:rsidR="00763794" w:rsidRPr="005D41C6" w:rsidRDefault="00672DF5">
            <w:pPr>
              <w:spacing w:line="275" w:lineRule="exact"/>
              <w:ind w:right="52"/>
              <w:jc w:val="left"/>
              <w:rPr>
                <w:bCs/>
                <w:iCs/>
                <w:sz w:val="24"/>
              </w:rPr>
            </w:pPr>
            <w:r w:rsidRPr="005D41C6">
              <w:rPr>
                <w:bCs/>
                <w:iCs/>
                <w:sz w:val="24"/>
              </w:rPr>
              <w:t>Октябрь - май</w:t>
            </w:r>
          </w:p>
        </w:tc>
        <w:tc>
          <w:tcPr>
            <w:tcW w:w="3723" w:type="dxa"/>
          </w:tcPr>
          <w:p w14:paraId="3475A412" w14:textId="77777777" w:rsidR="00763794" w:rsidRPr="005D41C6" w:rsidRDefault="00672DF5">
            <w:pPr>
              <w:spacing w:line="275" w:lineRule="exact"/>
              <w:ind w:right="52"/>
              <w:jc w:val="left"/>
              <w:rPr>
                <w:bCs/>
                <w:iCs/>
                <w:sz w:val="24"/>
              </w:rPr>
            </w:pPr>
            <w:r w:rsidRPr="005D41C6">
              <w:rPr>
                <w:bCs/>
                <w:iCs/>
                <w:sz w:val="24"/>
              </w:rPr>
              <w:t>Организованный образовательный процесс с коррекционно-развивающей направленностью и процесс специального сопровождения детей с ОВЗ.</w:t>
            </w:r>
          </w:p>
        </w:tc>
        <w:tc>
          <w:tcPr>
            <w:tcW w:w="3222" w:type="dxa"/>
          </w:tcPr>
          <w:p w14:paraId="20242626" w14:textId="77777777" w:rsidR="00763794" w:rsidRPr="005D41C6" w:rsidRDefault="00672DF5">
            <w:pPr>
              <w:spacing w:line="275" w:lineRule="exact"/>
              <w:ind w:right="52"/>
              <w:jc w:val="left"/>
              <w:rPr>
                <w:bCs/>
                <w:iCs/>
                <w:sz w:val="24"/>
              </w:rPr>
            </w:pPr>
            <w:r w:rsidRPr="005D41C6">
              <w:rPr>
                <w:bCs/>
                <w:iCs/>
                <w:sz w:val="24"/>
              </w:rPr>
              <w:t>Педагог-психолог, учитель-логопед, учителя.</w:t>
            </w:r>
          </w:p>
        </w:tc>
      </w:tr>
      <w:tr w:rsidR="00763794" w:rsidRPr="005D41C6" w14:paraId="736817A4" w14:textId="77777777">
        <w:tc>
          <w:tcPr>
            <w:tcW w:w="2422" w:type="dxa"/>
          </w:tcPr>
          <w:p w14:paraId="76A66F9D" w14:textId="77777777" w:rsidR="00763794" w:rsidRPr="005D41C6" w:rsidRDefault="00672DF5">
            <w:pPr>
              <w:spacing w:line="275" w:lineRule="exact"/>
              <w:ind w:right="52"/>
              <w:jc w:val="left"/>
              <w:rPr>
                <w:bCs/>
                <w:iCs/>
                <w:sz w:val="24"/>
              </w:rPr>
            </w:pPr>
            <w:r w:rsidRPr="005D41C6">
              <w:rPr>
                <w:bCs/>
                <w:iCs/>
                <w:sz w:val="24"/>
              </w:rPr>
              <w:t>Контрольно-диагностическая деятельность</w:t>
            </w:r>
          </w:p>
        </w:tc>
        <w:tc>
          <w:tcPr>
            <w:tcW w:w="3525" w:type="dxa"/>
          </w:tcPr>
          <w:p w14:paraId="6A14C51B" w14:textId="77777777" w:rsidR="00763794" w:rsidRPr="005D41C6" w:rsidRDefault="00672DF5">
            <w:pPr>
              <w:spacing w:line="275" w:lineRule="exact"/>
              <w:ind w:right="52"/>
              <w:jc w:val="left"/>
              <w:rPr>
                <w:bCs/>
                <w:iCs/>
                <w:sz w:val="24"/>
              </w:rPr>
            </w:pPr>
            <w:r w:rsidRPr="005D41C6">
              <w:rPr>
                <w:bCs/>
                <w:iCs/>
                <w:sz w:val="24"/>
              </w:rPr>
              <w:t>Мониторинг обучающихся детей с ОВЗ.</w:t>
            </w:r>
          </w:p>
        </w:tc>
        <w:tc>
          <w:tcPr>
            <w:tcW w:w="1800" w:type="dxa"/>
          </w:tcPr>
          <w:p w14:paraId="39DA8C61" w14:textId="77777777" w:rsidR="00763794" w:rsidRPr="005D41C6" w:rsidRDefault="00672DF5">
            <w:pPr>
              <w:spacing w:line="275" w:lineRule="exact"/>
              <w:ind w:right="52"/>
              <w:jc w:val="left"/>
              <w:rPr>
                <w:bCs/>
                <w:iCs/>
                <w:sz w:val="24"/>
              </w:rPr>
            </w:pPr>
            <w:r w:rsidRPr="005D41C6">
              <w:rPr>
                <w:bCs/>
                <w:iCs/>
                <w:sz w:val="24"/>
              </w:rPr>
              <w:t>Май - июнь</w:t>
            </w:r>
          </w:p>
        </w:tc>
        <w:tc>
          <w:tcPr>
            <w:tcW w:w="3723" w:type="dxa"/>
          </w:tcPr>
          <w:p w14:paraId="10482A7A" w14:textId="77777777" w:rsidR="00763794" w:rsidRPr="005D41C6" w:rsidRDefault="00672DF5">
            <w:pPr>
              <w:spacing w:line="275" w:lineRule="exact"/>
              <w:ind w:right="52"/>
              <w:jc w:val="left"/>
              <w:rPr>
                <w:bCs/>
                <w:iCs/>
                <w:sz w:val="24"/>
              </w:rPr>
            </w:pPr>
            <w:r w:rsidRPr="005D41C6">
              <w:rPr>
                <w:bCs/>
                <w:iCs/>
                <w:sz w:val="24"/>
              </w:rPr>
              <w:t>Соответствие созданных условий и выбранных коррекционно-развивающих программ особым образовательным потребностям ребёнка.</w:t>
            </w:r>
          </w:p>
        </w:tc>
        <w:tc>
          <w:tcPr>
            <w:tcW w:w="3222" w:type="dxa"/>
          </w:tcPr>
          <w:p w14:paraId="3B923781" w14:textId="20E2611C" w:rsidR="00763794" w:rsidRPr="005D41C6" w:rsidRDefault="00672DF5">
            <w:pPr>
              <w:spacing w:line="275" w:lineRule="exact"/>
              <w:ind w:right="52"/>
              <w:jc w:val="left"/>
              <w:rPr>
                <w:bCs/>
                <w:iCs/>
                <w:sz w:val="24"/>
              </w:rPr>
            </w:pPr>
            <w:r w:rsidRPr="005D41C6">
              <w:rPr>
                <w:bCs/>
                <w:iCs/>
                <w:sz w:val="24"/>
              </w:rPr>
              <w:t xml:space="preserve">Зам. директора по УВР,  </w:t>
            </w:r>
            <w:r w:rsidR="00886003">
              <w:rPr>
                <w:bCs/>
                <w:iCs/>
                <w:sz w:val="24"/>
              </w:rPr>
              <w:t xml:space="preserve">ВР, </w:t>
            </w:r>
            <w:r w:rsidRPr="005D41C6">
              <w:rPr>
                <w:bCs/>
                <w:iCs/>
                <w:sz w:val="24"/>
              </w:rPr>
              <w:t>педагог-психолог, учитель-логопед, учителя, социальный педагог.</w:t>
            </w:r>
          </w:p>
        </w:tc>
      </w:tr>
      <w:tr w:rsidR="00763794" w:rsidRPr="005D41C6" w14:paraId="58C99D2C" w14:textId="77777777">
        <w:tc>
          <w:tcPr>
            <w:tcW w:w="2422" w:type="dxa"/>
          </w:tcPr>
          <w:p w14:paraId="7B5FEF3A" w14:textId="77777777" w:rsidR="00763794" w:rsidRPr="005D41C6" w:rsidRDefault="00672DF5">
            <w:pPr>
              <w:spacing w:line="275" w:lineRule="exact"/>
              <w:ind w:right="52"/>
              <w:jc w:val="left"/>
              <w:rPr>
                <w:bCs/>
                <w:iCs/>
                <w:sz w:val="24"/>
              </w:rPr>
            </w:pPr>
            <w:r w:rsidRPr="005D41C6">
              <w:rPr>
                <w:bCs/>
                <w:iCs/>
                <w:sz w:val="24"/>
              </w:rPr>
              <w:t>Регулятивно-корректировочная деятельность</w:t>
            </w:r>
          </w:p>
        </w:tc>
        <w:tc>
          <w:tcPr>
            <w:tcW w:w="3525" w:type="dxa"/>
          </w:tcPr>
          <w:p w14:paraId="2A697FA1" w14:textId="77777777" w:rsidR="00763794" w:rsidRPr="005D41C6" w:rsidRDefault="00672DF5">
            <w:pPr>
              <w:spacing w:line="275" w:lineRule="exact"/>
              <w:ind w:right="52"/>
              <w:jc w:val="left"/>
              <w:rPr>
                <w:bCs/>
                <w:iCs/>
                <w:sz w:val="24"/>
              </w:rPr>
            </w:pPr>
            <w:r w:rsidRPr="005D41C6">
              <w:rPr>
                <w:bCs/>
                <w:iCs/>
                <w:sz w:val="24"/>
              </w:rPr>
              <w:t>Корректировка программ-развития</w:t>
            </w:r>
          </w:p>
        </w:tc>
        <w:tc>
          <w:tcPr>
            <w:tcW w:w="1800" w:type="dxa"/>
          </w:tcPr>
          <w:p w14:paraId="2C520B32" w14:textId="77777777" w:rsidR="00763794" w:rsidRPr="005D41C6" w:rsidRDefault="00672DF5">
            <w:pPr>
              <w:spacing w:line="275" w:lineRule="exact"/>
              <w:ind w:right="52"/>
              <w:jc w:val="left"/>
              <w:rPr>
                <w:bCs/>
                <w:iCs/>
                <w:sz w:val="24"/>
              </w:rPr>
            </w:pPr>
            <w:r w:rsidRPr="005D41C6">
              <w:rPr>
                <w:bCs/>
                <w:iCs/>
                <w:sz w:val="24"/>
              </w:rPr>
              <w:t>Август - сентябрь</w:t>
            </w:r>
          </w:p>
        </w:tc>
        <w:tc>
          <w:tcPr>
            <w:tcW w:w="3723" w:type="dxa"/>
          </w:tcPr>
          <w:p w14:paraId="6284507C" w14:textId="77777777" w:rsidR="00763794" w:rsidRPr="005D41C6" w:rsidRDefault="00672DF5">
            <w:pPr>
              <w:spacing w:line="275" w:lineRule="exact"/>
              <w:ind w:right="52"/>
              <w:jc w:val="left"/>
              <w:rPr>
                <w:bCs/>
                <w:iCs/>
                <w:sz w:val="24"/>
              </w:rPr>
            </w:pPr>
            <w:r w:rsidRPr="005D41C6">
              <w:rPr>
                <w:bCs/>
                <w:iCs/>
                <w:sz w:val="24"/>
              </w:rPr>
              <w:t>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c>
          <w:tcPr>
            <w:tcW w:w="3222" w:type="dxa"/>
          </w:tcPr>
          <w:p w14:paraId="09107E4A" w14:textId="27B42E57" w:rsidR="00763794" w:rsidRPr="005D41C6" w:rsidRDefault="00672DF5">
            <w:pPr>
              <w:spacing w:line="275" w:lineRule="exact"/>
              <w:ind w:right="52"/>
              <w:jc w:val="left"/>
              <w:rPr>
                <w:bCs/>
                <w:iCs/>
                <w:sz w:val="24"/>
              </w:rPr>
            </w:pPr>
            <w:r w:rsidRPr="005D41C6">
              <w:rPr>
                <w:bCs/>
                <w:iCs/>
                <w:sz w:val="24"/>
              </w:rPr>
              <w:t>Зам. директора по УВР, ВР, педагог-психолог, учитель-логопед, учителя, социальный педагог.</w:t>
            </w:r>
          </w:p>
        </w:tc>
      </w:tr>
    </w:tbl>
    <w:p w14:paraId="499F74FB" w14:textId="77777777" w:rsidR="00763794" w:rsidRPr="005D41C6" w:rsidRDefault="00672DF5">
      <w:pPr>
        <w:pStyle w:val="1"/>
        <w:spacing w:line="242" w:lineRule="auto"/>
        <w:ind w:leftChars="235" w:left="517"/>
        <w:jc w:val="center"/>
      </w:pPr>
      <w:r w:rsidRPr="005D41C6">
        <w:t>2.5.2 Система комплексного психолого-медико-педагогического сопровождения детей с ограниченными возможностями</w:t>
      </w:r>
      <w:r w:rsidRPr="005D41C6">
        <w:rPr>
          <w:spacing w:val="-2"/>
        </w:rPr>
        <w:t xml:space="preserve"> </w:t>
      </w:r>
      <w:r w:rsidRPr="005D41C6">
        <w:t>здоровья</w:t>
      </w:r>
    </w:p>
    <w:p w14:paraId="05578C6A" w14:textId="77777777" w:rsidR="00763794" w:rsidRPr="005D41C6" w:rsidRDefault="00672DF5">
      <w:pPr>
        <w:pStyle w:val="a5"/>
        <w:ind w:left="0" w:firstLineChars="235" w:firstLine="658"/>
      </w:pPr>
      <w:r w:rsidRPr="005D41C6">
        <w:t>Под психолого-медико-педагогическим сопровождением понимается не просто сумма разнообразных методов коррекционно-развивающей, профилактической, реабилитационной работы с учащимися, а именно комплексная деятельность специалистов, направленная на решение задач развития, обучения, воспитания и социализации детей.</w:t>
      </w:r>
    </w:p>
    <w:p w14:paraId="0AB28013" w14:textId="77777777" w:rsidR="00763794" w:rsidRPr="005D41C6" w:rsidRDefault="00672DF5">
      <w:pPr>
        <w:pStyle w:val="a5"/>
        <w:ind w:left="0" w:firstLineChars="235" w:firstLine="658"/>
      </w:pPr>
      <w:r w:rsidRPr="005D41C6">
        <w:rPr>
          <w:i/>
        </w:rPr>
        <w:t xml:space="preserve">Основная цель сопровождения </w:t>
      </w:r>
      <w:r w:rsidRPr="005D41C6">
        <w:t xml:space="preserve">- оказание помощи в решении проблем. В основе сопровождения лежит единство четырёх </w:t>
      </w:r>
      <w:r w:rsidRPr="005D41C6">
        <w:rPr>
          <w:i/>
        </w:rPr>
        <w:t xml:space="preserve">функций: </w:t>
      </w:r>
      <w:r w:rsidRPr="005D41C6">
        <w:t>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w:t>
      </w:r>
    </w:p>
    <w:p w14:paraId="7CE809E7" w14:textId="77777777" w:rsidR="00763794" w:rsidRPr="005D41C6" w:rsidRDefault="00672DF5">
      <w:pPr>
        <w:pStyle w:val="a5"/>
        <w:spacing w:line="322" w:lineRule="exact"/>
        <w:ind w:left="0" w:firstLineChars="235" w:firstLine="658"/>
        <w:jc w:val="left"/>
      </w:pPr>
      <w:r w:rsidRPr="005D41C6">
        <w:t>Организация психолого-медико-педагогического сопровождения включает в себя:</w:t>
      </w:r>
    </w:p>
    <w:p w14:paraId="6CD0DB2D" w14:textId="77777777" w:rsidR="00763794" w:rsidRPr="005D41C6" w:rsidRDefault="00672DF5" w:rsidP="00FF2F55">
      <w:pPr>
        <w:pStyle w:val="aa"/>
        <w:numPr>
          <w:ilvl w:val="0"/>
          <w:numId w:val="132"/>
        </w:numPr>
        <w:tabs>
          <w:tab w:val="left" w:pos="836"/>
        </w:tabs>
        <w:ind w:left="0" w:firstLineChars="235" w:firstLine="658"/>
        <w:jc w:val="left"/>
        <w:rPr>
          <w:sz w:val="28"/>
        </w:rPr>
      </w:pPr>
      <w:r w:rsidRPr="005D41C6">
        <w:rPr>
          <w:sz w:val="28"/>
        </w:rPr>
        <w:t>работу психолого-педагогического</w:t>
      </w:r>
      <w:r w:rsidRPr="005D41C6">
        <w:rPr>
          <w:spacing w:val="-4"/>
          <w:sz w:val="28"/>
        </w:rPr>
        <w:t xml:space="preserve"> </w:t>
      </w:r>
      <w:r w:rsidRPr="005D41C6">
        <w:rPr>
          <w:sz w:val="28"/>
        </w:rPr>
        <w:t>консилиума;</w:t>
      </w:r>
    </w:p>
    <w:p w14:paraId="23753BB8" w14:textId="77777777" w:rsidR="00763794" w:rsidRPr="005D41C6" w:rsidRDefault="00672DF5" w:rsidP="00FF2F55">
      <w:pPr>
        <w:pStyle w:val="aa"/>
        <w:numPr>
          <w:ilvl w:val="0"/>
          <w:numId w:val="132"/>
        </w:numPr>
        <w:tabs>
          <w:tab w:val="left" w:pos="836"/>
        </w:tabs>
        <w:spacing w:line="322" w:lineRule="exact"/>
        <w:ind w:left="0" w:firstLineChars="235" w:firstLine="658"/>
        <w:jc w:val="left"/>
        <w:rPr>
          <w:sz w:val="28"/>
        </w:rPr>
      </w:pPr>
      <w:r w:rsidRPr="005D41C6">
        <w:rPr>
          <w:sz w:val="28"/>
        </w:rPr>
        <w:t>выполнение рекомендаций психолого-медико-педагогической</w:t>
      </w:r>
      <w:r w:rsidRPr="005D41C6">
        <w:rPr>
          <w:spacing w:val="-4"/>
          <w:sz w:val="28"/>
        </w:rPr>
        <w:t xml:space="preserve"> </w:t>
      </w:r>
      <w:r w:rsidRPr="005D41C6">
        <w:rPr>
          <w:sz w:val="28"/>
        </w:rPr>
        <w:t>комиссии;</w:t>
      </w:r>
    </w:p>
    <w:p w14:paraId="6380CABF" w14:textId="77777777" w:rsidR="00763794" w:rsidRPr="005D41C6" w:rsidRDefault="00672DF5">
      <w:pPr>
        <w:pStyle w:val="a5"/>
        <w:spacing w:line="322" w:lineRule="exact"/>
        <w:ind w:left="0" w:firstLineChars="235" w:firstLine="658"/>
        <w:jc w:val="left"/>
      </w:pPr>
      <w:r w:rsidRPr="005D41C6">
        <w:t>- оказание психологической, логопедической помощи детям с ограниченными возможностями здоровья;</w:t>
      </w:r>
    </w:p>
    <w:p w14:paraId="5EEEF779" w14:textId="77777777" w:rsidR="00763794" w:rsidRPr="005D41C6" w:rsidRDefault="00672DF5" w:rsidP="00FF2F55">
      <w:pPr>
        <w:pStyle w:val="aa"/>
        <w:numPr>
          <w:ilvl w:val="0"/>
          <w:numId w:val="132"/>
        </w:numPr>
        <w:tabs>
          <w:tab w:val="left" w:pos="836"/>
        </w:tabs>
        <w:ind w:left="0" w:firstLineChars="235" w:firstLine="658"/>
        <w:jc w:val="left"/>
        <w:rPr>
          <w:sz w:val="28"/>
        </w:rPr>
      </w:pPr>
      <w:r w:rsidRPr="005D41C6">
        <w:rPr>
          <w:sz w:val="28"/>
        </w:rPr>
        <w:t>организация индивидуальных педагогических</w:t>
      </w:r>
      <w:r w:rsidRPr="005D41C6">
        <w:rPr>
          <w:spacing w:val="-6"/>
          <w:sz w:val="28"/>
        </w:rPr>
        <w:t xml:space="preserve"> </w:t>
      </w:r>
      <w:r w:rsidRPr="005D41C6">
        <w:rPr>
          <w:sz w:val="28"/>
        </w:rPr>
        <w:t>маршрутов;</w:t>
      </w:r>
    </w:p>
    <w:p w14:paraId="1098C0FD" w14:textId="77777777" w:rsidR="00763794" w:rsidRPr="005D41C6" w:rsidRDefault="00672DF5" w:rsidP="00FF2F55">
      <w:pPr>
        <w:pStyle w:val="aa"/>
        <w:numPr>
          <w:ilvl w:val="0"/>
          <w:numId w:val="132"/>
        </w:numPr>
        <w:tabs>
          <w:tab w:val="left" w:pos="836"/>
        </w:tabs>
        <w:spacing w:line="322" w:lineRule="exact"/>
        <w:ind w:left="0" w:firstLineChars="235" w:firstLine="658"/>
        <w:jc w:val="left"/>
        <w:rPr>
          <w:sz w:val="28"/>
        </w:rPr>
      </w:pPr>
      <w:r w:rsidRPr="005D41C6">
        <w:rPr>
          <w:sz w:val="28"/>
        </w:rPr>
        <w:t>организация педагогического</w:t>
      </w:r>
      <w:r w:rsidRPr="005D41C6">
        <w:rPr>
          <w:spacing w:val="-3"/>
          <w:sz w:val="28"/>
        </w:rPr>
        <w:t xml:space="preserve"> </w:t>
      </w:r>
      <w:r w:rsidRPr="005D41C6">
        <w:rPr>
          <w:sz w:val="28"/>
        </w:rPr>
        <w:t>взаимодействия.</w:t>
      </w:r>
    </w:p>
    <w:p w14:paraId="4F307031" w14:textId="77777777" w:rsidR="00763794" w:rsidRPr="005D41C6" w:rsidRDefault="00672DF5">
      <w:pPr>
        <w:pStyle w:val="a5"/>
        <w:ind w:left="0" w:firstLineChars="235" w:firstLine="658"/>
      </w:pPr>
      <w:r w:rsidRPr="005D41C6">
        <w:t>Психолого-педагогическое сопровождение детей с ОВЗ осуществляют учитель-логопед, педагог-психолог,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p>
    <w:p w14:paraId="104CF02E" w14:textId="77777777" w:rsidR="00763794" w:rsidRPr="005D41C6" w:rsidRDefault="00763794">
      <w:pPr>
        <w:pStyle w:val="a5"/>
        <w:ind w:left="0" w:firstLineChars="235" w:firstLine="658"/>
        <w:jc w:val="left"/>
      </w:pPr>
    </w:p>
    <w:p w14:paraId="72A6C928" w14:textId="77777777" w:rsidR="00763794" w:rsidRPr="005D41C6" w:rsidRDefault="00672DF5">
      <w:pPr>
        <w:pStyle w:val="a5"/>
        <w:ind w:left="0" w:firstLineChars="235" w:firstLine="658"/>
        <w:jc w:val="left"/>
      </w:pPr>
      <w:r w:rsidRPr="005D41C6">
        <w:t>В системе работы выделяют следующие формы:</w:t>
      </w:r>
    </w:p>
    <w:p w14:paraId="0380096F" w14:textId="77777777" w:rsidR="00763794" w:rsidRPr="005D41C6" w:rsidRDefault="00672DF5" w:rsidP="00FF2F55">
      <w:pPr>
        <w:pStyle w:val="aa"/>
        <w:numPr>
          <w:ilvl w:val="0"/>
          <w:numId w:val="133"/>
        </w:numPr>
        <w:tabs>
          <w:tab w:val="left" w:pos="-1134"/>
          <w:tab w:val="left" w:pos="1100"/>
        </w:tabs>
        <w:ind w:left="0" w:firstLineChars="235" w:firstLine="658"/>
        <w:jc w:val="left"/>
        <w:rPr>
          <w:sz w:val="28"/>
        </w:rPr>
      </w:pPr>
      <w:r w:rsidRPr="005D41C6">
        <w:rPr>
          <w:sz w:val="28"/>
        </w:rPr>
        <w:t>проведение индивидуальной работы с учащимися и их родителями: тематические беседы, посещение квартир, подготовка рекомендаций, характеристик на</w:t>
      </w:r>
      <w:r w:rsidRPr="005D41C6">
        <w:rPr>
          <w:spacing w:val="-2"/>
          <w:sz w:val="28"/>
        </w:rPr>
        <w:t xml:space="preserve"> </w:t>
      </w:r>
      <w:r w:rsidRPr="005D41C6">
        <w:rPr>
          <w:sz w:val="28"/>
        </w:rPr>
        <w:t>ПМПК;</w:t>
      </w:r>
    </w:p>
    <w:p w14:paraId="61F68B37" w14:textId="77777777" w:rsidR="00763794" w:rsidRPr="005D41C6" w:rsidRDefault="00672DF5" w:rsidP="00FF2F55">
      <w:pPr>
        <w:pStyle w:val="aa"/>
        <w:numPr>
          <w:ilvl w:val="0"/>
          <w:numId w:val="133"/>
        </w:numPr>
        <w:tabs>
          <w:tab w:val="left" w:pos="-1134"/>
          <w:tab w:val="left" w:pos="1100"/>
        </w:tabs>
        <w:spacing w:line="321" w:lineRule="exact"/>
        <w:ind w:left="0" w:firstLineChars="235" w:firstLine="658"/>
        <w:jc w:val="left"/>
        <w:rPr>
          <w:sz w:val="28"/>
        </w:rPr>
      </w:pPr>
      <w:r w:rsidRPr="005D41C6">
        <w:rPr>
          <w:sz w:val="28"/>
        </w:rPr>
        <w:t>проведение малых педагогических советов, административных</w:t>
      </w:r>
      <w:r w:rsidRPr="005D41C6">
        <w:rPr>
          <w:spacing w:val="-4"/>
          <w:sz w:val="28"/>
        </w:rPr>
        <w:t xml:space="preserve"> </w:t>
      </w:r>
      <w:r w:rsidRPr="005D41C6">
        <w:rPr>
          <w:sz w:val="28"/>
        </w:rPr>
        <w:t>советов;</w:t>
      </w:r>
    </w:p>
    <w:p w14:paraId="4A47970B" w14:textId="77777777" w:rsidR="00763794" w:rsidRPr="005D41C6" w:rsidRDefault="00672DF5" w:rsidP="00FF2F55">
      <w:pPr>
        <w:pStyle w:val="aa"/>
        <w:numPr>
          <w:ilvl w:val="0"/>
          <w:numId w:val="133"/>
        </w:numPr>
        <w:tabs>
          <w:tab w:val="left" w:pos="-1134"/>
          <w:tab w:val="left" w:pos="1100"/>
        </w:tabs>
        <w:spacing w:line="322" w:lineRule="exact"/>
        <w:ind w:left="0" w:firstLineChars="235" w:firstLine="658"/>
        <w:jc w:val="left"/>
        <w:rPr>
          <w:sz w:val="28"/>
        </w:rPr>
      </w:pPr>
      <w:r w:rsidRPr="005D41C6">
        <w:rPr>
          <w:sz w:val="28"/>
        </w:rPr>
        <w:t>ведение карт наблюдений динамики учебных</w:t>
      </w:r>
      <w:r w:rsidRPr="005D41C6">
        <w:rPr>
          <w:spacing w:val="-8"/>
          <w:sz w:val="28"/>
        </w:rPr>
        <w:t xml:space="preserve"> </w:t>
      </w:r>
      <w:r w:rsidRPr="005D41C6">
        <w:rPr>
          <w:sz w:val="28"/>
        </w:rPr>
        <w:t>навыков;</w:t>
      </w:r>
    </w:p>
    <w:p w14:paraId="377A6793" w14:textId="77777777" w:rsidR="00763794" w:rsidRPr="005D41C6" w:rsidRDefault="00672DF5" w:rsidP="00FF2F55">
      <w:pPr>
        <w:pStyle w:val="aa"/>
        <w:numPr>
          <w:ilvl w:val="0"/>
          <w:numId w:val="133"/>
        </w:numPr>
        <w:tabs>
          <w:tab w:val="left" w:pos="-1134"/>
          <w:tab w:val="left" w:pos="1100"/>
        </w:tabs>
        <w:spacing w:line="322" w:lineRule="exact"/>
        <w:ind w:left="0" w:firstLineChars="235" w:firstLine="658"/>
        <w:jc w:val="left"/>
        <w:rPr>
          <w:sz w:val="28"/>
        </w:rPr>
      </w:pPr>
      <w:r w:rsidRPr="005D41C6">
        <w:rPr>
          <w:sz w:val="28"/>
        </w:rPr>
        <w:t>посещение, взаимопосещение уроков, анализ уроков с точки зрения</w:t>
      </w:r>
      <w:r w:rsidRPr="005D41C6">
        <w:rPr>
          <w:spacing w:val="-8"/>
          <w:sz w:val="28"/>
        </w:rPr>
        <w:t xml:space="preserve"> </w:t>
      </w:r>
      <w:r w:rsidRPr="005D41C6">
        <w:rPr>
          <w:sz w:val="28"/>
        </w:rPr>
        <w:t>здоровьесбережения;</w:t>
      </w:r>
    </w:p>
    <w:p w14:paraId="6DE43F6D" w14:textId="77777777" w:rsidR="00763794" w:rsidRPr="005D41C6" w:rsidRDefault="00672DF5" w:rsidP="00FF2F55">
      <w:pPr>
        <w:pStyle w:val="aa"/>
        <w:numPr>
          <w:ilvl w:val="0"/>
          <w:numId w:val="133"/>
        </w:numPr>
        <w:tabs>
          <w:tab w:val="left" w:pos="-1134"/>
          <w:tab w:val="left" w:pos="1100"/>
        </w:tabs>
        <w:ind w:left="0" w:firstLineChars="235" w:firstLine="658"/>
        <w:jc w:val="left"/>
        <w:rPr>
          <w:sz w:val="28"/>
        </w:rPr>
      </w:pPr>
      <w:r w:rsidRPr="005D41C6">
        <w:rPr>
          <w:sz w:val="28"/>
        </w:rPr>
        <w:t>разработка методических рекомендаций учителю;</w:t>
      </w:r>
    </w:p>
    <w:p w14:paraId="68622E4F" w14:textId="77777777" w:rsidR="00763794" w:rsidRPr="005D41C6" w:rsidRDefault="00672DF5" w:rsidP="00FF2F55">
      <w:pPr>
        <w:pStyle w:val="aa"/>
        <w:numPr>
          <w:ilvl w:val="0"/>
          <w:numId w:val="133"/>
        </w:numPr>
        <w:tabs>
          <w:tab w:val="left" w:pos="-1134"/>
          <w:tab w:val="left" w:pos="1100"/>
        </w:tabs>
        <w:spacing w:line="322" w:lineRule="exact"/>
        <w:ind w:left="0" w:firstLineChars="235" w:firstLine="658"/>
        <w:jc w:val="left"/>
        <w:rPr>
          <w:sz w:val="28"/>
        </w:rPr>
      </w:pPr>
      <w:r w:rsidRPr="005D41C6">
        <w:rPr>
          <w:sz w:val="28"/>
        </w:rPr>
        <w:t>анкетирование учащихся,</w:t>
      </w:r>
      <w:r w:rsidRPr="005D41C6">
        <w:rPr>
          <w:spacing w:val="-1"/>
          <w:sz w:val="28"/>
        </w:rPr>
        <w:t xml:space="preserve"> </w:t>
      </w:r>
      <w:r w:rsidRPr="005D41C6">
        <w:rPr>
          <w:sz w:val="28"/>
        </w:rPr>
        <w:t>диагностика;</w:t>
      </w:r>
    </w:p>
    <w:p w14:paraId="19977454" w14:textId="77777777" w:rsidR="00763794" w:rsidRPr="005D41C6" w:rsidRDefault="00672DF5" w:rsidP="00FF2F55">
      <w:pPr>
        <w:pStyle w:val="aa"/>
        <w:numPr>
          <w:ilvl w:val="0"/>
          <w:numId w:val="133"/>
        </w:numPr>
        <w:tabs>
          <w:tab w:val="left" w:pos="-1134"/>
          <w:tab w:val="left" w:pos="1100"/>
        </w:tabs>
        <w:ind w:left="0" w:firstLineChars="235" w:firstLine="658"/>
        <w:jc w:val="left"/>
        <w:rPr>
          <w:sz w:val="28"/>
        </w:rPr>
      </w:pPr>
      <w:r w:rsidRPr="005D41C6">
        <w:rPr>
          <w:sz w:val="28"/>
        </w:rPr>
        <w:t>обследование школьников по запросу</w:t>
      </w:r>
      <w:r w:rsidRPr="005D41C6">
        <w:rPr>
          <w:spacing w:val="-6"/>
          <w:sz w:val="28"/>
        </w:rPr>
        <w:t xml:space="preserve"> </w:t>
      </w:r>
      <w:r w:rsidRPr="005D41C6">
        <w:rPr>
          <w:sz w:val="28"/>
        </w:rPr>
        <w:t>родителей.</w:t>
      </w:r>
    </w:p>
    <w:p w14:paraId="62567602" w14:textId="77777777" w:rsidR="00763794" w:rsidRPr="005D41C6" w:rsidRDefault="00763794">
      <w:pPr>
        <w:pStyle w:val="a5"/>
        <w:spacing w:line="322" w:lineRule="exact"/>
        <w:ind w:left="0" w:firstLineChars="235" w:firstLine="658"/>
        <w:jc w:val="left"/>
      </w:pPr>
    </w:p>
    <w:p w14:paraId="29FA0D1C" w14:textId="77777777" w:rsidR="00763794" w:rsidRPr="005D41C6" w:rsidRDefault="00672DF5">
      <w:pPr>
        <w:pStyle w:val="a5"/>
        <w:spacing w:line="322" w:lineRule="exact"/>
        <w:ind w:left="0" w:firstLineChars="235" w:firstLine="658"/>
        <w:jc w:val="left"/>
      </w:pPr>
      <w:r w:rsidRPr="005D41C6">
        <w:t>Содержание и формы работы в данном направлении следующие:</w:t>
      </w:r>
    </w:p>
    <w:p w14:paraId="78D5B19A" w14:textId="77777777" w:rsidR="00763794" w:rsidRPr="005D41C6" w:rsidRDefault="00672DF5" w:rsidP="00FF2F55">
      <w:pPr>
        <w:pStyle w:val="aa"/>
        <w:numPr>
          <w:ilvl w:val="0"/>
          <w:numId w:val="133"/>
        </w:numPr>
        <w:tabs>
          <w:tab w:val="left" w:pos="-1134"/>
          <w:tab w:val="left" w:pos="1100"/>
        </w:tabs>
        <w:spacing w:line="322" w:lineRule="exact"/>
        <w:ind w:left="0" w:firstLineChars="235" w:firstLine="658"/>
        <w:jc w:val="left"/>
        <w:rPr>
          <w:sz w:val="28"/>
        </w:rPr>
      </w:pPr>
      <w:r w:rsidRPr="005D41C6">
        <w:rPr>
          <w:sz w:val="28"/>
        </w:rPr>
        <w:t>наблюдение за учениками во время учебной и внеурочной деятельности</w:t>
      </w:r>
      <w:r w:rsidRPr="005D41C6">
        <w:rPr>
          <w:spacing w:val="-9"/>
          <w:sz w:val="28"/>
        </w:rPr>
        <w:t xml:space="preserve"> </w:t>
      </w:r>
      <w:r w:rsidRPr="005D41C6">
        <w:rPr>
          <w:sz w:val="28"/>
        </w:rPr>
        <w:t>(ежедневно);</w:t>
      </w:r>
    </w:p>
    <w:p w14:paraId="390B5742" w14:textId="77777777" w:rsidR="00763794" w:rsidRPr="005D41C6" w:rsidRDefault="00672DF5" w:rsidP="00FF2F55">
      <w:pPr>
        <w:pStyle w:val="aa"/>
        <w:numPr>
          <w:ilvl w:val="0"/>
          <w:numId w:val="133"/>
        </w:numPr>
        <w:tabs>
          <w:tab w:val="left" w:pos="-1134"/>
          <w:tab w:val="left" w:pos="1100"/>
        </w:tabs>
        <w:ind w:left="0" w:firstLineChars="235" w:firstLine="658"/>
        <w:rPr>
          <w:sz w:val="28"/>
        </w:rPr>
      </w:pPr>
      <w:r w:rsidRPr="005D41C6">
        <w:rPr>
          <w:sz w:val="28"/>
        </w:rPr>
        <w:t>поддержание постоянной связи с учителями-предметниками, школьным психологом, медицинским работником, администрацией школы,</w:t>
      </w:r>
      <w:r w:rsidRPr="005D41C6">
        <w:rPr>
          <w:spacing w:val="-2"/>
          <w:sz w:val="28"/>
        </w:rPr>
        <w:t xml:space="preserve"> </w:t>
      </w:r>
      <w:r w:rsidRPr="005D41C6">
        <w:rPr>
          <w:sz w:val="28"/>
        </w:rPr>
        <w:t>родителями;</w:t>
      </w:r>
    </w:p>
    <w:p w14:paraId="031F51A0" w14:textId="77777777" w:rsidR="00763794" w:rsidRPr="005D41C6" w:rsidRDefault="00672DF5" w:rsidP="00FF2F55">
      <w:pPr>
        <w:pStyle w:val="aa"/>
        <w:numPr>
          <w:ilvl w:val="0"/>
          <w:numId w:val="133"/>
        </w:numPr>
        <w:tabs>
          <w:tab w:val="left" w:pos="-1134"/>
          <w:tab w:val="left" w:pos="1100"/>
        </w:tabs>
        <w:ind w:left="0" w:firstLineChars="235" w:firstLine="658"/>
        <w:rPr>
          <w:sz w:val="28"/>
        </w:rPr>
      </w:pPr>
      <w:r w:rsidRPr="005D41C6">
        <w:rPr>
          <w:sz w:val="28"/>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r w:rsidRPr="005D41C6">
        <w:rPr>
          <w:spacing w:val="-11"/>
          <w:sz w:val="28"/>
        </w:rPr>
        <w:t xml:space="preserve"> </w:t>
      </w:r>
      <w:r w:rsidRPr="005D41C6">
        <w:rPr>
          <w:sz w:val="28"/>
        </w:rPr>
        <w:t>ребенка;</w:t>
      </w:r>
    </w:p>
    <w:p w14:paraId="638B2803" w14:textId="77777777" w:rsidR="00763794" w:rsidRPr="005D41C6" w:rsidRDefault="00672DF5" w:rsidP="00FF2F55">
      <w:pPr>
        <w:pStyle w:val="aa"/>
        <w:numPr>
          <w:ilvl w:val="0"/>
          <w:numId w:val="133"/>
        </w:numPr>
        <w:tabs>
          <w:tab w:val="left" w:pos="-1134"/>
          <w:tab w:val="left" w:pos="1100"/>
        </w:tabs>
        <w:ind w:left="0" w:firstLineChars="235" w:firstLine="658"/>
        <w:rPr>
          <w:sz w:val="28"/>
        </w:rPr>
      </w:pPr>
      <w:r w:rsidRPr="005D41C6">
        <w:rPr>
          <w:sz w:val="28"/>
        </w:rPr>
        <w:t>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w:t>
      </w:r>
      <w:r w:rsidRPr="005D41C6">
        <w:rPr>
          <w:spacing w:val="-6"/>
          <w:sz w:val="28"/>
        </w:rPr>
        <w:t xml:space="preserve"> </w:t>
      </w:r>
      <w:r w:rsidRPr="005D41C6">
        <w:rPr>
          <w:sz w:val="28"/>
        </w:rPr>
        <w:t>работы;</w:t>
      </w:r>
    </w:p>
    <w:p w14:paraId="6C8AE078" w14:textId="77777777" w:rsidR="00763794" w:rsidRPr="005D41C6" w:rsidRDefault="00672DF5" w:rsidP="00FF2F55">
      <w:pPr>
        <w:pStyle w:val="aa"/>
        <w:numPr>
          <w:ilvl w:val="0"/>
          <w:numId w:val="133"/>
        </w:numPr>
        <w:tabs>
          <w:tab w:val="left" w:pos="-1134"/>
          <w:tab w:val="left" w:pos="1100"/>
        </w:tabs>
        <w:spacing w:line="322" w:lineRule="exact"/>
        <w:ind w:left="0" w:firstLineChars="235" w:firstLine="658"/>
        <w:rPr>
          <w:sz w:val="28"/>
        </w:rPr>
      </w:pPr>
      <w:r w:rsidRPr="005D41C6">
        <w:rPr>
          <w:sz w:val="28"/>
        </w:rPr>
        <w:t>контроль успеваемости и поведения учащихся в</w:t>
      </w:r>
      <w:r w:rsidRPr="005D41C6">
        <w:rPr>
          <w:spacing w:val="-7"/>
          <w:sz w:val="28"/>
        </w:rPr>
        <w:t xml:space="preserve"> </w:t>
      </w:r>
      <w:r w:rsidRPr="005D41C6">
        <w:rPr>
          <w:sz w:val="28"/>
        </w:rPr>
        <w:t>классе;</w:t>
      </w:r>
    </w:p>
    <w:p w14:paraId="26D24339" w14:textId="77777777" w:rsidR="00763794" w:rsidRPr="005D41C6" w:rsidRDefault="00672DF5" w:rsidP="00FF2F55">
      <w:pPr>
        <w:pStyle w:val="aa"/>
        <w:numPr>
          <w:ilvl w:val="0"/>
          <w:numId w:val="133"/>
        </w:numPr>
        <w:tabs>
          <w:tab w:val="left" w:pos="-1134"/>
          <w:tab w:val="left" w:pos="1100"/>
        </w:tabs>
        <w:ind w:left="0" w:firstLineChars="235" w:firstLine="658"/>
        <w:rPr>
          <w:sz w:val="28"/>
        </w:rPr>
      </w:pPr>
      <w:r w:rsidRPr="005D41C6">
        <w:rPr>
          <w:sz w:val="28"/>
        </w:rPr>
        <w:t>формирование такого микроклимата в классе, который способствовал бы тому, чтобы каждый учащийся с ОВЗ чувствовал себя</w:t>
      </w:r>
      <w:r w:rsidRPr="005D41C6">
        <w:rPr>
          <w:spacing w:val="-2"/>
          <w:sz w:val="28"/>
        </w:rPr>
        <w:t xml:space="preserve"> </w:t>
      </w:r>
      <w:r w:rsidRPr="005D41C6">
        <w:rPr>
          <w:sz w:val="28"/>
        </w:rPr>
        <w:t>комфортно;</w:t>
      </w:r>
    </w:p>
    <w:p w14:paraId="6B699D46" w14:textId="77777777" w:rsidR="00763794" w:rsidRPr="005D41C6" w:rsidRDefault="00672DF5" w:rsidP="00FF2F55">
      <w:pPr>
        <w:pStyle w:val="aa"/>
        <w:numPr>
          <w:ilvl w:val="0"/>
          <w:numId w:val="133"/>
        </w:numPr>
        <w:tabs>
          <w:tab w:val="left" w:pos="1100"/>
        </w:tabs>
        <w:spacing w:line="322" w:lineRule="exact"/>
        <w:ind w:left="0" w:firstLineChars="235" w:firstLine="658"/>
        <w:rPr>
          <w:sz w:val="28"/>
        </w:rPr>
      </w:pPr>
      <w:r w:rsidRPr="005D41C6">
        <w:rPr>
          <w:sz w:val="28"/>
        </w:rPr>
        <w:t>ведение документации (психолого-педагогические дневники наблюдения за учащимися и</w:t>
      </w:r>
      <w:r w:rsidRPr="005D41C6">
        <w:rPr>
          <w:spacing w:val="-15"/>
          <w:sz w:val="28"/>
        </w:rPr>
        <w:t xml:space="preserve"> </w:t>
      </w:r>
      <w:r w:rsidRPr="005D41C6">
        <w:rPr>
          <w:sz w:val="28"/>
        </w:rPr>
        <w:t>др.);</w:t>
      </w:r>
    </w:p>
    <w:p w14:paraId="4DC36FC7" w14:textId="77777777" w:rsidR="00763794" w:rsidRPr="005D41C6" w:rsidRDefault="00672DF5" w:rsidP="00FF2F55">
      <w:pPr>
        <w:pStyle w:val="aa"/>
        <w:numPr>
          <w:ilvl w:val="0"/>
          <w:numId w:val="133"/>
        </w:numPr>
        <w:tabs>
          <w:tab w:val="left" w:pos="1100"/>
        </w:tabs>
        <w:ind w:left="0" w:firstLineChars="235" w:firstLine="658"/>
        <w:rPr>
          <w:sz w:val="28"/>
        </w:rPr>
      </w:pPr>
      <w:r w:rsidRPr="005D41C6">
        <w:rPr>
          <w:sz w:val="28"/>
        </w:rPr>
        <w:t>организация внеурочной деятельности, направленной на развитие познавательных интересов учащихся, их общее развитие.</w:t>
      </w:r>
    </w:p>
    <w:p w14:paraId="5DA40E1E" w14:textId="77777777" w:rsidR="00763794" w:rsidRPr="005D41C6" w:rsidRDefault="00672DF5">
      <w:pPr>
        <w:pStyle w:val="a5"/>
        <w:ind w:left="0" w:firstLineChars="235" w:firstLine="658"/>
      </w:pPr>
      <w:r w:rsidRPr="005D41C6">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14:paraId="79BE7328" w14:textId="77777777" w:rsidR="00763794" w:rsidRPr="005D41C6" w:rsidRDefault="00672DF5">
      <w:pPr>
        <w:pStyle w:val="1"/>
        <w:ind w:left="0"/>
        <w:jc w:val="center"/>
      </w:pPr>
      <w:r w:rsidRPr="005D41C6">
        <w:t>Диагностический модуль психолого-медико-педагогического сопровождения</w:t>
      </w:r>
    </w:p>
    <w:p w14:paraId="1A54B2B4" w14:textId="77777777" w:rsidR="00763794" w:rsidRPr="005D41C6" w:rsidRDefault="00672DF5">
      <w:pPr>
        <w:jc w:val="right"/>
        <w:rPr>
          <w:b/>
          <w:i/>
          <w:sz w:val="24"/>
        </w:rPr>
      </w:pPr>
      <w:r w:rsidRPr="005D41C6">
        <w:rPr>
          <w:b/>
          <w:i/>
          <w:sz w:val="24"/>
        </w:rPr>
        <w:t>Таблицы 33</w:t>
      </w:r>
    </w:p>
    <w:tbl>
      <w:tblPr>
        <w:tblStyle w:val="TableNormal"/>
        <w:tblW w:w="1455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3402"/>
        <w:gridCol w:w="3654"/>
        <w:gridCol w:w="1666"/>
        <w:gridCol w:w="2141"/>
      </w:tblGrid>
      <w:tr w:rsidR="00763794" w:rsidRPr="005D41C6" w14:paraId="27709784" w14:textId="77777777">
        <w:trPr>
          <w:trHeight w:val="827"/>
        </w:trPr>
        <w:tc>
          <w:tcPr>
            <w:tcW w:w="3687" w:type="dxa"/>
            <w:vAlign w:val="center"/>
          </w:tcPr>
          <w:p w14:paraId="3E586FE5" w14:textId="77777777" w:rsidR="00763794" w:rsidRPr="005D41C6" w:rsidRDefault="00672DF5">
            <w:pPr>
              <w:pStyle w:val="TableParagraph"/>
              <w:spacing w:line="270" w:lineRule="exact"/>
              <w:jc w:val="center"/>
              <w:rPr>
                <w:b/>
                <w:bCs/>
                <w:sz w:val="24"/>
              </w:rPr>
            </w:pPr>
            <w:r w:rsidRPr="005D41C6">
              <w:rPr>
                <w:b/>
                <w:bCs/>
                <w:sz w:val="24"/>
              </w:rPr>
              <w:t>Задачи</w:t>
            </w:r>
          </w:p>
        </w:tc>
        <w:tc>
          <w:tcPr>
            <w:tcW w:w="3402" w:type="dxa"/>
            <w:vAlign w:val="center"/>
          </w:tcPr>
          <w:p w14:paraId="61C96920" w14:textId="77777777" w:rsidR="00763794" w:rsidRPr="005D41C6" w:rsidRDefault="00672DF5">
            <w:pPr>
              <w:pStyle w:val="TableParagraph"/>
              <w:spacing w:line="270" w:lineRule="exact"/>
              <w:jc w:val="center"/>
              <w:rPr>
                <w:b/>
                <w:bCs/>
                <w:sz w:val="24"/>
              </w:rPr>
            </w:pPr>
            <w:r w:rsidRPr="005D41C6">
              <w:rPr>
                <w:b/>
                <w:bCs/>
                <w:sz w:val="24"/>
              </w:rPr>
              <w:t>Планируемые результаты</w:t>
            </w:r>
          </w:p>
        </w:tc>
        <w:tc>
          <w:tcPr>
            <w:tcW w:w="3654" w:type="dxa"/>
            <w:vAlign w:val="center"/>
          </w:tcPr>
          <w:p w14:paraId="06D2CEAA" w14:textId="77777777" w:rsidR="00763794" w:rsidRPr="005D41C6" w:rsidRDefault="00672DF5">
            <w:pPr>
              <w:pStyle w:val="TableParagraph"/>
              <w:spacing w:line="270" w:lineRule="exact"/>
              <w:jc w:val="center"/>
              <w:rPr>
                <w:b/>
                <w:bCs/>
                <w:sz w:val="24"/>
              </w:rPr>
            </w:pPr>
            <w:r w:rsidRPr="005D41C6">
              <w:rPr>
                <w:b/>
                <w:bCs/>
                <w:sz w:val="24"/>
              </w:rPr>
              <w:t>Виды и формы деятельности,</w:t>
            </w:r>
          </w:p>
          <w:p w14:paraId="604F01A9" w14:textId="77777777" w:rsidR="00763794" w:rsidRPr="005D41C6" w:rsidRDefault="00672DF5">
            <w:pPr>
              <w:pStyle w:val="TableParagraph"/>
              <w:jc w:val="center"/>
              <w:rPr>
                <w:b/>
                <w:bCs/>
                <w:sz w:val="24"/>
              </w:rPr>
            </w:pPr>
            <w:r w:rsidRPr="005D41C6">
              <w:rPr>
                <w:b/>
                <w:bCs/>
                <w:sz w:val="24"/>
              </w:rPr>
              <w:t>мероприятия</w:t>
            </w:r>
          </w:p>
        </w:tc>
        <w:tc>
          <w:tcPr>
            <w:tcW w:w="1666" w:type="dxa"/>
            <w:vAlign w:val="center"/>
          </w:tcPr>
          <w:p w14:paraId="51FF892F" w14:textId="77777777" w:rsidR="00763794" w:rsidRPr="005D41C6" w:rsidRDefault="00672DF5">
            <w:pPr>
              <w:pStyle w:val="TableParagraph"/>
              <w:spacing w:line="270" w:lineRule="exact"/>
              <w:jc w:val="center"/>
              <w:rPr>
                <w:b/>
                <w:bCs/>
                <w:sz w:val="24"/>
              </w:rPr>
            </w:pPr>
            <w:r w:rsidRPr="005D41C6">
              <w:rPr>
                <w:b/>
                <w:bCs/>
                <w:sz w:val="24"/>
              </w:rPr>
              <w:t>Сроки</w:t>
            </w:r>
          </w:p>
        </w:tc>
        <w:tc>
          <w:tcPr>
            <w:tcW w:w="2141" w:type="dxa"/>
            <w:vAlign w:val="center"/>
          </w:tcPr>
          <w:p w14:paraId="533EB347" w14:textId="77777777" w:rsidR="00763794" w:rsidRPr="005D41C6" w:rsidRDefault="00672DF5">
            <w:pPr>
              <w:pStyle w:val="TableParagraph"/>
              <w:spacing w:line="270" w:lineRule="exact"/>
              <w:jc w:val="center"/>
              <w:rPr>
                <w:b/>
                <w:bCs/>
                <w:sz w:val="24"/>
              </w:rPr>
            </w:pPr>
            <w:r w:rsidRPr="005D41C6">
              <w:rPr>
                <w:b/>
                <w:bCs/>
                <w:sz w:val="24"/>
              </w:rPr>
              <w:t>Ответственные</w:t>
            </w:r>
          </w:p>
        </w:tc>
      </w:tr>
      <w:tr w:rsidR="00763794" w:rsidRPr="005D41C6" w14:paraId="0B468685" w14:textId="77777777">
        <w:trPr>
          <w:trHeight w:val="412"/>
        </w:trPr>
        <w:tc>
          <w:tcPr>
            <w:tcW w:w="14550" w:type="dxa"/>
            <w:gridSpan w:val="5"/>
          </w:tcPr>
          <w:p w14:paraId="25716BEF" w14:textId="77777777" w:rsidR="00763794" w:rsidRPr="005D41C6" w:rsidRDefault="00672DF5">
            <w:pPr>
              <w:pStyle w:val="TableParagraph"/>
              <w:spacing w:line="270" w:lineRule="exact"/>
              <w:jc w:val="center"/>
              <w:rPr>
                <w:sz w:val="24"/>
              </w:rPr>
            </w:pPr>
            <w:r w:rsidRPr="005D41C6">
              <w:rPr>
                <w:sz w:val="24"/>
              </w:rPr>
              <w:t>Медицинская диагностика</w:t>
            </w:r>
          </w:p>
        </w:tc>
      </w:tr>
      <w:tr w:rsidR="00763794" w:rsidRPr="005D41C6" w14:paraId="7C6DF4B2" w14:textId="77777777">
        <w:trPr>
          <w:trHeight w:val="1380"/>
        </w:trPr>
        <w:tc>
          <w:tcPr>
            <w:tcW w:w="3687" w:type="dxa"/>
          </w:tcPr>
          <w:p w14:paraId="2BA355DD" w14:textId="77777777" w:rsidR="00763794" w:rsidRPr="005D41C6" w:rsidRDefault="00672DF5">
            <w:pPr>
              <w:pStyle w:val="TableParagraph"/>
              <w:spacing w:line="270" w:lineRule="exact"/>
              <w:ind w:left="107"/>
              <w:rPr>
                <w:sz w:val="24"/>
              </w:rPr>
            </w:pPr>
            <w:r w:rsidRPr="005D41C6">
              <w:rPr>
                <w:sz w:val="24"/>
              </w:rPr>
              <w:t>Определить состояние</w:t>
            </w:r>
          </w:p>
          <w:p w14:paraId="3421C5F2" w14:textId="77777777" w:rsidR="00763794" w:rsidRPr="005D41C6" w:rsidRDefault="00672DF5">
            <w:pPr>
              <w:pStyle w:val="TableParagraph"/>
              <w:spacing w:before="2" w:line="237" w:lineRule="auto"/>
              <w:ind w:left="107" w:right="604"/>
              <w:rPr>
                <w:sz w:val="24"/>
              </w:rPr>
            </w:pPr>
            <w:r w:rsidRPr="005D41C6">
              <w:rPr>
                <w:sz w:val="24"/>
              </w:rPr>
              <w:t>физического и психического здоровья детей</w:t>
            </w:r>
          </w:p>
        </w:tc>
        <w:tc>
          <w:tcPr>
            <w:tcW w:w="3402" w:type="dxa"/>
          </w:tcPr>
          <w:p w14:paraId="0EB39368" w14:textId="77777777" w:rsidR="00763794" w:rsidRPr="005D41C6" w:rsidRDefault="00672DF5">
            <w:pPr>
              <w:pStyle w:val="TableParagraph"/>
              <w:tabs>
                <w:tab w:val="left" w:pos="2254"/>
              </w:tabs>
              <w:ind w:left="107" w:right="96"/>
              <w:jc w:val="both"/>
              <w:rPr>
                <w:sz w:val="24"/>
              </w:rPr>
            </w:pPr>
            <w:r w:rsidRPr="005D41C6">
              <w:rPr>
                <w:sz w:val="24"/>
              </w:rPr>
              <w:t>Выявление</w:t>
            </w:r>
            <w:r w:rsidRPr="005D41C6">
              <w:rPr>
                <w:sz w:val="24"/>
              </w:rPr>
              <w:tab/>
            </w:r>
            <w:r w:rsidRPr="005D41C6">
              <w:rPr>
                <w:spacing w:val="-1"/>
                <w:sz w:val="24"/>
              </w:rPr>
              <w:t xml:space="preserve">состояния </w:t>
            </w:r>
            <w:r w:rsidRPr="005D41C6">
              <w:rPr>
                <w:sz w:val="24"/>
              </w:rPr>
              <w:t>физического и психического здоровья</w:t>
            </w:r>
            <w:r w:rsidRPr="005D41C6">
              <w:rPr>
                <w:spacing w:val="-1"/>
                <w:sz w:val="24"/>
              </w:rPr>
              <w:t xml:space="preserve"> </w:t>
            </w:r>
            <w:r w:rsidRPr="005D41C6">
              <w:rPr>
                <w:sz w:val="24"/>
              </w:rPr>
              <w:t>детей.</w:t>
            </w:r>
          </w:p>
        </w:tc>
        <w:tc>
          <w:tcPr>
            <w:tcW w:w="3654" w:type="dxa"/>
          </w:tcPr>
          <w:p w14:paraId="1A2AC2FE" w14:textId="77777777" w:rsidR="00763794" w:rsidRPr="005D41C6" w:rsidRDefault="00672DF5">
            <w:pPr>
              <w:pStyle w:val="TableParagraph"/>
              <w:ind w:left="109" w:right="419"/>
              <w:rPr>
                <w:sz w:val="24"/>
              </w:rPr>
            </w:pPr>
            <w:r w:rsidRPr="005D41C6">
              <w:rPr>
                <w:sz w:val="24"/>
              </w:rPr>
              <w:t>Изучение истории развития ребенка, беседа с родителями, наблюдение классного руководителя,</w:t>
            </w:r>
          </w:p>
          <w:p w14:paraId="75874550" w14:textId="77777777" w:rsidR="00763794" w:rsidRPr="005D41C6" w:rsidRDefault="00672DF5">
            <w:pPr>
              <w:pStyle w:val="TableParagraph"/>
              <w:spacing w:line="262" w:lineRule="exact"/>
              <w:ind w:left="109"/>
              <w:rPr>
                <w:sz w:val="24"/>
              </w:rPr>
            </w:pPr>
            <w:r w:rsidRPr="005D41C6">
              <w:rPr>
                <w:sz w:val="24"/>
              </w:rPr>
              <w:t>анализ работ обучающихся</w:t>
            </w:r>
          </w:p>
        </w:tc>
        <w:tc>
          <w:tcPr>
            <w:tcW w:w="1666" w:type="dxa"/>
          </w:tcPr>
          <w:p w14:paraId="617B135C" w14:textId="77777777" w:rsidR="00763794" w:rsidRPr="005D41C6" w:rsidRDefault="00672DF5">
            <w:pPr>
              <w:pStyle w:val="TableParagraph"/>
              <w:spacing w:line="270" w:lineRule="exact"/>
              <w:ind w:left="106"/>
              <w:rPr>
                <w:sz w:val="24"/>
              </w:rPr>
            </w:pPr>
            <w:r w:rsidRPr="005D41C6">
              <w:rPr>
                <w:sz w:val="24"/>
              </w:rPr>
              <w:t>Сентябрь</w:t>
            </w:r>
          </w:p>
        </w:tc>
        <w:tc>
          <w:tcPr>
            <w:tcW w:w="2141" w:type="dxa"/>
          </w:tcPr>
          <w:p w14:paraId="49A28FA8" w14:textId="77777777" w:rsidR="00763794" w:rsidRPr="005D41C6" w:rsidRDefault="00672DF5">
            <w:pPr>
              <w:pStyle w:val="TableParagraph"/>
              <w:ind w:leftChars="50" w:left="110"/>
              <w:rPr>
                <w:sz w:val="24"/>
              </w:rPr>
            </w:pPr>
            <w:r w:rsidRPr="005D41C6">
              <w:rPr>
                <w:sz w:val="24"/>
              </w:rPr>
              <w:t>Классный руководитель Медицинский работник</w:t>
            </w:r>
          </w:p>
        </w:tc>
      </w:tr>
      <w:tr w:rsidR="00763794" w:rsidRPr="005D41C6" w14:paraId="490DD595" w14:textId="77777777">
        <w:trPr>
          <w:trHeight w:val="414"/>
        </w:trPr>
        <w:tc>
          <w:tcPr>
            <w:tcW w:w="14550" w:type="dxa"/>
            <w:gridSpan w:val="5"/>
          </w:tcPr>
          <w:p w14:paraId="21515A9C" w14:textId="77777777" w:rsidR="00763794" w:rsidRPr="005D41C6" w:rsidRDefault="00672DF5">
            <w:pPr>
              <w:pStyle w:val="TableParagraph"/>
              <w:spacing w:line="273" w:lineRule="exact"/>
              <w:ind w:leftChars="50" w:left="110"/>
              <w:jc w:val="center"/>
              <w:rPr>
                <w:sz w:val="24"/>
              </w:rPr>
            </w:pPr>
            <w:r w:rsidRPr="005D41C6">
              <w:rPr>
                <w:sz w:val="24"/>
              </w:rPr>
              <w:t>Психолого-педагогическая диагностика</w:t>
            </w:r>
          </w:p>
        </w:tc>
      </w:tr>
      <w:tr w:rsidR="00763794" w:rsidRPr="005D41C6" w14:paraId="787F2F29" w14:textId="77777777">
        <w:trPr>
          <w:trHeight w:val="1931"/>
        </w:trPr>
        <w:tc>
          <w:tcPr>
            <w:tcW w:w="3687" w:type="dxa"/>
          </w:tcPr>
          <w:p w14:paraId="32C796D6" w14:textId="77777777" w:rsidR="00763794" w:rsidRPr="005D41C6" w:rsidRDefault="00672DF5">
            <w:pPr>
              <w:pStyle w:val="TableParagraph"/>
              <w:ind w:left="107" w:right="703"/>
              <w:rPr>
                <w:sz w:val="24"/>
              </w:rPr>
            </w:pPr>
            <w:r w:rsidRPr="005D41C6">
              <w:rPr>
                <w:sz w:val="24"/>
              </w:rPr>
              <w:t>Первичная диагностика для выявления детей с ОВЗ</w:t>
            </w:r>
          </w:p>
        </w:tc>
        <w:tc>
          <w:tcPr>
            <w:tcW w:w="3402" w:type="dxa"/>
          </w:tcPr>
          <w:p w14:paraId="2DF26430" w14:textId="77777777" w:rsidR="00763794" w:rsidRPr="005D41C6" w:rsidRDefault="00672DF5">
            <w:pPr>
              <w:pStyle w:val="TableParagraph"/>
              <w:ind w:left="107" w:right="96"/>
              <w:rPr>
                <w:sz w:val="24"/>
              </w:rPr>
            </w:pPr>
            <w:r w:rsidRPr="005D41C6">
              <w:rPr>
                <w:sz w:val="24"/>
              </w:rPr>
              <w:t xml:space="preserve">Создание банка данных обучающихся, нуждающихся </w:t>
            </w:r>
            <w:r w:rsidRPr="005D41C6">
              <w:rPr>
                <w:spacing w:val="-11"/>
                <w:sz w:val="24"/>
              </w:rPr>
              <w:t xml:space="preserve">в </w:t>
            </w:r>
            <w:r w:rsidRPr="005D41C6">
              <w:rPr>
                <w:sz w:val="24"/>
              </w:rPr>
              <w:t>специализированной помощи Формирование характеристики образовательной ситуации</w:t>
            </w:r>
            <w:r w:rsidRPr="005D41C6">
              <w:rPr>
                <w:spacing w:val="-3"/>
                <w:sz w:val="24"/>
              </w:rPr>
              <w:t xml:space="preserve"> </w:t>
            </w:r>
            <w:r w:rsidRPr="005D41C6">
              <w:rPr>
                <w:sz w:val="24"/>
              </w:rPr>
              <w:t>в</w:t>
            </w:r>
          </w:p>
          <w:p w14:paraId="46FA541D" w14:textId="77777777" w:rsidR="00763794" w:rsidRPr="005D41C6" w:rsidRDefault="00672DF5">
            <w:pPr>
              <w:pStyle w:val="TableParagraph"/>
              <w:spacing w:line="264" w:lineRule="exact"/>
              <w:ind w:left="107"/>
              <w:rPr>
                <w:sz w:val="24"/>
              </w:rPr>
            </w:pPr>
            <w:r w:rsidRPr="005D41C6">
              <w:rPr>
                <w:sz w:val="24"/>
              </w:rPr>
              <w:t>школе</w:t>
            </w:r>
          </w:p>
        </w:tc>
        <w:tc>
          <w:tcPr>
            <w:tcW w:w="3654" w:type="dxa"/>
          </w:tcPr>
          <w:p w14:paraId="0C79ABBD" w14:textId="77777777" w:rsidR="00763794" w:rsidRPr="005D41C6" w:rsidRDefault="00672DF5">
            <w:pPr>
              <w:pStyle w:val="TableParagraph"/>
              <w:ind w:left="109" w:right="258"/>
              <w:jc w:val="both"/>
              <w:rPr>
                <w:sz w:val="24"/>
              </w:rPr>
            </w:pPr>
            <w:r w:rsidRPr="005D41C6">
              <w:rPr>
                <w:sz w:val="24"/>
              </w:rPr>
              <w:t>Наблюдение, логопедическое и психологическое обследование; анкетирование</w:t>
            </w:r>
            <w:r w:rsidRPr="005D41C6">
              <w:rPr>
                <w:spacing w:val="58"/>
                <w:sz w:val="24"/>
              </w:rPr>
              <w:t xml:space="preserve"> </w:t>
            </w:r>
            <w:r w:rsidRPr="005D41C6">
              <w:rPr>
                <w:sz w:val="24"/>
              </w:rPr>
              <w:t>родителей,</w:t>
            </w:r>
          </w:p>
          <w:p w14:paraId="32BE24EA" w14:textId="77777777" w:rsidR="00763794" w:rsidRPr="005D41C6" w:rsidRDefault="00672DF5">
            <w:pPr>
              <w:pStyle w:val="TableParagraph"/>
              <w:ind w:left="109"/>
              <w:jc w:val="both"/>
              <w:rPr>
                <w:sz w:val="24"/>
              </w:rPr>
            </w:pPr>
            <w:r w:rsidRPr="005D41C6">
              <w:rPr>
                <w:sz w:val="24"/>
              </w:rPr>
              <w:t>беседы с педагогами</w:t>
            </w:r>
          </w:p>
        </w:tc>
        <w:tc>
          <w:tcPr>
            <w:tcW w:w="1666" w:type="dxa"/>
          </w:tcPr>
          <w:p w14:paraId="439AE1C6" w14:textId="77777777" w:rsidR="00763794" w:rsidRPr="005D41C6" w:rsidRDefault="00672DF5">
            <w:pPr>
              <w:pStyle w:val="TableParagraph"/>
              <w:ind w:left="106" w:right="152"/>
              <w:rPr>
                <w:sz w:val="24"/>
              </w:rPr>
            </w:pPr>
            <w:r w:rsidRPr="005D41C6">
              <w:rPr>
                <w:sz w:val="24"/>
              </w:rPr>
              <w:t>При приеме документов в 1 класс</w:t>
            </w:r>
          </w:p>
        </w:tc>
        <w:tc>
          <w:tcPr>
            <w:tcW w:w="2141" w:type="dxa"/>
          </w:tcPr>
          <w:p w14:paraId="27D44EAF" w14:textId="77777777" w:rsidR="00763794" w:rsidRPr="005D41C6" w:rsidRDefault="00672DF5">
            <w:pPr>
              <w:pStyle w:val="TableParagraph"/>
              <w:ind w:leftChars="50" w:left="110"/>
              <w:rPr>
                <w:sz w:val="24"/>
              </w:rPr>
            </w:pPr>
            <w:r w:rsidRPr="005D41C6">
              <w:rPr>
                <w:sz w:val="24"/>
              </w:rPr>
              <w:t>Заместитель директора по УВР</w:t>
            </w:r>
          </w:p>
          <w:p w14:paraId="16DB5CAE" w14:textId="77777777" w:rsidR="00763794" w:rsidRPr="005D41C6" w:rsidRDefault="00672DF5">
            <w:pPr>
              <w:pStyle w:val="TableParagraph"/>
              <w:ind w:leftChars="50" w:left="110"/>
              <w:rPr>
                <w:sz w:val="24"/>
              </w:rPr>
            </w:pPr>
            <w:r w:rsidRPr="005D41C6">
              <w:rPr>
                <w:sz w:val="24"/>
              </w:rPr>
              <w:t>Педагог-психолог Учитель-логопед</w:t>
            </w:r>
          </w:p>
        </w:tc>
      </w:tr>
      <w:tr w:rsidR="00763794" w:rsidRPr="005D41C6" w14:paraId="28388EB6" w14:textId="77777777">
        <w:trPr>
          <w:trHeight w:val="1931"/>
        </w:trPr>
        <w:tc>
          <w:tcPr>
            <w:tcW w:w="3687" w:type="dxa"/>
          </w:tcPr>
          <w:p w14:paraId="424141B0" w14:textId="77777777" w:rsidR="00763794" w:rsidRPr="005D41C6" w:rsidRDefault="00672DF5">
            <w:pPr>
              <w:pStyle w:val="TableParagraph"/>
              <w:tabs>
                <w:tab w:val="left" w:pos="1637"/>
              </w:tabs>
              <w:ind w:left="107" w:right="99"/>
              <w:rPr>
                <w:sz w:val="24"/>
              </w:rPr>
            </w:pPr>
            <w:r w:rsidRPr="005D41C6">
              <w:rPr>
                <w:sz w:val="24"/>
              </w:rPr>
              <w:t>Углубленная</w:t>
            </w:r>
            <w:r w:rsidRPr="005D41C6">
              <w:rPr>
                <w:sz w:val="24"/>
              </w:rPr>
              <w:tab/>
              <w:t xml:space="preserve">диагностика </w:t>
            </w:r>
            <w:r w:rsidRPr="005D41C6">
              <w:rPr>
                <w:spacing w:val="-4"/>
                <w:sz w:val="24"/>
              </w:rPr>
              <w:t xml:space="preserve">детей </w:t>
            </w:r>
            <w:r w:rsidRPr="005D41C6">
              <w:rPr>
                <w:sz w:val="24"/>
              </w:rPr>
              <w:t>с</w:t>
            </w:r>
            <w:r w:rsidRPr="005D41C6">
              <w:rPr>
                <w:spacing w:val="-2"/>
                <w:sz w:val="24"/>
              </w:rPr>
              <w:t xml:space="preserve"> </w:t>
            </w:r>
            <w:r w:rsidRPr="005D41C6">
              <w:rPr>
                <w:sz w:val="24"/>
              </w:rPr>
              <w:t>ОВЗ</w:t>
            </w:r>
          </w:p>
        </w:tc>
        <w:tc>
          <w:tcPr>
            <w:tcW w:w="3402" w:type="dxa"/>
          </w:tcPr>
          <w:p w14:paraId="5C81D846" w14:textId="77777777" w:rsidR="00763794" w:rsidRPr="005D41C6" w:rsidRDefault="00672DF5">
            <w:pPr>
              <w:pStyle w:val="TableParagraph"/>
              <w:ind w:left="107"/>
              <w:rPr>
                <w:sz w:val="24"/>
              </w:rPr>
            </w:pPr>
            <w:r w:rsidRPr="005D41C6">
              <w:rPr>
                <w:sz w:val="24"/>
              </w:rPr>
              <w:t>Получение объективных сведений об обучающемся на основании диагностической информации специалистов разного профиля, создание</w:t>
            </w:r>
          </w:p>
          <w:p w14:paraId="7C52DF60" w14:textId="77777777" w:rsidR="00763794" w:rsidRPr="005D41C6" w:rsidRDefault="00672DF5">
            <w:pPr>
              <w:pStyle w:val="TableParagraph"/>
              <w:spacing w:line="270" w:lineRule="atLeast"/>
              <w:ind w:left="107" w:right="228"/>
              <w:rPr>
                <w:sz w:val="24"/>
              </w:rPr>
            </w:pPr>
            <w:r w:rsidRPr="005D41C6">
              <w:rPr>
                <w:sz w:val="24"/>
              </w:rPr>
              <w:t>диагностических "портретов" детей.</w:t>
            </w:r>
          </w:p>
        </w:tc>
        <w:tc>
          <w:tcPr>
            <w:tcW w:w="3654" w:type="dxa"/>
          </w:tcPr>
          <w:p w14:paraId="12505FF0" w14:textId="77777777" w:rsidR="00763794" w:rsidRPr="005D41C6" w:rsidRDefault="00672DF5">
            <w:pPr>
              <w:pStyle w:val="TableParagraph"/>
              <w:spacing w:line="268" w:lineRule="exact"/>
              <w:ind w:left="109"/>
              <w:rPr>
                <w:sz w:val="24"/>
              </w:rPr>
            </w:pPr>
            <w:r w:rsidRPr="005D41C6">
              <w:rPr>
                <w:sz w:val="24"/>
              </w:rPr>
              <w:t>Диагностика</w:t>
            </w:r>
          </w:p>
          <w:p w14:paraId="307D299E" w14:textId="77777777" w:rsidR="00763794" w:rsidRPr="005D41C6" w:rsidRDefault="00672DF5">
            <w:pPr>
              <w:pStyle w:val="TableParagraph"/>
              <w:ind w:left="109" w:right="519"/>
              <w:rPr>
                <w:sz w:val="24"/>
              </w:rPr>
            </w:pPr>
            <w:r w:rsidRPr="005D41C6">
              <w:rPr>
                <w:sz w:val="24"/>
              </w:rPr>
              <w:t>Заполнение диагностических документов специалистами (Речевой карты, протокола</w:t>
            </w:r>
          </w:p>
          <w:p w14:paraId="4CB26B6A" w14:textId="77777777" w:rsidR="00763794" w:rsidRPr="005D41C6" w:rsidRDefault="00672DF5">
            <w:pPr>
              <w:pStyle w:val="TableParagraph"/>
              <w:ind w:left="109" w:right="248"/>
              <w:rPr>
                <w:sz w:val="24"/>
              </w:rPr>
            </w:pPr>
            <w:r w:rsidRPr="005D41C6">
              <w:rPr>
                <w:sz w:val="24"/>
              </w:rPr>
              <w:t>обследования, диагностической карты)</w:t>
            </w:r>
          </w:p>
        </w:tc>
        <w:tc>
          <w:tcPr>
            <w:tcW w:w="1666" w:type="dxa"/>
          </w:tcPr>
          <w:p w14:paraId="73CF9340" w14:textId="77777777" w:rsidR="00763794" w:rsidRPr="005D41C6" w:rsidRDefault="00672DF5">
            <w:pPr>
              <w:pStyle w:val="TableParagraph"/>
              <w:ind w:left="106" w:right="568"/>
              <w:rPr>
                <w:sz w:val="24"/>
              </w:rPr>
            </w:pPr>
            <w:r w:rsidRPr="005D41C6">
              <w:rPr>
                <w:sz w:val="24"/>
              </w:rPr>
              <w:t>Сентябрь Октябрь</w:t>
            </w:r>
          </w:p>
        </w:tc>
        <w:tc>
          <w:tcPr>
            <w:tcW w:w="2141" w:type="dxa"/>
          </w:tcPr>
          <w:p w14:paraId="7D5104F8" w14:textId="77777777" w:rsidR="00763794" w:rsidRPr="005D41C6" w:rsidRDefault="00672DF5">
            <w:pPr>
              <w:pStyle w:val="TableParagraph"/>
              <w:ind w:leftChars="50" w:left="110"/>
              <w:rPr>
                <w:sz w:val="24"/>
              </w:rPr>
            </w:pPr>
            <w:r w:rsidRPr="005D41C6">
              <w:rPr>
                <w:sz w:val="24"/>
              </w:rPr>
              <w:t>Педагог-психолог Учитель-логопед</w:t>
            </w:r>
          </w:p>
        </w:tc>
      </w:tr>
      <w:tr w:rsidR="00763794" w:rsidRPr="005D41C6" w14:paraId="297DD317" w14:textId="77777777">
        <w:trPr>
          <w:trHeight w:val="1104"/>
        </w:trPr>
        <w:tc>
          <w:tcPr>
            <w:tcW w:w="3687" w:type="dxa"/>
          </w:tcPr>
          <w:p w14:paraId="1CC7B642" w14:textId="77777777" w:rsidR="00763794" w:rsidRPr="005D41C6" w:rsidRDefault="00672DF5">
            <w:pPr>
              <w:pStyle w:val="TableParagraph"/>
              <w:ind w:left="107"/>
              <w:rPr>
                <w:sz w:val="24"/>
              </w:rPr>
            </w:pPr>
            <w:r w:rsidRPr="005D41C6">
              <w:rPr>
                <w:sz w:val="24"/>
              </w:rPr>
              <w:t>Проанализировать причины возникновения трудностей в</w:t>
            </w:r>
          </w:p>
          <w:p w14:paraId="34A7C929" w14:textId="77777777" w:rsidR="00763794" w:rsidRPr="005D41C6" w:rsidRDefault="00672DF5">
            <w:pPr>
              <w:pStyle w:val="TableParagraph"/>
              <w:spacing w:line="270" w:lineRule="atLeast"/>
              <w:ind w:left="107" w:right="450"/>
              <w:rPr>
                <w:sz w:val="24"/>
              </w:rPr>
            </w:pPr>
            <w:r w:rsidRPr="005D41C6">
              <w:rPr>
                <w:sz w:val="24"/>
              </w:rPr>
              <w:t>обучении. Выявить резервные возможности, ресурсы</w:t>
            </w:r>
          </w:p>
        </w:tc>
        <w:tc>
          <w:tcPr>
            <w:tcW w:w="3402" w:type="dxa"/>
          </w:tcPr>
          <w:p w14:paraId="23DCF2CD" w14:textId="77777777" w:rsidR="00763794" w:rsidRPr="005D41C6" w:rsidRDefault="00672DF5">
            <w:pPr>
              <w:pStyle w:val="TableParagraph"/>
              <w:ind w:left="107" w:right="327"/>
              <w:rPr>
                <w:sz w:val="24"/>
              </w:rPr>
            </w:pPr>
            <w:r w:rsidRPr="005D41C6">
              <w:rPr>
                <w:sz w:val="24"/>
              </w:rPr>
              <w:t>Выбор индивидуальной образовательной траектории</w:t>
            </w:r>
          </w:p>
          <w:p w14:paraId="6E5B7232" w14:textId="77777777" w:rsidR="00763794" w:rsidRPr="005D41C6" w:rsidRDefault="00672DF5">
            <w:pPr>
              <w:pStyle w:val="TableParagraph"/>
              <w:spacing w:line="270" w:lineRule="atLeast"/>
              <w:ind w:left="107" w:right="691"/>
              <w:rPr>
                <w:sz w:val="24"/>
              </w:rPr>
            </w:pPr>
            <w:r w:rsidRPr="005D41C6">
              <w:rPr>
                <w:sz w:val="24"/>
              </w:rPr>
              <w:t>для решения имеющихся проблем.</w:t>
            </w:r>
          </w:p>
        </w:tc>
        <w:tc>
          <w:tcPr>
            <w:tcW w:w="3654" w:type="dxa"/>
          </w:tcPr>
          <w:p w14:paraId="4538CC31" w14:textId="77777777" w:rsidR="00763794" w:rsidRPr="005D41C6" w:rsidRDefault="00672DF5">
            <w:pPr>
              <w:pStyle w:val="TableParagraph"/>
              <w:ind w:left="109" w:right="1054"/>
              <w:jc w:val="both"/>
              <w:rPr>
                <w:sz w:val="24"/>
              </w:rPr>
            </w:pPr>
            <w:r w:rsidRPr="005D41C6">
              <w:rPr>
                <w:sz w:val="24"/>
              </w:rPr>
              <w:t>Подбор коррекционной программы (программы развития)</w:t>
            </w:r>
          </w:p>
        </w:tc>
        <w:tc>
          <w:tcPr>
            <w:tcW w:w="1666" w:type="dxa"/>
          </w:tcPr>
          <w:p w14:paraId="2EFE6086" w14:textId="77777777" w:rsidR="00763794" w:rsidRPr="005D41C6" w:rsidRDefault="00672DF5">
            <w:pPr>
              <w:pStyle w:val="TableParagraph"/>
              <w:ind w:left="106" w:right="673"/>
              <w:rPr>
                <w:sz w:val="24"/>
              </w:rPr>
            </w:pPr>
            <w:r w:rsidRPr="005D41C6">
              <w:rPr>
                <w:sz w:val="24"/>
              </w:rPr>
              <w:t>Октябрь Ноябрь</w:t>
            </w:r>
          </w:p>
        </w:tc>
        <w:tc>
          <w:tcPr>
            <w:tcW w:w="2141" w:type="dxa"/>
          </w:tcPr>
          <w:p w14:paraId="6FC9BDA8" w14:textId="77777777" w:rsidR="00763794" w:rsidRPr="005D41C6" w:rsidRDefault="00672DF5">
            <w:pPr>
              <w:pStyle w:val="TableParagraph"/>
              <w:ind w:leftChars="50" w:left="110"/>
              <w:rPr>
                <w:sz w:val="24"/>
              </w:rPr>
            </w:pPr>
            <w:r w:rsidRPr="005D41C6">
              <w:rPr>
                <w:sz w:val="24"/>
              </w:rPr>
              <w:t>Педагог-психолог, учитель-логопед, классный руководитель</w:t>
            </w:r>
          </w:p>
        </w:tc>
      </w:tr>
      <w:tr w:rsidR="00763794" w:rsidRPr="005D41C6" w14:paraId="3C058E72" w14:textId="77777777">
        <w:trPr>
          <w:trHeight w:val="414"/>
        </w:trPr>
        <w:tc>
          <w:tcPr>
            <w:tcW w:w="14550" w:type="dxa"/>
            <w:gridSpan w:val="5"/>
          </w:tcPr>
          <w:p w14:paraId="5B17D2F9" w14:textId="77777777" w:rsidR="00763794" w:rsidRPr="005D41C6" w:rsidRDefault="00672DF5">
            <w:pPr>
              <w:pStyle w:val="TableParagraph"/>
              <w:spacing w:line="273" w:lineRule="exact"/>
              <w:ind w:leftChars="50" w:left="110"/>
              <w:jc w:val="center"/>
              <w:rPr>
                <w:sz w:val="24"/>
              </w:rPr>
            </w:pPr>
            <w:r w:rsidRPr="005D41C6">
              <w:rPr>
                <w:sz w:val="24"/>
              </w:rPr>
              <w:t>Социально – педагогическая диагностика</w:t>
            </w:r>
          </w:p>
        </w:tc>
      </w:tr>
      <w:tr w:rsidR="00763794" w:rsidRPr="005D41C6" w14:paraId="1BA4E9F5" w14:textId="77777777">
        <w:trPr>
          <w:trHeight w:val="1658"/>
        </w:trPr>
        <w:tc>
          <w:tcPr>
            <w:tcW w:w="3687" w:type="dxa"/>
          </w:tcPr>
          <w:p w14:paraId="3C368C26" w14:textId="77777777" w:rsidR="00763794" w:rsidRPr="005D41C6" w:rsidRDefault="00672DF5">
            <w:pPr>
              <w:pStyle w:val="TableParagraph"/>
              <w:ind w:left="107"/>
              <w:rPr>
                <w:sz w:val="24"/>
              </w:rPr>
            </w:pPr>
            <w:r w:rsidRPr="005D41C6">
              <w:rPr>
                <w:sz w:val="24"/>
              </w:rPr>
              <w:t>Определить уровень организованности ребенка; уровень знаний по предметам</w:t>
            </w:r>
          </w:p>
        </w:tc>
        <w:tc>
          <w:tcPr>
            <w:tcW w:w="3402" w:type="dxa"/>
          </w:tcPr>
          <w:p w14:paraId="13AB5464" w14:textId="77777777" w:rsidR="00763794" w:rsidRPr="005D41C6" w:rsidRDefault="00672DF5">
            <w:pPr>
              <w:pStyle w:val="TableParagraph"/>
              <w:ind w:left="107" w:right="485"/>
              <w:rPr>
                <w:sz w:val="24"/>
              </w:rPr>
            </w:pPr>
            <w:r w:rsidRPr="005D41C6">
              <w:rPr>
                <w:sz w:val="24"/>
              </w:rPr>
              <w:t>Получение объективной информации об организованности ребенка,</w:t>
            </w:r>
          </w:p>
          <w:p w14:paraId="2ED137DA" w14:textId="77777777" w:rsidR="00763794" w:rsidRPr="005D41C6" w:rsidRDefault="00672DF5">
            <w:pPr>
              <w:pStyle w:val="TableParagraph"/>
              <w:spacing w:line="270" w:lineRule="atLeast"/>
              <w:ind w:left="107" w:right="140"/>
              <w:rPr>
                <w:sz w:val="24"/>
              </w:rPr>
            </w:pPr>
            <w:r w:rsidRPr="005D41C6">
              <w:rPr>
                <w:sz w:val="24"/>
              </w:rPr>
              <w:t>умения учиться, особенностей личности, уровня знаний по предметам.</w:t>
            </w:r>
          </w:p>
        </w:tc>
        <w:tc>
          <w:tcPr>
            <w:tcW w:w="3654" w:type="dxa"/>
          </w:tcPr>
          <w:p w14:paraId="2B587087" w14:textId="77777777" w:rsidR="00763794" w:rsidRPr="005D41C6" w:rsidRDefault="00672DF5">
            <w:pPr>
              <w:pStyle w:val="TableParagraph"/>
              <w:ind w:left="109" w:right="272"/>
              <w:rPr>
                <w:sz w:val="24"/>
              </w:rPr>
            </w:pPr>
            <w:r w:rsidRPr="005D41C6">
              <w:rPr>
                <w:sz w:val="24"/>
              </w:rPr>
              <w:t>Анкетирование, наблюдение во время занятий, беседа с родителями, посещение семьи. Составление характеристики.</w:t>
            </w:r>
          </w:p>
        </w:tc>
        <w:tc>
          <w:tcPr>
            <w:tcW w:w="1666" w:type="dxa"/>
          </w:tcPr>
          <w:p w14:paraId="7AE1A5B5" w14:textId="77777777" w:rsidR="00763794" w:rsidRPr="005D41C6" w:rsidRDefault="00672DF5">
            <w:pPr>
              <w:pStyle w:val="TableParagraph"/>
              <w:ind w:left="106" w:right="568"/>
              <w:rPr>
                <w:sz w:val="24"/>
              </w:rPr>
            </w:pPr>
            <w:r w:rsidRPr="005D41C6">
              <w:rPr>
                <w:sz w:val="24"/>
              </w:rPr>
              <w:t>Сентябрь Октябрь</w:t>
            </w:r>
          </w:p>
        </w:tc>
        <w:tc>
          <w:tcPr>
            <w:tcW w:w="2141" w:type="dxa"/>
          </w:tcPr>
          <w:p w14:paraId="3D9F1993" w14:textId="77777777" w:rsidR="00763794" w:rsidRPr="005D41C6" w:rsidRDefault="00672DF5">
            <w:pPr>
              <w:pStyle w:val="TableParagraph"/>
              <w:ind w:leftChars="50" w:left="110"/>
              <w:rPr>
                <w:sz w:val="24"/>
              </w:rPr>
            </w:pPr>
            <w:r w:rsidRPr="005D41C6">
              <w:rPr>
                <w:sz w:val="24"/>
              </w:rPr>
              <w:t>классный руководитель, социальный педагог.</w:t>
            </w:r>
          </w:p>
        </w:tc>
      </w:tr>
    </w:tbl>
    <w:p w14:paraId="20B00F68" w14:textId="77777777" w:rsidR="00763794" w:rsidRPr="005D41C6" w:rsidRDefault="00763794">
      <w:pPr>
        <w:pStyle w:val="a5"/>
        <w:spacing w:before="11"/>
        <w:ind w:left="0"/>
        <w:jc w:val="left"/>
        <w:rPr>
          <w:b/>
          <w:i/>
          <w:sz w:val="19"/>
        </w:rPr>
      </w:pPr>
    </w:p>
    <w:p w14:paraId="1D4BD37D" w14:textId="77777777" w:rsidR="00763794" w:rsidRPr="005D41C6" w:rsidRDefault="00763794">
      <w:pPr>
        <w:rPr>
          <w:sz w:val="19"/>
        </w:rPr>
        <w:sectPr w:rsidR="00763794" w:rsidRPr="005D41C6">
          <w:headerReference w:type="default" r:id="rId22"/>
          <w:footerReference w:type="default" r:id="rId23"/>
          <w:pgSz w:w="16840" w:h="11910" w:orient="landscape"/>
          <w:pgMar w:top="1134" w:right="1134" w:bottom="567" w:left="1134" w:header="0" w:footer="934" w:gutter="0"/>
          <w:cols w:space="720"/>
        </w:sectPr>
      </w:pPr>
    </w:p>
    <w:p w14:paraId="00FD1990" w14:textId="77777777" w:rsidR="00763794" w:rsidRPr="005D41C6" w:rsidRDefault="00672DF5">
      <w:pPr>
        <w:pStyle w:val="1"/>
        <w:ind w:left="0"/>
        <w:jc w:val="center"/>
      </w:pPr>
      <w:r w:rsidRPr="005D41C6">
        <w:t>Коррекционно-развивающий модуль психолого-медико-педагогического сопровождения</w:t>
      </w:r>
    </w:p>
    <w:p w14:paraId="08CA50CE" w14:textId="77777777" w:rsidR="00763794" w:rsidRPr="005D41C6" w:rsidRDefault="00672DF5">
      <w:pPr>
        <w:ind w:left="187"/>
        <w:jc w:val="right"/>
        <w:rPr>
          <w:b/>
          <w:i/>
          <w:sz w:val="24"/>
        </w:rPr>
      </w:pPr>
      <w:r w:rsidRPr="005D41C6">
        <w:rPr>
          <w:b/>
          <w:i/>
          <w:sz w:val="24"/>
        </w:rPr>
        <w:t>Таблица 34</w:t>
      </w:r>
    </w:p>
    <w:tbl>
      <w:tblPr>
        <w:tblStyle w:val="TableNormal"/>
        <w:tblW w:w="14475"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0"/>
        <w:gridCol w:w="2535"/>
        <w:gridCol w:w="4797"/>
        <w:gridCol w:w="1699"/>
        <w:gridCol w:w="2144"/>
      </w:tblGrid>
      <w:tr w:rsidR="00763794" w:rsidRPr="005D41C6" w14:paraId="3547FFFF" w14:textId="77777777">
        <w:trPr>
          <w:trHeight w:val="713"/>
        </w:trPr>
        <w:tc>
          <w:tcPr>
            <w:tcW w:w="3300" w:type="dxa"/>
            <w:vAlign w:val="center"/>
          </w:tcPr>
          <w:p w14:paraId="548A97BF" w14:textId="77777777" w:rsidR="00763794" w:rsidRPr="005D41C6" w:rsidRDefault="00672DF5">
            <w:pPr>
              <w:pStyle w:val="TableParagraph"/>
              <w:spacing w:line="268" w:lineRule="exact"/>
              <w:jc w:val="center"/>
              <w:rPr>
                <w:b/>
                <w:bCs/>
                <w:sz w:val="24"/>
              </w:rPr>
            </w:pPr>
            <w:r w:rsidRPr="005D41C6">
              <w:rPr>
                <w:b/>
                <w:bCs/>
                <w:sz w:val="24"/>
              </w:rPr>
              <w:t>Задачи</w:t>
            </w:r>
          </w:p>
        </w:tc>
        <w:tc>
          <w:tcPr>
            <w:tcW w:w="2535" w:type="dxa"/>
            <w:vAlign w:val="center"/>
          </w:tcPr>
          <w:p w14:paraId="63EC6678" w14:textId="77777777" w:rsidR="00763794" w:rsidRPr="005D41C6" w:rsidRDefault="00672DF5">
            <w:pPr>
              <w:pStyle w:val="TableParagraph"/>
              <w:spacing w:line="268" w:lineRule="exact"/>
              <w:jc w:val="center"/>
              <w:rPr>
                <w:b/>
                <w:bCs/>
                <w:sz w:val="24"/>
              </w:rPr>
            </w:pPr>
            <w:r w:rsidRPr="005D41C6">
              <w:rPr>
                <w:b/>
                <w:bCs/>
                <w:sz w:val="24"/>
              </w:rPr>
              <w:t>Планируемые результаты</w:t>
            </w:r>
          </w:p>
        </w:tc>
        <w:tc>
          <w:tcPr>
            <w:tcW w:w="4797" w:type="dxa"/>
            <w:vAlign w:val="center"/>
          </w:tcPr>
          <w:p w14:paraId="7F23F749" w14:textId="77777777" w:rsidR="00763794" w:rsidRPr="005D41C6" w:rsidRDefault="00672DF5">
            <w:pPr>
              <w:pStyle w:val="TableParagraph"/>
              <w:jc w:val="center"/>
              <w:rPr>
                <w:b/>
                <w:bCs/>
                <w:sz w:val="24"/>
              </w:rPr>
            </w:pPr>
            <w:r w:rsidRPr="005D41C6">
              <w:rPr>
                <w:b/>
                <w:bCs/>
                <w:sz w:val="24"/>
              </w:rPr>
              <w:t xml:space="preserve">Виды и формы деятельности, </w:t>
            </w:r>
          </w:p>
          <w:p w14:paraId="21D2A8BA" w14:textId="77777777" w:rsidR="00763794" w:rsidRPr="005D41C6" w:rsidRDefault="00672DF5">
            <w:pPr>
              <w:pStyle w:val="TableParagraph"/>
              <w:jc w:val="center"/>
              <w:rPr>
                <w:b/>
                <w:bCs/>
                <w:sz w:val="24"/>
              </w:rPr>
            </w:pPr>
            <w:r w:rsidRPr="005D41C6">
              <w:rPr>
                <w:b/>
                <w:bCs/>
                <w:sz w:val="24"/>
              </w:rPr>
              <w:t>мероприятия</w:t>
            </w:r>
          </w:p>
        </w:tc>
        <w:tc>
          <w:tcPr>
            <w:tcW w:w="1699" w:type="dxa"/>
            <w:vAlign w:val="center"/>
          </w:tcPr>
          <w:p w14:paraId="299FAF21" w14:textId="77777777" w:rsidR="00763794" w:rsidRPr="005D41C6" w:rsidRDefault="00672DF5">
            <w:pPr>
              <w:pStyle w:val="TableParagraph"/>
              <w:spacing w:line="268" w:lineRule="exact"/>
              <w:jc w:val="center"/>
              <w:rPr>
                <w:b/>
                <w:bCs/>
                <w:sz w:val="24"/>
              </w:rPr>
            </w:pPr>
            <w:r w:rsidRPr="005D41C6">
              <w:rPr>
                <w:b/>
                <w:bCs/>
                <w:sz w:val="24"/>
              </w:rPr>
              <w:t>Сроки</w:t>
            </w:r>
          </w:p>
        </w:tc>
        <w:tc>
          <w:tcPr>
            <w:tcW w:w="2144" w:type="dxa"/>
            <w:vAlign w:val="center"/>
          </w:tcPr>
          <w:p w14:paraId="6E0E4A5F" w14:textId="77777777" w:rsidR="00763794" w:rsidRPr="005D41C6" w:rsidRDefault="00672DF5">
            <w:pPr>
              <w:pStyle w:val="TableParagraph"/>
              <w:spacing w:line="268" w:lineRule="exact"/>
              <w:jc w:val="center"/>
              <w:rPr>
                <w:b/>
                <w:bCs/>
                <w:sz w:val="24"/>
              </w:rPr>
            </w:pPr>
            <w:r w:rsidRPr="005D41C6">
              <w:rPr>
                <w:b/>
                <w:bCs/>
                <w:sz w:val="24"/>
              </w:rPr>
              <w:t>Ответственные</w:t>
            </w:r>
          </w:p>
        </w:tc>
      </w:tr>
      <w:tr w:rsidR="00763794" w:rsidRPr="005D41C6" w14:paraId="4AE80E42" w14:textId="77777777">
        <w:trPr>
          <w:trHeight w:val="414"/>
        </w:trPr>
        <w:tc>
          <w:tcPr>
            <w:tcW w:w="14475" w:type="dxa"/>
            <w:gridSpan w:val="5"/>
          </w:tcPr>
          <w:p w14:paraId="26349941" w14:textId="77777777" w:rsidR="00763794" w:rsidRPr="005D41C6" w:rsidRDefault="00672DF5">
            <w:pPr>
              <w:pStyle w:val="TableParagraph"/>
              <w:spacing w:line="270" w:lineRule="exact"/>
              <w:jc w:val="center"/>
              <w:rPr>
                <w:sz w:val="24"/>
              </w:rPr>
            </w:pPr>
            <w:r w:rsidRPr="005D41C6">
              <w:rPr>
                <w:sz w:val="24"/>
              </w:rPr>
              <w:t>Психолого-педагогическая работа</w:t>
            </w:r>
          </w:p>
        </w:tc>
      </w:tr>
      <w:tr w:rsidR="00763794" w:rsidRPr="005D41C6" w14:paraId="19BB5C50" w14:textId="77777777">
        <w:trPr>
          <w:trHeight w:val="2520"/>
        </w:trPr>
        <w:tc>
          <w:tcPr>
            <w:tcW w:w="3300" w:type="dxa"/>
          </w:tcPr>
          <w:p w14:paraId="4377C3EE" w14:textId="77777777" w:rsidR="00763794" w:rsidRPr="005D41C6" w:rsidRDefault="00672DF5">
            <w:pPr>
              <w:pStyle w:val="TableParagraph"/>
              <w:tabs>
                <w:tab w:val="left" w:pos="2132"/>
              </w:tabs>
              <w:ind w:left="107" w:right="99"/>
              <w:rPr>
                <w:sz w:val="24"/>
              </w:rPr>
            </w:pPr>
            <w:r w:rsidRPr="005D41C6">
              <w:rPr>
                <w:sz w:val="24"/>
              </w:rPr>
              <w:t xml:space="preserve">Обеспечить </w:t>
            </w:r>
            <w:r w:rsidRPr="005D41C6">
              <w:rPr>
                <w:spacing w:val="-1"/>
                <w:sz w:val="24"/>
              </w:rPr>
              <w:t xml:space="preserve">педагогическое </w:t>
            </w:r>
            <w:r w:rsidRPr="005D41C6">
              <w:rPr>
                <w:sz w:val="24"/>
              </w:rPr>
              <w:t>сопровождение детей с</w:t>
            </w:r>
            <w:r w:rsidRPr="005D41C6">
              <w:rPr>
                <w:spacing w:val="-2"/>
                <w:sz w:val="24"/>
              </w:rPr>
              <w:t xml:space="preserve"> </w:t>
            </w:r>
            <w:r w:rsidRPr="005D41C6">
              <w:rPr>
                <w:sz w:val="24"/>
              </w:rPr>
              <w:t>ОВЗ</w:t>
            </w:r>
          </w:p>
        </w:tc>
        <w:tc>
          <w:tcPr>
            <w:tcW w:w="2535" w:type="dxa"/>
          </w:tcPr>
          <w:p w14:paraId="64A46603" w14:textId="77777777" w:rsidR="00763794" w:rsidRPr="005D41C6" w:rsidRDefault="00672DF5">
            <w:pPr>
              <w:pStyle w:val="TableParagraph"/>
              <w:spacing w:line="268" w:lineRule="exact"/>
              <w:ind w:left="108"/>
              <w:rPr>
                <w:sz w:val="24"/>
              </w:rPr>
            </w:pPr>
            <w:r w:rsidRPr="005D41C6">
              <w:rPr>
                <w:sz w:val="24"/>
              </w:rPr>
              <w:t>Планы, программы</w:t>
            </w:r>
          </w:p>
        </w:tc>
        <w:tc>
          <w:tcPr>
            <w:tcW w:w="4797" w:type="dxa"/>
          </w:tcPr>
          <w:p w14:paraId="11EA7827" w14:textId="77777777" w:rsidR="00763794" w:rsidRPr="005D41C6" w:rsidRDefault="00672DF5">
            <w:pPr>
              <w:pStyle w:val="TableParagraph"/>
              <w:tabs>
                <w:tab w:val="left" w:pos="1684"/>
              </w:tabs>
              <w:ind w:left="111" w:right="98"/>
              <w:rPr>
                <w:sz w:val="24"/>
              </w:rPr>
            </w:pPr>
            <w:r w:rsidRPr="005D41C6">
              <w:rPr>
                <w:sz w:val="24"/>
              </w:rPr>
              <w:t>Разработать</w:t>
            </w:r>
            <w:r w:rsidRPr="005D41C6">
              <w:rPr>
                <w:sz w:val="24"/>
              </w:rPr>
              <w:tab/>
            </w:r>
            <w:r w:rsidRPr="005D41C6">
              <w:rPr>
                <w:spacing w:val="-1"/>
                <w:sz w:val="24"/>
              </w:rPr>
              <w:t xml:space="preserve">индивидуальную </w:t>
            </w:r>
            <w:r w:rsidRPr="005D41C6">
              <w:rPr>
                <w:sz w:val="24"/>
              </w:rPr>
              <w:t>программу по</w:t>
            </w:r>
            <w:r w:rsidRPr="005D41C6">
              <w:rPr>
                <w:spacing w:val="-6"/>
                <w:sz w:val="24"/>
              </w:rPr>
              <w:t xml:space="preserve"> </w:t>
            </w:r>
            <w:r w:rsidRPr="005D41C6">
              <w:rPr>
                <w:sz w:val="24"/>
              </w:rPr>
              <w:t>предмету.</w:t>
            </w:r>
          </w:p>
          <w:p w14:paraId="6B103BB2" w14:textId="77777777" w:rsidR="00763794" w:rsidRPr="005D41C6" w:rsidRDefault="00672DF5">
            <w:pPr>
              <w:pStyle w:val="TableParagraph"/>
              <w:tabs>
                <w:tab w:val="left" w:pos="1763"/>
              </w:tabs>
              <w:ind w:left="111" w:right="97"/>
              <w:rPr>
                <w:sz w:val="24"/>
              </w:rPr>
            </w:pPr>
            <w:r w:rsidRPr="005D41C6">
              <w:rPr>
                <w:sz w:val="24"/>
              </w:rPr>
              <w:t>Разработать</w:t>
            </w:r>
            <w:r w:rsidRPr="005D41C6">
              <w:rPr>
                <w:sz w:val="24"/>
              </w:rPr>
              <w:tab/>
            </w:r>
            <w:r w:rsidRPr="005D41C6">
              <w:rPr>
                <w:spacing w:val="-1"/>
                <w:sz w:val="24"/>
              </w:rPr>
              <w:t xml:space="preserve">воспитательную </w:t>
            </w:r>
            <w:r w:rsidRPr="005D41C6">
              <w:rPr>
                <w:sz w:val="24"/>
              </w:rPr>
              <w:t xml:space="preserve">программу работы с классом </w:t>
            </w:r>
            <w:r w:rsidRPr="005D41C6">
              <w:rPr>
                <w:spacing w:val="-12"/>
                <w:sz w:val="24"/>
              </w:rPr>
              <w:t xml:space="preserve">и </w:t>
            </w:r>
            <w:r w:rsidRPr="005D41C6">
              <w:rPr>
                <w:sz w:val="24"/>
              </w:rPr>
              <w:t>индивидуальную воспитательную программу для детей «группы</w:t>
            </w:r>
            <w:r w:rsidRPr="005D41C6">
              <w:rPr>
                <w:spacing w:val="4"/>
                <w:sz w:val="24"/>
              </w:rPr>
              <w:t xml:space="preserve"> </w:t>
            </w:r>
            <w:r w:rsidRPr="005D41C6">
              <w:rPr>
                <w:sz w:val="24"/>
              </w:rPr>
              <w:t>риска».</w:t>
            </w:r>
          </w:p>
          <w:p w14:paraId="68CEF919" w14:textId="77777777" w:rsidR="00763794" w:rsidRPr="005D41C6" w:rsidRDefault="00672DF5">
            <w:pPr>
              <w:pStyle w:val="TableParagraph"/>
              <w:ind w:left="111"/>
              <w:rPr>
                <w:sz w:val="24"/>
              </w:rPr>
            </w:pPr>
            <w:r w:rsidRPr="005D41C6">
              <w:rPr>
                <w:sz w:val="24"/>
              </w:rPr>
              <w:t>Осуществление</w:t>
            </w:r>
          </w:p>
          <w:p w14:paraId="67372166" w14:textId="77777777" w:rsidR="00763794" w:rsidRPr="005D41C6" w:rsidRDefault="00672DF5">
            <w:pPr>
              <w:pStyle w:val="TableParagraph"/>
              <w:tabs>
                <w:tab w:val="left" w:pos="2102"/>
              </w:tabs>
              <w:spacing w:line="270" w:lineRule="atLeast"/>
              <w:ind w:left="111" w:right="93"/>
              <w:rPr>
                <w:sz w:val="24"/>
              </w:rPr>
            </w:pPr>
            <w:r w:rsidRPr="005D41C6">
              <w:rPr>
                <w:sz w:val="24"/>
              </w:rPr>
              <w:t>педагогического</w:t>
            </w:r>
            <w:r w:rsidRPr="005D41C6">
              <w:rPr>
                <w:sz w:val="24"/>
              </w:rPr>
              <w:tab/>
            </w:r>
            <w:r w:rsidRPr="005D41C6">
              <w:rPr>
                <w:spacing w:val="-3"/>
                <w:sz w:val="24"/>
              </w:rPr>
              <w:t xml:space="preserve">мониторинга </w:t>
            </w:r>
            <w:r w:rsidRPr="005D41C6">
              <w:rPr>
                <w:sz w:val="24"/>
              </w:rPr>
              <w:t>достижений</w:t>
            </w:r>
            <w:r w:rsidRPr="005D41C6">
              <w:rPr>
                <w:spacing w:val="-1"/>
                <w:sz w:val="24"/>
              </w:rPr>
              <w:t xml:space="preserve"> </w:t>
            </w:r>
            <w:r w:rsidRPr="005D41C6">
              <w:rPr>
                <w:sz w:val="24"/>
              </w:rPr>
              <w:t>школьника.</w:t>
            </w:r>
          </w:p>
        </w:tc>
        <w:tc>
          <w:tcPr>
            <w:tcW w:w="1699" w:type="dxa"/>
          </w:tcPr>
          <w:p w14:paraId="490946C8" w14:textId="77777777" w:rsidR="00763794" w:rsidRPr="005D41C6" w:rsidRDefault="00672DF5">
            <w:pPr>
              <w:pStyle w:val="TableParagraph"/>
              <w:spacing w:line="268" w:lineRule="exact"/>
              <w:ind w:left="109"/>
              <w:rPr>
                <w:sz w:val="24"/>
              </w:rPr>
            </w:pPr>
            <w:r w:rsidRPr="005D41C6">
              <w:rPr>
                <w:sz w:val="24"/>
              </w:rPr>
              <w:t>В течение года</w:t>
            </w:r>
          </w:p>
          <w:p w14:paraId="03ED42BF" w14:textId="77777777" w:rsidR="00763794" w:rsidRPr="005D41C6" w:rsidRDefault="00763794">
            <w:pPr>
              <w:pStyle w:val="TableParagraph"/>
              <w:spacing w:line="268" w:lineRule="exact"/>
              <w:ind w:right="93"/>
              <w:jc w:val="right"/>
              <w:rPr>
                <w:sz w:val="24"/>
              </w:rPr>
            </w:pPr>
          </w:p>
        </w:tc>
        <w:tc>
          <w:tcPr>
            <w:tcW w:w="2144" w:type="dxa"/>
          </w:tcPr>
          <w:p w14:paraId="402655EE" w14:textId="77777777" w:rsidR="00763794" w:rsidRPr="005D41C6" w:rsidRDefault="00672DF5">
            <w:pPr>
              <w:pStyle w:val="TableParagraph"/>
              <w:tabs>
                <w:tab w:val="left" w:pos="1551"/>
              </w:tabs>
              <w:ind w:left="112" w:right="90"/>
              <w:rPr>
                <w:sz w:val="24"/>
              </w:rPr>
            </w:pPr>
            <w:r w:rsidRPr="005D41C6">
              <w:rPr>
                <w:sz w:val="24"/>
              </w:rPr>
              <w:t xml:space="preserve">Классный </w:t>
            </w:r>
            <w:r w:rsidRPr="005D41C6">
              <w:rPr>
                <w:spacing w:val="-1"/>
                <w:sz w:val="24"/>
              </w:rPr>
              <w:t xml:space="preserve">руководитель, </w:t>
            </w:r>
            <w:r w:rsidRPr="005D41C6">
              <w:rPr>
                <w:sz w:val="24"/>
              </w:rPr>
              <w:t>учителя-предметники</w:t>
            </w:r>
          </w:p>
        </w:tc>
      </w:tr>
      <w:tr w:rsidR="00763794" w:rsidRPr="005D41C6" w14:paraId="103AC639" w14:textId="77777777">
        <w:trPr>
          <w:trHeight w:val="1463"/>
        </w:trPr>
        <w:tc>
          <w:tcPr>
            <w:tcW w:w="3300" w:type="dxa"/>
          </w:tcPr>
          <w:p w14:paraId="43D11C2A" w14:textId="77777777" w:rsidR="00763794" w:rsidRPr="005D41C6" w:rsidRDefault="00672DF5">
            <w:pPr>
              <w:pStyle w:val="TableParagraph"/>
              <w:ind w:leftChars="50" w:left="110" w:right="283"/>
              <w:rPr>
                <w:sz w:val="24"/>
              </w:rPr>
            </w:pPr>
            <w:r w:rsidRPr="005D41C6">
              <w:rPr>
                <w:sz w:val="24"/>
              </w:rPr>
              <w:t>Обеспечить психологическое и логопедическое сопровождение детей с ОВЗ</w:t>
            </w:r>
          </w:p>
        </w:tc>
        <w:tc>
          <w:tcPr>
            <w:tcW w:w="2535" w:type="dxa"/>
          </w:tcPr>
          <w:p w14:paraId="48324C73" w14:textId="77777777" w:rsidR="00763794" w:rsidRPr="005D41C6" w:rsidRDefault="00672DF5">
            <w:pPr>
              <w:pStyle w:val="TableParagraph"/>
              <w:tabs>
                <w:tab w:val="left" w:pos="2163"/>
              </w:tabs>
              <w:ind w:leftChars="50" w:left="110" w:right="283"/>
              <w:rPr>
                <w:sz w:val="24"/>
              </w:rPr>
            </w:pPr>
            <w:r w:rsidRPr="005D41C6">
              <w:rPr>
                <w:sz w:val="24"/>
              </w:rPr>
              <w:t xml:space="preserve">Позитивная </w:t>
            </w:r>
            <w:r w:rsidRPr="005D41C6">
              <w:rPr>
                <w:spacing w:val="-3"/>
                <w:sz w:val="24"/>
              </w:rPr>
              <w:t xml:space="preserve">динамика </w:t>
            </w:r>
            <w:r w:rsidRPr="005D41C6">
              <w:rPr>
                <w:sz w:val="24"/>
              </w:rPr>
              <w:t>развиваемых параметров</w:t>
            </w:r>
          </w:p>
        </w:tc>
        <w:tc>
          <w:tcPr>
            <w:tcW w:w="4797" w:type="dxa"/>
          </w:tcPr>
          <w:p w14:paraId="4CABC5C6" w14:textId="77777777" w:rsidR="00763794" w:rsidRPr="005D41C6" w:rsidRDefault="00672DF5">
            <w:pPr>
              <w:pStyle w:val="TableParagraph"/>
              <w:ind w:leftChars="50" w:left="110" w:rightChars="75" w:right="165"/>
              <w:rPr>
                <w:sz w:val="24"/>
              </w:rPr>
            </w:pPr>
            <w:r w:rsidRPr="005D41C6">
              <w:rPr>
                <w:sz w:val="24"/>
              </w:rPr>
              <w:t xml:space="preserve">Формирование групп </w:t>
            </w:r>
            <w:r w:rsidRPr="005D41C6">
              <w:rPr>
                <w:spacing w:val="-6"/>
                <w:sz w:val="24"/>
              </w:rPr>
              <w:t xml:space="preserve">для </w:t>
            </w:r>
            <w:r w:rsidRPr="005D41C6">
              <w:rPr>
                <w:sz w:val="24"/>
              </w:rPr>
              <w:t>коррекционной</w:t>
            </w:r>
            <w:r w:rsidRPr="005D41C6">
              <w:rPr>
                <w:spacing w:val="-1"/>
                <w:sz w:val="24"/>
              </w:rPr>
              <w:t xml:space="preserve"> </w:t>
            </w:r>
            <w:r w:rsidRPr="005D41C6">
              <w:rPr>
                <w:sz w:val="24"/>
              </w:rPr>
              <w:t>работы.</w:t>
            </w:r>
          </w:p>
          <w:p w14:paraId="74CF0947" w14:textId="77777777" w:rsidR="00763794" w:rsidRPr="005D41C6" w:rsidRDefault="00672DF5">
            <w:pPr>
              <w:pStyle w:val="TableParagraph"/>
              <w:tabs>
                <w:tab w:val="left" w:pos="2267"/>
              </w:tabs>
              <w:ind w:leftChars="50" w:left="110" w:rightChars="75" w:right="165"/>
              <w:rPr>
                <w:sz w:val="24"/>
              </w:rPr>
            </w:pPr>
            <w:r w:rsidRPr="005D41C6">
              <w:rPr>
                <w:sz w:val="24"/>
              </w:rPr>
              <w:t xml:space="preserve">Составление </w:t>
            </w:r>
            <w:r w:rsidRPr="005D41C6">
              <w:rPr>
                <w:spacing w:val="-3"/>
                <w:sz w:val="24"/>
              </w:rPr>
              <w:t xml:space="preserve">расписания </w:t>
            </w:r>
            <w:r w:rsidRPr="005D41C6">
              <w:rPr>
                <w:sz w:val="24"/>
              </w:rPr>
              <w:t>занятий.</w:t>
            </w:r>
          </w:p>
          <w:p w14:paraId="45A3EC84" w14:textId="77777777" w:rsidR="00763794" w:rsidRPr="005D41C6" w:rsidRDefault="00672DF5">
            <w:pPr>
              <w:pStyle w:val="TableParagraph"/>
              <w:tabs>
                <w:tab w:val="left" w:pos="445"/>
              </w:tabs>
              <w:ind w:leftChars="50" w:left="110" w:rightChars="75" w:right="165"/>
              <w:rPr>
                <w:sz w:val="24"/>
              </w:rPr>
            </w:pPr>
            <w:r w:rsidRPr="005D41C6">
              <w:rPr>
                <w:sz w:val="24"/>
              </w:rPr>
              <w:t>Проведение коррекционных занятий.</w:t>
            </w:r>
          </w:p>
          <w:p w14:paraId="3CB56A61" w14:textId="77777777" w:rsidR="00763794" w:rsidRPr="005D41C6" w:rsidRDefault="00672DF5">
            <w:pPr>
              <w:pStyle w:val="TableParagraph"/>
              <w:tabs>
                <w:tab w:val="left" w:pos="615"/>
                <w:tab w:val="left" w:pos="616"/>
                <w:tab w:val="left" w:pos="2425"/>
              </w:tabs>
              <w:spacing w:line="270" w:lineRule="atLeast"/>
              <w:ind w:leftChars="50" w:left="110" w:rightChars="75" w:right="165"/>
              <w:rPr>
                <w:sz w:val="24"/>
              </w:rPr>
            </w:pPr>
            <w:r w:rsidRPr="005D41C6">
              <w:rPr>
                <w:sz w:val="24"/>
              </w:rPr>
              <w:t xml:space="preserve">Отслеживание </w:t>
            </w:r>
            <w:r w:rsidRPr="005D41C6">
              <w:rPr>
                <w:spacing w:val="-3"/>
                <w:sz w:val="24"/>
              </w:rPr>
              <w:t xml:space="preserve">динамики </w:t>
            </w:r>
            <w:r w:rsidRPr="005D41C6">
              <w:rPr>
                <w:sz w:val="24"/>
              </w:rPr>
              <w:t>развития</w:t>
            </w:r>
            <w:r w:rsidRPr="005D41C6">
              <w:rPr>
                <w:spacing w:val="-1"/>
                <w:sz w:val="24"/>
              </w:rPr>
              <w:t xml:space="preserve"> </w:t>
            </w:r>
            <w:r w:rsidRPr="005D41C6">
              <w:rPr>
                <w:sz w:val="24"/>
              </w:rPr>
              <w:t>ребенка</w:t>
            </w:r>
          </w:p>
        </w:tc>
        <w:tc>
          <w:tcPr>
            <w:tcW w:w="1699" w:type="dxa"/>
          </w:tcPr>
          <w:p w14:paraId="16BEF0B2" w14:textId="77777777" w:rsidR="00763794" w:rsidRPr="005D41C6" w:rsidRDefault="00672DF5">
            <w:pPr>
              <w:pStyle w:val="TableParagraph"/>
              <w:spacing w:line="268" w:lineRule="exact"/>
              <w:ind w:left="109"/>
              <w:rPr>
                <w:sz w:val="24"/>
              </w:rPr>
            </w:pPr>
            <w:r w:rsidRPr="005D41C6">
              <w:rPr>
                <w:sz w:val="24"/>
              </w:rPr>
              <w:t>В течение года</w:t>
            </w:r>
          </w:p>
          <w:p w14:paraId="36248DE5" w14:textId="77777777" w:rsidR="00763794" w:rsidRPr="005D41C6" w:rsidRDefault="00763794">
            <w:pPr>
              <w:pStyle w:val="TableParagraph"/>
              <w:spacing w:line="268" w:lineRule="exact"/>
              <w:ind w:leftChars="50" w:left="110" w:right="283"/>
              <w:rPr>
                <w:sz w:val="24"/>
              </w:rPr>
            </w:pPr>
          </w:p>
        </w:tc>
        <w:tc>
          <w:tcPr>
            <w:tcW w:w="2144" w:type="dxa"/>
          </w:tcPr>
          <w:p w14:paraId="33644AA1" w14:textId="77777777" w:rsidR="00763794" w:rsidRPr="005D41C6" w:rsidRDefault="00672DF5">
            <w:pPr>
              <w:pStyle w:val="TableParagraph"/>
              <w:ind w:leftChars="50" w:left="110" w:right="283"/>
              <w:rPr>
                <w:sz w:val="24"/>
              </w:rPr>
            </w:pPr>
            <w:r w:rsidRPr="005D41C6">
              <w:rPr>
                <w:sz w:val="24"/>
              </w:rPr>
              <w:t>Заместитель директора по УВР,</w:t>
            </w:r>
          </w:p>
          <w:p w14:paraId="298FE46C" w14:textId="77777777" w:rsidR="00763794" w:rsidRPr="005D41C6" w:rsidRDefault="00672DF5">
            <w:pPr>
              <w:pStyle w:val="TableParagraph"/>
              <w:ind w:leftChars="50" w:left="110" w:right="154"/>
              <w:rPr>
                <w:sz w:val="24"/>
              </w:rPr>
            </w:pPr>
            <w:r w:rsidRPr="005D41C6">
              <w:rPr>
                <w:sz w:val="24"/>
              </w:rPr>
              <w:t>педагог-психолог, учитель-логопед.</w:t>
            </w:r>
          </w:p>
        </w:tc>
      </w:tr>
      <w:tr w:rsidR="00763794" w:rsidRPr="005D41C6" w14:paraId="778BFF23" w14:textId="77777777">
        <w:trPr>
          <w:trHeight w:val="314"/>
        </w:trPr>
        <w:tc>
          <w:tcPr>
            <w:tcW w:w="14475" w:type="dxa"/>
            <w:gridSpan w:val="5"/>
          </w:tcPr>
          <w:p w14:paraId="39D33B05" w14:textId="77777777" w:rsidR="00763794" w:rsidRPr="005D41C6" w:rsidRDefault="00672DF5">
            <w:pPr>
              <w:pStyle w:val="TableParagraph"/>
              <w:spacing w:line="270" w:lineRule="exact"/>
              <w:ind w:leftChars="50" w:left="110" w:rightChars="75" w:right="165"/>
              <w:jc w:val="center"/>
              <w:rPr>
                <w:sz w:val="24"/>
              </w:rPr>
            </w:pPr>
            <w:r w:rsidRPr="005D41C6">
              <w:rPr>
                <w:sz w:val="24"/>
              </w:rPr>
              <w:t>Лечебно – профилактическая работа</w:t>
            </w:r>
          </w:p>
        </w:tc>
      </w:tr>
      <w:tr w:rsidR="00763794" w:rsidRPr="005D41C6" w14:paraId="644983E5" w14:textId="77777777">
        <w:trPr>
          <w:trHeight w:val="551"/>
        </w:trPr>
        <w:tc>
          <w:tcPr>
            <w:tcW w:w="3300" w:type="dxa"/>
          </w:tcPr>
          <w:p w14:paraId="50C7D720" w14:textId="77777777" w:rsidR="00763794" w:rsidRPr="005D41C6" w:rsidRDefault="00672DF5">
            <w:pPr>
              <w:pStyle w:val="TableParagraph"/>
              <w:spacing w:line="268" w:lineRule="exact"/>
              <w:ind w:leftChars="50" w:left="110" w:right="283"/>
              <w:rPr>
                <w:sz w:val="24"/>
              </w:rPr>
            </w:pPr>
            <w:r w:rsidRPr="005D41C6">
              <w:rPr>
                <w:sz w:val="24"/>
              </w:rPr>
              <w:t>Создание  условий  для</w:t>
            </w:r>
            <w:r w:rsidRPr="005D41C6">
              <w:rPr>
                <w:spacing w:val="-30"/>
                <w:sz w:val="24"/>
              </w:rPr>
              <w:t xml:space="preserve"> </w:t>
            </w:r>
            <w:r w:rsidRPr="005D41C6">
              <w:rPr>
                <w:sz w:val="24"/>
              </w:rPr>
              <w:t xml:space="preserve">сохранения и   укрепления   здоровья   детей </w:t>
            </w:r>
            <w:r w:rsidRPr="005D41C6">
              <w:rPr>
                <w:spacing w:val="43"/>
                <w:sz w:val="24"/>
              </w:rPr>
              <w:t xml:space="preserve"> </w:t>
            </w:r>
            <w:r w:rsidRPr="005D41C6">
              <w:rPr>
                <w:sz w:val="24"/>
              </w:rPr>
              <w:t>с ОВЗ</w:t>
            </w:r>
          </w:p>
        </w:tc>
        <w:tc>
          <w:tcPr>
            <w:tcW w:w="2535" w:type="dxa"/>
          </w:tcPr>
          <w:p w14:paraId="1D94D8BE" w14:textId="77777777" w:rsidR="00763794" w:rsidRPr="005D41C6" w:rsidRDefault="00672DF5">
            <w:pPr>
              <w:pStyle w:val="TableParagraph"/>
              <w:spacing w:line="268" w:lineRule="exact"/>
              <w:ind w:leftChars="50" w:left="110" w:right="283"/>
              <w:rPr>
                <w:sz w:val="24"/>
              </w:rPr>
            </w:pPr>
            <w:r w:rsidRPr="005D41C6">
              <w:rPr>
                <w:sz w:val="24"/>
              </w:rPr>
              <w:t>Позитивная динамика</w:t>
            </w:r>
          </w:p>
          <w:p w14:paraId="724BBCFF" w14:textId="77777777" w:rsidR="00763794" w:rsidRPr="005D41C6" w:rsidRDefault="00672DF5">
            <w:pPr>
              <w:pStyle w:val="TableParagraph"/>
              <w:spacing w:line="264" w:lineRule="exact"/>
              <w:ind w:leftChars="50" w:left="110" w:right="283"/>
              <w:rPr>
                <w:sz w:val="24"/>
              </w:rPr>
            </w:pPr>
            <w:r w:rsidRPr="005D41C6">
              <w:rPr>
                <w:sz w:val="24"/>
              </w:rPr>
              <w:t>развиваемых параметров.</w:t>
            </w:r>
          </w:p>
        </w:tc>
        <w:tc>
          <w:tcPr>
            <w:tcW w:w="4797" w:type="dxa"/>
          </w:tcPr>
          <w:p w14:paraId="5E9E89E1" w14:textId="77777777" w:rsidR="00763794" w:rsidRPr="005D41C6" w:rsidRDefault="00672DF5">
            <w:pPr>
              <w:pStyle w:val="TableParagraph"/>
              <w:spacing w:line="268" w:lineRule="exact"/>
              <w:ind w:leftChars="50" w:left="110" w:rightChars="75" w:right="165"/>
              <w:rPr>
                <w:sz w:val="24"/>
              </w:rPr>
            </w:pPr>
            <w:r w:rsidRPr="005D41C6">
              <w:rPr>
                <w:sz w:val="24"/>
              </w:rPr>
              <w:t>Разработка рекомендаций для</w:t>
            </w:r>
          </w:p>
          <w:p w14:paraId="031C77B3" w14:textId="77777777" w:rsidR="00763794" w:rsidRPr="005D41C6" w:rsidRDefault="00672DF5">
            <w:pPr>
              <w:pStyle w:val="TableParagraph"/>
              <w:ind w:left="111" w:rightChars="75" w:right="165"/>
              <w:rPr>
                <w:sz w:val="24"/>
              </w:rPr>
            </w:pPr>
            <w:r w:rsidRPr="005D41C6">
              <w:rPr>
                <w:sz w:val="24"/>
              </w:rPr>
              <w:t>педагогов, учителя, и родителей по работе с детьми «группы риска» .</w:t>
            </w:r>
          </w:p>
          <w:p w14:paraId="7628C446" w14:textId="77777777" w:rsidR="00763794" w:rsidRPr="005D41C6" w:rsidRDefault="00672DF5">
            <w:pPr>
              <w:pStyle w:val="TableParagraph"/>
              <w:ind w:left="111" w:rightChars="75" w:right="165"/>
              <w:rPr>
                <w:sz w:val="24"/>
              </w:rPr>
            </w:pPr>
            <w:r w:rsidRPr="005D41C6">
              <w:rPr>
                <w:sz w:val="24"/>
              </w:rPr>
              <w:t>Внедрение</w:t>
            </w:r>
          </w:p>
          <w:p w14:paraId="14FE9EC1" w14:textId="77777777" w:rsidR="00763794" w:rsidRPr="005D41C6" w:rsidRDefault="00672DF5">
            <w:pPr>
              <w:pStyle w:val="TableParagraph"/>
              <w:ind w:left="111" w:rightChars="75" w:right="165"/>
              <w:rPr>
                <w:sz w:val="24"/>
              </w:rPr>
            </w:pPr>
            <w:r w:rsidRPr="005D41C6">
              <w:rPr>
                <w:sz w:val="24"/>
              </w:rPr>
              <w:t>здоровьесберегающих технологий в образовательный процесс.</w:t>
            </w:r>
          </w:p>
          <w:p w14:paraId="071D1D1F" w14:textId="77777777" w:rsidR="00763794" w:rsidRPr="005D41C6" w:rsidRDefault="00672DF5">
            <w:pPr>
              <w:pStyle w:val="TableParagraph"/>
              <w:ind w:left="111" w:rightChars="75" w:right="165" w:firstLine="60"/>
              <w:rPr>
                <w:sz w:val="24"/>
              </w:rPr>
            </w:pPr>
            <w:r w:rsidRPr="005D41C6">
              <w:rPr>
                <w:sz w:val="24"/>
              </w:rPr>
              <w:t>Организация и проведение мероприятий, направленных на сохранение, профилактику</w:t>
            </w:r>
          </w:p>
          <w:p w14:paraId="02F2DAEC" w14:textId="77777777" w:rsidR="00763794" w:rsidRPr="005D41C6" w:rsidRDefault="00672DF5">
            <w:pPr>
              <w:pStyle w:val="TableParagraph"/>
              <w:ind w:left="111" w:rightChars="75" w:right="165"/>
              <w:rPr>
                <w:sz w:val="24"/>
              </w:rPr>
            </w:pPr>
            <w:r w:rsidRPr="005D41C6">
              <w:rPr>
                <w:sz w:val="24"/>
              </w:rPr>
              <w:t>здоровья и формирование навыков здорового и безопасного образа жизни.</w:t>
            </w:r>
          </w:p>
        </w:tc>
        <w:tc>
          <w:tcPr>
            <w:tcW w:w="1699" w:type="dxa"/>
          </w:tcPr>
          <w:p w14:paraId="39C54D1A" w14:textId="77777777" w:rsidR="00763794" w:rsidRPr="005D41C6" w:rsidRDefault="00672DF5">
            <w:pPr>
              <w:pStyle w:val="TableParagraph"/>
              <w:spacing w:line="268" w:lineRule="exact"/>
              <w:ind w:left="109"/>
              <w:rPr>
                <w:sz w:val="24"/>
              </w:rPr>
            </w:pPr>
            <w:r w:rsidRPr="005D41C6">
              <w:rPr>
                <w:sz w:val="24"/>
              </w:rPr>
              <w:t>В течение года</w:t>
            </w:r>
          </w:p>
          <w:p w14:paraId="612BAF38" w14:textId="77777777" w:rsidR="00763794" w:rsidRPr="005D41C6" w:rsidRDefault="00763794">
            <w:pPr>
              <w:pStyle w:val="TableParagraph"/>
              <w:spacing w:line="268" w:lineRule="exact"/>
              <w:ind w:right="283"/>
              <w:rPr>
                <w:sz w:val="24"/>
              </w:rPr>
            </w:pPr>
          </w:p>
        </w:tc>
        <w:tc>
          <w:tcPr>
            <w:tcW w:w="2144" w:type="dxa"/>
          </w:tcPr>
          <w:p w14:paraId="63EDE0D7" w14:textId="77777777" w:rsidR="00763794" w:rsidRPr="005D41C6" w:rsidRDefault="00672DF5">
            <w:pPr>
              <w:pStyle w:val="TableParagraph"/>
              <w:spacing w:line="268" w:lineRule="exact"/>
              <w:ind w:leftChars="50" w:left="110" w:right="283"/>
              <w:rPr>
                <w:sz w:val="24"/>
              </w:rPr>
            </w:pPr>
            <w:r w:rsidRPr="005D41C6">
              <w:rPr>
                <w:sz w:val="24"/>
              </w:rPr>
              <w:t>Учителя-предметники</w:t>
            </w:r>
          </w:p>
          <w:p w14:paraId="37D78EB8" w14:textId="77777777" w:rsidR="00763794" w:rsidRPr="005D41C6" w:rsidRDefault="00672DF5">
            <w:pPr>
              <w:pStyle w:val="TableParagraph"/>
              <w:spacing w:line="264" w:lineRule="exact"/>
              <w:ind w:leftChars="50" w:left="110" w:right="283"/>
              <w:rPr>
                <w:sz w:val="24"/>
              </w:rPr>
            </w:pPr>
            <w:r w:rsidRPr="005D41C6">
              <w:rPr>
                <w:sz w:val="24"/>
              </w:rPr>
              <w:t>Медицинский работник</w:t>
            </w:r>
          </w:p>
          <w:p w14:paraId="638AF0EC" w14:textId="77777777" w:rsidR="00763794" w:rsidRPr="005D41C6" w:rsidRDefault="00672DF5">
            <w:pPr>
              <w:pStyle w:val="TableParagraph"/>
              <w:spacing w:line="264" w:lineRule="exact"/>
              <w:ind w:leftChars="50" w:left="110" w:right="283"/>
              <w:rPr>
                <w:sz w:val="24"/>
              </w:rPr>
            </w:pPr>
            <w:r w:rsidRPr="005D41C6">
              <w:rPr>
                <w:sz w:val="24"/>
              </w:rPr>
              <w:t>Социальный педагог</w:t>
            </w:r>
          </w:p>
        </w:tc>
      </w:tr>
    </w:tbl>
    <w:p w14:paraId="7355D330" w14:textId="77777777" w:rsidR="00763794" w:rsidRPr="005D41C6" w:rsidRDefault="00763794">
      <w:pPr>
        <w:pStyle w:val="a5"/>
        <w:ind w:left="0"/>
        <w:jc w:val="left"/>
        <w:rPr>
          <w:b/>
          <w:i/>
          <w:sz w:val="20"/>
        </w:rPr>
      </w:pPr>
    </w:p>
    <w:p w14:paraId="3E93C0F6" w14:textId="77777777" w:rsidR="00763794" w:rsidRPr="005D41C6" w:rsidRDefault="00763794">
      <w:pPr>
        <w:pStyle w:val="1"/>
        <w:ind w:left="0"/>
        <w:jc w:val="center"/>
      </w:pPr>
    </w:p>
    <w:p w14:paraId="455E8631" w14:textId="2DE6070A" w:rsidR="00763794" w:rsidRPr="005D41C6" w:rsidRDefault="00672DF5">
      <w:pPr>
        <w:pStyle w:val="1"/>
        <w:ind w:left="0"/>
        <w:jc w:val="center"/>
      </w:pPr>
      <w:r w:rsidRPr="005D41C6">
        <w:t>Консультативный модуль психолого-педагогического</w:t>
      </w:r>
      <w:r w:rsidRPr="005D41C6">
        <w:rPr>
          <w:spacing w:val="-28"/>
        </w:rPr>
        <w:t xml:space="preserve"> </w:t>
      </w:r>
      <w:r w:rsidRPr="005D41C6">
        <w:t>сопровождения</w:t>
      </w:r>
    </w:p>
    <w:p w14:paraId="564EE40F" w14:textId="77777777" w:rsidR="00763794" w:rsidRPr="005D41C6" w:rsidRDefault="00672DF5">
      <w:pPr>
        <w:jc w:val="right"/>
        <w:rPr>
          <w:b/>
          <w:i/>
          <w:sz w:val="24"/>
        </w:rPr>
      </w:pPr>
      <w:r w:rsidRPr="005D41C6">
        <w:rPr>
          <w:b/>
          <w:i/>
          <w:sz w:val="24"/>
        </w:rPr>
        <w:t>Таблица 35</w:t>
      </w:r>
    </w:p>
    <w:tbl>
      <w:tblPr>
        <w:tblStyle w:val="TableNormal"/>
        <w:tblW w:w="14400"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4200"/>
        <w:gridCol w:w="2640"/>
        <w:gridCol w:w="1485"/>
        <w:gridCol w:w="2925"/>
      </w:tblGrid>
      <w:tr w:rsidR="00763794" w:rsidRPr="005D41C6" w14:paraId="6D3E281D" w14:textId="77777777">
        <w:trPr>
          <w:trHeight w:val="716"/>
        </w:trPr>
        <w:tc>
          <w:tcPr>
            <w:tcW w:w="3150" w:type="dxa"/>
            <w:vAlign w:val="center"/>
          </w:tcPr>
          <w:p w14:paraId="2B90009F" w14:textId="77777777" w:rsidR="00763794" w:rsidRPr="005D41C6" w:rsidRDefault="00672DF5">
            <w:pPr>
              <w:pStyle w:val="TableParagraph"/>
              <w:spacing w:line="276" w:lineRule="auto"/>
              <w:jc w:val="center"/>
              <w:rPr>
                <w:sz w:val="24"/>
              </w:rPr>
            </w:pPr>
            <w:r w:rsidRPr="005D41C6">
              <w:rPr>
                <w:sz w:val="24"/>
              </w:rPr>
              <w:t>Задачи</w:t>
            </w:r>
          </w:p>
        </w:tc>
        <w:tc>
          <w:tcPr>
            <w:tcW w:w="4200" w:type="dxa"/>
            <w:vAlign w:val="center"/>
          </w:tcPr>
          <w:p w14:paraId="4E74A030" w14:textId="77777777" w:rsidR="00763794" w:rsidRPr="005D41C6" w:rsidRDefault="00672DF5">
            <w:pPr>
              <w:pStyle w:val="TableParagraph"/>
              <w:spacing w:line="276" w:lineRule="auto"/>
              <w:jc w:val="center"/>
              <w:rPr>
                <w:sz w:val="24"/>
              </w:rPr>
            </w:pPr>
            <w:r w:rsidRPr="005D41C6">
              <w:rPr>
                <w:sz w:val="24"/>
              </w:rPr>
              <w:t>Планируемые результаты</w:t>
            </w:r>
          </w:p>
        </w:tc>
        <w:tc>
          <w:tcPr>
            <w:tcW w:w="2640" w:type="dxa"/>
            <w:vAlign w:val="center"/>
          </w:tcPr>
          <w:p w14:paraId="6B3235C4" w14:textId="77777777" w:rsidR="00763794" w:rsidRPr="005D41C6" w:rsidRDefault="00672DF5">
            <w:pPr>
              <w:pStyle w:val="TableParagraph"/>
              <w:spacing w:line="276" w:lineRule="auto"/>
              <w:jc w:val="center"/>
              <w:rPr>
                <w:sz w:val="24"/>
              </w:rPr>
            </w:pPr>
            <w:r w:rsidRPr="005D41C6">
              <w:rPr>
                <w:sz w:val="24"/>
              </w:rPr>
              <w:t>Виды и формы деятельности, мероприятия</w:t>
            </w:r>
          </w:p>
        </w:tc>
        <w:tc>
          <w:tcPr>
            <w:tcW w:w="1485" w:type="dxa"/>
            <w:vAlign w:val="center"/>
          </w:tcPr>
          <w:p w14:paraId="0045825D" w14:textId="77777777" w:rsidR="00763794" w:rsidRPr="005D41C6" w:rsidRDefault="00672DF5">
            <w:pPr>
              <w:pStyle w:val="TableParagraph"/>
              <w:spacing w:line="276" w:lineRule="auto"/>
              <w:jc w:val="center"/>
              <w:rPr>
                <w:sz w:val="24"/>
              </w:rPr>
            </w:pPr>
            <w:r w:rsidRPr="005D41C6">
              <w:rPr>
                <w:sz w:val="24"/>
              </w:rPr>
              <w:t>Сроки</w:t>
            </w:r>
          </w:p>
        </w:tc>
        <w:tc>
          <w:tcPr>
            <w:tcW w:w="2925" w:type="dxa"/>
            <w:vAlign w:val="center"/>
          </w:tcPr>
          <w:p w14:paraId="05A6DB77" w14:textId="77777777" w:rsidR="00763794" w:rsidRPr="005D41C6" w:rsidRDefault="00672DF5">
            <w:pPr>
              <w:pStyle w:val="TableParagraph"/>
              <w:spacing w:line="276" w:lineRule="auto"/>
              <w:jc w:val="center"/>
              <w:rPr>
                <w:sz w:val="24"/>
              </w:rPr>
            </w:pPr>
            <w:r w:rsidRPr="005D41C6">
              <w:rPr>
                <w:sz w:val="24"/>
              </w:rPr>
              <w:t>Ответственные</w:t>
            </w:r>
          </w:p>
        </w:tc>
      </w:tr>
      <w:tr w:rsidR="00763794" w:rsidRPr="005D41C6" w14:paraId="1DB14934" w14:textId="77777777">
        <w:trPr>
          <w:trHeight w:val="1379"/>
        </w:trPr>
        <w:tc>
          <w:tcPr>
            <w:tcW w:w="3150" w:type="dxa"/>
          </w:tcPr>
          <w:p w14:paraId="0495DE7B" w14:textId="77777777" w:rsidR="00763794" w:rsidRPr="005D41C6" w:rsidRDefault="00672DF5">
            <w:pPr>
              <w:pStyle w:val="TableParagraph"/>
              <w:ind w:leftChars="50" w:left="110" w:right="283"/>
              <w:rPr>
                <w:sz w:val="24"/>
              </w:rPr>
            </w:pPr>
            <w:r w:rsidRPr="005D41C6">
              <w:rPr>
                <w:sz w:val="24"/>
              </w:rPr>
              <w:t>Консультирование педагогических работников</w:t>
            </w:r>
          </w:p>
        </w:tc>
        <w:tc>
          <w:tcPr>
            <w:tcW w:w="4200" w:type="dxa"/>
          </w:tcPr>
          <w:p w14:paraId="0484BE46" w14:textId="77777777" w:rsidR="00763794" w:rsidRPr="005D41C6" w:rsidRDefault="00672DF5">
            <w:pPr>
              <w:pStyle w:val="TableParagraph"/>
              <w:ind w:leftChars="50" w:left="110" w:right="283"/>
              <w:rPr>
                <w:sz w:val="24"/>
              </w:rPr>
            </w:pPr>
            <w:r w:rsidRPr="005D41C6">
              <w:rPr>
                <w:sz w:val="24"/>
              </w:rPr>
              <w:t>Рекомендации, приёмы, упражнения и др. материалы.</w:t>
            </w:r>
          </w:p>
        </w:tc>
        <w:tc>
          <w:tcPr>
            <w:tcW w:w="2640" w:type="dxa"/>
          </w:tcPr>
          <w:p w14:paraId="73842FA2" w14:textId="77777777" w:rsidR="00763794" w:rsidRPr="005D41C6" w:rsidRDefault="00672DF5">
            <w:pPr>
              <w:pStyle w:val="TableParagraph"/>
              <w:ind w:leftChars="50" w:left="110" w:right="283"/>
              <w:rPr>
                <w:sz w:val="24"/>
              </w:rPr>
            </w:pPr>
            <w:r w:rsidRPr="005D41C6">
              <w:rPr>
                <w:sz w:val="24"/>
              </w:rPr>
              <w:t xml:space="preserve">Индивидуальные, </w:t>
            </w:r>
            <w:r w:rsidRPr="005D41C6">
              <w:rPr>
                <w:spacing w:val="-3"/>
                <w:sz w:val="24"/>
              </w:rPr>
              <w:t xml:space="preserve">групповые, </w:t>
            </w:r>
            <w:r w:rsidRPr="005D41C6">
              <w:rPr>
                <w:sz w:val="24"/>
              </w:rPr>
              <w:t>тематические</w:t>
            </w:r>
            <w:r w:rsidRPr="005D41C6">
              <w:rPr>
                <w:spacing w:val="-2"/>
                <w:sz w:val="24"/>
              </w:rPr>
              <w:t xml:space="preserve"> </w:t>
            </w:r>
            <w:r w:rsidRPr="005D41C6">
              <w:rPr>
                <w:sz w:val="24"/>
              </w:rPr>
              <w:t>консультации</w:t>
            </w:r>
          </w:p>
        </w:tc>
        <w:tc>
          <w:tcPr>
            <w:tcW w:w="1485" w:type="dxa"/>
          </w:tcPr>
          <w:p w14:paraId="31246080" w14:textId="77777777" w:rsidR="00763794" w:rsidRPr="005D41C6" w:rsidRDefault="00672DF5">
            <w:pPr>
              <w:pStyle w:val="TableParagraph"/>
              <w:spacing w:line="268" w:lineRule="exact"/>
              <w:ind w:leftChars="50" w:left="110" w:right="283"/>
              <w:jc w:val="center"/>
              <w:rPr>
                <w:sz w:val="24"/>
              </w:rPr>
            </w:pPr>
            <w:r w:rsidRPr="005D41C6">
              <w:rPr>
                <w:sz w:val="24"/>
              </w:rPr>
              <w:t>В течение года</w:t>
            </w:r>
          </w:p>
        </w:tc>
        <w:tc>
          <w:tcPr>
            <w:tcW w:w="2925" w:type="dxa"/>
          </w:tcPr>
          <w:p w14:paraId="5B96D1B6" w14:textId="7B87C046" w:rsidR="00763794" w:rsidRPr="005D41C6" w:rsidRDefault="00672DF5">
            <w:pPr>
              <w:pStyle w:val="TableParagraph"/>
              <w:ind w:leftChars="50" w:left="110" w:right="283"/>
              <w:rPr>
                <w:sz w:val="24"/>
              </w:rPr>
            </w:pPr>
            <w:r w:rsidRPr="005D41C6">
              <w:rPr>
                <w:sz w:val="24"/>
              </w:rPr>
              <w:t>Специалисты ПП</w:t>
            </w:r>
            <w:r w:rsidR="003A2A14" w:rsidRPr="005D41C6">
              <w:rPr>
                <w:sz w:val="24"/>
              </w:rPr>
              <w:t>к</w:t>
            </w:r>
            <w:r w:rsidRPr="005D41C6">
              <w:rPr>
                <w:sz w:val="24"/>
              </w:rPr>
              <w:t>: Учитель – логопед Педагог – психолог Социальный педагог</w:t>
            </w:r>
          </w:p>
          <w:p w14:paraId="43F80A55" w14:textId="77777777" w:rsidR="00763794" w:rsidRPr="005D41C6" w:rsidRDefault="00672DF5">
            <w:pPr>
              <w:pStyle w:val="TableParagraph"/>
              <w:spacing w:line="264" w:lineRule="exact"/>
              <w:ind w:leftChars="50" w:left="110" w:right="283"/>
              <w:rPr>
                <w:sz w:val="24"/>
              </w:rPr>
            </w:pPr>
            <w:r w:rsidRPr="005D41C6">
              <w:rPr>
                <w:sz w:val="24"/>
              </w:rPr>
              <w:t>Зам. директора по УВР</w:t>
            </w:r>
          </w:p>
        </w:tc>
      </w:tr>
      <w:tr w:rsidR="00763794" w:rsidRPr="005D41C6" w14:paraId="4F7337A8" w14:textId="77777777">
        <w:trPr>
          <w:trHeight w:val="1380"/>
        </w:trPr>
        <w:tc>
          <w:tcPr>
            <w:tcW w:w="3150" w:type="dxa"/>
          </w:tcPr>
          <w:p w14:paraId="35522011" w14:textId="77777777" w:rsidR="00763794" w:rsidRPr="005D41C6" w:rsidRDefault="00672DF5">
            <w:pPr>
              <w:pStyle w:val="TableParagraph"/>
              <w:ind w:left="107" w:right="291"/>
              <w:rPr>
                <w:sz w:val="24"/>
              </w:rPr>
            </w:pPr>
            <w:r w:rsidRPr="005D41C6">
              <w:rPr>
                <w:sz w:val="24"/>
              </w:rPr>
              <w:t>Консультирование обучающихся по выявленным проблемам, оказание превентивной помощи</w:t>
            </w:r>
          </w:p>
        </w:tc>
        <w:tc>
          <w:tcPr>
            <w:tcW w:w="4200" w:type="dxa"/>
          </w:tcPr>
          <w:p w14:paraId="2AA4ED4A" w14:textId="77777777" w:rsidR="00763794" w:rsidRPr="005D41C6" w:rsidRDefault="00672DF5">
            <w:pPr>
              <w:pStyle w:val="TableParagraph"/>
              <w:ind w:left="108" w:right="324" w:firstLine="60"/>
              <w:rPr>
                <w:sz w:val="24"/>
              </w:rPr>
            </w:pPr>
            <w:r w:rsidRPr="005D41C6">
              <w:rPr>
                <w:sz w:val="24"/>
              </w:rPr>
              <w:t>Рекомендации, приёмы, упражнения и др. материалы.</w:t>
            </w:r>
          </w:p>
        </w:tc>
        <w:tc>
          <w:tcPr>
            <w:tcW w:w="2640" w:type="dxa"/>
          </w:tcPr>
          <w:p w14:paraId="143003CE" w14:textId="77777777" w:rsidR="00763794" w:rsidRPr="005D41C6" w:rsidRDefault="00672DF5">
            <w:pPr>
              <w:pStyle w:val="TableParagraph"/>
              <w:tabs>
                <w:tab w:val="left" w:pos="2564"/>
              </w:tabs>
              <w:ind w:left="111" w:right="97"/>
              <w:rPr>
                <w:sz w:val="24"/>
              </w:rPr>
            </w:pPr>
            <w:r w:rsidRPr="005D41C6">
              <w:rPr>
                <w:sz w:val="24"/>
              </w:rPr>
              <w:t xml:space="preserve">Индивидуальные, </w:t>
            </w:r>
            <w:r w:rsidRPr="005D41C6">
              <w:rPr>
                <w:spacing w:val="-3"/>
                <w:sz w:val="24"/>
              </w:rPr>
              <w:t xml:space="preserve">групповые, </w:t>
            </w:r>
            <w:r w:rsidRPr="005D41C6">
              <w:rPr>
                <w:sz w:val="24"/>
              </w:rPr>
              <w:t>тематические</w:t>
            </w:r>
            <w:r w:rsidRPr="005D41C6">
              <w:rPr>
                <w:spacing w:val="-2"/>
                <w:sz w:val="24"/>
              </w:rPr>
              <w:t xml:space="preserve"> </w:t>
            </w:r>
            <w:r w:rsidRPr="005D41C6">
              <w:rPr>
                <w:sz w:val="24"/>
              </w:rPr>
              <w:t>консультации</w:t>
            </w:r>
          </w:p>
        </w:tc>
        <w:tc>
          <w:tcPr>
            <w:tcW w:w="1485" w:type="dxa"/>
          </w:tcPr>
          <w:p w14:paraId="110EBA19" w14:textId="77777777" w:rsidR="00763794" w:rsidRPr="005D41C6" w:rsidRDefault="00672DF5">
            <w:pPr>
              <w:pStyle w:val="TableParagraph"/>
              <w:spacing w:before="1"/>
              <w:ind w:left="89" w:right="173"/>
              <w:jc w:val="center"/>
              <w:rPr>
                <w:sz w:val="24"/>
              </w:rPr>
            </w:pPr>
            <w:r w:rsidRPr="005D41C6">
              <w:rPr>
                <w:sz w:val="24"/>
              </w:rPr>
              <w:t>В течение года</w:t>
            </w:r>
          </w:p>
        </w:tc>
        <w:tc>
          <w:tcPr>
            <w:tcW w:w="2925" w:type="dxa"/>
          </w:tcPr>
          <w:p w14:paraId="7D0616C3" w14:textId="77777777" w:rsidR="00763794" w:rsidRPr="005D41C6" w:rsidRDefault="00672DF5">
            <w:pPr>
              <w:pStyle w:val="TableParagraph"/>
              <w:ind w:left="110" w:right="575"/>
              <w:rPr>
                <w:sz w:val="24"/>
              </w:rPr>
            </w:pPr>
            <w:r w:rsidRPr="005D41C6">
              <w:rPr>
                <w:sz w:val="24"/>
              </w:rPr>
              <w:t>Специалисты ПМПК: Учитель – логопед Педагог – психолог Социальный педагог</w:t>
            </w:r>
          </w:p>
          <w:p w14:paraId="6DA43431" w14:textId="77777777" w:rsidR="00763794" w:rsidRPr="005D41C6" w:rsidRDefault="00672DF5">
            <w:pPr>
              <w:pStyle w:val="TableParagraph"/>
              <w:spacing w:line="264" w:lineRule="exact"/>
              <w:ind w:left="110"/>
              <w:rPr>
                <w:sz w:val="24"/>
              </w:rPr>
            </w:pPr>
            <w:r w:rsidRPr="005D41C6">
              <w:rPr>
                <w:sz w:val="24"/>
              </w:rPr>
              <w:t>Зам. директора по УВР</w:t>
            </w:r>
          </w:p>
        </w:tc>
      </w:tr>
      <w:tr w:rsidR="00763794" w:rsidRPr="005D41C6" w14:paraId="4FC75F98" w14:textId="77777777">
        <w:trPr>
          <w:trHeight w:val="1103"/>
        </w:trPr>
        <w:tc>
          <w:tcPr>
            <w:tcW w:w="3150" w:type="dxa"/>
          </w:tcPr>
          <w:p w14:paraId="122B0B9D" w14:textId="77777777" w:rsidR="00763794" w:rsidRPr="005D41C6" w:rsidRDefault="00672DF5">
            <w:pPr>
              <w:pStyle w:val="TableParagraph"/>
              <w:ind w:left="107" w:right="283"/>
              <w:rPr>
                <w:sz w:val="24"/>
              </w:rPr>
            </w:pPr>
            <w:r w:rsidRPr="005D41C6">
              <w:rPr>
                <w:sz w:val="24"/>
              </w:rPr>
              <w:t>Консультирование родителей по вопросам обучения и воспитания</w:t>
            </w:r>
          </w:p>
        </w:tc>
        <w:tc>
          <w:tcPr>
            <w:tcW w:w="4200" w:type="dxa"/>
          </w:tcPr>
          <w:p w14:paraId="186948E0" w14:textId="77777777" w:rsidR="00763794" w:rsidRPr="005D41C6" w:rsidRDefault="00672DF5">
            <w:pPr>
              <w:pStyle w:val="TableParagraph"/>
              <w:ind w:left="108" w:right="324" w:firstLine="60"/>
              <w:rPr>
                <w:sz w:val="24"/>
              </w:rPr>
            </w:pPr>
            <w:r w:rsidRPr="005D41C6">
              <w:rPr>
                <w:sz w:val="24"/>
              </w:rPr>
              <w:t>Рекомендации, приёмы, упражнения и др. материалы.</w:t>
            </w:r>
          </w:p>
        </w:tc>
        <w:tc>
          <w:tcPr>
            <w:tcW w:w="2640" w:type="dxa"/>
          </w:tcPr>
          <w:p w14:paraId="1A1D6DC1" w14:textId="77777777" w:rsidR="00763794" w:rsidRPr="005D41C6" w:rsidRDefault="00672DF5">
            <w:pPr>
              <w:pStyle w:val="TableParagraph"/>
              <w:tabs>
                <w:tab w:val="left" w:pos="2564"/>
              </w:tabs>
              <w:ind w:left="111" w:right="97"/>
              <w:rPr>
                <w:sz w:val="24"/>
              </w:rPr>
            </w:pPr>
            <w:r w:rsidRPr="005D41C6">
              <w:rPr>
                <w:sz w:val="24"/>
              </w:rPr>
              <w:t xml:space="preserve">Индивидуальные, </w:t>
            </w:r>
            <w:r w:rsidRPr="005D41C6">
              <w:rPr>
                <w:spacing w:val="-3"/>
                <w:sz w:val="24"/>
              </w:rPr>
              <w:t xml:space="preserve">групповые, </w:t>
            </w:r>
            <w:r w:rsidRPr="005D41C6">
              <w:rPr>
                <w:sz w:val="24"/>
              </w:rPr>
              <w:t>тематические</w:t>
            </w:r>
            <w:r w:rsidRPr="005D41C6">
              <w:rPr>
                <w:spacing w:val="-2"/>
                <w:sz w:val="24"/>
              </w:rPr>
              <w:t xml:space="preserve"> </w:t>
            </w:r>
            <w:r w:rsidRPr="005D41C6">
              <w:rPr>
                <w:sz w:val="24"/>
              </w:rPr>
              <w:t>консультации</w:t>
            </w:r>
          </w:p>
        </w:tc>
        <w:tc>
          <w:tcPr>
            <w:tcW w:w="1485" w:type="dxa"/>
          </w:tcPr>
          <w:p w14:paraId="76083750" w14:textId="77777777" w:rsidR="00763794" w:rsidRPr="005D41C6" w:rsidRDefault="00672DF5">
            <w:pPr>
              <w:pStyle w:val="TableParagraph"/>
              <w:ind w:left="89" w:right="173"/>
              <w:jc w:val="center"/>
              <w:rPr>
                <w:sz w:val="24"/>
              </w:rPr>
            </w:pPr>
            <w:r w:rsidRPr="005D41C6">
              <w:rPr>
                <w:sz w:val="24"/>
              </w:rPr>
              <w:t>В течение года</w:t>
            </w:r>
          </w:p>
        </w:tc>
        <w:tc>
          <w:tcPr>
            <w:tcW w:w="2925" w:type="dxa"/>
          </w:tcPr>
          <w:p w14:paraId="343EECBA" w14:textId="77777777" w:rsidR="00763794" w:rsidRPr="005D41C6" w:rsidRDefault="00672DF5">
            <w:pPr>
              <w:pStyle w:val="TableParagraph"/>
              <w:ind w:left="110" w:right="575"/>
              <w:rPr>
                <w:sz w:val="24"/>
              </w:rPr>
            </w:pPr>
            <w:r w:rsidRPr="005D41C6">
              <w:rPr>
                <w:sz w:val="24"/>
              </w:rPr>
              <w:t>Специалисты ПМПК: Учитель – логопед Педагог – психолог</w:t>
            </w:r>
          </w:p>
          <w:p w14:paraId="6D0C6E5D" w14:textId="77777777" w:rsidR="00763794" w:rsidRPr="005D41C6" w:rsidRDefault="00672DF5">
            <w:pPr>
              <w:pStyle w:val="TableParagraph"/>
              <w:spacing w:line="264" w:lineRule="exact"/>
              <w:ind w:left="110"/>
              <w:rPr>
                <w:sz w:val="24"/>
              </w:rPr>
            </w:pPr>
            <w:r w:rsidRPr="005D41C6">
              <w:rPr>
                <w:sz w:val="24"/>
              </w:rPr>
              <w:t>Социальный педагог</w:t>
            </w:r>
          </w:p>
          <w:p w14:paraId="10F2DAFA" w14:textId="77777777" w:rsidR="00763794" w:rsidRPr="005D41C6" w:rsidRDefault="00672DF5">
            <w:pPr>
              <w:pStyle w:val="TableParagraph"/>
              <w:spacing w:line="264" w:lineRule="exact"/>
              <w:ind w:left="110"/>
              <w:rPr>
                <w:sz w:val="24"/>
              </w:rPr>
            </w:pPr>
            <w:r w:rsidRPr="005D41C6">
              <w:rPr>
                <w:sz w:val="24"/>
              </w:rPr>
              <w:t>Зам. директора по УВР</w:t>
            </w:r>
          </w:p>
        </w:tc>
      </w:tr>
    </w:tbl>
    <w:p w14:paraId="2EAB1B98" w14:textId="77777777" w:rsidR="00763794" w:rsidRPr="005D41C6" w:rsidRDefault="00763794">
      <w:pPr>
        <w:pStyle w:val="a5"/>
        <w:ind w:left="0"/>
        <w:jc w:val="left"/>
        <w:rPr>
          <w:b/>
          <w:i/>
          <w:sz w:val="20"/>
        </w:rPr>
      </w:pPr>
    </w:p>
    <w:p w14:paraId="754E53BB" w14:textId="77777777" w:rsidR="00763794" w:rsidRPr="005D41C6" w:rsidRDefault="00763794">
      <w:pPr>
        <w:pStyle w:val="a5"/>
        <w:spacing w:before="9"/>
        <w:ind w:left="0"/>
        <w:jc w:val="left"/>
        <w:rPr>
          <w:b/>
          <w:i/>
          <w:sz w:val="23"/>
        </w:rPr>
      </w:pPr>
    </w:p>
    <w:p w14:paraId="58EF3201" w14:textId="77777777" w:rsidR="00763794" w:rsidRPr="005D41C6" w:rsidRDefault="00763794">
      <w:pPr>
        <w:rPr>
          <w:sz w:val="23"/>
        </w:rPr>
        <w:sectPr w:rsidR="00763794" w:rsidRPr="005D41C6">
          <w:footerReference w:type="default" r:id="rId24"/>
          <w:pgSz w:w="16840" w:h="11910" w:orient="landscape"/>
          <w:pgMar w:top="1134" w:right="1134" w:bottom="567" w:left="1134" w:header="0" w:footer="934" w:gutter="0"/>
          <w:pgNumType w:start="130"/>
          <w:cols w:space="720"/>
        </w:sectPr>
      </w:pPr>
    </w:p>
    <w:p w14:paraId="6B5E40FA" w14:textId="025CAC69" w:rsidR="00763794" w:rsidRPr="005D41C6" w:rsidRDefault="00672DF5">
      <w:pPr>
        <w:pStyle w:val="1"/>
        <w:ind w:left="0"/>
        <w:jc w:val="center"/>
      </w:pPr>
      <w:r w:rsidRPr="005D41C6">
        <w:t>Информационно – просветительский модуль психолого-педагогического</w:t>
      </w:r>
      <w:r w:rsidRPr="005D41C6">
        <w:rPr>
          <w:spacing w:val="-36"/>
        </w:rPr>
        <w:t xml:space="preserve"> </w:t>
      </w:r>
      <w:r w:rsidRPr="005D41C6">
        <w:t>сопровождения</w:t>
      </w:r>
    </w:p>
    <w:p w14:paraId="19EFB740" w14:textId="77777777" w:rsidR="00763794" w:rsidRPr="005D41C6" w:rsidRDefault="00672DF5">
      <w:pPr>
        <w:jc w:val="right"/>
        <w:rPr>
          <w:b/>
          <w:i/>
          <w:sz w:val="24"/>
        </w:rPr>
      </w:pPr>
      <w:r w:rsidRPr="005D41C6">
        <w:rPr>
          <w:b/>
          <w:i/>
          <w:sz w:val="24"/>
        </w:rPr>
        <w:t>Таблицы 36</w:t>
      </w:r>
    </w:p>
    <w:tbl>
      <w:tblPr>
        <w:tblStyle w:val="TableNormal"/>
        <w:tblW w:w="1056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27"/>
        <w:gridCol w:w="2268"/>
        <w:gridCol w:w="1181"/>
        <w:gridCol w:w="2835"/>
      </w:tblGrid>
      <w:tr w:rsidR="00763794" w:rsidRPr="005D41C6" w14:paraId="59198E1B" w14:textId="77777777" w:rsidTr="0092116A">
        <w:trPr>
          <w:trHeight w:val="696"/>
        </w:trPr>
        <w:tc>
          <w:tcPr>
            <w:tcW w:w="2154" w:type="dxa"/>
            <w:vAlign w:val="center"/>
          </w:tcPr>
          <w:p w14:paraId="1C55D29E" w14:textId="77777777" w:rsidR="00763794" w:rsidRPr="005D41C6" w:rsidRDefault="00672DF5">
            <w:pPr>
              <w:pStyle w:val="TableParagraph"/>
              <w:spacing w:line="276" w:lineRule="auto"/>
              <w:ind w:leftChars="50" w:left="110" w:right="283"/>
              <w:jc w:val="center"/>
              <w:rPr>
                <w:b/>
                <w:bCs/>
                <w:sz w:val="24"/>
              </w:rPr>
            </w:pPr>
            <w:r w:rsidRPr="005D41C6">
              <w:rPr>
                <w:b/>
                <w:bCs/>
                <w:sz w:val="24"/>
              </w:rPr>
              <w:t>Задачи</w:t>
            </w:r>
          </w:p>
        </w:tc>
        <w:tc>
          <w:tcPr>
            <w:tcW w:w="2127" w:type="dxa"/>
            <w:vAlign w:val="center"/>
          </w:tcPr>
          <w:p w14:paraId="237DAC00" w14:textId="77777777" w:rsidR="00763794" w:rsidRPr="005D41C6" w:rsidRDefault="00672DF5">
            <w:pPr>
              <w:pStyle w:val="TableParagraph"/>
              <w:spacing w:line="276" w:lineRule="auto"/>
              <w:ind w:leftChars="50" w:left="110" w:right="283"/>
              <w:jc w:val="center"/>
              <w:rPr>
                <w:b/>
                <w:bCs/>
                <w:sz w:val="24"/>
              </w:rPr>
            </w:pPr>
            <w:r w:rsidRPr="005D41C6">
              <w:rPr>
                <w:b/>
                <w:bCs/>
                <w:sz w:val="24"/>
              </w:rPr>
              <w:t>Планируемые результаты</w:t>
            </w:r>
          </w:p>
        </w:tc>
        <w:tc>
          <w:tcPr>
            <w:tcW w:w="2268" w:type="dxa"/>
            <w:vAlign w:val="center"/>
          </w:tcPr>
          <w:p w14:paraId="273C431C" w14:textId="77777777" w:rsidR="00763794" w:rsidRPr="005D41C6" w:rsidRDefault="00672DF5">
            <w:pPr>
              <w:pStyle w:val="TableParagraph"/>
              <w:spacing w:line="276" w:lineRule="auto"/>
              <w:ind w:leftChars="100" w:left="220" w:right="283"/>
              <w:jc w:val="center"/>
              <w:rPr>
                <w:b/>
                <w:bCs/>
                <w:sz w:val="24"/>
              </w:rPr>
            </w:pPr>
            <w:r w:rsidRPr="005D41C6">
              <w:rPr>
                <w:b/>
                <w:bCs/>
                <w:sz w:val="24"/>
              </w:rPr>
              <w:t>Виды и формы деятельности, мероприятия</w:t>
            </w:r>
          </w:p>
        </w:tc>
        <w:tc>
          <w:tcPr>
            <w:tcW w:w="1181" w:type="dxa"/>
            <w:vAlign w:val="center"/>
          </w:tcPr>
          <w:p w14:paraId="4DE74B1C" w14:textId="77777777" w:rsidR="00763794" w:rsidRPr="005D41C6" w:rsidRDefault="00672DF5">
            <w:pPr>
              <w:pStyle w:val="TableParagraph"/>
              <w:spacing w:line="276" w:lineRule="auto"/>
              <w:ind w:leftChars="50" w:left="110" w:right="283"/>
              <w:jc w:val="center"/>
              <w:rPr>
                <w:b/>
                <w:bCs/>
                <w:sz w:val="24"/>
              </w:rPr>
            </w:pPr>
            <w:r w:rsidRPr="005D41C6">
              <w:rPr>
                <w:b/>
                <w:bCs/>
                <w:sz w:val="24"/>
              </w:rPr>
              <w:t>Сроки</w:t>
            </w:r>
          </w:p>
        </w:tc>
        <w:tc>
          <w:tcPr>
            <w:tcW w:w="2835" w:type="dxa"/>
            <w:vAlign w:val="center"/>
          </w:tcPr>
          <w:p w14:paraId="3D394504" w14:textId="77777777" w:rsidR="00763794" w:rsidRPr="005D41C6" w:rsidRDefault="00672DF5">
            <w:pPr>
              <w:pStyle w:val="TableParagraph"/>
              <w:spacing w:line="276" w:lineRule="auto"/>
              <w:ind w:leftChars="50" w:left="110" w:right="283"/>
              <w:jc w:val="center"/>
              <w:rPr>
                <w:b/>
                <w:bCs/>
                <w:sz w:val="24"/>
              </w:rPr>
            </w:pPr>
            <w:r w:rsidRPr="005D41C6">
              <w:rPr>
                <w:b/>
                <w:bCs/>
                <w:sz w:val="24"/>
              </w:rPr>
              <w:t>Ответственные</w:t>
            </w:r>
          </w:p>
        </w:tc>
      </w:tr>
      <w:tr w:rsidR="00763794" w:rsidRPr="005D41C6" w14:paraId="1A60A97D" w14:textId="77777777" w:rsidTr="0092116A">
        <w:trPr>
          <w:trHeight w:val="1842"/>
        </w:trPr>
        <w:tc>
          <w:tcPr>
            <w:tcW w:w="2154" w:type="dxa"/>
          </w:tcPr>
          <w:p w14:paraId="446D91FA" w14:textId="77777777" w:rsidR="00763794" w:rsidRPr="005D41C6" w:rsidRDefault="00672DF5">
            <w:pPr>
              <w:pStyle w:val="TableParagraph"/>
              <w:spacing w:line="276" w:lineRule="auto"/>
              <w:ind w:leftChars="50" w:left="110" w:right="283"/>
              <w:rPr>
                <w:sz w:val="24"/>
              </w:rPr>
            </w:pPr>
            <w:r w:rsidRPr="005D41C6">
              <w:rPr>
                <w:sz w:val="24"/>
              </w:rPr>
              <w:t>Информирование родителей (законных представителей) по медицинским, социальным, правовым и другим вопросам</w:t>
            </w:r>
          </w:p>
        </w:tc>
        <w:tc>
          <w:tcPr>
            <w:tcW w:w="2127" w:type="dxa"/>
          </w:tcPr>
          <w:p w14:paraId="3A85FA70" w14:textId="77777777" w:rsidR="00763794" w:rsidRPr="005D41C6" w:rsidRDefault="00672DF5">
            <w:pPr>
              <w:pStyle w:val="TableParagraph"/>
              <w:spacing w:line="276" w:lineRule="auto"/>
              <w:ind w:leftChars="50" w:left="110" w:right="283"/>
              <w:jc w:val="both"/>
              <w:rPr>
                <w:sz w:val="24"/>
              </w:rPr>
            </w:pPr>
            <w:r w:rsidRPr="005D41C6">
              <w:rPr>
                <w:sz w:val="24"/>
              </w:rPr>
              <w:t>Организация работы семинаров, родительских собраний, тренингов и др.</w:t>
            </w:r>
          </w:p>
        </w:tc>
        <w:tc>
          <w:tcPr>
            <w:tcW w:w="2268" w:type="dxa"/>
          </w:tcPr>
          <w:p w14:paraId="40E573A1" w14:textId="77777777" w:rsidR="00763794" w:rsidRPr="005D41C6" w:rsidRDefault="00672DF5">
            <w:pPr>
              <w:pStyle w:val="TableParagraph"/>
              <w:spacing w:line="276" w:lineRule="auto"/>
              <w:ind w:leftChars="50" w:left="110" w:right="283"/>
              <w:rPr>
                <w:sz w:val="24"/>
              </w:rPr>
            </w:pPr>
            <w:r w:rsidRPr="005D41C6">
              <w:rPr>
                <w:sz w:val="24"/>
              </w:rPr>
              <w:t>Информационные мероприятия</w:t>
            </w:r>
          </w:p>
        </w:tc>
        <w:tc>
          <w:tcPr>
            <w:tcW w:w="1181" w:type="dxa"/>
          </w:tcPr>
          <w:p w14:paraId="3D91B244" w14:textId="77777777" w:rsidR="00763794" w:rsidRPr="005D41C6" w:rsidRDefault="00672DF5">
            <w:pPr>
              <w:pStyle w:val="TableParagraph"/>
              <w:spacing w:line="276" w:lineRule="auto"/>
              <w:ind w:leftChars="50" w:left="110" w:right="283"/>
              <w:rPr>
                <w:sz w:val="24"/>
              </w:rPr>
            </w:pPr>
            <w:r w:rsidRPr="005D41C6">
              <w:rPr>
                <w:sz w:val="24"/>
              </w:rPr>
              <w:t>В течение года</w:t>
            </w:r>
          </w:p>
        </w:tc>
        <w:tc>
          <w:tcPr>
            <w:tcW w:w="2835" w:type="dxa"/>
          </w:tcPr>
          <w:p w14:paraId="1970BF2F" w14:textId="2380D175" w:rsidR="00763794" w:rsidRPr="005D41C6" w:rsidRDefault="00672DF5">
            <w:pPr>
              <w:pStyle w:val="TableParagraph"/>
              <w:spacing w:line="276" w:lineRule="auto"/>
              <w:ind w:leftChars="50" w:left="110" w:right="283"/>
              <w:rPr>
                <w:sz w:val="24"/>
              </w:rPr>
            </w:pPr>
            <w:r w:rsidRPr="005D41C6">
              <w:rPr>
                <w:sz w:val="24"/>
              </w:rPr>
              <w:t>Специалисты ПП</w:t>
            </w:r>
            <w:r w:rsidR="0092116A" w:rsidRPr="005D41C6">
              <w:rPr>
                <w:sz w:val="24"/>
              </w:rPr>
              <w:t>к</w:t>
            </w:r>
            <w:r w:rsidRPr="005D41C6">
              <w:rPr>
                <w:sz w:val="24"/>
              </w:rPr>
              <w:t>: Учитель – логопед Педагог – психолог Социальный педагог</w:t>
            </w:r>
          </w:p>
          <w:p w14:paraId="156337CE" w14:textId="77777777" w:rsidR="00763794" w:rsidRPr="005D41C6" w:rsidRDefault="00672DF5">
            <w:pPr>
              <w:pStyle w:val="TableParagraph"/>
              <w:tabs>
                <w:tab w:val="left" w:pos="1678"/>
              </w:tabs>
              <w:spacing w:line="276" w:lineRule="auto"/>
              <w:ind w:leftChars="50" w:left="110" w:right="283"/>
              <w:rPr>
                <w:sz w:val="24"/>
              </w:rPr>
            </w:pPr>
            <w:r w:rsidRPr="005D41C6">
              <w:rPr>
                <w:sz w:val="24"/>
              </w:rPr>
              <w:t xml:space="preserve">Заместитель </w:t>
            </w:r>
            <w:r w:rsidRPr="005D41C6">
              <w:rPr>
                <w:spacing w:val="-3"/>
                <w:sz w:val="24"/>
              </w:rPr>
              <w:t xml:space="preserve">директора </w:t>
            </w:r>
            <w:r w:rsidRPr="005D41C6">
              <w:rPr>
                <w:sz w:val="24"/>
              </w:rPr>
              <w:t>по</w:t>
            </w:r>
            <w:r w:rsidRPr="005D41C6">
              <w:rPr>
                <w:spacing w:val="-1"/>
                <w:sz w:val="24"/>
              </w:rPr>
              <w:t xml:space="preserve"> </w:t>
            </w:r>
            <w:r w:rsidRPr="005D41C6">
              <w:rPr>
                <w:sz w:val="24"/>
              </w:rPr>
              <w:t>УВР</w:t>
            </w:r>
          </w:p>
        </w:tc>
      </w:tr>
      <w:tr w:rsidR="00763794" w:rsidRPr="005D41C6" w14:paraId="1540A7B9" w14:textId="77777777" w:rsidTr="0092116A">
        <w:trPr>
          <w:trHeight w:val="1658"/>
        </w:trPr>
        <w:tc>
          <w:tcPr>
            <w:tcW w:w="2154" w:type="dxa"/>
          </w:tcPr>
          <w:p w14:paraId="0952D71D" w14:textId="77777777" w:rsidR="00763794" w:rsidRPr="005D41C6" w:rsidRDefault="00672DF5">
            <w:pPr>
              <w:pStyle w:val="TableParagraph"/>
              <w:spacing w:line="276" w:lineRule="auto"/>
              <w:ind w:leftChars="50" w:left="110" w:right="283"/>
              <w:rPr>
                <w:sz w:val="24"/>
              </w:rPr>
            </w:pPr>
            <w:r w:rsidRPr="005D41C6">
              <w:rPr>
                <w:sz w:val="24"/>
              </w:rPr>
              <w:t>Психолого-педагогическое просвещение педагогических</w:t>
            </w:r>
          </w:p>
          <w:p w14:paraId="4A131793" w14:textId="77777777" w:rsidR="00763794" w:rsidRPr="005D41C6" w:rsidRDefault="00672DF5">
            <w:pPr>
              <w:pStyle w:val="TableParagraph"/>
              <w:spacing w:line="276" w:lineRule="auto"/>
              <w:ind w:leftChars="50" w:left="110" w:right="283"/>
              <w:rPr>
                <w:sz w:val="24"/>
              </w:rPr>
            </w:pPr>
            <w:r w:rsidRPr="005D41C6">
              <w:rPr>
                <w:sz w:val="24"/>
              </w:rPr>
              <w:t>работников по вопросам развития, обучения и воспитания детей с ОВЗ</w:t>
            </w:r>
          </w:p>
        </w:tc>
        <w:tc>
          <w:tcPr>
            <w:tcW w:w="2127" w:type="dxa"/>
          </w:tcPr>
          <w:p w14:paraId="597C4A67" w14:textId="77777777" w:rsidR="00763794" w:rsidRPr="005D41C6" w:rsidRDefault="00672DF5">
            <w:pPr>
              <w:pStyle w:val="TableParagraph"/>
              <w:spacing w:line="276" w:lineRule="auto"/>
              <w:ind w:leftChars="50" w:left="110" w:right="283"/>
              <w:rPr>
                <w:sz w:val="24"/>
              </w:rPr>
            </w:pPr>
            <w:r w:rsidRPr="005D41C6">
              <w:rPr>
                <w:sz w:val="24"/>
              </w:rPr>
              <w:t>Организация методических мероприятий</w:t>
            </w:r>
          </w:p>
        </w:tc>
        <w:tc>
          <w:tcPr>
            <w:tcW w:w="2268" w:type="dxa"/>
          </w:tcPr>
          <w:p w14:paraId="103F2FC2" w14:textId="77777777" w:rsidR="00763794" w:rsidRPr="005D41C6" w:rsidRDefault="00672DF5">
            <w:pPr>
              <w:pStyle w:val="TableParagraph"/>
              <w:spacing w:line="276" w:lineRule="auto"/>
              <w:ind w:leftChars="50" w:left="110" w:right="283"/>
              <w:rPr>
                <w:sz w:val="24"/>
              </w:rPr>
            </w:pPr>
            <w:r w:rsidRPr="005D41C6">
              <w:rPr>
                <w:sz w:val="24"/>
              </w:rPr>
              <w:t>Информационные мероприятия</w:t>
            </w:r>
          </w:p>
        </w:tc>
        <w:tc>
          <w:tcPr>
            <w:tcW w:w="1181" w:type="dxa"/>
          </w:tcPr>
          <w:p w14:paraId="6317CCE3" w14:textId="77777777" w:rsidR="00763794" w:rsidRPr="005D41C6" w:rsidRDefault="00672DF5" w:rsidP="0092116A">
            <w:pPr>
              <w:pStyle w:val="TableParagraph"/>
              <w:spacing w:line="276" w:lineRule="auto"/>
              <w:ind w:leftChars="50" w:left="164" w:right="283" w:hanging="54"/>
              <w:rPr>
                <w:sz w:val="24"/>
              </w:rPr>
            </w:pPr>
            <w:r w:rsidRPr="005D41C6">
              <w:rPr>
                <w:sz w:val="24"/>
              </w:rPr>
              <w:t>В течение года</w:t>
            </w:r>
          </w:p>
        </w:tc>
        <w:tc>
          <w:tcPr>
            <w:tcW w:w="2835" w:type="dxa"/>
          </w:tcPr>
          <w:p w14:paraId="231C0F23" w14:textId="5B415847" w:rsidR="00763794" w:rsidRPr="005D41C6" w:rsidRDefault="00672DF5">
            <w:pPr>
              <w:pStyle w:val="TableParagraph"/>
              <w:spacing w:line="276" w:lineRule="auto"/>
              <w:ind w:leftChars="50" w:left="110" w:right="283"/>
              <w:rPr>
                <w:sz w:val="24"/>
              </w:rPr>
            </w:pPr>
            <w:r w:rsidRPr="005D41C6">
              <w:rPr>
                <w:sz w:val="24"/>
              </w:rPr>
              <w:t>Специалисты ПП</w:t>
            </w:r>
            <w:r w:rsidR="0092116A" w:rsidRPr="005D41C6">
              <w:rPr>
                <w:sz w:val="24"/>
              </w:rPr>
              <w:t>к</w:t>
            </w:r>
            <w:r w:rsidRPr="005D41C6">
              <w:rPr>
                <w:sz w:val="24"/>
              </w:rPr>
              <w:t>: Учитель – логопед Педагог – психолог Социальный педагог</w:t>
            </w:r>
          </w:p>
          <w:p w14:paraId="067D700F" w14:textId="77777777" w:rsidR="00763794" w:rsidRPr="005D41C6" w:rsidRDefault="00672DF5">
            <w:pPr>
              <w:pStyle w:val="TableParagraph"/>
              <w:tabs>
                <w:tab w:val="left" w:pos="1678"/>
              </w:tabs>
              <w:spacing w:line="276" w:lineRule="auto"/>
              <w:ind w:leftChars="50" w:left="110" w:right="283"/>
              <w:rPr>
                <w:sz w:val="24"/>
              </w:rPr>
            </w:pPr>
            <w:r w:rsidRPr="005D41C6">
              <w:rPr>
                <w:sz w:val="24"/>
              </w:rPr>
              <w:t xml:space="preserve">Заместитель </w:t>
            </w:r>
            <w:r w:rsidRPr="005D41C6">
              <w:rPr>
                <w:spacing w:val="-3"/>
                <w:sz w:val="24"/>
              </w:rPr>
              <w:t xml:space="preserve">директора </w:t>
            </w:r>
            <w:r w:rsidRPr="005D41C6">
              <w:rPr>
                <w:sz w:val="24"/>
              </w:rPr>
              <w:t>по</w:t>
            </w:r>
            <w:r w:rsidRPr="005D41C6">
              <w:rPr>
                <w:spacing w:val="-1"/>
                <w:sz w:val="24"/>
              </w:rPr>
              <w:t xml:space="preserve"> </w:t>
            </w:r>
            <w:r w:rsidRPr="005D41C6">
              <w:rPr>
                <w:sz w:val="24"/>
              </w:rPr>
              <w:t>УВР</w:t>
            </w:r>
          </w:p>
        </w:tc>
      </w:tr>
    </w:tbl>
    <w:p w14:paraId="6C6F277E" w14:textId="77777777" w:rsidR="00763794" w:rsidRPr="005D41C6" w:rsidRDefault="00763794">
      <w:pPr>
        <w:pStyle w:val="a5"/>
        <w:ind w:left="0"/>
        <w:jc w:val="left"/>
        <w:rPr>
          <w:b/>
          <w:i/>
          <w:sz w:val="20"/>
        </w:rPr>
      </w:pPr>
    </w:p>
    <w:p w14:paraId="7F4AEAF4" w14:textId="242C1695" w:rsidR="00763794" w:rsidRPr="005D41C6" w:rsidRDefault="00672DF5">
      <w:pPr>
        <w:pStyle w:val="1"/>
        <w:spacing w:line="320" w:lineRule="exact"/>
        <w:ind w:left="0" w:firstLineChars="235" w:firstLine="661"/>
        <w:jc w:val="center"/>
      </w:pPr>
      <w:r w:rsidRPr="005D41C6">
        <w:t>Психолого-педагогическое</w:t>
      </w:r>
      <w:r w:rsidRPr="005D41C6">
        <w:rPr>
          <w:spacing w:val="-17"/>
        </w:rPr>
        <w:t xml:space="preserve"> </w:t>
      </w:r>
      <w:r w:rsidRPr="005D41C6">
        <w:t>обследование</w:t>
      </w:r>
    </w:p>
    <w:p w14:paraId="78249F47" w14:textId="77777777" w:rsidR="00763794" w:rsidRPr="005D41C6" w:rsidRDefault="00672DF5">
      <w:pPr>
        <w:pStyle w:val="a5"/>
        <w:ind w:left="0" w:firstLineChars="235" w:firstLine="658"/>
      </w:pPr>
      <w:r w:rsidRPr="005D41C6">
        <w:t>Целью психолого-медико-педагогического обследования является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w:t>
      </w:r>
      <w:r w:rsidRPr="005D41C6">
        <w:rPr>
          <w:spacing w:val="-7"/>
        </w:rPr>
        <w:t xml:space="preserve"> </w:t>
      </w:r>
      <w:r w:rsidRPr="005D41C6">
        <w:t>помощи.</w:t>
      </w:r>
    </w:p>
    <w:p w14:paraId="2FFF64C0" w14:textId="77777777" w:rsidR="00763794" w:rsidRPr="005D41C6" w:rsidRDefault="00763794">
      <w:pPr>
        <w:pStyle w:val="a5"/>
        <w:spacing w:before="2"/>
        <w:ind w:left="0"/>
        <w:jc w:val="left"/>
        <w:rPr>
          <w:sz w:val="20"/>
        </w:rPr>
      </w:pPr>
    </w:p>
    <w:p w14:paraId="73C8DA43" w14:textId="75385370" w:rsidR="00763794" w:rsidRPr="005D41C6" w:rsidRDefault="00672DF5">
      <w:pPr>
        <w:jc w:val="center"/>
        <w:rPr>
          <w:b/>
          <w:bCs/>
          <w:i/>
          <w:sz w:val="36"/>
        </w:rPr>
      </w:pPr>
      <w:r w:rsidRPr="005D41C6">
        <w:rPr>
          <w:b/>
          <w:bCs/>
          <w:i/>
          <w:sz w:val="28"/>
        </w:rPr>
        <w:t>Программа психолого-педагогического изучения ребёнка</w:t>
      </w:r>
    </w:p>
    <w:p w14:paraId="7B6A253C" w14:textId="77777777" w:rsidR="00763794" w:rsidRPr="005D41C6" w:rsidRDefault="00672DF5">
      <w:pPr>
        <w:jc w:val="right"/>
        <w:rPr>
          <w:b/>
          <w:i/>
          <w:sz w:val="24"/>
        </w:rPr>
      </w:pPr>
      <w:r w:rsidRPr="005D41C6">
        <w:rPr>
          <w:b/>
          <w:i/>
          <w:sz w:val="24"/>
        </w:rPr>
        <w:t>Таблица</w:t>
      </w:r>
      <w:r w:rsidRPr="005D41C6">
        <w:rPr>
          <w:b/>
          <w:i/>
          <w:spacing w:val="59"/>
          <w:sz w:val="24"/>
        </w:rPr>
        <w:t xml:space="preserve"> </w:t>
      </w:r>
      <w:r w:rsidRPr="005D41C6">
        <w:rPr>
          <w:b/>
          <w:i/>
          <w:sz w:val="24"/>
        </w:rPr>
        <w:t>37</w:t>
      </w:r>
    </w:p>
    <w:tbl>
      <w:tblPr>
        <w:tblStyle w:val="TableNormal"/>
        <w:tblW w:w="10294"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0"/>
        <w:gridCol w:w="4740"/>
        <w:gridCol w:w="3544"/>
      </w:tblGrid>
      <w:tr w:rsidR="00763794" w:rsidRPr="005D41C6" w14:paraId="363EEBDF" w14:textId="77777777" w:rsidTr="0092116A">
        <w:trPr>
          <w:trHeight w:val="2431"/>
        </w:trPr>
        <w:tc>
          <w:tcPr>
            <w:tcW w:w="2010" w:type="dxa"/>
          </w:tcPr>
          <w:p w14:paraId="727CB4DF" w14:textId="77777777" w:rsidR="00763794" w:rsidRPr="005D41C6" w:rsidRDefault="00672DF5">
            <w:pPr>
              <w:pStyle w:val="TableParagraph"/>
              <w:spacing w:line="258" w:lineRule="exact"/>
              <w:ind w:leftChars="50" w:left="110" w:right="283"/>
              <w:rPr>
                <w:sz w:val="23"/>
              </w:rPr>
            </w:pPr>
            <w:r w:rsidRPr="005D41C6">
              <w:rPr>
                <w:sz w:val="23"/>
              </w:rPr>
              <w:t>Психолого-логопедическое</w:t>
            </w:r>
          </w:p>
        </w:tc>
        <w:tc>
          <w:tcPr>
            <w:tcW w:w="4740" w:type="dxa"/>
          </w:tcPr>
          <w:p w14:paraId="3533B19E" w14:textId="77777777" w:rsidR="00763794" w:rsidRPr="005D41C6" w:rsidRDefault="00672DF5">
            <w:pPr>
              <w:pStyle w:val="TableParagraph"/>
              <w:ind w:leftChars="50" w:left="110" w:right="283"/>
              <w:rPr>
                <w:sz w:val="23"/>
              </w:rPr>
            </w:pPr>
            <w:r w:rsidRPr="005D41C6">
              <w:rPr>
                <w:sz w:val="23"/>
              </w:rPr>
              <w:t>Обследование актуального уровня психического и речевого развития, определение зоны ближайшего развития.</w:t>
            </w:r>
          </w:p>
          <w:p w14:paraId="1B31D5BD" w14:textId="77777777" w:rsidR="00763794" w:rsidRPr="005D41C6" w:rsidRDefault="00672DF5">
            <w:pPr>
              <w:pStyle w:val="TableParagraph"/>
              <w:ind w:leftChars="50" w:left="110" w:right="283"/>
              <w:rPr>
                <w:sz w:val="23"/>
              </w:rPr>
            </w:pPr>
            <w:r w:rsidRPr="005D41C6">
              <w:rPr>
                <w:sz w:val="23"/>
              </w:rPr>
              <w:t>Внимание: устойчивость, переключаемость с одного вида деятельности на другой, объем, работоспособность.</w:t>
            </w:r>
          </w:p>
          <w:p w14:paraId="61E1773E" w14:textId="77777777" w:rsidR="00763794" w:rsidRPr="005D41C6" w:rsidRDefault="00672DF5">
            <w:pPr>
              <w:pStyle w:val="TableParagraph"/>
              <w:ind w:leftChars="50" w:left="110" w:right="283"/>
              <w:rPr>
                <w:sz w:val="23"/>
              </w:rPr>
            </w:pPr>
            <w:r w:rsidRPr="005D41C6">
              <w:rPr>
                <w:sz w:val="23"/>
              </w:rPr>
              <w:t>Мышление: визуальное (линейное, структурное); понятийное (интуитивное, логическое); абстрактное, речевое, образное. Память: зрительная, слуховая, моторная,</w:t>
            </w:r>
          </w:p>
          <w:p w14:paraId="21A87F95" w14:textId="77777777" w:rsidR="00763794" w:rsidRPr="005D41C6" w:rsidRDefault="00672DF5">
            <w:pPr>
              <w:pStyle w:val="TableParagraph"/>
              <w:ind w:leftChars="50" w:left="110" w:right="283"/>
              <w:rPr>
                <w:sz w:val="23"/>
              </w:rPr>
            </w:pPr>
            <w:r w:rsidRPr="005D41C6">
              <w:rPr>
                <w:sz w:val="23"/>
              </w:rPr>
              <w:t>смешанная. Быстрота и прочность запоминания. Индивидуальные особенности. Моторика. Речь.</w:t>
            </w:r>
          </w:p>
        </w:tc>
        <w:tc>
          <w:tcPr>
            <w:tcW w:w="3544" w:type="dxa"/>
          </w:tcPr>
          <w:p w14:paraId="58334CD9" w14:textId="77777777" w:rsidR="00763794" w:rsidRPr="005D41C6" w:rsidRDefault="00672DF5">
            <w:pPr>
              <w:pStyle w:val="TableParagraph"/>
              <w:ind w:leftChars="50" w:left="110" w:right="283"/>
              <w:rPr>
                <w:sz w:val="23"/>
              </w:rPr>
            </w:pPr>
            <w:r w:rsidRPr="005D41C6">
              <w:rPr>
                <w:sz w:val="23"/>
              </w:rPr>
              <w:t>Наблюдение за ребенком на занятиях и во внеурочное время (учитель).</w:t>
            </w:r>
          </w:p>
          <w:p w14:paraId="4317F2E1" w14:textId="77777777" w:rsidR="00763794" w:rsidRPr="005D41C6" w:rsidRDefault="00672DF5">
            <w:pPr>
              <w:pStyle w:val="TableParagraph"/>
              <w:ind w:leftChars="50" w:left="110" w:right="283"/>
              <w:rPr>
                <w:sz w:val="23"/>
              </w:rPr>
            </w:pPr>
            <w:r w:rsidRPr="005D41C6">
              <w:rPr>
                <w:sz w:val="23"/>
              </w:rPr>
              <w:t>Специальный эксперимент (психолог). Беседы с ребенком, с родителями.</w:t>
            </w:r>
          </w:p>
          <w:p w14:paraId="08CD779C" w14:textId="77777777" w:rsidR="00763794" w:rsidRPr="005D41C6" w:rsidRDefault="00672DF5">
            <w:pPr>
              <w:pStyle w:val="TableParagraph"/>
              <w:ind w:leftChars="50" w:left="110" w:right="283"/>
              <w:rPr>
                <w:sz w:val="23"/>
              </w:rPr>
            </w:pPr>
            <w:r w:rsidRPr="005D41C6">
              <w:rPr>
                <w:sz w:val="23"/>
              </w:rPr>
              <w:t>Наблюдения за речью ребенка на занятиях и в свободное</w:t>
            </w:r>
            <w:r w:rsidRPr="005D41C6">
              <w:rPr>
                <w:spacing w:val="3"/>
                <w:sz w:val="23"/>
              </w:rPr>
              <w:t xml:space="preserve"> </w:t>
            </w:r>
            <w:r w:rsidRPr="005D41C6">
              <w:rPr>
                <w:spacing w:val="-3"/>
                <w:sz w:val="23"/>
              </w:rPr>
              <w:t>время.</w:t>
            </w:r>
          </w:p>
          <w:p w14:paraId="4D72554B" w14:textId="77777777" w:rsidR="00763794" w:rsidRPr="005D41C6" w:rsidRDefault="00672DF5">
            <w:pPr>
              <w:pStyle w:val="TableParagraph"/>
              <w:ind w:leftChars="50" w:left="110" w:right="283"/>
              <w:rPr>
                <w:sz w:val="23"/>
              </w:rPr>
            </w:pPr>
            <w:r w:rsidRPr="005D41C6">
              <w:rPr>
                <w:sz w:val="23"/>
              </w:rPr>
              <w:t>Изучение письменных работ (учитель). Специальный эксперимент (логопед).</w:t>
            </w:r>
          </w:p>
        </w:tc>
      </w:tr>
      <w:tr w:rsidR="00763794" w:rsidRPr="005D41C6" w14:paraId="1BDB83F0" w14:textId="77777777" w:rsidTr="0092116A">
        <w:trPr>
          <w:trHeight w:val="865"/>
        </w:trPr>
        <w:tc>
          <w:tcPr>
            <w:tcW w:w="2010" w:type="dxa"/>
          </w:tcPr>
          <w:p w14:paraId="26EBAABF" w14:textId="77777777" w:rsidR="00763794" w:rsidRPr="005D41C6" w:rsidRDefault="00672DF5">
            <w:pPr>
              <w:pStyle w:val="TableParagraph"/>
              <w:spacing w:line="258" w:lineRule="exact"/>
              <w:ind w:leftChars="50" w:left="110" w:right="283"/>
              <w:rPr>
                <w:sz w:val="23"/>
              </w:rPr>
            </w:pPr>
            <w:r w:rsidRPr="005D41C6">
              <w:rPr>
                <w:sz w:val="23"/>
              </w:rPr>
              <w:t>Социально-педагогическое</w:t>
            </w:r>
          </w:p>
        </w:tc>
        <w:tc>
          <w:tcPr>
            <w:tcW w:w="4740" w:type="dxa"/>
          </w:tcPr>
          <w:p w14:paraId="3A0227F8" w14:textId="77777777" w:rsidR="00763794" w:rsidRPr="005D41C6" w:rsidRDefault="00672DF5">
            <w:pPr>
              <w:pStyle w:val="TableParagraph"/>
              <w:ind w:leftChars="50" w:left="110" w:right="283"/>
              <w:rPr>
                <w:sz w:val="23"/>
              </w:rPr>
            </w:pPr>
            <w:r w:rsidRPr="005D41C6">
              <w:rPr>
                <w:sz w:val="23"/>
              </w:rPr>
              <w:t>Семья ребенка. Состав семьи. Условия воспитания.</w:t>
            </w:r>
          </w:p>
          <w:p w14:paraId="7FC432FA" w14:textId="77777777" w:rsidR="00763794" w:rsidRPr="005D41C6" w:rsidRDefault="00672DF5">
            <w:pPr>
              <w:pStyle w:val="TableParagraph"/>
              <w:ind w:leftChars="50" w:left="110" w:right="283"/>
              <w:rPr>
                <w:sz w:val="23"/>
              </w:rPr>
            </w:pPr>
            <w:r w:rsidRPr="005D41C6">
              <w:rPr>
                <w:sz w:val="23"/>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24E49184" w14:textId="77777777" w:rsidR="00763794" w:rsidRPr="005D41C6" w:rsidRDefault="00672DF5">
            <w:pPr>
              <w:pStyle w:val="TableParagraph"/>
              <w:ind w:leftChars="50" w:left="110" w:right="283"/>
              <w:rPr>
                <w:sz w:val="23"/>
              </w:rPr>
            </w:pPr>
            <w:r w:rsidRPr="005D41C6">
              <w:rPr>
                <w:sz w:val="23"/>
              </w:rPr>
              <w:t>Мотивы учебной деятельности. Прилежание, отношение к отметке, похвале или порицанию учителя, воспитателя.</w:t>
            </w:r>
          </w:p>
          <w:p w14:paraId="6FAF2F9F" w14:textId="77777777" w:rsidR="00763794" w:rsidRPr="005D41C6" w:rsidRDefault="00672DF5">
            <w:pPr>
              <w:pStyle w:val="TableParagraph"/>
              <w:ind w:leftChars="50" w:left="110" w:right="283"/>
              <w:rPr>
                <w:sz w:val="23"/>
              </w:rPr>
            </w:pPr>
            <w:r w:rsidRPr="005D41C6">
              <w:rPr>
                <w:sz w:val="23"/>
              </w:rPr>
              <w:t>Эмоционально-волевая сфера. Преобладание настроения ребенка. Наличие аффективных вспышек. Способность к волевому усилию.</w:t>
            </w:r>
          </w:p>
        </w:tc>
        <w:tc>
          <w:tcPr>
            <w:tcW w:w="3544" w:type="dxa"/>
          </w:tcPr>
          <w:p w14:paraId="2EC2C938" w14:textId="77777777" w:rsidR="00763794" w:rsidRPr="005D41C6" w:rsidRDefault="00672DF5">
            <w:pPr>
              <w:pStyle w:val="TableParagraph"/>
              <w:ind w:leftChars="50" w:left="110" w:right="283"/>
              <w:rPr>
                <w:sz w:val="23"/>
              </w:rPr>
            </w:pPr>
            <w:r w:rsidRPr="005D41C6">
              <w:rPr>
                <w:sz w:val="23"/>
              </w:rPr>
              <w:t>Посещение семьи ребенка (учитель, соц. педагог).</w:t>
            </w:r>
          </w:p>
          <w:p w14:paraId="01AE36E6" w14:textId="77777777" w:rsidR="00763794" w:rsidRPr="005D41C6" w:rsidRDefault="00672DF5">
            <w:pPr>
              <w:pStyle w:val="TableParagraph"/>
              <w:ind w:leftChars="50" w:left="110" w:right="283"/>
              <w:rPr>
                <w:sz w:val="23"/>
              </w:rPr>
            </w:pPr>
            <w:r w:rsidRPr="005D41C6">
              <w:rPr>
                <w:sz w:val="23"/>
              </w:rPr>
              <w:t>Наблюдения во время занятий. Изучение работ ученика (педагог).</w:t>
            </w:r>
          </w:p>
          <w:p w14:paraId="137CC8F5" w14:textId="77777777" w:rsidR="00763794" w:rsidRPr="005D41C6" w:rsidRDefault="00672DF5">
            <w:pPr>
              <w:pStyle w:val="TableParagraph"/>
              <w:ind w:leftChars="50" w:left="110" w:right="283"/>
              <w:rPr>
                <w:sz w:val="23"/>
              </w:rPr>
            </w:pPr>
            <w:r w:rsidRPr="005D41C6">
              <w:rPr>
                <w:sz w:val="23"/>
              </w:rPr>
              <w:t>Анкетирование по выявлению школьных трудностей (учитель).</w:t>
            </w:r>
          </w:p>
          <w:p w14:paraId="353629B6" w14:textId="77777777" w:rsidR="00763794" w:rsidRPr="005D41C6" w:rsidRDefault="00672DF5">
            <w:pPr>
              <w:pStyle w:val="TableParagraph"/>
              <w:ind w:leftChars="50" w:left="110" w:right="283"/>
              <w:rPr>
                <w:sz w:val="23"/>
              </w:rPr>
            </w:pPr>
            <w:r w:rsidRPr="005D41C6">
              <w:rPr>
                <w:sz w:val="23"/>
              </w:rPr>
              <w:t>Беседа с родителями и учителями- предметниками.</w:t>
            </w:r>
          </w:p>
          <w:p w14:paraId="79EAF944" w14:textId="77777777" w:rsidR="00763794" w:rsidRPr="005D41C6" w:rsidRDefault="00672DF5">
            <w:pPr>
              <w:pStyle w:val="TableParagraph"/>
              <w:ind w:leftChars="50" w:left="110" w:right="283"/>
              <w:rPr>
                <w:sz w:val="23"/>
              </w:rPr>
            </w:pPr>
            <w:r w:rsidRPr="005D41C6">
              <w:rPr>
                <w:sz w:val="23"/>
              </w:rPr>
              <w:t>Специальный эксперимент внушаемость, проявления негативизма. (педагог, психолог). Особенности личности. интересы, потребности, Анкета для родителей и идеалы, убеждения.</w:t>
            </w:r>
          </w:p>
          <w:p w14:paraId="466990DA" w14:textId="77777777" w:rsidR="00763794" w:rsidRPr="005D41C6" w:rsidRDefault="00672DF5">
            <w:pPr>
              <w:pStyle w:val="TableParagraph"/>
              <w:ind w:leftChars="50" w:left="110" w:right="283"/>
              <w:rPr>
                <w:sz w:val="23"/>
              </w:rPr>
            </w:pPr>
            <w:r w:rsidRPr="005D41C6">
              <w:rPr>
                <w:sz w:val="23"/>
              </w:rPr>
              <w:t>Наличие чувства долга и учителей. ответственности. Соблюдение правил. Наблюдение за ребёнком в поведения в обществе, школе, дома. различных</w:t>
            </w:r>
            <w:r w:rsidRPr="005D41C6">
              <w:rPr>
                <w:spacing w:val="-8"/>
                <w:sz w:val="23"/>
              </w:rPr>
              <w:t xml:space="preserve"> </w:t>
            </w:r>
            <w:r w:rsidRPr="005D41C6">
              <w:rPr>
                <w:sz w:val="23"/>
              </w:rPr>
              <w:t>видах</w:t>
            </w:r>
          </w:p>
          <w:p w14:paraId="5AE6CB71" w14:textId="77777777" w:rsidR="00763794" w:rsidRPr="005D41C6" w:rsidRDefault="00672DF5">
            <w:pPr>
              <w:pStyle w:val="TableParagraph"/>
              <w:ind w:left="108" w:right="268"/>
              <w:rPr>
                <w:sz w:val="23"/>
              </w:rPr>
            </w:pPr>
            <w:r w:rsidRPr="005D41C6">
              <w:rPr>
                <w:sz w:val="23"/>
              </w:rPr>
              <w:t>Взаимоотношения с коллективом: роль</w:t>
            </w:r>
            <w:r w:rsidRPr="005D41C6">
              <w:rPr>
                <w:spacing w:val="-6"/>
                <w:sz w:val="23"/>
              </w:rPr>
              <w:t xml:space="preserve"> </w:t>
            </w:r>
            <w:r w:rsidRPr="005D41C6">
              <w:rPr>
                <w:sz w:val="23"/>
              </w:rPr>
              <w:t>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p w14:paraId="63179C7E" w14:textId="77777777" w:rsidR="00763794" w:rsidRPr="005D41C6" w:rsidRDefault="00672DF5">
            <w:pPr>
              <w:pStyle w:val="TableParagraph"/>
              <w:spacing w:line="250" w:lineRule="exact"/>
              <w:ind w:leftChars="50" w:left="110" w:right="283"/>
              <w:rPr>
                <w:sz w:val="23"/>
              </w:rPr>
            </w:pPr>
            <w:r w:rsidRPr="005D41C6">
              <w:rPr>
                <w:sz w:val="23"/>
              </w:rPr>
              <w:t>деятельности.</w:t>
            </w:r>
          </w:p>
        </w:tc>
      </w:tr>
    </w:tbl>
    <w:p w14:paraId="4F6152D2" w14:textId="77777777" w:rsidR="00763794" w:rsidRPr="005D41C6" w:rsidRDefault="00763794">
      <w:pPr>
        <w:pStyle w:val="a5"/>
        <w:spacing w:before="6"/>
        <w:ind w:left="0"/>
        <w:jc w:val="left"/>
        <w:rPr>
          <w:b/>
          <w:i/>
          <w:sz w:val="19"/>
        </w:rPr>
      </w:pPr>
    </w:p>
    <w:p w14:paraId="63B32AD0" w14:textId="0C7B2D71" w:rsidR="00763794" w:rsidRPr="005D41C6" w:rsidRDefault="00672DF5">
      <w:pPr>
        <w:pStyle w:val="a5"/>
        <w:ind w:left="0" w:firstLineChars="235" w:firstLine="658"/>
      </w:pPr>
      <w:r w:rsidRPr="005D41C6">
        <w:t>На основе полученных результатов исследования составляются индивидуальные карты психолого</w:t>
      </w:r>
      <w:r w:rsidR="00D0528A" w:rsidRPr="005D41C6">
        <w:t xml:space="preserve"> </w:t>
      </w:r>
      <w:r w:rsidRPr="005D41C6">
        <w:t>- педагогического сопровождения и индивидуальные образовательные маршруты развития, обучения и воспитания (индивидуальные коррекционные программы).</w:t>
      </w:r>
    </w:p>
    <w:p w14:paraId="68C2125A" w14:textId="08036B5B" w:rsidR="00763794" w:rsidRPr="005D41C6" w:rsidRDefault="00672DF5">
      <w:pPr>
        <w:pStyle w:val="1"/>
        <w:spacing w:line="319" w:lineRule="exact"/>
        <w:ind w:left="0" w:firstLineChars="235" w:firstLine="661"/>
      </w:pPr>
      <w:r w:rsidRPr="005D41C6">
        <w:t xml:space="preserve">Мониторинг динамики развития </w:t>
      </w:r>
      <w:r w:rsidR="00886003">
        <w:t>учащихся</w:t>
      </w:r>
    </w:p>
    <w:p w14:paraId="7846F80F" w14:textId="634F7BAA" w:rsidR="00763794" w:rsidRPr="005D41C6" w:rsidRDefault="00672DF5">
      <w:pPr>
        <w:pStyle w:val="a5"/>
        <w:ind w:left="0" w:firstLineChars="235" w:firstLine="658"/>
      </w:pPr>
      <w:r w:rsidRPr="005D41C6">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 педагогический консилиум. Он проводится по </w:t>
      </w:r>
      <w:r w:rsidRPr="0023642B">
        <w:rPr>
          <w:color w:val="000000" w:themeColor="text1"/>
        </w:rPr>
        <w:t>итогам полугодия</w:t>
      </w:r>
      <w:r w:rsidRPr="005D41C6">
        <w:t>.</w:t>
      </w:r>
    </w:p>
    <w:p w14:paraId="55A750D5" w14:textId="77777777" w:rsidR="00763794" w:rsidRPr="005D41C6" w:rsidRDefault="00672DF5">
      <w:pPr>
        <w:spacing w:line="322" w:lineRule="exact"/>
        <w:ind w:firstLineChars="235" w:firstLine="658"/>
        <w:jc w:val="both"/>
        <w:rPr>
          <w:i/>
          <w:sz w:val="28"/>
        </w:rPr>
      </w:pPr>
      <w:r w:rsidRPr="005D41C6">
        <w:rPr>
          <w:i/>
          <w:sz w:val="28"/>
        </w:rPr>
        <w:t>Мониторинговая деятельность предполагает:</w:t>
      </w:r>
    </w:p>
    <w:p w14:paraId="0ED4DF1D" w14:textId="77777777" w:rsidR="00763794" w:rsidRPr="005D41C6" w:rsidRDefault="00672DF5" w:rsidP="00FF2F55">
      <w:pPr>
        <w:pStyle w:val="aa"/>
        <w:numPr>
          <w:ilvl w:val="0"/>
          <w:numId w:val="134"/>
        </w:numPr>
        <w:tabs>
          <w:tab w:val="clear" w:pos="420"/>
          <w:tab w:val="left" w:pos="-1134"/>
        </w:tabs>
        <w:ind w:left="660"/>
        <w:rPr>
          <w:sz w:val="28"/>
        </w:rPr>
      </w:pPr>
      <w:r w:rsidRPr="005D41C6">
        <w:rPr>
          <w:sz w:val="28"/>
        </w:rPr>
        <w:t>отслеживание динамики развития учащихся с ОВЗ и эффективности индивидуальных коррекционно-развивающих программ;</w:t>
      </w:r>
    </w:p>
    <w:p w14:paraId="178005F3" w14:textId="77777777" w:rsidR="00763794" w:rsidRPr="005D41C6" w:rsidRDefault="00672DF5" w:rsidP="00FF2F55">
      <w:pPr>
        <w:pStyle w:val="aa"/>
        <w:numPr>
          <w:ilvl w:val="0"/>
          <w:numId w:val="134"/>
        </w:numPr>
        <w:tabs>
          <w:tab w:val="clear" w:pos="420"/>
          <w:tab w:val="left" w:pos="-1134"/>
        </w:tabs>
        <w:spacing w:line="321" w:lineRule="exact"/>
        <w:ind w:left="660"/>
        <w:rPr>
          <w:sz w:val="28"/>
        </w:rPr>
      </w:pPr>
      <w:r w:rsidRPr="005D41C6">
        <w:rPr>
          <w:sz w:val="28"/>
        </w:rPr>
        <w:t>перспективное планирование коррекционно-развивающей</w:t>
      </w:r>
      <w:r w:rsidRPr="005D41C6">
        <w:rPr>
          <w:spacing w:val="-3"/>
          <w:sz w:val="28"/>
        </w:rPr>
        <w:t xml:space="preserve"> </w:t>
      </w:r>
      <w:r w:rsidRPr="005D41C6">
        <w:rPr>
          <w:sz w:val="28"/>
        </w:rPr>
        <w:t>работы.</w:t>
      </w:r>
    </w:p>
    <w:p w14:paraId="2570E769" w14:textId="77777777" w:rsidR="00763794" w:rsidRPr="005D41C6" w:rsidRDefault="00672DF5">
      <w:pPr>
        <w:pStyle w:val="a5"/>
        <w:ind w:left="0" w:firstLineChars="235" w:firstLine="658"/>
      </w:pPr>
      <w:r w:rsidRPr="005D41C6">
        <w:t>Психолого-медико-педагогический консилиум анализирует выполнение индивидуального плана коррекционно- 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14:paraId="4BCEF620" w14:textId="77777777" w:rsidR="00763794" w:rsidRPr="005D41C6" w:rsidRDefault="00672DF5">
      <w:pPr>
        <w:pStyle w:val="1"/>
        <w:spacing w:line="319" w:lineRule="exact"/>
        <w:ind w:left="0" w:firstLineChars="235" w:firstLine="661"/>
      </w:pPr>
      <w:r w:rsidRPr="005D41C6">
        <w:t>Корректировка коррекционных мероприятий</w:t>
      </w:r>
    </w:p>
    <w:p w14:paraId="5DC4F992" w14:textId="77777777" w:rsidR="00763794" w:rsidRPr="005D41C6" w:rsidRDefault="00672DF5">
      <w:pPr>
        <w:pStyle w:val="a5"/>
        <w:ind w:left="0" w:firstLineChars="235" w:firstLine="658"/>
      </w:pPr>
      <w:r w:rsidRPr="005D41C6">
        <w:t>Целью коррекционной работы 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14:paraId="68A74EF9" w14:textId="77777777" w:rsidR="00763794" w:rsidRPr="005D41C6" w:rsidRDefault="00672DF5">
      <w:pPr>
        <w:pStyle w:val="a5"/>
        <w:ind w:left="0" w:firstLine="708"/>
      </w:pPr>
      <w:r w:rsidRPr="005D41C6">
        <w:t>На этапе осуществления практической реализации программы коррекционной работы каждый из специалистов работающий с ребенком решает поставленные перед ним задачи и использует свои приемы. Так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w:t>
      </w:r>
    </w:p>
    <w:p w14:paraId="758D86BD" w14:textId="77777777" w:rsidR="00763794" w:rsidRPr="005D41C6" w:rsidRDefault="00672DF5">
      <w:pPr>
        <w:pStyle w:val="a5"/>
        <w:ind w:left="0" w:firstLine="708"/>
      </w:pPr>
      <w:r w:rsidRPr="005D41C6">
        <w:t>Корректировка некоторых недостатков физического развития осуществляется также в рамках Программы формирования экологической культуры, здорового и безопасного образа жизни.</w:t>
      </w:r>
    </w:p>
    <w:p w14:paraId="5176EA29" w14:textId="77777777" w:rsidR="00763794" w:rsidRPr="005D41C6" w:rsidRDefault="00672DF5">
      <w:pPr>
        <w:pStyle w:val="a5"/>
        <w:ind w:left="0" w:firstLine="708"/>
      </w:pPr>
      <w:r w:rsidRPr="005D41C6">
        <w:t>По завершению и в ходе выполнения коррекционных мероприятий осуществляется анализ работы, по результату которого вносятся коррективы в коррекционные программы.</w:t>
      </w:r>
    </w:p>
    <w:p w14:paraId="5A01F724" w14:textId="77777777" w:rsidR="00763794" w:rsidRPr="005D41C6" w:rsidRDefault="00672DF5">
      <w:pPr>
        <w:pStyle w:val="a5"/>
        <w:spacing w:line="242" w:lineRule="auto"/>
        <w:ind w:left="0" w:firstLine="453"/>
      </w:pPr>
      <w:r w:rsidRPr="005D41C6">
        <w:t>Результатом коррекционной работы является достижение ребёнком с ОВЗ планируемых результатов освоения Образовательной программы.</w:t>
      </w:r>
    </w:p>
    <w:p w14:paraId="18730E86" w14:textId="77777777" w:rsidR="00763794" w:rsidRPr="005D41C6" w:rsidRDefault="00763794">
      <w:pPr>
        <w:pStyle w:val="a5"/>
        <w:ind w:left="0"/>
        <w:jc w:val="left"/>
        <w:rPr>
          <w:sz w:val="27"/>
        </w:rPr>
      </w:pPr>
    </w:p>
    <w:p w14:paraId="1100FA7B" w14:textId="77777777" w:rsidR="00763794" w:rsidRPr="005D41C6" w:rsidRDefault="00672DF5">
      <w:pPr>
        <w:pStyle w:val="1"/>
        <w:ind w:left="0"/>
        <w:jc w:val="center"/>
      </w:pPr>
      <w:r w:rsidRPr="005D41C6">
        <w:t>2.5.3 Описание специальных условий обучения и воспитания детей с ограниченными возможностями</w:t>
      </w:r>
      <w:r w:rsidRPr="005D41C6">
        <w:rPr>
          <w:spacing w:val="-16"/>
        </w:rPr>
        <w:t xml:space="preserve"> </w:t>
      </w:r>
      <w:r w:rsidRPr="005D41C6">
        <w:t>здоровья</w:t>
      </w:r>
    </w:p>
    <w:p w14:paraId="2F56DCF4" w14:textId="77777777" w:rsidR="00763794" w:rsidRPr="005D41C6" w:rsidRDefault="00672DF5">
      <w:pPr>
        <w:spacing w:line="319" w:lineRule="exact"/>
        <w:ind w:firstLineChars="235" w:firstLine="661"/>
        <w:jc w:val="center"/>
        <w:rPr>
          <w:b/>
          <w:sz w:val="28"/>
        </w:rPr>
      </w:pPr>
      <w:r w:rsidRPr="005D41C6">
        <w:rPr>
          <w:b/>
          <w:sz w:val="28"/>
        </w:rPr>
        <w:t>Требования к условиям реализации программы</w:t>
      </w:r>
    </w:p>
    <w:p w14:paraId="32673F1A" w14:textId="77777777" w:rsidR="00763794" w:rsidRPr="005D41C6" w:rsidRDefault="00672DF5">
      <w:pPr>
        <w:spacing w:line="319" w:lineRule="exact"/>
        <w:ind w:firstLineChars="235" w:firstLine="658"/>
        <w:jc w:val="both"/>
        <w:rPr>
          <w:sz w:val="28"/>
        </w:rPr>
      </w:pPr>
      <w:r w:rsidRPr="005D41C6">
        <w:rPr>
          <w:i/>
          <w:sz w:val="28"/>
        </w:rPr>
        <w:t>Психолого­педагогическое обеспечение</w:t>
      </w:r>
      <w:r w:rsidRPr="005D41C6">
        <w:rPr>
          <w:sz w:val="28"/>
        </w:rPr>
        <w:t>:</w:t>
      </w:r>
    </w:p>
    <w:p w14:paraId="3DECA6B5" w14:textId="77777777" w:rsidR="00763794" w:rsidRPr="005D41C6" w:rsidRDefault="00672DF5" w:rsidP="00FF2F55">
      <w:pPr>
        <w:pStyle w:val="aa"/>
        <w:numPr>
          <w:ilvl w:val="2"/>
          <w:numId w:val="135"/>
        </w:numPr>
        <w:tabs>
          <w:tab w:val="left" w:pos="-1134"/>
          <w:tab w:val="left" w:pos="1100"/>
        </w:tabs>
        <w:ind w:leftChars="299" w:left="658" w:firstLine="0"/>
        <w:rPr>
          <w:sz w:val="28"/>
        </w:rPr>
      </w:pPr>
      <w:r w:rsidRPr="005D41C6">
        <w:rPr>
          <w:sz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sidRPr="005D41C6">
        <w:rPr>
          <w:spacing w:val="3"/>
          <w:sz w:val="28"/>
        </w:rPr>
        <w:t xml:space="preserve"> </w:t>
      </w:r>
      <w:r w:rsidRPr="005D41C6">
        <w:rPr>
          <w:sz w:val="28"/>
        </w:rPr>
        <w:t>комиссии;</w:t>
      </w:r>
    </w:p>
    <w:p w14:paraId="3AC43490" w14:textId="77777777" w:rsidR="00763794" w:rsidRPr="005D41C6" w:rsidRDefault="00672DF5" w:rsidP="00FF2F55">
      <w:pPr>
        <w:pStyle w:val="aa"/>
        <w:numPr>
          <w:ilvl w:val="2"/>
          <w:numId w:val="135"/>
        </w:numPr>
        <w:tabs>
          <w:tab w:val="left" w:pos="-1134"/>
          <w:tab w:val="left" w:pos="1100"/>
        </w:tabs>
        <w:ind w:leftChars="299" w:left="658" w:firstLine="0"/>
        <w:rPr>
          <w:sz w:val="28"/>
          <w:szCs w:val="28"/>
        </w:rPr>
      </w:pPr>
      <w:r w:rsidRPr="005D41C6">
        <w:rPr>
          <w:sz w:val="28"/>
        </w:rPr>
        <w:t xml:space="preserve">обеспечение психолого­педагогических условий (коррекционная направленность учебно­воспитательной деятельности; </w:t>
      </w:r>
      <w:r w:rsidRPr="005D41C6">
        <w:rPr>
          <w:spacing w:val="-3"/>
          <w:sz w:val="28"/>
        </w:rPr>
        <w:t xml:space="preserve">учёт индивидуальных особенностей ребёнка; соблюдение </w:t>
      </w:r>
      <w:r w:rsidRPr="005D41C6">
        <w:rPr>
          <w:sz w:val="28"/>
        </w:rPr>
        <w:t xml:space="preserve">комфортного психоэмоционального режима; использование современных </w:t>
      </w:r>
      <w:r w:rsidRPr="005D41C6">
        <w:rPr>
          <w:spacing w:val="-3"/>
          <w:sz w:val="28"/>
        </w:rPr>
        <w:t xml:space="preserve">педагогических технологий, </w:t>
      </w:r>
      <w:r w:rsidRPr="005D41C6">
        <w:rPr>
          <w:sz w:val="28"/>
        </w:rPr>
        <w:t xml:space="preserve">в том </w:t>
      </w:r>
      <w:r w:rsidRPr="005D41C6">
        <w:rPr>
          <w:spacing w:val="-3"/>
          <w:sz w:val="28"/>
        </w:rPr>
        <w:t xml:space="preserve">числе </w:t>
      </w:r>
      <w:r w:rsidRPr="005D41C6">
        <w:rPr>
          <w:sz w:val="28"/>
        </w:rPr>
        <w:t xml:space="preserve">информационных, компьютерных, для оптимизации образовательной </w:t>
      </w:r>
      <w:r w:rsidRPr="005D41C6">
        <w:rPr>
          <w:spacing w:val="-3"/>
          <w:sz w:val="28"/>
        </w:rPr>
        <w:t xml:space="preserve">деятельности, повышения </w:t>
      </w:r>
      <w:r w:rsidRPr="005D41C6">
        <w:rPr>
          <w:sz w:val="28"/>
        </w:rPr>
        <w:t xml:space="preserve">ее </w:t>
      </w:r>
      <w:r w:rsidRPr="005D41C6">
        <w:rPr>
          <w:spacing w:val="-3"/>
          <w:sz w:val="28"/>
        </w:rPr>
        <w:t>эффективности,</w:t>
      </w:r>
      <w:r w:rsidRPr="005D41C6">
        <w:rPr>
          <w:spacing w:val="-15"/>
          <w:sz w:val="28"/>
        </w:rPr>
        <w:t xml:space="preserve"> </w:t>
      </w:r>
      <w:r w:rsidRPr="005D41C6">
        <w:rPr>
          <w:spacing w:val="-3"/>
          <w:sz w:val="28"/>
        </w:rPr>
        <w:t>до</w:t>
      </w:r>
      <w:r w:rsidRPr="005D41C6">
        <w:rPr>
          <w:spacing w:val="-3"/>
          <w:sz w:val="28"/>
          <w:szCs w:val="28"/>
        </w:rPr>
        <w:t>ступности);</w:t>
      </w:r>
    </w:p>
    <w:p w14:paraId="142144BE" w14:textId="77777777" w:rsidR="00763794" w:rsidRPr="005D41C6" w:rsidRDefault="00672DF5" w:rsidP="00FF2F55">
      <w:pPr>
        <w:pStyle w:val="aa"/>
        <w:numPr>
          <w:ilvl w:val="2"/>
          <w:numId w:val="135"/>
        </w:numPr>
        <w:tabs>
          <w:tab w:val="left" w:pos="-1134"/>
          <w:tab w:val="left" w:pos="1100"/>
        </w:tabs>
        <w:ind w:leftChars="299" w:left="658" w:firstLine="0"/>
        <w:rPr>
          <w:sz w:val="28"/>
          <w:szCs w:val="28"/>
        </w:rPr>
      </w:pPr>
      <w:r w:rsidRPr="005D41C6">
        <w:rPr>
          <w:sz w:val="28"/>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w:t>
      </w:r>
      <w:r w:rsidRPr="005D41C6">
        <w:rPr>
          <w:spacing w:val="15"/>
          <w:sz w:val="28"/>
          <w:szCs w:val="28"/>
        </w:rPr>
        <w:t xml:space="preserve"> </w:t>
      </w:r>
      <w:r w:rsidRPr="005D41C6">
        <w:rPr>
          <w:sz w:val="28"/>
          <w:szCs w:val="28"/>
        </w:rPr>
        <w:t>разделов,</w:t>
      </w:r>
      <w:r w:rsidRPr="005D41C6">
        <w:rPr>
          <w:spacing w:val="15"/>
          <w:sz w:val="28"/>
          <w:szCs w:val="28"/>
        </w:rPr>
        <w:t xml:space="preserve"> </w:t>
      </w:r>
      <w:r w:rsidRPr="005D41C6">
        <w:rPr>
          <w:sz w:val="28"/>
          <w:szCs w:val="28"/>
        </w:rPr>
        <w:t>направленных</w:t>
      </w:r>
      <w:r w:rsidRPr="005D41C6">
        <w:rPr>
          <w:spacing w:val="16"/>
          <w:sz w:val="28"/>
          <w:szCs w:val="28"/>
        </w:rPr>
        <w:t xml:space="preserve"> </w:t>
      </w:r>
      <w:r w:rsidRPr="005D41C6">
        <w:rPr>
          <w:sz w:val="28"/>
          <w:szCs w:val="28"/>
        </w:rPr>
        <w:t>на</w:t>
      </w:r>
      <w:r w:rsidRPr="005D41C6">
        <w:rPr>
          <w:spacing w:val="15"/>
          <w:sz w:val="28"/>
          <w:szCs w:val="28"/>
        </w:rPr>
        <w:t xml:space="preserve"> </w:t>
      </w:r>
      <w:r w:rsidRPr="005D41C6">
        <w:rPr>
          <w:sz w:val="28"/>
          <w:szCs w:val="28"/>
        </w:rPr>
        <w:t>решение</w:t>
      </w:r>
      <w:r w:rsidRPr="005D41C6">
        <w:rPr>
          <w:spacing w:val="15"/>
          <w:sz w:val="28"/>
          <w:szCs w:val="28"/>
        </w:rPr>
        <w:t xml:space="preserve"> </w:t>
      </w:r>
      <w:r w:rsidRPr="005D41C6">
        <w:rPr>
          <w:sz w:val="28"/>
          <w:szCs w:val="28"/>
        </w:rPr>
        <w:t>задач</w:t>
      </w:r>
      <w:r w:rsidRPr="005D41C6">
        <w:rPr>
          <w:spacing w:val="13"/>
          <w:sz w:val="28"/>
          <w:szCs w:val="28"/>
        </w:rPr>
        <w:t xml:space="preserve"> </w:t>
      </w:r>
      <w:r w:rsidRPr="005D41C6">
        <w:rPr>
          <w:sz w:val="28"/>
          <w:szCs w:val="28"/>
        </w:rPr>
        <w:t>развития</w:t>
      </w:r>
      <w:r w:rsidRPr="005D41C6">
        <w:rPr>
          <w:spacing w:val="13"/>
          <w:sz w:val="28"/>
          <w:szCs w:val="28"/>
        </w:rPr>
        <w:t xml:space="preserve"> </w:t>
      </w:r>
      <w:r w:rsidRPr="005D41C6">
        <w:rPr>
          <w:sz w:val="28"/>
          <w:szCs w:val="28"/>
        </w:rPr>
        <w:t>ребёнка,</w:t>
      </w:r>
      <w:r w:rsidRPr="005D41C6">
        <w:rPr>
          <w:spacing w:val="15"/>
          <w:sz w:val="28"/>
          <w:szCs w:val="28"/>
        </w:rPr>
        <w:t xml:space="preserve"> </w:t>
      </w:r>
      <w:r w:rsidRPr="005D41C6">
        <w:rPr>
          <w:sz w:val="28"/>
          <w:szCs w:val="28"/>
        </w:rPr>
        <w:t>отсутствующих</w:t>
      </w:r>
      <w:r w:rsidRPr="005D41C6">
        <w:rPr>
          <w:spacing w:val="17"/>
          <w:sz w:val="28"/>
          <w:szCs w:val="28"/>
        </w:rPr>
        <w:t xml:space="preserve"> </w:t>
      </w:r>
      <w:r w:rsidRPr="005D41C6">
        <w:rPr>
          <w:sz w:val="28"/>
          <w:szCs w:val="28"/>
        </w:rPr>
        <w:t>в</w:t>
      </w:r>
      <w:r w:rsidRPr="005D41C6">
        <w:rPr>
          <w:spacing w:val="14"/>
          <w:sz w:val="28"/>
          <w:szCs w:val="28"/>
        </w:rPr>
        <w:t xml:space="preserve"> </w:t>
      </w:r>
      <w:r w:rsidRPr="005D41C6">
        <w:rPr>
          <w:sz w:val="28"/>
          <w:szCs w:val="28"/>
        </w:rPr>
        <w:t>содержании</w:t>
      </w:r>
      <w:r w:rsidRPr="005D41C6">
        <w:rPr>
          <w:spacing w:val="13"/>
          <w:sz w:val="28"/>
          <w:szCs w:val="28"/>
        </w:rPr>
        <w:t xml:space="preserve"> </w:t>
      </w:r>
      <w:r w:rsidRPr="005D41C6">
        <w:rPr>
          <w:sz w:val="28"/>
          <w:szCs w:val="28"/>
        </w:rPr>
        <w:t>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5B56EAFD" w14:textId="77777777" w:rsidR="00763794" w:rsidRPr="005D41C6" w:rsidRDefault="00672DF5" w:rsidP="00FF2F55">
      <w:pPr>
        <w:pStyle w:val="aa"/>
        <w:numPr>
          <w:ilvl w:val="2"/>
          <w:numId w:val="135"/>
        </w:numPr>
        <w:tabs>
          <w:tab w:val="left" w:pos="-1134"/>
          <w:tab w:val="left" w:pos="1100"/>
        </w:tabs>
        <w:ind w:leftChars="299" w:left="658" w:firstLine="0"/>
        <w:rPr>
          <w:sz w:val="28"/>
        </w:rPr>
      </w:pPr>
      <w:r w:rsidRPr="005D41C6">
        <w:rPr>
          <w:spacing w:val="-3"/>
          <w:sz w:val="28"/>
          <w:szCs w:val="28"/>
        </w:rPr>
        <w:t xml:space="preserve">обеспечение здоровьесберегающих условий (оздоровительный </w:t>
      </w:r>
      <w:r w:rsidRPr="005D41C6">
        <w:rPr>
          <w:sz w:val="28"/>
          <w:szCs w:val="28"/>
        </w:rPr>
        <w:t xml:space="preserve">и </w:t>
      </w:r>
      <w:r w:rsidRPr="005D41C6">
        <w:rPr>
          <w:spacing w:val="-3"/>
          <w:sz w:val="28"/>
          <w:szCs w:val="28"/>
        </w:rPr>
        <w:t xml:space="preserve">охранительный </w:t>
      </w:r>
      <w:r w:rsidRPr="005D41C6">
        <w:rPr>
          <w:sz w:val="28"/>
          <w:szCs w:val="28"/>
        </w:rPr>
        <w:t>р</w:t>
      </w:r>
      <w:r w:rsidRPr="005D41C6">
        <w:rPr>
          <w:sz w:val="28"/>
        </w:rPr>
        <w:t xml:space="preserve">ежим, </w:t>
      </w:r>
      <w:r w:rsidRPr="005D41C6">
        <w:rPr>
          <w:spacing w:val="-3"/>
          <w:sz w:val="28"/>
        </w:rPr>
        <w:t xml:space="preserve">укрепление физического </w:t>
      </w:r>
      <w:r w:rsidRPr="005D41C6">
        <w:rPr>
          <w:sz w:val="28"/>
        </w:rPr>
        <w:t>и психического здоровья, профилактика физических, умственных и психологических перегрузок обучающихся, соблюдение санитарно­гигиенических правил и</w:t>
      </w:r>
      <w:r w:rsidRPr="005D41C6">
        <w:rPr>
          <w:spacing w:val="-2"/>
          <w:sz w:val="28"/>
        </w:rPr>
        <w:t xml:space="preserve"> </w:t>
      </w:r>
      <w:r w:rsidRPr="005D41C6">
        <w:rPr>
          <w:sz w:val="28"/>
        </w:rPr>
        <w:t>норм);</w:t>
      </w:r>
    </w:p>
    <w:p w14:paraId="3081CE11" w14:textId="77777777" w:rsidR="00763794" w:rsidRPr="005D41C6" w:rsidRDefault="00672DF5" w:rsidP="00FF2F55">
      <w:pPr>
        <w:pStyle w:val="aa"/>
        <w:numPr>
          <w:ilvl w:val="2"/>
          <w:numId w:val="135"/>
        </w:numPr>
        <w:tabs>
          <w:tab w:val="left" w:pos="-1134"/>
          <w:tab w:val="left" w:pos="1100"/>
        </w:tabs>
        <w:ind w:leftChars="299" w:left="658" w:firstLine="0"/>
        <w:rPr>
          <w:sz w:val="28"/>
        </w:rPr>
      </w:pPr>
      <w:r w:rsidRPr="005D41C6">
        <w:rPr>
          <w:sz w:val="28"/>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5D41C6">
        <w:rPr>
          <w:spacing w:val="-3"/>
          <w:sz w:val="28"/>
        </w:rPr>
        <w:t xml:space="preserve"> </w:t>
      </w:r>
      <w:r w:rsidRPr="005D41C6">
        <w:rPr>
          <w:sz w:val="28"/>
        </w:rPr>
        <w:t>мероприятий;</w:t>
      </w:r>
    </w:p>
    <w:p w14:paraId="7ECB3A10" w14:textId="77777777" w:rsidR="00763794" w:rsidRPr="005D41C6" w:rsidRDefault="00672DF5" w:rsidP="00FF2F55">
      <w:pPr>
        <w:pStyle w:val="aa"/>
        <w:numPr>
          <w:ilvl w:val="2"/>
          <w:numId w:val="135"/>
        </w:numPr>
        <w:tabs>
          <w:tab w:val="left" w:pos="-1134"/>
          <w:tab w:val="left" w:pos="1100"/>
        </w:tabs>
        <w:spacing w:line="321" w:lineRule="exact"/>
        <w:ind w:leftChars="299" w:left="658" w:firstLine="0"/>
        <w:rPr>
          <w:sz w:val="28"/>
        </w:rPr>
      </w:pPr>
      <w:r w:rsidRPr="005D41C6">
        <w:rPr>
          <w:sz w:val="28"/>
        </w:rPr>
        <w:t>методическое</w:t>
      </w:r>
      <w:r w:rsidRPr="005D41C6">
        <w:rPr>
          <w:spacing w:val="-3"/>
          <w:sz w:val="28"/>
        </w:rPr>
        <w:t xml:space="preserve"> </w:t>
      </w:r>
      <w:r w:rsidRPr="005D41C6">
        <w:rPr>
          <w:sz w:val="28"/>
        </w:rPr>
        <w:t>обеспечение.</w:t>
      </w:r>
    </w:p>
    <w:p w14:paraId="557F7A7D" w14:textId="77777777" w:rsidR="00763794" w:rsidRPr="005D41C6" w:rsidRDefault="00672DF5">
      <w:pPr>
        <w:spacing w:line="322" w:lineRule="exact"/>
        <w:jc w:val="both"/>
        <w:rPr>
          <w:i/>
          <w:sz w:val="28"/>
        </w:rPr>
      </w:pPr>
      <w:r w:rsidRPr="005D41C6">
        <w:rPr>
          <w:i/>
          <w:sz w:val="28"/>
        </w:rPr>
        <w:t>Программно-методическое обеспечение</w:t>
      </w:r>
    </w:p>
    <w:p w14:paraId="168ADEDC" w14:textId="77777777" w:rsidR="00763794" w:rsidRPr="005D41C6" w:rsidRDefault="00672DF5">
      <w:pPr>
        <w:pStyle w:val="a5"/>
        <w:ind w:left="0" w:firstLine="708"/>
      </w:pPr>
      <w:r w:rsidRPr="005D41C6">
        <w:t>В процессе реализации программы коррекционной работы могут быть использованы коррекционно-развивающие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14:paraId="68946267" w14:textId="77777777" w:rsidR="00763794" w:rsidRPr="005D41C6" w:rsidRDefault="00672DF5">
      <w:pPr>
        <w:pStyle w:val="a5"/>
        <w:ind w:left="0" w:firstLine="708"/>
      </w:pPr>
      <w:r w:rsidRPr="005D41C6">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14:paraId="1F900A5F" w14:textId="5C47FE04" w:rsidR="00763794" w:rsidRPr="005D41C6" w:rsidRDefault="00672DF5">
      <w:pPr>
        <w:pStyle w:val="a5"/>
        <w:ind w:left="0" w:firstLine="708"/>
      </w:pPr>
      <w:r w:rsidRPr="005D41C6">
        <w:rPr>
          <w:i/>
        </w:rPr>
        <w:t xml:space="preserve">Материально-техническое обеспечение </w:t>
      </w:r>
      <w:r w:rsidRPr="005D41C6">
        <w:t>заключается в создании адаптивной и коррекционно-развивающей среды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w:t>
      </w:r>
      <w:r w:rsidR="00886003">
        <w:t xml:space="preserve"> (</w:t>
      </w:r>
      <w:r w:rsidR="00D0528A" w:rsidRPr="005D41C6">
        <w:rPr>
          <w:spacing w:val="-3"/>
        </w:rPr>
        <w:t>кабинет учителя-логопеда</w:t>
      </w:r>
      <w:r w:rsidRPr="005D41C6">
        <w:rPr>
          <w:spacing w:val="-3"/>
        </w:rPr>
        <w:t xml:space="preserve">, </w:t>
      </w:r>
      <w:r w:rsidR="00886003">
        <w:rPr>
          <w:spacing w:val="-3"/>
        </w:rPr>
        <w:t xml:space="preserve">кабинет педагогов-психологов, </w:t>
      </w:r>
      <w:r w:rsidRPr="005D41C6">
        <w:rPr>
          <w:spacing w:val="-3"/>
        </w:rPr>
        <w:t xml:space="preserve">спортивный </w:t>
      </w:r>
      <w:r w:rsidRPr="005D41C6">
        <w:t xml:space="preserve">зал и зал </w:t>
      </w:r>
      <w:r w:rsidRPr="005D41C6">
        <w:rPr>
          <w:spacing w:val="-2"/>
        </w:rPr>
        <w:t xml:space="preserve">для </w:t>
      </w:r>
      <w:r w:rsidRPr="005D41C6">
        <w:rPr>
          <w:spacing w:val="-3"/>
        </w:rPr>
        <w:t>занятий</w:t>
      </w:r>
      <w:r w:rsidR="00D0528A" w:rsidRPr="005D41C6">
        <w:rPr>
          <w:spacing w:val="-3"/>
        </w:rPr>
        <w:t xml:space="preserve"> ритмикой</w:t>
      </w:r>
      <w:r w:rsidRPr="005D41C6">
        <w:rPr>
          <w:spacing w:val="-3"/>
        </w:rPr>
        <w:t>,</w:t>
      </w:r>
      <w:r w:rsidRPr="005D41C6">
        <w:rPr>
          <w:spacing w:val="-29"/>
        </w:rPr>
        <w:t xml:space="preserve"> </w:t>
      </w:r>
      <w:r w:rsidRPr="005D41C6">
        <w:rPr>
          <w:spacing w:val="-3"/>
        </w:rPr>
        <w:t>столовая).</w:t>
      </w:r>
    </w:p>
    <w:p w14:paraId="73EAA923" w14:textId="77777777" w:rsidR="00763794" w:rsidRPr="005D41C6" w:rsidRDefault="00672DF5">
      <w:pPr>
        <w:pStyle w:val="a5"/>
        <w:ind w:left="0" w:firstLine="708"/>
      </w:pPr>
      <w:r w:rsidRPr="005D41C6">
        <w:t xml:space="preserve">Необходимым условием реализации программы является создание </w:t>
      </w:r>
      <w:r w:rsidRPr="005D41C6">
        <w:rPr>
          <w:i/>
        </w:rPr>
        <w:t xml:space="preserve">информационной образовательной среды </w:t>
      </w:r>
      <w:r w:rsidRPr="005D41C6">
        <w:t>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рекомендаций по всем направлениям и видам деятельности, наглядных пособий, мультимедийных материалов, аудио­ и видеоматериалов через портал «</w:t>
      </w:r>
      <w:r w:rsidRPr="00017E58">
        <w:t xml:space="preserve">Электронная школа» </w:t>
      </w:r>
      <w:r w:rsidRPr="005D41C6">
        <w:t>и сайт МБОУ СОШ №51.</w:t>
      </w:r>
    </w:p>
    <w:p w14:paraId="0C67A0A0" w14:textId="48B6D5B8" w:rsidR="00763794" w:rsidRPr="005D41C6" w:rsidRDefault="00672DF5">
      <w:pPr>
        <w:pStyle w:val="a5"/>
        <w:ind w:left="0" w:right="52" w:firstLine="660"/>
      </w:pPr>
      <w:r w:rsidRPr="005D41C6">
        <w:t xml:space="preserve">Важным моментом реализации программы коррекционной работы является </w:t>
      </w:r>
      <w:r w:rsidRPr="005D41C6">
        <w:rPr>
          <w:i/>
        </w:rPr>
        <w:t xml:space="preserve">кадровое обеспечение. </w:t>
      </w:r>
      <w:r w:rsidRPr="005D41C6">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14:paraId="7E89C5CE" w14:textId="77777777" w:rsidR="00763794" w:rsidRPr="005D41C6" w:rsidRDefault="00672DF5">
      <w:pPr>
        <w:spacing w:after="3" w:line="274" w:lineRule="exact"/>
        <w:ind w:right="52"/>
        <w:jc w:val="right"/>
        <w:rPr>
          <w:b/>
          <w:i/>
          <w:sz w:val="24"/>
        </w:rPr>
      </w:pPr>
      <w:r w:rsidRPr="005D41C6">
        <w:rPr>
          <w:b/>
          <w:i/>
          <w:sz w:val="24"/>
        </w:rPr>
        <w:t>Таблица 38</w:t>
      </w:r>
    </w:p>
    <w:tbl>
      <w:tblPr>
        <w:tblStyle w:val="TableNormal"/>
        <w:tblW w:w="10891"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4"/>
        <w:gridCol w:w="2852"/>
        <w:gridCol w:w="3154"/>
        <w:gridCol w:w="2091"/>
      </w:tblGrid>
      <w:tr w:rsidR="00763794" w:rsidRPr="005D41C6" w14:paraId="2BA5D6B6" w14:textId="77777777" w:rsidTr="00886003">
        <w:trPr>
          <w:trHeight w:val="299"/>
        </w:trPr>
        <w:tc>
          <w:tcPr>
            <w:tcW w:w="2794" w:type="dxa"/>
          </w:tcPr>
          <w:p w14:paraId="06766C12" w14:textId="77777777" w:rsidR="00763794" w:rsidRPr="005D41C6" w:rsidRDefault="00672DF5">
            <w:pPr>
              <w:pStyle w:val="TableParagraph"/>
              <w:spacing w:line="280" w:lineRule="exact"/>
              <w:ind w:left="107"/>
              <w:rPr>
                <w:sz w:val="26"/>
              </w:rPr>
            </w:pPr>
            <w:r w:rsidRPr="005D41C6">
              <w:rPr>
                <w:sz w:val="26"/>
              </w:rPr>
              <w:t>Специалист</w:t>
            </w:r>
          </w:p>
        </w:tc>
        <w:tc>
          <w:tcPr>
            <w:tcW w:w="2852" w:type="dxa"/>
          </w:tcPr>
          <w:p w14:paraId="081CA850" w14:textId="77777777" w:rsidR="00763794" w:rsidRPr="005D41C6" w:rsidRDefault="00672DF5">
            <w:pPr>
              <w:pStyle w:val="TableParagraph"/>
              <w:spacing w:line="280" w:lineRule="exact"/>
              <w:ind w:left="210" w:right="202"/>
              <w:jc w:val="center"/>
              <w:rPr>
                <w:sz w:val="26"/>
              </w:rPr>
            </w:pPr>
            <w:r w:rsidRPr="005D41C6">
              <w:rPr>
                <w:sz w:val="26"/>
              </w:rPr>
              <w:t>Количество специалистов в школе</w:t>
            </w:r>
          </w:p>
        </w:tc>
        <w:tc>
          <w:tcPr>
            <w:tcW w:w="3154" w:type="dxa"/>
          </w:tcPr>
          <w:p w14:paraId="4E71BA43" w14:textId="77777777" w:rsidR="00763794" w:rsidRPr="005D41C6" w:rsidRDefault="00672DF5">
            <w:pPr>
              <w:pStyle w:val="TableParagraph"/>
              <w:spacing w:line="280" w:lineRule="exact"/>
              <w:ind w:left="403" w:right="395"/>
              <w:jc w:val="center"/>
              <w:rPr>
                <w:sz w:val="26"/>
              </w:rPr>
            </w:pPr>
            <w:r w:rsidRPr="005D41C6">
              <w:rPr>
                <w:sz w:val="26"/>
              </w:rPr>
              <w:t>Образование</w:t>
            </w:r>
          </w:p>
        </w:tc>
        <w:tc>
          <w:tcPr>
            <w:tcW w:w="2091" w:type="dxa"/>
          </w:tcPr>
          <w:p w14:paraId="7F51CCAE" w14:textId="77777777" w:rsidR="00886003" w:rsidRPr="00886003" w:rsidRDefault="00672DF5">
            <w:pPr>
              <w:pStyle w:val="TableParagraph"/>
              <w:spacing w:line="280" w:lineRule="exact"/>
              <w:ind w:left="276" w:right="268"/>
              <w:jc w:val="center"/>
              <w:rPr>
                <w:b/>
                <w:bCs/>
                <w:color w:val="000000" w:themeColor="text1"/>
                <w:sz w:val="26"/>
              </w:rPr>
            </w:pPr>
            <w:r w:rsidRPr="00886003">
              <w:rPr>
                <w:b/>
                <w:bCs/>
                <w:color w:val="000000" w:themeColor="text1"/>
                <w:sz w:val="26"/>
              </w:rPr>
              <w:t>Квалифика</w:t>
            </w:r>
          </w:p>
          <w:p w14:paraId="7C0374D4" w14:textId="762EDFEF" w:rsidR="00763794" w:rsidRPr="00886003" w:rsidRDefault="00672DF5">
            <w:pPr>
              <w:pStyle w:val="TableParagraph"/>
              <w:spacing w:line="280" w:lineRule="exact"/>
              <w:ind w:left="276" w:right="268"/>
              <w:jc w:val="center"/>
              <w:rPr>
                <w:color w:val="000000" w:themeColor="text1"/>
                <w:sz w:val="26"/>
              </w:rPr>
            </w:pPr>
            <w:r w:rsidRPr="00886003">
              <w:rPr>
                <w:b/>
                <w:bCs/>
                <w:color w:val="000000" w:themeColor="text1"/>
                <w:sz w:val="26"/>
              </w:rPr>
              <w:t>ционная категория</w:t>
            </w:r>
          </w:p>
        </w:tc>
      </w:tr>
      <w:tr w:rsidR="00763794" w:rsidRPr="005D41C6" w14:paraId="7E9F6FF4" w14:textId="77777777" w:rsidTr="00886003">
        <w:trPr>
          <w:trHeight w:val="299"/>
        </w:trPr>
        <w:tc>
          <w:tcPr>
            <w:tcW w:w="2794" w:type="dxa"/>
          </w:tcPr>
          <w:p w14:paraId="142ADAF6" w14:textId="77777777" w:rsidR="00763794" w:rsidRPr="005D41C6" w:rsidRDefault="00672DF5">
            <w:pPr>
              <w:pStyle w:val="TableParagraph"/>
              <w:spacing w:line="280" w:lineRule="exact"/>
              <w:ind w:left="107"/>
              <w:rPr>
                <w:sz w:val="26"/>
              </w:rPr>
            </w:pPr>
            <w:r w:rsidRPr="005D41C6">
              <w:rPr>
                <w:sz w:val="26"/>
              </w:rPr>
              <w:t>Педагог-психолог</w:t>
            </w:r>
          </w:p>
        </w:tc>
        <w:tc>
          <w:tcPr>
            <w:tcW w:w="2852" w:type="dxa"/>
          </w:tcPr>
          <w:p w14:paraId="4B1ED6D9" w14:textId="2D469A2A" w:rsidR="00763794" w:rsidRPr="005D41C6" w:rsidRDefault="005F3C9B">
            <w:pPr>
              <w:pStyle w:val="TableParagraph"/>
              <w:spacing w:line="280" w:lineRule="exact"/>
              <w:ind w:left="15"/>
              <w:jc w:val="center"/>
              <w:rPr>
                <w:sz w:val="26"/>
              </w:rPr>
            </w:pPr>
            <w:r w:rsidRPr="005D41C6">
              <w:rPr>
                <w:w w:val="99"/>
                <w:sz w:val="26"/>
              </w:rPr>
              <w:t>3</w:t>
            </w:r>
          </w:p>
        </w:tc>
        <w:tc>
          <w:tcPr>
            <w:tcW w:w="3154" w:type="dxa"/>
          </w:tcPr>
          <w:p w14:paraId="7925279B" w14:textId="77777777" w:rsidR="00763794" w:rsidRPr="005D41C6" w:rsidRDefault="00672DF5">
            <w:pPr>
              <w:pStyle w:val="TableParagraph"/>
              <w:spacing w:line="280" w:lineRule="exact"/>
              <w:ind w:left="403" w:right="392"/>
              <w:jc w:val="center"/>
              <w:rPr>
                <w:sz w:val="26"/>
              </w:rPr>
            </w:pPr>
            <w:r w:rsidRPr="005D41C6">
              <w:rPr>
                <w:sz w:val="26"/>
              </w:rPr>
              <w:t>Высшее профессиональное</w:t>
            </w:r>
          </w:p>
        </w:tc>
        <w:tc>
          <w:tcPr>
            <w:tcW w:w="2091" w:type="dxa"/>
          </w:tcPr>
          <w:p w14:paraId="216D7147" w14:textId="77777777" w:rsidR="00763794" w:rsidRPr="00886003" w:rsidRDefault="00763794">
            <w:pPr>
              <w:pStyle w:val="TableParagraph"/>
              <w:spacing w:line="280" w:lineRule="exact"/>
              <w:ind w:left="276" w:right="266"/>
              <w:jc w:val="center"/>
              <w:rPr>
                <w:color w:val="000000" w:themeColor="text1"/>
                <w:sz w:val="26"/>
              </w:rPr>
            </w:pPr>
          </w:p>
        </w:tc>
      </w:tr>
      <w:tr w:rsidR="00763794" w:rsidRPr="005D41C6" w14:paraId="755DDAB1" w14:textId="77777777" w:rsidTr="00886003">
        <w:trPr>
          <w:trHeight w:val="300"/>
        </w:trPr>
        <w:tc>
          <w:tcPr>
            <w:tcW w:w="2794" w:type="dxa"/>
          </w:tcPr>
          <w:p w14:paraId="4596E890" w14:textId="77777777" w:rsidR="00763794" w:rsidRPr="005D41C6" w:rsidRDefault="00672DF5">
            <w:pPr>
              <w:pStyle w:val="TableParagraph"/>
              <w:spacing w:line="280" w:lineRule="exact"/>
              <w:ind w:left="107"/>
              <w:rPr>
                <w:sz w:val="26"/>
              </w:rPr>
            </w:pPr>
            <w:r w:rsidRPr="005D41C6">
              <w:rPr>
                <w:sz w:val="26"/>
              </w:rPr>
              <w:t>Учитель-логопед</w:t>
            </w:r>
          </w:p>
        </w:tc>
        <w:tc>
          <w:tcPr>
            <w:tcW w:w="2852" w:type="dxa"/>
          </w:tcPr>
          <w:p w14:paraId="4964BF25" w14:textId="77777777" w:rsidR="00763794" w:rsidRPr="005D41C6" w:rsidRDefault="00672DF5">
            <w:pPr>
              <w:pStyle w:val="TableParagraph"/>
              <w:spacing w:line="280" w:lineRule="exact"/>
              <w:ind w:left="15"/>
              <w:jc w:val="center"/>
              <w:rPr>
                <w:sz w:val="26"/>
              </w:rPr>
            </w:pPr>
            <w:r w:rsidRPr="005D41C6">
              <w:rPr>
                <w:w w:val="99"/>
                <w:sz w:val="26"/>
              </w:rPr>
              <w:t>1</w:t>
            </w:r>
          </w:p>
        </w:tc>
        <w:tc>
          <w:tcPr>
            <w:tcW w:w="3154" w:type="dxa"/>
          </w:tcPr>
          <w:p w14:paraId="3905B852" w14:textId="77777777" w:rsidR="00763794" w:rsidRPr="005D41C6" w:rsidRDefault="00672DF5">
            <w:pPr>
              <w:pStyle w:val="TableParagraph"/>
              <w:spacing w:line="280" w:lineRule="exact"/>
              <w:ind w:left="403" w:right="392"/>
              <w:jc w:val="center"/>
              <w:rPr>
                <w:sz w:val="26"/>
              </w:rPr>
            </w:pPr>
            <w:r w:rsidRPr="005D41C6">
              <w:rPr>
                <w:sz w:val="26"/>
              </w:rPr>
              <w:t>Высшее профессиональное</w:t>
            </w:r>
          </w:p>
        </w:tc>
        <w:tc>
          <w:tcPr>
            <w:tcW w:w="2091" w:type="dxa"/>
          </w:tcPr>
          <w:p w14:paraId="2B7CFF60" w14:textId="21A6C55F" w:rsidR="00763794" w:rsidRPr="00886003" w:rsidRDefault="005F3C9B">
            <w:pPr>
              <w:pStyle w:val="TableParagraph"/>
              <w:spacing w:line="280" w:lineRule="exact"/>
              <w:ind w:left="276" w:right="266"/>
              <w:jc w:val="center"/>
              <w:rPr>
                <w:color w:val="000000" w:themeColor="text1"/>
                <w:sz w:val="26"/>
              </w:rPr>
            </w:pPr>
            <w:r w:rsidRPr="00886003">
              <w:rPr>
                <w:color w:val="000000" w:themeColor="text1"/>
                <w:sz w:val="26"/>
              </w:rPr>
              <w:t>1</w:t>
            </w:r>
          </w:p>
        </w:tc>
      </w:tr>
      <w:tr w:rsidR="005F3C9B" w:rsidRPr="005D41C6" w14:paraId="718A5F46" w14:textId="77777777" w:rsidTr="00886003">
        <w:trPr>
          <w:trHeight w:val="300"/>
        </w:trPr>
        <w:tc>
          <w:tcPr>
            <w:tcW w:w="2794" w:type="dxa"/>
          </w:tcPr>
          <w:p w14:paraId="62BB52AD" w14:textId="463CF388" w:rsidR="005F3C9B" w:rsidRPr="005D41C6" w:rsidRDefault="005F3C9B">
            <w:pPr>
              <w:pStyle w:val="TableParagraph"/>
              <w:spacing w:line="280" w:lineRule="exact"/>
              <w:ind w:left="107"/>
              <w:rPr>
                <w:sz w:val="26"/>
              </w:rPr>
            </w:pPr>
            <w:r w:rsidRPr="005D41C6">
              <w:rPr>
                <w:sz w:val="26"/>
              </w:rPr>
              <w:t>Учитель-дефектолог</w:t>
            </w:r>
          </w:p>
        </w:tc>
        <w:tc>
          <w:tcPr>
            <w:tcW w:w="2852" w:type="dxa"/>
          </w:tcPr>
          <w:p w14:paraId="475F9C9A" w14:textId="2B578398" w:rsidR="005F3C9B" w:rsidRPr="005D41C6" w:rsidRDefault="005F3C9B">
            <w:pPr>
              <w:pStyle w:val="TableParagraph"/>
              <w:spacing w:line="280" w:lineRule="exact"/>
              <w:ind w:left="15"/>
              <w:jc w:val="center"/>
              <w:rPr>
                <w:w w:val="99"/>
                <w:sz w:val="26"/>
              </w:rPr>
            </w:pPr>
            <w:r w:rsidRPr="005D41C6">
              <w:rPr>
                <w:w w:val="99"/>
                <w:sz w:val="26"/>
              </w:rPr>
              <w:t>1</w:t>
            </w:r>
          </w:p>
        </w:tc>
        <w:tc>
          <w:tcPr>
            <w:tcW w:w="3154" w:type="dxa"/>
          </w:tcPr>
          <w:p w14:paraId="3A078D0C" w14:textId="57603A3B" w:rsidR="005F3C9B" w:rsidRPr="005D41C6" w:rsidRDefault="005F3C9B">
            <w:pPr>
              <w:pStyle w:val="TableParagraph"/>
              <w:spacing w:line="280" w:lineRule="exact"/>
              <w:ind w:left="403" w:right="392"/>
              <w:jc w:val="center"/>
              <w:rPr>
                <w:sz w:val="26"/>
              </w:rPr>
            </w:pPr>
            <w:r w:rsidRPr="005D41C6">
              <w:rPr>
                <w:sz w:val="26"/>
              </w:rPr>
              <w:t>Высшее профессиональное</w:t>
            </w:r>
          </w:p>
        </w:tc>
        <w:tc>
          <w:tcPr>
            <w:tcW w:w="2091" w:type="dxa"/>
          </w:tcPr>
          <w:p w14:paraId="4EBADBAD" w14:textId="77777777" w:rsidR="005F3C9B" w:rsidRPr="00886003" w:rsidRDefault="005F3C9B">
            <w:pPr>
              <w:pStyle w:val="TableParagraph"/>
              <w:spacing w:line="280" w:lineRule="exact"/>
              <w:ind w:left="276" w:right="266"/>
              <w:jc w:val="center"/>
              <w:rPr>
                <w:color w:val="000000" w:themeColor="text1"/>
                <w:sz w:val="26"/>
              </w:rPr>
            </w:pPr>
          </w:p>
        </w:tc>
      </w:tr>
      <w:tr w:rsidR="00763794" w:rsidRPr="005D41C6" w14:paraId="0B7F02A4" w14:textId="77777777" w:rsidTr="00886003">
        <w:trPr>
          <w:trHeight w:val="297"/>
        </w:trPr>
        <w:tc>
          <w:tcPr>
            <w:tcW w:w="2794" w:type="dxa"/>
          </w:tcPr>
          <w:p w14:paraId="2C9BA9D2" w14:textId="77777777" w:rsidR="00763794" w:rsidRPr="005D41C6" w:rsidRDefault="00672DF5">
            <w:pPr>
              <w:pStyle w:val="TableParagraph"/>
              <w:spacing w:line="277" w:lineRule="exact"/>
              <w:ind w:left="107"/>
              <w:rPr>
                <w:sz w:val="26"/>
              </w:rPr>
            </w:pPr>
            <w:r w:rsidRPr="005D41C6">
              <w:rPr>
                <w:sz w:val="26"/>
              </w:rPr>
              <w:t>Социальный педагог</w:t>
            </w:r>
          </w:p>
        </w:tc>
        <w:tc>
          <w:tcPr>
            <w:tcW w:w="2852" w:type="dxa"/>
          </w:tcPr>
          <w:p w14:paraId="6ACE97F5" w14:textId="77777777" w:rsidR="00763794" w:rsidRPr="005D41C6" w:rsidRDefault="00672DF5">
            <w:pPr>
              <w:pStyle w:val="TableParagraph"/>
              <w:spacing w:line="277" w:lineRule="exact"/>
              <w:ind w:left="15"/>
              <w:jc w:val="center"/>
              <w:rPr>
                <w:sz w:val="26"/>
              </w:rPr>
            </w:pPr>
            <w:r w:rsidRPr="005D41C6">
              <w:rPr>
                <w:w w:val="99"/>
                <w:sz w:val="26"/>
              </w:rPr>
              <w:t>1</w:t>
            </w:r>
          </w:p>
        </w:tc>
        <w:tc>
          <w:tcPr>
            <w:tcW w:w="3154" w:type="dxa"/>
          </w:tcPr>
          <w:p w14:paraId="12A87476" w14:textId="77777777" w:rsidR="00763794" w:rsidRPr="005D41C6" w:rsidRDefault="00672DF5">
            <w:pPr>
              <w:pStyle w:val="TableParagraph"/>
              <w:spacing w:line="277" w:lineRule="exact"/>
              <w:ind w:left="403" w:right="392"/>
              <w:jc w:val="center"/>
              <w:rPr>
                <w:sz w:val="26"/>
              </w:rPr>
            </w:pPr>
            <w:r w:rsidRPr="005D41C6">
              <w:rPr>
                <w:sz w:val="26"/>
              </w:rPr>
              <w:t>Высшее профессиональное</w:t>
            </w:r>
          </w:p>
        </w:tc>
        <w:tc>
          <w:tcPr>
            <w:tcW w:w="2091" w:type="dxa"/>
          </w:tcPr>
          <w:p w14:paraId="6388A06B" w14:textId="15EEA27C" w:rsidR="00763794" w:rsidRPr="00886003" w:rsidRDefault="005F3C9B">
            <w:pPr>
              <w:pStyle w:val="TableParagraph"/>
              <w:spacing w:line="277" w:lineRule="exact"/>
              <w:ind w:left="276" w:right="264"/>
              <w:jc w:val="center"/>
              <w:rPr>
                <w:color w:val="000000" w:themeColor="text1"/>
                <w:sz w:val="26"/>
              </w:rPr>
            </w:pPr>
            <w:r w:rsidRPr="00886003">
              <w:rPr>
                <w:color w:val="000000" w:themeColor="text1"/>
                <w:sz w:val="26"/>
              </w:rPr>
              <w:t>1</w:t>
            </w:r>
          </w:p>
        </w:tc>
      </w:tr>
    </w:tbl>
    <w:p w14:paraId="32D9188B" w14:textId="77777777" w:rsidR="00763794" w:rsidRPr="005D41C6" w:rsidRDefault="00763794">
      <w:pPr>
        <w:pStyle w:val="a5"/>
        <w:spacing w:before="8"/>
        <w:ind w:left="0"/>
        <w:jc w:val="left"/>
        <w:rPr>
          <w:b/>
          <w:i/>
          <w:sz w:val="27"/>
        </w:rPr>
      </w:pPr>
    </w:p>
    <w:p w14:paraId="4D8F51A8" w14:textId="77777777" w:rsidR="00763794" w:rsidRPr="005D41C6" w:rsidRDefault="00672DF5">
      <w:pPr>
        <w:pStyle w:val="1"/>
        <w:spacing w:before="1"/>
        <w:ind w:leftChars="235" w:left="517" w:rightChars="23" w:right="51"/>
        <w:jc w:val="center"/>
      </w:pPr>
      <w:r w:rsidRPr="005D41C6">
        <w:t>2.5.4 Механизм взаимодействия в разработке и реализации коррекционных мероприятий учителей и других специалистов</w:t>
      </w:r>
    </w:p>
    <w:p w14:paraId="0E3C669D" w14:textId="77777777" w:rsidR="00763794" w:rsidRPr="005D41C6" w:rsidRDefault="00672DF5">
      <w:pPr>
        <w:pStyle w:val="a5"/>
        <w:ind w:left="0" w:rightChars="23" w:right="51" w:firstLineChars="235" w:firstLine="658"/>
      </w:pPr>
      <w:r w:rsidRPr="005D41C6">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14:paraId="3E393A93" w14:textId="77777777" w:rsidR="00763794" w:rsidRPr="005D41C6" w:rsidRDefault="00672DF5" w:rsidP="00FF2F55">
      <w:pPr>
        <w:pStyle w:val="aa"/>
        <w:numPr>
          <w:ilvl w:val="0"/>
          <w:numId w:val="136"/>
        </w:numPr>
        <w:tabs>
          <w:tab w:val="clear" w:pos="420"/>
          <w:tab w:val="left" w:pos="-1134"/>
        </w:tabs>
        <w:ind w:left="880" w:rightChars="23" w:right="51" w:hanging="220"/>
        <w:jc w:val="left"/>
        <w:rPr>
          <w:sz w:val="28"/>
        </w:rPr>
      </w:pPr>
      <w:r w:rsidRPr="005D41C6">
        <w:rPr>
          <w:sz w:val="28"/>
        </w:rPr>
        <w:t>комплексность в определении и решении проблем ребёнка, предоставлении ему квалифицированной помощи специалистов разного</w:t>
      </w:r>
      <w:r w:rsidRPr="005D41C6">
        <w:rPr>
          <w:spacing w:val="-2"/>
          <w:sz w:val="28"/>
        </w:rPr>
        <w:t xml:space="preserve"> </w:t>
      </w:r>
      <w:r w:rsidRPr="005D41C6">
        <w:rPr>
          <w:sz w:val="28"/>
        </w:rPr>
        <w:t>профиля;</w:t>
      </w:r>
    </w:p>
    <w:p w14:paraId="3488F351" w14:textId="77777777" w:rsidR="00763794" w:rsidRPr="005D41C6" w:rsidRDefault="00672DF5" w:rsidP="00FF2F55">
      <w:pPr>
        <w:pStyle w:val="aa"/>
        <w:numPr>
          <w:ilvl w:val="0"/>
          <w:numId w:val="136"/>
        </w:numPr>
        <w:tabs>
          <w:tab w:val="clear" w:pos="420"/>
          <w:tab w:val="left" w:pos="-1134"/>
          <w:tab w:val="left" w:pos="1024"/>
        </w:tabs>
        <w:spacing w:line="321" w:lineRule="exact"/>
        <w:ind w:left="880" w:rightChars="23" w:right="51" w:hanging="220"/>
        <w:jc w:val="left"/>
        <w:rPr>
          <w:sz w:val="28"/>
        </w:rPr>
      </w:pPr>
      <w:r w:rsidRPr="005D41C6">
        <w:rPr>
          <w:sz w:val="28"/>
        </w:rPr>
        <w:t>многоаспектный анализ личностного и познавательного развития</w:t>
      </w:r>
      <w:r w:rsidRPr="005D41C6">
        <w:rPr>
          <w:spacing w:val="-9"/>
          <w:sz w:val="28"/>
        </w:rPr>
        <w:t xml:space="preserve"> </w:t>
      </w:r>
      <w:r w:rsidRPr="005D41C6">
        <w:rPr>
          <w:sz w:val="28"/>
        </w:rPr>
        <w:t>ребёнка;</w:t>
      </w:r>
    </w:p>
    <w:p w14:paraId="04EB4312" w14:textId="77777777" w:rsidR="00763794" w:rsidRPr="005D41C6" w:rsidRDefault="00672DF5" w:rsidP="00FF2F55">
      <w:pPr>
        <w:pStyle w:val="aa"/>
        <w:numPr>
          <w:ilvl w:val="0"/>
          <w:numId w:val="136"/>
        </w:numPr>
        <w:tabs>
          <w:tab w:val="clear" w:pos="420"/>
          <w:tab w:val="left" w:pos="-1134"/>
        </w:tabs>
        <w:spacing w:line="242" w:lineRule="auto"/>
        <w:ind w:left="880" w:rightChars="23" w:right="51" w:hanging="220"/>
        <w:jc w:val="left"/>
        <w:rPr>
          <w:sz w:val="28"/>
        </w:rPr>
      </w:pPr>
      <w:r w:rsidRPr="005D41C6">
        <w:rPr>
          <w:sz w:val="28"/>
        </w:rPr>
        <w:t>составление комплексных индивидуальных программ общего развития и коррекции отдельных сторон учебно- познавательной, речевой, эмоциональной-волевой и личностной сфер</w:t>
      </w:r>
      <w:r w:rsidRPr="005D41C6">
        <w:rPr>
          <w:spacing w:val="-10"/>
          <w:sz w:val="28"/>
        </w:rPr>
        <w:t xml:space="preserve"> </w:t>
      </w:r>
      <w:r w:rsidRPr="005D41C6">
        <w:rPr>
          <w:sz w:val="28"/>
        </w:rPr>
        <w:t>ребёнка.</w:t>
      </w:r>
    </w:p>
    <w:p w14:paraId="5078B872" w14:textId="77777777" w:rsidR="00763794" w:rsidRPr="00886003" w:rsidRDefault="00672DF5">
      <w:pPr>
        <w:ind w:rightChars="23" w:right="51" w:firstLineChars="235" w:firstLine="661"/>
        <w:jc w:val="both"/>
        <w:rPr>
          <w:color w:val="000000" w:themeColor="text1"/>
          <w:sz w:val="28"/>
        </w:rPr>
      </w:pPr>
      <w:r w:rsidRPr="00886003">
        <w:rPr>
          <w:b/>
          <w:bCs/>
          <w:i/>
          <w:color w:val="000000" w:themeColor="text1"/>
          <w:sz w:val="28"/>
        </w:rPr>
        <w:t xml:space="preserve">Организационно-управленческой формой сопровождения </w:t>
      </w:r>
      <w:r w:rsidRPr="00886003">
        <w:rPr>
          <w:b/>
          <w:bCs/>
          <w:color w:val="000000" w:themeColor="text1"/>
          <w:sz w:val="28"/>
        </w:rPr>
        <w:t xml:space="preserve">является </w:t>
      </w:r>
      <w:r w:rsidRPr="00886003">
        <w:rPr>
          <w:b/>
          <w:bCs/>
          <w:i/>
          <w:color w:val="000000" w:themeColor="text1"/>
          <w:sz w:val="28"/>
        </w:rPr>
        <w:t>психолого-педагогический консилиум</w:t>
      </w:r>
      <w:r w:rsidRPr="00886003">
        <w:rPr>
          <w:b/>
          <w:bCs/>
          <w:color w:val="000000" w:themeColor="text1"/>
          <w:sz w:val="28"/>
        </w:rPr>
        <w:t>.</w:t>
      </w:r>
      <w:r w:rsidRPr="00886003">
        <w:rPr>
          <w:color w:val="000000" w:themeColor="text1"/>
          <w:sz w:val="28"/>
        </w:rPr>
        <w:t xml:space="preserve">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4248BC04" w14:textId="056E2620" w:rsidR="00763794" w:rsidRPr="00886003" w:rsidRDefault="00672DF5">
      <w:pPr>
        <w:pStyle w:val="a5"/>
        <w:ind w:left="0" w:rightChars="23" w:right="51" w:firstLineChars="235" w:firstLine="658"/>
        <w:rPr>
          <w:color w:val="000000" w:themeColor="text1"/>
        </w:rPr>
      </w:pPr>
      <w:r w:rsidRPr="00886003">
        <w:rPr>
          <w:color w:val="000000" w:themeColor="text1"/>
        </w:rPr>
        <w:t>Деяте</w:t>
      </w:r>
      <w:r w:rsidR="00BF2146">
        <w:rPr>
          <w:color w:val="000000" w:themeColor="text1"/>
        </w:rPr>
        <w:t xml:space="preserve">льность психолого-педагогического консилиума </w:t>
      </w:r>
      <w:r w:rsidRPr="00886003">
        <w:rPr>
          <w:color w:val="000000" w:themeColor="text1"/>
        </w:rPr>
        <w:t>определяется Положением о ПП</w:t>
      </w:r>
      <w:r w:rsidR="00D0528A" w:rsidRPr="00886003">
        <w:rPr>
          <w:color w:val="000000" w:themeColor="text1"/>
        </w:rPr>
        <w:t>к</w:t>
      </w:r>
      <w:r w:rsidRPr="00886003">
        <w:rPr>
          <w:color w:val="000000" w:themeColor="text1"/>
        </w:rPr>
        <w:t>. Специалисты ППК:</w:t>
      </w:r>
    </w:p>
    <w:p w14:paraId="7B61ADAE" w14:textId="77777777" w:rsidR="00763794" w:rsidRPr="00886003" w:rsidRDefault="00672DF5" w:rsidP="00FF2F55">
      <w:pPr>
        <w:pStyle w:val="aa"/>
        <w:numPr>
          <w:ilvl w:val="1"/>
          <w:numId w:val="126"/>
        </w:numPr>
        <w:tabs>
          <w:tab w:val="left" w:pos="-1134"/>
          <w:tab w:val="left" w:pos="1100"/>
        </w:tabs>
        <w:ind w:left="0" w:rightChars="23" w:right="51" w:firstLineChars="235" w:firstLine="658"/>
        <w:rPr>
          <w:color w:val="000000" w:themeColor="text1"/>
          <w:sz w:val="28"/>
        </w:rPr>
      </w:pPr>
      <w:r w:rsidRPr="00886003">
        <w:rPr>
          <w:color w:val="000000" w:themeColor="text1"/>
          <w:sz w:val="28"/>
        </w:rPr>
        <w:t>осуществляют психолого-педагогическое обследование детей с</w:t>
      </w:r>
      <w:r w:rsidRPr="00886003">
        <w:rPr>
          <w:color w:val="000000" w:themeColor="text1"/>
          <w:spacing w:val="-4"/>
          <w:sz w:val="28"/>
        </w:rPr>
        <w:t xml:space="preserve"> </w:t>
      </w:r>
      <w:r w:rsidRPr="00886003">
        <w:rPr>
          <w:color w:val="000000" w:themeColor="text1"/>
          <w:sz w:val="28"/>
        </w:rPr>
        <w:t>ОВЗ;</w:t>
      </w:r>
    </w:p>
    <w:p w14:paraId="6D50F04F" w14:textId="77777777" w:rsidR="00763794" w:rsidRPr="00886003" w:rsidRDefault="00672DF5" w:rsidP="00FF2F55">
      <w:pPr>
        <w:pStyle w:val="aa"/>
        <w:numPr>
          <w:ilvl w:val="1"/>
          <w:numId w:val="126"/>
        </w:numPr>
        <w:tabs>
          <w:tab w:val="left" w:pos="-1134"/>
          <w:tab w:val="left" w:pos="1100"/>
          <w:tab w:val="left" w:pos="1394"/>
          <w:tab w:val="left" w:pos="3500"/>
          <w:tab w:val="left" w:pos="7859"/>
          <w:tab w:val="left" w:pos="11566"/>
          <w:tab w:val="left" w:pos="13291"/>
        </w:tabs>
        <w:spacing w:before="72" w:line="242" w:lineRule="auto"/>
        <w:ind w:left="0" w:rightChars="23" w:right="51" w:firstLineChars="235" w:firstLine="658"/>
        <w:jc w:val="left"/>
        <w:rPr>
          <w:color w:val="000000" w:themeColor="text1"/>
          <w:sz w:val="28"/>
        </w:rPr>
      </w:pPr>
      <w:r w:rsidRPr="00886003">
        <w:rPr>
          <w:color w:val="000000" w:themeColor="text1"/>
          <w:sz w:val="28"/>
        </w:rPr>
        <w:t>разрабатывают</w:t>
      </w:r>
      <w:r w:rsidRPr="00886003">
        <w:rPr>
          <w:color w:val="000000" w:themeColor="text1"/>
          <w:sz w:val="28"/>
        </w:rPr>
        <w:tab/>
        <w:t>индивидуально-ориентированные</w:t>
      </w:r>
      <w:r w:rsidRPr="00886003">
        <w:rPr>
          <w:color w:val="000000" w:themeColor="text1"/>
          <w:sz w:val="28"/>
        </w:rPr>
        <w:tab/>
        <w:t>коррекционно-развивающие</w:t>
      </w:r>
      <w:r w:rsidRPr="00886003">
        <w:rPr>
          <w:color w:val="000000" w:themeColor="text1"/>
          <w:sz w:val="28"/>
        </w:rPr>
        <w:tab/>
        <w:t>программы,</w:t>
      </w:r>
      <w:r w:rsidRPr="00886003">
        <w:rPr>
          <w:color w:val="000000" w:themeColor="text1"/>
          <w:sz w:val="28"/>
        </w:rPr>
        <w:tab/>
      </w:r>
      <w:r w:rsidRPr="00886003">
        <w:rPr>
          <w:color w:val="000000" w:themeColor="text1"/>
          <w:spacing w:val="-1"/>
          <w:sz w:val="28"/>
        </w:rPr>
        <w:t xml:space="preserve">индивидуальные </w:t>
      </w:r>
      <w:r w:rsidRPr="00886003">
        <w:rPr>
          <w:color w:val="000000" w:themeColor="text1"/>
          <w:sz w:val="28"/>
        </w:rPr>
        <w:t>образовательные маршруты с целью коррекции имеющихся проблем в обучении и</w:t>
      </w:r>
      <w:r w:rsidRPr="00886003">
        <w:rPr>
          <w:color w:val="000000" w:themeColor="text1"/>
          <w:spacing w:val="-9"/>
          <w:sz w:val="28"/>
        </w:rPr>
        <w:t xml:space="preserve"> </w:t>
      </w:r>
      <w:r w:rsidRPr="00886003">
        <w:rPr>
          <w:color w:val="000000" w:themeColor="text1"/>
          <w:sz w:val="28"/>
        </w:rPr>
        <w:t>развитии;</w:t>
      </w:r>
    </w:p>
    <w:p w14:paraId="551FE987" w14:textId="77777777" w:rsidR="00763794" w:rsidRPr="00886003" w:rsidRDefault="00672DF5" w:rsidP="00FF2F55">
      <w:pPr>
        <w:pStyle w:val="aa"/>
        <w:numPr>
          <w:ilvl w:val="1"/>
          <w:numId w:val="126"/>
        </w:numPr>
        <w:tabs>
          <w:tab w:val="left" w:pos="-1134"/>
          <w:tab w:val="left" w:pos="1100"/>
          <w:tab w:val="left" w:pos="1394"/>
        </w:tabs>
        <w:spacing w:line="317" w:lineRule="exact"/>
        <w:ind w:left="0" w:rightChars="23" w:right="51" w:firstLineChars="235" w:firstLine="658"/>
        <w:jc w:val="left"/>
        <w:rPr>
          <w:color w:val="000000" w:themeColor="text1"/>
          <w:sz w:val="28"/>
        </w:rPr>
      </w:pPr>
      <w:r w:rsidRPr="00886003">
        <w:rPr>
          <w:color w:val="000000" w:themeColor="text1"/>
          <w:sz w:val="28"/>
        </w:rPr>
        <w:t>проводят коррекционно-развивающие занятия (индивидуальные, групповые), тренинговые</w:t>
      </w:r>
      <w:r w:rsidRPr="00886003">
        <w:rPr>
          <w:color w:val="000000" w:themeColor="text1"/>
          <w:spacing w:val="-4"/>
          <w:sz w:val="28"/>
        </w:rPr>
        <w:t xml:space="preserve"> </w:t>
      </w:r>
      <w:r w:rsidRPr="00886003">
        <w:rPr>
          <w:color w:val="000000" w:themeColor="text1"/>
          <w:sz w:val="28"/>
        </w:rPr>
        <w:t>занятия;</w:t>
      </w:r>
    </w:p>
    <w:p w14:paraId="444ED05C" w14:textId="4B8DBBB5" w:rsidR="00763794" w:rsidRPr="00886003" w:rsidRDefault="00672DF5" w:rsidP="00FF2F55">
      <w:pPr>
        <w:pStyle w:val="aa"/>
        <w:numPr>
          <w:ilvl w:val="1"/>
          <w:numId w:val="126"/>
        </w:numPr>
        <w:tabs>
          <w:tab w:val="left" w:pos="-1134"/>
          <w:tab w:val="left" w:pos="1100"/>
          <w:tab w:val="left" w:pos="1394"/>
        </w:tabs>
        <w:spacing w:line="322" w:lineRule="exact"/>
        <w:ind w:left="0" w:rightChars="23" w:right="51" w:firstLineChars="235" w:firstLine="658"/>
        <w:jc w:val="left"/>
        <w:rPr>
          <w:color w:val="000000" w:themeColor="text1"/>
          <w:sz w:val="28"/>
        </w:rPr>
      </w:pPr>
      <w:r w:rsidRPr="00886003">
        <w:rPr>
          <w:color w:val="000000" w:themeColor="text1"/>
          <w:sz w:val="28"/>
        </w:rPr>
        <w:t xml:space="preserve">организуют работу </w:t>
      </w:r>
      <w:r w:rsidR="00D0528A" w:rsidRPr="00886003">
        <w:rPr>
          <w:color w:val="000000" w:themeColor="text1"/>
          <w:sz w:val="28"/>
          <w:szCs w:val="28"/>
        </w:rPr>
        <w:t>Просветительского лектория</w:t>
      </w:r>
      <w:r w:rsidR="00D0528A" w:rsidRPr="00886003">
        <w:rPr>
          <w:color w:val="000000" w:themeColor="text1"/>
          <w:szCs w:val="28"/>
        </w:rPr>
        <w:t xml:space="preserve"> </w:t>
      </w:r>
      <w:r w:rsidRPr="00886003">
        <w:rPr>
          <w:color w:val="000000" w:themeColor="text1"/>
          <w:sz w:val="28"/>
        </w:rPr>
        <w:t>для родителей, имеющих детей с особыми</w:t>
      </w:r>
      <w:r w:rsidRPr="00886003">
        <w:rPr>
          <w:color w:val="000000" w:themeColor="text1"/>
          <w:spacing w:val="-19"/>
          <w:sz w:val="28"/>
        </w:rPr>
        <w:t xml:space="preserve"> </w:t>
      </w:r>
      <w:r w:rsidRPr="00886003">
        <w:rPr>
          <w:color w:val="000000" w:themeColor="text1"/>
          <w:sz w:val="28"/>
        </w:rPr>
        <w:t>потребностями;</w:t>
      </w:r>
    </w:p>
    <w:p w14:paraId="1E9C3DFA" w14:textId="77777777" w:rsidR="00763794" w:rsidRPr="00886003" w:rsidRDefault="00672DF5" w:rsidP="00FF2F55">
      <w:pPr>
        <w:pStyle w:val="aa"/>
        <w:numPr>
          <w:ilvl w:val="1"/>
          <w:numId w:val="126"/>
        </w:numPr>
        <w:tabs>
          <w:tab w:val="left" w:pos="-1134"/>
          <w:tab w:val="left" w:pos="1100"/>
          <w:tab w:val="left" w:pos="1394"/>
        </w:tabs>
        <w:spacing w:line="322" w:lineRule="exact"/>
        <w:ind w:left="0" w:rightChars="23" w:right="51" w:firstLineChars="235" w:firstLine="658"/>
        <w:jc w:val="left"/>
        <w:rPr>
          <w:color w:val="000000" w:themeColor="text1"/>
          <w:sz w:val="28"/>
        </w:rPr>
      </w:pPr>
      <w:r w:rsidRPr="00886003">
        <w:rPr>
          <w:color w:val="000000" w:themeColor="text1"/>
          <w:sz w:val="28"/>
        </w:rPr>
        <w:t>обеспечивают их консультативной</w:t>
      </w:r>
      <w:r w:rsidRPr="00886003">
        <w:rPr>
          <w:color w:val="000000" w:themeColor="text1"/>
          <w:spacing w:val="-7"/>
          <w:sz w:val="28"/>
        </w:rPr>
        <w:t xml:space="preserve"> </w:t>
      </w:r>
      <w:r w:rsidRPr="00886003">
        <w:rPr>
          <w:color w:val="000000" w:themeColor="text1"/>
          <w:sz w:val="28"/>
        </w:rPr>
        <w:t>поддержкой.</w:t>
      </w:r>
    </w:p>
    <w:p w14:paraId="6B027084" w14:textId="77777777" w:rsidR="00763794" w:rsidRPr="005D41C6" w:rsidRDefault="00672DF5">
      <w:pPr>
        <w:pStyle w:val="a5"/>
        <w:ind w:left="0" w:rightChars="23" w:right="51" w:firstLineChars="235" w:firstLine="658"/>
      </w:pPr>
      <w:r w:rsidRPr="005D41C6">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w:t>
      </w:r>
      <w:r w:rsidRPr="005D41C6">
        <w:rPr>
          <w:spacing w:val="-6"/>
        </w:rPr>
        <w:t xml:space="preserve"> </w:t>
      </w:r>
      <w:r w:rsidRPr="005D41C6">
        <w:t>родителей.</w:t>
      </w:r>
    </w:p>
    <w:p w14:paraId="57A369D8" w14:textId="77777777" w:rsidR="00763794" w:rsidRPr="005D41C6" w:rsidRDefault="00672DF5">
      <w:pPr>
        <w:pStyle w:val="a5"/>
        <w:spacing w:before="1"/>
        <w:ind w:left="0" w:rightChars="23" w:right="51" w:firstLineChars="235" w:firstLine="658"/>
      </w:pPr>
      <w:r w:rsidRPr="005D41C6">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14:paraId="332060E8" w14:textId="60335587" w:rsidR="00763794" w:rsidRPr="00E20131" w:rsidRDefault="00672DF5">
      <w:pPr>
        <w:pStyle w:val="a5"/>
        <w:ind w:left="0" w:rightChars="23" w:right="51" w:firstLineChars="235" w:firstLine="658"/>
        <w:rPr>
          <w:color w:val="000000" w:themeColor="text1"/>
        </w:rPr>
      </w:pPr>
      <w:r w:rsidRPr="005D41C6">
        <w:t xml:space="preserve">При интегрированном обучении для детей с ОВЗ разрабатываются индивидуальные учебные планы и рабочие программы по каждому учебному предмету учебного плана на </w:t>
      </w:r>
      <w:r w:rsidRPr="00E20131">
        <w:rPr>
          <w:color w:val="000000" w:themeColor="text1"/>
        </w:rPr>
        <w:t xml:space="preserve">основании </w:t>
      </w:r>
      <w:r w:rsidR="00886003" w:rsidRPr="00E20131">
        <w:rPr>
          <w:color w:val="000000" w:themeColor="text1"/>
        </w:rPr>
        <w:t>ФГОС НОО ОВЗ.</w:t>
      </w:r>
    </w:p>
    <w:p w14:paraId="7C326B29" w14:textId="77777777" w:rsidR="00763794" w:rsidRPr="00E20131" w:rsidRDefault="00672DF5">
      <w:pPr>
        <w:pStyle w:val="a5"/>
        <w:ind w:left="0" w:rightChars="23" w:right="51" w:firstLineChars="235" w:firstLine="658"/>
        <w:rPr>
          <w:color w:val="000000" w:themeColor="text1"/>
        </w:rPr>
      </w:pPr>
      <w:r w:rsidRPr="00E20131">
        <w:rPr>
          <w:color w:val="000000" w:themeColor="text1"/>
        </w:rPr>
        <w:t xml:space="preserve">В качестве второго механизма реализации коррекционной работы следует обозначить </w:t>
      </w:r>
      <w:r w:rsidRPr="00E20131">
        <w:rPr>
          <w:i/>
          <w:color w:val="000000" w:themeColor="text1"/>
        </w:rPr>
        <w:t xml:space="preserve">социальное партнёрство, </w:t>
      </w:r>
      <w:r w:rsidRPr="00E20131">
        <w:rPr>
          <w:color w:val="000000" w:themeColor="text1"/>
        </w:rPr>
        <w:t>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14:paraId="3545FDA7" w14:textId="77777777" w:rsidR="00763794" w:rsidRPr="005D41C6" w:rsidRDefault="00672DF5" w:rsidP="00FF2F55">
      <w:pPr>
        <w:pStyle w:val="aa"/>
        <w:numPr>
          <w:ilvl w:val="0"/>
          <w:numId w:val="137"/>
        </w:numPr>
        <w:tabs>
          <w:tab w:val="clear" w:pos="420"/>
        </w:tabs>
        <w:spacing w:before="1"/>
        <w:ind w:left="1100" w:rightChars="23" w:right="51"/>
        <w:jc w:val="left"/>
        <w:rPr>
          <w:sz w:val="28"/>
        </w:rPr>
      </w:pPr>
      <w:r w:rsidRPr="005D41C6">
        <w:rPr>
          <w:sz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sidRPr="005D41C6">
        <w:rPr>
          <w:spacing w:val="-15"/>
          <w:sz w:val="28"/>
        </w:rPr>
        <w:t xml:space="preserve"> </w:t>
      </w:r>
      <w:r w:rsidRPr="005D41C6">
        <w:rPr>
          <w:sz w:val="28"/>
        </w:rPr>
        <w:t>здоровья;</w:t>
      </w:r>
    </w:p>
    <w:p w14:paraId="5AD686C6" w14:textId="77777777" w:rsidR="00763794" w:rsidRPr="005D41C6" w:rsidRDefault="00672DF5" w:rsidP="00FF2F55">
      <w:pPr>
        <w:pStyle w:val="aa"/>
        <w:numPr>
          <w:ilvl w:val="0"/>
          <w:numId w:val="137"/>
        </w:numPr>
        <w:tabs>
          <w:tab w:val="clear" w:pos="420"/>
          <w:tab w:val="left" w:pos="1024"/>
        </w:tabs>
        <w:spacing w:line="321" w:lineRule="exact"/>
        <w:ind w:left="1100" w:rightChars="23" w:right="51"/>
        <w:jc w:val="left"/>
        <w:rPr>
          <w:sz w:val="28"/>
        </w:rPr>
      </w:pPr>
      <w:r w:rsidRPr="005D41C6">
        <w:rPr>
          <w:sz w:val="28"/>
        </w:rPr>
        <w:t>сотрудничество с родительской</w:t>
      </w:r>
      <w:r w:rsidRPr="005D41C6">
        <w:rPr>
          <w:spacing w:val="-3"/>
          <w:sz w:val="28"/>
        </w:rPr>
        <w:t xml:space="preserve"> </w:t>
      </w:r>
      <w:r w:rsidRPr="005D41C6">
        <w:rPr>
          <w:sz w:val="28"/>
        </w:rPr>
        <w:t>общественностью.</w:t>
      </w:r>
    </w:p>
    <w:p w14:paraId="72FD508A" w14:textId="77777777" w:rsidR="00763794" w:rsidRPr="005D41C6" w:rsidRDefault="00763794">
      <w:pPr>
        <w:pStyle w:val="aa"/>
        <w:tabs>
          <w:tab w:val="left" w:pos="1024"/>
        </w:tabs>
        <w:spacing w:line="321" w:lineRule="exact"/>
        <w:ind w:left="680" w:rightChars="23" w:right="51" w:firstLine="0"/>
        <w:jc w:val="left"/>
        <w:rPr>
          <w:sz w:val="28"/>
        </w:rPr>
      </w:pPr>
    </w:p>
    <w:p w14:paraId="7B07AC93" w14:textId="77777777" w:rsidR="00763794" w:rsidRPr="005D41C6" w:rsidRDefault="00672DF5">
      <w:pPr>
        <w:pStyle w:val="1"/>
        <w:spacing w:before="5" w:line="319" w:lineRule="exact"/>
        <w:ind w:left="5" w:rightChars="23" w:right="51"/>
        <w:jc w:val="center"/>
      </w:pPr>
      <w:r w:rsidRPr="005D41C6">
        <w:t>2.5.5 Планируемые результаты коррекционной</w:t>
      </w:r>
      <w:r w:rsidRPr="005D41C6">
        <w:rPr>
          <w:spacing w:val="-3"/>
        </w:rPr>
        <w:t xml:space="preserve"> </w:t>
      </w:r>
      <w:r w:rsidRPr="005D41C6">
        <w:t>работы</w:t>
      </w:r>
    </w:p>
    <w:p w14:paraId="707479B6" w14:textId="77777777" w:rsidR="00763794" w:rsidRPr="005D41C6" w:rsidRDefault="00672DF5" w:rsidP="00FF2F55">
      <w:pPr>
        <w:pStyle w:val="a5"/>
        <w:numPr>
          <w:ilvl w:val="0"/>
          <w:numId w:val="138"/>
        </w:numPr>
        <w:tabs>
          <w:tab w:val="clear" w:pos="420"/>
          <w:tab w:val="left" w:pos="-1134"/>
        </w:tabs>
        <w:spacing w:line="319" w:lineRule="exact"/>
        <w:ind w:left="1100" w:rightChars="23" w:right="51"/>
      </w:pPr>
      <w:r w:rsidRPr="005D41C6">
        <w:t>К планируемым результатам коррекционной работы для детей относятся:</w:t>
      </w:r>
    </w:p>
    <w:p w14:paraId="3F6E3420" w14:textId="77777777" w:rsidR="00763794" w:rsidRPr="005D41C6" w:rsidRDefault="00672DF5" w:rsidP="00FF2F55">
      <w:pPr>
        <w:pStyle w:val="aa"/>
        <w:numPr>
          <w:ilvl w:val="0"/>
          <w:numId w:val="138"/>
        </w:numPr>
        <w:tabs>
          <w:tab w:val="clear" w:pos="420"/>
          <w:tab w:val="left" w:pos="-1134"/>
          <w:tab w:val="left" w:pos="1382"/>
        </w:tabs>
        <w:ind w:left="1100" w:rightChars="23" w:right="51"/>
        <w:rPr>
          <w:sz w:val="28"/>
        </w:rPr>
      </w:pPr>
      <w:r w:rsidRPr="005D41C6">
        <w:rPr>
          <w:sz w:val="28"/>
        </w:rPr>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w:t>
      </w:r>
      <w:r w:rsidRPr="005D41C6">
        <w:rPr>
          <w:spacing w:val="-13"/>
          <w:sz w:val="28"/>
        </w:rPr>
        <w:t xml:space="preserve"> </w:t>
      </w:r>
      <w:r w:rsidRPr="005D41C6">
        <w:rPr>
          <w:sz w:val="28"/>
        </w:rPr>
        <w:t>идентичности;</w:t>
      </w:r>
    </w:p>
    <w:p w14:paraId="01D296F5" w14:textId="77777777" w:rsidR="00763794" w:rsidRPr="005D41C6" w:rsidRDefault="00672DF5" w:rsidP="00FF2F55">
      <w:pPr>
        <w:pStyle w:val="aa"/>
        <w:numPr>
          <w:ilvl w:val="0"/>
          <w:numId w:val="138"/>
        </w:numPr>
        <w:tabs>
          <w:tab w:val="clear" w:pos="420"/>
          <w:tab w:val="left" w:pos="-1134"/>
          <w:tab w:val="left" w:pos="1382"/>
        </w:tabs>
        <w:ind w:left="1100" w:rightChars="23" w:right="51"/>
      </w:pPr>
      <w:r w:rsidRPr="005D41C6">
        <w:rPr>
          <w:sz w:val="28"/>
        </w:rPr>
        <w:t>достижение метапредметных результатов — освоенные обучающимися универсальные учебные действия (познавательные, регулятивные и</w:t>
      </w:r>
      <w:r w:rsidRPr="005D41C6">
        <w:rPr>
          <w:spacing w:val="-5"/>
          <w:sz w:val="28"/>
        </w:rPr>
        <w:t xml:space="preserve"> </w:t>
      </w:r>
      <w:r w:rsidRPr="005D41C6">
        <w:rPr>
          <w:sz w:val="28"/>
        </w:rPr>
        <w:t>коммуникативные);</w:t>
      </w:r>
    </w:p>
    <w:p w14:paraId="06F5D4A1" w14:textId="1766DAE3" w:rsidR="00763794" w:rsidRPr="005D41C6" w:rsidRDefault="00672DF5" w:rsidP="00FF2F55">
      <w:pPr>
        <w:pStyle w:val="aa"/>
        <w:numPr>
          <w:ilvl w:val="0"/>
          <w:numId w:val="138"/>
        </w:numPr>
        <w:tabs>
          <w:tab w:val="clear" w:pos="420"/>
          <w:tab w:val="left" w:pos="-1134"/>
          <w:tab w:val="left" w:pos="1382"/>
        </w:tabs>
        <w:ind w:left="1100" w:rightChars="23" w:right="51"/>
      </w:pPr>
      <w:r w:rsidRPr="005D41C6">
        <w:rPr>
          <w:sz w:val="28"/>
        </w:rPr>
        <w:t>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w:t>
      </w:r>
      <w:r w:rsidRPr="005D41C6">
        <w:rPr>
          <w:spacing w:val="-1"/>
          <w:sz w:val="28"/>
        </w:rPr>
        <w:t xml:space="preserve"> </w:t>
      </w:r>
      <w:r w:rsidRPr="005D41C6">
        <w:rPr>
          <w:sz w:val="28"/>
        </w:rPr>
        <w:t>мира.</w:t>
      </w:r>
    </w:p>
    <w:p w14:paraId="6592FF01" w14:textId="77777777" w:rsidR="005F3C9B" w:rsidRPr="00C80DD9" w:rsidRDefault="005F3C9B" w:rsidP="005F3C9B">
      <w:pPr>
        <w:spacing w:after="0" w:line="240" w:lineRule="auto"/>
        <w:ind w:left="1532"/>
        <w:rPr>
          <w:sz w:val="28"/>
          <w:szCs w:val="28"/>
          <w:lang w:eastAsia="en-US" w:bidi="ar-SA"/>
        </w:rPr>
      </w:pPr>
      <w:r w:rsidRPr="00C80DD9">
        <w:rPr>
          <w:spacing w:val="-4"/>
          <w:sz w:val="28"/>
          <w:szCs w:val="28"/>
          <w:lang w:eastAsia="en-US" w:bidi="ar-SA"/>
        </w:rPr>
        <w:t>2.5.5.</w:t>
      </w:r>
      <w:r w:rsidRPr="00C80DD9">
        <w:rPr>
          <w:spacing w:val="-10"/>
          <w:sz w:val="28"/>
          <w:szCs w:val="28"/>
          <w:lang w:eastAsia="en-US" w:bidi="ar-SA"/>
        </w:rPr>
        <w:t xml:space="preserve"> </w:t>
      </w:r>
      <w:r w:rsidRPr="00C80DD9">
        <w:rPr>
          <w:spacing w:val="-4"/>
          <w:sz w:val="28"/>
          <w:szCs w:val="28"/>
          <w:lang w:eastAsia="en-US" w:bidi="ar-SA"/>
        </w:rPr>
        <w:t>Показатели</w:t>
      </w:r>
      <w:r w:rsidRPr="00C80DD9">
        <w:rPr>
          <w:spacing w:val="-8"/>
          <w:sz w:val="28"/>
          <w:szCs w:val="28"/>
          <w:lang w:eastAsia="en-US" w:bidi="ar-SA"/>
        </w:rPr>
        <w:t xml:space="preserve"> </w:t>
      </w:r>
      <w:r w:rsidRPr="00C80DD9">
        <w:rPr>
          <w:spacing w:val="-4"/>
          <w:sz w:val="28"/>
          <w:szCs w:val="28"/>
          <w:lang w:eastAsia="en-US" w:bidi="ar-SA"/>
        </w:rPr>
        <w:t>результативности</w:t>
      </w:r>
      <w:r w:rsidRPr="00C80DD9">
        <w:rPr>
          <w:spacing w:val="-10"/>
          <w:sz w:val="28"/>
          <w:szCs w:val="28"/>
          <w:lang w:eastAsia="en-US" w:bidi="ar-SA"/>
        </w:rPr>
        <w:t xml:space="preserve"> </w:t>
      </w:r>
      <w:r w:rsidRPr="00C80DD9">
        <w:rPr>
          <w:spacing w:val="-4"/>
          <w:sz w:val="28"/>
          <w:szCs w:val="28"/>
          <w:lang w:eastAsia="en-US" w:bidi="ar-SA"/>
        </w:rPr>
        <w:t>и</w:t>
      </w:r>
      <w:r w:rsidRPr="00C80DD9">
        <w:rPr>
          <w:spacing w:val="-8"/>
          <w:sz w:val="28"/>
          <w:szCs w:val="28"/>
          <w:lang w:eastAsia="en-US" w:bidi="ar-SA"/>
        </w:rPr>
        <w:t xml:space="preserve"> </w:t>
      </w:r>
      <w:r w:rsidRPr="00C80DD9">
        <w:rPr>
          <w:spacing w:val="-4"/>
          <w:sz w:val="28"/>
          <w:szCs w:val="28"/>
          <w:lang w:eastAsia="en-US" w:bidi="ar-SA"/>
        </w:rPr>
        <w:t>эффективности</w:t>
      </w:r>
      <w:r w:rsidRPr="00C80DD9">
        <w:rPr>
          <w:spacing w:val="-10"/>
          <w:sz w:val="28"/>
          <w:szCs w:val="28"/>
          <w:lang w:eastAsia="en-US" w:bidi="ar-SA"/>
        </w:rPr>
        <w:t xml:space="preserve"> </w:t>
      </w:r>
      <w:r w:rsidRPr="00C80DD9">
        <w:rPr>
          <w:spacing w:val="-4"/>
          <w:sz w:val="28"/>
          <w:szCs w:val="28"/>
          <w:lang w:eastAsia="en-US" w:bidi="ar-SA"/>
        </w:rPr>
        <w:t>коррекционной</w:t>
      </w:r>
      <w:r w:rsidRPr="00C80DD9">
        <w:rPr>
          <w:spacing w:val="-11"/>
          <w:sz w:val="28"/>
          <w:szCs w:val="28"/>
          <w:lang w:eastAsia="en-US" w:bidi="ar-SA"/>
        </w:rPr>
        <w:t xml:space="preserve"> </w:t>
      </w:r>
      <w:r w:rsidRPr="00C80DD9">
        <w:rPr>
          <w:spacing w:val="-3"/>
          <w:sz w:val="28"/>
          <w:szCs w:val="28"/>
          <w:lang w:eastAsia="en-US" w:bidi="ar-SA"/>
        </w:rPr>
        <w:t>работы</w:t>
      </w:r>
    </w:p>
    <w:p w14:paraId="534DA573" w14:textId="77777777" w:rsidR="005F3C9B" w:rsidRPr="00C80DD9" w:rsidRDefault="005F3C9B" w:rsidP="005F3C9B">
      <w:pPr>
        <w:spacing w:before="5" w:after="0" w:line="240" w:lineRule="auto"/>
        <w:rPr>
          <w:sz w:val="28"/>
          <w:szCs w:val="28"/>
          <w:lang w:eastAsia="en-US" w:bidi="ar-SA"/>
        </w:rPr>
      </w:pPr>
    </w:p>
    <w:p w14:paraId="64D11E11" w14:textId="77777777" w:rsidR="005F3C9B" w:rsidRPr="00C80DD9" w:rsidRDefault="005F3C9B" w:rsidP="005F3C9B">
      <w:pPr>
        <w:spacing w:after="0" w:line="278" w:lineRule="auto"/>
        <w:ind w:left="538" w:firstLine="993"/>
        <w:rPr>
          <w:sz w:val="28"/>
          <w:szCs w:val="28"/>
          <w:lang w:eastAsia="en-US" w:bidi="ar-SA"/>
        </w:rPr>
      </w:pPr>
      <w:r w:rsidRPr="00C80DD9">
        <w:rPr>
          <w:spacing w:val="-4"/>
          <w:sz w:val="28"/>
          <w:szCs w:val="28"/>
          <w:lang w:eastAsia="en-US" w:bidi="ar-SA"/>
        </w:rPr>
        <w:t>В</w:t>
      </w:r>
      <w:r w:rsidRPr="00C80DD9">
        <w:rPr>
          <w:spacing w:val="-19"/>
          <w:sz w:val="28"/>
          <w:szCs w:val="28"/>
          <w:lang w:eastAsia="en-US" w:bidi="ar-SA"/>
        </w:rPr>
        <w:t xml:space="preserve"> </w:t>
      </w:r>
      <w:r w:rsidRPr="00C80DD9">
        <w:rPr>
          <w:spacing w:val="-4"/>
          <w:sz w:val="28"/>
          <w:szCs w:val="28"/>
          <w:lang w:eastAsia="en-US" w:bidi="ar-SA"/>
        </w:rPr>
        <w:t>качестве</w:t>
      </w:r>
      <w:r w:rsidRPr="00C80DD9">
        <w:rPr>
          <w:spacing w:val="-21"/>
          <w:sz w:val="28"/>
          <w:szCs w:val="28"/>
          <w:lang w:eastAsia="en-US" w:bidi="ar-SA"/>
        </w:rPr>
        <w:t xml:space="preserve"> </w:t>
      </w:r>
      <w:r w:rsidRPr="00C80DD9">
        <w:rPr>
          <w:spacing w:val="-4"/>
          <w:sz w:val="28"/>
          <w:szCs w:val="28"/>
          <w:lang w:eastAsia="en-US" w:bidi="ar-SA"/>
        </w:rPr>
        <w:t>показателей</w:t>
      </w:r>
      <w:r w:rsidRPr="00C80DD9">
        <w:rPr>
          <w:spacing w:val="-12"/>
          <w:sz w:val="28"/>
          <w:szCs w:val="28"/>
          <w:lang w:eastAsia="en-US" w:bidi="ar-SA"/>
        </w:rPr>
        <w:t xml:space="preserve"> </w:t>
      </w:r>
      <w:r w:rsidRPr="00C80DD9">
        <w:rPr>
          <w:spacing w:val="-4"/>
          <w:sz w:val="28"/>
          <w:szCs w:val="28"/>
          <w:lang w:eastAsia="en-US" w:bidi="ar-SA"/>
        </w:rPr>
        <w:t>результативности</w:t>
      </w:r>
      <w:r w:rsidRPr="00C80DD9">
        <w:rPr>
          <w:spacing w:val="-19"/>
          <w:sz w:val="28"/>
          <w:szCs w:val="28"/>
          <w:lang w:eastAsia="en-US" w:bidi="ar-SA"/>
        </w:rPr>
        <w:t xml:space="preserve"> </w:t>
      </w:r>
      <w:r w:rsidRPr="00C80DD9">
        <w:rPr>
          <w:spacing w:val="-4"/>
          <w:sz w:val="28"/>
          <w:szCs w:val="28"/>
          <w:lang w:eastAsia="en-US" w:bidi="ar-SA"/>
        </w:rPr>
        <w:t>и</w:t>
      </w:r>
      <w:r w:rsidRPr="00C80DD9">
        <w:rPr>
          <w:spacing w:val="-16"/>
          <w:sz w:val="28"/>
          <w:szCs w:val="28"/>
          <w:lang w:eastAsia="en-US" w:bidi="ar-SA"/>
        </w:rPr>
        <w:t xml:space="preserve"> </w:t>
      </w:r>
      <w:r w:rsidRPr="00C80DD9">
        <w:rPr>
          <w:spacing w:val="-4"/>
          <w:sz w:val="28"/>
          <w:szCs w:val="28"/>
          <w:lang w:eastAsia="en-US" w:bidi="ar-SA"/>
        </w:rPr>
        <w:t>эффективности</w:t>
      </w:r>
      <w:r w:rsidRPr="00C80DD9">
        <w:rPr>
          <w:spacing w:val="-18"/>
          <w:sz w:val="28"/>
          <w:szCs w:val="28"/>
          <w:lang w:eastAsia="en-US" w:bidi="ar-SA"/>
        </w:rPr>
        <w:t xml:space="preserve"> </w:t>
      </w:r>
      <w:r w:rsidRPr="00C80DD9">
        <w:rPr>
          <w:spacing w:val="-4"/>
          <w:sz w:val="28"/>
          <w:szCs w:val="28"/>
          <w:lang w:eastAsia="en-US" w:bidi="ar-SA"/>
        </w:rPr>
        <w:t>коррекционной</w:t>
      </w:r>
      <w:r w:rsidRPr="00C80DD9">
        <w:rPr>
          <w:spacing w:val="-19"/>
          <w:sz w:val="28"/>
          <w:szCs w:val="28"/>
          <w:lang w:eastAsia="en-US" w:bidi="ar-SA"/>
        </w:rPr>
        <w:t xml:space="preserve"> </w:t>
      </w:r>
      <w:r w:rsidRPr="00C80DD9">
        <w:rPr>
          <w:spacing w:val="-4"/>
          <w:sz w:val="28"/>
          <w:szCs w:val="28"/>
          <w:lang w:eastAsia="en-US" w:bidi="ar-SA"/>
        </w:rPr>
        <w:t>работы</w:t>
      </w:r>
      <w:r w:rsidRPr="00C80DD9">
        <w:rPr>
          <w:spacing w:val="-18"/>
          <w:sz w:val="28"/>
          <w:szCs w:val="28"/>
          <w:lang w:eastAsia="en-US" w:bidi="ar-SA"/>
        </w:rPr>
        <w:t xml:space="preserve"> </w:t>
      </w:r>
      <w:r w:rsidRPr="00C80DD9">
        <w:rPr>
          <w:spacing w:val="-3"/>
          <w:sz w:val="28"/>
          <w:szCs w:val="28"/>
          <w:lang w:eastAsia="en-US" w:bidi="ar-SA"/>
        </w:rPr>
        <w:t>могут</w:t>
      </w:r>
      <w:r w:rsidRPr="00C80DD9">
        <w:rPr>
          <w:spacing w:val="-57"/>
          <w:sz w:val="28"/>
          <w:szCs w:val="28"/>
          <w:lang w:eastAsia="en-US" w:bidi="ar-SA"/>
        </w:rPr>
        <w:t xml:space="preserve"> </w:t>
      </w:r>
      <w:r w:rsidRPr="00C80DD9">
        <w:rPr>
          <w:sz w:val="28"/>
          <w:szCs w:val="28"/>
          <w:lang w:eastAsia="en-US" w:bidi="ar-SA"/>
        </w:rPr>
        <w:t>рассматриваться:</w:t>
      </w:r>
    </w:p>
    <w:p w14:paraId="457B6497" w14:textId="77777777" w:rsidR="005F3C9B" w:rsidRPr="005D41C6" w:rsidRDefault="005F3C9B" w:rsidP="005F3C9B">
      <w:pPr>
        <w:spacing w:before="1" w:after="0" w:line="240" w:lineRule="auto"/>
        <w:rPr>
          <w:sz w:val="21"/>
          <w:szCs w:val="24"/>
          <w:lang w:eastAsia="en-US" w:bidi="ar-SA"/>
        </w:rPr>
      </w:pPr>
    </w:p>
    <w:tbl>
      <w:tblPr>
        <w:tblStyle w:val="TableNormal5"/>
        <w:tblW w:w="9892"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809"/>
        <w:gridCol w:w="3548"/>
      </w:tblGrid>
      <w:tr w:rsidR="005F3C9B" w:rsidRPr="005D41C6" w14:paraId="5626EAFE" w14:textId="77777777" w:rsidTr="00BF2146">
        <w:trPr>
          <w:trHeight w:val="275"/>
        </w:trPr>
        <w:tc>
          <w:tcPr>
            <w:tcW w:w="535" w:type="dxa"/>
          </w:tcPr>
          <w:p w14:paraId="29CEDCB5" w14:textId="77777777" w:rsidR="005F3C9B" w:rsidRPr="005D41C6" w:rsidRDefault="005F3C9B" w:rsidP="005F3C9B">
            <w:pPr>
              <w:spacing w:line="256" w:lineRule="exact"/>
              <w:ind w:left="146"/>
              <w:rPr>
                <w:rFonts w:ascii="Times New Roman" w:hAnsi="Times New Roman" w:cs="Times New Roman"/>
                <w:b/>
                <w:sz w:val="24"/>
                <w:lang w:bidi="ar-SA"/>
              </w:rPr>
            </w:pPr>
            <w:r w:rsidRPr="005D41C6">
              <w:rPr>
                <w:rFonts w:ascii="Times New Roman" w:hAnsi="Times New Roman" w:cs="Times New Roman"/>
                <w:b/>
                <w:sz w:val="24"/>
                <w:lang w:bidi="ar-SA"/>
              </w:rPr>
              <w:t>№</w:t>
            </w:r>
          </w:p>
        </w:tc>
        <w:tc>
          <w:tcPr>
            <w:tcW w:w="5809" w:type="dxa"/>
          </w:tcPr>
          <w:p w14:paraId="7FF5DC26" w14:textId="77777777" w:rsidR="005F3C9B" w:rsidRPr="005D41C6" w:rsidRDefault="005F3C9B" w:rsidP="005F3C9B">
            <w:pPr>
              <w:spacing w:line="256" w:lineRule="exact"/>
              <w:ind w:left="1922" w:right="1919"/>
              <w:jc w:val="center"/>
              <w:rPr>
                <w:rFonts w:ascii="Times New Roman" w:hAnsi="Times New Roman" w:cs="Times New Roman"/>
                <w:b/>
                <w:sz w:val="24"/>
                <w:lang w:bidi="ar-SA"/>
              </w:rPr>
            </w:pPr>
            <w:r w:rsidRPr="005D41C6">
              <w:rPr>
                <w:rFonts w:ascii="Times New Roman" w:hAnsi="Times New Roman" w:cs="Times New Roman"/>
                <w:b/>
                <w:sz w:val="24"/>
                <w:lang w:bidi="ar-SA"/>
              </w:rPr>
              <w:t>Критерии</w:t>
            </w:r>
            <w:r w:rsidRPr="005D41C6">
              <w:rPr>
                <w:rFonts w:ascii="Times New Roman" w:hAnsi="Times New Roman" w:cs="Times New Roman"/>
                <w:b/>
                <w:spacing w:val="-3"/>
                <w:sz w:val="24"/>
                <w:lang w:bidi="ar-SA"/>
              </w:rPr>
              <w:t xml:space="preserve"> </w:t>
            </w:r>
            <w:r w:rsidRPr="005D41C6">
              <w:rPr>
                <w:rFonts w:ascii="Times New Roman" w:hAnsi="Times New Roman" w:cs="Times New Roman"/>
                <w:b/>
                <w:sz w:val="24"/>
                <w:lang w:bidi="ar-SA"/>
              </w:rPr>
              <w:t>оценки</w:t>
            </w:r>
          </w:p>
        </w:tc>
        <w:tc>
          <w:tcPr>
            <w:tcW w:w="3548" w:type="dxa"/>
          </w:tcPr>
          <w:p w14:paraId="160B9A30" w14:textId="76930D01" w:rsidR="005F3C9B" w:rsidRPr="005D41C6" w:rsidRDefault="005F3C9B" w:rsidP="005F3C9B">
            <w:pPr>
              <w:spacing w:line="256" w:lineRule="exact"/>
              <w:ind w:left="1581" w:right="937"/>
              <w:jc w:val="center"/>
              <w:rPr>
                <w:rFonts w:ascii="Times New Roman" w:hAnsi="Times New Roman" w:cs="Times New Roman"/>
                <w:b/>
                <w:sz w:val="24"/>
                <w:lang w:bidi="ar-SA"/>
              </w:rPr>
            </w:pPr>
            <w:r w:rsidRPr="005D41C6">
              <w:rPr>
                <w:rFonts w:ascii="Times New Roman" w:hAnsi="Times New Roman" w:cs="Times New Roman"/>
                <w:b/>
                <w:sz w:val="24"/>
                <w:lang w:bidi="ar-SA"/>
              </w:rPr>
              <w:t>Е</w:t>
            </w:r>
            <w:r w:rsidRPr="005D41C6">
              <w:rPr>
                <w:rFonts w:ascii="Times New Roman" w:hAnsi="Times New Roman" w:cs="Times New Roman"/>
                <w:b/>
                <w:sz w:val="24"/>
                <w:lang w:val="ru-RU" w:bidi="ar-SA"/>
              </w:rPr>
              <w:t>д.изм.</w:t>
            </w:r>
          </w:p>
        </w:tc>
      </w:tr>
      <w:tr w:rsidR="00BF2146" w:rsidRPr="005D41C6" w14:paraId="6D3EE590" w14:textId="77777777" w:rsidTr="00BF2146">
        <w:trPr>
          <w:trHeight w:val="827"/>
        </w:trPr>
        <w:tc>
          <w:tcPr>
            <w:tcW w:w="535" w:type="dxa"/>
            <w:vMerge w:val="restart"/>
          </w:tcPr>
          <w:p w14:paraId="2E11FE06" w14:textId="77777777" w:rsidR="00BF2146" w:rsidRPr="005D41C6" w:rsidRDefault="00BF2146" w:rsidP="005F3C9B">
            <w:pPr>
              <w:spacing w:line="268" w:lineRule="exact"/>
              <w:ind w:left="107"/>
              <w:rPr>
                <w:rFonts w:ascii="Times New Roman" w:hAnsi="Times New Roman" w:cs="Times New Roman"/>
                <w:sz w:val="24"/>
                <w:lang w:bidi="ar-SA"/>
              </w:rPr>
            </w:pPr>
            <w:r w:rsidRPr="005D41C6">
              <w:rPr>
                <w:rFonts w:ascii="Times New Roman" w:hAnsi="Times New Roman" w:cs="Times New Roman"/>
                <w:sz w:val="24"/>
                <w:lang w:bidi="ar-SA"/>
              </w:rPr>
              <w:t>1.</w:t>
            </w:r>
          </w:p>
        </w:tc>
        <w:tc>
          <w:tcPr>
            <w:tcW w:w="5809" w:type="dxa"/>
            <w:vMerge w:val="restart"/>
          </w:tcPr>
          <w:p w14:paraId="034AE74D" w14:textId="77777777" w:rsidR="00BF2146" w:rsidRPr="005D41C6" w:rsidRDefault="00BF2146" w:rsidP="005F3C9B">
            <w:pPr>
              <w:tabs>
                <w:tab w:val="left" w:pos="1912"/>
                <w:tab w:val="left" w:pos="4006"/>
                <w:tab w:val="left" w:pos="4785"/>
              </w:tabs>
              <w:spacing w:line="268"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Выявление</w:t>
            </w:r>
            <w:r w:rsidRPr="005D41C6">
              <w:rPr>
                <w:rFonts w:ascii="Times New Roman" w:hAnsi="Times New Roman" w:cs="Times New Roman"/>
                <w:sz w:val="24"/>
                <w:lang w:val="ru-RU" w:bidi="ar-SA"/>
              </w:rPr>
              <w:tab/>
              <w:t>обучающихся</w:t>
            </w:r>
            <w:r w:rsidRPr="005D41C6">
              <w:rPr>
                <w:rFonts w:ascii="Times New Roman" w:hAnsi="Times New Roman" w:cs="Times New Roman"/>
                <w:sz w:val="24"/>
                <w:lang w:val="ru-RU" w:bidi="ar-SA"/>
              </w:rPr>
              <w:tab/>
              <w:t>с</w:t>
            </w:r>
            <w:r w:rsidRPr="005D41C6">
              <w:rPr>
                <w:rFonts w:ascii="Times New Roman" w:hAnsi="Times New Roman" w:cs="Times New Roman"/>
                <w:sz w:val="24"/>
                <w:lang w:val="ru-RU" w:bidi="ar-SA"/>
              </w:rPr>
              <w:tab/>
              <w:t>особыми</w:t>
            </w:r>
          </w:p>
          <w:p w14:paraId="15002DD6" w14:textId="77777777" w:rsidR="00BF2146" w:rsidRPr="005D41C6" w:rsidRDefault="00BF2146" w:rsidP="005F3C9B">
            <w:pPr>
              <w:tabs>
                <w:tab w:val="left" w:pos="2789"/>
                <w:tab w:val="left" w:pos="5696"/>
              </w:tabs>
              <w:spacing w:line="270" w:lineRule="atLeast"/>
              <w:ind w:left="105" w:right="102"/>
              <w:rPr>
                <w:rFonts w:ascii="Times New Roman" w:hAnsi="Times New Roman" w:cs="Times New Roman"/>
                <w:sz w:val="24"/>
                <w:lang w:val="ru-RU" w:bidi="ar-SA"/>
              </w:rPr>
            </w:pPr>
            <w:r w:rsidRPr="005D41C6">
              <w:rPr>
                <w:rFonts w:ascii="Times New Roman" w:hAnsi="Times New Roman" w:cs="Times New Roman"/>
                <w:sz w:val="24"/>
                <w:lang w:val="ru-RU" w:bidi="ar-SA"/>
              </w:rPr>
              <w:t>образовательными</w:t>
            </w:r>
            <w:r w:rsidRPr="005D41C6">
              <w:rPr>
                <w:rFonts w:ascii="Times New Roman" w:hAnsi="Times New Roman" w:cs="Times New Roman"/>
                <w:sz w:val="24"/>
                <w:lang w:val="ru-RU" w:bidi="ar-SA"/>
              </w:rPr>
              <w:tab/>
              <w:t xml:space="preserve">потребностями </w:t>
            </w:r>
            <w:r w:rsidRPr="005D41C6">
              <w:rPr>
                <w:rFonts w:ascii="Times New Roman" w:hAnsi="Times New Roman" w:cs="Times New Roman"/>
                <w:spacing w:val="-2"/>
                <w:sz w:val="24"/>
                <w:lang w:val="ru-RU" w:bidi="ar-SA"/>
              </w:rPr>
              <w:t xml:space="preserve">среди    </w:t>
            </w:r>
            <w:r w:rsidRPr="005D41C6">
              <w:rPr>
                <w:rFonts w:ascii="Times New Roman" w:hAnsi="Times New Roman" w:cs="Times New Roman"/>
                <w:spacing w:val="-57"/>
                <w:sz w:val="24"/>
                <w:lang w:val="ru-RU" w:bidi="ar-SA"/>
              </w:rPr>
              <w:t xml:space="preserve">                  </w:t>
            </w:r>
            <w:r w:rsidRPr="005D41C6">
              <w:rPr>
                <w:rFonts w:ascii="Times New Roman" w:hAnsi="Times New Roman" w:cs="Times New Roman"/>
                <w:sz w:val="24"/>
                <w:lang w:val="ru-RU" w:bidi="ar-SA"/>
              </w:rPr>
              <w:t>обучающихся</w:t>
            </w:r>
            <w:r w:rsidRPr="005D41C6">
              <w:rPr>
                <w:rFonts w:ascii="Times New Roman" w:hAnsi="Times New Roman" w:cs="Times New Roman"/>
                <w:spacing w:val="-1"/>
                <w:sz w:val="24"/>
                <w:lang w:val="ru-RU" w:bidi="ar-SA"/>
              </w:rPr>
              <w:t xml:space="preserve"> </w:t>
            </w:r>
            <w:r w:rsidRPr="005D41C6">
              <w:rPr>
                <w:rFonts w:ascii="Times New Roman" w:hAnsi="Times New Roman" w:cs="Times New Roman"/>
                <w:sz w:val="24"/>
                <w:lang w:val="ru-RU" w:bidi="ar-SA"/>
              </w:rPr>
              <w:t>1-2 классов.</w:t>
            </w:r>
          </w:p>
          <w:p w14:paraId="42EB2F3A" w14:textId="77777777" w:rsidR="00BF2146" w:rsidRPr="005D41C6" w:rsidRDefault="00BF2146" w:rsidP="005F3C9B">
            <w:pPr>
              <w:spacing w:line="268"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Снижение</w:t>
            </w:r>
            <w:r w:rsidRPr="005D41C6">
              <w:rPr>
                <w:rFonts w:ascii="Times New Roman" w:hAnsi="Times New Roman" w:cs="Times New Roman"/>
                <w:spacing w:val="-12"/>
                <w:sz w:val="24"/>
                <w:lang w:val="ru-RU" w:bidi="ar-SA"/>
              </w:rPr>
              <w:t xml:space="preserve"> </w:t>
            </w:r>
            <w:r w:rsidRPr="005D41C6">
              <w:rPr>
                <w:rFonts w:ascii="Times New Roman" w:hAnsi="Times New Roman" w:cs="Times New Roman"/>
                <w:sz w:val="24"/>
                <w:lang w:val="ru-RU" w:bidi="ar-SA"/>
              </w:rPr>
              <w:t>количества</w:t>
            </w:r>
            <w:r w:rsidRPr="005D41C6">
              <w:rPr>
                <w:rFonts w:ascii="Times New Roman" w:hAnsi="Times New Roman" w:cs="Times New Roman"/>
                <w:spacing w:val="-11"/>
                <w:sz w:val="24"/>
                <w:lang w:val="ru-RU" w:bidi="ar-SA"/>
              </w:rPr>
              <w:t xml:space="preserve"> </w:t>
            </w:r>
            <w:r w:rsidRPr="005D41C6">
              <w:rPr>
                <w:rFonts w:ascii="Times New Roman" w:hAnsi="Times New Roman" w:cs="Times New Roman"/>
                <w:sz w:val="24"/>
                <w:lang w:val="ru-RU" w:bidi="ar-SA"/>
              </w:rPr>
              <w:t>обучающихся,</w:t>
            </w:r>
            <w:r w:rsidRPr="005D41C6">
              <w:rPr>
                <w:rFonts w:ascii="Times New Roman" w:hAnsi="Times New Roman" w:cs="Times New Roman"/>
                <w:spacing w:val="-11"/>
                <w:sz w:val="24"/>
                <w:lang w:val="ru-RU" w:bidi="ar-SA"/>
              </w:rPr>
              <w:t xml:space="preserve"> </w:t>
            </w:r>
            <w:r w:rsidRPr="005D41C6">
              <w:rPr>
                <w:rFonts w:ascii="Times New Roman" w:hAnsi="Times New Roman" w:cs="Times New Roman"/>
                <w:sz w:val="24"/>
                <w:lang w:val="ru-RU" w:bidi="ar-SA"/>
              </w:rPr>
              <w:t>направленных</w:t>
            </w:r>
            <w:r w:rsidRPr="005D41C6">
              <w:rPr>
                <w:rFonts w:ascii="Times New Roman" w:hAnsi="Times New Roman" w:cs="Times New Roman"/>
                <w:spacing w:val="-8"/>
                <w:sz w:val="24"/>
                <w:lang w:val="ru-RU" w:bidi="ar-SA"/>
              </w:rPr>
              <w:t xml:space="preserve"> </w:t>
            </w:r>
            <w:r w:rsidRPr="005D41C6">
              <w:rPr>
                <w:rFonts w:ascii="Times New Roman" w:hAnsi="Times New Roman" w:cs="Times New Roman"/>
                <w:sz w:val="24"/>
                <w:lang w:val="ru-RU" w:bidi="ar-SA"/>
              </w:rPr>
              <w:t>на</w:t>
            </w:r>
          </w:p>
          <w:p w14:paraId="6B983482" w14:textId="537F9EA8" w:rsidR="00BF2146" w:rsidRPr="005D41C6" w:rsidRDefault="00BF2146" w:rsidP="005F3C9B">
            <w:pPr>
              <w:spacing w:line="264"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ПМПК</w:t>
            </w:r>
            <w:r w:rsidRPr="005D41C6">
              <w:rPr>
                <w:rFonts w:ascii="Times New Roman" w:hAnsi="Times New Roman" w:cs="Times New Roman"/>
                <w:spacing w:val="-2"/>
                <w:sz w:val="24"/>
                <w:lang w:val="ru-RU" w:bidi="ar-SA"/>
              </w:rPr>
              <w:t xml:space="preserve"> </w:t>
            </w:r>
            <w:r w:rsidRPr="005D41C6">
              <w:rPr>
                <w:rFonts w:ascii="Times New Roman" w:hAnsi="Times New Roman" w:cs="Times New Roman"/>
                <w:sz w:val="24"/>
                <w:lang w:val="ru-RU" w:bidi="ar-SA"/>
              </w:rPr>
              <w:t>после</w:t>
            </w:r>
            <w:r w:rsidRPr="005D41C6">
              <w:rPr>
                <w:rFonts w:ascii="Times New Roman" w:hAnsi="Times New Roman" w:cs="Times New Roman"/>
                <w:spacing w:val="-3"/>
                <w:sz w:val="24"/>
                <w:lang w:val="ru-RU" w:bidi="ar-SA"/>
              </w:rPr>
              <w:t xml:space="preserve"> </w:t>
            </w:r>
            <w:r w:rsidRPr="005D41C6">
              <w:rPr>
                <w:rFonts w:ascii="Times New Roman" w:hAnsi="Times New Roman" w:cs="Times New Roman"/>
                <w:sz w:val="24"/>
                <w:lang w:val="ru-RU" w:bidi="ar-SA"/>
              </w:rPr>
              <w:t>3</w:t>
            </w:r>
            <w:r w:rsidRPr="005D41C6">
              <w:rPr>
                <w:rFonts w:ascii="Times New Roman" w:hAnsi="Times New Roman" w:cs="Times New Roman"/>
                <w:spacing w:val="-2"/>
                <w:sz w:val="24"/>
                <w:lang w:val="ru-RU" w:bidi="ar-SA"/>
              </w:rPr>
              <w:t xml:space="preserve"> </w:t>
            </w:r>
            <w:r w:rsidRPr="005D41C6">
              <w:rPr>
                <w:rFonts w:ascii="Times New Roman" w:hAnsi="Times New Roman" w:cs="Times New Roman"/>
                <w:sz w:val="24"/>
                <w:lang w:val="ru-RU" w:bidi="ar-SA"/>
              </w:rPr>
              <w:t>класса.</w:t>
            </w:r>
          </w:p>
        </w:tc>
        <w:tc>
          <w:tcPr>
            <w:tcW w:w="3548" w:type="dxa"/>
          </w:tcPr>
          <w:p w14:paraId="492360A1" w14:textId="77777777" w:rsidR="00BF2146" w:rsidRPr="005D41C6" w:rsidRDefault="00BF2146" w:rsidP="005F3C9B">
            <w:pPr>
              <w:spacing w:line="268" w:lineRule="exact"/>
              <w:ind w:left="107"/>
              <w:rPr>
                <w:rFonts w:ascii="Times New Roman" w:hAnsi="Times New Roman" w:cs="Times New Roman"/>
                <w:sz w:val="24"/>
                <w:lang w:bidi="ar-SA"/>
              </w:rPr>
            </w:pPr>
            <w:r w:rsidRPr="005D41C6">
              <w:rPr>
                <w:rFonts w:ascii="Times New Roman" w:hAnsi="Times New Roman" w:cs="Times New Roman"/>
                <w:sz w:val="24"/>
                <w:lang w:bidi="ar-SA"/>
              </w:rPr>
              <w:t>цифры</w:t>
            </w:r>
          </w:p>
        </w:tc>
      </w:tr>
      <w:tr w:rsidR="00BF2146" w:rsidRPr="005D41C6" w14:paraId="4DE4F8BC" w14:textId="77777777" w:rsidTr="00BF2146">
        <w:trPr>
          <w:trHeight w:val="551"/>
        </w:trPr>
        <w:tc>
          <w:tcPr>
            <w:tcW w:w="535" w:type="dxa"/>
            <w:vMerge/>
          </w:tcPr>
          <w:p w14:paraId="20F9C6CA" w14:textId="77777777" w:rsidR="00BF2146" w:rsidRPr="005D41C6" w:rsidRDefault="00BF2146" w:rsidP="005F3C9B">
            <w:pPr>
              <w:rPr>
                <w:rFonts w:ascii="Times New Roman" w:hAnsi="Times New Roman" w:cs="Times New Roman"/>
                <w:lang w:bidi="ar-SA"/>
              </w:rPr>
            </w:pPr>
          </w:p>
        </w:tc>
        <w:tc>
          <w:tcPr>
            <w:tcW w:w="5809" w:type="dxa"/>
            <w:vMerge/>
          </w:tcPr>
          <w:p w14:paraId="64EC1DA7" w14:textId="18ABE1BF" w:rsidR="00BF2146" w:rsidRPr="005D41C6" w:rsidRDefault="00BF2146" w:rsidP="005F3C9B">
            <w:pPr>
              <w:spacing w:line="264" w:lineRule="exact"/>
              <w:ind w:left="105"/>
              <w:rPr>
                <w:rFonts w:ascii="Times New Roman" w:hAnsi="Times New Roman" w:cs="Times New Roman"/>
                <w:sz w:val="24"/>
                <w:lang w:val="ru-RU" w:bidi="ar-SA"/>
              </w:rPr>
            </w:pPr>
          </w:p>
        </w:tc>
        <w:tc>
          <w:tcPr>
            <w:tcW w:w="3548" w:type="dxa"/>
          </w:tcPr>
          <w:p w14:paraId="513A8AA0" w14:textId="77777777" w:rsidR="00BF2146" w:rsidRPr="005D41C6" w:rsidRDefault="00BF2146" w:rsidP="005F3C9B">
            <w:pPr>
              <w:spacing w:line="268" w:lineRule="exact"/>
              <w:ind w:left="107"/>
              <w:rPr>
                <w:rFonts w:ascii="Times New Roman" w:hAnsi="Times New Roman" w:cs="Times New Roman"/>
                <w:sz w:val="24"/>
                <w:lang w:bidi="ar-SA"/>
              </w:rPr>
            </w:pPr>
            <w:r w:rsidRPr="005D41C6">
              <w:rPr>
                <w:rFonts w:ascii="Times New Roman" w:hAnsi="Times New Roman" w:cs="Times New Roman"/>
                <w:sz w:val="24"/>
                <w:lang w:bidi="ar-SA"/>
              </w:rPr>
              <w:t>цифры</w:t>
            </w:r>
          </w:p>
        </w:tc>
      </w:tr>
      <w:tr w:rsidR="005F3C9B" w:rsidRPr="005D41C6" w14:paraId="7A9EBA35" w14:textId="77777777" w:rsidTr="00BF2146">
        <w:trPr>
          <w:trHeight w:val="553"/>
        </w:trPr>
        <w:tc>
          <w:tcPr>
            <w:tcW w:w="535" w:type="dxa"/>
          </w:tcPr>
          <w:p w14:paraId="6427319E" w14:textId="77777777" w:rsidR="005F3C9B" w:rsidRPr="005D41C6" w:rsidRDefault="005F3C9B" w:rsidP="005F3C9B">
            <w:pPr>
              <w:spacing w:line="270" w:lineRule="exact"/>
              <w:ind w:left="107"/>
              <w:rPr>
                <w:rFonts w:ascii="Times New Roman" w:hAnsi="Times New Roman" w:cs="Times New Roman"/>
                <w:sz w:val="24"/>
                <w:lang w:bidi="ar-SA"/>
              </w:rPr>
            </w:pPr>
            <w:r w:rsidRPr="005D41C6">
              <w:rPr>
                <w:rFonts w:ascii="Times New Roman" w:hAnsi="Times New Roman" w:cs="Times New Roman"/>
                <w:sz w:val="24"/>
                <w:lang w:bidi="ar-SA"/>
              </w:rPr>
              <w:t>2.</w:t>
            </w:r>
          </w:p>
        </w:tc>
        <w:tc>
          <w:tcPr>
            <w:tcW w:w="5809" w:type="dxa"/>
          </w:tcPr>
          <w:p w14:paraId="4EA754C3" w14:textId="77777777" w:rsidR="005F3C9B" w:rsidRPr="005D41C6" w:rsidRDefault="005F3C9B" w:rsidP="005F3C9B">
            <w:pPr>
              <w:tabs>
                <w:tab w:val="left" w:pos="1698"/>
                <w:tab w:val="left" w:pos="3977"/>
              </w:tabs>
              <w:spacing w:line="270"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Усвоение</w:t>
            </w:r>
            <w:r w:rsidRPr="005D41C6">
              <w:rPr>
                <w:rFonts w:ascii="Times New Roman" w:hAnsi="Times New Roman" w:cs="Times New Roman"/>
                <w:sz w:val="24"/>
                <w:lang w:val="ru-RU" w:bidi="ar-SA"/>
              </w:rPr>
              <w:tab/>
              <w:t>адаптированной</w:t>
            </w:r>
            <w:r w:rsidRPr="005D41C6">
              <w:rPr>
                <w:rFonts w:ascii="Times New Roman" w:hAnsi="Times New Roman" w:cs="Times New Roman"/>
                <w:sz w:val="24"/>
                <w:lang w:val="ru-RU" w:bidi="ar-SA"/>
              </w:rPr>
              <w:tab/>
              <w:t>образовательной</w:t>
            </w:r>
          </w:p>
          <w:p w14:paraId="046B98EE" w14:textId="77777777" w:rsidR="005F3C9B" w:rsidRPr="005D41C6" w:rsidRDefault="005F3C9B" w:rsidP="005F3C9B">
            <w:pPr>
              <w:spacing w:line="264"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программы</w:t>
            </w:r>
            <w:r w:rsidRPr="005D41C6">
              <w:rPr>
                <w:rFonts w:ascii="Times New Roman" w:hAnsi="Times New Roman" w:cs="Times New Roman"/>
                <w:spacing w:val="-3"/>
                <w:sz w:val="24"/>
                <w:lang w:val="ru-RU" w:bidi="ar-SA"/>
              </w:rPr>
              <w:t xml:space="preserve"> </w:t>
            </w:r>
            <w:r w:rsidRPr="005D41C6">
              <w:rPr>
                <w:rFonts w:ascii="Times New Roman" w:hAnsi="Times New Roman" w:cs="Times New Roman"/>
                <w:sz w:val="24"/>
                <w:lang w:val="ru-RU" w:bidi="ar-SA"/>
              </w:rPr>
              <w:t>начального</w:t>
            </w:r>
            <w:r w:rsidRPr="005D41C6">
              <w:rPr>
                <w:rFonts w:ascii="Times New Roman" w:hAnsi="Times New Roman" w:cs="Times New Roman"/>
                <w:spacing w:val="-2"/>
                <w:sz w:val="24"/>
                <w:lang w:val="ru-RU" w:bidi="ar-SA"/>
              </w:rPr>
              <w:t xml:space="preserve"> </w:t>
            </w:r>
            <w:r w:rsidRPr="005D41C6">
              <w:rPr>
                <w:rFonts w:ascii="Times New Roman" w:hAnsi="Times New Roman" w:cs="Times New Roman"/>
                <w:sz w:val="24"/>
                <w:lang w:val="ru-RU" w:bidi="ar-SA"/>
              </w:rPr>
              <w:t>общего</w:t>
            </w:r>
            <w:r w:rsidRPr="005D41C6">
              <w:rPr>
                <w:rFonts w:ascii="Times New Roman" w:hAnsi="Times New Roman" w:cs="Times New Roman"/>
                <w:spacing w:val="-3"/>
                <w:sz w:val="24"/>
                <w:lang w:val="ru-RU" w:bidi="ar-SA"/>
              </w:rPr>
              <w:t xml:space="preserve"> </w:t>
            </w:r>
            <w:r w:rsidRPr="005D41C6">
              <w:rPr>
                <w:rFonts w:ascii="Times New Roman" w:hAnsi="Times New Roman" w:cs="Times New Roman"/>
                <w:sz w:val="24"/>
                <w:lang w:val="ru-RU" w:bidi="ar-SA"/>
              </w:rPr>
              <w:t>образования</w:t>
            </w:r>
          </w:p>
        </w:tc>
        <w:tc>
          <w:tcPr>
            <w:tcW w:w="3548" w:type="dxa"/>
          </w:tcPr>
          <w:p w14:paraId="2ED69F01" w14:textId="77777777" w:rsidR="005F3C9B" w:rsidRPr="005D41C6" w:rsidRDefault="005F3C9B" w:rsidP="005F3C9B">
            <w:pPr>
              <w:spacing w:line="270" w:lineRule="exact"/>
              <w:ind w:left="107"/>
              <w:rPr>
                <w:rFonts w:ascii="Times New Roman" w:hAnsi="Times New Roman" w:cs="Times New Roman"/>
                <w:sz w:val="24"/>
                <w:lang w:bidi="ar-SA"/>
              </w:rPr>
            </w:pPr>
            <w:r w:rsidRPr="005D41C6">
              <w:rPr>
                <w:rFonts w:ascii="Times New Roman" w:hAnsi="Times New Roman" w:cs="Times New Roman"/>
                <w:sz w:val="24"/>
                <w:lang w:bidi="ar-SA"/>
              </w:rPr>
              <w:t>Не</w:t>
            </w:r>
            <w:r w:rsidRPr="005D41C6">
              <w:rPr>
                <w:rFonts w:ascii="Times New Roman" w:hAnsi="Times New Roman" w:cs="Times New Roman"/>
                <w:spacing w:val="-4"/>
                <w:sz w:val="24"/>
                <w:lang w:bidi="ar-SA"/>
              </w:rPr>
              <w:t xml:space="preserve"> </w:t>
            </w:r>
            <w:r w:rsidRPr="005D41C6">
              <w:rPr>
                <w:rFonts w:ascii="Times New Roman" w:hAnsi="Times New Roman" w:cs="Times New Roman"/>
                <w:sz w:val="24"/>
                <w:lang w:bidi="ar-SA"/>
              </w:rPr>
              <w:t>ниже</w:t>
            </w:r>
            <w:r w:rsidRPr="005D41C6">
              <w:rPr>
                <w:rFonts w:ascii="Times New Roman" w:hAnsi="Times New Roman" w:cs="Times New Roman"/>
                <w:spacing w:val="-3"/>
                <w:sz w:val="24"/>
                <w:lang w:bidi="ar-SA"/>
              </w:rPr>
              <w:t xml:space="preserve"> </w:t>
            </w:r>
            <w:r w:rsidRPr="005D41C6">
              <w:rPr>
                <w:rFonts w:ascii="Times New Roman" w:hAnsi="Times New Roman" w:cs="Times New Roman"/>
                <w:sz w:val="24"/>
                <w:lang w:bidi="ar-SA"/>
              </w:rPr>
              <w:t>базового</w:t>
            </w:r>
            <w:r w:rsidRPr="005D41C6">
              <w:rPr>
                <w:rFonts w:ascii="Times New Roman" w:hAnsi="Times New Roman" w:cs="Times New Roman"/>
                <w:spacing w:val="-1"/>
                <w:sz w:val="24"/>
                <w:lang w:bidi="ar-SA"/>
              </w:rPr>
              <w:t xml:space="preserve"> </w:t>
            </w:r>
            <w:r w:rsidRPr="005D41C6">
              <w:rPr>
                <w:rFonts w:ascii="Times New Roman" w:hAnsi="Times New Roman" w:cs="Times New Roman"/>
                <w:sz w:val="24"/>
                <w:lang w:bidi="ar-SA"/>
              </w:rPr>
              <w:t>уровня</w:t>
            </w:r>
          </w:p>
        </w:tc>
      </w:tr>
      <w:tr w:rsidR="005F3C9B" w:rsidRPr="005D41C6" w14:paraId="36A6B3CA" w14:textId="77777777" w:rsidTr="00BF2146">
        <w:trPr>
          <w:trHeight w:val="551"/>
        </w:trPr>
        <w:tc>
          <w:tcPr>
            <w:tcW w:w="535" w:type="dxa"/>
          </w:tcPr>
          <w:p w14:paraId="496391F9"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3.</w:t>
            </w:r>
          </w:p>
        </w:tc>
        <w:tc>
          <w:tcPr>
            <w:tcW w:w="5809" w:type="dxa"/>
          </w:tcPr>
          <w:p w14:paraId="0BE3D307" w14:textId="77777777" w:rsidR="005F3C9B" w:rsidRPr="005D41C6" w:rsidRDefault="005F3C9B" w:rsidP="005F3C9B">
            <w:pPr>
              <w:tabs>
                <w:tab w:val="left" w:pos="1647"/>
                <w:tab w:val="left" w:pos="4895"/>
              </w:tabs>
              <w:spacing w:line="261"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Проведение</w:t>
            </w:r>
            <w:r w:rsidRPr="005D41C6">
              <w:rPr>
                <w:rFonts w:ascii="Times New Roman" w:hAnsi="Times New Roman" w:cs="Times New Roman"/>
                <w:sz w:val="24"/>
                <w:lang w:val="ru-RU" w:bidi="ar-SA"/>
              </w:rPr>
              <w:tab/>
              <w:t>коррекционно-развивающих</w:t>
            </w:r>
            <w:r w:rsidRPr="005D41C6">
              <w:rPr>
                <w:rFonts w:ascii="Times New Roman" w:hAnsi="Times New Roman" w:cs="Times New Roman"/>
                <w:sz w:val="24"/>
                <w:lang w:val="ru-RU" w:bidi="ar-SA"/>
              </w:rPr>
              <w:tab/>
              <w:t>занятий</w:t>
            </w:r>
          </w:p>
          <w:p w14:paraId="3E2377A7" w14:textId="77777777" w:rsidR="005F3C9B" w:rsidRPr="005D41C6" w:rsidRDefault="005F3C9B" w:rsidP="005F3C9B">
            <w:pPr>
              <w:spacing w:line="270"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специалистами</w:t>
            </w:r>
          </w:p>
        </w:tc>
        <w:tc>
          <w:tcPr>
            <w:tcW w:w="3548" w:type="dxa"/>
          </w:tcPr>
          <w:p w14:paraId="71B21FC6" w14:textId="77777777" w:rsidR="005F3C9B" w:rsidRPr="005D41C6" w:rsidRDefault="005F3C9B" w:rsidP="005F3C9B">
            <w:pPr>
              <w:spacing w:line="261" w:lineRule="exact"/>
              <w:ind w:left="107"/>
              <w:rPr>
                <w:rFonts w:ascii="Times New Roman" w:hAnsi="Times New Roman" w:cs="Times New Roman"/>
                <w:sz w:val="24"/>
                <w:lang w:val="ru-RU" w:bidi="ar-SA"/>
              </w:rPr>
            </w:pPr>
            <w:r w:rsidRPr="005D41C6">
              <w:rPr>
                <w:rFonts w:ascii="Times New Roman" w:hAnsi="Times New Roman" w:cs="Times New Roman"/>
                <w:sz w:val="24"/>
                <w:lang w:val="ru-RU" w:bidi="ar-SA"/>
              </w:rPr>
              <w:t>В</w:t>
            </w:r>
            <w:r w:rsidRPr="005D41C6">
              <w:rPr>
                <w:rFonts w:ascii="Times New Roman" w:hAnsi="Times New Roman" w:cs="Times New Roman"/>
                <w:spacing w:val="-3"/>
                <w:sz w:val="24"/>
                <w:lang w:val="ru-RU" w:bidi="ar-SA"/>
              </w:rPr>
              <w:t xml:space="preserve"> </w:t>
            </w:r>
            <w:r w:rsidRPr="005D41C6">
              <w:rPr>
                <w:rFonts w:ascii="Times New Roman" w:hAnsi="Times New Roman" w:cs="Times New Roman"/>
                <w:sz w:val="24"/>
                <w:lang w:val="ru-RU" w:bidi="ar-SA"/>
              </w:rPr>
              <w:t>соответствии с</w:t>
            </w:r>
            <w:r w:rsidRPr="005D41C6">
              <w:rPr>
                <w:rFonts w:ascii="Times New Roman" w:hAnsi="Times New Roman" w:cs="Times New Roman"/>
                <w:spacing w:val="-2"/>
                <w:sz w:val="24"/>
                <w:lang w:val="ru-RU" w:bidi="ar-SA"/>
              </w:rPr>
              <w:t xml:space="preserve"> </w:t>
            </w:r>
            <w:r w:rsidRPr="005D41C6">
              <w:rPr>
                <w:rFonts w:ascii="Times New Roman" w:hAnsi="Times New Roman" w:cs="Times New Roman"/>
                <w:sz w:val="24"/>
                <w:lang w:val="ru-RU" w:bidi="ar-SA"/>
              </w:rPr>
              <w:t>графиком</w:t>
            </w:r>
          </w:p>
          <w:p w14:paraId="5979F487" w14:textId="77777777" w:rsidR="005F3C9B" w:rsidRPr="005D41C6" w:rsidRDefault="005F3C9B" w:rsidP="005F3C9B">
            <w:pPr>
              <w:spacing w:line="270" w:lineRule="exact"/>
              <w:ind w:left="107"/>
              <w:rPr>
                <w:rFonts w:ascii="Times New Roman" w:hAnsi="Times New Roman" w:cs="Times New Roman"/>
                <w:sz w:val="24"/>
                <w:lang w:val="ru-RU" w:bidi="ar-SA"/>
              </w:rPr>
            </w:pPr>
            <w:r w:rsidRPr="005D41C6">
              <w:rPr>
                <w:rFonts w:ascii="Times New Roman" w:hAnsi="Times New Roman" w:cs="Times New Roman"/>
                <w:sz w:val="24"/>
                <w:lang w:val="ru-RU" w:bidi="ar-SA"/>
              </w:rPr>
              <w:t>занятий</w:t>
            </w:r>
          </w:p>
        </w:tc>
      </w:tr>
      <w:tr w:rsidR="005F3C9B" w:rsidRPr="005D41C6" w14:paraId="35ED5098" w14:textId="77777777" w:rsidTr="00BF2146">
        <w:trPr>
          <w:trHeight w:val="552"/>
        </w:trPr>
        <w:tc>
          <w:tcPr>
            <w:tcW w:w="535" w:type="dxa"/>
          </w:tcPr>
          <w:p w14:paraId="344C1092"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4.</w:t>
            </w:r>
          </w:p>
        </w:tc>
        <w:tc>
          <w:tcPr>
            <w:tcW w:w="5809" w:type="dxa"/>
          </w:tcPr>
          <w:p w14:paraId="65246FC1" w14:textId="7631EE3F" w:rsidR="005F3C9B" w:rsidRPr="005D41C6" w:rsidRDefault="00BF2146" w:rsidP="005F3C9B">
            <w:pPr>
              <w:tabs>
                <w:tab w:val="left" w:pos="1730"/>
                <w:tab w:val="left" w:pos="3642"/>
                <w:tab w:val="left" w:pos="5586"/>
              </w:tabs>
              <w:spacing w:line="261" w:lineRule="exact"/>
              <w:ind w:left="105"/>
              <w:rPr>
                <w:rFonts w:ascii="Times New Roman" w:hAnsi="Times New Roman" w:cs="Times New Roman"/>
                <w:sz w:val="24"/>
                <w:lang w:val="ru-RU" w:bidi="ar-SA"/>
              </w:rPr>
            </w:pPr>
            <w:r>
              <w:rPr>
                <w:rFonts w:ascii="Times New Roman" w:hAnsi="Times New Roman" w:cs="Times New Roman"/>
                <w:sz w:val="24"/>
                <w:lang w:val="ru-RU" w:bidi="ar-SA"/>
              </w:rPr>
              <w:t>К</w:t>
            </w:r>
            <w:r w:rsidR="005F3C9B" w:rsidRPr="005D41C6">
              <w:rPr>
                <w:rFonts w:ascii="Times New Roman" w:hAnsi="Times New Roman" w:cs="Times New Roman"/>
                <w:sz w:val="24"/>
                <w:lang w:val="ru-RU" w:bidi="ar-SA"/>
              </w:rPr>
              <w:t>оличество</w:t>
            </w:r>
            <w:r w:rsidR="005F3C9B" w:rsidRPr="005D41C6">
              <w:rPr>
                <w:rFonts w:ascii="Times New Roman" w:hAnsi="Times New Roman" w:cs="Times New Roman"/>
                <w:sz w:val="24"/>
                <w:lang w:val="ru-RU" w:bidi="ar-SA"/>
              </w:rPr>
              <w:tab/>
              <w:t>специалистов,</w:t>
            </w:r>
            <w:r w:rsidR="005F3C9B" w:rsidRPr="005D41C6">
              <w:rPr>
                <w:rFonts w:ascii="Times New Roman" w:hAnsi="Times New Roman" w:cs="Times New Roman"/>
                <w:sz w:val="24"/>
                <w:lang w:val="ru-RU" w:bidi="ar-SA"/>
              </w:rPr>
              <w:tab/>
              <w:t>привлекаемых</w:t>
            </w:r>
            <w:r w:rsidR="005F3C9B" w:rsidRPr="005D41C6">
              <w:rPr>
                <w:rFonts w:ascii="Times New Roman" w:hAnsi="Times New Roman" w:cs="Times New Roman"/>
                <w:sz w:val="24"/>
                <w:lang w:val="ru-RU" w:bidi="ar-SA"/>
              </w:rPr>
              <w:tab/>
              <w:t>к</w:t>
            </w:r>
          </w:p>
          <w:p w14:paraId="41E01A3A" w14:textId="77777777" w:rsidR="005F3C9B" w:rsidRPr="005D41C6" w:rsidRDefault="005F3C9B" w:rsidP="005F3C9B">
            <w:pPr>
              <w:spacing w:line="270" w:lineRule="exact"/>
              <w:ind w:left="105"/>
              <w:rPr>
                <w:rFonts w:ascii="Times New Roman" w:hAnsi="Times New Roman" w:cs="Times New Roman"/>
                <w:sz w:val="24"/>
                <w:lang w:val="ru-RU" w:bidi="ar-SA"/>
              </w:rPr>
            </w:pPr>
            <w:r w:rsidRPr="005D41C6">
              <w:rPr>
                <w:rFonts w:ascii="Times New Roman" w:hAnsi="Times New Roman" w:cs="Times New Roman"/>
                <w:spacing w:val="-4"/>
                <w:sz w:val="24"/>
                <w:lang w:val="ru-RU" w:bidi="ar-SA"/>
              </w:rPr>
              <w:t>индивидуальной</w:t>
            </w:r>
            <w:r w:rsidRPr="005D41C6">
              <w:rPr>
                <w:rFonts w:ascii="Times New Roman" w:hAnsi="Times New Roman" w:cs="Times New Roman"/>
                <w:spacing w:val="-10"/>
                <w:sz w:val="24"/>
                <w:lang w:val="ru-RU" w:bidi="ar-SA"/>
              </w:rPr>
              <w:t xml:space="preserve"> </w:t>
            </w:r>
            <w:r w:rsidRPr="005D41C6">
              <w:rPr>
                <w:rFonts w:ascii="Times New Roman" w:hAnsi="Times New Roman" w:cs="Times New Roman"/>
                <w:spacing w:val="-4"/>
                <w:sz w:val="24"/>
                <w:lang w:val="ru-RU" w:bidi="ar-SA"/>
              </w:rPr>
              <w:t>и</w:t>
            </w:r>
            <w:r w:rsidRPr="005D41C6">
              <w:rPr>
                <w:rFonts w:ascii="Times New Roman" w:hAnsi="Times New Roman" w:cs="Times New Roman"/>
                <w:spacing w:val="-8"/>
                <w:sz w:val="24"/>
                <w:lang w:val="ru-RU" w:bidi="ar-SA"/>
              </w:rPr>
              <w:t xml:space="preserve"> </w:t>
            </w:r>
            <w:r w:rsidRPr="005D41C6">
              <w:rPr>
                <w:rFonts w:ascii="Times New Roman" w:hAnsi="Times New Roman" w:cs="Times New Roman"/>
                <w:spacing w:val="-4"/>
                <w:sz w:val="24"/>
                <w:lang w:val="ru-RU" w:bidi="ar-SA"/>
              </w:rPr>
              <w:t>групповой</w:t>
            </w:r>
            <w:r w:rsidRPr="005D41C6">
              <w:rPr>
                <w:rFonts w:ascii="Times New Roman" w:hAnsi="Times New Roman" w:cs="Times New Roman"/>
                <w:spacing w:val="-8"/>
                <w:sz w:val="24"/>
                <w:lang w:val="ru-RU" w:bidi="ar-SA"/>
              </w:rPr>
              <w:t xml:space="preserve"> </w:t>
            </w:r>
            <w:r w:rsidRPr="005D41C6">
              <w:rPr>
                <w:rFonts w:ascii="Times New Roman" w:hAnsi="Times New Roman" w:cs="Times New Roman"/>
                <w:spacing w:val="-3"/>
                <w:sz w:val="24"/>
                <w:lang w:val="ru-RU" w:bidi="ar-SA"/>
              </w:rPr>
              <w:t>работе</w:t>
            </w:r>
            <w:r w:rsidRPr="005D41C6">
              <w:rPr>
                <w:rFonts w:ascii="Times New Roman" w:hAnsi="Times New Roman" w:cs="Times New Roman"/>
                <w:spacing w:val="-10"/>
                <w:sz w:val="24"/>
                <w:lang w:val="ru-RU" w:bidi="ar-SA"/>
              </w:rPr>
              <w:t xml:space="preserve"> </w:t>
            </w:r>
            <w:r w:rsidRPr="005D41C6">
              <w:rPr>
                <w:rFonts w:ascii="Times New Roman" w:hAnsi="Times New Roman" w:cs="Times New Roman"/>
                <w:spacing w:val="-3"/>
                <w:sz w:val="24"/>
                <w:lang w:val="ru-RU" w:bidi="ar-SA"/>
              </w:rPr>
              <w:t>с</w:t>
            </w:r>
            <w:r w:rsidRPr="005D41C6">
              <w:rPr>
                <w:rFonts w:ascii="Times New Roman" w:hAnsi="Times New Roman" w:cs="Times New Roman"/>
                <w:spacing w:val="-11"/>
                <w:sz w:val="24"/>
                <w:lang w:val="ru-RU" w:bidi="ar-SA"/>
              </w:rPr>
              <w:t xml:space="preserve"> </w:t>
            </w:r>
            <w:r w:rsidRPr="005D41C6">
              <w:rPr>
                <w:rFonts w:ascii="Times New Roman" w:hAnsi="Times New Roman" w:cs="Times New Roman"/>
                <w:spacing w:val="-3"/>
                <w:sz w:val="24"/>
                <w:lang w:val="ru-RU" w:bidi="ar-SA"/>
              </w:rPr>
              <w:t>детьми;</w:t>
            </w:r>
          </w:p>
        </w:tc>
        <w:tc>
          <w:tcPr>
            <w:tcW w:w="3548" w:type="dxa"/>
          </w:tcPr>
          <w:p w14:paraId="4D5AF81D"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цифры</w:t>
            </w:r>
          </w:p>
        </w:tc>
      </w:tr>
      <w:tr w:rsidR="005F3C9B" w:rsidRPr="005D41C6" w14:paraId="7312E0FB" w14:textId="77777777" w:rsidTr="00BF2146">
        <w:trPr>
          <w:trHeight w:val="1931"/>
        </w:trPr>
        <w:tc>
          <w:tcPr>
            <w:tcW w:w="535" w:type="dxa"/>
          </w:tcPr>
          <w:p w14:paraId="6C39ABCF"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5.</w:t>
            </w:r>
          </w:p>
        </w:tc>
        <w:tc>
          <w:tcPr>
            <w:tcW w:w="5809" w:type="dxa"/>
          </w:tcPr>
          <w:p w14:paraId="7B81272C" w14:textId="77777777" w:rsidR="005F3C9B" w:rsidRPr="005D41C6" w:rsidRDefault="005F3C9B" w:rsidP="005F3C9B">
            <w:pPr>
              <w:pStyle w:val="af0"/>
              <w:rPr>
                <w:rFonts w:ascii="Times New Roman" w:hAnsi="Times New Roman" w:cs="Times New Roman"/>
                <w:lang w:val="ru-RU"/>
              </w:rPr>
            </w:pPr>
            <w:r w:rsidRPr="005D41C6">
              <w:rPr>
                <w:rFonts w:ascii="Times New Roman" w:hAnsi="Times New Roman" w:cs="Times New Roman"/>
                <w:lang w:val="ru-RU"/>
              </w:rPr>
              <w:t>Количество</w:t>
            </w:r>
            <w:r w:rsidRPr="005D41C6">
              <w:rPr>
                <w:rFonts w:ascii="Times New Roman" w:hAnsi="Times New Roman" w:cs="Times New Roman"/>
                <w:lang w:val="ru-RU"/>
              </w:rPr>
              <w:tab/>
              <w:t>педагогических</w:t>
            </w:r>
            <w:r w:rsidRPr="005D41C6">
              <w:rPr>
                <w:rFonts w:ascii="Times New Roman" w:hAnsi="Times New Roman" w:cs="Times New Roman"/>
                <w:lang w:val="ru-RU"/>
              </w:rPr>
              <w:tab/>
            </w:r>
            <w:r w:rsidRPr="005D41C6">
              <w:rPr>
                <w:rFonts w:ascii="Times New Roman" w:hAnsi="Times New Roman" w:cs="Times New Roman"/>
                <w:lang w:val="ru-RU"/>
              </w:rPr>
              <w:tab/>
            </w:r>
            <w:r w:rsidRPr="005D41C6">
              <w:rPr>
                <w:rFonts w:ascii="Times New Roman" w:hAnsi="Times New Roman" w:cs="Times New Roman"/>
                <w:spacing w:val="-4"/>
                <w:lang w:val="ru-RU"/>
              </w:rPr>
              <w:t>работников</w:t>
            </w:r>
            <w:r w:rsidRPr="005D41C6">
              <w:rPr>
                <w:rFonts w:ascii="Times New Roman" w:hAnsi="Times New Roman" w:cs="Times New Roman"/>
                <w:spacing w:val="-58"/>
                <w:lang w:val="ru-RU"/>
              </w:rPr>
              <w:t xml:space="preserve"> </w:t>
            </w:r>
            <w:r w:rsidRPr="005D41C6">
              <w:rPr>
                <w:rFonts w:ascii="Times New Roman" w:hAnsi="Times New Roman" w:cs="Times New Roman"/>
                <w:lang w:val="ru-RU"/>
              </w:rPr>
              <w:t>образовательного</w:t>
            </w:r>
            <w:r w:rsidRPr="005D41C6">
              <w:rPr>
                <w:rFonts w:ascii="Times New Roman" w:hAnsi="Times New Roman" w:cs="Times New Roman"/>
                <w:lang w:val="ru-RU"/>
              </w:rPr>
              <w:tab/>
            </w:r>
            <w:r w:rsidRPr="005D41C6">
              <w:rPr>
                <w:rFonts w:ascii="Times New Roman" w:hAnsi="Times New Roman" w:cs="Times New Roman"/>
                <w:lang w:val="ru-RU"/>
              </w:rPr>
              <w:tab/>
              <w:t>учреждения,</w:t>
            </w:r>
            <w:r w:rsidRPr="005D41C6">
              <w:rPr>
                <w:rFonts w:ascii="Times New Roman" w:hAnsi="Times New Roman" w:cs="Times New Roman"/>
                <w:lang w:val="ru-RU"/>
              </w:rPr>
              <w:tab/>
            </w:r>
            <w:r w:rsidRPr="005D41C6">
              <w:rPr>
                <w:rFonts w:ascii="Times New Roman" w:hAnsi="Times New Roman" w:cs="Times New Roman"/>
                <w:spacing w:val="-4"/>
                <w:lang w:val="ru-RU"/>
              </w:rPr>
              <w:t>прошедших</w:t>
            </w:r>
            <w:r w:rsidRPr="005D41C6">
              <w:rPr>
                <w:rFonts w:ascii="Times New Roman" w:hAnsi="Times New Roman" w:cs="Times New Roman"/>
                <w:spacing w:val="-58"/>
                <w:lang w:val="ru-RU"/>
              </w:rPr>
              <w:t xml:space="preserve"> </w:t>
            </w:r>
            <w:r w:rsidRPr="005D41C6">
              <w:rPr>
                <w:rFonts w:ascii="Times New Roman" w:hAnsi="Times New Roman" w:cs="Times New Roman"/>
                <w:spacing w:val="-1"/>
                <w:lang w:val="ru-RU"/>
              </w:rPr>
              <w:t xml:space="preserve">специальную подготовку </w:t>
            </w:r>
            <w:r w:rsidRPr="005D41C6">
              <w:rPr>
                <w:rFonts w:ascii="Times New Roman" w:hAnsi="Times New Roman" w:cs="Times New Roman"/>
                <w:lang w:val="ru-RU"/>
              </w:rPr>
              <w:t>и обладающих необходимой</w:t>
            </w:r>
            <w:r w:rsidRPr="005D41C6">
              <w:rPr>
                <w:rFonts w:ascii="Times New Roman" w:hAnsi="Times New Roman" w:cs="Times New Roman"/>
                <w:spacing w:val="-57"/>
                <w:lang w:val="ru-RU"/>
              </w:rPr>
              <w:t xml:space="preserve"> </w:t>
            </w:r>
            <w:r w:rsidRPr="005D41C6">
              <w:rPr>
                <w:rFonts w:ascii="Times New Roman" w:hAnsi="Times New Roman" w:cs="Times New Roman"/>
                <w:lang w:val="ru-RU"/>
              </w:rPr>
              <w:t>квалификацией</w:t>
            </w:r>
            <w:r w:rsidRPr="005D41C6">
              <w:rPr>
                <w:rFonts w:ascii="Times New Roman" w:hAnsi="Times New Roman" w:cs="Times New Roman"/>
                <w:spacing w:val="1"/>
                <w:lang w:val="ru-RU"/>
              </w:rPr>
              <w:t xml:space="preserve"> </w:t>
            </w:r>
            <w:r w:rsidRPr="005D41C6">
              <w:rPr>
                <w:rFonts w:ascii="Times New Roman" w:hAnsi="Times New Roman" w:cs="Times New Roman"/>
                <w:lang w:val="ru-RU"/>
              </w:rPr>
              <w:t>для</w:t>
            </w:r>
            <w:r w:rsidRPr="005D41C6">
              <w:rPr>
                <w:rFonts w:ascii="Times New Roman" w:hAnsi="Times New Roman" w:cs="Times New Roman"/>
                <w:spacing w:val="1"/>
                <w:lang w:val="ru-RU"/>
              </w:rPr>
              <w:t xml:space="preserve"> </w:t>
            </w:r>
            <w:r w:rsidRPr="005D41C6">
              <w:rPr>
                <w:rFonts w:ascii="Times New Roman" w:hAnsi="Times New Roman" w:cs="Times New Roman"/>
                <w:lang w:val="ru-RU"/>
              </w:rPr>
              <w:t>организации</w:t>
            </w:r>
            <w:r w:rsidRPr="005D41C6">
              <w:rPr>
                <w:rFonts w:ascii="Times New Roman" w:hAnsi="Times New Roman" w:cs="Times New Roman"/>
                <w:spacing w:val="1"/>
                <w:lang w:val="ru-RU"/>
              </w:rPr>
              <w:t xml:space="preserve"> </w:t>
            </w:r>
            <w:r w:rsidRPr="005D41C6">
              <w:rPr>
                <w:rFonts w:ascii="Times New Roman" w:hAnsi="Times New Roman" w:cs="Times New Roman"/>
                <w:lang w:val="ru-RU"/>
              </w:rPr>
              <w:t>работы</w:t>
            </w:r>
            <w:r w:rsidRPr="005D41C6">
              <w:rPr>
                <w:rFonts w:ascii="Times New Roman" w:hAnsi="Times New Roman" w:cs="Times New Roman"/>
                <w:spacing w:val="1"/>
                <w:lang w:val="ru-RU"/>
              </w:rPr>
              <w:t xml:space="preserve"> </w:t>
            </w:r>
            <w:r w:rsidRPr="005D41C6">
              <w:rPr>
                <w:rFonts w:ascii="Times New Roman" w:hAnsi="Times New Roman" w:cs="Times New Roman"/>
                <w:lang w:val="ru-RU"/>
              </w:rPr>
              <w:t>с</w:t>
            </w:r>
            <w:r w:rsidRPr="005D41C6">
              <w:rPr>
                <w:rFonts w:ascii="Times New Roman" w:hAnsi="Times New Roman" w:cs="Times New Roman"/>
                <w:spacing w:val="1"/>
                <w:lang w:val="ru-RU"/>
              </w:rPr>
              <w:t xml:space="preserve"> </w:t>
            </w:r>
            <w:r w:rsidRPr="005D41C6">
              <w:rPr>
                <w:rFonts w:ascii="Times New Roman" w:hAnsi="Times New Roman" w:cs="Times New Roman"/>
                <w:spacing w:val="-3"/>
                <w:lang w:val="ru-RU"/>
              </w:rPr>
              <w:t>обучающимися</w:t>
            </w:r>
            <w:r w:rsidRPr="005D41C6">
              <w:rPr>
                <w:rFonts w:ascii="Times New Roman" w:hAnsi="Times New Roman" w:cs="Times New Roman"/>
                <w:spacing w:val="-10"/>
                <w:lang w:val="ru-RU"/>
              </w:rPr>
              <w:t xml:space="preserve"> </w:t>
            </w:r>
            <w:r w:rsidRPr="005D41C6">
              <w:rPr>
                <w:rFonts w:ascii="Times New Roman" w:hAnsi="Times New Roman" w:cs="Times New Roman"/>
                <w:spacing w:val="-3"/>
                <w:lang w:val="ru-RU"/>
              </w:rPr>
              <w:t>испытывающих</w:t>
            </w:r>
            <w:r w:rsidRPr="005D41C6">
              <w:rPr>
                <w:rFonts w:ascii="Times New Roman" w:hAnsi="Times New Roman" w:cs="Times New Roman"/>
                <w:spacing w:val="-10"/>
                <w:lang w:val="ru-RU"/>
              </w:rPr>
              <w:t xml:space="preserve"> </w:t>
            </w:r>
            <w:r w:rsidRPr="005D41C6">
              <w:rPr>
                <w:rFonts w:ascii="Times New Roman" w:hAnsi="Times New Roman" w:cs="Times New Roman"/>
                <w:spacing w:val="-2"/>
                <w:lang w:val="ru-RU"/>
              </w:rPr>
              <w:t>сложности</w:t>
            </w:r>
            <w:r w:rsidRPr="005D41C6">
              <w:rPr>
                <w:rFonts w:ascii="Times New Roman" w:hAnsi="Times New Roman" w:cs="Times New Roman"/>
                <w:spacing w:val="-9"/>
                <w:lang w:val="ru-RU"/>
              </w:rPr>
              <w:t xml:space="preserve"> </w:t>
            </w:r>
            <w:r w:rsidRPr="005D41C6">
              <w:rPr>
                <w:rFonts w:ascii="Times New Roman" w:hAnsi="Times New Roman" w:cs="Times New Roman"/>
                <w:spacing w:val="-2"/>
                <w:lang w:val="ru-RU"/>
              </w:rPr>
              <w:t>с</w:t>
            </w:r>
            <w:r w:rsidRPr="005D41C6">
              <w:rPr>
                <w:rFonts w:ascii="Times New Roman" w:hAnsi="Times New Roman" w:cs="Times New Roman"/>
                <w:spacing w:val="-11"/>
                <w:lang w:val="ru-RU"/>
              </w:rPr>
              <w:t xml:space="preserve"> </w:t>
            </w:r>
            <w:r w:rsidRPr="005D41C6">
              <w:rPr>
                <w:rFonts w:ascii="Times New Roman" w:hAnsi="Times New Roman" w:cs="Times New Roman"/>
                <w:spacing w:val="-2"/>
                <w:lang w:val="ru-RU"/>
              </w:rPr>
              <w:t>освоением</w:t>
            </w:r>
            <w:r w:rsidRPr="005D41C6">
              <w:rPr>
                <w:rFonts w:ascii="Times New Roman" w:hAnsi="Times New Roman" w:cs="Times New Roman"/>
                <w:spacing w:val="-58"/>
                <w:lang w:val="ru-RU"/>
              </w:rPr>
              <w:t xml:space="preserve"> </w:t>
            </w:r>
            <w:r w:rsidRPr="005D41C6">
              <w:rPr>
                <w:rFonts w:ascii="Times New Roman" w:hAnsi="Times New Roman" w:cs="Times New Roman"/>
                <w:lang w:val="ru-RU"/>
              </w:rPr>
              <w:t>основной</w:t>
            </w:r>
            <w:r w:rsidRPr="005D41C6">
              <w:rPr>
                <w:rFonts w:ascii="Times New Roman" w:hAnsi="Times New Roman" w:cs="Times New Roman"/>
                <w:spacing w:val="16"/>
                <w:lang w:val="ru-RU"/>
              </w:rPr>
              <w:t xml:space="preserve"> </w:t>
            </w:r>
            <w:r w:rsidRPr="005D41C6">
              <w:rPr>
                <w:rFonts w:ascii="Times New Roman" w:hAnsi="Times New Roman" w:cs="Times New Roman"/>
                <w:lang w:val="ru-RU"/>
              </w:rPr>
              <w:t>образовательной</w:t>
            </w:r>
            <w:r w:rsidRPr="005D41C6">
              <w:rPr>
                <w:rFonts w:ascii="Times New Roman" w:hAnsi="Times New Roman" w:cs="Times New Roman"/>
                <w:spacing w:val="14"/>
                <w:lang w:val="ru-RU"/>
              </w:rPr>
              <w:t xml:space="preserve"> </w:t>
            </w:r>
            <w:r w:rsidRPr="005D41C6">
              <w:rPr>
                <w:rFonts w:ascii="Times New Roman" w:hAnsi="Times New Roman" w:cs="Times New Roman"/>
                <w:lang w:val="ru-RU"/>
              </w:rPr>
              <w:t>программы</w:t>
            </w:r>
            <w:r w:rsidRPr="005D41C6">
              <w:rPr>
                <w:rFonts w:ascii="Times New Roman" w:hAnsi="Times New Roman" w:cs="Times New Roman"/>
                <w:spacing w:val="13"/>
                <w:lang w:val="ru-RU"/>
              </w:rPr>
              <w:t xml:space="preserve"> </w:t>
            </w:r>
            <w:r w:rsidRPr="005D41C6">
              <w:rPr>
                <w:rFonts w:ascii="Times New Roman" w:hAnsi="Times New Roman" w:cs="Times New Roman"/>
                <w:lang w:val="ru-RU"/>
              </w:rPr>
              <w:t>начального</w:t>
            </w:r>
          </w:p>
          <w:p w14:paraId="24C8B04F" w14:textId="77777777" w:rsidR="005F3C9B" w:rsidRPr="005D41C6" w:rsidRDefault="005F3C9B" w:rsidP="005F3C9B">
            <w:pPr>
              <w:pStyle w:val="af0"/>
              <w:rPr>
                <w:rFonts w:ascii="Times New Roman" w:hAnsi="Times New Roman" w:cs="Times New Roman"/>
              </w:rPr>
            </w:pPr>
            <w:r w:rsidRPr="005D41C6">
              <w:rPr>
                <w:rFonts w:ascii="Times New Roman" w:hAnsi="Times New Roman" w:cs="Times New Roman"/>
                <w:spacing w:val="-4"/>
              </w:rPr>
              <w:t>общего</w:t>
            </w:r>
            <w:r w:rsidRPr="005D41C6">
              <w:rPr>
                <w:rFonts w:ascii="Times New Roman" w:hAnsi="Times New Roman" w:cs="Times New Roman"/>
                <w:spacing w:val="-8"/>
              </w:rPr>
              <w:t xml:space="preserve"> </w:t>
            </w:r>
            <w:r w:rsidRPr="005D41C6">
              <w:rPr>
                <w:rFonts w:ascii="Times New Roman" w:hAnsi="Times New Roman" w:cs="Times New Roman"/>
                <w:spacing w:val="-4"/>
              </w:rPr>
              <w:t>образования;</w:t>
            </w:r>
          </w:p>
        </w:tc>
        <w:tc>
          <w:tcPr>
            <w:tcW w:w="3548" w:type="dxa"/>
          </w:tcPr>
          <w:p w14:paraId="42207AC6" w14:textId="4B02D1B5" w:rsidR="005F3C9B" w:rsidRPr="005D41C6" w:rsidRDefault="005F3C9B" w:rsidP="005F3C9B">
            <w:pPr>
              <w:ind w:left="107" w:right="167"/>
              <w:rPr>
                <w:rFonts w:ascii="Times New Roman" w:hAnsi="Times New Roman" w:cs="Times New Roman"/>
                <w:sz w:val="24"/>
                <w:lang w:val="ru-RU" w:bidi="ar-SA"/>
              </w:rPr>
            </w:pPr>
            <w:r w:rsidRPr="005D41C6">
              <w:rPr>
                <w:rFonts w:ascii="Times New Roman" w:hAnsi="Times New Roman" w:cs="Times New Roman"/>
                <w:sz w:val="24"/>
                <w:lang w:val="ru-RU" w:bidi="ar-SA"/>
              </w:rPr>
              <w:t>Не менее 100% от работающих с</w:t>
            </w:r>
            <w:r w:rsidRPr="005D41C6">
              <w:rPr>
                <w:rFonts w:ascii="Times New Roman" w:hAnsi="Times New Roman" w:cs="Times New Roman"/>
                <w:spacing w:val="-57"/>
                <w:sz w:val="24"/>
                <w:lang w:val="ru-RU" w:bidi="ar-SA"/>
              </w:rPr>
              <w:t xml:space="preserve">          </w:t>
            </w:r>
            <w:r w:rsidRPr="005D41C6">
              <w:rPr>
                <w:rFonts w:ascii="Times New Roman" w:hAnsi="Times New Roman" w:cs="Times New Roman"/>
                <w:sz w:val="24"/>
                <w:lang w:val="ru-RU" w:bidi="ar-SA"/>
              </w:rPr>
              <w:t xml:space="preserve">    детьми</w:t>
            </w:r>
            <w:r w:rsidRPr="005D41C6">
              <w:rPr>
                <w:rFonts w:ascii="Times New Roman" w:hAnsi="Times New Roman" w:cs="Times New Roman"/>
                <w:spacing w:val="-1"/>
                <w:sz w:val="24"/>
                <w:lang w:val="ru-RU" w:bidi="ar-SA"/>
              </w:rPr>
              <w:t xml:space="preserve"> </w:t>
            </w:r>
            <w:r w:rsidRPr="005D41C6">
              <w:rPr>
                <w:rFonts w:ascii="Times New Roman" w:hAnsi="Times New Roman" w:cs="Times New Roman"/>
                <w:sz w:val="24"/>
                <w:lang w:val="ru-RU" w:bidi="ar-SA"/>
              </w:rPr>
              <w:t>с</w:t>
            </w:r>
            <w:r w:rsidRPr="005D41C6">
              <w:rPr>
                <w:rFonts w:ascii="Times New Roman" w:hAnsi="Times New Roman" w:cs="Times New Roman"/>
                <w:spacing w:val="-1"/>
                <w:sz w:val="24"/>
                <w:lang w:val="ru-RU" w:bidi="ar-SA"/>
              </w:rPr>
              <w:t xml:space="preserve"> </w:t>
            </w:r>
            <w:r w:rsidRPr="005D41C6">
              <w:rPr>
                <w:rFonts w:ascii="Times New Roman" w:hAnsi="Times New Roman" w:cs="Times New Roman"/>
                <w:sz w:val="24"/>
                <w:lang w:val="ru-RU" w:bidi="ar-SA"/>
              </w:rPr>
              <w:t>ОВЗ</w:t>
            </w:r>
          </w:p>
        </w:tc>
      </w:tr>
      <w:tr w:rsidR="005F3C9B" w:rsidRPr="005D41C6" w14:paraId="3596D828" w14:textId="77777777" w:rsidTr="00BF2146">
        <w:trPr>
          <w:trHeight w:val="551"/>
        </w:trPr>
        <w:tc>
          <w:tcPr>
            <w:tcW w:w="535" w:type="dxa"/>
          </w:tcPr>
          <w:p w14:paraId="364E0255"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6.</w:t>
            </w:r>
          </w:p>
        </w:tc>
        <w:tc>
          <w:tcPr>
            <w:tcW w:w="5809" w:type="dxa"/>
          </w:tcPr>
          <w:p w14:paraId="69BC482D" w14:textId="77777777" w:rsidR="005F3C9B" w:rsidRPr="005D41C6" w:rsidRDefault="005F3C9B" w:rsidP="005F3C9B">
            <w:pPr>
              <w:pStyle w:val="af0"/>
              <w:rPr>
                <w:rFonts w:ascii="Times New Roman" w:hAnsi="Times New Roman" w:cs="Times New Roman"/>
                <w:lang w:val="ru-RU"/>
              </w:rPr>
            </w:pPr>
            <w:r w:rsidRPr="005D41C6">
              <w:rPr>
                <w:rFonts w:ascii="Times New Roman" w:hAnsi="Times New Roman" w:cs="Times New Roman"/>
                <w:lang w:val="ru-RU"/>
              </w:rPr>
              <w:t>Качество</w:t>
            </w:r>
            <w:r w:rsidRPr="005D41C6">
              <w:rPr>
                <w:rFonts w:ascii="Times New Roman" w:hAnsi="Times New Roman" w:cs="Times New Roman"/>
                <w:lang w:val="ru-RU"/>
              </w:rPr>
              <w:tab/>
              <w:t>использования</w:t>
            </w:r>
            <w:r w:rsidRPr="005D41C6">
              <w:rPr>
                <w:rFonts w:ascii="Times New Roman" w:hAnsi="Times New Roman" w:cs="Times New Roman"/>
                <w:lang w:val="ru-RU"/>
              </w:rPr>
              <w:tab/>
              <w:t>здоровьесберегающих</w:t>
            </w:r>
          </w:p>
          <w:p w14:paraId="7729C341" w14:textId="77777777" w:rsidR="005F3C9B" w:rsidRPr="005D41C6" w:rsidRDefault="005F3C9B" w:rsidP="005F3C9B">
            <w:pPr>
              <w:pStyle w:val="af0"/>
              <w:rPr>
                <w:rFonts w:ascii="Times New Roman" w:hAnsi="Times New Roman" w:cs="Times New Roman"/>
                <w:lang w:val="ru-RU"/>
              </w:rPr>
            </w:pPr>
            <w:r w:rsidRPr="005D41C6">
              <w:rPr>
                <w:rFonts w:ascii="Times New Roman" w:hAnsi="Times New Roman" w:cs="Times New Roman"/>
                <w:lang w:val="ru-RU"/>
              </w:rPr>
              <w:t>технологий</w:t>
            </w:r>
            <w:r w:rsidRPr="005D41C6">
              <w:rPr>
                <w:rFonts w:ascii="Times New Roman" w:hAnsi="Times New Roman" w:cs="Times New Roman"/>
                <w:spacing w:val="-3"/>
                <w:lang w:val="ru-RU"/>
              </w:rPr>
              <w:t xml:space="preserve"> </w:t>
            </w:r>
            <w:r w:rsidRPr="005D41C6">
              <w:rPr>
                <w:rFonts w:ascii="Times New Roman" w:hAnsi="Times New Roman" w:cs="Times New Roman"/>
                <w:lang w:val="ru-RU"/>
              </w:rPr>
              <w:t>в</w:t>
            </w:r>
            <w:r w:rsidRPr="005D41C6">
              <w:rPr>
                <w:rFonts w:ascii="Times New Roman" w:hAnsi="Times New Roman" w:cs="Times New Roman"/>
                <w:spacing w:val="-4"/>
                <w:lang w:val="ru-RU"/>
              </w:rPr>
              <w:t xml:space="preserve"> </w:t>
            </w:r>
            <w:r w:rsidRPr="005D41C6">
              <w:rPr>
                <w:rFonts w:ascii="Times New Roman" w:hAnsi="Times New Roman" w:cs="Times New Roman"/>
                <w:lang w:val="ru-RU"/>
              </w:rPr>
              <w:t>образовательном</w:t>
            </w:r>
            <w:r w:rsidRPr="005D41C6">
              <w:rPr>
                <w:rFonts w:ascii="Times New Roman" w:hAnsi="Times New Roman" w:cs="Times New Roman"/>
                <w:spacing w:val="-3"/>
                <w:lang w:val="ru-RU"/>
              </w:rPr>
              <w:t xml:space="preserve"> </w:t>
            </w:r>
            <w:r w:rsidRPr="005D41C6">
              <w:rPr>
                <w:rFonts w:ascii="Times New Roman" w:hAnsi="Times New Roman" w:cs="Times New Roman"/>
                <w:lang w:val="ru-RU"/>
              </w:rPr>
              <w:t>пространстве</w:t>
            </w:r>
          </w:p>
        </w:tc>
        <w:tc>
          <w:tcPr>
            <w:tcW w:w="3548" w:type="dxa"/>
          </w:tcPr>
          <w:p w14:paraId="18349DCF" w14:textId="348D0BED" w:rsidR="005F3C9B" w:rsidRPr="005D41C6" w:rsidRDefault="00E20131" w:rsidP="005F3C9B">
            <w:pPr>
              <w:spacing w:line="261" w:lineRule="exact"/>
              <w:ind w:left="107"/>
              <w:rPr>
                <w:rFonts w:ascii="Times New Roman" w:hAnsi="Times New Roman" w:cs="Times New Roman"/>
                <w:sz w:val="24"/>
                <w:lang w:bidi="ar-SA"/>
              </w:rPr>
            </w:pPr>
            <w:r>
              <w:rPr>
                <w:rFonts w:ascii="Times New Roman" w:hAnsi="Times New Roman" w:cs="Times New Roman"/>
                <w:sz w:val="24"/>
                <w:lang w:val="ru-RU" w:bidi="ar-SA"/>
              </w:rPr>
              <w:t>9</w:t>
            </w:r>
            <w:r w:rsidR="005F3C9B" w:rsidRPr="005D41C6">
              <w:rPr>
                <w:rFonts w:ascii="Times New Roman" w:hAnsi="Times New Roman" w:cs="Times New Roman"/>
                <w:sz w:val="24"/>
                <w:lang w:bidi="ar-SA"/>
              </w:rPr>
              <w:t>0%</w:t>
            </w:r>
          </w:p>
        </w:tc>
      </w:tr>
      <w:tr w:rsidR="005F3C9B" w:rsidRPr="005D41C6" w14:paraId="06DB1FFE" w14:textId="77777777" w:rsidTr="00BF2146">
        <w:trPr>
          <w:trHeight w:val="551"/>
        </w:trPr>
        <w:tc>
          <w:tcPr>
            <w:tcW w:w="535" w:type="dxa"/>
          </w:tcPr>
          <w:p w14:paraId="76EF34B8"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7.</w:t>
            </w:r>
          </w:p>
        </w:tc>
        <w:tc>
          <w:tcPr>
            <w:tcW w:w="5809" w:type="dxa"/>
          </w:tcPr>
          <w:p w14:paraId="51C66DE7" w14:textId="77777777" w:rsidR="005F3C9B" w:rsidRPr="005D41C6" w:rsidRDefault="005F3C9B" w:rsidP="005F3C9B">
            <w:pPr>
              <w:spacing w:line="261"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Соответствие</w:t>
            </w:r>
            <w:r w:rsidRPr="005D41C6">
              <w:rPr>
                <w:rFonts w:ascii="Times New Roman" w:hAnsi="Times New Roman" w:cs="Times New Roman"/>
                <w:spacing w:val="9"/>
                <w:sz w:val="24"/>
                <w:lang w:val="ru-RU" w:bidi="ar-SA"/>
              </w:rPr>
              <w:t xml:space="preserve"> </w:t>
            </w:r>
            <w:r w:rsidRPr="005D41C6">
              <w:rPr>
                <w:rFonts w:ascii="Times New Roman" w:hAnsi="Times New Roman" w:cs="Times New Roman"/>
                <w:sz w:val="24"/>
                <w:lang w:val="ru-RU" w:bidi="ar-SA"/>
              </w:rPr>
              <w:t>службы</w:t>
            </w:r>
            <w:r w:rsidRPr="005D41C6">
              <w:rPr>
                <w:rFonts w:ascii="Times New Roman" w:hAnsi="Times New Roman" w:cs="Times New Roman"/>
                <w:spacing w:val="71"/>
                <w:sz w:val="24"/>
                <w:lang w:val="ru-RU" w:bidi="ar-SA"/>
              </w:rPr>
              <w:t xml:space="preserve"> </w:t>
            </w:r>
            <w:r w:rsidRPr="005D41C6">
              <w:rPr>
                <w:rFonts w:ascii="Times New Roman" w:hAnsi="Times New Roman" w:cs="Times New Roman"/>
                <w:sz w:val="24"/>
                <w:lang w:val="ru-RU" w:bidi="ar-SA"/>
              </w:rPr>
              <w:t>охраны</w:t>
            </w:r>
            <w:r w:rsidRPr="005D41C6">
              <w:rPr>
                <w:rFonts w:ascii="Times New Roman" w:hAnsi="Times New Roman" w:cs="Times New Roman"/>
                <w:spacing w:val="69"/>
                <w:sz w:val="24"/>
                <w:lang w:val="ru-RU" w:bidi="ar-SA"/>
              </w:rPr>
              <w:t xml:space="preserve"> </w:t>
            </w:r>
            <w:r w:rsidRPr="005D41C6">
              <w:rPr>
                <w:rFonts w:ascii="Times New Roman" w:hAnsi="Times New Roman" w:cs="Times New Roman"/>
                <w:sz w:val="24"/>
                <w:lang w:val="ru-RU" w:bidi="ar-SA"/>
              </w:rPr>
              <w:t>труда</w:t>
            </w:r>
            <w:r w:rsidRPr="005D41C6">
              <w:rPr>
                <w:rFonts w:ascii="Times New Roman" w:hAnsi="Times New Roman" w:cs="Times New Roman"/>
                <w:spacing w:val="69"/>
                <w:sz w:val="24"/>
                <w:lang w:val="ru-RU" w:bidi="ar-SA"/>
              </w:rPr>
              <w:t xml:space="preserve"> </w:t>
            </w:r>
            <w:r w:rsidRPr="005D41C6">
              <w:rPr>
                <w:rFonts w:ascii="Times New Roman" w:hAnsi="Times New Roman" w:cs="Times New Roman"/>
                <w:sz w:val="24"/>
                <w:lang w:val="ru-RU" w:bidi="ar-SA"/>
              </w:rPr>
              <w:t>и</w:t>
            </w:r>
            <w:r w:rsidRPr="005D41C6">
              <w:rPr>
                <w:rFonts w:ascii="Times New Roman" w:hAnsi="Times New Roman" w:cs="Times New Roman"/>
                <w:spacing w:val="70"/>
                <w:sz w:val="24"/>
                <w:lang w:val="ru-RU" w:bidi="ar-SA"/>
              </w:rPr>
              <w:t xml:space="preserve"> </w:t>
            </w:r>
            <w:r w:rsidRPr="005D41C6">
              <w:rPr>
                <w:rFonts w:ascii="Times New Roman" w:hAnsi="Times New Roman" w:cs="Times New Roman"/>
                <w:sz w:val="24"/>
                <w:lang w:val="ru-RU" w:bidi="ar-SA"/>
              </w:rPr>
              <w:t>обеспечения</w:t>
            </w:r>
          </w:p>
          <w:p w14:paraId="447328E2" w14:textId="77777777" w:rsidR="005F3C9B" w:rsidRPr="005D41C6" w:rsidRDefault="005F3C9B" w:rsidP="005F3C9B">
            <w:pPr>
              <w:spacing w:line="270" w:lineRule="exact"/>
              <w:ind w:left="105"/>
              <w:rPr>
                <w:rFonts w:ascii="Times New Roman" w:hAnsi="Times New Roman" w:cs="Times New Roman"/>
                <w:sz w:val="24"/>
                <w:lang w:bidi="ar-SA"/>
              </w:rPr>
            </w:pPr>
            <w:r w:rsidRPr="005D41C6">
              <w:rPr>
                <w:rFonts w:ascii="Times New Roman" w:hAnsi="Times New Roman" w:cs="Times New Roman"/>
                <w:sz w:val="24"/>
                <w:lang w:bidi="ar-SA"/>
              </w:rPr>
              <w:t>безопасности</w:t>
            </w:r>
            <w:r w:rsidRPr="005D41C6">
              <w:rPr>
                <w:rFonts w:ascii="Times New Roman" w:hAnsi="Times New Roman" w:cs="Times New Roman"/>
                <w:spacing w:val="-3"/>
                <w:sz w:val="24"/>
                <w:lang w:bidi="ar-SA"/>
              </w:rPr>
              <w:t xml:space="preserve"> </w:t>
            </w:r>
            <w:r w:rsidRPr="005D41C6">
              <w:rPr>
                <w:rFonts w:ascii="Times New Roman" w:hAnsi="Times New Roman" w:cs="Times New Roman"/>
                <w:sz w:val="24"/>
                <w:lang w:bidi="ar-SA"/>
              </w:rPr>
              <w:t>требованиям</w:t>
            </w:r>
            <w:r w:rsidRPr="005D41C6">
              <w:rPr>
                <w:rFonts w:ascii="Times New Roman" w:hAnsi="Times New Roman" w:cs="Times New Roman"/>
                <w:spacing w:val="-5"/>
                <w:sz w:val="24"/>
                <w:lang w:bidi="ar-SA"/>
              </w:rPr>
              <w:t xml:space="preserve"> </w:t>
            </w:r>
            <w:r w:rsidRPr="005D41C6">
              <w:rPr>
                <w:rFonts w:ascii="Times New Roman" w:hAnsi="Times New Roman" w:cs="Times New Roman"/>
                <w:sz w:val="24"/>
                <w:lang w:bidi="ar-SA"/>
              </w:rPr>
              <w:t>нормативных</w:t>
            </w:r>
            <w:r w:rsidRPr="005D41C6">
              <w:rPr>
                <w:rFonts w:ascii="Times New Roman" w:hAnsi="Times New Roman" w:cs="Times New Roman"/>
                <w:spacing w:val="-2"/>
                <w:sz w:val="24"/>
                <w:lang w:bidi="ar-SA"/>
              </w:rPr>
              <w:t xml:space="preserve"> </w:t>
            </w:r>
            <w:r w:rsidRPr="005D41C6">
              <w:rPr>
                <w:rFonts w:ascii="Times New Roman" w:hAnsi="Times New Roman" w:cs="Times New Roman"/>
                <w:sz w:val="24"/>
                <w:lang w:bidi="ar-SA"/>
              </w:rPr>
              <w:t>документов</w:t>
            </w:r>
          </w:p>
        </w:tc>
        <w:tc>
          <w:tcPr>
            <w:tcW w:w="3548" w:type="dxa"/>
          </w:tcPr>
          <w:p w14:paraId="10F44A82"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100%</w:t>
            </w:r>
          </w:p>
        </w:tc>
      </w:tr>
      <w:tr w:rsidR="005F3C9B" w:rsidRPr="005D41C6" w14:paraId="7590FCEC" w14:textId="77777777" w:rsidTr="00BF2146">
        <w:trPr>
          <w:trHeight w:val="275"/>
        </w:trPr>
        <w:tc>
          <w:tcPr>
            <w:tcW w:w="535" w:type="dxa"/>
          </w:tcPr>
          <w:p w14:paraId="1F6700AF" w14:textId="77777777" w:rsidR="005F3C9B" w:rsidRPr="005D41C6" w:rsidRDefault="005F3C9B" w:rsidP="005F3C9B">
            <w:pPr>
              <w:spacing w:line="256" w:lineRule="exact"/>
              <w:ind w:left="107"/>
              <w:rPr>
                <w:rFonts w:ascii="Times New Roman" w:hAnsi="Times New Roman" w:cs="Times New Roman"/>
                <w:sz w:val="24"/>
                <w:lang w:bidi="ar-SA"/>
              </w:rPr>
            </w:pPr>
            <w:r w:rsidRPr="005D41C6">
              <w:rPr>
                <w:rFonts w:ascii="Times New Roman" w:hAnsi="Times New Roman" w:cs="Times New Roman"/>
                <w:sz w:val="24"/>
                <w:lang w:bidi="ar-SA"/>
              </w:rPr>
              <w:t>8.</w:t>
            </w:r>
          </w:p>
        </w:tc>
        <w:tc>
          <w:tcPr>
            <w:tcW w:w="5809" w:type="dxa"/>
          </w:tcPr>
          <w:p w14:paraId="4D91EFE6" w14:textId="77777777" w:rsidR="005F3C9B" w:rsidRPr="005D41C6" w:rsidRDefault="005F3C9B" w:rsidP="005F3C9B">
            <w:pPr>
              <w:spacing w:line="256"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Соответствие</w:t>
            </w:r>
            <w:r w:rsidRPr="005D41C6">
              <w:rPr>
                <w:rFonts w:ascii="Times New Roman" w:hAnsi="Times New Roman" w:cs="Times New Roman"/>
                <w:spacing w:val="-2"/>
                <w:sz w:val="24"/>
                <w:lang w:val="ru-RU" w:bidi="ar-SA"/>
              </w:rPr>
              <w:t xml:space="preserve"> </w:t>
            </w:r>
            <w:r w:rsidRPr="005D41C6">
              <w:rPr>
                <w:rFonts w:ascii="Times New Roman" w:hAnsi="Times New Roman" w:cs="Times New Roman"/>
                <w:sz w:val="24"/>
                <w:lang w:val="ru-RU" w:bidi="ar-SA"/>
              </w:rPr>
              <w:t>условий обучения</w:t>
            </w:r>
            <w:r w:rsidRPr="005D41C6">
              <w:rPr>
                <w:rFonts w:ascii="Times New Roman" w:hAnsi="Times New Roman" w:cs="Times New Roman"/>
                <w:spacing w:val="-2"/>
                <w:sz w:val="24"/>
                <w:lang w:val="ru-RU" w:bidi="ar-SA"/>
              </w:rPr>
              <w:t xml:space="preserve"> </w:t>
            </w:r>
            <w:r w:rsidRPr="005D41C6">
              <w:rPr>
                <w:rFonts w:ascii="Times New Roman" w:hAnsi="Times New Roman" w:cs="Times New Roman"/>
                <w:sz w:val="24"/>
                <w:lang w:val="ru-RU" w:bidi="ar-SA"/>
              </w:rPr>
              <w:t>требованиям</w:t>
            </w:r>
            <w:r w:rsidRPr="005D41C6">
              <w:rPr>
                <w:rFonts w:ascii="Times New Roman" w:hAnsi="Times New Roman" w:cs="Times New Roman"/>
                <w:spacing w:val="-4"/>
                <w:sz w:val="24"/>
                <w:lang w:val="ru-RU" w:bidi="ar-SA"/>
              </w:rPr>
              <w:t xml:space="preserve"> </w:t>
            </w:r>
            <w:r w:rsidRPr="005D41C6">
              <w:rPr>
                <w:rFonts w:ascii="Times New Roman" w:hAnsi="Times New Roman" w:cs="Times New Roman"/>
                <w:sz w:val="24"/>
                <w:lang w:val="ru-RU" w:bidi="ar-SA"/>
              </w:rPr>
              <w:t>СанПин</w:t>
            </w:r>
          </w:p>
        </w:tc>
        <w:tc>
          <w:tcPr>
            <w:tcW w:w="3548" w:type="dxa"/>
          </w:tcPr>
          <w:p w14:paraId="72AD187A" w14:textId="77777777" w:rsidR="005F3C9B" w:rsidRPr="005D41C6" w:rsidRDefault="005F3C9B" w:rsidP="005F3C9B">
            <w:pPr>
              <w:spacing w:line="256" w:lineRule="exact"/>
              <w:ind w:left="107"/>
              <w:rPr>
                <w:rFonts w:ascii="Times New Roman" w:hAnsi="Times New Roman" w:cs="Times New Roman"/>
                <w:sz w:val="24"/>
                <w:lang w:bidi="ar-SA"/>
              </w:rPr>
            </w:pPr>
            <w:r w:rsidRPr="005D41C6">
              <w:rPr>
                <w:rFonts w:ascii="Times New Roman" w:hAnsi="Times New Roman" w:cs="Times New Roman"/>
                <w:sz w:val="24"/>
                <w:lang w:bidi="ar-SA"/>
              </w:rPr>
              <w:t>100%</w:t>
            </w:r>
          </w:p>
        </w:tc>
      </w:tr>
      <w:tr w:rsidR="005F3C9B" w:rsidRPr="005D41C6" w14:paraId="402CE810" w14:textId="77777777" w:rsidTr="00BF2146">
        <w:trPr>
          <w:trHeight w:val="830"/>
        </w:trPr>
        <w:tc>
          <w:tcPr>
            <w:tcW w:w="535" w:type="dxa"/>
          </w:tcPr>
          <w:p w14:paraId="5643ECA2" w14:textId="77777777" w:rsidR="005F3C9B" w:rsidRPr="005D41C6" w:rsidRDefault="005F3C9B" w:rsidP="005F3C9B">
            <w:pPr>
              <w:spacing w:line="264" w:lineRule="exact"/>
              <w:ind w:left="107"/>
              <w:rPr>
                <w:rFonts w:ascii="Times New Roman" w:hAnsi="Times New Roman" w:cs="Times New Roman"/>
                <w:sz w:val="24"/>
                <w:lang w:bidi="ar-SA"/>
              </w:rPr>
            </w:pPr>
            <w:r w:rsidRPr="005D41C6">
              <w:rPr>
                <w:rFonts w:ascii="Times New Roman" w:hAnsi="Times New Roman" w:cs="Times New Roman"/>
                <w:sz w:val="24"/>
                <w:lang w:bidi="ar-SA"/>
              </w:rPr>
              <w:t>9.</w:t>
            </w:r>
          </w:p>
        </w:tc>
        <w:tc>
          <w:tcPr>
            <w:tcW w:w="5809" w:type="dxa"/>
          </w:tcPr>
          <w:p w14:paraId="06D9E948" w14:textId="06600D1E" w:rsidR="005F3C9B" w:rsidRPr="005D41C6" w:rsidRDefault="005F3C9B" w:rsidP="005F3C9B">
            <w:pPr>
              <w:tabs>
                <w:tab w:val="left" w:pos="1790"/>
                <w:tab w:val="left" w:pos="4356"/>
              </w:tabs>
              <w:ind w:left="105" w:right="96"/>
              <w:rPr>
                <w:rFonts w:ascii="Times New Roman" w:hAnsi="Times New Roman" w:cs="Times New Roman"/>
                <w:sz w:val="24"/>
                <w:lang w:val="ru-RU" w:bidi="ar-SA"/>
              </w:rPr>
            </w:pPr>
            <w:r w:rsidRPr="005D41C6">
              <w:rPr>
                <w:rFonts w:ascii="Times New Roman" w:hAnsi="Times New Roman" w:cs="Times New Roman"/>
                <w:sz w:val="24"/>
                <w:lang w:val="ru-RU" w:bidi="ar-SA"/>
              </w:rPr>
              <w:t>Участие</w:t>
            </w:r>
            <w:r w:rsidRPr="005D41C6">
              <w:rPr>
                <w:rFonts w:ascii="Times New Roman" w:hAnsi="Times New Roman" w:cs="Times New Roman"/>
                <w:spacing w:val="14"/>
                <w:sz w:val="24"/>
                <w:lang w:val="ru-RU" w:bidi="ar-SA"/>
              </w:rPr>
              <w:t xml:space="preserve"> </w:t>
            </w:r>
            <w:r w:rsidRPr="005D41C6">
              <w:rPr>
                <w:rFonts w:ascii="Times New Roman" w:hAnsi="Times New Roman" w:cs="Times New Roman"/>
                <w:sz w:val="24"/>
                <w:lang w:val="ru-RU" w:bidi="ar-SA"/>
              </w:rPr>
              <w:t>детей</w:t>
            </w:r>
            <w:r w:rsidRPr="005D41C6">
              <w:rPr>
                <w:rFonts w:ascii="Times New Roman" w:hAnsi="Times New Roman" w:cs="Times New Roman"/>
                <w:spacing w:val="15"/>
                <w:sz w:val="24"/>
                <w:lang w:val="ru-RU" w:bidi="ar-SA"/>
              </w:rPr>
              <w:t xml:space="preserve"> </w:t>
            </w:r>
            <w:r w:rsidRPr="005D41C6">
              <w:rPr>
                <w:rFonts w:ascii="Times New Roman" w:hAnsi="Times New Roman" w:cs="Times New Roman"/>
                <w:sz w:val="24"/>
                <w:lang w:val="ru-RU" w:bidi="ar-SA"/>
              </w:rPr>
              <w:t>с</w:t>
            </w:r>
            <w:r w:rsidRPr="005D41C6">
              <w:rPr>
                <w:rFonts w:ascii="Times New Roman" w:hAnsi="Times New Roman" w:cs="Times New Roman"/>
                <w:spacing w:val="17"/>
                <w:sz w:val="24"/>
                <w:lang w:val="ru-RU" w:bidi="ar-SA"/>
              </w:rPr>
              <w:t xml:space="preserve"> </w:t>
            </w:r>
            <w:r w:rsidRPr="005D41C6">
              <w:rPr>
                <w:rFonts w:ascii="Times New Roman" w:hAnsi="Times New Roman" w:cs="Times New Roman"/>
                <w:sz w:val="24"/>
                <w:lang w:val="ru-RU" w:bidi="ar-SA"/>
              </w:rPr>
              <w:t>ОВЗ</w:t>
            </w:r>
            <w:r w:rsidRPr="005D41C6">
              <w:rPr>
                <w:rFonts w:ascii="Times New Roman" w:hAnsi="Times New Roman" w:cs="Times New Roman"/>
                <w:spacing w:val="16"/>
                <w:sz w:val="24"/>
                <w:lang w:val="ru-RU" w:bidi="ar-SA"/>
              </w:rPr>
              <w:t xml:space="preserve"> </w:t>
            </w:r>
            <w:r w:rsidRPr="005D41C6">
              <w:rPr>
                <w:rFonts w:ascii="Times New Roman" w:hAnsi="Times New Roman" w:cs="Times New Roman"/>
                <w:sz w:val="24"/>
                <w:lang w:val="ru-RU" w:bidi="ar-SA"/>
              </w:rPr>
              <w:t>в</w:t>
            </w:r>
            <w:r w:rsidRPr="005D41C6">
              <w:rPr>
                <w:rFonts w:ascii="Times New Roman" w:hAnsi="Times New Roman" w:cs="Times New Roman"/>
                <w:spacing w:val="14"/>
                <w:sz w:val="24"/>
                <w:lang w:val="ru-RU" w:bidi="ar-SA"/>
              </w:rPr>
              <w:t xml:space="preserve"> </w:t>
            </w:r>
            <w:r w:rsidRPr="005D41C6">
              <w:rPr>
                <w:rFonts w:ascii="Times New Roman" w:hAnsi="Times New Roman" w:cs="Times New Roman"/>
                <w:sz w:val="24"/>
                <w:lang w:val="ru-RU" w:bidi="ar-SA"/>
              </w:rPr>
              <w:t>общешкольных</w:t>
            </w:r>
            <w:r w:rsidRPr="005D41C6">
              <w:rPr>
                <w:rFonts w:ascii="Times New Roman" w:hAnsi="Times New Roman" w:cs="Times New Roman"/>
                <w:spacing w:val="17"/>
                <w:sz w:val="24"/>
                <w:lang w:val="ru-RU" w:bidi="ar-SA"/>
              </w:rPr>
              <w:t xml:space="preserve"> </w:t>
            </w:r>
            <w:r w:rsidRPr="005D41C6">
              <w:rPr>
                <w:rFonts w:ascii="Times New Roman" w:hAnsi="Times New Roman" w:cs="Times New Roman"/>
                <w:sz w:val="24"/>
                <w:lang w:val="ru-RU" w:bidi="ar-SA"/>
              </w:rPr>
              <w:t>мероприятиях</w:t>
            </w:r>
            <w:r w:rsidRPr="005D41C6">
              <w:rPr>
                <w:rFonts w:ascii="Times New Roman" w:hAnsi="Times New Roman" w:cs="Times New Roman"/>
                <w:spacing w:val="-57"/>
                <w:sz w:val="24"/>
                <w:lang w:val="ru-RU" w:bidi="ar-SA"/>
              </w:rPr>
              <w:t xml:space="preserve"> </w:t>
            </w:r>
            <w:r w:rsidRPr="005D41C6">
              <w:rPr>
                <w:rFonts w:ascii="Times New Roman" w:hAnsi="Times New Roman" w:cs="Times New Roman"/>
                <w:sz w:val="24"/>
                <w:lang w:val="ru-RU" w:bidi="ar-SA"/>
              </w:rPr>
              <w:t>(</w:t>
            </w:r>
            <w:r w:rsidR="00BF2146" w:rsidRPr="005D41C6">
              <w:rPr>
                <w:rFonts w:ascii="Times New Roman" w:hAnsi="Times New Roman" w:cs="Times New Roman"/>
                <w:sz w:val="24"/>
                <w:lang w:val="ru-RU" w:bidi="ar-SA"/>
              </w:rPr>
              <w:t xml:space="preserve">праздники, </w:t>
            </w:r>
            <w:r w:rsidR="00BF2146" w:rsidRPr="005D41C6">
              <w:rPr>
                <w:rFonts w:ascii="Times New Roman" w:hAnsi="Times New Roman" w:cs="Times New Roman"/>
                <w:sz w:val="24"/>
                <w:lang w:val="ru-RU" w:bidi="ar-SA"/>
              </w:rPr>
              <w:tab/>
            </w:r>
            <w:r w:rsidRPr="005D41C6">
              <w:rPr>
                <w:rFonts w:ascii="Times New Roman" w:hAnsi="Times New Roman" w:cs="Times New Roman"/>
                <w:sz w:val="24"/>
                <w:lang w:val="ru-RU" w:bidi="ar-SA"/>
              </w:rPr>
              <w:t>спортивно-массовые</w:t>
            </w:r>
            <w:r w:rsidRPr="005D41C6">
              <w:rPr>
                <w:rFonts w:ascii="Times New Roman" w:hAnsi="Times New Roman" w:cs="Times New Roman"/>
                <w:sz w:val="24"/>
                <w:lang w:val="ru-RU" w:bidi="ar-SA"/>
              </w:rPr>
              <w:tab/>
            </w:r>
            <w:r w:rsidRPr="005D41C6">
              <w:rPr>
                <w:rFonts w:ascii="Times New Roman" w:hAnsi="Times New Roman" w:cs="Times New Roman"/>
                <w:spacing w:val="-5"/>
                <w:sz w:val="24"/>
                <w:lang w:val="ru-RU" w:bidi="ar-SA"/>
              </w:rPr>
              <w:t>мероприятия,</w:t>
            </w:r>
          </w:p>
          <w:p w14:paraId="70D72E3E" w14:textId="77777777" w:rsidR="005F3C9B" w:rsidRPr="005D41C6" w:rsidRDefault="005F3C9B" w:rsidP="005F3C9B">
            <w:pPr>
              <w:spacing w:line="270" w:lineRule="exact"/>
              <w:ind w:left="105"/>
              <w:rPr>
                <w:rFonts w:ascii="Times New Roman" w:hAnsi="Times New Roman" w:cs="Times New Roman"/>
                <w:sz w:val="24"/>
                <w:lang w:bidi="ar-SA"/>
              </w:rPr>
            </w:pPr>
            <w:r w:rsidRPr="005D41C6">
              <w:rPr>
                <w:rFonts w:ascii="Times New Roman" w:hAnsi="Times New Roman" w:cs="Times New Roman"/>
                <w:spacing w:val="-4"/>
                <w:sz w:val="24"/>
                <w:lang w:bidi="ar-SA"/>
              </w:rPr>
              <w:t>олимпиадное</w:t>
            </w:r>
            <w:r w:rsidRPr="005D41C6">
              <w:rPr>
                <w:rFonts w:ascii="Times New Roman" w:hAnsi="Times New Roman" w:cs="Times New Roman"/>
                <w:spacing w:val="-11"/>
                <w:sz w:val="24"/>
                <w:lang w:bidi="ar-SA"/>
              </w:rPr>
              <w:t xml:space="preserve"> </w:t>
            </w:r>
            <w:r w:rsidRPr="005D41C6">
              <w:rPr>
                <w:rFonts w:ascii="Times New Roman" w:hAnsi="Times New Roman" w:cs="Times New Roman"/>
                <w:spacing w:val="-4"/>
                <w:sz w:val="24"/>
                <w:lang w:bidi="ar-SA"/>
              </w:rPr>
              <w:t>движение)</w:t>
            </w:r>
          </w:p>
        </w:tc>
        <w:tc>
          <w:tcPr>
            <w:tcW w:w="3548" w:type="dxa"/>
          </w:tcPr>
          <w:p w14:paraId="0A15FE7B" w14:textId="77777777" w:rsidR="005F3C9B" w:rsidRPr="005D41C6" w:rsidRDefault="005F3C9B" w:rsidP="005F3C9B">
            <w:pPr>
              <w:ind w:left="107" w:right="333"/>
              <w:rPr>
                <w:rFonts w:ascii="Times New Roman" w:hAnsi="Times New Roman" w:cs="Times New Roman"/>
                <w:sz w:val="24"/>
                <w:lang w:val="ru-RU" w:bidi="ar-SA"/>
              </w:rPr>
            </w:pPr>
            <w:r w:rsidRPr="005D41C6">
              <w:rPr>
                <w:rFonts w:ascii="Times New Roman" w:hAnsi="Times New Roman" w:cs="Times New Roman"/>
                <w:sz w:val="24"/>
                <w:lang w:val="ru-RU" w:bidi="ar-SA"/>
              </w:rPr>
              <w:t>В соответствии с планом</w:t>
            </w:r>
            <w:r w:rsidRPr="005D41C6">
              <w:rPr>
                <w:rFonts w:ascii="Times New Roman" w:hAnsi="Times New Roman" w:cs="Times New Roman"/>
                <w:spacing w:val="1"/>
                <w:sz w:val="24"/>
                <w:lang w:val="ru-RU" w:bidi="ar-SA"/>
              </w:rPr>
              <w:t xml:space="preserve"> </w:t>
            </w:r>
            <w:r w:rsidRPr="005D41C6">
              <w:rPr>
                <w:rFonts w:ascii="Times New Roman" w:hAnsi="Times New Roman" w:cs="Times New Roman"/>
                <w:spacing w:val="-4"/>
                <w:sz w:val="24"/>
                <w:lang w:val="ru-RU" w:bidi="ar-SA"/>
              </w:rPr>
              <w:t>воспитательной</w:t>
            </w:r>
            <w:r w:rsidRPr="005D41C6">
              <w:rPr>
                <w:rFonts w:ascii="Times New Roman" w:hAnsi="Times New Roman" w:cs="Times New Roman"/>
                <w:spacing w:val="-8"/>
                <w:sz w:val="24"/>
                <w:lang w:val="ru-RU" w:bidi="ar-SA"/>
              </w:rPr>
              <w:t xml:space="preserve"> </w:t>
            </w:r>
            <w:r w:rsidRPr="005D41C6">
              <w:rPr>
                <w:rFonts w:ascii="Times New Roman" w:hAnsi="Times New Roman" w:cs="Times New Roman"/>
                <w:spacing w:val="-4"/>
                <w:sz w:val="24"/>
                <w:lang w:val="ru-RU" w:bidi="ar-SA"/>
              </w:rPr>
              <w:t>работы</w:t>
            </w:r>
            <w:r w:rsidRPr="005D41C6">
              <w:rPr>
                <w:rFonts w:ascii="Times New Roman" w:hAnsi="Times New Roman" w:cs="Times New Roman"/>
                <w:spacing w:val="-9"/>
                <w:sz w:val="24"/>
                <w:lang w:val="ru-RU" w:bidi="ar-SA"/>
              </w:rPr>
              <w:t xml:space="preserve"> </w:t>
            </w:r>
            <w:r w:rsidRPr="005D41C6">
              <w:rPr>
                <w:rFonts w:ascii="Times New Roman" w:hAnsi="Times New Roman" w:cs="Times New Roman"/>
                <w:spacing w:val="-4"/>
                <w:sz w:val="24"/>
                <w:lang w:val="ru-RU" w:bidi="ar-SA"/>
              </w:rPr>
              <w:t>класса,</w:t>
            </w:r>
          </w:p>
          <w:p w14:paraId="08D07533" w14:textId="19E6A947" w:rsidR="005F3C9B" w:rsidRPr="005D41C6" w:rsidRDefault="005F3C9B" w:rsidP="005F3C9B">
            <w:pPr>
              <w:spacing w:line="270" w:lineRule="exact"/>
              <w:ind w:left="107"/>
              <w:rPr>
                <w:rFonts w:ascii="Times New Roman" w:hAnsi="Times New Roman" w:cs="Times New Roman"/>
                <w:sz w:val="24"/>
                <w:lang w:val="ru-RU" w:bidi="ar-SA"/>
              </w:rPr>
            </w:pPr>
            <w:r w:rsidRPr="005D41C6">
              <w:rPr>
                <w:rFonts w:ascii="Times New Roman" w:hAnsi="Times New Roman" w:cs="Times New Roman"/>
                <w:spacing w:val="-3"/>
                <w:sz w:val="24"/>
                <w:lang w:val="ru-RU" w:bidi="ar-SA"/>
              </w:rPr>
              <w:t>не</w:t>
            </w:r>
            <w:r w:rsidRPr="005D41C6">
              <w:rPr>
                <w:rFonts w:ascii="Times New Roman" w:hAnsi="Times New Roman" w:cs="Times New Roman"/>
                <w:spacing w:val="-12"/>
                <w:sz w:val="24"/>
                <w:lang w:val="ru-RU" w:bidi="ar-SA"/>
              </w:rPr>
              <w:t xml:space="preserve"> </w:t>
            </w:r>
            <w:r w:rsidRPr="005D41C6">
              <w:rPr>
                <w:rFonts w:ascii="Times New Roman" w:hAnsi="Times New Roman" w:cs="Times New Roman"/>
                <w:spacing w:val="-3"/>
                <w:sz w:val="24"/>
                <w:lang w:val="ru-RU" w:bidi="ar-SA"/>
              </w:rPr>
              <w:t>реже</w:t>
            </w:r>
            <w:r w:rsidRPr="005D41C6">
              <w:rPr>
                <w:rFonts w:ascii="Times New Roman" w:hAnsi="Times New Roman" w:cs="Times New Roman"/>
                <w:spacing w:val="-10"/>
                <w:sz w:val="24"/>
                <w:lang w:val="ru-RU" w:bidi="ar-SA"/>
              </w:rPr>
              <w:t xml:space="preserve"> </w:t>
            </w:r>
            <w:r w:rsidRPr="005D41C6">
              <w:rPr>
                <w:rFonts w:ascii="Times New Roman" w:hAnsi="Times New Roman" w:cs="Times New Roman"/>
                <w:spacing w:val="-3"/>
                <w:sz w:val="24"/>
                <w:lang w:val="ru-RU" w:bidi="ar-SA"/>
              </w:rPr>
              <w:t>1</w:t>
            </w:r>
            <w:r w:rsidRPr="005D41C6">
              <w:rPr>
                <w:rFonts w:ascii="Times New Roman" w:hAnsi="Times New Roman" w:cs="Times New Roman"/>
                <w:spacing w:val="-10"/>
                <w:sz w:val="24"/>
                <w:lang w:val="ru-RU" w:bidi="ar-SA"/>
              </w:rPr>
              <w:t xml:space="preserve"> </w:t>
            </w:r>
            <w:r w:rsidRPr="005D41C6">
              <w:rPr>
                <w:rFonts w:ascii="Times New Roman" w:hAnsi="Times New Roman" w:cs="Times New Roman"/>
                <w:spacing w:val="-3"/>
                <w:sz w:val="24"/>
                <w:lang w:val="ru-RU" w:bidi="ar-SA"/>
              </w:rPr>
              <w:t>раза</w:t>
            </w:r>
            <w:r w:rsidRPr="005D41C6">
              <w:rPr>
                <w:rFonts w:ascii="Times New Roman" w:hAnsi="Times New Roman" w:cs="Times New Roman"/>
                <w:spacing w:val="-10"/>
                <w:sz w:val="24"/>
                <w:lang w:val="ru-RU" w:bidi="ar-SA"/>
              </w:rPr>
              <w:t xml:space="preserve"> </w:t>
            </w:r>
            <w:r w:rsidRPr="005D41C6">
              <w:rPr>
                <w:rFonts w:ascii="Times New Roman" w:hAnsi="Times New Roman" w:cs="Times New Roman"/>
                <w:spacing w:val="-2"/>
                <w:sz w:val="24"/>
                <w:lang w:val="ru-RU" w:bidi="ar-SA"/>
              </w:rPr>
              <w:t>в</w:t>
            </w:r>
            <w:r w:rsidRPr="005D41C6">
              <w:rPr>
                <w:rFonts w:ascii="Times New Roman" w:hAnsi="Times New Roman" w:cs="Times New Roman"/>
                <w:spacing w:val="-9"/>
                <w:sz w:val="24"/>
                <w:lang w:val="ru-RU" w:bidi="ar-SA"/>
              </w:rPr>
              <w:t xml:space="preserve"> </w:t>
            </w:r>
            <w:r w:rsidR="00BF2146">
              <w:rPr>
                <w:rFonts w:ascii="Times New Roman" w:hAnsi="Times New Roman" w:cs="Times New Roman"/>
                <w:spacing w:val="-2"/>
                <w:sz w:val="24"/>
                <w:lang w:val="ru-RU" w:bidi="ar-SA"/>
              </w:rPr>
              <w:t>четверть</w:t>
            </w:r>
          </w:p>
        </w:tc>
      </w:tr>
      <w:tr w:rsidR="005F3C9B" w:rsidRPr="005D41C6" w14:paraId="4E361F20" w14:textId="77777777" w:rsidTr="00BF2146">
        <w:trPr>
          <w:trHeight w:val="551"/>
        </w:trPr>
        <w:tc>
          <w:tcPr>
            <w:tcW w:w="535" w:type="dxa"/>
          </w:tcPr>
          <w:p w14:paraId="15CF930B"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10.</w:t>
            </w:r>
          </w:p>
        </w:tc>
        <w:tc>
          <w:tcPr>
            <w:tcW w:w="5809" w:type="dxa"/>
          </w:tcPr>
          <w:p w14:paraId="5748CFAE" w14:textId="77777777" w:rsidR="005F3C9B" w:rsidRPr="005D41C6" w:rsidRDefault="005F3C9B" w:rsidP="005F3C9B">
            <w:pPr>
              <w:spacing w:line="261" w:lineRule="exact"/>
              <w:ind w:left="105"/>
              <w:rPr>
                <w:rFonts w:ascii="Times New Roman" w:hAnsi="Times New Roman" w:cs="Times New Roman"/>
                <w:sz w:val="24"/>
                <w:lang w:val="ru-RU" w:bidi="ar-SA"/>
              </w:rPr>
            </w:pPr>
            <w:r w:rsidRPr="005D41C6">
              <w:rPr>
                <w:rFonts w:ascii="Times New Roman" w:hAnsi="Times New Roman" w:cs="Times New Roman"/>
                <w:sz w:val="24"/>
                <w:lang w:val="ru-RU" w:bidi="ar-SA"/>
              </w:rPr>
              <w:t>Количество</w:t>
            </w:r>
            <w:r w:rsidRPr="005D41C6">
              <w:rPr>
                <w:rFonts w:ascii="Times New Roman" w:hAnsi="Times New Roman" w:cs="Times New Roman"/>
                <w:spacing w:val="8"/>
                <w:sz w:val="24"/>
                <w:lang w:val="ru-RU" w:bidi="ar-SA"/>
              </w:rPr>
              <w:t xml:space="preserve"> </w:t>
            </w:r>
            <w:r w:rsidRPr="005D41C6">
              <w:rPr>
                <w:rFonts w:ascii="Times New Roman" w:hAnsi="Times New Roman" w:cs="Times New Roman"/>
                <w:sz w:val="24"/>
                <w:lang w:val="ru-RU" w:bidi="ar-SA"/>
              </w:rPr>
              <w:t>консультаций</w:t>
            </w:r>
            <w:r w:rsidRPr="005D41C6">
              <w:rPr>
                <w:rFonts w:ascii="Times New Roman" w:hAnsi="Times New Roman" w:cs="Times New Roman"/>
                <w:spacing w:val="7"/>
                <w:sz w:val="24"/>
                <w:lang w:val="ru-RU" w:bidi="ar-SA"/>
              </w:rPr>
              <w:t xml:space="preserve"> </w:t>
            </w:r>
            <w:r w:rsidRPr="005D41C6">
              <w:rPr>
                <w:rFonts w:ascii="Times New Roman" w:hAnsi="Times New Roman" w:cs="Times New Roman"/>
                <w:sz w:val="24"/>
                <w:lang w:val="ru-RU" w:bidi="ar-SA"/>
              </w:rPr>
              <w:t>родителей</w:t>
            </w:r>
            <w:r w:rsidRPr="005D41C6">
              <w:rPr>
                <w:rFonts w:ascii="Times New Roman" w:hAnsi="Times New Roman" w:cs="Times New Roman"/>
                <w:spacing w:val="6"/>
                <w:sz w:val="24"/>
                <w:lang w:val="ru-RU" w:bidi="ar-SA"/>
              </w:rPr>
              <w:t xml:space="preserve"> </w:t>
            </w:r>
            <w:r w:rsidRPr="005D41C6">
              <w:rPr>
                <w:rFonts w:ascii="Times New Roman" w:hAnsi="Times New Roman" w:cs="Times New Roman"/>
                <w:sz w:val="24"/>
                <w:lang w:val="ru-RU" w:bidi="ar-SA"/>
              </w:rPr>
              <w:t>детей</w:t>
            </w:r>
            <w:r w:rsidRPr="005D41C6">
              <w:rPr>
                <w:rFonts w:ascii="Times New Roman" w:hAnsi="Times New Roman" w:cs="Times New Roman"/>
                <w:spacing w:val="9"/>
                <w:sz w:val="24"/>
                <w:lang w:val="ru-RU" w:bidi="ar-SA"/>
              </w:rPr>
              <w:t xml:space="preserve"> </w:t>
            </w:r>
            <w:r w:rsidRPr="005D41C6">
              <w:rPr>
                <w:rFonts w:ascii="Times New Roman" w:hAnsi="Times New Roman" w:cs="Times New Roman"/>
                <w:sz w:val="24"/>
                <w:lang w:val="ru-RU" w:bidi="ar-SA"/>
              </w:rPr>
              <w:t>с</w:t>
            </w:r>
            <w:r w:rsidRPr="005D41C6">
              <w:rPr>
                <w:rFonts w:ascii="Times New Roman" w:hAnsi="Times New Roman" w:cs="Times New Roman"/>
                <w:spacing w:val="6"/>
                <w:sz w:val="24"/>
                <w:lang w:val="ru-RU" w:bidi="ar-SA"/>
              </w:rPr>
              <w:t xml:space="preserve"> </w:t>
            </w:r>
            <w:r w:rsidRPr="005D41C6">
              <w:rPr>
                <w:rFonts w:ascii="Times New Roman" w:hAnsi="Times New Roman" w:cs="Times New Roman"/>
                <w:sz w:val="24"/>
                <w:lang w:val="ru-RU" w:bidi="ar-SA"/>
              </w:rPr>
              <w:t>особыми</w:t>
            </w:r>
          </w:p>
          <w:p w14:paraId="1F543961" w14:textId="77777777" w:rsidR="005F3C9B" w:rsidRPr="005D41C6" w:rsidRDefault="005F3C9B" w:rsidP="005F3C9B">
            <w:pPr>
              <w:spacing w:line="270" w:lineRule="exact"/>
              <w:ind w:left="105"/>
              <w:rPr>
                <w:rFonts w:ascii="Times New Roman" w:hAnsi="Times New Roman" w:cs="Times New Roman"/>
                <w:sz w:val="24"/>
                <w:lang w:bidi="ar-SA"/>
              </w:rPr>
            </w:pPr>
            <w:r w:rsidRPr="005D41C6">
              <w:rPr>
                <w:rFonts w:ascii="Times New Roman" w:hAnsi="Times New Roman" w:cs="Times New Roman"/>
                <w:spacing w:val="-4"/>
                <w:sz w:val="24"/>
                <w:lang w:bidi="ar-SA"/>
              </w:rPr>
              <w:t>образовательными</w:t>
            </w:r>
            <w:r w:rsidRPr="005D41C6">
              <w:rPr>
                <w:rFonts w:ascii="Times New Roman" w:hAnsi="Times New Roman" w:cs="Times New Roman"/>
                <w:spacing w:val="-11"/>
                <w:sz w:val="24"/>
                <w:lang w:bidi="ar-SA"/>
              </w:rPr>
              <w:t xml:space="preserve"> </w:t>
            </w:r>
            <w:r w:rsidRPr="005D41C6">
              <w:rPr>
                <w:rFonts w:ascii="Times New Roman" w:hAnsi="Times New Roman" w:cs="Times New Roman"/>
                <w:spacing w:val="-4"/>
                <w:sz w:val="24"/>
                <w:lang w:bidi="ar-SA"/>
              </w:rPr>
              <w:t>потребностями</w:t>
            </w:r>
          </w:p>
        </w:tc>
        <w:tc>
          <w:tcPr>
            <w:tcW w:w="3548" w:type="dxa"/>
          </w:tcPr>
          <w:p w14:paraId="7D29F8AE"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цифры</w:t>
            </w:r>
          </w:p>
        </w:tc>
      </w:tr>
      <w:tr w:rsidR="005F3C9B" w:rsidRPr="005D41C6" w14:paraId="1E8DF8DA" w14:textId="77777777" w:rsidTr="00BF2146">
        <w:trPr>
          <w:trHeight w:val="827"/>
        </w:trPr>
        <w:tc>
          <w:tcPr>
            <w:tcW w:w="535" w:type="dxa"/>
          </w:tcPr>
          <w:p w14:paraId="0D54E878" w14:textId="77777777" w:rsidR="005F3C9B" w:rsidRPr="005D41C6" w:rsidRDefault="005F3C9B" w:rsidP="005F3C9B">
            <w:pPr>
              <w:spacing w:line="261" w:lineRule="exact"/>
              <w:ind w:left="107"/>
              <w:rPr>
                <w:rFonts w:ascii="Times New Roman" w:hAnsi="Times New Roman" w:cs="Times New Roman"/>
                <w:sz w:val="24"/>
                <w:lang w:bidi="ar-SA"/>
              </w:rPr>
            </w:pPr>
            <w:r w:rsidRPr="005D41C6">
              <w:rPr>
                <w:rFonts w:ascii="Times New Roman" w:hAnsi="Times New Roman" w:cs="Times New Roman"/>
                <w:sz w:val="24"/>
                <w:lang w:bidi="ar-SA"/>
              </w:rPr>
              <w:t>11.</w:t>
            </w:r>
          </w:p>
        </w:tc>
        <w:tc>
          <w:tcPr>
            <w:tcW w:w="5809" w:type="dxa"/>
          </w:tcPr>
          <w:p w14:paraId="0D66EEE8" w14:textId="77777777" w:rsidR="005F3C9B" w:rsidRPr="005D41C6" w:rsidRDefault="005F3C9B" w:rsidP="005F3C9B">
            <w:pPr>
              <w:ind w:left="105"/>
              <w:rPr>
                <w:rFonts w:ascii="Times New Roman" w:hAnsi="Times New Roman" w:cs="Times New Roman"/>
                <w:sz w:val="24"/>
                <w:lang w:val="ru-RU" w:bidi="ar-SA"/>
              </w:rPr>
            </w:pPr>
            <w:r w:rsidRPr="005D41C6">
              <w:rPr>
                <w:rFonts w:ascii="Times New Roman" w:hAnsi="Times New Roman" w:cs="Times New Roman"/>
                <w:sz w:val="24"/>
                <w:lang w:val="ru-RU" w:bidi="ar-SA"/>
              </w:rPr>
              <w:t>Участие</w:t>
            </w:r>
            <w:r w:rsidRPr="005D41C6">
              <w:rPr>
                <w:rFonts w:ascii="Times New Roman" w:hAnsi="Times New Roman" w:cs="Times New Roman"/>
                <w:spacing w:val="53"/>
                <w:sz w:val="24"/>
                <w:lang w:val="ru-RU" w:bidi="ar-SA"/>
              </w:rPr>
              <w:t xml:space="preserve"> </w:t>
            </w:r>
            <w:r w:rsidRPr="005D41C6">
              <w:rPr>
                <w:rFonts w:ascii="Times New Roman" w:hAnsi="Times New Roman" w:cs="Times New Roman"/>
                <w:sz w:val="24"/>
                <w:lang w:val="ru-RU" w:bidi="ar-SA"/>
              </w:rPr>
              <w:t>родителей</w:t>
            </w:r>
            <w:r w:rsidRPr="005D41C6">
              <w:rPr>
                <w:rFonts w:ascii="Times New Roman" w:hAnsi="Times New Roman" w:cs="Times New Roman"/>
                <w:spacing w:val="53"/>
                <w:sz w:val="24"/>
                <w:lang w:val="ru-RU" w:bidi="ar-SA"/>
              </w:rPr>
              <w:t xml:space="preserve"> </w:t>
            </w:r>
            <w:r w:rsidRPr="005D41C6">
              <w:rPr>
                <w:rFonts w:ascii="Times New Roman" w:hAnsi="Times New Roman" w:cs="Times New Roman"/>
                <w:sz w:val="24"/>
                <w:lang w:val="ru-RU" w:bidi="ar-SA"/>
              </w:rPr>
              <w:t>детей</w:t>
            </w:r>
            <w:r w:rsidRPr="005D41C6">
              <w:rPr>
                <w:rFonts w:ascii="Times New Roman" w:hAnsi="Times New Roman" w:cs="Times New Roman"/>
                <w:spacing w:val="55"/>
                <w:sz w:val="24"/>
                <w:lang w:val="ru-RU" w:bidi="ar-SA"/>
              </w:rPr>
              <w:t xml:space="preserve"> </w:t>
            </w:r>
            <w:r w:rsidRPr="005D41C6">
              <w:rPr>
                <w:rFonts w:ascii="Times New Roman" w:hAnsi="Times New Roman" w:cs="Times New Roman"/>
                <w:sz w:val="24"/>
                <w:lang w:val="ru-RU" w:bidi="ar-SA"/>
              </w:rPr>
              <w:t>с</w:t>
            </w:r>
            <w:r w:rsidRPr="005D41C6">
              <w:rPr>
                <w:rFonts w:ascii="Times New Roman" w:hAnsi="Times New Roman" w:cs="Times New Roman"/>
                <w:spacing w:val="53"/>
                <w:sz w:val="24"/>
                <w:lang w:val="ru-RU" w:bidi="ar-SA"/>
              </w:rPr>
              <w:t xml:space="preserve"> </w:t>
            </w:r>
            <w:r w:rsidRPr="005D41C6">
              <w:rPr>
                <w:rFonts w:ascii="Times New Roman" w:hAnsi="Times New Roman" w:cs="Times New Roman"/>
                <w:sz w:val="24"/>
                <w:lang w:val="ru-RU" w:bidi="ar-SA"/>
              </w:rPr>
              <w:t>ОВЗ</w:t>
            </w:r>
            <w:r w:rsidRPr="005D41C6">
              <w:rPr>
                <w:rFonts w:ascii="Times New Roman" w:hAnsi="Times New Roman" w:cs="Times New Roman"/>
                <w:spacing w:val="54"/>
                <w:sz w:val="24"/>
                <w:lang w:val="ru-RU" w:bidi="ar-SA"/>
              </w:rPr>
              <w:t xml:space="preserve"> </w:t>
            </w:r>
            <w:r w:rsidRPr="005D41C6">
              <w:rPr>
                <w:rFonts w:ascii="Times New Roman" w:hAnsi="Times New Roman" w:cs="Times New Roman"/>
                <w:sz w:val="24"/>
                <w:lang w:val="ru-RU" w:bidi="ar-SA"/>
              </w:rPr>
              <w:t>в</w:t>
            </w:r>
            <w:r w:rsidRPr="005D41C6">
              <w:rPr>
                <w:rFonts w:ascii="Times New Roman" w:hAnsi="Times New Roman" w:cs="Times New Roman"/>
                <w:spacing w:val="51"/>
                <w:sz w:val="24"/>
                <w:lang w:val="ru-RU" w:bidi="ar-SA"/>
              </w:rPr>
              <w:t xml:space="preserve"> </w:t>
            </w:r>
            <w:r w:rsidRPr="005D41C6">
              <w:rPr>
                <w:rFonts w:ascii="Times New Roman" w:hAnsi="Times New Roman" w:cs="Times New Roman"/>
                <w:sz w:val="24"/>
                <w:lang w:val="ru-RU" w:bidi="ar-SA"/>
              </w:rPr>
              <w:t>родительских</w:t>
            </w:r>
            <w:r w:rsidRPr="005D41C6">
              <w:rPr>
                <w:rFonts w:ascii="Times New Roman" w:hAnsi="Times New Roman" w:cs="Times New Roman"/>
                <w:spacing w:val="-57"/>
                <w:sz w:val="24"/>
                <w:lang w:val="ru-RU" w:bidi="ar-SA"/>
              </w:rPr>
              <w:t xml:space="preserve"> </w:t>
            </w:r>
            <w:r w:rsidRPr="005D41C6">
              <w:rPr>
                <w:rFonts w:ascii="Times New Roman" w:hAnsi="Times New Roman" w:cs="Times New Roman"/>
                <w:sz w:val="24"/>
                <w:lang w:val="ru-RU" w:bidi="ar-SA"/>
              </w:rPr>
              <w:t>собраниях</w:t>
            </w:r>
          </w:p>
        </w:tc>
        <w:tc>
          <w:tcPr>
            <w:tcW w:w="3548" w:type="dxa"/>
          </w:tcPr>
          <w:p w14:paraId="40E7ED4F" w14:textId="77777777" w:rsidR="005F3C9B" w:rsidRPr="005D41C6" w:rsidRDefault="005F3C9B" w:rsidP="005F3C9B">
            <w:pPr>
              <w:spacing w:line="261" w:lineRule="exact"/>
              <w:ind w:left="107"/>
              <w:rPr>
                <w:rFonts w:ascii="Times New Roman" w:hAnsi="Times New Roman" w:cs="Times New Roman"/>
                <w:sz w:val="24"/>
                <w:lang w:val="ru-RU" w:bidi="ar-SA"/>
              </w:rPr>
            </w:pPr>
            <w:r w:rsidRPr="005D41C6">
              <w:rPr>
                <w:rFonts w:ascii="Times New Roman" w:hAnsi="Times New Roman" w:cs="Times New Roman"/>
                <w:spacing w:val="-3"/>
                <w:sz w:val="24"/>
                <w:lang w:val="ru-RU" w:bidi="ar-SA"/>
              </w:rPr>
              <w:t>В</w:t>
            </w:r>
            <w:r w:rsidRPr="005D41C6">
              <w:rPr>
                <w:rFonts w:ascii="Times New Roman" w:hAnsi="Times New Roman" w:cs="Times New Roman"/>
                <w:spacing w:val="-12"/>
                <w:sz w:val="24"/>
                <w:lang w:val="ru-RU" w:bidi="ar-SA"/>
              </w:rPr>
              <w:t xml:space="preserve"> </w:t>
            </w:r>
            <w:r w:rsidRPr="005D41C6">
              <w:rPr>
                <w:rFonts w:ascii="Times New Roman" w:hAnsi="Times New Roman" w:cs="Times New Roman"/>
                <w:spacing w:val="-3"/>
                <w:sz w:val="24"/>
                <w:lang w:val="ru-RU" w:bidi="ar-SA"/>
              </w:rPr>
              <w:t>соответствии</w:t>
            </w:r>
            <w:r w:rsidRPr="005D41C6">
              <w:rPr>
                <w:rFonts w:ascii="Times New Roman" w:hAnsi="Times New Roman" w:cs="Times New Roman"/>
                <w:spacing w:val="-9"/>
                <w:sz w:val="24"/>
                <w:lang w:val="ru-RU" w:bidi="ar-SA"/>
              </w:rPr>
              <w:t xml:space="preserve"> </w:t>
            </w:r>
            <w:r w:rsidRPr="005D41C6">
              <w:rPr>
                <w:rFonts w:ascii="Times New Roman" w:hAnsi="Times New Roman" w:cs="Times New Roman"/>
                <w:spacing w:val="-3"/>
                <w:sz w:val="24"/>
                <w:lang w:val="ru-RU" w:bidi="ar-SA"/>
              </w:rPr>
              <w:t>с</w:t>
            </w:r>
            <w:r w:rsidRPr="005D41C6">
              <w:rPr>
                <w:rFonts w:ascii="Times New Roman" w:hAnsi="Times New Roman" w:cs="Times New Roman"/>
                <w:spacing w:val="-11"/>
                <w:sz w:val="24"/>
                <w:lang w:val="ru-RU" w:bidi="ar-SA"/>
              </w:rPr>
              <w:t xml:space="preserve"> </w:t>
            </w:r>
            <w:r w:rsidRPr="005D41C6">
              <w:rPr>
                <w:rFonts w:ascii="Times New Roman" w:hAnsi="Times New Roman" w:cs="Times New Roman"/>
                <w:spacing w:val="-3"/>
                <w:sz w:val="24"/>
                <w:lang w:val="ru-RU" w:bidi="ar-SA"/>
              </w:rPr>
              <w:t>планом</w:t>
            </w:r>
          </w:p>
          <w:p w14:paraId="1C87BDED" w14:textId="74C5AEB2" w:rsidR="005F3C9B" w:rsidRPr="005D41C6" w:rsidRDefault="005F3C9B" w:rsidP="005F3C9B">
            <w:pPr>
              <w:spacing w:line="270" w:lineRule="atLeast"/>
              <w:ind w:left="107" w:right="321"/>
              <w:rPr>
                <w:rFonts w:ascii="Times New Roman" w:hAnsi="Times New Roman" w:cs="Times New Roman"/>
                <w:sz w:val="24"/>
                <w:lang w:val="ru-RU" w:bidi="ar-SA"/>
              </w:rPr>
            </w:pPr>
            <w:r w:rsidRPr="005D41C6">
              <w:rPr>
                <w:rFonts w:ascii="Times New Roman" w:hAnsi="Times New Roman" w:cs="Times New Roman"/>
                <w:spacing w:val="-4"/>
                <w:sz w:val="24"/>
                <w:lang w:val="ru-RU" w:bidi="ar-SA"/>
              </w:rPr>
              <w:t>родительских собраний класса,</w:t>
            </w:r>
            <w:r w:rsidRPr="005D41C6">
              <w:rPr>
                <w:rFonts w:ascii="Times New Roman" w:hAnsi="Times New Roman" w:cs="Times New Roman"/>
                <w:spacing w:val="-57"/>
                <w:sz w:val="24"/>
                <w:lang w:val="ru-RU" w:bidi="ar-SA"/>
              </w:rPr>
              <w:t xml:space="preserve"> </w:t>
            </w:r>
            <w:r w:rsidRPr="005D41C6">
              <w:rPr>
                <w:rFonts w:ascii="Times New Roman" w:hAnsi="Times New Roman" w:cs="Times New Roman"/>
                <w:sz w:val="24"/>
                <w:lang w:val="ru-RU" w:bidi="ar-SA"/>
              </w:rPr>
              <w:t>не</w:t>
            </w:r>
            <w:r w:rsidRPr="005D41C6">
              <w:rPr>
                <w:rFonts w:ascii="Times New Roman" w:hAnsi="Times New Roman" w:cs="Times New Roman"/>
                <w:spacing w:val="-15"/>
                <w:sz w:val="24"/>
                <w:lang w:val="ru-RU" w:bidi="ar-SA"/>
              </w:rPr>
              <w:t xml:space="preserve"> </w:t>
            </w:r>
            <w:r w:rsidRPr="005D41C6">
              <w:rPr>
                <w:rFonts w:ascii="Times New Roman" w:hAnsi="Times New Roman" w:cs="Times New Roman"/>
                <w:sz w:val="24"/>
                <w:lang w:val="ru-RU" w:bidi="ar-SA"/>
              </w:rPr>
              <w:t>реже</w:t>
            </w:r>
            <w:r w:rsidRPr="005D41C6">
              <w:rPr>
                <w:rFonts w:ascii="Times New Roman" w:hAnsi="Times New Roman" w:cs="Times New Roman"/>
                <w:spacing w:val="-12"/>
                <w:sz w:val="24"/>
                <w:lang w:val="ru-RU" w:bidi="ar-SA"/>
              </w:rPr>
              <w:t xml:space="preserve"> </w:t>
            </w:r>
            <w:r w:rsidRPr="005D41C6">
              <w:rPr>
                <w:rFonts w:ascii="Times New Roman" w:hAnsi="Times New Roman" w:cs="Times New Roman"/>
                <w:sz w:val="24"/>
                <w:lang w:val="ru-RU" w:bidi="ar-SA"/>
              </w:rPr>
              <w:t>1</w:t>
            </w:r>
            <w:r w:rsidRPr="005D41C6">
              <w:rPr>
                <w:rFonts w:ascii="Times New Roman" w:hAnsi="Times New Roman" w:cs="Times New Roman"/>
                <w:spacing w:val="-14"/>
                <w:sz w:val="24"/>
                <w:lang w:val="ru-RU" w:bidi="ar-SA"/>
              </w:rPr>
              <w:t xml:space="preserve"> </w:t>
            </w:r>
            <w:r w:rsidRPr="005D41C6">
              <w:rPr>
                <w:rFonts w:ascii="Times New Roman" w:hAnsi="Times New Roman" w:cs="Times New Roman"/>
                <w:sz w:val="24"/>
                <w:lang w:val="ru-RU" w:bidi="ar-SA"/>
              </w:rPr>
              <w:t>раза</w:t>
            </w:r>
            <w:r w:rsidRPr="005D41C6">
              <w:rPr>
                <w:rFonts w:ascii="Times New Roman" w:hAnsi="Times New Roman" w:cs="Times New Roman"/>
                <w:spacing w:val="-13"/>
                <w:sz w:val="24"/>
                <w:lang w:val="ru-RU" w:bidi="ar-SA"/>
              </w:rPr>
              <w:t xml:space="preserve"> </w:t>
            </w:r>
            <w:r w:rsidRPr="005D41C6">
              <w:rPr>
                <w:rFonts w:ascii="Times New Roman" w:hAnsi="Times New Roman" w:cs="Times New Roman"/>
                <w:sz w:val="24"/>
                <w:lang w:val="ru-RU" w:bidi="ar-SA"/>
              </w:rPr>
              <w:t>в</w:t>
            </w:r>
            <w:r w:rsidRPr="005D41C6">
              <w:rPr>
                <w:rFonts w:ascii="Times New Roman" w:hAnsi="Times New Roman" w:cs="Times New Roman"/>
                <w:spacing w:val="-13"/>
                <w:sz w:val="24"/>
                <w:lang w:val="ru-RU" w:bidi="ar-SA"/>
              </w:rPr>
              <w:t xml:space="preserve"> </w:t>
            </w:r>
            <w:r w:rsidR="00BD4E49" w:rsidRPr="005D41C6">
              <w:rPr>
                <w:rFonts w:ascii="Times New Roman" w:hAnsi="Times New Roman" w:cs="Times New Roman"/>
                <w:sz w:val="24"/>
                <w:lang w:val="ru-RU" w:bidi="ar-SA"/>
              </w:rPr>
              <w:t>четверть</w:t>
            </w:r>
          </w:p>
        </w:tc>
      </w:tr>
    </w:tbl>
    <w:p w14:paraId="1945987D" w14:textId="77777777" w:rsidR="00BF2146" w:rsidRDefault="00BF2146" w:rsidP="00E20131">
      <w:pPr>
        <w:pStyle w:val="aa"/>
        <w:tabs>
          <w:tab w:val="left" w:pos="-1134"/>
        </w:tabs>
        <w:suppressAutoHyphens/>
        <w:ind w:left="747" w:rightChars="23" w:right="51" w:firstLine="0"/>
        <w:textAlignment w:val="baseline"/>
        <w:rPr>
          <w:b/>
          <w:sz w:val="28"/>
        </w:rPr>
      </w:pPr>
    </w:p>
    <w:p w14:paraId="2AFE739F" w14:textId="77777777" w:rsidR="00C80DD9" w:rsidRDefault="00C80DD9" w:rsidP="00E20131">
      <w:pPr>
        <w:pStyle w:val="aa"/>
        <w:tabs>
          <w:tab w:val="left" w:pos="-1134"/>
        </w:tabs>
        <w:suppressAutoHyphens/>
        <w:ind w:left="747" w:rightChars="23" w:right="51" w:firstLine="0"/>
        <w:textAlignment w:val="baseline"/>
        <w:rPr>
          <w:b/>
          <w:sz w:val="28"/>
        </w:rPr>
      </w:pPr>
    </w:p>
    <w:p w14:paraId="797CA5DC" w14:textId="1D7BF229" w:rsidR="00314FD6" w:rsidRPr="00E20131" w:rsidRDefault="00E20131" w:rsidP="00E20131">
      <w:pPr>
        <w:pStyle w:val="aa"/>
        <w:tabs>
          <w:tab w:val="left" w:pos="-1134"/>
        </w:tabs>
        <w:suppressAutoHyphens/>
        <w:ind w:left="747" w:rightChars="23" w:right="51" w:firstLine="0"/>
        <w:textAlignment w:val="baseline"/>
        <w:rPr>
          <w:sz w:val="28"/>
          <w:szCs w:val="28"/>
          <w:lang w:eastAsia="en-US"/>
        </w:rPr>
        <w:sectPr w:rsidR="00314FD6" w:rsidRPr="00E20131" w:rsidSect="00BF3FA5">
          <w:footerReference w:type="default" r:id="rId25"/>
          <w:pgSz w:w="11910" w:h="16840"/>
          <w:pgMar w:top="709" w:right="567" w:bottom="1134" w:left="1134" w:header="0" w:footer="624" w:gutter="0"/>
          <w:cols w:space="720"/>
          <w:docGrid w:linePitch="299"/>
        </w:sectPr>
      </w:pPr>
      <w:r>
        <w:rPr>
          <w:b/>
          <w:sz w:val="28"/>
          <w:lang w:val="en-US"/>
        </w:rPr>
        <w:t>III</w:t>
      </w:r>
      <w:r>
        <w:rPr>
          <w:b/>
          <w:sz w:val="28"/>
        </w:rPr>
        <w:t xml:space="preserve">. </w:t>
      </w:r>
      <w:r w:rsidR="00672DF5" w:rsidRPr="00E20131">
        <w:rPr>
          <w:b/>
          <w:sz w:val="28"/>
        </w:rPr>
        <w:t>ОРГАНИЗАЦИОННЫЙ РАЗДЕЛ</w:t>
      </w:r>
    </w:p>
    <w:tbl>
      <w:tblPr>
        <w:tblpPr w:leftFromText="180" w:rightFromText="180" w:vertAnchor="text" w:tblpX="-284" w:tblpY="1"/>
        <w:tblOverlap w:val="neve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gridCol w:w="236"/>
      </w:tblGrid>
      <w:tr w:rsidR="00BD4E49" w:rsidRPr="00272DC2" w14:paraId="2FCF707C" w14:textId="77777777" w:rsidTr="00044965">
        <w:tc>
          <w:tcPr>
            <w:tcW w:w="10490" w:type="dxa"/>
            <w:tcBorders>
              <w:top w:val="nil"/>
              <w:left w:val="nil"/>
              <w:bottom w:val="nil"/>
              <w:right w:val="nil"/>
            </w:tcBorders>
          </w:tcPr>
          <w:p w14:paraId="6A73B43A" w14:textId="26A88B8D" w:rsidR="00BD4E49" w:rsidRPr="00272DC2" w:rsidRDefault="00BD4E49" w:rsidP="00044965">
            <w:pPr>
              <w:suppressAutoHyphens/>
              <w:ind w:left="37" w:right="173" w:firstLine="710"/>
              <w:jc w:val="both"/>
              <w:textAlignment w:val="baseline"/>
              <w:rPr>
                <w:sz w:val="28"/>
                <w:szCs w:val="28"/>
                <w:lang w:eastAsia="en-US"/>
              </w:rPr>
            </w:pPr>
            <w:bookmarkStart w:id="10" w:name="_Hlk72480973"/>
            <w:bookmarkStart w:id="11" w:name="_Hlk71799515"/>
            <w:r w:rsidRPr="00272DC2">
              <w:rPr>
                <w:sz w:val="28"/>
                <w:szCs w:val="28"/>
                <w:lang w:eastAsia="en-US"/>
              </w:rPr>
              <w:t xml:space="preserve">     3.1. Учебный план </w:t>
            </w:r>
            <w:r w:rsidR="00C80DD9">
              <w:rPr>
                <w:sz w:val="28"/>
                <w:szCs w:val="28"/>
                <w:lang w:eastAsia="en-US"/>
              </w:rPr>
              <w:t xml:space="preserve">на </w:t>
            </w:r>
            <w:r w:rsidRPr="00272DC2">
              <w:rPr>
                <w:sz w:val="28"/>
              </w:rPr>
              <w:t>2020/2021 учебн</w:t>
            </w:r>
            <w:r w:rsidR="003A375C">
              <w:rPr>
                <w:sz w:val="28"/>
              </w:rPr>
              <w:t>ый</w:t>
            </w:r>
            <w:r w:rsidRPr="00272DC2">
              <w:rPr>
                <w:sz w:val="28"/>
              </w:rPr>
              <w:t xml:space="preserve"> год</w:t>
            </w:r>
          </w:p>
          <w:p w14:paraId="73D604EF" w14:textId="77777777" w:rsidR="00BD4E49" w:rsidRPr="00272DC2" w:rsidRDefault="00BD4E49" w:rsidP="00044965">
            <w:pPr>
              <w:suppressAutoHyphens/>
              <w:ind w:left="37" w:right="173" w:firstLine="710"/>
              <w:jc w:val="both"/>
              <w:textAlignment w:val="baseline"/>
              <w:rPr>
                <w:sz w:val="28"/>
                <w:szCs w:val="28"/>
                <w:lang w:eastAsia="en-US" w:bidi="ar-SA"/>
              </w:rPr>
            </w:pPr>
            <w:r w:rsidRPr="00272DC2">
              <w:rPr>
                <w:sz w:val="28"/>
                <w:szCs w:val="28"/>
                <w:lang w:eastAsia="en-US"/>
              </w:rPr>
              <w:t xml:space="preserve"> Учебный план МБОУ СОШ № 51 разработан в соответствии со следующими нормативными правовыми актами и документами:</w:t>
            </w:r>
          </w:p>
          <w:p w14:paraId="74884C4B" w14:textId="77777777" w:rsidR="00BD4E49" w:rsidRPr="00272DC2" w:rsidRDefault="00BD4E49" w:rsidP="00044965">
            <w:pPr>
              <w:suppressAutoHyphens/>
              <w:ind w:left="-109" w:right="173" w:firstLine="710"/>
              <w:jc w:val="both"/>
              <w:textAlignment w:val="baseline"/>
              <w:rPr>
                <w:sz w:val="28"/>
                <w:szCs w:val="28"/>
                <w:lang w:eastAsia="en-US"/>
              </w:rPr>
            </w:pPr>
            <w:r w:rsidRPr="00272DC2">
              <w:rPr>
                <w:sz w:val="28"/>
                <w:szCs w:val="28"/>
                <w:lang w:eastAsia="en-US"/>
              </w:rPr>
              <w:t>- Федеральным законом от 29.12.2012 № 273-ФЗ «Об образовании в Российской Федерации»,</w:t>
            </w:r>
          </w:p>
          <w:p w14:paraId="2BE3C2AC" w14:textId="5713B57A" w:rsidR="00BD4E49" w:rsidRPr="00272DC2" w:rsidRDefault="00BD4E49" w:rsidP="00044965">
            <w:pPr>
              <w:suppressAutoHyphens/>
              <w:ind w:left="-109" w:right="173" w:firstLine="710"/>
              <w:jc w:val="both"/>
              <w:textAlignment w:val="baseline"/>
              <w:rPr>
                <w:sz w:val="28"/>
                <w:szCs w:val="28"/>
                <w:lang w:eastAsia="en-US"/>
              </w:rPr>
            </w:pPr>
            <w:r w:rsidRPr="00272DC2">
              <w:rPr>
                <w:sz w:val="28"/>
                <w:szCs w:val="28"/>
                <w:lang w:eastAsia="en-US"/>
              </w:rPr>
              <w:t>- Федеральным государственным образовательным стандартом начального общего образования (с учетом изменений, внесенных приказами Министерства образования и науки Российской Федерации от 22.09.2011 № 2357; от  26.11.2010 № 1241; от 18.12.2012 № 1060; № 1643 от 29.12.2014,  №1576 от 31.12 2015</w:t>
            </w:r>
            <w:r w:rsidR="00DE2564">
              <w:rPr>
                <w:sz w:val="28"/>
                <w:szCs w:val="28"/>
                <w:lang w:eastAsia="en-US"/>
              </w:rPr>
              <w:t>,</w:t>
            </w:r>
            <w:r w:rsidR="00DE2564" w:rsidRPr="005D41C6">
              <w:rPr>
                <w:rStyle w:val="doccaption"/>
                <w:sz w:val="28"/>
                <w:szCs w:val="28"/>
              </w:rPr>
              <w:t xml:space="preserve"> от 11.12.2020 № 712</w:t>
            </w:r>
            <w:r w:rsidR="00DE2564" w:rsidRPr="005D41C6">
              <w:rPr>
                <w:spacing w:val="-3"/>
                <w:sz w:val="28"/>
                <w:szCs w:val="28"/>
                <w:lang w:eastAsia="en-US" w:bidi="ar-SA"/>
              </w:rPr>
              <w:t>).</w:t>
            </w:r>
            <w:r w:rsidRPr="00272DC2">
              <w:rPr>
                <w:sz w:val="28"/>
                <w:szCs w:val="28"/>
                <w:lang w:eastAsia="en-US"/>
              </w:rPr>
              <w:t xml:space="preserve"> «О внесении изменений в федеральный государственный образовательный стандарт начального общего образования, утвержденный приказом от 06.10.2009 № 373»,</w:t>
            </w:r>
          </w:p>
          <w:p w14:paraId="5BB009D6" w14:textId="77777777" w:rsidR="00BD4E49" w:rsidRPr="00272DC2" w:rsidRDefault="00BD4E49" w:rsidP="00044965">
            <w:pPr>
              <w:suppressAutoHyphens/>
              <w:ind w:left="-109" w:right="173" w:firstLine="710"/>
              <w:jc w:val="both"/>
              <w:textAlignment w:val="baseline"/>
              <w:rPr>
                <w:color w:val="000000" w:themeColor="text1"/>
                <w:sz w:val="28"/>
                <w:szCs w:val="28"/>
              </w:rPr>
            </w:pPr>
            <w:r w:rsidRPr="00272DC2">
              <w:rPr>
                <w:color w:val="000000" w:themeColor="text1"/>
                <w:sz w:val="28"/>
                <w:szCs w:val="28"/>
              </w:rPr>
              <w:t>Приказом Минпросвещения России от 28.08.2020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272DC2">
              <w:rPr>
                <w:color w:val="000000" w:themeColor="text1"/>
                <w:spacing w:val="-13"/>
                <w:sz w:val="28"/>
                <w:szCs w:val="28"/>
              </w:rPr>
              <w:t xml:space="preserve"> </w:t>
            </w:r>
            <w:r w:rsidRPr="00272DC2">
              <w:rPr>
                <w:color w:val="000000" w:themeColor="text1"/>
                <w:sz w:val="28"/>
                <w:szCs w:val="28"/>
              </w:rPr>
              <w:t>образования",</w:t>
            </w:r>
          </w:p>
          <w:p w14:paraId="0B765048" w14:textId="77777777" w:rsidR="00BD4E49" w:rsidRPr="00272DC2" w:rsidRDefault="00BD4E49" w:rsidP="00044965">
            <w:pPr>
              <w:spacing w:line="288" w:lineRule="atLeast"/>
              <w:ind w:right="173"/>
              <w:jc w:val="both"/>
              <w:outlineLvl w:val="0"/>
              <w:rPr>
                <w:color w:val="000000" w:themeColor="text1"/>
                <w:kern w:val="36"/>
                <w:sz w:val="28"/>
                <w:szCs w:val="28"/>
              </w:rPr>
            </w:pPr>
            <w:r w:rsidRPr="00272DC2">
              <w:rPr>
                <w:color w:val="000000" w:themeColor="text1"/>
                <w:kern w:val="36"/>
                <w:sz w:val="28"/>
                <w:szCs w:val="28"/>
              </w:rPr>
              <w:t>Постановлением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54F27F18" w14:textId="77777777" w:rsidR="00BD4E49" w:rsidRPr="00272DC2" w:rsidRDefault="00BD4E49" w:rsidP="00044965">
            <w:pPr>
              <w:spacing w:line="288" w:lineRule="atLeast"/>
              <w:ind w:right="173"/>
              <w:jc w:val="both"/>
              <w:outlineLvl w:val="0"/>
              <w:rPr>
                <w:color w:val="000000" w:themeColor="text1"/>
                <w:sz w:val="28"/>
                <w:szCs w:val="28"/>
              </w:rPr>
            </w:pPr>
            <w:r w:rsidRPr="00272DC2">
              <w:rPr>
                <w:color w:val="000000" w:themeColor="text1"/>
                <w:sz w:val="28"/>
                <w:szCs w:val="28"/>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7602AA9C" w14:textId="77777777" w:rsidR="00BD4E49" w:rsidRPr="00272DC2" w:rsidRDefault="00BD4E49" w:rsidP="00044965">
            <w:pPr>
              <w:spacing w:line="288" w:lineRule="atLeast"/>
              <w:ind w:right="173"/>
              <w:jc w:val="both"/>
              <w:outlineLvl w:val="0"/>
              <w:rPr>
                <w:color w:val="000000" w:themeColor="text1"/>
                <w:kern w:val="36"/>
                <w:sz w:val="28"/>
                <w:szCs w:val="28"/>
              </w:rPr>
            </w:pPr>
            <w:r w:rsidRPr="00272DC2">
              <w:rPr>
                <w:color w:val="000000" w:themeColor="text1"/>
                <w:sz w:val="28"/>
                <w:szCs w:val="28"/>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w:t>
            </w:r>
          </w:p>
          <w:p w14:paraId="5F581C47" w14:textId="77777777" w:rsidR="00BD4E49" w:rsidRPr="00272DC2" w:rsidRDefault="00BD4E49" w:rsidP="00044965">
            <w:pPr>
              <w:suppressAutoHyphens/>
              <w:overflowPunct w:val="0"/>
              <w:adjustRightInd w:val="0"/>
              <w:spacing w:after="0"/>
              <w:ind w:left="-109" w:right="173" w:firstLine="710"/>
              <w:jc w:val="both"/>
              <w:textAlignment w:val="baseline"/>
              <w:rPr>
                <w:rFonts w:eastAsia="SimSun"/>
                <w:kern w:val="3"/>
                <w:sz w:val="28"/>
                <w:szCs w:val="28"/>
                <w:lang w:eastAsia="en-US"/>
              </w:rPr>
            </w:pPr>
            <w:r w:rsidRPr="00272DC2">
              <w:rPr>
                <w:rFonts w:eastAsia="SimSun"/>
                <w:kern w:val="3"/>
                <w:sz w:val="28"/>
                <w:szCs w:val="28"/>
                <w:lang w:eastAsia="en-US"/>
              </w:rPr>
              <w:t>- 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8 апреля 2015 г. №1/15)</w:t>
            </w:r>
          </w:p>
          <w:p w14:paraId="5241C880" w14:textId="77777777" w:rsidR="00BD4E49" w:rsidRPr="00272DC2" w:rsidRDefault="00BD4E49" w:rsidP="00044965">
            <w:pPr>
              <w:overflowPunct w:val="0"/>
              <w:adjustRightInd w:val="0"/>
              <w:spacing w:after="0" w:line="237" w:lineRule="auto"/>
              <w:ind w:left="-109" w:right="173" w:firstLine="710"/>
              <w:jc w:val="both"/>
              <w:rPr>
                <w:sz w:val="28"/>
                <w:szCs w:val="28"/>
                <w:lang w:eastAsia="en-US"/>
              </w:rPr>
            </w:pPr>
            <w:r w:rsidRPr="00272DC2">
              <w:rPr>
                <w:sz w:val="28"/>
                <w:szCs w:val="28"/>
                <w:lang w:eastAsia="en-US"/>
              </w:rPr>
              <w:t>(</w:t>
            </w:r>
            <w:r w:rsidRPr="00272DC2">
              <w:rPr>
                <w:color w:val="0000FF"/>
                <w:sz w:val="28"/>
                <w:szCs w:val="28"/>
                <w:lang w:eastAsia="en-US"/>
              </w:rPr>
              <w:t>www.fgosreestr.ru</w:t>
            </w:r>
            <w:r w:rsidRPr="00272DC2">
              <w:rPr>
                <w:sz w:val="28"/>
                <w:szCs w:val="28"/>
                <w:lang w:eastAsia="en-US"/>
              </w:rPr>
              <w:t xml:space="preserve"> ),</w:t>
            </w:r>
          </w:p>
          <w:p w14:paraId="40B5C83E" w14:textId="77777777" w:rsidR="00BD4E49" w:rsidRPr="00272DC2" w:rsidRDefault="00BD4E49" w:rsidP="00044965">
            <w:pPr>
              <w:spacing w:after="0" w:line="240" w:lineRule="auto"/>
              <w:ind w:left="-109" w:right="173" w:firstLine="710"/>
              <w:jc w:val="both"/>
              <w:textAlignment w:val="baseline"/>
              <w:rPr>
                <w:color w:val="404040"/>
                <w:sz w:val="28"/>
                <w:szCs w:val="28"/>
                <w:lang w:eastAsia="en-US"/>
              </w:rPr>
            </w:pPr>
            <w:r w:rsidRPr="00272DC2">
              <w:rPr>
                <w:sz w:val="28"/>
                <w:szCs w:val="28"/>
                <w:lang w:eastAsia="en-US"/>
              </w:rPr>
              <w:t xml:space="preserve">- </w:t>
            </w:r>
            <w:hyperlink r:id="rId26" w:tgtFrame="_blank" w:history="1">
              <w:r w:rsidRPr="00272DC2">
                <w:rPr>
                  <w:color w:val="0F0F0F"/>
                  <w:sz w:val="28"/>
                  <w:szCs w:val="28"/>
                  <w:lang w:eastAsia="en-US"/>
                </w:rPr>
                <w:t>Письмом Федеральной службы по надзору в сфере образования и науки от 20 июня 2018 г. № 05-192</w:t>
              </w:r>
              <w:r w:rsidRPr="00272DC2">
                <w:rPr>
                  <w:color w:val="727272"/>
                  <w:sz w:val="28"/>
                  <w:szCs w:val="28"/>
                  <w:lang w:eastAsia="en-US"/>
                </w:rPr>
                <w:t> </w:t>
              </w:r>
              <w:r w:rsidRPr="00272DC2">
                <w:rPr>
                  <w:color w:val="0F0F0F"/>
                  <w:sz w:val="28"/>
                  <w:szCs w:val="28"/>
                  <w:lang w:eastAsia="en-US"/>
                </w:rPr>
                <w:t>«О вопросах изучения родных языков из числа языков народов РФ»</w:t>
              </w:r>
            </w:hyperlink>
            <w:r w:rsidRPr="00272DC2">
              <w:rPr>
                <w:color w:val="0F0F0F"/>
                <w:sz w:val="28"/>
                <w:szCs w:val="28"/>
                <w:lang w:eastAsia="en-US"/>
              </w:rPr>
              <w:t>,</w:t>
            </w:r>
          </w:p>
          <w:p w14:paraId="18CFC206" w14:textId="77777777" w:rsidR="00BD4E49" w:rsidRPr="00272DC2" w:rsidRDefault="00BD4E49" w:rsidP="00044965">
            <w:pPr>
              <w:spacing w:after="0" w:line="240" w:lineRule="auto"/>
              <w:ind w:left="-109" w:right="173" w:firstLine="710"/>
              <w:jc w:val="both"/>
              <w:textAlignment w:val="baseline"/>
              <w:rPr>
                <w:color w:val="404040"/>
                <w:sz w:val="28"/>
                <w:szCs w:val="28"/>
                <w:lang w:eastAsia="en-US"/>
              </w:rPr>
            </w:pPr>
            <w:r w:rsidRPr="00272DC2">
              <w:rPr>
                <w:color w:val="0F0F0F"/>
                <w:sz w:val="28"/>
                <w:szCs w:val="28"/>
                <w:lang w:eastAsia="en-US"/>
              </w:rPr>
              <w:t xml:space="preserve">- </w:t>
            </w:r>
            <w:hyperlink r:id="rId27" w:tgtFrame="_blank" w:history="1">
              <w:r w:rsidRPr="00272DC2">
                <w:rPr>
                  <w:color w:val="0F0F0F"/>
                  <w:sz w:val="28"/>
                  <w:szCs w:val="28"/>
                  <w:lang w:eastAsia="en-US"/>
                </w:rPr>
                <w:t>Письмом Минобрнауки России от 09.10.2017 № ТС-945/08</w:t>
              </w:r>
              <w:r w:rsidRPr="00272DC2">
                <w:rPr>
                  <w:color w:val="727272"/>
                  <w:sz w:val="28"/>
                  <w:szCs w:val="28"/>
                  <w:lang w:eastAsia="en-US"/>
                </w:rPr>
                <w:t> </w:t>
              </w:r>
              <w:r w:rsidRPr="00272DC2">
                <w:rPr>
                  <w:color w:val="000000"/>
                  <w:sz w:val="28"/>
                  <w:szCs w:val="28"/>
                  <w:lang w:eastAsia="en-US"/>
                </w:rPr>
                <w:t>«О реализации прав граждан на получение образования на родном языке»</w:t>
              </w:r>
            </w:hyperlink>
            <w:r w:rsidRPr="00272DC2">
              <w:rPr>
                <w:color w:val="000000"/>
                <w:sz w:val="28"/>
                <w:szCs w:val="28"/>
                <w:lang w:eastAsia="en-US"/>
              </w:rPr>
              <w:t>,</w:t>
            </w:r>
          </w:p>
          <w:p w14:paraId="75532F4D" w14:textId="77777777" w:rsidR="00BD4E49" w:rsidRPr="00272DC2" w:rsidRDefault="00BD4E49" w:rsidP="00044965">
            <w:pPr>
              <w:spacing w:after="0" w:line="240" w:lineRule="auto"/>
              <w:ind w:left="-109" w:right="173" w:firstLine="710"/>
              <w:jc w:val="both"/>
              <w:textAlignment w:val="baseline"/>
              <w:rPr>
                <w:color w:val="404040"/>
                <w:sz w:val="28"/>
                <w:szCs w:val="28"/>
                <w:lang w:eastAsia="en-US"/>
              </w:rPr>
            </w:pPr>
            <w:r w:rsidRPr="00272DC2">
              <w:rPr>
                <w:color w:val="000000"/>
                <w:sz w:val="28"/>
                <w:szCs w:val="28"/>
                <w:lang w:eastAsia="en-US"/>
              </w:rPr>
              <w:t xml:space="preserve">- </w:t>
            </w:r>
            <w:hyperlink r:id="rId28" w:tgtFrame="_blank" w:history="1">
              <w:r w:rsidRPr="00272DC2">
                <w:rPr>
                  <w:color w:val="0F0F0F"/>
                  <w:sz w:val="28"/>
                  <w:szCs w:val="28"/>
                  <w:lang w:eastAsia="en-US"/>
                </w:rPr>
                <w:t>Письмом Минобразования Новосибирской области от 10.09.2018 № 8925-03/25</w:t>
              </w:r>
              <w:r w:rsidRPr="00272DC2">
                <w:rPr>
                  <w:color w:val="727272"/>
                  <w:sz w:val="28"/>
                  <w:szCs w:val="28"/>
                  <w:lang w:eastAsia="en-US"/>
                </w:rPr>
                <w:t> </w:t>
              </w:r>
              <w:r w:rsidRPr="00272DC2">
                <w:rPr>
                  <w:color w:val="000000"/>
                  <w:sz w:val="28"/>
                  <w:szCs w:val="28"/>
                  <w:lang w:eastAsia="en-US"/>
                </w:rPr>
                <w:t>«Об обязательном введении родного языка». Письмо Федеральной службы по надзору в сфере образования и науки от 20  июня 2018 г. N 05-192</w:t>
              </w:r>
            </w:hyperlink>
            <w:r w:rsidRPr="00272DC2">
              <w:rPr>
                <w:color w:val="000000"/>
                <w:sz w:val="28"/>
                <w:szCs w:val="28"/>
                <w:lang w:eastAsia="en-US"/>
              </w:rPr>
              <w:t>,</w:t>
            </w:r>
          </w:p>
          <w:p w14:paraId="134A95FC" w14:textId="77777777" w:rsidR="00BD4E49" w:rsidRPr="00272DC2" w:rsidRDefault="00BD4E49" w:rsidP="00044965">
            <w:pPr>
              <w:spacing w:after="0" w:line="240" w:lineRule="auto"/>
              <w:ind w:left="-109" w:right="173" w:firstLine="710"/>
              <w:jc w:val="both"/>
              <w:textAlignment w:val="baseline"/>
              <w:rPr>
                <w:color w:val="404040"/>
                <w:sz w:val="28"/>
                <w:szCs w:val="28"/>
                <w:lang w:eastAsia="en-US"/>
              </w:rPr>
            </w:pPr>
            <w:r w:rsidRPr="00272DC2">
              <w:rPr>
                <w:color w:val="404040"/>
                <w:sz w:val="28"/>
                <w:szCs w:val="28"/>
                <w:lang w:eastAsia="en-US"/>
              </w:rPr>
              <w:t xml:space="preserve">- </w:t>
            </w:r>
            <w:hyperlink r:id="rId29" w:tgtFrame="_blank" w:history="1">
              <w:r w:rsidRPr="00272DC2">
                <w:rPr>
                  <w:color w:val="000000"/>
                  <w:sz w:val="28"/>
                  <w:szCs w:val="28"/>
                  <w:lang w:eastAsia="en-US"/>
                </w:rPr>
                <w:t>Письмом Министерства просвещения РФ от 20.12.2018 №03-510</w:t>
              </w:r>
              <w:r w:rsidRPr="00272DC2">
                <w:rPr>
                  <w:color w:val="84B1A8"/>
                  <w:sz w:val="28"/>
                  <w:szCs w:val="28"/>
                  <w:lang w:eastAsia="en-US"/>
                </w:rPr>
                <w:t> </w:t>
              </w:r>
              <w:r w:rsidRPr="00272DC2">
                <w:rPr>
                  <w:color w:val="000000"/>
                  <w:sz w:val="28"/>
                  <w:szCs w:val="28"/>
                  <w:shd w:val="clear" w:color="auto" w:fill="FFFFFF"/>
                  <w:lang w:eastAsia="en-US"/>
                </w:rPr>
                <w:t>«О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РФ, изучения государственных языков республик РФ, родных языков из числа языков народов РФ, в том числе русского как родного</w:t>
              </w:r>
            </w:hyperlink>
            <w:r w:rsidRPr="00272DC2">
              <w:rPr>
                <w:color w:val="000000"/>
                <w:sz w:val="28"/>
                <w:szCs w:val="28"/>
                <w:shd w:val="clear" w:color="auto" w:fill="FFFFFF"/>
                <w:lang w:eastAsia="en-US"/>
              </w:rPr>
              <w:t>,</w:t>
            </w:r>
          </w:p>
          <w:p w14:paraId="2F68A583" w14:textId="77777777" w:rsidR="00BD4E49" w:rsidRPr="00272DC2" w:rsidRDefault="00BD4E49" w:rsidP="00044965">
            <w:pPr>
              <w:suppressAutoHyphens/>
              <w:spacing w:after="0"/>
              <w:ind w:left="-109" w:right="173" w:firstLine="710"/>
              <w:jc w:val="both"/>
              <w:textAlignment w:val="baseline"/>
              <w:rPr>
                <w:kern w:val="3"/>
                <w:sz w:val="28"/>
                <w:szCs w:val="28"/>
                <w:lang w:eastAsia="en-US"/>
              </w:rPr>
            </w:pPr>
            <w:r w:rsidRPr="00272DC2">
              <w:rPr>
                <w:kern w:val="3"/>
                <w:sz w:val="28"/>
                <w:szCs w:val="28"/>
                <w:lang w:eastAsia="en-US"/>
              </w:rPr>
              <w:t>- Уставом МБОУ СОШ №51.</w:t>
            </w:r>
          </w:p>
          <w:p w14:paraId="5CA25892" w14:textId="77777777" w:rsidR="00BD4E49" w:rsidRPr="00272DC2" w:rsidRDefault="00BD4E49" w:rsidP="00044965">
            <w:pPr>
              <w:spacing w:after="0" w:line="240" w:lineRule="auto"/>
              <w:ind w:left="-109" w:right="173" w:firstLine="710"/>
              <w:jc w:val="both"/>
              <w:rPr>
                <w:sz w:val="28"/>
                <w:szCs w:val="28"/>
                <w:lang w:eastAsia="en-US"/>
              </w:rPr>
            </w:pPr>
            <w:r w:rsidRPr="00272DC2">
              <w:rPr>
                <w:sz w:val="28"/>
                <w:szCs w:val="28"/>
                <w:lang w:eastAsia="en-US"/>
              </w:rPr>
              <w:t>Учебный план ориентирован на 4-летний нормативный срок освоения основной образовательной программы начального общего образования.</w:t>
            </w:r>
          </w:p>
          <w:p w14:paraId="5B2CCBE7" w14:textId="77777777" w:rsidR="00BD4E49" w:rsidRPr="00272DC2" w:rsidRDefault="00BD4E49" w:rsidP="00044965">
            <w:pPr>
              <w:suppressAutoHyphens/>
              <w:spacing w:after="0" w:line="240" w:lineRule="auto"/>
              <w:ind w:left="-109" w:right="173" w:firstLine="710"/>
              <w:jc w:val="both"/>
              <w:textAlignment w:val="baseline"/>
              <w:rPr>
                <w:rFonts w:eastAsia="SimSun"/>
                <w:kern w:val="3"/>
                <w:sz w:val="28"/>
                <w:szCs w:val="28"/>
                <w:lang w:eastAsia="en-US"/>
              </w:rPr>
            </w:pPr>
            <w:r w:rsidRPr="00272DC2">
              <w:rPr>
                <w:rFonts w:eastAsia="SimSun"/>
                <w:kern w:val="3"/>
                <w:sz w:val="28"/>
                <w:szCs w:val="28"/>
                <w:lang w:eastAsia="en-US"/>
              </w:rPr>
              <w:t>В основу реализации ООП НОО положена образовательная система «Школа России».</w:t>
            </w:r>
          </w:p>
          <w:p w14:paraId="60974837" w14:textId="77777777" w:rsidR="00BD4E49" w:rsidRPr="00272DC2" w:rsidRDefault="00BD4E49" w:rsidP="00044965">
            <w:pPr>
              <w:ind w:left="-109" w:right="173" w:firstLine="710"/>
              <w:jc w:val="both"/>
              <w:rPr>
                <w:sz w:val="28"/>
                <w:szCs w:val="28"/>
                <w:lang w:eastAsia="en-US"/>
              </w:rPr>
            </w:pPr>
            <w:r w:rsidRPr="00272DC2">
              <w:rPr>
                <w:sz w:val="28"/>
                <w:szCs w:val="28"/>
                <w:lang w:eastAsia="en-US"/>
              </w:rPr>
              <w:t>Образовательная недельная нагрузка распределяется равномерно в течение учебной недели, объем максимально допустимой нагрузки в течение недели не превышает для обучающихся 1 - х классов - 21 час, для обучающихся 2-4-х классов – 23 часа в неделю.</w:t>
            </w:r>
          </w:p>
          <w:p w14:paraId="26BA4404" w14:textId="77777777" w:rsidR="00BD4E49" w:rsidRPr="00272DC2" w:rsidRDefault="00BD4E49" w:rsidP="00044965">
            <w:pPr>
              <w:ind w:left="-109" w:right="173" w:firstLine="710"/>
              <w:jc w:val="both"/>
              <w:rPr>
                <w:sz w:val="28"/>
                <w:szCs w:val="28"/>
                <w:lang w:eastAsia="en-US"/>
              </w:rPr>
            </w:pPr>
            <w:r w:rsidRPr="00272DC2">
              <w:rPr>
                <w:sz w:val="28"/>
                <w:szCs w:val="28"/>
                <w:lang w:eastAsia="en-US"/>
              </w:rPr>
              <w:t>Продолжительность учебного года в 1 классе – 33 недели при пятидневной учебной неделе. Во 2–4</w:t>
            </w:r>
            <w:r w:rsidRPr="00272DC2">
              <w:rPr>
                <w:sz w:val="28"/>
                <w:szCs w:val="28"/>
                <w:vertAlign w:val="superscript"/>
                <w:lang w:eastAsia="en-US"/>
              </w:rPr>
              <w:t xml:space="preserve"> </w:t>
            </w:r>
            <w:r w:rsidRPr="00272DC2">
              <w:rPr>
                <w:sz w:val="28"/>
                <w:szCs w:val="28"/>
                <w:lang w:eastAsia="en-US"/>
              </w:rPr>
              <w:t>-х классах продолжительность учебного года составляет 34 учебных недели при пятидневной учебной неделе.</w:t>
            </w:r>
          </w:p>
          <w:p w14:paraId="52D025B8" w14:textId="77777777" w:rsidR="00BD4E49" w:rsidRPr="00272DC2" w:rsidRDefault="00BD4E49" w:rsidP="00044965">
            <w:pPr>
              <w:spacing w:before="100" w:beforeAutospacing="1"/>
              <w:ind w:left="-109" w:right="173" w:firstLine="710"/>
              <w:jc w:val="both"/>
              <w:rPr>
                <w:sz w:val="28"/>
                <w:szCs w:val="28"/>
                <w:lang w:eastAsia="en-US"/>
              </w:rPr>
            </w:pPr>
            <w:r w:rsidRPr="00272DC2">
              <w:rPr>
                <w:sz w:val="28"/>
                <w:szCs w:val="28"/>
                <w:lang w:eastAsia="en-US"/>
              </w:rPr>
              <w:t>При организации образовательного процесса в 1-м классе соблюдаются следующие требования:</w:t>
            </w:r>
          </w:p>
          <w:p w14:paraId="1643DCA3" w14:textId="77777777" w:rsidR="00BD4E49" w:rsidRPr="00272DC2" w:rsidRDefault="00BD4E49" w:rsidP="00044965">
            <w:pPr>
              <w:ind w:left="-109" w:right="173" w:firstLine="710"/>
              <w:jc w:val="both"/>
              <w:rPr>
                <w:sz w:val="28"/>
                <w:szCs w:val="28"/>
                <w:lang w:eastAsia="en-US"/>
              </w:rPr>
            </w:pPr>
            <w:r w:rsidRPr="00272DC2">
              <w:rPr>
                <w:sz w:val="28"/>
                <w:szCs w:val="28"/>
                <w:lang w:eastAsia="en-US"/>
              </w:rPr>
              <w:t>«ступенчатый»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организация в середине учебного дня динамической паузы продолжительностью 40 минут; обучение проводится без балльного оценивания знаний обучающихся и домашних заданий.</w:t>
            </w:r>
          </w:p>
          <w:p w14:paraId="4474160F" w14:textId="77777777" w:rsidR="00BD4E49" w:rsidRPr="00272DC2" w:rsidRDefault="00BD4E49" w:rsidP="00044965">
            <w:pPr>
              <w:ind w:left="-109" w:right="173" w:firstLine="710"/>
              <w:jc w:val="both"/>
              <w:rPr>
                <w:sz w:val="28"/>
                <w:szCs w:val="28"/>
                <w:lang w:eastAsia="en-US"/>
              </w:rPr>
            </w:pPr>
            <w:r w:rsidRPr="00272DC2">
              <w:rPr>
                <w:sz w:val="28"/>
                <w:szCs w:val="28"/>
                <w:lang w:eastAsia="en-US"/>
              </w:rPr>
              <w:t xml:space="preserve">     Продолжительность урока для обучающихся 2-4-х классов– 40 минут. Максимальный объем обязательного домашнего задания во 2-4-х классах соответствует требованиям СанПиН 2.4.2.28-21.</w:t>
            </w:r>
          </w:p>
          <w:p w14:paraId="347F03CF" w14:textId="77777777" w:rsidR="00BD4E49" w:rsidRPr="00272DC2" w:rsidRDefault="00BD4E49" w:rsidP="00044965">
            <w:pPr>
              <w:ind w:left="-109" w:right="173" w:firstLine="710"/>
              <w:jc w:val="both"/>
              <w:rPr>
                <w:sz w:val="28"/>
                <w:szCs w:val="28"/>
                <w:lang w:eastAsia="en-US"/>
              </w:rPr>
            </w:pPr>
            <w:r w:rsidRPr="00272DC2">
              <w:rPr>
                <w:sz w:val="28"/>
                <w:szCs w:val="28"/>
                <w:lang w:eastAsia="en-US"/>
              </w:rPr>
              <w:t xml:space="preserve">    Продолжительность каникул в течение учебного года составляет не менее 30 календарных дней, летом – не менее 8 недель. Для обучающихся 1-х классов предусмотрены дополнительные каникулы в 3 четверти.  Язык обучения – русский.</w:t>
            </w:r>
          </w:p>
          <w:p w14:paraId="07C1E52F" w14:textId="77777777" w:rsidR="00BD4E49" w:rsidRPr="00272DC2" w:rsidRDefault="00BD4E49" w:rsidP="00044965">
            <w:pPr>
              <w:ind w:left="-109" w:right="173" w:firstLine="710"/>
              <w:jc w:val="both"/>
              <w:rPr>
                <w:sz w:val="28"/>
                <w:szCs w:val="28"/>
                <w:lang w:eastAsia="en-US"/>
              </w:rPr>
            </w:pPr>
            <w:r w:rsidRPr="00272DC2">
              <w:rPr>
                <w:sz w:val="28"/>
                <w:szCs w:val="28"/>
                <w:lang w:eastAsia="en-US"/>
              </w:rPr>
              <w:t xml:space="preserve">   Учебный план МБОУ СОШ № 51, реализующей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481EC67" w14:textId="77777777" w:rsidR="00BD4E49" w:rsidRPr="00272DC2" w:rsidRDefault="00BD4E49" w:rsidP="00044965">
            <w:pPr>
              <w:overflowPunct w:val="0"/>
              <w:adjustRightInd w:val="0"/>
              <w:spacing w:after="0" w:line="343" w:lineRule="auto"/>
              <w:ind w:left="-109" w:right="173" w:firstLine="710"/>
              <w:jc w:val="both"/>
              <w:rPr>
                <w:sz w:val="28"/>
                <w:szCs w:val="28"/>
                <w:lang w:eastAsia="en-US"/>
              </w:rPr>
            </w:pPr>
            <w:r w:rsidRPr="00272DC2">
              <w:rPr>
                <w:sz w:val="28"/>
                <w:szCs w:val="28"/>
                <w:lang w:eastAsia="en-US"/>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77570B53" w14:textId="707D5CAC" w:rsidR="00BD4E49" w:rsidRPr="00272DC2" w:rsidRDefault="00BD4E49" w:rsidP="00044965">
            <w:pPr>
              <w:overflowPunct w:val="0"/>
              <w:adjustRightInd w:val="0"/>
              <w:spacing w:after="0" w:line="340" w:lineRule="auto"/>
              <w:ind w:left="-109" w:right="173" w:firstLine="710"/>
              <w:jc w:val="both"/>
              <w:rPr>
                <w:sz w:val="28"/>
                <w:szCs w:val="28"/>
                <w:lang w:eastAsia="en-US"/>
              </w:rPr>
            </w:pPr>
            <w:r w:rsidRPr="00272DC2">
              <w:rPr>
                <w:sz w:val="28"/>
                <w:szCs w:val="28"/>
                <w:lang w:eastAsia="en-US"/>
              </w:rPr>
              <w:t xml:space="preserve">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r w:rsidRPr="00272DC2">
              <w:rPr>
                <w:sz w:val="28"/>
                <w:szCs w:val="28"/>
                <w:lang w:eastAsia="en-US"/>
              </w:rPr>
              <w:softHyphen/>
              <w:t>-деятельностный подход и индивидуализацию обучения.</w:t>
            </w:r>
          </w:p>
          <w:p w14:paraId="615A5C2C" w14:textId="77777777" w:rsidR="00BD4E49" w:rsidRPr="00272DC2" w:rsidRDefault="00BD4E49" w:rsidP="00044965">
            <w:pPr>
              <w:overflowPunct w:val="0"/>
              <w:adjustRightInd w:val="0"/>
              <w:spacing w:after="0" w:line="345" w:lineRule="auto"/>
              <w:ind w:left="-109" w:right="173" w:firstLine="710"/>
              <w:jc w:val="both"/>
              <w:rPr>
                <w:sz w:val="28"/>
                <w:szCs w:val="28"/>
                <w:lang w:eastAsia="en-US"/>
              </w:rPr>
            </w:pPr>
            <w:r w:rsidRPr="00272DC2">
              <w:rPr>
                <w:sz w:val="28"/>
                <w:szCs w:val="28"/>
                <w:lang w:eastAsia="en-US"/>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628EE8E9" w14:textId="77777777" w:rsidR="00BD4E49" w:rsidRPr="00272DC2" w:rsidRDefault="00BD4E49" w:rsidP="00044965">
            <w:pPr>
              <w:tabs>
                <w:tab w:val="left" w:pos="2300"/>
              </w:tabs>
              <w:adjustRightInd w:val="0"/>
              <w:spacing w:after="0" w:line="240" w:lineRule="auto"/>
              <w:ind w:left="-109" w:right="173" w:firstLine="710"/>
              <w:jc w:val="both"/>
              <w:rPr>
                <w:sz w:val="28"/>
                <w:szCs w:val="28"/>
                <w:lang w:eastAsia="en-US"/>
              </w:rPr>
            </w:pPr>
            <w:bookmarkStart w:id="12" w:name="page577"/>
            <w:bookmarkEnd w:id="12"/>
            <w:r w:rsidRPr="00272DC2">
              <w:rPr>
                <w:sz w:val="28"/>
                <w:szCs w:val="28"/>
                <w:lang w:eastAsia="en-US"/>
              </w:rPr>
              <w:t>Обязательная</w:t>
            </w:r>
            <w:r w:rsidRPr="00272DC2">
              <w:rPr>
                <w:sz w:val="28"/>
                <w:szCs w:val="28"/>
                <w:lang w:eastAsia="en-US"/>
              </w:rPr>
              <w:tab/>
              <w:t>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1F8A2630" w14:textId="77777777" w:rsidR="00BD4E49" w:rsidRPr="00272DC2" w:rsidRDefault="00BD4E49" w:rsidP="00044965">
            <w:pPr>
              <w:numPr>
                <w:ilvl w:val="0"/>
                <w:numId w:val="182"/>
              </w:numPr>
              <w:overflowPunct w:val="0"/>
              <w:adjustRightInd w:val="0"/>
              <w:spacing w:before="120" w:after="0" w:line="309" w:lineRule="auto"/>
              <w:ind w:left="-109" w:right="173" w:firstLine="710"/>
              <w:jc w:val="both"/>
              <w:rPr>
                <w:sz w:val="28"/>
                <w:szCs w:val="28"/>
                <w:lang w:eastAsia="en-US"/>
              </w:rPr>
            </w:pPr>
            <w:r w:rsidRPr="00272DC2">
              <w:rPr>
                <w:sz w:val="28"/>
                <w:szCs w:val="28"/>
                <w:lang w:eastAsia="en-US"/>
              </w:rPr>
              <w:t>формирование гражданской идентичности обучающихся, приобщение их к общекультурным, национальным и этнокультурным ценностям;</w:t>
            </w:r>
          </w:p>
          <w:p w14:paraId="11E7B65D" w14:textId="77777777" w:rsidR="00BD4E49" w:rsidRPr="00272DC2" w:rsidRDefault="00BD4E49" w:rsidP="00044965">
            <w:pPr>
              <w:numPr>
                <w:ilvl w:val="0"/>
                <w:numId w:val="182"/>
              </w:numPr>
              <w:overflowPunct w:val="0"/>
              <w:adjustRightInd w:val="0"/>
              <w:spacing w:before="120" w:after="0" w:line="333" w:lineRule="auto"/>
              <w:ind w:left="-109" w:right="173" w:firstLine="710"/>
              <w:jc w:val="both"/>
              <w:rPr>
                <w:sz w:val="28"/>
                <w:szCs w:val="28"/>
                <w:lang w:eastAsia="en-US"/>
              </w:rPr>
            </w:pPr>
            <w:r w:rsidRPr="00272DC2">
              <w:rPr>
                <w:sz w:val="28"/>
                <w:szCs w:val="28"/>
                <w:lang w:eastAsia="en-US"/>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14:paraId="014BC6BC" w14:textId="77777777" w:rsidR="00BD4E49" w:rsidRPr="00272DC2" w:rsidRDefault="00BD4E49" w:rsidP="00044965">
            <w:pPr>
              <w:numPr>
                <w:ilvl w:val="0"/>
                <w:numId w:val="182"/>
              </w:numPr>
              <w:overflowPunct w:val="0"/>
              <w:adjustRightInd w:val="0"/>
              <w:spacing w:before="120" w:after="0" w:line="312" w:lineRule="auto"/>
              <w:ind w:left="-109" w:right="173" w:firstLine="710"/>
              <w:jc w:val="both"/>
              <w:rPr>
                <w:sz w:val="28"/>
                <w:szCs w:val="28"/>
                <w:lang w:eastAsia="en-US"/>
              </w:rPr>
            </w:pPr>
            <w:r w:rsidRPr="00272DC2">
              <w:rPr>
                <w:sz w:val="28"/>
                <w:szCs w:val="28"/>
                <w:lang w:eastAsia="en-US"/>
              </w:rPr>
              <w:t>формирование здорового образа жизни, элементарных правил поведения в экстремальных ситуациях;</w:t>
            </w:r>
          </w:p>
          <w:p w14:paraId="5313CF92" w14:textId="77777777" w:rsidR="00BD4E49" w:rsidRPr="00272DC2" w:rsidRDefault="00BD4E49" w:rsidP="00044965">
            <w:pPr>
              <w:numPr>
                <w:ilvl w:val="0"/>
                <w:numId w:val="182"/>
              </w:numPr>
              <w:overflowPunct w:val="0"/>
              <w:adjustRightInd w:val="0"/>
              <w:spacing w:before="120" w:after="0" w:line="309" w:lineRule="auto"/>
              <w:ind w:left="-109" w:right="173" w:firstLine="710"/>
              <w:jc w:val="both"/>
              <w:rPr>
                <w:sz w:val="28"/>
                <w:szCs w:val="28"/>
                <w:lang w:eastAsia="en-US"/>
              </w:rPr>
            </w:pPr>
            <w:r w:rsidRPr="00272DC2">
              <w:rPr>
                <w:sz w:val="28"/>
                <w:szCs w:val="28"/>
                <w:lang w:eastAsia="en-US"/>
              </w:rPr>
              <w:t>личностное развитие обучающегося в соответствии с его индивидуальностью.</w:t>
            </w:r>
          </w:p>
          <w:p w14:paraId="3A0EF380" w14:textId="77777777" w:rsidR="00BD4E49" w:rsidRPr="00272DC2" w:rsidRDefault="00BD4E49" w:rsidP="00044965">
            <w:pPr>
              <w:spacing w:after="120"/>
              <w:ind w:left="-109" w:right="173" w:firstLine="710"/>
              <w:jc w:val="both"/>
              <w:rPr>
                <w:rFonts w:eastAsia="Calibri"/>
                <w:sz w:val="28"/>
                <w:szCs w:val="28"/>
                <w:lang w:eastAsia="en-US"/>
              </w:rPr>
            </w:pPr>
            <w:r w:rsidRPr="00272DC2">
              <w:rPr>
                <w:rFonts w:eastAsia="Calibri"/>
                <w:sz w:val="28"/>
                <w:szCs w:val="28"/>
                <w:lang w:eastAsia="en-US"/>
              </w:rPr>
              <w:t xml:space="preserve">          Целями образовательной деятельности на уровне начального общего образования являются:</w:t>
            </w:r>
          </w:p>
          <w:p w14:paraId="6AA0442C" w14:textId="77777777" w:rsidR="00BD4E49" w:rsidRPr="00272DC2" w:rsidRDefault="00BD4E49" w:rsidP="00044965">
            <w:pPr>
              <w:numPr>
                <w:ilvl w:val="0"/>
                <w:numId w:val="183"/>
              </w:numPr>
              <w:suppressAutoHyphens/>
              <w:autoSpaceDE/>
              <w:spacing w:before="120" w:after="0" w:line="240" w:lineRule="auto"/>
              <w:ind w:left="-109" w:right="173" w:firstLine="710"/>
              <w:jc w:val="both"/>
              <w:textAlignment w:val="baseline"/>
              <w:rPr>
                <w:rFonts w:eastAsia="Calibri"/>
                <w:sz w:val="28"/>
                <w:szCs w:val="28"/>
                <w:lang w:eastAsia="en-US"/>
              </w:rPr>
            </w:pPr>
            <w:r w:rsidRPr="00272DC2">
              <w:rPr>
                <w:rFonts w:eastAsia="Calibri"/>
                <w:sz w:val="28"/>
                <w:szCs w:val="28"/>
                <w:lang w:eastAsia="en-US"/>
              </w:rPr>
              <w:t>создание условий для реализации и эффективного освоения программы начального общего образования с учетом индивидуальных особенностей каждого обучающегося;</w:t>
            </w:r>
          </w:p>
          <w:p w14:paraId="2164418D" w14:textId="77777777" w:rsidR="00BD4E49" w:rsidRPr="00272DC2" w:rsidRDefault="00BD4E49" w:rsidP="00044965">
            <w:pPr>
              <w:numPr>
                <w:ilvl w:val="0"/>
                <w:numId w:val="183"/>
              </w:numPr>
              <w:suppressAutoHyphens/>
              <w:autoSpaceDE/>
              <w:spacing w:before="120" w:after="0" w:line="240" w:lineRule="auto"/>
              <w:ind w:left="-109" w:right="173" w:firstLine="710"/>
              <w:jc w:val="both"/>
              <w:textAlignment w:val="baseline"/>
              <w:rPr>
                <w:rFonts w:eastAsia="Calibri"/>
                <w:sz w:val="28"/>
                <w:szCs w:val="28"/>
                <w:lang w:eastAsia="en-US"/>
              </w:rPr>
            </w:pPr>
            <w:r w:rsidRPr="00272DC2">
              <w:rPr>
                <w:rFonts w:eastAsia="Calibri"/>
                <w:sz w:val="28"/>
                <w:szCs w:val="28"/>
                <w:lang w:eastAsia="en-US"/>
              </w:rPr>
              <w:t>обеспечение равных возможностей для обучающихся при получении начального образования через формирование основ умения учиться и способность к организации своей деятельности;</w:t>
            </w:r>
          </w:p>
          <w:p w14:paraId="1E33717A" w14:textId="77777777" w:rsidR="00BD4E49" w:rsidRPr="00272DC2" w:rsidRDefault="00BD4E49" w:rsidP="00044965">
            <w:pPr>
              <w:numPr>
                <w:ilvl w:val="0"/>
                <w:numId w:val="183"/>
              </w:numPr>
              <w:suppressAutoHyphens/>
              <w:autoSpaceDE/>
              <w:spacing w:before="120" w:after="0" w:line="240" w:lineRule="auto"/>
              <w:ind w:left="-109" w:right="173" w:firstLine="710"/>
              <w:jc w:val="both"/>
              <w:textAlignment w:val="baseline"/>
              <w:rPr>
                <w:rFonts w:eastAsia="Calibri"/>
                <w:sz w:val="28"/>
                <w:szCs w:val="28"/>
                <w:lang w:eastAsia="en-US"/>
              </w:rPr>
            </w:pPr>
            <w:r w:rsidRPr="00272DC2">
              <w:rPr>
                <w:rFonts w:eastAsia="Calibri"/>
                <w:sz w:val="28"/>
                <w:szCs w:val="28"/>
                <w:lang w:eastAsia="en-US"/>
              </w:rPr>
              <w:t>раскрытие способностей каждого ученика, воспитание личности, готовой к жизни в высокотехнологичном, конкурентном мире;</w:t>
            </w:r>
          </w:p>
          <w:p w14:paraId="36951217" w14:textId="77777777" w:rsidR="00BD4E49" w:rsidRPr="00272DC2" w:rsidRDefault="00BD4E49" w:rsidP="00044965">
            <w:pPr>
              <w:numPr>
                <w:ilvl w:val="0"/>
                <w:numId w:val="183"/>
              </w:numPr>
              <w:suppressAutoHyphens/>
              <w:autoSpaceDE/>
              <w:spacing w:before="120" w:after="0" w:line="240" w:lineRule="auto"/>
              <w:ind w:left="-109" w:right="173" w:firstLine="710"/>
              <w:jc w:val="both"/>
              <w:textAlignment w:val="baseline"/>
              <w:rPr>
                <w:rFonts w:eastAsia="Calibri"/>
                <w:sz w:val="28"/>
                <w:szCs w:val="28"/>
                <w:lang w:eastAsia="en-US"/>
              </w:rPr>
            </w:pPr>
            <w:r w:rsidRPr="00272DC2">
              <w:rPr>
                <w:rFonts w:eastAsia="Calibri"/>
                <w:sz w:val="28"/>
                <w:szCs w:val="28"/>
                <w:lang w:eastAsia="en-US"/>
              </w:rPr>
              <w:t>духовно-нравственное развитие и воспитание; становление гражданской позиции;</w:t>
            </w:r>
          </w:p>
          <w:p w14:paraId="0FE3BBC0" w14:textId="77777777" w:rsidR="00BD4E49" w:rsidRPr="00272DC2" w:rsidRDefault="00BD4E49" w:rsidP="00044965">
            <w:pPr>
              <w:numPr>
                <w:ilvl w:val="0"/>
                <w:numId w:val="183"/>
              </w:numPr>
              <w:suppressAutoHyphens/>
              <w:autoSpaceDE/>
              <w:spacing w:before="120" w:after="0" w:line="240" w:lineRule="auto"/>
              <w:ind w:left="-109" w:right="173" w:firstLine="710"/>
              <w:jc w:val="both"/>
              <w:textAlignment w:val="baseline"/>
              <w:rPr>
                <w:rFonts w:eastAsia="Calibri"/>
                <w:sz w:val="28"/>
                <w:szCs w:val="28"/>
                <w:lang w:eastAsia="en-US"/>
              </w:rPr>
            </w:pPr>
            <w:r w:rsidRPr="00272DC2">
              <w:rPr>
                <w:rFonts w:eastAsia="Calibri"/>
                <w:sz w:val="28"/>
                <w:szCs w:val="28"/>
                <w:lang w:eastAsia="en-US"/>
              </w:rPr>
              <w:t>формирование компетентностей ребенка по освоению новых знаний.</w:t>
            </w:r>
          </w:p>
          <w:p w14:paraId="2EA65B7D" w14:textId="77777777" w:rsidR="00BD4E49" w:rsidRPr="00272DC2" w:rsidRDefault="00BD4E49" w:rsidP="00044965">
            <w:pPr>
              <w:suppressAutoHyphens/>
              <w:spacing w:after="0"/>
              <w:ind w:left="-109" w:right="173" w:firstLine="710"/>
              <w:jc w:val="both"/>
              <w:textAlignment w:val="baseline"/>
              <w:rPr>
                <w:kern w:val="3"/>
                <w:sz w:val="28"/>
                <w:szCs w:val="28"/>
                <w:lang w:eastAsia="en-US"/>
              </w:rPr>
            </w:pPr>
            <w:r w:rsidRPr="00272DC2">
              <w:rPr>
                <w:kern w:val="3"/>
                <w:sz w:val="28"/>
                <w:szCs w:val="28"/>
                <w:lang w:eastAsia="en-US"/>
              </w:rPr>
              <w:t>Реализация учебного плана на уровне общего начального образования направлена на формирование базовых основ всего последующего обучения, в том числе:</w:t>
            </w:r>
          </w:p>
          <w:p w14:paraId="3F10A0BA" w14:textId="77777777" w:rsidR="00BD4E49" w:rsidRPr="00272DC2" w:rsidRDefault="00BD4E49" w:rsidP="00044965">
            <w:pPr>
              <w:numPr>
                <w:ilvl w:val="0"/>
                <w:numId w:val="184"/>
              </w:numPr>
              <w:suppressAutoHyphens/>
              <w:autoSpaceDE/>
              <w:spacing w:before="120" w:after="0" w:line="276" w:lineRule="auto"/>
              <w:ind w:left="-109" w:right="173" w:firstLine="710"/>
              <w:jc w:val="both"/>
              <w:textAlignment w:val="baseline"/>
              <w:rPr>
                <w:kern w:val="3"/>
                <w:sz w:val="28"/>
                <w:szCs w:val="28"/>
                <w:lang w:eastAsia="en-US"/>
              </w:rPr>
            </w:pPr>
            <w:r w:rsidRPr="00272DC2">
              <w:rPr>
                <w:kern w:val="3"/>
                <w:sz w:val="28"/>
                <w:szCs w:val="28"/>
                <w:lang w:eastAsia="en-US"/>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14:paraId="7BF2E2FF" w14:textId="77777777" w:rsidR="00BD4E49" w:rsidRPr="00272DC2" w:rsidRDefault="00BD4E49" w:rsidP="00044965">
            <w:pPr>
              <w:numPr>
                <w:ilvl w:val="0"/>
                <w:numId w:val="184"/>
              </w:numPr>
              <w:suppressAutoHyphens/>
              <w:autoSpaceDE/>
              <w:spacing w:before="120" w:after="0" w:line="276" w:lineRule="auto"/>
              <w:ind w:left="-109" w:right="173" w:firstLine="710"/>
              <w:jc w:val="both"/>
              <w:textAlignment w:val="baseline"/>
              <w:rPr>
                <w:kern w:val="3"/>
                <w:sz w:val="28"/>
                <w:szCs w:val="28"/>
                <w:lang w:eastAsia="en-US"/>
              </w:rPr>
            </w:pPr>
            <w:r w:rsidRPr="00272DC2">
              <w:rPr>
                <w:kern w:val="3"/>
                <w:sz w:val="28"/>
                <w:szCs w:val="28"/>
                <w:lang w:eastAsia="en-US"/>
              </w:rPr>
              <w:t>универсальных учебных действий;</w:t>
            </w:r>
          </w:p>
          <w:p w14:paraId="2FFB5244" w14:textId="77777777" w:rsidR="00BD4E49" w:rsidRPr="00272DC2" w:rsidRDefault="00BD4E49" w:rsidP="00044965">
            <w:pPr>
              <w:numPr>
                <w:ilvl w:val="0"/>
                <w:numId w:val="184"/>
              </w:numPr>
              <w:suppressAutoHyphens/>
              <w:autoSpaceDE/>
              <w:spacing w:before="120" w:after="0" w:line="276" w:lineRule="auto"/>
              <w:ind w:left="-109" w:right="173" w:firstLine="710"/>
              <w:jc w:val="both"/>
              <w:textAlignment w:val="baseline"/>
              <w:rPr>
                <w:kern w:val="3"/>
                <w:sz w:val="28"/>
                <w:szCs w:val="28"/>
                <w:lang w:eastAsia="en-US"/>
              </w:rPr>
            </w:pPr>
            <w:r w:rsidRPr="00272DC2">
              <w:rPr>
                <w:kern w:val="3"/>
                <w:sz w:val="28"/>
                <w:szCs w:val="28"/>
                <w:lang w:eastAsia="en-US"/>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14:paraId="578FB778" w14:textId="77777777" w:rsidR="00BD4E49" w:rsidRPr="00272DC2" w:rsidRDefault="00BD4E49" w:rsidP="00044965">
            <w:pPr>
              <w:suppressAutoHyphens/>
              <w:spacing w:after="0"/>
              <w:ind w:left="-109" w:right="173" w:firstLine="710"/>
              <w:jc w:val="both"/>
              <w:textAlignment w:val="baseline"/>
              <w:rPr>
                <w:kern w:val="3"/>
                <w:sz w:val="28"/>
                <w:szCs w:val="28"/>
                <w:lang w:eastAsia="en-US"/>
              </w:rPr>
            </w:pPr>
            <w:r w:rsidRPr="00272DC2">
              <w:rPr>
                <w:kern w:val="3"/>
                <w:sz w:val="28"/>
                <w:szCs w:val="28"/>
                <w:lang w:eastAsia="en-US"/>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образовательных отношений.</w:t>
            </w:r>
          </w:p>
          <w:p w14:paraId="3F7E5C59" w14:textId="77777777" w:rsidR="00BD4E49" w:rsidRPr="00272DC2" w:rsidRDefault="00BD4E49" w:rsidP="00044965">
            <w:pPr>
              <w:suppressAutoHyphens/>
              <w:spacing w:after="0"/>
              <w:ind w:left="-109" w:right="173" w:firstLine="710"/>
              <w:jc w:val="both"/>
              <w:textAlignment w:val="baseline"/>
              <w:rPr>
                <w:kern w:val="3"/>
                <w:sz w:val="28"/>
                <w:szCs w:val="28"/>
                <w:lang w:eastAsia="en-US"/>
              </w:rPr>
            </w:pPr>
          </w:p>
          <w:p w14:paraId="6DA98F6E" w14:textId="77777777" w:rsidR="00BD4E49" w:rsidRPr="00272DC2" w:rsidRDefault="00BD4E49" w:rsidP="00044965">
            <w:pPr>
              <w:adjustRightInd w:val="0"/>
              <w:spacing w:after="0" w:line="240" w:lineRule="auto"/>
              <w:ind w:left="-109" w:right="173" w:firstLine="710"/>
              <w:jc w:val="both"/>
              <w:rPr>
                <w:sz w:val="28"/>
                <w:szCs w:val="28"/>
                <w:lang w:eastAsia="en-US"/>
              </w:rPr>
            </w:pPr>
            <w:r w:rsidRPr="00272DC2">
              <w:rPr>
                <w:sz w:val="28"/>
                <w:szCs w:val="28"/>
                <w:lang w:eastAsia="en-US"/>
              </w:rPr>
              <w:t>Обязательная часть учебного плана</w:t>
            </w:r>
          </w:p>
          <w:p w14:paraId="1CF06BA5" w14:textId="77777777" w:rsidR="00BD4E49" w:rsidRPr="00272DC2" w:rsidRDefault="00BD4E49" w:rsidP="00044965">
            <w:pPr>
              <w:adjustRightInd w:val="0"/>
              <w:spacing w:after="0" w:line="53" w:lineRule="exact"/>
              <w:ind w:left="-109" w:right="173" w:firstLine="710"/>
              <w:jc w:val="both"/>
              <w:rPr>
                <w:sz w:val="28"/>
                <w:szCs w:val="28"/>
                <w:lang w:eastAsia="en-US"/>
              </w:rPr>
            </w:pPr>
          </w:p>
          <w:p w14:paraId="4E5E5602" w14:textId="77777777" w:rsidR="00BD4E49" w:rsidRPr="00272DC2" w:rsidRDefault="00BD4E49" w:rsidP="00044965">
            <w:pPr>
              <w:overflowPunct w:val="0"/>
              <w:adjustRightInd w:val="0"/>
              <w:spacing w:after="0" w:line="213" w:lineRule="auto"/>
              <w:ind w:left="-109" w:right="173" w:firstLine="710"/>
              <w:jc w:val="both"/>
              <w:rPr>
                <w:sz w:val="28"/>
                <w:szCs w:val="28"/>
                <w:lang w:eastAsia="en-US"/>
              </w:rPr>
            </w:pPr>
            <w:r w:rsidRPr="00272DC2">
              <w:rPr>
                <w:sz w:val="28"/>
                <w:szCs w:val="28"/>
                <w:lang w:eastAsia="en-US"/>
              </w:rPr>
              <w:t>В учебный план входят обязательные предметные области и учебные предметы.</w:t>
            </w:r>
          </w:p>
          <w:p w14:paraId="141665FE" w14:textId="77777777" w:rsidR="00BD4E49" w:rsidRPr="00272DC2" w:rsidRDefault="00BD4E49" w:rsidP="00044965">
            <w:pPr>
              <w:overflowPunct w:val="0"/>
              <w:adjustRightInd w:val="0"/>
              <w:spacing w:after="0" w:line="232" w:lineRule="auto"/>
              <w:ind w:left="-109" w:right="173" w:firstLine="710"/>
              <w:jc w:val="both"/>
              <w:rPr>
                <w:sz w:val="28"/>
                <w:szCs w:val="28"/>
                <w:lang w:eastAsia="en-US"/>
              </w:rPr>
            </w:pPr>
            <w:r w:rsidRPr="00272DC2">
              <w:rPr>
                <w:sz w:val="28"/>
                <w:szCs w:val="28"/>
                <w:lang w:eastAsia="en-US"/>
              </w:rPr>
              <w:t>Предметная область «Русский язык и литературное чтение» представлена учебными предметами «Русский язык», «Литературное чтение». Предмет «Русский язык» направлен на формирование функциональной грамотности и коммуникативной компетенции младших школьников, обеспечение языкового и речевого развития ребенка, осознание обучающимся себя носителем языка. Обучение русскому языку начинается с периода обучения грамоте. Курс изучается в единстве двух форм его существования как система русского языка и как повседневная речевая деятельность. Обучение чтению строится на принятом в методике аналитико-синтетическом методе. Порядок изучения букв и звуков идет от наиболее слышимых к менее слышимым звукам.</w:t>
            </w:r>
          </w:p>
          <w:p w14:paraId="3A537DE4" w14:textId="77777777" w:rsidR="00BD4E49" w:rsidRPr="00272DC2" w:rsidRDefault="00BD4E49" w:rsidP="00044965">
            <w:pPr>
              <w:overflowPunct w:val="0"/>
              <w:adjustRightInd w:val="0"/>
              <w:spacing w:after="0" w:line="237" w:lineRule="auto"/>
              <w:ind w:left="-109" w:right="173" w:firstLine="710"/>
              <w:jc w:val="both"/>
              <w:rPr>
                <w:sz w:val="28"/>
                <w:szCs w:val="28"/>
                <w:lang w:eastAsia="en-US"/>
              </w:rPr>
            </w:pPr>
            <w:r w:rsidRPr="00272DC2">
              <w:rPr>
                <w:sz w:val="28"/>
                <w:szCs w:val="28"/>
                <w:lang w:eastAsia="en-US"/>
              </w:rPr>
              <w:t>Курс «Русский язык» представлен двумя взаимосвязанными разделами. Раздел «Развитие речевой деятельности», в котором раскрываются линии работы по развитию связной устной и письменной речи, освоение правил поведения и вежливого общения. Второй раздел «Система языка», в котором представлена структурированная система русского языка.</w:t>
            </w:r>
          </w:p>
          <w:p w14:paraId="30116BA5" w14:textId="77777777" w:rsidR="00BD4E49" w:rsidRPr="00272DC2" w:rsidRDefault="00BD4E49" w:rsidP="00044965">
            <w:pPr>
              <w:overflowPunct w:val="0"/>
              <w:adjustRightInd w:val="0"/>
              <w:spacing w:after="0" w:line="225" w:lineRule="auto"/>
              <w:ind w:left="-109" w:right="173" w:firstLine="710"/>
              <w:jc w:val="both"/>
              <w:rPr>
                <w:sz w:val="28"/>
                <w:szCs w:val="28"/>
                <w:lang w:eastAsia="en-US"/>
              </w:rPr>
            </w:pPr>
            <w:r w:rsidRPr="00272DC2">
              <w:rPr>
                <w:sz w:val="28"/>
                <w:szCs w:val="28"/>
                <w:lang w:eastAsia="en-US"/>
              </w:rPr>
              <w:t>Предмет «Литературное чтение» способствует общему развитию и воспитанию ребенка, формирует читательскую компетентность младшего школьника, осознание себя как грамотного читателя, способного к читательской деятельности ка средству самообразования. Изучение предмета в начальной школе ориентировано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способных к творческой деятельности.</w:t>
            </w:r>
          </w:p>
          <w:p w14:paraId="275B6E49" w14:textId="77777777" w:rsidR="00BD4E49" w:rsidRPr="00272DC2" w:rsidRDefault="00BD4E49" w:rsidP="00044965">
            <w:pPr>
              <w:overflowPunct w:val="0"/>
              <w:adjustRightInd w:val="0"/>
              <w:spacing w:after="0" w:line="237" w:lineRule="auto"/>
              <w:ind w:left="-109" w:right="173" w:firstLine="710"/>
              <w:jc w:val="both"/>
              <w:rPr>
                <w:sz w:val="28"/>
                <w:szCs w:val="28"/>
                <w:lang w:eastAsia="en-US"/>
              </w:rPr>
            </w:pPr>
            <w:r w:rsidRPr="00272DC2">
              <w:rPr>
                <w:sz w:val="28"/>
                <w:szCs w:val="28"/>
                <w:lang w:eastAsia="en-US"/>
              </w:rPr>
              <w:t>Предметная область «Родной язык и литературное чтение на родном языке» представлена предметами «Родной язык (русский)» и «Литературное чтение на родном языке (русском)». Программа учебного предмета «Родной язык (русский)» разработана для изучения русского языка как родного языка обучающихся. Изучение данных предметов способствует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речи, на родном языке, коммуникативных умений, нравственных и эстетических чувств, способностей к творческой деятельности. Предмет «Литературное чтение на родном языке (русском)» направлен на понимание родной литературы как одной из основных национально-культурных ценностей народа.</w:t>
            </w:r>
          </w:p>
          <w:p w14:paraId="79A2BC16" w14:textId="77777777" w:rsidR="00BD4E49" w:rsidRPr="00272DC2" w:rsidRDefault="00BD4E49" w:rsidP="00044965">
            <w:pPr>
              <w:overflowPunct w:val="0"/>
              <w:adjustRightInd w:val="0"/>
              <w:spacing w:after="0" w:line="230" w:lineRule="auto"/>
              <w:ind w:left="-109" w:right="173" w:firstLine="710"/>
              <w:jc w:val="both"/>
              <w:rPr>
                <w:sz w:val="28"/>
                <w:szCs w:val="28"/>
                <w:lang w:eastAsia="en-US"/>
              </w:rPr>
            </w:pPr>
            <w:r w:rsidRPr="00272DC2">
              <w:rPr>
                <w:sz w:val="28"/>
                <w:szCs w:val="28"/>
                <w:lang w:eastAsia="en-US"/>
              </w:rPr>
              <w:t>Предметная область «Иностранный язык» представлена предметом «Иностранный язык» (английский язык), который изучается со второго класса. Усилена содержательная линия развития речевой деятельности, что позволяет сформировать элементарные коммуникативные умения в говорении, аудировании, чтении и письме; развивать речевые способности младшего школьника.</w:t>
            </w:r>
          </w:p>
          <w:p w14:paraId="73168276" w14:textId="77777777" w:rsidR="00BD4E49" w:rsidRPr="00272DC2" w:rsidRDefault="00BD4E49" w:rsidP="00044965">
            <w:pPr>
              <w:overflowPunct w:val="0"/>
              <w:adjustRightInd w:val="0"/>
              <w:spacing w:after="0" w:line="213" w:lineRule="auto"/>
              <w:ind w:left="-109" w:right="173" w:firstLine="710"/>
              <w:jc w:val="both"/>
              <w:rPr>
                <w:sz w:val="28"/>
                <w:szCs w:val="28"/>
                <w:lang w:eastAsia="en-US"/>
              </w:rPr>
            </w:pPr>
            <w:r w:rsidRPr="00272DC2">
              <w:rPr>
                <w:sz w:val="28"/>
                <w:szCs w:val="28"/>
                <w:lang w:eastAsia="en-US"/>
              </w:rPr>
              <w:t>При проведении занятий при наполняемости класса 25 человек предусмотрено деление классов на подгруппы.</w:t>
            </w:r>
          </w:p>
          <w:p w14:paraId="4197ED6A" w14:textId="1ED76686" w:rsidR="00BD4E49" w:rsidRPr="00272DC2" w:rsidRDefault="00BD4E49" w:rsidP="00044965">
            <w:pPr>
              <w:overflowPunct w:val="0"/>
              <w:adjustRightInd w:val="0"/>
              <w:spacing w:after="0" w:line="244" w:lineRule="auto"/>
              <w:ind w:left="-109" w:right="173" w:firstLine="710"/>
              <w:jc w:val="both"/>
              <w:rPr>
                <w:sz w:val="28"/>
                <w:szCs w:val="28"/>
                <w:lang w:eastAsia="en-US"/>
              </w:rPr>
            </w:pPr>
            <w:r w:rsidRPr="00272DC2">
              <w:rPr>
                <w:sz w:val="28"/>
                <w:szCs w:val="28"/>
                <w:lang w:eastAsia="en-US"/>
              </w:rPr>
              <w:t>Предметная область «Математика и информатика» в обязательной части представлена предметом «Математика». Изучение предмета в начальной школе направлено на математическое развитие младшего школьника, освоение начальных математических знаний, воспитание критичности мышления, интереса к умственному труду, стремления использовать математические знания в повседневной жизни, а также формирование навыков, необходимых для жизни и работы в современном высокотехнологичном обществе и информационном пространстве.</w:t>
            </w:r>
            <w:bookmarkStart w:id="13" w:name="page7"/>
            <w:bookmarkEnd w:id="13"/>
            <w:r w:rsidRPr="00272DC2">
              <w:rPr>
                <w:sz w:val="28"/>
                <w:szCs w:val="28"/>
                <w:lang w:eastAsia="en-US"/>
              </w:rPr>
              <w:t xml:space="preserve"> </w:t>
            </w:r>
            <w:r w:rsidR="00387060" w:rsidRPr="00272DC2">
              <w:rPr>
                <w:sz w:val="28"/>
                <w:szCs w:val="28"/>
                <w:lang w:eastAsia="en-US"/>
              </w:rPr>
              <w:t>Часть уроков математики осуществляется с использованием компьютера.</w:t>
            </w:r>
          </w:p>
          <w:p w14:paraId="7C7BE1C8" w14:textId="77777777" w:rsidR="00BD4E49" w:rsidRPr="00272DC2" w:rsidRDefault="00BD4E49" w:rsidP="00044965">
            <w:pPr>
              <w:overflowPunct w:val="0"/>
              <w:adjustRightInd w:val="0"/>
              <w:spacing w:after="0" w:line="244" w:lineRule="auto"/>
              <w:ind w:left="-109" w:right="173" w:firstLine="710"/>
              <w:jc w:val="both"/>
              <w:rPr>
                <w:sz w:val="28"/>
                <w:szCs w:val="28"/>
                <w:lang w:eastAsia="en-US"/>
              </w:rPr>
            </w:pPr>
            <w:r w:rsidRPr="00272DC2">
              <w:rPr>
                <w:sz w:val="28"/>
                <w:szCs w:val="28"/>
                <w:lang w:eastAsia="en-US"/>
              </w:rPr>
              <w:t>Предметная область «Обществознание и естествознание (Окружающий мир)» представлена предметом «Окружающий мир». Учебный предмет является интегрированным, в его содержание включены модули и разделы социально-гуманитарной направленности. В содержании курса раскрываются объективно существующие связи между природой и общественно-культурной жизнью человечества в их историческом развитии. Цель складывающихся здесь взаимосвязей прослеживается во всех классах. Особенность курса - подчинение его логике развития жизни на Земле.</w:t>
            </w:r>
          </w:p>
          <w:p w14:paraId="3791B389" w14:textId="77777777" w:rsidR="00BD4E49" w:rsidRPr="00272DC2" w:rsidRDefault="00BD4E49" w:rsidP="00044965">
            <w:pPr>
              <w:adjustRightInd w:val="0"/>
              <w:spacing w:after="0" w:line="6" w:lineRule="exact"/>
              <w:ind w:left="-109" w:right="173" w:firstLine="710"/>
              <w:jc w:val="both"/>
              <w:rPr>
                <w:sz w:val="28"/>
                <w:szCs w:val="28"/>
                <w:lang w:eastAsia="en-US"/>
              </w:rPr>
            </w:pPr>
          </w:p>
          <w:p w14:paraId="6BA16E9A" w14:textId="77777777" w:rsidR="00BD4E49" w:rsidRPr="00272DC2" w:rsidRDefault="00BD4E49" w:rsidP="00044965">
            <w:pPr>
              <w:adjustRightInd w:val="0"/>
              <w:spacing w:after="0" w:line="237" w:lineRule="auto"/>
              <w:ind w:left="-109" w:right="173" w:firstLine="710"/>
              <w:jc w:val="both"/>
              <w:rPr>
                <w:sz w:val="28"/>
                <w:szCs w:val="28"/>
                <w:lang w:eastAsia="en-US"/>
              </w:rPr>
            </w:pPr>
            <w:r w:rsidRPr="00272DC2">
              <w:rPr>
                <w:sz w:val="28"/>
                <w:szCs w:val="28"/>
                <w:lang w:eastAsia="en-US"/>
              </w:rPr>
              <w:t>Предметная  область  «Основы  религиозных  культур  и  светской  этики» представлена курсом «Основы религиозных культур и светской этики», в рамках которого по выбору родителей (законных представителей) в 4-х классах изучаются модули: «Основы светской этики», «Основы православной культуры», «Основы мировых религиозных культур».  Выбор модуля осуществлялся родителями (законными представителями) на основании письменных заявлений и зафиксирован протоколами родительских собраний. Предмет рассматривается как фундамент для дальнейшего духовно-нравственного развития личности в контексте становления ее гражданственности и как предмет, дающий представление по широкой панораме природных, общественных, культурных явлений как компонентов единого мира в контексте становления и развития «я» - идентичности. Курс ведётся в течение года в объёме 1 час в неделю (34 часа) в 4 классе.</w:t>
            </w:r>
          </w:p>
          <w:p w14:paraId="2B1CF000" w14:textId="77777777" w:rsidR="00BD4E49" w:rsidRPr="00272DC2" w:rsidRDefault="00BD4E49" w:rsidP="00044965">
            <w:pPr>
              <w:tabs>
                <w:tab w:val="left" w:pos="709"/>
              </w:tabs>
              <w:overflowPunct w:val="0"/>
              <w:adjustRightInd w:val="0"/>
              <w:spacing w:after="0" w:line="223" w:lineRule="auto"/>
              <w:ind w:left="-109" w:right="173" w:firstLine="710"/>
              <w:jc w:val="both"/>
              <w:rPr>
                <w:sz w:val="28"/>
                <w:szCs w:val="28"/>
                <w:lang w:eastAsia="en-US"/>
              </w:rPr>
            </w:pPr>
            <w:r w:rsidRPr="00272DC2">
              <w:rPr>
                <w:sz w:val="28"/>
                <w:szCs w:val="28"/>
                <w:lang w:eastAsia="en-US"/>
              </w:rPr>
              <w:t>Предметная область «Искусство» включает предметы «Музыка» и «Изобразительное искусство». Изучение предметов эстетического цикла направлено на развитие способности младших школьников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102FF2C4" w14:textId="77777777" w:rsidR="00BD4E49" w:rsidRPr="00272DC2" w:rsidRDefault="00BD4E49" w:rsidP="00044965">
            <w:pPr>
              <w:overflowPunct w:val="0"/>
              <w:adjustRightInd w:val="0"/>
              <w:spacing w:after="0" w:line="252" w:lineRule="auto"/>
              <w:ind w:left="-109" w:right="173" w:firstLine="710"/>
              <w:jc w:val="both"/>
              <w:rPr>
                <w:sz w:val="28"/>
                <w:szCs w:val="28"/>
                <w:lang w:eastAsia="en-US"/>
              </w:rPr>
            </w:pPr>
            <w:r w:rsidRPr="00272DC2">
              <w:rPr>
                <w:sz w:val="28"/>
                <w:szCs w:val="28"/>
                <w:lang w:eastAsia="en-US"/>
              </w:rPr>
              <w:t>Предметная область «Технология» представлена предметом «Технология», целью которого является развитие ручных умений и творческих способностей младших школьников. Формирование опыта практического труда как основы обучения и познания, осуществления поисково-аналитической деятельности для практического решения прикладных задач</w:t>
            </w:r>
          </w:p>
          <w:p w14:paraId="1A80F69D" w14:textId="77777777" w:rsidR="00BD4E49" w:rsidRPr="00272DC2" w:rsidRDefault="00BD4E49" w:rsidP="00044965">
            <w:pPr>
              <w:adjustRightInd w:val="0"/>
              <w:spacing w:after="0" w:line="47" w:lineRule="exact"/>
              <w:ind w:left="-109" w:right="173" w:firstLine="710"/>
              <w:jc w:val="both"/>
              <w:rPr>
                <w:sz w:val="28"/>
                <w:szCs w:val="28"/>
                <w:lang w:eastAsia="en-US"/>
              </w:rPr>
            </w:pPr>
          </w:p>
          <w:p w14:paraId="60819B5B" w14:textId="77777777" w:rsidR="00BD4E49" w:rsidRPr="00272DC2" w:rsidRDefault="00BD4E49" w:rsidP="00044965">
            <w:pPr>
              <w:overflowPunct w:val="0"/>
              <w:adjustRightInd w:val="0"/>
              <w:spacing w:after="0" w:line="256" w:lineRule="auto"/>
              <w:ind w:left="-109" w:right="173" w:firstLine="710"/>
              <w:jc w:val="both"/>
              <w:rPr>
                <w:sz w:val="28"/>
                <w:szCs w:val="28"/>
                <w:lang w:eastAsia="en-US"/>
              </w:rPr>
            </w:pPr>
            <w:r w:rsidRPr="00272DC2">
              <w:rPr>
                <w:sz w:val="28"/>
                <w:szCs w:val="28"/>
                <w:lang w:eastAsia="en-US"/>
              </w:rPr>
              <w:t>Предметная область «Физическая культура» представлена предметом «Физическая культура». На преподавание физической культуры в 1 классах выделено 3 часа в неделю в урочной форме, во 2-4 классах – 2 часа неделю в урочной форме и 1 час в неделю во внеурочной форме.</w:t>
            </w:r>
          </w:p>
          <w:p w14:paraId="6731E658" w14:textId="77777777" w:rsidR="00BD4E49" w:rsidRPr="00272DC2" w:rsidRDefault="00BD4E49" w:rsidP="00044965">
            <w:pPr>
              <w:widowControl/>
              <w:autoSpaceDE/>
              <w:autoSpaceDN/>
              <w:spacing w:after="0" w:line="256" w:lineRule="auto"/>
              <w:ind w:left="-109" w:right="173" w:firstLine="710"/>
              <w:jc w:val="both"/>
              <w:rPr>
                <w:rFonts w:eastAsiaTheme="minorEastAsia"/>
                <w:sz w:val="28"/>
                <w:szCs w:val="28"/>
                <w:lang w:eastAsia="en-US" w:bidi="ar-SA"/>
              </w:rPr>
            </w:pPr>
            <w:r w:rsidRPr="00272DC2">
              <w:rPr>
                <w:rFonts w:eastAsiaTheme="minorEastAsia"/>
                <w:sz w:val="28"/>
                <w:szCs w:val="28"/>
                <w:lang w:eastAsia="en-US" w:bidi="ar-SA"/>
              </w:rPr>
              <w:t>Часть учебного плана, формируемая участниками образовательных отношений, обеспечивает реализацию индивидуальных потребностей, обучающихся и строится в соответствии с возможностями информационно-образовательной среды ОО.  Содержание этой части учебного плана согласовано с другими участниками образовательных отношений.</w:t>
            </w:r>
          </w:p>
          <w:p w14:paraId="005EBA94" w14:textId="2D41A2F9" w:rsidR="00BD4E49" w:rsidRPr="00272DC2" w:rsidRDefault="00BD4E49" w:rsidP="00044965">
            <w:pPr>
              <w:tabs>
                <w:tab w:val="left" w:pos="13078"/>
              </w:tabs>
              <w:overflowPunct w:val="0"/>
              <w:adjustRightInd w:val="0"/>
              <w:spacing w:after="0" w:line="242" w:lineRule="auto"/>
              <w:ind w:left="-109" w:right="173" w:firstLine="710"/>
              <w:jc w:val="both"/>
              <w:rPr>
                <w:sz w:val="28"/>
                <w:szCs w:val="28"/>
                <w:lang w:eastAsia="en-US"/>
              </w:rPr>
            </w:pPr>
            <w:r w:rsidRPr="00272DC2">
              <w:rPr>
                <w:sz w:val="28"/>
                <w:szCs w:val="28"/>
                <w:lang w:eastAsia="en-US"/>
              </w:rPr>
              <w:t>Содержание ООП начального общего образования, отводимое на часть, формируемую участниками образовательных отношений в рамках учебного плана ООП направлено на формирование устойчивого интереса к русскому языку, развитию связной устной и письменной речи обучающихся и представлено  предметом  «Развитие речи» в</w:t>
            </w:r>
            <w:r w:rsidR="003A375C">
              <w:rPr>
                <w:sz w:val="28"/>
                <w:szCs w:val="28"/>
                <w:lang w:eastAsia="en-US"/>
              </w:rPr>
              <w:t>о 2</w:t>
            </w:r>
            <w:r w:rsidRPr="00272DC2">
              <w:rPr>
                <w:sz w:val="28"/>
                <w:szCs w:val="28"/>
                <w:lang w:eastAsia="en-US"/>
              </w:rPr>
              <w:t>-</w:t>
            </w:r>
            <w:r w:rsidR="003A375C">
              <w:rPr>
                <w:sz w:val="28"/>
                <w:szCs w:val="28"/>
                <w:lang w:eastAsia="en-US"/>
              </w:rPr>
              <w:t>4</w:t>
            </w:r>
            <w:r w:rsidRPr="00272DC2">
              <w:rPr>
                <w:sz w:val="28"/>
                <w:szCs w:val="28"/>
                <w:lang w:eastAsia="en-US"/>
              </w:rPr>
              <w:t xml:space="preserve"> классах класс</w:t>
            </w:r>
            <w:r w:rsidR="003A375C">
              <w:rPr>
                <w:sz w:val="28"/>
                <w:szCs w:val="28"/>
                <w:lang w:eastAsia="en-US"/>
              </w:rPr>
              <w:t>ах</w:t>
            </w:r>
            <w:r w:rsidRPr="00272DC2">
              <w:rPr>
                <w:sz w:val="28"/>
                <w:szCs w:val="28"/>
                <w:lang w:eastAsia="en-US"/>
              </w:rPr>
              <w:t xml:space="preserve"> </w:t>
            </w:r>
            <w:r w:rsidR="003A375C">
              <w:rPr>
                <w:sz w:val="28"/>
                <w:szCs w:val="28"/>
                <w:lang w:eastAsia="en-US"/>
              </w:rPr>
              <w:t xml:space="preserve"> </w:t>
            </w:r>
            <w:r w:rsidRPr="00272DC2">
              <w:rPr>
                <w:sz w:val="28"/>
                <w:szCs w:val="28"/>
                <w:lang w:eastAsia="en-US"/>
              </w:rPr>
              <w:t>(1 час в неделю).</w:t>
            </w:r>
          </w:p>
          <w:p w14:paraId="4D2875DD" w14:textId="77777777" w:rsidR="00BD4E49" w:rsidRPr="00272DC2" w:rsidRDefault="00BD4E49" w:rsidP="00044965">
            <w:pPr>
              <w:overflowPunct w:val="0"/>
              <w:adjustRightInd w:val="0"/>
              <w:spacing w:after="0" w:line="242" w:lineRule="auto"/>
              <w:ind w:left="-109" w:right="173" w:firstLine="710"/>
              <w:jc w:val="both"/>
              <w:rPr>
                <w:sz w:val="28"/>
                <w:szCs w:val="28"/>
                <w:lang w:eastAsia="en-US"/>
              </w:rPr>
            </w:pPr>
            <w:r w:rsidRPr="00272DC2">
              <w:rPr>
                <w:sz w:val="28"/>
                <w:szCs w:val="28"/>
                <w:lang w:eastAsia="en-US"/>
              </w:rPr>
              <w:t xml:space="preserve"> Для обучающихся с ограниченными возможностями здоровья, нуждающихся в длительном лечении и иных категорий с участием самих обучающихся и их родителей (законных представителей) могут разрабатываться индивидуальные учебные планы. Соотношение часов классно-урочной и самостоятельной работы обучающихся определяется образовательной организацией самостоятельно.</w:t>
            </w:r>
          </w:p>
          <w:p w14:paraId="243E7EAC" w14:textId="77777777" w:rsidR="00BD4E49" w:rsidRPr="00272DC2" w:rsidRDefault="00BD4E49" w:rsidP="00044965">
            <w:pPr>
              <w:keepNext/>
              <w:keepLines/>
              <w:spacing w:after="0"/>
              <w:ind w:left="-109" w:right="173" w:firstLine="710"/>
              <w:jc w:val="both"/>
              <w:outlineLvl w:val="0"/>
              <w:rPr>
                <w:sz w:val="28"/>
                <w:szCs w:val="28"/>
                <w:lang w:eastAsia="en-US"/>
              </w:rPr>
            </w:pPr>
            <w:r w:rsidRPr="00272DC2">
              <w:rPr>
                <w:sz w:val="28"/>
                <w:szCs w:val="28"/>
                <w:lang w:eastAsia="en-US"/>
              </w:rPr>
              <w:t xml:space="preserve">  </w:t>
            </w:r>
          </w:p>
          <w:p w14:paraId="0C8E571E" w14:textId="77777777" w:rsidR="00BD4E49" w:rsidRPr="00272DC2" w:rsidRDefault="00BD4E49" w:rsidP="00044965">
            <w:pPr>
              <w:adjustRightInd w:val="0"/>
              <w:spacing w:after="0" w:line="240" w:lineRule="auto"/>
              <w:ind w:left="-109" w:right="173" w:firstLine="710"/>
              <w:jc w:val="both"/>
              <w:rPr>
                <w:sz w:val="28"/>
                <w:szCs w:val="28"/>
                <w:lang w:eastAsia="en-US"/>
              </w:rPr>
            </w:pPr>
            <w:bookmarkStart w:id="14" w:name="page9"/>
            <w:bookmarkStart w:id="15" w:name="_Hlk71796816"/>
            <w:bookmarkEnd w:id="14"/>
            <w:r w:rsidRPr="00272DC2">
              <w:rPr>
                <w:sz w:val="28"/>
                <w:szCs w:val="28"/>
                <w:lang w:eastAsia="en-US"/>
              </w:rPr>
              <w:t>ПРОМЕЖУТОЧНАЯ АТТЕСТАЦИЯ ОБУЧАЮЩИХСЯ</w:t>
            </w:r>
          </w:p>
          <w:p w14:paraId="4BB0CA14" w14:textId="77777777" w:rsidR="00BD4E49" w:rsidRPr="00272DC2" w:rsidRDefault="00BD4E49" w:rsidP="00044965">
            <w:pPr>
              <w:adjustRightInd w:val="0"/>
              <w:spacing w:after="0" w:line="53" w:lineRule="exact"/>
              <w:ind w:left="-109" w:right="173" w:firstLine="710"/>
              <w:jc w:val="both"/>
              <w:rPr>
                <w:sz w:val="28"/>
                <w:szCs w:val="28"/>
                <w:lang w:eastAsia="en-US"/>
              </w:rPr>
            </w:pPr>
          </w:p>
          <w:p w14:paraId="5845333C" w14:textId="77777777" w:rsidR="00BD4E49" w:rsidRPr="00272DC2" w:rsidRDefault="00BD4E49" w:rsidP="00044965">
            <w:pPr>
              <w:suppressAutoHyphens/>
              <w:spacing w:after="0" w:line="240" w:lineRule="auto"/>
              <w:ind w:left="-109" w:right="173" w:firstLine="710"/>
              <w:jc w:val="both"/>
              <w:textAlignment w:val="baseline"/>
              <w:rPr>
                <w:rFonts w:eastAsia="SimSun"/>
                <w:kern w:val="3"/>
                <w:sz w:val="28"/>
                <w:szCs w:val="28"/>
                <w:lang w:eastAsia="en-US"/>
              </w:rPr>
            </w:pPr>
            <w:r w:rsidRPr="00272DC2">
              <w:rPr>
                <w:rFonts w:eastAsia="SimSun"/>
                <w:kern w:val="3"/>
                <w:sz w:val="28"/>
                <w:szCs w:val="28"/>
                <w:lang w:eastAsia="en-US"/>
              </w:rPr>
              <w:t>Освоение основной образовательной программы начального общего образования сопровождается промежуточной аттестацией обучающихся 1-4-х классов.</w:t>
            </w:r>
          </w:p>
          <w:p w14:paraId="71CB7A0F" w14:textId="77777777" w:rsidR="00BD4E49" w:rsidRPr="00272DC2" w:rsidRDefault="00BD4E49" w:rsidP="00044965">
            <w:pPr>
              <w:suppressAutoHyphens/>
              <w:spacing w:after="0" w:line="240" w:lineRule="auto"/>
              <w:ind w:left="-109" w:right="173" w:firstLine="710"/>
              <w:jc w:val="both"/>
              <w:textAlignment w:val="baseline"/>
              <w:rPr>
                <w:rFonts w:eastAsia="SimSun"/>
                <w:kern w:val="3"/>
                <w:sz w:val="28"/>
                <w:szCs w:val="28"/>
                <w:lang w:eastAsia="en-US"/>
              </w:rPr>
            </w:pPr>
            <w:r w:rsidRPr="00272DC2">
              <w:rPr>
                <w:rFonts w:eastAsia="SimSun"/>
                <w:kern w:val="3"/>
                <w:sz w:val="28"/>
                <w:szCs w:val="28"/>
                <w:lang w:eastAsia="en-US"/>
              </w:rPr>
              <w:t>Промежуточная аттестация обучающихся начальных классов — это установление уровня достижения ими содержания учебных предметов, курсов, дисциплин, предусмотренных учебным планом образовательной организации в составе ООП НОО.</w:t>
            </w:r>
          </w:p>
          <w:p w14:paraId="2616758E" w14:textId="77777777" w:rsidR="00BD4E49" w:rsidRPr="00272DC2" w:rsidRDefault="00BD4E49" w:rsidP="00044965">
            <w:pPr>
              <w:suppressAutoHyphens/>
              <w:spacing w:after="0" w:line="240" w:lineRule="auto"/>
              <w:ind w:left="-109" w:right="173" w:firstLine="710"/>
              <w:jc w:val="both"/>
              <w:textAlignment w:val="baseline"/>
              <w:rPr>
                <w:rFonts w:eastAsia="SimSun"/>
                <w:kern w:val="3"/>
                <w:sz w:val="28"/>
                <w:szCs w:val="28"/>
                <w:lang w:eastAsia="en-US"/>
              </w:rPr>
            </w:pPr>
            <w:r w:rsidRPr="00272DC2">
              <w:rPr>
                <w:rFonts w:eastAsia="SimSun"/>
                <w:kern w:val="3"/>
                <w:sz w:val="28"/>
                <w:szCs w:val="28"/>
                <w:lang w:eastAsia="en-US"/>
              </w:rPr>
              <w:t>Объем времени, отведенного на промежуточную аттестацию определен календарным учебным графиком МБОУ СОШ № 51 на текущий учебный год.</w:t>
            </w:r>
          </w:p>
          <w:p w14:paraId="46A895D6" w14:textId="77777777" w:rsidR="00BD4E49" w:rsidRPr="00272DC2" w:rsidRDefault="00BD4E49" w:rsidP="00044965">
            <w:pPr>
              <w:widowControl/>
              <w:autoSpaceDE/>
              <w:autoSpaceDN/>
              <w:spacing w:after="0" w:line="240" w:lineRule="auto"/>
              <w:ind w:right="173"/>
              <w:jc w:val="both"/>
              <w:rPr>
                <w:color w:val="000000" w:themeColor="text1"/>
                <w:sz w:val="28"/>
                <w:szCs w:val="28"/>
                <w:lang w:bidi="ar-SA"/>
              </w:rPr>
            </w:pPr>
            <w:r w:rsidRPr="00272DC2">
              <w:rPr>
                <w:rFonts w:eastAsia="SimSun"/>
                <w:kern w:val="3"/>
                <w:sz w:val="28"/>
                <w:szCs w:val="28"/>
                <w:lang w:eastAsia="en-US" w:bidi="ar-SA"/>
              </w:rPr>
              <w:t xml:space="preserve">Проведение промежуточной аттестации регулируется </w:t>
            </w:r>
            <w:bookmarkStart w:id="16" w:name="_Hlk72473881"/>
            <w:r w:rsidRPr="00272DC2">
              <w:rPr>
                <w:rFonts w:eastAsia="SimSun"/>
                <w:kern w:val="3"/>
                <w:sz w:val="28"/>
                <w:szCs w:val="28"/>
                <w:lang w:eastAsia="en-US" w:bidi="ar-SA"/>
              </w:rPr>
              <w:t>«</w:t>
            </w:r>
            <w:r w:rsidRPr="00272DC2">
              <w:rPr>
                <w:rFonts w:eastAsiaTheme="minorEastAsia"/>
                <w:color w:val="000000" w:themeColor="text1"/>
                <w:sz w:val="28"/>
                <w:szCs w:val="28"/>
              </w:rPr>
              <w:t xml:space="preserve">Положением о формах, периодичности и порядке текущего контроля успеваемости и промежуточной аттестации обучающихся </w:t>
            </w:r>
            <w:r w:rsidRPr="00272DC2">
              <w:rPr>
                <w:color w:val="000000" w:themeColor="text1"/>
                <w:sz w:val="28"/>
                <w:szCs w:val="28"/>
                <w:lang w:bidi="ar-SA"/>
              </w:rPr>
              <w:t>муниципального бюджетного общеобразовательного учреждения города Новосибирска «Средней общеобразовательной школы № 51</w:t>
            </w:r>
            <w:bookmarkEnd w:id="16"/>
            <w:r w:rsidRPr="00272DC2">
              <w:rPr>
                <w:color w:val="000000" w:themeColor="text1"/>
                <w:sz w:val="28"/>
                <w:szCs w:val="28"/>
                <w:lang w:bidi="ar-SA"/>
              </w:rPr>
              <w:t>»</w:t>
            </w:r>
          </w:p>
          <w:bookmarkEnd w:id="15"/>
          <w:p w14:paraId="4C8916FF" w14:textId="77777777" w:rsidR="00BD4E49" w:rsidRPr="00272DC2" w:rsidRDefault="00BD4E49" w:rsidP="00044965">
            <w:pPr>
              <w:widowControl/>
              <w:autoSpaceDE/>
              <w:autoSpaceDN/>
              <w:spacing w:after="0" w:line="240" w:lineRule="auto"/>
              <w:ind w:left="426" w:right="173"/>
              <w:rPr>
                <w:color w:val="000000" w:themeColor="text1"/>
                <w:sz w:val="28"/>
                <w:szCs w:val="28"/>
                <w:lang w:bidi="ar-SA"/>
              </w:rPr>
            </w:pPr>
          </w:p>
          <w:p w14:paraId="42440FD3" w14:textId="7C9F1435" w:rsidR="00BD4E49" w:rsidRPr="00272DC2" w:rsidRDefault="00BD4E49" w:rsidP="00044965">
            <w:pPr>
              <w:suppressAutoHyphens/>
              <w:spacing w:after="0" w:line="240" w:lineRule="auto"/>
              <w:ind w:left="-109" w:right="173" w:firstLine="710"/>
              <w:jc w:val="both"/>
              <w:textAlignment w:val="baseline"/>
              <w:rPr>
                <w:rFonts w:eastAsia="SimSun"/>
                <w:color w:val="000000" w:themeColor="text1"/>
                <w:kern w:val="3"/>
                <w:sz w:val="28"/>
                <w:szCs w:val="28"/>
                <w:lang w:eastAsia="en-US"/>
              </w:rPr>
            </w:pPr>
            <w:bookmarkStart w:id="17" w:name="_Hlk71796765"/>
            <w:r w:rsidRPr="00272DC2">
              <w:rPr>
                <w:rFonts w:eastAsia="SimSun"/>
                <w:kern w:val="3"/>
                <w:sz w:val="28"/>
                <w:szCs w:val="28"/>
                <w:lang w:eastAsia="en-US"/>
              </w:rPr>
              <w:t xml:space="preserve">Промежуточная аттестация проводится в сроки, устанавливаемые образовательной организацией </w:t>
            </w:r>
            <w:r w:rsidRPr="00272DC2">
              <w:rPr>
                <w:rFonts w:eastAsia="SimSun"/>
                <w:color w:val="000000" w:themeColor="text1"/>
                <w:kern w:val="3"/>
                <w:sz w:val="28"/>
                <w:szCs w:val="28"/>
                <w:lang w:eastAsia="en-US"/>
              </w:rPr>
              <w:t xml:space="preserve">с </w:t>
            </w:r>
            <w:r w:rsidR="003A375C">
              <w:rPr>
                <w:rFonts w:eastAsia="SimSun"/>
                <w:color w:val="000000" w:themeColor="text1"/>
                <w:kern w:val="3"/>
                <w:sz w:val="28"/>
                <w:szCs w:val="28"/>
                <w:lang w:eastAsia="en-US"/>
              </w:rPr>
              <w:t>30</w:t>
            </w:r>
            <w:r w:rsidRPr="00272DC2">
              <w:rPr>
                <w:rFonts w:eastAsia="SimSun"/>
                <w:color w:val="000000" w:themeColor="text1"/>
                <w:kern w:val="3"/>
                <w:sz w:val="28"/>
                <w:szCs w:val="28"/>
                <w:lang w:eastAsia="en-US"/>
              </w:rPr>
              <w:t>.0</w:t>
            </w:r>
            <w:r w:rsidR="003A375C">
              <w:rPr>
                <w:rFonts w:eastAsia="SimSun"/>
                <w:color w:val="000000" w:themeColor="text1"/>
                <w:kern w:val="3"/>
                <w:sz w:val="28"/>
                <w:szCs w:val="28"/>
                <w:lang w:eastAsia="en-US"/>
              </w:rPr>
              <w:t>4</w:t>
            </w:r>
            <w:r w:rsidRPr="00272DC2">
              <w:rPr>
                <w:rFonts w:eastAsia="SimSun"/>
                <w:color w:val="000000" w:themeColor="text1"/>
                <w:kern w:val="3"/>
                <w:sz w:val="28"/>
                <w:szCs w:val="28"/>
                <w:lang w:eastAsia="en-US"/>
              </w:rPr>
              <w:t xml:space="preserve"> по </w:t>
            </w:r>
            <w:r w:rsidR="00F94969" w:rsidRPr="00272DC2">
              <w:rPr>
                <w:rFonts w:eastAsia="SimSun"/>
                <w:color w:val="000000" w:themeColor="text1"/>
                <w:kern w:val="3"/>
                <w:sz w:val="28"/>
                <w:szCs w:val="28"/>
                <w:lang w:eastAsia="en-US"/>
              </w:rPr>
              <w:t>02</w:t>
            </w:r>
            <w:r w:rsidRPr="00272DC2">
              <w:rPr>
                <w:rFonts w:eastAsia="SimSun"/>
                <w:color w:val="000000" w:themeColor="text1"/>
                <w:kern w:val="3"/>
                <w:sz w:val="28"/>
                <w:szCs w:val="28"/>
                <w:lang w:eastAsia="en-US"/>
              </w:rPr>
              <w:t>.0</w:t>
            </w:r>
            <w:r w:rsidR="00F94969" w:rsidRPr="00272DC2">
              <w:rPr>
                <w:rFonts w:eastAsia="SimSun"/>
                <w:color w:val="000000" w:themeColor="text1"/>
                <w:kern w:val="3"/>
                <w:sz w:val="28"/>
                <w:szCs w:val="28"/>
                <w:lang w:eastAsia="en-US"/>
              </w:rPr>
              <w:t>6</w:t>
            </w:r>
            <w:r w:rsidRPr="00272DC2">
              <w:rPr>
                <w:rFonts w:eastAsia="SimSun"/>
                <w:color w:val="000000" w:themeColor="text1"/>
                <w:kern w:val="3"/>
                <w:sz w:val="28"/>
                <w:szCs w:val="28"/>
                <w:lang w:eastAsia="en-US"/>
              </w:rPr>
              <w:t>.202</w:t>
            </w:r>
            <w:r w:rsidR="00F94969" w:rsidRPr="00272DC2">
              <w:rPr>
                <w:rFonts w:eastAsia="SimSun"/>
                <w:color w:val="000000" w:themeColor="text1"/>
                <w:kern w:val="3"/>
                <w:sz w:val="28"/>
                <w:szCs w:val="28"/>
                <w:lang w:eastAsia="en-US"/>
              </w:rPr>
              <w:t>1</w:t>
            </w:r>
            <w:r w:rsidRPr="00272DC2">
              <w:rPr>
                <w:rFonts w:eastAsia="SimSun"/>
                <w:color w:val="000000" w:themeColor="text1"/>
                <w:kern w:val="3"/>
                <w:sz w:val="28"/>
                <w:szCs w:val="28"/>
                <w:lang w:eastAsia="en-US"/>
              </w:rPr>
              <w:t>г.</w:t>
            </w:r>
          </w:p>
          <w:p w14:paraId="481FEDAA" w14:textId="57DA4E88" w:rsidR="00BD4E49" w:rsidRPr="00272DC2" w:rsidRDefault="00BD4E49" w:rsidP="00044965">
            <w:pPr>
              <w:suppressAutoHyphens/>
              <w:spacing w:after="0" w:line="240" w:lineRule="auto"/>
              <w:ind w:left="-109" w:right="173" w:firstLine="710"/>
              <w:jc w:val="both"/>
              <w:textAlignment w:val="baseline"/>
              <w:rPr>
                <w:rFonts w:eastAsia="SimSun"/>
                <w:color w:val="C00000"/>
                <w:kern w:val="3"/>
                <w:sz w:val="28"/>
                <w:szCs w:val="28"/>
                <w:lang w:eastAsia="en-US"/>
              </w:rPr>
            </w:pPr>
            <w:r w:rsidRPr="00272DC2">
              <w:rPr>
                <w:rFonts w:eastAsia="SimSun"/>
                <w:kern w:val="3"/>
                <w:sz w:val="28"/>
                <w:szCs w:val="28"/>
                <w:lang w:eastAsia="en-US"/>
              </w:rPr>
              <w:t>Промежуточная аттестация обучающихся 1-го класса нацелена на выявление индивидуальной динамики освоения первоклассниками основной образовательной программы. Промежуточная аттестация осуществляется посредством сопоставления результатов входной диагностики и комплексной интегрированной работы по окончании первого класса. Используется безотметочная</w:t>
            </w:r>
            <w:r w:rsidR="005D41C6" w:rsidRPr="00272DC2">
              <w:rPr>
                <w:rFonts w:eastAsia="SimSun"/>
                <w:kern w:val="3"/>
                <w:sz w:val="28"/>
                <w:szCs w:val="28"/>
                <w:lang w:eastAsia="en-US"/>
              </w:rPr>
              <w:t xml:space="preserve"> </w:t>
            </w:r>
            <w:r w:rsidRPr="00272DC2">
              <w:rPr>
                <w:rFonts w:eastAsia="SimSun"/>
                <w:kern w:val="3"/>
                <w:sz w:val="28"/>
                <w:szCs w:val="28"/>
                <w:lang w:eastAsia="en-US"/>
              </w:rPr>
              <w:t>шкала оценивания. По всем обязательным предметам, включенным в учебный план 2</w:t>
            </w:r>
            <w:r w:rsidR="005D41C6" w:rsidRPr="00272DC2">
              <w:rPr>
                <w:rFonts w:eastAsia="SimSun"/>
                <w:kern w:val="3"/>
                <w:sz w:val="28"/>
                <w:szCs w:val="28"/>
                <w:lang w:eastAsia="en-US"/>
              </w:rPr>
              <w:t xml:space="preserve"> </w:t>
            </w:r>
            <w:r w:rsidRPr="00272DC2">
              <w:rPr>
                <w:rFonts w:eastAsia="SimSun"/>
                <w:kern w:val="3"/>
                <w:sz w:val="28"/>
                <w:szCs w:val="28"/>
                <w:lang w:eastAsia="en-US"/>
              </w:rPr>
              <w:t>-</w:t>
            </w:r>
            <w:r w:rsidR="005D41C6" w:rsidRPr="00272DC2">
              <w:rPr>
                <w:rFonts w:eastAsia="SimSun"/>
                <w:kern w:val="3"/>
                <w:sz w:val="28"/>
                <w:szCs w:val="28"/>
                <w:lang w:eastAsia="en-US"/>
              </w:rPr>
              <w:t xml:space="preserve"> </w:t>
            </w:r>
            <w:r w:rsidRPr="00272DC2">
              <w:rPr>
                <w:rFonts w:eastAsia="SimSun"/>
                <w:kern w:val="3"/>
                <w:sz w:val="28"/>
                <w:szCs w:val="28"/>
                <w:lang w:eastAsia="en-US"/>
              </w:rPr>
              <w:t xml:space="preserve">4-х классов, </w:t>
            </w:r>
            <w:r w:rsidR="00E20131" w:rsidRPr="00272DC2">
              <w:rPr>
                <w:rFonts w:eastAsia="SimSun"/>
                <w:kern w:val="3"/>
                <w:sz w:val="28"/>
                <w:szCs w:val="28"/>
                <w:lang w:eastAsia="en-US"/>
              </w:rPr>
              <w:t xml:space="preserve">курсам, части формируемой участниками образовательных отношений, </w:t>
            </w:r>
            <w:r w:rsidRPr="00272DC2">
              <w:rPr>
                <w:rFonts w:eastAsia="SimSun"/>
                <w:kern w:val="3"/>
                <w:sz w:val="28"/>
                <w:szCs w:val="28"/>
                <w:lang w:eastAsia="en-US"/>
              </w:rPr>
              <w:t xml:space="preserve">за исключением ОРКСЭ, осуществляется </w:t>
            </w:r>
            <w:r w:rsidRPr="00272DC2">
              <w:rPr>
                <w:rFonts w:eastAsia="SimSun"/>
                <w:color w:val="000000" w:themeColor="text1"/>
                <w:kern w:val="3"/>
                <w:sz w:val="28"/>
                <w:szCs w:val="28"/>
                <w:lang w:eastAsia="en-US"/>
              </w:rPr>
              <w:t>оценивание учащихся по четвертям и за год.</w:t>
            </w:r>
          </w:p>
          <w:p w14:paraId="1A0038BF" w14:textId="77777777" w:rsidR="00A71A40" w:rsidRPr="00272DC2" w:rsidRDefault="00A71A40" w:rsidP="00044965">
            <w:pPr>
              <w:suppressAutoHyphens/>
              <w:spacing w:after="0" w:line="240" w:lineRule="auto"/>
              <w:ind w:left="-109" w:right="173" w:firstLine="710"/>
              <w:jc w:val="both"/>
              <w:textAlignment w:val="baseline"/>
              <w:rPr>
                <w:rFonts w:eastAsia="SimSun"/>
                <w:color w:val="C00000"/>
                <w:kern w:val="3"/>
                <w:sz w:val="28"/>
                <w:szCs w:val="28"/>
                <w:lang w:eastAsia="en-US"/>
              </w:rPr>
            </w:pPr>
          </w:p>
          <w:p w14:paraId="0BED6EB3" w14:textId="7EBEF360" w:rsidR="00BD4E49" w:rsidRPr="00272DC2" w:rsidRDefault="00BD4E49" w:rsidP="00044965">
            <w:pPr>
              <w:overflowPunct w:val="0"/>
              <w:adjustRightInd w:val="0"/>
              <w:spacing w:after="0" w:line="285" w:lineRule="auto"/>
              <w:ind w:left="-109" w:right="173" w:firstLine="710"/>
              <w:jc w:val="both"/>
              <w:rPr>
                <w:sz w:val="28"/>
                <w:szCs w:val="28"/>
                <w:lang w:eastAsia="en-US"/>
              </w:rPr>
            </w:pPr>
            <w:r w:rsidRPr="00272DC2">
              <w:rPr>
                <w:sz w:val="28"/>
                <w:szCs w:val="28"/>
                <w:lang w:eastAsia="en-US"/>
              </w:rPr>
              <w:t xml:space="preserve">Формы промежуточной аттестации обучающихся </w:t>
            </w:r>
            <w:r w:rsidR="00A71A40" w:rsidRPr="00272DC2">
              <w:rPr>
                <w:sz w:val="28"/>
                <w:szCs w:val="28"/>
                <w:lang w:eastAsia="en-US"/>
              </w:rPr>
              <w:t>1</w:t>
            </w:r>
            <w:r w:rsidRPr="00272DC2">
              <w:rPr>
                <w:sz w:val="28"/>
                <w:szCs w:val="28"/>
                <w:lang w:eastAsia="en-US"/>
              </w:rPr>
              <w:t>-4-х классов</w:t>
            </w:r>
          </w:p>
          <w:p w14:paraId="7E8BA414" w14:textId="77777777" w:rsidR="005D41C6" w:rsidRPr="00272DC2" w:rsidRDefault="005D41C6" w:rsidP="00044965">
            <w:pPr>
              <w:overflowPunct w:val="0"/>
              <w:adjustRightInd w:val="0"/>
              <w:spacing w:after="0" w:line="285" w:lineRule="auto"/>
              <w:ind w:left="-109" w:right="173" w:firstLine="710"/>
              <w:jc w:val="both"/>
              <w:rPr>
                <w:sz w:val="28"/>
                <w:szCs w:val="28"/>
                <w:lang w:eastAsia="en-US"/>
              </w:rPr>
            </w:pPr>
          </w:p>
          <w:tbl>
            <w:tblPr>
              <w:tblStyle w:val="a9"/>
              <w:tblW w:w="9646" w:type="dxa"/>
              <w:tblLayout w:type="fixed"/>
              <w:tblLook w:val="04A0" w:firstRow="1" w:lastRow="0" w:firstColumn="1" w:lastColumn="0" w:noHBand="0" w:noVBand="1"/>
            </w:tblPr>
            <w:tblGrid>
              <w:gridCol w:w="1911"/>
              <w:gridCol w:w="1355"/>
              <w:gridCol w:w="2131"/>
              <w:gridCol w:w="2112"/>
              <w:gridCol w:w="2137"/>
            </w:tblGrid>
            <w:tr w:rsidR="00A5542A" w:rsidRPr="00272DC2" w14:paraId="05C78532" w14:textId="77777777" w:rsidTr="00E20131">
              <w:tc>
                <w:tcPr>
                  <w:tcW w:w="1911" w:type="dxa"/>
                </w:tcPr>
                <w:p w14:paraId="73DF82BB" w14:textId="0A8DF9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bookmarkStart w:id="18" w:name="_Hlk72470947"/>
                  <w:r w:rsidRPr="00272DC2">
                    <w:rPr>
                      <w:sz w:val="24"/>
                      <w:szCs w:val="24"/>
                      <w:lang w:eastAsia="en-US"/>
                    </w:rPr>
                    <w:t>Предмет</w:t>
                  </w:r>
                </w:p>
                <w:p w14:paraId="7F7AB2E6" w14:textId="0C3BF981"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1355" w:type="dxa"/>
                </w:tcPr>
                <w:p w14:paraId="212E15FF" w14:textId="28F3C72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1 класс</w:t>
                  </w:r>
                </w:p>
              </w:tc>
              <w:tc>
                <w:tcPr>
                  <w:tcW w:w="2131" w:type="dxa"/>
                </w:tcPr>
                <w:p w14:paraId="000E959B" w14:textId="7EA17E98"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2 класс</w:t>
                  </w:r>
                </w:p>
              </w:tc>
              <w:tc>
                <w:tcPr>
                  <w:tcW w:w="2112" w:type="dxa"/>
                </w:tcPr>
                <w:p w14:paraId="4A8E171A" w14:textId="48055D86"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3 класс</w:t>
                  </w:r>
                </w:p>
              </w:tc>
              <w:tc>
                <w:tcPr>
                  <w:tcW w:w="2137" w:type="dxa"/>
                </w:tcPr>
                <w:p w14:paraId="48191856" w14:textId="3773C6DC"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4 класс</w:t>
                  </w:r>
                </w:p>
              </w:tc>
            </w:tr>
            <w:tr w:rsidR="00A5542A" w:rsidRPr="00272DC2" w14:paraId="3D3704CA" w14:textId="77777777" w:rsidTr="00E20131">
              <w:tc>
                <w:tcPr>
                  <w:tcW w:w="1911" w:type="dxa"/>
                </w:tcPr>
                <w:p w14:paraId="524D7C7F" w14:textId="457A8282"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Русский язык</w:t>
                  </w:r>
                </w:p>
              </w:tc>
              <w:tc>
                <w:tcPr>
                  <w:tcW w:w="1355" w:type="dxa"/>
                </w:tcPr>
                <w:p w14:paraId="01ADE9DC"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07F1489C" w14:textId="041E9DDC"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Диктант с грамматическим заданием</w:t>
                  </w:r>
                </w:p>
              </w:tc>
              <w:tc>
                <w:tcPr>
                  <w:tcW w:w="2112" w:type="dxa"/>
                </w:tcPr>
                <w:p w14:paraId="4E7B382E" w14:textId="3BD0B5AD"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Диктант с грамматическим заданием</w:t>
                  </w:r>
                </w:p>
              </w:tc>
              <w:tc>
                <w:tcPr>
                  <w:tcW w:w="2137" w:type="dxa"/>
                </w:tcPr>
                <w:p w14:paraId="68270D53" w14:textId="50D6734E"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Диктант с грамматическим заданием</w:t>
                  </w:r>
                </w:p>
              </w:tc>
            </w:tr>
            <w:tr w:rsidR="005D41C6" w:rsidRPr="00272DC2" w14:paraId="093141F1" w14:textId="77777777" w:rsidTr="00E20131">
              <w:tc>
                <w:tcPr>
                  <w:tcW w:w="1911" w:type="dxa"/>
                </w:tcPr>
                <w:p w14:paraId="02BF98D8" w14:textId="38B7BF64"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Родной (русский) язык</w:t>
                  </w:r>
                </w:p>
              </w:tc>
              <w:tc>
                <w:tcPr>
                  <w:tcW w:w="1355" w:type="dxa"/>
                </w:tcPr>
                <w:p w14:paraId="0B5759AF" w14:textId="7777777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31183F6E" w14:textId="31DABE81"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c>
                <w:tcPr>
                  <w:tcW w:w="2112" w:type="dxa"/>
                </w:tcPr>
                <w:p w14:paraId="0A4639EB" w14:textId="3048CFFF"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c>
                <w:tcPr>
                  <w:tcW w:w="2137" w:type="dxa"/>
                </w:tcPr>
                <w:p w14:paraId="4328A43B" w14:textId="294650CF"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r>
            <w:tr w:rsidR="00A5542A" w:rsidRPr="00272DC2" w14:paraId="1E6166AA" w14:textId="77777777" w:rsidTr="00E20131">
              <w:tc>
                <w:tcPr>
                  <w:tcW w:w="1911" w:type="dxa"/>
                </w:tcPr>
                <w:p w14:paraId="41BB75E5" w14:textId="24851B0B"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Литературное чтение на родном</w:t>
                  </w:r>
                  <w:r w:rsidR="005D41C6" w:rsidRPr="00272DC2">
                    <w:rPr>
                      <w:sz w:val="24"/>
                      <w:szCs w:val="24"/>
                      <w:lang w:eastAsia="en-US"/>
                    </w:rPr>
                    <w:t xml:space="preserve"> </w:t>
                  </w:r>
                  <w:r w:rsidRPr="00272DC2">
                    <w:rPr>
                      <w:sz w:val="24"/>
                      <w:szCs w:val="24"/>
                      <w:lang w:eastAsia="en-US"/>
                    </w:rPr>
                    <w:t>(русском)</w:t>
                  </w:r>
                  <w:r w:rsidR="005D41C6" w:rsidRPr="00272DC2">
                    <w:rPr>
                      <w:sz w:val="24"/>
                      <w:szCs w:val="24"/>
                      <w:lang w:eastAsia="en-US"/>
                    </w:rPr>
                    <w:t xml:space="preserve"> </w:t>
                  </w:r>
                  <w:r w:rsidRPr="00272DC2">
                    <w:rPr>
                      <w:sz w:val="24"/>
                      <w:szCs w:val="24"/>
                      <w:lang w:eastAsia="en-US"/>
                    </w:rPr>
                    <w:t>языке</w:t>
                  </w:r>
                </w:p>
              </w:tc>
              <w:tc>
                <w:tcPr>
                  <w:tcW w:w="1355" w:type="dxa"/>
                </w:tcPr>
                <w:p w14:paraId="4FA6A6A3"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475389E4" w14:textId="79797E1D"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c>
                <w:tcPr>
                  <w:tcW w:w="2112" w:type="dxa"/>
                </w:tcPr>
                <w:p w14:paraId="6ADDBF06" w14:textId="1851C603"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c>
                <w:tcPr>
                  <w:tcW w:w="2137" w:type="dxa"/>
                </w:tcPr>
                <w:p w14:paraId="57F64928" w14:textId="1426286D"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r>
            <w:tr w:rsidR="005D41C6" w:rsidRPr="00272DC2" w14:paraId="1E45AEA6" w14:textId="77777777" w:rsidTr="00E20131">
              <w:tc>
                <w:tcPr>
                  <w:tcW w:w="1911" w:type="dxa"/>
                </w:tcPr>
                <w:p w14:paraId="147B4792" w14:textId="71042A3D"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Литературное чтение</w:t>
                  </w:r>
                </w:p>
                <w:p w14:paraId="422D6AA5" w14:textId="7249CE46"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1355" w:type="dxa"/>
                </w:tcPr>
                <w:p w14:paraId="636105AB" w14:textId="7777777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1C236723" w14:textId="793BE049"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1538606A" w14:textId="068CC78F"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2ED78CEA" w14:textId="142FBF86"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A5542A" w:rsidRPr="00272DC2" w14:paraId="15538ED3" w14:textId="77777777" w:rsidTr="00E20131">
              <w:tc>
                <w:tcPr>
                  <w:tcW w:w="1911" w:type="dxa"/>
                </w:tcPr>
                <w:p w14:paraId="19AC4726" w14:textId="31526963"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 xml:space="preserve">Математика </w:t>
                  </w:r>
                </w:p>
              </w:tc>
              <w:tc>
                <w:tcPr>
                  <w:tcW w:w="1355" w:type="dxa"/>
                </w:tcPr>
                <w:p w14:paraId="013249E9"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014A1F9A" w14:textId="41A1B8EE"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c>
                <w:tcPr>
                  <w:tcW w:w="2112" w:type="dxa"/>
                </w:tcPr>
                <w:p w14:paraId="13AB1404" w14:textId="7440649D"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c>
                <w:tcPr>
                  <w:tcW w:w="2137" w:type="dxa"/>
                </w:tcPr>
                <w:p w14:paraId="252B9DDB" w14:textId="6560D94A"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Итоговая контрольная работа</w:t>
                  </w:r>
                </w:p>
              </w:tc>
            </w:tr>
            <w:tr w:rsidR="005D41C6" w:rsidRPr="00272DC2" w14:paraId="0F66EC63" w14:textId="77777777" w:rsidTr="00E20131">
              <w:tc>
                <w:tcPr>
                  <w:tcW w:w="1911" w:type="dxa"/>
                </w:tcPr>
                <w:p w14:paraId="3810C356" w14:textId="59BB7D5F" w:rsidR="005D41C6" w:rsidRPr="00272DC2" w:rsidRDefault="005D41C6" w:rsidP="00961C6B">
                  <w:pPr>
                    <w:framePr w:hSpace="180" w:wrap="around" w:vAnchor="text" w:hAnchor="text" w:x="-284" w:y="1"/>
                    <w:suppressOverlap/>
                    <w:jc w:val="left"/>
                    <w:rPr>
                      <w:sz w:val="24"/>
                      <w:szCs w:val="24"/>
                      <w:lang w:eastAsia="en-US"/>
                    </w:rPr>
                  </w:pPr>
                  <w:r w:rsidRPr="00272DC2">
                    <w:rPr>
                      <w:sz w:val="24"/>
                      <w:szCs w:val="24"/>
                      <w:lang w:eastAsia="en-US"/>
                    </w:rPr>
                    <w:t>Окружающий мир</w:t>
                  </w:r>
                </w:p>
              </w:tc>
              <w:tc>
                <w:tcPr>
                  <w:tcW w:w="1355" w:type="dxa"/>
                </w:tcPr>
                <w:p w14:paraId="76229CEB" w14:textId="7777777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28EAEC0B" w14:textId="147D6D00"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576E2176" w14:textId="14BC4F2F"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37067FF0" w14:textId="1E05678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5D41C6" w:rsidRPr="00272DC2" w14:paraId="6F7AC869" w14:textId="77777777" w:rsidTr="00E20131">
              <w:tc>
                <w:tcPr>
                  <w:tcW w:w="1911" w:type="dxa"/>
                </w:tcPr>
                <w:p w14:paraId="174FD896" w14:textId="015F14CD"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Изобразительное искусство</w:t>
                  </w:r>
                </w:p>
              </w:tc>
              <w:tc>
                <w:tcPr>
                  <w:tcW w:w="1355" w:type="dxa"/>
                </w:tcPr>
                <w:p w14:paraId="6D34B926" w14:textId="7777777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1AAFCBA9" w14:textId="2946B01C"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6524D8C0" w14:textId="4AEC45B2"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519C2D18" w14:textId="653A940E"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5D41C6" w:rsidRPr="00272DC2" w14:paraId="01CDF6D8" w14:textId="77777777" w:rsidTr="00E20131">
              <w:tc>
                <w:tcPr>
                  <w:tcW w:w="1911" w:type="dxa"/>
                </w:tcPr>
                <w:p w14:paraId="4ABB181B" w14:textId="3FA4175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 xml:space="preserve">Технология </w:t>
                  </w:r>
                </w:p>
              </w:tc>
              <w:tc>
                <w:tcPr>
                  <w:tcW w:w="1355" w:type="dxa"/>
                </w:tcPr>
                <w:p w14:paraId="0698B075" w14:textId="77777777"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2AB63A84" w14:textId="2A49A872"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2BEFB4C5" w14:textId="66CFE9FD"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25F6A2BD" w14:textId="5150812D" w:rsidR="005D41C6" w:rsidRPr="00272DC2" w:rsidRDefault="005D41C6"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A5542A" w:rsidRPr="00272DC2" w14:paraId="01E27198" w14:textId="77777777" w:rsidTr="00E20131">
              <w:tc>
                <w:tcPr>
                  <w:tcW w:w="1911" w:type="dxa"/>
                </w:tcPr>
                <w:p w14:paraId="34C58008" w14:textId="1077F32C"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ОРКСЭ</w:t>
                  </w:r>
                </w:p>
              </w:tc>
              <w:tc>
                <w:tcPr>
                  <w:tcW w:w="1355" w:type="dxa"/>
                </w:tcPr>
                <w:p w14:paraId="17CD9511"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44DC5EB4"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12" w:type="dxa"/>
                </w:tcPr>
                <w:p w14:paraId="5529FBB4"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7" w:type="dxa"/>
                </w:tcPr>
                <w:p w14:paraId="46A9F9D6" w14:textId="29C50071"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Защита проекта</w:t>
                  </w:r>
                </w:p>
              </w:tc>
            </w:tr>
            <w:tr w:rsidR="00A5542A" w:rsidRPr="00272DC2" w14:paraId="7D2B2CCC" w14:textId="77777777" w:rsidTr="00E20131">
              <w:tc>
                <w:tcPr>
                  <w:tcW w:w="1911" w:type="dxa"/>
                </w:tcPr>
                <w:p w14:paraId="27D14D61" w14:textId="6CF78CFE"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Физическая культура</w:t>
                  </w:r>
                </w:p>
              </w:tc>
              <w:tc>
                <w:tcPr>
                  <w:tcW w:w="1355" w:type="dxa"/>
                </w:tcPr>
                <w:p w14:paraId="23924C32"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3E81D85B" w14:textId="6FC9839E" w:rsidR="00A5542A" w:rsidRPr="00272DC2" w:rsidRDefault="00272DC2"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1655EBC2" w14:textId="20CB41AE" w:rsidR="00A5542A" w:rsidRPr="00272DC2" w:rsidRDefault="00272DC2"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79423D00" w14:textId="30A37EAA" w:rsidR="00A5542A" w:rsidRPr="00272DC2" w:rsidRDefault="00272DC2"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A5542A" w:rsidRPr="00272DC2" w14:paraId="4CA4D77C" w14:textId="77777777" w:rsidTr="00E20131">
              <w:tc>
                <w:tcPr>
                  <w:tcW w:w="1911" w:type="dxa"/>
                </w:tcPr>
                <w:p w14:paraId="4BE601C3" w14:textId="512E3631"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 xml:space="preserve">Музыка </w:t>
                  </w:r>
                </w:p>
              </w:tc>
              <w:tc>
                <w:tcPr>
                  <w:tcW w:w="1355" w:type="dxa"/>
                </w:tcPr>
                <w:p w14:paraId="51DE761F"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5E666CC2" w14:textId="0B3EFA0E" w:rsidR="00A5542A" w:rsidRPr="00272DC2" w:rsidRDefault="00272DC2"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1A674517" w14:textId="0A0BAAB4" w:rsidR="00A5542A" w:rsidRPr="00272DC2" w:rsidRDefault="00272DC2"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06D24B71" w14:textId="7CA07708" w:rsidR="00A5542A" w:rsidRPr="00272DC2" w:rsidRDefault="00272DC2"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A5542A" w:rsidRPr="00272DC2" w14:paraId="02372D1D" w14:textId="77777777" w:rsidTr="00E20131">
              <w:tc>
                <w:tcPr>
                  <w:tcW w:w="1911" w:type="dxa"/>
                </w:tcPr>
                <w:p w14:paraId="3422391B" w14:textId="759AEC18"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Английский язык</w:t>
                  </w:r>
                </w:p>
              </w:tc>
              <w:tc>
                <w:tcPr>
                  <w:tcW w:w="1355" w:type="dxa"/>
                </w:tcPr>
                <w:p w14:paraId="1FF592B5" w14:textId="77777777"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p>
              </w:tc>
              <w:tc>
                <w:tcPr>
                  <w:tcW w:w="2131" w:type="dxa"/>
                </w:tcPr>
                <w:p w14:paraId="2B09F1B0" w14:textId="6B6BDE1D"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12" w:type="dxa"/>
                </w:tcPr>
                <w:p w14:paraId="3789AECD" w14:textId="2434E830"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c>
                <w:tcPr>
                  <w:tcW w:w="2137" w:type="dxa"/>
                </w:tcPr>
                <w:p w14:paraId="3803BB5A" w14:textId="1CBC3169" w:rsidR="00A5542A" w:rsidRPr="00272DC2" w:rsidRDefault="00A5542A" w:rsidP="00961C6B">
                  <w:pPr>
                    <w:framePr w:hSpace="180" w:wrap="around" w:vAnchor="text" w:hAnchor="text" w:x="-284" w:y="1"/>
                    <w:overflowPunct w:val="0"/>
                    <w:adjustRightInd w:val="0"/>
                    <w:spacing w:after="0" w:line="285" w:lineRule="auto"/>
                    <w:ind w:right="173"/>
                    <w:suppressOverlap/>
                    <w:rPr>
                      <w:sz w:val="24"/>
                      <w:szCs w:val="24"/>
                      <w:lang w:eastAsia="en-US"/>
                    </w:rPr>
                  </w:pPr>
                  <w:r w:rsidRPr="00272DC2">
                    <w:rPr>
                      <w:sz w:val="24"/>
                      <w:szCs w:val="24"/>
                      <w:lang w:eastAsia="en-US"/>
                    </w:rPr>
                    <w:t>Итоговое тестирование</w:t>
                  </w:r>
                </w:p>
              </w:tc>
            </w:tr>
            <w:tr w:rsidR="00DE2564" w:rsidRPr="00272DC2" w14:paraId="3B74B2BE" w14:textId="77777777" w:rsidTr="00DE2564">
              <w:tc>
                <w:tcPr>
                  <w:tcW w:w="9646" w:type="dxa"/>
                  <w:gridSpan w:val="5"/>
                </w:tcPr>
                <w:p w14:paraId="3714FE83" w14:textId="3D686810" w:rsidR="00DE2564" w:rsidRPr="00272DC2" w:rsidRDefault="00DE2564" w:rsidP="00961C6B">
                  <w:pPr>
                    <w:framePr w:hSpace="180" w:wrap="around" w:vAnchor="text" w:hAnchor="text" w:x="-284" w:y="1"/>
                    <w:overflowPunct w:val="0"/>
                    <w:adjustRightInd w:val="0"/>
                    <w:spacing w:after="0" w:line="285" w:lineRule="auto"/>
                    <w:ind w:right="173"/>
                    <w:suppressOverlap/>
                    <w:jc w:val="center"/>
                    <w:rPr>
                      <w:sz w:val="24"/>
                      <w:szCs w:val="24"/>
                      <w:lang w:eastAsia="en-US"/>
                    </w:rPr>
                  </w:pPr>
                  <w:r>
                    <w:rPr>
                      <w:sz w:val="24"/>
                      <w:szCs w:val="24"/>
                      <w:lang w:eastAsia="en-US"/>
                    </w:rPr>
                    <w:t xml:space="preserve">Комплексная </w:t>
                  </w:r>
                  <w:r w:rsidRPr="00272DC2">
                    <w:rPr>
                      <w:sz w:val="24"/>
                      <w:szCs w:val="24"/>
                      <w:lang w:eastAsia="en-US"/>
                    </w:rPr>
                    <w:t xml:space="preserve"> </w:t>
                  </w:r>
                  <w:r>
                    <w:rPr>
                      <w:sz w:val="24"/>
                      <w:szCs w:val="24"/>
                      <w:lang w:eastAsia="en-US"/>
                    </w:rPr>
                    <w:t xml:space="preserve">метапредметная </w:t>
                  </w:r>
                  <w:r w:rsidRPr="00272DC2">
                    <w:rPr>
                      <w:sz w:val="24"/>
                      <w:szCs w:val="24"/>
                      <w:lang w:eastAsia="en-US"/>
                    </w:rPr>
                    <w:t>работа</w:t>
                  </w:r>
                </w:p>
              </w:tc>
            </w:tr>
            <w:bookmarkEnd w:id="17"/>
            <w:bookmarkEnd w:id="18"/>
          </w:tbl>
          <w:p w14:paraId="7EFD246B" w14:textId="77777777" w:rsidR="00A5542A" w:rsidRPr="00272DC2" w:rsidRDefault="00A5542A" w:rsidP="00044965">
            <w:pPr>
              <w:overflowPunct w:val="0"/>
              <w:adjustRightInd w:val="0"/>
              <w:spacing w:after="0" w:line="285" w:lineRule="auto"/>
              <w:ind w:left="-109" w:right="173" w:firstLine="710"/>
              <w:jc w:val="both"/>
              <w:rPr>
                <w:sz w:val="28"/>
                <w:szCs w:val="28"/>
                <w:lang w:eastAsia="en-US"/>
              </w:rPr>
            </w:pPr>
          </w:p>
          <w:p w14:paraId="6163AB69" w14:textId="33035E3A" w:rsidR="00BD4E49" w:rsidRPr="00272DC2" w:rsidRDefault="00BD4E49" w:rsidP="00044965">
            <w:pPr>
              <w:adjustRightInd w:val="0"/>
              <w:spacing w:after="0" w:line="240" w:lineRule="auto"/>
              <w:ind w:left="-109" w:right="173" w:firstLine="710"/>
              <w:jc w:val="both"/>
              <w:rPr>
                <w:sz w:val="28"/>
                <w:szCs w:val="28"/>
                <w:lang w:eastAsia="en-US"/>
              </w:rPr>
            </w:pPr>
            <w:r w:rsidRPr="00272DC2">
              <w:rPr>
                <w:noProof/>
                <w:lang w:bidi="ar-SA"/>
              </w:rPr>
              <mc:AlternateContent>
                <mc:Choice Requires="wps">
                  <w:drawing>
                    <wp:anchor distT="0" distB="0" distL="114300" distR="114300" simplePos="0" relativeHeight="251695104" behindDoc="1" locked="0" layoutInCell="0" allowOverlap="1" wp14:anchorId="441B0C87" wp14:editId="5CBC7BD2">
                      <wp:simplePos x="0" y="0"/>
                      <wp:positionH relativeFrom="column">
                        <wp:posOffset>-2540</wp:posOffset>
                      </wp:positionH>
                      <wp:positionV relativeFrom="paragraph">
                        <wp:posOffset>-1017905</wp:posOffset>
                      </wp:positionV>
                      <wp:extent cx="12065" cy="12065"/>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9B245" id="Прямоугольник 51" o:spid="_x0000_s1026" style="position:absolute;margin-left:-.2pt;margin-top:-80.15pt;width:.95pt;height:.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" o:allowincell="f" fillcolor="black" stroked="f"/>
                  </w:pict>
                </mc:Fallback>
              </mc:AlternateContent>
            </w:r>
            <w:r w:rsidRPr="00272DC2">
              <w:rPr>
                <w:sz w:val="28"/>
                <w:szCs w:val="28"/>
                <w:lang w:eastAsia="en-US"/>
              </w:rPr>
              <w:t xml:space="preserve">    Периодичность проведения промежуточной аттестации: 1 раз в конце учебного года. Личностные результаты учащихся на уровне начального общего образования в полном соответствии с требованиями ФГОС не подлежат итоговой оценке.</w:t>
            </w:r>
          </w:p>
          <w:p w14:paraId="47B3CE62" w14:textId="77777777" w:rsidR="00BD4E49" w:rsidRPr="00272DC2" w:rsidRDefault="00BD4E49" w:rsidP="00044965">
            <w:pPr>
              <w:adjustRightInd w:val="0"/>
              <w:spacing w:after="0" w:line="99" w:lineRule="exact"/>
              <w:ind w:left="-109" w:right="173" w:firstLine="710"/>
              <w:jc w:val="both"/>
              <w:rPr>
                <w:sz w:val="28"/>
                <w:szCs w:val="28"/>
                <w:lang w:eastAsia="en-US"/>
              </w:rPr>
            </w:pPr>
          </w:p>
          <w:p w14:paraId="58016D60" w14:textId="561E80DC" w:rsidR="00BD4E49" w:rsidRPr="00272DC2" w:rsidRDefault="00BD4E49" w:rsidP="00044965">
            <w:pPr>
              <w:overflowPunct w:val="0"/>
              <w:adjustRightInd w:val="0"/>
              <w:spacing w:after="0" w:line="280" w:lineRule="auto"/>
              <w:ind w:left="-109" w:right="173" w:firstLine="710"/>
              <w:jc w:val="both"/>
              <w:rPr>
                <w:sz w:val="28"/>
                <w:szCs w:val="28"/>
                <w:lang w:eastAsia="en-US"/>
              </w:rPr>
            </w:pPr>
            <w:r w:rsidRPr="00272DC2">
              <w:rPr>
                <w:sz w:val="28"/>
                <w:szCs w:val="28"/>
                <w:lang w:eastAsia="en-US"/>
              </w:rPr>
              <w:t xml:space="preserve">   Оценка метапредметных результатов обучающихся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14:paraId="6B425475" w14:textId="6AAEF2DB" w:rsidR="005B770F" w:rsidRPr="00272DC2" w:rsidRDefault="005B770F" w:rsidP="00044965">
            <w:pPr>
              <w:overflowPunct w:val="0"/>
              <w:adjustRightInd w:val="0"/>
              <w:spacing w:after="0" w:line="280" w:lineRule="auto"/>
              <w:ind w:left="-109" w:right="173" w:firstLine="710"/>
              <w:jc w:val="both"/>
              <w:rPr>
                <w:sz w:val="28"/>
                <w:szCs w:val="28"/>
                <w:lang w:eastAsia="en-US"/>
              </w:rPr>
            </w:pPr>
          </w:p>
          <w:p w14:paraId="495EA190" w14:textId="77777777" w:rsidR="005B770F" w:rsidRPr="00272DC2" w:rsidRDefault="005B770F" w:rsidP="00044965">
            <w:pPr>
              <w:overflowPunct w:val="0"/>
              <w:adjustRightInd w:val="0"/>
              <w:spacing w:after="0" w:line="280" w:lineRule="auto"/>
              <w:ind w:left="-109" w:right="173" w:firstLine="710"/>
              <w:jc w:val="both"/>
              <w:rPr>
                <w:sz w:val="28"/>
                <w:szCs w:val="28"/>
                <w:lang w:eastAsia="en-US"/>
              </w:rPr>
            </w:pPr>
            <w:r w:rsidRPr="00272DC2">
              <w:rPr>
                <w:sz w:val="28"/>
                <w:szCs w:val="28"/>
                <w:lang w:eastAsia="en-US"/>
              </w:rPr>
              <w:t>2019-2020 учебный год:</w:t>
            </w:r>
          </w:p>
          <w:p w14:paraId="54A79A31" w14:textId="32191BEF" w:rsidR="005B770F" w:rsidRPr="00272DC2" w:rsidRDefault="005B770F" w:rsidP="00044965">
            <w:pPr>
              <w:overflowPunct w:val="0"/>
              <w:adjustRightInd w:val="0"/>
              <w:spacing w:after="0" w:line="280" w:lineRule="auto"/>
              <w:ind w:left="-109" w:right="173" w:firstLine="710"/>
              <w:jc w:val="both"/>
              <w:rPr>
                <w:sz w:val="28"/>
                <w:szCs w:val="28"/>
                <w:lang w:eastAsia="en-US"/>
              </w:rPr>
            </w:pPr>
            <w:r w:rsidRPr="00272DC2">
              <w:rPr>
                <w:sz w:val="28"/>
                <w:szCs w:val="28"/>
                <w:lang w:eastAsia="en-US"/>
              </w:rPr>
              <w:t>1 классы-  152 учебных дня, 30 недель, 2 дня</w:t>
            </w:r>
          </w:p>
          <w:p w14:paraId="37F70499" w14:textId="7B5C494D" w:rsidR="005B770F" w:rsidRPr="00272DC2" w:rsidRDefault="005B770F" w:rsidP="00044965">
            <w:pPr>
              <w:overflowPunct w:val="0"/>
              <w:adjustRightInd w:val="0"/>
              <w:spacing w:after="0" w:line="280" w:lineRule="auto"/>
              <w:ind w:left="-109" w:right="173" w:firstLine="710"/>
              <w:jc w:val="both"/>
              <w:rPr>
                <w:sz w:val="28"/>
                <w:szCs w:val="28"/>
                <w:lang w:eastAsia="en-US"/>
              </w:rPr>
            </w:pPr>
            <w:r w:rsidRPr="00272DC2">
              <w:rPr>
                <w:sz w:val="28"/>
                <w:szCs w:val="28"/>
                <w:lang w:eastAsia="en-US"/>
              </w:rPr>
              <w:t>2-4 классы -157 учебных дней, 31 неделя, 2 дня</w:t>
            </w:r>
          </w:p>
          <w:p w14:paraId="5A68A078" w14:textId="0987CCD4" w:rsidR="00BF3FA5" w:rsidRPr="00272DC2" w:rsidRDefault="00BF3FA5" w:rsidP="00044965">
            <w:pPr>
              <w:tabs>
                <w:tab w:val="left" w:pos="4266"/>
              </w:tabs>
              <w:overflowPunct w:val="0"/>
              <w:adjustRightInd w:val="0"/>
              <w:spacing w:after="0" w:line="280" w:lineRule="auto"/>
              <w:ind w:left="-109" w:right="173" w:firstLine="710"/>
              <w:jc w:val="both"/>
              <w:rPr>
                <w:sz w:val="28"/>
                <w:szCs w:val="28"/>
                <w:lang w:eastAsia="en-US"/>
              </w:rPr>
            </w:pPr>
            <w:r w:rsidRPr="00272DC2">
              <w:rPr>
                <w:sz w:val="28"/>
                <w:szCs w:val="28"/>
                <w:lang w:eastAsia="en-US"/>
              </w:rPr>
              <w:t>2020-2021 учебный год:</w:t>
            </w:r>
            <w:r w:rsidRPr="00272DC2">
              <w:rPr>
                <w:sz w:val="28"/>
                <w:szCs w:val="28"/>
                <w:lang w:eastAsia="en-US"/>
              </w:rPr>
              <w:tab/>
            </w:r>
          </w:p>
          <w:p w14:paraId="39C98F66" w14:textId="56C3E0A6" w:rsidR="00BF3FA5" w:rsidRPr="00272DC2" w:rsidRDefault="00BF3FA5" w:rsidP="00044965">
            <w:pPr>
              <w:tabs>
                <w:tab w:val="left" w:pos="4266"/>
              </w:tabs>
              <w:overflowPunct w:val="0"/>
              <w:adjustRightInd w:val="0"/>
              <w:spacing w:after="0" w:line="280" w:lineRule="auto"/>
              <w:ind w:left="-109" w:right="173" w:firstLine="710"/>
              <w:jc w:val="both"/>
              <w:rPr>
                <w:sz w:val="28"/>
                <w:szCs w:val="28"/>
                <w:lang w:eastAsia="en-US"/>
              </w:rPr>
            </w:pPr>
            <w:r w:rsidRPr="00272DC2">
              <w:rPr>
                <w:sz w:val="28"/>
                <w:szCs w:val="28"/>
                <w:lang w:eastAsia="en-US"/>
              </w:rPr>
              <w:t>1 классы – 150 учебных дней, 30 недель</w:t>
            </w:r>
          </w:p>
          <w:p w14:paraId="02CC70E7" w14:textId="0B40007E" w:rsidR="00BF3FA5" w:rsidRDefault="00C80DD9" w:rsidP="00044965">
            <w:pPr>
              <w:tabs>
                <w:tab w:val="left" w:pos="4266"/>
              </w:tabs>
              <w:overflowPunct w:val="0"/>
              <w:adjustRightInd w:val="0"/>
              <w:spacing w:after="0" w:line="280" w:lineRule="auto"/>
              <w:ind w:left="-109" w:right="173" w:firstLine="710"/>
              <w:jc w:val="both"/>
              <w:rPr>
                <w:sz w:val="28"/>
                <w:szCs w:val="28"/>
                <w:lang w:eastAsia="en-US"/>
              </w:rPr>
            </w:pPr>
            <w:r>
              <w:rPr>
                <w:sz w:val="28"/>
                <w:szCs w:val="28"/>
                <w:lang w:eastAsia="en-US"/>
              </w:rPr>
              <w:t>2-3</w:t>
            </w:r>
            <w:r w:rsidR="00BF3FA5" w:rsidRPr="00272DC2">
              <w:rPr>
                <w:sz w:val="28"/>
                <w:szCs w:val="28"/>
                <w:lang w:eastAsia="en-US"/>
              </w:rPr>
              <w:t xml:space="preserve"> классы – 155 учебных дней, 31 неделя</w:t>
            </w:r>
          </w:p>
          <w:p w14:paraId="315F8F8E" w14:textId="2783A6C3" w:rsidR="00C80DD9" w:rsidRPr="00272DC2" w:rsidRDefault="00C80DD9" w:rsidP="00044965">
            <w:pPr>
              <w:tabs>
                <w:tab w:val="left" w:pos="4266"/>
              </w:tabs>
              <w:overflowPunct w:val="0"/>
              <w:adjustRightInd w:val="0"/>
              <w:spacing w:after="0" w:line="280" w:lineRule="auto"/>
              <w:ind w:left="-109" w:right="173" w:firstLine="710"/>
              <w:jc w:val="both"/>
              <w:rPr>
                <w:sz w:val="28"/>
                <w:szCs w:val="28"/>
                <w:lang w:eastAsia="en-US"/>
              </w:rPr>
            </w:pPr>
            <w:r>
              <w:rPr>
                <w:sz w:val="28"/>
                <w:szCs w:val="28"/>
                <w:lang w:eastAsia="en-US"/>
              </w:rPr>
              <w:t>2-4 классы – 160 учебных дней, 32 недели</w:t>
            </w:r>
          </w:p>
          <w:p w14:paraId="09526CC7" w14:textId="696D15BC" w:rsidR="00351B5C" w:rsidRDefault="00351B5C" w:rsidP="00044965">
            <w:pPr>
              <w:tabs>
                <w:tab w:val="left" w:pos="4266"/>
              </w:tabs>
              <w:overflowPunct w:val="0"/>
              <w:adjustRightInd w:val="0"/>
              <w:spacing w:after="0" w:line="280" w:lineRule="auto"/>
              <w:ind w:left="-109" w:right="173" w:firstLine="710"/>
              <w:jc w:val="both"/>
              <w:rPr>
                <w:sz w:val="28"/>
                <w:szCs w:val="28"/>
                <w:lang w:eastAsia="en-US"/>
              </w:rPr>
            </w:pPr>
          </w:p>
          <w:p w14:paraId="18E7CB07" w14:textId="0F649D71"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21F8BFFC" w14:textId="5EE9E868"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4E85D105" w14:textId="7EB09497"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574154A6" w14:textId="00593E73"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7ABD6298" w14:textId="4E7C507D"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1228A999" w14:textId="3CFF126C"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207289C9" w14:textId="651CA19C"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1670C35A" w14:textId="7F0319D3"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3502B474" w14:textId="43D1A945"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5D57A1D1" w14:textId="05E7C265"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27194CA6" w14:textId="109E3960"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210BCCC7" w14:textId="5CBBAAE9"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26988476" w14:textId="441E7836"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5FF6852F" w14:textId="0F60468D" w:rsidR="003A375C" w:rsidRDefault="003A375C" w:rsidP="00044965">
            <w:pPr>
              <w:tabs>
                <w:tab w:val="left" w:pos="4266"/>
              </w:tabs>
              <w:overflowPunct w:val="0"/>
              <w:adjustRightInd w:val="0"/>
              <w:spacing w:after="0" w:line="280" w:lineRule="auto"/>
              <w:ind w:left="-109" w:right="173" w:firstLine="710"/>
              <w:jc w:val="both"/>
              <w:rPr>
                <w:sz w:val="28"/>
                <w:szCs w:val="28"/>
                <w:lang w:eastAsia="en-US"/>
              </w:rPr>
            </w:pPr>
          </w:p>
          <w:p w14:paraId="1CAC4803" w14:textId="18536A84" w:rsidR="00351B5C" w:rsidRPr="00272DC2" w:rsidRDefault="00351B5C" w:rsidP="00044965">
            <w:pPr>
              <w:tabs>
                <w:tab w:val="left" w:pos="4266"/>
              </w:tabs>
              <w:overflowPunct w:val="0"/>
              <w:adjustRightInd w:val="0"/>
              <w:spacing w:after="0" w:line="280" w:lineRule="auto"/>
              <w:ind w:left="-109" w:right="173" w:firstLine="710"/>
              <w:jc w:val="both"/>
              <w:rPr>
                <w:sz w:val="28"/>
                <w:szCs w:val="28"/>
                <w:lang w:eastAsia="en-US"/>
              </w:rPr>
            </w:pPr>
          </w:p>
          <w:p w14:paraId="5FE05148" w14:textId="77777777" w:rsidR="00351B5C" w:rsidRPr="00272DC2" w:rsidRDefault="00351B5C" w:rsidP="00044965">
            <w:pPr>
              <w:pStyle w:val="af0"/>
              <w:tabs>
                <w:tab w:val="left" w:pos="4678"/>
              </w:tabs>
              <w:jc w:val="center"/>
              <w:rPr>
                <w:rFonts w:ascii="Times New Roman" w:hAnsi="Times New Roman"/>
                <w:sz w:val="24"/>
                <w:szCs w:val="24"/>
                <w:lang w:val="ru-RU"/>
              </w:rPr>
            </w:pPr>
            <w:r w:rsidRPr="00272DC2">
              <w:rPr>
                <w:rFonts w:ascii="Times New Roman" w:hAnsi="Times New Roman"/>
                <w:sz w:val="24"/>
                <w:szCs w:val="24"/>
                <w:lang w:val="ru-RU"/>
              </w:rPr>
              <w:t>Учебный план начального общего образования на 2017-2021 учебные годы</w:t>
            </w:r>
          </w:p>
          <w:p w14:paraId="3B9B2D3E" w14:textId="77777777" w:rsidR="00351B5C" w:rsidRPr="00272DC2" w:rsidRDefault="00351B5C" w:rsidP="00044965">
            <w:pPr>
              <w:pStyle w:val="af0"/>
              <w:tabs>
                <w:tab w:val="left" w:pos="4678"/>
              </w:tabs>
              <w:jc w:val="center"/>
              <w:rPr>
                <w:rFonts w:ascii="Times New Roman" w:hAnsi="Times New Roman"/>
                <w:sz w:val="24"/>
                <w:szCs w:val="24"/>
                <w:lang w:val="ru-RU"/>
              </w:rPr>
            </w:pPr>
            <w:r w:rsidRPr="00272DC2">
              <w:rPr>
                <w:rFonts w:ascii="Times New Roman" w:hAnsi="Times New Roman"/>
                <w:sz w:val="24"/>
                <w:szCs w:val="24"/>
                <w:lang w:val="ru-RU"/>
              </w:rPr>
              <w:t xml:space="preserve">1-е классы, приступившие к обучению с 01.09.2017 г. </w:t>
            </w:r>
          </w:p>
          <w:p w14:paraId="4B23878D" w14:textId="77777777" w:rsidR="00351B5C" w:rsidRDefault="00351B5C" w:rsidP="00044965">
            <w:pPr>
              <w:pStyle w:val="af0"/>
              <w:tabs>
                <w:tab w:val="left" w:pos="4678"/>
              </w:tabs>
              <w:jc w:val="center"/>
              <w:rPr>
                <w:rFonts w:ascii="Times New Roman" w:hAnsi="Times New Roman"/>
                <w:sz w:val="24"/>
                <w:szCs w:val="24"/>
                <w:lang w:val="ru-RU"/>
              </w:rPr>
            </w:pPr>
          </w:p>
          <w:p w14:paraId="49C99E38" w14:textId="77777777" w:rsidR="00085BD7" w:rsidRPr="00482B40" w:rsidRDefault="00085BD7" w:rsidP="00044965">
            <w:pPr>
              <w:pStyle w:val="af0"/>
              <w:tabs>
                <w:tab w:val="left" w:pos="4678"/>
              </w:tabs>
              <w:jc w:val="center"/>
              <w:rPr>
                <w:sz w:val="24"/>
                <w:szCs w:val="24"/>
                <w:lang w:val="ru-RU"/>
              </w:rPr>
            </w:pPr>
            <w:r w:rsidRPr="00482B40">
              <w:rPr>
                <w:b/>
                <w:bCs/>
                <w:sz w:val="24"/>
                <w:szCs w:val="24"/>
                <w:lang w:val="ru-RU"/>
              </w:rPr>
              <w:t xml:space="preserve">1-е классы, приступившие к обучению с 01.09.2017 г. </w:t>
            </w:r>
          </w:p>
          <w:p w14:paraId="56C7A24F" w14:textId="77777777" w:rsidR="00085BD7" w:rsidRDefault="00085BD7" w:rsidP="00044965">
            <w:pPr>
              <w:pStyle w:val="af0"/>
              <w:tabs>
                <w:tab w:val="left" w:pos="4678"/>
              </w:tabs>
              <w:jc w:val="center"/>
              <w:rPr>
                <w:b/>
                <w:bCs/>
                <w:sz w:val="24"/>
                <w:szCs w:val="24"/>
                <w:lang w:val="ru-RU"/>
              </w:rPr>
            </w:pPr>
          </w:p>
          <w:tbl>
            <w:tblPr>
              <w:tblStyle w:val="TableNormal"/>
              <w:tblW w:w="92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867"/>
              <w:gridCol w:w="835"/>
              <w:gridCol w:w="1018"/>
              <w:gridCol w:w="1304"/>
              <w:gridCol w:w="980"/>
              <w:gridCol w:w="1402"/>
            </w:tblGrid>
            <w:tr w:rsidR="00085BD7" w:rsidRPr="00BF3FA5" w14:paraId="2C0B39D9" w14:textId="77777777" w:rsidTr="009E1BEB">
              <w:trPr>
                <w:trHeight w:val="251"/>
              </w:trPr>
              <w:tc>
                <w:tcPr>
                  <w:tcW w:w="1836" w:type="dxa"/>
                  <w:vMerge w:val="restart"/>
                </w:tcPr>
                <w:p w14:paraId="43AA93FB"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Обязательные предметные области</w:t>
                  </w:r>
                </w:p>
              </w:tc>
              <w:tc>
                <w:tcPr>
                  <w:tcW w:w="1867" w:type="dxa"/>
                  <w:vMerge w:val="restart"/>
                </w:tcPr>
                <w:p w14:paraId="01FBD184" w14:textId="77777777" w:rsidR="00085BD7" w:rsidRPr="00BF3FA5" w:rsidRDefault="00085BD7" w:rsidP="00961C6B">
                  <w:pPr>
                    <w:pStyle w:val="af0"/>
                    <w:framePr w:hSpace="180" w:wrap="around" w:vAnchor="text" w:hAnchor="text" w:x="-284" w:y="1"/>
                    <w:tabs>
                      <w:tab w:val="left" w:pos="4678"/>
                    </w:tabs>
                    <w:ind w:left="142"/>
                    <w:suppressOverlap/>
                    <w:rPr>
                      <w:rFonts w:ascii="Times New Roman" w:hAnsi="Times New Roman"/>
                      <w:sz w:val="24"/>
                      <w:szCs w:val="24"/>
                      <w:lang w:val="ru-RU"/>
                    </w:rPr>
                  </w:pPr>
                  <w:r w:rsidRPr="00BF3FA5">
                    <w:rPr>
                      <w:rFonts w:ascii="Times New Roman" w:hAnsi="Times New Roman"/>
                      <w:sz w:val="24"/>
                      <w:szCs w:val="24"/>
                      <w:lang w:val="ru-RU"/>
                    </w:rPr>
                    <w:t>Предметы</w:t>
                  </w:r>
                </w:p>
              </w:tc>
              <w:tc>
                <w:tcPr>
                  <w:tcW w:w="5539" w:type="dxa"/>
                  <w:gridSpan w:val="5"/>
                </w:tcPr>
                <w:p w14:paraId="34A15373" w14:textId="77777777" w:rsidR="00085BD7" w:rsidRPr="00A71A40"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411AF8">
                    <w:rPr>
                      <w:sz w:val="24"/>
                      <w:szCs w:val="24"/>
                      <w:lang w:val="ru-RU"/>
                    </w:rPr>
                    <w:t>Количество часов в неделю (год)</w:t>
                  </w:r>
                </w:p>
              </w:tc>
            </w:tr>
            <w:tr w:rsidR="00085BD7" w:rsidRPr="00BF3FA5" w14:paraId="5071C792" w14:textId="77777777" w:rsidTr="009E1BEB">
              <w:trPr>
                <w:trHeight w:val="251"/>
              </w:trPr>
              <w:tc>
                <w:tcPr>
                  <w:tcW w:w="1836" w:type="dxa"/>
                  <w:vMerge/>
                </w:tcPr>
                <w:p w14:paraId="45B706DC"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867" w:type="dxa"/>
                  <w:vMerge/>
                </w:tcPr>
                <w:p w14:paraId="198EF546" w14:textId="77777777" w:rsidR="00085BD7" w:rsidRPr="00BF3FA5" w:rsidRDefault="00085BD7" w:rsidP="00961C6B">
                  <w:pPr>
                    <w:pStyle w:val="af0"/>
                    <w:framePr w:hSpace="180" w:wrap="around" w:vAnchor="text" w:hAnchor="text" w:x="-284" w:y="1"/>
                    <w:tabs>
                      <w:tab w:val="left" w:pos="4678"/>
                    </w:tabs>
                    <w:ind w:left="142"/>
                    <w:suppressOverlap/>
                    <w:rPr>
                      <w:rFonts w:ascii="Times New Roman" w:hAnsi="Times New Roman"/>
                      <w:sz w:val="24"/>
                      <w:szCs w:val="24"/>
                      <w:lang w:val="ru-RU"/>
                    </w:rPr>
                  </w:pPr>
                </w:p>
              </w:tc>
              <w:tc>
                <w:tcPr>
                  <w:tcW w:w="835" w:type="dxa"/>
                </w:tcPr>
                <w:p w14:paraId="1C643F9F"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201</w:t>
                  </w:r>
                  <w:r>
                    <w:rPr>
                      <w:rFonts w:ascii="Times New Roman" w:hAnsi="Times New Roman"/>
                      <w:sz w:val="24"/>
                      <w:szCs w:val="24"/>
                      <w:lang w:val="ru-RU"/>
                    </w:rPr>
                    <w:t>7</w:t>
                  </w:r>
                  <w:r w:rsidRPr="00BF3FA5">
                    <w:rPr>
                      <w:rFonts w:ascii="Times New Roman" w:hAnsi="Times New Roman"/>
                      <w:sz w:val="24"/>
                      <w:szCs w:val="24"/>
                      <w:lang w:val="ru-RU"/>
                    </w:rPr>
                    <w:t>-201</w:t>
                  </w:r>
                  <w:r>
                    <w:rPr>
                      <w:rFonts w:ascii="Times New Roman" w:hAnsi="Times New Roman"/>
                      <w:sz w:val="24"/>
                      <w:szCs w:val="24"/>
                      <w:lang w:val="ru-RU"/>
                    </w:rPr>
                    <w:t>8</w:t>
                  </w:r>
                </w:p>
                <w:p w14:paraId="4CE96B49"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1</w:t>
                  </w:r>
                  <w:r>
                    <w:rPr>
                      <w:rFonts w:ascii="Times New Roman" w:hAnsi="Times New Roman"/>
                      <w:sz w:val="24"/>
                      <w:szCs w:val="24"/>
                      <w:lang w:val="ru-RU"/>
                    </w:rPr>
                    <w:t>а, 1б, 1в, 1г, 1д, 1е</w:t>
                  </w:r>
                </w:p>
              </w:tc>
              <w:tc>
                <w:tcPr>
                  <w:tcW w:w="1018" w:type="dxa"/>
                </w:tcPr>
                <w:p w14:paraId="31C5B606"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2018-</w:t>
                  </w:r>
                </w:p>
                <w:p w14:paraId="08E4CA3E"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2019</w:t>
                  </w:r>
                </w:p>
                <w:p w14:paraId="4C2F59A1"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2а,2б,</w:t>
                  </w:r>
                </w:p>
                <w:p w14:paraId="4F8E5CAA"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2в, 2г,</w:t>
                  </w:r>
                </w:p>
                <w:p w14:paraId="2385C42B"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2д,2е</w:t>
                  </w:r>
                </w:p>
              </w:tc>
              <w:tc>
                <w:tcPr>
                  <w:tcW w:w="1304" w:type="dxa"/>
                </w:tcPr>
                <w:p w14:paraId="5DC37A5D"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2019</w:t>
                  </w:r>
                </w:p>
                <w:p w14:paraId="2F3A2C56"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2020</w:t>
                  </w:r>
                </w:p>
                <w:p w14:paraId="65C39DF5"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3а,3б,</w:t>
                  </w:r>
                </w:p>
                <w:p w14:paraId="1C8F9B1F" w14:textId="77777777" w:rsidR="00085BD7"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3в,3г,</w:t>
                  </w:r>
                </w:p>
                <w:p w14:paraId="4C3EA2F1"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3д,3е</w:t>
                  </w:r>
                </w:p>
              </w:tc>
              <w:tc>
                <w:tcPr>
                  <w:tcW w:w="980" w:type="dxa"/>
                  <w:tcBorders>
                    <w:right w:val="single" w:sz="4" w:space="0" w:color="auto"/>
                  </w:tcBorders>
                </w:tcPr>
                <w:p w14:paraId="19FDD79D" w14:textId="77777777" w:rsidR="00085BD7" w:rsidRDefault="00085BD7" w:rsidP="00961C6B">
                  <w:pPr>
                    <w:pStyle w:val="af0"/>
                    <w:framePr w:hSpace="180" w:wrap="around" w:vAnchor="text" w:hAnchor="text" w:x="-284" w:y="1"/>
                    <w:tabs>
                      <w:tab w:val="left" w:pos="4678"/>
                    </w:tabs>
                    <w:suppressOverlap/>
                    <w:jc w:val="both"/>
                    <w:rPr>
                      <w:rFonts w:ascii="Times New Roman" w:hAnsi="Times New Roman"/>
                      <w:b/>
                      <w:bCs/>
                      <w:sz w:val="24"/>
                      <w:szCs w:val="24"/>
                      <w:lang w:val="ru-RU"/>
                    </w:rPr>
                  </w:pPr>
                  <w:r w:rsidRPr="00BF3FA5">
                    <w:rPr>
                      <w:rFonts w:ascii="Times New Roman" w:hAnsi="Times New Roman"/>
                      <w:b/>
                      <w:bCs/>
                      <w:sz w:val="24"/>
                      <w:szCs w:val="24"/>
                      <w:lang w:val="ru-RU"/>
                    </w:rPr>
                    <w:t>2020-</w:t>
                  </w:r>
                </w:p>
                <w:p w14:paraId="3A455044" w14:textId="77777777" w:rsidR="00085BD7" w:rsidRPr="00BF3FA5" w:rsidRDefault="00085BD7" w:rsidP="00961C6B">
                  <w:pPr>
                    <w:pStyle w:val="af0"/>
                    <w:framePr w:hSpace="180" w:wrap="around" w:vAnchor="text" w:hAnchor="text" w:x="-284" w:y="1"/>
                    <w:tabs>
                      <w:tab w:val="left" w:pos="4678"/>
                    </w:tabs>
                    <w:suppressOverlap/>
                    <w:jc w:val="both"/>
                    <w:rPr>
                      <w:rFonts w:ascii="Times New Roman" w:hAnsi="Times New Roman"/>
                      <w:b/>
                      <w:bCs/>
                      <w:sz w:val="24"/>
                      <w:szCs w:val="24"/>
                      <w:lang w:val="ru-RU"/>
                    </w:rPr>
                  </w:pPr>
                  <w:r w:rsidRPr="00BF3FA5">
                    <w:rPr>
                      <w:rFonts w:ascii="Times New Roman" w:hAnsi="Times New Roman"/>
                      <w:b/>
                      <w:bCs/>
                      <w:sz w:val="24"/>
                      <w:szCs w:val="24"/>
                      <w:lang w:val="ru-RU"/>
                    </w:rPr>
                    <w:t>2021</w:t>
                  </w:r>
                </w:p>
                <w:p w14:paraId="10251D51" w14:textId="77777777" w:rsidR="00085BD7" w:rsidRDefault="00085BD7" w:rsidP="00961C6B">
                  <w:pPr>
                    <w:pStyle w:val="af0"/>
                    <w:framePr w:hSpace="180" w:wrap="around" w:vAnchor="text" w:hAnchor="text" w:x="-284" w:y="1"/>
                    <w:tabs>
                      <w:tab w:val="left" w:pos="4678"/>
                    </w:tabs>
                    <w:suppressOverlap/>
                    <w:jc w:val="both"/>
                    <w:rPr>
                      <w:rFonts w:ascii="Times New Roman" w:hAnsi="Times New Roman"/>
                      <w:b/>
                      <w:bCs/>
                      <w:sz w:val="24"/>
                      <w:szCs w:val="24"/>
                      <w:lang w:val="ru-RU"/>
                    </w:rPr>
                  </w:pPr>
                  <w:r>
                    <w:rPr>
                      <w:rFonts w:ascii="Times New Roman" w:hAnsi="Times New Roman"/>
                      <w:b/>
                      <w:bCs/>
                      <w:sz w:val="24"/>
                      <w:szCs w:val="24"/>
                      <w:lang w:val="ru-RU"/>
                    </w:rPr>
                    <w:t>4а,4б</w:t>
                  </w:r>
                </w:p>
                <w:p w14:paraId="7AE27361" w14:textId="77777777" w:rsidR="00085BD7" w:rsidRDefault="00085BD7" w:rsidP="00961C6B">
                  <w:pPr>
                    <w:pStyle w:val="af0"/>
                    <w:framePr w:hSpace="180" w:wrap="around" w:vAnchor="text" w:hAnchor="text" w:x="-284" w:y="1"/>
                    <w:tabs>
                      <w:tab w:val="left" w:pos="4678"/>
                    </w:tabs>
                    <w:suppressOverlap/>
                    <w:jc w:val="both"/>
                    <w:rPr>
                      <w:rFonts w:ascii="Times New Roman" w:hAnsi="Times New Roman"/>
                      <w:b/>
                      <w:bCs/>
                      <w:sz w:val="24"/>
                      <w:szCs w:val="24"/>
                      <w:lang w:val="ru-RU"/>
                    </w:rPr>
                  </w:pPr>
                  <w:r>
                    <w:rPr>
                      <w:rFonts w:ascii="Times New Roman" w:hAnsi="Times New Roman"/>
                      <w:b/>
                      <w:bCs/>
                      <w:sz w:val="24"/>
                      <w:szCs w:val="24"/>
                      <w:lang w:val="ru-RU"/>
                    </w:rPr>
                    <w:t>4в,4г,</w:t>
                  </w:r>
                </w:p>
                <w:p w14:paraId="5C7150F7" w14:textId="77777777" w:rsidR="00085BD7" w:rsidRPr="00BF3FA5" w:rsidRDefault="00085BD7" w:rsidP="00961C6B">
                  <w:pPr>
                    <w:pStyle w:val="af0"/>
                    <w:framePr w:hSpace="180" w:wrap="around" w:vAnchor="text" w:hAnchor="text" w:x="-284" w:y="1"/>
                    <w:tabs>
                      <w:tab w:val="left" w:pos="4678"/>
                    </w:tabs>
                    <w:suppressOverlap/>
                    <w:jc w:val="both"/>
                    <w:rPr>
                      <w:rFonts w:ascii="Times New Roman" w:hAnsi="Times New Roman"/>
                      <w:sz w:val="24"/>
                      <w:szCs w:val="24"/>
                    </w:rPr>
                  </w:pPr>
                  <w:r>
                    <w:rPr>
                      <w:rFonts w:ascii="Times New Roman" w:hAnsi="Times New Roman"/>
                      <w:b/>
                      <w:bCs/>
                      <w:sz w:val="24"/>
                      <w:szCs w:val="24"/>
                      <w:lang w:val="ru-RU"/>
                    </w:rPr>
                    <w:t>4д,4е</w:t>
                  </w:r>
                  <w:r w:rsidRPr="00BF3FA5">
                    <w:rPr>
                      <w:rFonts w:ascii="Times New Roman" w:hAnsi="Times New Roman"/>
                      <w:b/>
                      <w:bCs/>
                      <w:sz w:val="24"/>
                      <w:szCs w:val="24"/>
                      <w:lang w:val="ru-RU"/>
                    </w:rPr>
                    <w:t xml:space="preserve"> </w:t>
                  </w:r>
                </w:p>
              </w:tc>
              <w:tc>
                <w:tcPr>
                  <w:tcW w:w="1402" w:type="dxa"/>
                </w:tcPr>
                <w:p w14:paraId="023BEFF9"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всего</w:t>
                  </w:r>
                </w:p>
              </w:tc>
            </w:tr>
            <w:tr w:rsidR="00085BD7" w:rsidRPr="00BF3FA5" w14:paraId="54920398" w14:textId="77777777" w:rsidTr="009E1BEB">
              <w:trPr>
                <w:trHeight w:val="251"/>
              </w:trPr>
              <w:tc>
                <w:tcPr>
                  <w:tcW w:w="1836" w:type="dxa"/>
                </w:tcPr>
                <w:p w14:paraId="38021B03"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43D30CF1" w14:textId="77777777" w:rsidR="00085BD7" w:rsidRPr="00BF3FA5" w:rsidRDefault="00085BD7" w:rsidP="00961C6B">
                  <w:pPr>
                    <w:pStyle w:val="af0"/>
                    <w:framePr w:hSpace="180" w:wrap="around" w:vAnchor="text" w:hAnchor="text" w:x="-284" w:y="1"/>
                    <w:tabs>
                      <w:tab w:val="left" w:pos="4678"/>
                    </w:tabs>
                    <w:ind w:left="142"/>
                    <w:suppressOverlap/>
                    <w:rPr>
                      <w:rFonts w:ascii="Times New Roman" w:hAnsi="Times New Roman"/>
                      <w:sz w:val="24"/>
                      <w:szCs w:val="24"/>
                    </w:rPr>
                  </w:pPr>
                </w:p>
              </w:tc>
              <w:tc>
                <w:tcPr>
                  <w:tcW w:w="835" w:type="dxa"/>
                </w:tcPr>
                <w:p w14:paraId="12A46500" w14:textId="77777777" w:rsidR="00085BD7" w:rsidRPr="00E86ADA"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sidRPr="00E86ADA">
                    <w:rPr>
                      <w:rFonts w:ascii="Times New Roman" w:hAnsi="Times New Roman"/>
                      <w:b/>
                      <w:bCs/>
                      <w:sz w:val="24"/>
                      <w:szCs w:val="24"/>
                      <w:lang w:val="ru-RU"/>
                    </w:rPr>
                    <w:t>33 нед</w:t>
                  </w:r>
                </w:p>
              </w:tc>
              <w:tc>
                <w:tcPr>
                  <w:tcW w:w="1018" w:type="dxa"/>
                </w:tcPr>
                <w:p w14:paraId="47C3769C" w14:textId="77777777" w:rsidR="00085BD7" w:rsidRPr="00E86ADA"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34 нед</w:t>
                  </w:r>
                </w:p>
              </w:tc>
              <w:tc>
                <w:tcPr>
                  <w:tcW w:w="1304" w:type="dxa"/>
                </w:tcPr>
                <w:p w14:paraId="30AA0EB2" w14:textId="77777777" w:rsidR="00085BD7" w:rsidRPr="00E86ADA"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sidRPr="00E86ADA">
                    <w:rPr>
                      <w:rFonts w:ascii="Times New Roman" w:hAnsi="Times New Roman"/>
                      <w:b/>
                      <w:bCs/>
                      <w:sz w:val="24"/>
                      <w:szCs w:val="24"/>
                      <w:lang w:val="ru-RU"/>
                    </w:rPr>
                    <w:t>31,5 нед</w:t>
                  </w:r>
                </w:p>
              </w:tc>
              <w:tc>
                <w:tcPr>
                  <w:tcW w:w="980" w:type="dxa"/>
                </w:tcPr>
                <w:p w14:paraId="07029C35" w14:textId="77777777" w:rsidR="00085BD7" w:rsidRPr="00E86ADA"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32</w:t>
                  </w:r>
                  <w:r w:rsidRPr="00E86ADA">
                    <w:rPr>
                      <w:rFonts w:ascii="Times New Roman" w:hAnsi="Times New Roman"/>
                      <w:b/>
                      <w:bCs/>
                      <w:sz w:val="24"/>
                      <w:szCs w:val="24"/>
                      <w:lang w:val="ru-RU"/>
                    </w:rPr>
                    <w:t xml:space="preserve"> нед</w:t>
                  </w:r>
                </w:p>
              </w:tc>
              <w:tc>
                <w:tcPr>
                  <w:tcW w:w="1402" w:type="dxa"/>
                </w:tcPr>
                <w:p w14:paraId="0A2F530E"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p>
              </w:tc>
            </w:tr>
            <w:tr w:rsidR="00085BD7" w:rsidRPr="00BF3FA5" w14:paraId="7928B5D5" w14:textId="77777777" w:rsidTr="009E1BEB">
              <w:trPr>
                <w:trHeight w:val="251"/>
              </w:trPr>
              <w:tc>
                <w:tcPr>
                  <w:tcW w:w="1836" w:type="dxa"/>
                </w:tcPr>
                <w:p w14:paraId="00A0D150"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Обязательная часть:</w:t>
                  </w:r>
                </w:p>
              </w:tc>
              <w:tc>
                <w:tcPr>
                  <w:tcW w:w="1867" w:type="dxa"/>
                </w:tcPr>
                <w:p w14:paraId="348A9D8A"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835" w:type="dxa"/>
                </w:tcPr>
                <w:p w14:paraId="44CA88CE"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018" w:type="dxa"/>
                </w:tcPr>
                <w:p w14:paraId="28EF2BBB"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304" w:type="dxa"/>
                </w:tcPr>
                <w:p w14:paraId="7A6D5B7A"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80" w:type="dxa"/>
                </w:tcPr>
                <w:p w14:paraId="505B6083"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b/>
                      <w:bCs/>
                      <w:sz w:val="24"/>
                      <w:szCs w:val="24"/>
                      <w:lang w:val="ru-RU"/>
                    </w:rPr>
                  </w:pPr>
                </w:p>
              </w:tc>
              <w:tc>
                <w:tcPr>
                  <w:tcW w:w="1402" w:type="dxa"/>
                </w:tcPr>
                <w:p w14:paraId="5C9271E8"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p>
              </w:tc>
            </w:tr>
            <w:tr w:rsidR="00085BD7" w:rsidRPr="00BF3FA5" w14:paraId="68002FB8" w14:textId="77777777" w:rsidTr="009E1BEB">
              <w:trPr>
                <w:trHeight w:val="251"/>
              </w:trPr>
              <w:tc>
                <w:tcPr>
                  <w:tcW w:w="1836" w:type="dxa"/>
                  <w:vMerge w:val="restart"/>
                </w:tcPr>
                <w:p w14:paraId="29D4A371"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Русский язык и литературное</w:t>
                  </w:r>
                </w:p>
                <w:p w14:paraId="5D8EF1A7"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чтение</w:t>
                  </w:r>
                </w:p>
              </w:tc>
              <w:tc>
                <w:tcPr>
                  <w:tcW w:w="1867" w:type="dxa"/>
                </w:tcPr>
                <w:p w14:paraId="4FD97812"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Русский язык</w:t>
                  </w:r>
                </w:p>
              </w:tc>
              <w:tc>
                <w:tcPr>
                  <w:tcW w:w="835" w:type="dxa"/>
                </w:tcPr>
                <w:p w14:paraId="64E033A9"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4 (130</w:t>
                  </w:r>
                  <w:r w:rsidRPr="00BF3FA5">
                    <w:rPr>
                      <w:rFonts w:ascii="Times New Roman" w:hAnsi="Times New Roman"/>
                      <w:sz w:val="24"/>
                      <w:szCs w:val="24"/>
                    </w:rPr>
                    <w:t>)</w:t>
                  </w:r>
                </w:p>
              </w:tc>
              <w:tc>
                <w:tcPr>
                  <w:tcW w:w="1018" w:type="dxa"/>
                </w:tcPr>
                <w:p w14:paraId="082AD488"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4 (13</w:t>
                  </w:r>
                  <w:r>
                    <w:rPr>
                      <w:rFonts w:ascii="Times New Roman" w:hAnsi="Times New Roman"/>
                      <w:sz w:val="24"/>
                      <w:szCs w:val="24"/>
                      <w:lang w:val="ru-RU"/>
                    </w:rPr>
                    <w:t>3</w:t>
                  </w:r>
                  <w:r w:rsidRPr="00BF3FA5">
                    <w:rPr>
                      <w:rFonts w:ascii="Times New Roman" w:hAnsi="Times New Roman"/>
                      <w:sz w:val="24"/>
                      <w:szCs w:val="24"/>
                    </w:rPr>
                    <w:t>)</w:t>
                  </w:r>
                </w:p>
              </w:tc>
              <w:tc>
                <w:tcPr>
                  <w:tcW w:w="1304" w:type="dxa"/>
                </w:tcPr>
                <w:p w14:paraId="6E281BBA"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4 (1</w:t>
                  </w:r>
                  <w:r>
                    <w:rPr>
                      <w:rFonts w:ascii="Times New Roman" w:hAnsi="Times New Roman"/>
                      <w:sz w:val="24"/>
                      <w:szCs w:val="24"/>
                      <w:lang w:val="ru-RU"/>
                    </w:rPr>
                    <w:t>2</w:t>
                  </w:r>
                  <w:r w:rsidRPr="00BF3FA5">
                    <w:rPr>
                      <w:rFonts w:ascii="Times New Roman" w:hAnsi="Times New Roman"/>
                      <w:sz w:val="24"/>
                      <w:szCs w:val="24"/>
                    </w:rPr>
                    <w:t>6)</w:t>
                  </w:r>
                </w:p>
              </w:tc>
              <w:tc>
                <w:tcPr>
                  <w:tcW w:w="980" w:type="dxa"/>
                </w:tcPr>
                <w:p w14:paraId="13BCA2DD"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rPr>
                  </w:pPr>
                  <w:r w:rsidRPr="00BF3FA5">
                    <w:rPr>
                      <w:rFonts w:ascii="Times New Roman" w:hAnsi="Times New Roman"/>
                      <w:b/>
                      <w:bCs/>
                      <w:color w:val="000000" w:themeColor="text1"/>
                      <w:sz w:val="24"/>
                      <w:szCs w:val="24"/>
                    </w:rPr>
                    <w:t>4(</w:t>
                  </w:r>
                  <w:r>
                    <w:rPr>
                      <w:rFonts w:ascii="Times New Roman" w:hAnsi="Times New Roman"/>
                      <w:b/>
                      <w:bCs/>
                      <w:color w:val="000000" w:themeColor="text1"/>
                      <w:sz w:val="24"/>
                      <w:szCs w:val="24"/>
                      <w:lang w:val="ru-RU"/>
                    </w:rPr>
                    <w:t>128</w:t>
                  </w:r>
                  <w:r w:rsidRPr="00BF3FA5">
                    <w:rPr>
                      <w:rFonts w:ascii="Times New Roman" w:hAnsi="Times New Roman"/>
                      <w:b/>
                      <w:bCs/>
                      <w:color w:val="000000" w:themeColor="text1"/>
                      <w:sz w:val="24"/>
                      <w:szCs w:val="24"/>
                    </w:rPr>
                    <w:t>)</w:t>
                  </w:r>
                </w:p>
              </w:tc>
              <w:tc>
                <w:tcPr>
                  <w:tcW w:w="1402" w:type="dxa"/>
                  <w:shd w:val="clear" w:color="auto" w:fill="auto"/>
                </w:tcPr>
                <w:p w14:paraId="46C0A82A"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16 (</w:t>
                  </w:r>
                  <w:r w:rsidRPr="00BF3FA5">
                    <w:rPr>
                      <w:rFonts w:ascii="Times New Roman" w:hAnsi="Times New Roman"/>
                      <w:sz w:val="24"/>
                      <w:szCs w:val="24"/>
                    </w:rPr>
                    <w:t>5</w:t>
                  </w:r>
                  <w:r>
                    <w:rPr>
                      <w:rFonts w:ascii="Times New Roman" w:hAnsi="Times New Roman"/>
                      <w:sz w:val="24"/>
                      <w:szCs w:val="24"/>
                      <w:lang w:val="ru-RU"/>
                    </w:rPr>
                    <w:t>16</w:t>
                  </w:r>
                  <w:r w:rsidRPr="00BF3FA5">
                    <w:rPr>
                      <w:rFonts w:ascii="Times New Roman" w:hAnsi="Times New Roman"/>
                      <w:sz w:val="24"/>
                      <w:szCs w:val="24"/>
                      <w:lang w:val="ru-RU"/>
                    </w:rPr>
                    <w:t>)</w:t>
                  </w:r>
                </w:p>
              </w:tc>
            </w:tr>
            <w:tr w:rsidR="00085BD7" w:rsidRPr="00BF3FA5" w14:paraId="0598A413" w14:textId="77777777" w:rsidTr="009E1BEB">
              <w:trPr>
                <w:trHeight w:val="256"/>
              </w:trPr>
              <w:tc>
                <w:tcPr>
                  <w:tcW w:w="1836" w:type="dxa"/>
                  <w:vMerge/>
                  <w:tcBorders>
                    <w:top w:val="nil"/>
                  </w:tcBorders>
                </w:tcPr>
                <w:p w14:paraId="6A33853A"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558AE4AD"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Литературное чтение</w:t>
                  </w:r>
                </w:p>
              </w:tc>
              <w:tc>
                <w:tcPr>
                  <w:tcW w:w="835" w:type="dxa"/>
                </w:tcPr>
                <w:p w14:paraId="4C739C2F"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4 (129</w:t>
                  </w:r>
                  <w:r w:rsidRPr="00BF3FA5">
                    <w:rPr>
                      <w:rFonts w:ascii="Times New Roman" w:hAnsi="Times New Roman"/>
                      <w:sz w:val="24"/>
                      <w:szCs w:val="24"/>
                    </w:rPr>
                    <w:t>)</w:t>
                  </w:r>
                </w:p>
              </w:tc>
              <w:tc>
                <w:tcPr>
                  <w:tcW w:w="1018" w:type="dxa"/>
                </w:tcPr>
                <w:p w14:paraId="0A3BA107"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4 (13</w:t>
                  </w:r>
                  <w:r>
                    <w:rPr>
                      <w:rFonts w:ascii="Times New Roman" w:hAnsi="Times New Roman"/>
                      <w:sz w:val="24"/>
                      <w:szCs w:val="24"/>
                      <w:lang w:val="ru-RU"/>
                    </w:rPr>
                    <w:t>3</w:t>
                  </w:r>
                  <w:r w:rsidRPr="00BF3FA5">
                    <w:rPr>
                      <w:rFonts w:ascii="Times New Roman" w:hAnsi="Times New Roman"/>
                      <w:sz w:val="24"/>
                      <w:szCs w:val="24"/>
                    </w:rPr>
                    <w:t>)</w:t>
                  </w:r>
                </w:p>
              </w:tc>
              <w:tc>
                <w:tcPr>
                  <w:tcW w:w="1304" w:type="dxa"/>
                </w:tcPr>
                <w:p w14:paraId="2C9D36E0"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4 (1</w:t>
                  </w:r>
                  <w:r>
                    <w:rPr>
                      <w:rFonts w:ascii="Times New Roman" w:hAnsi="Times New Roman"/>
                      <w:sz w:val="24"/>
                      <w:szCs w:val="24"/>
                      <w:lang w:val="ru-RU"/>
                    </w:rPr>
                    <w:t>2</w:t>
                  </w:r>
                  <w:r w:rsidRPr="00BF3FA5">
                    <w:rPr>
                      <w:rFonts w:ascii="Times New Roman" w:hAnsi="Times New Roman"/>
                      <w:sz w:val="24"/>
                      <w:szCs w:val="24"/>
                    </w:rPr>
                    <w:t>6)</w:t>
                  </w:r>
                </w:p>
              </w:tc>
              <w:tc>
                <w:tcPr>
                  <w:tcW w:w="980" w:type="dxa"/>
                </w:tcPr>
                <w:p w14:paraId="264F0518"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rPr>
                  </w:pPr>
                  <w:r>
                    <w:rPr>
                      <w:rFonts w:ascii="Times New Roman" w:hAnsi="Times New Roman"/>
                      <w:b/>
                      <w:bCs/>
                      <w:color w:val="000000" w:themeColor="text1"/>
                      <w:sz w:val="24"/>
                      <w:szCs w:val="24"/>
                      <w:lang w:val="ru-RU"/>
                    </w:rPr>
                    <w:t>3 (96</w:t>
                  </w:r>
                  <w:r w:rsidRPr="00BF3FA5">
                    <w:rPr>
                      <w:rFonts w:ascii="Times New Roman" w:hAnsi="Times New Roman"/>
                      <w:b/>
                      <w:bCs/>
                      <w:color w:val="000000" w:themeColor="text1"/>
                      <w:sz w:val="24"/>
                      <w:szCs w:val="24"/>
                    </w:rPr>
                    <w:t>)</w:t>
                  </w:r>
                </w:p>
              </w:tc>
              <w:tc>
                <w:tcPr>
                  <w:tcW w:w="1402" w:type="dxa"/>
                  <w:shd w:val="clear" w:color="auto" w:fill="auto"/>
                </w:tcPr>
                <w:p w14:paraId="40833BC4"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1</w:t>
                  </w:r>
                  <w:r>
                    <w:rPr>
                      <w:rFonts w:ascii="Times New Roman" w:hAnsi="Times New Roman"/>
                      <w:sz w:val="24"/>
                      <w:szCs w:val="24"/>
                      <w:lang w:val="ru-RU"/>
                    </w:rPr>
                    <w:t>6</w:t>
                  </w:r>
                  <w:r w:rsidRPr="00BF3FA5">
                    <w:rPr>
                      <w:rFonts w:ascii="Times New Roman" w:hAnsi="Times New Roman"/>
                      <w:sz w:val="24"/>
                      <w:szCs w:val="24"/>
                      <w:lang w:val="ru-RU"/>
                    </w:rPr>
                    <w:t xml:space="preserve"> (</w:t>
                  </w:r>
                  <w:r>
                    <w:rPr>
                      <w:rFonts w:ascii="Times New Roman" w:hAnsi="Times New Roman"/>
                      <w:sz w:val="24"/>
                      <w:szCs w:val="24"/>
                      <w:lang w:val="ru-RU"/>
                    </w:rPr>
                    <w:t>484</w:t>
                  </w:r>
                  <w:r w:rsidRPr="00BF3FA5">
                    <w:rPr>
                      <w:rFonts w:ascii="Times New Roman" w:hAnsi="Times New Roman"/>
                      <w:sz w:val="24"/>
                      <w:szCs w:val="24"/>
                      <w:lang w:val="ru-RU"/>
                    </w:rPr>
                    <w:t>)</w:t>
                  </w:r>
                </w:p>
              </w:tc>
            </w:tr>
            <w:tr w:rsidR="00085BD7" w:rsidRPr="00BF3FA5" w14:paraId="766D280E" w14:textId="77777777" w:rsidTr="009E1BEB">
              <w:trPr>
                <w:trHeight w:val="251"/>
              </w:trPr>
              <w:tc>
                <w:tcPr>
                  <w:tcW w:w="1836" w:type="dxa"/>
                  <w:vMerge w:val="restart"/>
                </w:tcPr>
                <w:p w14:paraId="4BDB2686"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Родной язык и литературное чтение на родном языке</w:t>
                  </w:r>
                </w:p>
              </w:tc>
              <w:tc>
                <w:tcPr>
                  <w:tcW w:w="1867" w:type="dxa"/>
                </w:tcPr>
                <w:p w14:paraId="3161B04E"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Родной (русский) язык</w:t>
                  </w:r>
                </w:p>
              </w:tc>
              <w:tc>
                <w:tcPr>
                  <w:tcW w:w="835" w:type="dxa"/>
                </w:tcPr>
                <w:p w14:paraId="0BB5811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w:t>
                  </w:r>
                </w:p>
              </w:tc>
              <w:tc>
                <w:tcPr>
                  <w:tcW w:w="1018" w:type="dxa"/>
                </w:tcPr>
                <w:p w14:paraId="4D25561F"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lang w:val="ru-RU"/>
                    </w:rPr>
                    <w:t>-</w:t>
                  </w:r>
                </w:p>
              </w:tc>
              <w:tc>
                <w:tcPr>
                  <w:tcW w:w="1304" w:type="dxa"/>
                </w:tcPr>
                <w:p w14:paraId="2C65C126"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0,5 (16)</w:t>
                  </w:r>
                </w:p>
              </w:tc>
              <w:tc>
                <w:tcPr>
                  <w:tcW w:w="980" w:type="dxa"/>
                </w:tcPr>
                <w:p w14:paraId="56AF992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0,5 (19)</w:t>
                  </w:r>
                </w:p>
              </w:tc>
              <w:tc>
                <w:tcPr>
                  <w:tcW w:w="1402" w:type="dxa"/>
                  <w:shd w:val="clear" w:color="auto" w:fill="auto"/>
                </w:tcPr>
                <w:p w14:paraId="29928E63"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1 (35)</w:t>
                  </w:r>
                </w:p>
              </w:tc>
            </w:tr>
            <w:tr w:rsidR="00085BD7" w:rsidRPr="00BF3FA5" w14:paraId="054BDD66" w14:textId="77777777" w:rsidTr="009E1BEB">
              <w:trPr>
                <w:trHeight w:val="505"/>
              </w:trPr>
              <w:tc>
                <w:tcPr>
                  <w:tcW w:w="1836" w:type="dxa"/>
                  <w:vMerge/>
                  <w:tcBorders>
                    <w:top w:val="nil"/>
                  </w:tcBorders>
                </w:tcPr>
                <w:p w14:paraId="54A694D9"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15A93B1A"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 xml:space="preserve">Литературное чтение на родном (русском) языке </w:t>
                  </w:r>
                </w:p>
              </w:tc>
              <w:tc>
                <w:tcPr>
                  <w:tcW w:w="835" w:type="dxa"/>
                </w:tcPr>
                <w:p w14:paraId="184D0800"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w:t>
                  </w:r>
                </w:p>
              </w:tc>
              <w:tc>
                <w:tcPr>
                  <w:tcW w:w="1018" w:type="dxa"/>
                </w:tcPr>
                <w:p w14:paraId="5E389A46"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lang w:val="ru-RU"/>
                    </w:rPr>
                    <w:t>-</w:t>
                  </w:r>
                </w:p>
              </w:tc>
              <w:tc>
                <w:tcPr>
                  <w:tcW w:w="1304" w:type="dxa"/>
                </w:tcPr>
                <w:p w14:paraId="3C836B10"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0,5 (16)</w:t>
                  </w:r>
                </w:p>
              </w:tc>
              <w:tc>
                <w:tcPr>
                  <w:tcW w:w="980" w:type="dxa"/>
                </w:tcPr>
                <w:p w14:paraId="18AF136A"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0,5 (13)</w:t>
                  </w:r>
                </w:p>
              </w:tc>
              <w:tc>
                <w:tcPr>
                  <w:tcW w:w="1402" w:type="dxa"/>
                  <w:shd w:val="clear" w:color="auto" w:fill="auto"/>
                </w:tcPr>
                <w:p w14:paraId="0F8891BE"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1 (29)</w:t>
                  </w:r>
                </w:p>
              </w:tc>
            </w:tr>
            <w:tr w:rsidR="00085BD7" w:rsidRPr="00BF3FA5" w14:paraId="52A1526A" w14:textId="77777777" w:rsidTr="009E1BEB">
              <w:trPr>
                <w:trHeight w:val="254"/>
              </w:trPr>
              <w:tc>
                <w:tcPr>
                  <w:tcW w:w="1836" w:type="dxa"/>
                </w:tcPr>
                <w:p w14:paraId="4A794E72"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Иностранный язык</w:t>
                  </w:r>
                </w:p>
              </w:tc>
              <w:tc>
                <w:tcPr>
                  <w:tcW w:w="1867" w:type="dxa"/>
                </w:tcPr>
                <w:p w14:paraId="2AC354B1"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Английский язык</w:t>
                  </w:r>
                </w:p>
              </w:tc>
              <w:tc>
                <w:tcPr>
                  <w:tcW w:w="835" w:type="dxa"/>
                </w:tcPr>
                <w:p w14:paraId="2294C5A5"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w:t>
                  </w:r>
                </w:p>
              </w:tc>
              <w:tc>
                <w:tcPr>
                  <w:tcW w:w="1018" w:type="dxa"/>
                </w:tcPr>
                <w:p w14:paraId="406F1F63" w14:textId="77777777" w:rsidR="00085BD7" w:rsidRPr="0048609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2 (66)</w:t>
                  </w:r>
                </w:p>
              </w:tc>
              <w:tc>
                <w:tcPr>
                  <w:tcW w:w="1304" w:type="dxa"/>
                </w:tcPr>
                <w:p w14:paraId="0213E7A5"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2 (6</w:t>
                  </w:r>
                  <w:r>
                    <w:rPr>
                      <w:rFonts w:ascii="Times New Roman" w:hAnsi="Times New Roman"/>
                      <w:sz w:val="24"/>
                      <w:szCs w:val="24"/>
                      <w:lang w:val="ru-RU"/>
                    </w:rPr>
                    <w:t>3</w:t>
                  </w:r>
                  <w:r w:rsidRPr="00BF3FA5">
                    <w:rPr>
                      <w:rFonts w:ascii="Times New Roman" w:hAnsi="Times New Roman"/>
                      <w:sz w:val="24"/>
                      <w:szCs w:val="24"/>
                    </w:rPr>
                    <w:t>)</w:t>
                  </w:r>
                </w:p>
              </w:tc>
              <w:tc>
                <w:tcPr>
                  <w:tcW w:w="980" w:type="dxa"/>
                </w:tcPr>
                <w:p w14:paraId="50AA4DC7"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rPr>
                  </w:pPr>
                  <w:r>
                    <w:rPr>
                      <w:rFonts w:ascii="Times New Roman" w:hAnsi="Times New Roman"/>
                      <w:b/>
                      <w:bCs/>
                      <w:color w:val="000000" w:themeColor="text1"/>
                      <w:sz w:val="24"/>
                      <w:szCs w:val="24"/>
                      <w:lang w:val="ru-RU"/>
                    </w:rPr>
                    <w:t>2</w:t>
                  </w:r>
                  <w:r w:rsidRPr="00BF3FA5">
                    <w:rPr>
                      <w:rFonts w:ascii="Times New Roman" w:hAnsi="Times New Roman"/>
                      <w:b/>
                      <w:bCs/>
                      <w:color w:val="000000" w:themeColor="text1"/>
                      <w:sz w:val="24"/>
                      <w:szCs w:val="24"/>
                      <w:lang w:val="ru-RU"/>
                    </w:rPr>
                    <w:t xml:space="preserve"> (</w:t>
                  </w:r>
                  <w:r>
                    <w:rPr>
                      <w:rFonts w:ascii="Times New Roman" w:hAnsi="Times New Roman"/>
                      <w:b/>
                      <w:bCs/>
                      <w:color w:val="000000" w:themeColor="text1"/>
                      <w:sz w:val="24"/>
                      <w:szCs w:val="24"/>
                      <w:lang w:val="ru-RU"/>
                    </w:rPr>
                    <w:t>64</w:t>
                  </w:r>
                  <w:r w:rsidRPr="00BF3FA5">
                    <w:rPr>
                      <w:rFonts w:ascii="Times New Roman" w:hAnsi="Times New Roman"/>
                      <w:b/>
                      <w:bCs/>
                      <w:color w:val="000000" w:themeColor="text1"/>
                      <w:sz w:val="24"/>
                      <w:szCs w:val="24"/>
                      <w:lang w:val="ru-RU"/>
                    </w:rPr>
                    <w:t>)</w:t>
                  </w:r>
                </w:p>
              </w:tc>
              <w:tc>
                <w:tcPr>
                  <w:tcW w:w="1402" w:type="dxa"/>
                  <w:shd w:val="clear" w:color="auto" w:fill="auto"/>
                </w:tcPr>
                <w:p w14:paraId="3076A4E9"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6 (192)</w:t>
                  </w:r>
                </w:p>
              </w:tc>
            </w:tr>
            <w:tr w:rsidR="00085BD7" w:rsidRPr="00BF3FA5" w14:paraId="413876B7" w14:textId="77777777" w:rsidTr="009E1BEB">
              <w:trPr>
                <w:trHeight w:val="251"/>
              </w:trPr>
              <w:tc>
                <w:tcPr>
                  <w:tcW w:w="1836" w:type="dxa"/>
                </w:tcPr>
                <w:p w14:paraId="11E38932"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Математика и информатика</w:t>
                  </w:r>
                </w:p>
              </w:tc>
              <w:tc>
                <w:tcPr>
                  <w:tcW w:w="1867" w:type="dxa"/>
                </w:tcPr>
                <w:p w14:paraId="61131116"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Математика</w:t>
                  </w:r>
                </w:p>
              </w:tc>
              <w:tc>
                <w:tcPr>
                  <w:tcW w:w="835" w:type="dxa"/>
                </w:tcPr>
                <w:p w14:paraId="33837599"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4 (130</w:t>
                  </w:r>
                  <w:r w:rsidRPr="00BF3FA5">
                    <w:rPr>
                      <w:rFonts w:ascii="Times New Roman" w:hAnsi="Times New Roman"/>
                      <w:sz w:val="24"/>
                      <w:szCs w:val="24"/>
                    </w:rPr>
                    <w:t>)</w:t>
                  </w:r>
                </w:p>
              </w:tc>
              <w:tc>
                <w:tcPr>
                  <w:tcW w:w="1018" w:type="dxa"/>
                </w:tcPr>
                <w:p w14:paraId="55434B0B"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4 (13</w:t>
                  </w:r>
                  <w:r>
                    <w:rPr>
                      <w:rFonts w:ascii="Times New Roman" w:hAnsi="Times New Roman"/>
                      <w:sz w:val="24"/>
                      <w:szCs w:val="24"/>
                      <w:lang w:val="ru-RU"/>
                    </w:rPr>
                    <w:t>3</w:t>
                  </w:r>
                  <w:r w:rsidRPr="00BF3FA5">
                    <w:rPr>
                      <w:rFonts w:ascii="Times New Roman" w:hAnsi="Times New Roman"/>
                      <w:sz w:val="24"/>
                      <w:szCs w:val="24"/>
                    </w:rPr>
                    <w:t>)</w:t>
                  </w:r>
                </w:p>
              </w:tc>
              <w:tc>
                <w:tcPr>
                  <w:tcW w:w="1304" w:type="dxa"/>
                </w:tcPr>
                <w:p w14:paraId="11A2C46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4 (1</w:t>
                  </w:r>
                  <w:r>
                    <w:rPr>
                      <w:rFonts w:ascii="Times New Roman" w:hAnsi="Times New Roman"/>
                      <w:sz w:val="24"/>
                      <w:szCs w:val="24"/>
                      <w:lang w:val="ru-RU"/>
                    </w:rPr>
                    <w:t>2</w:t>
                  </w:r>
                  <w:r w:rsidRPr="00BF3FA5">
                    <w:rPr>
                      <w:rFonts w:ascii="Times New Roman" w:hAnsi="Times New Roman"/>
                      <w:sz w:val="24"/>
                      <w:szCs w:val="24"/>
                    </w:rPr>
                    <w:t>6)</w:t>
                  </w:r>
                </w:p>
              </w:tc>
              <w:tc>
                <w:tcPr>
                  <w:tcW w:w="980" w:type="dxa"/>
                  <w:tcBorders>
                    <w:top w:val="nil"/>
                    <w:left w:val="nil"/>
                    <w:bottom w:val="single" w:sz="8" w:space="0" w:color="auto"/>
                    <w:right w:val="nil"/>
                  </w:tcBorders>
                  <w:vAlign w:val="bottom"/>
                </w:tcPr>
                <w:p w14:paraId="2C549FD8" w14:textId="77777777" w:rsidR="00085BD7" w:rsidRDefault="00085BD7" w:rsidP="00961C6B">
                  <w:pPr>
                    <w:pStyle w:val="af0"/>
                    <w:framePr w:hSpace="180" w:wrap="around" w:vAnchor="text" w:hAnchor="text" w:x="-284" w:y="1"/>
                    <w:tabs>
                      <w:tab w:val="left" w:pos="4678"/>
                    </w:tabs>
                    <w:suppressOverlap/>
                    <w:jc w:val="center"/>
                    <w:rPr>
                      <w:rFonts w:ascii="Times New Roman" w:hAnsi="Times New Roman"/>
                      <w:b/>
                      <w:bCs/>
                      <w:color w:val="000000" w:themeColor="text1"/>
                      <w:sz w:val="24"/>
                      <w:szCs w:val="24"/>
                    </w:rPr>
                  </w:pPr>
                  <w:r w:rsidRPr="00BF3FA5">
                    <w:rPr>
                      <w:rFonts w:ascii="Times New Roman" w:hAnsi="Times New Roman"/>
                      <w:b/>
                      <w:bCs/>
                      <w:color w:val="000000" w:themeColor="text1"/>
                      <w:sz w:val="24"/>
                      <w:szCs w:val="24"/>
                    </w:rPr>
                    <w:t>4(</w:t>
                  </w:r>
                  <w:r>
                    <w:rPr>
                      <w:rFonts w:ascii="Times New Roman" w:hAnsi="Times New Roman"/>
                      <w:b/>
                      <w:bCs/>
                      <w:color w:val="000000" w:themeColor="text1"/>
                      <w:sz w:val="24"/>
                      <w:szCs w:val="24"/>
                      <w:lang w:val="ru-RU"/>
                    </w:rPr>
                    <w:t>128</w:t>
                  </w:r>
                  <w:r w:rsidRPr="00BF3FA5">
                    <w:rPr>
                      <w:rFonts w:ascii="Times New Roman" w:hAnsi="Times New Roman"/>
                      <w:b/>
                      <w:bCs/>
                      <w:color w:val="000000" w:themeColor="text1"/>
                      <w:sz w:val="24"/>
                      <w:szCs w:val="24"/>
                    </w:rPr>
                    <w:t>)</w:t>
                  </w:r>
                </w:p>
                <w:p w14:paraId="4584FCCE"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rPr>
                  </w:pPr>
                </w:p>
              </w:tc>
              <w:tc>
                <w:tcPr>
                  <w:tcW w:w="1402" w:type="dxa"/>
                  <w:shd w:val="clear" w:color="auto" w:fill="auto"/>
                </w:tcPr>
                <w:p w14:paraId="19E354CA"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16 (</w:t>
                  </w:r>
                  <w:r w:rsidRPr="00BF3FA5">
                    <w:rPr>
                      <w:rFonts w:ascii="Times New Roman" w:hAnsi="Times New Roman"/>
                      <w:sz w:val="24"/>
                      <w:szCs w:val="24"/>
                    </w:rPr>
                    <w:t>5</w:t>
                  </w:r>
                  <w:r>
                    <w:rPr>
                      <w:rFonts w:ascii="Times New Roman" w:hAnsi="Times New Roman"/>
                      <w:sz w:val="24"/>
                      <w:szCs w:val="24"/>
                      <w:lang w:val="ru-RU"/>
                    </w:rPr>
                    <w:t>16</w:t>
                  </w:r>
                  <w:r w:rsidRPr="00BF3FA5">
                    <w:rPr>
                      <w:rFonts w:ascii="Times New Roman" w:hAnsi="Times New Roman"/>
                      <w:sz w:val="24"/>
                      <w:szCs w:val="24"/>
                      <w:lang w:val="ru-RU"/>
                    </w:rPr>
                    <w:t>)</w:t>
                  </w:r>
                </w:p>
              </w:tc>
            </w:tr>
            <w:tr w:rsidR="00085BD7" w:rsidRPr="00BF3FA5" w14:paraId="3321D0C1" w14:textId="77777777" w:rsidTr="009E1BEB">
              <w:trPr>
                <w:trHeight w:val="506"/>
              </w:trPr>
              <w:tc>
                <w:tcPr>
                  <w:tcW w:w="1836" w:type="dxa"/>
                </w:tcPr>
                <w:p w14:paraId="2E2F2033"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Обществознание и естествознание</w:t>
                  </w:r>
                </w:p>
                <w:p w14:paraId="60F31692"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(окружающий мир)</w:t>
                  </w:r>
                </w:p>
              </w:tc>
              <w:tc>
                <w:tcPr>
                  <w:tcW w:w="1867" w:type="dxa"/>
                </w:tcPr>
                <w:p w14:paraId="68B5DB45"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Окружающий мир</w:t>
                  </w:r>
                </w:p>
              </w:tc>
              <w:tc>
                <w:tcPr>
                  <w:tcW w:w="835" w:type="dxa"/>
                </w:tcPr>
                <w:p w14:paraId="23A9C60D"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2 (65</w:t>
                  </w:r>
                  <w:r w:rsidRPr="00BF3FA5">
                    <w:rPr>
                      <w:rFonts w:ascii="Times New Roman" w:hAnsi="Times New Roman"/>
                      <w:sz w:val="24"/>
                      <w:szCs w:val="24"/>
                    </w:rPr>
                    <w:t>)</w:t>
                  </w:r>
                </w:p>
              </w:tc>
              <w:tc>
                <w:tcPr>
                  <w:tcW w:w="1018" w:type="dxa"/>
                </w:tcPr>
                <w:p w14:paraId="431FAE59"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2 (6</w:t>
                  </w:r>
                  <w:r>
                    <w:rPr>
                      <w:rFonts w:ascii="Times New Roman" w:hAnsi="Times New Roman"/>
                      <w:sz w:val="24"/>
                      <w:szCs w:val="24"/>
                      <w:lang w:val="ru-RU"/>
                    </w:rPr>
                    <w:t>7</w:t>
                  </w:r>
                  <w:r w:rsidRPr="00BF3FA5">
                    <w:rPr>
                      <w:rFonts w:ascii="Times New Roman" w:hAnsi="Times New Roman"/>
                      <w:sz w:val="24"/>
                      <w:szCs w:val="24"/>
                    </w:rPr>
                    <w:t>)</w:t>
                  </w:r>
                </w:p>
              </w:tc>
              <w:tc>
                <w:tcPr>
                  <w:tcW w:w="1304" w:type="dxa"/>
                </w:tcPr>
                <w:p w14:paraId="31706D11"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2 (6</w:t>
                  </w:r>
                  <w:r>
                    <w:rPr>
                      <w:rFonts w:ascii="Times New Roman" w:hAnsi="Times New Roman"/>
                      <w:sz w:val="24"/>
                      <w:szCs w:val="24"/>
                      <w:lang w:val="ru-RU"/>
                    </w:rPr>
                    <w:t>3</w:t>
                  </w:r>
                  <w:r w:rsidRPr="00BF3FA5">
                    <w:rPr>
                      <w:rFonts w:ascii="Times New Roman" w:hAnsi="Times New Roman"/>
                      <w:sz w:val="24"/>
                      <w:szCs w:val="24"/>
                    </w:rPr>
                    <w:t>)</w:t>
                  </w:r>
                </w:p>
              </w:tc>
              <w:tc>
                <w:tcPr>
                  <w:tcW w:w="980" w:type="dxa"/>
                  <w:tcBorders>
                    <w:top w:val="nil"/>
                    <w:left w:val="nil"/>
                    <w:bottom w:val="single" w:sz="8" w:space="0" w:color="auto"/>
                    <w:right w:val="nil"/>
                  </w:tcBorders>
                  <w:vAlign w:val="bottom"/>
                </w:tcPr>
                <w:p w14:paraId="4114EBC2" w14:textId="77777777" w:rsidR="00085BD7"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2 (64</w:t>
                  </w:r>
                  <w:r w:rsidRPr="00BF3FA5">
                    <w:rPr>
                      <w:rFonts w:ascii="Times New Roman" w:hAnsi="Times New Roman"/>
                      <w:b/>
                      <w:bCs/>
                      <w:sz w:val="24"/>
                      <w:szCs w:val="24"/>
                      <w:lang w:val="ru-RU"/>
                    </w:rPr>
                    <w:t>)</w:t>
                  </w:r>
                </w:p>
                <w:p w14:paraId="5AA54F5C" w14:textId="77777777" w:rsidR="00085BD7"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p>
                <w:p w14:paraId="12E26D1E" w14:textId="77777777" w:rsidR="00085BD7"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p>
                <w:p w14:paraId="1380D29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p>
              </w:tc>
              <w:tc>
                <w:tcPr>
                  <w:tcW w:w="1402" w:type="dxa"/>
                  <w:shd w:val="clear" w:color="auto" w:fill="auto"/>
                </w:tcPr>
                <w:p w14:paraId="501AE72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8 (</w:t>
                  </w:r>
                  <w:r w:rsidRPr="00BF3FA5">
                    <w:rPr>
                      <w:rFonts w:ascii="Times New Roman" w:hAnsi="Times New Roman"/>
                      <w:sz w:val="24"/>
                      <w:szCs w:val="24"/>
                    </w:rPr>
                    <w:t>2</w:t>
                  </w:r>
                  <w:r>
                    <w:rPr>
                      <w:rFonts w:ascii="Times New Roman" w:hAnsi="Times New Roman"/>
                      <w:sz w:val="24"/>
                      <w:szCs w:val="24"/>
                      <w:lang w:val="ru-RU"/>
                    </w:rPr>
                    <w:t>58</w:t>
                  </w:r>
                  <w:r w:rsidRPr="00BF3FA5">
                    <w:rPr>
                      <w:rFonts w:ascii="Times New Roman" w:hAnsi="Times New Roman"/>
                      <w:sz w:val="24"/>
                      <w:szCs w:val="24"/>
                      <w:lang w:val="ru-RU"/>
                    </w:rPr>
                    <w:t>)</w:t>
                  </w:r>
                </w:p>
              </w:tc>
            </w:tr>
            <w:tr w:rsidR="00085BD7" w:rsidRPr="00BF3FA5" w14:paraId="61725039" w14:textId="77777777" w:rsidTr="009E1BEB">
              <w:trPr>
                <w:trHeight w:val="505"/>
              </w:trPr>
              <w:tc>
                <w:tcPr>
                  <w:tcW w:w="1836" w:type="dxa"/>
                </w:tcPr>
                <w:p w14:paraId="335247F1"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Основы религиозных культур и</w:t>
                  </w:r>
                </w:p>
                <w:p w14:paraId="769EBB7E"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светской этики</w:t>
                  </w:r>
                </w:p>
              </w:tc>
              <w:tc>
                <w:tcPr>
                  <w:tcW w:w="1867" w:type="dxa"/>
                </w:tcPr>
                <w:p w14:paraId="428BD3E6"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Основы религиозных культур и</w:t>
                  </w:r>
                </w:p>
                <w:p w14:paraId="094CF39A"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светской этики</w:t>
                  </w:r>
                </w:p>
              </w:tc>
              <w:tc>
                <w:tcPr>
                  <w:tcW w:w="835" w:type="dxa"/>
                </w:tcPr>
                <w:p w14:paraId="682A14A3"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w:t>
                  </w:r>
                </w:p>
              </w:tc>
              <w:tc>
                <w:tcPr>
                  <w:tcW w:w="1018" w:type="dxa"/>
                </w:tcPr>
                <w:p w14:paraId="3166AC2C"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w:t>
                  </w:r>
                </w:p>
              </w:tc>
              <w:tc>
                <w:tcPr>
                  <w:tcW w:w="1304" w:type="dxa"/>
                </w:tcPr>
                <w:p w14:paraId="4AE7F098"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w:t>
                  </w:r>
                </w:p>
              </w:tc>
              <w:tc>
                <w:tcPr>
                  <w:tcW w:w="980" w:type="dxa"/>
                </w:tcPr>
                <w:p w14:paraId="3F05E48A" w14:textId="77777777" w:rsidR="00085BD7" w:rsidRPr="001869BC"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1 (32)</w:t>
                  </w:r>
                </w:p>
              </w:tc>
              <w:tc>
                <w:tcPr>
                  <w:tcW w:w="1402" w:type="dxa"/>
                  <w:shd w:val="clear" w:color="auto" w:fill="auto"/>
                </w:tcPr>
                <w:p w14:paraId="601D5C7F"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1</w:t>
                  </w:r>
                  <w:r>
                    <w:rPr>
                      <w:rFonts w:ascii="Times New Roman" w:hAnsi="Times New Roman"/>
                      <w:sz w:val="24"/>
                      <w:szCs w:val="24"/>
                      <w:lang w:val="ru-RU"/>
                    </w:rPr>
                    <w:t xml:space="preserve"> (32)</w:t>
                  </w:r>
                </w:p>
              </w:tc>
            </w:tr>
            <w:tr w:rsidR="00085BD7" w:rsidRPr="00BF3FA5" w14:paraId="2DEBEF7E" w14:textId="77777777" w:rsidTr="009E1BEB">
              <w:trPr>
                <w:trHeight w:val="254"/>
              </w:trPr>
              <w:tc>
                <w:tcPr>
                  <w:tcW w:w="1836" w:type="dxa"/>
                  <w:vMerge w:val="restart"/>
                </w:tcPr>
                <w:p w14:paraId="797C7D9C"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Искусство</w:t>
                  </w:r>
                </w:p>
              </w:tc>
              <w:tc>
                <w:tcPr>
                  <w:tcW w:w="1867" w:type="dxa"/>
                </w:tcPr>
                <w:p w14:paraId="37EBC0E2"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Музыка</w:t>
                  </w:r>
                </w:p>
              </w:tc>
              <w:tc>
                <w:tcPr>
                  <w:tcW w:w="835" w:type="dxa"/>
                </w:tcPr>
                <w:p w14:paraId="6A5377A3"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2</w:t>
                  </w:r>
                  <w:r w:rsidRPr="00BF3FA5">
                    <w:rPr>
                      <w:rFonts w:ascii="Times New Roman" w:hAnsi="Times New Roman"/>
                      <w:sz w:val="24"/>
                      <w:szCs w:val="24"/>
                    </w:rPr>
                    <w:t>)</w:t>
                  </w:r>
                </w:p>
              </w:tc>
              <w:tc>
                <w:tcPr>
                  <w:tcW w:w="1018" w:type="dxa"/>
                </w:tcPr>
                <w:p w14:paraId="1F21AABE"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2</w:t>
                  </w:r>
                  <w:r w:rsidRPr="00BF3FA5">
                    <w:rPr>
                      <w:rFonts w:ascii="Times New Roman" w:hAnsi="Times New Roman"/>
                      <w:sz w:val="24"/>
                      <w:szCs w:val="24"/>
                    </w:rPr>
                    <w:t>)</w:t>
                  </w:r>
                </w:p>
              </w:tc>
              <w:tc>
                <w:tcPr>
                  <w:tcW w:w="1304" w:type="dxa"/>
                </w:tcPr>
                <w:p w14:paraId="699FFE88"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1</w:t>
                  </w:r>
                  <w:r w:rsidRPr="00BF3FA5">
                    <w:rPr>
                      <w:rFonts w:ascii="Times New Roman" w:hAnsi="Times New Roman"/>
                      <w:sz w:val="24"/>
                      <w:szCs w:val="24"/>
                    </w:rPr>
                    <w:t>)</w:t>
                  </w:r>
                </w:p>
              </w:tc>
              <w:tc>
                <w:tcPr>
                  <w:tcW w:w="980" w:type="dxa"/>
                </w:tcPr>
                <w:p w14:paraId="39F49A7F"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Pr>
                      <w:rFonts w:ascii="Times New Roman" w:hAnsi="Times New Roman"/>
                      <w:b/>
                      <w:bCs/>
                      <w:sz w:val="24"/>
                      <w:szCs w:val="24"/>
                      <w:lang w:val="ru-RU"/>
                    </w:rPr>
                    <w:t>1 (32</w:t>
                  </w:r>
                  <w:r w:rsidRPr="00BF3FA5">
                    <w:rPr>
                      <w:rFonts w:ascii="Times New Roman" w:hAnsi="Times New Roman"/>
                      <w:b/>
                      <w:bCs/>
                      <w:sz w:val="24"/>
                      <w:szCs w:val="24"/>
                      <w:lang w:val="ru-RU"/>
                    </w:rPr>
                    <w:t>)</w:t>
                  </w:r>
                </w:p>
              </w:tc>
              <w:tc>
                <w:tcPr>
                  <w:tcW w:w="1402" w:type="dxa"/>
                  <w:shd w:val="clear" w:color="auto" w:fill="auto"/>
                </w:tcPr>
                <w:p w14:paraId="77D7D3F9"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4 (</w:t>
                  </w:r>
                  <w:r w:rsidRPr="00BF3FA5">
                    <w:rPr>
                      <w:rFonts w:ascii="Times New Roman" w:hAnsi="Times New Roman"/>
                      <w:sz w:val="24"/>
                      <w:szCs w:val="24"/>
                    </w:rPr>
                    <w:t>1</w:t>
                  </w:r>
                  <w:r>
                    <w:rPr>
                      <w:rFonts w:ascii="Times New Roman" w:hAnsi="Times New Roman"/>
                      <w:sz w:val="24"/>
                      <w:szCs w:val="24"/>
                      <w:lang w:val="ru-RU"/>
                    </w:rPr>
                    <w:t>27</w:t>
                  </w:r>
                  <w:r w:rsidRPr="00BF3FA5">
                    <w:rPr>
                      <w:rFonts w:ascii="Times New Roman" w:hAnsi="Times New Roman"/>
                      <w:sz w:val="24"/>
                      <w:szCs w:val="24"/>
                      <w:lang w:val="ru-RU"/>
                    </w:rPr>
                    <w:t>)</w:t>
                  </w:r>
                </w:p>
              </w:tc>
            </w:tr>
            <w:tr w:rsidR="00085BD7" w:rsidRPr="00BF3FA5" w14:paraId="2FBA9F98" w14:textId="77777777" w:rsidTr="009E1BEB">
              <w:trPr>
                <w:trHeight w:val="251"/>
              </w:trPr>
              <w:tc>
                <w:tcPr>
                  <w:tcW w:w="1836" w:type="dxa"/>
                  <w:vMerge/>
                  <w:tcBorders>
                    <w:top w:val="nil"/>
                  </w:tcBorders>
                </w:tcPr>
                <w:p w14:paraId="4F4F8E50"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3A136F3A"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Изобразительное искусство</w:t>
                  </w:r>
                </w:p>
              </w:tc>
              <w:tc>
                <w:tcPr>
                  <w:tcW w:w="835" w:type="dxa"/>
                </w:tcPr>
                <w:p w14:paraId="169EC795"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(33)</w:t>
                  </w:r>
                </w:p>
              </w:tc>
              <w:tc>
                <w:tcPr>
                  <w:tcW w:w="1018" w:type="dxa"/>
                </w:tcPr>
                <w:p w14:paraId="645B6BDB"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4</w:t>
                  </w:r>
                  <w:r w:rsidRPr="00BF3FA5">
                    <w:rPr>
                      <w:rFonts w:ascii="Times New Roman" w:hAnsi="Times New Roman"/>
                      <w:sz w:val="24"/>
                      <w:szCs w:val="24"/>
                    </w:rPr>
                    <w:t>)</w:t>
                  </w:r>
                </w:p>
              </w:tc>
              <w:tc>
                <w:tcPr>
                  <w:tcW w:w="1304" w:type="dxa"/>
                </w:tcPr>
                <w:p w14:paraId="22458A66"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1</w:t>
                  </w:r>
                  <w:r w:rsidRPr="00BF3FA5">
                    <w:rPr>
                      <w:rFonts w:ascii="Times New Roman" w:hAnsi="Times New Roman"/>
                      <w:sz w:val="24"/>
                      <w:szCs w:val="24"/>
                    </w:rPr>
                    <w:t>)</w:t>
                  </w:r>
                </w:p>
              </w:tc>
              <w:tc>
                <w:tcPr>
                  <w:tcW w:w="980" w:type="dxa"/>
                </w:tcPr>
                <w:p w14:paraId="60DB3CBA"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sidRPr="00BF3FA5">
                    <w:rPr>
                      <w:rFonts w:ascii="Times New Roman" w:hAnsi="Times New Roman"/>
                      <w:b/>
                      <w:bCs/>
                      <w:sz w:val="24"/>
                      <w:szCs w:val="24"/>
                      <w:lang w:val="ru-RU"/>
                    </w:rPr>
                    <w:t>1 (3</w:t>
                  </w:r>
                  <w:r>
                    <w:rPr>
                      <w:rFonts w:ascii="Times New Roman" w:hAnsi="Times New Roman"/>
                      <w:b/>
                      <w:bCs/>
                      <w:sz w:val="24"/>
                      <w:szCs w:val="24"/>
                      <w:lang w:val="ru-RU"/>
                    </w:rPr>
                    <w:t>2</w:t>
                  </w:r>
                  <w:r w:rsidRPr="00BF3FA5">
                    <w:rPr>
                      <w:rFonts w:ascii="Times New Roman" w:hAnsi="Times New Roman"/>
                      <w:b/>
                      <w:bCs/>
                      <w:sz w:val="24"/>
                      <w:szCs w:val="24"/>
                      <w:lang w:val="ru-RU"/>
                    </w:rPr>
                    <w:t>)</w:t>
                  </w:r>
                </w:p>
              </w:tc>
              <w:tc>
                <w:tcPr>
                  <w:tcW w:w="1402" w:type="dxa"/>
                  <w:shd w:val="clear" w:color="auto" w:fill="auto"/>
                </w:tcPr>
                <w:p w14:paraId="55B584F5"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4 (</w:t>
                  </w:r>
                  <w:r w:rsidRPr="00BF3FA5">
                    <w:rPr>
                      <w:rFonts w:ascii="Times New Roman" w:hAnsi="Times New Roman"/>
                      <w:sz w:val="24"/>
                      <w:szCs w:val="24"/>
                    </w:rPr>
                    <w:t>1</w:t>
                  </w:r>
                  <w:r>
                    <w:rPr>
                      <w:rFonts w:ascii="Times New Roman" w:hAnsi="Times New Roman"/>
                      <w:sz w:val="24"/>
                      <w:szCs w:val="24"/>
                      <w:lang w:val="ru-RU"/>
                    </w:rPr>
                    <w:t>31</w:t>
                  </w:r>
                  <w:r w:rsidRPr="00BF3FA5">
                    <w:rPr>
                      <w:rFonts w:ascii="Times New Roman" w:hAnsi="Times New Roman"/>
                      <w:sz w:val="24"/>
                      <w:szCs w:val="24"/>
                      <w:lang w:val="ru-RU"/>
                    </w:rPr>
                    <w:t>)</w:t>
                  </w:r>
                </w:p>
              </w:tc>
            </w:tr>
            <w:tr w:rsidR="00085BD7" w:rsidRPr="00BF3FA5" w14:paraId="23130618" w14:textId="77777777" w:rsidTr="009E1BEB">
              <w:trPr>
                <w:trHeight w:val="254"/>
              </w:trPr>
              <w:tc>
                <w:tcPr>
                  <w:tcW w:w="1836" w:type="dxa"/>
                </w:tcPr>
                <w:p w14:paraId="258955F9"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Технология</w:t>
                  </w:r>
                </w:p>
              </w:tc>
              <w:tc>
                <w:tcPr>
                  <w:tcW w:w="1867" w:type="dxa"/>
                </w:tcPr>
                <w:p w14:paraId="20B3FD70"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Технология</w:t>
                  </w:r>
                </w:p>
              </w:tc>
              <w:tc>
                <w:tcPr>
                  <w:tcW w:w="835" w:type="dxa"/>
                </w:tcPr>
                <w:p w14:paraId="340E6C35"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1 (32</w:t>
                  </w:r>
                  <w:r w:rsidRPr="00BF3FA5">
                    <w:rPr>
                      <w:rFonts w:ascii="Times New Roman" w:hAnsi="Times New Roman"/>
                      <w:sz w:val="24"/>
                      <w:szCs w:val="24"/>
                    </w:rPr>
                    <w:t>)</w:t>
                  </w:r>
                </w:p>
              </w:tc>
              <w:tc>
                <w:tcPr>
                  <w:tcW w:w="1018" w:type="dxa"/>
                </w:tcPr>
                <w:p w14:paraId="285A01C6"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4</w:t>
                  </w:r>
                  <w:r w:rsidRPr="00BF3FA5">
                    <w:rPr>
                      <w:rFonts w:ascii="Times New Roman" w:hAnsi="Times New Roman"/>
                      <w:sz w:val="24"/>
                      <w:szCs w:val="24"/>
                    </w:rPr>
                    <w:t>)</w:t>
                  </w:r>
                </w:p>
              </w:tc>
              <w:tc>
                <w:tcPr>
                  <w:tcW w:w="1304" w:type="dxa"/>
                </w:tcPr>
                <w:p w14:paraId="2002DE93"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w:t>
                  </w:r>
                  <w:r>
                    <w:rPr>
                      <w:rFonts w:ascii="Times New Roman" w:hAnsi="Times New Roman"/>
                      <w:sz w:val="24"/>
                      <w:szCs w:val="24"/>
                      <w:lang w:val="ru-RU"/>
                    </w:rPr>
                    <w:t>2</w:t>
                  </w:r>
                  <w:r w:rsidRPr="00BF3FA5">
                    <w:rPr>
                      <w:rFonts w:ascii="Times New Roman" w:hAnsi="Times New Roman"/>
                      <w:sz w:val="24"/>
                      <w:szCs w:val="24"/>
                    </w:rPr>
                    <w:t>)</w:t>
                  </w:r>
                </w:p>
              </w:tc>
              <w:tc>
                <w:tcPr>
                  <w:tcW w:w="980" w:type="dxa"/>
                </w:tcPr>
                <w:p w14:paraId="2921787B"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rPr>
                  </w:pPr>
                  <w:r>
                    <w:rPr>
                      <w:rFonts w:ascii="Times New Roman" w:hAnsi="Times New Roman"/>
                      <w:b/>
                      <w:bCs/>
                      <w:sz w:val="24"/>
                      <w:szCs w:val="24"/>
                      <w:lang w:val="ru-RU"/>
                    </w:rPr>
                    <w:t>1 (32</w:t>
                  </w:r>
                  <w:r w:rsidRPr="00BF3FA5">
                    <w:rPr>
                      <w:rFonts w:ascii="Times New Roman" w:hAnsi="Times New Roman"/>
                      <w:b/>
                      <w:bCs/>
                      <w:sz w:val="24"/>
                      <w:szCs w:val="24"/>
                      <w:lang w:val="ru-RU"/>
                    </w:rPr>
                    <w:t>)</w:t>
                  </w:r>
                </w:p>
              </w:tc>
              <w:tc>
                <w:tcPr>
                  <w:tcW w:w="1402" w:type="dxa"/>
                  <w:shd w:val="clear" w:color="auto" w:fill="auto"/>
                </w:tcPr>
                <w:p w14:paraId="0417E0AD"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4 (</w:t>
                  </w:r>
                  <w:r w:rsidRPr="00BF3FA5">
                    <w:rPr>
                      <w:rFonts w:ascii="Times New Roman" w:hAnsi="Times New Roman"/>
                      <w:sz w:val="24"/>
                      <w:szCs w:val="24"/>
                    </w:rPr>
                    <w:t>1</w:t>
                  </w:r>
                  <w:r>
                    <w:rPr>
                      <w:rFonts w:ascii="Times New Roman" w:hAnsi="Times New Roman"/>
                      <w:sz w:val="24"/>
                      <w:szCs w:val="24"/>
                      <w:lang w:val="ru-RU"/>
                    </w:rPr>
                    <w:t>30</w:t>
                  </w:r>
                  <w:r w:rsidRPr="00BF3FA5">
                    <w:rPr>
                      <w:rFonts w:ascii="Times New Roman" w:hAnsi="Times New Roman"/>
                      <w:sz w:val="24"/>
                      <w:szCs w:val="24"/>
                      <w:lang w:val="ru-RU"/>
                    </w:rPr>
                    <w:t>)</w:t>
                  </w:r>
                </w:p>
              </w:tc>
            </w:tr>
            <w:tr w:rsidR="00085BD7" w:rsidRPr="00BF3FA5" w14:paraId="09B0F66E" w14:textId="77777777" w:rsidTr="009E1BEB">
              <w:trPr>
                <w:trHeight w:val="251"/>
              </w:trPr>
              <w:tc>
                <w:tcPr>
                  <w:tcW w:w="1836" w:type="dxa"/>
                </w:tcPr>
                <w:p w14:paraId="2BDD97DE"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Физическая культура</w:t>
                  </w:r>
                </w:p>
              </w:tc>
              <w:tc>
                <w:tcPr>
                  <w:tcW w:w="1867" w:type="dxa"/>
                </w:tcPr>
                <w:p w14:paraId="6F17EE9F"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Физическая культура</w:t>
                  </w:r>
                </w:p>
              </w:tc>
              <w:tc>
                <w:tcPr>
                  <w:tcW w:w="835" w:type="dxa"/>
                </w:tcPr>
                <w:p w14:paraId="042A34D7"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3 (97</w:t>
                  </w:r>
                  <w:r w:rsidRPr="00BF3FA5">
                    <w:rPr>
                      <w:rFonts w:ascii="Times New Roman" w:hAnsi="Times New Roman"/>
                      <w:sz w:val="24"/>
                      <w:szCs w:val="24"/>
                    </w:rPr>
                    <w:t>)</w:t>
                  </w:r>
                </w:p>
              </w:tc>
              <w:tc>
                <w:tcPr>
                  <w:tcW w:w="1018" w:type="dxa"/>
                </w:tcPr>
                <w:p w14:paraId="6239BEF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lang w:val="ru-RU"/>
                    </w:rPr>
                    <w:t>3</w:t>
                  </w:r>
                  <w:r>
                    <w:rPr>
                      <w:rFonts w:ascii="Times New Roman" w:hAnsi="Times New Roman"/>
                      <w:sz w:val="24"/>
                      <w:szCs w:val="24"/>
                    </w:rPr>
                    <w:t xml:space="preserve"> (99</w:t>
                  </w:r>
                  <w:r w:rsidRPr="00BF3FA5">
                    <w:rPr>
                      <w:rFonts w:ascii="Times New Roman" w:hAnsi="Times New Roman"/>
                      <w:sz w:val="24"/>
                      <w:szCs w:val="24"/>
                    </w:rPr>
                    <w:t>)</w:t>
                  </w:r>
                </w:p>
              </w:tc>
              <w:tc>
                <w:tcPr>
                  <w:tcW w:w="1304" w:type="dxa"/>
                </w:tcPr>
                <w:p w14:paraId="5C5F358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2 (6</w:t>
                  </w:r>
                  <w:r>
                    <w:rPr>
                      <w:rFonts w:ascii="Times New Roman" w:hAnsi="Times New Roman"/>
                      <w:sz w:val="24"/>
                      <w:szCs w:val="24"/>
                      <w:lang w:val="ru-RU"/>
                    </w:rPr>
                    <w:t>4</w:t>
                  </w:r>
                  <w:r w:rsidRPr="00BF3FA5">
                    <w:rPr>
                      <w:rFonts w:ascii="Times New Roman" w:hAnsi="Times New Roman"/>
                      <w:sz w:val="24"/>
                      <w:szCs w:val="24"/>
                    </w:rPr>
                    <w:t>)</w:t>
                  </w:r>
                </w:p>
              </w:tc>
              <w:tc>
                <w:tcPr>
                  <w:tcW w:w="980" w:type="dxa"/>
                </w:tcPr>
                <w:p w14:paraId="4B94B622"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rPr>
                  </w:pPr>
                  <w:r>
                    <w:rPr>
                      <w:rFonts w:ascii="Times New Roman" w:hAnsi="Times New Roman"/>
                      <w:b/>
                      <w:bCs/>
                      <w:sz w:val="24"/>
                      <w:szCs w:val="24"/>
                      <w:lang w:val="ru-RU"/>
                    </w:rPr>
                    <w:t>2 (64</w:t>
                  </w:r>
                  <w:r w:rsidRPr="00BF3FA5">
                    <w:rPr>
                      <w:rFonts w:ascii="Times New Roman" w:hAnsi="Times New Roman"/>
                      <w:b/>
                      <w:bCs/>
                      <w:sz w:val="24"/>
                      <w:szCs w:val="24"/>
                      <w:lang w:val="ru-RU"/>
                    </w:rPr>
                    <w:t>)</w:t>
                  </w:r>
                </w:p>
              </w:tc>
              <w:tc>
                <w:tcPr>
                  <w:tcW w:w="1402" w:type="dxa"/>
                  <w:shd w:val="clear" w:color="auto" w:fill="auto"/>
                </w:tcPr>
                <w:p w14:paraId="231C2480"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10</w:t>
                  </w:r>
                  <w:r w:rsidRPr="00BF3FA5">
                    <w:rPr>
                      <w:rFonts w:ascii="Times New Roman" w:hAnsi="Times New Roman"/>
                      <w:sz w:val="24"/>
                      <w:szCs w:val="24"/>
                      <w:lang w:val="ru-RU"/>
                    </w:rPr>
                    <w:t xml:space="preserve"> (</w:t>
                  </w:r>
                  <w:r>
                    <w:rPr>
                      <w:rFonts w:ascii="Times New Roman" w:hAnsi="Times New Roman"/>
                      <w:sz w:val="24"/>
                      <w:szCs w:val="24"/>
                      <w:lang w:val="ru-RU"/>
                    </w:rPr>
                    <w:t>323</w:t>
                  </w:r>
                  <w:r w:rsidRPr="00BF3FA5">
                    <w:rPr>
                      <w:rFonts w:ascii="Times New Roman" w:hAnsi="Times New Roman"/>
                      <w:sz w:val="24"/>
                      <w:szCs w:val="24"/>
                      <w:lang w:val="ru-RU"/>
                    </w:rPr>
                    <w:t>)</w:t>
                  </w:r>
                </w:p>
              </w:tc>
            </w:tr>
            <w:tr w:rsidR="00085BD7" w:rsidRPr="00BF3FA5" w14:paraId="0ABA8E75" w14:textId="77777777" w:rsidTr="009E1BEB">
              <w:trPr>
                <w:trHeight w:val="253"/>
              </w:trPr>
              <w:tc>
                <w:tcPr>
                  <w:tcW w:w="3703" w:type="dxa"/>
                  <w:gridSpan w:val="2"/>
                </w:tcPr>
                <w:p w14:paraId="64EA88B7" w14:textId="77777777" w:rsidR="00085BD7" w:rsidRPr="00BF3FA5" w:rsidRDefault="00085BD7"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Итого при 5-дневной неделе</w:t>
                  </w:r>
                </w:p>
              </w:tc>
              <w:tc>
                <w:tcPr>
                  <w:tcW w:w="835" w:type="dxa"/>
                </w:tcPr>
                <w:p w14:paraId="148BBB83"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20(648</w:t>
                  </w:r>
                  <w:r w:rsidRPr="00BF3FA5">
                    <w:rPr>
                      <w:rFonts w:ascii="Times New Roman" w:hAnsi="Times New Roman"/>
                      <w:sz w:val="24"/>
                      <w:szCs w:val="24"/>
                    </w:rPr>
                    <w:t>)</w:t>
                  </w:r>
                </w:p>
              </w:tc>
              <w:tc>
                <w:tcPr>
                  <w:tcW w:w="1018" w:type="dxa"/>
                  <w:shd w:val="clear" w:color="auto" w:fill="FFFFFF" w:themeFill="background1"/>
                </w:tcPr>
                <w:p w14:paraId="4FA53AB3"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lang w:val="ru-RU"/>
                    </w:rPr>
                    <w:t>22 (731)</w:t>
                  </w:r>
                </w:p>
              </w:tc>
              <w:tc>
                <w:tcPr>
                  <w:tcW w:w="1304" w:type="dxa"/>
                  <w:shd w:val="clear" w:color="auto" w:fill="FFFFFF" w:themeFill="background1"/>
                </w:tcPr>
                <w:p w14:paraId="10C9C204"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lang w:val="ru-RU"/>
                    </w:rPr>
                    <w:t>22 (694)</w:t>
                  </w:r>
                </w:p>
              </w:tc>
              <w:tc>
                <w:tcPr>
                  <w:tcW w:w="980" w:type="dxa"/>
                </w:tcPr>
                <w:p w14:paraId="2724D6E4"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b/>
                      <w:bCs/>
                      <w:sz w:val="24"/>
                      <w:szCs w:val="24"/>
                      <w:lang w:val="ru-RU"/>
                    </w:rPr>
                  </w:pPr>
                  <w:r w:rsidRPr="00BF3FA5">
                    <w:rPr>
                      <w:rFonts w:ascii="Times New Roman" w:hAnsi="Times New Roman"/>
                      <w:b/>
                      <w:bCs/>
                      <w:sz w:val="24"/>
                      <w:szCs w:val="24"/>
                      <w:lang w:val="ru-RU"/>
                    </w:rPr>
                    <w:t>22 (</w:t>
                  </w:r>
                  <w:r>
                    <w:rPr>
                      <w:rFonts w:ascii="Times New Roman" w:hAnsi="Times New Roman"/>
                      <w:b/>
                      <w:bCs/>
                      <w:sz w:val="24"/>
                      <w:szCs w:val="24"/>
                      <w:lang w:val="ru-RU"/>
                    </w:rPr>
                    <w:t>704</w:t>
                  </w:r>
                  <w:r w:rsidRPr="00BF3FA5">
                    <w:rPr>
                      <w:rFonts w:ascii="Times New Roman" w:hAnsi="Times New Roman"/>
                      <w:b/>
                      <w:bCs/>
                      <w:sz w:val="24"/>
                      <w:szCs w:val="24"/>
                      <w:lang w:val="ru-RU"/>
                    </w:rPr>
                    <w:t>)</w:t>
                  </w:r>
                </w:p>
              </w:tc>
              <w:tc>
                <w:tcPr>
                  <w:tcW w:w="1402" w:type="dxa"/>
                  <w:shd w:val="clear" w:color="auto" w:fill="auto"/>
                </w:tcPr>
                <w:p w14:paraId="4B54AE96" w14:textId="77777777" w:rsidR="00085BD7" w:rsidRPr="00BF3FA5" w:rsidRDefault="00085BD7"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BF3FA5">
                    <w:rPr>
                      <w:rFonts w:ascii="Times New Roman" w:hAnsi="Times New Roman"/>
                      <w:sz w:val="24"/>
                      <w:szCs w:val="24"/>
                      <w:lang w:val="ru-RU"/>
                    </w:rPr>
                    <w:t>86 (2</w:t>
                  </w:r>
                  <w:r>
                    <w:rPr>
                      <w:rFonts w:ascii="Times New Roman" w:hAnsi="Times New Roman"/>
                      <w:sz w:val="24"/>
                      <w:szCs w:val="24"/>
                      <w:lang w:val="ru-RU"/>
                    </w:rPr>
                    <w:t>777</w:t>
                  </w:r>
                  <w:r w:rsidRPr="00BF3FA5">
                    <w:rPr>
                      <w:rFonts w:ascii="Times New Roman" w:hAnsi="Times New Roman"/>
                      <w:sz w:val="24"/>
                      <w:szCs w:val="24"/>
                      <w:lang w:val="ru-RU"/>
                    </w:rPr>
                    <w:t>)</w:t>
                  </w:r>
                </w:p>
              </w:tc>
            </w:tr>
            <w:tr w:rsidR="00F53E84" w:rsidRPr="00BF3FA5" w14:paraId="1058BC15" w14:textId="77777777" w:rsidTr="009E1BEB">
              <w:trPr>
                <w:trHeight w:val="253"/>
              </w:trPr>
              <w:tc>
                <w:tcPr>
                  <w:tcW w:w="3703" w:type="dxa"/>
                  <w:gridSpan w:val="2"/>
                  <w:shd w:val="clear" w:color="auto" w:fill="auto"/>
                </w:tcPr>
                <w:p w14:paraId="31F7C970"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2. Часть, формируемая участниками образовательн</w:t>
                  </w:r>
                  <w:r w:rsidRPr="00BF3FA5">
                    <w:rPr>
                      <w:rFonts w:ascii="Times New Roman" w:hAnsi="Times New Roman"/>
                      <w:bCs/>
                      <w:sz w:val="24"/>
                      <w:szCs w:val="24"/>
                      <w:lang w:val="ru-RU"/>
                    </w:rPr>
                    <w:t>ых</w:t>
                  </w:r>
                  <w:r w:rsidRPr="00BF3FA5">
                    <w:rPr>
                      <w:rFonts w:ascii="Times New Roman" w:hAnsi="Times New Roman"/>
                      <w:sz w:val="24"/>
                      <w:szCs w:val="24"/>
                      <w:lang w:val="ru-RU"/>
                    </w:rPr>
                    <w:t xml:space="preserve"> отношений</w:t>
                  </w:r>
                </w:p>
              </w:tc>
              <w:tc>
                <w:tcPr>
                  <w:tcW w:w="835" w:type="dxa"/>
                </w:tcPr>
                <w:p w14:paraId="09F7AA9A" w14:textId="768C7F55"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rPr>
                    <w:t>1 (33)</w:t>
                  </w:r>
                </w:p>
              </w:tc>
              <w:tc>
                <w:tcPr>
                  <w:tcW w:w="1018" w:type="dxa"/>
                </w:tcPr>
                <w:p w14:paraId="7D589269" w14:textId="06FDDC30"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rPr>
                    <w:t>1 (34)</w:t>
                  </w:r>
                </w:p>
              </w:tc>
              <w:tc>
                <w:tcPr>
                  <w:tcW w:w="1304" w:type="dxa"/>
                </w:tcPr>
                <w:p w14:paraId="49F5B663" w14:textId="53F4DE1A"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rPr>
                    <w:t>1 (34)</w:t>
                  </w:r>
                </w:p>
              </w:tc>
              <w:tc>
                <w:tcPr>
                  <w:tcW w:w="980" w:type="dxa"/>
                </w:tcPr>
                <w:p w14:paraId="7262D1B3" w14:textId="73F95BEA" w:rsidR="00F53E84" w:rsidRPr="00BF3FA5" w:rsidRDefault="00F53E84" w:rsidP="00961C6B">
                  <w:pPr>
                    <w:pStyle w:val="af0"/>
                    <w:framePr w:hSpace="180" w:wrap="around" w:vAnchor="text" w:hAnchor="text" w:x="-284" w:y="1"/>
                    <w:tabs>
                      <w:tab w:val="left" w:pos="4678"/>
                    </w:tabs>
                    <w:suppressOverlap/>
                    <w:rPr>
                      <w:rFonts w:ascii="Times New Roman" w:hAnsi="Times New Roman"/>
                      <w:b/>
                      <w:bCs/>
                      <w:sz w:val="24"/>
                      <w:szCs w:val="24"/>
                      <w:lang w:val="ru-RU"/>
                    </w:rPr>
                  </w:pPr>
                  <w:r>
                    <w:rPr>
                      <w:rFonts w:ascii="Times New Roman" w:hAnsi="Times New Roman"/>
                      <w:b/>
                      <w:bCs/>
                      <w:sz w:val="24"/>
                      <w:szCs w:val="24"/>
                      <w:lang w:val="ru-RU"/>
                    </w:rPr>
                    <w:t>1 (32</w:t>
                  </w:r>
                  <w:r w:rsidRPr="00BF3FA5">
                    <w:rPr>
                      <w:rFonts w:ascii="Times New Roman" w:hAnsi="Times New Roman"/>
                      <w:b/>
                      <w:bCs/>
                      <w:sz w:val="24"/>
                      <w:szCs w:val="24"/>
                      <w:lang w:val="ru-RU"/>
                    </w:rPr>
                    <w:t>)</w:t>
                  </w:r>
                </w:p>
              </w:tc>
              <w:tc>
                <w:tcPr>
                  <w:tcW w:w="1402" w:type="dxa"/>
                  <w:shd w:val="clear" w:color="auto" w:fill="auto"/>
                </w:tcPr>
                <w:p w14:paraId="5413A2C8" w14:textId="4048235B"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4 (133</w:t>
                  </w:r>
                  <w:r w:rsidRPr="00BF3FA5">
                    <w:rPr>
                      <w:rFonts w:ascii="Times New Roman" w:hAnsi="Times New Roman"/>
                      <w:sz w:val="24"/>
                      <w:szCs w:val="24"/>
                      <w:lang w:val="ru-RU"/>
                    </w:rPr>
                    <w:t>)</w:t>
                  </w:r>
                </w:p>
              </w:tc>
            </w:tr>
            <w:tr w:rsidR="00F53E84" w:rsidRPr="00BF3FA5" w14:paraId="21AE04E8" w14:textId="77777777" w:rsidTr="009E1BEB">
              <w:trPr>
                <w:trHeight w:val="253"/>
              </w:trPr>
              <w:tc>
                <w:tcPr>
                  <w:tcW w:w="3703" w:type="dxa"/>
                  <w:gridSpan w:val="2"/>
                </w:tcPr>
                <w:p w14:paraId="37343AE9"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Развитие речи</w:t>
                  </w:r>
                </w:p>
              </w:tc>
              <w:tc>
                <w:tcPr>
                  <w:tcW w:w="835" w:type="dxa"/>
                </w:tcPr>
                <w:p w14:paraId="69C4C8D8"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rPr>
                  </w:pPr>
                  <w:r w:rsidRPr="00BF3FA5">
                    <w:rPr>
                      <w:rFonts w:ascii="Times New Roman" w:hAnsi="Times New Roman"/>
                      <w:sz w:val="24"/>
                      <w:szCs w:val="24"/>
                    </w:rPr>
                    <w:t>1 (33)</w:t>
                  </w:r>
                </w:p>
              </w:tc>
              <w:tc>
                <w:tcPr>
                  <w:tcW w:w="1018" w:type="dxa"/>
                </w:tcPr>
                <w:p w14:paraId="3D59FC42" w14:textId="77777777" w:rsidR="00F53E84" w:rsidRPr="00BF3FA5" w:rsidRDefault="00F53E84"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(34)</w:t>
                  </w:r>
                </w:p>
              </w:tc>
              <w:tc>
                <w:tcPr>
                  <w:tcW w:w="1304" w:type="dxa"/>
                </w:tcPr>
                <w:p w14:paraId="402F3822" w14:textId="77777777" w:rsidR="00F53E84" w:rsidRPr="00BF3FA5" w:rsidRDefault="00F53E84" w:rsidP="00961C6B">
                  <w:pPr>
                    <w:pStyle w:val="af0"/>
                    <w:framePr w:hSpace="180" w:wrap="around" w:vAnchor="text" w:hAnchor="text" w:x="-284" w:y="1"/>
                    <w:tabs>
                      <w:tab w:val="left" w:pos="4678"/>
                    </w:tabs>
                    <w:suppressOverlap/>
                    <w:jc w:val="center"/>
                    <w:rPr>
                      <w:rFonts w:ascii="Times New Roman" w:hAnsi="Times New Roman"/>
                      <w:sz w:val="24"/>
                      <w:szCs w:val="24"/>
                    </w:rPr>
                  </w:pPr>
                  <w:r w:rsidRPr="00BF3FA5">
                    <w:rPr>
                      <w:rFonts w:ascii="Times New Roman" w:hAnsi="Times New Roman"/>
                      <w:sz w:val="24"/>
                      <w:szCs w:val="24"/>
                    </w:rPr>
                    <w:t>1 (34)</w:t>
                  </w:r>
                </w:p>
              </w:tc>
              <w:tc>
                <w:tcPr>
                  <w:tcW w:w="980" w:type="dxa"/>
                </w:tcPr>
                <w:p w14:paraId="6E89471E"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b/>
                      <w:bCs/>
                      <w:sz w:val="24"/>
                      <w:szCs w:val="24"/>
                      <w:lang w:val="ru-RU"/>
                    </w:rPr>
                  </w:pPr>
                  <w:r>
                    <w:rPr>
                      <w:rFonts w:ascii="Times New Roman" w:hAnsi="Times New Roman"/>
                      <w:b/>
                      <w:bCs/>
                      <w:sz w:val="24"/>
                      <w:szCs w:val="24"/>
                      <w:lang w:val="ru-RU"/>
                    </w:rPr>
                    <w:t>1 (32</w:t>
                  </w:r>
                  <w:r w:rsidRPr="00BF3FA5">
                    <w:rPr>
                      <w:rFonts w:ascii="Times New Roman" w:hAnsi="Times New Roman"/>
                      <w:b/>
                      <w:bCs/>
                      <w:sz w:val="24"/>
                      <w:szCs w:val="24"/>
                      <w:lang w:val="ru-RU"/>
                    </w:rPr>
                    <w:t>)</w:t>
                  </w:r>
                </w:p>
              </w:tc>
              <w:tc>
                <w:tcPr>
                  <w:tcW w:w="1402" w:type="dxa"/>
                  <w:shd w:val="clear" w:color="auto" w:fill="auto"/>
                </w:tcPr>
                <w:p w14:paraId="237A30C7"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rPr>
                  </w:pPr>
                  <w:r>
                    <w:rPr>
                      <w:rFonts w:ascii="Times New Roman" w:hAnsi="Times New Roman"/>
                      <w:sz w:val="24"/>
                      <w:szCs w:val="24"/>
                      <w:lang w:val="ru-RU"/>
                    </w:rPr>
                    <w:t>4 (133</w:t>
                  </w:r>
                  <w:r w:rsidRPr="00BF3FA5">
                    <w:rPr>
                      <w:rFonts w:ascii="Times New Roman" w:hAnsi="Times New Roman"/>
                      <w:sz w:val="24"/>
                      <w:szCs w:val="24"/>
                      <w:lang w:val="ru-RU"/>
                    </w:rPr>
                    <w:t>)</w:t>
                  </w:r>
                </w:p>
              </w:tc>
            </w:tr>
            <w:tr w:rsidR="00F53E84" w:rsidRPr="00BF3FA5" w14:paraId="6A42B551" w14:textId="77777777" w:rsidTr="009E1BEB">
              <w:trPr>
                <w:trHeight w:val="254"/>
              </w:trPr>
              <w:tc>
                <w:tcPr>
                  <w:tcW w:w="3703" w:type="dxa"/>
                  <w:gridSpan w:val="2"/>
                </w:tcPr>
                <w:p w14:paraId="2BFEFE1E" w14:textId="77777777" w:rsidR="00F53E84" w:rsidRPr="003B2AB4"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Максимально допустимая аудиторная</w:t>
                  </w:r>
                  <w:r w:rsidRPr="00BF3FA5">
                    <w:rPr>
                      <w:rFonts w:ascii="Times New Roman" w:hAnsi="Times New Roman"/>
                      <w:sz w:val="24"/>
                      <w:szCs w:val="24"/>
                      <w:lang w:val="ru-RU"/>
                    </w:rPr>
                    <w:t xml:space="preserve"> нагрузка (при 5-дневной учебной неделе)</w:t>
                  </w:r>
                </w:p>
              </w:tc>
              <w:tc>
                <w:tcPr>
                  <w:tcW w:w="835" w:type="dxa"/>
                  <w:tcBorders>
                    <w:top w:val="nil"/>
                    <w:left w:val="nil"/>
                    <w:bottom w:val="single" w:sz="8" w:space="0" w:color="auto"/>
                    <w:right w:val="single" w:sz="8" w:space="0" w:color="auto"/>
                  </w:tcBorders>
                  <w:vAlign w:val="bottom"/>
                </w:tcPr>
                <w:p w14:paraId="70678376" w14:textId="77777777" w:rsidR="00F53E84" w:rsidRDefault="00F53E84" w:rsidP="00961C6B">
                  <w:pPr>
                    <w:pStyle w:val="af0"/>
                    <w:framePr w:hSpace="180" w:wrap="around" w:vAnchor="text" w:hAnchor="text" w:x="-284" w:y="1"/>
                    <w:tabs>
                      <w:tab w:val="left" w:pos="4678"/>
                    </w:tabs>
                    <w:suppressOverlap/>
                    <w:rPr>
                      <w:rFonts w:ascii="Times New Roman" w:hAnsi="Times New Roman"/>
                      <w:bCs/>
                      <w:w w:val="99"/>
                      <w:sz w:val="24"/>
                      <w:szCs w:val="24"/>
                      <w:lang w:val="ru-RU"/>
                    </w:rPr>
                  </w:pPr>
                  <w:r w:rsidRPr="00BF3FA5">
                    <w:rPr>
                      <w:rFonts w:ascii="Times New Roman" w:hAnsi="Times New Roman"/>
                      <w:bCs/>
                      <w:w w:val="99"/>
                      <w:sz w:val="24"/>
                      <w:szCs w:val="24"/>
                      <w:lang w:val="ru-RU"/>
                    </w:rPr>
                    <w:t>21 (</w:t>
                  </w:r>
                  <w:r w:rsidRPr="00085BD7">
                    <w:rPr>
                      <w:rFonts w:ascii="Times New Roman" w:hAnsi="Times New Roman"/>
                      <w:bCs/>
                      <w:w w:val="99"/>
                      <w:sz w:val="24"/>
                      <w:szCs w:val="24"/>
                      <w:lang w:val="ru-RU"/>
                    </w:rPr>
                    <w:t>681</w:t>
                  </w:r>
                  <w:r w:rsidRPr="00BF3FA5">
                    <w:rPr>
                      <w:rFonts w:ascii="Times New Roman" w:hAnsi="Times New Roman"/>
                      <w:bCs/>
                      <w:w w:val="99"/>
                      <w:sz w:val="24"/>
                      <w:szCs w:val="24"/>
                      <w:lang w:val="ru-RU"/>
                    </w:rPr>
                    <w:t>)</w:t>
                  </w:r>
                </w:p>
                <w:p w14:paraId="4E2B3968"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018" w:type="dxa"/>
                  <w:tcBorders>
                    <w:top w:val="nil"/>
                    <w:left w:val="single" w:sz="4" w:space="0" w:color="auto"/>
                    <w:bottom w:val="single" w:sz="8" w:space="0" w:color="auto"/>
                    <w:right w:val="nil"/>
                  </w:tcBorders>
                  <w:vAlign w:val="bottom"/>
                </w:tcPr>
                <w:p w14:paraId="6B462837"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bCs/>
                      <w:w w:val="99"/>
                      <w:sz w:val="24"/>
                      <w:szCs w:val="24"/>
                      <w:lang w:val="ru-RU"/>
                    </w:rPr>
                  </w:pPr>
                  <w:r w:rsidRPr="00BF3FA5">
                    <w:rPr>
                      <w:rFonts w:ascii="Times New Roman" w:hAnsi="Times New Roman"/>
                      <w:bCs/>
                      <w:w w:val="99"/>
                      <w:sz w:val="24"/>
                      <w:szCs w:val="24"/>
                      <w:lang w:val="ru-RU"/>
                    </w:rPr>
                    <w:t>23 (</w:t>
                  </w:r>
                  <w:r w:rsidRPr="00085BD7">
                    <w:rPr>
                      <w:rFonts w:ascii="Times New Roman" w:hAnsi="Times New Roman"/>
                      <w:bCs/>
                      <w:w w:val="99"/>
                      <w:sz w:val="24"/>
                      <w:szCs w:val="24"/>
                      <w:lang w:val="ru-RU"/>
                    </w:rPr>
                    <w:t>765</w:t>
                  </w:r>
                  <w:r w:rsidRPr="00BF3FA5">
                    <w:rPr>
                      <w:rFonts w:ascii="Times New Roman" w:hAnsi="Times New Roman"/>
                      <w:bCs/>
                      <w:w w:val="99"/>
                      <w:sz w:val="24"/>
                      <w:szCs w:val="24"/>
                      <w:lang w:val="ru-RU"/>
                    </w:rPr>
                    <w:t>)</w:t>
                  </w:r>
                </w:p>
                <w:p w14:paraId="7D81B339" w14:textId="77777777" w:rsidR="00F53E84" w:rsidRPr="00BF3FA5" w:rsidRDefault="00F53E8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p>
              </w:tc>
              <w:tc>
                <w:tcPr>
                  <w:tcW w:w="1304" w:type="dxa"/>
                  <w:tcBorders>
                    <w:top w:val="nil"/>
                    <w:left w:val="single" w:sz="4" w:space="0" w:color="auto"/>
                    <w:bottom w:val="single" w:sz="8" w:space="0" w:color="auto"/>
                    <w:right w:val="nil"/>
                  </w:tcBorders>
                  <w:vAlign w:val="bottom"/>
                </w:tcPr>
                <w:p w14:paraId="73C58B9D"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bCs/>
                      <w:w w:val="99"/>
                      <w:sz w:val="24"/>
                      <w:szCs w:val="24"/>
                      <w:lang w:val="ru-RU"/>
                    </w:rPr>
                  </w:pPr>
                  <w:r w:rsidRPr="00BF3FA5">
                    <w:rPr>
                      <w:rFonts w:ascii="Times New Roman" w:hAnsi="Times New Roman"/>
                      <w:bCs/>
                      <w:w w:val="99"/>
                      <w:sz w:val="24"/>
                      <w:szCs w:val="24"/>
                      <w:lang w:val="ru-RU"/>
                    </w:rPr>
                    <w:t>23 (</w:t>
                  </w:r>
                  <w:r w:rsidRPr="00085BD7">
                    <w:rPr>
                      <w:rFonts w:ascii="Times New Roman" w:hAnsi="Times New Roman"/>
                      <w:bCs/>
                      <w:w w:val="99"/>
                      <w:sz w:val="24"/>
                      <w:szCs w:val="24"/>
                      <w:lang w:val="ru-RU"/>
                    </w:rPr>
                    <w:t>728</w:t>
                  </w:r>
                  <w:r w:rsidRPr="00BF3FA5">
                    <w:rPr>
                      <w:rFonts w:ascii="Times New Roman" w:hAnsi="Times New Roman"/>
                      <w:bCs/>
                      <w:w w:val="99"/>
                      <w:sz w:val="24"/>
                      <w:szCs w:val="24"/>
                      <w:lang w:val="ru-RU"/>
                    </w:rPr>
                    <w:t>)</w:t>
                  </w:r>
                </w:p>
                <w:p w14:paraId="7C89F440" w14:textId="77777777" w:rsidR="00F53E84" w:rsidRPr="00BF3FA5" w:rsidRDefault="00F53E8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c>
                <w:tcPr>
                  <w:tcW w:w="980" w:type="dxa"/>
                  <w:tcBorders>
                    <w:top w:val="nil"/>
                    <w:left w:val="nil"/>
                    <w:bottom w:val="single" w:sz="8" w:space="0" w:color="auto"/>
                    <w:right w:val="single" w:sz="8" w:space="0" w:color="auto"/>
                  </w:tcBorders>
                  <w:vAlign w:val="bottom"/>
                </w:tcPr>
                <w:p w14:paraId="536C42F2" w14:textId="77777777" w:rsidR="00F53E84" w:rsidRDefault="00F53E84" w:rsidP="00961C6B">
                  <w:pPr>
                    <w:pStyle w:val="af0"/>
                    <w:framePr w:hSpace="180" w:wrap="around" w:vAnchor="text" w:hAnchor="text" w:x="-284" w:y="1"/>
                    <w:tabs>
                      <w:tab w:val="left" w:pos="4678"/>
                    </w:tabs>
                    <w:suppressOverlap/>
                    <w:rPr>
                      <w:rFonts w:ascii="Times New Roman" w:hAnsi="Times New Roman"/>
                      <w:b/>
                      <w:bCs/>
                      <w:sz w:val="24"/>
                      <w:szCs w:val="24"/>
                      <w:lang w:val="ru-RU"/>
                    </w:rPr>
                  </w:pPr>
                  <w:r>
                    <w:rPr>
                      <w:rFonts w:ascii="Times New Roman" w:hAnsi="Times New Roman"/>
                      <w:b/>
                      <w:bCs/>
                      <w:sz w:val="24"/>
                      <w:szCs w:val="24"/>
                      <w:lang w:val="ru-RU"/>
                    </w:rPr>
                    <w:t>23 (736</w:t>
                  </w:r>
                  <w:r w:rsidRPr="00BF3FA5">
                    <w:rPr>
                      <w:rFonts w:ascii="Times New Roman" w:hAnsi="Times New Roman"/>
                      <w:b/>
                      <w:bCs/>
                      <w:sz w:val="24"/>
                      <w:szCs w:val="24"/>
                      <w:lang w:val="ru-RU"/>
                    </w:rPr>
                    <w:t>)</w:t>
                  </w:r>
                </w:p>
                <w:p w14:paraId="7B5115F4"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b/>
                      <w:bCs/>
                      <w:sz w:val="24"/>
                      <w:szCs w:val="24"/>
                      <w:lang w:val="ru-RU"/>
                    </w:rPr>
                  </w:pPr>
                </w:p>
              </w:tc>
              <w:tc>
                <w:tcPr>
                  <w:tcW w:w="1402" w:type="dxa"/>
                  <w:tcBorders>
                    <w:top w:val="nil"/>
                    <w:left w:val="nil"/>
                    <w:bottom w:val="single" w:sz="8" w:space="0" w:color="auto"/>
                    <w:right w:val="single" w:sz="8" w:space="0" w:color="auto"/>
                  </w:tcBorders>
                  <w:shd w:val="clear" w:color="auto" w:fill="auto"/>
                  <w:vAlign w:val="bottom"/>
                </w:tcPr>
                <w:p w14:paraId="70C41BE3" w14:textId="77777777" w:rsidR="00F53E84"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r w:rsidRPr="00BF3FA5">
                    <w:rPr>
                      <w:rFonts w:ascii="Times New Roman" w:hAnsi="Times New Roman"/>
                      <w:sz w:val="24"/>
                      <w:szCs w:val="24"/>
                      <w:lang w:val="ru-RU"/>
                    </w:rPr>
                    <w:t xml:space="preserve">    90 (</w:t>
                  </w:r>
                  <w:r>
                    <w:rPr>
                      <w:rFonts w:ascii="Times New Roman" w:hAnsi="Times New Roman"/>
                      <w:sz w:val="24"/>
                      <w:szCs w:val="24"/>
                      <w:lang w:val="ru-RU"/>
                    </w:rPr>
                    <w:t>2910</w:t>
                  </w:r>
                  <w:r w:rsidRPr="00BF3FA5">
                    <w:rPr>
                      <w:rFonts w:ascii="Times New Roman" w:hAnsi="Times New Roman"/>
                      <w:sz w:val="24"/>
                      <w:szCs w:val="24"/>
                      <w:lang w:val="ru-RU"/>
                    </w:rPr>
                    <w:t>)</w:t>
                  </w:r>
                </w:p>
                <w:p w14:paraId="2E6EC32F" w14:textId="77777777" w:rsidR="00F53E84" w:rsidRPr="00BF3FA5" w:rsidRDefault="00F53E84" w:rsidP="00961C6B">
                  <w:pPr>
                    <w:pStyle w:val="af0"/>
                    <w:framePr w:hSpace="180" w:wrap="around" w:vAnchor="text" w:hAnchor="text" w:x="-284" w:y="1"/>
                    <w:tabs>
                      <w:tab w:val="left" w:pos="4678"/>
                    </w:tabs>
                    <w:suppressOverlap/>
                    <w:rPr>
                      <w:rFonts w:ascii="Times New Roman" w:hAnsi="Times New Roman"/>
                      <w:sz w:val="24"/>
                      <w:szCs w:val="24"/>
                      <w:lang w:val="ru-RU"/>
                    </w:rPr>
                  </w:pPr>
                </w:p>
              </w:tc>
            </w:tr>
          </w:tbl>
          <w:p w14:paraId="1C32DD10" w14:textId="77777777" w:rsidR="00085BD7" w:rsidRPr="00BF3FA5" w:rsidRDefault="00085BD7" w:rsidP="00044965">
            <w:pPr>
              <w:tabs>
                <w:tab w:val="center" w:pos="5315"/>
                <w:tab w:val="left" w:pos="6915"/>
                <w:tab w:val="left" w:pos="7260"/>
                <w:tab w:val="left" w:pos="7530"/>
                <w:tab w:val="right" w:pos="10631"/>
              </w:tabs>
              <w:rPr>
                <w:sz w:val="24"/>
                <w:szCs w:val="24"/>
              </w:rPr>
            </w:pPr>
          </w:p>
          <w:p w14:paraId="66577338" w14:textId="77777777" w:rsidR="00085BD7" w:rsidRDefault="00085BD7" w:rsidP="00044965">
            <w:pPr>
              <w:pStyle w:val="af0"/>
              <w:tabs>
                <w:tab w:val="left" w:pos="4678"/>
              </w:tabs>
              <w:jc w:val="center"/>
              <w:rPr>
                <w:b/>
                <w:bCs/>
                <w:sz w:val="24"/>
                <w:szCs w:val="24"/>
                <w:lang w:val="ru-RU"/>
              </w:rPr>
            </w:pPr>
          </w:p>
          <w:p w14:paraId="5078E0AD" w14:textId="77777777" w:rsidR="00085BD7" w:rsidRDefault="00085BD7" w:rsidP="00044965">
            <w:pPr>
              <w:pStyle w:val="af0"/>
              <w:tabs>
                <w:tab w:val="left" w:pos="4678"/>
              </w:tabs>
              <w:jc w:val="center"/>
              <w:rPr>
                <w:rFonts w:ascii="Times New Roman" w:hAnsi="Times New Roman"/>
                <w:sz w:val="24"/>
                <w:szCs w:val="24"/>
                <w:lang w:val="ru-RU"/>
              </w:rPr>
            </w:pPr>
          </w:p>
          <w:p w14:paraId="692B7ACA" w14:textId="77777777" w:rsidR="00351B5C" w:rsidRPr="00272DC2" w:rsidRDefault="00351B5C" w:rsidP="00044965">
            <w:pPr>
              <w:tabs>
                <w:tab w:val="left" w:pos="4678"/>
              </w:tabs>
              <w:adjustRightInd w:val="0"/>
              <w:ind w:left="33"/>
              <w:jc w:val="center"/>
              <w:rPr>
                <w:sz w:val="24"/>
                <w:szCs w:val="24"/>
              </w:rPr>
            </w:pPr>
            <w:r w:rsidRPr="00272DC2">
              <w:rPr>
                <w:sz w:val="24"/>
                <w:szCs w:val="24"/>
              </w:rPr>
              <w:t xml:space="preserve">Учебный план начального общего образования на 2018-2022 учебные годы   </w:t>
            </w:r>
          </w:p>
          <w:p w14:paraId="44127664" w14:textId="77777777" w:rsidR="00351B5C" w:rsidRPr="00272DC2" w:rsidRDefault="00351B5C" w:rsidP="00044965">
            <w:pPr>
              <w:pStyle w:val="af0"/>
              <w:tabs>
                <w:tab w:val="left" w:pos="4678"/>
              </w:tabs>
              <w:jc w:val="center"/>
              <w:rPr>
                <w:rFonts w:ascii="Times New Roman" w:hAnsi="Times New Roman"/>
                <w:sz w:val="24"/>
                <w:szCs w:val="24"/>
                <w:lang w:val="ru-RU"/>
              </w:rPr>
            </w:pPr>
            <w:r w:rsidRPr="00272DC2">
              <w:rPr>
                <w:rFonts w:ascii="Times New Roman" w:hAnsi="Times New Roman"/>
                <w:sz w:val="24"/>
                <w:szCs w:val="24"/>
                <w:lang w:val="ru-RU"/>
              </w:rPr>
              <w:t xml:space="preserve">   1-е классы, приступившие к обучению с 01.09.2018 г.</w:t>
            </w:r>
          </w:p>
          <w:p w14:paraId="1354C075" w14:textId="77777777" w:rsidR="00351B5C" w:rsidRPr="00272DC2" w:rsidRDefault="00351B5C" w:rsidP="00044965">
            <w:pPr>
              <w:pStyle w:val="af0"/>
              <w:tabs>
                <w:tab w:val="left" w:pos="4678"/>
              </w:tabs>
              <w:jc w:val="center"/>
              <w:rPr>
                <w:rFonts w:ascii="Times New Roman" w:hAnsi="Times New Roman"/>
                <w:sz w:val="24"/>
                <w:szCs w:val="24"/>
                <w:lang w:val="ru-RU"/>
              </w:rPr>
            </w:pPr>
          </w:p>
          <w:tbl>
            <w:tblPr>
              <w:tblStyle w:val="TableNormal"/>
              <w:tblW w:w="98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867"/>
              <w:gridCol w:w="974"/>
              <w:gridCol w:w="1133"/>
              <w:gridCol w:w="996"/>
              <w:gridCol w:w="1276"/>
              <w:gridCol w:w="1272"/>
            </w:tblGrid>
            <w:tr w:rsidR="00351B5C" w:rsidRPr="00272DC2" w14:paraId="5EE2AB51" w14:textId="77777777" w:rsidTr="00351B5C">
              <w:trPr>
                <w:trHeight w:val="251"/>
              </w:trPr>
              <w:tc>
                <w:tcPr>
                  <w:tcW w:w="2291" w:type="dxa"/>
                </w:tcPr>
                <w:p w14:paraId="35681216"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867" w:type="dxa"/>
                </w:tcPr>
                <w:p w14:paraId="748A97B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5651" w:type="dxa"/>
                  <w:gridSpan w:val="5"/>
                </w:tcPr>
                <w:p w14:paraId="03EAB9B3"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Количество часов в неделю (год)</w:t>
                  </w:r>
                </w:p>
              </w:tc>
            </w:tr>
            <w:tr w:rsidR="00351B5C" w:rsidRPr="00272DC2" w14:paraId="519E7298" w14:textId="77777777" w:rsidTr="00351B5C">
              <w:trPr>
                <w:trHeight w:val="251"/>
              </w:trPr>
              <w:tc>
                <w:tcPr>
                  <w:tcW w:w="2291" w:type="dxa"/>
                </w:tcPr>
                <w:p w14:paraId="38D3317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Обязательные предметные области</w:t>
                  </w:r>
                </w:p>
              </w:tc>
              <w:tc>
                <w:tcPr>
                  <w:tcW w:w="1867" w:type="dxa"/>
                </w:tcPr>
                <w:p w14:paraId="191DA9C7" w14:textId="77777777" w:rsidR="00351B5C" w:rsidRPr="00272DC2" w:rsidRDefault="00351B5C" w:rsidP="00961C6B">
                  <w:pPr>
                    <w:pStyle w:val="af0"/>
                    <w:framePr w:hSpace="180" w:wrap="around" w:vAnchor="text" w:hAnchor="text" w:x="-284" w:y="1"/>
                    <w:tabs>
                      <w:tab w:val="left" w:pos="4678"/>
                    </w:tabs>
                    <w:ind w:left="142"/>
                    <w:suppressOverlap/>
                    <w:rPr>
                      <w:rFonts w:ascii="Times New Roman" w:hAnsi="Times New Roman"/>
                      <w:sz w:val="24"/>
                      <w:szCs w:val="24"/>
                      <w:lang w:val="ru-RU"/>
                    </w:rPr>
                  </w:pPr>
                  <w:r w:rsidRPr="00272DC2">
                    <w:rPr>
                      <w:rFonts w:ascii="Times New Roman" w:hAnsi="Times New Roman"/>
                      <w:sz w:val="24"/>
                      <w:szCs w:val="24"/>
                      <w:lang w:val="ru-RU"/>
                    </w:rPr>
                    <w:t>Предметы</w:t>
                  </w:r>
                </w:p>
              </w:tc>
              <w:tc>
                <w:tcPr>
                  <w:tcW w:w="974" w:type="dxa"/>
                </w:tcPr>
                <w:p w14:paraId="22070153"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1а,1б,1в,1г, 1д, 1е,1ж</w:t>
                  </w:r>
                </w:p>
                <w:p w14:paraId="01CA9251"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2018-2019</w:t>
                  </w:r>
                </w:p>
              </w:tc>
              <w:tc>
                <w:tcPr>
                  <w:tcW w:w="1133" w:type="dxa"/>
                </w:tcPr>
                <w:p w14:paraId="04D3067D" w14:textId="0527275F" w:rsidR="00351B5C" w:rsidRPr="00272DC2" w:rsidRDefault="00C80DD9"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2а,2б,2в,2г</w:t>
                  </w:r>
                  <w:r w:rsidR="00351B5C" w:rsidRPr="00272DC2">
                    <w:rPr>
                      <w:rFonts w:ascii="Times New Roman" w:hAnsi="Times New Roman"/>
                      <w:sz w:val="24"/>
                      <w:szCs w:val="24"/>
                      <w:lang w:val="ru-RU"/>
                    </w:rPr>
                    <w:t>2д,</w:t>
                  </w:r>
                  <w:r>
                    <w:rPr>
                      <w:rFonts w:ascii="Times New Roman" w:hAnsi="Times New Roman"/>
                      <w:sz w:val="24"/>
                      <w:szCs w:val="24"/>
                      <w:lang w:val="ru-RU"/>
                    </w:rPr>
                    <w:t xml:space="preserve"> </w:t>
                  </w:r>
                  <w:r w:rsidR="00351B5C" w:rsidRPr="00272DC2">
                    <w:rPr>
                      <w:rFonts w:ascii="Times New Roman" w:hAnsi="Times New Roman"/>
                      <w:sz w:val="24"/>
                      <w:szCs w:val="24"/>
                      <w:lang w:val="ru-RU"/>
                    </w:rPr>
                    <w:t>2е,2ж</w:t>
                  </w:r>
                </w:p>
                <w:p w14:paraId="2EAC8D9A"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2019-2020</w:t>
                  </w:r>
                </w:p>
              </w:tc>
              <w:tc>
                <w:tcPr>
                  <w:tcW w:w="996" w:type="dxa"/>
                </w:tcPr>
                <w:p w14:paraId="2CC11C85"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3а,3б,3в,3г,3д,</w:t>
                  </w:r>
                </w:p>
                <w:p w14:paraId="076FF06A"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3е,3ж</w:t>
                  </w:r>
                </w:p>
                <w:p w14:paraId="6C66BAAB"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2020-2021</w:t>
                  </w:r>
                </w:p>
              </w:tc>
              <w:tc>
                <w:tcPr>
                  <w:tcW w:w="1276" w:type="dxa"/>
                </w:tcPr>
                <w:p w14:paraId="3C1419BF"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4а,4б,4в,</w:t>
                  </w:r>
                </w:p>
                <w:p w14:paraId="6A2C9651"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4г,4д</w:t>
                  </w:r>
                </w:p>
                <w:p w14:paraId="4B8F8AC6"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4е,4ж</w:t>
                  </w:r>
                </w:p>
                <w:p w14:paraId="5CCBB69A"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2021-</w:t>
                  </w:r>
                </w:p>
                <w:p w14:paraId="0E2928A3"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2022</w:t>
                  </w:r>
                </w:p>
              </w:tc>
              <w:tc>
                <w:tcPr>
                  <w:tcW w:w="1272" w:type="dxa"/>
                </w:tcPr>
                <w:p w14:paraId="5C089DE6"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всего</w:t>
                  </w:r>
                </w:p>
              </w:tc>
            </w:tr>
            <w:tr w:rsidR="00351B5C" w:rsidRPr="00272DC2" w14:paraId="4439C6A4" w14:textId="77777777" w:rsidTr="00351B5C">
              <w:trPr>
                <w:trHeight w:val="251"/>
              </w:trPr>
              <w:tc>
                <w:tcPr>
                  <w:tcW w:w="2291" w:type="dxa"/>
                </w:tcPr>
                <w:p w14:paraId="469F1C97"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Обязательная часть:</w:t>
                  </w:r>
                </w:p>
              </w:tc>
              <w:tc>
                <w:tcPr>
                  <w:tcW w:w="1867" w:type="dxa"/>
                </w:tcPr>
                <w:p w14:paraId="6118B1DB"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74" w:type="dxa"/>
                </w:tcPr>
                <w:p w14:paraId="0B6C1912"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33 нед</w:t>
                  </w:r>
                </w:p>
              </w:tc>
              <w:tc>
                <w:tcPr>
                  <w:tcW w:w="1133" w:type="dxa"/>
                </w:tcPr>
                <w:p w14:paraId="4D0A7A57"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31,5 нед</w:t>
                  </w:r>
                </w:p>
              </w:tc>
              <w:tc>
                <w:tcPr>
                  <w:tcW w:w="996" w:type="dxa"/>
                </w:tcPr>
                <w:p w14:paraId="26043B4A"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31 нед.</w:t>
                  </w:r>
                </w:p>
              </w:tc>
              <w:tc>
                <w:tcPr>
                  <w:tcW w:w="1276" w:type="dxa"/>
                </w:tcPr>
                <w:p w14:paraId="0B635E01"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34 нед.</w:t>
                  </w:r>
                </w:p>
              </w:tc>
              <w:tc>
                <w:tcPr>
                  <w:tcW w:w="1272" w:type="dxa"/>
                </w:tcPr>
                <w:p w14:paraId="7E19F0DA"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r>
            <w:tr w:rsidR="00351B5C" w:rsidRPr="00272DC2" w14:paraId="2AFA549B" w14:textId="77777777" w:rsidTr="00351B5C">
              <w:trPr>
                <w:trHeight w:val="251"/>
              </w:trPr>
              <w:tc>
                <w:tcPr>
                  <w:tcW w:w="2291" w:type="dxa"/>
                  <w:vMerge w:val="restart"/>
                </w:tcPr>
                <w:p w14:paraId="77866DB2"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Русский язык и литературное</w:t>
                  </w:r>
                </w:p>
                <w:p w14:paraId="7B2B49FC"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чтение</w:t>
                  </w:r>
                </w:p>
              </w:tc>
              <w:tc>
                <w:tcPr>
                  <w:tcW w:w="1867" w:type="dxa"/>
                </w:tcPr>
                <w:p w14:paraId="46C2405B"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Русский язык</w:t>
                  </w:r>
                </w:p>
              </w:tc>
              <w:tc>
                <w:tcPr>
                  <w:tcW w:w="974" w:type="dxa"/>
                </w:tcPr>
                <w:p w14:paraId="252BCDFC"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(132)</w:t>
                  </w:r>
                </w:p>
              </w:tc>
              <w:tc>
                <w:tcPr>
                  <w:tcW w:w="1133" w:type="dxa"/>
                </w:tcPr>
                <w:p w14:paraId="1C89F7BE"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w:t>
                  </w:r>
                  <w:r w:rsidRPr="00272DC2">
                    <w:rPr>
                      <w:rFonts w:ascii="Times New Roman" w:hAnsi="Times New Roman"/>
                      <w:sz w:val="24"/>
                      <w:szCs w:val="24"/>
                    </w:rPr>
                    <w:t>6)</w:t>
                  </w:r>
                </w:p>
              </w:tc>
              <w:tc>
                <w:tcPr>
                  <w:tcW w:w="996" w:type="dxa"/>
                </w:tcPr>
                <w:p w14:paraId="73F1FA87"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color w:val="000000" w:themeColor="text1"/>
                      <w:sz w:val="24"/>
                      <w:szCs w:val="24"/>
                    </w:rPr>
                    <w:t>4</w:t>
                  </w:r>
                  <w:r w:rsidRPr="00272DC2">
                    <w:rPr>
                      <w:rFonts w:ascii="Times New Roman" w:hAnsi="Times New Roman"/>
                      <w:color w:val="000000" w:themeColor="text1"/>
                      <w:sz w:val="24"/>
                      <w:szCs w:val="24"/>
                      <w:lang w:val="ru-RU"/>
                    </w:rPr>
                    <w:t xml:space="preserve"> (124</w:t>
                  </w:r>
                  <w:r w:rsidRPr="00272DC2">
                    <w:rPr>
                      <w:rFonts w:ascii="Times New Roman" w:hAnsi="Times New Roman"/>
                      <w:color w:val="000000" w:themeColor="text1"/>
                      <w:sz w:val="24"/>
                      <w:szCs w:val="24"/>
                    </w:rPr>
                    <w:t>)</w:t>
                  </w:r>
                </w:p>
              </w:tc>
              <w:tc>
                <w:tcPr>
                  <w:tcW w:w="1276" w:type="dxa"/>
                </w:tcPr>
                <w:p w14:paraId="25250A53"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4(136)</w:t>
                  </w:r>
                </w:p>
              </w:tc>
              <w:tc>
                <w:tcPr>
                  <w:tcW w:w="1272" w:type="dxa"/>
                  <w:shd w:val="clear" w:color="auto" w:fill="auto"/>
                </w:tcPr>
                <w:p w14:paraId="1909E09B"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16 (</w:t>
                  </w:r>
                  <w:r w:rsidRPr="00272DC2">
                    <w:rPr>
                      <w:rFonts w:ascii="Times New Roman" w:hAnsi="Times New Roman"/>
                      <w:sz w:val="24"/>
                      <w:szCs w:val="24"/>
                    </w:rPr>
                    <w:t>5</w:t>
                  </w:r>
                  <w:r w:rsidRPr="00272DC2">
                    <w:rPr>
                      <w:rFonts w:ascii="Times New Roman" w:hAnsi="Times New Roman"/>
                      <w:sz w:val="24"/>
                      <w:szCs w:val="24"/>
                      <w:lang w:val="ru-RU"/>
                    </w:rPr>
                    <w:t>18)</w:t>
                  </w:r>
                </w:p>
              </w:tc>
            </w:tr>
            <w:tr w:rsidR="00351B5C" w:rsidRPr="00272DC2" w14:paraId="389697D8" w14:textId="77777777" w:rsidTr="00351B5C">
              <w:trPr>
                <w:trHeight w:val="256"/>
              </w:trPr>
              <w:tc>
                <w:tcPr>
                  <w:tcW w:w="2291" w:type="dxa"/>
                  <w:vMerge/>
                  <w:tcBorders>
                    <w:top w:val="nil"/>
                  </w:tcBorders>
                </w:tcPr>
                <w:p w14:paraId="608C7DEC"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08C7A8BF"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Литературное чтение</w:t>
                  </w:r>
                </w:p>
              </w:tc>
              <w:tc>
                <w:tcPr>
                  <w:tcW w:w="974" w:type="dxa"/>
                </w:tcPr>
                <w:p w14:paraId="6EA14AFA"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(132)</w:t>
                  </w:r>
                </w:p>
              </w:tc>
              <w:tc>
                <w:tcPr>
                  <w:tcW w:w="1133" w:type="dxa"/>
                </w:tcPr>
                <w:p w14:paraId="3CC63D60"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w:t>
                  </w:r>
                  <w:r w:rsidRPr="00272DC2">
                    <w:rPr>
                      <w:rFonts w:ascii="Times New Roman" w:hAnsi="Times New Roman"/>
                      <w:sz w:val="24"/>
                      <w:szCs w:val="24"/>
                    </w:rPr>
                    <w:t>6)</w:t>
                  </w:r>
                </w:p>
              </w:tc>
              <w:tc>
                <w:tcPr>
                  <w:tcW w:w="996" w:type="dxa"/>
                </w:tcPr>
                <w:p w14:paraId="1C2D5CBA"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color w:val="000000" w:themeColor="text1"/>
                      <w:sz w:val="24"/>
                      <w:szCs w:val="24"/>
                    </w:rPr>
                    <w:t>4</w:t>
                  </w:r>
                  <w:r w:rsidRPr="00272DC2">
                    <w:rPr>
                      <w:rFonts w:ascii="Times New Roman" w:hAnsi="Times New Roman"/>
                      <w:color w:val="000000" w:themeColor="text1"/>
                      <w:sz w:val="24"/>
                      <w:szCs w:val="24"/>
                      <w:lang w:val="ru-RU"/>
                    </w:rPr>
                    <w:t xml:space="preserve"> </w:t>
                  </w:r>
                  <w:r w:rsidRPr="00272DC2">
                    <w:rPr>
                      <w:rFonts w:ascii="Times New Roman" w:hAnsi="Times New Roman"/>
                      <w:color w:val="000000" w:themeColor="text1"/>
                      <w:sz w:val="24"/>
                      <w:szCs w:val="24"/>
                    </w:rPr>
                    <w:t>(</w:t>
                  </w:r>
                  <w:r w:rsidRPr="00272DC2">
                    <w:rPr>
                      <w:rFonts w:ascii="Times New Roman" w:hAnsi="Times New Roman"/>
                      <w:color w:val="000000" w:themeColor="text1"/>
                      <w:sz w:val="24"/>
                      <w:szCs w:val="24"/>
                      <w:lang w:val="ru-RU"/>
                    </w:rPr>
                    <w:t>124</w:t>
                  </w:r>
                  <w:r w:rsidRPr="00272DC2">
                    <w:rPr>
                      <w:rFonts w:ascii="Times New Roman" w:hAnsi="Times New Roman"/>
                      <w:color w:val="000000" w:themeColor="text1"/>
                      <w:sz w:val="24"/>
                      <w:szCs w:val="24"/>
                    </w:rPr>
                    <w:t>)</w:t>
                  </w:r>
                </w:p>
              </w:tc>
              <w:tc>
                <w:tcPr>
                  <w:tcW w:w="1276" w:type="dxa"/>
                </w:tcPr>
                <w:p w14:paraId="134AFEAD"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3 (102)</w:t>
                  </w:r>
                </w:p>
              </w:tc>
              <w:tc>
                <w:tcPr>
                  <w:tcW w:w="1272" w:type="dxa"/>
                  <w:shd w:val="clear" w:color="auto" w:fill="auto"/>
                </w:tcPr>
                <w:p w14:paraId="3F18E1AE" w14:textId="77777777" w:rsidR="00351B5C" w:rsidRPr="00272DC2" w:rsidRDefault="00351B5C"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15 (484)</w:t>
                  </w:r>
                </w:p>
              </w:tc>
            </w:tr>
            <w:tr w:rsidR="00607394" w:rsidRPr="00272DC2" w14:paraId="3C3E653F" w14:textId="77777777" w:rsidTr="009E1BEB">
              <w:trPr>
                <w:trHeight w:val="251"/>
              </w:trPr>
              <w:tc>
                <w:tcPr>
                  <w:tcW w:w="2291" w:type="dxa"/>
                  <w:vMerge w:val="restart"/>
                </w:tcPr>
                <w:p w14:paraId="044C05D3"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Родной язык и литературное чтение на родном языке</w:t>
                  </w:r>
                </w:p>
              </w:tc>
              <w:tc>
                <w:tcPr>
                  <w:tcW w:w="1867" w:type="dxa"/>
                </w:tcPr>
                <w:p w14:paraId="738826A6"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Родной (русский) язык</w:t>
                  </w:r>
                </w:p>
              </w:tc>
              <w:tc>
                <w:tcPr>
                  <w:tcW w:w="974" w:type="dxa"/>
                </w:tcPr>
                <w:p w14:paraId="493F9495"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w:t>
                  </w:r>
                </w:p>
              </w:tc>
              <w:tc>
                <w:tcPr>
                  <w:tcW w:w="1133" w:type="dxa"/>
                  <w:shd w:val="clear" w:color="auto" w:fill="auto"/>
                </w:tcPr>
                <w:p w14:paraId="2733EFB9" w14:textId="002E5D01"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607394">
                    <w:rPr>
                      <w:rFonts w:ascii="Times New Roman" w:hAnsi="Times New Roman"/>
                      <w:sz w:val="24"/>
                      <w:szCs w:val="24"/>
                      <w:lang w:eastAsia="ru-RU"/>
                    </w:rPr>
                    <w:t>0,5 (16)</w:t>
                  </w:r>
                </w:p>
              </w:tc>
              <w:tc>
                <w:tcPr>
                  <w:tcW w:w="996" w:type="dxa"/>
                  <w:shd w:val="clear" w:color="auto" w:fill="auto"/>
                </w:tcPr>
                <w:p w14:paraId="0E804CA6" w14:textId="0DB2A64A"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607394">
                    <w:rPr>
                      <w:rFonts w:ascii="Times New Roman" w:hAnsi="Times New Roman"/>
                      <w:bCs/>
                      <w:color w:val="000000"/>
                      <w:sz w:val="24"/>
                      <w:szCs w:val="24"/>
                      <w:lang w:eastAsia="ru-RU"/>
                    </w:rPr>
                    <w:t>0,5 (18)</w:t>
                  </w:r>
                </w:p>
              </w:tc>
              <w:tc>
                <w:tcPr>
                  <w:tcW w:w="1276" w:type="dxa"/>
                </w:tcPr>
                <w:p w14:paraId="6B0937DF" w14:textId="673444C0"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0,5 (16</w:t>
                  </w:r>
                  <w:r w:rsidRPr="00272DC2">
                    <w:rPr>
                      <w:rFonts w:ascii="Times New Roman" w:hAnsi="Times New Roman"/>
                      <w:sz w:val="24"/>
                      <w:szCs w:val="24"/>
                    </w:rPr>
                    <w:t>)</w:t>
                  </w:r>
                </w:p>
              </w:tc>
              <w:tc>
                <w:tcPr>
                  <w:tcW w:w="1272" w:type="dxa"/>
                  <w:shd w:val="clear" w:color="auto" w:fill="auto"/>
                </w:tcPr>
                <w:p w14:paraId="5BB14F5C" w14:textId="3DAC03CD"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1,5 (50</w:t>
                  </w:r>
                  <w:r w:rsidRPr="00272DC2">
                    <w:rPr>
                      <w:rFonts w:ascii="Times New Roman" w:hAnsi="Times New Roman"/>
                      <w:sz w:val="24"/>
                      <w:szCs w:val="24"/>
                      <w:lang w:val="ru-RU"/>
                    </w:rPr>
                    <w:t>)</w:t>
                  </w:r>
                </w:p>
              </w:tc>
            </w:tr>
            <w:tr w:rsidR="00607394" w:rsidRPr="00272DC2" w14:paraId="0CE61421" w14:textId="77777777" w:rsidTr="009E1BEB">
              <w:trPr>
                <w:trHeight w:val="505"/>
              </w:trPr>
              <w:tc>
                <w:tcPr>
                  <w:tcW w:w="2291" w:type="dxa"/>
                  <w:vMerge/>
                  <w:tcBorders>
                    <w:top w:val="nil"/>
                  </w:tcBorders>
                </w:tcPr>
                <w:p w14:paraId="40BF0026"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7A75789C"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 xml:space="preserve">Литературное чтение на родном (русском) языке </w:t>
                  </w:r>
                </w:p>
              </w:tc>
              <w:tc>
                <w:tcPr>
                  <w:tcW w:w="974" w:type="dxa"/>
                </w:tcPr>
                <w:p w14:paraId="07A0EB77"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w:t>
                  </w:r>
                </w:p>
              </w:tc>
              <w:tc>
                <w:tcPr>
                  <w:tcW w:w="1133" w:type="dxa"/>
                  <w:shd w:val="clear" w:color="auto" w:fill="auto"/>
                </w:tcPr>
                <w:p w14:paraId="4375F232" w14:textId="19A21DD5"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607394">
                    <w:rPr>
                      <w:rFonts w:ascii="Times New Roman" w:hAnsi="Times New Roman"/>
                      <w:sz w:val="24"/>
                      <w:szCs w:val="24"/>
                      <w:lang w:eastAsia="ru-RU"/>
                    </w:rPr>
                    <w:t>0,5 (15,5)</w:t>
                  </w:r>
                </w:p>
              </w:tc>
              <w:tc>
                <w:tcPr>
                  <w:tcW w:w="996" w:type="dxa"/>
                  <w:shd w:val="clear" w:color="auto" w:fill="auto"/>
                </w:tcPr>
                <w:p w14:paraId="1ED94A53" w14:textId="7B5F3804"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607394">
                    <w:rPr>
                      <w:rFonts w:ascii="Times New Roman" w:hAnsi="Times New Roman"/>
                      <w:bCs/>
                      <w:sz w:val="24"/>
                      <w:szCs w:val="24"/>
                      <w:lang w:eastAsia="ru-RU"/>
                    </w:rPr>
                    <w:t>0,5 (13)</w:t>
                  </w:r>
                </w:p>
              </w:tc>
              <w:tc>
                <w:tcPr>
                  <w:tcW w:w="1276" w:type="dxa"/>
                </w:tcPr>
                <w:p w14:paraId="110503AF" w14:textId="048C11D4"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Pr>
                      <w:rFonts w:ascii="Times New Roman" w:hAnsi="Times New Roman"/>
                      <w:sz w:val="24"/>
                      <w:szCs w:val="24"/>
                    </w:rPr>
                    <w:t>0,5 (18</w:t>
                  </w:r>
                  <w:r w:rsidRPr="00272DC2">
                    <w:rPr>
                      <w:rFonts w:ascii="Times New Roman" w:hAnsi="Times New Roman"/>
                      <w:sz w:val="24"/>
                      <w:szCs w:val="24"/>
                    </w:rPr>
                    <w:t>)</w:t>
                  </w:r>
                </w:p>
              </w:tc>
              <w:tc>
                <w:tcPr>
                  <w:tcW w:w="1272" w:type="dxa"/>
                  <w:shd w:val="clear" w:color="auto" w:fill="auto"/>
                </w:tcPr>
                <w:p w14:paraId="086B0687" w14:textId="10250130"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1,5 (48,5</w:t>
                  </w:r>
                  <w:r w:rsidRPr="00272DC2">
                    <w:rPr>
                      <w:rFonts w:ascii="Times New Roman" w:hAnsi="Times New Roman"/>
                      <w:sz w:val="24"/>
                      <w:szCs w:val="24"/>
                      <w:lang w:val="ru-RU"/>
                    </w:rPr>
                    <w:t>)</w:t>
                  </w:r>
                </w:p>
              </w:tc>
            </w:tr>
            <w:tr w:rsidR="00607394" w:rsidRPr="00272DC2" w14:paraId="5E727CFC" w14:textId="77777777" w:rsidTr="00351B5C">
              <w:trPr>
                <w:trHeight w:val="254"/>
              </w:trPr>
              <w:tc>
                <w:tcPr>
                  <w:tcW w:w="2291" w:type="dxa"/>
                </w:tcPr>
                <w:p w14:paraId="719EFA78"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Иностранный язык</w:t>
                  </w:r>
                </w:p>
              </w:tc>
              <w:tc>
                <w:tcPr>
                  <w:tcW w:w="1867" w:type="dxa"/>
                </w:tcPr>
                <w:p w14:paraId="7AFBCE8B"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Английский язык</w:t>
                  </w:r>
                </w:p>
              </w:tc>
              <w:tc>
                <w:tcPr>
                  <w:tcW w:w="974" w:type="dxa"/>
                </w:tcPr>
                <w:p w14:paraId="292F9B91"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w:t>
                  </w:r>
                </w:p>
              </w:tc>
              <w:tc>
                <w:tcPr>
                  <w:tcW w:w="1133" w:type="dxa"/>
                </w:tcPr>
                <w:p w14:paraId="226FC0E6"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 (6</w:t>
                  </w:r>
                  <w:r w:rsidRPr="00272DC2">
                    <w:rPr>
                      <w:rFonts w:ascii="Times New Roman" w:hAnsi="Times New Roman"/>
                      <w:sz w:val="24"/>
                      <w:szCs w:val="24"/>
                      <w:lang w:val="ru-RU"/>
                    </w:rPr>
                    <w:t>3</w:t>
                  </w:r>
                  <w:r w:rsidRPr="00272DC2">
                    <w:rPr>
                      <w:rFonts w:ascii="Times New Roman" w:hAnsi="Times New Roman"/>
                      <w:sz w:val="24"/>
                      <w:szCs w:val="24"/>
                    </w:rPr>
                    <w:t>)</w:t>
                  </w:r>
                </w:p>
              </w:tc>
              <w:tc>
                <w:tcPr>
                  <w:tcW w:w="996" w:type="dxa"/>
                </w:tcPr>
                <w:p w14:paraId="34480C60"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color w:val="000000" w:themeColor="text1"/>
                      <w:sz w:val="24"/>
                      <w:szCs w:val="24"/>
                      <w:lang w:val="ru-RU"/>
                    </w:rPr>
                    <w:t>2 (62)</w:t>
                  </w:r>
                </w:p>
              </w:tc>
              <w:tc>
                <w:tcPr>
                  <w:tcW w:w="1276" w:type="dxa"/>
                </w:tcPr>
                <w:p w14:paraId="4B0F8A07"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 (68)</w:t>
                  </w:r>
                </w:p>
              </w:tc>
              <w:tc>
                <w:tcPr>
                  <w:tcW w:w="1272" w:type="dxa"/>
                  <w:shd w:val="clear" w:color="auto" w:fill="auto"/>
                </w:tcPr>
                <w:p w14:paraId="2E2F0F80"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6 (193)</w:t>
                  </w:r>
                </w:p>
              </w:tc>
            </w:tr>
            <w:tr w:rsidR="00607394" w:rsidRPr="00272DC2" w14:paraId="6E567DB0" w14:textId="77777777" w:rsidTr="00351B5C">
              <w:trPr>
                <w:trHeight w:val="251"/>
              </w:trPr>
              <w:tc>
                <w:tcPr>
                  <w:tcW w:w="2291" w:type="dxa"/>
                </w:tcPr>
                <w:p w14:paraId="6931C76E"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Математика и информатика</w:t>
                  </w:r>
                </w:p>
              </w:tc>
              <w:tc>
                <w:tcPr>
                  <w:tcW w:w="1867" w:type="dxa"/>
                </w:tcPr>
                <w:p w14:paraId="35BCB8C7"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Математика</w:t>
                  </w:r>
                </w:p>
              </w:tc>
              <w:tc>
                <w:tcPr>
                  <w:tcW w:w="974" w:type="dxa"/>
                </w:tcPr>
                <w:p w14:paraId="240980C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(132)</w:t>
                  </w:r>
                </w:p>
              </w:tc>
              <w:tc>
                <w:tcPr>
                  <w:tcW w:w="1133" w:type="dxa"/>
                </w:tcPr>
                <w:p w14:paraId="1B9D83D8"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w:t>
                  </w:r>
                  <w:r w:rsidRPr="00272DC2">
                    <w:rPr>
                      <w:rFonts w:ascii="Times New Roman" w:hAnsi="Times New Roman"/>
                      <w:sz w:val="24"/>
                      <w:szCs w:val="24"/>
                    </w:rPr>
                    <w:t>6)</w:t>
                  </w:r>
                </w:p>
              </w:tc>
              <w:tc>
                <w:tcPr>
                  <w:tcW w:w="996" w:type="dxa"/>
                  <w:tcBorders>
                    <w:top w:val="nil"/>
                    <w:left w:val="nil"/>
                    <w:bottom w:val="single" w:sz="8" w:space="0" w:color="auto"/>
                    <w:right w:val="nil"/>
                  </w:tcBorders>
                  <w:vAlign w:val="bottom"/>
                </w:tcPr>
                <w:p w14:paraId="04D7C87E"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color w:val="000000" w:themeColor="text1"/>
                      <w:sz w:val="24"/>
                      <w:szCs w:val="24"/>
                    </w:rPr>
                    <w:t>4</w:t>
                  </w:r>
                  <w:r w:rsidRPr="00272DC2">
                    <w:rPr>
                      <w:rFonts w:ascii="Times New Roman" w:hAnsi="Times New Roman"/>
                      <w:color w:val="000000" w:themeColor="text1"/>
                      <w:sz w:val="24"/>
                      <w:szCs w:val="24"/>
                      <w:lang w:val="ru-RU"/>
                    </w:rPr>
                    <w:t xml:space="preserve"> </w:t>
                  </w:r>
                  <w:r w:rsidRPr="00272DC2">
                    <w:rPr>
                      <w:rFonts w:ascii="Times New Roman" w:hAnsi="Times New Roman"/>
                      <w:color w:val="000000" w:themeColor="text1"/>
                      <w:sz w:val="24"/>
                      <w:szCs w:val="24"/>
                    </w:rPr>
                    <w:t>(</w:t>
                  </w:r>
                  <w:r w:rsidRPr="00272DC2">
                    <w:rPr>
                      <w:rFonts w:ascii="Times New Roman" w:hAnsi="Times New Roman"/>
                      <w:color w:val="000000" w:themeColor="text1"/>
                      <w:sz w:val="24"/>
                      <w:szCs w:val="24"/>
                      <w:lang w:val="ru-RU"/>
                    </w:rPr>
                    <w:t>124</w:t>
                  </w:r>
                  <w:r w:rsidRPr="00272DC2">
                    <w:rPr>
                      <w:rFonts w:ascii="Times New Roman" w:hAnsi="Times New Roman"/>
                      <w:color w:val="000000" w:themeColor="text1"/>
                      <w:sz w:val="24"/>
                      <w:szCs w:val="24"/>
                    </w:rPr>
                    <w:t>)</w:t>
                  </w:r>
                </w:p>
              </w:tc>
              <w:tc>
                <w:tcPr>
                  <w:tcW w:w="1276" w:type="dxa"/>
                </w:tcPr>
                <w:p w14:paraId="6533472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4 (136)</w:t>
                  </w:r>
                </w:p>
              </w:tc>
              <w:tc>
                <w:tcPr>
                  <w:tcW w:w="1272" w:type="dxa"/>
                  <w:shd w:val="clear" w:color="auto" w:fill="auto"/>
                </w:tcPr>
                <w:p w14:paraId="7B3D00D9"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16 (</w:t>
                  </w:r>
                  <w:r w:rsidRPr="00272DC2">
                    <w:rPr>
                      <w:rFonts w:ascii="Times New Roman" w:hAnsi="Times New Roman"/>
                      <w:sz w:val="24"/>
                      <w:szCs w:val="24"/>
                    </w:rPr>
                    <w:t>5</w:t>
                  </w:r>
                  <w:r w:rsidRPr="00272DC2">
                    <w:rPr>
                      <w:rFonts w:ascii="Times New Roman" w:hAnsi="Times New Roman"/>
                      <w:sz w:val="24"/>
                      <w:szCs w:val="24"/>
                      <w:lang w:val="ru-RU"/>
                    </w:rPr>
                    <w:t>18)</w:t>
                  </w:r>
                </w:p>
              </w:tc>
            </w:tr>
            <w:tr w:rsidR="00607394" w:rsidRPr="00272DC2" w14:paraId="15C5EE34" w14:textId="77777777" w:rsidTr="00351B5C">
              <w:trPr>
                <w:trHeight w:val="506"/>
              </w:trPr>
              <w:tc>
                <w:tcPr>
                  <w:tcW w:w="2291" w:type="dxa"/>
                </w:tcPr>
                <w:p w14:paraId="0720C8B2"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Обществознание и естествознание</w:t>
                  </w:r>
                </w:p>
                <w:p w14:paraId="0FBFFC9B"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(окружающий мир)</w:t>
                  </w:r>
                </w:p>
              </w:tc>
              <w:tc>
                <w:tcPr>
                  <w:tcW w:w="1867" w:type="dxa"/>
                </w:tcPr>
                <w:p w14:paraId="534A72AA"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Окружающий мир</w:t>
                  </w:r>
                </w:p>
              </w:tc>
              <w:tc>
                <w:tcPr>
                  <w:tcW w:w="974" w:type="dxa"/>
                </w:tcPr>
                <w:p w14:paraId="6A1DD1FA"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 (66)</w:t>
                  </w:r>
                </w:p>
              </w:tc>
              <w:tc>
                <w:tcPr>
                  <w:tcW w:w="1133" w:type="dxa"/>
                </w:tcPr>
                <w:p w14:paraId="150D4515"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 (6</w:t>
                  </w:r>
                  <w:r w:rsidRPr="00272DC2">
                    <w:rPr>
                      <w:rFonts w:ascii="Times New Roman" w:hAnsi="Times New Roman"/>
                      <w:sz w:val="24"/>
                      <w:szCs w:val="24"/>
                      <w:lang w:val="ru-RU"/>
                    </w:rPr>
                    <w:t>3</w:t>
                  </w:r>
                  <w:r w:rsidRPr="00272DC2">
                    <w:rPr>
                      <w:rFonts w:ascii="Times New Roman" w:hAnsi="Times New Roman"/>
                      <w:sz w:val="24"/>
                      <w:szCs w:val="24"/>
                    </w:rPr>
                    <w:t>)</w:t>
                  </w:r>
                </w:p>
              </w:tc>
              <w:tc>
                <w:tcPr>
                  <w:tcW w:w="996" w:type="dxa"/>
                  <w:tcBorders>
                    <w:top w:val="nil"/>
                    <w:left w:val="nil"/>
                    <w:bottom w:val="single" w:sz="8" w:space="0" w:color="auto"/>
                    <w:right w:val="nil"/>
                  </w:tcBorders>
                  <w:vAlign w:val="bottom"/>
                </w:tcPr>
                <w:p w14:paraId="391FE144"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lang w:val="ru-RU"/>
                    </w:rPr>
                    <w:t>2 (62)</w:t>
                  </w:r>
                </w:p>
              </w:tc>
              <w:tc>
                <w:tcPr>
                  <w:tcW w:w="1276" w:type="dxa"/>
                </w:tcPr>
                <w:p w14:paraId="1711AEBE"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 (68)</w:t>
                  </w:r>
                </w:p>
              </w:tc>
              <w:tc>
                <w:tcPr>
                  <w:tcW w:w="1272" w:type="dxa"/>
                  <w:shd w:val="clear" w:color="auto" w:fill="auto"/>
                </w:tcPr>
                <w:p w14:paraId="1C697BFA"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8 (</w:t>
                  </w:r>
                  <w:r w:rsidRPr="00272DC2">
                    <w:rPr>
                      <w:rFonts w:ascii="Times New Roman" w:hAnsi="Times New Roman"/>
                      <w:sz w:val="24"/>
                      <w:szCs w:val="24"/>
                    </w:rPr>
                    <w:t>2</w:t>
                  </w:r>
                  <w:r w:rsidRPr="00272DC2">
                    <w:rPr>
                      <w:rFonts w:ascii="Times New Roman" w:hAnsi="Times New Roman"/>
                      <w:sz w:val="24"/>
                      <w:szCs w:val="24"/>
                      <w:lang w:val="ru-RU"/>
                    </w:rPr>
                    <w:t>59)</w:t>
                  </w:r>
                </w:p>
              </w:tc>
            </w:tr>
            <w:tr w:rsidR="00607394" w:rsidRPr="00272DC2" w14:paraId="2A228FB9" w14:textId="77777777" w:rsidTr="00351B5C">
              <w:trPr>
                <w:trHeight w:val="505"/>
              </w:trPr>
              <w:tc>
                <w:tcPr>
                  <w:tcW w:w="2291" w:type="dxa"/>
                </w:tcPr>
                <w:p w14:paraId="65500633"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w:t>
                  </w:r>
                </w:p>
                <w:p w14:paraId="4A0AAD0A"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светской этики</w:t>
                  </w:r>
                </w:p>
              </w:tc>
              <w:tc>
                <w:tcPr>
                  <w:tcW w:w="1867" w:type="dxa"/>
                </w:tcPr>
                <w:p w14:paraId="169D42A9"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w:t>
                  </w:r>
                </w:p>
                <w:p w14:paraId="2A1301B2"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светской этики</w:t>
                  </w:r>
                </w:p>
              </w:tc>
              <w:tc>
                <w:tcPr>
                  <w:tcW w:w="974" w:type="dxa"/>
                </w:tcPr>
                <w:p w14:paraId="3634DB4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w:t>
                  </w:r>
                </w:p>
              </w:tc>
              <w:tc>
                <w:tcPr>
                  <w:tcW w:w="1133" w:type="dxa"/>
                </w:tcPr>
                <w:p w14:paraId="24CC6BC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w:t>
                  </w:r>
                </w:p>
              </w:tc>
              <w:tc>
                <w:tcPr>
                  <w:tcW w:w="996" w:type="dxa"/>
                </w:tcPr>
                <w:p w14:paraId="514EEA2F"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p>
              </w:tc>
              <w:tc>
                <w:tcPr>
                  <w:tcW w:w="1276" w:type="dxa"/>
                </w:tcPr>
                <w:p w14:paraId="5B7AFED0"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(34)</w:t>
                  </w:r>
                </w:p>
              </w:tc>
              <w:tc>
                <w:tcPr>
                  <w:tcW w:w="1272" w:type="dxa"/>
                  <w:shd w:val="clear" w:color="auto" w:fill="auto"/>
                </w:tcPr>
                <w:p w14:paraId="188E676D"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 (</w:t>
                  </w:r>
                  <w:r w:rsidRPr="00272DC2">
                    <w:rPr>
                      <w:rFonts w:ascii="Times New Roman" w:hAnsi="Times New Roman"/>
                      <w:sz w:val="24"/>
                      <w:szCs w:val="24"/>
                    </w:rPr>
                    <w:t>34</w:t>
                  </w:r>
                  <w:r w:rsidRPr="00272DC2">
                    <w:rPr>
                      <w:rFonts w:ascii="Times New Roman" w:hAnsi="Times New Roman"/>
                      <w:sz w:val="24"/>
                      <w:szCs w:val="24"/>
                      <w:lang w:val="ru-RU"/>
                    </w:rPr>
                    <w:t>)</w:t>
                  </w:r>
                </w:p>
              </w:tc>
            </w:tr>
            <w:tr w:rsidR="00607394" w:rsidRPr="00272DC2" w14:paraId="452807C6" w14:textId="77777777" w:rsidTr="00351B5C">
              <w:trPr>
                <w:trHeight w:val="254"/>
              </w:trPr>
              <w:tc>
                <w:tcPr>
                  <w:tcW w:w="2291" w:type="dxa"/>
                  <w:vMerge w:val="restart"/>
                </w:tcPr>
                <w:p w14:paraId="0AF07EDB"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Искусство</w:t>
                  </w:r>
                </w:p>
              </w:tc>
              <w:tc>
                <w:tcPr>
                  <w:tcW w:w="1867" w:type="dxa"/>
                </w:tcPr>
                <w:p w14:paraId="473F5872"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Музыка</w:t>
                  </w:r>
                </w:p>
              </w:tc>
              <w:tc>
                <w:tcPr>
                  <w:tcW w:w="974" w:type="dxa"/>
                </w:tcPr>
                <w:p w14:paraId="6430F2CA"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(33)</w:t>
                  </w:r>
                </w:p>
              </w:tc>
              <w:tc>
                <w:tcPr>
                  <w:tcW w:w="1133" w:type="dxa"/>
                </w:tcPr>
                <w:p w14:paraId="44DF265E"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1,5</w:t>
                  </w:r>
                  <w:r w:rsidRPr="00272DC2">
                    <w:rPr>
                      <w:rFonts w:ascii="Times New Roman" w:hAnsi="Times New Roman"/>
                      <w:sz w:val="24"/>
                      <w:szCs w:val="24"/>
                    </w:rPr>
                    <w:t>)</w:t>
                  </w:r>
                </w:p>
              </w:tc>
              <w:tc>
                <w:tcPr>
                  <w:tcW w:w="996" w:type="dxa"/>
                </w:tcPr>
                <w:p w14:paraId="3FCFCF12"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 (31)</w:t>
                  </w:r>
                </w:p>
              </w:tc>
              <w:tc>
                <w:tcPr>
                  <w:tcW w:w="1276" w:type="dxa"/>
                </w:tcPr>
                <w:p w14:paraId="2247C719"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(34)</w:t>
                  </w:r>
                </w:p>
              </w:tc>
              <w:tc>
                <w:tcPr>
                  <w:tcW w:w="1272" w:type="dxa"/>
                  <w:shd w:val="clear" w:color="auto" w:fill="auto"/>
                </w:tcPr>
                <w:p w14:paraId="36ADD097"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w:t>
                  </w:r>
                  <w:r w:rsidRPr="00272DC2">
                    <w:rPr>
                      <w:rFonts w:ascii="Times New Roman" w:hAnsi="Times New Roman"/>
                      <w:sz w:val="24"/>
                      <w:szCs w:val="24"/>
                      <w:lang w:val="ru-RU"/>
                    </w:rPr>
                    <w:t>29,5)</w:t>
                  </w:r>
                </w:p>
              </w:tc>
            </w:tr>
            <w:tr w:rsidR="00607394" w:rsidRPr="00272DC2" w14:paraId="44FAAC41" w14:textId="77777777" w:rsidTr="00351B5C">
              <w:trPr>
                <w:trHeight w:val="251"/>
              </w:trPr>
              <w:tc>
                <w:tcPr>
                  <w:tcW w:w="2291" w:type="dxa"/>
                  <w:vMerge/>
                  <w:tcBorders>
                    <w:top w:val="nil"/>
                  </w:tcBorders>
                </w:tcPr>
                <w:p w14:paraId="2BBF0562"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5A3E3AE5"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Изобразительное искусство</w:t>
                  </w:r>
                </w:p>
              </w:tc>
              <w:tc>
                <w:tcPr>
                  <w:tcW w:w="974" w:type="dxa"/>
                </w:tcPr>
                <w:p w14:paraId="2066492C"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(33)</w:t>
                  </w:r>
                </w:p>
              </w:tc>
              <w:tc>
                <w:tcPr>
                  <w:tcW w:w="1133" w:type="dxa"/>
                </w:tcPr>
                <w:p w14:paraId="0F11D8A1"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1,5</w:t>
                  </w:r>
                  <w:r w:rsidRPr="00272DC2">
                    <w:rPr>
                      <w:rFonts w:ascii="Times New Roman" w:hAnsi="Times New Roman"/>
                      <w:sz w:val="24"/>
                      <w:szCs w:val="24"/>
                    </w:rPr>
                    <w:t>)</w:t>
                  </w:r>
                </w:p>
              </w:tc>
              <w:tc>
                <w:tcPr>
                  <w:tcW w:w="996" w:type="dxa"/>
                </w:tcPr>
                <w:p w14:paraId="3AB06271"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 (31)</w:t>
                  </w:r>
                </w:p>
              </w:tc>
              <w:tc>
                <w:tcPr>
                  <w:tcW w:w="1276" w:type="dxa"/>
                </w:tcPr>
                <w:p w14:paraId="1BBD6D9B"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(34)</w:t>
                  </w:r>
                </w:p>
              </w:tc>
              <w:tc>
                <w:tcPr>
                  <w:tcW w:w="1272" w:type="dxa"/>
                  <w:shd w:val="clear" w:color="auto" w:fill="auto"/>
                </w:tcPr>
                <w:p w14:paraId="4D22A402"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w:t>
                  </w:r>
                  <w:r w:rsidRPr="00272DC2">
                    <w:rPr>
                      <w:rFonts w:ascii="Times New Roman" w:hAnsi="Times New Roman"/>
                      <w:sz w:val="24"/>
                      <w:szCs w:val="24"/>
                      <w:lang w:val="ru-RU"/>
                    </w:rPr>
                    <w:t>29,5)</w:t>
                  </w:r>
                </w:p>
              </w:tc>
            </w:tr>
            <w:tr w:rsidR="00607394" w:rsidRPr="00272DC2" w14:paraId="1B43BDF9" w14:textId="77777777" w:rsidTr="00351B5C">
              <w:trPr>
                <w:trHeight w:val="254"/>
              </w:trPr>
              <w:tc>
                <w:tcPr>
                  <w:tcW w:w="2291" w:type="dxa"/>
                </w:tcPr>
                <w:p w14:paraId="5FAF170C"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Технология</w:t>
                  </w:r>
                </w:p>
              </w:tc>
              <w:tc>
                <w:tcPr>
                  <w:tcW w:w="1867" w:type="dxa"/>
                </w:tcPr>
                <w:p w14:paraId="5B14149A"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Технология</w:t>
                  </w:r>
                </w:p>
              </w:tc>
              <w:tc>
                <w:tcPr>
                  <w:tcW w:w="974" w:type="dxa"/>
                </w:tcPr>
                <w:p w14:paraId="2C6751B5"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(33)</w:t>
                  </w:r>
                </w:p>
              </w:tc>
              <w:tc>
                <w:tcPr>
                  <w:tcW w:w="1133" w:type="dxa"/>
                </w:tcPr>
                <w:p w14:paraId="12B6469A"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1,5</w:t>
                  </w:r>
                  <w:r w:rsidRPr="00272DC2">
                    <w:rPr>
                      <w:rFonts w:ascii="Times New Roman" w:hAnsi="Times New Roman"/>
                      <w:sz w:val="24"/>
                      <w:szCs w:val="24"/>
                    </w:rPr>
                    <w:t>)</w:t>
                  </w:r>
                </w:p>
              </w:tc>
              <w:tc>
                <w:tcPr>
                  <w:tcW w:w="996" w:type="dxa"/>
                </w:tcPr>
                <w:p w14:paraId="75BF3E1C"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lang w:val="ru-RU"/>
                    </w:rPr>
                    <w:t>1 (31)</w:t>
                  </w:r>
                </w:p>
              </w:tc>
              <w:tc>
                <w:tcPr>
                  <w:tcW w:w="1276" w:type="dxa"/>
                </w:tcPr>
                <w:p w14:paraId="44BEB2E8"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(34)</w:t>
                  </w:r>
                </w:p>
              </w:tc>
              <w:tc>
                <w:tcPr>
                  <w:tcW w:w="1272" w:type="dxa"/>
                  <w:shd w:val="clear" w:color="auto" w:fill="auto"/>
                </w:tcPr>
                <w:p w14:paraId="62E2362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w:t>
                  </w:r>
                  <w:r w:rsidRPr="00272DC2">
                    <w:rPr>
                      <w:rFonts w:ascii="Times New Roman" w:hAnsi="Times New Roman"/>
                      <w:sz w:val="24"/>
                      <w:szCs w:val="24"/>
                      <w:lang w:val="ru-RU"/>
                    </w:rPr>
                    <w:t>29,5)</w:t>
                  </w:r>
                </w:p>
              </w:tc>
            </w:tr>
            <w:tr w:rsidR="00607394" w:rsidRPr="00272DC2" w14:paraId="4AF341CA" w14:textId="77777777" w:rsidTr="00351B5C">
              <w:trPr>
                <w:trHeight w:val="251"/>
              </w:trPr>
              <w:tc>
                <w:tcPr>
                  <w:tcW w:w="2291" w:type="dxa"/>
                </w:tcPr>
                <w:p w14:paraId="10DBCA75"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Физическая культура</w:t>
                  </w:r>
                </w:p>
              </w:tc>
              <w:tc>
                <w:tcPr>
                  <w:tcW w:w="1867" w:type="dxa"/>
                </w:tcPr>
                <w:p w14:paraId="5AF2AB8A"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Физическая культура</w:t>
                  </w:r>
                </w:p>
              </w:tc>
              <w:tc>
                <w:tcPr>
                  <w:tcW w:w="974" w:type="dxa"/>
                </w:tcPr>
                <w:p w14:paraId="2AABC07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3 (99)</w:t>
                  </w:r>
                </w:p>
              </w:tc>
              <w:tc>
                <w:tcPr>
                  <w:tcW w:w="1133" w:type="dxa"/>
                </w:tcPr>
                <w:p w14:paraId="1A02C429"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 (63)</w:t>
                  </w:r>
                </w:p>
              </w:tc>
              <w:tc>
                <w:tcPr>
                  <w:tcW w:w="996" w:type="dxa"/>
                </w:tcPr>
                <w:p w14:paraId="772C1E33"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lang w:val="ru-RU"/>
                    </w:rPr>
                    <w:t>2 (62)</w:t>
                  </w:r>
                </w:p>
              </w:tc>
              <w:tc>
                <w:tcPr>
                  <w:tcW w:w="1276" w:type="dxa"/>
                </w:tcPr>
                <w:p w14:paraId="728F8B67"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 (68)</w:t>
                  </w:r>
                </w:p>
              </w:tc>
              <w:tc>
                <w:tcPr>
                  <w:tcW w:w="1272" w:type="dxa"/>
                  <w:shd w:val="clear" w:color="auto" w:fill="auto"/>
                </w:tcPr>
                <w:p w14:paraId="07E3D872"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9 (292)</w:t>
                  </w:r>
                </w:p>
              </w:tc>
            </w:tr>
            <w:tr w:rsidR="00607394" w:rsidRPr="00272DC2" w14:paraId="124AAE6E" w14:textId="77777777" w:rsidTr="00351B5C">
              <w:trPr>
                <w:trHeight w:val="253"/>
              </w:trPr>
              <w:tc>
                <w:tcPr>
                  <w:tcW w:w="4158" w:type="dxa"/>
                  <w:gridSpan w:val="2"/>
                </w:tcPr>
                <w:p w14:paraId="712FBAF2"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Итого при 5-дневной неделе</w:t>
                  </w:r>
                </w:p>
              </w:tc>
              <w:tc>
                <w:tcPr>
                  <w:tcW w:w="974" w:type="dxa"/>
                </w:tcPr>
                <w:p w14:paraId="4F23CA94"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20(660)</w:t>
                  </w:r>
                </w:p>
              </w:tc>
              <w:tc>
                <w:tcPr>
                  <w:tcW w:w="1133" w:type="dxa"/>
                </w:tcPr>
                <w:p w14:paraId="2B1F6290"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lang w:val="ru-RU"/>
                    </w:rPr>
                    <w:t>22 (693)</w:t>
                  </w:r>
                </w:p>
              </w:tc>
              <w:tc>
                <w:tcPr>
                  <w:tcW w:w="996" w:type="dxa"/>
                </w:tcPr>
                <w:p w14:paraId="6E14FD22"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22 (682)</w:t>
                  </w:r>
                </w:p>
              </w:tc>
              <w:tc>
                <w:tcPr>
                  <w:tcW w:w="1276" w:type="dxa"/>
                </w:tcPr>
                <w:p w14:paraId="364004DA"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lang w:val="ru-RU"/>
                    </w:rPr>
                    <w:t>22 (682)</w:t>
                  </w:r>
                </w:p>
              </w:tc>
              <w:tc>
                <w:tcPr>
                  <w:tcW w:w="1272" w:type="dxa"/>
                  <w:shd w:val="clear" w:color="auto" w:fill="auto"/>
                </w:tcPr>
                <w:p w14:paraId="5106F0A4"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86 (2783)</w:t>
                  </w:r>
                </w:p>
              </w:tc>
            </w:tr>
            <w:tr w:rsidR="00607394" w:rsidRPr="00272DC2" w14:paraId="480971BA" w14:textId="77777777" w:rsidTr="00351B5C">
              <w:trPr>
                <w:trHeight w:val="253"/>
              </w:trPr>
              <w:tc>
                <w:tcPr>
                  <w:tcW w:w="4158" w:type="dxa"/>
                  <w:gridSpan w:val="2"/>
                  <w:shd w:val="clear" w:color="auto" w:fill="auto"/>
                </w:tcPr>
                <w:p w14:paraId="5612662F"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 Часть, формируемая участниками образовательных отношений</w:t>
                  </w:r>
                </w:p>
              </w:tc>
              <w:tc>
                <w:tcPr>
                  <w:tcW w:w="974" w:type="dxa"/>
                </w:tcPr>
                <w:p w14:paraId="1AE70A12"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(33)</w:t>
                  </w:r>
                </w:p>
              </w:tc>
              <w:tc>
                <w:tcPr>
                  <w:tcW w:w="1133" w:type="dxa"/>
                </w:tcPr>
                <w:p w14:paraId="2C7A04B8"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1 (</w:t>
                  </w:r>
                  <w:r w:rsidRPr="00272DC2">
                    <w:rPr>
                      <w:rFonts w:ascii="Times New Roman" w:hAnsi="Times New Roman"/>
                      <w:sz w:val="24"/>
                      <w:szCs w:val="24"/>
                      <w:lang w:val="ru-RU"/>
                    </w:rPr>
                    <w:t>31,5</w:t>
                  </w:r>
                  <w:r w:rsidRPr="00272DC2">
                    <w:rPr>
                      <w:rFonts w:ascii="Times New Roman" w:hAnsi="Times New Roman"/>
                      <w:sz w:val="24"/>
                      <w:szCs w:val="24"/>
                    </w:rPr>
                    <w:t>)</w:t>
                  </w:r>
                </w:p>
              </w:tc>
              <w:tc>
                <w:tcPr>
                  <w:tcW w:w="996" w:type="dxa"/>
                </w:tcPr>
                <w:p w14:paraId="6013D8D0"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 (31)</w:t>
                  </w:r>
                </w:p>
              </w:tc>
              <w:tc>
                <w:tcPr>
                  <w:tcW w:w="1276" w:type="dxa"/>
                </w:tcPr>
                <w:p w14:paraId="747198D3"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1 (34)</w:t>
                  </w:r>
                </w:p>
              </w:tc>
              <w:tc>
                <w:tcPr>
                  <w:tcW w:w="1272" w:type="dxa"/>
                  <w:shd w:val="clear" w:color="auto" w:fill="auto"/>
                </w:tcPr>
                <w:p w14:paraId="4500BAC2"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4 (129,5)</w:t>
                  </w:r>
                </w:p>
              </w:tc>
            </w:tr>
            <w:tr w:rsidR="00607394" w:rsidRPr="00272DC2" w14:paraId="0FEECDCA" w14:textId="77777777" w:rsidTr="00351B5C">
              <w:trPr>
                <w:trHeight w:val="253"/>
              </w:trPr>
              <w:tc>
                <w:tcPr>
                  <w:tcW w:w="4158" w:type="dxa"/>
                  <w:gridSpan w:val="2"/>
                </w:tcPr>
                <w:p w14:paraId="2D5CD0D3"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Развитие речи</w:t>
                  </w:r>
                </w:p>
              </w:tc>
              <w:tc>
                <w:tcPr>
                  <w:tcW w:w="974" w:type="dxa"/>
                </w:tcPr>
                <w:p w14:paraId="5CC409D7"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(33)</w:t>
                  </w:r>
                </w:p>
              </w:tc>
              <w:tc>
                <w:tcPr>
                  <w:tcW w:w="1133" w:type="dxa"/>
                </w:tcPr>
                <w:p w14:paraId="67BA591E"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rPr>
                    <w:t>1 (</w:t>
                  </w:r>
                  <w:r w:rsidRPr="00272DC2">
                    <w:rPr>
                      <w:rFonts w:ascii="Times New Roman" w:hAnsi="Times New Roman"/>
                      <w:sz w:val="24"/>
                      <w:szCs w:val="24"/>
                      <w:lang w:val="ru-RU"/>
                    </w:rPr>
                    <w:t>31,5</w:t>
                  </w:r>
                  <w:r w:rsidRPr="00272DC2">
                    <w:rPr>
                      <w:rFonts w:ascii="Times New Roman" w:hAnsi="Times New Roman"/>
                      <w:sz w:val="24"/>
                      <w:szCs w:val="24"/>
                    </w:rPr>
                    <w:t>)</w:t>
                  </w:r>
                </w:p>
              </w:tc>
              <w:tc>
                <w:tcPr>
                  <w:tcW w:w="996" w:type="dxa"/>
                </w:tcPr>
                <w:p w14:paraId="72F9AFD5"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1 (31)</w:t>
                  </w:r>
                </w:p>
              </w:tc>
              <w:tc>
                <w:tcPr>
                  <w:tcW w:w="1276" w:type="dxa"/>
                </w:tcPr>
                <w:p w14:paraId="6FDB79B5"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72" w:type="dxa"/>
                  <w:shd w:val="clear" w:color="auto" w:fill="auto"/>
                </w:tcPr>
                <w:p w14:paraId="51D9145B"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rPr>
                  </w:pPr>
                  <w:r w:rsidRPr="00272DC2">
                    <w:rPr>
                      <w:rFonts w:ascii="Times New Roman" w:hAnsi="Times New Roman"/>
                      <w:sz w:val="24"/>
                      <w:szCs w:val="24"/>
                      <w:lang w:val="ru-RU"/>
                    </w:rPr>
                    <w:t>4 (129,5)</w:t>
                  </w:r>
                </w:p>
              </w:tc>
            </w:tr>
            <w:tr w:rsidR="00607394" w:rsidRPr="00272DC2" w14:paraId="0D95290D" w14:textId="77777777" w:rsidTr="00351B5C">
              <w:trPr>
                <w:trHeight w:val="254"/>
              </w:trPr>
              <w:tc>
                <w:tcPr>
                  <w:tcW w:w="4158" w:type="dxa"/>
                  <w:gridSpan w:val="2"/>
                </w:tcPr>
                <w:p w14:paraId="575972FB"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Итого</w:t>
                  </w:r>
                </w:p>
              </w:tc>
              <w:tc>
                <w:tcPr>
                  <w:tcW w:w="974" w:type="dxa"/>
                  <w:tcBorders>
                    <w:top w:val="nil"/>
                    <w:left w:val="nil"/>
                    <w:bottom w:val="single" w:sz="8" w:space="0" w:color="auto"/>
                    <w:right w:val="single" w:sz="8" w:space="0" w:color="auto"/>
                  </w:tcBorders>
                  <w:vAlign w:val="bottom"/>
                </w:tcPr>
                <w:p w14:paraId="1D9CF4A8"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w w:val="99"/>
                      <w:sz w:val="24"/>
                      <w:szCs w:val="24"/>
                      <w:lang w:val="ru-RU"/>
                    </w:rPr>
                    <w:t>21 (</w:t>
                  </w:r>
                  <w:r w:rsidRPr="00272DC2">
                    <w:rPr>
                      <w:rFonts w:ascii="Times New Roman" w:hAnsi="Times New Roman"/>
                      <w:w w:val="99"/>
                      <w:sz w:val="24"/>
                      <w:szCs w:val="24"/>
                    </w:rPr>
                    <w:t>693</w:t>
                  </w:r>
                  <w:r w:rsidRPr="00272DC2">
                    <w:rPr>
                      <w:rFonts w:ascii="Times New Roman" w:hAnsi="Times New Roman"/>
                      <w:w w:val="99"/>
                      <w:sz w:val="24"/>
                      <w:szCs w:val="24"/>
                      <w:lang w:val="ru-RU"/>
                    </w:rPr>
                    <w:t>)</w:t>
                  </w:r>
                </w:p>
              </w:tc>
              <w:tc>
                <w:tcPr>
                  <w:tcW w:w="1133" w:type="dxa"/>
                  <w:tcBorders>
                    <w:top w:val="nil"/>
                    <w:left w:val="nil"/>
                    <w:bottom w:val="single" w:sz="8" w:space="0" w:color="auto"/>
                    <w:right w:val="single" w:sz="8" w:space="0" w:color="auto"/>
                  </w:tcBorders>
                  <w:vAlign w:val="bottom"/>
                </w:tcPr>
                <w:p w14:paraId="296292F8"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w w:val="99"/>
                      <w:sz w:val="24"/>
                      <w:szCs w:val="24"/>
                      <w:lang w:val="ru-RU"/>
                    </w:rPr>
                    <w:t>23 (</w:t>
                  </w:r>
                  <w:r w:rsidRPr="00272DC2">
                    <w:rPr>
                      <w:rFonts w:ascii="Times New Roman" w:hAnsi="Times New Roman"/>
                      <w:w w:val="99"/>
                      <w:sz w:val="24"/>
                      <w:szCs w:val="24"/>
                    </w:rPr>
                    <w:t>7</w:t>
                  </w:r>
                  <w:r w:rsidRPr="00272DC2">
                    <w:rPr>
                      <w:rFonts w:ascii="Times New Roman" w:hAnsi="Times New Roman"/>
                      <w:w w:val="99"/>
                      <w:sz w:val="24"/>
                      <w:szCs w:val="24"/>
                      <w:lang w:val="ru-RU"/>
                    </w:rPr>
                    <w:t>24,5)</w:t>
                  </w:r>
                </w:p>
              </w:tc>
              <w:tc>
                <w:tcPr>
                  <w:tcW w:w="996" w:type="dxa"/>
                  <w:tcBorders>
                    <w:top w:val="nil"/>
                    <w:left w:val="nil"/>
                    <w:bottom w:val="single" w:sz="8" w:space="0" w:color="auto"/>
                    <w:right w:val="single" w:sz="8" w:space="0" w:color="auto"/>
                  </w:tcBorders>
                  <w:vAlign w:val="bottom"/>
                </w:tcPr>
                <w:p w14:paraId="45AD07F0"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23 (713)</w:t>
                  </w:r>
                </w:p>
              </w:tc>
              <w:tc>
                <w:tcPr>
                  <w:tcW w:w="1276" w:type="dxa"/>
                  <w:tcBorders>
                    <w:top w:val="nil"/>
                    <w:left w:val="nil"/>
                    <w:bottom w:val="single" w:sz="8" w:space="0" w:color="auto"/>
                    <w:right w:val="single" w:sz="4" w:space="0" w:color="auto"/>
                  </w:tcBorders>
                  <w:vAlign w:val="bottom"/>
                </w:tcPr>
                <w:p w14:paraId="1A1665D8"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w w:val="99"/>
                      <w:sz w:val="24"/>
                      <w:szCs w:val="24"/>
                      <w:lang w:val="ru-RU"/>
                    </w:rPr>
                    <w:t>23 (</w:t>
                  </w:r>
                  <w:r w:rsidRPr="00272DC2">
                    <w:rPr>
                      <w:rFonts w:ascii="Times New Roman" w:hAnsi="Times New Roman"/>
                      <w:w w:val="99"/>
                      <w:sz w:val="24"/>
                      <w:szCs w:val="24"/>
                    </w:rPr>
                    <w:t>782</w:t>
                  </w:r>
                  <w:r w:rsidRPr="00272DC2">
                    <w:rPr>
                      <w:rFonts w:ascii="Times New Roman" w:hAnsi="Times New Roman"/>
                      <w:w w:val="99"/>
                      <w:sz w:val="24"/>
                      <w:szCs w:val="24"/>
                      <w:lang w:val="ru-RU"/>
                    </w:rPr>
                    <w:t>)</w:t>
                  </w:r>
                </w:p>
              </w:tc>
              <w:tc>
                <w:tcPr>
                  <w:tcW w:w="1272" w:type="dxa"/>
                  <w:tcBorders>
                    <w:top w:val="nil"/>
                    <w:left w:val="nil"/>
                    <w:bottom w:val="single" w:sz="8" w:space="0" w:color="auto"/>
                    <w:right w:val="single" w:sz="8" w:space="0" w:color="auto"/>
                  </w:tcBorders>
                  <w:shd w:val="clear" w:color="auto" w:fill="auto"/>
                  <w:vAlign w:val="bottom"/>
                </w:tcPr>
                <w:p w14:paraId="684DD945"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90 (2912,5)</w:t>
                  </w:r>
                </w:p>
              </w:tc>
            </w:tr>
            <w:tr w:rsidR="00607394" w:rsidRPr="00272DC2" w14:paraId="17005EA7" w14:textId="77777777" w:rsidTr="008348E5">
              <w:trPr>
                <w:trHeight w:val="503"/>
              </w:trPr>
              <w:tc>
                <w:tcPr>
                  <w:tcW w:w="4158" w:type="dxa"/>
                  <w:gridSpan w:val="2"/>
                </w:tcPr>
                <w:p w14:paraId="2E548A4D" w14:textId="77777777"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Максимально допустимая недельная нагрузка (при 5-дневной учебной неделе)</w:t>
                  </w:r>
                </w:p>
              </w:tc>
              <w:tc>
                <w:tcPr>
                  <w:tcW w:w="974" w:type="dxa"/>
                  <w:tcBorders>
                    <w:top w:val="nil"/>
                    <w:left w:val="nil"/>
                    <w:bottom w:val="single" w:sz="4" w:space="0" w:color="auto"/>
                    <w:right w:val="single" w:sz="8" w:space="0" w:color="auto"/>
                  </w:tcBorders>
                  <w:vAlign w:val="bottom"/>
                </w:tcPr>
                <w:p w14:paraId="499A5C61" w14:textId="77777777" w:rsidR="00607394" w:rsidRDefault="0060739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r w:rsidRPr="00272DC2">
                    <w:rPr>
                      <w:rFonts w:ascii="Times New Roman" w:hAnsi="Times New Roman"/>
                      <w:w w:val="99"/>
                      <w:sz w:val="24"/>
                      <w:szCs w:val="24"/>
                      <w:lang w:val="ru-RU"/>
                    </w:rPr>
                    <w:t>21 (693)</w:t>
                  </w:r>
                </w:p>
                <w:p w14:paraId="7C4A76BF" w14:textId="38B9C3D4"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c>
                <w:tcPr>
                  <w:tcW w:w="1133" w:type="dxa"/>
                  <w:tcBorders>
                    <w:top w:val="nil"/>
                    <w:left w:val="nil"/>
                    <w:bottom w:val="single" w:sz="4" w:space="0" w:color="auto"/>
                    <w:right w:val="single" w:sz="8" w:space="0" w:color="auto"/>
                  </w:tcBorders>
                  <w:vAlign w:val="bottom"/>
                </w:tcPr>
                <w:p w14:paraId="68FE21FF" w14:textId="77777777" w:rsidR="00607394" w:rsidRDefault="0060739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r w:rsidRPr="00272DC2">
                    <w:rPr>
                      <w:rFonts w:ascii="Times New Roman" w:hAnsi="Times New Roman"/>
                      <w:w w:val="99"/>
                      <w:sz w:val="24"/>
                      <w:szCs w:val="24"/>
                      <w:lang w:val="ru-RU"/>
                    </w:rPr>
                    <w:t>23 (782)</w:t>
                  </w:r>
                </w:p>
                <w:p w14:paraId="4FBA883A" w14:textId="41D6D034"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c>
                <w:tcPr>
                  <w:tcW w:w="996" w:type="dxa"/>
                  <w:tcBorders>
                    <w:top w:val="nil"/>
                    <w:left w:val="nil"/>
                    <w:bottom w:val="single" w:sz="4" w:space="0" w:color="auto"/>
                    <w:right w:val="single" w:sz="8" w:space="0" w:color="auto"/>
                  </w:tcBorders>
                  <w:vAlign w:val="bottom"/>
                </w:tcPr>
                <w:p w14:paraId="401B9A08" w14:textId="77777777" w:rsidR="00607394"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23 (782)</w:t>
                  </w:r>
                </w:p>
                <w:p w14:paraId="4209093D" w14:textId="786B1BEF"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c>
                <w:tcPr>
                  <w:tcW w:w="1276" w:type="dxa"/>
                  <w:tcBorders>
                    <w:top w:val="nil"/>
                    <w:left w:val="nil"/>
                    <w:bottom w:val="single" w:sz="4" w:space="0" w:color="auto"/>
                    <w:right w:val="single" w:sz="4" w:space="0" w:color="auto"/>
                  </w:tcBorders>
                  <w:vAlign w:val="bottom"/>
                </w:tcPr>
                <w:p w14:paraId="22E525FD" w14:textId="77777777" w:rsidR="00607394" w:rsidRDefault="0060739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r w:rsidRPr="00272DC2">
                    <w:rPr>
                      <w:rFonts w:ascii="Times New Roman" w:hAnsi="Times New Roman"/>
                      <w:w w:val="99"/>
                      <w:sz w:val="24"/>
                      <w:szCs w:val="24"/>
                      <w:lang w:val="ru-RU"/>
                    </w:rPr>
                    <w:t>23 (782)</w:t>
                  </w:r>
                </w:p>
                <w:p w14:paraId="6FB43FC6" w14:textId="7DF108A2"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c>
                <w:tcPr>
                  <w:tcW w:w="1272" w:type="dxa"/>
                  <w:tcBorders>
                    <w:top w:val="nil"/>
                    <w:left w:val="single" w:sz="4" w:space="0" w:color="auto"/>
                    <w:bottom w:val="single" w:sz="4" w:space="0" w:color="auto"/>
                    <w:right w:val="single" w:sz="8" w:space="0" w:color="auto"/>
                  </w:tcBorders>
                  <w:shd w:val="clear" w:color="auto" w:fill="auto"/>
                  <w:vAlign w:val="bottom"/>
                </w:tcPr>
                <w:p w14:paraId="31B387D7" w14:textId="77777777" w:rsidR="00607394"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90 (3039)</w:t>
                  </w:r>
                </w:p>
                <w:p w14:paraId="70FF8E3B" w14:textId="4BEF2D8E"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r>
            <w:tr w:rsidR="00607394" w:rsidRPr="00272DC2" w14:paraId="49513191" w14:textId="77777777" w:rsidTr="0065322C">
              <w:trPr>
                <w:trHeight w:val="503"/>
              </w:trPr>
              <w:tc>
                <w:tcPr>
                  <w:tcW w:w="4158" w:type="dxa"/>
                  <w:gridSpan w:val="2"/>
                  <w:tcBorders>
                    <w:bottom w:val="single" w:sz="4" w:space="0" w:color="auto"/>
                  </w:tcBorders>
                </w:tcPr>
                <w:p w14:paraId="2526EA70" w14:textId="77777777" w:rsidR="00607394"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p>
                <w:p w14:paraId="55E1F7DF" w14:textId="60FCA3DA" w:rsidR="00607394" w:rsidRPr="00272DC2" w:rsidRDefault="00607394" w:rsidP="00961C6B">
                  <w:pPr>
                    <w:pStyle w:val="af0"/>
                    <w:framePr w:hSpace="180" w:wrap="around" w:vAnchor="text" w:hAnchor="text" w:x="-284" w:y="1"/>
                    <w:tabs>
                      <w:tab w:val="left" w:pos="4678"/>
                    </w:tabs>
                    <w:suppressOverlap/>
                    <w:rPr>
                      <w:rFonts w:ascii="Times New Roman" w:hAnsi="Times New Roman"/>
                      <w:sz w:val="24"/>
                      <w:szCs w:val="24"/>
                      <w:lang w:val="ru-RU"/>
                    </w:rPr>
                  </w:pPr>
                  <w:r w:rsidRPr="00944E0B">
                    <w:rPr>
                      <w:rFonts w:ascii="Times New Roman" w:hAnsi="Times New Roman"/>
                      <w:sz w:val="24"/>
                      <w:szCs w:val="24"/>
                      <w:lang w:val="ru-RU"/>
                    </w:rPr>
                    <w:t>Максимальный объём домашнего задания в день в часах</w:t>
                  </w:r>
                </w:p>
              </w:tc>
              <w:tc>
                <w:tcPr>
                  <w:tcW w:w="974" w:type="dxa"/>
                  <w:tcBorders>
                    <w:top w:val="single" w:sz="4" w:space="0" w:color="auto"/>
                    <w:left w:val="nil"/>
                    <w:bottom w:val="single" w:sz="8" w:space="0" w:color="auto"/>
                    <w:right w:val="single" w:sz="8" w:space="0" w:color="auto"/>
                  </w:tcBorders>
                  <w:vAlign w:val="bottom"/>
                </w:tcPr>
                <w:p w14:paraId="58EF16DA" w14:textId="04E8ACDC"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r>
                    <w:rPr>
                      <w:rFonts w:ascii="Times New Roman" w:hAnsi="Times New Roman"/>
                      <w:sz w:val="24"/>
                      <w:szCs w:val="24"/>
                      <w:lang w:val="ru-RU"/>
                    </w:rPr>
                    <w:t>0</w:t>
                  </w:r>
                </w:p>
              </w:tc>
              <w:tc>
                <w:tcPr>
                  <w:tcW w:w="1133" w:type="dxa"/>
                  <w:tcBorders>
                    <w:top w:val="single" w:sz="4" w:space="0" w:color="auto"/>
                    <w:left w:val="nil"/>
                    <w:bottom w:val="single" w:sz="8" w:space="0" w:color="auto"/>
                    <w:right w:val="single" w:sz="8" w:space="0" w:color="auto"/>
                  </w:tcBorders>
                  <w:vAlign w:val="bottom"/>
                </w:tcPr>
                <w:p w14:paraId="674C9829" w14:textId="35815F98"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r>
                    <w:rPr>
                      <w:rFonts w:ascii="Times New Roman" w:hAnsi="Times New Roman"/>
                      <w:sz w:val="24"/>
                      <w:szCs w:val="24"/>
                      <w:lang w:val="ru-RU"/>
                    </w:rPr>
                    <w:t>1,5</w:t>
                  </w:r>
                </w:p>
              </w:tc>
              <w:tc>
                <w:tcPr>
                  <w:tcW w:w="996" w:type="dxa"/>
                  <w:tcBorders>
                    <w:top w:val="single" w:sz="4" w:space="0" w:color="auto"/>
                    <w:left w:val="nil"/>
                    <w:bottom w:val="single" w:sz="8" w:space="0" w:color="auto"/>
                    <w:right w:val="single" w:sz="8" w:space="0" w:color="auto"/>
                  </w:tcBorders>
                  <w:vAlign w:val="bottom"/>
                </w:tcPr>
                <w:p w14:paraId="00765D7A" w14:textId="249AC7C8"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Pr>
                      <w:rFonts w:ascii="Times New Roman" w:hAnsi="Times New Roman"/>
                      <w:sz w:val="24"/>
                      <w:szCs w:val="24"/>
                      <w:lang w:val="ru-RU"/>
                    </w:rPr>
                    <w:t>1,5</w:t>
                  </w:r>
                </w:p>
              </w:tc>
              <w:tc>
                <w:tcPr>
                  <w:tcW w:w="1276" w:type="dxa"/>
                  <w:tcBorders>
                    <w:top w:val="single" w:sz="4" w:space="0" w:color="auto"/>
                    <w:left w:val="nil"/>
                    <w:bottom w:val="single" w:sz="8" w:space="0" w:color="auto"/>
                    <w:right w:val="single" w:sz="4" w:space="0" w:color="auto"/>
                  </w:tcBorders>
                  <w:vAlign w:val="bottom"/>
                </w:tcPr>
                <w:p w14:paraId="57ECB91B" w14:textId="4F03B18D"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w w:val="99"/>
                      <w:sz w:val="24"/>
                      <w:szCs w:val="24"/>
                      <w:lang w:val="ru-RU"/>
                    </w:rPr>
                  </w:pPr>
                  <w:r>
                    <w:rPr>
                      <w:rFonts w:ascii="Times New Roman" w:hAnsi="Times New Roman"/>
                      <w:w w:val="99"/>
                      <w:sz w:val="24"/>
                      <w:szCs w:val="24"/>
                      <w:lang w:val="ru-RU"/>
                    </w:rPr>
                    <w:t>2</w:t>
                  </w:r>
                </w:p>
              </w:tc>
              <w:tc>
                <w:tcPr>
                  <w:tcW w:w="1272" w:type="dxa"/>
                  <w:tcBorders>
                    <w:top w:val="single" w:sz="4" w:space="0" w:color="auto"/>
                    <w:left w:val="single" w:sz="4" w:space="0" w:color="auto"/>
                    <w:bottom w:val="single" w:sz="8" w:space="0" w:color="auto"/>
                    <w:right w:val="single" w:sz="8" w:space="0" w:color="auto"/>
                  </w:tcBorders>
                  <w:shd w:val="clear" w:color="auto" w:fill="auto"/>
                  <w:vAlign w:val="bottom"/>
                </w:tcPr>
                <w:p w14:paraId="2F862BF5" w14:textId="77777777" w:rsidR="00607394" w:rsidRPr="00272DC2" w:rsidRDefault="00607394" w:rsidP="00961C6B">
                  <w:pPr>
                    <w:pStyle w:val="af0"/>
                    <w:framePr w:hSpace="180" w:wrap="around" w:vAnchor="text" w:hAnchor="text" w:x="-284" w:y="1"/>
                    <w:tabs>
                      <w:tab w:val="left" w:pos="4678"/>
                    </w:tabs>
                    <w:suppressOverlap/>
                    <w:jc w:val="center"/>
                    <w:rPr>
                      <w:rFonts w:ascii="Times New Roman" w:hAnsi="Times New Roman"/>
                      <w:sz w:val="24"/>
                      <w:szCs w:val="24"/>
                      <w:lang w:val="ru-RU"/>
                    </w:rPr>
                  </w:pPr>
                </w:p>
              </w:tc>
            </w:tr>
          </w:tbl>
          <w:p w14:paraId="043BF1D5" w14:textId="77777777" w:rsidR="00351B5C" w:rsidRPr="00272DC2" w:rsidRDefault="00351B5C" w:rsidP="00044965">
            <w:pPr>
              <w:pStyle w:val="af0"/>
              <w:tabs>
                <w:tab w:val="left" w:pos="4678"/>
              </w:tabs>
              <w:rPr>
                <w:rFonts w:ascii="Times New Roman" w:hAnsi="Times New Roman"/>
                <w:sz w:val="24"/>
                <w:szCs w:val="24"/>
                <w:lang w:val="ru-RU"/>
              </w:rPr>
            </w:pPr>
          </w:p>
          <w:p w14:paraId="0AB91E99" w14:textId="5CD27754" w:rsidR="00351B5C" w:rsidRDefault="00351B5C" w:rsidP="00044965">
            <w:pPr>
              <w:pStyle w:val="af0"/>
              <w:tabs>
                <w:tab w:val="left" w:pos="4678"/>
              </w:tabs>
              <w:rPr>
                <w:rFonts w:ascii="Times New Roman" w:hAnsi="Times New Roman"/>
                <w:sz w:val="24"/>
                <w:szCs w:val="24"/>
                <w:lang w:val="ru-RU"/>
              </w:rPr>
            </w:pPr>
          </w:p>
          <w:p w14:paraId="1138A643" w14:textId="454F1C86" w:rsidR="003A375C" w:rsidRDefault="003A375C" w:rsidP="00044965">
            <w:pPr>
              <w:pStyle w:val="af0"/>
              <w:tabs>
                <w:tab w:val="left" w:pos="4678"/>
              </w:tabs>
              <w:rPr>
                <w:rFonts w:ascii="Times New Roman" w:hAnsi="Times New Roman"/>
                <w:sz w:val="24"/>
                <w:szCs w:val="24"/>
                <w:lang w:val="ru-RU"/>
              </w:rPr>
            </w:pPr>
          </w:p>
          <w:p w14:paraId="070625C3" w14:textId="11E35E98" w:rsidR="003A375C" w:rsidRDefault="003A375C" w:rsidP="00044965">
            <w:pPr>
              <w:pStyle w:val="af0"/>
              <w:tabs>
                <w:tab w:val="left" w:pos="4678"/>
              </w:tabs>
              <w:rPr>
                <w:rFonts w:ascii="Times New Roman" w:hAnsi="Times New Roman"/>
                <w:sz w:val="24"/>
                <w:szCs w:val="24"/>
                <w:lang w:val="ru-RU"/>
              </w:rPr>
            </w:pPr>
          </w:p>
          <w:p w14:paraId="5AB09BE6" w14:textId="4459A69D" w:rsidR="003A375C" w:rsidRDefault="003A375C" w:rsidP="00044965">
            <w:pPr>
              <w:pStyle w:val="af0"/>
              <w:tabs>
                <w:tab w:val="left" w:pos="4678"/>
              </w:tabs>
              <w:rPr>
                <w:rFonts w:ascii="Times New Roman" w:hAnsi="Times New Roman"/>
                <w:sz w:val="24"/>
                <w:szCs w:val="24"/>
                <w:lang w:val="ru-RU"/>
              </w:rPr>
            </w:pPr>
          </w:p>
          <w:p w14:paraId="3E59A9A1" w14:textId="77777777" w:rsidR="003A375C" w:rsidRPr="00272DC2" w:rsidRDefault="003A375C" w:rsidP="00044965">
            <w:pPr>
              <w:pStyle w:val="af0"/>
              <w:tabs>
                <w:tab w:val="left" w:pos="4678"/>
              </w:tabs>
              <w:rPr>
                <w:rFonts w:ascii="Times New Roman" w:hAnsi="Times New Roman"/>
                <w:sz w:val="24"/>
                <w:szCs w:val="24"/>
                <w:lang w:val="ru-RU"/>
              </w:rPr>
            </w:pPr>
          </w:p>
          <w:p w14:paraId="5EF8654B" w14:textId="77777777" w:rsidR="00351B5C" w:rsidRPr="00272DC2" w:rsidRDefault="00351B5C" w:rsidP="00044965">
            <w:pPr>
              <w:pStyle w:val="af0"/>
              <w:tabs>
                <w:tab w:val="left" w:pos="4678"/>
              </w:tabs>
              <w:rPr>
                <w:rFonts w:ascii="Times New Roman" w:hAnsi="Times New Roman"/>
                <w:sz w:val="24"/>
                <w:szCs w:val="24"/>
                <w:lang w:val="ru-RU"/>
              </w:rPr>
            </w:pPr>
          </w:p>
          <w:p w14:paraId="7A52CBFA" w14:textId="77777777" w:rsidR="00351B5C" w:rsidRPr="00272DC2" w:rsidRDefault="00351B5C" w:rsidP="00044965">
            <w:pPr>
              <w:pStyle w:val="af0"/>
              <w:tabs>
                <w:tab w:val="left" w:pos="4678"/>
              </w:tabs>
              <w:jc w:val="center"/>
              <w:rPr>
                <w:rFonts w:ascii="Times New Roman" w:hAnsi="Times New Roman"/>
                <w:sz w:val="24"/>
                <w:szCs w:val="24"/>
                <w:lang w:val="ru-RU"/>
              </w:rPr>
            </w:pPr>
            <w:r w:rsidRPr="00272DC2">
              <w:rPr>
                <w:rFonts w:ascii="Times New Roman" w:hAnsi="Times New Roman"/>
                <w:sz w:val="24"/>
                <w:szCs w:val="24"/>
                <w:lang w:val="ru-RU"/>
              </w:rPr>
              <w:t>Учебный план начального общего образования на 2019-2023 учебные годы</w:t>
            </w:r>
          </w:p>
          <w:p w14:paraId="55683EF0" w14:textId="77777777" w:rsidR="00351B5C" w:rsidRPr="00272DC2" w:rsidRDefault="00351B5C" w:rsidP="00044965">
            <w:pPr>
              <w:pStyle w:val="af0"/>
              <w:tabs>
                <w:tab w:val="left" w:pos="4678"/>
              </w:tabs>
              <w:jc w:val="center"/>
              <w:rPr>
                <w:rFonts w:ascii="Times New Roman" w:hAnsi="Times New Roman"/>
                <w:sz w:val="24"/>
                <w:szCs w:val="24"/>
                <w:lang w:val="ru-RU"/>
              </w:rPr>
            </w:pPr>
            <w:r w:rsidRPr="00272DC2">
              <w:rPr>
                <w:rFonts w:ascii="Times New Roman" w:hAnsi="Times New Roman"/>
                <w:sz w:val="24"/>
                <w:szCs w:val="24"/>
                <w:lang w:val="ru-RU"/>
              </w:rPr>
              <w:t>1-е классы, приступившие к обучению со 02.09.2019 г.</w:t>
            </w:r>
          </w:p>
          <w:p w14:paraId="1B43669D" w14:textId="77777777" w:rsidR="00351B5C" w:rsidRPr="00272DC2" w:rsidRDefault="00351B5C" w:rsidP="00044965">
            <w:pPr>
              <w:pStyle w:val="af0"/>
              <w:tabs>
                <w:tab w:val="left" w:pos="4678"/>
              </w:tabs>
              <w:jc w:val="center"/>
              <w:rPr>
                <w:rFonts w:ascii="Times New Roman" w:hAnsi="Times New Roman"/>
                <w:sz w:val="28"/>
                <w:szCs w:val="28"/>
                <w:lang w:val="ru-RU"/>
              </w:rPr>
            </w:pPr>
          </w:p>
          <w:tbl>
            <w:tblPr>
              <w:tblStyle w:val="TableNormal"/>
              <w:tblW w:w="9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867"/>
              <w:gridCol w:w="1252"/>
              <w:gridCol w:w="1411"/>
              <w:gridCol w:w="1140"/>
              <w:gridCol w:w="992"/>
              <w:gridCol w:w="1275"/>
            </w:tblGrid>
            <w:tr w:rsidR="00351B5C" w:rsidRPr="00272DC2" w14:paraId="69612929" w14:textId="77777777" w:rsidTr="00351B5C">
              <w:trPr>
                <w:trHeight w:val="251"/>
              </w:trPr>
              <w:tc>
                <w:tcPr>
                  <w:tcW w:w="2013" w:type="dxa"/>
                  <w:vMerge w:val="restart"/>
                </w:tcPr>
                <w:p w14:paraId="03C45E52" w14:textId="77777777" w:rsidR="00351B5C" w:rsidRPr="00272DC2" w:rsidRDefault="00351B5C" w:rsidP="00961C6B">
                  <w:pPr>
                    <w:pStyle w:val="af0"/>
                    <w:framePr w:hSpace="180" w:wrap="around" w:vAnchor="text" w:hAnchor="text" w:x="-284" w:y="1"/>
                    <w:tabs>
                      <w:tab w:val="left" w:pos="4678"/>
                    </w:tabs>
                    <w:ind w:left="34"/>
                    <w:suppressOverlap/>
                    <w:rPr>
                      <w:rFonts w:ascii="Times New Roman" w:hAnsi="Times New Roman"/>
                      <w:sz w:val="24"/>
                      <w:szCs w:val="24"/>
                      <w:lang w:val="ru-RU"/>
                    </w:rPr>
                  </w:pPr>
                  <w:r w:rsidRPr="00272DC2">
                    <w:rPr>
                      <w:rFonts w:ascii="Times New Roman" w:hAnsi="Times New Roman"/>
                      <w:sz w:val="24"/>
                      <w:szCs w:val="24"/>
                      <w:lang w:val="ru-RU"/>
                    </w:rPr>
                    <w:t>Обязательные предметные области</w:t>
                  </w:r>
                </w:p>
              </w:tc>
              <w:tc>
                <w:tcPr>
                  <w:tcW w:w="1867" w:type="dxa"/>
                  <w:vMerge w:val="restart"/>
                </w:tcPr>
                <w:p w14:paraId="1F6315A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Предметы</w:t>
                  </w:r>
                </w:p>
              </w:tc>
              <w:tc>
                <w:tcPr>
                  <w:tcW w:w="6070" w:type="dxa"/>
                  <w:gridSpan w:val="5"/>
                </w:tcPr>
                <w:p w14:paraId="374190EA"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Количество часов в неделю (год)</w:t>
                  </w:r>
                </w:p>
              </w:tc>
            </w:tr>
            <w:tr w:rsidR="00351B5C" w:rsidRPr="00272DC2" w14:paraId="5187F2D0" w14:textId="77777777" w:rsidTr="00351B5C">
              <w:trPr>
                <w:trHeight w:val="251"/>
              </w:trPr>
              <w:tc>
                <w:tcPr>
                  <w:tcW w:w="2013" w:type="dxa"/>
                  <w:vMerge/>
                </w:tcPr>
                <w:p w14:paraId="4F750706" w14:textId="77777777" w:rsidR="00351B5C" w:rsidRPr="00272DC2" w:rsidRDefault="00351B5C" w:rsidP="00961C6B">
                  <w:pPr>
                    <w:pStyle w:val="af0"/>
                    <w:framePr w:hSpace="180" w:wrap="around" w:vAnchor="text" w:hAnchor="text" w:x="-284" w:y="1"/>
                    <w:tabs>
                      <w:tab w:val="left" w:pos="4678"/>
                    </w:tabs>
                    <w:ind w:left="34"/>
                    <w:suppressOverlap/>
                    <w:rPr>
                      <w:rFonts w:ascii="Times New Roman" w:hAnsi="Times New Roman"/>
                      <w:sz w:val="24"/>
                      <w:szCs w:val="24"/>
                      <w:lang w:val="ru-RU"/>
                    </w:rPr>
                  </w:pPr>
                </w:p>
              </w:tc>
              <w:tc>
                <w:tcPr>
                  <w:tcW w:w="1867" w:type="dxa"/>
                  <w:vMerge/>
                </w:tcPr>
                <w:p w14:paraId="579B580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252" w:type="dxa"/>
                </w:tcPr>
                <w:p w14:paraId="7D8DF9FB"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1а,1б,1в,1г,</w:t>
                  </w:r>
                </w:p>
                <w:p w14:paraId="4ABC1DC6"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1д,1е,1ж</w:t>
                  </w:r>
                </w:p>
                <w:p w14:paraId="2DCF1E0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2019-2020</w:t>
                  </w:r>
                </w:p>
              </w:tc>
              <w:tc>
                <w:tcPr>
                  <w:tcW w:w="1411" w:type="dxa"/>
                </w:tcPr>
                <w:p w14:paraId="7DC0D2DA"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2а,2б,2в,2г,</w:t>
                  </w:r>
                </w:p>
                <w:p w14:paraId="6965F83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2д,2е,2ж</w:t>
                  </w:r>
                </w:p>
                <w:p w14:paraId="07F156E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2020-2021</w:t>
                  </w:r>
                </w:p>
              </w:tc>
              <w:tc>
                <w:tcPr>
                  <w:tcW w:w="1140" w:type="dxa"/>
                </w:tcPr>
                <w:p w14:paraId="509F1FAD"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3а,3б,3в,3г3д, 3е,3ж</w:t>
                  </w:r>
                </w:p>
                <w:p w14:paraId="038F083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2021-2022</w:t>
                  </w:r>
                </w:p>
              </w:tc>
              <w:tc>
                <w:tcPr>
                  <w:tcW w:w="992" w:type="dxa"/>
                </w:tcPr>
                <w:p w14:paraId="2139F933"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4а,4б,4в,4г,</w:t>
                  </w:r>
                </w:p>
                <w:p w14:paraId="4819D23F"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4д,4е, 4ж</w:t>
                  </w:r>
                </w:p>
                <w:p w14:paraId="21A3A7FC"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2022-2023</w:t>
                  </w:r>
                </w:p>
              </w:tc>
              <w:tc>
                <w:tcPr>
                  <w:tcW w:w="1275" w:type="dxa"/>
                </w:tcPr>
                <w:p w14:paraId="1E703402"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всего</w:t>
                  </w:r>
                </w:p>
              </w:tc>
            </w:tr>
            <w:tr w:rsidR="00351B5C" w:rsidRPr="00272DC2" w14:paraId="14850B13" w14:textId="77777777" w:rsidTr="00351B5C">
              <w:trPr>
                <w:trHeight w:val="251"/>
              </w:trPr>
              <w:tc>
                <w:tcPr>
                  <w:tcW w:w="2013" w:type="dxa"/>
                </w:tcPr>
                <w:p w14:paraId="677AF75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Обязательная часть:</w:t>
                  </w:r>
                </w:p>
              </w:tc>
              <w:tc>
                <w:tcPr>
                  <w:tcW w:w="1867" w:type="dxa"/>
                </w:tcPr>
                <w:p w14:paraId="736FC66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252" w:type="dxa"/>
                </w:tcPr>
                <w:p w14:paraId="221A682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30,5 нед</w:t>
                  </w:r>
                </w:p>
              </w:tc>
              <w:tc>
                <w:tcPr>
                  <w:tcW w:w="1411" w:type="dxa"/>
                </w:tcPr>
                <w:p w14:paraId="6A1A962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31 нед</w:t>
                  </w:r>
                </w:p>
              </w:tc>
              <w:tc>
                <w:tcPr>
                  <w:tcW w:w="1140" w:type="dxa"/>
                </w:tcPr>
                <w:p w14:paraId="19003FC6"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34 нед</w:t>
                  </w:r>
                </w:p>
              </w:tc>
              <w:tc>
                <w:tcPr>
                  <w:tcW w:w="992" w:type="dxa"/>
                </w:tcPr>
                <w:p w14:paraId="399B5956"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34 нед</w:t>
                  </w:r>
                </w:p>
              </w:tc>
              <w:tc>
                <w:tcPr>
                  <w:tcW w:w="1275" w:type="dxa"/>
                </w:tcPr>
                <w:p w14:paraId="17BEF9E2"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r>
            <w:tr w:rsidR="00351B5C" w:rsidRPr="00272DC2" w14:paraId="4878B79D" w14:textId="77777777" w:rsidTr="00351B5C">
              <w:trPr>
                <w:trHeight w:val="251"/>
              </w:trPr>
              <w:tc>
                <w:tcPr>
                  <w:tcW w:w="2013" w:type="dxa"/>
                  <w:vMerge w:val="restart"/>
                </w:tcPr>
                <w:p w14:paraId="4F06A5AD"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Русский язык и литературное</w:t>
                  </w:r>
                </w:p>
                <w:p w14:paraId="4D0ECC8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чтение</w:t>
                  </w:r>
                </w:p>
              </w:tc>
              <w:tc>
                <w:tcPr>
                  <w:tcW w:w="1867" w:type="dxa"/>
                </w:tcPr>
                <w:p w14:paraId="4BC8C8A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Русский язык</w:t>
                  </w:r>
                </w:p>
              </w:tc>
              <w:tc>
                <w:tcPr>
                  <w:tcW w:w="1252" w:type="dxa"/>
                </w:tcPr>
                <w:p w14:paraId="70C6B3AA"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4 (1</w:t>
                  </w:r>
                  <w:r w:rsidRPr="00272DC2">
                    <w:rPr>
                      <w:rFonts w:ascii="Times New Roman" w:hAnsi="Times New Roman"/>
                      <w:sz w:val="24"/>
                      <w:szCs w:val="24"/>
                      <w:lang w:val="ru-RU"/>
                    </w:rPr>
                    <w:t>22</w:t>
                  </w:r>
                  <w:r w:rsidRPr="00272DC2">
                    <w:rPr>
                      <w:rFonts w:ascii="Times New Roman" w:hAnsi="Times New Roman"/>
                      <w:sz w:val="24"/>
                      <w:szCs w:val="24"/>
                    </w:rPr>
                    <w:t>)</w:t>
                  </w:r>
                </w:p>
              </w:tc>
              <w:tc>
                <w:tcPr>
                  <w:tcW w:w="1411" w:type="dxa"/>
                </w:tcPr>
                <w:p w14:paraId="11E76A69"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color w:val="000000" w:themeColor="text1"/>
                      <w:sz w:val="24"/>
                      <w:szCs w:val="24"/>
                    </w:rPr>
                    <w:t>4(</w:t>
                  </w:r>
                  <w:r w:rsidRPr="00272DC2">
                    <w:rPr>
                      <w:rFonts w:ascii="Times New Roman" w:hAnsi="Times New Roman"/>
                      <w:color w:val="000000" w:themeColor="text1"/>
                      <w:sz w:val="24"/>
                      <w:szCs w:val="24"/>
                      <w:lang w:val="ru-RU"/>
                    </w:rPr>
                    <w:t>124</w:t>
                  </w:r>
                  <w:r w:rsidRPr="00272DC2">
                    <w:rPr>
                      <w:rFonts w:ascii="Times New Roman" w:hAnsi="Times New Roman"/>
                      <w:color w:val="000000" w:themeColor="text1"/>
                      <w:sz w:val="24"/>
                      <w:szCs w:val="24"/>
                    </w:rPr>
                    <w:t>)</w:t>
                  </w:r>
                </w:p>
              </w:tc>
              <w:tc>
                <w:tcPr>
                  <w:tcW w:w="1140" w:type="dxa"/>
                </w:tcPr>
                <w:p w14:paraId="75E9F61D"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992" w:type="dxa"/>
                </w:tcPr>
                <w:p w14:paraId="2B93AAAD"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4(136)</w:t>
                  </w:r>
                </w:p>
              </w:tc>
              <w:tc>
                <w:tcPr>
                  <w:tcW w:w="1275" w:type="dxa"/>
                  <w:shd w:val="clear" w:color="auto" w:fill="auto"/>
                </w:tcPr>
                <w:p w14:paraId="5B07774D"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16 (</w:t>
                  </w:r>
                  <w:r w:rsidRPr="00272DC2">
                    <w:rPr>
                      <w:rFonts w:ascii="Times New Roman" w:hAnsi="Times New Roman"/>
                      <w:sz w:val="24"/>
                      <w:szCs w:val="24"/>
                    </w:rPr>
                    <w:t>5</w:t>
                  </w:r>
                  <w:r w:rsidRPr="00272DC2">
                    <w:rPr>
                      <w:rFonts w:ascii="Times New Roman" w:hAnsi="Times New Roman"/>
                      <w:sz w:val="24"/>
                      <w:szCs w:val="24"/>
                      <w:lang w:val="ru-RU"/>
                    </w:rPr>
                    <w:t>18)</w:t>
                  </w:r>
                </w:p>
              </w:tc>
            </w:tr>
            <w:tr w:rsidR="00351B5C" w:rsidRPr="00272DC2" w14:paraId="34F41BB0" w14:textId="77777777" w:rsidTr="00351B5C">
              <w:trPr>
                <w:trHeight w:val="256"/>
              </w:trPr>
              <w:tc>
                <w:tcPr>
                  <w:tcW w:w="2013" w:type="dxa"/>
                  <w:vMerge/>
                  <w:tcBorders>
                    <w:top w:val="nil"/>
                  </w:tcBorders>
                </w:tcPr>
                <w:p w14:paraId="5A28D86D"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6C03B7F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Литературное чтение</w:t>
                  </w:r>
                </w:p>
              </w:tc>
              <w:tc>
                <w:tcPr>
                  <w:tcW w:w="1252" w:type="dxa"/>
                </w:tcPr>
                <w:p w14:paraId="65B688C7"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22</w:t>
                  </w:r>
                  <w:r w:rsidRPr="00272DC2">
                    <w:rPr>
                      <w:rFonts w:ascii="Times New Roman" w:hAnsi="Times New Roman"/>
                      <w:sz w:val="24"/>
                      <w:szCs w:val="24"/>
                    </w:rPr>
                    <w:t>)</w:t>
                  </w:r>
                </w:p>
              </w:tc>
              <w:tc>
                <w:tcPr>
                  <w:tcW w:w="1411" w:type="dxa"/>
                </w:tcPr>
                <w:p w14:paraId="26AA1DBA"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color w:val="000000" w:themeColor="text1"/>
                      <w:sz w:val="24"/>
                      <w:szCs w:val="24"/>
                    </w:rPr>
                    <w:t>4(</w:t>
                  </w:r>
                  <w:r w:rsidRPr="00272DC2">
                    <w:rPr>
                      <w:rFonts w:ascii="Times New Roman" w:hAnsi="Times New Roman"/>
                      <w:color w:val="000000" w:themeColor="text1"/>
                      <w:sz w:val="24"/>
                      <w:szCs w:val="24"/>
                      <w:lang w:val="ru-RU"/>
                    </w:rPr>
                    <w:t>124</w:t>
                  </w:r>
                  <w:r w:rsidRPr="00272DC2">
                    <w:rPr>
                      <w:rFonts w:ascii="Times New Roman" w:hAnsi="Times New Roman"/>
                      <w:color w:val="000000" w:themeColor="text1"/>
                      <w:sz w:val="24"/>
                      <w:szCs w:val="24"/>
                    </w:rPr>
                    <w:t>)</w:t>
                  </w:r>
                </w:p>
              </w:tc>
              <w:tc>
                <w:tcPr>
                  <w:tcW w:w="1140" w:type="dxa"/>
                </w:tcPr>
                <w:p w14:paraId="67431D7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992" w:type="dxa"/>
                </w:tcPr>
                <w:p w14:paraId="14CE679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3 (102)</w:t>
                  </w:r>
                </w:p>
              </w:tc>
              <w:tc>
                <w:tcPr>
                  <w:tcW w:w="1275" w:type="dxa"/>
                  <w:shd w:val="clear" w:color="auto" w:fill="auto"/>
                </w:tcPr>
                <w:p w14:paraId="4D684A3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15 (518)</w:t>
                  </w:r>
                </w:p>
              </w:tc>
            </w:tr>
            <w:tr w:rsidR="00566A4F" w:rsidRPr="00272DC2" w14:paraId="624BE51B" w14:textId="77777777" w:rsidTr="009E1BEB">
              <w:trPr>
                <w:trHeight w:val="251"/>
              </w:trPr>
              <w:tc>
                <w:tcPr>
                  <w:tcW w:w="2013" w:type="dxa"/>
                  <w:vMerge w:val="restart"/>
                </w:tcPr>
                <w:p w14:paraId="13D7048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Родной язык и литературное чтение на родном языке</w:t>
                  </w:r>
                </w:p>
              </w:tc>
              <w:tc>
                <w:tcPr>
                  <w:tcW w:w="1867" w:type="dxa"/>
                </w:tcPr>
                <w:p w14:paraId="3AD4B356" w14:textId="27ABEEFC"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 xml:space="preserve">Родной </w:t>
                  </w:r>
                  <w:r>
                    <w:rPr>
                      <w:rFonts w:ascii="Times New Roman" w:hAnsi="Times New Roman"/>
                      <w:sz w:val="24"/>
                      <w:szCs w:val="24"/>
                      <w:lang w:val="ru-RU"/>
                    </w:rPr>
                    <w:t xml:space="preserve">(русский) </w:t>
                  </w:r>
                  <w:r w:rsidRPr="00272DC2">
                    <w:rPr>
                      <w:rFonts w:ascii="Times New Roman" w:hAnsi="Times New Roman"/>
                      <w:sz w:val="24"/>
                      <w:szCs w:val="24"/>
                    </w:rPr>
                    <w:t>язык</w:t>
                  </w:r>
                  <w:r>
                    <w:rPr>
                      <w:rFonts w:ascii="Times New Roman" w:hAnsi="Times New Roman"/>
                      <w:sz w:val="24"/>
                      <w:szCs w:val="24"/>
                      <w:lang w:val="ru-RU"/>
                    </w:rPr>
                    <w:t xml:space="preserve"> </w:t>
                  </w:r>
                </w:p>
              </w:tc>
              <w:tc>
                <w:tcPr>
                  <w:tcW w:w="1252" w:type="dxa"/>
                </w:tcPr>
                <w:p w14:paraId="0CF0C85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411" w:type="dxa"/>
                  <w:shd w:val="clear" w:color="auto" w:fill="auto"/>
                </w:tcPr>
                <w:p w14:paraId="0C4303EF" w14:textId="0304BC8E"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eastAsia="ru-RU"/>
                    </w:rPr>
                    <w:t>0,5 (</w:t>
                  </w:r>
                  <w:r>
                    <w:rPr>
                      <w:rFonts w:ascii="Times New Roman" w:hAnsi="Times New Roman"/>
                      <w:sz w:val="24"/>
                      <w:szCs w:val="24"/>
                      <w:lang w:val="ru-RU" w:eastAsia="ru-RU"/>
                    </w:rPr>
                    <w:t>1</w:t>
                  </w:r>
                  <w:r>
                    <w:rPr>
                      <w:rFonts w:ascii="Times New Roman" w:hAnsi="Times New Roman"/>
                      <w:sz w:val="24"/>
                      <w:szCs w:val="24"/>
                      <w:lang w:eastAsia="ru-RU"/>
                    </w:rPr>
                    <w:t>8</w:t>
                  </w:r>
                  <w:r w:rsidRPr="00607394">
                    <w:rPr>
                      <w:rFonts w:ascii="Times New Roman" w:hAnsi="Times New Roman"/>
                      <w:sz w:val="24"/>
                      <w:szCs w:val="24"/>
                      <w:lang w:eastAsia="ru-RU"/>
                    </w:rPr>
                    <w:t>)</w:t>
                  </w:r>
                </w:p>
              </w:tc>
              <w:tc>
                <w:tcPr>
                  <w:tcW w:w="1140" w:type="dxa"/>
                  <w:shd w:val="clear" w:color="auto" w:fill="auto"/>
                </w:tcPr>
                <w:p w14:paraId="01FA9622" w14:textId="6ECEFE1F"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bCs/>
                      <w:color w:val="000000"/>
                      <w:sz w:val="24"/>
                      <w:szCs w:val="24"/>
                      <w:lang w:eastAsia="ru-RU"/>
                    </w:rPr>
                    <w:t>0,5 (16</w:t>
                  </w:r>
                  <w:r w:rsidRPr="00607394">
                    <w:rPr>
                      <w:rFonts w:ascii="Times New Roman" w:hAnsi="Times New Roman"/>
                      <w:bCs/>
                      <w:color w:val="000000"/>
                      <w:sz w:val="24"/>
                      <w:szCs w:val="24"/>
                      <w:lang w:eastAsia="ru-RU"/>
                    </w:rPr>
                    <w:t>)</w:t>
                  </w:r>
                </w:p>
              </w:tc>
              <w:tc>
                <w:tcPr>
                  <w:tcW w:w="992" w:type="dxa"/>
                  <w:shd w:val="clear" w:color="auto" w:fill="auto"/>
                </w:tcPr>
                <w:p w14:paraId="055E5392" w14:textId="5297074B"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Pr>
                      <w:rFonts w:ascii="Times New Roman" w:hAnsi="Times New Roman"/>
                      <w:bCs/>
                      <w:color w:val="000000"/>
                      <w:sz w:val="24"/>
                      <w:szCs w:val="24"/>
                      <w:lang w:eastAsia="ru-RU"/>
                    </w:rPr>
                    <w:t>0,5 (18</w:t>
                  </w:r>
                  <w:r w:rsidRPr="00607394">
                    <w:rPr>
                      <w:rFonts w:ascii="Times New Roman" w:hAnsi="Times New Roman"/>
                      <w:bCs/>
                      <w:color w:val="000000"/>
                      <w:sz w:val="24"/>
                      <w:szCs w:val="24"/>
                      <w:lang w:eastAsia="ru-RU"/>
                    </w:rPr>
                    <w:t>)</w:t>
                  </w:r>
                </w:p>
              </w:tc>
              <w:tc>
                <w:tcPr>
                  <w:tcW w:w="1275" w:type="dxa"/>
                  <w:shd w:val="clear" w:color="auto" w:fill="auto"/>
                </w:tcPr>
                <w:p w14:paraId="0EB8CAE1" w14:textId="1F161AE6"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1,5 (50</w:t>
                  </w:r>
                  <w:r w:rsidRPr="00272DC2">
                    <w:rPr>
                      <w:rFonts w:ascii="Times New Roman" w:hAnsi="Times New Roman"/>
                      <w:sz w:val="24"/>
                      <w:szCs w:val="24"/>
                      <w:lang w:val="ru-RU"/>
                    </w:rPr>
                    <w:t>)</w:t>
                  </w:r>
                </w:p>
              </w:tc>
            </w:tr>
            <w:tr w:rsidR="00566A4F" w:rsidRPr="00272DC2" w14:paraId="2A8A8E57" w14:textId="77777777" w:rsidTr="009E1BEB">
              <w:trPr>
                <w:trHeight w:val="505"/>
              </w:trPr>
              <w:tc>
                <w:tcPr>
                  <w:tcW w:w="2013" w:type="dxa"/>
                  <w:vMerge/>
                  <w:tcBorders>
                    <w:top w:val="nil"/>
                  </w:tcBorders>
                </w:tcPr>
                <w:p w14:paraId="14A1236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04D8C9E5" w14:textId="5DD6D269"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Литера</w:t>
                  </w:r>
                  <w:r>
                    <w:rPr>
                      <w:rFonts w:ascii="Times New Roman" w:hAnsi="Times New Roman"/>
                      <w:sz w:val="24"/>
                      <w:szCs w:val="24"/>
                      <w:lang w:val="ru-RU"/>
                    </w:rPr>
                    <w:t xml:space="preserve">турное чтение на родном (русском)  языке </w:t>
                  </w:r>
                </w:p>
              </w:tc>
              <w:tc>
                <w:tcPr>
                  <w:tcW w:w="1252" w:type="dxa"/>
                </w:tcPr>
                <w:p w14:paraId="0BC5F9A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411" w:type="dxa"/>
                  <w:shd w:val="clear" w:color="auto" w:fill="auto"/>
                </w:tcPr>
                <w:p w14:paraId="45069278" w14:textId="2471D3E0"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607394">
                    <w:rPr>
                      <w:rFonts w:ascii="Times New Roman" w:hAnsi="Times New Roman"/>
                      <w:sz w:val="24"/>
                      <w:szCs w:val="24"/>
                      <w:lang w:eastAsia="ru-RU"/>
                    </w:rPr>
                    <w:t>0,5 (1</w:t>
                  </w:r>
                  <w:r>
                    <w:rPr>
                      <w:rFonts w:ascii="Times New Roman" w:hAnsi="Times New Roman"/>
                      <w:sz w:val="24"/>
                      <w:szCs w:val="24"/>
                      <w:lang w:eastAsia="ru-RU"/>
                    </w:rPr>
                    <w:t>3</w:t>
                  </w:r>
                  <w:r w:rsidRPr="00607394">
                    <w:rPr>
                      <w:rFonts w:ascii="Times New Roman" w:hAnsi="Times New Roman"/>
                      <w:sz w:val="24"/>
                      <w:szCs w:val="24"/>
                      <w:lang w:eastAsia="ru-RU"/>
                    </w:rPr>
                    <w:t>)</w:t>
                  </w:r>
                </w:p>
              </w:tc>
              <w:tc>
                <w:tcPr>
                  <w:tcW w:w="1140" w:type="dxa"/>
                  <w:shd w:val="clear" w:color="auto" w:fill="auto"/>
                </w:tcPr>
                <w:p w14:paraId="282DDE89" w14:textId="5EEF3591"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607394">
                    <w:rPr>
                      <w:rFonts w:ascii="Times New Roman" w:hAnsi="Times New Roman"/>
                      <w:bCs/>
                      <w:sz w:val="24"/>
                      <w:szCs w:val="24"/>
                      <w:lang w:eastAsia="ru-RU"/>
                    </w:rPr>
                    <w:t>0,5 (</w:t>
                  </w:r>
                  <w:r>
                    <w:rPr>
                      <w:rFonts w:ascii="Times New Roman" w:hAnsi="Times New Roman"/>
                      <w:bCs/>
                      <w:sz w:val="24"/>
                      <w:szCs w:val="24"/>
                      <w:lang w:eastAsia="ru-RU"/>
                    </w:rPr>
                    <w:t>18</w:t>
                  </w:r>
                  <w:r w:rsidRPr="00607394">
                    <w:rPr>
                      <w:rFonts w:ascii="Times New Roman" w:hAnsi="Times New Roman"/>
                      <w:bCs/>
                      <w:sz w:val="24"/>
                      <w:szCs w:val="24"/>
                      <w:lang w:eastAsia="ru-RU"/>
                    </w:rPr>
                    <w:t>)</w:t>
                  </w:r>
                </w:p>
              </w:tc>
              <w:tc>
                <w:tcPr>
                  <w:tcW w:w="992" w:type="dxa"/>
                  <w:shd w:val="clear" w:color="auto" w:fill="auto"/>
                </w:tcPr>
                <w:p w14:paraId="02BEF88D" w14:textId="183EF490"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607394">
                    <w:rPr>
                      <w:rFonts w:ascii="Times New Roman" w:hAnsi="Times New Roman"/>
                      <w:bCs/>
                      <w:sz w:val="24"/>
                      <w:szCs w:val="24"/>
                      <w:lang w:eastAsia="ru-RU"/>
                    </w:rPr>
                    <w:t>0,5 (</w:t>
                  </w:r>
                  <w:r>
                    <w:rPr>
                      <w:rFonts w:ascii="Times New Roman" w:hAnsi="Times New Roman"/>
                      <w:bCs/>
                      <w:sz w:val="24"/>
                      <w:szCs w:val="24"/>
                      <w:lang w:eastAsia="ru-RU"/>
                    </w:rPr>
                    <w:t>16</w:t>
                  </w:r>
                  <w:r w:rsidRPr="00607394">
                    <w:rPr>
                      <w:rFonts w:ascii="Times New Roman" w:hAnsi="Times New Roman"/>
                      <w:bCs/>
                      <w:sz w:val="24"/>
                      <w:szCs w:val="24"/>
                      <w:lang w:eastAsia="ru-RU"/>
                    </w:rPr>
                    <w:t>)</w:t>
                  </w:r>
                </w:p>
              </w:tc>
              <w:tc>
                <w:tcPr>
                  <w:tcW w:w="1275" w:type="dxa"/>
                  <w:shd w:val="clear" w:color="auto" w:fill="auto"/>
                </w:tcPr>
                <w:p w14:paraId="7351F756" w14:textId="1D977121"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1,5 (47</w:t>
                  </w:r>
                  <w:r w:rsidRPr="00272DC2">
                    <w:rPr>
                      <w:rFonts w:ascii="Times New Roman" w:hAnsi="Times New Roman"/>
                      <w:sz w:val="24"/>
                      <w:szCs w:val="24"/>
                      <w:lang w:val="ru-RU"/>
                    </w:rPr>
                    <w:t>)</w:t>
                  </w:r>
                </w:p>
              </w:tc>
            </w:tr>
            <w:tr w:rsidR="00566A4F" w:rsidRPr="00272DC2" w14:paraId="68027F45" w14:textId="77777777" w:rsidTr="00351B5C">
              <w:trPr>
                <w:trHeight w:val="254"/>
              </w:trPr>
              <w:tc>
                <w:tcPr>
                  <w:tcW w:w="2013" w:type="dxa"/>
                </w:tcPr>
                <w:p w14:paraId="20835FF9"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Иностранный язык</w:t>
                  </w:r>
                </w:p>
              </w:tc>
              <w:tc>
                <w:tcPr>
                  <w:tcW w:w="1867" w:type="dxa"/>
                </w:tcPr>
                <w:p w14:paraId="6B05880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Английский язык</w:t>
                  </w:r>
                </w:p>
              </w:tc>
              <w:tc>
                <w:tcPr>
                  <w:tcW w:w="1252" w:type="dxa"/>
                </w:tcPr>
                <w:p w14:paraId="4E416E8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411" w:type="dxa"/>
                </w:tcPr>
                <w:p w14:paraId="3F3B25F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color w:val="000000" w:themeColor="text1"/>
                      <w:sz w:val="24"/>
                      <w:szCs w:val="24"/>
                      <w:lang w:val="ru-RU"/>
                    </w:rPr>
                    <w:t>2 (62)</w:t>
                  </w:r>
                </w:p>
              </w:tc>
              <w:tc>
                <w:tcPr>
                  <w:tcW w:w="1140" w:type="dxa"/>
                </w:tcPr>
                <w:p w14:paraId="5B2C292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992" w:type="dxa"/>
                </w:tcPr>
                <w:p w14:paraId="4834A93F"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275" w:type="dxa"/>
                  <w:shd w:val="clear" w:color="auto" w:fill="auto"/>
                </w:tcPr>
                <w:p w14:paraId="274DA01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6 (198)</w:t>
                  </w:r>
                </w:p>
              </w:tc>
            </w:tr>
            <w:tr w:rsidR="00566A4F" w:rsidRPr="00272DC2" w14:paraId="7B6FA348" w14:textId="77777777" w:rsidTr="00351B5C">
              <w:trPr>
                <w:trHeight w:val="251"/>
              </w:trPr>
              <w:tc>
                <w:tcPr>
                  <w:tcW w:w="2013" w:type="dxa"/>
                </w:tcPr>
                <w:p w14:paraId="42D964C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Математика и информатика</w:t>
                  </w:r>
                </w:p>
              </w:tc>
              <w:tc>
                <w:tcPr>
                  <w:tcW w:w="1867" w:type="dxa"/>
                </w:tcPr>
                <w:p w14:paraId="28FB7FD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Математика</w:t>
                  </w:r>
                </w:p>
              </w:tc>
              <w:tc>
                <w:tcPr>
                  <w:tcW w:w="1252" w:type="dxa"/>
                </w:tcPr>
                <w:p w14:paraId="5364C76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22</w:t>
                  </w:r>
                  <w:r w:rsidRPr="00272DC2">
                    <w:rPr>
                      <w:rFonts w:ascii="Times New Roman" w:hAnsi="Times New Roman"/>
                      <w:sz w:val="24"/>
                      <w:szCs w:val="24"/>
                    </w:rPr>
                    <w:t>)</w:t>
                  </w:r>
                </w:p>
              </w:tc>
              <w:tc>
                <w:tcPr>
                  <w:tcW w:w="1411" w:type="dxa"/>
                  <w:tcBorders>
                    <w:top w:val="nil"/>
                    <w:left w:val="nil"/>
                    <w:bottom w:val="single" w:sz="8" w:space="0" w:color="auto"/>
                    <w:right w:val="nil"/>
                  </w:tcBorders>
                  <w:vAlign w:val="bottom"/>
                </w:tcPr>
                <w:p w14:paraId="5C439CC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color w:val="000000" w:themeColor="text1"/>
                      <w:sz w:val="24"/>
                      <w:szCs w:val="24"/>
                    </w:rPr>
                    <w:t>4(</w:t>
                  </w:r>
                  <w:r w:rsidRPr="00272DC2">
                    <w:rPr>
                      <w:rFonts w:ascii="Times New Roman" w:hAnsi="Times New Roman"/>
                      <w:color w:val="000000" w:themeColor="text1"/>
                      <w:sz w:val="24"/>
                      <w:szCs w:val="24"/>
                      <w:lang w:val="ru-RU"/>
                    </w:rPr>
                    <w:t>124</w:t>
                  </w:r>
                  <w:r w:rsidRPr="00272DC2">
                    <w:rPr>
                      <w:rFonts w:ascii="Times New Roman" w:hAnsi="Times New Roman"/>
                      <w:color w:val="000000" w:themeColor="text1"/>
                      <w:sz w:val="24"/>
                      <w:szCs w:val="24"/>
                    </w:rPr>
                    <w:t>)</w:t>
                  </w:r>
                </w:p>
              </w:tc>
              <w:tc>
                <w:tcPr>
                  <w:tcW w:w="1140" w:type="dxa"/>
                </w:tcPr>
                <w:p w14:paraId="28E1712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992" w:type="dxa"/>
                </w:tcPr>
                <w:p w14:paraId="6BBDD0B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275" w:type="dxa"/>
                  <w:shd w:val="clear" w:color="auto" w:fill="auto"/>
                </w:tcPr>
                <w:p w14:paraId="6BFD9CA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16 (</w:t>
                  </w:r>
                  <w:r w:rsidRPr="00272DC2">
                    <w:rPr>
                      <w:rFonts w:ascii="Times New Roman" w:hAnsi="Times New Roman"/>
                      <w:sz w:val="24"/>
                      <w:szCs w:val="24"/>
                    </w:rPr>
                    <w:t>5</w:t>
                  </w:r>
                  <w:r w:rsidRPr="00272DC2">
                    <w:rPr>
                      <w:rFonts w:ascii="Times New Roman" w:hAnsi="Times New Roman"/>
                      <w:sz w:val="24"/>
                      <w:szCs w:val="24"/>
                      <w:lang w:val="ru-RU"/>
                    </w:rPr>
                    <w:t>18)</w:t>
                  </w:r>
                </w:p>
              </w:tc>
            </w:tr>
            <w:tr w:rsidR="00566A4F" w:rsidRPr="00272DC2" w14:paraId="4BEEB7EB" w14:textId="77777777" w:rsidTr="00351B5C">
              <w:trPr>
                <w:trHeight w:val="506"/>
              </w:trPr>
              <w:tc>
                <w:tcPr>
                  <w:tcW w:w="2013" w:type="dxa"/>
                </w:tcPr>
                <w:p w14:paraId="04D801A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Обществознание и естествознание</w:t>
                  </w:r>
                </w:p>
                <w:p w14:paraId="6DC477A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(окружающий мир)</w:t>
                  </w:r>
                </w:p>
              </w:tc>
              <w:tc>
                <w:tcPr>
                  <w:tcW w:w="1867" w:type="dxa"/>
                </w:tcPr>
                <w:p w14:paraId="252F118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Окружающий мир</w:t>
                  </w:r>
                </w:p>
              </w:tc>
              <w:tc>
                <w:tcPr>
                  <w:tcW w:w="1252" w:type="dxa"/>
                </w:tcPr>
                <w:p w14:paraId="19C0CD4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w:t>
                  </w:r>
                  <w:r w:rsidRPr="00272DC2">
                    <w:rPr>
                      <w:rFonts w:ascii="Times New Roman" w:hAnsi="Times New Roman"/>
                      <w:sz w:val="24"/>
                      <w:szCs w:val="24"/>
                      <w:lang w:val="ru-RU"/>
                    </w:rPr>
                    <w:t>1</w:t>
                  </w:r>
                  <w:r w:rsidRPr="00272DC2">
                    <w:rPr>
                      <w:rFonts w:ascii="Times New Roman" w:hAnsi="Times New Roman"/>
                      <w:sz w:val="24"/>
                      <w:szCs w:val="24"/>
                    </w:rPr>
                    <w:t>)</w:t>
                  </w:r>
                </w:p>
              </w:tc>
              <w:tc>
                <w:tcPr>
                  <w:tcW w:w="1411" w:type="dxa"/>
                  <w:tcBorders>
                    <w:top w:val="nil"/>
                    <w:left w:val="nil"/>
                    <w:bottom w:val="single" w:sz="8" w:space="0" w:color="auto"/>
                    <w:right w:val="nil"/>
                  </w:tcBorders>
                  <w:vAlign w:val="bottom"/>
                </w:tcPr>
                <w:p w14:paraId="148EDC3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 (62)</w:t>
                  </w:r>
                </w:p>
                <w:p w14:paraId="47A37DF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p w14:paraId="6623CE2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140" w:type="dxa"/>
                </w:tcPr>
                <w:p w14:paraId="06A8D08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992" w:type="dxa"/>
                </w:tcPr>
                <w:p w14:paraId="1555093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275" w:type="dxa"/>
                  <w:shd w:val="clear" w:color="auto" w:fill="auto"/>
                </w:tcPr>
                <w:p w14:paraId="7A4F369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8 (</w:t>
                  </w:r>
                  <w:r w:rsidRPr="00272DC2">
                    <w:rPr>
                      <w:rFonts w:ascii="Times New Roman" w:hAnsi="Times New Roman"/>
                      <w:sz w:val="24"/>
                      <w:szCs w:val="24"/>
                    </w:rPr>
                    <w:t>2</w:t>
                  </w:r>
                  <w:r w:rsidRPr="00272DC2">
                    <w:rPr>
                      <w:rFonts w:ascii="Times New Roman" w:hAnsi="Times New Roman"/>
                      <w:sz w:val="24"/>
                      <w:szCs w:val="24"/>
                      <w:lang w:val="ru-RU"/>
                    </w:rPr>
                    <w:t>59)</w:t>
                  </w:r>
                </w:p>
              </w:tc>
            </w:tr>
            <w:tr w:rsidR="00566A4F" w:rsidRPr="00272DC2" w14:paraId="6317832F" w14:textId="77777777" w:rsidTr="00351B5C">
              <w:trPr>
                <w:trHeight w:val="505"/>
              </w:trPr>
              <w:tc>
                <w:tcPr>
                  <w:tcW w:w="2013" w:type="dxa"/>
                </w:tcPr>
                <w:p w14:paraId="2012838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w:t>
                  </w:r>
                </w:p>
                <w:p w14:paraId="014C544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светской этики</w:t>
                  </w:r>
                </w:p>
              </w:tc>
              <w:tc>
                <w:tcPr>
                  <w:tcW w:w="1867" w:type="dxa"/>
                </w:tcPr>
                <w:p w14:paraId="684A85F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 светской этики</w:t>
                  </w:r>
                </w:p>
              </w:tc>
              <w:tc>
                <w:tcPr>
                  <w:tcW w:w="1252" w:type="dxa"/>
                </w:tcPr>
                <w:p w14:paraId="0E01D12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w:t>
                  </w:r>
                </w:p>
              </w:tc>
              <w:tc>
                <w:tcPr>
                  <w:tcW w:w="1411" w:type="dxa"/>
                </w:tcPr>
                <w:p w14:paraId="76C0F57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140" w:type="dxa"/>
                </w:tcPr>
                <w:p w14:paraId="6394E61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w:t>
                  </w:r>
                </w:p>
              </w:tc>
              <w:tc>
                <w:tcPr>
                  <w:tcW w:w="992" w:type="dxa"/>
                </w:tcPr>
                <w:p w14:paraId="624AD0F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75" w:type="dxa"/>
                  <w:shd w:val="clear" w:color="auto" w:fill="auto"/>
                </w:tcPr>
                <w:p w14:paraId="6B3ECBA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w:t>
                  </w:r>
                  <w:r w:rsidRPr="00272DC2">
                    <w:rPr>
                      <w:rFonts w:ascii="Times New Roman" w:hAnsi="Times New Roman"/>
                      <w:sz w:val="24"/>
                      <w:szCs w:val="24"/>
                    </w:rPr>
                    <w:t>34</w:t>
                  </w:r>
                  <w:r w:rsidRPr="00272DC2">
                    <w:rPr>
                      <w:rFonts w:ascii="Times New Roman" w:hAnsi="Times New Roman"/>
                      <w:sz w:val="24"/>
                      <w:szCs w:val="24"/>
                      <w:lang w:val="ru-RU"/>
                    </w:rPr>
                    <w:t>)</w:t>
                  </w:r>
                </w:p>
              </w:tc>
            </w:tr>
            <w:tr w:rsidR="00566A4F" w:rsidRPr="00272DC2" w14:paraId="32922287" w14:textId="77777777" w:rsidTr="00351B5C">
              <w:trPr>
                <w:trHeight w:val="254"/>
              </w:trPr>
              <w:tc>
                <w:tcPr>
                  <w:tcW w:w="2013" w:type="dxa"/>
                  <w:vMerge w:val="restart"/>
                </w:tcPr>
                <w:p w14:paraId="181080D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Искусство</w:t>
                  </w:r>
                </w:p>
              </w:tc>
              <w:tc>
                <w:tcPr>
                  <w:tcW w:w="1867" w:type="dxa"/>
                </w:tcPr>
                <w:p w14:paraId="4C2C492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Музыка</w:t>
                  </w:r>
                </w:p>
              </w:tc>
              <w:tc>
                <w:tcPr>
                  <w:tcW w:w="1252" w:type="dxa"/>
                </w:tcPr>
                <w:p w14:paraId="59FEE66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0,5</w:t>
                  </w:r>
                  <w:r w:rsidRPr="00272DC2">
                    <w:rPr>
                      <w:rFonts w:ascii="Times New Roman" w:hAnsi="Times New Roman"/>
                      <w:sz w:val="24"/>
                      <w:szCs w:val="24"/>
                    </w:rPr>
                    <w:t>)</w:t>
                  </w:r>
                </w:p>
              </w:tc>
              <w:tc>
                <w:tcPr>
                  <w:tcW w:w="1411" w:type="dxa"/>
                </w:tcPr>
                <w:p w14:paraId="22D9248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1 (31)</w:t>
                  </w:r>
                </w:p>
              </w:tc>
              <w:tc>
                <w:tcPr>
                  <w:tcW w:w="1140" w:type="dxa"/>
                </w:tcPr>
                <w:p w14:paraId="7F5C251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992" w:type="dxa"/>
                </w:tcPr>
                <w:p w14:paraId="0D07C47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75" w:type="dxa"/>
                  <w:shd w:val="clear" w:color="auto" w:fill="auto"/>
                </w:tcPr>
                <w:p w14:paraId="7E08CC4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w:t>
                  </w:r>
                  <w:r w:rsidRPr="00272DC2">
                    <w:rPr>
                      <w:rFonts w:ascii="Times New Roman" w:hAnsi="Times New Roman"/>
                      <w:sz w:val="24"/>
                      <w:szCs w:val="24"/>
                      <w:lang w:val="ru-RU"/>
                    </w:rPr>
                    <w:t>29,5)</w:t>
                  </w:r>
                </w:p>
              </w:tc>
            </w:tr>
            <w:tr w:rsidR="00566A4F" w:rsidRPr="00272DC2" w14:paraId="11AA6DCA" w14:textId="77777777" w:rsidTr="00351B5C">
              <w:trPr>
                <w:trHeight w:val="251"/>
              </w:trPr>
              <w:tc>
                <w:tcPr>
                  <w:tcW w:w="2013" w:type="dxa"/>
                  <w:vMerge/>
                  <w:tcBorders>
                    <w:top w:val="nil"/>
                  </w:tcBorders>
                </w:tcPr>
                <w:p w14:paraId="2B43616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867" w:type="dxa"/>
                </w:tcPr>
                <w:p w14:paraId="52FC3D0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Изобразительное искусство</w:t>
                  </w:r>
                </w:p>
              </w:tc>
              <w:tc>
                <w:tcPr>
                  <w:tcW w:w="1252" w:type="dxa"/>
                </w:tcPr>
                <w:p w14:paraId="31BF020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0,5</w:t>
                  </w:r>
                  <w:r w:rsidRPr="00272DC2">
                    <w:rPr>
                      <w:rFonts w:ascii="Times New Roman" w:hAnsi="Times New Roman"/>
                      <w:sz w:val="24"/>
                      <w:szCs w:val="24"/>
                    </w:rPr>
                    <w:t>)</w:t>
                  </w:r>
                </w:p>
              </w:tc>
              <w:tc>
                <w:tcPr>
                  <w:tcW w:w="1411" w:type="dxa"/>
                </w:tcPr>
                <w:p w14:paraId="07BC918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1 (31)</w:t>
                  </w:r>
                </w:p>
              </w:tc>
              <w:tc>
                <w:tcPr>
                  <w:tcW w:w="1140" w:type="dxa"/>
                </w:tcPr>
                <w:p w14:paraId="682754C9"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992" w:type="dxa"/>
                </w:tcPr>
                <w:p w14:paraId="47EC891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75" w:type="dxa"/>
                  <w:shd w:val="clear" w:color="auto" w:fill="auto"/>
                </w:tcPr>
                <w:p w14:paraId="5853608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135</w:t>
                  </w:r>
                  <w:r w:rsidRPr="00272DC2">
                    <w:rPr>
                      <w:rFonts w:ascii="Times New Roman" w:hAnsi="Times New Roman"/>
                      <w:sz w:val="24"/>
                      <w:szCs w:val="24"/>
                      <w:lang w:val="ru-RU"/>
                    </w:rPr>
                    <w:t>)</w:t>
                  </w:r>
                </w:p>
              </w:tc>
            </w:tr>
            <w:tr w:rsidR="00566A4F" w:rsidRPr="00272DC2" w14:paraId="33790113" w14:textId="77777777" w:rsidTr="00351B5C">
              <w:trPr>
                <w:trHeight w:val="254"/>
              </w:trPr>
              <w:tc>
                <w:tcPr>
                  <w:tcW w:w="2013" w:type="dxa"/>
                </w:tcPr>
                <w:p w14:paraId="52429CF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Технология</w:t>
                  </w:r>
                </w:p>
              </w:tc>
              <w:tc>
                <w:tcPr>
                  <w:tcW w:w="1867" w:type="dxa"/>
                </w:tcPr>
                <w:p w14:paraId="608BE37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Технология</w:t>
                  </w:r>
                </w:p>
              </w:tc>
              <w:tc>
                <w:tcPr>
                  <w:tcW w:w="1252" w:type="dxa"/>
                </w:tcPr>
                <w:p w14:paraId="71A1B66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0,5</w:t>
                  </w:r>
                  <w:r w:rsidRPr="00272DC2">
                    <w:rPr>
                      <w:rFonts w:ascii="Times New Roman" w:hAnsi="Times New Roman"/>
                      <w:sz w:val="24"/>
                      <w:szCs w:val="24"/>
                    </w:rPr>
                    <w:t>)</w:t>
                  </w:r>
                </w:p>
              </w:tc>
              <w:tc>
                <w:tcPr>
                  <w:tcW w:w="1411" w:type="dxa"/>
                </w:tcPr>
                <w:p w14:paraId="63E052E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1 (31)</w:t>
                  </w:r>
                </w:p>
              </w:tc>
              <w:tc>
                <w:tcPr>
                  <w:tcW w:w="1140" w:type="dxa"/>
                </w:tcPr>
                <w:p w14:paraId="2FD969E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992" w:type="dxa"/>
                </w:tcPr>
                <w:p w14:paraId="42C13BD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75" w:type="dxa"/>
                  <w:shd w:val="clear" w:color="auto" w:fill="auto"/>
                </w:tcPr>
                <w:p w14:paraId="0A211D9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135</w:t>
                  </w:r>
                  <w:r w:rsidRPr="00272DC2">
                    <w:rPr>
                      <w:rFonts w:ascii="Times New Roman" w:hAnsi="Times New Roman"/>
                      <w:sz w:val="24"/>
                      <w:szCs w:val="24"/>
                      <w:lang w:val="ru-RU"/>
                    </w:rPr>
                    <w:t>)</w:t>
                  </w:r>
                </w:p>
              </w:tc>
            </w:tr>
            <w:tr w:rsidR="00566A4F" w:rsidRPr="00272DC2" w14:paraId="58B9467C" w14:textId="77777777" w:rsidTr="00351B5C">
              <w:trPr>
                <w:trHeight w:val="251"/>
              </w:trPr>
              <w:tc>
                <w:tcPr>
                  <w:tcW w:w="2013" w:type="dxa"/>
                </w:tcPr>
                <w:p w14:paraId="442AF9D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Физическая культура</w:t>
                  </w:r>
                </w:p>
              </w:tc>
              <w:tc>
                <w:tcPr>
                  <w:tcW w:w="1867" w:type="dxa"/>
                </w:tcPr>
                <w:p w14:paraId="3FC0637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Физическая культура</w:t>
                  </w:r>
                </w:p>
              </w:tc>
              <w:tc>
                <w:tcPr>
                  <w:tcW w:w="1252" w:type="dxa"/>
                </w:tcPr>
                <w:p w14:paraId="52B466F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3 (91,5)</w:t>
                  </w:r>
                </w:p>
              </w:tc>
              <w:tc>
                <w:tcPr>
                  <w:tcW w:w="1411" w:type="dxa"/>
                </w:tcPr>
                <w:p w14:paraId="6DDF7F1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2 (62)</w:t>
                  </w:r>
                </w:p>
              </w:tc>
              <w:tc>
                <w:tcPr>
                  <w:tcW w:w="1140" w:type="dxa"/>
                </w:tcPr>
                <w:p w14:paraId="321BF31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992" w:type="dxa"/>
                </w:tcPr>
                <w:p w14:paraId="7548BF4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275" w:type="dxa"/>
                  <w:shd w:val="clear" w:color="auto" w:fill="auto"/>
                </w:tcPr>
                <w:p w14:paraId="02DFA49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9 (289,5)</w:t>
                  </w:r>
                </w:p>
              </w:tc>
            </w:tr>
            <w:tr w:rsidR="00566A4F" w:rsidRPr="00272DC2" w14:paraId="224E7D89" w14:textId="77777777" w:rsidTr="00351B5C">
              <w:trPr>
                <w:trHeight w:val="253"/>
              </w:trPr>
              <w:tc>
                <w:tcPr>
                  <w:tcW w:w="3880" w:type="dxa"/>
                  <w:gridSpan w:val="2"/>
                </w:tcPr>
                <w:p w14:paraId="56D1EDE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Итого при 5-дневной неделе</w:t>
                  </w:r>
                </w:p>
              </w:tc>
              <w:tc>
                <w:tcPr>
                  <w:tcW w:w="1252" w:type="dxa"/>
                </w:tcPr>
                <w:p w14:paraId="4EA05BC8" w14:textId="77777777" w:rsidR="00566A4F" w:rsidRPr="00272DC2" w:rsidRDefault="00566A4F" w:rsidP="00961C6B">
                  <w:pPr>
                    <w:pStyle w:val="af0"/>
                    <w:framePr w:hSpace="180" w:wrap="around" w:vAnchor="text" w:hAnchor="text" w:x="-284" w:y="1"/>
                    <w:tabs>
                      <w:tab w:val="left" w:pos="4678"/>
                    </w:tabs>
                    <w:suppressOverlap/>
                    <w:jc w:val="center"/>
                    <w:rPr>
                      <w:rFonts w:ascii="Times New Roman" w:hAnsi="Times New Roman"/>
                      <w:sz w:val="24"/>
                      <w:szCs w:val="24"/>
                      <w:lang w:val="ru-RU"/>
                    </w:rPr>
                  </w:pPr>
                  <w:r w:rsidRPr="00272DC2">
                    <w:rPr>
                      <w:rFonts w:ascii="Times New Roman" w:hAnsi="Times New Roman"/>
                      <w:sz w:val="24"/>
                      <w:szCs w:val="24"/>
                      <w:lang w:val="ru-RU"/>
                    </w:rPr>
                    <w:t>20 (610)</w:t>
                  </w:r>
                </w:p>
              </w:tc>
              <w:tc>
                <w:tcPr>
                  <w:tcW w:w="1411" w:type="dxa"/>
                </w:tcPr>
                <w:p w14:paraId="78EDEF9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22 (682)</w:t>
                  </w:r>
                </w:p>
              </w:tc>
              <w:tc>
                <w:tcPr>
                  <w:tcW w:w="1140" w:type="dxa"/>
                </w:tcPr>
                <w:p w14:paraId="5B0CFE7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22 (682)</w:t>
                  </w:r>
                </w:p>
              </w:tc>
              <w:tc>
                <w:tcPr>
                  <w:tcW w:w="992" w:type="dxa"/>
                </w:tcPr>
                <w:p w14:paraId="1C8C203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22 (7</w:t>
                  </w:r>
                  <w:r w:rsidRPr="00272DC2">
                    <w:rPr>
                      <w:rFonts w:ascii="Times New Roman" w:hAnsi="Times New Roman"/>
                      <w:sz w:val="24"/>
                      <w:szCs w:val="24"/>
                      <w:lang w:val="ru-RU"/>
                    </w:rPr>
                    <w:t>48</w:t>
                  </w:r>
                  <w:r w:rsidRPr="00272DC2">
                    <w:rPr>
                      <w:rFonts w:ascii="Times New Roman" w:hAnsi="Times New Roman"/>
                      <w:sz w:val="24"/>
                      <w:szCs w:val="24"/>
                    </w:rPr>
                    <w:t>)</w:t>
                  </w:r>
                </w:p>
              </w:tc>
              <w:tc>
                <w:tcPr>
                  <w:tcW w:w="1275" w:type="dxa"/>
                  <w:shd w:val="clear" w:color="auto" w:fill="auto"/>
                </w:tcPr>
                <w:p w14:paraId="46BB80F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87(2788)</w:t>
                  </w:r>
                </w:p>
              </w:tc>
            </w:tr>
            <w:tr w:rsidR="00566A4F" w:rsidRPr="00272DC2" w14:paraId="1083A233" w14:textId="77777777" w:rsidTr="00351B5C">
              <w:trPr>
                <w:trHeight w:val="253"/>
              </w:trPr>
              <w:tc>
                <w:tcPr>
                  <w:tcW w:w="3880" w:type="dxa"/>
                  <w:gridSpan w:val="2"/>
                  <w:shd w:val="clear" w:color="auto" w:fill="auto"/>
                </w:tcPr>
                <w:p w14:paraId="3832BE6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 Часть, формируемая участниками образовательных отношений</w:t>
                  </w:r>
                </w:p>
              </w:tc>
              <w:tc>
                <w:tcPr>
                  <w:tcW w:w="1252" w:type="dxa"/>
                </w:tcPr>
                <w:p w14:paraId="0DBF096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(30,5)</w:t>
                  </w:r>
                </w:p>
              </w:tc>
              <w:tc>
                <w:tcPr>
                  <w:tcW w:w="1411" w:type="dxa"/>
                </w:tcPr>
                <w:p w14:paraId="74D9612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(31)</w:t>
                  </w:r>
                </w:p>
              </w:tc>
              <w:tc>
                <w:tcPr>
                  <w:tcW w:w="1140" w:type="dxa"/>
                </w:tcPr>
                <w:p w14:paraId="5271FF9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(33)</w:t>
                  </w:r>
                </w:p>
              </w:tc>
              <w:tc>
                <w:tcPr>
                  <w:tcW w:w="992" w:type="dxa"/>
                </w:tcPr>
                <w:p w14:paraId="7A675AF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1 (34)</w:t>
                  </w:r>
                </w:p>
              </w:tc>
              <w:tc>
                <w:tcPr>
                  <w:tcW w:w="1275" w:type="dxa"/>
                  <w:shd w:val="clear" w:color="auto" w:fill="auto"/>
                </w:tcPr>
                <w:p w14:paraId="6A1A5D8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(129,5)</w:t>
                  </w:r>
                </w:p>
              </w:tc>
            </w:tr>
            <w:tr w:rsidR="00566A4F" w:rsidRPr="00272DC2" w14:paraId="6E98A137" w14:textId="77777777" w:rsidTr="00351B5C">
              <w:trPr>
                <w:trHeight w:val="253"/>
              </w:trPr>
              <w:tc>
                <w:tcPr>
                  <w:tcW w:w="3880" w:type="dxa"/>
                  <w:gridSpan w:val="2"/>
                </w:tcPr>
                <w:p w14:paraId="24F225F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Развитие речи</w:t>
                  </w:r>
                </w:p>
              </w:tc>
              <w:tc>
                <w:tcPr>
                  <w:tcW w:w="1252" w:type="dxa"/>
                </w:tcPr>
                <w:p w14:paraId="78A656D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(30,5)</w:t>
                  </w:r>
                </w:p>
              </w:tc>
              <w:tc>
                <w:tcPr>
                  <w:tcW w:w="1411" w:type="dxa"/>
                </w:tcPr>
                <w:p w14:paraId="205EF44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(31)</w:t>
                  </w:r>
                </w:p>
              </w:tc>
              <w:tc>
                <w:tcPr>
                  <w:tcW w:w="1140" w:type="dxa"/>
                </w:tcPr>
                <w:p w14:paraId="75CD8CF9"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(33)</w:t>
                  </w:r>
                </w:p>
              </w:tc>
              <w:tc>
                <w:tcPr>
                  <w:tcW w:w="992" w:type="dxa"/>
                </w:tcPr>
                <w:p w14:paraId="69A6161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1 (34)</w:t>
                  </w:r>
                </w:p>
              </w:tc>
              <w:tc>
                <w:tcPr>
                  <w:tcW w:w="1275" w:type="dxa"/>
                  <w:shd w:val="clear" w:color="auto" w:fill="auto"/>
                </w:tcPr>
                <w:p w14:paraId="23AAE82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(129,5)</w:t>
                  </w:r>
                </w:p>
              </w:tc>
            </w:tr>
            <w:tr w:rsidR="00566A4F" w:rsidRPr="00272DC2" w14:paraId="501AF5F8" w14:textId="77777777" w:rsidTr="00351B5C">
              <w:trPr>
                <w:trHeight w:val="254"/>
              </w:trPr>
              <w:tc>
                <w:tcPr>
                  <w:tcW w:w="3880" w:type="dxa"/>
                  <w:gridSpan w:val="2"/>
                </w:tcPr>
                <w:p w14:paraId="706DA9A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Итого</w:t>
                  </w:r>
                </w:p>
              </w:tc>
              <w:tc>
                <w:tcPr>
                  <w:tcW w:w="1252" w:type="dxa"/>
                  <w:tcBorders>
                    <w:top w:val="nil"/>
                    <w:left w:val="nil"/>
                    <w:bottom w:val="single" w:sz="8" w:space="0" w:color="auto"/>
                    <w:right w:val="single" w:sz="8" w:space="0" w:color="auto"/>
                  </w:tcBorders>
                  <w:vAlign w:val="bottom"/>
                </w:tcPr>
                <w:p w14:paraId="3A122A1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21 (640,5)</w:t>
                  </w:r>
                </w:p>
              </w:tc>
              <w:tc>
                <w:tcPr>
                  <w:tcW w:w="1411" w:type="dxa"/>
                  <w:tcBorders>
                    <w:top w:val="nil"/>
                    <w:left w:val="nil"/>
                    <w:bottom w:val="single" w:sz="8" w:space="0" w:color="auto"/>
                    <w:right w:val="single" w:sz="8" w:space="0" w:color="auto"/>
                  </w:tcBorders>
                  <w:vAlign w:val="bottom"/>
                </w:tcPr>
                <w:p w14:paraId="65E54D4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23 (713)</w:t>
                  </w:r>
                </w:p>
              </w:tc>
              <w:tc>
                <w:tcPr>
                  <w:tcW w:w="1140" w:type="dxa"/>
                  <w:tcBorders>
                    <w:top w:val="nil"/>
                    <w:left w:val="nil"/>
                    <w:bottom w:val="single" w:sz="8" w:space="0" w:color="auto"/>
                    <w:right w:val="single" w:sz="8" w:space="0" w:color="auto"/>
                  </w:tcBorders>
                  <w:vAlign w:val="bottom"/>
                </w:tcPr>
                <w:p w14:paraId="28D395D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23 (782)</w:t>
                  </w:r>
                </w:p>
              </w:tc>
              <w:tc>
                <w:tcPr>
                  <w:tcW w:w="992" w:type="dxa"/>
                  <w:tcBorders>
                    <w:top w:val="nil"/>
                    <w:left w:val="nil"/>
                    <w:bottom w:val="single" w:sz="8" w:space="0" w:color="auto"/>
                    <w:right w:val="single" w:sz="4" w:space="0" w:color="auto"/>
                  </w:tcBorders>
                  <w:vAlign w:val="bottom"/>
                </w:tcPr>
                <w:p w14:paraId="5827E6D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w w:val="99"/>
                      <w:sz w:val="24"/>
                      <w:szCs w:val="24"/>
                      <w:lang w:val="ru-RU"/>
                    </w:rPr>
                    <w:t>23 (782)</w:t>
                  </w:r>
                </w:p>
              </w:tc>
              <w:tc>
                <w:tcPr>
                  <w:tcW w:w="1275" w:type="dxa"/>
                  <w:tcBorders>
                    <w:top w:val="nil"/>
                    <w:left w:val="single" w:sz="4" w:space="0" w:color="auto"/>
                    <w:bottom w:val="single" w:sz="8" w:space="0" w:color="auto"/>
                    <w:right w:val="single" w:sz="8" w:space="0" w:color="auto"/>
                  </w:tcBorders>
                  <w:shd w:val="clear" w:color="auto" w:fill="auto"/>
                  <w:vAlign w:val="bottom"/>
                </w:tcPr>
                <w:p w14:paraId="0DCEC2F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90 (2917,5)</w:t>
                  </w:r>
                </w:p>
              </w:tc>
            </w:tr>
            <w:tr w:rsidR="00566A4F" w:rsidRPr="00272DC2" w14:paraId="162A023B" w14:textId="77777777" w:rsidTr="008348E5">
              <w:trPr>
                <w:trHeight w:val="503"/>
              </w:trPr>
              <w:tc>
                <w:tcPr>
                  <w:tcW w:w="3880" w:type="dxa"/>
                  <w:gridSpan w:val="2"/>
                </w:tcPr>
                <w:p w14:paraId="355AFC5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Максимально допустимая недельная нагрузка (при 5-дневной учебной неделе)</w:t>
                  </w:r>
                </w:p>
              </w:tc>
              <w:tc>
                <w:tcPr>
                  <w:tcW w:w="1252" w:type="dxa"/>
                  <w:tcBorders>
                    <w:top w:val="nil"/>
                    <w:left w:val="nil"/>
                    <w:bottom w:val="single" w:sz="4" w:space="0" w:color="auto"/>
                    <w:right w:val="single" w:sz="8" w:space="0" w:color="auto"/>
                  </w:tcBorders>
                  <w:vAlign w:val="bottom"/>
                </w:tcPr>
                <w:p w14:paraId="74E3A61C"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21 (693)</w:t>
                  </w:r>
                </w:p>
                <w:p w14:paraId="7E8E855D" w14:textId="41E7CE5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411" w:type="dxa"/>
                  <w:tcBorders>
                    <w:top w:val="nil"/>
                    <w:left w:val="nil"/>
                    <w:bottom w:val="single" w:sz="4" w:space="0" w:color="auto"/>
                    <w:right w:val="single" w:sz="8" w:space="0" w:color="auto"/>
                  </w:tcBorders>
                  <w:vAlign w:val="bottom"/>
                </w:tcPr>
                <w:p w14:paraId="2FA19998"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23 (782)</w:t>
                  </w:r>
                </w:p>
                <w:p w14:paraId="3C9F4E1A" w14:textId="5C687D73"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140" w:type="dxa"/>
                  <w:tcBorders>
                    <w:top w:val="nil"/>
                    <w:left w:val="nil"/>
                    <w:bottom w:val="single" w:sz="4" w:space="0" w:color="auto"/>
                    <w:right w:val="single" w:sz="8" w:space="0" w:color="auto"/>
                  </w:tcBorders>
                  <w:vAlign w:val="bottom"/>
                </w:tcPr>
                <w:p w14:paraId="17028592"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23 (782)</w:t>
                  </w:r>
                </w:p>
                <w:p w14:paraId="4684051A" w14:textId="658E1683"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92" w:type="dxa"/>
                  <w:tcBorders>
                    <w:top w:val="nil"/>
                    <w:left w:val="nil"/>
                    <w:bottom w:val="single" w:sz="4" w:space="0" w:color="auto"/>
                    <w:right w:val="single" w:sz="4" w:space="0" w:color="auto"/>
                  </w:tcBorders>
                  <w:vAlign w:val="bottom"/>
                </w:tcPr>
                <w:p w14:paraId="420D1C87" w14:textId="77777777" w:rsidR="00566A4F"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sidRPr="00272DC2">
                    <w:rPr>
                      <w:rFonts w:ascii="Times New Roman" w:hAnsi="Times New Roman"/>
                      <w:w w:val="99"/>
                      <w:sz w:val="24"/>
                      <w:szCs w:val="24"/>
                      <w:lang w:val="ru-RU"/>
                    </w:rPr>
                    <w:t>23 (782)</w:t>
                  </w:r>
                </w:p>
                <w:p w14:paraId="51C47F20" w14:textId="56CAEDAE"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275" w:type="dxa"/>
                  <w:tcBorders>
                    <w:top w:val="nil"/>
                    <w:left w:val="single" w:sz="4" w:space="0" w:color="auto"/>
                    <w:bottom w:val="single" w:sz="4" w:space="0" w:color="auto"/>
                    <w:right w:val="single" w:sz="8" w:space="0" w:color="auto"/>
                  </w:tcBorders>
                  <w:shd w:val="clear" w:color="auto" w:fill="auto"/>
                  <w:vAlign w:val="bottom"/>
                </w:tcPr>
                <w:p w14:paraId="4EBCFD47"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 xml:space="preserve">   90 (3039)</w:t>
                  </w:r>
                </w:p>
                <w:p w14:paraId="7A4DCFCE" w14:textId="0C0C4B9A"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r>
            <w:tr w:rsidR="00566A4F" w:rsidRPr="00272DC2" w14:paraId="21B54369" w14:textId="77777777" w:rsidTr="0065322C">
              <w:trPr>
                <w:trHeight w:val="503"/>
              </w:trPr>
              <w:tc>
                <w:tcPr>
                  <w:tcW w:w="3880" w:type="dxa"/>
                  <w:gridSpan w:val="2"/>
                  <w:tcBorders>
                    <w:bottom w:val="single" w:sz="4" w:space="0" w:color="auto"/>
                  </w:tcBorders>
                </w:tcPr>
                <w:p w14:paraId="3DC85F78"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p w14:paraId="37F70FFB" w14:textId="4B034E18"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944E0B">
                    <w:rPr>
                      <w:rFonts w:ascii="Times New Roman" w:hAnsi="Times New Roman"/>
                      <w:sz w:val="24"/>
                      <w:szCs w:val="24"/>
                      <w:lang w:val="ru-RU"/>
                    </w:rPr>
                    <w:t>Максимальный объём домашнего задания в день в часах</w:t>
                  </w:r>
                </w:p>
              </w:tc>
              <w:tc>
                <w:tcPr>
                  <w:tcW w:w="1252" w:type="dxa"/>
                  <w:tcBorders>
                    <w:top w:val="single" w:sz="4" w:space="0" w:color="auto"/>
                    <w:left w:val="nil"/>
                    <w:bottom w:val="single" w:sz="8" w:space="0" w:color="auto"/>
                    <w:right w:val="single" w:sz="8" w:space="0" w:color="auto"/>
                  </w:tcBorders>
                  <w:vAlign w:val="bottom"/>
                </w:tcPr>
                <w:p w14:paraId="1C2CD4BF" w14:textId="5BBE546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w:t>
                  </w:r>
                </w:p>
              </w:tc>
              <w:tc>
                <w:tcPr>
                  <w:tcW w:w="1411" w:type="dxa"/>
                  <w:tcBorders>
                    <w:top w:val="single" w:sz="4" w:space="0" w:color="auto"/>
                    <w:left w:val="nil"/>
                    <w:bottom w:val="single" w:sz="8" w:space="0" w:color="auto"/>
                    <w:right w:val="single" w:sz="8" w:space="0" w:color="auto"/>
                  </w:tcBorders>
                  <w:vAlign w:val="bottom"/>
                </w:tcPr>
                <w:p w14:paraId="7EEA5E94" w14:textId="239D6B03"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1,5</w:t>
                  </w:r>
                </w:p>
              </w:tc>
              <w:tc>
                <w:tcPr>
                  <w:tcW w:w="1140" w:type="dxa"/>
                  <w:tcBorders>
                    <w:top w:val="single" w:sz="4" w:space="0" w:color="auto"/>
                    <w:left w:val="nil"/>
                    <w:bottom w:val="single" w:sz="8" w:space="0" w:color="auto"/>
                    <w:right w:val="single" w:sz="8" w:space="0" w:color="auto"/>
                  </w:tcBorders>
                  <w:vAlign w:val="bottom"/>
                </w:tcPr>
                <w:p w14:paraId="003B40A4" w14:textId="5560C441"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1,5</w:t>
                  </w:r>
                </w:p>
              </w:tc>
              <w:tc>
                <w:tcPr>
                  <w:tcW w:w="992" w:type="dxa"/>
                  <w:tcBorders>
                    <w:top w:val="single" w:sz="4" w:space="0" w:color="auto"/>
                    <w:left w:val="nil"/>
                    <w:bottom w:val="single" w:sz="8" w:space="0" w:color="auto"/>
                    <w:right w:val="single" w:sz="4" w:space="0" w:color="auto"/>
                  </w:tcBorders>
                  <w:vAlign w:val="bottom"/>
                </w:tcPr>
                <w:p w14:paraId="7C2B8434" w14:textId="7C55C5C1" w:rsidR="00566A4F" w:rsidRPr="00272DC2"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Pr>
                      <w:rFonts w:ascii="Times New Roman" w:hAnsi="Times New Roman"/>
                      <w:w w:val="99"/>
                      <w:sz w:val="24"/>
                      <w:szCs w:val="24"/>
                      <w:lang w:val="ru-RU"/>
                    </w:rPr>
                    <w:t>2</w:t>
                  </w:r>
                </w:p>
              </w:tc>
              <w:tc>
                <w:tcPr>
                  <w:tcW w:w="1275" w:type="dxa"/>
                  <w:tcBorders>
                    <w:top w:val="single" w:sz="4" w:space="0" w:color="auto"/>
                    <w:left w:val="single" w:sz="4" w:space="0" w:color="auto"/>
                    <w:bottom w:val="single" w:sz="8" w:space="0" w:color="auto"/>
                    <w:right w:val="single" w:sz="8" w:space="0" w:color="auto"/>
                  </w:tcBorders>
                  <w:shd w:val="clear" w:color="auto" w:fill="auto"/>
                  <w:vAlign w:val="bottom"/>
                </w:tcPr>
                <w:p w14:paraId="2C7BBAA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r>
          </w:tbl>
          <w:p w14:paraId="64A45697" w14:textId="77777777" w:rsidR="00351B5C" w:rsidRPr="00272DC2" w:rsidRDefault="00351B5C" w:rsidP="00044965">
            <w:pPr>
              <w:pStyle w:val="af0"/>
              <w:tabs>
                <w:tab w:val="left" w:pos="4678"/>
              </w:tabs>
              <w:rPr>
                <w:rFonts w:ascii="Times New Roman" w:hAnsi="Times New Roman"/>
                <w:sz w:val="24"/>
                <w:szCs w:val="24"/>
                <w:lang w:val="ru-RU"/>
              </w:rPr>
            </w:pPr>
          </w:p>
          <w:p w14:paraId="4A1E0A0E" w14:textId="77777777" w:rsidR="00C80DD9" w:rsidRDefault="00C80DD9" w:rsidP="00044965">
            <w:pPr>
              <w:pStyle w:val="af0"/>
              <w:tabs>
                <w:tab w:val="left" w:pos="4678"/>
              </w:tabs>
              <w:jc w:val="center"/>
              <w:rPr>
                <w:rFonts w:ascii="Times New Roman" w:hAnsi="Times New Roman"/>
                <w:sz w:val="28"/>
                <w:szCs w:val="28"/>
                <w:lang w:val="ru-RU"/>
              </w:rPr>
            </w:pPr>
          </w:p>
          <w:p w14:paraId="7D748ACE" w14:textId="77777777" w:rsidR="00C80DD9" w:rsidRDefault="00C80DD9" w:rsidP="00044965">
            <w:pPr>
              <w:pStyle w:val="af0"/>
              <w:tabs>
                <w:tab w:val="left" w:pos="4678"/>
              </w:tabs>
              <w:jc w:val="center"/>
              <w:rPr>
                <w:rFonts w:ascii="Times New Roman" w:hAnsi="Times New Roman"/>
                <w:sz w:val="28"/>
                <w:szCs w:val="28"/>
                <w:lang w:val="ru-RU"/>
              </w:rPr>
            </w:pPr>
          </w:p>
          <w:p w14:paraId="7AFE0B3A" w14:textId="77777777" w:rsidR="00C80DD9" w:rsidRDefault="00C80DD9" w:rsidP="00044965">
            <w:pPr>
              <w:pStyle w:val="af0"/>
              <w:tabs>
                <w:tab w:val="left" w:pos="4678"/>
              </w:tabs>
              <w:jc w:val="center"/>
              <w:rPr>
                <w:rFonts w:ascii="Times New Roman" w:hAnsi="Times New Roman"/>
                <w:sz w:val="28"/>
                <w:szCs w:val="28"/>
                <w:lang w:val="ru-RU"/>
              </w:rPr>
            </w:pPr>
          </w:p>
          <w:p w14:paraId="7F019CCA" w14:textId="77777777" w:rsidR="00C80DD9" w:rsidRDefault="00C80DD9" w:rsidP="00044965">
            <w:pPr>
              <w:pStyle w:val="af0"/>
              <w:tabs>
                <w:tab w:val="left" w:pos="4678"/>
              </w:tabs>
              <w:jc w:val="center"/>
              <w:rPr>
                <w:rFonts w:ascii="Times New Roman" w:hAnsi="Times New Roman"/>
                <w:sz w:val="28"/>
                <w:szCs w:val="28"/>
                <w:lang w:val="ru-RU"/>
              </w:rPr>
            </w:pPr>
          </w:p>
          <w:p w14:paraId="7BE8E0CC" w14:textId="77777777" w:rsidR="00C80DD9" w:rsidRDefault="00C80DD9" w:rsidP="00044965">
            <w:pPr>
              <w:pStyle w:val="af0"/>
              <w:tabs>
                <w:tab w:val="left" w:pos="4678"/>
              </w:tabs>
              <w:jc w:val="center"/>
              <w:rPr>
                <w:rFonts w:ascii="Times New Roman" w:hAnsi="Times New Roman"/>
                <w:sz w:val="28"/>
                <w:szCs w:val="28"/>
                <w:lang w:val="ru-RU"/>
              </w:rPr>
            </w:pPr>
          </w:p>
          <w:p w14:paraId="6810DB00" w14:textId="77777777" w:rsidR="00351B5C" w:rsidRPr="00272DC2" w:rsidRDefault="00351B5C" w:rsidP="00044965">
            <w:pPr>
              <w:pStyle w:val="af0"/>
              <w:tabs>
                <w:tab w:val="left" w:pos="4678"/>
              </w:tabs>
              <w:jc w:val="center"/>
              <w:rPr>
                <w:rFonts w:ascii="Times New Roman" w:hAnsi="Times New Roman"/>
                <w:sz w:val="28"/>
                <w:szCs w:val="28"/>
                <w:lang w:val="ru-RU"/>
              </w:rPr>
            </w:pPr>
            <w:r w:rsidRPr="00272DC2">
              <w:rPr>
                <w:rFonts w:ascii="Times New Roman" w:hAnsi="Times New Roman"/>
                <w:sz w:val="28"/>
                <w:szCs w:val="28"/>
                <w:lang w:val="ru-RU"/>
              </w:rPr>
              <w:t>Учебный план начального общего образования на 2020-2024 учебные годы</w:t>
            </w:r>
          </w:p>
          <w:p w14:paraId="69AE8AA1" w14:textId="77777777" w:rsidR="00351B5C" w:rsidRPr="00272DC2" w:rsidRDefault="00351B5C" w:rsidP="00044965">
            <w:pPr>
              <w:pStyle w:val="af0"/>
              <w:tabs>
                <w:tab w:val="left" w:pos="4678"/>
              </w:tabs>
              <w:jc w:val="center"/>
              <w:rPr>
                <w:rFonts w:ascii="Times New Roman" w:hAnsi="Times New Roman"/>
                <w:sz w:val="28"/>
                <w:szCs w:val="28"/>
                <w:lang w:val="ru-RU"/>
              </w:rPr>
            </w:pPr>
            <w:r w:rsidRPr="00272DC2">
              <w:rPr>
                <w:rFonts w:ascii="Times New Roman" w:hAnsi="Times New Roman"/>
                <w:sz w:val="28"/>
                <w:szCs w:val="28"/>
                <w:lang w:val="ru-RU"/>
              </w:rPr>
              <w:t>1-е классы, приступившие к обучению с 01.09.2020 г.</w:t>
            </w:r>
          </w:p>
          <w:p w14:paraId="68093773" w14:textId="77777777" w:rsidR="00351B5C" w:rsidRPr="00272DC2" w:rsidRDefault="00351B5C" w:rsidP="00044965">
            <w:pPr>
              <w:pStyle w:val="af0"/>
              <w:tabs>
                <w:tab w:val="left" w:pos="4678"/>
              </w:tabs>
              <w:jc w:val="center"/>
              <w:rPr>
                <w:rFonts w:ascii="Times New Roman" w:hAnsi="Times New Roman"/>
                <w:sz w:val="28"/>
                <w:szCs w:val="28"/>
                <w:lang w:val="ru-RU"/>
              </w:rPr>
            </w:pPr>
          </w:p>
          <w:tbl>
            <w:tblPr>
              <w:tblStyle w:val="TableNormal"/>
              <w:tblW w:w="988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804"/>
              <w:gridCol w:w="993"/>
              <w:gridCol w:w="992"/>
              <w:gridCol w:w="1140"/>
              <w:gridCol w:w="1025"/>
              <w:gridCol w:w="1232"/>
            </w:tblGrid>
            <w:tr w:rsidR="00351B5C" w:rsidRPr="00272DC2" w14:paraId="2E1AC701" w14:textId="77777777" w:rsidTr="00566A4F">
              <w:trPr>
                <w:trHeight w:val="251"/>
              </w:trPr>
              <w:tc>
                <w:tcPr>
                  <w:tcW w:w="2694" w:type="dxa"/>
                </w:tcPr>
                <w:p w14:paraId="44A1255F"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804" w:type="dxa"/>
                </w:tcPr>
                <w:p w14:paraId="75238B3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5382" w:type="dxa"/>
                  <w:gridSpan w:val="5"/>
                </w:tcPr>
                <w:p w14:paraId="6FA1D2A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Количество часов в неделю (год)</w:t>
                  </w:r>
                </w:p>
              </w:tc>
            </w:tr>
            <w:tr w:rsidR="00351B5C" w:rsidRPr="00272DC2" w14:paraId="4D739C76" w14:textId="77777777" w:rsidTr="00566A4F">
              <w:trPr>
                <w:trHeight w:val="251"/>
              </w:trPr>
              <w:tc>
                <w:tcPr>
                  <w:tcW w:w="2694" w:type="dxa"/>
                </w:tcPr>
                <w:p w14:paraId="54513AB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Обязательные предметные области</w:t>
                  </w:r>
                </w:p>
              </w:tc>
              <w:tc>
                <w:tcPr>
                  <w:tcW w:w="1804" w:type="dxa"/>
                </w:tcPr>
                <w:p w14:paraId="4B46780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предметы</w:t>
                  </w:r>
                </w:p>
              </w:tc>
              <w:tc>
                <w:tcPr>
                  <w:tcW w:w="993" w:type="dxa"/>
                </w:tcPr>
                <w:p w14:paraId="6976FCC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1а,1б,1в,1г,  1д,</w:t>
                  </w:r>
                </w:p>
                <w:p w14:paraId="14CB6703"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1е,1ж 1з,1и, 1к</w:t>
                  </w:r>
                </w:p>
                <w:p w14:paraId="5A3B8AF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2020-2021</w:t>
                  </w:r>
                </w:p>
              </w:tc>
              <w:tc>
                <w:tcPr>
                  <w:tcW w:w="992" w:type="dxa"/>
                </w:tcPr>
                <w:p w14:paraId="394F44BB"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2а,2б,2в,2г, 2д,</w:t>
                  </w:r>
                </w:p>
                <w:p w14:paraId="310C7E5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2е,2ж, 2з,2и, 2к</w:t>
                  </w:r>
                </w:p>
                <w:p w14:paraId="4757C997"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2021-2022</w:t>
                  </w:r>
                </w:p>
              </w:tc>
              <w:tc>
                <w:tcPr>
                  <w:tcW w:w="1140" w:type="dxa"/>
                </w:tcPr>
                <w:p w14:paraId="0DDD749C"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3а,3б,3в,3г3д, 3е,3ж, 3з,3и, 3к</w:t>
                  </w:r>
                </w:p>
                <w:p w14:paraId="03CF347B"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2022-2023</w:t>
                  </w:r>
                </w:p>
              </w:tc>
              <w:tc>
                <w:tcPr>
                  <w:tcW w:w="1025" w:type="dxa"/>
                </w:tcPr>
                <w:p w14:paraId="3F1D01D0"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4а,4б,4в,4г, 4д,</w:t>
                  </w:r>
                </w:p>
                <w:p w14:paraId="56DB6C1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 xml:space="preserve">4е, 4з, </w:t>
                  </w:r>
                </w:p>
                <w:p w14:paraId="3ACDAA6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4и, 4к</w:t>
                  </w:r>
                </w:p>
                <w:p w14:paraId="7F0F36A3"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2023-2024</w:t>
                  </w:r>
                </w:p>
              </w:tc>
              <w:tc>
                <w:tcPr>
                  <w:tcW w:w="1232" w:type="dxa"/>
                </w:tcPr>
                <w:p w14:paraId="05B009C6"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всего</w:t>
                  </w:r>
                </w:p>
              </w:tc>
            </w:tr>
            <w:tr w:rsidR="00351B5C" w:rsidRPr="00272DC2" w14:paraId="602DC342" w14:textId="77777777" w:rsidTr="00566A4F">
              <w:trPr>
                <w:trHeight w:val="251"/>
              </w:trPr>
              <w:tc>
                <w:tcPr>
                  <w:tcW w:w="2694" w:type="dxa"/>
                </w:tcPr>
                <w:p w14:paraId="67464929"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Обязательная часть:</w:t>
                  </w:r>
                </w:p>
              </w:tc>
              <w:tc>
                <w:tcPr>
                  <w:tcW w:w="1804" w:type="dxa"/>
                </w:tcPr>
                <w:p w14:paraId="0E719220"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93" w:type="dxa"/>
                </w:tcPr>
                <w:p w14:paraId="35FF7C2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30 нед</w:t>
                  </w:r>
                </w:p>
              </w:tc>
              <w:tc>
                <w:tcPr>
                  <w:tcW w:w="992" w:type="dxa"/>
                </w:tcPr>
                <w:p w14:paraId="254A327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34 нед</w:t>
                  </w:r>
                </w:p>
              </w:tc>
              <w:tc>
                <w:tcPr>
                  <w:tcW w:w="1140" w:type="dxa"/>
                </w:tcPr>
                <w:p w14:paraId="2A7FD53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34 нед</w:t>
                  </w:r>
                </w:p>
              </w:tc>
              <w:tc>
                <w:tcPr>
                  <w:tcW w:w="1025" w:type="dxa"/>
                </w:tcPr>
                <w:p w14:paraId="05230609"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34 нед</w:t>
                  </w:r>
                </w:p>
              </w:tc>
              <w:tc>
                <w:tcPr>
                  <w:tcW w:w="1232" w:type="dxa"/>
                </w:tcPr>
                <w:p w14:paraId="2BAB2817"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p>
              </w:tc>
            </w:tr>
            <w:tr w:rsidR="00351B5C" w:rsidRPr="00272DC2" w14:paraId="18181DA6" w14:textId="77777777" w:rsidTr="00566A4F">
              <w:trPr>
                <w:trHeight w:val="251"/>
              </w:trPr>
              <w:tc>
                <w:tcPr>
                  <w:tcW w:w="2694" w:type="dxa"/>
                  <w:vMerge w:val="restart"/>
                </w:tcPr>
                <w:p w14:paraId="56A8B110"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Русский язык и литературное</w:t>
                  </w:r>
                </w:p>
                <w:p w14:paraId="209D96D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чтение</w:t>
                  </w:r>
                </w:p>
              </w:tc>
              <w:tc>
                <w:tcPr>
                  <w:tcW w:w="1804" w:type="dxa"/>
                </w:tcPr>
                <w:p w14:paraId="58B0A2C0"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Русский язык</w:t>
                  </w:r>
                </w:p>
              </w:tc>
              <w:tc>
                <w:tcPr>
                  <w:tcW w:w="993" w:type="dxa"/>
                </w:tcPr>
                <w:p w14:paraId="0B60882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5</w:t>
                  </w:r>
                  <w:r w:rsidRPr="00272DC2">
                    <w:rPr>
                      <w:rFonts w:ascii="Times New Roman" w:hAnsi="Times New Roman"/>
                      <w:sz w:val="24"/>
                      <w:szCs w:val="24"/>
                    </w:rPr>
                    <w:t xml:space="preserve"> (1</w:t>
                  </w:r>
                  <w:r w:rsidRPr="00272DC2">
                    <w:rPr>
                      <w:rFonts w:ascii="Times New Roman" w:hAnsi="Times New Roman"/>
                      <w:sz w:val="24"/>
                      <w:szCs w:val="24"/>
                      <w:lang w:val="ru-RU"/>
                    </w:rPr>
                    <w:t>50)</w:t>
                  </w:r>
                </w:p>
              </w:tc>
              <w:tc>
                <w:tcPr>
                  <w:tcW w:w="992" w:type="dxa"/>
                </w:tcPr>
                <w:p w14:paraId="11530E7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140" w:type="dxa"/>
                </w:tcPr>
                <w:p w14:paraId="3A5DBE39"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025" w:type="dxa"/>
                </w:tcPr>
                <w:p w14:paraId="39575AE3"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4(136)</w:t>
                  </w:r>
                </w:p>
              </w:tc>
              <w:tc>
                <w:tcPr>
                  <w:tcW w:w="1232" w:type="dxa"/>
                  <w:shd w:val="clear" w:color="auto" w:fill="auto"/>
                </w:tcPr>
                <w:p w14:paraId="6746898F"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17 (</w:t>
                  </w:r>
                  <w:r w:rsidRPr="00272DC2">
                    <w:rPr>
                      <w:rFonts w:ascii="Times New Roman" w:hAnsi="Times New Roman"/>
                      <w:sz w:val="24"/>
                      <w:szCs w:val="24"/>
                    </w:rPr>
                    <w:t>5</w:t>
                  </w:r>
                  <w:r w:rsidRPr="00272DC2">
                    <w:rPr>
                      <w:rFonts w:ascii="Times New Roman" w:hAnsi="Times New Roman"/>
                      <w:sz w:val="24"/>
                      <w:szCs w:val="24"/>
                      <w:lang w:val="ru-RU"/>
                    </w:rPr>
                    <w:t>58)</w:t>
                  </w:r>
                </w:p>
              </w:tc>
            </w:tr>
            <w:tr w:rsidR="00351B5C" w:rsidRPr="00272DC2" w14:paraId="2AB70710" w14:textId="77777777" w:rsidTr="00566A4F">
              <w:trPr>
                <w:trHeight w:val="256"/>
              </w:trPr>
              <w:tc>
                <w:tcPr>
                  <w:tcW w:w="2694" w:type="dxa"/>
                  <w:vMerge/>
                  <w:tcBorders>
                    <w:top w:val="nil"/>
                  </w:tcBorders>
                </w:tcPr>
                <w:p w14:paraId="703635F4"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p>
              </w:tc>
              <w:tc>
                <w:tcPr>
                  <w:tcW w:w="1804" w:type="dxa"/>
                </w:tcPr>
                <w:p w14:paraId="6AC0CADF"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Литературное чтение</w:t>
                  </w:r>
                </w:p>
              </w:tc>
              <w:tc>
                <w:tcPr>
                  <w:tcW w:w="993" w:type="dxa"/>
                </w:tcPr>
                <w:p w14:paraId="0133C952"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20</w:t>
                  </w:r>
                  <w:r w:rsidRPr="00272DC2">
                    <w:rPr>
                      <w:rFonts w:ascii="Times New Roman" w:hAnsi="Times New Roman"/>
                      <w:sz w:val="24"/>
                      <w:szCs w:val="24"/>
                    </w:rPr>
                    <w:t>)</w:t>
                  </w:r>
                </w:p>
              </w:tc>
              <w:tc>
                <w:tcPr>
                  <w:tcW w:w="992" w:type="dxa"/>
                </w:tcPr>
                <w:p w14:paraId="3ABF0F6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140" w:type="dxa"/>
                </w:tcPr>
                <w:p w14:paraId="4EBDC5BE"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025" w:type="dxa"/>
                </w:tcPr>
                <w:p w14:paraId="6157F698"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3 (102)</w:t>
                  </w:r>
                </w:p>
              </w:tc>
              <w:tc>
                <w:tcPr>
                  <w:tcW w:w="1232" w:type="dxa"/>
                  <w:shd w:val="clear" w:color="auto" w:fill="auto"/>
                </w:tcPr>
                <w:p w14:paraId="069C06A1" w14:textId="77777777" w:rsidR="00351B5C" w:rsidRPr="00272DC2" w:rsidRDefault="00351B5C"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15 (494)</w:t>
                  </w:r>
                </w:p>
              </w:tc>
            </w:tr>
            <w:tr w:rsidR="00566A4F" w:rsidRPr="00272DC2" w14:paraId="45577304" w14:textId="77777777" w:rsidTr="00566A4F">
              <w:trPr>
                <w:trHeight w:val="251"/>
              </w:trPr>
              <w:tc>
                <w:tcPr>
                  <w:tcW w:w="2694" w:type="dxa"/>
                  <w:vMerge w:val="restart"/>
                </w:tcPr>
                <w:p w14:paraId="4A96A99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Родной язык и литературное чтение на родном языке</w:t>
                  </w:r>
                </w:p>
              </w:tc>
              <w:tc>
                <w:tcPr>
                  <w:tcW w:w="1804" w:type="dxa"/>
                </w:tcPr>
                <w:p w14:paraId="10F5936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rPr>
                    <w:t>Родной язык</w:t>
                  </w:r>
                  <w:r w:rsidRPr="00272DC2">
                    <w:rPr>
                      <w:rFonts w:ascii="Times New Roman" w:hAnsi="Times New Roman"/>
                      <w:sz w:val="24"/>
                      <w:szCs w:val="24"/>
                      <w:lang w:val="ru-RU"/>
                    </w:rPr>
                    <w:t xml:space="preserve"> (русский)</w:t>
                  </w:r>
                </w:p>
              </w:tc>
              <w:tc>
                <w:tcPr>
                  <w:tcW w:w="993" w:type="dxa"/>
                </w:tcPr>
                <w:p w14:paraId="38238B3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w:t>
                  </w:r>
                </w:p>
              </w:tc>
              <w:tc>
                <w:tcPr>
                  <w:tcW w:w="992" w:type="dxa"/>
                </w:tcPr>
                <w:p w14:paraId="46A07F71" w14:textId="44AA4EC1"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0,5 (18)</w:t>
                  </w:r>
                </w:p>
              </w:tc>
              <w:tc>
                <w:tcPr>
                  <w:tcW w:w="1140" w:type="dxa"/>
                  <w:shd w:val="clear" w:color="auto" w:fill="auto"/>
                </w:tcPr>
                <w:p w14:paraId="1645F050" w14:textId="061F0942"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0,5 (16)</w:t>
                  </w:r>
                </w:p>
              </w:tc>
              <w:tc>
                <w:tcPr>
                  <w:tcW w:w="1025" w:type="dxa"/>
                </w:tcPr>
                <w:p w14:paraId="1420F3DF" w14:textId="586AF169" w:rsidR="00566A4F" w:rsidRPr="00607394"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0,5 (18)</w:t>
                  </w:r>
                </w:p>
              </w:tc>
              <w:tc>
                <w:tcPr>
                  <w:tcW w:w="1232" w:type="dxa"/>
                  <w:shd w:val="clear" w:color="auto" w:fill="auto"/>
                </w:tcPr>
                <w:p w14:paraId="4F387E70" w14:textId="1B7482F9"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1,5 (52</w:t>
                  </w:r>
                  <w:r w:rsidRPr="00272DC2">
                    <w:rPr>
                      <w:rFonts w:ascii="Times New Roman" w:hAnsi="Times New Roman"/>
                      <w:sz w:val="24"/>
                      <w:szCs w:val="24"/>
                      <w:lang w:val="ru-RU"/>
                    </w:rPr>
                    <w:t>)</w:t>
                  </w:r>
                </w:p>
              </w:tc>
            </w:tr>
            <w:tr w:rsidR="00566A4F" w:rsidRPr="00272DC2" w14:paraId="4CF21506" w14:textId="77777777" w:rsidTr="00566A4F">
              <w:trPr>
                <w:trHeight w:val="505"/>
              </w:trPr>
              <w:tc>
                <w:tcPr>
                  <w:tcW w:w="2694" w:type="dxa"/>
                  <w:vMerge/>
                  <w:tcBorders>
                    <w:top w:val="nil"/>
                  </w:tcBorders>
                </w:tcPr>
                <w:p w14:paraId="46E4429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804" w:type="dxa"/>
                </w:tcPr>
                <w:p w14:paraId="3DDC329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Литературное чтение на родном  языке (русском)</w:t>
                  </w:r>
                </w:p>
              </w:tc>
              <w:tc>
                <w:tcPr>
                  <w:tcW w:w="993" w:type="dxa"/>
                </w:tcPr>
                <w:p w14:paraId="438C9AA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w:t>
                  </w:r>
                </w:p>
              </w:tc>
              <w:tc>
                <w:tcPr>
                  <w:tcW w:w="992" w:type="dxa"/>
                </w:tcPr>
                <w:p w14:paraId="0414BD93" w14:textId="549C1666"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0,5 (16)</w:t>
                  </w:r>
                </w:p>
              </w:tc>
              <w:tc>
                <w:tcPr>
                  <w:tcW w:w="1140" w:type="dxa"/>
                  <w:shd w:val="clear" w:color="auto" w:fill="auto"/>
                </w:tcPr>
                <w:p w14:paraId="2AB974E3" w14:textId="00A86813"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0,5 (18)</w:t>
                  </w:r>
                </w:p>
              </w:tc>
              <w:tc>
                <w:tcPr>
                  <w:tcW w:w="1025" w:type="dxa"/>
                </w:tcPr>
                <w:p w14:paraId="27C6030E" w14:textId="0C12B8B8" w:rsidR="00566A4F" w:rsidRPr="00607394"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0,5 (16)</w:t>
                  </w:r>
                </w:p>
              </w:tc>
              <w:tc>
                <w:tcPr>
                  <w:tcW w:w="1232" w:type="dxa"/>
                  <w:shd w:val="clear" w:color="auto" w:fill="auto"/>
                </w:tcPr>
                <w:p w14:paraId="726FFAB6" w14:textId="1EF7699A"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Pr>
                      <w:rFonts w:ascii="Times New Roman" w:hAnsi="Times New Roman"/>
                      <w:sz w:val="24"/>
                      <w:szCs w:val="24"/>
                      <w:lang w:val="ru-RU"/>
                    </w:rPr>
                    <w:t>1,5 (52</w:t>
                  </w:r>
                  <w:r w:rsidRPr="00272DC2">
                    <w:rPr>
                      <w:rFonts w:ascii="Times New Roman" w:hAnsi="Times New Roman"/>
                      <w:sz w:val="24"/>
                      <w:szCs w:val="24"/>
                      <w:lang w:val="ru-RU"/>
                    </w:rPr>
                    <w:t>)</w:t>
                  </w:r>
                </w:p>
              </w:tc>
            </w:tr>
            <w:tr w:rsidR="00566A4F" w:rsidRPr="00272DC2" w14:paraId="2537F3A1" w14:textId="77777777" w:rsidTr="00566A4F">
              <w:trPr>
                <w:trHeight w:val="254"/>
              </w:trPr>
              <w:tc>
                <w:tcPr>
                  <w:tcW w:w="2694" w:type="dxa"/>
                </w:tcPr>
                <w:p w14:paraId="7E1D5939"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Иностранный язык</w:t>
                  </w:r>
                </w:p>
              </w:tc>
              <w:tc>
                <w:tcPr>
                  <w:tcW w:w="1804" w:type="dxa"/>
                </w:tcPr>
                <w:p w14:paraId="46F4DBF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Английский язык</w:t>
                  </w:r>
                </w:p>
              </w:tc>
              <w:tc>
                <w:tcPr>
                  <w:tcW w:w="993" w:type="dxa"/>
                </w:tcPr>
                <w:p w14:paraId="3AA6665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w:t>
                  </w:r>
                </w:p>
              </w:tc>
              <w:tc>
                <w:tcPr>
                  <w:tcW w:w="992" w:type="dxa"/>
                </w:tcPr>
                <w:p w14:paraId="1CB0335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140" w:type="dxa"/>
                </w:tcPr>
                <w:p w14:paraId="2EAEDC3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025" w:type="dxa"/>
                </w:tcPr>
                <w:p w14:paraId="0541E4C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232" w:type="dxa"/>
                  <w:shd w:val="clear" w:color="auto" w:fill="auto"/>
                </w:tcPr>
                <w:p w14:paraId="4BF2306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6 (</w:t>
                  </w:r>
                  <w:r w:rsidRPr="00272DC2">
                    <w:rPr>
                      <w:rFonts w:ascii="Times New Roman" w:hAnsi="Times New Roman"/>
                      <w:sz w:val="24"/>
                      <w:szCs w:val="24"/>
                    </w:rPr>
                    <w:t>204</w:t>
                  </w:r>
                  <w:r w:rsidRPr="00272DC2">
                    <w:rPr>
                      <w:rFonts w:ascii="Times New Roman" w:hAnsi="Times New Roman"/>
                      <w:sz w:val="24"/>
                      <w:szCs w:val="24"/>
                      <w:lang w:val="ru-RU"/>
                    </w:rPr>
                    <w:t>)</w:t>
                  </w:r>
                </w:p>
              </w:tc>
            </w:tr>
            <w:tr w:rsidR="00566A4F" w:rsidRPr="00272DC2" w14:paraId="699FDBEB" w14:textId="77777777" w:rsidTr="00566A4F">
              <w:trPr>
                <w:trHeight w:val="251"/>
              </w:trPr>
              <w:tc>
                <w:tcPr>
                  <w:tcW w:w="2694" w:type="dxa"/>
                </w:tcPr>
                <w:p w14:paraId="6E8A25E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Математика и информатика</w:t>
                  </w:r>
                </w:p>
              </w:tc>
              <w:tc>
                <w:tcPr>
                  <w:tcW w:w="1804" w:type="dxa"/>
                </w:tcPr>
                <w:p w14:paraId="44DCF48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Математика</w:t>
                  </w:r>
                </w:p>
              </w:tc>
              <w:tc>
                <w:tcPr>
                  <w:tcW w:w="993" w:type="dxa"/>
                </w:tcPr>
                <w:p w14:paraId="6B9D77D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w:t>
                  </w:r>
                  <w:r w:rsidRPr="00272DC2">
                    <w:rPr>
                      <w:rFonts w:ascii="Times New Roman" w:hAnsi="Times New Roman"/>
                      <w:sz w:val="24"/>
                      <w:szCs w:val="24"/>
                      <w:lang w:val="ru-RU"/>
                    </w:rPr>
                    <w:t>20</w:t>
                  </w:r>
                  <w:r w:rsidRPr="00272DC2">
                    <w:rPr>
                      <w:rFonts w:ascii="Times New Roman" w:hAnsi="Times New Roman"/>
                      <w:sz w:val="24"/>
                      <w:szCs w:val="24"/>
                    </w:rPr>
                    <w:t>)</w:t>
                  </w:r>
                </w:p>
              </w:tc>
              <w:tc>
                <w:tcPr>
                  <w:tcW w:w="992" w:type="dxa"/>
                </w:tcPr>
                <w:p w14:paraId="130B780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140" w:type="dxa"/>
                </w:tcPr>
                <w:p w14:paraId="3A08876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025" w:type="dxa"/>
                </w:tcPr>
                <w:p w14:paraId="743E37C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4 (136)</w:t>
                  </w:r>
                </w:p>
              </w:tc>
              <w:tc>
                <w:tcPr>
                  <w:tcW w:w="1232" w:type="dxa"/>
                  <w:shd w:val="clear" w:color="auto" w:fill="auto"/>
                </w:tcPr>
                <w:p w14:paraId="11EDC4B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16 (</w:t>
                  </w:r>
                  <w:r w:rsidRPr="00272DC2">
                    <w:rPr>
                      <w:rFonts w:ascii="Times New Roman" w:hAnsi="Times New Roman"/>
                      <w:sz w:val="24"/>
                      <w:szCs w:val="24"/>
                    </w:rPr>
                    <w:t>5</w:t>
                  </w:r>
                  <w:r w:rsidRPr="00272DC2">
                    <w:rPr>
                      <w:rFonts w:ascii="Times New Roman" w:hAnsi="Times New Roman"/>
                      <w:sz w:val="24"/>
                      <w:szCs w:val="24"/>
                      <w:lang w:val="ru-RU"/>
                    </w:rPr>
                    <w:t>28)</w:t>
                  </w:r>
                </w:p>
              </w:tc>
            </w:tr>
            <w:tr w:rsidR="00566A4F" w:rsidRPr="00272DC2" w14:paraId="3EDEBF83" w14:textId="77777777" w:rsidTr="00566A4F">
              <w:trPr>
                <w:trHeight w:val="506"/>
              </w:trPr>
              <w:tc>
                <w:tcPr>
                  <w:tcW w:w="2694" w:type="dxa"/>
                </w:tcPr>
                <w:p w14:paraId="34C4BED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Обществознание и естествознание</w:t>
                  </w:r>
                </w:p>
                <w:p w14:paraId="7ADAB46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(окружающий мир)</w:t>
                  </w:r>
                </w:p>
              </w:tc>
              <w:tc>
                <w:tcPr>
                  <w:tcW w:w="1804" w:type="dxa"/>
                </w:tcPr>
                <w:p w14:paraId="3347628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Окружающий мир</w:t>
                  </w:r>
                </w:p>
              </w:tc>
              <w:tc>
                <w:tcPr>
                  <w:tcW w:w="993" w:type="dxa"/>
                </w:tcPr>
                <w:p w14:paraId="549CAFB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w:t>
                  </w:r>
                  <w:r w:rsidRPr="00272DC2">
                    <w:rPr>
                      <w:rFonts w:ascii="Times New Roman" w:hAnsi="Times New Roman"/>
                      <w:sz w:val="24"/>
                      <w:szCs w:val="24"/>
                      <w:lang w:val="ru-RU"/>
                    </w:rPr>
                    <w:t>0</w:t>
                  </w:r>
                  <w:r w:rsidRPr="00272DC2">
                    <w:rPr>
                      <w:rFonts w:ascii="Times New Roman" w:hAnsi="Times New Roman"/>
                      <w:sz w:val="24"/>
                      <w:szCs w:val="24"/>
                    </w:rPr>
                    <w:t>)</w:t>
                  </w:r>
                </w:p>
              </w:tc>
              <w:tc>
                <w:tcPr>
                  <w:tcW w:w="992" w:type="dxa"/>
                </w:tcPr>
                <w:p w14:paraId="1A0EAA7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140" w:type="dxa"/>
                </w:tcPr>
                <w:p w14:paraId="3FADA78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025" w:type="dxa"/>
                </w:tcPr>
                <w:p w14:paraId="04002D1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232" w:type="dxa"/>
                  <w:shd w:val="clear" w:color="auto" w:fill="auto"/>
                </w:tcPr>
                <w:p w14:paraId="15CEF02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8 (</w:t>
                  </w:r>
                  <w:r w:rsidRPr="00272DC2">
                    <w:rPr>
                      <w:rFonts w:ascii="Times New Roman" w:hAnsi="Times New Roman"/>
                      <w:sz w:val="24"/>
                      <w:szCs w:val="24"/>
                    </w:rPr>
                    <w:t>2</w:t>
                  </w:r>
                  <w:r w:rsidRPr="00272DC2">
                    <w:rPr>
                      <w:rFonts w:ascii="Times New Roman" w:hAnsi="Times New Roman"/>
                      <w:sz w:val="24"/>
                      <w:szCs w:val="24"/>
                      <w:lang w:val="ru-RU"/>
                    </w:rPr>
                    <w:t>64)</w:t>
                  </w:r>
                </w:p>
              </w:tc>
            </w:tr>
            <w:tr w:rsidR="00566A4F" w:rsidRPr="00272DC2" w14:paraId="3C1F2C81" w14:textId="77777777" w:rsidTr="00566A4F">
              <w:trPr>
                <w:trHeight w:val="505"/>
              </w:trPr>
              <w:tc>
                <w:tcPr>
                  <w:tcW w:w="2694" w:type="dxa"/>
                </w:tcPr>
                <w:p w14:paraId="0265CDC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w:t>
                  </w:r>
                </w:p>
                <w:p w14:paraId="1694D059"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светской этики</w:t>
                  </w:r>
                </w:p>
              </w:tc>
              <w:tc>
                <w:tcPr>
                  <w:tcW w:w="1804" w:type="dxa"/>
                </w:tcPr>
                <w:p w14:paraId="6609938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 светской этики</w:t>
                  </w:r>
                </w:p>
              </w:tc>
              <w:tc>
                <w:tcPr>
                  <w:tcW w:w="993" w:type="dxa"/>
                </w:tcPr>
                <w:p w14:paraId="186D0DB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w:t>
                  </w:r>
                </w:p>
              </w:tc>
              <w:tc>
                <w:tcPr>
                  <w:tcW w:w="992" w:type="dxa"/>
                </w:tcPr>
                <w:p w14:paraId="2AB4DCE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w:t>
                  </w:r>
                </w:p>
              </w:tc>
              <w:tc>
                <w:tcPr>
                  <w:tcW w:w="1140" w:type="dxa"/>
                </w:tcPr>
                <w:p w14:paraId="778AA00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w:t>
                  </w:r>
                </w:p>
              </w:tc>
              <w:tc>
                <w:tcPr>
                  <w:tcW w:w="1025" w:type="dxa"/>
                </w:tcPr>
                <w:p w14:paraId="1C2AACF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32" w:type="dxa"/>
                  <w:shd w:val="clear" w:color="auto" w:fill="auto"/>
                </w:tcPr>
                <w:p w14:paraId="2C39AFEF"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1 (</w:t>
                  </w:r>
                  <w:r w:rsidRPr="00272DC2">
                    <w:rPr>
                      <w:rFonts w:ascii="Times New Roman" w:hAnsi="Times New Roman"/>
                      <w:sz w:val="24"/>
                      <w:szCs w:val="24"/>
                    </w:rPr>
                    <w:t>34</w:t>
                  </w:r>
                  <w:r w:rsidRPr="00272DC2">
                    <w:rPr>
                      <w:rFonts w:ascii="Times New Roman" w:hAnsi="Times New Roman"/>
                      <w:sz w:val="24"/>
                      <w:szCs w:val="24"/>
                      <w:lang w:val="ru-RU"/>
                    </w:rPr>
                    <w:t>)</w:t>
                  </w:r>
                </w:p>
              </w:tc>
            </w:tr>
            <w:tr w:rsidR="00566A4F" w:rsidRPr="00272DC2" w14:paraId="54B86CA2" w14:textId="77777777" w:rsidTr="00566A4F">
              <w:trPr>
                <w:trHeight w:val="254"/>
              </w:trPr>
              <w:tc>
                <w:tcPr>
                  <w:tcW w:w="2694" w:type="dxa"/>
                  <w:vMerge w:val="restart"/>
                </w:tcPr>
                <w:p w14:paraId="12FB320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Искусство</w:t>
                  </w:r>
                </w:p>
              </w:tc>
              <w:tc>
                <w:tcPr>
                  <w:tcW w:w="1804" w:type="dxa"/>
                </w:tcPr>
                <w:p w14:paraId="49BBC06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Музыка</w:t>
                  </w:r>
                </w:p>
              </w:tc>
              <w:tc>
                <w:tcPr>
                  <w:tcW w:w="993" w:type="dxa"/>
                </w:tcPr>
                <w:p w14:paraId="42D0817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0</w:t>
                  </w:r>
                  <w:r w:rsidRPr="00272DC2">
                    <w:rPr>
                      <w:rFonts w:ascii="Times New Roman" w:hAnsi="Times New Roman"/>
                      <w:sz w:val="24"/>
                      <w:szCs w:val="24"/>
                    </w:rPr>
                    <w:t>)</w:t>
                  </w:r>
                </w:p>
              </w:tc>
              <w:tc>
                <w:tcPr>
                  <w:tcW w:w="992" w:type="dxa"/>
                </w:tcPr>
                <w:p w14:paraId="540464F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140" w:type="dxa"/>
                </w:tcPr>
                <w:p w14:paraId="47A309D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025" w:type="dxa"/>
                </w:tcPr>
                <w:p w14:paraId="54BC4A7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32" w:type="dxa"/>
                  <w:shd w:val="clear" w:color="auto" w:fill="auto"/>
                </w:tcPr>
                <w:p w14:paraId="568202F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13</w:t>
                  </w:r>
                  <w:r w:rsidRPr="00272DC2">
                    <w:rPr>
                      <w:rFonts w:ascii="Times New Roman" w:hAnsi="Times New Roman"/>
                      <w:sz w:val="24"/>
                      <w:szCs w:val="24"/>
                      <w:lang w:val="ru-RU"/>
                    </w:rPr>
                    <w:t>2)</w:t>
                  </w:r>
                </w:p>
              </w:tc>
            </w:tr>
            <w:tr w:rsidR="00566A4F" w:rsidRPr="00272DC2" w14:paraId="4DD8ED17" w14:textId="77777777" w:rsidTr="00566A4F">
              <w:trPr>
                <w:trHeight w:val="251"/>
              </w:trPr>
              <w:tc>
                <w:tcPr>
                  <w:tcW w:w="2694" w:type="dxa"/>
                  <w:vMerge/>
                  <w:tcBorders>
                    <w:top w:val="nil"/>
                  </w:tcBorders>
                </w:tcPr>
                <w:p w14:paraId="422C77D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p>
              </w:tc>
              <w:tc>
                <w:tcPr>
                  <w:tcW w:w="1804" w:type="dxa"/>
                </w:tcPr>
                <w:p w14:paraId="3EFD552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Изобразительное искусство</w:t>
                  </w:r>
                </w:p>
              </w:tc>
              <w:tc>
                <w:tcPr>
                  <w:tcW w:w="993" w:type="dxa"/>
                </w:tcPr>
                <w:p w14:paraId="17B8BD4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0</w:t>
                  </w:r>
                  <w:r w:rsidRPr="00272DC2">
                    <w:rPr>
                      <w:rFonts w:ascii="Times New Roman" w:hAnsi="Times New Roman"/>
                      <w:sz w:val="24"/>
                      <w:szCs w:val="24"/>
                    </w:rPr>
                    <w:t>)</w:t>
                  </w:r>
                </w:p>
              </w:tc>
              <w:tc>
                <w:tcPr>
                  <w:tcW w:w="992" w:type="dxa"/>
                </w:tcPr>
                <w:p w14:paraId="2541BC7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140" w:type="dxa"/>
                </w:tcPr>
                <w:p w14:paraId="65E7BDC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025" w:type="dxa"/>
                </w:tcPr>
                <w:p w14:paraId="06685D0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32" w:type="dxa"/>
                  <w:shd w:val="clear" w:color="auto" w:fill="auto"/>
                </w:tcPr>
                <w:p w14:paraId="6CC49D71"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13</w:t>
                  </w:r>
                  <w:r w:rsidRPr="00272DC2">
                    <w:rPr>
                      <w:rFonts w:ascii="Times New Roman" w:hAnsi="Times New Roman"/>
                      <w:sz w:val="24"/>
                      <w:szCs w:val="24"/>
                      <w:lang w:val="ru-RU"/>
                    </w:rPr>
                    <w:t>2)</w:t>
                  </w:r>
                </w:p>
              </w:tc>
            </w:tr>
            <w:tr w:rsidR="00566A4F" w:rsidRPr="00272DC2" w14:paraId="14897ED9" w14:textId="77777777" w:rsidTr="00566A4F">
              <w:trPr>
                <w:trHeight w:val="254"/>
              </w:trPr>
              <w:tc>
                <w:tcPr>
                  <w:tcW w:w="2694" w:type="dxa"/>
                </w:tcPr>
                <w:p w14:paraId="160C5AB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Технология</w:t>
                  </w:r>
                </w:p>
              </w:tc>
              <w:tc>
                <w:tcPr>
                  <w:tcW w:w="1804" w:type="dxa"/>
                </w:tcPr>
                <w:p w14:paraId="730092F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Технология</w:t>
                  </w:r>
                </w:p>
              </w:tc>
              <w:tc>
                <w:tcPr>
                  <w:tcW w:w="993" w:type="dxa"/>
                </w:tcPr>
                <w:p w14:paraId="7812027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w:t>
                  </w:r>
                  <w:r w:rsidRPr="00272DC2">
                    <w:rPr>
                      <w:rFonts w:ascii="Times New Roman" w:hAnsi="Times New Roman"/>
                      <w:sz w:val="24"/>
                      <w:szCs w:val="24"/>
                      <w:lang w:val="ru-RU"/>
                    </w:rPr>
                    <w:t>0</w:t>
                  </w:r>
                  <w:r w:rsidRPr="00272DC2">
                    <w:rPr>
                      <w:rFonts w:ascii="Times New Roman" w:hAnsi="Times New Roman"/>
                      <w:sz w:val="24"/>
                      <w:szCs w:val="24"/>
                    </w:rPr>
                    <w:t>)</w:t>
                  </w:r>
                </w:p>
              </w:tc>
              <w:tc>
                <w:tcPr>
                  <w:tcW w:w="992" w:type="dxa"/>
                </w:tcPr>
                <w:p w14:paraId="65F46943"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140" w:type="dxa"/>
                </w:tcPr>
                <w:p w14:paraId="6C7722C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025" w:type="dxa"/>
                </w:tcPr>
                <w:p w14:paraId="317F0F2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32" w:type="dxa"/>
                  <w:shd w:val="clear" w:color="auto" w:fill="auto"/>
                </w:tcPr>
                <w:p w14:paraId="72752E9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4 (</w:t>
                  </w:r>
                  <w:r w:rsidRPr="00272DC2">
                    <w:rPr>
                      <w:rFonts w:ascii="Times New Roman" w:hAnsi="Times New Roman"/>
                      <w:sz w:val="24"/>
                      <w:szCs w:val="24"/>
                    </w:rPr>
                    <w:t>13</w:t>
                  </w:r>
                  <w:r w:rsidRPr="00272DC2">
                    <w:rPr>
                      <w:rFonts w:ascii="Times New Roman" w:hAnsi="Times New Roman"/>
                      <w:sz w:val="24"/>
                      <w:szCs w:val="24"/>
                      <w:lang w:val="ru-RU"/>
                    </w:rPr>
                    <w:t>2)</w:t>
                  </w:r>
                </w:p>
              </w:tc>
            </w:tr>
            <w:tr w:rsidR="00566A4F" w:rsidRPr="00272DC2" w14:paraId="7EB2B329" w14:textId="77777777" w:rsidTr="00566A4F">
              <w:trPr>
                <w:trHeight w:val="251"/>
              </w:trPr>
              <w:tc>
                <w:tcPr>
                  <w:tcW w:w="2694" w:type="dxa"/>
                </w:tcPr>
                <w:p w14:paraId="79D4079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Физическая культура</w:t>
                  </w:r>
                </w:p>
              </w:tc>
              <w:tc>
                <w:tcPr>
                  <w:tcW w:w="1804" w:type="dxa"/>
                </w:tcPr>
                <w:p w14:paraId="56345E55"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Физическая культура</w:t>
                  </w:r>
                </w:p>
              </w:tc>
              <w:tc>
                <w:tcPr>
                  <w:tcW w:w="993" w:type="dxa"/>
                </w:tcPr>
                <w:p w14:paraId="3213D67F"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3 (9</w:t>
                  </w:r>
                  <w:r w:rsidRPr="00272DC2">
                    <w:rPr>
                      <w:rFonts w:ascii="Times New Roman" w:hAnsi="Times New Roman"/>
                      <w:sz w:val="24"/>
                      <w:szCs w:val="24"/>
                      <w:lang w:val="ru-RU"/>
                    </w:rPr>
                    <w:t>0</w:t>
                  </w:r>
                  <w:r w:rsidRPr="00272DC2">
                    <w:rPr>
                      <w:rFonts w:ascii="Times New Roman" w:hAnsi="Times New Roman"/>
                      <w:sz w:val="24"/>
                      <w:szCs w:val="24"/>
                    </w:rPr>
                    <w:t>)</w:t>
                  </w:r>
                </w:p>
              </w:tc>
              <w:tc>
                <w:tcPr>
                  <w:tcW w:w="992" w:type="dxa"/>
                </w:tcPr>
                <w:p w14:paraId="3E18840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140" w:type="dxa"/>
                </w:tcPr>
                <w:p w14:paraId="4D8DDBB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025" w:type="dxa"/>
                </w:tcPr>
                <w:p w14:paraId="563370F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 (68)</w:t>
                  </w:r>
                </w:p>
              </w:tc>
              <w:tc>
                <w:tcPr>
                  <w:tcW w:w="1232" w:type="dxa"/>
                  <w:shd w:val="clear" w:color="auto" w:fill="auto"/>
                </w:tcPr>
                <w:p w14:paraId="0E80CFD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9 (294)</w:t>
                  </w:r>
                </w:p>
              </w:tc>
            </w:tr>
            <w:tr w:rsidR="00566A4F" w:rsidRPr="00272DC2" w14:paraId="45578161" w14:textId="77777777" w:rsidTr="00566A4F">
              <w:trPr>
                <w:trHeight w:val="253"/>
              </w:trPr>
              <w:tc>
                <w:tcPr>
                  <w:tcW w:w="4498" w:type="dxa"/>
                  <w:gridSpan w:val="2"/>
                </w:tcPr>
                <w:p w14:paraId="28902B59"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Итого при 5-дневной неделе</w:t>
                  </w:r>
                </w:p>
              </w:tc>
              <w:tc>
                <w:tcPr>
                  <w:tcW w:w="993" w:type="dxa"/>
                </w:tcPr>
                <w:p w14:paraId="3DDBCE1F"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w:t>
                  </w:r>
                  <w:r w:rsidRPr="00272DC2">
                    <w:rPr>
                      <w:rFonts w:ascii="Times New Roman" w:hAnsi="Times New Roman"/>
                      <w:sz w:val="24"/>
                      <w:szCs w:val="24"/>
                      <w:lang w:val="ru-RU"/>
                    </w:rPr>
                    <w:t>1</w:t>
                  </w:r>
                  <w:r w:rsidRPr="00272DC2">
                    <w:rPr>
                      <w:rFonts w:ascii="Times New Roman" w:hAnsi="Times New Roman"/>
                      <w:sz w:val="24"/>
                      <w:szCs w:val="24"/>
                    </w:rPr>
                    <w:t>(</w:t>
                  </w:r>
                  <w:r w:rsidRPr="00272DC2">
                    <w:rPr>
                      <w:rFonts w:ascii="Times New Roman" w:hAnsi="Times New Roman"/>
                      <w:sz w:val="24"/>
                      <w:szCs w:val="24"/>
                      <w:lang w:val="ru-RU"/>
                    </w:rPr>
                    <w:t>630</w:t>
                  </w:r>
                  <w:r w:rsidRPr="00272DC2">
                    <w:rPr>
                      <w:rFonts w:ascii="Times New Roman" w:hAnsi="Times New Roman"/>
                      <w:sz w:val="24"/>
                      <w:szCs w:val="24"/>
                    </w:rPr>
                    <w:t>)</w:t>
                  </w:r>
                </w:p>
              </w:tc>
              <w:tc>
                <w:tcPr>
                  <w:tcW w:w="992" w:type="dxa"/>
                </w:tcPr>
                <w:p w14:paraId="347F5E7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22 (7</w:t>
                  </w:r>
                  <w:r w:rsidRPr="00272DC2">
                    <w:rPr>
                      <w:rFonts w:ascii="Times New Roman" w:hAnsi="Times New Roman"/>
                      <w:sz w:val="24"/>
                      <w:szCs w:val="24"/>
                      <w:lang w:val="ru-RU"/>
                    </w:rPr>
                    <w:t>26</w:t>
                  </w:r>
                  <w:r w:rsidRPr="00272DC2">
                    <w:rPr>
                      <w:rFonts w:ascii="Times New Roman" w:hAnsi="Times New Roman"/>
                      <w:sz w:val="24"/>
                      <w:szCs w:val="24"/>
                    </w:rPr>
                    <w:t>)</w:t>
                  </w:r>
                </w:p>
              </w:tc>
              <w:tc>
                <w:tcPr>
                  <w:tcW w:w="1140" w:type="dxa"/>
                </w:tcPr>
                <w:p w14:paraId="1557E7F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22 (7</w:t>
                  </w:r>
                  <w:r w:rsidRPr="00272DC2">
                    <w:rPr>
                      <w:rFonts w:ascii="Times New Roman" w:hAnsi="Times New Roman"/>
                      <w:sz w:val="24"/>
                      <w:szCs w:val="24"/>
                      <w:lang w:val="ru-RU"/>
                    </w:rPr>
                    <w:t>26</w:t>
                  </w:r>
                  <w:r w:rsidRPr="00272DC2">
                    <w:rPr>
                      <w:rFonts w:ascii="Times New Roman" w:hAnsi="Times New Roman"/>
                      <w:sz w:val="24"/>
                      <w:szCs w:val="24"/>
                    </w:rPr>
                    <w:t>)</w:t>
                  </w:r>
                </w:p>
              </w:tc>
              <w:tc>
                <w:tcPr>
                  <w:tcW w:w="1025" w:type="dxa"/>
                </w:tcPr>
                <w:p w14:paraId="686A449E"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22 (7</w:t>
                  </w:r>
                  <w:r w:rsidRPr="00272DC2">
                    <w:rPr>
                      <w:rFonts w:ascii="Times New Roman" w:hAnsi="Times New Roman"/>
                      <w:sz w:val="24"/>
                      <w:szCs w:val="24"/>
                      <w:lang w:val="ru-RU"/>
                    </w:rPr>
                    <w:t>26</w:t>
                  </w:r>
                  <w:r w:rsidRPr="00272DC2">
                    <w:rPr>
                      <w:rFonts w:ascii="Times New Roman" w:hAnsi="Times New Roman"/>
                      <w:sz w:val="24"/>
                      <w:szCs w:val="24"/>
                    </w:rPr>
                    <w:t>)</w:t>
                  </w:r>
                </w:p>
              </w:tc>
              <w:tc>
                <w:tcPr>
                  <w:tcW w:w="1232" w:type="dxa"/>
                  <w:shd w:val="clear" w:color="auto" w:fill="auto"/>
                </w:tcPr>
                <w:p w14:paraId="4FD75E7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87</w:t>
                  </w:r>
                </w:p>
                <w:p w14:paraId="144F680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(2871)</w:t>
                  </w:r>
                </w:p>
              </w:tc>
            </w:tr>
            <w:tr w:rsidR="00566A4F" w:rsidRPr="00272DC2" w14:paraId="5CBD5933" w14:textId="77777777" w:rsidTr="00566A4F">
              <w:trPr>
                <w:trHeight w:val="253"/>
              </w:trPr>
              <w:tc>
                <w:tcPr>
                  <w:tcW w:w="4498" w:type="dxa"/>
                  <w:gridSpan w:val="2"/>
                  <w:shd w:val="clear" w:color="auto" w:fill="auto"/>
                </w:tcPr>
                <w:p w14:paraId="490B4B1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2. Часть, формируемая участниками образовательных отношений</w:t>
                  </w:r>
                </w:p>
              </w:tc>
              <w:tc>
                <w:tcPr>
                  <w:tcW w:w="993" w:type="dxa"/>
                </w:tcPr>
                <w:p w14:paraId="514C9DE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92" w:type="dxa"/>
                </w:tcPr>
                <w:p w14:paraId="03536E8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140" w:type="dxa"/>
                </w:tcPr>
                <w:p w14:paraId="32C329C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025" w:type="dxa"/>
                </w:tcPr>
                <w:p w14:paraId="0427564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232" w:type="dxa"/>
                  <w:shd w:val="clear" w:color="auto" w:fill="auto"/>
                </w:tcPr>
                <w:p w14:paraId="742579C4"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r>
            <w:tr w:rsidR="00566A4F" w:rsidRPr="00272DC2" w14:paraId="65997671" w14:textId="77777777" w:rsidTr="00566A4F">
              <w:trPr>
                <w:trHeight w:val="253"/>
              </w:trPr>
              <w:tc>
                <w:tcPr>
                  <w:tcW w:w="4498" w:type="dxa"/>
                  <w:gridSpan w:val="2"/>
                </w:tcPr>
                <w:p w14:paraId="6713E34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Развитие речи</w:t>
                  </w:r>
                </w:p>
              </w:tc>
              <w:tc>
                <w:tcPr>
                  <w:tcW w:w="993" w:type="dxa"/>
                </w:tcPr>
                <w:p w14:paraId="0101F36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w:t>
                  </w:r>
                </w:p>
              </w:tc>
              <w:tc>
                <w:tcPr>
                  <w:tcW w:w="992" w:type="dxa"/>
                </w:tcPr>
                <w:p w14:paraId="42E39880"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140" w:type="dxa"/>
                </w:tcPr>
                <w:p w14:paraId="305E376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025" w:type="dxa"/>
                </w:tcPr>
                <w:p w14:paraId="2981162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1 (34)</w:t>
                  </w:r>
                </w:p>
              </w:tc>
              <w:tc>
                <w:tcPr>
                  <w:tcW w:w="1232" w:type="dxa"/>
                  <w:shd w:val="clear" w:color="auto" w:fill="auto"/>
                </w:tcPr>
                <w:p w14:paraId="583ADF6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lang w:val="ru-RU"/>
                    </w:rPr>
                    <w:t>3 (102)</w:t>
                  </w:r>
                </w:p>
              </w:tc>
            </w:tr>
            <w:tr w:rsidR="00566A4F" w:rsidRPr="00272DC2" w14:paraId="47D168BB" w14:textId="77777777" w:rsidTr="00566A4F">
              <w:trPr>
                <w:trHeight w:val="254"/>
              </w:trPr>
              <w:tc>
                <w:tcPr>
                  <w:tcW w:w="4498" w:type="dxa"/>
                  <w:gridSpan w:val="2"/>
                </w:tcPr>
                <w:p w14:paraId="4B61A8D6"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sz w:val="24"/>
                      <w:szCs w:val="24"/>
                    </w:rPr>
                    <w:t>Итого</w:t>
                  </w:r>
                </w:p>
              </w:tc>
              <w:tc>
                <w:tcPr>
                  <w:tcW w:w="993" w:type="dxa"/>
                  <w:tcBorders>
                    <w:top w:val="nil"/>
                    <w:left w:val="nil"/>
                    <w:bottom w:val="single" w:sz="8" w:space="0" w:color="auto"/>
                    <w:right w:val="single" w:sz="8" w:space="0" w:color="auto"/>
                  </w:tcBorders>
                  <w:vAlign w:val="bottom"/>
                </w:tcPr>
                <w:p w14:paraId="7C97072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w w:val="99"/>
                      <w:sz w:val="24"/>
                      <w:szCs w:val="24"/>
                      <w:lang w:val="ru-RU"/>
                    </w:rPr>
                    <w:t>21 (</w:t>
                  </w:r>
                  <w:r w:rsidRPr="00272DC2">
                    <w:rPr>
                      <w:rFonts w:ascii="Times New Roman" w:hAnsi="Times New Roman"/>
                      <w:w w:val="99"/>
                      <w:sz w:val="24"/>
                      <w:szCs w:val="24"/>
                    </w:rPr>
                    <w:t>6</w:t>
                  </w:r>
                  <w:r w:rsidRPr="00272DC2">
                    <w:rPr>
                      <w:rFonts w:ascii="Times New Roman" w:hAnsi="Times New Roman"/>
                      <w:w w:val="99"/>
                      <w:sz w:val="24"/>
                      <w:szCs w:val="24"/>
                      <w:lang w:val="ru-RU"/>
                    </w:rPr>
                    <w:t>30)</w:t>
                  </w:r>
                </w:p>
              </w:tc>
              <w:tc>
                <w:tcPr>
                  <w:tcW w:w="992" w:type="dxa"/>
                  <w:tcBorders>
                    <w:top w:val="nil"/>
                    <w:left w:val="nil"/>
                    <w:bottom w:val="single" w:sz="8" w:space="0" w:color="auto"/>
                    <w:right w:val="single" w:sz="8" w:space="0" w:color="auto"/>
                  </w:tcBorders>
                  <w:vAlign w:val="bottom"/>
                </w:tcPr>
                <w:p w14:paraId="48F9AB0C"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w w:val="99"/>
                      <w:sz w:val="24"/>
                      <w:szCs w:val="24"/>
                      <w:lang w:val="ru-RU"/>
                    </w:rPr>
                    <w:t>23 (</w:t>
                  </w:r>
                  <w:r w:rsidRPr="00272DC2">
                    <w:rPr>
                      <w:rFonts w:ascii="Times New Roman" w:hAnsi="Times New Roman"/>
                      <w:w w:val="99"/>
                      <w:sz w:val="24"/>
                      <w:szCs w:val="24"/>
                    </w:rPr>
                    <w:t>7</w:t>
                  </w:r>
                  <w:r w:rsidRPr="00272DC2">
                    <w:rPr>
                      <w:rFonts w:ascii="Times New Roman" w:hAnsi="Times New Roman"/>
                      <w:w w:val="99"/>
                      <w:sz w:val="24"/>
                      <w:szCs w:val="24"/>
                      <w:lang w:val="ru-RU"/>
                    </w:rPr>
                    <w:t>82)</w:t>
                  </w:r>
                </w:p>
              </w:tc>
              <w:tc>
                <w:tcPr>
                  <w:tcW w:w="1140" w:type="dxa"/>
                  <w:tcBorders>
                    <w:top w:val="nil"/>
                    <w:left w:val="nil"/>
                    <w:bottom w:val="single" w:sz="8" w:space="0" w:color="auto"/>
                    <w:right w:val="single" w:sz="8" w:space="0" w:color="auto"/>
                  </w:tcBorders>
                  <w:vAlign w:val="bottom"/>
                </w:tcPr>
                <w:p w14:paraId="2D23C367"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rPr>
                  </w:pPr>
                  <w:r w:rsidRPr="00272DC2">
                    <w:rPr>
                      <w:rFonts w:ascii="Times New Roman" w:hAnsi="Times New Roman"/>
                      <w:w w:val="99"/>
                      <w:sz w:val="24"/>
                      <w:szCs w:val="24"/>
                      <w:lang w:val="ru-RU"/>
                    </w:rPr>
                    <w:t>23 (</w:t>
                  </w:r>
                  <w:r w:rsidRPr="00272DC2">
                    <w:rPr>
                      <w:rFonts w:ascii="Times New Roman" w:hAnsi="Times New Roman"/>
                      <w:w w:val="99"/>
                      <w:sz w:val="24"/>
                      <w:szCs w:val="24"/>
                    </w:rPr>
                    <w:t>7</w:t>
                  </w:r>
                  <w:r w:rsidRPr="00272DC2">
                    <w:rPr>
                      <w:rFonts w:ascii="Times New Roman" w:hAnsi="Times New Roman"/>
                      <w:w w:val="99"/>
                      <w:sz w:val="24"/>
                      <w:szCs w:val="24"/>
                      <w:lang w:val="ru-RU"/>
                    </w:rPr>
                    <w:t>82)</w:t>
                  </w:r>
                </w:p>
              </w:tc>
              <w:tc>
                <w:tcPr>
                  <w:tcW w:w="1025" w:type="dxa"/>
                  <w:tcBorders>
                    <w:top w:val="nil"/>
                    <w:left w:val="nil"/>
                    <w:bottom w:val="single" w:sz="8" w:space="0" w:color="auto"/>
                    <w:right w:val="nil"/>
                  </w:tcBorders>
                  <w:vAlign w:val="bottom"/>
                </w:tcPr>
                <w:p w14:paraId="500C0A4D"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w w:val="99"/>
                      <w:sz w:val="24"/>
                      <w:szCs w:val="24"/>
                      <w:lang w:val="ru-RU"/>
                    </w:rPr>
                    <w:t>23 (782)</w:t>
                  </w:r>
                </w:p>
              </w:tc>
              <w:tc>
                <w:tcPr>
                  <w:tcW w:w="1232" w:type="dxa"/>
                  <w:tcBorders>
                    <w:top w:val="nil"/>
                    <w:left w:val="nil"/>
                    <w:bottom w:val="single" w:sz="8" w:space="0" w:color="auto"/>
                    <w:right w:val="single" w:sz="8" w:space="0" w:color="auto"/>
                  </w:tcBorders>
                  <w:shd w:val="clear" w:color="auto" w:fill="auto"/>
                  <w:vAlign w:val="bottom"/>
                </w:tcPr>
                <w:p w14:paraId="78F41B8A"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 xml:space="preserve">   90 (2976)</w:t>
                  </w:r>
                </w:p>
              </w:tc>
            </w:tr>
            <w:tr w:rsidR="00566A4F" w:rsidRPr="00272DC2" w14:paraId="2BAC0CDA" w14:textId="77777777" w:rsidTr="00566A4F">
              <w:trPr>
                <w:trHeight w:val="503"/>
              </w:trPr>
              <w:tc>
                <w:tcPr>
                  <w:tcW w:w="4498" w:type="dxa"/>
                  <w:gridSpan w:val="2"/>
                </w:tcPr>
                <w:p w14:paraId="1BD9C344"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Максимально допустимая недельная нагрузка (при 5-дневной учебной неделе)</w:t>
                  </w:r>
                </w:p>
                <w:p w14:paraId="47ABA17A" w14:textId="23695B21"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93" w:type="dxa"/>
                  <w:tcBorders>
                    <w:top w:val="nil"/>
                    <w:left w:val="nil"/>
                    <w:bottom w:val="single" w:sz="4" w:space="0" w:color="auto"/>
                    <w:right w:val="single" w:sz="8" w:space="0" w:color="auto"/>
                  </w:tcBorders>
                  <w:vAlign w:val="bottom"/>
                </w:tcPr>
                <w:p w14:paraId="2E16D4E4" w14:textId="77777777" w:rsidR="00566A4F"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sidRPr="00272DC2">
                    <w:rPr>
                      <w:rFonts w:ascii="Times New Roman" w:hAnsi="Times New Roman"/>
                      <w:w w:val="99"/>
                      <w:sz w:val="24"/>
                      <w:szCs w:val="24"/>
                      <w:lang w:val="ru-RU"/>
                    </w:rPr>
                    <w:t>21 (630)</w:t>
                  </w:r>
                </w:p>
                <w:p w14:paraId="1E5EB378" w14:textId="2FA37D9E"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992" w:type="dxa"/>
                  <w:tcBorders>
                    <w:top w:val="nil"/>
                    <w:left w:val="nil"/>
                    <w:bottom w:val="single" w:sz="4" w:space="0" w:color="auto"/>
                    <w:right w:val="single" w:sz="8" w:space="0" w:color="auto"/>
                  </w:tcBorders>
                  <w:vAlign w:val="bottom"/>
                </w:tcPr>
                <w:p w14:paraId="29662B70" w14:textId="77777777" w:rsidR="00566A4F"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sidRPr="00272DC2">
                    <w:rPr>
                      <w:rFonts w:ascii="Times New Roman" w:hAnsi="Times New Roman"/>
                      <w:w w:val="99"/>
                      <w:sz w:val="24"/>
                      <w:szCs w:val="24"/>
                      <w:lang w:val="ru-RU"/>
                    </w:rPr>
                    <w:t>23 (782)</w:t>
                  </w:r>
                </w:p>
                <w:p w14:paraId="3217B685" w14:textId="799E5501"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140" w:type="dxa"/>
                  <w:tcBorders>
                    <w:top w:val="nil"/>
                    <w:left w:val="nil"/>
                    <w:bottom w:val="single" w:sz="4" w:space="0" w:color="auto"/>
                    <w:right w:val="single" w:sz="8" w:space="0" w:color="auto"/>
                  </w:tcBorders>
                  <w:vAlign w:val="bottom"/>
                </w:tcPr>
                <w:p w14:paraId="3D5723E8" w14:textId="77777777" w:rsidR="00566A4F"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sidRPr="00272DC2">
                    <w:rPr>
                      <w:rFonts w:ascii="Times New Roman" w:hAnsi="Times New Roman"/>
                      <w:w w:val="99"/>
                      <w:sz w:val="24"/>
                      <w:szCs w:val="24"/>
                      <w:lang w:val="ru-RU"/>
                    </w:rPr>
                    <w:t>23 (782)</w:t>
                  </w:r>
                </w:p>
                <w:p w14:paraId="52C1E16F" w14:textId="49F76784"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025" w:type="dxa"/>
                  <w:tcBorders>
                    <w:top w:val="nil"/>
                    <w:left w:val="nil"/>
                    <w:bottom w:val="single" w:sz="4" w:space="0" w:color="auto"/>
                    <w:right w:val="single" w:sz="4" w:space="0" w:color="auto"/>
                  </w:tcBorders>
                  <w:vAlign w:val="bottom"/>
                </w:tcPr>
                <w:p w14:paraId="4A131566" w14:textId="6130D9AD" w:rsidR="00566A4F" w:rsidRPr="00272DC2"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sidRPr="00272DC2">
                    <w:rPr>
                      <w:rFonts w:ascii="Times New Roman" w:hAnsi="Times New Roman"/>
                      <w:w w:val="99"/>
                      <w:sz w:val="24"/>
                      <w:szCs w:val="24"/>
                      <w:lang w:val="ru-RU"/>
                    </w:rPr>
                    <w:t>23 (782)</w:t>
                  </w:r>
                </w:p>
                <w:p w14:paraId="5381BB2B"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c>
                <w:tcPr>
                  <w:tcW w:w="1232" w:type="dxa"/>
                  <w:tcBorders>
                    <w:top w:val="nil"/>
                    <w:left w:val="single" w:sz="4" w:space="0" w:color="auto"/>
                    <w:bottom w:val="single" w:sz="4" w:space="0" w:color="auto"/>
                    <w:right w:val="single" w:sz="8" w:space="0" w:color="auto"/>
                  </w:tcBorders>
                  <w:shd w:val="clear" w:color="auto" w:fill="auto"/>
                  <w:vAlign w:val="bottom"/>
                </w:tcPr>
                <w:p w14:paraId="32F63DC2"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272DC2">
                    <w:rPr>
                      <w:rFonts w:ascii="Times New Roman" w:hAnsi="Times New Roman"/>
                      <w:sz w:val="24"/>
                      <w:szCs w:val="24"/>
                      <w:lang w:val="ru-RU"/>
                    </w:rPr>
                    <w:t xml:space="preserve">   90 (3039)</w:t>
                  </w:r>
                </w:p>
              </w:tc>
            </w:tr>
            <w:tr w:rsidR="00566A4F" w:rsidRPr="00272DC2" w14:paraId="17FA5CBA" w14:textId="77777777" w:rsidTr="00566A4F">
              <w:trPr>
                <w:trHeight w:val="503"/>
              </w:trPr>
              <w:tc>
                <w:tcPr>
                  <w:tcW w:w="4498" w:type="dxa"/>
                  <w:gridSpan w:val="2"/>
                  <w:tcBorders>
                    <w:bottom w:val="single" w:sz="4" w:space="0" w:color="auto"/>
                  </w:tcBorders>
                </w:tcPr>
                <w:p w14:paraId="7F891103" w14:textId="77777777" w:rsidR="00566A4F"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p w14:paraId="516F2557" w14:textId="485EAB02" w:rsidR="00566A4F" w:rsidRPr="00944E0B"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r w:rsidRPr="00944E0B">
                    <w:rPr>
                      <w:rFonts w:ascii="Times New Roman" w:hAnsi="Times New Roman"/>
                      <w:sz w:val="24"/>
                      <w:szCs w:val="24"/>
                      <w:lang w:val="ru-RU"/>
                    </w:rPr>
                    <w:t>Максимальный объём домашнего задания в день в часах</w:t>
                  </w:r>
                </w:p>
              </w:tc>
              <w:tc>
                <w:tcPr>
                  <w:tcW w:w="993" w:type="dxa"/>
                  <w:tcBorders>
                    <w:top w:val="single" w:sz="4" w:space="0" w:color="auto"/>
                    <w:left w:val="nil"/>
                    <w:bottom w:val="single" w:sz="8" w:space="0" w:color="auto"/>
                    <w:right w:val="single" w:sz="8" w:space="0" w:color="auto"/>
                  </w:tcBorders>
                  <w:vAlign w:val="bottom"/>
                </w:tcPr>
                <w:p w14:paraId="2FF86D3F" w14:textId="72D33C92" w:rsidR="00566A4F" w:rsidRPr="00272DC2"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Pr>
                      <w:rFonts w:ascii="Times New Roman" w:hAnsi="Times New Roman"/>
                      <w:sz w:val="24"/>
                      <w:szCs w:val="24"/>
                      <w:lang w:val="ru-RU"/>
                    </w:rPr>
                    <w:t>0</w:t>
                  </w:r>
                </w:p>
              </w:tc>
              <w:tc>
                <w:tcPr>
                  <w:tcW w:w="992" w:type="dxa"/>
                  <w:tcBorders>
                    <w:top w:val="single" w:sz="4" w:space="0" w:color="auto"/>
                    <w:left w:val="nil"/>
                    <w:bottom w:val="single" w:sz="8" w:space="0" w:color="auto"/>
                    <w:right w:val="single" w:sz="8" w:space="0" w:color="auto"/>
                  </w:tcBorders>
                  <w:vAlign w:val="bottom"/>
                </w:tcPr>
                <w:p w14:paraId="6883E047" w14:textId="2CC7ACDE" w:rsidR="00566A4F" w:rsidRPr="00272DC2"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Pr>
                      <w:rFonts w:ascii="Times New Roman" w:hAnsi="Times New Roman"/>
                      <w:sz w:val="24"/>
                      <w:szCs w:val="24"/>
                      <w:lang w:val="ru-RU"/>
                    </w:rPr>
                    <w:t>1,5</w:t>
                  </w:r>
                </w:p>
              </w:tc>
              <w:tc>
                <w:tcPr>
                  <w:tcW w:w="1140" w:type="dxa"/>
                  <w:tcBorders>
                    <w:top w:val="single" w:sz="4" w:space="0" w:color="auto"/>
                    <w:left w:val="nil"/>
                    <w:bottom w:val="single" w:sz="8" w:space="0" w:color="auto"/>
                    <w:right w:val="single" w:sz="8" w:space="0" w:color="auto"/>
                  </w:tcBorders>
                  <w:vAlign w:val="bottom"/>
                </w:tcPr>
                <w:p w14:paraId="263FEE31" w14:textId="033F95FF" w:rsidR="00566A4F" w:rsidRPr="00272DC2"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Pr>
                      <w:rFonts w:ascii="Times New Roman" w:hAnsi="Times New Roman"/>
                      <w:sz w:val="24"/>
                      <w:szCs w:val="24"/>
                      <w:lang w:val="ru-RU"/>
                    </w:rPr>
                    <w:t>1,5</w:t>
                  </w:r>
                </w:p>
              </w:tc>
              <w:tc>
                <w:tcPr>
                  <w:tcW w:w="1025" w:type="dxa"/>
                  <w:tcBorders>
                    <w:top w:val="single" w:sz="4" w:space="0" w:color="auto"/>
                    <w:left w:val="nil"/>
                    <w:bottom w:val="single" w:sz="8" w:space="0" w:color="auto"/>
                    <w:right w:val="single" w:sz="4" w:space="0" w:color="auto"/>
                  </w:tcBorders>
                  <w:vAlign w:val="bottom"/>
                </w:tcPr>
                <w:p w14:paraId="7DA1A4F0" w14:textId="396A06D8" w:rsidR="00566A4F" w:rsidRPr="00272DC2" w:rsidRDefault="00566A4F" w:rsidP="00961C6B">
                  <w:pPr>
                    <w:pStyle w:val="af0"/>
                    <w:framePr w:hSpace="180" w:wrap="around" w:vAnchor="text" w:hAnchor="text" w:x="-284" w:y="1"/>
                    <w:tabs>
                      <w:tab w:val="left" w:pos="4678"/>
                    </w:tabs>
                    <w:suppressOverlap/>
                    <w:rPr>
                      <w:rFonts w:ascii="Times New Roman" w:hAnsi="Times New Roman"/>
                      <w:w w:val="99"/>
                      <w:sz w:val="24"/>
                      <w:szCs w:val="24"/>
                      <w:lang w:val="ru-RU"/>
                    </w:rPr>
                  </w:pPr>
                  <w:r>
                    <w:rPr>
                      <w:rFonts w:ascii="Times New Roman" w:hAnsi="Times New Roman"/>
                      <w:w w:val="99"/>
                      <w:sz w:val="24"/>
                      <w:szCs w:val="24"/>
                      <w:lang w:val="ru-RU"/>
                    </w:rPr>
                    <w:t>2</w:t>
                  </w:r>
                </w:p>
              </w:tc>
              <w:tc>
                <w:tcPr>
                  <w:tcW w:w="1232" w:type="dxa"/>
                  <w:tcBorders>
                    <w:top w:val="single" w:sz="4" w:space="0" w:color="auto"/>
                    <w:left w:val="nil"/>
                    <w:bottom w:val="single" w:sz="4" w:space="0" w:color="auto"/>
                    <w:right w:val="single" w:sz="8" w:space="0" w:color="auto"/>
                  </w:tcBorders>
                  <w:shd w:val="clear" w:color="auto" w:fill="auto"/>
                  <w:vAlign w:val="bottom"/>
                </w:tcPr>
                <w:p w14:paraId="3D4194E8" w14:textId="77777777" w:rsidR="00566A4F" w:rsidRPr="00272DC2" w:rsidRDefault="00566A4F" w:rsidP="00961C6B">
                  <w:pPr>
                    <w:pStyle w:val="af0"/>
                    <w:framePr w:hSpace="180" w:wrap="around" w:vAnchor="text" w:hAnchor="text" w:x="-284" w:y="1"/>
                    <w:tabs>
                      <w:tab w:val="left" w:pos="4678"/>
                    </w:tabs>
                    <w:suppressOverlap/>
                    <w:rPr>
                      <w:rFonts w:ascii="Times New Roman" w:hAnsi="Times New Roman"/>
                      <w:sz w:val="24"/>
                      <w:szCs w:val="24"/>
                      <w:lang w:val="ru-RU"/>
                    </w:rPr>
                  </w:pPr>
                </w:p>
              </w:tc>
            </w:tr>
          </w:tbl>
          <w:p w14:paraId="0275C4B7" w14:textId="77777777" w:rsidR="00351B5C" w:rsidRPr="00272DC2" w:rsidRDefault="00351B5C" w:rsidP="00044965">
            <w:pPr>
              <w:pStyle w:val="af0"/>
              <w:tabs>
                <w:tab w:val="left" w:pos="4678"/>
              </w:tabs>
              <w:rPr>
                <w:rFonts w:ascii="Times New Roman" w:hAnsi="Times New Roman"/>
                <w:sz w:val="24"/>
                <w:szCs w:val="24"/>
                <w:lang w:val="ru-RU"/>
              </w:rPr>
            </w:pPr>
          </w:p>
          <w:p w14:paraId="7DBADCFD" w14:textId="1AB0337D" w:rsidR="00351B5C" w:rsidRPr="00272DC2" w:rsidRDefault="00351B5C" w:rsidP="00044965">
            <w:pPr>
              <w:pStyle w:val="af0"/>
              <w:tabs>
                <w:tab w:val="left" w:pos="4678"/>
              </w:tabs>
              <w:rPr>
                <w:rFonts w:ascii="Times New Roman" w:hAnsi="Times New Roman"/>
                <w:sz w:val="24"/>
                <w:szCs w:val="24"/>
                <w:lang w:val="ru-RU"/>
              </w:rPr>
            </w:pPr>
          </w:p>
          <w:p w14:paraId="74B4053E" w14:textId="393A1CA0" w:rsidR="00272DC2" w:rsidRPr="00272DC2" w:rsidRDefault="00272DC2" w:rsidP="00044965">
            <w:pPr>
              <w:pStyle w:val="af0"/>
              <w:tabs>
                <w:tab w:val="left" w:pos="4678"/>
              </w:tabs>
              <w:rPr>
                <w:rFonts w:ascii="Times New Roman" w:hAnsi="Times New Roman"/>
                <w:sz w:val="24"/>
                <w:szCs w:val="24"/>
                <w:lang w:val="ru-RU"/>
              </w:rPr>
            </w:pPr>
          </w:p>
          <w:p w14:paraId="04BCD3CB" w14:textId="56472CF7" w:rsidR="00351B5C" w:rsidRPr="00272DC2" w:rsidRDefault="00351B5C" w:rsidP="00044965">
            <w:pPr>
              <w:adjustRightInd w:val="0"/>
              <w:spacing w:after="0" w:line="240" w:lineRule="auto"/>
              <w:jc w:val="center"/>
              <w:rPr>
                <w:color w:val="000000"/>
                <w:sz w:val="28"/>
                <w:szCs w:val="28"/>
                <w:lang w:bidi="ar-SA"/>
              </w:rPr>
            </w:pPr>
            <w:r w:rsidRPr="00272DC2">
              <w:rPr>
                <w:color w:val="000000"/>
                <w:sz w:val="28"/>
                <w:szCs w:val="28"/>
                <w:lang w:bidi="ar-SA"/>
              </w:rPr>
              <w:t>Учебный план для 1 класса на 2020-2021 учебный год</w:t>
            </w:r>
          </w:p>
          <w:p w14:paraId="5B15CC37" w14:textId="77777777" w:rsidR="00351B5C" w:rsidRPr="00272DC2" w:rsidRDefault="00351B5C" w:rsidP="00044965">
            <w:pPr>
              <w:adjustRightInd w:val="0"/>
              <w:spacing w:after="0" w:line="240" w:lineRule="auto"/>
              <w:jc w:val="center"/>
              <w:rPr>
                <w:color w:val="000000"/>
                <w:sz w:val="28"/>
                <w:szCs w:val="28"/>
                <w:lang w:bidi="ar-SA"/>
              </w:rPr>
            </w:pP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1526"/>
              <w:gridCol w:w="6"/>
              <w:gridCol w:w="703"/>
              <w:gridCol w:w="6"/>
              <w:gridCol w:w="703"/>
              <w:gridCol w:w="6"/>
              <w:gridCol w:w="702"/>
              <w:gridCol w:w="6"/>
              <w:gridCol w:w="637"/>
              <w:gridCol w:w="6"/>
              <w:gridCol w:w="637"/>
              <w:gridCol w:w="6"/>
              <w:gridCol w:w="666"/>
              <w:gridCol w:w="6"/>
              <w:gridCol w:w="626"/>
              <w:gridCol w:w="6"/>
              <w:gridCol w:w="45"/>
              <w:gridCol w:w="613"/>
              <w:gridCol w:w="74"/>
              <w:gridCol w:w="559"/>
              <w:gridCol w:w="76"/>
              <w:gridCol w:w="567"/>
              <w:gridCol w:w="695"/>
              <w:gridCol w:w="6"/>
              <w:gridCol w:w="131"/>
            </w:tblGrid>
            <w:tr w:rsidR="00351B5C" w:rsidRPr="00272DC2" w14:paraId="7B5DE236" w14:textId="77777777" w:rsidTr="00EE7DCD">
              <w:trPr>
                <w:gridAfter w:val="1"/>
                <w:wAfter w:w="131" w:type="dxa"/>
              </w:trPr>
              <w:tc>
                <w:tcPr>
                  <w:tcW w:w="1594" w:type="dxa"/>
                  <w:vMerge w:val="restart"/>
                </w:tcPr>
                <w:p w14:paraId="6E484008"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sz w:val="24"/>
                      <w:szCs w:val="24"/>
                      <w:lang w:bidi="ar-SA"/>
                    </w:rPr>
                  </w:pPr>
                  <w:r w:rsidRPr="00272DC2">
                    <w:rPr>
                      <w:color w:val="000000"/>
                      <w:sz w:val="24"/>
                      <w:szCs w:val="24"/>
                      <w:lang w:bidi="ar-SA"/>
                    </w:rPr>
                    <w:t>Предметные</w:t>
                  </w:r>
                </w:p>
                <w:p w14:paraId="64CD5BE1" w14:textId="77777777" w:rsidR="00351B5C" w:rsidRPr="00272DC2" w:rsidRDefault="00351B5C" w:rsidP="00961C6B">
                  <w:pPr>
                    <w:keepNext/>
                    <w:framePr w:hSpace="180" w:wrap="around" w:vAnchor="text" w:hAnchor="text" w:x="-284" w:y="1"/>
                    <w:adjustRightInd w:val="0"/>
                    <w:spacing w:after="0" w:line="240" w:lineRule="auto"/>
                    <w:ind w:left="256"/>
                    <w:suppressOverlap/>
                    <w:jc w:val="both"/>
                    <w:outlineLvl w:val="0"/>
                    <w:rPr>
                      <w:color w:val="000000"/>
                      <w:sz w:val="24"/>
                      <w:szCs w:val="24"/>
                      <w:lang w:bidi="ar-SA"/>
                    </w:rPr>
                  </w:pPr>
                  <w:r w:rsidRPr="00272DC2">
                    <w:rPr>
                      <w:color w:val="000000"/>
                      <w:sz w:val="24"/>
                      <w:szCs w:val="24"/>
                      <w:lang w:bidi="ar-SA"/>
                    </w:rPr>
                    <w:t>области</w:t>
                  </w:r>
                </w:p>
              </w:tc>
              <w:tc>
                <w:tcPr>
                  <w:tcW w:w="1526" w:type="dxa"/>
                  <w:vMerge w:val="restart"/>
                </w:tcPr>
                <w:p w14:paraId="354AB303" w14:textId="77777777" w:rsidR="00351B5C" w:rsidRPr="00272DC2" w:rsidRDefault="00351B5C" w:rsidP="00961C6B">
                  <w:pPr>
                    <w:keepNext/>
                    <w:framePr w:hSpace="180" w:wrap="around" w:vAnchor="text" w:hAnchor="text" w:x="-284" w:y="1"/>
                    <w:adjustRightInd w:val="0"/>
                    <w:spacing w:after="0" w:line="240" w:lineRule="auto"/>
                    <w:suppressOverlap/>
                    <w:jc w:val="right"/>
                    <w:outlineLvl w:val="0"/>
                    <w:rPr>
                      <w:color w:val="000000"/>
                      <w:sz w:val="24"/>
                      <w:szCs w:val="24"/>
                      <w:lang w:bidi="ar-SA"/>
                    </w:rPr>
                  </w:pPr>
                  <w:r w:rsidRPr="00272DC2">
                    <w:rPr>
                      <w:noProof/>
                      <w:color w:val="000000"/>
                      <w:sz w:val="24"/>
                      <w:szCs w:val="24"/>
                      <w:lang w:bidi="ar-SA"/>
                    </w:rPr>
                    <mc:AlternateContent>
                      <mc:Choice Requires="wps">
                        <w:drawing>
                          <wp:anchor distT="0" distB="0" distL="114300" distR="114300" simplePos="0" relativeHeight="251698176" behindDoc="0" locked="0" layoutInCell="1" allowOverlap="1" wp14:anchorId="04EFE511" wp14:editId="02337095">
                            <wp:simplePos x="0" y="0"/>
                            <wp:positionH relativeFrom="column">
                              <wp:posOffset>-22860</wp:posOffset>
                            </wp:positionH>
                            <wp:positionV relativeFrom="paragraph">
                              <wp:posOffset>41910</wp:posOffset>
                            </wp:positionV>
                            <wp:extent cx="1598930" cy="222250"/>
                            <wp:effectExtent l="5715" t="13335" r="508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2136A1" id="Прямая соединительная линия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3pt" to="124.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"/>
                        </w:pict>
                      </mc:Fallback>
                    </mc:AlternateContent>
                  </w:r>
                  <w:r w:rsidRPr="00272DC2">
                    <w:rPr>
                      <w:color w:val="000000"/>
                      <w:sz w:val="24"/>
                      <w:szCs w:val="24"/>
                      <w:lang w:bidi="ar-SA"/>
                    </w:rPr>
                    <w:t xml:space="preserve">Классы </w:t>
                  </w:r>
                </w:p>
                <w:p w14:paraId="0DC23FA0" w14:textId="77777777" w:rsidR="00351B5C" w:rsidRPr="00272DC2" w:rsidRDefault="00351B5C" w:rsidP="00961C6B">
                  <w:pPr>
                    <w:framePr w:hSpace="180" w:wrap="around" w:vAnchor="text" w:hAnchor="text" w:x="-284" w:y="1"/>
                    <w:adjustRightInd w:val="0"/>
                    <w:spacing w:after="0" w:line="240" w:lineRule="auto"/>
                    <w:suppressOverlap/>
                    <w:rPr>
                      <w:color w:val="000000"/>
                      <w:sz w:val="24"/>
                      <w:szCs w:val="24"/>
                      <w:lang w:bidi="ar-SA"/>
                    </w:rPr>
                  </w:pPr>
                  <w:r w:rsidRPr="00272DC2">
                    <w:rPr>
                      <w:color w:val="000000"/>
                      <w:sz w:val="24"/>
                      <w:szCs w:val="24"/>
                      <w:lang w:bidi="ar-SA"/>
                    </w:rPr>
                    <w:t>Учебные предметы</w:t>
                  </w:r>
                </w:p>
              </w:tc>
              <w:tc>
                <w:tcPr>
                  <w:tcW w:w="709" w:type="dxa"/>
                  <w:gridSpan w:val="2"/>
                </w:tcPr>
                <w:p w14:paraId="700FA62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1а</w:t>
                  </w:r>
                </w:p>
              </w:tc>
              <w:tc>
                <w:tcPr>
                  <w:tcW w:w="709" w:type="dxa"/>
                  <w:gridSpan w:val="2"/>
                </w:tcPr>
                <w:p w14:paraId="2367106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1б</w:t>
                  </w:r>
                </w:p>
              </w:tc>
              <w:tc>
                <w:tcPr>
                  <w:tcW w:w="708" w:type="dxa"/>
                  <w:gridSpan w:val="2"/>
                </w:tcPr>
                <w:p w14:paraId="43EBE87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1в</w:t>
                  </w:r>
                </w:p>
              </w:tc>
              <w:tc>
                <w:tcPr>
                  <w:tcW w:w="643" w:type="dxa"/>
                  <w:gridSpan w:val="2"/>
                </w:tcPr>
                <w:p w14:paraId="4C4158B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1г</w:t>
                  </w:r>
                </w:p>
              </w:tc>
              <w:tc>
                <w:tcPr>
                  <w:tcW w:w="643" w:type="dxa"/>
                  <w:gridSpan w:val="2"/>
                </w:tcPr>
                <w:p w14:paraId="01F6707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1д</w:t>
                  </w:r>
                </w:p>
              </w:tc>
              <w:tc>
                <w:tcPr>
                  <w:tcW w:w="672" w:type="dxa"/>
                  <w:gridSpan w:val="2"/>
                </w:tcPr>
                <w:p w14:paraId="6645D10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1е</w:t>
                  </w:r>
                </w:p>
              </w:tc>
              <w:tc>
                <w:tcPr>
                  <w:tcW w:w="632" w:type="dxa"/>
                  <w:gridSpan w:val="2"/>
                </w:tcPr>
                <w:p w14:paraId="1F71228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val="en-US" w:bidi="ar-SA"/>
                    </w:rPr>
                    <w:t>1</w:t>
                  </w:r>
                  <w:r w:rsidRPr="00272DC2">
                    <w:rPr>
                      <w:color w:val="000000"/>
                      <w:sz w:val="24"/>
                      <w:szCs w:val="24"/>
                      <w:lang w:bidi="ar-SA"/>
                    </w:rPr>
                    <w:t>ж</w:t>
                  </w:r>
                </w:p>
              </w:tc>
              <w:tc>
                <w:tcPr>
                  <w:tcW w:w="664" w:type="dxa"/>
                  <w:gridSpan w:val="3"/>
                </w:tcPr>
                <w:p w14:paraId="5245B6B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1з</w:t>
                  </w:r>
                </w:p>
              </w:tc>
              <w:tc>
                <w:tcPr>
                  <w:tcW w:w="633" w:type="dxa"/>
                  <w:gridSpan w:val="2"/>
                </w:tcPr>
                <w:p w14:paraId="577F23A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1и</w:t>
                  </w:r>
                </w:p>
              </w:tc>
              <w:tc>
                <w:tcPr>
                  <w:tcW w:w="643" w:type="dxa"/>
                  <w:gridSpan w:val="2"/>
                </w:tcPr>
                <w:p w14:paraId="4387BF1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1к</w:t>
                  </w:r>
                </w:p>
              </w:tc>
              <w:tc>
                <w:tcPr>
                  <w:tcW w:w="701" w:type="dxa"/>
                  <w:gridSpan w:val="2"/>
                </w:tcPr>
                <w:p w14:paraId="49B9E39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0128688E" w14:textId="77777777" w:rsidTr="00EE7DCD">
              <w:trPr>
                <w:gridAfter w:val="2"/>
                <w:wAfter w:w="137" w:type="dxa"/>
              </w:trPr>
              <w:tc>
                <w:tcPr>
                  <w:tcW w:w="1594" w:type="dxa"/>
                  <w:vMerge/>
                </w:tcPr>
                <w:p w14:paraId="5BBC2C33"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noProof/>
                      <w:color w:val="000000"/>
                      <w:sz w:val="24"/>
                      <w:szCs w:val="24"/>
                      <w:lang w:bidi="ar-SA"/>
                    </w:rPr>
                  </w:pPr>
                </w:p>
              </w:tc>
              <w:tc>
                <w:tcPr>
                  <w:tcW w:w="1526" w:type="dxa"/>
                  <w:vMerge/>
                </w:tcPr>
                <w:p w14:paraId="5CF880A9"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sz w:val="24"/>
                      <w:szCs w:val="24"/>
                      <w:lang w:bidi="ar-SA"/>
                    </w:rPr>
                  </w:pPr>
                </w:p>
              </w:tc>
              <w:tc>
                <w:tcPr>
                  <w:tcW w:w="4767" w:type="dxa"/>
                  <w:gridSpan w:val="16"/>
                </w:tcPr>
                <w:p w14:paraId="446CAEF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Количество часов в неделю / год</w:t>
                  </w:r>
                </w:p>
              </w:tc>
              <w:tc>
                <w:tcPr>
                  <w:tcW w:w="687" w:type="dxa"/>
                  <w:gridSpan w:val="2"/>
                </w:tcPr>
                <w:p w14:paraId="1880C57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c>
                <w:tcPr>
                  <w:tcW w:w="635" w:type="dxa"/>
                  <w:gridSpan w:val="2"/>
                </w:tcPr>
                <w:p w14:paraId="1F25607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c>
                <w:tcPr>
                  <w:tcW w:w="567" w:type="dxa"/>
                </w:tcPr>
                <w:p w14:paraId="77F2B26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c>
                <w:tcPr>
                  <w:tcW w:w="695" w:type="dxa"/>
                </w:tcPr>
                <w:p w14:paraId="34B43A2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55454457" w14:textId="77777777" w:rsidTr="00EE7DCD">
              <w:tc>
                <w:tcPr>
                  <w:tcW w:w="10608" w:type="dxa"/>
                  <w:gridSpan w:val="26"/>
                </w:tcPr>
                <w:p w14:paraId="063FB66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i/>
                      <w:color w:val="000000"/>
                      <w:sz w:val="24"/>
                      <w:szCs w:val="24"/>
                      <w:lang w:bidi="ar-SA"/>
                    </w:rPr>
                    <w:t>Обязательная часть</w:t>
                  </w:r>
                </w:p>
              </w:tc>
            </w:tr>
            <w:tr w:rsidR="00351B5C" w:rsidRPr="00272DC2" w14:paraId="725324F7" w14:textId="77777777" w:rsidTr="00EE7DCD">
              <w:trPr>
                <w:gridAfter w:val="1"/>
                <w:wAfter w:w="131" w:type="dxa"/>
              </w:trPr>
              <w:tc>
                <w:tcPr>
                  <w:tcW w:w="1594" w:type="dxa"/>
                  <w:vMerge w:val="restart"/>
                  <w:vAlign w:val="center"/>
                </w:tcPr>
                <w:p w14:paraId="5D5BA869" w14:textId="77777777" w:rsidR="00351B5C" w:rsidRPr="00272DC2" w:rsidRDefault="00351B5C" w:rsidP="00961C6B">
                  <w:pPr>
                    <w:keepNext/>
                    <w:framePr w:hSpace="180" w:wrap="around" w:vAnchor="text" w:hAnchor="text" w:x="-284" w:y="1"/>
                    <w:tabs>
                      <w:tab w:val="left" w:pos="243"/>
                    </w:tabs>
                    <w:adjustRightInd w:val="0"/>
                    <w:spacing w:after="0" w:line="240" w:lineRule="auto"/>
                    <w:suppressOverlap/>
                    <w:jc w:val="both"/>
                    <w:outlineLvl w:val="0"/>
                    <w:rPr>
                      <w:color w:val="000000"/>
                      <w:lang w:bidi="ar-SA"/>
                    </w:rPr>
                  </w:pPr>
                  <w:r w:rsidRPr="00272DC2">
                    <w:rPr>
                      <w:color w:val="000000"/>
                      <w:lang w:bidi="ar-SA"/>
                    </w:rPr>
                    <w:t xml:space="preserve">Русский </w:t>
                  </w:r>
                </w:p>
                <w:p w14:paraId="2058A6D4" w14:textId="77777777" w:rsidR="00351B5C" w:rsidRPr="00272DC2" w:rsidRDefault="00351B5C" w:rsidP="00961C6B">
                  <w:pPr>
                    <w:keepNext/>
                    <w:framePr w:hSpace="180" w:wrap="around" w:vAnchor="text" w:hAnchor="text" w:x="-284" w:y="1"/>
                    <w:tabs>
                      <w:tab w:val="left" w:pos="243"/>
                    </w:tabs>
                    <w:adjustRightInd w:val="0"/>
                    <w:spacing w:after="0" w:line="240" w:lineRule="auto"/>
                    <w:suppressOverlap/>
                    <w:jc w:val="both"/>
                    <w:outlineLvl w:val="0"/>
                    <w:rPr>
                      <w:color w:val="000000"/>
                      <w:lang w:bidi="ar-SA"/>
                    </w:rPr>
                  </w:pPr>
                  <w:r w:rsidRPr="00272DC2">
                    <w:rPr>
                      <w:color w:val="000000"/>
                      <w:lang w:bidi="ar-SA"/>
                    </w:rPr>
                    <w:t>язык и литературное чтение</w:t>
                  </w:r>
                </w:p>
              </w:tc>
              <w:tc>
                <w:tcPr>
                  <w:tcW w:w="1526" w:type="dxa"/>
                </w:tcPr>
                <w:p w14:paraId="0404CEF6" w14:textId="77777777" w:rsidR="00351B5C" w:rsidRPr="00272DC2" w:rsidRDefault="00351B5C" w:rsidP="00961C6B">
                  <w:pPr>
                    <w:framePr w:hSpace="180" w:wrap="around" w:vAnchor="text" w:hAnchor="text" w:x="-284" w:y="1"/>
                    <w:adjustRightInd w:val="0"/>
                    <w:spacing w:after="0" w:line="240" w:lineRule="auto"/>
                    <w:suppressOverlap/>
                    <w:rPr>
                      <w:color w:val="000000"/>
                      <w:lang w:bidi="ar-SA"/>
                    </w:rPr>
                  </w:pPr>
                  <w:r w:rsidRPr="00272DC2">
                    <w:rPr>
                      <w:color w:val="000000"/>
                      <w:lang w:bidi="ar-SA"/>
                    </w:rPr>
                    <w:t>Русский язык</w:t>
                  </w:r>
                </w:p>
              </w:tc>
              <w:tc>
                <w:tcPr>
                  <w:tcW w:w="709" w:type="dxa"/>
                  <w:gridSpan w:val="2"/>
                </w:tcPr>
                <w:p w14:paraId="478472D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3F36297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709" w:type="dxa"/>
                  <w:gridSpan w:val="2"/>
                </w:tcPr>
                <w:p w14:paraId="1BE0F2F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1FD61E4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708" w:type="dxa"/>
                  <w:gridSpan w:val="2"/>
                </w:tcPr>
                <w:p w14:paraId="7453C81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4D2F9C0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643" w:type="dxa"/>
                  <w:gridSpan w:val="2"/>
                </w:tcPr>
                <w:p w14:paraId="3680AC3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015B189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643" w:type="dxa"/>
                  <w:gridSpan w:val="2"/>
                </w:tcPr>
                <w:p w14:paraId="1ECA25B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4C15389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672" w:type="dxa"/>
                  <w:gridSpan w:val="2"/>
                </w:tcPr>
                <w:p w14:paraId="6529DCA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1202CD5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632" w:type="dxa"/>
                  <w:gridSpan w:val="2"/>
                </w:tcPr>
                <w:p w14:paraId="108C077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6707A5B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150</w:t>
                  </w:r>
                </w:p>
              </w:tc>
              <w:tc>
                <w:tcPr>
                  <w:tcW w:w="664" w:type="dxa"/>
                  <w:gridSpan w:val="3"/>
                </w:tcPr>
                <w:p w14:paraId="2B6E3C5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3F0ED3E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150</w:t>
                  </w:r>
                </w:p>
              </w:tc>
              <w:tc>
                <w:tcPr>
                  <w:tcW w:w="633" w:type="dxa"/>
                  <w:gridSpan w:val="2"/>
                </w:tcPr>
                <w:p w14:paraId="36E3A15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55B0E2A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150</w:t>
                  </w:r>
                </w:p>
              </w:tc>
              <w:tc>
                <w:tcPr>
                  <w:tcW w:w="643" w:type="dxa"/>
                  <w:gridSpan w:val="2"/>
                </w:tcPr>
                <w:p w14:paraId="7DF3803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5/</w:t>
                  </w:r>
                </w:p>
                <w:p w14:paraId="018AF1F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150</w:t>
                  </w:r>
                </w:p>
              </w:tc>
              <w:tc>
                <w:tcPr>
                  <w:tcW w:w="701" w:type="dxa"/>
                  <w:gridSpan w:val="2"/>
                </w:tcPr>
                <w:p w14:paraId="4A71298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5267D05D" w14:textId="77777777" w:rsidTr="00EE7DCD">
              <w:trPr>
                <w:gridAfter w:val="1"/>
                <w:wAfter w:w="131" w:type="dxa"/>
              </w:trPr>
              <w:tc>
                <w:tcPr>
                  <w:tcW w:w="1594" w:type="dxa"/>
                  <w:vMerge/>
                </w:tcPr>
                <w:p w14:paraId="7ABE05DF" w14:textId="77777777" w:rsidR="00351B5C" w:rsidRPr="00272DC2" w:rsidRDefault="00351B5C" w:rsidP="00961C6B">
                  <w:pPr>
                    <w:keepNext/>
                    <w:framePr w:hSpace="180" w:wrap="around" w:vAnchor="text" w:hAnchor="text" w:x="-284" w:y="1"/>
                    <w:adjustRightInd w:val="0"/>
                    <w:spacing w:after="0" w:line="240" w:lineRule="auto"/>
                    <w:ind w:firstLine="720"/>
                    <w:suppressOverlap/>
                    <w:jc w:val="both"/>
                    <w:outlineLvl w:val="0"/>
                    <w:rPr>
                      <w:color w:val="000000"/>
                      <w:lang w:bidi="ar-SA"/>
                    </w:rPr>
                  </w:pPr>
                </w:p>
              </w:tc>
              <w:tc>
                <w:tcPr>
                  <w:tcW w:w="1526" w:type="dxa"/>
                </w:tcPr>
                <w:p w14:paraId="66F43CD0" w14:textId="77777777" w:rsidR="00351B5C" w:rsidRPr="00272DC2" w:rsidRDefault="00351B5C" w:rsidP="00961C6B">
                  <w:pPr>
                    <w:framePr w:hSpace="180" w:wrap="around" w:vAnchor="text" w:hAnchor="text" w:x="-284" w:y="1"/>
                    <w:adjustRightInd w:val="0"/>
                    <w:spacing w:after="0" w:line="240" w:lineRule="auto"/>
                    <w:suppressOverlap/>
                    <w:rPr>
                      <w:color w:val="000000"/>
                      <w:lang w:bidi="ar-SA"/>
                    </w:rPr>
                  </w:pPr>
                  <w:r w:rsidRPr="00272DC2">
                    <w:rPr>
                      <w:color w:val="000000"/>
                      <w:lang w:bidi="ar-SA"/>
                    </w:rPr>
                    <w:t>Литературное чтение</w:t>
                  </w:r>
                </w:p>
              </w:tc>
              <w:tc>
                <w:tcPr>
                  <w:tcW w:w="709" w:type="dxa"/>
                  <w:gridSpan w:val="2"/>
                </w:tcPr>
                <w:p w14:paraId="42CDDAB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6E4B9E0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709" w:type="dxa"/>
                  <w:gridSpan w:val="2"/>
                </w:tcPr>
                <w:p w14:paraId="65FB4C2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74A6A3D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708" w:type="dxa"/>
                  <w:gridSpan w:val="2"/>
                </w:tcPr>
                <w:p w14:paraId="37E7E66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567F47A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43" w:type="dxa"/>
                  <w:gridSpan w:val="2"/>
                </w:tcPr>
                <w:p w14:paraId="6BEC8EA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6D29BDB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43" w:type="dxa"/>
                  <w:gridSpan w:val="2"/>
                </w:tcPr>
                <w:p w14:paraId="755EF01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562E670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72" w:type="dxa"/>
                  <w:gridSpan w:val="2"/>
                </w:tcPr>
                <w:p w14:paraId="4D33069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39912F5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32" w:type="dxa"/>
                  <w:gridSpan w:val="2"/>
                </w:tcPr>
                <w:p w14:paraId="11D1FDF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4007B82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64" w:type="dxa"/>
                  <w:gridSpan w:val="3"/>
                </w:tcPr>
                <w:p w14:paraId="0330937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7995701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120</w:t>
                  </w:r>
                </w:p>
              </w:tc>
              <w:tc>
                <w:tcPr>
                  <w:tcW w:w="633" w:type="dxa"/>
                  <w:gridSpan w:val="2"/>
                </w:tcPr>
                <w:p w14:paraId="74FA80A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49270E3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120</w:t>
                  </w:r>
                </w:p>
              </w:tc>
              <w:tc>
                <w:tcPr>
                  <w:tcW w:w="643" w:type="dxa"/>
                  <w:gridSpan w:val="2"/>
                </w:tcPr>
                <w:p w14:paraId="7A58413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26C9FB6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120</w:t>
                  </w:r>
                </w:p>
              </w:tc>
              <w:tc>
                <w:tcPr>
                  <w:tcW w:w="701" w:type="dxa"/>
                  <w:gridSpan w:val="2"/>
                </w:tcPr>
                <w:p w14:paraId="2DBD4E0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5A31D4DB" w14:textId="77777777" w:rsidTr="00EE7DCD">
              <w:trPr>
                <w:gridAfter w:val="1"/>
                <w:wAfter w:w="131" w:type="dxa"/>
              </w:trPr>
              <w:tc>
                <w:tcPr>
                  <w:tcW w:w="1594" w:type="dxa"/>
                </w:tcPr>
                <w:p w14:paraId="73B16DDA"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Математика и информатика</w:t>
                  </w:r>
                </w:p>
              </w:tc>
              <w:tc>
                <w:tcPr>
                  <w:tcW w:w="1526" w:type="dxa"/>
                </w:tcPr>
                <w:p w14:paraId="78D03DE0" w14:textId="77777777" w:rsidR="00351B5C" w:rsidRPr="00272DC2" w:rsidRDefault="00351B5C" w:rsidP="00961C6B">
                  <w:pPr>
                    <w:framePr w:hSpace="180" w:wrap="around" w:vAnchor="text" w:hAnchor="text" w:x="-284" w:y="1"/>
                    <w:adjustRightInd w:val="0"/>
                    <w:spacing w:after="0" w:line="240" w:lineRule="auto"/>
                    <w:suppressOverlap/>
                    <w:rPr>
                      <w:color w:val="000000"/>
                      <w:lang w:bidi="ar-SA"/>
                    </w:rPr>
                  </w:pPr>
                  <w:r w:rsidRPr="00272DC2">
                    <w:rPr>
                      <w:color w:val="000000"/>
                      <w:lang w:bidi="ar-SA"/>
                    </w:rPr>
                    <w:t>Математика</w:t>
                  </w:r>
                </w:p>
              </w:tc>
              <w:tc>
                <w:tcPr>
                  <w:tcW w:w="709" w:type="dxa"/>
                  <w:gridSpan w:val="2"/>
                </w:tcPr>
                <w:p w14:paraId="67E2B9F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0005928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709" w:type="dxa"/>
                  <w:gridSpan w:val="2"/>
                </w:tcPr>
                <w:p w14:paraId="70D3DFD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0B3E68C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708" w:type="dxa"/>
                  <w:gridSpan w:val="2"/>
                </w:tcPr>
                <w:p w14:paraId="7445D0A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3561E83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43" w:type="dxa"/>
                  <w:gridSpan w:val="2"/>
                </w:tcPr>
                <w:p w14:paraId="0816482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59DA75D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43" w:type="dxa"/>
                  <w:gridSpan w:val="2"/>
                </w:tcPr>
                <w:p w14:paraId="2CE71D4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395C2AA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72" w:type="dxa"/>
                  <w:gridSpan w:val="2"/>
                </w:tcPr>
                <w:p w14:paraId="1FDC2E8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5CF24BF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32" w:type="dxa"/>
                  <w:gridSpan w:val="2"/>
                </w:tcPr>
                <w:p w14:paraId="5659D2F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4EFE63E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120</w:t>
                  </w:r>
                </w:p>
              </w:tc>
              <w:tc>
                <w:tcPr>
                  <w:tcW w:w="664" w:type="dxa"/>
                  <w:gridSpan w:val="3"/>
                </w:tcPr>
                <w:p w14:paraId="104C8F6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642567F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120</w:t>
                  </w:r>
                </w:p>
              </w:tc>
              <w:tc>
                <w:tcPr>
                  <w:tcW w:w="633" w:type="dxa"/>
                  <w:gridSpan w:val="2"/>
                </w:tcPr>
                <w:p w14:paraId="0A13100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185AC27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120</w:t>
                  </w:r>
                </w:p>
              </w:tc>
              <w:tc>
                <w:tcPr>
                  <w:tcW w:w="643" w:type="dxa"/>
                  <w:gridSpan w:val="2"/>
                </w:tcPr>
                <w:p w14:paraId="6CE26A7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4/</w:t>
                  </w:r>
                </w:p>
                <w:p w14:paraId="451AB23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120</w:t>
                  </w:r>
                </w:p>
              </w:tc>
              <w:tc>
                <w:tcPr>
                  <w:tcW w:w="701" w:type="dxa"/>
                  <w:gridSpan w:val="2"/>
                </w:tcPr>
                <w:p w14:paraId="2C33CC5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61E1921E" w14:textId="77777777" w:rsidTr="00EE7DCD">
              <w:trPr>
                <w:gridAfter w:val="1"/>
                <w:wAfter w:w="131" w:type="dxa"/>
              </w:trPr>
              <w:tc>
                <w:tcPr>
                  <w:tcW w:w="1594" w:type="dxa"/>
                </w:tcPr>
                <w:p w14:paraId="44BFAD73"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Общество-</w:t>
                  </w:r>
                </w:p>
                <w:p w14:paraId="086DF118"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знание и естество-знание</w:t>
                  </w:r>
                </w:p>
              </w:tc>
              <w:tc>
                <w:tcPr>
                  <w:tcW w:w="1526" w:type="dxa"/>
                </w:tcPr>
                <w:p w14:paraId="7CC6D0CD"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 xml:space="preserve">Окружающий мир                    </w:t>
                  </w:r>
                </w:p>
              </w:tc>
              <w:tc>
                <w:tcPr>
                  <w:tcW w:w="709" w:type="dxa"/>
                  <w:gridSpan w:val="2"/>
                </w:tcPr>
                <w:p w14:paraId="7245335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63CEAB8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60</w:t>
                  </w:r>
                </w:p>
              </w:tc>
              <w:tc>
                <w:tcPr>
                  <w:tcW w:w="709" w:type="dxa"/>
                  <w:gridSpan w:val="2"/>
                </w:tcPr>
                <w:p w14:paraId="0A9732B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658038D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60</w:t>
                  </w:r>
                </w:p>
              </w:tc>
              <w:tc>
                <w:tcPr>
                  <w:tcW w:w="708" w:type="dxa"/>
                  <w:gridSpan w:val="2"/>
                </w:tcPr>
                <w:p w14:paraId="0311851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522ACBC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60</w:t>
                  </w:r>
                </w:p>
              </w:tc>
              <w:tc>
                <w:tcPr>
                  <w:tcW w:w="643" w:type="dxa"/>
                  <w:gridSpan w:val="2"/>
                </w:tcPr>
                <w:p w14:paraId="4ED8224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54A8DDB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60</w:t>
                  </w:r>
                </w:p>
              </w:tc>
              <w:tc>
                <w:tcPr>
                  <w:tcW w:w="643" w:type="dxa"/>
                  <w:gridSpan w:val="2"/>
                </w:tcPr>
                <w:p w14:paraId="6D4F2F2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11D05A9D" w14:textId="77777777" w:rsidR="00351B5C" w:rsidRPr="00272DC2" w:rsidRDefault="00351B5C" w:rsidP="00961C6B">
                  <w:pPr>
                    <w:framePr w:hSpace="180" w:wrap="around" w:vAnchor="text" w:hAnchor="text" w:x="-284" w:y="1"/>
                    <w:adjustRightInd w:val="0"/>
                    <w:spacing w:after="0" w:line="240" w:lineRule="auto"/>
                    <w:ind w:hanging="170"/>
                    <w:suppressOverlap/>
                    <w:jc w:val="center"/>
                    <w:rPr>
                      <w:color w:val="000000"/>
                      <w:lang w:bidi="ar-SA"/>
                    </w:rPr>
                  </w:pPr>
                  <w:r w:rsidRPr="00272DC2">
                    <w:rPr>
                      <w:color w:val="000000"/>
                      <w:lang w:bidi="ar-SA"/>
                    </w:rPr>
                    <w:t>60</w:t>
                  </w:r>
                </w:p>
              </w:tc>
              <w:tc>
                <w:tcPr>
                  <w:tcW w:w="672" w:type="dxa"/>
                  <w:gridSpan w:val="2"/>
                </w:tcPr>
                <w:p w14:paraId="0130E71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4C1F389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60</w:t>
                  </w:r>
                </w:p>
              </w:tc>
              <w:tc>
                <w:tcPr>
                  <w:tcW w:w="632" w:type="dxa"/>
                  <w:gridSpan w:val="2"/>
                </w:tcPr>
                <w:p w14:paraId="64CA2E9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3B6AAF0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60</w:t>
                  </w:r>
                </w:p>
              </w:tc>
              <w:tc>
                <w:tcPr>
                  <w:tcW w:w="664" w:type="dxa"/>
                  <w:gridSpan w:val="3"/>
                </w:tcPr>
                <w:p w14:paraId="06C9544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74B3964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60</w:t>
                  </w:r>
                </w:p>
              </w:tc>
              <w:tc>
                <w:tcPr>
                  <w:tcW w:w="633" w:type="dxa"/>
                  <w:gridSpan w:val="2"/>
                </w:tcPr>
                <w:p w14:paraId="289974F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w:t>
                  </w:r>
                </w:p>
                <w:p w14:paraId="2228164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60</w:t>
                  </w:r>
                </w:p>
              </w:tc>
              <w:tc>
                <w:tcPr>
                  <w:tcW w:w="643" w:type="dxa"/>
                  <w:gridSpan w:val="2"/>
                </w:tcPr>
                <w:p w14:paraId="76EC25C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2/</w:t>
                  </w:r>
                </w:p>
                <w:p w14:paraId="5C72C1D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sz w:val="24"/>
                      <w:szCs w:val="24"/>
                      <w:lang w:bidi="ar-SA"/>
                    </w:rPr>
                    <w:t>60</w:t>
                  </w:r>
                </w:p>
              </w:tc>
              <w:tc>
                <w:tcPr>
                  <w:tcW w:w="701" w:type="dxa"/>
                  <w:gridSpan w:val="2"/>
                </w:tcPr>
                <w:p w14:paraId="398296D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58BBDDFE" w14:textId="77777777" w:rsidTr="00EE7DCD">
              <w:trPr>
                <w:gridAfter w:val="1"/>
                <w:wAfter w:w="131" w:type="dxa"/>
              </w:trPr>
              <w:tc>
                <w:tcPr>
                  <w:tcW w:w="1594" w:type="dxa"/>
                  <w:vMerge w:val="restart"/>
                  <w:vAlign w:val="center"/>
                </w:tcPr>
                <w:p w14:paraId="25AF64D6"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 xml:space="preserve">Искусство </w:t>
                  </w:r>
                </w:p>
              </w:tc>
              <w:tc>
                <w:tcPr>
                  <w:tcW w:w="1526" w:type="dxa"/>
                </w:tcPr>
                <w:p w14:paraId="54BC3AB6"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 xml:space="preserve">Музыка </w:t>
                  </w:r>
                </w:p>
              </w:tc>
              <w:tc>
                <w:tcPr>
                  <w:tcW w:w="709" w:type="dxa"/>
                  <w:gridSpan w:val="2"/>
                </w:tcPr>
                <w:p w14:paraId="5425313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709" w:type="dxa"/>
                  <w:gridSpan w:val="2"/>
                </w:tcPr>
                <w:p w14:paraId="31DD96F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708" w:type="dxa"/>
                  <w:gridSpan w:val="2"/>
                </w:tcPr>
                <w:p w14:paraId="1CF5845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43" w:type="dxa"/>
                  <w:gridSpan w:val="2"/>
                </w:tcPr>
                <w:p w14:paraId="11E27B5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43" w:type="dxa"/>
                  <w:gridSpan w:val="2"/>
                </w:tcPr>
                <w:p w14:paraId="38A3410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72" w:type="dxa"/>
                  <w:gridSpan w:val="2"/>
                </w:tcPr>
                <w:p w14:paraId="6A0283C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32" w:type="dxa"/>
                  <w:gridSpan w:val="2"/>
                </w:tcPr>
                <w:p w14:paraId="7D8577A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64" w:type="dxa"/>
                  <w:gridSpan w:val="3"/>
                </w:tcPr>
                <w:p w14:paraId="044B204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633" w:type="dxa"/>
                  <w:gridSpan w:val="2"/>
                </w:tcPr>
                <w:p w14:paraId="5121EDA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643" w:type="dxa"/>
                  <w:gridSpan w:val="2"/>
                </w:tcPr>
                <w:p w14:paraId="1DA7F44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701" w:type="dxa"/>
                  <w:gridSpan w:val="2"/>
                </w:tcPr>
                <w:p w14:paraId="4F53B10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1716BBA5" w14:textId="77777777" w:rsidTr="00EE7DCD">
              <w:trPr>
                <w:gridAfter w:val="1"/>
                <w:wAfter w:w="131" w:type="dxa"/>
              </w:trPr>
              <w:tc>
                <w:tcPr>
                  <w:tcW w:w="1594" w:type="dxa"/>
                  <w:vMerge/>
                </w:tcPr>
                <w:p w14:paraId="3A4041CD" w14:textId="77777777" w:rsidR="00351B5C" w:rsidRPr="00272DC2" w:rsidRDefault="00351B5C" w:rsidP="00961C6B">
                  <w:pPr>
                    <w:keepNext/>
                    <w:framePr w:hSpace="180" w:wrap="around" w:vAnchor="text" w:hAnchor="text" w:x="-284" w:y="1"/>
                    <w:adjustRightInd w:val="0"/>
                    <w:spacing w:after="0" w:line="240" w:lineRule="auto"/>
                    <w:ind w:firstLine="720"/>
                    <w:suppressOverlap/>
                    <w:jc w:val="both"/>
                    <w:outlineLvl w:val="0"/>
                    <w:rPr>
                      <w:color w:val="000000"/>
                      <w:lang w:bidi="ar-SA"/>
                    </w:rPr>
                  </w:pPr>
                </w:p>
              </w:tc>
              <w:tc>
                <w:tcPr>
                  <w:tcW w:w="1526" w:type="dxa"/>
                </w:tcPr>
                <w:p w14:paraId="4E2917DC"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Изобрази-</w:t>
                  </w:r>
                </w:p>
                <w:p w14:paraId="19852A37"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тельное искусство</w:t>
                  </w:r>
                </w:p>
              </w:tc>
              <w:tc>
                <w:tcPr>
                  <w:tcW w:w="709" w:type="dxa"/>
                  <w:gridSpan w:val="2"/>
                </w:tcPr>
                <w:p w14:paraId="24B14AE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709" w:type="dxa"/>
                  <w:gridSpan w:val="2"/>
                </w:tcPr>
                <w:p w14:paraId="409398B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708" w:type="dxa"/>
                  <w:gridSpan w:val="2"/>
                </w:tcPr>
                <w:p w14:paraId="7955CC8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43" w:type="dxa"/>
                  <w:gridSpan w:val="2"/>
                </w:tcPr>
                <w:p w14:paraId="6B93B45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43" w:type="dxa"/>
                  <w:gridSpan w:val="2"/>
                </w:tcPr>
                <w:p w14:paraId="1C7AB6C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72" w:type="dxa"/>
                  <w:gridSpan w:val="2"/>
                </w:tcPr>
                <w:p w14:paraId="2AC331F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32" w:type="dxa"/>
                  <w:gridSpan w:val="2"/>
                </w:tcPr>
                <w:p w14:paraId="1D6158C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64" w:type="dxa"/>
                  <w:gridSpan w:val="3"/>
                </w:tcPr>
                <w:p w14:paraId="3A97A80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633" w:type="dxa"/>
                  <w:gridSpan w:val="2"/>
                </w:tcPr>
                <w:p w14:paraId="6715F74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643" w:type="dxa"/>
                  <w:gridSpan w:val="2"/>
                </w:tcPr>
                <w:p w14:paraId="50BD07E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701" w:type="dxa"/>
                  <w:gridSpan w:val="2"/>
                </w:tcPr>
                <w:p w14:paraId="7EE44AC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3FC00D00" w14:textId="77777777" w:rsidTr="00EE7DCD">
              <w:trPr>
                <w:gridAfter w:val="1"/>
                <w:wAfter w:w="131" w:type="dxa"/>
              </w:trPr>
              <w:tc>
                <w:tcPr>
                  <w:tcW w:w="1594" w:type="dxa"/>
                </w:tcPr>
                <w:p w14:paraId="5E2977B1"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 xml:space="preserve">Технология </w:t>
                  </w:r>
                </w:p>
              </w:tc>
              <w:tc>
                <w:tcPr>
                  <w:tcW w:w="1526" w:type="dxa"/>
                </w:tcPr>
                <w:p w14:paraId="77E19777" w14:textId="77777777" w:rsidR="00351B5C" w:rsidRPr="00272DC2" w:rsidRDefault="00351B5C" w:rsidP="00961C6B">
                  <w:pPr>
                    <w:keepNext/>
                    <w:framePr w:hSpace="180" w:wrap="around" w:vAnchor="text" w:hAnchor="text" w:x="-284" w:y="1"/>
                    <w:adjustRightInd w:val="0"/>
                    <w:spacing w:after="0" w:line="240" w:lineRule="auto"/>
                    <w:suppressOverlap/>
                    <w:jc w:val="both"/>
                    <w:outlineLvl w:val="0"/>
                    <w:rPr>
                      <w:color w:val="000000"/>
                      <w:lang w:bidi="ar-SA"/>
                    </w:rPr>
                  </w:pPr>
                  <w:r w:rsidRPr="00272DC2">
                    <w:rPr>
                      <w:color w:val="000000"/>
                      <w:lang w:bidi="ar-SA"/>
                    </w:rPr>
                    <w:t xml:space="preserve">Технология </w:t>
                  </w:r>
                </w:p>
              </w:tc>
              <w:tc>
                <w:tcPr>
                  <w:tcW w:w="709" w:type="dxa"/>
                  <w:gridSpan w:val="2"/>
                </w:tcPr>
                <w:p w14:paraId="247CAC1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709" w:type="dxa"/>
                  <w:gridSpan w:val="2"/>
                </w:tcPr>
                <w:p w14:paraId="5DE2AB9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708" w:type="dxa"/>
                  <w:gridSpan w:val="2"/>
                </w:tcPr>
                <w:p w14:paraId="5BDCE93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43" w:type="dxa"/>
                  <w:gridSpan w:val="2"/>
                </w:tcPr>
                <w:p w14:paraId="44ECA3E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43" w:type="dxa"/>
                  <w:gridSpan w:val="2"/>
                </w:tcPr>
                <w:p w14:paraId="4558871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72" w:type="dxa"/>
                  <w:gridSpan w:val="2"/>
                </w:tcPr>
                <w:p w14:paraId="70447E8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32" w:type="dxa"/>
                  <w:gridSpan w:val="2"/>
                </w:tcPr>
                <w:p w14:paraId="0EB82D0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1/30</w:t>
                  </w:r>
                </w:p>
              </w:tc>
              <w:tc>
                <w:tcPr>
                  <w:tcW w:w="664" w:type="dxa"/>
                  <w:gridSpan w:val="3"/>
                </w:tcPr>
                <w:p w14:paraId="4AA47A2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633" w:type="dxa"/>
                  <w:gridSpan w:val="2"/>
                </w:tcPr>
                <w:p w14:paraId="22EDFEE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643" w:type="dxa"/>
                  <w:gridSpan w:val="2"/>
                </w:tcPr>
                <w:p w14:paraId="1F57F51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1/30</w:t>
                  </w:r>
                </w:p>
              </w:tc>
              <w:tc>
                <w:tcPr>
                  <w:tcW w:w="701" w:type="dxa"/>
                  <w:gridSpan w:val="2"/>
                </w:tcPr>
                <w:p w14:paraId="0C62A77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3600102F" w14:textId="77777777" w:rsidTr="00EE7DCD">
              <w:trPr>
                <w:gridAfter w:val="1"/>
                <w:wAfter w:w="131" w:type="dxa"/>
              </w:trPr>
              <w:tc>
                <w:tcPr>
                  <w:tcW w:w="1594" w:type="dxa"/>
                  <w:tcBorders>
                    <w:bottom w:val="single" w:sz="4" w:space="0" w:color="auto"/>
                  </w:tcBorders>
                </w:tcPr>
                <w:p w14:paraId="45BF8161" w14:textId="77777777" w:rsidR="00351B5C" w:rsidRPr="00272DC2" w:rsidRDefault="00351B5C" w:rsidP="00961C6B">
                  <w:pPr>
                    <w:framePr w:hSpace="180" w:wrap="around" w:vAnchor="text" w:hAnchor="text" w:x="-284" w:y="1"/>
                    <w:adjustRightInd w:val="0"/>
                    <w:spacing w:after="0" w:line="240" w:lineRule="auto"/>
                    <w:suppressOverlap/>
                    <w:rPr>
                      <w:color w:val="000000"/>
                      <w:lang w:bidi="ar-SA"/>
                    </w:rPr>
                  </w:pPr>
                  <w:r w:rsidRPr="00272DC2">
                    <w:rPr>
                      <w:color w:val="000000"/>
                      <w:lang w:bidi="ar-SA"/>
                    </w:rPr>
                    <w:t>Физическая культура</w:t>
                  </w:r>
                </w:p>
              </w:tc>
              <w:tc>
                <w:tcPr>
                  <w:tcW w:w="1526" w:type="dxa"/>
                  <w:tcBorders>
                    <w:bottom w:val="single" w:sz="4" w:space="0" w:color="auto"/>
                  </w:tcBorders>
                </w:tcPr>
                <w:p w14:paraId="5ED351E9" w14:textId="77777777" w:rsidR="00351B5C" w:rsidRPr="00272DC2" w:rsidRDefault="00351B5C" w:rsidP="00961C6B">
                  <w:pPr>
                    <w:framePr w:hSpace="180" w:wrap="around" w:vAnchor="text" w:hAnchor="text" w:x="-284" w:y="1"/>
                    <w:adjustRightInd w:val="0"/>
                    <w:spacing w:after="0" w:line="240" w:lineRule="auto"/>
                    <w:suppressOverlap/>
                    <w:rPr>
                      <w:color w:val="000000"/>
                      <w:lang w:bidi="ar-SA"/>
                    </w:rPr>
                  </w:pPr>
                  <w:r w:rsidRPr="00272DC2">
                    <w:rPr>
                      <w:color w:val="000000"/>
                      <w:lang w:bidi="ar-SA"/>
                    </w:rPr>
                    <w:t>Физическая культура</w:t>
                  </w:r>
                </w:p>
              </w:tc>
              <w:tc>
                <w:tcPr>
                  <w:tcW w:w="709" w:type="dxa"/>
                  <w:gridSpan w:val="2"/>
                  <w:tcBorders>
                    <w:bottom w:val="single" w:sz="4" w:space="0" w:color="auto"/>
                  </w:tcBorders>
                </w:tcPr>
                <w:p w14:paraId="6BFA322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709" w:type="dxa"/>
                  <w:gridSpan w:val="2"/>
                  <w:tcBorders>
                    <w:bottom w:val="single" w:sz="4" w:space="0" w:color="auto"/>
                  </w:tcBorders>
                </w:tcPr>
                <w:p w14:paraId="7863128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708" w:type="dxa"/>
                  <w:gridSpan w:val="2"/>
                  <w:tcBorders>
                    <w:bottom w:val="single" w:sz="4" w:space="0" w:color="auto"/>
                  </w:tcBorders>
                </w:tcPr>
                <w:p w14:paraId="0BCBAC5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643" w:type="dxa"/>
                  <w:gridSpan w:val="2"/>
                  <w:tcBorders>
                    <w:bottom w:val="single" w:sz="4" w:space="0" w:color="auto"/>
                  </w:tcBorders>
                </w:tcPr>
                <w:p w14:paraId="1F9EC4C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643" w:type="dxa"/>
                  <w:gridSpan w:val="2"/>
                  <w:tcBorders>
                    <w:bottom w:val="single" w:sz="4" w:space="0" w:color="auto"/>
                  </w:tcBorders>
                </w:tcPr>
                <w:p w14:paraId="28F0750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672" w:type="dxa"/>
                  <w:gridSpan w:val="2"/>
                  <w:tcBorders>
                    <w:bottom w:val="single" w:sz="4" w:space="0" w:color="auto"/>
                  </w:tcBorders>
                </w:tcPr>
                <w:p w14:paraId="2BC5E90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632" w:type="dxa"/>
                  <w:gridSpan w:val="2"/>
                  <w:tcBorders>
                    <w:bottom w:val="single" w:sz="4" w:space="0" w:color="auto"/>
                  </w:tcBorders>
                </w:tcPr>
                <w:p w14:paraId="628A865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3/90</w:t>
                  </w:r>
                </w:p>
              </w:tc>
              <w:tc>
                <w:tcPr>
                  <w:tcW w:w="664" w:type="dxa"/>
                  <w:gridSpan w:val="3"/>
                  <w:tcBorders>
                    <w:bottom w:val="single" w:sz="4" w:space="0" w:color="auto"/>
                  </w:tcBorders>
                </w:tcPr>
                <w:p w14:paraId="774FAF2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3/90</w:t>
                  </w:r>
                </w:p>
              </w:tc>
              <w:tc>
                <w:tcPr>
                  <w:tcW w:w="633" w:type="dxa"/>
                  <w:gridSpan w:val="2"/>
                  <w:tcBorders>
                    <w:bottom w:val="single" w:sz="4" w:space="0" w:color="auto"/>
                  </w:tcBorders>
                </w:tcPr>
                <w:p w14:paraId="46FF9AA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3/90</w:t>
                  </w:r>
                </w:p>
              </w:tc>
              <w:tc>
                <w:tcPr>
                  <w:tcW w:w="643" w:type="dxa"/>
                  <w:gridSpan w:val="2"/>
                  <w:tcBorders>
                    <w:bottom w:val="single" w:sz="4" w:space="0" w:color="auto"/>
                  </w:tcBorders>
                </w:tcPr>
                <w:p w14:paraId="56DCBBB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3/90</w:t>
                  </w:r>
                </w:p>
              </w:tc>
              <w:tc>
                <w:tcPr>
                  <w:tcW w:w="701" w:type="dxa"/>
                  <w:gridSpan w:val="2"/>
                  <w:tcBorders>
                    <w:bottom w:val="single" w:sz="4" w:space="0" w:color="auto"/>
                  </w:tcBorders>
                </w:tcPr>
                <w:p w14:paraId="6D1ABE3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r w:rsidR="00351B5C" w:rsidRPr="00272DC2" w14:paraId="59687B6E" w14:textId="77777777" w:rsidTr="00EE7DCD">
              <w:trPr>
                <w:gridAfter w:val="1"/>
                <w:wAfter w:w="131" w:type="dxa"/>
              </w:trPr>
              <w:tc>
                <w:tcPr>
                  <w:tcW w:w="3126" w:type="dxa"/>
                  <w:gridSpan w:val="3"/>
                  <w:tcBorders>
                    <w:bottom w:val="single" w:sz="4" w:space="0" w:color="auto"/>
                  </w:tcBorders>
                  <w:shd w:val="clear" w:color="auto" w:fill="auto"/>
                </w:tcPr>
                <w:p w14:paraId="3B79AA9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Итого</w:t>
                  </w:r>
                </w:p>
              </w:tc>
              <w:tc>
                <w:tcPr>
                  <w:tcW w:w="709" w:type="dxa"/>
                  <w:gridSpan w:val="2"/>
                  <w:tcBorders>
                    <w:bottom w:val="single" w:sz="4" w:space="0" w:color="auto"/>
                  </w:tcBorders>
                  <w:shd w:val="clear" w:color="auto" w:fill="auto"/>
                </w:tcPr>
                <w:p w14:paraId="4591988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7D9545A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709" w:type="dxa"/>
                  <w:gridSpan w:val="2"/>
                  <w:tcBorders>
                    <w:bottom w:val="single" w:sz="4" w:space="0" w:color="auto"/>
                  </w:tcBorders>
                  <w:shd w:val="clear" w:color="auto" w:fill="auto"/>
                </w:tcPr>
                <w:p w14:paraId="629F583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16070EF8"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708" w:type="dxa"/>
                  <w:gridSpan w:val="2"/>
                  <w:tcBorders>
                    <w:bottom w:val="single" w:sz="4" w:space="0" w:color="auto"/>
                  </w:tcBorders>
                  <w:shd w:val="clear" w:color="auto" w:fill="auto"/>
                </w:tcPr>
                <w:p w14:paraId="27D5F84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56A31190"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643" w:type="dxa"/>
                  <w:gridSpan w:val="2"/>
                  <w:tcBorders>
                    <w:bottom w:val="single" w:sz="4" w:space="0" w:color="auto"/>
                  </w:tcBorders>
                  <w:shd w:val="clear" w:color="auto" w:fill="auto"/>
                </w:tcPr>
                <w:p w14:paraId="48E5A39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2CC2CA3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643" w:type="dxa"/>
                  <w:gridSpan w:val="2"/>
                  <w:tcBorders>
                    <w:bottom w:val="single" w:sz="4" w:space="0" w:color="auto"/>
                  </w:tcBorders>
                  <w:shd w:val="clear" w:color="auto" w:fill="auto"/>
                </w:tcPr>
                <w:p w14:paraId="47D4E72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4DB4224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672" w:type="dxa"/>
                  <w:gridSpan w:val="2"/>
                  <w:tcBorders>
                    <w:bottom w:val="single" w:sz="4" w:space="0" w:color="auto"/>
                  </w:tcBorders>
                  <w:shd w:val="clear" w:color="auto" w:fill="auto"/>
                </w:tcPr>
                <w:p w14:paraId="1293BB3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4882C48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632" w:type="dxa"/>
                  <w:gridSpan w:val="2"/>
                  <w:tcBorders>
                    <w:bottom w:val="single" w:sz="4" w:space="0" w:color="auto"/>
                  </w:tcBorders>
                  <w:shd w:val="clear" w:color="auto" w:fill="auto"/>
                </w:tcPr>
                <w:p w14:paraId="5BBAB08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241244E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630</w:t>
                  </w:r>
                </w:p>
              </w:tc>
              <w:tc>
                <w:tcPr>
                  <w:tcW w:w="658" w:type="dxa"/>
                  <w:gridSpan w:val="2"/>
                  <w:tcBorders>
                    <w:bottom w:val="single" w:sz="4" w:space="0" w:color="auto"/>
                  </w:tcBorders>
                  <w:shd w:val="clear" w:color="auto" w:fill="auto"/>
                </w:tcPr>
                <w:p w14:paraId="6BEAAF1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254C807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630</w:t>
                  </w:r>
                </w:p>
              </w:tc>
              <w:tc>
                <w:tcPr>
                  <w:tcW w:w="633" w:type="dxa"/>
                  <w:gridSpan w:val="2"/>
                  <w:tcBorders>
                    <w:bottom w:val="single" w:sz="4" w:space="0" w:color="auto"/>
                  </w:tcBorders>
                  <w:shd w:val="clear" w:color="auto" w:fill="auto"/>
                </w:tcPr>
                <w:p w14:paraId="02E83C9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2269B9B6"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630</w:t>
                  </w:r>
                </w:p>
              </w:tc>
              <w:tc>
                <w:tcPr>
                  <w:tcW w:w="643" w:type="dxa"/>
                  <w:gridSpan w:val="2"/>
                  <w:tcBorders>
                    <w:bottom w:val="single" w:sz="4" w:space="0" w:color="auto"/>
                  </w:tcBorders>
                  <w:shd w:val="clear" w:color="auto" w:fill="auto"/>
                </w:tcPr>
                <w:p w14:paraId="4D0645D3"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04B17DC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r w:rsidRPr="00272DC2">
                    <w:rPr>
                      <w:color w:val="000000"/>
                      <w:lang w:bidi="ar-SA"/>
                    </w:rPr>
                    <w:t>630</w:t>
                  </w:r>
                </w:p>
              </w:tc>
              <w:tc>
                <w:tcPr>
                  <w:tcW w:w="701" w:type="dxa"/>
                  <w:gridSpan w:val="2"/>
                  <w:tcBorders>
                    <w:bottom w:val="single" w:sz="4" w:space="0" w:color="auto"/>
                  </w:tcBorders>
                  <w:shd w:val="clear" w:color="auto" w:fill="auto"/>
                </w:tcPr>
                <w:p w14:paraId="6FD4FFDC" w14:textId="1D43CED9" w:rsidR="00351B5C" w:rsidRPr="003A375C" w:rsidRDefault="00351B5C" w:rsidP="00961C6B">
                  <w:pPr>
                    <w:framePr w:hSpace="180" w:wrap="around" w:vAnchor="text" w:hAnchor="text" w:x="-284" w:y="1"/>
                    <w:adjustRightInd w:val="0"/>
                    <w:spacing w:after="0" w:line="240" w:lineRule="auto"/>
                    <w:suppressOverlap/>
                    <w:jc w:val="center"/>
                    <w:rPr>
                      <w:color w:val="000000"/>
                      <w:lang w:bidi="ar-SA"/>
                    </w:rPr>
                  </w:pPr>
                </w:p>
              </w:tc>
            </w:tr>
            <w:tr w:rsidR="00351B5C" w:rsidRPr="00272DC2" w14:paraId="0127DEA1" w14:textId="77777777" w:rsidTr="00EE7DCD">
              <w:trPr>
                <w:gridAfter w:val="1"/>
                <w:wAfter w:w="131" w:type="dxa"/>
              </w:trPr>
              <w:tc>
                <w:tcPr>
                  <w:tcW w:w="3126" w:type="dxa"/>
                  <w:gridSpan w:val="3"/>
                  <w:shd w:val="clear" w:color="auto" w:fill="auto"/>
                </w:tcPr>
                <w:p w14:paraId="18540301" w14:textId="582ADE8A" w:rsidR="00351B5C" w:rsidRPr="00272DC2" w:rsidRDefault="00351B5C" w:rsidP="00961C6B">
                  <w:pPr>
                    <w:framePr w:hSpace="180" w:wrap="around" w:vAnchor="text" w:hAnchor="text" w:x="-284" w:y="1"/>
                    <w:adjustRightInd w:val="0"/>
                    <w:spacing w:after="0" w:line="240" w:lineRule="auto"/>
                    <w:suppressOverlap/>
                    <w:rPr>
                      <w:color w:val="000000"/>
                      <w:lang w:bidi="ar-SA"/>
                    </w:rPr>
                  </w:pPr>
                  <w:r w:rsidRPr="00272DC2">
                    <w:rPr>
                      <w:color w:val="000000"/>
                      <w:lang w:bidi="ar-SA"/>
                    </w:rPr>
                    <w:t xml:space="preserve">Максимально допустимая недельная нагрузка </w:t>
                  </w:r>
                  <w:r w:rsidR="00944E0B">
                    <w:rPr>
                      <w:sz w:val="24"/>
                      <w:szCs w:val="24"/>
                    </w:rPr>
                    <w:t>(5-дневная рабочая неделя)</w:t>
                  </w:r>
                </w:p>
              </w:tc>
              <w:tc>
                <w:tcPr>
                  <w:tcW w:w="709" w:type="dxa"/>
                  <w:gridSpan w:val="2"/>
                  <w:shd w:val="clear" w:color="auto" w:fill="auto"/>
                </w:tcPr>
                <w:p w14:paraId="6A04013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36B0BD75"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709" w:type="dxa"/>
                  <w:gridSpan w:val="2"/>
                  <w:shd w:val="clear" w:color="auto" w:fill="auto"/>
                </w:tcPr>
                <w:p w14:paraId="3560F6B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63E6843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708" w:type="dxa"/>
                  <w:gridSpan w:val="2"/>
                  <w:shd w:val="clear" w:color="auto" w:fill="auto"/>
                </w:tcPr>
                <w:p w14:paraId="1D6AAD0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207D0C8F"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43" w:type="dxa"/>
                  <w:gridSpan w:val="2"/>
                  <w:shd w:val="clear" w:color="auto" w:fill="auto"/>
                </w:tcPr>
                <w:p w14:paraId="78579F1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547E363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43" w:type="dxa"/>
                  <w:gridSpan w:val="2"/>
                  <w:shd w:val="clear" w:color="auto" w:fill="auto"/>
                </w:tcPr>
                <w:p w14:paraId="08F23971"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4F9261A4"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72" w:type="dxa"/>
                  <w:gridSpan w:val="2"/>
                  <w:shd w:val="clear" w:color="auto" w:fill="auto"/>
                </w:tcPr>
                <w:p w14:paraId="3DB8B64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7234C81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32" w:type="dxa"/>
                  <w:gridSpan w:val="2"/>
                  <w:shd w:val="clear" w:color="auto" w:fill="auto"/>
                </w:tcPr>
                <w:p w14:paraId="6DEDB49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5336A7CD"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58" w:type="dxa"/>
                  <w:gridSpan w:val="2"/>
                  <w:shd w:val="clear" w:color="auto" w:fill="auto"/>
                </w:tcPr>
                <w:p w14:paraId="72D0494C"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3B98E30B"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33" w:type="dxa"/>
                  <w:gridSpan w:val="2"/>
                  <w:shd w:val="clear" w:color="auto" w:fill="auto"/>
                </w:tcPr>
                <w:p w14:paraId="734AEF57"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1CCCCE59"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643" w:type="dxa"/>
                  <w:gridSpan w:val="2"/>
                  <w:shd w:val="clear" w:color="auto" w:fill="auto"/>
                </w:tcPr>
                <w:p w14:paraId="7814FBFA"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21/</w:t>
                  </w:r>
                </w:p>
                <w:p w14:paraId="5813A93E" w14:textId="77777777" w:rsidR="00351B5C" w:rsidRPr="00272DC2" w:rsidRDefault="00351B5C" w:rsidP="00961C6B">
                  <w:pPr>
                    <w:framePr w:hSpace="180" w:wrap="around" w:vAnchor="text" w:hAnchor="text" w:x="-284" w:y="1"/>
                    <w:adjustRightInd w:val="0"/>
                    <w:spacing w:after="0" w:line="240" w:lineRule="auto"/>
                    <w:suppressOverlap/>
                    <w:jc w:val="center"/>
                    <w:rPr>
                      <w:color w:val="000000"/>
                      <w:lang w:bidi="ar-SA"/>
                    </w:rPr>
                  </w:pPr>
                  <w:r w:rsidRPr="00272DC2">
                    <w:rPr>
                      <w:color w:val="000000"/>
                      <w:lang w:bidi="ar-SA"/>
                    </w:rPr>
                    <w:t>693</w:t>
                  </w:r>
                </w:p>
              </w:tc>
              <w:tc>
                <w:tcPr>
                  <w:tcW w:w="701" w:type="dxa"/>
                  <w:gridSpan w:val="2"/>
                  <w:shd w:val="clear" w:color="auto" w:fill="auto"/>
                </w:tcPr>
                <w:p w14:paraId="0550A072" w14:textId="77777777" w:rsidR="00351B5C" w:rsidRPr="00272DC2" w:rsidRDefault="00351B5C" w:rsidP="00961C6B">
                  <w:pPr>
                    <w:framePr w:hSpace="180" w:wrap="around" w:vAnchor="text" w:hAnchor="text" w:x="-284" w:y="1"/>
                    <w:adjustRightInd w:val="0"/>
                    <w:spacing w:after="0" w:line="240" w:lineRule="auto"/>
                    <w:suppressOverlap/>
                    <w:jc w:val="center"/>
                    <w:rPr>
                      <w:color w:val="000000"/>
                      <w:sz w:val="24"/>
                      <w:szCs w:val="24"/>
                      <w:lang w:bidi="ar-SA"/>
                    </w:rPr>
                  </w:pPr>
                </w:p>
              </w:tc>
            </w:tr>
          </w:tbl>
          <w:p w14:paraId="71947637" w14:textId="2E3E5C6B" w:rsidR="00351B5C" w:rsidRPr="00272DC2" w:rsidRDefault="00351B5C" w:rsidP="00044965">
            <w:pPr>
              <w:adjustRightInd w:val="0"/>
              <w:spacing w:after="0" w:line="240" w:lineRule="auto"/>
              <w:jc w:val="center"/>
              <w:rPr>
                <w:color w:val="000000"/>
                <w:sz w:val="28"/>
                <w:szCs w:val="28"/>
                <w:lang w:bidi="ar-SA"/>
              </w:rPr>
            </w:pPr>
          </w:p>
          <w:p w14:paraId="296C31A4" w14:textId="4D632E27" w:rsidR="00314FD6" w:rsidRDefault="00314FD6" w:rsidP="00044965">
            <w:pPr>
              <w:adjustRightInd w:val="0"/>
              <w:spacing w:after="0" w:line="240" w:lineRule="auto"/>
              <w:jc w:val="center"/>
              <w:rPr>
                <w:color w:val="000000"/>
                <w:sz w:val="28"/>
                <w:szCs w:val="28"/>
                <w:lang w:bidi="ar-SA"/>
              </w:rPr>
            </w:pPr>
          </w:p>
          <w:p w14:paraId="43E3EE67" w14:textId="4DFEC2B0" w:rsidR="00944E0B" w:rsidRPr="00272DC2" w:rsidRDefault="00944E0B" w:rsidP="00044965">
            <w:pPr>
              <w:adjustRightInd w:val="0"/>
              <w:spacing w:after="0" w:line="240" w:lineRule="auto"/>
              <w:jc w:val="center"/>
              <w:rPr>
                <w:color w:val="000000"/>
                <w:sz w:val="28"/>
                <w:szCs w:val="28"/>
                <w:lang w:bidi="ar-SA"/>
              </w:rPr>
            </w:pPr>
            <w:r w:rsidRPr="00272DC2">
              <w:rPr>
                <w:color w:val="000000"/>
                <w:sz w:val="28"/>
                <w:szCs w:val="28"/>
                <w:lang w:bidi="ar-SA"/>
              </w:rPr>
              <w:t xml:space="preserve">Учебный план для </w:t>
            </w:r>
            <w:r>
              <w:rPr>
                <w:color w:val="000000"/>
                <w:sz w:val="28"/>
                <w:szCs w:val="28"/>
                <w:lang w:bidi="ar-SA"/>
              </w:rPr>
              <w:t>2</w:t>
            </w:r>
            <w:r w:rsidRPr="00272DC2">
              <w:rPr>
                <w:color w:val="000000"/>
                <w:sz w:val="28"/>
                <w:szCs w:val="28"/>
                <w:lang w:bidi="ar-SA"/>
              </w:rPr>
              <w:t xml:space="preserve"> класса на 2020-2021 учебный год</w:t>
            </w:r>
          </w:p>
          <w:p w14:paraId="70EE6768" w14:textId="0501E770" w:rsidR="003A375C" w:rsidRDefault="003A375C" w:rsidP="00044965">
            <w:pPr>
              <w:adjustRightInd w:val="0"/>
              <w:spacing w:after="0" w:line="240" w:lineRule="auto"/>
              <w:jc w:val="center"/>
              <w:rPr>
                <w:color w:val="000000"/>
                <w:sz w:val="28"/>
                <w:szCs w:val="28"/>
                <w:lang w:bidi="ar-SA"/>
              </w:rPr>
            </w:pPr>
          </w:p>
          <w:p w14:paraId="35186178" w14:textId="036011C3" w:rsidR="003A375C" w:rsidRDefault="003A375C" w:rsidP="00044965">
            <w:pPr>
              <w:adjustRightInd w:val="0"/>
              <w:spacing w:after="0" w:line="240" w:lineRule="auto"/>
              <w:jc w:val="center"/>
              <w:rPr>
                <w:color w:val="000000"/>
                <w:sz w:val="28"/>
                <w:szCs w:val="28"/>
                <w:lang w:bidi="ar-SA"/>
              </w:rPr>
            </w:pPr>
          </w:p>
          <w:p w14:paraId="17961F2A" w14:textId="75364002" w:rsidR="003A375C" w:rsidRDefault="003A375C" w:rsidP="00044965">
            <w:pPr>
              <w:adjustRightInd w:val="0"/>
              <w:spacing w:after="0" w:line="240" w:lineRule="auto"/>
              <w:jc w:val="center"/>
              <w:rPr>
                <w:color w:val="000000"/>
                <w:sz w:val="28"/>
                <w:szCs w:val="28"/>
                <w:lang w:bidi="ar-SA"/>
              </w:rPr>
            </w:pPr>
          </w:p>
          <w:p w14:paraId="3D427DF2" w14:textId="3AE67213" w:rsidR="003A375C" w:rsidRDefault="003A375C" w:rsidP="00044965">
            <w:pPr>
              <w:adjustRightInd w:val="0"/>
              <w:spacing w:after="0" w:line="240" w:lineRule="auto"/>
              <w:jc w:val="center"/>
              <w:rPr>
                <w:color w:val="000000"/>
                <w:sz w:val="28"/>
                <w:szCs w:val="28"/>
                <w:lang w:bidi="ar-SA"/>
              </w:rPr>
            </w:pPr>
          </w:p>
          <w:p w14:paraId="35B30F7B" w14:textId="3165AD96" w:rsidR="003A375C" w:rsidRDefault="003A375C" w:rsidP="00044965">
            <w:pPr>
              <w:adjustRightInd w:val="0"/>
              <w:spacing w:after="0" w:line="240" w:lineRule="auto"/>
              <w:jc w:val="center"/>
              <w:rPr>
                <w:color w:val="000000"/>
                <w:sz w:val="28"/>
                <w:szCs w:val="28"/>
                <w:lang w:bidi="ar-SA"/>
              </w:rPr>
            </w:pPr>
          </w:p>
          <w:p w14:paraId="678810DE" w14:textId="6E2B2BD2" w:rsidR="00351B5C" w:rsidRPr="00272DC2" w:rsidRDefault="00351B5C" w:rsidP="00044965">
            <w:pPr>
              <w:pStyle w:val="af0"/>
              <w:tabs>
                <w:tab w:val="left" w:pos="4678"/>
              </w:tabs>
              <w:rPr>
                <w:rFonts w:ascii="Times New Roman" w:hAnsi="Times New Roman"/>
                <w:sz w:val="24"/>
                <w:szCs w:val="24"/>
                <w:lang w:val="ru-RU"/>
              </w:rPr>
            </w:pPr>
          </w:p>
          <w:tbl>
            <w:tblPr>
              <w:tblpPr w:leftFromText="180" w:rightFromText="180" w:vertAnchor="page" w:horzAnchor="margin" w:tblpY="121"/>
              <w:tblOverlap w:val="never"/>
              <w:tblW w:w="1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064"/>
              <w:gridCol w:w="886"/>
              <w:gridCol w:w="886"/>
              <w:gridCol w:w="886"/>
              <w:gridCol w:w="886"/>
              <w:gridCol w:w="886"/>
              <w:gridCol w:w="886"/>
              <w:gridCol w:w="886"/>
              <w:gridCol w:w="12"/>
              <w:gridCol w:w="607"/>
              <w:gridCol w:w="267"/>
            </w:tblGrid>
            <w:tr w:rsidR="00272DC2" w:rsidRPr="00272DC2" w14:paraId="21150C2A" w14:textId="77777777" w:rsidTr="00566A4F">
              <w:trPr>
                <w:gridAfter w:val="3"/>
                <w:wAfter w:w="886" w:type="dxa"/>
              </w:trPr>
              <w:tc>
                <w:tcPr>
                  <w:tcW w:w="2263" w:type="dxa"/>
                  <w:vMerge w:val="restart"/>
                </w:tcPr>
                <w:p w14:paraId="576C79B0" w14:textId="77777777" w:rsidR="00272DC2" w:rsidRPr="007A3DD2" w:rsidRDefault="00272DC2" w:rsidP="00044965">
                  <w:pPr>
                    <w:pStyle w:val="af0"/>
                    <w:tabs>
                      <w:tab w:val="left" w:pos="4678"/>
                    </w:tabs>
                    <w:rPr>
                      <w:sz w:val="24"/>
                      <w:szCs w:val="24"/>
                      <w:lang w:val="ru-RU"/>
                    </w:rPr>
                  </w:pPr>
                </w:p>
                <w:p w14:paraId="778531C5" w14:textId="77777777" w:rsidR="00272DC2" w:rsidRPr="00272DC2" w:rsidRDefault="00272DC2" w:rsidP="00044965">
                  <w:pPr>
                    <w:pStyle w:val="af0"/>
                    <w:tabs>
                      <w:tab w:val="left" w:pos="4678"/>
                    </w:tabs>
                    <w:rPr>
                      <w:sz w:val="24"/>
                      <w:szCs w:val="24"/>
                    </w:rPr>
                  </w:pPr>
                  <w:r w:rsidRPr="00272DC2">
                    <w:rPr>
                      <w:sz w:val="24"/>
                      <w:szCs w:val="24"/>
                    </w:rPr>
                    <w:t>предметные</w:t>
                  </w:r>
                </w:p>
                <w:p w14:paraId="4BD354CB" w14:textId="77777777" w:rsidR="00272DC2" w:rsidRPr="00272DC2" w:rsidRDefault="00272DC2" w:rsidP="00044965">
                  <w:pPr>
                    <w:pStyle w:val="af0"/>
                    <w:tabs>
                      <w:tab w:val="left" w:pos="4678"/>
                    </w:tabs>
                    <w:rPr>
                      <w:sz w:val="24"/>
                      <w:szCs w:val="24"/>
                    </w:rPr>
                  </w:pPr>
                  <w:r w:rsidRPr="00272DC2">
                    <w:rPr>
                      <w:sz w:val="24"/>
                      <w:szCs w:val="24"/>
                    </w:rPr>
                    <w:t>области</w:t>
                  </w:r>
                </w:p>
              </w:tc>
              <w:tc>
                <w:tcPr>
                  <w:tcW w:w="2064" w:type="dxa"/>
                  <w:vMerge w:val="restart"/>
                </w:tcPr>
                <w:p w14:paraId="0568BDE6" w14:textId="77777777" w:rsidR="00272DC2" w:rsidRPr="00272DC2" w:rsidRDefault="00272DC2" w:rsidP="00044965">
                  <w:pPr>
                    <w:pStyle w:val="af0"/>
                    <w:tabs>
                      <w:tab w:val="left" w:pos="4678"/>
                    </w:tabs>
                    <w:rPr>
                      <w:sz w:val="24"/>
                      <w:szCs w:val="24"/>
                    </w:rPr>
                  </w:pPr>
                  <w:r w:rsidRPr="00272DC2">
                    <w:rPr>
                      <w:noProof/>
                      <w:sz w:val="24"/>
                      <w:szCs w:val="24"/>
                      <w:lang w:val="ru-RU" w:eastAsia="ru-RU"/>
                    </w:rPr>
                    <mc:AlternateContent>
                      <mc:Choice Requires="wps">
                        <w:drawing>
                          <wp:anchor distT="0" distB="0" distL="114300" distR="114300" simplePos="0" relativeHeight="251706368" behindDoc="0" locked="0" layoutInCell="1" allowOverlap="1" wp14:anchorId="1019F941" wp14:editId="4F7BF719">
                            <wp:simplePos x="0" y="0"/>
                            <wp:positionH relativeFrom="column">
                              <wp:posOffset>-22860</wp:posOffset>
                            </wp:positionH>
                            <wp:positionV relativeFrom="paragraph">
                              <wp:posOffset>41910</wp:posOffset>
                            </wp:positionV>
                            <wp:extent cx="1348105" cy="344170"/>
                            <wp:effectExtent l="5715" t="13335" r="8255" b="1397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105"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10D40" id="Прямая соединительная линия 7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3pt" to="104.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"/>
                        </w:pict>
                      </mc:Fallback>
                    </mc:AlternateContent>
                  </w:r>
                  <w:r w:rsidRPr="00272DC2">
                    <w:rPr>
                      <w:sz w:val="24"/>
                      <w:szCs w:val="24"/>
                    </w:rPr>
                    <w:t xml:space="preserve">Классы </w:t>
                  </w:r>
                </w:p>
                <w:p w14:paraId="1E49E557" w14:textId="77777777" w:rsidR="00272DC2" w:rsidRPr="00272DC2" w:rsidRDefault="00272DC2" w:rsidP="00044965">
                  <w:pPr>
                    <w:pStyle w:val="af0"/>
                    <w:tabs>
                      <w:tab w:val="left" w:pos="4678"/>
                    </w:tabs>
                    <w:rPr>
                      <w:sz w:val="24"/>
                      <w:szCs w:val="24"/>
                    </w:rPr>
                  </w:pPr>
                </w:p>
                <w:p w14:paraId="13F00AB5" w14:textId="77777777" w:rsidR="00272DC2" w:rsidRPr="00272DC2" w:rsidRDefault="00272DC2" w:rsidP="00044965">
                  <w:pPr>
                    <w:pStyle w:val="af0"/>
                    <w:tabs>
                      <w:tab w:val="left" w:pos="4678"/>
                    </w:tabs>
                    <w:rPr>
                      <w:sz w:val="24"/>
                      <w:szCs w:val="24"/>
                    </w:rPr>
                  </w:pPr>
                  <w:r w:rsidRPr="00272DC2">
                    <w:rPr>
                      <w:sz w:val="24"/>
                      <w:szCs w:val="24"/>
                    </w:rPr>
                    <w:t>Учебные предметы</w:t>
                  </w:r>
                </w:p>
              </w:tc>
              <w:tc>
                <w:tcPr>
                  <w:tcW w:w="886" w:type="dxa"/>
                </w:tcPr>
                <w:p w14:paraId="7AD77BE5" w14:textId="77777777" w:rsidR="00272DC2" w:rsidRPr="00272DC2" w:rsidRDefault="00272DC2" w:rsidP="00044965">
                  <w:pPr>
                    <w:pStyle w:val="af0"/>
                    <w:tabs>
                      <w:tab w:val="left" w:pos="4678"/>
                    </w:tabs>
                    <w:rPr>
                      <w:sz w:val="24"/>
                      <w:szCs w:val="24"/>
                    </w:rPr>
                  </w:pPr>
                  <w:r w:rsidRPr="00272DC2">
                    <w:rPr>
                      <w:sz w:val="24"/>
                      <w:szCs w:val="24"/>
                    </w:rPr>
                    <w:t xml:space="preserve">2а </w:t>
                  </w:r>
                </w:p>
              </w:tc>
              <w:tc>
                <w:tcPr>
                  <w:tcW w:w="886" w:type="dxa"/>
                </w:tcPr>
                <w:p w14:paraId="37B8FE99" w14:textId="77777777" w:rsidR="00272DC2" w:rsidRPr="00272DC2" w:rsidRDefault="00272DC2" w:rsidP="00044965">
                  <w:pPr>
                    <w:pStyle w:val="af0"/>
                    <w:tabs>
                      <w:tab w:val="left" w:pos="4678"/>
                    </w:tabs>
                    <w:rPr>
                      <w:sz w:val="24"/>
                      <w:szCs w:val="24"/>
                    </w:rPr>
                  </w:pPr>
                  <w:r w:rsidRPr="00272DC2">
                    <w:rPr>
                      <w:sz w:val="24"/>
                      <w:szCs w:val="24"/>
                    </w:rPr>
                    <w:t>2б</w:t>
                  </w:r>
                </w:p>
                <w:p w14:paraId="4F0BF78B" w14:textId="77777777" w:rsidR="00272DC2" w:rsidRPr="00272DC2" w:rsidRDefault="00272DC2" w:rsidP="00044965">
                  <w:pPr>
                    <w:pStyle w:val="af0"/>
                    <w:tabs>
                      <w:tab w:val="left" w:pos="4678"/>
                    </w:tabs>
                    <w:rPr>
                      <w:sz w:val="24"/>
                      <w:szCs w:val="24"/>
                    </w:rPr>
                  </w:pPr>
                </w:p>
              </w:tc>
              <w:tc>
                <w:tcPr>
                  <w:tcW w:w="886" w:type="dxa"/>
                </w:tcPr>
                <w:p w14:paraId="19245FAC" w14:textId="77777777" w:rsidR="00272DC2" w:rsidRPr="00272DC2" w:rsidRDefault="00272DC2" w:rsidP="00044965">
                  <w:pPr>
                    <w:pStyle w:val="af0"/>
                    <w:tabs>
                      <w:tab w:val="left" w:pos="4678"/>
                    </w:tabs>
                    <w:rPr>
                      <w:sz w:val="24"/>
                      <w:szCs w:val="24"/>
                    </w:rPr>
                  </w:pPr>
                  <w:r w:rsidRPr="00272DC2">
                    <w:rPr>
                      <w:sz w:val="24"/>
                      <w:szCs w:val="24"/>
                    </w:rPr>
                    <w:t>2в</w:t>
                  </w:r>
                </w:p>
                <w:p w14:paraId="23770A99" w14:textId="77777777" w:rsidR="00272DC2" w:rsidRPr="00272DC2" w:rsidRDefault="00272DC2" w:rsidP="00044965">
                  <w:pPr>
                    <w:pStyle w:val="af0"/>
                    <w:tabs>
                      <w:tab w:val="left" w:pos="4678"/>
                    </w:tabs>
                    <w:rPr>
                      <w:sz w:val="24"/>
                      <w:szCs w:val="24"/>
                    </w:rPr>
                  </w:pPr>
                </w:p>
              </w:tc>
              <w:tc>
                <w:tcPr>
                  <w:tcW w:w="886" w:type="dxa"/>
                </w:tcPr>
                <w:p w14:paraId="28DE6381" w14:textId="77777777" w:rsidR="00272DC2" w:rsidRPr="00272DC2" w:rsidRDefault="00272DC2" w:rsidP="00044965">
                  <w:pPr>
                    <w:pStyle w:val="af0"/>
                    <w:tabs>
                      <w:tab w:val="left" w:pos="4678"/>
                    </w:tabs>
                    <w:rPr>
                      <w:sz w:val="24"/>
                      <w:szCs w:val="24"/>
                    </w:rPr>
                  </w:pPr>
                  <w:r w:rsidRPr="00272DC2">
                    <w:rPr>
                      <w:sz w:val="24"/>
                      <w:szCs w:val="24"/>
                    </w:rPr>
                    <w:t>2г</w:t>
                  </w:r>
                </w:p>
                <w:p w14:paraId="769C101F" w14:textId="77777777" w:rsidR="00272DC2" w:rsidRPr="00272DC2" w:rsidRDefault="00272DC2" w:rsidP="00044965">
                  <w:pPr>
                    <w:pStyle w:val="af0"/>
                    <w:tabs>
                      <w:tab w:val="left" w:pos="4678"/>
                    </w:tabs>
                    <w:rPr>
                      <w:sz w:val="24"/>
                      <w:szCs w:val="24"/>
                    </w:rPr>
                  </w:pPr>
                </w:p>
              </w:tc>
              <w:tc>
                <w:tcPr>
                  <w:tcW w:w="886" w:type="dxa"/>
                </w:tcPr>
                <w:p w14:paraId="5C23614F" w14:textId="77777777" w:rsidR="00272DC2" w:rsidRPr="00272DC2" w:rsidRDefault="00272DC2" w:rsidP="00044965">
                  <w:pPr>
                    <w:pStyle w:val="af0"/>
                    <w:tabs>
                      <w:tab w:val="left" w:pos="4678"/>
                    </w:tabs>
                    <w:rPr>
                      <w:sz w:val="24"/>
                      <w:szCs w:val="24"/>
                    </w:rPr>
                  </w:pPr>
                  <w:r w:rsidRPr="00272DC2">
                    <w:rPr>
                      <w:sz w:val="24"/>
                      <w:szCs w:val="24"/>
                    </w:rPr>
                    <w:t>2д</w:t>
                  </w:r>
                </w:p>
              </w:tc>
              <w:tc>
                <w:tcPr>
                  <w:tcW w:w="886" w:type="dxa"/>
                </w:tcPr>
                <w:p w14:paraId="5458EAD7" w14:textId="77777777" w:rsidR="00272DC2" w:rsidRPr="00272DC2" w:rsidRDefault="00272DC2" w:rsidP="00044965">
                  <w:pPr>
                    <w:pStyle w:val="af0"/>
                    <w:tabs>
                      <w:tab w:val="left" w:pos="4678"/>
                    </w:tabs>
                    <w:rPr>
                      <w:sz w:val="24"/>
                      <w:szCs w:val="24"/>
                    </w:rPr>
                  </w:pPr>
                  <w:r w:rsidRPr="00272DC2">
                    <w:rPr>
                      <w:sz w:val="24"/>
                      <w:szCs w:val="24"/>
                    </w:rPr>
                    <w:t>2е</w:t>
                  </w:r>
                </w:p>
              </w:tc>
              <w:tc>
                <w:tcPr>
                  <w:tcW w:w="886" w:type="dxa"/>
                </w:tcPr>
                <w:p w14:paraId="72361D75" w14:textId="77777777" w:rsidR="00272DC2" w:rsidRPr="00272DC2" w:rsidRDefault="00272DC2" w:rsidP="00044965">
                  <w:pPr>
                    <w:pStyle w:val="af0"/>
                    <w:tabs>
                      <w:tab w:val="left" w:pos="4678"/>
                    </w:tabs>
                    <w:rPr>
                      <w:sz w:val="24"/>
                      <w:szCs w:val="24"/>
                    </w:rPr>
                  </w:pPr>
                  <w:r w:rsidRPr="00272DC2">
                    <w:rPr>
                      <w:sz w:val="24"/>
                      <w:szCs w:val="24"/>
                    </w:rPr>
                    <w:t>2ж</w:t>
                  </w:r>
                </w:p>
              </w:tc>
            </w:tr>
            <w:tr w:rsidR="00272DC2" w:rsidRPr="00272DC2" w14:paraId="3E95A55D" w14:textId="77777777" w:rsidTr="00566A4F">
              <w:trPr>
                <w:gridAfter w:val="3"/>
                <w:wAfter w:w="886" w:type="dxa"/>
              </w:trPr>
              <w:tc>
                <w:tcPr>
                  <w:tcW w:w="2263" w:type="dxa"/>
                  <w:vMerge/>
                </w:tcPr>
                <w:p w14:paraId="3F806812" w14:textId="77777777" w:rsidR="00272DC2" w:rsidRPr="00272DC2" w:rsidRDefault="00272DC2" w:rsidP="00044965">
                  <w:pPr>
                    <w:pStyle w:val="af0"/>
                    <w:tabs>
                      <w:tab w:val="left" w:pos="4678"/>
                    </w:tabs>
                    <w:rPr>
                      <w:sz w:val="24"/>
                      <w:szCs w:val="24"/>
                    </w:rPr>
                  </w:pPr>
                </w:p>
              </w:tc>
              <w:tc>
                <w:tcPr>
                  <w:tcW w:w="2064" w:type="dxa"/>
                  <w:vMerge/>
                </w:tcPr>
                <w:p w14:paraId="3C2558F3" w14:textId="77777777" w:rsidR="00272DC2" w:rsidRPr="00272DC2" w:rsidRDefault="00272DC2" w:rsidP="00044965">
                  <w:pPr>
                    <w:pStyle w:val="af0"/>
                    <w:tabs>
                      <w:tab w:val="left" w:pos="4678"/>
                    </w:tabs>
                    <w:rPr>
                      <w:sz w:val="24"/>
                      <w:szCs w:val="24"/>
                    </w:rPr>
                  </w:pPr>
                </w:p>
              </w:tc>
              <w:tc>
                <w:tcPr>
                  <w:tcW w:w="6202" w:type="dxa"/>
                  <w:gridSpan w:val="7"/>
                </w:tcPr>
                <w:p w14:paraId="7FD23705" w14:textId="77777777" w:rsidR="00272DC2" w:rsidRPr="00272DC2" w:rsidRDefault="00272DC2" w:rsidP="00044965">
                  <w:pPr>
                    <w:pStyle w:val="af0"/>
                    <w:tabs>
                      <w:tab w:val="left" w:pos="4678"/>
                    </w:tabs>
                    <w:rPr>
                      <w:sz w:val="24"/>
                      <w:szCs w:val="24"/>
                      <w:lang w:val="ru-RU"/>
                    </w:rPr>
                  </w:pPr>
                  <w:r w:rsidRPr="00272DC2">
                    <w:rPr>
                      <w:sz w:val="24"/>
                      <w:szCs w:val="24"/>
                      <w:lang w:val="ru-RU"/>
                    </w:rPr>
                    <w:t>Количество часов в неделю / год</w:t>
                  </w:r>
                </w:p>
              </w:tc>
            </w:tr>
            <w:tr w:rsidR="00272DC2" w:rsidRPr="00272DC2" w14:paraId="28BA4A24" w14:textId="77777777" w:rsidTr="00566A4F">
              <w:trPr>
                <w:gridAfter w:val="2"/>
                <w:wAfter w:w="874" w:type="dxa"/>
              </w:trPr>
              <w:tc>
                <w:tcPr>
                  <w:tcW w:w="10541" w:type="dxa"/>
                  <w:gridSpan w:val="10"/>
                </w:tcPr>
                <w:p w14:paraId="0DF5C604" w14:textId="77777777" w:rsidR="00272DC2" w:rsidRPr="00272DC2" w:rsidRDefault="00272DC2" w:rsidP="00044965">
                  <w:pPr>
                    <w:pStyle w:val="af0"/>
                    <w:tabs>
                      <w:tab w:val="left" w:pos="4678"/>
                    </w:tabs>
                    <w:rPr>
                      <w:sz w:val="24"/>
                      <w:szCs w:val="24"/>
                    </w:rPr>
                  </w:pPr>
                  <w:r w:rsidRPr="00272DC2">
                    <w:rPr>
                      <w:i/>
                      <w:sz w:val="24"/>
                      <w:szCs w:val="24"/>
                    </w:rPr>
                    <w:t>Обязательная часть</w:t>
                  </w:r>
                </w:p>
              </w:tc>
            </w:tr>
            <w:tr w:rsidR="00272DC2" w:rsidRPr="00272DC2" w14:paraId="1CC97A84" w14:textId="77777777" w:rsidTr="00566A4F">
              <w:trPr>
                <w:gridAfter w:val="3"/>
                <w:wAfter w:w="886" w:type="dxa"/>
              </w:trPr>
              <w:tc>
                <w:tcPr>
                  <w:tcW w:w="2263" w:type="dxa"/>
                  <w:vMerge w:val="restart"/>
                  <w:vAlign w:val="center"/>
                </w:tcPr>
                <w:p w14:paraId="0DBB13E2" w14:textId="77777777" w:rsidR="00272DC2" w:rsidRPr="00272DC2" w:rsidRDefault="00272DC2" w:rsidP="00044965">
                  <w:pPr>
                    <w:pStyle w:val="af0"/>
                    <w:tabs>
                      <w:tab w:val="left" w:pos="4678"/>
                    </w:tabs>
                    <w:rPr>
                      <w:sz w:val="24"/>
                      <w:szCs w:val="24"/>
                      <w:lang w:val="ru-RU"/>
                    </w:rPr>
                  </w:pPr>
                  <w:r w:rsidRPr="00272DC2">
                    <w:rPr>
                      <w:sz w:val="24"/>
                      <w:szCs w:val="24"/>
                      <w:lang w:val="ru-RU"/>
                    </w:rPr>
                    <w:t>Русский язык и литературное чтение</w:t>
                  </w:r>
                </w:p>
              </w:tc>
              <w:tc>
                <w:tcPr>
                  <w:tcW w:w="2064" w:type="dxa"/>
                </w:tcPr>
                <w:p w14:paraId="5CF67F8B" w14:textId="77777777" w:rsidR="00272DC2" w:rsidRPr="00272DC2" w:rsidRDefault="00272DC2" w:rsidP="00044965">
                  <w:pPr>
                    <w:pStyle w:val="af0"/>
                    <w:tabs>
                      <w:tab w:val="left" w:pos="4678"/>
                    </w:tabs>
                    <w:rPr>
                      <w:sz w:val="24"/>
                      <w:szCs w:val="24"/>
                    </w:rPr>
                  </w:pPr>
                  <w:r w:rsidRPr="00272DC2">
                    <w:rPr>
                      <w:sz w:val="24"/>
                      <w:szCs w:val="24"/>
                    </w:rPr>
                    <w:t>Русский язык</w:t>
                  </w:r>
                </w:p>
              </w:tc>
              <w:tc>
                <w:tcPr>
                  <w:tcW w:w="886" w:type="dxa"/>
                </w:tcPr>
                <w:p w14:paraId="7787EB68"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345EF4E9"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39E65980"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55044895"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2061681A"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53E37D78"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59513E22" w14:textId="77777777" w:rsidR="00272DC2" w:rsidRPr="00272DC2" w:rsidRDefault="00272DC2" w:rsidP="00044965">
                  <w:pPr>
                    <w:pStyle w:val="af0"/>
                    <w:tabs>
                      <w:tab w:val="left" w:pos="4678"/>
                    </w:tabs>
                    <w:rPr>
                      <w:sz w:val="24"/>
                      <w:szCs w:val="24"/>
                    </w:rPr>
                  </w:pPr>
                  <w:r w:rsidRPr="00272DC2">
                    <w:rPr>
                      <w:sz w:val="24"/>
                      <w:szCs w:val="24"/>
                      <w:lang w:bidi="ru-RU"/>
                    </w:rPr>
                    <w:t>4(124)</w:t>
                  </w:r>
                </w:p>
              </w:tc>
            </w:tr>
            <w:tr w:rsidR="00272DC2" w:rsidRPr="00272DC2" w14:paraId="0BB1A0DF" w14:textId="77777777" w:rsidTr="00566A4F">
              <w:trPr>
                <w:gridAfter w:val="3"/>
                <w:wAfter w:w="886" w:type="dxa"/>
              </w:trPr>
              <w:tc>
                <w:tcPr>
                  <w:tcW w:w="2263" w:type="dxa"/>
                  <w:vMerge/>
                  <w:vAlign w:val="center"/>
                </w:tcPr>
                <w:p w14:paraId="786DDD76" w14:textId="77777777" w:rsidR="00272DC2" w:rsidRPr="00272DC2" w:rsidRDefault="00272DC2" w:rsidP="00044965">
                  <w:pPr>
                    <w:pStyle w:val="af0"/>
                    <w:tabs>
                      <w:tab w:val="left" w:pos="4678"/>
                    </w:tabs>
                    <w:rPr>
                      <w:sz w:val="24"/>
                      <w:szCs w:val="24"/>
                    </w:rPr>
                  </w:pPr>
                </w:p>
              </w:tc>
              <w:tc>
                <w:tcPr>
                  <w:tcW w:w="2064" w:type="dxa"/>
                </w:tcPr>
                <w:p w14:paraId="29D5EAF5" w14:textId="77777777" w:rsidR="00272DC2" w:rsidRPr="00272DC2" w:rsidRDefault="00272DC2" w:rsidP="00044965">
                  <w:pPr>
                    <w:pStyle w:val="af0"/>
                    <w:tabs>
                      <w:tab w:val="left" w:pos="4678"/>
                    </w:tabs>
                    <w:rPr>
                      <w:sz w:val="24"/>
                      <w:szCs w:val="24"/>
                    </w:rPr>
                  </w:pPr>
                  <w:r w:rsidRPr="00272DC2">
                    <w:rPr>
                      <w:sz w:val="24"/>
                      <w:szCs w:val="24"/>
                    </w:rPr>
                    <w:t>Литературное чтение</w:t>
                  </w:r>
                </w:p>
              </w:tc>
              <w:tc>
                <w:tcPr>
                  <w:tcW w:w="886" w:type="dxa"/>
                </w:tcPr>
                <w:p w14:paraId="0EA392D9"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34453A24"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5ED45077"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121FD9D2"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6AF4190A"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317186FA"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Pr>
                <w:p w14:paraId="6B53DF7D" w14:textId="77777777" w:rsidR="00272DC2" w:rsidRPr="00272DC2" w:rsidRDefault="00272DC2" w:rsidP="00044965">
                  <w:pPr>
                    <w:pStyle w:val="af0"/>
                    <w:tabs>
                      <w:tab w:val="left" w:pos="4678"/>
                    </w:tabs>
                    <w:rPr>
                      <w:sz w:val="24"/>
                      <w:szCs w:val="24"/>
                    </w:rPr>
                  </w:pPr>
                  <w:r w:rsidRPr="00272DC2">
                    <w:rPr>
                      <w:sz w:val="24"/>
                      <w:szCs w:val="24"/>
                      <w:lang w:bidi="ru-RU"/>
                    </w:rPr>
                    <w:t>4(124)</w:t>
                  </w:r>
                </w:p>
              </w:tc>
            </w:tr>
            <w:tr w:rsidR="00272DC2" w:rsidRPr="00272DC2" w14:paraId="1BB69E3A" w14:textId="77777777" w:rsidTr="00566A4F">
              <w:trPr>
                <w:gridAfter w:val="3"/>
                <w:wAfter w:w="886" w:type="dxa"/>
              </w:trPr>
              <w:tc>
                <w:tcPr>
                  <w:tcW w:w="2263" w:type="dxa"/>
                  <w:vMerge w:val="restart"/>
                  <w:vAlign w:val="center"/>
                </w:tcPr>
                <w:p w14:paraId="38753233" w14:textId="77777777" w:rsidR="00272DC2" w:rsidRPr="00272DC2" w:rsidRDefault="00272DC2" w:rsidP="00044965">
                  <w:pPr>
                    <w:pStyle w:val="af0"/>
                    <w:tabs>
                      <w:tab w:val="left" w:pos="4678"/>
                    </w:tabs>
                    <w:rPr>
                      <w:sz w:val="24"/>
                      <w:szCs w:val="24"/>
                      <w:lang w:val="ru-RU"/>
                    </w:rPr>
                  </w:pPr>
                  <w:r w:rsidRPr="00272DC2">
                    <w:rPr>
                      <w:sz w:val="24"/>
                      <w:szCs w:val="24"/>
                      <w:lang w:val="ru-RU"/>
                    </w:rPr>
                    <w:t>Родной язык и литературное чтение на родном языке</w:t>
                  </w:r>
                </w:p>
              </w:tc>
              <w:tc>
                <w:tcPr>
                  <w:tcW w:w="2064" w:type="dxa"/>
                </w:tcPr>
                <w:p w14:paraId="0313A84C" w14:textId="77777777" w:rsidR="00272DC2" w:rsidRPr="00272DC2" w:rsidRDefault="00272DC2" w:rsidP="00044965">
                  <w:pPr>
                    <w:pStyle w:val="af0"/>
                    <w:tabs>
                      <w:tab w:val="left" w:pos="4678"/>
                    </w:tabs>
                    <w:rPr>
                      <w:sz w:val="24"/>
                      <w:szCs w:val="24"/>
                    </w:rPr>
                  </w:pPr>
                  <w:r w:rsidRPr="00272DC2">
                    <w:rPr>
                      <w:sz w:val="24"/>
                      <w:szCs w:val="24"/>
                    </w:rPr>
                    <w:t>Родной (русский) язык</w:t>
                  </w:r>
                </w:p>
              </w:tc>
              <w:tc>
                <w:tcPr>
                  <w:tcW w:w="886" w:type="dxa"/>
                </w:tcPr>
                <w:p w14:paraId="242C0FF4" w14:textId="35D21573" w:rsidR="00272DC2" w:rsidRPr="00566A4F" w:rsidRDefault="00566A4F" w:rsidP="00044965">
                  <w:pPr>
                    <w:pStyle w:val="af0"/>
                    <w:tabs>
                      <w:tab w:val="left" w:pos="4678"/>
                    </w:tabs>
                    <w:rPr>
                      <w:sz w:val="24"/>
                      <w:szCs w:val="24"/>
                      <w:lang w:val="ru-RU"/>
                    </w:rPr>
                  </w:pPr>
                  <w:r>
                    <w:rPr>
                      <w:sz w:val="24"/>
                      <w:szCs w:val="24"/>
                      <w:lang w:val="ru-RU"/>
                    </w:rPr>
                    <w:t>0,5 (18)</w:t>
                  </w:r>
                </w:p>
              </w:tc>
              <w:tc>
                <w:tcPr>
                  <w:tcW w:w="886" w:type="dxa"/>
                </w:tcPr>
                <w:p w14:paraId="496CBACA" w14:textId="7116EEEA" w:rsidR="00272DC2" w:rsidRPr="00272DC2" w:rsidRDefault="00566A4F" w:rsidP="00044965">
                  <w:pPr>
                    <w:pStyle w:val="af0"/>
                    <w:tabs>
                      <w:tab w:val="left" w:pos="4678"/>
                    </w:tabs>
                    <w:rPr>
                      <w:sz w:val="24"/>
                      <w:szCs w:val="24"/>
                    </w:rPr>
                  </w:pPr>
                  <w:r>
                    <w:rPr>
                      <w:sz w:val="24"/>
                      <w:szCs w:val="24"/>
                      <w:lang w:val="ru-RU"/>
                    </w:rPr>
                    <w:t>0,5 (18)</w:t>
                  </w:r>
                </w:p>
              </w:tc>
              <w:tc>
                <w:tcPr>
                  <w:tcW w:w="886" w:type="dxa"/>
                </w:tcPr>
                <w:p w14:paraId="6B46BC3C" w14:textId="17D88005" w:rsidR="00272DC2" w:rsidRPr="00272DC2" w:rsidRDefault="00566A4F" w:rsidP="00044965">
                  <w:pPr>
                    <w:pStyle w:val="af0"/>
                    <w:tabs>
                      <w:tab w:val="left" w:pos="4678"/>
                    </w:tabs>
                    <w:rPr>
                      <w:sz w:val="24"/>
                      <w:szCs w:val="24"/>
                    </w:rPr>
                  </w:pPr>
                  <w:r>
                    <w:rPr>
                      <w:sz w:val="24"/>
                      <w:szCs w:val="24"/>
                      <w:lang w:val="ru-RU"/>
                    </w:rPr>
                    <w:t>0,5 (18)</w:t>
                  </w:r>
                </w:p>
              </w:tc>
              <w:tc>
                <w:tcPr>
                  <w:tcW w:w="886" w:type="dxa"/>
                </w:tcPr>
                <w:p w14:paraId="13B0365F" w14:textId="67B400C7" w:rsidR="00272DC2" w:rsidRPr="00272DC2" w:rsidRDefault="00566A4F" w:rsidP="00044965">
                  <w:pPr>
                    <w:pStyle w:val="af0"/>
                    <w:tabs>
                      <w:tab w:val="left" w:pos="4678"/>
                    </w:tabs>
                    <w:rPr>
                      <w:sz w:val="24"/>
                      <w:szCs w:val="24"/>
                    </w:rPr>
                  </w:pPr>
                  <w:r>
                    <w:rPr>
                      <w:sz w:val="24"/>
                      <w:szCs w:val="24"/>
                      <w:lang w:val="ru-RU"/>
                    </w:rPr>
                    <w:t>0,5 (18)</w:t>
                  </w:r>
                </w:p>
              </w:tc>
              <w:tc>
                <w:tcPr>
                  <w:tcW w:w="886" w:type="dxa"/>
                </w:tcPr>
                <w:p w14:paraId="6A2295A1" w14:textId="7F8EBEA3" w:rsidR="00272DC2" w:rsidRPr="00272DC2" w:rsidRDefault="00566A4F" w:rsidP="00044965">
                  <w:pPr>
                    <w:pStyle w:val="af0"/>
                    <w:tabs>
                      <w:tab w:val="left" w:pos="4678"/>
                    </w:tabs>
                    <w:rPr>
                      <w:sz w:val="24"/>
                      <w:szCs w:val="24"/>
                    </w:rPr>
                  </w:pPr>
                  <w:r>
                    <w:rPr>
                      <w:sz w:val="24"/>
                      <w:szCs w:val="24"/>
                      <w:lang w:val="ru-RU"/>
                    </w:rPr>
                    <w:t>0,5 (18)</w:t>
                  </w:r>
                </w:p>
              </w:tc>
              <w:tc>
                <w:tcPr>
                  <w:tcW w:w="886" w:type="dxa"/>
                </w:tcPr>
                <w:p w14:paraId="4BD32764" w14:textId="22346615" w:rsidR="00272DC2" w:rsidRPr="00272DC2" w:rsidRDefault="00566A4F" w:rsidP="00044965">
                  <w:pPr>
                    <w:pStyle w:val="af0"/>
                    <w:tabs>
                      <w:tab w:val="left" w:pos="4678"/>
                    </w:tabs>
                    <w:rPr>
                      <w:sz w:val="24"/>
                      <w:szCs w:val="24"/>
                    </w:rPr>
                  </w:pPr>
                  <w:r>
                    <w:rPr>
                      <w:sz w:val="24"/>
                      <w:szCs w:val="24"/>
                      <w:lang w:val="ru-RU"/>
                    </w:rPr>
                    <w:t>0,5 (18)</w:t>
                  </w:r>
                </w:p>
              </w:tc>
              <w:tc>
                <w:tcPr>
                  <w:tcW w:w="886" w:type="dxa"/>
                </w:tcPr>
                <w:p w14:paraId="7E9B025D" w14:textId="4F3CF8A3" w:rsidR="00272DC2" w:rsidRPr="00272DC2" w:rsidRDefault="00566A4F" w:rsidP="00044965">
                  <w:pPr>
                    <w:pStyle w:val="af0"/>
                    <w:tabs>
                      <w:tab w:val="left" w:pos="4678"/>
                    </w:tabs>
                    <w:rPr>
                      <w:sz w:val="24"/>
                      <w:szCs w:val="24"/>
                    </w:rPr>
                  </w:pPr>
                  <w:r>
                    <w:rPr>
                      <w:sz w:val="24"/>
                      <w:szCs w:val="24"/>
                      <w:lang w:val="ru-RU"/>
                    </w:rPr>
                    <w:t>0,5 (18)</w:t>
                  </w:r>
                </w:p>
              </w:tc>
            </w:tr>
            <w:tr w:rsidR="00272DC2" w:rsidRPr="00272DC2" w14:paraId="245C2D98" w14:textId="77777777" w:rsidTr="00566A4F">
              <w:trPr>
                <w:gridAfter w:val="3"/>
                <w:wAfter w:w="886" w:type="dxa"/>
              </w:trPr>
              <w:tc>
                <w:tcPr>
                  <w:tcW w:w="2263" w:type="dxa"/>
                  <w:vMerge/>
                  <w:vAlign w:val="center"/>
                </w:tcPr>
                <w:p w14:paraId="47E0D509" w14:textId="77777777" w:rsidR="00272DC2" w:rsidRPr="00272DC2" w:rsidRDefault="00272DC2" w:rsidP="00044965">
                  <w:pPr>
                    <w:pStyle w:val="af0"/>
                    <w:tabs>
                      <w:tab w:val="left" w:pos="4678"/>
                    </w:tabs>
                    <w:rPr>
                      <w:sz w:val="24"/>
                      <w:szCs w:val="24"/>
                    </w:rPr>
                  </w:pPr>
                </w:p>
              </w:tc>
              <w:tc>
                <w:tcPr>
                  <w:tcW w:w="2064" w:type="dxa"/>
                </w:tcPr>
                <w:p w14:paraId="17599C6E" w14:textId="77777777" w:rsidR="00272DC2" w:rsidRPr="00272DC2" w:rsidRDefault="00272DC2" w:rsidP="00044965">
                  <w:pPr>
                    <w:pStyle w:val="af0"/>
                    <w:tabs>
                      <w:tab w:val="left" w:pos="4678"/>
                    </w:tabs>
                    <w:rPr>
                      <w:sz w:val="24"/>
                      <w:szCs w:val="24"/>
                      <w:lang w:val="ru-RU"/>
                    </w:rPr>
                  </w:pPr>
                  <w:r w:rsidRPr="00272DC2">
                    <w:rPr>
                      <w:sz w:val="24"/>
                      <w:szCs w:val="24"/>
                      <w:lang w:val="ru-RU"/>
                    </w:rPr>
                    <w:t>Литературное чтение на родном (русском) языке</w:t>
                  </w:r>
                </w:p>
              </w:tc>
              <w:tc>
                <w:tcPr>
                  <w:tcW w:w="886" w:type="dxa"/>
                </w:tcPr>
                <w:p w14:paraId="39ED26A7" w14:textId="77777777" w:rsidR="00272DC2" w:rsidRDefault="00566A4F" w:rsidP="00044965">
                  <w:pPr>
                    <w:pStyle w:val="af0"/>
                    <w:tabs>
                      <w:tab w:val="left" w:pos="4678"/>
                    </w:tabs>
                    <w:rPr>
                      <w:sz w:val="24"/>
                      <w:szCs w:val="24"/>
                      <w:lang w:val="ru-RU"/>
                    </w:rPr>
                  </w:pPr>
                  <w:r>
                    <w:rPr>
                      <w:sz w:val="24"/>
                      <w:szCs w:val="24"/>
                      <w:lang w:val="ru-RU"/>
                    </w:rPr>
                    <w:t>0,5</w:t>
                  </w:r>
                </w:p>
                <w:p w14:paraId="63D2D97D" w14:textId="28B55EFF" w:rsidR="00566A4F" w:rsidRPr="00566A4F" w:rsidRDefault="00566A4F" w:rsidP="00044965">
                  <w:pPr>
                    <w:pStyle w:val="af0"/>
                    <w:tabs>
                      <w:tab w:val="left" w:pos="4678"/>
                    </w:tabs>
                    <w:rPr>
                      <w:sz w:val="24"/>
                      <w:szCs w:val="24"/>
                      <w:lang w:val="ru-RU"/>
                    </w:rPr>
                  </w:pPr>
                  <w:r>
                    <w:rPr>
                      <w:sz w:val="24"/>
                      <w:szCs w:val="24"/>
                      <w:lang w:val="ru-RU"/>
                    </w:rPr>
                    <w:t>(13)</w:t>
                  </w:r>
                </w:p>
              </w:tc>
              <w:tc>
                <w:tcPr>
                  <w:tcW w:w="886" w:type="dxa"/>
                </w:tcPr>
                <w:p w14:paraId="1AF3957F" w14:textId="77777777" w:rsidR="00566A4F" w:rsidRDefault="00566A4F" w:rsidP="00044965">
                  <w:pPr>
                    <w:pStyle w:val="af0"/>
                    <w:tabs>
                      <w:tab w:val="left" w:pos="4678"/>
                    </w:tabs>
                    <w:rPr>
                      <w:sz w:val="24"/>
                      <w:szCs w:val="24"/>
                      <w:lang w:val="ru-RU"/>
                    </w:rPr>
                  </w:pPr>
                  <w:r>
                    <w:rPr>
                      <w:sz w:val="24"/>
                      <w:szCs w:val="24"/>
                      <w:lang w:val="ru-RU"/>
                    </w:rPr>
                    <w:t>0,5</w:t>
                  </w:r>
                </w:p>
                <w:p w14:paraId="2AEE6CB9" w14:textId="0DBAF27F" w:rsidR="00272DC2" w:rsidRPr="00272DC2" w:rsidRDefault="00566A4F" w:rsidP="00044965">
                  <w:pPr>
                    <w:pStyle w:val="af0"/>
                    <w:tabs>
                      <w:tab w:val="left" w:pos="4678"/>
                    </w:tabs>
                    <w:rPr>
                      <w:sz w:val="24"/>
                      <w:szCs w:val="24"/>
                    </w:rPr>
                  </w:pPr>
                  <w:r>
                    <w:rPr>
                      <w:sz w:val="24"/>
                      <w:szCs w:val="24"/>
                      <w:lang w:val="ru-RU"/>
                    </w:rPr>
                    <w:t>(13)</w:t>
                  </w:r>
                </w:p>
              </w:tc>
              <w:tc>
                <w:tcPr>
                  <w:tcW w:w="886" w:type="dxa"/>
                </w:tcPr>
                <w:p w14:paraId="57F59EF1" w14:textId="77777777" w:rsidR="00566A4F" w:rsidRDefault="00566A4F" w:rsidP="00044965">
                  <w:pPr>
                    <w:pStyle w:val="af0"/>
                    <w:tabs>
                      <w:tab w:val="left" w:pos="4678"/>
                    </w:tabs>
                    <w:rPr>
                      <w:sz w:val="24"/>
                      <w:szCs w:val="24"/>
                      <w:lang w:val="ru-RU"/>
                    </w:rPr>
                  </w:pPr>
                  <w:r>
                    <w:rPr>
                      <w:sz w:val="24"/>
                      <w:szCs w:val="24"/>
                      <w:lang w:val="ru-RU"/>
                    </w:rPr>
                    <w:t>0,5</w:t>
                  </w:r>
                </w:p>
                <w:p w14:paraId="17CDC6A8" w14:textId="04DF7539" w:rsidR="00272DC2" w:rsidRPr="00272DC2" w:rsidRDefault="00566A4F" w:rsidP="00044965">
                  <w:pPr>
                    <w:pStyle w:val="af0"/>
                    <w:tabs>
                      <w:tab w:val="left" w:pos="4678"/>
                    </w:tabs>
                    <w:rPr>
                      <w:sz w:val="24"/>
                      <w:szCs w:val="24"/>
                    </w:rPr>
                  </w:pPr>
                  <w:r>
                    <w:rPr>
                      <w:sz w:val="24"/>
                      <w:szCs w:val="24"/>
                      <w:lang w:val="ru-RU"/>
                    </w:rPr>
                    <w:t>(13)</w:t>
                  </w:r>
                </w:p>
              </w:tc>
              <w:tc>
                <w:tcPr>
                  <w:tcW w:w="886" w:type="dxa"/>
                </w:tcPr>
                <w:p w14:paraId="0BA0ADE1" w14:textId="77777777" w:rsidR="00566A4F" w:rsidRDefault="00566A4F" w:rsidP="00044965">
                  <w:pPr>
                    <w:pStyle w:val="af0"/>
                    <w:tabs>
                      <w:tab w:val="left" w:pos="4678"/>
                    </w:tabs>
                    <w:rPr>
                      <w:sz w:val="24"/>
                      <w:szCs w:val="24"/>
                      <w:lang w:val="ru-RU"/>
                    </w:rPr>
                  </w:pPr>
                  <w:r>
                    <w:rPr>
                      <w:sz w:val="24"/>
                      <w:szCs w:val="24"/>
                      <w:lang w:val="ru-RU"/>
                    </w:rPr>
                    <w:t>0,5</w:t>
                  </w:r>
                </w:p>
                <w:p w14:paraId="4C4ADF84" w14:textId="2E3B3D9F" w:rsidR="00272DC2" w:rsidRPr="00272DC2" w:rsidRDefault="00566A4F" w:rsidP="00044965">
                  <w:pPr>
                    <w:pStyle w:val="af0"/>
                    <w:tabs>
                      <w:tab w:val="left" w:pos="4678"/>
                    </w:tabs>
                    <w:rPr>
                      <w:sz w:val="24"/>
                      <w:szCs w:val="24"/>
                    </w:rPr>
                  </w:pPr>
                  <w:r>
                    <w:rPr>
                      <w:sz w:val="24"/>
                      <w:szCs w:val="24"/>
                      <w:lang w:val="ru-RU"/>
                    </w:rPr>
                    <w:t>(13)</w:t>
                  </w:r>
                </w:p>
              </w:tc>
              <w:tc>
                <w:tcPr>
                  <w:tcW w:w="886" w:type="dxa"/>
                </w:tcPr>
                <w:p w14:paraId="31B7CF09" w14:textId="77777777" w:rsidR="00566A4F" w:rsidRDefault="00566A4F" w:rsidP="00044965">
                  <w:pPr>
                    <w:pStyle w:val="af0"/>
                    <w:tabs>
                      <w:tab w:val="left" w:pos="4678"/>
                    </w:tabs>
                    <w:rPr>
                      <w:sz w:val="24"/>
                      <w:szCs w:val="24"/>
                      <w:lang w:val="ru-RU"/>
                    </w:rPr>
                  </w:pPr>
                  <w:r>
                    <w:rPr>
                      <w:sz w:val="24"/>
                      <w:szCs w:val="24"/>
                      <w:lang w:val="ru-RU"/>
                    </w:rPr>
                    <w:t>0,5</w:t>
                  </w:r>
                </w:p>
                <w:p w14:paraId="6F6DA58A" w14:textId="738E50AD" w:rsidR="00272DC2" w:rsidRPr="00272DC2" w:rsidRDefault="00566A4F" w:rsidP="00044965">
                  <w:pPr>
                    <w:pStyle w:val="af0"/>
                    <w:tabs>
                      <w:tab w:val="left" w:pos="4678"/>
                    </w:tabs>
                    <w:rPr>
                      <w:sz w:val="24"/>
                      <w:szCs w:val="24"/>
                    </w:rPr>
                  </w:pPr>
                  <w:r>
                    <w:rPr>
                      <w:sz w:val="24"/>
                      <w:szCs w:val="24"/>
                      <w:lang w:val="ru-RU"/>
                    </w:rPr>
                    <w:t>(13)</w:t>
                  </w:r>
                </w:p>
              </w:tc>
              <w:tc>
                <w:tcPr>
                  <w:tcW w:w="886" w:type="dxa"/>
                </w:tcPr>
                <w:p w14:paraId="35B9F6D5" w14:textId="77777777" w:rsidR="00566A4F" w:rsidRDefault="00566A4F" w:rsidP="00044965">
                  <w:pPr>
                    <w:pStyle w:val="af0"/>
                    <w:tabs>
                      <w:tab w:val="left" w:pos="4678"/>
                    </w:tabs>
                    <w:rPr>
                      <w:sz w:val="24"/>
                      <w:szCs w:val="24"/>
                      <w:lang w:val="ru-RU"/>
                    </w:rPr>
                  </w:pPr>
                  <w:r>
                    <w:rPr>
                      <w:sz w:val="24"/>
                      <w:szCs w:val="24"/>
                      <w:lang w:val="ru-RU"/>
                    </w:rPr>
                    <w:t>0,5</w:t>
                  </w:r>
                </w:p>
                <w:p w14:paraId="5C749020" w14:textId="3A3F1821" w:rsidR="00272DC2" w:rsidRPr="00272DC2" w:rsidRDefault="00566A4F" w:rsidP="00044965">
                  <w:pPr>
                    <w:pStyle w:val="af0"/>
                    <w:tabs>
                      <w:tab w:val="left" w:pos="4678"/>
                    </w:tabs>
                    <w:rPr>
                      <w:sz w:val="24"/>
                      <w:szCs w:val="24"/>
                    </w:rPr>
                  </w:pPr>
                  <w:r>
                    <w:rPr>
                      <w:sz w:val="24"/>
                      <w:szCs w:val="24"/>
                      <w:lang w:val="ru-RU"/>
                    </w:rPr>
                    <w:t>(13)</w:t>
                  </w:r>
                </w:p>
              </w:tc>
              <w:tc>
                <w:tcPr>
                  <w:tcW w:w="886" w:type="dxa"/>
                </w:tcPr>
                <w:p w14:paraId="0BF64DB0" w14:textId="77777777" w:rsidR="00566A4F" w:rsidRDefault="00566A4F" w:rsidP="00044965">
                  <w:pPr>
                    <w:pStyle w:val="af0"/>
                    <w:tabs>
                      <w:tab w:val="left" w:pos="4678"/>
                    </w:tabs>
                    <w:rPr>
                      <w:sz w:val="24"/>
                      <w:szCs w:val="24"/>
                      <w:lang w:val="ru-RU"/>
                    </w:rPr>
                  </w:pPr>
                  <w:r>
                    <w:rPr>
                      <w:sz w:val="24"/>
                      <w:szCs w:val="24"/>
                      <w:lang w:val="ru-RU"/>
                    </w:rPr>
                    <w:t>0,5</w:t>
                  </w:r>
                </w:p>
                <w:p w14:paraId="7EC9F22A" w14:textId="030F14CF" w:rsidR="00272DC2" w:rsidRPr="00272DC2" w:rsidRDefault="00566A4F" w:rsidP="00044965">
                  <w:pPr>
                    <w:pStyle w:val="af0"/>
                    <w:tabs>
                      <w:tab w:val="left" w:pos="4678"/>
                    </w:tabs>
                    <w:rPr>
                      <w:sz w:val="24"/>
                      <w:szCs w:val="24"/>
                    </w:rPr>
                  </w:pPr>
                  <w:r>
                    <w:rPr>
                      <w:sz w:val="24"/>
                      <w:szCs w:val="24"/>
                      <w:lang w:val="ru-RU"/>
                    </w:rPr>
                    <w:t>(13)</w:t>
                  </w:r>
                </w:p>
              </w:tc>
            </w:tr>
            <w:tr w:rsidR="00272DC2" w:rsidRPr="00272DC2" w14:paraId="2A206B8B" w14:textId="77777777" w:rsidTr="00566A4F">
              <w:trPr>
                <w:gridAfter w:val="3"/>
                <w:wAfter w:w="886" w:type="dxa"/>
              </w:trPr>
              <w:tc>
                <w:tcPr>
                  <w:tcW w:w="2263" w:type="dxa"/>
                  <w:vAlign w:val="center"/>
                </w:tcPr>
                <w:p w14:paraId="7F4DEF44" w14:textId="59F094F5" w:rsidR="00272DC2" w:rsidRPr="00272DC2" w:rsidRDefault="00272DC2" w:rsidP="00044965">
                  <w:pPr>
                    <w:pStyle w:val="af0"/>
                    <w:tabs>
                      <w:tab w:val="left" w:pos="4678"/>
                    </w:tabs>
                    <w:rPr>
                      <w:sz w:val="24"/>
                      <w:szCs w:val="24"/>
                    </w:rPr>
                  </w:pPr>
                  <w:r w:rsidRPr="00272DC2">
                    <w:rPr>
                      <w:sz w:val="24"/>
                      <w:szCs w:val="24"/>
                    </w:rPr>
                    <w:t>Иностранный язык</w:t>
                  </w:r>
                </w:p>
              </w:tc>
              <w:tc>
                <w:tcPr>
                  <w:tcW w:w="2064" w:type="dxa"/>
                </w:tcPr>
                <w:p w14:paraId="6BE0F5BE" w14:textId="77777777" w:rsidR="00272DC2" w:rsidRPr="00272DC2" w:rsidRDefault="00272DC2" w:rsidP="00044965">
                  <w:pPr>
                    <w:pStyle w:val="af0"/>
                    <w:tabs>
                      <w:tab w:val="left" w:pos="4678"/>
                    </w:tabs>
                    <w:rPr>
                      <w:sz w:val="24"/>
                      <w:szCs w:val="24"/>
                    </w:rPr>
                  </w:pPr>
                  <w:r w:rsidRPr="00272DC2">
                    <w:rPr>
                      <w:sz w:val="24"/>
                      <w:szCs w:val="24"/>
                    </w:rPr>
                    <w:t>Английский язык</w:t>
                  </w:r>
                </w:p>
              </w:tc>
              <w:tc>
                <w:tcPr>
                  <w:tcW w:w="886" w:type="dxa"/>
                </w:tcPr>
                <w:p w14:paraId="3040658C"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31847883"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42100C76"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Borders>
                    <w:bottom w:val="single" w:sz="4" w:space="0" w:color="auto"/>
                  </w:tcBorders>
                </w:tcPr>
                <w:p w14:paraId="7CBAE0A8"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Borders>
                    <w:bottom w:val="single" w:sz="4" w:space="0" w:color="auto"/>
                  </w:tcBorders>
                </w:tcPr>
                <w:p w14:paraId="28498C69"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Borders>
                    <w:bottom w:val="single" w:sz="4" w:space="0" w:color="auto"/>
                  </w:tcBorders>
                </w:tcPr>
                <w:p w14:paraId="289C69E5"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Borders>
                    <w:bottom w:val="single" w:sz="4" w:space="0" w:color="auto"/>
                  </w:tcBorders>
                </w:tcPr>
                <w:p w14:paraId="13973030" w14:textId="77777777" w:rsidR="00272DC2" w:rsidRPr="00272DC2" w:rsidRDefault="00272DC2" w:rsidP="00044965">
                  <w:pPr>
                    <w:pStyle w:val="af0"/>
                    <w:tabs>
                      <w:tab w:val="left" w:pos="4678"/>
                    </w:tabs>
                    <w:rPr>
                      <w:sz w:val="24"/>
                      <w:szCs w:val="24"/>
                    </w:rPr>
                  </w:pPr>
                  <w:r w:rsidRPr="00272DC2">
                    <w:rPr>
                      <w:sz w:val="24"/>
                      <w:szCs w:val="24"/>
                      <w:lang w:bidi="ru-RU"/>
                    </w:rPr>
                    <w:t>2 (62)</w:t>
                  </w:r>
                </w:p>
              </w:tc>
            </w:tr>
            <w:tr w:rsidR="00272DC2" w:rsidRPr="00272DC2" w14:paraId="44033CAB" w14:textId="77777777" w:rsidTr="00566A4F">
              <w:trPr>
                <w:gridAfter w:val="3"/>
                <w:wAfter w:w="886" w:type="dxa"/>
              </w:trPr>
              <w:tc>
                <w:tcPr>
                  <w:tcW w:w="2263" w:type="dxa"/>
                </w:tcPr>
                <w:p w14:paraId="38CA7FA0" w14:textId="77777777" w:rsidR="00272DC2" w:rsidRPr="00272DC2" w:rsidRDefault="00272DC2" w:rsidP="00044965">
                  <w:pPr>
                    <w:pStyle w:val="af0"/>
                    <w:tabs>
                      <w:tab w:val="left" w:pos="4678"/>
                    </w:tabs>
                    <w:rPr>
                      <w:sz w:val="24"/>
                      <w:szCs w:val="24"/>
                    </w:rPr>
                  </w:pPr>
                  <w:r w:rsidRPr="00272DC2">
                    <w:rPr>
                      <w:sz w:val="24"/>
                      <w:szCs w:val="24"/>
                    </w:rPr>
                    <w:t>Математика и информатика</w:t>
                  </w:r>
                </w:p>
              </w:tc>
              <w:tc>
                <w:tcPr>
                  <w:tcW w:w="2064" w:type="dxa"/>
                </w:tcPr>
                <w:p w14:paraId="4B8EE595" w14:textId="77777777" w:rsidR="00272DC2" w:rsidRPr="00272DC2" w:rsidRDefault="00272DC2" w:rsidP="00044965">
                  <w:pPr>
                    <w:pStyle w:val="af0"/>
                    <w:tabs>
                      <w:tab w:val="left" w:pos="4678"/>
                    </w:tabs>
                    <w:rPr>
                      <w:sz w:val="24"/>
                      <w:szCs w:val="24"/>
                    </w:rPr>
                  </w:pPr>
                  <w:r w:rsidRPr="00272DC2">
                    <w:rPr>
                      <w:sz w:val="24"/>
                      <w:szCs w:val="24"/>
                    </w:rPr>
                    <w:t>Математика</w:t>
                  </w:r>
                </w:p>
              </w:tc>
              <w:tc>
                <w:tcPr>
                  <w:tcW w:w="886" w:type="dxa"/>
                  <w:tcBorders>
                    <w:top w:val="nil"/>
                    <w:left w:val="nil"/>
                    <w:bottom w:val="single" w:sz="8" w:space="0" w:color="auto"/>
                    <w:right w:val="single" w:sz="4" w:space="0" w:color="auto"/>
                  </w:tcBorders>
                  <w:vAlign w:val="bottom"/>
                </w:tcPr>
                <w:p w14:paraId="440A5168"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Borders>
                    <w:top w:val="nil"/>
                    <w:left w:val="single" w:sz="4" w:space="0" w:color="auto"/>
                    <w:bottom w:val="single" w:sz="8" w:space="0" w:color="auto"/>
                    <w:right w:val="single" w:sz="4" w:space="0" w:color="auto"/>
                  </w:tcBorders>
                  <w:vAlign w:val="bottom"/>
                </w:tcPr>
                <w:p w14:paraId="5AE1D92C"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Borders>
                    <w:top w:val="nil"/>
                    <w:left w:val="single" w:sz="4" w:space="0" w:color="auto"/>
                    <w:bottom w:val="single" w:sz="8" w:space="0" w:color="auto"/>
                    <w:right w:val="single" w:sz="4" w:space="0" w:color="auto"/>
                  </w:tcBorders>
                  <w:vAlign w:val="bottom"/>
                </w:tcPr>
                <w:p w14:paraId="25555762"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Borders>
                    <w:top w:val="single" w:sz="4" w:space="0" w:color="auto"/>
                    <w:left w:val="single" w:sz="4" w:space="0" w:color="auto"/>
                    <w:bottom w:val="single" w:sz="4" w:space="0" w:color="auto"/>
                    <w:right w:val="single" w:sz="4" w:space="0" w:color="auto"/>
                  </w:tcBorders>
                  <w:vAlign w:val="bottom"/>
                </w:tcPr>
                <w:p w14:paraId="560621BE"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Borders>
                    <w:top w:val="single" w:sz="4" w:space="0" w:color="auto"/>
                    <w:left w:val="single" w:sz="4" w:space="0" w:color="auto"/>
                    <w:bottom w:val="single" w:sz="4" w:space="0" w:color="auto"/>
                    <w:right w:val="single" w:sz="4" w:space="0" w:color="auto"/>
                  </w:tcBorders>
                  <w:vAlign w:val="bottom"/>
                </w:tcPr>
                <w:p w14:paraId="44495961"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Borders>
                    <w:top w:val="single" w:sz="4" w:space="0" w:color="auto"/>
                    <w:left w:val="single" w:sz="4" w:space="0" w:color="auto"/>
                    <w:bottom w:val="single" w:sz="4" w:space="0" w:color="auto"/>
                    <w:right w:val="single" w:sz="4" w:space="0" w:color="auto"/>
                  </w:tcBorders>
                  <w:vAlign w:val="bottom"/>
                </w:tcPr>
                <w:p w14:paraId="4CF6B288" w14:textId="77777777" w:rsidR="00272DC2" w:rsidRPr="00272DC2" w:rsidRDefault="00272DC2" w:rsidP="00044965">
                  <w:pPr>
                    <w:pStyle w:val="af0"/>
                    <w:tabs>
                      <w:tab w:val="left" w:pos="4678"/>
                    </w:tabs>
                    <w:rPr>
                      <w:sz w:val="24"/>
                      <w:szCs w:val="24"/>
                    </w:rPr>
                  </w:pPr>
                  <w:r w:rsidRPr="00272DC2">
                    <w:rPr>
                      <w:sz w:val="24"/>
                      <w:szCs w:val="24"/>
                      <w:lang w:bidi="ru-RU"/>
                    </w:rPr>
                    <w:t>4(124)</w:t>
                  </w:r>
                </w:p>
              </w:tc>
              <w:tc>
                <w:tcPr>
                  <w:tcW w:w="886" w:type="dxa"/>
                  <w:tcBorders>
                    <w:top w:val="single" w:sz="4" w:space="0" w:color="auto"/>
                    <w:left w:val="single" w:sz="4" w:space="0" w:color="auto"/>
                    <w:bottom w:val="single" w:sz="4" w:space="0" w:color="auto"/>
                    <w:right w:val="single" w:sz="4" w:space="0" w:color="auto"/>
                  </w:tcBorders>
                  <w:vAlign w:val="bottom"/>
                </w:tcPr>
                <w:p w14:paraId="2F2BF282" w14:textId="77777777" w:rsidR="00272DC2" w:rsidRPr="00272DC2" w:rsidRDefault="00272DC2" w:rsidP="00044965">
                  <w:pPr>
                    <w:pStyle w:val="af0"/>
                    <w:tabs>
                      <w:tab w:val="left" w:pos="4678"/>
                    </w:tabs>
                    <w:rPr>
                      <w:sz w:val="24"/>
                      <w:szCs w:val="24"/>
                    </w:rPr>
                  </w:pPr>
                  <w:r w:rsidRPr="00272DC2">
                    <w:rPr>
                      <w:sz w:val="24"/>
                      <w:szCs w:val="24"/>
                      <w:lang w:bidi="ru-RU"/>
                    </w:rPr>
                    <w:t>4(124)</w:t>
                  </w:r>
                </w:p>
              </w:tc>
            </w:tr>
            <w:tr w:rsidR="00272DC2" w:rsidRPr="00272DC2" w14:paraId="46D01697" w14:textId="77777777" w:rsidTr="00566A4F">
              <w:trPr>
                <w:gridAfter w:val="3"/>
                <w:wAfter w:w="886" w:type="dxa"/>
              </w:trPr>
              <w:tc>
                <w:tcPr>
                  <w:tcW w:w="2263" w:type="dxa"/>
                </w:tcPr>
                <w:p w14:paraId="4B3B44FC" w14:textId="77777777" w:rsidR="00272DC2" w:rsidRPr="00272DC2" w:rsidRDefault="00272DC2" w:rsidP="00044965">
                  <w:pPr>
                    <w:pStyle w:val="af0"/>
                    <w:tabs>
                      <w:tab w:val="left" w:pos="4678"/>
                    </w:tabs>
                    <w:rPr>
                      <w:sz w:val="24"/>
                      <w:szCs w:val="24"/>
                    </w:rPr>
                  </w:pPr>
                  <w:r w:rsidRPr="00272DC2">
                    <w:rPr>
                      <w:sz w:val="24"/>
                      <w:szCs w:val="24"/>
                    </w:rPr>
                    <w:t>Обществознание и естествознание</w:t>
                  </w:r>
                </w:p>
              </w:tc>
              <w:tc>
                <w:tcPr>
                  <w:tcW w:w="2064" w:type="dxa"/>
                </w:tcPr>
                <w:p w14:paraId="3BD261B9" w14:textId="77777777" w:rsidR="00272DC2" w:rsidRPr="00272DC2" w:rsidRDefault="00272DC2" w:rsidP="00044965">
                  <w:pPr>
                    <w:pStyle w:val="af0"/>
                    <w:tabs>
                      <w:tab w:val="left" w:pos="4678"/>
                    </w:tabs>
                    <w:rPr>
                      <w:sz w:val="24"/>
                      <w:szCs w:val="24"/>
                    </w:rPr>
                  </w:pPr>
                  <w:r w:rsidRPr="00272DC2">
                    <w:rPr>
                      <w:sz w:val="24"/>
                      <w:szCs w:val="24"/>
                    </w:rPr>
                    <w:t xml:space="preserve">Окружающий мир                    </w:t>
                  </w:r>
                </w:p>
              </w:tc>
              <w:tc>
                <w:tcPr>
                  <w:tcW w:w="886" w:type="dxa"/>
                  <w:tcBorders>
                    <w:top w:val="nil"/>
                    <w:left w:val="nil"/>
                    <w:bottom w:val="single" w:sz="8" w:space="0" w:color="auto"/>
                    <w:right w:val="single" w:sz="4" w:space="0" w:color="auto"/>
                  </w:tcBorders>
                  <w:vAlign w:val="bottom"/>
                </w:tcPr>
                <w:p w14:paraId="10FBB872" w14:textId="77777777" w:rsidR="00272DC2" w:rsidRPr="00272DC2" w:rsidRDefault="00272DC2" w:rsidP="00044965">
                  <w:pPr>
                    <w:pStyle w:val="af0"/>
                    <w:rPr>
                      <w:sz w:val="24"/>
                      <w:szCs w:val="24"/>
                    </w:rPr>
                  </w:pPr>
                  <w:r w:rsidRPr="00272DC2">
                    <w:rPr>
                      <w:sz w:val="24"/>
                      <w:szCs w:val="24"/>
                    </w:rPr>
                    <w:t>2 (62)</w:t>
                  </w:r>
                </w:p>
                <w:p w14:paraId="23DFB6C5" w14:textId="77777777" w:rsidR="00272DC2" w:rsidRPr="00272DC2" w:rsidRDefault="00272DC2" w:rsidP="00044965">
                  <w:pPr>
                    <w:pStyle w:val="af0"/>
                    <w:rPr>
                      <w:sz w:val="24"/>
                      <w:szCs w:val="24"/>
                    </w:rPr>
                  </w:pPr>
                </w:p>
                <w:p w14:paraId="587376BC" w14:textId="77777777" w:rsidR="00272DC2" w:rsidRPr="00272DC2" w:rsidRDefault="00272DC2" w:rsidP="00044965">
                  <w:pPr>
                    <w:pStyle w:val="af0"/>
                    <w:tabs>
                      <w:tab w:val="left" w:pos="4678"/>
                    </w:tabs>
                    <w:rPr>
                      <w:sz w:val="24"/>
                      <w:szCs w:val="24"/>
                    </w:rPr>
                  </w:pPr>
                </w:p>
              </w:tc>
              <w:tc>
                <w:tcPr>
                  <w:tcW w:w="886" w:type="dxa"/>
                  <w:tcBorders>
                    <w:top w:val="nil"/>
                    <w:left w:val="single" w:sz="4" w:space="0" w:color="auto"/>
                    <w:bottom w:val="single" w:sz="8" w:space="0" w:color="auto"/>
                    <w:right w:val="single" w:sz="4" w:space="0" w:color="auto"/>
                  </w:tcBorders>
                  <w:vAlign w:val="bottom"/>
                </w:tcPr>
                <w:p w14:paraId="609EFBF6" w14:textId="77777777" w:rsidR="00272DC2" w:rsidRPr="00272DC2" w:rsidRDefault="00272DC2" w:rsidP="00044965">
                  <w:pPr>
                    <w:pStyle w:val="af0"/>
                    <w:rPr>
                      <w:sz w:val="24"/>
                      <w:szCs w:val="24"/>
                    </w:rPr>
                  </w:pPr>
                  <w:r w:rsidRPr="00272DC2">
                    <w:rPr>
                      <w:sz w:val="24"/>
                      <w:szCs w:val="24"/>
                    </w:rPr>
                    <w:t>2 (62)</w:t>
                  </w:r>
                </w:p>
                <w:p w14:paraId="4E34FB43" w14:textId="77777777" w:rsidR="00272DC2" w:rsidRPr="00272DC2" w:rsidRDefault="00272DC2" w:rsidP="00044965">
                  <w:pPr>
                    <w:pStyle w:val="af0"/>
                    <w:rPr>
                      <w:sz w:val="24"/>
                      <w:szCs w:val="24"/>
                    </w:rPr>
                  </w:pPr>
                </w:p>
                <w:p w14:paraId="61980C95" w14:textId="77777777" w:rsidR="00272DC2" w:rsidRPr="00272DC2" w:rsidRDefault="00272DC2" w:rsidP="00044965">
                  <w:pPr>
                    <w:pStyle w:val="af0"/>
                    <w:tabs>
                      <w:tab w:val="left" w:pos="4678"/>
                    </w:tabs>
                    <w:rPr>
                      <w:sz w:val="24"/>
                      <w:szCs w:val="24"/>
                    </w:rPr>
                  </w:pPr>
                </w:p>
              </w:tc>
              <w:tc>
                <w:tcPr>
                  <w:tcW w:w="886" w:type="dxa"/>
                  <w:tcBorders>
                    <w:top w:val="nil"/>
                    <w:left w:val="single" w:sz="4" w:space="0" w:color="auto"/>
                    <w:bottom w:val="single" w:sz="8" w:space="0" w:color="auto"/>
                    <w:right w:val="single" w:sz="4" w:space="0" w:color="auto"/>
                  </w:tcBorders>
                  <w:vAlign w:val="bottom"/>
                </w:tcPr>
                <w:p w14:paraId="2127A8C4" w14:textId="77777777" w:rsidR="00272DC2" w:rsidRPr="00272DC2" w:rsidRDefault="00272DC2" w:rsidP="00044965">
                  <w:pPr>
                    <w:pStyle w:val="af0"/>
                    <w:rPr>
                      <w:sz w:val="24"/>
                      <w:szCs w:val="24"/>
                    </w:rPr>
                  </w:pPr>
                  <w:r w:rsidRPr="00272DC2">
                    <w:rPr>
                      <w:sz w:val="24"/>
                      <w:szCs w:val="24"/>
                    </w:rPr>
                    <w:t>2 (62)</w:t>
                  </w:r>
                </w:p>
                <w:p w14:paraId="09822B9E" w14:textId="77777777" w:rsidR="00272DC2" w:rsidRPr="00272DC2" w:rsidRDefault="00272DC2" w:rsidP="00044965">
                  <w:pPr>
                    <w:pStyle w:val="af0"/>
                    <w:rPr>
                      <w:sz w:val="24"/>
                      <w:szCs w:val="24"/>
                    </w:rPr>
                  </w:pPr>
                </w:p>
                <w:p w14:paraId="61CFF9A7" w14:textId="77777777" w:rsidR="00272DC2" w:rsidRPr="00272DC2" w:rsidRDefault="00272DC2" w:rsidP="00044965">
                  <w:pPr>
                    <w:pStyle w:val="af0"/>
                    <w:tabs>
                      <w:tab w:val="left" w:pos="4678"/>
                    </w:tabs>
                    <w:rPr>
                      <w:sz w:val="24"/>
                      <w:szCs w:val="24"/>
                    </w:rPr>
                  </w:pPr>
                </w:p>
              </w:tc>
              <w:tc>
                <w:tcPr>
                  <w:tcW w:w="886" w:type="dxa"/>
                  <w:tcBorders>
                    <w:top w:val="single" w:sz="4" w:space="0" w:color="auto"/>
                    <w:left w:val="single" w:sz="4" w:space="0" w:color="auto"/>
                    <w:bottom w:val="single" w:sz="4" w:space="0" w:color="auto"/>
                    <w:right w:val="single" w:sz="4" w:space="0" w:color="auto"/>
                  </w:tcBorders>
                  <w:vAlign w:val="bottom"/>
                </w:tcPr>
                <w:p w14:paraId="02A970C9" w14:textId="77777777" w:rsidR="00272DC2" w:rsidRPr="00272DC2" w:rsidRDefault="00272DC2" w:rsidP="00044965">
                  <w:pPr>
                    <w:pStyle w:val="af0"/>
                    <w:rPr>
                      <w:sz w:val="24"/>
                      <w:szCs w:val="24"/>
                    </w:rPr>
                  </w:pPr>
                  <w:r w:rsidRPr="00272DC2">
                    <w:rPr>
                      <w:sz w:val="24"/>
                      <w:szCs w:val="24"/>
                    </w:rPr>
                    <w:t>2 (62)</w:t>
                  </w:r>
                </w:p>
                <w:p w14:paraId="39587ED3" w14:textId="77777777" w:rsidR="00272DC2" w:rsidRPr="00272DC2" w:rsidRDefault="00272DC2" w:rsidP="00044965">
                  <w:pPr>
                    <w:pStyle w:val="af0"/>
                    <w:rPr>
                      <w:sz w:val="24"/>
                      <w:szCs w:val="24"/>
                    </w:rPr>
                  </w:pPr>
                </w:p>
                <w:p w14:paraId="13063A27" w14:textId="77777777" w:rsidR="00272DC2" w:rsidRPr="00272DC2" w:rsidRDefault="00272DC2" w:rsidP="00044965">
                  <w:pPr>
                    <w:pStyle w:val="af0"/>
                    <w:tabs>
                      <w:tab w:val="left" w:pos="4678"/>
                    </w:tabs>
                    <w:rPr>
                      <w:sz w:val="24"/>
                      <w:szCs w:val="24"/>
                    </w:rPr>
                  </w:pPr>
                </w:p>
              </w:tc>
              <w:tc>
                <w:tcPr>
                  <w:tcW w:w="886" w:type="dxa"/>
                  <w:tcBorders>
                    <w:top w:val="single" w:sz="4" w:space="0" w:color="auto"/>
                    <w:left w:val="single" w:sz="4" w:space="0" w:color="auto"/>
                    <w:bottom w:val="single" w:sz="4" w:space="0" w:color="auto"/>
                    <w:right w:val="single" w:sz="4" w:space="0" w:color="auto"/>
                  </w:tcBorders>
                  <w:vAlign w:val="bottom"/>
                </w:tcPr>
                <w:p w14:paraId="70F197F2" w14:textId="77777777" w:rsidR="00272DC2" w:rsidRPr="00272DC2" w:rsidRDefault="00272DC2" w:rsidP="00044965">
                  <w:pPr>
                    <w:pStyle w:val="af0"/>
                    <w:rPr>
                      <w:sz w:val="24"/>
                      <w:szCs w:val="24"/>
                    </w:rPr>
                  </w:pPr>
                  <w:r w:rsidRPr="00272DC2">
                    <w:rPr>
                      <w:sz w:val="24"/>
                      <w:szCs w:val="24"/>
                    </w:rPr>
                    <w:t>2 (62)</w:t>
                  </w:r>
                </w:p>
                <w:p w14:paraId="7F5F1E70" w14:textId="77777777" w:rsidR="00272DC2" w:rsidRPr="00272DC2" w:rsidRDefault="00272DC2" w:rsidP="00044965">
                  <w:pPr>
                    <w:pStyle w:val="af0"/>
                    <w:rPr>
                      <w:sz w:val="24"/>
                      <w:szCs w:val="24"/>
                    </w:rPr>
                  </w:pPr>
                </w:p>
                <w:p w14:paraId="7F1FB4E1" w14:textId="77777777" w:rsidR="00272DC2" w:rsidRPr="00272DC2" w:rsidRDefault="00272DC2" w:rsidP="00044965">
                  <w:pPr>
                    <w:pStyle w:val="af0"/>
                    <w:tabs>
                      <w:tab w:val="left" w:pos="4678"/>
                    </w:tabs>
                    <w:rPr>
                      <w:sz w:val="24"/>
                      <w:szCs w:val="24"/>
                    </w:rPr>
                  </w:pPr>
                </w:p>
              </w:tc>
              <w:tc>
                <w:tcPr>
                  <w:tcW w:w="886" w:type="dxa"/>
                  <w:tcBorders>
                    <w:top w:val="single" w:sz="4" w:space="0" w:color="auto"/>
                    <w:left w:val="single" w:sz="4" w:space="0" w:color="auto"/>
                    <w:bottom w:val="single" w:sz="4" w:space="0" w:color="auto"/>
                    <w:right w:val="single" w:sz="4" w:space="0" w:color="auto"/>
                  </w:tcBorders>
                  <w:vAlign w:val="bottom"/>
                </w:tcPr>
                <w:p w14:paraId="7E6B283A" w14:textId="77777777" w:rsidR="00272DC2" w:rsidRPr="00272DC2" w:rsidRDefault="00272DC2" w:rsidP="00044965">
                  <w:pPr>
                    <w:pStyle w:val="af0"/>
                    <w:rPr>
                      <w:sz w:val="24"/>
                      <w:szCs w:val="24"/>
                    </w:rPr>
                  </w:pPr>
                  <w:r w:rsidRPr="00272DC2">
                    <w:rPr>
                      <w:sz w:val="24"/>
                      <w:szCs w:val="24"/>
                    </w:rPr>
                    <w:t>2 (62)</w:t>
                  </w:r>
                </w:p>
                <w:p w14:paraId="6FF32916" w14:textId="77777777" w:rsidR="00272DC2" w:rsidRPr="00272DC2" w:rsidRDefault="00272DC2" w:rsidP="00044965">
                  <w:pPr>
                    <w:pStyle w:val="af0"/>
                    <w:rPr>
                      <w:sz w:val="24"/>
                      <w:szCs w:val="24"/>
                    </w:rPr>
                  </w:pPr>
                </w:p>
                <w:p w14:paraId="5E7C201C" w14:textId="77777777" w:rsidR="00272DC2" w:rsidRPr="00272DC2" w:rsidRDefault="00272DC2" w:rsidP="00044965">
                  <w:pPr>
                    <w:pStyle w:val="af0"/>
                    <w:tabs>
                      <w:tab w:val="left" w:pos="4678"/>
                    </w:tabs>
                    <w:rPr>
                      <w:sz w:val="24"/>
                      <w:szCs w:val="24"/>
                    </w:rPr>
                  </w:pPr>
                </w:p>
              </w:tc>
              <w:tc>
                <w:tcPr>
                  <w:tcW w:w="886" w:type="dxa"/>
                  <w:tcBorders>
                    <w:top w:val="single" w:sz="4" w:space="0" w:color="auto"/>
                    <w:left w:val="single" w:sz="4" w:space="0" w:color="auto"/>
                    <w:bottom w:val="single" w:sz="4" w:space="0" w:color="auto"/>
                    <w:right w:val="single" w:sz="4" w:space="0" w:color="auto"/>
                  </w:tcBorders>
                  <w:vAlign w:val="bottom"/>
                </w:tcPr>
                <w:p w14:paraId="5AE8BA65" w14:textId="77777777" w:rsidR="00272DC2" w:rsidRPr="00272DC2" w:rsidRDefault="00272DC2" w:rsidP="00044965">
                  <w:pPr>
                    <w:pStyle w:val="af0"/>
                    <w:rPr>
                      <w:sz w:val="24"/>
                      <w:szCs w:val="24"/>
                    </w:rPr>
                  </w:pPr>
                  <w:r w:rsidRPr="00272DC2">
                    <w:rPr>
                      <w:sz w:val="24"/>
                      <w:szCs w:val="24"/>
                    </w:rPr>
                    <w:t>2 (62)</w:t>
                  </w:r>
                </w:p>
                <w:p w14:paraId="2D43A7EF" w14:textId="77777777" w:rsidR="00272DC2" w:rsidRPr="00272DC2" w:rsidRDefault="00272DC2" w:rsidP="00044965">
                  <w:pPr>
                    <w:pStyle w:val="af0"/>
                    <w:rPr>
                      <w:sz w:val="24"/>
                      <w:szCs w:val="24"/>
                    </w:rPr>
                  </w:pPr>
                </w:p>
                <w:p w14:paraId="178E3D3D" w14:textId="77777777" w:rsidR="00272DC2" w:rsidRPr="00272DC2" w:rsidRDefault="00272DC2" w:rsidP="00044965">
                  <w:pPr>
                    <w:pStyle w:val="af0"/>
                    <w:tabs>
                      <w:tab w:val="left" w:pos="4678"/>
                    </w:tabs>
                    <w:rPr>
                      <w:sz w:val="24"/>
                      <w:szCs w:val="24"/>
                    </w:rPr>
                  </w:pPr>
                </w:p>
              </w:tc>
            </w:tr>
            <w:tr w:rsidR="00272DC2" w:rsidRPr="00272DC2" w14:paraId="587A25DE" w14:textId="77777777" w:rsidTr="00566A4F">
              <w:trPr>
                <w:gridAfter w:val="3"/>
                <w:wAfter w:w="886" w:type="dxa"/>
              </w:trPr>
              <w:tc>
                <w:tcPr>
                  <w:tcW w:w="2263" w:type="dxa"/>
                </w:tcPr>
                <w:p w14:paraId="37FF78FF" w14:textId="77777777" w:rsidR="00272DC2" w:rsidRPr="00272DC2" w:rsidRDefault="00272DC2" w:rsidP="00044965">
                  <w:pPr>
                    <w:pStyle w:val="af0"/>
                    <w:rPr>
                      <w:sz w:val="24"/>
                      <w:szCs w:val="24"/>
                      <w:lang w:val="ru-RU"/>
                    </w:rPr>
                  </w:pPr>
                  <w:r w:rsidRPr="00272DC2">
                    <w:rPr>
                      <w:sz w:val="24"/>
                      <w:szCs w:val="24"/>
                      <w:lang w:val="ru-RU"/>
                    </w:rPr>
                    <w:t>Основы религиозных культур и</w:t>
                  </w:r>
                </w:p>
                <w:p w14:paraId="5ED195D1" w14:textId="77777777" w:rsidR="00272DC2" w:rsidRPr="00272DC2" w:rsidRDefault="00272DC2" w:rsidP="00044965">
                  <w:pPr>
                    <w:pStyle w:val="af0"/>
                    <w:tabs>
                      <w:tab w:val="left" w:pos="4678"/>
                    </w:tabs>
                    <w:rPr>
                      <w:sz w:val="24"/>
                      <w:szCs w:val="24"/>
                      <w:lang w:val="ru-RU"/>
                    </w:rPr>
                  </w:pPr>
                  <w:r w:rsidRPr="00272DC2">
                    <w:rPr>
                      <w:sz w:val="24"/>
                      <w:szCs w:val="24"/>
                      <w:lang w:val="ru-RU" w:bidi="ru-RU"/>
                    </w:rPr>
                    <w:t>светской этики</w:t>
                  </w:r>
                </w:p>
              </w:tc>
              <w:tc>
                <w:tcPr>
                  <w:tcW w:w="2064" w:type="dxa"/>
                </w:tcPr>
                <w:p w14:paraId="296D6232" w14:textId="77777777" w:rsidR="00272DC2" w:rsidRPr="00272DC2" w:rsidRDefault="00272DC2" w:rsidP="00044965">
                  <w:pPr>
                    <w:pStyle w:val="af0"/>
                    <w:tabs>
                      <w:tab w:val="left" w:pos="4678"/>
                    </w:tabs>
                    <w:rPr>
                      <w:sz w:val="24"/>
                      <w:szCs w:val="24"/>
                      <w:lang w:val="ru-RU"/>
                    </w:rPr>
                  </w:pPr>
                  <w:r w:rsidRPr="00272DC2">
                    <w:rPr>
                      <w:sz w:val="24"/>
                      <w:szCs w:val="24"/>
                      <w:lang w:val="ru-RU" w:bidi="ru-RU"/>
                    </w:rPr>
                    <w:t>Основы религиозных культур и светской этики</w:t>
                  </w:r>
                </w:p>
              </w:tc>
              <w:tc>
                <w:tcPr>
                  <w:tcW w:w="886" w:type="dxa"/>
                </w:tcPr>
                <w:p w14:paraId="645CE7E3" w14:textId="77777777" w:rsidR="00272DC2" w:rsidRPr="00272DC2" w:rsidRDefault="00272DC2" w:rsidP="00044965">
                  <w:pPr>
                    <w:pStyle w:val="af0"/>
                    <w:rPr>
                      <w:sz w:val="24"/>
                      <w:szCs w:val="24"/>
                      <w:lang w:val="ru-RU"/>
                    </w:rPr>
                  </w:pPr>
                </w:p>
              </w:tc>
              <w:tc>
                <w:tcPr>
                  <w:tcW w:w="886" w:type="dxa"/>
                </w:tcPr>
                <w:p w14:paraId="5B38D37E" w14:textId="77777777" w:rsidR="00272DC2" w:rsidRPr="00272DC2" w:rsidRDefault="00272DC2" w:rsidP="00044965">
                  <w:pPr>
                    <w:pStyle w:val="af0"/>
                    <w:tabs>
                      <w:tab w:val="left" w:pos="4678"/>
                    </w:tabs>
                    <w:rPr>
                      <w:sz w:val="24"/>
                      <w:szCs w:val="24"/>
                      <w:lang w:val="ru-RU"/>
                    </w:rPr>
                  </w:pPr>
                </w:p>
              </w:tc>
              <w:tc>
                <w:tcPr>
                  <w:tcW w:w="886" w:type="dxa"/>
                </w:tcPr>
                <w:p w14:paraId="2E16756C" w14:textId="77777777" w:rsidR="00272DC2" w:rsidRPr="00272DC2" w:rsidRDefault="00272DC2" w:rsidP="00044965">
                  <w:pPr>
                    <w:pStyle w:val="af0"/>
                    <w:tabs>
                      <w:tab w:val="left" w:pos="4678"/>
                    </w:tabs>
                    <w:rPr>
                      <w:sz w:val="24"/>
                      <w:szCs w:val="24"/>
                      <w:lang w:val="ru-RU"/>
                    </w:rPr>
                  </w:pPr>
                </w:p>
              </w:tc>
              <w:tc>
                <w:tcPr>
                  <w:tcW w:w="886" w:type="dxa"/>
                  <w:tcBorders>
                    <w:top w:val="single" w:sz="4" w:space="0" w:color="auto"/>
                  </w:tcBorders>
                </w:tcPr>
                <w:p w14:paraId="2EA3723F" w14:textId="77777777" w:rsidR="00272DC2" w:rsidRPr="00272DC2" w:rsidRDefault="00272DC2" w:rsidP="00044965">
                  <w:pPr>
                    <w:pStyle w:val="af0"/>
                    <w:tabs>
                      <w:tab w:val="left" w:pos="4678"/>
                    </w:tabs>
                    <w:rPr>
                      <w:sz w:val="24"/>
                      <w:szCs w:val="24"/>
                      <w:lang w:val="ru-RU"/>
                    </w:rPr>
                  </w:pPr>
                </w:p>
              </w:tc>
              <w:tc>
                <w:tcPr>
                  <w:tcW w:w="886" w:type="dxa"/>
                  <w:tcBorders>
                    <w:top w:val="single" w:sz="4" w:space="0" w:color="auto"/>
                  </w:tcBorders>
                </w:tcPr>
                <w:p w14:paraId="4F62B5B3" w14:textId="77777777" w:rsidR="00272DC2" w:rsidRPr="00272DC2" w:rsidRDefault="00272DC2" w:rsidP="00044965">
                  <w:pPr>
                    <w:pStyle w:val="af0"/>
                    <w:tabs>
                      <w:tab w:val="left" w:pos="4678"/>
                    </w:tabs>
                    <w:rPr>
                      <w:sz w:val="24"/>
                      <w:szCs w:val="24"/>
                      <w:lang w:val="ru-RU"/>
                    </w:rPr>
                  </w:pPr>
                </w:p>
              </w:tc>
              <w:tc>
                <w:tcPr>
                  <w:tcW w:w="886" w:type="dxa"/>
                  <w:tcBorders>
                    <w:top w:val="single" w:sz="4" w:space="0" w:color="auto"/>
                  </w:tcBorders>
                </w:tcPr>
                <w:p w14:paraId="18E17390" w14:textId="77777777" w:rsidR="00272DC2" w:rsidRPr="00272DC2" w:rsidRDefault="00272DC2" w:rsidP="00044965">
                  <w:pPr>
                    <w:pStyle w:val="af0"/>
                    <w:tabs>
                      <w:tab w:val="left" w:pos="4678"/>
                    </w:tabs>
                    <w:rPr>
                      <w:sz w:val="24"/>
                      <w:szCs w:val="24"/>
                      <w:lang w:val="ru-RU"/>
                    </w:rPr>
                  </w:pPr>
                </w:p>
              </w:tc>
              <w:tc>
                <w:tcPr>
                  <w:tcW w:w="886" w:type="dxa"/>
                  <w:tcBorders>
                    <w:top w:val="single" w:sz="4" w:space="0" w:color="auto"/>
                  </w:tcBorders>
                </w:tcPr>
                <w:p w14:paraId="1C1B257E" w14:textId="77777777" w:rsidR="00272DC2" w:rsidRPr="00272DC2" w:rsidRDefault="00272DC2" w:rsidP="00044965">
                  <w:pPr>
                    <w:pStyle w:val="af0"/>
                    <w:tabs>
                      <w:tab w:val="left" w:pos="4678"/>
                    </w:tabs>
                    <w:rPr>
                      <w:sz w:val="24"/>
                      <w:szCs w:val="24"/>
                      <w:lang w:val="ru-RU"/>
                    </w:rPr>
                  </w:pPr>
                </w:p>
              </w:tc>
            </w:tr>
            <w:tr w:rsidR="00272DC2" w:rsidRPr="00272DC2" w14:paraId="57A99695" w14:textId="77777777" w:rsidTr="00566A4F">
              <w:trPr>
                <w:gridAfter w:val="3"/>
                <w:wAfter w:w="886" w:type="dxa"/>
              </w:trPr>
              <w:tc>
                <w:tcPr>
                  <w:tcW w:w="2263" w:type="dxa"/>
                  <w:vMerge w:val="restart"/>
                  <w:vAlign w:val="center"/>
                </w:tcPr>
                <w:p w14:paraId="610BA058" w14:textId="77777777" w:rsidR="00272DC2" w:rsidRPr="00272DC2" w:rsidRDefault="00272DC2" w:rsidP="00044965">
                  <w:pPr>
                    <w:pStyle w:val="af0"/>
                    <w:tabs>
                      <w:tab w:val="left" w:pos="4678"/>
                    </w:tabs>
                    <w:rPr>
                      <w:sz w:val="24"/>
                      <w:szCs w:val="24"/>
                    </w:rPr>
                  </w:pPr>
                  <w:r w:rsidRPr="00272DC2">
                    <w:rPr>
                      <w:sz w:val="24"/>
                      <w:szCs w:val="24"/>
                    </w:rPr>
                    <w:t xml:space="preserve">Искусство </w:t>
                  </w:r>
                </w:p>
              </w:tc>
              <w:tc>
                <w:tcPr>
                  <w:tcW w:w="2064" w:type="dxa"/>
                </w:tcPr>
                <w:p w14:paraId="161342FD" w14:textId="77777777" w:rsidR="00272DC2" w:rsidRPr="00272DC2" w:rsidRDefault="00272DC2" w:rsidP="00044965">
                  <w:pPr>
                    <w:pStyle w:val="af0"/>
                    <w:tabs>
                      <w:tab w:val="left" w:pos="4678"/>
                    </w:tabs>
                    <w:rPr>
                      <w:sz w:val="24"/>
                      <w:szCs w:val="24"/>
                    </w:rPr>
                  </w:pPr>
                  <w:r w:rsidRPr="00272DC2">
                    <w:rPr>
                      <w:sz w:val="24"/>
                      <w:szCs w:val="24"/>
                    </w:rPr>
                    <w:t xml:space="preserve">Музыка </w:t>
                  </w:r>
                </w:p>
              </w:tc>
              <w:tc>
                <w:tcPr>
                  <w:tcW w:w="886" w:type="dxa"/>
                </w:tcPr>
                <w:p w14:paraId="7BFD906A"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499A2EAA"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3AFD08D9"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1849458D"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4DFDE818"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20BDD190"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2D1D49EB" w14:textId="77777777" w:rsidR="00272DC2" w:rsidRPr="00272DC2" w:rsidRDefault="00272DC2" w:rsidP="00044965">
                  <w:pPr>
                    <w:pStyle w:val="af0"/>
                    <w:tabs>
                      <w:tab w:val="left" w:pos="4678"/>
                    </w:tabs>
                    <w:rPr>
                      <w:sz w:val="24"/>
                      <w:szCs w:val="24"/>
                    </w:rPr>
                  </w:pPr>
                  <w:r w:rsidRPr="00272DC2">
                    <w:rPr>
                      <w:sz w:val="24"/>
                      <w:szCs w:val="24"/>
                      <w:lang w:bidi="ru-RU"/>
                    </w:rPr>
                    <w:t>1 (31)</w:t>
                  </w:r>
                </w:p>
              </w:tc>
            </w:tr>
            <w:tr w:rsidR="00272DC2" w:rsidRPr="00272DC2" w14:paraId="405A76D6" w14:textId="77777777" w:rsidTr="00566A4F">
              <w:trPr>
                <w:gridAfter w:val="3"/>
                <w:wAfter w:w="886" w:type="dxa"/>
              </w:trPr>
              <w:tc>
                <w:tcPr>
                  <w:tcW w:w="2263" w:type="dxa"/>
                  <w:vMerge/>
                </w:tcPr>
                <w:p w14:paraId="2002C6A5" w14:textId="77777777" w:rsidR="00272DC2" w:rsidRPr="00272DC2" w:rsidRDefault="00272DC2" w:rsidP="00044965">
                  <w:pPr>
                    <w:pStyle w:val="af0"/>
                    <w:tabs>
                      <w:tab w:val="left" w:pos="4678"/>
                    </w:tabs>
                    <w:rPr>
                      <w:sz w:val="24"/>
                      <w:szCs w:val="24"/>
                    </w:rPr>
                  </w:pPr>
                </w:p>
              </w:tc>
              <w:tc>
                <w:tcPr>
                  <w:tcW w:w="2064" w:type="dxa"/>
                </w:tcPr>
                <w:p w14:paraId="258B6CBA" w14:textId="77777777" w:rsidR="00272DC2" w:rsidRPr="00272DC2" w:rsidRDefault="00272DC2" w:rsidP="00044965">
                  <w:pPr>
                    <w:pStyle w:val="af0"/>
                    <w:tabs>
                      <w:tab w:val="left" w:pos="4678"/>
                    </w:tabs>
                    <w:rPr>
                      <w:sz w:val="24"/>
                      <w:szCs w:val="24"/>
                    </w:rPr>
                  </w:pPr>
                  <w:r w:rsidRPr="00272DC2">
                    <w:rPr>
                      <w:sz w:val="24"/>
                      <w:szCs w:val="24"/>
                    </w:rPr>
                    <w:t>Изобразительное искусство</w:t>
                  </w:r>
                </w:p>
              </w:tc>
              <w:tc>
                <w:tcPr>
                  <w:tcW w:w="886" w:type="dxa"/>
                </w:tcPr>
                <w:p w14:paraId="70D6EBAA"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001BDFA2"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485EFB87"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7EE4544A"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188298D7"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652E309E"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380C064D" w14:textId="77777777" w:rsidR="00272DC2" w:rsidRPr="00272DC2" w:rsidRDefault="00272DC2" w:rsidP="00044965">
                  <w:pPr>
                    <w:pStyle w:val="af0"/>
                    <w:tabs>
                      <w:tab w:val="left" w:pos="4678"/>
                    </w:tabs>
                    <w:rPr>
                      <w:sz w:val="24"/>
                      <w:szCs w:val="24"/>
                    </w:rPr>
                  </w:pPr>
                  <w:r w:rsidRPr="00272DC2">
                    <w:rPr>
                      <w:sz w:val="24"/>
                      <w:szCs w:val="24"/>
                      <w:lang w:bidi="ru-RU"/>
                    </w:rPr>
                    <w:t>1 (31)</w:t>
                  </w:r>
                </w:p>
              </w:tc>
            </w:tr>
            <w:tr w:rsidR="00272DC2" w:rsidRPr="00272DC2" w14:paraId="1E67E4FB" w14:textId="77777777" w:rsidTr="00566A4F">
              <w:trPr>
                <w:gridAfter w:val="3"/>
                <w:wAfter w:w="886" w:type="dxa"/>
              </w:trPr>
              <w:tc>
                <w:tcPr>
                  <w:tcW w:w="2263" w:type="dxa"/>
                </w:tcPr>
                <w:p w14:paraId="698DD8CA" w14:textId="77777777" w:rsidR="00272DC2" w:rsidRPr="00272DC2" w:rsidRDefault="00272DC2" w:rsidP="00044965">
                  <w:pPr>
                    <w:pStyle w:val="af0"/>
                    <w:tabs>
                      <w:tab w:val="left" w:pos="4678"/>
                    </w:tabs>
                    <w:rPr>
                      <w:sz w:val="24"/>
                      <w:szCs w:val="24"/>
                    </w:rPr>
                  </w:pPr>
                  <w:r w:rsidRPr="00272DC2">
                    <w:rPr>
                      <w:sz w:val="24"/>
                      <w:szCs w:val="24"/>
                    </w:rPr>
                    <w:t xml:space="preserve">Технология </w:t>
                  </w:r>
                </w:p>
              </w:tc>
              <w:tc>
                <w:tcPr>
                  <w:tcW w:w="2064" w:type="dxa"/>
                </w:tcPr>
                <w:p w14:paraId="01C2B08D" w14:textId="77777777" w:rsidR="00272DC2" w:rsidRPr="00272DC2" w:rsidRDefault="00272DC2" w:rsidP="00044965">
                  <w:pPr>
                    <w:pStyle w:val="af0"/>
                    <w:tabs>
                      <w:tab w:val="left" w:pos="4678"/>
                    </w:tabs>
                    <w:rPr>
                      <w:sz w:val="24"/>
                      <w:szCs w:val="24"/>
                    </w:rPr>
                  </w:pPr>
                  <w:r w:rsidRPr="00272DC2">
                    <w:rPr>
                      <w:sz w:val="24"/>
                      <w:szCs w:val="24"/>
                    </w:rPr>
                    <w:t xml:space="preserve">Технология </w:t>
                  </w:r>
                </w:p>
              </w:tc>
              <w:tc>
                <w:tcPr>
                  <w:tcW w:w="886" w:type="dxa"/>
                </w:tcPr>
                <w:p w14:paraId="24FBCBAB"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6AC12CAC"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0FDBB341"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7A78863F"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7CC32395"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6538FF57" w14:textId="77777777" w:rsidR="00272DC2" w:rsidRPr="00272DC2" w:rsidRDefault="00272DC2" w:rsidP="00044965">
                  <w:pPr>
                    <w:pStyle w:val="af0"/>
                    <w:tabs>
                      <w:tab w:val="left" w:pos="4678"/>
                    </w:tabs>
                    <w:rPr>
                      <w:sz w:val="24"/>
                      <w:szCs w:val="24"/>
                    </w:rPr>
                  </w:pPr>
                  <w:r w:rsidRPr="00272DC2">
                    <w:rPr>
                      <w:sz w:val="24"/>
                      <w:szCs w:val="24"/>
                      <w:lang w:bidi="ru-RU"/>
                    </w:rPr>
                    <w:t>1 (31)</w:t>
                  </w:r>
                </w:p>
              </w:tc>
              <w:tc>
                <w:tcPr>
                  <w:tcW w:w="886" w:type="dxa"/>
                </w:tcPr>
                <w:p w14:paraId="56A8A251" w14:textId="77777777" w:rsidR="00272DC2" w:rsidRPr="00272DC2" w:rsidRDefault="00272DC2" w:rsidP="00044965">
                  <w:pPr>
                    <w:pStyle w:val="af0"/>
                    <w:tabs>
                      <w:tab w:val="left" w:pos="4678"/>
                    </w:tabs>
                    <w:rPr>
                      <w:sz w:val="24"/>
                      <w:szCs w:val="24"/>
                    </w:rPr>
                  </w:pPr>
                  <w:r w:rsidRPr="00272DC2">
                    <w:rPr>
                      <w:sz w:val="24"/>
                      <w:szCs w:val="24"/>
                      <w:lang w:bidi="ru-RU"/>
                    </w:rPr>
                    <w:t>1 (31)</w:t>
                  </w:r>
                </w:p>
              </w:tc>
            </w:tr>
            <w:tr w:rsidR="00272DC2" w:rsidRPr="00272DC2" w14:paraId="58A4C1DA" w14:textId="77777777" w:rsidTr="00566A4F">
              <w:trPr>
                <w:gridAfter w:val="3"/>
                <w:wAfter w:w="886" w:type="dxa"/>
              </w:trPr>
              <w:tc>
                <w:tcPr>
                  <w:tcW w:w="2263" w:type="dxa"/>
                  <w:tcBorders>
                    <w:bottom w:val="single" w:sz="4" w:space="0" w:color="auto"/>
                  </w:tcBorders>
                </w:tcPr>
                <w:p w14:paraId="12C825B6" w14:textId="77777777" w:rsidR="00272DC2" w:rsidRPr="00272DC2" w:rsidRDefault="00272DC2" w:rsidP="00044965">
                  <w:pPr>
                    <w:pStyle w:val="af0"/>
                    <w:tabs>
                      <w:tab w:val="left" w:pos="4678"/>
                    </w:tabs>
                    <w:rPr>
                      <w:sz w:val="24"/>
                      <w:szCs w:val="24"/>
                    </w:rPr>
                  </w:pPr>
                  <w:r w:rsidRPr="00272DC2">
                    <w:rPr>
                      <w:sz w:val="24"/>
                      <w:szCs w:val="24"/>
                    </w:rPr>
                    <w:t>Физическая культура</w:t>
                  </w:r>
                </w:p>
              </w:tc>
              <w:tc>
                <w:tcPr>
                  <w:tcW w:w="2064" w:type="dxa"/>
                  <w:tcBorders>
                    <w:bottom w:val="single" w:sz="4" w:space="0" w:color="auto"/>
                  </w:tcBorders>
                </w:tcPr>
                <w:p w14:paraId="235B7742" w14:textId="77777777" w:rsidR="00272DC2" w:rsidRPr="00272DC2" w:rsidRDefault="00272DC2" w:rsidP="00044965">
                  <w:pPr>
                    <w:pStyle w:val="af0"/>
                    <w:tabs>
                      <w:tab w:val="left" w:pos="4678"/>
                    </w:tabs>
                    <w:rPr>
                      <w:sz w:val="24"/>
                      <w:szCs w:val="24"/>
                    </w:rPr>
                  </w:pPr>
                  <w:r w:rsidRPr="00272DC2">
                    <w:rPr>
                      <w:sz w:val="24"/>
                      <w:szCs w:val="24"/>
                    </w:rPr>
                    <w:t>Физическая культура</w:t>
                  </w:r>
                </w:p>
              </w:tc>
              <w:tc>
                <w:tcPr>
                  <w:tcW w:w="886" w:type="dxa"/>
                </w:tcPr>
                <w:p w14:paraId="06FAE50A"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62315DBD"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1AE602D7"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0507AA28"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12176EEA"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2806CB32" w14:textId="77777777" w:rsidR="00272DC2" w:rsidRPr="00272DC2" w:rsidRDefault="00272DC2" w:rsidP="00044965">
                  <w:pPr>
                    <w:pStyle w:val="af0"/>
                    <w:tabs>
                      <w:tab w:val="left" w:pos="4678"/>
                    </w:tabs>
                    <w:rPr>
                      <w:sz w:val="24"/>
                      <w:szCs w:val="24"/>
                    </w:rPr>
                  </w:pPr>
                  <w:r w:rsidRPr="00272DC2">
                    <w:rPr>
                      <w:sz w:val="24"/>
                      <w:szCs w:val="24"/>
                      <w:lang w:bidi="ru-RU"/>
                    </w:rPr>
                    <w:t>2 (62)</w:t>
                  </w:r>
                </w:p>
              </w:tc>
              <w:tc>
                <w:tcPr>
                  <w:tcW w:w="886" w:type="dxa"/>
                </w:tcPr>
                <w:p w14:paraId="27ADFBE1" w14:textId="77777777" w:rsidR="00272DC2" w:rsidRPr="00272DC2" w:rsidRDefault="00272DC2" w:rsidP="00044965">
                  <w:pPr>
                    <w:pStyle w:val="af0"/>
                    <w:tabs>
                      <w:tab w:val="left" w:pos="4678"/>
                    </w:tabs>
                    <w:rPr>
                      <w:sz w:val="24"/>
                      <w:szCs w:val="24"/>
                    </w:rPr>
                  </w:pPr>
                  <w:r w:rsidRPr="00272DC2">
                    <w:rPr>
                      <w:sz w:val="24"/>
                      <w:szCs w:val="24"/>
                      <w:lang w:bidi="ru-RU"/>
                    </w:rPr>
                    <w:t>2 (62)</w:t>
                  </w:r>
                </w:p>
              </w:tc>
            </w:tr>
            <w:tr w:rsidR="00272DC2" w:rsidRPr="00272DC2" w14:paraId="54634CAB" w14:textId="77777777" w:rsidTr="00566A4F">
              <w:trPr>
                <w:gridAfter w:val="3"/>
                <w:wAfter w:w="886" w:type="dxa"/>
              </w:trPr>
              <w:tc>
                <w:tcPr>
                  <w:tcW w:w="2263" w:type="dxa"/>
                  <w:tcBorders>
                    <w:bottom w:val="single" w:sz="4" w:space="0" w:color="auto"/>
                  </w:tcBorders>
                </w:tcPr>
                <w:p w14:paraId="43AD9D3D" w14:textId="77777777" w:rsidR="00272DC2" w:rsidRPr="00272DC2" w:rsidRDefault="00272DC2" w:rsidP="00044965">
                  <w:pPr>
                    <w:pStyle w:val="af0"/>
                    <w:tabs>
                      <w:tab w:val="left" w:pos="4678"/>
                    </w:tabs>
                    <w:rPr>
                      <w:sz w:val="24"/>
                      <w:szCs w:val="24"/>
                    </w:rPr>
                  </w:pPr>
                </w:p>
              </w:tc>
              <w:tc>
                <w:tcPr>
                  <w:tcW w:w="2064" w:type="dxa"/>
                  <w:tcBorders>
                    <w:bottom w:val="single" w:sz="4" w:space="0" w:color="auto"/>
                  </w:tcBorders>
                </w:tcPr>
                <w:p w14:paraId="76760D37" w14:textId="77777777" w:rsidR="00272DC2" w:rsidRPr="00272DC2" w:rsidRDefault="00272DC2" w:rsidP="00044965">
                  <w:pPr>
                    <w:pStyle w:val="af0"/>
                    <w:tabs>
                      <w:tab w:val="left" w:pos="4678"/>
                    </w:tabs>
                    <w:rPr>
                      <w:sz w:val="24"/>
                      <w:szCs w:val="24"/>
                    </w:rPr>
                  </w:pPr>
                </w:p>
              </w:tc>
              <w:tc>
                <w:tcPr>
                  <w:tcW w:w="886" w:type="dxa"/>
                </w:tcPr>
                <w:p w14:paraId="29E5F1F1" w14:textId="77777777" w:rsidR="00272DC2" w:rsidRPr="00272DC2" w:rsidRDefault="00272DC2" w:rsidP="00044965">
                  <w:pPr>
                    <w:pStyle w:val="af0"/>
                    <w:tabs>
                      <w:tab w:val="left" w:pos="4678"/>
                    </w:tabs>
                    <w:rPr>
                      <w:sz w:val="24"/>
                      <w:szCs w:val="24"/>
                      <w:lang w:bidi="ru-RU"/>
                    </w:rPr>
                  </w:pPr>
                </w:p>
              </w:tc>
              <w:tc>
                <w:tcPr>
                  <w:tcW w:w="886" w:type="dxa"/>
                </w:tcPr>
                <w:p w14:paraId="757F60DF" w14:textId="77777777" w:rsidR="00272DC2" w:rsidRPr="00272DC2" w:rsidRDefault="00272DC2" w:rsidP="00044965">
                  <w:pPr>
                    <w:pStyle w:val="af0"/>
                    <w:tabs>
                      <w:tab w:val="left" w:pos="4678"/>
                    </w:tabs>
                    <w:rPr>
                      <w:sz w:val="24"/>
                      <w:szCs w:val="24"/>
                    </w:rPr>
                  </w:pPr>
                </w:p>
              </w:tc>
              <w:tc>
                <w:tcPr>
                  <w:tcW w:w="886" w:type="dxa"/>
                </w:tcPr>
                <w:p w14:paraId="32B43F4D" w14:textId="77777777" w:rsidR="00272DC2" w:rsidRPr="00272DC2" w:rsidRDefault="00272DC2" w:rsidP="00044965">
                  <w:pPr>
                    <w:pStyle w:val="af0"/>
                    <w:tabs>
                      <w:tab w:val="left" w:pos="4678"/>
                    </w:tabs>
                    <w:rPr>
                      <w:sz w:val="24"/>
                      <w:szCs w:val="24"/>
                    </w:rPr>
                  </w:pPr>
                </w:p>
              </w:tc>
              <w:tc>
                <w:tcPr>
                  <w:tcW w:w="886" w:type="dxa"/>
                </w:tcPr>
                <w:p w14:paraId="47ED4337" w14:textId="77777777" w:rsidR="00272DC2" w:rsidRPr="00272DC2" w:rsidRDefault="00272DC2" w:rsidP="00044965">
                  <w:pPr>
                    <w:pStyle w:val="af0"/>
                    <w:tabs>
                      <w:tab w:val="left" w:pos="4678"/>
                    </w:tabs>
                    <w:rPr>
                      <w:sz w:val="24"/>
                      <w:szCs w:val="24"/>
                    </w:rPr>
                  </w:pPr>
                </w:p>
              </w:tc>
              <w:tc>
                <w:tcPr>
                  <w:tcW w:w="886" w:type="dxa"/>
                </w:tcPr>
                <w:p w14:paraId="74387170" w14:textId="77777777" w:rsidR="00272DC2" w:rsidRPr="00272DC2" w:rsidRDefault="00272DC2" w:rsidP="00044965">
                  <w:pPr>
                    <w:pStyle w:val="af0"/>
                    <w:tabs>
                      <w:tab w:val="left" w:pos="4678"/>
                    </w:tabs>
                    <w:rPr>
                      <w:sz w:val="24"/>
                      <w:szCs w:val="24"/>
                    </w:rPr>
                  </w:pPr>
                </w:p>
              </w:tc>
              <w:tc>
                <w:tcPr>
                  <w:tcW w:w="886" w:type="dxa"/>
                </w:tcPr>
                <w:p w14:paraId="3464DB6F" w14:textId="77777777" w:rsidR="00272DC2" w:rsidRPr="00272DC2" w:rsidRDefault="00272DC2" w:rsidP="00044965">
                  <w:pPr>
                    <w:pStyle w:val="af0"/>
                    <w:tabs>
                      <w:tab w:val="left" w:pos="4678"/>
                    </w:tabs>
                    <w:rPr>
                      <w:sz w:val="24"/>
                      <w:szCs w:val="24"/>
                    </w:rPr>
                  </w:pPr>
                </w:p>
              </w:tc>
              <w:tc>
                <w:tcPr>
                  <w:tcW w:w="886" w:type="dxa"/>
                </w:tcPr>
                <w:p w14:paraId="1C431402" w14:textId="77777777" w:rsidR="00272DC2" w:rsidRPr="00272DC2" w:rsidRDefault="00272DC2" w:rsidP="00044965">
                  <w:pPr>
                    <w:pStyle w:val="af0"/>
                    <w:tabs>
                      <w:tab w:val="left" w:pos="4678"/>
                    </w:tabs>
                    <w:rPr>
                      <w:sz w:val="24"/>
                      <w:szCs w:val="24"/>
                    </w:rPr>
                  </w:pPr>
                </w:p>
              </w:tc>
            </w:tr>
            <w:tr w:rsidR="00272DC2" w:rsidRPr="00272DC2" w14:paraId="313521AC" w14:textId="77777777" w:rsidTr="00566A4F">
              <w:tc>
                <w:tcPr>
                  <w:tcW w:w="4327" w:type="dxa"/>
                  <w:gridSpan w:val="2"/>
                  <w:tcBorders>
                    <w:bottom w:val="single" w:sz="4" w:space="0" w:color="auto"/>
                  </w:tcBorders>
                  <w:shd w:val="clear" w:color="auto" w:fill="auto"/>
                </w:tcPr>
                <w:p w14:paraId="008121F4" w14:textId="77777777" w:rsidR="00272DC2" w:rsidRPr="00272DC2" w:rsidRDefault="00272DC2" w:rsidP="00044965">
                  <w:pPr>
                    <w:pStyle w:val="af0"/>
                    <w:tabs>
                      <w:tab w:val="left" w:pos="4678"/>
                    </w:tabs>
                    <w:rPr>
                      <w:sz w:val="24"/>
                      <w:szCs w:val="24"/>
                    </w:rPr>
                  </w:pPr>
                  <w:r w:rsidRPr="00272DC2">
                    <w:rPr>
                      <w:sz w:val="24"/>
                      <w:szCs w:val="24"/>
                    </w:rPr>
                    <w:t>Итого</w:t>
                  </w:r>
                </w:p>
              </w:tc>
              <w:tc>
                <w:tcPr>
                  <w:tcW w:w="886" w:type="dxa"/>
                  <w:tcBorders>
                    <w:bottom w:val="single" w:sz="4" w:space="0" w:color="auto"/>
                  </w:tcBorders>
                  <w:shd w:val="clear" w:color="auto" w:fill="auto"/>
                </w:tcPr>
                <w:p w14:paraId="75003B58"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tcBorders>
                    <w:bottom w:val="single" w:sz="4" w:space="0" w:color="auto"/>
                  </w:tcBorders>
                  <w:shd w:val="clear" w:color="auto" w:fill="auto"/>
                </w:tcPr>
                <w:p w14:paraId="24F19788"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tcBorders>
                    <w:bottom w:val="single" w:sz="4" w:space="0" w:color="auto"/>
                  </w:tcBorders>
                  <w:shd w:val="clear" w:color="auto" w:fill="auto"/>
                </w:tcPr>
                <w:p w14:paraId="634F0576"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tcBorders>
                    <w:bottom w:val="single" w:sz="4" w:space="0" w:color="auto"/>
                  </w:tcBorders>
                  <w:shd w:val="clear" w:color="auto" w:fill="auto"/>
                </w:tcPr>
                <w:p w14:paraId="69915D86"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tcBorders>
                    <w:bottom w:val="single" w:sz="4" w:space="0" w:color="auto"/>
                  </w:tcBorders>
                  <w:shd w:val="clear" w:color="auto" w:fill="auto"/>
                </w:tcPr>
                <w:p w14:paraId="08BDDFD5"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tcBorders>
                    <w:bottom w:val="single" w:sz="4" w:space="0" w:color="auto"/>
                  </w:tcBorders>
                  <w:shd w:val="clear" w:color="auto" w:fill="auto"/>
                </w:tcPr>
                <w:p w14:paraId="7740B568"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tcBorders>
                    <w:bottom w:val="single" w:sz="4" w:space="0" w:color="auto"/>
                  </w:tcBorders>
                  <w:shd w:val="clear" w:color="auto" w:fill="auto"/>
                </w:tcPr>
                <w:p w14:paraId="087C5E7B" w14:textId="77777777" w:rsidR="00272DC2" w:rsidRPr="00272DC2" w:rsidRDefault="00272DC2" w:rsidP="00044965">
                  <w:pPr>
                    <w:pStyle w:val="af0"/>
                    <w:tabs>
                      <w:tab w:val="left" w:pos="4678"/>
                    </w:tabs>
                    <w:rPr>
                      <w:sz w:val="24"/>
                      <w:szCs w:val="24"/>
                    </w:rPr>
                  </w:pPr>
                  <w:r w:rsidRPr="00272DC2">
                    <w:rPr>
                      <w:sz w:val="24"/>
                      <w:szCs w:val="24"/>
                      <w:lang w:bidi="ru-RU"/>
                    </w:rPr>
                    <w:t>22 (682)</w:t>
                  </w:r>
                </w:p>
              </w:tc>
              <w:tc>
                <w:tcPr>
                  <w:tcW w:w="886" w:type="dxa"/>
                  <w:gridSpan w:val="3"/>
                  <w:tcBorders>
                    <w:bottom w:val="single" w:sz="4" w:space="0" w:color="auto"/>
                  </w:tcBorders>
                  <w:shd w:val="clear" w:color="auto" w:fill="FFFF99"/>
                </w:tcPr>
                <w:p w14:paraId="2641465D" w14:textId="77777777" w:rsidR="00272DC2" w:rsidRPr="00272DC2" w:rsidRDefault="00272DC2" w:rsidP="00044965">
                  <w:pPr>
                    <w:pStyle w:val="af0"/>
                    <w:tabs>
                      <w:tab w:val="left" w:pos="4678"/>
                    </w:tabs>
                    <w:rPr>
                      <w:sz w:val="24"/>
                      <w:szCs w:val="24"/>
                    </w:rPr>
                  </w:pPr>
                  <w:r w:rsidRPr="00272DC2">
                    <w:rPr>
                      <w:sz w:val="24"/>
                      <w:szCs w:val="24"/>
                      <w:lang w:bidi="ru-RU"/>
                    </w:rPr>
                    <w:t>22 (682)</w:t>
                  </w:r>
                </w:p>
              </w:tc>
            </w:tr>
            <w:tr w:rsidR="00272DC2" w:rsidRPr="00272DC2" w14:paraId="55A4EBD3" w14:textId="77777777" w:rsidTr="00566A4F">
              <w:tc>
                <w:tcPr>
                  <w:tcW w:w="4327" w:type="dxa"/>
                  <w:gridSpan w:val="2"/>
                  <w:tcBorders>
                    <w:bottom w:val="single" w:sz="4" w:space="0" w:color="auto"/>
                  </w:tcBorders>
                  <w:shd w:val="clear" w:color="auto" w:fill="auto"/>
                </w:tcPr>
                <w:p w14:paraId="5E598CB0" w14:textId="77777777" w:rsidR="00272DC2" w:rsidRPr="00272DC2" w:rsidRDefault="00272DC2" w:rsidP="00044965">
                  <w:pPr>
                    <w:pStyle w:val="af0"/>
                    <w:tabs>
                      <w:tab w:val="left" w:pos="4678"/>
                    </w:tabs>
                    <w:rPr>
                      <w:i/>
                      <w:sz w:val="24"/>
                      <w:szCs w:val="24"/>
                      <w:lang w:val="ru-RU"/>
                    </w:rPr>
                  </w:pPr>
                  <w:r w:rsidRPr="00272DC2">
                    <w:rPr>
                      <w:i/>
                      <w:sz w:val="24"/>
                      <w:szCs w:val="24"/>
                      <w:lang w:val="ru-RU"/>
                    </w:rPr>
                    <w:t xml:space="preserve">Часть, формируемая участниками </w:t>
                  </w:r>
                </w:p>
                <w:p w14:paraId="2C772789" w14:textId="77777777" w:rsidR="00272DC2" w:rsidRPr="00272DC2" w:rsidRDefault="00272DC2" w:rsidP="00044965">
                  <w:pPr>
                    <w:pStyle w:val="af0"/>
                    <w:tabs>
                      <w:tab w:val="left" w:pos="4678"/>
                    </w:tabs>
                    <w:rPr>
                      <w:sz w:val="24"/>
                      <w:szCs w:val="24"/>
                      <w:lang w:val="ru-RU"/>
                    </w:rPr>
                  </w:pPr>
                  <w:r w:rsidRPr="00272DC2">
                    <w:rPr>
                      <w:i/>
                      <w:sz w:val="24"/>
                      <w:szCs w:val="24"/>
                      <w:lang w:val="ru-RU"/>
                    </w:rPr>
                    <w:t>образовательных отношений</w:t>
                  </w:r>
                </w:p>
              </w:tc>
              <w:tc>
                <w:tcPr>
                  <w:tcW w:w="886" w:type="dxa"/>
                  <w:tcBorders>
                    <w:bottom w:val="single" w:sz="4" w:space="0" w:color="auto"/>
                  </w:tcBorders>
                  <w:shd w:val="clear" w:color="auto" w:fill="auto"/>
                </w:tcPr>
                <w:p w14:paraId="72348650"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tcBorders>
                    <w:bottom w:val="single" w:sz="4" w:space="0" w:color="auto"/>
                  </w:tcBorders>
                  <w:shd w:val="clear" w:color="auto" w:fill="auto"/>
                </w:tcPr>
                <w:p w14:paraId="64119935"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tcBorders>
                    <w:bottom w:val="single" w:sz="4" w:space="0" w:color="auto"/>
                  </w:tcBorders>
                  <w:shd w:val="clear" w:color="auto" w:fill="auto"/>
                </w:tcPr>
                <w:p w14:paraId="122F60B2"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tcBorders>
                    <w:bottom w:val="single" w:sz="4" w:space="0" w:color="auto"/>
                  </w:tcBorders>
                  <w:shd w:val="clear" w:color="auto" w:fill="auto"/>
                </w:tcPr>
                <w:p w14:paraId="3E9D495B"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tcBorders>
                    <w:bottom w:val="single" w:sz="4" w:space="0" w:color="auto"/>
                  </w:tcBorders>
                  <w:shd w:val="clear" w:color="auto" w:fill="auto"/>
                </w:tcPr>
                <w:p w14:paraId="331406D8"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tcBorders>
                    <w:bottom w:val="single" w:sz="4" w:space="0" w:color="auto"/>
                  </w:tcBorders>
                  <w:shd w:val="clear" w:color="auto" w:fill="auto"/>
                </w:tcPr>
                <w:p w14:paraId="22575DB1"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tcBorders>
                    <w:bottom w:val="single" w:sz="4" w:space="0" w:color="auto"/>
                  </w:tcBorders>
                  <w:shd w:val="clear" w:color="auto" w:fill="auto"/>
                </w:tcPr>
                <w:p w14:paraId="0CB2253F"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c>
                <w:tcPr>
                  <w:tcW w:w="886" w:type="dxa"/>
                  <w:gridSpan w:val="3"/>
                  <w:tcBorders>
                    <w:bottom w:val="single" w:sz="4" w:space="0" w:color="auto"/>
                  </w:tcBorders>
                  <w:shd w:val="clear" w:color="auto" w:fill="CCFFFF"/>
                </w:tcPr>
                <w:p w14:paraId="294BA27A" w14:textId="77777777" w:rsidR="00272DC2" w:rsidRPr="007A3DD2" w:rsidRDefault="00272DC2" w:rsidP="00044965">
                  <w:pPr>
                    <w:pStyle w:val="af0"/>
                    <w:tabs>
                      <w:tab w:val="left" w:pos="4678"/>
                    </w:tabs>
                    <w:rPr>
                      <w:sz w:val="24"/>
                      <w:szCs w:val="24"/>
                      <w:lang w:val="ru-RU"/>
                    </w:rPr>
                  </w:pPr>
                  <w:r w:rsidRPr="007A3DD2">
                    <w:rPr>
                      <w:sz w:val="24"/>
                      <w:szCs w:val="24"/>
                      <w:lang w:val="ru-RU"/>
                    </w:rPr>
                    <w:t>1 (31)</w:t>
                  </w:r>
                </w:p>
              </w:tc>
            </w:tr>
            <w:tr w:rsidR="00272DC2" w:rsidRPr="00272DC2" w14:paraId="2FDA9169" w14:textId="77777777" w:rsidTr="00566A4F">
              <w:tc>
                <w:tcPr>
                  <w:tcW w:w="4327" w:type="dxa"/>
                  <w:gridSpan w:val="2"/>
                  <w:shd w:val="clear" w:color="auto" w:fill="auto"/>
                </w:tcPr>
                <w:p w14:paraId="32F7DEC3" w14:textId="77777777" w:rsidR="00272DC2" w:rsidRPr="007A3DD2" w:rsidRDefault="00272DC2" w:rsidP="00044965">
                  <w:pPr>
                    <w:pStyle w:val="af0"/>
                    <w:tabs>
                      <w:tab w:val="left" w:pos="4678"/>
                    </w:tabs>
                    <w:rPr>
                      <w:sz w:val="24"/>
                      <w:szCs w:val="24"/>
                      <w:lang w:val="ru-RU"/>
                    </w:rPr>
                  </w:pPr>
                  <w:r w:rsidRPr="007A3DD2">
                    <w:rPr>
                      <w:sz w:val="24"/>
                      <w:szCs w:val="24"/>
                      <w:lang w:val="ru-RU"/>
                    </w:rPr>
                    <w:t>Развитие речи</w:t>
                  </w:r>
                </w:p>
              </w:tc>
              <w:tc>
                <w:tcPr>
                  <w:tcW w:w="886" w:type="dxa"/>
                  <w:shd w:val="clear" w:color="auto" w:fill="auto"/>
                </w:tcPr>
                <w:p w14:paraId="6A29A1E6"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shd w:val="clear" w:color="auto" w:fill="auto"/>
                </w:tcPr>
                <w:p w14:paraId="5A34E432"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shd w:val="clear" w:color="auto" w:fill="auto"/>
                </w:tcPr>
                <w:p w14:paraId="3A2344BB"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shd w:val="clear" w:color="auto" w:fill="auto"/>
                </w:tcPr>
                <w:p w14:paraId="7610895B"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shd w:val="clear" w:color="auto" w:fill="auto"/>
                </w:tcPr>
                <w:p w14:paraId="73725693"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shd w:val="clear" w:color="auto" w:fill="auto"/>
                </w:tcPr>
                <w:p w14:paraId="0470429D"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shd w:val="clear" w:color="auto" w:fill="auto"/>
                </w:tcPr>
                <w:p w14:paraId="61B8223A"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c>
                <w:tcPr>
                  <w:tcW w:w="886" w:type="dxa"/>
                  <w:gridSpan w:val="3"/>
                  <w:shd w:val="clear" w:color="auto" w:fill="auto"/>
                </w:tcPr>
                <w:p w14:paraId="7005F6D1" w14:textId="77777777" w:rsidR="00272DC2" w:rsidRPr="007A3DD2" w:rsidRDefault="00272DC2" w:rsidP="00044965">
                  <w:pPr>
                    <w:pStyle w:val="af0"/>
                    <w:tabs>
                      <w:tab w:val="left" w:pos="4678"/>
                    </w:tabs>
                    <w:rPr>
                      <w:sz w:val="24"/>
                      <w:szCs w:val="24"/>
                      <w:lang w:val="ru-RU"/>
                    </w:rPr>
                  </w:pPr>
                  <w:r w:rsidRPr="007A3DD2">
                    <w:rPr>
                      <w:sz w:val="24"/>
                      <w:szCs w:val="24"/>
                      <w:lang w:val="ru-RU"/>
                    </w:rPr>
                    <w:t>1(31)</w:t>
                  </w:r>
                </w:p>
              </w:tc>
            </w:tr>
            <w:tr w:rsidR="00272DC2" w:rsidRPr="00272DC2" w14:paraId="0447667C" w14:textId="77777777" w:rsidTr="00566A4F">
              <w:trPr>
                <w:gridAfter w:val="1"/>
                <w:wAfter w:w="267" w:type="dxa"/>
              </w:trPr>
              <w:tc>
                <w:tcPr>
                  <w:tcW w:w="4327" w:type="dxa"/>
                  <w:gridSpan w:val="2"/>
                  <w:tcBorders>
                    <w:bottom w:val="single" w:sz="4" w:space="0" w:color="auto"/>
                  </w:tcBorders>
                  <w:shd w:val="clear" w:color="auto" w:fill="auto"/>
                </w:tcPr>
                <w:p w14:paraId="6F0928C2" w14:textId="2EA8EBC3" w:rsidR="00272DC2" w:rsidRPr="007A3DD2" w:rsidRDefault="00566A4F" w:rsidP="00044965">
                  <w:pPr>
                    <w:pStyle w:val="af0"/>
                    <w:tabs>
                      <w:tab w:val="left" w:pos="4678"/>
                    </w:tabs>
                    <w:rPr>
                      <w:sz w:val="24"/>
                      <w:szCs w:val="24"/>
                      <w:lang w:val="ru-RU"/>
                    </w:rPr>
                  </w:pPr>
                  <w:r w:rsidRPr="007A3DD2">
                    <w:rPr>
                      <w:sz w:val="24"/>
                      <w:szCs w:val="24"/>
                      <w:lang w:val="ru-RU"/>
                    </w:rPr>
                    <w:t xml:space="preserve"> Максимально допустимая </w:t>
                  </w:r>
                  <w:r>
                    <w:rPr>
                      <w:sz w:val="24"/>
                      <w:szCs w:val="24"/>
                      <w:lang w:val="ru-RU"/>
                    </w:rPr>
                    <w:t xml:space="preserve">аудиторная </w:t>
                  </w:r>
                  <w:r w:rsidRPr="007A3DD2">
                    <w:rPr>
                      <w:sz w:val="24"/>
                      <w:szCs w:val="24"/>
                      <w:lang w:val="ru-RU"/>
                    </w:rPr>
                    <w:t xml:space="preserve">нагрузка </w:t>
                  </w:r>
                  <w:r>
                    <w:rPr>
                      <w:sz w:val="24"/>
                      <w:szCs w:val="24"/>
                      <w:lang w:val="ru-RU"/>
                    </w:rPr>
                    <w:t>(5-дневная рабочая неделя)</w:t>
                  </w:r>
                </w:p>
              </w:tc>
              <w:tc>
                <w:tcPr>
                  <w:tcW w:w="886" w:type="dxa"/>
                  <w:tcBorders>
                    <w:bottom w:val="single" w:sz="4" w:space="0" w:color="auto"/>
                  </w:tcBorders>
                  <w:shd w:val="clear" w:color="auto" w:fill="auto"/>
                </w:tcPr>
                <w:p w14:paraId="4D6D7C7B"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7C4D6AFF"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886" w:type="dxa"/>
                  <w:tcBorders>
                    <w:bottom w:val="single" w:sz="4" w:space="0" w:color="auto"/>
                  </w:tcBorders>
                  <w:shd w:val="clear" w:color="auto" w:fill="auto"/>
                </w:tcPr>
                <w:p w14:paraId="410EC38E"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6E70EF6E"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886" w:type="dxa"/>
                  <w:tcBorders>
                    <w:bottom w:val="single" w:sz="4" w:space="0" w:color="auto"/>
                  </w:tcBorders>
                  <w:shd w:val="clear" w:color="auto" w:fill="auto"/>
                </w:tcPr>
                <w:p w14:paraId="7D9E4EC9"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3D4170BA"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886" w:type="dxa"/>
                  <w:tcBorders>
                    <w:bottom w:val="single" w:sz="4" w:space="0" w:color="auto"/>
                  </w:tcBorders>
                  <w:shd w:val="clear" w:color="auto" w:fill="auto"/>
                </w:tcPr>
                <w:p w14:paraId="128E6537"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7BCDBA0E"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886" w:type="dxa"/>
                  <w:tcBorders>
                    <w:bottom w:val="single" w:sz="4" w:space="0" w:color="auto"/>
                  </w:tcBorders>
                  <w:shd w:val="clear" w:color="auto" w:fill="auto"/>
                </w:tcPr>
                <w:p w14:paraId="1E67AB71"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0A28C760"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886" w:type="dxa"/>
                  <w:tcBorders>
                    <w:bottom w:val="single" w:sz="4" w:space="0" w:color="auto"/>
                  </w:tcBorders>
                  <w:shd w:val="clear" w:color="auto" w:fill="auto"/>
                </w:tcPr>
                <w:p w14:paraId="59755FA0"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06E26E58"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886" w:type="dxa"/>
                  <w:tcBorders>
                    <w:bottom w:val="single" w:sz="4" w:space="0" w:color="auto"/>
                  </w:tcBorders>
                  <w:shd w:val="clear" w:color="auto" w:fill="auto"/>
                </w:tcPr>
                <w:p w14:paraId="37AFEB0E"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72D93DB1"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c>
                <w:tcPr>
                  <w:tcW w:w="619" w:type="dxa"/>
                  <w:gridSpan w:val="2"/>
                  <w:tcBorders>
                    <w:bottom w:val="single" w:sz="4" w:space="0" w:color="auto"/>
                  </w:tcBorders>
                  <w:shd w:val="clear" w:color="auto" w:fill="FFFF99"/>
                </w:tcPr>
                <w:p w14:paraId="1320A5B1" w14:textId="77777777" w:rsidR="00272DC2" w:rsidRPr="007A3DD2" w:rsidRDefault="00272DC2" w:rsidP="00044965">
                  <w:pPr>
                    <w:pStyle w:val="af0"/>
                    <w:tabs>
                      <w:tab w:val="left" w:pos="4678"/>
                    </w:tabs>
                    <w:rPr>
                      <w:sz w:val="24"/>
                      <w:szCs w:val="24"/>
                      <w:lang w:val="ru-RU"/>
                    </w:rPr>
                  </w:pPr>
                  <w:r w:rsidRPr="007A3DD2">
                    <w:rPr>
                      <w:sz w:val="24"/>
                      <w:szCs w:val="24"/>
                      <w:lang w:val="ru-RU"/>
                    </w:rPr>
                    <w:t>23</w:t>
                  </w:r>
                </w:p>
                <w:p w14:paraId="66812A7A" w14:textId="77777777" w:rsidR="00272DC2" w:rsidRPr="007A3DD2" w:rsidRDefault="00272DC2" w:rsidP="00044965">
                  <w:pPr>
                    <w:pStyle w:val="af0"/>
                    <w:tabs>
                      <w:tab w:val="left" w:pos="4678"/>
                    </w:tabs>
                    <w:rPr>
                      <w:sz w:val="24"/>
                      <w:szCs w:val="24"/>
                      <w:lang w:val="ru-RU"/>
                    </w:rPr>
                  </w:pPr>
                  <w:r w:rsidRPr="007A3DD2">
                    <w:rPr>
                      <w:sz w:val="24"/>
                      <w:szCs w:val="24"/>
                      <w:lang w:val="ru-RU"/>
                    </w:rPr>
                    <w:t>(713)</w:t>
                  </w:r>
                </w:p>
              </w:tc>
            </w:tr>
          </w:tbl>
          <w:p w14:paraId="13FAF826" w14:textId="1E0E909D" w:rsidR="00314FD6" w:rsidRPr="00272DC2" w:rsidRDefault="00314FD6" w:rsidP="00044965">
            <w:pPr>
              <w:pStyle w:val="af0"/>
              <w:tabs>
                <w:tab w:val="left" w:pos="4678"/>
              </w:tabs>
              <w:rPr>
                <w:rFonts w:ascii="Times New Roman" w:hAnsi="Times New Roman"/>
                <w:sz w:val="24"/>
                <w:szCs w:val="24"/>
                <w:lang w:val="ru-RU"/>
              </w:rPr>
            </w:pPr>
          </w:p>
          <w:p w14:paraId="2885208E" w14:textId="77777777" w:rsidR="00E90365" w:rsidRPr="00272DC2" w:rsidRDefault="00E90365" w:rsidP="00044965">
            <w:pPr>
              <w:adjustRightInd w:val="0"/>
              <w:spacing w:after="0" w:line="240" w:lineRule="auto"/>
              <w:jc w:val="center"/>
              <w:rPr>
                <w:color w:val="000000"/>
                <w:sz w:val="28"/>
                <w:szCs w:val="28"/>
                <w:lang w:bidi="ar-SA"/>
              </w:rPr>
            </w:pPr>
          </w:p>
          <w:p w14:paraId="163EA448" w14:textId="77777777" w:rsidR="00E90365" w:rsidRPr="00272DC2" w:rsidRDefault="00E90365" w:rsidP="00044965">
            <w:pPr>
              <w:adjustRightInd w:val="0"/>
              <w:spacing w:after="0" w:line="240" w:lineRule="auto"/>
              <w:jc w:val="center"/>
              <w:rPr>
                <w:color w:val="000000"/>
                <w:sz w:val="28"/>
                <w:szCs w:val="28"/>
                <w:lang w:bidi="ar-SA"/>
              </w:rPr>
            </w:pPr>
            <w:r w:rsidRPr="00272DC2">
              <w:rPr>
                <w:color w:val="000000"/>
                <w:sz w:val="28"/>
                <w:szCs w:val="28"/>
                <w:lang w:bidi="ar-SA"/>
              </w:rPr>
              <w:t>Учебный план для 3 класса на 2020-2021 учебный год</w:t>
            </w:r>
          </w:p>
          <w:p w14:paraId="7C311693" w14:textId="77777777" w:rsidR="00E90365" w:rsidRDefault="00E90365" w:rsidP="00044965">
            <w:pPr>
              <w:adjustRightInd w:val="0"/>
              <w:spacing w:after="0" w:line="240" w:lineRule="auto"/>
              <w:jc w:val="center"/>
              <w:rPr>
                <w:color w:val="000000"/>
                <w:sz w:val="28"/>
                <w:szCs w:val="28"/>
                <w:lang w:bidi="ar-SA"/>
              </w:rPr>
            </w:pPr>
          </w:p>
          <w:p w14:paraId="023BFCFE" w14:textId="77777777" w:rsidR="00E90365" w:rsidRPr="00272DC2" w:rsidRDefault="00E90365" w:rsidP="00044965">
            <w:pPr>
              <w:adjustRightInd w:val="0"/>
              <w:spacing w:after="0" w:line="240" w:lineRule="auto"/>
              <w:jc w:val="center"/>
              <w:rPr>
                <w:color w:val="000000"/>
                <w:sz w:val="28"/>
                <w:szCs w:val="28"/>
                <w:lang w:bidi="ar-SA"/>
              </w:rPr>
            </w:pPr>
          </w:p>
          <w:p w14:paraId="2FCEA377" w14:textId="2561CA33" w:rsidR="00314FD6" w:rsidRPr="00272DC2" w:rsidRDefault="00314FD6" w:rsidP="00044965">
            <w:pPr>
              <w:pStyle w:val="af0"/>
              <w:tabs>
                <w:tab w:val="left" w:pos="4678"/>
              </w:tabs>
              <w:rPr>
                <w:rFonts w:ascii="Times New Roman" w:hAnsi="Times New Roman"/>
                <w:sz w:val="24"/>
                <w:szCs w:val="24"/>
                <w:lang w:val="ru-RU"/>
              </w:rPr>
            </w:pPr>
          </w:p>
          <w:p w14:paraId="3396C252" w14:textId="39A99BAE" w:rsidR="00314FD6" w:rsidRPr="00272DC2" w:rsidRDefault="00314FD6" w:rsidP="00044965">
            <w:pPr>
              <w:pStyle w:val="af0"/>
              <w:tabs>
                <w:tab w:val="left" w:pos="4678"/>
              </w:tabs>
              <w:rPr>
                <w:rFonts w:ascii="Times New Roman" w:hAnsi="Times New Roman"/>
                <w:sz w:val="24"/>
                <w:szCs w:val="24"/>
                <w:lang w:val="ru-RU"/>
              </w:rPr>
            </w:pPr>
          </w:p>
          <w:p w14:paraId="3AC63E86" w14:textId="62596C20" w:rsidR="00314FD6" w:rsidRPr="00272DC2" w:rsidRDefault="00314FD6" w:rsidP="00044965">
            <w:pPr>
              <w:pStyle w:val="af0"/>
              <w:tabs>
                <w:tab w:val="left" w:pos="4678"/>
              </w:tabs>
              <w:rPr>
                <w:rFonts w:ascii="Times New Roman" w:hAnsi="Times New Roman"/>
                <w:sz w:val="24"/>
                <w:szCs w:val="24"/>
                <w:lang w:val="ru-RU"/>
              </w:rPr>
            </w:pPr>
          </w:p>
          <w:p w14:paraId="1B95F27A" w14:textId="6283E68B" w:rsidR="00314FD6" w:rsidRPr="00272DC2" w:rsidRDefault="00314FD6" w:rsidP="00044965">
            <w:pPr>
              <w:pStyle w:val="af0"/>
              <w:tabs>
                <w:tab w:val="left" w:pos="4678"/>
              </w:tabs>
              <w:rPr>
                <w:rFonts w:ascii="Times New Roman" w:hAnsi="Times New Roman"/>
                <w:sz w:val="24"/>
                <w:szCs w:val="24"/>
                <w:lang w:val="ru-RU"/>
              </w:rPr>
            </w:pPr>
          </w:p>
          <w:p w14:paraId="7930537C" w14:textId="4DFFB8F4" w:rsidR="00314FD6" w:rsidRDefault="00314FD6" w:rsidP="00044965">
            <w:pPr>
              <w:pStyle w:val="af0"/>
              <w:tabs>
                <w:tab w:val="left" w:pos="4678"/>
              </w:tabs>
              <w:rPr>
                <w:rFonts w:ascii="Times New Roman" w:hAnsi="Times New Roman"/>
                <w:sz w:val="24"/>
                <w:szCs w:val="24"/>
                <w:lang w:val="ru-RU"/>
              </w:rPr>
            </w:pPr>
          </w:p>
          <w:p w14:paraId="362AC12C" w14:textId="77777777" w:rsidR="00566A4F" w:rsidRDefault="00566A4F" w:rsidP="00044965">
            <w:pPr>
              <w:pStyle w:val="af0"/>
              <w:tabs>
                <w:tab w:val="left" w:pos="4678"/>
              </w:tabs>
              <w:rPr>
                <w:rFonts w:ascii="Times New Roman" w:hAnsi="Times New Roman"/>
                <w:sz w:val="24"/>
                <w:szCs w:val="24"/>
                <w:lang w:val="ru-RU"/>
              </w:rPr>
            </w:pPr>
          </w:p>
          <w:p w14:paraId="214195F2" w14:textId="77777777" w:rsidR="00566A4F" w:rsidRPr="00272DC2" w:rsidRDefault="00566A4F" w:rsidP="00044965">
            <w:pPr>
              <w:pStyle w:val="af0"/>
              <w:tabs>
                <w:tab w:val="left" w:pos="4678"/>
              </w:tabs>
              <w:rPr>
                <w:rFonts w:ascii="Times New Roman" w:hAnsi="Times New Roman"/>
                <w:sz w:val="24"/>
                <w:szCs w:val="24"/>
                <w:lang w:val="ru-RU"/>
              </w:rPr>
            </w:pPr>
          </w:p>
          <w:p w14:paraId="66673AAF" w14:textId="214347CF" w:rsidR="00314FD6" w:rsidRPr="00272DC2" w:rsidRDefault="00314FD6" w:rsidP="00044965">
            <w:pPr>
              <w:pStyle w:val="af0"/>
              <w:tabs>
                <w:tab w:val="left" w:pos="4678"/>
              </w:tabs>
              <w:rPr>
                <w:rFonts w:ascii="Times New Roman" w:hAnsi="Times New Roman"/>
                <w:sz w:val="24"/>
                <w:szCs w:val="24"/>
                <w:lang w:val="ru-RU"/>
              </w:rPr>
            </w:pPr>
          </w:p>
          <w:tbl>
            <w:tblPr>
              <w:tblpPr w:leftFromText="180" w:rightFromText="180" w:horzAnchor="margin" w:tblpY="-1033"/>
              <w:tblOverlap w:val="never"/>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2"/>
              <w:gridCol w:w="1669"/>
              <w:gridCol w:w="938"/>
              <w:gridCol w:w="905"/>
              <w:gridCol w:w="958"/>
              <w:gridCol w:w="992"/>
              <w:gridCol w:w="939"/>
              <w:gridCol w:w="939"/>
              <w:gridCol w:w="939"/>
              <w:gridCol w:w="30"/>
              <w:gridCol w:w="303"/>
            </w:tblGrid>
            <w:tr w:rsidR="00314FD6" w:rsidRPr="00272DC2" w14:paraId="72D3E9D0" w14:textId="77777777" w:rsidTr="0009695D">
              <w:trPr>
                <w:gridAfter w:val="2"/>
                <w:wAfter w:w="333" w:type="dxa"/>
              </w:trPr>
              <w:tc>
                <w:tcPr>
                  <w:tcW w:w="2012" w:type="dxa"/>
                  <w:vMerge w:val="restart"/>
                </w:tcPr>
                <w:p w14:paraId="199ABD71" w14:textId="77777777" w:rsidR="00314FD6" w:rsidRPr="00272DC2" w:rsidRDefault="00314FD6"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Предметные</w:t>
                  </w:r>
                </w:p>
                <w:p w14:paraId="60624BE6" w14:textId="77777777" w:rsidR="00314FD6" w:rsidRPr="00272DC2" w:rsidRDefault="00314FD6"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области</w:t>
                  </w:r>
                </w:p>
              </w:tc>
              <w:tc>
                <w:tcPr>
                  <w:tcW w:w="1669" w:type="dxa"/>
                  <w:vMerge w:val="restart"/>
                </w:tcPr>
                <w:p w14:paraId="3606AB12" w14:textId="77777777" w:rsidR="00314FD6" w:rsidRPr="00272DC2" w:rsidRDefault="00314FD6" w:rsidP="00044965">
                  <w:pPr>
                    <w:keepNext/>
                    <w:adjustRightInd w:val="0"/>
                    <w:spacing w:after="0" w:line="240" w:lineRule="auto"/>
                    <w:jc w:val="right"/>
                    <w:outlineLvl w:val="0"/>
                    <w:rPr>
                      <w:color w:val="000000"/>
                      <w:sz w:val="24"/>
                      <w:szCs w:val="24"/>
                      <w:lang w:bidi="ar-SA"/>
                    </w:rPr>
                  </w:pPr>
                  <w:r w:rsidRPr="00272DC2">
                    <w:rPr>
                      <w:noProof/>
                      <w:color w:val="000000"/>
                      <w:sz w:val="24"/>
                      <w:szCs w:val="24"/>
                      <w:lang w:bidi="ar-SA"/>
                    </w:rPr>
                    <mc:AlternateContent>
                      <mc:Choice Requires="wps">
                        <w:drawing>
                          <wp:anchor distT="0" distB="0" distL="114300" distR="114300" simplePos="0" relativeHeight="251702272" behindDoc="0" locked="0" layoutInCell="1" allowOverlap="1" wp14:anchorId="0D99F209" wp14:editId="65E70A3A">
                            <wp:simplePos x="0" y="0"/>
                            <wp:positionH relativeFrom="column">
                              <wp:posOffset>-22860</wp:posOffset>
                            </wp:positionH>
                            <wp:positionV relativeFrom="paragraph">
                              <wp:posOffset>41910</wp:posOffset>
                            </wp:positionV>
                            <wp:extent cx="1348105" cy="344170"/>
                            <wp:effectExtent l="5715" t="13335" r="8255" b="1397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105"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E76D03" id="Прямая соединительная линия 7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3pt" to="104.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"/>
                        </w:pict>
                      </mc:Fallback>
                    </mc:AlternateContent>
                  </w:r>
                  <w:r w:rsidRPr="00272DC2">
                    <w:rPr>
                      <w:color w:val="000000"/>
                      <w:sz w:val="24"/>
                      <w:szCs w:val="24"/>
                      <w:lang w:bidi="ar-SA"/>
                    </w:rPr>
                    <w:t xml:space="preserve">Классы </w:t>
                  </w:r>
                </w:p>
                <w:p w14:paraId="38DD9653" w14:textId="77777777" w:rsidR="00314FD6" w:rsidRPr="00272DC2" w:rsidRDefault="00314FD6" w:rsidP="00044965">
                  <w:pPr>
                    <w:adjustRightInd w:val="0"/>
                    <w:spacing w:after="0" w:line="240" w:lineRule="auto"/>
                    <w:rPr>
                      <w:color w:val="000000"/>
                      <w:sz w:val="24"/>
                      <w:szCs w:val="24"/>
                      <w:lang w:bidi="ar-SA"/>
                    </w:rPr>
                  </w:pPr>
                </w:p>
                <w:p w14:paraId="27DCBE41" w14:textId="77777777" w:rsidR="00314FD6" w:rsidRPr="00272DC2" w:rsidRDefault="00314FD6" w:rsidP="00044965">
                  <w:pPr>
                    <w:adjustRightInd w:val="0"/>
                    <w:spacing w:after="0" w:line="240" w:lineRule="auto"/>
                    <w:rPr>
                      <w:noProof/>
                      <w:color w:val="000000"/>
                      <w:sz w:val="24"/>
                      <w:szCs w:val="24"/>
                      <w:lang w:bidi="ar-SA"/>
                    </w:rPr>
                  </w:pPr>
                  <w:r w:rsidRPr="00272DC2">
                    <w:rPr>
                      <w:color w:val="000000"/>
                      <w:sz w:val="24"/>
                      <w:szCs w:val="24"/>
                      <w:lang w:bidi="ar-SA"/>
                    </w:rPr>
                    <w:t>Учебные предметы</w:t>
                  </w:r>
                </w:p>
              </w:tc>
              <w:tc>
                <w:tcPr>
                  <w:tcW w:w="938" w:type="dxa"/>
                </w:tcPr>
                <w:p w14:paraId="5A7B7DC2"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 xml:space="preserve">3а </w:t>
                  </w:r>
                </w:p>
              </w:tc>
              <w:tc>
                <w:tcPr>
                  <w:tcW w:w="905" w:type="dxa"/>
                </w:tcPr>
                <w:p w14:paraId="4E945384"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3б</w:t>
                  </w:r>
                </w:p>
                <w:p w14:paraId="2B54D934" w14:textId="77777777" w:rsidR="00314FD6" w:rsidRPr="00272DC2" w:rsidRDefault="00314FD6" w:rsidP="00044965">
                  <w:pPr>
                    <w:adjustRightInd w:val="0"/>
                    <w:spacing w:after="0" w:line="240" w:lineRule="auto"/>
                    <w:jc w:val="center"/>
                    <w:rPr>
                      <w:color w:val="000000"/>
                      <w:sz w:val="24"/>
                      <w:szCs w:val="24"/>
                      <w:lang w:bidi="ar-SA"/>
                    </w:rPr>
                  </w:pPr>
                </w:p>
              </w:tc>
              <w:tc>
                <w:tcPr>
                  <w:tcW w:w="958" w:type="dxa"/>
                </w:tcPr>
                <w:p w14:paraId="711D6918"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3в</w:t>
                  </w:r>
                </w:p>
                <w:p w14:paraId="1055A952" w14:textId="77777777" w:rsidR="00314FD6" w:rsidRPr="00272DC2" w:rsidRDefault="00314FD6" w:rsidP="00044965">
                  <w:pPr>
                    <w:adjustRightInd w:val="0"/>
                    <w:spacing w:after="0" w:line="240" w:lineRule="auto"/>
                    <w:jc w:val="center"/>
                    <w:rPr>
                      <w:color w:val="000000"/>
                      <w:sz w:val="24"/>
                      <w:szCs w:val="24"/>
                      <w:lang w:bidi="ar-SA"/>
                    </w:rPr>
                  </w:pPr>
                </w:p>
              </w:tc>
              <w:tc>
                <w:tcPr>
                  <w:tcW w:w="992" w:type="dxa"/>
                </w:tcPr>
                <w:p w14:paraId="414D5BF9"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3г</w:t>
                  </w:r>
                </w:p>
                <w:p w14:paraId="4FCE273D" w14:textId="77777777" w:rsidR="00314FD6" w:rsidRPr="00272DC2" w:rsidRDefault="00314FD6" w:rsidP="00044965">
                  <w:pPr>
                    <w:adjustRightInd w:val="0"/>
                    <w:spacing w:after="0" w:line="240" w:lineRule="auto"/>
                    <w:jc w:val="center"/>
                    <w:rPr>
                      <w:color w:val="000000"/>
                      <w:sz w:val="24"/>
                      <w:szCs w:val="24"/>
                      <w:lang w:bidi="ar-SA"/>
                    </w:rPr>
                  </w:pPr>
                </w:p>
              </w:tc>
              <w:tc>
                <w:tcPr>
                  <w:tcW w:w="939" w:type="dxa"/>
                </w:tcPr>
                <w:p w14:paraId="32C42973"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3д</w:t>
                  </w:r>
                </w:p>
              </w:tc>
              <w:tc>
                <w:tcPr>
                  <w:tcW w:w="939" w:type="dxa"/>
                </w:tcPr>
                <w:p w14:paraId="2A76F5E6"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3е</w:t>
                  </w:r>
                </w:p>
              </w:tc>
              <w:tc>
                <w:tcPr>
                  <w:tcW w:w="939" w:type="dxa"/>
                </w:tcPr>
                <w:p w14:paraId="30C43938"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3ж</w:t>
                  </w:r>
                </w:p>
              </w:tc>
            </w:tr>
            <w:tr w:rsidR="00314FD6" w:rsidRPr="00272DC2" w14:paraId="3D5301D6" w14:textId="77777777" w:rsidTr="0009695D">
              <w:trPr>
                <w:gridAfter w:val="1"/>
                <w:wAfter w:w="303" w:type="dxa"/>
              </w:trPr>
              <w:tc>
                <w:tcPr>
                  <w:tcW w:w="2012" w:type="dxa"/>
                  <w:vMerge/>
                </w:tcPr>
                <w:p w14:paraId="46BDD3E9" w14:textId="77777777" w:rsidR="00314FD6" w:rsidRPr="00272DC2" w:rsidRDefault="00314FD6" w:rsidP="00044965">
                  <w:pPr>
                    <w:keepNext/>
                    <w:adjustRightInd w:val="0"/>
                    <w:spacing w:after="0" w:line="240" w:lineRule="auto"/>
                    <w:jc w:val="both"/>
                    <w:outlineLvl w:val="0"/>
                    <w:rPr>
                      <w:color w:val="000000"/>
                      <w:sz w:val="24"/>
                      <w:szCs w:val="24"/>
                      <w:lang w:bidi="ar-SA"/>
                    </w:rPr>
                  </w:pPr>
                </w:p>
              </w:tc>
              <w:tc>
                <w:tcPr>
                  <w:tcW w:w="1669" w:type="dxa"/>
                  <w:vMerge/>
                </w:tcPr>
                <w:p w14:paraId="7B777B84" w14:textId="77777777" w:rsidR="00314FD6" w:rsidRPr="00272DC2" w:rsidRDefault="00314FD6" w:rsidP="00044965">
                  <w:pPr>
                    <w:keepNext/>
                    <w:adjustRightInd w:val="0"/>
                    <w:spacing w:after="0" w:line="240" w:lineRule="auto"/>
                    <w:jc w:val="right"/>
                    <w:outlineLvl w:val="0"/>
                    <w:rPr>
                      <w:noProof/>
                      <w:color w:val="000000"/>
                      <w:sz w:val="24"/>
                      <w:szCs w:val="24"/>
                      <w:lang w:bidi="ar-SA"/>
                    </w:rPr>
                  </w:pPr>
                </w:p>
              </w:tc>
              <w:tc>
                <w:tcPr>
                  <w:tcW w:w="6640" w:type="dxa"/>
                  <w:gridSpan w:val="8"/>
                </w:tcPr>
                <w:p w14:paraId="31CA6A0B"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sz w:val="24"/>
                      <w:szCs w:val="24"/>
                      <w:lang w:bidi="ar-SA"/>
                    </w:rPr>
                    <w:t>Количество часов в неделю / год</w:t>
                  </w:r>
                </w:p>
              </w:tc>
            </w:tr>
            <w:tr w:rsidR="00314FD6" w:rsidRPr="00272DC2" w14:paraId="5105FBE6" w14:textId="77777777" w:rsidTr="0009695D">
              <w:tc>
                <w:tcPr>
                  <w:tcW w:w="10624" w:type="dxa"/>
                  <w:gridSpan w:val="11"/>
                </w:tcPr>
                <w:p w14:paraId="347A406A" w14:textId="77777777" w:rsidR="00314FD6" w:rsidRPr="00272DC2" w:rsidRDefault="00314FD6" w:rsidP="00044965">
                  <w:pPr>
                    <w:adjustRightInd w:val="0"/>
                    <w:spacing w:after="0" w:line="240" w:lineRule="auto"/>
                    <w:jc w:val="center"/>
                    <w:rPr>
                      <w:color w:val="000000"/>
                      <w:sz w:val="24"/>
                      <w:szCs w:val="24"/>
                      <w:lang w:bidi="ar-SA"/>
                    </w:rPr>
                  </w:pPr>
                  <w:r w:rsidRPr="00272DC2">
                    <w:rPr>
                      <w:i/>
                      <w:color w:val="000000"/>
                      <w:sz w:val="24"/>
                      <w:szCs w:val="24"/>
                      <w:lang w:bidi="ar-SA"/>
                    </w:rPr>
                    <w:t>Обязательная часть</w:t>
                  </w:r>
                </w:p>
              </w:tc>
            </w:tr>
            <w:tr w:rsidR="00314FD6" w:rsidRPr="00272DC2" w14:paraId="1A53DD3B" w14:textId="77777777" w:rsidTr="0009695D">
              <w:trPr>
                <w:gridAfter w:val="2"/>
                <w:wAfter w:w="333" w:type="dxa"/>
              </w:trPr>
              <w:tc>
                <w:tcPr>
                  <w:tcW w:w="2012" w:type="dxa"/>
                  <w:vMerge w:val="restart"/>
                  <w:vAlign w:val="center"/>
                </w:tcPr>
                <w:p w14:paraId="6D9D74C7" w14:textId="77777777" w:rsidR="00314FD6" w:rsidRPr="00272DC2" w:rsidRDefault="00314FD6"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Русский язык и литературное чтение</w:t>
                  </w:r>
                </w:p>
              </w:tc>
              <w:tc>
                <w:tcPr>
                  <w:tcW w:w="1669" w:type="dxa"/>
                </w:tcPr>
                <w:p w14:paraId="4C95E869" w14:textId="77777777" w:rsidR="00314FD6" w:rsidRPr="00272DC2" w:rsidRDefault="00314FD6" w:rsidP="00044965">
                  <w:pPr>
                    <w:adjustRightInd w:val="0"/>
                    <w:spacing w:after="0" w:line="240" w:lineRule="auto"/>
                    <w:rPr>
                      <w:color w:val="000000"/>
                      <w:sz w:val="24"/>
                      <w:szCs w:val="24"/>
                      <w:lang w:bidi="ar-SA"/>
                    </w:rPr>
                  </w:pPr>
                  <w:r w:rsidRPr="00272DC2">
                    <w:rPr>
                      <w:color w:val="000000"/>
                      <w:sz w:val="24"/>
                      <w:szCs w:val="24"/>
                      <w:lang w:bidi="ar-SA"/>
                    </w:rPr>
                    <w:t>Русский язык</w:t>
                  </w:r>
                </w:p>
              </w:tc>
              <w:tc>
                <w:tcPr>
                  <w:tcW w:w="938" w:type="dxa"/>
                </w:tcPr>
                <w:p w14:paraId="2E01D033"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05" w:type="dxa"/>
                </w:tcPr>
                <w:p w14:paraId="169CF604"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58" w:type="dxa"/>
                </w:tcPr>
                <w:p w14:paraId="1E96C7DB"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92" w:type="dxa"/>
                </w:tcPr>
                <w:p w14:paraId="197DCC37"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Pr>
                <w:p w14:paraId="0A10218A"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Pr>
                <w:p w14:paraId="27E37085"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Pr>
                <w:p w14:paraId="5B60596F"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r>
            <w:tr w:rsidR="00314FD6" w:rsidRPr="00272DC2" w14:paraId="16C9ED0E" w14:textId="77777777" w:rsidTr="0009695D">
              <w:trPr>
                <w:gridAfter w:val="2"/>
                <w:wAfter w:w="333" w:type="dxa"/>
              </w:trPr>
              <w:tc>
                <w:tcPr>
                  <w:tcW w:w="2012" w:type="dxa"/>
                  <w:vMerge/>
                  <w:vAlign w:val="center"/>
                </w:tcPr>
                <w:p w14:paraId="1E5AD51C" w14:textId="77777777" w:rsidR="00314FD6" w:rsidRPr="00272DC2" w:rsidRDefault="00314FD6" w:rsidP="00044965">
                  <w:pPr>
                    <w:keepNext/>
                    <w:adjustRightInd w:val="0"/>
                    <w:spacing w:after="0" w:line="240" w:lineRule="auto"/>
                    <w:ind w:firstLine="720"/>
                    <w:jc w:val="both"/>
                    <w:outlineLvl w:val="0"/>
                    <w:rPr>
                      <w:color w:val="000000"/>
                      <w:sz w:val="24"/>
                      <w:szCs w:val="24"/>
                      <w:lang w:bidi="ar-SA"/>
                    </w:rPr>
                  </w:pPr>
                </w:p>
              </w:tc>
              <w:tc>
                <w:tcPr>
                  <w:tcW w:w="1669" w:type="dxa"/>
                </w:tcPr>
                <w:p w14:paraId="1DAE6140" w14:textId="77777777" w:rsidR="00314FD6" w:rsidRPr="00272DC2" w:rsidRDefault="00314FD6" w:rsidP="00044965">
                  <w:pPr>
                    <w:adjustRightInd w:val="0"/>
                    <w:spacing w:after="0" w:line="240" w:lineRule="auto"/>
                    <w:rPr>
                      <w:color w:val="000000"/>
                      <w:sz w:val="24"/>
                      <w:szCs w:val="24"/>
                      <w:lang w:bidi="ar-SA"/>
                    </w:rPr>
                  </w:pPr>
                  <w:r w:rsidRPr="00272DC2">
                    <w:rPr>
                      <w:color w:val="000000"/>
                      <w:sz w:val="24"/>
                      <w:szCs w:val="24"/>
                      <w:lang w:bidi="ar-SA"/>
                    </w:rPr>
                    <w:t>Литературное чтение</w:t>
                  </w:r>
                </w:p>
              </w:tc>
              <w:tc>
                <w:tcPr>
                  <w:tcW w:w="938" w:type="dxa"/>
                </w:tcPr>
                <w:p w14:paraId="45D59211"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05" w:type="dxa"/>
                </w:tcPr>
                <w:p w14:paraId="2D516A66"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58" w:type="dxa"/>
                </w:tcPr>
                <w:p w14:paraId="276B84D4"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92" w:type="dxa"/>
                </w:tcPr>
                <w:p w14:paraId="62D36E37"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Pr>
                <w:p w14:paraId="64380C78"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Pr>
                <w:p w14:paraId="5543454A"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Pr>
                <w:p w14:paraId="10C5FEBA" w14:textId="77777777" w:rsidR="00314FD6" w:rsidRPr="00272DC2" w:rsidRDefault="00314FD6"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r>
            <w:tr w:rsidR="00566A4F" w:rsidRPr="00272DC2" w14:paraId="1F3649B4" w14:textId="77777777" w:rsidTr="0009695D">
              <w:trPr>
                <w:gridAfter w:val="2"/>
                <w:wAfter w:w="333" w:type="dxa"/>
              </w:trPr>
              <w:tc>
                <w:tcPr>
                  <w:tcW w:w="2012" w:type="dxa"/>
                  <w:vMerge w:val="restart"/>
                  <w:vAlign w:val="center"/>
                </w:tcPr>
                <w:p w14:paraId="5B97F080"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Родной язык и литературное чтение на родном языке</w:t>
                  </w:r>
                </w:p>
              </w:tc>
              <w:tc>
                <w:tcPr>
                  <w:tcW w:w="1669" w:type="dxa"/>
                </w:tcPr>
                <w:p w14:paraId="6EF2441A" w14:textId="77777777" w:rsidR="00566A4F" w:rsidRPr="00272DC2" w:rsidRDefault="00566A4F" w:rsidP="00044965">
                  <w:pPr>
                    <w:adjustRightInd w:val="0"/>
                    <w:spacing w:after="0" w:line="240" w:lineRule="auto"/>
                    <w:ind w:right="173"/>
                    <w:rPr>
                      <w:color w:val="000000"/>
                      <w:sz w:val="24"/>
                      <w:szCs w:val="24"/>
                      <w:lang w:bidi="ar-SA"/>
                    </w:rPr>
                  </w:pPr>
                  <w:r w:rsidRPr="00272DC2">
                    <w:rPr>
                      <w:color w:val="000000"/>
                      <w:sz w:val="24"/>
                      <w:szCs w:val="24"/>
                      <w:lang w:bidi="ar-SA"/>
                    </w:rPr>
                    <w:t>Родной (русский) язык</w:t>
                  </w:r>
                </w:p>
              </w:tc>
              <w:tc>
                <w:tcPr>
                  <w:tcW w:w="938" w:type="dxa"/>
                </w:tcPr>
                <w:p w14:paraId="5F2B7EF9" w14:textId="657885B6"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c>
                <w:tcPr>
                  <w:tcW w:w="905" w:type="dxa"/>
                </w:tcPr>
                <w:p w14:paraId="22B2F518" w14:textId="5BAE82DD"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c>
                <w:tcPr>
                  <w:tcW w:w="958" w:type="dxa"/>
                </w:tcPr>
                <w:p w14:paraId="46715D01" w14:textId="50DF39C4"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c>
                <w:tcPr>
                  <w:tcW w:w="992" w:type="dxa"/>
                </w:tcPr>
                <w:p w14:paraId="0609CD8D" w14:textId="1EB7FA1C"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c>
                <w:tcPr>
                  <w:tcW w:w="939" w:type="dxa"/>
                </w:tcPr>
                <w:p w14:paraId="411F5A10" w14:textId="1302B8D9"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c>
                <w:tcPr>
                  <w:tcW w:w="939" w:type="dxa"/>
                </w:tcPr>
                <w:p w14:paraId="6ACEE85C" w14:textId="6A7A2AE8"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c>
                <w:tcPr>
                  <w:tcW w:w="939" w:type="dxa"/>
                </w:tcPr>
                <w:p w14:paraId="1EB4F561" w14:textId="6BCCEA75" w:rsidR="00566A4F" w:rsidRPr="00272DC2" w:rsidRDefault="00566A4F" w:rsidP="00044965">
                  <w:pPr>
                    <w:adjustRightInd w:val="0"/>
                    <w:spacing w:after="0" w:line="240" w:lineRule="auto"/>
                    <w:jc w:val="center"/>
                    <w:rPr>
                      <w:color w:val="000000"/>
                      <w:sz w:val="24"/>
                      <w:szCs w:val="24"/>
                      <w:lang w:bidi="ar-SA"/>
                    </w:rPr>
                  </w:pPr>
                  <w:r>
                    <w:rPr>
                      <w:sz w:val="24"/>
                      <w:szCs w:val="24"/>
                    </w:rPr>
                    <w:t>0,5 (18)</w:t>
                  </w:r>
                </w:p>
              </w:tc>
            </w:tr>
            <w:tr w:rsidR="00566A4F" w:rsidRPr="00272DC2" w14:paraId="033F5C73" w14:textId="77777777" w:rsidTr="0009695D">
              <w:trPr>
                <w:gridAfter w:val="2"/>
                <w:wAfter w:w="333" w:type="dxa"/>
              </w:trPr>
              <w:tc>
                <w:tcPr>
                  <w:tcW w:w="2012" w:type="dxa"/>
                  <w:vMerge/>
                  <w:vAlign w:val="center"/>
                </w:tcPr>
                <w:p w14:paraId="00B65277" w14:textId="77777777" w:rsidR="00566A4F" w:rsidRPr="00272DC2" w:rsidRDefault="00566A4F" w:rsidP="00044965">
                  <w:pPr>
                    <w:keepNext/>
                    <w:adjustRightInd w:val="0"/>
                    <w:spacing w:after="0" w:line="240" w:lineRule="auto"/>
                    <w:ind w:firstLine="720"/>
                    <w:jc w:val="both"/>
                    <w:outlineLvl w:val="0"/>
                    <w:rPr>
                      <w:color w:val="000000"/>
                      <w:sz w:val="24"/>
                      <w:szCs w:val="24"/>
                      <w:lang w:bidi="ar-SA"/>
                    </w:rPr>
                  </w:pPr>
                </w:p>
              </w:tc>
              <w:tc>
                <w:tcPr>
                  <w:tcW w:w="1669" w:type="dxa"/>
                </w:tcPr>
                <w:p w14:paraId="6D864B10" w14:textId="77777777" w:rsidR="00566A4F" w:rsidRPr="00272DC2" w:rsidRDefault="00566A4F" w:rsidP="00044965">
                  <w:pPr>
                    <w:adjustRightInd w:val="0"/>
                    <w:spacing w:after="0" w:line="240" w:lineRule="auto"/>
                    <w:rPr>
                      <w:color w:val="000000"/>
                      <w:sz w:val="24"/>
                      <w:szCs w:val="24"/>
                      <w:lang w:bidi="ar-SA"/>
                    </w:rPr>
                  </w:pPr>
                  <w:r w:rsidRPr="00272DC2">
                    <w:rPr>
                      <w:color w:val="000000"/>
                      <w:sz w:val="24"/>
                      <w:szCs w:val="24"/>
                      <w:lang w:bidi="ar-SA"/>
                    </w:rPr>
                    <w:t>Литературное чтение на родном (русском) языке</w:t>
                  </w:r>
                </w:p>
              </w:tc>
              <w:tc>
                <w:tcPr>
                  <w:tcW w:w="938" w:type="dxa"/>
                </w:tcPr>
                <w:p w14:paraId="2F4B8517" w14:textId="77777777" w:rsidR="00566A4F" w:rsidRDefault="00566A4F" w:rsidP="00044965">
                  <w:pPr>
                    <w:pStyle w:val="af0"/>
                    <w:tabs>
                      <w:tab w:val="left" w:pos="4678"/>
                    </w:tabs>
                    <w:rPr>
                      <w:sz w:val="24"/>
                      <w:szCs w:val="24"/>
                      <w:lang w:val="ru-RU"/>
                    </w:rPr>
                  </w:pPr>
                  <w:r>
                    <w:rPr>
                      <w:sz w:val="24"/>
                      <w:szCs w:val="24"/>
                      <w:lang w:val="ru-RU"/>
                    </w:rPr>
                    <w:t>0,5</w:t>
                  </w:r>
                </w:p>
                <w:p w14:paraId="53FA889E" w14:textId="7F3D7D1F"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c>
                <w:tcPr>
                  <w:tcW w:w="905" w:type="dxa"/>
                </w:tcPr>
                <w:p w14:paraId="74F6102F" w14:textId="77777777" w:rsidR="00566A4F" w:rsidRDefault="00566A4F" w:rsidP="00044965">
                  <w:pPr>
                    <w:pStyle w:val="af0"/>
                    <w:tabs>
                      <w:tab w:val="left" w:pos="4678"/>
                    </w:tabs>
                    <w:rPr>
                      <w:sz w:val="24"/>
                      <w:szCs w:val="24"/>
                      <w:lang w:val="ru-RU"/>
                    </w:rPr>
                  </w:pPr>
                  <w:r>
                    <w:rPr>
                      <w:sz w:val="24"/>
                      <w:szCs w:val="24"/>
                      <w:lang w:val="ru-RU"/>
                    </w:rPr>
                    <w:t>0,5</w:t>
                  </w:r>
                </w:p>
                <w:p w14:paraId="4D57F8AE" w14:textId="1ED7DA14"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c>
                <w:tcPr>
                  <w:tcW w:w="958" w:type="dxa"/>
                </w:tcPr>
                <w:p w14:paraId="59D6069C" w14:textId="77777777" w:rsidR="00566A4F" w:rsidRDefault="00566A4F" w:rsidP="00044965">
                  <w:pPr>
                    <w:pStyle w:val="af0"/>
                    <w:tabs>
                      <w:tab w:val="left" w:pos="4678"/>
                    </w:tabs>
                    <w:rPr>
                      <w:sz w:val="24"/>
                      <w:szCs w:val="24"/>
                      <w:lang w:val="ru-RU"/>
                    </w:rPr>
                  </w:pPr>
                  <w:r>
                    <w:rPr>
                      <w:sz w:val="24"/>
                      <w:szCs w:val="24"/>
                      <w:lang w:val="ru-RU"/>
                    </w:rPr>
                    <w:t>0,5</w:t>
                  </w:r>
                </w:p>
                <w:p w14:paraId="42EBF889" w14:textId="02C8643E"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c>
                <w:tcPr>
                  <w:tcW w:w="992" w:type="dxa"/>
                </w:tcPr>
                <w:p w14:paraId="5CBA62A2" w14:textId="77777777" w:rsidR="00566A4F" w:rsidRDefault="00566A4F" w:rsidP="00044965">
                  <w:pPr>
                    <w:pStyle w:val="af0"/>
                    <w:tabs>
                      <w:tab w:val="left" w:pos="4678"/>
                    </w:tabs>
                    <w:rPr>
                      <w:sz w:val="24"/>
                      <w:szCs w:val="24"/>
                      <w:lang w:val="ru-RU"/>
                    </w:rPr>
                  </w:pPr>
                  <w:r>
                    <w:rPr>
                      <w:sz w:val="24"/>
                      <w:szCs w:val="24"/>
                      <w:lang w:val="ru-RU"/>
                    </w:rPr>
                    <w:t>0,5</w:t>
                  </w:r>
                </w:p>
                <w:p w14:paraId="71AA8AFD" w14:textId="7566BEF6"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c>
                <w:tcPr>
                  <w:tcW w:w="939" w:type="dxa"/>
                </w:tcPr>
                <w:p w14:paraId="01B8D99C" w14:textId="77777777" w:rsidR="00566A4F" w:rsidRDefault="00566A4F" w:rsidP="00044965">
                  <w:pPr>
                    <w:pStyle w:val="af0"/>
                    <w:tabs>
                      <w:tab w:val="left" w:pos="4678"/>
                    </w:tabs>
                    <w:rPr>
                      <w:sz w:val="24"/>
                      <w:szCs w:val="24"/>
                      <w:lang w:val="ru-RU"/>
                    </w:rPr>
                  </w:pPr>
                  <w:r>
                    <w:rPr>
                      <w:sz w:val="24"/>
                      <w:szCs w:val="24"/>
                      <w:lang w:val="ru-RU"/>
                    </w:rPr>
                    <w:t>0,5</w:t>
                  </w:r>
                </w:p>
                <w:p w14:paraId="36A30957" w14:textId="2B80DB10"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c>
                <w:tcPr>
                  <w:tcW w:w="939" w:type="dxa"/>
                </w:tcPr>
                <w:p w14:paraId="0960C0CC" w14:textId="77777777" w:rsidR="00566A4F" w:rsidRDefault="00566A4F" w:rsidP="00044965">
                  <w:pPr>
                    <w:pStyle w:val="af0"/>
                    <w:tabs>
                      <w:tab w:val="left" w:pos="4678"/>
                    </w:tabs>
                    <w:rPr>
                      <w:sz w:val="24"/>
                      <w:szCs w:val="24"/>
                      <w:lang w:val="ru-RU"/>
                    </w:rPr>
                  </w:pPr>
                  <w:r>
                    <w:rPr>
                      <w:sz w:val="24"/>
                      <w:szCs w:val="24"/>
                      <w:lang w:val="ru-RU"/>
                    </w:rPr>
                    <w:t>0,5</w:t>
                  </w:r>
                </w:p>
                <w:p w14:paraId="27AA2B25" w14:textId="5FD0FD44"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c>
                <w:tcPr>
                  <w:tcW w:w="939" w:type="dxa"/>
                </w:tcPr>
                <w:p w14:paraId="6F910B84" w14:textId="77777777" w:rsidR="00566A4F" w:rsidRDefault="00566A4F" w:rsidP="00044965">
                  <w:pPr>
                    <w:pStyle w:val="af0"/>
                    <w:tabs>
                      <w:tab w:val="left" w:pos="4678"/>
                    </w:tabs>
                    <w:rPr>
                      <w:sz w:val="24"/>
                      <w:szCs w:val="24"/>
                      <w:lang w:val="ru-RU"/>
                    </w:rPr>
                  </w:pPr>
                  <w:r>
                    <w:rPr>
                      <w:sz w:val="24"/>
                      <w:szCs w:val="24"/>
                      <w:lang w:val="ru-RU"/>
                    </w:rPr>
                    <w:t>0,5</w:t>
                  </w:r>
                </w:p>
                <w:p w14:paraId="4645EA6E" w14:textId="2A73C3C9" w:rsidR="00566A4F" w:rsidRPr="00272DC2" w:rsidRDefault="00566A4F" w:rsidP="00044965">
                  <w:pPr>
                    <w:adjustRightInd w:val="0"/>
                    <w:spacing w:after="0" w:line="240" w:lineRule="auto"/>
                    <w:jc w:val="center"/>
                    <w:rPr>
                      <w:color w:val="000000"/>
                      <w:sz w:val="24"/>
                      <w:szCs w:val="24"/>
                      <w:lang w:bidi="ar-SA"/>
                    </w:rPr>
                  </w:pPr>
                  <w:r>
                    <w:rPr>
                      <w:sz w:val="24"/>
                      <w:szCs w:val="24"/>
                    </w:rPr>
                    <w:t>(13)</w:t>
                  </w:r>
                </w:p>
              </w:tc>
            </w:tr>
            <w:tr w:rsidR="00566A4F" w:rsidRPr="00272DC2" w14:paraId="078AAA11" w14:textId="77777777" w:rsidTr="0009695D">
              <w:trPr>
                <w:gridAfter w:val="2"/>
                <w:wAfter w:w="333" w:type="dxa"/>
              </w:trPr>
              <w:tc>
                <w:tcPr>
                  <w:tcW w:w="2012" w:type="dxa"/>
                  <w:vAlign w:val="center"/>
                </w:tcPr>
                <w:p w14:paraId="30CA5D21"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Иностранный язык</w:t>
                  </w:r>
                </w:p>
              </w:tc>
              <w:tc>
                <w:tcPr>
                  <w:tcW w:w="1669" w:type="dxa"/>
                </w:tcPr>
                <w:p w14:paraId="5E637B0E" w14:textId="77777777" w:rsidR="00566A4F" w:rsidRPr="00272DC2" w:rsidRDefault="00566A4F" w:rsidP="00044965">
                  <w:pPr>
                    <w:adjustRightInd w:val="0"/>
                    <w:spacing w:after="0" w:line="240" w:lineRule="auto"/>
                    <w:rPr>
                      <w:color w:val="000000"/>
                      <w:sz w:val="24"/>
                      <w:szCs w:val="24"/>
                      <w:lang w:bidi="ar-SA"/>
                    </w:rPr>
                  </w:pPr>
                  <w:r w:rsidRPr="00272DC2">
                    <w:rPr>
                      <w:color w:val="000000"/>
                      <w:sz w:val="24"/>
                      <w:szCs w:val="24"/>
                      <w:lang w:bidi="ar-SA"/>
                    </w:rPr>
                    <w:t>Английский язык</w:t>
                  </w:r>
                </w:p>
              </w:tc>
              <w:tc>
                <w:tcPr>
                  <w:tcW w:w="938" w:type="dxa"/>
                </w:tcPr>
                <w:p w14:paraId="29749E2E"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c>
                <w:tcPr>
                  <w:tcW w:w="905" w:type="dxa"/>
                </w:tcPr>
                <w:p w14:paraId="79E5193C"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c>
                <w:tcPr>
                  <w:tcW w:w="958" w:type="dxa"/>
                </w:tcPr>
                <w:p w14:paraId="6505FA6C"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c>
                <w:tcPr>
                  <w:tcW w:w="992" w:type="dxa"/>
                </w:tcPr>
                <w:p w14:paraId="3164E32B"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c>
                <w:tcPr>
                  <w:tcW w:w="939" w:type="dxa"/>
                </w:tcPr>
                <w:p w14:paraId="066BAB9C"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c>
                <w:tcPr>
                  <w:tcW w:w="939" w:type="dxa"/>
                </w:tcPr>
                <w:p w14:paraId="6BA341FB"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c>
                <w:tcPr>
                  <w:tcW w:w="939" w:type="dxa"/>
                </w:tcPr>
                <w:p w14:paraId="712730DE"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2 (62)</w:t>
                  </w:r>
                </w:p>
              </w:tc>
            </w:tr>
            <w:tr w:rsidR="00566A4F" w:rsidRPr="00272DC2" w14:paraId="02C13B6F" w14:textId="77777777" w:rsidTr="0009695D">
              <w:trPr>
                <w:gridAfter w:val="2"/>
                <w:wAfter w:w="333" w:type="dxa"/>
              </w:trPr>
              <w:tc>
                <w:tcPr>
                  <w:tcW w:w="2012" w:type="dxa"/>
                </w:tcPr>
                <w:p w14:paraId="6DAAF390"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Математика и информатика</w:t>
                  </w:r>
                </w:p>
              </w:tc>
              <w:tc>
                <w:tcPr>
                  <w:tcW w:w="1669" w:type="dxa"/>
                </w:tcPr>
                <w:p w14:paraId="524ECDA7" w14:textId="77777777" w:rsidR="00566A4F" w:rsidRPr="00272DC2" w:rsidRDefault="00566A4F" w:rsidP="00044965">
                  <w:pPr>
                    <w:adjustRightInd w:val="0"/>
                    <w:spacing w:after="0" w:line="240" w:lineRule="auto"/>
                    <w:rPr>
                      <w:color w:val="000000"/>
                      <w:sz w:val="24"/>
                      <w:szCs w:val="24"/>
                      <w:lang w:bidi="ar-SA"/>
                    </w:rPr>
                  </w:pPr>
                  <w:r w:rsidRPr="00272DC2">
                    <w:rPr>
                      <w:color w:val="000000"/>
                      <w:sz w:val="24"/>
                      <w:szCs w:val="24"/>
                      <w:lang w:bidi="ar-SA"/>
                    </w:rPr>
                    <w:t>Математика</w:t>
                  </w:r>
                </w:p>
              </w:tc>
              <w:tc>
                <w:tcPr>
                  <w:tcW w:w="938" w:type="dxa"/>
                  <w:tcBorders>
                    <w:top w:val="nil"/>
                    <w:left w:val="nil"/>
                    <w:bottom w:val="single" w:sz="8" w:space="0" w:color="auto"/>
                    <w:right w:val="single" w:sz="4" w:space="0" w:color="auto"/>
                  </w:tcBorders>
                  <w:vAlign w:val="bottom"/>
                </w:tcPr>
                <w:p w14:paraId="343460B3"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05" w:type="dxa"/>
                  <w:tcBorders>
                    <w:top w:val="nil"/>
                    <w:left w:val="single" w:sz="4" w:space="0" w:color="auto"/>
                    <w:bottom w:val="single" w:sz="8" w:space="0" w:color="auto"/>
                    <w:right w:val="single" w:sz="4" w:space="0" w:color="auto"/>
                  </w:tcBorders>
                  <w:vAlign w:val="bottom"/>
                </w:tcPr>
                <w:p w14:paraId="586E957B"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58" w:type="dxa"/>
                  <w:tcBorders>
                    <w:top w:val="nil"/>
                    <w:left w:val="single" w:sz="4" w:space="0" w:color="auto"/>
                    <w:bottom w:val="single" w:sz="8" w:space="0" w:color="auto"/>
                    <w:right w:val="single" w:sz="4" w:space="0" w:color="auto"/>
                  </w:tcBorders>
                  <w:vAlign w:val="bottom"/>
                </w:tcPr>
                <w:p w14:paraId="25698373"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92" w:type="dxa"/>
                  <w:tcBorders>
                    <w:top w:val="nil"/>
                    <w:left w:val="single" w:sz="4" w:space="0" w:color="auto"/>
                    <w:bottom w:val="single" w:sz="8" w:space="0" w:color="auto"/>
                    <w:right w:val="single" w:sz="4" w:space="0" w:color="auto"/>
                  </w:tcBorders>
                  <w:vAlign w:val="bottom"/>
                </w:tcPr>
                <w:p w14:paraId="5BE49E9A"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Borders>
                    <w:top w:val="nil"/>
                    <w:left w:val="single" w:sz="4" w:space="0" w:color="auto"/>
                    <w:bottom w:val="single" w:sz="8" w:space="0" w:color="auto"/>
                    <w:right w:val="single" w:sz="4" w:space="0" w:color="auto"/>
                  </w:tcBorders>
                  <w:vAlign w:val="bottom"/>
                </w:tcPr>
                <w:p w14:paraId="6CA57340"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Borders>
                    <w:top w:val="nil"/>
                    <w:left w:val="single" w:sz="4" w:space="0" w:color="auto"/>
                    <w:bottom w:val="single" w:sz="8" w:space="0" w:color="auto"/>
                    <w:right w:val="single" w:sz="4" w:space="0" w:color="auto"/>
                  </w:tcBorders>
                  <w:vAlign w:val="bottom"/>
                </w:tcPr>
                <w:p w14:paraId="22436160"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c>
                <w:tcPr>
                  <w:tcW w:w="939" w:type="dxa"/>
                  <w:tcBorders>
                    <w:top w:val="nil"/>
                    <w:left w:val="single" w:sz="4" w:space="0" w:color="auto"/>
                    <w:bottom w:val="single" w:sz="8" w:space="0" w:color="auto"/>
                    <w:right w:val="nil"/>
                  </w:tcBorders>
                  <w:vAlign w:val="bottom"/>
                </w:tcPr>
                <w:p w14:paraId="0DFB74EC"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themeColor="text1"/>
                      <w:sz w:val="24"/>
                      <w:szCs w:val="24"/>
                    </w:rPr>
                    <w:t>4(124)</w:t>
                  </w:r>
                </w:p>
              </w:tc>
            </w:tr>
            <w:tr w:rsidR="00566A4F" w:rsidRPr="00272DC2" w14:paraId="29146CB2" w14:textId="77777777" w:rsidTr="0009695D">
              <w:trPr>
                <w:gridAfter w:val="2"/>
                <w:wAfter w:w="333" w:type="dxa"/>
              </w:trPr>
              <w:tc>
                <w:tcPr>
                  <w:tcW w:w="2012" w:type="dxa"/>
                </w:tcPr>
                <w:p w14:paraId="4A11BF8E"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Обществознание и естествознание</w:t>
                  </w:r>
                </w:p>
              </w:tc>
              <w:tc>
                <w:tcPr>
                  <w:tcW w:w="1669" w:type="dxa"/>
                </w:tcPr>
                <w:p w14:paraId="25EE8734"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Окружающий мир                    </w:t>
                  </w:r>
                </w:p>
              </w:tc>
              <w:tc>
                <w:tcPr>
                  <w:tcW w:w="938" w:type="dxa"/>
                  <w:tcBorders>
                    <w:top w:val="nil"/>
                    <w:left w:val="nil"/>
                    <w:bottom w:val="single" w:sz="8" w:space="0" w:color="auto"/>
                    <w:right w:val="single" w:sz="4" w:space="0" w:color="auto"/>
                  </w:tcBorders>
                  <w:vAlign w:val="bottom"/>
                </w:tcPr>
                <w:p w14:paraId="4AC58D7D"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17D1C5B6" w14:textId="77777777" w:rsidR="00566A4F" w:rsidRPr="00272DC2" w:rsidRDefault="00566A4F" w:rsidP="00044965">
                  <w:pPr>
                    <w:pStyle w:val="af0"/>
                    <w:tabs>
                      <w:tab w:val="left" w:pos="4678"/>
                    </w:tabs>
                    <w:rPr>
                      <w:rFonts w:ascii="Times New Roman" w:hAnsi="Times New Roman"/>
                      <w:sz w:val="24"/>
                      <w:szCs w:val="24"/>
                      <w:lang w:val="ru-RU"/>
                    </w:rPr>
                  </w:pPr>
                </w:p>
                <w:p w14:paraId="659A8DAA" w14:textId="77777777" w:rsidR="00566A4F" w:rsidRPr="00272DC2" w:rsidRDefault="00566A4F" w:rsidP="00044965">
                  <w:pPr>
                    <w:adjustRightInd w:val="0"/>
                    <w:spacing w:after="0" w:line="240" w:lineRule="auto"/>
                    <w:jc w:val="center"/>
                    <w:rPr>
                      <w:color w:val="000000"/>
                      <w:sz w:val="24"/>
                      <w:szCs w:val="24"/>
                      <w:lang w:bidi="ar-SA"/>
                    </w:rPr>
                  </w:pPr>
                </w:p>
              </w:tc>
              <w:tc>
                <w:tcPr>
                  <w:tcW w:w="905" w:type="dxa"/>
                  <w:tcBorders>
                    <w:top w:val="nil"/>
                    <w:left w:val="single" w:sz="4" w:space="0" w:color="auto"/>
                    <w:bottom w:val="single" w:sz="8" w:space="0" w:color="auto"/>
                    <w:right w:val="single" w:sz="4" w:space="0" w:color="auto"/>
                  </w:tcBorders>
                  <w:vAlign w:val="bottom"/>
                </w:tcPr>
                <w:p w14:paraId="75399596"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3D2C8BBC" w14:textId="77777777" w:rsidR="00566A4F" w:rsidRPr="00272DC2" w:rsidRDefault="00566A4F" w:rsidP="00044965">
                  <w:pPr>
                    <w:pStyle w:val="af0"/>
                    <w:tabs>
                      <w:tab w:val="left" w:pos="4678"/>
                    </w:tabs>
                    <w:rPr>
                      <w:rFonts w:ascii="Times New Roman" w:hAnsi="Times New Roman"/>
                      <w:sz w:val="24"/>
                      <w:szCs w:val="24"/>
                      <w:lang w:val="ru-RU"/>
                    </w:rPr>
                  </w:pPr>
                </w:p>
                <w:p w14:paraId="70F98908" w14:textId="77777777" w:rsidR="00566A4F" w:rsidRPr="00272DC2" w:rsidRDefault="00566A4F" w:rsidP="00044965">
                  <w:pPr>
                    <w:adjustRightInd w:val="0"/>
                    <w:spacing w:after="0" w:line="240" w:lineRule="auto"/>
                    <w:jc w:val="center"/>
                    <w:rPr>
                      <w:color w:val="000000"/>
                      <w:sz w:val="24"/>
                      <w:szCs w:val="24"/>
                      <w:lang w:bidi="ar-SA"/>
                    </w:rPr>
                  </w:pPr>
                </w:p>
              </w:tc>
              <w:tc>
                <w:tcPr>
                  <w:tcW w:w="958" w:type="dxa"/>
                  <w:tcBorders>
                    <w:top w:val="nil"/>
                    <w:left w:val="single" w:sz="4" w:space="0" w:color="auto"/>
                    <w:bottom w:val="single" w:sz="8" w:space="0" w:color="auto"/>
                    <w:right w:val="single" w:sz="4" w:space="0" w:color="auto"/>
                  </w:tcBorders>
                  <w:vAlign w:val="bottom"/>
                </w:tcPr>
                <w:p w14:paraId="300ADAAA"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2B736ED2" w14:textId="77777777" w:rsidR="00566A4F" w:rsidRPr="00272DC2" w:rsidRDefault="00566A4F" w:rsidP="00044965">
                  <w:pPr>
                    <w:pStyle w:val="af0"/>
                    <w:tabs>
                      <w:tab w:val="left" w:pos="4678"/>
                    </w:tabs>
                    <w:rPr>
                      <w:rFonts w:ascii="Times New Roman" w:hAnsi="Times New Roman"/>
                      <w:sz w:val="24"/>
                      <w:szCs w:val="24"/>
                      <w:lang w:val="ru-RU"/>
                    </w:rPr>
                  </w:pPr>
                </w:p>
                <w:p w14:paraId="066F3793" w14:textId="77777777" w:rsidR="00566A4F" w:rsidRPr="00272DC2" w:rsidRDefault="00566A4F" w:rsidP="00044965">
                  <w:pPr>
                    <w:adjustRightInd w:val="0"/>
                    <w:spacing w:after="0" w:line="240" w:lineRule="auto"/>
                    <w:jc w:val="center"/>
                    <w:rPr>
                      <w:color w:val="000000"/>
                      <w:sz w:val="24"/>
                      <w:szCs w:val="24"/>
                      <w:lang w:bidi="ar-SA"/>
                    </w:rPr>
                  </w:pPr>
                </w:p>
              </w:tc>
              <w:tc>
                <w:tcPr>
                  <w:tcW w:w="992" w:type="dxa"/>
                  <w:tcBorders>
                    <w:top w:val="nil"/>
                    <w:left w:val="single" w:sz="4" w:space="0" w:color="auto"/>
                    <w:bottom w:val="single" w:sz="8" w:space="0" w:color="auto"/>
                    <w:right w:val="single" w:sz="4" w:space="0" w:color="auto"/>
                  </w:tcBorders>
                  <w:vAlign w:val="bottom"/>
                </w:tcPr>
                <w:p w14:paraId="73B3A83D"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4E4A21F2" w14:textId="77777777" w:rsidR="00566A4F" w:rsidRPr="00272DC2" w:rsidRDefault="00566A4F" w:rsidP="00044965">
                  <w:pPr>
                    <w:pStyle w:val="af0"/>
                    <w:tabs>
                      <w:tab w:val="left" w:pos="4678"/>
                    </w:tabs>
                    <w:rPr>
                      <w:rFonts w:ascii="Times New Roman" w:hAnsi="Times New Roman"/>
                      <w:sz w:val="24"/>
                      <w:szCs w:val="24"/>
                      <w:lang w:val="ru-RU"/>
                    </w:rPr>
                  </w:pPr>
                </w:p>
                <w:p w14:paraId="0D052F70"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Borders>
                    <w:top w:val="nil"/>
                    <w:left w:val="single" w:sz="4" w:space="0" w:color="auto"/>
                    <w:bottom w:val="single" w:sz="8" w:space="0" w:color="auto"/>
                    <w:right w:val="single" w:sz="4" w:space="0" w:color="auto"/>
                  </w:tcBorders>
                  <w:vAlign w:val="bottom"/>
                </w:tcPr>
                <w:p w14:paraId="1AF98C18"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7280353B" w14:textId="77777777" w:rsidR="00566A4F" w:rsidRPr="00272DC2" w:rsidRDefault="00566A4F" w:rsidP="00044965">
                  <w:pPr>
                    <w:pStyle w:val="af0"/>
                    <w:tabs>
                      <w:tab w:val="left" w:pos="4678"/>
                    </w:tabs>
                    <w:rPr>
                      <w:rFonts w:ascii="Times New Roman" w:hAnsi="Times New Roman"/>
                      <w:sz w:val="24"/>
                      <w:szCs w:val="24"/>
                      <w:lang w:val="ru-RU"/>
                    </w:rPr>
                  </w:pPr>
                </w:p>
                <w:p w14:paraId="3B870155"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Borders>
                    <w:top w:val="nil"/>
                    <w:left w:val="single" w:sz="4" w:space="0" w:color="auto"/>
                    <w:bottom w:val="single" w:sz="8" w:space="0" w:color="auto"/>
                    <w:right w:val="single" w:sz="4" w:space="0" w:color="auto"/>
                  </w:tcBorders>
                  <w:vAlign w:val="bottom"/>
                </w:tcPr>
                <w:p w14:paraId="454AFF1B"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692997DB" w14:textId="77777777" w:rsidR="00566A4F" w:rsidRPr="00272DC2" w:rsidRDefault="00566A4F" w:rsidP="00044965">
                  <w:pPr>
                    <w:pStyle w:val="af0"/>
                    <w:tabs>
                      <w:tab w:val="left" w:pos="4678"/>
                    </w:tabs>
                    <w:rPr>
                      <w:rFonts w:ascii="Times New Roman" w:hAnsi="Times New Roman"/>
                      <w:sz w:val="24"/>
                      <w:szCs w:val="24"/>
                      <w:lang w:val="ru-RU"/>
                    </w:rPr>
                  </w:pPr>
                </w:p>
                <w:p w14:paraId="7BB39FB8"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Borders>
                    <w:top w:val="nil"/>
                    <w:left w:val="single" w:sz="4" w:space="0" w:color="auto"/>
                    <w:bottom w:val="single" w:sz="8" w:space="0" w:color="auto"/>
                    <w:right w:val="nil"/>
                  </w:tcBorders>
                  <w:vAlign w:val="bottom"/>
                </w:tcPr>
                <w:p w14:paraId="35035D04"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2 (62)</w:t>
                  </w:r>
                </w:p>
                <w:p w14:paraId="5D143001" w14:textId="77777777" w:rsidR="00566A4F" w:rsidRPr="00272DC2" w:rsidRDefault="00566A4F" w:rsidP="00044965">
                  <w:pPr>
                    <w:pStyle w:val="af0"/>
                    <w:tabs>
                      <w:tab w:val="left" w:pos="4678"/>
                    </w:tabs>
                    <w:rPr>
                      <w:rFonts w:ascii="Times New Roman" w:hAnsi="Times New Roman"/>
                      <w:sz w:val="24"/>
                      <w:szCs w:val="24"/>
                      <w:lang w:val="ru-RU"/>
                    </w:rPr>
                  </w:pPr>
                </w:p>
                <w:p w14:paraId="6A827020" w14:textId="77777777" w:rsidR="00566A4F" w:rsidRPr="00272DC2" w:rsidRDefault="00566A4F" w:rsidP="00044965">
                  <w:pPr>
                    <w:adjustRightInd w:val="0"/>
                    <w:spacing w:after="0" w:line="240" w:lineRule="auto"/>
                    <w:jc w:val="center"/>
                    <w:rPr>
                      <w:color w:val="000000"/>
                      <w:sz w:val="24"/>
                      <w:szCs w:val="24"/>
                      <w:lang w:bidi="ar-SA"/>
                    </w:rPr>
                  </w:pPr>
                </w:p>
              </w:tc>
            </w:tr>
            <w:tr w:rsidR="00566A4F" w:rsidRPr="00272DC2" w14:paraId="7E102B4E" w14:textId="77777777" w:rsidTr="0009695D">
              <w:trPr>
                <w:gridAfter w:val="2"/>
                <w:wAfter w:w="333" w:type="dxa"/>
              </w:trPr>
              <w:tc>
                <w:tcPr>
                  <w:tcW w:w="2012" w:type="dxa"/>
                </w:tcPr>
                <w:p w14:paraId="0F9A9FD1" w14:textId="77777777" w:rsidR="00566A4F" w:rsidRPr="00272DC2" w:rsidRDefault="00566A4F"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w:t>
                  </w:r>
                </w:p>
                <w:p w14:paraId="39F1BC6A"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sz w:val="24"/>
                      <w:szCs w:val="24"/>
                    </w:rPr>
                    <w:t>светской этики</w:t>
                  </w:r>
                </w:p>
              </w:tc>
              <w:tc>
                <w:tcPr>
                  <w:tcW w:w="1669" w:type="dxa"/>
                </w:tcPr>
                <w:p w14:paraId="09D5FDC9"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sz w:val="24"/>
                      <w:szCs w:val="24"/>
                    </w:rPr>
                    <w:t>Основы религиозных культур и светской этики</w:t>
                  </w:r>
                </w:p>
              </w:tc>
              <w:tc>
                <w:tcPr>
                  <w:tcW w:w="938" w:type="dxa"/>
                </w:tcPr>
                <w:p w14:paraId="7175C23C" w14:textId="77777777" w:rsidR="00566A4F" w:rsidRPr="00272DC2" w:rsidRDefault="00566A4F" w:rsidP="00044965">
                  <w:pPr>
                    <w:pStyle w:val="af0"/>
                    <w:tabs>
                      <w:tab w:val="left" w:pos="4678"/>
                    </w:tabs>
                    <w:rPr>
                      <w:rFonts w:ascii="Times New Roman" w:hAnsi="Times New Roman"/>
                      <w:sz w:val="24"/>
                      <w:szCs w:val="24"/>
                      <w:lang w:val="ru-RU"/>
                    </w:rPr>
                  </w:pPr>
                </w:p>
              </w:tc>
              <w:tc>
                <w:tcPr>
                  <w:tcW w:w="905" w:type="dxa"/>
                </w:tcPr>
                <w:p w14:paraId="4DA97D2B" w14:textId="77777777" w:rsidR="00566A4F" w:rsidRPr="00272DC2" w:rsidRDefault="00566A4F" w:rsidP="00044965">
                  <w:pPr>
                    <w:adjustRightInd w:val="0"/>
                    <w:spacing w:after="0" w:line="240" w:lineRule="auto"/>
                    <w:jc w:val="center"/>
                    <w:rPr>
                      <w:color w:val="000000"/>
                      <w:sz w:val="24"/>
                      <w:szCs w:val="24"/>
                      <w:lang w:bidi="ar-SA"/>
                    </w:rPr>
                  </w:pPr>
                </w:p>
              </w:tc>
              <w:tc>
                <w:tcPr>
                  <w:tcW w:w="958" w:type="dxa"/>
                </w:tcPr>
                <w:p w14:paraId="7A33C0BF" w14:textId="77777777" w:rsidR="00566A4F" w:rsidRPr="00272DC2" w:rsidRDefault="00566A4F" w:rsidP="00044965">
                  <w:pPr>
                    <w:adjustRightInd w:val="0"/>
                    <w:spacing w:after="0" w:line="240" w:lineRule="auto"/>
                    <w:jc w:val="center"/>
                    <w:rPr>
                      <w:color w:val="000000"/>
                      <w:sz w:val="24"/>
                      <w:szCs w:val="24"/>
                      <w:lang w:bidi="ar-SA"/>
                    </w:rPr>
                  </w:pPr>
                </w:p>
              </w:tc>
              <w:tc>
                <w:tcPr>
                  <w:tcW w:w="992" w:type="dxa"/>
                </w:tcPr>
                <w:p w14:paraId="2E764F55"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0BCE31BF"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005712E7"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277CE955" w14:textId="77777777" w:rsidR="00566A4F" w:rsidRPr="00272DC2" w:rsidRDefault="00566A4F" w:rsidP="00044965">
                  <w:pPr>
                    <w:adjustRightInd w:val="0"/>
                    <w:spacing w:after="0" w:line="240" w:lineRule="auto"/>
                    <w:jc w:val="center"/>
                    <w:rPr>
                      <w:color w:val="000000"/>
                      <w:sz w:val="24"/>
                      <w:szCs w:val="24"/>
                      <w:lang w:bidi="ar-SA"/>
                    </w:rPr>
                  </w:pPr>
                </w:p>
              </w:tc>
            </w:tr>
            <w:tr w:rsidR="00566A4F" w:rsidRPr="00272DC2" w14:paraId="6B848E09" w14:textId="77777777" w:rsidTr="0009695D">
              <w:trPr>
                <w:gridAfter w:val="2"/>
                <w:wAfter w:w="333" w:type="dxa"/>
              </w:trPr>
              <w:tc>
                <w:tcPr>
                  <w:tcW w:w="2012" w:type="dxa"/>
                  <w:vMerge w:val="restart"/>
                  <w:vAlign w:val="center"/>
                </w:tcPr>
                <w:p w14:paraId="4D5A5E39"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Искусство </w:t>
                  </w:r>
                </w:p>
              </w:tc>
              <w:tc>
                <w:tcPr>
                  <w:tcW w:w="1669" w:type="dxa"/>
                </w:tcPr>
                <w:p w14:paraId="1EDD9989"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Музыка </w:t>
                  </w:r>
                </w:p>
              </w:tc>
              <w:tc>
                <w:tcPr>
                  <w:tcW w:w="938" w:type="dxa"/>
                </w:tcPr>
                <w:p w14:paraId="3657D4A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05" w:type="dxa"/>
                </w:tcPr>
                <w:p w14:paraId="62866AED"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58" w:type="dxa"/>
                </w:tcPr>
                <w:p w14:paraId="59C0F8E3"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92" w:type="dxa"/>
                </w:tcPr>
                <w:p w14:paraId="5B1900C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69404DE6"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62F96ECF"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161CD784"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r>
            <w:tr w:rsidR="00566A4F" w:rsidRPr="00272DC2" w14:paraId="4E6242DC" w14:textId="77777777" w:rsidTr="0009695D">
              <w:trPr>
                <w:gridAfter w:val="2"/>
                <w:wAfter w:w="333" w:type="dxa"/>
              </w:trPr>
              <w:tc>
                <w:tcPr>
                  <w:tcW w:w="2012" w:type="dxa"/>
                  <w:vMerge/>
                </w:tcPr>
                <w:p w14:paraId="5749DA1E" w14:textId="77777777" w:rsidR="00566A4F" w:rsidRPr="00272DC2" w:rsidRDefault="00566A4F" w:rsidP="00044965">
                  <w:pPr>
                    <w:keepNext/>
                    <w:adjustRightInd w:val="0"/>
                    <w:spacing w:after="0" w:line="240" w:lineRule="auto"/>
                    <w:ind w:firstLine="720"/>
                    <w:jc w:val="both"/>
                    <w:outlineLvl w:val="0"/>
                    <w:rPr>
                      <w:color w:val="000000"/>
                      <w:sz w:val="24"/>
                      <w:szCs w:val="24"/>
                      <w:lang w:bidi="ar-SA"/>
                    </w:rPr>
                  </w:pPr>
                </w:p>
              </w:tc>
              <w:tc>
                <w:tcPr>
                  <w:tcW w:w="1669" w:type="dxa"/>
                </w:tcPr>
                <w:p w14:paraId="47418BA3"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Изобразительное искусство</w:t>
                  </w:r>
                </w:p>
              </w:tc>
              <w:tc>
                <w:tcPr>
                  <w:tcW w:w="938" w:type="dxa"/>
                </w:tcPr>
                <w:p w14:paraId="3896C4C8"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05" w:type="dxa"/>
                </w:tcPr>
                <w:p w14:paraId="0B07FAF6"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58" w:type="dxa"/>
                </w:tcPr>
                <w:p w14:paraId="4C335BB9"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92" w:type="dxa"/>
                </w:tcPr>
                <w:p w14:paraId="6952B66D"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252D54D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571D268E"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145CFCFD"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r>
            <w:tr w:rsidR="00566A4F" w:rsidRPr="00272DC2" w14:paraId="09BC2DA1" w14:textId="77777777" w:rsidTr="0009695D">
              <w:trPr>
                <w:gridAfter w:val="2"/>
                <w:wAfter w:w="333" w:type="dxa"/>
              </w:trPr>
              <w:tc>
                <w:tcPr>
                  <w:tcW w:w="2012" w:type="dxa"/>
                </w:tcPr>
                <w:p w14:paraId="2AABE0AB"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Технология </w:t>
                  </w:r>
                </w:p>
              </w:tc>
              <w:tc>
                <w:tcPr>
                  <w:tcW w:w="1669" w:type="dxa"/>
                </w:tcPr>
                <w:p w14:paraId="1ED6C56F"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Технология </w:t>
                  </w:r>
                </w:p>
              </w:tc>
              <w:tc>
                <w:tcPr>
                  <w:tcW w:w="938" w:type="dxa"/>
                </w:tcPr>
                <w:p w14:paraId="3060E77A"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05" w:type="dxa"/>
                </w:tcPr>
                <w:p w14:paraId="109CF6FC"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58" w:type="dxa"/>
                </w:tcPr>
                <w:p w14:paraId="70BBD5D8"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92" w:type="dxa"/>
                </w:tcPr>
                <w:p w14:paraId="7107B76D"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5014C975"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488166E5"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c>
                <w:tcPr>
                  <w:tcW w:w="939" w:type="dxa"/>
                </w:tcPr>
                <w:p w14:paraId="27552D6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1 (31)</w:t>
                  </w:r>
                </w:p>
              </w:tc>
            </w:tr>
            <w:tr w:rsidR="00566A4F" w:rsidRPr="00272DC2" w14:paraId="4BE02D54" w14:textId="77777777" w:rsidTr="0009695D">
              <w:trPr>
                <w:gridAfter w:val="2"/>
                <w:wAfter w:w="333" w:type="dxa"/>
              </w:trPr>
              <w:tc>
                <w:tcPr>
                  <w:tcW w:w="2012" w:type="dxa"/>
                  <w:tcBorders>
                    <w:bottom w:val="single" w:sz="4" w:space="0" w:color="auto"/>
                  </w:tcBorders>
                </w:tcPr>
                <w:p w14:paraId="132F1F1B" w14:textId="77777777" w:rsidR="00566A4F" w:rsidRPr="00272DC2" w:rsidRDefault="00566A4F" w:rsidP="00044965">
                  <w:pPr>
                    <w:adjustRightInd w:val="0"/>
                    <w:spacing w:after="0" w:line="240" w:lineRule="auto"/>
                    <w:rPr>
                      <w:color w:val="000000"/>
                      <w:sz w:val="24"/>
                      <w:szCs w:val="24"/>
                      <w:lang w:bidi="ar-SA"/>
                    </w:rPr>
                  </w:pPr>
                  <w:r w:rsidRPr="00272DC2">
                    <w:rPr>
                      <w:color w:val="000000"/>
                      <w:sz w:val="24"/>
                      <w:szCs w:val="24"/>
                      <w:lang w:bidi="ar-SA"/>
                    </w:rPr>
                    <w:t>Физическая культура</w:t>
                  </w:r>
                </w:p>
              </w:tc>
              <w:tc>
                <w:tcPr>
                  <w:tcW w:w="1669" w:type="dxa"/>
                  <w:tcBorders>
                    <w:bottom w:val="single" w:sz="4" w:space="0" w:color="auto"/>
                  </w:tcBorders>
                </w:tcPr>
                <w:p w14:paraId="11C90955" w14:textId="77777777" w:rsidR="00566A4F" w:rsidRPr="00272DC2" w:rsidRDefault="00566A4F" w:rsidP="00044965">
                  <w:pPr>
                    <w:adjustRightInd w:val="0"/>
                    <w:spacing w:after="0" w:line="240" w:lineRule="auto"/>
                    <w:rPr>
                      <w:color w:val="000000"/>
                      <w:sz w:val="24"/>
                      <w:szCs w:val="24"/>
                      <w:lang w:bidi="ar-SA"/>
                    </w:rPr>
                  </w:pPr>
                  <w:r w:rsidRPr="00272DC2">
                    <w:rPr>
                      <w:color w:val="000000"/>
                      <w:sz w:val="24"/>
                      <w:szCs w:val="24"/>
                      <w:lang w:bidi="ar-SA"/>
                    </w:rPr>
                    <w:t>Физическая культура</w:t>
                  </w:r>
                </w:p>
              </w:tc>
              <w:tc>
                <w:tcPr>
                  <w:tcW w:w="938" w:type="dxa"/>
                </w:tcPr>
                <w:p w14:paraId="6877B008"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c>
                <w:tcPr>
                  <w:tcW w:w="905" w:type="dxa"/>
                </w:tcPr>
                <w:p w14:paraId="52A91EE9"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c>
                <w:tcPr>
                  <w:tcW w:w="958" w:type="dxa"/>
                </w:tcPr>
                <w:p w14:paraId="3D13C216"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c>
                <w:tcPr>
                  <w:tcW w:w="992" w:type="dxa"/>
                </w:tcPr>
                <w:p w14:paraId="3A099FF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c>
                <w:tcPr>
                  <w:tcW w:w="939" w:type="dxa"/>
                </w:tcPr>
                <w:p w14:paraId="1E4B3FC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c>
                <w:tcPr>
                  <w:tcW w:w="939" w:type="dxa"/>
                </w:tcPr>
                <w:p w14:paraId="47DB1FE5"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c>
                <w:tcPr>
                  <w:tcW w:w="939" w:type="dxa"/>
                </w:tcPr>
                <w:p w14:paraId="3C63632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 (62)</w:t>
                  </w:r>
                </w:p>
              </w:tc>
            </w:tr>
            <w:tr w:rsidR="00566A4F" w:rsidRPr="00272DC2" w14:paraId="4744306D" w14:textId="77777777" w:rsidTr="0009695D">
              <w:trPr>
                <w:gridAfter w:val="2"/>
                <w:wAfter w:w="333" w:type="dxa"/>
              </w:trPr>
              <w:tc>
                <w:tcPr>
                  <w:tcW w:w="2012" w:type="dxa"/>
                  <w:tcBorders>
                    <w:bottom w:val="single" w:sz="4" w:space="0" w:color="auto"/>
                  </w:tcBorders>
                </w:tcPr>
                <w:p w14:paraId="7237DF02" w14:textId="77777777" w:rsidR="00566A4F" w:rsidRPr="00272DC2" w:rsidRDefault="00566A4F" w:rsidP="00044965">
                  <w:pPr>
                    <w:adjustRightInd w:val="0"/>
                    <w:spacing w:after="0" w:line="240" w:lineRule="auto"/>
                    <w:rPr>
                      <w:color w:val="000000"/>
                      <w:sz w:val="24"/>
                      <w:szCs w:val="24"/>
                      <w:lang w:bidi="ar-SA"/>
                    </w:rPr>
                  </w:pPr>
                </w:p>
              </w:tc>
              <w:tc>
                <w:tcPr>
                  <w:tcW w:w="1669" w:type="dxa"/>
                  <w:tcBorders>
                    <w:bottom w:val="single" w:sz="4" w:space="0" w:color="auto"/>
                  </w:tcBorders>
                </w:tcPr>
                <w:p w14:paraId="6473345A" w14:textId="77777777" w:rsidR="00566A4F" w:rsidRPr="00272DC2" w:rsidRDefault="00566A4F" w:rsidP="00044965">
                  <w:pPr>
                    <w:adjustRightInd w:val="0"/>
                    <w:spacing w:after="0" w:line="240" w:lineRule="auto"/>
                    <w:rPr>
                      <w:color w:val="000000"/>
                      <w:sz w:val="24"/>
                      <w:szCs w:val="24"/>
                      <w:lang w:bidi="ar-SA"/>
                    </w:rPr>
                  </w:pPr>
                </w:p>
              </w:tc>
              <w:tc>
                <w:tcPr>
                  <w:tcW w:w="938" w:type="dxa"/>
                </w:tcPr>
                <w:p w14:paraId="32AC5ECD" w14:textId="77777777" w:rsidR="00566A4F" w:rsidRPr="00272DC2" w:rsidRDefault="00566A4F" w:rsidP="00044965">
                  <w:pPr>
                    <w:adjustRightInd w:val="0"/>
                    <w:spacing w:after="0" w:line="240" w:lineRule="auto"/>
                    <w:jc w:val="center"/>
                    <w:rPr>
                      <w:sz w:val="24"/>
                      <w:szCs w:val="24"/>
                    </w:rPr>
                  </w:pPr>
                </w:p>
              </w:tc>
              <w:tc>
                <w:tcPr>
                  <w:tcW w:w="905" w:type="dxa"/>
                </w:tcPr>
                <w:p w14:paraId="19BDACDA" w14:textId="77777777" w:rsidR="00566A4F" w:rsidRPr="00272DC2" w:rsidRDefault="00566A4F" w:rsidP="00044965">
                  <w:pPr>
                    <w:adjustRightInd w:val="0"/>
                    <w:spacing w:after="0" w:line="240" w:lineRule="auto"/>
                    <w:jc w:val="center"/>
                    <w:rPr>
                      <w:color w:val="000000"/>
                      <w:sz w:val="24"/>
                      <w:szCs w:val="24"/>
                      <w:lang w:bidi="ar-SA"/>
                    </w:rPr>
                  </w:pPr>
                </w:p>
              </w:tc>
              <w:tc>
                <w:tcPr>
                  <w:tcW w:w="958" w:type="dxa"/>
                </w:tcPr>
                <w:p w14:paraId="1C9CDA86" w14:textId="77777777" w:rsidR="00566A4F" w:rsidRPr="00272DC2" w:rsidRDefault="00566A4F" w:rsidP="00044965">
                  <w:pPr>
                    <w:adjustRightInd w:val="0"/>
                    <w:spacing w:after="0" w:line="240" w:lineRule="auto"/>
                    <w:jc w:val="center"/>
                    <w:rPr>
                      <w:color w:val="000000"/>
                      <w:sz w:val="24"/>
                      <w:szCs w:val="24"/>
                      <w:lang w:bidi="ar-SA"/>
                    </w:rPr>
                  </w:pPr>
                </w:p>
              </w:tc>
              <w:tc>
                <w:tcPr>
                  <w:tcW w:w="992" w:type="dxa"/>
                </w:tcPr>
                <w:p w14:paraId="48780A6A"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40346624"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353F408E"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569C5A61" w14:textId="77777777" w:rsidR="00566A4F" w:rsidRPr="00272DC2" w:rsidRDefault="00566A4F" w:rsidP="00044965">
                  <w:pPr>
                    <w:adjustRightInd w:val="0"/>
                    <w:spacing w:after="0" w:line="240" w:lineRule="auto"/>
                    <w:jc w:val="center"/>
                    <w:rPr>
                      <w:color w:val="000000"/>
                      <w:sz w:val="24"/>
                      <w:szCs w:val="24"/>
                      <w:lang w:bidi="ar-SA"/>
                    </w:rPr>
                  </w:pPr>
                </w:p>
              </w:tc>
            </w:tr>
            <w:tr w:rsidR="00566A4F" w:rsidRPr="00272DC2" w14:paraId="0EABDCE7" w14:textId="77777777" w:rsidTr="003D3856">
              <w:trPr>
                <w:gridAfter w:val="2"/>
                <w:wAfter w:w="333" w:type="dxa"/>
              </w:trPr>
              <w:tc>
                <w:tcPr>
                  <w:tcW w:w="3681" w:type="dxa"/>
                  <w:gridSpan w:val="2"/>
                  <w:tcBorders>
                    <w:bottom w:val="single" w:sz="4" w:space="0" w:color="auto"/>
                  </w:tcBorders>
                  <w:shd w:val="clear" w:color="auto" w:fill="auto"/>
                </w:tcPr>
                <w:p w14:paraId="1E02A2BC"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Итого</w:t>
                  </w:r>
                </w:p>
              </w:tc>
              <w:tc>
                <w:tcPr>
                  <w:tcW w:w="938" w:type="dxa"/>
                  <w:tcBorders>
                    <w:bottom w:val="single" w:sz="4" w:space="0" w:color="auto"/>
                  </w:tcBorders>
                  <w:shd w:val="clear" w:color="auto" w:fill="auto"/>
                </w:tcPr>
                <w:p w14:paraId="6629D7AB"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c>
                <w:tcPr>
                  <w:tcW w:w="905" w:type="dxa"/>
                  <w:tcBorders>
                    <w:bottom w:val="single" w:sz="4" w:space="0" w:color="auto"/>
                  </w:tcBorders>
                  <w:shd w:val="clear" w:color="auto" w:fill="auto"/>
                </w:tcPr>
                <w:p w14:paraId="6E439EFF"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c>
                <w:tcPr>
                  <w:tcW w:w="958" w:type="dxa"/>
                  <w:tcBorders>
                    <w:bottom w:val="single" w:sz="4" w:space="0" w:color="auto"/>
                  </w:tcBorders>
                  <w:shd w:val="clear" w:color="auto" w:fill="auto"/>
                </w:tcPr>
                <w:p w14:paraId="3337A1B6"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c>
                <w:tcPr>
                  <w:tcW w:w="992" w:type="dxa"/>
                  <w:tcBorders>
                    <w:bottom w:val="single" w:sz="4" w:space="0" w:color="auto"/>
                  </w:tcBorders>
                  <w:shd w:val="clear" w:color="auto" w:fill="auto"/>
                </w:tcPr>
                <w:p w14:paraId="78438D5E"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c>
                <w:tcPr>
                  <w:tcW w:w="939" w:type="dxa"/>
                  <w:tcBorders>
                    <w:bottom w:val="single" w:sz="4" w:space="0" w:color="auto"/>
                  </w:tcBorders>
                  <w:shd w:val="clear" w:color="auto" w:fill="auto"/>
                </w:tcPr>
                <w:p w14:paraId="52934F93"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c>
                <w:tcPr>
                  <w:tcW w:w="939" w:type="dxa"/>
                  <w:tcBorders>
                    <w:bottom w:val="single" w:sz="4" w:space="0" w:color="auto"/>
                  </w:tcBorders>
                  <w:shd w:val="clear" w:color="auto" w:fill="auto"/>
                </w:tcPr>
                <w:p w14:paraId="7860A120"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c>
                <w:tcPr>
                  <w:tcW w:w="939" w:type="dxa"/>
                  <w:tcBorders>
                    <w:bottom w:val="single" w:sz="4" w:space="0" w:color="auto"/>
                  </w:tcBorders>
                  <w:shd w:val="clear" w:color="auto" w:fill="auto"/>
                </w:tcPr>
                <w:p w14:paraId="2E1249F4" w14:textId="77777777" w:rsidR="00566A4F" w:rsidRPr="00272DC2" w:rsidRDefault="00566A4F" w:rsidP="00044965">
                  <w:pPr>
                    <w:adjustRightInd w:val="0"/>
                    <w:spacing w:after="0" w:line="240" w:lineRule="auto"/>
                    <w:jc w:val="center"/>
                    <w:rPr>
                      <w:color w:val="000000"/>
                      <w:sz w:val="24"/>
                      <w:szCs w:val="24"/>
                      <w:lang w:bidi="ar-SA"/>
                    </w:rPr>
                  </w:pPr>
                  <w:r w:rsidRPr="00272DC2">
                    <w:rPr>
                      <w:sz w:val="24"/>
                      <w:szCs w:val="24"/>
                    </w:rPr>
                    <w:t>22 (682)</w:t>
                  </w:r>
                </w:p>
              </w:tc>
            </w:tr>
            <w:tr w:rsidR="00566A4F" w:rsidRPr="00272DC2" w14:paraId="3C5FC487" w14:textId="77777777" w:rsidTr="003D3856">
              <w:trPr>
                <w:gridAfter w:val="2"/>
                <w:wAfter w:w="333" w:type="dxa"/>
              </w:trPr>
              <w:tc>
                <w:tcPr>
                  <w:tcW w:w="3681" w:type="dxa"/>
                  <w:gridSpan w:val="2"/>
                  <w:tcBorders>
                    <w:bottom w:val="single" w:sz="4" w:space="0" w:color="auto"/>
                  </w:tcBorders>
                  <w:shd w:val="clear" w:color="auto" w:fill="auto"/>
                </w:tcPr>
                <w:p w14:paraId="7246336D" w14:textId="77777777" w:rsidR="00566A4F" w:rsidRPr="00272DC2" w:rsidRDefault="00566A4F" w:rsidP="00044965">
                  <w:pPr>
                    <w:adjustRightInd w:val="0"/>
                    <w:spacing w:after="0" w:line="240" w:lineRule="auto"/>
                    <w:rPr>
                      <w:i/>
                      <w:color w:val="000000"/>
                      <w:sz w:val="24"/>
                      <w:szCs w:val="24"/>
                      <w:lang w:bidi="ar-SA"/>
                    </w:rPr>
                  </w:pPr>
                  <w:r w:rsidRPr="00272DC2">
                    <w:rPr>
                      <w:i/>
                      <w:color w:val="000000"/>
                      <w:sz w:val="24"/>
                      <w:szCs w:val="24"/>
                      <w:lang w:bidi="ar-SA"/>
                    </w:rPr>
                    <w:t xml:space="preserve">Часть, формируемая участниками </w:t>
                  </w:r>
                </w:p>
                <w:p w14:paraId="0A2FCE91" w14:textId="77777777" w:rsidR="00566A4F" w:rsidRPr="00272DC2" w:rsidRDefault="00566A4F" w:rsidP="00044965">
                  <w:pPr>
                    <w:adjustRightInd w:val="0"/>
                    <w:spacing w:after="0" w:line="240" w:lineRule="auto"/>
                    <w:rPr>
                      <w:color w:val="000000"/>
                      <w:sz w:val="24"/>
                      <w:szCs w:val="24"/>
                      <w:lang w:bidi="ar-SA"/>
                    </w:rPr>
                  </w:pPr>
                  <w:r w:rsidRPr="00272DC2">
                    <w:rPr>
                      <w:i/>
                      <w:color w:val="000000"/>
                      <w:sz w:val="24"/>
                      <w:szCs w:val="24"/>
                      <w:lang w:bidi="ar-SA"/>
                    </w:rPr>
                    <w:t>образовательных отношений</w:t>
                  </w:r>
                </w:p>
              </w:tc>
              <w:tc>
                <w:tcPr>
                  <w:tcW w:w="938" w:type="dxa"/>
                  <w:tcBorders>
                    <w:bottom w:val="single" w:sz="4" w:space="0" w:color="auto"/>
                  </w:tcBorders>
                  <w:shd w:val="clear" w:color="auto" w:fill="auto"/>
                </w:tcPr>
                <w:p w14:paraId="67144ECA"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c>
                <w:tcPr>
                  <w:tcW w:w="905" w:type="dxa"/>
                  <w:tcBorders>
                    <w:bottom w:val="single" w:sz="4" w:space="0" w:color="auto"/>
                  </w:tcBorders>
                  <w:shd w:val="clear" w:color="auto" w:fill="auto"/>
                </w:tcPr>
                <w:p w14:paraId="111F8B7B"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c>
                <w:tcPr>
                  <w:tcW w:w="958" w:type="dxa"/>
                  <w:tcBorders>
                    <w:bottom w:val="single" w:sz="4" w:space="0" w:color="auto"/>
                  </w:tcBorders>
                  <w:shd w:val="clear" w:color="auto" w:fill="auto"/>
                </w:tcPr>
                <w:p w14:paraId="023696F9"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c>
                <w:tcPr>
                  <w:tcW w:w="992" w:type="dxa"/>
                  <w:tcBorders>
                    <w:bottom w:val="single" w:sz="4" w:space="0" w:color="auto"/>
                  </w:tcBorders>
                  <w:shd w:val="clear" w:color="auto" w:fill="auto"/>
                </w:tcPr>
                <w:p w14:paraId="034A8529"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c>
                <w:tcPr>
                  <w:tcW w:w="939" w:type="dxa"/>
                  <w:tcBorders>
                    <w:bottom w:val="single" w:sz="4" w:space="0" w:color="auto"/>
                  </w:tcBorders>
                  <w:shd w:val="clear" w:color="auto" w:fill="auto"/>
                </w:tcPr>
                <w:p w14:paraId="5CE319F0"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c>
                <w:tcPr>
                  <w:tcW w:w="939" w:type="dxa"/>
                  <w:tcBorders>
                    <w:bottom w:val="single" w:sz="4" w:space="0" w:color="auto"/>
                  </w:tcBorders>
                  <w:shd w:val="clear" w:color="auto" w:fill="auto"/>
                </w:tcPr>
                <w:p w14:paraId="0F66E4D4"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c>
                <w:tcPr>
                  <w:tcW w:w="939" w:type="dxa"/>
                  <w:tcBorders>
                    <w:bottom w:val="single" w:sz="4" w:space="0" w:color="auto"/>
                  </w:tcBorders>
                  <w:shd w:val="clear" w:color="auto" w:fill="auto"/>
                </w:tcPr>
                <w:p w14:paraId="79654046"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 (31)</w:t>
                  </w:r>
                </w:p>
              </w:tc>
            </w:tr>
            <w:tr w:rsidR="00566A4F" w:rsidRPr="00272DC2" w14:paraId="6E495E2E" w14:textId="77777777" w:rsidTr="0009695D">
              <w:trPr>
                <w:gridAfter w:val="2"/>
                <w:wAfter w:w="333" w:type="dxa"/>
              </w:trPr>
              <w:tc>
                <w:tcPr>
                  <w:tcW w:w="3681" w:type="dxa"/>
                  <w:gridSpan w:val="2"/>
                  <w:shd w:val="clear" w:color="auto" w:fill="auto"/>
                </w:tcPr>
                <w:p w14:paraId="410335B3" w14:textId="77777777" w:rsidR="00566A4F" w:rsidRPr="00272DC2" w:rsidRDefault="00566A4F" w:rsidP="00044965">
                  <w:pPr>
                    <w:adjustRightInd w:val="0"/>
                    <w:spacing w:after="0" w:line="240" w:lineRule="auto"/>
                    <w:rPr>
                      <w:color w:val="000000"/>
                      <w:sz w:val="24"/>
                      <w:szCs w:val="24"/>
                      <w:lang w:bidi="ar-SA"/>
                    </w:rPr>
                  </w:pPr>
                  <w:r w:rsidRPr="00272DC2">
                    <w:rPr>
                      <w:color w:val="000000"/>
                      <w:sz w:val="24"/>
                      <w:szCs w:val="24"/>
                      <w:lang w:bidi="ar-SA"/>
                    </w:rPr>
                    <w:t>Развитие речи</w:t>
                  </w:r>
                </w:p>
              </w:tc>
              <w:tc>
                <w:tcPr>
                  <w:tcW w:w="938" w:type="dxa"/>
                  <w:shd w:val="clear" w:color="auto" w:fill="auto"/>
                </w:tcPr>
                <w:p w14:paraId="332FF8E2"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c>
                <w:tcPr>
                  <w:tcW w:w="905" w:type="dxa"/>
                  <w:shd w:val="clear" w:color="auto" w:fill="auto"/>
                </w:tcPr>
                <w:p w14:paraId="526BBC4F"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c>
                <w:tcPr>
                  <w:tcW w:w="958" w:type="dxa"/>
                  <w:shd w:val="clear" w:color="auto" w:fill="auto"/>
                </w:tcPr>
                <w:p w14:paraId="0A24041C"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c>
                <w:tcPr>
                  <w:tcW w:w="992" w:type="dxa"/>
                  <w:shd w:val="clear" w:color="auto" w:fill="auto"/>
                </w:tcPr>
                <w:p w14:paraId="22BE5EBF"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c>
                <w:tcPr>
                  <w:tcW w:w="939" w:type="dxa"/>
                  <w:shd w:val="clear" w:color="auto" w:fill="auto"/>
                </w:tcPr>
                <w:p w14:paraId="7C457E2E"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c>
                <w:tcPr>
                  <w:tcW w:w="939" w:type="dxa"/>
                  <w:shd w:val="clear" w:color="auto" w:fill="auto"/>
                </w:tcPr>
                <w:p w14:paraId="11069EC7"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c>
                <w:tcPr>
                  <w:tcW w:w="939" w:type="dxa"/>
                  <w:shd w:val="clear" w:color="auto" w:fill="auto"/>
                </w:tcPr>
                <w:p w14:paraId="4605F9B5"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1(31)</w:t>
                  </w:r>
                </w:p>
              </w:tc>
            </w:tr>
            <w:tr w:rsidR="00566A4F" w:rsidRPr="00272DC2" w14:paraId="7D90A663" w14:textId="77777777" w:rsidTr="003D3856">
              <w:trPr>
                <w:gridAfter w:val="2"/>
                <w:wAfter w:w="333" w:type="dxa"/>
              </w:trPr>
              <w:tc>
                <w:tcPr>
                  <w:tcW w:w="3681" w:type="dxa"/>
                  <w:gridSpan w:val="2"/>
                  <w:tcBorders>
                    <w:bottom w:val="single" w:sz="4" w:space="0" w:color="auto"/>
                  </w:tcBorders>
                  <w:shd w:val="clear" w:color="auto" w:fill="auto"/>
                </w:tcPr>
                <w:p w14:paraId="0FAF0B37" w14:textId="6E3CBD49" w:rsidR="00566A4F" w:rsidRPr="00272DC2" w:rsidRDefault="00566A4F" w:rsidP="00044965">
                  <w:pPr>
                    <w:adjustRightInd w:val="0"/>
                    <w:spacing w:after="0" w:line="240" w:lineRule="auto"/>
                    <w:rPr>
                      <w:color w:val="000000"/>
                      <w:sz w:val="24"/>
                      <w:szCs w:val="24"/>
                      <w:lang w:bidi="ar-SA"/>
                    </w:rPr>
                  </w:pPr>
                  <w:r>
                    <w:rPr>
                      <w:color w:val="000000"/>
                      <w:lang w:bidi="ar-SA"/>
                    </w:rPr>
                    <w:t>Максимально допустимая аудиторная</w:t>
                  </w:r>
                  <w:r w:rsidRPr="00272DC2">
                    <w:rPr>
                      <w:color w:val="000000"/>
                      <w:lang w:bidi="ar-SA"/>
                    </w:rPr>
                    <w:t xml:space="preserve"> нагрузка </w:t>
                  </w:r>
                  <w:r>
                    <w:rPr>
                      <w:sz w:val="24"/>
                      <w:szCs w:val="24"/>
                    </w:rPr>
                    <w:t>(5-дневная рабочая неделя)</w:t>
                  </w:r>
                </w:p>
              </w:tc>
              <w:tc>
                <w:tcPr>
                  <w:tcW w:w="938" w:type="dxa"/>
                  <w:tcBorders>
                    <w:bottom w:val="single" w:sz="4" w:space="0" w:color="auto"/>
                  </w:tcBorders>
                  <w:shd w:val="clear" w:color="auto" w:fill="auto"/>
                </w:tcPr>
                <w:p w14:paraId="494E043D"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51056808"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c>
                <w:tcPr>
                  <w:tcW w:w="905" w:type="dxa"/>
                  <w:tcBorders>
                    <w:bottom w:val="single" w:sz="4" w:space="0" w:color="auto"/>
                  </w:tcBorders>
                  <w:shd w:val="clear" w:color="auto" w:fill="auto"/>
                </w:tcPr>
                <w:p w14:paraId="5774ECDF"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3BB00B6B"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c>
                <w:tcPr>
                  <w:tcW w:w="958" w:type="dxa"/>
                  <w:tcBorders>
                    <w:bottom w:val="single" w:sz="4" w:space="0" w:color="auto"/>
                  </w:tcBorders>
                  <w:shd w:val="clear" w:color="auto" w:fill="auto"/>
                </w:tcPr>
                <w:p w14:paraId="6BB2CAA1"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45147C9F"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c>
                <w:tcPr>
                  <w:tcW w:w="992" w:type="dxa"/>
                  <w:tcBorders>
                    <w:bottom w:val="single" w:sz="4" w:space="0" w:color="auto"/>
                  </w:tcBorders>
                  <w:shd w:val="clear" w:color="auto" w:fill="auto"/>
                </w:tcPr>
                <w:p w14:paraId="3DFDBC99"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4A391572"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c>
                <w:tcPr>
                  <w:tcW w:w="939" w:type="dxa"/>
                  <w:tcBorders>
                    <w:bottom w:val="single" w:sz="4" w:space="0" w:color="auto"/>
                  </w:tcBorders>
                  <w:shd w:val="clear" w:color="auto" w:fill="auto"/>
                </w:tcPr>
                <w:p w14:paraId="0AF8846B"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7AFCB3B7"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c>
                <w:tcPr>
                  <w:tcW w:w="939" w:type="dxa"/>
                  <w:tcBorders>
                    <w:bottom w:val="single" w:sz="4" w:space="0" w:color="auto"/>
                  </w:tcBorders>
                  <w:shd w:val="clear" w:color="auto" w:fill="auto"/>
                </w:tcPr>
                <w:p w14:paraId="4B87722F"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263454E9"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c>
                <w:tcPr>
                  <w:tcW w:w="939" w:type="dxa"/>
                  <w:tcBorders>
                    <w:bottom w:val="single" w:sz="4" w:space="0" w:color="auto"/>
                  </w:tcBorders>
                  <w:shd w:val="clear" w:color="auto" w:fill="auto"/>
                </w:tcPr>
                <w:p w14:paraId="40AA2E55"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23</w:t>
                  </w:r>
                </w:p>
                <w:p w14:paraId="5BC05BDA"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(713)</w:t>
                  </w:r>
                </w:p>
              </w:tc>
            </w:tr>
          </w:tbl>
          <w:p w14:paraId="2D2689D2" w14:textId="15925F59" w:rsidR="00314FD6" w:rsidRPr="00272DC2" w:rsidRDefault="00314FD6" w:rsidP="00044965">
            <w:pPr>
              <w:pStyle w:val="af0"/>
              <w:tabs>
                <w:tab w:val="left" w:pos="4678"/>
              </w:tabs>
              <w:rPr>
                <w:rFonts w:ascii="Times New Roman" w:hAnsi="Times New Roman"/>
                <w:sz w:val="24"/>
                <w:szCs w:val="24"/>
                <w:lang w:val="ru-RU"/>
              </w:rPr>
            </w:pPr>
          </w:p>
          <w:p w14:paraId="7EE44ADC" w14:textId="31B0D5B6" w:rsidR="00653763" w:rsidRPr="00272DC2" w:rsidRDefault="00653763" w:rsidP="00044965">
            <w:pPr>
              <w:adjustRightInd w:val="0"/>
              <w:spacing w:after="0" w:line="240" w:lineRule="auto"/>
              <w:jc w:val="center"/>
              <w:rPr>
                <w:color w:val="000000"/>
                <w:sz w:val="28"/>
                <w:szCs w:val="28"/>
                <w:lang w:bidi="ar-SA"/>
              </w:rPr>
            </w:pPr>
            <w:r w:rsidRPr="00272DC2">
              <w:rPr>
                <w:color w:val="000000"/>
                <w:sz w:val="28"/>
                <w:szCs w:val="28"/>
                <w:lang w:bidi="ar-SA"/>
              </w:rPr>
              <w:t>Учебный план для 4 класса на 2020-2021 учебный год</w:t>
            </w:r>
          </w:p>
          <w:p w14:paraId="2B608B03" w14:textId="31C1B5FA" w:rsidR="00314FD6" w:rsidRPr="00272DC2" w:rsidRDefault="00314FD6" w:rsidP="00044965">
            <w:pPr>
              <w:pStyle w:val="af0"/>
              <w:tabs>
                <w:tab w:val="left" w:pos="4678"/>
              </w:tabs>
              <w:rPr>
                <w:rFonts w:ascii="Times New Roman" w:hAnsi="Times New Roman"/>
                <w:sz w:val="24"/>
                <w:szCs w:val="24"/>
                <w:lang w:val="ru-RU"/>
              </w:rPr>
            </w:pPr>
          </w:p>
          <w:tbl>
            <w:tblPr>
              <w:tblpPr w:leftFromText="180" w:rightFromText="180" w:horzAnchor="margin" w:tblpY="-1033"/>
              <w:tblOverlap w:val="neve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2"/>
              <w:gridCol w:w="2185"/>
              <w:gridCol w:w="938"/>
              <w:gridCol w:w="939"/>
              <w:gridCol w:w="939"/>
              <w:gridCol w:w="939"/>
              <w:gridCol w:w="939"/>
              <w:gridCol w:w="939"/>
            </w:tblGrid>
            <w:tr w:rsidR="00566A4F" w:rsidRPr="00272DC2" w14:paraId="37CF98D4" w14:textId="77777777" w:rsidTr="00566A4F">
              <w:tc>
                <w:tcPr>
                  <w:tcW w:w="2012" w:type="dxa"/>
                  <w:vMerge w:val="restart"/>
                </w:tcPr>
                <w:p w14:paraId="67420EE2" w14:textId="77777777" w:rsidR="00566A4F" w:rsidRPr="00272DC2" w:rsidRDefault="00566A4F" w:rsidP="00044965">
                  <w:pPr>
                    <w:keepNext/>
                    <w:adjustRightInd w:val="0"/>
                    <w:spacing w:after="0" w:line="240" w:lineRule="auto"/>
                    <w:jc w:val="both"/>
                    <w:outlineLvl w:val="0"/>
                    <w:rPr>
                      <w:color w:val="000000"/>
                      <w:sz w:val="24"/>
                      <w:szCs w:val="24"/>
                      <w:lang w:bidi="ar-SA"/>
                    </w:rPr>
                  </w:pPr>
                  <w:bookmarkStart w:id="19" w:name="_Hlk70091493"/>
                  <w:r w:rsidRPr="00272DC2">
                    <w:rPr>
                      <w:color w:val="000000"/>
                      <w:sz w:val="24"/>
                      <w:szCs w:val="24"/>
                      <w:lang w:bidi="ar-SA"/>
                    </w:rPr>
                    <w:t>Предметные</w:t>
                  </w:r>
                </w:p>
                <w:p w14:paraId="6C41F4C0" w14:textId="77777777" w:rsidR="00566A4F" w:rsidRPr="00272DC2" w:rsidRDefault="00566A4F"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области</w:t>
                  </w:r>
                </w:p>
              </w:tc>
              <w:tc>
                <w:tcPr>
                  <w:tcW w:w="2185" w:type="dxa"/>
                  <w:vMerge w:val="restart"/>
                </w:tcPr>
                <w:p w14:paraId="3957653C" w14:textId="77777777" w:rsidR="00566A4F" w:rsidRPr="00272DC2" w:rsidRDefault="00566A4F" w:rsidP="00044965">
                  <w:pPr>
                    <w:keepNext/>
                    <w:adjustRightInd w:val="0"/>
                    <w:spacing w:after="0" w:line="240" w:lineRule="auto"/>
                    <w:jc w:val="right"/>
                    <w:outlineLvl w:val="0"/>
                    <w:rPr>
                      <w:color w:val="000000"/>
                      <w:sz w:val="24"/>
                      <w:szCs w:val="24"/>
                      <w:lang w:bidi="ar-SA"/>
                    </w:rPr>
                  </w:pPr>
                  <w:r w:rsidRPr="00272DC2">
                    <w:rPr>
                      <w:noProof/>
                      <w:color w:val="000000"/>
                      <w:sz w:val="24"/>
                      <w:szCs w:val="24"/>
                      <w:lang w:bidi="ar-SA"/>
                    </w:rPr>
                    <mc:AlternateContent>
                      <mc:Choice Requires="wps">
                        <w:drawing>
                          <wp:anchor distT="0" distB="0" distL="114300" distR="114300" simplePos="0" relativeHeight="251708416" behindDoc="0" locked="0" layoutInCell="1" allowOverlap="1" wp14:anchorId="159C3797" wp14:editId="250D4CA3">
                            <wp:simplePos x="0" y="0"/>
                            <wp:positionH relativeFrom="column">
                              <wp:posOffset>-22860</wp:posOffset>
                            </wp:positionH>
                            <wp:positionV relativeFrom="paragraph">
                              <wp:posOffset>41910</wp:posOffset>
                            </wp:positionV>
                            <wp:extent cx="1348105" cy="344170"/>
                            <wp:effectExtent l="5715" t="13335" r="8255" b="139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105"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58253" id="Прямая соединительная линия 8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3pt" to="104.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"/>
                        </w:pict>
                      </mc:Fallback>
                    </mc:AlternateContent>
                  </w:r>
                  <w:r w:rsidRPr="00272DC2">
                    <w:rPr>
                      <w:color w:val="000000"/>
                      <w:sz w:val="24"/>
                      <w:szCs w:val="24"/>
                      <w:lang w:bidi="ar-SA"/>
                    </w:rPr>
                    <w:t xml:space="preserve">Классы </w:t>
                  </w:r>
                </w:p>
                <w:p w14:paraId="68D36F75" w14:textId="77777777" w:rsidR="00566A4F" w:rsidRPr="00272DC2" w:rsidRDefault="00566A4F" w:rsidP="00044965">
                  <w:pPr>
                    <w:adjustRightInd w:val="0"/>
                    <w:spacing w:after="0" w:line="240" w:lineRule="auto"/>
                    <w:rPr>
                      <w:color w:val="000000"/>
                      <w:sz w:val="24"/>
                      <w:szCs w:val="24"/>
                      <w:lang w:bidi="ar-SA"/>
                    </w:rPr>
                  </w:pPr>
                </w:p>
                <w:p w14:paraId="1267D258" w14:textId="77777777" w:rsidR="00566A4F" w:rsidRPr="00272DC2" w:rsidRDefault="00566A4F" w:rsidP="00044965">
                  <w:pPr>
                    <w:adjustRightInd w:val="0"/>
                    <w:spacing w:after="0" w:line="240" w:lineRule="auto"/>
                    <w:rPr>
                      <w:noProof/>
                      <w:color w:val="000000"/>
                      <w:sz w:val="24"/>
                      <w:szCs w:val="24"/>
                      <w:lang w:bidi="ar-SA"/>
                    </w:rPr>
                  </w:pPr>
                  <w:r w:rsidRPr="00272DC2">
                    <w:rPr>
                      <w:color w:val="000000"/>
                      <w:sz w:val="24"/>
                      <w:szCs w:val="24"/>
                      <w:lang w:bidi="ar-SA"/>
                    </w:rPr>
                    <w:t>Учебные предметы</w:t>
                  </w:r>
                </w:p>
              </w:tc>
              <w:tc>
                <w:tcPr>
                  <w:tcW w:w="938" w:type="dxa"/>
                </w:tcPr>
                <w:p w14:paraId="33FD3098"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 xml:space="preserve">4а </w:t>
                  </w:r>
                </w:p>
              </w:tc>
              <w:tc>
                <w:tcPr>
                  <w:tcW w:w="939" w:type="dxa"/>
                </w:tcPr>
                <w:p w14:paraId="133DFAA8"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4б</w:t>
                  </w:r>
                </w:p>
                <w:p w14:paraId="4BC5C4CA"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7D1B5757"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4в</w:t>
                  </w:r>
                </w:p>
                <w:p w14:paraId="1CF29C45"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2261B9B1"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4г</w:t>
                  </w:r>
                </w:p>
                <w:p w14:paraId="1A1D7EBD" w14:textId="77777777" w:rsidR="00566A4F" w:rsidRPr="00272DC2" w:rsidRDefault="00566A4F" w:rsidP="00044965">
                  <w:pPr>
                    <w:adjustRightInd w:val="0"/>
                    <w:spacing w:after="0" w:line="240" w:lineRule="auto"/>
                    <w:jc w:val="center"/>
                    <w:rPr>
                      <w:color w:val="000000"/>
                      <w:sz w:val="24"/>
                      <w:szCs w:val="24"/>
                      <w:lang w:bidi="ar-SA"/>
                    </w:rPr>
                  </w:pPr>
                </w:p>
              </w:tc>
              <w:tc>
                <w:tcPr>
                  <w:tcW w:w="939" w:type="dxa"/>
                </w:tcPr>
                <w:p w14:paraId="7893DE6A"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4д</w:t>
                  </w:r>
                </w:p>
              </w:tc>
              <w:tc>
                <w:tcPr>
                  <w:tcW w:w="939" w:type="dxa"/>
                </w:tcPr>
                <w:p w14:paraId="5BC88CD4" w14:textId="77777777" w:rsidR="00566A4F" w:rsidRPr="00272DC2" w:rsidRDefault="00566A4F" w:rsidP="00044965">
                  <w:pPr>
                    <w:adjustRightInd w:val="0"/>
                    <w:spacing w:after="0" w:line="240" w:lineRule="auto"/>
                    <w:jc w:val="center"/>
                    <w:rPr>
                      <w:color w:val="000000"/>
                      <w:sz w:val="24"/>
                      <w:szCs w:val="24"/>
                      <w:lang w:bidi="ar-SA"/>
                    </w:rPr>
                  </w:pPr>
                  <w:r w:rsidRPr="00272DC2">
                    <w:rPr>
                      <w:color w:val="000000"/>
                      <w:sz w:val="24"/>
                      <w:szCs w:val="24"/>
                      <w:lang w:bidi="ar-SA"/>
                    </w:rPr>
                    <w:t>4е</w:t>
                  </w:r>
                </w:p>
              </w:tc>
            </w:tr>
            <w:tr w:rsidR="00566A4F" w:rsidRPr="00272DC2" w14:paraId="32F40AFC" w14:textId="77777777" w:rsidTr="00566A4F">
              <w:trPr>
                <w:gridAfter w:val="6"/>
                <w:wAfter w:w="5633" w:type="dxa"/>
                <w:trHeight w:val="276"/>
              </w:trPr>
              <w:tc>
                <w:tcPr>
                  <w:tcW w:w="2012" w:type="dxa"/>
                  <w:vMerge/>
                </w:tcPr>
                <w:p w14:paraId="3226C180" w14:textId="77777777" w:rsidR="00566A4F" w:rsidRPr="00272DC2" w:rsidRDefault="00566A4F" w:rsidP="00044965">
                  <w:pPr>
                    <w:keepNext/>
                    <w:adjustRightInd w:val="0"/>
                    <w:spacing w:after="0" w:line="240" w:lineRule="auto"/>
                    <w:jc w:val="both"/>
                    <w:outlineLvl w:val="0"/>
                    <w:rPr>
                      <w:color w:val="000000"/>
                      <w:sz w:val="24"/>
                      <w:szCs w:val="24"/>
                      <w:lang w:bidi="ar-SA"/>
                    </w:rPr>
                  </w:pPr>
                </w:p>
              </w:tc>
              <w:tc>
                <w:tcPr>
                  <w:tcW w:w="2185" w:type="dxa"/>
                  <w:vMerge/>
                </w:tcPr>
                <w:p w14:paraId="13DA2617" w14:textId="77777777" w:rsidR="00566A4F" w:rsidRPr="00272DC2" w:rsidRDefault="00566A4F" w:rsidP="00044965">
                  <w:pPr>
                    <w:keepNext/>
                    <w:adjustRightInd w:val="0"/>
                    <w:spacing w:after="0" w:line="240" w:lineRule="auto"/>
                    <w:jc w:val="right"/>
                    <w:outlineLvl w:val="0"/>
                    <w:rPr>
                      <w:noProof/>
                      <w:color w:val="000000"/>
                      <w:sz w:val="24"/>
                      <w:szCs w:val="24"/>
                      <w:lang w:bidi="ar-SA"/>
                    </w:rPr>
                  </w:pPr>
                </w:p>
              </w:tc>
            </w:tr>
            <w:tr w:rsidR="00F53E84" w:rsidRPr="00272DC2" w14:paraId="7737AA94" w14:textId="77777777" w:rsidTr="00566A4F">
              <w:tc>
                <w:tcPr>
                  <w:tcW w:w="2012" w:type="dxa"/>
                  <w:vMerge w:val="restart"/>
                  <w:vAlign w:val="center"/>
                </w:tcPr>
                <w:p w14:paraId="57563C17"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Русский язык и литературное чтение</w:t>
                  </w:r>
                </w:p>
              </w:tc>
              <w:tc>
                <w:tcPr>
                  <w:tcW w:w="2185" w:type="dxa"/>
                </w:tcPr>
                <w:p w14:paraId="224C1054"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Русский язык</w:t>
                  </w:r>
                </w:p>
              </w:tc>
              <w:tc>
                <w:tcPr>
                  <w:tcW w:w="938" w:type="dxa"/>
                </w:tcPr>
                <w:p w14:paraId="5B1B356A" w14:textId="6E4191F2"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4(128)</w:t>
                  </w:r>
                </w:p>
              </w:tc>
              <w:tc>
                <w:tcPr>
                  <w:tcW w:w="939" w:type="dxa"/>
                </w:tcPr>
                <w:p w14:paraId="3DDD079D" w14:textId="4DD0FAFE"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4(128)</w:t>
                  </w:r>
                </w:p>
              </w:tc>
              <w:tc>
                <w:tcPr>
                  <w:tcW w:w="939" w:type="dxa"/>
                </w:tcPr>
                <w:p w14:paraId="6379DF49" w14:textId="0E3BEE46"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4(128)</w:t>
                  </w:r>
                </w:p>
              </w:tc>
              <w:tc>
                <w:tcPr>
                  <w:tcW w:w="939" w:type="dxa"/>
                </w:tcPr>
                <w:p w14:paraId="5577D7C6" w14:textId="4751D72E"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4(128)</w:t>
                  </w:r>
                </w:p>
              </w:tc>
              <w:tc>
                <w:tcPr>
                  <w:tcW w:w="939" w:type="dxa"/>
                </w:tcPr>
                <w:p w14:paraId="719DA21D" w14:textId="7C4B7897"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4(128)</w:t>
                  </w:r>
                </w:p>
              </w:tc>
              <w:tc>
                <w:tcPr>
                  <w:tcW w:w="939" w:type="dxa"/>
                </w:tcPr>
                <w:p w14:paraId="476134E9" w14:textId="37DF7114"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4(128)</w:t>
                  </w:r>
                </w:p>
              </w:tc>
            </w:tr>
            <w:tr w:rsidR="00F53E84" w:rsidRPr="00272DC2" w14:paraId="28D2F062" w14:textId="77777777" w:rsidTr="00566A4F">
              <w:tc>
                <w:tcPr>
                  <w:tcW w:w="2012" w:type="dxa"/>
                  <w:vMerge/>
                  <w:vAlign w:val="center"/>
                </w:tcPr>
                <w:p w14:paraId="2D97EB19" w14:textId="77777777" w:rsidR="00F53E84" w:rsidRPr="00272DC2" w:rsidRDefault="00F53E84" w:rsidP="00044965">
                  <w:pPr>
                    <w:keepNext/>
                    <w:adjustRightInd w:val="0"/>
                    <w:spacing w:after="0" w:line="240" w:lineRule="auto"/>
                    <w:ind w:firstLine="720"/>
                    <w:jc w:val="both"/>
                    <w:outlineLvl w:val="0"/>
                    <w:rPr>
                      <w:color w:val="000000"/>
                      <w:sz w:val="24"/>
                      <w:szCs w:val="24"/>
                      <w:lang w:bidi="ar-SA"/>
                    </w:rPr>
                  </w:pPr>
                </w:p>
              </w:tc>
              <w:tc>
                <w:tcPr>
                  <w:tcW w:w="2185" w:type="dxa"/>
                </w:tcPr>
                <w:p w14:paraId="3822F753"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Литературное чтение</w:t>
                  </w:r>
                </w:p>
              </w:tc>
              <w:tc>
                <w:tcPr>
                  <w:tcW w:w="938" w:type="dxa"/>
                </w:tcPr>
                <w:p w14:paraId="3076EB71" w14:textId="6488D70A"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3 (96)</w:t>
                  </w:r>
                </w:p>
              </w:tc>
              <w:tc>
                <w:tcPr>
                  <w:tcW w:w="939" w:type="dxa"/>
                </w:tcPr>
                <w:p w14:paraId="5D33220B" w14:textId="6539AE79"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3 (96)</w:t>
                  </w:r>
                </w:p>
              </w:tc>
              <w:tc>
                <w:tcPr>
                  <w:tcW w:w="939" w:type="dxa"/>
                </w:tcPr>
                <w:p w14:paraId="0DADF197" w14:textId="2C30BB23"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3 (96)</w:t>
                  </w:r>
                </w:p>
              </w:tc>
              <w:tc>
                <w:tcPr>
                  <w:tcW w:w="939" w:type="dxa"/>
                </w:tcPr>
                <w:p w14:paraId="6519EF6A" w14:textId="29B8D8A7"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3 (96)</w:t>
                  </w:r>
                </w:p>
              </w:tc>
              <w:tc>
                <w:tcPr>
                  <w:tcW w:w="939" w:type="dxa"/>
                </w:tcPr>
                <w:p w14:paraId="2F02B33D" w14:textId="765E40FF"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3 (96)</w:t>
                  </w:r>
                </w:p>
              </w:tc>
              <w:tc>
                <w:tcPr>
                  <w:tcW w:w="939" w:type="dxa"/>
                </w:tcPr>
                <w:p w14:paraId="15A2FD0F" w14:textId="1201E103"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3 (96)</w:t>
                  </w:r>
                </w:p>
              </w:tc>
            </w:tr>
            <w:tr w:rsidR="00F53E84" w:rsidRPr="00272DC2" w14:paraId="36FC7D30" w14:textId="5827921F" w:rsidTr="00566A4F">
              <w:tc>
                <w:tcPr>
                  <w:tcW w:w="2012" w:type="dxa"/>
                  <w:vMerge w:val="restart"/>
                  <w:vAlign w:val="center"/>
                </w:tcPr>
                <w:p w14:paraId="3F5CA177"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Родной язык и литературное чтение на родном языке</w:t>
                  </w:r>
                </w:p>
              </w:tc>
              <w:tc>
                <w:tcPr>
                  <w:tcW w:w="2185" w:type="dxa"/>
                </w:tcPr>
                <w:p w14:paraId="5FAB1F1B" w14:textId="77777777" w:rsidR="00F53E84" w:rsidRPr="00272DC2" w:rsidRDefault="00F53E84" w:rsidP="00044965">
                  <w:pPr>
                    <w:adjustRightInd w:val="0"/>
                    <w:spacing w:after="0" w:line="240" w:lineRule="auto"/>
                    <w:ind w:right="173"/>
                    <w:rPr>
                      <w:color w:val="000000"/>
                      <w:sz w:val="24"/>
                      <w:szCs w:val="24"/>
                      <w:lang w:bidi="ar-SA"/>
                    </w:rPr>
                  </w:pPr>
                  <w:r w:rsidRPr="00272DC2">
                    <w:rPr>
                      <w:color w:val="000000"/>
                      <w:sz w:val="24"/>
                      <w:szCs w:val="24"/>
                      <w:lang w:bidi="ar-SA"/>
                    </w:rPr>
                    <w:t>Родной (русский) язык</w:t>
                  </w:r>
                </w:p>
              </w:tc>
              <w:tc>
                <w:tcPr>
                  <w:tcW w:w="938" w:type="dxa"/>
                </w:tcPr>
                <w:p w14:paraId="42D53696" w14:textId="70AE8AA6"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(19)</w:t>
                  </w:r>
                </w:p>
              </w:tc>
              <w:tc>
                <w:tcPr>
                  <w:tcW w:w="939" w:type="dxa"/>
                </w:tcPr>
                <w:p w14:paraId="089BE1ED" w14:textId="70E74DB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(19)</w:t>
                  </w:r>
                </w:p>
              </w:tc>
              <w:tc>
                <w:tcPr>
                  <w:tcW w:w="939" w:type="dxa"/>
                </w:tcPr>
                <w:p w14:paraId="5F36F4DF" w14:textId="64880108"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(19)</w:t>
                  </w:r>
                </w:p>
              </w:tc>
              <w:tc>
                <w:tcPr>
                  <w:tcW w:w="939" w:type="dxa"/>
                </w:tcPr>
                <w:p w14:paraId="5A5CFC8E" w14:textId="335C4973"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(19)</w:t>
                  </w:r>
                </w:p>
              </w:tc>
              <w:tc>
                <w:tcPr>
                  <w:tcW w:w="939" w:type="dxa"/>
                </w:tcPr>
                <w:p w14:paraId="3C51C2DB" w14:textId="18F0787D"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(19)</w:t>
                  </w:r>
                </w:p>
              </w:tc>
              <w:tc>
                <w:tcPr>
                  <w:tcW w:w="939" w:type="dxa"/>
                </w:tcPr>
                <w:p w14:paraId="27AD1B49" w14:textId="6D21F446"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(19)</w:t>
                  </w:r>
                </w:p>
              </w:tc>
            </w:tr>
            <w:tr w:rsidR="00F53E84" w:rsidRPr="00272DC2" w14:paraId="6FA383EA" w14:textId="6ADAF5CB" w:rsidTr="00566A4F">
              <w:tc>
                <w:tcPr>
                  <w:tcW w:w="2012" w:type="dxa"/>
                  <w:vMerge/>
                  <w:vAlign w:val="center"/>
                </w:tcPr>
                <w:p w14:paraId="0F5B60B9" w14:textId="77777777" w:rsidR="00F53E84" w:rsidRPr="00272DC2" w:rsidRDefault="00F53E84" w:rsidP="00044965">
                  <w:pPr>
                    <w:keepNext/>
                    <w:adjustRightInd w:val="0"/>
                    <w:spacing w:after="0" w:line="240" w:lineRule="auto"/>
                    <w:ind w:firstLine="720"/>
                    <w:jc w:val="both"/>
                    <w:outlineLvl w:val="0"/>
                    <w:rPr>
                      <w:color w:val="000000"/>
                      <w:sz w:val="24"/>
                      <w:szCs w:val="24"/>
                      <w:lang w:bidi="ar-SA"/>
                    </w:rPr>
                  </w:pPr>
                </w:p>
              </w:tc>
              <w:tc>
                <w:tcPr>
                  <w:tcW w:w="2185" w:type="dxa"/>
                </w:tcPr>
                <w:p w14:paraId="3F9A5B38"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Литературное чтение на родном (русском) языке</w:t>
                  </w:r>
                </w:p>
              </w:tc>
              <w:tc>
                <w:tcPr>
                  <w:tcW w:w="938" w:type="dxa"/>
                </w:tcPr>
                <w:p w14:paraId="1FAA4E29" w14:textId="7309F158"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(13)</w:t>
                  </w:r>
                </w:p>
              </w:tc>
              <w:tc>
                <w:tcPr>
                  <w:tcW w:w="939" w:type="dxa"/>
                </w:tcPr>
                <w:p w14:paraId="63853410" w14:textId="749E608A"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(13)</w:t>
                  </w:r>
                </w:p>
              </w:tc>
              <w:tc>
                <w:tcPr>
                  <w:tcW w:w="939" w:type="dxa"/>
                </w:tcPr>
                <w:p w14:paraId="082B3A5C" w14:textId="509C8F82"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(13)</w:t>
                  </w:r>
                </w:p>
              </w:tc>
              <w:tc>
                <w:tcPr>
                  <w:tcW w:w="939" w:type="dxa"/>
                </w:tcPr>
                <w:p w14:paraId="7D6A8827" w14:textId="767A7EE4"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(13)</w:t>
                  </w:r>
                </w:p>
              </w:tc>
              <w:tc>
                <w:tcPr>
                  <w:tcW w:w="939" w:type="dxa"/>
                </w:tcPr>
                <w:p w14:paraId="7AF62ADD" w14:textId="5C4B2501"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(13)</w:t>
                  </w:r>
                </w:p>
              </w:tc>
              <w:tc>
                <w:tcPr>
                  <w:tcW w:w="939" w:type="dxa"/>
                </w:tcPr>
                <w:p w14:paraId="50D7534D" w14:textId="4AA50682"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0,5 (13)</w:t>
                  </w:r>
                </w:p>
              </w:tc>
            </w:tr>
            <w:tr w:rsidR="00F53E84" w:rsidRPr="00272DC2" w14:paraId="5C8B3A80" w14:textId="77777777" w:rsidTr="00992DFF">
              <w:tc>
                <w:tcPr>
                  <w:tcW w:w="2012" w:type="dxa"/>
                  <w:vAlign w:val="center"/>
                </w:tcPr>
                <w:p w14:paraId="6F08AB21"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Иностранный язык</w:t>
                  </w:r>
                </w:p>
              </w:tc>
              <w:tc>
                <w:tcPr>
                  <w:tcW w:w="2185" w:type="dxa"/>
                </w:tcPr>
                <w:p w14:paraId="3A9A0C65"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Английский язык</w:t>
                  </w:r>
                </w:p>
              </w:tc>
              <w:tc>
                <w:tcPr>
                  <w:tcW w:w="938" w:type="dxa"/>
                  <w:tcBorders>
                    <w:bottom w:val="single" w:sz="4" w:space="0" w:color="auto"/>
                  </w:tcBorders>
                </w:tcPr>
                <w:p w14:paraId="42DA5ED3" w14:textId="5F7CC4AA"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2 (64)</w:t>
                  </w:r>
                </w:p>
              </w:tc>
              <w:tc>
                <w:tcPr>
                  <w:tcW w:w="939" w:type="dxa"/>
                  <w:tcBorders>
                    <w:bottom w:val="single" w:sz="4" w:space="0" w:color="auto"/>
                  </w:tcBorders>
                </w:tcPr>
                <w:p w14:paraId="4E74A037" w14:textId="7AEA8B56"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2 (64)</w:t>
                  </w:r>
                </w:p>
              </w:tc>
              <w:tc>
                <w:tcPr>
                  <w:tcW w:w="939" w:type="dxa"/>
                  <w:tcBorders>
                    <w:bottom w:val="single" w:sz="4" w:space="0" w:color="auto"/>
                  </w:tcBorders>
                </w:tcPr>
                <w:p w14:paraId="6B333678" w14:textId="213A54E1"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2 (64)</w:t>
                  </w:r>
                </w:p>
              </w:tc>
              <w:tc>
                <w:tcPr>
                  <w:tcW w:w="939" w:type="dxa"/>
                  <w:tcBorders>
                    <w:bottom w:val="single" w:sz="4" w:space="0" w:color="auto"/>
                  </w:tcBorders>
                </w:tcPr>
                <w:p w14:paraId="26BD874A" w14:textId="5462E0EC"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2 (64)</w:t>
                  </w:r>
                </w:p>
              </w:tc>
              <w:tc>
                <w:tcPr>
                  <w:tcW w:w="939" w:type="dxa"/>
                  <w:tcBorders>
                    <w:bottom w:val="single" w:sz="4" w:space="0" w:color="auto"/>
                  </w:tcBorders>
                </w:tcPr>
                <w:p w14:paraId="4FFBF8B9" w14:textId="49D79026"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2 (64)</w:t>
                  </w:r>
                </w:p>
              </w:tc>
              <w:tc>
                <w:tcPr>
                  <w:tcW w:w="939" w:type="dxa"/>
                  <w:tcBorders>
                    <w:bottom w:val="single" w:sz="4" w:space="0" w:color="auto"/>
                  </w:tcBorders>
                </w:tcPr>
                <w:p w14:paraId="1081BF0E" w14:textId="37F7846A" w:rsidR="00F53E84" w:rsidRPr="00F53E84" w:rsidRDefault="00F53E84" w:rsidP="00044965">
                  <w:pPr>
                    <w:adjustRightInd w:val="0"/>
                    <w:spacing w:after="0" w:line="240" w:lineRule="auto"/>
                    <w:jc w:val="center"/>
                    <w:rPr>
                      <w:color w:val="000000"/>
                      <w:sz w:val="24"/>
                      <w:szCs w:val="24"/>
                      <w:lang w:bidi="ar-SA"/>
                    </w:rPr>
                  </w:pPr>
                  <w:r w:rsidRPr="00F53E84">
                    <w:rPr>
                      <w:bCs/>
                      <w:color w:val="000000" w:themeColor="text1"/>
                      <w:sz w:val="24"/>
                      <w:szCs w:val="24"/>
                    </w:rPr>
                    <w:t>2 (64)</w:t>
                  </w:r>
                </w:p>
              </w:tc>
            </w:tr>
            <w:tr w:rsidR="00F53E84" w:rsidRPr="00272DC2" w14:paraId="3BEF9B1A" w14:textId="77777777" w:rsidTr="00992DFF">
              <w:tc>
                <w:tcPr>
                  <w:tcW w:w="2012" w:type="dxa"/>
                </w:tcPr>
                <w:p w14:paraId="6450261A"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Математика и информатика</w:t>
                  </w:r>
                </w:p>
              </w:tc>
              <w:tc>
                <w:tcPr>
                  <w:tcW w:w="2185" w:type="dxa"/>
                </w:tcPr>
                <w:p w14:paraId="71D298F8"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Математика</w:t>
                  </w:r>
                </w:p>
              </w:tc>
              <w:tc>
                <w:tcPr>
                  <w:tcW w:w="938" w:type="dxa"/>
                  <w:tcBorders>
                    <w:top w:val="single" w:sz="4" w:space="0" w:color="auto"/>
                    <w:left w:val="nil"/>
                    <w:bottom w:val="single" w:sz="4" w:space="0" w:color="auto"/>
                    <w:right w:val="single" w:sz="4" w:space="0" w:color="auto"/>
                  </w:tcBorders>
                  <w:vAlign w:val="bottom"/>
                </w:tcPr>
                <w:p w14:paraId="509185CC" w14:textId="77777777" w:rsidR="00F53E84" w:rsidRPr="00F53E84" w:rsidRDefault="00F53E84" w:rsidP="00044965">
                  <w:pPr>
                    <w:pStyle w:val="af0"/>
                    <w:tabs>
                      <w:tab w:val="left" w:pos="4678"/>
                    </w:tabs>
                    <w:jc w:val="center"/>
                    <w:rPr>
                      <w:rFonts w:ascii="Times New Roman" w:hAnsi="Times New Roman"/>
                      <w:bCs/>
                      <w:color w:val="000000" w:themeColor="text1"/>
                      <w:sz w:val="24"/>
                      <w:szCs w:val="24"/>
                    </w:rPr>
                  </w:pPr>
                  <w:r w:rsidRPr="00F53E84">
                    <w:rPr>
                      <w:rFonts w:ascii="Times New Roman" w:hAnsi="Times New Roman"/>
                      <w:bCs/>
                      <w:color w:val="000000" w:themeColor="text1"/>
                      <w:sz w:val="24"/>
                      <w:szCs w:val="24"/>
                    </w:rPr>
                    <w:t>4(</w:t>
                  </w:r>
                  <w:r w:rsidRPr="00F53E84">
                    <w:rPr>
                      <w:rFonts w:ascii="Times New Roman" w:hAnsi="Times New Roman"/>
                      <w:bCs/>
                      <w:color w:val="000000" w:themeColor="text1"/>
                      <w:sz w:val="24"/>
                      <w:szCs w:val="24"/>
                      <w:lang w:val="ru-RU"/>
                    </w:rPr>
                    <w:t>128</w:t>
                  </w:r>
                  <w:r w:rsidRPr="00F53E84">
                    <w:rPr>
                      <w:rFonts w:ascii="Times New Roman" w:hAnsi="Times New Roman"/>
                      <w:bCs/>
                      <w:color w:val="000000" w:themeColor="text1"/>
                      <w:sz w:val="24"/>
                      <w:szCs w:val="24"/>
                    </w:rPr>
                    <w:t>)</w:t>
                  </w:r>
                </w:p>
                <w:p w14:paraId="37436704" w14:textId="12C5DAE8"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12F0502A" w14:textId="77777777" w:rsidR="00F53E84" w:rsidRPr="00F53E84" w:rsidRDefault="00F53E84" w:rsidP="00044965">
                  <w:pPr>
                    <w:pStyle w:val="af0"/>
                    <w:tabs>
                      <w:tab w:val="left" w:pos="4678"/>
                    </w:tabs>
                    <w:jc w:val="center"/>
                    <w:rPr>
                      <w:rFonts w:ascii="Times New Roman" w:hAnsi="Times New Roman"/>
                      <w:bCs/>
                      <w:color w:val="000000" w:themeColor="text1"/>
                      <w:sz w:val="24"/>
                      <w:szCs w:val="24"/>
                    </w:rPr>
                  </w:pPr>
                  <w:r w:rsidRPr="00F53E84">
                    <w:rPr>
                      <w:rFonts w:ascii="Times New Roman" w:hAnsi="Times New Roman"/>
                      <w:bCs/>
                      <w:color w:val="000000" w:themeColor="text1"/>
                      <w:sz w:val="24"/>
                      <w:szCs w:val="24"/>
                    </w:rPr>
                    <w:t>4(</w:t>
                  </w:r>
                  <w:r w:rsidRPr="00F53E84">
                    <w:rPr>
                      <w:rFonts w:ascii="Times New Roman" w:hAnsi="Times New Roman"/>
                      <w:bCs/>
                      <w:color w:val="000000" w:themeColor="text1"/>
                      <w:sz w:val="24"/>
                      <w:szCs w:val="24"/>
                      <w:lang w:val="ru-RU"/>
                    </w:rPr>
                    <w:t>128</w:t>
                  </w:r>
                  <w:r w:rsidRPr="00F53E84">
                    <w:rPr>
                      <w:rFonts w:ascii="Times New Roman" w:hAnsi="Times New Roman"/>
                      <w:bCs/>
                      <w:color w:val="000000" w:themeColor="text1"/>
                      <w:sz w:val="24"/>
                      <w:szCs w:val="24"/>
                    </w:rPr>
                    <w:t>)</w:t>
                  </w:r>
                </w:p>
                <w:p w14:paraId="2FD3E749" w14:textId="7C2B76A4"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55D70FBB" w14:textId="77777777" w:rsidR="00F53E84" w:rsidRPr="00F53E84" w:rsidRDefault="00F53E84" w:rsidP="00044965">
                  <w:pPr>
                    <w:pStyle w:val="af0"/>
                    <w:tabs>
                      <w:tab w:val="left" w:pos="4678"/>
                    </w:tabs>
                    <w:jc w:val="center"/>
                    <w:rPr>
                      <w:rFonts w:ascii="Times New Roman" w:hAnsi="Times New Roman"/>
                      <w:bCs/>
                      <w:color w:val="000000" w:themeColor="text1"/>
                      <w:sz w:val="24"/>
                      <w:szCs w:val="24"/>
                    </w:rPr>
                  </w:pPr>
                  <w:r w:rsidRPr="00F53E84">
                    <w:rPr>
                      <w:rFonts w:ascii="Times New Roman" w:hAnsi="Times New Roman"/>
                      <w:bCs/>
                      <w:color w:val="000000" w:themeColor="text1"/>
                      <w:sz w:val="24"/>
                      <w:szCs w:val="24"/>
                    </w:rPr>
                    <w:t>4(</w:t>
                  </w:r>
                  <w:r w:rsidRPr="00F53E84">
                    <w:rPr>
                      <w:rFonts w:ascii="Times New Roman" w:hAnsi="Times New Roman"/>
                      <w:bCs/>
                      <w:color w:val="000000" w:themeColor="text1"/>
                      <w:sz w:val="24"/>
                      <w:szCs w:val="24"/>
                      <w:lang w:val="ru-RU"/>
                    </w:rPr>
                    <w:t>128</w:t>
                  </w:r>
                  <w:r w:rsidRPr="00F53E84">
                    <w:rPr>
                      <w:rFonts w:ascii="Times New Roman" w:hAnsi="Times New Roman"/>
                      <w:bCs/>
                      <w:color w:val="000000" w:themeColor="text1"/>
                      <w:sz w:val="24"/>
                      <w:szCs w:val="24"/>
                    </w:rPr>
                    <w:t>)</w:t>
                  </w:r>
                </w:p>
                <w:p w14:paraId="6F5CA565" w14:textId="7ACF4232"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705B8D61" w14:textId="77777777" w:rsidR="00F53E84" w:rsidRPr="00F53E84" w:rsidRDefault="00F53E84" w:rsidP="00044965">
                  <w:pPr>
                    <w:pStyle w:val="af0"/>
                    <w:tabs>
                      <w:tab w:val="left" w:pos="4678"/>
                    </w:tabs>
                    <w:jc w:val="center"/>
                    <w:rPr>
                      <w:rFonts w:ascii="Times New Roman" w:hAnsi="Times New Roman"/>
                      <w:bCs/>
                      <w:color w:val="000000" w:themeColor="text1"/>
                      <w:sz w:val="24"/>
                      <w:szCs w:val="24"/>
                    </w:rPr>
                  </w:pPr>
                  <w:r w:rsidRPr="00F53E84">
                    <w:rPr>
                      <w:rFonts w:ascii="Times New Roman" w:hAnsi="Times New Roman"/>
                      <w:bCs/>
                      <w:color w:val="000000" w:themeColor="text1"/>
                      <w:sz w:val="24"/>
                      <w:szCs w:val="24"/>
                    </w:rPr>
                    <w:t>4(</w:t>
                  </w:r>
                  <w:r w:rsidRPr="00F53E84">
                    <w:rPr>
                      <w:rFonts w:ascii="Times New Roman" w:hAnsi="Times New Roman"/>
                      <w:bCs/>
                      <w:color w:val="000000" w:themeColor="text1"/>
                      <w:sz w:val="24"/>
                      <w:szCs w:val="24"/>
                      <w:lang w:val="ru-RU"/>
                    </w:rPr>
                    <w:t>128</w:t>
                  </w:r>
                  <w:r w:rsidRPr="00F53E84">
                    <w:rPr>
                      <w:rFonts w:ascii="Times New Roman" w:hAnsi="Times New Roman"/>
                      <w:bCs/>
                      <w:color w:val="000000" w:themeColor="text1"/>
                      <w:sz w:val="24"/>
                      <w:szCs w:val="24"/>
                    </w:rPr>
                    <w:t>)</w:t>
                  </w:r>
                </w:p>
                <w:p w14:paraId="504217A4" w14:textId="56183C54"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6DC1D426" w14:textId="77777777" w:rsidR="00F53E84" w:rsidRPr="00F53E84" w:rsidRDefault="00F53E84" w:rsidP="00044965">
                  <w:pPr>
                    <w:pStyle w:val="af0"/>
                    <w:tabs>
                      <w:tab w:val="left" w:pos="4678"/>
                    </w:tabs>
                    <w:jc w:val="center"/>
                    <w:rPr>
                      <w:rFonts w:ascii="Times New Roman" w:hAnsi="Times New Roman"/>
                      <w:bCs/>
                      <w:color w:val="000000" w:themeColor="text1"/>
                      <w:sz w:val="24"/>
                      <w:szCs w:val="24"/>
                    </w:rPr>
                  </w:pPr>
                  <w:r w:rsidRPr="00F53E84">
                    <w:rPr>
                      <w:rFonts w:ascii="Times New Roman" w:hAnsi="Times New Roman"/>
                      <w:bCs/>
                      <w:color w:val="000000" w:themeColor="text1"/>
                      <w:sz w:val="24"/>
                      <w:szCs w:val="24"/>
                    </w:rPr>
                    <w:t>4(</w:t>
                  </w:r>
                  <w:r w:rsidRPr="00F53E84">
                    <w:rPr>
                      <w:rFonts w:ascii="Times New Roman" w:hAnsi="Times New Roman"/>
                      <w:bCs/>
                      <w:color w:val="000000" w:themeColor="text1"/>
                      <w:sz w:val="24"/>
                      <w:szCs w:val="24"/>
                      <w:lang w:val="ru-RU"/>
                    </w:rPr>
                    <w:t>128</w:t>
                  </w:r>
                  <w:r w:rsidRPr="00F53E84">
                    <w:rPr>
                      <w:rFonts w:ascii="Times New Roman" w:hAnsi="Times New Roman"/>
                      <w:bCs/>
                      <w:color w:val="000000" w:themeColor="text1"/>
                      <w:sz w:val="24"/>
                      <w:szCs w:val="24"/>
                    </w:rPr>
                    <w:t>)</w:t>
                  </w:r>
                </w:p>
                <w:p w14:paraId="1291C37A" w14:textId="79413842"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2D9FB285" w14:textId="77777777" w:rsidR="00F53E84" w:rsidRPr="00F53E84" w:rsidRDefault="00F53E84" w:rsidP="00044965">
                  <w:pPr>
                    <w:pStyle w:val="af0"/>
                    <w:tabs>
                      <w:tab w:val="left" w:pos="4678"/>
                    </w:tabs>
                    <w:jc w:val="center"/>
                    <w:rPr>
                      <w:rFonts w:ascii="Times New Roman" w:hAnsi="Times New Roman"/>
                      <w:bCs/>
                      <w:color w:val="000000" w:themeColor="text1"/>
                      <w:sz w:val="24"/>
                      <w:szCs w:val="24"/>
                    </w:rPr>
                  </w:pPr>
                  <w:r w:rsidRPr="00F53E84">
                    <w:rPr>
                      <w:rFonts w:ascii="Times New Roman" w:hAnsi="Times New Roman"/>
                      <w:bCs/>
                      <w:color w:val="000000" w:themeColor="text1"/>
                      <w:sz w:val="24"/>
                      <w:szCs w:val="24"/>
                    </w:rPr>
                    <w:t>4(</w:t>
                  </w:r>
                  <w:r w:rsidRPr="00F53E84">
                    <w:rPr>
                      <w:rFonts w:ascii="Times New Roman" w:hAnsi="Times New Roman"/>
                      <w:bCs/>
                      <w:color w:val="000000" w:themeColor="text1"/>
                      <w:sz w:val="24"/>
                      <w:szCs w:val="24"/>
                      <w:lang w:val="ru-RU"/>
                    </w:rPr>
                    <w:t>128</w:t>
                  </w:r>
                  <w:r w:rsidRPr="00F53E84">
                    <w:rPr>
                      <w:rFonts w:ascii="Times New Roman" w:hAnsi="Times New Roman"/>
                      <w:bCs/>
                      <w:color w:val="000000" w:themeColor="text1"/>
                      <w:sz w:val="24"/>
                      <w:szCs w:val="24"/>
                    </w:rPr>
                    <w:t>)</w:t>
                  </w:r>
                </w:p>
                <w:p w14:paraId="7D04CB13" w14:textId="1DBD10FB" w:rsidR="00F53E84" w:rsidRPr="00F53E84" w:rsidRDefault="00F53E84" w:rsidP="00044965">
                  <w:pPr>
                    <w:adjustRightInd w:val="0"/>
                    <w:spacing w:after="0" w:line="240" w:lineRule="auto"/>
                    <w:jc w:val="center"/>
                    <w:rPr>
                      <w:color w:val="000000"/>
                      <w:sz w:val="24"/>
                      <w:szCs w:val="24"/>
                      <w:lang w:bidi="ar-SA"/>
                    </w:rPr>
                  </w:pPr>
                </w:p>
              </w:tc>
            </w:tr>
            <w:tr w:rsidR="00F53E84" w:rsidRPr="00272DC2" w14:paraId="25D36AD6" w14:textId="77777777" w:rsidTr="00992DFF">
              <w:tc>
                <w:tcPr>
                  <w:tcW w:w="2012" w:type="dxa"/>
                </w:tcPr>
                <w:p w14:paraId="721E1061"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Обществознание и естествознание</w:t>
                  </w:r>
                </w:p>
              </w:tc>
              <w:tc>
                <w:tcPr>
                  <w:tcW w:w="2185" w:type="dxa"/>
                </w:tcPr>
                <w:p w14:paraId="06675493"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Окружающий мир                    </w:t>
                  </w:r>
                </w:p>
              </w:tc>
              <w:tc>
                <w:tcPr>
                  <w:tcW w:w="938" w:type="dxa"/>
                  <w:tcBorders>
                    <w:top w:val="single" w:sz="4" w:space="0" w:color="auto"/>
                    <w:left w:val="nil"/>
                    <w:bottom w:val="single" w:sz="4" w:space="0" w:color="auto"/>
                    <w:right w:val="single" w:sz="4" w:space="0" w:color="auto"/>
                  </w:tcBorders>
                  <w:vAlign w:val="bottom"/>
                </w:tcPr>
                <w:p w14:paraId="79C6CD5B" w14:textId="77777777" w:rsidR="00F53E84" w:rsidRPr="00F53E84" w:rsidRDefault="00F53E84" w:rsidP="00044965">
                  <w:pPr>
                    <w:pStyle w:val="af0"/>
                    <w:tabs>
                      <w:tab w:val="left" w:pos="4678"/>
                    </w:tabs>
                    <w:jc w:val="center"/>
                    <w:rPr>
                      <w:rFonts w:ascii="Times New Roman" w:hAnsi="Times New Roman"/>
                      <w:bCs/>
                      <w:sz w:val="24"/>
                      <w:szCs w:val="24"/>
                      <w:lang w:val="ru-RU"/>
                    </w:rPr>
                  </w:pPr>
                  <w:r w:rsidRPr="00F53E84">
                    <w:rPr>
                      <w:rFonts w:ascii="Times New Roman" w:hAnsi="Times New Roman"/>
                      <w:bCs/>
                      <w:sz w:val="24"/>
                      <w:szCs w:val="24"/>
                      <w:lang w:val="ru-RU"/>
                    </w:rPr>
                    <w:t>2 (64)</w:t>
                  </w:r>
                </w:p>
                <w:p w14:paraId="5AC10BA0"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3AE7E4CC"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3E61B969" w14:textId="77777777"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284020B8" w14:textId="77777777" w:rsidR="00F53E84" w:rsidRPr="00F53E84" w:rsidRDefault="00F53E84" w:rsidP="00044965">
                  <w:pPr>
                    <w:pStyle w:val="af0"/>
                    <w:tabs>
                      <w:tab w:val="left" w:pos="4678"/>
                    </w:tabs>
                    <w:jc w:val="center"/>
                    <w:rPr>
                      <w:rFonts w:ascii="Times New Roman" w:hAnsi="Times New Roman"/>
                      <w:bCs/>
                      <w:sz w:val="24"/>
                      <w:szCs w:val="24"/>
                      <w:lang w:val="ru-RU"/>
                    </w:rPr>
                  </w:pPr>
                  <w:r w:rsidRPr="00F53E84">
                    <w:rPr>
                      <w:rFonts w:ascii="Times New Roman" w:hAnsi="Times New Roman"/>
                      <w:bCs/>
                      <w:sz w:val="24"/>
                      <w:szCs w:val="24"/>
                      <w:lang w:val="ru-RU"/>
                    </w:rPr>
                    <w:t>2 (64)</w:t>
                  </w:r>
                </w:p>
                <w:p w14:paraId="3F33F4EE"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4748303E"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18D3500E" w14:textId="77777777"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36836A87" w14:textId="77777777" w:rsidR="00F53E84" w:rsidRPr="00F53E84" w:rsidRDefault="00F53E84" w:rsidP="00044965">
                  <w:pPr>
                    <w:pStyle w:val="af0"/>
                    <w:tabs>
                      <w:tab w:val="left" w:pos="4678"/>
                    </w:tabs>
                    <w:jc w:val="center"/>
                    <w:rPr>
                      <w:rFonts w:ascii="Times New Roman" w:hAnsi="Times New Roman"/>
                      <w:bCs/>
                      <w:sz w:val="24"/>
                      <w:szCs w:val="24"/>
                      <w:lang w:val="ru-RU"/>
                    </w:rPr>
                  </w:pPr>
                  <w:r w:rsidRPr="00F53E84">
                    <w:rPr>
                      <w:rFonts w:ascii="Times New Roman" w:hAnsi="Times New Roman"/>
                      <w:bCs/>
                      <w:sz w:val="24"/>
                      <w:szCs w:val="24"/>
                      <w:lang w:val="ru-RU"/>
                    </w:rPr>
                    <w:t>2 (64)</w:t>
                  </w:r>
                </w:p>
                <w:p w14:paraId="6A9A7E9A"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43F7D7AD"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5735F98B" w14:textId="77777777"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034BC5AB" w14:textId="77777777" w:rsidR="00F53E84" w:rsidRPr="00F53E84" w:rsidRDefault="00F53E84" w:rsidP="00044965">
                  <w:pPr>
                    <w:pStyle w:val="af0"/>
                    <w:tabs>
                      <w:tab w:val="left" w:pos="4678"/>
                    </w:tabs>
                    <w:jc w:val="center"/>
                    <w:rPr>
                      <w:rFonts w:ascii="Times New Roman" w:hAnsi="Times New Roman"/>
                      <w:bCs/>
                      <w:sz w:val="24"/>
                      <w:szCs w:val="24"/>
                      <w:lang w:val="ru-RU"/>
                    </w:rPr>
                  </w:pPr>
                  <w:r w:rsidRPr="00F53E84">
                    <w:rPr>
                      <w:rFonts w:ascii="Times New Roman" w:hAnsi="Times New Roman"/>
                      <w:bCs/>
                      <w:sz w:val="24"/>
                      <w:szCs w:val="24"/>
                      <w:lang w:val="ru-RU"/>
                    </w:rPr>
                    <w:t>2 (64)</w:t>
                  </w:r>
                </w:p>
                <w:p w14:paraId="0CEAD551"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28062DA4"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61FA0255" w14:textId="77777777"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3FF4A78C" w14:textId="77777777" w:rsidR="00F53E84" w:rsidRPr="00F53E84" w:rsidRDefault="00F53E84" w:rsidP="00044965">
                  <w:pPr>
                    <w:pStyle w:val="af0"/>
                    <w:tabs>
                      <w:tab w:val="left" w:pos="4678"/>
                    </w:tabs>
                    <w:jc w:val="center"/>
                    <w:rPr>
                      <w:rFonts w:ascii="Times New Roman" w:hAnsi="Times New Roman"/>
                      <w:bCs/>
                      <w:sz w:val="24"/>
                      <w:szCs w:val="24"/>
                      <w:lang w:val="ru-RU"/>
                    </w:rPr>
                  </w:pPr>
                  <w:r w:rsidRPr="00F53E84">
                    <w:rPr>
                      <w:rFonts w:ascii="Times New Roman" w:hAnsi="Times New Roman"/>
                      <w:bCs/>
                      <w:sz w:val="24"/>
                      <w:szCs w:val="24"/>
                      <w:lang w:val="ru-RU"/>
                    </w:rPr>
                    <w:t>2 (64)</w:t>
                  </w:r>
                </w:p>
                <w:p w14:paraId="27CC7583"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69C4D949"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27056CE8" w14:textId="77777777" w:rsidR="00F53E84" w:rsidRPr="00F53E84" w:rsidRDefault="00F53E84" w:rsidP="00044965">
                  <w:pPr>
                    <w:adjustRightInd w:val="0"/>
                    <w:spacing w:after="0" w:line="240" w:lineRule="auto"/>
                    <w:jc w:val="center"/>
                    <w:rPr>
                      <w:color w:val="000000"/>
                      <w:sz w:val="24"/>
                      <w:szCs w:val="24"/>
                      <w:lang w:bidi="ar-SA"/>
                    </w:rPr>
                  </w:pPr>
                </w:p>
              </w:tc>
              <w:tc>
                <w:tcPr>
                  <w:tcW w:w="939" w:type="dxa"/>
                  <w:tcBorders>
                    <w:top w:val="single" w:sz="4" w:space="0" w:color="auto"/>
                    <w:left w:val="single" w:sz="4" w:space="0" w:color="auto"/>
                    <w:bottom w:val="single" w:sz="4" w:space="0" w:color="auto"/>
                    <w:right w:val="single" w:sz="4" w:space="0" w:color="auto"/>
                  </w:tcBorders>
                  <w:vAlign w:val="bottom"/>
                </w:tcPr>
                <w:p w14:paraId="62907440" w14:textId="77777777" w:rsidR="00F53E84" w:rsidRPr="00F53E84" w:rsidRDefault="00F53E84" w:rsidP="00044965">
                  <w:pPr>
                    <w:pStyle w:val="af0"/>
                    <w:tabs>
                      <w:tab w:val="left" w:pos="4678"/>
                    </w:tabs>
                    <w:jc w:val="center"/>
                    <w:rPr>
                      <w:rFonts w:ascii="Times New Roman" w:hAnsi="Times New Roman"/>
                      <w:bCs/>
                      <w:sz w:val="24"/>
                      <w:szCs w:val="24"/>
                      <w:lang w:val="ru-RU"/>
                    </w:rPr>
                  </w:pPr>
                  <w:r w:rsidRPr="00F53E84">
                    <w:rPr>
                      <w:rFonts w:ascii="Times New Roman" w:hAnsi="Times New Roman"/>
                      <w:bCs/>
                      <w:sz w:val="24"/>
                      <w:szCs w:val="24"/>
                      <w:lang w:val="ru-RU"/>
                    </w:rPr>
                    <w:t>2 (64)</w:t>
                  </w:r>
                </w:p>
                <w:p w14:paraId="5AC8B695"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61114B38" w14:textId="77777777" w:rsidR="00F53E84" w:rsidRPr="00F53E84" w:rsidRDefault="00F53E84" w:rsidP="00044965">
                  <w:pPr>
                    <w:pStyle w:val="af0"/>
                    <w:tabs>
                      <w:tab w:val="left" w:pos="4678"/>
                    </w:tabs>
                    <w:jc w:val="center"/>
                    <w:rPr>
                      <w:rFonts w:ascii="Times New Roman" w:hAnsi="Times New Roman"/>
                      <w:bCs/>
                      <w:sz w:val="24"/>
                      <w:szCs w:val="24"/>
                      <w:lang w:val="ru-RU"/>
                    </w:rPr>
                  </w:pPr>
                </w:p>
                <w:p w14:paraId="466EDAF9" w14:textId="77777777" w:rsidR="00F53E84" w:rsidRPr="00F53E84" w:rsidRDefault="00F53E84" w:rsidP="00044965">
                  <w:pPr>
                    <w:adjustRightInd w:val="0"/>
                    <w:spacing w:after="0" w:line="240" w:lineRule="auto"/>
                    <w:jc w:val="center"/>
                    <w:rPr>
                      <w:color w:val="000000"/>
                      <w:sz w:val="24"/>
                      <w:szCs w:val="24"/>
                      <w:lang w:bidi="ar-SA"/>
                    </w:rPr>
                  </w:pPr>
                </w:p>
              </w:tc>
            </w:tr>
            <w:tr w:rsidR="00F53E84" w:rsidRPr="00272DC2" w14:paraId="506F8DB6" w14:textId="77777777" w:rsidTr="00992DFF">
              <w:tc>
                <w:tcPr>
                  <w:tcW w:w="2012" w:type="dxa"/>
                </w:tcPr>
                <w:p w14:paraId="3AB64831" w14:textId="77777777" w:rsidR="00F53E84" w:rsidRPr="00272DC2" w:rsidRDefault="00F53E84" w:rsidP="00044965">
                  <w:pPr>
                    <w:pStyle w:val="af0"/>
                    <w:tabs>
                      <w:tab w:val="left" w:pos="4678"/>
                    </w:tabs>
                    <w:rPr>
                      <w:rFonts w:ascii="Times New Roman" w:hAnsi="Times New Roman"/>
                      <w:sz w:val="24"/>
                      <w:szCs w:val="24"/>
                      <w:lang w:val="ru-RU"/>
                    </w:rPr>
                  </w:pPr>
                  <w:r w:rsidRPr="00272DC2">
                    <w:rPr>
                      <w:rFonts w:ascii="Times New Roman" w:hAnsi="Times New Roman"/>
                      <w:sz w:val="24"/>
                      <w:szCs w:val="24"/>
                      <w:lang w:val="ru-RU"/>
                    </w:rPr>
                    <w:t>Основы религиозных культур и</w:t>
                  </w:r>
                </w:p>
                <w:p w14:paraId="7DFC5F55"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sz w:val="24"/>
                      <w:szCs w:val="24"/>
                    </w:rPr>
                    <w:t>светской этики</w:t>
                  </w:r>
                </w:p>
              </w:tc>
              <w:tc>
                <w:tcPr>
                  <w:tcW w:w="2185" w:type="dxa"/>
                </w:tcPr>
                <w:p w14:paraId="55E2306C"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sz w:val="24"/>
                      <w:szCs w:val="24"/>
                    </w:rPr>
                    <w:t>Основы религиозных культур и светской этики</w:t>
                  </w:r>
                </w:p>
              </w:tc>
              <w:tc>
                <w:tcPr>
                  <w:tcW w:w="938" w:type="dxa"/>
                  <w:tcBorders>
                    <w:top w:val="single" w:sz="4" w:space="0" w:color="auto"/>
                  </w:tcBorders>
                </w:tcPr>
                <w:p w14:paraId="6168727A" w14:textId="6D41409F" w:rsidR="00F53E84" w:rsidRPr="00F53E84" w:rsidRDefault="00F53E84" w:rsidP="00044965">
                  <w:pPr>
                    <w:pStyle w:val="af0"/>
                    <w:tabs>
                      <w:tab w:val="left" w:pos="4678"/>
                    </w:tabs>
                    <w:rPr>
                      <w:rFonts w:ascii="Times New Roman" w:hAnsi="Times New Roman"/>
                      <w:sz w:val="24"/>
                      <w:szCs w:val="24"/>
                      <w:lang w:val="ru-RU"/>
                    </w:rPr>
                  </w:pPr>
                  <w:r w:rsidRPr="00F53E84">
                    <w:rPr>
                      <w:rFonts w:ascii="Times New Roman" w:hAnsi="Times New Roman"/>
                      <w:bCs/>
                      <w:sz w:val="24"/>
                      <w:szCs w:val="24"/>
                      <w:lang w:val="ru-RU"/>
                    </w:rPr>
                    <w:t>1 (32)</w:t>
                  </w:r>
                </w:p>
              </w:tc>
              <w:tc>
                <w:tcPr>
                  <w:tcW w:w="939" w:type="dxa"/>
                  <w:tcBorders>
                    <w:top w:val="single" w:sz="4" w:space="0" w:color="auto"/>
                  </w:tcBorders>
                </w:tcPr>
                <w:p w14:paraId="7EFCAAF4" w14:textId="376F95F0"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Borders>
                    <w:top w:val="single" w:sz="4" w:space="0" w:color="auto"/>
                  </w:tcBorders>
                </w:tcPr>
                <w:p w14:paraId="3E373D6A" w14:textId="1619D9BF"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Borders>
                    <w:top w:val="single" w:sz="4" w:space="0" w:color="auto"/>
                  </w:tcBorders>
                </w:tcPr>
                <w:p w14:paraId="683BDF33" w14:textId="1011B34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Borders>
                    <w:top w:val="single" w:sz="4" w:space="0" w:color="auto"/>
                  </w:tcBorders>
                </w:tcPr>
                <w:p w14:paraId="5BEEA39B" w14:textId="3FD0B649"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Borders>
                    <w:top w:val="single" w:sz="4" w:space="0" w:color="auto"/>
                  </w:tcBorders>
                </w:tcPr>
                <w:p w14:paraId="6D0769B7" w14:textId="6F7F7C0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r>
            <w:tr w:rsidR="00F53E84" w:rsidRPr="00272DC2" w14:paraId="7415D585" w14:textId="77777777" w:rsidTr="00566A4F">
              <w:tc>
                <w:tcPr>
                  <w:tcW w:w="2012" w:type="dxa"/>
                  <w:vMerge w:val="restart"/>
                  <w:vAlign w:val="center"/>
                </w:tcPr>
                <w:p w14:paraId="629C5F40"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Искусство </w:t>
                  </w:r>
                </w:p>
              </w:tc>
              <w:tc>
                <w:tcPr>
                  <w:tcW w:w="2185" w:type="dxa"/>
                </w:tcPr>
                <w:p w14:paraId="23FEF5D0"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Музыка </w:t>
                  </w:r>
                </w:p>
              </w:tc>
              <w:tc>
                <w:tcPr>
                  <w:tcW w:w="938" w:type="dxa"/>
                </w:tcPr>
                <w:p w14:paraId="0729050E" w14:textId="7B58FDC8"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4BB3B16B" w14:textId="4ED7E2B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47AA2CB6" w14:textId="78C33C51"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66822FF6" w14:textId="12186D8D"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2B76D526" w14:textId="44EDF685"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08DBD20C" w14:textId="08C727B1"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r>
            <w:tr w:rsidR="00F53E84" w:rsidRPr="00272DC2" w14:paraId="7182CD58" w14:textId="77777777" w:rsidTr="00566A4F">
              <w:tc>
                <w:tcPr>
                  <w:tcW w:w="2012" w:type="dxa"/>
                  <w:vMerge/>
                </w:tcPr>
                <w:p w14:paraId="04AD543E" w14:textId="77777777" w:rsidR="00F53E84" w:rsidRPr="00272DC2" w:rsidRDefault="00F53E84" w:rsidP="00044965">
                  <w:pPr>
                    <w:keepNext/>
                    <w:adjustRightInd w:val="0"/>
                    <w:spacing w:after="0" w:line="240" w:lineRule="auto"/>
                    <w:ind w:firstLine="720"/>
                    <w:jc w:val="both"/>
                    <w:outlineLvl w:val="0"/>
                    <w:rPr>
                      <w:color w:val="000000"/>
                      <w:sz w:val="24"/>
                      <w:szCs w:val="24"/>
                      <w:lang w:bidi="ar-SA"/>
                    </w:rPr>
                  </w:pPr>
                </w:p>
              </w:tc>
              <w:tc>
                <w:tcPr>
                  <w:tcW w:w="2185" w:type="dxa"/>
                </w:tcPr>
                <w:p w14:paraId="08858AFF"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Изобразительное искусство</w:t>
                  </w:r>
                </w:p>
              </w:tc>
              <w:tc>
                <w:tcPr>
                  <w:tcW w:w="938" w:type="dxa"/>
                </w:tcPr>
                <w:p w14:paraId="0631FC28" w14:textId="200CE2C3"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46A341C1" w14:textId="4B226299"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001E5DF0" w14:textId="74EDD7A6"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280664FB" w14:textId="4E2F6A83"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185CABC8" w14:textId="78172AA6"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3636DB2B" w14:textId="5B4A557D"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r>
            <w:tr w:rsidR="00F53E84" w:rsidRPr="00272DC2" w14:paraId="2D7F1C3D" w14:textId="77777777" w:rsidTr="00566A4F">
              <w:tc>
                <w:tcPr>
                  <w:tcW w:w="2012" w:type="dxa"/>
                </w:tcPr>
                <w:p w14:paraId="420CA92C"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Технология </w:t>
                  </w:r>
                </w:p>
              </w:tc>
              <w:tc>
                <w:tcPr>
                  <w:tcW w:w="2185" w:type="dxa"/>
                </w:tcPr>
                <w:p w14:paraId="7AC2CEBA" w14:textId="77777777" w:rsidR="00F53E84" w:rsidRPr="00272DC2" w:rsidRDefault="00F53E84" w:rsidP="00044965">
                  <w:pPr>
                    <w:keepNext/>
                    <w:adjustRightInd w:val="0"/>
                    <w:spacing w:after="0" w:line="240" w:lineRule="auto"/>
                    <w:jc w:val="both"/>
                    <w:outlineLvl w:val="0"/>
                    <w:rPr>
                      <w:color w:val="000000"/>
                      <w:sz w:val="24"/>
                      <w:szCs w:val="24"/>
                      <w:lang w:bidi="ar-SA"/>
                    </w:rPr>
                  </w:pPr>
                  <w:r w:rsidRPr="00272DC2">
                    <w:rPr>
                      <w:color w:val="000000"/>
                      <w:sz w:val="24"/>
                      <w:szCs w:val="24"/>
                      <w:lang w:bidi="ar-SA"/>
                    </w:rPr>
                    <w:t xml:space="preserve">Технология </w:t>
                  </w:r>
                </w:p>
              </w:tc>
              <w:tc>
                <w:tcPr>
                  <w:tcW w:w="938" w:type="dxa"/>
                </w:tcPr>
                <w:p w14:paraId="1E81BC4B" w14:textId="2964051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7221537F" w14:textId="012D5DA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038D2F91" w14:textId="6376EE9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5A668E0A" w14:textId="0C161333"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2B63F099" w14:textId="2BCC1672"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c>
                <w:tcPr>
                  <w:tcW w:w="939" w:type="dxa"/>
                </w:tcPr>
                <w:p w14:paraId="3411E4B1" w14:textId="4DBE9259"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1 (32)</w:t>
                  </w:r>
                </w:p>
              </w:tc>
            </w:tr>
            <w:tr w:rsidR="00F53E84" w:rsidRPr="00272DC2" w14:paraId="4C0647CA" w14:textId="77777777" w:rsidTr="00566A4F">
              <w:tc>
                <w:tcPr>
                  <w:tcW w:w="2012" w:type="dxa"/>
                  <w:tcBorders>
                    <w:bottom w:val="single" w:sz="4" w:space="0" w:color="auto"/>
                  </w:tcBorders>
                </w:tcPr>
                <w:p w14:paraId="006B2402"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Физическая культура</w:t>
                  </w:r>
                </w:p>
              </w:tc>
              <w:tc>
                <w:tcPr>
                  <w:tcW w:w="2185" w:type="dxa"/>
                  <w:tcBorders>
                    <w:bottom w:val="single" w:sz="4" w:space="0" w:color="auto"/>
                  </w:tcBorders>
                </w:tcPr>
                <w:p w14:paraId="29511E05"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Физическая культура</w:t>
                  </w:r>
                </w:p>
              </w:tc>
              <w:tc>
                <w:tcPr>
                  <w:tcW w:w="938" w:type="dxa"/>
                </w:tcPr>
                <w:p w14:paraId="27F96FA0" w14:textId="7D25252A"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 (64)</w:t>
                  </w:r>
                </w:p>
              </w:tc>
              <w:tc>
                <w:tcPr>
                  <w:tcW w:w="939" w:type="dxa"/>
                </w:tcPr>
                <w:p w14:paraId="273C08E2" w14:textId="446F845F"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 (64)</w:t>
                  </w:r>
                </w:p>
              </w:tc>
              <w:tc>
                <w:tcPr>
                  <w:tcW w:w="939" w:type="dxa"/>
                </w:tcPr>
                <w:p w14:paraId="452D8754" w14:textId="64AD1237"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 (64)</w:t>
                  </w:r>
                </w:p>
              </w:tc>
              <w:tc>
                <w:tcPr>
                  <w:tcW w:w="939" w:type="dxa"/>
                </w:tcPr>
                <w:p w14:paraId="7EAD6CB4" w14:textId="45EB4107"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 (64)</w:t>
                  </w:r>
                </w:p>
              </w:tc>
              <w:tc>
                <w:tcPr>
                  <w:tcW w:w="939" w:type="dxa"/>
                </w:tcPr>
                <w:p w14:paraId="5E302CFA" w14:textId="4F85DBDE"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 (64)</w:t>
                  </w:r>
                </w:p>
              </w:tc>
              <w:tc>
                <w:tcPr>
                  <w:tcW w:w="939" w:type="dxa"/>
                </w:tcPr>
                <w:p w14:paraId="793A48C3" w14:textId="2301366D"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 (64)</w:t>
                  </w:r>
                </w:p>
              </w:tc>
            </w:tr>
            <w:tr w:rsidR="00F53E84" w:rsidRPr="00272DC2" w14:paraId="5681BDC0" w14:textId="77777777" w:rsidTr="00566A4F">
              <w:tc>
                <w:tcPr>
                  <w:tcW w:w="2012" w:type="dxa"/>
                  <w:tcBorders>
                    <w:bottom w:val="single" w:sz="4" w:space="0" w:color="auto"/>
                  </w:tcBorders>
                </w:tcPr>
                <w:p w14:paraId="27FD0067" w14:textId="50C842C1"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Итого</w:t>
                  </w:r>
                </w:p>
              </w:tc>
              <w:tc>
                <w:tcPr>
                  <w:tcW w:w="2185" w:type="dxa"/>
                  <w:tcBorders>
                    <w:bottom w:val="single" w:sz="4" w:space="0" w:color="auto"/>
                  </w:tcBorders>
                </w:tcPr>
                <w:p w14:paraId="3005381A" w14:textId="77777777" w:rsidR="00F53E84" w:rsidRPr="00272DC2" w:rsidRDefault="00F53E84" w:rsidP="00044965">
                  <w:pPr>
                    <w:adjustRightInd w:val="0"/>
                    <w:spacing w:after="0" w:line="240" w:lineRule="auto"/>
                    <w:rPr>
                      <w:color w:val="000000"/>
                      <w:sz w:val="24"/>
                      <w:szCs w:val="24"/>
                      <w:lang w:bidi="ar-SA"/>
                    </w:rPr>
                  </w:pPr>
                </w:p>
              </w:tc>
              <w:tc>
                <w:tcPr>
                  <w:tcW w:w="938" w:type="dxa"/>
                </w:tcPr>
                <w:p w14:paraId="5345F843" w14:textId="150FB139" w:rsidR="00F53E84" w:rsidRPr="00F53E84" w:rsidRDefault="00F53E84" w:rsidP="00044965">
                  <w:pPr>
                    <w:adjustRightInd w:val="0"/>
                    <w:spacing w:after="0" w:line="240" w:lineRule="auto"/>
                    <w:jc w:val="center"/>
                    <w:rPr>
                      <w:sz w:val="24"/>
                      <w:szCs w:val="24"/>
                    </w:rPr>
                  </w:pPr>
                  <w:r w:rsidRPr="00F53E84">
                    <w:rPr>
                      <w:bCs/>
                      <w:sz w:val="24"/>
                      <w:szCs w:val="24"/>
                    </w:rPr>
                    <w:t>22 (704)</w:t>
                  </w:r>
                </w:p>
              </w:tc>
              <w:tc>
                <w:tcPr>
                  <w:tcW w:w="939" w:type="dxa"/>
                </w:tcPr>
                <w:p w14:paraId="3E5212BC" w14:textId="05361825"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22 (704)</w:t>
                  </w:r>
                </w:p>
              </w:tc>
              <w:tc>
                <w:tcPr>
                  <w:tcW w:w="939" w:type="dxa"/>
                </w:tcPr>
                <w:p w14:paraId="6DA57B74" w14:textId="5EA0BA9F"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22 (704)</w:t>
                  </w:r>
                </w:p>
              </w:tc>
              <w:tc>
                <w:tcPr>
                  <w:tcW w:w="939" w:type="dxa"/>
                </w:tcPr>
                <w:p w14:paraId="007E0416" w14:textId="6D2A778A"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22 (704)</w:t>
                  </w:r>
                </w:p>
              </w:tc>
              <w:tc>
                <w:tcPr>
                  <w:tcW w:w="939" w:type="dxa"/>
                </w:tcPr>
                <w:p w14:paraId="7D6F65AD" w14:textId="5D50C64A"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22 (704)</w:t>
                  </w:r>
                </w:p>
              </w:tc>
              <w:tc>
                <w:tcPr>
                  <w:tcW w:w="939" w:type="dxa"/>
                </w:tcPr>
                <w:p w14:paraId="359CAC10" w14:textId="0091C220" w:rsidR="00F53E84" w:rsidRPr="00F53E84" w:rsidRDefault="00F53E84" w:rsidP="00044965">
                  <w:pPr>
                    <w:adjustRightInd w:val="0"/>
                    <w:spacing w:after="0" w:line="240" w:lineRule="auto"/>
                    <w:jc w:val="center"/>
                    <w:rPr>
                      <w:color w:val="000000"/>
                      <w:sz w:val="24"/>
                      <w:szCs w:val="24"/>
                      <w:lang w:bidi="ar-SA"/>
                    </w:rPr>
                  </w:pPr>
                  <w:r w:rsidRPr="00F53E84">
                    <w:rPr>
                      <w:bCs/>
                      <w:sz w:val="24"/>
                      <w:szCs w:val="24"/>
                    </w:rPr>
                    <w:t>22 (704)</w:t>
                  </w:r>
                </w:p>
              </w:tc>
            </w:tr>
            <w:tr w:rsidR="00F53E84" w:rsidRPr="00272DC2" w14:paraId="5FD77E3B" w14:textId="77777777" w:rsidTr="00566A4F">
              <w:tc>
                <w:tcPr>
                  <w:tcW w:w="4197" w:type="dxa"/>
                  <w:gridSpan w:val="2"/>
                  <w:tcBorders>
                    <w:bottom w:val="single" w:sz="4" w:space="0" w:color="auto"/>
                  </w:tcBorders>
                  <w:shd w:val="clear" w:color="auto" w:fill="auto"/>
                </w:tcPr>
                <w:p w14:paraId="5B597A87" w14:textId="77777777" w:rsidR="00F53E84" w:rsidRPr="00272DC2" w:rsidRDefault="00F53E84" w:rsidP="00044965">
                  <w:pPr>
                    <w:adjustRightInd w:val="0"/>
                    <w:spacing w:after="0" w:line="240" w:lineRule="auto"/>
                    <w:rPr>
                      <w:i/>
                      <w:color w:val="000000"/>
                      <w:sz w:val="24"/>
                      <w:szCs w:val="24"/>
                      <w:lang w:bidi="ar-SA"/>
                    </w:rPr>
                  </w:pPr>
                  <w:r w:rsidRPr="00272DC2">
                    <w:rPr>
                      <w:i/>
                      <w:color w:val="000000"/>
                      <w:sz w:val="24"/>
                      <w:szCs w:val="24"/>
                      <w:lang w:bidi="ar-SA"/>
                    </w:rPr>
                    <w:t xml:space="preserve">Часть, формируемая участниками </w:t>
                  </w:r>
                </w:p>
                <w:p w14:paraId="12BE83A8" w14:textId="77777777" w:rsidR="00F53E84" w:rsidRPr="00272DC2" w:rsidRDefault="00F53E84" w:rsidP="00044965">
                  <w:pPr>
                    <w:adjustRightInd w:val="0"/>
                    <w:spacing w:after="0" w:line="240" w:lineRule="auto"/>
                    <w:rPr>
                      <w:color w:val="000000"/>
                      <w:sz w:val="24"/>
                      <w:szCs w:val="24"/>
                      <w:lang w:bidi="ar-SA"/>
                    </w:rPr>
                  </w:pPr>
                  <w:r w:rsidRPr="00272DC2">
                    <w:rPr>
                      <w:i/>
                      <w:color w:val="000000"/>
                      <w:sz w:val="24"/>
                      <w:szCs w:val="24"/>
                      <w:lang w:bidi="ar-SA"/>
                    </w:rPr>
                    <w:t>образовательных отношений</w:t>
                  </w:r>
                </w:p>
              </w:tc>
              <w:tc>
                <w:tcPr>
                  <w:tcW w:w="938" w:type="dxa"/>
                  <w:tcBorders>
                    <w:bottom w:val="single" w:sz="4" w:space="0" w:color="auto"/>
                  </w:tcBorders>
                  <w:shd w:val="clear" w:color="auto" w:fill="auto"/>
                </w:tcPr>
                <w:p w14:paraId="31CD8C1D" w14:textId="4AEB96BB"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tcBorders>
                    <w:bottom w:val="single" w:sz="4" w:space="0" w:color="auto"/>
                  </w:tcBorders>
                  <w:shd w:val="clear" w:color="auto" w:fill="auto"/>
                </w:tcPr>
                <w:p w14:paraId="35850456" w14:textId="68D73B38"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tcBorders>
                    <w:bottom w:val="single" w:sz="4" w:space="0" w:color="auto"/>
                  </w:tcBorders>
                  <w:shd w:val="clear" w:color="auto" w:fill="auto"/>
                </w:tcPr>
                <w:p w14:paraId="4B041BE0" w14:textId="3E2D42FD"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tcBorders>
                    <w:bottom w:val="single" w:sz="4" w:space="0" w:color="auto"/>
                  </w:tcBorders>
                  <w:shd w:val="clear" w:color="auto" w:fill="auto"/>
                </w:tcPr>
                <w:p w14:paraId="77AE48E6" w14:textId="089A4CB9"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tcBorders>
                    <w:bottom w:val="single" w:sz="4" w:space="0" w:color="auto"/>
                  </w:tcBorders>
                  <w:shd w:val="clear" w:color="auto" w:fill="auto"/>
                </w:tcPr>
                <w:p w14:paraId="742F884D" w14:textId="056B988B"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tcBorders>
                    <w:bottom w:val="single" w:sz="4" w:space="0" w:color="auto"/>
                  </w:tcBorders>
                  <w:shd w:val="clear" w:color="auto" w:fill="auto"/>
                </w:tcPr>
                <w:p w14:paraId="5E8CEFC7" w14:textId="17AA14A0"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r>
            <w:tr w:rsidR="00F53E84" w:rsidRPr="00272DC2" w14:paraId="3450832E" w14:textId="77777777" w:rsidTr="00566A4F">
              <w:tc>
                <w:tcPr>
                  <w:tcW w:w="4197" w:type="dxa"/>
                  <w:gridSpan w:val="2"/>
                  <w:shd w:val="clear" w:color="auto" w:fill="auto"/>
                </w:tcPr>
                <w:p w14:paraId="69128E93" w14:textId="77777777" w:rsidR="00F53E84" w:rsidRPr="00272DC2" w:rsidRDefault="00F53E84" w:rsidP="00044965">
                  <w:pPr>
                    <w:adjustRightInd w:val="0"/>
                    <w:spacing w:after="0" w:line="240" w:lineRule="auto"/>
                    <w:rPr>
                      <w:color w:val="000000"/>
                      <w:sz w:val="24"/>
                      <w:szCs w:val="24"/>
                      <w:lang w:bidi="ar-SA"/>
                    </w:rPr>
                  </w:pPr>
                  <w:r w:rsidRPr="00272DC2">
                    <w:rPr>
                      <w:color w:val="000000"/>
                      <w:sz w:val="24"/>
                      <w:szCs w:val="24"/>
                      <w:lang w:bidi="ar-SA"/>
                    </w:rPr>
                    <w:t>Развитие речи</w:t>
                  </w:r>
                </w:p>
              </w:tc>
              <w:tc>
                <w:tcPr>
                  <w:tcW w:w="938" w:type="dxa"/>
                  <w:shd w:val="clear" w:color="auto" w:fill="auto"/>
                </w:tcPr>
                <w:p w14:paraId="07F481E3" w14:textId="149186E7"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shd w:val="clear" w:color="auto" w:fill="auto"/>
                </w:tcPr>
                <w:p w14:paraId="4A2784D5" w14:textId="2407C503"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shd w:val="clear" w:color="auto" w:fill="auto"/>
                </w:tcPr>
                <w:p w14:paraId="691FAF07" w14:textId="696FC83D"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shd w:val="clear" w:color="auto" w:fill="auto"/>
                </w:tcPr>
                <w:p w14:paraId="7F8A7C9A" w14:textId="227DFC06"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shd w:val="clear" w:color="auto" w:fill="auto"/>
                </w:tcPr>
                <w:p w14:paraId="7EDB10B5" w14:textId="0BC7CDFD"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c>
                <w:tcPr>
                  <w:tcW w:w="939" w:type="dxa"/>
                  <w:shd w:val="clear" w:color="auto" w:fill="auto"/>
                </w:tcPr>
                <w:p w14:paraId="351CFE32" w14:textId="72E5F4E5" w:rsidR="00F53E84" w:rsidRPr="00272DC2" w:rsidRDefault="00F53E84" w:rsidP="00044965">
                  <w:pPr>
                    <w:adjustRightInd w:val="0"/>
                    <w:spacing w:after="0" w:line="240" w:lineRule="auto"/>
                    <w:jc w:val="center"/>
                    <w:rPr>
                      <w:color w:val="000000"/>
                      <w:sz w:val="24"/>
                      <w:szCs w:val="24"/>
                      <w:lang w:bidi="ar-SA"/>
                    </w:rPr>
                  </w:pPr>
                  <w:r>
                    <w:rPr>
                      <w:color w:val="000000"/>
                      <w:sz w:val="24"/>
                      <w:szCs w:val="24"/>
                      <w:lang w:bidi="ar-SA"/>
                    </w:rPr>
                    <w:t>1 (32)</w:t>
                  </w:r>
                </w:p>
              </w:tc>
            </w:tr>
            <w:tr w:rsidR="00F53E84" w:rsidRPr="00272DC2" w14:paraId="197A4AAA" w14:textId="77777777" w:rsidTr="00566A4F">
              <w:tc>
                <w:tcPr>
                  <w:tcW w:w="4197" w:type="dxa"/>
                  <w:gridSpan w:val="2"/>
                  <w:tcBorders>
                    <w:bottom w:val="single" w:sz="4" w:space="0" w:color="auto"/>
                  </w:tcBorders>
                  <w:shd w:val="clear" w:color="auto" w:fill="auto"/>
                </w:tcPr>
                <w:p w14:paraId="0FC54C56" w14:textId="7CCC53E8" w:rsidR="00F53E84" w:rsidRPr="00272DC2" w:rsidRDefault="00F53E84" w:rsidP="00044965">
                  <w:pPr>
                    <w:adjustRightInd w:val="0"/>
                    <w:spacing w:after="0" w:line="240" w:lineRule="auto"/>
                    <w:rPr>
                      <w:color w:val="000000"/>
                      <w:sz w:val="24"/>
                      <w:szCs w:val="24"/>
                      <w:lang w:bidi="ar-SA"/>
                    </w:rPr>
                  </w:pPr>
                  <w:r w:rsidRPr="00272DC2">
                    <w:rPr>
                      <w:color w:val="000000"/>
                      <w:lang w:bidi="ar-SA"/>
                    </w:rPr>
                    <w:t xml:space="preserve">Максимально допустимая </w:t>
                  </w:r>
                  <w:r>
                    <w:rPr>
                      <w:color w:val="000000"/>
                      <w:lang w:bidi="ar-SA"/>
                    </w:rPr>
                    <w:t xml:space="preserve">аудиторная </w:t>
                  </w:r>
                  <w:r w:rsidRPr="00272DC2">
                    <w:rPr>
                      <w:color w:val="000000"/>
                      <w:lang w:bidi="ar-SA"/>
                    </w:rPr>
                    <w:t xml:space="preserve">нагрузка </w:t>
                  </w:r>
                  <w:r>
                    <w:rPr>
                      <w:sz w:val="24"/>
                      <w:szCs w:val="24"/>
                    </w:rPr>
                    <w:t>(5-дневная рабочая неделя)</w:t>
                  </w:r>
                </w:p>
              </w:tc>
              <w:tc>
                <w:tcPr>
                  <w:tcW w:w="938" w:type="dxa"/>
                  <w:tcBorders>
                    <w:bottom w:val="single" w:sz="4" w:space="0" w:color="auto"/>
                  </w:tcBorders>
                  <w:shd w:val="clear" w:color="auto" w:fill="auto"/>
                </w:tcPr>
                <w:p w14:paraId="3C17F48D" w14:textId="77777777" w:rsidR="00F53E84" w:rsidRPr="00F53E84" w:rsidRDefault="00F53E84" w:rsidP="00044965">
                  <w:pPr>
                    <w:pStyle w:val="af0"/>
                    <w:tabs>
                      <w:tab w:val="left" w:pos="4678"/>
                    </w:tabs>
                    <w:rPr>
                      <w:rFonts w:ascii="Times New Roman" w:hAnsi="Times New Roman"/>
                      <w:bCs/>
                      <w:sz w:val="24"/>
                      <w:szCs w:val="24"/>
                      <w:lang w:val="ru-RU"/>
                    </w:rPr>
                  </w:pPr>
                  <w:r w:rsidRPr="00F53E84">
                    <w:rPr>
                      <w:rFonts w:ascii="Times New Roman" w:hAnsi="Times New Roman"/>
                      <w:bCs/>
                      <w:sz w:val="24"/>
                      <w:szCs w:val="24"/>
                      <w:lang w:val="ru-RU"/>
                    </w:rPr>
                    <w:t>23 (736)</w:t>
                  </w:r>
                </w:p>
                <w:p w14:paraId="014BF109" w14:textId="6EF3BCC4" w:rsidR="00F53E84" w:rsidRPr="00F53E84" w:rsidRDefault="00F53E84" w:rsidP="00044965">
                  <w:pPr>
                    <w:adjustRightInd w:val="0"/>
                    <w:spacing w:after="0" w:line="240" w:lineRule="auto"/>
                    <w:jc w:val="center"/>
                    <w:rPr>
                      <w:color w:val="000000"/>
                      <w:sz w:val="24"/>
                      <w:szCs w:val="24"/>
                      <w:lang w:bidi="ar-SA"/>
                    </w:rPr>
                  </w:pPr>
                </w:p>
              </w:tc>
              <w:tc>
                <w:tcPr>
                  <w:tcW w:w="939" w:type="dxa"/>
                  <w:tcBorders>
                    <w:bottom w:val="single" w:sz="4" w:space="0" w:color="auto"/>
                  </w:tcBorders>
                  <w:shd w:val="clear" w:color="auto" w:fill="auto"/>
                </w:tcPr>
                <w:p w14:paraId="591DCC9F" w14:textId="77777777" w:rsidR="00F53E84" w:rsidRPr="00F53E84" w:rsidRDefault="00F53E84" w:rsidP="00044965">
                  <w:pPr>
                    <w:pStyle w:val="af0"/>
                    <w:tabs>
                      <w:tab w:val="left" w:pos="4678"/>
                    </w:tabs>
                    <w:rPr>
                      <w:rFonts w:ascii="Times New Roman" w:hAnsi="Times New Roman"/>
                      <w:bCs/>
                      <w:sz w:val="24"/>
                      <w:szCs w:val="24"/>
                      <w:lang w:val="ru-RU"/>
                    </w:rPr>
                  </w:pPr>
                  <w:r w:rsidRPr="00F53E84">
                    <w:rPr>
                      <w:rFonts w:ascii="Times New Roman" w:hAnsi="Times New Roman"/>
                      <w:bCs/>
                      <w:sz w:val="24"/>
                      <w:szCs w:val="24"/>
                      <w:lang w:val="ru-RU"/>
                    </w:rPr>
                    <w:t>23 (736)</w:t>
                  </w:r>
                </w:p>
                <w:p w14:paraId="66B3676C" w14:textId="65F597A4" w:rsidR="00F53E84" w:rsidRPr="00F53E84" w:rsidRDefault="00F53E84" w:rsidP="00044965">
                  <w:pPr>
                    <w:adjustRightInd w:val="0"/>
                    <w:spacing w:after="0" w:line="240" w:lineRule="auto"/>
                    <w:jc w:val="center"/>
                    <w:rPr>
                      <w:color w:val="000000"/>
                      <w:sz w:val="24"/>
                      <w:szCs w:val="24"/>
                      <w:lang w:bidi="ar-SA"/>
                    </w:rPr>
                  </w:pPr>
                </w:p>
              </w:tc>
              <w:tc>
                <w:tcPr>
                  <w:tcW w:w="939" w:type="dxa"/>
                  <w:tcBorders>
                    <w:bottom w:val="single" w:sz="4" w:space="0" w:color="auto"/>
                  </w:tcBorders>
                  <w:shd w:val="clear" w:color="auto" w:fill="auto"/>
                </w:tcPr>
                <w:p w14:paraId="0061AE52" w14:textId="77777777" w:rsidR="00F53E84" w:rsidRPr="00F53E84" w:rsidRDefault="00F53E84" w:rsidP="00044965">
                  <w:pPr>
                    <w:pStyle w:val="af0"/>
                    <w:tabs>
                      <w:tab w:val="left" w:pos="4678"/>
                    </w:tabs>
                    <w:rPr>
                      <w:rFonts w:ascii="Times New Roman" w:hAnsi="Times New Roman"/>
                      <w:bCs/>
                      <w:sz w:val="24"/>
                      <w:szCs w:val="24"/>
                      <w:lang w:val="ru-RU"/>
                    </w:rPr>
                  </w:pPr>
                  <w:r w:rsidRPr="00F53E84">
                    <w:rPr>
                      <w:rFonts w:ascii="Times New Roman" w:hAnsi="Times New Roman"/>
                      <w:bCs/>
                      <w:sz w:val="24"/>
                      <w:szCs w:val="24"/>
                      <w:lang w:val="ru-RU"/>
                    </w:rPr>
                    <w:t>23 (736)</w:t>
                  </w:r>
                </w:p>
                <w:p w14:paraId="389B6C3B" w14:textId="3E6FE6CA" w:rsidR="00F53E84" w:rsidRPr="00F53E84" w:rsidRDefault="00F53E84" w:rsidP="00044965">
                  <w:pPr>
                    <w:adjustRightInd w:val="0"/>
                    <w:spacing w:after="0" w:line="240" w:lineRule="auto"/>
                    <w:jc w:val="center"/>
                    <w:rPr>
                      <w:color w:val="000000"/>
                      <w:sz w:val="24"/>
                      <w:szCs w:val="24"/>
                      <w:lang w:bidi="ar-SA"/>
                    </w:rPr>
                  </w:pPr>
                </w:p>
              </w:tc>
              <w:tc>
                <w:tcPr>
                  <w:tcW w:w="939" w:type="dxa"/>
                  <w:tcBorders>
                    <w:bottom w:val="single" w:sz="4" w:space="0" w:color="auto"/>
                  </w:tcBorders>
                  <w:shd w:val="clear" w:color="auto" w:fill="auto"/>
                </w:tcPr>
                <w:p w14:paraId="563A291A" w14:textId="77777777" w:rsidR="00F53E84" w:rsidRPr="00F53E84" w:rsidRDefault="00F53E84" w:rsidP="00044965">
                  <w:pPr>
                    <w:pStyle w:val="af0"/>
                    <w:tabs>
                      <w:tab w:val="left" w:pos="4678"/>
                    </w:tabs>
                    <w:rPr>
                      <w:rFonts w:ascii="Times New Roman" w:hAnsi="Times New Roman"/>
                      <w:bCs/>
                      <w:sz w:val="24"/>
                      <w:szCs w:val="24"/>
                      <w:lang w:val="ru-RU"/>
                    </w:rPr>
                  </w:pPr>
                  <w:r w:rsidRPr="00F53E84">
                    <w:rPr>
                      <w:rFonts w:ascii="Times New Roman" w:hAnsi="Times New Roman"/>
                      <w:bCs/>
                      <w:sz w:val="24"/>
                      <w:szCs w:val="24"/>
                      <w:lang w:val="ru-RU"/>
                    </w:rPr>
                    <w:t>23 (736)</w:t>
                  </w:r>
                </w:p>
                <w:p w14:paraId="6E530FFD" w14:textId="7438B475" w:rsidR="00F53E84" w:rsidRPr="00F53E84" w:rsidRDefault="00F53E84" w:rsidP="00044965">
                  <w:pPr>
                    <w:adjustRightInd w:val="0"/>
                    <w:spacing w:after="0" w:line="240" w:lineRule="auto"/>
                    <w:jc w:val="center"/>
                    <w:rPr>
                      <w:color w:val="000000"/>
                      <w:sz w:val="24"/>
                      <w:szCs w:val="24"/>
                      <w:lang w:bidi="ar-SA"/>
                    </w:rPr>
                  </w:pPr>
                </w:p>
              </w:tc>
              <w:tc>
                <w:tcPr>
                  <w:tcW w:w="939" w:type="dxa"/>
                  <w:tcBorders>
                    <w:bottom w:val="single" w:sz="4" w:space="0" w:color="auto"/>
                  </w:tcBorders>
                  <w:shd w:val="clear" w:color="auto" w:fill="auto"/>
                </w:tcPr>
                <w:p w14:paraId="0B360CF3" w14:textId="77777777" w:rsidR="00F53E84" w:rsidRPr="00F53E84" w:rsidRDefault="00F53E84" w:rsidP="00044965">
                  <w:pPr>
                    <w:pStyle w:val="af0"/>
                    <w:tabs>
                      <w:tab w:val="left" w:pos="4678"/>
                    </w:tabs>
                    <w:rPr>
                      <w:rFonts w:ascii="Times New Roman" w:hAnsi="Times New Roman"/>
                      <w:bCs/>
                      <w:sz w:val="24"/>
                      <w:szCs w:val="24"/>
                      <w:lang w:val="ru-RU"/>
                    </w:rPr>
                  </w:pPr>
                  <w:r w:rsidRPr="00F53E84">
                    <w:rPr>
                      <w:rFonts w:ascii="Times New Roman" w:hAnsi="Times New Roman"/>
                      <w:bCs/>
                      <w:sz w:val="24"/>
                      <w:szCs w:val="24"/>
                      <w:lang w:val="ru-RU"/>
                    </w:rPr>
                    <w:t>23 (736)</w:t>
                  </w:r>
                </w:p>
                <w:p w14:paraId="2AF2719A" w14:textId="045CB92D" w:rsidR="00F53E84" w:rsidRPr="00F53E84" w:rsidRDefault="00F53E84" w:rsidP="00044965">
                  <w:pPr>
                    <w:adjustRightInd w:val="0"/>
                    <w:spacing w:after="0" w:line="240" w:lineRule="auto"/>
                    <w:jc w:val="center"/>
                    <w:rPr>
                      <w:color w:val="000000"/>
                      <w:sz w:val="24"/>
                      <w:szCs w:val="24"/>
                      <w:lang w:bidi="ar-SA"/>
                    </w:rPr>
                  </w:pPr>
                </w:p>
              </w:tc>
              <w:tc>
                <w:tcPr>
                  <w:tcW w:w="939" w:type="dxa"/>
                  <w:tcBorders>
                    <w:bottom w:val="single" w:sz="4" w:space="0" w:color="auto"/>
                  </w:tcBorders>
                  <w:shd w:val="clear" w:color="auto" w:fill="auto"/>
                </w:tcPr>
                <w:p w14:paraId="7AF0ECEC" w14:textId="77777777" w:rsidR="00F53E84" w:rsidRPr="00F53E84" w:rsidRDefault="00F53E84" w:rsidP="00044965">
                  <w:pPr>
                    <w:pStyle w:val="af0"/>
                    <w:tabs>
                      <w:tab w:val="left" w:pos="4678"/>
                    </w:tabs>
                    <w:rPr>
                      <w:rFonts w:ascii="Times New Roman" w:hAnsi="Times New Roman"/>
                      <w:bCs/>
                      <w:sz w:val="24"/>
                      <w:szCs w:val="24"/>
                      <w:lang w:val="ru-RU"/>
                    </w:rPr>
                  </w:pPr>
                  <w:r w:rsidRPr="00F53E84">
                    <w:rPr>
                      <w:rFonts w:ascii="Times New Roman" w:hAnsi="Times New Roman"/>
                      <w:bCs/>
                      <w:sz w:val="24"/>
                      <w:szCs w:val="24"/>
                      <w:lang w:val="ru-RU"/>
                    </w:rPr>
                    <w:t>23 (736)</w:t>
                  </w:r>
                </w:p>
                <w:p w14:paraId="4CC41584" w14:textId="6B750C10" w:rsidR="00F53E84" w:rsidRPr="00F53E84" w:rsidRDefault="00F53E84" w:rsidP="00044965">
                  <w:pPr>
                    <w:adjustRightInd w:val="0"/>
                    <w:spacing w:after="0" w:line="240" w:lineRule="auto"/>
                    <w:jc w:val="center"/>
                    <w:rPr>
                      <w:color w:val="000000"/>
                      <w:sz w:val="24"/>
                      <w:szCs w:val="24"/>
                      <w:lang w:bidi="ar-SA"/>
                    </w:rPr>
                  </w:pPr>
                </w:p>
              </w:tc>
            </w:tr>
            <w:bookmarkEnd w:id="19"/>
          </w:tbl>
          <w:p w14:paraId="6F6F0106" w14:textId="77777777" w:rsidR="00314FD6" w:rsidRPr="00272DC2" w:rsidRDefault="00314FD6" w:rsidP="00044965">
            <w:pPr>
              <w:pStyle w:val="af0"/>
              <w:tabs>
                <w:tab w:val="left" w:pos="4678"/>
              </w:tabs>
              <w:rPr>
                <w:rFonts w:ascii="Times New Roman" w:hAnsi="Times New Roman"/>
                <w:sz w:val="24"/>
                <w:szCs w:val="24"/>
                <w:lang w:val="ru-RU"/>
              </w:rPr>
            </w:pPr>
          </w:p>
          <w:p w14:paraId="1F656632" w14:textId="77777777" w:rsidR="00314FD6" w:rsidRPr="00272DC2" w:rsidRDefault="00314FD6" w:rsidP="00044965">
            <w:pPr>
              <w:pStyle w:val="af0"/>
              <w:tabs>
                <w:tab w:val="left" w:pos="4678"/>
              </w:tabs>
              <w:rPr>
                <w:rFonts w:ascii="Times New Roman" w:hAnsi="Times New Roman"/>
                <w:color w:val="000000" w:themeColor="text1"/>
                <w:sz w:val="24"/>
                <w:szCs w:val="24"/>
                <w:lang w:val="ru-RU"/>
              </w:rPr>
            </w:pPr>
          </w:p>
          <w:p w14:paraId="0A675FA0" w14:textId="519FAC2B" w:rsidR="000A5F74" w:rsidRDefault="000A5F74" w:rsidP="00044965">
            <w:pPr>
              <w:adjustRightInd w:val="0"/>
              <w:spacing w:before="113" w:line="312" w:lineRule="auto"/>
              <w:jc w:val="both"/>
              <w:textAlignment w:val="center"/>
              <w:rPr>
                <w:color w:val="000000" w:themeColor="text1"/>
                <w:spacing w:val="-2"/>
                <w:sz w:val="28"/>
                <w:szCs w:val="28"/>
                <w:u w:color="000000"/>
              </w:rPr>
            </w:pPr>
            <w:r w:rsidRPr="00272DC2">
              <w:rPr>
                <w:color w:val="000000" w:themeColor="text1"/>
                <w:spacing w:val="-2"/>
                <w:sz w:val="28"/>
                <w:szCs w:val="28"/>
                <w:u w:color="000000"/>
              </w:rPr>
              <w:t>Календарный учебный график</w:t>
            </w:r>
            <w:r w:rsidR="001E7599" w:rsidRPr="00272DC2">
              <w:rPr>
                <w:color w:val="000000" w:themeColor="text1"/>
                <w:spacing w:val="-2"/>
                <w:sz w:val="28"/>
                <w:szCs w:val="28"/>
                <w:u w:color="000000"/>
              </w:rPr>
              <w:t xml:space="preserve"> на 2020-2021 учебный год</w:t>
            </w:r>
          </w:p>
          <w:p w14:paraId="759CDD30" w14:textId="7C8EE37D" w:rsidR="0023642B" w:rsidRDefault="0023642B" w:rsidP="00044965">
            <w:pPr>
              <w:spacing w:line="256" w:lineRule="auto"/>
              <w:ind w:right="173" w:firstLine="710"/>
              <w:jc w:val="both"/>
              <w:rPr>
                <w:color w:val="000000" w:themeColor="text1"/>
                <w:spacing w:val="-2"/>
                <w:sz w:val="28"/>
                <w:szCs w:val="28"/>
                <w:u w:color="000000"/>
              </w:rPr>
            </w:pPr>
            <w:r w:rsidRPr="00272DC2">
              <w:rPr>
                <w:rFonts w:eastAsiaTheme="minorHAnsi"/>
                <w:sz w:val="28"/>
                <w:szCs w:val="28"/>
                <w:lang w:eastAsia="en-US"/>
              </w:rPr>
              <w:t>Календарный учебный график МБОУ СОШ № 51 составлен с учетом мнения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учетом требований СанПиН</w:t>
            </w:r>
            <w:r>
              <w:rPr>
                <w:rFonts w:eastAsiaTheme="minorHAnsi"/>
                <w:sz w:val="28"/>
                <w:szCs w:val="28"/>
                <w:lang w:eastAsia="en-US"/>
              </w:rPr>
              <w:t>.</w:t>
            </w:r>
          </w:p>
          <w:p w14:paraId="7E07C683" w14:textId="3AC99526" w:rsidR="000A5F74" w:rsidRPr="00272DC2" w:rsidRDefault="000A5F74" w:rsidP="00044965">
            <w:pPr>
              <w:adjustRightInd w:val="0"/>
              <w:spacing w:before="113" w:line="312" w:lineRule="auto"/>
              <w:jc w:val="both"/>
              <w:textAlignment w:val="center"/>
              <w:rPr>
                <w:color w:val="000000"/>
                <w:spacing w:val="-2"/>
                <w:sz w:val="28"/>
                <w:szCs w:val="28"/>
                <w:u w:color="000000"/>
              </w:rPr>
            </w:pPr>
            <w:r w:rsidRPr="00272DC2">
              <w:rPr>
                <w:color w:val="000000"/>
                <w:spacing w:val="-2"/>
                <w:sz w:val="28"/>
                <w:szCs w:val="28"/>
                <w:u w:color="000000"/>
              </w:rPr>
              <w:t>Календарные периоды учебного года</w:t>
            </w:r>
            <w:r w:rsidR="00E62670" w:rsidRPr="00272DC2">
              <w:rPr>
                <w:color w:val="000000"/>
                <w:spacing w:val="-2"/>
                <w:sz w:val="28"/>
                <w:szCs w:val="28"/>
                <w:u w:color="000000"/>
              </w:rPr>
              <w:t>:</w:t>
            </w:r>
          </w:p>
          <w:p w14:paraId="0B577D5D" w14:textId="77777777" w:rsidR="000A5F74" w:rsidRPr="00272DC2" w:rsidRDefault="000A5F74" w:rsidP="00044965">
            <w:pPr>
              <w:adjustRightInd w:val="0"/>
              <w:spacing w:line="312" w:lineRule="auto"/>
              <w:jc w:val="both"/>
              <w:textAlignment w:val="center"/>
              <w:rPr>
                <w:color w:val="000000"/>
                <w:spacing w:val="-2"/>
                <w:sz w:val="28"/>
                <w:szCs w:val="28"/>
                <w:u w:color="000000"/>
              </w:rPr>
            </w:pPr>
            <w:r w:rsidRPr="00272DC2">
              <w:rPr>
                <w:color w:val="000000"/>
                <w:spacing w:val="-2"/>
                <w:sz w:val="28"/>
                <w:szCs w:val="28"/>
                <w:u w:color="000000"/>
              </w:rPr>
              <w:t>1.1. Дата начала учебного года: 1 сентября 2020 года.</w:t>
            </w:r>
          </w:p>
          <w:p w14:paraId="3671104F" w14:textId="72A0D1CB" w:rsidR="000A5F74" w:rsidRPr="00272DC2" w:rsidRDefault="000A5F74" w:rsidP="00044965">
            <w:pPr>
              <w:adjustRightInd w:val="0"/>
              <w:spacing w:line="312" w:lineRule="auto"/>
              <w:jc w:val="both"/>
              <w:textAlignment w:val="center"/>
              <w:rPr>
                <w:color w:val="000000"/>
                <w:spacing w:val="-2"/>
                <w:sz w:val="28"/>
                <w:szCs w:val="28"/>
                <w:u w:color="000000"/>
              </w:rPr>
            </w:pPr>
            <w:r w:rsidRPr="00272DC2">
              <w:rPr>
                <w:color w:val="000000"/>
                <w:spacing w:val="-2"/>
                <w:sz w:val="28"/>
                <w:szCs w:val="28"/>
                <w:u w:color="000000"/>
              </w:rPr>
              <w:t xml:space="preserve">1.2. </w:t>
            </w:r>
            <w:r w:rsidR="00840278">
              <w:rPr>
                <w:color w:val="000000"/>
                <w:spacing w:val="-2"/>
                <w:sz w:val="28"/>
                <w:szCs w:val="28"/>
                <w:u w:color="000000"/>
              </w:rPr>
              <w:t xml:space="preserve">Дата окончания учебного года: </w:t>
            </w:r>
            <w:r w:rsidR="00992DFF">
              <w:rPr>
                <w:color w:val="000000"/>
                <w:spacing w:val="-2"/>
                <w:sz w:val="28"/>
                <w:szCs w:val="28"/>
                <w:u w:color="000000"/>
              </w:rPr>
              <w:t>1-3 классы -</w:t>
            </w:r>
            <w:r w:rsidR="00840278">
              <w:rPr>
                <w:color w:val="000000"/>
                <w:spacing w:val="-2"/>
                <w:sz w:val="28"/>
                <w:szCs w:val="28"/>
                <w:u w:color="000000"/>
              </w:rPr>
              <w:t>05</w:t>
            </w:r>
            <w:r w:rsidRPr="00272DC2">
              <w:rPr>
                <w:color w:val="000000"/>
                <w:spacing w:val="-2"/>
                <w:sz w:val="28"/>
                <w:szCs w:val="28"/>
                <w:u w:color="000000"/>
              </w:rPr>
              <w:t>.06.2021</w:t>
            </w:r>
            <w:r w:rsidR="00992DFF">
              <w:rPr>
                <w:color w:val="000000"/>
                <w:spacing w:val="-2"/>
                <w:sz w:val="28"/>
                <w:szCs w:val="28"/>
                <w:u w:color="000000"/>
              </w:rPr>
              <w:t>, 4 классы – 11.06.2021г.</w:t>
            </w:r>
          </w:p>
          <w:p w14:paraId="2A8B7108" w14:textId="77777777" w:rsidR="000A5F74" w:rsidRPr="00272DC2" w:rsidRDefault="000A5F74" w:rsidP="00044965">
            <w:pPr>
              <w:adjustRightInd w:val="0"/>
              <w:spacing w:line="312" w:lineRule="auto"/>
              <w:jc w:val="both"/>
              <w:textAlignment w:val="center"/>
              <w:rPr>
                <w:color w:val="000000"/>
                <w:spacing w:val="-2"/>
                <w:sz w:val="28"/>
                <w:szCs w:val="28"/>
                <w:u w:color="000000"/>
              </w:rPr>
            </w:pPr>
            <w:r w:rsidRPr="00272DC2">
              <w:rPr>
                <w:color w:val="000000"/>
                <w:spacing w:val="-2"/>
                <w:sz w:val="28"/>
                <w:szCs w:val="28"/>
                <w:u w:color="000000"/>
              </w:rPr>
              <w:t>1.3. Продолжительность учебного года:</w:t>
            </w:r>
          </w:p>
          <w:p w14:paraId="427BFA93" w14:textId="77777777" w:rsidR="000A5F74" w:rsidRPr="00272DC2" w:rsidRDefault="000A5F74" w:rsidP="00044965">
            <w:pPr>
              <w:widowControl/>
              <w:numPr>
                <w:ilvl w:val="0"/>
                <w:numId w:val="203"/>
              </w:numPr>
              <w:adjustRightInd w:val="0"/>
              <w:spacing w:line="312" w:lineRule="auto"/>
              <w:jc w:val="both"/>
              <w:textAlignment w:val="center"/>
              <w:rPr>
                <w:color w:val="000000"/>
                <w:spacing w:val="-2"/>
                <w:sz w:val="28"/>
                <w:szCs w:val="28"/>
                <w:u w:color="000000"/>
              </w:rPr>
            </w:pPr>
            <w:r w:rsidRPr="00272DC2">
              <w:rPr>
                <w:color w:val="000000"/>
                <w:spacing w:val="-2"/>
                <w:sz w:val="28"/>
                <w:szCs w:val="28"/>
                <w:u w:color="000000"/>
              </w:rPr>
              <w:t>1-й класс – 30 недель;</w:t>
            </w:r>
          </w:p>
          <w:p w14:paraId="2948BBDC" w14:textId="0364E961" w:rsidR="000A5F74" w:rsidRDefault="00840278" w:rsidP="00044965">
            <w:pPr>
              <w:widowControl/>
              <w:numPr>
                <w:ilvl w:val="0"/>
                <w:numId w:val="203"/>
              </w:numPr>
              <w:adjustRightInd w:val="0"/>
              <w:spacing w:line="312" w:lineRule="auto"/>
              <w:jc w:val="both"/>
              <w:textAlignment w:val="center"/>
              <w:rPr>
                <w:color w:val="000000"/>
                <w:spacing w:val="-2"/>
                <w:sz w:val="28"/>
                <w:szCs w:val="28"/>
                <w:u w:color="000000"/>
              </w:rPr>
            </w:pPr>
            <w:r>
              <w:rPr>
                <w:color w:val="000000"/>
                <w:spacing w:val="-2"/>
                <w:sz w:val="28"/>
                <w:szCs w:val="28"/>
                <w:u w:color="000000"/>
              </w:rPr>
              <w:t>2-3-й класс – 31 неделя;</w:t>
            </w:r>
          </w:p>
          <w:p w14:paraId="3C961681" w14:textId="55E3EFC7" w:rsidR="00840278" w:rsidRPr="00272DC2" w:rsidRDefault="00840278" w:rsidP="00044965">
            <w:pPr>
              <w:widowControl/>
              <w:numPr>
                <w:ilvl w:val="0"/>
                <w:numId w:val="203"/>
              </w:numPr>
              <w:adjustRightInd w:val="0"/>
              <w:spacing w:line="312" w:lineRule="auto"/>
              <w:jc w:val="both"/>
              <w:textAlignment w:val="center"/>
              <w:rPr>
                <w:color w:val="000000"/>
                <w:spacing w:val="-2"/>
                <w:sz w:val="28"/>
                <w:szCs w:val="28"/>
                <w:u w:color="000000"/>
              </w:rPr>
            </w:pPr>
            <w:r>
              <w:rPr>
                <w:color w:val="000000"/>
                <w:spacing w:val="-2"/>
                <w:sz w:val="28"/>
                <w:szCs w:val="28"/>
                <w:u w:color="000000"/>
              </w:rPr>
              <w:t>4 класс – 32 неделя.</w:t>
            </w:r>
          </w:p>
          <w:p w14:paraId="665BB452" w14:textId="77777777" w:rsidR="000A5F74" w:rsidRPr="00272DC2" w:rsidRDefault="000A5F74" w:rsidP="00044965">
            <w:pPr>
              <w:adjustRightInd w:val="0"/>
              <w:spacing w:line="312" w:lineRule="auto"/>
              <w:jc w:val="both"/>
              <w:textAlignment w:val="center"/>
              <w:rPr>
                <w:color w:val="000000"/>
                <w:spacing w:val="-2"/>
                <w:sz w:val="28"/>
                <w:szCs w:val="28"/>
                <w:u w:color="000000"/>
              </w:rPr>
            </w:pPr>
            <w:r w:rsidRPr="00272DC2">
              <w:rPr>
                <w:color w:val="000000"/>
                <w:spacing w:val="-2"/>
                <w:sz w:val="28"/>
                <w:szCs w:val="28"/>
                <w:u w:color="000000"/>
              </w:rPr>
              <w:t>1.4. Продолжительность учебной недели: 5 дней.</w:t>
            </w:r>
          </w:p>
          <w:p w14:paraId="67219FFA" w14:textId="77777777" w:rsidR="000A5F74" w:rsidRPr="00272DC2" w:rsidRDefault="000A5F74" w:rsidP="00044965">
            <w:pPr>
              <w:adjustRightInd w:val="0"/>
              <w:spacing w:before="113" w:line="312" w:lineRule="auto"/>
              <w:jc w:val="both"/>
              <w:textAlignment w:val="center"/>
              <w:rPr>
                <w:color w:val="000000"/>
                <w:spacing w:val="-2"/>
                <w:sz w:val="28"/>
                <w:szCs w:val="28"/>
                <w:u w:color="000000"/>
              </w:rPr>
            </w:pPr>
            <w:r w:rsidRPr="00272DC2">
              <w:rPr>
                <w:color w:val="000000"/>
                <w:spacing w:val="-2"/>
                <w:sz w:val="28"/>
                <w:szCs w:val="28"/>
                <w:u w:color="000000"/>
              </w:rPr>
              <w:t>2. Периоды образовательной деятельности</w:t>
            </w:r>
          </w:p>
          <w:p w14:paraId="65CD55BF" w14:textId="3ACC3F5D" w:rsidR="000A5F74" w:rsidRPr="00272DC2" w:rsidRDefault="000A5F74" w:rsidP="00044965">
            <w:pPr>
              <w:adjustRightInd w:val="0"/>
              <w:spacing w:before="113" w:line="312" w:lineRule="auto"/>
              <w:jc w:val="both"/>
              <w:textAlignment w:val="center"/>
              <w:rPr>
                <w:rFonts w:eastAsia="Calibri"/>
                <w:sz w:val="28"/>
                <w:szCs w:val="28"/>
              </w:rPr>
            </w:pPr>
            <w:r w:rsidRPr="00272DC2">
              <w:rPr>
                <w:color w:val="000000"/>
                <w:spacing w:val="-2"/>
                <w:sz w:val="28"/>
                <w:szCs w:val="28"/>
                <w:u w:color="000000"/>
              </w:rPr>
              <w:t xml:space="preserve">                                    1 класс</w:t>
            </w:r>
          </w:p>
          <w:tbl>
            <w:tblPr>
              <w:tblW w:w="9511" w:type="dxa"/>
              <w:tblInd w:w="270" w:type="dxa"/>
              <w:tblLayout w:type="fixed"/>
              <w:tblCellMar>
                <w:left w:w="0" w:type="dxa"/>
                <w:right w:w="0" w:type="dxa"/>
              </w:tblCellMar>
              <w:tblLook w:val="04A0" w:firstRow="1" w:lastRow="0" w:firstColumn="1" w:lastColumn="0" w:noHBand="0" w:noVBand="1"/>
            </w:tblPr>
            <w:tblGrid>
              <w:gridCol w:w="1972"/>
              <w:gridCol w:w="22"/>
              <w:gridCol w:w="222"/>
              <w:gridCol w:w="140"/>
              <w:gridCol w:w="148"/>
              <w:gridCol w:w="118"/>
              <w:gridCol w:w="1045"/>
              <w:gridCol w:w="82"/>
              <w:gridCol w:w="185"/>
              <w:gridCol w:w="267"/>
              <w:gridCol w:w="347"/>
              <w:gridCol w:w="562"/>
              <w:gridCol w:w="193"/>
              <w:gridCol w:w="139"/>
              <w:gridCol w:w="1063"/>
              <w:gridCol w:w="226"/>
              <w:gridCol w:w="31"/>
              <w:gridCol w:w="48"/>
              <w:gridCol w:w="8"/>
              <w:gridCol w:w="67"/>
              <w:gridCol w:w="20"/>
              <w:gridCol w:w="10"/>
              <w:gridCol w:w="223"/>
              <w:gridCol w:w="2373"/>
            </w:tblGrid>
            <w:tr w:rsidR="000A5F74" w:rsidRPr="00272DC2" w14:paraId="7D956EEB" w14:textId="77777777" w:rsidTr="00351B5C">
              <w:trPr>
                <w:trHeight w:val="283"/>
              </w:trPr>
              <w:tc>
                <w:tcPr>
                  <w:tcW w:w="1972" w:type="dxa"/>
                  <w:tcBorders>
                    <w:top w:val="single" w:sz="8" w:space="0" w:color="auto"/>
                    <w:right w:val="single" w:sz="8" w:space="0" w:color="auto"/>
                  </w:tcBorders>
                  <w:vAlign w:val="bottom"/>
                </w:tcPr>
                <w:p w14:paraId="115F7BA6" w14:textId="77777777" w:rsidR="000A5F74" w:rsidRPr="00272DC2" w:rsidRDefault="000A5F74" w:rsidP="00961C6B">
                  <w:pPr>
                    <w:framePr w:hSpace="180" w:wrap="around" w:vAnchor="text" w:hAnchor="text" w:x="-284" w:y="1"/>
                    <w:suppressOverlap/>
                  </w:pPr>
                  <w:r w:rsidRPr="00272DC2">
                    <w:t>Учебный период</w:t>
                  </w:r>
                </w:p>
              </w:tc>
              <w:tc>
                <w:tcPr>
                  <w:tcW w:w="244" w:type="dxa"/>
                  <w:gridSpan w:val="2"/>
                  <w:tcBorders>
                    <w:top w:val="single" w:sz="8" w:space="0" w:color="auto"/>
                  </w:tcBorders>
                  <w:vAlign w:val="bottom"/>
                </w:tcPr>
                <w:p w14:paraId="17173B11" w14:textId="77777777" w:rsidR="000A5F74" w:rsidRPr="00272DC2" w:rsidRDefault="000A5F74" w:rsidP="00961C6B">
                  <w:pPr>
                    <w:framePr w:hSpace="180" w:wrap="around" w:vAnchor="text" w:hAnchor="text" w:x="-284" w:y="1"/>
                    <w:suppressOverlap/>
                  </w:pPr>
                </w:p>
              </w:tc>
              <w:tc>
                <w:tcPr>
                  <w:tcW w:w="288" w:type="dxa"/>
                  <w:gridSpan w:val="2"/>
                  <w:tcBorders>
                    <w:top w:val="single" w:sz="8" w:space="0" w:color="auto"/>
                  </w:tcBorders>
                  <w:vAlign w:val="bottom"/>
                </w:tcPr>
                <w:p w14:paraId="7141B1A5" w14:textId="77777777" w:rsidR="000A5F74" w:rsidRPr="00272DC2" w:rsidRDefault="000A5F74" w:rsidP="00961C6B">
                  <w:pPr>
                    <w:framePr w:hSpace="180" w:wrap="around" w:vAnchor="text" w:hAnchor="text" w:x="-284" w:y="1"/>
                    <w:suppressOverlap/>
                  </w:pPr>
                </w:p>
              </w:tc>
              <w:tc>
                <w:tcPr>
                  <w:tcW w:w="118" w:type="dxa"/>
                  <w:tcBorders>
                    <w:top w:val="single" w:sz="8" w:space="0" w:color="auto"/>
                  </w:tcBorders>
                  <w:vAlign w:val="bottom"/>
                </w:tcPr>
                <w:p w14:paraId="0049092C" w14:textId="77777777" w:rsidR="000A5F74" w:rsidRPr="00272DC2" w:rsidRDefault="000A5F74" w:rsidP="00961C6B">
                  <w:pPr>
                    <w:framePr w:hSpace="180" w:wrap="around" w:vAnchor="text" w:hAnchor="text" w:x="-284" w:y="1"/>
                    <w:suppressOverlap/>
                  </w:pPr>
                </w:p>
              </w:tc>
              <w:tc>
                <w:tcPr>
                  <w:tcW w:w="1579" w:type="dxa"/>
                  <w:gridSpan w:val="4"/>
                  <w:tcBorders>
                    <w:top w:val="single" w:sz="8" w:space="0" w:color="auto"/>
                  </w:tcBorders>
                  <w:vAlign w:val="bottom"/>
                </w:tcPr>
                <w:p w14:paraId="0CF184C6" w14:textId="77777777" w:rsidR="000A5F74" w:rsidRPr="00272DC2" w:rsidRDefault="000A5F74" w:rsidP="00961C6B">
                  <w:pPr>
                    <w:framePr w:hSpace="180" w:wrap="around" w:vAnchor="text" w:hAnchor="text" w:x="-284" w:y="1"/>
                    <w:ind w:left="200"/>
                    <w:suppressOverlap/>
                    <w:jc w:val="center"/>
                  </w:pPr>
                  <w:r w:rsidRPr="00272DC2">
                    <w:rPr>
                      <w:w w:val="99"/>
                    </w:rPr>
                    <w:t>Дата</w:t>
                  </w:r>
                </w:p>
              </w:tc>
              <w:tc>
                <w:tcPr>
                  <w:tcW w:w="347" w:type="dxa"/>
                  <w:tcBorders>
                    <w:top w:val="single" w:sz="8" w:space="0" w:color="auto"/>
                  </w:tcBorders>
                  <w:vAlign w:val="bottom"/>
                </w:tcPr>
                <w:p w14:paraId="287F64B8" w14:textId="77777777" w:rsidR="000A5F74" w:rsidRPr="00272DC2" w:rsidRDefault="000A5F74" w:rsidP="00961C6B">
                  <w:pPr>
                    <w:framePr w:hSpace="180" w:wrap="around" w:vAnchor="text" w:hAnchor="text" w:x="-284" w:y="1"/>
                    <w:suppressOverlap/>
                  </w:pPr>
                </w:p>
              </w:tc>
              <w:tc>
                <w:tcPr>
                  <w:tcW w:w="562" w:type="dxa"/>
                  <w:tcBorders>
                    <w:top w:val="single" w:sz="8" w:space="0" w:color="auto"/>
                    <w:right w:val="single" w:sz="8" w:space="0" w:color="auto"/>
                  </w:tcBorders>
                  <w:vAlign w:val="bottom"/>
                </w:tcPr>
                <w:p w14:paraId="3A479EF5" w14:textId="77777777" w:rsidR="000A5F74" w:rsidRPr="00272DC2" w:rsidRDefault="000A5F74" w:rsidP="00961C6B">
                  <w:pPr>
                    <w:framePr w:hSpace="180" w:wrap="around" w:vAnchor="text" w:hAnchor="text" w:x="-284" w:y="1"/>
                    <w:suppressOverlap/>
                  </w:pPr>
                </w:p>
              </w:tc>
              <w:tc>
                <w:tcPr>
                  <w:tcW w:w="193" w:type="dxa"/>
                  <w:tcBorders>
                    <w:top w:val="single" w:sz="8" w:space="0" w:color="auto"/>
                  </w:tcBorders>
                  <w:vAlign w:val="bottom"/>
                </w:tcPr>
                <w:p w14:paraId="68A9E977" w14:textId="77777777" w:rsidR="000A5F74" w:rsidRPr="00272DC2" w:rsidRDefault="000A5F74" w:rsidP="00961C6B">
                  <w:pPr>
                    <w:framePr w:hSpace="180" w:wrap="around" w:vAnchor="text" w:hAnchor="text" w:x="-284" w:y="1"/>
                    <w:suppressOverlap/>
                  </w:pPr>
                </w:p>
              </w:tc>
              <w:tc>
                <w:tcPr>
                  <w:tcW w:w="4208" w:type="dxa"/>
                  <w:gridSpan w:val="11"/>
                  <w:tcBorders>
                    <w:top w:val="single" w:sz="8" w:space="0" w:color="auto"/>
                    <w:right w:val="single" w:sz="8" w:space="0" w:color="auto"/>
                  </w:tcBorders>
                  <w:vAlign w:val="bottom"/>
                </w:tcPr>
                <w:p w14:paraId="596E7543" w14:textId="77777777" w:rsidR="000A5F74" w:rsidRPr="00272DC2" w:rsidRDefault="000A5F74" w:rsidP="00961C6B">
                  <w:pPr>
                    <w:framePr w:hSpace="180" w:wrap="around" w:vAnchor="text" w:hAnchor="text" w:x="-284" w:y="1"/>
                    <w:ind w:left="840"/>
                    <w:suppressOverlap/>
                  </w:pPr>
                  <w:r w:rsidRPr="00272DC2">
                    <w:t>Продолжительность</w:t>
                  </w:r>
                </w:p>
              </w:tc>
            </w:tr>
            <w:tr w:rsidR="000A5F74" w:rsidRPr="00272DC2" w14:paraId="3FF7CB72" w14:textId="77777777" w:rsidTr="00351B5C">
              <w:trPr>
                <w:trHeight w:val="142"/>
              </w:trPr>
              <w:tc>
                <w:tcPr>
                  <w:tcW w:w="1972" w:type="dxa"/>
                  <w:tcBorders>
                    <w:right w:val="single" w:sz="8" w:space="0" w:color="auto"/>
                  </w:tcBorders>
                  <w:vAlign w:val="bottom"/>
                </w:tcPr>
                <w:p w14:paraId="68CD1691" w14:textId="77777777" w:rsidR="000A5F74" w:rsidRPr="00272DC2" w:rsidRDefault="000A5F74" w:rsidP="00961C6B">
                  <w:pPr>
                    <w:framePr w:hSpace="180" w:wrap="around" w:vAnchor="text" w:hAnchor="text" w:x="-284" w:y="1"/>
                    <w:suppressOverlap/>
                  </w:pPr>
                </w:p>
              </w:tc>
              <w:tc>
                <w:tcPr>
                  <w:tcW w:w="532" w:type="dxa"/>
                  <w:gridSpan w:val="4"/>
                  <w:tcBorders>
                    <w:bottom w:val="single" w:sz="8" w:space="0" w:color="auto"/>
                  </w:tcBorders>
                  <w:vAlign w:val="bottom"/>
                </w:tcPr>
                <w:p w14:paraId="1EE7B9C8" w14:textId="77777777" w:rsidR="000A5F74" w:rsidRPr="00272DC2" w:rsidRDefault="000A5F74" w:rsidP="00961C6B">
                  <w:pPr>
                    <w:framePr w:hSpace="180" w:wrap="around" w:vAnchor="text" w:hAnchor="text" w:x="-284" w:y="1"/>
                    <w:suppressOverlap/>
                  </w:pPr>
                </w:p>
              </w:tc>
              <w:tc>
                <w:tcPr>
                  <w:tcW w:w="118" w:type="dxa"/>
                  <w:tcBorders>
                    <w:bottom w:val="single" w:sz="8" w:space="0" w:color="auto"/>
                  </w:tcBorders>
                  <w:vAlign w:val="bottom"/>
                </w:tcPr>
                <w:p w14:paraId="3ACEDFDC" w14:textId="77777777" w:rsidR="000A5F74" w:rsidRPr="00272DC2" w:rsidRDefault="000A5F74" w:rsidP="00961C6B">
                  <w:pPr>
                    <w:framePr w:hSpace="180" w:wrap="around" w:vAnchor="text" w:hAnchor="text" w:x="-284" w:y="1"/>
                    <w:suppressOverlap/>
                  </w:pPr>
                </w:p>
              </w:tc>
              <w:tc>
                <w:tcPr>
                  <w:tcW w:w="1045" w:type="dxa"/>
                  <w:tcBorders>
                    <w:bottom w:val="single" w:sz="8" w:space="0" w:color="auto"/>
                  </w:tcBorders>
                  <w:vAlign w:val="bottom"/>
                </w:tcPr>
                <w:p w14:paraId="2D6EC939" w14:textId="77777777" w:rsidR="000A5F74" w:rsidRPr="00272DC2" w:rsidRDefault="000A5F74" w:rsidP="00961C6B">
                  <w:pPr>
                    <w:framePr w:hSpace="180" w:wrap="around" w:vAnchor="text" w:hAnchor="text" w:x="-284" w:y="1"/>
                    <w:suppressOverlap/>
                  </w:pPr>
                </w:p>
              </w:tc>
              <w:tc>
                <w:tcPr>
                  <w:tcW w:w="82" w:type="dxa"/>
                  <w:tcBorders>
                    <w:bottom w:val="single" w:sz="8" w:space="0" w:color="auto"/>
                  </w:tcBorders>
                  <w:vAlign w:val="bottom"/>
                </w:tcPr>
                <w:p w14:paraId="0E2A626E" w14:textId="77777777" w:rsidR="000A5F74" w:rsidRPr="00272DC2" w:rsidRDefault="000A5F74" w:rsidP="00961C6B">
                  <w:pPr>
                    <w:framePr w:hSpace="180" w:wrap="around" w:vAnchor="text" w:hAnchor="text" w:x="-284" w:y="1"/>
                    <w:suppressOverlap/>
                  </w:pPr>
                </w:p>
              </w:tc>
              <w:tc>
                <w:tcPr>
                  <w:tcW w:w="185" w:type="dxa"/>
                  <w:tcBorders>
                    <w:bottom w:val="single" w:sz="8" w:space="0" w:color="auto"/>
                  </w:tcBorders>
                  <w:vAlign w:val="bottom"/>
                </w:tcPr>
                <w:p w14:paraId="0B0EDDD2" w14:textId="77777777" w:rsidR="000A5F74" w:rsidRPr="00272DC2" w:rsidRDefault="000A5F74" w:rsidP="00961C6B">
                  <w:pPr>
                    <w:framePr w:hSpace="180" w:wrap="around" w:vAnchor="text" w:hAnchor="text" w:x="-284" w:y="1"/>
                    <w:suppressOverlap/>
                  </w:pPr>
                </w:p>
              </w:tc>
              <w:tc>
                <w:tcPr>
                  <w:tcW w:w="614" w:type="dxa"/>
                  <w:gridSpan w:val="2"/>
                  <w:tcBorders>
                    <w:bottom w:val="single" w:sz="8" w:space="0" w:color="auto"/>
                  </w:tcBorders>
                  <w:vAlign w:val="bottom"/>
                </w:tcPr>
                <w:p w14:paraId="54607C2F" w14:textId="77777777" w:rsidR="000A5F74" w:rsidRPr="00272DC2" w:rsidRDefault="000A5F74" w:rsidP="00961C6B">
                  <w:pPr>
                    <w:framePr w:hSpace="180" w:wrap="around" w:vAnchor="text" w:hAnchor="text" w:x="-284" w:y="1"/>
                    <w:suppressOverlap/>
                  </w:pPr>
                </w:p>
              </w:tc>
              <w:tc>
                <w:tcPr>
                  <w:tcW w:w="562" w:type="dxa"/>
                  <w:tcBorders>
                    <w:bottom w:val="single" w:sz="8" w:space="0" w:color="auto"/>
                    <w:right w:val="single" w:sz="8" w:space="0" w:color="auto"/>
                  </w:tcBorders>
                  <w:vAlign w:val="bottom"/>
                </w:tcPr>
                <w:p w14:paraId="1488E813" w14:textId="77777777" w:rsidR="000A5F74" w:rsidRPr="00272DC2" w:rsidRDefault="000A5F74" w:rsidP="00961C6B">
                  <w:pPr>
                    <w:framePr w:hSpace="180" w:wrap="around" w:vAnchor="text" w:hAnchor="text" w:x="-284" w:y="1"/>
                    <w:suppressOverlap/>
                  </w:pPr>
                </w:p>
              </w:tc>
              <w:tc>
                <w:tcPr>
                  <w:tcW w:w="193" w:type="dxa"/>
                  <w:tcBorders>
                    <w:bottom w:val="single" w:sz="8" w:space="0" w:color="auto"/>
                  </w:tcBorders>
                  <w:vAlign w:val="bottom"/>
                </w:tcPr>
                <w:p w14:paraId="633BE1F0" w14:textId="77777777" w:rsidR="000A5F74" w:rsidRPr="00272DC2" w:rsidRDefault="000A5F74" w:rsidP="00961C6B">
                  <w:pPr>
                    <w:framePr w:hSpace="180" w:wrap="around" w:vAnchor="text" w:hAnchor="text" w:x="-284" w:y="1"/>
                    <w:suppressOverlap/>
                  </w:pPr>
                </w:p>
              </w:tc>
              <w:tc>
                <w:tcPr>
                  <w:tcW w:w="1202" w:type="dxa"/>
                  <w:gridSpan w:val="2"/>
                  <w:tcBorders>
                    <w:bottom w:val="single" w:sz="8" w:space="0" w:color="auto"/>
                  </w:tcBorders>
                  <w:vAlign w:val="bottom"/>
                </w:tcPr>
                <w:p w14:paraId="0B57A781" w14:textId="77777777" w:rsidR="000A5F74" w:rsidRPr="00272DC2" w:rsidRDefault="000A5F74" w:rsidP="00961C6B">
                  <w:pPr>
                    <w:framePr w:hSpace="180" w:wrap="around" w:vAnchor="text" w:hAnchor="text" w:x="-284" w:y="1"/>
                    <w:suppressOverlap/>
                  </w:pPr>
                </w:p>
              </w:tc>
              <w:tc>
                <w:tcPr>
                  <w:tcW w:w="226" w:type="dxa"/>
                  <w:tcBorders>
                    <w:bottom w:val="single" w:sz="8" w:space="0" w:color="auto"/>
                  </w:tcBorders>
                  <w:vAlign w:val="bottom"/>
                </w:tcPr>
                <w:p w14:paraId="3CC1C83F"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712BDE31" w14:textId="77777777" w:rsidR="000A5F74" w:rsidRPr="00272DC2" w:rsidRDefault="000A5F74" w:rsidP="00961C6B">
                  <w:pPr>
                    <w:framePr w:hSpace="180" w:wrap="around" w:vAnchor="text" w:hAnchor="text" w:x="-284" w:y="1"/>
                    <w:suppressOverlap/>
                  </w:pPr>
                </w:p>
              </w:tc>
              <w:tc>
                <w:tcPr>
                  <w:tcW w:w="123" w:type="dxa"/>
                  <w:gridSpan w:val="3"/>
                  <w:tcBorders>
                    <w:bottom w:val="single" w:sz="8" w:space="0" w:color="auto"/>
                  </w:tcBorders>
                  <w:vAlign w:val="bottom"/>
                </w:tcPr>
                <w:p w14:paraId="3AF7FEAE" w14:textId="77777777" w:rsidR="000A5F74" w:rsidRPr="00272DC2" w:rsidRDefault="000A5F74" w:rsidP="00961C6B">
                  <w:pPr>
                    <w:framePr w:hSpace="180" w:wrap="around" w:vAnchor="text" w:hAnchor="text" w:x="-284" w:y="1"/>
                    <w:suppressOverlap/>
                  </w:pPr>
                </w:p>
              </w:tc>
              <w:tc>
                <w:tcPr>
                  <w:tcW w:w="20" w:type="dxa"/>
                  <w:tcBorders>
                    <w:bottom w:val="single" w:sz="8" w:space="0" w:color="auto"/>
                  </w:tcBorders>
                  <w:vAlign w:val="bottom"/>
                </w:tcPr>
                <w:p w14:paraId="56F21CDF" w14:textId="77777777" w:rsidR="000A5F74" w:rsidRPr="00272DC2" w:rsidRDefault="000A5F74" w:rsidP="00961C6B">
                  <w:pPr>
                    <w:framePr w:hSpace="180" w:wrap="around" w:vAnchor="text" w:hAnchor="text" w:x="-284" w:y="1"/>
                    <w:suppressOverlap/>
                  </w:pPr>
                </w:p>
              </w:tc>
              <w:tc>
                <w:tcPr>
                  <w:tcW w:w="2606" w:type="dxa"/>
                  <w:gridSpan w:val="3"/>
                  <w:tcBorders>
                    <w:bottom w:val="single" w:sz="8" w:space="0" w:color="auto"/>
                    <w:right w:val="single" w:sz="8" w:space="0" w:color="auto"/>
                  </w:tcBorders>
                  <w:vAlign w:val="bottom"/>
                </w:tcPr>
                <w:p w14:paraId="214A71AD" w14:textId="77777777" w:rsidR="000A5F74" w:rsidRPr="00272DC2" w:rsidRDefault="000A5F74" w:rsidP="00961C6B">
                  <w:pPr>
                    <w:framePr w:hSpace="180" w:wrap="around" w:vAnchor="text" w:hAnchor="text" w:x="-284" w:y="1"/>
                    <w:suppressOverlap/>
                  </w:pPr>
                </w:p>
              </w:tc>
            </w:tr>
            <w:tr w:rsidR="000A5F74" w:rsidRPr="00272DC2" w14:paraId="1F7FE7F3" w14:textId="77777777" w:rsidTr="00351B5C">
              <w:trPr>
                <w:trHeight w:val="263"/>
              </w:trPr>
              <w:tc>
                <w:tcPr>
                  <w:tcW w:w="1972" w:type="dxa"/>
                  <w:tcBorders>
                    <w:right w:val="single" w:sz="8" w:space="0" w:color="auto"/>
                  </w:tcBorders>
                  <w:vAlign w:val="bottom"/>
                </w:tcPr>
                <w:p w14:paraId="2044A6D6" w14:textId="77777777" w:rsidR="000A5F74" w:rsidRPr="00272DC2" w:rsidRDefault="000A5F74" w:rsidP="00961C6B">
                  <w:pPr>
                    <w:framePr w:hSpace="180" w:wrap="around" w:vAnchor="text" w:hAnchor="text" w:x="-284" w:y="1"/>
                    <w:suppressOverlap/>
                  </w:pPr>
                </w:p>
              </w:tc>
              <w:tc>
                <w:tcPr>
                  <w:tcW w:w="1695" w:type="dxa"/>
                  <w:gridSpan w:val="6"/>
                  <w:tcBorders>
                    <w:right w:val="single" w:sz="8" w:space="0" w:color="auto"/>
                  </w:tcBorders>
                  <w:vAlign w:val="bottom"/>
                </w:tcPr>
                <w:p w14:paraId="04C13218" w14:textId="77777777" w:rsidR="000A5F74" w:rsidRPr="00272DC2" w:rsidRDefault="000A5F74" w:rsidP="00961C6B">
                  <w:pPr>
                    <w:framePr w:hSpace="180" w:wrap="around" w:vAnchor="text" w:hAnchor="text" w:x="-284" w:y="1"/>
                    <w:spacing w:line="263" w:lineRule="exact"/>
                    <w:ind w:right="620"/>
                    <w:suppressOverlap/>
                    <w:jc w:val="right"/>
                  </w:pPr>
                  <w:r w:rsidRPr="00272DC2">
                    <w:t>Начало</w:t>
                  </w:r>
                </w:p>
              </w:tc>
              <w:tc>
                <w:tcPr>
                  <w:tcW w:w="82" w:type="dxa"/>
                  <w:vAlign w:val="bottom"/>
                </w:tcPr>
                <w:p w14:paraId="02AB67BD" w14:textId="77777777" w:rsidR="000A5F74" w:rsidRPr="00272DC2" w:rsidRDefault="000A5F74" w:rsidP="00961C6B">
                  <w:pPr>
                    <w:framePr w:hSpace="180" w:wrap="around" w:vAnchor="text" w:hAnchor="text" w:x="-284" w:y="1"/>
                    <w:suppressOverlap/>
                  </w:pPr>
                </w:p>
              </w:tc>
              <w:tc>
                <w:tcPr>
                  <w:tcW w:w="1361" w:type="dxa"/>
                  <w:gridSpan w:val="4"/>
                  <w:tcBorders>
                    <w:right w:val="single" w:sz="8" w:space="0" w:color="auto"/>
                  </w:tcBorders>
                  <w:vAlign w:val="bottom"/>
                </w:tcPr>
                <w:p w14:paraId="04B766CD" w14:textId="77777777" w:rsidR="000A5F74" w:rsidRPr="00272DC2" w:rsidRDefault="000A5F74" w:rsidP="00961C6B">
                  <w:pPr>
                    <w:framePr w:hSpace="180" w:wrap="around" w:vAnchor="text" w:hAnchor="text" w:x="-284" w:y="1"/>
                    <w:spacing w:line="263" w:lineRule="exact"/>
                    <w:ind w:right="80"/>
                    <w:suppressOverlap/>
                    <w:jc w:val="right"/>
                  </w:pPr>
                  <w:r w:rsidRPr="00272DC2">
                    <w:rPr>
                      <w:w w:val="99"/>
                    </w:rPr>
                    <w:t>Окончание</w:t>
                  </w:r>
                </w:p>
              </w:tc>
              <w:tc>
                <w:tcPr>
                  <w:tcW w:w="193" w:type="dxa"/>
                  <w:vAlign w:val="bottom"/>
                </w:tcPr>
                <w:p w14:paraId="0AEF6F3D" w14:textId="77777777" w:rsidR="000A5F74" w:rsidRPr="00272DC2" w:rsidRDefault="000A5F74" w:rsidP="00961C6B">
                  <w:pPr>
                    <w:framePr w:hSpace="180" w:wrap="around" w:vAnchor="text" w:hAnchor="text" w:x="-284" w:y="1"/>
                    <w:suppressOverlap/>
                  </w:pPr>
                </w:p>
              </w:tc>
              <w:tc>
                <w:tcPr>
                  <w:tcW w:w="1459" w:type="dxa"/>
                  <w:gridSpan w:val="4"/>
                  <w:vAlign w:val="bottom"/>
                </w:tcPr>
                <w:p w14:paraId="1E8B3A70" w14:textId="77777777" w:rsidR="000A5F74" w:rsidRPr="00272DC2" w:rsidRDefault="000A5F74" w:rsidP="00961C6B">
                  <w:pPr>
                    <w:framePr w:hSpace="180" w:wrap="around" w:vAnchor="text" w:hAnchor="text" w:x="-284" w:y="1"/>
                    <w:spacing w:line="263" w:lineRule="exact"/>
                    <w:suppressOverlap/>
                  </w:pPr>
                  <w:r w:rsidRPr="00272DC2">
                    <w:t>Количество</w:t>
                  </w:r>
                </w:p>
              </w:tc>
              <w:tc>
                <w:tcPr>
                  <w:tcW w:w="56" w:type="dxa"/>
                  <w:gridSpan w:val="2"/>
                  <w:tcBorders>
                    <w:right w:val="single" w:sz="8" w:space="0" w:color="auto"/>
                  </w:tcBorders>
                  <w:vAlign w:val="bottom"/>
                </w:tcPr>
                <w:p w14:paraId="5E4DA99D" w14:textId="77777777" w:rsidR="000A5F74" w:rsidRPr="00272DC2" w:rsidRDefault="000A5F74" w:rsidP="00961C6B">
                  <w:pPr>
                    <w:framePr w:hSpace="180" w:wrap="around" w:vAnchor="text" w:hAnchor="text" w:x="-284" w:y="1"/>
                    <w:suppressOverlap/>
                  </w:pPr>
                </w:p>
              </w:tc>
              <w:tc>
                <w:tcPr>
                  <w:tcW w:w="97" w:type="dxa"/>
                  <w:gridSpan w:val="3"/>
                  <w:vAlign w:val="bottom"/>
                </w:tcPr>
                <w:p w14:paraId="6470D78E" w14:textId="77777777" w:rsidR="000A5F74" w:rsidRPr="00272DC2" w:rsidRDefault="000A5F74" w:rsidP="00961C6B">
                  <w:pPr>
                    <w:framePr w:hSpace="180" w:wrap="around" w:vAnchor="text" w:hAnchor="text" w:x="-284" w:y="1"/>
                    <w:suppressOverlap/>
                  </w:pPr>
                </w:p>
              </w:tc>
              <w:tc>
                <w:tcPr>
                  <w:tcW w:w="2596" w:type="dxa"/>
                  <w:gridSpan w:val="2"/>
                  <w:tcBorders>
                    <w:right w:val="single" w:sz="8" w:space="0" w:color="auto"/>
                  </w:tcBorders>
                  <w:vAlign w:val="bottom"/>
                </w:tcPr>
                <w:p w14:paraId="580A5586" w14:textId="77777777" w:rsidR="000A5F74" w:rsidRPr="00272DC2" w:rsidRDefault="000A5F74" w:rsidP="00961C6B">
                  <w:pPr>
                    <w:framePr w:hSpace="180" w:wrap="around" w:vAnchor="text" w:hAnchor="text" w:x="-284" w:y="1"/>
                    <w:spacing w:line="263" w:lineRule="exact"/>
                    <w:suppressOverlap/>
                  </w:pPr>
                  <w:r w:rsidRPr="00272DC2">
                    <w:t>Количество</w:t>
                  </w:r>
                </w:p>
              </w:tc>
            </w:tr>
            <w:tr w:rsidR="000A5F74" w:rsidRPr="00272DC2" w14:paraId="5B43C4E7" w14:textId="77777777" w:rsidTr="00351B5C">
              <w:trPr>
                <w:trHeight w:val="413"/>
              </w:trPr>
              <w:tc>
                <w:tcPr>
                  <w:tcW w:w="1972" w:type="dxa"/>
                  <w:tcBorders>
                    <w:right w:val="single" w:sz="8" w:space="0" w:color="auto"/>
                  </w:tcBorders>
                  <w:vAlign w:val="bottom"/>
                </w:tcPr>
                <w:p w14:paraId="08F208D5" w14:textId="77777777" w:rsidR="000A5F74" w:rsidRPr="00272DC2" w:rsidRDefault="000A5F74" w:rsidP="00961C6B">
                  <w:pPr>
                    <w:framePr w:hSpace="180" w:wrap="around" w:vAnchor="text" w:hAnchor="text" w:x="-284" w:y="1"/>
                    <w:suppressOverlap/>
                  </w:pPr>
                </w:p>
              </w:tc>
              <w:tc>
                <w:tcPr>
                  <w:tcW w:w="244" w:type="dxa"/>
                  <w:gridSpan w:val="2"/>
                  <w:vAlign w:val="bottom"/>
                </w:tcPr>
                <w:p w14:paraId="484985A8" w14:textId="77777777" w:rsidR="000A5F74" w:rsidRPr="00272DC2" w:rsidRDefault="000A5F74" w:rsidP="00961C6B">
                  <w:pPr>
                    <w:framePr w:hSpace="180" w:wrap="around" w:vAnchor="text" w:hAnchor="text" w:x="-284" w:y="1"/>
                    <w:suppressOverlap/>
                  </w:pPr>
                </w:p>
              </w:tc>
              <w:tc>
                <w:tcPr>
                  <w:tcW w:w="288" w:type="dxa"/>
                  <w:gridSpan w:val="2"/>
                  <w:vAlign w:val="bottom"/>
                </w:tcPr>
                <w:p w14:paraId="4799534D" w14:textId="77777777" w:rsidR="000A5F74" w:rsidRPr="00272DC2" w:rsidRDefault="000A5F74" w:rsidP="00961C6B">
                  <w:pPr>
                    <w:framePr w:hSpace="180" w:wrap="around" w:vAnchor="text" w:hAnchor="text" w:x="-284" w:y="1"/>
                    <w:suppressOverlap/>
                  </w:pPr>
                </w:p>
              </w:tc>
              <w:tc>
                <w:tcPr>
                  <w:tcW w:w="118" w:type="dxa"/>
                  <w:vAlign w:val="bottom"/>
                </w:tcPr>
                <w:p w14:paraId="601D7F92" w14:textId="77777777" w:rsidR="000A5F74" w:rsidRPr="00272DC2" w:rsidRDefault="000A5F74" w:rsidP="00961C6B">
                  <w:pPr>
                    <w:framePr w:hSpace="180" w:wrap="around" w:vAnchor="text" w:hAnchor="text" w:x="-284" w:y="1"/>
                    <w:suppressOverlap/>
                  </w:pPr>
                </w:p>
              </w:tc>
              <w:tc>
                <w:tcPr>
                  <w:tcW w:w="1045" w:type="dxa"/>
                  <w:tcBorders>
                    <w:right w:val="single" w:sz="8" w:space="0" w:color="auto"/>
                  </w:tcBorders>
                  <w:vAlign w:val="bottom"/>
                </w:tcPr>
                <w:p w14:paraId="66B3F2A2" w14:textId="77777777" w:rsidR="000A5F74" w:rsidRPr="00272DC2" w:rsidRDefault="000A5F74" w:rsidP="00961C6B">
                  <w:pPr>
                    <w:framePr w:hSpace="180" w:wrap="around" w:vAnchor="text" w:hAnchor="text" w:x="-284" w:y="1"/>
                    <w:suppressOverlap/>
                  </w:pPr>
                </w:p>
              </w:tc>
              <w:tc>
                <w:tcPr>
                  <w:tcW w:w="82" w:type="dxa"/>
                  <w:vAlign w:val="bottom"/>
                </w:tcPr>
                <w:p w14:paraId="20700E97" w14:textId="77777777" w:rsidR="000A5F74" w:rsidRPr="00272DC2" w:rsidRDefault="000A5F74" w:rsidP="00961C6B">
                  <w:pPr>
                    <w:framePr w:hSpace="180" w:wrap="around" w:vAnchor="text" w:hAnchor="text" w:x="-284" w:y="1"/>
                    <w:suppressOverlap/>
                  </w:pPr>
                </w:p>
              </w:tc>
              <w:tc>
                <w:tcPr>
                  <w:tcW w:w="185" w:type="dxa"/>
                  <w:vAlign w:val="bottom"/>
                </w:tcPr>
                <w:p w14:paraId="05EC7340" w14:textId="77777777" w:rsidR="000A5F74" w:rsidRPr="00272DC2" w:rsidRDefault="000A5F74" w:rsidP="00961C6B">
                  <w:pPr>
                    <w:framePr w:hSpace="180" w:wrap="around" w:vAnchor="text" w:hAnchor="text" w:x="-284" w:y="1"/>
                    <w:suppressOverlap/>
                  </w:pPr>
                </w:p>
              </w:tc>
              <w:tc>
                <w:tcPr>
                  <w:tcW w:w="267" w:type="dxa"/>
                  <w:vAlign w:val="bottom"/>
                </w:tcPr>
                <w:p w14:paraId="5B0E2129" w14:textId="77777777" w:rsidR="000A5F74" w:rsidRPr="00272DC2" w:rsidRDefault="000A5F74" w:rsidP="00961C6B">
                  <w:pPr>
                    <w:framePr w:hSpace="180" w:wrap="around" w:vAnchor="text" w:hAnchor="text" w:x="-284" w:y="1"/>
                    <w:suppressOverlap/>
                  </w:pPr>
                </w:p>
              </w:tc>
              <w:tc>
                <w:tcPr>
                  <w:tcW w:w="347" w:type="dxa"/>
                  <w:vAlign w:val="bottom"/>
                </w:tcPr>
                <w:p w14:paraId="481B039A" w14:textId="77777777" w:rsidR="000A5F74" w:rsidRPr="00272DC2" w:rsidRDefault="000A5F74" w:rsidP="00961C6B">
                  <w:pPr>
                    <w:framePr w:hSpace="180" w:wrap="around" w:vAnchor="text" w:hAnchor="text" w:x="-284" w:y="1"/>
                    <w:suppressOverlap/>
                  </w:pPr>
                </w:p>
              </w:tc>
              <w:tc>
                <w:tcPr>
                  <w:tcW w:w="562" w:type="dxa"/>
                  <w:tcBorders>
                    <w:right w:val="single" w:sz="8" w:space="0" w:color="auto"/>
                  </w:tcBorders>
                  <w:vAlign w:val="bottom"/>
                </w:tcPr>
                <w:p w14:paraId="4F65FF64" w14:textId="77777777" w:rsidR="000A5F74" w:rsidRPr="00272DC2" w:rsidRDefault="000A5F74" w:rsidP="00961C6B">
                  <w:pPr>
                    <w:framePr w:hSpace="180" w:wrap="around" w:vAnchor="text" w:hAnchor="text" w:x="-284" w:y="1"/>
                    <w:suppressOverlap/>
                  </w:pPr>
                </w:p>
              </w:tc>
              <w:tc>
                <w:tcPr>
                  <w:tcW w:w="193" w:type="dxa"/>
                  <w:vAlign w:val="bottom"/>
                </w:tcPr>
                <w:p w14:paraId="17036E01" w14:textId="77777777" w:rsidR="000A5F74" w:rsidRPr="00272DC2" w:rsidRDefault="000A5F74" w:rsidP="00961C6B">
                  <w:pPr>
                    <w:framePr w:hSpace="180" w:wrap="around" w:vAnchor="text" w:hAnchor="text" w:x="-284" w:y="1"/>
                    <w:suppressOverlap/>
                  </w:pPr>
                </w:p>
              </w:tc>
              <w:tc>
                <w:tcPr>
                  <w:tcW w:w="1459" w:type="dxa"/>
                  <w:gridSpan w:val="4"/>
                  <w:vAlign w:val="bottom"/>
                </w:tcPr>
                <w:p w14:paraId="799FEB8F" w14:textId="77777777" w:rsidR="000A5F74" w:rsidRPr="00272DC2" w:rsidRDefault="000A5F74" w:rsidP="00961C6B">
                  <w:pPr>
                    <w:framePr w:hSpace="180" w:wrap="around" w:vAnchor="text" w:hAnchor="text" w:x="-284" w:y="1"/>
                    <w:suppressOverlap/>
                  </w:pPr>
                  <w:r w:rsidRPr="00272DC2">
                    <w:t>учебных недель</w:t>
                  </w:r>
                </w:p>
              </w:tc>
              <w:tc>
                <w:tcPr>
                  <w:tcW w:w="56" w:type="dxa"/>
                  <w:gridSpan w:val="2"/>
                  <w:tcBorders>
                    <w:right w:val="single" w:sz="8" w:space="0" w:color="auto"/>
                  </w:tcBorders>
                  <w:vAlign w:val="bottom"/>
                </w:tcPr>
                <w:p w14:paraId="071CCCEE" w14:textId="77777777" w:rsidR="000A5F74" w:rsidRPr="00272DC2" w:rsidRDefault="000A5F74" w:rsidP="00961C6B">
                  <w:pPr>
                    <w:framePr w:hSpace="180" w:wrap="around" w:vAnchor="text" w:hAnchor="text" w:x="-284" w:y="1"/>
                    <w:suppressOverlap/>
                  </w:pPr>
                </w:p>
              </w:tc>
              <w:tc>
                <w:tcPr>
                  <w:tcW w:w="97" w:type="dxa"/>
                  <w:gridSpan w:val="3"/>
                  <w:vAlign w:val="bottom"/>
                </w:tcPr>
                <w:p w14:paraId="76EE833A" w14:textId="77777777" w:rsidR="000A5F74" w:rsidRPr="00272DC2" w:rsidRDefault="000A5F74" w:rsidP="00961C6B">
                  <w:pPr>
                    <w:framePr w:hSpace="180" w:wrap="around" w:vAnchor="text" w:hAnchor="text" w:x="-284" w:y="1"/>
                    <w:suppressOverlap/>
                  </w:pPr>
                </w:p>
              </w:tc>
              <w:tc>
                <w:tcPr>
                  <w:tcW w:w="2596" w:type="dxa"/>
                  <w:gridSpan w:val="2"/>
                  <w:tcBorders>
                    <w:right w:val="single" w:sz="8" w:space="0" w:color="auto"/>
                  </w:tcBorders>
                  <w:vAlign w:val="bottom"/>
                </w:tcPr>
                <w:p w14:paraId="372D2DD3" w14:textId="77777777" w:rsidR="000A5F74" w:rsidRPr="00272DC2" w:rsidRDefault="000A5F74" w:rsidP="00961C6B">
                  <w:pPr>
                    <w:framePr w:hSpace="180" w:wrap="around" w:vAnchor="text" w:hAnchor="text" w:x="-284" w:y="1"/>
                    <w:ind w:right="440"/>
                    <w:suppressOverlap/>
                    <w:jc w:val="center"/>
                  </w:pPr>
                  <w:r w:rsidRPr="00272DC2">
                    <w:rPr>
                      <w:w w:val="99"/>
                    </w:rPr>
                    <w:t>учебных дней</w:t>
                  </w:r>
                </w:p>
              </w:tc>
            </w:tr>
            <w:tr w:rsidR="000A5F74" w:rsidRPr="00272DC2" w14:paraId="2CBFA52F" w14:textId="77777777" w:rsidTr="00351B5C">
              <w:trPr>
                <w:trHeight w:val="142"/>
              </w:trPr>
              <w:tc>
                <w:tcPr>
                  <w:tcW w:w="1972" w:type="dxa"/>
                  <w:tcBorders>
                    <w:bottom w:val="single" w:sz="8" w:space="0" w:color="auto"/>
                    <w:right w:val="single" w:sz="8" w:space="0" w:color="auto"/>
                  </w:tcBorders>
                  <w:vAlign w:val="bottom"/>
                </w:tcPr>
                <w:p w14:paraId="51E5B62C" w14:textId="77777777" w:rsidR="000A5F74" w:rsidRPr="00272DC2" w:rsidRDefault="000A5F74" w:rsidP="00961C6B">
                  <w:pPr>
                    <w:framePr w:hSpace="180" w:wrap="around" w:vAnchor="text" w:hAnchor="text" w:x="-284" w:y="1"/>
                    <w:suppressOverlap/>
                  </w:pPr>
                </w:p>
              </w:tc>
              <w:tc>
                <w:tcPr>
                  <w:tcW w:w="244" w:type="dxa"/>
                  <w:gridSpan w:val="2"/>
                  <w:tcBorders>
                    <w:bottom w:val="single" w:sz="8" w:space="0" w:color="auto"/>
                  </w:tcBorders>
                  <w:vAlign w:val="bottom"/>
                </w:tcPr>
                <w:p w14:paraId="748A912B" w14:textId="77777777" w:rsidR="000A5F74" w:rsidRPr="00272DC2" w:rsidRDefault="000A5F74" w:rsidP="00961C6B">
                  <w:pPr>
                    <w:framePr w:hSpace="180" w:wrap="around" w:vAnchor="text" w:hAnchor="text" w:x="-284" w:y="1"/>
                    <w:suppressOverlap/>
                  </w:pPr>
                </w:p>
              </w:tc>
              <w:tc>
                <w:tcPr>
                  <w:tcW w:w="288" w:type="dxa"/>
                  <w:gridSpan w:val="2"/>
                  <w:tcBorders>
                    <w:bottom w:val="single" w:sz="8" w:space="0" w:color="auto"/>
                  </w:tcBorders>
                  <w:vAlign w:val="bottom"/>
                </w:tcPr>
                <w:p w14:paraId="02F02100" w14:textId="77777777" w:rsidR="000A5F74" w:rsidRPr="00272DC2" w:rsidRDefault="000A5F74" w:rsidP="00961C6B">
                  <w:pPr>
                    <w:framePr w:hSpace="180" w:wrap="around" w:vAnchor="text" w:hAnchor="text" w:x="-284" w:y="1"/>
                    <w:suppressOverlap/>
                  </w:pPr>
                </w:p>
              </w:tc>
              <w:tc>
                <w:tcPr>
                  <w:tcW w:w="118" w:type="dxa"/>
                  <w:tcBorders>
                    <w:bottom w:val="single" w:sz="8" w:space="0" w:color="auto"/>
                  </w:tcBorders>
                  <w:vAlign w:val="bottom"/>
                </w:tcPr>
                <w:p w14:paraId="512EB293" w14:textId="77777777" w:rsidR="000A5F74" w:rsidRPr="00272DC2" w:rsidRDefault="000A5F74" w:rsidP="00961C6B">
                  <w:pPr>
                    <w:framePr w:hSpace="180" w:wrap="around" w:vAnchor="text" w:hAnchor="text" w:x="-284" w:y="1"/>
                    <w:suppressOverlap/>
                  </w:pPr>
                </w:p>
              </w:tc>
              <w:tc>
                <w:tcPr>
                  <w:tcW w:w="1045" w:type="dxa"/>
                  <w:tcBorders>
                    <w:bottom w:val="single" w:sz="8" w:space="0" w:color="auto"/>
                    <w:right w:val="single" w:sz="8" w:space="0" w:color="auto"/>
                  </w:tcBorders>
                  <w:vAlign w:val="bottom"/>
                </w:tcPr>
                <w:p w14:paraId="07858661" w14:textId="77777777" w:rsidR="000A5F74" w:rsidRPr="00272DC2" w:rsidRDefault="000A5F74" w:rsidP="00961C6B">
                  <w:pPr>
                    <w:framePr w:hSpace="180" w:wrap="around" w:vAnchor="text" w:hAnchor="text" w:x="-284" w:y="1"/>
                    <w:suppressOverlap/>
                  </w:pPr>
                </w:p>
              </w:tc>
              <w:tc>
                <w:tcPr>
                  <w:tcW w:w="82" w:type="dxa"/>
                  <w:tcBorders>
                    <w:bottom w:val="single" w:sz="8" w:space="0" w:color="auto"/>
                  </w:tcBorders>
                  <w:vAlign w:val="bottom"/>
                </w:tcPr>
                <w:p w14:paraId="2880DA9B" w14:textId="77777777" w:rsidR="000A5F74" w:rsidRPr="00272DC2" w:rsidRDefault="000A5F74" w:rsidP="00961C6B">
                  <w:pPr>
                    <w:framePr w:hSpace="180" w:wrap="around" w:vAnchor="text" w:hAnchor="text" w:x="-284" w:y="1"/>
                    <w:suppressOverlap/>
                  </w:pPr>
                </w:p>
              </w:tc>
              <w:tc>
                <w:tcPr>
                  <w:tcW w:w="185" w:type="dxa"/>
                  <w:tcBorders>
                    <w:bottom w:val="single" w:sz="8" w:space="0" w:color="auto"/>
                  </w:tcBorders>
                  <w:vAlign w:val="bottom"/>
                </w:tcPr>
                <w:p w14:paraId="724F3BF4" w14:textId="77777777" w:rsidR="000A5F74" w:rsidRPr="00272DC2" w:rsidRDefault="000A5F74" w:rsidP="00961C6B">
                  <w:pPr>
                    <w:framePr w:hSpace="180" w:wrap="around" w:vAnchor="text" w:hAnchor="text" w:x="-284" w:y="1"/>
                    <w:suppressOverlap/>
                  </w:pPr>
                </w:p>
              </w:tc>
              <w:tc>
                <w:tcPr>
                  <w:tcW w:w="614" w:type="dxa"/>
                  <w:gridSpan w:val="2"/>
                  <w:tcBorders>
                    <w:bottom w:val="single" w:sz="8" w:space="0" w:color="auto"/>
                  </w:tcBorders>
                  <w:vAlign w:val="bottom"/>
                </w:tcPr>
                <w:p w14:paraId="64BC0310" w14:textId="77777777" w:rsidR="000A5F74" w:rsidRPr="00272DC2" w:rsidRDefault="000A5F74" w:rsidP="00961C6B">
                  <w:pPr>
                    <w:framePr w:hSpace="180" w:wrap="around" w:vAnchor="text" w:hAnchor="text" w:x="-284" w:y="1"/>
                    <w:suppressOverlap/>
                  </w:pPr>
                </w:p>
              </w:tc>
              <w:tc>
                <w:tcPr>
                  <w:tcW w:w="562" w:type="dxa"/>
                  <w:tcBorders>
                    <w:bottom w:val="single" w:sz="8" w:space="0" w:color="auto"/>
                    <w:right w:val="single" w:sz="8" w:space="0" w:color="auto"/>
                  </w:tcBorders>
                  <w:vAlign w:val="bottom"/>
                </w:tcPr>
                <w:p w14:paraId="1BCE6DBB" w14:textId="77777777" w:rsidR="000A5F74" w:rsidRPr="00272DC2" w:rsidRDefault="000A5F74" w:rsidP="00961C6B">
                  <w:pPr>
                    <w:framePr w:hSpace="180" w:wrap="around" w:vAnchor="text" w:hAnchor="text" w:x="-284" w:y="1"/>
                    <w:suppressOverlap/>
                  </w:pPr>
                </w:p>
              </w:tc>
              <w:tc>
                <w:tcPr>
                  <w:tcW w:w="193" w:type="dxa"/>
                  <w:tcBorders>
                    <w:bottom w:val="single" w:sz="8" w:space="0" w:color="auto"/>
                  </w:tcBorders>
                  <w:vAlign w:val="bottom"/>
                </w:tcPr>
                <w:p w14:paraId="59546E82" w14:textId="77777777" w:rsidR="000A5F74" w:rsidRPr="00272DC2" w:rsidRDefault="000A5F74" w:rsidP="00961C6B">
                  <w:pPr>
                    <w:framePr w:hSpace="180" w:wrap="around" w:vAnchor="text" w:hAnchor="text" w:x="-284" w:y="1"/>
                    <w:suppressOverlap/>
                  </w:pPr>
                </w:p>
              </w:tc>
              <w:tc>
                <w:tcPr>
                  <w:tcW w:w="1202" w:type="dxa"/>
                  <w:gridSpan w:val="2"/>
                  <w:tcBorders>
                    <w:bottom w:val="single" w:sz="8" w:space="0" w:color="auto"/>
                  </w:tcBorders>
                  <w:vAlign w:val="bottom"/>
                </w:tcPr>
                <w:p w14:paraId="17204752" w14:textId="77777777" w:rsidR="000A5F74" w:rsidRPr="00272DC2" w:rsidRDefault="000A5F74" w:rsidP="00961C6B">
                  <w:pPr>
                    <w:framePr w:hSpace="180" w:wrap="around" w:vAnchor="text" w:hAnchor="text" w:x="-284" w:y="1"/>
                    <w:suppressOverlap/>
                  </w:pPr>
                </w:p>
              </w:tc>
              <w:tc>
                <w:tcPr>
                  <w:tcW w:w="226" w:type="dxa"/>
                  <w:tcBorders>
                    <w:bottom w:val="single" w:sz="8" w:space="0" w:color="auto"/>
                  </w:tcBorders>
                  <w:vAlign w:val="bottom"/>
                </w:tcPr>
                <w:p w14:paraId="4C5CE350"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22895BB1" w14:textId="77777777" w:rsidR="000A5F74" w:rsidRPr="00272DC2" w:rsidRDefault="000A5F74" w:rsidP="00961C6B">
                  <w:pPr>
                    <w:framePr w:hSpace="180" w:wrap="around" w:vAnchor="text" w:hAnchor="text" w:x="-284" w:y="1"/>
                    <w:suppressOverlap/>
                  </w:pPr>
                </w:p>
              </w:tc>
              <w:tc>
                <w:tcPr>
                  <w:tcW w:w="56" w:type="dxa"/>
                  <w:gridSpan w:val="2"/>
                  <w:tcBorders>
                    <w:bottom w:val="single" w:sz="8" w:space="0" w:color="auto"/>
                    <w:right w:val="single" w:sz="8" w:space="0" w:color="auto"/>
                  </w:tcBorders>
                  <w:vAlign w:val="bottom"/>
                </w:tcPr>
                <w:p w14:paraId="0A8F50CC" w14:textId="77777777" w:rsidR="000A5F74" w:rsidRPr="00272DC2" w:rsidRDefault="000A5F74" w:rsidP="00961C6B">
                  <w:pPr>
                    <w:framePr w:hSpace="180" w:wrap="around" w:vAnchor="text" w:hAnchor="text" w:x="-284" w:y="1"/>
                    <w:suppressOverlap/>
                  </w:pPr>
                </w:p>
              </w:tc>
              <w:tc>
                <w:tcPr>
                  <w:tcW w:w="97" w:type="dxa"/>
                  <w:gridSpan w:val="3"/>
                  <w:tcBorders>
                    <w:bottom w:val="single" w:sz="8" w:space="0" w:color="auto"/>
                  </w:tcBorders>
                  <w:vAlign w:val="bottom"/>
                </w:tcPr>
                <w:p w14:paraId="371B5E21" w14:textId="77777777" w:rsidR="000A5F74" w:rsidRPr="00272DC2" w:rsidRDefault="000A5F74" w:rsidP="00961C6B">
                  <w:pPr>
                    <w:framePr w:hSpace="180" w:wrap="around" w:vAnchor="text" w:hAnchor="text" w:x="-284" w:y="1"/>
                    <w:suppressOverlap/>
                  </w:pPr>
                </w:p>
              </w:tc>
              <w:tc>
                <w:tcPr>
                  <w:tcW w:w="2596" w:type="dxa"/>
                  <w:gridSpan w:val="2"/>
                  <w:tcBorders>
                    <w:bottom w:val="single" w:sz="8" w:space="0" w:color="auto"/>
                    <w:right w:val="single" w:sz="8" w:space="0" w:color="auto"/>
                  </w:tcBorders>
                  <w:vAlign w:val="bottom"/>
                </w:tcPr>
                <w:p w14:paraId="2FF6DE6C" w14:textId="77777777" w:rsidR="000A5F74" w:rsidRPr="00272DC2" w:rsidRDefault="000A5F74" w:rsidP="00961C6B">
                  <w:pPr>
                    <w:framePr w:hSpace="180" w:wrap="around" w:vAnchor="text" w:hAnchor="text" w:x="-284" w:y="1"/>
                    <w:suppressOverlap/>
                  </w:pPr>
                </w:p>
              </w:tc>
            </w:tr>
            <w:tr w:rsidR="000A5F74" w:rsidRPr="00272DC2" w14:paraId="10118AA8" w14:textId="77777777" w:rsidTr="00351B5C">
              <w:trPr>
                <w:trHeight w:val="258"/>
              </w:trPr>
              <w:tc>
                <w:tcPr>
                  <w:tcW w:w="1972" w:type="dxa"/>
                  <w:tcBorders>
                    <w:right w:val="single" w:sz="8" w:space="0" w:color="auto"/>
                  </w:tcBorders>
                  <w:vAlign w:val="bottom"/>
                </w:tcPr>
                <w:p w14:paraId="4F30CEA5" w14:textId="77777777" w:rsidR="000A5F74" w:rsidRPr="00272DC2" w:rsidRDefault="000A5F74" w:rsidP="00961C6B">
                  <w:pPr>
                    <w:framePr w:hSpace="180" w:wrap="around" w:vAnchor="text" w:hAnchor="text" w:x="-284" w:y="1"/>
                    <w:spacing w:line="258" w:lineRule="exact"/>
                    <w:suppressOverlap/>
                  </w:pPr>
                  <w:r w:rsidRPr="00272DC2">
                    <w:t>I четверть</w:t>
                  </w:r>
                </w:p>
              </w:tc>
              <w:tc>
                <w:tcPr>
                  <w:tcW w:w="244" w:type="dxa"/>
                  <w:gridSpan w:val="2"/>
                  <w:vAlign w:val="bottom"/>
                </w:tcPr>
                <w:p w14:paraId="1E74703A" w14:textId="77777777" w:rsidR="000A5F74" w:rsidRPr="00272DC2" w:rsidRDefault="000A5F74" w:rsidP="00961C6B">
                  <w:pPr>
                    <w:framePr w:hSpace="180" w:wrap="around" w:vAnchor="text" w:hAnchor="text" w:x="-284" w:y="1"/>
                    <w:suppressOverlap/>
                  </w:pPr>
                </w:p>
              </w:tc>
              <w:tc>
                <w:tcPr>
                  <w:tcW w:w="1451" w:type="dxa"/>
                  <w:gridSpan w:val="4"/>
                  <w:tcBorders>
                    <w:right w:val="single" w:sz="8" w:space="0" w:color="auto"/>
                  </w:tcBorders>
                  <w:vAlign w:val="bottom"/>
                </w:tcPr>
                <w:p w14:paraId="74022434" w14:textId="77777777" w:rsidR="000A5F74" w:rsidRPr="00272DC2" w:rsidRDefault="000A5F74" w:rsidP="00961C6B">
                  <w:pPr>
                    <w:framePr w:hSpace="180" w:wrap="around" w:vAnchor="text" w:hAnchor="text" w:x="-284" w:y="1"/>
                    <w:spacing w:line="258" w:lineRule="exact"/>
                    <w:ind w:right="180"/>
                    <w:suppressOverlap/>
                    <w:jc w:val="right"/>
                  </w:pPr>
                  <w:r w:rsidRPr="00272DC2">
                    <w:t>01.09.2020</w:t>
                  </w:r>
                </w:p>
              </w:tc>
              <w:tc>
                <w:tcPr>
                  <w:tcW w:w="82" w:type="dxa"/>
                  <w:vAlign w:val="bottom"/>
                </w:tcPr>
                <w:p w14:paraId="1133D581" w14:textId="77777777" w:rsidR="000A5F74" w:rsidRPr="00272DC2" w:rsidRDefault="000A5F74" w:rsidP="00961C6B">
                  <w:pPr>
                    <w:framePr w:hSpace="180" w:wrap="around" w:vAnchor="text" w:hAnchor="text" w:x="-284" w:y="1"/>
                    <w:suppressOverlap/>
                  </w:pPr>
                </w:p>
              </w:tc>
              <w:tc>
                <w:tcPr>
                  <w:tcW w:w="1361" w:type="dxa"/>
                  <w:gridSpan w:val="4"/>
                  <w:tcBorders>
                    <w:right w:val="single" w:sz="8" w:space="0" w:color="auto"/>
                  </w:tcBorders>
                  <w:vAlign w:val="bottom"/>
                </w:tcPr>
                <w:p w14:paraId="0C927E06" w14:textId="21EDC951" w:rsidR="000A5F74" w:rsidRPr="00272DC2" w:rsidRDefault="00EE7DCD" w:rsidP="00961C6B">
                  <w:pPr>
                    <w:framePr w:hSpace="180" w:wrap="around" w:vAnchor="text" w:hAnchor="text" w:x="-284" w:y="1"/>
                    <w:spacing w:line="258" w:lineRule="exact"/>
                    <w:ind w:right="120"/>
                    <w:suppressOverlap/>
                    <w:jc w:val="right"/>
                  </w:pPr>
                  <w:r>
                    <w:t>18</w:t>
                  </w:r>
                  <w:r w:rsidR="000A5F74" w:rsidRPr="00272DC2">
                    <w:t>.10.2020</w:t>
                  </w:r>
                </w:p>
              </w:tc>
              <w:tc>
                <w:tcPr>
                  <w:tcW w:w="193" w:type="dxa"/>
                  <w:vAlign w:val="bottom"/>
                </w:tcPr>
                <w:p w14:paraId="6AF95C95" w14:textId="77777777" w:rsidR="000A5F74" w:rsidRPr="00272DC2" w:rsidRDefault="000A5F74" w:rsidP="00961C6B">
                  <w:pPr>
                    <w:framePr w:hSpace="180" w:wrap="around" w:vAnchor="text" w:hAnchor="text" w:x="-284" w:y="1"/>
                    <w:suppressOverlap/>
                  </w:pPr>
                </w:p>
              </w:tc>
              <w:tc>
                <w:tcPr>
                  <w:tcW w:w="1202" w:type="dxa"/>
                  <w:gridSpan w:val="2"/>
                  <w:vAlign w:val="bottom"/>
                </w:tcPr>
                <w:p w14:paraId="7B61A701" w14:textId="77777777" w:rsidR="000A5F74" w:rsidRPr="00272DC2" w:rsidRDefault="000A5F74" w:rsidP="00961C6B">
                  <w:pPr>
                    <w:framePr w:hSpace="180" w:wrap="around" w:vAnchor="text" w:hAnchor="text" w:x="-284" w:y="1"/>
                    <w:spacing w:line="258" w:lineRule="exact"/>
                    <w:ind w:left="500"/>
                    <w:suppressOverlap/>
                    <w:jc w:val="center"/>
                  </w:pPr>
                  <w:r w:rsidRPr="00272DC2">
                    <w:rPr>
                      <w:w w:val="99"/>
                    </w:rPr>
                    <w:t>6 недель 4 дня</w:t>
                  </w:r>
                </w:p>
              </w:tc>
              <w:tc>
                <w:tcPr>
                  <w:tcW w:w="226" w:type="dxa"/>
                  <w:vAlign w:val="bottom"/>
                </w:tcPr>
                <w:p w14:paraId="6C50BA56" w14:textId="77777777" w:rsidR="000A5F74" w:rsidRPr="00272DC2" w:rsidRDefault="000A5F74" w:rsidP="00961C6B">
                  <w:pPr>
                    <w:framePr w:hSpace="180" w:wrap="around" w:vAnchor="text" w:hAnchor="text" w:x="-284" w:y="1"/>
                    <w:suppressOverlap/>
                  </w:pPr>
                </w:p>
              </w:tc>
              <w:tc>
                <w:tcPr>
                  <w:tcW w:w="31" w:type="dxa"/>
                  <w:vAlign w:val="bottom"/>
                </w:tcPr>
                <w:p w14:paraId="70096183" w14:textId="77777777" w:rsidR="000A5F74" w:rsidRPr="00272DC2" w:rsidRDefault="000A5F74" w:rsidP="00961C6B">
                  <w:pPr>
                    <w:framePr w:hSpace="180" w:wrap="around" w:vAnchor="text" w:hAnchor="text" w:x="-284" w:y="1"/>
                    <w:suppressOverlap/>
                  </w:pPr>
                </w:p>
              </w:tc>
              <w:tc>
                <w:tcPr>
                  <w:tcW w:w="56" w:type="dxa"/>
                  <w:gridSpan w:val="2"/>
                  <w:tcBorders>
                    <w:right w:val="single" w:sz="8" w:space="0" w:color="auto"/>
                  </w:tcBorders>
                  <w:vAlign w:val="bottom"/>
                </w:tcPr>
                <w:p w14:paraId="32EECA90" w14:textId="77777777" w:rsidR="000A5F74" w:rsidRPr="00272DC2" w:rsidRDefault="000A5F74" w:rsidP="00961C6B">
                  <w:pPr>
                    <w:framePr w:hSpace="180" w:wrap="around" w:vAnchor="text" w:hAnchor="text" w:x="-284" w:y="1"/>
                    <w:suppressOverlap/>
                  </w:pPr>
                </w:p>
              </w:tc>
              <w:tc>
                <w:tcPr>
                  <w:tcW w:w="2693" w:type="dxa"/>
                  <w:gridSpan w:val="5"/>
                  <w:tcBorders>
                    <w:right w:val="single" w:sz="8" w:space="0" w:color="auto"/>
                  </w:tcBorders>
                  <w:vAlign w:val="bottom"/>
                </w:tcPr>
                <w:p w14:paraId="0DDDC66A" w14:textId="77777777" w:rsidR="000A5F74" w:rsidRPr="00272DC2" w:rsidRDefault="000A5F74" w:rsidP="00961C6B">
                  <w:pPr>
                    <w:framePr w:hSpace="180" w:wrap="around" w:vAnchor="text" w:hAnchor="text" w:x="-284" w:y="1"/>
                    <w:spacing w:line="258" w:lineRule="exact"/>
                    <w:suppressOverlap/>
                    <w:jc w:val="center"/>
                  </w:pPr>
                  <w:r w:rsidRPr="00272DC2">
                    <w:rPr>
                      <w:w w:val="99"/>
                    </w:rPr>
                    <w:t>34</w:t>
                  </w:r>
                </w:p>
              </w:tc>
            </w:tr>
            <w:tr w:rsidR="000A5F74" w:rsidRPr="00272DC2" w14:paraId="620CE253" w14:textId="77777777" w:rsidTr="00351B5C">
              <w:trPr>
                <w:trHeight w:val="144"/>
              </w:trPr>
              <w:tc>
                <w:tcPr>
                  <w:tcW w:w="1972" w:type="dxa"/>
                  <w:tcBorders>
                    <w:bottom w:val="single" w:sz="8" w:space="0" w:color="auto"/>
                    <w:right w:val="single" w:sz="8" w:space="0" w:color="auto"/>
                  </w:tcBorders>
                  <w:vAlign w:val="bottom"/>
                </w:tcPr>
                <w:p w14:paraId="0C0100B6" w14:textId="77777777" w:rsidR="000A5F74" w:rsidRPr="00272DC2" w:rsidRDefault="000A5F74" w:rsidP="00961C6B">
                  <w:pPr>
                    <w:framePr w:hSpace="180" w:wrap="around" w:vAnchor="text" w:hAnchor="text" w:x="-284" w:y="1"/>
                    <w:suppressOverlap/>
                  </w:pPr>
                </w:p>
              </w:tc>
              <w:tc>
                <w:tcPr>
                  <w:tcW w:w="244" w:type="dxa"/>
                  <w:gridSpan w:val="2"/>
                  <w:tcBorders>
                    <w:bottom w:val="single" w:sz="8" w:space="0" w:color="auto"/>
                  </w:tcBorders>
                  <w:vAlign w:val="bottom"/>
                </w:tcPr>
                <w:p w14:paraId="1D850A01" w14:textId="77777777" w:rsidR="000A5F74" w:rsidRPr="00272DC2" w:rsidRDefault="000A5F74" w:rsidP="00961C6B">
                  <w:pPr>
                    <w:framePr w:hSpace="180" w:wrap="around" w:vAnchor="text" w:hAnchor="text" w:x="-284" w:y="1"/>
                    <w:suppressOverlap/>
                  </w:pPr>
                </w:p>
              </w:tc>
              <w:tc>
                <w:tcPr>
                  <w:tcW w:w="288" w:type="dxa"/>
                  <w:gridSpan w:val="2"/>
                  <w:tcBorders>
                    <w:bottom w:val="single" w:sz="8" w:space="0" w:color="auto"/>
                  </w:tcBorders>
                  <w:vAlign w:val="bottom"/>
                </w:tcPr>
                <w:p w14:paraId="13DD9192" w14:textId="77777777" w:rsidR="000A5F74" w:rsidRPr="00272DC2" w:rsidRDefault="000A5F74" w:rsidP="00961C6B">
                  <w:pPr>
                    <w:framePr w:hSpace="180" w:wrap="around" w:vAnchor="text" w:hAnchor="text" w:x="-284" w:y="1"/>
                    <w:suppressOverlap/>
                  </w:pPr>
                </w:p>
              </w:tc>
              <w:tc>
                <w:tcPr>
                  <w:tcW w:w="118" w:type="dxa"/>
                  <w:tcBorders>
                    <w:bottom w:val="single" w:sz="8" w:space="0" w:color="auto"/>
                  </w:tcBorders>
                  <w:vAlign w:val="bottom"/>
                </w:tcPr>
                <w:p w14:paraId="36265346" w14:textId="77777777" w:rsidR="000A5F74" w:rsidRPr="00272DC2" w:rsidRDefault="000A5F74" w:rsidP="00961C6B">
                  <w:pPr>
                    <w:framePr w:hSpace="180" w:wrap="around" w:vAnchor="text" w:hAnchor="text" w:x="-284" w:y="1"/>
                    <w:suppressOverlap/>
                  </w:pPr>
                </w:p>
              </w:tc>
              <w:tc>
                <w:tcPr>
                  <w:tcW w:w="1045" w:type="dxa"/>
                  <w:tcBorders>
                    <w:bottom w:val="single" w:sz="8" w:space="0" w:color="auto"/>
                    <w:right w:val="single" w:sz="8" w:space="0" w:color="auto"/>
                  </w:tcBorders>
                  <w:vAlign w:val="bottom"/>
                </w:tcPr>
                <w:p w14:paraId="775577F9" w14:textId="77777777" w:rsidR="000A5F74" w:rsidRPr="00272DC2" w:rsidRDefault="000A5F74" w:rsidP="00961C6B">
                  <w:pPr>
                    <w:framePr w:hSpace="180" w:wrap="around" w:vAnchor="text" w:hAnchor="text" w:x="-284" w:y="1"/>
                    <w:suppressOverlap/>
                  </w:pPr>
                </w:p>
              </w:tc>
              <w:tc>
                <w:tcPr>
                  <w:tcW w:w="82" w:type="dxa"/>
                  <w:tcBorders>
                    <w:bottom w:val="single" w:sz="8" w:space="0" w:color="auto"/>
                  </w:tcBorders>
                  <w:vAlign w:val="bottom"/>
                </w:tcPr>
                <w:p w14:paraId="24E8799B" w14:textId="77777777" w:rsidR="000A5F74" w:rsidRPr="00272DC2" w:rsidRDefault="000A5F74" w:rsidP="00961C6B">
                  <w:pPr>
                    <w:framePr w:hSpace="180" w:wrap="around" w:vAnchor="text" w:hAnchor="text" w:x="-284" w:y="1"/>
                    <w:suppressOverlap/>
                  </w:pPr>
                </w:p>
              </w:tc>
              <w:tc>
                <w:tcPr>
                  <w:tcW w:w="185" w:type="dxa"/>
                  <w:tcBorders>
                    <w:bottom w:val="single" w:sz="8" w:space="0" w:color="auto"/>
                  </w:tcBorders>
                  <w:vAlign w:val="bottom"/>
                </w:tcPr>
                <w:p w14:paraId="058DE363" w14:textId="77777777" w:rsidR="000A5F74" w:rsidRPr="00272DC2" w:rsidRDefault="000A5F74" w:rsidP="00961C6B">
                  <w:pPr>
                    <w:framePr w:hSpace="180" w:wrap="around" w:vAnchor="text" w:hAnchor="text" w:x="-284" w:y="1"/>
                    <w:suppressOverlap/>
                  </w:pPr>
                </w:p>
              </w:tc>
              <w:tc>
                <w:tcPr>
                  <w:tcW w:w="614" w:type="dxa"/>
                  <w:gridSpan w:val="2"/>
                  <w:tcBorders>
                    <w:bottom w:val="single" w:sz="8" w:space="0" w:color="auto"/>
                  </w:tcBorders>
                  <w:vAlign w:val="bottom"/>
                </w:tcPr>
                <w:p w14:paraId="2F5909A8" w14:textId="77777777" w:rsidR="000A5F74" w:rsidRPr="00272DC2" w:rsidRDefault="000A5F74" w:rsidP="00961C6B">
                  <w:pPr>
                    <w:framePr w:hSpace="180" w:wrap="around" w:vAnchor="text" w:hAnchor="text" w:x="-284" w:y="1"/>
                    <w:suppressOverlap/>
                  </w:pPr>
                </w:p>
              </w:tc>
              <w:tc>
                <w:tcPr>
                  <w:tcW w:w="562" w:type="dxa"/>
                  <w:tcBorders>
                    <w:bottom w:val="single" w:sz="8" w:space="0" w:color="auto"/>
                    <w:right w:val="single" w:sz="8" w:space="0" w:color="auto"/>
                  </w:tcBorders>
                  <w:vAlign w:val="bottom"/>
                </w:tcPr>
                <w:p w14:paraId="05D450D2" w14:textId="77777777" w:rsidR="000A5F74" w:rsidRPr="00272DC2" w:rsidRDefault="000A5F74" w:rsidP="00961C6B">
                  <w:pPr>
                    <w:framePr w:hSpace="180" w:wrap="around" w:vAnchor="text" w:hAnchor="text" w:x="-284" w:y="1"/>
                    <w:suppressOverlap/>
                  </w:pPr>
                </w:p>
              </w:tc>
              <w:tc>
                <w:tcPr>
                  <w:tcW w:w="193" w:type="dxa"/>
                  <w:tcBorders>
                    <w:bottom w:val="single" w:sz="8" w:space="0" w:color="auto"/>
                  </w:tcBorders>
                  <w:vAlign w:val="bottom"/>
                </w:tcPr>
                <w:p w14:paraId="3D2D3326" w14:textId="77777777" w:rsidR="000A5F74" w:rsidRPr="00272DC2" w:rsidRDefault="000A5F74" w:rsidP="00961C6B">
                  <w:pPr>
                    <w:framePr w:hSpace="180" w:wrap="around" w:vAnchor="text" w:hAnchor="text" w:x="-284" w:y="1"/>
                    <w:suppressOverlap/>
                  </w:pPr>
                </w:p>
              </w:tc>
              <w:tc>
                <w:tcPr>
                  <w:tcW w:w="1202" w:type="dxa"/>
                  <w:gridSpan w:val="2"/>
                  <w:tcBorders>
                    <w:bottom w:val="single" w:sz="8" w:space="0" w:color="auto"/>
                  </w:tcBorders>
                  <w:vAlign w:val="bottom"/>
                </w:tcPr>
                <w:p w14:paraId="0A100EC0" w14:textId="77777777" w:rsidR="000A5F74" w:rsidRPr="00272DC2" w:rsidRDefault="000A5F74" w:rsidP="00961C6B">
                  <w:pPr>
                    <w:framePr w:hSpace="180" w:wrap="around" w:vAnchor="text" w:hAnchor="text" w:x="-284" w:y="1"/>
                    <w:suppressOverlap/>
                  </w:pPr>
                </w:p>
              </w:tc>
              <w:tc>
                <w:tcPr>
                  <w:tcW w:w="226" w:type="dxa"/>
                  <w:tcBorders>
                    <w:bottom w:val="single" w:sz="8" w:space="0" w:color="auto"/>
                  </w:tcBorders>
                  <w:vAlign w:val="bottom"/>
                </w:tcPr>
                <w:p w14:paraId="25129C57"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56047F1C" w14:textId="77777777" w:rsidR="000A5F74" w:rsidRPr="00272DC2" w:rsidRDefault="000A5F74" w:rsidP="00961C6B">
                  <w:pPr>
                    <w:framePr w:hSpace="180" w:wrap="around" w:vAnchor="text" w:hAnchor="text" w:x="-284" w:y="1"/>
                    <w:suppressOverlap/>
                  </w:pPr>
                </w:p>
              </w:tc>
              <w:tc>
                <w:tcPr>
                  <w:tcW w:w="56" w:type="dxa"/>
                  <w:gridSpan w:val="2"/>
                  <w:tcBorders>
                    <w:bottom w:val="single" w:sz="8" w:space="0" w:color="auto"/>
                    <w:right w:val="single" w:sz="8" w:space="0" w:color="auto"/>
                  </w:tcBorders>
                  <w:vAlign w:val="bottom"/>
                </w:tcPr>
                <w:p w14:paraId="058D3648" w14:textId="77777777" w:rsidR="000A5F74" w:rsidRPr="00272DC2" w:rsidRDefault="000A5F74" w:rsidP="00961C6B">
                  <w:pPr>
                    <w:framePr w:hSpace="180" w:wrap="around" w:vAnchor="text" w:hAnchor="text" w:x="-284" w:y="1"/>
                    <w:suppressOverlap/>
                  </w:pPr>
                </w:p>
              </w:tc>
              <w:tc>
                <w:tcPr>
                  <w:tcW w:w="97" w:type="dxa"/>
                  <w:gridSpan w:val="3"/>
                  <w:tcBorders>
                    <w:bottom w:val="single" w:sz="8" w:space="0" w:color="auto"/>
                  </w:tcBorders>
                  <w:vAlign w:val="bottom"/>
                </w:tcPr>
                <w:p w14:paraId="15682B38" w14:textId="77777777" w:rsidR="000A5F74" w:rsidRPr="00272DC2" w:rsidRDefault="000A5F74" w:rsidP="00961C6B">
                  <w:pPr>
                    <w:framePr w:hSpace="180" w:wrap="around" w:vAnchor="text" w:hAnchor="text" w:x="-284" w:y="1"/>
                    <w:suppressOverlap/>
                  </w:pPr>
                </w:p>
              </w:tc>
              <w:tc>
                <w:tcPr>
                  <w:tcW w:w="2596" w:type="dxa"/>
                  <w:gridSpan w:val="2"/>
                  <w:tcBorders>
                    <w:bottom w:val="single" w:sz="8" w:space="0" w:color="auto"/>
                    <w:right w:val="single" w:sz="8" w:space="0" w:color="auto"/>
                  </w:tcBorders>
                  <w:vAlign w:val="bottom"/>
                </w:tcPr>
                <w:p w14:paraId="584ECC9F" w14:textId="77777777" w:rsidR="000A5F74" w:rsidRPr="00272DC2" w:rsidRDefault="000A5F74" w:rsidP="00961C6B">
                  <w:pPr>
                    <w:framePr w:hSpace="180" w:wrap="around" w:vAnchor="text" w:hAnchor="text" w:x="-284" w:y="1"/>
                    <w:suppressOverlap/>
                  </w:pPr>
                </w:p>
              </w:tc>
            </w:tr>
            <w:tr w:rsidR="000A5F74" w:rsidRPr="00272DC2" w14:paraId="668B3F4F" w14:textId="77777777" w:rsidTr="00351B5C">
              <w:trPr>
                <w:trHeight w:val="260"/>
              </w:trPr>
              <w:tc>
                <w:tcPr>
                  <w:tcW w:w="1972" w:type="dxa"/>
                  <w:tcBorders>
                    <w:right w:val="single" w:sz="8" w:space="0" w:color="auto"/>
                  </w:tcBorders>
                  <w:vAlign w:val="bottom"/>
                </w:tcPr>
                <w:p w14:paraId="23537FF1" w14:textId="77777777" w:rsidR="000A5F74" w:rsidRPr="00272DC2" w:rsidRDefault="000A5F74" w:rsidP="00961C6B">
                  <w:pPr>
                    <w:framePr w:hSpace="180" w:wrap="around" w:vAnchor="text" w:hAnchor="text" w:x="-284" w:y="1"/>
                    <w:spacing w:line="260" w:lineRule="exact"/>
                    <w:suppressOverlap/>
                  </w:pPr>
                  <w:r w:rsidRPr="00272DC2">
                    <w:t>II четверть</w:t>
                  </w:r>
                </w:p>
              </w:tc>
              <w:tc>
                <w:tcPr>
                  <w:tcW w:w="244" w:type="dxa"/>
                  <w:gridSpan w:val="2"/>
                  <w:vAlign w:val="bottom"/>
                </w:tcPr>
                <w:p w14:paraId="556008B5" w14:textId="77777777" w:rsidR="000A5F74" w:rsidRPr="00272DC2" w:rsidRDefault="000A5F74" w:rsidP="00961C6B">
                  <w:pPr>
                    <w:framePr w:hSpace="180" w:wrap="around" w:vAnchor="text" w:hAnchor="text" w:x="-284" w:y="1"/>
                    <w:suppressOverlap/>
                  </w:pPr>
                </w:p>
              </w:tc>
              <w:tc>
                <w:tcPr>
                  <w:tcW w:w="1451" w:type="dxa"/>
                  <w:gridSpan w:val="4"/>
                  <w:tcBorders>
                    <w:right w:val="single" w:sz="8" w:space="0" w:color="auto"/>
                  </w:tcBorders>
                  <w:vAlign w:val="bottom"/>
                </w:tcPr>
                <w:p w14:paraId="603ADE85" w14:textId="77777777" w:rsidR="000A5F74" w:rsidRPr="00272DC2" w:rsidRDefault="000A5F74" w:rsidP="00961C6B">
                  <w:pPr>
                    <w:framePr w:hSpace="180" w:wrap="around" w:vAnchor="text" w:hAnchor="text" w:x="-284" w:y="1"/>
                    <w:spacing w:line="260" w:lineRule="exact"/>
                    <w:ind w:right="180"/>
                    <w:suppressOverlap/>
                    <w:jc w:val="right"/>
                  </w:pPr>
                  <w:r w:rsidRPr="00272DC2">
                    <w:t>16.11.2020</w:t>
                  </w:r>
                </w:p>
              </w:tc>
              <w:tc>
                <w:tcPr>
                  <w:tcW w:w="82" w:type="dxa"/>
                  <w:vAlign w:val="bottom"/>
                </w:tcPr>
                <w:p w14:paraId="4D777B31" w14:textId="77777777" w:rsidR="000A5F74" w:rsidRPr="00272DC2" w:rsidRDefault="000A5F74" w:rsidP="00961C6B">
                  <w:pPr>
                    <w:framePr w:hSpace="180" w:wrap="around" w:vAnchor="text" w:hAnchor="text" w:x="-284" w:y="1"/>
                    <w:suppressOverlap/>
                  </w:pPr>
                </w:p>
              </w:tc>
              <w:tc>
                <w:tcPr>
                  <w:tcW w:w="1361" w:type="dxa"/>
                  <w:gridSpan w:val="4"/>
                  <w:tcBorders>
                    <w:right w:val="single" w:sz="8" w:space="0" w:color="auto"/>
                  </w:tcBorders>
                  <w:vAlign w:val="bottom"/>
                </w:tcPr>
                <w:p w14:paraId="7BBDEFB2" w14:textId="77777777" w:rsidR="000A5F74" w:rsidRPr="00272DC2" w:rsidRDefault="000A5F74" w:rsidP="00961C6B">
                  <w:pPr>
                    <w:framePr w:hSpace="180" w:wrap="around" w:vAnchor="text" w:hAnchor="text" w:x="-284" w:y="1"/>
                    <w:spacing w:line="260" w:lineRule="exact"/>
                    <w:ind w:right="120"/>
                    <w:suppressOverlap/>
                    <w:jc w:val="right"/>
                  </w:pPr>
                  <w:r w:rsidRPr="00272DC2">
                    <w:t>27.12.2020</w:t>
                  </w:r>
                </w:p>
              </w:tc>
              <w:tc>
                <w:tcPr>
                  <w:tcW w:w="193" w:type="dxa"/>
                  <w:vAlign w:val="bottom"/>
                </w:tcPr>
                <w:p w14:paraId="40A18B41" w14:textId="77777777" w:rsidR="000A5F74" w:rsidRPr="00272DC2" w:rsidRDefault="000A5F74" w:rsidP="00961C6B">
                  <w:pPr>
                    <w:framePr w:hSpace="180" w:wrap="around" w:vAnchor="text" w:hAnchor="text" w:x="-284" w:y="1"/>
                    <w:suppressOverlap/>
                  </w:pPr>
                </w:p>
              </w:tc>
              <w:tc>
                <w:tcPr>
                  <w:tcW w:w="1202" w:type="dxa"/>
                  <w:gridSpan w:val="2"/>
                  <w:vAlign w:val="bottom"/>
                </w:tcPr>
                <w:p w14:paraId="106825BE" w14:textId="77777777" w:rsidR="000A5F74" w:rsidRPr="00272DC2" w:rsidRDefault="000A5F74" w:rsidP="00961C6B">
                  <w:pPr>
                    <w:framePr w:hSpace="180" w:wrap="around" w:vAnchor="text" w:hAnchor="text" w:x="-284" w:y="1"/>
                    <w:spacing w:line="260" w:lineRule="exact"/>
                    <w:ind w:left="500"/>
                    <w:suppressOverlap/>
                    <w:jc w:val="center"/>
                  </w:pPr>
                  <w:r w:rsidRPr="00272DC2">
                    <w:rPr>
                      <w:w w:val="99"/>
                    </w:rPr>
                    <w:t>6</w:t>
                  </w:r>
                </w:p>
              </w:tc>
              <w:tc>
                <w:tcPr>
                  <w:tcW w:w="226" w:type="dxa"/>
                  <w:vAlign w:val="bottom"/>
                </w:tcPr>
                <w:p w14:paraId="067C976F" w14:textId="77777777" w:rsidR="000A5F74" w:rsidRPr="00272DC2" w:rsidRDefault="000A5F74" w:rsidP="00961C6B">
                  <w:pPr>
                    <w:framePr w:hSpace="180" w:wrap="around" w:vAnchor="text" w:hAnchor="text" w:x="-284" w:y="1"/>
                    <w:suppressOverlap/>
                  </w:pPr>
                </w:p>
              </w:tc>
              <w:tc>
                <w:tcPr>
                  <w:tcW w:w="31" w:type="dxa"/>
                  <w:vAlign w:val="bottom"/>
                </w:tcPr>
                <w:p w14:paraId="74CA33A5" w14:textId="77777777" w:rsidR="000A5F74" w:rsidRPr="00272DC2" w:rsidRDefault="000A5F74" w:rsidP="00961C6B">
                  <w:pPr>
                    <w:framePr w:hSpace="180" w:wrap="around" w:vAnchor="text" w:hAnchor="text" w:x="-284" w:y="1"/>
                    <w:suppressOverlap/>
                  </w:pPr>
                </w:p>
              </w:tc>
              <w:tc>
                <w:tcPr>
                  <w:tcW w:w="56" w:type="dxa"/>
                  <w:gridSpan w:val="2"/>
                  <w:tcBorders>
                    <w:right w:val="single" w:sz="8" w:space="0" w:color="auto"/>
                  </w:tcBorders>
                  <w:vAlign w:val="bottom"/>
                </w:tcPr>
                <w:p w14:paraId="0C2C353C" w14:textId="77777777" w:rsidR="000A5F74" w:rsidRPr="00272DC2" w:rsidRDefault="000A5F74" w:rsidP="00961C6B">
                  <w:pPr>
                    <w:framePr w:hSpace="180" w:wrap="around" w:vAnchor="text" w:hAnchor="text" w:x="-284" w:y="1"/>
                    <w:suppressOverlap/>
                  </w:pPr>
                </w:p>
              </w:tc>
              <w:tc>
                <w:tcPr>
                  <w:tcW w:w="2693" w:type="dxa"/>
                  <w:gridSpan w:val="5"/>
                  <w:tcBorders>
                    <w:right w:val="single" w:sz="8" w:space="0" w:color="auto"/>
                  </w:tcBorders>
                  <w:vAlign w:val="bottom"/>
                </w:tcPr>
                <w:p w14:paraId="1702EEAE" w14:textId="77777777" w:rsidR="000A5F74" w:rsidRPr="00272DC2" w:rsidRDefault="000A5F74" w:rsidP="00961C6B">
                  <w:pPr>
                    <w:framePr w:hSpace="180" w:wrap="around" w:vAnchor="text" w:hAnchor="text" w:x="-284" w:y="1"/>
                    <w:spacing w:line="260" w:lineRule="exact"/>
                    <w:suppressOverlap/>
                    <w:jc w:val="center"/>
                  </w:pPr>
                  <w:r w:rsidRPr="00272DC2">
                    <w:rPr>
                      <w:w w:val="99"/>
                    </w:rPr>
                    <w:t>30</w:t>
                  </w:r>
                </w:p>
              </w:tc>
            </w:tr>
            <w:tr w:rsidR="000A5F74" w:rsidRPr="00272DC2" w14:paraId="4E6CE160" w14:textId="77777777" w:rsidTr="00351B5C">
              <w:trPr>
                <w:trHeight w:val="144"/>
              </w:trPr>
              <w:tc>
                <w:tcPr>
                  <w:tcW w:w="1972" w:type="dxa"/>
                  <w:tcBorders>
                    <w:bottom w:val="single" w:sz="8" w:space="0" w:color="auto"/>
                    <w:right w:val="single" w:sz="8" w:space="0" w:color="auto"/>
                  </w:tcBorders>
                  <w:vAlign w:val="bottom"/>
                </w:tcPr>
                <w:p w14:paraId="07089916" w14:textId="77777777" w:rsidR="000A5F74" w:rsidRPr="00272DC2" w:rsidRDefault="000A5F74" w:rsidP="00961C6B">
                  <w:pPr>
                    <w:framePr w:hSpace="180" w:wrap="around" w:vAnchor="text" w:hAnchor="text" w:x="-284" w:y="1"/>
                    <w:suppressOverlap/>
                  </w:pPr>
                </w:p>
              </w:tc>
              <w:tc>
                <w:tcPr>
                  <w:tcW w:w="244" w:type="dxa"/>
                  <w:gridSpan w:val="2"/>
                  <w:tcBorders>
                    <w:bottom w:val="single" w:sz="8" w:space="0" w:color="auto"/>
                  </w:tcBorders>
                  <w:vAlign w:val="bottom"/>
                </w:tcPr>
                <w:p w14:paraId="6FE59D3B" w14:textId="77777777" w:rsidR="000A5F74" w:rsidRPr="00272DC2" w:rsidRDefault="000A5F74" w:rsidP="00961C6B">
                  <w:pPr>
                    <w:framePr w:hSpace="180" w:wrap="around" w:vAnchor="text" w:hAnchor="text" w:x="-284" w:y="1"/>
                    <w:suppressOverlap/>
                  </w:pPr>
                </w:p>
              </w:tc>
              <w:tc>
                <w:tcPr>
                  <w:tcW w:w="288" w:type="dxa"/>
                  <w:gridSpan w:val="2"/>
                  <w:tcBorders>
                    <w:bottom w:val="single" w:sz="8" w:space="0" w:color="auto"/>
                  </w:tcBorders>
                  <w:vAlign w:val="bottom"/>
                </w:tcPr>
                <w:p w14:paraId="56CDE222" w14:textId="77777777" w:rsidR="000A5F74" w:rsidRPr="00272DC2" w:rsidRDefault="000A5F74" w:rsidP="00961C6B">
                  <w:pPr>
                    <w:framePr w:hSpace="180" w:wrap="around" w:vAnchor="text" w:hAnchor="text" w:x="-284" w:y="1"/>
                    <w:suppressOverlap/>
                  </w:pPr>
                </w:p>
              </w:tc>
              <w:tc>
                <w:tcPr>
                  <w:tcW w:w="118" w:type="dxa"/>
                  <w:tcBorders>
                    <w:bottom w:val="single" w:sz="8" w:space="0" w:color="auto"/>
                  </w:tcBorders>
                  <w:vAlign w:val="bottom"/>
                </w:tcPr>
                <w:p w14:paraId="33691C60" w14:textId="77777777" w:rsidR="000A5F74" w:rsidRPr="00272DC2" w:rsidRDefault="000A5F74" w:rsidP="00961C6B">
                  <w:pPr>
                    <w:framePr w:hSpace="180" w:wrap="around" w:vAnchor="text" w:hAnchor="text" w:x="-284" w:y="1"/>
                    <w:suppressOverlap/>
                  </w:pPr>
                </w:p>
              </w:tc>
              <w:tc>
                <w:tcPr>
                  <w:tcW w:w="1045" w:type="dxa"/>
                  <w:tcBorders>
                    <w:bottom w:val="single" w:sz="8" w:space="0" w:color="auto"/>
                    <w:right w:val="single" w:sz="8" w:space="0" w:color="auto"/>
                  </w:tcBorders>
                  <w:vAlign w:val="bottom"/>
                </w:tcPr>
                <w:p w14:paraId="62726989" w14:textId="77777777" w:rsidR="000A5F74" w:rsidRPr="00272DC2" w:rsidRDefault="000A5F74" w:rsidP="00961C6B">
                  <w:pPr>
                    <w:framePr w:hSpace="180" w:wrap="around" w:vAnchor="text" w:hAnchor="text" w:x="-284" w:y="1"/>
                    <w:suppressOverlap/>
                  </w:pPr>
                </w:p>
              </w:tc>
              <w:tc>
                <w:tcPr>
                  <w:tcW w:w="82" w:type="dxa"/>
                  <w:tcBorders>
                    <w:bottom w:val="single" w:sz="8" w:space="0" w:color="auto"/>
                  </w:tcBorders>
                  <w:vAlign w:val="bottom"/>
                </w:tcPr>
                <w:p w14:paraId="5A47A4BA" w14:textId="77777777" w:rsidR="000A5F74" w:rsidRPr="00272DC2" w:rsidRDefault="000A5F74" w:rsidP="00961C6B">
                  <w:pPr>
                    <w:framePr w:hSpace="180" w:wrap="around" w:vAnchor="text" w:hAnchor="text" w:x="-284" w:y="1"/>
                    <w:suppressOverlap/>
                  </w:pPr>
                </w:p>
              </w:tc>
              <w:tc>
                <w:tcPr>
                  <w:tcW w:w="185" w:type="dxa"/>
                  <w:tcBorders>
                    <w:bottom w:val="single" w:sz="8" w:space="0" w:color="auto"/>
                  </w:tcBorders>
                  <w:vAlign w:val="bottom"/>
                </w:tcPr>
                <w:p w14:paraId="09876C5C" w14:textId="77777777" w:rsidR="000A5F74" w:rsidRPr="00272DC2" w:rsidRDefault="000A5F74" w:rsidP="00961C6B">
                  <w:pPr>
                    <w:framePr w:hSpace="180" w:wrap="around" w:vAnchor="text" w:hAnchor="text" w:x="-284" w:y="1"/>
                    <w:suppressOverlap/>
                  </w:pPr>
                </w:p>
              </w:tc>
              <w:tc>
                <w:tcPr>
                  <w:tcW w:w="614" w:type="dxa"/>
                  <w:gridSpan w:val="2"/>
                  <w:tcBorders>
                    <w:bottom w:val="single" w:sz="8" w:space="0" w:color="auto"/>
                  </w:tcBorders>
                  <w:vAlign w:val="bottom"/>
                </w:tcPr>
                <w:p w14:paraId="2B54B168" w14:textId="77777777" w:rsidR="000A5F74" w:rsidRPr="00272DC2" w:rsidRDefault="000A5F74" w:rsidP="00961C6B">
                  <w:pPr>
                    <w:framePr w:hSpace="180" w:wrap="around" w:vAnchor="text" w:hAnchor="text" w:x="-284" w:y="1"/>
                    <w:suppressOverlap/>
                  </w:pPr>
                </w:p>
              </w:tc>
              <w:tc>
                <w:tcPr>
                  <w:tcW w:w="562" w:type="dxa"/>
                  <w:tcBorders>
                    <w:bottom w:val="single" w:sz="8" w:space="0" w:color="auto"/>
                    <w:right w:val="single" w:sz="8" w:space="0" w:color="auto"/>
                  </w:tcBorders>
                  <w:vAlign w:val="bottom"/>
                </w:tcPr>
                <w:p w14:paraId="6B26AE28" w14:textId="77777777" w:rsidR="000A5F74" w:rsidRPr="00272DC2" w:rsidRDefault="000A5F74" w:rsidP="00961C6B">
                  <w:pPr>
                    <w:framePr w:hSpace="180" w:wrap="around" w:vAnchor="text" w:hAnchor="text" w:x="-284" w:y="1"/>
                    <w:suppressOverlap/>
                  </w:pPr>
                </w:p>
              </w:tc>
              <w:tc>
                <w:tcPr>
                  <w:tcW w:w="193" w:type="dxa"/>
                  <w:tcBorders>
                    <w:bottom w:val="single" w:sz="8" w:space="0" w:color="auto"/>
                  </w:tcBorders>
                  <w:vAlign w:val="bottom"/>
                </w:tcPr>
                <w:p w14:paraId="45F42A65" w14:textId="77777777" w:rsidR="000A5F74" w:rsidRPr="00272DC2" w:rsidRDefault="000A5F74" w:rsidP="00961C6B">
                  <w:pPr>
                    <w:framePr w:hSpace="180" w:wrap="around" w:vAnchor="text" w:hAnchor="text" w:x="-284" w:y="1"/>
                    <w:suppressOverlap/>
                  </w:pPr>
                </w:p>
              </w:tc>
              <w:tc>
                <w:tcPr>
                  <w:tcW w:w="1202" w:type="dxa"/>
                  <w:gridSpan w:val="2"/>
                  <w:tcBorders>
                    <w:bottom w:val="single" w:sz="8" w:space="0" w:color="auto"/>
                  </w:tcBorders>
                  <w:vAlign w:val="bottom"/>
                </w:tcPr>
                <w:p w14:paraId="430B33E4" w14:textId="77777777" w:rsidR="000A5F74" w:rsidRPr="00272DC2" w:rsidRDefault="000A5F74" w:rsidP="00961C6B">
                  <w:pPr>
                    <w:framePr w:hSpace="180" w:wrap="around" w:vAnchor="text" w:hAnchor="text" w:x="-284" w:y="1"/>
                    <w:suppressOverlap/>
                  </w:pPr>
                </w:p>
              </w:tc>
              <w:tc>
                <w:tcPr>
                  <w:tcW w:w="226" w:type="dxa"/>
                  <w:tcBorders>
                    <w:bottom w:val="single" w:sz="8" w:space="0" w:color="auto"/>
                  </w:tcBorders>
                  <w:vAlign w:val="bottom"/>
                </w:tcPr>
                <w:p w14:paraId="1FD28B72"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6B3C512E" w14:textId="77777777" w:rsidR="000A5F74" w:rsidRPr="00272DC2" w:rsidRDefault="000A5F74" w:rsidP="00961C6B">
                  <w:pPr>
                    <w:framePr w:hSpace="180" w:wrap="around" w:vAnchor="text" w:hAnchor="text" w:x="-284" w:y="1"/>
                    <w:suppressOverlap/>
                  </w:pPr>
                </w:p>
              </w:tc>
              <w:tc>
                <w:tcPr>
                  <w:tcW w:w="56" w:type="dxa"/>
                  <w:gridSpan w:val="2"/>
                  <w:tcBorders>
                    <w:bottom w:val="single" w:sz="8" w:space="0" w:color="auto"/>
                    <w:right w:val="single" w:sz="8" w:space="0" w:color="auto"/>
                  </w:tcBorders>
                  <w:vAlign w:val="bottom"/>
                </w:tcPr>
                <w:p w14:paraId="04033778" w14:textId="77777777" w:rsidR="000A5F74" w:rsidRPr="00272DC2" w:rsidRDefault="000A5F74" w:rsidP="00961C6B">
                  <w:pPr>
                    <w:framePr w:hSpace="180" w:wrap="around" w:vAnchor="text" w:hAnchor="text" w:x="-284" w:y="1"/>
                    <w:suppressOverlap/>
                  </w:pPr>
                </w:p>
              </w:tc>
              <w:tc>
                <w:tcPr>
                  <w:tcW w:w="97" w:type="dxa"/>
                  <w:gridSpan w:val="3"/>
                  <w:tcBorders>
                    <w:bottom w:val="single" w:sz="8" w:space="0" w:color="auto"/>
                  </w:tcBorders>
                  <w:vAlign w:val="bottom"/>
                </w:tcPr>
                <w:p w14:paraId="0A739D7C" w14:textId="77777777" w:rsidR="000A5F74" w:rsidRPr="00272DC2" w:rsidRDefault="000A5F74" w:rsidP="00961C6B">
                  <w:pPr>
                    <w:framePr w:hSpace="180" w:wrap="around" w:vAnchor="text" w:hAnchor="text" w:x="-284" w:y="1"/>
                    <w:suppressOverlap/>
                  </w:pPr>
                </w:p>
              </w:tc>
              <w:tc>
                <w:tcPr>
                  <w:tcW w:w="2596" w:type="dxa"/>
                  <w:gridSpan w:val="2"/>
                  <w:tcBorders>
                    <w:bottom w:val="single" w:sz="8" w:space="0" w:color="auto"/>
                    <w:right w:val="single" w:sz="8" w:space="0" w:color="auto"/>
                  </w:tcBorders>
                  <w:vAlign w:val="bottom"/>
                </w:tcPr>
                <w:p w14:paraId="106D5BF1" w14:textId="77777777" w:rsidR="000A5F74" w:rsidRPr="00272DC2" w:rsidRDefault="000A5F74" w:rsidP="00961C6B">
                  <w:pPr>
                    <w:framePr w:hSpace="180" w:wrap="around" w:vAnchor="text" w:hAnchor="text" w:x="-284" w:y="1"/>
                    <w:suppressOverlap/>
                  </w:pPr>
                </w:p>
              </w:tc>
            </w:tr>
            <w:tr w:rsidR="000A5F74" w:rsidRPr="00272DC2" w14:paraId="48E98600" w14:textId="77777777" w:rsidTr="00351B5C">
              <w:trPr>
                <w:trHeight w:val="258"/>
              </w:trPr>
              <w:tc>
                <w:tcPr>
                  <w:tcW w:w="1972" w:type="dxa"/>
                  <w:tcBorders>
                    <w:right w:val="single" w:sz="8" w:space="0" w:color="auto"/>
                  </w:tcBorders>
                  <w:vAlign w:val="bottom"/>
                </w:tcPr>
                <w:p w14:paraId="420EFBE3" w14:textId="77777777" w:rsidR="000A5F74" w:rsidRPr="00272DC2" w:rsidRDefault="000A5F74" w:rsidP="00961C6B">
                  <w:pPr>
                    <w:framePr w:hSpace="180" w:wrap="around" w:vAnchor="text" w:hAnchor="text" w:x="-284" w:y="1"/>
                    <w:spacing w:line="258" w:lineRule="exact"/>
                    <w:suppressOverlap/>
                  </w:pPr>
                  <w:r w:rsidRPr="00272DC2">
                    <w:t>III четверть</w:t>
                  </w:r>
                </w:p>
              </w:tc>
              <w:tc>
                <w:tcPr>
                  <w:tcW w:w="244" w:type="dxa"/>
                  <w:gridSpan w:val="2"/>
                  <w:vAlign w:val="bottom"/>
                </w:tcPr>
                <w:p w14:paraId="53E20F67" w14:textId="77777777" w:rsidR="000A5F74" w:rsidRPr="00272DC2" w:rsidRDefault="000A5F74" w:rsidP="00961C6B">
                  <w:pPr>
                    <w:framePr w:hSpace="180" w:wrap="around" w:vAnchor="text" w:hAnchor="text" w:x="-284" w:y="1"/>
                    <w:suppressOverlap/>
                  </w:pPr>
                </w:p>
              </w:tc>
              <w:tc>
                <w:tcPr>
                  <w:tcW w:w="1451" w:type="dxa"/>
                  <w:gridSpan w:val="4"/>
                  <w:tcBorders>
                    <w:right w:val="single" w:sz="8" w:space="0" w:color="auto"/>
                  </w:tcBorders>
                  <w:vAlign w:val="bottom"/>
                </w:tcPr>
                <w:p w14:paraId="2275B764" w14:textId="77777777" w:rsidR="000A5F74" w:rsidRPr="00272DC2" w:rsidRDefault="000A5F74" w:rsidP="00961C6B">
                  <w:pPr>
                    <w:framePr w:hSpace="180" w:wrap="around" w:vAnchor="text" w:hAnchor="text" w:x="-284" w:y="1"/>
                    <w:spacing w:line="258" w:lineRule="exact"/>
                    <w:ind w:right="180"/>
                    <w:suppressOverlap/>
                    <w:jc w:val="right"/>
                  </w:pPr>
                  <w:r w:rsidRPr="00272DC2">
                    <w:t>18.01.2021</w:t>
                  </w:r>
                </w:p>
              </w:tc>
              <w:tc>
                <w:tcPr>
                  <w:tcW w:w="82" w:type="dxa"/>
                  <w:vAlign w:val="bottom"/>
                </w:tcPr>
                <w:p w14:paraId="19092A0F" w14:textId="77777777" w:rsidR="000A5F74" w:rsidRPr="00272DC2" w:rsidRDefault="000A5F74" w:rsidP="00961C6B">
                  <w:pPr>
                    <w:framePr w:hSpace="180" w:wrap="around" w:vAnchor="text" w:hAnchor="text" w:x="-284" w:y="1"/>
                    <w:suppressOverlap/>
                  </w:pPr>
                </w:p>
              </w:tc>
              <w:tc>
                <w:tcPr>
                  <w:tcW w:w="1361" w:type="dxa"/>
                  <w:gridSpan w:val="4"/>
                  <w:tcBorders>
                    <w:right w:val="single" w:sz="8" w:space="0" w:color="auto"/>
                  </w:tcBorders>
                  <w:vAlign w:val="bottom"/>
                </w:tcPr>
                <w:p w14:paraId="0F9F33CE" w14:textId="77777777" w:rsidR="000A5F74" w:rsidRPr="00272DC2" w:rsidRDefault="000A5F74" w:rsidP="00961C6B">
                  <w:pPr>
                    <w:framePr w:hSpace="180" w:wrap="around" w:vAnchor="text" w:hAnchor="text" w:x="-284" w:y="1"/>
                    <w:spacing w:line="258" w:lineRule="exact"/>
                    <w:ind w:right="120"/>
                    <w:suppressOverlap/>
                    <w:jc w:val="right"/>
                  </w:pPr>
                  <w:r w:rsidRPr="00272DC2">
                    <w:t>21.03.2021</w:t>
                  </w:r>
                </w:p>
              </w:tc>
              <w:tc>
                <w:tcPr>
                  <w:tcW w:w="193" w:type="dxa"/>
                  <w:vAlign w:val="bottom"/>
                </w:tcPr>
                <w:p w14:paraId="69931BB5" w14:textId="77777777" w:rsidR="000A5F74" w:rsidRPr="00272DC2" w:rsidRDefault="000A5F74" w:rsidP="00961C6B">
                  <w:pPr>
                    <w:framePr w:hSpace="180" w:wrap="around" w:vAnchor="text" w:hAnchor="text" w:x="-284" w:y="1"/>
                    <w:suppressOverlap/>
                  </w:pPr>
                </w:p>
              </w:tc>
              <w:tc>
                <w:tcPr>
                  <w:tcW w:w="1202" w:type="dxa"/>
                  <w:gridSpan w:val="2"/>
                  <w:vAlign w:val="bottom"/>
                </w:tcPr>
                <w:p w14:paraId="4B9ADF98" w14:textId="77777777" w:rsidR="000A5F74" w:rsidRPr="00272DC2" w:rsidRDefault="000A5F74" w:rsidP="00961C6B">
                  <w:pPr>
                    <w:framePr w:hSpace="180" w:wrap="around" w:vAnchor="text" w:hAnchor="text" w:x="-284" w:y="1"/>
                    <w:spacing w:line="258" w:lineRule="exact"/>
                    <w:ind w:left="500"/>
                    <w:suppressOverlap/>
                    <w:jc w:val="center"/>
                  </w:pPr>
                  <w:r w:rsidRPr="00272DC2">
                    <w:rPr>
                      <w:w w:val="99"/>
                    </w:rPr>
                    <w:t>7 недель 3 дня</w:t>
                  </w:r>
                </w:p>
              </w:tc>
              <w:tc>
                <w:tcPr>
                  <w:tcW w:w="226" w:type="dxa"/>
                  <w:vAlign w:val="bottom"/>
                </w:tcPr>
                <w:p w14:paraId="0F80B931" w14:textId="77777777" w:rsidR="000A5F74" w:rsidRPr="00272DC2" w:rsidRDefault="000A5F74" w:rsidP="00961C6B">
                  <w:pPr>
                    <w:framePr w:hSpace="180" w:wrap="around" w:vAnchor="text" w:hAnchor="text" w:x="-284" w:y="1"/>
                    <w:suppressOverlap/>
                  </w:pPr>
                </w:p>
              </w:tc>
              <w:tc>
                <w:tcPr>
                  <w:tcW w:w="31" w:type="dxa"/>
                  <w:vAlign w:val="bottom"/>
                </w:tcPr>
                <w:p w14:paraId="584D40A6" w14:textId="77777777" w:rsidR="000A5F74" w:rsidRPr="00272DC2" w:rsidRDefault="000A5F74" w:rsidP="00961C6B">
                  <w:pPr>
                    <w:framePr w:hSpace="180" w:wrap="around" w:vAnchor="text" w:hAnchor="text" w:x="-284" w:y="1"/>
                    <w:suppressOverlap/>
                  </w:pPr>
                </w:p>
              </w:tc>
              <w:tc>
                <w:tcPr>
                  <w:tcW w:w="56" w:type="dxa"/>
                  <w:gridSpan w:val="2"/>
                  <w:tcBorders>
                    <w:right w:val="single" w:sz="8" w:space="0" w:color="auto"/>
                  </w:tcBorders>
                  <w:vAlign w:val="bottom"/>
                </w:tcPr>
                <w:p w14:paraId="26B614D2" w14:textId="77777777" w:rsidR="000A5F74" w:rsidRPr="00272DC2" w:rsidRDefault="000A5F74" w:rsidP="00961C6B">
                  <w:pPr>
                    <w:framePr w:hSpace="180" w:wrap="around" w:vAnchor="text" w:hAnchor="text" w:x="-284" w:y="1"/>
                    <w:suppressOverlap/>
                  </w:pPr>
                </w:p>
              </w:tc>
              <w:tc>
                <w:tcPr>
                  <w:tcW w:w="2693" w:type="dxa"/>
                  <w:gridSpan w:val="5"/>
                  <w:tcBorders>
                    <w:right w:val="single" w:sz="8" w:space="0" w:color="auto"/>
                  </w:tcBorders>
                  <w:vAlign w:val="bottom"/>
                </w:tcPr>
                <w:p w14:paraId="32498113" w14:textId="77777777" w:rsidR="000A5F74" w:rsidRPr="00272DC2" w:rsidRDefault="000A5F74" w:rsidP="00961C6B">
                  <w:pPr>
                    <w:framePr w:hSpace="180" w:wrap="around" w:vAnchor="text" w:hAnchor="text" w:x="-284" w:y="1"/>
                    <w:spacing w:line="258" w:lineRule="exact"/>
                    <w:suppressOverlap/>
                    <w:jc w:val="center"/>
                  </w:pPr>
                  <w:r w:rsidRPr="00272DC2">
                    <w:rPr>
                      <w:w w:val="99"/>
                    </w:rPr>
                    <w:t>38</w:t>
                  </w:r>
                </w:p>
              </w:tc>
            </w:tr>
            <w:tr w:rsidR="000A5F74" w:rsidRPr="00272DC2" w14:paraId="7085C209" w14:textId="77777777" w:rsidTr="00351B5C">
              <w:trPr>
                <w:trHeight w:val="147"/>
              </w:trPr>
              <w:tc>
                <w:tcPr>
                  <w:tcW w:w="1972" w:type="dxa"/>
                  <w:tcBorders>
                    <w:bottom w:val="single" w:sz="8" w:space="0" w:color="auto"/>
                    <w:right w:val="single" w:sz="8" w:space="0" w:color="auto"/>
                  </w:tcBorders>
                  <w:vAlign w:val="bottom"/>
                </w:tcPr>
                <w:p w14:paraId="41C68E82" w14:textId="77777777" w:rsidR="000A5F74" w:rsidRPr="00272DC2" w:rsidRDefault="000A5F74" w:rsidP="00961C6B">
                  <w:pPr>
                    <w:framePr w:hSpace="180" w:wrap="around" w:vAnchor="text" w:hAnchor="text" w:x="-284" w:y="1"/>
                    <w:suppressOverlap/>
                  </w:pPr>
                </w:p>
              </w:tc>
              <w:tc>
                <w:tcPr>
                  <w:tcW w:w="244" w:type="dxa"/>
                  <w:gridSpan w:val="2"/>
                  <w:tcBorders>
                    <w:bottom w:val="single" w:sz="8" w:space="0" w:color="auto"/>
                  </w:tcBorders>
                  <w:vAlign w:val="bottom"/>
                </w:tcPr>
                <w:p w14:paraId="7955E944" w14:textId="77777777" w:rsidR="000A5F74" w:rsidRPr="00272DC2" w:rsidRDefault="000A5F74" w:rsidP="00961C6B">
                  <w:pPr>
                    <w:framePr w:hSpace="180" w:wrap="around" w:vAnchor="text" w:hAnchor="text" w:x="-284" w:y="1"/>
                    <w:suppressOverlap/>
                  </w:pPr>
                </w:p>
              </w:tc>
              <w:tc>
                <w:tcPr>
                  <w:tcW w:w="288" w:type="dxa"/>
                  <w:gridSpan w:val="2"/>
                  <w:tcBorders>
                    <w:bottom w:val="single" w:sz="8" w:space="0" w:color="auto"/>
                  </w:tcBorders>
                  <w:vAlign w:val="bottom"/>
                </w:tcPr>
                <w:p w14:paraId="6FE2BFF3" w14:textId="77777777" w:rsidR="000A5F74" w:rsidRPr="00272DC2" w:rsidRDefault="000A5F74" w:rsidP="00961C6B">
                  <w:pPr>
                    <w:framePr w:hSpace="180" w:wrap="around" w:vAnchor="text" w:hAnchor="text" w:x="-284" w:y="1"/>
                    <w:suppressOverlap/>
                  </w:pPr>
                </w:p>
              </w:tc>
              <w:tc>
                <w:tcPr>
                  <w:tcW w:w="118" w:type="dxa"/>
                  <w:tcBorders>
                    <w:bottom w:val="single" w:sz="8" w:space="0" w:color="auto"/>
                  </w:tcBorders>
                  <w:vAlign w:val="bottom"/>
                </w:tcPr>
                <w:p w14:paraId="68EABCFE" w14:textId="77777777" w:rsidR="000A5F74" w:rsidRPr="00272DC2" w:rsidRDefault="000A5F74" w:rsidP="00961C6B">
                  <w:pPr>
                    <w:framePr w:hSpace="180" w:wrap="around" w:vAnchor="text" w:hAnchor="text" w:x="-284" w:y="1"/>
                    <w:suppressOverlap/>
                  </w:pPr>
                </w:p>
              </w:tc>
              <w:tc>
                <w:tcPr>
                  <w:tcW w:w="1045" w:type="dxa"/>
                  <w:tcBorders>
                    <w:bottom w:val="single" w:sz="8" w:space="0" w:color="auto"/>
                    <w:right w:val="single" w:sz="8" w:space="0" w:color="auto"/>
                  </w:tcBorders>
                  <w:vAlign w:val="bottom"/>
                </w:tcPr>
                <w:p w14:paraId="106155E3" w14:textId="77777777" w:rsidR="000A5F74" w:rsidRPr="00272DC2" w:rsidRDefault="000A5F74" w:rsidP="00961C6B">
                  <w:pPr>
                    <w:framePr w:hSpace="180" w:wrap="around" w:vAnchor="text" w:hAnchor="text" w:x="-284" w:y="1"/>
                    <w:suppressOverlap/>
                  </w:pPr>
                </w:p>
              </w:tc>
              <w:tc>
                <w:tcPr>
                  <w:tcW w:w="82" w:type="dxa"/>
                  <w:tcBorders>
                    <w:bottom w:val="single" w:sz="8" w:space="0" w:color="auto"/>
                  </w:tcBorders>
                  <w:vAlign w:val="bottom"/>
                </w:tcPr>
                <w:p w14:paraId="01289161" w14:textId="77777777" w:rsidR="000A5F74" w:rsidRPr="00272DC2" w:rsidRDefault="000A5F74" w:rsidP="00961C6B">
                  <w:pPr>
                    <w:framePr w:hSpace="180" w:wrap="around" w:vAnchor="text" w:hAnchor="text" w:x="-284" w:y="1"/>
                    <w:suppressOverlap/>
                  </w:pPr>
                </w:p>
              </w:tc>
              <w:tc>
                <w:tcPr>
                  <w:tcW w:w="185" w:type="dxa"/>
                  <w:tcBorders>
                    <w:bottom w:val="single" w:sz="8" w:space="0" w:color="auto"/>
                  </w:tcBorders>
                  <w:vAlign w:val="bottom"/>
                </w:tcPr>
                <w:p w14:paraId="0C5DD44A" w14:textId="77777777" w:rsidR="000A5F74" w:rsidRPr="00272DC2" w:rsidRDefault="000A5F74" w:rsidP="00961C6B">
                  <w:pPr>
                    <w:framePr w:hSpace="180" w:wrap="around" w:vAnchor="text" w:hAnchor="text" w:x="-284" w:y="1"/>
                    <w:suppressOverlap/>
                  </w:pPr>
                </w:p>
              </w:tc>
              <w:tc>
                <w:tcPr>
                  <w:tcW w:w="614" w:type="dxa"/>
                  <w:gridSpan w:val="2"/>
                  <w:tcBorders>
                    <w:bottom w:val="single" w:sz="8" w:space="0" w:color="auto"/>
                  </w:tcBorders>
                  <w:vAlign w:val="bottom"/>
                </w:tcPr>
                <w:p w14:paraId="06A5C825" w14:textId="77777777" w:rsidR="000A5F74" w:rsidRPr="00272DC2" w:rsidRDefault="000A5F74" w:rsidP="00961C6B">
                  <w:pPr>
                    <w:framePr w:hSpace="180" w:wrap="around" w:vAnchor="text" w:hAnchor="text" w:x="-284" w:y="1"/>
                    <w:suppressOverlap/>
                  </w:pPr>
                </w:p>
              </w:tc>
              <w:tc>
                <w:tcPr>
                  <w:tcW w:w="562" w:type="dxa"/>
                  <w:tcBorders>
                    <w:bottom w:val="single" w:sz="8" w:space="0" w:color="auto"/>
                    <w:right w:val="single" w:sz="8" w:space="0" w:color="auto"/>
                  </w:tcBorders>
                  <w:vAlign w:val="bottom"/>
                </w:tcPr>
                <w:p w14:paraId="20FBE755" w14:textId="77777777" w:rsidR="000A5F74" w:rsidRPr="00272DC2" w:rsidRDefault="000A5F74" w:rsidP="00961C6B">
                  <w:pPr>
                    <w:framePr w:hSpace="180" w:wrap="around" w:vAnchor="text" w:hAnchor="text" w:x="-284" w:y="1"/>
                    <w:suppressOverlap/>
                  </w:pPr>
                </w:p>
              </w:tc>
              <w:tc>
                <w:tcPr>
                  <w:tcW w:w="193" w:type="dxa"/>
                  <w:tcBorders>
                    <w:bottom w:val="single" w:sz="8" w:space="0" w:color="auto"/>
                  </w:tcBorders>
                  <w:vAlign w:val="bottom"/>
                </w:tcPr>
                <w:p w14:paraId="7AE66654" w14:textId="77777777" w:rsidR="000A5F74" w:rsidRPr="00272DC2" w:rsidRDefault="000A5F74" w:rsidP="00961C6B">
                  <w:pPr>
                    <w:framePr w:hSpace="180" w:wrap="around" w:vAnchor="text" w:hAnchor="text" w:x="-284" w:y="1"/>
                    <w:suppressOverlap/>
                  </w:pPr>
                </w:p>
              </w:tc>
              <w:tc>
                <w:tcPr>
                  <w:tcW w:w="1202" w:type="dxa"/>
                  <w:gridSpan w:val="2"/>
                  <w:tcBorders>
                    <w:bottom w:val="single" w:sz="8" w:space="0" w:color="auto"/>
                  </w:tcBorders>
                  <w:vAlign w:val="bottom"/>
                </w:tcPr>
                <w:p w14:paraId="73F0A0C8" w14:textId="77777777" w:rsidR="000A5F74" w:rsidRPr="00272DC2" w:rsidRDefault="000A5F74" w:rsidP="00961C6B">
                  <w:pPr>
                    <w:framePr w:hSpace="180" w:wrap="around" w:vAnchor="text" w:hAnchor="text" w:x="-284" w:y="1"/>
                    <w:suppressOverlap/>
                  </w:pPr>
                </w:p>
              </w:tc>
              <w:tc>
                <w:tcPr>
                  <w:tcW w:w="226" w:type="dxa"/>
                  <w:tcBorders>
                    <w:bottom w:val="single" w:sz="8" w:space="0" w:color="auto"/>
                  </w:tcBorders>
                  <w:vAlign w:val="bottom"/>
                </w:tcPr>
                <w:p w14:paraId="71550F6A"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673D51F6" w14:textId="77777777" w:rsidR="000A5F74" w:rsidRPr="00272DC2" w:rsidRDefault="000A5F74" w:rsidP="00961C6B">
                  <w:pPr>
                    <w:framePr w:hSpace="180" w:wrap="around" w:vAnchor="text" w:hAnchor="text" w:x="-284" w:y="1"/>
                    <w:suppressOverlap/>
                  </w:pPr>
                </w:p>
              </w:tc>
              <w:tc>
                <w:tcPr>
                  <w:tcW w:w="56" w:type="dxa"/>
                  <w:gridSpan w:val="2"/>
                  <w:tcBorders>
                    <w:bottom w:val="single" w:sz="8" w:space="0" w:color="auto"/>
                    <w:right w:val="single" w:sz="8" w:space="0" w:color="auto"/>
                  </w:tcBorders>
                  <w:vAlign w:val="bottom"/>
                </w:tcPr>
                <w:p w14:paraId="367E3F55" w14:textId="77777777" w:rsidR="000A5F74" w:rsidRPr="00272DC2" w:rsidRDefault="000A5F74" w:rsidP="00961C6B">
                  <w:pPr>
                    <w:framePr w:hSpace="180" w:wrap="around" w:vAnchor="text" w:hAnchor="text" w:x="-284" w:y="1"/>
                    <w:suppressOverlap/>
                  </w:pPr>
                </w:p>
              </w:tc>
              <w:tc>
                <w:tcPr>
                  <w:tcW w:w="97" w:type="dxa"/>
                  <w:gridSpan w:val="3"/>
                  <w:tcBorders>
                    <w:bottom w:val="single" w:sz="8" w:space="0" w:color="auto"/>
                  </w:tcBorders>
                  <w:vAlign w:val="bottom"/>
                </w:tcPr>
                <w:p w14:paraId="2450681D" w14:textId="77777777" w:rsidR="000A5F74" w:rsidRPr="00272DC2" w:rsidRDefault="000A5F74" w:rsidP="00961C6B">
                  <w:pPr>
                    <w:framePr w:hSpace="180" w:wrap="around" w:vAnchor="text" w:hAnchor="text" w:x="-284" w:y="1"/>
                    <w:suppressOverlap/>
                  </w:pPr>
                </w:p>
              </w:tc>
              <w:tc>
                <w:tcPr>
                  <w:tcW w:w="2596" w:type="dxa"/>
                  <w:gridSpan w:val="2"/>
                  <w:tcBorders>
                    <w:bottom w:val="single" w:sz="8" w:space="0" w:color="auto"/>
                    <w:right w:val="single" w:sz="8" w:space="0" w:color="auto"/>
                  </w:tcBorders>
                  <w:vAlign w:val="bottom"/>
                </w:tcPr>
                <w:p w14:paraId="3BB6D7E8" w14:textId="77777777" w:rsidR="000A5F74" w:rsidRPr="00272DC2" w:rsidRDefault="000A5F74" w:rsidP="00961C6B">
                  <w:pPr>
                    <w:framePr w:hSpace="180" w:wrap="around" w:vAnchor="text" w:hAnchor="text" w:x="-284" w:y="1"/>
                    <w:suppressOverlap/>
                  </w:pPr>
                </w:p>
              </w:tc>
            </w:tr>
            <w:tr w:rsidR="000A5F74" w:rsidRPr="00272DC2" w14:paraId="1673488C" w14:textId="77777777" w:rsidTr="00351B5C">
              <w:trPr>
                <w:trHeight w:val="258"/>
              </w:trPr>
              <w:tc>
                <w:tcPr>
                  <w:tcW w:w="1972" w:type="dxa"/>
                  <w:tcBorders>
                    <w:right w:val="single" w:sz="8" w:space="0" w:color="auto"/>
                  </w:tcBorders>
                  <w:vAlign w:val="bottom"/>
                </w:tcPr>
                <w:p w14:paraId="5671BC8B" w14:textId="77777777" w:rsidR="000A5F74" w:rsidRPr="00272DC2" w:rsidRDefault="000A5F74" w:rsidP="00961C6B">
                  <w:pPr>
                    <w:framePr w:hSpace="180" w:wrap="around" w:vAnchor="text" w:hAnchor="text" w:x="-284" w:y="1"/>
                    <w:spacing w:line="258" w:lineRule="exact"/>
                    <w:suppressOverlap/>
                  </w:pPr>
                  <w:r w:rsidRPr="00272DC2">
                    <w:t>IV четверть</w:t>
                  </w:r>
                </w:p>
              </w:tc>
              <w:tc>
                <w:tcPr>
                  <w:tcW w:w="244" w:type="dxa"/>
                  <w:gridSpan w:val="2"/>
                  <w:vAlign w:val="bottom"/>
                </w:tcPr>
                <w:p w14:paraId="645B0247" w14:textId="77777777" w:rsidR="000A5F74" w:rsidRPr="00272DC2" w:rsidRDefault="000A5F74" w:rsidP="00961C6B">
                  <w:pPr>
                    <w:framePr w:hSpace="180" w:wrap="around" w:vAnchor="text" w:hAnchor="text" w:x="-284" w:y="1"/>
                    <w:suppressOverlap/>
                  </w:pPr>
                </w:p>
              </w:tc>
              <w:tc>
                <w:tcPr>
                  <w:tcW w:w="1451" w:type="dxa"/>
                  <w:gridSpan w:val="4"/>
                  <w:tcBorders>
                    <w:right w:val="single" w:sz="8" w:space="0" w:color="auto"/>
                  </w:tcBorders>
                  <w:vAlign w:val="bottom"/>
                </w:tcPr>
                <w:p w14:paraId="12733935" w14:textId="77777777" w:rsidR="000A5F74" w:rsidRPr="00272DC2" w:rsidRDefault="000A5F74" w:rsidP="00961C6B">
                  <w:pPr>
                    <w:framePr w:hSpace="180" w:wrap="around" w:vAnchor="text" w:hAnchor="text" w:x="-284" w:y="1"/>
                    <w:spacing w:line="258" w:lineRule="exact"/>
                    <w:ind w:right="180"/>
                    <w:suppressOverlap/>
                    <w:jc w:val="right"/>
                  </w:pPr>
                  <w:r w:rsidRPr="00272DC2">
                    <w:t>29.03.2021</w:t>
                  </w:r>
                </w:p>
              </w:tc>
              <w:tc>
                <w:tcPr>
                  <w:tcW w:w="82" w:type="dxa"/>
                  <w:vAlign w:val="bottom"/>
                </w:tcPr>
                <w:p w14:paraId="696670CE" w14:textId="77777777" w:rsidR="000A5F74" w:rsidRPr="00272DC2" w:rsidRDefault="000A5F74" w:rsidP="00961C6B">
                  <w:pPr>
                    <w:framePr w:hSpace="180" w:wrap="around" w:vAnchor="text" w:hAnchor="text" w:x="-284" w:y="1"/>
                    <w:suppressOverlap/>
                  </w:pPr>
                </w:p>
              </w:tc>
              <w:tc>
                <w:tcPr>
                  <w:tcW w:w="1361" w:type="dxa"/>
                  <w:gridSpan w:val="4"/>
                  <w:tcBorders>
                    <w:right w:val="single" w:sz="8" w:space="0" w:color="auto"/>
                  </w:tcBorders>
                  <w:vAlign w:val="bottom"/>
                </w:tcPr>
                <w:p w14:paraId="1A0284C7" w14:textId="02D5C6E9" w:rsidR="000A5F74" w:rsidRPr="00272DC2" w:rsidRDefault="000A5F74" w:rsidP="00961C6B">
                  <w:pPr>
                    <w:framePr w:hSpace="180" w:wrap="around" w:vAnchor="text" w:hAnchor="text" w:x="-284" w:y="1"/>
                    <w:spacing w:line="258" w:lineRule="exact"/>
                    <w:ind w:right="120"/>
                    <w:suppressOverlap/>
                    <w:jc w:val="right"/>
                  </w:pPr>
                  <w:r w:rsidRPr="00272DC2">
                    <w:t>0</w:t>
                  </w:r>
                  <w:r w:rsidR="003A375C">
                    <w:t>5</w:t>
                  </w:r>
                  <w:r w:rsidRPr="00272DC2">
                    <w:t>.06.2021</w:t>
                  </w:r>
                </w:p>
              </w:tc>
              <w:tc>
                <w:tcPr>
                  <w:tcW w:w="193" w:type="dxa"/>
                  <w:vAlign w:val="bottom"/>
                </w:tcPr>
                <w:p w14:paraId="6DAC7605" w14:textId="77777777" w:rsidR="000A5F74" w:rsidRPr="00272DC2" w:rsidRDefault="000A5F74" w:rsidP="00961C6B">
                  <w:pPr>
                    <w:framePr w:hSpace="180" w:wrap="around" w:vAnchor="text" w:hAnchor="text" w:x="-284" w:y="1"/>
                    <w:suppressOverlap/>
                  </w:pPr>
                </w:p>
              </w:tc>
              <w:tc>
                <w:tcPr>
                  <w:tcW w:w="1202" w:type="dxa"/>
                  <w:gridSpan w:val="2"/>
                  <w:vAlign w:val="bottom"/>
                </w:tcPr>
                <w:p w14:paraId="0C3892B5" w14:textId="60AE4E78" w:rsidR="000A5F74" w:rsidRPr="00272DC2" w:rsidRDefault="00992DFF" w:rsidP="00961C6B">
                  <w:pPr>
                    <w:framePr w:hSpace="180" w:wrap="around" w:vAnchor="text" w:hAnchor="text" w:x="-284" w:y="1"/>
                    <w:spacing w:line="258" w:lineRule="exact"/>
                    <w:ind w:left="500"/>
                    <w:suppressOverlap/>
                    <w:jc w:val="center"/>
                  </w:pPr>
                  <w:r>
                    <w:rPr>
                      <w:w w:val="99"/>
                    </w:rPr>
                    <w:t>9 недель 2</w:t>
                  </w:r>
                  <w:r w:rsidR="000A5F74" w:rsidRPr="00272DC2">
                    <w:rPr>
                      <w:w w:val="99"/>
                    </w:rPr>
                    <w:t xml:space="preserve"> дня</w:t>
                  </w:r>
                </w:p>
              </w:tc>
              <w:tc>
                <w:tcPr>
                  <w:tcW w:w="226" w:type="dxa"/>
                  <w:vAlign w:val="bottom"/>
                </w:tcPr>
                <w:p w14:paraId="7160EB04" w14:textId="77777777" w:rsidR="000A5F74" w:rsidRPr="00272DC2" w:rsidRDefault="000A5F74" w:rsidP="00961C6B">
                  <w:pPr>
                    <w:framePr w:hSpace="180" w:wrap="around" w:vAnchor="text" w:hAnchor="text" w:x="-284" w:y="1"/>
                    <w:suppressOverlap/>
                  </w:pPr>
                </w:p>
              </w:tc>
              <w:tc>
                <w:tcPr>
                  <w:tcW w:w="31" w:type="dxa"/>
                  <w:vAlign w:val="bottom"/>
                </w:tcPr>
                <w:p w14:paraId="2E24DA50" w14:textId="77777777" w:rsidR="000A5F74" w:rsidRPr="00272DC2" w:rsidRDefault="000A5F74" w:rsidP="00961C6B">
                  <w:pPr>
                    <w:framePr w:hSpace="180" w:wrap="around" w:vAnchor="text" w:hAnchor="text" w:x="-284" w:y="1"/>
                    <w:suppressOverlap/>
                  </w:pPr>
                </w:p>
              </w:tc>
              <w:tc>
                <w:tcPr>
                  <w:tcW w:w="56" w:type="dxa"/>
                  <w:gridSpan w:val="2"/>
                  <w:tcBorders>
                    <w:right w:val="single" w:sz="8" w:space="0" w:color="auto"/>
                  </w:tcBorders>
                  <w:vAlign w:val="bottom"/>
                </w:tcPr>
                <w:p w14:paraId="56D7EB3B" w14:textId="77777777" w:rsidR="000A5F74" w:rsidRPr="00272DC2" w:rsidRDefault="000A5F74" w:rsidP="00961C6B">
                  <w:pPr>
                    <w:framePr w:hSpace="180" w:wrap="around" w:vAnchor="text" w:hAnchor="text" w:x="-284" w:y="1"/>
                    <w:suppressOverlap/>
                  </w:pPr>
                </w:p>
              </w:tc>
              <w:tc>
                <w:tcPr>
                  <w:tcW w:w="2693" w:type="dxa"/>
                  <w:gridSpan w:val="5"/>
                  <w:tcBorders>
                    <w:right w:val="single" w:sz="8" w:space="0" w:color="auto"/>
                  </w:tcBorders>
                  <w:vAlign w:val="bottom"/>
                </w:tcPr>
                <w:p w14:paraId="34680ACE" w14:textId="77777777" w:rsidR="000A5F74" w:rsidRPr="00272DC2" w:rsidRDefault="000A5F74" w:rsidP="00961C6B">
                  <w:pPr>
                    <w:framePr w:hSpace="180" w:wrap="around" w:vAnchor="text" w:hAnchor="text" w:x="-284" w:y="1"/>
                    <w:spacing w:line="258" w:lineRule="exact"/>
                    <w:suppressOverlap/>
                    <w:jc w:val="center"/>
                  </w:pPr>
                  <w:r w:rsidRPr="00272DC2">
                    <w:rPr>
                      <w:w w:val="99"/>
                    </w:rPr>
                    <w:t>48</w:t>
                  </w:r>
                </w:p>
              </w:tc>
            </w:tr>
            <w:tr w:rsidR="000A5F74" w:rsidRPr="00272DC2" w14:paraId="59EB932F" w14:textId="77777777" w:rsidTr="00351B5C">
              <w:trPr>
                <w:trHeight w:val="144"/>
              </w:trPr>
              <w:tc>
                <w:tcPr>
                  <w:tcW w:w="1972" w:type="dxa"/>
                  <w:tcBorders>
                    <w:bottom w:val="single" w:sz="8" w:space="0" w:color="auto"/>
                    <w:right w:val="single" w:sz="8" w:space="0" w:color="auto"/>
                  </w:tcBorders>
                  <w:vAlign w:val="bottom"/>
                </w:tcPr>
                <w:p w14:paraId="5FB2CFD1" w14:textId="77777777" w:rsidR="000A5F74" w:rsidRPr="00272DC2" w:rsidRDefault="000A5F74" w:rsidP="00961C6B">
                  <w:pPr>
                    <w:framePr w:hSpace="180" w:wrap="around" w:vAnchor="text" w:hAnchor="text" w:x="-284" w:y="1"/>
                    <w:suppressOverlap/>
                  </w:pPr>
                </w:p>
              </w:tc>
              <w:tc>
                <w:tcPr>
                  <w:tcW w:w="244" w:type="dxa"/>
                  <w:gridSpan w:val="2"/>
                  <w:tcBorders>
                    <w:bottom w:val="single" w:sz="8" w:space="0" w:color="auto"/>
                  </w:tcBorders>
                  <w:vAlign w:val="bottom"/>
                </w:tcPr>
                <w:p w14:paraId="69DB5E2A" w14:textId="77777777" w:rsidR="000A5F74" w:rsidRPr="00272DC2" w:rsidRDefault="000A5F74" w:rsidP="00961C6B">
                  <w:pPr>
                    <w:framePr w:hSpace="180" w:wrap="around" w:vAnchor="text" w:hAnchor="text" w:x="-284" w:y="1"/>
                    <w:suppressOverlap/>
                  </w:pPr>
                </w:p>
              </w:tc>
              <w:tc>
                <w:tcPr>
                  <w:tcW w:w="288" w:type="dxa"/>
                  <w:gridSpan w:val="2"/>
                  <w:tcBorders>
                    <w:bottom w:val="single" w:sz="8" w:space="0" w:color="auto"/>
                  </w:tcBorders>
                  <w:vAlign w:val="bottom"/>
                </w:tcPr>
                <w:p w14:paraId="1FB857E9" w14:textId="77777777" w:rsidR="000A5F74" w:rsidRPr="00272DC2" w:rsidRDefault="000A5F74" w:rsidP="00961C6B">
                  <w:pPr>
                    <w:framePr w:hSpace="180" w:wrap="around" w:vAnchor="text" w:hAnchor="text" w:x="-284" w:y="1"/>
                    <w:suppressOverlap/>
                  </w:pPr>
                </w:p>
              </w:tc>
              <w:tc>
                <w:tcPr>
                  <w:tcW w:w="118" w:type="dxa"/>
                  <w:tcBorders>
                    <w:bottom w:val="single" w:sz="8" w:space="0" w:color="auto"/>
                  </w:tcBorders>
                  <w:vAlign w:val="bottom"/>
                </w:tcPr>
                <w:p w14:paraId="7E1159A3" w14:textId="77777777" w:rsidR="000A5F74" w:rsidRPr="00272DC2" w:rsidRDefault="000A5F74" w:rsidP="00961C6B">
                  <w:pPr>
                    <w:framePr w:hSpace="180" w:wrap="around" w:vAnchor="text" w:hAnchor="text" w:x="-284" w:y="1"/>
                    <w:suppressOverlap/>
                  </w:pPr>
                </w:p>
              </w:tc>
              <w:tc>
                <w:tcPr>
                  <w:tcW w:w="1045" w:type="dxa"/>
                  <w:tcBorders>
                    <w:bottom w:val="single" w:sz="8" w:space="0" w:color="auto"/>
                    <w:right w:val="single" w:sz="8" w:space="0" w:color="auto"/>
                  </w:tcBorders>
                  <w:vAlign w:val="bottom"/>
                </w:tcPr>
                <w:p w14:paraId="7AA8B3CE" w14:textId="77777777" w:rsidR="000A5F74" w:rsidRPr="00272DC2" w:rsidRDefault="000A5F74" w:rsidP="00961C6B">
                  <w:pPr>
                    <w:framePr w:hSpace="180" w:wrap="around" w:vAnchor="text" w:hAnchor="text" w:x="-284" w:y="1"/>
                    <w:suppressOverlap/>
                  </w:pPr>
                </w:p>
              </w:tc>
              <w:tc>
                <w:tcPr>
                  <w:tcW w:w="267" w:type="dxa"/>
                  <w:gridSpan w:val="2"/>
                  <w:tcBorders>
                    <w:bottom w:val="single" w:sz="8" w:space="0" w:color="auto"/>
                  </w:tcBorders>
                  <w:vAlign w:val="bottom"/>
                </w:tcPr>
                <w:p w14:paraId="3506CDC3" w14:textId="77777777" w:rsidR="000A5F74" w:rsidRPr="00272DC2" w:rsidRDefault="000A5F74" w:rsidP="00961C6B">
                  <w:pPr>
                    <w:framePr w:hSpace="180" w:wrap="around" w:vAnchor="text" w:hAnchor="text" w:x="-284" w:y="1"/>
                    <w:suppressOverlap/>
                  </w:pPr>
                </w:p>
              </w:tc>
              <w:tc>
                <w:tcPr>
                  <w:tcW w:w="614" w:type="dxa"/>
                  <w:gridSpan w:val="2"/>
                  <w:tcBorders>
                    <w:bottom w:val="single" w:sz="8" w:space="0" w:color="auto"/>
                  </w:tcBorders>
                  <w:vAlign w:val="bottom"/>
                </w:tcPr>
                <w:p w14:paraId="61108948" w14:textId="77777777" w:rsidR="000A5F74" w:rsidRPr="00272DC2" w:rsidRDefault="000A5F74" w:rsidP="00961C6B">
                  <w:pPr>
                    <w:framePr w:hSpace="180" w:wrap="around" w:vAnchor="text" w:hAnchor="text" w:x="-284" w:y="1"/>
                    <w:suppressOverlap/>
                  </w:pPr>
                </w:p>
              </w:tc>
              <w:tc>
                <w:tcPr>
                  <w:tcW w:w="562" w:type="dxa"/>
                  <w:tcBorders>
                    <w:bottom w:val="single" w:sz="8" w:space="0" w:color="auto"/>
                    <w:right w:val="single" w:sz="8" w:space="0" w:color="auto"/>
                  </w:tcBorders>
                  <w:vAlign w:val="bottom"/>
                </w:tcPr>
                <w:p w14:paraId="526F6805" w14:textId="77777777" w:rsidR="000A5F74" w:rsidRPr="00272DC2" w:rsidRDefault="000A5F74" w:rsidP="00961C6B">
                  <w:pPr>
                    <w:framePr w:hSpace="180" w:wrap="around" w:vAnchor="text" w:hAnchor="text" w:x="-284" w:y="1"/>
                    <w:suppressOverlap/>
                  </w:pPr>
                </w:p>
              </w:tc>
              <w:tc>
                <w:tcPr>
                  <w:tcW w:w="193" w:type="dxa"/>
                  <w:tcBorders>
                    <w:bottom w:val="single" w:sz="8" w:space="0" w:color="auto"/>
                  </w:tcBorders>
                  <w:vAlign w:val="bottom"/>
                </w:tcPr>
                <w:p w14:paraId="16F671FE" w14:textId="77777777" w:rsidR="000A5F74" w:rsidRPr="00272DC2" w:rsidRDefault="000A5F74" w:rsidP="00961C6B">
                  <w:pPr>
                    <w:framePr w:hSpace="180" w:wrap="around" w:vAnchor="text" w:hAnchor="text" w:x="-284" w:y="1"/>
                    <w:suppressOverlap/>
                  </w:pPr>
                </w:p>
              </w:tc>
              <w:tc>
                <w:tcPr>
                  <w:tcW w:w="1202" w:type="dxa"/>
                  <w:gridSpan w:val="2"/>
                  <w:tcBorders>
                    <w:bottom w:val="single" w:sz="8" w:space="0" w:color="auto"/>
                  </w:tcBorders>
                  <w:vAlign w:val="bottom"/>
                </w:tcPr>
                <w:p w14:paraId="077FDF84" w14:textId="77777777" w:rsidR="000A5F74" w:rsidRPr="00272DC2" w:rsidRDefault="000A5F74" w:rsidP="00961C6B">
                  <w:pPr>
                    <w:framePr w:hSpace="180" w:wrap="around" w:vAnchor="text" w:hAnchor="text" w:x="-284" w:y="1"/>
                    <w:suppressOverlap/>
                  </w:pPr>
                </w:p>
              </w:tc>
              <w:tc>
                <w:tcPr>
                  <w:tcW w:w="226" w:type="dxa"/>
                  <w:tcBorders>
                    <w:bottom w:val="single" w:sz="8" w:space="0" w:color="auto"/>
                  </w:tcBorders>
                  <w:vAlign w:val="bottom"/>
                </w:tcPr>
                <w:p w14:paraId="4FAE6DF2"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71BCB015" w14:textId="77777777" w:rsidR="000A5F74" w:rsidRPr="00272DC2" w:rsidRDefault="000A5F74" w:rsidP="00961C6B">
                  <w:pPr>
                    <w:framePr w:hSpace="180" w:wrap="around" w:vAnchor="text" w:hAnchor="text" w:x="-284" w:y="1"/>
                    <w:suppressOverlap/>
                  </w:pPr>
                </w:p>
              </w:tc>
              <w:tc>
                <w:tcPr>
                  <w:tcW w:w="56" w:type="dxa"/>
                  <w:gridSpan w:val="2"/>
                  <w:tcBorders>
                    <w:bottom w:val="single" w:sz="8" w:space="0" w:color="auto"/>
                    <w:right w:val="single" w:sz="8" w:space="0" w:color="auto"/>
                  </w:tcBorders>
                  <w:vAlign w:val="bottom"/>
                </w:tcPr>
                <w:p w14:paraId="6EBC074B" w14:textId="77777777" w:rsidR="000A5F74" w:rsidRPr="00272DC2" w:rsidRDefault="000A5F74" w:rsidP="00961C6B">
                  <w:pPr>
                    <w:framePr w:hSpace="180" w:wrap="around" w:vAnchor="text" w:hAnchor="text" w:x="-284" w:y="1"/>
                    <w:suppressOverlap/>
                  </w:pPr>
                </w:p>
              </w:tc>
              <w:tc>
                <w:tcPr>
                  <w:tcW w:w="97" w:type="dxa"/>
                  <w:gridSpan w:val="3"/>
                  <w:tcBorders>
                    <w:bottom w:val="single" w:sz="8" w:space="0" w:color="auto"/>
                  </w:tcBorders>
                  <w:vAlign w:val="bottom"/>
                </w:tcPr>
                <w:p w14:paraId="3E70B737" w14:textId="77777777" w:rsidR="000A5F74" w:rsidRPr="00272DC2" w:rsidRDefault="000A5F74" w:rsidP="00961C6B">
                  <w:pPr>
                    <w:framePr w:hSpace="180" w:wrap="around" w:vAnchor="text" w:hAnchor="text" w:x="-284" w:y="1"/>
                    <w:suppressOverlap/>
                  </w:pPr>
                </w:p>
              </w:tc>
              <w:tc>
                <w:tcPr>
                  <w:tcW w:w="2596" w:type="dxa"/>
                  <w:gridSpan w:val="2"/>
                  <w:tcBorders>
                    <w:bottom w:val="single" w:sz="8" w:space="0" w:color="auto"/>
                    <w:right w:val="single" w:sz="8" w:space="0" w:color="auto"/>
                  </w:tcBorders>
                  <w:vAlign w:val="bottom"/>
                </w:tcPr>
                <w:p w14:paraId="05319346" w14:textId="77777777" w:rsidR="000A5F74" w:rsidRPr="00272DC2" w:rsidRDefault="000A5F74" w:rsidP="00961C6B">
                  <w:pPr>
                    <w:framePr w:hSpace="180" w:wrap="around" w:vAnchor="text" w:hAnchor="text" w:x="-284" w:y="1"/>
                    <w:suppressOverlap/>
                  </w:pPr>
                </w:p>
              </w:tc>
            </w:tr>
            <w:tr w:rsidR="000A5F74" w:rsidRPr="00272DC2" w14:paraId="2C323FCF" w14:textId="77777777" w:rsidTr="00351B5C">
              <w:trPr>
                <w:trHeight w:val="60"/>
              </w:trPr>
              <w:tc>
                <w:tcPr>
                  <w:tcW w:w="1994" w:type="dxa"/>
                  <w:gridSpan w:val="2"/>
                  <w:tcBorders>
                    <w:left w:val="single" w:sz="8" w:space="0" w:color="auto"/>
                    <w:right w:val="single" w:sz="8" w:space="0" w:color="BFBFBF"/>
                  </w:tcBorders>
                  <w:shd w:val="clear" w:color="auto" w:fill="auto"/>
                  <w:vAlign w:val="bottom"/>
                </w:tcPr>
                <w:p w14:paraId="3D7A591A" w14:textId="77777777" w:rsidR="000A5F74" w:rsidRPr="00272DC2" w:rsidRDefault="000A5F74" w:rsidP="00961C6B">
                  <w:pPr>
                    <w:framePr w:hSpace="180" w:wrap="around" w:vAnchor="text" w:hAnchor="text" w:x="-284" w:y="1"/>
                    <w:suppressOverlap/>
                  </w:pPr>
                </w:p>
              </w:tc>
              <w:tc>
                <w:tcPr>
                  <w:tcW w:w="362" w:type="dxa"/>
                  <w:gridSpan w:val="2"/>
                  <w:shd w:val="clear" w:color="auto" w:fill="auto"/>
                  <w:vAlign w:val="bottom"/>
                </w:tcPr>
                <w:p w14:paraId="19B90AEC" w14:textId="77777777" w:rsidR="000A5F74" w:rsidRPr="00272DC2" w:rsidRDefault="000A5F74" w:rsidP="00961C6B">
                  <w:pPr>
                    <w:framePr w:hSpace="180" w:wrap="around" w:vAnchor="text" w:hAnchor="text" w:x="-284" w:y="1"/>
                    <w:suppressOverlap/>
                  </w:pPr>
                </w:p>
              </w:tc>
              <w:tc>
                <w:tcPr>
                  <w:tcW w:w="2754" w:type="dxa"/>
                  <w:gridSpan w:val="8"/>
                  <w:tcBorders>
                    <w:right w:val="single" w:sz="8" w:space="0" w:color="auto"/>
                  </w:tcBorders>
                  <w:shd w:val="clear" w:color="auto" w:fill="auto"/>
                  <w:vAlign w:val="bottom"/>
                </w:tcPr>
                <w:p w14:paraId="6AE4B65B" w14:textId="77777777" w:rsidR="000A5F74" w:rsidRPr="00272DC2" w:rsidRDefault="000A5F74" w:rsidP="00961C6B">
                  <w:pPr>
                    <w:framePr w:hSpace="180" w:wrap="around" w:vAnchor="text" w:hAnchor="text" w:x="-284" w:y="1"/>
                    <w:spacing w:line="263" w:lineRule="exact"/>
                    <w:suppressOverlap/>
                    <w:jc w:val="right"/>
                  </w:pPr>
                  <w:r w:rsidRPr="00272DC2">
                    <w:t>Итого в учебном году</w:t>
                  </w:r>
                </w:p>
              </w:tc>
              <w:tc>
                <w:tcPr>
                  <w:tcW w:w="332" w:type="dxa"/>
                  <w:gridSpan w:val="2"/>
                  <w:shd w:val="clear" w:color="auto" w:fill="auto"/>
                  <w:vAlign w:val="bottom"/>
                </w:tcPr>
                <w:p w14:paraId="6334AADB" w14:textId="77777777" w:rsidR="000A5F74" w:rsidRPr="00272DC2" w:rsidRDefault="000A5F74" w:rsidP="00961C6B">
                  <w:pPr>
                    <w:framePr w:hSpace="180" w:wrap="around" w:vAnchor="text" w:hAnchor="text" w:x="-284" w:y="1"/>
                    <w:suppressOverlap/>
                  </w:pPr>
                </w:p>
              </w:tc>
              <w:tc>
                <w:tcPr>
                  <w:tcW w:w="1368" w:type="dxa"/>
                  <w:gridSpan w:val="4"/>
                  <w:tcBorders>
                    <w:right w:val="single" w:sz="8" w:space="0" w:color="auto"/>
                  </w:tcBorders>
                  <w:shd w:val="clear" w:color="auto" w:fill="auto"/>
                  <w:vAlign w:val="bottom"/>
                </w:tcPr>
                <w:p w14:paraId="768B7FAD" w14:textId="3199DA2F" w:rsidR="000A5F74" w:rsidRPr="00272DC2" w:rsidRDefault="000A5F74" w:rsidP="00961C6B">
                  <w:pPr>
                    <w:framePr w:hSpace="180" w:wrap="around" w:vAnchor="text" w:hAnchor="text" w:x="-284" w:y="1"/>
                    <w:suppressOverlap/>
                  </w:pPr>
                  <w:r w:rsidRPr="00272DC2">
                    <w:rPr>
                      <w:w w:val="99"/>
                    </w:rPr>
                    <w:t xml:space="preserve">             3</w:t>
                  </w:r>
                  <w:r w:rsidR="00743504">
                    <w:rPr>
                      <w:w w:val="99"/>
                    </w:rPr>
                    <w:t>0</w:t>
                  </w:r>
                </w:p>
              </w:tc>
              <w:tc>
                <w:tcPr>
                  <w:tcW w:w="328" w:type="dxa"/>
                  <w:gridSpan w:val="5"/>
                  <w:shd w:val="clear" w:color="auto" w:fill="auto"/>
                  <w:vAlign w:val="bottom"/>
                </w:tcPr>
                <w:p w14:paraId="60AE142B" w14:textId="77777777" w:rsidR="000A5F74" w:rsidRPr="00272DC2" w:rsidRDefault="000A5F74" w:rsidP="00961C6B">
                  <w:pPr>
                    <w:framePr w:hSpace="180" w:wrap="around" w:vAnchor="text" w:hAnchor="text" w:x="-284" w:y="1"/>
                    <w:suppressOverlap/>
                  </w:pPr>
                </w:p>
              </w:tc>
              <w:tc>
                <w:tcPr>
                  <w:tcW w:w="2373" w:type="dxa"/>
                  <w:tcBorders>
                    <w:right w:val="single" w:sz="8" w:space="0" w:color="auto"/>
                  </w:tcBorders>
                  <w:shd w:val="clear" w:color="auto" w:fill="auto"/>
                  <w:vAlign w:val="bottom"/>
                </w:tcPr>
                <w:p w14:paraId="1148AD6F" w14:textId="77777777" w:rsidR="000A5F74" w:rsidRPr="00272DC2" w:rsidRDefault="000A5F74" w:rsidP="00961C6B">
                  <w:pPr>
                    <w:framePr w:hSpace="180" w:wrap="around" w:vAnchor="text" w:hAnchor="text" w:x="-284" w:y="1"/>
                    <w:spacing w:line="263" w:lineRule="exact"/>
                    <w:suppressOverlap/>
                    <w:jc w:val="center"/>
                  </w:pPr>
                  <w:r w:rsidRPr="00272DC2">
                    <w:rPr>
                      <w:w w:val="99"/>
                    </w:rPr>
                    <w:t>150</w:t>
                  </w:r>
                </w:p>
              </w:tc>
            </w:tr>
            <w:tr w:rsidR="000A5F74" w:rsidRPr="00272DC2" w14:paraId="40E59CC4" w14:textId="77777777" w:rsidTr="00351B5C">
              <w:trPr>
                <w:trHeight w:val="142"/>
              </w:trPr>
              <w:tc>
                <w:tcPr>
                  <w:tcW w:w="1994" w:type="dxa"/>
                  <w:gridSpan w:val="2"/>
                  <w:tcBorders>
                    <w:left w:val="single" w:sz="8" w:space="0" w:color="auto"/>
                    <w:bottom w:val="single" w:sz="8" w:space="0" w:color="auto"/>
                    <w:right w:val="single" w:sz="8" w:space="0" w:color="BFBFBF"/>
                  </w:tcBorders>
                  <w:shd w:val="clear" w:color="auto" w:fill="auto"/>
                  <w:vAlign w:val="bottom"/>
                </w:tcPr>
                <w:p w14:paraId="1EC6C2CA" w14:textId="77777777" w:rsidR="000A5F74" w:rsidRPr="00272DC2" w:rsidRDefault="000A5F74" w:rsidP="00961C6B">
                  <w:pPr>
                    <w:framePr w:hSpace="180" w:wrap="around" w:vAnchor="text" w:hAnchor="text" w:x="-284" w:y="1"/>
                    <w:suppressOverlap/>
                  </w:pPr>
                </w:p>
              </w:tc>
              <w:tc>
                <w:tcPr>
                  <w:tcW w:w="3116" w:type="dxa"/>
                  <w:gridSpan w:val="10"/>
                  <w:tcBorders>
                    <w:bottom w:val="single" w:sz="8" w:space="0" w:color="auto"/>
                    <w:right w:val="single" w:sz="8" w:space="0" w:color="auto"/>
                  </w:tcBorders>
                  <w:shd w:val="clear" w:color="auto" w:fill="auto"/>
                  <w:vAlign w:val="bottom"/>
                </w:tcPr>
                <w:p w14:paraId="4A2B8A03" w14:textId="77777777" w:rsidR="000A5F74" w:rsidRPr="00272DC2" w:rsidRDefault="000A5F74" w:rsidP="00961C6B">
                  <w:pPr>
                    <w:framePr w:hSpace="180" w:wrap="around" w:vAnchor="text" w:hAnchor="text" w:x="-284" w:y="1"/>
                    <w:suppressOverlap/>
                  </w:pPr>
                </w:p>
              </w:tc>
              <w:tc>
                <w:tcPr>
                  <w:tcW w:w="332" w:type="dxa"/>
                  <w:gridSpan w:val="2"/>
                  <w:tcBorders>
                    <w:bottom w:val="single" w:sz="8" w:space="0" w:color="auto"/>
                  </w:tcBorders>
                  <w:shd w:val="clear" w:color="auto" w:fill="auto"/>
                  <w:vAlign w:val="bottom"/>
                </w:tcPr>
                <w:p w14:paraId="035A6BA3" w14:textId="77777777" w:rsidR="000A5F74" w:rsidRPr="00272DC2" w:rsidRDefault="000A5F74" w:rsidP="00961C6B">
                  <w:pPr>
                    <w:framePr w:hSpace="180" w:wrap="around" w:vAnchor="text" w:hAnchor="text" w:x="-284" w:y="1"/>
                    <w:suppressOverlap/>
                  </w:pPr>
                </w:p>
              </w:tc>
              <w:tc>
                <w:tcPr>
                  <w:tcW w:w="1368" w:type="dxa"/>
                  <w:gridSpan w:val="4"/>
                  <w:tcBorders>
                    <w:bottom w:val="single" w:sz="8" w:space="0" w:color="auto"/>
                    <w:right w:val="single" w:sz="8" w:space="0" w:color="auto"/>
                  </w:tcBorders>
                  <w:shd w:val="clear" w:color="auto" w:fill="auto"/>
                  <w:vAlign w:val="bottom"/>
                </w:tcPr>
                <w:p w14:paraId="3EDFF7D3" w14:textId="77777777" w:rsidR="000A5F74" w:rsidRPr="00272DC2" w:rsidRDefault="000A5F74" w:rsidP="00961C6B">
                  <w:pPr>
                    <w:framePr w:hSpace="180" w:wrap="around" w:vAnchor="text" w:hAnchor="text" w:x="-284" w:y="1"/>
                    <w:suppressOverlap/>
                  </w:pPr>
                </w:p>
              </w:tc>
              <w:tc>
                <w:tcPr>
                  <w:tcW w:w="328" w:type="dxa"/>
                  <w:gridSpan w:val="5"/>
                  <w:tcBorders>
                    <w:bottom w:val="single" w:sz="8" w:space="0" w:color="auto"/>
                  </w:tcBorders>
                  <w:shd w:val="clear" w:color="auto" w:fill="auto"/>
                  <w:vAlign w:val="bottom"/>
                </w:tcPr>
                <w:p w14:paraId="3133288E" w14:textId="77777777" w:rsidR="000A5F74" w:rsidRPr="00272DC2" w:rsidRDefault="000A5F74" w:rsidP="00961C6B">
                  <w:pPr>
                    <w:framePr w:hSpace="180" w:wrap="around" w:vAnchor="text" w:hAnchor="text" w:x="-284" w:y="1"/>
                    <w:suppressOverlap/>
                  </w:pPr>
                </w:p>
              </w:tc>
              <w:tc>
                <w:tcPr>
                  <w:tcW w:w="2373" w:type="dxa"/>
                  <w:tcBorders>
                    <w:bottom w:val="single" w:sz="8" w:space="0" w:color="auto"/>
                    <w:right w:val="single" w:sz="8" w:space="0" w:color="auto"/>
                  </w:tcBorders>
                  <w:shd w:val="clear" w:color="auto" w:fill="auto"/>
                  <w:vAlign w:val="bottom"/>
                </w:tcPr>
                <w:p w14:paraId="12A78D54" w14:textId="77777777" w:rsidR="000A5F74" w:rsidRPr="00272DC2" w:rsidRDefault="000A5F74" w:rsidP="00961C6B">
                  <w:pPr>
                    <w:framePr w:hSpace="180" w:wrap="around" w:vAnchor="text" w:hAnchor="text" w:x="-284" w:y="1"/>
                    <w:suppressOverlap/>
                  </w:pPr>
                </w:p>
              </w:tc>
            </w:tr>
          </w:tbl>
          <w:p w14:paraId="43BBEF75" w14:textId="77777777" w:rsidR="000A5F74" w:rsidRPr="00272DC2" w:rsidRDefault="000A5F74" w:rsidP="00044965">
            <w:pPr>
              <w:ind w:left="260"/>
              <w:rPr>
                <w:sz w:val="24"/>
                <w:szCs w:val="24"/>
              </w:rPr>
            </w:pPr>
          </w:p>
          <w:p w14:paraId="36E50050" w14:textId="6D43EB62" w:rsidR="000A5F74" w:rsidRPr="00272DC2" w:rsidRDefault="000A5F74" w:rsidP="00044965">
            <w:pPr>
              <w:adjustRightInd w:val="0"/>
              <w:spacing w:before="113" w:line="312" w:lineRule="auto"/>
              <w:jc w:val="both"/>
              <w:textAlignment w:val="center"/>
              <w:rPr>
                <w:rFonts w:eastAsia="Calibri"/>
                <w:sz w:val="28"/>
                <w:szCs w:val="28"/>
              </w:rPr>
            </w:pPr>
            <w:r w:rsidRPr="00272DC2">
              <w:rPr>
                <w:color w:val="000000"/>
                <w:spacing w:val="-2"/>
                <w:sz w:val="28"/>
                <w:szCs w:val="28"/>
                <w:u w:color="000000"/>
              </w:rPr>
              <w:t xml:space="preserve">       </w:t>
            </w:r>
            <w:r w:rsidR="00085BD7">
              <w:rPr>
                <w:color w:val="000000"/>
                <w:spacing w:val="-2"/>
                <w:sz w:val="28"/>
                <w:szCs w:val="28"/>
                <w:u w:color="000000"/>
              </w:rPr>
              <w:t xml:space="preserve">                             2-3</w:t>
            </w:r>
            <w:r w:rsidRPr="00272DC2">
              <w:rPr>
                <w:color w:val="000000"/>
                <w:spacing w:val="-2"/>
                <w:sz w:val="28"/>
                <w:szCs w:val="28"/>
                <w:u w:color="000000"/>
              </w:rPr>
              <w:t xml:space="preserve">  класс</w:t>
            </w:r>
          </w:p>
          <w:tbl>
            <w:tblPr>
              <w:tblW w:w="9328" w:type="dxa"/>
              <w:tblInd w:w="270" w:type="dxa"/>
              <w:tblLayout w:type="fixed"/>
              <w:tblCellMar>
                <w:left w:w="0" w:type="dxa"/>
                <w:right w:w="0" w:type="dxa"/>
              </w:tblCellMar>
              <w:tblLook w:val="04A0" w:firstRow="1" w:lastRow="0" w:firstColumn="1" w:lastColumn="0" w:noHBand="0" w:noVBand="1"/>
            </w:tblPr>
            <w:tblGrid>
              <w:gridCol w:w="1970"/>
              <w:gridCol w:w="22"/>
              <w:gridCol w:w="222"/>
              <w:gridCol w:w="140"/>
              <w:gridCol w:w="148"/>
              <w:gridCol w:w="118"/>
              <w:gridCol w:w="1045"/>
              <w:gridCol w:w="82"/>
              <w:gridCol w:w="185"/>
              <w:gridCol w:w="267"/>
              <w:gridCol w:w="347"/>
              <w:gridCol w:w="562"/>
              <w:gridCol w:w="149"/>
              <w:gridCol w:w="44"/>
              <w:gridCol w:w="1014"/>
              <w:gridCol w:w="226"/>
              <w:gridCol w:w="31"/>
              <w:gridCol w:w="56"/>
              <w:gridCol w:w="67"/>
              <w:gridCol w:w="20"/>
              <w:gridCol w:w="10"/>
              <w:gridCol w:w="231"/>
              <w:gridCol w:w="2372"/>
            </w:tblGrid>
            <w:tr w:rsidR="000A5F74" w:rsidRPr="00272DC2" w14:paraId="5695692F" w14:textId="77777777" w:rsidTr="00351B5C">
              <w:trPr>
                <w:trHeight w:val="283"/>
              </w:trPr>
              <w:tc>
                <w:tcPr>
                  <w:tcW w:w="1970" w:type="dxa"/>
                  <w:vMerge w:val="restart"/>
                  <w:tcBorders>
                    <w:top w:val="single" w:sz="4" w:space="0" w:color="auto"/>
                    <w:left w:val="single" w:sz="4" w:space="0" w:color="auto"/>
                    <w:right w:val="single" w:sz="4" w:space="0" w:color="auto"/>
                  </w:tcBorders>
                  <w:vAlign w:val="bottom"/>
                </w:tcPr>
                <w:p w14:paraId="0A49D901"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Учебный период</w:t>
                  </w:r>
                </w:p>
              </w:tc>
              <w:tc>
                <w:tcPr>
                  <w:tcW w:w="244" w:type="dxa"/>
                  <w:gridSpan w:val="2"/>
                  <w:tcBorders>
                    <w:top w:val="single" w:sz="8" w:space="0" w:color="auto"/>
                    <w:left w:val="single" w:sz="4" w:space="0" w:color="auto"/>
                  </w:tcBorders>
                  <w:vAlign w:val="bottom"/>
                </w:tcPr>
                <w:p w14:paraId="4E16A9F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tcBorders>
                    <w:top w:val="single" w:sz="8" w:space="0" w:color="auto"/>
                  </w:tcBorders>
                  <w:vAlign w:val="bottom"/>
                </w:tcPr>
                <w:p w14:paraId="5683682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top w:val="single" w:sz="8" w:space="0" w:color="auto"/>
                  </w:tcBorders>
                  <w:vAlign w:val="bottom"/>
                </w:tcPr>
                <w:p w14:paraId="0A40ABC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579" w:type="dxa"/>
                  <w:gridSpan w:val="4"/>
                  <w:tcBorders>
                    <w:top w:val="single" w:sz="8" w:space="0" w:color="auto"/>
                  </w:tcBorders>
                  <w:vAlign w:val="bottom"/>
                </w:tcPr>
                <w:p w14:paraId="6E0B409E"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w w:val="99"/>
                    </w:rPr>
                    <w:t>Дата</w:t>
                  </w:r>
                </w:p>
              </w:tc>
              <w:tc>
                <w:tcPr>
                  <w:tcW w:w="347" w:type="dxa"/>
                  <w:tcBorders>
                    <w:top w:val="single" w:sz="8" w:space="0" w:color="auto"/>
                  </w:tcBorders>
                  <w:vAlign w:val="bottom"/>
                </w:tcPr>
                <w:p w14:paraId="40BADE3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top w:val="single" w:sz="8" w:space="0" w:color="auto"/>
                    <w:right w:val="single" w:sz="8" w:space="0" w:color="auto"/>
                  </w:tcBorders>
                  <w:vAlign w:val="bottom"/>
                </w:tcPr>
                <w:p w14:paraId="5BECB94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top w:val="single" w:sz="8" w:space="0" w:color="auto"/>
                  </w:tcBorders>
                  <w:vAlign w:val="bottom"/>
                </w:tcPr>
                <w:p w14:paraId="238CC0F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4027" w:type="dxa"/>
                  <w:gridSpan w:val="9"/>
                  <w:tcBorders>
                    <w:top w:val="single" w:sz="8" w:space="0" w:color="auto"/>
                    <w:right w:val="single" w:sz="8" w:space="0" w:color="auto"/>
                  </w:tcBorders>
                  <w:vAlign w:val="bottom"/>
                </w:tcPr>
                <w:p w14:paraId="69D2C9D2"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Продолжительность</w:t>
                  </w:r>
                </w:p>
              </w:tc>
            </w:tr>
            <w:tr w:rsidR="000A5F74" w:rsidRPr="00272DC2" w14:paraId="06A85A84" w14:textId="77777777" w:rsidTr="00351B5C">
              <w:trPr>
                <w:trHeight w:val="142"/>
              </w:trPr>
              <w:tc>
                <w:tcPr>
                  <w:tcW w:w="1970" w:type="dxa"/>
                  <w:vMerge/>
                  <w:tcBorders>
                    <w:left w:val="single" w:sz="4" w:space="0" w:color="auto"/>
                    <w:right w:val="single" w:sz="4" w:space="0" w:color="auto"/>
                  </w:tcBorders>
                  <w:vAlign w:val="bottom"/>
                </w:tcPr>
                <w:p w14:paraId="3CF11F7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32" w:type="dxa"/>
                  <w:gridSpan w:val="4"/>
                  <w:tcBorders>
                    <w:left w:val="single" w:sz="4" w:space="0" w:color="auto"/>
                    <w:bottom w:val="single" w:sz="8" w:space="0" w:color="auto"/>
                  </w:tcBorders>
                  <w:vAlign w:val="bottom"/>
                </w:tcPr>
                <w:p w14:paraId="0952027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bottom w:val="single" w:sz="8" w:space="0" w:color="auto"/>
                  </w:tcBorders>
                  <w:vAlign w:val="bottom"/>
                </w:tcPr>
                <w:p w14:paraId="2A34381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bottom w:val="single" w:sz="8" w:space="0" w:color="auto"/>
                  </w:tcBorders>
                  <w:vAlign w:val="bottom"/>
                </w:tcPr>
                <w:p w14:paraId="3059779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82" w:type="dxa"/>
                  <w:tcBorders>
                    <w:bottom w:val="single" w:sz="8" w:space="0" w:color="auto"/>
                  </w:tcBorders>
                  <w:vAlign w:val="bottom"/>
                </w:tcPr>
                <w:p w14:paraId="734CD70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85" w:type="dxa"/>
                  <w:tcBorders>
                    <w:bottom w:val="single" w:sz="8" w:space="0" w:color="auto"/>
                  </w:tcBorders>
                  <w:vAlign w:val="bottom"/>
                </w:tcPr>
                <w:p w14:paraId="65E13FB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614" w:type="dxa"/>
                  <w:gridSpan w:val="2"/>
                  <w:tcBorders>
                    <w:bottom w:val="single" w:sz="8" w:space="0" w:color="auto"/>
                  </w:tcBorders>
                  <w:vAlign w:val="bottom"/>
                </w:tcPr>
                <w:p w14:paraId="0D554CBC"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bottom w:val="single" w:sz="8" w:space="0" w:color="auto"/>
                    <w:right w:val="single" w:sz="8" w:space="0" w:color="auto"/>
                  </w:tcBorders>
                  <w:vAlign w:val="bottom"/>
                </w:tcPr>
                <w:p w14:paraId="1C6D7D33"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bottom w:val="single" w:sz="8" w:space="0" w:color="auto"/>
                  </w:tcBorders>
                  <w:vAlign w:val="bottom"/>
                </w:tcPr>
                <w:p w14:paraId="2F68CA2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tcBorders>
                    <w:bottom w:val="single" w:sz="8" w:space="0" w:color="auto"/>
                  </w:tcBorders>
                  <w:vAlign w:val="bottom"/>
                </w:tcPr>
                <w:p w14:paraId="621FC54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26" w:type="dxa"/>
                  <w:tcBorders>
                    <w:bottom w:val="single" w:sz="8" w:space="0" w:color="auto"/>
                  </w:tcBorders>
                  <w:vAlign w:val="bottom"/>
                </w:tcPr>
                <w:p w14:paraId="77DF4A5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31" w:type="dxa"/>
                  <w:tcBorders>
                    <w:bottom w:val="single" w:sz="8" w:space="0" w:color="auto"/>
                  </w:tcBorders>
                  <w:vAlign w:val="bottom"/>
                </w:tcPr>
                <w:p w14:paraId="4C33015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23" w:type="dxa"/>
                  <w:gridSpan w:val="2"/>
                  <w:tcBorders>
                    <w:bottom w:val="single" w:sz="8" w:space="0" w:color="auto"/>
                  </w:tcBorders>
                  <w:vAlign w:val="bottom"/>
                </w:tcPr>
                <w:p w14:paraId="5BC7EAA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0" w:type="dxa"/>
                  <w:tcBorders>
                    <w:bottom w:val="single" w:sz="8" w:space="0" w:color="auto"/>
                  </w:tcBorders>
                  <w:vAlign w:val="bottom"/>
                </w:tcPr>
                <w:p w14:paraId="1F830143"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613" w:type="dxa"/>
                  <w:gridSpan w:val="3"/>
                  <w:tcBorders>
                    <w:bottom w:val="single" w:sz="8" w:space="0" w:color="auto"/>
                    <w:right w:val="single" w:sz="8" w:space="0" w:color="auto"/>
                  </w:tcBorders>
                  <w:vAlign w:val="bottom"/>
                </w:tcPr>
                <w:p w14:paraId="7FD417F7" w14:textId="77777777" w:rsidR="000A5F74" w:rsidRPr="00272DC2" w:rsidRDefault="000A5F74" w:rsidP="00961C6B">
                  <w:pPr>
                    <w:pStyle w:val="af0"/>
                    <w:framePr w:hSpace="180" w:wrap="around" w:vAnchor="text" w:hAnchor="text" w:x="-284" w:y="1"/>
                    <w:suppressOverlap/>
                    <w:rPr>
                      <w:rFonts w:ascii="Times New Roman" w:hAnsi="Times New Roman"/>
                    </w:rPr>
                  </w:pPr>
                </w:p>
              </w:tc>
            </w:tr>
            <w:tr w:rsidR="000A5F74" w:rsidRPr="00272DC2" w14:paraId="6F83286F" w14:textId="77777777" w:rsidTr="00351B5C">
              <w:trPr>
                <w:trHeight w:val="263"/>
              </w:trPr>
              <w:tc>
                <w:tcPr>
                  <w:tcW w:w="1970" w:type="dxa"/>
                  <w:vMerge/>
                  <w:tcBorders>
                    <w:left w:val="single" w:sz="4" w:space="0" w:color="auto"/>
                    <w:right w:val="single" w:sz="4" w:space="0" w:color="auto"/>
                  </w:tcBorders>
                  <w:vAlign w:val="bottom"/>
                </w:tcPr>
                <w:p w14:paraId="03A5302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695" w:type="dxa"/>
                  <w:gridSpan w:val="6"/>
                  <w:tcBorders>
                    <w:left w:val="single" w:sz="4" w:space="0" w:color="auto"/>
                    <w:right w:val="single" w:sz="8" w:space="0" w:color="auto"/>
                  </w:tcBorders>
                  <w:vAlign w:val="bottom"/>
                </w:tcPr>
                <w:p w14:paraId="733421F9"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Начало</w:t>
                  </w:r>
                </w:p>
              </w:tc>
              <w:tc>
                <w:tcPr>
                  <w:tcW w:w="82" w:type="dxa"/>
                  <w:vAlign w:val="bottom"/>
                </w:tcPr>
                <w:p w14:paraId="3208524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61" w:type="dxa"/>
                  <w:gridSpan w:val="4"/>
                  <w:tcBorders>
                    <w:right w:val="single" w:sz="8" w:space="0" w:color="auto"/>
                  </w:tcBorders>
                  <w:vAlign w:val="bottom"/>
                </w:tcPr>
                <w:p w14:paraId="044A5621"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w w:val="99"/>
                    </w:rPr>
                    <w:t>Окончание</w:t>
                  </w:r>
                </w:p>
              </w:tc>
              <w:tc>
                <w:tcPr>
                  <w:tcW w:w="193" w:type="dxa"/>
                  <w:gridSpan w:val="2"/>
                  <w:vAlign w:val="bottom"/>
                </w:tcPr>
                <w:p w14:paraId="32D6D0A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271" w:type="dxa"/>
                  <w:gridSpan w:val="3"/>
                  <w:vAlign w:val="bottom"/>
                </w:tcPr>
                <w:p w14:paraId="760F9E5C" w14:textId="77777777" w:rsidR="000A5F74" w:rsidRPr="00272DC2" w:rsidRDefault="000A5F74" w:rsidP="00961C6B">
                  <w:pPr>
                    <w:pStyle w:val="af0"/>
                    <w:framePr w:hSpace="180" w:wrap="around" w:vAnchor="text" w:hAnchor="text" w:x="-284" w:y="1"/>
                    <w:ind w:left="-180" w:firstLine="180"/>
                    <w:suppressOverlap/>
                    <w:rPr>
                      <w:rFonts w:ascii="Times New Roman" w:hAnsi="Times New Roman"/>
                    </w:rPr>
                  </w:pPr>
                  <w:r w:rsidRPr="00272DC2">
                    <w:rPr>
                      <w:rFonts w:ascii="Times New Roman" w:hAnsi="Times New Roman"/>
                    </w:rPr>
                    <w:t>Количество</w:t>
                  </w:r>
                </w:p>
              </w:tc>
              <w:tc>
                <w:tcPr>
                  <w:tcW w:w="56" w:type="dxa"/>
                  <w:tcBorders>
                    <w:right w:val="single" w:sz="8" w:space="0" w:color="auto"/>
                  </w:tcBorders>
                  <w:vAlign w:val="bottom"/>
                </w:tcPr>
                <w:p w14:paraId="503B2DC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vAlign w:val="bottom"/>
                </w:tcPr>
                <w:p w14:paraId="0957022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603" w:type="dxa"/>
                  <w:gridSpan w:val="2"/>
                  <w:tcBorders>
                    <w:right w:val="single" w:sz="8" w:space="0" w:color="auto"/>
                  </w:tcBorders>
                  <w:vAlign w:val="bottom"/>
                </w:tcPr>
                <w:p w14:paraId="69FB79F9" w14:textId="77777777" w:rsidR="000A5F74" w:rsidRPr="00272DC2" w:rsidRDefault="000A5F74" w:rsidP="00961C6B">
                  <w:pPr>
                    <w:pStyle w:val="af0"/>
                    <w:framePr w:hSpace="180" w:wrap="around" w:vAnchor="text" w:hAnchor="text" w:x="-284" w:y="1"/>
                    <w:suppressOverlap/>
                    <w:jc w:val="center"/>
                    <w:rPr>
                      <w:rFonts w:ascii="Times New Roman" w:hAnsi="Times New Roman"/>
                    </w:rPr>
                  </w:pPr>
                  <w:r w:rsidRPr="00272DC2">
                    <w:rPr>
                      <w:rFonts w:ascii="Times New Roman" w:hAnsi="Times New Roman"/>
                    </w:rPr>
                    <w:t>Количество</w:t>
                  </w:r>
                </w:p>
              </w:tc>
            </w:tr>
            <w:tr w:rsidR="000A5F74" w:rsidRPr="00272DC2" w14:paraId="32AE0A35" w14:textId="77777777" w:rsidTr="00351B5C">
              <w:trPr>
                <w:trHeight w:val="413"/>
              </w:trPr>
              <w:tc>
                <w:tcPr>
                  <w:tcW w:w="1970" w:type="dxa"/>
                  <w:vMerge/>
                  <w:tcBorders>
                    <w:left w:val="single" w:sz="4" w:space="0" w:color="auto"/>
                    <w:right w:val="single" w:sz="4" w:space="0" w:color="auto"/>
                  </w:tcBorders>
                  <w:vAlign w:val="bottom"/>
                </w:tcPr>
                <w:p w14:paraId="15B3288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44" w:type="dxa"/>
                  <w:gridSpan w:val="2"/>
                  <w:tcBorders>
                    <w:left w:val="single" w:sz="4" w:space="0" w:color="auto"/>
                  </w:tcBorders>
                  <w:vAlign w:val="bottom"/>
                </w:tcPr>
                <w:p w14:paraId="1525B23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vAlign w:val="bottom"/>
                </w:tcPr>
                <w:p w14:paraId="623270D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vAlign w:val="bottom"/>
                </w:tcPr>
                <w:p w14:paraId="441F12C3"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right w:val="single" w:sz="8" w:space="0" w:color="auto"/>
                  </w:tcBorders>
                  <w:vAlign w:val="bottom"/>
                </w:tcPr>
                <w:p w14:paraId="771FA0F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82" w:type="dxa"/>
                  <w:vAlign w:val="bottom"/>
                </w:tcPr>
                <w:p w14:paraId="136E6984"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85" w:type="dxa"/>
                  <w:vAlign w:val="bottom"/>
                </w:tcPr>
                <w:p w14:paraId="0DD29B5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67" w:type="dxa"/>
                  <w:vAlign w:val="bottom"/>
                </w:tcPr>
                <w:p w14:paraId="639DF66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347" w:type="dxa"/>
                  <w:vAlign w:val="bottom"/>
                </w:tcPr>
                <w:p w14:paraId="3E0398A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right w:val="single" w:sz="8" w:space="0" w:color="auto"/>
                  </w:tcBorders>
                  <w:vAlign w:val="bottom"/>
                </w:tcPr>
                <w:p w14:paraId="2B04FFF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vAlign w:val="bottom"/>
                </w:tcPr>
                <w:p w14:paraId="79DC556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271" w:type="dxa"/>
                  <w:gridSpan w:val="3"/>
                  <w:vAlign w:val="bottom"/>
                </w:tcPr>
                <w:p w14:paraId="14C57D35"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учебных недель</w:t>
                  </w:r>
                </w:p>
              </w:tc>
              <w:tc>
                <w:tcPr>
                  <w:tcW w:w="56" w:type="dxa"/>
                  <w:tcBorders>
                    <w:right w:val="single" w:sz="8" w:space="0" w:color="auto"/>
                  </w:tcBorders>
                  <w:vAlign w:val="bottom"/>
                </w:tcPr>
                <w:p w14:paraId="776108A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vAlign w:val="bottom"/>
                </w:tcPr>
                <w:p w14:paraId="6095196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603" w:type="dxa"/>
                  <w:gridSpan w:val="2"/>
                  <w:tcBorders>
                    <w:right w:val="single" w:sz="8" w:space="0" w:color="auto"/>
                  </w:tcBorders>
                  <w:vAlign w:val="bottom"/>
                </w:tcPr>
                <w:p w14:paraId="52FC4348" w14:textId="77777777" w:rsidR="000A5F74" w:rsidRPr="00272DC2" w:rsidRDefault="000A5F74" w:rsidP="00961C6B">
                  <w:pPr>
                    <w:pStyle w:val="af0"/>
                    <w:framePr w:hSpace="180" w:wrap="around" w:vAnchor="text" w:hAnchor="text" w:x="-284" w:y="1"/>
                    <w:suppressOverlap/>
                    <w:jc w:val="center"/>
                    <w:rPr>
                      <w:rFonts w:ascii="Times New Roman" w:hAnsi="Times New Roman"/>
                    </w:rPr>
                  </w:pPr>
                  <w:r w:rsidRPr="00272DC2">
                    <w:rPr>
                      <w:rFonts w:ascii="Times New Roman" w:hAnsi="Times New Roman"/>
                      <w:w w:val="99"/>
                      <w:lang w:val="ru-RU"/>
                    </w:rPr>
                    <w:t>учебных</w:t>
                  </w:r>
                  <w:r w:rsidRPr="00272DC2">
                    <w:rPr>
                      <w:rFonts w:ascii="Times New Roman" w:hAnsi="Times New Roman"/>
                      <w:w w:val="99"/>
                    </w:rPr>
                    <w:t xml:space="preserve"> дней</w:t>
                  </w:r>
                </w:p>
              </w:tc>
            </w:tr>
            <w:tr w:rsidR="000A5F74" w:rsidRPr="00272DC2" w14:paraId="50906FAE" w14:textId="77777777" w:rsidTr="00351B5C">
              <w:trPr>
                <w:trHeight w:val="142"/>
              </w:trPr>
              <w:tc>
                <w:tcPr>
                  <w:tcW w:w="1970" w:type="dxa"/>
                  <w:vMerge/>
                  <w:tcBorders>
                    <w:left w:val="single" w:sz="4" w:space="0" w:color="auto"/>
                    <w:bottom w:val="single" w:sz="4" w:space="0" w:color="auto"/>
                    <w:right w:val="single" w:sz="4" w:space="0" w:color="auto"/>
                  </w:tcBorders>
                  <w:vAlign w:val="bottom"/>
                </w:tcPr>
                <w:p w14:paraId="59CA600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44" w:type="dxa"/>
                  <w:gridSpan w:val="2"/>
                  <w:tcBorders>
                    <w:left w:val="single" w:sz="4" w:space="0" w:color="auto"/>
                    <w:bottom w:val="single" w:sz="8" w:space="0" w:color="auto"/>
                  </w:tcBorders>
                  <w:vAlign w:val="bottom"/>
                </w:tcPr>
                <w:p w14:paraId="43D3D9E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tcBorders>
                    <w:bottom w:val="single" w:sz="8" w:space="0" w:color="auto"/>
                  </w:tcBorders>
                  <w:vAlign w:val="bottom"/>
                </w:tcPr>
                <w:p w14:paraId="315AF3B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bottom w:val="single" w:sz="8" w:space="0" w:color="auto"/>
                  </w:tcBorders>
                  <w:vAlign w:val="bottom"/>
                </w:tcPr>
                <w:p w14:paraId="094599C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bottom w:val="single" w:sz="8" w:space="0" w:color="auto"/>
                    <w:right w:val="single" w:sz="8" w:space="0" w:color="auto"/>
                  </w:tcBorders>
                  <w:vAlign w:val="bottom"/>
                </w:tcPr>
                <w:p w14:paraId="4E29A51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82" w:type="dxa"/>
                  <w:tcBorders>
                    <w:bottom w:val="single" w:sz="8" w:space="0" w:color="auto"/>
                  </w:tcBorders>
                  <w:vAlign w:val="bottom"/>
                </w:tcPr>
                <w:p w14:paraId="2EAF1A8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85" w:type="dxa"/>
                  <w:tcBorders>
                    <w:bottom w:val="single" w:sz="8" w:space="0" w:color="auto"/>
                  </w:tcBorders>
                  <w:vAlign w:val="bottom"/>
                </w:tcPr>
                <w:p w14:paraId="0E9894B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614" w:type="dxa"/>
                  <w:gridSpan w:val="2"/>
                  <w:tcBorders>
                    <w:bottom w:val="single" w:sz="8" w:space="0" w:color="auto"/>
                  </w:tcBorders>
                  <w:vAlign w:val="bottom"/>
                </w:tcPr>
                <w:p w14:paraId="0E8DFFC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bottom w:val="single" w:sz="8" w:space="0" w:color="auto"/>
                    <w:right w:val="single" w:sz="8" w:space="0" w:color="auto"/>
                  </w:tcBorders>
                  <w:vAlign w:val="bottom"/>
                </w:tcPr>
                <w:p w14:paraId="78996FB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bottom w:val="single" w:sz="8" w:space="0" w:color="auto"/>
                  </w:tcBorders>
                  <w:vAlign w:val="bottom"/>
                </w:tcPr>
                <w:p w14:paraId="315EDEA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tcBorders>
                    <w:bottom w:val="single" w:sz="8" w:space="0" w:color="auto"/>
                  </w:tcBorders>
                  <w:vAlign w:val="bottom"/>
                </w:tcPr>
                <w:p w14:paraId="1F91529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26" w:type="dxa"/>
                  <w:tcBorders>
                    <w:bottom w:val="single" w:sz="8" w:space="0" w:color="auto"/>
                  </w:tcBorders>
                  <w:vAlign w:val="bottom"/>
                </w:tcPr>
                <w:p w14:paraId="251B1A9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31" w:type="dxa"/>
                  <w:tcBorders>
                    <w:bottom w:val="single" w:sz="8" w:space="0" w:color="auto"/>
                  </w:tcBorders>
                  <w:vAlign w:val="bottom"/>
                </w:tcPr>
                <w:p w14:paraId="1BD8E11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bottom w:val="single" w:sz="8" w:space="0" w:color="auto"/>
                    <w:right w:val="single" w:sz="8" w:space="0" w:color="auto"/>
                  </w:tcBorders>
                  <w:vAlign w:val="bottom"/>
                </w:tcPr>
                <w:p w14:paraId="6A40D47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tcBorders>
                    <w:bottom w:val="single" w:sz="8" w:space="0" w:color="auto"/>
                  </w:tcBorders>
                  <w:vAlign w:val="bottom"/>
                </w:tcPr>
                <w:p w14:paraId="542415F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603" w:type="dxa"/>
                  <w:gridSpan w:val="2"/>
                  <w:tcBorders>
                    <w:bottom w:val="single" w:sz="8" w:space="0" w:color="auto"/>
                    <w:right w:val="single" w:sz="8" w:space="0" w:color="auto"/>
                  </w:tcBorders>
                  <w:vAlign w:val="bottom"/>
                </w:tcPr>
                <w:p w14:paraId="076BE081"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r>
            <w:tr w:rsidR="000A5F74" w:rsidRPr="00272DC2" w14:paraId="76CC123A" w14:textId="77777777" w:rsidTr="00351B5C">
              <w:trPr>
                <w:trHeight w:val="258"/>
              </w:trPr>
              <w:tc>
                <w:tcPr>
                  <w:tcW w:w="1970" w:type="dxa"/>
                  <w:vMerge w:val="restart"/>
                  <w:tcBorders>
                    <w:top w:val="single" w:sz="4" w:space="0" w:color="auto"/>
                    <w:left w:val="single" w:sz="4" w:space="0" w:color="auto"/>
                    <w:right w:val="single" w:sz="4" w:space="0" w:color="auto"/>
                  </w:tcBorders>
                  <w:vAlign w:val="bottom"/>
                </w:tcPr>
                <w:p w14:paraId="5019569A"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I четверть</w:t>
                  </w:r>
                </w:p>
              </w:tc>
              <w:tc>
                <w:tcPr>
                  <w:tcW w:w="244" w:type="dxa"/>
                  <w:gridSpan w:val="2"/>
                  <w:tcBorders>
                    <w:left w:val="single" w:sz="4" w:space="0" w:color="auto"/>
                  </w:tcBorders>
                  <w:vAlign w:val="bottom"/>
                </w:tcPr>
                <w:p w14:paraId="771C3D7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451" w:type="dxa"/>
                  <w:gridSpan w:val="4"/>
                  <w:tcBorders>
                    <w:right w:val="single" w:sz="8" w:space="0" w:color="auto"/>
                  </w:tcBorders>
                  <w:vAlign w:val="bottom"/>
                </w:tcPr>
                <w:p w14:paraId="116EF12C"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0</w:t>
                  </w:r>
                  <w:r w:rsidRPr="00272DC2">
                    <w:rPr>
                      <w:rFonts w:ascii="Times New Roman" w:hAnsi="Times New Roman"/>
                      <w:lang w:val="ru-RU"/>
                    </w:rPr>
                    <w:t>1</w:t>
                  </w:r>
                  <w:r w:rsidRPr="00272DC2">
                    <w:rPr>
                      <w:rFonts w:ascii="Times New Roman" w:hAnsi="Times New Roman"/>
                    </w:rPr>
                    <w:t>.09.20</w:t>
                  </w:r>
                  <w:r w:rsidRPr="00272DC2">
                    <w:rPr>
                      <w:rFonts w:ascii="Times New Roman" w:hAnsi="Times New Roman"/>
                      <w:lang w:val="ru-RU"/>
                    </w:rPr>
                    <w:t>20</w:t>
                  </w:r>
                </w:p>
              </w:tc>
              <w:tc>
                <w:tcPr>
                  <w:tcW w:w="82" w:type="dxa"/>
                  <w:vAlign w:val="bottom"/>
                </w:tcPr>
                <w:p w14:paraId="6826F10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61" w:type="dxa"/>
                  <w:gridSpan w:val="4"/>
                  <w:tcBorders>
                    <w:right w:val="single" w:sz="8" w:space="0" w:color="auto"/>
                  </w:tcBorders>
                  <w:vAlign w:val="bottom"/>
                </w:tcPr>
                <w:p w14:paraId="38F9CE1F" w14:textId="503E22F8" w:rsidR="000A5F74" w:rsidRPr="00272DC2" w:rsidRDefault="00EE7DCD" w:rsidP="00961C6B">
                  <w:pPr>
                    <w:pStyle w:val="af0"/>
                    <w:framePr w:hSpace="180" w:wrap="around" w:vAnchor="text" w:hAnchor="text" w:x="-284" w:y="1"/>
                    <w:suppressOverlap/>
                    <w:rPr>
                      <w:rFonts w:ascii="Times New Roman" w:hAnsi="Times New Roman"/>
                      <w:lang w:val="ru-RU"/>
                    </w:rPr>
                  </w:pPr>
                  <w:r>
                    <w:rPr>
                      <w:rFonts w:ascii="Times New Roman" w:hAnsi="Times New Roman"/>
                    </w:rPr>
                    <w:t>18</w:t>
                  </w:r>
                  <w:r w:rsidR="000A5F74" w:rsidRPr="00272DC2">
                    <w:rPr>
                      <w:rFonts w:ascii="Times New Roman" w:hAnsi="Times New Roman"/>
                    </w:rPr>
                    <w:t>.10.20</w:t>
                  </w:r>
                  <w:r w:rsidR="000A5F74" w:rsidRPr="00272DC2">
                    <w:rPr>
                      <w:rFonts w:ascii="Times New Roman" w:hAnsi="Times New Roman"/>
                      <w:lang w:val="ru-RU"/>
                    </w:rPr>
                    <w:t>20</w:t>
                  </w:r>
                </w:p>
              </w:tc>
              <w:tc>
                <w:tcPr>
                  <w:tcW w:w="193" w:type="dxa"/>
                  <w:gridSpan w:val="2"/>
                  <w:vAlign w:val="bottom"/>
                </w:tcPr>
                <w:p w14:paraId="62654BA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vAlign w:val="bottom"/>
                </w:tcPr>
                <w:p w14:paraId="63146869" w14:textId="77777777" w:rsidR="000A5F74" w:rsidRPr="00272DC2" w:rsidRDefault="000A5F74" w:rsidP="00961C6B">
                  <w:pPr>
                    <w:pStyle w:val="af0"/>
                    <w:framePr w:hSpace="180" w:wrap="around" w:vAnchor="text" w:hAnchor="text" w:x="-284" w:y="1"/>
                    <w:suppressOverlap/>
                    <w:jc w:val="center"/>
                    <w:rPr>
                      <w:rFonts w:ascii="Times New Roman" w:hAnsi="Times New Roman"/>
                      <w:w w:val="99"/>
                      <w:lang w:val="ru-RU"/>
                    </w:rPr>
                  </w:pPr>
                  <w:r w:rsidRPr="00272DC2">
                    <w:rPr>
                      <w:rFonts w:ascii="Times New Roman" w:hAnsi="Times New Roman"/>
                      <w:w w:val="99"/>
                      <w:lang w:val="ru-RU"/>
                    </w:rPr>
                    <w:t xml:space="preserve">    6 недель</w:t>
                  </w:r>
                </w:p>
                <w:p w14:paraId="20F67211"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4 дня</w:t>
                  </w:r>
                </w:p>
              </w:tc>
              <w:tc>
                <w:tcPr>
                  <w:tcW w:w="226" w:type="dxa"/>
                  <w:vAlign w:val="bottom"/>
                </w:tcPr>
                <w:p w14:paraId="2982BB90"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vAlign w:val="bottom"/>
                </w:tcPr>
                <w:p w14:paraId="17623E6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right w:val="single" w:sz="8" w:space="0" w:color="auto"/>
                  </w:tcBorders>
                  <w:vAlign w:val="bottom"/>
                </w:tcPr>
                <w:p w14:paraId="2F01E7D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700" w:type="dxa"/>
                  <w:gridSpan w:val="5"/>
                  <w:tcBorders>
                    <w:right w:val="single" w:sz="8" w:space="0" w:color="auto"/>
                  </w:tcBorders>
                  <w:vAlign w:val="bottom"/>
                </w:tcPr>
                <w:p w14:paraId="7728E452"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rPr>
                    <w:t>3</w:t>
                  </w:r>
                  <w:r w:rsidRPr="00272DC2">
                    <w:rPr>
                      <w:rFonts w:ascii="Times New Roman" w:hAnsi="Times New Roman"/>
                      <w:w w:val="99"/>
                      <w:lang w:val="ru-RU"/>
                    </w:rPr>
                    <w:t>4</w:t>
                  </w:r>
                </w:p>
              </w:tc>
            </w:tr>
            <w:tr w:rsidR="000A5F74" w:rsidRPr="00272DC2" w14:paraId="444A8C78" w14:textId="77777777" w:rsidTr="00351B5C">
              <w:trPr>
                <w:trHeight w:val="144"/>
              </w:trPr>
              <w:tc>
                <w:tcPr>
                  <w:tcW w:w="1970" w:type="dxa"/>
                  <w:vMerge/>
                  <w:tcBorders>
                    <w:left w:val="single" w:sz="4" w:space="0" w:color="auto"/>
                    <w:bottom w:val="single" w:sz="4" w:space="0" w:color="auto"/>
                    <w:right w:val="single" w:sz="4" w:space="0" w:color="auto"/>
                  </w:tcBorders>
                  <w:vAlign w:val="bottom"/>
                </w:tcPr>
                <w:p w14:paraId="0DE41F6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44" w:type="dxa"/>
                  <w:gridSpan w:val="2"/>
                  <w:tcBorders>
                    <w:left w:val="single" w:sz="4" w:space="0" w:color="auto"/>
                    <w:bottom w:val="single" w:sz="8" w:space="0" w:color="auto"/>
                  </w:tcBorders>
                  <w:vAlign w:val="bottom"/>
                </w:tcPr>
                <w:p w14:paraId="03956E4A"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tcBorders>
                    <w:bottom w:val="single" w:sz="8" w:space="0" w:color="auto"/>
                  </w:tcBorders>
                  <w:vAlign w:val="bottom"/>
                </w:tcPr>
                <w:p w14:paraId="16B4C56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bottom w:val="single" w:sz="8" w:space="0" w:color="auto"/>
                  </w:tcBorders>
                  <w:vAlign w:val="bottom"/>
                </w:tcPr>
                <w:p w14:paraId="3004F26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bottom w:val="single" w:sz="8" w:space="0" w:color="auto"/>
                    <w:right w:val="single" w:sz="8" w:space="0" w:color="auto"/>
                  </w:tcBorders>
                  <w:vAlign w:val="bottom"/>
                </w:tcPr>
                <w:p w14:paraId="48D537C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82" w:type="dxa"/>
                  <w:tcBorders>
                    <w:bottom w:val="single" w:sz="8" w:space="0" w:color="auto"/>
                  </w:tcBorders>
                  <w:vAlign w:val="bottom"/>
                </w:tcPr>
                <w:p w14:paraId="36C9DAFC"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85" w:type="dxa"/>
                  <w:tcBorders>
                    <w:bottom w:val="single" w:sz="8" w:space="0" w:color="auto"/>
                  </w:tcBorders>
                  <w:vAlign w:val="bottom"/>
                </w:tcPr>
                <w:p w14:paraId="78E2BB8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614" w:type="dxa"/>
                  <w:gridSpan w:val="2"/>
                  <w:tcBorders>
                    <w:bottom w:val="single" w:sz="8" w:space="0" w:color="auto"/>
                  </w:tcBorders>
                  <w:vAlign w:val="bottom"/>
                </w:tcPr>
                <w:p w14:paraId="2D411CE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bottom w:val="single" w:sz="8" w:space="0" w:color="auto"/>
                    <w:right w:val="single" w:sz="8" w:space="0" w:color="auto"/>
                  </w:tcBorders>
                  <w:vAlign w:val="bottom"/>
                </w:tcPr>
                <w:p w14:paraId="35FEDBA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bottom w:val="single" w:sz="8" w:space="0" w:color="auto"/>
                  </w:tcBorders>
                  <w:vAlign w:val="bottom"/>
                </w:tcPr>
                <w:p w14:paraId="0D3D7AA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tcBorders>
                    <w:bottom w:val="single" w:sz="8" w:space="0" w:color="auto"/>
                  </w:tcBorders>
                  <w:vAlign w:val="bottom"/>
                </w:tcPr>
                <w:p w14:paraId="0A97ECA2"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26" w:type="dxa"/>
                  <w:tcBorders>
                    <w:bottom w:val="single" w:sz="8" w:space="0" w:color="auto"/>
                  </w:tcBorders>
                  <w:vAlign w:val="bottom"/>
                </w:tcPr>
                <w:p w14:paraId="015DB5A8"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tcBorders>
                    <w:bottom w:val="single" w:sz="8" w:space="0" w:color="auto"/>
                  </w:tcBorders>
                  <w:vAlign w:val="bottom"/>
                </w:tcPr>
                <w:p w14:paraId="030EA75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bottom w:val="single" w:sz="8" w:space="0" w:color="auto"/>
                    <w:right w:val="single" w:sz="8" w:space="0" w:color="auto"/>
                  </w:tcBorders>
                  <w:vAlign w:val="bottom"/>
                </w:tcPr>
                <w:p w14:paraId="6436FFC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tcBorders>
                    <w:bottom w:val="single" w:sz="8" w:space="0" w:color="auto"/>
                  </w:tcBorders>
                  <w:vAlign w:val="bottom"/>
                </w:tcPr>
                <w:p w14:paraId="2D00A4EB"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603" w:type="dxa"/>
                  <w:gridSpan w:val="2"/>
                  <w:tcBorders>
                    <w:bottom w:val="single" w:sz="8" w:space="0" w:color="auto"/>
                    <w:right w:val="single" w:sz="8" w:space="0" w:color="auto"/>
                  </w:tcBorders>
                  <w:vAlign w:val="bottom"/>
                </w:tcPr>
                <w:p w14:paraId="0CC38824"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r>
            <w:tr w:rsidR="000A5F74" w:rsidRPr="00272DC2" w14:paraId="26FB4576" w14:textId="77777777" w:rsidTr="00351B5C">
              <w:trPr>
                <w:trHeight w:val="260"/>
              </w:trPr>
              <w:tc>
                <w:tcPr>
                  <w:tcW w:w="1970" w:type="dxa"/>
                  <w:vMerge w:val="restart"/>
                  <w:tcBorders>
                    <w:top w:val="single" w:sz="4" w:space="0" w:color="auto"/>
                    <w:left w:val="single" w:sz="4" w:space="0" w:color="auto"/>
                    <w:right w:val="single" w:sz="4" w:space="0" w:color="auto"/>
                  </w:tcBorders>
                  <w:vAlign w:val="bottom"/>
                </w:tcPr>
                <w:p w14:paraId="7AFBA4B1"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II четверть</w:t>
                  </w:r>
                </w:p>
              </w:tc>
              <w:tc>
                <w:tcPr>
                  <w:tcW w:w="244" w:type="dxa"/>
                  <w:gridSpan w:val="2"/>
                  <w:tcBorders>
                    <w:left w:val="single" w:sz="4" w:space="0" w:color="auto"/>
                  </w:tcBorders>
                  <w:vAlign w:val="bottom"/>
                </w:tcPr>
                <w:p w14:paraId="22EA16FC"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451" w:type="dxa"/>
                  <w:gridSpan w:val="4"/>
                  <w:tcBorders>
                    <w:right w:val="single" w:sz="8" w:space="0" w:color="auto"/>
                  </w:tcBorders>
                  <w:vAlign w:val="bottom"/>
                </w:tcPr>
                <w:p w14:paraId="09807E9E"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lang w:val="ru-RU"/>
                    </w:rPr>
                    <w:t>16</w:t>
                  </w:r>
                  <w:r w:rsidRPr="00272DC2">
                    <w:rPr>
                      <w:rFonts w:ascii="Times New Roman" w:hAnsi="Times New Roman"/>
                    </w:rPr>
                    <w:t>.11.20</w:t>
                  </w:r>
                  <w:r w:rsidRPr="00272DC2">
                    <w:rPr>
                      <w:rFonts w:ascii="Times New Roman" w:hAnsi="Times New Roman"/>
                      <w:lang w:val="ru-RU"/>
                    </w:rPr>
                    <w:t>20</w:t>
                  </w:r>
                </w:p>
              </w:tc>
              <w:tc>
                <w:tcPr>
                  <w:tcW w:w="82" w:type="dxa"/>
                  <w:vAlign w:val="bottom"/>
                </w:tcPr>
                <w:p w14:paraId="2186284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61" w:type="dxa"/>
                  <w:gridSpan w:val="4"/>
                  <w:tcBorders>
                    <w:right w:val="single" w:sz="8" w:space="0" w:color="auto"/>
                  </w:tcBorders>
                  <w:vAlign w:val="bottom"/>
                </w:tcPr>
                <w:p w14:paraId="32C4CE97"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27.12.20</w:t>
                  </w:r>
                  <w:r w:rsidRPr="00272DC2">
                    <w:rPr>
                      <w:rFonts w:ascii="Times New Roman" w:hAnsi="Times New Roman"/>
                      <w:lang w:val="ru-RU"/>
                    </w:rPr>
                    <w:t>20</w:t>
                  </w:r>
                </w:p>
              </w:tc>
              <w:tc>
                <w:tcPr>
                  <w:tcW w:w="193" w:type="dxa"/>
                  <w:gridSpan w:val="2"/>
                  <w:vAlign w:val="bottom"/>
                </w:tcPr>
                <w:p w14:paraId="43364EAC"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vAlign w:val="bottom"/>
                </w:tcPr>
                <w:p w14:paraId="1574F1D5"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6</w:t>
                  </w:r>
                </w:p>
              </w:tc>
              <w:tc>
                <w:tcPr>
                  <w:tcW w:w="226" w:type="dxa"/>
                  <w:vAlign w:val="bottom"/>
                </w:tcPr>
                <w:p w14:paraId="426E2795"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vAlign w:val="bottom"/>
                </w:tcPr>
                <w:p w14:paraId="16F1699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right w:val="single" w:sz="8" w:space="0" w:color="auto"/>
                  </w:tcBorders>
                  <w:vAlign w:val="bottom"/>
                </w:tcPr>
                <w:p w14:paraId="466D170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700" w:type="dxa"/>
                  <w:gridSpan w:val="5"/>
                  <w:tcBorders>
                    <w:right w:val="single" w:sz="8" w:space="0" w:color="auto"/>
                  </w:tcBorders>
                  <w:vAlign w:val="bottom"/>
                </w:tcPr>
                <w:p w14:paraId="621A5351"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rPr>
                    <w:t>3</w:t>
                  </w:r>
                  <w:r w:rsidRPr="00272DC2">
                    <w:rPr>
                      <w:rFonts w:ascii="Times New Roman" w:hAnsi="Times New Roman"/>
                      <w:w w:val="99"/>
                      <w:lang w:val="ru-RU"/>
                    </w:rPr>
                    <w:t>0</w:t>
                  </w:r>
                </w:p>
              </w:tc>
            </w:tr>
            <w:tr w:rsidR="000A5F74" w:rsidRPr="00272DC2" w14:paraId="13FA2788" w14:textId="77777777" w:rsidTr="00351B5C">
              <w:trPr>
                <w:trHeight w:val="144"/>
              </w:trPr>
              <w:tc>
                <w:tcPr>
                  <w:tcW w:w="1970" w:type="dxa"/>
                  <w:vMerge/>
                  <w:tcBorders>
                    <w:left w:val="single" w:sz="4" w:space="0" w:color="auto"/>
                    <w:bottom w:val="single" w:sz="4" w:space="0" w:color="auto"/>
                    <w:right w:val="single" w:sz="4" w:space="0" w:color="auto"/>
                  </w:tcBorders>
                  <w:vAlign w:val="bottom"/>
                </w:tcPr>
                <w:p w14:paraId="10A47D1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44" w:type="dxa"/>
                  <w:gridSpan w:val="2"/>
                  <w:tcBorders>
                    <w:left w:val="single" w:sz="4" w:space="0" w:color="auto"/>
                    <w:bottom w:val="single" w:sz="8" w:space="0" w:color="auto"/>
                  </w:tcBorders>
                  <w:vAlign w:val="bottom"/>
                </w:tcPr>
                <w:p w14:paraId="115F77D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tcBorders>
                    <w:bottom w:val="single" w:sz="8" w:space="0" w:color="auto"/>
                  </w:tcBorders>
                  <w:vAlign w:val="bottom"/>
                </w:tcPr>
                <w:p w14:paraId="1684DAC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bottom w:val="single" w:sz="8" w:space="0" w:color="auto"/>
                  </w:tcBorders>
                  <w:vAlign w:val="bottom"/>
                </w:tcPr>
                <w:p w14:paraId="01C8F6A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bottom w:val="single" w:sz="8" w:space="0" w:color="auto"/>
                    <w:right w:val="single" w:sz="8" w:space="0" w:color="auto"/>
                  </w:tcBorders>
                  <w:vAlign w:val="bottom"/>
                </w:tcPr>
                <w:p w14:paraId="15AC3F84"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82" w:type="dxa"/>
                  <w:tcBorders>
                    <w:bottom w:val="single" w:sz="8" w:space="0" w:color="auto"/>
                  </w:tcBorders>
                  <w:vAlign w:val="bottom"/>
                </w:tcPr>
                <w:p w14:paraId="0C0D575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85" w:type="dxa"/>
                  <w:tcBorders>
                    <w:bottom w:val="single" w:sz="8" w:space="0" w:color="auto"/>
                  </w:tcBorders>
                  <w:vAlign w:val="bottom"/>
                </w:tcPr>
                <w:p w14:paraId="76DB76E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614" w:type="dxa"/>
                  <w:gridSpan w:val="2"/>
                  <w:tcBorders>
                    <w:bottom w:val="single" w:sz="8" w:space="0" w:color="auto"/>
                  </w:tcBorders>
                  <w:vAlign w:val="bottom"/>
                </w:tcPr>
                <w:p w14:paraId="5C6E13EC"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bottom w:val="single" w:sz="8" w:space="0" w:color="auto"/>
                    <w:right w:val="single" w:sz="8" w:space="0" w:color="auto"/>
                  </w:tcBorders>
                  <w:vAlign w:val="bottom"/>
                </w:tcPr>
                <w:p w14:paraId="05FF3D0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bottom w:val="single" w:sz="8" w:space="0" w:color="auto"/>
                  </w:tcBorders>
                  <w:vAlign w:val="bottom"/>
                </w:tcPr>
                <w:p w14:paraId="2BD3CA9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tcBorders>
                    <w:bottom w:val="single" w:sz="8" w:space="0" w:color="auto"/>
                  </w:tcBorders>
                  <w:vAlign w:val="bottom"/>
                </w:tcPr>
                <w:p w14:paraId="770F04E6"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26" w:type="dxa"/>
                  <w:tcBorders>
                    <w:bottom w:val="single" w:sz="8" w:space="0" w:color="auto"/>
                  </w:tcBorders>
                  <w:vAlign w:val="bottom"/>
                </w:tcPr>
                <w:p w14:paraId="163BDECC"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tcBorders>
                    <w:bottom w:val="single" w:sz="8" w:space="0" w:color="auto"/>
                  </w:tcBorders>
                  <w:vAlign w:val="bottom"/>
                </w:tcPr>
                <w:p w14:paraId="11DEF9A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bottom w:val="single" w:sz="8" w:space="0" w:color="auto"/>
                    <w:right w:val="single" w:sz="8" w:space="0" w:color="auto"/>
                  </w:tcBorders>
                  <w:vAlign w:val="bottom"/>
                </w:tcPr>
                <w:p w14:paraId="321D12DA"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tcBorders>
                    <w:bottom w:val="single" w:sz="8" w:space="0" w:color="auto"/>
                  </w:tcBorders>
                  <w:vAlign w:val="bottom"/>
                </w:tcPr>
                <w:p w14:paraId="20690718"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603" w:type="dxa"/>
                  <w:gridSpan w:val="2"/>
                  <w:tcBorders>
                    <w:bottom w:val="single" w:sz="8" w:space="0" w:color="auto"/>
                    <w:right w:val="single" w:sz="8" w:space="0" w:color="auto"/>
                  </w:tcBorders>
                  <w:vAlign w:val="bottom"/>
                </w:tcPr>
                <w:p w14:paraId="7841EBA6"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r>
            <w:tr w:rsidR="000A5F74" w:rsidRPr="00272DC2" w14:paraId="2ACBBB5F" w14:textId="77777777" w:rsidTr="00351B5C">
              <w:trPr>
                <w:trHeight w:val="258"/>
              </w:trPr>
              <w:tc>
                <w:tcPr>
                  <w:tcW w:w="1970" w:type="dxa"/>
                  <w:vMerge w:val="restart"/>
                  <w:tcBorders>
                    <w:top w:val="single" w:sz="4" w:space="0" w:color="auto"/>
                    <w:left w:val="single" w:sz="4" w:space="0" w:color="auto"/>
                    <w:right w:val="single" w:sz="4" w:space="0" w:color="auto"/>
                  </w:tcBorders>
                  <w:vAlign w:val="bottom"/>
                </w:tcPr>
                <w:p w14:paraId="7ECB595B"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III четверть</w:t>
                  </w:r>
                </w:p>
              </w:tc>
              <w:tc>
                <w:tcPr>
                  <w:tcW w:w="244" w:type="dxa"/>
                  <w:gridSpan w:val="2"/>
                  <w:tcBorders>
                    <w:left w:val="single" w:sz="4" w:space="0" w:color="auto"/>
                  </w:tcBorders>
                  <w:vAlign w:val="bottom"/>
                </w:tcPr>
                <w:p w14:paraId="5A2FE6CD"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451" w:type="dxa"/>
                  <w:gridSpan w:val="4"/>
                  <w:tcBorders>
                    <w:right w:val="single" w:sz="8" w:space="0" w:color="auto"/>
                  </w:tcBorders>
                  <w:vAlign w:val="bottom"/>
                </w:tcPr>
                <w:p w14:paraId="7AB6324B"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1</w:t>
                  </w:r>
                  <w:r w:rsidRPr="00272DC2">
                    <w:rPr>
                      <w:rFonts w:ascii="Times New Roman" w:hAnsi="Times New Roman"/>
                      <w:lang w:val="ru-RU"/>
                    </w:rPr>
                    <w:t>8</w:t>
                  </w:r>
                  <w:r w:rsidRPr="00272DC2">
                    <w:rPr>
                      <w:rFonts w:ascii="Times New Roman" w:hAnsi="Times New Roman"/>
                    </w:rPr>
                    <w:t>.01.202</w:t>
                  </w:r>
                  <w:r w:rsidRPr="00272DC2">
                    <w:rPr>
                      <w:rFonts w:ascii="Times New Roman" w:hAnsi="Times New Roman"/>
                      <w:lang w:val="ru-RU"/>
                    </w:rPr>
                    <w:t>1</w:t>
                  </w:r>
                </w:p>
              </w:tc>
              <w:tc>
                <w:tcPr>
                  <w:tcW w:w="82" w:type="dxa"/>
                  <w:vAlign w:val="bottom"/>
                </w:tcPr>
                <w:p w14:paraId="3AB44FB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61" w:type="dxa"/>
                  <w:gridSpan w:val="4"/>
                  <w:tcBorders>
                    <w:right w:val="single" w:sz="8" w:space="0" w:color="auto"/>
                  </w:tcBorders>
                  <w:vAlign w:val="bottom"/>
                </w:tcPr>
                <w:p w14:paraId="32624199"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21.03.202</w:t>
                  </w:r>
                  <w:r w:rsidRPr="00272DC2">
                    <w:rPr>
                      <w:rFonts w:ascii="Times New Roman" w:hAnsi="Times New Roman"/>
                      <w:lang w:val="ru-RU"/>
                    </w:rPr>
                    <w:t>1</w:t>
                  </w:r>
                </w:p>
              </w:tc>
              <w:tc>
                <w:tcPr>
                  <w:tcW w:w="193" w:type="dxa"/>
                  <w:gridSpan w:val="2"/>
                  <w:vAlign w:val="bottom"/>
                </w:tcPr>
                <w:p w14:paraId="7E7B4D9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vAlign w:val="bottom"/>
                </w:tcPr>
                <w:p w14:paraId="5B5B9C59" w14:textId="77777777" w:rsidR="000A5F74" w:rsidRPr="00272DC2" w:rsidRDefault="000A5F74" w:rsidP="00961C6B">
                  <w:pPr>
                    <w:pStyle w:val="af0"/>
                    <w:framePr w:hSpace="180" w:wrap="around" w:vAnchor="text" w:hAnchor="text" w:x="-284" w:y="1"/>
                    <w:suppressOverlap/>
                    <w:jc w:val="center"/>
                    <w:rPr>
                      <w:rFonts w:ascii="Times New Roman" w:hAnsi="Times New Roman"/>
                      <w:w w:val="99"/>
                      <w:lang w:val="ru-RU"/>
                    </w:rPr>
                  </w:pPr>
                  <w:r w:rsidRPr="00272DC2">
                    <w:rPr>
                      <w:rFonts w:ascii="Times New Roman" w:hAnsi="Times New Roman"/>
                      <w:w w:val="99"/>
                      <w:lang w:val="ru-RU"/>
                    </w:rPr>
                    <w:t>8 недель</w:t>
                  </w:r>
                </w:p>
                <w:p w14:paraId="6489F917"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3 дня</w:t>
                  </w:r>
                </w:p>
              </w:tc>
              <w:tc>
                <w:tcPr>
                  <w:tcW w:w="226" w:type="dxa"/>
                  <w:vAlign w:val="bottom"/>
                </w:tcPr>
                <w:p w14:paraId="1C25E3BD"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vAlign w:val="bottom"/>
                </w:tcPr>
                <w:p w14:paraId="749E913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right w:val="single" w:sz="8" w:space="0" w:color="auto"/>
                  </w:tcBorders>
                  <w:vAlign w:val="bottom"/>
                </w:tcPr>
                <w:p w14:paraId="0235D6BB"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700" w:type="dxa"/>
                  <w:gridSpan w:val="5"/>
                  <w:tcBorders>
                    <w:right w:val="single" w:sz="8" w:space="0" w:color="auto"/>
                  </w:tcBorders>
                  <w:vAlign w:val="bottom"/>
                </w:tcPr>
                <w:p w14:paraId="667B7F33"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43</w:t>
                  </w:r>
                </w:p>
              </w:tc>
            </w:tr>
            <w:tr w:rsidR="000A5F74" w:rsidRPr="00272DC2" w14:paraId="3687D33E" w14:textId="77777777" w:rsidTr="00351B5C">
              <w:trPr>
                <w:trHeight w:val="147"/>
              </w:trPr>
              <w:tc>
                <w:tcPr>
                  <w:tcW w:w="1970" w:type="dxa"/>
                  <w:vMerge/>
                  <w:tcBorders>
                    <w:left w:val="single" w:sz="4" w:space="0" w:color="auto"/>
                    <w:bottom w:val="single" w:sz="4" w:space="0" w:color="auto"/>
                    <w:right w:val="single" w:sz="4" w:space="0" w:color="auto"/>
                  </w:tcBorders>
                  <w:vAlign w:val="bottom"/>
                </w:tcPr>
                <w:p w14:paraId="64DFEEF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44" w:type="dxa"/>
                  <w:gridSpan w:val="2"/>
                  <w:tcBorders>
                    <w:left w:val="single" w:sz="4" w:space="0" w:color="auto"/>
                    <w:bottom w:val="single" w:sz="8" w:space="0" w:color="auto"/>
                  </w:tcBorders>
                  <w:vAlign w:val="bottom"/>
                </w:tcPr>
                <w:p w14:paraId="7DDEA60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tcBorders>
                    <w:bottom w:val="single" w:sz="8" w:space="0" w:color="auto"/>
                  </w:tcBorders>
                  <w:vAlign w:val="bottom"/>
                </w:tcPr>
                <w:p w14:paraId="6194853A"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bottom w:val="single" w:sz="8" w:space="0" w:color="auto"/>
                  </w:tcBorders>
                  <w:vAlign w:val="bottom"/>
                </w:tcPr>
                <w:p w14:paraId="19C7F9E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bottom w:val="single" w:sz="8" w:space="0" w:color="auto"/>
                    <w:right w:val="single" w:sz="8" w:space="0" w:color="auto"/>
                  </w:tcBorders>
                  <w:vAlign w:val="bottom"/>
                </w:tcPr>
                <w:p w14:paraId="27CA179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82" w:type="dxa"/>
                  <w:tcBorders>
                    <w:bottom w:val="single" w:sz="8" w:space="0" w:color="auto"/>
                  </w:tcBorders>
                  <w:vAlign w:val="bottom"/>
                </w:tcPr>
                <w:p w14:paraId="0EF7B01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85" w:type="dxa"/>
                  <w:tcBorders>
                    <w:bottom w:val="single" w:sz="8" w:space="0" w:color="auto"/>
                  </w:tcBorders>
                  <w:vAlign w:val="bottom"/>
                </w:tcPr>
                <w:p w14:paraId="4F2AE04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614" w:type="dxa"/>
                  <w:gridSpan w:val="2"/>
                  <w:tcBorders>
                    <w:bottom w:val="single" w:sz="8" w:space="0" w:color="auto"/>
                  </w:tcBorders>
                  <w:vAlign w:val="bottom"/>
                </w:tcPr>
                <w:p w14:paraId="3AEA1A8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bottom w:val="single" w:sz="8" w:space="0" w:color="auto"/>
                    <w:right w:val="single" w:sz="8" w:space="0" w:color="auto"/>
                  </w:tcBorders>
                  <w:vAlign w:val="bottom"/>
                </w:tcPr>
                <w:p w14:paraId="4208324A"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bottom w:val="single" w:sz="8" w:space="0" w:color="auto"/>
                  </w:tcBorders>
                  <w:vAlign w:val="bottom"/>
                </w:tcPr>
                <w:p w14:paraId="4F7E0FC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tcBorders>
                    <w:bottom w:val="single" w:sz="8" w:space="0" w:color="auto"/>
                  </w:tcBorders>
                  <w:vAlign w:val="bottom"/>
                </w:tcPr>
                <w:p w14:paraId="32304FC3"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26" w:type="dxa"/>
                  <w:tcBorders>
                    <w:bottom w:val="single" w:sz="8" w:space="0" w:color="auto"/>
                  </w:tcBorders>
                  <w:vAlign w:val="bottom"/>
                </w:tcPr>
                <w:p w14:paraId="0270B918"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tcBorders>
                    <w:bottom w:val="single" w:sz="8" w:space="0" w:color="auto"/>
                  </w:tcBorders>
                  <w:vAlign w:val="bottom"/>
                </w:tcPr>
                <w:p w14:paraId="39798B9C"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bottom w:val="single" w:sz="8" w:space="0" w:color="auto"/>
                    <w:right w:val="single" w:sz="8" w:space="0" w:color="auto"/>
                  </w:tcBorders>
                  <w:vAlign w:val="bottom"/>
                </w:tcPr>
                <w:p w14:paraId="06EDBAD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tcBorders>
                    <w:bottom w:val="single" w:sz="8" w:space="0" w:color="auto"/>
                  </w:tcBorders>
                  <w:vAlign w:val="bottom"/>
                </w:tcPr>
                <w:p w14:paraId="69267CEF"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603" w:type="dxa"/>
                  <w:gridSpan w:val="2"/>
                  <w:tcBorders>
                    <w:bottom w:val="single" w:sz="8" w:space="0" w:color="auto"/>
                    <w:right w:val="single" w:sz="8" w:space="0" w:color="auto"/>
                  </w:tcBorders>
                  <w:vAlign w:val="bottom"/>
                </w:tcPr>
                <w:p w14:paraId="0493D610"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r>
            <w:tr w:rsidR="000A5F74" w:rsidRPr="00272DC2" w14:paraId="78CD8C68" w14:textId="77777777" w:rsidTr="00351B5C">
              <w:trPr>
                <w:trHeight w:val="160"/>
              </w:trPr>
              <w:tc>
                <w:tcPr>
                  <w:tcW w:w="1970" w:type="dxa"/>
                  <w:vMerge w:val="restart"/>
                  <w:tcBorders>
                    <w:top w:val="single" w:sz="4" w:space="0" w:color="auto"/>
                    <w:left w:val="single" w:sz="4" w:space="0" w:color="auto"/>
                    <w:right w:val="single" w:sz="4" w:space="0" w:color="auto"/>
                  </w:tcBorders>
                  <w:vAlign w:val="bottom"/>
                </w:tcPr>
                <w:p w14:paraId="13BFCA8B"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IV четверть</w:t>
                  </w:r>
                </w:p>
              </w:tc>
              <w:tc>
                <w:tcPr>
                  <w:tcW w:w="244" w:type="dxa"/>
                  <w:gridSpan w:val="2"/>
                  <w:tcBorders>
                    <w:left w:val="single" w:sz="4" w:space="0" w:color="auto"/>
                  </w:tcBorders>
                  <w:vAlign w:val="bottom"/>
                </w:tcPr>
                <w:p w14:paraId="3FC9E1E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451" w:type="dxa"/>
                  <w:gridSpan w:val="4"/>
                  <w:tcBorders>
                    <w:right w:val="single" w:sz="8" w:space="0" w:color="auto"/>
                  </w:tcBorders>
                  <w:vAlign w:val="bottom"/>
                </w:tcPr>
                <w:p w14:paraId="3EEB5519"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lang w:val="ru-RU"/>
                    </w:rPr>
                    <w:t>29.</w:t>
                  </w:r>
                  <w:r w:rsidRPr="00272DC2">
                    <w:rPr>
                      <w:rFonts w:ascii="Times New Roman" w:hAnsi="Times New Roman"/>
                    </w:rPr>
                    <w:t>03.202</w:t>
                  </w:r>
                  <w:r w:rsidRPr="00272DC2">
                    <w:rPr>
                      <w:rFonts w:ascii="Times New Roman" w:hAnsi="Times New Roman"/>
                      <w:lang w:val="ru-RU"/>
                    </w:rPr>
                    <w:t>1</w:t>
                  </w:r>
                </w:p>
              </w:tc>
              <w:tc>
                <w:tcPr>
                  <w:tcW w:w="82" w:type="dxa"/>
                  <w:vAlign w:val="bottom"/>
                </w:tcPr>
                <w:p w14:paraId="652C6A2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61" w:type="dxa"/>
                  <w:gridSpan w:val="4"/>
                  <w:tcBorders>
                    <w:right w:val="single" w:sz="8" w:space="0" w:color="auto"/>
                  </w:tcBorders>
                  <w:vAlign w:val="bottom"/>
                </w:tcPr>
                <w:p w14:paraId="73F27F90" w14:textId="69015FE9"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lang w:val="ru-RU"/>
                    </w:rPr>
                    <w:t>0</w:t>
                  </w:r>
                  <w:r w:rsidR="00CF43B2">
                    <w:rPr>
                      <w:rFonts w:ascii="Times New Roman" w:hAnsi="Times New Roman"/>
                      <w:lang w:val="ru-RU"/>
                    </w:rPr>
                    <w:t>5</w:t>
                  </w:r>
                  <w:r w:rsidRPr="00272DC2">
                    <w:rPr>
                      <w:rFonts w:ascii="Times New Roman" w:hAnsi="Times New Roman"/>
                    </w:rPr>
                    <w:t>.0</w:t>
                  </w:r>
                  <w:r w:rsidRPr="00272DC2">
                    <w:rPr>
                      <w:rFonts w:ascii="Times New Roman" w:hAnsi="Times New Roman"/>
                      <w:lang w:val="ru-RU"/>
                    </w:rPr>
                    <w:t>6</w:t>
                  </w:r>
                  <w:r w:rsidRPr="00272DC2">
                    <w:rPr>
                      <w:rFonts w:ascii="Times New Roman" w:hAnsi="Times New Roman"/>
                    </w:rPr>
                    <w:t>.202</w:t>
                  </w:r>
                  <w:r w:rsidRPr="00272DC2">
                    <w:rPr>
                      <w:rFonts w:ascii="Times New Roman" w:hAnsi="Times New Roman"/>
                      <w:lang w:val="ru-RU"/>
                    </w:rPr>
                    <w:t>1</w:t>
                  </w:r>
                </w:p>
              </w:tc>
              <w:tc>
                <w:tcPr>
                  <w:tcW w:w="193" w:type="dxa"/>
                  <w:gridSpan w:val="2"/>
                  <w:vAlign w:val="bottom"/>
                </w:tcPr>
                <w:p w14:paraId="3914A622"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vAlign w:val="bottom"/>
                </w:tcPr>
                <w:p w14:paraId="683632B4" w14:textId="77777777" w:rsidR="000A5F74" w:rsidRPr="00272DC2" w:rsidRDefault="000A5F74" w:rsidP="00961C6B">
                  <w:pPr>
                    <w:pStyle w:val="af0"/>
                    <w:framePr w:hSpace="180" w:wrap="around" w:vAnchor="text" w:hAnchor="text" w:x="-284" w:y="1"/>
                    <w:suppressOverlap/>
                    <w:jc w:val="center"/>
                    <w:rPr>
                      <w:rFonts w:ascii="Times New Roman" w:hAnsi="Times New Roman"/>
                      <w:w w:val="99"/>
                      <w:lang w:val="ru-RU"/>
                    </w:rPr>
                  </w:pPr>
                  <w:r w:rsidRPr="00272DC2">
                    <w:rPr>
                      <w:rFonts w:ascii="Times New Roman" w:hAnsi="Times New Roman"/>
                      <w:w w:val="99"/>
                      <w:lang w:val="ru-RU"/>
                    </w:rPr>
                    <w:t>9 недель</w:t>
                  </w:r>
                </w:p>
                <w:p w14:paraId="024400C1" w14:textId="13B55E9D" w:rsidR="000A5F74" w:rsidRPr="00272DC2" w:rsidRDefault="00992DFF" w:rsidP="00961C6B">
                  <w:pPr>
                    <w:pStyle w:val="af0"/>
                    <w:framePr w:hSpace="180" w:wrap="around" w:vAnchor="text" w:hAnchor="text" w:x="-284" w:y="1"/>
                    <w:suppressOverlap/>
                    <w:jc w:val="center"/>
                    <w:rPr>
                      <w:rFonts w:ascii="Times New Roman" w:hAnsi="Times New Roman"/>
                      <w:lang w:val="ru-RU"/>
                    </w:rPr>
                  </w:pPr>
                  <w:r>
                    <w:rPr>
                      <w:rFonts w:ascii="Times New Roman" w:hAnsi="Times New Roman"/>
                      <w:w w:val="99"/>
                      <w:lang w:val="ru-RU"/>
                    </w:rPr>
                    <w:t>2</w:t>
                  </w:r>
                  <w:r w:rsidR="000A5F74" w:rsidRPr="00272DC2">
                    <w:rPr>
                      <w:rFonts w:ascii="Times New Roman" w:hAnsi="Times New Roman"/>
                      <w:w w:val="99"/>
                      <w:lang w:val="ru-RU"/>
                    </w:rPr>
                    <w:t xml:space="preserve"> дня</w:t>
                  </w:r>
                </w:p>
              </w:tc>
              <w:tc>
                <w:tcPr>
                  <w:tcW w:w="226" w:type="dxa"/>
                  <w:vAlign w:val="bottom"/>
                </w:tcPr>
                <w:p w14:paraId="05DDAC08"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vAlign w:val="bottom"/>
                </w:tcPr>
                <w:p w14:paraId="241D601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right w:val="single" w:sz="8" w:space="0" w:color="auto"/>
                  </w:tcBorders>
                  <w:vAlign w:val="bottom"/>
                </w:tcPr>
                <w:p w14:paraId="15FB164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700" w:type="dxa"/>
                  <w:gridSpan w:val="5"/>
                  <w:tcBorders>
                    <w:right w:val="single" w:sz="8" w:space="0" w:color="auto"/>
                  </w:tcBorders>
                  <w:vAlign w:val="bottom"/>
                </w:tcPr>
                <w:p w14:paraId="5C926F88"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rPr>
                    <w:t>4</w:t>
                  </w:r>
                  <w:r w:rsidRPr="00272DC2">
                    <w:rPr>
                      <w:rFonts w:ascii="Times New Roman" w:hAnsi="Times New Roman"/>
                      <w:w w:val="99"/>
                      <w:lang w:val="ru-RU"/>
                    </w:rPr>
                    <w:t>8</w:t>
                  </w:r>
                </w:p>
              </w:tc>
            </w:tr>
            <w:tr w:rsidR="000A5F74" w:rsidRPr="00272DC2" w14:paraId="58B6D337" w14:textId="77777777" w:rsidTr="00351B5C">
              <w:trPr>
                <w:trHeight w:val="144"/>
              </w:trPr>
              <w:tc>
                <w:tcPr>
                  <w:tcW w:w="1970" w:type="dxa"/>
                  <w:vMerge/>
                  <w:tcBorders>
                    <w:left w:val="single" w:sz="4" w:space="0" w:color="auto"/>
                    <w:bottom w:val="single" w:sz="4" w:space="0" w:color="auto"/>
                    <w:right w:val="single" w:sz="4" w:space="0" w:color="auto"/>
                  </w:tcBorders>
                  <w:vAlign w:val="bottom"/>
                </w:tcPr>
                <w:p w14:paraId="00906BC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44" w:type="dxa"/>
                  <w:gridSpan w:val="2"/>
                  <w:tcBorders>
                    <w:left w:val="single" w:sz="4" w:space="0" w:color="auto"/>
                    <w:bottom w:val="single" w:sz="8" w:space="0" w:color="auto"/>
                  </w:tcBorders>
                  <w:vAlign w:val="bottom"/>
                </w:tcPr>
                <w:p w14:paraId="3F830CF4"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88" w:type="dxa"/>
                  <w:gridSpan w:val="2"/>
                  <w:tcBorders>
                    <w:bottom w:val="single" w:sz="8" w:space="0" w:color="auto"/>
                  </w:tcBorders>
                  <w:vAlign w:val="bottom"/>
                </w:tcPr>
                <w:p w14:paraId="2194C2D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18" w:type="dxa"/>
                  <w:tcBorders>
                    <w:bottom w:val="single" w:sz="8" w:space="0" w:color="auto"/>
                  </w:tcBorders>
                  <w:vAlign w:val="bottom"/>
                </w:tcPr>
                <w:p w14:paraId="63026028"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45" w:type="dxa"/>
                  <w:tcBorders>
                    <w:bottom w:val="single" w:sz="8" w:space="0" w:color="auto"/>
                    <w:right w:val="single" w:sz="8" w:space="0" w:color="auto"/>
                  </w:tcBorders>
                  <w:vAlign w:val="bottom"/>
                </w:tcPr>
                <w:p w14:paraId="6D2FBA04"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67" w:type="dxa"/>
                  <w:gridSpan w:val="2"/>
                  <w:tcBorders>
                    <w:bottom w:val="single" w:sz="8" w:space="0" w:color="auto"/>
                  </w:tcBorders>
                  <w:vAlign w:val="bottom"/>
                </w:tcPr>
                <w:p w14:paraId="5B00235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614" w:type="dxa"/>
                  <w:gridSpan w:val="2"/>
                  <w:tcBorders>
                    <w:bottom w:val="single" w:sz="8" w:space="0" w:color="auto"/>
                  </w:tcBorders>
                  <w:vAlign w:val="bottom"/>
                </w:tcPr>
                <w:p w14:paraId="2F588C0F"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2" w:type="dxa"/>
                  <w:tcBorders>
                    <w:bottom w:val="single" w:sz="8" w:space="0" w:color="auto"/>
                    <w:right w:val="single" w:sz="8" w:space="0" w:color="auto"/>
                  </w:tcBorders>
                  <w:vAlign w:val="bottom"/>
                </w:tcPr>
                <w:p w14:paraId="7301F1EA"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93" w:type="dxa"/>
                  <w:gridSpan w:val="2"/>
                  <w:tcBorders>
                    <w:bottom w:val="single" w:sz="8" w:space="0" w:color="auto"/>
                  </w:tcBorders>
                  <w:vAlign w:val="bottom"/>
                </w:tcPr>
                <w:p w14:paraId="2CAA8F60"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014" w:type="dxa"/>
                  <w:tcBorders>
                    <w:bottom w:val="single" w:sz="8" w:space="0" w:color="auto"/>
                  </w:tcBorders>
                  <w:vAlign w:val="bottom"/>
                </w:tcPr>
                <w:p w14:paraId="264B28F9"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26" w:type="dxa"/>
                  <w:tcBorders>
                    <w:bottom w:val="single" w:sz="8" w:space="0" w:color="auto"/>
                  </w:tcBorders>
                  <w:vAlign w:val="bottom"/>
                </w:tcPr>
                <w:p w14:paraId="2C6F9CCB"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1" w:type="dxa"/>
                  <w:tcBorders>
                    <w:bottom w:val="single" w:sz="8" w:space="0" w:color="auto"/>
                  </w:tcBorders>
                  <w:vAlign w:val="bottom"/>
                </w:tcPr>
                <w:p w14:paraId="50DEE466"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56" w:type="dxa"/>
                  <w:tcBorders>
                    <w:bottom w:val="single" w:sz="8" w:space="0" w:color="auto"/>
                    <w:right w:val="single" w:sz="8" w:space="0" w:color="auto"/>
                  </w:tcBorders>
                  <w:vAlign w:val="bottom"/>
                </w:tcPr>
                <w:p w14:paraId="11ECEFEE"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97" w:type="dxa"/>
                  <w:gridSpan w:val="3"/>
                  <w:tcBorders>
                    <w:bottom w:val="single" w:sz="8" w:space="0" w:color="auto"/>
                  </w:tcBorders>
                  <w:vAlign w:val="bottom"/>
                </w:tcPr>
                <w:p w14:paraId="49BD2CE4"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2603" w:type="dxa"/>
                  <w:gridSpan w:val="2"/>
                  <w:tcBorders>
                    <w:bottom w:val="single" w:sz="8" w:space="0" w:color="auto"/>
                    <w:right w:val="single" w:sz="8" w:space="0" w:color="auto"/>
                  </w:tcBorders>
                  <w:vAlign w:val="bottom"/>
                </w:tcPr>
                <w:p w14:paraId="796FFFD7"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r>
            <w:tr w:rsidR="000A5F74" w:rsidRPr="00272DC2" w14:paraId="6CD03A15" w14:textId="77777777" w:rsidTr="00351B5C">
              <w:trPr>
                <w:trHeight w:val="60"/>
              </w:trPr>
              <w:tc>
                <w:tcPr>
                  <w:tcW w:w="1992" w:type="dxa"/>
                  <w:gridSpan w:val="2"/>
                  <w:tcBorders>
                    <w:left w:val="single" w:sz="8" w:space="0" w:color="auto"/>
                    <w:right w:val="single" w:sz="8" w:space="0" w:color="BFBFBF"/>
                  </w:tcBorders>
                  <w:shd w:val="clear" w:color="auto" w:fill="auto"/>
                  <w:vAlign w:val="bottom"/>
                </w:tcPr>
                <w:p w14:paraId="78D1C56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362" w:type="dxa"/>
                  <w:gridSpan w:val="2"/>
                  <w:shd w:val="clear" w:color="auto" w:fill="auto"/>
                  <w:vAlign w:val="bottom"/>
                </w:tcPr>
                <w:p w14:paraId="228F449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754" w:type="dxa"/>
                  <w:gridSpan w:val="8"/>
                  <w:tcBorders>
                    <w:right w:val="single" w:sz="8" w:space="0" w:color="auto"/>
                  </w:tcBorders>
                  <w:shd w:val="clear" w:color="auto" w:fill="auto"/>
                  <w:vAlign w:val="bottom"/>
                </w:tcPr>
                <w:p w14:paraId="6D46D048" w14:textId="77777777" w:rsidR="000A5F74" w:rsidRPr="00272DC2" w:rsidRDefault="000A5F74" w:rsidP="00961C6B">
                  <w:pPr>
                    <w:pStyle w:val="af0"/>
                    <w:framePr w:hSpace="180" w:wrap="around" w:vAnchor="text" w:hAnchor="text" w:x="-284" w:y="1"/>
                    <w:suppressOverlap/>
                    <w:rPr>
                      <w:rFonts w:ascii="Times New Roman" w:hAnsi="Times New Roman"/>
                    </w:rPr>
                  </w:pPr>
                  <w:r w:rsidRPr="00272DC2">
                    <w:rPr>
                      <w:rFonts w:ascii="Times New Roman" w:hAnsi="Times New Roman"/>
                    </w:rPr>
                    <w:t>Итого в учебном году</w:t>
                  </w:r>
                </w:p>
              </w:tc>
              <w:tc>
                <w:tcPr>
                  <w:tcW w:w="149" w:type="dxa"/>
                  <w:shd w:val="clear" w:color="auto" w:fill="auto"/>
                  <w:vAlign w:val="bottom"/>
                </w:tcPr>
                <w:p w14:paraId="50B1574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71" w:type="dxa"/>
                  <w:gridSpan w:val="5"/>
                  <w:tcBorders>
                    <w:right w:val="single" w:sz="8" w:space="0" w:color="auto"/>
                  </w:tcBorders>
                  <w:shd w:val="clear" w:color="auto" w:fill="auto"/>
                  <w:vAlign w:val="bottom"/>
                </w:tcPr>
                <w:p w14:paraId="3E6E728C" w14:textId="77777777" w:rsidR="000A5F74" w:rsidRPr="00272DC2" w:rsidRDefault="000A5F74"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rPr>
                    <w:t>3</w:t>
                  </w:r>
                  <w:r w:rsidRPr="00272DC2">
                    <w:rPr>
                      <w:rFonts w:ascii="Times New Roman" w:hAnsi="Times New Roman"/>
                      <w:w w:val="99"/>
                      <w:lang w:val="ru-RU"/>
                    </w:rPr>
                    <w:t>1</w:t>
                  </w:r>
                </w:p>
              </w:tc>
              <w:tc>
                <w:tcPr>
                  <w:tcW w:w="328" w:type="dxa"/>
                  <w:gridSpan w:val="4"/>
                  <w:shd w:val="clear" w:color="auto" w:fill="auto"/>
                  <w:vAlign w:val="bottom"/>
                </w:tcPr>
                <w:p w14:paraId="2E2D3555"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372" w:type="dxa"/>
                  <w:tcBorders>
                    <w:right w:val="single" w:sz="8" w:space="0" w:color="auto"/>
                  </w:tcBorders>
                  <w:shd w:val="clear" w:color="auto" w:fill="auto"/>
                  <w:vAlign w:val="bottom"/>
                </w:tcPr>
                <w:p w14:paraId="1763DADE" w14:textId="77777777" w:rsidR="000A5F74" w:rsidRPr="00272DC2" w:rsidRDefault="000A5F74"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w w:val="99"/>
                      <w:lang w:val="ru-RU"/>
                    </w:rPr>
                    <w:t xml:space="preserve">               </w:t>
                  </w:r>
                  <w:r w:rsidRPr="00272DC2">
                    <w:rPr>
                      <w:rFonts w:ascii="Times New Roman" w:hAnsi="Times New Roman"/>
                      <w:w w:val="99"/>
                    </w:rPr>
                    <w:t>1</w:t>
                  </w:r>
                  <w:r w:rsidRPr="00272DC2">
                    <w:rPr>
                      <w:rFonts w:ascii="Times New Roman" w:hAnsi="Times New Roman"/>
                      <w:w w:val="99"/>
                      <w:lang w:val="ru-RU"/>
                    </w:rPr>
                    <w:t>55</w:t>
                  </w:r>
                </w:p>
              </w:tc>
            </w:tr>
            <w:tr w:rsidR="000A5F74" w:rsidRPr="00272DC2" w14:paraId="7074A5A1" w14:textId="77777777" w:rsidTr="00351B5C">
              <w:trPr>
                <w:trHeight w:val="142"/>
              </w:trPr>
              <w:tc>
                <w:tcPr>
                  <w:tcW w:w="1992" w:type="dxa"/>
                  <w:gridSpan w:val="2"/>
                  <w:tcBorders>
                    <w:left w:val="single" w:sz="8" w:space="0" w:color="auto"/>
                    <w:bottom w:val="single" w:sz="8" w:space="0" w:color="auto"/>
                    <w:right w:val="single" w:sz="8" w:space="0" w:color="BFBFBF"/>
                  </w:tcBorders>
                  <w:shd w:val="clear" w:color="auto" w:fill="auto"/>
                  <w:vAlign w:val="bottom"/>
                </w:tcPr>
                <w:p w14:paraId="0B5123C1"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3116" w:type="dxa"/>
                  <w:gridSpan w:val="10"/>
                  <w:tcBorders>
                    <w:bottom w:val="single" w:sz="8" w:space="0" w:color="auto"/>
                    <w:right w:val="single" w:sz="8" w:space="0" w:color="auto"/>
                  </w:tcBorders>
                  <w:shd w:val="clear" w:color="auto" w:fill="auto"/>
                  <w:vAlign w:val="bottom"/>
                </w:tcPr>
                <w:p w14:paraId="42D55AC9"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49" w:type="dxa"/>
                  <w:tcBorders>
                    <w:bottom w:val="single" w:sz="8" w:space="0" w:color="auto"/>
                  </w:tcBorders>
                  <w:shd w:val="clear" w:color="auto" w:fill="auto"/>
                  <w:vAlign w:val="bottom"/>
                </w:tcPr>
                <w:p w14:paraId="0E08A94A"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1371" w:type="dxa"/>
                  <w:gridSpan w:val="5"/>
                  <w:tcBorders>
                    <w:bottom w:val="single" w:sz="8" w:space="0" w:color="auto"/>
                    <w:right w:val="single" w:sz="8" w:space="0" w:color="auto"/>
                  </w:tcBorders>
                  <w:shd w:val="clear" w:color="auto" w:fill="auto"/>
                  <w:vAlign w:val="bottom"/>
                </w:tcPr>
                <w:p w14:paraId="7D532E4E" w14:textId="77777777" w:rsidR="000A5F74" w:rsidRPr="00272DC2" w:rsidRDefault="000A5F74" w:rsidP="00961C6B">
                  <w:pPr>
                    <w:pStyle w:val="af0"/>
                    <w:framePr w:hSpace="180" w:wrap="around" w:vAnchor="text" w:hAnchor="text" w:x="-284" w:y="1"/>
                    <w:suppressOverlap/>
                    <w:jc w:val="center"/>
                    <w:rPr>
                      <w:rFonts w:ascii="Times New Roman" w:hAnsi="Times New Roman"/>
                    </w:rPr>
                  </w:pPr>
                </w:p>
              </w:tc>
              <w:tc>
                <w:tcPr>
                  <w:tcW w:w="328" w:type="dxa"/>
                  <w:gridSpan w:val="4"/>
                  <w:tcBorders>
                    <w:bottom w:val="single" w:sz="8" w:space="0" w:color="auto"/>
                  </w:tcBorders>
                  <w:shd w:val="clear" w:color="auto" w:fill="auto"/>
                  <w:vAlign w:val="bottom"/>
                </w:tcPr>
                <w:p w14:paraId="7B246FE7" w14:textId="77777777" w:rsidR="000A5F74" w:rsidRPr="00272DC2" w:rsidRDefault="000A5F74" w:rsidP="00961C6B">
                  <w:pPr>
                    <w:pStyle w:val="af0"/>
                    <w:framePr w:hSpace="180" w:wrap="around" w:vAnchor="text" w:hAnchor="text" w:x="-284" w:y="1"/>
                    <w:suppressOverlap/>
                    <w:rPr>
                      <w:rFonts w:ascii="Times New Roman" w:hAnsi="Times New Roman"/>
                    </w:rPr>
                  </w:pPr>
                </w:p>
              </w:tc>
              <w:tc>
                <w:tcPr>
                  <w:tcW w:w="2372" w:type="dxa"/>
                  <w:tcBorders>
                    <w:bottom w:val="single" w:sz="8" w:space="0" w:color="auto"/>
                    <w:right w:val="single" w:sz="8" w:space="0" w:color="auto"/>
                  </w:tcBorders>
                  <w:shd w:val="clear" w:color="auto" w:fill="auto"/>
                  <w:vAlign w:val="bottom"/>
                </w:tcPr>
                <w:p w14:paraId="3FE5DDA4" w14:textId="77777777" w:rsidR="000A5F74" w:rsidRPr="00272DC2" w:rsidRDefault="000A5F74" w:rsidP="00961C6B">
                  <w:pPr>
                    <w:pStyle w:val="af0"/>
                    <w:framePr w:hSpace="180" w:wrap="around" w:vAnchor="text" w:hAnchor="text" w:x="-284" w:y="1"/>
                    <w:suppressOverlap/>
                    <w:rPr>
                      <w:rFonts w:ascii="Times New Roman" w:hAnsi="Times New Roman"/>
                    </w:rPr>
                  </w:pPr>
                </w:p>
              </w:tc>
            </w:tr>
          </w:tbl>
          <w:p w14:paraId="7F5D1E86" w14:textId="77777777" w:rsidR="000A5F74" w:rsidRDefault="000A5F74" w:rsidP="00044965"/>
          <w:p w14:paraId="41771579" w14:textId="0D4D37CC" w:rsidR="00085BD7" w:rsidRPr="00272DC2" w:rsidRDefault="00085BD7" w:rsidP="00044965">
            <w:pPr>
              <w:adjustRightInd w:val="0"/>
              <w:spacing w:before="113" w:line="312" w:lineRule="auto"/>
              <w:jc w:val="both"/>
              <w:textAlignment w:val="center"/>
              <w:rPr>
                <w:rFonts w:eastAsia="Calibri"/>
                <w:sz w:val="28"/>
                <w:szCs w:val="28"/>
              </w:rPr>
            </w:pPr>
            <w:r w:rsidRPr="00272DC2">
              <w:rPr>
                <w:color w:val="000000"/>
                <w:spacing w:val="-2"/>
                <w:sz w:val="28"/>
                <w:szCs w:val="28"/>
                <w:u w:color="000000"/>
              </w:rPr>
              <w:t xml:space="preserve">       </w:t>
            </w:r>
            <w:r>
              <w:rPr>
                <w:color w:val="000000"/>
                <w:spacing w:val="-2"/>
                <w:sz w:val="28"/>
                <w:szCs w:val="28"/>
                <w:u w:color="000000"/>
              </w:rPr>
              <w:t xml:space="preserve">                             4 </w:t>
            </w:r>
            <w:r w:rsidRPr="00272DC2">
              <w:rPr>
                <w:color w:val="000000"/>
                <w:spacing w:val="-2"/>
                <w:sz w:val="28"/>
                <w:szCs w:val="28"/>
                <w:u w:color="000000"/>
              </w:rPr>
              <w:t>класс</w:t>
            </w:r>
          </w:p>
          <w:tbl>
            <w:tblPr>
              <w:tblW w:w="9328" w:type="dxa"/>
              <w:tblInd w:w="270" w:type="dxa"/>
              <w:tblLayout w:type="fixed"/>
              <w:tblCellMar>
                <w:left w:w="0" w:type="dxa"/>
                <w:right w:w="0" w:type="dxa"/>
              </w:tblCellMar>
              <w:tblLook w:val="04A0" w:firstRow="1" w:lastRow="0" w:firstColumn="1" w:lastColumn="0" w:noHBand="0" w:noVBand="1"/>
            </w:tblPr>
            <w:tblGrid>
              <w:gridCol w:w="1970"/>
              <w:gridCol w:w="22"/>
              <w:gridCol w:w="222"/>
              <w:gridCol w:w="140"/>
              <w:gridCol w:w="148"/>
              <w:gridCol w:w="118"/>
              <w:gridCol w:w="1045"/>
              <w:gridCol w:w="82"/>
              <w:gridCol w:w="185"/>
              <w:gridCol w:w="267"/>
              <w:gridCol w:w="347"/>
              <w:gridCol w:w="562"/>
              <w:gridCol w:w="149"/>
              <w:gridCol w:w="44"/>
              <w:gridCol w:w="1014"/>
              <w:gridCol w:w="226"/>
              <w:gridCol w:w="31"/>
              <w:gridCol w:w="56"/>
              <w:gridCol w:w="67"/>
              <w:gridCol w:w="20"/>
              <w:gridCol w:w="10"/>
              <w:gridCol w:w="231"/>
              <w:gridCol w:w="2372"/>
            </w:tblGrid>
            <w:tr w:rsidR="00085BD7" w:rsidRPr="00272DC2" w14:paraId="1F86E222" w14:textId="77777777" w:rsidTr="009E1BEB">
              <w:trPr>
                <w:trHeight w:val="283"/>
              </w:trPr>
              <w:tc>
                <w:tcPr>
                  <w:tcW w:w="1970" w:type="dxa"/>
                  <w:vMerge w:val="restart"/>
                  <w:tcBorders>
                    <w:top w:val="single" w:sz="4" w:space="0" w:color="auto"/>
                    <w:left w:val="single" w:sz="4" w:space="0" w:color="auto"/>
                    <w:right w:val="single" w:sz="4" w:space="0" w:color="auto"/>
                  </w:tcBorders>
                  <w:vAlign w:val="bottom"/>
                </w:tcPr>
                <w:p w14:paraId="107FABEF"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Учебный период</w:t>
                  </w:r>
                </w:p>
              </w:tc>
              <w:tc>
                <w:tcPr>
                  <w:tcW w:w="244" w:type="dxa"/>
                  <w:gridSpan w:val="2"/>
                  <w:tcBorders>
                    <w:top w:val="single" w:sz="8" w:space="0" w:color="auto"/>
                    <w:left w:val="single" w:sz="4" w:space="0" w:color="auto"/>
                  </w:tcBorders>
                  <w:vAlign w:val="bottom"/>
                </w:tcPr>
                <w:p w14:paraId="0CF3B5A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tcBorders>
                    <w:top w:val="single" w:sz="8" w:space="0" w:color="auto"/>
                  </w:tcBorders>
                  <w:vAlign w:val="bottom"/>
                </w:tcPr>
                <w:p w14:paraId="7C8CD2F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top w:val="single" w:sz="8" w:space="0" w:color="auto"/>
                  </w:tcBorders>
                  <w:vAlign w:val="bottom"/>
                </w:tcPr>
                <w:p w14:paraId="4185F48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579" w:type="dxa"/>
                  <w:gridSpan w:val="4"/>
                  <w:tcBorders>
                    <w:top w:val="single" w:sz="8" w:space="0" w:color="auto"/>
                  </w:tcBorders>
                  <w:vAlign w:val="bottom"/>
                </w:tcPr>
                <w:p w14:paraId="4B0355EE"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w w:val="99"/>
                      <w:lang w:val="ru-RU"/>
                    </w:rPr>
                    <w:t>Дата</w:t>
                  </w:r>
                </w:p>
              </w:tc>
              <w:tc>
                <w:tcPr>
                  <w:tcW w:w="347" w:type="dxa"/>
                  <w:tcBorders>
                    <w:top w:val="single" w:sz="8" w:space="0" w:color="auto"/>
                  </w:tcBorders>
                  <w:vAlign w:val="bottom"/>
                </w:tcPr>
                <w:p w14:paraId="5A0478B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top w:val="single" w:sz="8" w:space="0" w:color="auto"/>
                    <w:right w:val="single" w:sz="8" w:space="0" w:color="auto"/>
                  </w:tcBorders>
                  <w:vAlign w:val="bottom"/>
                </w:tcPr>
                <w:p w14:paraId="78978B2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top w:val="single" w:sz="8" w:space="0" w:color="auto"/>
                  </w:tcBorders>
                  <w:vAlign w:val="bottom"/>
                </w:tcPr>
                <w:p w14:paraId="68C2110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4027" w:type="dxa"/>
                  <w:gridSpan w:val="9"/>
                  <w:tcBorders>
                    <w:top w:val="single" w:sz="8" w:space="0" w:color="auto"/>
                    <w:right w:val="single" w:sz="8" w:space="0" w:color="auto"/>
                  </w:tcBorders>
                  <w:vAlign w:val="bottom"/>
                </w:tcPr>
                <w:p w14:paraId="7813829E"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Продолжительность</w:t>
                  </w:r>
                </w:p>
              </w:tc>
            </w:tr>
            <w:tr w:rsidR="00085BD7" w:rsidRPr="00272DC2" w14:paraId="6180F8F1" w14:textId="77777777" w:rsidTr="009E1BEB">
              <w:trPr>
                <w:trHeight w:val="142"/>
              </w:trPr>
              <w:tc>
                <w:tcPr>
                  <w:tcW w:w="1970" w:type="dxa"/>
                  <w:vMerge/>
                  <w:tcBorders>
                    <w:left w:val="single" w:sz="4" w:space="0" w:color="auto"/>
                    <w:right w:val="single" w:sz="4" w:space="0" w:color="auto"/>
                  </w:tcBorders>
                  <w:vAlign w:val="bottom"/>
                </w:tcPr>
                <w:p w14:paraId="149DFA3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32" w:type="dxa"/>
                  <w:gridSpan w:val="4"/>
                  <w:tcBorders>
                    <w:left w:val="single" w:sz="4" w:space="0" w:color="auto"/>
                    <w:bottom w:val="single" w:sz="8" w:space="0" w:color="auto"/>
                  </w:tcBorders>
                  <w:vAlign w:val="bottom"/>
                </w:tcPr>
                <w:p w14:paraId="0B94A48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bottom w:val="single" w:sz="8" w:space="0" w:color="auto"/>
                  </w:tcBorders>
                  <w:vAlign w:val="bottom"/>
                </w:tcPr>
                <w:p w14:paraId="6078069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bottom w:val="single" w:sz="8" w:space="0" w:color="auto"/>
                  </w:tcBorders>
                  <w:vAlign w:val="bottom"/>
                </w:tcPr>
                <w:p w14:paraId="77A18FE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82" w:type="dxa"/>
                  <w:tcBorders>
                    <w:bottom w:val="single" w:sz="8" w:space="0" w:color="auto"/>
                  </w:tcBorders>
                  <w:vAlign w:val="bottom"/>
                </w:tcPr>
                <w:p w14:paraId="0C1A112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85" w:type="dxa"/>
                  <w:tcBorders>
                    <w:bottom w:val="single" w:sz="8" w:space="0" w:color="auto"/>
                  </w:tcBorders>
                  <w:vAlign w:val="bottom"/>
                </w:tcPr>
                <w:p w14:paraId="5F1080E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614" w:type="dxa"/>
                  <w:gridSpan w:val="2"/>
                  <w:tcBorders>
                    <w:bottom w:val="single" w:sz="8" w:space="0" w:color="auto"/>
                  </w:tcBorders>
                  <w:vAlign w:val="bottom"/>
                </w:tcPr>
                <w:p w14:paraId="172DC3D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bottom w:val="single" w:sz="8" w:space="0" w:color="auto"/>
                    <w:right w:val="single" w:sz="8" w:space="0" w:color="auto"/>
                  </w:tcBorders>
                  <w:vAlign w:val="bottom"/>
                </w:tcPr>
                <w:p w14:paraId="51BE98C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bottom w:val="single" w:sz="8" w:space="0" w:color="auto"/>
                  </w:tcBorders>
                  <w:vAlign w:val="bottom"/>
                </w:tcPr>
                <w:p w14:paraId="17F7A7F8"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tcBorders>
                    <w:bottom w:val="single" w:sz="8" w:space="0" w:color="auto"/>
                  </w:tcBorders>
                  <w:vAlign w:val="bottom"/>
                </w:tcPr>
                <w:p w14:paraId="12F385E0"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26" w:type="dxa"/>
                  <w:tcBorders>
                    <w:bottom w:val="single" w:sz="8" w:space="0" w:color="auto"/>
                  </w:tcBorders>
                  <w:vAlign w:val="bottom"/>
                </w:tcPr>
                <w:p w14:paraId="23639F5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31" w:type="dxa"/>
                  <w:tcBorders>
                    <w:bottom w:val="single" w:sz="8" w:space="0" w:color="auto"/>
                  </w:tcBorders>
                  <w:vAlign w:val="bottom"/>
                </w:tcPr>
                <w:p w14:paraId="3FE5AD7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23" w:type="dxa"/>
                  <w:gridSpan w:val="2"/>
                  <w:tcBorders>
                    <w:bottom w:val="single" w:sz="8" w:space="0" w:color="auto"/>
                  </w:tcBorders>
                  <w:vAlign w:val="bottom"/>
                </w:tcPr>
                <w:p w14:paraId="693BAF2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0" w:type="dxa"/>
                  <w:tcBorders>
                    <w:bottom w:val="single" w:sz="8" w:space="0" w:color="auto"/>
                  </w:tcBorders>
                  <w:vAlign w:val="bottom"/>
                </w:tcPr>
                <w:p w14:paraId="31BB429C"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613" w:type="dxa"/>
                  <w:gridSpan w:val="3"/>
                  <w:tcBorders>
                    <w:bottom w:val="single" w:sz="8" w:space="0" w:color="auto"/>
                    <w:right w:val="single" w:sz="8" w:space="0" w:color="auto"/>
                  </w:tcBorders>
                  <w:vAlign w:val="bottom"/>
                </w:tcPr>
                <w:p w14:paraId="77F7338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r>
            <w:tr w:rsidR="00085BD7" w:rsidRPr="00272DC2" w14:paraId="5D845EA2" w14:textId="77777777" w:rsidTr="009E1BEB">
              <w:trPr>
                <w:trHeight w:val="263"/>
              </w:trPr>
              <w:tc>
                <w:tcPr>
                  <w:tcW w:w="1970" w:type="dxa"/>
                  <w:vMerge/>
                  <w:tcBorders>
                    <w:left w:val="single" w:sz="4" w:space="0" w:color="auto"/>
                    <w:right w:val="single" w:sz="4" w:space="0" w:color="auto"/>
                  </w:tcBorders>
                  <w:vAlign w:val="bottom"/>
                </w:tcPr>
                <w:p w14:paraId="2BDB1E3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695" w:type="dxa"/>
                  <w:gridSpan w:val="6"/>
                  <w:tcBorders>
                    <w:left w:val="single" w:sz="4" w:space="0" w:color="auto"/>
                    <w:right w:val="single" w:sz="8" w:space="0" w:color="auto"/>
                  </w:tcBorders>
                  <w:vAlign w:val="bottom"/>
                </w:tcPr>
                <w:p w14:paraId="10236766"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Начало</w:t>
                  </w:r>
                </w:p>
              </w:tc>
              <w:tc>
                <w:tcPr>
                  <w:tcW w:w="82" w:type="dxa"/>
                  <w:vAlign w:val="bottom"/>
                </w:tcPr>
                <w:p w14:paraId="39425CB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61" w:type="dxa"/>
                  <w:gridSpan w:val="4"/>
                  <w:tcBorders>
                    <w:right w:val="single" w:sz="8" w:space="0" w:color="auto"/>
                  </w:tcBorders>
                  <w:vAlign w:val="bottom"/>
                </w:tcPr>
                <w:p w14:paraId="41ECB0B4"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w w:val="99"/>
                      <w:lang w:val="ru-RU"/>
                    </w:rPr>
                    <w:t>Окончание</w:t>
                  </w:r>
                </w:p>
              </w:tc>
              <w:tc>
                <w:tcPr>
                  <w:tcW w:w="193" w:type="dxa"/>
                  <w:gridSpan w:val="2"/>
                  <w:vAlign w:val="bottom"/>
                </w:tcPr>
                <w:p w14:paraId="3043AE67"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271" w:type="dxa"/>
                  <w:gridSpan w:val="3"/>
                  <w:vAlign w:val="bottom"/>
                </w:tcPr>
                <w:p w14:paraId="2F86640F" w14:textId="77777777" w:rsidR="00085BD7" w:rsidRPr="00085BD7" w:rsidRDefault="00085BD7" w:rsidP="00961C6B">
                  <w:pPr>
                    <w:pStyle w:val="af0"/>
                    <w:framePr w:hSpace="180" w:wrap="around" w:vAnchor="text" w:hAnchor="text" w:x="-284" w:y="1"/>
                    <w:ind w:left="-180" w:firstLine="180"/>
                    <w:suppressOverlap/>
                    <w:rPr>
                      <w:rFonts w:ascii="Times New Roman" w:hAnsi="Times New Roman"/>
                      <w:lang w:val="ru-RU"/>
                    </w:rPr>
                  </w:pPr>
                  <w:r w:rsidRPr="00085BD7">
                    <w:rPr>
                      <w:rFonts w:ascii="Times New Roman" w:hAnsi="Times New Roman"/>
                      <w:lang w:val="ru-RU"/>
                    </w:rPr>
                    <w:t>Количество</w:t>
                  </w:r>
                </w:p>
              </w:tc>
              <w:tc>
                <w:tcPr>
                  <w:tcW w:w="56" w:type="dxa"/>
                  <w:tcBorders>
                    <w:right w:val="single" w:sz="8" w:space="0" w:color="auto"/>
                  </w:tcBorders>
                  <w:vAlign w:val="bottom"/>
                </w:tcPr>
                <w:p w14:paraId="51B96798"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vAlign w:val="bottom"/>
                </w:tcPr>
                <w:p w14:paraId="50C80B62"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603" w:type="dxa"/>
                  <w:gridSpan w:val="2"/>
                  <w:tcBorders>
                    <w:right w:val="single" w:sz="8" w:space="0" w:color="auto"/>
                  </w:tcBorders>
                  <w:vAlign w:val="bottom"/>
                </w:tcPr>
                <w:p w14:paraId="25698E49"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r w:rsidRPr="00085BD7">
                    <w:rPr>
                      <w:rFonts w:ascii="Times New Roman" w:hAnsi="Times New Roman"/>
                      <w:lang w:val="ru-RU"/>
                    </w:rPr>
                    <w:t>Количество</w:t>
                  </w:r>
                </w:p>
              </w:tc>
            </w:tr>
            <w:tr w:rsidR="00085BD7" w:rsidRPr="00272DC2" w14:paraId="1FCC757D" w14:textId="77777777" w:rsidTr="009E1BEB">
              <w:trPr>
                <w:trHeight w:val="413"/>
              </w:trPr>
              <w:tc>
                <w:tcPr>
                  <w:tcW w:w="1970" w:type="dxa"/>
                  <w:vMerge/>
                  <w:tcBorders>
                    <w:left w:val="single" w:sz="4" w:space="0" w:color="auto"/>
                    <w:right w:val="single" w:sz="4" w:space="0" w:color="auto"/>
                  </w:tcBorders>
                  <w:vAlign w:val="bottom"/>
                </w:tcPr>
                <w:p w14:paraId="3A2F5E12"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44" w:type="dxa"/>
                  <w:gridSpan w:val="2"/>
                  <w:tcBorders>
                    <w:left w:val="single" w:sz="4" w:space="0" w:color="auto"/>
                  </w:tcBorders>
                  <w:vAlign w:val="bottom"/>
                </w:tcPr>
                <w:p w14:paraId="46389D9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vAlign w:val="bottom"/>
                </w:tcPr>
                <w:p w14:paraId="0503C8BD"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vAlign w:val="bottom"/>
                </w:tcPr>
                <w:p w14:paraId="7D38A45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right w:val="single" w:sz="8" w:space="0" w:color="auto"/>
                  </w:tcBorders>
                  <w:vAlign w:val="bottom"/>
                </w:tcPr>
                <w:p w14:paraId="0104B75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82" w:type="dxa"/>
                  <w:vAlign w:val="bottom"/>
                </w:tcPr>
                <w:p w14:paraId="2CF9EDC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85" w:type="dxa"/>
                  <w:vAlign w:val="bottom"/>
                </w:tcPr>
                <w:p w14:paraId="0B22CF9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67" w:type="dxa"/>
                  <w:vAlign w:val="bottom"/>
                </w:tcPr>
                <w:p w14:paraId="5182CE5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347" w:type="dxa"/>
                  <w:vAlign w:val="bottom"/>
                </w:tcPr>
                <w:p w14:paraId="22322F0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right w:val="single" w:sz="8" w:space="0" w:color="auto"/>
                  </w:tcBorders>
                  <w:vAlign w:val="bottom"/>
                </w:tcPr>
                <w:p w14:paraId="7A427AF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vAlign w:val="bottom"/>
                </w:tcPr>
                <w:p w14:paraId="6374B072"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271" w:type="dxa"/>
                  <w:gridSpan w:val="3"/>
                  <w:vAlign w:val="bottom"/>
                </w:tcPr>
                <w:p w14:paraId="0EA1E759"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учебных недель</w:t>
                  </w:r>
                </w:p>
              </w:tc>
              <w:tc>
                <w:tcPr>
                  <w:tcW w:w="56" w:type="dxa"/>
                  <w:tcBorders>
                    <w:right w:val="single" w:sz="8" w:space="0" w:color="auto"/>
                  </w:tcBorders>
                  <w:vAlign w:val="bottom"/>
                </w:tcPr>
                <w:p w14:paraId="7435045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vAlign w:val="bottom"/>
                </w:tcPr>
                <w:p w14:paraId="30F3801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603" w:type="dxa"/>
                  <w:gridSpan w:val="2"/>
                  <w:tcBorders>
                    <w:right w:val="single" w:sz="8" w:space="0" w:color="auto"/>
                  </w:tcBorders>
                  <w:vAlign w:val="bottom"/>
                </w:tcPr>
                <w:p w14:paraId="088635D9"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учебных</w:t>
                  </w:r>
                  <w:r w:rsidRPr="00085BD7">
                    <w:rPr>
                      <w:rFonts w:ascii="Times New Roman" w:hAnsi="Times New Roman"/>
                      <w:w w:val="99"/>
                      <w:lang w:val="ru-RU"/>
                    </w:rPr>
                    <w:t xml:space="preserve"> дней</w:t>
                  </w:r>
                </w:p>
              </w:tc>
            </w:tr>
            <w:tr w:rsidR="00085BD7" w:rsidRPr="00272DC2" w14:paraId="5D0B7303" w14:textId="77777777" w:rsidTr="009E1BEB">
              <w:trPr>
                <w:trHeight w:val="142"/>
              </w:trPr>
              <w:tc>
                <w:tcPr>
                  <w:tcW w:w="1970" w:type="dxa"/>
                  <w:vMerge/>
                  <w:tcBorders>
                    <w:left w:val="single" w:sz="4" w:space="0" w:color="auto"/>
                    <w:bottom w:val="single" w:sz="4" w:space="0" w:color="auto"/>
                    <w:right w:val="single" w:sz="4" w:space="0" w:color="auto"/>
                  </w:tcBorders>
                  <w:vAlign w:val="bottom"/>
                </w:tcPr>
                <w:p w14:paraId="01C403F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44" w:type="dxa"/>
                  <w:gridSpan w:val="2"/>
                  <w:tcBorders>
                    <w:left w:val="single" w:sz="4" w:space="0" w:color="auto"/>
                    <w:bottom w:val="single" w:sz="8" w:space="0" w:color="auto"/>
                  </w:tcBorders>
                  <w:vAlign w:val="bottom"/>
                </w:tcPr>
                <w:p w14:paraId="57D9067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tcBorders>
                    <w:bottom w:val="single" w:sz="8" w:space="0" w:color="auto"/>
                  </w:tcBorders>
                  <w:vAlign w:val="bottom"/>
                </w:tcPr>
                <w:p w14:paraId="3BDA57C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bottom w:val="single" w:sz="8" w:space="0" w:color="auto"/>
                  </w:tcBorders>
                  <w:vAlign w:val="bottom"/>
                </w:tcPr>
                <w:p w14:paraId="4267506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bottom w:val="single" w:sz="8" w:space="0" w:color="auto"/>
                    <w:right w:val="single" w:sz="8" w:space="0" w:color="auto"/>
                  </w:tcBorders>
                  <w:vAlign w:val="bottom"/>
                </w:tcPr>
                <w:p w14:paraId="10836B37"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82" w:type="dxa"/>
                  <w:tcBorders>
                    <w:bottom w:val="single" w:sz="8" w:space="0" w:color="auto"/>
                  </w:tcBorders>
                  <w:vAlign w:val="bottom"/>
                </w:tcPr>
                <w:p w14:paraId="1CB4C58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85" w:type="dxa"/>
                  <w:tcBorders>
                    <w:bottom w:val="single" w:sz="8" w:space="0" w:color="auto"/>
                  </w:tcBorders>
                  <w:vAlign w:val="bottom"/>
                </w:tcPr>
                <w:p w14:paraId="5E0A3D0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614" w:type="dxa"/>
                  <w:gridSpan w:val="2"/>
                  <w:tcBorders>
                    <w:bottom w:val="single" w:sz="8" w:space="0" w:color="auto"/>
                  </w:tcBorders>
                  <w:vAlign w:val="bottom"/>
                </w:tcPr>
                <w:p w14:paraId="49D535B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bottom w:val="single" w:sz="8" w:space="0" w:color="auto"/>
                    <w:right w:val="single" w:sz="8" w:space="0" w:color="auto"/>
                  </w:tcBorders>
                  <w:vAlign w:val="bottom"/>
                </w:tcPr>
                <w:p w14:paraId="1379F84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bottom w:val="single" w:sz="8" w:space="0" w:color="auto"/>
                  </w:tcBorders>
                  <w:vAlign w:val="bottom"/>
                </w:tcPr>
                <w:p w14:paraId="4936BD58"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tcBorders>
                    <w:bottom w:val="single" w:sz="8" w:space="0" w:color="auto"/>
                  </w:tcBorders>
                  <w:vAlign w:val="bottom"/>
                </w:tcPr>
                <w:p w14:paraId="540AB4F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26" w:type="dxa"/>
                  <w:tcBorders>
                    <w:bottom w:val="single" w:sz="8" w:space="0" w:color="auto"/>
                  </w:tcBorders>
                  <w:vAlign w:val="bottom"/>
                </w:tcPr>
                <w:p w14:paraId="39CDDD1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31" w:type="dxa"/>
                  <w:tcBorders>
                    <w:bottom w:val="single" w:sz="8" w:space="0" w:color="auto"/>
                  </w:tcBorders>
                  <w:vAlign w:val="bottom"/>
                </w:tcPr>
                <w:p w14:paraId="29A8C33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bottom w:val="single" w:sz="8" w:space="0" w:color="auto"/>
                    <w:right w:val="single" w:sz="8" w:space="0" w:color="auto"/>
                  </w:tcBorders>
                  <w:vAlign w:val="bottom"/>
                </w:tcPr>
                <w:p w14:paraId="4A56878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tcBorders>
                    <w:bottom w:val="single" w:sz="8" w:space="0" w:color="auto"/>
                  </w:tcBorders>
                  <w:vAlign w:val="bottom"/>
                </w:tcPr>
                <w:p w14:paraId="7499F86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603" w:type="dxa"/>
                  <w:gridSpan w:val="2"/>
                  <w:tcBorders>
                    <w:bottom w:val="single" w:sz="8" w:space="0" w:color="auto"/>
                    <w:right w:val="single" w:sz="8" w:space="0" w:color="auto"/>
                  </w:tcBorders>
                  <w:vAlign w:val="bottom"/>
                </w:tcPr>
                <w:p w14:paraId="51DB16ED"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r>
            <w:tr w:rsidR="00085BD7" w:rsidRPr="00272DC2" w14:paraId="444B13A7" w14:textId="77777777" w:rsidTr="009E1BEB">
              <w:trPr>
                <w:trHeight w:val="258"/>
              </w:trPr>
              <w:tc>
                <w:tcPr>
                  <w:tcW w:w="1970" w:type="dxa"/>
                  <w:vMerge w:val="restart"/>
                  <w:tcBorders>
                    <w:top w:val="single" w:sz="4" w:space="0" w:color="auto"/>
                    <w:left w:val="single" w:sz="4" w:space="0" w:color="auto"/>
                    <w:right w:val="single" w:sz="4" w:space="0" w:color="auto"/>
                  </w:tcBorders>
                  <w:vAlign w:val="bottom"/>
                </w:tcPr>
                <w:p w14:paraId="1B483008"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I</w:t>
                  </w:r>
                  <w:r w:rsidRPr="00085BD7">
                    <w:rPr>
                      <w:rFonts w:ascii="Times New Roman" w:hAnsi="Times New Roman"/>
                      <w:lang w:val="ru-RU"/>
                    </w:rPr>
                    <w:t xml:space="preserve"> четверть</w:t>
                  </w:r>
                </w:p>
              </w:tc>
              <w:tc>
                <w:tcPr>
                  <w:tcW w:w="244" w:type="dxa"/>
                  <w:gridSpan w:val="2"/>
                  <w:tcBorders>
                    <w:left w:val="single" w:sz="4" w:space="0" w:color="auto"/>
                  </w:tcBorders>
                  <w:vAlign w:val="bottom"/>
                </w:tcPr>
                <w:p w14:paraId="3B6752A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451" w:type="dxa"/>
                  <w:gridSpan w:val="4"/>
                  <w:tcBorders>
                    <w:right w:val="single" w:sz="8" w:space="0" w:color="auto"/>
                  </w:tcBorders>
                  <w:vAlign w:val="bottom"/>
                </w:tcPr>
                <w:p w14:paraId="05DA05BE"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0</w:t>
                  </w:r>
                  <w:r w:rsidRPr="00272DC2">
                    <w:rPr>
                      <w:rFonts w:ascii="Times New Roman" w:hAnsi="Times New Roman"/>
                      <w:lang w:val="ru-RU"/>
                    </w:rPr>
                    <w:t>1</w:t>
                  </w:r>
                  <w:r w:rsidRPr="00085BD7">
                    <w:rPr>
                      <w:rFonts w:ascii="Times New Roman" w:hAnsi="Times New Roman"/>
                      <w:lang w:val="ru-RU"/>
                    </w:rPr>
                    <w:t>.09.20</w:t>
                  </w:r>
                  <w:r w:rsidRPr="00272DC2">
                    <w:rPr>
                      <w:rFonts w:ascii="Times New Roman" w:hAnsi="Times New Roman"/>
                      <w:lang w:val="ru-RU"/>
                    </w:rPr>
                    <w:t>20</w:t>
                  </w:r>
                </w:p>
              </w:tc>
              <w:tc>
                <w:tcPr>
                  <w:tcW w:w="82" w:type="dxa"/>
                  <w:vAlign w:val="bottom"/>
                </w:tcPr>
                <w:p w14:paraId="181B0B4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61" w:type="dxa"/>
                  <w:gridSpan w:val="4"/>
                  <w:tcBorders>
                    <w:right w:val="single" w:sz="8" w:space="0" w:color="auto"/>
                  </w:tcBorders>
                  <w:vAlign w:val="bottom"/>
                </w:tcPr>
                <w:p w14:paraId="608CD160"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18.10.20</w:t>
                  </w:r>
                  <w:r w:rsidRPr="00272DC2">
                    <w:rPr>
                      <w:rFonts w:ascii="Times New Roman" w:hAnsi="Times New Roman"/>
                      <w:lang w:val="ru-RU"/>
                    </w:rPr>
                    <w:t>20</w:t>
                  </w:r>
                </w:p>
              </w:tc>
              <w:tc>
                <w:tcPr>
                  <w:tcW w:w="193" w:type="dxa"/>
                  <w:gridSpan w:val="2"/>
                  <w:vAlign w:val="bottom"/>
                </w:tcPr>
                <w:p w14:paraId="15493242"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vAlign w:val="bottom"/>
                </w:tcPr>
                <w:p w14:paraId="3419D469" w14:textId="77777777" w:rsidR="00085BD7" w:rsidRPr="00272DC2" w:rsidRDefault="00085BD7" w:rsidP="00961C6B">
                  <w:pPr>
                    <w:pStyle w:val="af0"/>
                    <w:framePr w:hSpace="180" w:wrap="around" w:vAnchor="text" w:hAnchor="text" w:x="-284" w:y="1"/>
                    <w:suppressOverlap/>
                    <w:jc w:val="center"/>
                    <w:rPr>
                      <w:rFonts w:ascii="Times New Roman" w:hAnsi="Times New Roman"/>
                      <w:w w:val="99"/>
                      <w:lang w:val="ru-RU"/>
                    </w:rPr>
                  </w:pPr>
                  <w:r w:rsidRPr="00272DC2">
                    <w:rPr>
                      <w:rFonts w:ascii="Times New Roman" w:hAnsi="Times New Roman"/>
                      <w:w w:val="99"/>
                      <w:lang w:val="ru-RU"/>
                    </w:rPr>
                    <w:t xml:space="preserve">    6 недель</w:t>
                  </w:r>
                </w:p>
                <w:p w14:paraId="5DF69017" w14:textId="77777777"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4 дня</w:t>
                  </w:r>
                </w:p>
              </w:tc>
              <w:tc>
                <w:tcPr>
                  <w:tcW w:w="226" w:type="dxa"/>
                  <w:vAlign w:val="bottom"/>
                </w:tcPr>
                <w:p w14:paraId="5702BB4A"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vAlign w:val="bottom"/>
                </w:tcPr>
                <w:p w14:paraId="1ED7E62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right w:val="single" w:sz="8" w:space="0" w:color="auto"/>
                  </w:tcBorders>
                  <w:vAlign w:val="bottom"/>
                </w:tcPr>
                <w:p w14:paraId="5BA5C2C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700" w:type="dxa"/>
                  <w:gridSpan w:val="5"/>
                  <w:tcBorders>
                    <w:right w:val="single" w:sz="8" w:space="0" w:color="auto"/>
                  </w:tcBorders>
                  <w:vAlign w:val="bottom"/>
                </w:tcPr>
                <w:p w14:paraId="012D5CBB" w14:textId="77777777"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085BD7">
                    <w:rPr>
                      <w:rFonts w:ascii="Times New Roman" w:hAnsi="Times New Roman"/>
                      <w:w w:val="99"/>
                      <w:lang w:val="ru-RU"/>
                    </w:rPr>
                    <w:t>3</w:t>
                  </w:r>
                  <w:r w:rsidRPr="00272DC2">
                    <w:rPr>
                      <w:rFonts w:ascii="Times New Roman" w:hAnsi="Times New Roman"/>
                      <w:w w:val="99"/>
                      <w:lang w:val="ru-RU"/>
                    </w:rPr>
                    <w:t>4</w:t>
                  </w:r>
                </w:p>
              </w:tc>
            </w:tr>
            <w:tr w:rsidR="00085BD7" w:rsidRPr="00272DC2" w14:paraId="16A67194" w14:textId="77777777" w:rsidTr="009E1BEB">
              <w:trPr>
                <w:trHeight w:val="144"/>
              </w:trPr>
              <w:tc>
                <w:tcPr>
                  <w:tcW w:w="1970" w:type="dxa"/>
                  <w:vMerge/>
                  <w:tcBorders>
                    <w:left w:val="single" w:sz="4" w:space="0" w:color="auto"/>
                    <w:bottom w:val="single" w:sz="4" w:space="0" w:color="auto"/>
                    <w:right w:val="single" w:sz="4" w:space="0" w:color="auto"/>
                  </w:tcBorders>
                  <w:vAlign w:val="bottom"/>
                </w:tcPr>
                <w:p w14:paraId="0F3DBD7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44" w:type="dxa"/>
                  <w:gridSpan w:val="2"/>
                  <w:tcBorders>
                    <w:left w:val="single" w:sz="4" w:space="0" w:color="auto"/>
                    <w:bottom w:val="single" w:sz="8" w:space="0" w:color="auto"/>
                  </w:tcBorders>
                  <w:vAlign w:val="bottom"/>
                </w:tcPr>
                <w:p w14:paraId="4E9A74B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tcBorders>
                    <w:bottom w:val="single" w:sz="8" w:space="0" w:color="auto"/>
                  </w:tcBorders>
                  <w:vAlign w:val="bottom"/>
                </w:tcPr>
                <w:p w14:paraId="167B8AD0"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bottom w:val="single" w:sz="8" w:space="0" w:color="auto"/>
                  </w:tcBorders>
                  <w:vAlign w:val="bottom"/>
                </w:tcPr>
                <w:p w14:paraId="1C88FF3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bottom w:val="single" w:sz="8" w:space="0" w:color="auto"/>
                    <w:right w:val="single" w:sz="8" w:space="0" w:color="auto"/>
                  </w:tcBorders>
                  <w:vAlign w:val="bottom"/>
                </w:tcPr>
                <w:p w14:paraId="4EB4B168"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82" w:type="dxa"/>
                  <w:tcBorders>
                    <w:bottom w:val="single" w:sz="8" w:space="0" w:color="auto"/>
                  </w:tcBorders>
                  <w:vAlign w:val="bottom"/>
                </w:tcPr>
                <w:p w14:paraId="0506D25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85" w:type="dxa"/>
                  <w:tcBorders>
                    <w:bottom w:val="single" w:sz="8" w:space="0" w:color="auto"/>
                  </w:tcBorders>
                  <w:vAlign w:val="bottom"/>
                </w:tcPr>
                <w:p w14:paraId="71C08BED"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614" w:type="dxa"/>
                  <w:gridSpan w:val="2"/>
                  <w:tcBorders>
                    <w:bottom w:val="single" w:sz="8" w:space="0" w:color="auto"/>
                  </w:tcBorders>
                  <w:vAlign w:val="bottom"/>
                </w:tcPr>
                <w:p w14:paraId="02C4FD0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bottom w:val="single" w:sz="8" w:space="0" w:color="auto"/>
                    <w:right w:val="single" w:sz="8" w:space="0" w:color="auto"/>
                  </w:tcBorders>
                  <w:vAlign w:val="bottom"/>
                </w:tcPr>
                <w:p w14:paraId="5A2AFD9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bottom w:val="single" w:sz="8" w:space="0" w:color="auto"/>
                  </w:tcBorders>
                  <w:vAlign w:val="bottom"/>
                </w:tcPr>
                <w:p w14:paraId="3E4F1E6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tcBorders>
                    <w:bottom w:val="single" w:sz="8" w:space="0" w:color="auto"/>
                  </w:tcBorders>
                  <w:vAlign w:val="bottom"/>
                </w:tcPr>
                <w:p w14:paraId="7C4DA3F6"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26" w:type="dxa"/>
                  <w:tcBorders>
                    <w:bottom w:val="single" w:sz="8" w:space="0" w:color="auto"/>
                  </w:tcBorders>
                  <w:vAlign w:val="bottom"/>
                </w:tcPr>
                <w:p w14:paraId="49981911"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tcBorders>
                    <w:bottom w:val="single" w:sz="8" w:space="0" w:color="auto"/>
                  </w:tcBorders>
                  <w:vAlign w:val="bottom"/>
                </w:tcPr>
                <w:p w14:paraId="6B066F0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bottom w:val="single" w:sz="8" w:space="0" w:color="auto"/>
                    <w:right w:val="single" w:sz="8" w:space="0" w:color="auto"/>
                  </w:tcBorders>
                  <w:vAlign w:val="bottom"/>
                </w:tcPr>
                <w:p w14:paraId="70DE2ED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tcBorders>
                    <w:bottom w:val="single" w:sz="8" w:space="0" w:color="auto"/>
                  </w:tcBorders>
                  <w:vAlign w:val="bottom"/>
                </w:tcPr>
                <w:p w14:paraId="16B6E8A9"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603" w:type="dxa"/>
                  <w:gridSpan w:val="2"/>
                  <w:tcBorders>
                    <w:bottom w:val="single" w:sz="8" w:space="0" w:color="auto"/>
                    <w:right w:val="single" w:sz="8" w:space="0" w:color="auto"/>
                  </w:tcBorders>
                  <w:vAlign w:val="bottom"/>
                </w:tcPr>
                <w:p w14:paraId="0208620E"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r>
            <w:tr w:rsidR="00085BD7" w:rsidRPr="00272DC2" w14:paraId="78424F82" w14:textId="77777777" w:rsidTr="009E1BEB">
              <w:trPr>
                <w:trHeight w:val="260"/>
              </w:trPr>
              <w:tc>
                <w:tcPr>
                  <w:tcW w:w="1970" w:type="dxa"/>
                  <w:vMerge w:val="restart"/>
                  <w:tcBorders>
                    <w:top w:val="single" w:sz="4" w:space="0" w:color="auto"/>
                    <w:left w:val="single" w:sz="4" w:space="0" w:color="auto"/>
                    <w:right w:val="single" w:sz="4" w:space="0" w:color="auto"/>
                  </w:tcBorders>
                  <w:vAlign w:val="bottom"/>
                </w:tcPr>
                <w:p w14:paraId="0A6000FB"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II</w:t>
                  </w:r>
                  <w:r w:rsidRPr="00085BD7">
                    <w:rPr>
                      <w:rFonts w:ascii="Times New Roman" w:hAnsi="Times New Roman"/>
                      <w:lang w:val="ru-RU"/>
                    </w:rPr>
                    <w:t xml:space="preserve"> четверть</w:t>
                  </w:r>
                </w:p>
              </w:tc>
              <w:tc>
                <w:tcPr>
                  <w:tcW w:w="244" w:type="dxa"/>
                  <w:gridSpan w:val="2"/>
                  <w:tcBorders>
                    <w:left w:val="single" w:sz="4" w:space="0" w:color="auto"/>
                  </w:tcBorders>
                  <w:vAlign w:val="bottom"/>
                </w:tcPr>
                <w:p w14:paraId="201248D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451" w:type="dxa"/>
                  <w:gridSpan w:val="4"/>
                  <w:tcBorders>
                    <w:right w:val="single" w:sz="8" w:space="0" w:color="auto"/>
                  </w:tcBorders>
                  <w:vAlign w:val="bottom"/>
                </w:tcPr>
                <w:p w14:paraId="78824283"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lang w:val="ru-RU"/>
                    </w:rPr>
                    <w:t>16</w:t>
                  </w:r>
                  <w:r w:rsidRPr="00085BD7">
                    <w:rPr>
                      <w:rFonts w:ascii="Times New Roman" w:hAnsi="Times New Roman"/>
                      <w:lang w:val="ru-RU"/>
                    </w:rPr>
                    <w:t>.11.20</w:t>
                  </w:r>
                  <w:r w:rsidRPr="00272DC2">
                    <w:rPr>
                      <w:rFonts w:ascii="Times New Roman" w:hAnsi="Times New Roman"/>
                      <w:lang w:val="ru-RU"/>
                    </w:rPr>
                    <w:t>20</w:t>
                  </w:r>
                </w:p>
              </w:tc>
              <w:tc>
                <w:tcPr>
                  <w:tcW w:w="82" w:type="dxa"/>
                  <w:vAlign w:val="bottom"/>
                </w:tcPr>
                <w:p w14:paraId="383EA1F0"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61" w:type="dxa"/>
                  <w:gridSpan w:val="4"/>
                  <w:tcBorders>
                    <w:right w:val="single" w:sz="8" w:space="0" w:color="auto"/>
                  </w:tcBorders>
                  <w:vAlign w:val="bottom"/>
                </w:tcPr>
                <w:p w14:paraId="55D741E3"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27.12.20</w:t>
                  </w:r>
                  <w:r w:rsidRPr="00272DC2">
                    <w:rPr>
                      <w:rFonts w:ascii="Times New Roman" w:hAnsi="Times New Roman"/>
                      <w:lang w:val="ru-RU"/>
                    </w:rPr>
                    <w:t>20</w:t>
                  </w:r>
                </w:p>
              </w:tc>
              <w:tc>
                <w:tcPr>
                  <w:tcW w:w="193" w:type="dxa"/>
                  <w:gridSpan w:val="2"/>
                  <w:vAlign w:val="bottom"/>
                </w:tcPr>
                <w:p w14:paraId="3E07892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vAlign w:val="bottom"/>
                </w:tcPr>
                <w:p w14:paraId="4225F915" w14:textId="77777777"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6</w:t>
                  </w:r>
                </w:p>
              </w:tc>
              <w:tc>
                <w:tcPr>
                  <w:tcW w:w="226" w:type="dxa"/>
                  <w:vAlign w:val="bottom"/>
                </w:tcPr>
                <w:p w14:paraId="45D178E3"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vAlign w:val="bottom"/>
                </w:tcPr>
                <w:p w14:paraId="101789A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right w:val="single" w:sz="8" w:space="0" w:color="auto"/>
                  </w:tcBorders>
                  <w:vAlign w:val="bottom"/>
                </w:tcPr>
                <w:p w14:paraId="7207FEA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700" w:type="dxa"/>
                  <w:gridSpan w:val="5"/>
                  <w:tcBorders>
                    <w:right w:val="single" w:sz="8" w:space="0" w:color="auto"/>
                  </w:tcBorders>
                  <w:vAlign w:val="bottom"/>
                </w:tcPr>
                <w:p w14:paraId="37C0BDE8" w14:textId="77777777"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085BD7">
                    <w:rPr>
                      <w:rFonts w:ascii="Times New Roman" w:hAnsi="Times New Roman"/>
                      <w:w w:val="99"/>
                      <w:lang w:val="ru-RU"/>
                    </w:rPr>
                    <w:t>3</w:t>
                  </w:r>
                  <w:r w:rsidRPr="00272DC2">
                    <w:rPr>
                      <w:rFonts w:ascii="Times New Roman" w:hAnsi="Times New Roman"/>
                      <w:w w:val="99"/>
                      <w:lang w:val="ru-RU"/>
                    </w:rPr>
                    <w:t>0</w:t>
                  </w:r>
                </w:p>
              </w:tc>
            </w:tr>
            <w:tr w:rsidR="00085BD7" w:rsidRPr="00272DC2" w14:paraId="6B8F0879" w14:textId="77777777" w:rsidTr="009E1BEB">
              <w:trPr>
                <w:trHeight w:val="144"/>
              </w:trPr>
              <w:tc>
                <w:tcPr>
                  <w:tcW w:w="1970" w:type="dxa"/>
                  <w:vMerge/>
                  <w:tcBorders>
                    <w:left w:val="single" w:sz="4" w:space="0" w:color="auto"/>
                    <w:bottom w:val="single" w:sz="4" w:space="0" w:color="auto"/>
                    <w:right w:val="single" w:sz="4" w:space="0" w:color="auto"/>
                  </w:tcBorders>
                  <w:vAlign w:val="bottom"/>
                </w:tcPr>
                <w:p w14:paraId="22F1337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44" w:type="dxa"/>
                  <w:gridSpan w:val="2"/>
                  <w:tcBorders>
                    <w:left w:val="single" w:sz="4" w:space="0" w:color="auto"/>
                    <w:bottom w:val="single" w:sz="8" w:space="0" w:color="auto"/>
                  </w:tcBorders>
                  <w:vAlign w:val="bottom"/>
                </w:tcPr>
                <w:p w14:paraId="1A4F9B1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tcBorders>
                    <w:bottom w:val="single" w:sz="8" w:space="0" w:color="auto"/>
                  </w:tcBorders>
                  <w:vAlign w:val="bottom"/>
                </w:tcPr>
                <w:p w14:paraId="7AFEADA7"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bottom w:val="single" w:sz="8" w:space="0" w:color="auto"/>
                  </w:tcBorders>
                  <w:vAlign w:val="bottom"/>
                </w:tcPr>
                <w:p w14:paraId="1758E51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bottom w:val="single" w:sz="8" w:space="0" w:color="auto"/>
                    <w:right w:val="single" w:sz="8" w:space="0" w:color="auto"/>
                  </w:tcBorders>
                  <w:vAlign w:val="bottom"/>
                </w:tcPr>
                <w:p w14:paraId="485A76B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82" w:type="dxa"/>
                  <w:tcBorders>
                    <w:bottom w:val="single" w:sz="8" w:space="0" w:color="auto"/>
                  </w:tcBorders>
                  <w:vAlign w:val="bottom"/>
                </w:tcPr>
                <w:p w14:paraId="5188CA2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85" w:type="dxa"/>
                  <w:tcBorders>
                    <w:bottom w:val="single" w:sz="8" w:space="0" w:color="auto"/>
                  </w:tcBorders>
                  <w:vAlign w:val="bottom"/>
                </w:tcPr>
                <w:p w14:paraId="07C12B0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614" w:type="dxa"/>
                  <w:gridSpan w:val="2"/>
                  <w:tcBorders>
                    <w:bottom w:val="single" w:sz="8" w:space="0" w:color="auto"/>
                  </w:tcBorders>
                  <w:vAlign w:val="bottom"/>
                </w:tcPr>
                <w:p w14:paraId="189D00C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bottom w:val="single" w:sz="8" w:space="0" w:color="auto"/>
                    <w:right w:val="single" w:sz="8" w:space="0" w:color="auto"/>
                  </w:tcBorders>
                  <w:vAlign w:val="bottom"/>
                </w:tcPr>
                <w:p w14:paraId="5A341D4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bottom w:val="single" w:sz="8" w:space="0" w:color="auto"/>
                  </w:tcBorders>
                  <w:vAlign w:val="bottom"/>
                </w:tcPr>
                <w:p w14:paraId="1C53E2B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tcBorders>
                    <w:bottom w:val="single" w:sz="8" w:space="0" w:color="auto"/>
                  </w:tcBorders>
                  <w:vAlign w:val="bottom"/>
                </w:tcPr>
                <w:p w14:paraId="592E6478"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26" w:type="dxa"/>
                  <w:tcBorders>
                    <w:bottom w:val="single" w:sz="8" w:space="0" w:color="auto"/>
                  </w:tcBorders>
                  <w:vAlign w:val="bottom"/>
                </w:tcPr>
                <w:p w14:paraId="63D13A71"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tcBorders>
                    <w:bottom w:val="single" w:sz="8" w:space="0" w:color="auto"/>
                  </w:tcBorders>
                  <w:vAlign w:val="bottom"/>
                </w:tcPr>
                <w:p w14:paraId="6CBBDBA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bottom w:val="single" w:sz="8" w:space="0" w:color="auto"/>
                    <w:right w:val="single" w:sz="8" w:space="0" w:color="auto"/>
                  </w:tcBorders>
                  <w:vAlign w:val="bottom"/>
                </w:tcPr>
                <w:p w14:paraId="7DE5ED3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tcBorders>
                    <w:bottom w:val="single" w:sz="8" w:space="0" w:color="auto"/>
                  </w:tcBorders>
                  <w:vAlign w:val="bottom"/>
                </w:tcPr>
                <w:p w14:paraId="78C9E0CB"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603" w:type="dxa"/>
                  <w:gridSpan w:val="2"/>
                  <w:tcBorders>
                    <w:bottom w:val="single" w:sz="8" w:space="0" w:color="auto"/>
                    <w:right w:val="single" w:sz="8" w:space="0" w:color="auto"/>
                  </w:tcBorders>
                  <w:vAlign w:val="bottom"/>
                </w:tcPr>
                <w:p w14:paraId="73C1C427"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r>
            <w:tr w:rsidR="00085BD7" w:rsidRPr="00272DC2" w14:paraId="62754851" w14:textId="77777777" w:rsidTr="009E1BEB">
              <w:trPr>
                <w:trHeight w:val="258"/>
              </w:trPr>
              <w:tc>
                <w:tcPr>
                  <w:tcW w:w="1970" w:type="dxa"/>
                  <w:vMerge w:val="restart"/>
                  <w:tcBorders>
                    <w:top w:val="single" w:sz="4" w:space="0" w:color="auto"/>
                    <w:left w:val="single" w:sz="4" w:space="0" w:color="auto"/>
                    <w:right w:val="single" w:sz="4" w:space="0" w:color="auto"/>
                  </w:tcBorders>
                  <w:vAlign w:val="bottom"/>
                </w:tcPr>
                <w:p w14:paraId="6944F0FB"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III</w:t>
                  </w:r>
                  <w:r w:rsidRPr="00085BD7">
                    <w:rPr>
                      <w:rFonts w:ascii="Times New Roman" w:hAnsi="Times New Roman"/>
                      <w:lang w:val="ru-RU"/>
                    </w:rPr>
                    <w:t xml:space="preserve"> четверть</w:t>
                  </w:r>
                </w:p>
              </w:tc>
              <w:tc>
                <w:tcPr>
                  <w:tcW w:w="244" w:type="dxa"/>
                  <w:gridSpan w:val="2"/>
                  <w:tcBorders>
                    <w:left w:val="single" w:sz="4" w:space="0" w:color="auto"/>
                  </w:tcBorders>
                  <w:vAlign w:val="bottom"/>
                </w:tcPr>
                <w:p w14:paraId="14DDC41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451" w:type="dxa"/>
                  <w:gridSpan w:val="4"/>
                  <w:tcBorders>
                    <w:right w:val="single" w:sz="8" w:space="0" w:color="auto"/>
                  </w:tcBorders>
                  <w:vAlign w:val="bottom"/>
                </w:tcPr>
                <w:p w14:paraId="1AB8B0AD"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1</w:t>
                  </w:r>
                  <w:r w:rsidRPr="00272DC2">
                    <w:rPr>
                      <w:rFonts w:ascii="Times New Roman" w:hAnsi="Times New Roman"/>
                      <w:lang w:val="ru-RU"/>
                    </w:rPr>
                    <w:t>8</w:t>
                  </w:r>
                  <w:r w:rsidRPr="00085BD7">
                    <w:rPr>
                      <w:rFonts w:ascii="Times New Roman" w:hAnsi="Times New Roman"/>
                      <w:lang w:val="ru-RU"/>
                    </w:rPr>
                    <w:t>.01.202</w:t>
                  </w:r>
                  <w:r w:rsidRPr="00272DC2">
                    <w:rPr>
                      <w:rFonts w:ascii="Times New Roman" w:hAnsi="Times New Roman"/>
                      <w:lang w:val="ru-RU"/>
                    </w:rPr>
                    <w:t>1</w:t>
                  </w:r>
                </w:p>
              </w:tc>
              <w:tc>
                <w:tcPr>
                  <w:tcW w:w="82" w:type="dxa"/>
                  <w:vAlign w:val="bottom"/>
                </w:tcPr>
                <w:p w14:paraId="3A5E9C2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61" w:type="dxa"/>
                  <w:gridSpan w:val="4"/>
                  <w:tcBorders>
                    <w:right w:val="single" w:sz="8" w:space="0" w:color="auto"/>
                  </w:tcBorders>
                  <w:vAlign w:val="bottom"/>
                </w:tcPr>
                <w:p w14:paraId="5A99BD64"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21.03.202</w:t>
                  </w:r>
                  <w:r w:rsidRPr="00272DC2">
                    <w:rPr>
                      <w:rFonts w:ascii="Times New Roman" w:hAnsi="Times New Roman"/>
                      <w:lang w:val="ru-RU"/>
                    </w:rPr>
                    <w:t>1</w:t>
                  </w:r>
                </w:p>
              </w:tc>
              <w:tc>
                <w:tcPr>
                  <w:tcW w:w="193" w:type="dxa"/>
                  <w:gridSpan w:val="2"/>
                  <w:vAlign w:val="bottom"/>
                </w:tcPr>
                <w:p w14:paraId="57037FC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vAlign w:val="bottom"/>
                </w:tcPr>
                <w:p w14:paraId="3C496542" w14:textId="77777777" w:rsidR="00085BD7" w:rsidRPr="00272DC2" w:rsidRDefault="00085BD7" w:rsidP="00961C6B">
                  <w:pPr>
                    <w:pStyle w:val="af0"/>
                    <w:framePr w:hSpace="180" w:wrap="around" w:vAnchor="text" w:hAnchor="text" w:x="-284" w:y="1"/>
                    <w:suppressOverlap/>
                    <w:jc w:val="center"/>
                    <w:rPr>
                      <w:rFonts w:ascii="Times New Roman" w:hAnsi="Times New Roman"/>
                      <w:w w:val="99"/>
                      <w:lang w:val="ru-RU"/>
                    </w:rPr>
                  </w:pPr>
                  <w:r w:rsidRPr="00272DC2">
                    <w:rPr>
                      <w:rFonts w:ascii="Times New Roman" w:hAnsi="Times New Roman"/>
                      <w:w w:val="99"/>
                      <w:lang w:val="ru-RU"/>
                    </w:rPr>
                    <w:t>8 недель</w:t>
                  </w:r>
                </w:p>
                <w:p w14:paraId="66BE73C2" w14:textId="77777777"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3 дня</w:t>
                  </w:r>
                </w:p>
              </w:tc>
              <w:tc>
                <w:tcPr>
                  <w:tcW w:w="226" w:type="dxa"/>
                  <w:vAlign w:val="bottom"/>
                </w:tcPr>
                <w:p w14:paraId="336BD110"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vAlign w:val="bottom"/>
                </w:tcPr>
                <w:p w14:paraId="4A4028C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right w:val="single" w:sz="8" w:space="0" w:color="auto"/>
                  </w:tcBorders>
                  <w:vAlign w:val="bottom"/>
                </w:tcPr>
                <w:p w14:paraId="1A685B1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700" w:type="dxa"/>
                  <w:gridSpan w:val="5"/>
                  <w:tcBorders>
                    <w:right w:val="single" w:sz="8" w:space="0" w:color="auto"/>
                  </w:tcBorders>
                  <w:vAlign w:val="bottom"/>
                </w:tcPr>
                <w:p w14:paraId="307A64AF" w14:textId="77777777"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272DC2">
                    <w:rPr>
                      <w:rFonts w:ascii="Times New Roman" w:hAnsi="Times New Roman"/>
                      <w:w w:val="99"/>
                      <w:lang w:val="ru-RU"/>
                    </w:rPr>
                    <w:t>43</w:t>
                  </w:r>
                </w:p>
              </w:tc>
            </w:tr>
            <w:tr w:rsidR="00085BD7" w:rsidRPr="00272DC2" w14:paraId="02FEA521" w14:textId="77777777" w:rsidTr="009E1BEB">
              <w:trPr>
                <w:trHeight w:val="147"/>
              </w:trPr>
              <w:tc>
                <w:tcPr>
                  <w:tcW w:w="1970" w:type="dxa"/>
                  <w:vMerge/>
                  <w:tcBorders>
                    <w:left w:val="single" w:sz="4" w:space="0" w:color="auto"/>
                    <w:bottom w:val="single" w:sz="4" w:space="0" w:color="auto"/>
                    <w:right w:val="single" w:sz="4" w:space="0" w:color="auto"/>
                  </w:tcBorders>
                  <w:vAlign w:val="bottom"/>
                </w:tcPr>
                <w:p w14:paraId="486434D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44" w:type="dxa"/>
                  <w:gridSpan w:val="2"/>
                  <w:tcBorders>
                    <w:left w:val="single" w:sz="4" w:space="0" w:color="auto"/>
                    <w:bottom w:val="single" w:sz="8" w:space="0" w:color="auto"/>
                  </w:tcBorders>
                  <w:vAlign w:val="bottom"/>
                </w:tcPr>
                <w:p w14:paraId="474C587A"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tcBorders>
                    <w:bottom w:val="single" w:sz="8" w:space="0" w:color="auto"/>
                  </w:tcBorders>
                  <w:vAlign w:val="bottom"/>
                </w:tcPr>
                <w:p w14:paraId="56EB0C85"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bottom w:val="single" w:sz="8" w:space="0" w:color="auto"/>
                  </w:tcBorders>
                  <w:vAlign w:val="bottom"/>
                </w:tcPr>
                <w:p w14:paraId="124C401B"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bottom w:val="single" w:sz="8" w:space="0" w:color="auto"/>
                    <w:right w:val="single" w:sz="8" w:space="0" w:color="auto"/>
                  </w:tcBorders>
                  <w:vAlign w:val="bottom"/>
                </w:tcPr>
                <w:p w14:paraId="124413F8"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82" w:type="dxa"/>
                  <w:tcBorders>
                    <w:bottom w:val="single" w:sz="8" w:space="0" w:color="auto"/>
                  </w:tcBorders>
                  <w:vAlign w:val="bottom"/>
                </w:tcPr>
                <w:p w14:paraId="58BEC17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85" w:type="dxa"/>
                  <w:tcBorders>
                    <w:bottom w:val="single" w:sz="8" w:space="0" w:color="auto"/>
                  </w:tcBorders>
                  <w:vAlign w:val="bottom"/>
                </w:tcPr>
                <w:p w14:paraId="29120C0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614" w:type="dxa"/>
                  <w:gridSpan w:val="2"/>
                  <w:tcBorders>
                    <w:bottom w:val="single" w:sz="8" w:space="0" w:color="auto"/>
                  </w:tcBorders>
                  <w:vAlign w:val="bottom"/>
                </w:tcPr>
                <w:p w14:paraId="3463B7F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bottom w:val="single" w:sz="8" w:space="0" w:color="auto"/>
                    <w:right w:val="single" w:sz="8" w:space="0" w:color="auto"/>
                  </w:tcBorders>
                  <w:vAlign w:val="bottom"/>
                </w:tcPr>
                <w:p w14:paraId="70964A2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bottom w:val="single" w:sz="8" w:space="0" w:color="auto"/>
                  </w:tcBorders>
                  <w:vAlign w:val="bottom"/>
                </w:tcPr>
                <w:p w14:paraId="50A709C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tcBorders>
                    <w:bottom w:val="single" w:sz="8" w:space="0" w:color="auto"/>
                  </w:tcBorders>
                  <w:vAlign w:val="bottom"/>
                </w:tcPr>
                <w:p w14:paraId="332E7128"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26" w:type="dxa"/>
                  <w:tcBorders>
                    <w:bottom w:val="single" w:sz="8" w:space="0" w:color="auto"/>
                  </w:tcBorders>
                  <w:vAlign w:val="bottom"/>
                </w:tcPr>
                <w:p w14:paraId="17B7D3EA"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tcBorders>
                    <w:bottom w:val="single" w:sz="8" w:space="0" w:color="auto"/>
                  </w:tcBorders>
                  <w:vAlign w:val="bottom"/>
                </w:tcPr>
                <w:p w14:paraId="02497D52"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bottom w:val="single" w:sz="8" w:space="0" w:color="auto"/>
                    <w:right w:val="single" w:sz="8" w:space="0" w:color="auto"/>
                  </w:tcBorders>
                  <w:vAlign w:val="bottom"/>
                </w:tcPr>
                <w:p w14:paraId="585966F0"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tcBorders>
                    <w:bottom w:val="single" w:sz="8" w:space="0" w:color="auto"/>
                  </w:tcBorders>
                  <w:vAlign w:val="bottom"/>
                </w:tcPr>
                <w:p w14:paraId="78CEEF36"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603" w:type="dxa"/>
                  <w:gridSpan w:val="2"/>
                  <w:tcBorders>
                    <w:bottom w:val="single" w:sz="8" w:space="0" w:color="auto"/>
                    <w:right w:val="single" w:sz="8" w:space="0" w:color="auto"/>
                  </w:tcBorders>
                  <w:vAlign w:val="bottom"/>
                </w:tcPr>
                <w:p w14:paraId="35BBDC49"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r>
            <w:tr w:rsidR="00085BD7" w:rsidRPr="00272DC2" w14:paraId="78B6A6B7" w14:textId="77777777" w:rsidTr="009E1BEB">
              <w:trPr>
                <w:trHeight w:val="160"/>
              </w:trPr>
              <w:tc>
                <w:tcPr>
                  <w:tcW w:w="1970" w:type="dxa"/>
                  <w:vMerge w:val="restart"/>
                  <w:tcBorders>
                    <w:top w:val="single" w:sz="4" w:space="0" w:color="auto"/>
                    <w:left w:val="single" w:sz="4" w:space="0" w:color="auto"/>
                    <w:right w:val="single" w:sz="4" w:space="0" w:color="auto"/>
                  </w:tcBorders>
                  <w:vAlign w:val="bottom"/>
                </w:tcPr>
                <w:p w14:paraId="7E1196D6"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rPr>
                    <w:t>IV</w:t>
                  </w:r>
                  <w:r w:rsidRPr="00085BD7">
                    <w:rPr>
                      <w:rFonts w:ascii="Times New Roman" w:hAnsi="Times New Roman"/>
                      <w:lang w:val="ru-RU"/>
                    </w:rPr>
                    <w:t xml:space="preserve"> четверть</w:t>
                  </w:r>
                </w:p>
              </w:tc>
              <w:tc>
                <w:tcPr>
                  <w:tcW w:w="244" w:type="dxa"/>
                  <w:gridSpan w:val="2"/>
                  <w:tcBorders>
                    <w:left w:val="single" w:sz="4" w:space="0" w:color="auto"/>
                  </w:tcBorders>
                  <w:vAlign w:val="bottom"/>
                </w:tcPr>
                <w:p w14:paraId="03D4844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451" w:type="dxa"/>
                  <w:gridSpan w:val="4"/>
                  <w:tcBorders>
                    <w:right w:val="single" w:sz="8" w:space="0" w:color="auto"/>
                  </w:tcBorders>
                  <w:vAlign w:val="bottom"/>
                </w:tcPr>
                <w:p w14:paraId="0AE2B3C4" w14:textId="77777777" w:rsidR="00085BD7" w:rsidRPr="00272DC2"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lang w:val="ru-RU"/>
                    </w:rPr>
                    <w:t>29.</w:t>
                  </w:r>
                  <w:r w:rsidRPr="00085BD7">
                    <w:rPr>
                      <w:rFonts w:ascii="Times New Roman" w:hAnsi="Times New Roman"/>
                      <w:lang w:val="ru-RU"/>
                    </w:rPr>
                    <w:t>03.202</w:t>
                  </w:r>
                  <w:r w:rsidRPr="00272DC2">
                    <w:rPr>
                      <w:rFonts w:ascii="Times New Roman" w:hAnsi="Times New Roman"/>
                      <w:lang w:val="ru-RU"/>
                    </w:rPr>
                    <w:t>1</w:t>
                  </w:r>
                </w:p>
              </w:tc>
              <w:tc>
                <w:tcPr>
                  <w:tcW w:w="82" w:type="dxa"/>
                  <w:vAlign w:val="bottom"/>
                </w:tcPr>
                <w:p w14:paraId="36172D3C"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61" w:type="dxa"/>
                  <w:gridSpan w:val="4"/>
                  <w:tcBorders>
                    <w:right w:val="single" w:sz="8" w:space="0" w:color="auto"/>
                  </w:tcBorders>
                  <w:vAlign w:val="bottom"/>
                </w:tcPr>
                <w:p w14:paraId="322F3821" w14:textId="79C809E7" w:rsidR="00085BD7" w:rsidRPr="00272DC2" w:rsidRDefault="00085BD7" w:rsidP="00961C6B">
                  <w:pPr>
                    <w:pStyle w:val="af0"/>
                    <w:framePr w:hSpace="180" w:wrap="around" w:vAnchor="text" w:hAnchor="text" w:x="-284" w:y="1"/>
                    <w:suppressOverlap/>
                    <w:rPr>
                      <w:rFonts w:ascii="Times New Roman" w:hAnsi="Times New Roman"/>
                      <w:lang w:val="ru-RU"/>
                    </w:rPr>
                  </w:pPr>
                  <w:r>
                    <w:rPr>
                      <w:rFonts w:ascii="Times New Roman" w:hAnsi="Times New Roman"/>
                      <w:lang w:val="ru-RU"/>
                    </w:rPr>
                    <w:t>11</w:t>
                  </w:r>
                  <w:r w:rsidRPr="00085BD7">
                    <w:rPr>
                      <w:rFonts w:ascii="Times New Roman" w:hAnsi="Times New Roman"/>
                      <w:lang w:val="ru-RU"/>
                    </w:rPr>
                    <w:t>.0</w:t>
                  </w:r>
                  <w:r w:rsidRPr="00272DC2">
                    <w:rPr>
                      <w:rFonts w:ascii="Times New Roman" w:hAnsi="Times New Roman"/>
                      <w:lang w:val="ru-RU"/>
                    </w:rPr>
                    <w:t>6</w:t>
                  </w:r>
                  <w:r w:rsidRPr="00085BD7">
                    <w:rPr>
                      <w:rFonts w:ascii="Times New Roman" w:hAnsi="Times New Roman"/>
                      <w:lang w:val="ru-RU"/>
                    </w:rPr>
                    <w:t>.202</w:t>
                  </w:r>
                  <w:r w:rsidRPr="00272DC2">
                    <w:rPr>
                      <w:rFonts w:ascii="Times New Roman" w:hAnsi="Times New Roman"/>
                      <w:lang w:val="ru-RU"/>
                    </w:rPr>
                    <w:t>1</w:t>
                  </w:r>
                </w:p>
              </w:tc>
              <w:tc>
                <w:tcPr>
                  <w:tcW w:w="193" w:type="dxa"/>
                  <w:gridSpan w:val="2"/>
                  <w:vAlign w:val="bottom"/>
                </w:tcPr>
                <w:p w14:paraId="588921F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vAlign w:val="bottom"/>
                </w:tcPr>
                <w:p w14:paraId="1FE870EC" w14:textId="0EF65FEA" w:rsidR="00085BD7" w:rsidRPr="00272DC2" w:rsidRDefault="00085BD7" w:rsidP="00961C6B">
                  <w:pPr>
                    <w:pStyle w:val="af0"/>
                    <w:framePr w:hSpace="180" w:wrap="around" w:vAnchor="text" w:hAnchor="text" w:x="-284" w:y="1"/>
                    <w:suppressOverlap/>
                    <w:jc w:val="center"/>
                    <w:rPr>
                      <w:rFonts w:ascii="Times New Roman" w:hAnsi="Times New Roman"/>
                      <w:w w:val="99"/>
                      <w:lang w:val="ru-RU"/>
                    </w:rPr>
                  </w:pPr>
                  <w:r>
                    <w:rPr>
                      <w:rFonts w:ascii="Times New Roman" w:hAnsi="Times New Roman"/>
                      <w:w w:val="99"/>
                      <w:lang w:val="ru-RU"/>
                    </w:rPr>
                    <w:t>10</w:t>
                  </w:r>
                  <w:r w:rsidRPr="00272DC2">
                    <w:rPr>
                      <w:rFonts w:ascii="Times New Roman" w:hAnsi="Times New Roman"/>
                      <w:w w:val="99"/>
                      <w:lang w:val="ru-RU"/>
                    </w:rPr>
                    <w:t xml:space="preserve"> недель</w:t>
                  </w:r>
                </w:p>
                <w:p w14:paraId="3340DB10" w14:textId="5A282DF5" w:rsidR="00085BD7" w:rsidRPr="00272DC2" w:rsidRDefault="00992DFF" w:rsidP="00961C6B">
                  <w:pPr>
                    <w:pStyle w:val="af0"/>
                    <w:framePr w:hSpace="180" w:wrap="around" w:vAnchor="text" w:hAnchor="text" w:x="-284" w:y="1"/>
                    <w:suppressOverlap/>
                    <w:jc w:val="center"/>
                    <w:rPr>
                      <w:rFonts w:ascii="Times New Roman" w:hAnsi="Times New Roman"/>
                      <w:lang w:val="ru-RU"/>
                    </w:rPr>
                  </w:pPr>
                  <w:r>
                    <w:rPr>
                      <w:rFonts w:ascii="Times New Roman" w:hAnsi="Times New Roman"/>
                      <w:w w:val="99"/>
                      <w:lang w:val="ru-RU"/>
                    </w:rPr>
                    <w:t>2</w:t>
                  </w:r>
                  <w:r w:rsidR="00085BD7" w:rsidRPr="00272DC2">
                    <w:rPr>
                      <w:rFonts w:ascii="Times New Roman" w:hAnsi="Times New Roman"/>
                      <w:w w:val="99"/>
                      <w:lang w:val="ru-RU"/>
                    </w:rPr>
                    <w:t xml:space="preserve"> дня</w:t>
                  </w:r>
                </w:p>
              </w:tc>
              <w:tc>
                <w:tcPr>
                  <w:tcW w:w="226" w:type="dxa"/>
                  <w:vAlign w:val="bottom"/>
                </w:tcPr>
                <w:p w14:paraId="5A20B9AC"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vAlign w:val="bottom"/>
                </w:tcPr>
                <w:p w14:paraId="347FD28D"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right w:val="single" w:sz="8" w:space="0" w:color="auto"/>
                  </w:tcBorders>
                  <w:vAlign w:val="bottom"/>
                </w:tcPr>
                <w:p w14:paraId="26BD479C"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700" w:type="dxa"/>
                  <w:gridSpan w:val="5"/>
                  <w:tcBorders>
                    <w:right w:val="single" w:sz="8" w:space="0" w:color="auto"/>
                  </w:tcBorders>
                  <w:vAlign w:val="bottom"/>
                </w:tcPr>
                <w:p w14:paraId="46710416" w14:textId="00C33419" w:rsidR="00085BD7" w:rsidRPr="00272DC2" w:rsidRDefault="00840278" w:rsidP="00961C6B">
                  <w:pPr>
                    <w:pStyle w:val="af0"/>
                    <w:framePr w:hSpace="180" w:wrap="around" w:vAnchor="text" w:hAnchor="text" w:x="-284" w:y="1"/>
                    <w:suppressOverlap/>
                    <w:jc w:val="center"/>
                    <w:rPr>
                      <w:rFonts w:ascii="Times New Roman" w:hAnsi="Times New Roman"/>
                      <w:lang w:val="ru-RU"/>
                    </w:rPr>
                  </w:pPr>
                  <w:r>
                    <w:rPr>
                      <w:rFonts w:ascii="Times New Roman" w:hAnsi="Times New Roman"/>
                      <w:w w:val="99"/>
                      <w:lang w:val="ru-RU"/>
                    </w:rPr>
                    <w:t>53</w:t>
                  </w:r>
                </w:p>
              </w:tc>
            </w:tr>
            <w:tr w:rsidR="00085BD7" w:rsidRPr="00272DC2" w14:paraId="2DB6ABD9" w14:textId="77777777" w:rsidTr="009E1BEB">
              <w:trPr>
                <w:trHeight w:val="144"/>
              </w:trPr>
              <w:tc>
                <w:tcPr>
                  <w:tcW w:w="1970" w:type="dxa"/>
                  <w:vMerge/>
                  <w:tcBorders>
                    <w:left w:val="single" w:sz="4" w:space="0" w:color="auto"/>
                    <w:bottom w:val="single" w:sz="4" w:space="0" w:color="auto"/>
                    <w:right w:val="single" w:sz="4" w:space="0" w:color="auto"/>
                  </w:tcBorders>
                  <w:vAlign w:val="bottom"/>
                </w:tcPr>
                <w:p w14:paraId="1226BBC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44" w:type="dxa"/>
                  <w:gridSpan w:val="2"/>
                  <w:tcBorders>
                    <w:left w:val="single" w:sz="4" w:space="0" w:color="auto"/>
                    <w:bottom w:val="single" w:sz="8" w:space="0" w:color="auto"/>
                  </w:tcBorders>
                  <w:vAlign w:val="bottom"/>
                </w:tcPr>
                <w:p w14:paraId="72FFBB7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88" w:type="dxa"/>
                  <w:gridSpan w:val="2"/>
                  <w:tcBorders>
                    <w:bottom w:val="single" w:sz="8" w:space="0" w:color="auto"/>
                  </w:tcBorders>
                  <w:vAlign w:val="bottom"/>
                </w:tcPr>
                <w:p w14:paraId="57C74760"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18" w:type="dxa"/>
                  <w:tcBorders>
                    <w:bottom w:val="single" w:sz="8" w:space="0" w:color="auto"/>
                  </w:tcBorders>
                  <w:vAlign w:val="bottom"/>
                </w:tcPr>
                <w:p w14:paraId="130A1FFE"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45" w:type="dxa"/>
                  <w:tcBorders>
                    <w:bottom w:val="single" w:sz="8" w:space="0" w:color="auto"/>
                    <w:right w:val="single" w:sz="8" w:space="0" w:color="auto"/>
                  </w:tcBorders>
                  <w:vAlign w:val="bottom"/>
                </w:tcPr>
                <w:p w14:paraId="067A1F4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67" w:type="dxa"/>
                  <w:gridSpan w:val="2"/>
                  <w:tcBorders>
                    <w:bottom w:val="single" w:sz="8" w:space="0" w:color="auto"/>
                  </w:tcBorders>
                  <w:vAlign w:val="bottom"/>
                </w:tcPr>
                <w:p w14:paraId="160DBB2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614" w:type="dxa"/>
                  <w:gridSpan w:val="2"/>
                  <w:tcBorders>
                    <w:bottom w:val="single" w:sz="8" w:space="0" w:color="auto"/>
                  </w:tcBorders>
                  <w:vAlign w:val="bottom"/>
                </w:tcPr>
                <w:p w14:paraId="27D0DBD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2" w:type="dxa"/>
                  <w:tcBorders>
                    <w:bottom w:val="single" w:sz="8" w:space="0" w:color="auto"/>
                    <w:right w:val="single" w:sz="8" w:space="0" w:color="auto"/>
                  </w:tcBorders>
                  <w:vAlign w:val="bottom"/>
                </w:tcPr>
                <w:p w14:paraId="128FCFA8"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93" w:type="dxa"/>
                  <w:gridSpan w:val="2"/>
                  <w:tcBorders>
                    <w:bottom w:val="single" w:sz="8" w:space="0" w:color="auto"/>
                  </w:tcBorders>
                  <w:vAlign w:val="bottom"/>
                </w:tcPr>
                <w:p w14:paraId="321E2B1C"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014" w:type="dxa"/>
                  <w:tcBorders>
                    <w:bottom w:val="single" w:sz="8" w:space="0" w:color="auto"/>
                  </w:tcBorders>
                  <w:vAlign w:val="bottom"/>
                </w:tcPr>
                <w:p w14:paraId="4A68AB29"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26" w:type="dxa"/>
                  <w:tcBorders>
                    <w:bottom w:val="single" w:sz="8" w:space="0" w:color="auto"/>
                  </w:tcBorders>
                  <w:vAlign w:val="bottom"/>
                </w:tcPr>
                <w:p w14:paraId="2C7B2381"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1" w:type="dxa"/>
                  <w:tcBorders>
                    <w:bottom w:val="single" w:sz="8" w:space="0" w:color="auto"/>
                  </w:tcBorders>
                  <w:vAlign w:val="bottom"/>
                </w:tcPr>
                <w:p w14:paraId="0B0DDD0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56" w:type="dxa"/>
                  <w:tcBorders>
                    <w:bottom w:val="single" w:sz="8" w:space="0" w:color="auto"/>
                    <w:right w:val="single" w:sz="8" w:space="0" w:color="auto"/>
                  </w:tcBorders>
                  <w:vAlign w:val="bottom"/>
                </w:tcPr>
                <w:p w14:paraId="2DE48B11"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97" w:type="dxa"/>
                  <w:gridSpan w:val="3"/>
                  <w:tcBorders>
                    <w:bottom w:val="single" w:sz="8" w:space="0" w:color="auto"/>
                  </w:tcBorders>
                  <w:vAlign w:val="bottom"/>
                </w:tcPr>
                <w:p w14:paraId="33B7CFE3"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2603" w:type="dxa"/>
                  <w:gridSpan w:val="2"/>
                  <w:tcBorders>
                    <w:bottom w:val="single" w:sz="8" w:space="0" w:color="auto"/>
                    <w:right w:val="single" w:sz="8" w:space="0" w:color="auto"/>
                  </w:tcBorders>
                  <w:vAlign w:val="bottom"/>
                </w:tcPr>
                <w:p w14:paraId="2DAF0099"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r>
            <w:tr w:rsidR="00085BD7" w:rsidRPr="00272DC2" w14:paraId="4942F9BF" w14:textId="77777777" w:rsidTr="009E1BEB">
              <w:trPr>
                <w:trHeight w:val="60"/>
              </w:trPr>
              <w:tc>
                <w:tcPr>
                  <w:tcW w:w="1992" w:type="dxa"/>
                  <w:gridSpan w:val="2"/>
                  <w:tcBorders>
                    <w:left w:val="single" w:sz="8" w:space="0" w:color="auto"/>
                    <w:right w:val="single" w:sz="8" w:space="0" w:color="BFBFBF"/>
                  </w:tcBorders>
                  <w:shd w:val="clear" w:color="auto" w:fill="auto"/>
                  <w:vAlign w:val="bottom"/>
                </w:tcPr>
                <w:p w14:paraId="53EB7B7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362" w:type="dxa"/>
                  <w:gridSpan w:val="2"/>
                  <w:shd w:val="clear" w:color="auto" w:fill="auto"/>
                  <w:vAlign w:val="bottom"/>
                </w:tcPr>
                <w:p w14:paraId="0BEDA4E9"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754" w:type="dxa"/>
                  <w:gridSpan w:val="8"/>
                  <w:tcBorders>
                    <w:right w:val="single" w:sz="8" w:space="0" w:color="auto"/>
                  </w:tcBorders>
                  <w:shd w:val="clear" w:color="auto" w:fill="auto"/>
                  <w:vAlign w:val="bottom"/>
                </w:tcPr>
                <w:p w14:paraId="36DC3618"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Итого в учебном году</w:t>
                  </w:r>
                </w:p>
              </w:tc>
              <w:tc>
                <w:tcPr>
                  <w:tcW w:w="149" w:type="dxa"/>
                  <w:shd w:val="clear" w:color="auto" w:fill="auto"/>
                  <w:vAlign w:val="bottom"/>
                </w:tcPr>
                <w:p w14:paraId="3913FA1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71" w:type="dxa"/>
                  <w:gridSpan w:val="5"/>
                  <w:tcBorders>
                    <w:right w:val="single" w:sz="8" w:space="0" w:color="auto"/>
                  </w:tcBorders>
                  <w:shd w:val="clear" w:color="auto" w:fill="auto"/>
                  <w:vAlign w:val="bottom"/>
                </w:tcPr>
                <w:p w14:paraId="4E6DB66B" w14:textId="16AF5706" w:rsidR="00085BD7" w:rsidRPr="00272DC2" w:rsidRDefault="00085BD7" w:rsidP="00961C6B">
                  <w:pPr>
                    <w:pStyle w:val="af0"/>
                    <w:framePr w:hSpace="180" w:wrap="around" w:vAnchor="text" w:hAnchor="text" w:x="-284" w:y="1"/>
                    <w:suppressOverlap/>
                    <w:jc w:val="center"/>
                    <w:rPr>
                      <w:rFonts w:ascii="Times New Roman" w:hAnsi="Times New Roman"/>
                      <w:lang w:val="ru-RU"/>
                    </w:rPr>
                  </w:pPr>
                  <w:r w:rsidRPr="00085BD7">
                    <w:rPr>
                      <w:rFonts w:ascii="Times New Roman" w:hAnsi="Times New Roman"/>
                      <w:w w:val="99"/>
                      <w:lang w:val="ru-RU"/>
                    </w:rPr>
                    <w:t>3</w:t>
                  </w:r>
                  <w:r>
                    <w:rPr>
                      <w:rFonts w:ascii="Times New Roman" w:hAnsi="Times New Roman"/>
                      <w:w w:val="99"/>
                      <w:lang w:val="ru-RU"/>
                    </w:rPr>
                    <w:t>2</w:t>
                  </w:r>
                </w:p>
              </w:tc>
              <w:tc>
                <w:tcPr>
                  <w:tcW w:w="328" w:type="dxa"/>
                  <w:gridSpan w:val="4"/>
                  <w:shd w:val="clear" w:color="auto" w:fill="auto"/>
                  <w:vAlign w:val="bottom"/>
                </w:tcPr>
                <w:p w14:paraId="61FC08F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372" w:type="dxa"/>
                  <w:tcBorders>
                    <w:right w:val="single" w:sz="8" w:space="0" w:color="auto"/>
                  </w:tcBorders>
                  <w:shd w:val="clear" w:color="auto" w:fill="auto"/>
                  <w:vAlign w:val="bottom"/>
                </w:tcPr>
                <w:p w14:paraId="1CF04991" w14:textId="3DD95B17" w:rsidR="00085BD7" w:rsidRPr="00272DC2" w:rsidRDefault="00085BD7" w:rsidP="00961C6B">
                  <w:pPr>
                    <w:pStyle w:val="af0"/>
                    <w:framePr w:hSpace="180" w:wrap="around" w:vAnchor="text" w:hAnchor="text" w:x="-284" w:y="1"/>
                    <w:suppressOverlap/>
                    <w:rPr>
                      <w:rFonts w:ascii="Times New Roman" w:hAnsi="Times New Roman"/>
                      <w:lang w:val="ru-RU"/>
                    </w:rPr>
                  </w:pPr>
                  <w:r w:rsidRPr="00272DC2">
                    <w:rPr>
                      <w:rFonts w:ascii="Times New Roman" w:hAnsi="Times New Roman"/>
                      <w:w w:val="99"/>
                      <w:lang w:val="ru-RU"/>
                    </w:rPr>
                    <w:t xml:space="preserve">               </w:t>
                  </w:r>
                  <w:r w:rsidRPr="00085BD7">
                    <w:rPr>
                      <w:rFonts w:ascii="Times New Roman" w:hAnsi="Times New Roman"/>
                      <w:w w:val="99"/>
                      <w:lang w:val="ru-RU"/>
                    </w:rPr>
                    <w:t>1</w:t>
                  </w:r>
                  <w:r w:rsidR="00840278">
                    <w:rPr>
                      <w:rFonts w:ascii="Times New Roman" w:hAnsi="Times New Roman"/>
                      <w:w w:val="99"/>
                      <w:lang w:val="ru-RU"/>
                    </w:rPr>
                    <w:t>60</w:t>
                  </w:r>
                </w:p>
              </w:tc>
            </w:tr>
            <w:tr w:rsidR="00085BD7" w:rsidRPr="00272DC2" w14:paraId="13A103BB" w14:textId="77777777" w:rsidTr="009E1BEB">
              <w:trPr>
                <w:trHeight w:val="142"/>
              </w:trPr>
              <w:tc>
                <w:tcPr>
                  <w:tcW w:w="1992" w:type="dxa"/>
                  <w:gridSpan w:val="2"/>
                  <w:tcBorders>
                    <w:left w:val="single" w:sz="8" w:space="0" w:color="auto"/>
                    <w:bottom w:val="single" w:sz="8" w:space="0" w:color="auto"/>
                    <w:right w:val="single" w:sz="8" w:space="0" w:color="BFBFBF"/>
                  </w:tcBorders>
                  <w:shd w:val="clear" w:color="auto" w:fill="auto"/>
                  <w:vAlign w:val="bottom"/>
                </w:tcPr>
                <w:p w14:paraId="2973E576"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3116" w:type="dxa"/>
                  <w:gridSpan w:val="10"/>
                  <w:tcBorders>
                    <w:bottom w:val="single" w:sz="8" w:space="0" w:color="auto"/>
                    <w:right w:val="single" w:sz="8" w:space="0" w:color="auto"/>
                  </w:tcBorders>
                  <w:shd w:val="clear" w:color="auto" w:fill="auto"/>
                  <w:vAlign w:val="bottom"/>
                </w:tcPr>
                <w:p w14:paraId="5E36A7DF"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49" w:type="dxa"/>
                  <w:tcBorders>
                    <w:bottom w:val="single" w:sz="8" w:space="0" w:color="auto"/>
                  </w:tcBorders>
                  <w:shd w:val="clear" w:color="auto" w:fill="auto"/>
                  <w:vAlign w:val="bottom"/>
                </w:tcPr>
                <w:p w14:paraId="71D3053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1371" w:type="dxa"/>
                  <w:gridSpan w:val="5"/>
                  <w:tcBorders>
                    <w:bottom w:val="single" w:sz="8" w:space="0" w:color="auto"/>
                    <w:right w:val="single" w:sz="8" w:space="0" w:color="auto"/>
                  </w:tcBorders>
                  <w:shd w:val="clear" w:color="auto" w:fill="auto"/>
                  <w:vAlign w:val="bottom"/>
                </w:tcPr>
                <w:p w14:paraId="477B8B02" w14:textId="77777777" w:rsidR="00085BD7" w:rsidRPr="00085BD7" w:rsidRDefault="00085BD7" w:rsidP="00961C6B">
                  <w:pPr>
                    <w:pStyle w:val="af0"/>
                    <w:framePr w:hSpace="180" w:wrap="around" w:vAnchor="text" w:hAnchor="text" w:x="-284" w:y="1"/>
                    <w:suppressOverlap/>
                    <w:jc w:val="center"/>
                    <w:rPr>
                      <w:rFonts w:ascii="Times New Roman" w:hAnsi="Times New Roman"/>
                      <w:lang w:val="ru-RU"/>
                    </w:rPr>
                  </w:pPr>
                </w:p>
              </w:tc>
              <w:tc>
                <w:tcPr>
                  <w:tcW w:w="328" w:type="dxa"/>
                  <w:gridSpan w:val="4"/>
                  <w:tcBorders>
                    <w:bottom w:val="single" w:sz="8" w:space="0" w:color="auto"/>
                  </w:tcBorders>
                  <w:shd w:val="clear" w:color="auto" w:fill="auto"/>
                  <w:vAlign w:val="bottom"/>
                </w:tcPr>
                <w:p w14:paraId="6990B3F3"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c>
                <w:tcPr>
                  <w:tcW w:w="2372" w:type="dxa"/>
                  <w:tcBorders>
                    <w:bottom w:val="single" w:sz="8" w:space="0" w:color="auto"/>
                    <w:right w:val="single" w:sz="8" w:space="0" w:color="auto"/>
                  </w:tcBorders>
                  <w:shd w:val="clear" w:color="auto" w:fill="auto"/>
                  <w:vAlign w:val="bottom"/>
                </w:tcPr>
                <w:p w14:paraId="6F54648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r>
          </w:tbl>
          <w:p w14:paraId="6F5FC6D4" w14:textId="77777777" w:rsidR="00085BD7" w:rsidRDefault="00085BD7" w:rsidP="00044965"/>
          <w:tbl>
            <w:tblPr>
              <w:tblW w:w="10287" w:type="dxa"/>
              <w:tblInd w:w="270" w:type="dxa"/>
              <w:tblLayout w:type="fixed"/>
              <w:tblCellMar>
                <w:left w:w="0" w:type="dxa"/>
                <w:right w:w="0" w:type="dxa"/>
              </w:tblCellMar>
              <w:tblLook w:val="04A0" w:firstRow="1" w:lastRow="0" w:firstColumn="1" w:lastColumn="0" w:noHBand="0" w:noVBand="1"/>
            </w:tblPr>
            <w:tblGrid>
              <w:gridCol w:w="9777"/>
              <w:gridCol w:w="50"/>
              <w:gridCol w:w="30"/>
              <w:gridCol w:w="120"/>
              <w:gridCol w:w="110"/>
              <w:gridCol w:w="20"/>
              <w:gridCol w:w="80"/>
              <w:gridCol w:w="40"/>
              <w:gridCol w:w="60"/>
            </w:tblGrid>
            <w:tr w:rsidR="000A5F74" w:rsidRPr="00272DC2" w14:paraId="0C2A9AFA" w14:textId="77777777" w:rsidTr="00351B5C">
              <w:trPr>
                <w:trHeight w:val="763"/>
              </w:trPr>
              <w:tc>
                <w:tcPr>
                  <w:tcW w:w="9777" w:type="dxa"/>
                  <w:vAlign w:val="bottom"/>
                </w:tcPr>
                <w:p w14:paraId="3268F603" w14:textId="77777777" w:rsidR="000A5F74" w:rsidRPr="00272DC2" w:rsidRDefault="000A5F74" w:rsidP="00961C6B">
                  <w:pPr>
                    <w:framePr w:hSpace="180" w:wrap="around" w:vAnchor="text" w:hAnchor="text" w:x="-284" w:y="1"/>
                    <w:suppressOverlap/>
                  </w:pPr>
                  <w:r w:rsidRPr="00272DC2">
                    <w:t>2.2. Продолжительность каникул и праздничных дней</w:t>
                  </w:r>
                </w:p>
                <w:p w14:paraId="7FB2AA53" w14:textId="77777777" w:rsidR="000A5F74" w:rsidRPr="00272DC2" w:rsidRDefault="000A5F74" w:rsidP="00961C6B">
                  <w:pPr>
                    <w:framePr w:hSpace="180" w:wrap="around" w:vAnchor="text" w:hAnchor="text" w:x="-284" w:y="1"/>
                    <w:suppressOverlap/>
                  </w:pPr>
                  <w:r w:rsidRPr="00272DC2">
                    <w:t>1 класс</w:t>
                  </w:r>
                </w:p>
                <w:p w14:paraId="043D3F2C" w14:textId="77777777" w:rsidR="000A5F74" w:rsidRPr="00272DC2" w:rsidRDefault="000A5F74" w:rsidP="00961C6B">
                  <w:pPr>
                    <w:framePr w:hSpace="180" w:wrap="around" w:vAnchor="text" w:hAnchor="text" w:x="-284" w:y="1"/>
                    <w:suppressOverlap/>
                  </w:pPr>
                </w:p>
                <w:tbl>
                  <w:tblPr>
                    <w:tblW w:w="8407"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50"/>
                    <w:gridCol w:w="986"/>
                    <w:gridCol w:w="83"/>
                    <w:gridCol w:w="490"/>
                    <w:gridCol w:w="229"/>
                    <w:gridCol w:w="31"/>
                    <w:gridCol w:w="125"/>
                    <w:gridCol w:w="104"/>
                    <w:gridCol w:w="2039"/>
                  </w:tblGrid>
                  <w:tr w:rsidR="000A5F74" w:rsidRPr="00272DC2" w14:paraId="35C484CD" w14:textId="77777777" w:rsidTr="00BD72B9">
                    <w:trPr>
                      <w:trHeight w:val="80"/>
                    </w:trPr>
                    <w:tc>
                      <w:tcPr>
                        <w:tcW w:w="2256" w:type="dxa"/>
                        <w:gridSpan w:val="2"/>
                        <w:vAlign w:val="bottom"/>
                      </w:tcPr>
                      <w:p w14:paraId="69FBF495"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01E2ED52" w14:textId="77777777" w:rsidR="000A5F74" w:rsidRPr="00272DC2" w:rsidRDefault="000A5F74" w:rsidP="00961C6B">
                        <w:pPr>
                          <w:framePr w:hSpace="180" w:wrap="around" w:vAnchor="text" w:hAnchor="text" w:x="-284" w:y="1"/>
                          <w:suppressOverlap/>
                        </w:pPr>
                      </w:p>
                    </w:tc>
                    <w:tc>
                      <w:tcPr>
                        <w:tcW w:w="120" w:type="dxa"/>
                        <w:vAlign w:val="bottom"/>
                      </w:tcPr>
                      <w:p w14:paraId="79B7198F" w14:textId="77777777" w:rsidR="000A5F74" w:rsidRPr="00272DC2" w:rsidRDefault="000A5F74" w:rsidP="00961C6B">
                        <w:pPr>
                          <w:framePr w:hSpace="180" w:wrap="around" w:vAnchor="text" w:hAnchor="text" w:x="-284" w:y="1"/>
                          <w:suppressOverlap/>
                        </w:pPr>
                      </w:p>
                    </w:tc>
                    <w:tc>
                      <w:tcPr>
                        <w:tcW w:w="1144" w:type="dxa"/>
                        <w:gridSpan w:val="2"/>
                        <w:vAlign w:val="bottom"/>
                      </w:tcPr>
                      <w:p w14:paraId="005C7AB1" w14:textId="77777777" w:rsidR="000A5F74" w:rsidRPr="00272DC2" w:rsidRDefault="000A5F74" w:rsidP="00961C6B">
                        <w:pPr>
                          <w:framePr w:hSpace="180" w:wrap="around" w:vAnchor="text" w:hAnchor="text" w:x="-284" w:y="1"/>
                          <w:spacing w:line="263" w:lineRule="exact"/>
                          <w:suppressOverlap/>
                          <w:jc w:val="center"/>
                        </w:pPr>
                        <w:r w:rsidRPr="00272DC2">
                          <w:t>Начало</w:t>
                        </w:r>
                      </w:p>
                    </w:tc>
                    <w:tc>
                      <w:tcPr>
                        <w:tcW w:w="187" w:type="dxa"/>
                        <w:tcBorders>
                          <w:right w:val="single" w:sz="8" w:space="0" w:color="auto"/>
                        </w:tcBorders>
                        <w:vAlign w:val="bottom"/>
                      </w:tcPr>
                      <w:p w14:paraId="76DB8687" w14:textId="77777777" w:rsidR="000A5F74" w:rsidRPr="00272DC2" w:rsidRDefault="000A5F74" w:rsidP="00961C6B">
                        <w:pPr>
                          <w:framePr w:hSpace="180" w:wrap="around" w:vAnchor="text" w:hAnchor="text" w:x="-284" w:y="1"/>
                          <w:suppressOverlap/>
                        </w:pPr>
                      </w:p>
                    </w:tc>
                    <w:tc>
                      <w:tcPr>
                        <w:tcW w:w="271" w:type="dxa"/>
                        <w:vAlign w:val="bottom"/>
                      </w:tcPr>
                      <w:p w14:paraId="5EC4EC04" w14:textId="77777777" w:rsidR="000A5F74" w:rsidRPr="00272DC2" w:rsidRDefault="000A5F74" w:rsidP="00961C6B">
                        <w:pPr>
                          <w:framePr w:hSpace="180" w:wrap="around" w:vAnchor="text" w:hAnchor="text" w:x="-284" w:y="1"/>
                          <w:suppressOverlap/>
                        </w:pPr>
                      </w:p>
                    </w:tc>
                    <w:tc>
                      <w:tcPr>
                        <w:tcW w:w="50" w:type="dxa"/>
                        <w:vAlign w:val="bottom"/>
                      </w:tcPr>
                      <w:p w14:paraId="439F5129" w14:textId="77777777" w:rsidR="000A5F74" w:rsidRPr="00272DC2" w:rsidRDefault="000A5F74" w:rsidP="00961C6B">
                        <w:pPr>
                          <w:framePr w:hSpace="180" w:wrap="around" w:vAnchor="text" w:hAnchor="text" w:x="-284" w:y="1"/>
                          <w:suppressOverlap/>
                        </w:pPr>
                      </w:p>
                    </w:tc>
                    <w:tc>
                      <w:tcPr>
                        <w:tcW w:w="1559" w:type="dxa"/>
                        <w:gridSpan w:val="3"/>
                        <w:vAlign w:val="bottom"/>
                      </w:tcPr>
                      <w:p w14:paraId="51F96776" w14:textId="77777777" w:rsidR="000A5F74" w:rsidRPr="00272DC2" w:rsidRDefault="000A5F74" w:rsidP="00961C6B">
                        <w:pPr>
                          <w:framePr w:hSpace="180" w:wrap="around" w:vAnchor="text" w:hAnchor="text" w:x="-284" w:y="1"/>
                          <w:spacing w:line="263" w:lineRule="exact"/>
                          <w:ind w:right="300"/>
                          <w:suppressOverlap/>
                          <w:jc w:val="center"/>
                        </w:pPr>
                        <w:r w:rsidRPr="00272DC2">
                          <w:rPr>
                            <w:w w:val="99"/>
                          </w:rPr>
                          <w:t>Окончание</w:t>
                        </w:r>
                      </w:p>
                    </w:tc>
                    <w:tc>
                      <w:tcPr>
                        <w:tcW w:w="229" w:type="dxa"/>
                        <w:tcBorders>
                          <w:right w:val="single" w:sz="8" w:space="0" w:color="auto"/>
                        </w:tcBorders>
                        <w:vAlign w:val="bottom"/>
                      </w:tcPr>
                      <w:p w14:paraId="68030457" w14:textId="77777777" w:rsidR="000A5F74" w:rsidRPr="00272DC2" w:rsidRDefault="000A5F74" w:rsidP="00961C6B">
                        <w:pPr>
                          <w:framePr w:hSpace="180" w:wrap="around" w:vAnchor="text" w:hAnchor="text" w:x="-284" w:y="1"/>
                          <w:suppressOverlap/>
                        </w:pPr>
                      </w:p>
                    </w:tc>
                    <w:tc>
                      <w:tcPr>
                        <w:tcW w:w="31" w:type="dxa"/>
                        <w:vAlign w:val="bottom"/>
                      </w:tcPr>
                      <w:p w14:paraId="56CA5BB7" w14:textId="77777777" w:rsidR="000A5F74" w:rsidRPr="00272DC2" w:rsidRDefault="000A5F74" w:rsidP="00961C6B">
                        <w:pPr>
                          <w:framePr w:hSpace="180" w:wrap="around" w:vAnchor="text" w:hAnchor="text" w:x="-284" w:y="1"/>
                          <w:suppressOverlap/>
                        </w:pPr>
                      </w:p>
                    </w:tc>
                    <w:tc>
                      <w:tcPr>
                        <w:tcW w:w="125" w:type="dxa"/>
                        <w:vAlign w:val="bottom"/>
                      </w:tcPr>
                      <w:p w14:paraId="2C2D5AB7" w14:textId="77777777" w:rsidR="000A5F74" w:rsidRPr="00272DC2" w:rsidRDefault="000A5F74" w:rsidP="00961C6B">
                        <w:pPr>
                          <w:framePr w:hSpace="180" w:wrap="around" w:vAnchor="text" w:hAnchor="text" w:x="-284" w:y="1"/>
                          <w:suppressOverlap/>
                        </w:pPr>
                      </w:p>
                    </w:tc>
                    <w:tc>
                      <w:tcPr>
                        <w:tcW w:w="104" w:type="dxa"/>
                        <w:vAlign w:val="bottom"/>
                      </w:tcPr>
                      <w:p w14:paraId="62FDF326" w14:textId="77777777" w:rsidR="000A5F74" w:rsidRPr="00272DC2" w:rsidRDefault="000A5F74" w:rsidP="00961C6B">
                        <w:pPr>
                          <w:framePr w:hSpace="180" w:wrap="around" w:vAnchor="text" w:hAnchor="text" w:x="-284" w:y="1"/>
                          <w:suppressOverlap/>
                        </w:pPr>
                      </w:p>
                    </w:tc>
                    <w:tc>
                      <w:tcPr>
                        <w:tcW w:w="2039" w:type="dxa"/>
                        <w:vAlign w:val="bottom"/>
                      </w:tcPr>
                      <w:p w14:paraId="4365DC62" w14:textId="77777777" w:rsidR="000A5F74" w:rsidRPr="00085BD7" w:rsidRDefault="000A5F74" w:rsidP="00961C6B">
                        <w:pPr>
                          <w:pStyle w:val="af0"/>
                          <w:framePr w:hSpace="180" w:wrap="around" w:vAnchor="text" w:hAnchor="text" w:x="-284" w:y="1"/>
                          <w:suppressOverlap/>
                          <w:rPr>
                            <w:rFonts w:ascii="Times New Roman" w:hAnsi="Times New Roman"/>
                            <w:lang w:val="ru-RU"/>
                          </w:rPr>
                        </w:pPr>
                      </w:p>
                    </w:tc>
                  </w:tr>
                  <w:tr w:rsidR="000A5F74" w:rsidRPr="00272DC2" w14:paraId="526C7645" w14:textId="77777777" w:rsidTr="00BD72B9">
                    <w:trPr>
                      <w:trHeight w:val="406"/>
                    </w:trPr>
                    <w:tc>
                      <w:tcPr>
                        <w:tcW w:w="2006" w:type="dxa"/>
                        <w:vAlign w:val="bottom"/>
                      </w:tcPr>
                      <w:p w14:paraId="4F278736" w14:textId="77777777" w:rsidR="000A5F74" w:rsidRPr="00272DC2" w:rsidRDefault="000A5F74" w:rsidP="00961C6B">
                        <w:pPr>
                          <w:framePr w:hSpace="180" w:wrap="around" w:vAnchor="text" w:hAnchor="text" w:x="-284" w:y="1"/>
                          <w:suppressOverlap/>
                        </w:pPr>
                      </w:p>
                    </w:tc>
                    <w:tc>
                      <w:tcPr>
                        <w:tcW w:w="250" w:type="dxa"/>
                        <w:vAlign w:val="bottom"/>
                      </w:tcPr>
                      <w:p w14:paraId="3A7AFB2F"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1B030860" w14:textId="77777777" w:rsidR="000A5F74" w:rsidRPr="00272DC2" w:rsidRDefault="000A5F74" w:rsidP="00961C6B">
                        <w:pPr>
                          <w:framePr w:hSpace="180" w:wrap="around" w:vAnchor="text" w:hAnchor="text" w:x="-284" w:y="1"/>
                          <w:suppressOverlap/>
                        </w:pPr>
                      </w:p>
                    </w:tc>
                    <w:tc>
                      <w:tcPr>
                        <w:tcW w:w="120" w:type="dxa"/>
                        <w:vAlign w:val="bottom"/>
                      </w:tcPr>
                      <w:p w14:paraId="5E651D98" w14:textId="77777777" w:rsidR="000A5F74" w:rsidRPr="00272DC2" w:rsidRDefault="000A5F74" w:rsidP="00961C6B">
                        <w:pPr>
                          <w:framePr w:hSpace="180" w:wrap="around" w:vAnchor="text" w:hAnchor="text" w:x="-284" w:y="1"/>
                          <w:suppressOverlap/>
                        </w:pPr>
                      </w:p>
                    </w:tc>
                    <w:tc>
                      <w:tcPr>
                        <w:tcW w:w="1061" w:type="dxa"/>
                        <w:vAlign w:val="bottom"/>
                      </w:tcPr>
                      <w:p w14:paraId="682D3E70" w14:textId="77777777" w:rsidR="000A5F74" w:rsidRPr="00272DC2" w:rsidRDefault="000A5F74" w:rsidP="00961C6B">
                        <w:pPr>
                          <w:framePr w:hSpace="180" w:wrap="around" w:vAnchor="text" w:hAnchor="text" w:x="-284" w:y="1"/>
                          <w:suppressOverlap/>
                        </w:pPr>
                      </w:p>
                    </w:tc>
                    <w:tc>
                      <w:tcPr>
                        <w:tcW w:w="83" w:type="dxa"/>
                        <w:vAlign w:val="bottom"/>
                      </w:tcPr>
                      <w:p w14:paraId="2AC12FF2"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505927E9" w14:textId="77777777" w:rsidR="000A5F74" w:rsidRPr="00272DC2" w:rsidRDefault="000A5F74" w:rsidP="00961C6B">
                        <w:pPr>
                          <w:framePr w:hSpace="180" w:wrap="around" w:vAnchor="text" w:hAnchor="text" w:x="-284" w:y="1"/>
                          <w:suppressOverlap/>
                        </w:pPr>
                      </w:p>
                    </w:tc>
                    <w:tc>
                      <w:tcPr>
                        <w:tcW w:w="271" w:type="dxa"/>
                        <w:vAlign w:val="bottom"/>
                      </w:tcPr>
                      <w:p w14:paraId="075CFD0D" w14:textId="77777777" w:rsidR="000A5F74" w:rsidRPr="00272DC2" w:rsidRDefault="000A5F74" w:rsidP="00961C6B">
                        <w:pPr>
                          <w:framePr w:hSpace="180" w:wrap="around" w:vAnchor="text" w:hAnchor="text" w:x="-284" w:y="1"/>
                          <w:suppressOverlap/>
                        </w:pPr>
                      </w:p>
                    </w:tc>
                    <w:tc>
                      <w:tcPr>
                        <w:tcW w:w="50" w:type="dxa"/>
                        <w:vAlign w:val="bottom"/>
                      </w:tcPr>
                      <w:p w14:paraId="15648250" w14:textId="77777777" w:rsidR="000A5F74" w:rsidRPr="00272DC2" w:rsidRDefault="000A5F74" w:rsidP="00961C6B">
                        <w:pPr>
                          <w:framePr w:hSpace="180" w:wrap="around" w:vAnchor="text" w:hAnchor="text" w:x="-284" w:y="1"/>
                          <w:suppressOverlap/>
                        </w:pPr>
                      </w:p>
                    </w:tc>
                    <w:tc>
                      <w:tcPr>
                        <w:tcW w:w="986" w:type="dxa"/>
                        <w:vAlign w:val="bottom"/>
                      </w:tcPr>
                      <w:p w14:paraId="4BE7FF71" w14:textId="77777777" w:rsidR="000A5F74" w:rsidRPr="00272DC2" w:rsidRDefault="000A5F74" w:rsidP="00961C6B">
                        <w:pPr>
                          <w:framePr w:hSpace="180" w:wrap="around" w:vAnchor="text" w:hAnchor="text" w:x="-284" w:y="1"/>
                          <w:suppressOverlap/>
                        </w:pPr>
                      </w:p>
                    </w:tc>
                    <w:tc>
                      <w:tcPr>
                        <w:tcW w:w="83" w:type="dxa"/>
                        <w:vAlign w:val="bottom"/>
                      </w:tcPr>
                      <w:p w14:paraId="1E3F7DBA" w14:textId="77777777" w:rsidR="000A5F74" w:rsidRPr="00272DC2" w:rsidRDefault="000A5F74" w:rsidP="00961C6B">
                        <w:pPr>
                          <w:framePr w:hSpace="180" w:wrap="around" w:vAnchor="text" w:hAnchor="text" w:x="-284" w:y="1"/>
                          <w:suppressOverlap/>
                        </w:pPr>
                      </w:p>
                    </w:tc>
                    <w:tc>
                      <w:tcPr>
                        <w:tcW w:w="490" w:type="dxa"/>
                        <w:vAlign w:val="bottom"/>
                      </w:tcPr>
                      <w:p w14:paraId="04C6FCB9"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60DA08DE" w14:textId="77777777" w:rsidR="000A5F74" w:rsidRPr="00272DC2" w:rsidRDefault="000A5F74" w:rsidP="00961C6B">
                        <w:pPr>
                          <w:framePr w:hSpace="180" w:wrap="around" w:vAnchor="text" w:hAnchor="text" w:x="-284" w:y="1"/>
                          <w:suppressOverlap/>
                        </w:pPr>
                      </w:p>
                    </w:tc>
                    <w:tc>
                      <w:tcPr>
                        <w:tcW w:w="31" w:type="dxa"/>
                        <w:vAlign w:val="bottom"/>
                      </w:tcPr>
                      <w:p w14:paraId="27930750" w14:textId="77777777" w:rsidR="000A5F74" w:rsidRPr="00272DC2" w:rsidRDefault="000A5F74" w:rsidP="00961C6B">
                        <w:pPr>
                          <w:framePr w:hSpace="180" w:wrap="around" w:vAnchor="text" w:hAnchor="text" w:x="-284" w:y="1"/>
                          <w:suppressOverlap/>
                        </w:pPr>
                      </w:p>
                    </w:tc>
                    <w:tc>
                      <w:tcPr>
                        <w:tcW w:w="125" w:type="dxa"/>
                        <w:vAlign w:val="bottom"/>
                      </w:tcPr>
                      <w:p w14:paraId="4E8C59A9" w14:textId="77777777" w:rsidR="000A5F74" w:rsidRPr="00272DC2" w:rsidRDefault="000A5F74" w:rsidP="00961C6B">
                        <w:pPr>
                          <w:framePr w:hSpace="180" w:wrap="around" w:vAnchor="text" w:hAnchor="text" w:x="-284" w:y="1"/>
                          <w:suppressOverlap/>
                        </w:pPr>
                      </w:p>
                    </w:tc>
                    <w:tc>
                      <w:tcPr>
                        <w:tcW w:w="2143" w:type="dxa"/>
                        <w:gridSpan w:val="2"/>
                        <w:vAlign w:val="bottom"/>
                      </w:tcPr>
                      <w:p w14:paraId="2F635C62" w14:textId="52485AE3" w:rsidR="00BD72B9" w:rsidRPr="00272DC2" w:rsidRDefault="00362D80" w:rsidP="00961C6B">
                        <w:pPr>
                          <w:pStyle w:val="af0"/>
                          <w:framePr w:hSpace="180" w:wrap="around" w:vAnchor="text" w:hAnchor="text" w:x="-284" w:y="1"/>
                          <w:ind w:left="23"/>
                          <w:suppressOverlap/>
                          <w:rPr>
                            <w:rFonts w:ascii="Times New Roman" w:hAnsi="Times New Roman"/>
                            <w:w w:val="98"/>
                            <w:lang w:val="ru-RU"/>
                          </w:rPr>
                        </w:pPr>
                        <w:r w:rsidRPr="00272DC2">
                          <w:rPr>
                            <w:rFonts w:ascii="Times New Roman" w:hAnsi="Times New Roman"/>
                            <w:w w:val="98"/>
                            <w:lang w:val="ru-RU"/>
                          </w:rPr>
                          <w:t>Продолжительность каникул</w:t>
                        </w:r>
                        <w:r w:rsidR="00BD72B9" w:rsidRPr="00272DC2">
                          <w:rPr>
                            <w:rFonts w:ascii="Times New Roman" w:hAnsi="Times New Roman"/>
                            <w:w w:val="98"/>
                            <w:lang w:val="ru-RU"/>
                          </w:rPr>
                          <w:t>,</w:t>
                        </w:r>
                        <w:r w:rsidRPr="00272DC2">
                          <w:rPr>
                            <w:rFonts w:ascii="Times New Roman" w:hAnsi="Times New Roman"/>
                            <w:w w:val="98"/>
                            <w:lang w:val="ru-RU"/>
                          </w:rPr>
                          <w:t xml:space="preserve"> </w:t>
                        </w:r>
                      </w:p>
                      <w:p w14:paraId="79587AD0" w14:textId="3A6E2A8E" w:rsidR="000A5F74" w:rsidRPr="00272DC2" w:rsidRDefault="000A5F74" w:rsidP="00961C6B">
                        <w:pPr>
                          <w:pStyle w:val="af0"/>
                          <w:framePr w:hSpace="180" w:wrap="around" w:vAnchor="text" w:hAnchor="text" w:x="-284" w:y="1"/>
                          <w:ind w:left="23"/>
                          <w:suppressOverlap/>
                          <w:rPr>
                            <w:rFonts w:ascii="Times New Roman" w:hAnsi="Times New Roman"/>
                            <w:lang w:val="ru-RU"/>
                          </w:rPr>
                        </w:pPr>
                        <w:r w:rsidRPr="00272DC2">
                          <w:rPr>
                            <w:rFonts w:ascii="Times New Roman" w:hAnsi="Times New Roman"/>
                            <w:w w:val="98"/>
                            <w:lang w:val="ru-RU"/>
                          </w:rPr>
                          <w:t>праздничных и</w:t>
                        </w:r>
                      </w:p>
                    </w:tc>
                  </w:tr>
                  <w:tr w:rsidR="000A5F74" w:rsidRPr="00272DC2" w14:paraId="5838BC13" w14:textId="77777777" w:rsidTr="00BD72B9">
                    <w:trPr>
                      <w:trHeight w:val="413"/>
                    </w:trPr>
                    <w:tc>
                      <w:tcPr>
                        <w:tcW w:w="2006" w:type="dxa"/>
                        <w:vAlign w:val="bottom"/>
                      </w:tcPr>
                      <w:p w14:paraId="260226E2" w14:textId="77777777" w:rsidR="000A5F74" w:rsidRPr="00272DC2" w:rsidRDefault="000A5F74" w:rsidP="00961C6B">
                        <w:pPr>
                          <w:framePr w:hSpace="180" w:wrap="around" w:vAnchor="text" w:hAnchor="text" w:x="-284" w:y="1"/>
                          <w:suppressOverlap/>
                        </w:pPr>
                      </w:p>
                    </w:tc>
                    <w:tc>
                      <w:tcPr>
                        <w:tcW w:w="250" w:type="dxa"/>
                        <w:vAlign w:val="bottom"/>
                      </w:tcPr>
                      <w:p w14:paraId="3B9A8292"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318FE60B" w14:textId="77777777" w:rsidR="000A5F74" w:rsidRPr="00272DC2" w:rsidRDefault="000A5F74" w:rsidP="00961C6B">
                        <w:pPr>
                          <w:framePr w:hSpace="180" w:wrap="around" w:vAnchor="text" w:hAnchor="text" w:x="-284" w:y="1"/>
                          <w:suppressOverlap/>
                        </w:pPr>
                      </w:p>
                    </w:tc>
                    <w:tc>
                      <w:tcPr>
                        <w:tcW w:w="120" w:type="dxa"/>
                        <w:vAlign w:val="bottom"/>
                      </w:tcPr>
                      <w:p w14:paraId="78790703" w14:textId="77777777" w:rsidR="000A5F74" w:rsidRPr="00272DC2" w:rsidRDefault="000A5F74" w:rsidP="00961C6B">
                        <w:pPr>
                          <w:framePr w:hSpace="180" w:wrap="around" w:vAnchor="text" w:hAnchor="text" w:x="-284" w:y="1"/>
                          <w:suppressOverlap/>
                        </w:pPr>
                      </w:p>
                    </w:tc>
                    <w:tc>
                      <w:tcPr>
                        <w:tcW w:w="1061" w:type="dxa"/>
                        <w:vAlign w:val="bottom"/>
                      </w:tcPr>
                      <w:p w14:paraId="560F082F" w14:textId="77777777" w:rsidR="000A5F74" w:rsidRPr="00272DC2" w:rsidRDefault="000A5F74" w:rsidP="00961C6B">
                        <w:pPr>
                          <w:framePr w:hSpace="180" w:wrap="around" w:vAnchor="text" w:hAnchor="text" w:x="-284" w:y="1"/>
                          <w:suppressOverlap/>
                        </w:pPr>
                      </w:p>
                    </w:tc>
                    <w:tc>
                      <w:tcPr>
                        <w:tcW w:w="83" w:type="dxa"/>
                        <w:vAlign w:val="bottom"/>
                      </w:tcPr>
                      <w:p w14:paraId="19B9C3ED"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069E0E34" w14:textId="77777777" w:rsidR="000A5F74" w:rsidRPr="00272DC2" w:rsidRDefault="000A5F74" w:rsidP="00961C6B">
                        <w:pPr>
                          <w:framePr w:hSpace="180" w:wrap="around" w:vAnchor="text" w:hAnchor="text" w:x="-284" w:y="1"/>
                          <w:suppressOverlap/>
                        </w:pPr>
                      </w:p>
                    </w:tc>
                    <w:tc>
                      <w:tcPr>
                        <w:tcW w:w="271" w:type="dxa"/>
                        <w:vAlign w:val="bottom"/>
                      </w:tcPr>
                      <w:p w14:paraId="78938FB8" w14:textId="77777777" w:rsidR="000A5F74" w:rsidRPr="00272DC2" w:rsidRDefault="000A5F74" w:rsidP="00961C6B">
                        <w:pPr>
                          <w:framePr w:hSpace="180" w:wrap="around" w:vAnchor="text" w:hAnchor="text" w:x="-284" w:y="1"/>
                          <w:suppressOverlap/>
                        </w:pPr>
                      </w:p>
                    </w:tc>
                    <w:tc>
                      <w:tcPr>
                        <w:tcW w:w="50" w:type="dxa"/>
                        <w:vAlign w:val="bottom"/>
                      </w:tcPr>
                      <w:p w14:paraId="4FFD73D6" w14:textId="77777777" w:rsidR="000A5F74" w:rsidRPr="00272DC2" w:rsidRDefault="000A5F74" w:rsidP="00961C6B">
                        <w:pPr>
                          <w:framePr w:hSpace="180" w:wrap="around" w:vAnchor="text" w:hAnchor="text" w:x="-284" w:y="1"/>
                          <w:suppressOverlap/>
                        </w:pPr>
                      </w:p>
                    </w:tc>
                    <w:tc>
                      <w:tcPr>
                        <w:tcW w:w="986" w:type="dxa"/>
                        <w:vAlign w:val="bottom"/>
                      </w:tcPr>
                      <w:p w14:paraId="4951CB75" w14:textId="77777777" w:rsidR="000A5F74" w:rsidRPr="00272DC2" w:rsidRDefault="000A5F74" w:rsidP="00961C6B">
                        <w:pPr>
                          <w:framePr w:hSpace="180" w:wrap="around" w:vAnchor="text" w:hAnchor="text" w:x="-284" w:y="1"/>
                          <w:suppressOverlap/>
                        </w:pPr>
                      </w:p>
                    </w:tc>
                    <w:tc>
                      <w:tcPr>
                        <w:tcW w:w="83" w:type="dxa"/>
                        <w:vAlign w:val="bottom"/>
                      </w:tcPr>
                      <w:p w14:paraId="61F724DD" w14:textId="77777777" w:rsidR="000A5F74" w:rsidRPr="00272DC2" w:rsidRDefault="000A5F74" w:rsidP="00961C6B">
                        <w:pPr>
                          <w:framePr w:hSpace="180" w:wrap="around" w:vAnchor="text" w:hAnchor="text" w:x="-284" w:y="1"/>
                          <w:suppressOverlap/>
                        </w:pPr>
                      </w:p>
                    </w:tc>
                    <w:tc>
                      <w:tcPr>
                        <w:tcW w:w="490" w:type="dxa"/>
                        <w:vAlign w:val="bottom"/>
                      </w:tcPr>
                      <w:p w14:paraId="614E1890"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0C1123D5" w14:textId="77777777" w:rsidR="000A5F74" w:rsidRPr="00272DC2" w:rsidRDefault="000A5F74" w:rsidP="00961C6B">
                        <w:pPr>
                          <w:framePr w:hSpace="180" w:wrap="around" w:vAnchor="text" w:hAnchor="text" w:x="-284" w:y="1"/>
                          <w:suppressOverlap/>
                        </w:pPr>
                      </w:p>
                    </w:tc>
                    <w:tc>
                      <w:tcPr>
                        <w:tcW w:w="31" w:type="dxa"/>
                        <w:vAlign w:val="bottom"/>
                      </w:tcPr>
                      <w:p w14:paraId="08985BDA" w14:textId="77777777" w:rsidR="000A5F74" w:rsidRPr="00272DC2" w:rsidRDefault="000A5F74" w:rsidP="00961C6B">
                        <w:pPr>
                          <w:framePr w:hSpace="180" w:wrap="around" w:vAnchor="text" w:hAnchor="text" w:x="-284" w:y="1"/>
                          <w:suppressOverlap/>
                        </w:pPr>
                      </w:p>
                    </w:tc>
                    <w:tc>
                      <w:tcPr>
                        <w:tcW w:w="2268" w:type="dxa"/>
                        <w:gridSpan w:val="3"/>
                        <w:vAlign w:val="bottom"/>
                      </w:tcPr>
                      <w:p w14:paraId="580879E2"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выходных дней в</w:t>
                        </w:r>
                      </w:p>
                    </w:tc>
                  </w:tr>
                  <w:tr w:rsidR="000A5F74" w:rsidRPr="00272DC2" w14:paraId="3B74BD54" w14:textId="77777777" w:rsidTr="00BD72B9">
                    <w:trPr>
                      <w:trHeight w:val="415"/>
                    </w:trPr>
                    <w:tc>
                      <w:tcPr>
                        <w:tcW w:w="2006" w:type="dxa"/>
                        <w:vAlign w:val="bottom"/>
                      </w:tcPr>
                      <w:p w14:paraId="1394111A" w14:textId="77777777" w:rsidR="000A5F74" w:rsidRPr="00272DC2" w:rsidRDefault="000A5F74" w:rsidP="00961C6B">
                        <w:pPr>
                          <w:framePr w:hSpace="180" w:wrap="around" w:vAnchor="text" w:hAnchor="text" w:x="-284" w:y="1"/>
                          <w:suppressOverlap/>
                        </w:pPr>
                      </w:p>
                    </w:tc>
                    <w:tc>
                      <w:tcPr>
                        <w:tcW w:w="250" w:type="dxa"/>
                        <w:vAlign w:val="bottom"/>
                      </w:tcPr>
                      <w:p w14:paraId="3260D103"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473F2D44" w14:textId="77777777" w:rsidR="000A5F74" w:rsidRPr="00272DC2" w:rsidRDefault="000A5F74" w:rsidP="00961C6B">
                        <w:pPr>
                          <w:framePr w:hSpace="180" w:wrap="around" w:vAnchor="text" w:hAnchor="text" w:x="-284" w:y="1"/>
                          <w:suppressOverlap/>
                        </w:pPr>
                      </w:p>
                    </w:tc>
                    <w:tc>
                      <w:tcPr>
                        <w:tcW w:w="120" w:type="dxa"/>
                        <w:vAlign w:val="bottom"/>
                      </w:tcPr>
                      <w:p w14:paraId="5DB866FD" w14:textId="77777777" w:rsidR="000A5F74" w:rsidRPr="00272DC2" w:rsidRDefault="000A5F74" w:rsidP="00961C6B">
                        <w:pPr>
                          <w:framePr w:hSpace="180" w:wrap="around" w:vAnchor="text" w:hAnchor="text" w:x="-284" w:y="1"/>
                          <w:suppressOverlap/>
                        </w:pPr>
                      </w:p>
                    </w:tc>
                    <w:tc>
                      <w:tcPr>
                        <w:tcW w:w="1061" w:type="dxa"/>
                        <w:vAlign w:val="bottom"/>
                      </w:tcPr>
                      <w:p w14:paraId="0653D739" w14:textId="77777777" w:rsidR="000A5F74" w:rsidRPr="00272DC2" w:rsidRDefault="000A5F74" w:rsidP="00961C6B">
                        <w:pPr>
                          <w:framePr w:hSpace="180" w:wrap="around" w:vAnchor="text" w:hAnchor="text" w:x="-284" w:y="1"/>
                          <w:suppressOverlap/>
                        </w:pPr>
                      </w:p>
                    </w:tc>
                    <w:tc>
                      <w:tcPr>
                        <w:tcW w:w="83" w:type="dxa"/>
                        <w:vAlign w:val="bottom"/>
                      </w:tcPr>
                      <w:p w14:paraId="59745AFB"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5FD32EA4" w14:textId="77777777" w:rsidR="000A5F74" w:rsidRPr="00272DC2" w:rsidRDefault="000A5F74" w:rsidP="00961C6B">
                        <w:pPr>
                          <w:framePr w:hSpace="180" w:wrap="around" w:vAnchor="text" w:hAnchor="text" w:x="-284" w:y="1"/>
                          <w:suppressOverlap/>
                        </w:pPr>
                      </w:p>
                    </w:tc>
                    <w:tc>
                      <w:tcPr>
                        <w:tcW w:w="271" w:type="dxa"/>
                        <w:vAlign w:val="bottom"/>
                      </w:tcPr>
                      <w:p w14:paraId="43B13327" w14:textId="77777777" w:rsidR="000A5F74" w:rsidRPr="00272DC2" w:rsidRDefault="000A5F74" w:rsidP="00961C6B">
                        <w:pPr>
                          <w:framePr w:hSpace="180" w:wrap="around" w:vAnchor="text" w:hAnchor="text" w:x="-284" w:y="1"/>
                          <w:suppressOverlap/>
                        </w:pPr>
                      </w:p>
                    </w:tc>
                    <w:tc>
                      <w:tcPr>
                        <w:tcW w:w="50" w:type="dxa"/>
                        <w:vAlign w:val="bottom"/>
                      </w:tcPr>
                      <w:p w14:paraId="00043664" w14:textId="77777777" w:rsidR="000A5F74" w:rsidRPr="00272DC2" w:rsidRDefault="000A5F74" w:rsidP="00961C6B">
                        <w:pPr>
                          <w:framePr w:hSpace="180" w:wrap="around" w:vAnchor="text" w:hAnchor="text" w:x="-284" w:y="1"/>
                          <w:suppressOverlap/>
                        </w:pPr>
                      </w:p>
                    </w:tc>
                    <w:tc>
                      <w:tcPr>
                        <w:tcW w:w="986" w:type="dxa"/>
                        <w:vAlign w:val="bottom"/>
                      </w:tcPr>
                      <w:p w14:paraId="3CA737ED" w14:textId="77777777" w:rsidR="000A5F74" w:rsidRPr="00272DC2" w:rsidRDefault="000A5F74" w:rsidP="00961C6B">
                        <w:pPr>
                          <w:framePr w:hSpace="180" w:wrap="around" w:vAnchor="text" w:hAnchor="text" w:x="-284" w:y="1"/>
                          <w:suppressOverlap/>
                        </w:pPr>
                      </w:p>
                    </w:tc>
                    <w:tc>
                      <w:tcPr>
                        <w:tcW w:w="83" w:type="dxa"/>
                        <w:vAlign w:val="bottom"/>
                      </w:tcPr>
                      <w:p w14:paraId="76194F45" w14:textId="77777777" w:rsidR="000A5F74" w:rsidRPr="00272DC2" w:rsidRDefault="000A5F74" w:rsidP="00961C6B">
                        <w:pPr>
                          <w:framePr w:hSpace="180" w:wrap="around" w:vAnchor="text" w:hAnchor="text" w:x="-284" w:y="1"/>
                          <w:suppressOverlap/>
                        </w:pPr>
                      </w:p>
                    </w:tc>
                    <w:tc>
                      <w:tcPr>
                        <w:tcW w:w="490" w:type="dxa"/>
                        <w:vAlign w:val="bottom"/>
                      </w:tcPr>
                      <w:p w14:paraId="4402FF67"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420CFDA4" w14:textId="77777777" w:rsidR="000A5F74" w:rsidRPr="00272DC2" w:rsidRDefault="000A5F74" w:rsidP="00961C6B">
                        <w:pPr>
                          <w:framePr w:hSpace="180" w:wrap="around" w:vAnchor="text" w:hAnchor="text" w:x="-284" w:y="1"/>
                          <w:suppressOverlap/>
                        </w:pPr>
                      </w:p>
                    </w:tc>
                    <w:tc>
                      <w:tcPr>
                        <w:tcW w:w="2299" w:type="dxa"/>
                        <w:gridSpan w:val="4"/>
                        <w:vAlign w:val="bottom"/>
                      </w:tcPr>
                      <w:p w14:paraId="076B53A6"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календарных днях</w:t>
                        </w:r>
                      </w:p>
                    </w:tc>
                  </w:tr>
                  <w:tr w:rsidR="000A5F74" w:rsidRPr="00272DC2" w14:paraId="0330A070" w14:textId="77777777" w:rsidTr="00BD72B9">
                    <w:trPr>
                      <w:trHeight w:val="80"/>
                    </w:trPr>
                    <w:tc>
                      <w:tcPr>
                        <w:tcW w:w="2256" w:type="dxa"/>
                        <w:gridSpan w:val="2"/>
                        <w:tcBorders>
                          <w:bottom w:val="single" w:sz="8" w:space="0" w:color="auto"/>
                        </w:tcBorders>
                        <w:vAlign w:val="bottom"/>
                      </w:tcPr>
                      <w:p w14:paraId="089017EF"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1AF2EC31"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745BC866"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0023DE87"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7B1CA30D"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14A82AE7" w14:textId="77777777" w:rsidR="000A5F74" w:rsidRPr="00272DC2" w:rsidRDefault="000A5F74" w:rsidP="00961C6B">
                        <w:pPr>
                          <w:framePr w:hSpace="180" w:wrap="around" w:vAnchor="text" w:hAnchor="text" w:x="-284" w:y="1"/>
                          <w:suppressOverlap/>
                        </w:pPr>
                      </w:p>
                    </w:tc>
                    <w:tc>
                      <w:tcPr>
                        <w:tcW w:w="50" w:type="dxa"/>
                        <w:tcBorders>
                          <w:bottom w:val="single" w:sz="8" w:space="0" w:color="auto"/>
                        </w:tcBorders>
                        <w:vAlign w:val="bottom"/>
                      </w:tcPr>
                      <w:p w14:paraId="1282A77A" w14:textId="77777777" w:rsidR="000A5F74" w:rsidRPr="00272DC2" w:rsidRDefault="000A5F74" w:rsidP="00961C6B">
                        <w:pPr>
                          <w:framePr w:hSpace="180" w:wrap="around" w:vAnchor="text" w:hAnchor="text" w:x="-284" w:y="1"/>
                          <w:suppressOverlap/>
                        </w:pPr>
                      </w:p>
                    </w:tc>
                    <w:tc>
                      <w:tcPr>
                        <w:tcW w:w="1559" w:type="dxa"/>
                        <w:gridSpan w:val="3"/>
                        <w:tcBorders>
                          <w:bottom w:val="single" w:sz="8" w:space="0" w:color="auto"/>
                        </w:tcBorders>
                        <w:vAlign w:val="bottom"/>
                      </w:tcPr>
                      <w:p w14:paraId="395FB8B4"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283DB2E0"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6203FAEA" w14:textId="77777777" w:rsidR="000A5F74" w:rsidRPr="00272DC2" w:rsidRDefault="000A5F74" w:rsidP="00961C6B">
                        <w:pPr>
                          <w:framePr w:hSpace="180" w:wrap="around" w:vAnchor="text" w:hAnchor="text" w:x="-284" w:y="1"/>
                          <w:suppressOverlap/>
                        </w:pPr>
                      </w:p>
                    </w:tc>
                    <w:tc>
                      <w:tcPr>
                        <w:tcW w:w="2268" w:type="dxa"/>
                        <w:gridSpan w:val="3"/>
                        <w:tcBorders>
                          <w:bottom w:val="single" w:sz="8" w:space="0" w:color="auto"/>
                        </w:tcBorders>
                        <w:vAlign w:val="bottom"/>
                      </w:tcPr>
                      <w:p w14:paraId="4DBDBE0C" w14:textId="77777777" w:rsidR="000A5F74" w:rsidRPr="00272DC2" w:rsidRDefault="000A5F74" w:rsidP="00961C6B">
                        <w:pPr>
                          <w:framePr w:hSpace="180" w:wrap="around" w:vAnchor="text" w:hAnchor="text" w:x="-284" w:y="1"/>
                          <w:suppressOverlap/>
                        </w:pPr>
                      </w:p>
                    </w:tc>
                  </w:tr>
                  <w:tr w:rsidR="000A5F74" w:rsidRPr="00272DC2" w14:paraId="56B4CB1B" w14:textId="77777777" w:rsidTr="00BD72B9">
                    <w:trPr>
                      <w:trHeight w:val="258"/>
                    </w:trPr>
                    <w:tc>
                      <w:tcPr>
                        <w:tcW w:w="2256" w:type="dxa"/>
                        <w:gridSpan w:val="2"/>
                        <w:vAlign w:val="bottom"/>
                      </w:tcPr>
                      <w:p w14:paraId="7B87A680" w14:textId="77777777" w:rsidR="000A5F74" w:rsidRPr="00272DC2" w:rsidRDefault="000A5F74" w:rsidP="00961C6B">
                        <w:pPr>
                          <w:framePr w:hSpace="180" w:wrap="around" w:vAnchor="text" w:hAnchor="text" w:x="-284" w:y="1"/>
                          <w:spacing w:line="258" w:lineRule="exact"/>
                          <w:ind w:left="80"/>
                          <w:suppressOverlap/>
                        </w:pPr>
                        <w:r w:rsidRPr="00272DC2">
                          <w:t>Осенние каникулы</w:t>
                        </w:r>
                      </w:p>
                    </w:tc>
                    <w:tc>
                      <w:tcPr>
                        <w:tcW w:w="292" w:type="dxa"/>
                        <w:tcBorders>
                          <w:right w:val="single" w:sz="8" w:space="0" w:color="auto"/>
                        </w:tcBorders>
                        <w:vAlign w:val="bottom"/>
                      </w:tcPr>
                      <w:p w14:paraId="1E0B7716" w14:textId="77777777" w:rsidR="000A5F74" w:rsidRPr="00272DC2" w:rsidRDefault="000A5F74" w:rsidP="00961C6B">
                        <w:pPr>
                          <w:framePr w:hSpace="180" w:wrap="around" w:vAnchor="text" w:hAnchor="text" w:x="-284" w:y="1"/>
                          <w:suppressOverlap/>
                        </w:pPr>
                      </w:p>
                    </w:tc>
                    <w:tc>
                      <w:tcPr>
                        <w:tcW w:w="1264" w:type="dxa"/>
                        <w:gridSpan w:val="3"/>
                        <w:vAlign w:val="bottom"/>
                      </w:tcPr>
                      <w:p w14:paraId="38E457D7" w14:textId="77777777" w:rsidR="000A5F74" w:rsidRPr="00272DC2" w:rsidRDefault="000A5F74" w:rsidP="00961C6B">
                        <w:pPr>
                          <w:framePr w:hSpace="180" w:wrap="around" w:vAnchor="text" w:hAnchor="text" w:x="-284" w:y="1"/>
                          <w:spacing w:line="258" w:lineRule="exact"/>
                          <w:ind w:left="20"/>
                          <w:suppressOverlap/>
                          <w:jc w:val="center"/>
                        </w:pPr>
                        <w:r w:rsidRPr="00272DC2">
                          <w:rPr>
                            <w:w w:val="99"/>
                          </w:rPr>
                          <w:t>19.10.2020</w:t>
                        </w:r>
                      </w:p>
                    </w:tc>
                    <w:tc>
                      <w:tcPr>
                        <w:tcW w:w="187" w:type="dxa"/>
                        <w:tcBorders>
                          <w:right w:val="single" w:sz="8" w:space="0" w:color="auto"/>
                        </w:tcBorders>
                        <w:vAlign w:val="bottom"/>
                      </w:tcPr>
                      <w:p w14:paraId="2B0AAC92" w14:textId="77777777" w:rsidR="000A5F74" w:rsidRPr="00272DC2" w:rsidRDefault="000A5F74" w:rsidP="00961C6B">
                        <w:pPr>
                          <w:framePr w:hSpace="180" w:wrap="around" w:vAnchor="text" w:hAnchor="text" w:x="-284" w:y="1"/>
                          <w:suppressOverlap/>
                        </w:pPr>
                      </w:p>
                    </w:tc>
                    <w:tc>
                      <w:tcPr>
                        <w:tcW w:w="271" w:type="dxa"/>
                        <w:vAlign w:val="bottom"/>
                      </w:tcPr>
                      <w:p w14:paraId="538B323B" w14:textId="77777777" w:rsidR="000A5F74" w:rsidRPr="00272DC2" w:rsidRDefault="000A5F74" w:rsidP="00961C6B">
                        <w:pPr>
                          <w:framePr w:hSpace="180" w:wrap="around" w:vAnchor="text" w:hAnchor="text" w:x="-284" w:y="1"/>
                          <w:suppressOverlap/>
                        </w:pPr>
                      </w:p>
                    </w:tc>
                    <w:tc>
                      <w:tcPr>
                        <w:tcW w:w="1609" w:type="dxa"/>
                        <w:gridSpan w:val="4"/>
                        <w:vAlign w:val="bottom"/>
                      </w:tcPr>
                      <w:p w14:paraId="1E12EF6E" w14:textId="77777777" w:rsidR="000A5F74" w:rsidRPr="00272DC2" w:rsidRDefault="000A5F74" w:rsidP="00961C6B">
                        <w:pPr>
                          <w:framePr w:hSpace="180" w:wrap="around" w:vAnchor="text" w:hAnchor="text" w:x="-284" w:y="1"/>
                          <w:spacing w:line="258" w:lineRule="exact"/>
                          <w:suppressOverlap/>
                          <w:jc w:val="center"/>
                        </w:pPr>
                        <w:r w:rsidRPr="00272DC2">
                          <w:rPr>
                            <w:w w:val="99"/>
                          </w:rPr>
                          <w:t>15.11.2020</w:t>
                        </w:r>
                      </w:p>
                    </w:tc>
                    <w:tc>
                      <w:tcPr>
                        <w:tcW w:w="229" w:type="dxa"/>
                        <w:tcBorders>
                          <w:right w:val="single" w:sz="8" w:space="0" w:color="auto"/>
                        </w:tcBorders>
                        <w:vAlign w:val="bottom"/>
                      </w:tcPr>
                      <w:p w14:paraId="57781B50" w14:textId="77777777" w:rsidR="000A5F74" w:rsidRPr="00272DC2" w:rsidRDefault="000A5F74" w:rsidP="00961C6B">
                        <w:pPr>
                          <w:framePr w:hSpace="180" w:wrap="around" w:vAnchor="text" w:hAnchor="text" w:x="-284" w:y="1"/>
                          <w:suppressOverlap/>
                        </w:pPr>
                      </w:p>
                    </w:tc>
                    <w:tc>
                      <w:tcPr>
                        <w:tcW w:w="31" w:type="dxa"/>
                        <w:vAlign w:val="bottom"/>
                      </w:tcPr>
                      <w:p w14:paraId="35BCA96D" w14:textId="77777777" w:rsidR="000A5F74" w:rsidRPr="00272DC2" w:rsidRDefault="000A5F74" w:rsidP="00961C6B">
                        <w:pPr>
                          <w:framePr w:hSpace="180" w:wrap="around" w:vAnchor="text" w:hAnchor="text" w:x="-284" w:y="1"/>
                          <w:suppressOverlap/>
                        </w:pPr>
                      </w:p>
                    </w:tc>
                    <w:tc>
                      <w:tcPr>
                        <w:tcW w:w="2268" w:type="dxa"/>
                        <w:gridSpan w:val="3"/>
                        <w:vAlign w:val="bottom"/>
                      </w:tcPr>
                      <w:p w14:paraId="21BC7A83" w14:textId="77777777" w:rsidR="000A5F74" w:rsidRPr="00272DC2" w:rsidRDefault="000A5F74" w:rsidP="00961C6B">
                        <w:pPr>
                          <w:framePr w:hSpace="180" w:wrap="around" w:vAnchor="text" w:hAnchor="text" w:x="-284" w:y="1"/>
                          <w:spacing w:line="258" w:lineRule="exact"/>
                          <w:ind w:right="220"/>
                          <w:suppressOverlap/>
                          <w:jc w:val="center"/>
                        </w:pPr>
                        <w:r w:rsidRPr="00272DC2">
                          <w:rPr>
                            <w:w w:val="99"/>
                          </w:rPr>
                          <w:t>28</w:t>
                        </w:r>
                      </w:p>
                    </w:tc>
                  </w:tr>
                  <w:tr w:rsidR="000A5F74" w:rsidRPr="00272DC2" w14:paraId="769E7978" w14:textId="77777777" w:rsidTr="00BD72B9">
                    <w:trPr>
                      <w:trHeight w:val="147"/>
                    </w:trPr>
                    <w:tc>
                      <w:tcPr>
                        <w:tcW w:w="2256" w:type="dxa"/>
                        <w:gridSpan w:val="2"/>
                        <w:tcBorders>
                          <w:bottom w:val="single" w:sz="8" w:space="0" w:color="auto"/>
                        </w:tcBorders>
                        <w:vAlign w:val="bottom"/>
                      </w:tcPr>
                      <w:p w14:paraId="70E0AAA4"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75FF3BA1"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5B9F789C"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0FE2F2E2"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108C8565"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79E63D7E" w14:textId="77777777" w:rsidR="000A5F74" w:rsidRPr="00272DC2" w:rsidRDefault="000A5F74" w:rsidP="00961C6B">
                        <w:pPr>
                          <w:framePr w:hSpace="180" w:wrap="around" w:vAnchor="text" w:hAnchor="text" w:x="-284" w:y="1"/>
                          <w:suppressOverlap/>
                        </w:pPr>
                      </w:p>
                    </w:tc>
                    <w:tc>
                      <w:tcPr>
                        <w:tcW w:w="50" w:type="dxa"/>
                        <w:tcBorders>
                          <w:bottom w:val="single" w:sz="8" w:space="0" w:color="auto"/>
                        </w:tcBorders>
                        <w:vAlign w:val="bottom"/>
                      </w:tcPr>
                      <w:p w14:paraId="10D207C2" w14:textId="77777777" w:rsidR="000A5F74" w:rsidRPr="00272DC2" w:rsidRDefault="000A5F74" w:rsidP="00961C6B">
                        <w:pPr>
                          <w:framePr w:hSpace="180" w:wrap="around" w:vAnchor="text" w:hAnchor="text" w:x="-284" w:y="1"/>
                          <w:suppressOverlap/>
                        </w:pPr>
                      </w:p>
                    </w:tc>
                    <w:tc>
                      <w:tcPr>
                        <w:tcW w:w="1559" w:type="dxa"/>
                        <w:gridSpan w:val="3"/>
                        <w:tcBorders>
                          <w:bottom w:val="single" w:sz="8" w:space="0" w:color="auto"/>
                        </w:tcBorders>
                        <w:vAlign w:val="bottom"/>
                      </w:tcPr>
                      <w:p w14:paraId="6480500D"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298BF3DE"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791749C3" w14:textId="77777777" w:rsidR="000A5F74" w:rsidRPr="00272DC2" w:rsidRDefault="000A5F74" w:rsidP="00961C6B">
                        <w:pPr>
                          <w:framePr w:hSpace="180" w:wrap="around" w:vAnchor="text" w:hAnchor="text" w:x="-284" w:y="1"/>
                          <w:suppressOverlap/>
                        </w:pPr>
                      </w:p>
                    </w:tc>
                    <w:tc>
                      <w:tcPr>
                        <w:tcW w:w="2268" w:type="dxa"/>
                        <w:gridSpan w:val="3"/>
                        <w:tcBorders>
                          <w:bottom w:val="single" w:sz="8" w:space="0" w:color="auto"/>
                        </w:tcBorders>
                        <w:vAlign w:val="bottom"/>
                      </w:tcPr>
                      <w:p w14:paraId="0D75ADF0" w14:textId="77777777" w:rsidR="000A5F74" w:rsidRPr="00272DC2" w:rsidRDefault="000A5F74" w:rsidP="00961C6B">
                        <w:pPr>
                          <w:framePr w:hSpace="180" w:wrap="around" w:vAnchor="text" w:hAnchor="text" w:x="-284" w:y="1"/>
                          <w:suppressOverlap/>
                        </w:pPr>
                      </w:p>
                    </w:tc>
                  </w:tr>
                  <w:tr w:rsidR="000A5F74" w:rsidRPr="00272DC2" w14:paraId="012DACA3" w14:textId="77777777" w:rsidTr="00BD72B9">
                    <w:trPr>
                      <w:trHeight w:val="258"/>
                    </w:trPr>
                    <w:tc>
                      <w:tcPr>
                        <w:tcW w:w="2256" w:type="dxa"/>
                        <w:gridSpan w:val="2"/>
                        <w:vAlign w:val="bottom"/>
                      </w:tcPr>
                      <w:p w14:paraId="38A6F405" w14:textId="77777777" w:rsidR="000A5F74" w:rsidRPr="00272DC2" w:rsidRDefault="000A5F74" w:rsidP="00961C6B">
                        <w:pPr>
                          <w:framePr w:hSpace="180" w:wrap="around" w:vAnchor="text" w:hAnchor="text" w:x="-284" w:y="1"/>
                          <w:spacing w:line="258" w:lineRule="exact"/>
                          <w:ind w:left="80"/>
                          <w:suppressOverlap/>
                        </w:pPr>
                        <w:r w:rsidRPr="00272DC2">
                          <w:t>Зимние каникулы</w:t>
                        </w:r>
                      </w:p>
                    </w:tc>
                    <w:tc>
                      <w:tcPr>
                        <w:tcW w:w="292" w:type="dxa"/>
                        <w:tcBorders>
                          <w:right w:val="single" w:sz="8" w:space="0" w:color="auto"/>
                        </w:tcBorders>
                        <w:vAlign w:val="bottom"/>
                      </w:tcPr>
                      <w:p w14:paraId="77EC2E5E" w14:textId="77777777" w:rsidR="000A5F74" w:rsidRPr="00272DC2" w:rsidRDefault="000A5F74" w:rsidP="00961C6B">
                        <w:pPr>
                          <w:framePr w:hSpace="180" w:wrap="around" w:vAnchor="text" w:hAnchor="text" w:x="-284" w:y="1"/>
                          <w:suppressOverlap/>
                        </w:pPr>
                      </w:p>
                    </w:tc>
                    <w:tc>
                      <w:tcPr>
                        <w:tcW w:w="1264" w:type="dxa"/>
                        <w:gridSpan w:val="3"/>
                        <w:vAlign w:val="bottom"/>
                      </w:tcPr>
                      <w:p w14:paraId="3ABBC216" w14:textId="77777777" w:rsidR="000A5F74" w:rsidRPr="00272DC2" w:rsidRDefault="000A5F74" w:rsidP="00961C6B">
                        <w:pPr>
                          <w:framePr w:hSpace="180" w:wrap="around" w:vAnchor="text" w:hAnchor="text" w:x="-284" w:y="1"/>
                          <w:spacing w:line="258" w:lineRule="exact"/>
                          <w:ind w:left="20"/>
                          <w:suppressOverlap/>
                          <w:jc w:val="center"/>
                        </w:pPr>
                        <w:r w:rsidRPr="00272DC2">
                          <w:rPr>
                            <w:w w:val="99"/>
                          </w:rPr>
                          <w:t>28.12.2020</w:t>
                        </w:r>
                      </w:p>
                    </w:tc>
                    <w:tc>
                      <w:tcPr>
                        <w:tcW w:w="187" w:type="dxa"/>
                        <w:tcBorders>
                          <w:right w:val="single" w:sz="8" w:space="0" w:color="auto"/>
                        </w:tcBorders>
                        <w:vAlign w:val="bottom"/>
                      </w:tcPr>
                      <w:p w14:paraId="50119C3C" w14:textId="77777777" w:rsidR="000A5F74" w:rsidRPr="00272DC2" w:rsidRDefault="000A5F74" w:rsidP="00961C6B">
                        <w:pPr>
                          <w:framePr w:hSpace="180" w:wrap="around" w:vAnchor="text" w:hAnchor="text" w:x="-284" w:y="1"/>
                          <w:suppressOverlap/>
                        </w:pPr>
                      </w:p>
                    </w:tc>
                    <w:tc>
                      <w:tcPr>
                        <w:tcW w:w="271" w:type="dxa"/>
                        <w:vAlign w:val="bottom"/>
                      </w:tcPr>
                      <w:p w14:paraId="4EA38642" w14:textId="77777777" w:rsidR="000A5F74" w:rsidRPr="00272DC2" w:rsidRDefault="000A5F74" w:rsidP="00961C6B">
                        <w:pPr>
                          <w:framePr w:hSpace="180" w:wrap="around" w:vAnchor="text" w:hAnchor="text" w:x="-284" w:y="1"/>
                          <w:suppressOverlap/>
                        </w:pPr>
                      </w:p>
                    </w:tc>
                    <w:tc>
                      <w:tcPr>
                        <w:tcW w:w="1609" w:type="dxa"/>
                        <w:gridSpan w:val="4"/>
                        <w:vAlign w:val="bottom"/>
                      </w:tcPr>
                      <w:p w14:paraId="7262715C" w14:textId="119E5097" w:rsidR="000A5F74" w:rsidRPr="00272DC2" w:rsidRDefault="000A5F74" w:rsidP="00961C6B">
                        <w:pPr>
                          <w:framePr w:hSpace="180" w:wrap="around" w:vAnchor="text" w:hAnchor="text" w:x="-284" w:y="1"/>
                          <w:spacing w:line="258" w:lineRule="exact"/>
                          <w:suppressOverlap/>
                          <w:jc w:val="center"/>
                        </w:pPr>
                        <w:r w:rsidRPr="00272DC2">
                          <w:rPr>
                            <w:w w:val="99"/>
                          </w:rPr>
                          <w:t>1</w:t>
                        </w:r>
                        <w:r w:rsidR="00743504">
                          <w:rPr>
                            <w:w w:val="99"/>
                          </w:rPr>
                          <w:t>7</w:t>
                        </w:r>
                        <w:r w:rsidRPr="00272DC2">
                          <w:rPr>
                            <w:w w:val="99"/>
                          </w:rPr>
                          <w:t>.01.2020</w:t>
                        </w:r>
                      </w:p>
                    </w:tc>
                    <w:tc>
                      <w:tcPr>
                        <w:tcW w:w="229" w:type="dxa"/>
                        <w:tcBorders>
                          <w:right w:val="single" w:sz="8" w:space="0" w:color="auto"/>
                        </w:tcBorders>
                        <w:vAlign w:val="bottom"/>
                      </w:tcPr>
                      <w:p w14:paraId="45A3B907" w14:textId="77777777" w:rsidR="000A5F74" w:rsidRPr="00272DC2" w:rsidRDefault="000A5F74" w:rsidP="00961C6B">
                        <w:pPr>
                          <w:framePr w:hSpace="180" w:wrap="around" w:vAnchor="text" w:hAnchor="text" w:x="-284" w:y="1"/>
                          <w:suppressOverlap/>
                        </w:pPr>
                      </w:p>
                    </w:tc>
                    <w:tc>
                      <w:tcPr>
                        <w:tcW w:w="31" w:type="dxa"/>
                        <w:vAlign w:val="bottom"/>
                      </w:tcPr>
                      <w:p w14:paraId="34FE1CE2" w14:textId="77777777" w:rsidR="000A5F74" w:rsidRPr="00272DC2" w:rsidRDefault="000A5F74" w:rsidP="00961C6B">
                        <w:pPr>
                          <w:framePr w:hSpace="180" w:wrap="around" w:vAnchor="text" w:hAnchor="text" w:x="-284" w:y="1"/>
                          <w:suppressOverlap/>
                        </w:pPr>
                      </w:p>
                    </w:tc>
                    <w:tc>
                      <w:tcPr>
                        <w:tcW w:w="2268" w:type="dxa"/>
                        <w:gridSpan w:val="3"/>
                        <w:vAlign w:val="bottom"/>
                      </w:tcPr>
                      <w:p w14:paraId="13A6CDB1" w14:textId="77777777" w:rsidR="000A5F74" w:rsidRPr="00272DC2" w:rsidRDefault="000A5F74" w:rsidP="00961C6B">
                        <w:pPr>
                          <w:framePr w:hSpace="180" w:wrap="around" w:vAnchor="text" w:hAnchor="text" w:x="-284" w:y="1"/>
                          <w:spacing w:line="258" w:lineRule="exact"/>
                          <w:ind w:right="220"/>
                          <w:suppressOverlap/>
                          <w:jc w:val="center"/>
                        </w:pPr>
                        <w:r w:rsidRPr="00272DC2">
                          <w:rPr>
                            <w:w w:val="99"/>
                          </w:rPr>
                          <w:t>21</w:t>
                        </w:r>
                      </w:p>
                    </w:tc>
                  </w:tr>
                  <w:tr w:rsidR="000A5F74" w:rsidRPr="00272DC2" w14:paraId="4FFA41CD" w14:textId="77777777" w:rsidTr="00BD72B9">
                    <w:trPr>
                      <w:trHeight w:val="144"/>
                    </w:trPr>
                    <w:tc>
                      <w:tcPr>
                        <w:tcW w:w="2256" w:type="dxa"/>
                        <w:gridSpan w:val="2"/>
                        <w:tcBorders>
                          <w:bottom w:val="single" w:sz="8" w:space="0" w:color="auto"/>
                        </w:tcBorders>
                        <w:vAlign w:val="bottom"/>
                      </w:tcPr>
                      <w:p w14:paraId="50449892"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729DEB15"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2F508C53"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40242432"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458D560D"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5A2AF9ED" w14:textId="77777777" w:rsidR="000A5F74" w:rsidRPr="00272DC2" w:rsidRDefault="000A5F74" w:rsidP="00961C6B">
                        <w:pPr>
                          <w:framePr w:hSpace="180" w:wrap="around" w:vAnchor="text" w:hAnchor="text" w:x="-284" w:y="1"/>
                          <w:suppressOverlap/>
                        </w:pPr>
                      </w:p>
                    </w:tc>
                    <w:tc>
                      <w:tcPr>
                        <w:tcW w:w="50" w:type="dxa"/>
                        <w:tcBorders>
                          <w:bottom w:val="single" w:sz="8" w:space="0" w:color="auto"/>
                        </w:tcBorders>
                        <w:vAlign w:val="bottom"/>
                      </w:tcPr>
                      <w:p w14:paraId="3DC2E4B2" w14:textId="77777777" w:rsidR="000A5F74" w:rsidRPr="00272DC2" w:rsidRDefault="000A5F74" w:rsidP="00961C6B">
                        <w:pPr>
                          <w:framePr w:hSpace="180" w:wrap="around" w:vAnchor="text" w:hAnchor="text" w:x="-284" w:y="1"/>
                          <w:suppressOverlap/>
                        </w:pPr>
                      </w:p>
                    </w:tc>
                    <w:tc>
                      <w:tcPr>
                        <w:tcW w:w="1559" w:type="dxa"/>
                        <w:gridSpan w:val="3"/>
                        <w:tcBorders>
                          <w:bottom w:val="single" w:sz="8" w:space="0" w:color="auto"/>
                        </w:tcBorders>
                        <w:vAlign w:val="bottom"/>
                      </w:tcPr>
                      <w:p w14:paraId="78CC5435"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51C76366"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693D1A7E" w14:textId="77777777" w:rsidR="000A5F74" w:rsidRPr="00272DC2" w:rsidRDefault="000A5F74" w:rsidP="00961C6B">
                        <w:pPr>
                          <w:framePr w:hSpace="180" w:wrap="around" w:vAnchor="text" w:hAnchor="text" w:x="-284" w:y="1"/>
                          <w:suppressOverlap/>
                        </w:pPr>
                      </w:p>
                    </w:tc>
                    <w:tc>
                      <w:tcPr>
                        <w:tcW w:w="2268" w:type="dxa"/>
                        <w:gridSpan w:val="3"/>
                        <w:tcBorders>
                          <w:bottom w:val="single" w:sz="8" w:space="0" w:color="auto"/>
                        </w:tcBorders>
                        <w:vAlign w:val="bottom"/>
                      </w:tcPr>
                      <w:p w14:paraId="682E36D4" w14:textId="77777777" w:rsidR="000A5F74" w:rsidRPr="00272DC2" w:rsidRDefault="000A5F74" w:rsidP="00961C6B">
                        <w:pPr>
                          <w:framePr w:hSpace="180" w:wrap="around" w:vAnchor="text" w:hAnchor="text" w:x="-284" w:y="1"/>
                          <w:suppressOverlap/>
                        </w:pPr>
                      </w:p>
                    </w:tc>
                  </w:tr>
                  <w:tr w:rsidR="000A5F74" w:rsidRPr="00272DC2" w14:paraId="7278945F" w14:textId="77777777" w:rsidTr="00BD72B9">
                    <w:trPr>
                      <w:trHeight w:val="258"/>
                    </w:trPr>
                    <w:tc>
                      <w:tcPr>
                        <w:tcW w:w="2256" w:type="dxa"/>
                        <w:gridSpan w:val="2"/>
                        <w:vAlign w:val="bottom"/>
                      </w:tcPr>
                      <w:p w14:paraId="4EBB26B2" w14:textId="77777777" w:rsidR="000A5F74" w:rsidRPr="00272DC2" w:rsidRDefault="000A5F74" w:rsidP="00961C6B">
                        <w:pPr>
                          <w:framePr w:hSpace="180" w:wrap="around" w:vAnchor="text" w:hAnchor="text" w:x="-284" w:y="1"/>
                          <w:spacing w:line="258" w:lineRule="exact"/>
                          <w:ind w:left="80"/>
                          <w:suppressOverlap/>
                        </w:pPr>
                        <w:r w:rsidRPr="00272DC2">
                          <w:t>Дополнительные</w:t>
                        </w:r>
                      </w:p>
                    </w:tc>
                    <w:tc>
                      <w:tcPr>
                        <w:tcW w:w="292" w:type="dxa"/>
                        <w:tcBorders>
                          <w:right w:val="single" w:sz="8" w:space="0" w:color="auto"/>
                        </w:tcBorders>
                        <w:vAlign w:val="bottom"/>
                      </w:tcPr>
                      <w:p w14:paraId="7CC8509A" w14:textId="77777777" w:rsidR="000A5F74" w:rsidRPr="00272DC2" w:rsidRDefault="000A5F74" w:rsidP="00961C6B">
                        <w:pPr>
                          <w:framePr w:hSpace="180" w:wrap="around" w:vAnchor="text" w:hAnchor="text" w:x="-284" w:y="1"/>
                          <w:suppressOverlap/>
                        </w:pPr>
                      </w:p>
                    </w:tc>
                    <w:tc>
                      <w:tcPr>
                        <w:tcW w:w="1264" w:type="dxa"/>
                        <w:gridSpan w:val="3"/>
                        <w:vAlign w:val="bottom"/>
                      </w:tcPr>
                      <w:p w14:paraId="2BC93143" w14:textId="77777777" w:rsidR="000A5F74" w:rsidRPr="00272DC2" w:rsidRDefault="000A5F74" w:rsidP="00961C6B">
                        <w:pPr>
                          <w:framePr w:hSpace="180" w:wrap="around" w:vAnchor="text" w:hAnchor="text" w:x="-284" w:y="1"/>
                          <w:spacing w:line="258" w:lineRule="exact"/>
                          <w:ind w:left="20"/>
                          <w:suppressOverlap/>
                          <w:jc w:val="center"/>
                        </w:pPr>
                        <w:r w:rsidRPr="00272DC2">
                          <w:rPr>
                            <w:w w:val="99"/>
                          </w:rPr>
                          <w:t>17.02.2021</w:t>
                        </w:r>
                      </w:p>
                    </w:tc>
                    <w:tc>
                      <w:tcPr>
                        <w:tcW w:w="187" w:type="dxa"/>
                        <w:tcBorders>
                          <w:right w:val="single" w:sz="8" w:space="0" w:color="auto"/>
                        </w:tcBorders>
                        <w:vAlign w:val="bottom"/>
                      </w:tcPr>
                      <w:p w14:paraId="6073A0FE" w14:textId="77777777" w:rsidR="000A5F74" w:rsidRPr="00272DC2" w:rsidRDefault="000A5F74" w:rsidP="00961C6B">
                        <w:pPr>
                          <w:framePr w:hSpace="180" w:wrap="around" w:vAnchor="text" w:hAnchor="text" w:x="-284" w:y="1"/>
                          <w:suppressOverlap/>
                        </w:pPr>
                      </w:p>
                    </w:tc>
                    <w:tc>
                      <w:tcPr>
                        <w:tcW w:w="271" w:type="dxa"/>
                        <w:vAlign w:val="bottom"/>
                      </w:tcPr>
                      <w:p w14:paraId="4EF41F51" w14:textId="77777777" w:rsidR="000A5F74" w:rsidRPr="00272DC2" w:rsidRDefault="000A5F74" w:rsidP="00961C6B">
                        <w:pPr>
                          <w:framePr w:hSpace="180" w:wrap="around" w:vAnchor="text" w:hAnchor="text" w:x="-284" w:y="1"/>
                          <w:suppressOverlap/>
                        </w:pPr>
                      </w:p>
                    </w:tc>
                    <w:tc>
                      <w:tcPr>
                        <w:tcW w:w="1609" w:type="dxa"/>
                        <w:gridSpan w:val="4"/>
                        <w:vAlign w:val="bottom"/>
                      </w:tcPr>
                      <w:p w14:paraId="0662479D" w14:textId="77777777" w:rsidR="000A5F74" w:rsidRPr="00272DC2" w:rsidRDefault="000A5F74" w:rsidP="00961C6B">
                        <w:pPr>
                          <w:framePr w:hSpace="180" w:wrap="around" w:vAnchor="text" w:hAnchor="text" w:x="-284" w:y="1"/>
                          <w:spacing w:line="258" w:lineRule="exact"/>
                          <w:suppressOverlap/>
                          <w:jc w:val="center"/>
                        </w:pPr>
                        <w:r w:rsidRPr="00272DC2">
                          <w:rPr>
                            <w:w w:val="99"/>
                          </w:rPr>
                          <w:t>23.02.2021</w:t>
                        </w:r>
                      </w:p>
                    </w:tc>
                    <w:tc>
                      <w:tcPr>
                        <w:tcW w:w="229" w:type="dxa"/>
                        <w:tcBorders>
                          <w:right w:val="single" w:sz="8" w:space="0" w:color="auto"/>
                        </w:tcBorders>
                        <w:vAlign w:val="bottom"/>
                      </w:tcPr>
                      <w:p w14:paraId="0361F5B4" w14:textId="77777777" w:rsidR="000A5F74" w:rsidRPr="00272DC2" w:rsidRDefault="000A5F74" w:rsidP="00961C6B">
                        <w:pPr>
                          <w:framePr w:hSpace="180" w:wrap="around" w:vAnchor="text" w:hAnchor="text" w:x="-284" w:y="1"/>
                          <w:suppressOverlap/>
                        </w:pPr>
                      </w:p>
                    </w:tc>
                    <w:tc>
                      <w:tcPr>
                        <w:tcW w:w="31" w:type="dxa"/>
                        <w:vAlign w:val="bottom"/>
                      </w:tcPr>
                      <w:p w14:paraId="601BBF8C" w14:textId="77777777" w:rsidR="000A5F74" w:rsidRPr="00272DC2" w:rsidRDefault="000A5F74" w:rsidP="00961C6B">
                        <w:pPr>
                          <w:framePr w:hSpace="180" w:wrap="around" w:vAnchor="text" w:hAnchor="text" w:x="-284" w:y="1"/>
                          <w:suppressOverlap/>
                        </w:pPr>
                      </w:p>
                    </w:tc>
                    <w:tc>
                      <w:tcPr>
                        <w:tcW w:w="2268" w:type="dxa"/>
                        <w:gridSpan w:val="3"/>
                        <w:vAlign w:val="bottom"/>
                      </w:tcPr>
                      <w:p w14:paraId="239050CD" w14:textId="77777777" w:rsidR="000A5F74" w:rsidRPr="00272DC2" w:rsidRDefault="000A5F74" w:rsidP="00961C6B">
                        <w:pPr>
                          <w:framePr w:hSpace="180" w:wrap="around" w:vAnchor="text" w:hAnchor="text" w:x="-284" w:y="1"/>
                          <w:spacing w:line="258" w:lineRule="exact"/>
                          <w:ind w:right="220"/>
                          <w:suppressOverlap/>
                          <w:jc w:val="center"/>
                        </w:pPr>
                        <w:r w:rsidRPr="00272DC2">
                          <w:rPr>
                            <w:w w:val="99"/>
                          </w:rPr>
                          <w:t>7</w:t>
                        </w:r>
                      </w:p>
                    </w:tc>
                  </w:tr>
                  <w:tr w:rsidR="000A5F74" w:rsidRPr="00272DC2" w14:paraId="6FD0EF37" w14:textId="77777777" w:rsidTr="00BD72B9">
                    <w:trPr>
                      <w:trHeight w:val="415"/>
                    </w:trPr>
                    <w:tc>
                      <w:tcPr>
                        <w:tcW w:w="2256" w:type="dxa"/>
                        <w:gridSpan w:val="2"/>
                        <w:vAlign w:val="bottom"/>
                      </w:tcPr>
                      <w:p w14:paraId="16E100CB" w14:textId="77777777" w:rsidR="000A5F74" w:rsidRPr="00272DC2" w:rsidRDefault="000A5F74" w:rsidP="00961C6B">
                        <w:pPr>
                          <w:framePr w:hSpace="180" w:wrap="around" w:vAnchor="text" w:hAnchor="text" w:x="-284" w:y="1"/>
                          <w:ind w:left="80"/>
                          <w:suppressOverlap/>
                        </w:pPr>
                        <w:r w:rsidRPr="00272DC2">
                          <w:t>каникулы</w:t>
                        </w:r>
                      </w:p>
                    </w:tc>
                    <w:tc>
                      <w:tcPr>
                        <w:tcW w:w="292" w:type="dxa"/>
                        <w:tcBorders>
                          <w:right w:val="single" w:sz="8" w:space="0" w:color="auto"/>
                        </w:tcBorders>
                        <w:vAlign w:val="bottom"/>
                      </w:tcPr>
                      <w:p w14:paraId="50E81E06" w14:textId="77777777" w:rsidR="000A5F74" w:rsidRPr="00272DC2" w:rsidRDefault="000A5F74" w:rsidP="00961C6B">
                        <w:pPr>
                          <w:framePr w:hSpace="180" w:wrap="around" w:vAnchor="text" w:hAnchor="text" w:x="-284" w:y="1"/>
                          <w:suppressOverlap/>
                        </w:pPr>
                      </w:p>
                    </w:tc>
                    <w:tc>
                      <w:tcPr>
                        <w:tcW w:w="120" w:type="dxa"/>
                        <w:vAlign w:val="bottom"/>
                      </w:tcPr>
                      <w:p w14:paraId="73D4A172" w14:textId="77777777" w:rsidR="000A5F74" w:rsidRPr="00272DC2" w:rsidRDefault="000A5F74" w:rsidP="00961C6B">
                        <w:pPr>
                          <w:framePr w:hSpace="180" w:wrap="around" w:vAnchor="text" w:hAnchor="text" w:x="-284" w:y="1"/>
                          <w:suppressOverlap/>
                        </w:pPr>
                      </w:p>
                    </w:tc>
                    <w:tc>
                      <w:tcPr>
                        <w:tcW w:w="1061" w:type="dxa"/>
                        <w:vAlign w:val="bottom"/>
                      </w:tcPr>
                      <w:p w14:paraId="3F428761" w14:textId="77777777" w:rsidR="000A5F74" w:rsidRPr="00272DC2" w:rsidRDefault="000A5F74" w:rsidP="00961C6B">
                        <w:pPr>
                          <w:framePr w:hSpace="180" w:wrap="around" w:vAnchor="text" w:hAnchor="text" w:x="-284" w:y="1"/>
                          <w:suppressOverlap/>
                        </w:pPr>
                      </w:p>
                    </w:tc>
                    <w:tc>
                      <w:tcPr>
                        <w:tcW w:w="83" w:type="dxa"/>
                        <w:vAlign w:val="bottom"/>
                      </w:tcPr>
                      <w:p w14:paraId="76505C8B"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03FB2534" w14:textId="77777777" w:rsidR="000A5F74" w:rsidRPr="00272DC2" w:rsidRDefault="000A5F74" w:rsidP="00961C6B">
                        <w:pPr>
                          <w:framePr w:hSpace="180" w:wrap="around" w:vAnchor="text" w:hAnchor="text" w:x="-284" w:y="1"/>
                          <w:suppressOverlap/>
                        </w:pPr>
                      </w:p>
                    </w:tc>
                    <w:tc>
                      <w:tcPr>
                        <w:tcW w:w="271" w:type="dxa"/>
                        <w:vAlign w:val="bottom"/>
                      </w:tcPr>
                      <w:p w14:paraId="54CEF429" w14:textId="77777777" w:rsidR="000A5F74" w:rsidRPr="00272DC2" w:rsidRDefault="000A5F74" w:rsidP="00961C6B">
                        <w:pPr>
                          <w:framePr w:hSpace="180" w:wrap="around" w:vAnchor="text" w:hAnchor="text" w:x="-284" w:y="1"/>
                          <w:suppressOverlap/>
                        </w:pPr>
                      </w:p>
                    </w:tc>
                    <w:tc>
                      <w:tcPr>
                        <w:tcW w:w="50" w:type="dxa"/>
                        <w:vAlign w:val="bottom"/>
                      </w:tcPr>
                      <w:p w14:paraId="2279B28C" w14:textId="77777777" w:rsidR="000A5F74" w:rsidRPr="00272DC2" w:rsidRDefault="000A5F74" w:rsidP="00961C6B">
                        <w:pPr>
                          <w:framePr w:hSpace="180" w:wrap="around" w:vAnchor="text" w:hAnchor="text" w:x="-284" w:y="1"/>
                          <w:suppressOverlap/>
                        </w:pPr>
                      </w:p>
                    </w:tc>
                    <w:tc>
                      <w:tcPr>
                        <w:tcW w:w="986" w:type="dxa"/>
                        <w:vAlign w:val="bottom"/>
                      </w:tcPr>
                      <w:p w14:paraId="31C35CAF" w14:textId="77777777" w:rsidR="000A5F74" w:rsidRPr="00272DC2" w:rsidRDefault="000A5F74" w:rsidP="00961C6B">
                        <w:pPr>
                          <w:framePr w:hSpace="180" w:wrap="around" w:vAnchor="text" w:hAnchor="text" w:x="-284" w:y="1"/>
                          <w:suppressOverlap/>
                        </w:pPr>
                      </w:p>
                    </w:tc>
                    <w:tc>
                      <w:tcPr>
                        <w:tcW w:w="83" w:type="dxa"/>
                        <w:vAlign w:val="bottom"/>
                      </w:tcPr>
                      <w:p w14:paraId="2EC7656A" w14:textId="77777777" w:rsidR="000A5F74" w:rsidRPr="00272DC2" w:rsidRDefault="000A5F74" w:rsidP="00961C6B">
                        <w:pPr>
                          <w:framePr w:hSpace="180" w:wrap="around" w:vAnchor="text" w:hAnchor="text" w:x="-284" w:y="1"/>
                          <w:suppressOverlap/>
                        </w:pPr>
                      </w:p>
                    </w:tc>
                    <w:tc>
                      <w:tcPr>
                        <w:tcW w:w="490" w:type="dxa"/>
                        <w:vAlign w:val="bottom"/>
                      </w:tcPr>
                      <w:p w14:paraId="328A640F"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022D510B" w14:textId="77777777" w:rsidR="000A5F74" w:rsidRPr="00272DC2" w:rsidRDefault="000A5F74" w:rsidP="00961C6B">
                        <w:pPr>
                          <w:framePr w:hSpace="180" w:wrap="around" w:vAnchor="text" w:hAnchor="text" w:x="-284" w:y="1"/>
                          <w:suppressOverlap/>
                        </w:pPr>
                      </w:p>
                    </w:tc>
                    <w:tc>
                      <w:tcPr>
                        <w:tcW w:w="31" w:type="dxa"/>
                        <w:vAlign w:val="bottom"/>
                      </w:tcPr>
                      <w:p w14:paraId="1F8AD250" w14:textId="77777777" w:rsidR="000A5F74" w:rsidRPr="00272DC2" w:rsidRDefault="000A5F74" w:rsidP="00961C6B">
                        <w:pPr>
                          <w:framePr w:hSpace="180" w:wrap="around" w:vAnchor="text" w:hAnchor="text" w:x="-284" w:y="1"/>
                          <w:suppressOverlap/>
                        </w:pPr>
                      </w:p>
                    </w:tc>
                    <w:tc>
                      <w:tcPr>
                        <w:tcW w:w="125" w:type="dxa"/>
                        <w:vAlign w:val="bottom"/>
                      </w:tcPr>
                      <w:p w14:paraId="2BB30D33" w14:textId="77777777" w:rsidR="000A5F74" w:rsidRPr="00272DC2" w:rsidRDefault="000A5F74" w:rsidP="00961C6B">
                        <w:pPr>
                          <w:framePr w:hSpace="180" w:wrap="around" w:vAnchor="text" w:hAnchor="text" w:x="-284" w:y="1"/>
                          <w:suppressOverlap/>
                        </w:pPr>
                      </w:p>
                    </w:tc>
                    <w:tc>
                      <w:tcPr>
                        <w:tcW w:w="104" w:type="dxa"/>
                        <w:vAlign w:val="bottom"/>
                      </w:tcPr>
                      <w:p w14:paraId="0F0E289C" w14:textId="77777777" w:rsidR="000A5F74" w:rsidRPr="00272DC2" w:rsidRDefault="000A5F74" w:rsidP="00961C6B">
                        <w:pPr>
                          <w:framePr w:hSpace="180" w:wrap="around" w:vAnchor="text" w:hAnchor="text" w:x="-284" w:y="1"/>
                          <w:suppressOverlap/>
                        </w:pPr>
                      </w:p>
                    </w:tc>
                    <w:tc>
                      <w:tcPr>
                        <w:tcW w:w="2039" w:type="dxa"/>
                        <w:vAlign w:val="bottom"/>
                      </w:tcPr>
                      <w:p w14:paraId="2D389C4D" w14:textId="77777777" w:rsidR="000A5F74" w:rsidRPr="00272DC2" w:rsidRDefault="000A5F74" w:rsidP="00961C6B">
                        <w:pPr>
                          <w:framePr w:hSpace="180" w:wrap="around" w:vAnchor="text" w:hAnchor="text" w:x="-284" w:y="1"/>
                          <w:suppressOverlap/>
                        </w:pPr>
                      </w:p>
                    </w:tc>
                  </w:tr>
                  <w:tr w:rsidR="000A5F74" w:rsidRPr="00272DC2" w14:paraId="6AA0D4BD" w14:textId="77777777" w:rsidTr="00BD72B9">
                    <w:trPr>
                      <w:trHeight w:val="144"/>
                    </w:trPr>
                    <w:tc>
                      <w:tcPr>
                        <w:tcW w:w="2256" w:type="dxa"/>
                        <w:gridSpan w:val="2"/>
                        <w:tcBorders>
                          <w:bottom w:val="single" w:sz="8" w:space="0" w:color="auto"/>
                        </w:tcBorders>
                        <w:vAlign w:val="bottom"/>
                      </w:tcPr>
                      <w:p w14:paraId="3D76087E"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743098D2"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0763A255"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14575C0A"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7672B835"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2A11BB85" w14:textId="77777777" w:rsidR="000A5F74" w:rsidRPr="00272DC2" w:rsidRDefault="000A5F74" w:rsidP="00961C6B">
                        <w:pPr>
                          <w:framePr w:hSpace="180" w:wrap="around" w:vAnchor="text" w:hAnchor="text" w:x="-284" w:y="1"/>
                          <w:suppressOverlap/>
                        </w:pPr>
                      </w:p>
                    </w:tc>
                    <w:tc>
                      <w:tcPr>
                        <w:tcW w:w="50" w:type="dxa"/>
                        <w:tcBorders>
                          <w:bottom w:val="single" w:sz="8" w:space="0" w:color="auto"/>
                        </w:tcBorders>
                        <w:vAlign w:val="bottom"/>
                      </w:tcPr>
                      <w:p w14:paraId="0553B74F" w14:textId="77777777" w:rsidR="000A5F74" w:rsidRPr="00272DC2" w:rsidRDefault="000A5F74" w:rsidP="00961C6B">
                        <w:pPr>
                          <w:framePr w:hSpace="180" w:wrap="around" w:vAnchor="text" w:hAnchor="text" w:x="-284" w:y="1"/>
                          <w:suppressOverlap/>
                        </w:pPr>
                      </w:p>
                    </w:tc>
                    <w:tc>
                      <w:tcPr>
                        <w:tcW w:w="1559" w:type="dxa"/>
                        <w:gridSpan w:val="3"/>
                        <w:tcBorders>
                          <w:bottom w:val="single" w:sz="8" w:space="0" w:color="auto"/>
                        </w:tcBorders>
                        <w:vAlign w:val="bottom"/>
                      </w:tcPr>
                      <w:p w14:paraId="77AC0AF1"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1E2CB710"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3477AFDD" w14:textId="77777777" w:rsidR="000A5F74" w:rsidRPr="00272DC2" w:rsidRDefault="000A5F74" w:rsidP="00961C6B">
                        <w:pPr>
                          <w:framePr w:hSpace="180" w:wrap="around" w:vAnchor="text" w:hAnchor="text" w:x="-284" w:y="1"/>
                          <w:suppressOverlap/>
                        </w:pPr>
                      </w:p>
                    </w:tc>
                    <w:tc>
                      <w:tcPr>
                        <w:tcW w:w="2268" w:type="dxa"/>
                        <w:gridSpan w:val="3"/>
                        <w:tcBorders>
                          <w:bottom w:val="single" w:sz="8" w:space="0" w:color="auto"/>
                        </w:tcBorders>
                        <w:vAlign w:val="bottom"/>
                      </w:tcPr>
                      <w:p w14:paraId="6EA27CF6" w14:textId="77777777" w:rsidR="000A5F74" w:rsidRPr="00272DC2" w:rsidRDefault="000A5F74" w:rsidP="00961C6B">
                        <w:pPr>
                          <w:framePr w:hSpace="180" w:wrap="around" w:vAnchor="text" w:hAnchor="text" w:x="-284" w:y="1"/>
                          <w:suppressOverlap/>
                        </w:pPr>
                      </w:p>
                    </w:tc>
                  </w:tr>
                  <w:tr w:rsidR="000A5F74" w:rsidRPr="00272DC2" w14:paraId="7521D28F" w14:textId="77777777" w:rsidTr="00BD72B9">
                    <w:trPr>
                      <w:trHeight w:val="260"/>
                    </w:trPr>
                    <w:tc>
                      <w:tcPr>
                        <w:tcW w:w="2256" w:type="dxa"/>
                        <w:gridSpan w:val="2"/>
                        <w:vAlign w:val="bottom"/>
                      </w:tcPr>
                      <w:p w14:paraId="370E3BBD" w14:textId="77777777" w:rsidR="000A5F74" w:rsidRPr="00272DC2" w:rsidRDefault="000A5F74" w:rsidP="00961C6B">
                        <w:pPr>
                          <w:framePr w:hSpace="180" w:wrap="around" w:vAnchor="text" w:hAnchor="text" w:x="-284" w:y="1"/>
                          <w:spacing w:line="260" w:lineRule="exact"/>
                          <w:ind w:left="80"/>
                          <w:suppressOverlap/>
                        </w:pPr>
                        <w:r w:rsidRPr="00272DC2">
                          <w:t>Весенние каникулы</w:t>
                        </w:r>
                      </w:p>
                    </w:tc>
                    <w:tc>
                      <w:tcPr>
                        <w:tcW w:w="292" w:type="dxa"/>
                        <w:tcBorders>
                          <w:right w:val="single" w:sz="8" w:space="0" w:color="auto"/>
                        </w:tcBorders>
                        <w:vAlign w:val="bottom"/>
                      </w:tcPr>
                      <w:p w14:paraId="38169CC6" w14:textId="77777777" w:rsidR="000A5F74" w:rsidRPr="00272DC2" w:rsidRDefault="000A5F74" w:rsidP="00961C6B">
                        <w:pPr>
                          <w:framePr w:hSpace="180" w:wrap="around" w:vAnchor="text" w:hAnchor="text" w:x="-284" w:y="1"/>
                          <w:suppressOverlap/>
                        </w:pPr>
                      </w:p>
                    </w:tc>
                    <w:tc>
                      <w:tcPr>
                        <w:tcW w:w="1264" w:type="dxa"/>
                        <w:gridSpan w:val="3"/>
                        <w:vAlign w:val="bottom"/>
                      </w:tcPr>
                      <w:p w14:paraId="56892CF9" w14:textId="77777777" w:rsidR="000A5F74" w:rsidRPr="00272DC2" w:rsidRDefault="000A5F74" w:rsidP="00961C6B">
                        <w:pPr>
                          <w:framePr w:hSpace="180" w:wrap="around" w:vAnchor="text" w:hAnchor="text" w:x="-284" w:y="1"/>
                          <w:spacing w:line="260" w:lineRule="exact"/>
                          <w:ind w:left="20"/>
                          <w:suppressOverlap/>
                          <w:jc w:val="center"/>
                        </w:pPr>
                        <w:r w:rsidRPr="00272DC2">
                          <w:rPr>
                            <w:w w:val="99"/>
                          </w:rPr>
                          <w:t>22.03.2021</w:t>
                        </w:r>
                      </w:p>
                    </w:tc>
                    <w:tc>
                      <w:tcPr>
                        <w:tcW w:w="187" w:type="dxa"/>
                        <w:tcBorders>
                          <w:right w:val="single" w:sz="8" w:space="0" w:color="auto"/>
                        </w:tcBorders>
                        <w:vAlign w:val="bottom"/>
                      </w:tcPr>
                      <w:p w14:paraId="678F2C83" w14:textId="77777777" w:rsidR="000A5F74" w:rsidRPr="00272DC2" w:rsidRDefault="000A5F74" w:rsidP="00961C6B">
                        <w:pPr>
                          <w:framePr w:hSpace="180" w:wrap="around" w:vAnchor="text" w:hAnchor="text" w:x="-284" w:y="1"/>
                          <w:suppressOverlap/>
                        </w:pPr>
                      </w:p>
                    </w:tc>
                    <w:tc>
                      <w:tcPr>
                        <w:tcW w:w="271" w:type="dxa"/>
                        <w:vAlign w:val="bottom"/>
                      </w:tcPr>
                      <w:p w14:paraId="7AAB988B" w14:textId="77777777" w:rsidR="000A5F74" w:rsidRPr="00272DC2" w:rsidRDefault="000A5F74" w:rsidP="00961C6B">
                        <w:pPr>
                          <w:framePr w:hSpace="180" w:wrap="around" w:vAnchor="text" w:hAnchor="text" w:x="-284" w:y="1"/>
                          <w:suppressOverlap/>
                        </w:pPr>
                      </w:p>
                    </w:tc>
                    <w:tc>
                      <w:tcPr>
                        <w:tcW w:w="1609" w:type="dxa"/>
                        <w:gridSpan w:val="4"/>
                        <w:vAlign w:val="bottom"/>
                      </w:tcPr>
                      <w:p w14:paraId="24080F79" w14:textId="77777777" w:rsidR="000A5F74" w:rsidRPr="00272DC2" w:rsidRDefault="000A5F74" w:rsidP="00961C6B">
                        <w:pPr>
                          <w:framePr w:hSpace="180" w:wrap="around" w:vAnchor="text" w:hAnchor="text" w:x="-284" w:y="1"/>
                          <w:spacing w:line="260" w:lineRule="exact"/>
                          <w:suppressOverlap/>
                          <w:jc w:val="center"/>
                        </w:pPr>
                        <w:r w:rsidRPr="00272DC2">
                          <w:rPr>
                            <w:w w:val="99"/>
                          </w:rPr>
                          <w:t>28.03.2021</w:t>
                        </w:r>
                      </w:p>
                    </w:tc>
                    <w:tc>
                      <w:tcPr>
                        <w:tcW w:w="229" w:type="dxa"/>
                        <w:tcBorders>
                          <w:right w:val="single" w:sz="8" w:space="0" w:color="auto"/>
                        </w:tcBorders>
                        <w:vAlign w:val="bottom"/>
                      </w:tcPr>
                      <w:p w14:paraId="64465BEA" w14:textId="77777777" w:rsidR="000A5F74" w:rsidRPr="00272DC2" w:rsidRDefault="000A5F74" w:rsidP="00961C6B">
                        <w:pPr>
                          <w:framePr w:hSpace="180" w:wrap="around" w:vAnchor="text" w:hAnchor="text" w:x="-284" w:y="1"/>
                          <w:suppressOverlap/>
                        </w:pPr>
                      </w:p>
                    </w:tc>
                    <w:tc>
                      <w:tcPr>
                        <w:tcW w:w="31" w:type="dxa"/>
                        <w:vAlign w:val="bottom"/>
                      </w:tcPr>
                      <w:p w14:paraId="7A40FA5E" w14:textId="77777777" w:rsidR="000A5F74" w:rsidRPr="00272DC2" w:rsidRDefault="000A5F74" w:rsidP="00961C6B">
                        <w:pPr>
                          <w:framePr w:hSpace="180" w:wrap="around" w:vAnchor="text" w:hAnchor="text" w:x="-284" w:y="1"/>
                          <w:suppressOverlap/>
                        </w:pPr>
                      </w:p>
                    </w:tc>
                    <w:tc>
                      <w:tcPr>
                        <w:tcW w:w="2268" w:type="dxa"/>
                        <w:gridSpan w:val="3"/>
                        <w:vAlign w:val="bottom"/>
                      </w:tcPr>
                      <w:p w14:paraId="29D1EA9A" w14:textId="77777777" w:rsidR="000A5F74" w:rsidRPr="00272DC2" w:rsidRDefault="000A5F74" w:rsidP="00961C6B">
                        <w:pPr>
                          <w:framePr w:hSpace="180" w:wrap="around" w:vAnchor="text" w:hAnchor="text" w:x="-284" w:y="1"/>
                          <w:spacing w:line="260" w:lineRule="exact"/>
                          <w:ind w:right="220"/>
                          <w:suppressOverlap/>
                          <w:jc w:val="center"/>
                        </w:pPr>
                        <w:r w:rsidRPr="00272DC2">
                          <w:rPr>
                            <w:w w:val="99"/>
                          </w:rPr>
                          <w:t>9</w:t>
                        </w:r>
                      </w:p>
                    </w:tc>
                  </w:tr>
                  <w:tr w:rsidR="000A5F74" w:rsidRPr="00272DC2" w14:paraId="5111EB16" w14:textId="77777777" w:rsidTr="00BD72B9">
                    <w:trPr>
                      <w:trHeight w:val="144"/>
                    </w:trPr>
                    <w:tc>
                      <w:tcPr>
                        <w:tcW w:w="2256" w:type="dxa"/>
                        <w:gridSpan w:val="2"/>
                        <w:tcBorders>
                          <w:bottom w:val="single" w:sz="8" w:space="0" w:color="auto"/>
                        </w:tcBorders>
                        <w:vAlign w:val="bottom"/>
                      </w:tcPr>
                      <w:p w14:paraId="2D97B621"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3032E555"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2B94C373"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051AD6E4"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71B2A092"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6CC706A2" w14:textId="77777777" w:rsidR="000A5F74" w:rsidRPr="00272DC2" w:rsidRDefault="000A5F74" w:rsidP="00961C6B">
                        <w:pPr>
                          <w:framePr w:hSpace="180" w:wrap="around" w:vAnchor="text" w:hAnchor="text" w:x="-284" w:y="1"/>
                          <w:suppressOverlap/>
                        </w:pPr>
                      </w:p>
                    </w:tc>
                    <w:tc>
                      <w:tcPr>
                        <w:tcW w:w="50" w:type="dxa"/>
                        <w:tcBorders>
                          <w:bottom w:val="single" w:sz="8" w:space="0" w:color="auto"/>
                        </w:tcBorders>
                        <w:vAlign w:val="bottom"/>
                      </w:tcPr>
                      <w:p w14:paraId="2A566FF6" w14:textId="77777777" w:rsidR="000A5F74" w:rsidRPr="00272DC2" w:rsidRDefault="000A5F74" w:rsidP="00961C6B">
                        <w:pPr>
                          <w:framePr w:hSpace="180" w:wrap="around" w:vAnchor="text" w:hAnchor="text" w:x="-284" w:y="1"/>
                          <w:suppressOverlap/>
                        </w:pPr>
                      </w:p>
                    </w:tc>
                    <w:tc>
                      <w:tcPr>
                        <w:tcW w:w="1559" w:type="dxa"/>
                        <w:gridSpan w:val="3"/>
                        <w:tcBorders>
                          <w:bottom w:val="single" w:sz="8" w:space="0" w:color="auto"/>
                        </w:tcBorders>
                        <w:vAlign w:val="bottom"/>
                      </w:tcPr>
                      <w:p w14:paraId="5111F4A0"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38E28A2C"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65DB90F9" w14:textId="77777777" w:rsidR="000A5F74" w:rsidRPr="00272DC2" w:rsidRDefault="000A5F74" w:rsidP="00961C6B">
                        <w:pPr>
                          <w:framePr w:hSpace="180" w:wrap="around" w:vAnchor="text" w:hAnchor="text" w:x="-284" w:y="1"/>
                          <w:suppressOverlap/>
                        </w:pPr>
                      </w:p>
                    </w:tc>
                    <w:tc>
                      <w:tcPr>
                        <w:tcW w:w="125" w:type="dxa"/>
                        <w:tcBorders>
                          <w:bottom w:val="single" w:sz="8" w:space="0" w:color="auto"/>
                        </w:tcBorders>
                        <w:vAlign w:val="bottom"/>
                      </w:tcPr>
                      <w:p w14:paraId="33559C3D" w14:textId="77777777" w:rsidR="000A5F74" w:rsidRPr="00272DC2" w:rsidRDefault="000A5F74" w:rsidP="00961C6B">
                        <w:pPr>
                          <w:framePr w:hSpace="180" w:wrap="around" w:vAnchor="text" w:hAnchor="text" w:x="-284" w:y="1"/>
                          <w:suppressOverlap/>
                        </w:pPr>
                      </w:p>
                    </w:tc>
                    <w:tc>
                      <w:tcPr>
                        <w:tcW w:w="104" w:type="dxa"/>
                        <w:tcBorders>
                          <w:bottom w:val="single" w:sz="8" w:space="0" w:color="auto"/>
                        </w:tcBorders>
                        <w:vAlign w:val="bottom"/>
                      </w:tcPr>
                      <w:p w14:paraId="7657ACB2" w14:textId="77777777" w:rsidR="000A5F74" w:rsidRPr="00272DC2" w:rsidRDefault="000A5F74" w:rsidP="00961C6B">
                        <w:pPr>
                          <w:framePr w:hSpace="180" w:wrap="around" w:vAnchor="text" w:hAnchor="text" w:x="-284" w:y="1"/>
                          <w:suppressOverlap/>
                        </w:pPr>
                      </w:p>
                    </w:tc>
                    <w:tc>
                      <w:tcPr>
                        <w:tcW w:w="2039" w:type="dxa"/>
                        <w:tcBorders>
                          <w:bottom w:val="single" w:sz="8" w:space="0" w:color="auto"/>
                        </w:tcBorders>
                        <w:vAlign w:val="bottom"/>
                      </w:tcPr>
                      <w:p w14:paraId="1C890F05" w14:textId="77777777" w:rsidR="000A5F74" w:rsidRPr="00272DC2" w:rsidRDefault="000A5F74" w:rsidP="00961C6B">
                        <w:pPr>
                          <w:framePr w:hSpace="180" w:wrap="around" w:vAnchor="text" w:hAnchor="text" w:x="-284" w:y="1"/>
                          <w:suppressOverlap/>
                        </w:pPr>
                      </w:p>
                    </w:tc>
                  </w:tr>
                  <w:tr w:rsidR="000A5F74" w:rsidRPr="00272DC2" w14:paraId="28E59B49" w14:textId="77777777" w:rsidTr="00BD72B9">
                    <w:trPr>
                      <w:trHeight w:val="258"/>
                    </w:trPr>
                    <w:tc>
                      <w:tcPr>
                        <w:tcW w:w="2256" w:type="dxa"/>
                        <w:gridSpan w:val="2"/>
                        <w:vAlign w:val="bottom"/>
                      </w:tcPr>
                      <w:p w14:paraId="377494A4" w14:textId="77777777" w:rsidR="000A5F74" w:rsidRPr="00272DC2" w:rsidRDefault="000A5F74" w:rsidP="00961C6B">
                        <w:pPr>
                          <w:framePr w:hSpace="180" w:wrap="around" w:vAnchor="text" w:hAnchor="text" w:x="-284" w:y="1"/>
                          <w:spacing w:line="258" w:lineRule="exact"/>
                          <w:ind w:left="80"/>
                          <w:suppressOverlap/>
                        </w:pPr>
                        <w:r w:rsidRPr="00272DC2">
                          <w:t>Летние каникулы</w:t>
                        </w:r>
                      </w:p>
                    </w:tc>
                    <w:tc>
                      <w:tcPr>
                        <w:tcW w:w="292" w:type="dxa"/>
                        <w:tcBorders>
                          <w:right w:val="single" w:sz="8" w:space="0" w:color="auto"/>
                        </w:tcBorders>
                        <w:vAlign w:val="bottom"/>
                      </w:tcPr>
                      <w:p w14:paraId="0E7735C4" w14:textId="77777777" w:rsidR="000A5F74" w:rsidRPr="00272DC2" w:rsidRDefault="000A5F74" w:rsidP="00961C6B">
                        <w:pPr>
                          <w:framePr w:hSpace="180" w:wrap="around" w:vAnchor="text" w:hAnchor="text" w:x="-284" w:y="1"/>
                          <w:suppressOverlap/>
                        </w:pPr>
                      </w:p>
                    </w:tc>
                    <w:tc>
                      <w:tcPr>
                        <w:tcW w:w="1264" w:type="dxa"/>
                        <w:gridSpan w:val="3"/>
                        <w:vAlign w:val="bottom"/>
                      </w:tcPr>
                      <w:p w14:paraId="0E56600C" w14:textId="48F1A054" w:rsidR="000A5F74" w:rsidRPr="00272DC2" w:rsidRDefault="008F5266" w:rsidP="00961C6B">
                        <w:pPr>
                          <w:framePr w:hSpace="180" w:wrap="around" w:vAnchor="text" w:hAnchor="text" w:x="-284" w:y="1"/>
                          <w:spacing w:line="258" w:lineRule="exact"/>
                          <w:ind w:left="20"/>
                          <w:suppressOverlap/>
                          <w:jc w:val="center"/>
                        </w:pPr>
                        <w:r>
                          <w:rPr>
                            <w:w w:val="99"/>
                          </w:rPr>
                          <w:t>06</w:t>
                        </w:r>
                        <w:r w:rsidR="000A5F74" w:rsidRPr="00272DC2">
                          <w:rPr>
                            <w:w w:val="99"/>
                          </w:rPr>
                          <w:t>.06.2021</w:t>
                        </w:r>
                      </w:p>
                    </w:tc>
                    <w:tc>
                      <w:tcPr>
                        <w:tcW w:w="187" w:type="dxa"/>
                        <w:tcBorders>
                          <w:right w:val="single" w:sz="8" w:space="0" w:color="auto"/>
                        </w:tcBorders>
                        <w:vAlign w:val="bottom"/>
                      </w:tcPr>
                      <w:p w14:paraId="22AF568C" w14:textId="77777777" w:rsidR="000A5F74" w:rsidRPr="00272DC2" w:rsidRDefault="000A5F74" w:rsidP="00961C6B">
                        <w:pPr>
                          <w:framePr w:hSpace="180" w:wrap="around" w:vAnchor="text" w:hAnchor="text" w:x="-284" w:y="1"/>
                          <w:suppressOverlap/>
                        </w:pPr>
                      </w:p>
                    </w:tc>
                    <w:tc>
                      <w:tcPr>
                        <w:tcW w:w="271" w:type="dxa"/>
                        <w:vAlign w:val="bottom"/>
                      </w:tcPr>
                      <w:p w14:paraId="3B97F673" w14:textId="77777777" w:rsidR="000A5F74" w:rsidRPr="00272DC2" w:rsidRDefault="000A5F74" w:rsidP="00961C6B">
                        <w:pPr>
                          <w:framePr w:hSpace="180" w:wrap="around" w:vAnchor="text" w:hAnchor="text" w:x="-284" w:y="1"/>
                          <w:suppressOverlap/>
                        </w:pPr>
                      </w:p>
                    </w:tc>
                    <w:tc>
                      <w:tcPr>
                        <w:tcW w:w="1609" w:type="dxa"/>
                        <w:gridSpan w:val="4"/>
                        <w:vAlign w:val="bottom"/>
                      </w:tcPr>
                      <w:p w14:paraId="4FD67F74" w14:textId="77777777" w:rsidR="000A5F74" w:rsidRPr="00272DC2" w:rsidRDefault="000A5F74" w:rsidP="00961C6B">
                        <w:pPr>
                          <w:framePr w:hSpace="180" w:wrap="around" w:vAnchor="text" w:hAnchor="text" w:x="-284" w:y="1"/>
                          <w:spacing w:line="258" w:lineRule="exact"/>
                          <w:suppressOverlap/>
                          <w:jc w:val="center"/>
                        </w:pPr>
                        <w:r w:rsidRPr="00272DC2">
                          <w:rPr>
                            <w:w w:val="99"/>
                          </w:rPr>
                          <w:t>31.08.2021</w:t>
                        </w:r>
                      </w:p>
                    </w:tc>
                    <w:tc>
                      <w:tcPr>
                        <w:tcW w:w="229" w:type="dxa"/>
                        <w:tcBorders>
                          <w:right w:val="single" w:sz="8" w:space="0" w:color="auto"/>
                        </w:tcBorders>
                        <w:vAlign w:val="bottom"/>
                      </w:tcPr>
                      <w:p w14:paraId="72E471A2" w14:textId="77777777" w:rsidR="000A5F74" w:rsidRPr="00272DC2" w:rsidRDefault="000A5F74" w:rsidP="00961C6B">
                        <w:pPr>
                          <w:framePr w:hSpace="180" w:wrap="around" w:vAnchor="text" w:hAnchor="text" w:x="-284" w:y="1"/>
                          <w:suppressOverlap/>
                        </w:pPr>
                      </w:p>
                    </w:tc>
                    <w:tc>
                      <w:tcPr>
                        <w:tcW w:w="31" w:type="dxa"/>
                        <w:vAlign w:val="bottom"/>
                      </w:tcPr>
                      <w:p w14:paraId="40E854A7" w14:textId="77777777" w:rsidR="000A5F74" w:rsidRPr="00272DC2" w:rsidRDefault="000A5F74" w:rsidP="00961C6B">
                        <w:pPr>
                          <w:framePr w:hSpace="180" w:wrap="around" w:vAnchor="text" w:hAnchor="text" w:x="-284" w:y="1"/>
                          <w:suppressOverlap/>
                        </w:pPr>
                      </w:p>
                    </w:tc>
                    <w:tc>
                      <w:tcPr>
                        <w:tcW w:w="125" w:type="dxa"/>
                        <w:vAlign w:val="bottom"/>
                      </w:tcPr>
                      <w:p w14:paraId="2C046DCD" w14:textId="77777777" w:rsidR="000A5F74" w:rsidRPr="00272DC2" w:rsidRDefault="000A5F74" w:rsidP="00961C6B">
                        <w:pPr>
                          <w:framePr w:hSpace="180" w:wrap="around" w:vAnchor="text" w:hAnchor="text" w:x="-284" w:y="1"/>
                          <w:suppressOverlap/>
                        </w:pPr>
                      </w:p>
                    </w:tc>
                    <w:tc>
                      <w:tcPr>
                        <w:tcW w:w="104" w:type="dxa"/>
                        <w:vAlign w:val="bottom"/>
                      </w:tcPr>
                      <w:p w14:paraId="40F510DD" w14:textId="77777777" w:rsidR="000A5F74" w:rsidRPr="00272DC2" w:rsidRDefault="000A5F74" w:rsidP="00961C6B">
                        <w:pPr>
                          <w:framePr w:hSpace="180" w:wrap="around" w:vAnchor="text" w:hAnchor="text" w:x="-284" w:y="1"/>
                          <w:suppressOverlap/>
                        </w:pPr>
                      </w:p>
                    </w:tc>
                    <w:tc>
                      <w:tcPr>
                        <w:tcW w:w="2039" w:type="dxa"/>
                        <w:vAlign w:val="bottom"/>
                      </w:tcPr>
                      <w:p w14:paraId="1494BB64" w14:textId="4421F578" w:rsidR="000A5F74" w:rsidRPr="00272DC2" w:rsidRDefault="008F5266" w:rsidP="00961C6B">
                        <w:pPr>
                          <w:framePr w:hSpace="180" w:wrap="around" w:vAnchor="text" w:hAnchor="text" w:x="-284" w:y="1"/>
                          <w:suppressOverlap/>
                        </w:pPr>
                        <w:r>
                          <w:t>12</w:t>
                        </w:r>
                      </w:p>
                    </w:tc>
                  </w:tr>
                  <w:tr w:rsidR="000A5F74" w:rsidRPr="00272DC2" w14:paraId="1D6B0C0D" w14:textId="77777777" w:rsidTr="00BD72B9">
                    <w:trPr>
                      <w:trHeight w:val="147"/>
                    </w:trPr>
                    <w:tc>
                      <w:tcPr>
                        <w:tcW w:w="2256" w:type="dxa"/>
                        <w:gridSpan w:val="2"/>
                        <w:tcBorders>
                          <w:bottom w:val="single" w:sz="8" w:space="0" w:color="auto"/>
                        </w:tcBorders>
                        <w:vAlign w:val="bottom"/>
                      </w:tcPr>
                      <w:p w14:paraId="0B82FC97"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3B20E1C1"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77818C17" w14:textId="77777777" w:rsidR="000A5F74" w:rsidRPr="00272DC2" w:rsidRDefault="000A5F74" w:rsidP="00961C6B">
                        <w:pPr>
                          <w:framePr w:hSpace="180" w:wrap="around" w:vAnchor="text" w:hAnchor="text" w:x="-284" w:y="1"/>
                          <w:suppressOverlap/>
                        </w:pPr>
                      </w:p>
                    </w:tc>
                    <w:tc>
                      <w:tcPr>
                        <w:tcW w:w="1061" w:type="dxa"/>
                        <w:tcBorders>
                          <w:bottom w:val="single" w:sz="8" w:space="0" w:color="auto"/>
                        </w:tcBorders>
                        <w:vAlign w:val="bottom"/>
                      </w:tcPr>
                      <w:p w14:paraId="3FE84C89" w14:textId="77777777" w:rsidR="000A5F74" w:rsidRPr="00272DC2" w:rsidRDefault="000A5F74" w:rsidP="00961C6B">
                        <w:pPr>
                          <w:framePr w:hSpace="180" w:wrap="around" w:vAnchor="text" w:hAnchor="text" w:x="-284" w:y="1"/>
                          <w:suppressOverlap/>
                        </w:pPr>
                      </w:p>
                    </w:tc>
                    <w:tc>
                      <w:tcPr>
                        <w:tcW w:w="83" w:type="dxa"/>
                        <w:tcBorders>
                          <w:bottom w:val="single" w:sz="8" w:space="0" w:color="auto"/>
                        </w:tcBorders>
                        <w:vAlign w:val="bottom"/>
                      </w:tcPr>
                      <w:p w14:paraId="4DCCF91D"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4B7DA31A"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2DE706EB" w14:textId="77777777" w:rsidR="000A5F74" w:rsidRPr="00272DC2" w:rsidRDefault="000A5F74" w:rsidP="00961C6B">
                        <w:pPr>
                          <w:framePr w:hSpace="180" w:wrap="around" w:vAnchor="text" w:hAnchor="text" w:x="-284" w:y="1"/>
                          <w:suppressOverlap/>
                        </w:pPr>
                      </w:p>
                    </w:tc>
                    <w:tc>
                      <w:tcPr>
                        <w:tcW w:w="50" w:type="dxa"/>
                        <w:tcBorders>
                          <w:bottom w:val="single" w:sz="8" w:space="0" w:color="auto"/>
                        </w:tcBorders>
                        <w:vAlign w:val="bottom"/>
                      </w:tcPr>
                      <w:p w14:paraId="1301437C" w14:textId="77777777" w:rsidR="000A5F74" w:rsidRPr="00272DC2" w:rsidRDefault="000A5F74" w:rsidP="00961C6B">
                        <w:pPr>
                          <w:framePr w:hSpace="180" w:wrap="around" w:vAnchor="text" w:hAnchor="text" w:x="-284" w:y="1"/>
                          <w:suppressOverlap/>
                        </w:pPr>
                      </w:p>
                    </w:tc>
                    <w:tc>
                      <w:tcPr>
                        <w:tcW w:w="986" w:type="dxa"/>
                        <w:tcBorders>
                          <w:bottom w:val="single" w:sz="8" w:space="0" w:color="auto"/>
                        </w:tcBorders>
                        <w:vAlign w:val="bottom"/>
                      </w:tcPr>
                      <w:p w14:paraId="3286A4EB" w14:textId="77777777" w:rsidR="000A5F74" w:rsidRPr="00272DC2" w:rsidRDefault="000A5F74" w:rsidP="00961C6B">
                        <w:pPr>
                          <w:framePr w:hSpace="180" w:wrap="around" w:vAnchor="text" w:hAnchor="text" w:x="-284" w:y="1"/>
                          <w:suppressOverlap/>
                        </w:pPr>
                      </w:p>
                    </w:tc>
                    <w:tc>
                      <w:tcPr>
                        <w:tcW w:w="83" w:type="dxa"/>
                        <w:tcBorders>
                          <w:bottom w:val="single" w:sz="8" w:space="0" w:color="auto"/>
                        </w:tcBorders>
                        <w:vAlign w:val="bottom"/>
                      </w:tcPr>
                      <w:p w14:paraId="7271A00A" w14:textId="77777777" w:rsidR="000A5F74" w:rsidRPr="00272DC2" w:rsidRDefault="000A5F74" w:rsidP="00961C6B">
                        <w:pPr>
                          <w:framePr w:hSpace="180" w:wrap="around" w:vAnchor="text" w:hAnchor="text" w:x="-284" w:y="1"/>
                          <w:suppressOverlap/>
                        </w:pPr>
                      </w:p>
                    </w:tc>
                    <w:tc>
                      <w:tcPr>
                        <w:tcW w:w="490" w:type="dxa"/>
                        <w:tcBorders>
                          <w:bottom w:val="single" w:sz="8" w:space="0" w:color="auto"/>
                        </w:tcBorders>
                        <w:vAlign w:val="bottom"/>
                      </w:tcPr>
                      <w:p w14:paraId="0C158337"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305797E5"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2B6AE789" w14:textId="77777777" w:rsidR="000A5F74" w:rsidRPr="00272DC2" w:rsidRDefault="000A5F74" w:rsidP="00961C6B">
                        <w:pPr>
                          <w:framePr w:hSpace="180" w:wrap="around" w:vAnchor="text" w:hAnchor="text" w:x="-284" w:y="1"/>
                          <w:suppressOverlap/>
                        </w:pPr>
                      </w:p>
                    </w:tc>
                    <w:tc>
                      <w:tcPr>
                        <w:tcW w:w="125" w:type="dxa"/>
                        <w:tcBorders>
                          <w:bottom w:val="single" w:sz="8" w:space="0" w:color="auto"/>
                        </w:tcBorders>
                        <w:vAlign w:val="bottom"/>
                      </w:tcPr>
                      <w:p w14:paraId="3F414737" w14:textId="77777777" w:rsidR="000A5F74" w:rsidRPr="00272DC2" w:rsidRDefault="000A5F74" w:rsidP="00961C6B">
                        <w:pPr>
                          <w:framePr w:hSpace="180" w:wrap="around" w:vAnchor="text" w:hAnchor="text" w:x="-284" w:y="1"/>
                          <w:suppressOverlap/>
                        </w:pPr>
                      </w:p>
                    </w:tc>
                    <w:tc>
                      <w:tcPr>
                        <w:tcW w:w="104" w:type="dxa"/>
                        <w:tcBorders>
                          <w:bottom w:val="single" w:sz="8" w:space="0" w:color="auto"/>
                        </w:tcBorders>
                        <w:vAlign w:val="bottom"/>
                      </w:tcPr>
                      <w:p w14:paraId="4655D7A8" w14:textId="77777777" w:rsidR="000A5F74" w:rsidRPr="00272DC2" w:rsidRDefault="000A5F74" w:rsidP="00961C6B">
                        <w:pPr>
                          <w:framePr w:hSpace="180" w:wrap="around" w:vAnchor="text" w:hAnchor="text" w:x="-284" w:y="1"/>
                          <w:suppressOverlap/>
                        </w:pPr>
                      </w:p>
                    </w:tc>
                    <w:tc>
                      <w:tcPr>
                        <w:tcW w:w="2039" w:type="dxa"/>
                        <w:tcBorders>
                          <w:bottom w:val="single" w:sz="8" w:space="0" w:color="auto"/>
                        </w:tcBorders>
                        <w:vAlign w:val="bottom"/>
                      </w:tcPr>
                      <w:p w14:paraId="663F173A" w14:textId="77777777" w:rsidR="000A5F74" w:rsidRPr="00272DC2" w:rsidRDefault="000A5F74" w:rsidP="00961C6B">
                        <w:pPr>
                          <w:framePr w:hSpace="180" w:wrap="around" w:vAnchor="text" w:hAnchor="text" w:x="-284" w:y="1"/>
                          <w:suppressOverlap/>
                        </w:pPr>
                      </w:p>
                    </w:tc>
                  </w:tr>
                  <w:tr w:rsidR="000A5F74" w:rsidRPr="00272DC2" w14:paraId="239E0E63" w14:textId="77777777" w:rsidTr="00BD72B9">
                    <w:trPr>
                      <w:trHeight w:val="258"/>
                    </w:trPr>
                    <w:tc>
                      <w:tcPr>
                        <w:tcW w:w="2256" w:type="dxa"/>
                        <w:gridSpan w:val="2"/>
                        <w:vAlign w:val="bottom"/>
                      </w:tcPr>
                      <w:p w14:paraId="2EBA0B7E" w14:textId="77777777" w:rsidR="000A5F74" w:rsidRPr="00272DC2" w:rsidRDefault="000A5F74" w:rsidP="00961C6B">
                        <w:pPr>
                          <w:framePr w:hSpace="180" w:wrap="around" w:vAnchor="text" w:hAnchor="text" w:x="-284" w:y="1"/>
                          <w:spacing w:line="258" w:lineRule="exact"/>
                          <w:ind w:left="80"/>
                          <w:suppressOverlap/>
                        </w:pPr>
                        <w:r w:rsidRPr="00272DC2">
                          <w:t>Праздничные дни (перенос праздничных дней)</w:t>
                        </w:r>
                      </w:p>
                    </w:tc>
                    <w:tc>
                      <w:tcPr>
                        <w:tcW w:w="292" w:type="dxa"/>
                        <w:vAlign w:val="bottom"/>
                      </w:tcPr>
                      <w:p w14:paraId="3257A02A" w14:textId="77777777" w:rsidR="000A5F74" w:rsidRPr="00272DC2" w:rsidRDefault="000A5F74" w:rsidP="00961C6B">
                        <w:pPr>
                          <w:framePr w:hSpace="180" w:wrap="around" w:vAnchor="text" w:hAnchor="text" w:x="-284" w:y="1"/>
                          <w:suppressOverlap/>
                        </w:pPr>
                      </w:p>
                    </w:tc>
                    <w:tc>
                      <w:tcPr>
                        <w:tcW w:w="120" w:type="dxa"/>
                        <w:vAlign w:val="bottom"/>
                      </w:tcPr>
                      <w:p w14:paraId="66A8385B" w14:textId="77777777" w:rsidR="000A5F74" w:rsidRPr="00272DC2" w:rsidRDefault="000A5F74" w:rsidP="00961C6B">
                        <w:pPr>
                          <w:framePr w:hSpace="180" w:wrap="around" w:vAnchor="text" w:hAnchor="text" w:x="-284" w:y="1"/>
                          <w:suppressOverlap/>
                        </w:pPr>
                      </w:p>
                    </w:tc>
                    <w:tc>
                      <w:tcPr>
                        <w:tcW w:w="1061" w:type="dxa"/>
                        <w:vAlign w:val="bottom"/>
                      </w:tcPr>
                      <w:p w14:paraId="5E86F7BD" w14:textId="77777777" w:rsidR="000A5F74" w:rsidRPr="00272DC2" w:rsidRDefault="000A5F74" w:rsidP="00961C6B">
                        <w:pPr>
                          <w:framePr w:hSpace="180" w:wrap="around" w:vAnchor="text" w:hAnchor="text" w:x="-284" w:y="1"/>
                          <w:suppressOverlap/>
                        </w:pPr>
                      </w:p>
                    </w:tc>
                    <w:tc>
                      <w:tcPr>
                        <w:tcW w:w="83" w:type="dxa"/>
                        <w:vAlign w:val="bottom"/>
                      </w:tcPr>
                      <w:p w14:paraId="7ADAF116" w14:textId="77777777" w:rsidR="000A5F74" w:rsidRPr="00272DC2" w:rsidRDefault="000A5F74" w:rsidP="00961C6B">
                        <w:pPr>
                          <w:framePr w:hSpace="180" w:wrap="around" w:vAnchor="text" w:hAnchor="text" w:x="-284" w:y="1"/>
                          <w:suppressOverlap/>
                        </w:pPr>
                      </w:p>
                    </w:tc>
                    <w:tc>
                      <w:tcPr>
                        <w:tcW w:w="187" w:type="dxa"/>
                        <w:vAlign w:val="bottom"/>
                      </w:tcPr>
                      <w:p w14:paraId="3C5FDA9E" w14:textId="77777777" w:rsidR="000A5F74" w:rsidRPr="00272DC2" w:rsidRDefault="000A5F74" w:rsidP="00961C6B">
                        <w:pPr>
                          <w:framePr w:hSpace="180" w:wrap="around" w:vAnchor="text" w:hAnchor="text" w:x="-284" w:y="1"/>
                          <w:suppressOverlap/>
                        </w:pPr>
                      </w:p>
                    </w:tc>
                    <w:tc>
                      <w:tcPr>
                        <w:tcW w:w="271" w:type="dxa"/>
                        <w:vAlign w:val="bottom"/>
                      </w:tcPr>
                      <w:p w14:paraId="4452C287" w14:textId="77777777" w:rsidR="000A5F74" w:rsidRPr="00272DC2" w:rsidRDefault="000A5F74" w:rsidP="00961C6B">
                        <w:pPr>
                          <w:framePr w:hSpace="180" w:wrap="around" w:vAnchor="text" w:hAnchor="text" w:x="-284" w:y="1"/>
                          <w:suppressOverlap/>
                        </w:pPr>
                      </w:p>
                    </w:tc>
                    <w:tc>
                      <w:tcPr>
                        <w:tcW w:w="50" w:type="dxa"/>
                        <w:vAlign w:val="bottom"/>
                      </w:tcPr>
                      <w:p w14:paraId="35FD9ACC" w14:textId="77777777" w:rsidR="000A5F74" w:rsidRPr="00272DC2" w:rsidRDefault="000A5F74" w:rsidP="00961C6B">
                        <w:pPr>
                          <w:framePr w:hSpace="180" w:wrap="around" w:vAnchor="text" w:hAnchor="text" w:x="-284" w:y="1"/>
                          <w:suppressOverlap/>
                        </w:pPr>
                      </w:p>
                    </w:tc>
                    <w:tc>
                      <w:tcPr>
                        <w:tcW w:w="986" w:type="dxa"/>
                        <w:vAlign w:val="bottom"/>
                      </w:tcPr>
                      <w:p w14:paraId="5D285136" w14:textId="77777777" w:rsidR="000A5F74" w:rsidRPr="00272DC2" w:rsidRDefault="000A5F74" w:rsidP="00961C6B">
                        <w:pPr>
                          <w:framePr w:hSpace="180" w:wrap="around" w:vAnchor="text" w:hAnchor="text" w:x="-284" w:y="1"/>
                          <w:suppressOverlap/>
                        </w:pPr>
                      </w:p>
                    </w:tc>
                    <w:tc>
                      <w:tcPr>
                        <w:tcW w:w="83" w:type="dxa"/>
                        <w:vAlign w:val="bottom"/>
                      </w:tcPr>
                      <w:p w14:paraId="6EC05AEF" w14:textId="77777777" w:rsidR="000A5F74" w:rsidRPr="00272DC2" w:rsidRDefault="000A5F74" w:rsidP="00961C6B">
                        <w:pPr>
                          <w:framePr w:hSpace="180" w:wrap="around" w:vAnchor="text" w:hAnchor="text" w:x="-284" w:y="1"/>
                          <w:suppressOverlap/>
                        </w:pPr>
                      </w:p>
                    </w:tc>
                    <w:tc>
                      <w:tcPr>
                        <w:tcW w:w="490" w:type="dxa"/>
                        <w:vAlign w:val="bottom"/>
                      </w:tcPr>
                      <w:p w14:paraId="646D6641"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53F8A6F3" w14:textId="77777777" w:rsidR="000A5F74" w:rsidRPr="00272DC2" w:rsidRDefault="000A5F74" w:rsidP="00961C6B">
                        <w:pPr>
                          <w:framePr w:hSpace="180" w:wrap="around" w:vAnchor="text" w:hAnchor="text" w:x="-284" w:y="1"/>
                          <w:suppressOverlap/>
                        </w:pPr>
                      </w:p>
                    </w:tc>
                    <w:tc>
                      <w:tcPr>
                        <w:tcW w:w="31" w:type="dxa"/>
                        <w:vAlign w:val="bottom"/>
                      </w:tcPr>
                      <w:p w14:paraId="0529A23B" w14:textId="77777777" w:rsidR="000A5F74" w:rsidRPr="00272DC2" w:rsidRDefault="000A5F74" w:rsidP="00961C6B">
                        <w:pPr>
                          <w:framePr w:hSpace="180" w:wrap="around" w:vAnchor="text" w:hAnchor="text" w:x="-284" w:y="1"/>
                          <w:suppressOverlap/>
                        </w:pPr>
                      </w:p>
                    </w:tc>
                    <w:tc>
                      <w:tcPr>
                        <w:tcW w:w="125" w:type="dxa"/>
                        <w:vAlign w:val="bottom"/>
                      </w:tcPr>
                      <w:p w14:paraId="29415EC4" w14:textId="77777777" w:rsidR="000A5F74" w:rsidRPr="00272DC2" w:rsidRDefault="000A5F74" w:rsidP="00961C6B">
                        <w:pPr>
                          <w:framePr w:hSpace="180" w:wrap="around" w:vAnchor="text" w:hAnchor="text" w:x="-284" w:y="1"/>
                          <w:suppressOverlap/>
                        </w:pPr>
                      </w:p>
                    </w:tc>
                    <w:tc>
                      <w:tcPr>
                        <w:tcW w:w="104" w:type="dxa"/>
                        <w:vAlign w:val="bottom"/>
                      </w:tcPr>
                      <w:p w14:paraId="4BDD5AEC" w14:textId="77777777" w:rsidR="000A5F74" w:rsidRPr="00272DC2" w:rsidRDefault="000A5F74" w:rsidP="00961C6B">
                        <w:pPr>
                          <w:framePr w:hSpace="180" w:wrap="around" w:vAnchor="text" w:hAnchor="text" w:x="-284" w:y="1"/>
                          <w:suppressOverlap/>
                        </w:pPr>
                      </w:p>
                    </w:tc>
                    <w:tc>
                      <w:tcPr>
                        <w:tcW w:w="2039" w:type="dxa"/>
                        <w:vAlign w:val="bottom"/>
                      </w:tcPr>
                      <w:p w14:paraId="05F5E1C9" w14:textId="77777777" w:rsidR="000A5F74" w:rsidRPr="00272DC2" w:rsidRDefault="000A5F74" w:rsidP="00961C6B">
                        <w:pPr>
                          <w:framePr w:hSpace="180" w:wrap="around" w:vAnchor="text" w:hAnchor="text" w:x="-284" w:y="1"/>
                          <w:spacing w:line="258" w:lineRule="exact"/>
                          <w:ind w:left="-102" w:right="460"/>
                          <w:suppressOverlap/>
                          <w:jc w:val="center"/>
                        </w:pPr>
                        <w:r w:rsidRPr="00272DC2">
                          <w:t>4</w:t>
                        </w:r>
                      </w:p>
                      <w:p w14:paraId="44E38B86" w14:textId="77777777" w:rsidR="000A5F74" w:rsidRPr="00272DC2" w:rsidRDefault="000A5F74" w:rsidP="00961C6B">
                        <w:pPr>
                          <w:framePr w:hSpace="180" w:wrap="around" w:vAnchor="text" w:hAnchor="text" w:x="-284" w:y="1"/>
                          <w:spacing w:line="258" w:lineRule="exact"/>
                          <w:ind w:left="-102" w:right="460"/>
                          <w:suppressOverlap/>
                          <w:jc w:val="center"/>
                        </w:pPr>
                        <w:r w:rsidRPr="00272DC2">
                          <w:t>23.02,08.03,</w:t>
                        </w:r>
                      </w:p>
                      <w:p w14:paraId="686C73A9" w14:textId="77777777" w:rsidR="000A5F74" w:rsidRPr="00272DC2" w:rsidRDefault="000A5F74" w:rsidP="00961C6B">
                        <w:pPr>
                          <w:framePr w:hSpace="180" w:wrap="around" w:vAnchor="text" w:hAnchor="text" w:x="-284" w:y="1"/>
                          <w:spacing w:line="258" w:lineRule="exact"/>
                          <w:ind w:left="-102" w:right="460"/>
                          <w:suppressOverlap/>
                          <w:jc w:val="center"/>
                        </w:pPr>
                        <w:r w:rsidRPr="00272DC2">
                          <w:t xml:space="preserve">03.05,10.05 </w:t>
                        </w:r>
                      </w:p>
                    </w:tc>
                  </w:tr>
                  <w:tr w:rsidR="000A5F74" w:rsidRPr="00272DC2" w14:paraId="12BC5FFA" w14:textId="77777777" w:rsidTr="00840278">
                    <w:trPr>
                      <w:trHeight w:val="80"/>
                    </w:trPr>
                    <w:tc>
                      <w:tcPr>
                        <w:tcW w:w="2006" w:type="dxa"/>
                        <w:tcBorders>
                          <w:bottom w:val="single" w:sz="8" w:space="0" w:color="auto"/>
                        </w:tcBorders>
                        <w:vAlign w:val="bottom"/>
                      </w:tcPr>
                      <w:p w14:paraId="019AA657" w14:textId="77777777" w:rsidR="000A5F74" w:rsidRPr="00272DC2" w:rsidRDefault="000A5F74" w:rsidP="00961C6B">
                        <w:pPr>
                          <w:framePr w:hSpace="180" w:wrap="around" w:vAnchor="text" w:hAnchor="text" w:x="-284" w:y="1"/>
                          <w:suppressOverlap/>
                        </w:pPr>
                      </w:p>
                    </w:tc>
                    <w:tc>
                      <w:tcPr>
                        <w:tcW w:w="250" w:type="dxa"/>
                        <w:tcBorders>
                          <w:bottom w:val="single" w:sz="8" w:space="0" w:color="auto"/>
                        </w:tcBorders>
                        <w:vAlign w:val="bottom"/>
                      </w:tcPr>
                      <w:p w14:paraId="24EBF7D4" w14:textId="77777777" w:rsidR="000A5F74" w:rsidRPr="00272DC2" w:rsidRDefault="000A5F74" w:rsidP="00961C6B">
                        <w:pPr>
                          <w:framePr w:hSpace="180" w:wrap="around" w:vAnchor="text" w:hAnchor="text" w:x="-284" w:y="1"/>
                          <w:suppressOverlap/>
                        </w:pPr>
                      </w:p>
                    </w:tc>
                    <w:tc>
                      <w:tcPr>
                        <w:tcW w:w="292" w:type="dxa"/>
                        <w:tcBorders>
                          <w:bottom w:val="single" w:sz="8" w:space="0" w:color="auto"/>
                        </w:tcBorders>
                        <w:vAlign w:val="bottom"/>
                      </w:tcPr>
                      <w:p w14:paraId="0B8F378B"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10527EF7" w14:textId="77777777" w:rsidR="000A5F74" w:rsidRPr="00272DC2" w:rsidRDefault="000A5F74" w:rsidP="00961C6B">
                        <w:pPr>
                          <w:framePr w:hSpace="180" w:wrap="around" w:vAnchor="text" w:hAnchor="text" w:x="-284" w:y="1"/>
                          <w:suppressOverlap/>
                        </w:pPr>
                      </w:p>
                    </w:tc>
                    <w:tc>
                      <w:tcPr>
                        <w:tcW w:w="1061" w:type="dxa"/>
                        <w:tcBorders>
                          <w:bottom w:val="single" w:sz="8" w:space="0" w:color="auto"/>
                        </w:tcBorders>
                        <w:vAlign w:val="bottom"/>
                      </w:tcPr>
                      <w:p w14:paraId="47DD930C" w14:textId="77777777" w:rsidR="000A5F74" w:rsidRPr="00272DC2" w:rsidRDefault="000A5F74" w:rsidP="00961C6B">
                        <w:pPr>
                          <w:framePr w:hSpace="180" w:wrap="around" w:vAnchor="text" w:hAnchor="text" w:x="-284" w:y="1"/>
                          <w:suppressOverlap/>
                        </w:pPr>
                      </w:p>
                    </w:tc>
                    <w:tc>
                      <w:tcPr>
                        <w:tcW w:w="83" w:type="dxa"/>
                        <w:tcBorders>
                          <w:bottom w:val="single" w:sz="8" w:space="0" w:color="auto"/>
                        </w:tcBorders>
                        <w:vAlign w:val="bottom"/>
                      </w:tcPr>
                      <w:p w14:paraId="1A5F163B" w14:textId="77777777" w:rsidR="000A5F74" w:rsidRPr="00272DC2" w:rsidRDefault="000A5F74" w:rsidP="00961C6B">
                        <w:pPr>
                          <w:framePr w:hSpace="180" w:wrap="around" w:vAnchor="text" w:hAnchor="text" w:x="-284" w:y="1"/>
                          <w:suppressOverlap/>
                        </w:pPr>
                      </w:p>
                    </w:tc>
                    <w:tc>
                      <w:tcPr>
                        <w:tcW w:w="187" w:type="dxa"/>
                        <w:tcBorders>
                          <w:bottom w:val="single" w:sz="8" w:space="0" w:color="auto"/>
                        </w:tcBorders>
                        <w:vAlign w:val="bottom"/>
                      </w:tcPr>
                      <w:p w14:paraId="4CE48F94" w14:textId="77777777" w:rsidR="000A5F74" w:rsidRPr="00272DC2" w:rsidRDefault="000A5F74" w:rsidP="00961C6B">
                        <w:pPr>
                          <w:framePr w:hSpace="180" w:wrap="around" w:vAnchor="text" w:hAnchor="text" w:x="-284" w:y="1"/>
                          <w:suppressOverlap/>
                        </w:pPr>
                      </w:p>
                    </w:tc>
                    <w:tc>
                      <w:tcPr>
                        <w:tcW w:w="321" w:type="dxa"/>
                        <w:gridSpan w:val="2"/>
                        <w:tcBorders>
                          <w:bottom w:val="single" w:sz="8" w:space="0" w:color="auto"/>
                        </w:tcBorders>
                        <w:vAlign w:val="bottom"/>
                      </w:tcPr>
                      <w:p w14:paraId="7764F8CE" w14:textId="77777777" w:rsidR="000A5F74" w:rsidRPr="00272DC2" w:rsidRDefault="000A5F74" w:rsidP="00961C6B">
                        <w:pPr>
                          <w:framePr w:hSpace="180" w:wrap="around" w:vAnchor="text" w:hAnchor="text" w:x="-284" w:y="1"/>
                          <w:suppressOverlap/>
                        </w:pPr>
                      </w:p>
                    </w:tc>
                    <w:tc>
                      <w:tcPr>
                        <w:tcW w:w="1069" w:type="dxa"/>
                        <w:gridSpan w:val="2"/>
                        <w:tcBorders>
                          <w:bottom w:val="single" w:sz="8" w:space="0" w:color="auto"/>
                        </w:tcBorders>
                        <w:vAlign w:val="bottom"/>
                      </w:tcPr>
                      <w:p w14:paraId="77A9E115" w14:textId="77777777" w:rsidR="000A5F74" w:rsidRPr="00272DC2" w:rsidRDefault="000A5F74" w:rsidP="00961C6B">
                        <w:pPr>
                          <w:framePr w:hSpace="180" w:wrap="around" w:vAnchor="text" w:hAnchor="text" w:x="-284" w:y="1"/>
                          <w:suppressOverlap/>
                        </w:pPr>
                      </w:p>
                    </w:tc>
                    <w:tc>
                      <w:tcPr>
                        <w:tcW w:w="490" w:type="dxa"/>
                        <w:tcBorders>
                          <w:bottom w:val="single" w:sz="8" w:space="0" w:color="auto"/>
                        </w:tcBorders>
                        <w:vAlign w:val="bottom"/>
                      </w:tcPr>
                      <w:p w14:paraId="4B2CD259"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118E7395"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20F4C70A" w14:textId="77777777" w:rsidR="000A5F74" w:rsidRPr="00272DC2" w:rsidRDefault="000A5F74" w:rsidP="00961C6B">
                        <w:pPr>
                          <w:framePr w:hSpace="180" w:wrap="around" w:vAnchor="text" w:hAnchor="text" w:x="-284" w:y="1"/>
                          <w:suppressOverlap/>
                        </w:pPr>
                      </w:p>
                    </w:tc>
                    <w:tc>
                      <w:tcPr>
                        <w:tcW w:w="125" w:type="dxa"/>
                        <w:tcBorders>
                          <w:bottom w:val="single" w:sz="8" w:space="0" w:color="auto"/>
                        </w:tcBorders>
                        <w:vAlign w:val="bottom"/>
                      </w:tcPr>
                      <w:p w14:paraId="69848F0A" w14:textId="77777777" w:rsidR="000A5F74" w:rsidRPr="00272DC2" w:rsidRDefault="000A5F74" w:rsidP="00961C6B">
                        <w:pPr>
                          <w:framePr w:hSpace="180" w:wrap="around" w:vAnchor="text" w:hAnchor="text" w:x="-284" w:y="1"/>
                          <w:suppressOverlap/>
                        </w:pPr>
                      </w:p>
                    </w:tc>
                    <w:tc>
                      <w:tcPr>
                        <w:tcW w:w="104" w:type="dxa"/>
                        <w:tcBorders>
                          <w:bottom w:val="single" w:sz="8" w:space="0" w:color="auto"/>
                        </w:tcBorders>
                        <w:vAlign w:val="bottom"/>
                      </w:tcPr>
                      <w:p w14:paraId="1D706C9E" w14:textId="77777777" w:rsidR="000A5F74" w:rsidRPr="00272DC2" w:rsidRDefault="000A5F74" w:rsidP="00961C6B">
                        <w:pPr>
                          <w:framePr w:hSpace="180" w:wrap="around" w:vAnchor="text" w:hAnchor="text" w:x="-284" w:y="1"/>
                          <w:suppressOverlap/>
                        </w:pPr>
                      </w:p>
                    </w:tc>
                    <w:tc>
                      <w:tcPr>
                        <w:tcW w:w="2039" w:type="dxa"/>
                        <w:tcBorders>
                          <w:bottom w:val="single" w:sz="8" w:space="0" w:color="auto"/>
                        </w:tcBorders>
                        <w:vAlign w:val="bottom"/>
                      </w:tcPr>
                      <w:p w14:paraId="7D03B825" w14:textId="77777777" w:rsidR="000A5F74" w:rsidRPr="00272DC2" w:rsidRDefault="000A5F74" w:rsidP="00961C6B">
                        <w:pPr>
                          <w:framePr w:hSpace="180" w:wrap="around" w:vAnchor="text" w:hAnchor="text" w:x="-284" w:y="1"/>
                          <w:suppressOverlap/>
                        </w:pPr>
                      </w:p>
                    </w:tc>
                  </w:tr>
                </w:tbl>
                <w:p w14:paraId="5FBAA919" w14:textId="77777777" w:rsidR="000A5F74" w:rsidRPr="00272DC2" w:rsidRDefault="000A5F74" w:rsidP="00961C6B">
                  <w:pPr>
                    <w:framePr w:hSpace="180" w:wrap="around" w:vAnchor="text" w:hAnchor="text" w:x="-284" w:y="1"/>
                    <w:suppressOverlap/>
                  </w:pPr>
                </w:p>
                <w:p w14:paraId="392872BB" w14:textId="21F4A8B6" w:rsidR="000A5F74" w:rsidRPr="00272DC2" w:rsidRDefault="00085BD7" w:rsidP="00961C6B">
                  <w:pPr>
                    <w:framePr w:hSpace="180" w:wrap="around" w:vAnchor="text" w:hAnchor="text" w:x="-284" w:y="1"/>
                    <w:suppressOverlap/>
                  </w:pPr>
                  <w:r>
                    <w:t>2-3</w:t>
                  </w:r>
                  <w:r w:rsidR="000A5F74" w:rsidRPr="00272DC2">
                    <w:t xml:space="preserve"> класс</w:t>
                  </w:r>
                </w:p>
                <w:tbl>
                  <w:tblPr>
                    <w:tblW w:w="9590"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352"/>
                    <w:gridCol w:w="684"/>
                    <w:gridCol w:w="83"/>
                    <w:gridCol w:w="1222"/>
                    <w:gridCol w:w="229"/>
                    <w:gridCol w:w="31"/>
                    <w:gridCol w:w="125"/>
                    <w:gridCol w:w="104"/>
                    <w:gridCol w:w="2490"/>
                  </w:tblGrid>
                  <w:tr w:rsidR="000A5F74" w:rsidRPr="00272DC2" w14:paraId="2278D39D" w14:textId="77777777" w:rsidTr="00840278">
                    <w:trPr>
                      <w:trHeight w:val="43"/>
                    </w:trPr>
                    <w:tc>
                      <w:tcPr>
                        <w:tcW w:w="2256" w:type="dxa"/>
                        <w:gridSpan w:val="2"/>
                        <w:vAlign w:val="bottom"/>
                      </w:tcPr>
                      <w:p w14:paraId="5DCDAC04" w14:textId="77777777" w:rsidR="000A5F74" w:rsidRPr="00272DC2" w:rsidRDefault="000A5F74" w:rsidP="00961C6B">
                        <w:pPr>
                          <w:framePr w:hSpace="180" w:wrap="around" w:vAnchor="text" w:hAnchor="text" w:x="-284" w:y="1"/>
                          <w:spacing w:line="265" w:lineRule="exact"/>
                          <w:ind w:left="120"/>
                          <w:suppressOverlap/>
                          <w:jc w:val="center"/>
                        </w:pPr>
                        <w:r w:rsidRPr="00272DC2">
                          <w:t>Каникулярный</w:t>
                        </w:r>
                      </w:p>
                    </w:tc>
                    <w:tc>
                      <w:tcPr>
                        <w:tcW w:w="292" w:type="dxa"/>
                        <w:tcBorders>
                          <w:right w:val="single" w:sz="8" w:space="0" w:color="auto"/>
                        </w:tcBorders>
                        <w:vAlign w:val="bottom"/>
                      </w:tcPr>
                      <w:p w14:paraId="364D04F3" w14:textId="77777777" w:rsidR="000A5F74" w:rsidRPr="00272DC2" w:rsidRDefault="000A5F74" w:rsidP="00961C6B">
                        <w:pPr>
                          <w:framePr w:hSpace="180" w:wrap="around" w:vAnchor="text" w:hAnchor="text" w:x="-284" w:y="1"/>
                          <w:suppressOverlap/>
                        </w:pPr>
                      </w:p>
                    </w:tc>
                    <w:tc>
                      <w:tcPr>
                        <w:tcW w:w="120" w:type="dxa"/>
                        <w:vAlign w:val="bottom"/>
                      </w:tcPr>
                      <w:p w14:paraId="43C39C8B" w14:textId="77777777" w:rsidR="000A5F74" w:rsidRPr="00272DC2" w:rsidRDefault="000A5F74" w:rsidP="00961C6B">
                        <w:pPr>
                          <w:framePr w:hSpace="180" w:wrap="around" w:vAnchor="text" w:hAnchor="text" w:x="-284" w:y="1"/>
                          <w:suppressOverlap/>
                        </w:pPr>
                      </w:p>
                    </w:tc>
                    <w:tc>
                      <w:tcPr>
                        <w:tcW w:w="1061" w:type="dxa"/>
                        <w:vAlign w:val="bottom"/>
                      </w:tcPr>
                      <w:p w14:paraId="4259582A" w14:textId="77777777" w:rsidR="000A5F74" w:rsidRPr="00272DC2" w:rsidRDefault="000A5F74" w:rsidP="00961C6B">
                        <w:pPr>
                          <w:framePr w:hSpace="180" w:wrap="around" w:vAnchor="text" w:hAnchor="text" w:x="-284" w:y="1"/>
                          <w:suppressOverlap/>
                        </w:pPr>
                      </w:p>
                    </w:tc>
                    <w:tc>
                      <w:tcPr>
                        <w:tcW w:w="83" w:type="dxa"/>
                        <w:vAlign w:val="bottom"/>
                      </w:tcPr>
                      <w:p w14:paraId="78980AA9" w14:textId="77777777" w:rsidR="000A5F74" w:rsidRPr="00272DC2" w:rsidRDefault="000A5F74" w:rsidP="00961C6B">
                        <w:pPr>
                          <w:framePr w:hSpace="180" w:wrap="around" w:vAnchor="text" w:hAnchor="text" w:x="-284" w:y="1"/>
                          <w:suppressOverlap/>
                        </w:pPr>
                      </w:p>
                    </w:tc>
                    <w:tc>
                      <w:tcPr>
                        <w:tcW w:w="187" w:type="dxa"/>
                        <w:vAlign w:val="bottom"/>
                      </w:tcPr>
                      <w:p w14:paraId="7BDDF991" w14:textId="77777777" w:rsidR="000A5F74" w:rsidRPr="00272DC2" w:rsidRDefault="000A5F74" w:rsidP="00961C6B">
                        <w:pPr>
                          <w:framePr w:hSpace="180" w:wrap="around" w:vAnchor="text" w:hAnchor="text" w:x="-284" w:y="1"/>
                          <w:suppressOverlap/>
                        </w:pPr>
                      </w:p>
                    </w:tc>
                    <w:tc>
                      <w:tcPr>
                        <w:tcW w:w="271" w:type="dxa"/>
                        <w:vAlign w:val="bottom"/>
                      </w:tcPr>
                      <w:p w14:paraId="0DBC1967" w14:textId="77777777" w:rsidR="000A5F74" w:rsidRPr="00272DC2" w:rsidRDefault="000A5F74" w:rsidP="00961C6B">
                        <w:pPr>
                          <w:framePr w:hSpace="180" w:wrap="around" w:vAnchor="text" w:hAnchor="text" w:x="-284" w:y="1"/>
                          <w:suppressOverlap/>
                        </w:pPr>
                      </w:p>
                    </w:tc>
                    <w:tc>
                      <w:tcPr>
                        <w:tcW w:w="1119" w:type="dxa"/>
                        <w:gridSpan w:val="3"/>
                        <w:vAlign w:val="bottom"/>
                      </w:tcPr>
                      <w:p w14:paraId="04274349" w14:textId="77777777" w:rsidR="000A5F74" w:rsidRPr="00272DC2" w:rsidRDefault="000A5F74" w:rsidP="00961C6B">
                        <w:pPr>
                          <w:framePr w:hSpace="180" w:wrap="around" w:vAnchor="text" w:hAnchor="text" w:x="-284" w:y="1"/>
                          <w:spacing w:line="265" w:lineRule="exact"/>
                          <w:ind w:left="140"/>
                          <w:suppressOverlap/>
                        </w:pPr>
                        <w:r w:rsidRPr="00272DC2">
                          <w:t>Дата</w:t>
                        </w:r>
                      </w:p>
                    </w:tc>
                    <w:tc>
                      <w:tcPr>
                        <w:tcW w:w="1222" w:type="dxa"/>
                        <w:vAlign w:val="bottom"/>
                      </w:tcPr>
                      <w:p w14:paraId="714D0A34"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338D600E" w14:textId="77777777" w:rsidR="000A5F74" w:rsidRPr="00272DC2" w:rsidRDefault="000A5F74" w:rsidP="00961C6B">
                        <w:pPr>
                          <w:framePr w:hSpace="180" w:wrap="around" w:vAnchor="text" w:hAnchor="text" w:x="-284" w:y="1"/>
                          <w:suppressOverlap/>
                        </w:pPr>
                      </w:p>
                    </w:tc>
                    <w:tc>
                      <w:tcPr>
                        <w:tcW w:w="2750" w:type="dxa"/>
                        <w:gridSpan w:val="4"/>
                        <w:vAlign w:val="bottom"/>
                      </w:tcPr>
                      <w:p w14:paraId="51AAD9F8"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w w:val="99"/>
                            <w:lang w:val="ru-RU"/>
                          </w:rPr>
                          <w:t>Продолжительность</w:t>
                        </w:r>
                      </w:p>
                    </w:tc>
                  </w:tr>
                  <w:tr w:rsidR="000A5F74" w:rsidRPr="00272DC2" w14:paraId="3B066C03" w14:textId="77777777" w:rsidTr="00840278">
                    <w:trPr>
                      <w:trHeight w:val="140"/>
                    </w:trPr>
                    <w:tc>
                      <w:tcPr>
                        <w:tcW w:w="2256" w:type="dxa"/>
                        <w:gridSpan w:val="2"/>
                        <w:vMerge w:val="restart"/>
                        <w:vAlign w:val="bottom"/>
                      </w:tcPr>
                      <w:p w14:paraId="105B03AE" w14:textId="77777777" w:rsidR="000A5F74" w:rsidRPr="00272DC2" w:rsidRDefault="000A5F74" w:rsidP="00961C6B">
                        <w:pPr>
                          <w:framePr w:hSpace="180" w:wrap="around" w:vAnchor="text" w:hAnchor="text" w:x="-284" w:y="1"/>
                          <w:ind w:left="100"/>
                          <w:suppressOverlap/>
                          <w:jc w:val="center"/>
                        </w:pPr>
                        <w:r w:rsidRPr="00272DC2">
                          <w:t>период</w:t>
                        </w:r>
                      </w:p>
                    </w:tc>
                    <w:tc>
                      <w:tcPr>
                        <w:tcW w:w="292" w:type="dxa"/>
                        <w:tcBorders>
                          <w:right w:val="single" w:sz="8" w:space="0" w:color="auto"/>
                        </w:tcBorders>
                        <w:vAlign w:val="bottom"/>
                      </w:tcPr>
                      <w:p w14:paraId="0EA8F54B"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02D6F1E0"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0B09D7A0" w14:textId="77777777" w:rsidR="000A5F74" w:rsidRPr="00272DC2" w:rsidRDefault="000A5F74" w:rsidP="00961C6B">
                        <w:pPr>
                          <w:framePr w:hSpace="180" w:wrap="around" w:vAnchor="text" w:hAnchor="text" w:x="-284" w:y="1"/>
                          <w:suppressOverlap/>
                        </w:pPr>
                      </w:p>
                    </w:tc>
                    <w:tc>
                      <w:tcPr>
                        <w:tcW w:w="187" w:type="dxa"/>
                        <w:tcBorders>
                          <w:bottom w:val="single" w:sz="8" w:space="0" w:color="auto"/>
                        </w:tcBorders>
                        <w:vAlign w:val="bottom"/>
                      </w:tcPr>
                      <w:p w14:paraId="13A1BFEA"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3F4C339D"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6964E0CB" w14:textId="77777777" w:rsidR="000A5F74" w:rsidRPr="00272DC2" w:rsidRDefault="000A5F74" w:rsidP="00961C6B">
                        <w:pPr>
                          <w:framePr w:hSpace="180" w:wrap="around" w:vAnchor="text" w:hAnchor="text" w:x="-284" w:y="1"/>
                          <w:suppressOverlap/>
                        </w:pPr>
                      </w:p>
                    </w:tc>
                    <w:tc>
                      <w:tcPr>
                        <w:tcW w:w="1989" w:type="dxa"/>
                        <w:gridSpan w:val="3"/>
                        <w:tcBorders>
                          <w:bottom w:val="single" w:sz="8" w:space="0" w:color="auto"/>
                        </w:tcBorders>
                        <w:vAlign w:val="bottom"/>
                      </w:tcPr>
                      <w:p w14:paraId="5E10AA4E"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40625504" w14:textId="77777777" w:rsidR="000A5F74" w:rsidRPr="00272DC2" w:rsidRDefault="000A5F74" w:rsidP="00961C6B">
                        <w:pPr>
                          <w:framePr w:hSpace="180" w:wrap="around" w:vAnchor="text" w:hAnchor="text" w:x="-284" w:y="1"/>
                          <w:suppressOverlap/>
                        </w:pPr>
                      </w:p>
                    </w:tc>
                    <w:tc>
                      <w:tcPr>
                        <w:tcW w:w="31" w:type="dxa"/>
                        <w:vAlign w:val="bottom"/>
                      </w:tcPr>
                      <w:p w14:paraId="17645CC3" w14:textId="77777777" w:rsidR="000A5F74" w:rsidRPr="00272DC2" w:rsidRDefault="000A5F74" w:rsidP="00961C6B">
                        <w:pPr>
                          <w:framePr w:hSpace="180" w:wrap="around" w:vAnchor="text" w:hAnchor="text" w:x="-284" w:y="1"/>
                          <w:suppressOverlap/>
                        </w:pPr>
                      </w:p>
                    </w:tc>
                    <w:tc>
                      <w:tcPr>
                        <w:tcW w:w="125" w:type="dxa"/>
                        <w:vAlign w:val="bottom"/>
                      </w:tcPr>
                      <w:p w14:paraId="0047644F" w14:textId="77777777" w:rsidR="000A5F74" w:rsidRPr="00272DC2" w:rsidRDefault="000A5F74" w:rsidP="00961C6B">
                        <w:pPr>
                          <w:framePr w:hSpace="180" w:wrap="around" w:vAnchor="text" w:hAnchor="text" w:x="-284" w:y="1"/>
                          <w:suppressOverlap/>
                        </w:pPr>
                      </w:p>
                    </w:tc>
                    <w:tc>
                      <w:tcPr>
                        <w:tcW w:w="104" w:type="dxa"/>
                        <w:vAlign w:val="bottom"/>
                      </w:tcPr>
                      <w:p w14:paraId="4DDFD868" w14:textId="77777777" w:rsidR="000A5F74" w:rsidRPr="00272DC2" w:rsidRDefault="000A5F74" w:rsidP="00961C6B">
                        <w:pPr>
                          <w:framePr w:hSpace="180" w:wrap="around" w:vAnchor="text" w:hAnchor="text" w:x="-284" w:y="1"/>
                          <w:suppressOverlap/>
                        </w:pPr>
                      </w:p>
                    </w:tc>
                    <w:tc>
                      <w:tcPr>
                        <w:tcW w:w="2490" w:type="dxa"/>
                        <w:vMerge w:val="restart"/>
                        <w:vAlign w:val="bottom"/>
                      </w:tcPr>
                      <w:p w14:paraId="1F7DDFFB"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каникул,</w:t>
                        </w:r>
                      </w:p>
                    </w:tc>
                  </w:tr>
                  <w:tr w:rsidR="000A5F74" w:rsidRPr="00272DC2" w14:paraId="0E7BB150" w14:textId="77777777" w:rsidTr="00840278">
                    <w:trPr>
                      <w:trHeight w:val="263"/>
                    </w:trPr>
                    <w:tc>
                      <w:tcPr>
                        <w:tcW w:w="2256" w:type="dxa"/>
                        <w:gridSpan w:val="2"/>
                        <w:vMerge/>
                        <w:vAlign w:val="bottom"/>
                      </w:tcPr>
                      <w:p w14:paraId="006A820A"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110B7009" w14:textId="77777777" w:rsidR="000A5F74" w:rsidRPr="00272DC2" w:rsidRDefault="000A5F74" w:rsidP="00961C6B">
                        <w:pPr>
                          <w:framePr w:hSpace="180" w:wrap="around" w:vAnchor="text" w:hAnchor="text" w:x="-284" w:y="1"/>
                          <w:suppressOverlap/>
                        </w:pPr>
                      </w:p>
                    </w:tc>
                    <w:tc>
                      <w:tcPr>
                        <w:tcW w:w="120" w:type="dxa"/>
                        <w:vAlign w:val="bottom"/>
                      </w:tcPr>
                      <w:p w14:paraId="7ED5B7CC" w14:textId="77777777" w:rsidR="000A5F74" w:rsidRPr="00272DC2" w:rsidRDefault="000A5F74" w:rsidP="00961C6B">
                        <w:pPr>
                          <w:framePr w:hSpace="180" w:wrap="around" w:vAnchor="text" w:hAnchor="text" w:x="-284" w:y="1"/>
                          <w:suppressOverlap/>
                        </w:pPr>
                      </w:p>
                    </w:tc>
                    <w:tc>
                      <w:tcPr>
                        <w:tcW w:w="1144" w:type="dxa"/>
                        <w:gridSpan w:val="2"/>
                        <w:vAlign w:val="bottom"/>
                      </w:tcPr>
                      <w:p w14:paraId="67F91118" w14:textId="77777777" w:rsidR="000A5F74" w:rsidRPr="00272DC2" w:rsidRDefault="000A5F74" w:rsidP="00961C6B">
                        <w:pPr>
                          <w:framePr w:hSpace="180" w:wrap="around" w:vAnchor="text" w:hAnchor="text" w:x="-284" w:y="1"/>
                          <w:spacing w:line="263" w:lineRule="exact"/>
                          <w:suppressOverlap/>
                          <w:jc w:val="center"/>
                        </w:pPr>
                        <w:r w:rsidRPr="00272DC2">
                          <w:t>Начало</w:t>
                        </w:r>
                      </w:p>
                    </w:tc>
                    <w:tc>
                      <w:tcPr>
                        <w:tcW w:w="187" w:type="dxa"/>
                        <w:tcBorders>
                          <w:right w:val="single" w:sz="8" w:space="0" w:color="auto"/>
                        </w:tcBorders>
                        <w:vAlign w:val="bottom"/>
                      </w:tcPr>
                      <w:p w14:paraId="5911B13D" w14:textId="77777777" w:rsidR="000A5F74" w:rsidRPr="00272DC2" w:rsidRDefault="000A5F74" w:rsidP="00961C6B">
                        <w:pPr>
                          <w:framePr w:hSpace="180" w:wrap="around" w:vAnchor="text" w:hAnchor="text" w:x="-284" w:y="1"/>
                          <w:suppressOverlap/>
                        </w:pPr>
                      </w:p>
                    </w:tc>
                    <w:tc>
                      <w:tcPr>
                        <w:tcW w:w="271" w:type="dxa"/>
                        <w:vAlign w:val="bottom"/>
                      </w:tcPr>
                      <w:p w14:paraId="16C9641A" w14:textId="77777777" w:rsidR="000A5F74" w:rsidRPr="00272DC2" w:rsidRDefault="000A5F74" w:rsidP="00961C6B">
                        <w:pPr>
                          <w:framePr w:hSpace="180" w:wrap="around" w:vAnchor="text" w:hAnchor="text" w:x="-284" w:y="1"/>
                          <w:suppressOverlap/>
                        </w:pPr>
                      </w:p>
                    </w:tc>
                    <w:tc>
                      <w:tcPr>
                        <w:tcW w:w="352" w:type="dxa"/>
                        <w:vAlign w:val="bottom"/>
                      </w:tcPr>
                      <w:p w14:paraId="47120559" w14:textId="77777777" w:rsidR="000A5F74" w:rsidRPr="00272DC2" w:rsidRDefault="000A5F74" w:rsidP="00961C6B">
                        <w:pPr>
                          <w:framePr w:hSpace="180" w:wrap="around" w:vAnchor="text" w:hAnchor="text" w:x="-284" w:y="1"/>
                          <w:suppressOverlap/>
                        </w:pPr>
                      </w:p>
                    </w:tc>
                    <w:tc>
                      <w:tcPr>
                        <w:tcW w:w="1989" w:type="dxa"/>
                        <w:gridSpan w:val="3"/>
                        <w:vAlign w:val="bottom"/>
                      </w:tcPr>
                      <w:p w14:paraId="19640140" w14:textId="77777777" w:rsidR="000A5F74" w:rsidRPr="00272DC2" w:rsidRDefault="000A5F74" w:rsidP="00961C6B">
                        <w:pPr>
                          <w:framePr w:hSpace="180" w:wrap="around" w:vAnchor="text" w:hAnchor="text" w:x="-284" w:y="1"/>
                          <w:spacing w:line="263" w:lineRule="exact"/>
                          <w:ind w:right="300"/>
                          <w:suppressOverlap/>
                          <w:jc w:val="center"/>
                        </w:pPr>
                        <w:r w:rsidRPr="00272DC2">
                          <w:rPr>
                            <w:w w:val="99"/>
                          </w:rPr>
                          <w:t>Окончание</w:t>
                        </w:r>
                      </w:p>
                    </w:tc>
                    <w:tc>
                      <w:tcPr>
                        <w:tcW w:w="229" w:type="dxa"/>
                        <w:tcBorders>
                          <w:right w:val="single" w:sz="8" w:space="0" w:color="auto"/>
                        </w:tcBorders>
                        <w:vAlign w:val="bottom"/>
                      </w:tcPr>
                      <w:p w14:paraId="2C90A687" w14:textId="77777777" w:rsidR="000A5F74" w:rsidRPr="00272DC2" w:rsidRDefault="000A5F74" w:rsidP="00961C6B">
                        <w:pPr>
                          <w:framePr w:hSpace="180" w:wrap="around" w:vAnchor="text" w:hAnchor="text" w:x="-284" w:y="1"/>
                          <w:suppressOverlap/>
                        </w:pPr>
                      </w:p>
                    </w:tc>
                    <w:tc>
                      <w:tcPr>
                        <w:tcW w:w="31" w:type="dxa"/>
                        <w:vAlign w:val="bottom"/>
                      </w:tcPr>
                      <w:p w14:paraId="44515E50" w14:textId="77777777" w:rsidR="000A5F74" w:rsidRPr="00272DC2" w:rsidRDefault="000A5F74" w:rsidP="00961C6B">
                        <w:pPr>
                          <w:framePr w:hSpace="180" w:wrap="around" w:vAnchor="text" w:hAnchor="text" w:x="-284" w:y="1"/>
                          <w:suppressOverlap/>
                        </w:pPr>
                      </w:p>
                    </w:tc>
                    <w:tc>
                      <w:tcPr>
                        <w:tcW w:w="125" w:type="dxa"/>
                        <w:vAlign w:val="bottom"/>
                      </w:tcPr>
                      <w:p w14:paraId="009BF1AB" w14:textId="77777777" w:rsidR="000A5F74" w:rsidRPr="00272DC2" w:rsidRDefault="000A5F74" w:rsidP="00961C6B">
                        <w:pPr>
                          <w:framePr w:hSpace="180" w:wrap="around" w:vAnchor="text" w:hAnchor="text" w:x="-284" w:y="1"/>
                          <w:suppressOverlap/>
                        </w:pPr>
                      </w:p>
                    </w:tc>
                    <w:tc>
                      <w:tcPr>
                        <w:tcW w:w="104" w:type="dxa"/>
                        <w:vAlign w:val="bottom"/>
                      </w:tcPr>
                      <w:p w14:paraId="7992CEFC" w14:textId="77777777" w:rsidR="000A5F74" w:rsidRPr="00272DC2" w:rsidRDefault="000A5F74" w:rsidP="00961C6B">
                        <w:pPr>
                          <w:framePr w:hSpace="180" w:wrap="around" w:vAnchor="text" w:hAnchor="text" w:x="-284" w:y="1"/>
                          <w:suppressOverlap/>
                        </w:pPr>
                      </w:p>
                    </w:tc>
                    <w:tc>
                      <w:tcPr>
                        <w:tcW w:w="2490" w:type="dxa"/>
                        <w:vMerge/>
                        <w:vAlign w:val="bottom"/>
                      </w:tcPr>
                      <w:p w14:paraId="101B9DA6" w14:textId="77777777" w:rsidR="000A5F74" w:rsidRPr="00085BD7" w:rsidRDefault="000A5F74" w:rsidP="00961C6B">
                        <w:pPr>
                          <w:pStyle w:val="af0"/>
                          <w:framePr w:hSpace="180" w:wrap="around" w:vAnchor="text" w:hAnchor="text" w:x="-284" w:y="1"/>
                          <w:suppressOverlap/>
                          <w:rPr>
                            <w:rFonts w:ascii="Times New Roman" w:hAnsi="Times New Roman"/>
                            <w:lang w:val="ru-RU"/>
                          </w:rPr>
                        </w:pPr>
                      </w:p>
                    </w:tc>
                  </w:tr>
                  <w:tr w:rsidR="000A5F74" w:rsidRPr="00272DC2" w14:paraId="783DB8F0" w14:textId="77777777" w:rsidTr="00840278">
                    <w:trPr>
                      <w:trHeight w:val="406"/>
                    </w:trPr>
                    <w:tc>
                      <w:tcPr>
                        <w:tcW w:w="2006" w:type="dxa"/>
                        <w:vAlign w:val="bottom"/>
                      </w:tcPr>
                      <w:p w14:paraId="3A4E12E5" w14:textId="77777777" w:rsidR="000A5F74" w:rsidRPr="00272DC2" w:rsidRDefault="000A5F74" w:rsidP="00961C6B">
                        <w:pPr>
                          <w:framePr w:hSpace="180" w:wrap="around" w:vAnchor="text" w:hAnchor="text" w:x="-284" w:y="1"/>
                          <w:suppressOverlap/>
                        </w:pPr>
                      </w:p>
                    </w:tc>
                    <w:tc>
                      <w:tcPr>
                        <w:tcW w:w="250" w:type="dxa"/>
                        <w:vAlign w:val="bottom"/>
                      </w:tcPr>
                      <w:p w14:paraId="6037A3F2"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51996310" w14:textId="77777777" w:rsidR="000A5F74" w:rsidRPr="00272DC2" w:rsidRDefault="000A5F74" w:rsidP="00961C6B">
                        <w:pPr>
                          <w:framePr w:hSpace="180" w:wrap="around" w:vAnchor="text" w:hAnchor="text" w:x="-284" w:y="1"/>
                          <w:suppressOverlap/>
                        </w:pPr>
                      </w:p>
                    </w:tc>
                    <w:tc>
                      <w:tcPr>
                        <w:tcW w:w="120" w:type="dxa"/>
                        <w:vAlign w:val="bottom"/>
                      </w:tcPr>
                      <w:p w14:paraId="047A4916" w14:textId="77777777" w:rsidR="000A5F74" w:rsidRPr="00272DC2" w:rsidRDefault="000A5F74" w:rsidP="00961C6B">
                        <w:pPr>
                          <w:framePr w:hSpace="180" w:wrap="around" w:vAnchor="text" w:hAnchor="text" w:x="-284" w:y="1"/>
                          <w:suppressOverlap/>
                        </w:pPr>
                      </w:p>
                    </w:tc>
                    <w:tc>
                      <w:tcPr>
                        <w:tcW w:w="1061" w:type="dxa"/>
                        <w:vAlign w:val="bottom"/>
                      </w:tcPr>
                      <w:p w14:paraId="62529686" w14:textId="77777777" w:rsidR="000A5F74" w:rsidRPr="00272DC2" w:rsidRDefault="000A5F74" w:rsidP="00961C6B">
                        <w:pPr>
                          <w:framePr w:hSpace="180" w:wrap="around" w:vAnchor="text" w:hAnchor="text" w:x="-284" w:y="1"/>
                          <w:suppressOverlap/>
                        </w:pPr>
                      </w:p>
                    </w:tc>
                    <w:tc>
                      <w:tcPr>
                        <w:tcW w:w="83" w:type="dxa"/>
                        <w:vAlign w:val="bottom"/>
                      </w:tcPr>
                      <w:p w14:paraId="1565821A"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723CD6BD" w14:textId="77777777" w:rsidR="000A5F74" w:rsidRPr="00272DC2" w:rsidRDefault="000A5F74" w:rsidP="00961C6B">
                        <w:pPr>
                          <w:framePr w:hSpace="180" w:wrap="around" w:vAnchor="text" w:hAnchor="text" w:x="-284" w:y="1"/>
                          <w:suppressOverlap/>
                        </w:pPr>
                      </w:p>
                    </w:tc>
                    <w:tc>
                      <w:tcPr>
                        <w:tcW w:w="271" w:type="dxa"/>
                        <w:vAlign w:val="bottom"/>
                      </w:tcPr>
                      <w:p w14:paraId="230712D0" w14:textId="77777777" w:rsidR="000A5F74" w:rsidRPr="00272DC2" w:rsidRDefault="000A5F74" w:rsidP="00961C6B">
                        <w:pPr>
                          <w:framePr w:hSpace="180" w:wrap="around" w:vAnchor="text" w:hAnchor="text" w:x="-284" w:y="1"/>
                          <w:suppressOverlap/>
                        </w:pPr>
                      </w:p>
                    </w:tc>
                    <w:tc>
                      <w:tcPr>
                        <w:tcW w:w="352" w:type="dxa"/>
                        <w:vAlign w:val="bottom"/>
                      </w:tcPr>
                      <w:p w14:paraId="61697CAB" w14:textId="77777777" w:rsidR="000A5F74" w:rsidRPr="00272DC2" w:rsidRDefault="000A5F74" w:rsidP="00961C6B">
                        <w:pPr>
                          <w:framePr w:hSpace="180" w:wrap="around" w:vAnchor="text" w:hAnchor="text" w:x="-284" w:y="1"/>
                          <w:suppressOverlap/>
                        </w:pPr>
                      </w:p>
                    </w:tc>
                    <w:tc>
                      <w:tcPr>
                        <w:tcW w:w="684" w:type="dxa"/>
                        <w:vAlign w:val="bottom"/>
                      </w:tcPr>
                      <w:p w14:paraId="26E0946C" w14:textId="77777777" w:rsidR="000A5F74" w:rsidRPr="00272DC2" w:rsidRDefault="000A5F74" w:rsidP="00961C6B">
                        <w:pPr>
                          <w:framePr w:hSpace="180" w:wrap="around" w:vAnchor="text" w:hAnchor="text" w:x="-284" w:y="1"/>
                          <w:suppressOverlap/>
                        </w:pPr>
                      </w:p>
                    </w:tc>
                    <w:tc>
                      <w:tcPr>
                        <w:tcW w:w="83" w:type="dxa"/>
                        <w:vAlign w:val="bottom"/>
                      </w:tcPr>
                      <w:p w14:paraId="10AAC715" w14:textId="77777777" w:rsidR="000A5F74" w:rsidRPr="00272DC2" w:rsidRDefault="000A5F74" w:rsidP="00961C6B">
                        <w:pPr>
                          <w:framePr w:hSpace="180" w:wrap="around" w:vAnchor="text" w:hAnchor="text" w:x="-284" w:y="1"/>
                          <w:suppressOverlap/>
                        </w:pPr>
                      </w:p>
                    </w:tc>
                    <w:tc>
                      <w:tcPr>
                        <w:tcW w:w="1222" w:type="dxa"/>
                        <w:vAlign w:val="bottom"/>
                      </w:tcPr>
                      <w:p w14:paraId="02A42DED"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6F828089" w14:textId="77777777" w:rsidR="000A5F74" w:rsidRPr="00272DC2" w:rsidRDefault="000A5F74" w:rsidP="00961C6B">
                        <w:pPr>
                          <w:framePr w:hSpace="180" w:wrap="around" w:vAnchor="text" w:hAnchor="text" w:x="-284" w:y="1"/>
                          <w:suppressOverlap/>
                        </w:pPr>
                      </w:p>
                    </w:tc>
                    <w:tc>
                      <w:tcPr>
                        <w:tcW w:w="31" w:type="dxa"/>
                        <w:vAlign w:val="bottom"/>
                      </w:tcPr>
                      <w:p w14:paraId="7C8A04C0" w14:textId="77777777" w:rsidR="000A5F74" w:rsidRPr="00272DC2" w:rsidRDefault="000A5F74" w:rsidP="00961C6B">
                        <w:pPr>
                          <w:framePr w:hSpace="180" w:wrap="around" w:vAnchor="text" w:hAnchor="text" w:x="-284" w:y="1"/>
                          <w:suppressOverlap/>
                        </w:pPr>
                      </w:p>
                    </w:tc>
                    <w:tc>
                      <w:tcPr>
                        <w:tcW w:w="125" w:type="dxa"/>
                        <w:vAlign w:val="bottom"/>
                      </w:tcPr>
                      <w:p w14:paraId="55E529C4" w14:textId="77777777" w:rsidR="000A5F74" w:rsidRPr="00272DC2" w:rsidRDefault="000A5F74" w:rsidP="00961C6B">
                        <w:pPr>
                          <w:framePr w:hSpace="180" w:wrap="around" w:vAnchor="text" w:hAnchor="text" w:x="-284" w:y="1"/>
                          <w:suppressOverlap/>
                        </w:pPr>
                      </w:p>
                    </w:tc>
                    <w:tc>
                      <w:tcPr>
                        <w:tcW w:w="2594" w:type="dxa"/>
                        <w:gridSpan w:val="2"/>
                        <w:vAlign w:val="bottom"/>
                      </w:tcPr>
                      <w:p w14:paraId="53803352"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w w:val="98"/>
                            <w:lang w:val="ru-RU"/>
                          </w:rPr>
                          <w:t>праздничных и</w:t>
                        </w:r>
                      </w:p>
                    </w:tc>
                  </w:tr>
                  <w:tr w:rsidR="000A5F74" w:rsidRPr="00272DC2" w14:paraId="666208DD" w14:textId="77777777" w:rsidTr="00840278">
                    <w:trPr>
                      <w:trHeight w:val="413"/>
                    </w:trPr>
                    <w:tc>
                      <w:tcPr>
                        <w:tcW w:w="2006" w:type="dxa"/>
                        <w:vAlign w:val="bottom"/>
                      </w:tcPr>
                      <w:p w14:paraId="72ECBB75" w14:textId="77777777" w:rsidR="000A5F74" w:rsidRPr="00272DC2" w:rsidRDefault="000A5F74" w:rsidP="00961C6B">
                        <w:pPr>
                          <w:framePr w:hSpace="180" w:wrap="around" w:vAnchor="text" w:hAnchor="text" w:x="-284" w:y="1"/>
                          <w:suppressOverlap/>
                        </w:pPr>
                      </w:p>
                    </w:tc>
                    <w:tc>
                      <w:tcPr>
                        <w:tcW w:w="250" w:type="dxa"/>
                        <w:vAlign w:val="bottom"/>
                      </w:tcPr>
                      <w:p w14:paraId="7EE06379"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01550F6C" w14:textId="77777777" w:rsidR="000A5F74" w:rsidRPr="00272DC2" w:rsidRDefault="000A5F74" w:rsidP="00961C6B">
                        <w:pPr>
                          <w:framePr w:hSpace="180" w:wrap="around" w:vAnchor="text" w:hAnchor="text" w:x="-284" w:y="1"/>
                          <w:suppressOverlap/>
                        </w:pPr>
                      </w:p>
                    </w:tc>
                    <w:tc>
                      <w:tcPr>
                        <w:tcW w:w="120" w:type="dxa"/>
                        <w:vAlign w:val="bottom"/>
                      </w:tcPr>
                      <w:p w14:paraId="373D5C74" w14:textId="77777777" w:rsidR="000A5F74" w:rsidRPr="00272DC2" w:rsidRDefault="000A5F74" w:rsidP="00961C6B">
                        <w:pPr>
                          <w:framePr w:hSpace="180" w:wrap="around" w:vAnchor="text" w:hAnchor="text" w:x="-284" w:y="1"/>
                          <w:suppressOverlap/>
                        </w:pPr>
                      </w:p>
                    </w:tc>
                    <w:tc>
                      <w:tcPr>
                        <w:tcW w:w="1061" w:type="dxa"/>
                        <w:vAlign w:val="bottom"/>
                      </w:tcPr>
                      <w:p w14:paraId="4810AD27" w14:textId="77777777" w:rsidR="000A5F74" w:rsidRPr="00272DC2" w:rsidRDefault="000A5F74" w:rsidP="00961C6B">
                        <w:pPr>
                          <w:framePr w:hSpace="180" w:wrap="around" w:vAnchor="text" w:hAnchor="text" w:x="-284" w:y="1"/>
                          <w:suppressOverlap/>
                        </w:pPr>
                      </w:p>
                    </w:tc>
                    <w:tc>
                      <w:tcPr>
                        <w:tcW w:w="83" w:type="dxa"/>
                        <w:vAlign w:val="bottom"/>
                      </w:tcPr>
                      <w:p w14:paraId="42CF7C65"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2CE4169E" w14:textId="77777777" w:rsidR="000A5F74" w:rsidRPr="00272DC2" w:rsidRDefault="000A5F74" w:rsidP="00961C6B">
                        <w:pPr>
                          <w:framePr w:hSpace="180" w:wrap="around" w:vAnchor="text" w:hAnchor="text" w:x="-284" w:y="1"/>
                          <w:suppressOverlap/>
                        </w:pPr>
                      </w:p>
                    </w:tc>
                    <w:tc>
                      <w:tcPr>
                        <w:tcW w:w="271" w:type="dxa"/>
                        <w:vAlign w:val="bottom"/>
                      </w:tcPr>
                      <w:p w14:paraId="454482C4" w14:textId="77777777" w:rsidR="000A5F74" w:rsidRPr="00272DC2" w:rsidRDefault="000A5F74" w:rsidP="00961C6B">
                        <w:pPr>
                          <w:framePr w:hSpace="180" w:wrap="around" w:vAnchor="text" w:hAnchor="text" w:x="-284" w:y="1"/>
                          <w:suppressOverlap/>
                        </w:pPr>
                      </w:p>
                    </w:tc>
                    <w:tc>
                      <w:tcPr>
                        <w:tcW w:w="352" w:type="dxa"/>
                        <w:vAlign w:val="bottom"/>
                      </w:tcPr>
                      <w:p w14:paraId="70596B19" w14:textId="77777777" w:rsidR="000A5F74" w:rsidRPr="00272DC2" w:rsidRDefault="000A5F74" w:rsidP="00961C6B">
                        <w:pPr>
                          <w:framePr w:hSpace="180" w:wrap="around" w:vAnchor="text" w:hAnchor="text" w:x="-284" w:y="1"/>
                          <w:suppressOverlap/>
                        </w:pPr>
                      </w:p>
                    </w:tc>
                    <w:tc>
                      <w:tcPr>
                        <w:tcW w:w="684" w:type="dxa"/>
                        <w:vAlign w:val="bottom"/>
                      </w:tcPr>
                      <w:p w14:paraId="316E8C61" w14:textId="77777777" w:rsidR="000A5F74" w:rsidRPr="00272DC2" w:rsidRDefault="000A5F74" w:rsidP="00961C6B">
                        <w:pPr>
                          <w:framePr w:hSpace="180" w:wrap="around" w:vAnchor="text" w:hAnchor="text" w:x="-284" w:y="1"/>
                          <w:suppressOverlap/>
                        </w:pPr>
                      </w:p>
                    </w:tc>
                    <w:tc>
                      <w:tcPr>
                        <w:tcW w:w="83" w:type="dxa"/>
                        <w:vAlign w:val="bottom"/>
                      </w:tcPr>
                      <w:p w14:paraId="790C2719" w14:textId="77777777" w:rsidR="000A5F74" w:rsidRPr="00272DC2" w:rsidRDefault="000A5F74" w:rsidP="00961C6B">
                        <w:pPr>
                          <w:framePr w:hSpace="180" w:wrap="around" w:vAnchor="text" w:hAnchor="text" w:x="-284" w:y="1"/>
                          <w:suppressOverlap/>
                        </w:pPr>
                      </w:p>
                    </w:tc>
                    <w:tc>
                      <w:tcPr>
                        <w:tcW w:w="1222" w:type="dxa"/>
                        <w:vAlign w:val="bottom"/>
                      </w:tcPr>
                      <w:p w14:paraId="6244DD52"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06EB7AB8" w14:textId="77777777" w:rsidR="000A5F74" w:rsidRPr="00272DC2" w:rsidRDefault="000A5F74" w:rsidP="00961C6B">
                        <w:pPr>
                          <w:framePr w:hSpace="180" w:wrap="around" w:vAnchor="text" w:hAnchor="text" w:x="-284" w:y="1"/>
                          <w:suppressOverlap/>
                        </w:pPr>
                      </w:p>
                    </w:tc>
                    <w:tc>
                      <w:tcPr>
                        <w:tcW w:w="31" w:type="dxa"/>
                        <w:vAlign w:val="bottom"/>
                      </w:tcPr>
                      <w:p w14:paraId="12CF95DA" w14:textId="77777777" w:rsidR="000A5F74" w:rsidRPr="00272DC2" w:rsidRDefault="000A5F74" w:rsidP="00961C6B">
                        <w:pPr>
                          <w:framePr w:hSpace="180" w:wrap="around" w:vAnchor="text" w:hAnchor="text" w:x="-284" w:y="1"/>
                          <w:suppressOverlap/>
                        </w:pPr>
                      </w:p>
                    </w:tc>
                    <w:tc>
                      <w:tcPr>
                        <w:tcW w:w="2719" w:type="dxa"/>
                        <w:gridSpan w:val="3"/>
                        <w:vAlign w:val="bottom"/>
                      </w:tcPr>
                      <w:p w14:paraId="40B477BB"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выходных дней в</w:t>
                        </w:r>
                      </w:p>
                    </w:tc>
                  </w:tr>
                  <w:tr w:rsidR="000A5F74" w:rsidRPr="00272DC2" w14:paraId="1842C9D4" w14:textId="77777777" w:rsidTr="00840278">
                    <w:trPr>
                      <w:trHeight w:val="415"/>
                    </w:trPr>
                    <w:tc>
                      <w:tcPr>
                        <w:tcW w:w="2006" w:type="dxa"/>
                        <w:vAlign w:val="bottom"/>
                      </w:tcPr>
                      <w:p w14:paraId="59FAEE82" w14:textId="77777777" w:rsidR="000A5F74" w:rsidRPr="00272DC2" w:rsidRDefault="000A5F74" w:rsidP="00961C6B">
                        <w:pPr>
                          <w:framePr w:hSpace="180" w:wrap="around" w:vAnchor="text" w:hAnchor="text" w:x="-284" w:y="1"/>
                          <w:suppressOverlap/>
                        </w:pPr>
                      </w:p>
                    </w:tc>
                    <w:tc>
                      <w:tcPr>
                        <w:tcW w:w="250" w:type="dxa"/>
                        <w:vAlign w:val="bottom"/>
                      </w:tcPr>
                      <w:p w14:paraId="0A9CE478" w14:textId="77777777" w:rsidR="000A5F74" w:rsidRPr="00272DC2" w:rsidRDefault="000A5F74" w:rsidP="00961C6B">
                        <w:pPr>
                          <w:framePr w:hSpace="180" w:wrap="around" w:vAnchor="text" w:hAnchor="text" w:x="-284" w:y="1"/>
                          <w:suppressOverlap/>
                        </w:pPr>
                      </w:p>
                    </w:tc>
                    <w:tc>
                      <w:tcPr>
                        <w:tcW w:w="292" w:type="dxa"/>
                        <w:tcBorders>
                          <w:right w:val="single" w:sz="8" w:space="0" w:color="auto"/>
                        </w:tcBorders>
                        <w:vAlign w:val="bottom"/>
                      </w:tcPr>
                      <w:p w14:paraId="3FF59102" w14:textId="77777777" w:rsidR="000A5F74" w:rsidRPr="00272DC2" w:rsidRDefault="000A5F74" w:rsidP="00961C6B">
                        <w:pPr>
                          <w:framePr w:hSpace="180" w:wrap="around" w:vAnchor="text" w:hAnchor="text" w:x="-284" w:y="1"/>
                          <w:suppressOverlap/>
                        </w:pPr>
                      </w:p>
                    </w:tc>
                    <w:tc>
                      <w:tcPr>
                        <w:tcW w:w="120" w:type="dxa"/>
                        <w:vAlign w:val="bottom"/>
                      </w:tcPr>
                      <w:p w14:paraId="4AC8C328" w14:textId="77777777" w:rsidR="000A5F74" w:rsidRPr="00272DC2" w:rsidRDefault="000A5F74" w:rsidP="00961C6B">
                        <w:pPr>
                          <w:framePr w:hSpace="180" w:wrap="around" w:vAnchor="text" w:hAnchor="text" w:x="-284" w:y="1"/>
                          <w:suppressOverlap/>
                        </w:pPr>
                      </w:p>
                    </w:tc>
                    <w:tc>
                      <w:tcPr>
                        <w:tcW w:w="1061" w:type="dxa"/>
                        <w:vAlign w:val="bottom"/>
                      </w:tcPr>
                      <w:p w14:paraId="12F3AFAC" w14:textId="77777777" w:rsidR="000A5F74" w:rsidRPr="00272DC2" w:rsidRDefault="000A5F74" w:rsidP="00961C6B">
                        <w:pPr>
                          <w:framePr w:hSpace="180" w:wrap="around" w:vAnchor="text" w:hAnchor="text" w:x="-284" w:y="1"/>
                          <w:suppressOverlap/>
                        </w:pPr>
                      </w:p>
                    </w:tc>
                    <w:tc>
                      <w:tcPr>
                        <w:tcW w:w="83" w:type="dxa"/>
                        <w:vAlign w:val="bottom"/>
                      </w:tcPr>
                      <w:p w14:paraId="29A720AB"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0B9D0908" w14:textId="77777777" w:rsidR="000A5F74" w:rsidRPr="00272DC2" w:rsidRDefault="000A5F74" w:rsidP="00961C6B">
                        <w:pPr>
                          <w:framePr w:hSpace="180" w:wrap="around" w:vAnchor="text" w:hAnchor="text" w:x="-284" w:y="1"/>
                          <w:suppressOverlap/>
                        </w:pPr>
                      </w:p>
                    </w:tc>
                    <w:tc>
                      <w:tcPr>
                        <w:tcW w:w="271" w:type="dxa"/>
                        <w:vAlign w:val="bottom"/>
                      </w:tcPr>
                      <w:p w14:paraId="22702145" w14:textId="77777777" w:rsidR="000A5F74" w:rsidRPr="00272DC2" w:rsidRDefault="000A5F74" w:rsidP="00961C6B">
                        <w:pPr>
                          <w:framePr w:hSpace="180" w:wrap="around" w:vAnchor="text" w:hAnchor="text" w:x="-284" w:y="1"/>
                          <w:suppressOverlap/>
                        </w:pPr>
                      </w:p>
                    </w:tc>
                    <w:tc>
                      <w:tcPr>
                        <w:tcW w:w="352" w:type="dxa"/>
                        <w:vAlign w:val="bottom"/>
                      </w:tcPr>
                      <w:p w14:paraId="42B911BC" w14:textId="77777777" w:rsidR="000A5F74" w:rsidRPr="00272DC2" w:rsidRDefault="000A5F74" w:rsidP="00961C6B">
                        <w:pPr>
                          <w:framePr w:hSpace="180" w:wrap="around" w:vAnchor="text" w:hAnchor="text" w:x="-284" w:y="1"/>
                          <w:suppressOverlap/>
                        </w:pPr>
                      </w:p>
                    </w:tc>
                    <w:tc>
                      <w:tcPr>
                        <w:tcW w:w="684" w:type="dxa"/>
                        <w:vAlign w:val="bottom"/>
                      </w:tcPr>
                      <w:p w14:paraId="50EA1F94" w14:textId="77777777" w:rsidR="000A5F74" w:rsidRPr="00272DC2" w:rsidRDefault="000A5F74" w:rsidP="00961C6B">
                        <w:pPr>
                          <w:framePr w:hSpace="180" w:wrap="around" w:vAnchor="text" w:hAnchor="text" w:x="-284" w:y="1"/>
                          <w:suppressOverlap/>
                        </w:pPr>
                      </w:p>
                    </w:tc>
                    <w:tc>
                      <w:tcPr>
                        <w:tcW w:w="83" w:type="dxa"/>
                        <w:vAlign w:val="bottom"/>
                      </w:tcPr>
                      <w:p w14:paraId="40CA5924" w14:textId="77777777" w:rsidR="000A5F74" w:rsidRPr="00272DC2" w:rsidRDefault="000A5F74" w:rsidP="00961C6B">
                        <w:pPr>
                          <w:framePr w:hSpace="180" w:wrap="around" w:vAnchor="text" w:hAnchor="text" w:x="-284" w:y="1"/>
                          <w:suppressOverlap/>
                        </w:pPr>
                      </w:p>
                    </w:tc>
                    <w:tc>
                      <w:tcPr>
                        <w:tcW w:w="1222" w:type="dxa"/>
                        <w:vAlign w:val="bottom"/>
                      </w:tcPr>
                      <w:p w14:paraId="2DCA94E5"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4FBECE5C" w14:textId="77777777" w:rsidR="000A5F74" w:rsidRPr="00272DC2" w:rsidRDefault="000A5F74" w:rsidP="00961C6B">
                        <w:pPr>
                          <w:framePr w:hSpace="180" w:wrap="around" w:vAnchor="text" w:hAnchor="text" w:x="-284" w:y="1"/>
                          <w:suppressOverlap/>
                        </w:pPr>
                      </w:p>
                    </w:tc>
                    <w:tc>
                      <w:tcPr>
                        <w:tcW w:w="2750" w:type="dxa"/>
                        <w:gridSpan w:val="4"/>
                        <w:vAlign w:val="bottom"/>
                      </w:tcPr>
                      <w:p w14:paraId="65FF8FF6" w14:textId="77777777" w:rsidR="000A5F74" w:rsidRPr="00085BD7" w:rsidRDefault="000A5F74"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календарных днях</w:t>
                        </w:r>
                      </w:p>
                    </w:tc>
                  </w:tr>
                  <w:tr w:rsidR="000A5F74" w:rsidRPr="00272DC2" w14:paraId="375A08D2" w14:textId="77777777" w:rsidTr="00840278">
                    <w:trPr>
                      <w:trHeight w:val="140"/>
                    </w:trPr>
                    <w:tc>
                      <w:tcPr>
                        <w:tcW w:w="2256" w:type="dxa"/>
                        <w:gridSpan w:val="2"/>
                        <w:tcBorders>
                          <w:bottom w:val="single" w:sz="8" w:space="0" w:color="auto"/>
                        </w:tcBorders>
                        <w:vAlign w:val="bottom"/>
                      </w:tcPr>
                      <w:p w14:paraId="55458E59"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6872DF58"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19EF2C35"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077F9CB0"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45AABE97"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425E789A"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3D458C4E" w14:textId="77777777" w:rsidR="000A5F74" w:rsidRPr="00272DC2" w:rsidRDefault="000A5F74" w:rsidP="00961C6B">
                        <w:pPr>
                          <w:framePr w:hSpace="180" w:wrap="around" w:vAnchor="text" w:hAnchor="text" w:x="-284" w:y="1"/>
                          <w:suppressOverlap/>
                        </w:pPr>
                      </w:p>
                    </w:tc>
                    <w:tc>
                      <w:tcPr>
                        <w:tcW w:w="1989" w:type="dxa"/>
                        <w:gridSpan w:val="3"/>
                        <w:tcBorders>
                          <w:bottom w:val="single" w:sz="8" w:space="0" w:color="auto"/>
                        </w:tcBorders>
                        <w:vAlign w:val="bottom"/>
                      </w:tcPr>
                      <w:p w14:paraId="30245671"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7D14F92D"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28A8222B" w14:textId="77777777" w:rsidR="000A5F74" w:rsidRPr="00272DC2" w:rsidRDefault="000A5F74" w:rsidP="00961C6B">
                        <w:pPr>
                          <w:framePr w:hSpace="180" w:wrap="around" w:vAnchor="text" w:hAnchor="text" w:x="-284" w:y="1"/>
                          <w:suppressOverlap/>
                        </w:pPr>
                      </w:p>
                    </w:tc>
                    <w:tc>
                      <w:tcPr>
                        <w:tcW w:w="2719" w:type="dxa"/>
                        <w:gridSpan w:val="3"/>
                        <w:tcBorders>
                          <w:bottom w:val="single" w:sz="8" w:space="0" w:color="auto"/>
                        </w:tcBorders>
                        <w:vAlign w:val="bottom"/>
                      </w:tcPr>
                      <w:p w14:paraId="553397F9" w14:textId="77777777" w:rsidR="000A5F74" w:rsidRPr="00272DC2" w:rsidRDefault="000A5F74" w:rsidP="00961C6B">
                        <w:pPr>
                          <w:framePr w:hSpace="180" w:wrap="around" w:vAnchor="text" w:hAnchor="text" w:x="-284" w:y="1"/>
                          <w:suppressOverlap/>
                        </w:pPr>
                      </w:p>
                    </w:tc>
                  </w:tr>
                  <w:tr w:rsidR="000A5F74" w:rsidRPr="00272DC2" w14:paraId="2A38B274" w14:textId="77777777" w:rsidTr="00840278">
                    <w:trPr>
                      <w:trHeight w:val="258"/>
                    </w:trPr>
                    <w:tc>
                      <w:tcPr>
                        <w:tcW w:w="2256" w:type="dxa"/>
                        <w:gridSpan w:val="2"/>
                        <w:vAlign w:val="bottom"/>
                      </w:tcPr>
                      <w:p w14:paraId="14112035" w14:textId="77777777" w:rsidR="000A5F74" w:rsidRPr="00272DC2" w:rsidRDefault="000A5F74" w:rsidP="00961C6B">
                        <w:pPr>
                          <w:framePr w:hSpace="180" w:wrap="around" w:vAnchor="text" w:hAnchor="text" w:x="-284" w:y="1"/>
                          <w:spacing w:line="258" w:lineRule="exact"/>
                          <w:ind w:left="80"/>
                          <w:suppressOverlap/>
                        </w:pPr>
                        <w:r w:rsidRPr="00272DC2">
                          <w:t>Осенние каникулы</w:t>
                        </w:r>
                      </w:p>
                    </w:tc>
                    <w:tc>
                      <w:tcPr>
                        <w:tcW w:w="292" w:type="dxa"/>
                        <w:tcBorders>
                          <w:right w:val="single" w:sz="8" w:space="0" w:color="auto"/>
                        </w:tcBorders>
                        <w:vAlign w:val="bottom"/>
                      </w:tcPr>
                      <w:p w14:paraId="700D4267" w14:textId="77777777" w:rsidR="000A5F74" w:rsidRPr="00272DC2" w:rsidRDefault="000A5F74" w:rsidP="00961C6B">
                        <w:pPr>
                          <w:framePr w:hSpace="180" w:wrap="around" w:vAnchor="text" w:hAnchor="text" w:x="-284" w:y="1"/>
                          <w:suppressOverlap/>
                        </w:pPr>
                      </w:p>
                    </w:tc>
                    <w:tc>
                      <w:tcPr>
                        <w:tcW w:w="1264" w:type="dxa"/>
                        <w:gridSpan w:val="3"/>
                        <w:vAlign w:val="bottom"/>
                      </w:tcPr>
                      <w:p w14:paraId="47B96F9D" w14:textId="77777777" w:rsidR="000A5F74" w:rsidRPr="00272DC2" w:rsidRDefault="000A5F74" w:rsidP="00961C6B">
                        <w:pPr>
                          <w:framePr w:hSpace="180" w:wrap="around" w:vAnchor="text" w:hAnchor="text" w:x="-284" w:y="1"/>
                          <w:spacing w:line="258" w:lineRule="exact"/>
                          <w:ind w:left="20"/>
                          <w:suppressOverlap/>
                          <w:jc w:val="center"/>
                        </w:pPr>
                        <w:r w:rsidRPr="00272DC2">
                          <w:rPr>
                            <w:w w:val="99"/>
                          </w:rPr>
                          <w:t>19.10.2020</w:t>
                        </w:r>
                      </w:p>
                    </w:tc>
                    <w:tc>
                      <w:tcPr>
                        <w:tcW w:w="187" w:type="dxa"/>
                        <w:tcBorders>
                          <w:right w:val="single" w:sz="8" w:space="0" w:color="auto"/>
                        </w:tcBorders>
                        <w:vAlign w:val="bottom"/>
                      </w:tcPr>
                      <w:p w14:paraId="2FFBC02A" w14:textId="77777777" w:rsidR="000A5F74" w:rsidRPr="00272DC2" w:rsidRDefault="000A5F74" w:rsidP="00961C6B">
                        <w:pPr>
                          <w:framePr w:hSpace="180" w:wrap="around" w:vAnchor="text" w:hAnchor="text" w:x="-284" w:y="1"/>
                          <w:suppressOverlap/>
                        </w:pPr>
                      </w:p>
                    </w:tc>
                    <w:tc>
                      <w:tcPr>
                        <w:tcW w:w="271" w:type="dxa"/>
                        <w:vAlign w:val="bottom"/>
                      </w:tcPr>
                      <w:p w14:paraId="6807D4D6" w14:textId="77777777" w:rsidR="000A5F74" w:rsidRPr="00272DC2" w:rsidRDefault="000A5F74" w:rsidP="00961C6B">
                        <w:pPr>
                          <w:framePr w:hSpace="180" w:wrap="around" w:vAnchor="text" w:hAnchor="text" w:x="-284" w:y="1"/>
                          <w:suppressOverlap/>
                        </w:pPr>
                      </w:p>
                    </w:tc>
                    <w:tc>
                      <w:tcPr>
                        <w:tcW w:w="2341" w:type="dxa"/>
                        <w:gridSpan w:val="4"/>
                        <w:vAlign w:val="bottom"/>
                      </w:tcPr>
                      <w:p w14:paraId="0F7CFDD2" w14:textId="77777777" w:rsidR="000A5F74" w:rsidRPr="00272DC2" w:rsidRDefault="000A5F74" w:rsidP="00961C6B">
                        <w:pPr>
                          <w:framePr w:hSpace="180" w:wrap="around" w:vAnchor="text" w:hAnchor="text" w:x="-284" w:y="1"/>
                          <w:spacing w:line="258" w:lineRule="exact"/>
                          <w:suppressOverlap/>
                          <w:jc w:val="center"/>
                        </w:pPr>
                        <w:r w:rsidRPr="00272DC2">
                          <w:rPr>
                            <w:w w:val="99"/>
                          </w:rPr>
                          <w:t>15.11.2020</w:t>
                        </w:r>
                      </w:p>
                    </w:tc>
                    <w:tc>
                      <w:tcPr>
                        <w:tcW w:w="229" w:type="dxa"/>
                        <w:tcBorders>
                          <w:right w:val="single" w:sz="8" w:space="0" w:color="auto"/>
                        </w:tcBorders>
                        <w:vAlign w:val="bottom"/>
                      </w:tcPr>
                      <w:p w14:paraId="4922203B" w14:textId="77777777" w:rsidR="000A5F74" w:rsidRPr="00272DC2" w:rsidRDefault="000A5F74" w:rsidP="00961C6B">
                        <w:pPr>
                          <w:framePr w:hSpace="180" w:wrap="around" w:vAnchor="text" w:hAnchor="text" w:x="-284" w:y="1"/>
                          <w:suppressOverlap/>
                        </w:pPr>
                      </w:p>
                    </w:tc>
                    <w:tc>
                      <w:tcPr>
                        <w:tcW w:w="31" w:type="dxa"/>
                        <w:vAlign w:val="bottom"/>
                      </w:tcPr>
                      <w:p w14:paraId="3D3B4117" w14:textId="77777777" w:rsidR="000A5F74" w:rsidRPr="00272DC2" w:rsidRDefault="000A5F74" w:rsidP="00961C6B">
                        <w:pPr>
                          <w:framePr w:hSpace="180" w:wrap="around" w:vAnchor="text" w:hAnchor="text" w:x="-284" w:y="1"/>
                          <w:suppressOverlap/>
                        </w:pPr>
                      </w:p>
                    </w:tc>
                    <w:tc>
                      <w:tcPr>
                        <w:tcW w:w="2719" w:type="dxa"/>
                        <w:gridSpan w:val="3"/>
                        <w:vAlign w:val="bottom"/>
                      </w:tcPr>
                      <w:p w14:paraId="253CD80A" w14:textId="77777777" w:rsidR="000A5F74" w:rsidRPr="00272DC2" w:rsidRDefault="000A5F74" w:rsidP="00961C6B">
                        <w:pPr>
                          <w:framePr w:hSpace="180" w:wrap="around" w:vAnchor="text" w:hAnchor="text" w:x="-284" w:y="1"/>
                          <w:spacing w:line="258" w:lineRule="exact"/>
                          <w:ind w:right="220"/>
                          <w:suppressOverlap/>
                          <w:jc w:val="center"/>
                        </w:pPr>
                        <w:r w:rsidRPr="00272DC2">
                          <w:rPr>
                            <w:w w:val="99"/>
                          </w:rPr>
                          <w:t>28</w:t>
                        </w:r>
                      </w:p>
                    </w:tc>
                  </w:tr>
                  <w:tr w:rsidR="000A5F74" w:rsidRPr="00272DC2" w14:paraId="05E16230" w14:textId="77777777" w:rsidTr="00840278">
                    <w:trPr>
                      <w:trHeight w:val="147"/>
                    </w:trPr>
                    <w:tc>
                      <w:tcPr>
                        <w:tcW w:w="2256" w:type="dxa"/>
                        <w:gridSpan w:val="2"/>
                        <w:tcBorders>
                          <w:bottom w:val="single" w:sz="8" w:space="0" w:color="auto"/>
                        </w:tcBorders>
                        <w:vAlign w:val="bottom"/>
                      </w:tcPr>
                      <w:p w14:paraId="5C22D62B"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3F7F1B25"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0A412706"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0082B6B9"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31A88AC2"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29E00D1F"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136418AC" w14:textId="77777777" w:rsidR="000A5F74" w:rsidRPr="00272DC2" w:rsidRDefault="000A5F74" w:rsidP="00961C6B">
                        <w:pPr>
                          <w:framePr w:hSpace="180" w:wrap="around" w:vAnchor="text" w:hAnchor="text" w:x="-284" w:y="1"/>
                          <w:suppressOverlap/>
                        </w:pPr>
                      </w:p>
                    </w:tc>
                    <w:tc>
                      <w:tcPr>
                        <w:tcW w:w="1989" w:type="dxa"/>
                        <w:gridSpan w:val="3"/>
                        <w:tcBorders>
                          <w:bottom w:val="single" w:sz="8" w:space="0" w:color="auto"/>
                        </w:tcBorders>
                        <w:vAlign w:val="bottom"/>
                      </w:tcPr>
                      <w:p w14:paraId="02133560"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35F34628"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50D7370D" w14:textId="77777777" w:rsidR="000A5F74" w:rsidRPr="00272DC2" w:rsidRDefault="000A5F74" w:rsidP="00961C6B">
                        <w:pPr>
                          <w:framePr w:hSpace="180" w:wrap="around" w:vAnchor="text" w:hAnchor="text" w:x="-284" w:y="1"/>
                          <w:suppressOverlap/>
                        </w:pPr>
                      </w:p>
                    </w:tc>
                    <w:tc>
                      <w:tcPr>
                        <w:tcW w:w="2719" w:type="dxa"/>
                        <w:gridSpan w:val="3"/>
                        <w:tcBorders>
                          <w:bottom w:val="single" w:sz="8" w:space="0" w:color="auto"/>
                        </w:tcBorders>
                        <w:vAlign w:val="bottom"/>
                      </w:tcPr>
                      <w:p w14:paraId="6B67BD98" w14:textId="77777777" w:rsidR="000A5F74" w:rsidRPr="00272DC2" w:rsidRDefault="000A5F74" w:rsidP="00961C6B">
                        <w:pPr>
                          <w:framePr w:hSpace="180" w:wrap="around" w:vAnchor="text" w:hAnchor="text" w:x="-284" w:y="1"/>
                          <w:suppressOverlap/>
                        </w:pPr>
                      </w:p>
                    </w:tc>
                  </w:tr>
                  <w:tr w:rsidR="000A5F74" w:rsidRPr="00272DC2" w14:paraId="43B0A871" w14:textId="77777777" w:rsidTr="00840278">
                    <w:trPr>
                      <w:trHeight w:val="258"/>
                    </w:trPr>
                    <w:tc>
                      <w:tcPr>
                        <w:tcW w:w="2256" w:type="dxa"/>
                        <w:gridSpan w:val="2"/>
                        <w:vAlign w:val="bottom"/>
                      </w:tcPr>
                      <w:p w14:paraId="3280898E" w14:textId="77777777" w:rsidR="000A5F74" w:rsidRPr="00272DC2" w:rsidRDefault="000A5F74" w:rsidP="00961C6B">
                        <w:pPr>
                          <w:framePr w:hSpace="180" w:wrap="around" w:vAnchor="text" w:hAnchor="text" w:x="-284" w:y="1"/>
                          <w:spacing w:line="258" w:lineRule="exact"/>
                          <w:ind w:left="80"/>
                          <w:suppressOverlap/>
                        </w:pPr>
                        <w:r w:rsidRPr="00272DC2">
                          <w:t>Зимние каникулы</w:t>
                        </w:r>
                      </w:p>
                    </w:tc>
                    <w:tc>
                      <w:tcPr>
                        <w:tcW w:w="292" w:type="dxa"/>
                        <w:tcBorders>
                          <w:right w:val="single" w:sz="8" w:space="0" w:color="auto"/>
                        </w:tcBorders>
                        <w:vAlign w:val="bottom"/>
                      </w:tcPr>
                      <w:p w14:paraId="0829D652" w14:textId="77777777" w:rsidR="000A5F74" w:rsidRPr="00272DC2" w:rsidRDefault="000A5F74" w:rsidP="00961C6B">
                        <w:pPr>
                          <w:framePr w:hSpace="180" w:wrap="around" w:vAnchor="text" w:hAnchor="text" w:x="-284" w:y="1"/>
                          <w:suppressOverlap/>
                        </w:pPr>
                      </w:p>
                    </w:tc>
                    <w:tc>
                      <w:tcPr>
                        <w:tcW w:w="1264" w:type="dxa"/>
                        <w:gridSpan w:val="3"/>
                        <w:vAlign w:val="bottom"/>
                      </w:tcPr>
                      <w:p w14:paraId="480FB113" w14:textId="77777777" w:rsidR="000A5F74" w:rsidRPr="00272DC2" w:rsidRDefault="000A5F74" w:rsidP="00961C6B">
                        <w:pPr>
                          <w:framePr w:hSpace="180" w:wrap="around" w:vAnchor="text" w:hAnchor="text" w:x="-284" w:y="1"/>
                          <w:spacing w:line="258" w:lineRule="exact"/>
                          <w:ind w:left="20"/>
                          <w:suppressOverlap/>
                          <w:jc w:val="center"/>
                        </w:pPr>
                        <w:r w:rsidRPr="00272DC2">
                          <w:rPr>
                            <w:w w:val="99"/>
                          </w:rPr>
                          <w:t>28.12.2020</w:t>
                        </w:r>
                      </w:p>
                    </w:tc>
                    <w:tc>
                      <w:tcPr>
                        <w:tcW w:w="187" w:type="dxa"/>
                        <w:tcBorders>
                          <w:right w:val="single" w:sz="8" w:space="0" w:color="auto"/>
                        </w:tcBorders>
                        <w:vAlign w:val="bottom"/>
                      </w:tcPr>
                      <w:p w14:paraId="1D0902F7" w14:textId="77777777" w:rsidR="000A5F74" w:rsidRPr="00272DC2" w:rsidRDefault="000A5F74" w:rsidP="00961C6B">
                        <w:pPr>
                          <w:framePr w:hSpace="180" w:wrap="around" w:vAnchor="text" w:hAnchor="text" w:x="-284" w:y="1"/>
                          <w:suppressOverlap/>
                        </w:pPr>
                      </w:p>
                    </w:tc>
                    <w:tc>
                      <w:tcPr>
                        <w:tcW w:w="271" w:type="dxa"/>
                        <w:vAlign w:val="bottom"/>
                      </w:tcPr>
                      <w:p w14:paraId="7DC38821" w14:textId="77777777" w:rsidR="000A5F74" w:rsidRPr="00272DC2" w:rsidRDefault="000A5F74" w:rsidP="00961C6B">
                        <w:pPr>
                          <w:framePr w:hSpace="180" w:wrap="around" w:vAnchor="text" w:hAnchor="text" w:x="-284" w:y="1"/>
                          <w:suppressOverlap/>
                        </w:pPr>
                      </w:p>
                    </w:tc>
                    <w:tc>
                      <w:tcPr>
                        <w:tcW w:w="2341" w:type="dxa"/>
                        <w:gridSpan w:val="4"/>
                        <w:vAlign w:val="bottom"/>
                      </w:tcPr>
                      <w:p w14:paraId="514A685A" w14:textId="77777777" w:rsidR="000A5F74" w:rsidRPr="00272DC2" w:rsidRDefault="000A5F74" w:rsidP="00961C6B">
                        <w:pPr>
                          <w:framePr w:hSpace="180" w:wrap="around" w:vAnchor="text" w:hAnchor="text" w:x="-284" w:y="1"/>
                          <w:spacing w:line="258" w:lineRule="exact"/>
                          <w:suppressOverlap/>
                          <w:jc w:val="center"/>
                        </w:pPr>
                        <w:r w:rsidRPr="00272DC2">
                          <w:rPr>
                            <w:w w:val="99"/>
                          </w:rPr>
                          <w:t>15.01.2020</w:t>
                        </w:r>
                      </w:p>
                    </w:tc>
                    <w:tc>
                      <w:tcPr>
                        <w:tcW w:w="229" w:type="dxa"/>
                        <w:tcBorders>
                          <w:right w:val="single" w:sz="8" w:space="0" w:color="auto"/>
                        </w:tcBorders>
                        <w:vAlign w:val="bottom"/>
                      </w:tcPr>
                      <w:p w14:paraId="2E922308" w14:textId="77777777" w:rsidR="000A5F74" w:rsidRPr="00272DC2" w:rsidRDefault="000A5F74" w:rsidP="00961C6B">
                        <w:pPr>
                          <w:framePr w:hSpace="180" w:wrap="around" w:vAnchor="text" w:hAnchor="text" w:x="-284" w:y="1"/>
                          <w:suppressOverlap/>
                        </w:pPr>
                      </w:p>
                    </w:tc>
                    <w:tc>
                      <w:tcPr>
                        <w:tcW w:w="31" w:type="dxa"/>
                        <w:vAlign w:val="bottom"/>
                      </w:tcPr>
                      <w:p w14:paraId="3756B7AF" w14:textId="77777777" w:rsidR="000A5F74" w:rsidRPr="00272DC2" w:rsidRDefault="000A5F74" w:rsidP="00961C6B">
                        <w:pPr>
                          <w:framePr w:hSpace="180" w:wrap="around" w:vAnchor="text" w:hAnchor="text" w:x="-284" w:y="1"/>
                          <w:suppressOverlap/>
                        </w:pPr>
                      </w:p>
                    </w:tc>
                    <w:tc>
                      <w:tcPr>
                        <w:tcW w:w="2719" w:type="dxa"/>
                        <w:gridSpan w:val="3"/>
                        <w:vAlign w:val="bottom"/>
                      </w:tcPr>
                      <w:p w14:paraId="14D17CE2" w14:textId="77777777" w:rsidR="000A5F74" w:rsidRPr="00272DC2" w:rsidRDefault="000A5F74" w:rsidP="00961C6B">
                        <w:pPr>
                          <w:framePr w:hSpace="180" w:wrap="around" w:vAnchor="text" w:hAnchor="text" w:x="-284" w:y="1"/>
                          <w:spacing w:line="258" w:lineRule="exact"/>
                          <w:ind w:right="220"/>
                          <w:suppressOverlap/>
                          <w:jc w:val="center"/>
                        </w:pPr>
                        <w:r w:rsidRPr="00272DC2">
                          <w:rPr>
                            <w:w w:val="99"/>
                          </w:rPr>
                          <w:t>21</w:t>
                        </w:r>
                      </w:p>
                    </w:tc>
                  </w:tr>
                  <w:tr w:rsidR="000A5F74" w:rsidRPr="00272DC2" w14:paraId="4BAA3E0A" w14:textId="77777777" w:rsidTr="00840278">
                    <w:trPr>
                      <w:trHeight w:val="144"/>
                    </w:trPr>
                    <w:tc>
                      <w:tcPr>
                        <w:tcW w:w="2256" w:type="dxa"/>
                        <w:gridSpan w:val="2"/>
                        <w:tcBorders>
                          <w:bottom w:val="single" w:sz="8" w:space="0" w:color="auto"/>
                        </w:tcBorders>
                        <w:vAlign w:val="bottom"/>
                      </w:tcPr>
                      <w:p w14:paraId="6B3AD5AF"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4B248439"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52F15D0A"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108B3CC6"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48A7403C"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53582280"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77306722" w14:textId="77777777" w:rsidR="000A5F74" w:rsidRPr="00272DC2" w:rsidRDefault="000A5F74" w:rsidP="00961C6B">
                        <w:pPr>
                          <w:framePr w:hSpace="180" w:wrap="around" w:vAnchor="text" w:hAnchor="text" w:x="-284" w:y="1"/>
                          <w:suppressOverlap/>
                        </w:pPr>
                      </w:p>
                    </w:tc>
                    <w:tc>
                      <w:tcPr>
                        <w:tcW w:w="1989" w:type="dxa"/>
                        <w:gridSpan w:val="3"/>
                        <w:tcBorders>
                          <w:bottom w:val="single" w:sz="8" w:space="0" w:color="auto"/>
                        </w:tcBorders>
                        <w:vAlign w:val="bottom"/>
                      </w:tcPr>
                      <w:p w14:paraId="16F16D01"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46EF7756"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6BC1EC04" w14:textId="77777777" w:rsidR="000A5F74" w:rsidRPr="00272DC2" w:rsidRDefault="000A5F74" w:rsidP="00961C6B">
                        <w:pPr>
                          <w:framePr w:hSpace="180" w:wrap="around" w:vAnchor="text" w:hAnchor="text" w:x="-284" w:y="1"/>
                          <w:suppressOverlap/>
                        </w:pPr>
                      </w:p>
                    </w:tc>
                    <w:tc>
                      <w:tcPr>
                        <w:tcW w:w="2719" w:type="dxa"/>
                        <w:gridSpan w:val="3"/>
                        <w:tcBorders>
                          <w:bottom w:val="single" w:sz="8" w:space="0" w:color="auto"/>
                        </w:tcBorders>
                        <w:vAlign w:val="bottom"/>
                      </w:tcPr>
                      <w:p w14:paraId="09884420" w14:textId="77777777" w:rsidR="000A5F74" w:rsidRPr="00272DC2" w:rsidRDefault="000A5F74" w:rsidP="00961C6B">
                        <w:pPr>
                          <w:framePr w:hSpace="180" w:wrap="around" w:vAnchor="text" w:hAnchor="text" w:x="-284" w:y="1"/>
                          <w:suppressOverlap/>
                        </w:pPr>
                      </w:p>
                    </w:tc>
                  </w:tr>
                  <w:tr w:rsidR="000A5F74" w:rsidRPr="00272DC2" w14:paraId="586C6ADE" w14:textId="77777777" w:rsidTr="00840278">
                    <w:trPr>
                      <w:trHeight w:val="258"/>
                    </w:trPr>
                    <w:tc>
                      <w:tcPr>
                        <w:tcW w:w="2256" w:type="dxa"/>
                        <w:gridSpan w:val="2"/>
                        <w:vAlign w:val="bottom"/>
                      </w:tcPr>
                      <w:p w14:paraId="5D1AEB3C" w14:textId="77777777" w:rsidR="000A5F74" w:rsidRPr="00272DC2" w:rsidRDefault="000A5F74" w:rsidP="00961C6B">
                        <w:pPr>
                          <w:framePr w:hSpace="180" w:wrap="around" w:vAnchor="text" w:hAnchor="text" w:x="-284" w:y="1"/>
                          <w:spacing w:line="258" w:lineRule="exact"/>
                          <w:ind w:left="80"/>
                          <w:suppressOverlap/>
                        </w:pPr>
                        <w:r w:rsidRPr="00272DC2">
                          <w:t>Дополнительные</w:t>
                        </w:r>
                      </w:p>
                    </w:tc>
                    <w:tc>
                      <w:tcPr>
                        <w:tcW w:w="292" w:type="dxa"/>
                        <w:tcBorders>
                          <w:right w:val="single" w:sz="8" w:space="0" w:color="auto"/>
                        </w:tcBorders>
                        <w:vAlign w:val="bottom"/>
                      </w:tcPr>
                      <w:p w14:paraId="6CBF4253" w14:textId="77777777" w:rsidR="000A5F74" w:rsidRPr="00272DC2" w:rsidRDefault="000A5F74" w:rsidP="00961C6B">
                        <w:pPr>
                          <w:framePr w:hSpace="180" w:wrap="around" w:vAnchor="text" w:hAnchor="text" w:x="-284" w:y="1"/>
                          <w:suppressOverlap/>
                        </w:pPr>
                      </w:p>
                    </w:tc>
                    <w:tc>
                      <w:tcPr>
                        <w:tcW w:w="1264" w:type="dxa"/>
                        <w:gridSpan w:val="3"/>
                        <w:vAlign w:val="bottom"/>
                      </w:tcPr>
                      <w:p w14:paraId="006048B7" w14:textId="77777777" w:rsidR="000A5F74" w:rsidRPr="00272DC2" w:rsidRDefault="000A5F74" w:rsidP="00961C6B">
                        <w:pPr>
                          <w:framePr w:hSpace="180" w:wrap="around" w:vAnchor="text" w:hAnchor="text" w:x="-284" w:y="1"/>
                          <w:spacing w:line="258" w:lineRule="exact"/>
                          <w:ind w:left="20"/>
                          <w:suppressOverlap/>
                          <w:jc w:val="center"/>
                        </w:pPr>
                        <w:r w:rsidRPr="00272DC2">
                          <w:rPr>
                            <w:w w:val="99"/>
                          </w:rPr>
                          <w:t>17.02.2021</w:t>
                        </w:r>
                      </w:p>
                    </w:tc>
                    <w:tc>
                      <w:tcPr>
                        <w:tcW w:w="187" w:type="dxa"/>
                        <w:tcBorders>
                          <w:right w:val="single" w:sz="8" w:space="0" w:color="auto"/>
                        </w:tcBorders>
                        <w:vAlign w:val="bottom"/>
                      </w:tcPr>
                      <w:p w14:paraId="08D250F4" w14:textId="77777777" w:rsidR="000A5F74" w:rsidRPr="00272DC2" w:rsidRDefault="000A5F74" w:rsidP="00961C6B">
                        <w:pPr>
                          <w:framePr w:hSpace="180" w:wrap="around" w:vAnchor="text" w:hAnchor="text" w:x="-284" w:y="1"/>
                          <w:suppressOverlap/>
                        </w:pPr>
                      </w:p>
                    </w:tc>
                    <w:tc>
                      <w:tcPr>
                        <w:tcW w:w="271" w:type="dxa"/>
                        <w:vAlign w:val="bottom"/>
                      </w:tcPr>
                      <w:p w14:paraId="07784429" w14:textId="77777777" w:rsidR="000A5F74" w:rsidRPr="00272DC2" w:rsidRDefault="000A5F74" w:rsidP="00961C6B">
                        <w:pPr>
                          <w:framePr w:hSpace="180" w:wrap="around" w:vAnchor="text" w:hAnchor="text" w:x="-284" w:y="1"/>
                          <w:suppressOverlap/>
                        </w:pPr>
                      </w:p>
                    </w:tc>
                    <w:tc>
                      <w:tcPr>
                        <w:tcW w:w="2341" w:type="dxa"/>
                        <w:gridSpan w:val="4"/>
                        <w:vAlign w:val="bottom"/>
                      </w:tcPr>
                      <w:p w14:paraId="2BDB9E7F" w14:textId="77777777" w:rsidR="000A5F74" w:rsidRPr="00272DC2" w:rsidRDefault="000A5F74" w:rsidP="00961C6B">
                        <w:pPr>
                          <w:framePr w:hSpace="180" w:wrap="around" w:vAnchor="text" w:hAnchor="text" w:x="-284" w:y="1"/>
                          <w:spacing w:line="258" w:lineRule="exact"/>
                          <w:suppressOverlap/>
                          <w:jc w:val="center"/>
                        </w:pPr>
                        <w:r w:rsidRPr="00272DC2">
                          <w:rPr>
                            <w:w w:val="99"/>
                          </w:rPr>
                          <w:t>23.02.2021</w:t>
                        </w:r>
                      </w:p>
                    </w:tc>
                    <w:tc>
                      <w:tcPr>
                        <w:tcW w:w="229" w:type="dxa"/>
                        <w:tcBorders>
                          <w:right w:val="single" w:sz="8" w:space="0" w:color="auto"/>
                        </w:tcBorders>
                        <w:vAlign w:val="bottom"/>
                      </w:tcPr>
                      <w:p w14:paraId="235C2EE8" w14:textId="77777777" w:rsidR="000A5F74" w:rsidRPr="00272DC2" w:rsidRDefault="000A5F74" w:rsidP="00961C6B">
                        <w:pPr>
                          <w:framePr w:hSpace="180" w:wrap="around" w:vAnchor="text" w:hAnchor="text" w:x="-284" w:y="1"/>
                          <w:suppressOverlap/>
                        </w:pPr>
                      </w:p>
                    </w:tc>
                    <w:tc>
                      <w:tcPr>
                        <w:tcW w:w="31" w:type="dxa"/>
                        <w:vAlign w:val="bottom"/>
                      </w:tcPr>
                      <w:p w14:paraId="228032C8" w14:textId="77777777" w:rsidR="000A5F74" w:rsidRPr="00272DC2" w:rsidRDefault="000A5F74" w:rsidP="00961C6B">
                        <w:pPr>
                          <w:framePr w:hSpace="180" w:wrap="around" w:vAnchor="text" w:hAnchor="text" w:x="-284" w:y="1"/>
                          <w:suppressOverlap/>
                        </w:pPr>
                      </w:p>
                    </w:tc>
                    <w:tc>
                      <w:tcPr>
                        <w:tcW w:w="2719" w:type="dxa"/>
                        <w:gridSpan w:val="3"/>
                        <w:vAlign w:val="bottom"/>
                      </w:tcPr>
                      <w:p w14:paraId="2B28D47C" w14:textId="77777777" w:rsidR="000A5F74" w:rsidRPr="00272DC2" w:rsidRDefault="000A5F74" w:rsidP="00961C6B">
                        <w:pPr>
                          <w:framePr w:hSpace="180" w:wrap="around" w:vAnchor="text" w:hAnchor="text" w:x="-284" w:y="1"/>
                          <w:spacing w:line="258" w:lineRule="exact"/>
                          <w:ind w:right="220"/>
                          <w:suppressOverlap/>
                          <w:jc w:val="center"/>
                        </w:pPr>
                        <w:r w:rsidRPr="00272DC2">
                          <w:rPr>
                            <w:w w:val="99"/>
                          </w:rPr>
                          <w:t>7</w:t>
                        </w:r>
                      </w:p>
                    </w:tc>
                  </w:tr>
                  <w:tr w:rsidR="000A5F74" w:rsidRPr="00272DC2" w14:paraId="43976FB0" w14:textId="77777777" w:rsidTr="00840278">
                    <w:trPr>
                      <w:trHeight w:val="415"/>
                    </w:trPr>
                    <w:tc>
                      <w:tcPr>
                        <w:tcW w:w="2256" w:type="dxa"/>
                        <w:gridSpan w:val="2"/>
                        <w:vAlign w:val="bottom"/>
                      </w:tcPr>
                      <w:p w14:paraId="524CADF9" w14:textId="77777777" w:rsidR="000A5F74" w:rsidRPr="00272DC2" w:rsidRDefault="000A5F74" w:rsidP="00961C6B">
                        <w:pPr>
                          <w:framePr w:hSpace="180" w:wrap="around" w:vAnchor="text" w:hAnchor="text" w:x="-284" w:y="1"/>
                          <w:ind w:left="80"/>
                          <w:suppressOverlap/>
                        </w:pPr>
                        <w:r w:rsidRPr="00272DC2">
                          <w:t>каникулы</w:t>
                        </w:r>
                      </w:p>
                    </w:tc>
                    <w:tc>
                      <w:tcPr>
                        <w:tcW w:w="292" w:type="dxa"/>
                        <w:tcBorders>
                          <w:right w:val="single" w:sz="8" w:space="0" w:color="auto"/>
                        </w:tcBorders>
                        <w:vAlign w:val="bottom"/>
                      </w:tcPr>
                      <w:p w14:paraId="62BB15CD" w14:textId="77777777" w:rsidR="000A5F74" w:rsidRPr="00272DC2" w:rsidRDefault="000A5F74" w:rsidP="00961C6B">
                        <w:pPr>
                          <w:framePr w:hSpace="180" w:wrap="around" w:vAnchor="text" w:hAnchor="text" w:x="-284" w:y="1"/>
                          <w:suppressOverlap/>
                        </w:pPr>
                      </w:p>
                    </w:tc>
                    <w:tc>
                      <w:tcPr>
                        <w:tcW w:w="120" w:type="dxa"/>
                        <w:vAlign w:val="bottom"/>
                      </w:tcPr>
                      <w:p w14:paraId="3E404C57" w14:textId="77777777" w:rsidR="000A5F74" w:rsidRPr="00272DC2" w:rsidRDefault="000A5F74" w:rsidP="00961C6B">
                        <w:pPr>
                          <w:framePr w:hSpace="180" w:wrap="around" w:vAnchor="text" w:hAnchor="text" w:x="-284" w:y="1"/>
                          <w:suppressOverlap/>
                        </w:pPr>
                      </w:p>
                    </w:tc>
                    <w:tc>
                      <w:tcPr>
                        <w:tcW w:w="1061" w:type="dxa"/>
                        <w:vAlign w:val="bottom"/>
                      </w:tcPr>
                      <w:p w14:paraId="43BD6A8A" w14:textId="77777777" w:rsidR="000A5F74" w:rsidRPr="00272DC2" w:rsidRDefault="000A5F74" w:rsidP="00961C6B">
                        <w:pPr>
                          <w:framePr w:hSpace="180" w:wrap="around" w:vAnchor="text" w:hAnchor="text" w:x="-284" w:y="1"/>
                          <w:suppressOverlap/>
                        </w:pPr>
                      </w:p>
                    </w:tc>
                    <w:tc>
                      <w:tcPr>
                        <w:tcW w:w="83" w:type="dxa"/>
                        <w:vAlign w:val="bottom"/>
                      </w:tcPr>
                      <w:p w14:paraId="54AD0E2B" w14:textId="77777777" w:rsidR="000A5F74" w:rsidRPr="00272DC2" w:rsidRDefault="000A5F74" w:rsidP="00961C6B">
                        <w:pPr>
                          <w:framePr w:hSpace="180" w:wrap="around" w:vAnchor="text" w:hAnchor="text" w:x="-284" w:y="1"/>
                          <w:suppressOverlap/>
                        </w:pPr>
                      </w:p>
                    </w:tc>
                    <w:tc>
                      <w:tcPr>
                        <w:tcW w:w="187" w:type="dxa"/>
                        <w:tcBorders>
                          <w:right w:val="single" w:sz="8" w:space="0" w:color="auto"/>
                        </w:tcBorders>
                        <w:vAlign w:val="bottom"/>
                      </w:tcPr>
                      <w:p w14:paraId="0E055FE4" w14:textId="77777777" w:rsidR="000A5F74" w:rsidRPr="00272DC2" w:rsidRDefault="000A5F74" w:rsidP="00961C6B">
                        <w:pPr>
                          <w:framePr w:hSpace="180" w:wrap="around" w:vAnchor="text" w:hAnchor="text" w:x="-284" w:y="1"/>
                          <w:suppressOverlap/>
                        </w:pPr>
                      </w:p>
                    </w:tc>
                    <w:tc>
                      <w:tcPr>
                        <w:tcW w:w="271" w:type="dxa"/>
                        <w:vAlign w:val="bottom"/>
                      </w:tcPr>
                      <w:p w14:paraId="7F3C6040" w14:textId="77777777" w:rsidR="000A5F74" w:rsidRPr="00272DC2" w:rsidRDefault="000A5F74" w:rsidP="00961C6B">
                        <w:pPr>
                          <w:framePr w:hSpace="180" w:wrap="around" w:vAnchor="text" w:hAnchor="text" w:x="-284" w:y="1"/>
                          <w:suppressOverlap/>
                        </w:pPr>
                      </w:p>
                    </w:tc>
                    <w:tc>
                      <w:tcPr>
                        <w:tcW w:w="352" w:type="dxa"/>
                        <w:vAlign w:val="bottom"/>
                      </w:tcPr>
                      <w:p w14:paraId="4A4580D1" w14:textId="77777777" w:rsidR="000A5F74" w:rsidRPr="00272DC2" w:rsidRDefault="000A5F74" w:rsidP="00961C6B">
                        <w:pPr>
                          <w:framePr w:hSpace="180" w:wrap="around" w:vAnchor="text" w:hAnchor="text" w:x="-284" w:y="1"/>
                          <w:suppressOverlap/>
                        </w:pPr>
                      </w:p>
                    </w:tc>
                    <w:tc>
                      <w:tcPr>
                        <w:tcW w:w="684" w:type="dxa"/>
                        <w:vAlign w:val="bottom"/>
                      </w:tcPr>
                      <w:p w14:paraId="676BBEA5" w14:textId="77777777" w:rsidR="000A5F74" w:rsidRPr="00272DC2" w:rsidRDefault="000A5F74" w:rsidP="00961C6B">
                        <w:pPr>
                          <w:framePr w:hSpace="180" w:wrap="around" w:vAnchor="text" w:hAnchor="text" w:x="-284" w:y="1"/>
                          <w:suppressOverlap/>
                        </w:pPr>
                      </w:p>
                    </w:tc>
                    <w:tc>
                      <w:tcPr>
                        <w:tcW w:w="83" w:type="dxa"/>
                        <w:vAlign w:val="bottom"/>
                      </w:tcPr>
                      <w:p w14:paraId="2B7DAF49" w14:textId="77777777" w:rsidR="000A5F74" w:rsidRPr="00272DC2" w:rsidRDefault="000A5F74" w:rsidP="00961C6B">
                        <w:pPr>
                          <w:framePr w:hSpace="180" w:wrap="around" w:vAnchor="text" w:hAnchor="text" w:x="-284" w:y="1"/>
                          <w:suppressOverlap/>
                        </w:pPr>
                      </w:p>
                    </w:tc>
                    <w:tc>
                      <w:tcPr>
                        <w:tcW w:w="1222" w:type="dxa"/>
                        <w:vAlign w:val="bottom"/>
                      </w:tcPr>
                      <w:p w14:paraId="0FBA5A37"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7B23A986" w14:textId="77777777" w:rsidR="000A5F74" w:rsidRPr="00272DC2" w:rsidRDefault="000A5F74" w:rsidP="00961C6B">
                        <w:pPr>
                          <w:framePr w:hSpace="180" w:wrap="around" w:vAnchor="text" w:hAnchor="text" w:x="-284" w:y="1"/>
                          <w:suppressOverlap/>
                        </w:pPr>
                      </w:p>
                    </w:tc>
                    <w:tc>
                      <w:tcPr>
                        <w:tcW w:w="31" w:type="dxa"/>
                        <w:vAlign w:val="bottom"/>
                      </w:tcPr>
                      <w:p w14:paraId="222B66B4" w14:textId="77777777" w:rsidR="000A5F74" w:rsidRPr="00272DC2" w:rsidRDefault="000A5F74" w:rsidP="00961C6B">
                        <w:pPr>
                          <w:framePr w:hSpace="180" w:wrap="around" w:vAnchor="text" w:hAnchor="text" w:x="-284" w:y="1"/>
                          <w:suppressOverlap/>
                        </w:pPr>
                      </w:p>
                    </w:tc>
                    <w:tc>
                      <w:tcPr>
                        <w:tcW w:w="125" w:type="dxa"/>
                        <w:vAlign w:val="bottom"/>
                      </w:tcPr>
                      <w:p w14:paraId="760FC5F4" w14:textId="77777777" w:rsidR="000A5F74" w:rsidRPr="00272DC2" w:rsidRDefault="000A5F74" w:rsidP="00961C6B">
                        <w:pPr>
                          <w:framePr w:hSpace="180" w:wrap="around" w:vAnchor="text" w:hAnchor="text" w:x="-284" w:y="1"/>
                          <w:suppressOverlap/>
                        </w:pPr>
                      </w:p>
                    </w:tc>
                    <w:tc>
                      <w:tcPr>
                        <w:tcW w:w="104" w:type="dxa"/>
                        <w:vAlign w:val="bottom"/>
                      </w:tcPr>
                      <w:p w14:paraId="562A152E" w14:textId="77777777" w:rsidR="000A5F74" w:rsidRPr="00272DC2" w:rsidRDefault="000A5F74" w:rsidP="00961C6B">
                        <w:pPr>
                          <w:framePr w:hSpace="180" w:wrap="around" w:vAnchor="text" w:hAnchor="text" w:x="-284" w:y="1"/>
                          <w:suppressOverlap/>
                        </w:pPr>
                      </w:p>
                    </w:tc>
                    <w:tc>
                      <w:tcPr>
                        <w:tcW w:w="2490" w:type="dxa"/>
                        <w:vAlign w:val="bottom"/>
                      </w:tcPr>
                      <w:p w14:paraId="277B6326" w14:textId="77777777" w:rsidR="000A5F74" w:rsidRPr="00272DC2" w:rsidRDefault="000A5F74" w:rsidP="00961C6B">
                        <w:pPr>
                          <w:framePr w:hSpace="180" w:wrap="around" w:vAnchor="text" w:hAnchor="text" w:x="-284" w:y="1"/>
                          <w:suppressOverlap/>
                        </w:pPr>
                      </w:p>
                    </w:tc>
                  </w:tr>
                  <w:tr w:rsidR="000A5F74" w:rsidRPr="00272DC2" w14:paraId="263595A1" w14:textId="77777777" w:rsidTr="00840278">
                    <w:trPr>
                      <w:trHeight w:val="144"/>
                    </w:trPr>
                    <w:tc>
                      <w:tcPr>
                        <w:tcW w:w="2256" w:type="dxa"/>
                        <w:gridSpan w:val="2"/>
                        <w:tcBorders>
                          <w:bottom w:val="single" w:sz="8" w:space="0" w:color="auto"/>
                        </w:tcBorders>
                        <w:vAlign w:val="bottom"/>
                      </w:tcPr>
                      <w:p w14:paraId="23A48656"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79C24B15"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2DC76D86"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56C1821F"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58A9D44C"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06425D2D"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3AFD3A99" w14:textId="77777777" w:rsidR="000A5F74" w:rsidRPr="00272DC2" w:rsidRDefault="000A5F74" w:rsidP="00961C6B">
                        <w:pPr>
                          <w:framePr w:hSpace="180" w:wrap="around" w:vAnchor="text" w:hAnchor="text" w:x="-284" w:y="1"/>
                          <w:suppressOverlap/>
                        </w:pPr>
                      </w:p>
                    </w:tc>
                    <w:tc>
                      <w:tcPr>
                        <w:tcW w:w="1989" w:type="dxa"/>
                        <w:gridSpan w:val="3"/>
                        <w:tcBorders>
                          <w:bottom w:val="single" w:sz="8" w:space="0" w:color="auto"/>
                        </w:tcBorders>
                        <w:vAlign w:val="bottom"/>
                      </w:tcPr>
                      <w:p w14:paraId="1FBDE2B7"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52AF45DE"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2918491D" w14:textId="77777777" w:rsidR="000A5F74" w:rsidRPr="00272DC2" w:rsidRDefault="000A5F74" w:rsidP="00961C6B">
                        <w:pPr>
                          <w:framePr w:hSpace="180" w:wrap="around" w:vAnchor="text" w:hAnchor="text" w:x="-284" w:y="1"/>
                          <w:suppressOverlap/>
                        </w:pPr>
                      </w:p>
                    </w:tc>
                    <w:tc>
                      <w:tcPr>
                        <w:tcW w:w="2719" w:type="dxa"/>
                        <w:gridSpan w:val="3"/>
                        <w:tcBorders>
                          <w:bottom w:val="single" w:sz="8" w:space="0" w:color="auto"/>
                        </w:tcBorders>
                        <w:vAlign w:val="bottom"/>
                      </w:tcPr>
                      <w:p w14:paraId="23B9B3DB" w14:textId="77777777" w:rsidR="000A5F74" w:rsidRPr="00272DC2" w:rsidRDefault="000A5F74" w:rsidP="00961C6B">
                        <w:pPr>
                          <w:framePr w:hSpace="180" w:wrap="around" w:vAnchor="text" w:hAnchor="text" w:x="-284" w:y="1"/>
                          <w:suppressOverlap/>
                        </w:pPr>
                      </w:p>
                    </w:tc>
                  </w:tr>
                  <w:tr w:rsidR="000A5F74" w:rsidRPr="00272DC2" w14:paraId="559A733C" w14:textId="77777777" w:rsidTr="00840278">
                    <w:trPr>
                      <w:trHeight w:val="260"/>
                    </w:trPr>
                    <w:tc>
                      <w:tcPr>
                        <w:tcW w:w="2256" w:type="dxa"/>
                        <w:gridSpan w:val="2"/>
                        <w:vAlign w:val="bottom"/>
                      </w:tcPr>
                      <w:p w14:paraId="70B9F663" w14:textId="77777777" w:rsidR="000A5F74" w:rsidRPr="00272DC2" w:rsidRDefault="000A5F74" w:rsidP="00961C6B">
                        <w:pPr>
                          <w:framePr w:hSpace="180" w:wrap="around" w:vAnchor="text" w:hAnchor="text" w:x="-284" w:y="1"/>
                          <w:spacing w:line="260" w:lineRule="exact"/>
                          <w:ind w:left="80"/>
                          <w:suppressOverlap/>
                        </w:pPr>
                        <w:r w:rsidRPr="00272DC2">
                          <w:t>Весенние каникулы</w:t>
                        </w:r>
                      </w:p>
                    </w:tc>
                    <w:tc>
                      <w:tcPr>
                        <w:tcW w:w="292" w:type="dxa"/>
                        <w:tcBorders>
                          <w:right w:val="single" w:sz="8" w:space="0" w:color="auto"/>
                        </w:tcBorders>
                        <w:vAlign w:val="bottom"/>
                      </w:tcPr>
                      <w:p w14:paraId="292E16F2" w14:textId="77777777" w:rsidR="000A5F74" w:rsidRPr="00272DC2" w:rsidRDefault="000A5F74" w:rsidP="00961C6B">
                        <w:pPr>
                          <w:framePr w:hSpace="180" w:wrap="around" w:vAnchor="text" w:hAnchor="text" w:x="-284" w:y="1"/>
                          <w:suppressOverlap/>
                        </w:pPr>
                      </w:p>
                    </w:tc>
                    <w:tc>
                      <w:tcPr>
                        <w:tcW w:w="1264" w:type="dxa"/>
                        <w:gridSpan w:val="3"/>
                        <w:vAlign w:val="bottom"/>
                      </w:tcPr>
                      <w:p w14:paraId="683319CE" w14:textId="77777777" w:rsidR="000A5F74" w:rsidRPr="00272DC2" w:rsidRDefault="000A5F74" w:rsidP="00961C6B">
                        <w:pPr>
                          <w:framePr w:hSpace="180" w:wrap="around" w:vAnchor="text" w:hAnchor="text" w:x="-284" w:y="1"/>
                          <w:spacing w:line="260" w:lineRule="exact"/>
                          <w:ind w:left="20"/>
                          <w:suppressOverlap/>
                          <w:jc w:val="center"/>
                        </w:pPr>
                        <w:r w:rsidRPr="00272DC2">
                          <w:rPr>
                            <w:w w:val="99"/>
                          </w:rPr>
                          <w:t>22.03.2021</w:t>
                        </w:r>
                      </w:p>
                    </w:tc>
                    <w:tc>
                      <w:tcPr>
                        <w:tcW w:w="187" w:type="dxa"/>
                        <w:tcBorders>
                          <w:right w:val="single" w:sz="8" w:space="0" w:color="auto"/>
                        </w:tcBorders>
                        <w:vAlign w:val="bottom"/>
                      </w:tcPr>
                      <w:p w14:paraId="0B71D027" w14:textId="77777777" w:rsidR="000A5F74" w:rsidRPr="00272DC2" w:rsidRDefault="000A5F74" w:rsidP="00961C6B">
                        <w:pPr>
                          <w:framePr w:hSpace="180" w:wrap="around" w:vAnchor="text" w:hAnchor="text" w:x="-284" w:y="1"/>
                          <w:suppressOverlap/>
                        </w:pPr>
                      </w:p>
                    </w:tc>
                    <w:tc>
                      <w:tcPr>
                        <w:tcW w:w="271" w:type="dxa"/>
                        <w:vAlign w:val="bottom"/>
                      </w:tcPr>
                      <w:p w14:paraId="284B1341" w14:textId="77777777" w:rsidR="000A5F74" w:rsidRPr="00272DC2" w:rsidRDefault="000A5F74" w:rsidP="00961C6B">
                        <w:pPr>
                          <w:framePr w:hSpace="180" w:wrap="around" w:vAnchor="text" w:hAnchor="text" w:x="-284" w:y="1"/>
                          <w:suppressOverlap/>
                        </w:pPr>
                      </w:p>
                    </w:tc>
                    <w:tc>
                      <w:tcPr>
                        <w:tcW w:w="2341" w:type="dxa"/>
                        <w:gridSpan w:val="4"/>
                        <w:vAlign w:val="bottom"/>
                      </w:tcPr>
                      <w:p w14:paraId="632E6919" w14:textId="77777777" w:rsidR="000A5F74" w:rsidRPr="00272DC2" w:rsidRDefault="000A5F74" w:rsidP="00961C6B">
                        <w:pPr>
                          <w:framePr w:hSpace="180" w:wrap="around" w:vAnchor="text" w:hAnchor="text" w:x="-284" w:y="1"/>
                          <w:spacing w:line="260" w:lineRule="exact"/>
                          <w:suppressOverlap/>
                          <w:jc w:val="center"/>
                        </w:pPr>
                        <w:r w:rsidRPr="00272DC2">
                          <w:rPr>
                            <w:w w:val="99"/>
                          </w:rPr>
                          <w:t>28.03.2021</w:t>
                        </w:r>
                      </w:p>
                    </w:tc>
                    <w:tc>
                      <w:tcPr>
                        <w:tcW w:w="229" w:type="dxa"/>
                        <w:tcBorders>
                          <w:right w:val="single" w:sz="8" w:space="0" w:color="auto"/>
                        </w:tcBorders>
                        <w:vAlign w:val="bottom"/>
                      </w:tcPr>
                      <w:p w14:paraId="0682BEAD" w14:textId="77777777" w:rsidR="000A5F74" w:rsidRPr="00272DC2" w:rsidRDefault="000A5F74" w:rsidP="00961C6B">
                        <w:pPr>
                          <w:framePr w:hSpace="180" w:wrap="around" w:vAnchor="text" w:hAnchor="text" w:x="-284" w:y="1"/>
                          <w:suppressOverlap/>
                        </w:pPr>
                      </w:p>
                    </w:tc>
                    <w:tc>
                      <w:tcPr>
                        <w:tcW w:w="31" w:type="dxa"/>
                        <w:vAlign w:val="bottom"/>
                      </w:tcPr>
                      <w:p w14:paraId="60D9971C" w14:textId="77777777" w:rsidR="000A5F74" w:rsidRPr="00272DC2" w:rsidRDefault="000A5F74" w:rsidP="00961C6B">
                        <w:pPr>
                          <w:framePr w:hSpace="180" w:wrap="around" w:vAnchor="text" w:hAnchor="text" w:x="-284" w:y="1"/>
                          <w:suppressOverlap/>
                        </w:pPr>
                      </w:p>
                    </w:tc>
                    <w:tc>
                      <w:tcPr>
                        <w:tcW w:w="2719" w:type="dxa"/>
                        <w:gridSpan w:val="3"/>
                        <w:vAlign w:val="bottom"/>
                      </w:tcPr>
                      <w:p w14:paraId="16870A15" w14:textId="77777777" w:rsidR="000A5F74" w:rsidRPr="00272DC2" w:rsidRDefault="000A5F74" w:rsidP="00961C6B">
                        <w:pPr>
                          <w:framePr w:hSpace="180" w:wrap="around" w:vAnchor="text" w:hAnchor="text" w:x="-284" w:y="1"/>
                          <w:spacing w:line="260" w:lineRule="exact"/>
                          <w:ind w:right="220"/>
                          <w:suppressOverlap/>
                          <w:jc w:val="center"/>
                        </w:pPr>
                        <w:r w:rsidRPr="00272DC2">
                          <w:rPr>
                            <w:w w:val="99"/>
                          </w:rPr>
                          <w:t>9</w:t>
                        </w:r>
                      </w:p>
                    </w:tc>
                  </w:tr>
                  <w:tr w:rsidR="000A5F74" w:rsidRPr="00272DC2" w14:paraId="47DC5C9A" w14:textId="77777777" w:rsidTr="00840278">
                    <w:trPr>
                      <w:trHeight w:val="144"/>
                    </w:trPr>
                    <w:tc>
                      <w:tcPr>
                        <w:tcW w:w="2256" w:type="dxa"/>
                        <w:gridSpan w:val="2"/>
                        <w:tcBorders>
                          <w:bottom w:val="single" w:sz="8" w:space="0" w:color="auto"/>
                        </w:tcBorders>
                        <w:vAlign w:val="bottom"/>
                      </w:tcPr>
                      <w:p w14:paraId="2143BA10"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3E45B58E"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1352D5D7" w14:textId="77777777" w:rsidR="000A5F74" w:rsidRPr="00272DC2" w:rsidRDefault="000A5F74" w:rsidP="00961C6B">
                        <w:pPr>
                          <w:framePr w:hSpace="180" w:wrap="around" w:vAnchor="text" w:hAnchor="text" w:x="-284" w:y="1"/>
                          <w:suppressOverlap/>
                        </w:pPr>
                      </w:p>
                    </w:tc>
                    <w:tc>
                      <w:tcPr>
                        <w:tcW w:w="1144" w:type="dxa"/>
                        <w:gridSpan w:val="2"/>
                        <w:tcBorders>
                          <w:bottom w:val="single" w:sz="8" w:space="0" w:color="auto"/>
                        </w:tcBorders>
                        <w:vAlign w:val="bottom"/>
                      </w:tcPr>
                      <w:p w14:paraId="6BE256FE"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65304FD3"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09732DBE"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22AE8E91" w14:textId="77777777" w:rsidR="000A5F74" w:rsidRPr="00272DC2" w:rsidRDefault="000A5F74" w:rsidP="00961C6B">
                        <w:pPr>
                          <w:framePr w:hSpace="180" w:wrap="around" w:vAnchor="text" w:hAnchor="text" w:x="-284" w:y="1"/>
                          <w:suppressOverlap/>
                        </w:pPr>
                      </w:p>
                    </w:tc>
                    <w:tc>
                      <w:tcPr>
                        <w:tcW w:w="1989" w:type="dxa"/>
                        <w:gridSpan w:val="3"/>
                        <w:tcBorders>
                          <w:bottom w:val="single" w:sz="8" w:space="0" w:color="auto"/>
                        </w:tcBorders>
                        <w:vAlign w:val="bottom"/>
                      </w:tcPr>
                      <w:p w14:paraId="1DA02187"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2332EB25"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7373BFA2" w14:textId="77777777" w:rsidR="000A5F74" w:rsidRPr="00272DC2" w:rsidRDefault="000A5F74" w:rsidP="00961C6B">
                        <w:pPr>
                          <w:framePr w:hSpace="180" w:wrap="around" w:vAnchor="text" w:hAnchor="text" w:x="-284" w:y="1"/>
                          <w:suppressOverlap/>
                        </w:pPr>
                      </w:p>
                    </w:tc>
                    <w:tc>
                      <w:tcPr>
                        <w:tcW w:w="125" w:type="dxa"/>
                        <w:tcBorders>
                          <w:bottom w:val="single" w:sz="8" w:space="0" w:color="auto"/>
                        </w:tcBorders>
                        <w:vAlign w:val="bottom"/>
                      </w:tcPr>
                      <w:p w14:paraId="3A8B97D9" w14:textId="77777777" w:rsidR="000A5F74" w:rsidRPr="00272DC2" w:rsidRDefault="000A5F74" w:rsidP="00961C6B">
                        <w:pPr>
                          <w:framePr w:hSpace="180" w:wrap="around" w:vAnchor="text" w:hAnchor="text" w:x="-284" w:y="1"/>
                          <w:suppressOverlap/>
                        </w:pPr>
                      </w:p>
                    </w:tc>
                    <w:tc>
                      <w:tcPr>
                        <w:tcW w:w="104" w:type="dxa"/>
                        <w:tcBorders>
                          <w:bottom w:val="single" w:sz="8" w:space="0" w:color="auto"/>
                        </w:tcBorders>
                        <w:vAlign w:val="bottom"/>
                      </w:tcPr>
                      <w:p w14:paraId="184D2C30" w14:textId="77777777" w:rsidR="000A5F74" w:rsidRPr="00272DC2" w:rsidRDefault="000A5F74" w:rsidP="00961C6B">
                        <w:pPr>
                          <w:framePr w:hSpace="180" w:wrap="around" w:vAnchor="text" w:hAnchor="text" w:x="-284" w:y="1"/>
                          <w:suppressOverlap/>
                        </w:pPr>
                      </w:p>
                    </w:tc>
                    <w:tc>
                      <w:tcPr>
                        <w:tcW w:w="2490" w:type="dxa"/>
                        <w:tcBorders>
                          <w:bottom w:val="single" w:sz="8" w:space="0" w:color="auto"/>
                        </w:tcBorders>
                        <w:vAlign w:val="bottom"/>
                      </w:tcPr>
                      <w:p w14:paraId="63A4E46F" w14:textId="77777777" w:rsidR="000A5F74" w:rsidRPr="00272DC2" w:rsidRDefault="000A5F74" w:rsidP="00961C6B">
                        <w:pPr>
                          <w:framePr w:hSpace="180" w:wrap="around" w:vAnchor="text" w:hAnchor="text" w:x="-284" w:y="1"/>
                          <w:suppressOverlap/>
                        </w:pPr>
                      </w:p>
                    </w:tc>
                  </w:tr>
                  <w:tr w:rsidR="000A5F74" w:rsidRPr="00272DC2" w14:paraId="0ABB5C0C" w14:textId="77777777" w:rsidTr="00840278">
                    <w:trPr>
                      <w:trHeight w:val="258"/>
                    </w:trPr>
                    <w:tc>
                      <w:tcPr>
                        <w:tcW w:w="2256" w:type="dxa"/>
                        <w:gridSpan w:val="2"/>
                        <w:vAlign w:val="bottom"/>
                      </w:tcPr>
                      <w:p w14:paraId="6BD95776" w14:textId="77777777" w:rsidR="000A5F74" w:rsidRPr="00272DC2" w:rsidRDefault="000A5F74" w:rsidP="00961C6B">
                        <w:pPr>
                          <w:framePr w:hSpace="180" w:wrap="around" w:vAnchor="text" w:hAnchor="text" w:x="-284" w:y="1"/>
                          <w:spacing w:line="258" w:lineRule="exact"/>
                          <w:ind w:left="80"/>
                          <w:suppressOverlap/>
                        </w:pPr>
                        <w:r w:rsidRPr="00272DC2">
                          <w:t>Летние каникулы</w:t>
                        </w:r>
                      </w:p>
                    </w:tc>
                    <w:tc>
                      <w:tcPr>
                        <w:tcW w:w="292" w:type="dxa"/>
                        <w:tcBorders>
                          <w:right w:val="single" w:sz="8" w:space="0" w:color="auto"/>
                        </w:tcBorders>
                        <w:vAlign w:val="bottom"/>
                      </w:tcPr>
                      <w:p w14:paraId="0BFD29B4" w14:textId="77777777" w:rsidR="000A5F74" w:rsidRPr="00272DC2" w:rsidRDefault="000A5F74" w:rsidP="00961C6B">
                        <w:pPr>
                          <w:framePr w:hSpace="180" w:wrap="around" w:vAnchor="text" w:hAnchor="text" w:x="-284" w:y="1"/>
                          <w:suppressOverlap/>
                        </w:pPr>
                      </w:p>
                    </w:tc>
                    <w:tc>
                      <w:tcPr>
                        <w:tcW w:w="1264" w:type="dxa"/>
                        <w:gridSpan w:val="3"/>
                        <w:vAlign w:val="bottom"/>
                      </w:tcPr>
                      <w:p w14:paraId="0A359E29" w14:textId="66451D4D" w:rsidR="000A5F74" w:rsidRPr="00272DC2" w:rsidRDefault="000A5F74" w:rsidP="00961C6B">
                        <w:pPr>
                          <w:framePr w:hSpace="180" w:wrap="around" w:vAnchor="text" w:hAnchor="text" w:x="-284" w:y="1"/>
                          <w:spacing w:line="258" w:lineRule="exact"/>
                          <w:ind w:left="20"/>
                          <w:suppressOverlap/>
                          <w:jc w:val="center"/>
                        </w:pPr>
                        <w:r w:rsidRPr="00272DC2">
                          <w:rPr>
                            <w:w w:val="99"/>
                          </w:rPr>
                          <w:t>0</w:t>
                        </w:r>
                        <w:r w:rsidR="008F5266">
                          <w:rPr>
                            <w:w w:val="99"/>
                          </w:rPr>
                          <w:t>6</w:t>
                        </w:r>
                        <w:r w:rsidRPr="00272DC2">
                          <w:rPr>
                            <w:w w:val="99"/>
                          </w:rPr>
                          <w:t>.06.2021</w:t>
                        </w:r>
                      </w:p>
                    </w:tc>
                    <w:tc>
                      <w:tcPr>
                        <w:tcW w:w="187" w:type="dxa"/>
                        <w:tcBorders>
                          <w:right w:val="single" w:sz="8" w:space="0" w:color="auto"/>
                        </w:tcBorders>
                        <w:vAlign w:val="bottom"/>
                      </w:tcPr>
                      <w:p w14:paraId="46012E1C" w14:textId="77777777" w:rsidR="000A5F74" w:rsidRPr="00272DC2" w:rsidRDefault="000A5F74" w:rsidP="00961C6B">
                        <w:pPr>
                          <w:framePr w:hSpace="180" w:wrap="around" w:vAnchor="text" w:hAnchor="text" w:x="-284" w:y="1"/>
                          <w:suppressOverlap/>
                        </w:pPr>
                      </w:p>
                    </w:tc>
                    <w:tc>
                      <w:tcPr>
                        <w:tcW w:w="271" w:type="dxa"/>
                        <w:vAlign w:val="bottom"/>
                      </w:tcPr>
                      <w:p w14:paraId="3652D040" w14:textId="77777777" w:rsidR="000A5F74" w:rsidRPr="00272DC2" w:rsidRDefault="000A5F74" w:rsidP="00961C6B">
                        <w:pPr>
                          <w:framePr w:hSpace="180" w:wrap="around" w:vAnchor="text" w:hAnchor="text" w:x="-284" w:y="1"/>
                          <w:suppressOverlap/>
                        </w:pPr>
                      </w:p>
                    </w:tc>
                    <w:tc>
                      <w:tcPr>
                        <w:tcW w:w="2341" w:type="dxa"/>
                        <w:gridSpan w:val="4"/>
                        <w:vAlign w:val="bottom"/>
                      </w:tcPr>
                      <w:p w14:paraId="220BE631" w14:textId="77777777" w:rsidR="000A5F74" w:rsidRPr="00272DC2" w:rsidRDefault="000A5F74" w:rsidP="00961C6B">
                        <w:pPr>
                          <w:framePr w:hSpace="180" w:wrap="around" w:vAnchor="text" w:hAnchor="text" w:x="-284" w:y="1"/>
                          <w:spacing w:line="258" w:lineRule="exact"/>
                          <w:suppressOverlap/>
                          <w:jc w:val="center"/>
                        </w:pPr>
                        <w:r w:rsidRPr="00272DC2">
                          <w:rPr>
                            <w:w w:val="99"/>
                          </w:rPr>
                          <w:t>31.08.2021</w:t>
                        </w:r>
                      </w:p>
                    </w:tc>
                    <w:tc>
                      <w:tcPr>
                        <w:tcW w:w="229" w:type="dxa"/>
                        <w:tcBorders>
                          <w:right w:val="single" w:sz="8" w:space="0" w:color="auto"/>
                        </w:tcBorders>
                        <w:vAlign w:val="bottom"/>
                      </w:tcPr>
                      <w:p w14:paraId="3D8AAF75" w14:textId="77777777" w:rsidR="000A5F74" w:rsidRPr="00272DC2" w:rsidRDefault="000A5F74" w:rsidP="00961C6B">
                        <w:pPr>
                          <w:framePr w:hSpace="180" w:wrap="around" w:vAnchor="text" w:hAnchor="text" w:x="-284" w:y="1"/>
                          <w:suppressOverlap/>
                        </w:pPr>
                      </w:p>
                    </w:tc>
                    <w:tc>
                      <w:tcPr>
                        <w:tcW w:w="31" w:type="dxa"/>
                        <w:vAlign w:val="bottom"/>
                      </w:tcPr>
                      <w:p w14:paraId="0C79E430" w14:textId="77777777" w:rsidR="000A5F74" w:rsidRPr="00272DC2" w:rsidRDefault="000A5F74" w:rsidP="00961C6B">
                        <w:pPr>
                          <w:framePr w:hSpace="180" w:wrap="around" w:vAnchor="text" w:hAnchor="text" w:x="-284" w:y="1"/>
                          <w:suppressOverlap/>
                        </w:pPr>
                      </w:p>
                    </w:tc>
                    <w:tc>
                      <w:tcPr>
                        <w:tcW w:w="125" w:type="dxa"/>
                        <w:vAlign w:val="bottom"/>
                      </w:tcPr>
                      <w:p w14:paraId="3B33C042" w14:textId="77777777" w:rsidR="000A5F74" w:rsidRPr="00272DC2" w:rsidRDefault="000A5F74" w:rsidP="00961C6B">
                        <w:pPr>
                          <w:framePr w:hSpace="180" w:wrap="around" w:vAnchor="text" w:hAnchor="text" w:x="-284" w:y="1"/>
                          <w:suppressOverlap/>
                        </w:pPr>
                      </w:p>
                    </w:tc>
                    <w:tc>
                      <w:tcPr>
                        <w:tcW w:w="104" w:type="dxa"/>
                        <w:vAlign w:val="bottom"/>
                      </w:tcPr>
                      <w:p w14:paraId="4B636E01" w14:textId="77777777" w:rsidR="000A5F74" w:rsidRPr="00272DC2" w:rsidRDefault="000A5F74" w:rsidP="00961C6B">
                        <w:pPr>
                          <w:framePr w:hSpace="180" w:wrap="around" w:vAnchor="text" w:hAnchor="text" w:x="-284" w:y="1"/>
                          <w:suppressOverlap/>
                        </w:pPr>
                      </w:p>
                    </w:tc>
                    <w:tc>
                      <w:tcPr>
                        <w:tcW w:w="2490" w:type="dxa"/>
                        <w:vAlign w:val="bottom"/>
                      </w:tcPr>
                      <w:p w14:paraId="408007E3" w14:textId="04820B89" w:rsidR="000A5F74" w:rsidRPr="00272DC2" w:rsidRDefault="008F5266" w:rsidP="00961C6B">
                        <w:pPr>
                          <w:framePr w:hSpace="180" w:wrap="around" w:vAnchor="text" w:hAnchor="text" w:x="-284" w:y="1"/>
                          <w:suppressOverlap/>
                        </w:pPr>
                        <w:r>
                          <w:t>12</w:t>
                        </w:r>
                      </w:p>
                    </w:tc>
                  </w:tr>
                  <w:tr w:rsidR="000A5F74" w:rsidRPr="00272DC2" w14:paraId="1D50F2B1" w14:textId="77777777" w:rsidTr="00840278">
                    <w:trPr>
                      <w:trHeight w:val="147"/>
                    </w:trPr>
                    <w:tc>
                      <w:tcPr>
                        <w:tcW w:w="2256" w:type="dxa"/>
                        <w:gridSpan w:val="2"/>
                        <w:tcBorders>
                          <w:bottom w:val="single" w:sz="8" w:space="0" w:color="auto"/>
                        </w:tcBorders>
                        <w:vAlign w:val="bottom"/>
                      </w:tcPr>
                      <w:p w14:paraId="50C6DDE6" w14:textId="77777777" w:rsidR="000A5F74" w:rsidRPr="00272DC2" w:rsidRDefault="000A5F74" w:rsidP="00961C6B">
                        <w:pPr>
                          <w:framePr w:hSpace="180" w:wrap="around" w:vAnchor="text" w:hAnchor="text" w:x="-284" w:y="1"/>
                          <w:suppressOverlap/>
                        </w:pPr>
                      </w:p>
                    </w:tc>
                    <w:tc>
                      <w:tcPr>
                        <w:tcW w:w="292" w:type="dxa"/>
                        <w:tcBorders>
                          <w:bottom w:val="single" w:sz="8" w:space="0" w:color="auto"/>
                          <w:right w:val="single" w:sz="8" w:space="0" w:color="auto"/>
                        </w:tcBorders>
                        <w:vAlign w:val="bottom"/>
                      </w:tcPr>
                      <w:p w14:paraId="783B9A77"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21A1C63C" w14:textId="77777777" w:rsidR="000A5F74" w:rsidRPr="00272DC2" w:rsidRDefault="000A5F74" w:rsidP="00961C6B">
                        <w:pPr>
                          <w:framePr w:hSpace="180" w:wrap="around" w:vAnchor="text" w:hAnchor="text" w:x="-284" w:y="1"/>
                          <w:suppressOverlap/>
                        </w:pPr>
                      </w:p>
                    </w:tc>
                    <w:tc>
                      <w:tcPr>
                        <w:tcW w:w="1061" w:type="dxa"/>
                        <w:tcBorders>
                          <w:bottom w:val="single" w:sz="8" w:space="0" w:color="auto"/>
                        </w:tcBorders>
                        <w:vAlign w:val="bottom"/>
                      </w:tcPr>
                      <w:p w14:paraId="563EC124" w14:textId="77777777" w:rsidR="000A5F74" w:rsidRPr="00272DC2" w:rsidRDefault="000A5F74" w:rsidP="00961C6B">
                        <w:pPr>
                          <w:framePr w:hSpace="180" w:wrap="around" w:vAnchor="text" w:hAnchor="text" w:x="-284" w:y="1"/>
                          <w:suppressOverlap/>
                        </w:pPr>
                      </w:p>
                    </w:tc>
                    <w:tc>
                      <w:tcPr>
                        <w:tcW w:w="83" w:type="dxa"/>
                        <w:tcBorders>
                          <w:bottom w:val="single" w:sz="8" w:space="0" w:color="auto"/>
                        </w:tcBorders>
                        <w:vAlign w:val="bottom"/>
                      </w:tcPr>
                      <w:p w14:paraId="408457A6" w14:textId="77777777" w:rsidR="000A5F74" w:rsidRPr="00272DC2" w:rsidRDefault="000A5F74" w:rsidP="00961C6B">
                        <w:pPr>
                          <w:framePr w:hSpace="180" w:wrap="around" w:vAnchor="text" w:hAnchor="text" w:x="-284" w:y="1"/>
                          <w:suppressOverlap/>
                        </w:pPr>
                      </w:p>
                    </w:tc>
                    <w:tc>
                      <w:tcPr>
                        <w:tcW w:w="187" w:type="dxa"/>
                        <w:tcBorders>
                          <w:bottom w:val="single" w:sz="8" w:space="0" w:color="auto"/>
                          <w:right w:val="single" w:sz="8" w:space="0" w:color="auto"/>
                        </w:tcBorders>
                        <w:vAlign w:val="bottom"/>
                      </w:tcPr>
                      <w:p w14:paraId="30233F6A" w14:textId="77777777" w:rsidR="000A5F74" w:rsidRPr="00272DC2" w:rsidRDefault="000A5F74" w:rsidP="00961C6B">
                        <w:pPr>
                          <w:framePr w:hSpace="180" w:wrap="around" w:vAnchor="text" w:hAnchor="text" w:x="-284" w:y="1"/>
                          <w:suppressOverlap/>
                        </w:pPr>
                      </w:p>
                    </w:tc>
                    <w:tc>
                      <w:tcPr>
                        <w:tcW w:w="271" w:type="dxa"/>
                        <w:tcBorders>
                          <w:bottom w:val="single" w:sz="8" w:space="0" w:color="auto"/>
                        </w:tcBorders>
                        <w:vAlign w:val="bottom"/>
                      </w:tcPr>
                      <w:p w14:paraId="5344A39E" w14:textId="77777777" w:rsidR="000A5F74" w:rsidRPr="00272DC2" w:rsidRDefault="000A5F74" w:rsidP="00961C6B">
                        <w:pPr>
                          <w:framePr w:hSpace="180" w:wrap="around" w:vAnchor="text" w:hAnchor="text" w:x="-284" w:y="1"/>
                          <w:suppressOverlap/>
                        </w:pPr>
                      </w:p>
                    </w:tc>
                    <w:tc>
                      <w:tcPr>
                        <w:tcW w:w="352" w:type="dxa"/>
                        <w:tcBorders>
                          <w:bottom w:val="single" w:sz="8" w:space="0" w:color="auto"/>
                        </w:tcBorders>
                        <w:vAlign w:val="bottom"/>
                      </w:tcPr>
                      <w:p w14:paraId="0B45C3A3" w14:textId="77777777" w:rsidR="000A5F74" w:rsidRPr="00272DC2" w:rsidRDefault="000A5F74" w:rsidP="00961C6B">
                        <w:pPr>
                          <w:framePr w:hSpace="180" w:wrap="around" w:vAnchor="text" w:hAnchor="text" w:x="-284" w:y="1"/>
                          <w:suppressOverlap/>
                        </w:pPr>
                      </w:p>
                    </w:tc>
                    <w:tc>
                      <w:tcPr>
                        <w:tcW w:w="684" w:type="dxa"/>
                        <w:tcBorders>
                          <w:bottom w:val="single" w:sz="8" w:space="0" w:color="auto"/>
                        </w:tcBorders>
                        <w:vAlign w:val="bottom"/>
                      </w:tcPr>
                      <w:p w14:paraId="0E6EF286" w14:textId="77777777" w:rsidR="000A5F74" w:rsidRPr="00272DC2" w:rsidRDefault="000A5F74" w:rsidP="00961C6B">
                        <w:pPr>
                          <w:framePr w:hSpace="180" w:wrap="around" w:vAnchor="text" w:hAnchor="text" w:x="-284" w:y="1"/>
                          <w:suppressOverlap/>
                        </w:pPr>
                      </w:p>
                    </w:tc>
                    <w:tc>
                      <w:tcPr>
                        <w:tcW w:w="83" w:type="dxa"/>
                        <w:tcBorders>
                          <w:bottom w:val="single" w:sz="8" w:space="0" w:color="auto"/>
                        </w:tcBorders>
                        <w:vAlign w:val="bottom"/>
                      </w:tcPr>
                      <w:p w14:paraId="515ABBE5" w14:textId="77777777" w:rsidR="000A5F74" w:rsidRPr="00272DC2" w:rsidRDefault="000A5F74" w:rsidP="00961C6B">
                        <w:pPr>
                          <w:framePr w:hSpace="180" w:wrap="around" w:vAnchor="text" w:hAnchor="text" w:x="-284" w:y="1"/>
                          <w:suppressOverlap/>
                        </w:pPr>
                      </w:p>
                    </w:tc>
                    <w:tc>
                      <w:tcPr>
                        <w:tcW w:w="1222" w:type="dxa"/>
                        <w:tcBorders>
                          <w:bottom w:val="single" w:sz="8" w:space="0" w:color="auto"/>
                        </w:tcBorders>
                        <w:vAlign w:val="bottom"/>
                      </w:tcPr>
                      <w:p w14:paraId="20E72965"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5F2BBC11"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2BDAB0BE" w14:textId="77777777" w:rsidR="000A5F74" w:rsidRPr="00272DC2" w:rsidRDefault="000A5F74" w:rsidP="00961C6B">
                        <w:pPr>
                          <w:framePr w:hSpace="180" w:wrap="around" w:vAnchor="text" w:hAnchor="text" w:x="-284" w:y="1"/>
                          <w:suppressOverlap/>
                        </w:pPr>
                      </w:p>
                    </w:tc>
                    <w:tc>
                      <w:tcPr>
                        <w:tcW w:w="125" w:type="dxa"/>
                        <w:tcBorders>
                          <w:bottom w:val="single" w:sz="8" w:space="0" w:color="auto"/>
                        </w:tcBorders>
                        <w:vAlign w:val="bottom"/>
                      </w:tcPr>
                      <w:p w14:paraId="7FBB3752" w14:textId="77777777" w:rsidR="000A5F74" w:rsidRPr="00272DC2" w:rsidRDefault="000A5F74" w:rsidP="00961C6B">
                        <w:pPr>
                          <w:framePr w:hSpace="180" w:wrap="around" w:vAnchor="text" w:hAnchor="text" w:x="-284" w:y="1"/>
                          <w:suppressOverlap/>
                        </w:pPr>
                      </w:p>
                    </w:tc>
                    <w:tc>
                      <w:tcPr>
                        <w:tcW w:w="104" w:type="dxa"/>
                        <w:tcBorders>
                          <w:bottom w:val="single" w:sz="8" w:space="0" w:color="auto"/>
                        </w:tcBorders>
                        <w:vAlign w:val="bottom"/>
                      </w:tcPr>
                      <w:p w14:paraId="4C463DDF" w14:textId="77777777" w:rsidR="000A5F74" w:rsidRPr="00272DC2" w:rsidRDefault="000A5F74" w:rsidP="00961C6B">
                        <w:pPr>
                          <w:framePr w:hSpace="180" w:wrap="around" w:vAnchor="text" w:hAnchor="text" w:x="-284" w:y="1"/>
                          <w:suppressOverlap/>
                        </w:pPr>
                      </w:p>
                    </w:tc>
                    <w:tc>
                      <w:tcPr>
                        <w:tcW w:w="2490" w:type="dxa"/>
                        <w:tcBorders>
                          <w:bottom w:val="single" w:sz="8" w:space="0" w:color="auto"/>
                        </w:tcBorders>
                        <w:vAlign w:val="bottom"/>
                      </w:tcPr>
                      <w:p w14:paraId="3DC0823B" w14:textId="77777777" w:rsidR="000A5F74" w:rsidRPr="00272DC2" w:rsidRDefault="000A5F74" w:rsidP="00961C6B">
                        <w:pPr>
                          <w:framePr w:hSpace="180" w:wrap="around" w:vAnchor="text" w:hAnchor="text" w:x="-284" w:y="1"/>
                          <w:suppressOverlap/>
                        </w:pPr>
                      </w:p>
                    </w:tc>
                  </w:tr>
                  <w:tr w:rsidR="000A5F74" w:rsidRPr="00272DC2" w14:paraId="628E4463" w14:textId="77777777" w:rsidTr="00840278">
                    <w:trPr>
                      <w:trHeight w:val="258"/>
                    </w:trPr>
                    <w:tc>
                      <w:tcPr>
                        <w:tcW w:w="2256" w:type="dxa"/>
                        <w:gridSpan w:val="2"/>
                        <w:vAlign w:val="bottom"/>
                      </w:tcPr>
                      <w:p w14:paraId="457B414C" w14:textId="77777777" w:rsidR="000A5F74" w:rsidRPr="00272DC2" w:rsidRDefault="000A5F74" w:rsidP="00961C6B">
                        <w:pPr>
                          <w:framePr w:hSpace="180" w:wrap="around" w:vAnchor="text" w:hAnchor="text" w:x="-284" w:y="1"/>
                          <w:spacing w:line="258" w:lineRule="exact"/>
                          <w:ind w:left="80"/>
                          <w:suppressOverlap/>
                        </w:pPr>
                        <w:r w:rsidRPr="00272DC2">
                          <w:t>Праздничные дни (перенос праздничных дней)</w:t>
                        </w:r>
                      </w:p>
                    </w:tc>
                    <w:tc>
                      <w:tcPr>
                        <w:tcW w:w="292" w:type="dxa"/>
                        <w:vAlign w:val="bottom"/>
                      </w:tcPr>
                      <w:p w14:paraId="2484E803" w14:textId="77777777" w:rsidR="000A5F74" w:rsidRPr="00272DC2" w:rsidRDefault="000A5F74" w:rsidP="00961C6B">
                        <w:pPr>
                          <w:framePr w:hSpace="180" w:wrap="around" w:vAnchor="text" w:hAnchor="text" w:x="-284" w:y="1"/>
                          <w:suppressOverlap/>
                        </w:pPr>
                      </w:p>
                    </w:tc>
                    <w:tc>
                      <w:tcPr>
                        <w:tcW w:w="120" w:type="dxa"/>
                        <w:vAlign w:val="bottom"/>
                      </w:tcPr>
                      <w:p w14:paraId="19C5880B" w14:textId="77777777" w:rsidR="000A5F74" w:rsidRPr="00272DC2" w:rsidRDefault="000A5F74" w:rsidP="00961C6B">
                        <w:pPr>
                          <w:framePr w:hSpace="180" w:wrap="around" w:vAnchor="text" w:hAnchor="text" w:x="-284" w:y="1"/>
                          <w:suppressOverlap/>
                        </w:pPr>
                      </w:p>
                    </w:tc>
                    <w:tc>
                      <w:tcPr>
                        <w:tcW w:w="1061" w:type="dxa"/>
                        <w:vAlign w:val="bottom"/>
                      </w:tcPr>
                      <w:p w14:paraId="4A00D660" w14:textId="77777777" w:rsidR="000A5F74" w:rsidRPr="00272DC2" w:rsidRDefault="000A5F74" w:rsidP="00961C6B">
                        <w:pPr>
                          <w:framePr w:hSpace="180" w:wrap="around" w:vAnchor="text" w:hAnchor="text" w:x="-284" w:y="1"/>
                          <w:suppressOverlap/>
                        </w:pPr>
                      </w:p>
                    </w:tc>
                    <w:tc>
                      <w:tcPr>
                        <w:tcW w:w="83" w:type="dxa"/>
                        <w:vAlign w:val="bottom"/>
                      </w:tcPr>
                      <w:p w14:paraId="1D2D0C8D" w14:textId="77777777" w:rsidR="000A5F74" w:rsidRPr="00272DC2" w:rsidRDefault="000A5F74" w:rsidP="00961C6B">
                        <w:pPr>
                          <w:framePr w:hSpace="180" w:wrap="around" w:vAnchor="text" w:hAnchor="text" w:x="-284" w:y="1"/>
                          <w:suppressOverlap/>
                        </w:pPr>
                      </w:p>
                    </w:tc>
                    <w:tc>
                      <w:tcPr>
                        <w:tcW w:w="187" w:type="dxa"/>
                        <w:vAlign w:val="bottom"/>
                      </w:tcPr>
                      <w:p w14:paraId="6447315F" w14:textId="77777777" w:rsidR="000A5F74" w:rsidRPr="00272DC2" w:rsidRDefault="000A5F74" w:rsidP="00961C6B">
                        <w:pPr>
                          <w:framePr w:hSpace="180" w:wrap="around" w:vAnchor="text" w:hAnchor="text" w:x="-284" w:y="1"/>
                          <w:suppressOverlap/>
                        </w:pPr>
                      </w:p>
                    </w:tc>
                    <w:tc>
                      <w:tcPr>
                        <w:tcW w:w="271" w:type="dxa"/>
                        <w:vAlign w:val="bottom"/>
                      </w:tcPr>
                      <w:p w14:paraId="1A3DF38A" w14:textId="77777777" w:rsidR="000A5F74" w:rsidRPr="00272DC2" w:rsidRDefault="000A5F74" w:rsidP="00961C6B">
                        <w:pPr>
                          <w:framePr w:hSpace="180" w:wrap="around" w:vAnchor="text" w:hAnchor="text" w:x="-284" w:y="1"/>
                          <w:suppressOverlap/>
                        </w:pPr>
                      </w:p>
                    </w:tc>
                    <w:tc>
                      <w:tcPr>
                        <w:tcW w:w="352" w:type="dxa"/>
                        <w:vAlign w:val="bottom"/>
                      </w:tcPr>
                      <w:p w14:paraId="55B4A96F" w14:textId="77777777" w:rsidR="000A5F74" w:rsidRPr="00272DC2" w:rsidRDefault="000A5F74" w:rsidP="00961C6B">
                        <w:pPr>
                          <w:framePr w:hSpace="180" w:wrap="around" w:vAnchor="text" w:hAnchor="text" w:x="-284" w:y="1"/>
                          <w:suppressOverlap/>
                        </w:pPr>
                      </w:p>
                    </w:tc>
                    <w:tc>
                      <w:tcPr>
                        <w:tcW w:w="684" w:type="dxa"/>
                        <w:vAlign w:val="bottom"/>
                      </w:tcPr>
                      <w:p w14:paraId="0ED4D8ED" w14:textId="77777777" w:rsidR="000A5F74" w:rsidRPr="00272DC2" w:rsidRDefault="000A5F74" w:rsidP="00961C6B">
                        <w:pPr>
                          <w:framePr w:hSpace="180" w:wrap="around" w:vAnchor="text" w:hAnchor="text" w:x="-284" w:y="1"/>
                          <w:suppressOverlap/>
                        </w:pPr>
                      </w:p>
                    </w:tc>
                    <w:tc>
                      <w:tcPr>
                        <w:tcW w:w="83" w:type="dxa"/>
                        <w:vAlign w:val="bottom"/>
                      </w:tcPr>
                      <w:p w14:paraId="1692A829" w14:textId="77777777" w:rsidR="000A5F74" w:rsidRPr="00272DC2" w:rsidRDefault="000A5F74" w:rsidP="00961C6B">
                        <w:pPr>
                          <w:framePr w:hSpace="180" w:wrap="around" w:vAnchor="text" w:hAnchor="text" w:x="-284" w:y="1"/>
                          <w:suppressOverlap/>
                        </w:pPr>
                      </w:p>
                    </w:tc>
                    <w:tc>
                      <w:tcPr>
                        <w:tcW w:w="1222" w:type="dxa"/>
                        <w:vAlign w:val="bottom"/>
                      </w:tcPr>
                      <w:p w14:paraId="1349D8E1" w14:textId="77777777" w:rsidR="000A5F74" w:rsidRPr="00272DC2" w:rsidRDefault="000A5F74" w:rsidP="00961C6B">
                        <w:pPr>
                          <w:framePr w:hSpace="180" w:wrap="around" w:vAnchor="text" w:hAnchor="text" w:x="-284" w:y="1"/>
                          <w:suppressOverlap/>
                        </w:pPr>
                      </w:p>
                    </w:tc>
                    <w:tc>
                      <w:tcPr>
                        <w:tcW w:w="229" w:type="dxa"/>
                        <w:tcBorders>
                          <w:right w:val="single" w:sz="8" w:space="0" w:color="auto"/>
                        </w:tcBorders>
                        <w:vAlign w:val="bottom"/>
                      </w:tcPr>
                      <w:p w14:paraId="1311FB1F" w14:textId="77777777" w:rsidR="000A5F74" w:rsidRPr="00272DC2" w:rsidRDefault="000A5F74" w:rsidP="00961C6B">
                        <w:pPr>
                          <w:framePr w:hSpace="180" w:wrap="around" w:vAnchor="text" w:hAnchor="text" w:x="-284" w:y="1"/>
                          <w:suppressOverlap/>
                        </w:pPr>
                      </w:p>
                    </w:tc>
                    <w:tc>
                      <w:tcPr>
                        <w:tcW w:w="31" w:type="dxa"/>
                        <w:vAlign w:val="bottom"/>
                      </w:tcPr>
                      <w:p w14:paraId="33DB7D66" w14:textId="77777777" w:rsidR="000A5F74" w:rsidRPr="00272DC2" w:rsidRDefault="000A5F74" w:rsidP="00961C6B">
                        <w:pPr>
                          <w:framePr w:hSpace="180" w:wrap="around" w:vAnchor="text" w:hAnchor="text" w:x="-284" w:y="1"/>
                          <w:suppressOverlap/>
                        </w:pPr>
                      </w:p>
                    </w:tc>
                    <w:tc>
                      <w:tcPr>
                        <w:tcW w:w="125" w:type="dxa"/>
                        <w:vAlign w:val="bottom"/>
                      </w:tcPr>
                      <w:p w14:paraId="0666812F" w14:textId="77777777" w:rsidR="000A5F74" w:rsidRPr="00272DC2" w:rsidRDefault="000A5F74" w:rsidP="00961C6B">
                        <w:pPr>
                          <w:framePr w:hSpace="180" w:wrap="around" w:vAnchor="text" w:hAnchor="text" w:x="-284" w:y="1"/>
                          <w:suppressOverlap/>
                        </w:pPr>
                      </w:p>
                    </w:tc>
                    <w:tc>
                      <w:tcPr>
                        <w:tcW w:w="104" w:type="dxa"/>
                        <w:vAlign w:val="bottom"/>
                      </w:tcPr>
                      <w:p w14:paraId="2576945C" w14:textId="77777777" w:rsidR="000A5F74" w:rsidRPr="00272DC2" w:rsidRDefault="000A5F74" w:rsidP="00961C6B">
                        <w:pPr>
                          <w:framePr w:hSpace="180" w:wrap="around" w:vAnchor="text" w:hAnchor="text" w:x="-284" w:y="1"/>
                          <w:suppressOverlap/>
                        </w:pPr>
                      </w:p>
                    </w:tc>
                    <w:tc>
                      <w:tcPr>
                        <w:tcW w:w="2490" w:type="dxa"/>
                        <w:vAlign w:val="bottom"/>
                      </w:tcPr>
                      <w:p w14:paraId="51264E4F" w14:textId="77777777" w:rsidR="000A5F74" w:rsidRPr="00272DC2" w:rsidRDefault="000A5F74" w:rsidP="00961C6B">
                        <w:pPr>
                          <w:framePr w:hSpace="180" w:wrap="around" w:vAnchor="text" w:hAnchor="text" w:x="-284" w:y="1"/>
                          <w:spacing w:line="258" w:lineRule="exact"/>
                          <w:ind w:left="-102" w:right="460"/>
                          <w:suppressOverlap/>
                          <w:jc w:val="center"/>
                        </w:pPr>
                        <w:r w:rsidRPr="00272DC2">
                          <w:t>4</w:t>
                        </w:r>
                      </w:p>
                      <w:p w14:paraId="45971214" w14:textId="77777777" w:rsidR="000A5F74" w:rsidRPr="00272DC2" w:rsidRDefault="000A5F74" w:rsidP="00961C6B">
                        <w:pPr>
                          <w:framePr w:hSpace="180" w:wrap="around" w:vAnchor="text" w:hAnchor="text" w:x="-284" w:y="1"/>
                          <w:spacing w:line="258" w:lineRule="exact"/>
                          <w:ind w:left="-102" w:right="460"/>
                          <w:suppressOverlap/>
                          <w:jc w:val="center"/>
                        </w:pPr>
                        <w:r w:rsidRPr="00272DC2">
                          <w:t>23.02,08.03,</w:t>
                        </w:r>
                      </w:p>
                      <w:p w14:paraId="4F9D59E3" w14:textId="77777777" w:rsidR="000A5F74" w:rsidRPr="00272DC2" w:rsidRDefault="000A5F74" w:rsidP="00961C6B">
                        <w:pPr>
                          <w:framePr w:hSpace="180" w:wrap="around" w:vAnchor="text" w:hAnchor="text" w:x="-284" w:y="1"/>
                          <w:spacing w:line="258" w:lineRule="exact"/>
                          <w:ind w:left="-102" w:right="460"/>
                          <w:suppressOverlap/>
                          <w:jc w:val="center"/>
                        </w:pPr>
                        <w:r w:rsidRPr="00272DC2">
                          <w:t xml:space="preserve">03.05,10.05 </w:t>
                        </w:r>
                      </w:p>
                    </w:tc>
                  </w:tr>
                  <w:tr w:rsidR="000A5F74" w:rsidRPr="00272DC2" w14:paraId="68298075" w14:textId="77777777" w:rsidTr="00840278">
                    <w:trPr>
                      <w:trHeight w:val="80"/>
                    </w:trPr>
                    <w:tc>
                      <w:tcPr>
                        <w:tcW w:w="2006" w:type="dxa"/>
                        <w:tcBorders>
                          <w:bottom w:val="single" w:sz="8" w:space="0" w:color="auto"/>
                        </w:tcBorders>
                        <w:vAlign w:val="bottom"/>
                      </w:tcPr>
                      <w:p w14:paraId="06E26B86" w14:textId="77777777" w:rsidR="000A5F74" w:rsidRPr="00272DC2" w:rsidRDefault="000A5F74" w:rsidP="00961C6B">
                        <w:pPr>
                          <w:framePr w:hSpace="180" w:wrap="around" w:vAnchor="text" w:hAnchor="text" w:x="-284" w:y="1"/>
                          <w:suppressOverlap/>
                        </w:pPr>
                      </w:p>
                    </w:tc>
                    <w:tc>
                      <w:tcPr>
                        <w:tcW w:w="250" w:type="dxa"/>
                        <w:tcBorders>
                          <w:bottom w:val="single" w:sz="8" w:space="0" w:color="auto"/>
                        </w:tcBorders>
                        <w:vAlign w:val="bottom"/>
                      </w:tcPr>
                      <w:p w14:paraId="3743BA30" w14:textId="77777777" w:rsidR="000A5F74" w:rsidRPr="00272DC2" w:rsidRDefault="000A5F74" w:rsidP="00961C6B">
                        <w:pPr>
                          <w:framePr w:hSpace="180" w:wrap="around" w:vAnchor="text" w:hAnchor="text" w:x="-284" w:y="1"/>
                          <w:suppressOverlap/>
                        </w:pPr>
                      </w:p>
                    </w:tc>
                    <w:tc>
                      <w:tcPr>
                        <w:tcW w:w="292" w:type="dxa"/>
                        <w:tcBorders>
                          <w:bottom w:val="single" w:sz="8" w:space="0" w:color="auto"/>
                        </w:tcBorders>
                        <w:vAlign w:val="bottom"/>
                      </w:tcPr>
                      <w:p w14:paraId="3C4A9A5B" w14:textId="77777777" w:rsidR="000A5F74" w:rsidRPr="00272DC2" w:rsidRDefault="000A5F74" w:rsidP="00961C6B">
                        <w:pPr>
                          <w:framePr w:hSpace="180" w:wrap="around" w:vAnchor="text" w:hAnchor="text" w:x="-284" w:y="1"/>
                          <w:suppressOverlap/>
                        </w:pPr>
                      </w:p>
                    </w:tc>
                    <w:tc>
                      <w:tcPr>
                        <w:tcW w:w="120" w:type="dxa"/>
                        <w:tcBorders>
                          <w:bottom w:val="single" w:sz="8" w:space="0" w:color="auto"/>
                        </w:tcBorders>
                        <w:vAlign w:val="bottom"/>
                      </w:tcPr>
                      <w:p w14:paraId="15106383" w14:textId="77777777" w:rsidR="000A5F74" w:rsidRPr="00272DC2" w:rsidRDefault="000A5F74" w:rsidP="00961C6B">
                        <w:pPr>
                          <w:framePr w:hSpace="180" w:wrap="around" w:vAnchor="text" w:hAnchor="text" w:x="-284" w:y="1"/>
                          <w:suppressOverlap/>
                        </w:pPr>
                      </w:p>
                    </w:tc>
                    <w:tc>
                      <w:tcPr>
                        <w:tcW w:w="1061" w:type="dxa"/>
                        <w:tcBorders>
                          <w:bottom w:val="single" w:sz="8" w:space="0" w:color="auto"/>
                        </w:tcBorders>
                        <w:vAlign w:val="bottom"/>
                      </w:tcPr>
                      <w:p w14:paraId="30C652E3" w14:textId="77777777" w:rsidR="000A5F74" w:rsidRPr="00272DC2" w:rsidRDefault="000A5F74" w:rsidP="00961C6B">
                        <w:pPr>
                          <w:framePr w:hSpace="180" w:wrap="around" w:vAnchor="text" w:hAnchor="text" w:x="-284" w:y="1"/>
                          <w:suppressOverlap/>
                        </w:pPr>
                      </w:p>
                    </w:tc>
                    <w:tc>
                      <w:tcPr>
                        <w:tcW w:w="83" w:type="dxa"/>
                        <w:tcBorders>
                          <w:bottom w:val="single" w:sz="8" w:space="0" w:color="auto"/>
                        </w:tcBorders>
                        <w:vAlign w:val="bottom"/>
                      </w:tcPr>
                      <w:p w14:paraId="43668E14" w14:textId="77777777" w:rsidR="000A5F74" w:rsidRPr="00272DC2" w:rsidRDefault="000A5F74" w:rsidP="00961C6B">
                        <w:pPr>
                          <w:framePr w:hSpace="180" w:wrap="around" w:vAnchor="text" w:hAnchor="text" w:x="-284" w:y="1"/>
                          <w:suppressOverlap/>
                        </w:pPr>
                      </w:p>
                    </w:tc>
                    <w:tc>
                      <w:tcPr>
                        <w:tcW w:w="187" w:type="dxa"/>
                        <w:tcBorders>
                          <w:bottom w:val="single" w:sz="8" w:space="0" w:color="auto"/>
                        </w:tcBorders>
                        <w:vAlign w:val="bottom"/>
                      </w:tcPr>
                      <w:p w14:paraId="50657745" w14:textId="77777777" w:rsidR="000A5F74" w:rsidRPr="00272DC2" w:rsidRDefault="000A5F74" w:rsidP="00961C6B">
                        <w:pPr>
                          <w:framePr w:hSpace="180" w:wrap="around" w:vAnchor="text" w:hAnchor="text" w:x="-284" w:y="1"/>
                          <w:suppressOverlap/>
                        </w:pPr>
                      </w:p>
                    </w:tc>
                    <w:tc>
                      <w:tcPr>
                        <w:tcW w:w="623" w:type="dxa"/>
                        <w:gridSpan w:val="2"/>
                        <w:tcBorders>
                          <w:bottom w:val="single" w:sz="8" w:space="0" w:color="auto"/>
                        </w:tcBorders>
                        <w:vAlign w:val="bottom"/>
                      </w:tcPr>
                      <w:p w14:paraId="5F9D8262" w14:textId="77777777" w:rsidR="000A5F74" w:rsidRPr="00272DC2" w:rsidRDefault="000A5F74" w:rsidP="00961C6B">
                        <w:pPr>
                          <w:framePr w:hSpace="180" w:wrap="around" w:vAnchor="text" w:hAnchor="text" w:x="-284" w:y="1"/>
                          <w:suppressOverlap/>
                        </w:pPr>
                      </w:p>
                    </w:tc>
                    <w:tc>
                      <w:tcPr>
                        <w:tcW w:w="767" w:type="dxa"/>
                        <w:gridSpan w:val="2"/>
                        <w:tcBorders>
                          <w:bottom w:val="single" w:sz="8" w:space="0" w:color="auto"/>
                        </w:tcBorders>
                        <w:vAlign w:val="bottom"/>
                      </w:tcPr>
                      <w:p w14:paraId="389FCE28" w14:textId="77777777" w:rsidR="000A5F74" w:rsidRPr="00272DC2" w:rsidRDefault="000A5F74" w:rsidP="00961C6B">
                        <w:pPr>
                          <w:framePr w:hSpace="180" w:wrap="around" w:vAnchor="text" w:hAnchor="text" w:x="-284" w:y="1"/>
                          <w:suppressOverlap/>
                        </w:pPr>
                      </w:p>
                    </w:tc>
                    <w:tc>
                      <w:tcPr>
                        <w:tcW w:w="1222" w:type="dxa"/>
                        <w:tcBorders>
                          <w:bottom w:val="single" w:sz="8" w:space="0" w:color="auto"/>
                        </w:tcBorders>
                        <w:vAlign w:val="bottom"/>
                      </w:tcPr>
                      <w:p w14:paraId="65B4A53A" w14:textId="77777777" w:rsidR="000A5F74" w:rsidRPr="00272DC2" w:rsidRDefault="000A5F74" w:rsidP="00961C6B">
                        <w:pPr>
                          <w:framePr w:hSpace="180" w:wrap="around" w:vAnchor="text" w:hAnchor="text" w:x="-284" w:y="1"/>
                          <w:suppressOverlap/>
                        </w:pPr>
                      </w:p>
                    </w:tc>
                    <w:tc>
                      <w:tcPr>
                        <w:tcW w:w="229" w:type="dxa"/>
                        <w:tcBorders>
                          <w:bottom w:val="single" w:sz="8" w:space="0" w:color="auto"/>
                          <w:right w:val="single" w:sz="8" w:space="0" w:color="auto"/>
                        </w:tcBorders>
                        <w:vAlign w:val="bottom"/>
                      </w:tcPr>
                      <w:p w14:paraId="5E3393F6" w14:textId="77777777" w:rsidR="000A5F74" w:rsidRPr="00272DC2" w:rsidRDefault="000A5F74" w:rsidP="00961C6B">
                        <w:pPr>
                          <w:framePr w:hSpace="180" w:wrap="around" w:vAnchor="text" w:hAnchor="text" w:x="-284" w:y="1"/>
                          <w:suppressOverlap/>
                        </w:pPr>
                      </w:p>
                    </w:tc>
                    <w:tc>
                      <w:tcPr>
                        <w:tcW w:w="31" w:type="dxa"/>
                        <w:tcBorders>
                          <w:bottom w:val="single" w:sz="8" w:space="0" w:color="auto"/>
                        </w:tcBorders>
                        <w:vAlign w:val="bottom"/>
                      </w:tcPr>
                      <w:p w14:paraId="7BC021CD" w14:textId="77777777" w:rsidR="000A5F74" w:rsidRPr="00272DC2" w:rsidRDefault="000A5F74" w:rsidP="00961C6B">
                        <w:pPr>
                          <w:framePr w:hSpace="180" w:wrap="around" w:vAnchor="text" w:hAnchor="text" w:x="-284" w:y="1"/>
                          <w:suppressOverlap/>
                        </w:pPr>
                      </w:p>
                    </w:tc>
                    <w:tc>
                      <w:tcPr>
                        <w:tcW w:w="125" w:type="dxa"/>
                        <w:tcBorders>
                          <w:bottom w:val="single" w:sz="8" w:space="0" w:color="auto"/>
                        </w:tcBorders>
                        <w:vAlign w:val="bottom"/>
                      </w:tcPr>
                      <w:p w14:paraId="14DDA2B9" w14:textId="77777777" w:rsidR="000A5F74" w:rsidRPr="00272DC2" w:rsidRDefault="000A5F74" w:rsidP="00961C6B">
                        <w:pPr>
                          <w:framePr w:hSpace="180" w:wrap="around" w:vAnchor="text" w:hAnchor="text" w:x="-284" w:y="1"/>
                          <w:suppressOverlap/>
                        </w:pPr>
                      </w:p>
                    </w:tc>
                    <w:tc>
                      <w:tcPr>
                        <w:tcW w:w="104" w:type="dxa"/>
                        <w:tcBorders>
                          <w:bottom w:val="single" w:sz="8" w:space="0" w:color="auto"/>
                        </w:tcBorders>
                        <w:vAlign w:val="bottom"/>
                      </w:tcPr>
                      <w:p w14:paraId="15B84064" w14:textId="77777777" w:rsidR="000A5F74" w:rsidRPr="00272DC2" w:rsidRDefault="000A5F74" w:rsidP="00961C6B">
                        <w:pPr>
                          <w:framePr w:hSpace="180" w:wrap="around" w:vAnchor="text" w:hAnchor="text" w:x="-284" w:y="1"/>
                          <w:suppressOverlap/>
                        </w:pPr>
                      </w:p>
                    </w:tc>
                    <w:tc>
                      <w:tcPr>
                        <w:tcW w:w="2490" w:type="dxa"/>
                        <w:tcBorders>
                          <w:bottom w:val="single" w:sz="8" w:space="0" w:color="auto"/>
                        </w:tcBorders>
                        <w:vAlign w:val="bottom"/>
                      </w:tcPr>
                      <w:p w14:paraId="588B041C" w14:textId="77777777" w:rsidR="000A5F74" w:rsidRPr="00272DC2" w:rsidRDefault="000A5F74" w:rsidP="00961C6B">
                        <w:pPr>
                          <w:framePr w:hSpace="180" w:wrap="around" w:vAnchor="text" w:hAnchor="text" w:x="-284" w:y="1"/>
                          <w:suppressOverlap/>
                        </w:pPr>
                      </w:p>
                    </w:tc>
                  </w:tr>
                </w:tbl>
                <w:p w14:paraId="1B3203FD" w14:textId="77777777" w:rsidR="000A5F74" w:rsidRPr="00272DC2" w:rsidRDefault="000A5F74" w:rsidP="00961C6B">
                  <w:pPr>
                    <w:framePr w:hSpace="180" w:wrap="around" w:vAnchor="text" w:hAnchor="text" w:x="-284" w:y="1"/>
                    <w:suppressOverlap/>
                  </w:pPr>
                </w:p>
              </w:tc>
              <w:tc>
                <w:tcPr>
                  <w:tcW w:w="50" w:type="dxa"/>
                  <w:vAlign w:val="bottom"/>
                </w:tcPr>
                <w:p w14:paraId="68CFC192" w14:textId="77777777" w:rsidR="000A5F74" w:rsidRPr="00272DC2" w:rsidRDefault="000A5F74" w:rsidP="00961C6B">
                  <w:pPr>
                    <w:framePr w:hSpace="180" w:wrap="around" w:vAnchor="text" w:hAnchor="text" w:x="-284" w:y="1"/>
                    <w:suppressOverlap/>
                  </w:pPr>
                </w:p>
              </w:tc>
              <w:tc>
                <w:tcPr>
                  <w:tcW w:w="30" w:type="dxa"/>
                  <w:vAlign w:val="bottom"/>
                </w:tcPr>
                <w:p w14:paraId="0541F4E1" w14:textId="77777777" w:rsidR="000A5F74" w:rsidRPr="00272DC2" w:rsidRDefault="000A5F74" w:rsidP="00961C6B">
                  <w:pPr>
                    <w:framePr w:hSpace="180" w:wrap="around" w:vAnchor="text" w:hAnchor="text" w:x="-284" w:y="1"/>
                    <w:suppressOverlap/>
                  </w:pPr>
                </w:p>
              </w:tc>
              <w:tc>
                <w:tcPr>
                  <w:tcW w:w="120" w:type="dxa"/>
                  <w:vAlign w:val="bottom"/>
                </w:tcPr>
                <w:p w14:paraId="4E5C125C" w14:textId="77777777" w:rsidR="000A5F74" w:rsidRPr="00272DC2" w:rsidRDefault="000A5F74" w:rsidP="00961C6B">
                  <w:pPr>
                    <w:framePr w:hSpace="180" w:wrap="around" w:vAnchor="text" w:hAnchor="text" w:x="-284" w:y="1"/>
                    <w:suppressOverlap/>
                  </w:pPr>
                </w:p>
              </w:tc>
              <w:tc>
                <w:tcPr>
                  <w:tcW w:w="110" w:type="dxa"/>
                  <w:vAlign w:val="bottom"/>
                </w:tcPr>
                <w:p w14:paraId="3D393D39" w14:textId="77777777" w:rsidR="000A5F74" w:rsidRPr="00272DC2" w:rsidRDefault="000A5F74" w:rsidP="00961C6B">
                  <w:pPr>
                    <w:framePr w:hSpace="180" w:wrap="around" w:vAnchor="text" w:hAnchor="text" w:x="-284" w:y="1"/>
                    <w:suppressOverlap/>
                  </w:pPr>
                </w:p>
              </w:tc>
              <w:tc>
                <w:tcPr>
                  <w:tcW w:w="20" w:type="dxa"/>
                  <w:vAlign w:val="bottom"/>
                </w:tcPr>
                <w:p w14:paraId="57EE7977" w14:textId="77777777" w:rsidR="000A5F74" w:rsidRPr="00272DC2" w:rsidRDefault="000A5F74" w:rsidP="00961C6B">
                  <w:pPr>
                    <w:framePr w:hSpace="180" w:wrap="around" w:vAnchor="text" w:hAnchor="text" w:x="-284" w:y="1"/>
                    <w:suppressOverlap/>
                  </w:pPr>
                </w:p>
              </w:tc>
              <w:tc>
                <w:tcPr>
                  <w:tcW w:w="80" w:type="dxa"/>
                  <w:vAlign w:val="bottom"/>
                </w:tcPr>
                <w:p w14:paraId="72B6A830" w14:textId="77777777" w:rsidR="000A5F74" w:rsidRPr="00272DC2" w:rsidRDefault="000A5F74" w:rsidP="00961C6B">
                  <w:pPr>
                    <w:framePr w:hSpace="180" w:wrap="around" w:vAnchor="text" w:hAnchor="text" w:x="-284" w:y="1"/>
                    <w:suppressOverlap/>
                  </w:pPr>
                </w:p>
              </w:tc>
              <w:tc>
                <w:tcPr>
                  <w:tcW w:w="40" w:type="dxa"/>
                  <w:vAlign w:val="bottom"/>
                </w:tcPr>
                <w:p w14:paraId="645F3119" w14:textId="77777777" w:rsidR="000A5F74" w:rsidRPr="00272DC2" w:rsidRDefault="000A5F74" w:rsidP="00961C6B">
                  <w:pPr>
                    <w:framePr w:hSpace="180" w:wrap="around" w:vAnchor="text" w:hAnchor="text" w:x="-284" w:y="1"/>
                    <w:suppressOverlap/>
                  </w:pPr>
                </w:p>
              </w:tc>
              <w:tc>
                <w:tcPr>
                  <w:tcW w:w="60" w:type="dxa"/>
                  <w:vAlign w:val="bottom"/>
                </w:tcPr>
                <w:p w14:paraId="32EB6912" w14:textId="77777777" w:rsidR="000A5F74" w:rsidRPr="00272DC2" w:rsidRDefault="000A5F74" w:rsidP="00961C6B">
                  <w:pPr>
                    <w:framePr w:hSpace="180" w:wrap="around" w:vAnchor="text" w:hAnchor="text" w:x="-284" w:y="1"/>
                    <w:suppressOverlap/>
                  </w:pPr>
                </w:p>
              </w:tc>
            </w:tr>
          </w:tbl>
          <w:p w14:paraId="73298595" w14:textId="77777777" w:rsidR="00085BD7" w:rsidRDefault="00085BD7" w:rsidP="00044965">
            <w:pPr>
              <w:tabs>
                <w:tab w:val="left" w:pos="0"/>
              </w:tabs>
              <w:jc w:val="both"/>
              <w:rPr>
                <w:rFonts w:eastAsia="Calibri"/>
                <w:sz w:val="28"/>
                <w:szCs w:val="28"/>
              </w:rPr>
            </w:pPr>
          </w:p>
          <w:p w14:paraId="0B818176" w14:textId="3EDDECE3" w:rsidR="00085BD7" w:rsidRPr="00272DC2" w:rsidRDefault="00085BD7" w:rsidP="00044965">
            <w:r>
              <w:t xml:space="preserve">4  </w:t>
            </w:r>
            <w:r w:rsidRPr="00272DC2">
              <w:t>класс</w:t>
            </w:r>
          </w:p>
          <w:p w14:paraId="025047E4" w14:textId="77777777" w:rsidR="00085BD7" w:rsidRPr="00272DC2" w:rsidRDefault="00085BD7" w:rsidP="00044965"/>
          <w:p w14:paraId="5CE2ACE4" w14:textId="77777777" w:rsidR="00085BD7" w:rsidRPr="00272DC2" w:rsidRDefault="00085BD7" w:rsidP="00044965"/>
          <w:tbl>
            <w:tblPr>
              <w:tblW w:w="9590"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352"/>
              <w:gridCol w:w="684"/>
              <w:gridCol w:w="83"/>
              <w:gridCol w:w="1222"/>
              <w:gridCol w:w="229"/>
              <w:gridCol w:w="31"/>
              <w:gridCol w:w="125"/>
              <w:gridCol w:w="104"/>
              <w:gridCol w:w="2490"/>
            </w:tblGrid>
            <w:tr w:rsidR="00085BD7" w:rsidRPr="00272DC2" w14:paraId="0D88244E" w14:textId="77777777" w:rsidTr="009E1BEB">
              <w:trPr>
                <w:trHeight w:val="43"/>
              </w:trPr>
              <w:tc>
                <w:tcPr>
                  <w:tcW w:w="2166" w:type="dxa"/>
                  <w:gridSpan w:val="2"/>
                  <w:vAlign w:val="bottom"/>
                </w:tcPr>
                <w:p w14:paraId="7F0F84D1" w14:textId="77777777" w:rsidR="00085BD7" w:rsidRPr="00272DC2" w:rsidRDefault="00085BD7" w:rsidP="00961C6B">
                  <w:pPr>
                    <w:framePr w:hSpace="180" w:wrap="around" w:vAnchor="text" w:hAnchor="text" w:x="-284" w:y="1"/>
                    <w:spacing w:line="265" w:lineRule="exact"/>
                    <w:ind w:left="120"/>
                    <w:suppressOverlap/>
                    <w:jc w:val="center"/>
                  </w:pPr>
                  <w:r w:rsidRPr="00272DC2">
                    <w:t>Каникулярный</w:t>
                  </w:r>
                </w:p>
              </w:tc>
              <w:tc>
                <w:tcPr>
                  <w:tcW w:w="280" w:type="dxa"/>
                  <w:tcBorders>
                    <w:right w:val="single" w:sz="8" w:space="0" w:color="auto"/>
                  </w:tcBorders>
                  <w:vAlign w:val="bottom"/>
                </w:tcPr>
                <w:p w14:paraId="116735A6" w14:textId="77777777" w:rsidR="00085BD7" w:rsidRPr="00272DC2" w:rsidRDefault="00085BD7" w:rsidP="00961C6B">
                  <w:pPr>
                    <w:framePr w:hSpace="180" w:wrap="around" w:vAnchor="text" w:hAnchor="text" w:x="-284" w:y="1"/>
                    <w:suppressOverlap/>
                  </w:pPr>
                </w:p>
              </w:tc>
              <w:tc>
                <w:tcPr>
                  <w:tcW w:w="115" w:type="dxa"/>
                  <w:vAlign w:val="bottom"/>
                </w:tcPr>
                <w:p w14:paraId="3F81CE30" w14:textId="77777777" w:rsidR="00085BD7" w:rsidRPr="00272DC2" w:rsidRDefault="00085BD7" w:rsidP="00961C6B">
                  <w:pPr>
                    <w:framePr w:hSpace="180" w:wrap="around" w:vAnchor="text" w:hAnchor="text" w:x="-284" w:y="1"/>
                    <w:suppressOverlap/>
                  </w:pPr>
                </w:p>
              </w:tc>
              <w:tc>
                <w:tcPr>
                  <w:tcW w:w="1019" w:type="dxa"/>
                  <w:vAlign w:val="bottom"/>
                </w:tcPr>
                <w:p w14:paraId="71CFD9B5" w14:textId="77777777" w:rsidR="00085BD7" w:rsidRPr="00272DC2" w:rsidRDefault="00085BD7" w:rsidP="00961C6B">
                  <w:pPr>
                    <w:framePr w:hSpace="180" w:wrap="around" w:vAnchor="text" w:hAnchor="text" w:x="-284" w:y="1"/>
                    <w:suppressOverlap/>
                  </w:pPr>
                </w:p>
              </w:tc>
              <w:tc>
                <w:tcPr>
                  <w:tcW w:w="80" w:type="dxa"/>
                  <w:vAlign w:val="bottom"/>
                </w:tcPr>
                <w:p w14:paraId="4DDFDF87" w14:textId="77777777" w:rsidR="00085BD7" w:rsidRPr="00272DC2" w:rsidRDefault="00085BD7" w:rsidP="00961C6B">
                  <w:pPr>
                    <w:framePr w:hSpace="180" w:wrap="around" w:vAnchor="text" w:hAnchor="text" w:x="-284" w:y="1"/>
                    <w:suppressOverlap/>
                  </w:pPr>
                </w:p>
              </w:tc>
              <w:tc>
                <w:tcPr>
                  <w:tcW w:w="180" w:type="dxa"/>
                  <w:vAlign w:val="bottom"/>
                </w:tcPr>
                <w:p w14:paraId="208F11BD" w14:textId="77777777" w:rsidR="00085BD7" w:rsidRPr="00272DC2" w:rsidRDefault="00085BD7" w:rsidP="00961C6B">
                  <w:pPr>
                    <w:framePr w:hSpace="180" w:wrap="around" w:vAnchor="text" w:hAnchor="text" w:x="-284" w:y="1"/>
                    <w:suppressOverlap/>
                  </w:pPr>
                </w:p>
              </w:tc>
              <w:tc>
                <w:tcPr>
                  <w:tcW w:w="260" w:type="dxa"/>
                  <w:vAlign w:val="bottom"/>
                </w:tcPr>
                <w:p w14:paraId="2BA85561" w14:textId="77777777" w:rsidR="00085BD7" w:rsidRPr="00272DC2" w:rsidRDefault="00085BD7" w:rsidP="00961C6B">
                  <w:pPr>
                    <w:framePr w:hSpace="180" w:wrap="around" w:vAnchor="text" w:hAnchor="text" w:x="-284" w:y="1"/>
                    <w:suppressOverlap/>
                  </w:pPr>
                </w:p>
              </w:tc>
              <w:tc>
                <w:tcPr>
                  <w:tcW w:w="1075" w:type="dxa"/>
                  <w:gridSpan w:val="3"/>
                  <w:vAlign w:val="bottom"/>
                </w:tcPr>
                <w:p w14:paraId="73E03C48" w14:textId="77777777" w:rsidR="00085BD7" w:rsidRPr="00272DC2" w:rsidRDefault="00085BD7" w:rsidP="00961C6B">
                  <w:pPr>
                    <w:framePr w:hSpace="180" w:wrap="around" w:vAnchor="text" w:hAnchor="text" w:x="-284" w:y="1"/>
                    <w:spacing w:line="265" w:lineRule="exact"/>
                    <w:ind w:left="140"/>
                    <w:suppressOverlap/>
                  </w:pPr>
                  <w:r w:rsidRPr="00272DC2">
                    <w:t>Дата</w:t>
                  </w:r>
                </w:p>
              </w:tc>
              <w:tc>
                <w:tcPr>
                  <w:tcW w:w="1173" w:type="dxa"/>
                  <w:vAlign w:val="bottom"/>
                </w:tcPr>
                <w:p w14:paraId="7C759262" w14:textId="77777777" w:rsidR="00085BD7" w:rsidRPr="00272DC2" w:rsidRDefault="00085BD7" w:rsidP="00961C6B">
                  <w:pPr>
                    <w:framePr w:hSpace="180" w:wrap="around" w:vAnchor="text" w:hAnchor="text" w:x="-284" w:y="1"/>
                    <w:suppressOverlap/>
                  </w:pPr>
                </w:p>
              </w:tc>
              <w:tc>
                <w:tcPr>
                  <w:tcW w:w="220" w:type="dxa"/>
                  <w:tcBorders>
                    <w:right w:val="single" w:sz="8" w:space="0" w:color="auto"/>
                  </w:tcBorders>
                  <w:vAlign w:val="bottom"/>
                </w:tcPr>
                <w:p w14:paraId="457DC019" w14:textId="77777777" w:rsidR="00085BD7" w:rsidRPr="00272DC2" w:rsidRDefault="00085BD7" w:rsidP="00961C6B">
                  <w:pPr>
                    <w:framePr w:hSpace="180" w:wrap="around" w:vAnchor="text" w:hAnchor="text" w:x="-284" w:y="1"/>
                    <w:suppressOverlap/>
                  </w:pPr>
                </w:p>
              </w:tc>
              <w:tc>
                <w:tcPr>
                  <w:tcW w:w="2641" w:type="dxa"/>
                  <w:gridSpan w:val="4"/>
                  <w:vAlign w:val="bottom"/>
                </w:tcPr>
                <w:p w14:paraId="043F5AB9"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w w:val="99"/>
                      <w:lang w:val="ru-RU"/>
                    </w:rPr>
                    <w:t>Продолжительность</w:t>
                  </w:r>
                </w:p>
              </w:tc>
            </w:tr>
            <w:tr w:rsidR="00085BD7" w:rsidRPr="00272DC2" w14:paraId="3CC4F181" w14:textId="77777777" w:rsidTr="009E1BEB">
              <w:trPr>
                <w:trHeight w:val="140"/>
              </w:trPr>
              <w:tc>
                <w:tcPr>
                  <w:tcW w:w="2166" w:type="dxa"/>
                  <w:gridSpan w:val="2"/>
                  <w:vMerge w:val="restart"/>
                  <w:vAlign w:val="bottom"/>
                </w:tcPr>
                <w:p w14:paraId="3AE5878C" w14:textId="77777777" w:rsidR="00085BD7" w:rsidRPr="00272DC2" w:rsidRDefault="00085BD7" w:rsidP="00961C6B">
                  <w:pPr>
                    <w:framePr w:hSpace="180" w:wrap="around" w:vAnchor="text" w:hAnchor="text" w:x="-284" w:y="1"/>
                    <w:ind w:left="100"/>
                    <w:suppressOverlap/>
                    <w:jc w:val="center"/>
                  </w:pPr>
                  <w:r w:rsidRPr="00272DC2">
                    <w:t>период</w:t>
                  </w:r>
                </w:p>
              </w:tc>
              <w:tc>
                <w:tcPr>
                  <w:tcW w:w="280" w:type="dxa"/>
                  <w:tcBorders>
                    <w:right w:val="single" w:sz="8" w:space="0" w:color="auto"/>
                  </w:tcBorders>
                  <w:vAlign w:val="bottom"/>
                </w:tcPr>
                <w:p w14:paraId="128DDD14"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67670C39" w14:textId="77777777" w:rsidR="00085BD7" w:rsidRPr="00272DC2" w:rsidRDefault="00085BD7" w:rsidP="00961C6B">
                  <w:pPr>
                    <w:framePr w:hSpace="180" w:wrap="around" w:vAnchor="text" w:hAnchor="text" w:x="-284" w:y="1"/>
                    <w:suppressOverlap/>
                  </w:pPr>
                </w:p>
              </w:tc>
              <w:tc>
                <w:tcPr>
                  <w:tcW w:w="1099" w:type="dxa"/>
                  <w:gridSpan w:val="2"/>
                  <w:tcBorders>
                    <w:bottom w:val="single" w:sz="8" w:space="0" w:color="auto"/>
                  </w:tcBorders>
                  <w:vAlign w:val="bottom"/>
                </w:tcPr>
                <w:p w14:paraId="774CDD3E" w14:textId="77777777" w:rsidR="00085BD7" w:rsidRPr="00272DC2" w:rsidRDefault="00085BD7" w:rsidP="00961C6B">
                  <w:pPr>
                    <w:framePr w:hSpace="180" w:wrap="around" w:vAnchor="text" w:hAnchor="text" w:x="-284" w:y="1"/>
                    <w:suppressOverlap/>
                  </w:pPr>
                </w:p>
              </w:tc>
              <w:tc>
                <w:tcPr>
                  <w:tcW w:w="180" w:type="dxa"/>
                  <w:tcBorders>
                    <w:bottom w:val="single" w:sz="8" w:space="0" w:color="auto"/>
                  </w:tcBorders>
                  <w:vAlign w:val="bottom"/>
                </w:tcPr>
                <w:p w14:paraId="5AD07B00"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0B0B8300"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53AD3BDD" w14:textId="77777777" w:rsidR="00085BD7" w:rsidRPr="00272DC2" w:rsidRDefault="00085BD7" w:rsidP="00961C6B">
                  <w:pPr>
                    <w:framePr w:hSpace="180" w:wrap="around" w:vAnchor="text" w:hAnchor="text" w:x="-284" w:y="1"/>
                    <w:suppressOverlap/>
                  </w:pPr>
                </w:p>
              </w:tc>
              <w:tc>
                <w:tcPr>
                  <w:tcW w:w="1910" w:type="dxa"/>
                  <w:gridSpan w:val="3"/>
                  <w:tcBorders>
                    <w:bottom w:val="single" w:sz="8" w:space="0" w:color="auto"/>
                  </w:tcBorders>
                  <w:vAlign w:val="bottom"/>
                </w:tcPr>
                <w:p w14:paraId="37DE7536"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6C436FFB" w14:textId="77777777" w:rsidR="00085BD7" w:rsidRPr="00272DC2" w:rsidRDefault="00085BD7" w:rsidP="00961C6B">
                  <w:pPr>
                    <w:framePr w:hSpace="180" w:wrap="around" w:vAnchor="text" w:hAnchor="text" w:x="-284" w:y="1"/>
                    <w:suppressOverlap/>
                  </w:pPr>
                </w:p>
              </w:tc>
              <w:tc>
                <w:tcPr>
                  <w:tcW w:w="30" w:type="dxa"/>
                  <w:vAlign w:val="bottom"/>
                </w:tcPr>
                <w:p w14:paraId="722BE871" w14:textId="77777777" w:rsidR="00085BD7" w:rsidRPr="00272DC2" w:rsidRDefault="00085BD7" w:rsidP="00961C6B">
                  <w:pPr>
                    <w:framePr w:hSpace="180" w:wrap="around" w:vAnchor="text" w:hAnchor="text" w:x="-284" w:y="1"/>
                    <w:suppressOverlap/>
                  </w:pPr>
                </w:p>
              </w:tc>
              <w:tc>
                <w:tcPr>
                  <w:tcW w:w="120" w:type="dxa"/>
                  <w:vAlign w:val="bottom"/>
                </w:tcPr>
                <w:p w14:paraId="1981256C" w14:textId="77777777" w:rsidR="00085BD7" w:rsidRPr="00272DC2" w:rsidRDefault="00085BD7" w:rsidP="00961C6B">
                  <w:pPr>
                    <w:framePr w:hSpace="180" w:wrap="around" w:vAnchor="text" w:hAnchor="text" w:x="-284" w:y="1"/>
                    <w:suppressOverlap/>
                  </w:pPr>
                </w:p>
              </w:tc>
              <w:tc>
                <w:tcPr>
                  <w:tcW w:w="100" w:type="dxa"/>
                  <w:vAlign w:val="bottom"/>
                </w:tcPr>
                <w:p w14:paraId="0A856925" w14:textId="77777777" w:rsidR="00085BD7" w:rsidRPr="00272DC2" w:rsidRDefault="00085BD7" w:rsidP="00961C6B">
                  <w:pPr>
                    <w:framePr w:hSpace="180" w:wrap="around" w:vAnchor="text" w:hAnchor="text" w:x="-284" w:y="1"/>
                    <w:suppressOverlap/>
                  </w:pPr>
                </w:p>
              </w:tc>
              <w:tc>
                <w:tcPr>
                  <w:tcW w:w="2391" w:type="dxa"/>
                  <w:vMerge w:val="restart"/>
                  <w:vAlign w:val="bottom"/>
                </w:tcPr>
                <w:p w14:paraId="3B1F59CD"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каникул,</w:t>
                  </w:r>
                </w:p>
              </w:tc>
            </w:tr>
            <w:tr w:rsidR="00085BD7" w:rsidRPr="00272DC2" w14:paraId="6E57559A" w14:textId="77777777" w:rsidTr="009E1BEB">
              <w:trPr>
                <w:trHeight w:val="263"/>
              </w:trPr>
              <w:tc>
                <w:tcPr>
                  <w:tcW w:w="2166" w:type="dxa"/>
                  <w:gridSpan w:val="2"/>
                  <w:vMerge/>
                  <w:vAlign w:val="bottom"/>
                </w:tcPr>
                <w:p w14:paraId="6A71A825" w14:textId="77777777" w:rsidR="00085BD7" w:rsidRPr="00272DC2" w:rsidRDefault="00085BD7" w:rsidP="00961C6B">
                  <w:pPr>
                    <w:framePr w:hSpace="180" w:wrap="around" w:vAnchor="text" w:hAnchor="text" w:x="-284" w:y="1"/>
                    <w:suppressOverlap/>
                  </w:pPr>
                </w:p>
              </w:tc>
              <w:tc>
                <w:tcPr>
                  <w:tcW w:w="280" w:type="dxa"/>
                  <w:tcBorders>
                    <w:right w:val="single" w:sz="8" w:space="0" w:color="auto"/>
                  </w:tcBorders>
                  <w:vAlign w:val="bottom"/>
                </w:tcPr>
                <w:p w14:paraId="254C7BD2" w14:textId="77777777" w:rsidR="00085BD7" w:rsidRPr="00272DC2" w:rsidRDefault="00085BD7" w:rsidP="00961C6B">
                  <w:pPr>
                    <w:framePr w:hSpace="180" w:wrap="around" w:vAnchor="text" w:hAnchor="text" w:x="-284" w:y="1"/>
                    <w:suppressOverlap/>
                  </w:pPr>
                </w:p>
              </w:tc>
              <w:tc>
                <w:tcPr>
                  <w:tcW w:w="115" w:type="dxa"/>
                  <w:vAlign w:val="bottom"/>
                </w:tcPr>
                <w:p w14:paraId="0236DBBE" w14:textId="77777777" w:rsidR="00085BD7" w:rsidRPr="00272DC2" w:rsidRDefault="00085BD7" w:rsidP="00961C6B">
                  <w:pPr>
                    <w:framePr w:hSpace="180" w:wrap="around" w:vAnchor="text" w:hAnchor="text" w:x="-284" w:y="1"/>
                    <w:suppressOverlap/>
                  </w:pPr>
                </w:p>
              </w:tc>
              <w:tc>
                <w:tcPr>
                  <w:tcW w:w="1099" w:type="dxa"/>
                  <w:gridSpan w:val="2"/>
                  <w:vAlign w:val="bottom"/>
                </w:tcPr>
                <w:p w14:paraId="0D98C132" w14:textId="77777777" w:rsidR="00085BD7" w:rsidRPr="00272DC2" w:rsidRDefault="00085BD7" w:rsidP="00961C6B">
                  <w:pPr>
                    <w:framePr w:hSpace="180" w:wrap="around" w:vAnchor="text" w:hAnchor="text" w:x="-284" w:y="1"/>
                    <w:spacing w:line="263" w:lineRule="exact"/>
                    <w:suppressOverlap/>
                    <w:jc w:val="center"/>
                  </w:pPr>
                  <w:r w:rsidRPr="00272DC2">
                    <w:t>Начало</w:t>
                  </w:r>
                </w:p>
              </w:tc>
              <w:tc>
                <w:tcPr>
                  <w:tcW w:w="180" w:type="dxa"/>
                  <w:tcBorders>
                    <w:right w:val="single" w:sz="8" w:space="0" w:color="auto"/>
                  </w:tcBorders>
                  <w:vAlign w:val="bottom"/>
                </w:tcPr>
                <w:p w14:paraId="38386559" w14:textId="77777777" w:rsidR="00085BD7" w:rsidRPr="00272DC2" w:rsidRDefault="00085BD7" w:rsidP="00961C6B">
                  <w:pPr>
                    <w:framePr w:hSpace="180" w:wrap="around" w:vAnchor="text" w:hAnchor="text" w:x="-284" w:y="1"/>
                    <w:suppressOverlap/>
                  </w:pPr>
                </w:p>
              </w:tc>
              <w:tc>
                <w:tcPr>
                  <w:tcW w:w="260" w:type="dxa"/>
                  <w:vAlign w:val="bottom"/>
                </w:tcPr>
                <w:p w14:paraId="6694CB11" w14:textId="77777777" w:rsidR="00085BD7" w:rsidRPr="00272DC2" w:rsidRDefault="00085BD7" w:rsidP="00961C6B">
                  <w:pPr>
                    <w:framePr w:hSpace="180" w:wrap="around" w:vAnchor="text" w:hAnchor="text" w:x="-284" w:y="1"/>
                    <w:suppressOverlap/>
                  </w:pPr>
                </w:p>
              </w:tc>
              <w:tc>
                <w:tcPr>
                  <w:tcW w:w="338" w:type="dxa"/>
                  <w:vAlign w:val="bottom"/>
                </w:tcPr>
                <w:p w14:paraId="753F2CCE" w14:textId="77777777" w:rsidR="00085BD7" w:rsidRPr="00272DC2" w:rsidRDefault="00085BD7" w:rsidP="00961C6B">
                  <w:pPr>
                    <w:framePr w:hSpace="180" w:wrap="around" w:vAnchor="text" w:hAnchor="text" w:x="-284" w:y="1"/>
                    <w:suppressOverlap/>
                  </w:pPr>
                </w:p>
              </w:tc>
              <w:tc>
                <w:tcPr>
                  <w:tcW w:w="1910" w:type="dxa"/>
                  <w:gridSpan w:val="3"/>
                  <w:vAlign w:val="bottom"/>
                </w:tcPr>
                <w:p w14:paraId="13A6CEAE" w14:textId="77777777" w:rsidR="00085BD7" w:rsidRPr="00272DC2" w:rsidRDefault="00085BD7" w:rsidP="00961C6B">
                  <w:pPr>
                    <w:framePr w:hSpace="180" w:wrap="around" w:vAnchor="text" w:hAnchor="text" w:x="-284" w:y="1"/>
                    <w:spacing w:line="263" w:lineRule="exact"/>
                    <w:ind w:right="300"/>
                    <w:suppressOverlap/>
                    <w:jc w:val="center"/>
                  </w:pPr>
                  <w:r w:rsidRPr="00272DC2">
                    <w:rPr>
                      <w:w w:val="99"/>
                    </w:rPr>
                    <w:t>Окончание</w:t>
                  </w:r>
                </w:p>
              </w:tc>
              <w:tc>
                <w:tcPr>
                  <w:tcW w:w="220" w:type="dxa"/>
                  <w:tcBorders>
                    <w:right w:val="single" w:sz="8" w:space="0" w:color="auto"/>
                  </w:tcBorders>
                  <w:vAlign w:val="bottom"/>
                </w:tcPr>
                <w:p w14:paraId="015395CC" w14:textId="77777777" w:rsidR="00085BD7" w:rsidRPr="00272DC2" w:rsidRDefault="00085BD7" w:rsidP="00961C6B">
                  <w:pPr>
                    <w:framePr w:hSpace="180" w:wrap="around" w:vAnchor="text" w:hAnchor="text" w:x="-284" w:y="1"/>
                    <w:suppressOverlap/>
                  </w:pPr>
                </w:p>
              </w:tc>
              <w:tc>
                <w:tcPr>
                  <w:tcW w:w="30" w:type="dxa"/>
                  <w:vAlign w:val="bottom"/>
                </w:tcPr>
                <w:p w14:paraId="7EA66981" w14:textId="77777777" w:rsidR="00085BD7" w:rsidRPr="00272DC2" w:rsidRDefault="00085BD7" w:rsidP="00961C6B">
                  <w:pPr>
                    <w:framePr w:hSpace="180" w:wrap="around" w:vAnchor="text" w:hAnchor="text" w:x="-284" w:y="1"/>
                    <w:suppressOverlap/>
                  </w:pPr>
                </w:p>
              </w:tc>
              <w:tc>
                <w:tcPr>
                  <w:tcW w:w="120" w:type="dxa"/>
                  <w:vAlign w:val="bottom"/>
                </w:tcPr>
                <w:p w14:paraId="512A751F" w14:textId="77777777" w:rsidR="00085BD7" w:rsidRPr="00272DC2" w:rsidRDefault="00085BD7" w:rsidP="00961C6B">
                  <w:pPr>
                    <w:framePr w:hSpace="180" w:wrap="around" w:vAnchor="text" w:hAnchor="text" w:x="-284" w:y="1"/>
                    <w:suppressOverlap/>
                  </w:pPr>
                </w:p>
              </w:tc>
              <w:tc>
                <w:tcPr>
                  <w:tcW w:w="100" w:type="dxa"/>
                  <w:vAlign w:val="bottom"/>
                </w:tcPr>
                <w:p w14:paraId="64DC03FF" w14:textId="77777777" w:rsidR="00085BD7" w:rsidRPr="00272DC2" w:rsidRDefault="00085BD7" w:rsidP="00961C6B">
                  <w:pPr>
                    <w:framePr w:hSpace="180" w:wrap="around" w:vAnchor="text" w:hAnchor="text" w:x="-284" w:y="1"/>
                    <w:suppressOverlap/>
                  </w:pPr>
                </w:p>
              </w:tc>
              <w:tc>
                <w:tcPr>
                  <w:tcW w:w="2391" w:type="dxa"/>
                  <w:vMerge/>
                  <w:vAlign w:val="bottom"/>
                </w:tcPr>
                <w:p w14:paraId="67923064" w14:textId="77777777" w:rsidR="00085BD7" w:rsidRPr="00085BD7" w:rsidRDefault="00085BD7" w:rsidP="00961C6B">
                  <w:pPr>
                    <w:pStyle w:val="af0"/>
                    <w:framePr w:hSpace="180" w:wrap="around" w:vAnchor="text" w:hAnchor="text" w:x="-284" w:y="1"/>
                    <w:suppressOverlap/>
                    <w:rPr>
                      <w:rFonts w:ascii="Times New Roman" w:hAnsi="Times New Roman"/>
                      <w:lang w:val="ru-RU"/>
                    </w:rPr>
                  </w:pPr>
                </w:p>
              </w:tc>
            </w:tr>
            <w:tr w:rsidR="00085BD7" w:rsidRPr="00272DC2" w14:paraId="326BE998" w14:textId="77777777" w:rsidTr="009E1BEB">
              <w:trPr>
                <w:trHeight w:val="406"/>
              </w:trPr>
              <w:tc>
                <w:tcPr>
                  <w:tcW w:w="1926" w:type="dxa"/>
                  <w:vAlign w:val="bottom"/>
                </w:tcPr>
                <w:p w14:paraId="277BD6A7" w14:textId="77777777" w:rsidR="00085BD7" w:rsidRPr="00272DC2" w:rsidRDefault="00085BD7" w:rsidP="00961C6B">
                  <w:pPr>
                    <w:framePr w:hSpace="180" w:wrap="around" w:vAnchor="text" w:hAnchor="text" w:x="-284" w:y="1"/>
                    <w:suppressOverlap/>
                  </w:pPr>
                </w:p>
              </w:tc>
              <w:tc>
                <w:tcPr>
                  <w:tcW w:w="240" w:type="dxa"/>
                  <w:vAlign w:val="bottom"/>
                </w:tcPr>
                <w:p w14:paraId="54E6991C" w14:textId="77777777" w:rsidR="00085BD7" w:rsidRPr="00272DC2" w:rsidRDefault="00085BD7" w:rsidP="00961C6B">
                  <w:pPr>
                    <w:framePr w:hSpace="180" w:wrap="around" w:vAnchor="text" w:hAnchor="text" w:x="-284" w:y="1"/>
                    <w:suppressOverlap/>
                  </w:pPr>
                </w:p>
              </w:tc>
              <w:tc>
                <w:tcPr>
                  <w:tcW w:w="280" w:type="dxa"/>
                  <w:tcBorders>
                    <w:right w:val="single" w:sz="8" w:space="0" w:color="auto"/>
                  </w:tcBorders>
                  <w:vAlign w:val="bottom"/>
                </w:tcPr>
                <w:p w14:paraId="2D8CBC36" w14:textId="77777777" w:rsidR="00085BD7" w:rsidRPr="00272DC2" w:rsidRDefault="00085BD7" w:rsidP="00961C6B">
                  <w:pPr>
                    <w:framePr w:hSpace="180" w:wrap="around" w:vAnchor="text" w:hAnchor="text" w:x="-284" w:y="1"/>
                    <w:suppressOverlap/>
                  </w:pPr>
                </w:p>
              </w:tc>
              <w:tc>
                <w:tcPr>
                  <w:tcW w:w="115" w:type="dxa"/>
                  <w:vAlign w:val="bottom"/>
                </w:tcPr>
                <w:p w14:paraId="0B1D32D2" w14:textId="77777777" w:rsidR="00085BD7" w:rsidRPr="00272DC2" w:rsidRDefault="00085BD7" w:rsidP="00961C6B">
                  <w:pPr>
                    <w:framePr w:hSpace="180" w:wrap="around" w:vAnchor="text" w:hAnchor="text" w:x="-284" w:y="1"/>
                    <w:suppressOverlap/>
                  </w:pPr>
                </w:p>
              </w:tc>
              <w:tc>
                <w:tcPr>
                  <w:tcW w:w="1019" w:type="dxa"/>
                  <w:vAlign w:val="bottom"/>
                </w:tcPr>
                <w:p w14:paraId="7A335589" w14:textId="77777777" w:rsidR="00085BD7" w:rsidRPr="00272DC2" w:rsidRDefault="00085BD7" w:rsidP="00961C6B">
                  <w:pPr>
                    <w:framePr w:hSpace="180" w:wrap="around" w:vAnchor="text" w:hAnchor="text" w:x="-284" w:y="1"/>
                    <w:suppressOverlap/>
                  </w:pPr>
                </w:p>
              </w:tc>
              <w:tc>
                <w:tcPr>
                  <w:tcW w:w="80" w:type="dxa"/>
                  <w:vAlign w:val="bottom"/>
                </w:tcPr>
                <w:p w14:paraId="1E657244" w14:textId="77777777" w:rsidR="00085BD7" w:rsidRPr="00272DC2" w:rsidRDefault="00085BD7" w:rsidP="00961C6B">
                  <w:pPr>
                    <w:framePr w:hSpace="180" w:wrap="around" w:vAnchor="text" w:hAnchor="text" w:x="-284" w:y="1"/>
                    <w:suppressOverlap/>
                  </w:pPr>
                </w:p>
              </w:tc>
              <w:tc>
                <w:tcPr>
                  <w:tcW w:w="180" w:type="dxa"/>
                  <w:tcBorders>
                    <w:right w:val="single" w:sz="8" w:space="0" w:color="auto"/>
                  </w:tcBorders>
                  <w:vAlign w:val="bottom"/>
                </w:tcPr>
                <w:p w14:paraId="34DD5A2B" w14:textId="77777777" w:rsidR="00085BD7" w:rsidRPr="00272DC2" w:rsidRDefault="00085BD7" w:rsidP="00961C6B">
                  <w:pPr>
                    <w:framePr w:hSpace="180" w:wrap="around" w:vAnchor="text" w:hAnchor="text" w:x="-284" w:y="1"/>
                    <w:suppressOverlap/>
                  </w:pPr>
                </w:p>
              </w:tc>
              <w:tc>
                <w:tcPr>
                  <w:tcW w:w="260" w:type="dxa"/>
                  <w:vAlign w:val="bottom"/>
                </w:tcPr>
                <w:p w14:paraId="2AD8F7B1" w14:textId="77777777" w:rsidR="00085BD7" w:rsidRPr="00272DC2" w:rsidRDefault="00085BD7" w:rsidP="00961C6B">
                  <w:pPr>
                    <w:framePr w:hSpace="180" w:wrap="around" w:vAnchor="text" w:hAnchor="text" w:x="-284" w:y="1"/>
                    <w:suppressOverlap/>
                  </w:pPr>
                </w:p>
              </w:tc>
              <w:tc>
                <w:tcPr>
                  <w:tcW w:w="338" w:type="dxa"/>
                  <w:vAlign w:val="bottom"/>
                </w:tcPr>
                <w:p w14:paraId="60A3137F" w14:textId="77777777" w:rsidR="00085BD7" w:rsidRPr="00272DC2" w:rsidRDefault="00085BD7" w:rsidP="00961C6B">
                  <w:pPr>
                    <w:framePr w:hSpace="180" w:wrap="around" w:vAnchor="text" w:hAnchor="text" w:x="-284" w:y="1"/>
                    <w:suppressOverlap/>
                  </w:pPr>
                </w:p>
              </w:tc>
              <w:tc>
                <w:tcPr>
                  <w:tcW w:w="657" w:type="dxa"/>
                  <w:vAlign w:val="bottom"/>
                </w:tcPr>
                <w:p w14:paraId="6B2FD2F0" w14:textId="77777777" w:rsidR="00085BD7" w:rsidRPr="00272DC2" w:rsidRDefault="00085BD7" w:rsidP="00961C6B">
                  <w:pPr>
                    <w:framePr w:hSpace="180" w:wrap="around" w:vAnchor="text" w:hAnchor="text" w:x="-284" w:y="1"/>
                    <w:suppressOverlap/>
                  </w:pPr>
                </w:p>
              </w:tc>
              <w:tc>
                <w:tcPr>
                  <w:tcW w:w="80" w:type="dxa"/>
                  <w:vAlign w:val="bottom"/>
                </w:tcPr>
                <w:p w14:paraId="24BC3F4B" w14:textId="77777777" w:rsidR="00085BD7" w:rsidRPr="00272DC2" w:rsidRDefault="00085BD7" w:rsidP="00961C6B">
                  <w:pPr>
                    <w:framePr w:hSpace="180" w:wrap="around" w:vAnchor="text" w:hAnchor="text" w:x="-284" w:y="1"/>
                    <w:suppressOverlap/>
                  </w:pPr>
                </w:p>
              </w:tc>
              <w:tc>
                <w:tcPr>
                  <w:tcW w:w="1173" w:type="dxa"/>
                  <w:vAlign w:val="bottom"/>
                </w:tcPr>
                <w:p w14:paraId="64D4EEB2" w14:textId="77777777" w:rsidR="00085BD7" w:rsidRPr="00272DC2" w:rsidRDefault="00085BD7" w:rsidP="00961C6B">
                  <w:pPr>
                    <w:framePr w:hSpace="180" w:wrap="around" w:vAnchor="text" w:hAnchor="text" w:x="-284" w:y="1"/>
                    <w:suppressOverlap/>
                  </w:pPr>
                </w:p>
              </w:tc>
              <w:tc>
                <w:tcPr>
                  <w:tcW w:w="220" w:type="dxa"/>
                  <w:tcBorders>
                    <w:right w:val="single" w:sz="8" w:space="0" w:color="auto"/>
                  </w:tcBorders>
                  <w:vAlign w:val="bottom"/>
                </w:tcPr>
                <w:p w14:paraId="57D60352" w14:textId="77777777" w:rsidR="00085BD7" w:rsidRPr="00272DC2" w:rsidRDefault="00085BD7" w:rsidP="00961C6B">
                  <w:pPr>
                    <w:framePr w:hSpace="180" w:wrap="around" w:vAnchor="text" w:hAnchor="text" w:x="-284" w:y="1"/>
                    <w:suppressOverlap/>
                  </w:pPr>
                </w:p>
              </w:tc>
              <w:tc>
                <w:tcPr>
                  <w:tcW w:w="30" w:type="dxa"/>
                  <w:vAlign w:val="bottom"/>
                </w:tcPr>
                <w:p w14:paraId="484A46C4" w14:textId="77777777" w:rsidR="00085BD7" w:rsidRPr="00272DC2" w:rsidRDefault="00085BD7" w:rsidP="00961C6B">
                  <w:pPr>
                    <w:framePr w:hSpace="180" w:wrap="around" w:vAnchor="text" w:hAnchor="text" w:x="-284" w:y="1"/>
                    <w:suppressOverlap/>
                  </w:pPr>
                </w:p>
              </w:tc>
              <w:tc>
                <w:tcPr>
                  <w:tcW w:w="120" w:type="dxa"/>
                  <w:vAlign w:val="bottom"/>
                </w:tcPr>
                <w:p w14:paraId="6489AF35" w14:textId="77777777" w:rsidR="00085BD7" w:rsidRPr="00272DC2" w:rsidRDefault="00085BD7" w:rsidP="00961C6B">
                  <w:pPr>
                    <w:framePr w:hSpace="180" w:wrap="around" w:vAnchor="text" w:hAnchor="text" w:x="-284" w:y="1"/>
                    <w:suppressOverlap/>
                  </w:pPr>
                </w:p>
              </w:tc>
              <w:tc>
                <w:tcPr>
                  <w:tcW w:w="2491" w:type="dxa"/>
                  <w:gridSpan w:val="2"/>
                  <w:vAlign w:val="bottom"/>
                </w:tcPr>
                <w:p w14:paraId="11137493"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w w:val="98"/>
                      <w:lang w:val="ru-RU"/>
                    </w:rPr>
                    <w:t>праздничных и</w:t>
                  </w:r>
                </w:p>
              </w:tc>
            </w:tr>
            <w:tr w:rsidR="00085BD7" w:rsidRPr="00272DC2" w14:paraId="4B3ED45B" w14:textId="77777777" w:rsidTr="009E1BEB">
              <w:trPr>
                <w:trHeight w:val="413"/>
              </w:trPr>
              <w:tc>
                <w:tcPr>
                  <w:tcW w:w="1926" w:type="dxa"/>
                  <w:vAlign w:val="bottom"/>
                </w:tcPr>
                <w:p w14:paraId="70ED3CEA" w14:textId="77777777" w:rsidR="00085BD7" w:rsidRPr="00272DC2" w:rsidRDefault="00085BD7" w:rsidP="00961C6B">
                  <w:pPr>
                    <w:framePr w:hSpace="180" w:wrap="around" w:vAnchor="text" w:hAnchor="text" w:x="-284" w:y="1"/>
                    <w:suppressOverlap/>
                  </w:pPr>
                </w:p>
              </w:tc>
              <w:tc>
                <w:tcPr>
                  <w:tcW w:w="240" w:type="dxa"/>
                  <w:vAlign w:val="bottom"/>
                </w:tcPr>
                <w:p w14:paraId="5846CEE6" w14:textId="77777777" w:rsidR="00085BD7" w:rsidRPr="00272DC2" w:rsidRDefault="00085BD7" w:rsidP="00961C6B">
                  <w:pPr>
                    <w:framePr w:hSpace="180" w:wrap="around" w:vAnchor="text" w:hAnchor="text" w:x="-284" w:y="1"/>
                    <w:suppressOverlap/>
                  </w:pPr>
                </w:p>
              </w:tc>
              <w:tc>
                <w:tcPr>
                  <w:tcW w:w="280" w:type="dxa"/>
                  <w:tcBorders>
                    <w:right w:val="single" w:sz="8" w:space="0" w:color="auto"/>
                  </w:tcBorders>
                  <w:vAlign w:val="bottom"/>
                </w:tcPr>
                <w:p w14:paraId="2F7C2AFE" w14:textId="77777777" w:rsidR="00085BD7" w:rsidRPr="00272DC2" w:rsidRDefault="00085BD7" w:rsidP="00961C6B">
                  <w:pPr>
                    <w:framePr w:hSpace="180" w:wrap="around" w:vAnchor="text" w:hAnchor="text" w:x="-284" w:y="1"/>
                    <w:suppressOverlap/>
                  </w:pPr>
                </w:p>
              </w:tc>
              <w:tc>
                <w:tcPr>
                  <w:tcW w:w="115" w:type="dxa"/>
                  <w:vAlign w:val="bottom"/>
                </w:tcPr>
                <w:p w14:paraId="498A1928" w14:textId="77777777" w:rsidR="00085BD7" w:rsidRPr="00272DC2" w:rsidRDefault="00085BD7" w:rsidP="00961C6B">
                  <w:pPr>
                    <w:framePr w:hSpace="180" w:wrap="around" w:vAnchor="text" w:hAnchor="text" w:x="-284" w:y="1"/>
                    <w:suppressOverlap/>
                  </w:pPr>
                </w:p>
              </w:tc>
              <w:tc>
                <w:tcPr>
                  <w:tcW w:w="1019" w:type="dxa"/>
                  <w:vAlign w:val="bottom"/>
                </w:tcPr>
                <w:p w14:paraId="51F3E6ED" w14:textId="77777777" w:rsidR="00085BD7" w:rsidRPr="00272DC2" w:rsidRDefault="00085BD7" w:rsidP="00961C6B">
                  <w:pPr>
                    <w:framePr w:hSpace="180" w:wrap="around" w:vAnchor="text" w:hAnchor="text" w:x="-284" w:y="1"/>
                    <w:suppressOverlap/>
                  </w:pPr>
                </w:p>
              </w:tc>
              <w:tc>
                <w:tcPr>
                  <w:tcW w:w="80" w:type="dxa"/>
                  <w:vAlign w:val="bottom"/>
                </w:tcPr>
                <w:p w14:paraId="14EEF24F" w14:textId="77777777" w:rsidR="00085BD7" w:rsidRPr="00272DC2" w:rsidRDefault="00085BD7" w:rsidP="00961C6B">
                  <w:pPr>
                    <w:framePr w:hSpace="180" w:wrap="around" w:vAnchor="text" w:hAnchor="text" w:x="-284" w:y="1"/>
                    <w:suppressOverlap/>
                  </w:pPr>
                </w:p>
              </w:tc>
              <w:tc>
                <w:tcPr>
                  <w:tcW w:w="180" w:type="dxa"/>
                  <w:tcBorders>
                    <w:right w:val="single" w:sz="8" w:space="0" w:color="auto"/>
                  </w:tcBorders>
                  <w:vAlign w:val="bottom"/>
                </w:tcPr>
                <w:p w14:paraId="2DD27CDE" w14:textId="77777777" w:rsidR="00085BD7" w:rsidRPr="00272DC2" w:rsidRDefault="00085BD7" w:rsidP="00961C6B">
                  <w:pPr>
                    <w:framePr w:hSpace="180" w:wrap="around" w:vAnchor="text" w:hAnchor="text" w:x="-284" w:y="1"/>
                    <w:suppressOverlap/>
                  </w:pPr>
                </w:p>
              </w:tc>
              <w:tc>
                <w:tcPr>
                  <w:tcW w:w="260" w:type="dxa"/>
                  <w:vAlign w:val="bottom"/>
                </w:tcPr>
                <w:p w14:paraId="7F0D2504" w14:textId="77777777" w:rsidR="00085BD7" w:rsidRPr="00272DC2" w:rsidRDefault="00085BD7" w:rsidP="00961C6B">
                  <w:pPr>
                    <w:framePr w:hSpace="180" w:wrap="around" w:vAnchor="text" w:hAnchor="text" w:x="-284" w:y="1"/>
                    <w:suppressOverlap/>
                  </w:pPr>
                </w:p>
              </w:tc>
              <w:tc>
                <w:tcPr>
                  <w:tcW w:w="338" w:type="dxa"/>
                  <w:vAlign w:val="bottom"/>
                </w:tcPr>
                <w:p w14:paraId="3651F886" w14:textId="77777777" w:rsidR="00085BD7" w:rsidRPr="00272DC2" w:rsidRDefault="00085BD7" w:rsidP="00961C6B">
                  <w:pPr>
                    <w:framePr w:hSpace="180" w:wrap="around" w:vAnchor="text" w:hAnchor="text" w:x="-284" w:y="1"/>
                    <w:suppressOverlap/>
                  </w:pPr>
                </w:p>
              </w:tc>
              <w:tc>
                <w:tcPr>
                  <w:tcW w:w="657" w:type="dxa"/>
                  <w:vAlign w:val="bottom"/>
                </w:tcPr>
                <w:p w14:paraId="01B80014" w14:textId="77777777" w:rsidR="00085BD7" w:rsidRPr="00272DC2" w:rsidRDefault="00085BD7" w:rsidP="00961C6B">
                  <w:pPr>
                    <w:framePr w:hSpace="180" w:wrap="around" w:vAnchor="text" w:hAnchor="text" w:x="-284" w:y="1"/>
                    <w:suppressOverlap/>
                  </w:pPr>
                </w:p>
              </w:tc>
              <w:tc>
                <w:tcPr>
                  <w:tcW w:w="80" w:type="dxa"/>
                  <w:vAlign w:val="bottom"/>
                </w:tcPr>
                <w:p w14:paraId="0AE7B91D" w14:textId="77777777" w:rsidR="00085BD7" w:rsidRPr="00272DC2" w:rsidRDefault="00085BD7" w:rsidP="00961C6B">
                  <w:pPr>
                    <w:framePr w:hSpace="180" w:wrap="around" w:vAnchor="text" w:hAnchor="text" w:x="-284" w:y="1"/>
                    <w:suppressOverlap/>
                  </w:pPr>
                </w:p>
              </w:tc>
              <w:tc>
                <w:tcPr>
                  <w:tcW w:w="1173" w:type="dxa"/>
                  <w:vAlign w:val="bottom"/>
                </w:tcPr>
                <w:p w14:paraId="76B549B4" w14:textId="77777777" w:rsidR="00085BD7" w:rsidRPr="00272DC2" w:rsidRDefault="00085BD7" w:rsidP="00961C6B">
                  <w:pPr>
                    <w:framePr w:hSpace="180" w:wrap="around" w:vAnchor="text" w:hAnchor="text" w:x="-284" w:y="1"/>
                    <w:suppressOverlap/>
                  </w:pPr>
                </w:p>
              </w:tc>
              <w:tc>
                <w:tcPr>
                  <w:tcW w:w="220" w:type="dxa"/>
                  <w:tcBorders>
                    <w:right w:val="single" w:sz="8" w:space="0" w:color="auto"/>
                  </w:tcBorders>
                  <w:vAlign w:val="bottom"/>
                </w:tcPr>
                <w:p w14:paraId="23D969C1" w14:textId="77777777" w:rsidR="00085BD7" w:rsidRPr="00272DC2" w:rsidRDefault="00085BD7" w:rsidP="00961C6B">
                  <w:pPr>
                    <w:framePr w:hSpace="180" w:wrap="around" w:vAnchor="text" w:hAnchor="text" w:x="-284" w:y="1"/>
                    <w:suppressOverlap/>
                  </w:pPr>
                </w:p>
              </w:tc>
              <w:tc>
                <w:tcPr>
                  <w:tcW w:w="30" w:type="dxa"/>
                  <w:vAlign w:val="bottom"/>
                </w:tcPr>
                <w:p w14:paraId="66BAE6E7" w14:textId="77777777" w:rsidR="00085BD7" w:rsidRPr="00272DC2" w:rsidRDefault="00085BD7" w:rsidP="00961C6B">
                  <w:pPr>
                    <w:framePr w:hSpace="180" w:wrap="around" w:vAnchor="text" w:hAnchor="text" w:x="-284" w:y="1"/>
                    <w:suppressOverlap/>
                  </w:pPr>
                </w:p>
              </w:tc>
              <w:tc>
                <w:tcPr>
                  <w:tcW w:w="2611" w:type="dxa"/>
                  <w:gridSpan w:val="3"/>
                  <w:vAlign w:val="bottom"/>
                </w:tcPr>
                <w:p w14:paraId="2B392B4C"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выходных дней в</w:t>
                  </w:r>
                </w:p>
              </w:tc>
            </w:tr>
            <w:tr w:rsidR="00085BD7" w:rsidRPr="00272DC2" w14:paraId="4D61AF14" w14:textId="77777777" w:rsidTr="009E1BEB">
              <w:trPr>
                <w:trHeight w:val="415"/>
              </w:trPr>
              <w:tc>
                <w:tcPr>
                  <w:tcW w:w="1926" w:type="dxa"/>
                  <w:vAlign w:val="bottom"/>
                </w:tcPr>
                <w:p w14:paraId="4465876B" w14:textId="77777777" w:rsidR="00085BD7" w:rsidRPr="00272DC2" w:rsidRDefault="00085BD7" w:rsidP="00961C6B">
                  <w:pPr>
                    <w:framePr w:hSpace="180" w:wrap="around" w:vAnchor="text" w:hAnchor="text" w:x="-284" w:y="1"/>
                    <w:suppressOverlap/>
                  </w:pPr>
                </w:p>
              </w:tc>
              <w:tc>
                <w:tcPr>
                  <w:tcW w:w="240" w:type="dxa"/>
                  <w:vAlign w:val="bottom"/>
                </w:tcPr>
                <w:p w14:paraId="0608DDFB" w14:textId="77777777" w:rsidR="00085BD7" w:rsidRPr="00272DC2" w:rsidRDefault="00085BD7" w:rsidP="00961C6B">
                  <w:pPr>
                    <w:framePr w:hSpace="180" w:wrap="around" w:vAnchor="text" w:hAnchor="text" w:x="-284" w:y="1"/>
                    <w:suppressOverlap/>
                  </w:pPr>
                </w:p>
              </w:tc>
              <w:tc>
                <w:tcPr>
                  <w:tcW w:w="280" w:type="dxa"/>
                  <w:tcBorders>
                    <w:right w:val="single" w:sz="8" w:space="0" w:color="auto"/>
                  </w:tcBorders>
                  <w:vAlign w:val="bottom"/>
                </w:tcPr>
                <w:p w14:paraId="1D388BF3" w14:textId="77777777" w:rsidR="00085BD7" w:rsidRPr="00272DC2" w:rsidRDefault="00085BD7" w:rsidP="00961C6B">
                  <w:pPr>
                    <w:framePr w:hSpace="180" w:wrap="around" w:vAnchor="text" w:hAnchor="text" w:x="-284" w:y="1"/>
                    <w:suppressOverlap/>
                  </w:pPr>
                </w:p>
              </w:tc>
              <w:tc>
                <w:tcPr>
                  <w:tcW w:w="115" w:type="dxa"/>
                  <w:vAlign w:val="bottom"/>
                </w:tcPr>
                <w:p w14:paraId="1D5DB1BC" w14:textId="77777777" w:rsidR="00085BD7" w:rsidRPr="00272DC2" w:rsidRDefault="00085BD7" w:rsidP="00961C6B">
                  <w:pPr>
                    <w:framePr w:hSpace="180" w:wrap="around" w:vAnchor="text" w:hAnchor="text" w:x="-284" w:y="1"/>
                    <w:suppressOverlap/>
                  </w:pPr>
                </w:p>
              </w:tc>
              <w:tc>
                <w:tcPr>
                  <w:tcW w:w="1019" w:type="dxa"/>
                  <w:vAlign w:val="bottom"/>
                </w:tcPr>
                <w:p w14:paraId="2E784593" w14:textId="77777777" w:rsidR="00085BD7" w:rsidRPr="00272DC2" w:rsidRDefault="00085BD7" w:rsidP="00961C6B">
                  <w:pPr>
                    <w:framePr w:hSpace="180" w:wrap="around" w:vAnchor="text" w:hAnchor="text" w:x="-284" w:y="1"/>
                    <w:suppressOverlap/>
                  </w:pPr>
                </w:p>
              </w:tc>
              <w:tc>
                <w:tcPr>
                  <w:tcW w:w="80" w:type="dxa"/>
                  <w:vAlign w:val="bottom"/>
                </w:tcPr>
                <w:p w14:paraId="5711EECB" w14:textId="77777777" w:rsidR="00085BD7" w:rsidRPr="00272DC2" w:rsidRDefault="00085BD7" w:rsidP="00961C6B">
                  <w:pPr>
                    <w:framePr w:hSpace="180" w:wrap="around" w:vAnchor="text" w:hAnchor="text" w:x="-284" w:y="1"/>
                    <w:suppressOverlap/>
                  </w:pPr>
                </w:p>
              </w:tc>
              <w:tc>
                <w:tcPr>
                  <w:tcW w:w="180" w:type="dxa"/>
                  <w:tcBorders>
                    <w:right w:val="single" w:sz="8" w:space="0" w:color="auto"/>
                  </w:tcBorders>
                  <w:vAlign w:val="bottom"/>
                </w:tcPr>
                <w:p w14:paraId="6602CC24" w14:textId="77777777" w:rsidR="00085BD7" w:rsidRPr="00272DC2" w:rsidRDefault="00085BD7" w:rsidP="00961C6B">
                  <w:pPr>
                    <w:framePr w:hSpace="180" w:wrap="around" w:vAnchor="text" w:hAnchor="text" w:x="-284" w:y="1"/>
                    <w:suppressOverlap/>
                  </w:pPr>
                </w:p>
              </w:tc>
              <w:tc>
                <w:tcPr>
                  <w:tcW w:w="260" w:type="dxa"/>
                  <w:vAlign w:val="bottom"/>
                </w:tcPr>
                <w:p w14:paraId="145E7E96" w14:textId="77777777" w:rsidR="00085BD7" w:rsidRPr="00272DC2" w:rsidRDefault="00085BD7" w:rsidP="00961C6B">
                  <w:pPr>
                    <w:framePr w:hSpace="180" w:wrap="around" w:vAnchor="text" w:hAnchor="text" w:x="-284" w:y="1"/>
                    <w:suppressOverlap/>
                  </w:pPr>
                </w:p>
              </w:tc>
              <w:tc>
                <w:tcPr>
                  <w:tcW w:w="338" w:type="dxa"/>
                  <w:vAlign w:val="bottom"/>
                </w:tcPr>
                <w:p w14:paraId="082AFD7D" w14:textId="77777777" w:rsidR="00085BD7" w:rsidRPr="00272DC2" w:rsidRDefault="00085BD7" w:rsidP="00961C6B">
                  <w:pPr>
                    <w:framePr w:hSpace="180" w:wrap="around" w:vAnchor="text" w:hAnchor="text" w:x="-284" w:y="1"/>
                    <w:suppressOverlap/>
                  </w:pPr>
                </w:p>
              </w:tc>
              <w:tc>
                <w:tcPr>
                  <w:tcW w:w="657" w:type="dxa"/>
                  <w:vAlign w:val="bottom"/>
                </w:tcPr>
                <w:p w14:paraId="744B5257" w14:textId="77777777" w:rsidR="00085BD7" w:rsidRPr="00272DC2" w:rsidRDefault="00085BD7" w:rsidP="00961C6B">
                  <w:pPr>
                    <w:framePr w:hSpace="180" w:wrap="around" w:vAnchor="text" w:hAnchor="text" w:x="-284" w:y="1"/>
                    <w:suppressOverlap/>
                  </w:pPr>
                </w:p>
              </w:tc>
              <w:tc>
                <w:tcPr>
                  <w:tcW w:w="80" w:type="dxa"/>
                  <w:vAlign w:val="bottom"/>
                </w:tcPr>
                <w:p w14:paraId="08A2BAB6" w14:textId="77777777" w:rsidR="00085BD7" w:rsidRPr="00272DC2" w:rsidRDefault="00085BD7" w:rsidP="00961C6B">
                  <w:pPr>
                    <w:framePr w:hSpace="180" w:wrap="around" w:vAnchor="text" w:hAnchor="text" w:x="-284" w:y="1"/>
                    <w:suppressOverlap/>
                  </w:pPr>
                </w:p>
              </w:tc>
              <w:tc>
                <w:tcPr>
                  <w:tcW w:w="1173" w:type="dxa"/>
                  <w:vAlign w:val="bottom"/>
                </w:tcPr>
                <w:p w14:paraId="65E18931" w14:textId="77777777" w:rsidR="00085BD7" w:rsidRPr="00272DC2" w:rsidRDefault="00085BD7" w:rsidP="00961C6B">
                  <w:pPr>
                    <w:framePr w:hSpace="180" w:wrap="around" w:vAnchor="text" w:hAnchor="text" w:x="-284" w:y="1"/>
                    <w:suppressOverlap/>
                  </w:pPr>
                </w:p>
              </w:tc>
              <w:tc>
                <w:tcPr>
                  <w:tcW w:w="220" w:type="dxa"/>
                  <w:tcBorders>
                    <w:right w:val="single" w:sz="8" w:space="0" w:color="auto"/>
                  </w:tcBorders>
                  <w:vAlign w:val="bottom"/>
                </w:tcPr>
                <w:p w14:paraId="18591C08" w14:textId="77777777" w:rsidR="00085BD7" w:rsidRPr="00272DC2" w:rsidRDefault="00085BD7" w:rsidP="00961C6B">
                  <w:pPr>
                    <w:framePr w:hSpace="180" w:wrap="around" w:vAnchor="text" w:hAnchor="text" w:x="-284" w:y="1"/>
                    <w:suppressOverlap/>
                  </w:pPr>
                </w:p>
              </w:tc>
              <w:tc>
                <w:tcPr>
                  <w:tcW w:w="2641" w:type="dxa"/>
                  <w:gridSpan w:val="4"/>
                  <w:vAlign w:val="bottom"/>
                </w:tcPr>
                <w:p w14:paraId="2D9522B8" w14:textId="77777777" w:rsidR="00085BD7" w:rsidRPr="00085BD7" w:rsidRDefault="00085BD7" w:rsidP="00961C6B">
                  <w:pPr>
                    <w:pStyle w:val="af0"/>
                    <w:framePr w:hSpace="180" w:wrap="around" w:vAnchor="text" w:hAnchor="text" w:x="-284" w:y="1"/>
                    <w:suppressOverlap/>
                    <w:rPr>
                      <w:rFonts w:ascii="Times New Roman" w:hAnsi="Times New Roman"/>
                      <w:lang w:val="ru-RU"/>
                    </w:rPr>
                  </w:pPr>
                  <w:r w:rsidRPr="00085BD7">
                    <w:rPr>
                      <w:rFonts w:ascii="Times New Roman" w:hAnsi="Times New Roman"/>
                      <w:lang w:val="ru-RU"/>
                    </w:rPr>
                    <w:t>календарных днях</w:t>
                  </w:r>
                </w:p>
              </w:tc>
            </w:tr>
            <w:tr w:rsidR="00085BD7" w:rsidRPr="00272DC2" w14:paraId="72AC84E5" w14:textId="77777777" w:rsidTr="009E1BEB">
              <w:trPr>
                <w:trHeight w:val="140"/>
              </w:trPr>
              <w:tc>
                <w:tcPr>
                  <w:tcW w:w="2166" w:type="dxa"/>
                  <w:gridSpan w:val="2"/>
                  <w:tcBorders>
                    <w:bottom w:val="single" w:sz="8" w:space="0" w:color="auto"/>
                  </w:tcBorders>
                  <w:vAlign w:val="bottom"/>
                </w:tcPr>
                <w:p w14:paraId="378681FC" w14:textId="77777777" w:rsidR="00085BD7" w:rsidRPr="00272DC2" w:rsidRDefault="00085BD7" w:rsidP="00961C6B">
                  <w:pPr>
                    <w:framePr w:hSpace="180" w:wrap="around" w:vAnchor="text" w:hAnchor="text" w:x="-284" w:y="1"/>
                    <w:suppressOverlap/>
                  </w:pPr>
                </w:p>
              </w:tc>
              <w:tc>
                <w:tcPr>
                  <w:tcW w:w="280" w:type="dxa"/>
                  <w:tcBorders>
                    <w:bottom w:val="single" w:sz="8" w:space="0" w:color="auto"/>
                    <w:right w:val="single" w:sz="8" w:space="0" w:color="auto"/>
                  </w:tcBorders>
                  <w:vAlign w:val="bottom"/>
                </w:tcPr>
                <w:p w14:paraId="3E3573B8"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23A52526" w14:textId="77777777" w:rsidR="00085BD7" w:rsidRPr="00272DC2" w:rsidRDefault="00085BD7" w:rsidP="00961C6B">
                  <w:pPr>
                    <w:framePr w:hSpace="180" w:wrap="around" w:vAnchor="text" w:hAnchor="text" w:x="-284" w:y="1"/>
                    <w:suppressOverlap/>
                  </w:pPr>
                </w:p>
              </w:tc>
              <w:tc>
                <w:tcPr>
                  <w:tcW w:w="1099" w:type="dxa"/>
                  <w:gridSpan w:val="2"/>
                  <w:tcBorders>
                    <w:bottom w:val="single" w:sz="8" w:space="0" w:color="auto"/>
                  </w:tcBorders>
                  <w:vAlign w:val="bottom"/>
                </w:tcPr>
                <w:p w14:paraId="118EEB57" w14:textId="77777777" w:rsidR="00085BD7" w:rsidRPr="00272DC2" w:rsidRDefault="00085BD7" w:rsidP="00961C6B">
                  <w:pPr>
                    <w:framePr w:hSpace="180" w:wrap="around" w:vAnchor="text" w:hAnchor="text" w:x="-284" w:y="1"/>
                    <w:suppressOverlap/>
                  </w:pPr>
                </w:p>
              </w:tc>
              <w:tc>
                <w:tcPr>
                  <w:tcW w:w="180" w:type="dxa"/>
                  <w:tcBorders>
                    <w:bottom w:val="single" w:sz="8" w:space="0" w:color="auto"/>
                    <w:right w:val="single" w:sz="8" w:space="0" w:color="auto"/>
                  </w:tcBorders>
                  <w:vAlign w:val="bottom"/>
                </w:tcPr>
                <w:p w14:paraId="32E7157D"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66302EAE"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617BB3FB" w14:textId="77777777" w:rsidR="00085BD7" w:rsidRPr="00272DC2" w:rsidRDefault="00085BD7" w:rsidP="00961C6B">
                  <w:pPr>
                    <w:framePr w:hSpace="180" w:wrap="around" w:vAnchor="text" w:hAnchor="text" w:x="-284" w:y="1"/>
                    <w:suppressOverlap/>
                  </w:pPr>
                </w:p>
              </w:tc>
              <w:tc>
                <w:tcPr>
                  <w:tcW w:w="1910" w:type="dxa"/>
                  <w:gridSpan w:val="3"/>
                  <w:tcBorders>
                    <w:bottom w:val="single" w:sz="8" w:space="0" w:color="auto"/>
                  </w:tcBorders>
                  <w:vAlign w:val="bottom"/>
                </w:tcPr>
                <w:p w14:paraId="61B49E2A"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6924A65E"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3E0F60AE" w14:textId="77777777" w:rsidR="00085BD7" w:rsidRPr="00272DC2" w:rsidRDefault="00085BD7" w:rsidP="00961C6B">
                  <w:pPr>
                    <w:framePr w:hSpace="180" w:wrap="around" w:vAnchor="text" w:hAnchor="text" w:x="-284" w:y="1"/>
                    <w:suppressOverlap/>
                  </w:pPr>
                </w:p>
              </w:tc>
              <w:tc>
                <w:tcPr>
                  <w:tcW w:w="2611" w:type="dxa"/>
                  <w:gridSpan w:val="3"/>
                  <w:tcBorders>
                    <w:bottom w:val="single" w:sz="8" w:space="0" w:color="auto"/>
                  </w:tcBorders>
                  <w:vAlign w:val="bottom"/>
                </w:tcPr>
                <w:p w14:paraId="6EFCC8B4" w14:textId="77777777" w:rsidR="00085BD7" w:rsidRPr="00272DC2" w:rsidRDefault="00085BD7" w:rsidP="00961C6B">
                  <w:pPr>
                    <w:framePr w:hSpace="180" w:wrap="around" w:vAnchor="text" w:hAnchor="text" w:x="-284" w:y="1"/>
                    <w:suppressOverlap/>
                  </w:pPr>
                </w:p>
              </w:tc>
            </w:tr>
            <w:tr w:rsidR="00085BD7" w:rsidRPr="00272DC2" w14:paraId="52EBE6D4" w14:textId="77777777" w:rsidTr="009E1BEB">
              <w:trPr>
                <w:trHeight w:val="258"/>
              </w:trPr>
              <w:tc>
                <w:tcPr>
                  <w:tcW w:w="2166" w:type="dxa"/>
                  <w:gridSpan w:val="2"/>
                  <w:vAlign w:val="bottom"/>
                </w:tcPr>
                <w:p w14:paraId="5F73276C" w14:textId="77777777" w:rsidR="00085BD7" w:rsidRPr="00272DC2" w:rsidRDefault="00085BD7" w:rsidP="00961C6B">
                  <w:pPr>
                    <w:framePr w:hSpace="180" w:wrap="around" w:vAnchor="text" w:hAnchor="text" w:x="-284" w:y="1"/>
                    <w:spacing w:line="258" w:lineRule="exact"/>
                    <w:ind w:left="80"/>
                    <w:suppressOverlap/>
                  </w:pPr>
                  <w:r w:rsidRPr="00272DC2">
                    <w:t>Осенние каникулы</w:t>
                  </w:r>
                </w:p>
              </w:tc>
              <w:tc>
                <w:tcPr>
                  <w:tcW w:w="280" w:type="dxa"/>
                  <w:tcBorders>
                    <w:right w:val="single" w:sz="8" w:space="0" w:color="auto"/>
                  </w:tcBorders>
                  <w:vAlign w:val="bottom"/>
                </w:tcPr>
                <w:p w14:paraId="5FBC392B" w14:textId="77777777" w:rsidR="00085BD7" w:rsidRPr="00272DC2" w:rsidRDefault="00085BD7" w:rsidP="00961C6B">
                  <w:pPr>
                    <w:framePr w:hSpace="180" w:wrap="around" w:vAnchor="text" w:hAnchor="text" w:x="-284" w:y="1"/>
                    <w:suppressOverlap/>
                  </w:pPr>
                </w:p>
              </w:tc>
              <w:tc>
                <w:tcPr>
                  <w:tcW w:w="1214" w:type="dxa"/>
                  <w:gridSpan w:val="3"/>
                  <w:vAlign w:val="bottom"/>
                </w:tcPr>
                <w:p w14:paraId="52EA05C7" w14:textId="77777777" w:rsidR="00085BD7" w:rsidRPr="00272DC2" w:rsidRDefault="00085BD7" w:rsidP="00961C6B">
                  <w:pPr>
                    <w:framePr w:hSpace="180" w:wrap="around" w:vAnchor="text" w:hAnchor="text" w:x="-284" w:y="1"/>
                    <w:spacing w:line="258" w:lineRule="exact"/>
                    <w:ind w:left="20"/>
                    <w:suppressOverlap/>
                    <w:jc w:val="center"/>
                  </w:pPr>
                  <w:r w:rsidRPr="00272DC2">
                    <w:rPr>
                      <w:w w:val="99"/>
                    </w:rPr>
                    <w:t>19.10.2020</w:t>
                  </w:r>
                </w:p>
              </w:tc>
              <w:tc>
                <w:tcPr>
                  <w:tcW w:w="180" w:type="dxa"/>
                  <w:tcBorders>
                    <w:right w:val="single" w:sz="8" w:space="0" w:color="auto"/>
                  </w:tcBorders>
                  <w:vAlign w:val="bottom"/>
                </w:tcPr>
                <w:p w14:paraId="76EC975B" w14:textId="77777777" w:rsidR="00085BD7" w:rsidRPr="00272DC2" w:rsidRDefault="00085BD7" w:rsidP="00961C6B">
                  <w:pPr>
                    <w:framePr w:hSpace="180" w:wrap="around" w:vAnchor="text" w:hAnchor="text" w:x="-284" w:y="1"/>
                    <w:suppressOverlap/>
                  </w:pPr>
                </w:p>
              </w:tc>
              <w:tc>
                <w:tcPr>
                  <w:tcW w:w="260" w:type="dxa"/>
                  <w:vAlign w:val="bottom"/>
                </w:tcPr>
                <w:p w14:paraId="6D7765C2" w14:textId="77777777" w:rsidR="00085BD7" w:rsidRPr="00272DC2" w:rsidRDefault="00085BD7" w:rsidP="00961C6B">
                  <w:pPr>
                    <w:framePr w:hSpace="180" w:wrap="around" w:vAnchor="text" w:hAnchor="text" w:x="-284" w:y="1"/>
                    <w:suppressOverlap/>
                  </w:pPr>
                </w:p>
              </w:tc>
              <w:tc>
                <w:tcPr>
                  <w:tcW w:w="2248" w:type="dxa"/>
                  <w:gridSpan w:val="4"/>
                  <w:vAlign w:val="bottom"/>
                </w:tcPr>
                <w:p w14:paraId="1887AC4E" w14:textId="77777777" w:rsidR="00085BD7" w:rsidRPr="00272DC2" w:rsidRDefault="00085BD7" w:rsidP="00961C6B">
                  <w:pPr>
                    <w:framePr w:hSpace="180" w:wrap="around" w:vAnchor="text" w:hAnchor="text" w:x="-284" w:y="1"/>
                    <w:spacing w:line="258" w:lineRule="exact"/>
                    <w:suppressOverlap/>
                    <w:jc w:val="center"/>
                  </w:pPr>
                  <w:r w:rsidRPr="00272DC2">
                    <w:rPr>
                      <w:w w:val="99"/>
                    </w:rPr>
                    <w:t>15.11.2020</w:t>
                  </w:r>
                </w:p>
              </w:tc>
              <w:tc>
                <w:tcPr>
                  <w:tcW w:w="220" w:type="dxa"/>
                  <w:tcBorders>
                    <w:right w:val="single" w:sz="8" w:space="0" w:color="auto"/>
                  </w:tcBorders>
                  <w:vAlign w:val="bottom"/>
                </w:tcPr>
                <w:p w14:paraId="27E9E44F" w14:textId="77777777" w:rsidR="00085BD7" w:rsidRPr="00272DC2" w:rsidRDefault="00085BD7" w:rsidP="00961C6B">
                  <w:pPr>
                    <w:framePr w:hSpace="180" w:wrap="around" w:vAnchor="text" w:hAnchor="text" w:x="-284" w:y="1"/>
                    <w:suppressOverlap/>
                  </w:pPr>
                </w:p>
              </w:tc>
              <w:tc>
                <w:tcPr>
                  <w:tcW w:w="30" w:type="dxa"/>
                  <w:vAlign w:val="bottom"/>
                </w:tcPr>
                <w:p w14:paraId="52E87879" w14:textId="77777777" w:rsidR="00085BD7" w:rsidRPr="00272DC2" w:rsidRDefault="00085BD7" w:rsidP="00961C6B">
                  <w:pPr>
                    <w:framePr w:hSpace="180" w:wrap="around" w:vAnchor="text" w:hAnchor="text" w:x="-284" w:y="1"/>
                    <w:suppressOverlap/>
                  </w:pPr>
                </w:p>
              </w:tc>
              <w:tc>
                <w:tcPr>
                  <w:tcW w:w="2611" w:type="dxa"/>
                  <w:gridSpan w:val="3"/>
                  <w:vAlign w:val="bottom"/>
                </w:tcPr>
                <w:p w14:paraId="3B62A8A0" w14:textId="77777777" w:rsidR="00085BD7" w:rsidRPr="00272DC2" w:rsidRDefault="00085BD7" w:rsidP="00961C6B">
                  <w:pPr>
                    <w:framePr w:hSpace="180" w:wrap="around" w:vAnchor="text" w:hAnchor="text" w:x="-284" w:y="1"/>
                    <w:spacing w:line="258" w:lineRule="exact"/>
                    <w:ind w:right="220"/>
                    <w:suppressOverlap/>
                    <w:jc w:val="center"/>
                  </w:pPr>
                  <w:r w:rsidRPr="00272DC2">
                    <w:rPr>
                      <w:w w:val="99"/>
                    </w:rPr>
                    <w:t>28</w:t>
                  </w:r>
                </w:p>
              </w:tc>
            </w:tr>
            <w:tr w:rsidR="00085BD7" w:rsidRPr="00272DC2" w14:paraId="3826676F" w14:textId="77777777" w:rsidTr="009E1BEB">
              <w:trPr>
                <w:trHeight w:val="147"/>
              </w:trPr>
              <w:tc>
                <w:tcPr>
                  <w:tcW w:w="2166" w:type="dxa"/>
                  <w:gridSpan w:val="2"/>
                  <w:tcBorders>
                    <w:bottom w:val="single" w:sz="8" w:space="0" w:color="auto"/>
                  </w:tcBorders>
                  <w:vAlign w:val="bottom"/>
                </w:tcPr>
                <w:p w14:paraId="3F0331A7" w14:textId="77777777" w:rsidR="00085BD7" w:rsidRPr="00272DC2" w:rsidRDefault="00085BD7" w:rsidP="00961C6B">
                  <w:pPr>
                    <w:framePr w:hSpace="180" w:wrap="around" w:vAnchor="text" w:hAnchor="text" w:x="-284" w:y="1"/>
                    <w:suppressOverlap/>
                  </w:pPr>
                </w:p>
              </w:tc>
              <w:tc>
                <w:tcPr>
                  <w:tcW w:w="280" w:type="dxa"/>
                  <w:tcBorders>
                    <w:bottom w:val="single" w:sz="8" w:space="0" w:color="auto"/>
                    <w:right w:val="single" w:sz="8" w:space="0" w:color="auto"/>
                  </w:tcBorders>
                  <w:vAlign w:val="bottom"/>
                </w:tcPr>
                <w:p w14:paraId="789496F3"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776FECD3" w14:textId="77777777" w:rsidR="00085BD7" w:rsidRPr="00272DC2" w:rsidRDefault="00085BD7" w:rsidP="00961C6B">
                  <w:pPr>
                    <w:framePr w:hSpace="180" w:wrap="around" w:vAnchor="text" w:hAnchor="text" w:x="-284" w:y="1"/>
                    <w:suppressOverlap/>
                  </w:pPr>
                </w:p>
              </w:tc>
              <w:tc>
                <w:tcPr>
                  <w:tcW w:w="1099" w:type="dxa"/>
                  <w:gridSpan w:val="2"/>
                  <w:tcBorders>
                    <w:bottom w:val="single" w:sz="8" w:space="0" w:color="auto"/>
                  </w:tcBorders>
                  <w:vAlign w:val="bottom"/>
                </w:tcPr>
                <w:p w14:paraId="1BDD40EF" w14:textId="77777777" w:rsidR="00085BD7" w:rsidRPr="00272DC2" w:rsidRDefault="00085BD7" w:rsidP="00961C6B">
                  <w:pPr>
                    <w:framePr w:hSpace="180" w:wrap="around" w:vAnchor="text" w:hAnchor="text" w:x="-284" w:y="1"/>
                    <w:suppressOverlap/>
                  </w:pPr>
                </w:p>
              </w:tc>
              <w:tc>
                <w:tcPr>
                  <w:tcW w:w="180" w:type="dxa"/>
                  <w:tcBorders>
                    <w:bottom w:val="single" w:sz="8" w:space="0" w:color="auto"/>
                    <w:right w:val="single" w:sz="8" w:space="0" w:color="auto"/>
                  </w:tcBorders>
                  <w:vAlign w:val="bottom"/>
                </w:tcPr>
                <w:p w14:paraId="1210C20E"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27F15387"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701E1D9C" w14:textId="77777777" w:rsidR="00085BD7" w:rsidRPr="00272DC2" w:rsidRDefault="00085BD7" w:rsidP="00961C6B">
                  <w:pPr>
                    <w:framePr w:hSpace="180" w:wrap="around" w:vAnchor="text" w:hAnchor="text" w:x="-284" w:y="1"/>
                    <w:suppressOverlap/>
                  </w:pPr>
                </w:p>
              </w:tc>
              <w:tc>
                <w:tcPr>
                  <w:tcW w:w="1910" w:type="dxa"/>
                  <w:gridSpan w:val="3"/>
                  <w:tcBorders>
                    <w:bottom w:val="single" w:sz="8" w:space="0" w:color="auto"/>
                  </w:tcBorders>
                  <w:vAlign w:val="bottom"/>
                </w:tcPr>
                <w:p w14:paraId="4E62D305"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40464FA4"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646A24D6" w14:textId="77777777" w:rsidR="00085BD7" w:rsidRPr="00272DC2" w:rsidRDefault="00085BD7" w:rsidP="00961C6B">
                  <w:pPr>
                    <w:framePr w:hSpace="180" w:wrap="around" w:vAnchor="text" w:hAnchor="text" w:x="-284" w:y="1"/>
                    <w:suppressOverlap/>
                  </w:pPr>
                </w:p>
              </w:tc>
              <w:tc>
                <w:tcPr>
                  <w:tcW w:w="2611" w:type="dxa"/>
                  <w:gridSpan w:val="3"/>
                  <w:tcBorders>
                    <w:bottom w:val="single" w:sz="8" w:space="0" w:color="auto"/>
                  </w:tcBorders>
                  <w:vAlign w:val="bottom"/>
                </w:tcPr>
                <w:p w14:paraId="571412E9" w14:textId="77777777" w:rsidR="00085BD7" w:rsidRPr="00272DC2" w:rsidRDefault="00085BD7" w:rsidP="00961C6B">
                  <w:pPr>
                    <w:framePr w:hSpace="180" w:wrap="around" w:vAnchor="text" w:hAnchor="text" w:x="-284" w:y="1"/>
                    <w:suppressOverlap/>
                  </w:pPr>
                </w:p>
              </w:tc>
            </w:tr>
            <w:tr w:rsidR="00085BD7" w:rsidRPr="00272DC2" w14:paraId="71230109" w14:textId="77777777" w:rsidTr="009E1BEB">
              <w:trPr>
                <w:trHeight w:val="258"/>
              </w:trPr>
              <w:tc>
                <w:tcPr>
                  <w:tcW w:w="2166" w:type="dxa"/>
                  <w:gridSpan w:val="2"/>
                  <w:vAlign w:val="bottom"/>
                </w:tcPr>
                <w:p w14:paraId="345AF1A7" w14:textId="77777777" w:rsidR="00085BD7" w:rsidRPr="00272DC2" w:rsidRDefault="00085BD7" w:rsidP="00961C6B">
                  <w:pPr>
                    <w:framePr w:hSpace="180" w:wrap="around" w:vAnchor="text" w:hAnchor="text" w:x="-284" w:y="1"/>
                    <w:spacing w:line="258" w:lineRule="exact"/>
                    <w:ind w:left="80"/>
                    <w:suppressOverlap/>
                  </w:pPr>
                  <w:r w:rsidRPr="00272DC2">
                    <w:t>Зимние каникулы</w:t>
                  </w:r>
                </w:p>
              </w:tc>
              <w:tc>
                <w:tcPr>
                  <w:tcW w:w="280" w:type="dxa"/>
                  <w:tcBorders>
                    <w:right w:val="single" w:sz="8" w:space="0" w:color="auto"/>
                  </w:tcBorders>
                  <w:vAlign w:val="bottom"/>
                </w:tcPr>
                <w:p w14:paraId="1FF575D4" w14:textId="77777777" w:rsidR="00085BD7" w:rsidRPr="00272DC2" w:rsidRDefault="00085BD7" w:rsidP="00961C6B">
                  <w:pPr>
                    <w:framePr w:hSpace="180" w:wrap="around" w:vAnchor="text" w:hAnchor="text" w:x="-284" w:y="1"/>
                    <w:suppressOverlap/>
                  </w:pPr>
                </w:p>
              </w:tc>
              <w:tc>
                <w:tcPr>
                  <w:tcW w:w="1214" w:type="dxa"/>
                  <w:gridSpan w:val="3"/>
                  <w:vAlign w:val="bottom"/>
                </w:tcPr>
                <w:p w14:paraId="26B5F78C" w14:textId="77777777" w:rsidR="00085BD7" w:rsidRPr="00272DC2" w:rsidRDefault="00085BD7" w:rsidP="00961C6B">
                  <w:pPr>
                    <w:framePr w:hSpace="180" w:wrap="around" w:vAnchor="text" w:hAnchor="text" w:x="-284" w:y="1"/>
                    <w:spacing w:line="258" w:lineRule="exact"/>
                    <w:ind w:left="20"/>
                    <w:suppressOverlap/>
                    <w:jc w:val="center"/>
                  </w:pPr>
                  <w:r w:rsidRPr="00272DC2">
                    <w:rPr>
                      <w:w w:val="99"/>
                    </w:rPr>
                    <w:t>28.12.2020</w:t>
                  </w:r>
                </w:p>
              </w:tc>
              <w:tc>
                <w:tcPr>
                  <w:tcW w:w="180" w:type="dxa"/>
                  <w:tcBorders>
                    <w:right w:val="single" w:sz="8" w:space="0" w:color="auto"/>
                  </w:tcBorders>
                  <w:vAlign w:val="bottom"/>
                </w:tcPr>
                <w:p w14:paraId="2DE66BCF" w14:textId="77777777" w:rsidR="00085BD7" w:rsidRPr="00272DC2" w:rsidRDefault="00085BD7" w:rsidP="00961C6B">
                  <w:pPr>
                    <w:framePr w:hSpace="180" w:wrap="around" w:vAnchor="text" w:hAnchor="text" w:x="-284" w:y="1"/>
                    <w:suppressOverlap/>
                  </w:pPr>
                </w:p>
              </w:tc>
              <w:tc>
                <w:tcPr>
                  <w:tcW w:w="260" w:type="dxa"/>
                  <w:vAlign w:val="bottom"/>
                </w:tcPr>
                <w:p w14:paraId="7BC2B5A5" w14:textId="77777777" w:rsidR="00085BD7" w:rsidRPr="00272DC2" w:rsidRDefault="00085BD7" w:rsidP="00961C6B">
                  <w:pPr>
                    <w:framePr w:hSpace="180" w:wrap="around" w:vAnchor="text" w:hAnchor="text" w:x="-284" w:y="1"/>
                    <w:suppressOverlap/>
                  </w:pPr>
                </w:p>
              </w:tc>
              <w:tc>
                <w:tcPr>
                  <w:tcW w:w="2248" w:type="dxa"/>
                  <w:gridSpan w:val="4"/>
                  <w:vAlign w:val="bottom"/>
                </w:tcPr>
                <w:p w14:paraId="77BF65C9" w14:textId="77777777" w:rsidR="00085BD7" w:rsidRPr="00272DC2" w:rsidRDefault="00085BD7" w:rsidP="00961C6B">
                  <w:pPr>
                    <w:framePr w:hSpace="180" w:wrap="around" w:vAnchor="text" w:hAnchor="text" w:x="-284" w:y="1"/>
                    <w:spacing w:line="258" w:lineRule="exact"/>
                    <w:suppressOverlap/>
                    <w:jc w:val="center"/>
                  </w:pPr>
                  <w:r w:rsidRPr="00272DC2">
                    <w:rPr>
                      <w:w w:val="99"/>
                    </w:rPr>
                    <w:t>15.01.2020</w:t>
                  </w:r>
                </w:p>
              </w:tc>
              <w:tc>
                <w:tcPr>
                  <w:tcW w:w="220" w:type="dxa"/>
                  <w:tcBorders>
                    <w:right w:val="single" w:sz="8" w:space="0" w:color="auto"/>
                  </w:tcBorders>
                  <w:vAlign w:val="bottom"/>
                </w:tcPr>
                <w:p w14:paraId="04B0D120" w14:textId="77777777" w:rsidR="00085BD7" w:rsidRPr="00272DC2" w:rsidRDefault="00085BD7" w:rsidP="00961C6B">
                  <w:pPr>
                    <w:framePr w:hSpace="180" w:wrap="around" w:vAnchor="text" w:hAnchor="text" w:x="-284" w:y="1"/>
                    <w:suppressOverlap/>
                  </w:pPr>
                </w:p>
              </w:tc>
              <w:tc>
                <w:tcPr>
                  <w:tcW w:w="30" w:type="dxa"/>
                  <w:vAlign w:val="bottom"/>
                </w:tcPr>
                <w:p w14:paraId="0E536AE8" w14:textId="77777777" w:rsidR="00085BD7" w:rsidRPr="00272DC2" w:rsidRDefault="00085BD7" w:rsidP="00961C6B">
                  <w:pPr>
                    <w:framePr w:hSpace="180" w:wrap="around" w:vAnchor="text" w:hAnchor="text" w:x="-284" w:y="1"/>
                    <w:suppressOverlap/>
                  </w:pPr>
                </w:p>
              </w:tc>
              <w:tc>
                <w:tcPr>
                  <w:tcW w:w="2611" w:type="dxa"/>
                  <w:gridSpan w:val="3"/>
                  <w:vAlign w:val="bottom"/>
                </w:tcPr>
                <w:p w14:paraId="3138F530" w14:textId="77777777" w:rsidR="00085BD7" w:rsidRPr="00272DC2" w:rsidRDefault="00085BD7" w:rsidP="00961C6B">
                  <w:pPr>
                    <w:framePr w:hSpace="180" w:wrap="around" w:vAnchor="text" w:hAnchor="text" w:x="-284" w:y="1"/>
                    <w:spacing w:line="258" w:lineRule="exact"/>
                    <w:ind w:right="220"/>
                    <w:suppressOverlap/>
                    <w:jc w:val="center"/>
                  </w:pPr>
                  <w:r w:rsidRPr="00272DC2">
                    <w:rPr>
                      <w:w w:val="99"/>
                    </w:rPr>
                    <w:t>21</w:t>
                  </w:r>
                </w:p>
              </w:tc>
            </w:tr>
            <w:tr w:rsidR="00085BD7" w:rsidRPr="00272DC2" w14:paraId="7536B0CC" w14:textId="77777777" w:rsidTr="009E1BEB">
              <w:trPr>
                <w:trHeight w:val="144"/>
              </w:trPr>
              <w:tc>
                <w:tcPr>
                  <w:tcW w:w="2166" w:type="dxa"/>
                  <w:gridSpan w:val="2"/>
                  <w:tcBorders>
                    <w:bottom w:val="single" w:sz="8" w:space="0" w:color="auto"/>
                  </w:tcBorders>
                  <w:vAlign w:val="bottom"/>
                </w:tcPr>
                <w:p w14:paraId="66EBA4DD" w14:textId="77777777" w:rsidR="00085BD7" w:rsidRPr="00272DC2" w:rsidRDefault="00085BD7" w:rsidP="00961C6B">
                  <w:pPr>
                    <w:framePr w:hSpace="180" w:wrap="around" w:vAnchor="text" w:hAnchor="text" w:x="-284" w:y="1"/>
                    <w:suppressOverlap/>
                  </w:pPr>
                </w:p>
              </w:tc>
              <w:tc>
                <w:tcPr>
                  <w:tcW w:w="280" w:type="dxa"/>
                  <w:tcBorders>
                    <w:bottom w:val="single" w:sz="8" w:space="0" w:color="auto"/>
                    <w:right w:val="single" w:sz="8" w:space="0" w:color="auto"/>
                  </w:tcBorders>
                  <w:vAlign w:val="bottom"/>
                </w:tcPr>
                <w:p w14:paraId="79209004"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7141F292" w14:textId="77777777" w:rsidR="00085BD7" w:rsidRPr="00272DC2" w:rsidRDefault="00085BD7" w:rsidP="00961C6B">
                  <w:pPr>
                    <w:framePr w:hSpace="180" w:wrap="around" w:vAnchor="text" w:hAnchor="text" w:x="-284" w:y="1"/>
                    <w:suppressOverlap/>
                  </w:pPr>
                </w:p>
              </w:tc>
              <w:tc>
                <w:tcPr>
                  <w:tcW w:w="1099" w:type="dxa"/>
                  <w:gridSpan w:val="2"/>
                  <w:tcBorders>
                    <w:bottom w:val="single" w:sz="8" w:space="0" w:color="auto"/>
                  </w:tcBorders>
                  <w:vAlign w:val="bottom"/>
                </w:tcPr>
                <w:p w14:paraId="0A03B477" w14:textId="77777777" w:rsidR="00085BD7" w:rsidRPr="00272DC2" w:rsidRDefault="00085BD7" w:rsidP="00961C6B">
                  <w:pPr>
                    <w:framePr w:hSpace="180" w:wrap="around" w:vAnchor="text" w:hAnchor="text" w:x="-284" w:y="1"/>
                    <w:suppressOverlap/>
                  </w:pPr>
                </w:p>
              </w:tc>
              <w:tc>
                <w:tcPr>
                  <w:tcW w:w="180" w:type="dxa"/>
                  <w:tcBorders>
                    <w:bottom w:val="single" w:sz="8" w:space="0" w:color="auto"/>
                    <w:right w:val="single" w:sz="8" w:space="0" w:color="auto"/>
                  </w:tcBorders>
                  <w:vAlign w:val="bottom"/>
                </w:tcPr>
                <w:p w14:paraId="4B2F0296"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658307A9"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6EC9D00F" w14:textId="77777777" w:rsidR="00085BD7" w:rsidRPr="00272DC2" w:rsidRDefault="00085BD7" w:rsidP="00961C6B">
                  <w:pPr>
                    <w:framePr w:hSpace="180" w:wrap="around" w:vAnchor="text" w:hAnchor="text" w:x="-284" w:y="1"/>
                    <w:suppressOverlap/>
                  </w:pPr>
                </w:p>
              </w:tc>
              <w:tc>
                <w:tcPr>
                  <w:tcW w:w="1910" w:type="dxa"/>
                  <w:gridSpan w:val="3"/>
                  <w:tcBorders>
                    <w:bottom w:val="single" w:sz="8" w:space="0" w:color="auto"/>
                  </w:tcBorders>
                  <w:vAlign w:val="bottom"/>
                </w:tcPr>
                <w:p w14:paraId="4F3FBE58"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5B760936"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5A4C5540" w14:textId="77777777" w:rsidR="00085BD7" w:rsidRPr="00272DC2" w:rsidRDefault="00085BD7" w:rsidP="00961C6B">
                  <w:pPr>
                    <w:framePr w:hSpace="180" w:wrap="around" w:vAnchor="text" w:hAnchor="text" w:x="-284" w:y="1"/>
                    <w:suppressOverlap/>
                  </w:pPr>
                </w:p>
              </w:tc>
              <w:tc>
                <w:tcPr>
                  <w:tcW w:w="2611" w:type="dxa"/>
                  <w:gridSpan w:val="3"/>
                  <w:tcBorders>
                    <w:bottom w:val="single" w:sz="8" w:space="0" w:color="auto"/>
                  </w:tcBorders>
                  <w:vAlign w:val="bottom"/>
                </w:tcPr>
                <w:p w14:paraId="3D6F6306" w14:textId="77777777" w:rsidR="00085BD7" w:rsidRPr="00272DC2" w:rsidRDefault="00085BD7" w:rsidP="00961C6B">
                  <w:pPr>
                    <w:framePr w:hSpace="180" w:wrap="around" w:vAnchor="text" w:hAnchor="text" w:x="-284" w:y="1"/>
                    <w:suppressOverlap/>
                  </w:pPr>
                </w:p>
              </w:tc>
            </w:tr>
            <w:tr w:rsidR="00085BD7" w:rsidRPr="00272DC2" w14:paraId="007D252E" w14:textId="77777777" w:rsidTr="009E1BEB">
              <w:trPr>
                <w:trHeight w:val="258"/>
              </w:trPr>
              <w:tc>
                <w:tcPr>
                  <w:tcW w:w="2166" w:type="dxa"/>
                  <w:gridSpan w:val="2"/>
                  <w:vAlign w:val="bottom"/>
                </w:tcPr>
                <w:p w14:paraId="4E297739" w14:textId="77777777" w:rsidR="00085BD7" w:rsidRPr="00272DC2" w:rsidRDefault="00085BD7" w:rsidP="00961C6B">
                  <w:pPr>
                    <w:framePr w:hSpace="180" w:wrap="around" w:vAnchor="text" w:hAnchor="text" w:x="-284" w:y="1"/>
                    <w:spacing w:line="258" w:lineRule="exact"/>
                    <w:ind w:left="80"/>
                    <w:suppressOverlap/>
                  </w:pPr>
                  <w:r w:rsidRPr="00272DC2">
                    <w:t>Дополнительные</w:t>
                  </w:r>
                </w:p>
              </w:tc>
              <w:tc>
                <w:tcPr>
                  <w:tcW w:w="280" w:type="dxa"/>
                  <w:tcBorders>
                    <w:right w:val="single" w:sz="8" w:space="0" w:color="auto"/>
                  </w:tcBorders>
                  <w:vAlign w:val="bottom"/>
                </w:tcPr>
                <w:p w14:paraId="27CF9BF4" w14:textId="77777777" w:rsidR="00085BD7" w:rsidRPr="00272DC2" w:rsidRDefault="00085BD7" w:rsidP="00961C6B">
                  <w:pPr>
                    <w:framePr w:hSpace="180" w:wrap="around" w:vAnchor="text" w:hAnchor="text" w:x="-284" w:y="1"/>
                    <w:suppressOverlap/>
                  </w:pPr>
                </w:p>
              </w:tc>
              <w:tc>
                <w:tcPr>
                  <w:tcW w:w="1214" w:type="dxa"/>
                  <w:gridSpan w:val="3"/>
                  <w:vAlign w:val="bottom"/>
                </w:tcPr>
                <w:p w14:paraId="629E95BD" w14:textId="77777777" w:rsidR="00085BD7" w:rsidRPr="00272DC2" w:rsidRDefault="00085BD7" w:rsidP="00961C6B">
                  <w:pPr>
                    <w:framePr w:hSpace="180" w:wrap="around" w:vAnchor="text" w:hAnchor="text" w:x="-284" w:y="1"/>
                    <w:spacing w:line="258" w:lineRule="exact"/>
                    <w:ind w:left="20"/>
                    <w:suppressOverlap/>
                    <w:jc w:val="center"/>
                  </w:pPr>
                  <w:r w:rsidRPr="00272DC2">
                    <w:rPr>
                      <w:w w:val="99"/>
                    </w:rPr>
                    <w:t>17.02.2021</w:t>
                  </w:r>
                </w:p>
              </w:tc>
              <w:tc>
                <w:tcPr>
                  <w:tcW w:w="180" w:type="dxa"/>
                  <w:tcBorders>
                    <w:right w:val="single" w:sz="8" w:space="0" w:color="auto"/>
                  </w:tcBorders>
                  <w:vAlign w:val="bottom"/>
                </w:tcPr>
                <w:p w14:paraId="78E3530A" w14:textId="77777777" w:rsidR="00085BD7" w:rsidRPr="00272DC2" w:rsidRDefault="00085BD7" w:rsidP="00961C6B">
                  <w:pPr>
                    <w:framePr w:hSpace="180" w:wrap="around" w:vAnchor="text" w:hAnchor="text" w:x="-284" w:y="1"/>
                    <w:suppressOverlap/>
                  </w:pPr>
                </w:p>
              </w:tc>
              <w:tc>
                <w:tcPr>
                  <w:tcW w:w="260" w:type="dxa"/>
                  <w:vAlign w:val="bottom"/>
                </w:tcPr>
                <w:p w14:paraId="43F5AF9A" w14:textId="77777777" w:rsidR="00085BD7" w:rsidRPr="00272DC2" w:rsidRDefault="00085BD7" w:rsidP="00961C6B">
                  <w:pPr>
                    <w:framePr w:hSpace="180" w:wrap="around" w:vAnchor="text" w:hAnchor="text" w:x="-284" w:y="1"/>
                    <w:suppressOverlap/>
                  </w:pPr>
                </w:p>
              </w:tc>
              <w:tc>
                <w:tcPr>
                  <w:tcW w:w="2248" w:type="dxa"/>
                  <w:gridSpan w:val="4"/>
                  <w:vAlign w:val="bottom"/>
                </w:tcPr>
                <w:p w14:paraId="435E8248" w14:textId="77777777" w:rsidR="00085BD7" w:rsidRPr="00272DC2" w:rsidRDefault="00085BD7" w:rsidP="00961C6B">
                  <w:pPr>
                    <w:framePr w:hSpace="180" w:wrap="around" w:vAnchor="text" w:hAnchor="text" w:x="-284" w:y="1"/>
                    <w:spacing w:line="258" w:lineRule="exact"/>
                    <w:suppressOverlap/>
                    <w:jc w:val="center"/>
                  </w:pPr>
                  <w:r w:rsidRPr="00272DC2">
                    <w:rPr>
                      <w:w w:val="99"/>
                    </w:rPr>
                    <w:t>23.02.2021</w:t>
                  </w:r>
                </w:p>
              </w:tc>
              <w:tc>
                <w:tcPr>
                  <w:tcW w:w="220" w:type="dxa"/>
                  <w:tcBorders>
                    <w:right w:val="single" w:sz="8" w:space="0" w:color="auto"/>
                  </w:tcBorders>
                  <w:vAlign w:val="bottom"/>
                </w:tcPr>
                <w:p w14:paraId="1BB8EE1B" w14:textId="77777777" w:rsidR="00085BD7" w:rsidRPr="00272DC2" w:rsidRDefault="00085BD7" w:rsidP="00961C6B">
                  <w:pPr>
                    <w:framePr w:hSpace="180" w:wrap="around" w:vAnchor="text" w:hAnchor="text" w:x="-284" w:y="1"/>
                    <w:suppressOverlap/>
                  </w:pPr>
                </w:p>
              </w:tc>
              <w:tc>
                <w:tcPr>
                  <w:tcW w:w="30" w:type="dxa"/>
                  <w:vAlign w:val="bottom"/>
                </w:tcPr>
                <w:p w14:paraId="20935581" w14:textId="77777777" w:rsidR="00085BD7" w:rsidRPr="00272DC2" w:rsidRDefault="00085BD7" w:rsidP="00961C6B">
                  <w:pPr>
                    <w:framePr w:hSpace="180" w:wrap="around" w:vAnchor="text" w:hAnchor="text" w:x="-284" w:y="1"/>
                    <w:suppressOverlap/>
                  </w:pPr>
                </w:p>
              </w:tc>
              <w:tc>
                <w:tcPr>
                  <w:tcW w:w="2611" w:type="dxa"/>
                  <w:gridSpan w:val="3"/>
                  <w:vAlign w:val="bottom"/>
                </w:tcPr>
                <w:p w14:paraId="4F440B95" w14:textId="77777777" w:rsidR="00085BD7" w:rsidRPr="00272DC2" w:rsidRDefault="00085BD7" w:rsidP="00961C6B">
                  <w:pPr>
                    <w:framePr w:hSpace="180" w:wrap="around" w:vAnchor="text" w:hAnchor="text" w:x="-284" w:y="1"/>
                    <w:spacing w:line="258" w:lineRule="exact"/>
                    <w:ind w:right="220"/>
                    <w:suppressOverlap/>
                    <w:jc w:val="center"/>
                  </w:pPr>
                  <w:r w:rsidRPr="00272DC2">
                    <w:rPr>
                      <w:w w:val="99"/>
                    </w:rPr>
                    <w:t>7</w:t>
                  </w:r>
                </w:p>
              </w:tc>
            </w:tr>
            <w:tr w:rsidR="00085BD7" w:rsidRPr="00272DC2" w14:paraId="23734325" w14:textId="77777777" w:rsidTr="009E1BEB">
              <w:trPr>
                <w:trHeight w:val="415"/>
              </w:trPr>
              <w:tc>
                <w:tcPr>
                  <w:tcW w:w="2166" w:type="dxa"/>
                  <w:gridSpan w:val="2"/>
                  <w:vAlign w:val="bottom"/>
                </w:tcPr>
                <w:p w14:paraId="5C080537" w14:textId="77777777" w:rsidR="00085BD7" w:rsidRPr="00272DC2" w:rsidRDefault="00085BD7" w:rsidP="00961C6B">
                  <w:pPr>
                    <w:framePr w:hSpace="180" w:wrap="around" w:vAnchor="text" w:hAnchor="text" w:x="-284" w:y="1"/>
                    <w:ind w:left="80"/>
                    <w:suppressOverlap/>
                  </w:pPr>
                  <w:r w:rsidRPr="00272DC2">
                    <w:t>каникулы</w:t>
                  </w:r>
                </w:p>
              </w:tc>
              <w:tc>
                <w:tcPr>
                  <w:tcW w:w="280" w:type="dxa"/>
                  <w:tcBorders>
                    <w:right w:val="single" w:sz="8" w:space="0" w:color="auto"/>
                  </w:tcBorders>
                  <w:vAlign w:val="bottom"/>
                </w:tcPr>
                <w:p w14:paraId="3ABCEEF7" w14:textId="77777777" w:rsidR="00085BD7" w:rsidRPr="00272DC2" w:rsidRDefault="00085BD7" w:rsidP="00961C6B">
                  <w:pPr>
                    <w:framePr w:hSpace="180" w:wrap="around" w:vAnchor="text" w:hAnchor="text" w:x="-284" w:y="1"/>
                    <w:suppressOverlap/>
                  </w:pPr>
                </w:p>
              </w:tc>
              <w:tc>
                <w:tcPr>
                  <w:tcW w:w="115" w:type="dxa"/>
                  <w:vAlign w:val="bottom"/>
                </w:tcPr>
                <w:p w14:paraId="7D2852D1" w14:textId="77777777" w:rsidR="00085BD7" w:rsidRPr="00272DC2" w:rsidRDefault="00085BD7" w:rsidP="00961C6B">
                  <w:pPr>
                    <w:framePr w:hSpace="180" w:wrap="around" w:vAnchor="text" w:hAnchor="text" w:x="-284" w:y="1"/>
                    <w:suppressOverlap/>
                  </w:pPr>
                </w:p>
              </w:tc>
              <w:tc>
                <w:tcPr>
                  <w:tcW w:w="1019" w:type="dxa"/>
                  <w:vAlign w:val="bottom"/>
                </w:tcPr>
                <w:p w14:paraId="0EFE1B02" w14:textId="77777777" w:rsidR="00085BD7" w:rsidRPr="00272DC2" w:rsidRDefault="00085BD7" w:rsidP="00961C6B">
                  <w:pPr>
                    <w:framePr w:hSpace="180" w:wrap="around" w:vAnchor="text" w:hAnchor="text" w:x="-284" w:y="1"/>
                    <w:suppressOverlap/>
                  </w:pPr>
                </w:p>
              </w:tc>
              <w:tc>
                <w:tcPr>
                  <w:tcW w:w="80" w:type="dxa"/>
                  <w:vAlign w:val="bottom"/>
                </w:tcPr>
                <w:p w14:paraId="455ED19A" w14:textId="77777777" w:rsidR="00085BD7" w:rsidRPr="00272DC2" w:rsidRDefault="00085BD7" w:rsidP="00961C6B">
                  <w:pPr>
                    <w:framePr w:hSpace="180" w:wrap="around" w:vAnchor="text" w:hAnchor="text" w:x="-284" w:y="1"/>
                    <w:suppressOverlap/>
                  </w:pPr>
                </w:p>
              </w:tc>
              <w:tc>
                <w:tcPr>
                  <w:tcW w:w="180" w:type="dxa"/>
                  <w:tcBorders>
                    <w:right w:val="single" w:sz="8" w:space="0" w:color="auto"/>
                  </w:tcBorders>
                  <w:vAlign w:val="bottom"/>
                </w:tcPr>
                <w:p w14:paraId="619BCB6C" w14:textId="77777777" w:rsidR="00085BD7" w:rsidRPr="00272DC2" w:rsidRDefault="00085BD7" w:rsidP="00961C6B">
                  <w:pPr>
                    <w:framePr w:hSpace="180" w:wrap="around" w:vAnchor="text" w:hAnchor="text" w:x="-284" w:y="1"/>
                    <w:suppressOverlap/>
                  </w:pPr>
                </w:p>
              </w:tc>
              <w:tc>
                <w:tcPr>
                  <w:tcW w:w="260" w:type="dxa"/>
                  <w:vAlign w:val="bottom"/>
                </w:tcPr>
                <w:p w14:paraId="30D7DD34" w14:textId="77777777" w:rsidR="00085BD7" w:rsidRPr="00272DC2" w:rsidRDefault="00085BD7" w:rsidP="00961C6B">
                  <w:pPr>
                    <w:framePr w:hSpace="180" w:wrap="around" w:vAnchor="text" w:hAnchor="text" w:x="-284" w:y="1"/>
                    <w:suppressOverlap/>
                  </w:pPr>
                </w:p>
              </w:tc>
              <w:tc>
                <w:tcPr>
                  <w:tcW w:w="338" w:type="dxa"/>
                  <w:vAlign w:val="bottom"/>
                </w:tcPr>
                <w:p w14:paraId="644DEE1A" w14:textId="77777777" w:rsidR="00085BD7" w:rsidRPr="00272DC2" w:rsidRDefault="00085BD7" w:rsidP="00961C6B">
                  <w:pPr>
                    <w:framePr w:hSpace="180" w:wrap="around" w:vAnchor="text" w:hAnchor="text" w:x="-284" w:y="1"/>
                    <w:suppressOverlap/>
                  </w:pPr>
                </w:p>
              </w:tc>
              <w:tc>
                <w:tcPr>
                  <w:tcW w:w="657" w:type="dxa"/>
                  <w:vAlign w:val="bottom"/>
                </w:tcPr>
                <w:p w14:paraId="1CB44FF6" w14:textId="77777777" w:rsidR="00085BD7" w:rsidRPr="00272DC2" w:rsidRDefault="00085BD7" w:rsidP="00961C6B">
                  <w:pPr>
                    <w:framePr w:hSpace="180" w:wrap="around" w:vAnchor="text" w:hAnchor="text" w:x="-284" w:y="1"/>
                    <w:suppressOverlap/>
                  </w:pPr>
                </w:p>
              </w:tc>
              <w:tc>
                <w:tcPr>
                  <w:tcW w:w="80" w:type="dxa"/>
                  <w:vAlign w:val="bottom"/>
                </w:tcPr>
                <w:p w14:paraId="4C6C5527" w14:textId="77777777" w:rsidR="00085BD7" w:rsidRPr="00272DC2" w:rsidRDefault="00085BD7" w:rsidP="00961C6B">
                  <w:pPr>
                    <w:framePr w:hSpace="180" w:wrap="around" w:vAnchor="text" w:hAnchor="text" w:x="-284" w:y="1"/>
                    <w:suppressOverlap/>
                  </w:pPr>
                </w:p>
              </w:tc>
              <w:tc>
                <w:tcPr>
                  <w:tcW w:w="1173" w:type="dxa"/>
                  <w:vAlign w:val="bottom"/>
                </w:tcPr>
                <w:p w14:paraId="730B8943" w14:textId="77777777" w:rsidR="00085BD7" w:rsidRPr="00272DC2" w:rsidRDefault="00085BD7" w:rsidP="00961C6B">
                  <w:pPr>
                    <w:framePr w:hSpace="180" w:wrap="around" w:vAnchor="text" w:hAnchor="text" w:x="-284" w:y="1"/>
                    <w:suppressOverlap/>
                  </w:pPr>
                </w:p>
              </w:tc>
              <w:tc>
                <w:tcPr>
                  <w:tcW w:w="220" w:type="dxa"/>
                  <w:tcBorders>
                    <w:right w:val="single" w:sz="8" w:space="0" w:color="auto"/>
                  </w:tcBorders>
                  <w:vAlign w:val="bottom"/>
                </w:tcPr>
                <w:p w14:paraId="1C9DD637" w14:textId="77777777" w:rsidR="00085BD7" w:rsidRPr="00272DC2" w:rsidRDefault="00085BD7" w:rsidP="00961C6B">
                  <w:pPr>
                    <w:framePr w:hSpace="180" w:wrap="around" w:vAnchor="text" w:hAnchor="text" w:x="-284" w:y="1"/>
                    <w:suppressOverlap/>
                  </w:pPr>
                </w:p>
              </w:tc>
              <w:tc>
                <w:tcPr>
                  <w:tcW w:w="30" w:type="dxa"/>
                  <w:vAlign w:val="bottom"/>
                </w:tcPr>
                <w:p w14:paraId="6E2FADA8" w14:textId="77777777" w:rsidR="00085BD7" w:rsidRPr="00272DC2" w:rsidRDefault="00085BD7" w:rsidP="00961C6B">
                  <w:pPr>
                    <w:framePr w:hSpace="180" w:wrap="around" w:vAnchor="text" w:hAnchor="text" w:x="-284" w:y="1"/>
                    <w:suppressOverlap/>
                  </w:pPr>
                </w:p>
              </w:tc>
              <w:tc>
                <w:tcPr>
                  <w:tcW w:w="120" w:type="dxa"/>
                  <w:vAlign w:val="bottom"/>
                </w:tcPr>
                <w:p w14:paraId="3625F048" w14:textId="77777777" w:rsidR="00085BD7" w:rsidRPr="00272DC2" w:rsidRDefault="00085BD7" w:rsidP="00961C6B">
                  <w:pPr>
                    <w:framePr w:hSpace="180" w:wrap="around" w:vAnchor="text" w:hAnchor="text" w:x="-284" w:y="1"/>
                    <w:suppressOverlap/>
                  </w:pPr>
                </w:p>
              </w:tc>
              <w:tc>
                <w:tcPr>
                  <w:tcW w:w="100" w:type="dxa"/>
                  <w:vAlign w:val="bottom"/>
                </w:tcPr>
                <w:p w14:paraId="687FC382" w14:textId="77777777" w:rsidR="00085BD7" w:rsidRPr="00272DC2" w:rsidRDefault="00085BD7" w:rsidP="00961C6B">
                  <w:pPr>
                    <w:framePr w:hSpace="180" w:wrap="around" w:vAnchor="text" w:hAnchor="text" w:x="-284" w:y="1"/>
                    <w:suppressOverlap/>
                  </w:pPr>
                </w:p>
              </w:tc>
              <w:tc>
                <w:tcPr>
                  <w:tcW w:w="2391" w:type="dxa"/>
                  <w:vAlign w:val="bottom"/>
                </w:tcPr>
                <w:p w14:paraId="087C4BC4" w14:textId="77777777" w:rsidR="00085BD7" w:rsidRPr="00272DC2" w:rsidRDefault="00085BD7" w:rsidP="00961C6B">
                  <w:pPr>
                    <w:framePr w:hSpace="180" w:wrap="around" w:vAnchor="text" w:hAnchor="text" w:x="-284" w:y="1"/>
                    <w:suppressOverlap/>
                  </w:pPr>
                </w:p>
              </w:tc>
            </w:tr>
            <w:tr w:rsidR="00085BD7" w:rsidRPr="00272DC2" w14:paraId="6CBBC177" w14:textId="77777777" w:rsidTr="009E1BEB">
              <w:trPr>
                <w:trHeight w:val="144"/>
              </w:trPr>
              <w:tc>
                <w:tcPr>
                  <w:tcW w:w="2166" w:type="dxa"/>
                  <w:gridSpan w:val="2"/>
                  <w:tcBorders>
                    <w:bottom w:val="single" w:sz="8" w:space="0" w:color="auto"/>
                  </w:tcBorders>
                  <w:vAlign w:val="bottom"/>
                </w:tcPr>
                <w:p w14:paraId="17E3AAFA" w14:textId="77777777" w:rsidR="00085BD7" w:rsidRPr="00272DC2" w:rsidRDefault="00085BD7" w:rsidP="00961C6B">
                  <w:pPr>
                    <w:framePr w:hSpace="180" w:wrap="around" w:vAnchor="text" w:hAnchor="text" w:x="-284" w:y="1"/>
                    <w:suppressOverlap/>
                  </w:pPr>
                </w:p>
              </w:tc>
              <w:tc>
                <w:tcPr>
                  <w:tcW w:w="280" w:type="dxa"/>
                  <w:tcBorders>
                    <w:bottom w:val="single" w:sz="8" w:space="0" w:color="auto"/>
                    <w:right w:val="single" w:sz="8" w:space="0" w:color="auto"/>
                  </w:tcBorders>
                  <w:vAlign w:val="bottom"/>
                </w:tcPr>
                <w:p w14:paraId="1422E5B5"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19D2FCAA" w14:textId="77777777" w:rsidR="00085BD7" w:rsidRPr="00272DC2" w:rsidRDefault="00085BD7" w:rsidP="00961C6B">
                  <w:pPr>
                    <w:framePr w:hSpace="180" w:wrap="around" w:vAnchor="text" w:hAnchor="text" w:x="-284" w:y="1"/>
                    <w:suppressOverlap/>
                  </w:pPr>
                </w:p>
              </w:tc>
              <w:tc>
                <w:tcPr>
                  <w:tcW w:w="1099" w:type="dxa"/>
                  <w:gridSpan w:val="2"/>
                  <w:tcBorders>
                    <w:bottom w:val="single" w:sz="8" w:space="0" w:color="auto"/>
                  </w:tcBorders>
                  <w:vAlign w:val="bottom"/>
                </w:tcPr>
                <w:p w14:paraId="4E33CA2B" w14:textId="77777777" w:rsidR="00085BD7" w:rsidRPr="00272DC2" w:rsidRDefault="00085BD7" w:rsidP="00961C6B">
                  <w:pPr>
                    <w:framePr w:hSpace="180" w:wrap="around" w:vAnchor="text" w:hAnchor="text" w:x="-284" w:y="1"/>
                    <w:suppressOverlap/>
                  </w:pPr>
                </w:p>
              </w:tc>
              <w:tc>
                <w:tcPr>
                  <w:tcW w:w="180" w:type="dxa"/>
                  <w:tcBorders>
                    <w:bottom w:val="single" w:sz="8" w:space="0" w:color="auto"/>
                    <w:right w:val="single" w:sz="8" w:space="0" w:color="auto"/>
                  </w:tcBorders>
                  <w:vAlign w:val="bottom"/>
                </w:tcPr>
                <w:p w14:paraId="33DFA73E"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261FC446"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2BB98799" w14:textId="77777777" w:rsidR="00085BD7" w:rsidRPr="00272DC2" w:rsidRDefault="00085BD7" w:rsidP="00961C6B">
                  <w:pPr>
                    <w:framePr w:hSpace="180" w:wrap="around" w:vAnchor="text" w:hAnchor="text" w:x="-284" w:y="1"/>
                    <w:suppressOverlap/>
                  </w:pPr>
                </w:p>
              </w:tc>
              <w:tc>
                <w:tcPr>
                  <w:tcW w:w="1910" w:type="dxa"/>
                  <w:gridSpan w:val="3"/>
                  <w:tcBorders>
                    <w:bottom w:val="single" w:sz="8" w:space="0" w:color="auto"/>
                  </w:tcBorders>
                  <w:vAlign w:val="bottom"/>
                </w:tcPr>
                <w:p w14:paraId="0793CE14"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4C559268"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09DE8204" w14:textId="77777777" w:rsidR="00085BD7" w:rsidRPr="00272DC2" w:rsidRDefault="00085BD7" w:rsidP="00961C6B">
                  <w:pPr>
                    <w:framePr w:hSpace="180" w:wrap="around" w:vAnchor="text" w:hAnchor="text" w:x="-284" w:y="1"/>
                    <w:suppressOverlap/>
                  </w:pPr>
                </w:p>
              </w:tc>
              <w:tc>
                <w:tcPr>
                  <w:tcW w:w="2611" w:type="dxa"/>
                  <w:gridSpan w:val="3"/>
                  <w:tcBorders>
                    <w:bottom w:val="single" w:sz="8" w:space="0" w:color="auto"/>
                  </w:tcBorders>
                  <w:vAlign w:val="bottom"/>
                </w:tcPr>
                <w:p w14:paraId="382E8BF3" w14:textId="77777777" w:rsidR="00085BD7" w:rsidRPr="00272DC2" w:rsidRDefault="00085BD7" w:rsidP="00961C6B">
                  <w:pPr>
                    <w:framePr w:hSpace="180" w:wrap="around" w:vAnchor="text" w:hAnchor="text" w:x="-284" w:y="1"/>
                    <w:suppressOverlap/>
                  </w:pPr>
                </w:p>
              </w:tc>
            </w:tr>
            <w:tr w:rsidR="00085BD7" w:rsidRPr="00272DC2" w14:paraId="6851D2ED" w14:textId="77777777" w:rsidTr="009E1BEB">
              <w:trPr>
                <w:trHeight w:val="260"/>
              </w:trPr>
              <w:tc>
                <w:tcPr>
                  <w:tcW w:w="2166" w:type="dxa"/>
                  <w:gridSpan w:val="2"/>
                  <w:vAlign w:val="bottom"/>
                </w:tcPr>
                <w:p w14:paraId="79F9EA6A" w14:textId="77777777" w:rsidR="00085BD7" w:rsidRPr="00272DC2" w:rsidRDefault="00085BD7" w:rsidP="00961C6B">
                  <w:pPr>
                    <w:framePr w:hSpace="180" w:wrap="around" w:vAnchor="text" w:hAnchor="text" w:x="-284" w:y="1"/>
                    <w:spacing w:line="260" w:lineRule="exact"/>
                    <w:ind w:left="80"/>
                    <w:suppressOverlap/>
                  </w:pPr>
                  <w:r w:rsidRPr="00272DC2">
                    <w:t>Весенние каникулы</w:t>
                  </w:r>
                </w:p>
              </w:tc>
              <w:tc>
                <w:tcPr>
                  <w:tcW w:w="280" w:type="dxa"/>
                  <w:tcBorders>
                    <w:right w:val="single" w:sz="8" w:space="0" w:color="auto"/>
                  </w:tcBorders>
                  <w:vAlign w:val="bottom"/>
                </w:tcPr>
                <w:p w14:paraId="03A2CBD7" w14:textId="77777777" w:rsidR="00085BD7" w:rsidRPr="00272DC2" w:rsidRDefault="00085BD7" w:rsidP="00961C6B">
                  <w:pPr>
                    <w:framePr w:hSpace="180" w:wrap="around" w:vAnchor="text" w:hAnchor="text" w:x="-284" w:y="1"/>
                    <w:suppressOverlap/>
                  </w:pPr>
                </w:p>
              </w:tc>
              <w:tc>
                <w:tcPr>
                  <w:tcW w:w="1214" w:type="dxa"/>
                  <w:gridSpan w:val="3"/>
                  <w:vAlign w:val="bottom"/>
                </w:tcPr>
                <w:p w14:paraId="177296CE" w14:textId="77777777" w:rsidR="00085BD7" w:rsidRPr="00272DC2" w:rsidRDefault="00085BD7" w:rsidP="00961C6B">
                  <w:pPr>
                    <w:framePr w:hSpace="180" w:wrap="around" w:vAnchor="text" w:hAnchor="text" w:x="-284" w:y="1"/>
                    <w:spacing w:line="260" w:lineRule="exact"/>
                    <w:ind w:left="20"/>
                    <w:suppressOverlap/>
                    <w:jc w:val="center"/>
                  </w:pPr>
                  <w:r w:rsidRPr="00272DC2">
                    <w:rPr>
                      <w:w w:val="99"/>
                    </w:rPr>
                    <w:t>22.03.2021</w:t>
                  </w:r>
                </w:p>
              </w:tc>
              <w:tc>
                <w:tcPr>
                  <w:tcW w:w="180" w:type="dxa"/>
                  <w:tcBorders>
                    <w:right w:val="single" w:sz="8" w:space="0" w:color="auto"/>
                  </w:tcBorders>
                  <w:vAlign w:val="bottom"/>
                </w:tcPr>
                <w:p w14:paraId="221009F2" w14:textId="77777777" w:rsidR="00085BD7" w:rsidRPr="00272DC2" w:rsidRDefault="00085BD7" w:rsidP="00961C6B">
                  <w:pPr>
                    <w:framePr w:hSpace="180" w:wrap="around" w:vAnchor="text" w:hAnchor="text" w:x="-284" w:y="1"/>
                    <w:suppressOverlap/>
                  </w:pPr>
                </w:p>
              </w:tc>
              <w:tc>
                <w:tcPr>
                  <w:tcW w:w="260" w:type="dxa"/>
                  <w:vAlign w:val="bottom"/>
                </w:tcPr>
                <w:p w14:paraId="5C5A49BA" w14:textId="77777777" w:rsidR="00085BD7" w:rsidRPr="00272DC2" w:rsidRDefault="00085BD7" w:rsidP="00961C6B">
                  <w:pPr>
                    <w:framePr w:hSpace="180" w:wrap="around" w:vAnchor="text" w:hAnchor="text" w:x="-284" w:y="1"/>
                    <w:suppressOverlap/>
                  </w:pPr>
                </w:p>
              </w:tc>
              <w:tc>
                <w:tcPr>
                  <w:tcW w:w="2248" w:type="dxa"/>
                  <w:gridSpan w:val="4"/>
                  <w:vAlign w:val="bottom"/>
                </w:tcPr>
                <w:p w14:paraId="0ECB42FC" w14:textId="77777777" w:rsidR="00085BD7" w:rsidRPr="00272DC2" w:rsidRDefault="00085BD7" w:rsidP="00961C6B">
                  <w:pPr>
                    <w:framePr w:hSpace="180" w:wrap="around" w:vAnchor="text" w:hAnchor="text" w:x="-284" w:y="1"/>
                    <w:spacing w:line="260" w:lineRule="exact"/>
                    <w:suppressOverlap/>
                    <w:jc w:val="center"/>
                  </w:pPr>
                  <w:r w:rsidRPr="00272DC2">
                    <w:rPr>
                      <w:w w:val="99"/>
                    </w:rPr>
                    <w:t>28.03.2021</w:t>
                  </w:r>
                </w:p>
              </w:tc>
              <w:tc>
                <w:tcPr>
                  <w:tcW w:w="220" w:type="dxa"/>
                  <w:tcBorders>
                    <w:right w:val="single" w:sz="8" w:space="0" w:color="auto"/>
                  </w:tcBorders>
                  <w:vAlign w:val="bottom"/>
                </w:tcPr>
                <w:p w14:paraId="26D56BEE" w14:textId="77777777" w:rsidR="00085BD7" w:rsidRPr="00272DC2" w:rsidRDefault="00085BD7" w:rsidP="00961C6B">
                  <w:pPr>
                    <w:framePr w:hSpace="180" w:wrap="around" w:vAnchor="text" w:hAnchor="text" w:x="-284" w:y="1"/>
                    <w:suppressOverlap/>
                  </w:pPr>
                </w:p>
              </w:tc>
              <w:tc>
                <w:tcPr>
                  <w:tcW w:w="30" w:type="dxa"/>
                  <w:vAlign w:val="bottom"/>
                </w:tcPr>
                <w:p w14:paraId="649A4DA5" w14:textId="77777777" w:rsidR="00085BD7" w:rsidRPr="00272DC2" w:rsidRDefault="00085BD7" w:rsidP="00961C6B">
                  <w:pPr>
                    <w:framePr w:hSpace="180" w:wrap="around" w:vAnchor="text" w:hAnchor="text" w:x="-284" w:y="1"/>
                    <w:suppressOverlap/>
                  </w:pPr>
                </w:p>
              </w:tc>
              <w:tc>
                <w:tcPr>
                  <w:tcW w:w="2611" w:type="dxa"/>
                  <w:gridSpan w:val="3"/>
                  <w:vAlign w:val="bottom"/>
                </w:tcPr>
                <w:p w14:paraId="0EA19806" w14:textId="77777777" w:rsidR="00085BD7" w:rsidRPr="00272DC2" w:rsidRDefault="00085BD7" w:rsidP="00961C6B">
                  <w:pPr>
                    <w:framePr w:hSpace="180" w:wrap="around" w:vAnchor="text" w:hAnchor="text" w:x="-284" w:y="1"/>
                    <w:spacing w:line="260" w:lineRule="exact"/>
                    <w:ind w:right="220"/>
                    <w:suppressOverlap/>
                    <w:jc w:val="center"/>
                  </w:pPr>
                  <w:r w:rsidRPr="00272DC2">
                    <w:rPr>
                      <w:w w:val="99"/>
                    </w:rPr>
                    <w:t>9</w:t>
                  </w:r>
                </w:p>
              </w:tc>
            </w:tr>
            <w:tr w:rsidR="00085BD7" w:rsidRPr="00272DC2" w14:paraId="7831942E" w14:textId="77777777" w:rsidTr="009E1BEB">
              <w:trPr>
                <w:trHeight w:val="144"/>
              </w:trPr>
              <w:tc>
                <w:tcPr>
                  <w:tcW w:w="2166" w:type="dxa"/>
                  <w:gridSpan w:val="2"/>
                  <w:tcBorders>
                    <w:bottom w:val="single" w:sz="8" w:space="0" w:color="auto"/>
                  </w:tcBorders>
                  <w:vAlign w:val="bottom"/>
                </w:tcPr>
                <w:p w14:paraId="2615C982" w14:textId="77777777" w:rsidR="00085BD7" w:rsidRPr="00272DC2" w:rsidRDefault="00085BD7" w:rsidP="00961C6B">
                  <w:pPr>
                    <w:framePr w:hSpace="180" w:wrap="around" w:vAnchor="text" w:hAnchor="text" w:x="-284" w:y="1"/>
                    <w:suppressOverlap/>
                  </w:pPr>
                </w:p>
              </w:tc>
              <w:tc>
                <w:tcPr>
                  <w:tcW w:w="280" w:type="dxa"/>
                  <w:tcBorders>
                    <w:bottom w:val="single" w:sz="8" w:space="0" w:color="auto"/>
                    <w:right w:val="single" w:sz="8" w:space="0" w:color="auto"/>
                  </w:tcBorders>
                  <w:vAlign w:val="bottom"/>
                </w:tcPr>
                <w:p w14:paraId="2CE039EC"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311AE754" w14:textId="77777777" w:rsidR="00085BD7" w:rsidRPr="00272DC2" w:rsidRDefault="00085BD7" w:rsidP="00961C6B">
                  <w:pPr>
                    <w:framePr w:hSpace="180" w:wrap="around" w:vAnchor="text" w:hAnchor="text" w:x="-284" w:y="1"/>
                    <w:suppressOverlap/>
                  </w:pPr>
                </w:p>
              </w:tc>
              <w:tc>
                <w:tcPr>
                  <w:tcW w:w="1099" w:type="dxa"/>
                  <w:gridSpan w:val="2"/>
                  <w:tcBorders>
                    <w:bottom w:val="single" w:sz="8" w:space="0" w:color="auto"/>
                  </w:tcBorders>
                  <w:vAlign w:val="bottom"/>
                </w:tcPr>
                <w:p w14:paraId="70295E20" w14:textId="77777777" w:rsidR="00085BD7" w:rsidRPr="00272DC2" w:rsidRDefault="00085BD7" w:rsidP="00961C6B">
                  <w:pPr>
                    <w:framePr w:hSpace="180" w:wrap="around" w:vAnchor="text" w:hAnchor="text" w:x="-284" w:y="1"/>
                    <w:suppressOverlap/>
                  </w:pPr>
                </w:p>
              </w:tc>
              <w:tc>
                <w:tcPr>
                  <w:tcW w:w="180" w:type="dxa"/>
                  <w:tcBorders>
                    <w:bottom w:val="single" w:sz="8" w:space="0" w:color="auto"/>
                    <w:right w:val="single" w:sz="8" w:space="0" w:color="auto"/>
                  </w:tcBorders>
                  <w:vAlign w:val="bottom"/>
                </w:tcPr>
                <w:p w14:paraId="7E0CDEF1"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4ED1C45A"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606693D3" w14:textId="77777777" w:rsidR="00085BD7" w:rsidRPr="00272DC2" w:rsidRDefault="00085BD7" w:rsidP="00961C6B">
                  <w:pPr>
                    <w:framePr w:hSpace="180" w:wrap="around" w:vAnchor="text" w:hAnchor="text" w:x="-284" w:y="1"/>
                    <w:suppressOverlap/>
                  </w:pPr>
                </w:p>
              </w:tc>
              <w:tc>
                <w:tcPr>
                  <w:tcW w:w="1910" w:type="dxa"/>
                  <w:gridSpan w:val="3"/>
                  <w:tcBorders>
                    <w:bottom w:val="single" w:sz="8" w:space="0" w:color="auto"/>
                  </w:tcBorders>
                  <w:vAlign w:val="bottom"/>
                </w:tcPr>
                <w:p w14:paraId="5A41EB67"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2DF0C1E2"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084AD16C" w14:textId="77777777" w:rsidR="00085BD7" w:rsidRPr="00272DC2" w:rsidRDefault="00085BD7" w:rsidP="00961C6B">
                  <w:pPr>
                    <w:framePr w:hSpace="180" w:wrap="around" w:vAnchor="text" w:hAnchor="text" w:x="-284" w:y="1"/>
                    <w:suppressOverlap/>
                  </w:pPr>
                </w:p>
              </w:tc>
              <w:tc>
                <w:tcPr>
                  <w:tcW w:w="120" w:type="dxa"/>
                  <w:tcBorders>
                    <w:bottom w:val="single" w:sz="8" w:space="0" w:color="auto"/>
                  </w:tcBorders>
                  <w:vAlign w:val="bottom"/>
                </w:tcPr>
                <w:p w14:paraId="3950D94D" w14:textId="77777777" w:rsidR="00085BD7" w:rsidRPr="00272DC2" w:rsidRDefault="00085BD7" w:rsidP="00961C6B">
                  <w:pPr>
                    <w:framePr w:hSpace="180" w:wrap="around" w:vAnchor="text" w:hAnchor="text" w:x="-284" w:y="1"/>
                    <w:suppressOverlap/>
                  </w:pPr>
                </w:p>
              </w:tc>
              <w:tc>
                <w:tcPr>
                  <w:tcW w:w="100" w:type="dxa"/>
                  <w:tcBorders>
                    <w:bottom w:val="single" w:sz="8" w:space="0" w:color="auto"/>
                  </w:tcBorders>
                  <w:vAlign w:val="bottom"/>
                </w:tcPr>
                <w:p w14:paraId="6DAD3A3C" w14:textId="77777777" w:rsidR="00085BD7" w:rsidRPr="00272DC2" w:rsidRDefault="00085BD7" w:rsidP="00961C6B">
                  <w:pPr>
                    <w:framePr w:hSpace="180" w:wrap="around" w:vAnchor="text" w:hAnchor="text" w:x="-284" w:y="1"/>
                    <w:suppressOverlap/>
                  </w:pPr>
                </w:p>
              </w:tc>
              <w:tc>
                <w:tcPr>
                  <w:tcW w:w="2391" w:type="dxa"/>
                  <w:tcBorders>
                    <w:bottom w:val="single" w:sz="8" w:space="0" w:color="auto"/>
                  </w:tcBorders>
                  <w:vAlign w:val="bottom"/>
                </w:tcPr>
                <w:p w14:paraId="299FF2C7" w14:textId="77777777" w:rsidR="00085BD7" w:rsidRPr="00272DC2" w:rsidRDefault="00085BD7" w:rsidP="00961C6B">
                  <w:pPr>
                    <w:framePr w:hSpace="180" w:wrap="around" w:vAnchor="text" w:hAnchor="text" w:x="-284" w:y="1"/>
                    <w:suppressOverlap/>
                  </w:pPr>
                </w:p>
              </w:tc>
            </w:tr>
            <w:tr w:rsidR="00085BD7" w:rsidRPr="00272DC2" w14:paraId="64E763A3" w14:textId="77777777" w:rsidTr="009E1BEB">
              <w:trPr>
                <w:trHeight w:val="258"/>
              </w:trPr>
              <w:tc>
                <w:tcPr>
                  <w:tcW w:w="2166" w:type="dxa"/>
                  <w:gridSpan w:val="2"/>
                  <w:vAlign w:val="bottom"/>
                </w:tcPr>
                <w:p w14:paraId="210EAB63" w14:textId="77777777" w:rsidR="00085BD7" w:rsidRPr="00272DC2" w:rsidRDefault="00085BD7" w:rsidP="00961C6B">
                  <w:pPr>
                    <w:framePr w:hSpace="180" w:wrap="around" w:vAnchor="text" w:hAnchor="text" w:x="-284" w:y="1"/>
                    <w:spacing w:line="258" w:lineRule="exact"/>
                    <w:ind w:left="80"/>
                    <w:suppressOverlap/>
                  </w:pPr>
                  <w:r w:rsidRPr="00272DC2">
                    <w:t>Летние каникулы</w:t>
                  </w:r>
                </w:p>
              </w:tc>
              <w:tc>
                <w:tcPr>
                  <w:tcW w:w="280" w:type="dxa"/>
                  <w:tcBorders>
                    <w:right w:val="single" w:sz="8" w:space="0" w:color="auto"/>
                  </w:tcBorders>
                  <w:vAlign w:val="bottom"/>
                </w:tcPr>
                <w:p w14:paraId="4AD1C669" w14:textId="77777777" w:rsidR="00085BD7" w:rsidRPr="00272DC2" w:rsidRDefault="00085BD7" w:rsidP="00961C6B">
                  <w:pPr>
                    <w:framePr w:hSpace="180" w:wrap="around" w:vAnchor="text" w:hAnchor="text" w:x="-284" w:y="1"/>
                    <w:suppressOverlap/>
                  </w:pPr>
                </w:p>
              </w:tc>
              <w:tc>
                <w:tcPr>
                  <w:tcW w:w="1214" w:type="dxa"/>
                  <w:gridSpan w:val="3"/>
                  <w:vAlign w:val="bottom"/>
                </w:tcPr>
                <w:p w14:paraId="6CB594FD" w14:textId="27A2A35C" w:rsidR="00085BD7" w:rsidRPr="00272DC2" w:rsidRDefault="008F5266" w:rsidP="00961C6B">
                  <w:pPr>
                    <w:framePr w:hSpace="180" w:wrap="around" w:vAnchor="text" w:hAnchor="text" w:x="-284" w:y="1"/>
                    <w:spacing w:line="258" w:lineRule="exact"/>
                    <w:ind w:left="20"/>
                    <w:suppressOverlap/>
                    <w:jc w:val="center"/>
                  </w:pPr>
                  <w:r>
                    <w:rPr>
                      <w:w w:val="99"/>
                    </w:rPr>
                    <w:t>12</w:t>
                  </w:r>
                  <w:r w:rsidR="00085BD7" w:rsidRPr="00272DC2">
                    <w:rPr>
                      <w:w w:val="99"/>
                    </w:rPr>
                    <w:t>.06.2021</w:t>
                  </w:r>
                </w:p>
              </w:tc>
              <w:tc>
                <w:tcPr>
                  <w:tcW w:w="180" w:type="dxa"/>
                  <w:tcBorders>
                    <w:right w:val="single" w:sz="8" w:space="0" w:color="auto"/>
                  </w:tcBorders>
                  <w:vAlign w:val="bottom"/>
                </w:tcPr>
                <w:p w14:paraId="0D21AEDD" w14:textId="77777777" w:rsidR="00085BD7" w:rsidRPr="00272DC2" w:rsidRDefault="00085BD7" w:rsidP="00961C6B">
                  <w:pPr>
                    <w:framePr w:hSpace="180" w:wrap="around" w:vAnchor="text" w:hAnchor="text" w:x="-284" w:y="1"/>
                    <w:suppressOverlap/>
                  </w:pPr>
                </w:p>
              </w:tc>
              <w:tc>
                <w:tcPr>
                  <w:tcW w:w="260" w:type="dxa"/>
                  <w:vAlign w:val="bottom"/>
                </w:tcPr>
                <w:p w14:paraId="603E1EFD" w14:textId="77777777" w:rsidR="00085BD7" w:rsidRPr="00272DC2" w:rsidRDefault="00085BD7" w:rsidP="00961C6B">
                  <w:pPr>
                    <w:framePr w:hSpace="180" w:wrap="around" w:vAnchor="text" w:hAnchor="text" w:x="-284" w:y="1"/>
                    <w:suppressOverlap/>
                  </w:pPr>
                </w:p>
              </w:tc>
              <w:tc>
                <w:tcPr>
                  <w:tcW w:w="2248" w:type="dxa"/>
                  <w:gridSpan w:val="4"/>
                  <w:vAlign w:val="bottom"/>
                </w:tcPr>
                <w:p w14:paraId="4A37AD6C" w14:textId="77777777" w:rsidR="00085BD7" w:rsidRPr="00272DC2" w:rsidRDefault="00085BD7" w:rsidP="00961C6B">
                  <w:pPr>
                    <w:framePr w:hSpace="180" w:wrap="around" w:vAnchor="text" w:hAnchor="text" w:x="-284" w:y="1"/>
                    <w:spacing w:line="258" w:lineRule="exact"/>
                    <w:suppressOverlap/>
                    <w:jc w:val="center"/>
                  </w:pPr>
                  <w:r w:rsidRPr="00272DC2">
                    <w:rPr>
                      <w:w w:val="99"/>
                    </w:rPr>
                    <w:t>31.08.2021</w:t>
                  </w:r>
                </w:p>
              </w:tc>
              <w:tc>
                <w:tcPr>
                  <w:tcW w:w="220" w:type="dxa"/>
                  <w:tcBorders>
                    <w:right w:val="single" w:sz="8" w:space="0" w:color="auto"/>
                  </w:tcBorders>
                  <w:vAlign w:val="bottom"/>
                </w:tcPr>
                <w:p w14:paraId="5504D615" w14:textId="77777777" w:rsidR="00085BD7" w:rsidRPr="00272DC2" w:rsidRDefault="00085BD7" w:rsidP="00961C6B">
                  <w:pPr>
                    <w:framePr w:hSpace="180" w:wrap="around" w:vAnchor="text" w:hAnchor="text" w:x="-284" w:y="1"/>
                    <w:suppressOverlap/>
                  </w:pPr>
                </w:p>
              </w:tc>
              <w:tc>
                <w:tcPr>
                  <w:tcW w:w="30" w:type="dxa"/>
                  <w:vAlign w:val="bottom"/>
                </w:tcPr>
                <w:p w14:paraId="3595D944" w14:textId="77777777" w:rsidR="00085BD7" w:rsidRPr="00272DC2" w:rsidRDefault="00085BD7" w:rsidP="00961C6B">
                  <w:pPr>
                    <w:framePr w:hSpace="180" w:wrap="around" w:vAnchor="text" w:hAnchor="text" w:x="-284" w:y="1"/>
                    <w:suppressOverlap/>
                  </w:pPr>
                </w:p>
              </w:tc>
              <w:tc>
                <w:tcPr>
                  <w:tcW w:w="120" w:type="dxa"/>
                  <w:vAlign w:val="bottom"/>
                </w:tcPr>
                <w:p w14:paraId="50BCE649" w14:textId="77777777" w:rsidR="00085BD7" w:rsidRPr="00272DC2" w:rsidRDefault="00085BD7" w:rsidP="00961C6B">
                  <w:pPr>
                    <w:framePr w:hSpace="180" w:wrap="around" w:vAnchor="text" w:hAnchor="text" w:x="-284" w:y="1"/>
                    <w:suppressOverlap/>
                  </w:pPr>
                </w:p>
              </w:tc>
              <w:tc>
                <w:tcPr>
                  <w:tcW w:w="100" w:type="dxa"/>
                  <w:vAlign w:val="bottom"/>
                </w:tcPr>
                <w:p w14:paraId="79DB5D87" w14:textId="77777777" w:rsidR="00085BD7" w:rsidRPr="00272DC2" w:rsidRDefault="00085BD7" w:rsidP="00961C6B">
                  <w:pPr>
                    <w:framePr w:hSpace="180" w:wrap="around" w:vAnchor="text" w:hAnchor="text" w:x="-284" w:y="1"/>
                    <w:suppressOverlap/>
                  </w:pPr>
                </w:p>
              </w:tc>
              <w:tc>
                <w:tcPr>
                  <w:tcW w:w="2391" w:type="dxa"/>
                  <w:vAlign w:val="bottom"/>
                </w:tcPr>
                <w:p w14:paraId="6F9FEA2B" w14:textId="77777777" w:rsidR="00085BD7" w:rsidRPr="00272DC2" w:rsidRDefault="00085BD7" w:rsidP="00961C6B">
                  <w:pPr>
                    <w:framePr w:hSpace="180" w:wrap="around" w:vAnchor="text" w:hAnchor="text" w:x="-284" w:y="1"/>
                    <w:suppressOverlap/>
                  </w:pPr>
                </w:p>
              </w:tc>
            </w:tr>
            <w:tr w:rsidR="00085BD7" w:rsidRPr="00272DC2" w14:paraId="531E895D" w14:textId="77777777" w:rsidTr="009E1BEB">
              <w:trPr>
                <w:trHeight w:val="147"/>
              </w:trPr>
              <w:tc>
                <w:tcPr>
                  <w:tcW w:w="2166" w:type="dxa"/>
                  <w:gridSpan w:val="2"/>
                  <w:tcBorders>
                    <w:bottom w:val="single" w:sz="8" w:space="0" w:color="auto"/>
                  </w:tcBorders>
                  <w:vAlign w:val="bottom"/>
                </w:tcPr>
                <w:p w14:paraId="1BE65356" w14:textId="77777777" w:rsidR="00085BD7" w:rsidRPr="00272DC2" w:rsidRDefault="00085BD7" w:rsidP="00961C6B">
                  <w:pPr>
                    <w:framePr w:hSpace="180" w:wrap="around" w:vAnchor="text" w:hAnchor="text" w:x="-284" w:y="1"/>
                    <w:suppressOverlap/>
                  </w:pPr>
                </w:p>
              </w:tc>
              <w:tc>
                <w:tcPr>
                  <w:tcW w:w="280" w:type="dxa"/>
                  <w:tcBorders>
                    <w:bottom w:val="single" w:sz="8" w:space="0" w:color="auto"/>
                    <w:right w:val="single" w:sz="8" w:space="0" w:color="auto"/>
                  </w:tcBorders>
                  <w:vAlign w:val="bottom"/>
                </w:tcPr>
                <w:p w14:paraId="6E17CC07"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21FB14D1" w14:textId="77777777" w:rsidR="00085BD7" w:rsidRPr="00272DC2" w:rsidRDefault="00085BD7" w:rsidP="00961C6B">
                  <w:pPr>
                    <w:framePr w:hSpace="180" w:wrap="around" w:vAnchor="text" w:hAnchor="text" w:x="-284" w:y="1"/>
                    <w:suppressOverlap/>
                  </w:pPr>
                </w:p>
              </w:tc>
              <w:tc>
                <w:tcPr>
                  <w:tcW w:w="1019" w:type="dxa"/>
                  <w:tcBorders>
                    <w:bottom w:val="single" w:sz="8" w:space="0" w:color="auto"/>
                  </w:tcBorders>
                  <w:vAlign w:val="bottom"/>
                </w:tcPr>
                <w:p w14:paraId="385A5B89" w14:textId="77777777" w:rsidR="00085BD7" w:rsidRPr="00272DC2" w:rsidRDefault="00085BD7" w:rsidP="00961C6B">
                  <w:pPr>
                    <w:framePr w:hSpace="180" w:wrap="around" w:vAnchor="text" w:hAnchor="text" w:x="-284" w:y="1"/>
                    <w:suppressOverlap/>
                  </w:pPr>
                </w:p>
              </w:tc>
              <w:tc>
                <w:tcPr>
                  <w:tcW w:w="80" w:type="dxa"/>
                  <w:tcBorders>
                    <w:bottom w:val="single" w:sz="8" w:space="0" w:color="auto"/>
                  </w:tcBorders>
                  <w:vAlign w:val="bottom"/>
                </w:tcPr>
                <w:p w14:paraId="7D7666CA" w14:textId="77777777" w:rsidR="00085BD7" w:rsidRPr="00272DC2" w:rsidRDefault="00085BD7" w:rsidP="00961C6B">
                  <w:pPr>
                    <w:framePr w:hSpace="180" w:wrap="around" w:vAnchor="text" w:hAnchor="text" w:x="-284" w:y="1"/>
                    <w:suppressOverlap/>
                  </w:pPr>
                </w:p>
              </w:tc>
              <w:tc>
                <w:tcPr>
                  <w:tcW w:w="180" w:type="dxa"/>
                  <w:tcBorders>
                    <w:bottom w:val="single" w:sz="8" w:space="0" w:color="auto"/>
                    <w:right w:val="single" w:sz="8" w:space="0" w:color="auto"/>
                  </w:tcBorders>
                  <w:vAlign w:val="bottom"/>
                </w:tcPr>
                <w:p w14:paraId="42525349" w14:textId="77777777" w:rsidR="00085BD7" w:rsidRPr="00272DC2" w:rsidRDefault="00085BD7" w:rsidP="00961C6B">
                  <w:pPr>
                    <w:framePr w:hSpace="180" w:wrap="around" w:vAnchor="text" w:hAnchor="text" w:x="-284" w:y="1"/>
                    <w:suppressOverlap/>
                  </w:pPr>
                </w:p>
              </w:tc>
              <w:tc>
                <w:tcPr>
                  <w:tcW w:w="260" w:type="dxa"/>
                  <w:tcBorders>
                    <w:bottom w:val="single" w:sz="8" w:space="0" w:color="auto"/>
                  </w:tcBorders>
                  <w:vAlign w:val="bottom"/>
                </w:tcPr>
                <w:p w14:paraId="6B51F3C1" w14:textId="77777777" w:rsidR="00085BD7" w:rsidRPr="00272DC2" w:rsidRDefault="00085BD7" w:rsidP="00961C6B">
                  <w:pPr>
                    <w:framePr w:hSpace="180" w:wrap="around" w:vAnchor="text" w:hAnchor="text" w:x="-284" w:y="1"/>
                    <w:suppressOverlap/>
                  </w:pPr>
                </w:p>
              </w:tc>
              <w:tc>
                <w:tcPr>
                  <w:tcW w:w="338" w:type="dxa"/>
                  <w:tcBorders>
                    <w:bottom w:val="single" w:sz="8" w:space="0" w:color="auto"/>
                  </w:tcBorders>
                  <w:vAlign w:val="bottom"/>
                </w:tcPr>
                <w:p w14:paraId="420123F5" w14:textId="77777777" w:rsidR="00085BD7" w:rsidRPr="00272DC2" w:rsidRDefault="00085BD7" w:rsidP="00961C6B">
                  <w:pPr>
                    <w:framePr w:hSpace="180" w:wrap="around" w:vAnchor="text" w:hAnchor="text" w:x="-284" w:y="1"/>
                    <w:suppressOverlap/>
                  </w:pPr>
                </w:p>
              </w:tc>
              <w:tc>
                <w:tcPr>
                  <w:tcW w:w="657" w:type="dxa"/>
                  <w:tcBorders>
                    <w:bottom w:val="single" w:sz="8" w:space="0" w:color="auto"/>
                  </w:tcBorders>
                  <w:vAlign w:val="bottom"/>
                </w:tcPr>
                <w:p w14:paraId="40CD36C2" w14:textId="77777777" w:rsidR="00085BD7" w:rsidRPr="00272DC2" w:rsidRDefault="00085BD7" w:rsidP="00961C6B">
                  <w:pPr>
                    <w:framePr w:hSpace="180" w:wrap="around" w:vAnchor="text" w:hAnchor="text" w:x="-284" w:y="1"/>
                    <w:suppressOverlap/>
                  </w:pPr>
                </w:p>
              </w:tc>
              <w:tc>
                <w:tcPr>
                  <w:tcW w:w="80" w:type="dxa"/>
                  <w:tcBorders>
                    <w:bottom w:val="single" w:sz="8" w:space="0" w:color="auto"/>
                  </w:tcBorders>
                  <w:vAlign w:val="bottom"/>
                </w:tcPr>
                <w:p w14:paraId="1BBA98A1" w14:textId="77777777" w:rsidR="00085BD7" w:rsidRPr="00272DC2" w:rsidRDefault="00085BD7" w:rsidP="00961C6B">
                  <w:pPr>
                    <w:framePr w:hSpace="180" w:wrap="around" w:vAnchor="text" w:hAnchor="text" w:x="-284" w:y="1"/>
                    <w:suppressOverlap/>
                  </w:pPr>
                </w:p>
              </w:tc>
              <w:tc>
                <w:tcPr>
                  <w:tcW w:w="1173" w:type="dxa"/>
                  <w:tcBorders>
                    <w:bottom w:val="single" w:sz="8" w:space="0" w:color="auto"/>
                  </w:tcBorders>
                  <w:vAlign w:val="bottom"/>
                </w:tcPr>
                <w:p w14:paraId="607E1E65"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6160F496"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5F940DE9" w14:textId="77777777" w:rsidR="00085BD7" w:rsidRPr="00272DC2" w:rsidRDefault="00085BD7" w:rsidP="00961C6B">
                  <w:pPr>
                    <w:framePr w:hSpace="180" w:wrap="around" w:vAnchor="text" w:hAnchor="text" w:x="-284" w:y="1"/>
                    <w:suppressOverlap/>
                  </w:pPr>
                </w:p>
              </w:tc>
              <w:tc>
                <w:tcPr>
                  <w:tcW w:w="120" w:type="dxa"/>
                  <w:tcBorders>
                    <w:bottom w:val="single" w:sz="8" w:space="0" w:color="auto"/>
                  </w:tcBorders>
                  <w:vAlign w:val="bottom"/>
                </w:tcPr>
                <w:p w14:paraId="4DE6814E" w14:textId="77777777" w:rsidR="00085BD7" w:rsidRPr="00272DC2" w:rsidRDefault="00085BD7" w:rsidP="00961C6B">
                  <w:pPr>
                    <w:framePr w:hSpace="180" w:wrap="around" w:vAnchor="text" w:hAnchor="text" w:x="-284" w:y="1"/>
                    <w:suppressOverlap/>
                  </w:pPr>
                </w:p>
              </w:tc>
              <w:tc>
                <w:tcPr>
                  <w:tcW w:w="100" w:type="dxa"/>
                  <w:tcBorders>
                    <w:bottom w:val="single" w:sz="8" w:space="0" w:color="auto"/>
                  </w:tcBorders>
                  <w:vAlign w:val="bottom"/>
                </w:tcPr>
                <w:p w14:paraId="1EFB6920" w14:textId="77777777" w:rsidR="00085BD7" w:rsidRPr="00272DC2" w:rsidRDefault="00085BD7" w:rsidP="00961C6B">
                  <w:pPr>
                    <w:framePr w:hSpace="180" w:wrap="around" w:vAnchor="text" w:hAnchor="text" w:x="-284" w:y="1"/>
                    <w:suppressOverlap/>
                  </w:pPr>
                </w:p>
              </w:tc>
              <w:tc>
                <w:tcPr>
                  <w:tcW w:w="2391" w:type="dxa"/>
                  <w:tcBorders>
                    <w:bottom w:val="single" w:sz="8" w:space="0" w:color="auto"/>
                  </w:tcBorders>
                  <w:vAlign w:val="bottom"/>
                </w:tcPr>
                <w:p w14:paraId="2DFCB7A9" w14:textId="344741CD" w:rsidR="00085BD7" w:rsidRPr="00272DC2" w:rsidRDefault="008F5266" w:rsidP="00961C6B">
                  <w:pPr>
                    <w:framePr w:hSpace="180" w:wrap="around" w:vAnchor="text" w:hAnchor="text" w:x="-284" w:y="1"/>
                    <w:suppressOverlap/>
                  </w:pPr>
                  <w:r>
                    <w:t xml:space="preserve">               11</w:t>
                  </w:r>
                </w:p>
              </w:tc>
            </w:tr>
            <w:tr w:rsidR="00085BD7" w:rsidRPr="00272DC2" w14:paraId="550A3BD8" w14:textId="77777777" w:rsidTr="009E1BEB">
              <w:trPr>
                <w:trHeight w:val="258"/>
              </w:trPr>
              <w:tc>
                <w:tcPr>
                  <w:tcW w:w="2166" w:type="dxa"/>
                  <w:gridSpan w:val="2"/>
                  <w:vAlign w:val="bottom"/>
                </w:tcPr>
                <w:p w14:paraId="55888CC0" w14:textId="77777777" w:rsidR="00085BD7" w:rsidRPr="00272DC2" w:rsidRDefault="00085BD7" w:rsidP="00961C6B">
                  <w:pPr>
                    <w:framePr w:hSpace="180" w:wrap="around" w:vAnchor="text" w:hAnchor="text" w:x="-284" w:y="1"/>
                    <w:spacing w:line="258" w:lineRule="exact"/>
                    <w:ind w:left="80"/>
                    <w:suppressOverlap/>
                  </w:pPr>
                  <w:r w:rsidRPr="00272DC2">
                    <w:t>Праздничные дни (перенос праздничных дней)</w:t>
                  </w:r>
                </w:p>
              </w:tc>
              <w:tc>
                <w:tcPr>
                  <w:tcW w:w="280" w:type="dxa"/>
                  <w:vAlign w:val="bottom"/>
                </w:tcPr>
                <w:p w14:paraId="728C8507" w14:textId="77777777" w:rsidR="00085BD7" w:rsidRPr="00272DC2" w:rsidRDefault="00085BD7" w:rsidP="00961C6B">
                  <w:pPr>
                    <w:framePr w:hSpace="180" w:wrap="around" w:vAnchor="text" w:hAnchor="text" w:x="-284" w:y="1"/>
                    <w:suppressOverlap/>
                  </w:pPr>
                </w:p>
              </w:tc>
              <w:tc>
                <w:tcPr>
                  <w:tcW w:w="115" w:type="dxa"/>
                  <w:vAlign w:val="bottom"/>
                </w:tcPr>
                <w:p w14:paraId="13D8513C" w14:textId="77777777" w:rsidR="00085BD7" w:rsidRPr="00272DC2" w:rsidRDefault="00085BD7" w:rsidP="00961C6B">
                  <w:pPr>
                    <w:framePr w:hSpace="180" w:wrap="around" w:vAnchor="text" w:hAnchor="text" w:x="-284" w:y="1"/>
                    <w:suppressOverlap/>
                  </w:pPr>
                </w:p>
              </w:tc>
              <w:tc>
                <w:tcPr>
                  <w:tcW w:w="1019" w:type="dxa"/>
                  <w:vAlign w:val="bottom"/>
                </w:tcPr>
                <w:p w14:paraId="6CB12FA7" w14:textId="77777777" w:rsidR="00085BD7" w:rsidRPr="00272DC2" w:rsidRDefault="00085BD7" w:rsidP="00961C6B">
                  <w:pPr>
                    <w:framePr w:hSpace="180" w:wrap="around" w:vAnchor="text" w:hAnchor="text" w:x="-284" w:y="1"/>
                    <w:suppressOverlap/>
                  </w:pPr>
                </w:p>
              </w:tc>
              <w:tc>
                <w:tcPr>
                  <w:tcW w:w="80" w:type="dxa"/>
                  <w:vAlign w:val="bottom"/>
                </w:tcPr>
                <w:p w14:paraId="647E1719" w14:textId="77777777" w:rsidR="00085BD7" w:rsidRPr="00272DC2" w:rsidRDefault="00085BD7" w:rsidP="00961C6B">
                  <w:pPr>
                    <w:framePr w:hSpace="180" w:wrap="around" w:vAnchor="text" w:hAnchor="text" w:x="-284" w:y="1"/>
                    <w:suppressOverlap/>
                  </w:pPr>
                </w:p>
              </w:tc>
              <w:tc>
                <w:tcPr>
                  <w:tcW w:w="180" w:type="dxa"/>
                  <w:vAlign w:val="bottom"/>
                </w:tcPr>
                <w:p w14:paraId="5448F69E" w14:textId="77777777" w:rsidR="00085BD7" w:rsidRPr="00272DC2" w:rsidRDefault="00085BD7" w:rsidP="00961C6B">
                  <w:pPr>
                    <w:framePr w:hSpace="180" w:wrap="around" w:vAnchor="text" w:hAnchor="text" w:x="-284" w:y="1"/>
                    <w:suppressOverlap/>
                  </w:pPr>
                </w:p>
              </w:tc>
              <w:tc>
                <w:tcPr>
                  <w:tcW w:w="260" w:type="dxa"/>
                  <w:vAlign w:val="bottom"/>
                </w:tcPr>
                <w:p w14:paraId="0E29F1C1" w14:textId="77777777" w:rsidR="00085BD7" w:rsidRPr="00272DC2" w:rsidRDefault="00085BD7" w:rsidP="00961C6B">
                  <w:pPr>
                    <w:framePr w:hSpace="180" w:wrap="around" w:vAnchor="text" w:hAnchor="text" w:x="-284" w:y="1"/>
                    <w:suppressOverlap/>
                  </w:pPr>
                </w:p>
              </w:tc>
              <w:tc>
                <w:tcPr>
                  <w:tcW w:w="338" w:type="dxa"/>
                  <w:vAlign w:val="bottom"/>
                </w:tcPr>
                <w:p w14:paraId="7A2C313B" w14:textId="77777777" w:rsidR="00085BD7" w:rsidRPr="00272DC2" w:rsidRDefault="00085BD7" w:rsidP="00961C6B">
                  <w:pPr>
                    <w:framePr w:hSpace="180" w:wrap="around" w:vAnchor="text" w:hAnchor="text" w:x="-284" w:y="1"/>
                    <w:suppressOverlap/>
                  </w:pPr>
                </w:p>
              </w:tc>
              <w:tc>
                <w:tcPr>
                  <w:tcW w:w="657" w:type="dxa"/>
                  <w:vAlign w:val="bottom"/>
                </w:tcPr>
                <w:p w14:paraId="0C69A683" w14:textId="77777777" w:rsidR="00085BD7" w:rsidRPr="00272DC2" w:rsidRDefault="00085BD7" w:rsidP="00961C6B">
                  <w:pPr>
                    <w:framePr w:hSpace="180" w:wrap="around" w:vAnchor="text" w:hAnchor="text" w:x="-284" w:y="1"/>
                    <w:suppressOverlap/>
                  </w:pPr>
                </w:p>
              </w:tc>
              <w:tc>
                <w:tcPr>
                  <w:tcW w:w="80" w:type="dxa"/>
                  <w:vAlign w:val="bottom"/>
                </w:tcPr>
                <w:p w14:paraId="4C25AFA7" w14:textId="77777777" w:rsidR="00085BD7" w:rsidRPr="00272DC2" w:rsidRDefault="00085BD7" w:rsidP="00961C6B">
                  <w:pPr>
                    <w:framePr w:hSpace="180" w:wrap="around" w:vAnchor="text" w:hAnchor="text" w:x="-284" w:y="1"/>
                    <w:suppressOverlap/>
                  </w:pPr>
                </w:p>
              </w:tc>
              <w:tc>
                <w:tcPr>
                  <w:tcW w:w="1173" w:type="dxa"/>
                  <w:vAlign w:val="bottom"/>
                </w:tcPr>
                <w:p w14:paraId="5CD07F1F" w14:textId="77777777" w:rsidR="00085BD7" w:rsidRPr="00272DC2" w:rsidRDefault="00085BD7" w:rsidP="00961C6B">
                  <w:pPr>
                    <w:framePr w:hSpace="180" w:wrap="around" w:vAnchor="text" w:hAnchor="text" w:x="-284" w:y="1"/>
                    <w:suppressOverlap/>
                  </w:pPr>
                </w:p>
              </w:tc>
              <w:tc>
                <w:tcPr>
                  <w:tcW w:w="220" w:type="dxa"/>
                  <w:tcBorders>
                    <w:right w:val="single" w:sz="8" w:space="0" w:color="auto"/>
                  </w:tcBorders>
                  <w:vAlign w:val="bottom"/>
                </w:tcPr>
                <w:p w14:paraId="45A99FDA" w14:textId="77777777" w:rsidR="00085BD7" w:rsidRPr="00272DC2" w:rsidRDefault="00085BD7" w:rsidP="00961C6B">
                  <w:pPr>
                    <w:framePr w:hSpace="180" w:wrap="around" w:vAnchor="text" w:hAnchor="text" w:x="-284" w:y="1"/>
                    <w:suppressOverlap/>
                  </w:pPr>
                </w:p>
              </w:tc>
              <w:tc>
                <w:tcPr>
                  <w:tcW w:w="30" w:type="dxa"/>
                  <w:vAlign w:val="bottom"/>
                </w:tcPr>
                <w:p w14:paraId="17665500" w14:textId="77777777" w:rsidR="00085BD7" w:rsidRPr="00272DC2" w:rsidRDefault="00085BD7" w:rsidP="00961C6B">
                  <w:pPr>
                    <w:framePr w:hSpace="180" w:wrap="around" w:vAnchor="text" w:hAnchor="text" w:x="-284" w:y="1"/>
                    <w:suppressOverlap/>
                  </w:pPr>
                </w:p>
              </w:tc>
              <w:tc>
                <w:tcPr>
                  <w:tcW w:w="120" w:type="dxa"/>
                  <w:vAlign w:val="bottom"/>
                </w:tcPr>
                <w:p w14:paraId="4BD79C91" w14:textId="77777777" w:rsidR="00085BD7" w:rsidRPr="00272DC2" w:rsidRDefault="00085BD7" w:rsidP="00961C6B">
                  <w:pPr>
                    <w:framePr w:hSpace="180" w:wrap="around" w:vAnchor="text" w:hAnchor="text" w:x="-284" w:y="1"/>
                    <w:suppressOverlap/>
                  </w:pPr>
                </w:p>
              </w:tc>
              <w:tc>
                <w:tcPr>
                  <w:tcW w:w="100" w:type="dxa"/>
                  <w:vAlign w:val="bottom"/>
                </w:tcPr>
                <w:p w14:paraId="299E5007" w14:textId="77777777" w:rsidR="00085BD7" w:rsidRPr="00272DC2" w:rsidRDefault="00085BD7" w:rsidP="00961C6B">
                  <w:pPr>
                    <w:framePr w:hSpace="180" w:wrap="around" w:vAnchor="text" w:hAnchor="text" w:x="-284" w:y="1"/>
                    <w:suppressOverlap/>
                  </w:pPr>
                </w:p>
              </w:tc>
              <w:tc>
                <w:tcPr>
                  <w:tcW w:w="2391" w:type="dxa"/>
                  <w:vAlign w:val="bottom"/>
                </w:tcPr>
                <w:p w14:paraId="3970DEDB" w14:textId="77777777" w:rsidR="00085BD7" w:rsidRPr="00272DC2" w:rsidRDefault="00085BD7" w:rsidP="00961C6B">
                  <w:pPr>
                    <w:framePr w:hSpace="180" w:wrap="around" w:vAnchor="text" w:hAnchor="text" w:x="-284" w:y="1"/>
                    <w:spacing w:line="258" w:lineRule="exact"/>
                    <w:ind w:left="-102" w:right="460"/>
                    <w:suppressOverlap/>
                    <w:jc w:val="center"/>
                  </w:pPr>
                  <w:r w:rsidRPr="00272DC2">
                    <w:t>4</w:t>
                  </w:r>
                </w:p>
                <w:p w14:paraId="3A2247E2" w14:textId="77777777" w:rsidR="00085BD7" w:rsidRPr="00272DC2" w:rsidRDefault="00085BD7" w:rsidP="00961C6B">
                  <w:pPr>
                    <w:framePr w:hSpace="180" w:wrap="around" w:vAnchor="text" w:hAnchor="text" w:x="-284" w:y="1"/>
                    <w:spacing w:line="258" w:lineRule="exact"/>
                    <w:ind w:left="-102" w:right="460"/>
                    <w:suppressOverlap/>
                    <w:jc w:val="center"/>
                  </w:pPr>
                  <w:r w:rsidRPr="00272DC2">
                    <w:t>23.02,08.03,</w:t>
                  </w:r>
                </w:p>
                <w:p w14:paraId="502C7826" w14:textId="77777777" w:rsidR="00085BD7" w:rsidRPr="00272DC2" w:rsidRDefault="00085BD7" w:rsidP="00961C6B">
                  <w:pPr>
                    <w:framePr w:hSpace="180" w:wrap="around" w:vAnchor="text" w:hAnchor="text" w:x="-284" w:y="1"/>
                    <w:spacing w:line="258" w:lineRule="exact"/>
                    <w:ind w:left="-102" w:right="460"/>
                    <w:suppressOverlap/>
                    <w:jc w:val="center"/>
                  </w:pPr>
                  <w:r w:rsidRPr="00272DC2">
                    <w:t xml:space="preserve">03.05,10.05 </w:t>
                  </w:r>
                </w:p>
              </w:tc>
            </w:tr>
            <w:tr w:rsidR="00085BD7" w:rsidRPr="00272DC2" w14:paraId="3C129AE1" w14:textId="77777777" w:rsidTr="009E1BEB">
              <w:trPr>
                <w:trHeight w:val="147"/>
              </w:trPr>
              <w:tc>
                <w:tcPr>
                  <w:tcW w:w="1926" w:type="dxa"/>
                  <w:tcBorders>
                    <w:bottom w:val="single" w:sz="8" w:space="0" w:color="auto"/>
                  </w:tcBorders>
                  <w:vAlign w:val="bottom"/>
                </w:tcPr>
                <w:p w14:paraId="04A6B8D8" w14:textId="77777777" w:rsidR="00085BD7" w:rsidRPr="00272DC2" w:rsidRDefault="00085BD7" w:rsidP="00961C6B">
                  <w:pPr>
                    <w:framePr w:hSpace="180" w:wrap="around" w:vAnchor="text" w:hAnchor="text" w:x="-284" w:y="1"/>
                    <w:suppressOverlap/>
                  </w:pPr>
                </w:p>
              </w:tc>
              <w:tc>
                <w:tcPr>
                  <w:tcW w:w="240" w:type="dxa"/>
                  <w:tcBorders>
                    <w:bottom w:val="single" w:sz="8" w:space="0" w:color="auto"/>
                  </w:tcBorders>
                  <w:vAlign w:val="bottom"/>
                </w:tcPr>
                <w:p w14:paraId="0B0DF51D" w14:textId="77777777" w:rsidR="00085BD7" w:rsidRPr="00272DC2" w:rsidRDefault="00085BD7" w:rsidP="00961C6B">
                  <w:pPr>
                    <w:framePr w:hSpace="180" w:wrap="around" w:vAnchor="text" w:hAnchor="text" w:x="-284" w:y="1"/>
                    <w:suppressOverlap/>
                  </w:pPr>
                </w:p>
              </w:tc>
              <w:tc>
                <w:tcPr>
                  <w:tcW w:w="280" w:type="dxa"/>
                  <w:tcBorders>
                    <w:bottom w:val="single" w:sz="8" w:space="0" w:color="auto"/>
                  </w:tcBorders>
                  <w:vAlign w:val="bottom"/>
                </w:tcPr>
                <w:p w14:paraId="31810751" w14:textId="77777777" w:rsidR="00085BD7" w:rsidRPr="00272DC2" w:rsidRDefault="00085BD7" w:rsidP="00961C6B">
                  <w:pPr>
                    <w:framePr w:hSpace="180" w:wrap="around" w:vAnchor="text" w:hAnchor="text" w:x="-284" w:y="1"/>
                    <w:suppressOverlap/>
                  </w:pPr>
                </w:p>
              </w:tc>
              <w:tc>
                <w:tcPr>
                  <w:tcW w:w="115" w:type="dxa"/>
                  <w:tcBorders>
                    <w:bottom w:val="single" w:sz="8" w:space="0" w:color="auto"/>
                  </w:tcBorders>
                  <w:vAlign w:val="bottom"/>
                </w:tcPr>
                <w:p w14:paraId="3E028797" w14:textId="77777777" w:rsidR="00085BD7" w:rsidRPr="00272DC2" w:rsidRDefault="00085BD7" w:rsidP="00961C6B">
                  <w:pPr>
                    <w:framePr w:hSpace="180" w:wrap="around" w:vAnchor="text" w:hAnchor="text" w:x="-284" w:y="1"/>
                    <w:suppressOverlap/>
                  </w:pPr>
                </w:p>
              </w:tc>
              <w:tc>
                <w:tcPr>
                  <w:tcW w:w="1019" w:type="dxa"/>
                  <w:tcBorders>
                    <w:bottom w:val="single" w:sz="8" w:space="0" w:color="auto"/>
                  </w:tcBorders>
                  <w:vAlign w:val="bottom"/>
                </w:tcPr>
                <w:p w14:paraId="02188B8B" w14:textId="77777777" w:rsidR="00085BD7" w:rsidRPr="00272DC2" w:rsidRDefault="00085BD7" w:rsidP="00961C6B">
                  <w:pPr>
                    <w:framePr w:hSpace="180" w:wrap="around" w:vAnchor="text" w:hAnchor="text" w:x="-284" w:y="1"/>
                    <w:suppressOverlap/>
                  </w:pPr>
                </w:p>
              </w:tc>
              <w:tc>
                <w:tcPr>
                  <w:tcW w:w="80" w:type="dxa"/>
                  <w:tcBorders>
                    <w:bottom w:val="single" w:sz="8" w:space="0" w:color="auto"/>
                  </w:tcBorders>
                  <w:vAlign w:val="bottom"/>
                </w:tcPr>
                <w:p w14:paraId="02AE0541" w14:textId="77777777" w:rsidR="00085BD7" w:rsidRPr="00272DC2" w:rsidRDefault="00085BD7" w:rsidP="00961C6B">
                  <w:pPr>
                    <w:framePr w:hSpace="180" w:wrap="around" w:vAnchor="text" w:hAnchor="text" w:x="-284" w:y="1"/>
                    <w:suppressOverlap/>
                  </w:pPr>
                </w:p>
              </w:tc>
              <w:tc>
                <w:tcPr>
                  <w:tcW w:w="180" w:type="dxa"/>
                  <w:tcBorders>
                    <w:bottom w:val="single" w:sz="8" w:space="0" w:color="auto"/>
                  </w:tcBorders>
                  <w:vAlign w:val="bottom"/>
                </w:tcPr>
                <w:p w14:paraId="690C331B" w14:textId="77777777" w:rsidR="00085BD7" w:rsidRPr="00272DC2" w:rsidRDefault="00085BD7" w:rsidP="00961C6B">
                  <w:pPr>
                    <w:framePr w:hSpace="180" w:wrap="around" w:vAnchor="text" w:hAnchor="text" w:x="-284" w:y="1"/>
                    <w:suppressOverlap/>
                  </w:pPr>
                </w:p>
              </w:tc>
              <w:tc>
                <w:tcPr>
                  <w:tcW w:w="598" w:type="dxa"/>
                  <w:gridSpan w:val="2"/>
                  <w:tcBorders>
                    <w:bottom w:val="single" w:sz="8" w:space="0" w:color="auto"/>
                  </w:tcBorders>
                  <w:vAlign w:val="bottom"/>
                </w:tcPr>
                <w:p w14:paraId="14116EE5" w14:textId="77777777" w:rsidR="00085BD7" w:rsidRPr="00272DC2" w:rsidRDefault="00085BD7" w:rsidP="00961C6B">
                  <w:pPr>
                    <w:framePr w:hSpace="180" w:wrap="around" w:vAnchor="text" w:hAnchor="text" w:x="-284" w:y="1"/>
                    <w:suppressOverlap/>
                  </w:pPr>
                </w:p>
              </w:tc>
              <w:tc>
                <w:tcPr>
                  <w:tcW w:w="737" w:type="dxa"/>
                  <w:gridSpan w:val="2"/>
                  <w:tcBorders>
                    <w:bottom w:val="single" w:sz="8" w:space="0" w:color="auto"/>
                  </w:tcBorders>
                  <w:vAlign w:val="bottom"/>
                </w:tcPr>
                <w:p w14:paraId="7BD7FC16" w14:textId="77777777" w:rsidR="00085BD7" w:rsidRPr="00272DC2" w:rsidRDefault="00085BD7" w:rsidP="00961C6B">
                  <w:pPr>
                    <w:framePr w:hSpace="180" w:wrap="around" w:vAnchor="text" w:hAnchor="text" w:x="-284" w:y="1"/>
                    <w:suppressOverlap/>
                  </w:pPr>
                </w:p>
              </w:tc>
              <w:tc>
                <w:tcPr>
                  <w:tcW w:w="1173" w:type="dxa"/>
                  <w:tcBorders>
                    <w:bottom w:val="single" w:sz="8" w:space="0" w:color="auto"/>
                  </w:tcBorders>
                  <w:vAlign w:val="bottom"/>
                </w:tcPr>
                <w:p w14:paraId="27EEE156" w14:textId="77777777" w:rsidR="00085BD7" w:rsidRPr="00272DC2" w:rsidRDefault="00085BD7" w:rsidP="00961C6B">
                  <w:pPr>
                    <w:framePr w:hSpace="180" w:wrap="around" w:vAnchor="text" w:hAnchor="text" w:x="-284" w:y="1"/>
                    <w:suppressOverlap/>
                  </w:pPr>
                </w:p>
              </w:tc>
              <w:tc>
                <w:tcPr>
                  <w:tcW w:w="220" w:type="dxa"/>
                  <w:tcBorders>
                    <w:bottom w:val="single" w:sz="8" w:space="0" w:color="auto"/>
                    <w:right w:val="single" w:sz="8" w:space="0" w:color="auto"/>
                  </w:tcBorders>
                  <w:vAlign w:val="bottom"/>
                </w:tcPr>
                <w:p w14:paraId="12477823" w14:textId="77777777" w:rsidR="00085BD7" w:rsidRPr="00272DC2" w:rsidRDefault="00085BD7" w:rsidP="00961C6B">
                  <w:pPr>
                    <w:framePr w:hSpace="180" w:wrap="around" w:vAnchor="text" w:hAnchor="text" w:x="-284" w:y="1"/>
                    <w:suppressOverlap/>
                  </w:pPr>
                </w:p>
              </w:tc>
              <w:tc>
                <w:tcPr>
                  <w:tcW w:w="30" w:type="dxa"/>
                  <w:tcBorders>
                    <w:bottom w:val="single" w:sz="8" w:space="0" w:color="auto"/>
                  </w:tcBorders>
                  <w:vAlign w:val="bottom"/>
                </w:tcPr>
                <w:p w14:paraId="5AD88CA9" w14:textId="77777777" w:rsidR="00085BD7" w:rsidRPr="00272DC2" w:rsidRDefault="00085BD7" w:rsidP="00961C6B">
                  <w:pPr>
                    <w:framePr w:hSpace="180" w:wrap="around" w:vAnchor="text" w:hAnchor="text" w:x="-284" w:y="1"/>
                    <w:suppressOverlap/>
                  </w:pPr>
                </w:p>
              </w:tc>
              <w:tc>
                <w:tcPr>
                  <w:tcW w:w="120" w:type="dxa"/>
                  <w:tcBorders>
                    <w:bottom w:val="single" w:sz="8" w:space="0" w:color="auto"/>
                  </w:tcBorders>
                  <w:vAlign w:val="bottom"/>
                </w:tcPr>
                <w:p w14:paraId="40992735" w14:textId="77777777" w:rsidR="00085BD7" w:rsidRPr="00272DC2" w:rsidRDefault="00085BD7" w:rsidP="00961C6B">
                  <w:pPr>
                    <w:framePr w:hSpace="180" w:wrap="around" w:vAnchor="text" w:hAnchor="text" w:x="-284" w:y="1"/>
                    <w:suppressOverlap/>
                  </w:pPr>
                </w:p>
              </w:tc>
              <w:tc>
                <w:tcPr>
                  <w:tcW w:w="100" w:type="dxa"/>
                  <w:tcBorders>
                    <w:bottom w:val="single" w:sz="8" w:space="0" w:color="auto"/>
                  </w:tcBorders>
                  <w:vAlign w:val="bottom"/>
                </w:tcPr>
                <w:p w14:paraId="4E81E0BD" w14:textId="77777777" w:rsidR="00085BD7" w:rsidRPr="00272DC2" w:rsidRDefault="00085BD7" w:rsidP="00961C6B">
                  <w:pPr>
                    <w:framePr w:hSpace="180" w:wrap="around" w:vAnchor="text" w:hAnchor="text" w:x="-284" w:y="1"/>
                    <w:suppressOverlap/>
                  </w:pPr>
                </w:p>
              </w:tc>
              <w:tc>
                <w:tcPr>
                  <w:tcW w:w="2391" w:type="dxa"/>
                  <w:tcBorders>
                    <w:bottom w:val="single" w:sz="8" w:space="0" w:color="auto"/>
                  </w:tcBorders>
                  <w:vAlign w:val="bottom"/>
                </w:tcPr>
                <w:p w14:paraId="67978D3F" w14:textId="77777777" w:rsidR="00085BD7" w:rsidRPr="00272DC2" w:rsidRDefault="00085BD7" w:rsidP="00961C6B">
                  <w:pPr>
                    <w:framePr w:hSpace="180" w:wrap="around" w:vAnchor="text" w:hAnchor="text" w:x="-284" w:y="1"/>
                    <w:suppressOverlap/>
                  </w:pPr>
                </w:p>
              </w:tc>
            </w:tr>
          </w:tbl>
          <w:p w14:paraId="1AF69BAB" w14:textId="77777777" w:rsidR="00085BD7" w:rsidRDefault="00085BD7" w:rsidP="00044965">
            <w:pPr>
              <w:tabs>
                <w:tab w:val="left" w:pos="0"/>
              </w:tabs>
              <w:jc w:val="both"/>
              <w:rPr>
                <w:rFonts w:eastAsia="Calibri"/>
                <w:sz w:val="28"/>
                <w:szCs w:val="28"/>
              </w:rPr>
            </w:pPr>
          </w:p>
          <w:p w14:paraId="01BEB063" w14:textId="77777777" w:rsidR="00085BD7" w:rsidRDefault="00085BD7" w:rsidP="00044965">
            <w:pPr>
              <w:tabs>
                <w:tab w:val="left" w:pos="0"/>
              </w:tabs>
              <w:jc w:val="both"/>
              <w:rPr>
                <w:rFonts w:eastAsia="Calibri"/>
                <w:sz w:val="28"/>
                <w:szCs w:val="28"/>
              </w:rPr>
            </w:pPr>
          </w:p>
          <w:p w14:paraId="59882E94" w14:textId="1E30F2C8" w:rsidR="000A5F74" w:rsidRPr="00272DC2" w:rsidRDefault="000A5F74" w:rsidP="00044965">
            <w:pPr>
              <w:tabs>
                <w:tab w:val="left" w:pos="0"/>
              </w:tabs>
              <w:jc w:val="both"/>
              <w:rPr>
                <w:rFonts w:eastAsia="Calibri"/>
                <w:sz w:val="28"/>
                <w:szCs w:val="28"/>
              </w:rPr>
            </w:pPr>
            <w:r w:rsidRPr="00272DC2">
              <w:rPr>
                <w:rFonts w:eastAsia="Calibri"/>
                <w:sz w:val="28"/>
                <w:szCs w:val="28"/>
              </w:rPr>
              <w:t xml:space="preserve">Продолжительность каникул в течение учебного года составляет </w:t>
            </w:r>
            <w:r w:rsidR="003D2F0C">
              <w:rPr>
                <w:rFonts w:eastAsia="Calibri"/>
                <w:sz w:val="28"/>
                <w:szCs w:val="28"/>
              </w:rPr>
              <w:t xml:space="preserve">не менее </w:t>
            </w:r>
            <w:r w:rsidRPr="00272DC2">
              <w:rPr>
                <w:rFonts w:eastAsia="Calibri"/>
                <w:sz w:val="28"/>
                <w:szCs w:val="28"/>
              </w:rPr>
              <w:t>30 календарных дней, летом не менее 8 недель.</w:t>
            </w:r>
          </w:p>
          <w:p w14:paraId="586FC1B9" w14:textId="73FF0D42" w:rsidR="000A5F74" w:rsidRPr="00272DC2" w:rsidRDefault="000A5F74" w:rsidP="00044965">
            <w:pPr>
              <w:tabs>
                <w:tab w:val="left" w:pos="0"/>
              </w:tabs>
              <w:jc w:val="both"/>
              <w:rPr>
                <w:rFonts w:eastAsia="Calibri"/>
                <w:sz w:val="28"/>
                <w:szCs w:val="28"/>
              </w:rPr>
            </w:pPr>
            <w:r w:rsidRPr="00272DC2">
              <w:rPr>
                <w:rFonts w:eastAsia="Calibri"/>
                <w:sz w:val="28"/>
                <w:szCs w:val="28"/>
              </w:rPr>
              <w:t>Праздничные дни: 23 февраля, 8 марта, 1 мая, 9 мая</w:t>
            </w:r>
            <w:r w:rsidR="00BD72B9" w:rsidRPr="00272DC2">
              <w:rPr>
                <w:rFonts w:eastAsia="Calibri"/>
                <w:sz w:val="28"/>
                <w:szCs w:val="28"/>
              </w:rPr>
              <w:t xml:space="preserve"> (</w:t>
            </w:r>
            <w:r w:rsidR="00BD72B9" w:rsidRPr="00272DC2">
              <w:rPr>
                <w:sz w:val="28"/>
                <w:szCs w:val="28"/>
              </w:rPr>
              <w:t>перенос праздничных дней на 03.05, 10.05.2021).</w:t>
            </w:r>
          </w:p>
          <w:p w14:paraId="73519A8F" w14:textId="17693958" w:rsidR="000A5F74" w:rsidRPr="00272DC2" w:rsidRDefault="000A5F74" w:rsidP="00044965">
            <w:pPr>
              <w:jc w:val="both"/>
              <w:rPr>
                <w:sz w:val="28"/>
                <w:szCs w:val="28"/>
              </w:rPr>
            </w:pPr>
            <w:r w:rsidRPr="00272DC2">
              <w:rPr>
                <w:sz w:val="28"/>
                <w:szCs w:val="28"/>
              </w:rPr>
              <w:tab/>
              <w:t>Организация промежуточной аттестации</w:t>
            </w:r>
          </w:p>
          <w:p w14:paraId="66DFDCF6" w14:textId="37D3C1C6" w:rsidR="00CF43B2" w:rsidRPr="00CF43B2" w:rsidRDefault="000A5F74" w:rsidP="00044965">
            <w:pPr>
              <w:pStyle w:val="aa"/>
              <w:ind w:left="37" w:firstLine="1403"/>
              <w:rPr>
                <w:sz w:val="28"/>
                <w:szCs w:val="28"/>
              </w:rPr>
            </w:pPr>
            <w:r w:rsidRPr="00CF43B2">
              <w:rPr>
                <w:sz w:val="28"/>
                <w:szCs w:val="28"/>
              </w:rPr>
              <w:t xml:space="preserve">Промежуточная аттестация проводится в 1-4 классах </w:t>
            </w:r>
            <w:r w:rsidRPr="00CF43B2">
              <w:rPr>
                <w:color w:val="000000"/>
                <w:sz w:val="28"/>
                <w:szCs w:val="28"/>
              </w:rPr>
              <w:t xml:space="preserve">с </w:t>
            </w:r>
            <w:r w:rsidR="00CF43B2" w:rsidRPr="00CF43B2">
              <w:rPr>
                <w:color w:val="000000"/>
                <w:sz w:val="28"/>
                <w:szCs w:val="28"/>
              </w:rPr>
              <w:t xml:space="preserve">30.04.2021г. </w:t>
            </w:r>
            <w:r w:rsidR="0023642B" w:rsidRPr="00CF43B2">
              <w:rPr>
                <w:color w:val="000000"/>
                <w:sz w:val="28"/>
                <w:szCs w:val="28"/>
              </w:rPr>
              <w:t xml:space="preserve"> по </w:t>
            </w:r>
            <w:r w:rsidR="00CF43B2" w:rsidRPr="00CF43B2">
              <w:rPr>
                <w:color w:val="000000"/>
                <w:sz w:val="28"/>
                <w:szCs w:val="28"/>
              </w:rPr>
              <w:t>02.06.</w:t>
            </w:r>
            <w:r w:rsidRPr="00CF43B2">
              <w:rPr>
                <w:color w:val="000000"/>
                <w:sz w:val="28"/>
                <w:szCs w:val="28"/>
              </w:rPr>
              <w:t xml:space="preserve"> 2021 г. </w:t>
            </w:r>
            <w:r w:rsidRPr="00CF43B2">
              <w:rPr>
                <w:sz w:val="28"/>
                <w:szCs w:val="28"/>
              </w:rPr>
              <w:t xml:space="preserve">  без прекращения образовательной деятельности по предметам учебного плана в соответствии с</w:t>
            </w:r>
            <w:r w:rsidR="00CF43B2" w:rsidRPr="00BA3F62">
              <w:rPr>
                <w:sz w:val="28"/>
                <w:szCs w:val="28"/>
              </w:rPr>
              <w:t xml:space="preserve"> </w:t>
            </w:r>
            <w:r w:rsidR="00CF43B2">
              <w:rPr>
                <w:sz w:val="28"/>
                <w:szCs w:val="28"/>
              </w:rPr>
              <w:t>«</w:t>
            </w:r>
            <w:r w:rsidR="00CF43B2" w:rsidRPr="00BA3F62">
              <w:rPr>
                <w:sz w:val="28"/>
                <w:szCs w:val="28"/>
              </w:rPr>
              <w:t>Положение</w:t>
            </w:r>
            <w:r w:rsidR="00CF43B2">
              <w:rPr>
                <w:sz w:val="28"/>
                <w:szCs w:val="28"/>
              </w:rPr>
              <w:t>м</w:t>
            </w:r>
            <w:r w:rsidR="00CF43B2" w:rsidRPr="00BA3F62">
              <w:rPr>
                <w:sz w:val="28"/>
                <w:szCs w:val="28"/>
              </w:rPr>
              <w:t xml:space="preserve"> о формах, периодичности и порядке текущего контроля успеваемости и промежуточной аттестации обучающихся</w:t>
            </w:r>
            <w:r w:rsidR="00CF43B2">
              <w:rPr>
                <w:sz w:val="28"/>
                <w:szCs w:val="28"/>
              </w:rPr>
              <w:t>».</w:t>
            </w:r>
          </w:p>
          <w:p w14:paraId="1461913B" w14:textId="77777777" w:rsidR="000A5F74" w:rsidRPr="00272DC2" w:rsidRDefault="000A5F74" w:rsidP="00044965">
            <w:pPr>
              <w:tabs>
                <w:tab w:val="left" w:pos="0"/>
              </w:tabs>
              <w:jc w:val="both"/>
              <w:rPr>
                <w:rFonts w:eastAsia="Calibri"/>
                <w:sz w:val="28"/>
                <w:szCs w:val="28"/>
              </w:rPr>
            </w:pPr>
            <w:r w:rsidRPr="00272DC2">
              <w:rPr>
                <w:rFonts w:eastAsia="Calibri"/>
                <w:sz w:val="28"/>
                <w:szCs w:val="28"/>
              </w:rPr>
              <w:t>2. Продолжительность академического часа во 2-4 классах составляет 40 минут.</w:t>
            </w:r>
          </w:p>
          <w:p w14:paraId="7E0D2EC4" w14:textId="77777777" w:rsidR="000A5F74" w:rsidRPr="00272DC2" w:rsidRDefault="000A5F74" w:rsidP="00044965">
            <w:pPr>
              <w:tabs>
                <w:tab w:val="left" w:pos="0"/>
              </w:tabs>
              <w:jc w:val="both"/>
              <w:rPr>
                <w:rFonts w:eastAsia="Calibri"/>
                <w:sz w:val="28"/>
                <w:szCs w:val="28"/>
              </w:rPr>
            </w:pPr>
            <w:r w:rsidRPr="00272DC2">
              <w:rPr>
                <w:rFonts w:eastAsia="Calibri"/>
                <w:sz w:val="28"/>
                <w:szCs w:val="28"/>
              </w:rPr>
              <w:t>3. Обучение в первом классе осуществляется с соблюдением следующих требований:</w:t>
            </w:r>
          </w:p>
          <w:p w14:paraId="5AC80718" w14:textId="77777777" w:rsidR="000A5F74" w:rsidRPr="00272DC2" w:rsidRDefault="000A5F74" w:rsidP="00044965">
            <w:pPr>
              <w:tabs>
                <w:tab w:val="left" w:pos="0"/>
              </w:tabs>
              <w:jc w:val="both"/>
              <w:rPr>
                <w:rFonts w:eastAsia="Calibri"/>
                <w:sz w:val="28"/>
                <w:szCs w:val="28"/>
              </w:rPr>
            </w:pPr>
            <w:r w:rsidRPr="00272DC2">
              <w:rPr>
                <w:rFonts w:eastAsia="Calibri"/>
                <w:sz w:val="28"/>
                <w:szCs w:val="28"/>
              </w:rPr>
              <w:t>-   учебные занятия проводятся по пятидневной учебной неделе в первую смену;</w:t>
            </w:r>
          </w:p>
          <w:p w14:paraId="46C50127" w14:textId="77777777" w:rsidR="000A5F74" w:rsidRPr="00272DC2" w:rsidRDefault="000A5F74" w:rsidP="00044965">
            <w:pPr>
              <w:tabs>
                <w:tab w:val="left" w:pos="0"/>
              </w:tabs>
              <w:jc w:val="both"/>
              <w:rPr>
                <w:rFonts w:eastAsia="Calibri"/>
                <w:sz w:val="28"/>
                <w:szCs w:val="28"/>
              </w:rPr>
            </w:pPr>
            <w:r w:rsidRPr="00272DC2">
              <w:rPr>
                <w:rFonts w:eastAsia="Calibri"/>
                <w:sz w:val="28"/>
                <w:szCs w:val="28"/>
              </w:rPr>
              <w:t>- при организации учебного процесса в первых классах используется «ступенчатый» режим: в первом полугодии - сентябрь – октябрь по 3 урока в день по 35 минут, в ноябре – декабре – по 4 урока в день по 35 минут, во втором полугодии по 4 урока по 40 минут;</w:t>
            </w:r>
          </w:p>
          <w:p w14:paraId="0ECA226B" w14:textId="77777777" w:rsidR="000A5F74" w:rsidRPr="00272DC2" w:rsidRDefault="000A5F74" w:rsidP="00044965">
            <w:pPr>
              <w:tabs>
                <w:tab w:val="left" w:pos="0"/>
              </w:tabs>
              <w:jc w:val="both"/>
              <w:rPr>
                <w:rFonts w:eastAsia="Calibri"/>
                <w:sz w:val="28"/>
                <w:szCs w:val="28"/>
              </w:rPr>
            </w:pPr>
            <w:r w:rsidRPr="00272DC2">
              <w:rPr>
                <w:rFonts w:eastAsia="Calibri"/>
                <w:sz w:val="28"/>
                <w:szCs w:val="28"/>
              </w:rPr>
              <w:t>- в середине учебного дня организована динамическая пауза продолжительностью 40 минут;</w:t>
            </w:r>
          </w:p>
          <w:p w14:paraId="7B970FE6" w14:textId="77777777" w:rsidR="000A5F74" w:rsidRPr="00272DC2" w:rsidRDefault="000A5F74" w:rsidP="00044965">
            <w:pPr>
              <w:tabs>
                <w:tab w:val="left" w:pos="0"/>
              </w:tabs>
              <w:jc w:val="both"/>
              <w:rPr>
                <w:rFonts w:eastAsia="Calibri"/>
                <w:sz w:val="28"/>
                <w:szCs w:val="28"/>
              </w:rPr>
            </w:pPr>
            <w:r w:rsidRPr="00272DC2">
              <w:rPr>
                <w:rFonts w:eastAsia="Calibri"/>
                <w:sz w:val="28"/>
                <w:szCs w:val="28"/>
              </w:rPr>
              <w:t>- объем максимальной допустимой нагрузки в течение дня 4 урока и один день в неделю 5 уроков, за счет урока физической культуры;</w:t>
            </w:r>
          </w:p>
          <w:p w14:paraId="4E099F5B" w14:textId="3D30535B" w:rsidR="001516E0" w:rsidRDefault="000A5F74" w:rsidP="00044965">
            <w:pPr>
              <w:tabs>
                <w:tab w:val="left" w:pos="0"/>
              </w:tabs>
              <w:jc w:val="both"/>
              <w:rPr>
                <w:rFonts w:eastAsia="Calibri"/>
                <w:sz w:val="28"/>
                <w:szCs w:val="28"/>
              </w:rPr>
            </w:pPr>
            <w:r w:rsidRPr="00272DC2">
              <w:rPr>
                <w:rFonts w:eastAsia="Calibri"/>
                <w:sz w:val="28"/>
                <w:szCs w:val="28"/>
              </w:rPr>
              <w:t>- в середине третьей четверти </w:t>
            </w:r>
            <w:r w:rsidRPr="00272DC2">
              <w:rPr>
                <w:rFonts w:eastAsia="Calibri"/>
                <w:color w:val="000000"/>
                <w:sz w:val="28"/>
                <w:szCs w:val="28"/>
              </w:rPr>
              <w:t>с 17.02.2021г. по 23.02.2021г</w:t>
            </w:r>
            <w:r w:rsidRPr="00272DC2">
              <w:rPr>
                <w:rFonts w:eastAsia="Calibri"/>
                <w:sz w:val="28"/>
                <w:szCs w:val="28"/>
              </w:rPr>
              <w:t>. предусмотрены дополнительные каникулы.</w:t>
            </w:r>
          </w:p>
          <w:p w14:paraId="30EF2C9C" w14:textId="77777777" w:rsidR="00BD4E49" w:rsidRPr="00982A4F" w:rsidRDefault="00BD4E49" w:rsidP="00044965">
            <w:pPr>
              <w:adjustRightInd w:val="0"/>
              <w:spacing w:after="0" w:line="240" w:lineRule="auto"/>
              <w:ind w:left="-109" w:right="173" w:firstLine="710"/>
              <w:jc w:val="center"/>
              <w:rPr>
                <w:b/>
                <w:bCs/>
                <w:sz w:val="28"/>
                <w:szCs w:val="28"/>
                <w:lang w:eastAsia="en-US"/>
              </w:rPr>
            </w:pPr>
            <w:r w:rsidRPr="00982A4F">
              <w:rPr>
                <w:b/>
                <w:bCs/>
                <w:sz w:val="28"/>
                <w:szCs w:val="28"/>
                <w:lang w:eastAsia="en-US"/>
              </w:rPr>
              <w:t>3.2. Внеурочная деятельность</w:t>
            </w:r>
          </w:p>
          <w:p w14:paraId="628F2A98"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4744F4F4" w14:textId="77777777" w:rsidR="00982A4F" w:rsidRDefault="00982A4F" w:rsidP="00044965">
            <w:pPr>
              <w:spacing w:after="0" w:line="240" w:lineRule="auto"/>
              <w:ind w:firstLine="709"/>
              <w:contextualSpacing/>
              <w:jc w:val="both"/>
              <w:rPr>
                <w:bCs/>
                <w:sz w:val="24"/>
                <w:szCs w:val="24"/>
              </w:rPr>
            </w:pPr>
            <w:r w:rsidRPr="00513035">
              <w:rPr>
                <w:bCs/>
                <w:sz w:val="24"/>
                <w:szCs w:val="24"/>
              </w:rPr>
              <w:t xml:space="preserve">План внеурочной деятельности является частью Основной образовательной программы начального общего образования </w:t>
            </w:r>
            <w:r>
              <w:rPr>
                <w:bCs/>
                <w:sz w:val="24"/>
                <w:szCs w:val="24"/>
              </w:rPr>
              <w:t>МБОУ СОШ № 51.</w:t>
            </w:r>
            <w:r w:rsidRPr="00513035">
              <w:rPr>
                <w:bCs/>
                <w:sz w:val="24"/>
                <w:szCs w:val="24"/>
              </w:rPr>
              <w:t xml:space="preserve"> Внеурочная деятельность</w:t>
            </w:r>
            <w:r>
              <w:rPr>
                <w:bCs/>
                <w:sz w:val="24"/>
                <w:szCs w:val="24"/>
              </w:rPr>
              <w:t xml:space="preserve"> </w:t>
            </w:r>
            <w:r w:rsidRPr="00513035">
              <w:rPr>
                <w:bCs/>
                <w:sz w:val="24"/>
                <w:szCs w:val="24"/>
              </w:rPr>
              <w:t>–</w:t>
            </w:r>
            <w:r>
              <w:rPr>
                <w:bCs/>
                <w:sz w:val="24"/>
                <w:szCs w:val="24"/>
              </w:rPr>
              <w:t xml:space="preserve"> </w:t>
            </w:r>
            <w:r w:rsidRPr="00513035">
              <w:rPr>
                <w:bCs/>
                <w:sz w:val="24"/>
                <w:szCs w:val="24"/>
              </w:rPr>
              <w:t>это образовательная деятельность, осуществляемая в формах,</w:t>
            </w:r>
            <w:r>
              <w:rPr>
                <w:bCs/>
                <w:sz w:val="24"/>
                <w:szCs w:val="24"/>
              </w:rPr>
              <w:t xml:space="preserve"> </w:t>
            </w:r>
            <w:r w:rsidRPr="00513035">
              <w:rPr>
                <w:bCs/>
                <w:sz w:val="24"/>
                <w:szCs w:val="24"/>
              </w:rPr>
              <w:t>отличных от классно-урочной и направленная на достижение планируемых результатов освоения ООП НОО</w:t>
            </w:r>
            <w:r>
              <w:rPr>
                <w:bCs/>
                <w:sz w:val="24"/>
                <w:szCs w:val="24"/>
              </w:rPr>
              <w:t>.</w:t>
            </w:r>
          </w:p>
          <w:p w14:paraId="3B761333" w14:textId="77777777" w:rsidR="00982A4F" w:rsidRPr="00513035" w:rsidRDefault="00982A4F" w:rsidP="00044965">
            <w:pPr>
              <w:spacing w:after="0" w:line="240" w:lineRule="auto"/>
              <w:ind w:firstLine="709"/>
              <w:contextualSpacing/>
              <w:jc w:val="both"/>
              <w:rPr>
                <w:bCs/>
                <w:sz w:val="24"/>
                <w:szCs w:val="24"/>
              </w:rPr>
            </w:pPr>
            <w:r w:rsidRPr="00513035">
              <w:rPr>
                <w:bCs/>
                <w:i/>
                <w:iCs/>
                <w:sz w:val="24"/>
                <w:szCs w:val="24"/>
              </w:rPr>
              <w:t>Общие подходы к организации внеурочной деятельности.</w:t>
            </w:r>
            <w:r w:rsidRPr="00513035">
              <w:rPr>
                <w:bCs/>
                <w:sz w:val="24"/>
                <w:szCs w:val="24"/>
              </w:rPr>
              <w:t xml:space="preserve"> Внеурочная деятельность является организационным механизмом реализации основной образовательной программы начального общего образования.</w:t>
            </w:r>
          </w:p>
          <w:p w14:paraId="3BCB6E35" w14:textId="77777777" w:rsidR="00982A4F" w:rsidRPr="00513035" w:rsidRDefault="00982A4F" w:rsidP="00044965">
            <w:pPr>
              <w:spacing w:after="0" w:line="240" w:lineRule="auto"/>
              <w:ind w:firstLine="709"/>
              <w:contextualSpacing/>
              <w:jc w:val="both"/>
              <w:rPr>
                <w:bCs/>
                <w:sz w:val="24"/>
                <w:szCs w:val="24"/>
              </w:rPr>
            </w:pPr>
            <w:r w:rsidRPr="00513035">
              <w:rPr>
                <w:bCs/>
                <w:sz w:val="24"/>
                <w:szCs w:val="24"/>
              </w:rPr>
              <w:t xml:space="preserve">Внеурочная деятельность обеспечивает учет индивидуальных особенностей потребностей обучающихся и организуется на добровольной основе в соответствии с выбором участников образовательного процесса.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в таких формах как </w:t>
            </w:r>
            <w:r>
              <w:rPr>
                <w:bCs/>
                <w:sz w:val="24"/>
                <w:szCs w:val="24"/>
              </w:rPr>
              <w:t xml:space="preserve">кружки, а также </w:t>
            </w:r>
            <w:r w:rsidRPr="00513035">
              <w:rPr>
                <w:bCs/>
                <w:sz w:val="24"/>
                <w:szCs w:val="24"/>
              </w:rPr>
              <w:t>экскурсии, секции, посещение театров, выставок,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14:paraId="064FC990" w14:textId="77777777" w:rsidR="00982A4F" w:rsidRPr="00513035" w:rsidRDefault="00982A4F" w:rsidP="00044965">
            <w:pPr>
              <w:spacing w:after="0" w:line="240" w:lineRule="auto"/>
              <w:ind w:firstLine="709"/>
              <w:contextualSpacing/>
              <w:jc w:val="both"/>
              <w:rPr>
                <w:bCs/>
                <w:sz w:val="24"/>
                <w:szCs w:val="24"/>
              </w:rPr>
            </w:pPr>
            <w:r>
              <w:rPr>
                <w:bCs/>
                <w:sz w:val="24"/>
                <w:szCs w:val="24"/>
              </w:rPr>
              <w:t>МБОУ СОШ № 51</w:t>
            </w:r>
            <w:r w:rsidRPr="00513035">
              <w:rPr>
                <w:bCs/>
                <w:sz w:val="24"/>
                <w:szCs w:val="24"/>
              </w:rPr>
              <w:t xml:space="preserve">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начального общего образования в пределах установленного норматива. Курсы внеурочной деятельности ведут </w:t>
            </w:r>
            <w:r>
              <w:rPr>
                <w:bCs/>
                <w:sz w:val="24"/>
                <w:szCs w:val="24"/>
              </w:rPr>
              <w:t xml:space="preserve">классные руководители и </w:t>
            </w:r>
            <w:r w:rsidRPr="00513035">
              <w:rPr>
                <w:bCs/>
                <w:sz w:val="24"/>
                <w:szCs w:val="24"/>
              </w:rPr>
              <w:t>педагоги школы</w:t>
            </w:r>
            <w:r>
              <w:rPr>
                <w:bCs/>
                <w:sz w:val="24"/>
                <w:szCs w:val="24"/>
              </w:rPr>
              <w:t xml:space="preserve">, </w:t>
            </w:r>
            <w:r w:rsidRPr="00513035">
              <w:rPr>
                <w:bCs/>
                <w:sz w:val="24"/>
                <w:szCs w:val="24"/>
              </w:rPr>
              <w:t>формируя метапредметные и личностные результаты.</w:t>
            </w:r>
          </w:p>
          <w:p w14:paraId="3DF458C7" w14:textId="77777777" w:rsidR="00982A4F" w:rsidRPr="00513035" w:rsidRDefault="00982A4F" w:rsidP="00044965">
            <w:pPr>
              <w:spacing w:after="0" w:line="240" w:lineRule="auto"/>
              <w:ind w:firstLine="709"/>
              <w:contextualSpacing/>
              <w:jc w:val="both"/>
              <w:rPr>
                <w:bCs/>
                <w:sz w:val="24"/>
                <w:szCs w:val="24"/>
              </w:rPr>
            </w:pPr>
            <w:r w:rsidRPr="00513035">
              <w:rPr>
                <w:bCs/>
                <w:sz w:val="24"/>
                <w:szCs w:val="24"/>
              </w:rPr>
              <w:t>План внеурочной деятельности обеспечивает широту развития личности обучающихся, учитывает социокультурные и иные потребности обучающихся,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w:t>
            </w:r>
          </w:p>
          <w:p w14:paraId="61FE9E5C" w14:textId="77777777" w:rsidR="00982A4F" w:rsidRPr="00513035" w:rsidRDefault="00982A4F" w:rsidP="00044965">
            <w:pPr>
              <w:spacing w:after="0" w:line="240" w:lineRule="auto"/>
              <w:ind w:firstLine="709"/>
              <w:contextualSpacing/>
              <w:jc w:val="both"/>
              <w:rPr>
                <w:bCs/>
                <w:sz w:val="24"/>
                <w:szCs w:val="24"/>
              </w:rPr>
            </w:pPr>
            <w:r w:rsidRPr="00513035">
              <w:rPr>
                <w:bCs/>
                <w:sz w:val="24"/>
                <w:szCs w:val="24"/>
              </w:rPr>
              <w:t xml:space="preserve">План внеурочной деятельности является частью Основной образовательной программы НОО </w:t>
            </w:r>
            <w:r>
              <w:rPr>
                <w:bCs/>
                <w:sz w:val="24"/>
                <w:szCs w:val="24"/>
              </w:rPr>
              <w:t>МБОУ СОШ № 51.</w:t>
            </w:r>
          </w:p>
          <w:p w14:paraId="000E27FC" w14:textId="77777777" w:rsidR="00982A4F" w:rsidRPr="00513035" w:rsidRDefault="00982A4F" w:rsidP="00044965">
            <w:pPr>
              <w:spacing w:after="0" w:line="240" w:lineRule="auto"/>
              <w:ind w:firstLine="709"/>
              <w:contextualSpacing/>
              <w:jc w:val="both"/>
              <w:rPr>
                <w:bCs/>
                <w:sz w:val="24"/>
                <w:szCs w:val="24"/>
              </w:rPr>
            </w:pPr>
            <w:r w:rsidRPr="00513035">
              <w:rPr>
                <w:bCs/>
                <w:sz w:val="24"/>
                <w:szCs w:val="24"/>
              </w:rPr>
              <w:t>Внеурочная деятельность опирается на содержание начального общего образования, интегрируясь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14:paraId="3A20ABFD" w14:textId="77777777" w:rsidR="00982A4F" w:rsidRPr="00513035" w:rsidRDefault="00982A4F" w:rsidP="00044965">
            <w:pPr>
              <w:spacing w:after="0" w:line="240" w:lineRule="auto"/>
              <w:ind w:firstLine="709"/>
              <w:contextualSpacing/>
              <w:jc w:val="both"/>
              <w:rPr>
                <w:bCs/>
                <w:sz w:val="24"/>
                <w:szCs w:val="24"/>
              </w:rPr>
            </w:pPr>
            <w:r w:rsidRPr="00513035">
              <w:rPr>
                <w:bCs/>
                <w:sz w:val="24"/>
                <w:szCs w:val="24"/>
              </w:rPr>
              <w:t xml:space="preserve">Внеурочная деятельность на уровне начального общего образования отвечает целям и задачам основной общеобразовательной программы начального образования </w:t>
            </w:r>
            <w:r>
              <w:rPr>
                <w:bCs/>
                <w:sz w:val="24"/>
                <w:szCs w:val="24"/>
              </w:rPr>
              <w:t>МБОУ СОШ № 51</w:t>
            </w:r>
            <w:r w:rsidRPr="00513035">
              <w:rPr>
                <w:bCs/>
                <w:sz w:val="24"/>
                <w:szCs w:val="24"/>
              </w:rPr>
              <w:t>, отвечает запросам всех участников образовательных отношений и осуществляется в формах, отличных от урочной деятельности.</w:t>
            </w:r>
          </w:p>
          <w:p w14:paraId="1272E0A8" w14:textId="77777777" w:rsidR="00982A4F" w:rsidRPr="00513035" w:rsidRDefault="00982A4F" w:rsidP="00044965">
            <w:pPr>
              <w:spacing w:after="0" w:line="240" w:lineRule="auto"/>
              <w:ind w:firstLine="709"/>
              <w:contextualSpacing/>
              <w:jc w:val="both"/>
              <w:rPr>
                <w:bCs/>
                <w:sz w:val="24"/>
                <w:szCs w:val="24"/>
              </w:rPr>
            </w:pPr>
            <w:r w:rsidRPr="00513035">
              <w:rPr>
                <w:bCs/>
                <w:sz w:val="24"/>
                <w:szCs w:val="24"/>
              </w:rPr>
              <w:t>Внеурочная деятельность осуществляется непосредственно в образовательной организации.</w:t>
            </w:r>
          </w:p>
          <w:p w14:paraId="5C2142AE" w14:textId="77777777" w:rsidR="00982A4F" w:rsidRDefault="00982A4F" w:rsidP="00044965">
            <w:pPr>
              <w:spacing w:after="0" w:line="240" w:lineRule="auto"/>
              <w:ind w:firstLine="709"/>
              <w:contextualSpacing/>
              <w:jc w:val="both"/>
              <w:rPr>
                <w:bCs/>
                <w:sz w:val="24"/>
                <w:szCs w:val="24"/>
              </w:rPr>
            </w:pPr>
            <w:r w:rsidRPr="00513035">
              <w:rPr>
                <w:bCs/>
                <w:sz w:val="24"/>
                <w:szCs w:val="24"/>
              </w:rPr>
              <w:t>Основное преимущество организации внеурочной деятельности непосредственно в образовательной организации заключается в содержательном единстве учебной, воспитательной и развивающей деятельности в рамках основной образовательной программы.</w:t>
            </w:r>
          </w:p>
          <w:p w14:paraId="0307E927"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 xml:space="preserve">Модель организации внеурочной деятельности </w:t>
            </w:r>
            <w:r>
              <w:rPr>
                <w:bCs/>
                <w:sz w:val="24"/>
                <w:szCs w:val="24"/>
              </w:rPr>
              <w:t xml:space="preserve">МБОУ СОШ № 51 </w:t>
            </w:r>
            <w:r w:rsidRPr="001E4ECD">
              <w:rPr>
                <w:bCs/>
                <w:sz w:val="24"/>
                <w:szCs w:val="24"/>
              </w:rPr>
              <w:t>– построена на основе оптимизации всех внутренних ресурсов образовательной организации, в ее реализации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61882BC6" w14:textId="77777777" w:rsidR="00982A4F" w:rsidRDefault="00982A4F" w:rsidP="00044965">
            <w:pPr>
              <w:spacing w:after="0" w:line="240" w:lineRule="auto"/>
              <w:ind w:firstLine="709"/>
              <w:contextualSpacing/>
              <w:jc w:val="both"/>
              <w:rPr>
                <w:bCs/>
                <w:sz w:val="24"/>
                <w:szCs w:val="24"/>
              </w:rPr>
            </w:pPr>
            <w:r w:rsidRPr="001E4ECD">
              <w:rPr>
                <w:bCs/>
                <w:sz w:val="24"/>
                <w:szCs w:val="24"/>
              </w:rPr>
              <w:t>Преимущества такой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14:paraId="40042406" w14:textId="77777777" w:rsidR="00982A4F" w:rsidRPr="001E4ECD" w:rsidRDefault="00982A4F" w:rsidP="00044965">
            <w:pPr>
              <w:spacing w:after="0" w:line="240" w:lineRule="auto"/>
              <w:ind w:firstLine="709"/>
              <w:contextualSpacing/>
              <w:jc w:val="both"/>
              <w:rPr>
                <w:bCs/>
                <w:sz w:val="24"/>
                <w:szCs w:val="24"/>
              </w:rPr>
            </w:pPr>
            <w:r>
              <w:rPr>
                <w:bCs/>
                <w:i/>
                <w:iCs/>
                <w:sz w:val="24"/>
                <w:szCs w:val="24"/>
              </w:rPr>
              <w:t xml:space="preserve">Механизмы конструирования данной модели внеурочной деятельности. </w:t>
            </w:r>
            <w:r w:rsidRPr="001E4ECD">
              <w:rPr>
                <w:bCs/>
                <w:sz w:val="24"/>
                <w:szCs w:val="24"/>
              </w:rPr>
              <w:t>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14:paraId="79E6C388"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1. Классный руководитель проводит анкетирование среди родителей (законных представителей) с целью:</w:t>
            </w:r>
          </w:p>
          <w:p w14:paraId="24E831F1"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14:paraId="7AD0B600"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14:paraId="33E31AD5"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 получения информации о выборе родителями (законными представителями) предпочтительных направлений и форм внеурочной деятельности детей.</w:t>
            </w:r>
          </w:p>
          <w:p w14:paraId="2A892889"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14:paraId="6AE4CA5C"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Эффективное конструирование оптимизационной модели внеурочной деятельности опирается на следующие принципы:</w:t>
            </w:r>
          </w:p>
          <w:p w14:paraId="66342D45"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1. Принцип учета потребностей обучающихся и их родителей. Для этого необходимо выявление запросов родителей и обучающихся,</w:t>
            </w:r>
            <w:r>
              <w:rPr>
                <w:bCs/>
                <w:sz w:val="24"/>
                <w:szCs w:val="24"/>
              </w:rPr>
              <w:t xml:space="preserve"> </w:t>
            </w:r>
            <w:r w:rsidRPr="001E4ECD">
              <w:rPr>
                <w:bCs/>
                <w:sz w:val="24"/>
                <w:szCs w:val="24"/>
              </w:rPr>
              <w:t>соотнесение запроса с кадровым и материально-техническим ресурсом учреждения, особенностями основной образовательной программы учреждения.</w:t>
            </w:r>
          </w:p>
          <w:p w14:paraId="7AB9A806"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w:t>
            </w:r>
          </w:p>
          <w:p w14:paraId="3F6FE6F7"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14:paraId="42FC6414"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14:paraId="67981EA4"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5. Принцип учета возможностей учебно-методического комплекта, используемого в образовательном процессе.</w:t>
            </w:r>
          </w:p>
          <w:p w14:paraId="51DC6F71"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10AC112E" w14:textId="77777777" w:rsidR="00982A4F" w:rsidRDefault="00982A4F" w:rsidP="00044965">
            <w:pPr>
              <w:spacing w:after="0" w:line="240" w:lineRule="auto"/>
              <w:ind w:firstLine="709"/>
              <w:contextualSpacing/>
              <w:jc w:val="both"/>
              <w:rPr>
                <w:bCs/>
                <w:sz w:val="24"/>
                <w:szCs w:val="24"/>
              </w:rPr>
            </w:pPr>
            <w:r w:rsidRPr="001E4ECD">
              <w:rPr>
                <w:bCs/>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341BBDFF"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2754A087" w14:textId="77777777" w:rsidR="00982A4F" w:rsidRDefault="00982A4F" w:rsidP="00044965">
            <w:pPr>
              <w:spacing w:after="0" w:line="240" w:lineRule="auto"/>
              <w:ind w:firstLine="709"/>
              <w:contextualSpacing/>
              <w:jc w:val="both"/>
              <w:rPr>
                <w:bCs/>
                <w:sz w:val="24"/>
                <w:szCs w:val="24"/>
              </w:rPr>
            </w:pPr>
            <w:r w:rsidRPr="001E4ECD">
              <w:rPr>
                <w:bCs/>
                <w:sz w:val="24"/>
                <w:szCs w:val="24"/>
              </w:rPr>
              <w:t>Связующим звеном между внеурочной деятельностью и дополнительным образованием детей выступают такие формы ее реализации, как детские на сообщества, экологические отряды и т.д.</w:t>
            </w:r>
          </w:p>
          <w:p w14:paraId="749F1A0E" w14:textId="77777777" w:rsidR="00982A4F" w:rsidRPr="001E4ECD" w:rsidRDefault="00982A4F" w:rsidP="00044965">
            <w:pPr>
              <w:spacing w:after="0" w:line="240" w:lineRule="auto"/>
              <w:ind w:firstLine="709"/>
              <w:contextualSpacing/>
              <w:jc w:val="both"/>
              <w:rPr>
                <w:bCs/>
                <w:sz w:val="24"/>
                <w:szCs w:val="24"/>
              </w:rPr>
            </w:pPr>
            <w:r w:rsidRPr="001E4ECD">
              <w:rPr>
                <w:b/>
                <w:sz w:val="24"/>
                <w:szCs w:val="24"/>
              </w:rPr>
              <w:t>Основными целями</w:t>
            </w:r>
            <w:r w:rsidRPr="001E4ECD">
              <w:rPr>
                <w:bCs/>
                <w:sz w:val="24"/>
                <w:szCs w:val="24"/>
              </w:rPr>
              <w:t xml:space="preserve"> внеурочной деятельности в соответствии с ФГОС НОО являются:</w:t>
            </w:r>
          </w:p>
          <w:p w14:paraId="16B78213"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Обеспечение соответствующей возрасту адаптации ребенка в образовательной организации;</w:t>
            </w:r>
          </w:p>
          <w:p w14:paraId="1905D777"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Создание благоприятных условий для развития ребенка;</w:t>
            </w:r>
          </w:p>
          <w:p w14:paraId="1027AB6D"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Учет его возрастных и индивидуальных особенностей</w:t>
            </w:r>
          </w:p>
          <w:p w14:paraId="5CE83B1B"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 xml:space="preserve">Внеурочная деятельность, реализуемая в </w:t>
            </w:r>
            <w:r>
              <w:rPr>
                <w:bCs/>
                <w:sz w:val="24"/>
                <w:szCs w:val="24"/>
              </w:rPr>
              <w:t>МБОУ СОШ № 51</w:t>
            </w:r>
            <w:r w:rsidRPr="001E4ECD">
              <w:rPr>
                <w:bCs/>
                <w:sz w:val="24"/>
                <w:szCs w:val="24"/>
              </w:rPr>
              <w:t xml:space="preserve"> решает следующие специфические задачи:</w:t>
            </w:r>
          </w:p>
          <w:p w14:paraId="543051B9"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создать комфортные условия для позитивного восприятия ценностей начального общего образования и более успешного освоения его содержания;</w:t>
            </w:r>
          </w:p>
          <w:p w14:paraId="5CBC1B05"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37656F7A"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дополнить, углубить те или иные учебные курсы, которые нужны учащимся для определения индивидуального образовательного маршрута, формирования важных личностных качеств;</w:t>
            </w:r>
          </w:p>
          <w:p w14:paraId="49725AEF"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431764D5"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w:t>
            </w:r>
          </w:p>
          <w:p w14:paraId="73840955"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общеинтеллектуальное;</w:t>
            </w:r>
          </w:p>
          <w:p w14:paraId="2B66E66F"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общекультурное</w:t>
            </w:r>
          </w:p>
          <w:p w14:paraId="25A3012C"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спортивно-оздоровительное;</w:t>
            </w:r>
          </w:p>
          <w:p w14:paraId="7970CE72"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духовно-нравственное;</w:t>
            </w:r>
          </w:p>
          <w:p w14:paraId="77ACE6F8" w14:textId="77777777" w:rsidR="00982A4F" w:rsidRPr="001E4ECD" w:rsidRDefault="00982A4F" w:rsidP="00044965">
            <w:pPr>
              <w:spacing w:after="0" w:line="240" w:lineRule="auto"/>
              <w:ind w:firstLine="709"/>
              <w:contextualSpacing/>
              <w:jc w:val="both"/>
              <w:rPr>
                <w:bCs/>
                <w:sz w:val="24"/>
                <w:szCs w:val="24"/>
              </w:rPr>
            </w:pPr>
            <w:r>
              <w:rPr>
                <w:bCs/>
                <w:sz w:val="24"/>
                <w:szCs w:val="24"/>
              </w:rPr>
              <w:t>-</w:t>
            </w:r>
            <w:r w:rsidRPr="001E4ECD">
              <w:rPr>
                <w:bCs/>
                <w:sz w:val="24"/>
                <w:szCs w:val="24"/>
              </w:rPr>
              <w:t xml:space="preserve"> социальное.</w:t>
            </w:r>
          </w:p>
          <w:p w14:paraId="3F25A62A" w14:textId="77777777" w:rsidR="00982A4F" w:rsidRPr="001E4ECD" w:rsidRDefault="00982A4F" w:rsidP="00044965">
            <w:pPr>
              <w:spacing w:after="0" w:line="240" w:lineRule="auto"/>
              <w:ind w:firstLine="709"/>
              <w:contextualSpacing/>
              <w:jc w:val="both"/>
              <w:rPr>
                <w:bCs/>
                <w:sz w:val="24"/>
                <w:szCs w:val="24"/>
              </w:rPr>
            </w:pPr>
            <w:r w:rsidRPr="001E4ECD">
              <w:rPr>
                <w:bCs/>
                <w:sz w:val="24"/>
                <w:szCs w:val="24"/>
              </w:rPr>
              <w:t>Внеурочная деятельность учащихся объединяет все виды деятельности школьников (кроме учебной деятельности на уроке), в которых возможна реализация задач их воспитания и социализации. Каждый ребенок имеет возможность осуществить социальные пробы по каждому из направлений.</w:t>
            </w:r>
          </w:p>
          <w:p w14:paraId="22646CA8" w14:textId="77777777" w:rsidR="00982A4F" w:rsidRDefault="00982A4F" w:rsidP="00044965">
            <w:pPr>
              <w:spacing w:after="0" w:line="240" w:lineRule="auto"/>
              <w:ind w:firstLine="709"/>
              <w:contextualSpacing/>
              <w:jc w:val="both"/>
              <w:rPr>
                <w:bCs/>
                <w:sz w:val="24"/>
                <w:szCs w:val="24"/>
              </w:rPr>
            </w:pPr>
            <w:r w:rsidRPr="001E4ECD">
              <w:rPr>
                <w:bCs/>
                <w:sz w:val="24"/>
                <w:szCs w:val="24"/>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r>
              <w:rPr>
                <w:bCs/>
                <w:sz w:val="24"/>
                <w:szCs w:val="24"/>
              </w:rPr>
              <w:t>.</w:t>
            </w:r>
          </w:p>
          <w:p w14:paraId="01A922E1" w14:textId="77777777" w:rsidR="00982A4F" w:rsidRDefault="00982A4F" w:rsidP="00044965">
            <w:pPr>
              <w:spacing w:after="0" w:line="240" w:lineRule="auto"/>
              <w:ind w:firstLine="709"/>
              <w:contextualSpacing/>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6681"/>
            </w:tblGrid>
            <w:tr w:rsidR="00982A4F" w:rsidRPr="001C6FD7" w14:paraId="2C3D06D7" w14:textId="77777777" w:rsidTr="00C80DD9">
              <w:tc>
                <w:tcPr>
                  <w:tcW w:w="3055" w:type="dxa"/>
                  <w:shd w:val="clear" w:color="auto" w:fill="auto"/>
                  <w:vAlign w:val="center"/>
                </w:tcPr>
                <w:p w14:paraId="50ABCDE8" w14:textId="77777777" w:rsidR="00982A4F" w:rsidRPr="00F36F8C" w:rsidRDefault="00982A4F" w:rsidP="00961C6B">
                  <w:pPr>
                    <w:framePr w:hSpace="180" w:wrap="around" w:vAnchor="text" w:hAnchor="text" w:x="-284" w:y="1"/>
                    <w:spacing w:after="0" w:line="240" w:lineRule="auto"/>
                    <w:suppressOverlap/>
                    <w:jc w:val="center"/>
                    <w:rPr>
                      <w:b/>
                      <w:bCs/>
                      <w:sz w:val="24"/>
                      <w:szCs w:val="24"/>
                    </w:rPr>
                  </w:pPr>
                  <w:r w:rsidRPr="00F36F8C">
                    <w:rPr>
                      <w:b/>
                      <w:bCs/>
                      <w:sz w:val="24"/>
                      <w:szCs w:val="24"/>
                    </w:rPr>
                    <w:t xml:space="preserve">Направление </w:t>
                  </w:r>
                </w:p>
              </w:tc>
              <w:tc>
                <w:tcPr>
                  <w:tcW w:w="6681" w:type="dxa"/>
                  <w:shd w:val="clear" w:color="auto" w:fill="auto"/>
                  <w:vAlign w:val="center"/>
                </w:tcPr>
                <w:p w14:paraId="6A0711A6" w14:textId="77777777" w:rsidR="00982A4F" w:rsidRPr="00F36F8C" w:rsidRDefault="00982A4F" w:rsidP="00961C6B">
                  <w:pPr>
                    <w:framePr w:hSpace="180" w:wrap="around" w:vAnchor="text" w:hAnchor="text" w:x="-284" w:y="1"/>
                    <w:spacing w:after="0" w:line="240" w:lineRule="auto"/>
                    <w:suppressOverlap/>
                    <w:jc w:val="center"/>
                    <w:rPr>
                      <w:b/>
                      <w:bCs/>
                      <w:sz w:val="24"/>
                      <w:szCs w:val="24"/>
                    </w:rPr>
                  </w:pPr>
                  <w:r>
                    <w:rPr>
                      <w:b/>
                      <w:bCs/>
                      <w:sz w:val="24"/>
                      <w:szCs w:val="24"/>
                    </w:rPr>
                    <w:t xml:space="preserve">Цели, задачи и итоги </w:t>
                  </w:r>
                  <w:r w:rsidRPr="00F36F8C">
                    <w:rPr>
                      <w:b/>
                      <w:bCs/>
                      <w:sz w:val="24"/>
                      <w:szCs w:val="24"/>
                    </w:rPr>
                    <w:t>работы по данному направлению</w:t>
                  </w:r>
                </w:p>
              </w:tc>
            </w:tr>
            <w:tr w:rsidR="00982A4F" w:rsidRPr="001C6FD7" w14:paraId="4EB85A7F" w14:textId="77777777" w:rsidTr="00C80DD9">
              <w:tc>
                <w:tcPr>
                  <w:tcW w:w="3055" w:type="dxa"/>
                  <w:shd w:val="clear" w:color="auto" w:fill="auto"/>
                  <w:vAlign w:val="center"/>
                </w:tcPr>
                <w:p w14:paraId="3C3C3169" w14:textId="77777777" w:rsidR="00982A4F" w:rsidRPr="00F36F8C" w:rsidRDefault="00982A4F" w:rsidP="00961C6B">
                  <w:pPr>
                    <w:framePr w:hSpace="180" w:wrap="around" w:vAnchor="text" w:hAnchor="text" w:x="-284" w:y="1"/>
                    <w:spacing w:after="0" w:line="240" w:lineRule="auto"/>
                    <w:contextualSpacing/>
                    <w:suppressOverlap/>
                    <w:jc w:val="center"/>
                    <w:rPr>
                      <w:sz w:val="24"/>
                      <w:szCs w:val="24"/>
                    </w:rPr>
                  </w:pPr>
                  <w:r>
                    <w:rPr>
                      <w:sz w:val="24"/>
                      <w:szCs w:val="24"/>
                    </w:rPr>
                    <w:t>Духовно-нравственное направление</w:t>
                  </w:r>
                </w:p>
              </w:tc>
              <w:tc>
                <w:tcPr>
                  <w:tcW w:w="6681" w:type="dxa"/>
                  <w:shd w:val="clear" w:color="auto" w:fill="auto"/>
                </w:tcPr>
                <w:p w14:paraId="6C4051AC" w14:textId="77777777" w:rsidR="00982A4F" w:rsidRPr="00F36F8C" w:rsidRDefault="00982A4F" w:rsidP="00961C6B">
                  <w:pPr>
                    <w:framePr w:hSpace="180" w:wrap="around" w:vAnchor="text" w:hAnchor="text" w:x="-284" w:y="1"/>
                    <w:spacing w:after="0" w:line="240" w:lineRule="auto"/>
                    <w:suppressOverlap/>
                    <w:jc w:val="both"/>
                    <w:rPr>
                      <w:sz w:val="24"/>
                      <w:szCs w:val="24"/>
                    </w:rPr>
                  </w:pPr>
                  <w:r w:rsidRPr="00F36F8C">
                    <w:rPr>
                      <w:b/>
                      <w:bCs/>
                      <w:sz w:val="24"/>
                      <w:szCs w:val="24"/>
                    </w:rPr>
                    <w:t>Целесообразность</w:t>
                  </w:r>
                  <w:r w:rsidRPr="00F36F8C">
                    <w:rPr>
                      <w:sz w:val="24"/>
                      <w:szCs w:val="24"/>
                    </w:rPr>
                    <w:t xml:space="preserve">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w:t>
                  </w:r>
                </w:p>
                <w:p w14:paraId="7A8A2D17" w14:textId="77777777" w:rsidR="00982A4F" w:rsidRPr="00F36F8C" w:rsidRDefault="00982A4F" w:rsidP="00961C6B">
                  <w:pPr>
                    <w:framePr w:hSpace="180" w:wrap="around" w:vAnchor="text" w:hAnchor="text" w:x="-284" w:y="1"/>
                    <w:spacing w:after="0" w:line="240" w:lineRule="auto"/>
                    <w:suppressOverlap/>
                    <w:jc w:val="both"/>
                    <w:rPr>
                      <w:sz w:val="24"/>
                      <w:szCs w:val="24"/>
                    </w:rPr>
                  </w:pPr>
                  <w:r w:rsidRPr="00F36F8C">
                    <w:rPr>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14:paraId="21F0C411" w14:textId="77777777" w:rsidR="00982A4F" w:rsidRDefault="00982A4F" w:rsidP="00961C6B">
                  <w:pPr>
                    <w:framePr w:hSpace="180" w:wrap="around" w:vAnchor="text" w:hAnchor="text" w:x="-284" w:y="1"/>
                    <w:spacing w:after="0" w:line="240" w:lineRule="auto"/>
                    <w:suppressOverlap/>
                    <w:jc w:val="both"/>
                    <w:rPr>
                      <w:sz w:val="24"/>
                      <w:szCs w:val="24"/>
                    </w:rPr>
                  </w:pPr>
                  <w:r w:rsidRPr="00F36F8C">
                    <w:rPr>
                      <w:sz w:val="24"/>
                      <w:szCs w:val="24"/>
                    </w:rPr>
                    <w:t xml:space="preserve">Основными </w:t>
                  </w:r>
                  <w:r w:rsidRPr="00F36F8C">
                    <w:rPr>
                      <w:b/>
                      <w:bCs/>
                      <w:sz w:val="24"/>
                      <w:szCs w:val="24"/>
                    </w:rPr>
                    <w:t xml:space="preserve">задачами </w:t>
                  </w:r>
                  <w:r w:rsidRPr="00F36F8C">
                    <w:rPr>
                      <w:sz w:val="24"/>
                      <w:szCs w:val="24"/>
                    </w:rPr>
                    <w:t>являются:</w:t>
                  </w:r>
                </w:p>
                <w:p w14:paraId="2C9E8BA1" w14:textId="77777777" w:rsidR="00982A4F" w:rsidRPr="00F36F8C" w:rsidRDefault="00982A4F" w:rsidP="00961C6B">
                  <w:pPr>
                    <w:framePr w:hSpace="180" w:wrap="around" w:vAnchor="text" w:hAnchor="text" w:x="-284" w:y="1"/>
                    <w:spacing w:after="0" w:line="240" w:lineRule="auto"/>
                    <w:suppressOverlap/>
                    <w:jc w:val="both"/>
                    <w:rPr>
                      <w:sz w:val="24"/>
                      <w:szCs w:val="24"/>
                    </w:rPr>
                  </w:pPr>
                  <w:r w:rsidRPr="00F36F8C">
                    <w:rPr>
                      <w:sz w:val="24"/>
                      <w:szCs w:val="24"/>
                    </w:rPr>
                    <w:t>формирование общечеловеческих ценностей в контексте формирования у учащихся гражданской идентичности;</w:t>
                  </w:r>
                </w:p>
                <w:p w14:paraId="595F75F4" w14:textId="77777777" w:rsidR="00982A4F" w:rsidRPr="00F36F8C" w:rsidRDefault="00982A4F" w:rsidP="00961C6B">
                  <w:pPr>
                    <w:framePr w:hSpace="180" w:wrap="around" w:vAnchor="text" w:hAnchor="text" w:x="-284" w:y="1"/>
                    <w:spacing w:after="0" w:line="240" w:lineRule="auto"/>
                    <w:suppressOverlap/>
                    <w:jc w:val="both"/>
                    <w:rPr>
                      <w:sz w:val="24"/>
                      <w:szCs w:val="24"/>
                    </w:rPr>
                  </w:pPr>
                  <w:r>
                    <w:rPr>
                      <w:sz w:val="24"/>
                      <w:szCs w:val="24"/>
                    </w:rPr>
                    <w:t>-</w:t>
                  </w:r>
                  <w:r w:rsidRPr="00F36F8C">
                    <w:rPr>
                      <w:sz w:val="24"/>
                      <w:szCs w:val="24"/>
                    </w:rPr>
                    <w:t xml:space="preserve"> воспитание нравственного, ответственного, инициативного и компетентного гражданина России;</w:t>
                  </w:r>
                </w:p>
                <w:p w14:paraId="3E3D0302" w14:textId="77777777" w:rsidR="00982A4F" w:rsidRPr="00F36F8C" w:rsidRDefault="00982A4F" w:rsidP="00961C6B">
                  <w:pPr>
                    <w:framePr w:hSpace="180" w:wrap="around" w:vAnchor="text" w:hAnchor="text" w:x="-284" w:y="1"/>
                    <w:spacing w:after="0" w:line="240" w:lineRule="auto"/>
                    <w:suppressOverlap/>
                    <w:jc w:val="both"/>
                    <w:rPr>
                      <w:sz w:val="24"/>
                      <w:szCs w:val="24"/>
                    </w:rPr>
                  </w:pPr>
                  <w:r>
                    <w:rPr>
                      <w:sz w:val="24"/>
                      <w:szCs w:val="24"/>
                    </w:rPr>
                    <w:t>-</w:t>
                  </w:r>
                  <w:r w:rsidRPr="00F36F8C">
                    <w:rPr>
                      <w:sz w:val="24"/>
                      <w:szCs w:val="24"/>
                    </w:rPr>
                    <w:t xml:space="preserve"> приобщение учащихся к культурным ценностям своей этнической или социокультурной группы;</w:t>
                  </w:r>
                </w:p>
                <w:p w14:paraId="45A936BF" w14:textId="77777777" w:rsidR="00982A4F" w:rsidRPr="00F36F8C" w:rsidRDefault="00982A4F" w:rsidP="00961C6B">
                  <w:pPr>
                    <w:framePr w:hSpace="180" w:wrap="around" w:vAnchor="text" w:hAnchor="text" w:x="-284" w:y="1"/>
                    <w:spacing w:after="0" w:line="240" w:lineRule="auto"/>
                    <w:suppressOverlap/>
                    <w:jc w:val="both"/>
                    <w:rPr>
                      <w:sz w:val="24"/>
                      <w:szCs w:val="24"/>
                    </w:rPr>
                  </w:pPr>
                  <w:r>
                    <w:rPr>
                      <w:sz w:val="24"/>
                      <w:szCs w:val="24"/>
                    </w:rPr>
                    <w:t>-</w:t>
                  </w:r>
                  <w:r w:rsidRPr="00F36F8C">
                    <w:rPr>
                      <w:sz w:val="24"/>
                      <w:szCs w:val="24"/>
                    </w:rPr>
                    <w:t xml:space="preserve"> сохранение базовых национальных ценностей российского общества;</w:t>
                  </w:r>
                </w:p>
                <w:p w14:paraId="07A6211F" w14:textId="77777777" w:rsidR="00982A4F" w:rsidRPr="00F36F8C" w:rsidRDefault="00982A4F" w:rsidP="00961C6B">
                  <w:pPr>
                    <w:framePr w:hSpace="180" w:wrap="around" w:vAnchor="text" w:hAnchor="text" w:x="-284" w:y="1"/>
                    <w:spacing w:after="0" w:line="240" w:lineRule="auto"/>
                    <w:suppressOverlap/>
                    <w:jc w:val="both"/>
                    <w:rPr>
                      <w:sz w:val="24"/>
                      <w:szCs w:val="24"/>
                    </w:rPr>
                  </w:pPr>
                  <w:r>
                    <w:rPr>
                      <w:sz w:val="24"/>
                      <w:szCs w:val="24"/>
                    </w:rPr>
                    <w:t>-</w:t>
                  </w:r>
                  <w:r w:rsidRPr="00F36F8C">
                    <w:rPr>
                      <w:sz w:val="24"/>
                      <w:szCs w:val="24"/>
                    </w:rPr>
                    <w:t xml:space="preserve"> последовательное расширение и укрепление ценностно-смысловой сферы личности.</w:t>
                  </w:r>
                </w:p>
                <w:p w14:paraId="0B514CAD" w14:textId="77777777" w:rsidR="00982A4F" w:rsidRPr="00F17656" w:rsidRDefault="00982A4F" w:rsidP="00961C6B">
                  <w:pPr>
                    <w:framePr w:hSpace="180" w:wrap="around" w:vAnchor="text" w:hAnchor="text" w:x="-284" w:y="1"/>
                    <w:spacing w:after="0" w:line="240" w:lineRule="auto"/>
                    <w:suppressOverlap/>
                    <w:jc w:val="both"/>
                    <w:rPr>
                      <w:sz w:val="24"/>
                      <w:szCs w:val="24"/>
                    </w:rPr>
                  </w:pPr>
                  <w:r w:rsidRPr="00F36F8C">
                    <w:rPr>
                      <w:sz w:val="24"/>
                      <w:szCs w:val="24"/>
                    </w:rPr>
                    <w:t xml:space="preserve">Данное направление реализуется </w:t>
                  </w:r>
                  <w:r>
                    <w:rPr>
                      <w:sz w:val="24"/>
                      <w:szCs w:val="24"/>
                    </w:rPr>
                    <w:t xml:space="preserve">программой внеурочной деятельности </w:t>
                  </w:r>
                  <w:r w:rsidRPr="00F36F8C">
                    <w:rPr>
                      <w:i/>
                      <w:iCs/>
                      <w:sz w:val="24"/>
                      <w:szCs w:val="24"/>
                    </w:rPr>
                    <w:t>«Я – гражданин России»</w:t>
                  </w:r>
                  <w:r>
                    <w:rPr>
                      <w:i/>
                      <w:iCs/>
                      <w:sz w:val="24"/>
                      <w:szCs w:val="24"/>
                    </w:rPr>
                    <w:t xml:space="preserve">, «Творческое объединение «Родиминка» </w:t>
                  </w:r>
                  <w:r w:rsidRPr="00F17656">
                    <w:rPr>
                      <w:sz w:val="24"/>
                      <w:szCs w:val="24"/>
                    </w:rPr>
                    <w:t xml:space="preserve">и </w:t>
                  </w:r>
                  <w:r>
                    <w:rPr>
                      <w:sz w:val="24"/>
                      <w:szCs w:val="24"/>
                    </w:rPr>
                    <w:t>мероприятиями по планам воспитательной работы классных руководителей.</w:t>
                  </w:r>
                </w:p>
                <w:p w14:paraId="48F734FB" w14:textId="77777777" w:rsidR="00982A4F" w:rsidRPr="00F36F8C" w:rsidRDefault="00982A4F" w:rsidP="00961C6B">
                  <w:pPr>
                    <w:framePr w:hSpace="180" w:wrap="around" w:vAnchor="text" w:hAnchor="text" w:x="-284" w:y="1"/>
                    <w:spacing w:after="0" w:line="240" w:lineRule="auto"/>
                    <w:suppressOverlap/>
                    <w:jc w:val="both"/>
                    <w:rPr>
                      <w:sz w:val="24"/>
                      <w:szCs w:val="24"/>
                    </w:rPr>
                  </w:pPr>
                  <w:r w:rsidRPr="00F36F8C">
                    <w:rPr>
                      <w:b/>
                      <w:bCs/>
                      <w:sz w:val="24"/>
                      <w:szCs w:val="24"/>
                    </w:rPr>
                    <w:t>Итогом работы</w:t>
                  </w:r>
                  <w:r w:rsidRPr="00F36F8C">
                    <w:rPr>
                      <w:sz w:val="24"/>
                      <w:szCs w:val="24"/>
                    </w:rPr>
                    <w:t xml:space="preserve"> в данном направлении является приобретение ребенком духовно-нравственного опыта, воспитание у него ответственности, активной жизненной позиции и гуманного отношения к окружающему миру.</w:t>
                  </w:r>
                </w:p>
              </w:tc>
            </w:tr>
            <w:tr w:rsidR="00982A4F" w:rsidRPr="001C6FD7" w14:paraId="2762003F" w14:textId="77777777" w:rsidTr="00C80DD9">
              <w:tc>
                <w:tcPr>
                  <w:tcW w:w="3055" w:type="dxa"/>
                  <w:shd w:val="clear" w:color="auto" w:fill="auto"/>
                  <w:vAlign w:val="center"/>
                </w:tcPr>
                <w:p w14:paraId="1174A7C3" w14:textId="77777777" w:rsidR="00982A4F" w:rsidRPr="00F36F8C" w:rsidRDefault="00982A4F" w:rsidP="00961C6B">
                  <w:pPr>
                    <w:framePr w:hSpace="180" w:wrap="around" w:vAnchor="text" w:hAnchor="text" w:x="-284" w:y="1"/>
                    <w:spacing w:after="0" w:line="240" w:lineRule="auto"/>
                    <w:contextualSpacing/>
                    <w:suppressOverlap/>
                    <w:jc w:val="center"/>
                    <w:rPr>
                      <w:bCs/>
                      <w:sz w:val="24"/>
                      <w:szCs w:val="24"/>
                    </w:rPr>
                  </w:pPr>
                  <w:r w:rsidRPr="00F36F8C">
                    <w:rPr>
                      <w:bCs/>
                      <w:sz w:val="24"/>
                      <w:szCs w:val="24"/>
                    </w:rPr>
                    <w:t>Социальное направление</w:t>
                  </w:r>
                </w:p>
              </w:tc>
              <w:tc>
                <w:tcPr>
                  <w:tcW w:w="6681" w:type="dxa"/>
                  <w:shd w:val="clear" w:color="auto" w:fill="auto"/>
                </w:tcPr>
                <w:p w14:paraId="43548D5A"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F36F8C">
                    <w:rPr>
                      <w:b/>
                      <w:sz w:val="24"/>
                      <w:szCs w:val="24"/>
                    </w:rPr>
                    <w:t>Целесообразность</w:t>
                  </w:r>
                  <w:r w:rsidRPr="00F36F8C">
                    <w:rPr>
                      <w:bCs/>
                      <w:sz w:val="24"/>
                      <w:szCs w:val="24"/>
                    </w:rPr>
                    <w:t xml:space="preserve"> 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14:paraId="1DBF814D" w14:textId="77777777" w:rsidR="00982A4F" w:rsidRDefault="00982A4F" w:rsidP="00961C6B">
                  <w:pPr>
                    <w:framePr w:hSpace="180" w:wrap="around" w:vAnchor="text" w:hAnchor="text" w:x="-284" w:y="1"/>
                    <w:spacing w:after="0" w:line="240" w:lineRule="auto"/>
                    <w:contextualSpacing/>
                    <w:suppressOverlap/>
                    <w:jc w:val="both"/>
                    <w:rPr>
                      <w:bCs/>
                      <w:sz w:val="24"/>
                      <w:szCs w:val="24"/>
                    </w:rPr>
                  </w:pPr>
                  <w:r w:rsidRPr="00F36F8C">
                    <w:rPr>
                      <w:bCs/>
                      <w:sz w:val="24"/>
                      <w:szCs w:val="24"/>
                    </w:rPr>
                    <w:t xml:space="preserve">Основными </w:t>
                  </w:r>
                  <w:r w:rsidRPr="00F36F8C">
                    <w:rPr>
                      <w:b/>
                      <w:sz w:val="24"/>
                      <w:szCs w:val="24"/>
                    </w:rPr>
                    <w:t xml:space="preserve">задачами </w:t>
                  </w:r>
                  <w:r w:rsidRPr="00F36F8C">
                    <w:rPr>
                      <w:bCs/>
                      <w:sz w:val="24"/>
                      <w:szCs w:val="24"/>
                    </w:rPr>
                    <w:t>являются:</w:t>
                  </w:r>
                </w:p>
                <w:p w14:paraId="56D02503"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психологической культуры и коммуникативных универсальных учебных действий для обеспечения эффективного и безопасного взаимодействия в социуме;</w:t>
                  </w:r>
                </w:p>
                <w:p w14:paraId="0A28CD38"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способности учащегося сознательно выстраивать и оценивать отношения в социуме;</w:t>
                  </w:r>
                </w:p>
                <w:p w14:paraId="5A558AC0"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становление гуманистических и демократических ценностных ориентаций;</w:t>
                  </w:r>
                </w:p>
                <w:p w14:paraId="1EB8C470"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основ культуры межэтнического общения;</w:t>
                  </w:r>
                </w:p>
                <w:p w14:paraId="3154CA9D"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отношения к семье как основе российского общества;</w:t>
                  </w:r>
                </w:p>
                <w:p w14:paraId="1CEDBF48"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воспитание у младших школьников почтительного отношения к родителям, осознанного, заботливого отношения к старшему поколению.</w:t>
                  </w:r>
                </w:p>
                <w:p w14:paraId="67CFE341" w14:textId="77777777" w:rsidR="00982A4F" w:rsidRPr="00F17656" w:rsidRDefault="00982A4F" w:rsidP="00961C6B">
                  <w:pPr>
                    <w:framePr w:hSpace="180" w:wrap="around" w:vAnchor="text" w:hAnchor="text" w:x="-284" w:y="1"/>
                    <w:spacing w:after="0" w:line="240" w:lineRule="auto"/>
                    <w:suppressOverlap/>
                    <w:jc w:val="both"/>
                    <w:rPr>
                      <w:sz w:val="24"/>
                      <w:szCs w:val="24"/>
                    </w:rPr>
                  </w:pPr>
                  <w:r w:rsidRPr="00F36F8C">
                    <w:rPr>
                      <w:bCs/>
                      <w:sz w:val="24"/>
                      <w:szCs w:val="24"/>
                    </w:rPr>
                    <w:t>Данное направление реализуется программ</w:t>
                  </w:r>
                  <w:r>
                    <w:rPr>
                      <w:bCs/>
                      <w:sz w:val="24"/>
                      <w:szCs w:val="24"/>
                    </w:rPr>
                    <w:t>ой</w:t>
                  </w:r>
                  <w:r w:rsidRPr="00F36F8C">
                    <w:rPr>
                      <w:bCs/>
                      <w:sz w:val="24"/>
                      <w:szCs w:val="24"/>
                    </w:rPr>
                    <w:t xml:space="preserve"> внеурочной деятельности</w:t>
                  </w:r>
                  <w:r>
                    <w:rPr>
                      <w:bCs/>
                      <w:sz w:val="24"/>
                      <w:szCs w:val="24"/>
                    </w:rPr>
                    <w:t xml:space="preserve"> </w:t>
                  </w:r>
                  <w:r w:rsidRPr="00F36F8C">
                    <w:rPr>
                      <w:bCs/>
                      <w:i/>
                      <w:iCs/>
                      <w:sz w:val="24"/>
                      <w:szCs w:val="24"/>
                    </w:rPr>
                    <w:t>«</w:t>
                  </w:r>
                  <w:r>
                    <w:rPr>
                      <w:bCs/>
                      <w:i/>
                      <w:iCs/>
                      <w:sz w:val="24"/>
                      <w:szCs w:val="24"/>
                    </w:rPr>
                    <w:t>Проектория</w:t>
                  </w:r>
                  <w:r w:rsidRPr="00F36F8C">
                    <w:rPr>
                      <w:bCs/>
                      <w:i/>
                      <w:iCs/>
                      <w:sz w:val="24"/>
                      <w:szCs w:val="24"/>
                    </w:rPr>
                    <w:t>»</w:t>
                  </w:r>
                  <w:r>
                    <w:rPr>
                      <w:bCs/>
                      <w:i/>
                      <w:iCs/>
                      <w:sz w:val="24"/>
                      <w:szCs w:val="24"/>
                    </w:rPr>
                    <w:t xml:space="preserve"> </w:t>
                  </w:r>
                  <w:r w:rsidRPr="00F17656">
                    <w:rPr>
                      <w:sz w:val="24"/>
                      <w:szCs w:val="24"/>
                    </w:rPr>
                    <w:t xml:space="preserve">и </w:t>
                  </w:r>
                  <w:r>
                    <w:rPr>
                      <w:sz w:val="24"/>
                      <w:szCs w:val="24"/>
                    </w:rPr>
                    <w:t>мероприятиями по планам воспитательной работы классных руководителей.</w:t>
                  </w:r>
                </w:p>
                <w:p w14:paraId="2D4E1400"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F36F8C">
                    <w:rPr>
                      <w:b/>
                      <w:sz w:val="24"/>
                      <w:szCs w:val="24"/>
                    </w:rPr>
                    <w:t>Итогом работы</w:t>
                  </w:r>
                  <w:r w:rsidRPr="00F36F8C">
                    <w:rPr>
                      <w:bCs/>
                      <w:sz w:val="24"/>
                      <w:szCs w:val="24"/>
                    </w:rPr>
                    <w:t xml:space="preserve"> в данном направлении является формирование личности ученика, способного действовать в коллективе и с коллективом; обладающего современным мировоззрением, толерантного, способного разрешить личные и общественные проблемы, формирование мотивации к самореализации в социальном творчестве, познавательной и практической, общественно полезной деятельности</w:t>
                  </w:r>
                </w:p>
              </w:tc>
            </w:tr>
            <w:tr w:rsidR="00982A4F" w:rsidRPr="001C6FD7" w14:paraId="6DDF9E20" w14:textId="77777777" w:rsidTr="00C80DD9">
              <w:tc>
                <w:tcPr>
                  <w:tcW w:w="3055" w:type="dxa"/>
                  <w:shd w:val="clear" w:color="auto" w:fill="auto"/>
                  <w:vAlign w:val="center"/>
                </w:tcPr>
                <w:p w14:paraId="75B025DC" w14:textId="77777777" w:rsidR="00982A4F" w:rsidRPr="00F36F8C" w:rsidRDefault="00982A4F" w:rsidP="00961C6B">
                  <w:pPr>
                    <w:framePr w:hSpace="180" w:wrap="around" w:vAnchor="text" w:hAnchor="text" w:x="-284" w:y="1"/>
                    <w:spacing w:after="0" w:line="240" w:lineRule="auto"/>
                    <w:contextualSpacing/>
                    <w:suppressOverlap/>
                    <w:jc w:val="center"/>
                    <w:rPr>
                      <w:bCs/>
                      <w:sz w:val="24"/>
                      <w:szCs w:val="24"/>
                    </w:rPr>
                  </w:pPr>
                  <w:r>
                    <w:rPr>
                      <w:bCs/>
                      <w:sz w:val="24"/>
                      <w:szCs w:val="24"/>
                    </w:rPr>
                    <w:t>Общеинтеллектуальное направление</w:t>
                  </w:r>
                </w:p>
              </w:tc>
              <w:tc>
                <w:tcPr>
                  <w:tcW w:w="6681" w:type="dxa"/>
                  <w:shd w:val="clear" w:color="auto" w:fill="auto"/>
                </w:tcPr>
                <w:p w14:paraId="01A952E0"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F36F8C">
                    <w:rPr>
                      <w:b/>
                      <w:sz w:val="24"/>
                      <w:szCs w:val="24"/>
                    </w:rPr>
                    <w:t>Целесообразность</w:t>
                  </w:r>
                  <w:r w:rsidRPr="00F36F8C">
                    <w:rPr>
                      <w:bCs/>
                      <w:sz w:val="24"/>
                      <w:szCs w:val="24"/>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14:paraId="57DD08DB"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F36F8C">
                    <w:rPr>
                      <w:bCs/>
                      <w:sz w:val="24"/>
                      <w:szCs w:val="24"/>
                    </w:rPr>
                    <w:t xml:space="preserve">Основными </w:t>
                  </w:r>
                  <w:r w:rsidRPr="00F36F8C">
                    <w:rPr>
                      <w:b/>
                      <w:sz w:val="24"/>
                      <w:szCs w:val="24"/>
                    </w:rPr>
                    <w:t>задачами</w:t>
                  </w:r>
                  <w:r w:rsidRPr="00F36F8C">
                    <w:rPr>
                      <w:bCs/>
                      <w:sz w:val="24"/>
                      <w:szCs w:val="24"/>
                    </w:rPr>
                    <w:t xml:space="preserve"> являются:</w:t>
                  </w:r>
                </w:p>
                <w:p w14:paraId="55A99D37"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навыков научно-интеллектуального труда;</w:t>
                  </w:r>
                </w:p>
                <w:p w14:paraId="67011C3F"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развитие культуры логического и алгоритмического мышления, воображения;</w:t>
                  </w:r>
                </w:p>
                <w:p w14:paraId="30A591DA"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первоначального опыта практической преобразовательной деятельности;</w:t>
                  </w:r>
                </w:p>
                <w:p w14:paraId="5AD9206D" w14:textId="77777777" w:rsidR="00982A4F"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овладение навыками универсальных учебных действий у учащихся на уровне начального общего образования.</w:t>
                  </w:r>
                </w:p>
                <w:p w14:paraId="56BDD355" w14:textId="77777777" w:rsidR="00982A4F" w:rsidRPr="00F17656" w:rsidRDefault="00982A4F" w:rsidP="00961C6B">
                  <w:pPr>
                    <w:framePr w:hSpace="180" w:wrap="around" w:vAnchor="text" w:hAnchor="text" w:x="-284" w:y="1"/>
                    <w:spacing w:after="0" w:line="240" w:lineRule="auto"/>
                    <w:suppressOverlap/>
                    <w:jc w:val="both"/>
                    <w:rPr>
                      <w:sz w:val="24"/>
                      <w:szCs w:val="24"/>
                    </w:rPr>
                  </w:pPr>
                  <w:r w:rsidRPr="00F36F8C">
                    <w:rPr>
                      <w:bCs/>
                      <w:sz w:val="24"/>
                      <w:szCs w:val="24"/>
                    </w:rPr>
                    <w:t>Данное направление реализуется программ</w:t>
                  </w:r>
                  <w:r>
                    <w:rPr>
                      <w:bCs/>
                      <w:sz w:val="24"/>
                      <w:szCs w:val="24"/>
                    </w:rPr>
                    <w:t>ой</w:t>
                  </w:r>
                  <w:r w:rsidRPr="00F36F8C">
                    <w:rPr>
                      <w:bCs/>
                      <w:sz w:val="24"/>
                      <w:szCs w:val="24"/>
                    </w:rPr>
                    <w:t xml:space="preserve"> внеурочной деятельности</w:t>
                  </w:r>
                  <w:r>
                    <w:rPr>
                      <w:bCs/>
                      <w:sz w:val="24"/>
                      <w:szCs w:val="24"/>
                    </w:rPr>
                    <w:t xml:space="preserve"> </w:t>
                  </w:r>
                  <w:r w:rsidRPr="00092F45">
                    <w:rPr>
                      <w:bCs/>
                      <w:i/>
                      <w:iCs/>
                      <w:sz w:val="24"/>
                      <w:szCs w:val="24"/>
                    </w:rPr>
                    <w:t>«</w:t>
                  </w:r>
                  <w:r>
                    <w:rPr>
                      <w:bCs/>
                      <w:i/>
                      <w:iCs/>
                      <w:sz w:val="24"/>
                      <w:szCs w:val="24"/>
                    </w:rPr>
                    <w:t>В мире информатики</w:t>
                  </w:r>
                  <w:r w:rsidRPr="00092F45">
                    <w:rPr>
                      <w:bCs/>
                      <w:i/>
                      <w:iCs/>
                      <w:sz w:val="24"/>
                      <w:szCs w:val="24"/>
                    </w:rPr>
                    <w:t>»</w:t>
                  </w:r>
                  <w:r>
                    <w:rPr>
                      <w:bCs/>
                      <w:i/>
                      <w:iCs/>
                      <w:sz w:val="24"/>
                      <w:szCs w:val="24"/>
                    </w:rPr>
                    <w:t xml:space="preserve">, «Куборо», «Юный Айтишник» </w:t>
                  </w:r>
                  <w:r w:rsidRPr="00F17656">
                    <w:rPr>
                      <w:sz w:val="24"/>
                      <w:szCs w:val="24"/>
                    </w:rPr>
                    <w:t xml:space="preserve">и </w:t>
                  </w:r>
                  <w:r>
                    <w:rPr>
                      <w:sz w:val="24"/>
                      <w:szCs w:val="24"/>
                    </w:rPr>
                    <w:t>мероприятиями по планам воспитательной работы классных руководителей.</w:t>
                  </w:r>
                </w:p>
                <w:p w14:paraId="4B6146A2"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F36F8C">
                    <w:rPr>
                      <w:bCs/>
                      <w:sz w:val="24"/>
                      <w:szCs w:val="24"/>
                    </w:rPr>
                    <w:t xml:space="preserve">Итогом </w:t>
                  </w:r>
                  <w:r w:rsidRPr="00F36F8C">
                    <w:rPr>
                      <w:b/>
                      <w:sz w:val="24"/>
                      <w:szCs w:val="24"/>
                    </w:rPr>
                    <w:t>работы</w:t>
                  </w:r>
                  <w:r w:rsidRPr="00F36F8C">
                    <w:rPr>
                      <w:bCs/>
                      <w:sz w:val="24"/>
                      <w:szCs w:val="24"/>
                    </w:rPr>
                    <w:t xml:space="preserve"> в данном направлении является активное участие в проведении предметных недель; участие в интеллектуальных конкурсах, предметных и метапредметных олимпиадах, научно-практических конференциях.</w:t>
                  </w:r>
                </w:p>
              </w:tc>
            </w:tr>
            <w:tr w:rsidR="00982A4F" w:rsidRPr="001C6FD7" w14:paraId="69800D13" w14:textId="77777777" w:rsidTr="00C80DD9">
              <w:tc>
                <w:tcPr>
                  <w:tcW w:w="3055" w:type="dxa"/>
                  <w:shd w:val="clear" w:color="auto" w:fill="auto"/>
                  <w:vAlign w:val="center"/>
                </w:tcPr>
                <w:p w14:paraId="36C21355" w14:textId="77777777" w:rsidR="00982A4F" w:rsidRPr="00F36F8C" w:rsidRDefault="00982A4F" w:rsidP="00961C6B">
                  <w:pPr>
                    <w:framePr w:hSpace="180" w:wrap="around" w:vAnchor="text" w:hAnchor="text" w:x="-284" w:y="1"/>
                    <w:spacing w:after="0" w:line="240" w:lineRule="auto"/>
                    <w:contextualSpacing/>
                    <w:suppressOverlap/>
                    <w:jc w:val="center"/>
                    <w:rPr>
                      <w:bCs/>
                      <w:sz w:val="24"/>
                      <w:szCs w:val="24"/>
                    </w:rPr>
                  </w:pPr>
                  <w:r>
                    <w:rPr>
                      <w:bCs/>
                      <w:sz w:val="24"/>
                      <w:szCs w:val="24"/>
                    </w:rPr>
                    <w:t>Общекультурное направление</w:t>
                  </w:r>
                </w:p>
              </w:tc>
              <w:tc>
                <w:tcPr>
                  <w:tcW w:w="6681" w:type="dxa"/>
                  <w:shd w:val="clear" w:color="auto" w:fill="auto"/>
                </w:tcPr>
                <w:p w14:paraId="4E6C7853"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092F45">
                    <w:rPr>
                      <w:b/>
                      <w:sz w:val="24"/>
                      <w:szCs w:val="24"/>
                    </w:rPr>
                    <w:t>Целесообразность</w:t>
                  </w:r>
                  <w:r w:rsidRPr="00F36F8C">
                    <w:rPr>
                      <w:bCs/>
                      <w:sz w:val="24"/>
                      <w:szCs w:val="24"/>
                    </w:rPr>
                    <w:t xml:space="preserve"> данного направления заключается в воспитании способности к духовному развитию, нравственному самосовершенствованию, формированию художественно-эстетических ценностей, развитию общей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3250D6D4"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F36F8C">
                    <w:rPr>
                      <w:bCs/>
                      <w:sz w:val="24"/>
                      <w:szCs w:val="24"/>
                    </w:rPr>
                    <w:t xml:space="preserve">Основными </w:t>
                  </w:r>
                  <w:r w:rsidRPr="00092F45">
                    <w:rPr>
                      <w:b/>
                      <w:sz w:val="24"/>
                      <w:szCs w:val="24"/>
                    </w:rPr>
                    <w:t xml:space="preserve">задачами </w:t>
                  </w:r>
                  <w:r w:rsidRPr="00F36F8C">
                    <w:rPr>
                      <w:bCs/>
                      <w:sz w:val="24"/>
                      <w:szCs w:val="24"/>
                    </w:rPr>
                    <w:t>являются:</w:t>
                  </w:r>
                </w:p>
                <w:p w14:paraId="624E5237"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формирование ценностных ориентаций общечеловеческого содержания;</w:t>
                  </w:r>
                </w:p>
                <w:p w14:paraId="71B4E198"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становление активной жизненной позиции;</w:t>
                  </w:r>
                </w:p>
                <w:p w14:paraId="433F6759"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Pr>
                      <w:bCs/>
                      <w:sz w:val="24"/>
                      <w:szCs w:val="24"/>
                    </w:rPr>
                    <w:t>-</w:t>
                  </w:r>
                  <w:r w:rsidRPr="00F36F8C">
                    <w:rPr>
                      <w:bCs/>
                      <w:sz w:val="24"/>
                      <w:szCs w:val="24"/>
                    </w:rPr>
                    <w:t xml:space="preserve"> воспитание основ правовой, художественно-эстетической, физической и экологической культуры.</w:t>
                  </w:r>
                </w:p>
                <w:p w14:paraId="726CA728" w14:textId="77777777" w:rsidR="00982A4F" w:rsidRPr="004026A9" w:rsidRDefault="00982A4F" w:rsidP="00961C6B">
                  <w:pPr>
                    <w:framePr w:hSpace="180" w:wrap="around" w:vAnchor="text" w:hAnchor="text" w:x="-284" w:y="1"/>
                    <w:spacing w:after="0" w:line="240" w:lineRule="auto"/>
                    <w:suppressOverlap/>
                    <w:jc w:val="both"/>
                    <w:rPr>
                      <w:sz w:val="24"/>
                      <w:szCs w:val="24"/>
                    </w:rPr>
                  </w:pPr>
                  <w:r w:rsidRPr="00F36F8C">
                    <w:rPr>
                      <w:bCs/>
                      <w:sz w:val="24"/>
                      <w:szCs w:val="24"/>
                    </w:rPr>
                    <w:t>Данное направление реализуется программ</w:t>
                  </w:r>
                  <w:r>
                    <w:rPr>
                      <w:bCs/>
                      <w:sz w:val="24"/>
                      <w:szCs w:val="24"/>
                    </w:rPr>
                    <w:t>ой</w:t>
                  </w:r>
                  <w:r w:rsidRPr="00F36F8C">
                    <w:rPr>
                      <w:bCs/>
                      <w:sz w:val="24"/>
                      <w:szCs w:val="24"/>
                    </w:rPr>
                    <w:t xml:space="preserve"> внеурочной деятельности</w:t>
                  </w:r>
                  <w:r>
                    <w:rPr>
                      <w:bCs/>
                      <w:sz w:val="24"/>
                      <w:szCs w:val="24"/>
                    </w:rPr>
                    <w:t xml:space="preserve"> </w:t>
                  </w:r>
                  <w:r w:rsidRPr="00092F45">
                    <w:rPr>
                      <w:bCs/>
                      <w:i/>
                      <w:iCs/>
                      <w:sz w:val="24"/>
                      <w:szCs w:val="24"/>
                    </w:rPr>
                    <w:t>«</w:t>
                  </w:r>
                  <w:r>
                    <w:rPr>
                      <w:bCs/>
                      <w:i/>
                      <w:iCs/>
                      <w:sz w:val="24"/>
                      <w:szCs w:val="24"/>
                    </w:rPr>
                    <w:t>Весёлый каллиграф</w:t>
                  </w:r>
                  <w:r w:rsidRPr="00092F45">
                    <w:rPr>
                      <w:bCs/>
                      <w:i/>
                      <w:iCs/>
                      <w:sz w:val="24"/>
                      <w:szCs w:val="24"/>
                    </w:rPr>
                    <w:t>»</w:t>
                  </w:r>
                  <w:r>
                    <w:rPr>
                      <w:bCs/>
                      <w:i/>
                      <w:iCs/>
                      <w:sz w:val="24"/>
                      <w:szCs w:val="24"/>
                    </w:rPr>
                    <w:t xml:space="preserve">, «Клуб «Белая ладья»  </w:t>
                  </w:r>
                  <w:r w:rsidRPr="00F17656">
                    <w:rPr>
                      <w:sz w:val="24"/>
                      <w:szCs w:val="24"/>
                    </w:rPr>
                    <w:t xml:space="preserve">и </w:t>
                  </w:r>
                  <w:r>
                    <w:rPr>
                      <w:sz w:val="24"/>
                      <w:szCs w:val="24"/>
                    </w:rPr>
                    <w:t>мероприятиями по планам воспитательной работы классных руководителей.</w:t>
                  </w:r>
                </w:p>
                <w:p w14:paraId="4D55A3F7" w14:textId="77777777" w:rsidR="00982A4F" w:rsidRPr="00F36F8C" w:rsidRDefault="00982A4F" w:rsidP="00961C6B">
                  <w:pPr>
                    <w:framePr w:hSpace="180" w:wrap="around" w:vAnchor="text" w:hAnchor="text" w:x="-284" w:y="1"/>
                    <w:spacing w:after="0" w:line="240" w:lineRule="auto"/>
                    <w:contextualSpacing/>
                    <w:suppressOverlap/>
                    <w:jc w:val="both"/>
                    <w:rPr>
                      <w:bCs/>
                      <w:sz w:val="24"/>
                      <w:szCs w:val="24"/>
                    </w:rPr>
                  </w:pPr>
                  <w:r w:rsidRPr="00092F45">
                    <w:rPr>
                      <w:b/>
                      <w:sz w:val="24"/>
                      <w:szCs w:val="24"/>
                    </w:rPr>
                    <w:t>Итогом работы</w:t>
                  </w:r>
                  <w:r w:rsidRPr="00F36F8C">
                    <w:rPr>
                      <w:bCs/>
                      <w:sz w:val="24"/>
                      <w:szCs w:val="24"/>
                    </w:rPr>
                    <w:t xml:space="preserve"> в данном направлении является формирование эстетического вкуса учащихся, повышение мотивации к участию в выставках детских рисунков, поделок и творческих работ учащихся (на уровне начального общего образования), результативное участие в мероприятиях эстетического направления на различных уровнях (от внутришкольного до международного).</w:t>
                  </w:r>
                </w:p>
              </w:tc>
            </w:tr>
            <w:tr w:rsidR="00982A4F" w:rsidRPr="001C6FD7" w14:paraId="08DDFC0C" w14:textId="77777777" w:rsidTr="00C80DD9">
              <w:tc>
                <w:tcPr>
                  <w:tcW w:w="3055" w:type="dxa"/>
                  <w:shd w:val="clear" w:color="auto" w:fill="auto"/>
                  <w:vAlign w:val="center"/>
                </w:tcPr>
                <w:p w14:paraId="708283A4" w14:textId="77777777" w:rsidR="00982A4F" w:rsidRPr="00F36F8C" w:rsidRDefault="00982A4F" w:rsidP="00961C6B">
                  <w:pPr>
                    <w:framePr w:hSpace="180" w:wrap="around" w:vAnchor="text" w:hAnchor="text" w:x="-284" w:y="1"/>
                    <w:spacing w:after="0" w:line="240" w:lineRule="auto"/>
                    <w:contextualSpacing/>
                    <w:suppressOverlap/>
                    <w:jc w:val="center"/>
                    <w:rPr>
                      <w:bCs/>
                      <w:sz w:val="24"/>
                      <w:szCs w:val="24"/>
                    </w:rPr>
                  </w:pPr>
                  <w:r>
                    <w:rPr>
                      <w:bCs/>
                      <w:sz w:val="24"/>
                      <w:szCs w:val="24"/>
                    </w:rPr>
                    <w:t>Спортивно-оздоровительное направление</w:t>
                  </w:r>
                </w:p>
              </w:tc>
              <w:tc>
                <w:tcPr>
                  <w:tcW w:w="6681" w:type="dxa"/>
                  <w:shd w:val="clear" w:color="auto" w:fill="auto"/>
                </w:tcPr>
                <w:p w14:paraId="5A012070" w14:textId="77777777" w:rsidR="00982A4F" w:rsidRPr="00F36F8C" w:rsidRDefault="00982A4F" w:rsidP="00961C6B">
                  <w:pPr>
                    <w:framePr w:hSpace="180" w:wrap="around" w:vAnchor="text" w:hAnchor="text" w:x="-284" w:y="1"/>
                    <w:suppressAutoHyphens/>
                    <w:spacing w:after="0" w:line="240" w:lineRule="auto"/>
                    <w:suppressOverlap/>
                    <w:jc w:val="both"/>
                    <w:rPr>
                      <w:bCs/>
                      <w:spacing w:val="-3"/>
                      <w:sz w:val="24"/>
                      <w:szCs w:val="24"/>
                    </w:rPr>
                  </w:pPr>
                  <w:r w:rsidRPr="00F36F8C">
                    <w:rPr>
                      <w:bCs/>
                      <w:spacing w:val="-3"/>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8465E3F" w14:textId="77777777" w:rsidR="00982A4F" w:rsidRPr="00F36F8C" w:rsidRDefault="00982A4F" w:rsidP="00961C6B">
                  <w:pPr>
                    <w:framePr w:hSpace="180" w:wrap="around" w:vAnchor="text" w:hAnchor="text" w:x="-284" w:y="1"/>
                    <w:suppressAutoHyphens/>
                    <w:spacing w:after="0" w:line="240" w:lineRule="auto"/>
                    <w:suppressOverlap/>
                    <w:jc w:val="both"/>
                    <w:rPr>
                      <w:bCs/>
                      <w:spacing w:val="-3"/>
                      <w:sz w:val="24"/>
                      <w:szCs w:val="24"/>
                    </w:rPr>
                  </w:pPr>
                  <w:r w:rsidRPr="00F36F8C">
                    <w:rPr>
                      <w:bCs/>
                      <w:spacing w:val="-3"/>
                      <w:sz w:val="24"/>
                      <w:szCs w:val="24"/>
                    </w:rPr>
                    <w:t xml:space="preserve">Основные </w:t>
                  </w:r>
                  <w:r w:rsidRPr="00092F45">
                    <w:rPr>
                      <w:b/>
                      <w:spacing w:val="-3"/>
                      <w:sz w:val="24"/>
                      <w:szCs w:val="24"/>
                    </w:rPr>
                    <w:t>задачи</w:t>
                  </w:r>
                  <w:r w:rsidRPr="00F36F8C">
                    <w:rPr>
                      <w:bCs/>
                      <w:spacing w:val="-3"/>
                      <w:sz w:val="24"/>
                      <w:szCs w:val="24"/>
                    </w:rPr>
                    <w:t>:</w:t>
                  </w:r>
                </w:p>
                <w:p w14:paraId="3E9A96DD" w14:textId="77777777" w:rsidR="00982A4F" w:rsidRPr="00F36F8C" w:rsidRDefault="00982A4F" w:rsidP="00961C6B">
                  <w:pPr>
                    <w:framePr w:hSpace="180" w:wrap="around" w:vAnchor="text" w:hAnchor="text" w:x="-284" w:y="1"/>
                    <w:suppressAutoHyphens/>
                    <w:spacing w:after="0" w:line="240" w:lineRule="auto"/>
                    <w:suppressOverlap/>
                    <w:jc w:val="both"/>
                    <w:rPr>
                      <w:bCs/>
                      <w:spacing w:val="-3"/>
                      <w:sz w:val="24"/>
                      <w:szCs w:val="24"/>
                    </w:rPr>
                  </w:pPr>
                  <w:r>
                    <w:rPr>
                      <w:bCs/>
                      <w:spacing w:val="-3"/>
                      <w:sz w:val="24"/>
                      <w:szCs w:val="24"/>
                    </w:rPr>
                    <w:t>-</w:t>
                  </w:r>
                  <w:r w:rsidRPr="00F36F8C">
                    <w:rPr>
                      <w:bCs/>
                      <w:spacing w:val="-3"/>
                      <w:sz w:val="24"/>
                      <w:szCs w:val="24"/>
                    </w:rPr>
                    <w:t xml:space="preserve"> формирование культуры здорового и безопасного образа жизни;</w:t>
                  </w:r>
                </w:p>
                <w:p w14:paraId="4B9A7F6A" w14:textId="77777777" w:rsidR="00982A4F" w:rsidRPr="00F36F8C" w:rsidRDefault="00982A4F" w:rsidP="00961C6B">
                  <w:pPr>
                    <w:framePr w:hSpace="180" w:wrap="around" w:vAnchor="text" w:hAnchor="text" w:x="-284" w:y="1"/>
                    <w:suppressAutoHyphens/>
                    <w:spacing w:after="0" w:line="240" w:lineRule="auto"/>
                    <w:suppressOverlap/>
                    <w:jc w:val="both"/>
                    <w:rPr>
                      <w:bCs/>
                      <w:spacing w:val="-3"/>
                      <w:sz w:val="24"/>
                      <w:szCs w:val="24"/>
                    </w:rPr>
                  </w:pPr>
                  <w:r>
                    <w:rPr>
                      <w:bCs/>
                      <w:spacing w:val="-3"/>
                      <w:sz w:val="24"/>
                      <w:szCs w:val="24"/>
                    </w:rPr>
                    <w:t>-</w:t>
                  </w:r>
                  <w:r w:rsidRPr="00F36F8C">
                    <w:rPr>
                      <w:bCs/>
                      <w:spacing w:val="-3"/>
                      <w:sz w:val="24"/>
                      <w:szCs w:val="24"/>
                    </w:rPr>
                    <w:t xml:space="preserve"> использование оптимальных двигательных режимов для детей с учетом их возрастных, психологических и иных особенностей;</w:t>
                  </w:r>
                </w:p>
                <w:p w14:paraId="0116EB44" w14:textId="77777777" w:rsidR="00982A4F" w:rsidRPr="00F36F8C" w:rsidRDefault="00982A4F" w:rsidP="00961C6B">
                  <w:pPr>
                    <w:framePr w:hSpace="180" w:wrap="around" w:vAnchor="text" w:hAnchor="text" w:x="-284" w:y="1"/>
                    <w:suppressAutoHyphens/>
                    <w:spacing w:after="0" w:line="240" w:lineRule="auto"/>
                    <w:suppressOverlap/>
                    <w:jc w:val="both"/>
                    <w:rPr>
                      <w:bCs/>
                      <w:spacing w:val="-3"/>
                      <w:sz w:val="24"/>
                      <w:szCs w:val="24"/>
                    </w:rPr>
                  </w:pPr>
                  <w:r>
                    <w:rPr>
                      <w:bCs/>
                      <w:spacing w:val="-3"/>
                      <w:sz w:val="24"/>
                      <w:szCs w:val="24"/>
                    </w:rPr>
                    <w:t>-</w:t>
                  </w:r>
                  <w:r w:rsidRPr="00F36F8C">
                    <w:rPr>
                      <w:bCs/>
                      <w:spacing w:val="-3"/>
                      <w:sz w:val="24"/>
                      <w:szCs w:val="24"/>
                    </w:rPr>
                    <w:t xml:space="preserve"> развитие потребности в занятиях физической культурой и спортом.</w:t>
                  </w:r>
                </w:p>
                <w:p w14:paraId="674C3670" w14:textId="77777777" w:rsidR="00982A4F" w:rsidRPr="004026A9" w:rsidRDefault="00982A4F" w:rsidP="00961C6B">
                  <w:pPr>
                    <w:framePr w:hSpace="180" w:wrap="around" w:vAnchor="text" w:hAnchor="text" w:x="-284" w:y="1"/>
                    <w:spacing w:after="0" w:line="240" w:lineRule="auto"/>
                    <w:suppressOverlap/>
                    <w:jc w:val="both"/>
                    <w:rPr>
                      <w:sz w:val="24"/>
                      <w:szCs w:val="24"/>
                    </w:rPr>
                  </w:pPr>
                  <w:r w:rsidRPr="00F36F8C">
                    <w:rPr>
                      <w:bCs/>
                      <w:spacing w:val="-3"/>
                      <w:sz w:val="24"/>
                      <w:szCs w:val="24"/>
                    </w:rPr>
                    <w:t xml:space="preserve">Данное направление реализуется </w:t>
                  </w:r>
                  <w:r>
                    <w:rPr>
                      <w:bCs/>
                      <w:spacing w:val="-3"/>
                      <w:sz w:val="24"/>
                      <w:szCs w:val="24"/>
                    </w:rPr>
                    <w:t xml:space="preserve">общешкольными спортивными мероприятиями и </w:t>
                  </w:r>
                  <w:r w:rsidRPr="00F36F8C">
                    <w:rPr>
                      <w:bCs/>
                      <w:spacing w:val="-3"/>
                      <w:sz w:val="24"/>
                      <w:szCs w:val="24"/>
                    </w:rPr>
                    <w:t>программ</w:t>
                  </w:r>
                  <w:r>
                    <w:rPr>
                      <w:bCs/>
                      <w:spacing w:val="-3"/>
                      <w:sz w:val="24"/>
                      <w:szCs w:val="24"/>
                    </w:rPr>
                    <w:t>ой</w:t>
                  </w:r>
                  <w:r w:rsidRPr="00F36F8C">
                    <w:rPr>
                      <w:bCs/>
                      <w:spacing w:val="-3"/>
                      <w:sz w:val="24"/>
                      <w:szCs w:val="24"/>
                    </w:rPr>
                    <w:t xml:space="preserve"> внеурочной деятельности</w:t>
                  </w:r>
                  <w:r>
                    <w:rPr>
                      <w:bCs/>
                      <w:spacing w:val="-3"/>
                      <w:sz w:val="24"/>
                      <w:szCs w:val="24"/>
                    </w:rPr>
                    <w:t xml:space="preserve"> </w:t>
                  </w:r>
                  <w:r w:rsidRPr="00092F45">
                    <w:rPr>
                      <w:bCs/>
                      <w:i/>
                      <w:iCs/>
                      <w:spacing w:val="-3"/>
                      <w:sz w:val="24"/>
                      <w:szCs w:val="24"/>
                    </w:rPr>
                    <w:t>«Подвижные игры»</w:t>
                  </w:r>
                  <w:r>
                    <w:rPr>
                      <w:bCs/>
                      <w:i/>
                      <w:iCs/>
                      <w:spacing w:val="-3"/>
                      <w:sz w:val="24"/>
                      <w:szCs w:val="24"/>
                    </w:rPr>
                    <w:t xml:space="preserve"> </w:t>
                  </w:r>
                  <w:r w:rsidRPr="00F17656">
                    <w:rPr>
                      <w:sz w:val="24"/>
                      <w:szCs w:val="24"/>
                    </w:rPr>
                    <w:t xml:space="preserve">и </w:t>
                  </w:r>
                  <w:r>
                    <w:rPr>
                      <w:sz w:val="24"/>
                      <w:szCs w:val="24"/>
                    </w:rPr>
                    <w:t>мероприятиями по планам воспитательной работы классных руководителей.</w:t>
                  </w:r>
                </w:p>
                <w:p w14:paraId="71D1635E" w14:textId="77777777" w:rsidR="00982A4F" w:rsidRPr="00F36F8C" w:rsidRDefault="00982A4F" w:rsidP="00961C6B">
                  <w:pPr>
                    <w:framePr w:hSpace="180" w:wrap="around" w:vAnchor="text" w:hAnchor="text" w:x="-284" w:y="1"/>
                    <w:suppressAutoHyphens/>
                    <w:spacing w:after="0" w:line="240" w:lineRule="auto"/>
                    <w:suppressOverlap/>
                    <w:jc w:val="both"/>
                    <w:rPr>
                      <w:bCs/>
                      <w:spacing w:val="-3"/>
                      <w:sz w:val="24"/>
                      <w:szCs w:val="24"/>
                    </w:rPr>
                  </w:pPr>
                  <w:r w:rsidRPr="00092F45">
                    <w:rPr>
                      <w:b/>
                      <w:spacing w:val="-3"/>
                      <w:sz w:val="24"/>
                      <w:szCs w:val="24"/>
                    </w:rPr>
                    <w:t>Итогом работы</w:t>
                  </w:r>
                  <w:r w:rsidRPr="00F36F8C">
                    <w:rPr>
                      <w:bCs/>
                      <w:spacing w:val="-3"/>
                      <w:sz w:val="24"/>
                      <w:szCs w:val="24"/>
                    </w:rPr>
                    <w:t xml:space="preserve"> в данном направлении является положительная динамика состояния здоровья учащихся (сокращение количества пропусков уроков по болезни), психофизическая комфортность образовательного процесса, в частности: снижение коэффициента утомляемости учащихся, напряженности эмоциональной сферы, напряженности адаптации, привлекательность коллектива класса для учащихся, удовлетворенность педагогов процессом обучения.</w:t>
                  </w:r>
                </w:p>
              </w:tc>
            </w:tr>
          </w:tbl>
          <w:p w14:paraId="471B053E" w14:textId="77777777" w:rsidR="00982A4F" w:rsidRPr="00F36F8C" w:rsidRDefault="00982A4F" w:rsidP="00044965">
            <w:pPr>
              <w:spacing w:after="0" w:line="240" w:lineRule="auto"/>
              <w:ind w:firstLine="709"/>
              <w:contextualSpacing/>
              <w:jc w:val="both"/>
              <w:rPr>
                <w:bCs/>
                <w:sz w:val="24"/>
                <w:szCs w:val="24"/>
              </w:rPr>
            </w:pPr>
          </w:p>
          <w:p w14:paraId="72A4EDCB" w14:textId="77777777" w:rsidR="00982A4F" w:rsidRDefault="00982A4F" w:rsidP="00044965">
            <w:pPr>
              <w:tabs>
                <w:tab w:val="left" w:pos="4189"/>
              </w:tabs>
              <w:ind w:firstLine="709"/>
              <w:jc w:val="both"/>
              <w:rPr>
                <w:sz w:val="24"/>
                <w:szCs w:val="28"/>
              </w:rPr>
            </w:pPr>
            <w:r w:rsidRPr="00F00FA6">
              <w:rPr>
                <w:sz w:val="24"/>
                <w:szCs w:val="28"/>
              </w:rPr>
              <w:t>Внеурочная деятельность на уровне начального общего образования реализуется в рамках занятий на регулярной и нерегулярной основе:</w:t>
            </w:r>
          </w:p>
          <w:tbl>
            <w:tblPr>
              <w:tblStyle w:val="a9"/>
              <w:tblW w:w="0" w:type="auto"/>
              <w:tblLayout w:type="fixed"/>
              <w:tblLook w:val="04A0" w:firstRow="1" w:lastRow="0" w:firstColumn="1" w:lastColumn="0" w:noHBand="0" w:noVBand="1"/>
            </w:tblPr>
            <w:tblGrid>
              <w:gridCol w:w="4785"/>
              <w:gridCol w:w="4785"/>
            </w:tblGrid>
            <w:tr w:rsidR="00982A4F" w14:paraId="3DA4E9CF" w14:textId="77777777" w:rsidTr="00C80DD9">
              <w:tc>
                <w:tcPr>
                  <w:tcW w:w="4785" w:type="dxa"/>
                </w:tcPr>
                <w:p w14:paraId="3C436F85" w14:textId="77777777" w:rsidR="00982A4F" w:rsidRPr="00F00FA6" w:rsidRDefault="00982A4F" w:rsidP="00961C6B">
                  <w:pPr>
                    <w:framePr w:hSpace="180" w:wrap="around" w:vAnchor="text" w:hAnchor="text" w:x="-284" w:y="1"/>
                    <w:tabs>
                      <w:tab w:val="left" w:pos="4189"/>
                    </w:tabs>
                    <w:suppressOverlap/>
                    <w:jc w:val="center"/>
                    <w:rPr>
                      <w:b/>
                      <w:bCs/>
                      <w:sz w:val="24"/>
                      <w:szCs w:val="28"/>
                    </w:rPr>
                  </w:pPr>
                  <w:r w:rsidRPr="00F00FA6">
                    <w:rPr>
                      <w:b/>
                      <w:bCs/>
                      <w:sz w:val="24"/>
                      <w:szCs w:val="28"/>
                    </w:rPr>
                    <w:t>Занятия на регулярной основе</w:t>
                  </w:r>
                </w:p>
              </w:tc>
              <w:tc>
                <w:tcPr>
                  <w:tcW w:w="4785" w:type="dxa"/>
                </w:tcPr>
                <w:p w14:paraId="021A1504" w14:textId="77777777" w:rsidR="00982A4F" w:rsidRPr="00F00FA6" w:rsidRDefault="00982A4F" w:rsidP="00961C6B">
                  <w:pPr>
                    <w:framePr w:hSpace="180" w:wrap="around" w:vAnchor="text" w:hAnchor="text" w:x="-284" w:y="1"/>
                    <w:tabs>
                      <w:tab w:val="left" w:pos="4189"/>
                    </w:tabs>
                    <w:suppressOverlap/>
                    <w:jc w:val="center"/>
                    <w:rPr>
                      <w:b/>
                      <w:bCs/>
                      <w:sz w:val="24"/>
                      <w:szCs w:val="28"/>
                    </w:rPr>
                  </w:pPr>
                  <w:r w:rsidRPr="00F00FA6">
                    <w:rPr>
                      <w:b/>
                      <w:bCs/>
                      <w:sz w:val="24"/>
                      <w:szCs w:val="28"/>
                    </w:rPr>
                    <w:t>Занятия на нерегулярной основе</w:t>
                  </w:r>
                </w:p>
              </w:tc>
            </w:tr>
            <w:tr w:rsidR="00982A4F" w14:paraId="4A949550" w14:textId="77777777" w:rsidTr="00C80DD9">
              <w:tc>
                <w:tcPr>
                  <w:tcW w:w="4785" w:type="dxa"/>
                </w:tcPr>
                <w:p w14:paraId="7AAA7C3F" w14:textId="77777777" w:rsidR="00982A4F" w:rsidRDefault="00982A4F" w:rsidP="00961C6B">
                  <w:pPr>
                    <w:framePr w:hSpace="180" w:wrap="around" w:vAnchor="text" w:hAnchor="text" w:x="-284" w:y="1"/>
                    <w:tabs>
                      <w:tab w:val="left" w:pos="4189"/>
                    </w:tabs>
                    <w:suppressOverlap/>
                    <w:rPr>
                      <w:sz w:val="24"/>
                      <w:szCs w:val="28"/>
                    </w:rPr>
                  </w:pPr>
                  <w:r>
                    <w:rPr>
                      <w:sz w:val="24"/>
                      <w:szCs w:val="28"/>
                    </w:rPr>
                    <w:t>1. Патриотический клуб «Я – гражданин России».</w:t>
                  </w:r>
                </w:p>
                <w:p w14:paraId="796D69C1" w14:textId="77777777" w:rsidR="00982A4F" w:rsidRDefault="00982A4F" w:rsidP="00961C6B">
                  <w:pPr>
                    <w:framePr w:hSpace="180" w:wrap="around" w:vAnchor="text" w:hAnchor="text" w:x="-284" w:y="1"/>
                    <w:tabs>
                      <w:tab w:val="left" w:pos="4189"/>
                    </w:tabs>
                    <w:suppressOverlap/>
                    <w:rPr>
                      <w:sz w:val="24"/>
                      <w:szCs w:val="28"/>
                    </w:rPr>
                  </w:pPr>
                  <w:r>
                    <w:rPr>
                      <w:sz w:val="24"/>
                      <w:szCs w:val="28"/>
                    </w:rPr>
                    <w:t>2. Творческое объединение «Родиминка».</w:t>
                  </w:r>
                </w:p>
                <w:p w14:paraId="757F0E77" w14:textId="77777777" w:rsidR="00982A4F" w:rsidRDefault="00982A4F" w:rsidP="00961C6B">
                  <w:pPr>
                    <w:framePr w:hSpace="180" w:wrap="around" w:vAnchor="text" w:hAnchor="text" w:x="-284" w:y="1"/>
                    <w:tabs>
                      <w:tab w:val="left" w:pos="4189"/>
                    </w:tabs>
                    <w:suppressOverlap/>
                    <w:rPr>
                      <w:sz w:val="24"/>
                      <w:szCs w:val="28"/>
                    </w:rPr>
                  </w:pPr>
                  <w:r>
                    <w:rPr>
                      <w:sz w:val="24"/>
                      <w:szCs w:val="28"/>
                    </w:rPr>
                    <w:t>3. Кружок «Проектория».</w:t>
                  </w:r>
                </w:p>
                <w:p w14:paraId="265AE717" w14:textId="77777777" w:rsidR="00982A4F" w:rsidRDefault="00982A4F" w:rsidP="00961C6B">
                  <w:pPr>
                    <w:framePr w:hSpace="180" w:wrap="around" w:vAnchor="text" w:hAnchor="text" w:x="-284" w:y="1"/>
                    <w:tabs>
                      <w:tab w:val="left" w:pos="4189"/>
                    </w:tabs>
                    <w:suppressOverlap/>
                    <w:rPr>
                      <w:sz w:val="24"/>
                      <w:szCs w:val="28"/>
                    </w:rPr>
                  </w:pPr>
                  <w:r>
                    <w:rPr>
                      <w:sz w:val="24"/>
                      <w:szCs w:val="28"/>
                    </w:rPr>
                    <w:t>4. Кружок «В мире информатики».</w:t>
                  </w:r>
                </w:p>
                <w:p w14:paraId="08601A93" w14:textId="77777777" w:rsidR="00982A4F" w:rsidRDefault="00982A4F" w:rsidP="00961C6B">
                  <w:pPr>
                    <w:framePr w:hSpace="180" w:wrap="around" w:vAnchor="text" w:hAnchor="text" w:x="-284" w:y="1"/>
                    <w:tabs>
                      <w:tab w:val="left" w:pos="4189"/>
                    </w:tabs>
                    <w:suppressOverlap/>
                    <w:rPr>
                      <w:sz w:val="24"/>
                      <w:szCs w:val="28"/>
                    </w:rPr>
                  </w:pPr>
                  <w:r>
                    <w:rPr>
                      <w:sz w:val="24"/>
                      <w:szCs w:val="28"/>
                    </w:rPr>
                    <w:t>5. Кружок «Куборо».</w:t>
                  </w:r>
                </w:p>
                <w:p w14:paraId="69E83C3C" w14:textId="77777777" w:rsidR="00982A4F" w:rsidRDefault="00982A4F" w:rsidP="00961C6B">
                  <w:pPr>
                    <w:framePr w:hSpace="180" w:wrap="around" w:vAnchor="text" w:hAnchor="text" w:x="-284" w:y="1"/>
                    <w:tabs>
                      <w:tab w:val="left" w:pos="4189"/>
                    </w:tabs>
                    <w:suppressOverlap/>
                    <w:rPr>
                      <w:sz w:val="24"/>
                      <w:szCs w:val="28"/>
                    </w:rPr>
                  </w:pPr>
                  <w:r>
                    <w:rPr>
                      <w:sz w:val="24"/>
                      <w:szCs w:val="28"/>
                    </w:rPr>
                    <w:t>6. Кружок «Юный Айтишник».</w:t>
                  </w:r>
                </w:p>
                <w:p w14:paraId="0D5BCAE7" w14:textId="77777777" w:rsidR="00982A4F" w:rsidRDefault="00982A4F" w:rsidP="00961C6B">
                  <w:pPr>
                    <w:framePr w:hSpace="180" w:wrap="around" w:vAnchor="text" w:hAnchor="text" w:x="-284" w:y="1"/>
                    <w:tabs>
                      <w:tab w:val="left" w:pos="4189"/>
                    </w:tabs>
                    <w:suppressOverlap/>
                    <w:rPr>
                      <w:sz w:val="24"/>
                      <w:szCs w:val="28"/>
                    </w:rPr>
                  </w:pPr>
                  <w:r>
                    <w:rPr>
                      <w:sz w:val="24"/>
                      <w:szCs w:val="28"/>
                    </w:rPr>
                    <w:t>7. Кружок «Весёлый каллиграф».</w:t>
                  </w:r>
                </w:p>
                <w:p w14:paraId="1583B21F" w14:textId="77777777" w:rsidR="00982A4F" w:rsidRDefault="00982A4F" w:rsidP="00961C6B">
                  <w:pPr>
                    <w:framePr w:hSpace="180" w:wrap="around" w:vAnchor="text" w:hAnchor="text" w:x="-284" w:y="1"/>
                    <w:tabs>
                      <w:tab w:val="left" w:pos="4189"/>
                    </w:tabs>
                    <w:suppressOverlap/>
                    <w:rPr>
                      <w:sz w:val="24"/>
                      <w:szCs w:val="28"/>
                    </w:rPr>
                  </w:pPr>
                  <w:r>
                    <w:rPr>
                      <w:sz w:val="24"/>
                      <w:szCs w:val="28"/>
                    </w:rPr>
                    <w:t>8. Клуб «Белая ладья».</w:t>
                  </w:r>
                </w:p>
                <w:p w14:paraId="78551D8F" w14:textId="77777777" w:rsidR="00982A4F" w:rsidRDefault="00982A4F" w:rsidP="00961C6B">
                  <w:pPr>
                    <w:framePr w:hSpace="180" w:wrap="around" w:vAnchor="text" w:hAnchor="text" w:x="-284" w:y="1"/>
                    <w:tabs>
                      <w:tab w:val="left" w:pos="4189"/>
                    </w:tabs>
                    <w:suppressOverlap/>
                    <w:rPr>
                      <w:sz w:val="24"/>
                      <w:szCs w:val="28"/>
                    </w:rPr>
                  </w:pPr>
                  <w:r>
                    <w:rPr>
                      <w:sz w:val="24"/>
                      <w:szCs w:val="28"/>
                    </w:rPr>
                    <w:t>9. Секция «Подвижные игры».</w:t>
                  </w:r>
                </w:p>
              </w:tc>
              <w:tc>
                <w:tcPr>
                  <w:tcW w:w="4785" w:type="dxa"/>
                </w:tcPr>
                <w:p w14:paraId="745BF008" w14:textId="77777777" w:rsidR="00982A4F" w:rsidRDefault="00982A4F" w:rsidP="00961C6B">
                  <w:pPr>
                    <w:framePr w:hSpace="180" w:wrap="around" w:vAnchor="text" w:hAnchor="text" w:x="-284" w:y="1"/>
                    <w:tabs>
                      <w:tab w:val="left" w:pos="4189"/>
                    </w:tabs>
                    <w:suppressOverlap/>
                    <w:rPr>
                      <w:sz w:val="24"/>
                      <w:szCs w:val="28"/>
                    </w:rPr>
                  </w:pPr>
                  <w:r>
                    <w:rPr>
                      <w:sz w:val="24"/>
                      <w:szCs w:val="28"/>
                    </w:rPr>
                    <w:t>1. Конкурсы.</w:t>
                  </w:r>
                </w:p>
                <w:p w14:paraId="06145121" w14:textId="77777777" w:rsidR="00982A4F" w:rsidRDefault="00982A4F" w:rsidP="00961C6B">
                  <w:pPr>
                    <w:framePr w:hSpace="180" w:wrap="around" w:vAnchor="text" w:hAnchor="text" w:x="-284" w:y="1"/>
                    <w:tabs>
                      <w:tab w:val="left" w:pos="4189"/>
                    </w:tabs>
                    <w:suppressOverlap/>
                    <w:rPr>
                      <w:sz w:val="24"/>
                      <w:szCs w:val="28"/>
                    </w:rPr>
                  </w:pPr>
                  <w:r>
                    <w:rPr>
                      <w:sz w:val="24"/>
                      <w:szCs w:val="28"/>
                    </w:rPr>
                    <w:t>2. Спортивные соревнования.</w:t>
                  </w:r>
                </w:p>
                <w:p w14:paraId="547919F5" w14:textId="77777777" w:rsidR="00982A4F" w:rsidRDefault="00982A4F" w:rsidP="00961C6B">
                  <w:pPr>
                    <w:framePr w:hSpace="180" w:wrap="around" w:vAnchor="text" w:hAnchor="text" w:x="-284" w:y="1"/>
                    <w:tabs>
                      <w:tab w:val="left" w:pos="4189"/>
                    </w:tabs>
                    <w:suppressOverlap/>
                    <w:rPr>
                      <w:sz w:val="24"/>
                      <w:szCs w:val="28"/>
                    </w:rPr>
                  </w:pPr>
                  <w:r>
                    <w:rPr>
                      <w:sz w:val="24"/>
                      <w:szCs w:val="28"/>
                    </w:rPr>
                    <w:t>3. Интеллектуальные турниры, викторины, олимпиады.</w:t>
                  </w:r>
                </w:p>
                <w:p w14:paraId="44E5A3F8" w14:textId="77777777" w:rsidR="00982A4F" w:rsidRDefault="00982A4F" w:rsidP="00961C6B">
                  <w:pPr>
                    <w:framePr w:hSpace="180" w:wrap="around" w:vAnchor="text" w:hAnchor="text" w:x="-284" w:y="1"/>
                    <w:tabs>
                      <w:tab w:val="left" w:pos="4189"/>
                    </w:tabs>
                    <w:suppressOverlap/>
                    <w:rPr>
                      <w:sz w:val="24"/>
                      <w:szCs w:val="28"/>
                    </w:rPr>
                  </w:pPr>
                  <w:r>
                    <w:rPr>
                      <w:sz w:val="24"/>
                      <w:szCs w:val="28"/>
                    </w:rPr>
                    <w:t>4. Тематические встречи, дискуссии.</w:t>
                  </w:r>
                </w:p>
                <w:p w14:paraId="38D04460" w14:textId="77777777" w:rsidR="00982A4F" w:rsidRDefault="00982A4F" w:rsidP="00961C6B">
                  <w:pPr>
                    <w:framePr w:hSpace="180" w:wrap="around" w:vAnchor="text" w:hAnchor="text" w:x="-284" w:y="1"/>
                    <w:tabs>
                      <w:tab w:val="left" w:pos="4189"/>
                    </w:tabs>
                    <w:suppressOverlap/>
                    <w:rPr>
                      <w:sz w:val="24"/>
                      <w:szCs w:val="28"/>
                    </w:rPr>
                  </w:pPr>
                  <w:r>
                    <w:rPr>
                      <w:sz w:val="24"/>
                      <w:szCs w:val="28"/>
                    </w:rPr>
                    <w:t>5. Экскурсии.</w:t>
                  </w:r>
                </w:p>
                <w:p w14:paraId="28DBE434" w14:textId="77777777" w:rsidR="00982A4F" w:rsidRDefault="00982A4F" w:rsidP="00961C6B">
                  <w:pPr>
                    <w:framePr w:hSpace="180" w:wrap="around" w:vAnchor="text" w:hAnchor="text" w:x="-284" w:y="1"/>
                    <w:tabs>
                      <w:tab w:val="left" w:pos="4189"/>
                    </w:tabs>
                    <w:suppressOverlap/>
                    <w:rPr>
                      <w:sz w:val="24"/>
                      <w:szCs w:val="28"/>
                    </w:rPr>
                  </w:pPr>
                  <w:r>
                    <w:rPr>
                      <w:sz w:val="24"/>
                      <w:szCs w:val="28"/>
                    </w:rPr>
                    <w:t>6. Коллективные творческие дела.</w:t>
                  </w:r>
                </w:p>
                <w:p w14:paraId="16CE63C1" w14:textId="77777777" w:rsidR="00982A4F" w:rsidRDefault="00982A4F" w:rsidP="00961C6B">
                  <w:pPr>
                    <w:framePr w:hSpace="180" w:wrap="around" w:vAnchor="text" w:hAnchor="text" w:x="-284" w:y="1"/>
                    <w:tabs>
                      <w:tab w:val="left" w:pos="4189"/>
                    </w:tabs>
                    <w:suppressOverlap/>
                    <w:rPr>
                      <w:sz w:val="24"/>
                      <w:szCs w:val="28"/>
                    </w:rPr>
                  </w:pPr>
                  <w:r>
                    <w:rPr>
                      <w:sz w:val="24"/>
                      <w:szCs w:val="28"/>
                    </w:rPr>
                    <w:t>7. Классное самоуправление.</w:t>
                  </w:r>
                </w:p>
                <w:p w14:paraId="06D593D2" w14:textId="77777777" w:rsidR="00982A4F" w:rsidRDefault="00982A4F" w:rsidP="00961C6B">
                  <w:pPr>
                    <w:framePr w:hSpace="180" w:wrap="around" w:vAnchor="text" w:hAnchor="text" w:x="-284" w:y="1"/>
                    <w:tabs>
                      <w:tab w:val="left" w:pos="4189"/>
                    </w:tabs>
                    <w:suppressOverlap/>
                    <w:rPr>
                      <w:sz w:val="24"/>
                      <w:szCs w:val="28"/>
                    </w:rPr>
                  </w:pPr>
                  <w:r>
                    <w:rPr>
                      <w:sz w:val="24"/>
                      <w:szCs w:val="28"/>
                    </w:rPr>
                    <w:t>8. Организация праздников.</w:t>
                  </w:r>
                </w:p>
              </w:tc>
            </w:tr>
          </w:tbl>
          <w:p w14:paraId="4130F67A" w14:textId="77777777" w:rsidR="00982A4F" w:rsidRDefault="00982A4F" w:rsidP="00044965">
            <w:pPr>
              <w:tabs>
                <w:tab w:val="left" w:pos="4189"/>
              </w:tabs>
              <w:jc w:val="both"/>
              <w:rPr>
                <w:sz w:val="24"/>
                <w:szCs w:val="28"/>
              </w:rPr>
            </w:pPr>
          </w:p>
          <w:p w14:paraId="0E6C8D0D" w14:textId="77777777" w:rsidR="00982A4F" w:rsidRDefault="00982A4F" w:rsidP="00044965">
            <w:pPr>
              <w:tabs>
                <w:tab w:val="left" w:pos="4189"/>
              </w:tabs>
              <w:jc w:val="center"/>
              <w:rPr>
                <w:b/>
                <w:bCs/>
                <w:sz w:val="24"/>
                <w:szCs w:val="28"/>
              </w:rPr>
            </w:pPr>
            <w:r>
              <w:rPr>
                <w:b/>
                <w:bCs/>
                <w:sz w:val="24"/>
                <w:szCs w:val="28"/>
              </w:rPr>
              <w:t>Режим организации внеурочной деятельности</w:t>
            </w:r>
          </w:p>
          <w:p w14:paraId="756BE052" w14:textId="77777777" w:rsidR="00982A4F" w:rsidRDefault="00982A4F" w:rsidP="00044965">
            <w:pPr>
              <w:tabs>
                <w:tab w:val="left" w:pos="4189"/>
              </w:tabs>
              <w:ind w:firstLine="709"/>
              <w:jc w:val="both"/>
              <w:rPr>
                <w:sz w:val="24"/>
                <w:szCs w:val="28"/>
              </w:rPr>
            </w:pPr>
            <w:r>
              <w:rPr>
                <w:sz w:val="24"/>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14:paraId="46899742" w14:textId="77777777" w:rsidR="00982A4F" w:rsidRDefault="00982A4F" w:rsidP="00044965">
            <w:pPr>
              <w:tabs>
                <w:tab w:val="left" w:pos="4189"/>
              </w:tabs>
              <w:ind w:firstLine="709"/>
              <w:jc w:val="both"/>
              <w:rPr>
                <w:sz w:val="24"/>
                <w:szCs w:val="28"/>
              </w:rPr>
            </w:pPr>
            <w:r>
              <w:rPr>
                <w:sz w:val="24"/>
                <w:szCs w:val="28"/>
              </w:rPr>
              <w:t>Продолжительность учебного года составляет:</w:t>
            </w:r>
          </w:p>
          <w:p w14:paraId="277CA75A" w14:textId="77777777" w:rsidR="00982A4F" w:rsidRDefault="00982A4F" w:rsidP="00044965">
            <w:pPr>
              <w:tabs>
                <w:tab w:val="left" w:pos="4189"/>
              </w:tabs>
              <w:ind w:firstLine="709"/>
              <w:jc w:val="both"/>
              <w:rPr>
                <w:sz w:val="24"/>
                <w:szCs w:val="28"/>
              </w:rPr>
            </w:pPr>
            <w:r>
              <w:rPr>
                <w:sz w:val="24"/>
                <w:szCs w:val="28"/>
              </w:rPr>
              <w:t>1 классы – 33 недели</w:t>
            </w:r>
          </w:p>
          <w:p w14:paraId="742D0281" w14:textId="77777777" w:rsidR="00982A4F" w:rsidRDefault="00982A4F" w:rsidP="00044965">
            <w:pPr>
              <w:tabs>
                <w:tab w:val="left" w:pos="4189"/>
              </w:tabs>
              <w:ind w:firstLine="709"/>
              <w:jc w:val="both"/>
              <w:rPr>
                <w:sz w:val="24"/>
                <w:szCs w:val="28"/>
              </w:rPr>
            </w:pPr>
            <w:r>
              <w:rPr>
                <w:sz w:val="24"/>
                <w:szCs w:val="28"/>
              </w:rPr>
              <w:t>2-4 классы – 34 недели.</w:t>
            </w:r>
          </w:p>
          <w:p w14:paraId="7DC614C2" w14:textId="77777777" w:rsidR="00982A4F" w:rsidRDefault="00982A4F" w:rsidP="00044965">
            <w:pPr>
              <w:tabs>
                <w:tab w:val="left" w:pos="4189"/>
              </w:tabs>
              <w:ind w:firstLine="709"/>
              <w:jc w:val="both"/>
              <w:rPr>
                <w:sz w:val="24"/>
                <w:szCs w:val="28"/>
              </w:rPr>
            </w:pPr>
            <w:r>
              <w:rPr>
                <w:sz w:val="24"/>
                <w:szCs w:val="28"/>
              </w:rPr>
              <w:t>Количество часов на каждый класс не должно превышать 10 часов.</w:t>
            </w:r>
          </w:p>
          <w:p w14:paraId="33174718" w14:textId="77777777" w:rsidR="00982A4F" w:rsidRDefault="00982A4F" w:rsidP="00044965">
            <w:pPr>
              <w:tabs>
                <w:tab w:val="left" w:pos="4189"/>
              </w:tabs>
              <w:ind w:firstLine="709"/>
              <w:jc w:val="both"/>
              <w:rPr>
                <w:sz w:val="24"/>
                <w:szCs w:val="28"/>
              </w:rPr>
            </w:pPr>
            <w:r>
              <w:rPr>
                <w:sz w:val="24"/>
                <w:szCs w:val="28"/>
              </w:rPr>
              <w:t>Распределение часов внеурочной деятельности по данным направлениям может меняться в зависимости от возможностей МБОУ СОШ № 51,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1-4 классы - 6 часов. Продолжительность одного занятия составляет не менее 20 минут. Между началом внеурочной деятельности и</w:t>
            </w:r>
            <w:r>
              <w:t xml:space="preserve"> </w:t>
            </w:r>
            <w:r>
              <w:rPr>
                <w:sz w:val="24"/>
                <w:szCs w:val="28"/>
              </w:rPr>
              <w:t xml:space="preserve">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w:t>
            </w:r>
          </w:p>
          <w:p w14:paraId="1F0F3DDC" w14:textId="77777777" w:rsidR="00982A4F" w:rsidRDefault="00982A4F" w:rsidP="00044965">
            <w:pPr>
              <w:tabs>
                <w:tab w:val="left" w:pos="4189"/>
              </w:tabs>
              <w:ind w:firstLine="709"/>
              <w:jc w:val="both"/>
              <w:rPr>
                <w:sz w:val="24"/>
                <w:szCs w:val="28"/>
              </w:rPr>
            </w:pPr>
            <w:r>
              <w:rPr>
                <w:sz w:val="24"/>
                <w:szCs w:val="28"/>
              </w:rPr>
              <w:t>План внеурочной деятельности и программы курсов внеурочной деятельности ежегодно разрабатывается образовательной организацией и является приложением к данной образовательной программе.</w:t>
            </w:r>
          </w:p>
          <w:p w14:paraId="26C4E81B" w14:textId="77777777" w:rsidR="00982A4F" w:rsidRDefault="00982A4F" w:rsidP="00044965">
            <w:pPr>
              <w:tabs>
                <w:tab w:val="left" w:pos="4189"/>
              </w:tabs>
              <w:ind w:firstLine="709"/>
              <w:jc w:val="center"/>
              <w:rPr>
                <w:b/>
                <w:bCs/>
                <w:sz w:val="24"/>
                <w:szCs w:val="28"/>
              </w:rPr>
            </w:pPr>
            <w:r>
              <w:rPr>
                <w:b/>
                <w:bCs/>
                <w:sz w:val="24"/>
                <w:szCs w:val="28"/>
              </w:rPr>
              <w:t xml:space="preserve">Кадровое обеспечение </w:t>
            </w:r>
          </w:p>
          <w:p w14:paraId="6B091CB6" w14:textId="77777777" w:rsidR="00982A4F" w:rsidRDefault="00982A4F" w:rsidP="00044965">
            <w:pPr>
              <w:tabs>
                <w:tab w:val="left" w:pos="4189"/>
              </w:tabs>
              <w:ind w:firstLine="709"/>
              <w:contextualSpacing/>
              <w:jc w:val="both"/>
              <w:rPr>
                <w:sz w:val="24"/>
                <w:szCs w:val="28"/>
              </w:rPr>
            </w:pPr>
            <w:r>
              <w:rPr>
                <w:sz w:val="24"/>
                <w:szCs w:val="28"/>
              </w:rPr>
              <w:t>В реализации программы участвуют:</w:t>
            </w:r>
          </w:p>
          <w:p w14:paraId="579F6834" w14:textId="77777777" w:rsidR="00982A4F" w:rsidRDefault="00982A4F" w:rsidP="00044965">
            <w:pPr>
              <w:tabs>
                <w:tab w:val="left" w:pos="4189"/>
              </w:tabs>
              <w:ind w:firstLine="709"/>
              <w:contextualSpacing/>
              <w:jc w:val="both"/>
              <w:rPr>
                <w:sz w:val="24"/>
                <w:szCs w:val="28"/>
              </w:rPr>
            </w:pPr>
            <w:r>
              <w:rPr>
                <w:sz w:val="24"/>
                <w:szCs w:val="28"/>
              </w:rPr>
              <w:t>- заместитель директора по воспитательной работе;</w:t>
            </w:r>
          </w:p>
          <w:p w14:paraId="196D76EC" w14:textId="77777777" w:rsidR="00982A4F" w:rsidRDefault="00982A4F" w:rsidP="00044965">
            <w:pPr>
              <w:tabs>
                <w:tab w:val="left" w:pos="4189"/>
              </w:tabs>
              <w:ind w:firstLine="709"/>
              <w:contextualSpacing/>
              <w:jc w:val="both"/>
              <w:rPr>
                <w:sz w:val="24"/>
                <w:szCs w:val="28"/>
              </w:rPr>
            </w:pPr>
            <w:r>
              <w:rPr>
                <w:sz w:val="24"/>
                <w:szCs w:val="28"/>
              </w:rPr>
              <w:t>- классные руководители;</w:t>
            </w:r>
          </w:p>
          <w:p w14:paraId="17780205" w14:textId="77777777" w:rsidR="00982A4F" w:rsidRDefault="00982A4F" w:rsidP="00044965">
            <w:pPr>
              <w:tabs>
                <w:tab w:val="left" w:pos="4189"/>
              </w:tabs>
              <w:ind w:firstLine="709"/>
              <w:contextualSpacing/>
              <w:jc w:val="both"/>
              <w:rPr>
                <w:sz w:val="24"/>
                <w:szCs w:val="28"/>
              </w:rPr>
            </w:pPr>
            <w:r>
              <w:rPr>
                <w:sz w:val="24"/>
                <w:szCs w:val="28"/>
              </w:rPr>
              <w:t>- библиотекарь;</w:t>
            </w:r>
          </w:p>
          <w:p w14:paraId="71F23BD3" w14:textId="77777777" w:rsidR="00982A4F" w:rsidRDefault="00982A4F" w:rsidP="00044965">
            <w:pPr>
              <w:tabs>
                <w:tab w:val="left" w:pos="4189"/>
              </w:tabs>
              <w:ind w:firstLine="709"/>
              <w:contextualSpacing/>
              <w:jc w:val="both"/>
              <w:rPr>
                <w:sz w:val="24"/>
                <w:szCs w:val="28"/>
              </w:rPr>
            </w:pPr>
            <w:r>
              <w:rPr>
                <w:sz w:val="24"/>
                <w:szCs w:val="28"/>
              </w:rPr>
              <w:t>- руководитель музея;</w:t>
            </w:r>
          </w:p>
          <w:p w14:paraId="74EE0ED3" w14:textId="77777777" w:rsidR="00982A4F" w:rsidRDefault="00982A4F" w:rsidP="00044965">
            <w:pPr>
              <w:tabs>
                <w:tab w:val="left" w:pos="4189"/>
              </w:tabs>
              <w:ind w:firstLine="709"/>
              <w:contextualSpacing/>
              <w:jc w:val="both"/>
              <w:rPr>
                <w:sz w:val="24"/>
                <w:szCs w:val="28"/>
              </w:rPr>
            </w:pPr>
            <w:r>
              <w:rPr>
                <w:sz w:val="24"/>
                <w:szCs w:val="28"/>
              </w:rPr>
              <w:t>- педагог-организатор;</w:t>
            </w:r>
          </w:p>
          <w:p w14:paraId="6BBBBA8C" w14:textId="77777777" w:rsidR="00982A4F" w:rsidRDefault="00982A4F" w:rsidP="00044965">
            <w:pPr>
              <w:tabs>
                <w:tab w:val="left" w:pos="4189"/>
              </w:tabs>
              <w:ind w:firstLine="709"/>
              <w:contextualSpacing/>
              <w:jc w:val="both"/>
              <w:rPr>
                <w:sz w:val="24"/>
                <w:szCs w:val="28"/>
              </w:rPr>
            </w:pPr>
            <w:r>
              <w:rPr>
                <w:sz w:val="24"/>
                <w:szCs w:val="28"/>
              </w:rPr>
              <w:t>- педагоги школы, участвующие в реализации общешкольных мероприятий;</w:t>
            </w:r>
          </w:p>
          <w:p w14:paraId="1BF07D7B" w14:textId="77777777" w:rsidR="00982A4F" w:rsidRDefault="00982A4F" w:rsidP="00044965">
            <w:pPr>
              <w:tabs>
                <w:tab w:val="left" w:pos="4189"/>
              </w:tabs>
              <w:ind w:firstLine="709"/>
              <w:contextualSpacing/>
              <w:jc w:val="both"/>
              <w:rPr>
                <w:sz w:val="24"/>
                <w:szCs w:val="28"/>
              </w:rPr>
            </w:pPr>
            <w:r>
              <w:rPr>
                <w:sz w:val="24"/>
                <w:szCs w:val="28"/>
              </w:rPr>
              <w:t>- социальные партнеры.</w:t>
            </w:r>
          </w:p>
          <w:p w14:paraId="740A8B75" w14:textId="77777777" w:rsidR="00982A4F" w:rsidRDefault="00982A4F" w:rsidP="00044965">
            <w:pPr>
              <w:tabs>
                <w:tab w:val="left" w:pos="4189"/>
              </w:tabs>
              <w:ind w:firstLine="709"/>
              <w:contextualSpacing/>
              <w:jc w:val="both"/>
              <w:rPr>
                <w:sz w:val="24"/>
                <w:szCs w:val="28"/>
              </w:rPr>
            </w:pPr>
          </w:p>
          <w:p w14:paraId="5394F50C" w14:textId="77777777" w:rsidR="00982A4F" w:rsidRDefault="00982A4F" w:rsidP="00044965">
            <w:pPr>
              <w:tabs>
                <w:tab w:val="left" w:pos="4189"/>
              </w:tabs>
              <w:ind w:firstLine="709"/>
              <w:contextualSpacing/>
              <w:jc w:val="center"/>
              <w:rPr>
                <w:b/>
                <w:bCs/>
                <w:sz w:val="24"/>
                <w:szCs w:val="28"/>
              </w:rPr>
            </w:pPr>
            <w:r>
              <w:rPr>
                <w:b/>
                <w:bCs/>
                <w:sz w:val="24"/>
                <w:szCs w:val="28"/>
              </w:rPr>
              <w:t>Совершенствование уровня кадрового обеспечения:</w:t>
            </w:r>
          </w:p>
          <w:p w14:paraId="1489BCC8" w14:textId="77777777" w:rsidR="00982A4F" w:rsidRDefault="00982A4F" w:rsidP="00044965">
            <w:pPr>
              <w:tabs>
                <w:tab w:val="left" w:pos="4189"/>
              </w:tabs>
              <w:ind w:firstLine="709"/>
              <w:contextualSpacing/>
              <w:jc w:val="center"/>
              <w:rPr>
                <w:sz w:val="24"/>
                <w:szCs w:val="28"/>
              </w:rPr>
            </w:pPr>
          </w:p>
          <w:tbl>
            <w:tblPr>
              <w:tblStyle w:val="a9"/>
              <w:tblW w:w="0" w:type="auto"/>
              <w:tblLayout w:type="fixed"/>
              <w:tblLook w:val="04A0" w:firstRow="1" w:lastRow="0" w:firstColumn="1" w:lastColumn="0" w:noHBand="0" w:noVBand="1"/>
            </w:tblPr>
            <w:tblGrid>
              <w:gridCol w:w="3227"/>
              <w:gridCol w:w="6343"/>
            </w:tblGrid>
            <w:tr w:rsidR="00982A4F" w14:paraId="306091FF"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031BFBF5" w14:textId="77777777" w:rsidR="00982A4F" w:rsidRDefault="00982A4F" w:rsidP="00961C6B">
                  <w:pPr>
                    <w:framePr w:hSpace="180" w:wrap="around" w:vAnchor="text" w:hAnchor="text" w:x="-284" w:y="1"/>
                    <w:tabs>
                      <w:tab w:val="left" w:pos="4189"/>
                    </w:tabs>
                    <w:spacing w:after="255"/>
                    <w:contextualSpacing/>
                    <w:suppressOverlap/>
                    <w:jc w:val="center"/>
                    <w:rPr>
                      <w:sz w:val="24"/>
                      <w:szCs w:val="28"/>
                    </w:rPr>
                  </w:pPr>
                  <w:r>
                    <w:rPr>
                      <w:sz w:val="24"/>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639D9B6D" w14:textId="77777777" w:rsidR="00982A4F" w:rsidRDefault="00982A4F" w:rsidP="00961C6B">
                  <w:pPr>
                    <w:framePr w:hSpace="180" w:wrap="around" w:vAnchor="text" w:hAnchor="text" w:x="-284" w:y="1"/>
                    <w:tabs>
                      <w:tab w:val="left" w:pos="4189"/>
                    </w:tabs>
                    <w:spacing w:after="255"/>
                    <w:contextualSpacing/>
                    <w:suppressOverlap/>
                    <w:jc w:val="center"/>
                    <w:rPr>
                      <w:sz w:val="24"/>
                      <w:szCs w:val="28"/>
                    </w:rPr>
                  </w:pPr>
                  <w:r>
                    <w:rPr>
                      <w:sz w:val="24"/>
                      <w:szCs w:val="28"/>
                    </w:rPr>
                    <w:t>Мероприятия</w:t>
                  </w:r>
                </w:p>
              </w:tc>
            </w:tr>
            <w:tr w:rsidR="00982A4F" w14:paraId="0AF485C7"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03CDB59D"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Подготовка</w:t>
                  </w:r>
                </w:p>
                <w:p w14:paraId="05BCF093"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педагогических кадров к</w:t>
                  </w:r>
                </w:p>
                <w:p w14:paraId="3C65F525"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работе с учащимися по</w:t>
                  </w:r>
                </w:p>
                <w:p w14:paraId="2E7A59B2"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внеурочной деятельности</w:t>
                  </w:r>
                </w:p>
              </w:tc>
              <w:tc>
                <w:tcPr>
                  <w:tcW w:w="6343" w:type="dxa"/>
                  <w:tcBorders>
                    <w:top w:val="single" w:sz="4" w:space="0" w:color="000000"/>
                    <w:left w:val="single" w:sz="4" w:space="0" w:color="000000"/>
                    <w:bottom w:val="single" w:sz="4" w:space="0" w:color="000000"/>
                    <w:right w:val="single" w:sz="4" w:space="0" w:color="000000"/>
                  </w:tcBorders>
                  <w:hideMark/>
                </w:tcPr>
                <w:p w14:paraId="26CFBF8F"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Индивидуальные собеседования с преподавателями-предметниками и руководителями кружков, готовыми к деятельности в данном направлении, курсовая подготовка в контексте ФГОС</w:t>
                  </w:r>
                </w:p>
              </w:tc>
            </w:tr>
            <w:tr w:rsidR="00982A4F" w14:paraId="59414E3B"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61BCD8F1"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Повышение методического уровня всех участников</w:t>
                  </w:r>
                </w:p>
                <w:p w14:paraId="24DB717D"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воспитательного процесса</w:t>
                  </w:r>
                </w:p>
              </w:tc>
              <w:tc>
                <w:tcPr>
                  <w:tcW w:w="6343" w:type="dxa"/>
                  <w:tcBorders>
                    <w:top w:val="single" w:sz="4" w:space="0" w:color="000000"/>
                    <w:left w:val="single" w:sz="4" w:space="0" w:color="000000"/>
                    <w:bottom w:val="single" w:sz="4" w:space="0" w:color="000000"/>
                    <w:right w:val="single" w:sz="4" w:space="0" w:color="000000"/>
                  </w:tcBorders>
                  <w:hideMark/>
                </w:tcPr>
                <w:p w14:paraId="119D9D62"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Семинары с психологами, социальными и медицинскими работниками, специалистами внешкольных учреждений. Семинары-практикумы в методических объединениях с целью обмена передовым опытом, накопленным в школе.</w:t>
                  </w:r>
                </w:p>
                <w:p w14:paraId="66AB6B53"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Проведение семинаров по реализуемым программам</w:t>
                  </w:r>
                </w:p>
              </w:tc>
            </w:tr>
            <w:tr w:rsidR="00982A4F" w14:paraId="14FB2D57"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396309AC"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Обеспечение комфортных условий для работы педагогов</w:t>
                  </w:r>
                </w:p>
              </w:tc>
              <w:tc>
                <w:tcPr>
                  <w:tcW w:w="6343" w:type="dxa"/>
                  <w:tcBorders>
                    <w:top w:val="single" w:sz="4" w:space="0" w:color="000000"/>
                    <w:left w:val="single" w:sz="4" w:space="0" w:color="000000"/>
                    <w:bottom w:val="single" w:sz="4" w:space="0" w:color="000000"/>
                    <w:right w:val="single" w:sz="4" w:space="0" w:color="000000"/>
                  </w:tcBorders>
                  <w:hideMark/>
                </w:tcPr>
                <w:p w14:paraId="2776D5F7"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Изыскать возможности материального поощрения руководителей кружков, клубов, спортивных секций и пр.</w:t>
                  </w:r>
                </w:p>
              </w:tc>
            </w:tr>
            <w:tr w:rsidR="00982A4F" w14:paraId="2E5DBA07"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03071676"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Активизировать вовлеченность работников культуры в систему общешкольных мероприятий</w:t>
                  </w:r>
                </w:p>
              </w:tc>
              <w:tc>
                <w:tcPr>
                  <w:tcW w:w="6343" w:type="dxa"/>
                  <w:tcBorders>
                    <w:top w:val="single" w:sz="4" w:space="0" w:color="000000"/>
                    <w:left w:val="single" w:sz="4" w:space="0" w:color="000000"/>
                    <w:bottom w:val="single" w:sz="4" w:space="0" w:color="000000"/>
                    <w:right w:val="single" w:sz="4" w:space="0" w:color="000000"/>
                  </w:tcBorders>
                  <w:hideMark/>
                </w:tcPr>
                <w:p w14:paraId="41F554A8"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Организация и проведение общешкольных мероприятий.</w:t>
                  </w:r>
                </w:p>
                <w:p w14:paraId="7BBD75D0"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Годовое планирование воспитательной работы с учетом возможностей педагогов</w:t>
                  </w:r>
                </w:p>
              </w:tc>
            </w:tr>
          </w:tbl>
          <w:p w14:paraId="5CB675FC" w14:textId="77777777" w:rsidR="00982A4F" w:rsidRDefault="00982A4F" w:rsidP="00044965">
            <w:pPr>
              <w:tabs>
                <w:tab w:val="left" w:pos="4189"/>
              </w:tabs>
              <w:ind w:firstLine="709"/>
              <w:contextualSpacing/>
              <w:jc w:val="center"/>
              <w:rPr>
                <w:sz w:val="24"/>
                <w:szCs w:val="28"/>
              </w:rPr>
            </w:pPr>
          </w:p>
          <w:p w14:paraId="5ED91D69" w14:textId="77777777" w:rsidR="00982A4F" w:rsidRDefault="00982A4F" w:rsidP="00044965">
            <w:pPr>
              <w:tabs>
                <w:tab w:val="left" w:pos="4189"/>
              </w:tabs>
              <w:ind w:firstLine="709"/>
              <w:contextualSpacing/>
              <w:jc w:val="center"/>
              <w:rPr>
                <w:b/>
                <w:bCs/>
                <w:sz w:val="24"/>
                <w:szCs w:val="28"/>
              </w:rPr>
            </w:pPr>
            <w:r>
              <w:rPr>
                <w:b/>
                <w:bCs/>
                <w:sz w:val="24"/>
                <w:szCs w:val="28"/>
              </w:rPr>
              <w:t>Информационная поддержка занятости учащихся</w:t>
            </w:r>
          </w:p>
          <w:p w14:paraId="4A4A2F51" w14:textId="77777777" w:rsidR="00982A4F" w:rsidRDefault="00982A4F" w:rsidP="00044965">
            <w:pPr>
              <w:tabs>
                <w:tab w:val="left" w:pos="4189"/>
              </w:tabs>
              <w:ind w:firstLine="709"/>
              <w:contextualSpacing/>
              <w:jc w:val="center"/>
              <w:rPr>
                <w:b/>
                <w:bCs/>
                <w:sz w:val="24"/>
                <w:szCs w:val="28"/>
              </w:rPr>
            </w:pPr>
            <w:r>
              <w:rPr>
                <w:b/>
                <w:bCs/>
                <w:sz w:val="24"/>
                <w:szCs w:val="28"/>
              </w:rPr>
              <w:t>в свободное от учебы время</w:t>
            </w:r>
          </w:p>
          <w:p w14:paraId="1B061F07" w14:textId="77777777" w:rsidR="00982A4F" w:rsidRDefault="00982A4F" w:rsidP="00044965">
            <w:pPr>
              <w:tabs>
                <w:tab w:val="left" w:pos="4189"/>
              </w:tabs>
              <w:ind w:firstLine="709"/>
              <w:contextualSpacing/>
              <w:jc w:val="center"/>
              <w:rPr>
                <w:b/>
                <w:bCs/>
                <w:sz w:val="24"/>
                <w:szCs w:val="28"/>
              </w:rPr>
            </w:pPr>
          </w:p>
          <w:tbl>
            <w:tblPr>
              <w:tblStyle w:val="a9"/>
              <w:tblW w:w="0" w:type="auto"/>
              <w:tblLayout w:type="fixed"/>
              <w:tblLook w:val="04A0" w:firstRow="1" w:lastRow="0" w:firstColumn="1" w:lastColumn="0" w:noHBand="0" w:noVBand="1"/>
            </w:tblPr>
            <w:tblGrid>
              <w:gridCol w:w="3227"/>
              <w:gridCol w:w="6343"/>
            </w:tblGrid>
            <w:tr w:rsidR="00982A4F" w14:paraId="3BC664E0"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54E118E6" w14:textId="77777777" w:rsidR="00982A4F" w:rsidRDefault="00982A4F" w:rsidP="00961C6B">
                  <w:pPr>
                    <w:framePr w:hSpace="180" w:wrap="around" w:vAnchor="text" w:hAnchor="text" w:x="-284" w:y="1"/>
                    <w:tabs>
                      <w:tab w:val="left" w:pos="4189"/>
                    </w:tabs>
                    <w:spacing w:after="255"/>
                    <w:contextualSpacing/>
                    <w:suppressOverlap/>
                    <w:jc w:val="center"/>
                    <w:rPr>
                      <w:sz w:val="24"/>
                      <w:szCs w:val="28"/>
                    </w:rPr>
                  </w:pPr>
                  <w:r>
                    <w:rPr>
                      <w:sz w:val="24"/>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5A8502B9" w14:textId="77777777" w:rsidR="00982A4F" w:rsidRDefault="00982A4F" w:rsidP="00961C6B">
                  <w:pPr>
                    <w:framePr w:hSpace="180" w:wrap="around" w:vAnchor="text" w:hAnchor="text" w:x="-284" w:y="1"/>
                    <w:tabs>
                      <w:tab w:val="left" w:pos="4189"/>
                    </w:tabs>
                    <w:spacing w:after="255"/>
                    <w:contextualSpacing/>
                    <w:suppressOverlap/>
                    <w:jc w:val="center"/>
                    <w:rPr>
                      <w:sz w:val="24"/>
                      <w:szCs w:val="28"/>
                    </w:rPr>
                  </w:pPr>
                  <w:r>
                    <w:rPr>
                      <w:sz w:val="24"/>
                      <w:szCs w:val="28"/>
                    </w:rPr>
                    <w:t>Мероприятия</w:t>
                  </w:r>
                </w:p>
              </w:tc>
            </w:tr>
            <w:tr w:rsidR="00982A4F" w14:paraId="5754CCAE"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4518ADE8"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Создать систему</w:t>
                  </w:r>
                </w:p>
                <w:p w14:paraId="5ED47086"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информирования учащихся,</w:t>
                  </w:r>
                </w:p>
                <w:p w14:paraId="16EDBD51"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родителей и педагогов о</w:t>
                  </w:r>
                </w:p>
                <w:p w14:paraId="398490D6"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возможности участия в</w:t>
                  </w:r>
                </w:p>
                <w:p w14:paraId="2DB5355D"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мероприятиях города и школы.</w:t>
                  </w:r>
                </w:p>
              </w:tc>
              <w:tc>
                <w:tcPr>
                  <w:tcW w:w="6343" w:type="dxa"/>
                  <w:tcBorders>
                    <w:top w:val="single" w:sz="4" w:space="0" w:color="000000"/>
                    <w:left w:val="single" w:sz="4" w:space="0" w:color="000000"/>
                    <w:bottom w:val="single" w:sz="4" w:space="0" w:color="000000"/>
                    <w:right w:val="single" w:sz="4" w:space="0" w:color="000000"/>
                  </w:tcBorders>
                  <w:hideMark/>
                </w:tcPr>
                <w:p w14:paraId="1BCCFF8A"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Оформление информационного стенда</w:t>
                  </w:r>
                </w:p>
                <w:p w14:paraId="227400F0"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Родительские собрания</w:t>
                  </w:r>
                </w:p>
              </w:tc>
            </w:tr>
            <w:tr w:rsidR="00982A4F" w14:paraId="613FDDCD"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6B3D12B7"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Создать систему информирования родителей о возможности занятий во</w:t>
                  </w:r>
                </w:p>
                <w:p w14:paraId="2103D8B7"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внеурочное время.</w:t>
                  </w:r>
                </w:p>
              </w:tc>
              <w:tc>
                <w:tcPr>
                  <w:tcW w:w="6343" w:type="dxa"/>
                  <w:tcBorders>
                    <w:top w:val="single" w:sz="4" w:space="0" w:color="000000"/>
                    <w:left w:val="single" w:sz="4" w:space="0" w:color="000000"/>
                    <w:bottom w:val="single" w:sz="4" w:space="0" w:color="000000"/>
                    <w:right w:val="single" w:sz="4" w:space="0" w:color="000000"/>
                  </w:tcBorders>
                  <w:hideMark/>
                </w:tcPr>
                <w:p w14:paraId="2B9D9D0E"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Размещение материалов на информационных стендах.</w:t>
                  </w:r>
                </w:p>
                <w:p w14:paraId="589EDAE1"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Оформление расписания работы кружков, спортивных секций.</w:t>
                  </w:r>
                </w:p>
              </w:tc>
            </w:tr>
            <w:tr w:rsidR="00982A4F" w14:paraId="376C2E46"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6A2CE92C"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Создать систему информирования учащихся и</w:t>
                  </w:r>
                </w:p>
                <w:p w14:paraId="57FA25CF"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взрослых о достижениях</w:t>
                  </w:r>
                </w:p>
                <w:p w14:paraId="32895476"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учащихся.</w:t>
                  </w:r>
                </w:p>
              </w:tc>
              <w:tc>
                <w:tcPr>
                  <w:tcW w:w="6343" w:type="dxa"/>
                  <w:tcBorders>
                    <w:top w:val="single" w:sz="4" w:space="0" w:color="000000"/>
                    <w:left w:val="single" w:sz="4" w:space="0" w:color="000000"/>
                    <w:bottom w:val="single" w:sz="4" w:space="0" w:color="000000"/>
                    <w:right w:val="single" w:sz="4" w:space="0" w:color="000000"/>
                  </w:tcBorders>
                  <w:hideMark/>
                </w:tcPr>
                <w:p w14:paraId="5979F9AC"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Размещение на сайте школы и в сообществах школы в социальных сетях</w:t>
                  </w:r>
                </w:p>
              </w:tc>
            </w:tr>
            <w:tr w:rsidR="00982A4F" w14:paraId="1D9FD1BF" w14:textId="77777777" w:rsidTr="00C80DD9">
              <w:tc>
                <w:tcPr>
                  <w:tcW w:w="3227" w:type="dxa"/>
                  <w:tcBorders>
                    <w:top w:val="single" w:sz="4" w:space="0" w:color="000000"/>
                    <w:left w:val="single" w:sz="4" w:space="0" w:color="000000"/>
                    <w:bottom w:val="single" w:sz="4" w:space="0" w:color="000000"/>
                    <w:right w:val="single" w:sz="4" w:space="0" w:color="000000"/>
                  </w:tcBorders>
                  <w:hideMark/>
                </w:tcPr>
                <w:p w14:paraId="4C3817C2"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Продолжить работу над сайтом школы в Интернете.</w:t>
                  </w:r>
                </w:p>
              </w:tc>
              <w:tc>
                <w:tcPr>
                  <w:tcW w:w="6343" w:type="dxa"/>
                  <w:tcBorders>
                    <w:top w:val="single" w:sz="4" w:space="0" w:color="000000"/>
                    <w:left w:val="single" w:sz="4" w:space="0" w:color="000000"/>
                    <w:bottom w:val="single" w:sz="4" w:space="0" w:color="000000"/>
                    <w:right w:val="single" w:sz="4" w:space="0" w:color="000000"/>
                  </w:tcBorders>
                  <w:hideMark/>
                </w:tcPr>
                <w:p w14:paraId="1EF44FA3" w14:textId="77777777" w:rsidR="00982A4F" w:rsidRDefault="00982A4F" w:rsidP="00961C6B">
                  <w:pPr>
                    <w:framePr w:hSpace="180" w:wrap="around" w:vAnchor="text" w:hAnchor="text" w:x="-284" w:y="1"/>
                    <w:tabs>
                      <w:tab w:val="left" w:pos="4189"/>
                    </w:tabs>
                    <w:spacing w:after="255"/>
                    <w:contextualSpacing/>
                    <w:suppressOverlap/>
                    <w:rPr>
                      <w:sz w:val="24"/>
                      <w:szCs w:val="28"/>
                    </w:rPr>
                  </w:pPr>
                  <w:r>
                    <w:rPr>
                      <w:sz w:val="24"/>
                      <w:szCs w:val="28"/>
                    </w:rPr>
                    <w:t>Размещение информации на сайте школы.</w:t>
                  </w:r>
                </w:p>
              </w:tc>
            </w:tr>
          </w:tbl>
          <w:p w14:paraId="173E4257" w14:textId="77777777" w:rsidR="00982A4F" w:rsidRDefault="00982A4F" w:rsidP="00044965">
            <w:pPr>
              <w:tabs>
                <w:tab w:val="left" w:pos="4189"/>
              </w:tabs>
              <w:ind w:firstLine="709"/>
              <w:contextualSpacing/>
              <w:jc w:val="both"/>
              <w:rPr>
                <w:sz w:val="24"/>
                <w:szCs w:val="28"/>
              </w:rPr>
            </w:pPr>
          </w:p>
          <w:p w14:paraId="4A83AEB0" w14:textId="77777777" w:rsidR="00982A4F" w:rsidRDefault="00982A4F" w:rsidP="00044965">
            <w:pPr>
              <w:tabs>
                <w:tab w:val="left" w:pos="4189"/>
              </w:tabs>
              <w:ind w:firstLine="709"/>
              <w:contextualSpacing/>
              <w:jc w:val="center"/>
              <w:rPr>
                <w:b/>
                <w:bCs/>
                <w:sz w:val="24"/>
                <w:szCs w:val="28"/>
              </w:rPr>
            </w:pPr>
            <w:r>
              <w:rPr>
                <w:b/>
                <w:bCs/>
                <w:sz w:val="24"/>
                <w:szCs w:val="28"/>
              </w:rPr>
              <w:t>Мониторинг эффективности внеурочной деятельности и дополнительного образования</w:t>
            </w:r>
          </w:p>
          <w:p w14:paraId="38D180C9" w14:textId="77777777" w:rsidR="00982A4F" w:rsidRDefault="00982A4F" w:rsidP="00044965">
            <w:pPr>
              <w:tabs>
                <w:tab w:val="left" w:pos="4189"/>
              </w:tabs>
              <w:ind w:firstLine="709"/>
              <w:contextualSpacing/>
              <w:jc w:val="center"/>
              <w:rPr>
                <w:b/>
                <w:bCs/>
                <w:sz w:val="24"/>
                <w:szCs w:val="28"/>
              </w:rPr>
            </w:pPr>
          </w:p>
          <w:p w14:paraId="5846799B" w14:textId="77777777" w:rsidR="00982A4F" w:rsidRDefault="00982A4F" w:rsidP="00044965">
            <w:pPr>
              <w:tabs>
                <w:tab w:val="left" w:pos="4189"/>
              </w:tabs>
              <w:ind w:firstLine="709"/>
              <w:contextualSpacing/>
              <w:jc w:val="both"/>
              <w:rPr>
                <w:sz w:val="24"/>
                <w:szCs w:val="28"/>
              </w:rPr>
            </w:pPr>
            <w:r>
              <w:rPr>
                <w:sz w:val="24"/>
                <w:szCs w:val="28"/>
              </w:rPr>
              <w:t>Эффективность внеурочной деятельности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14:paraId="22B4204D" w14:textId="77777777" w:rsidR="00982A4F" w:rsidRDefault="00982A4F" w:rsidP="00044965">
            <w:pPr>
              <w:tabs>
                <w:tab w:val="left" w:pos="4189"/>
              </w:tabs>
              <w:ind w:firstLine="709"/>
              <w:contextualSpacing/>
              <w:jc w:val="both"/>
              <w:rPr>
                <w:sz w:val="24"/>
                <w:szCs w:val="28"/>
              </w:rPr>
            </w:pPr>
            <w:r>
              <w:rPr>
                <w:sz w:val="24"/>
                <w:szCs w:val="28"/>
              </w:rPr>
              <w:t>- организация работы с кадрами;</w:t>
            </w:r>
          </w:p>
          <w:p w14:paraId="73480083" w14:textId="77777777" w:rsidR="00982A4F" w:rsidRDefault="00982A4F" w:rsidP="00044965">
            <w:pPr>
              <w:tabs>
                <w:tab w:val="left" w:pos="4189"/>
              </w:tabs>
              <w:ind w:firstLine="709"/>
              <w:contextualSpacing/>
              <w:jc w:val="both"/>
              <w:rPr>
                <w:sz w:val="24"/>
                <w:szCs w:val="28"/>
              </w:rPr>
            </w:pPr>
            <w:r>
              <w:rPr>
                <w:sz w:val="24"/>
                <w:szCs w:val="28"/>
              </w:rPr>
              <w:t>- организация работы с ученическим коллективом;</w:t>
            </w:r>
          </w:p>
          <w:p w14:paraId="2C4899ED" w14:textId="77777777" w:rsidR="00982A4F" w:rsidRDefault="00982A4F" w:rsidP="00044965">
            <w:pPr>
              <w:tabs>
                <w:tab w:val="left" w:pos="4189"/>
              </w:tabs>
              <w:ind w:firstLine="709"/>
              <w:contextualSpacing/>
              <w:jc w:val="both"/>
              <w:rPr>
                <w:sz w:val="24"/>
                <w:szCs w:val="28"/>
              </w:rPr>
            </w:pPr>
            <w:r>
              <w:rPr>
                <w:sz w:val="24"/>
                <w:szCs w:val="28"/>
              </w:rPr>
              <w:t>- организация работы с родителями, общественными организациями, социальными партнёрами;</w:t>
            </w:r>
          </w:p>
          <w:p w14:paraId="7845E825" w14:textId="77777777" w:rsidR="00982A4F" w:rsidRDefault="00982A4F" w:rsidP="00044965">
            <w:pPr>
              <w:tabs>
                <w:tab w:val="left" w:pos="4189"/>
              </w:tabs>
              <w:ind w:firstLine="709"/>
              <w:contextualSpacing/>
              <w:jc w:val="both"/>
              <w:rPr>
                <w:sz w:val="24"/>
                <w:szCs w:val="28"/>
              </w:rPr>
            </w:pPr>
            <w:r>
              <w:rPr>
                <w:sz w:val="24"/>
                <w:szCs w:val="28"/>
              </w:rPr>
              <w:t>- мониторинг эффективности инновационных процессов.</w:t>
            </w:r>
          </w:p>
          <w:p w14:paraId="2CE7C57C" w14:textId="77777777" w:rsidR="00982A4F" w:rsidRDefault="00982A4F" w:rsidP="00044965">
            <w:pPr>
              <w:tabs>
                <w:tab w:val="left" w:pos="4189"/>
              </w:tabs>
              <w:ind w:firstLine="709"/>
              <w:contextualSpacing/>
              <w:jc w:val="both"/>
              <w:rPr>
                <w:sz w:val="24"/>
                <w:szCs w:val="28"/>
              </w:rPr>
            </w:pPr>
            <w:r>
              <w:rPr>
                <w:sz w:val="24"/>
                <w:szCs w:val="28"/>
              </w:rPr>
              <w:t>Контроль результативности и эффективности будет осуществляться путем проведения мониторинговых исследований (анкетирования), диагностики обучающихся, педагогов, родителей.</w:t>
            </w:r>
          </w:p>
          <w:p w14:paraId="528FEB34" w14:textId="77777777" w:rsidR="00982A4F" w:rsidRDefault="00982A4F" w:rsidP="00044965">
            <w:pPr>
              <w:tabs>
                <w:tab w:val="left" w:pos="4189"/>
              </w:tabs>
              <w:ind w:firstLine="709"/>
              <w:contextualSpacing/>
              <w:jc w:val="both"/>
              <w:rPr>
                <w:sz w:val="24"/>
                <w:szCs w:val="28"/>
              </w:rPr>
            </w:pPr>
            <w:r>
              <w:rPr>
                <w:sz w:val="24"/>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14:paraId="763F1CD4" w14:textId="77777777" w:rsidR="00982A4F" w:rsidRDefault="00982A4F" w:rsidP="00044965">
            <w:pPr>
              <w:tabs>
                <w:tab w:val="left" w:pos="4189"/>
              </w:tabs>
              <w:ind w:firstLine="709"/>
              <w:contextualSpacing/>
              <w:jc w:val="both"/>
              <w:rPr>
                <w:sz w:val="24"/>
                <w:szCs w:val="28"/>
              </w:rPr>
            </w:pPr>
            <w:r>
              <w:rPr>
                <w:sz w:val="24"/>
                <w:szCs w:val="28"/>
              </w:rPr>
              <w:t>- рост социальной активности обучающихся;</w:t>
            </w:r>
          </w:p>
          <w:p w14:paraId="6E41E347" w14:textId="77777777" w:rsidR="00982A4F" w:rsidRDefault="00982A4F" w:rsidP="00044965">
            <w:pPr>
              <w:tabs>
                <w:tab w:val="left" w:pos="4189"/>
              </w:tabs>
              <w:ind w:firstLine="709"/>
              <w:contextualSpacing/>
              <w:jc w:val="both"/>
              <w:rPr>
                <w:sz w:val="24"/>
                <w:szCs w:val="28"/>
              </w:rPr>
            </w:pPr>
            <w:r>
              <w:rPr>
                <w:sz w:val="24"/>
                <w:szCs w:val="28"/>
              </w:rPr>
              <w:t>- рост мотивации к активной познавательной деятельности;</w:t>
            </w:r>
          </w:p>
          <w:p w14:paraId="70B91B24" w14:textId="77777777" w:rsidR="00982A4F" w:rsidRDefault="00982A4F" w:rsidP="00044965">
            <w:pPr>
              <w:tabs>
                <w:tab w:val="left" w:pos="4189"/>
              </w:tabs>
              <w:ind w:firstLine="709"/>
              <w:contextualSpacing/>
              <w:jc w:val="both"/>
              <w:rPr>
                <w:sz w:val="24"/>
                <w:szCs w:val="28"/>
              </w:rPr>
            </w:pPr>
            <w:r>
              <w:rPr>
                <w:sz w:val="24"/>
                <w:szCs w:val="28"/>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08533A21" w14:textId="77777777" w:rsidR="00982A4F" w:rsidRDefault="00982A4F" w:rsidP="00044965">
            <w:pPr>
              <w:tabs>
                <w:tab w:val="left" w:pos="4189"/>
              </w:tabs>
              <w:ind w:firstLine="709"/>
              <w:contextualSpacing/>
              <w:jc w:val="both"/>
              <w:rPr>
                <w:sz w:val="24"/>
                <w:szCs w:val="28"/>
              </w:rPr>
            </w:pPr>
            <w:r>
              <w:rPr>
                <w:sz w:val="24"/>
                <w:szCs w:val="28"/>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7BE9B5D0" w14:textId="77777777" w:rsidR="00982A4F" w:rsidRDefault="00982A4F" w:rsidP="00044965">
            <w:pPr>
              <w:tabs>
                <w:tab w:val="left" w:pos="4189"/>
              </w:tabs>
              <w:ind w:firstLine="709"/>
              <w:contextualSpacing/>
              <w:jc w:val="both"/>
              <w:rPr>
                <w:sz w:val="24"/>
                <w:szCs w:val="28"/>
              </w:rPr>
            </w:pPr>
            <w:r>
              <w:rPr>
                <w:sz w:val="24"/>
                <w:szCs w:val="28"/>
              </w:rPr>
              <w:t>- удовлетворенность учащихся и родителей жизнедеятельностью школы.</w:t>
            </w:r>
          </w:p>
          <w:p w14:paraId="4FF0E4BF" w14:textId="77777777" w:rsidR="00982A4F" w:rsidRDefault="00982A4F" w:rsidP="00044965">
            <w:pPr>
              <w:tabs>
                <w:tab w:val="left" w:pos="4189"/>
              </w:tabs>
              <w:ind w:firstLine="709"/>
              <w:contextualSpacing/>
              <w:jc w:val="both"/>
              <w:rPr>
                <w:sz w:val="24"/>
                <w:szCs w:val="28"/>
              </w:rPr>
            </w:pPr>
            <w:r>
              <w:rPr>
                <w:sz w:val="24"/>
                <w:szCs w:val="28"/>
              </w:rPr>
              <w:t>Объекты мониторинга:</w:t>
            </w:r>
          </w:p>
          <w:p w14:paraId="67845AB6" w14:textId="77777777" w:rsidR="00982A4F" w:rsidRDefault="00982A4F" w:rsidP="00044965">
            <w:pPr>
              <w:tabs>
                <w:tab w:val="left" w:pos="4189"/>
              </w:tabs>
              <w:ind w:firstLine="709"/>
              <w:contextualSpacing/>
              <w:jc w:val="both"/>
              <w:rPr>
                <w:sz w:val="24"/>
                <w:szCs w:val="28"/>
              </w:rPr>
            </w:pPr>
            <w:r>
              <w:rPr>
                <w:sz w:val="24"/>
                <w:szCs w:val="28"/>
              </w:rPr>
              <w:t>1. Оценка востребованности форм и мероприятий внеклассной работы;</w:t>
            </w:r>
          </w:p>
          <w:p w14:paraId="5B98E476" w14:textId="77777777" w:rsidR="00982A4F" w:rsidRDefault="00982A4F" w:rsidP="00044965">
            <w:pPr>
              <w:tabs>
                <w:tab w:val="left" w:pos="4189"/>
              </w:tabs>
              <w:ind w:firstLine="709"/>
              <w:contextualSpacing/>
              <w:jc w:val="both"/>
              <w:rPr>
                <w:sz w:val="24"/>
                <w:szCs w:val="28"/>
              </w:rPr>
            </w:pPr>
            <w:r>
              <w:rPr>
                <w:sz w:val="24"/>
                <w:szCs w:val="28"/>
              </w:rPr>
              <w:t>2. Сохранность контингента всех направлений внеурочной работы;</w:t>
            </w:r>
          </w:p>
          <w:p w14:paraId="138175BC" w14:textId="77777777" w:rsidR="00982A4F" w:rsidRDefault="00982A4F" w:rsidP="00044965">
            <w:pPr>
              <w:tabs>
                <w:tab w:val="left" w:pos="4189"/>
              </w:tabs>
              <w:ind w:firstLine="709"/>
              <w:contextualSpacing/>
              <w:jc w:val="both"/>
              <w:rPr>
                <w:sz w:val="24"/>
                <w:szCs w:val="28"/>
              </w:rPr>
            </w:pPr>
            <w:r>
              <w:rPr>
                <w:sz w:val="24"/>
                <w:szCs w:val="28"/>
              </w:rPr>
              <w:t>3. Анкетирование школьников и родителей по итогам года с целью выявления</w:t>
            </w:r>
          </w:p>
          <w:p w14:paraId="688E723B" w14:textId="77777777" w:rsidR="00982A4F" w:rsidRDefault="00982A4F" w:rsidP="00044965">
            <w:pPr>
              <w:tabs>
                <w:tab w:val="left" w:pos="4189"/>
              </w:tabs>
              <w:ind w:firstLine="709"/>
              <w:contextualSpacing/>
              <w:jc w:val="both"/>
              <w:rPr>
                <w:sz w:val="24"/>
                <w:szCs w:val="28"/>
              </w:rPr>
            </w:pPr>
            <w:r>
              <w:rPr>
                <w:sz w:val="24"/>
                <w:szCs w:val="28"/>
              </w:rPr>
              <w:t>удовлетворённости воспитательными мероприятиями;</w:t>
            </w:r>
          </w:p>
          <w:p w14:paraId="3BC11F78" w14:textId="77777777" w:rsidR="00982A4F" w:rsidRDefault="00982A4F" w:rsidP="00044965">
            <w:pPr>
              <w:tabs>
                <w:tab w:val="left" w:pos="4189"/>
              </w:tabs>
              <w:ind w:firstLine="709"/>
              <w:contextualSpacing/>
              <w:jc w:val="both"/>
              <w:rPr>
                <w:sz w:val="24"/>
                <w:szCs w:val="28"/>
              </w:rPr>
            </w:pPr>
            <w:r>
              <w:rPr>
                <w:sz w:val="24"/>
                <w:szCs w:val="28"/>
              </w:rPr>
              <w:t>4. Анкетирование школьников и родителей в рамках внутришкольного контроля.</w:t>
            </w:r>
          </w:p>
          <w:p w14:paraId="7AE116DB" w14:textId="77777777" w:rsidR="00982A4F" w:rsidRDefault="00982A4F" w:rsidP="00044965">
            <w:pPr>
              <w:tabs>
                <w:tab w:val="left" w:pos="4189"/>
              </w:tabs>
              <w:ind w:firstLine="709"/>
              <w:contextualSpacing/>
              <w:jc w:val="both"/>
              <w:rPr>
                <w:sz w:val="24"/>
                <w:szCs w:val="28"/>
              </w:rPr>
            </w:pPr>
            <w:r>
              <w:rPr>
                <w:sz w:val="24"/>
                <w:szCs w:val="28"/>
              </w:rPr>
              <w:t>5. Вовлечённость обучающихся во внеурочную образовательную деятельность как на базе школы, так и вне МБОУ СОШ № 51;</w:t>
            </w:r>
          </w:p>
          <w:p w14:paraId="2836CEB7" w14:textId="77777777" w:rsidR="00982A4F" w:rsidRDefault="00982A4F" w:rsidP="00044965">
            <w:pPr>
              <w:tabs>
                <w:tab w:val="left" w:pos="4189"/>
              </w:tabs>
              <w:ind w:firstLine="709"/>
              <w:contextualSpacing/>
              <w:jc w:val="both"/>
              <w:rPr>
                <w:sz w:val="24"/>
                <w:szCs w:val="28"/>
              </w:rPr>
            </w:pPr>
            <w:r>
              <w:rPr>
                <w:sz w:val="24"/>
                <w:szCs w:val="28"/>
              </w:rPr>
              <w:t>6. Развитие и сплочение ученического коллектива, характер межличностных отношений;</w:t>
            </w:r>
          </w:p>
          <w:p w14:paraId="59A4FF65" w14:textId="77777777" w:rsidR="00982A4F" w:rsidRDefault="00982A4F" w:rsidP="00044965">
            <w:pPr>
              <w:tabs>
                <w:tab w:val="left" w:pos="4189"/>
              </w:tabs>
              <w:ind w:firstLine="709"/>
              <w:contextualSpacing/>
              <w:jc w:val="both"/>
              <w:rPr>
                <w:sz w:val="24"/>
                <w:szCs w:val="28"/>
              </w:rPr>
            </w:pPr>
            <w:r>
              <w:rPr>
                <w:sz w:val="24"/>
                <w:szCs w:val="28"/>
              </w:rPr>
              <w:t>7. Результативность участия субъектов образования в целевых программах и проектах различного уровня.</w:t>
            </w:r>
          </w:p>
          <w:p w14:paraId="29E6B962" w14:textId="77777777" w:rsidR="00982A4F" w:rsidRDefault="00982A4F" w:rsidP="00044965">
            <w:pPr>
              <w:tabs>
                <w:tab w:val="left" w:pos="4189"/>
              </w:tabs>
              <w:ind w:firstLine="709"/>
              <w:contextualSpacing/>
              <w:jc w:val="both"/>
              <w:rPr>
                <w:sz w:val="24"/>
                <w:szCs w:val="28"/>
              </w:rPr>
            </w:pPr>
            <w:r>
              <w:rPr>
                <w:sz w:val="24"/>
                <w:szCs w:val="28"/>
              </w:rPr>
              <w:t>Ожидаемые результаты.</w:t>
            </w:r>
          </w:p>
          <w:p w14:paraId="1362A977" w14:textId="77777777" w:rsidR="00982A4F" w:rsidRDefault="00982A4F" w:rsidP="00044965">
            <w:pPr>
              <w:tabs>
                <w:tab w:val="left" w:pos="4189"/>
              </w:tabs>
              <w:ind w:firstLine="709"/>
              <w:contextualSpacing/>
              <w:jc w:val="both"/>
              <w:rPr>
                <w:sz w:val="24"/>
                <w:szCs w:val="28"/>
              </w:rPr>
            </w:pPr>
            <w:r>
              <w:rPr>
                <w:sz w:val="24"/>
                <w:szCs w:val="28"/>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4B0BEAEF" w14:textId="77777777" w:rsidR="00982A4F" w:rsidRDefault="00982A4F" w:rsidP="00044965">
            <w:pPr>
              <w:tabs>
                <w:tab w:val="left" w:pos="4189"/>
              </w:tabs>
              <w:ind w:firstLine="709"/>
              <w:contextualSpacing/>
              <w:jc w:val="both"/>
              <w:rPr>
                <w:sz w:val="24"/>
                <w:szCs w:val="28"/>
              </w:rPr>
            </w:pPr>
            <w:r>
              <w:rPr>
                <w:sz w:val="24"/>
                <w:szCs w:val="28"/>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14:paraId="2340AF36" w14:textId="77777777" w:rsidR="00982A4F" w:rsidRDefault="00982A4F" w:rsidP="00044965">
            <w:pPr>
              <w:tabs>
                <w:tab w:val="left" w:pos="4189"/>
              </w:tabs>
              <w:ind w:firstLine="709"/>
              <w:contextualSpacing/>
              <w:jc w:val="both"/>
              <w:rPr>
                <w:sz w:val="24"/>
                <w:szCs w:val="28"/>
              </w:rPr>
            </w:pPr>
            <w:r>
              <w:rPr>
                <w:sz w:val="24"/>
                <w:szCs w:val="28"/>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14:paraId="038E8309" w14:textId="77777777" w:rsidR="00982A4F" w:rsidRDefault="00982A4F" w:rsidP="00044965">
            <w:pPr>
              <w:tabs>
                <w:tab w:val="left" w:pos="4189"/>
              </w:tabs>
              <w:ind w:firstLine="709"/>
              <w:contextualSpacing/>
              <w:jc w:val="both"/>
              <w:rPr>
                <w:sz w:val="24"/>
                <w:szCs w:val="28"/>
              </w:rPr>
            </w:pPr>
            <w:r>
              <w:rPr>
                <w:sz w:val="24"/>
                <w:szCs w:val="28"/>
              </w:rPr>
              <w:t>- свободного выбора детьми событий, объединений, которые близки им по природе, отвечают их внутренним потребностям;</w:t>
            </w:r>
          </w:p>
          <w:p w14:paraId="0D45B0A3" w14:textId="77777777" w:rsidR="00982A4F" w:rsidRDefault="00982A4F" w:rsidP="00044965">
            <w:pPr>
              <w:tabs>
                <w:tab w:val="left" w:pos="4189"/>
              </w:tabs>
              <w:ind w:firstLine="709"/>
              <w:contextualSpacing/>
              <w:jc w:val="both"/>
              <w:rPr>
                <w:sz w:val="24"/>
                <w:szCs w:val="28"/>
              </w:rPr>
            </w:pPr>
            <w:r>
              <w:rPr>
                <w:sz w:val="24"/>
                <w:szCs w:val="28"/>
              </w:rPr>
              <w:t>- помогают удовлетворить образовательные запросы, почувствовать себя успешным, реализовать и развить свои таланты, способности.</w:t>
            </w:r>
          </w:p>
          <w:p w14:paraId="459611D1" w14:textId="77777777" w:rsidR="00982A4F" w:rsidRDefault="00982A4F" w:rsidP="00044965">
            <w:pPr>
              <w:tabs>
                <w:tab w:val="left" w:pos="4189"/>
              </w:tabs>
              <w:ind w:firstLine="709"/>
              <w:contextualSpacing/>
              <w:jc w:val="both"/>
              <w:rPr>
                <w:sz w:val="24"/>
                <w:szCs w:val="28"/>
              </w:rPr>
            </w:pPr>
            <w:r>
              <w:rPr>
                <w:sz w:val="24"/>
                <w:szCs w:val="28"/>
              </w:rPr>
              <w:t>- стать активным в решении жизненных и социальных проблем, уметь нести ответственность за свой выбор;</w:t>
            </w:r>
          </w:p>
          <w:p w14:paraId="29364609" w14:textId="77777777" w:rsidR="00982A4F" w:rsidRDefault="00982A4F" w:rsidP="00044965">
            <w:pPr>
              <w:tabs>
                <w:tab w:val="left" w:pos="4189"/>
              </w:tabs>
              <w:ind w:firstLine="709"/>
              <w:contextualSpacing/>
              <w:jc w:val="both"/>
              <w:rPr>
                <w:sz w:val="24"/>
                <w:szCs w:val="28"/>
              </w:rPr>
            </w:pPr>
            <w:r>
              <w:rPr>
                <w:sz w:val="24"/>
                <w:szCs w:val="28"/>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22298935" w14:textId="77777777" w:rsidR="00982A4F" w:rsidRDefault="00982A4F" w:rsidP="00044965">
            <w:pPr>
              <w:tabs>
                <w:tab w:val="left" w:pos="4189"/>
              </w:tabs>
              <w:jc w:val="both"/>
              <w:rPr>
                <w:sz w:val="24"/>
                <w:szCs w:val="28"/>
              </w:rPr>
            </w:pPr>
          </w:p>
          <w:p w14:paraId="2E818A1A" w14:textId="77777777" w:rsidR="00982A4F" w:rsidRPr="00811143" w:rsidRDefault="00982A4F" w:rsidP="00044965">
            <w:pPr>
              <w:tabs>
                <w:tab w:val="left" w:pos="4189"/>
              </w:tabs>
              <w:jc w:val="center"/>
              <w:rPr>
                <w:b/>
                <w:bCs/>
                <w:sz w:val="24"/>
                <w:szCs w:val="28"/>
              </w:rPr>
            </w:pPr>
            <w:bookmarkStart w:id="20" w:name="_Hlk73277212"/>
            <w:r w:rsidRPr="00811143">
              <w:rPr>
                <w:b/>
                <w:bCs/>
                <w:sz w:val="24"/>
                <w:szCs w:val="28"/>
              </w:rPr>
              <w:t>Учет занятий внеурочной деятельности и занятости обучающихся во внеурочное время</w:t>
            </w:r>
          </w:p>
          <w:p w14:paraId="3A9BC4BD" w14:textId="77777777" w:rsidR="00982A4F" w:rsidRDefault="00982A4F" w:rsidP="00044965">
            <w:pPr>
              <w:tabs>
                <w:tab w:val="left" w:pos="4189"/>
              </w:tabs>
              <w:ind w:firstLine="709"/>
              <w:contextualSpacing/>
              <w:jc w:val="both"/>
              <w:rPr>
                <w:sz w:val="24"/>
                <w:szCs w:val="28"/>
              </w:rPr>
            </w:pPr>
            <w:r>
              <w:rPr>
                <w:sz w:val="24"/>
                <w:szCs w:val="28"/>
              </w:rPr>
              <w:t>Учет занятий внеурочной деятельностью осуществляется педагогическими работниками, ведущими занятия. Для этого в школе ведутся электронные журналы курса внеурочной деятельности, в которых вносятся списки обучающихся, Ф.И.О. педагогических работников. Даты и темы проведенных занятий вносят в журнал в соответствии с рабочими программами курсов внеурочной деятельности.</w:t>
            </w:r>
          </w:p>
          <w:p w14:paraId="04D75078" w14:textId="77777777" w:rsidR="00982A4F" w:rsidRDefault="00982A4F" w:rsidP="00044965">
            <w:pPr>
              <w:tabs>
                <w:tab w:val="left" w:pos="4189"/>
              </w:tabs>
              <w:ind w:firstLine="709"/>
              <w:jc w:val="both"/>
              <w:rPr>
                <w:sz w:val="24"/>
                <w:szCs w:val="28"/>
              </w:rPr>
            </w:pPr>
            <w:r>
              <w:rPr>
                <w:sz w:val="24"/>
                <w:szCs w:val="28"/>
              </w:rPr>
              <w:t>Учет занятости обучающихся во внеурочное время, в том числе учет участия в общешкольных мероприятиях, осуществляется классными руководителями.</w:t>
            </w:r>
            <w:bookmarkEnd w:id="20"/>
          </w:p>
          <w:p w14:paraId="5336BBD9" w14:textId="77777777" w:rsidR="00982A4F" w:rsidRPr="00811143" w:rsidRDefault="00982A4F" w:rsidP="00044965">
            <w:pPr>
              <w:tabs>
                <w:tab w:val="left" w:pos="4189"/>
              </w:tabs>
              <w:ind w:firstLine="709"/>
              <w:jc w:val="center"/>
              <w:rPr>
                <w:b/>
                <w:bCs/>
                <w:sz w:val="24"/>
                <w:szCs w:val="28"/>
              </w:rPr>
            </w:pPr>
            <w:r w:rsidRPr="00811143">
              <w:rPr>
                <w:b/>
                <w:bCs/>
                <w:sz w:val="24"/>
                <w:szCs w:val="28"/>
              </w:rPr>
              <w:t>Недельный учебный план внеурочной деятельности</w:t>
            </w:r>
          </w:p>
          <w:tbl>
            <w:tblPr>
              <w:tblStyle w:val="a9"/>
              <w:tblW w:w="0" w:type="auto"/>
              <w:tblLayout w:type="fixed"/>
              <w:tblLook w:val="04A0" w:firstRow="1" w:lastRow="0" w:firstColumn="1" w:lastColumn="0" w:noHBand="0" w:noVBand="1"/>
            </w:tblPr>
            <w:tblGrid>
              <w:gridCol w:w="1995"/>
              <w:gridCol w:w="1319"/>
              <w:gridCol w:w="1455"/>
              <w:gridCol w:w="797"/>
              <w:gridCol w:w="797"/>
              <w:gridCol w:w="797"/>
              <w:gridCol w:w="797"/>
              <w:gridCol w:w="1613"/>
            </w:tblGrid>
            <w:tr w:rsidR="00982A4F" w14:paraId="2C272029" w14:textId="77777777" w:rsidTr="00C80DD9">
              <w:tc>
                <w:tcPr>
                  <w:tcW w:w="1995" w:type="dxa"/>
                  <w:vMerge w:val="restart"/>
                </w:tcPr>
                <w:p w14:paraId="75D14CC5"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Направление</w:t>
                  </w:r>
                </w:p>
              </w:tc>
              <w:tc>
                <w:tcPr>
                  <w:tcW w:w="1319" w:type="dxa"/>
                  <w:vMerge w:val="restart"/>
                </w:tcPr>
                <w:p w14:paraId="797B12B4"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Структура направлений</w:t>
                  </w:r>
                </w:p>
              </w:tc>
              <w:tc>
                <w:tcPr>
                  <w:tcW w:w="1455" w:type="dxa"/>
                </w:tcPr>
                <w:p w14:paraId="01898E63"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Форма организации</w:t>
                  </w:r>
                </w:p>
              </w:tc>
              <w:tc>
                <w:tcPr>
                  <w:tcW w:w="3188" w:type="dxa"/>
                  <w:gridSpan w:val="4"/>
                </w:tcPr>
                <w:p w14:paraId="15281D58"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Количество часов в неделю</w:t>
                  </w:r>
                </w:p>
              </w:tc>
              <w:tc>
                <w:tcPr>
                  <w:tcW w:w="1613" w:type="dxa"/>
                  <w:vMerge w:val="restart"/>
                </w:tcPr>
                <w:p w14:paraId="3EFA8758" w14:textId="77777777" w:rsidR="00982A4F" w:rsidRPr="00982A4F" w:rsidRDefault="00982A4F" w:rsidP="00961C6B">
                  <w:pPr>
                    <w:framePr w:hSpace="180" w:wrap="around" w:vAnchor="text" w:hAnchor="text" w:x="-284" w:y="1"/>
                    <w:suppressOverlap/>
                    <w:jc w:val="center"/>
                    <w:rPr>
                      <w:b/>
                      <w:bCs/>
                      <w:sz w:val="24"/>
                      <w:szCs w:val="24"/>
                    </w:rPr>
                  </w:pPr>
                  <w:r w:rsidRPr="00982A4F">
                    <w:rPr>
                      <w:b/>
                      <w:bCs/>
                      <w:sz w:val="24"/>
                      <w:szCs w:val="24"/>
                    </w:rPr>
                    <w:t>Итого часов за образовательный уровень</w:t>
                  </w:r>
                </w:p>
              </w:tc>
            </w:tr>
            <w:tr w:rsidR="00982A4F" w14:paraId="7607F404" w14:textId="77777777" w:rsidTr="00C80DD9">
              <w:tc>
                <w:tcPr>
                  <w:tcW w:w="1995" w:type="dxa"/>
                  <w:vMerge/>
                </w:tcPr>
                <w:p w14:paraId="74099750" w14:textId="77777777" w:rsidR="00982A4F" w:rsidRPr="00982A4F" w:rsidRDefault="00982A4F" w:rsidP="00961C6B">
                  <w:pPr>
                    <w:framePr w:hSpace="180" w:wrap="around" w:vAnchor="text" w:hAnchor="text" w:x="-284" w:y="1"/>
                    <w:suppressOverlap/>
                    <w:jc w:val="center"/>
                    <w:rPr>
                      <w:b/>
                      <w:bCs/>
                      <w:sz w:val="24"/>
                      <w:szCs w:val="24"/>
                    </w:rPr>
                  </w:pPr>
                </w:p>
              </w:tc>
              <w:tc>
                <w:tcPr>
                  <w:tcW w:w="1319" w:type="dxa"/>
                  <w:vMerge/>
                </w:tcPr>
                <w:p w14:paraId="2EFED0C6" w14:textId="77777777" w:rsidR="00982A4F" w:rsidRPr="00982A4F" w:rsidRDefault="00982A4F" w:rsidP="00961C6B">
                  <w:pPr>
                    <w:framePr w:hSpace="180" w:wrap="around" w:vAnchor="text" w:hAnchor="text" w:x="-284" w:y="1"/>
                    <w:suppressOverlap/>
                    <w:jc w:val="center"/>
                    <w:rPr>
                      <w:b/>
                      <w:bCs/>
                      <w:sz w:val="24"/>
                      <w:szCs w:val="24"/>
                    </w:rPr>
                  </w:pPr>
                </w:p>
              </w:tc>
              <w:tc>
                <w:tcPr>
                  <w:tcW w:w="1455" w:type="dxa"/>
                </w:tcPr>
                <w:p w14:paraId="009C0763" w14:textId="77777777" w:rsidR="00982A4F" w:rsidRPr="00982A4F" w:rsidRDefault="00982A4F" w:rsidP="00961C6B">
                  <w:pPr>
                    <w:framePr w:hSpace="180" w:wrap="around" w:vAnchor="text" w:hAnchor="text" w:x="-284" w:y="1"/>
                    <w:suppressOverlap/>
                    <w:jc w:val="center"/>
                    <w:rPr>
                      <w:b/>
                      <w:bCs/>
                      <w:sz w:val="24"/>
                      <w:szCs w:val="24"/>
                    </w:rPr>
                  </w:pPr>
                </w:p>
              </w:tc>
              <w:tc>
                <w:tcPr>
                  <w:tcW w:w="797" w:type="dxa"/>
                </w:tcPr>
                <w:p w14:paraId="7CD41111"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1-е классы</w:t>
                  </w:r>
                </w:p>
              </w:tc>
              <w:tc>
                <w:tcPr>
                  <w:tcW w:w="797" w:type="dxa"/>
                </w:tcPr>
                <w:p w14:paraId="6E9FAA8A"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2-е классы</w:t>
                  </w:r>
                </w:p>
              </w:tc>
              <w:tc>
                <w:tcPr>
                  <w:tcW w:w="797" w:type="dxa"/>
                </w:tcPr>
                <w:p w14:paraId="7E5E7521"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3-е классы</w:t>
                  </w:r>
                </w:p>
              </w:tc>
              <w:tc>
                <w:tcPr>
                  <w:tcW w:w="797" w:type="dxa"/>
                </w:tcPr>
                <w:p w14:paraId="08C05CB7"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4-е классы</w:t>
                  </w:r>
                </w:p>
              </w:tc>
              <w:tc>
                <w:tcPr>
                  <w:tcW w:w="1613" w:type="dxa"/>
                  <w:vMerge/>
                </w:tcPr>
                <w:p w14:paraId="56B19758" w14:textId="77777777" w:rsidR="00982A4F" w:rsidRPr="00811143" w:rsidRDefault="00982A4F" w:rsidP="00961C6B">
                  <w:pPr>
                    <w:framePr w:hSpace="180" w:wrap="around" w:vAnchor="text" w:hAnchor="text" w:x="-284" w:y="1"/>
                    <w:suppressOverlap/>
                    <w:jc w:val="center"/>
                    <w:rPr>
                      <w:b/>
                      <w:bCs/>
                      <w:sz w:val="24"/>
                      <w:szCs w:val="24"/>
                    </w:rPr>
                  </w:pPr>
                </w:p>
              </w:tc>
            </w:tr>
            <w:tr w:rsidR="00982A4F" w14:paraId="2F9A3113" w14:textId="77777777" w:rsidTr="00C80DD9">
              <w:tc>
                <w:tcPr>
                  <w:tcW w:w="1995" w:type="dxa"/>
                  <w:vAlign w:val="center"/>
                </w:tcPr>
                <w:p w14:paraId="2A29309F"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Духовно-нравственное</w:t>
                  </w:r>
                </w:p>
              </w:tc>
              <w:tc>
                <w:tcPr>
                  <w:tcW w:w="1319" w:type="dxa"/>
                </w:tcPr>
                <w:p w14:paraId="093AFE49"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«Я – гражданин России»</w:t>
                  </w:r>
                </w:p>
              </w:tc>
              <w:tc>
                <w:tcPr>
                  <w:tcW w:w="1455" w:type="dxa"/>
                </w:tcPr>
                <w:p w14:paraId="3739E4AD"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Патриотический клуб</w:t>
                  </w:r>
                </w:p>
              </w:tc>
              <w:tc>
                <w:tcPr>
                  <w:tcW w:w="797" w:type="dxa"/>
                </w:tcPr>
                <w:p w14:paraId="4306967E"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6EC82AD9"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1020C730"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548635C2"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1613" w:type="dxa"/>
                </w:tcPr>
                <w:p w14:paraId="3BC92B98" w14:textId="77777777" w:rsidR="00982A4F" w:rsidRPr="00811143" w:rsidRDefault="00982A4F" w:rsidP="00961C6B">
                  <w:pPr>
                    <w:framePr w:hSpace="180" w:wrap="around" w:vAnchor="text" w:hAnchor="text" w:x="-284" w:y="1"/>
                    <w:suppressOverlap/>
                    <w:jc w:val="center"/>
                    <w:rPr>
                      <w:sz w:val="24"/>
                      <w:szCs w:val="24"/>
                    </w:rPr>
                  </w:pPr>
                  <w:r>
                    <w:rPr>
                      <w:sz w:val="24"/>
                      <w:szCs w:val="24"/>
                    </w:rPr>
                    <w:t>135</w:t>
                  </w:r>
                </w:p>
              </w:tc>
            </w:tr>
            <w:tr w:rsidR="00982A4F" w14:paraId="11C00E2A" w14:textId="77777777" w:rsidTr="00C80DD9">
              <w:tc>
                <w:tcPr>
                  <w:tcW w:w="3314" w:type="dxa"/>
                  <w:gridSpan w:val="2"/>
                  <w:shd w:val="clear" w:color="auto" w:fill="E5DFEC" w:themeFill="accent4" w:themeFillTint="33"/>
                </w:tcPr>
                <w:p w14:paraId="49596AFC"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Итого по направлению</w:t>
                  </w:r>
                </w:p>
              </w:tc>
              <w:tc>
                <w:tcPr>
                  <w:tcW w:w="1455" w:type="dxa"/>
                  <w:shd w:val="clear" w:color="auto" w:fill="E5DFEC" w:themeFill="accent4" w:themeFillTint="33"/>
                </w:tcPr>
                <w:p w14:paraId="066A3186" w14:textId="77777777" w:rsidR="00982A4F" w:rsidRPr="00811143" w:rsidRDefault="00982A4F" w:rsidP="00961C6B">
                  <w:pPr>
                    <w:framePr w:hSpace="180" w:wrap="around" w:vAnchor="text" w:hAnchor="text" w:x="-284" w:y="1"/>
                    <w:suppressOverlap/>
                    <w:jc w:val="center"/>
                    <w:rPr>
                      <w:b/>
                      <w:bCs/>
                      <w:sz w:val="24"/>
                      <w:szCs w:val="24"/>
                    </w:rPr>
                  </w:pPr>
                </w:p>
              </w:tc>
              <w:tc>
                <w:tcPr>
                  <w:tcW w:w="797" w:type="dxa"/>
                  <w:shd w:val="clear" w:color="auto" w:fill="E5DFEC" w:themeFill="accent4" w:themeFillTint="33"/>
                </w:tcPr>
                <w:p w14:paraId="32FA8B57"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w:t>
                  </w:r>
                </w:p>
              </w:tc>
              <w:tc>
                <w:tcPr>
                  <w:tcW w:w="797" w:type="dxa"/>
                  <w:shd w:val="clear" w:color="auto" w:fill="E5DFEC" w:themeFill="accent4" w:themeFillTint="33"/>
                </w:tcPr>
                <w:p w14:paraId="50C06225"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w:t>
                  </w:r>
                </w:p>
              </w:tc>
              <w:tc>
                <w:tcPr>
                  <w:tcW w:w="797" w:type="dxa"/>
                  <w:shd w:val="clear" w:color="auto" w:fill="E5DFEC" w:themeFill="accent4" w:themeFillTint="33"/>
                </w:tcPr>
                <w:p w14:paraId="7F82019A"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w:t>
                  </w:r>
                </w:p>
              </w:tc>
              <w:tc>
                <w:tcPr>
                  <w:tcW w:w="797" w:type="dxa"/>
                  <w:shd w:val="clear" w:color="auto" w:fill="E5DFEC" w:themeFill="accent4" w:themeFillTint="33"/>
                </w:tcPr>
                <w:p w14:paraId="39845AD2"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w:t>
                  </w:r>
                </w:p>
              </w:tc>
              <w:tc>
                <w:tcPr>
                  <w:tcW w:w="1613" w:type="dxa"/>
                  <w:shd w:val="clear" w:color="auto" w:fill="E5DFEC" w:themeFill="accent4" w:themeFillTint="33"/>
                </w:tcPr>
                <w:p w14:paraId="259CF718" w14:textId="77777777" w:rsidR="00982A4F" w:rsidRPr="009406C5" w:rsidRDefault="00982A4F" w:rsidP="00961C6B">
                  <w:pPr>
                    <w:framePr w:hSpace="180" w:wrap="around" w:vAnchor="text" w:hAnchor="text" w:x="-284" w:y="1"/>
                    <w:suppressOverlap/>
                    <w:jc w:val="center"/>
                    <w:rPr>
                      <w:b/>
                      <w:bCs/>
                      <w:sz w:val="24"/>
                      <w:szCs w:val="24"/>
                    </w:rPr>
                  </w:pPr>
                  <w:r w:rsidRPr="009406C5">
                    <w:rPr>
                      <w:b/>
                      <w:bCs/>
                      <w:sz w:val="24"/>
                      <w:szCs w:val="24"/>
                    </w:rPr>
                    <w:t>135</w:t>
                  </w:r>
                </w:p>
              </w:tc>
            </w:tr>
            <w:tr w:rsidR="00982A4F" w14:paraId="030D134A" w14:textId="77777777" w:rsidTr="00C80DD9">
              <w:tc>
                <w:tcPr>
                  <w:tcW w:w="1995" w:type="dxa"/>
                </w:tcPr>
                <w:p w14:paraId="0FEC2ED0"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Социальное</w:t>
                  </w:r>
                </w:p>
              </w:tc>
              <w:tc>
                <w:tcPr>
                  <w:tcW w:w="1319" w:type="dxa"/>
                </w:tcPr>
                <w:p w14:paraId="72CC94F6"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«Проектория»</w:t>
                  </w:r>
                </w:p>
              </w:tc>
              <w:tc>
                <w:tcPr>
                  <w:tcW w:w="1455" w:type="dxa"/>
                </w:tcPr>
                <w:p w14:paraId="2D7B926F"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Кружок</w:t>
                  </w:r>
                </w:p>
              </w:tc>
              <w:tc>
                <w:tcPr>
                  <w:tcW w:w="797" w:type="dxa"/>
                </w:tcPr>
                <w:p w14:paraId="78AD89E8"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34908477"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27369463"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73E7548E"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1613" w:type="dxa"/>
                </w:tcPr>
                <w:p w14:paraId="0CA3CD71" w14:textId="77777777" w:rsidR="00982A4F" w:rsidRPr="00811143" w:rsidRDefault="00982A4F" w:rsidP="00961C6B">
                  <w:pPr>
                    <w:framePr w:hSpace="180" w:wrap="around" w:vAnchor="text" w:hAnchor="text" w:x="-284" w:y="1"/>
                    <w:suppressOverlap/>
                    <w:jc w:val="center"/>
                    <w:rPr>
                      <w:sz w:val="24"/>
                      <w:szCs w:val="24"/>
                    </w:rPr>
                  </w:pPr>
                  <w:r>
                    <w:rPr>
                      <w:sz w:val="24"/>
                      <w:szCs w:val="24"/>
                    </w:rPr>
                    <w:t>135</w:t>
                  </w:r>
                </w:p>
              </w:tc>
            </w:tr>
            <w:tr w:rsidR="00982A4F" w14:paraId="1C72C49B" w14:textId="77777777" w:rsidTr="00C80DD9">
              <w:tc>
                <w:tcPr>
                  <w:tcW w:w="3314" w:type="dxa"/>
                  <w:gridSpan w:val="2"/>
                  <w:shd w:val="clear" w:color="auto" w:fill="E5DFEC" w:themeFill="accent4" w:themeFillTint="33"/>
                </w:tcPr>
                <w:p w14:paraId="27A9A9F1"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Итого по направлению</w:t>
                  </w:r>
                </w:p>
              </w:tc>
              <w:tc>
                <w:tcPr>
                  <w:tcW w:w="1455" w:type="dxa"/>
                  <w:shd w:val="clear" w:color="auto" w:fill="E5DFEC" w:themeFill="accent4" w:themeFillTint="33"/>
                </w:tcPr>
                <w:p w14:paraId="32E954E7" w14:textId="77777777" w:rsidR="00982A4F" w:rsidRPr="00811143" w:rsidRDefault="00982A4F" w:rsidP="00961C6B">
                  <w:pPr>
                    <w:framePr w:hSpace="180" w:wrap="around" w:vAnchor="text" w:hAnchor="text" w:x="-284" w:y="1"/>
                    <w:suppressOverlap/>
                    <w:jc w:val="center"/>
                    <w:rPr>
                      <w:b/>
                      <w:bCs/>
                      <w:sz w:val="24"/>
                      <w:szCs w:val="24"/>
                    </w:rPr>
                  </w:pPr>
                </w:p>
              </w:tc>
              <w:tc>
                <w:tcPr>
                  <w:tcW w:w="797" w:type="dxa"/>
                  <w:shd w:val="clear" w:color="auto" w:fill="E5DFEC" w:themeFill="accent4" w:themeFillTint="33"/>
                </w:tcPr>
                <w:p w14:paraId="3C6ADDF0"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6AD1069E"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6FF7D1B5"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113505C4"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1613" w:type="dxa"/>
                  <w:shd w:val="clear" w:color="auto" w:fill="E5DFEC" w:themeFill="accent4" w:themeFillTint="33"/>
                </w:tcPr>
                <w:p w14:paraId="3A2AF12B" w14:textId="77777777" w:rsidR="00982A4F" w:rsidRPr="009406C5" w:rsidRDefault="00982A4F" w:rsidP="00961C6B">
                  <w:pPr>
                    <w:framePr w:hSpace="180" w:wrap="around" w:vAnchor="text" w:hAnchor="text" w:x="-284" w:y="1"/>
                    <w:suppressOverlap/>
                    <w:jc w:val="center"/>
                    <w:rPr>
                      <w:b/>
                      <w:bCs/>
                      <w:sz w:val="24"/>
                      <w:szCs w:val="24"/>
                    </w:rPr>
                  </w:pPr>
                  <w:r w:rsidRPr="009406C5">
                    <w:rPr>
                      <w:b/>
                      <w:bCs/>
                      <w:sz w:val="24"/>
                      <w:szCs w:val="24"/>
                    </w:rPr>
                    <w:t>135</w:t>
                  </w:r>
                </w:p>
              </w:tc>
            </w:tr>
            <w:tr w:rsidR="00982A4F" w14:paraId="0FC36C50" w14:textId="77777777" w:rsidTr="00C80DD9">
              <w:tc>
                <w:tcPr>
                  <w:tcW w:w="1995" w:type="dxa"/>
                  <w:vMerge w:val="restart"/>
                  <w:vAlign w:val="center"/>
                </w:tcPr>
                <w:p w14:paraId="79ED3ACF"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Общеинтеллектуальное</w:t>
                  </w:r>
                </w:p>
              </w:tc>
              <w:tc>
                <w:tcPr>
                  <w:tcW w:w="1319" w:type="dxa"/>
                </w:tcPr>
                <w:p w14:paraId="1CF60280"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«В мире информатики»</w:t>
                  </w:r>
                </w:p>
              </w:tc>
              <w:tc>
                <w:tcPr>
                  <w:tcW w:w="1455" w:type="dxa"/>
                </w:tcPr>
                <w:p w14:paraId="24CAA02C"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Кружок</w:t>
                  </w:r>
                </w:p>
              </w:tc>
              <w:tc>
                <w:tcPr>
                  <w:tcW w:w="797" w:type="dxa"/>
                </w:tcPr>
                <w:p w14:paraId="0C6F9041"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2EFDC00B"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57BD22D6"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0DEE5877" w14:textId="77777777" w:rsidR="00982A4F" w:rsidRPr="00811143" w:rsidRDefault="00982A4F" w:rsidP="00961C6B">
                  <w:pPr>
                    <w:framePr w:hSpace="180" w:wrap="around" w:vAnchor="text" w:hAnchor="text" w:x="-284" w:y="1"/>
                    <w:suppressOverlap/>
                    <w:jc w:val="center"/>
                    <w:rPr>
                      <w:sz w:val="24"/>
                      <w:szCs w:val="24"/>
                    </w:rPr>
                  </w:pPr>
                </w:p>
              </w:tc>
              <w:tc>
                <w:tcPr>
                  <w:tcW w:w="1613" w:type="dxa"/>
                </w:tcPr>
                <w:p w14:paraId="0BC49637" w14:textId="77777777" w:rsidR="00982A4F" w:rsidRPr="00811143" w:rsidRDefault="00982A4F" w:rsidP="00961C6B">
                  <w:pPr>
                    <w:framePr w:hSpace="180" w:wrap="around" w:vAnchor="text" w:hAnchor="text" w:x="-284" w:y="1"/>
                    <w:suppressOverlap/>
                    <w:jc w:val="center"/>
                    <w:rPr>
                      <w:sz w:val="24"/>
                      <w:szCs w:val="24"/>
                    </w:rPr>
                  </w:pPr>
                  <w:r>
                    <w:rPr>
                      <w:sz w:val="24"/>
                      <w:szCs w:val="24"/>
                    </w:rPr>
                    <w:t>34</w:t>
                  </w:r>
                </w:p>
              </w:tc>
            </w:tr>
            <w:tr w:rsidR="00982A4F" w14:paraId="77766C93" w14:textId="77777777" w:rsidTr="00C80DD9">
              <w:tc>
                <w:tcPr>
                  <w:tcW w:w="1995" w:type="dxa"/>
                  <w:vMerge/>
                </w:tcPr>
                <w:p w14:paraId="571EF29B" w14:textId="77777777" w:rsidR="00982A4F" w:rsidRPr="00811143" w:rsidRDefault="00982A4F" w:rsidP="00961C6B">
                  <w:pPr>
                    <w:framePr w:hSpace="180" w:wrap="around" w:vAnchor="text" w:hAnchor="text" w:x="-284" w:y="1"/>
                    <w:suppressOverlap/>
                    <w:jc w:val="center"/>
                    <w:rPr>
                      <w:sz w:val="24"/>
                      <w:szCs w:val="24"/>
                    </w:rPr>
                  </w:pPr>
                </w:p>
              </w:tc>
              <w:tc>
                <w:tcPr>
                  <w:tcW w:w="1319" w:type="dxa"/>
                </w:tcPr>
                <w:p w14:paraId="594E1154"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«Куборо»</w:t>
                  </w:r>
                </w:p>
              </w:tc>
              <w:tc>
                <w:tcPr>
                  <w:tcW w:w="1455" w:type="dxa"/>
                </w:tcPr>
                <w:p w14:paraId="22FBA85F"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Кружок</w:t>
                  </w:r>
                </w:p>
              </w:tc>
              <w:tc>
                <w:tcPr>
                  <w:tcW w:w="797" w:type="dxa"/>
                </w:tcPr>
                <w:p w14:paraId="2B770AB9"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10E31641"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72D9742E"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1B4B0E3C" w14:textId="77777777" w:rsidR="00982A4F" w:rsidRPr="00811143" w:rsidRDefault="00982A4F" w:rsidP="00961C6B">
                  <w:pPr>
                    <w:framePr w:hSpace="180" w:wrap="around" w:vAnchor="text" w:hAnchor="text" w:x="-284" w:y="1"/>
                    <w:suppressOverlap/>
                    <w:jc w:val="center"/>
                    <w:rPr>
                      <w:sz w:val="24"/>
                      <w:szCs w:val="24"/>
                    </w:rPr>
                  </w:pPr>
                </w:p>
              </w:tc>
              <w:tc>
                <w:tcPr>
                  <w:tcW w:w="1613" w:type="dxa"/>
                </w:tcPr>
                <w:p w14:paraId="296DE1A6" w14:textId="77777777" w:rsidR="00982A4F" w:rsidRPr="00811143" w:rsidRDefault="00982A4F" w:rsidP="00961C6B">
                  <w:pPr>
                    <w:framePr w:hSpace="180" w:wrap="around" w:vAnchor="text" w:hAnchor="text" w:x="-284" w:y="1"/>
                    <w:suppressOverlap/>
                    <w:jc w:val="center"/>
                    <w:rPr>
                      <w:sz w:val="24"/>
                      <w:szCs w:val="24"/>
                    </w:rPr>
                  </w:pPr>
                  <w:r>
                    <w:rPr>
                      <w:sz w:val="24"/>
                      <w:szCs w:val="24"/>
                    </w:rPr>
                    <w:t>33</w:t>
                  </w:r>
                </w:p>
              </w:tc>
            </w:tr>
            <w:tr w:rsidR="00982A4F" w14:paraId="0A51F187" w14:textId="77777777" w:rsidTr="00C80DD9">
              <w:tc>
                <w:tcPr>
                  <w:tcW w:w="1995" w:type="dxa"/>
                  <w:vMerge/>
                </w:tcPr>
                <w:p w14:paraId="15304A5A" w14:textId="77777777" w:rsidR="00982A4F" w:rsidRPr="00811143" w:rsidRDefault="00982A4F" w:rsidP="00961C6B">
                  <w:pPr>
                    <w:framePr w:hSpace="180" w:wrap="around" w:vAnchor="text" w:hAnchor="text" w:x="-284" w:y="1"/>
                    <w:suppressOverlap/>
                    <w:jc w:val="center"/>
                    <w:rPr>
                      <w:sz w:val="24"/>
                      <w:szCs w:val="24"/>
                    </w:rPr>
                  </w:pPr>
                </w:p>
              </w:tc>
              <w:tc>
                <w:tcPr>
                  <w:tcW w:w="1319" w:type="dxa"/>
                </w:tcPr>
                <w:p w14:paraId="78A1176A"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«Юный Айтишник»</w:t>
                  </w:r>
                </w:p>
              </w:tc>
              <w:tc>
                <w:tcPr>
                  <w:tcW w:w="1455" w:type="dxa"/>
                </w:tcPr>
                <w:p w14:paraId="570C2A9A"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Кружок</w:t>
                  </w:r>
                </w:p>
              </w:tc>
              <w:tc>
                <w:tcPr>
                  <w:tcW w:w="797" w:type="dxa"/>
                </w:tcPr>
                <w:p w14:paraId="08CB41C5"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78A6E4A6"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359EBC73"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25B06344"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1613" w:type="dxa"/>
                </w:tcPr>
                <w:p w14:paraId="7ADCF939" w14:textId="77777777" w:rsidR="00982A4F" w:rsidRPr="00811143" w:rsidRDefault="00982A4F" w:rsidP="00961C6B">
                  <w:pPr>
                    <w:framePr w:hSpace="180" w:wrap="around" w:vAnchor="text" w:hAnchor="text" w:x="-284" w:y="1"/>
                    <w:suppressOverlap/>
                    <w:jc w:val="center"/>
                    <w:rPr>
                      <w:sz w:val="24"/>
                      <w:szCs w:val="24"/>
                    </w:rPr>
                  </w:pPr>
                  <w:r>
                    <w:rPr>
                      <w:sz w:val="24"/>
                      <w:szCs w:val="24"/>
                    </w:rPr>
                    <w:t>68</w:t>
                  </w:r>
                </w:p>
              </w:tc>
            </w:tr>
            <w:tr w:rsidR="00982A4F" w14:paraId="4FF36171" w14:textId="77777777" w:rsidTr="00C80DD9">
              <w:tc>
                <w:tcPr>
                  <w:tcW w:w="3314" w:type="dxa"/>
                  <w:gridSpan w:val="2"/>
                  <w:shd w:val="clear" w:color="auto" w:fill="E5DFEC" w:themeFill="accent4" w:themeFillTint="33"/>
                </w:tcPr>
                <w:p w14:paraId="04AB783A"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Итого по направлению</w:t>
                  </w:r>
                </w:p>
              </w:tc>
              <w:tc>
                <w:tcPr>
                  <w:tcW w:w="1455" w:type="dxa"/>
                  <w:shd w:val="clear" w:color="auto" w:fill="E5DFEC" w:themeFill="accent4" w:themeFillTint="33"/>
                </w:tcPr>
                <w:p w14:paraId="412FF4AE" w14:textId="77777777" w:rsidR="00982A4F" w:rsidRPr="00811143" w:rsidRDefault="00982A4F" w:rsidP="00961C6B">
                  <w:pPr>
                    <w:framePr w:hSpace="180" w:wrap="around" w:vAnchor="text" w:hAnchor="text" w:x="-284" w:y="1"/>
                    <w:suppressOverlap/>
                    <w:jc w:val="center"/>
                    <w:rPr>
                      <w:b/>
                      <w:bCs/>
                      <w:sz w:val="24"/>
                      <w:szCs w:val="24"/>
                    </w:rPr>
                  </w:pPr>
                </w:p>
              </w:tc>
              <w:tc>
                <w:tcPr>
                  <w:tcW w:w="797" w:type="dxa"/>
                  <w:shd w:val="clear" w:color="auto" w:fill="E5DFEC" w:themeFill="accent4" w:themeFillTint="33"/>
                </w:tcPr>
                <w:p w14:paraId="67CA861C"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5F87C446"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7681A50B"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66A57B40"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1613" w:type="dxa"/>
                  <w:shd w:val="clear" w:color="auto" w:fill="E5DFEC" w:themeFill="accent4" w:themeFillTint="33"/>
                </w:tcPr>
                <w:p w14:paraId="75762196"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135</w:t>
                  </w:r>
                </w:p>
              </w:tc>
            </w:tr>
            <w:tr w:rsidR="00982A4F" w14:paraId="69F108FD" w14:textId="77777777" w:rsidTr="00C80DD9">
              <w:tc>
                <w:tcPr>
                  <w:tcW w:w="1995" w:type="dxa"/>
                  <w:vMerge w:val="restart"/>
                  <w:vAlign w:val="center"/>
                </w:tcPr>
                <w:p w14:paraId="46EDFFE5"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Общекультурное</w:t>
                  </w:r>
                </w:p>
              </w:tc>
              <w:tc>
                <w:tcPr>
                  <w:tcW w:w="1319" w:type="dxa"/>
                </w:tcPr>
                <w:p w14:paraId="337ED7D9"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«Весёлые каллиграф»</w:t>
                  </w:r>
                </w:p>
              </w:tc>
              <w:tc>
                <w:tcPr>
                  <w:tcW w:w="1455" w:type="dxa"/>
                </w:tcPr>
                <w:p w14:paraId="242B69A3"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Кружок</w:t>
                  </w:r>
                </w:p>
              </w:tc>
              <w:tc>
                <w:tcPr>
                  <w:tcW w:w="797" w:type="dxa"/>
                </w:tcPr>
                <w:p w14:paraId="308068D5"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49428C52"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190DF092" w14:textId="77777777" w:rsidR="00982A4F" w:rsidRPr="00811143" w:rsidRDefault="00982A4F" w:rsidP="00961C6B">
                  <w:pPr>
                    <w:framePr w:hSpace="180" w:wrap="around" w:vAnchor="text" w:hAnchor="text" w:x="-284" w:y="1"/>
                    <w:suppressOverlap/>
                    <w:jc w:val="center"/>
                    <w:rPr>
                      <w:sz w:val="24"/>
                      <w:szCs w:val="24"/>
                    </w:rPr>
                  </w:pPr>
                </w:p>
              </w:tc>
              <w:tc>
                <w:tcPr>
                  <w:tcW w:w="797" w:type="dxa"/>
                </w:tcPr>
                <w:p w14:paraId="46D2CF28" w14:textId="77777777" w:rsidR="00982A4F" w:rsidRPr="00811143" w:rsidRDefault="00982A4F" w:rsidP="00961C6B">
                  <w:pPr>
                    <w:framePr w:hSpace="180" w:wrap="around" w:vAnchor="text" w:hAnchor="text" w:x="-284" w:y="1"/>
                    <w:suppressOverlap/>
                    <w:jc w:val="center"/>
                    <w:rPr>
                      <w:sz w:val="24"/>
                      <w:szCs w:val="24"/>
                    </w:rPr>
                  </w:pPr>
                </w:p>
              </w:tc>
              <w:tc>
                <w:tcPr>
                  <w:tcW w:w="1613" w:type="dxa"/>
                </w:tcPr>
                <w:p w14:paraId="2061FB43" w14:textId="77777777" w:rsidR="00982A4F" w:rsidRPr="00811143" w:rsidRDefault="00982A4F" w:rsidP="00961C6B">
                  <w:pPr>
                    <w:framePr w:hSpace="180" w:wrap="around" w:vAnchor="text" w:hAnchor="text" w:x="-284" w:y="1"/>
                    <w:suppressOverlap/>
                    <w:jc w:val="center"/>
                    <w:rPr>
                      <w:sz w:val="24"/>
                      <w:szCs w:val="24"/>
                    </w:rPr>
                  </w:pPr>
                  <w:r>
                    <w:rPr>
                      <w:sz w:val="24"/>
                      <w:szCs w:val="24"/>
                    </w:rPr>
                    <w:t>33</w:t>
                  </w:r>
                </w:p>
              </w:tc>
            </w:tr>
            <w:tr w:rsidR="00982A4F" w14:paraId="798E38D9" w14:textId="77777777" w:rsidTr="00C80DD9">
              <w:tc>
                <w:tcPr>
                  <w:tcW w:w="1995" w:type="dxa"/>
                  <w:vMerge/>
                </w:tcPr>
                <w:p w14:paraId="5EF2AEF8" w14:textId="77777777" w:rsidR="00982A4F" w:rsidRPr="00811143" w:rsidRDefault="00982A4F" w:rsidP="00961C6B">
                  <w:pPr>
                    <w:framePr w:hSpace="180" w:wrap="around" w:vAnchor="text" w:hAnchor="text" w:x="-284" w:y="1"/>
                    <w:suppressOverlap/>
                    <w:jc w:val="center"/>
                    <w:rPr>
                      <w:sz w:val="24"/>
                      <w:szCs w:val="24"/>
                    </w:rPr>
                  </w:pPr>
                </w:p>
              </w:tc>
              <w:tc>
                <w:tcPr>
                  <w:tcW w:w="1319" w:type="dxa"/>
                </w:tcPr>
                <w:p w14:paraId="1F2F50DD"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«Белая ладья»</w:t>
                  </w:r>
                </w:p>
              </w:tc>
              <w:tc>
                <w:tcPr>
                  <w:tcW w:w="1455" w:type="dxa"/>
                </w:tcPr>
                <w:p w14:paraId="753DEFEB"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Клуб</w:t>
                  </w:r>
                </w:p>
              </w:tc>
              <w:tc>
                <w:tcPr>
                  <w:tcW w:w="797" w:type="dxa"/>
                </w:tcPr>
                <w:p w14:paraId="642A0F11"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3C90F364"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1FD6129B"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72947E86"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1613" w:type="dxa"/>
                </w:tcPr>
                <w:p w14:paraId="45C6E00D" w14:textId="77777777" w:rsidR="00982A4F" w:rsidRPr="00811143" w:rsidRDefault="00982A4F" w:rsidP="00961C6B">
                  <w:pPr>
                    <w:framePr w:hSpace="180" w:wrap="around" w:vAnchor="text" w:hAnchor="text" w:x="-284" w:y="1"/>
                    <w:suppressOverlap/>
                    <w:jc w:val="center"/>
                    <w:rPr>
                      <w:sz w:val="24"/>
                      <w:szCs w:val="24"/>
                    </w:rPr>
                  </w:pPr>
                  <w:r>
                    <w:rPr>
                      <w:sz w:val="24"/>
                      <w:szCs w:val="24"/>
                    </w:rPr>
                    <w:t>135</w:t>
                  </w:r>
                </w:p>
              </w:tc>
            </w:tr>
            <w:tr w:rsidR="00982A4F" w14:paraId="630CB0E0" w14:textId="77777777" w:rsidTr="00C80DD9">
              <w:tc>
                <w:tcPr>
                  <w:tcW w:w="3314" w:type="dxa"/>
                  <w:gridSpan w:val="2"/>
                  <w:shd w:val="clear" w:color="auto" w:fill="E5DFEC" w:themeFill="accent4" w:themeFillTint="33"/>
                </w:tcPr>
                <w:p w14:paraId="6027CCC6"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Итого по направлению</w:t>
                  </w:r>
                </w:p>
              </w:tc>
              <w:tc>
                <w:tcPr>
                  <w:tcW w:w="1455" w:type="dxa"/>
                  <w:shd w:val="clear" w:color="auto" w:fill="E5DFEC" w:themeFill="accent4" w:themeFillTint="33"/>
                </w:tcPr>
                <w:p w14:paraId="71E7B027" w14:textId="77777777" w:rsidR="00982A4F" w:rsidRPr="00811143" w:rsidRDefault="00982A4F" w:rsidP="00961C6B">
                  <w:pPr>
                    <w:framePr w:hSpace="180" w:wrap="around" w:vAnchor="text" w:hAnchor="text" w:x="-284" w:y="1"/>
                    <w:suppressOverlap/>
                    <w:jc w:val="center"/>
                    <w:rPr>
                      <w:b/>
                      <w:bCs/>
                      <w:sz w:val="24"/>
                      <w:szCs w:val="24"/>
                    </w:rPr>
                  </w:pPr>
                </w:p>
              </w:tc>
              <w:tc>
                <w:tcPr>
                  <w:tcW w:w="797" w:type="dxa"/>
                  <w:shd w:val="clear" w:color="auto" w:fill="E5DFEC" w:themeFill="accent4" w:themeFillTint="33"/>
                </w:tcPr>
                <w:p w14:paraId="605DBB68"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2</w:t>
                  </w:r>
                </w:p>
              </w:tc>
              <w:tc>
                <w:tcPr>
                  <w:tcW w:w="797" w:type="dxa"/>
                  <w:shd w:val="clear" w:color="auto" w:fill="E5DFEC" w:themeFill="accent4" w:themeFillTint="33"/>
                </w:tcPr>
                <w:p w14:paraId="06EB6CB6"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10B63320"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38D3FE29"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1613" w:type="dxa"/>
                  <w:shd w:val="clear" w:color="auto" w:fill="E5DFEC" w:themeFill="accent4" w:themeFillTint="33"/>
                </w:tcPr>
                <w:p w14:paraId="37CA32D4"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168</w:t>
                  </w:r>
                </w:p>
              </w:tc>
            </w:tr>
            <w:tr w:rsidR="00982A4F" w14:paraId="570F0FEE" w14:textId="77777777" w:rsidTr="00C80DD9">
              <w:tc>
                <w:tcPr>
                  <w:tcW w:w="1995" w:type="dxa"/>
                </w:tcPr>
                <w:p w14:paraId="78EA749D"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Спортивно-оздоровительное</w:t>
                  </w:r>
                </w:p>
              </w:tc>
              <w:tc>
                <w:tcPr>
                  <w:tcW w:w="1319" w:type="dxa"/>
                </w:tcPr>
                <w:p w14:paraId="558892CF"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«Подвижные игры»</w:t>
                  </w:r>
                </w:p>
              </w:tc>
              <w:tc>
                <w:tcPr>
                  <w:tcW w:w="1455" w:type="dxa"/>
                </w:tcPr>
                <w:p w14:paraId="7374FF10"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Секция</w:t>
                  </w:r>
                </w:p>
              </w:tc>
              <w:tc>
                <w:tcPr>
                  <w:tcW w:w="797" w:type="dxa"/>
                </w:tcPr>
                <w:p w14:paraId="6A6A1048"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01FF8396"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4267B469"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797" w:type="dxa"/>
                </w:tcPr>
                <w:p w14:paraId="1F80EC5A" w14:textId="77777777" w:rsidR="00982A4F" w:rsidRPr="00811143" w:rsidRDefault="00982A4F" w:rsidP="00961C6B">
                  <w:pPr>
                    <w:framePr w:hSpace="180" w:wrap="around" w:vAnchor="text" w:hAnchor="text" w:x="-284" w:y="1"/>
                    <w:suppressOverlap/>
                    <w:jc w:val="center"/>
                    <w:rPr>
                      <w:sz w:val="24"/>
                      <w:szCs w:val="24"/>
                    </w:rPr>
                  </w:pPr>
                  <w:r w:rsidRPr="00811143">
                    <w:rPr>
                      <w:sz w:val="24"/>
                      <w:szCs w:val="24"/>
                    </w:rPr>
                    <w:t>1</w:t>
                  </w:r>
                </w:p>
              </w:tc>
              <w:tc>
                <w:tcPr>
                  <w:tcW w:w="1613" w:type="dxa"/>
                </w:tcPr>
                <w:p w14:paraId="2FF7F8C3" w14:textId="77777777" w:rsidR="00982A4F" w:rsidRPr="00811143" w:rsidRDefault="00982A4F" w:rsidP="00961C6B">
                  <w:pPr>
                    <w:framePr w:hSpace="180" w:wrap="around" w:vAnchor="text" w:hAnchor="text" w:x="-284" w:y="1"/>
                    <w:suppressOverlap/>
                    <w:jc w:val="center"/>
                    <w:rPr>
                      <w:sz w:val="24"/>
                      <w:szCs w:val="24"/>
                    </w:rPr>
                  </w:pPr>
                  <w:r>
                    <w:rPr>
                      <w:sz w:val="24"/>
                      <w:szCs w:val="24"/>
                    </w:rPr>
                    <w:t>135</w:t>
                  </w:r>
                </w:p>
              </w:tc>
            </w:tr>
            <w:tr w:rsidR="00982A4F" w14:paraId="6988F607" w14:textId="77777777" w:rsidTr="00C80DD9">
              <w:tc>
                <w:tcPr>
                  <w:tcW w:w="3314" w:type="dxa"/>
                  <w:gridSpan w:val="2"/>
                  <w:shd w:val="clear" w:color="auto" w:fill="E5DFEC" w:themeFill="accent4" w:themeFillTint="33"/>
                </w:tcPr>
                <w:p w14:paraId="77E2F50D"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Итого по направлению</w:t>
                  </w:r>
                </w:p>
              </w:tc>
              <w:tc>
                <w:tcPr>
                  <w:tcW w:w="1455" w:type="dxa"/>
                  <w:shd w:val="clear" w:color="auto" w:fill="E5DFEC" w:themeFill="accent4" w:themeFillTint="33"/>
                </w:tcPr>
                <w:p w14:paraId="58DFDA86" w14:textId="77777777" w:rsidR="00982A4F" w:rsidRPr="00811143" w:rsidRDefault="00982A4F" w:rsidP="00961C6B">
                  <w:pPr>
                    <w:framePr w:hSpace="180" w:wrap="around" w:vAnchor="text" w:hAnchor="text" w:x="-284" w:y="1"/>
                    <w:suppressOverlap/>
                    <w:jc w:val="center"/>
                    <w:rPr>
                      <w:b/>
                      <w:bCs/>
                      <w:sz w:val="24"/>
                      <w:szCs w:val="24"/>
                    </w:rPr>
                  </w:pPr>
                </w:p>
              </w:tc>
              <w:tc>
                <w:tcPr>
                  <w:tcW w:w="797" w:type="dxa"/>
                  <w:shd w:val="clear" w:color="auto" w:fill="E5DFEC" w:themeFill="accent4" w:themeFillTint="33"/>
                </w:tcPr>
                <w:p w14:paraId="1ECF289D"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0C55D206"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5366F27E"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797" w:type="dxa"/>
                  <w:shd w:val="clear" w:color="auto" w:fill="E5DFEC" w:themeFill="accent4" w:themeFillTint="33"/>
                </w:tcPr>
                <w:p w14:paraId="2F719C19" w14:textId="77777777" w:rsidR="00982A4F" w:rsidRPr="00811143" w:rsidRDefault="00982A4F" w:rsidP="00961C6B">
                  <w:pPr>
                    <w:framePr w:hSpace="180" w:wrap="around" w:vAnchor="text" w:hAnchor="text" w:x="-284" w:y="1"/>
                    <w:suppressOverlap/>
                    <w:jc w:val="center"/>
                    <w:rPr>
                      <w:b/>
                      <w:bCs/>
                      <w:sz w:val="24"/>
                      <w:szCs w:val="24"/>
                    </w:rPr>
                  </w:pPr>
                  <w:r w:rsidRPr="00811143">
                    <w:rPr>
                      <w:b/>
                      <w:bCs/>
                      <w:sz w:val="24"/>
                      <w:szCs w:val="24"/>
                    </w:rPr>
                    <w:t>1</w:t>
                  </w:r>
                </w:p>
              </w:tc>
              <w:tc>
                <w:tcPr>
                  <w:tcW w:w="1613" w:type="dxa"/>
                  <w:shd w:val="clear" w:color="auto" w:fill="E5DFEC" w:themeFill="accent4" w:themeFillTint="33"/>
                </w:tcPr>
                <w:p w14:paraId="347E3A22"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135</w:t>
                  </w:r>
                </w:p>
              </w:tc>
            </w:tr>
            <w:tr w:rsidR="00982A4F" w14:paraId="50331773" w14:textId="77777777" w:rsidTr="00C80DD9">
              <w:tc>
                <w:tcPr>
                  <w:tcW w:w="3314" w:type="dxa"/>
                  <w:gridSpan w:val="2"/>
                </w:tcPr>
                <w:p w14:paraId="465355EA" w14:textId="77777777" w:rsidR="00982A4F" w:rsidRPr="00811143" w:rsidRDefault="00982A4F" w:rsidP="00961C6B">
                  <w:pPr>
                    <w:framePr w:hSpace="180" w:wrap="around" w:vAnchor="text" w:hAnchor="text" w:x="-284" w:y="1"/>
                    <w:suppressOverlap/>
                    <w:jc w:val="center"/>
                    <w:rPr>
                      <w:sz w:val="24"/>
                      <w:szCs w:val="24"/>
                    </w:rPr>
                  </w:pPr>
                  <w:r w:rsidRPr="00811143">
                    <w:rPr>
                      <w:b/>
                      <w:bCs/>
                      <w:sz w:val="24"/>
                      <w:szCs w:val="24"/>
                    </w:rPr>
                    <w:t>Всего на параллели</w:t>
                  </w:r>
                </w:p>
              </w:tc>
              <w:tc>
                <w:tcPr>
                  <w:tcW w:w="1455" w:type="dxa"/>
                </w:tcPr>
                <w:p w14:paraId="0613D704"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6</w:t>
                  </w:r>
                </w:p>
              </w:tc>
              <w:tc>
                <w:tcPr>
                  <w:tcW w:w="797" w:type="dxa"/>
                </w:tcPr>
                <w:p w14:paraId="422C623C"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5</w:t>
                  </w:r>
                </w:p>
              </w:tc>
              <w:tc>
                <w:tcPr>
                  <w:tcW w:w="797" w:type="dxa"/>
                </w:tcPr>
                <w:p w14:paraId="3BC170F6"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5</w:t>
                  </w:r>
                </w:p>
              </w:tc>
              <w:tc>
                <w:tcPr>
                  <w:tcW w:w="797" w:type="dxa"/>
                </w:tcPr>
                <w:p w14:paraId="07176D0E"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5</w:t>
                  </w:r>
                </w:p>
              </w:tc>
              <w:tc>
                <w:tcPr>
                  <w:tcW w:w="797" w:type="dxa"/>
                </w:tcPr>
                <w:p w14:paraId="28BF63D7" w14:textId="77777777" w:rsidR="00982A4F" w:rsidRPr="00811143" w:rsidRDefault="00982A4F" w:rsidP="00961C6B">
                  <w:pPr>
                    <w:framePr w:hSpace="180" w:wrap="around" w:vAnchor="text" w:hAnchor="text" w:x="-284" w:y="1"/>
                    <w:suppressOverlap/>
                    <w:jc w:val="center"/>
                    <w:rPr>
                      <w:b/>
                      <w:bCs/>
                      <w:sz w:val="24"/>
                      <w:szCs w:val="24"/>
                    </w:rPr>
                  </w:pPr>
                  <w:r>
                    <w:rPr>
                      <w:b/>
                      <w:bCs/>
                      <w:sz w:val="24"/>
                      <w:szCs w:val="24"/>
                    </w:rPr>
                    <w:t>5</w:t>
                  </w:r>
                </w:p>
              </w:tc>
              <w:tc>
                <w:tcPr>
                  <w:tcW w:w="1613" w:type="dxa"/>
                </w:tcPr>
                <w:p w14:paraId="5165F9F5" w14:textId="77777777" w:rsidR="00982A4F" w:rsidRPr="009406C5" w:rsidRDefault="00982A4F" w:rsidP="00961C6B">
                  <w:pPr>
                    <w:framePr w:hSpace="180" w:wrap="around" w:vAnchor="text" w:hAnchor="text" w:x="-284" w:y="1"/>
                    <w:suppressOverlap/>
                    <w:jc w:val="center"/>
                    <w:rPr>
                      <w:b/>
                      <w:bCs/>
                      <w:sz w:val="24"/>
                      <w:szCs w:val="24"/>
                    </w:rPr>
                  </w:pPr>
                  <w:r w:rsidRPr="009406C5">
                    <w:rPr>
                      <w:b/>
                      <w:bCs/>
                      <w:sz w:val="24"/>
                      <w:szCs w:val="24"/>
                    </w:rPr>
                    <w:t>708</w:t>
                  </w:r>
                </w:p>
              </w:tc>
            </w:tr>
          </w:tbl>
          <w:p w14:paraId="531782C0" w14:textId="77777777" w:rsidR="00982A4F" w:rsidRDefault="00982A4F" w:rsidP="00044965">
            <w:pPr>
              <w:tabs>
                <w:tab w:val="left" w:pos="4189"/>
              </w:tabs>
              <w:ind w:firstLine="709"/>
              <w:jc w:val="center"/>
              <w:rPr>
                <w:sz w:val="24"/>
                <w:szCs w:val="28"/>
              </w:rPr>
            </w:pPr>
          </w:p>
          <w:p w14:paraId="0FAAD077" w14:textId="77777777" w:rsidR="00BD4E49" w:rsidRPr="00272DC2" w:rsidRDefault="00BD4E49" w:rsidP="00044965">
            <w:pPr>
              <w:spacing w:after="0" w:line="360" w:lineRule="auto"/>
              <w:jc w:val="center"/>
              <w:rPr>
                <w:sz w:val="28"/>
                <w:szCs w:val="28"/>
              </w:rPr>
            </w:pPr>
            <w:r w:rsidRPr="00272DC2">
              <w:rPr>
                <w:sz w:val="28"/>
                <w:szCs w:val="28"/>
              </w:rPr>
              <w:t>3.3.1. Описание кадровых условий реализации основной образовательной программы начального общего образования МБОУ СОШ № 51</w:t>
            </w:r>
          </w:p>
          <w:p w14:paraId="270C2ED0" w14:textId="77777777" w:rsidR="00BD4E49" w:rsidRPr="00272DC2" w:rsidRDefault="00BD4E49" w:rsidP="00044965">
            <w:pPr>
              <w:spacing w:after="0" w:line="360" w:lineRule="auto"/>
              <w:ind w:right="173" w:firstLine="567"/>
              <w:jc w:val="both"/>
              <w:rPr>
                <w:sz w:val="28"/>
                <w:szCs w:val="28"/>
              </w:rPr>
            </w:pPr>
            <w:r w:rsidRPr="00272DC2">
              <w:rPr>
                <w:sz w:val="28"/>
                <w:szCs w:val="28"/>
              </w:rPr>
              <w:t xml:space="preserve">Кадровое обеспечение образовательного процесса соответствует требованиям, предъявляемым ОО, реализующих ФГОС НОО. Укомплектованность штатов 100%. В школе сложился стабильный коллектив педагогов профессионалов, реализующий общую цель в соответствии с программой развития, миссией и политикой ОО.  </w:t>
            </w:r>
          </w:p>
          <w:p w14:paraId="196CA347"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 xml:space="preserve">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w:t>
            </w:r>
          </w:p>
          <w:p w14:paraId="77C099BB" w14:textId="4110474A"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 xml:space="preserve">-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r w:rsidRPr="00272DC2">
              <w:rPr>
                <w:sz w:val="28"/>
                <w:szCs w:val="28"/>
                <w:lang w:bidi="ar-SA"/>
              </w:rPr>
              <w:t>Приказ Министерства здравоохранения и социального развития</w:t>
            </w:r>
            <w:r w:rsidRPr="00272DC2">
              <w:rPr>
                <w:noProof/>
                <w:sz w:val="28"/>
                <w:szCs w:val="28"/>
                <w:lang w:bidi="ar-SA"/>
              </w:rPr>
              <w:t xml:space="preserve"> </w:t>
            </w:r>
            <w:r w:rsidRPr="00272DC2">
              <w:rPr>
                <w:sz w:val="28"/>
                <w:szCs w:val="28"/>
                <w:lang w:bidi="ar-SA"/>
              </w:rPr>
              <w:t>Российской Федерации (Минздравсоцразвития России) от 26 августа</w:t>
            </w:r>
            <w:r w:rsidRPr="00272DC2">
              <w:rPr>
                <w:noProof/>
                <w:sz w:val="28"/>
                <w:szCs w:val="28"/>
                <w:lang w:bidi="ar-SA"/>
              </w:rPr>
              <w:t xml:space="preserve"> </w:t>
            </w:r>
            <w:smartTag w:uri="urn:schemas-microsoft-com:office:smarttags" w:element="metricconverter">
              <w:smartTagPr>
                <w:attr w:name="ProductID" w:val="2010 г"/>
              </w:smartTagPr>
              <w:r w:rsidRPr="00272DC2">
                <w:rPr>
                  <w:sz w:val="28"/>
                  <w:szCs w:val="28"/>
                  <w:lang w:bidi="ar-SA"/>
                </w:rPr>
                <w:t>2010 г</w:t>
              </w:r>
            </w:smartTag>
            <w:r w:rsidRPr="00272DC2">
              <w:rPr>
                <w:sz w:val="28"/>
                <w:szCs w:val="28"/>
                <w:lang w:bidi="ar-SA"/>
              </w:rPr>
              <w:t xml:space="preserve">.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w:t>
            </w:r>
            <w:r w:rsidR="00CD54C2">
              <w:rPr>
                <w:sz w:val="28"/>
                <w:szCs w:val="28"/>
                <w:lang w:bidi="ar-SA"/>
              </w:rPr>
              <w:t>зарегис</w:t>
            </w:r>
            <w:r w:rsidRPr="00272DC2">
              <w:rPr>
                <w:sz w:val="28"/>
                <w:szCs w:val="28"/>
                <w:lang w:bidi="ar-SA"/>
              </w:rPr>
              <w:t>трирова</w:t>
            </w:r>
            <w:r w:rsidR="00CD54C2">
              <w:rPr>
                <w:sz w:val="28"/>
                <w:szCs w:val="28"/>
                <w:lang w:bidi="ar-SA"/>
              </w:rPr>
              <w:t>н</w:t>
            </w:r>
            <w:r w:rsidRPr="00272DC2">
              <w:rPr>
                <w:sz w:val="28"/>
                <w:szCs w:val="28"/>
                <w:lang w:bidi="ar-SA"/>
              </w:rPr>
              <w:t xml:space="preserve">   в Минюсте РФ 6 октября </w:t>
            </w:r>
            <w:smartTag w:uri="urn:schemas-microsoft-com:office:smarttags" w:element="metricconverter">
              <w:smartTagPr>
                <w:attr w:name="ProductID" w:val="2010 г"/>
              </w:smartTagPr>
              <w:r w:rsidRPr="00272DC2">
                <w:rPr>
                  <w:sz w:val="28"/>
                  <w:szCs w:val="28"/>
                  <w:lang w:bidi="ar-SA"/>
                </w:rPr>
                <w:t>2010 г</w:t>
              </w:r>
            </w:smartTag>
            <w:r w:rsidRPr="00272DC2">
              <w:rPr>
                <w:sz w:val="28"/>
                <w:szCs w:val="28"/>
                <w:lang w:bidi="ar-SA"/>
              </w:rPr>
              <w:t>.</w:t>
            </w:r>
            <w:r w:rsidRPr="00272DC2">
              <w:rPr>
                <w:noProof/>
                <w:sz w:val="28"/>
                <w:szCs w:val="28"/>
                <w:lang w:bidi="ar-SA"/>
              </w:rPr>
              <w:t xml:space="preserve"> </w:t>
            </w:r>
            <w:r w:rsidRPr="00272DC2">
              <w:rPr>
                <w:sz w:val="28"/>
                <w:szCs w:val="28"/>
                <w:lang w:bidi="ar-SA"/>
              </w:rPr>
              <w:t>регистрационный     № 18638.</w:t>
            </w:r>
            <w:r w:rsidRPr="00272DC2">
              <w:rPr>
                <w:sz w:val="28"/>
                <w:szCs w:val="28"/>
              </w:rPr>
              <w:t xml:space="preserve">), </w:t>
            </w:r>
          </w:p>
          <w:p w14:paraId="32D68AF4" w14:textId="77777777" w:rsidR="00BD4E49" w:rsidRPr="00272DC2" w:rsidRDefault="00BD4E49" w:rsidP="00044965">
            <w:pPr>
              <w:tabs>
                <w:tab w:val="left" w:pos="567"/>
              </w:tabs>
              <w:spacing w:after="0" w:line="360" w:lineRule="auto"/>
              <w:ind w:right="173" w:firstLine="567"/>
              <w:jc w:val="both"/>
              <w:rPr>
                <w:sz w:val="28"/>
                <w:szCs w:val="28"/>
                <w:lang w:bidi="ar-SA"/>
              </w:rPr>
            </w:pPr>
            <w:r w:rsidRPr="00272DC2">
              <w:rPr>
                <w:sz w:val="28"/>
                <w:szCs w:val="28"/>
              </w:rPr>
              <w:t xml:space="preserve">- в положениях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272DC2">
              <w:rPr>
                <w:sz w:val="28"/>
                <w:szCs w:val="28"/>
                <w:lang w:bidi="ar-SA"/>
              </w:rPr>
              <w:t xml:space="preserve">приказ Минтруда России от 18 октября </w:t>
            </w:r>
            <w:smartTag w:uri="urn:schemas-microsoft-com:office:smarttags" w:element="metricconverter">
              <w:smartTagPr>
                <w:attr w:name="ProductID" w:val="2013 г"/>
              </w:smartTagPr>
              <w:r w:rsidRPr="00272DC2">
                <w:rPr>
                  <w:sz w:val="28"/>
                  <w:szCs w:val="28"/>
                  <w:lang w:bidi="ar-SA"/>
                </w:rPr>
                <w:t>2013 г</w:t>
              </w:r>
            </w:smartTag>
            <w:r w:rsidRPr="00272DC2">
              <w:rPr>
                <w:sz w:val="28"/>
                <w:szCs w:val="28"/>
                <w:lang w:bidi="ar-SA"/>
              </w:rPr>
              <w:t>. № 544н., зарегистрировано в Минюсте 6 декабря 2013, № 30550В.</w:t>
            </w:r>
          </w:p>
          <w:p w14:paraId="6B9D7B65" w14:textId="77777777" w:rsidR="00BD4E49" w:rsidRPr="00272DC2" w:rsidRDefault="00BD4E49" w:rsidP="00044965">
            <w:pPr>
              <w:spacing w:after="0" w:line="240" w:lineRule="auto"/>
              <w:ind w:right="173"/>
              <w:jc w:val="center"/>
              <w:rPr>
                <w:sz w:val="28"/>
                <w:szCs w:val="28"/>
              </w:rPr>
            </w:pPr>
            <w:r w:rsidRPr="00272DC2">
              <w:rPr>
                <w:sz w:val="28"/>
                <w:szCs w:val="28"/>
              </w:rPr>
              <w:t>Кадровое обеспечение реализации основной образовательной программы начального общего образования МБОУ СОШ № 51</w:t>
            </w:r>
          </w:p>
          <w:p w14:paraId="1393B9D8" w14:textId="77777777" w:rsidR="00BD4E49" w:rsidRPr="00272DC2" w:rsidRDefault="00BD4E49" w:rsidP="00044965">
            <w:pPr>
              <w:spacing w:after="0" w:line="240" w:lineRule="auto"/>
              <w:ind w:right="173"/>
              <w:jc w:val="center"/>
              <w:rPr>
                <w:sz w:val="28"/>
                <w:szCs w:val="28"/>
              </w:rPr>
            </w:pPr>
          </w:p>
          <w:tbl>
            <w:tblPr>
              <w:tblW w:w="10383"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99"/>
              <w:gridCol w:w="1708"/>
              <w:gridCol w:w="2303"/>
              <w:gridCol w:w="1951"/>
              <w:gridCol w:w="29"/>
            </w:tblGrid>
            <w:tr w:rsidR="00BD4E49" w:rsidRPr="00272DC2" w14:paraId="738D2BEA" w14:textId="77777777" w:rsidTr="00262777">
              <w:tc>
                <w:tcPr>
                  <w:tcW w:w="2093" w:type="dxa"/>
                  <w:vMerge w:val="restart"/>
                  <w:vAlign w:val="center"/>
                </w:tcPr>
                <w:p w14:paraId="254D5987"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Должность</w:t>
                  </w:r>
                </w:p>
              </w:tc>
              <w:tc>
                <w:tcPr>
                  <w:tcW w:w="2299" w:type="dxa"/>
                  <w:vMerge w:val="restart"/>
                  <w:vAlign w:val="center"/>
                </w:tcPr>
                <w:p w14:paraId="23706384"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Должностные обязанности</w:t>
                  </w:r>
                </w:p>
              </w:tc>
              <w:tc>
                <w:tcPr>
                  <w:tcW w:w="1708" w:type="dxa"/>
                  <w:vMerge w:val="restart"/>
                  <w:vAlign w:val="center"/>
                </w:tcPr>
                <w:p w14:paraId="29A67FC5"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Количество работников в ОО (требуется/</w:t>
                  </w:r>
                </w:p>
                <w:p w14:paraId="7380609C"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имеется)</w:t>
                  </w:r>
                </w:p>
              </w:tc>
              <w:tc>
                <w:tcPr>
                  <w:tcW w:w="4283" w:type="dxa"/>
                  <w:gridSpan w:val="3"/>
                  <w:vAlign w:val="center"/>
                </w:tcPr>
                <w:p w14:paraId="1F073BC8"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Уровень квалификации работников ОО</w:t>
                  </w:r>
                </w:p>
              </w:tc>
            </w:tr>
            <w:tr w:rsidR="00BD4E49" w:rsidRPr="00272DC2" w14:paraId="0ABA1FE8" w14:textId="77777777" w:rsidTr="00262777">
              <w:trPr>
                <w:gridAfter w:val="1"/>
                <w:wAfter w:w="29" w:type="dxa"/>
              </w:trPr>
              <w:tc>
                <w:tcPr>
                  <w:tcW w:w="2093" w:type="dxa"/>
                  <w:vMerge/>
                  <w:vAlign w:val="center"/>
                </w:tcPr>
                <w:p w14:paraId="09DA9C0F"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p>
              </w:tc>
              <w:tc>
                <w:tcPr>
                  <w:tcW w:w="2299" w:type="dxa"/>
                  <w:vMerge/>
                  <w:vAlign w:val="center"/>
                </w:tcPr>
                <w:p w14:paraId="22A19C3B"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p>
              </w:tc>
              <w:tc>
                <w:tcPr>
                  <w:tcW w:w="1708" w:type="dxa"/>
                  <w:vMerge/>
                  <w:vAlign w:val="center"/>
                </w:tcPr>
                <w:p w14:paraId="2CF3406D"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p>
              </w:tc>
              <w:tc>
                <w:tcPr>
                  <w:tcW w:w="2303" w:type="dxa"/>
                  <w:vAlign w:val="center"/>
                </w:tcPr>
                <w:p w14:paraId="0AFB69E5"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Требования к уровню квалификации</w:t>
                  </w:r>
                </w:p>
              </w:tc>
              <w:tc>
                <w:tcPr>
                  <w:tcW w:w="1951" w:type="dxa"/>
                  <w:vAlign w:val="center"/>
                </w:tcPr>
                <w:p w14:paraId="6A1A36ED"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Фактический</w:t>
                  </w:r>
                </w:p>
              </w:tc>
            </w:tr>
            <w:tr w:rsidR="00BD4E49" w:rsidRPr="00272DC2" w14:paraId="3177F85A" w14:textId="77777777" w:rsidTr="00262777">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3349"/>
                    <w:gridCol w:w="3768"/>
                    <w:gridCol w:w="2213"/>
                  </w:tblGrid>
                  <w:tr w:rsidR="00BD4E49" w:rsidRPr="00272DC2" w14:paraId="3F4ACCB2" w14:textId="77777777" w:rsidTr="0040178A">
                    <w:trPr>
                      <w:tblCellSpacing w:w="0" w:type="dxa"/>
                    </w:trPr>
                    <w:tc>
                      <w:tcPr>
                        <w:tcW w:w="3349" w:type="dxa"/>
                      </w:tcPr>
                      <w:p w14:paraId="2166B9C9" w14:textId="77777777" w:rsidR="00BD4E49" w:rsidRPr="00272DC2" w:rsidRDefault="00BD4E49" w:rsidP="00961C6B">
                        <w:pPr>
                          <w:framePr w:hSpace="180" w:wrap="around" w:vAnchor="text" w:hAnchor="text" w:x="-284" w:y="1"/>
                          <w:spacing w:after="0" w:line="240" w:lineRule="auto"/>
                          <w:ind w:right="173" w:hanging="105"/>
                          <w:suppressOverlap/>
                          <w:rPr>
                            <w:sz w:val="24"/>
                            <w:szCs w:val="24"/>
                          </w:rPr>
                        </w:pPr>
                        <w:r w:rsidRPr="00272DC2">
                          <w:rPr>
                            <w:sz w:val="24"/>
                            <w:szCs w:val="24"/>
                          </w:rPr>
                          <w:t>Руководитель</w:t>
                        </w:r>
                      </w:p>
                      <w:p w14:paraId="7CF217D4" w14:textId="77777777" w:rsidR="00BD4E49" w:rsidRPr="00272DC2" w:rsidRDefault="00BD4E49" w:rsidP="00961C6B">
                        <w:pPr>
                          <w:framePr w:hSpace="180" w:wrap="around" w:vAnchor="text" w:hAnchor="text" w:x="-284" w:y="1"/>
                          <w:spacing w:after="0" w:line="240" w:lineRule="auto"/>
                          <w:ind w:right="173" w:hanging="105"/>
                          <w:suppressOverlap/>
                          <w:rPr>
                            <w:sz w:val="24"/>
                            <w:szCs w:val="24"/>
                          </w:rPr>
                        </w:pPr>
                        <w:r w:rsidRPr="00272DC2">
                          <w:rPr>
                            <w:sz w:val="24"/>
                            <w:szCs w:val="24"/>
                          </w:rPr>
                          <w:t xml:space="preserve">образовательного </w:t>
                        </w:r>
                      </w:p>
                      <w:p w14:paraId="6E89089D" w14:textId="77777777" w:rsidR="00BD4E49" w:rsidRPr="00272DC2" w:rsidRDefault="00BD4E49" w:rsidP="00961C6B">
                        <w:pPr>
                          <w:framePr w:hSpace="180" w:wrap="around" w:vAnchor="text" w:hAnchor="text" w:x="-284" w:y="1"/>
                          <w:spacing w:after="0" w:line="240" w:lineRule="auto"/>
                          <w:ind w:left="-105" w:right="173"/>
                          <w:suppressOverlap/>
                          <w:rPr>
                            <w:sz w:val="24"/>
                            <w:szCs w:val="24"/>
                          </w:rPr>
                        </w:pPr>
                        <w:r w:rsidRPr="00272DC2">
                          <w:rPr>
                            <w:sz w:val="24"/>
                            <w:szCs w:val="24"/>
                          </w:rPr>
                          <w:t>учреждения</w:t>
                        </w:r>
                      </w:p>
                    </w:tc>
                    <w:tc>
                      <w:tcPr>
                        <w:tcW w:w="3768" w:type="dxa"/>
                      </w:tcPr>
                      <w:p w14:paraId="1A1C5EC2"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br/>
                        </w:r>
                      </w:p>
                    </w:tc>
                    <w:tc>
                      <w:tcPr>
                        <w:tcW w:w="2213" w:type="dxa"/>
                      </w:tcPr>
                      <w:p w14:paraId="4D6BE55C"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br/>
                          <w:t>1</w:t>
                        </w:r>
                      </w:p>
                    </w:tc>
                  </w:tr>
                </w:tbl>
                <w:p w14:paraId="339B8D13" w14:textId="77777777" w:rsidR="00BD4E49" w:rsidRPr="00272DC2" w:rsidRDefault="00BD4E49" w:rsidP="00961C6B">
                  <w:pPr>
                    <w:framePr w:hSpace="180" w:wrap="around" w:vAnchor="text" w:hAnchor="text" w:x="-284" w:y="1"/>
                    <w:spacing w:after="0" w:line="240" w:lineRule="auto"/>
                    <w:ind w:right="173"/>
                    <w:suppressOverlap/>
                    <w:rPr>
                      <w:sz w:val="24"/>
                      <w:szCs w:val="24"/>
                    </w:rPr>
                  </w:pPr>
                </w:p>
              </w:tc>
              <w:tc>
                <w:tcPr>
                  <w:tcW w:w="2299" w:type="dxa"/>
                </w:tcPr>
                <w:p w14:paraId="717FE585"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t>Обеспечивает системную образовательную и административно-хозяйственную работу образовательного учреждения.</w:t>
                  </w:r>
                </w:p>
              </w:tc>
              <w:tc>
                <w:tcPr>
                  <w:tcW w:w="1708" w:type="dxa"/>
                </w:tcPr>
                <w:p w14:paraId="5295146E" w14:textId="77777777" w:rsidR="00BD4E49" w:rsidRPr="00272DC2" w:rsidRDefault="00BD4E49" w:rsidP="00961C6B">
                  <w:pPr>
                    <w:framePr w:hSpace="180" w:wrap="around" w:vAnchor="text" w:hAnchor="text" w:x="-284" w:y="1"/>
                    <w:spacing w:after="0" w:line="240" w:lineRule="auto"/>
                    <w:ind w:right="173"/>
                    <w:suppressOverlap/>
                    <w:jc w:val="center"/>
                    <w:rPr>
                      <w:sz w:val="24"/>
                      <w:szCs w:val="24"/>
                      <w:highlight w:val="cyan"/>
                    </w:rPr>
                  </w:pPr>
                  <w:r w:rsidRPr="00272DC2">
                    <w:rPr>
                      <w:sz w:val="24"/>
                      <w:szCs w:val="24"/>
                    </w:rPr>
                    <w:t>1/1</w:t>
                  </w:r>
                </w:p>
              </w:tc>
              <w:tc>
                <w:tcPr>
                  <w:tcW w:w="2303" w:type="dxa"/>
                </w:tcPr>
                <w:p w14:paraId="3C3D9634"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51" w:type="dxa"/>
                </w:tcPr>
                <w:p w14:paraId="21B8255B"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t xml:space="preserve">Высшее профессиональное образование,  </w:t>
                  </w:r>
                </w:p>
                <w:p w14:paraId="307DCD15"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t xml:space="preserve">Профессиональная подготовка по дополнительной профессиональной подготовке </w:t>
                  </w:r>
                </w:p>
                <w:p w14:paraId="65315ADF"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t>«Менеджмент образовательной организации», стаж работы на педагогической и руководящей должности более 15 лет.</w:t>
                  </w:r>
                </w:p>
              </w:tc>
            </w:tr>
            <w:tr w:rsidR="00BD4E49" w:rsidRPr="00272DC2" w14:paraId="0DFF267F" w14:textId="77777777" w:rsidTr="00262777">
              <w:trPr>
                <w:gridAfter w:val="1"/>
                <w:wAfter w:w="29" w:type="dxa"/>
              </w:trPr>
              <w:tc>
                <w:tcPr>
                  <w:tcW w:w="2093" w:type="dxa"/>
                </w:tcPr>
                <w:p w14:paraId="627F5847"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Заместитель руководителя</w:t>
                  </w:r>
                </w:p>
              </w:tc>
              <w:tc>
                <w:tcPr>
                  <w:tcW w:w="2299" w:type="dxa"/>
                </w:tcPr>
                <w:p w14:paraId="4A6A95DA"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08" w:type="dxa"/>
                </w:tcPr>
                <w:p w14:paraId="7603A1E9" w14:textId="33DE0170" w:rsidR="00BD4E49" w:rsidRPr="00272DC2" w:rsidRDefault="00CD54C2" w:rsidP="00961C6B">
                  <w:pPr>
                    <w:framePr w:hSpace="180" w:wrap="around" w:vAnchor="text" w:hAnchor="text" w:x="-284" w:y="1"/>
                    <w:spacing w:line="240" w:lineRule="auto"/>
                    <w:ind w:right="173"/>
                    <w:suppressOverlap/>
                    <w:rPr>
                      <w:sz w:val="24"/>
                      <w:szCs w:val="24"/>
                      <w:highlight w:val="cyan"/>
                    </w:rPr>
                  </w:pPr>
                  <w:r>
                    <w:rPr>
                      <w:sz w:val="24"/>
                      <w:szCs w:val="24"/>
                    </w:rPr>
                    <w:t>2</w:t>
                  </w:r>
                  <w:r w:rsidR="00BD4E49" w:rsidRPr="00272DC2">
                    <w:rPr>
                      <w:sz w:val="24"/>
                      <w:szCs w:val="24"/>
                    </w:rPr>
                    <w:t>/</w:t>
                  </w:r>
                  <w:r>
                    <w:rPr>
                      <w:sz w:val="24"/>
                      <w:szCs w:val="24"/>
                    </w:rPr>
                    <w:t>2</w:t>
                  </w:r>
                </w:p>
              </w:tc>
              <w:tc>
                <w:tcPr>
                  <w:tcW w:w="2303" w:type="dxa"/>
                </w:tcPr>
                <w:p w14:paraId="0467600F"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51" w:type="dxa"/>
                </w:tcPr>
                <w:p w14:paraId="443C7FE2" w14:textId="577063BC" w:rsidR="00BD4E49" w:rsidRDefault="00E90365" w:rsidP="00961C6B">
                  <w:pPr>
                    <w:framePr w:hSpace="180" w:wrap="around" w:vAnchor="text" w:hAnchor="text" w:x="-284" w:y="1"/>
                    <w:spacing w:line="240" w:lineRule="auto"/>
                    <w:ind w:right="173"/>
                    <w:suppressOverlap/>
                    <w:rPr>
                      <w:sz w:val="24"/>
                      <w:szCs w:val="24"/>
                    </w:rPr>
                  </w:pPr>
                  <w:r>
                    <w:rPr>
                      <w:sz w:val="24"/>
                      <w:szCs w:val="24"/>
                    </w:rPr>
                    <w:t>1.</w:t>
                  </w:r>
                  <w:r w:rsidR="00BD4E49" w:rsidRPr="00272DC2">
                    <w:rPr>
                      <w:sz w:val="24"/>
                      <w:szCs w:val="24"/>
                    </w:rPr>
                    <w:t>Высшее профессиональное образование, стаж работы на педа</w:t>
                  </w:r>
                  <w:r w:rsidR="00044965">
                    <w:rPr>
                      <w:sz w:val="24"/>
                      <w:szCs w:val="24"/>
                    </w:rPr>
                    <w:t xml:space="preserve">гогических должностях не менее </w:t>
                  </w:r>
                  <w:r w:rsidR="00BD4E49" w:rsidRPr="00272DC2">
                    <w:rPr>
                      <w:sz w:val="24"/>
                      <w:szCs w:val="24"/>
                    </w:rPr>
                    <w:t>5 лет, профессиональная переподготовка по направлению «Менеджмент»</w:t>
                  </w:r>
                </w:p>
                <w:p w14:paraId="0CDCCF08" w14:textId="5C901F94" w:rsidR="00262777" w:rsidRPr="00272DC2" w:rsidRDefault="00262777" w:rsidP="00961C6B">
                  <w:pPr>
                    <w:framePr w:hSpace="180" w:wrap="around" w:vAnchor="text" w:hAnchor="text" w:x="-284" w:y="1"/>
                    <w:spacing w:line="240" w:lineRule="auto"/>
                    <w:ind w:right="173"/>
                    <w:suppressOverlap/>
                    <w:rPr>
                      <w:sz w:val="24"/>
                      <w:szCs w:val="24"/>
                    </w:rPr>
                  </w:pPr>
                  <w:r>
                    <w:rPr>
                      <w:sz w:val="24"/>
                      <w:szCs w:val="24"/>
                    </w:rPr>
                    <w:t>2. соответствует</w:t>
                  </w:r>
                </w:p>
              </w:tc>
            </w:tr>
            <w:tr w:rsidR="00BD4E49" w:rsidRPr="00272DC2" w14:paraId="0CCCCEF9" w14:textId="77777777" w:rsidTr="00262777">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391"/>
                    <w:gridCol w:w="4939"/>
                  </w:tblGrid>
                  <w:tr w:rsidR="00BD4E49" w:rsidRPr="00272DC2" w14:paraId="2CEE1E00" w14:textId="77777777" w:rsidTr="0040178A">
                    <w:trPr>
                      <w:tblCellSpacing w:w="0" w:type="dxa"/>
                    </w:trPr>
                    <w:tc>
                      <w:tcPr>
                        <w:tcW w:w="1680" w:type="dxa"/>
                      </w:tcPr>
                      <w:p w14:paraId="10749FA5"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учитель</w:t>
                        </w:r>
                      </w:p>
                    </w:tc>
                    <w:tc>
                      <w:tcPr>
                        <w:tcW w:w="1890" w:type="dxa"/>
                      </w:tcPr>
                      <w:p w14:paraId="651D37AF"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b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bl>
                <w:p w14:paraId="4601AF48" w14:textId="77777777" w:rsidR="00BD4E49" w:rsidRPr="00272DC2" w:rsidRDefault="00BD4E49" w:rsidP="00961C6B">
                  <w:pPr>
                    <w:framePr w:hSpace="180" w:wrap="around" w:vAnchor="text" w:hAnchor="text" w:x="-284" w:y="1"/>
                    <w:spacing w:line="240" w:lineRule="auto"/>
                    <w:ind w:right="173"/>
                    <w:suppressOverlap/>
                    <w:rPr>
                      <w:sz w:val="24"/>
                      <w:szCs w:val="24"/>
                    </w:rPr>
                  </w:pPr>
                </w:p>
              </w:tc>
              <w:tc>
                <w:tcPr>
                  <w:tcW w:w="2299" w:type="dxa"/>
                </w:tcPr>
                <w:p w14:paraId="49AE295C"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8" w:type="dxa"/>
                </w:tcPr>
                <w:p w14:paraId="39757DD9" w14:textId="77777777" w:rsidR="00BD4E49" w:rsidRPr="007A3DD2" w:rsidRDefault="00BD4E49" w:rsidP="00961C6B">
                  <w:pPr>
                    <w:framePr w:hSpace="180" w:wrap="around" w:vAnchor="text" w:hAnchor="text" w:x="-284" w:y="1"/>
                    <w:spacing w:line="240" w:lineRule="auto"/>
                    <w:ind w:right="173"/>
                    <w:suppressOverlap/>
                    <w:jc w:val="center"/>
                    <w:rPr>
                      <w:color w:val="000000" w:themeColor="text1"/>
                      <w:sz w:val="24"/>
                      <w:szCs w:val="24"/>
                    </w:rPr>
                  </w:pPr>
                  <w:r w:rsidRPr="007A3DD2">
                    <w:rPr>
                      <w:color w:val="000000" w:themeColor="text1"/>
                      <w:sz w:val="24"/>
                      <w:szCs w:val="24"/>
                    </w:rPr>
                    <w:t>24</w:t>
                  </w:r>
                </w:p>
                <w:p w14:paraId="6B69B5FC" w14:textId="77777777" w:rsidR="00BD4E49" w:rsidRPr="00272DC2" w:rsidRDefault="00BD4E49" w:rsidP="00961C6B">
                  <w:pPr>
                    <w:framePr w:hSpace="180" w:wrap="around" w:vAnchor="text" w:hAnchor="text" w:x="-284" w:y="1"/>
                    <w:spacing w:line="240" w:lineRule="auto"/>
                    <w:ind w:right="173"/>
                    <w:suppressOverlap/>
                    <w:jc w:val="center"/>
                    <w:rPr>
                      <w:sz w:val="24"/>
                      <w:szCs w:val="24"/>
                      <w:highlight w:val="cyan"/>
                    </w:rPr>
                  </w:pPr>
                </w:p>
              </w:tc>
              <w:tc>
                <w:tcPr>
                  <w:tcW w:w="2303" w:type="dxa"/>
                </w:tcPr>
                <w:p w14:paraId="517781AD"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51" w:type="dxa"/>
                </w:tcPr>
                <w:p w14:paraId="70B6B0DF"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16 чел. – высшее профессиональное образование;</w:t>
                  </w:r>
                </w:p>
                <w:p w14:paraId="2BAC51D9"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 xml:space="preserve"> 8 чел. – среднее профессиональное образование.</w:t>
                  </w:r>
                </w:p>
              </w:tc>
            </w:tr>
            <w:tr w:rsidR="00BD4E49" w:rsidRPr="00272DC2" w14:paraId="6248AF21" w14:textId="77777777" w:rsidTr="00262777">
              <w:trPr>
                <w:gridAfter w:val="1"/>
                <w:wAfter w:w="29" w:type="dxa"/>
                <w:trHeight w:val="5510"/>
              </w:trPr>
              <w:tc>
                <w:tcPr>
                  <w:tcW w:w="2093" w:type="dxa"/>
                </w:tcPr>
                <w:p w14:paraId="282CD178" w14:textId="77777777" w:rsidR="00BD4E49" w:rsidRPr="007A3DD2" w:rsidRDefault="00BD4E49" w:rsidP="00961C6B">
                  <w:pPr>
                    <w:keepNext/>
                    <w:keepLines/>
                    <w:framePr w:hSpace="180" w:wrap="around" w:vAnchor="text" w:hAnchor="text" w:x="-284" w:y="1"/>
                    <w:widowControl/>
                    <w:autoSpaceDE/>
                    <w:autoSpaceDN/>
                    <w:spacing w:after="0" w:line="240" w:lineRule="auto"/>
                    <w:ind w:right="173"/>
                    <w:suppressOverlap/>
                    <w:outlineLvl w:val="2"/>
                    <w:rPr>
                      <w:rFonts w:eastAsia="Calibri"/>
                      <w:color w:val="000000" w:themeColor="text1"/>
                      <w:sz w:val="24"/>
                      <w:szCs w:val="24"/>
                      <w:lang w:bidi="ar-SA"/>
                    </w:rPr>
                  </w:pPr>
                  <w:r w:rsidRPr="007A3DD2">
                    <w:rPr>
                      <w:rFonts w:eastAsia="Calibri"/>
                      <w:color w:val="000000" w:themeColor="text1"/>
                      <w:sz w:val="24"/>
                      <w:szCs w:val="24"/>
                      <w:lang w:bidi="ar-SA"/>
                    </w:rPr>
                    <w:t>педагог-организатор</w:t>
                  </w:r>
                </w:p>
                <w:p w14:paraId="5A6CA61C" w14:textId="77777777" w:rsidR="00BD4E49" w:rsidRPr="007A3DD2" w:rsidRDefault="00BD4E49" w:rsidP="00961C6B">
                  <w:pPr>
                    <w:framePr w:hSpace="180" w:wrap="around" w:vAnchor="text" w:hAnchor="text" w:x="-284" w:y="1"/>
                    <w:spacing w:after="0" w:line="240" w:lineRule="auto"/>
                    <w:ind w:left="672" w:right="173" w:firstLine="454"/>
                    <w:suppressOverlap/>
                    <w:jc w:val="both"/>
                    <w:rPr>
                      <w:color w:val="000000" w:themeColor="text1"/>
                      <w:sz w:val="24"/>
                      <w:szCs w:val="24"/>
                    </w:rPr>
                  </w:pPr>
                </w:p>
              </w:tc>
              <w:tc>
                <w:tcPr>
                  <w:tcW w:w="2299" w:type="dxa"/>
                </w:tcPr>
                <w:p w14:paraId="152D5EE2" w14:textId="77777777" w:rsidR="00BD4E49" w:rsidRPr="007A3DD2" w:rsidRDefault="00BD4E49" w:rsidP="00961C6B">
                  <w:pPr>
                    <w:framePr w:hSpace="180" w:wrap="around" w:vAnchor="text" w:hAnchor="text" w:x="-284" w:y="1"/>
                    <w:spacing w:after="0" w:line="240" w:lineRule="auto"/>
                    <w:ind w:right="173"/>
                    <w:suppressOverlap/>
                    <w:rPr>
                      <w:color w:val="000000" w:themeColor="text1"/>
                      <w:sz w:val="24"/>
                      <w:szCs w:val="24"/>
                    </w:rPr>
                  </w:pPr>
                  <w:r w:rsidRPr="007A3DD2">
                    <w:rPr>
                      <w:color w:val="000000" w:themeColor="text1"/>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708" w:type="dxa"/>
                </w:tcPr>
                <w:p w14:paraId="089DCE5C" w14:textId="77777777" w:rsidR="00BD4E49" w:rsidRPr="007A3DD2" w:rsidRDefault="00BD4E49" w:rsidP="00961C6B">
                  <w:pPr>
                    <w:framePr w:hSpace="180" w:wrap="around" w:vAnchor="text" w:hAnchor="text" w:x="-284" w:y="1"/>
                    <w:spacing w:line="240" w:lineRule="auto"/>
                    <w:ind w:right="173"/>
                    <w:suppressOverlap/>
                    <w:jc w:val="center"/>
                    <w:rPr>
                      <w:color w:val="000000" w:themeColor="text1"/>
                      <w:sz w:val="24"/>
                      <w:szCs w:val="24"/>
                      <w:highlight w:val="cyan"/>
                    </w:rPr>
                  </w:pPr>
                  <w:r w:rsidRPr="007A3DD2">
                    <w:rPr>
                      <w:color w:val="000000" w:themeColor="text1"/>
                      <w:sz w:val="24"/>
                      <w:szCs w:val="24"/>
                    </w:rPr>
                    <w:t>1</w:t>
                  </w:r>
                </w:p>
              </w:tc>
              <w:tc>
                <w:tcPr>
                  <w:tcW w:w="2303" w:type="dxa"/>
                </w:tcPr>
                <w:p w14:paraId="29025320" w14:textId="77777777" w:rsidR="00BD4E49" w:rsidRPr="007A3DD2" w:rsidRDefault="00BD4E49" w:rsidP="00961C6B">
                  <w:pPr>
                    <w:framePr w:hSpace="180" w:wrap="around" w:vAnchor="text" w:hAnchor="text" w:x="-284" w:y="1"/>
                    <w:spacing w:line="240" w:lineRule="auto"/>
                    <w:ind w:right="173"/>
                    <w:suppressOverlap/>
                    <w:rPr>
                      <w:color w:val="000000" w:themeColor="text1"/>
                      <w:sz w:val="24"/>
                      <w:szCs w:val="24"/>
                    </w:rPr>
                  </w:pPr>
                  <w:r w:rsidRPr="007A3DD2">
                    <w:rPr>
                      <w:color w:val="000000" w:themeColor="text1"/>
                      <w:sz w:val="24"/>
                      <w:szCs w:val="24"/>
                    </w:rPr>
                    <w:t>Высшее профессиональное образование или среднее профессиональное образование по направлениям подготовки «Образование и педагогика» либо в области, соответствующей профилю работы, без предъявления требований к стажу работы.</w:t>
                  </w:r>
                </w:p>
              </w:tc>
              <w:tc>
                <w:tcPr>
                  <w:tcW w:w="1951" w:type="dxa"/>
                </w:tcPr>
                <w:p w14:paraId="593BB2D6" w14:textId="0420699D" w:rsidR="00BD4E49" w:rsidRPr="00272DC2" w:rsidRDefault="00E90365" w:rsidP="00961C6B">
                  <w:pPr>
                    <w:framePr w:hSpace="180" w:wrap="around" w:vAnchor="text" w:hAnchor="text" w:x="-284" w:y="1"/>
                    <w:spacing w:line="240" w:lineRule="auto"/>
                    <w:ind w:right="173"/>
                    <w:suppressOverlap/>
                    <w:rPr>
                      <w:sz w:val="24"/>
                      <w:szCs w:val="24"/>
                    </w:rPr>
                  </w:pPr>
                  <w:r>
                    <w:rPr>
                      <w:sz w:val="24"/>
                      <w:szCs w:val="24"/>
                    </w:rPr>
                    <w:t>соответствует</w:t>
                  </w:r>
                </w:p>
              </w:tc>
            </w:tr>
            <w:tr w:rsidR="00BD4E49" w:rsidRPr="00272DC2" w14:paraId="11C6125C" w14:textId="77777777" w:rsidTr="00262777">
              <w:trPr>
                <w:gridAfter w:val="1"/>
                <w:wAfter w:w="29" w:type="dxa"/>
              </w:trPr>
              <w:tc>
                <w:tcPr>
                  <w:tcW w:w="2093" w:type="dxa"/>
                </w:tcPr>
                <w:p w14:paraId="19737AB4"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социальный педагог</w:t>
                  </w:r>
                </w:p>
              </w:tc>
              <w:tc>
                <w:tcPr>
                  <w:tcW w:w="2299" w:type="dxa"/>
                </w:tcPr>
                <w:p w14:paraId="7E370C93"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8" w:type="dxa"/>
                </w:tcPr>
                <w:p w14:paraId="20EA64A8" w14:textId="77777777" w:rsidR="00BD4E49" w:rsidRPr="00272DC2" w:rsidRDefault="00BD4E49" w:rsidP="00961C6B">
                  <w:pPr>
                    <w:framePr w:hSpace="180" w:wrap="around" w:vAnchor="text" w:hAnchor="text" w:x="-284" w:y="1"/>
                    <w:spacing w:line="240" w:lineRule="auto"/>
                    <w:ind w:right="173"/>
                    <w:suppressOverlap/>
                    <w:jc w:val="center"/>
                    <w:rPr>
                      <w:sz w:val="24"/>
                      <w:szCs w:val="24"/>
                      <w:highlight w:val="cyan"/>
                    </w:rPr>
                  </w:pPr>
                  <w:r w:rsidRPr="00272DC2">
                    <w:rPr>
                      <w:sz w:val="24"/>
                      <w:szCs w:val="24"/>
                    </w:rPr>
                    <w:t>1/1</w:t>
                  </w:r>
                </w:p>
              </w:tc>
              <w:tc>
                <w:tcPr>
                  <w:tcW w:w="2303" w:type="dxa"/>
                </w:tcPr>
                <w:p w14:paraId="5B24413E"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51" w:type="dxa"/>
                </w:tcPr>
                <w:p w14:paraId="18E7DAEA"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профессиональное образование по направлениям подготовки «Образование и педагогика».</w:t>
                  </w:r>
                </w:p>
              </w:tc>
            </w:tr>
            <w:tr w:rsidR="00BD4E49" w:rsidRPr="00272DC2" w14:paraId="7C87C65A" w14:textId="77777777" w:rsidTr="00262777">
              <w:trPr>
                <w:gridAfter w:val="1"/>
                <w:wAfter w:w="29" w:type="dxa"/>
              </w:trPr>
              <w:tc>
                <w:tcPr>
                  <w:tcW w:w="2093" w:type="dxa"/>
                </w:tcPr>
                <w:p w14:paraId="76BB149B" w14:textId="77777777" w:rsidR="00BD4E49" w:rsidRPr="00272DC2" w:rsidRDefault="00BD4E49" w:rsidP="00961C6B">
                  <w:pPr>
                    <w:keepNext/>
                    <w:keepLines/>
                    <w:framePr w:hSpace="180" w:wrap="around" w:vAnchor="text" w:hAnchor="text" w:x="-284" w:y="1"/>
                    <w:widowControl/>
                    <w:autoSpaceDE/>
                    <w:autoSpaceDN/>
                    <w:spacing w:after="0" w:line="240" w:lineRule="auto"/>
                    <w:ind w:right="173"/>
                    <w:suppressOverlap/>
                    <w:jc w:val="both"/>
                    <w:outlineLvl w:val="2"/>
                    <w:rPr>
                      <w:rFonts w:eastAsia="Calibri"/>
                      <w:sz w:val="24"/>
                      <w:szCs w:val="24"/>
                      <w:lang w:bidi="ar-SA"/>
                    </w:rPr>
                  </w:pPr>
                  <w:r w:rsidRPr="00272DC2">
                    <w:rPr>
                      <w:rFonts w:eastAsia="Calibri"/>
                      <w:sz w:val="24"/>
                      <w:szCs w:val="24"/>
                      <w:lang w:bidi="ar-SA"/>
                    </w:rPr>
                    <w:t>учитель-логопед</w:t>
                  </w:r>
                </w:p>
                <w:p w14:paraId="02127F90" w14:textId="77777777" w:rsidR="00BD4E49" w:rsidRPr="00272DC2" w:rsidRDefault="00BD4E49" w:rsidP="00961C6B">
                  <w:pPr>
                    <w:framePr w:hSpace="180" w:wrap="around" w:vAnchor="text" w:hAnchor="text" w:x="-284" w:y="1"/>
                    <w:spacing w:after="0" w:line="240" w:lineRule="auto"/>
                    <w:ind w:left="672" w:right="173" w:firstLine="454"/>
                    <w:suppressOverlap/>
                    <w:jc w:val="both"/>
                    <w:rPr>
                      <w:sz w:val="24"/>
                      <w:szCs w:val="24"/>
                    </w:rPr>
                  </w:pPr>
                </w:p>
              </w:tc>
              <w:tc>
                <w:tcPr>
                  <w:tcW w:w="2299" w:type="dxa"/>
                </w:tcPr>
                <w:p w14:paraId="1AB47787" w14:textId="77777777" w:rsidR="00BD4E49" w:rsidRPr="00272DC2" w:rsidRDefault="00BD4E49" w:rsidP="00961C6B">
                  <w:pPr>
                    <w:framePr w:hSpace="180" w:wrap="around" w:vAnchor="text" w:hAnchor="text" w:x="-284" w:y="1"/>
                    <w:spacing w:after="0" w:line="240" w:lineRule="auto"/>
                    <w:ind w:right="173" w:hanging="41"/>
                    <w:suppressOverlap/>
                    <w:rPr>
                      <w:sz w:val="24"/>
                      <w:szCs w:val="24"/>
                    </w:rPr>
                  </w:pPr>
                  <w:r w:rsidRPr="00272DC2">
                    <w:rPr>
                      <w:sz w:val="24"/>
                      <w:szCs w:val="24"/>
                    </w:rPr>
                    <w:t>Осуществляет работу, направленную на максимальную коррекцию недостатков в развитии у обучающихся</w:t>
                  </w:r>
                </w:p>
              </w:tc>
              <w:tc>
                <w:tcPr>
                  <w:tcW w:w="1708" w:type="dxa"/>
                </w:tcPr>
                <w:p w14:paraId="185A4313" w14:textId="77777777" w:rsidR="00BD4E49" w:rsidRPr="00272DC2" w:rsidRDefault="00BD4E49" w:rsidP="00961C6B">
                  <w:pPr>
                    <w:framePr w:hSpace="180" w:wrap="around" w:vAnchor="text" w:hAnchor="text" w:x="-284" w:y="1"/>
                    <w:spacing w:line="240" w:lineRule="auto"/>
                    <w:ind w:right="173"/>
                    <w:suppressOverlap/>
                    <w:jc w:val="center"/>
                    <w:rPr>
                      <w:sz w:val="24"/>
                      <w:szCs w:val="24"/>
                    </w:rPr>
                  </w:pPr>
                  <w:r w:rsidRPr="00272DC2">
                    <w:rPr>
                      <w:sz w:val="24"/>
                      <w:szCs w:val="24"/>
                    </w:rPr>
                    <w:t>2/1</w:t>
                  </w:r>
                </w:p>
              </w:tc>
              <w:tc>
                <w:tcPr>
                  <w:tcW w:w="2303" w:type="dxa"/>
                </w:tcPr>
                <w:p w14:paraId="59CBEFE4" w14:textId="77777777" w:rsidR="00BD4E49" w:rsidRPr="00272DC2" w:rsidRDefault="00BD4E49" w:rsidP="00961C6B">
                  <w:pPr>
                    <w:framePr w:hSpace="180" w:wrap="around" w:vAnchor="text" w:hAnchor="text" w:x="-284" w:y="1"/>
                    <w:spacing w:after="0" w:line="240" w:lineRule="auto"/>
                    <w:ind w:left="97" w:right="173"/>
                    <w:suppressOverlap/>
                    <w:rPr>
                      <w:sz w:val="24"/>
                      <w:szCs w:val="24"/>
                    </w:rPr>
                  </w:pPr>
                  <w:r w:rsidRPr="00272DC2">
                    <w:rPr>
                      <w:sz w:val="24"/>
                      <w:szCs w:val="24"/>
                    </w:rPr>
                    <w:t>Высшее профессиональное образование в области дефектологии без предъявления требований к стажу работы.</w:t>
                  </w:r>
                </w:p>
                <w:p w14:paraId="7FBEDC4F" w14:textId="77777777" w:rsidR="00BD4E49" w:rsidRPr="00272DC2" w:rsidRDefault="00BD4E49" w:rsidP="00961C6B">
                  <w:pPr>
                    <w:framePr w:hSpace="180" w:wrap="around" w:vAnchor="text" w:hAnchor="text" w:x="-284" w:y="1"/>
                    <w:spacing w:line="240" w:lineRule="auto"/>
                    <w:ind w:right="173"/>
                    <w:suppressOverlap/>
                    <w:rPr>
                      <w:sz w:val="24"/>
                      <w:szCs w:val="24"/>
                    </w:rPr>
                  </w:pPr>
                </w:p>
              </w:tc>
              <w:tc>
                <w:tcPr>
                  <w:tcW w:w="1951" w:type="dxa"/>
                </w:tcPr>
                <w:p w14:paraId="5816C4C6" w14:textId="77777777" w:rsidR="00BD4E49" w:rsidRPr="00272DC2" w:rsidRDefault="00BD4E49" w:rsidP="00961C6B">
                  <w:pPr>
                    <w:framePr w:hSpace="180" w:wrap="around" w:vAnchor="text" w:hAnchor="text" w:x="-284" w:y="1"/>
                    <w:spacing w:after="0" w:line="240" w:lineRule="auto"/>
                    <w:ind w:left="97" w:right="173"/>
                    <w:suppressOverlap/>
                    <w:rPr>
                      <w:sz w:val="24"/>
                      <w:szCs w:val="24"/>
                      <w:highlight w:val="cyan"/>
                    </w:rPr>
                  </w:pPr>
                  <w:r w:rsidRPr="00272DC2">
                    <w:rPr>
                      <w:sz w:val="24"/>
                      <w:szCs w:val="24"/>
                    </w:rPr>
                    <w:t>Высшее профессиональное образование в области дефектологии, стаж более 15 лет</w:t>
                  </w:r>
                </w:p>
              </w:tc>
            </w:tr>
            <w:tr w:rsidR="00BD4E49" w:rsidRPr="00272DC2" w14:paraId="7189555F" w14:textId="77777777" w:rsidTr="00262777">
              <w:trPr>
                <w:gridAfter w:val="1"/>
                <w:wAfter w:w="29" w:type="dxa"/>
              </w:trPr>
              <w:tc>
                <w:tcPr>
                  <w:tcW w:w="2093" w:type="dxa"/>
                </w:tcPr>
                <w:p w14:paraId="7FD17682"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педагог-психолог</w:t>
                  </w:r>
                </w:p>
              </w:tc>
              <w:tc>
                <w:tcPr>
                  <w:tcW w:w="2299" w:type="dxa"/>
                </w:tcPr>
                <w:p w14:paraId="21BC5755"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708" w:type="dxa"/>
                </w:tcPr>
                <w:p w14:paraId="516F2654" w14:textId="77777777" w:rsidR="00BD4E49" w:rsidRPr="00272DC2" w:rsidRDefault="00BD4E49" w:rsidP="00961C6B">
                  <w:pPr>
                    <w:framePr w:hSpace="180" w:wrap="around" w:vAnchor="text" w:hAnchor="text" w:x="-284" w:y="1"/>
                    <w:spacing w:line="240" w:lineRule="auto"/>
                    <w:ind w:right="173"/>
                    <w:suppressOverlap/>
                    <w:jc w:val="center"/>
                    <w:rPr>
                      <w:sz w:val="24"/>
                      <w:szCs w:val="24"/>
                      <w:highlight w:val="cyan"/>
                    </w:rPr>
                  </w:pPr>
                  <w:r w:rsidRPr="00272DC2">
                    <w:rPr>
                      <w:sz w:val="24"/>
                      <w:szCs w:val="24"/>
                    </w:rPr>
                    <w:t>3/2</w:t>
                  </w:r>
                </w:p>
              </w:tc>
              <w:tc>
                <w:tcPr>
                  <w:tcW w:w="2303" w:type="dxa"/>
                </w:tcPr>
                <w:p w14:paraId="301E452D"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51" w:type="dxa"/>
                </w:tcPr>
                <w:p w14:paraId="14508EF7"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профессиональное образование по направлению подготовки «Педагогика и психология».</w:t>
                  </w:r>
                </w:p>
              </w:tc>
            </w:tr>
            <w:tr w:rsidR="00BD4E49" w:rsidRPr="00272DC2" w14:paraId="653261AF" w14:textId="77777777" w:rsidTr="00262777">
              <w:trPr>
                <w:gridAfter w:val="1"/>
                <w:wAfter w:w="29" w:type="dxa"/>
              </w:trPr>
              <w:tc>
                <w:tcPr>
                  <w:tcW w:w="2093" w:type="dxa"/>
                </w:tcPr>
                <w:p w14:paraId="3C9D0DD4" w14:textId="5DE0424C" w:rsidR="00BD4E49" w:rsidRPr="007A3DD2" w:rsidRDefault="00BD4E49" w:rsidP="00961C6B">
                  <w:pPr>
                    <w:keepNext/>
                    <w:keepLines/>
                    <w:framePr w:hSpace="180" w:wrap="around" w:vAnchor="text" w:hAnchor="text" w:x="-284" w:y="1"/>
                    <w:widowControl/>
                    <w:autoSpaceDE/>
                    <w:autoSpaceDN/>
                    <w:spacing w:after="0" w:line="240" w:lineRule="auto"/>
                    <w:ind w:right="173"/>
                    <w:suppressOverlap/>
                    <w:jc w:val="both"/>
                    <w:outlineLvl w:val="2"/>
                    <w:rPr>
                      <w:rFonts w:eastAsia="Calibri"/>
                      <w:color w:val="000000" w:themeColor="text1"/>
                      <w:sz w:val="24"/>
                      <w:szCs w:val="24"/>
                      <w:lang w:bidi="ar-SA"/>
                    </w:rPr>
                  </w:pPr>
                  <w:bookmarkStart w:id="21" w:name="bookmark403"/>
                  <w:r w:rsidRPr="007A3DD2">
                    <w:rPr>
                      <w:rFonts w:eastAsia="Calibri"/>
                      <w:color w:val="000000" w:themeColor="text1"/>
                      <w:sz w:val="24"/>
                      <w:szCs w:val="24"/>
                      <w:lang w:bidi="ar-SA"/>
                    </w:rPr>
                    <w:t>воспитатель</w:t>
                  </w:r>
                  <w:bookmarkEnd w:id="21"/>
                </w:p>
                <w:p w14:paraId="702862A4" w14:textId="77777777" w:rsidR="00BD4E49" w:rsidRPr="007A3DD2" w:rsidRDefault="00BD4E49" w:rsidP="00961C6B">
                  <w:pPr>
                    <w:framePr w:hSpace="180" w:wrap="around" w:vAnchor="text" w:hAnchor="text" w:x="-284" w:y="1"/>
                    <w:spacing w:after="0" w:line="240" w:lineRule="auto"/>
                    <w:ind w:left="672" w:right="173" w:firstLine="454"/>
                    <w:suppressOverlap/>
                    <w:jc w:val="both"/>
                    <w:rPr>
                      <w:color w:val="000000" w:themeColor="text1"/>
                      <w:sz w:val="24"/>
                      <w:szCs w:val="24"/>
                    </w:rPr>
                  </w:pPr>
                </w:p>
              </w:tc>
              <w:tc>
                <w:tcPr>
                  <w:tcW w:w="2299" w:type="dxa"/>
                </w:tcPr>
                <w:p w14:paraId="585D2B9B" w14:textId="77777777" w:rsidR="00BD4E49" w:rsidRPr="007A3DD2" w:rsidRDefault="00BD4E49" w:rsidP="00961C6B">
                  <w:pPr>
                    <w:framePr w:hSpace="180" w:wrap="around" w:vAnchor="text" w:hAnchor="text" w:x="-284" w:y="1"/>
                    <w:spacing w:line="240" w:lineRule="auto"/>
                    <w:ind w:right="173"/>
                    <w:suppressOverlap/>
                    <w:rPr>
                      <w:color w:val="000000" w:themeColor="text1"/>
                      <w:sz w:val="24"/>
                      <w:szCs w:val="24"/>
                    </w:rPr>
                  </w:pPr>
                  <w:r w:rsidRPr="007A3DD2">
                    <w:rPr>
                      <w:color w:val="000000" w:themeColor="text1"/>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708" w:type="dxa"/>
                </w:tcPr>
                <w:p w14:paraId="095EC73B" w14:textId="77777777" w:rsidR="00BD4E49" w:rsidRPr="007A3DD2" w:rsidRDefault="00BD4E49" w:rsidP="00961C6B">
                  <w:pPr>
                    <w:framePr w:hSpace="180" w:wrap="around" w:vAnchor="text" w:hAnchor="text" w:x="-284" w:y="1"/>
                    <w:spacing w:line="240" w:lineRule="auto"/>
                    <w:ind w:right="173"/>
                    <w:suppressOverlap/>
                    <w:jc w:val="center"/>
                    <w:rPr>
                      <w:color w:val="000000" w:themeColor="text1"/>
                      <w:sz w:val="24"/>
                      <w:szCs w:val="24"/>
                    </w:rPr>
                  </w:pPr>
                  <w:r w:rsidRPr="007A3DD2">
                    <w:rPr>
                      <w:color w:val="000000" w:themeColor="text1"/>
                      <w:sz w:val="24"/>
                      <w:szCs w:val="24"/>
                    </w:rPr>
                    <w:t>1</w:t>
                  </w:r>
                </w:p>
              </w:tc>
              <w:tc>
                <w:tcPr>
                  <w:tcW w:w="2303" w:type="dxa"/>
                </w:tcPr>
                <w:p w14:paraId="140DE7D2" w14:textId="77777777" w:rsidR="00BD4E49" w:rsidRPr="007A3DD2" w:rsidRDefault="00BD4E49" w:rsidP="00961C6B">
                  <w:pPr>
                    <w:framePr w:hSpace="180" w:wrap="around" w:vAnchor="text" w:hAnchor="text" w:x="-284" w:y="1"/>
                    <w:spacing w:after="0" w:line="240" w:lineRule="auto"/>
                    <w:ind w:right="173"/>
                    <w:suppressOverlap/>
                    <w:jc w:val="both"/>
                    <w:rPr>
                      <w:color w:val="000000" w:themeColor="text1"/>
                      <w:sz w:val="24"/>
                      <w:szCs w:val="24"/>
                    </w:rPr>
                  </w:pPr>
                  <w:r w:rsidRPr="007A3DD2">
                    <w:rPr>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951" w:type="dxa"/>
                </w:tcPr>
                <w:p w14:paraId="74831E68" w14:textId="77777777" w:rsidR="00BD4E49" w:rsidRPr="00272DC2" w:rsidRDefault="00BD4E49" w:rsidP="00961C6B">
                  <w:pPr>
                    <w:framePr w:hSpace="180" w:wrap="around" w:vAnchor="text" w:hAnchor="text" w:x="-284" w:y="1"/>
                    <w:spacing w:line="240" w:lineRule="auto"/>
                    <w:ind w:right="173"/>
                    <w:suppressOverlap/>
                    <w:rPr>
                      <w:color w:val="FF0000"/>
                      <w:sz w:val="24"/>
                      <w:szCs w:val="24"/>
                    </w:rPr>
                  </w:pPr>
                </w:p>
              </w:tc>
            </w:tr>
            <w:tr w:rsidR="00BD4E49" w:rsidRPr="00272DC2" w14:paraId="6B78F722" w14:textId="77777777" w:rsidTr="00262777">
              <w:trPr>
                <w:gridAfter w:val="1"/>
                <w:wAfter w:w="29" w:type="dxa"/>
              </w:trPr>
              <w:tc>
                <w:tcPr>
                  <w:tcW w:w="2093" w:type="dxa"/>
                </w:tcPr>
                <w:p w14:paraId="74462AB5" w14:textId="77777777" w:rsidR="00BD4E49" w:rsidRPr="007A3DD2" w:rsidRDefault="00BD4E49" w:rsidP="00961C6B">
                  <w:pPr>
                    <w:framePr w:hSpace="180" w:wrap="around" w:vAnchor="text" w:hAnchor="text" w:x="-284" w:y="1"/>
                    <w:spacing w:line="240" w:lineRule="auto"/>
                    <w:ind w:right="-144"/>
                    <w:suppressOverlap/>
                    <w:rPr>
                      <w:color w:val="000000" w:themeColor="text1"/>
                      <w:sz w:val="24"/>
                      <w:szCs w:val="24"/>
                    </w:rPr>
                  </w:pPr>
                  <w:r w:rsidRPr="007A3DD2">
                    <w:rPr>
                      <w:color w:val="000000" w:themeColor="text1"/>
                      <w:sz w:val="24"/>
                      <w:szCs w:val="24"/>
                    </w:rPr>
                    <w:t>педагог дополнительного образования</w:t>
                  </w:r>
                </w:p>
              </w:tc>
              <w:tc>
                <w:tcPr>
                  <w:tcW w:w="2299" w:type="dxa"/>
                </w:tcPr>
                <w:p w14:paraId="42E1616F" w14:textId="77777777" w:rsidR="00BD4E49" w:rsidRPr="007A3DD2" w:rsidRDefault="00BD4E49" w:rsidP="00961C6B">
                  <w:pPr>
                    <w:framePr w:hSpace="180" w:wrap="around" w:vAnchor="text" w:hAnchor="text" w:x="-284" w:y="1"/>
                    <w:spacing w:line="240" w:lineRule="auto"/>
                    <w:ind w:right="173"/>
                    <w:suppressOverlap/>
                    <w:rPr>
                      <w:color w:val="000000" w:themeColor="text1"/>
                      <w:sz w:val="24"/>
                      <w:szCs w:val="24"/>
                    </w:rPr>
                  </w:pPr>
                  <w:r w:rsidRPr="007A3DD2">
                    <w:rPr>
                      <w:color w:val="000000" w:themeColor="text1"/>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708" w:type="dxa"/>
                </w:tcPr>
                <w:p w14:paraId="5B63A694" w14:textId="77777777" w:rsidR="00BD4E49" w:rsidRPr="007A3DD2" w:rsidRDefault="00BD4E49" w:rsidP="00961C6B">
                  <w:pPr>
                    <w:framePr w:hSpace="180" w:wrap="around" w:vAnchor="text" w:hAnchor="text" w:x="-284" w:y="1"/>
                    <w:spacing w:line="240" w:lineRule="auto"/>
                    <w:ind w:right="173"/>
                    <w:suppressOverlap/>
                    <w:jc w:val="center"/>
                    <w:rPr>
                      <w:color w:val="000000" w:themeColor="text1"/>
                      <w:sz w:val="24"/>
                      <w:szCs w:val="24"/>
                      <w:highlight w:val="cyan"/>
                    </w:rPr>
                  </w:pPr>
                  <w:r w:rsidRPr="007A3DD2">
                    <w:rPr>
                      <w:color w:val="000000" w:themeColor="text1"/>
                      <w:sz w:val="24"/>
                      <w:szCs w:val="24"/>
                    </w:rPr>
                    <w:t>1/1</w:t>
                  </w:r>
                </w:p>
              </w:tc>
              <w:tc>
                <w:tcPr>
                  <w:tcW w:w="2303" w:type="dxa"/>
                </w:tcPr>
                <w:p w14:paraId="18FA7201" w14:textId="77777777" w:rsidR="00BD4E49" w:rsidRPr="007A3DD2" w:rsidRDefault="00BD4E49" w:rsidP="00961C6B">
                  <w:pPr>
                    <w:framePr w:hSpace="180" w:wrap="around" w:vAnchor="text" w:hAnchor="text" w:x="-284" w:y="1"/>
                    <w:spacing w:line="240" w:lineRule="auto"/>
                    <w:ind w:right="173"/>
                    <w:suppressOverlap/>
                    <w:rPr>
                      <w:color w:val="000000" w:themeColor="text1"/>
                      <w:sz w:val="24"/>
                      <w:szCs w:val="24"/>
                    </w:rPr>
                  </w:pPr>
                  <w:r w:rsidRPr="007A3DD2">
                    <w:rPr>
                      <w:color w:val="000000" w:themeColor="text1"/>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требования к стажу работы.</w:t>
                  </w:r>
                </w:p>
              </w:tc>
              <w:tc>
                <w:tcPr>
                  <w:tcW w:w="1951" w:type="dxa"/>
                </w:tcPr>
                <w:p w14:paraId="5AF45BF7" w14:textId="77777777" w:rsidR="00BD4E49" w:rsidRPr="00272DC2" w:rsidRDefault="00BD4E49" w:rsidP="00961C6B">
                  <w:pPr>
                    <w:framePr w:hSpace="180" w:wrap="around" w:vAnchor="text" w:hAnchor="text" w:x="-284" w:y="1"/>
                    <w:spacing w:line="240" w:lineRule="auto"/>
                    <w:ind w:right="173"/>
                    <w:suppressOverlap/>
                    <w:rPr>
                      <w:color w:val="FF0000"/>
                      <w:sz w:val="24"/>
                      <w:szCs w:val="24"/>
                    </w:rPr>
                  </w:pPr>
                  <w:r w:rsidRPr="00CD54C2">
                    <w:rPr>
                      <w:color w:val="000000" w:themeColor="text1"/>
                      <w:sz w:val="24"/>
                      <w:szCs w:val="24"/>
                    </w:rPr>
                    <w:t>Высшее педагогическое  образование.</w:t>
                  </w:r>
                </w:p>
              </w:tc>
            </w:tr>
            <w:tr w:rsidR="00BD4E49" w:rsidRPr="00272DC2" w14:paraId="5FB6EDD6" w14:textId="77777777" w:rsidTr="00262777">
              <w:trPr>
                <w:gridAfter w:val="1"/>
                <w:wAfter w:w="29" w:type="dxa"/>
                <w:trHeight w:val="3960"/>
              </w:trPr>
              <w:tc>
                <w:tcPr>
                  <w:tcW w:w="2093" w:type="dxa"/>
                </w:tcPr>
                <w:p w14:paraId="1AADBC7B" w14:textId="4EF94587" w:rsidR="00BD4E49" w:rsidRPr="007A3DD2" w:rsidRDefault="00BD4E49" w:rsidP="00961C6B">
                  <w:pPr>
                    <w:keepNext/>
                    <w:keepLines/>
                    <w:framePr w:hSpace="180" w:wrap="around" w:vAnchor="text" w:hAnchor="text" w:x="-284" w:y="1"/>
                    <w:widowControl/>
                    <w:autoSpaceDE/>
                    <w:autoSpaceDN/>
                    <w:spacing w:after="0" w:line="240" w:lineRule="auto"/>
                    <w:ind w:right="173"/>
                    <w:suppressOverlap/>
                    <w:jc w:val="both"/>
                    <w:outlineLvl w:val="2"/>
                    <w:rPr>
                      <w:rFonts w:eastAsia="Calibri"/>
                      <w:color w:val="000000" w:themeColor="text1"/>
                      <w:sz w:val="24"/>
                      <w:szCs w:val="24"/>
                      <w:lang w:bidi="ar-SA"/>
                    </w:rPr>
                  </w:pPr>
                  <w:bookmarkStart w:id="22" w:name="bookmark407"/>
                  <w:r w:rsidRPr="007A3DD2">
                    <w:rPr>
                      <w:rFonts w:eastAsia="Calibri"/>
                      <w:color w:val="000000" w:themeColor="text1"/>
                      <w:sz w:val="24"/>
                      <w:szCs w:val="24"/>
                      <w:lang w:bidi="ar-SA"/>
                    </w:rPr>
                    <w:t>музыкальный руководитель</w:t>
                  </w:r>
                  <w:bookmarkEnd w:id="22"/>
                </w:p>
                <w:p w14:paraId="1624682B" w14:textId="77777777" w:rsidR="00BD4E49" w:rsidRPr="007A3DD2" w:rsidRDefault="00BD4E49" w:rsidP="00961C6B">
                  <w:pPr>
                    <w:framePr w:hSpace="180" w:wrap="around" w:vAnchor="text" w:hAnchor="text" w:x="-284" w:y="1"/>
                    <w:spacing w:line="240" w:lineRule="auto"/>
                    <w:ind w:right="173"/>
                    <w:suppressOverlap/>
                    <w:rPr>
                      <w:color w:val="000000" w:themeColor="text1"/>
                      <w:sz w:val="24"/>
                      <w:szCs w:val="24"/>
                    </w:rPr>
                  </w:pPr>
                </w:p>
              </w:tc>
              <w:tc>
                <w:tcPr>
                  <w:tcW w:w="2299" w:type="dxa"/>
                </w:tcPr>
                <w:p w14:paraId="0DBCF6EA" w14:textId="77777777" w:rsidR="00BD4E49" w:rsidRPr="007A3DD2" w:rsidRDefault="00BD4E49" w:rsidP="00961C6B">
                  <w:pPr>
                    <w:framePr w:hSpace="180" w:wrap="around" w:vAnchor="text" w:hAnchor="text" w:x="-284" w:y="1"/>
                    <w:spacing w:after="0" w:line="240" w:lineRule="auto"/>
                    <w:ind w:left="-41" w:right="173" w:firstLine="41"/>
                    <w:suppressOverlap/>
                    <w:rPr>
                      <w:color w:val="000000" w:themeColor="text1"/>
                      <w:sz w:val="24"/>
                      <w:szCs w:val="24"/>
                    </w:rPr>
                  </w:pPr>
                  <w:r w:rsidRPr="007A3DD2">
                    <w:rPr>
                      <w:color w:val="000000" w:themeColor="text1"/>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708" w:type="dxa"/>
                </w:tcPr>
                <w:p w14:paraId="255938D0" w14:textId="77777777" w:rsidR="00BD4E49" w:rsidRPr="007A3DD2" w:rsidRDefault="00BD4E49" w:rsidP="00961C6B">
                  <w:pPr>
                    <w:framePr w:hSpace="180" w:wrap="around" w:vAnchor="text" w:hAnchor="text" w:x="-284" w:y="1"/>
                    <w:spacing w:line="240" w:lineRule="auto"/>
                    <w:ind w:right="173"/>
                    <w:suppressOverlap/>
                    <w:jc w:val="center"/>
                    <w:rPr>
                      <w:color w:val="000000" w:themeColor="text1"/>
                      <w:sz w:val="24"/>
                      <w:szCs w:val="24"/>
                    </w:rPr>
                  </w:pPr>
                  <w:r w:rsidRPr="007A3DD2">
                    <w:rPr>
                      <w:color w:val="000000" w:themeColor="text1"/>
                      <w:sz w:val="24"/>
                      <w:szCs w:val="24"/>
                    </w:rPr>
                    <w:t>2/2</w:t>
                  </w:r>
                </w:p>
              </w:tc>
              <w:tc>
                <w:tcPr>
                  <w:tcW w:w="2303" w:type="dxa"/>
                </w:tcPr>
                <w:p w14:paraId="6AE55A2D" w14:textId="77777777" w:rsidR="00BD4E49" w:rsidRPr="007A3DD2" w:rsidRDefault="00BD4E49" w:rsidP="00961C6B">
                  <w:pPr>
                    <w:framePr w:hSpace="180" w:wrap="around" w:vAnchor="text" w:hAnchor="text" w:x="-284" w:y="1"/>
                    <w:spacing w:after="0" w:line="240" w:lineRule="auto"/>
                    <w:ind w:right="173" w:firstLine="97"/>
                    <w:suppressOverlap/>
                    <w:jc w:val="both"/>
                    <w:rPr>
                      <w:color w:val="000000" w:themeColor="text1"/>
                      <w:sz w:val="24"/>
                      <w:szCs w:val="24"/>
                    </w:rPr>
                  </w:pPr>
                  <w:r w:rsidRPr="007A3DD2">
                    <w:rPr>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w:t>
                  </w:r>
                </w:p>
                <w:p w14:paraId="7BC16FA6" w14:textId="77777777" w:rsidR="00BD4E49" w:rsidRPr="007A3DD2" w:rsidRDefault="00BD4E49" w:rsidP="00961C6B">
                  <w:pPr>
                    <w:framePr w:hSpace="180" w:wrap="around" w:vAnchor="text" w:hAnchor="text" w:x="-284" w:y="1"/>
                    <w:spacing w:line="240" w:lineRule="auto"/>
                    <w:ind w:right="173"/>
                    <w:suppressOverlap/>
                    <w:rPr>
                      <w:color w:val="000000" w:themeColor="text1"/>
                      <w:sz w:val="24"/>
                      <w:szCs w:val="24"/>
                    </w:rPr>
                  </w:pPr>
                  <w:r w:rsidRPr="007A3DD2">
                    <w:rPr>
                      <w:color w:val="000000" w:themeColor="text1"/>
                      <w:sz w:val="24"/>
                      <w:szCs w:val="24"/>
                    </w:rPr>
                    <w:t>профессиональное владение техникой исполнения на музыкальном инструменте без предъявления требований к стажу работы.</w:t>
                  </w:r>
                </w:p>
              </w:tc>
              <w:tc>
                <w:tcPr>
                  <w:tcW w:w="1951" w:type="dxa"/>
                </w:tcPr>
                <w:p w14:paraId="46E52485" w14:textId="77777777" w:rsidR="00BD4E49" w:rsidRPr="00CD54C2" w:rsidRDefault="00BD4E49" w:rsidP="00961C6B">
                  <w:pPr>
                    <w:framePr w:hSpace="180" w:wrap="around" w:vAnchor="text" w:hAnchor="text" w:x="-284" w:y="1"/>
                    <w:spacing w:line="240" w:lineRule="auto"/>
                    <w:ind w:right="173"/>
                    <w:suppressOverlap/>
                    <w:rPr>
                      <w:color w:val="000000" w:themeColor="text1"/>
                      <w:sz w:val="24"/>
                      <w:szCs w:val="24"/>
                    </w:rPr>
                  </w:pPr>
                  <w:r w:rsidRPr="00CD54C2">
                    <w:rPr>
                      <w:color w:val="000000" w:themeColor="text1"/>
                      <w:sz w:val="24"/>
                      <w:szCs w:val="24"/>
                    </w:rPr>
                    <w:t xml:space="preserve">Высшее профессиональное образование </w:t>
                  </w:r>
                </w:p>
              </w:tc>
            </w:tr>
            <w:tr w:rsidR="00BD4E49" w:rsidRPr="00272DC2" w14:paraId="4F7B0C79" w14:textId="77777777" w:rsidTr="00262777">
              <w:trPr>
                <w:gridAfter w:val="1"/>
                <w:wAfter w:w="29" w:type="dxa"/>
              </w:trPr>
              <w:tc>
                <w:tcPr>
                  <w:tcW w:w="2093" w:type="dxa"/>
                </w:tcPr>
                <w:p w14:paraId="07CF1DB0"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Библиотекарь</w:t>
                  </w:r>
                </w:p>
              </w:tc>
              <w:tc>
                <w:tcPr>
                  <w:tcW w:w="2299" w:type="dxa"/>
                </w:tcPr>
                <w:p w14:paraId="2FB28E7A"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08" w:type="dxa"/>
                </w:tcPr>
                <w:p w14:paraId="7010B83B" w14:textId="77777777" w:rsidR="00BD4E49" w:rsidRPr="00272DC2" w:rsidRDefault="00BD4E49" w:rsidP="00961C6B">
                  <w:pPr>
                    <w:framePr w:hSpace="180" w:wrap="around" w:vAnchor="text" w:hAnchor="text" w:x="-284" w:y="1"/>
                    <w:spacing w:line="240" w:lineRule="auto"/>
                    <w:ind w:right="173"/>
                    <w:suppressOverlap/>
                    <w:jc w:val="center"/>
                    <w:rPr>
                      <w:sz w:val="24"/>
                      <w:szCs w:val="24"/>
                      <w:highlight w:val="cyan"/>
                    </w:rPr>
                  </w:pPr>
                  <w:r w:rsidRPr="00272DC2">
                    <w:rPr>
                      <w:sz w:val="24"/>
                      <w:szCs w:val="24"/>
                    </w:rPr>
                    <w:t>1/1</w:t>
                  </w:r>
                </w:p>
              </w:tc>
              <w:tc>
                <w:tcPr>
                  <w:tcW w:w="2303" w:type="dxa"/>
                </w:tcPr>
                <w:p w14:paraId="4C78AE70"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Высшее или среднее профессиональное образование по специальности «Библиотечно-информационная деятельность».</w:t>
                  </w:r>
                </w:p>
              </w:tc>
              <w:tc>
                <w:tcPr>
                  <w:tcW w:w="1951" w:type="dxa"/>
                </w:tcPr>
                <w:p w14:paraId="4CC8D408" w14:textId="5AAA4D33" w:rsidR="00BD4E49" w:rsidRPr="00272DC2" w:rsidRDefault="00CD54C2" w:rsidP="00961C6B">
                  <w:pPr>
                    <w:framePr w:hSpace="180" w:wrap="around" w:vAnchor="text" w:hAnchor="text" w:x="-284" w:y="1"/>
                    <w:spacing w:line="240" w:lineRule="auto"/>
                    <w:ind w:right="173"/>
                    <w:suppressOverlap/>
                    <w:rPr>
                      <w:sz w:val="24"/>
                      <w:szCs w:val="24"/>
                    </w:rPr>
                  </w:pPr>
                  <w:r w:rsidRPr="00272DC2">
                    <w:rPr>
                      <w:sz w:val="24"/>
                      <w:szCs w:val="24"/>
                    </w:rPr>
                    <w:t>среднее профессиональное образование</w:t>
                  </w:r>
                </w:p>
              </w:tc>
            </w:tr>
            <w:tr w:rsidR="00BD4E49" w:rsidRPr="00272DC2" w14:paraId="1938DD55" w14:textId="77777777" w:rsidTr="00262777">
              <w:trPr>
                <w:gridAfter w:val="1"/>
                <w:wAfter w:w="29" w:type="dxa"/>
              </w:trPr>
              <w:tc>
                <w:tcPr>
                  <w:tcW w:w="2093" w:type="dxa"/>
                </w:tcPr>
                <w:p w14:paraId="3E9A686E"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бухгалтер</w:t>
                  </w:r>
                </w:p>
              </w:tc>
              <w:tc>
                <w:tcPr>
                  <w:tcW w:w="2299" w:type="dxa"/>
                </w:tcPr>
                <w:p w14:paraId="44A52212"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Выполняет работу по ведению бухгалтерского учёта имущества, обязательств и хозяйственных операций.</w:t>
                  </w:r>
                </w:p>
              </w:tc>
              <w:tc>
                <w:tcPr>
                  <w:tcW w:w="1708" w:type="dxa"/>
                </w:tcPr>
                <w:p w14:paraId="0E18EBC7" w14:textId="77777777" w:rsidR="00BD4E49" w:rsidRPr="00272DC2" w:rsidRDefault="00BD4E49" w:rsidP="00961C6B">
                  <w:pPr>
                    <w:framePr w:hSpace="180" w:wrap="around" w:vAnchor="text" w:hAnchor="text" w:x="-284" w:y="1"/>
                    <w:spacing w:line="240" w:lineRule="auto"/>
                    <w:ind w:right="173"/>
                    <w:suppressOverlap/>
                    <w:jc w:val="center"/>
                    <w:rPr>
                      <w:sz w:val="24"/>
                      <w:szCs w:val="24"/>
                      <w:highlight w:val="cyan"/>
                    </w:rPr>
                  </w:pPr>
                  <w:r w:rsidRPr="00272DC2">
                    <w:rPr>
                      <w:sz w:val="24"/>
                      <w:szCs w:val="24"/>
                    </w:rPr>
                    <w:t>4/1</w:t>
                  </w:r>
                </w:p>
              </w:tc>
              <w:tc>
                <w:tcPr>
                  <w:tcW w:w="2303" w:type="dxa"/>
                </w:tcPr>
                <w:p w14:paraId="6D19DF99"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951" w:type="dxa"/>
                </w:tcPr>
                <w:p w14:paraId="14A3D42A"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1 чел. - высшее профессиональное (экономическое) образование, стаж работы в должности бухгалтера не менее 3 лет;</w:t>
                  </w:r>
                </w:p>
                <w:p w14:paraId="6C0F122B" w14:textId="77777777" w:rsidR="00BD4E49" w:rsidRPr="00272DC2" w:rsidRDefault="00BD4E49" w:rsidP="00961C6B">
                  <w:pPr>
                    <w:framePr w:hSpace="180" w:wrap="around" w:vAnchor="text" w:hAnchor="text" w:x="-284" w:y="1"/>
                    <w:spacing w:line="240" w:lineRule="auto"/>
                    <w:ind w:right="173"/>
                    <w:suppressOverlap/>
                    <w:rPr>
                      <w:sz w:val="24"/>
                      <w:szCs w:val="24"/>
                    </w:rPr>
                  </w:pPr>
                  <w:r w:rsidRPr="00272DC2">
                    <w:rPr>
                      <w:sz w:val="24"/>
                      <w:szCs w:val="24"/>
                    </w:rPr>
                    <w:t>2 чел. -  среднее профессиональное (экономическое) образование, подготовка по установленной программе и стаж работы по учёту и контролю не менее 3 лет.</w:t>
                  </w:r>
                </w:p>
              </w:tc>
            </w:tr>
          </w:tbl>
          <w:p w14:paraId="0D9C7C33" w14:textId="77777777" w:rsidR="00BD4E49" w:rsidRPr="00272DC2" w:rsidRDefault="00BD4E49" w:rsidP="00044965">
            <w:pPr>
              <w:widowControl/>
              <w:tabs>
                <w:tab w:val="left" w:pos="567"/>
              </w:tabs>
              <w:autoSpaceDE/>
              <w:autoSpaceDN/>
              <w:spacing w:after="0" w:line="240" w:lineRule="auto"/>
              <w:ind w:right="173"/>
              <w:jc w:val="center"/>
              <w:textAlignment w:val="baseline"/>
              <w:rPr>
                <w:sz w:val="28"/>
                <w:szCs w:val="28"/>
                <w:lang w:bidi="ar-SA"/>
              </w:rPr>
            </w:pPr>
            <w:r w:rsidRPr="00272DC2">
              <w:rPr>
                <w:sz w:val="28"/>
                <w:szCs w:val="28"/>
                <w:lang w:bidi="ar-SA"/>
              </w:rPr>
              <w:t>Механизмы достижения целевых ориентиров в системе кадровых условий. Профессиональное развитие и повышение квалификации педагогических работников</w:t>
            </w:r>
          </w:p>
          <w:p w14:paraId="475563C7" w14:textId="77777777" w:rsidR="00BD4E49" w:rsidRPr="00272DC2" w:rsidRDefault="00BD4E49" w:rsidP="00044965">
            <w:pPr>
              <w:widowControl/>
              <w:tabs>
                <w:tab w:val="left" w:pos="567"/>
              </w:tabs>
              <w:autoSpaceDE/>
              <w:autoSpaceDN/>
              <w:spacing w:after="0" w:line="240" w:lineRule="auto"/>
              <w:ind w:right="173"/>
              <w:jc w:val="center"/>
              <w:textAlignment w:val="baseline"/>
              <w:rPr>
                <w:sz w:val="28"/>
                <w:szCs w:val="28"/>
                <w:lang w:bidi="ar-SA"/>
              </w:rPr>
            </w:pPr>
          </w:p>
          <w:p w14:paraId="31E1AC6D" w14:textId="77777777" w:rsidR="00BD4E49" w:rsidRPr="00272DC2" w:rsidRDefault="00BD4E49" w:rsidP="00044965">
            <w:pPr>
              <w:spacing w:after="0" w:line="360" w:lineRule="auto"/>
              <w:ind w:right="173" w:firstLine="567"/>
              <w:jc w:val="both"/>
              <w:rPr>
                <w:sz w:val="28"/>
                <w:szCs w:val="28"/>
              </w:rPr>
            </w:pPr>
            <w:r w:rsidRPr="00272DC2">
              <w:rPr>
                <w:sz w:val="28"/>
                <w:szCs w:val="28"/>
              </w:rPr>
              <w:t>На протяжении многих лет в МБОУ  СОШ № 51 успешно используется технология маркетинга в управлении педагогическими кадрами, создана мотивационная среда педагогов школы, представляющая собой систему условий, обеспечивающих заинтересованность учителей  в инновационной деятельности, в их профессиональном росте.</w:t>
            </w:r>
          </w:p>
          <w:p w14:paraId="39A090FD" w14:textId="77777777" w:rsidR="00BD4E49" w:rsidRPr="00272DC2" w:rsidRDefault="00BD4E49" w:rsidP="00044965">
            <w:pPr>
              <w:widowControl/>
              <w:numPr>
                <w:ilvl w:val="1"/>
                <w:numId w:val="185"/>
              </w:numPr>
              <w:tabs>
                <w:tab w:val="num" w:pos="0"/>
              </w:tabs>
              <w:autoSpaceDE/>
              <w:autoSpaceDN/>
              <w:spacing w:after="0" w:line="360" w:lineRule="auto"/>
              <w:ind w:right="173"/>
              <w:jc w:val="both"/>
              <w:rPr>
                <w:sz w:val="28"/>
                <w:szCs w:val="28"/>
              </w:rPr>
            </w:pPr>
            <w:r w:rsidRPr="00272DC2">
              <w:rPr>
                <w:sz w:val="28"/>
                <w:szCs w:val="28"/>
              </w:rPr>
              <w:t xml:space="preserve">        Педагогические работники ОУ своевременно проходят аттестацию в соответствии с Федеральным законом «Об образовании в Российской Федерации» (ст.49.) на соответствие занимаемой должности и квалификационную категорию в соответствии с приказом Минобрнауки России от 7 апреля 2014г.  № 276 «О порядке аттестации педагогических работников государственных и муниципальных образовательных организаций».  </w:t>
            </w:r>
          </w:p>
          <w:p w14:paraId="5FE70702" w14:textId="5810DB00" w:rsidR="00BD4E49" w:rsidRPr="00272DC2" w:rsidRDefault="00BD4E49" w:rsidP="00044965">
            <w:pPr>
              <w:widowControl/>
              <w:numPr>
                <w:ilvl w:val="1"/>
                <w:numId w:val="185"/>
              </w:numPr>
              <w:tabs>
                <w:tab w:val="num" w:pos="0"/>
              </w:tabs>
              <w:autoSpaceDE/>
              <w:autoSpaceDN/>
              <w:spacing w:after="0" w:line="360" w:lineRule="auto"/>
              <w:ind w:right="173"/>
              <w:jc w:val="both"/>
              <w:rPr>
                <w:sz w:val="28"/>
                <w:szCs w:val="28"/>
              </w:rPr>
            </w:pPr>
            <w:r w:rsidRPr="00272DC2">
              <w:rPr>
                <w:sz w:val="28"/>
                <w:szCs w:val="28"/>
              </w:rPr>
              <w:t xml:space="preserve">        В О</w:t>
            </w:r>
            <w:r w:rsidR="00E90365">
              <w:rPr>
                <w:sz w:val="28"/>
                <w:szCs w:val="28"/>
              </w:rPr>
              <w:t>О</w:t>
            </w:r>
            <w:r w:rsidRPr="00272DC2">
              <w:rPr>
                <w:sz w:val="28"/>
                <w:szCs w:val="28"/>
              </w:rPr>
              <w:t xml:space="preserve"> составлен перспективный план-график прохождения аттестации работников на </w:t>
            </w:r>
            <w:r w:rsidRPr="007A3DD2">
              <w:rPr>
                <w:color w:val="000000" w:themeColor="text1"/>
                <w:sz w:val="28"/>
                <w:szCs w:val="28"/>
              </w:rPr>
              <w:t>2020-2022гг.</w:t>
            </w:r>
          </w:p>
          <w:p w14:paraId="3D04D468" w14:textId="77777777" w:rsidR="00BD4E49" w:rsidRPr="00272DC2" w:rsidRDefault="00BD4E49" w:rsidP="00044965">
            <w:pPr>
              <w:spacing w:after="0" w:line="360" w:lineRule="auto"/>
              <w:ind w:right="173" w:firstLine="567"/>
              <w:jc w:val="both"/>
              <w:rPr>
                <w:sz w:val="28"/>
                <w:szCs w:val="28"/>
              </w:rPr>
            </w:pPr>
            <w:r w:rsidRPr="00272DC2">
              <w:rPr>
                <w:sz w:val="28"/>
                <w:szCs w:val="28"/>
              </w:rPr>
              <w:t>Повышение профессионального мастерства педагогических работников осуществляется через:</w:t>
            </w:r>
          </w:p>
          <w:p w14:paraId="7D557D35" w14:textId="77777777" w:rsidR="00BD4E49" w:rsidRPr="00272DC2" w:rsidRDefault="00BD4E49" w:rsidP="00044965">
            <w:pPr>
              <w:spacing w:line="360" w:lineRule="auto"/>
              <w:ind w:right="173" w:firstLine="567"/>
              <w:jc w:val="both"/>
              <w:rPr>
                <w:sz w:val="28"/>
                <w:szCs w:val="28"/>
              </w:rPr>
            </w:pPr>
            <w:r w:rsidRPr="00272DC2">
              <w:rPr>
                <w:sz w:val="28"/>
                <w:szCs w:val="28"/>
              </w:rPr>
              <w:t>- курсы повышения квалификации в ГАОУ ДПО НСО НИПКиПРО, ФГБОУ ВПО НГПУ, МКУДПО г. Новосибирска «ГЦРО»;</w:t>
            </w:r>
          </w:p>
          <w:p w14:paraId="53B15BE1" w14:textId="77777777" w:rsidR="00BD4E49" w:rsidRPr="00272DC2" w:rsidRDefault="00BD4E49" w:rsidP="00044965">
            <w:pPr>
              <w:spacing w:line="360" w:lineRule="auto"/>
              <w:ind w:right="173" w:firstLine="567"/>
              <w:jc w:val="both"/>
              <w:rPr>
                <w:sz w:val="28"/>
                <w:szCs w:val="28"/>
              </w:rPr>
            </w:pPr>
            <w:r w:rsidRPr="00272DC2">
              <w:rPr>
                <w:sz w:val="28"/>
                <w:szCs w:val="28"/>
              </w:rPr>
              <w:t>- стажировки;</w:t>
            </w:r>
          </w:p>
          <w:p w14:paraId="561EA9DE" w14:textId="77777777" w:rsidR="00BD4E49" w:rsidRPr="00272DC2" w:rsidRDefault="00BD4E49" w:rsidP="00044965">
            <w:pPr>
              <w:spacing w:line="360" w:lineRule="auto"/>
              <w:ind w:right="173" w:firstLine="567"/>
              <w:jc w:val="both"/>
              <w:rPr>
                <w:sz w:val="28"/>
                <w:szCs w:val="28"/>
              </w:rPr>
            </w:pPr>
            <w:r w:rsidRPr="00272DC2">
              <w:rPr>
                <w:sz w:val="28"/>
                <w:szCs w:val="28"/>
              </w:rPr>
              <w:t>- участие в педагогических конференциях, обучающих семинарах и мастер-классах различного уровня;</w:t>
            </w:r>
          </w:p>
          <w:p w14:paraId="71678F66" w14:textId="77777777" w:rsidR="00BD4E49" w:rsidRPr="00272DC2" w:rsidRDefault="00BD4E49" w:rsidP="00044965">
            <w:pPr>
              <w:spacing w:line="360" w:lineRule="auto"/>
              <w:ind w:right="173" w:firstLine="567"/>
              <w:jc w:val="both"/>
              <w:rPr>
                <w:sz w:val="28"/>
                <w:szCs w:val="28"/>
              </w:rPr>
            </w:pPr>
            <w:r w:rsidRPr="00272DC2">
              <w:rPr>
                <w:sz w:val="28"/>
                <w:szCs w:val="28"/>
              </w:rPr>
              <w:t>- участие в различных педагогических проектах;</w:t>
            </w:r>
          </w:p>
          <w:p w14:paraId="2CF52F85" w14:textId="77777777" w:rsidR="00BD4E49" w:rsidRPr="00272DC2" w:rsidRDefault="00BD4E49" w:rsidP="00044965">
            <w:pPr>
              <w:spacing w:line="360" w:lineRule="auto"/>
              <w:ind w:right="173" w:firstLine="567"/>
              <w:jc w:val="both"/>
              <w:rPr>
                <w:sz w:val="28"/>
                <w:szCs w:val="28"/>
              </w:rPr>
            </w:pPr>
            <w:r w:rsidRPr="00272DC2">
              <w:rPr>
                <w:sz w:val="28"/>
                <w:szCs w:val="28"/>
              </w:rPr>
              <w:t>- обобщение и распространение передового опыта;</w:t>
            </w:r>
          </w:p>
          <w:p w14:paraId="552CD7B5" w14:textId="77777777" w:rsidR="00BD4E49" w:rsidRPr="00272DC2" w:rsidRDefault="00BD4E49" w:rsidP="00044965">
            <w:pPr>
              <w:spacing w:after="0" w:line="360" w:lineRule="auto"/>
              <w:ind w:right="173" w:firstLine="567"/>
              <w:jc w:val="both"/>
              <w:rPr>
                <w:sz w:val="28"/>
                <w:szCs w:val="28"/>
              </w:rPr>
            </w:pPr>
            <w:r w:rsidRPr="00272DC2">
              <w:rPr>
                <w:sz w:val="28"/>
                <w:szCs w:val="28"/>
              </w:rPr>
              <w:t>- проведение методических декад и т.д.</w:t>
            </w:r>
          </w:p>
          <w:p w14:paraId="345C2527" w14:textId="0F902BBF" w:rsidR="00BD4E49" w:rsidRPr="00272DC2" w:rsidRDefault="00BD4E49" w:rsidP="00044965">
            <w:pPr>
              <w:tabs>
                <w:tab w:val="left" w:pos="567"/>
              </w:tabs>
              <w:spacing w:after="0" w:line="360" w:lineRule="auto"/>
              <w:ind w:right="173" w:firstLine="426"/>
              <w:jc w:val="both"/>
              <w:rPr>
                <w:sz w:val="28"/>
                <w:szCs w:val="28"/>
              </w:rPr>
            </w:pPr>
            <w:r w:rsidRPr="00272DC2">
              <w:rPr>
                <w:sz w:val="28"/>
                <w:szCs w:val="28"/>
              </w:rPr>
              <w:t xml:space="preserve">Одной из новых форм повышения квалификации педагогов является дистанционное образование. В ОО составлен перспективный график прохождения курсовой подготовки  работников </w:t>
            </w:r>
            <w:r w:rsidRPr="007A3DD2">
              <w:rPr>
                <w:color w:val="000000" w:themeColor="text1"/>
                <w:sz w:val="28"/>
                <w:szCs w:val="28"/>
              </w:rPr>
              <w:t>на 2020-2022гг..</w:t>
            </w:r>
          </w:p>
          <w:p w14:paraId="4E0A204F" w14:textId="77777777" w:rsidR="00BD4E49" w:rsidRPr="00272DC2" w:rsidRDefault="00BD4E49" w:rsidP="00044965">
            <w:pPr>
              <w:keepNext/>
              <w:keepLines/>
              <w:widowControl/>
              <w:autoSpaceDE/>
              <w:autoSpaceDN/>
              <w:spacing w:after="0" w:line="360" w:lineRule="auto"/>
              <w:ind w:right="173" w:firstLine="454"/>
              <w:jc w:val="both"/>
              <w:outlineLvl w:val="2"/>
              <w:rPr>
                <w:rFonts w:eastAsia="Calibri"/>
                <w:sz w:val="28"/>
                <w:szCs w:val="28"/>
                <w:lang w:bidi="ar-SA"/>
              </w:rPr>
            </w:pPr>
            <w:bookmarkStart w:id="23" w:name="bookmark414"/>
            <w:r w:rsidRPr="00272DC2">
              <w:rPr>
                <w:rFonts w:eastAsia="Calibri"/>
                <w:sz w:val="28"/>
                <w:szCs w:val="28"/>
                <w:lang w:bidi="ar-SA"/>
              </w:rPr>
              <w:t xml:space="preserve">Ожидаемый результат повышения квалификации </w:t>
            </w:r>
            <w:r w:rsidRPr="00272DC2">
              <w:rPr>
                <w:rFonts w:eastAsia="Calibri"/>
                <w:sz w:val="28"/>
                <w:szCs w:val="28"/>
                <w:shd w:val="clear" w:color="auto" w:fill="FFFFFF"/>
                <w:lang w:bidi="ar-SA"/>
              </w:rPr>
              <w:t xml:space="preserve">- </w:t>
            </w:r>
            <w:r w:rsidRPr="00272DC2">
              <w:rPr>
                <w:rFonts w:eastAsia="Calibri"/>
                <w:sz w:val="28"/>
                <w:szCs w:val="28"/>
                <w:lang w:bidi="ar-SA"/>
              </w:rPr>
              <w:t>профессиональная готовность работников образования к реализации ФГОС НОО:</w:t>
            </w:r>
            <w:bookmarkEnd w:id="23"/>
          </w:p>
          <w:p w14:paraId="75865A0D" w14:textId="77777777" w:rsidR="00BD4E49" w:rsidRPr="00272DC2" w:rsidRDefault="00BD4E49" w:rsidP="00044965">
            <w:pPr>
              <w:tabs>
                <w:tab w:val="left" w:pos="1079"/>
              </w:tabs>
              <w:spacing w:after="0" w:line="360" w:lineRule="auto"/>
              <w:ind w:left="672" w:right="173" w:firstLine="454"/>
              <w:jc w:val="both"/>
              <w:rPr>
                <w:sz w:val="28"/>
                <w:szCs w:val="28"/>
              </w:rPr>
            </w:pPr>
            <w:r w:rsidRPr="00272DC2">
              <w:rPr>
                <w:sz w:val="28"/>
                <w:szCs w:val="28"/>
                <w:shd w:val="clear" w:color="auto" w:fill="FFFFFF"/>
              </w:rPr>
              <w:t>• обеспечение</w:t>
            </w:r>
            <w:r w:rsidRPr="00272DC2">
              <w:rPr>
                <w:sz w:val="28"/>
                <w:szCs w:val="28"/>
              </w:rPr>
              <w:t xml:space="preserve"> оптимального вхождения работников образования в систему ценностей современного образования;</w:t>
            </w:r>
          </w:p>
          <w:p w14:paraId="3E399F61" w14:textId="77777777" w:rsidR="00BD4E49" w:rsidRPr="00272DC2" w:rsidRDefault="00BD4E49" w:rsidP="00044965">
            <w:pPr>
              <w:tabs>
                <w:tab w:val="left" w:pos="1079"/>
              </w:tabs>
              <w:spacing w:after="0" w:line="360" w:lineRule="auto"/>
              <w:ind w:left="672" w:right="173" w:firstLine="454"/>
              <w:jc w:val="both"/>
              <w:rPr>
                <w:sz w:val="28"/>
                <w:szCs w:val="28"/>
              </w:rPr>
            </w:pPr>
            <w:r w:rsidRPr="00272DC2">
              <w:rPr>
                <w:sz w:val="28"/>
                <w:szCs w:val="28"/>
                <w:shd w:val="clear" w:color="auto" w:fill="FFFFFF"/>
              </w:rPr>
              <w:t>• освоение</w:t>
            </w:r>
            <w:r w:rsidRPr="00272DC2">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43A4336A" w14:textId="77777777" w:rsidR="00BD4E49" w:rsidRPr="00272DC2" w:rsidRDefault="00BD4E49" w:rsidP="00044965">
            <w:pPr>
              <w:tabs>
                <w:tab w:val="left" w:pos="1084"/>
              </w:tabs>
              <w:spacing w:after="0" w:line="360" w:lineRule="auto"/>
              <w:ind w:left="672" w:right="173" w:firstLine="454"/>
              <w:jc w:val="both"/>
              <w:rPr>
                <w:sz w:val="28"/>
                <w:szCs w:val="28"/>
              </w:rPr>
            </w:pPr>
            <w:r w:rsidRPr="00272DC2">
              <w:rPr>
                <w:sz w:val="28"/>
                <w:szCs w:val="28"/>
                <w:shd w:val="clear" w:color="auto" w:fill="FFFFFF"/>
              </w:rPr>
              <w:t>• овладение</w:t>
            </w:r>
            <w:r w:rsidRPr="00272DC2">
              <w:rPr>
                <w:sz w:val="28"/>
                <w:szCs w:val="28"/>
              </w:rPr>
              <w:t xml:space="preserve"> учебно-методическими и информационно - методическими ресурсами, необходимыми для успешного решения задач ФГОС  НОО.</w:t>
            </w:r>
          </w:p>
          <w:p w14:paraId="0D5547EC" w14:textId="77777777" w:rsidR="00BD4E49" w:rsidRPr="00272DC2" w:rsidRDefault="00BD4E49" w:rsidP="00044965">
            <w:pPr>
              <w:tabs>
                <w:tab w:val="left" w:pos="567"/>
              </w:tabs>
              <w:spacing w:after="0" w:line="240" w:lineRule="auto"/>
              <w:ind w:right="173"/>
              <w:jc w:val="center"/>
              <w:rPr>
                <w:sz w:val="28"/>
                <w:szCs w:val="28"/>
              </w:rPr>
            </w:pPr>
            <w:r w:rsidRPr="00272DC2">
              <w:rPr>
                <w:sz w:val="28"/>
                <w:szCs w:val="28"/>
              </w:rPr>
              <w:t>Контроль состояния системы кадровых условий</w:t>
            </w:r>
          </w:p>
          <w:p w14:paraId="1BB4D71E" w14:textId="77777777" w:rsidR="00BD4E49" w:rsidRPr="00272DC2" w:rsidRDefault="00BD4E49" w:rsidP="00044965">
            <w:pPr>
              <w:tabs>
                <w:tab w:val="left" w:pos="567"/>
              </w:tabs>
              <w:spacing w:after="0" w:line="360" w:lineRule="auto"/>
              <w:ind w:right="173" w:firstLine="567"/>
              <w:rPr>
                <w:sz w:val="28"/>
                <w:szCs w:val="28"/>
              </w:rPr>
            </w:pPr>
            <w:r w:rsidRPr="00272DC2">
              <w:rPr>
                <w:sz w:val="28"/>
                <w:szCs w:val="28"/>
              </w:rPr>
              <w:t xml:space="preserve">        </w:t>
            </w:r>
          </w:p>
          <w:p w14:paraId="03AD5E16"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Для осуществления контроля состояния кадровых условий в школе разработан Регламент оценки качества кадрового потенциала, позволяющий оценить результативность деятельности педагогических работников ОУ. Критерии оценки результативности деятельности педагогических работников соответствуют нормативно-правовым документам в сфере образования РФ:</w:t>
            </w:r>
          </w:p>
          <w:p w14:paraId="2CFF30B5"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-укомплектованность штатов;</w:t>
            </w:r>
          </w:p>
          <w:p w14:paraId="54FC6ADE"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-уровень образования педагогических работников;</w:t>
            </w:r>
          </w:p>
          <w:p w14:paraId="729C9BB0"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-возраст педагогов;</w:t>
            </w:r>
          </w:p>
          <w:p w14:paraId="7D0DB55B"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-уровень квалификации педагогических работников;</w:t>
            </w:r>
          </w:p>
          <w:p w14:paraId="11F35F2B"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-повышение уровня квалификации и переподготовка педагогических работников;</w:t>
            </w:r>
          </w:p>
          <w:p w14:paraId="4096B8E2"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-результативность деятельности педагогических работников;</w:t>
            </w:r>
          </w:p>
          <w:p w14:paraId="713F7BC8"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-самообразование педагогических работников;</w:t>
            </w:r>
          </w:p>
          <w:p w14:paraId="2B7CA503"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-индивидуальные достижения педагогических работников.</w:t>
            </w:r>
          </w:p>
          <w:p w14:paraId="67D33995" w14:textId="77777777" w:rsidR="00BD4E49" w:rsidRPr="00272DC2" w:rsidRDefault="00BD4E49" w:rsidP="00044965">
            <w:pPr>
              <w:tabs>
                <w:tab w:val="left" w:pos="567"/>
              </w:tabs>
              <w:spacing w:after="0" w:line="360" w:lineRule="auto"/>
              <w:ind w:right="173" w:firstLine="567"/>
              <w:jc w:val="both"/>
              <w:rPr>
                <w:sz w:val="28"/>
                <w:szCs w:val="28"/>
              </w:rPr>
            </w:pPr>
            <w:r w:rsidRPr="00272DC2">
              <w:rPr>
                <w:sz w:val="28"/>
                <w:szCs w:val="28"/>
              </w:rPr>
              <w:t>Содержательная и инструментальная проработанность регламента позволяет осуществлять своевременный контроль качества кадрового потенциала школы № 51. Результаты контроля используются для принятия управленческих решений и ежегодно включаются в публичный отчет образовательной организации.</w:t>
            </w:r>
          </w:p>
          <w:p w14:paraId="2D54ECA3" w14:textId="77777777" w:rsidR="00BD4E49" w:rsidRPr="00272DC2" w:rsidRDefault="00BD4E49" w:rsidP="00044965">
            <w:pPr>
              <w:spacing w:after="0"/>
              <w:ind w:right="173"/>
              <w:jc w:val="center"/>
              <w:rPr>
                <w:sz w:val="28"/>
                <w:szCs w:val="28"/>
              </w:rPr>
            </w:pPr>
            <w:r w:rsidRPr="00272DC2">
              <w:rPr>
                <w:sz w:val="28"/>
                <w:szCs w:val="28"/>
              </w:rPr>
              <w:t>Регламент оценки качества кадрового потенциала МБОУ СОШ №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140"/>
              <w:gridCol w:w="3685"/>
              <w:gridCol w:w="4253"/>
              <w:gridCol w:w="1843"/>
              <w:gridCol w:w="2345"/>
            </w:tblGrid>
            <w:tr w:rsidR="00BD4E49" w:rsidRPr="00272DC2" w14:paraId="4AD776D4" w14:textId="77777777" w:rsidTr="0040178A">
              <w:tc>
                <w:tcPr>
                  <w:tcW w:w="520" w:type="dxa"/>
                </w:tcPr>
                <w:p w14:paraId="2E06E51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w:t>
                  </w:r>
                </w:p>
              </w:tc>
              <w:tc>
                <w:tcPr>
                  <w:tcW w:w="2140" w:type="dxa"/>
                </w:tcPr>
                <w:p w14:paraId="598F357D"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Критерии</w:t>
                  </w:r>
                </w:p>
              </w:tc>
              <w:tc>
                <w:tcPr>
                  <w:tcW w:w="3685" w:type="dxa"/>
                </w:tcPr>
                <w:p w14:paraId="6603D49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Показатели</w:t>
                  </w:r>
                </w:p>
              </w:tc>
              <w:tc>
                <w:tcPr>
                  <w:tcW w:w="4253" w:type="dxa"/>
                </w:tcPr>
                <w:p w14:paraId="3BFFE9C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Индикаторы</w:t>
                  </w:r>
                </w:p>
              </w:tc>
              <w:tc>
                <w:tcPr>
                  <w:tcW w:w="1843" w:type="dxa"/>
                </w:tcPr>
                <w:p w14:paraId="63B7EB87"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Время проведения</w:t>
                  </w:r>
                </w:p>
              </w:tc>
              <w:tc>
                <w:tcPr>
                  <w:tcW w:w="2345" w:type="dxa"/>
                </w:tcPr>
                <w:p w14:paraId="21D38664"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Ответственные</w:t>
                  </w:r>
                </w:p>
              </w:tc>
            </w:tr>
            <w:tr w:rsidR="00BD4E49" w:rsidRPr="00272DC2" w14:paraId="7842E5F8" w14:textId="77777777" w:rsidTr="0040178A">
              <w:tc>
                <w:tcPr>
                  <w:tcW w:w="520" w:type="dxa"/>
                  <w:vMerge w:val="restart"/>
                </w:tcPr>
                <w:p w14:paraId="46F68E50"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w:t>
                  </w:r>
                </w:p>
              </w:tc>
              <w:tc>
                <w:tcPr>
                  <w:tcW w:w="2140" w:type="dxa"/>
                  <w:vMerge w:val="restart"/>
                </w:tcPr>
                <w:p w14:paraId="7BBE7118"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Укомплектованность штатов</w:t>
                  </w:r>
                </w:p>
              </w:tc>
              <w:tc>
                <w:tcPr>
                  <w:tcW w:w="3685" w:type="dxa"/>
                </w:tcPr>
                <w:p w14:paraId="5405A45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Доля педагогических работников, работающих в ОО</w:t>
                  </w:r>
                </w:p>
              </w:tc>
              <w:tc>
                <w:tcPr>
                  <w:tcW w:w="4253" w:type="dxa"/>
                </w:tcPr>
                <w:p w14:paraId="777EC345"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педагогических работников / к общему количеству работающих в ОУх100 (кол-во, %)</w:t>
                  </w:r>
                </w:p>
              </w:tc>
              <w:tc>
                <w:tcPr>
                  <w:tcW w:w="1843" w:type="dxa"/>
                </w:tcPr>
                <w:p w14:paraId="55161F3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4CB818E2"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(сентябрь, май)</w:t>
                  </w:r>
                </w:p>
              </w:tc>
              <w:tc>
                <w:tcPr>
                  <w:tcW w:w="2345" w:type="dxa"/>
                </w:tcPr>
                <w:p w14:paraId="4D9F6DC4"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Директор </w:t>
                  </w:r>
                </w:p>
              </w:tc>
            </w:tr>
            <w:tr w:rsidR="00BD4E49" w:rsidRPr="00272DC2" w14:paraId="1FF03BD8" w14:textId="77777777" w:rsidTr="0040178A">
              <w:tc>
                <w:tcPr>
                  <w:tcW w:w="520" w:type="dxa"/>
                  <w:vMerge/>
                </w:tcPr>
                <w:p w14:paraId="397D5F4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19BC9D6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3685" w:type="dxa"/>
                </w:tcPr>
                <w:p w14:paraId="73F043BF"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2. Доля учителей, работающих в ОО</w:t>
                  </w:r>
                </w:p>
              </w:tc>
              <w:tc>
                <w:tcPr>
                  <w:tcW w:w="4253" w:type="dxa"/>
                </w:tcPr>
                <w:p w14:paraId="6363FED4"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учителей /к общему количеству работающих в ОУх100 (кол-во, %)</w:t>
                  </w:r>
                </w:p>
              </w:tc>
              <w:tc>
                <w:tcPr>
                  <w:tcW w:w="1843" w:type="dxa"/>
                </w:tcPr>
                <w:p w14:paraId="0E340261"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7C4C0446"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(сентябрь, май)</w:t>
                  </w:r>
                </w:p>
              </w:tc>
              <w:tc>
                <w:tcPr>
                  <w:tcW w:w="2345" w:type="dxa"/>
                </w:tcPr>
                <w:p w14:paraId="0B4CE4B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Директор </w:t>
                  </w:r>
                </w:p>
              </w:tc>
            </w:tr>
            <w:tr w:rsidR="00BD4E49" w:rsidRPr="00272DC2" w14:paraId="104E1BD0" w14:textId="77777777" w:rsidTr="0040178A">
              <w:tc>
                <w:tcPr>
                  <w:tcW w:w="520" w:type="dxa"/>
                  <w:vMerge/>
                </w:tcPr>
                <w:p w14:paraId="5E3499B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22FB0AC8"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3685" w:type="dxa"/>
                </w:tcPr>
                <w:p w14:paraId="13D95EB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3. Доля административных работников, работающих в ОО</w:t>
                  </w:r>
                </w:p>
              </w:tc>
              <w:tc>
                <w:tcPr>
                  <w:tcW w:w="4253" w:type="dxa"/>
                </w:tcPr>
                <w:p w14:paraId="1512837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административных работников / к общему работающих в ОУх100 (кол-во, %)</w:t>
                  </w:r>
                </w:p>
              </w:tc>
              <w:tc>
                <w:tcPr>
                  <w:tcW w:w="1843" w:type="dxa"/>
                </w:tcPr>
                <w:p w14:paraId="0249696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555D8F13"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(сентябрь, май)</w:t>
                  </w:r>
                </w:p>
              </w:tc>
              <w:tc>
                <w:tcPr>
                  <w:tcW w:w="2345" w:type="dxa"/>
                </w:tcPr>
                <w:p w14:paraId="0146B303"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Директор </w:t>
                  </w:r>
                </w:p>
              </w:tc>
            </w:tr>
            <w:tr w:rsidR="00BD4E49" w:rsidRPr="00272DC2" w14:paraId="706ADD13" w14:textId="77777777" w:rsidTr="0040178A">
              <w:tc>
                <w:tcPr>
                  <w:tcW w:w="520" w:type="dxa"/>
                  <w:vMerge/>
                </w:tcPr>
                <w:p w14:paraId="1F8DA400"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17D96423"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3685" w:type="dxa"/>
                </w:tcPr>
                <w:p w14:paraId="09E3638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4. Доля педагогических работников (внешних совместителей), работающих в ОО</w:t>
                  </w:r>
                </w:p>
              </w:tc>
              <w:tc>
                <w:tcPr>
                  <w:tcW w:w="4253" w:type="dxa"/>
                </w:tcPr>
                <w:p w14:paraId="736DF4D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педагогических работников (внешних совместителей) / к общему работающих в ОУх100 (кол-во, %)</w:t>
                  </w:r>
                </w:p>
              </w:tc>
              <w:tc>
                <w:tcPr>
                  <w:tcW w:w="1843" w:type="dxa"/>
                </w:tcPr>
                <w:p w14:paraId="5C56C68A"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080B8A0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(сентябрь, май)</w:t>
                  </w:r>
                </w:p>
              </w:tc>
              <w:tc>
                <w:tcPr>
                  <w:tcW w:w="2345" w:type="dxa"/>
                </w:tcPr>
                <w:p w14:paraId="3DBC0078"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Директор </w:t>
                  </w:r>
                </w:p>
              </w:tc>
            </w:tr>
            <w:tr w:rsidR="00BD4E49" w:rsidRPr="00272DC2" w14:paraId="473BC3BC" w14:textId="77777777" w:rsidTr="0040178A">
              <w:tc>
                <w:tcPr>
                  <w:tcW w:w="520" w:type="dxa"/>
                  <w:vMerge w:val="restart"/>
                </w:tcPr>
                <w:p w14:paraId="4EB007C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w:t>
                  </w:r>
                </w:p>
                <w:p w14:paraId="522844D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val="restart"/>
                </w:tcPr>
                <w:p w14:paraId="6DE71373"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Соответствие уровня образования педагогов ОО</w:t>
                  </w:r>
                </w:p>
              </w:tc>
              <w:tc>
                <w:tcPr>
                  <w:tcW w:w="3685" w:type="dxa"/>
                </w:tcPr>
                <w:p w14:paraId="54E206F5"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Доля педагогов, имеющих высшее (профессиональное ) образование</w:t>
                  </w:r>
                </w:p>
              </w:tc>
              <w:tc>
                <w:tcPr>
                  <w:tcW w:w="4253" w:type="dxa"/>
                </w:tcPr>
                <w:p w14:paraId="7E31B94B"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высшее (проф.) образование/к общему количеству педагогов ОУх100  (кол-во, %)</w:t>
                  </w:r>
                </w:p>
              </w:tc>
              <w:tc>
                <w:tcPr>
                  <w:tcW w:w="1843" w:type="dxa"/>
                </w:tcPr>
                <w:p w14:paraId="549E7FB6"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5F96408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223786D1" w14:textId="77777777" w:rsidR="00BD4E49" w:rsidRPr="00272DC2" w:rsidRDefault="00BD4E49" w:rsidP="00961C6B">
                  <w:pPr>
                    <w:framePr w:hSpace="180" w:wrap="around" w:vAnchor="text" w:hAnchor="text" w:x="-284" w:y="1"/>
                    <w:spacing w:after="0" w:line="240" w:lineRule="auto"/>
                    <w:ind w:left="-43" w:right="173" w:firstLine="142"/>
                    <w:suppressOverlap/>
                    <w:rPr>
                      <w:rFonts w:eastAsia="Calibri"/>
                      <w:sz w:val="24"/>
                      <w:szCs w:val="24"/>
                      <w:lang w:eastAsia="en-US"/>
                    </w:rPr>
                  </w:pPr>
                  <w:r w:rsidRPr="00272DC2">
                    <w:rPr>
                      <w:rFonts w:eastAsia="Calibri"/>
                      <w:sz w:val="24"/>
                      <w:szCs w:val="24"/>
                      <w:lang w:eastAsia="en-US"/>
                    </w:rPr>
                    <w:t>Заместитель директора по УВР</w:t>
                  </w:r>
                </w:p>
              </w:tc>
            </w:tr>
            <w:tr w:rsidR="00BD4E49" w:rsidRPr="00272DC2" w14:paraId="30E03021" w14:textId="77777777" w:rsidTr="0040178A">
              <w:tc>
                <w:tcPr>
                  <w:tcW w:w="520" w:type="dxa"/>
                  <w:vMerge/>
                </w:tcPr>
                <w:p w14:paraId="5AD0EBE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1BF69FE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5F6180D0"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2. Доля педагогов, имеющих среднее специальное профессиональное образование</w:t>
                  </w:r>
                </w:p>
              </w:tc>
              <w:tc>
                <w:tcPr>
                  <w:tcW w:w="4253" w:type="dxa"/>
                </w:tcPr>
                <w:p w14:paraId="3A979D3B"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среднее специальное (проф.) образование/к общему количеству педагогов ОУх100  (кол-во, %)</w:t>
                  </w:r>
                </w:p>
              </w:tc>
              <w:tc>
                <w:tcPr>
                  <w:tcW w:w="1843" w:type="dxa"/>
                </w:tcPr>
                <w:p w14:paraId="6577A8F6"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3A99DEFA"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3C0BEF18" w14:textId="77777777" w:rsidR="00BD4E49" w:rsidRPr="00272DC2" w:rsidRDefault="00BD4E49" w:rsidP="00961C6B">
                  <w:pPr>
                    <w:framePr w:hSpace="180" w:wrap="around" w:vAnchor="text" w:hAnchor="text" w:x="-284" w:y="1"/>
                    <w:spacing w:after="0" w:line="240" w:lineRule="auto"/>
                    <w:ind w:left="-43" w:right="173" w:firstLine="142"/>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2DB5712E" w14:textId="77777777" w:rsidTr="0040178A">
              <w:tc>
                <w:tcPr>
                  <w:tcW w:w="520" w:type="dxa"/>
                </w:tcPr>
                <w:p w14:paraId="23A3359C"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3.</w:t>
                  </w:r>
                </w:p>
              </w:tc>
              <w:tc>
                <w:tcPr>
                  <w:tcW w:w="2140" w:type="dxa"/>
                </w:tcPr>
                <w:p w14:paraId="474C706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Возраст педагогов</w:t>
                  </w:r>
                </w:p>
              </w:tc>
              <w:tc>
                <w:tcPr>
                  <w:tcW w:w="3685" w:type="dxa"/>
                </w:tcPr>
                <w:p w14:paraId="5A81B56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Средний возраст педагогов</w:t>
                  </w:r>
                </w:p>
              </w:tc>
              <w:tc>
                <w:tcPr>
                  <w:tcW w:w="4253" w:type="dxa"/>
                </w:tcPr>
                <w:p w14:paraId="3D1905E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Общая сумма возрастов педагогов / к общему количеству педагогов ОУ х100  (кол-во лет)</w:t>
                  </w:r>
                </w:p>
              </w:tc>
              <w:tc>
                <w:tcPr>
                  <w:tcW w:w="1843" w:type="dxa"/>
                </w:tcPr>
                <w:p w14:paraId="04049F27"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405A570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64C9D320" w14:textId="77777777" w:rsidR="00BD4E49" w:rsidRPr="00272DC2" w:rsidRDefault="00BD4E49" w:rsidP="00961C6B">
                  <w:pPr>
                    <w:framePr w:hSpace="180" w:wrap="around" w:vAnchor="text" w:hAnchor="text" w:x="-284" w:y="1"/>
                    <w:spacing w:after="0" w:line="240" w:lineRule="auto"/>
                    <w:ind w:left="-43" w:right="173" w:firstLine="142"/>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45C31C33" w14:textId="77777777" w:rsidTr="0040178A">
              <w:tc>
                <w:tcPr>
                  <w:tcW w:w="520" w:type="dxa"/>
                  <w:vMerge w:val="restart"/>
                </w:tcPr>
                <w:p w14:paraId="24C3C38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4.</w:t>
                  </w:r>
                </w:p>
              </w:tc>
              <w:tc>
                <w:tcPr>
                  <w:tcW w:w="2140" w:type="dxa"/>
                  <w:vMerge w:val="restart"/>
                </w:tcPr>
                <w:p w14:paraId="05311FB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Соответствие уровня  квалификации педагогов ОО</w:t>
                  </w:r>
                </w:p>
              </w:tc>
              <w:tc>
                <w:tcPr>
                  <w:tcW w:w="3685" w:type="dxa"/>
                </w:tcPr>
                <w:p w14:paraId="489B3548"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Доля педагогов, имеющих высшую квалификационную категорию</w:t>
                  </w:r>
                </w:p>
              </w:tc>
              <w:tc>
                <w:tcPr>
                  <w:tcW w:w="4253" w:type="dxa"/>
                </w:tcPr>
                <w:p w14:paraId="0557D7A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ВВК/ к общему количеству педагогов ОУх100  (кол-во, %)</w:t>
                  </w:r>
                </w:p>
              </w:tc>
              <w:tc>
                <w:tcPr>
                  <w:tcW w:w="1843" w:type="dxa"/>
                </w:tcPr>
                <w:p w14:paraId="15F9335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1432FB8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02E9287E" w14:textId="77777777" w:rsidR="00BD4E49" w:rsidRPr="00272DC2" w:rsidRDefault="00BD4E49" w:rsidP="00961C6B">
                  <w:pPr>
                    <w:framePr w:hSpace="180" w:wrap="around" w:vAnchor="text" w:hAnchor="text" w:x="-284" w:y="1"/>
                    <w:spacing w:after="0" w:line="240" w:lineRule="auto"/>
                    <w:ind w:left="-43" w:right="173" w:firstLine="142"/>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1E7C0800" w14:textId="77777777" w:rsidTr="0040178A">
              <w:tc>
                <w:tcPr>
                  <w:tcW w:w="520" w:type="dxa"/>
                  <w:vMerge/>
                </w:tcPr>
                <w:p w14:paraId="691DB3BC"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338510A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12DCE350"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2. Доля педагогов, имеющих первую квалификационную категорию</w:t>
                  </w:r>
                </w:p>
              </w:tc>
              <w:tc>
                <w:tcPr>
                  <w:tcW w:w="4253" w:type="dxa"/>
                </w:tcPr>
                <w:p w14:paraId="3F09253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первую квалификационную категорию/ к общему количеству педагогов ОУх100  (кол-во, %)</w:t>
                  </w:r>
                </w:p>
              </w:tc>
              <w:tc>
                <w:tcPr>
                  <w:tcW w:w="1843" w:type="dxa"/>
                </w:tcPr>
                <w:p w14:paraId="5CE58ED0"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6DA4A79D"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60BF1B02" w14:textId="77777777" w:rsidR="00BD4E49" w:rsidRPr="00272DC2" w:rsidRDefault="00BD4E49" w:rsidP="00961C6B">
                  <w:pPr>
                    <w:framePr w:hSpace="180" w:wrap="around" w:vAnchor="text" w:hAnchor="text" w:x="-284" w:y="1"/>
                    <w:spacing w:after="0" w:line="240" w:lineRule="auto"/>
                    <w:ind w:left="-43" w:right="173" w:firstLine="142"/>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08E05EE3" w14:textId="77777777" w:rsidTr="0040178A">
              <w:tc>
                <w:tcPr>
                  <w:tcW w:w="520" w:type="dxa"/>
                  <w:vMerge/>
                </w:tcPr>
                <w:p w14:paraId="174BAD8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4D4D29D3"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244A6151"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3. Доля педагогов, прошедших аттестацию на соответствие занимаемой должности</w:t>
                  </w:r>
                </w:p>
              </w:tc>
              <w:tc>
                <w:tcPr>
                  <w:tcW w:w="4253" w:type="dxa"/>
                </w:tcPr>
                <w:p w14:paraId="548415D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прошедших аттестацию на соответствие занимаемой должности/ к общему количеству педагогов ОУх100  (кол-во, %)</w:t>
                  </w:r>
                </w:p>
              </w:tc>
              <w:tc>
                <w:tcPr>
                  <w:tcW w:w="1843" w:type="dxa"/>
                </w:tcPr>
                <w:p w14:paraId="6A47133A"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43B97967"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3D733C6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2C39F305" w14:textId="77777777" w:rsidTr="0040178A">
              <w:tc>
                <w:tcPr>
                  <w:tcW w:w="520" w:type="dxa"/>
                  <w:vMerge/>
                </w:tcPr>
                <w:p w14:paraId="22A4D16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28032DD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1D01A85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4. Доля педагогов, не имеющих квалификационной категории</w:t>
                  </w:r>
                </w:p>
              </w:tc>
              <w:tc>
                <w:tcPr>
                  <w:tcW w:w="4253" w:type="dxa"/>
                </w:tcPr>
                <w:p w14:paraId="63A48771"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не имеющих квалификационной категории/ к общему количеству педагогов ОУх100  (кол-во, %)</w:t>
                  </w:r>
                </w:p>
              </w:tc>
              <w:tc>
                <w:tcPr>
                  <w:tcW w:w="1843" w:type="dxa"/>
                </w:tcPr>
                <w:p w14:paraId="39ECF8D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5312C3B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 (сентябрь, май)</w:t>
                  </w:r>
                </w:p>
              </w:tc>
              <w:tc>
                <w:tcPr>
                  <w:tcW w:w="2345" w:type="dxa"/>
                </w:tcPr>
                <w:p w14:paraId="11EC2AFD"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2869F8DE" w14:textId="77777777" w:rsidTr="0040178A">
              <w:tc>
                <w:tcPr>
                  <w:tcW w:w="520" w:type="dxa"/>
                  <w:vMerge w:val="restart"/>
                </w:tcPr>
                <w:p w14:paraId="462CC8C1"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5. </w:t>
                  </w:r>
                </w:p>
              </w:tc>
              <w:tc>
                <w:tcPr>
                  <w:tcW w:w="2140" w:type="dxa"/>
                  <w:vMerge w:val="restart"/>
                </w:tcPr>
                <w:p w14:paraId="3F1E67F5"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Повышение профессионального уровня и своевременное прохождение курсов повышения квалификации в течение 3 лет</w:t>
                  </w:r>
                </w:p>
              </w:tc>
              <w:tc>
                <w:tcPr>
                  <w:tcW w:w="3685" w:type="dxa"/>
                </w:tcPr>
                <w:p w14:paraId="0C8705A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Прохождение курсов повышения квалификации в течение 3 лет</w:t>
                  </w:r>
                </w:p>
              </w:tc>
              <w:tc>
                <w:tcPr>
                  <w:tcW w:w="4253" w:type="dxa"/>
                </w:tcPr>
                <w:p w14:paraId="32F0EE33"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прошедших курсы повышения квалификации/ к общему количеству педагогов ОУх100  (кол-во, %)</w:t>
                  </w:r>
                </w:p>
              </w:tc>
              <w:tc>
                <w:tcPr>
                  <w:tcW w:w="1843" w:type="dxa"/>
                </w:tcPr>
                <w:p w14:paraId="5FEEF12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6CA5F161"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(июнь, декабрь)</w:t>
                  </w:r>
                </w:p>
              </w:tc>
              <w:tc>
                <w:tcPr>
                  <w:tcW w:w="2345" w:type="dxa"/>
                </w:tcPr>
                <w:p w14:paraId="352A076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1EBFA1E4" w14:textId="77777777" w:rsidTr="0040178A">
              <w:tc>
                <w:tcPr>
                  <w:tcW w:w="520" w:type="dxa"/>
                  <w:vMerge/>
                </w:tcPr>
                <w:p w14:paraId="047D3452"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524CCED5"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67A79F30"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2. Прохождение курсов повышения квалификации, соответствующие требованиям ФГОС</w:t>
                  </w:r>
                </w:p>
              </w:tc>
              <w:tc>
                <w:tcPr>
                  <w:tcW w:w="4253" w:type="dxa"/>
                </w:tcPr>
                <w:p w14:paraId="2492DE2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прошедших курсы повышения квалификации, соответствующие требованиям ФГОС/ к общему количеству педагогов ОУх100  (кол-во, %)</w:t>
                  </w:r>
                </w:p>
              </w:tc>
              <w:tc>
                <w:tcPr>
                  <w:tcW w:w="1843" w:type="dxa"/>
                </w:tcPr>
                <w:p w14:paraId="3161B00D"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0BAB9E72"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(июнь, декабрь)</w:t>
                  </w:r>
                </w:p>
              </w:tc>
              <w:tc>
                <w:tcPr>
                  <w:tcW w:w="2345" w:type="dxa"/>
                </w:tcPr>
                <w:p w14:paraId="51EA25F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1FF7CFE0" w14:textId="77777777" w:rsidTr="0040178A">
              <w:tc>
                <w:tcPr>
                  <w:tcW w:w="520" w:type="dxa"/>
                  <w:vMerge/>
                </w:tcPr>
                <w:p w14:paraId="38B278E7"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31D4FDED"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531E35ED"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3. Прохождение сертификации по профилю преподаваемого предмета</w:t>
                  </w:r>
                </w:p>
              </w:tc>
              <w:tc>
                <w:tcPr>
                  <w:tcW w:w="4253" w:type="dxa"/>
                </w:tcPr>
                <w:p w14:paraId="4907B43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прошедших сертификацию по профилю преподаваемого предмета/ к общему количеству учителей ОУх100  (кол-во, %)</w:t>
                  </w:r>
                </w:p>
              </w:tc>
              <w:tc>
                <w:tcPr>
                  <w:tcW w:w="1843" w:type="dxa"/>
                </w:tcPr>
                <w:p w14:paraId="47998A21"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6855004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433F8999" w14:textId="77777777" w:rsidTr="0040178A">
              <w:tc>
                <w:tcPr>
                  <w:tcW w:w="520" w:type="dxa"/>
                  <w:vMerge/>
                </w:tcPr>
                <w:p w14:paraId="00EE8D6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5AB4929F"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5C69B98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4. Результативность участия педагогов в работе семинаров, круглых столов, конференций, мастер-классов и т.д. различного уровня</w:t>
                  </w:r>
                </w:p>
              </w:tc>
              <w:tc>
                <w:tcPr>
                  <w:tcW w:w="4253" w:type="dxa"/>
                </w:tcPr>
                <w:p w14:paraId="5F0028B8"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принявших участие  в работе семинаров, круглых столов, конференций, мастер-классов и т.д. различного уровня/ к общему количеству учителей ОУх100 (кол-во, %)</w:t>
                  </w:r>
                </w:p>
              </w:tc>
              <w:tc>
                <w:tcPr>
                  <w:tcW w:w="1843" w:type="dxa"/>
                </w:tcPr>
                <w:p w14:paraId="2426F42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05719028"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руководители </w:t>
                  </w:r>
                </w:p>
                <w:p w14:paraId="70B3F80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 МО учителей</w:t>
                  </w:r>
                </w:p>
              </w:tc>
            </w:tr>
            <w:tr w:rsidR="00BD4E49" w:rsidRPr="00272DC2" w14:paraId="514191C0" w14:textId="77777777" w:rsidTr="0040178A">
              <w:tc>
                <w:tcPr>
                  <w:tcW w:w="520" w:type="dxa"/>
                  <w:vMerge w:val="restart"/>
                </w:tcPr>
                <w:p w14:paraId="778E970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6.</w:t>
                  </w:r>
                </w:p>
              </w:tc>
              <w:tc>
                <w:tcPr>
                  <w:tcW w:w="2140" w:type="dxa"/>
                  <w:vMerge w:val="restart"/>
                </w:tcPr>
                <w:p w14:paraId="34460A8B"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Результативность деятельности педагогов ОО</w:t>
                  </w:r>
                </w:p>
              </w:tc>
              <w:tc>
                <w:tcPr>
                  <w:tcW w:w="3685" w:type="dxa"/>
                </w:tcPr>
                <w:p w14:paraId="7E0F4624"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Доля педагогов, подготовивших победителей и призеров олимпиад, НПК, конкурсов различного уровня</w:t>
                  </w:r>
                </w:p>
              </w:tc>
              <w:tc>
                <w:tcPr>
                  <w:tcW w:w="4253" w:type="dxa"/>
                </w:tcPr>
                <w:p w14:paraId="2B02D681"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подготовивших победителей и призеров олимпиад, НПК, конкурсов различного уровня/ к общему количеству учителей ОУх100 (кол-во, %)</w:t>
                  </w:r>
                </w:p>
              </w:tc>
              <w:tc>
                <w:tcPr>
                  <w:tcW w:w="1843" w:type="dxa"/>
                </w:tcPr>
                <w:p w14:paraId="26EBDD6B"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2 раза в год</w:t>
                  </w:r>
                </w:p>
                <w:p w14:paraId="419A2172"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(июнь, декабрь)</w:t>
                  </w:r>
                </w:p>
              </w:tc>
              <w:tc>
                <w:tcPr>
                  <w:tcW w:w="2345" w:type="dxa"/>
                </w:tcPr>
                <w:p w14:paraId="5101E88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3F0B4F6A" w14:textId="77777777" w:rsidTr="0040178A">
              <w:tc>
                <w:tcPr>
                  <w:tcW w:w="520" w:type="dxa"/>
                  <w:vMerge/>
                </w:tcPr>
                <w:p w14:paraId="5B815A60"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0C74F6B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7E2A4650"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2. Доля педагогов, подготовивших публикации в издания различного уровня</w:t>
                  </w:r>
                </w:p>
              </w:tc>
              <w:tc>
                <w:tcPr>
                  <w:tcW w:w="4253" w:type="dxa"/>
                </w:tcPr>
                <w:p w14:paraId="36D857D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подготовивших публикации в издания различного уровня/ к общему количеству учителей ОУх100 (кол-во, %)</w:t>
                  </w:r>
                </w:p>
              </w:tc>
              <w:tc>
                <w:tcPr>
                  <w:tcW w:w="1843" w:type="dxa"/>
                </w:tcPr>
                <w:p w14:paraId="24AF62D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7770D794"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00D57F2C" w14:textId="77777777" w:rsidTr="0040178A">
              <w:tc>
                <w:tcPr>
                  <w:tcW w:w="520" w:type="dxa"/>
                  <w:vMerge/>
                </w:tcPr>
                <w:p w14:paraId="2FF258B8"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7F42620F"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30B8C3C6"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3. Абсолютная и качественная успеваемость обучающихся по преподаваемому предмету</w:t>
                  </w:r>
                </w:p>
              </w:tc>
              <w:tc>
                <w:tcPr>
                  <w:tcW w:w="4253" w:type="dxa"/>
                </w:tcPr>
                <w:p w14:paraId="3B3B532E"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АУ= количество успевающих обучающихся/общее количество обучающихся х100 (%);</w:t>
                  </w:r>
                </w:p>
                <w:p w14:paraId="6DF2D3C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КУ= количество обучающихся успевающих на «5» и «4»/ общее количество обучающихся х100 (%).</w:t>
                  </w:r>
                </w:p>
              </w:tc>
              <w:tc>
                <w:tcPr>
                  <w:tcW w:w="1843" w:type="dxa"/>
                </w:tcPr>
                <w:p w14:paraId="17B3E28C"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6B06D991"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0BF7BF9A" w14:textId="77777777" w:rsidTr="0040178A">
              <w:tc>
                <w:tcPr>
                  <w:tcW w:w="520" w:type="dxa"/>
                  <w:vMerge/>
                </w:tcPr>
                <w:p w14:paraId="197C7941"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574463EB"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vMerge w:val="restart"/>
                </w:tcPr>
                <w:p w14:paraId="75BA014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4. Уровень сформированности  ключевых компетенций</w:t>
                  </w:r>
                </w:p>
              </w:tc>
              <w:tc>
                <w:tcPr>
                  <w:tcW w:w="4253" w:type="dxa"/>
                </w:tcPr>
                <w:p w14:paraId="7BCFED49"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высокий уровень сформированности ключевых компетенций/к общему количеству учителей ОУ х100 (кол-во, %)</w:t>
                  </w:r>
                </w:p>
              </w:tc>
              <w:tc>
                <w:tcPr>
                  <w:tcW w:w="1843" w:type="dxa"/>
                  <w:vMerge w:val="restart"/>
                </w:tcPr>
                <w:p w14:paraId="72CF0A52"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vMerge w:val="restart"/>
                </w:tcPr>
                <w:p w14:paraId="0BCBCEE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Заместитель директора, руководители</w:t>
                  </w:r>
                </w:p>
                <w:p w14:paraId="24CDF333"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ШМО учителей</w:t>
                  </w:r>
                </w:p>
              </w:tc>
            </w:tr>
            <w:tr w:rsidR="00BD4E49" w:rsidRPr="00272DC2" w14:paraId="74745D09" w14:textId="77777777" w:rsidTr="0040178A">
              <w:tc>
                <w:tcPr>
                  <w:tcW w:w="520" w:type="dxa"/>
                  <w:vMerge/>
                </w:tcPr>
                <w:p w14:paraId="3A7E22C7"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1409101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vMerge/>
                </w:tcPr>
                <w:p w14:paraId="3ABB66D3"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4253" w:type="dxa"/>
                </w:tcPr>
                <w:p w14:paraId="42647B07"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средний уровень сформированности ключевых компетенций/к общему количеству учителей ОУ х100  (кол-во, %)</w:t>
                  </w:r>
                </w:p>
              </w:tc>
              <w:tc>
                <w:tcPr>
                  <w:tcW w:w="1843" w:type="dxa"/>
                  <w:vMerge/>
                </w:tcPr>
                <w:p w14:paraId="23D0953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2345" w:type="dxa"/>
                  <w:vMerge/>
                </w:tcPr>
                <w:p w14:paraId="13F9E28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r>
            <w:tr w:rsidR="00BD4E49" w:rsidRPr="00272DC2" w14:paraId="13746278" w14:textId="77777777" w:rsidTr="0040178A">
              <w:tc>
                <w:tcPr>
                  <w:tcW w:w="520" w:type="dxa"/>
                  <w:vMerge/>
                </w:tcPr>
                <w:p w14:paraId="2F22161C"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49B7031E"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vMerge/>
                </w:tcPr>
                <w:p w14:paraId="0CFF72A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4253" w:type="dxa"/>
                </w:tcPr>
                <w:p w14:paraId="3EDE924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низкий уровень сформированности ключевых компетенций/к общему количеству учителей ОУ х100 (кол-во, %)</w:t>
                  </w:r>
                </w:p>
              </w:tc>
              <w:tc>
                <w:tcPr>
                  <w:tcW w:w="1843" w:type="dxa"/>
                  <w:vMerge/>
                </w:tcPr>
                <w:p w14:paraId="7B9EF300"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2345" w:type="dxa"/>
                  <w:vMerge/>
                </w:tcPr>
                <w:p w14:paraId="1BDD4A34"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r>
            <w:tr w:rsidR="00BD4E49" w:rsidRPr="00272DC2" w14:paraId="30C814CA" w14:textId="77777777" w:rsidTr="0040178A">
              <w:tc>
                <w:tcPr>
                  <w:tcW w:w="520" w:type="dxa"/>
                  <w:vMerge w:val="restart"/>
                </w:tcPr>
                <w:p w14:paraId="72F24432"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7.</w:t>
                  </w:r>
                </w:p>
              </w:tc>
              <w:tc>
                <w:tcPr>
                  <w:tcW w:w="2140" w:type="dxa"/>
                  <w:vMerge w:val="restart"/>
                </w:tcPr>
                <w:p w14:paraId="532F319E"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Самообразование педагогов ОО</w:t>
                  </w:r>
                </w:p>
              </w:tc>
              <w:tc>
                <w:tcPr>
                  <w:tcW w:w="3685" w:type="dxa"/>
                </w:tcPr>
                <w:p w14:paraId="548F5330"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Результативность участия педагогов в работе кафедр и МО учителей</w:t>
                  </w:r>
                </w:p>
              </w:tc>
              <w:tc>
                <w:tcPr>
                  <w:tcW w:w="4253" w:type="dxa"/>
                </w:tcPr>
                <w:p w14:paraId="19773BA5"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принявших активное участие в работе кафедр и МО учителей/ к общему количеству учителей ОУх100  (кол-во, %)</w:t>
                  </w:r>
                </w:p>
              </w:tc>
              <w:tc>
                <w:tcPr>
                  <w:tcW w:w="1843" w:type="dxa"/>
                </w:tcPr>
                <w:p w14:paraId="0E37EF4D"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12E425F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Заместитель директора, руководители</w:t>
                  </w:r>
                </w:p>
                <w:p w14:paraId="5590D85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ШМО учителей</w:t>
                  </w:r>
                </w:p>
              </w:tc>
            </w:tr>
            <w:tr w:rsidR="00BD4E49" w:rsidRPr="00272DC2" w14:paraId="484AC73B" w14:textId="77777777" w:rsidTr="0040178A">
              <w:tc>
                <w:tcPr>
                  <w:tcW w:w="520" w:type="dxa"/>
                  <w:vMerge/>
                </w:tcPr>
                <w:p w14:paraId="06D2500B"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4D55747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6262A59E"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 xml:space="preserve">2. Результативность </w:t>
                  </w:r>
                </w:p>
                <w:p w14:paraId="7D787FCD"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участия педагогов в семинарах, круглых столах, конференциях, мастер-классах и т.д. на базе образовательного учреждения</w:t>
                  </w:r>
                </w:p>
              </w:tc>
              <w:tc>
                <w:tcPr>
                  <w:tcW w:w="4253" w:type="dxa"/>
                </w:tcPr>
                <w:p w14:paraId="12CBE0C6"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принявших участие в семинарах, круглых столах, конференциях, мастер-классах / к общему количеству учителей ОУ х100  (кол-во, %)</w:t>
                  </w:r>
                </w:p>
              </w:tc>
              <w:tc>
                <w:tcPr>
                  <w:tcW w:w="1843" w:type="dxa"/>
                </w:tcPr>
                <w:p w14:paraId="327AC4CD"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2ADCC125"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Заместитель директора, руководители</w:t>
                  </w:r>
                </w:p>
                <w:p w14:paraId="71EA65A8"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ШМО учителей</w:t>
                  </w:r>
                </w:p>
              </w:tc>
            </w:tr>
            <w:tr w:rsidR="00BD4E49" w:rsidRPr="00272DC2" w14:paraId="261E3BAD" w14:textId="77777777" w:rsidTr="0040178A">
              <w:tc>
                <w:tcPr>
                  <w:tcW w:w="520" w:type="dxa"/>
                  <w:vMerge w:val="restart"/>
                </w:tcPr>
                <w:p w14:paraId="77C9FD2B"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8.</w:t>
                  </w:r>
                </w:p>
              </w:tc>
              <w:tc>
                <w:tcPr>
                  <w:tcW w:w="2140" w:type="dxa"/>
                  <w:vMerge w:val="restart"/>
                </w:tcPr>
                <w:p w14:paraId="1B02598D"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Индивидуальные достижения педагогов</w:t>
                  </w:r>
                </w:p>
              </w:tc>
              <w:tc>
                <w:tcPr>
                  <w:tcW w:w="3685" w:type="dxa"/>
                </w:tcPr>
                <w:p w14:paraId="443244AC"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1. Доля педагогов, имеющих звания, ученую степень, ведомственные и отраслевые награды</w:t>
                  </w:r>
                </w:p>
              </w:tc>
              <w:tc>
                <w:tcPr>
                  <w:tcW w:w="4253" w:type="dxa"/>
                </w:tcPr>
                <w:p w14:paraId="57815B24"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имеющих звания, ученую степень, ведомственные и отраслевые награды/ к общему количеству учителей ОУ х100 (кол-во, %)</w:t>
                  </w:r>
                </w:p>
              </w:tc>
              <w:tc>
                <w:tcPr>
                  <w:tcW w:w="1843" w:type="dxa"/>
                </w:tcPr>
                <w:p w14:paraId="18925A0F"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4195AD18"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5175DEE6" w14:textId="77777777" w:rsidTr="0040178A">
              <w:tc>
                <w:tcPr>
                  <w:tcW w:w="520" w:type="dxa"/>
                  <w:vMerge/>
                </w:tcPr>
                <w:p w14:paraId="70E41A09"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79C7C254"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7F77027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2. Доля педагогов, принимающих участие в профессиональных конкурсах</w:t>
                  </w:r>
                </w:p>
              </w:tc>
              <w:tc>
                <w:tcPr>
                  <w:tcW w:w="4253" w:type="dxa"/>
                </w:tcPr>
                <w:p w14:paraId="13A70D2A"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принимающих участие в профессиональных конкурсах/ к общему количеству учителей ОУх100  (кол-во, %)</w:t>
                  </w:r>
                </w:p>
              </w:tc>
              <w:tc>
                <w:tcPr>
                  <w:tcW w:w="1843" w:type="dxa"/>
                </w:tcPr>
                <w:p w14:paraId="0AB0CE11"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3BDE126E"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Заместитель директора </w:t>
                  </w:r>
                </w:p>
              </w:tc>
            </w:tr>
            <w:tr w:rsidR="00BD4E49" w:rsidRPr="00272DC2" w14:paraId="0DB61B0A" w14:textId="77777777" w:rsidTr="0040178A">
              <w:tc>
                <w:tcPr>
                  <w:tcW w:w="520" w:type="dxa"/>
                  <w:vMerge/>
                </w:tcPr>
                <w:p w14:paraId="31F50EB3"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p>
              </w:tc>
              <w:tc>
                <w:tcPr>
                  <w:tcW w:w="2140" w:type="dxa"/>
                  <w:vMerge/>
                </w:tcPr>
                <w:p w14:paraId="2141A725"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p>
              </w:tc>
              <w:tc>
                <w:tcPr>
                  <w:tcW w:w="3685" w:type="dxa"/>
                </w:tcPr>
                <w:p w14:paraId="6EB6002B"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3. Доля педагогов, создавшие портфолио, личные странички сайта</w:t>
                  </w:r>
                </w:p>
              </w:tc>
              <w:tc>
                <w:tcPr>
                  <w:tcW w:w="4253" w:type="dxa"/>
                </w:tcPr>
                <w:p w14:paraId="573167A2" w14:textId="77777777" w:rsidR="00BD4E49" w:rsidRPr="00272DC2" w:rsidRDefault="00BD4E49" w:rsidP="00961C6B">
                  <w:pPr>
                    <w:framePr w:hSpace="180" w:wrap="around" w:vAnchor="text" w:hAnchor="text" w:x="-284" w:y="1"/>
                    <w:spacing w:after="0" w:line="240" w:lineRule="auto"/>
                    <w:ind w:right="173"/>
                    <w:suppressOverlap/>
                    <w:rPr>
                      <w:rFonts w:eastAsia="Calibri"/>
                      <w:sz w:val="24"/>
                      <w:szCs w:val="24"/>
                      <w:lang w:eastAsia="en-US"/>
                    </w:rPr>
                  </w:pPr>
                  <w:r w:rsidRPr="00272DC2">
                    <w:rPr>
                      <w:rFonts w:eastAsia="Calibri"/>
                      <w:sz w:val="24"/>
                      <w:szCs w:val="24"/>
                      <w:lang w:eastAsia="en-US"/>
                    </w:rPr>
                    <w:t>Количество педагогов, создавшие портфолио, личные странички сайта/ к общему количеству учителей ОУх100 (кол-во, %)</w:t>
                  </w:r>
                </w:p>
              </w:tc>
              <w:tc>
                <w:tcPr>
                  <w:tcW w:w="1843" w:type="dxa"/>
                </w:tcPr>
                <w:p w14:paraId="1D618EFD"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1 раз в год (июнь)</w:t>
                  </w:r>
                </w:p>
              </w:tc>
              <w:tc>
                <w:tcPr>
                  <w:tcW w:w="2345" w:type="dxa"/>
                </w:tcPr>
                <w:p w14:paraId="42B75148" w14:textId="77777777" w:rsidR="00BD4E49" w:rsidRPr="00272DC2" w:rsidRDefault="00BD4E49" w:rsidP="00961C6B">
                  <w:pPr>
                    <w:framePr w:hSpace="180" w:wrap="around" w:vAnchor="text" w:hAnchor="text" w:x="-284" w:y="1"/>
                    <w:spacing w:after="0" w:line="240" w:lineRule="auto"/>
                    <w:ind w:right="173"/>
                    <w:suppressOverlap/>
                    <w:jc w:val="center"/>
                    <w:rPr>
                      <w:rFonts w:eastAsia="Calibri"/>
                      <w:sz w:val="24"/>
                      <w:szCs w:val="24"/>
                      <w:lang w:eastAsia="en-US"/>
                    </w:rPr>
                  </w:pPr>
                  <w:r w:rsidRPr="00272DC2">
                    <w:rPr>
                      <w:rFonts w:eastAsia="Calibri"/>
                      <w:sz w:val="24"/>
                      <w:szCs w:val="24"/>
                      <w:lang w:eastAsia="en-US"/>
                    </w:rPr>
                    <w:t xml:space="preserve">Заместитель директора </w:t>
                  </w:r>
                </w:p>
              </w:tc>
            </w:tr>
          </w:tbl>
          <w:p w14:paraId="1E3806FB" w14:textId="29735A3A" w:rsidR="00BD4E49" w:rsidRPr="00272DC2" w:rsidRDefault="00BD4E49" w:rsidP="00044965">
            <w:pPr>
              <w:spacing w:line="256" w:lineRule="auto"/>
              <w:ind w:right="173" w:firstLine="710"/>
              <w:jc w:val="both"/>
              <w:rPr>
                <w:rFonts w:eastAsiaTheme="minorHAnsi"/>
                <w:sz w:val="28"/>
                <w:szCs w:val="28"/>
                <w:lang w:eastAsia="en-US"/>
              </w:rPr>
            </w:pPr>
          </w:p>
          <w:p w14:paraId="495925FB" w14:textId="57072754" w:rsidR="00344944" w:rsidRPr="00272DC2" w:rsidRDefault="00344944" w:rsidP="00044965">
            <w:pPr>
              <w:spacing w:line="256" w:lineRule="auto"/>
              <w:ind w:right="173" w:firstLine="710"/>
              <w:jc w:val="both"/>
              <w:rPr>
                <w:rFonts w:eastAsiaTheme="minorHAnsi"/>
                <w:sz w:val="28"/>
                <w:szCs w:val="28"/>
                <w:lang w:eastAsia="en-U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728"/>
              <w:gridCol w:w="3970"/>
              <w:gridCol w:w="3970"/>
            </w:tblGrid>
            <w:tr w:rsidR="00344944" w:rsidRPr="009C3FCB" w14:paraId="79551FE8" w14:textId="77777777" w:rsidTr="00344944">
              <w:trPr>
                <w:trHeight w:val="1288"/>
              </w:trPr>
              <w:tc>
                <w:tcPr>
                  <w:tcW w:w="648" w:type="dxa"/>
                </w:tcPr>
                <w:p w14:paraId="1A791B24" w14:textId="77777777" w:rsidR="00344944" w:rsidRPr="009C3FCB" w:rsidRDefault="00344944" w:rsidP="00961C6B">
                  <w:pPr>
                    <w:pStyle w:val="TableParagraph"/>
                    <w:framePr w:hSpace="180" w:wrap="around" w:vAnchor="text" w:hAnchor="text" w:x="-284" w:y="1"/>
                    <w:spacing w:line="242" w:lineRule="auto"/>
                    <w:ind w:left="110" w:right="130"/>
                    <w:suppressOverlap/>
                    <w:rPr>
                      <w:sz w:val="24"/>
                      <w:szCs w:val="24"/>
                    </w:rPr>
                  </w:pPr>
                  <w:r w:rsidRPr="009C3FCB">
                    <w:rPr>
                      <w:sz w:val="24"/>
                      <w:szCs w:val="24"/>
                    </w:rPr>
                    <w:t>№</w:t>
                  </w:r>
                  <w:r w:rsidRPr="009C3FCB">
                    <w:rPr>
                      <w:spacing w:val="1"/>
                      <w:sz w:val="24"/>
                      <w:szCs w:val="24"/>
                    </w:rPr>
                    <w:t xml:space="preserve"> </w:t>
                  </w:r>
                  <w:r w:rsidRPr="009C3FCB">
                    <w:rPr>
                      <w:sz w:val="24"/>
                      <w:szCs w:val="24"/>
                    </w:rPr>
                    <w:t>п/п</w:t>
                  </w:r>
                </w:p>
              </w:tc>
              <w:tc>
                <w:tcPr>
                  <w:tcW w:w="1728" w:type="dxa"/>
                  <w:tcBorders>
                    <w:right w:val="single" w:sz="6" w:space="0" w:color="000000"/>
                  </w:tcBorders>
                </w:tcPr>
                <w:p w14:paraId="50818604" w14:textId="77777777" w:rsidR="00044965" w:rsidRDefault="00344944" w:rsidP="00961C6B">
                  <w:pPr>
                    <w:pStyle w:val="TableParagraph"/>
                    <w:framePr w:hSpace="180" w:wrap="around" w:vAnchor="text" w:hAnchor="text" w:x="-284" w:y="1"/>
                    <w:spacing w:line="242" w:lineRule="auto"/>
                    <w:ind w:left="110" w:right="189"/>
                    <w:suppressOverlap/>
                    <w:rPr>
                      <w:sz w:val="24"/>
                      <w:szCs w:val="24"/>
                    </w:rPr>
                  </w:pPr>
                  <w:r w:rsidRPr="009C3FCB">
                    <w:rPr>
                      <w:sz w:val="24"/>
                      <w:szCs w:val="24"/>
                    </w:rPr>
                    <w:t>Базовые</w:t>
                  </w:r>
                  <w:r w:rsidRPr="009C3FCB">
                    <w:rPr>
                      <w:spacing w:val="1"/>
                      <w:sz w:val="24"/>
                      <w:szCs w:val="24"/>
                    </w:rPr>
                    <w:t xml:space="preserve"> </w:t>
                  </w:r>
                  <w:r w:rsidRPr="009C3FCB">
                    <w:rPr>
                      <w:sz w:val="24"/>
                      <w:szCs w:val="24"/>
                    </w:rPr>
                    <w:t>компетент</w:t>
                  </w:r>
                </w:p>
                <w:p w14:paraId="7B325740" w14:textId="40E326EE" w:rsidR="00344944" w:rsidRPr="009C3FCB" w:rsidRDefault="00344944" w:rsidP="00961C6B">
                  <w:pPr>
                    <w:pStyle w:val="TableParagraph"/>
                    <w:framePr w:hSpace="180" w:wrap="around" w:vAnchor="text" w:hAnchor="text" w:x="-284" w:y="1"/>
                    <w:spacing w:line="242" w:lineRule="auto"/>
                    <w:ind w:left="110" w:right="189"/>
                    <w:suppressOverlap/>
                    <w:rPr>
                      <w:sz w:val="24"/>
                      <w:szCs w:val="24"/>
                    </w:rPr>
                  </w:pPr>
                  <w:r w:rsidRPr="009C3FCB">
                    <w:rPr>
                      <w:sz w:val="24"/>
                      <w:szCs w:val="24"/>
                    </w:rPr>
                    <w:t>ности</w:t>
                  </w:r>
                  <w:r w:rsidRPr="009C3FCB">
                    <w:rPr>
                      <w:spacing w:val="1"/>
                      <w:sz w:val="24"/>
                      <w:szCs w:val="24"/>
                    </w:rPr>
                    <w:t xml:space="preserve"> </w:t>
                  </w:r>
                  <w:r w:rsidRPr="009C3FCB">
                    <w:rPr>
                      <w:sz w:val="24"/>
                      <w:szCs w:val="24"/>
                    </w:rPr>
                    <w:t>педагога</w:t>
                  </w:r>
                </w:p>
              </w:tc>
              <w:tc>
                <w:tcPr>
                  <w:tcW w:w="3970" w:type="dxa"/>
                  <w:tcBorders>
                    <w:left w:val="single" w:sz="6" w:space="0" w:color="000000"/>
                  </w:tcBorders>
                </w:tcPr>
                <w:p w14:paraId="554A2351" w14:textId="77777777" w:rsidR="00344944" w:rsidRPr="009C3FCB" w:rsidRDefault="00344944" w:rsidP="00961C6B">
                  <w:pPr>
                    <w:pStyle w:val="TableParagraph"/>
                    <w:framePr w:hSpace="180" w:wrap="around" w:vAnchor="text" w:hAnchor="text" w:x="-284" w:y="1"/>
                    <w:spacing w:line="242" w:lineRule="auto"/>
                    <w:ind w:left="108" w:right="1772"/>
                    <w:suppressOverlap/>
                    <w:rPr>
                      <w:sz w:val="24"/>
                      <w:szCs w:val="24"/>
                    </w:rPr>
                  </w:pPr>
                  <w:r w:rsidRPr="009C3FCB">
                    <w:rPr>
                      <w:sz w:val="24"/>
                      <w:szCs w:val="24"/>
                    </w:rPr>
                    <w:t>Характеристики</w:t>
                  </w:r>
                  <w:r w:rsidRPr="009C3FCB">
                    <w:rPr>
                      <w:spacing w:val="1"/>
                      <w:sz w:val="24"/>
                      <w:szCs w:val="24"/>
                    </w:rPr>
                    <w:t xml:space="preserve"> </w:t>
                  </w:r>
                  <w:r w:rsidRPr="009C3FCB">
                    <w:rPr>
                      <w:sz w:val="24"/>
                      <w:szCs w:val="24"/>
                    </w:rPr>
                    <w:t>компетентностей</w:t>
                  </w:r>
                </w:p>
              </w:tc>
              <w:tc>
                <w:tcPr>
                  <w:tcW w:w="3970" w:type="dxa"/>
                </w:tcPr>
                <w:p w14:paraId="3E95A2B2" w14:textId="77777777" w:rsidR="00044965" w:rsidRDefault="00344944" w:rsidP="00961C6B">
                  <w:pPr>
                    <w:pStyle w:val="TableParagraph"/>
                    <w:framePr w:hSpace="180" w:wrap="around" w:vAnchor="text" w:hAnchor="text" w:x="-284" w:y="1"/>
                    <w:tabs>
                      <w:tab w:val="left" w:pos="3009"/>
                    </w:tabs>
                    <w:spacing w:line="242" w:lineRule="auto"/>
                    <w:ind w:left="108" w:right="99"/>
                    <w:suppressOverlap/>
                    <w:rPr>
                      <w:spacing w:val="-67"/>
                      <w:sz w:val="24"/>
                      <w:szCs w:val="24"/>
                    </w:rPr>
                  </w:pPr>
                  <w:r w:rsidRPr="009C3FCB">
                    <w:rPr>
                      <w:sz w:val="24"/>
                      <w:szCs w:val="24"/>
                    </w:rPr>
                    <w:t xml:space="preserve">Показатели </w:t>
                  </w:r>
                  <w:r w:rsidRPr="009C3FCB">
                    <w:rPr>
                      <w:spacing w:val="-1"/>
                      <w:sz w:val="24"/>
                      <w:szCs w:val="24"/>
                    </w:rPr>
                    <w:t>оценки</w:t>
                  </w:r>
                  <w:r w:rsidRPr="009C3FCB">
                    <w:rPr>
                      <w:spacing w:val="-67"/>
                      <w:sz w:val="24"/>
                      <w:szCs w:val="24"/>
                    </w:rPr>
                    <w:t xml:space="preserve"> </w:t>
                  </w:r>
                  <w:r w:rsidR="00044965">
                    <w:rPr>
                      <w:spacing w:val="-67"/>
                      <w:sz w:val="24"/>
                      <w:szCs w:val="24"/>
                    </w:rPr>
                    <w:t xml:space="preserve">                                    </w:t>
                  </w:r>
                </w:p>
                <w:p w14:paraId="1839B804" w14:textId="5AE0ADDA" w:rsidR="00344944" w:rsidRPr="009C3FCB" w:rsidRDefault="00344944" w:rsidP="00961C6B">
                  <w:pPr>
                    <w:pStyle w:val="TableParagraph"/>
                    <w:framePr w:hSpace="180" w:wrap="around" w:vAnchor="text" w:hAnchor="text" w:x="-284" w:y="1"/>
                    <w:tabs>
                      <w:tab w:val="left" w:pos="3009"/>
                    </w:tabs>
                    <w:spacing w:line="242" w:lineRule="auto"/>
                    <w:ind w:left="108" w:right="99"/>
                    <w:suppressOverlap/>
                    <w:rPr>
                      <w:sz w:val="24"/>
                      <w:szCs w:val="24"/>
                    </w:rPr>
                  </w:pPr>
                  <w:r w:rsidRPr="009C3FCB">
                    <w:rPr>
                      <w:sz w:val="24"/>
                      <w:szCs w:val="24"/>
                    </w:rPr>
                    <w:t>компетентности</w:t>
                  </w:r>
                </w:p>
              </w:tc>
            </w:tr>
            <w:tr w:rsidR="00344944" w:rsidRPr="009C3FCB" w14:paraId="204037C0" w14:textId="77777777" w:rsidTr="00344944">
              <w:trPr>
                <w:trHeight w:val="9333"/>
              </w:trPr>
              <w:tc>
                <w:tcPr>
                  <w:tcW w:w="648" w:type="dxa"/>
                </w:tcPr>
                <w:p w14:paraId="51B5F8CC" w14:textId="0D8F60CE" w:rsidR="00344944" w:rsidRPr="009C3FCB" w:rsidRDefault="00344944" w:rsidP="00961C6B">
                  <w:pPr>
                    <w:pStyle w:val="TableParagraph"/>
                    <w:framePr w:hSpace="180" w:wrap="around" w:vAnchor="text" w:hAnchor="text" w:x="-284" w:y="1"/>
                    <w:spacing w:line="317" w:lineRule="exact"/>
                    <w:ind w:left="110"/>
                    <w:suppressOverlap/>
                    <w:rPr>
                      <w:sz w:val="24"/>
                      <w:szCs w:val="24"/>
                    </w:rPr>
                  </w:pPr>
                  <w:r w:rsidRPr="009C3FCB">
                    <w:rPr>
                      <w:sz w:val="24"/>
                      <w:szCs w:val="24"/>
                    </w:rPr>
                    <w:t>1.1</w:t>
                  </w:r>
                </w:p>
              </w:tc>
              <w:tc>
                <w:tcPr>
                  <w:tcW w:w="1728" w:type="dxa"/>
                  <w:tcBorders>
                    <w:right w:val="single" w:sz="6" w:space="0" w:color="000000"/>
                  </w:tcBorders>
                </w:tcPr>
                <w:p w14:paraId="4D168B24" w14:textId="264BA214" w:rsidR="00344944" w:rsidRPr="009C3FCB" w:rsidRDefault="00344944" w:rsidP="00961C6B">
                  <w:pPr>
                    <w:pStyle w:val="TableParagraph"/>
                    <w:framePr w:hSpace="180" w:wrap="around" w:vAnchor="text" w:hAnchor="text" w:x="-284" w:y="1"/>
                    <w:ind w:left="110" w:right="90"/>
                    <w:suppressOverlap/>
                    <w:rPr>
                      <w:sz w:val="24"/>
                      <w:szCs w:val="24"/>
                    </w:rPr>
                  </w:pPr>
                  <w:r w:rsidRPr="009C3FCB">
                    <w:rPr>
                      <w:sz w:val="24"/>
                      <w:szCs w:val="24"/>
                    </w:rPr>
                    <w:t>Вера</w:t>
                  </w:r>
                  <w:r w:rsidRPr="009C3FCB">
                    <w:rPr>
                      <w:spacing w:val="23"/>
                      <w:sz w:val="24"/>
                      <w:szCs w:val="24"/>
                    </w:rPr>
                    <w:t xml:space="preserve"> </w:t>
                  </w:r>
                  <w:r w:rsidRPr="009C3FCB">
                    <w:rPr>
                      <w:sz w:val="24"/>
                      <w:szCs w:val="24"/>
                    </w:rPr>
                    <w:t>в</w:t>
                  </w:r>
                  <w:r w:rsidRPr="009C3FCB">
                    <w:rPr>
                      <w:spacing w:val="23"/>
                      <w:sz w:val="24"/>
                      <w:szCs w:val="24"/>
                    </w:rPr>
                    <w:t xml:space="preserve"> </w:t>
                  </w:r>
                  <w:r w:rsidRPr="009C3FCB">
                    <w:rPr>
                      <w:sz w:val="24"/>
                      <w:szCs w:val="24"/>
                    </w:rPr>
                    <w:t>силы</w:t>
                  </w:r>
                  <w:r w:rsidRPr="009C3FCB">
                    <w:rPr>
                      <w:spacing w:val="-67"/>
                      <w:sz w:val="24"/>
                      <w:szCs w:val="24"/>
                    </w:rPr>
                    <w:t xml:space="preserve"> </w:t>
                  </w:r>
                  <w:r w:rsidR="00044965">
                    <w:rPr>
                      <w:spacing w:val="-67"/>
                      <w:sz w:val="24"/>
                      <w:szCs w:val="24"/>
                    </w:rPr>
                    <w:t xml:space="preserve">         </w:t>
                  </w:r>
                  <w:r w:rsidRPr="009C3FCB">
                    <w:rPr>
                      <w:sz w:val="24"/>
                      <w:szCs w:val="24"/>
                    </w:rPr>
                    <w:t>и</w:t>
                  </w:r>
                  <w:r w:rsidRPr="009C3FCB">
                    <w:rPr>
                      <w:spacing w:val="1"/>
                      <w:sz w:val="24"/>
                      <w:szCs w:val="24"/>
                    </w:rPr>
                    <w:t xml:space="preserve"> </w:t>
                  </w:r>
                  <w:r w:rsidRPr="009C3FCB">
                    <w:rPr>
                      <w:sz w:val="24"/>
                      <w:szCs w:val="24"/>
                    </w:rPr>
                    <w:t>возможност</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обучающих</w:t>
                  </w:r>
                  <w:r w:rsidRPr="009C3FCB">
                    <w:rPr>
                      <w:spacing w:val="1"/>
                      <w:sz w:val="24"/>
                      <w:szCs w:val="24"/>
                    </w:rPr>
                    <w:t xml:space="preserve"> </w:t>
                  </w:r>
                  <w:r w:rsidRPr="009C3FCB">
                    <w:rPr>
                      <w:sz w:val="24"/>
                      <w:szCs w:val="24"/>
                    </w:rPr>
                    <w:t>ся</w:t>
                  </w:r>
                </w:p>
              </w:tc>
              <w:tc>
                <w:tcPr>
                  <w:tcW w:w="3970" w:type="dxa"/>
                  <w:tcBorders>
                    <w:left w:val="single" w:sz="6" w:space="0" w:color="000000"/>
                  </w:tcBorders>
                </w:tcPr>
                <w:p w14:paraId="74E4C688" w14:textId="77777777" w:rsidR="00344944" w:rsidRPr="009C3FCB" w:rsidRDefault="00344944" w:rsidP="00961C6B">
                  <w:pPr>
                    <w:pStyle w:val="TableParagraph"/>
                    <w:framePr w:hSpace="180" w:wrap="around" w:vAnchor="text" w:hAnchor="text" w:x="-284" w:y="1"/>
                    <w:tabs>
                      <w:tab w:val="left" w:pos="1953"/>
                    </w:tabs>
                    <w:spacing w:line="316" w:lineRule="exact"/>
                    <w:ind w:left="108"/>
                    <w:suppressOverlap/>
                    <w:rPr>
                      <w:sz w:val="24"/>
                      <w:szCs w:val="24"/>
                    </w:rPr>
                  </w:pPr>
                  <w:r w:rsidRPr="009C3FCB">
                    <w:rPr>
                      <w:sz w:val="24"/>
                      <w:szCs w:val="24"/>
                    </w:rPr>
                    <w:t>Данная</w:t>
                  </w:r>
                  <w:r w:rsidRPr="009C3FCB">
                    <w:rPr>
                      <w:sz w:val="24"/>
                      <w:szCs w:val="24"/>
                    </w:rPr>
                    <w:tab/>
                    <w:t>компетентность</w:t>
                  </w:r>
                </w:p>
                <w:p w14:paraId="07A1432D" w14:textId="77777777" w:rsidR="00344944" w:rsidRPr="009C3FCB" w:rsidRDefault="00344944" w:rsidP="00961C6B">
                  <w:pPr>
                    <w:pStyle w:val="TableParagraph"/>
                    <w:framePr w:hSpace="180" w:wrap="around" w:vAnchor="text" w:hAnchor="text" w:x="-284" w:y="1"/>
                    <w:tabs>
                      <w:tab w:val="left" w:pos="863"/>
                      <w:tab w:val="left" w:pos="1312"/>
                      <w:tab w:val="left" w:pos="1456"/>
                      <w:tab w:val="left" w:pos="1498"/>
                      <w:tab w:val="left" w:pos="1708"/>
                      <w:tab w:val="left" w:pos="1753"/>
                      <w:tab w:val="left" w:pos="1851"/>
                      <w:tab w:val="left" w:pos="1953"/>
                      <w:tab w:val="left" w:pos="1984"/>
                      <w:tab w:val="left" w:pos="2022"/>
                      <w:tab w:val="left" w:pos="2135"/>
                      <w:tab w:val="left" w:pos="2166"/>
                      <w:tab w:val="left" w:pos="2204"/>
                      <w:tab w:val="left" w:pos="2359"/>
                      <w:tab w:val="left" w:pos="2442"/>
                      <w:tab w:val="left" w:pos="2518"/>
                      <w:tab w:val="left" w:pos="2711"/>
                      <w:tab w:val="left" w:pos="2769"/>
                      <w:tab w:val="left" w:pos="2859"/>
                      <w:tab w:val="left" w:pos="2895"/>
                      <w:tab w:val="left" w:pos="2987"/>
                      <w:tab w:val="left" w:pos="3480"/>
                      <w:tab w:val="left" w:pos="3725"/>
                    </w:tabs>
                    <w:ind w:left="108" w:right="90"/>
                    <w:suppressOverlap/>
                    <w:rPr>
                      <w:sz w:val="24"/>
                      <w:szCs w:val="24"/>
                    </w:rPr>
                  </w:pPr>
                  <w:r w:rsidRPr="009C3FCB">
                    <w:rPr>
                      <w:sz w:val="24"/>
                      <w:szCs w:val="24"/>
                    </w:rPr>
                    <w:t>является</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выражением</w:t>
                  </w:r>
                  <w:r w:rsidRPr="009C3FCB">
                    <w:rPr>
                      <w:spacing w:val="-67"/>
                      <w:sz w:val="24"/>
                      <w:szCs w:val="24"/>
                    </w:rPr>
                    <w:t xml:space="preserve"> </w:t>
                  </w:r>
                  <w:r w:rsidRPr="009C3FCB">
                    <w:rPr>
                      <w:sz w:val="24"/>
                      <w:szCs w:val="24"/>
                    </w:rPr>
                    <w:t>гуманистической</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позиции</w:t>
                  </w:r>
                  <w:r w:rsidRPr="009C3FCB">
                    <w:rPr>
                      <w:spacing w:val="-67"/>
                      <w:sz w:val="24"/>
                      <w:szCs w:val="24"/>
                    </w:rPr>
                    <w:t xml:space="preserve"> </w:t>
                  </w:r>
                  <w:r w:rsidRPr="009C3FCB">
                    <w:rPr>
                      <w:sz w:val="24"/>
                      <w:szCs w:val="24"/>
                    </w:rPr>
                    <w:t>педагога.</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Она</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отражает</w:t>
                  </w:r>
                  <w:r w:rsidRPr="009C3FCB">
                    <w:rPr>
                      <w:spacing w:val="-67"/>
                      <w:sz w:val="24"/>
                      <w:szCs w:val="24"/>
                    </w:rPr>
                    <w:t xml:space="preserve"> </w:t>
                  </w:r>
                  <w:r w:rsidRPr="009C3FCB">
                    <w:rPr>
                      <w:sz w:val="24"/>
                      <w:szCs w:val="24"/>
                    </w:rPr>
                    <w:t>основную</w:t>
                  </w:r>
                  <w:r w:rsidRPr="009C3FCB">
                    <w:rPr>
                      <w:spacing w:val="13"/>
                      <w:sz w:val="24"/>
                      <w:szCs w:val="24"/>
                    </w:rPr>
                    <w:t xml:space="preserve"> </w:t>
                  </w:r>
                  <w:r w:rsidRPr="009C3FCB">
                    <w:rPr>
                      <w:sz w:val="24"/>
                      <w:szCs w:val="24"/>
                    </w:rPr>
                    <w:t>задачу</w:t>
                  </w:r>
                  <w:r w:rsidRPr="009C3FCB">
                    <w:rPr>
                      <w:spacing w:val="13"/>
                      <w:sz w:val="24"/>
                      <w:szCs w:val="24"/>
                    </w:rPr>
                    <w:t xml:space="preserve"> </w:t>
                  </w:r>
                  <w:r w:rsidRPr="009C3FCB">
                    <w:rPr>
                      <w:sz w:val="24"/>
                      <w:szCs w:val="24"/>
                    </w:rPr>
                    <w:t>педагога</w:t>
                  </w:r>
                  <w:r w:rsidRPr="009C3FCB">
                    <w:rPr>
                      <w:spacing w:val="18"/>
                      <w:sz w:val="24"/>
                      <w:szCs w:val="24"/>
                    </w:rPr>
                    <w:t xml:space="preserve"> </w:t>
                  </w:r>
                  <w:r w:rsidRPr="009C3FCB">
                    <w:rPr>
                      <w:sz w:val="24"/>
                      <w:szCs w:val="24"/>
                    </w:rPr>
                    <w:t>—</w:t>
                  </w:r>
                  <w:r w:rsidRPr="009C3FCB">
                    <w:rPr>
                      <w:spacing w:val="-67"/>
                      <w:sz w:val="24"/>
                      <w:szCs w:val="24"/>
                    </w:rPr>
                    <w:t xml:space="preserve"> </w:t>
                  </w:r>
                  <w:r w:rsidRPr="009C3FCB">
                    <w:rPr>
                      <w:sz w:val="24"/>
                      <w:szCs w:val="24"/>
                    </w:rPr>
                    <w:t>раскрывать</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потенциальные</w:t>
                  </w:r>
                  <w:r w:rsidRPr="009C3FCB">
                    <w:rPr>
                      <w:spacing w:val="-67"/>
                      <w:sz w:val="24"/>
                      <w:szCs w:val="24"/>
                    </w:rPr>
                    <w:t xml:space="preserve"> </w:t>
                  </w:r>
                  <w:r w:rsidRPr="009C3FCB">
                    <w:rPr>
                      <w:sz w:val="24"/>
                      <w:szCs w:val="24"/>
                    </w:rPr>
                    <w:t>возможности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обучающихся.</w:t>
                  </w:r>
                  <w:r w:rsidRPr="009C3FCB">
                    <w:rPr>
                      <w:spacing w:val="-67"/>
                      <w:sz w:val="24"/>
                      <w:szCs w:val="24"/>
                    </w:rPr>
                    <w:t xml:space="preserve"> </w:t>
                  </w:r>
                  <w:r w:rsidRPr="009C3FCB">
                    <w:rPr>
                      <w:sz w:val="24"/>
                      <w:szCs w:val="24"/>
                    </w:rPr>
                    <w:t>Данная</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pacing w:val="-1"/>
                      <w:sz w:val="24"/>
                      <w:szCs w:val="24"/>
                    </w:rPr>
                    <w:t>компетентность</w:t>
                  </w:r>
                  <w:r w:rsidRPr="009C3FCB">
                    <w:rPr>
                      <w:spacing w:val="-67"/>
                      <w:sz w:val="24"/>
                      <w:szCs w:val="24"/>
                    </w:rPr>
                    <w:t xml:space="preserve"> </w:t>
                  </w:r>
                  <w:r w:rsidRPr="009C3FCB">
                    <w:rPr>
                      <w:sz w:val="24"/>
                      <w:szCs w:val="24"/>
                    </w:rPr>
                    <w:t>определяет</w:t>
                  </w:r>
                  <w:r w:rsidRPr="009C3FCB">
                    <w:rPr>
                      <w:spacing w:val="-12"/>
                      <w:sz w:val="24"/>
                      <w:szCs w:val="24"/>
                    </w:rPr>
                    <w:t xml:space="preserve"> </w:t>
                  </w:r>
                  <w:r w:rsidRPr="009C3FCB">
                    <w:rPr>
                      <w:sz w:val="24"/>
                      <w:szCs w:val="24"/>
                    </w:rPr>
                    <w:t>позицию</w:t>
                  </w:r>
                  <w:r w:rsidRPr="009C3FCB">
                    <w:rPr>
                      <w:spacing w:val="-11"/>
                      <w:sz w:val="24"/>
                      <w:szCs w:val="24"/>
                    </w:rPr>
                    <w:t xml:space="preserve"> </w:t>
                  </w:r>
                  <w:r w:rsidRPr="009C3FCB">
                    <w:rPr>
                      <w:sz w:val="24"/>
                      <w:szCs w:val="24"/>
                    </w:rPr>
                    <w:t>педагога</w:t>
                  </w:r>
                  <w:r w:rsidRPr="009C3FCB">
                    <w:rPr>
                      <w:spacing w:val="-10"/>
                      <w:sz w:val="24"/>
                      <w:szCs w:val="24"/>
                    </w:rPr>
                    <w:t xml:space="preserve"> </w:t>
                  </w:r>
                  <w:r w:rsidRPr="009C3FCB">
                    <w:rPr>
                      <w:sz w:val="24"/>
                      <w:szCs w:val="24"/>
                    </w:rPr>
                    <w:t>в</w:t>
                  </w:r>
                  <w:r w:rsidRPr="009C3FCB">
                    <w:rPr>
                      <w:spacing w:val="-67"/>
                      <w:sz w:val="24"/>
                      <w:szCs w:val="24"/>
                    </w:rPr>
                    <w:t xml:space="preserve"> </w:t>
                  </w:r>
                  <w:r w:rsidRPr="009C3FCB">
                    <w:rPr>
                      <w:sz w:val="24"/>
                      <w:szCs w:val="24"/>
                    </w:rPr>
                    <w:t>отношении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успехов</w:t>
                  </w:r>
                  <w:r w:rsidRPr="009C3FCB">
                    <w:rPr>
                      <w:spacing w:val="-67"/>
                      <w:sz w:val="24"/>
                      <w:szCs w:val="24"/>
                    </w:rPr>
                    <w:t xml:space="preserve"> </w:t>
                  </w:r>
                  <w:r w:rsidRPr="009C3FCB">
                    <w:rPr>
                      <w:sz w:val="24"/>
                      <w:szCs w:val="24"/>
                    </w:rPr>
                    <w:t>обучающихся.</w:t>
                  </w:r>
                  <w:r w:rsidRPr="009C3FCB">
                    <w:rPr>
                      <w:spacing w:val="1"/>
                      <w:sz w:val="24"/>
                      <w:szCs w:val="24"/>
                    </w:rPr>
                    <w:t xml:space="preserve"> </w:t>
                  </w:r>
                  <w:r w:rsidRPr="009C3FCB">
                    <w:rPr>
                      <w:sz w:val="24"/>
                      <w:szCs w:val="24"/>
                    </w:rPr>
                    <w:t>Вера</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силы</w:t>
                  </w:r>
                  <w:r w:rsidRPr="009C3FCB">
                    <w:rPr>
                      <w:spacing w:val="1"/>
                      <w:sz w:val="24"/>
                      <w:szCs w:val="24"/>
                    </w:rPr>
                    <w:t xml:space="preserve"> </w:t>
                  </w:r>
                  <w:r w:rsidRPr="009C3FCB">
                    <w:rPr>
                      <w:sz w:val="24"/>
                      <w:szCs w:val="24"/>
                    </w:rPr>
                    <w:t>и</w:t>
                  </w:r>
                  <w:r w:rsidRPr="009C3FCB">
                    <w:rPr>
                      <w:spacing w:val="-67"/>
                      <w:sz w:val="24"/>
                      <w:szCs w:val="24"/>
                    </w:rPr>
                    <w:t xml:space="preserve"> </w:t>
                  </w:r>
                  <w:r w:rsidRPr="009C3FCB">
                    <w:rPr>
                      <w:sz w:val="24"/>
                      <w:szCs w:val="24"/>
                    </w:rPr>
                    <w:t>возможности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обучающихся</w:t>
                  </w:r>
                  <w:r w:rsidRPr="009C3FCB">
                    <w:rPr>
                      <w:spacing w:val="-67"/>
                      <w:sz w:val="24"/>
                      <w:szCs w:val="24"/>
                    </w:rPr>
                    <w:t xml:space="preserve"> </w:t>
                  </w:r>
                  <w:r w:rsidRPr="009C3FCB">
                    <w:rPr>
                      <w:sz w:val="24"/>
                      <w:szCs w:val="24"/>
                    </w:rPr>
                    <w:t>снимает</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обвинительную</w:t>
                  </w:r>
                  <w:r w:rsidRPr="009C3FCB">
                    <w:rPr>
                      <w:spacing w:val="-67"/>
                      <w:sz w:val="24"/>
                      <w:szCs w:val="24"/>
                    </w:rPr>
                    <w:t xml:space="preserve"> </w:t>
                  </w:r>
                  <w:r w:rsidRPr="009C3FCB">
                    <w:rPr>
                      <w:sz w:val="24"/>
                      <w:szCs w:val="24"/>
                    </w:rPr>
                    <w:t>позицию</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в</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отношении</w:t>
                  </w:r>
                  <w:r w:rsidRPr="009C3FCB">
                    <w:rPr>
                      <w:spacing w:val="-67"/>
                      <w:sz w:val="24"/>
                      <w:szCs w:val="24"/>
                    </w:rPr>
                    <w:t xml:space="preserve"> </w:t>
                  </w:r>
                  <w:r w:rsidRPr="009C3FCB">
                    <w:rPr>
                      <w:sz w:val="24"/>
                      <w:szCs w:val="24"/>
                    </w:rPr>
                    <w:t>обучающегося,</w:t>
                  </w:r>
                  <w:r w:rsidRPr="009C3FCB">
                    <w:rPr>
                      <w:spacing w:val="1"/>
                      <w:sz w:val="24"/>
                      <w:szCs w:val="24"/>
                    </w:rPr>
                    <w:t xml:space="preserve"> </w:t>
                  </w:r>
                  <w:r w:rsidRPr="009C3FCB">
                    <w:rPr>
                      <w:sz w:val="24"/>
                      <w:szCs w:val="24"/>
                    </w:rPr>
                    <w:t>свидетельствует</w:t>
                  </w:r>
                  <w:r w:rsidRPr="009C3FCB">
                    <w:rPr>
                      <w:spacing w:val="19"/>
                      <w:sz w:val="24"/>
                      <w:szCs w:val="24"/>
                    </w:rPr>
                    <w:t xml:space="preserve"> </w:t>
                  </w:r>
                  <w:r w:rsidRPr="009C3FCB">
                    <w:rPr>
                      <w:sz w:val="24"/>
                      <w:szCs w:val="24"/>
                    </w:rPr>
                    <w:t>о</w:t>
                  </w:r>
                  <w:r w:rsidRPr="009C3FCB">
                    <w:rPr>
                      <w:spacing w:val="22"/>
                      <w:sz w:val="24"/>
                      <w:szCs w:val="24"/>
                    </w:rPr>
                    <w:t xml:space="preserve"> </w:t>
                  </w:r>
                  <w:r w:rsidRPr="009C3FCB">
                    <w:rPr>
                      <w:sz w:val="24"/>
                      <w:szCs w:val="24"/>
                    </w:rPr>
                    <w:t>готовности</w:t>
                  </w:r>
                  <w:r w:rsidRPr="009C3FCB">
                    <w:rPr>
                      <w:spacing w:val="-67"/>
                      <w:sz w:val="24"/>
                      <w:szCs w:val="24"/>
                    </w:rPr>
                    <w:t xml:space="preserve"> </w:t>
                  </w:r>
                  <w:r w:rsidRPr="009C3FCB">
                    <w:rPr>
                      <w:sz w:val="24"/>
                      <w:szCs w:val="24"/>
                    </w:rPr>
                    <w:t>поддерживать</w:t>
                  </w:r>
                  <w:r w:rsidRPr="009C3FCB">
                    <w:rPr>
                      <w:spacing w:val="48"/>
                      <w:sz w:val="24"/>
                      <w:szCs w:val="24"/>
                    </w:rPr>
                    <w:t xml:space="preserve"> </w:t>
                  </w:r>
                  <w:r w:rsidRPr="009C3FCB">
                    <w:rPr>
                      <w:sz w:val="24"/>
                      <w:szCs w:val="24"/>
                    </w:rPr>
                    <w:t>ученика,</w:t>
                  </w:r>
                  <w:r w:rsidRPr="009C3FCB">
                    <w:rPr>
                      <w:spacing w:val="48"/>
                      <w:sz w:val="24"/>
                      <w:szCs w:val="24"/>
                    </w:rPr>
                    <w:t xml:space="preserve"> </w:t>
                  </w:r>
                  <w:r w:rsidRPr="009C3FCB">
                    <w:rPr>
                      <w:sz w:val="24"/>
                      <w:szCs w:val="24"/>
                    </w:rPr>
                    <w:t>искать</w:t>
                  </w:r>
                  <w:r w:rsidRPr="009C3FCB">
                    <w:rPr>
                      <w:spacing w:val="-67"/>
                      <w:sz w:val="24"/>
                      <w:szCs w:val="24"/>
                    </w:rPr>
                    <w:t xml:space="preserve"> </w:t>
                  </w:r>
                  <w:r w:rsidRPr="009C3FCB">
                    <w:rPr>
                      <w:sz w:val="24"/>
                      <w:szCs w:val="24"/>
                    </w:rPr>
                    <w:t>пути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методы,</w:t>
                  </w:r>
                  <w:r w:rsidRPr="009C3FCB">
                    <w:rPr>
                      <w:spacing w:val="-67"/>
                      <w:sz w:val="24"/>
                      <w:szCs w:val="24"/>
                    </w:rPr>
                    <w:t xml:space="preserve"> </w:t>
                  </w:r>
                  <w:r w:rsidRPr="009C3FCB">
                    <w:rPr>
                      <w:sz w:val="24"/>
                      <w:szCs w:val="24"/>
                    </w:rPr>
                    <w:t>отслеживающие</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успешность</w:t>
                  </w:r>
                  <w:r w:rsidRPr="009C3FCB">
                    <w:rPr>
                      <w:spacing w:val="-67"/>
                      <w:sz w:val="24"/>
                      <w:szCs w:val="24"/>
                    </w:rPr>
                    <w:t xml:space="preserve"> </w:t>
                  </w:r>
                  <w:r w:rsidRPr="009C3FCB">
                    <w:rPr>
                      <w:sz w:val="24"/>
                      <w:szCs w:val="24"/>
                    </w:rPr>
                    <w:t>его</w:t>
                  </w:r>
                  <w:r w:rsidRPr="009C3FCB">
                    <w:rPr>
                      <w:spacing w:val="28"/>
                      <w:sz w:val="24"/>
                      <w:szCs w:val="24"/>
                    </w:rPr>
                    <w:t xml:space="preserve"> </w:t>
                  </w:r>
                  <w:r w:rsidRPr="009C3FCB">
                    <w:rPr>
                      <w:sz w:val="24"/>
                      <w:szCs w:val="24"/>
                    </w:rPr>
                    <w:t>деятельности.</w:t>
                  </w:r>
                  <w:r w:rsidRPr="009C3FCB">
                    <w:rPr>
                      <w:spacing w:val="28"/>
                      <w:sz w:val="24"/>
                      <w:szCs w:val="24"/>
                    </w:rPr>
                    <w:t xml:space="preserve"> </w:t>
                  </w:r>
                  <w:r w:rsidRPr="009C3FCB">
                    <w:rPr>
                      <w:sz w:val="24"/>
                      <w:szCs w:val="24"/>
                    </w:rPr>
                    <w:t>Вера</w:t>
                  </w:r>
                  <w:r w:rsidRPr="009C3FCB">
                    <w:rPr>
                      <w:spacing w:val="28"/>
                      <w:sz w:val="24"/>
                      <w:szCs w:val="24"/>
                    </w:rPr>
                    <w:t xml:space="preserve"> </w:t>
                  </w:r>
                  <w:r w:rsidRPr="009C3FCB">
                    <w:rPr>
                      <w:sz w:val="24"/>
                      <w:szCs w:val="24"/>
                    </w:rPr>
                    <w:t>в</w:t>
                  </w:r>
                  <w:r w:rsidRPr="009C3FCB">
                    <w:rPr>
                      <w:spacing w:val="27"/>
                      <w:sz w:val="24"/>
                      <w:szCs w:val="24"/>
                    </w:rPr>
                    <w:t xml:space="preserve"> </w:t>
                  </w:r>
                  <w:r w:rsidRPr="009C3FCB">
                    <w:rPr>
                      <w:sz w:val="24"/>
                      <w:szCs w:val="24"/>
                    </w:rPr>
                    <w:t>силы</w:t>
                  </w:r>
                  <w:r w:rsidRPr="009C3FCB">
                    <w:rPr>
                      <w:spacing w:val="-67"/>
                      <w:sz w:val="24"/>
                      <w:szCs w:val="24"/>
                    </w:rPr>
                    <w:t xml:space="preserve"> </w:t>
                  </w:r>
                  <w:r w:rsidRPr="009C3FCB">
                    <w:rPr>
                      <w:sz w:val="24"/>
                      <w:szCs w:val="24"/>
                    </w:rPr>
                    <w:t>и</w:t>
                  </w:r>
                  <w:r w:rsidRPr="009C3FCB">
                    <w:rPr>
                      <w:spacing w:val="44"/>
                      <w:sz w:val="24"/>
                      <w:szCs w:val="24"/>
                    </w:rPr>
                    <w:t xml:space="preserve"> </w:t>
                  </w:r>
                  <w:r w:rsidRPr="009C3FCB">
                    <w:rPr>
                      <w:sz w:val="24"/>
                      <w:szCs w:val="24"/>
                    </w:rPr>
                    <w:t>возможности</w:t>
                  </w:r>
                  <w:r w:rsidRPr="009C3FCB">
                    <w:rPr>
                      <w:spacing w:val="44"/>
                      <w:sz w:val="24"/>
                      <w:szCs w:val="24"/>
                    </w:rPr>
                    <w:t xml:space="preserve"> </w:t>
                  </w:r>
                  <w:r w:rsidRPr="009C3FCB">
                    <w:rPr>
                      <w:sz w:val="24"/>
                      <w:szCs w:val="24"/>
                    </w:rPr>
                    <w:t>ученика</w:t>
                  </w:r>
                  <w:r w:rsidRPr="009C3FCB">
                    <w:rPr>
                      <w:spacing w:val="44"/>
                      <w:sz w:val="24"/>
                      <w:szCs w:val="24"/>
                    </w:rPr>
                    <w:t xml:space="preserve"> </w:t>
                  </w:r>
                  <w:r w:rsidRPr="009C3FCB">
                    <w:rPr>
                      <w:sz w:val="24"/>
                      <w:szCs w:val="24"/>
                    </w:rPr>
                    <w:t>есть</w:t>
                  </w:r>
                  <w:r w:rsidRPr="009C3FCB">
                    <w:rPr>
                      <w:spacing w:val="-67"/>
                      <w:sz w:val="24"/>
                      <w:szCs w:val="24"/>
                    </w:rPr>
                    <w:t xml:space="preserve"> </w:t>
                  </w:r>
                  <w:r w:rsidRPr="009C3FCB">
                    <w:rPr>
                      <w:sz w:val="24"/>
                      <w:szCs w:val="24"/>
                    </w:rPr>
                    <w:t>отражение</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любви</w:t>
                  </w:r>
                  <w:r w:rsidRPr="009C3FCB">
                    <w:rPr>
                      <w:sz w:val="24"/>
                      <w:szCs w:val="24"/>
                    </w:rPr>
                    <w:tab/>
                  </w:r>
                  <w:r w:rsidRPr="009C3FCB">
                    <w:rPr>
                      <w:sz w:val="24"/>
                      <w:szCs w:val="24"/>
                    </w:rPr>
                    <w:tab/>
                  </w:r>
                  <w:r w:rsidRPr="009C3FCB">
                    <w:rPr>
                      <w:sz w:val="24"/>
                      <w:szCs w:val="24"/>
                    </w:rPr>
                    <w:tab/>
                  </w:r>
                  <w:r w:rsidRPr="009C3FCB">
                    <w:rPr>
                      <w:spacing w:val="-1"/>
                      <w:sz w:val="24"/>
                      <w:szCs w:val="24"/>
                    </w:rPr>
                    <w:t>к</w:t>
                  </w:r>
                  <w:r w:rsidRPr="009C3FCB">
                    <w:rPr>
                      <w:spacing w:val="-67"/>
                      <w:sz w:val="24"/>
                      <w:szCs w:val="24"/>
                    </w:rPr>
                    <w:t xml:space="preserve"> </w:t>
                  </w:r>
                  <w:r w:rsidRPr="009C3FCB">
                    <w:rPr>
                      <w:spacing w:val="-1"/>
                      <w:sz w:val="24"/>
                      <w:szCs w:val="24"/>
                    </w:rPr>
                    <w:t>обучающемуся.</w:t>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pacing w:val="-1"/>
                      <w:sz w:val="24"/>
                      <w:szCs w:val="24"/>
                    </w:rPr>
                    <w:tab/>
                  </w:r>
                  <w:r w:rsidRPr="009C3FCB">
                    <w:rPr>
                      <w:sz w:val="24"/>
                      <w:szCs w:val="24"/>
                    </w:rPr>
                    <w:t>Можно</w:t>
                  </w:r>
                  <w:r w:rsidRPr="009C3FCB">
                    <w:rPr>
                      <w:spacing w:val="1"/>
                      <w:sz w:val="24"/>
                      <w:szCs w:val="24"/>
                    </w:rPr>
                    <w:t xml:space="preserve"> </w:t>
                  </w:r>
                  <w:r w:rsidRPr="009C3FCB">
                    <w:rPr>
                      <w:sz w:val="24"/>
                      <w:szCs w:val="24"/>
                    </w:rPr>
                    <w:t>сказать, что</w:t>
                  </w:r>
                  <w:r w:rsidRPr="009C3FCB">
                    <w:rPr>
                      <w:spacing w:val="3"/>
                      <w:sz w:val="24"/>
                      <w:szCs w:val="24"/>
                    </w:rPr>
                    <w:t xml:space="preserve"> </w:t>
                  </w:r>
                  <w:r w:rsidRPr="009C3FCB">
                    <w:rPr>
                      <w:sz w:val="24"/>
                      <w:szCs w:val="24"/>
                    </w:rPr>
                    <w:t>любить</w:t>
                  </w:r>
                  <w:r w:rsidRPr="009C3FCB">
                    <w:rPr>
                      <w:spacing w:val="-3"/>
                      <w:sz w:val="24"/>
                      <w:szCs w:val="24"/>
                    </w:rPr>
                    <w:t xml:space="preserve"> </w:t>
                  </w:r>
                  <w:r w:rsidRPr="009C3FCB">
                    <w:rPr>
                      <w:sz w:val="24"/>
                      <w:szCs w:val="24"/>
                    </w:rPr>
                    <w:t>ребёнка</w:t>
                  </w:r>
                  <w:r w:rsidRPr="009C3FCB">
                    <w:rPr>
                      <w:spacing w:val="5"/>
                      <w:sz w:val="24"/>
                      <w:szCs w:val="24"/>
                    </w:rPr>
                    <w:t xml:space="preserve"> </w:t>
                  </w:r>
                  <w:r w:rsidRPr="009C3FCB">
                    <w:rPr>
                      <w:sz w:val="24"/>
                      <w:szCs w:val="24"/>
                    </w:rPr>
                    <w:t>—</w:t>
                  </w:r>
                  <w:r w:rsidRPr="009C3FCB">
                    <w:rPr>
                      <w:spacing w:val="-67"/>
                      <w:sz w:val="24"/>
                      <w:szCs w:val="24"/>
                    </w:rPr>
                    <w:t xml:space="preserve"> </w:t>
                  </w:r>
                  <w:r w:rsidRPr="009C3FCB">
                    <w:rPr>
                      <w:sz w:val="24"/>
                      <w:szCs w:val="24"/>
                    </w:rPr>
                    <w:t>значит</w:t>
                  </w:r>
                  <w:r w:rsidRPr="009C3FCB">
                    <w:rPr>
                      <w:sz w:val="24"/>
                      <w:szCs w:val="24"/>
                    </w:rPr>
                    <w:tab/>
                  </w:r>
                  <w:r w:rsidRPr="009C3FCB">
                    <w:rPr>
                      <w:sz w:val="24"/>
                      <w:szCs w:val="24"/>
                    </w:rPr>
                    <w:tab/>
                    <w:t>верить</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в</w:t>
                  </w:r>
                  <w:r w:rsidRPr="009C3FCB">
                    <w:rPr>
                      <w:sz w:val="24"/>
                      <w:szCs w:val="24"/>
                    </w:rPr>
                    <w:tab/>
                  </w:r>
                  <w:r w:rsidRPr="009C3FCB">
                    <w:rPr>
                      <w:sz w:val="24"/>
                      <w:szCs w:val="24"/>
                    </w:rPr>
                    <w:tab/>
                    <w:t>его</w:t>
                  </w:r>
                  <w:r w:rsidRPr="009C3FCB">
                    <w:rPr>
                      <w:spacing w:val="-67"/>
                      <w:sz w:val="24"/>
                      <w:szCs w:val="24"/>
                    </w:rPr>
                    <w:t xml:space="preserve"> </w:t>
                  </w:r>
                  <w:r w:rsidRPr="009C3FCB">
                    <w:rPr>
                      <w:sz w:val="24"/>
                      <w:szCs w:val="24"/>
                    </w:rPr>
                    <w:t>возможности,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создавать</w:t>
                  </w:r>
                  <w:r w:rsidRPr="009C3FCB">
                    <w:rPr>
                      <w:spacing w:val="-67"/>
                      <w:sz w:val="24"/>
                      <w:szCs w:val="24"/>
                    </w:rPr>
                    <w:t xml:space="preserve"> </w:t>
                  </w:r>
                  <w:r w:rsidRPr="009C3FCB">
                    <w:rPr>
                      <w:sz w:val="24"/>
                      <w:szCs w:val="24"/>
                    </w:rPr>
                    <w:t>условия</w:t>
                  </w:r>
                  <w:r w:rsidRPr="009C3FCB">
                    <w:rPr>
                      <w:sz w:val="24"/>
                      <w:szCs w:val="24"/>
                    </w:rPr>
                    <w:tab/>
                    <w:t>для</w:t>
                  </w:r>
                  <w:r w:rsidRPr="009C3FCB">
                    <w:rPr>
                      <w:sz w:val="24"/>
                      <w:szCs w:val="24"/>
                    </w:rPr>
                    <w:tab/>
                  </w:r>
                  <w:r w:rsidRPr="009C3FCB">
                    <w:rPr>
                      <w:sz w:val="24"/>
                      <w:szCs w:val="24"/>
                    </w:rPr>
                    <w:tab/>
                  </w:r>
                  <w:r w:rsidRPr="009C3FCB">
                    <w:rPr>
                      <w:sz w:val="24"/>
                      <w:szCs w:val="24"/>
                    </w:rPr>
                    <w:tab/>
                    <w:t>разворачивания</w:t>
                  </w:r>
                  <w:r w:rsidRPr="009C3FCB">
                    <w:rPr>
                      <w:spacing w:val="-67"/>
                      <w:sz w:val="24"/>
                      <w:szCs w:val="24"/>
                    </w:rPr>
                    <w:t xml:space="preserve"> </w:t>
                  </w:r>
                  <w:r w:rsidRPr="009C3FCB">
                    <w:rPr>
                      <w:sz w:val="24"/>
                      <w:szCs w:val="24"/>
                    </w:rPr>
                    <w:t>этих</w:t>
                  </w:r>
                  <w:r w:rsidRPr="009C3FCB">
                    <w:rPr>
                      <w:sz w:val="24"/>
                      <w:szCs w:val="24"/>
                    </w:rPr>
                    <w:tab/>
                    <w:t>сил</w:t>
                  </w:r>
                  <w:r w:rsidRPr="009C3FCB">
                    <w:rPr>
                      <w:sz w:val="24"/>
                      <w:szCs w:val="24"/>
                    </w:rPr>
                    <w:tab/>
                  </w:r>
                  <w:r w:rsidRPr="009C3FCB">
                    <w:rPr>
                      <w:sz w:val="24"/>
                      <w:szCs w:val="24"/>
                    </w:rPr>
                    <w:tab/>
                  </w:r>
                  <w:r w:rsidRPr="009C3FCB">
                    <w:rPr>
                      <w:sz w:val="24"/>
                      <w:szCs w:val="24"/>
                    </w:rPr>
                    <w:tab/>
                    <w:t>в</w:t>
                  </w:r>
                  <w:r w:rsidRPr="009C3FCB">
                    <w:rPr>
                      <w:sz w:val="24"/>
                      <w:szCs w:val="24"/>
                    </w:rPr>
                    <w:tab/>
                  </w:r>
                  <w:r w:rsidRPr="009C3FCB">
                    <w:rPr>
                      <w:sz w:val="24"/>
                      <w:szCs w:val="24"/>
                    </w:rPr>
                    <w:tab/>
                  </w:r>
                  <w:r w:rsidRPr="009C3FCB">
                    <w:rPr>
                      <w:sz w:val="24"/>
                      <w:szCs w:val="24"/>
                    </w:rPr>
                    <w:tab/>
                    <w:t>образовательной</w:t>
                  </w:r>
                </w:p>
                <w:p w14:paraId="509ABAE3" w14:textId="77777777" w:rsidR="00344944" w:rsidRPr="009C3FCB" w:rsidRDefault="00344944" w:rsidP="00961C6B">
                  <w:pPr>
                    <w:pStyle w:val="TableParagraph"/>
                    <w:framePr w:hSpace="180" w:wrap="around" w:vAnchor="text" w:hAnchor="text" w:x="-284" w:y="1"/>
                    <w:spacing w:before="2" w:line="301" w:lineRule="exact"/>
                    <w:ind w:left="108"/>
                    <w:suppressOverlap/>
                    <w:rPr>
                      <w:sz w:val="24"/>
                      <w:szCs w:val="24"/>
                    </w:rPr>
                  </w:pPr>
                  <w:r w:rsidRPr="009C3FCB">
                    <w:rPr>
                      <w:sz w:val="24"/>
                      <w:szCs w:val="24"/>
                    </w:rPr>
                    <w:t>деятельности</w:t>
                  </w:r>
                </w:p>
              </w:tc>
              <w:tc>
                <w:tcPr>
                  <w:tcW w:w="3970" w:type="dxa"/>
                </w:tcPr>
                <w:p w14:paraId="5B007061" w14:textId="77777777" w:rsidR="00344944" w:rsidRPr="009C3FCB" w:rsidRDefault="00344944" w:rsidP="00961C6B">
                  <w:pPr>
                    <w:pStyle w:val="TableParagraph"/>
                    <w:framePr w:hSpace="180" w:wrap="around" w:vAnchor="text" w:hAnchor="text" w:x="-284" w:y="1"/>
                    <w:numPr>
                      <w:ilvl w:val="0"/>
                      <w:numId w:val="205"/>
                    </w:numPr>
                    <w:tabs>
                      <w:tab w:val="left" w:pos="428"/>
                    </w:tabs>
                    <w:spacing w:after="0" w:line="240" w:lineRule="auto"/>
                    <w:ind w:right="97" w:firstLine="0"/>
                    <w:suppressOverlap/>
                    <w:jc w:val="both"/>
                    <w:rPr>
                      <w:i/>
                      <w:sz w:val="24"/>
                      <w:szCs w:val="24"/>
                    </w:rPr>
                  </w:pPr>
                  <w:r w:rsidRPr="009C3FCB">
                    <w:rPr>
                      <w:i/>
                      <w:sz w:val="24"/>
                      <w:szCs w:val="24"/>
                    </w:rPr>
                    <w:t>умение создавать ситуацию</w:t>
                  </w:r>
                  <w:r w:rsidRPr="009C3FCB">
                    <w:rPr>
                      <w:i/>
                      <w:spacing w:val="-67"/>
                      <w:sz w:val="24"/>
                      <w:szCs w:val="24"/>
                    </w:rPr>
                    <w:t xml:space="preserve"> </w:t>
                  </w:r>
                  <w:r w:rsidRPr="009C3FCB">
                    <w:rPr>
                      <w:i/>
                      <w:sz w:val="24"/>
                      <w:szCs w:val="24"/>
                    </w:rPr>
                    <w:t>успеха для</w:t>
                  </w:r>
                  <w:r w:rsidRPr="009C3FCB">
                    <w:rPr>
                      <w:i/>
                      <w:spacing w:val="-1"/>
                      <w:sz w:val="24"/>
                      <w:szCs w:val="24"/>
                    </w:rPr>
                    <w:t xml:space="preserve"> </w:t>
                  </w:r>
                  <w:r w:rsidRPr="009C3FCB">
                    <w:rPr>
                      <w:i/>
                      <w:sz w:val="24"/>
                      <w:szCs w:val="24"/>
                    </w:rPr>
                    <w:t>обучающихся;</w:t>
                  </w:r>
                </w:p>
                <w:p w14:paraId="3AE411E1" w14:textId="77777777" w:rsidR="00344944" w:rsidRPr="009C3FCB" w:rsidRDefault="00344944" w:rsidP="00961C6B">
                  <w:pPr>
                    <w:pStyle w:val="TableParagraph"/>
                    <w:framePr w:hSpace="180" w:wrap="around" w:vAnchor="text" w:hAnchor="text" w:x="-284" w:y="1"/>
                    <w:numPr>
                      <w:ilvl w:val="0"/>
                      <w:numId w:val="205"/>
                    </w:numPr>
                    <w:tabs>
                      <w:tab w:val="left" w:pos="428"/>
                      <w:tab w:val="left" w:pos="2106"/>
                    </w:tabs>
                    <w:spacing w:after="0" w:line="240" w:lineRule="auto"/>
                    <w:ind w:right="96" w:firstLine="0"/>
                    <w:suppressOverlap/>
                    <w:jc w:val="both"/>
                    <w:rPr>
                      <w:i/>
                      <w:sz w:val="24"/>
                      <w:szCs w:val="24"/>
                    </w:rPr>
                  </w:pPr>
                  <w:r w:rsidRPr="009C3FCB">
                    <w:rPr>
                      <w:i/>
                      <w:sz w:val="24"/>
                      <w:szCs w:val="24"/>
                    </w:rPr>
                    <w:t>умение</w:t>
                  </w:r>
                  <w:r w:rsidRPr="009C3FCB">
                    <w:rPr>
                      <w:i/>
                      <w:sz w:val="24"/>
                      <w:szCs w:val="24"/>
                    </w:rPr>
                    <w:tab/>
                  </w:r>
                  <w:r w:rsidRPr="009C3FCB">
                    <w:rPr>
                      <w:i/>
                      <w:spacing w:val="-1"/>
                      <w:sz w:val="24"/>
                      <w:szCs w:val="24"/>
                    </w:rPr>
                    <w:t>осуществлять</w:t>
                  </w:r>
                  <w:r w:rsidRPr="009C3FCB">
                    <w:rPr>
                      <w:i/>
                      <w:spacing w:val="-68"/>
                      <w:sz w:val="24"/>
                      <w:szCs w:val="24"/>
                    </w:rPr>
                    <w:t xml:space="preserve"> </w:t>
                  </w:r>
                  <w:r w:rsidRPr="009C3FCB">
                    <w:rPr>
                      <w:i/>
                      <w:sz w:val="24"/>
                      <w:szCs w:val="24"/>
                    </w:rPr>
                    <w:t>грамотное</w:t>
                  </w:r>
                  <w:r w:rsidRPr="009C3FCB">
                    <w:rPr>
                      <w:i/>
                      <w:spacing w:val="1"/>
                      <w:sz w:val="24"/>
                      <w:szCs w:val="24"/>
                    </w:rPr>
                    <w:t xml:space="preserve"> </w:t>
                  </w:r>
                  <w:r w:rsidRPr="009C3FCB">
                    <w:rPr>
                      <w:i/>
                      <w:sz w:val="24"/>
                      <w:szCs w:val="24"/>
                    </w:rPr>
                    <w:t>педагогическое</w:t>
                  </w:r>
                  <w:r w:rsidRPr="009C3FCB">
                    <w:rPr>
                      <w:i/>
                      <w:spacing w:val="-67"/>
                      <w:sz w:val="24"/>
                      <w:szCs w:val="24"/>
                    </w:rPr>
                    <w:t xml:space="preserve"> </w:t>
                  </w:r>
                  <w:r w:rsidRPr="009C3FCB">
                    <w:rPr>
                      <w:i/>
                      <w:sz w:val="24"/>
                      <w:szCs w:val="24"/>
                    </w:rPr>
                    <w:t>оценивание,</w:t>
                  </w:r>
                  <w:r w:rsidRPr="009C3FCB">
                    <w:rPr>
                      <w:i/>
                      <w:spacing w:val="1"/>
                      <w:sz w:val="24"/>
                      <w:szCs w:val="24"/>
                    </w:rPr>
                    <w:t xml:space="preserve"> </w:t>
                  </w:r>
                  <w:r w:rsidRPr="009C3FCB">
                    <w:rPr>
                      <w:i/>
                      <w:sz w:val="24"/>
                      <w:szCs w:val="24"/>
                    </w:rPr>
                    <w:t>мобилизующее</w:t>
                  </w:r>
                  <w:r w:rsidRPr="009C3FCB">
                    <w:rPr>
                      <w:i/>
                      <w:spacing w:val="-67"/>
                      <w:sz w:val="24"/>
                      <w:szCs w:val="24"/>
                    </w:rPr>
                    <w:t xml:space="preserve"> </w:t>
                  </w:r>
                  <w:r w:rsidRPr="009C3FCB">
                    <w:rPr>
                      <w:i/>
                      <w:sz w:val="24"/>
                      <w:szCs w:val="24"/>
                    </w:rPr>
                    <w:t>академическую</w:t>
                  </w:r>
                  <w:r w:rsidRPr="009C3FCB">
                    <w:rPr>
                      <w:i/>
                      <w:spacing w:val="-3"/>
                      <w:sz w:val="24"/>
                      <w:szCs w:val="24"/>
                    </w:rPr>
                    <w:t xml:space="preserve"> </w:t>
                  </w:r>
                  <w:r w:rsidRPr="009C3FCB">
                    <w:rPr>
                      <w:i/>
                      <w:sz w:val="24"/>
                      <w:szCs w:val="24"/>
                    </w:rPr>
                    <w:t>активность;</w:t>
                  </w:r>
                </w:p>
                <w:p w14:paraId="5A8EBA01" w14:textId="77777777" w:rsidR="00344944" w:rsidRPr="009C3FCB" w:rsidRDefault="00344944" w:rsidP="00961C6B">
                  <w:pPr>
                    <w:pStyle w:val="TableParagraph"/>
                    <w:framePr w:hSpace="180" w:wrap="around" w:vAnchor="text" w:hAnchor="text" w:x="-284" w:y="1"/>
                    <w:numPr>
                      <w:ilvl w:val="0"/>
                      <w:numId w:val="205"/>
                    </w:numPr>
                    <w:tabs>
                      <w:tab w:val="left" w:pos="428"/>
                      <w:tab w:val="left" w:pos="2041"/>
                      <w:tab w:val="left" w:pos="2075"/>
                      <w:tab w:val="left" w:pos="2707"/>
                    </w:tabs>
                    <w:spacing w:after="0" w:line="240" w:lineRule="auto"/>
                    <w:ind w:right="94" w:firstLine="0"/>
                    <w:suppressOverlap/>
                    <w:jc w:val="both"/>
                    <w:rPr>
                      <w:i/>
                      <w:sz w:val="24"/>
                      <w:szCs w:val="24"/>
                    </w:rPr>
                  </w:pPr>
                  <w:r w:rsidRPr="009C3FCB">
                    <w:rPr>
                      <w:i/>
                      <w:sz w:val="24"/>
                      <w:szCs w:val="24"/>
                    </w:rPr>
                    <w:t>умение</w:t>
                  </w:r>
                  <w:r w:rsidRPr="009C3FCB">
                    <w:rPr>
                      <w:i/>
                      <w:sz w:val="24"/>
                      <w:szCs w:val="24"/>
                    </w:rPr>
                    <w:tab/>
                  </w:r>
                  <w:r w:rsidRPr="009C3FCB">
                    <w:rPr>
                      <w:i/>
                      <w:sz w:val="24"/>
                      <w:szCs w:val="24"/>
                    </w:rPr>
                    <w:tab/>
                  </w:r>
                  <w:r w:rsidRPr="009C3FCB">
                    <w:rPr>
                      <w:i/>
                      <w:sz w:val="24"/>
                      <w:szCs w:val="24"/>
                    </w:rPr>
                    <w:tab/>
                  </w:r>
                  <w:r w:rsidRPr="009C3FCB">
                    <w:rPr>
                      <w:i/>
                      <w:spacing w:val="-1"/>
                      <w:sz w:val="24"/>
                      <w:szCs w:val="24"/>
                    </w:rPr>
                    <w:t>находить</w:t>
                  </w:r>
                  <w:r w:rsidRPr="009C3FCB">
                    <w:rPr>
                      <w:i/>
                      <w:spacing w:val="-68"/>
                      <w:sz w:val="24"/>
                      <w:szCs w:val="24"/>
                    </w:rPr>
                    <w:t xml:space="preserve"> </w:t>
                  </w:r>
                  <w:r w:rsidRPr="009C3FCB">
                    <w:rPr>
                      <w:i/>
                      <w:sz w:val="24"/>
                      <w:szCs w:val="24"/>
                    </w:rPr>
                    <w:t>положительные</w:t>
                  </w:r>
                  <w:r w:rsidRPr="009C3FCB">
                    <w:rPr>
                      <w:i/>
                      <w:spacing w:val="1"/>
                      <w:sz w:val="24"/>
                      <w:szCs w:val="24"/>
                    </w:rPr>
                    <w:t xml:space="preserve"> </w:t>
                  </w:r>
                  <w:r w:rsidRPr="009C3FCB">
                    <w:rPr>
                      <w:i/>
                      <w:sz w:val="24"/>
                      <w:szCs w:val="24"/>
                    </w:rPr>
                    <w:t>стороны</w:t>
                  </w:r>
                  <w:r w:rsidRPr="009C3FCB">
                    <w:rPr>
                      <w:i/>
                      <w:spacing w:val="1"/>
                      <w:sz w:val="24"/>
                      <w:szCs w:val="24"/>
                    </w:rPr>
                    <w:t xml:space="preserve"> </w:t>
                  </w:r>
                  <w:r w:rsidRPr="009C3FCB">
                    <w:rPr>
                      <w:i/>
                      <w:sz w:val="24"/>
                      <w:szCs w:val="24"/>
                    </w:rPr>
                    <w:t>у</w:t>
                  </w:r>
                  <w:r w:rsidRPr="009C3FCB">
                    <w:rPr>
                      <w:i/>
                      <w:spacing w:val="-67"/>
                      <w:sz w:val="24"/>
                      <w:szCs w:val="24"/>
                    </w:rPr>
                    <w:t xml:space="preserve"> </w:t>
                  </w:r>
                  <w:r w:rsidRPr="009C3FCB">
                    <w:rPr>
                      <w:i/>
                      <w:sz w:val="24"/>
                      <w:szCs w:val="24"/>
                    </w:rPr>
                    <w:t>каждого</w:t>
                  </w:r>
                  <w:r w:rsidRPr="009C3FCB">
                    <w:rPr>
                      <w:i/>
                      <w:sz w:val="24"/>
                      <w:szCs w:val="24"/>
                    </w:rPr>
                    <w:tab/>
                  </w:r>
                  <w:r w:rsidRPr="009C3FCB">
                    <w:rPr>
                      <w:i/>
                      <w:sz w:val="24"/>
                      <w:szCs w:val="24"/>
                    </w:rPr>
                    <w:tab/>
                  </w:r>
                  <w:r w:rsidRPr="009C3FCB">
                    <w:rPr>
                      <w:i/>
                      <w:spacing w:val="-1"/>
                      <w:sz w:val="24"/>
                      <w:szCs w:val="24"/>
                    </w:rPr>
                    <w:t>обучающегося,</w:t>
                  </w:r>
                  <w:r w:rsidRPr="009C3FCB">
                    <w:rPr>
                      <w:i/>
                      <w:spacing w:val="-68"/>
                      <w:sz w:val="24"/>
                      <w:szCs w:val="24"/>
                    </w:rPr>
                    <w:t xml:space="preserve"> </w:t>
                  </w:r>
                  <w:r w:rsidRPr="009C3FCB">
                    <w:rPr>
                      <w:i/>
                      <w:sz w:val="24"/>
                      <w:szCs w:val="24"/>
                    </w:rPr>
                    <w:t>строить</w:t>
                  </w:r>
                  <w:r w:rsidRPr="009C3FCB">
                    <w:rPr>
                      <w:i/>
                      <w:spacing w:val="1"/>
                      <w:sz w:val="24"/>
                      <w:szCs w:val="24"/>
                    </w:rPr>
                    <w:t xml:space="preserve"> </w:t>
                  </w:r>
                  <w:r w:rsidRPr="009C3FCB">
                    <w:rPr>
                      <w:i/>
                      <w:sz w:val="24"/>
                      <w:szCs w:val="24"/>
                    </w:rPr>
                    <w:t>образовательный</w:t>
                  </w:r>
                  <w:r w:rsidRPr="009C3FCB">
                    <w:rPr>
                      <w:i/>
                      <w:spacing w:val="1"/>
                      <w:sz w:val="24"/>
                      <w:szCs w:val="24"/>
                    </w:rPr>
                    <w:t xml:space="preserve"> </w:t>
                  </w:r>
                  <w:r w:rsidRPr="009C3FCB">
                    <w:rPr>
                      <w:i/>
                      <w:sz w:val="24"/>
                      <w:szCs w:val="24"/>
                    </w:rPr>
                    <w:t>процесс</w:t>
                  </w:r>
                  <w:r w:rsidRPr="009C3FCB">
                    <w:rPr>
                      <w:i/>
                      <w:spacing w:val="1"/>
                      <w:sz w:val="24"/>
                      <w:szCs w:val="24"/>
                    </w:rPr>
                    <w:t xml:space="preserve"> </w:t>
                  </w:r>
                  <w:r w:rsidRPr="009C3FCB">
                    <w:rPr>
                      <w:i/>
                      <w:sz w:val="24"/>
                      <w:szCs w:val="24"/>
                    </w:rPr>
                    <w:t>с</w:t>
                  </w:r>
                  <w:r w:rsidRPr="009C3FCB">
                    <w:rPr>
                      <w:i/>
                      <w:spacing w:val="1"/>
                      <w:sz w:val="24"/>
                      <w:szCs w:val="24"/>
                    </w:rPr>
                    <w:t xml:space="preserve"> </w:t>
                  </w:r>
                  <w:r w:rsidRPr="009C3FCB">
                    <w:rPr>
                      <w:i/>
                      <w:sz w:val="24"/>
                      <w:szCs w:val="24"/>
                    </w:rPr>
                    <w:t>опорой</w:t>
                  </w:r>
                  <w:r w:rsidRPr="009C3FCB">
                    <w:rPr>
                      <w:i/>
                      <w:spacing w:val="1"/>
                      <w:sz w:val="24"/>
                      <w:szCs w:val="24"/>
                    </w:rPr>
                    <w:t xml:space="preserve"> </w:t>
                  </w:r>
                  <w:r w:rsidRPr="009C3FCB">
                    <w:rPr>
                      <w:i/>
                      <w:sz w:val="24"/>
                      <w:szCs w:val="24"/>
                    </w:rPr>
                    <w:t>на</w:t>
                  </w:r>
                  <w:r w:rsidRPr="009C3FCB">
                    <w:rPr>
                      <w:i/>
                      <w:spacing w:val="1"/>
                      <w:sz w:val="24"/>
                      <w:szCs w:val="24"/>
                    </w:rPr>
                    <w:t xml:space="preserve"> </w:t>
                  </w:r>
                  <w:r w:rsidRPr="009C3FCB">
                    <w:rPr>
                      <w:i/>
                      <w:sz w:val="24"/>
                      <w:szCs w:val="24"/>
                    </w:rPr>
                    <w:t>эти</w:t>
                  </w:r>
                  <w:r w:rsidRPr="009C3FCB">
                    <w:rPr>
                      <w:i/>
                      <w:spacing w:val="1"/>
                      <w:sz w:val="24"/>
                      <w:szCs w:val="24"/>
                    </w:rPr>
                    <w:t xml:space="preserve"> </w:t>
                  </w:r>
                  <w:r w:rsidRPr="009C3FCB">
                    <w:rPr>
                      <w:i/>
                      <w:sz w:val="24"/>
                      <w:szCs w:val="24"/>
                    </w:rPr>
                    <w:t>стороны,</w:t>
                  </w:r>
                  <w:r w:rsidRPr="009C3FCB">
                    <w:rPr>
                      <w:i/>
                      <w:sz w:val="24"/>
                      <w:szCs w:val="24"/>
                    </w:rPr>
                    <w:tab/>
                  </w:r>
                  <w:r w:rsidRPr="009C3FCB">
                    <w:rPr>
                      <w:i/>
                      <w:spacing w:val="-1"/>
                      <w:sz w:val="24"/>
                      <w:szCs w:val="24"/>
                    </w:rPr>
                    <w:t>поддерживать</w:t>
                  </w:r>
                  <w:r w:rsidRPr="009C3FCB">
                    <w:rPr>
                      <w:i/>
                      <w:spacing w:val="-68"/>
                      <w:sz w:val="24"/>
                      <w:szCs w:val="24"/>
                    </w:rPr>
                    <w:t xml:space="preserve"> </w:t>
                  </w:r>
                  <w:r w:rsidRPr="009C3FCB">
                    <w:rPr>
                      <w:i/>
                      <w:sz w:val="24"/>
                      <w:szCs w:val="24"/>
                    </w:rPr>
                    <w:t>позитивные</w:t>
                  </w:r>
                  <w:r w:rsidRPr="009C3FCB">
                    <w:rPr>
                      <w:i/>
                      <w:spacing w:val="-2"/>
                      <w:sz w:val="24"/>
                      <w:szCs w:val="24"/>
                    </w:rPr>
                    <w:t xml:space="preserve"> </w:t>
                  </w:r>
                  <w:r w:rsidRPr="009C3FCB">
                    <w:rPr>
                      <w:i/>
                      <w:sz w:val="24"/>
                      <w:szCs w:val="24"/>
                    </w:rPr>
                    <w:t>силы</w:t>
                  </w:r>
                  <w:r w:rsidRPr="009C3FCB">
                    <w:rPr>
                      <w:i/>
                      <w:spacing w:val="-5"/>
                      <w:sz w:val="24"/>
                      <w:szCs w:val="24"/>
                    </w:rPr>
                    <w:t xml:space="preserve"> </w:t>
                  </w:r>
                  <w:r w:rsidRPr="009C3FCB">
                    <w:rPr>
                      <w:i/>
                      <w:sz w:val="24"/>
                      <w:szCs w:val="24"/>
                    </w:rPr>
                    <w:t>развития;</w:t>
                  </w:r>
                </w:p>
                <w:p w14:paraId="3082AD54" w14:textId="77777777" w:rsidR="00344944" w:rsidRPr="009C3FCB" w:rsidRDefault="00344944" w:rsidP="00961C6B">
                  <w:pPr>
                    <w:pStyle w:val="TableParagraph"/>
                    <w:framePr w:hSpace="180" w:wrap="around" w:vAnchor="text" w:hAnchor="text" w:x="-284" w:y="1"/>
                    <w:tabs>
                      <w:tab w:val="left" w:pos="2137"/>
                    </w:tabs>
                    <w:ind w:left="108" w:right="94"/>
                    <w:suppressOverlap/>
                    <w:rPr>
                      <w:sz w:val="24"/>
                      <w:szCs w:val="24"/>
                    </w:rPr>
                  </w:pPr>
                  <w:r w:rsidRPr="009C3FCB">
                    <w:rPr>
                      <w:sz w:val="24"/>
                      <w:szCs w:val="24"/>
                    </w:rPr>
                    <w:t>—</w:t>
                  </w:r>
                  <w:r w:rsidRPr="009C3FCB">
                    <w:rPr>
                      <w:spacing w:val="-2"/>
                      <w:sz w:val="24"/>
                      <w:szCs w:val="24"/>
                    </w:rPr>
                    <w:t xml:space="preserve"> </w:t>
                  </w:r>
                  <w:r w:rsidRPr="009C3FCB">
                    <w:rPr>
                      <w:sz w:val="24"/>
                      <w:szCs w:val="24"/>
                    </w:rPr>
                    <w:t>умение</w:t>
                  </w:r>
                  <w:r w:rsidRPr="009C3FCB">
                    <w:rPr>
                      <w:sz w:val="24"/>
                      <w:szCs w:val="24"/>
                    </w:rPr>
                    <w:tab/>
                  </w:r>
                  <w:r w:rsidRPr="009C3FCB">
                    <w:rPr>
                      <w:spacing w:val="-1"/>
                      <w:sz w:val="24"/>
                      <w:szCs w:val="24"/>
                    </w:rPr>
                    <w:t>разрабатывать</w:t>
                  </w:r>
                  <w:r w:rsidRPr="009C3FCB">
                    <w:rPr>
                      <w:spacing w:val="-67"/>
                      <w:sz w:val="24"/>
                      <w:szCs w:val="24"/>
                    </w:rPr>
                    <w:t xml:space="preserve"> </w:t>
                  </w:r>
                  <w:r w:rsidRPr="009C3FCB">
                    <w:rPr>
                      <w:sz w:val="24"/>
                      <w:szCs w:val="24"/>
                    </w:rPr>
                    <w:t>индивидуально-</w:t>
                  </w:r>
                  <w:r w:rsidRPr="009C3FCB">
                    <w:rPr>
                      <w:spacing w:val="1"/>
                      <w:sz w:val="24"/>
                      <w:szCs w:val="24"/>
                    </w:rPr>
                    <w:t xml:space="preserve"> </w:t>
                  </w:r>
                  <w:r w:rsidRPr="009C3FCB">
                    <w:rPr>
                      <w:sz w:val="24"/>
                      <w:szCs w:val="24"/>
                    </w:rPr>
                    <w:t>ориентированные</w:t>
                  </w:r>
                  <w:r w:rsidRPr="009C3FCB">
                    <w:rPr>
                      <w:spacing w:val="1"/>
                      <w:sz w:val="24"/>
                      <w:szCs w:val="24"/>
                    </w:rPr>
                    <w:t xml:space="preserve"> </w:t>
                  </w:r>
                  <w:r w:rsidRPr="009C3FCB">
                    <w:rPr>
                      <w:sz w:val="24"/>
                      <w:szCs w:val="24"/>
                    </w:rPr>
                    <w:t>образовательные</w:t>
                  </w:r>
                  <w:r w:rsidRPr="009C3FCB">
                    <w:rPr>
                      <w:spacing w:val="-2"/>
                      <w:sz w:val="24"/>
                      <w:szCs w:val="24"/>
                    </w:rPr>
                    <w:t xml:space="preserve"> </w:t>
                  </w:r>
                  <w:r w:rsidRPr="009C3FCB">
                    <w:rPr>
                      <w:sz w:val="24"/>
                      <w:szCs w:val="24"/>
                    </w:rPr>
                    <w:t>проекты</w:t>
                  </w:r>
                </w:p>
              </w:tc>
            </w:tr>
          </w:tbl>
          <w:p w14:paraId="487C9CB4" w14:textId="57BD1424" w:rsidR="00344944" w:rsidRPr="009C3FCB" w:rsidRDefault="00344944" w:rsidP="00044965">
            <w:pPr>
              <w:spacing w:line="256" w:lineRule="auto"/>
              <w:ind w:right="173" w:firstLine="710"/>
              <w:jc w:val="both"/>
              <w:rPr>
                <w:rFonts w:eastAsiaTheme="minorHAnsi"/>
                <w:sz w:val="24"/>
                <w:szCs w:val="24"/>
                <w:lang w:eastAsia="en-US"/>
              </w:rPr>
            </w:pPr>
          </w:p>
          <w:p w14:paraId="6B9FEF9E" w14:textId="77777777" w:rsidR="00344944" w:rsidRPr="009C3FCB" w:rsidRDefault="00344944" w:rsidP="00044965">
            <w:pPr>
              <w:keepNext/>
              <w:keepLines/>
              <w:spacing w:after="0" w:line="360" w:lineRule="auto"/>
              <w:ind w:left="709" w:right="173"/>
              <w:outlineLvl w:val="2"/>
              <w:rPr>
                <w:rFonts w:eastAsiaTheme="majorEastAsia"/>
                <w:color w:val="000000" w:themeColor="text1"/>
                <w:sz w:val="24"/>
                <w:szCs w:val="24"/>
              </w:rPr>
            </w:pPr>
            <w:bookmarkStart w:id="24" w:name="_Toc410654077"/>
            <w:bookmarkStart w:id="25" w:name="_Toc409691737"/>
            <w:bookmarkStart w:id="26" w:name="_Toc414553287"/>
          </w:p>
          <w:p w14:paraId="0EFF1F7F" w14:textId="77777777" w:rsidR="00344944" w:rsidRPr="009C3FCB" w:rsidRDefault="00344944" w:rsidP="00044965">
            <w:pPr>
              <w:spacing w:line="256" w:lineRule="auto"/>
              <w:ind w:right="173" w:firstLine="710"/>
              <w:jc w:val="both"/>
              <w:rPr>
                <w:rFonts w:eastAsiaTheme="minorHAnsi"/>
                <w:sz w:val="24"/>
                <w:szCs w:val="24"/>
                <w:lang w:eastAsia="en-US"/>
              </w:rPr>
            </w:pPr>
          </w:p>
          <w:p w14:paraId="69722146" w14:textId="77777777" w:rsidR="00344944" w:rsidRPr="009C3FCB" w:rsidRDefault="00344944" w:rsidP="00044965">
            <w:pPr>
              <w:tabs>
                <w:tab w:val="left" w:pos="3915"/>
              </w:tabs>
              <w:spacing w:line="256" w:lineRule="auto"/>
              <w:ind w:right="173" w:firstLine="710"/>
              <w:jc w:val="both"/>
              <w:rPr>
                <w:rFonts w:eastAsiaTheme="minorHAnsi"/>
                <w:sz w:val="24"/>
                <w:szCs w:val="24"/>
                <w:lang w:eastAsia="en-US"/>
              </w:rPr>
            </w:pPr>
          </w:p>
          <w:p w14:paraId="1AEC8DC2" w14:textId="77777777" w:rsidR="00344944" w:rsidRPr="009C3FCB" w:rsidRDefault="00344944" w:rsidP="00044965">
            <w:pPr>
              <w:tabs>
                <w:tab w:val="left" w:pos="3915"/>
              </w:tabs>
              <w:spacing w:line="256" w:lineRule="auto"/>
              <w:ind w:right="173" w:firstLine="710"/>
              <w:jc w:val="both"/>
              <w:rPr>
                <w:rFonts w:eastAsiaTheme="minorHAnsi"/>
                <w:sz w:val="24"/>
                <w:szCs w:val="24"/>
                <w:lang w:eastAsia="en-US"/>
              </w:rPr>
            </w:pPr>
          </w:p>
          <w:p w14:paraId="2B4F5BB2" w14:textId="77777777" w:rsidR="00344944" w:rsidRPr="009C3FCB" w:rsidRDefault="00344944" w:rsidP="00044965">
            <w:pPr>
              <w:tabs>
                <w:tab w:val="left" w:pos="3915"/>
              </w:tabs>
              <w:spacing w:line="256" w:lineRule="auto"/>
              <w:ind w:right="173" w:firstLine="710"/>
              <w:jc w:val="both"/>
              <w:rPr>
                <w:rFonts w:eastAsiaTheme="minorHAnsi"/>
                <w:sz w:val="24"/>
                <w:szCs w:val="24"/>
                <w:lang w:eastAsia="en-US"/>
              </w:rPr>
            </w:pPr>
          </w:p>
          <w:p w14:paraId="5272F9F5" w14:textId="77777777" w:rsidR="00344944" w:rsidRPr="009C3FCB" w:rsidRDefault="00344944" w:rsidP="00044965">
            <w:pPr>
              <w:tabs>
                <w:tab w:val="left" w:pos="3915"/>
              </w:tabs>
              <w:spacing w:line="256" w:lineRule="auto"/>
              <w:ind w:right="173" w:firstLine="710"/>
              <w:jc w:val="both"/>
              <w:rPr>
                <w:rFonts w:eastAsiaTheme="minorHAnsi"/>
                <w:sz w:val="24"/>
                <w:szCs w:val="24"/>
                <w:lang w:eastAsia="en-US"/>
              </w:rPr>
            </w:pPr>
          </w:p>
          <w:p w14:paraId="3CC89FB8" w14:textId="77777777" w:rsidR="00344944" w:rsidRPr="009C3FCB" w:rsidRDefault="00344944" w:rsidP="00044965">
            <w:pPr>
              <w:tabs>
                <w:tab w:val="left" w:pos="3915"/>
              </w:tabs>
              <w:spacing w:line="256" w:lineRule="auto"/>
              <w:ind w:right="173" w:firstLine="710"/>
              <w:jc w:val="both"/>
              <w:rPr>
                <w:rFonts w:eastAsiaTheme="minorHAnsi"/>
                <w:sz w:val="24"/>
                <w:szCs w:val="24"/>
                <w:lang w:eastAsia="en-US"/>
              </w:rPr>
            </w:pPr>
          </w:p>
          <w:p w14:paraId="6FA98B0C" w14:textId="77777777" w:rsidR="00344944" w:rsidRPr="009C3FCB" w:rsidRDefault="00344944" w:rsidP="00044965">
            <w:pPr>
              <w:tabs>
                <w:tab w:val="left" w:pos="3915"/>
              </w:tabs>
              <w:spacing w:line="256" w:lineRule="auto"/>
              <w:ind w:right="173" w:firstLine="710"/>
              <w:jc w:val="both"/>
              <w:rPr>
                <w:rFonts w:eastAsiaTheme="minorHAnsi"/>
                <w:sz w:val="24"/>
                <w:szCs w:val="24"/>
                <w:lang w:eastAsia="en-US"/>
              </w:rPr>
            </w:pPr>
          </w:p>
          <w:tbl>
            <w:tblPr>
              <w:tblStyle w:val="TableNormal"/>
              <w:tblW w:w="10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638"/>
              <w:gridCol w:w="10"/>
              <w:gridCol w:w="1918"/>
              <w:gridCol w:w="3970"/>
              <w:gridCol w:w="3960"/>
              <w:gridCol w:w="10"/>
            </w:tblGrid>
            <w:tr w:rsidR="00344944" w:rsidRPr="009C3FCB" w14:paraId="49279E32" w14:textId="77777777" w:rsidTr="009C3FCB">
              <w:trPr>
                <w:gridBefore w:val="1"/>
                <w:wBefore w:w="10" w:type="dxa"/>
                <w:trHeight w:val="6442"/>
              </w:trPr>
              <w:tc>
                <w:tcPr>
                  <w:tcW w:w="648" w:type="dxa"/>
                  <w:gridSpan w:val="2"/>
                </w:tcPr>
                <w:p w14:paraId="2B336C80" w14:textId="77777777" w:rsidR="00344944" w:rsidRPr="009C3FCB" w:rsidRDefault="00344944" w:rsidP="00961C6B">
                  <w:pPr>
                    <w:pStyle w:val="TableParagraph"/>
                    <w:framePr w:hSpace="180" w:wrap="around" w:vAnchor="text" w:hAnchor="text" w:x="-284" w:y="1"/>
                    <w:spacing w:line="319" w:lineRule="exact"/>
                    <w:ind w:left="92" w:right="155"/>
                    <w:suppressOverlap/>
                    <w:jc w:val="center"/>
                    <w:rPr>
                      <w:sz w:val="24"/>
                      <w:szCs w:val="24"/>
                    </w:rPr>
                  </w:pPr>
                  <w:r w:rsidRPr="009C3FCB">
                    <w:rPr>
                      <w:sz w:val="24"/>
                      <w:szCs w:val="24"/>
                    </w:rPr>
                    <w:t>1.2</w:t>
                  </w:r>
                </w:p>
              </w:tc>
              <w:tc>
                <w:tcPr>
                  <w:tcW w:w="1918" w:type="dxa"/>
                  <w:tcBorders>
                    <w:right w:val="single" w:sz="6" w:space="0" w:color="000000"/>
                  </w:tcBorders>
                </w:tcPr>
                <w:p w14:paraId="6ED63952" w14:textId="77777777" w:rsidR="00344944" w:rsidRPr="009C3FCB" w:rsidRDefault="00344944" w:rsidP="00961C6B">
                  <w:pPr>
                    <w:pStyle w:val="TableParagraph"/>
                    <w:framePr w:hSpace="180" w:wrap="around" w:vAnchor="text" w:hAnchor="text" w:x="-284" w:y="1"/>
                    <w:tabs>
                      <w:tab w:val="left" w:pos="1012"/>
                      <w:tab w:val="left" w:pos="1486"/>
                    </w:tabs>
                    <w:ind w:left="110" w:right="90"/>
                    <w:suppressOverlap/>
                    <w:rPr>
                      <w:sz w:val="24"/>
                      <w:szCs w:val="24"/>
                    </w:rPr>
                  </w:pPr>
                  <w:r w:rsidRPr="009C3FCB">
                    <w:rPr>
                      <w:sz w:val="24"/>
                      <w:szCs w:val="24"/>
                    </w:rPr>
                    <w:t>Интерес</w:t>
                  </w:r>
                  <w:r w:rsidRPr="009C3FCB">
                    <w:rPr>
                      <w:sz w:val="24"/>
                      <w:szCs w:val="24"/>
                    </w:rPr>
                    <w:tab/>
                  </w:r>
                  <w:r w:rsidRPr="009C3FCB">
                    <w:rPr>
                      <w:spacing w:val="-4"/>
                      <w:sz w:val="24"/>
                      <w:szCs w:val="24"/>
                    </w:rPr>
                    <w:t>к</w:t>
                  </w:r>
                  <w:r w:rsidRPr="009C3FCB">
                    <w:rPr>
                      <w:spacing w:val="-67"/>
                      <w:sz w:val="24"/>
                      <w:szCs w:val="24"/>
                    </w:rPr>
                    <w:t xml:space="preserve"> </w:t>
                  </w:r>
                  <w:r w:rsidRPr="009C3FCB">
                    <w:rPr>
                      <w:sz w:val="24"/>
                      <w:szCs w:val="24"/>
                    </w:rPr>
                    <w:t>внутреннем</w:t>
                  </w:r>
                  <w:r w:rsidRPr="009C3FCB">
                    <w:rPr>
                      <w:spacing w:val="1"/>
                      <w:sz w:val="24"/>
                      <w:szCs w:val="24"/>
                    </w:rPr>
                    <w:t xml:space="preserve"> </w:t>
                  </w:r>
                  <w:r w:rsidRPr="009C3FCB">
                    <w:rPr>
                      <w:sz w:val="24"/>
                      <w:szCs w:val="24"/>
                    </w:rPr>
                    <w:t>у</w:t>
                  </w:r>
                  <w:r w:rsidRPr="009C3FCB">
                    <w:rPr>
                      <w:sz w:val="24"/>
                      <w:szCs w:val="24"/>
                    </w:rPr>
                    <w:tab/>
                  </w:r>
                  <w:r w:rsidRPr="009C3FCB">
                    <w:rPr>
                      <w:spacing w:val="-1"/>
                      <w:sz w:val="24"/>
                      <w:szCs w:val="24"/>
                    </w:rPr>
                    <w:t>миру</w:t>
                  </w:r>
                </w:p>
                <w:p w14:paraId="2B62024A" w14:textId="77777777" w:rsidR="00344944" w:rsidRPr="009C3FCB" w:rsidRDefault="00344944" w:rsidP="00961C6B">
                  <w:pPr>
                    <w:pStyle w:val="TableParagraph"/>
                    <w:framePr w:hSpace="180" w:wrap="around" w:vAnchor="text" w:hAnchor="text" w:x="-284" w:y="1"/>
                    <w:ind w:left="110" w:right="183"/>
                    <w:suppressOverlap/>
                    <w:rPr>
                      <w:sz w:val="24"/>
                      <w:szCs w:val="24"/>
                    </w:rPr>
                  </w:pPr>
                  <w:r w:rsidRPr="009C3FCB">
                    <w:rPr>
                      <w:sz w:val="24"/>
                      <w:szCs w:val="24"/>
                    </w:rPr>
                    <w:t>обучающих</w:t>
                  </w:r>
                  <w:r w:rsidRPr="009C3FCB">
                    <w:rPr>
                      <w:spacing w:val="-67"/>
                      <w:sz w:val="24"/>
                      <w:szCs w:val="24"/>
                    </w:rPr>
                    <w:t xml:space="preserve"> </w:t>
                  </w:r>
                  <w:r w:rsidRPr="009C3FCB">
                    <w:rPr>
                      <w:sz w:val="24"/>
                      <w:szCs w:val="24"/>
                    </w:rPr>
                    <w:t>ся</w:t>
                  </w:r>
                </w:p>
              </w:tc>
              <w:tc>
                <w:tcPr>
                  <w:tcW w:w="3970" w:type="dxa"/>
                  <w:tcBorders>
                    <w:left w:val="single" w:sz="6" w:space="0" w:color="000000"/>
                  </w:tcBorders>
                </w:tcPr>
                <w:p w14:paraId="69FEA254" w14:textId="77777777" w:rsidR="00344944" w:rsidRPr="009C3FCB" w:rsidRDefault="00344944" w:rsidP="00961C6B">
                  <w:pPr>
                    <w:pStyle w:val="TableParagraph"/>
                    <w:framePr w:hSpace="180" w:wrap="around" w:vAnchor="text" w:hAnchor="text" w:x="-284" w:y="1"/>
                    <w:tabs>
                      <w:tab w:val="left" w:pos="1844"/>
                      <w:tab w:val="left" w:pos="2614"/>
                      <w:tab w:val="left" w:pos="3570"/>
                      <w:tab w:val="left" w:pos="3710"/>
                    </w:tabs>
                    <w:ind w:left="108" w:right="92"/>
                    <w:suppressOverlap/>
                    <w:jc w:val="both"/>
                    <w:rPr>
                      <w:sz w:val="24"/>
                      <w:szCs w:val="24"/>
                    </w:rPr>
                  </w:pPr>
                  <w:r w:rsidRPr="009C3FCB">
                    <w:rPr>
                      <w:sz w:val="24"/>
                      <w:szCs w:val="24"/>
                    </w:rPr>
                    <w:t>Интерес</w:t>
                  </w:r>
                  <w:r w:rsidRPr="009C3FCB">
                    <w:rPr>
                      <w:spacing w:val="1"/>
                      <w:sz w:val="24"/>
                      <w:szCs w:val="24"/>
                    </w:rPr>
                    <w:t xml:space="preserve"> </w:t>
                  </w:r>
                  <w:r w:rsidRPr="009C3FCB">
                    <w:rPr>
                      <w:sz w:val="24"/>
                      <w:szCs w:val="24"/>
                    </w:rPr>
                    <w:t>к</w:t>
                  </w:r>
                  <w:r w:rsidRPr="009C3FCB">
                    <w:rPr>
                      <w:spacing w:val="1"/>
                      <w:sz w:val="24"/>
                      <w:szCs w:val="24"/>
                    </w:rPr>
                    <w:t xml:space="preserve"> </w:t>
                  </w:r>
                  <w:r w:rsidRPr="009C3FCB">
                    <w:rPr>
                      <w:sz w:val="24"/>
                      <w:szCs w:val="24"/>
                    </w:rPr>
                    <w:t>внутреннему</w:t>
                  </w:r>
                  <w:r w:rsidRPr="009C3FCB">
                    <w:rPr>
                      <w:spacing w:val="1"/>
                      <w:sz w:val="24"/>
                      <w:szCs w:val="24"/>
                    </w:rPr>
                    <w:t xml:space="preserve"> </w:t>
                  </w:r>
                  <w:r w:rsidRPr="009C3FCB">
                    <w:rPr>
                      <w:sz w:val="24"/>
                      <w:szCs w:val="24"/>
                    </w:rPr>
                    <w:t>миру</w:t>
                  </w:r>
                  <w:r w:rsidRPr="009C3FCB">
                    <w:rPr>
                      <w:spacing w:val="-67"/>
                      <w:sz w:val="24"/>
                      <w:szCs w:val="24"/>
                    </w:rPr>
                    <w:t xml:space="preserve"> </w:t>
                  </w:r>
                  <w:r w:rsidRPr="009C3FCB">
                    <w:rPr>
                      <w:sz w:val="24"/>
                      <w:szCs w:val="24"/>
                    </w:rPr>
                    <w:t>обучающихся предполагает не</w:t>
                  </w:r>
                  <w:r w:rsidRPr="009C3FCB">
                    <w:rPr>
                      <w:spacing w:val="1"/>
                      <w:sz w:val="24"/>
                      <w:szCs w:val="24"/>
                    </w:rPr>
                    <w:t xml:space="preserve"> </w:t>
                  </w:r>
                  <w:r w:rsidRPr="009C3FCB">
                    <w:rPr>
                      <w:sz w:val="24"/>
                      <w:szCs w:val="24"/>
                    </w:rPr>
                    <w:t>просто</w:t>
                  </w:r>
                  <w:r w:rsidRPr="009C3FCB">
                    <w:rPr>
                      <w:sz w:val="24"/>
                      <w:szCs w:val="24"/>
                    </w:rPr>
                    <w:tab/>
                    <w:t>знание</w:t>
                  </w:r>
                  <w:r w:rsidRPr="009C3FCB">
                    <w:rPr>
                      <w:sz w:val="24"/>
                      <w:szCs w:val="24"/>
                    </w:rPr>
                    <w:tab/>
                  </w:r>
                  <w:r w:rsidRPr="009C3FCB">
                    <w:rPr>
                      <w:spacing w:val="-1"/>
                      <w:sz w:val="24"/>
                      <w:szCs w:val="24"/>
                    </w:rPr>
                    <w:t>их</w:t>
                  </w:r>
                  <w:r w:rsidRPr="009C3FCB">
                    <w:rPr>
                      <w:spacing w:val="-68"/>
                      <w:sz w:val="24"/>
                      <w:szCs w:val="24"/>
                    </w:rPr>
                    <w:t xml:space="preserve"> </w:t>
                  </w:r>
                  <w:r w:rsidRPr="009C3FCB">
                    <w:rPr>
                      <w:sz w:val="24"/>
                      <w:szCs w:val="24"/>
                    </w:rPr>
                    <w:t>индивидуальных и возрастных</w:t>
                  </w:r>
                  <w:r w:rsidRPr="009C3FCB">
                    <w:rPr>
                      <w:spacing w:val="-67"/>
                      <w:sz w:val="24"/>
                      <w:szCs w:val="24"/>
                    </w:rPr>
                    <w:t xml:space="preserve"> </w:t>
                  </w:r>
                  <w:r w:rsidRPr="009C3FCB">
                    <w:rPr>
                      <w:sz w:val="24"/>
                      <w:szCs w:val="24"/>
                    </w:rPr>
                    <w:t>особенностей,</w:t>
                  </w:r>
                  <w:r w:rsidRPr="009C3FCB">
                    <w:rPr>
                      <w:sz w:val="24"/>
                      <w:szCs w:val="24"/>
                    </w:rPr>
                    <w:tab/>
                  </w:r>
                  <w:r w:rsidRPr="009C3FCB">
                    <w:rPr>
                      <w:sz w:val="24"/>
                      <w:szCs w:val="24"/>
                    </w:rPr>
                    <w:tab/>
                    <w:t>но</w:t>
                  </w:r>
                  <w:r w:rsidRPr="009C3FCB">
                    <w:rPr>
                      <w:sz w:val="24"/>
                      <w:szCs w:val="24"/>
                    </w:rPr>
                    <w:tab/>
                  </w:r>
                  <w:r w:rsidRPr="009C3FCB">
                    <w:rPr>
                      <w:sz w:val="24"/>
                      <w:szCs w:val="24"/>
                    </w:rPr>
                    <w:tab/>
                  </w:r>
                  <w:r w:rsidRPr="009C3FCB">
                    <w:rPr>
                      <w:spacing w:val="-2"/>
                      <w:sz w:val="24"/>
                      <w:szCs w:val="24"/>
                    </w:rPr>
                    <w:t>и</w:t>
                  </w:r>
                </w:p>
                <w:p w14:paraId="68A65B5C" w14:textId="77777777" w:rsidR="00344944" w:rsidRPr="009C3FCB" w:rsidRDefault="00344944" w:rsidP="00961C6B">
                  <w:pPr>
                    <w:pStyle w:val="TableParagraph"/>
                    <w:framePr w:hSpace="180" w:wrap="around" w:vAnchor="text" w:hAnchor="text" w:x="-284" w:y="1"/>
                    <w:tabs>
                      <w:tab w:val="left" w:pos="1953"/>
                      <w:tab w:val="left" w:pos="3328"/>
                    </w:tabs>
                    <w:ind w:left="108" w:right="92"/>
                    <w:suppressOverlap/>
                    <w:jc w:val="both"/>
                    <w:rPr>
                      <w:sz w:val="24"/>
                      <w:szCs w:val="24"/>
                    </w:rPr>
                  </w:pPr>
                  <w:r w:rsidRPr="009C3FCB">
                    <w:rPr>
                      <w:sz w:val="24"/>
                      <w:szCs w:val="24"/>
                    </w:rPr>
                    <w:t>выстраивание</w:t>
                  </w:r>
                  <w:r w:rsidRPr="009C3FCB">
                    <w:rPr>
                      <w:sz w:val="24"/>
                      <w:szCs w:val="24"/>
                    </w:rPr>
                    <w:tab/>
                  </w:r>
                  <w:r w:rsidRPr="009C3FCB">
                    <w:rPr>
                      <w:sz w:val="24"/>
                      <w:szCs w:val="24"/>
                    </w:rPr>
                    <w:tab/>
                    <w:t>всей</w:t>
                  </w:r>
                  <w:r w:rsidRPr="009C3FCB">
                    <w:rPr>
                      <w:spacing w:val="-68"/>
                      <w:sz w:val="24"/>
                      <w:szCs w:val="24"/>
                    </w:rPr>
                    <w:t xml:space="preserve"> </w:t>
                  </w:r>
                  <w:r w:rsidRPr="009C3FCB">
                    <w:rPr>
                      <w:sz w:val="24"/>
                      <w:szCs w:val="24"/>
                    </w:rPr>
                    <w:t>педагогической деятельности с</w:t>
                  </w:r>
                  <w:r w:rsidRPr="009C3FCB">
                    <w:rPr>
                      <w:spacing w:val="-67"/>
                      <w:sz w:val="24"/>
                      <w:szCs w:val="24"/>
                    </w:rPr>
                    <w:t xml:space="preserve"> </w:t>
                  </w:r>
                  <w:r w:rsidRPr="009C3FCB">
                    <w:rPr>
                      <w:sz w:val="24"/>
                      <w:szCs w:val="24"/>
                    </w:rPr>
                    <w:t>опорой</w:t>
                  </w:r>
                  <w:r w:rsidRPr="009C3FCB">
                    <w:rPr>
                      <w:spacing w:val="1"/>
                      <w:sz w:val="24"/>
                      <w:szCs w:val="24"/>
                    </w:rPr>
                    <w:t xml:space="preserve"> </w:t>
                  </w:r>
                  <w:r w:rsidRPr="009C3FCB">
                    <w:rPr>
                      <w:sz w:val="24"/>
                      <w:szCs w:val="24"/>
                    </w:rPr>
                    <w:t>на</w:t>
                  </w:r>
                  <w:r w:rsidRPr="009C3FCB">
                    <w:rPr>
                      <w:spacing w:val="1"/>
                      <w:sz w:val="24"/>
                      <w:szCs w:val="24"/>
                    </w:rPr>
                    <w:t xml:space="preserve"> </w:t>
                  </w:r>
                  <w:r w:rsidRPr="009C3FCB">
                    <w:rPr>
                      <w:sz w:val="24"/>
                      <w:szCs w:val="24"/>
                    </w:rPr>
                    <w:t>индивидуальные</w:t>
                  </w:r>
                  <w:r w:rsidRPr="009C3FCB">
                    <w:rPr>
                      <w:spacing w:val="-67"/>
                      <w:sz w:val="24"/>
                      <w:szCs w:val="24"/>
                    </w:rPr>
                    <w:t xml:space="preserve"> </w:t>
                  </w:r>
                  <w:r w:rsidRPr="009C3FCB">
                    <w:rPr>
                      <w:sz w:val="24"/>
                      <w:szCs w:val="24"/>
                    </w:rPr>
                    <w:t>особенности</w:t>
                  </w:r>
                  <w:r w:rsidRPr="009C3FCB">
                    <w:rPr>
                      <w:spacing w:val="1"/>
                      <w:sz w:val="24"/>
                      <w:szCs w:val="24"/>
                    </w:rPr>
                    <w:t xml:space="preserve"> </w:t>
                  </w:r>
                  <w:r w:rsidRPr="009C3FCB">
                    <w:rPr>
                      <w:sz w:val="24"/>
                      <w:szCs w:val="24"/>
                    </w:rPr>
                    <w:t>обучающихся.</w:t>
                  </w:r>
                  <w:r w:rsidRPr="009C3FCB">
                    <w:rPr>
                      <w:spacing w:val="-67"/>
                      <w:sz w:val="24"/>
                      <w:szCs w:val="24"/>
                    </w:rPr>
                    <w:t xml:space="preserve"> </w:t>
                  </w:r>
                  <w:r w:rsidRPr="009C3FCB">
                    <w:rPr>
                      <w:sz w:val="24"/>
                      <w:szCs w:val="24"/>
                    </w:rPr>
                    <w:t>Данная</w:t>
                  </w:r>
                  <w:r w:rsidRPr="009C3FCB">
                    <w:rPr>
                      <w:sz w:val="24"/>
                      <w:szCs w:val="24"/>
                    </w:rPr>
                    <w:tab/>
                  </w:r>
                  <w:r w:rsidRPr="009C3FCB">
                    <w:rPr>
                      <w:spacing w:val="-1"/>
                      <w:sz w:val="24"/>
                      <w:szCs w:val="24"/>
                    </w:rPr>
                    <w:t>компетентность</w:t>
                  </w:r>
                  <w:r w:rsidRPr="009C3FCB">
                    <w:rPr>
                      <w:spacing w:val="-68"/>
                      <w:sz w:val="24"/>
                      <w:szCs w:val="24"/>
                    </w:rPr>
                    <w:t xml:space="preserve"> </w:t>
                  </w:r>
                  <w:r w:rsidRPr="009C3FCB">
                    <w:rPr>
                      <w:sz w:val="24"/>
                      <w:szCs w:val="24"/>
                    </w:rPr>
                    <w:t>определяет</w:t>
                  </w:r>
                  <w:r w:rsidRPr="009C3FCB">
                    <w:rPr>
                      <w:spacing w:val="1"/>
                      <w:sz w:val="24"/>
                      <w:szCs w:val="24"/>
                    </w:rPr>
                    <w:t xml:space="preserve"> </w:t>
                  </w:r>
                  <w:r w:rsidRPr="009C3FCB">
                    <w:rPr>
                      <w:sz w:val="24"/>
                      <w:szCs w:val="24"/>
                    </w:rPr>
                    <w:t>все</w:t>
                  </w:r>
                  <w:r w:rsidRPr="009C3FCB">
                    <w:rPr>
                      <w:spacing w:val="1"/>
                      <w:sz w:val="24"/>
                      <w:szCs w:val="24"/>
                    </w:rPr>
                    <w:t xml:space="preserve"> </w:t>
                  </w:r>
                  <w:r w:rsidRPr="009C3FCB">
                    <w:rPr>
                      <w:sz w:val="24"/>
                      <w:szCs w:val="24"/>
                    </w:rPr>
                    <w:t>аспекты</w:t>
                  </w:r>
                  <w:r w:rsidRPr="009C3FCB">
                    <w:rPr>
                      <w:spacing w:val="1"/>
                      <w:sz w:val="24"/>
                      <w:szCs w:val="24"/>
                    </w:rPr>
                    <w:t xml:space="preserve"> </w:t>
                  </w:r>
                  <w:r w:rsidRPr="009C3FCB">
                    <w:rPr>
                      <w:sz w:val="24"/>
                      <w:szCs w:val="24"/>
                    </w:rPr>
                    <w:t>педагогической</w:t>
                  </w:r>
                  <w:r w:rsidRPr="009C3FCB">
                    <w:rPr>
                      <w:spacing w:val="-5"/>
                      <w:sz w:val="24"/>
                      <w:szCs w:val="24"/>
                    </w:rPr>
                    <w:t xml:space="preserve"> </w:t>
                  </w:r>
                  <w:r w:rsidRPr="009C3FCB">
                    <w:rPr>
                      <w:sz w:val="24"/>
                      <w:szCs w:val="24"/>
                    </w:rPr>
                    <w:t>деятельности</w:t>
                  </w:r>
                </w:p>
              </w:tc>
              <w:tc>
                <w:tcPr>
                  <w:tcW w:w="3970" w:type="dxa"/>
                  <w:gridSpan w:val="2"/>
                </w:tcPr>
                <w:p w14:paraId="510BD95F" w14:textId="77777777" w:rsidR="00344944" w:rsidRPr="009C3FCB" w:rsidRDefault="00344944" w:rsidP="00961C6B">
                  <w:pPr>
                    <w:pStyle w:val="TableParagraph"/>
                    <w:framePr w:hSpace="180" w:wrap="around" w:vAnchor="text" w:hAnchor="text" w:x="-284" w:y="1"/>
                    <w:numPr>
                      <w:ilvl w:val="0"/>
                      <w:numId w:val="204"/>
                    </w:numPr>
                    <w:tabs>
                      <w:tab w:val="left" w:pos="428"/>
                      <w:tab w:val="left" w:pos="1693"/>
                      <w:tab w:val="left" w:pos="3485"/>
                    </w:tabs>
                    <w:spacing w:after="0" w:line="240" w:lineRule="auto"/>
                    <w:ind w:right="94" w:firstLine="0"/>
                    <w:suppressOverlap/>
                    <w:jc w:val="both"/>
                    <w:rPr>
                      <w:i/>
                      <w:sz w:val="24"/>
                      <w:szCs w:val="24"/>
                    </w:rPr>
                  </w:pPr>
                  <w:r w:rsidRPr="009C3FCB">
                    <w:rPr>
                      <w:i/>
                      <w:sz w:val="24"/>
                      <w:szCs w:val="24"/>
                    </w:rPr>
                    <w:t>умение составить устную и</w:t>
                  </w:r>
                  <w:r w:rsidRPr="009C3FCB">
                    <w:rPr>
                      <w:i/>
                      <w:spacing w:val="-67"/>
                      <w:sz w:val="24"/>
                      <w:szCs w:val="24"/>
                    </w:rPr>
                    <w:t xml:space="preserve"> </w:t>
                  </w:r>
                  <w:r w:rsidRPr="009C3FCB">
                    <w:rPr>
                      <w:i/>
                      <w:sz w:val="24"/>
                      <w:szCs w:val="24"/>
                    </w:rPr>
                    <w:t>письменную</w:t>
                  </w:r>
                  <w:r w:rsidRPr="009C3FCB">
                    <w:rPr>
                      <w:i/>
                      <w:spacing w:val="1"/>
                      <w:sz w:val="24"/>
                      <w:szCs w:val="24"/>
                    </w:rPr>
                    <w:t xml:space="preserve"> </w:t>
                  </w:r>
                  <w:r w:rsidRPr="009C3FCB">
                    <w:rPr>
                      <w:i/>
                      <w:sz w:val="24"/>
                      <w:szCs w:val="24"/>
                    </w:rPr>
                    <w:t>характеристику</w:t>
                  </w:r>
                  <w:r w:rsidRPr="009C3FCB">
                    <w:rPr>
                      <w:i/>
                      <w:spacing w:val="-67"/>
                      <w:sz w:val="24"/>
                      <w:szCs w:val="24"/>
                    </w:rPr>
                    <w:t xml:space="preserve"> </w:t>
                  </w:r>
                  <w:r w:rsidRPr="009C3FCB">
                    <w:rPr>
                      <w:i/>
                      <w:sz w:val="24"/>
                      <w:szCs w:val="24"/>
                    </w:rPr>
                    <w:t>обучающегося,</w:t>
                  </w:r>
                  <w:r w:rsidRPr="009C3FCB">
                    <w:rPr>
                      <w:i/>
                      <w:spacing w:val="1"/>
                      <w:sz w:val="24"/>
                      <w:szCs w:val="24"/>
                    </w:rPr>
                    <w:t xml:space="preserve"> </w:t>
                  </w:r>
                  <w:r w:rsidRPr="009C3FCB">
                    <w:rPr>
                      <w:i/>
                      <w:sz w:val="24"/>
                      <w:szCs w:val="24"/>
                    </w:rPr>
                    <w:t>отражающую</w:t>
                  </w:r>
                  <w:r w:rsidRPr="009C3FCB">
                    <w:rPr>
                      <w:i/>
                      <w:spacing w:val="-67"/>
                      <w:sz w:val="24"/>
                      <w:szCs w:val="24"/>
                    </w:rPr>
                    <w:t xml:space="preserve"> </w:t>
                  </w:r>
                  <w:r w:rsidRPr="009C3FCB">
                    <w:rPr>
                      <w:i/>
                      <w:sz w:val="24"/>
                      <w:szCs w:val="24"/>
                    </w:rPr>
                    <w:t>разные</w:t>
                  </w:r>
                  <w:r w:rsidRPr="009C3FCB">
                    <w:rPr>
                      <w:i/>
                      <w:sz w:val="24"/>
                      <w:szCs w:val="24"/>
                    </w:rPr>
                    <w:tab/>
                    <w:t>аспекты</w:t>
                  </w:r>
                  <w:r w:rsidRPr="009C3FCB">
                    <w:rPr>
                      <w:i/>
                      <w:sz w:val="24"/>
                      <w:szCs w:val="24"/>
                    </w:rPr>
                    <w:tab/>
                    <w:t>его</w:t>
                  </w:r>
                  <w:r w:rsidRPr="009C3FCB">
                    <w:rPr>
                      <w:i/>
                      <w:spacing w:val="-68"/>
                      <w:sz w:val="24"/>
                      <w:szCs w:val="24"/>
                    </w:rPr>
                    <w:t xml:space="preserve"> </w:t>
                  </w:r>
                  <w:r w:rsidRPr="009C3FCB">
                    <w:rPr>
                      <w:i/>
                      <w:sz w:val="24"/>
                      <w:szCs w:val="24"/>
                    </w:rPr>
                    <w:t>внутреннего мира;</w:t>
                  </w:r>
                </w:p>
                <w:p w14:paraId="4E9F0281" w14:textId="77777777" w:rsidR="00344944" w:rsidRPr="009C3FCB" w:rsidRDefault="00344944" w:rsidP="00961C6B">
                  <w:pPr>
                    <w:pStyle w:val="TableParagraph"/>
                    <w:framePr w:hSpace="180" w:wrap="around" w:vAnchor="text" w:hAnchor="text" w:x="-284" w:y="1"/>
                    <w:numPr>
                      <w:ilvl w:val="0"/>
                      <w:numId w:val="204"/>
                    </w:numPr>
                    <w:tabs>
                      <w:tab w:val="left" w:pos="428"/>
                      <w:tab w:val="left" w:pos="2685"/>
                    </w:tabs>
                    <w:spacing w:after="0" w:line="240" w:lineRule="auto"/>
                    <w:ind w:right="96" w:firstLine="0"/>
                    <w:suppressOverlap/>
                    <w:rPr>
                      <w:i/>
                      <w:sz w:val="24"/>
                      <w:szCs w:val="24"/>
                    </w:rPr>
                  </w:pPr>
                  <w:r w:rsidRPr="009C3FCB">
                    <w:rPr>
                      <w:i/>
                      <w:sz w:val="24"/>
                      <w:szCs w:val="24"/>
                    </w:rPr>
                    <w:t>умение</w:t>
                  </w:r>
                  <w:r w:rsidRPr="009C3FCB">
                    <w:rPr>
                      <w:i/>
                      <w:sz w:val="24"/>
                      <w:szCs w:val="24"/>
                    </w:rPr>
                    <w:tab/>
                  </w:r>
                  <w:r w:rsidRPr="009C3FCB">
                    <w:rPr>
                      <w:i/>
                      <w:spacing w:val="-1"/>
                      <w:sz w:val="24"/>
                      <w:szCs w:val="24"/>
                    </w:rPr>
                    <w:t>выяснить</w:t>
                  </w:r>
                  <w:r w:rsidRPr="009C3FCB">
                    <w:rPr>
                      <w:i/>
                      <w:spacing w:val="-67"/>
                      <w:sz w:val="24"/>
                      <w:szCs w:val="24"/>
                    </w:rPr>
                    <w:t xml:space="preserve"> </w:t>
                  </w:r>
                  <w:r w:rsidRPr="009C3FCB">
                    <w:rPr>
                      <w:i/>
                      <w:sz w:val="24"/>
                      <w:szCs w:val="24"/>
                    </w:rPr>
                    <w:t>индивидуальные</w:t>
                  </w:r>
                  <w:r w:rsidRPr="009C3FCB">
                    <w:rPr>
                      <w:i/>
                      <w:spacing w:val="45"/>
                      <w:sz w:val="24"/>
                      <w:szCs w:val="24"/>
                    </w:rPr>
                    <w:t xml:space="preserve"> </w:t>
                  </w:r>
                  <w:r w:rsidRPr="009C3FCB">
                    <w:rPr>
                      <w:i/>
                      <w:sz w:val="24"/>
                      <w:szCs w:val="24"/>
                    </w:rPr>
                    <w:t>предпочтения</w:t>
                  </w:r>
                  <w:r w:rsidRPr="009C3FCB">
                    <w:rPr>
                      <w:i/>
                      <w:spacing w:val="-67"/>
                      <w:sz w:val="24"/>
                      <w:szCs w:val="24"/>
                    </w:rPr>
                    <w:t xml:space="preserve"> </w:t>
                  </w:r>
                  <w:r w:rsidRPr="009C3FCB">
                    <w:rPr>
                      <w:i/>
                      <w:sz w:val="24"/>
                      <w:szCs w:val="24"/>
                    </w:rPr>
                    <w:t>(индивидуальные</w:t>
                  </w:r>
                  <w:r w:rsidRPr="009C3FCB">
                    <w:rPr>
                      <w:i/>
                      <w:spacing w:val="1"/>
                      <w:sz w:val="24"/>
                      <w:szCs w:val="24"/>
                    </w:rPr>
                    <w:t xml:space="preserve"> </w:t>
                  </w:r>
                  <w:r w:rsidRPr="009C3FCB">
                    <w:rPr>
                      <w:i/>
                      <w:sz w:val="24"/>
                      <w:szCs w:val="24"/>
                    </w:rPr>
                    <w:t>образовательные</w:t>
                  </w:r>
                </w:p>
                <w:p w14:paraId="452FE568" w14:textId="77777777" w:rsidR="00344944" w:rsidRPr="009C3FCB" w:rsidRDefault="00344944" w:rsidP="00961C6B">
                  <w:pPr>
                    <w:pStyle w:val="TableParagraph"/>
                    <w:framePr w:hSpace="180" w:wrap="around" w:vAnchor="text" w:hAnchor="text" w:x="-284" w:y="1"/>
                    <w:ind w:left="108" w:right="95"/>
                    <w:suppressOverlap/>
                    <w:jc w:val="both"/>
                    <w:rPr>
                      <w:i/>
                      <w:sz w:val="24"/>
                      <w:szCs w:val="24"/>
                    </w:rPr>
                  </w:pPr>
                  <w:r w:rsidRPr="009C3FCB">
                    <w:rPr>
                      <w:i/>
                      <w:sz w:val="24"/>
                      <w:szCs w:val="24"/>
                    </w:rPr>
                    <w:t>потребности),</w:t>
                  </w:r>
                  <w:r w:rsidRPr="009C3FCB">
                    <w:rPr>
                      <w:i/>
                      <w:spacing w:val="1"/>
                      <w:sz w:val="24"/>
                      <w:szCs w:val="24"/>
                    </w:rPr>
                    <w:t xml:space="preserve"> </w:t>
                  </w:r>
                  <w:r w:rsidRPr="009C3FCB">
                    <w:rPr>
                      <w:i/>
                      <w:sz w:val="24"/>
                      <w:szCs w:val="24"/>
                    </w:rPr>
                    <w:t>возможности</w:t>
                  </w:r>
                  <w:r w:rsidRPr="009C3FCB">
                    <w:rPr>
                      <w:i/>
                      <w:spacing w:val="-67"/>
                      <w:sz w:val="24"/>
                      <w:szCs w:val="24"/>
                    </w:rPr>
                    <w:t xml:space="preserve"> </w:t>
                  </w:r>
                  <w:r w:rsidRPr="009C3FCB">
                    <w:rPr>
                      <w:i/>
                      <w:sz w:val="24"/>
                      <w:szCs w:val="24"/>
                    </w:rPr>
                    <w:t>ученика,</w:t>
                  </w:r>
                  <w:r w:rsidRPr="009C3FCB">
                    <w:rPr>
                      <w:i/>
                      <w:spacing w:val="1"/>
                      <w:sz w:val="24"/>
                      <w:szCs w:val="24"/>
                    </w:rPr>
                    <w:t xml:space="preserve"> </w:t>
                  </w:r>
                  <w:r w:rsidRPr="009C3FCB">
                    <w:rPr>
                      <w:i/>
                      <w:sz w:val="24"/>
                      <w:szCs w:val="24"/>
                    </w:rPr>
                    <w:t>трудности,</w:t>
                  </w:r>
                  <w:r w:rsidRPr="009C3FCB">
                    <w:rPr>
                      <w:i/>
                      <w:spacing w:val="1"/>
                      <w:sz w:val="24"/>
                      <w:szCs w:val="24"/>
                    </w:rPr>
                    <w:t xml:space="preserve"> </w:t>
                  </w:r>
                  <w:r w:rsidRPr="009C3FCB">
                    <w:rPr>
                      <w:i/>
                      <w:sz w:val="24"/>
                      <w:szCs w:val="24"/>
                    </w:rPr>
                    <w:t>с</w:t>
                  </w:r>
                  <w:r w:rsidRPr="009C3FCB">
                    <w:rPr>
                      <w:i/>
                      <w:spacing w:val="1"/>
                      <w:sz w:val="24"/>
                      <w:szCs w:val="24"/>
                    </w:rPr>
                    <w:t xml:space="preserve"> </w:t>
                  </w:r>
                  <w:r w:rsidRPr="009C3FCB">
                    <w:rPr>
                      <w:i/>
                      <w:sz w:val="24"/>
                      <w:szCs w:val="24"/>
                    </w:rPr>
                    <w:t>которыми</w:t>
                  </w:r>
                  <w:r w:rsidRPr="009C3FCB">
                    <w:rPr>
                      <w:i/>
                      <w:spacing w:val="-5"/>
                      <w:sz w:val="24"/>
                      <w:szCs w:val="24"/>
                    </w:rPr>
                    <w:t xml:space="preserve"> </w:t>
                  </w:r>
                  <w:r w:rsidRPr="009C3FCB">
                    <w:rPr>
                      <w:i/>
                      <w:sz w:val="24"/>
                      <w:szCs w:val="24"/>
                    </w:rPr>
                    <w:t>он</w:t>
                  </w:r>
                  <w:r w:rsidRPr="009C3FCB">
                    <w:rPr>
                      <w:i/>
                      <w:spacing w:val="-1"/>
                      <w:sz w:val="24"/>
                      <w:szCs w:val="24"/>
                    </w:rPr>
                    <w:t xml:space="preserve"> </w:t>
                  </w:r>
                  <w:r w:rsidRPr="009C3FCB">
                    <w:rPr>
                      <w:i/>
                      <w:sz w:val="24"/>
                      <w:szCs w:val="24"/>
                    </w:rPr>
                    <w:t>сталкивается;</w:t>
                  </w:r>
                </w:p>
                <w:p w14:paraId="598098C0" w14:textId="77777777" w:rsidR="00344944" w:rsidRPr="009C3FCB" w:rsidRDefault="00344944" w:rsidP="00961C6B">
                  <w:pPr>
                    <w:pStyle w:val="TableParagraph"/>
                    <w:framePr w:hSpace="180" w:wrap="around" w:vAnchor="text" w:hAnchor="text" w:x="-284" w:y="1"/>
                    <w:numPr>
                      <w:ilvl w:val="0"/>
                      <w:numId w:val="204"/>
                    </w:numPr>
                    <w:tabs>
                      <w:tab w:val="left" w:pos="428"/>
                      <w:tab w:val="left" w:pos="1166"/>
                      <w:tab w:val="left" w:pos="2372"/>
                      <w:tab w:val="left" w:pos="2505"/>
                      <w:tab w:val="left" w:pos="2585"/>
                      <w:tab w:val="left" w:pos="3015"/>
                    </w:tabs>
                    <w:spacing w:after="0" w:line="240" w:lineRule="auto"/>
                    <w:ind w:right="94" w:firstLine="0"/>
                    <w:suppressOverlap/>
                    <w:rPr>
                      <w:sz w:val="24"/>
                      <w:szCs w:val="24"/>
                    </w:rPr>
                  </w:pPr>
                  <w:r w:rsidRPr="009C3FCB">
                    <w:rPr>
                      <w:i/>
                      <w:sz w:val="24"/>
                      <w:szCs w:val="24"/>
                    </w:rPr>
                    <w:t>умение</w:t>
                  </w:r>
                  <w:r w:rsidRPr="009C3FCB">
                    <w:rPr>
                      <w:i/>
                      <w:sz w:val="24"/>
                      <w:szCs w:val="24"/>
                    </w:rPr>
                    <w:tab/>
                  </w:r>
                  <w:r w:rsidRPr="009C3FCB">
                    <w:rPr>
                      <w:i/>
                      <w:sz w:val="24"/>
                      <w:szCs w:val="24"/>
                    </w:rPr>
                    <w:tab/>
                  </w:r>
                  <w:r w:rsidRPr="009C3FCB">
                    <w:rPr>
                      <w:i/>
                      <w:spacing w:val="-1"/>
                      <w:sz w:val="24"/>
                      <w:szCs w:val="24"/>
                    </w:rPr>
                    <w:t>построить</w:t>
                  </w:r>
                  <w:r w:rsidRPr="009C3FCB">
                    <w:rPr>
                      <w:i/>
                      <w:spacing w:val="-67"/>
                      <w:sz w:val="24"/>
                      <w:szCs w:val="24"/>
                    </w:rPr>
                    <w:t xml:space="preserve"> </w:t>
                  </w:r>
                  <w:r w:rsidRPr="009C3FCB">
                    <w:rPr>
                      <w:i/>
                      <w:sz w:val="24"/>
                      <w:szCs w:val="24"/>
                    </w:rPr>
                    <w:t>индивидуализированную</w:t>
                  </w:r>
                  <w:r w:rsidRPr="009C3FCB">
                    <w:rPr>
                      <w:i/>
                      <w:spacing w:val="1"/>
                      <w:sz w:val="24"/>
                      <w:szCs w:val="24"/>
                    </w:rPr>
                    <w:t xml:space="preserve"> </w:t>
                  </w:r>
                  <w:r w:rsidRPr="009C3FCB">
                    <w:rPr>
                      <w:i/>
                      <w:sz w:val="24"/>
                      <w:szCs w:val="24"/>
                    </w:rPr>
                    <w:t>образовательную программу;</w:t>
                  </w:r>
                  <w:r w:rsidRPr="009C3FCB">
                    <w:rPr>
                      <w:i/>
                      <w:spacing w:val="1"/>
                      <w:sz w:val="24"/>
                      <w:szCs w:val="24"/>
                    </w:rPr>
                    <w:t xml:space="preserve"> </w:t>
                  </w:r>
                  <w:r w:rsidRPr="009C3FCB">
                    <w:rPr>
                      <w:sz w:val="24"/>
                      <w:szCs w:val="24"/>
                    </w:rPr>
                    <w:t>умение</w:t>
                  </w:r>
                  <w:r w:rsidRPr="009C3FCB">
                    <w:rPr>
                      <w:spacing w:val="56"/>
                      <w:sz w:val="24"/>
                      <w:szCs w:val="24"/>
                    </w:rPr>
                    <w:t xml:space="preserve"> </w:t>
                  </w:r>
                  <w:r w:rsidRPr="009C3FCB">
                    <w:rPr>
                      <w:sz w:val="24"/>
                      <w:szCs w:val="24"/>
                    </w:rPr>
                    <w:t>показать</w:t>
                  </w:r>
                  <w:r w:rsidRPr="009C3FCB">
                    <w:rPr>
                      <w:spacing w:val="54"/>
                      <w:sz w:val="24"/>
                      <w:szCs w:val="24"/>
                    </w:rPr>
                    <w:t xml:space="preserve"> </w:t>
                  </w:r>
                  <w:r w:rsidRPr="009C3FCB">
                    <w:rPr>
                      <w:sz w:val="24"/>
                      <w:szCs w:val="24"/>
                    </w:rPr>
                    <w:t>личностный</w:t>
                  </w:r>
                  <w:r w:rsidRPr="009C3FCB">
                    <w:rPr>
                      <w:spacing w:val="-67"/>
                      <w:sz w:val="24"/>
                      <w:szCs w:val="24"/>
                    </w:rPr>
                    <w:t xml:space="preserve"> </w:t>
                  </w:r>
                  <w:r w:rsidRPr="009C3FCB">
                    <w:rPr>
                      <w:sz w:val="24"/>
                      <w:szCs w:val="24"/>
                    </w:rPr>
                    <w:t>смысл</w:t>
                  </w:r>
                  <w:r w:rsidRPr="009C3FCB">
                    <w:rPr>
                      <w:sz w:val="24"/>
                      <w:szCs w:val="24"/>
                    </w:rPr>
                    <w:tab/>
                    <w:t>обучения</w:t>
                  </w:r>
                  <w:r w:rsidRPr="009C3FCB">
                    <w:rPr>
                      <w:sz w:val="24"/>
                      <w:szCs w:val="24"/>
                    </w:rPr>
                    <w:tab/>
                  </w:r>
                  <w:r w:rsidRPr="009C3FCB">
                    <w:rPr>
                      <w:sz w:val="24"/>
                      <w:szCs w:val="24"/>
                    </w:rPr>
                    <w:tab/>
                  </w:r>
                  <w:r w:rsidRPr="009C3FCB">
                    <w:rPr>
                      <w:sz w:val="24"/>
                      <w:szCs w:val="24"/>
                    </w:rPr>
                    <w:tab/>
                    <w:t>с</w:t>
                  </w:r>
                  <w:r w:rsidRPr="009C3FCB">
                    <w:rPr>
                      <w:sz w:val="24"/>
                      <w:szCs w:val="24"/>
                    </w:rPr>
                    <w:tab/>
                  </w:r>
                  <w:r w:rsidRPr="009C3FCB">
                    <w:rPr>
                      <w:spacing w:val="-1"/>
                      <w:sz w:val="24"/>
                      <w:szCs w:val="24"/>
                    </w:rPr>
                    <w:t>учётом</w:t>
                  </w:r>
                  <w:r w:rsidRPr="009C3FCB">
                    <w:rPr>
                      <w:spacing w:val="-67"/>
                      <w:sz w:val="24"/>
                      <w:szCs w:val="24"/>
                    </w:rPr>
                    <w:t xml:space="preserve"> </w:t>
                  </w:r>
                  <w:r w:rsidRPr="009C3FCB">
                    <w:rPr>
                      <w:sz w:val="24"/>
                      <w:szCs w:val="24"/>
                    </w:rPr>
                    <w:t>индивидуальных</w:t>
                  </w:r>
                  <w:r w:rsidRPr="009C3FCB">
                    <w:rPr>
                      <w:spacing w:val="1"/>
                      <w:sz w:val="24"/>
                      <w:szCs w:val="24"/>
                    </w:rPr>
                    <w:t xml:space="preserve"> </w:t>
                  </w:r>
                  <w:r w:rsidRPr="009C3FCB">
                    <w:rPr>
                      <w:sz w:val="24"/>
                      <w:szCs w:val="24"/>
                    </w:rPr>
                    <w:t>характеристик</w:t>
                  </w:r>
                  <w:r w:rsidRPr="009C3FCB">
                    <w:rPr>
                      <w:sz w:val="24"/>
                      <w:szCs w:val="24"/>
                    </w:rPr>
                    <w:tab/>
                    <w:t>внутреннего</w:t>
                  </w:r>
                </w:p>
                <w:p w14:paraId="3570F304" w14:textId="77777777" w:rsidR="00344944" w:rsidRPr="009C3FCB" w:rsidRDefault="00344944" w:rsidP="00961C6B">
                  <w:pPr>
                    <w:pStyle w:val="TableParagraph"/>
                    <w:framePr w:hSpace="180" w:wrap="around" w:vAnchor="text" w:hAnchor="text" w:x="-284" w:y="1"/>
                    <w:spacing w:line="307" w:lineRule="exact"/>
                    <w:ind w:left="108"/>
                    <w:suppressOverlap/>
                    <w:rPr>
                      <w:sz w:val="24"/>
                      <w:szCs w:val="24"/>
                    </w:rPr>
                  </w:pPr>
                  <w:r w:rsidRPr="009C3FCB">
                    <w:rPr>
                      <w:sz w:val="24"/>
                      <w:szCs w:val="24"/>
                    </w:rPr>
                    <w:t>мира</w:t>
                  </w:r>
                </w:p>
              </w:tc>
            </w:tr>
            <w:tr w:rsidR="00344944" w:rsidRPr="009C3FCB" w14:paraId="1E349769" w14:textId="77777777" w:rsidTr="009C3FCB">
              <w:trPr>
                <w:gridBefore w:val="1"/>
                <w:wBefore w:w="10" w:type="dxa"/>
                <w:trHeight w:val="4507"/>
              </w:trPr>
              <w:tc>
                <w:tcPr>
                  <w:tcW w:w="648" w:type="dxa"/>
                  <w:gridSpan w:val="2"/>
                </w:tcPr>
                <w:p w14:paraId="0FECB16B" w14:textId="77777777" w:rsidR="00344944" w:rsidRPr="009C3FCB" w:rsidRDefault="00344944"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1.3</w:t>
                  </w:r>
                </w:p>
              </w:tc>
              <w:tc>
                <w:tcPr>
                  <w:tcW w:w="1918" w:type="dxa"/>
                  <w:tcBorders>
                    <w:right w:val="single" w:sz="6" w:space="0" w:color="000000"/>
                  </w:tcBorders>
                </w:tcPr>
                <w:p w14:paraId="065F13C4" w14:textId="77777777" w:rsidR="00344944" w:rsidRPr="009C3FCB" w:rsidRDefault="00344944" w:rsidP="00961C6B">
                  <w:pPr>
                    <w:pStyle w:val="TableParagraph"/>
                    <w:framePr w:hSpace="180" w:wrap="around" w:vAnchor="text" w:hAnchor="text" w:x="-284" w:y="1"/>
                    <w:ind w:left="110" w:right="89"/>
                    <w:suppressOverlap/>
                    <w:rPr>
                      <w:sz w:val="24"/>
                      <w:szCs w:val="24"/>
                    </w:rPr>
                  </w:pPr>
                  <w:r w:rsidRPr="009C3FCB">
                    <w:rPr>
                      <w:sz w:val="24"/>
                      <w:szCs w:val="24"/>
                    </w:rPr>
                    <w:t>Открытость</w:t>
                  </w:r>
                  <w:r w:rsidRPr="009C3FCB">
                    <w:rPr>
                      <w:spacing w:val="1"/>
                      <w:sz w:val="24"/>
                      <w:szCs w:val="24"/>
                    </w:rPr>
                    <w:t xml:space="preserve"> </w:t>
                  </w:r>
                  <w:r w:rsidRPr="009C3FCB">
                    <w:rPr>
                      <w:sz w:val="24"/>
                      <w:szCs w:val="24"/>
                    </w:rPr>
                    <w:t>к</w:t>
                  </w:r>
                  <w:r w:rsidRPr="009C3FCB">
                    <w:rPr>
                      <w:spacing w:val="23"/>
                      <w:sz w:val="24"/>
                      <w:szCs w:val="24"/>
                    </w:rPr>
                    <w:t xml:space="preserve"> </w:t>
                  </w:r>
                  <w:r w:rsidRPr="009C3FCB">
                    <w:rPr>
                      <w:sz w:val="24"/>
                      <w:szCs w:val="24"/>
                    </w:rPr>
                    <w:t>принятию</w:t>
                  </w:r>
                  <w:r w:rsidRPr="009C3FCB">
                    <w:rPr>
                      <w:spacing w:val="-67"/>
                      <w:sz w:val="24"/>
                      <w:szCs w:val="24"/>
                    </w:rPr>
                    <w:t xml:space="preserve"> </w:t>
                  </w:r>
                  <w:r w:rsidRPr="009C3FCB">
                    <w:rPr>
                      <w:sz w:val="24"/>
                      <w:szCs w:val="24"/>
                    </w:rPr>
                    <w:t>других</w:t>
                  </w:r>
                  <w:r w:rsidRPr="009C3FCB">
                    <w:rPr>
                      <w:spacing w:val="1"/>
                      <w:sz w:val="24"/>
                      <w:szCs w:val="24"/>
                    </w:rPr>
                    <w:t xml:space="preserve"> </w:t>
                  </w:r>
                  <w:r w:rsidRPr="009C3FCB">
                    <w:rPr>
                      <w:sz w:val="24"/>
                      <w:szCs w:val="24"/>
                    </w:rPr>
                    <w:t>позиций,</w:t>
                  </w:r>
                  <w:r w:rsidRPr="009C3FCB">
                    <w:rPr>
                      <w:spacing w:val="1"/>
                      <w:sz w:val="24"/>
                      <w:szCs w:val="24"/>
                    </w:rPr>
                    <w:t xml:space="preserve"> </w:t>
                  </w:r>
                  <w:r w:rsidRPr="009C3FCB">
                    <w:rPr>
                      <w:sz w:val="24"/>
                      <w:szCs w:val="24"/>
                    </w:rPr>
                    <w:t>точек</w:t>
                  </w:r>
                  <w:r w:rsidRPr="009C3FCB">
                    <w:rPr>
                      <w:spacing w:val="1"/>
                      <w:sz w:val="24"/>
                      <w:szCs w:val="24"/>
                    </w:rPr>
                    <w:t xml:space="preserve"> </w:t>
                  </w:r>
                  <w:r w:rsidRPr="009C3FCB">
                    <w:rPr>
                      <w:sz w:val="24"/>
                      <w:szCs w:val="24"/>
                    </w:rPr>
                    <w:t>зрения</w:t>
                  </w:r>
                  <w:r w:rsidRPr="009C3FCB">
                    <w:rPr>
                      <w:spacing w:val="1"/>
                      <w:sz w:val="24"/>
                      <w:szCs w:val="24"/>
                    </w:rPr>
                    <w:t xml:space="preserve"> </w:t>
                  </w:r>
                  <w:r w:rsidRPr="009C3FCB">
                    <w:rPr>
                      <w:sz w:val="24"/>
                      <w:szCs w:val="24"/>
                    </w:rPr>
                    <w:t>(неидеологи</w:t>
                  </w:r>
                  <w:r w:rsidRPr="009C3FCB">
                    <w:rPr>
                      <w:spacing w:val="-67"/>
                      <w:sz w:val="24"/>
                      <w:szCs w:val="24"/>
                    </w:rPr>
                    <w:t xml:space="preserve"> </w:t>
                  </w:r>
                  <w:r w:rsidRPr="009C3FCB">
                    <w:rPr>
                      <w:sz w:val="24"/>
                      <w:szCs w:val="24"/>
                    </w:rPr>
                    <w:t>зированное</w:t>
                  </w:r>
                  <w:r w:rsidRPr="009C3FCB">
                    <w:rPr>
                      <w:spacing w:val="1"/>
                      <w:sz w:val="24"/>
                      <w:szCs w:val="24"/>
                    </w:rPr>
                    <w:t xml:space="preserve"> </w:t>
                  </w:r>
                  <w:r w:rsidRPr="009C3FCB">
                    <w:rPr>
                      <w:sz w:val="24"/>
                      <w:szCs w:val="24"/>
                    </w:rPr>
                    <w:t>мышление</w:t>
                  </w:r>
                  <w:r w:rsidRPr="009C3FCB">
                    <w:rPr>
                      <w:spacing w:val="1"/>
                      <w:sz w:val="24"/>
                      <w:szCs w:val="24"/>
                    </w:rPr>
                    <w:t xml:space="preserve"> </w:t>
                  </w:r>
                  <w:r w:rsidRPr="009C3FCB">
                    <w:rPr>
                      <w:sz w:val="24"/>
                      <w:szCs w:val="24"/>
                    </w:rPr>
                    <w:t>педагога)</w:t>
                  </w:r>
                </w:p>
              </w:tc>
              <w:tc>
                <w:tcPr>
                  <w:tcW w:w="3970" w:type="dxa"/>
                  <w:tcBorders>
                    <w:left w:val="single" w:sz="6" w:space="0" w:color="000000"/>
                  </w:tcBorders>
                </w:tcPr>
                <w:p w14:paraId="0885FB08" w14:textId="77777777" w:rsidR="00344944" w:rsidRPr="009C3FCB" w:rsidRDefault="00344944" w:rsidP="00961C6B">
                  <w:pPr>
                    <w:pStyle w:val="TableParagraph"/>
                    <w:framePr w:hSpace="180" w:wrap="around" w:vAnchor="text" w:hAnchor="text" w:x="-284" w:y="1"/>
                    <w:tabs>
                      <w:tab w:val="left" w:pos="2352"/>
                      <w:tab w:val="left" w:pos="2847"/>
                    </w:tabs>
                    <w:ind w:left="108" w:right="93"/>
                    <w:suppressOverlap/>
                    <w:jc w:val="both"/>
                    <w:rPr>
                      <w:sz w:val="24"/>
                      <w:szCs w:val="24"/>
                    </w:rPr>
                  </w:pPr>
                  <w:r w:rsidRPr="009C3FCB">
                    <w:rPr>
                      <w:spacing w:val="-1"/>
                      <w:sz w:val="24"/>
                      <w:szCs w:val="24"/>
                    </w:rPr>
                    <w:t>Открытость</w:t>
                  </w:r>
                  <w:r w:rsidRPr="009C3FCB">
                    <w:rPr>
                      <w:spacing w:val="-16"/>
                      <w:sz w:val="24"/>
                      <w:szCs w:val="24"/>
                    </w:rPr>
                    <w:t xml:space="preserve"> </w:t>
                  </w:r>
                  <w:r w:rsidRPr="009C3FCB">
                    <w:rPr>
                      <w:sz w:val="24"/>
                      <w:szCs w:val="24"/>
                    </w:rPr>
                    <w:t>к</w:t>
                  </w:r>
                  <w:r w:rsidRPr="009C3FCB">
                    <w:rPr>
                      <w:spacing w:val="-16"/>
                      <w:sz w:val="24"/>
                      <w:szCs w:val="24"/>
                    </w:rPr>
                    <w:t xml:space="preserve"> </w:t>
                  </w:r>
                  <w:r w:rsidRPr="009C3FCB">
                    <w:rPr>
                      <w:sz w:val="24"/>
                      <w:szCs w:val="24"/>
                    </w:rPr>
                    <w:t>принятию</w:t>
                  </w:r>
                  <w:r w:rsidRPr="009C3FCB">
                    <w:rPr>
                      <w:spacing w:val="-14"/>
                      <w:sz w:val="24"/>
                      <w:szCs w:val="24"/>
                    </w:rPr>
                    <w:t xml:space="preserve"> </w:t>
                  </w:r>
                  <w:r w:rsidRPr="009C3FCB">
                    <w:rPr>
                      <w:sz w:val="24"/>
                      <w:szCs w:val="24"/>
                    </w:rPr>
                    <w:t>других</w:t>
                  </w:r>
                  <w:r w:rsidRPr="009C3FCB">
                    <w:rPr>
                      <w:spacing w:val="-68"/>
                      <w:sz w:val="24"/>
                      <w:szCs w:val="24"/>
                    </w:rPr>
                    <w:t xml:space="preserve"> </w:t>
                  </w:r>
                  <w:r w:rsidRPr="009C3FCB">
                    <w:rPr>
                      <w:sz w:val="24"/>
                      <w:szCs w:val="24"/>
                    </w:rPr>
                    <w:t>позиций</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точек</w:t>
                  </w:r>
                  <w:r w:rsidRPr="009C3FCB">
                    <w:rPr>
                      <w:spacing w:val="1"/>
                      <w:sz w:val="24"/>
                      <w:szCs w:val="24"/>
                    </w:rPr>
                    <w:t xml:space="preserve"> </w:t>
                  </w:r>
                  <w:r w:rsidRPr="009C3FCB">
                    <w:rPr>
                      <w:sz w:val="24"/>
                      <w:szCs w:val="24"/>
                    </w:rPr>
                    <w:t>зрения</w:t>
                  </w:r>
                  <w:r w:rsidRPr="009C3FCB">
                    <w:rPr>
                      <w:spacing w:val="1"/>
                      <w:sz w:val="24"/>
                      <w:szCs w:val="24"/>
                    </w:rPr>
                    <w:t xml:space="preserve"> </w:t>
                  </w:r>
                  <w:r w:rsidRPr="009C3FCB">
                    <w:rPr>
                      <w:sz w:val="24"/>
                      <w:szCs w:val="24"/>
                    </w:rPr>
                    <w:t>предполагает,</w:t>
                  </w:r>
                  <w:r w:rsidRPr="009C3FCB">
                    <w:rPr>
                      <w:spacing w:val="1"/>
                      <w:sz w:val="24"/>
                      <w:szCs w:val="24"/>
                    </w:rPr>
                    <w:t xml:space="preserve"> </w:t>
                  </w:r>
                  <w:r w:rsidRPr="009C3FCB">
                    <w:rPr>
                      <w:sz w:val="24"/>
                      <w:szCs w:val="24"/>
                    </w:rPr>
                    <w:t>что</w:t>
                  </w:r>
                  <w:r w:rsidRPr="009C3FCB">
                    <w:rPr>
                      <w:spacing w:val="1"/>
                      <w:sz w:val="24"/>
                      <w:szCs w:val="24"/>
                    </w:rPr>
                    <w:t xml:space="preserve"> </w:t>
                  </w:r>
                  <w:r w:rsidRPr="009C3FCB">
                    <w:rPr>
                      <w:sz w:val="24"/>
                      <w:szCs w:val="24"/>
                    </w:rPr>
                    <w:t>педагог</w:t>
                  </w:r>
                  <w:r w:rsidRPr="009C3FCB">
                    <w:rPr>
                      <w:spacing w:val="1"/>
                      <w:sz w:val="24"/>
                      <w:szCs w:val="24"/>
                    </w:rPr>
                    <w:t xml:space="preserve"> </w:t>
                  </w:r>
                  <w:r w:rsidRPr="009C3FCB">
                    <w:rPr>
                      <w:sz w:val="24"/>
                      <w:szCs w:val="24"/>
                    </w:rPr>
                    <w:t>не</w:t>
                  </w:r>
                  <w:r w:rsidRPr="009C3FCB">
                    <w:rPr>
                      <w:spacing w:val="1"/>
                      <w:sz w:val="24"/>
                      <w:szCs w:val="24"/>
                    </w:rPr>
                    <w:t xml:space="preserve"> </w:t>
                  </w:r>
                  <w:r w:rsidRPr="009C3FCB">
                    <w:rPr>
                      <w:sz w:val="24"/>
                      <w:szCs w:val="24"/>
                    </w:rPr>
                    <w:t>считает</w:t>
                  </w:r>
                  <w:r w:rsidRPr="009C3FCB">
                    <w:rPr>
                      <w:sz w:val="24"/>
                      <w:szCs w:val="24"/>
                    </w:rPr>
                    <w:tab/>
                  </w:r>
                  <w:r w:rsidRPr="009C3FCB">
                    <w:rPr>
                      <w:spacing w:val="-1"/>
                      <w:sz w:val="24"/>
                      <w:szCs w:val="24"/>
                    </w:rPr>
                    <w:t>единственно</w:t>
                  </w:r>
                  <w:r w:rsidRPr="009C3FCB">
                    <w:rPr>
                      <w:spacing w:val="-68"/>
                      <w:sz w:val="24"/>
                      <w:szCs w:val="24"/>
                    </w:rPr>
                    <w:t xml:space="preserve"> </w:t>
                  </w:r>
                  <w:r w:rsidRPr="009C3FCB">
                    <w:rPr>
                      <w:sz w:val="24"/>
                      <w:szCs w:val="24"/>
                    </w:rPr>
                    <w:t>правильной</w:t>
                  </w:r>
                  <w:r w:rsidRPr="009C3FCB">
                    <w:rPr>
                      <w:spacing w:val="-11"/>
                      <w:sz w:val="24"/>
                      <w:szCs w:val="24"/>
                    </w:rPr>
                    <w:t xml:space="preserve"> </w:t>
                  </w:r>
                  <w:r w:rsidRPr="009C3FCB">
                    <w:rPr>
                      <w:sz w:val="24"/>
                      <w:szCs w:val="24"/>
                    </w:rPr>
                    <w:t>свою</w:t>
                  </w:r>
                  <w:r w:rsidRPr="009C3FCB">
                    <w:rPr>
                      <w:spacing w:val="-10"/>
                      <w:sz w:val="24"/>
                      <w:szCs w:val="24"/>
                    </w:rPr>
                    <w:t xml:space="preserve"> </w:t>
                  </w:r>
                  <w:r w:rsidRPr="009C3FCB">
                    <w:rPr>
                      <w:sz w:val="24"/>
                      <w:szCs w:val="24"/>
                    </w:rPr>
                    <w:t>точку</w:t>
                  </w:r>
                  <w:r w:rsidRPr="009C3FCB">
                    <w:rPr>
                      <w:spacing w:val="-14"/>
                      <w:sz w:val="24"/>
                      <w:szCs w:val="24"/>
                    </w:rPr>
                    <w:t xml:space="preserve"> </w:t>
                  </w:r>
                  <w:r w:rsidRPr="009C3FCB">
                    <w:rPr>
                      <w:sz w:val="24"/>
                      <w:szCs w:val="24"/>
                    </w:rPr>
                    <w:t>зрения.</w:t>
                  </w:r>
                  <w:r w:rsidRPr="009C3FCB">
                    <w:rPr>
                      <w:spacing w:val="-67"/>
                      <w:sz w:val="24"/>
                      <w:szCs w:val="24"/>
                    </w:rPr>
                    <w:t xml:space="preserve"> </w:t>
                  </w:r>
                  <w:r w:rsidRPr="009C3FCB">
                    <w:rPr>
                      <w:sz w:val="24"/>
                      <w:szCs w:val="24"/>
                    </w:rPr>
                    <w:t>Он</w:t>
                  </w:r>
                  <w:r w:rsidRPr="009C3FCB">
                    <w:rPr>
                      <w:spacing w:val="1"/>
                      <w:sz w:val="24"/>
                      <w:szCs w:val="24"/>
                    </w:rPr>
                    <w:t xml:space="preserve"> </w:t>
                  </w:r>
                  <w:r w:rsidRPr="009C3FCB">
                    <w:rPr>
                      <w:sz w:val="24"/>
                      <w:szCs w:val="24"/>
                    </w:rPr>
                    <w:t>интересуется</w:t>
                  </w:r>
                  <w:r w:rsidRPr="009C3FCB">
                    <w:rPr>
                      <w:spacing w:val="1"/>
                      <w:sz w:val="24"/>
                      <w:szCs w:val="24"/>
                    </w:rPr>
                    <w:t xml:space="preserve"> </w:t>
                  </w:r>
                  <w:r w:rsidRPr="009C3FCB">
                    <w:rPr>
                      <w:sz w:val="24"/>
                      <w:szCs w:val="24"/>
                    </w:rPr>
                    <w:t>мнением</w:t>
                  </w:r>
                  <w:r w:rsidRPr="009C3FCB">
                    <w:rPr>
                      <w:spacing w:val="1"/>
                      <w:sz w:val="24"/>
                      <w:szCs w:val="24"/>
                    </w:rPr>
                    <w:t xml:space="preserve"> </w:t>
                  </w:r>
                  <w:r w:rsidRPr="009C3FCB">
                    <w:rPr>
                      <w:sz w:val="24"/>
                      <w:szCs w:val="24"/>
                    </w:rPr>
                    <w:t>других</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готов</w:t>
                  </w:r>
                  <w:r w:rsidRPr="009C3FCB">
                    <w:rPr>
                      <w:spacing w:val="1"/>
                      <w:sz w:val="24"/>
                      <w:szCs w:val="24"/>
                    </w:rPr>
                    <w:t xml:space="preserve"> </w:t>
                  </w:r>
                  <w:r w:rsidRPr="009C3FCB">
                    <w:rPr>
                      <w:sz w:val="24"/>
                      <w:szCs w:val="24"/>
                    </w:rPr>
                    <w:t>их</w:t>
                  </w:r>
                  <w:r w:rsidRPr="009C3FCB">
                    <w:rPr>
                      <w:spacing w:val="1"/>
                      <w:sz w:val="24"/>
                      <w:szCs w:val="24"/>
                    </w:rPr>
                    <w:t xml:space="preserve"> </w:t>
                  </w:r>
                  <w:r w:rsidRPr="009C3FCB">
                    <w:rPr>
                      <w:sz w:val="24"/>
                      <w:szCs w:val="24"/>
                    </w:rPr>
                    <w:t>поддерживать</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случаях</w:t>
                  </w:r>
                  <w:r w:rsidRPr="009C3FCB">
                    <w:rPr>
                      <w:spacing w:val="-67"/>
                      <w:sz w:val="24"/>
                      <w:szCs w:val="24"/>
                    </w:rPr>
                    <w:t xml:space="preserve"> </w:t>
                  </w:r>
                  <w:r w:rsidRPr="009C3FCB">
                    <w:rPr>
                      <w:sz w:val="24"/>
                      <w:szCs w:val="24"/>
                    </w:rPr>
                    <w:t>достаточной</w:t>
                  </w:r>
                  <w:r w:rsidRPr="009C3FCB">
                    <w:rPr>
                      <w:spacing w:val="1"/>
                      <w:sz w:val="24"/>
                      <w:szCs w:val="24"/>
                    </w:rPr>
                    <w:t xml:space="preserve"> </w:t>
                  </w:r>
                  <w:r w:rsidRPr="009C3FCB">
                    <w:rPr>
                      <w:sz w:val="24"/>
                      <w:szCs w:val="24"/>
                    </w:rPr>
                    <w:t>аргументации.</w:t>
                  </w:r>
                  <w:r w:rsidRPr="009C3FCB">
                    <w:rPr>
                      <w:spacing w:val="-67"/>
                      <w:sz w:val="24"/>
                      <w:szCs w:val="24"/>
                    </w:rPr>
                    <w:t xml:space="preserve"> </w:t>
                  </w:r>
                  <w:r w:rsidRPr="009C3FCB">
                    <w:rPr>
                      <w:sz w:val="24"/>
                      <w:szCs w:val="24"/>
                    </w:rPr>
                    <w:t>Педагог</w:t>
                  </w:r>
                  <w:r w:rsidRPr="009C3FCB">
                    <w:rPr>
                      <w:spacing w:val="1"/>
                      <w:sz w:val="24"/>
                      <w:szCs w:val="24"/>
                    </w:rPr>
                    <w:t xml:space="preserve"> </w:t>
                  </w:r>
                  <w:r w:rsidRPr="009C3FCB">
                    <w:rPr>
                      <w:sz w:val="24"/>
                      <w:szCs w:val="24"/>
                    </w:rPr>
                    <w:t>готов</w:t>
                  </w:r>
                  <w:r w:rsidRPr="009C3FCB">
                    <w:rPr>
                      <w:spacing w:val="1"/>
                      <w:sz w:val="24"/>
                      <w:szCs w:val="24"/>
                    </w:rPr>
                    <w:t xml:space="preserve"> </w:t>
                  </w:r>
                  <w:r w:rsidRPr="009C3FCB">
                    <w:rPr>
                      <w:sz w:val="24"/>
                      <w:szCs w:val="24"/>
                    </w:rPr>
                    <w:t>гибко</w:t>
                  </w:r>
                  <w:r w:rsidRPr="009C3FCB">
                    <w:rPr>
                      <w:spacing w:val="-67"/>
                      <w:sz w:val="24"/>
                      <w:szCs w:val="24"/>
                    </w:rPr>
                    <w:t xml:space="preserve"> </w:t>
                  </w:r>
                  <w:r w:rsidRPr="009C3FCB">
                    <w:rPr>
                      <w:sz w:val="24"/>
                      <w:szCs w:val="24"/>
                    </w:rPr>
                    <w:t>реагировать</w:t>
                  </w:r>
                  <w:r w:rsidRPr="009C3FCB">
                    <w:rPr>
                      <w:spacing w:val="1"/>
                      <w:sz w:val="24"/>
                      <w:szCs w:val="24"/>
                    </w:rPr>
                    <w:t xml:space="preserve"> </w:t>
                  </w:r>
                  <w:r w:rsidRPr="009C3FCB">
                    <w:rPr>
                      <w:sz w:val="24"/>
                      <w:szCs w:val="24"/>
                    </w:rPr>
                    <w:t>на</w:t>
                  </w:r>
                  <w:r w:rsidRPr="009C3FCB">
                    <w:rPr>
                      <w:spacing w:val="1"/>
                      <w:sz w:val="24"/>
                      <w:szCs w:val="24"/>
                    </w:rPr>
                    <w:t xml:space="preserve"> </w:t>
                  </w:r>
                  <w:r w:rsidRPr="009C3FCB">
                    <w:rPr>
                      <w:sz w:val="24"/>
                      <w:szCs w:val="24"/>
                    </w:rPr>
                    <w:t>высказывания</w:t>
                  </w:r>
                  <w:r w:rsidRPr="009C3FCB">
                    <w:rPr>
                      <w:spacing w:val="1"/>
                      <w:sz w:val="24"/>
                      <w:szCs w:val="24"/>
                    </w:rPr>
                    <w:t xml:space="preserve"> </w:t>
                  </w:r>
                  <w:r w:rsidRPr="009C3FCB">
                    <w:rPr>
                      <w:sz w:val="24"/>
                      <w:szCs w:val="24"/>
                    </w:rPr>
                    <w:t>обучающегося,</w:t>
                  </w:r>
                  <w:r w:rsidRPr="009C3FCB">
                    <w:rPr>
                      <w:sz w:val="24"/>
                      <w:szCs w:val="24"/>
                    </w:rPr>
                    <w:tab/>
                  </w:r>
                  <w:r w:rsidRPr="009C3FCB">
                    <w:rPr>
                      <w:sz w:val="24"/>
                      <w:szCs w:val="24"/>
                    </w:rPr>
                    <w:tab/>
                  </w:r>
                  <w:r w:rsidRPr="009C3FCB">
                    <w:rPr>
                      <w:spacing w:val="-1"/>
                      <w:sz w:val="24"/>
                      <w:szCs w:val="24"/>
                    </w:rPr>
                    <w:t>включая</w:t>
                  </w:r>
                  <w:r w:rsidRPr="009C3FCB">
                    <w:rPr>
                      <w:spacing w:val="-68"/>
                      <w:sz w:val="24"/>
                      <w:szCs w:val="24"/>
                    </w:rPr>
                    <w:t xml:space="preserve"> </w:t>
                  </w:r>
                  <w:r w:rsidRPr="009C3FCB">
                    <w:rPr>
                      <w:sz w:val="24"/>
                      <w:szCs w:val="24"/>
                    </w:rPr>
                    <w:t>изменение</w:t>
                  </w:r>
                  <w:r w:rsidRPr="009C3FCB">
                    <w:rPr>
                      <w:sz w:val="24"/>
                      <w:szCs w:val="24"/>
                    </w:rPr>
                    <w:tab/>
                  </w:r>
                  <w:r w:rsidRPr="009C3FCB">
                    <w:rPr>
                      <w:spacing w:val="-1"/>
                      <w:sz w:val="24"/>
                      <w:szCs w:val="24"/>
                    </w:rPr>
                    <w:t>собственной</w:t>
                  </w:r>
                </w:p>
                <w:p w14:paraId="16FC178F" w14:textId="77777777" w:rsidR="00344944" w:rsidRPr="009C3FCB" w:rsidRDefault="00344944" w:rsidP="00961C6B">
                  <w:pPr>
                    <w:pStyle w:val="TableParagraph"/>
                    <w:framePr w:hSpace="180" w:wrap="around" w:vAnchor="text" w:hAnchor="text" w:x="-284" w:y="1"/>
                    <w:spacing w:line="307" w:lineRule="exact"/>
                    <w:ind w:left="108"/>
                    <w:suppressOverlap/>
                    <w:rPr>
                      <w:sz w:val="24"/>
                      <w:szCs w:val="24"/>
                    </w:rPr>
                  </w:pPr>
                  <w:r w:rsidRPr="009C3FCB">
                    <w:rPr>
                      <w:sz w:val="24"/>
                      <w:szCs w:val="24"/>
                    </w:rPr>
                    <w:t>позиции</w:t>
                  </w:r>
                </w:p>
              </w:tc>
              <w:tc>
                <w:tcPr>
                  <w:tcW w:w="3970" w:type="dxa"/>
                  <w:gridSpan w:val="2"/>
                </w:tcPr>
                <w:p w14:paraId="60207E85" w14:textId="77777777" w:rsidR="00344944" w:rsidRPr="009C3FCB" w:rsidRDefault="00344944" w:rsidP="00961C6B">
                  <w:pPr>
                    <w:pStyle w:val="TableParagraph"/>
                    <w:framePr w:hSpace="180" w:wrap="around" w:vAnchor="text" w:hAnchor="text" w:x="-284" w:y="1"/>
                    <w:ind w:left="108" w:right="99"/>
                    <w:suppressOverlap/>
                    <w:jc w:val="both"/>
                    <w:rPr>
                      <w:i/>
                      <w:sz w:val="24"/>
                      <w:szCs w:val="24"/>
                    </w:rPr>
                  </w:pPr>
                  <w:r w:rsidRPr="009C3FCB">
                    <w:rPr>
                      <w:i/>
                      <w:sz w:val="24"/>
                      <w:szCs w:val="24"/>
                    </w:rPr>
                    <w:t>— убеждённость, что истина</w:t>
                  </w:r>
                  <w:r w:rsidRPr="009C3FCB">
                    <w:rPr>
                      <w:i/>
                      <w:spacing w:val="1"/>
                      <w:sz w:val="24"/>
                      <w:szCs w:val="24"/>
                    </w:rPr>
                    <w:t xml:space="preserve"> </w:t>
                  </w:r>
                  <w:r w:rsidRPr="009C3FCB">
                    <w:rPr>
                      <w:i/>
                      <w:sz w:val="24"/>
                      <w:szCs w:val="24"/>
                    </w:rPr>
                    <w:t>может</w:t>
                  </w:r>
                  <w:r w:rsidRPr="009C3FCB">
                    <w:rPr>
                      <w:i/>
                      <w:spacing w:val="-3"/>
                      <w:sz w:val="24"/>
                      <w:szCs w:val="24"/>
                    </w:rPr>
                    <w:t xml:space="preserve"> </w:t>
                  </w:r>
                  <w:r w:rsidRPr="009C3FCB">
                    <w:rPr>
                      <w:i/>
                      <w:sz w:val="24"/>
                      <w:szCs w:val="24"/>
                    </w:rPr>
                    <w:t>быть</w:t>
                  </w:r>
                  <w:r w:rsidRPr="009C3FCB">
                    <w:rPr>
                      <w:i/>
                      <w:spacing w:val="-1"/>
                      <w:sz w:val="24"/>
                      <w:szCs w:val="24"/>
                    </w:rPr>
                    <w:t xml:space="preserve"> </w:t>
                  </w:r>
                  <w:r w:rsidRPr="009C3FCB">
                    <w:rPr>
                      <w:i/>
                      <w:sz w:val="24"/>
                      <w:szCs w:val="24"/>
                    </w:rPr>
                    <w:t>не одна;</w:t>
                  </w:r>
                </w:p>
                <w:p w14:paraId="59A2AFA6" w14:textId="77777777" w:rsidR="00344944" w:rsidRPr="009C3FCB" w:rsidRDefault="00344944" w:rsidP="00961C6B">
                  <w:pPr>
                    <w:pStyle w:val="TableParagraph"/>
                    <w:framePr w:hSpace="180" w:wrap="around" w:vAnchor="text" w:hAnchor="text" w:x="-284" w:y="1"/>
                    <w:ind w:left="108" w:right="97"/>
                    <w:suppressOverlap/>
                    <w:jc w:val="both"/>
                    <w:rPr>
                      <w:i/>
                      <w:sz w:val="24"/>
                      <w:szCs w:val="24"/>
                    </w:rPr>
                  </w:pPr>
                  <w:r w:rsidRPr="009C3FCB">
                    <w:rPr>
                      <w:i/>
                      <w:sz w:val="24"/>
                      <w:szCs w:val="24"/>
                    </w:rPr>
                    <w:t>интерес к мнениям и позициям</w:t>
                  </w:r>
                  <w:r w:rsidRPr="009C3FCB">
                    <w:rPr>
                      <w:i/>
                      <w:spacing w:val="-67"/>
                      <w:sz w:val="24"/>
                      <w:szCs w:val="24"/>
                    </w:rPr>
                    <w:t xml:space="preserve"> </w:t>
                  </w:r>
                  <w:r w:rsidRPr="009C3FCB">
                    <w:rPr>
                      <w:i/>
                      <w:sz w:val="24"/>
                      <w:szCs w:val="24"/>
                    </w:rPr>
                    <w:t>других;</w:t>
                  </w:r>
                </w:p>
                <w:p w14:paraId="51394C65" w14:textId="77777777" w:rsidR="00344944" w:rsidRPr="009C3FCB" w:rsidRDefault="00344944" w:rsidP="00961C6B">
                  <w:pPr>
                    <w:pStyle w:val="TableParagraph"/>
                    <w:framePr w:hSpace="180" w:wrap="around" w:vAnchor="text" w:hAnchor="text" w:x="-284" w:y="1"/>
                    <w:tabs>
                      <w:tab w:val="left" w:pos="2462"/>
                    </w:tabs>
                    <w:ind w:left="108" w:right="94"/>
                    <w:suppressOverlap/>
                    <w:jc w:val="both"/>
                    <w:rPr>
                      <w:sz w:val="24"/>
                      <w:szCs w:val="24"/>
                    </w:rPr>
                  </w:pPr>
                  <w:r w:rsidRPr="009C3FCB">
                    <w:rPr>
                      <w:sz w:val="24"/>
                      <w:szCs w:val="24"/>
                    </w:rPr>
                    <w:t>— учёт других точек зрения в</w:t>
                  </w:r>
                  <w:r w:rsidRPr="009C3FCB">
                    <w:rPr>
                      <w:spacing w:val="1"/>
                      <w:sz w:val="24"/>
                      <w:szCs w:val="24"/>
                    </w:rPr>
                    <w:t xml:space="preserve"> </w:t>
                  </w:r>
                  <w:r w:rsidRPr="009C3FCB">
                    <w:rPr>
                      <w:sz w:val="24"/>
                      <w:szCs w:val="24"/>
                    </w:rPr>
                    <w:t>процессе</w:t>
                  </w:r>
                  <w:r w:rsidRPr="009C3FCB">
                    <w:rPr>
                      <w:sz w:val="24"/>
                      <w:szCs w:val="24"/>
                    </w:rPr>
                    <w:tab/>
                  </w:r>
                  <w:r w:rsidRPr="009C3FCB">
                    <w:rPr>
                      <w:spacing w:val="-1"/>
                      <w:sz w:val="24"/>
                      <w:szCs w:val="24"/>
                    </w:rPr>
                    <w:t>оценивания</w:t>
                  </w:r>
                  <w:r w:rsidRPr="009C3FCB">
                    <w:rPr>
                      <w:spacing w:val="-68"/>
                      <w:sz w:val="24"/>
                      <w:szCs w:val="24"/>
                    </w:rPr>
                    <w:t xml:space="preserve"> </w:t>
                  </w:r>
                  <w:r w:rsidRPr="009C3FCB">
                    <w:rPr>
                      <w:sz w:val="24"/>
                      <w:szCs w:val="24"/>
                    </w:rPr>
                    <w:t>обучающихся</w:t>
                  </w:r>
                </w:p>
              </w:tc>
            </w:tr>
            <w:tr w:rsidR="00344944" w:rsidRPr="009C3FCB" w14:paraId="5FA7FAFD" w14:textId="77777777" w:rsidTr="009C3FCB">
              <w:trPr>
                <w:gridBefore w:val="1"/>
                <w:wBefore w:w="10" w:type="dxa"/>
                <w:trHeight w:val="3220"/>
              </w:trPr>
              <w:tc>
                <w:tcPr>
                  <w:tcW w:w="648" w:type="dxa"/>
                  <w:gridSpan w:val="2"/>
                </w:tcPr>
                <w:p w14:paraId="62A14D04" w14:textId="77777777" w:rsidR="00344944" w:rsidRPr="009C3FCB" w:rsidRDefault="00344944"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1.4</w:t>
                  </w:r>
                </w:p>
              </w:tc>
              <w:tc>
                <w:tcPr>
                  <w:tcW w:w="1918" w:type="dxa"/>
                  <w:tcBorders>
                    <w:right w:val="single" w:sz="6" w:space="0" w:color="000000"/>
                  </w:tcBorders>
                </w:tcPr>
                <w:p w14:paraId="6114834B" w14:textId="77777777" w:rsidR="00344944" w:rsidRPr="009C3FCB" w:rsidRDefault="00344944" w:rsidP="00961C6B">
                  <w:pPr>
                    <w:pStyle w:val="TableParagraph"/>
                    <w:framePr w:hSpace="180" w:wrap="around" w:vAnchor="text" w:hAnchor="text" w:x="-284" w:y="1"/>
                    <w:ind w:left="110" w:right="523"/>
                    <w:suppressOverlap/>
                    <w:rPr>
                      <w:sz w:val="24"/>
                      <w:szCs w:val="24"/>
                    </w:rPr>
                  </w:pPr>
                  <w:r w:rsidRPr="009C3FCB">
                    <w:rPr>
                      <w:sz w:val="24"/>
                      <w:szCs w:val="24"/>
                    </w:rPr>
                    <w:t>Общая</w:t>
                  </w:r>
                  <w:r w:rsidRPr="009C3FCB">
                    <w:rPr>
                      <w:spacing w:val="1"/>
                      <w:sz w:val="24"/>
                      <w:szCs w:val="24"/>
                    </w:rPr>
                    <w:t xml:space="preserve"> </w:t>
                  </w:r>
                  <w:r w:rsidRPr="009C3FCB">
                    <w:rPr>
                      <w:spacing w:val="-1"/>
                      <w:sz w:val="24"/>
                      <w:szCs w:val="24"/>
                    </w:rPr>
                    <w:t>культура</w:t>
                  </w:r>
                </w:p>
              </w:tc>
              <w:tc>
                <w:tcPr>
                  <w:tcW w:w="3970" w:type="dxa"/>
                  <w:tcBorders>
                    <w:left w:val="single" w:sz="6" w:space="0" w:color="000000"/>
                  </w:tcBorders>
                </w:tcPr>
                <w:p w14:paraId="6AFDC336" w14:textId="77777777" w:rsidR="00344944" w:rsidRPr="009C3FCB" w:rsidRDefault="00344944" w:rsidP="00961C6B">
                  <w:pPr>
                    <w:pStyle w:val="TableParagraph"/>
                    <w:framePr w:hSpace="180" w:wrap="around" w:vAnchor="text" w:hAnchor="text" w:x="-284" w:y="1"/>
                    <w:tabs>
                      <w:tab w:val="left" w:pos="2442"/>
                    </w:tabs>
                    <w:ind w:left="108" w:right="91"/>
                    <w:suppressOverlap/>
                    <w:jc w:val="both"/>
                    <w:rPr>
                      <w:sz w:val="24"/>
                      <w:szCs w:val="24"/>
                    </w:rPr>
                  </w:pPr>
                  <w:r w:rsidRPr="009C3FCB">
                    <w:rPr>
                      <w:sz w:val="24"/>
                      <w:szCs w:val="24"/>
                    </w:rPr>
                    <w:t>Определяет</w:t>
                  </w:r>
                  <w:r w:rsidRPr="009C3FCB">
                    <w:rPr>
                      <w:spacing w:val="1"/>
                      <w:sz w:val="24"/>
                      <w:szCs w:val="24"/>
                    </w:rPr>
                    <w:t xml:space="preserve"> </w:t>
                  </w:r>
                  <w:r w:rsidRPr="009C3FCB">
                    <w:rPr>
                      <w:sz w:val="24"/>
                      <w:szCs w:val="24"/>
                    </w:rPr>
                    <w:t>характер</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стиль</w:t>
                  </w:r>
                  <w:r w:rsidRPr="009C3FCB">
                    <w:rPr>
                      <w:spacing w:val="1"/>
                      <w:sz w:val="24"/>
                      <w:szCs w:val="24"/>
                    </w:rPr>
                    <w:t xml:space="preserve"> </w:t>
                  </w:r>
                  <w:r w:rsidRPr="009C3FCB">
                    <w:rPr>
                      <w:sz w:val="24"/>
                      <w:szCs w:val="24"/>
                    </w:rPr>
                    <w:t>педагогической</w:t>
                  </w:r>
                  <w:r w:rsidRPr="009C3FCB">
                    <w:rPr>
                      <w:spacing w:val="1"/>
                      <w:sz w:val="24"/>
                      <w:szCs w:val="24"/>
                    </w:rPr>
                    <w:t xml:space="preserve"> </w:t>
                  </w:r>
                  <w:r w:rsidRPr="009C3FCB">
                    <w:rPr>
                      <w:sz w:val="24"/>
                      <w:szCs w:val="24"/>
                    </w:rPr>
                    <w:t>деятельности.</w:t>
                  </w:r>
                  <w:r w:rsidRPr="009C3FCB">
                    <w:rPr>
                      <w:spacing w:val="1"/>
                      <w:sz w:val="24"/>
                      <w:szCs w:val="24"/>
                    </w:rPr>
                    <w:t xml:space="preserve"> </w:t>
                  </w:r>
                  <w:r w:rsidRPr="009C3FCB">
                    <w:rPr>
                      <w:sz w:val="24"/>
                      <w:szCs w:val="24"/>
                    </w:rPr>
                    <w:t>Заключается</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знаниях</w:t>
                  </w:r>
                  <w:r w:rsidRPr="009C3FCB">
                    <w:rPr>
                      <w:spacing w:val="-67"/>
                      <w:sz w:val="24"/>
                      <w:szCs w:val="24"/>
                    </w:rPr>
                    <w:t xml:space="preserve"> </w:t>
                  </w:r>
                  <w:r w:rsidRPr="009C3FCB">
                    <w:rPr>
                      <w:sz w:val="24"/>
                      <w:szCs w:val="24"/>
                    </w:rPr>
                    <w:t>педагога об основных формах</w:t>
                  </w:r>
                  <w:r w:rsidRPr="009C3FCB">
                    <w:rPr>
                      <w:spacing w:val="1"/>
                      <w:sz w:val="24"/>
                      <w:szCs w:val="24"/>
                    </w:rPr>
                    <w:t xml:space="preserve"> </w:t>
                  </w:r>
                  <w:r w:rsidRPr="009C3FCB">
                    <w:rPr>
                      <w:sz w:val="24"/>
                      <w:szCs w:val="24"/>
                    </w:rPr>
                    <w:t>материальной</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духовной</w:t>
                  </w:r>
                  <w:r w:rsidRPr="009C3FCB">
                    <w:rPr>
                      <w:spacing w:val="1"/>
                      <w:sz w:val="24"/>
                      <w:szCs w:val="24"/>
                    </w:rPr>
                    <w:t xml:space="preserve"> </w:t>
                  </w:r>
                  <w:r w:rsidRPr="009C3FCB">
                    <w:rPr>
                      <w:sz w:val="24"/>
                      <w:szCs w:val="24"/>
                    </w:rPr>
                    <w:t>жизни</w:t>
                  </w:r>
                  <w:r w:rsidRPr="009C3FCB">
                    <w:rPr>
                      <w:spacing w:val="1"/>
                      <w:sz w:val="24"/>
                      <w:szCs w:val="24"/>
                    </w:rPr>
                    <w:t xml:space="preserve"> </w:t>
                  </w:r>
                  <w:r w:rsidRPr="009C3FCB">
                    <w:rPr>
                      <w:sz w:val="24"/>
                      <w:szCs w:val="24"/>
                    </w:rPr>
                    <w:t>человека.</w:t>
                  </w:r>
                  <w:r w:rsidRPr="009C3FCB">
                    <w:rPr>
                      <w:spacing w:val="1"/>
                      <w:sz w:val="24"/>
                      <w:szCs w:val="24"/>
                    </w:rPr>
                    <w:t xml:space="preserve"> </w:t>
                  </w:r>
                  <w:r w:rsidRPr="009C3FCB">
                    <w:rPr>
                      <w:sz w:val="24"/>
                      <w:szCs w:val="24"/>
                    </w:rPr>
                    <w:t>Во</w:t>
                  </w:r>
                  <w:r w:rsidRPr="009C3FCB">
                    <w:rPr>
                      <w:spacing w:val="1"/>
                      <w:sz w:val="24"/>
                      <w:szCs w:val="24"/>
                    </w:rPr>
                    <w:t xml:space="preserve"> </w:t>
                  </w:r>
                  <w:r w:rsidRPr="009C3FCB">
                    <w:rPr>
                      <w:sz w:val="24"/>
                      <w:szCs w:val="24"/>
                    </w:rPr>
                    <w:t>многом</w:t>
                  </w:r>
                  <w:r w:rsidRPr="009C3FCB">
                    <w:rPr>
                      <w:spacing w:val="-67"/>
                      <w:sz w:val="24"/>
                      <w:szCs w:val="24"/>
                    </w:rPr>
                    <w:t xml:space="preserve"> </w:t>
                  </w:r>
                  <w:r w:rsidRPr="009C3FCB">
                    <w:rPr>
                      <w:sz w:val="24"/>
                      <w:szCs w:val="24"/>
                    </w:rPr>
                    <w:t>определяет</w:t>
                  </w:r>
                  <w:r w:rsidRPr="009C3FCB">
                    <w:rPr>
                      <w:sz w:val="24"/>
                      <w:szCs w:val="24"/>
                    </w:rPr>
                    <w:tab/>
                  </w:r>
                  <w:r w:rsidRPr="009C3FCB">
                    <w:rPr>
                      <w:spacing w:val="-1"/>
                      <w:sz w:val="24"/>
                      <w:szCs w:val="24"/>
                    </w:rPr>
                    <w:t>успешность</w:t>
                  </w:r>
                  <w:r w:rsidRPr="009C3FCB">
                    <w:rPr>
                      <w:spacing w:val="-68"/>
                      <w:sz w:val="24"/>
                      <w:szCs w:val="24"/>
                    </w:rPr>
                    <w:t xml:space="preserve"> </w:t>
                  </w:r>
                  <w:r w:rsidRPr="009C3FCB">
                    <w:rPr>
                      <w:sz w:val="24"/>
                      <w:szCs w:val="24"/>
                    </w:rPr>
                    <w:t>педагогического</w:t>
                  </w:r>
                  <w:r w:rsidRPr="009C3FCB">
                    <w:rPr>
                      <w:spacing w:val="1"/>
                      <w:sz w:val="24"/>
                      <w:szCs w:val="24"/>
                    </w:rPr>
                    <w:t xml:space="preserve"> </w:t>
                  </w:r>
                  <w:r w:rsidRPr="009C3FCB">
                    <w:rPr>
                      <w:sz w:val="24"/>
                      <w:szCs w:val="24"/>
                    </w:rPr>
                    <w:t>общения,</w:t>
                  </w:r>
                  <w:r w:rsidRPr="009C3FCB">
                    <w:rPr>
                      <w:spacing w:val="-67"/>
                      <w:sz w:val="24"/>
                      <w:szCs w:val="24"/>
                    </w:rPr>
                    <w:t xml:space="preserve"> </w:t>
                  </w:r>
                  <w:r w:rsidRPr="009C3FCB">
                    <w:rPr>
                      <w:sz w:val="24"/>
                      <w:szCs w:val="24"/>
                    </w:rPr>
                    <w:t>позицию</w:t>
                  </w:r>
                  <w:r w:rsidRPr="009C3FCB">
                    <w:rPr>
                      <w:spacing w:val="46"/>
                      <w:sz w:val="24"/>
                      <w:szCs w:val="24"/>
                    </w:rPr>
                    <w:t xml:space="preserve"> </w:t>
                  </w:r>
                  <w:r w:rsidRPr="009C3FCB">
                    <w:rPr>
                      <w:sz w:val="24"/>
                      <w:szCs w:val="24"/>
                    </w:rPr>
                    <w:t>педагога</w:t>
                  </w:r>
                  <w:r w:rsidRPr="009C3FCB">
                    <w:rPr>
                      <w:spacing w:val="43"/>
                      <w:sz w:val="24"/>
                      <w:szCs w:val="24"/>
                    </w:rPr>
                    <w:t xml:space="preserve"> </w:t>
                  </w:r>
                  <w:r w:rsidRPr="009C3FCB">
                    <w:rPr>
                      <w:sz w:val="24"/>
                      <w:szCs w:val="24"/>
                    </w:rPr>
                    <w:t>в</w:t>
                  </w:r>
                  <w:r w:rsidRPr="009C3FCB">
                    <w:rPr>
                      <w:spacing w:val="45"/>
                      <w:sz w:val="24"/>
                      <w:szCs w:val="24"/>
                    </w:rPr>
                    <w:t xml:space="preserve"> </w:t>
                  </w:r>
                  <w:r w:rsidRPr="009C3FCB">
                    <w:rPr>
                      <w:sz w:val="24"/>
                      <w:szCs w:val="24"/>
                    </w:rPr>
                    <w:t>глазах</w:t>
                  </w:r>
                </w:p>
                <w:p w14:paraId="2436EF32" w14:textId="77777777" w:rsidR="00344944" w:rsidRPr="009C3FCB" w:rsidRDefault="00344944" w:rsidP="00961C6B">
                  <w:pPr>
                    <w:pStyle w:val="TableParagraph"/>
                    <w:framePr w:hSpace="180" w:wrap="around" w:vAnchor="text" w:hAnchor="text" w:x="-284" w:y="1"/>
                    <w:spacing w:line="307" w:lineRule="exact"/>
                    <w:ind w:left="108"/>
                    <w:suppressOverlap/>
                    <w:rPr>
                      <w:sz w:val="24"/>
                      <w:szCs w:val="24"/>
                    </w:rPr>
                  </w:pPr>
                  <w:r w:rsidRPr="009C3FCB">
                    <w:rPr>
                      <w:sz w:val="24"/>
                      <w:szCs w:val="24"/>
                    </w:rPr>
                    <w:t>обучающихся</w:t>
                  </w:r>
                </w:p>
              </w:tc>
              <w:tc>
                <w:tcPr>
                  <w:tcW w:w="3970" w:type="dxa"/>
                  <w:gridSpan w:val="2"/>
                </w:tcPr>
                <w:p w14:paraId="6A831F50" w14:textId="77777777" w:rsidR="00344944" w:rsidRPr="009C3FCB" w:rsidRDefault="00344944" w:rsidP="00961C6B">
                  <w:pPr>
                    <w:pStyle w:val="TableParagraph"/>
                    <w:framePr w:hSpace="180" w:wrap="around" w:vAnchor="text" w:hAnchor="text" w:x="-284" w:y="1"/>
                    <w:ind w:left="108" w:right="95"/>
                    <w:suppressOverlap/>
                    <w:jc w:val="both"/>
                    <w:rPr>
                      <w:i/>
                      <w:sz w:val="24"/>
                      <w:szCs w:val="24"/>
                    </w:rPr>
                  </w:pPr>
                  <w:r w:rsidRPr="009C3FCB">
                    <w:rPr>
                      <w:i/>
                      <w:sz w:val="24"/>
                      <w:szCs w:val="24"/>
                    </w:rPr>
                    <w:t>— ориентация</w:t>
                  </w:r>
                  <w:r w:rsidRPr="009C3FCB">
                    <w:rPr>
                      <w:i/>
                      <w:spacing w:val="1"/>
                      <w:sz w:val="24"/>
                      <w:szCs w:val="24"/>
                    </w:rPr>
                    <w:t xml:space="preserve"> </w:t>
                  </w:r>
                  <w:r w:rsidRPr="009C3FCB">
                    <w:rPr>
                      <w:i/>
                      <w:sz w:val="24"/>
                      <w:szCs w:val="24"/>
                    </w:rPr>
                    <w:t>в</w:t>
                  </w:r>
                  <w:r w:rsidRPr="009C3FCB">
                    <w:rPr>
                      <w:i/>
                      <w:spacing w:val="1"/>
                      <w:sz w:val="24"/>
                      <w:szCs w:val="24"/>
                    </w:rPr>
                    <w:t xml:space="preserve"> </w:t>
                  </w:r>
                  <w:r w:rsidRPr="009C3FCB">
                    <w:rPr>
                      <w:i/>
                      <w:sz w:val="24"/>
                      <w:szCs w:val="24"/>
                    </w:rPr>
                    <w:t>основных</w:t>
                  </w:r>
                  <w:r w:rsidRPr="009C3FCB">
                    <w:rPr>
                      <w:i/>
                      <w:spacing w:val="-67"/>
                      <w:sz w:val="24"/>
                      <w:szCs w:val="24"/>
                    </w:rPr>
                    <w:t xml:space="preserve"> </w:t>
                  </w:r>
                  <w:r w:rsidRPr="009C3FCB">
                    <w:rPr>
                      <w:i/>
                      <w:sz w:val="24"/>
                      <w:szCs w:val="24"/>
                    </w:rPr>
                    <w:t>сферах</w:t>
                  </w:r>
                  <w:r w:rsidRPr="009C3FCB">
                    <w:rPr>
                      <w:i/>
                      <w:spacing w:val="1"/>
                      <w:sz w:val="24"/>
                      <w:szCs w:val="24"/>
                    </w:rPr>
                    <w:t xml:space="preserve"> </w:t>
                  </w:r>
                  <w:r w:rsidRPr="009C3FCB">
                    <w:rPr>
                      <w:i/>
                      <w:sz w:val="24"/>
                      <w:szCs w:val="24"/>
                    </w:rPr>
                    <w:t>материальной</w:t>
                  </w:r>
                  <w:r w:rsidRPr="009C3FCB">
                    <w:rPr>
                      <w:i/>
                      <w:spacing w:val="1"/>
                      <w:sz w:val="24"/>
                      <w:szCs w:val="24"/>
                    </w:rPr>
                    <w:t xml:space="preserve"> </w:t>
                  </w:r>
                  <w:r w:rsidRPr="009C3FCB">
                    <w:rPr>
                      <w:i/>
                      <w:sz w:val="24"/>
                      <w:szCs w:val="24"/>
                    </w:rPr>
                    <w:t>и</w:t>
                  </w:r>
                  <w:r w:rsidRPr="009C3FCB">
                    <w:rPr>
                      <w:i/>
                      <w:spacing w:val="-67"/>
                      <w:sz w:val="24"/>
                      <w:szCs w:val="24"/>
                    </w:rPr>
                    <w:t xml:space="preserve"> </w:t>
                  </w:r>
                  <w:r w:rsidRPr="009C3FCB">
                    <w:rPr>
                      <w:i/>
                      <w:sz w:val="24"/>
                      <w:szCs w:val="24"/>
                    </w:rPr>
                    <w:t>духовной жизни;</w:t>
                  </w:r>
                </w:p>
                <w:p w14:paraId="43552B36" w14:textId="77777777" w:rsidR="00344944" w:rsidRPr="009C3FCB" w:rsidRDefault="00344944" w:rsidP="00961C6B">
                  <w:pPr>
                    <w:pStyle w:val="TableParagraph"/>
                    <w:framePr w:hSpace="180" w:wrap="around" w:vAnchor="text" w:hAnchor="text" w:x="-284" w:y="1"/>
                    <w:tabs>
                      <w:tab w:val="left" w:pos="2603"/>
                    </w:tabs>
                    <w:ind w:left="108" w:right="95"/>
                    <w:suppressOverlap/>
                    <w:jc w:val="both"/>
                    <w:rPr>
                      <w:i/>
                      <w:sz w:val="24"/>
                      <w:szCs w:val="24"/>
                    </w:rPr>
                  </w:pPr>
                  <w:r w:rsidRPr="009C3FCB">
                    <w:rPr>
                      <w:i/>
                      <w:sz w:val="24"/>
                      <w:szCs w:val="24"/>
                    </w:rPr>
                    <w:t>знание</w:t>
                  </w:r>
                  <w:r w:rsidRPr="009C3FCB">
                    <w:rPr>
                      <w:i/>
                      <w:spacing w:val="1"/>
                      <w:sz w:val="24"/>
                      <w:szCs w:val="24"/>
                    </w:rPr>
                    <w:t xml:space="preserve"> </w:t>
                  </w:r>
                  <w:r w:rsidRPr="009C3FCB">
                    <w:rPr>
                      <w:i/>
                      <w:sz w:val="24"/>
                      <w:szCs w:val="24"/>
                    </w:rPr>
                    <w:t>материальных</w:t>
                  </w:r>
                  <w:r w:rsidRPr="009C3FCB">
                    <w:rPr>
                      <w:i/>
                      <w:spacing w:val="1"/>
                      <w:sz w:val="24"/>
                      <w:szCs w:val="24"/>
                    </w:rPr>
                    <w:t xml:space="preserve"> </w:t>
                  </w:r>
                  <w:r w:rsidRPr="009C3FCB">
                    <w:rPr>
                      <w:i/>
                      <w:sz w:val="24"/>
                      <w:szCs w:val="24"/>
                    </w:rPr>
                    <w:t>и</w:t>
                  </w:r>
                  <w:r w:rsidRPr="009C3FCB">
                    <w:rPr>
                      <w:i/>
                      <w:spacing w:val="1"/>
                      <w:sz w:val="24"/>
                      <w:szCs w:val="24"/>
                    </w:rPr>
                    <w:t xml:space="preserve"> </w:t>
                  </w:r>
                  <w:r w:rsidRPr="009C3FCB">
                    <w:rPr>
                      <w:i/>
                      <w:sz w:val="24"/>
                      <w:szCs w:val="24"/>
                    </w:rPr>
                    <w:t>духовных</w:t>
                  </w:r>
                  <w:r w:rsidRPr="009C3FCB">
                    <w:rPr>
                      <w:i/>
                      <w:sz w:val="24"/>
                      <w:szCs w:val="24"/>
                    </w:rPr>
                    <w:tab/>
                  </w:r>
                  <w:r w:rsidRPr="009C3FCB">
                    <w:rPr>
                      <w:i/>
                      <w:spacing w:val="-1"/>
                      <w:sz w:val="24"/>
                      <w:szCs w:val="24"/>
                    </w:rPr>
                    <w:t>интересов</w:t>
                  </w:r>
                  <w:r w:rsidRPr="009C3FCB">
                    <w:rPr>
                      <w:i/>
                      <w:spacing w:val="-68"/>
                      <w:sz w:val="24"/>
                      <w:szCs w:val="24"/>
                    </w:rPr>
                    <w:t xml:space="preserve"> </w:t>
                  </w:r>
                  <w:r w:rsidRPr="009C3FCB">
                    <w:rPr>
                      <w:i/>
                      <w:sz w:val="24"/>
                      <w:szCs w:val="24"/>
                    </w:rPr>
                    <w:t>молодёжи;</w:t>
                  </w:r>
                </w:p>
                <w:p w14:paraId="356786B7" w14:textId="77777777" w:rsidR="00344944" w:rsidRPr="009C3FCB" w:rsidRDefault="00344944" w:rsidP="00961C6B">
                  <w:pPr>
                    <w:pStyle w:val="TableParagraph"/>
                    <w:framePr w:hSpace="180" w:wrap="around" w:vAnchor="text" w:hAnchor="text" w:x="-284" w:y="1"/>
                    <w:tabs>
                      <w:tab w:val="left" w:pos="3312"/>
                    </w:tabs>
                    <w:ind w:left="108" w:right="97"/>
                    <w:suppressOverlap/>
                    <w:rPr>
                      <w:sz w:val="24"/>
                      <w:szCs w:val="24"/>
                    </w:rPr>
                  </w:pPr>
                  <w:r w:rsidRPr="009C3FCB">
                    <w:rPr>
                      <w:sz w:val="24"/>
                      <w:szCs w:val="24"/>
                    </w:rPr>
                    <w:t>— возможность</w:t>
                  </w:r>
                  <w:r w:rsidRPr="009C3FCB">
                    <w:rPr>
                      <w:spacing w:val="1"/>
                      <w:sz w:val="24"/>
                      <w:szCs w:val="24"/>
                    </w:rPr>
                    <w:t xml:space="preserve"> </w:t>
                  </w:r>
                  <w:r w:rsidRPr="009C3FCB">
                    <w:rPr>
                      <w:sz w:val="24"/>
                      <w:szCs w:val="24"/>
                    </w:rPr>
                    <w:t>продемонстрировать</w:t>
                  </w:r>
                  <w:r w:rsidRPr="009C3FCB">
                    <w:rPr>
                      <w:sz w:val="24"/>
                      <w:szCs w:val="24"/>
                    </w:rPr>
                    <w:tab/>
                  </w:r>
                  <w:r w:rsidRPr="009C3FCB">
                    <w:rPr>
                      <w:spacing w:val="-1"/>
                      <w:sz w:val="24"/>
                      <w:szCs w:val="24"/>
                    </w:rPr>
                    <w:t>свои</w:t>
                  </w:r>
                  <w:r w:rsidRPr="009C3FCB">
                    <w:rPr>
                      <w:spacing w:val="-67"/>
                      <w:sz w:val="24"/>
                      <w:szCs w:val="24"/>
                    </w:rPr>
                    <w:t xml:space="preserve"> </w:t>
                  </w:r>
                  <w:r w:rsidRPr="009C3FCB">
                    <w:rPr>
                      <w:sz w:val="24"/>
                      <w:szCs w:val="24"/>
                    </w:rPr>
                    <w:t>достижения;</w:t>
                  </w:r>
                </w:p>
              </w:tc>
            </w:tr>
            <w:tr w:rsidR="00344944" w:rsidRPr="009C3FCB" w14:paraId="34E3176B" w14:textId="77777777" w:rsidTr="009C3FCB">
              <w:trPr>
                <w:trHeight w:val="2898"/>
              </w:trPr>
              <w:tc>
                <w:tcPr>
                  <w:tcW w:w="648" w:type="dxa"/>
                  <w:gridSpan w:val="2"/>
                </w:tcPr>
                <w:p w14:paraId="3DCF532D" w14:textId="77777777" w:rsidR="00344944" w:rsidRPr="009C3FCB" w:rsidRDefault="00344944"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1.5</w:t>
                  </w:r>
                </w:p>
              </w:tc>
              <w:tc>
                <w:tcPr>
                  <w:tcW w:w="1928" w:type="dxa"/>
                  <w:gridSpan w:val="2"/>
                  <w:tcBorders>
                    <w:right w:val="single" w:sz="6" w:space="0" w:color="000000"/>
                  </w:tcBorders>
                </w:tcPr>
                <w:p w14:paraId="55B6BA3E" w14:textId="77777777" w:rsidR="00344944" w:rsidRPr="009C3FCB" w:rsidRDefault="00344944" w:rsidP="00961C6B">
                  <w:pPr>
                    <w:pStyle w:val="TableParagraph"/>
                    <w:framePr w:hSpace="180" w:wrap="around" w:vAnchor="text" w:hAnchor="text" w:x="-284" w:y="1"/>
                    <w:ind w:left="110" w:right="99"/>
                    <w:suppressOverlap/>
                    <w:rPr>
                      <w:sz w:val="24"/>
                      <w:szCs w:val="24"/>
                    </w:rPr>
                  </w:pPr>
                  <w:r w:rsidRPr="009C3FCB">
                    <w:rPr>
                      <w:sz w:val="24"/>
                      <w:szCs w:val="24"/>
                    </w:rPr>
                    <w:t>Эмоциональ</w:t>
                  </w:r>
                  <w:r w:rsidRPr="009C3FCB">
                    <w:rPr>
                      <w:spacing w:val="-67"/>
                      <w:sz w:val="24"/>
                      <w:szCs w:val="24"/>
                    </w:rPr>
                    <w:t xml:space="preserve"> </w:t>
                  </w:r>
                  <w:r w:rsidRPr="009C3FCB">
                    <w:rPr>
                      <w:sz w:val="24"/>
                      <w:szCs w:val="24"/>
                    </w:rPr>
                    <w:t>ная</w:t>
                  </w:r>
                  <w:r w:rsidRPr="009C3FCB">
                    <w:rPr>
                      <w:spacing w:val="1"/>
                      <w:sz w:val="24"/>
                      <w:szCs w:val="24"/>
                    </w:rPr>
                    <w:t xml:space="preserve"> </w:t>
                  </w:r>
                  <w:r w:rsidRPr="009C3FCB">
                    <w:rPr>
                      <w:sz w:val="24"/>
                      <w:szCs w:val="24"/>
                    </w:rPr>
                    <w:t>устойчивост</w:t>
                  </w:r>
                  <w:r w:rsidRPr="009C3FCB">
                    <w:rPr>
                      <w:spacing w:val="-67"/>
                      <w:sz w:val="24"/>
                      <w:szCs w:val="24"/>
                    </w:rPr>
                    <w:t xml:space="preserve"> </w:t>
                  </w:r>
                  <w:r w:rsidRPr="009C3FCB">
                    <w:rPr>
                      <w:sz w:val="24"/>
                      <w:szCs w:val="24"/>
                    </w:rPr>
                    <w:t>ь</w:t>
                  </w:r>
                </w:p>
              </w:tc>
              <w:tc>
                <w:tcPr>
                  <w:tcW w:w="3970" w:type="dxa"/>
                  <w:tcBorders>
                    <w:left w:val="single" w:sz="6" w:space="0" w:color="000000"/>
                  </w:tcBorders>
                </w:tcPr>
                <w:p w14:paraId="5E13AEA5" w14:textId="77777777" w:rsidR="00344944" w:rsidRPr="009C3FCB" w:rsidRDefault="00344944" w:rsidP="00961C6B">
                  <w:pPr>
                    <w:pStyle w:val="TableParagraph"/>
                    <w:framePr w:hSpace="180" w:wrap="around" w:vAnchor="text" w:hAnchor="text" w:x="-284" w:y="1"/>
                    <w:tabs>
                      <w:tab w:val="left" w:pos="2511"/>
                      <w:tab w:val="left" w:pos="2768"/>
                      <w:tab w:val="left" w:pos="2810"/>
                      <w:tab w:val="left" w:pos="3011"/>
                    </w:tabs>
                    <w:ind w:left="108" w:right="92"/>
                    <w:suppressOverlap/>
                    <w:jc w:val="both"/>
                    <w:rPr>
                      <w:sz w:val="24"/>
                      <w:szCs w:val="24"/>
                    </w:rPr>
                  </w:pPr>
                  <w:r w:rsidRPr="009C3FCB">
                    <w:rPr>
                      <w:sz w:val="24"/>
                      <w:szCs w:val="24"/>
                    </w:rPr>
                    <w:t>Определяет</w:t>
                  </w:r>
                  <w:r w:rsidRPr="009C3FCB">
                    <w:rPr>
                      <w:sz w:val="24"/>
                      <w:szCs w:val="24"/>
                    </w:rPr>
                    <w:tab/>
                  </w:r>
                  <w:r w:rsidRPr="009C3FCB">
                    <w:rPr>
                      <w:sz w:val="24"/>
                      <w:szCs w:val="24"/>
                    </w:rPr>
                    <w:tab/>
                  </w:r>
                  <w:r w:rsidRPr="009C3FCB">
                    <w:rPr>
                      <w:sz w:val="24"/>
                      <w:szCs w:val="24"/>
                    </w:rPr>
                    <w:tab/>
                  </w:r>
                  <w:r w:rsidRPr="009C3FCB">
                    <w:rPr>
                      <w:spacing w:val="-1"/>
                      <w:sz w:val="24"/>
                      <w:szCs w:val="24"/>
                    </w:rPr>
                    <w:t>характер</w:t>
                  </w:r>
                  <w:r w:rsidRPr="009C3FCB">
                    <w:rPr>
                      <w:spacing w:val="-68"/>
                      <w:sz w:val="24"/>
                      <w:szCs w:val="24"/>
                    </w:rPr>
                    <w:t xml:space="preserve"> </w:t>
                  </w:r>
                  <w:r w:rsidRPr="009C3FCB">
                    <w:rPr>
                      <w:sz w:val="24"/>
                      <w:szCs w:val="24"/>
                    </w:rPr>
                    <w:t>отношений</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учебном</w:t>
                  </w:r>
                  <w:r w:rsidRPr="009C3FCB">
                    <w:rPr>
                      <w:spacing w:val="-67"/>
                      <w:sz w:val="24"/>
                      <w:szCs w:val="24"/>
                    </w:rPr>
                    <w:t xml:space="preserve"> </w:t>
                  </w:r>
                  <w:r w:rsidRPr="009C3FCB">
                    <w:rPr>
                      <w:sz w:val="24"/>
                      <w:szCs w:val="24"/>
                    </w:rPr>
                    <w:t>процессе,</w:t>
                  </w:r>
                  <w:r w:rsidRPr="009C3FCB">
                    <w:rPr>
                      <w:spacing w:val="1"/>
                      <w:sz w:val="24"/>
                      <w:szCs w:val="24"/>
                    </w:rPr>
                    <w:t xml:space="preserve"> </w:t>
                  </w:r>
                  <w:r w:rsidRPr="009C3FCB">
                    <w:rPr>
                      <w:sz w:val="24"/>
                      <w:szCs w:val="24"/>
                    </w:rPr>
                    <w:t>особенно</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ситуациях</w:t>
                  </w:r>
                  <w:r w:rsidRPr="009C3FCB">
                    <w:rPr>
                      <w:sz w:val="24"/>
                      <w:szCs w:val="24"/>
                    </w:rPr>
                    <w:tab/>
                  </w:r>
                  <w:r w:rsidRPr="009C3FCB">
                    <w:rPr>
                      <w:spacing w:val="-1"/>
                      <w:sz w:val="24"/>
                      <w:szCs w:val="24"/>
                    </w:rPr>
                    <w:t>конфликта.</w:t>
                  </w:r>
                  <w:r w:rsidRPr="009C3FCB">
                    <w:rPr>
                      <w:spacing w:val="-68"/>
                      <w:sz w:val="24"/>
                      <w:szCs w:val="24"/>
                    </w:rPr>
                    <w:t xml:space="preserve"> </w:t>
                  </w:r>
                  <w:r w:rsidRPr="009C3FCB">
                    <w:rPr>
                      <w:sz w:val="24"/>
                      <w:szCs w:val="24"/>
                    </w:rPr>
                    <w:t>Способствует</w:t>
                  </w:r>
                  <w:r w:rsidRPr="009C3FCB">
                    <w:rPr>
                      <w:spacing w:val="1"/>
                      <w:sz w:val="24"/>
                      <w:szCs w:val="24"/>
                    </w:rPr>
                    <w:t xml:space="preserve"> </w:t>
                  </w:r>
                  <w:r w:rsidRPr="009C3FCB">
                    <w:rPr>
                      <w:sz w:val="24"/>
                      <w:szCs w:val="24"/>
                    </w:rPr>
                    <w:t>сохранению</w:t>
                  </w:r>
                  <w:r w:rsidRPr="009C3FCB">
                    <w:rPr>
                      <w:spacing w:val="-67"/>
                      <w:sz w:val="24"/>
                      <w:szCs w:val="24"/>
                    </w:rPr>
                    <w:t xml:space="preserve"> </w:t>
                  </w:r>
                  <w:r w:rsidRPr="009C3FCB">
                    <w:rPr>
                      <w:sz w:val="24"/>
                      <w:szCs w:val="24"/>
                    </w:rPr>
                    <w:t>объективности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pacing w:val="-1"/>
                      <w:sz w:val="24"/>
                      <w:szCs w:val="24"/>
                    </w:rPr>
                    <w:t>оценки</w:t>
                  </w:r>
                  <w:r w:rsidRPr="009C3FCB">
                    <w:rPr>
                      <w:spacing w:val="-68"/>
                      <w:sz w:val="24"/>
                      <w:szCs w:val="24"/>
                    </w:rPr>
                    <w:t xml:space="preserve"> </w:t>
                  </w:r>
                  <w:r w:rsidRPr="009C3FCB">
                    <w:rPr>
                      <w:sz w:val="24"/>
                      <w:szCs w:val="24"/>
                    </w:rPr>
                    <w:t>обучающихся.</w:t>
                  </w:r>
                  <w:r w:rsidRPr="009C3FCB">
                    <w:rPr>
                      <w:spacing w:val="1"/>
                      <w:sz w:val="24"/>
                      <w:szCs w:val="24"/>
                    </w:rPr>
                    <w:t xml:space="preserve"> </w:t>
                  </w:r>
                  <w:r w:rsidRPr="009C3FCB">
                    <w:rPr>
                      <w:sz w:val="24"/>
                      <w:szCs w:val="24"/>
                    </w:rPr>
                    <w:t>Определяет</w:t>
                  </w:r>
                  <w:r w:rsidRPr="009C3FCB">
                    <w:rPr>
                      <w:spacing w:val="1"/>
                      <w:sz w:val="24"/>
                      <w:szCs w:val="24"/>
                    </w:rPr>
                    <w:t xml:space="preserve"> </w:t>
                  </w:r>
                  <w:r w:rsidRPr="009C3FCB">
                    <w:rPr>
                      <w:sz w:val="24"/>
                      <w:szCs w:val="24"/>
                    </w:rPr>
                    <w:t>эффективность</w:t>
                  </w:r>
                  <w:r w:rsidRPr="009C3FCB">
                    <w:rPr>
                      <w:sz w:val="24"/>
                      <w:szCs w:val="24"/>
                    </w:rPr>
                    <w:tab/>
                  </w:r>
                  <w:r w:rsidRPr="009C3FCB">
                    <w:rPr>
                      <w:sz w:val="24"/>
                      <w:szCs w:val="24"/>
                    </w:rPr>
                    <w:tab/>
                  </w:r>
                  <w:r w:rsidRPr="009C3FCB">
                    <w:rPr>
                      <w:spacing w:val="-1"/>
                      <w:sz w:val="24"/>
                      <w:szCs w:val="24"/>
                    </w:rPr>
                    <w:t>владения</w:t>
                  </w:r>
                </w:p>
                <w:p w14:paraId="341FCCC7" w14:textId="77777777" w:rsidR="00344944" w:rsidRPr="009C3FCB" w:rsidRDefault="00344944" w:rsidP="00961C6B">
                  <w:pPr>
                    <w:pStyle w:val="TableParagraph"/>
                    <w:framePr w:hSpace="180" w:wrap="around" w:vAnchor="text" w:hAnchor="text" w:x="-284" w:y="1"/>
                    <w:spacing w:line="309" w:lineRule="exact"/>
                    <w:ind w:left="108"/>
                    <w:suppressOverlap/>
                    <w:rPr>
                      <w:sz w:val="24"/>
                      <w:szCs w:val="24"/>
                    </w:rPr>
                  </w:pPr>
                  <w:r w:rsidRPr="009C3FCB">
                    <w:rPr>
                      <w:sz w:val="24"/>
                      <w:szCs w:val="24"/>
                    </w:rPr>
                    <w:t>классом</w:t>
                  </w:r>
                </w:p>
              </w:tc>
              <w:tc>
                <w:tcPr>
                  <w:tcW w:w="3970" w:type="dxa"/>
                  <w:gridSpan w:val="2"/>
                </w:tcPr>
                <w:p w14:paraId="42FFCA28" w14:textId="77777777" w:rsidR="00344944" w:rsidRPr="009C3FCB" w:rsidRDefault="00344944" w:rsidP="00961C6B">
                  <w:pPr>
                    <w:pStyle w:val="TableParagraph"/>
                    <w:framePr w:hSpace="180" w:wrap="around" w:vAnchor="text" w:hAnchor="text" w:x="-284" w:y="1"/>
                    <w:tabs>
                      <w:tab w:val="left" w:pos="2596"/>
                    </w:tabs>
                    <w:spacing w:line="316" w:lineRule="exact"/>
                    <w:ind w:left="108"/>
                    <w:suppressOverlap/>
                    <w:jc w:val="both"/>
                    <w:rPr>
                      <w:i/>
                      <w:sz w:val="24"/>
                      <w:szCs w:val="24"/>
                    </w:rPr>
                  </w:pPr>
                  <w:r w:rsidRPr="009C3FCB">
                    <w:rPr>
                      <w:i/>
                      <w:sz w:val="24"/>
                      <w:szCs w:val="24"/>
                    </w:rPr>
                    <w:t>—</w:t>
                  </w:r>
                  <w:r w:rsidRPr="009C3FCB">
                    <w:rPr>
                      <w:i/>
                      <w:spacing w:val="-3"/>
                      <w:sz w:val="24"/>
                      <w:szCs w:val="24"/>
                    </w:rPr>
                    <w:t xml:space="preserve"> </w:t>
                  </w:r>
                  <w:r w:rsidRPr="009C3FCB">
                    <w:rPr>
                      <w:i/>
                      <w:sz w:val="24"/>
                      <w:szCs w:val="24"/>
                    </w:rPr>
                    <w:t>Ввтрудных</w:t>
                  </w:r>
                  <w:r w:rsidRPr="009C3FCB">
                    <w:rPr>
                      <w:i/>
                      <w:sz w:val="24"/>
                      <w:szCs w:val="24"/>
                    </w:rPr>
                    <w:tab/>
                    <w:t>ситуациях</w:t>
                  </w:r>
                </w:p>
                <w:p w14:paraId="69FB2E88" w14:textId="77777777" w:rsidR="00344944" w:rsidRPr="009C3FCB" w:rsidRDefault="00344944" w:rsidP="00961C6B">
                  <w:pPr>
                    <w:pStyle w:val="TableParagraph"/>
                    <w:framePr w:hSpace="180" w:wrap="around" w:vAnchor="text" w:hAnchor="text" w:x="-284" w:y="1"/>
                    <w:tabs>
                      <w:tab w:val="left" w:pos="2596"/>
                    </w:tabs>
                    <w:ind w:left="108" w:right="96"/>
                    <w:suppressOverlap/>
                    <w:jc w:val="both"/>
                    <w:rPr>
                      <w:i/>
                      <w:sz w:val="24"/>
                      <w:szCs w:val="24"/>
                    </w:rPr>
                  </w:pPr>
                  <w:r w:rsidRPr="009C3FCB">
                    <w:rPr>
                      <w:i/>
                      <w:sz w:val="24"/>
                      <w:szCs w:val="24"/>
                    </w:rPr>
                    <w:t>педагог</w:t>
                  </w:r>
                  <w:r w:rsidRPr="009C3FCB">
                    <w:rPr>
                      <w:i/>
                      <w:sz w:val="24"/>
                      <w:szCs w:val="24"/>
                    </w:rPr>
                    <w:tab/>
                  </w:r>
                  <w:r w:rsidRPr="009C3FCB">
                    <w:rPr>
                      <w:i/>
                      <w:spacing w:val="-1"/>
                      <w:sz w:val="24"/>
                      <w:szCs w:val="24"/>
                    </w:rPr>
                    <w:t>сохраняет</w:t>
                  </w:r>
                  <w:r w:rsidRPr="009C3FCB">
                    <w:rPr>
                      <w:i/>
                      <w:spacing w:val="-68"/>
                      <w:sz w:val="24"/>
                      <w:szCs w:val="24"/>
                    </w:rPr>
                    <w:t xml:space="preserve"> </w:t>
                  </w:r>
                  <w:r w:rsidRPr="009C3FCB">
                    <w:rPr>
                      <w:i/>
                      <w:sz w:val="24"/>
                      <w:szCs w:val="24"/>
                    </w:rPr>
                    <w:t>спокойствие;</w:t>
                  </w:r>
                </w:p>
                <w:p w14:paraId="6434F49D" w14:textId="77777777" w:rsidR="00344944" w:rsidRPr="009C3FCB" w:rsidRDefault="00344944" w:rsidP="00961C6B">
                  <w:pPr>
                    <w:pStyle w:val="TableParagraph"/>
                    <w:framePr w:hSpace="180" w:wrap="around" w:vAnchor="text" w:hAnchor="text" w:x="-284" w:y="1"/>
                    <w:spacing w:before="1"/>
                    <w:ind w:left="108" w:right="93"/>
                    <w:suppressOverlap/>
                    <w:jc w:val="both"/>
                    <w:rPr>
                      <w:i/>
                      <w:sz w:val="24"/>
                      <w:szCs w:val="24"/>
                    </w:rPr>
                  </w:pPr>
                  <w:r w:rsidRPr="009C3FCB">
                    <w:rPr>
                      <w:i/>
                      <w:sz w:val="24"/>
                      <w:szCs w:val="24"/>
                    </w:rPr>
                    <w:t>эмоциональный</w:t>
                  </w:r>
                  <w:r w:rsidRPr="009C3FCB">
                    <w:rPr>
                      <w:i/>
                      <w:spacing w:val="1"/>
                      <w:sz w:val="24"/>
                      <w:szCs w:val="24"/>
                    </w:rPr>
                    <w:t xml:space="preserve"> </w:t>
                  </w:r>
                  <w:r w:rsidRPr="009C3FCB">
                    <w:rPr>
                      <w:i/>
                      <w:sz w:val="24"/>
                      <w:szCs w:val="24"/>
                    </w:rPr>
                    <w:t>конфликт</w:t>
                  </w:r>
                  <w:r w:rsidRPr="009C3FCB">
                    <w:rPr>
                      <w:i/>
                      <w:spacing w:val="1"/>
                      <w:sz w:val="24"/>
                      <w:szCs w:val="24"/>
                    </w:rPr>
                    <w:t xml:space="preserve"> </w:t>
                  </w:r>
                  <w:r w:rsidRPr="009C3FCB">
                    <w:rPr>
                      <w:i/>
                      <w:sz w:val="24"/>
                      <w:szCs w:val="24"/>
                    </w:rPr>
                    <w:t>не</w:t>
                  </w:r>
                  <w:r w:rsidRPr="009C3FCB">
                    <w:rPr>
                      <w:i/>
                      <w:spacing w:val="-67"/>
                      <w:sz w:val="24"/>
                      <w:szCs w:val="24"/>
                    </w:rPr>
                    <w:t xml:space="preserve"> </w:t>
                  </w:r>
                  <w:r w:rsidRPr="009C3FCB">
                    <w:rPr>
                      <w:i/>
                      <w:sz w:val="24"/>
                      <w:szCs w:val="24"/>
                    </w:rPr>
                    <w:t>влияет</w:t>
                  </w:r>
                  <w:r w:rsidRPr="009C3FCB">
                    <w:rPr>
                      <w:i/>
                      <w:spacing w:val="1"/>
                      <w:sz w:val="24"/>
                      <w:szCs w:val="24"/>
                    </w:rPr>
                    <w:t xml:space="preserve"> </w:t>
                  </w:r>
                  <w:r w:rsidRPr="009C3FCB">
                    <w:rPr>
                      <w:i/>
                      <w:sz w:val="24"/>
                      <w:szCs w:val="24"/>
                    </w:rPr>
                    <w:t>на</w:t>
                  </w:r>
                  <w:r w:rsidRPr="009C3FCB">
                    <w:rPr>
                      <w:i/>
                      <w:spacing w:val="1"/>
                      <w:sz w:val="24"/>
                      <w:szCs w:val="24"/>
                    </w:rPr>
                    <w:t xml:space="preserve"> </w:t>
                  </w:r>
                  <w:r w:rsidRPr="009C3FCB">
                    <w:rPr>
                      <w:i/>
                      <w:sz w:val="24"/>
                      <w:szCs w:val="24"/>
                    </w:rPr>
                    <w:t>объективность</w:t>
                  </w:r>
                  <w:r w:rsidRPr="009C3FCB">
                    <w:rPr>
                      <w:i/>
                      <w:spacing w:val="-67"/>
                      <w:sz w:val="24"/>
                      <w:szCs w:val="24"/>
                    </w:rPr>
                    <w:t xml:space="preserve"> </w:t>
                  </w:r>
                  <w:r w:rsidRPr="009C3FCB">
                    <w:rPr>
                      <w:i/>
                      <w:sz w:val="24"/>
                      <w:szCs w:val="24"/>
                    </w:rPr>
                    <w:t>оценки;</w:t>
                  </w:r>
                </w:p>
                <w:p w14:paraId="5E9929BD" w14:textId="77777777" w:rsidR="00344944" w:rsidRPr="009C3FCB" w:rsidRDefault="00344944" w:rsidP="00961C6B">
                  <w:pPr>
                    <w:pStyle w:val="TableParagraph"/>
                    <w:framePr w:hSpace="180" w:wrap="around" w:vAnchor="text" w:hAnchor="text" w:x="-284" w:y="1"/>
                    <w:tabs>
                      <w:tab w:val="left" w:pos="1144"/>
                      <w:tab w:val="left" w:pos="2765"/>
                    </w:tabs>
                    <w:spacing w:line="322" w:lineRule="exact"/>
                    <w:ind w:left="108" w:right="95"/>
                    <w:suppressOverlap/>
                    <w:rPr>
                      <w:sz w:val="24"/>
                      <w:szCs w:val="24"/>
                    </w:rPr>
                  </w:pPr>
                  <w:r w:rsidRPr="009C3FCB">
                    <w:rPr>
                      <w:sz w:val="24"/>
                      <w:szCs w:val="24"/>
                    </w:rPr>
                    <w:t>—</w:t>
                  </w:r>
                  <w:r w:rsidRPr="009C3FCB">
                    <w:rPr>
                      <w:spacing w:val="-1"/>
                      <w:sz w:val="24"/>
                      <w:szCs w:val="24"/>
                    </w:rPr>
                    <w:t xml:space="preserve"> </w:t>
                  </w:r>
                  <w:r w:rsidRPr="009C3FCB">
                    <w:rPr>
                      <w:sz w:val="24"/>
                      <w:szCs w:val="24"/>
                    </w:rPr>
                    <w:t>не</w:t>
                  </w:r>
                  <w:r w:rsidRPr="009C3FCB">
                    <w:rPr>
                      <w:sz w:val="24"/>
                      <w:szCs w:val="24"/>
                    </w:rPr>
                    <w:tab/>
                    <w:t>стремится</w:t>
                  </w:r>
                  <w:r w:rsidRPr="009C3FCB">
                    <w:rPr>
                      <w:sz w:val="24"/>
                      <w:szCs w:val="24"/>
                    </w:rPr>
                    <w:tab/>
                  </w:r>
                  <w:r w:rsidRPr="009C3FCB">
                    <w:rPr>
                      <w:spacing w:val="-1"/>
                      <w:sz w:val="24"/>
                      <w:szCs w:val="24"/>
                    </w:rPr>
                    <w:t>избежать</w:t>
                  </w:r>
                  <w:r w:rsidRPr="009C3FCB">
                    <w:rPr>
                      <w:spacing w:val="-67"/>
                      <w:sz w:val="24"/>
                      <w:szCs w:val="24"/>
                    </w:rPr>
                    <w:t xml:space="preserve"> </w:t>
                  </w:r>
                  <w:r w:rsidRPr="009C3FCB">
                    <w:rPr>
                      <w:sz w:val="24"/>
                      <w:szCs w:val="24"/>
                    </w:rPr>
                    <w:t>эмоционально-напряжённых</w:t>
                  </w:r>
                  <w:r w:rsidRPr="009C3FCB">
                    <w:rPr>
                      <w:spacing w:val="1"/>
                      <w:sz w:val="24"/>
                      <w:szCs w:val="24"/>
                    </w:rPr>
                    <w:t xml:space="preserve"> </w:t>
                  </w:r>
                  <w:r w:rsidRPr="009C3FCB">
                    <w:rPr>
                      <w:sz w:val="24"/>
                      <w:szCs w:val="24"/>
                    </w:rPr>
                    <w:t>ситуаций</w:t>
                  </w:r>
                </w:p>
              </w:tc>
            </w:tr>
            <w:tr w:rsidR="00344944" w:rsidRPr="009C3FCB" w14:paraId="44B5F9BC" w14:textId="77777777" w:rsidTr="009C3FCB">
              <w:trPr>
                <w:trHeight w:val="2897"/>
              </w:trPr>
              <w:tc>
                <w:tcPr>
                  <w:tcW w:w="648" w:type="dxa"/>
                  <w:gridSpan w:val="2"/>
                </w:tcPr>
                <w:p w14:paraId="070642F5" w14:textId="77777777" w:rsidR="00344944" w:rsidRPr="009C3FCB" w:rsidRDefault="00344944"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1.6</w:t>
                  </w:r>
                </w:p>
              </w:tc>
              <w:tc>
                <w:tcPr>
                  <w:tcW w:w="1928" w:type="dxa"/>
                  <w:gridSpan w:val="2"/>
                  <w:tcBorders>
                    <w:right w:val="single" w:sz="6" w:space="0" w:color="000000"/>
                  </w:tcBorders>
                </w:tcPr>
                <w:p w14:paraId="164377BD" w14:textId="77777777" w:rsidR="00344944" w:rsidRPr="009C3FCB" w:rsidRDefault="00344944" w:rsidP="00961C6B">
                  <w:pPr>
                    <w:pStyle w:val="TableParagraph"/>
                    <w:framePr w:hSpace="180" w:wrap="around" w:vAnchor="text" w:hAnchor="text" w:x="-284" w:y="1"/>
                    <w:tabs>
                      <w:tab w:val="left" w:pos="1347"/>
                    </w:tabs>
                    <w:ind w:left="110" w:right="90"/>
                    <w:suppressOverlap/>
                    <w:rPr>
                      <w:sz w:val="24"/>
                      <w:szCs w:val="24"/>
                    </w:rPr>
                  </w:pPr>
                  <w:r w:rsidRPr="009C3FCB">
                    <w:rPr>
                      <w:sz w:val="24"/>
                      <w:szCs w:val="24"/>
                    </w:rPr>
                    <w:t>Позитивная</w:t>
                  </w:r>
                  <w:r w:rsidRPr="009C3FCB">
                    <w:rPr>
                      <w:spacing w:val="1"/>
                      <w:sz w:val="24"/>
                      <w:szCs w:val="24"/>
                    </w:rPr>
                    <w:t xml:space="preserve"> </w:t>
                  </w:r>
                  <w:r w:rsidRPr="009C3FCB">
                    <w:rPr>
                      <w:sz w:val="24"/>
                      <w:szCs w:val="24"/>
                    </w:rPr>
                    <w:t>направленн</w:t>
                  </w:r>
                  <w:r w:rsidRPr="009C3FCB">
                    <w:rPr>
                      <w:spacing w:val="1"/>
                      <w:sz w:val="24"/>
                      <w:szCs w:val="24"/>
                    </w:rPr>
                    <w:t xml:space="preserve"> </w:t>
                  </w:r>
                  <w:r w:rsidRPr="009C3FCB">
                    <w:rPr>
                      <w:sz w:val="24"/>
                      <w:szCs w:val="24"/>
                    </w:rPr>
                    <w:t>ость</w:t>
                  </w:r>
                  <w:r w:rsidRPr="009C3FCB">
                    <w:rPr>
                      <w:sz w:val="24"/>
                      <w:szCs w:val="24"/>
                    </w:rPr>
                    <w:tab/>
                  </w:r>
                  <w:r w:rsidRPr="009C3FCB">
                    <w:rPr>
                      <w:spacing w:val="-2"/>
                      <w:sz w:val="24"/>
                      <w:szCs w:val="24"/>
                    </w:rPr>
                    <w:t>на</w:t>
                  </w:r>
                  <w:r w:rsidRPr="009C3FCB">
                    <w:rPr>
                      <w:spacing w:val="-67"/>
                      <w:sz w:val="24"/>
                      <w:szCs w:val="24"/>
                    </w:rPr>
                    <w:t xml:space="preserve"> </w:t>
                  </w:r>
                  <w:r w:rsidRPr="009C3FCB">
                    <w:rPr>
                      <w:sz w:val="24"/>
                      <w:szCs w:val="24"/>
                    </w:rPr>
                    <w:t>педагогичес</w:t>
                  </w:r>
                  <w:r w:rsidRPr="009C3FCB">
                    <w:rPr>
                      <w:spacing w:val="-67"/>
                      <w:sz w:val="24"/>
                      <w:szCs w:val="24"/>
                    </w:rPr>
                    <w:t xml:space="preserve"> </w:t>
                  </w:r>
                  <w:r w:rsidRPr="009C3FCB">
                    <w:rPr>
                      <w:sz w:val="24"/>
                      <w:szCs w:val="24"/>
                    </w:rPr>
                    <w:t>кую</w:t>
                  </w:r>
                  <w:r w:rsidRPr="009C3FCB">
                    <w:rPr>
                      <w:spacing w:val="1"/>
                      <w:sz w:val="24"/>
                      <w:szCs w:val="24"/>
                    </w:rPr>
                    <w:t xml:space="preserve"> </w:t>
                  </w:r>
                  <w:r w:rsidRPr="009C3FCB">
                    <w:rPr>
                      <w:sz w:val="24"/>
                      <w:szCs w:val="24"/>
                    </w:rPr>
                    <w:t>деятельност</w:t>
                  </w:r>
                  <w:r w:rsidRPr="009C3FCB">
                    <w:rPr>
                      <w:spacing w:val="-67"/>
                      <w:sz w:val="24"/>
                      <w:szCs w:val="24"/>
                    </w:rPr>
                    <w:t xml:space="preserve"> </w:t>
                  </w:r>
                  <w:r w:rsidRPr="009C3FCB">
                    <w:rPr>
                      <w:sz w:val="24"/>
                      <w:szCs w:val="24"/>
                    </w:rPr>
                    <w:t>ь.</w:t>
                  </w:r>
                </w:p>
                <w:p w14:paraId="3555531F" w14:textId="77777777" w:rsidR="00344944" w:rsidRPr="009C3FCB" w:rsidRDefault="00344944" w:rsidP="00961C6B">
                  <w:pPr>
                    <w:pStyle w:val="TableParagraph"/>
                    <w:framePr w:hSpace="180" w:wrap="around" w:vAnchor="text" w:hAnchor="text" w:x="-284" w:y="1"/>
                    <w:spacing w:line="322" w:lineRule="exact"/>
                    <w:ind w:left="110" w:right="180"/>
                    <w:suppressOverlap/>
                    <w:rPr>
                      <w:sz w:val="24"/>
                      <w:szCs w:val="24"/>
                    </w:rPr>
                  </w:pPr>
                  <w:r w:rsidRPr="009C3FCB">
                    <w:rPr>
                      <w:sz w:val="24"/>
                      <w:szCs w:val="24"/>
                    </w:rPr>
                    <w:t>Уверенност</w:t>
                  </w:r>
                  <w:r w:rsidRPr="009C3FCB">
                    <w:rPr>
                      <w:spacing w:val="-67"/>
                      <w:sz w:val="24"/>
                      <w:szCs w:val="24"/>
                    </w:rPr>
                    <w:t xml:space="preserve"> </w:t>
                  </w:r>
                  <w:r w:rsidRPr="009C3FCB">
                    <w:rPr>
                      <w:sz w:val="24"/>
                      <w:szCs w:val="24"/>
                    </w:rPr>
                    <w:t>ь</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себе</w:t>
                  </w:r>
                </w:p>
              </w:tc>
              <w:tc>
                <w:tcPr>
                  <w:tcW w:w="3970" w:type="dxa"/>
                  <w:tcBorders>
                    <w:left w:val="single" w:sz="6" w:space="0" w:color="000000"/>
                  </w:tcBorders>
                </w:tcPr>
                <w:p w14:paraId="25628E5A" w14:textId="77777777" w:rsidR="00344944" w:rsidRPr="009C3FCB" w:rsidRDefault="00344944" w:rsidP="00961C6B">
                  <w:pPr>
                    <w:pStyle w:val="TableParagraph"/>
                    <w:framePr w:hSpace="180" w:wrap="around" w:vAnchor="text" w:hAnchor="text" w:x="-284" w:y="1"/>
                    <w:tabs>
                      <w:tab w:val="left" w:pos="1245"/>
                      <w:tab w:val="left" w:pos="3003"/>
                      <w:tab w:val="left" w:pos="3187"/>
                    </w:tabs>
                    <w:ind w:left="108" w:right="92"/>
                    <w:suppressOverlap/>
                    <w:jc w:val="both"/>
                    <w:rPr>
                      <w:sz w:val="24"/>
                      <w:szCs w:val="24"/>
                    </w:rPr>
                  </w:pPr>
                  <w:r w:rsidRPr="009C3FCB">
                    <w:rPr>
                      <w:sz w:val="24"/>
                      <w:szCs w:val="24"/>
                    </w:rPr>
                    <w:t>В</w:t>
                  </w:r>
                  <w:r w:rsidRPr="009C3FCB">
                    <w:rPr>
                      <w:sz w:val="24"/>
                      <w:szCs w:val="24"/>
                    </w:rPr>
                    <w:tab/>
                    <w:t>основе</w:t>
                  </w:r>
                  <w:r w:rsidRPr="009C3FCB">
                    <w:rPr>
                      <w:sz w:val="24"/>
                      <w:szCs w:val="24"/>
                    </w:rPr>
                    <w:tab/>
                  </w:r>
                  <w:r w:rsidRPr="009C3FCB">
                    <w:rPr>
                      <w:spacing w:val="-1"/>
                      <w:sz w:val="24"/>
                      <w:szCs w:val="24"/>
                    </w:rPr>
                    <w:t>данной</w:t>
                  </w:r>
                  <w:r w:rsidRPr="009C3FCB">
                    <w:rPr>
                      <w:spacing w:val="-68"/>
                      <w:sz w:val="24"/>
                      <w:szCs w:val="24"/>
                    </w:rPr>
                    <w:t xml:space="preserve"> </w:t>
                  </w:r>
                  <w:r w:rsidRPr="009C3FCB">
                    <w:rPr>
                      <w:sz w:val="24"/>
                      <w:szCs w:val="24"/>
                    </w:rPr>
                    <w:t>компетентности</w:t>
                  </w:r>
                  <w:r w:rsidRPr="009C3FCB">
                    <w:rPr>
                      <w:spacing w:val="1"/>
                      <w:sz w:val="24"/>
                      <w:szCs w:val="24"/>
                    </w:rPr>
                    <w:t xml:space="preserve"> </w:t>
                  </w:r>
                  <w:r w:rsidRPr="009C3FCB">
                    <w:rPr>
                      <w:sz w:val="24"/>
                      <w:szCs w:val="24"/>
                    </w:rPr>
                    <w:t>лежит</w:t>
                  </w:r>
                  <w:r w:rsidRPr="009C3FCB">
                    <w:rPr>
                      <w:spacing w:val="1"/>
                      <w:sz w:val="24"/>
                      <w:szCs w:val="24"/>
                    </w:rPr>
                    <w:t xml:space="preserve"> </w:t>
                  </w:r>
                  <w:r w:rsidRPr="009C3FCB">
                    <w:rPr>
                      <w:sz w:val="24"/>
                      <w:szCs w:val="24"/>
                    </w:rPr>
                    <w:t>вера</w:t>
                  </w:r>
                  <w:r w:rsidRPr="009C3FCB">
                    <w:rPr>
                      <w:spacing w:val="1"/>
                      <w:sz w:val="24"/>
                      <w:szCs w:val="24"/>
                    </w:rPr>
                    <w:t xml:space="preserve"> </w:t>
                  </w:r>
                  <w:r w:rsidRPr="009C3FCB">
                    <w:rPr>
                      <w:sz w:val="24"/>
                      <w:szCs w:val="24"/>
                    </w:rPr>
                    <w:t>в</w:t>
                  </w:r>
                  <w:r w:rsidRPr="009C3FCB">
                    <w:rPr>
                      <w:spacing w:val="-67"/>
                      <w:sz w:val="24"/>
                      <w:szCs w:val="24"/>
                    </w:rPr>
                    <w:t xml:space="preserve"> </w:t>
                  </w:r>
                  <w:r w:rsidRPr="009C3FCB">
                    <w:rPr>
                      <w:sz w:val="24"/>
                      <w:szCs w:val="24"/>
                    </w:rPr>
                    <w:t>собственные</w:t>
                  </w:r>
                  <w:r w:rsidRPr="009C3FCB">
                    <w:rPr>
                      <w:sz w:val="24"/>
                      <w:szCs w:val="24"/>
                    </w:rPr>
                    <w:tab/>
                  </w:r>
                  <w:r w:rsidRPr="009C3FCB">
                    <w:rPr>
                      <w:sz w:val="24"/>
                      <w:szCs w:val="24"/>
                    </w:rPr>
                    <w:tab/>
                  </w:r>
                  <w:r w:rsidRPr="009C3FCB">
                    <w:rPr>
                      <w:spacing w:val="-1"/>
                      <w:sz w:val="24"/>
                      <w:szCs w:val="24"/>
                    </w:rPr>
                    <w:t>силы,</w:t>
                  </w:r>
                  <w:r w:rsidRPr="009C3FCB">
                    <w:rPr>
                      <w:spacing w:val="-68"/>
                      <w:sz w:val="24"/>
                      <w:szCs w:val="24"/>
                    </w:rPr>
                    <w:t xml:space="preserve"> </w:t>
                  </w:r>
                  <w:r w:rsidRPr="009C3FCB">
                    <w:rPr>
                      <w:sz w:val="24"/>
                      <w:szCs w:val="24"/>
                    </w:rPr>
                    <w:t>собственную</w:t>
                  </w:r>
                  <w:r w:rsidRPr="009C3FCB">
                    <w:rPr>
                      <w:spacing w:val="1"/>
                      <w:sz w:val="24"/>
                      <w:szCs w:val="24"/>
                    </w:rPr>
                    <w:t xml:space="preserve"> </w:t>
                  </w:r>
                  <w:r w:rsidRPr="009C3FCB">
                    <w:rPr>
                      <w:sz w:val="24"/>
                      <w:szCs w:val="24"/>
                    </w:rPr>
                    <w:t>эффективность.</w:t>
                  </w:r>
                  <w:r w:rsidRPr="009C3FCB">
                    <w:rPr>
                      <w:spacing w:val="-67"/>
                      <w:sz w:val="24"/>
                      <w:szCs w:val="24"/>
                    </w:rPr>
                    <w:t xml:space="preserve"> </w:t>
                  </w:r>
                  <w:r w:rsidRPr="009C3FCB">
                    <w:rPr>
                      <w:sz w:val="24"/>
                      <w:szCs w:val="24"/>
                    </w:rPr>
                    <w:t>Способствует</w:t>
                  </w:r>
                  <w:r w:rsidRPr="009C3FCB">
                    <w:rPr>
                      <w:spacing w:val="1"/>
                      <w:sz w:val="24"/>
                      <w:szCs w:val="24"/>
                    </w:rPr>
                    <w:t xml:space="preserve"> </w:t>
                  </w:r>
                  <w:r w:rsidRPr="009C3FCB">
                    <w:rPr>
                      <w:sz w:val="24"/>
                      <w:szCs w:val="24"/>
                    </w:rPr>
                    <w:t>позитивным</w:t>
                  </w:r>
                  <w:r w:rsidRPr="009C3FCB">
                    <w:rPr>
                      <w:spacing w:val="-67"/>
                      <w:sz w:val="24"/>
                      <w:szCs w:val="24"/>
                    </w:rPr>
                    <w:t xml:space="preserve"> </w:t>
                  </w:r>
                  <w:r w:rsidRPr="009C3FCB">
                    <w:rPr>
                      <w:sz w:val="24"/>
                      <w:szCs w:val="24"/>
                    </w:rPr>
                    <w:t>отношениям</w:t>
                  </w:r>
                  <w:r w:rsidRPr="009C3FCB">
                    <w:rPr>
                      <w:spacing w:val="1"/>
                      <w:sz w:val="24"/>
                      <w:szCs w:val="24"/>
                    </w:rPr>
                    <w:t xml:space="preserve"> </w:t>
                  </w:r>
                  <w:r w:rsidRPr="009C3FCB">
                    <w:rPr>
                      <w:sz w:val="24"/>
                      <w:szCs w:val="24"/>
                    </w:rPr>
                    <w:t>с</w:t>
                  </w:r>
                  <w:r w:rsidRPr="009C3FCB">
                    <w:rPr>
                      <w:spacing w:val="1"/>
                      <w:sz w:val="24"/>
                      <w:szCs w:val="24"/>
                    </w:rPr>
                    <w:t xml:space="preserve"> </w:t>
                  </w:r>
                  <w:r w:rsidRPr="009C3FCB">
                    <w:rPr>
                      <w:sz w:val="24"/>
                      <w:szCs w:val="24"/>
                    </w:rPr>
                    <w:t>коллегами</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обучающимися.</w:t>
                  </w:r>
                  <w:r w:rsidRPr="009C3FCB">
                    <w:rPr>
                      <w:spacing w:val="1"/>
                      <w:sz w:val="24"/>
                      <w:szCs w:val="24"/>
                    </w:rPr>
                    <w:t xml:space="preserve"> </w:t>
                  </w:r>
                  <w:r w:rsidRPr="009C3FCB">
                    <w:rPr>
                      <w:sz w:val="24"/>
                      <w:szCs w:val="24"/>
                    </w:rPr>
                    <w:t>Определяет</w:t>
                  </w:r>
                  <w:r w:rsidRPr="009C3FCB">
                    <w:rPr>
                      <w:spacing w:val="-67"/>
                      <w:sz w:val="24"/>
                      <w:szCs w:val="24"/>
                    </w:rPr>
                    <w:t xml:space="preserve"> </w:t>
                  </w:r>
                  <w:r w:rsidRPr="009C3FCB">
                    <w:rPr>
                      <w:sz w:val="24"/>
                      <w:szCs w:val="24"/>
                    </w:rPr>
                    <w:t>позитивную</w:t>
                  </w:r>
                  <w:r w:rsidRPr="009C3FCB">
                    <w:rPr>
                      <w:spacing w:val="-12"/>
                      <w:sz w:val="24"/>
                      <w:szCs w:val="24"/>
                    </w:rPr>
                    <w:t xml:space="preserve"> </w:t>
                  </w:r>
                  <w:r w:rsidRPr="009C3FCB">
                    <w:rPr>
                      <w:sz w:val="24"/>
                      <w:szCs w:val="24"/>
                    </w:rPr>
                    <w:t>направленность</w:t>
                  </w:r>
                  <w:r w:rsidRPr="009C3FCB">
                    <w:rPr>
                      <w:spacing w:val="-12"/>
                      <w:sz w:val="24"/>
                      <w:szCs w:val="24"/>
                    </w:rPr>
                    <w:t xml:space="preserve"> </w:t>
                  </w:r>
                  <w:r w:rsidRPr="009C3FCB">
                    <w:rPr>
                      <w:sz w:val="24"/>
                      <w:szCs w:val="24"/>
                    </w:rPr>
                    <w:t>на</w:t>
                  </w:r>
                </w:p>
                <w:p w14:paraId="50FBCE1D" w14:textId="77777777" w:rsidR="00344944" w:rsidRPr="009C3FCB" w:rsidRDefault="00344944" w:rsidP="00961C6B">
                  <w:pPr>
                    <w:pStyle w:val="TableParagraph"/>
                    <w:framePr w:hSpace="180" w:wrap="around" w:vAnchor="text" w:hAnchor="text" w:x="-284" w:y="1"/>
                    <w:spacing w:line="307" w:lineRule="exact"/>
                    <w:ind w:left="108"/>
                    <w:suppressOverlap/>
                    <w:jc w:val="both"/>
                    <w:rPr>
                      <w:sz w:val="24"/>
                      <w:szCs w:val="24"/>
                    </w:rPr>
                  </w:pPr>
                  <w:r w:rsidRPr="009C3FCB">
                    <w:rPr>
                      <w:sz w:val="24"/>
                      <w:szCs w:val="24"/>
                    </w:rPr>
                    <w:t>педагогическую</w:t>
                  </w:r>
                  <w:r w:rsidRPr="009C3FCB">
                    <w:rPr>
                      <w:spacing w:val="-4"/>
                      <w:sz w:val="24"/>
                      <w:szCs w:val="24"/>
                    </w:rPr>
                    <w:t xml:space="preserve"> </w:t>
                  </w:r>
                  <w:r w:rsidRPr="009C3FCB">
                    <w:rPr>
                      <w:sz w:val="24"/>
                      <w:szCs w:val="24"/>
                    </w:rPr>
                    <w:t>деятельность</w:t>
                  </w:r>
                </w:p>
              </w:tc>
              <w:tc>
                <w:tcPr>
                  <w:tcW w:w="3970" w:type="dxa"/>
                  <w:gridSpan w:val="2"/>
                </w:tcPr>
                <w:p w14:paraId="671F09F2" w14:textId="77777777" w:rsidR="00344944" w:rsidRPr="009C3FCB" w:rsidRDefault="00344944" w:rsidP="00961C6B">
                  <w:pPr>
                    <w:pStyle w:val="TableParagraph"/>
                    <w:framePr w:hSpace="180" w:wrap="around" w:vAnchor="text" w:hAnchor="text" w:x="-284" w:y="1"/>
                    <w:numPr>
                      <w:ilvl w:val="0"/>
                      <w:numId w:val="206"/>
                    </w:numPr>
                    <w:tabs>
                      <w:tab w:val="left" w:pos="428"/>
                    </w:tabs>
                    <w:spacing w:after="0" w:line="240" w:lineRule="auto"/>
                    <w:ind w:right="97" w:firstLine="0"/>
                    <w:suppressOverlap/>
                    <w:rPr>
                      <w:i/>
                      <w:sz w:val="24"/>
                      <w:szCs w:val="24"/>
                    </w:rPr>
                  </w:pPr>
                  <w:r w:rsidRPr="009C3FCB">
                    <w:rPr>
                      <w:i/>
                      <w:sz w:val="24"/>
                      <w:szCs w:val="24"/>
                    </w:rPr>
                    <w:t>осознание</w:t>
                  </w:r>
                  <w:r w:rsidRPr="009C3FCB">
                    <w:rPr>
                      <w:i/>
                      <w:spacing w:val="-16"/>
                      <w:sz w:val="24"/>
                      <w:szCs w:val="24"/>
                    </w:rPr>
                    <w:t xml:space="preserve"> </w:t>
                  </w:r>
                  <w:r w:rsidRPr="009C3FCB">
                    <w:rPr>
                      <w:i/>
                      <w:sz w:val="24"/>
                      <w:szCs w:val="24"/>
                    </w:rPr>
                    <w:t>целей</w:t>
                  </w:r>
                  <w:r w:rsidRPr="009C3FCB">
                    <w:rPr>
                      <w:i/>
                      <w:spacing w:val="-16"/>
                      <w:sz w:val="24"/>
                      <w:szCs w:val="24"/>
                    </w:rPr>
                    <w:t xml:space="preserve"> </w:t>
                  </w:r>
                  <w:r w:rsidRPr="009C3FCB">
                    <w:rPr>
                      <w:i/>
                      <w:sz w:val="24"/>
                      <w:szCs w:val="24"/>
                    </w:rPr>
                    <w:t>и</w:t>
                  </w:r>
                  <w:r w:rsidRPr="009C3FCB">
                    <w:rPr>
                      <w:i/>
                      <w:spacing w:val="-16"/>
                      <w:sz w:val="24"/>
                      <w:szCs w:val="24"/>
                    </w:rPr>
                    <w:t xml:space="preserve"> </w:t>
                  </w:r>
                  <w:r w:rsidRPr="009C3FCB">
                    <w:rPr>
                      <w:i/>
                      <w:sz w:val="24"/>
                      <w:szCs w:val="24"/>
                    </w:rPr>
                    <w:t>ценностей</w:t>
                  </w:r>
                  <w:r w:rsidRPr="009C3FCB">
                    <w:rPr>
                      <w:i/>
                      <w:spacing w:val="-67"/>
                      <w:sz w:val="24"/>
                      <w:szCs w:val="24"/>
                    </w:rPr>
                    <w:t xml:space="preserve"> </w:t>
                  </w:r>
                  <w:r w:rsidRPr="009C3FCB">
                    <w:rPr>
                      <w:i/>
                      <w:sz w:val="24"/>
                      <w:szCs w:val="24"/>
                    </w:rPr>
                    <w:t>педагогической</w:t>
                  </w:r>
                  <w:r w:rsidRPr="009C3FCB">
                    <w:rPr>
                      <w:i/>
                      <w:spacing w:val="-6"/>
                      <w:sz w:val="24"/>
                      <w:szCs w:val="24"/>
                    </w:rPr>
                    <w:t xml:space="preserve"> </w:t>
                  </w:r>
                  <w:r w:rsidRPr="009C3FCB">
                    <w:rPr>
                      <w:i/>
                      <w:sz w:val="24"/>
                      <w:szCs w:val="24"/>
                    </w:rPr>
                    <w:t>деятельности;</w:t>
                  </w:r>
                </w:p>
                <w:p w14:paraId="2CCD79D5" w14:textId="77777777" w:rsidR="00344944" w:rsidRPr="009C3FCB" w:rsidRDefault="00344944" w:rsidP="00961C6B">
                  <w:pPr>
                    <w:pStyle w:val="TableParagraph"/>
                    <w:framePr w:hSpace="180" w:wrap="around" w:vAnchor="text" w:hAnchor="text" w:x="-284" w:y="1"/>
                    <w:numPr>
                      <w:ilvl w:val="0"/>
                      <w:numId w:val="206"/>
                    </w:numPr>
                    <w:tabs>
                      <w:tab w:val="left" w:pos="428"/>
                    </w:tabs>
                    <w:spacing w:after="0" w:line="240" w:lineRule="auto"/>
                    <w:ind w:right="558" w:firstLine="0"/>
                    <w:suppressOverlap/>
                    <w:rPr>
                      <w:i/>
                      <w:sz w:val="24"/>
                      <w:szCs w:val="24"/>
                    </w:rPr>
                  </w:pPr>
                  <w:r w:rsidRPr="009C3FCB">
                    <w:rPr>
                      <w:i/>
                      <w:sz w:val="24"/>
                      <w:szCs w:val="24"/>
                    </w:rPr>
                    <w:t>позитивное настроение;</w:t>
                  </w:r>
                  <w:r w:rsidRPr="009C3FCB">
                    <w:rPr>
                      <w:i/>
                      <w:spacing w:val="-68"/>
                      <w:sz w:val="24"/>
                      <w:szCs w:val="24"/>
                    </w:rPr>
                    <w:t xml:space="preserve"> </w:t>
                  </w:r>
                  <w:r w:rsidRPr="009C3FCB">
                    <w:rPr>
                      <w:i/>
                      <w:sz w:val="24"/>
                      <w:szCs w:val="24"/>
                    </w:rPr>
                    <w:t>желание</w:t>
                  </w:r>
                  <w:r w:rsidRPr="009C3FCB">
                    <w:rPr>
                      <w:i/>
                      <w:spacing w:val="-2"/>
                      <w:sz w:val="24"/>
                      <w:szCs w:val="24"/>
                    </w:rPr>
                    <w:t xml:space="preserve"> </w:t>
                  </w:r>
                  <w:r w:rsidRPr="009C3FCB">
                    <w:rPr>
                      <w:i/>
                      <w:sz w:val="24"/>
                      <w:szCs w:val="24"/>
                    </w:rPr>
                    <w:t>работать;</w:t>
                  </w:r>
                </w:p>
                <w:p w14:paraId="61C7AFF3" w14:textId="77777777" w:rsidR="00344944" w:rsidRPr="009C3FCB" w:rsidRDefault="00344944" w:rsidP="00961C6B">
                  <w:pPr>
                    <w:pStyle w:val="TableParagraph"/>
                    <w:framePr w:hSpace="180" w:wrap="around" w:vAnchor="text" w:hAnchor="text" w:x="-284" w:y="1"/>
                    <w:tabs>
                      <w:tab w:val="left" w:pos="1643"/>
                    </w:tabs>
                    <w:ind w:left="108" w:right="95"/>
                    <w:suppressOverlap/>
                    <w:rPr>
                      <w:sz w:val="24"/>
                      <w:szCs w:val="24"/>
                    </w:rPr>
                  </w:pPr>
                  <w:r w:rsidRPr="009C3FCB">
                    <w:rPr>
                      <w:sz w:val="24"/>
                      <w:szCs w:val="24"/>
                    </w:rPr>
                    <w:t>—</w:t>
                  </w:r>
                  <w:r w:rsidRPr="009C3FCB">
                    <w:rPr>
                      <w:spacing w:val="-2"/>
                      <w:sz w:val="24"/>
                      <w:szCs w:val="24"/>
                    </w:rPr>
                    <w:t xml:space="preserve"> </w:t>
                  </w:r>
                  <w:r w:rsidRPr="009C3FCB">
                    <w:rPr>
                      <w:sz w:val="24"/>
                      <w:szCs w:val="24"/>
                    </w:rPr>
                    <w:t>высокая</w:t>
                  </w:r>
                  <w:r w:rsidRPr="009C3FCB">
                    <w:rPr>
                      <w:sz w:val="24"/>
                      <w:szCs w:val="24"/>
                    </w:rPr>
                    <w:tab/>
                  </w:r>
                  <w:r w:rsidRPr="009C3FCB">
                    <w:rPr>
                      <w:spacing w:val="-1"/>
                      <w:sz w:val="24"/>
                      <w:szCs w:val="24"/>
                    </w:rPr>
                    <w:t>профессиональная</w:t>
                  </w:r>
                  <w:r w:rsidRPr="009C3FCB">
                    <w:rPr>
                      <w:spacing w:val="-67"/>
                      <w:sz w:val="24"/>
                      <w:szCs w:val="24"/>
                    </w:rPr>
                    <w:t xml:space="preserve"> </w:t>
                  </w:r>
                  <w:r w:rsidRPr="009C3FCB">
                    <w:rPr>
                      <w:sz w:val="24"/>
                      <w:szCs w:val="24"/>
                    </w:rPr>
                    <w:t>самооценка</w:t>
                  </w:r>
                </w:p>
              </w:tc>
            </w:tr>
            <w:tr w:rsidR="00344944" w:rsidRPr="009C3FCB" w14:paraId="20E0B2EB" w14:textId="77777777" w:rsidTr="009C3FCB">
              <w:trPr>
                <w:gridAfter w:val="1"/>
                <w:wAfter w:w="10" w:type="dxa"/>
                <w:trHeight w:val="320"/>
              </w:trPr>
              <w:tc>
                <w:tcPr>
                  <w:tcW w:w="10506" w:type="dxa"/>
                  <w:gridSpan w:val="6"/>
                </w:tcPr>
                <w:p w14:paraId="143A6FD3" w14:textId="77777777" w:rsidR="00344944" w:rsidRPr="009C3FCB" w:rsidRDefault="00344944" w:rsidP="00961C6B">
                  <w:pPr>
                    <w:pStyle w:val="TableParagraph"/>
                    <w:framePr w:hSpace="180" w:wrap="around" w:vAnchor="text" w:hAnchor="text" w:x="-284" w:y="1"/>
                    <w:spacing w:line="300" w:lineRule="exact"/>
                    <w:ind w:left="110"/>
                    <w:suppressOverlap/>
                    <w:rPr>
                      <w:sz w:val="24"/>
                      <w:szCs w:val="24"/>
                    </w:rPr>
                  </w:pPr>
                  <w:r w:rsidRPr="009C3FCB">
                    <w:rPr>
                      <w:sz w:val="24"/>
                      <w:szCs w:val="24"/>
                    </w:rPr>
                    <w:t>II.</w:t>
                  </w:r>
                  <w:r w:rsidRPr="009C3FCB">
                    <w:rPr>
                      <w:spacing w:val="-3"/>
                      <w:sz w:val="24"/>
                      <w:szCs w:val="24"/>
                    </w:rPr>
                    <w:t xml:space="preserve"> </w:t>
                  </w:r>
                  <w:r w:rsidRPr="009C3FCB">
                    <w:rPr>
                      <w:sz w:val="24"/>
                      <w:szCs w:val="24"/>
                    </w:rPr>
                    <w:t>Постановка</w:t>
                  </w:r>
                  <w:r w:rsidRPr="009C3FCB">
                    <w:rPr>
                      <w:spacing w:val="-5"/>
                      <w:sz w:val="24"/>
                      <w:szCs w:val="24"/>
                    </w:rPr>
                    <w:t xml:space="preserve"> </w:t>
                  </w:r>
                  <w:r w:rsidRPr="009C3FCB">
                    <w:rPr>
                      <w:sz w:val="24"/>
                      <w:szCs w:val="24"/>
                    </w:rPr>
                    <w:t>целей</w:t>
                  </w:r>
                  <w:r w:rsidRPr="009C3FCB">
                    <w:rPr>
                      <w:spacing w:val="-1"/>
                      <w:sz w:val="24"/>
                      <w:szCs w:val="24"/>
                    </w:rPr>
                    <w:t xml:space="preserve"> </w:t>
                  </w:r>
                  <w:r w:rsidRPr="009C3FCB">
                    <w:rPr>
                      <w:sz w:val="24"/>
                      <w:szCs w:val="24"/>
                    </w:rPr>
                    <w:t>и</w:t>
                  </w:r>
                  <w:r w:rsidRPr="009C3FCB">
                    <w:rPr>
                      <w:spacing w:val="-2"/>
                      <w:sz w:val="24"/>
                      <w:szCs w:val="24"/>
                    </w:rPr>
                    <w:t xml:space="preserve"> </w:t>
                  </w:r>
                  <w:r w:rsidRPr="009C3FCB">
                    <w:rPr>
                      <w:sz w:val="24"/>
                      <w:szCs w:val="24"/>
                    </w:rPr>
                    <w:t>задач</w:t>
                  </w:r>
                  <w:r w:rsidRPr="009C3FCB">
                    <w:rPr>
                      <w:spacing w:val="-2"/>
                      <w:sz w:val="24"/>
                      <w:szCs w:val="24"/>
                    </w:rPr>
                    <w:t xml:space="preserve"> </w:t>
                  </w:r>
                  <w:r w:rsidRPr="009C3FCB">
                    <w:rPr>
                      <w:sz w:val="24"/>
                      <w:szCs w:val="24"/>
                    </w:rPr>
                    <w:t>педагогической</w:t>
                  </w:r>
                  <w:r w:rsidRPr="009C3FCB">
                    <w:rPr>
                      <w:spacing w:val="-1"/>
                      <w:sz w:val="24"/>
                      <w:szCs w:val="24"/>
                    </w:rPr>
                    <w:t xml:space="preserve"> </w:t>
                  </w:r>
                  <w:r w:rsidRPr="009C3FCB">
                    <w:rPr>
                      <w:sz w:val="24"/>
                      <w:szCs w:val="24"/>
                    </w:rPr>
                    <w:t>деятельности</w:t>
                  </w:r>
                </w:p>
              </w:tc>
            </w:tr>
            <w:tr w:rsidR="00344944" w:rsidRPr="009C3FCB" w14:paraId="032C27F2" w14:textId="77777777" w:rsidTr="009C3FCB">
              <w:trPr>
                <w:trHeight w:val="268"/>
              </w:trPr>
              <w:tc>
                <w:tcPr>
                  <w:tcW w:w="648" w:type="dxa"/>
                  <w:gridSpan w:val="2"/>
                </w:tcPr>
                <w:p w14:paraId="673C9CDD" w14:textId="77777777" w:rsidR="00344944" w:rsidRPr="009C3FCB" w:rsidRDefault="00344944" w:rsidP="00961C6B">
                  <w:pPr>
                    <w:pStyle w:val="TableParagraph"/>
                    <w:framePr w:hSpace="180" w:wrap="around" w:vAnchor="text" w:hAnchor="text" w:x="-284" w:y="1"/>
                    <w:spacing w:line="319" w:lineRule="exact"/>
                    <w:ind w:left="92" w:right="155"/>
                    <w:suppressOverlap/>
                    <w:jc w:val="center"/>
                    <w:rPr>
                      <w:sz w:val="24"/>
                      <w:szCs w:val="24"/>
                    </w:rPr>
                  </w:pPr>
                  <w:r w:rsidRPr="009C3FCB">
                    <w:rPr>
                      <w:sz w:val="24"/>
                      <w:szCs w:val="24"/>
                    </w:rPr>
                    <w:t>2.1</w:t>
                  </w:r>
                </w:p>
              </w:tc>
              <w:tc>
                <w:tcPr>
                  <w:tcW w:w="1928" w:type="dxa"/>
                  <w:gridSpan w:val="2"/>
                  <w:tcBorders>
                    <w:right w:val="single" w:sz="6" w:space="0" w:color="000000"/>
                  </w:tcBorders>
                </w:tcPr>
                <w:p w14:paraId="1B5AACAB" w14:textId="77777777" w:rsidR="00344944" w:rsidRPr="009C3FCB" w:rsidRDefault="00344944" w:rsidP="00961C6B">
                  <w:pPr>
                    <w:pStyle w:val="TableParagraph"/>
                    <w:framePr w:hSpace="180" w:wrap="around" w:vAnchor="text" w:hAnchor="text" w:x="-284" w:y="1"/>
                    <w:ind w:left="110" w:right="89"/>
                    <w:suppressOverlap/>
                    <w:rPr>
                      <w:sz w:val="24"/>
                      <w:szCs w:val="24"/>
                    </w:rPr>
                  </w:pPr>
                  <w:r w:rsidRPr="009C3FCB">
                    <w:rPr>
                      <w:sz w:val="24"/>
                      <w:szCs w:val="24"/>
                    </w:rPr>
                    <w:t>Умение</w:t>
                  </w:r>
                  <w:r w:rsidRPr="009C3FCB">
                    <w:rPr>
                      <w:spacing w:val="1"/>
                      <w:sz w:val="24"/>
                      <w:szCs w:val="24"/>
                    </w:rPr>
                    <w:t xml:space="preserve"> </w:t>
                  </w:r>
                  <w:r w:rsidRPr="009C3FCB">
                    <w:rPr>
                      <w:sz w:val="24"/>
                      <w:szCs w:val="24"/>
                    </w:rPr>
                    <w:t>перевести</w:t>
                  </w:r>
                  <w:r w:rsidRPr="009C3FCB">
                    <w:rPr>
                      <w:spacing w:val="1"/>
                      <w:sz w:val="24"/>
                      <w:szCs w:val="24"/>
                    </w:rPr>
                    <w:t xml:space="preserve"> </w:t>
                  </w:r>
                  <w:r w:rsidRPr="009C3FCB">
                    <w:rPr>
                      <w:sz w:val="24"/>
                      <w:szCs w:val="24"/>
                    </w:rPr>
                    <w:t>тему</w:t>
                  </w:r>
                  <w:r w:rsidRPr="009C3FCB">
                    <w:rPr>
                      <w:spacing w:val="-11"/>
                      <w:sz w:val="24"/>
                      <w:szCs w:val="24"/>
                    </w:rPr>
                    <w:t xml:space="preserve"> </w:t>
                  </w:r>
                  <w:r w:rsidRPr="009C3FCB">
                    <w:rPr>
                      <w:sz w:val="24"/>
                      <w:szCs w:val="24"/>
                    </w:rPr>
                    <w:t>урока</w:t>
                  </w:r>
                  <w:r w:rsidRPr="009C3FCB">
                    <w:rPr>
                      <w:spacing w:val="-9"/>
                      <w:sz w:val="24"/>
                      <w:szCs w:val="24"/>
                    </w:rPr>
                    <w:t xml:space="preserve"> </w:t>
                  </w:r>
                  <w:r w:rsidRPr="009C3FCB">
                    <w:rPr>
                      <w:sz w:val="24"/>
                      <w:szCs w:val="24"/>
                    </w:rPr>
                    <w:t>в</w:t>
                  </w:r>
                  <w:r w:rsidRPr="009C3FCB">
                    <w:rPr>
                      <w:spacing w:val="-67"/>
                      <w:sz w:val="24"/>
                      <w:szCs w:val="24"/>
                    </w:rPr>
                    <w:t xml:space="preserve"> </w:t>
                  </w:r>
                  <w:r w:rsidRPr="009C3FCB">
                    <w:rPr>
                      <w:sz w:val="24"/>
                      <w:szCs w:val="24"/>
                    </w:rPr>
                    <w:t>педагогичес</w:t>
                  </w:r>
                  <w:r w:rsidRPr="009C3FCB">
                    <w:rPr>
                      <w:spacing w:val="-67"/>
                      <w:sz w:val="24"/>
                      <w:szCs w:val="24"/>
                    </w:rPr>
                    <w:t xml:space="preserve"> </w:t>
                  </w:r>
                  <w:r w:rsidRPr="009C3FCB">
                    <w:rPr>
                      <w:sz w:val="24"/>
                      <w:szCs w:val="24"/>
                    </w:rPr>
                    <w:t>кую</w:t>
                  </w:r>
                  <w:r w:rsidRPr="009C3FCB">
                    <w:rPr>
                      <w:spacing w:val="-2"/>
                      <w:sz w:val="24"/>
                      <w:szCs w:val="24"/>
                    </w:rPr>
                    <w:t xml:space="preserve"> </w:t>
                  </w:r>
                  <w:r w:rsidRPr="009C3FCB">
                    <w:rPr>
                      <w:sz w:val="24"/>
                      <w:szCs w:val="24"/>
                    </w:rPr>
                    <w:t>задачу</w:t>
                  </w:r>
                </w:p>
              </w:tc>
              <w:tc>
                <w:tcPr>
                  <w:tcW w:w="3970" w:type="dxa"/>
                  <w:tcBorders>
                    <w:left w:val="single" w:sz="6" w:space="0" w:color="000000"/>
                  </w:tcBorders>
                </w:tcPr>
                <w:p w14:paraId="009EE28F" w14:textId="77777777" w:rsidR="00344944" w:rsidRPr="009C3FCB" w:rsidRDefault="00344944" w:rsidP="00961C6B">
                  <w:pPr>
                    <w:pStyle w:val="TableParagraph"/>
                    <w:framePr w:hSpace="180" w:wrap="around" w:vAnchor="text" w:hAnchor="text" w:x="-284" w:y="1"/>
                    <w:tabs>
                      <w:tab w:val="left" w:pos="2109"/>
                      <w:tab w:val="left" w:pos="2203"/>
                      <w:tab w:val="left" w:pos="2240"/>
                      <w:tab w:val="left" w:pos="2831"/>
                    </w:tabs>
                    <w:ind w:left="108" w:right="90"/>
                    <w:suppressOverlap/>
                    <w:jc w:val="both"/>
                    <w:rPr>
                      <w:sz w:val="24"/>
                      <w:szCs w:val="24"/>
                    </w:rPr>
                  </w:pPr>
                  <w:r w:rsidRPr="009C3FCB">
                    <w:rPr>
                      <w:sz w:val="24"/>
                      <w:szCs w:val="24"/>
                    </w:rPr>
                    <w:t>Основная</w:t>
                  </w:r>
                  <w:r w:rsidRPr="009C3FCB">
                    <w:rPr>
                      <w:sz w:val="24"/>
                      <w:szCs w:val="24"/>
                    </w:rPr>
                    <w:tab/>
                  </w:r>
                  <w:r w:rsidRPr="009C3FCB">
                    <w:rPr>
                      <w:sz w:val="24"/>
                      <w:szCs w:val="24"/>
                    </w:rPr>
                    <w:tab/>
                  </w:r>
                  <w:r w:rsidRPr="009C3FCB">
                    <w:rPr>
                      <w:sz w:val="24"/>
                      <w:szCs w:val="24"/>
                    </w:rPr>
                    <w:tab/>
                  </w:r>
                  <w:r w:rsidRPr="009C3FCB">
                    <w:rPr>
                      <w:spacing w:val="-1"/>
                      <w:sz w:val="24"/>
                      <w:szCs w:val="24"/>
                    </w:rPr>
                    <w:t>компетенция,</w:t>
                  </w:r>
                  <w:r w:rsidRPr="009C3FCB">
                    <w:rPr>
                      <w:spacing w:val="-68"/>
                      <w:sz w:val="24"/>
                      <w:szCs w:val="24"/>
                    </w:rPr>
                    <w:t xml:space="preserve"> </w:t>
                  </w:r>
                  <w:r w:rsidRPr="009C3FCB">
                    <w:rPr>
                      <w:sz w:val="24"/>
                      <w:szCs w:val="24"/>
                    </w:rPr>
                    <w:t>обеспечивающая</w:t>
                  </w:r>
                  <w:r w:rsidRPr="009C3FCB">
                    <w:rPr>
                      <w:spacing w:val="1"/>
                      <w:sz w:val="24"/>
                      <w:szCs w:val="24"/>
                    </w:rPr>
                    <w:t xml:space="preserve"> </w:t>
                  </w:r>
                  <w:r w:rsidRPr="009C3FCB">
                    <w:rPr>
                      <w:sz w:val="24"/>
                      <w:szCs w:val="24"/>
                    </w:rPr>
                    <w:t>эффективное</w:t>
                  </w:r>
                  <w:r w:rsidRPr="009C3FCB">
                    <w:rPr>
                      <w:spacing w:val="-67"/>
                      <w:sz w:val="24"/>
                      <w:szCs w:val="24"/>
                    </w:rPr>
                    <w:t xml:space="preserve"> </w:t>
                  </w:r>
                  <w:r w:rsidRPr="009C3FCB">
                    <w:rPr>
                      <w:sz w:val="24"/>
                      <w:szCs w:val="24"/>
                    </w:rPr>
                    <w:t>целеполагание</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учебном</w:t>
                  </w:r>
                  <w:r w:rsidRPr="009C3FCB">
                    <w:rPr>
                      <w:spacing w:val="-67"/>
                      <w:sz w:val="24"/>
                      <w:szCs w:val="24"/>
                    </w:rPr>
                    <w:t xml:space="preserve"> </w:t>
                  </w:r>
                  <w:r w:rsidRPr="009C3FCB">
                    <w:rPr>
                      <w:sz w:val="24"/>
                      <w:szCs w:val="24"/>
                    </w:rPr>
                    <w:t>процессе.</w:t>
                  </w:r>
                  <w:r w:rsidRPr="009C3FCB">
                    <w:rPr>
                      <w:sz w:val="24"/>
                      <w:szCs w:val="24"/>
                    </w:rPr>
                    <w:tab/>
                  </w:r>
                  <w:r w:rsidRPr="009C3FCB">
                    <w:rPr>
                      <w:sz w:val="24"/>
                      <w:szCs w:val="24"/>
                    </w:rPr>
                    <w:tab/>
                  </w:r>
                  <w:r w:rsidRPr="009C3FCB">
                    <w:rPr>
                      <w:spacing w:val="-1"/>
                      <w:sz w:val="24"/>
                      <w:szCs w:val="24"/>
                    </w:rPr>
                    <w:t>Обеспечивает</w:t>
                  </w:r>
                  <w:r w:rsidRPr="009C3FCB">
                    <w:rPr>
                      <w:spacing w:val="-68"/>
                      <w:sz w:val="24"/>
                      <w:szCs w:val="24"/>
                    </w:rPr>
                    <w:t xml:space="preserve"> </w:t>
                  </w:r>
                  <w:r w:rsidRPr="009C3FCB">
                    <w:rPr>
                      <w:sz w:val="24"/>
                      <w:szCs w:val="24"/>
                    </w:rPr>
                    <w:t>реализацию</w:t>
                  </w:r>
                  <w:r w:rsidRPr="009C3FCB">
                    <w:rPr>
                      <w:sz w:val="24"/>
                      <w:szCs w:val="24"/>
                    </w:rPr>
                    <w:tab/>
                  </w:r>
                  <w:r w:rsidRPr="009C3FCB">
                    <w:rPr>
                      <w:sz w:val="24"/>
                      <w:szCs w:val="24"/>
                    </w:rPr>
                    <w:tab/>
                  </w:r>
                  <w:r w:rsidRPr="009C3FCB">
                    <w:rPr>
                      <w:sz w:val="24"/>
                      <w:szCs w:val="24"/>
                    </w:rPr>
                    <w:tab/>
                  </w:r>
                  <w:r w:rsidRPr="009C3FCB">
                    <w:rPr>
                      <w:sz w:val="24"/>
                      <w:szCs w:val="24"/>
                    </w:rPr>
                    <w:tab/>
                    <w:t>субъект-</w:t>
                  </w:r>
                  <w:r w:rsidRPr="009C3FCB">
                    <w:rPr>
                      <w:spacing w:val="-68"/>
                      <w:sz w:val="24"/>
                      <w:szCs w:val="24"/>
                    </w:rPr>
                    <w:t xml:space="preserve"> </w:t>
                  </w:r>
                  <w:r w:rsidRPr="009C3FCB">
                    <w:rPr>
                      <w:sz w:val="24"/>
                      <w:szCs w:val="24"/>
                    </w:rPr>
                    <w:t>субъектного</w:t>
                  </w:r>
                  <w:r w:rsidRPr="009C3FCB">
                    <w:rPr>
                      <w:spacing w:val="1"/>
                      <w:sz w:val="24"/>
                      <w:szCs w:val="24"/>
                    </w:rPr>
                    <w:t xml:space="preserve"> </w:t>
                  </w:r>
                  <w:r w:rsidRPr="009C3FCB">
                    <w:rPr>
                      <w:sz w:val="24"/>
                      <w:szCs w:val="24"/>
                    </w:rPr>
                    <w:t>подхода,</w:t>
                  </w:r>
                  <w:r w:rsidRPr="009C3FCB">
                    <w:rPr>
                      <w:spacing w:val="1"/>
                      <w:sz w:val="24"/>
                      <w:szCs w:val="24"/>
                    </w:rPr>
                    <w:t xml:space="preserve"> </w:t>
                  </w:r>
                  <w:r w:rsidRPr="009C3FCB">
                    <w:rPr>
                      <w:sz w:val="24"/>
                      <w:szCs w:val="24"/>
                    </w:rPr>
                    <w:t>ставит</w:t>
                  </w:r>
                  <w:r w:rsidRPr="009C3FCB">
                    <w:rPr>
                      <w:spacing w:val="-67"/>
                      <w:sz w:val="24"/>
                      <w:szCs w:val="24"/>
                    </w:rPr>
                    <w:t xml:space="preserve"> </w:t>
                  </w:r>
                  <w:r w:rsidRPr="009C3FCB">
                    <w:rPr>
                      <w:sz w:val="24"/>
                      <w:szCs w:val="24"/>
                    </w:rPr>
                    <w:t>обучающегося</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позицию</w:t>
                  </w:r>
                  <w:r w:rsidRPr="009C3FCB">
                    <w:rPr>
                      <w:spacing w:val="1"/>
                      <w:sz w:val="24"/>
                      <w:szCs w:val="24"/>
                    </w:rPr>
                    <w:t xml:space="preserve"> </w:t>
                  </w:r>
                  <w:r w:rsidRPr="009C3FCB">
                    <w:rPr>
                      <w:sz w:val="24"/>
                      <w:szCs w:val="24"/>
                    </w:rPr>
                    <w:t>субъекта</w:t>
                  </w:r>
                  <w:r w:rsidRPr="009C3FCB">
                    <w:rPr>
                      <w:spacing w:val="-16"/>
                      <w:sz w:val="24"/>
                      <w:szCs w:val="24"/>
                    </w:rPr>
                    <w:t xml:space="preserve"> </w:t>
                  </w:r>
                  <w:r w:rsidRPr="009C3FCB">
                    <w:rPr>
                      <w:sz w:val="24"/>
                      <w:szCs w:val="24"/>
                    </w:rPr>
                    <w:t>деятельности,</w:t>
                  </w:r>
                  <w:r w:rsidRPr="009C3FCB">
                    <w:rPr>
                      <w:spacing w:val="-16"/>
                      <w:sz w:val="24"/>
                      <w:szCs w:val="24"/>
                    </w:rPr>
                    <w:t xml:space="preserve"> </w:t>
                  </w:r>
                  <w:r w:rsidRPr="009C3FCB">
                    <w:rPr>
                      <w:sz w:val="24"/>
                      <w:szCs w:val="24"/>
                    </w:rPr>
                    <w:t>лежит</w:t>
                  </w:r>
                  <w:r w:rsidRPr="009C3FCB">
                    <w:rPr>
                      <w:spacing w:val="-17"/>
                      <w:sz w:val="24"/>
                      <w:szCs w:val="24"/>
                    </w:rPr>
                    <w:t xml:space="preserve"> </w:t>
                  </w:r>
                  <w:r w:rsidRPr="009C3FCB">
                    <w:rPr>
                      <w:sz w:val="24"/>
                      <w:szCs w:val="24"/>
                    </w:rPr>
                    <w:t>в</w:t>
                  </w:r>
                  <w:r w:rsidRPr="009C3FCB">
                    <w:rPr>
                      <w:spacing w:val="-68"/>
                      <w:sz w:val="24"/>
                      <w:szCs w:val="24"/>
                    </w:rPr>
                    <w:t xml:space="preserve"> </w:t>
                  </w:r>
                  <w:r w:rsidRPr="009C3FCB">
                    <w:rPr>
                      <w:sz w:val="24"/>
                      <w:szCs w:val="24"/>
                    </w:rPr>
                    <w:t>основе</w:t>
                  </w:r>
                  <w:r w:rsidRPr="009C3FCB">
                    <w:rPr>
                      <w:sz w:val="24"/>
                      <w:szCs w:val="24"/>
                    </w:rPr>
                    <w:tab/>
                    <w:t>формирования</w:t>
                  </w:r>
                </w:p>
                <w:p w14:paraId="6A663188" w14:textId="77777777" w:rsidR="00344944" w:rsidRPr="009C3FCB" w:rsidRDefault="00344944" w:rsidP="00961C6B">
                  <w:pPr>
                    <w:pStyle w:val="TableParagraph"/>
                    <w:framePr w:hSpace="180" w:wrap="around" w:vAnchor="text" w:hAnchor="text" w:x="-284" w:y="1"/>
                    <w:spacing w:line="306" w:lineRule="exact"/>
                    <w:ind w:left="108"/>
                    <w:suppressOverlap/>
                    <w:jc w:val="both"/>
                    <w:rPr>
                      <w:sz w:val="24"/>
                      <w:szCs w:val="24"/>
                    </w:rPr>
                  </w:pPr>
                  <w:r w:rsidRPr="009C3FCB">
                    <w:rPr>
                      <w:sz w:val="24"/>
                      <w:szCs w:val="24"/>
                    </w:rPr>
                    <w:t>творческой</w:t>
                  </w:r>
                  <w:r w:rsidRPr="009C3FCB">
                    <w:rPr>
                      <w:spacing w:val="-3"/>
                      <w:sz w:val="24"/>
                      <w:szCs w:val="24"/>
                    </w:rPr>
                    <w:t xml:space="preserve"> </w:t>
                  </w:r>
                  <w:r w:rsidRPr="009C3FCB">
                    <w:rPr>
                      <w:sz w:val="24"/>
                      <w:szCs w:val="24"/>
                    </w:rPr>
                    <w:t>личности</w:t>
                  </w:r>
                </w:p>
              </w:tc>
              <w:tc>
                <w:tcPr>
                  <w:tcW w:w="3970" w:type="dxa"/>
                  <w:gridSpan w:val="2"/>
                </w:tcPr>
                <w:p w14:paraId="6D872757" w14:textId="77777777" w:rsidR="00344944" w:rsidRPr="009C3FCB" w:rsidRDefault="00344944" w:rsidP="00961C6B">
                  <w:pPr>
                    <w:pStyle w:val="TableParagraph"/>
                    <w:framePr w:hSpace="180" w:wrap="around" w:vAnchor="text" w:hAnchor="text" w:x="-284" w:y="1"/>
                    <w:numPr>
                      <w:ilvl w:val="0"/>
                      <w:numId w:val="207"/>
                    </w:numPr>
                    <w:tabs>
                      <w:tab w:val="left" w:pos="428"/>
                    </w:tabs>
                    <w:spacing w:after="0" w:line="240" w:lineRule="auto"/>
                    <w:ind w:right="96" w:firstLine="0"/>
                    <w:suppressOverlap/>
                    <w:jc w:val="both"/>
                    <w:rPr>
                      <w:i/>
                      <w:sz w:val="24"/>
                      <w:szCs w:val="24"/>
                    </w:rPr>
                  </w:pPr>
                  <w:r w:rsidRPr="009C3FCB">
                    <w:rPr>
                      <w:i/>
                      <w:sz w:val="24"/>
                      <w:szCs w:val="24"/>
                    </w:rPr>
                    <w:t>знание</w:t>
                  </w:r>
                  <w:r w:rsidRPr="009C3FCB">
                    <w:rPr>
                      <w:i/>
                      <w:spacing w:val="1"/>
                      <w:sz w:val="24"/>
                      <w:szCs w:val="24"/>
                    </w:rPr>
                    <w:t xml:space="preserve"> </w:t>
                  </w:r>
                  <w:r w:rsidRPr="009C3FCB">
                    <w:rPr>
                      <w:i/>
                      <w:sz w:val="24"/>
                      <w:szCs w:val="24"/>
                    </w:rPr>
                    <w:t>образовательных</w:t>
                  </w:r>
                  <w:r w:rsidRPr="009C3FCB">
                    <w:rPr>
                      <w:i/>
                      <w:spacing w:val="-67"/>
                      <w:sz w:val="24"/>
                      <w:szCs w:val="24"/>
                    </w:rPr>
                    <w:t xml:space="preserve"> </w:t>
                  </w:r>
                  <w:r w:rsidRPr="009C3FCB">
                    <w:rPr>
                      <w:i/>
                      <w:sz w:val="24"/>
                      <w:szCs w:val="24"/>
                    </w:rPr>
                    <w:t>стандартов и реализующих их</w:t>
                  </w:r>
                  <w:r w:rsidRPr="009C3FCB">
                    <w:rPr>
                      <w:i/>
                      <w:spacing w:val="1"/>
                      <w:sz w:val="24"/>
                      <w:szCs w:val="24"/>
                    </w:rPr>
                    <w:t xml:space="preserve"> </w:t>
                  </w:r>
                  <w:r w:rsidRPr="009C3FCB">
                    <w:rPr>
                      <w:i/>
                      <w:sz w:val="24"/>
                      <w:szCs w:val="24"/>
                    </w:rPr>
                    <w:t>программ;</w:t>
                  </w:r>
                </w:p>
                <w:p w14:paraId="74FD2059" w14:textId="77777777" w:rsidR="00344944" w:rsidRPr="009C3FCB" w:rsidRDefault="00344944" w:rsidP="00961C6B">
                  <w:pPr>
                    <w:pStyle w:val="TableParagraph"/>
                    <w:framePr w:hSpace="180" w:wrap="around" w:vAnchor="text" w:hAnchor="text" w:x="-284" w:y="1"/>
                    <w:numPr>
                      <w:ilvl w:val="0"/>
                      <w:numId w:val="207"/>
                    </w:numPr>
                    <w:tabs>
                      <w:tab w:val="left" w:pos="428"/>
                    </w:tabs>
                    <w:spacing w:after="0" w:line="321" w:lineRule="exact"/>
                    <w:ind w:left="427"/>
                    <w:suppressOverlap/>
                    <w:jc w:val="both"/>
                    <w:rPr>
                      <w:i/>
                      <w:sz w:val="24"/>
                      <w:szCs w:val="24"/>
                    </w:rPr>
                  </w:pPr>
                  <w:r w:rsidRPr="009C3FCB">
                    <w:rPr>
                      <w:i/>
                      <w:sz w:val="24"/>
                      <w:szCs w:val="24"/>
                    </w:rPr>
                    <w:t>осознание</w:t>
                  </w:r>
                </w:p>
                <w:p w14:paraId="2DCEFE54" w14:textId="77777777" w:rsidR="00344944" w:rsidRPr="009C3FCB" w:rsidRDefault="00344944" w:rsidP="00961C6B">
                  <w:pPr>
                    <w:pStyle w:val="TableParagraph"/>
                    <w:framePr w:hSpace="180" w:wrap="around" w:vAnchor="text" w:hAnchor="text" w:x="-284" w:y="1"/>
                    <w:ind w:left="108" w:right="95"/>
                    <w:suppressOverlap/>
                    <w:jc w:val="both"/>
                    <w:rPr>
                      <w:i/>
                      <w:sz w:val="24"/>
                      <w:szCs w:val="24"/>
                    </w:rPr>
                  </w:pPr>
                  <w:r w:rsidRPr="009C3FCB">
                    <w:rPr>
                      <w:i/>
                      <w:sz w:val="24"/>
                      <w:szCs w:val="24"/>
                    </w:rPr>
                    <w:t>нетождественности</w:t>
                  </w:r>
                  <w:r w:rsidRPr="009C3FCB">
                    <w:rPr>
                      <w:i/>
                      <w:spacing w:val="1"/>
                      <w:sz w:val="24"/>
                      <w:szCs w:val="24"/>
                    </w:rPr>
                    <w:t xml:space="preserve"> </w:t>
                  </w:r>
                  <w:r w:rsidRPr="009C3FCB">
                    <w:rPr>
                      <w:i/>
                      <w:sz w:val="24"/>
                      <w:szCs w:val="24"/>
                    </w:rPr>
                    <w:t>темы</w:t>
                  </w:r>
                  <w:r w:rsidRPr="009C3FCB">
                    <w:rPr>
                      <w:i/>
                      <w:spacing w:val="-67"/>
                      <w:sz w:val="24"/>
                      <w:szCs w:val="24"/>
                    </w:rPr>
                    <w:t xml:space="preserve"> </w:t>
                  </w:r>
                  <w:r w:rsidRPr="009C3FCB">
                    <w:rPr>
                      <w:i/>
                      <w:sz w:val="24"/>
                      <w:szCs w:val="24"/>
                    </w:rPr>
                    <w:t>урока и</w:t>
                  </w:r>
                  <w:r w:rsidRPr="009C3FCB">
                    <w:rPr>
                      <w:i/>
                      <w:spacing w:val="-3"/>
                      <w:sz w:val="24"/>
                      <w:szCs w:val="24"/>
                    </w:rPr>
                    <w:t xml:space="preserve"> </w:t>
                  </w:r>
                  <w:r w:rsidRPr="009C3FCB">
                    <w:rPr>
                      <w:i/>
                      <w:sz w:val="24"/>
                      <w:szCs w:val="24"/>
                    </w:rPr>
                    <w:t>цели</w:t>
                  </w:r>
                  <w:r w:rsidRPr="009C3FCB">
                    <w:rPr>
                      <w:i/>
                      <w:spacing w:val="1"/>
                      <w:sz w:val="24"/>
                      <w:szCs w:val="24"/>
                    </w:rPr>
                    <w:t xml:space="preserve"> </w:t>
                  </w:r>
                  <w:r w:rsidRPr="009C3FCB">
                    <w:rPr>
                      <w:i/>
                      <w:sz w:val="24"/>
                      <w:szCs w:val="24"/>
                    </w:rPr>
                    <w:t>урока;</w:t>
                  </w:r>
                </w:p>
                <w:p w14:paraId="78FFAA10" w14:textId="77777777" w:rsidR="00344944" w:rsidRPr="009C3FCB" w:rsidRDefault="00344944" w:rsidP="00961C6B">
                  <w:pPr>
                    <w:pStyle w:val="TableParagraph"/>
                    <w:framePr w:hSpace="180" w:wrap="around" w:vAnchor="text" w:hAnchor="text" w:x="-284" w:y="1"/>
                    <w:tabs>
                      <w:tab w:val="left" w:pos="2399"/>
                    </w:tabs>
                    <w:ind w:left="108" w:right="95"/>
                    <w:suppressOverlap/>
                    <w:jc w:val="both"/>
                    <w:rPr>
                      <w:sz w:val="24"/>
                      <w:szCs w:val="24"/>
                    </w:rPr>
                  </w:pPr>
                  <w:r w:rsidRPr="009C3FCB">
                    <w:rPr>
                      <w:sz w:val="24"/>
                      <w:szCs w:val="24"/>
                    </w:rPr>
                    <w:t>—</w:t>
                  </w:r>
                  <w:r w:rsidRPr="009C3FCB">
                    <w:rPr>
                      <w:spacing w:val="-2"/>
                      <w:sz w:val="24"/>
                      <w:szCs w:val="24"/>
                    </w:rPr>
                    <w:t xml:space="preserve"> </w:t>
                  </w:r>
                  <w:r w:rsidRPr="009C3FCB">
                    <w:rPr>
                      <w:sz w:val="24"/>
                      <w:szCs w:val="24"/>
                    </w:rPr>
                    <w:t>владение</w:t>
                  </w:r>
                  <w:r w:rsidRPr="009C3FCB">
                    <w:rPr>
                      <w:sz w:val="24"/>
                      <w:szCs w:val="24"/>
                    </w:rPr>
                    <w:tab/>
                  </w:r>
                  <w:r w:rsidRPr="009C3FCB">
                    <w:rPr>
                      <w:spacing w:val="-1"/>
                      <w:sz w:val="24"/>
                      <w:szCs w:val="24"/>
                    </w:rPr>
                    <w:t>конкретным</w:t>
                  </w:r>
                  <w:r w:rsidRPr="009C3FCB">
                    <w:rPr>
                      <w:spacing w:val="-67"/>
                      <w:sz w:val="24"/>
                      <w:szCs w:val="24"/>
                    </w:rPr>
                    <w:t xml:space="preserve"> </w:t>
                  </w:r>
                  <w:r w:rsidRPr="009C3FCB">
                    <w:rPr>
                      <w:sz w:val="24"/>
                      <w:szCs w:val="24"/>
                    </w:rPr>
                    <w:t>набором</w:t>
                  </w:r>
                  <w:r w:rsidRPr="009C3FCB">
                    <w:rPr>
                      <w:spacing w:val="1"/>
                      <w:sz w:val="24"/>
                      <w:szCs w:val="24"/>
                    </w:rPr>
                    <w:t xml:space="preserve"> </w:t>
                  </w:r>
                  <w:r w:rsidRPr="009C3FCB">
                    <w:rPr>
                      <w:sz w:val="24"/>
                      <w:szCs w:val="24"/>
                    </w:rPr>
                    <w:t>способов</w:t>
                  </w:r>
                  <w:r w:rsidRPr="009C3FCB">
                    <w:rPr>
                      <w:spacing w:val="1"/>
                      <w:sz w:val="24"/>
                      <w:szCs w:val="24"/>
                    </w:rPr>
                    <w:t xml:space="preserve"> </w:t>
                  </w:r>
                  <w:r w:rsidRPr="009C3FCB">
                    <w:rPr>
                      <w:sz w:val="24"/>
                      <w:szCs w:val="24"/>
                    </w:rPr>
                    <w:t>перевода</w:t>
                  </w:r>
                  <w:r w:rsidRPr="009C3FCB">
                    <w:rPr>
                      <w:spacing w:val="-67"/>
                      <w:sz w:val="24"/>
                      <w:szCs w:val="24"/>
                    </w:rPr>
                    <w:t xml:space="preserve"> </w:t>
                  </w:r>
                  <w:r w:rsidRPr="009C3FCB">
                    <w:rPr>
                      <w:sz w:val="24"/>
                      <w:szCs w:val="24"/>
                    </w:rPr>
                    <w:t>темы в</w:t>
                  </w:r>
                  <w:r w:rsidRPr="009C3FCB">
                    <w:rPr>
                      <w:spacing w:val="-2"/>
                      <w:sz w:val="24"/>
                      <w:szCs w:val="24"/>
                    </w:rPr>
                    <w:t xml:space="preserve"> </w:t>
                  </w:r>
                  <w:r w:rsidRPr="009C3FCB">
                    <w:rPr>
                      <w:sz w:val="24"/>
                      <w:szCs w:val="24"/>
                    </w:rPr>
                    <w:t>задачу</w:t>
                  </w:r>
                </w:p>
              </w:tc>
            </w:tr>
            <w:tr w:rsidR="00344944" w:rsidRPr="009C3FCB" w14:paraId="645EDF22" w14:textId="77777777" w:rsidTr="009C3FCB">
              <w:trPr>
                <w:trHeight w:val="3864"/>
              </w:trPr>
              <w:tc>
                <w:tcPr>
                  <w:tcW w:w="648" w:type="dxa"/>
                  <w:gridSpan w:val="2"/>
                </w:tcPr>
                <w:p w14:paraId="50051367" w14:textId="77777777" w:rsidR="00344944" w:rsidRPr="009C3FCB" w:rsidRDefault="00344944"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2.2</w:t>
                  </w:r>
                </w:p>
              </w:tc>
              <w:tc>
                <w:tcPr>
                  <w:tcW w:w="1928" w:type="dxa"/>
                  <w:gridSpan w:val="2"/>
                  <w:tcBorders>
                    <w:right w:val="single" w:sz="6" w:space="0" w:color="000000"/>
                  </w:tcBorders>
                </w:tcPr>
                <w:p w14:paraId="6BD47C63" w14:textId="77777777" w:rsidR="00BA68D1" w:rsidRPr="009C3FCB" w:rsidRDefault="00344944" w:rsidP="00961C6B">
                  <w:pPr>
                    <w:pStyle w:val="TableParagraph"/>
                    <w:framePr w:hSpace="180" w:wrap="around" w:vAnchor="text" w:hAnchor="text" w:x="-284" w:y="1"/>
                    <w:ind w:left="110" w:right="90"/>
                    <w:suppressOverlap/>
                    <w:rPr>
                      <w:sz w:val="24"/>
                      <w:szCs w:val="24"/>
                    </w:rPr>
                  </w:pPr>
                  <w:r w:rsidRPr="009C3FCB">
                    <w:rPr>
                      <w:sz w:val="24"/>
                      <w:szCs w:val="24"/>
                    </w:rPr>
                    <w:t>Умение</w:t>
                  </w:r>
                  <w:r w:rsidRPr="009C3FCB">
                    <w:rPr>
                      <w:spacing w:val="1"/>
                      <w:sz w:val="24"/>
                      <w:szCs w:val="24"/>
                    </w:rPr>
                    <w:t xml:space="preserve"> </w:t>
                  </w:r>
                  <w:r w:rsidRPr="009C3FCB">
                    <w:rPr>
                      <w:sz w:val="24"/>
                      <w:szCs w:val="24"/>
                    </w:rPr>
                    <w:t>ставить</w:t>
                  </w:r>
                  <w:r w:rsidRPr="009C3FCB">
                    <w:rPr>
                      <w:spacing w:val="1"/>
                      <w:sz w:val="24"/>
                      <w:szCs w:val="24"/>
                    </w:rPr>
                    <w:t xml:space="preserve"> </w:t>
                  </w:r>
                  <w:r w:rsidRPr="009C3FCB">
                    <w:rPr>
                      <w:sz w:val="24"/>
                      <w:szCs w:val="24"/>
                    </w:rPr>
                    <w:t>педагогичес</w:t>
                  </w:r>
                  <w:r w:rsidRPr="009C3FCB">
                    <w:rPr>
                      <w:spacing w:val="-67"/>
                      <w:sz w:val="24"/>
                      <w:szCs w:val="24"/>
                    </w:rPr>
                    <w:t xml:space="preserve"> </w:t>
                  </w:r>
                  <w:r w:rsidRPr="009C3FCB">
                    <w:rPr>
                      <w:sz w:val="24"/>
                      <w:szCs w:val="24"/>
                    </w:rPr>
                    <w:t>кие</w:t>
                  </w:r>
                  <w:r w:rsidRPr="009C3FCB">
                    <w:rPr>
                      <w:spacing w:val="47"/>
                      <w:sz w:val="24"/>
                      <w:szCs w:val="24"/>
                    </w:rPr>
                    <w:t xml:space="preserve"> </w:t>
                  </w:r>
                  <w:r w:rsidRPr="009C3FCB">
                    <w:rPr>
                      <w:sz w:val="24"/>
                      <w:szCs w:val="24"/>
                    </w:rPr>
                    <w:t>цели</w:t>
                  </w:r>
                  <w:r w:rsidRPr="009C3FCB">
                    <w:rPr>
                      <w:spacing w:val="47"/>
                      <w:sz w:val="24"/>
                      <w:szCs w:val="24"/>
                    </w:rPr>
                    <w:t xml:space="preserve"> </w:t>
                  </w:r>
                  <w:r w:rsidRPr="009C3FCB">
                    <w:rPr>
                      <w:sz w:val="24"/>
                      <w:szCs w:val="24"/>
                    </w:rPr>
                    <w:t>и</w:t>
                  </w:r>
                  <w:r w:rsidRPr="009C3FCB">
                    <w:rPr>
                      <w:spacing w:val="-67"/>
                      <w:sz w:val="24"/>
                      <w:szCs w:val="24"/>
                    </w:rPr>
                    <w:t xml:space="preserve"> </w:t>
                  </w:r>
                  <w:r w:rsidRPr="009C3FCB">
                    <w:rPr>
                      <w:sz w:val="24"/>
                      <w:szCs w:val="24"/>
                    </w:rPr>
                    <w:t>задачи</w:t>
                  </w:r>
                  <w:r w:rsidRPr="009C3FCB">
                    <w:rPr>
                      <w:spacing w:val="1"/>
                      <w:sz w:val="24"/>
                      <w:szCs w:val="24"/>
                    </w:rPr>
                    <w:t xml:space="preserve"> </w:t>
                  </w:r>
                  <w:r w:rsidRPr="009C3FCB">
                    <w:rPr>
                      <w:sz w:val="24"/>
                      <w:szCs w:val="24"/>
                    </w:rPr>
                    <w:t>сообразно</w:t>
                  </w:r>
                  <w:r w:rsidRPr="009C3FCB">
                    <w:rPr>
                      <w:spacing w:val="1"/>
                      <w:sz w:val="24"/>
                      <w:szCs w:val="24"/>
                    </w:rPr>
                    <w:t xml:space="preserve"> </w:t>
                  </w:r>
                  <w:r w:rsidRPr="009C3FCB">
                    <w:rPr>
                      <w:sz w:val="24"/>
                      <w:szCs w:val="24"/>
                    </w:rPr>
                    <w:t>возрастным</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индивидуа</w:t>
                  </w:r>
                </w:p>
                <w:p w14:paraId="6DC641DD" w14:textId="51B4DDF9" w:rsidR="00344944" w:rsidRPr="009C3FCB" w:rsidRDefault="00344944" w:rsidP="00961C6B">
                  <w:pPr>
                    <w:pStyle w:val="TableParagraph"/>
                    <w:framePr w:hSpace="180" w:wrap="around" w:vAnchor="text" w:hAnchor="text" w:x="-284" w:y="1"/>
                    <w:ind w:left="110" w:right="90"/>
                    <w:suppressOverlap/>
                    <w:rPr>
                      <w:sz w:val="24"/>
                      <w:szCs w:val="24"/>
                    </w:rPr>
                  </w:pPr>
                  <w:r w:rsidRPr="009C3FCB">
                    <w:rPr>
                      <w:sz w:val="24"/>
                      <w:szCs w:val="24"/>
                    </w:rPr>
                    <w:t>льным</w:t>
                  </w:r>
                </w:p>
                <w:p w14:paraId="69D9BE42" w14:textId="77777777" w:rsidR="00344944" w:rsidRPr="009C3FCB" w:rsidRDefault="00344944" w:rsidP="00961C6B">
                  <w:pPr>
                    <w:pStyle w:val="TableParagraph"/>
                    <w:framePr w:hSpace="180" w:wrap="around" w:vAnchor="text" w:hAnchor="text" w:x="-284" w:y="1"/>
                    <w:spacing w:line="322" w:lineRule="exact"/>
                    <w:ind w:left="110" w:right="110"/>
                    <w:suppressOverlap/>
                    <w:rPr>
                      <w:sz w:val="24"/>
                      <w:szCs w:val="24"/>
                    </w:rPr>
                  </w:pPr>
                  <w:r w:rsidRPr="009C3FCB">
                    <w:rPr>
                      <w:spacing w:val="-1"/>
                      <w:sz w:val="24"/>
                      <w:szCs w:val="24"/>
                    </w:rPr>
                    <w:t>особенностя</w:t>
                  </w:r>
                  <w:r w:rsidRPr="009C3FCB">
                    <w:rPr>
                      <w:spacing w:val="-67"/>
                      <w:sz w:val="24"/>
                      <w:szCs w:val="24"/>
                    </w:rPr>
                    <w:t xml:space="preserve"> </w:t>
                  </w:r>
                  <w:r w:rsidRPr="009C3FCB">
                    <w:rPr>
                      <w:sz w:val="24"/>
                      <w:szCs w:val="24"/>
                    </w:rPr>
                    <w:t>м</w:t>
                  </w:r>
                </w:p>
              </w:tc>
              <w:tc>
                <w:tcPr>
                  <w:tcW w:w="3970" w:type="dxa"/>
                  <w:tcBorders>
                    <w:left w:val="single" w:sz="6" w:space="0" w:color="000000"/>
                  </w:tcBorders>
                </w:tcPr>
                <w:p w14:paraId="6164D74C" w14:textId="77777777" w:rsidR="00344944" w:rsidRPr="009C3FCB" w:rsidRDefault="00344944" w:rsidP="00961C6B">
                  <w:pPr>
                    <w:pStyle w:val="TableParagraph"/>
                    <w:framePr w:hSpace="180" w:wrap="around" w:vAnchor="text" w:hAnchor="text" w:x="-284" w:y="1"/>
                    <w:tabs>
                      <w:tab w:val="left" w:pos="1953"/>
                    </w:tabs>
                    <w:spacing w:line="316" w:lineRule="exact"/>
                    <w:ind w:left="108"/>
                    <w:suppressOverlap/>
                    <w:jc w:val="both"/>
                    <w:rPr>
                      <w:sz w:val="24"/>
                      <w:szCs w:val="24"/>
                    </w:rPr>
                  </w:pPr>
                  <w:r w:rsidRPr="009C3FCB">
                    <w:rPr>
                      <w:sz w:val="24"/>
                      <w:szCs w:val="24"/>
                    </w:rPr>
                    <w:t>Данная</w:t>
                  </w:r>
                  <w:r w:rsidRPr="009C3FCB">
                    <w:rPr>
                      <w:sz w:val="24"/>
                      <w:szCs w:val="24"/>
                    </w:rPr>
                    <w:tab/>
                    <w:t>компетентность</w:t>
                  </w:r>
                </w:p>
                <w:p w14:paraId="74A458F8" w14:textId="77777777" w:rsidR="00344944" w:rsidRPr="009C3FCB" w:rsidRDefault="00344944" w:rsidP="00961C6B">
                  <w:pPr>
                    <w:pStyle w:val="TableParagraph"/>
                    <w:framePr w:hSpace="180" w:wrap="around" w:vAnchor="text" w:hAnchor="text" w:x="-284" w:y="1"/>
                    <w:tabs>
                      <w:tab w:val="left" w:pos="1547"/>
                      <w:tab w:val="left" w:pos="1955"/>
                    </w:tabs>
                    <w:ind w:left="108" w:right="92"/>
                    <w:suppressOverlap/>
                    <w:jc w:val="both"/>
                    <w:rPr>
                      <w:sz w:val="24"/>
                      <w:szCs w:val="24"/>
                    </w:rPr>
                  </w:pPr>
                  <w:r w:rsidRPr="009C3FCB">
                    <w:rPr>
                      <w:sz w:val="24"/>
                      <w:szCs w:val="24"/>
                    </w:rPr>
                    <w:t>является</w:t>
                  </w:r>
                  <w:r w:rsidRPr="009C3FCB">
                    <w:rPr>
                      <w:sz w:val="24"/>
                      <w:szCs w:val="24"/>
                    </w:rPr>
                    <w:tab/>
                  </w:r>
                  <w:r w:rsidRPr="009C3FCB">
                    <w:rPr>
                      <w:sz w:val="24"/>
                      <w:szCs w:val="24"/>
                    </w:rPr>
                    <w:tab/>
                  </w:r>
                  <w:r w:rsidRPr="009C3FCB">
                    <w:rPr>
                      <w:spacing w:val="-1"/>
                      <w:sz w:val="24"/>
                      <w:szCs w:val="24"/>
                    </w:rPr>
                    <w:t>конкретизацией</w:t>
                  </w:r>
                  <w:r w:rsidRPr="009C3FCB">
                    <w:rPr>
                      <w:spacing w:val="-68"/>
                      <w:sz w:val="24"/>
                      <w:szCs w:val="24"/>
                    </w:rPr>
                    <w:t xml:space="preserve"> </w:t>
                  </w:r>
                  <w:r w:rsidRPr="009C3FCB">
                    <w:rPr>
                      <w:sz w:val="24"/>
                      <w:szCs w:val="24"/>
                    </w:rPr>
                    <w:t>предыдущей.</w:t>
                  </w:r>
                  <w:r w:rsidRPr="009C3FCB">
                    <w:rPr>
                      <w:spacing w:val="1"/>
                      <w:sz w:val="24"/>
                      <w:szCs w:val="24"/>
                    </w:rPr>
                    <w:t xml:space="preserve"> </w:t>
                  </w:r>
                  <w:r w:rsidRPr="009C3FCB">
                    <w:rPr>
                      <w:sz w:val="24"/>
                      <w:szCs w:val="24"/>
                    </w:rPr>
                    <w:t>Она</w:t>
                  </w:r>
                  <w:r w:rsidRPr="009C3FCB">
                    <w:rPr>
                      <w:spacing w:val="1"/>
                      <w:sz w:val="24"/>
                      <w:szCs w:val="24"/>
                    </w:rPr>
                    <w:t xml:space="preserve"> </w:t>
                  </w:r>
                  <w:r w:rsidRPr="009C3FCB">
                    <w:rPr>
                      <w:sz w:val="24"/>
                      <w:szCs w:val="24"/>
                    </w:rPr>
                    <w:t>направлена</w:t>
                  </w:r>
                  <w:r w:rsidRPr="009C3FCB">
                    <w:rPr>
                      <w:spacing w:val="-67"/>
                      <w:sz w:val="24"/>
                      <w:szCs w:val="24"/>
                    </w:rPr>
                    <w:t xml:space="preserve"> </w:t>
                  </w:r>
                  <w:r w:rsidRPr="009C3FCB">
                    <w:rPr>
                      <w:sz w:val="24"/>
                      <w:szCs w:val="24"/>
                    </w:rPr>
                    <w:t>на</w:t>
                  </w:r>
                  <w:r w:rsidRPr="009C3FCB">
                    <w:rPr>
                      <w:sz w:val="24"/>
                      <w:szCs w:val="24"/>
                    </w:rPr>
                    <w:tab/>
                    <w:t>индивидуализацию</w:t>
                  </w:r>
                  <w:r w:rsidRPr="009C3FCB">
                    <w:rPr>
                      <w:spacing w:val="-68"/>
                      <w:sz w:val="24"/>
                      <w:szCs w:val="24"/>
                    </w:rPr>
                    <w:t xml:space="preserve"> </w:t>
                  </w:r>
                  <w:r w:rsidRPr="009C3FCB">
                    <w:rPr>
                      <w:sz w:val="24"/>
                      <w:szCs w:val="24"/>
                    </w:rPr>
                    <w:t>обучения</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благодаря</w:t>
                  </w:r>
                  <w:r w:rsidRPr="009C3FCB">
                    <w:rPr>
                      <w:spacing w:val="1"/>
                      <w:sz w:val="24"/>
                      <w:szCs w:val="24"/>
                    </w:rPr>
                    <w:t xml:space="preserve"> </w:t>
                  </w:r>
                  <w:r w:rsidRPr="009C3FCB">
                    <w:rPr>
                      <w:sz w:val="24"/>
                      <w:szCs w:val="24"/>
                    </w:rPr>
                    <w:t>этому</w:t>
                  </w:r>
                  <w:r w:rsidRPr="009C3FCB">
                    <w:rPr>
                      <w:spacing w:val="1"/>
                      <w:sz w:val="24"/>
                      <w:szCs w:val="24"/>
                    </w:rPr>
                    <w:t xml:space="preserve"> </w:t>
                  </w:r>
                  <w:r w:rsidRPr="009C3FCB">
                    <w:rPr>
                      <w:sz w:val="24"/>
                      <w:szCs w:val="24"/>
                    </w:rPr>
                    <w:t>связана с мотивацией и общей</w:t>
                  </w:r>
                  <w:r w:rsidRPr="009C3FCB">
                    <w:rPr>
                      <w:spacing w:val="1"/>
                      <w:sz w:val="24"/>
                      <w:szCs w:val="24"/>
                    </w:rPr>
                    <w:t xml:space="preserve"> </w:t>
                  </w:r>
                  <w:r w:rsidRPr="009C3FCB">
                    <w:rPr>
                      <w:sz w:val="24"/>
                      <w:szCs w:val="24"/>
                    </w:rPr>
                    <w:t>успешностью</w:t>
                  </w:r>
                </w:p>
              </w:tc>
              <w:tc>
                <w:tcPr>
                  <w:tcW w:w="3970" w:type="dxa"/>
                  <w:gridSpan w:val="2"/>
                </w:tcPr>
                <w:p w14:paraId="5FF6248B" w14:textId="34AD9A1D" w:rsidR="00344944" w:rsidRPr="009C3FCB" w:rsidRDefault="00344944" w:rsidP="00961C6B">
                  <w:pPr>
                    <w:pStyle w:val="TableParagraph"/>
                    <w:framePr w:hSpace="180" w:wrap="around" w:vAnchor="text" w:hAnchor="text" w:x="-284" w:y="1"/>
                    <w:numPr>
                      <w:ilvl w:val="0"/>
                      <w:numId w:val="208"/>
                    </w:numPr>
                    <w:tabs>
                      <w:tab w:val="left" w:pos="428"/>
                      <w:tab w:val="left" w:pos="2432"/>
                    </w:tabs>
                    <w:spacing w:after="0" w:line="240" w:lineRule="auto"/>
                    <w:ind w:right="94" w:firstLine="0"/>
                    <w:suppressOverlap/>
                    <w:jc w:val="both"/>
                    <w:rPr>
                      <w:i/>
                      <w:sz w:val="24"/>
                      <w:szCs w:val="24"/>
                    </w:rPr>
                  </w:pPr>
                  <w:r w:rsidRPr="009C3FCB">
                    <w:rPr>
                      <w:i/>
                      <w:sz w:val="24"/>
                      <w:szCs w:val="24"/>
                    </w:rPr>
                    <w:t>знание</w:t>
                  </w:r>
                  <w:r w:rsidR="00BA68D1" w:rsidRPr="009C3FCB">
                    <w:rPr>
                      <w:i/>
                      <w:sz w:val="24"/>
                      <w:szCs w:val="24"/>
                    </w:rPr>
                    <w:t xml:space="preserve"> </w:t>
                  </w:r>
                  <w:r w:rsidRPr="009C3FCB">
                    <w:rPr>
                      <w:i/>
                      <w:sz w:val="24"/>
                      <w:szCs w:val="24"/>
                    </w:rPr>
                    <w:t>возрастных</w:t>
                  </w:r>
                  <w:r w:rsidRPr="009C3FCB">
                    <w:rPr>
                      <w:i/>
                      <w:spacing w:val="-68"/>
                      <w:sz w:val="24"/>
                      <w:szCs w:val="24"/>
                    </w:rPr>
                    <w:t xml:space="preserve"> </w:t>
                  </w:r>
                  <w:r w:rsidRPr="009C3FCB">
                    <w:rPr>
                      <w:i/>
                      <w:sz w:val="24"/>
                      <w:szCs w:val="24"/>
                    </w:rPr>
                    <w:t>особенностей</w:t>
                  </w:r>
                  <w:r w:rsidRPr="009C3FCB">
                    <w:rPr>
                      <w:i/>
                      <w:spacing w:val="-1"/>
                      <w:sz w:val="24"/>
                      <w:szCs w:val="24"/>
                    </w:rPr>
                    <w:t xml:space="preserve"> </w:t>
                  </w:r>
                  <w:r w:rsidRPr="009C3FCB">
                    <w:rPr>
                      <w:i/>
                      <w:sz w:val="24"/>
                      <w:szCs w:val="24"/>
                    </w:rPr>
                    <w:t>обучающихся;</w:t>
                  </w:r>
                </w:p>
                <w:p w14:paraId="00E4CB7B" w14:textId="77777777" w:rsidR="00344944" w:rsidRPr="009C3FCB" w:rsidRDefault="00344944" w:rsidP="00961C6B">
                  <w:pPr>
                    <w:pStyle w:val="TableParagraph"/>
                    <w:framePr w:hSpace="180" w:wrap="around" w:vAnchor="text" w:hAnchor="text" w:x="-284" w:y="1"/>
                    <w:numPr>
                      <w:ilvl w:val="0"/>
                      <w:numId w:val="208"/>
                    </w:numPr>
                    <w:tabs>
                      <w:tab w:val="left" w:pos="428"/>
                      <w:tab w:val="left" w:pos="2615"/>
                    </w:tabs>
                    <w:spacing w:after="0" w:line="240" w:lineRule="auto"/>
                    <w:ind w:right="96" w:firstLine="0"/>
                    <w:suppressOverlap/>
                    <w:jc w:val="both"/>
                    <w:rPr>
                      <w:i/>
                      <w:sz w:val="24"/>
                      <w:szCs w:val="24"/>
                    </w:rPr>
                  </w:pPr>
                  <w:r w:rsidRPr="009C3FCB">
                    <w:rPr>
                      <w:i/>
                      <w:sz w:val="24"/>
                      <w:szCs w:val="24"/>
                    </w:rPr>
                    <w:t>владение</w:t>
                  </w:r>
                  <w:r w:rsidRPr="009C3FCB">
                    <w:rPr>
                      <w:i/>
                      <w:sz w:val="24"/>
                      <w:szCs w:val="24"/>
                    </w:rPr>
                    <w:tab/>
                  </w:r>
                  <w:r w:rsidRPr="009C3FCB">
                    <w:rPr>
                      <w:i/>
                      <w:spacing w:val="-1"/>
                      <w:sz w:val="24"/>
                      <w:szCs w:val="24"/>
                    </w:rPr>
                    <w:t>методами</w:t>
                  </w:r>
                  <w:r w:rsidRPr="009C3FCB">
                    <w:rPr>
                      <w:i/>
                      <w:spacing w:val="-68"/>
                      <w:sz w:val="24"/>
                      <w:szCs w:val="24"/>
                    </w:rPr>
                    <w:t xml:space="preserve"> </w:t>
                  </w:r>
                  <w:r w:rsidRPr="009C3FCB">
                    <w:rPr>
                      <w:i/>
                      <w:sz w:val="24"/>
                      <w:szCs w:val="24"/>
                    </w:rPr>
                    <w:t>перевода</w:t>
                  </w:r>
                  <w:r w:rsidRPr="009C3FCB">
                    <w:rPr>
                      <w:i/>
                      <w:spacing w:val="-10"/>
                      <w:sz w:val="24"/>
                      <w:szCs w:val="24"/>
                    </w:rPr>
                    <w:t xml:space="preserve"> </w:t>
                  </w:r>
                  <w:r w:rsidRPr="009C3FCB">
                    <w:rPr>
                      <w:i/>
                      <w:sz w:val="24"/>
                      <w:szCs w:val="24"/>
                    </w:rPr>
                    <w:t>цели</w:t>
                  </w:r>
                  <w:r w:rsidRPr="009C3FCB">
                    <w:rPr>
                      <w:i/>
                      <w:spacing w:val="-7"/>
                      <w:sz w:val="24"/>
                      <w:szCs w:val="24"/>
                    </w:rPr>
                    <w:t xml:space="preserve"> </w:t>
                  </w:r>
                  <w:r w:rsidRPr="009C3FCB">
                    <w:rPr>
                      <w:i/>
                      <w:sz w:val="24"/>
                      <w:szCs w:val="24"/>
                    </w:rPr>
                    <w:t>в</w:t>
                  </w:r>
                  <w:r w:rsidRPr="009C3FCB">
                    <w:rPr>
                      <w:i/>
                      <w:spacing w:val="-7"/>
                      <w:sz w:val="24"/>
                      <w:szCs w:val="24"/>
                    </w:rPr>
                    <w:t xml:space="preserve"> </w:t>
                  </w:r>
                  <w:r w:rsidRPr="009C3FCB">
                    <w:rPr>
                      <w:i/>
                      <w:sz w:val="24"/>
                      <w:szCs w:val="24"/>
                    </w:rPr>
                    <w:t>учебную</w:t>
                  </w:r>
                  <w:r w:rsidRPr="009C3FCB">
                    <w:rPr>
                      <w:i/>
                      <w:spacing w:val="-9"/>
                      <w:sz w:val="24"/>
                      <w:szCs w:val="24"/>
                    </w:rPr>
                    <w:t xml:space="preserve"> </w:t>
                  </w:r>
                  <w:r w:rsidRPr="009C3FCB">
                    <w:rPr>
                      <w:i/>
                      <w:sz w:val="24"/>
                      <w:szCs w:val="24"/>
                    </w:rPr>
                    <w:t>задачу</w:t>
                  </w:r>
                  <w:r w:rsidRPr="009C3FCB">
                    <w:rPr>
                      <w:i/>
                      <w:spacing w:val="-68"/>
                      <w:sz w:val="24"/>
                      <w:szCs w:val="24"/>
                    </w:rPr>
                    <w:t xml:space="preserve"> </w:t>
                  </w:r>
                  <w:r w:rsidRPr="009C3FCB">
                    <w:rPr>
                      <w:i/>
                      <w:sz w:val="24"/>
                      <w:szCs w:val="24"/>
                    </w:rPr>
                    <w:t>на конкретном</w:t>
                  </w:r>
                  <w:r w:rsidRPr="009C3FCB">
                    <w:rPr>
                      <w:i/>
                      <w:spacing w:val="-1"/>
                      <w:sz w:val="24"/>
                      <w:szCs w:val="24"/>
                    </w:rPr>
                    <w:t xml:space="preserve"> </w:t>
                  </w:r>
                  <w:r w:rsidRPr="009C3FCB">
                    <w:rPr>
                      <w:i/>
                      <w:sz w:val="24"/>
                      <w:szCs w:val="24"/>
                    </w:rPr>
                    <w:t>возрасте</w:t>
                  </w:r>
                </w:p>
              </w:tc>
            </w:tr>
            <w:tr w:rsidR="00BA68D1" w:rsidRPr="009C3FCB" w14:paraId="54F3B002" w14:textId="77777777" w:rsidTr="009C3FCB">
              <w:trPr>
                <w:gridAfter w:val="1"/>
                <w:wAfter w:w="10" w:type="dxa"/>
                <w:trHeight w:val="321"/>
              </w:trPr>
              <w:tc>
                <w:tcPr>
                  <w:tcW w:w="10506" w:type="dxa"/>
                  <w:gridSpan w:val="6"/>
                </w:tcPr>
                <w:p w14:paraId="6CC82300" w14:textId="77777777" w:rsidR="00BA68D1" w:rsidRPr="009C3FCB" w:rsidRDefault="00BA68D1" w:rsidP="00961C6B">
                  <w:pPr>
                    <w:pStyle w:val="TableParagraph"/>
                    <w:framePr w:hSpace="180" w:wrap="around" w:vAnchor="text" w:hAnchor="text" w:x="-284" w:y="1"/>
                    <w:spacing w:line="301" w:lineRule="exact"/>
                    <w:ind w:left="110"/>
                    <w:suppressOverlap/>
                    <w:rPr>
                      <w:sz w:val="24"/>
                      <w:szCs w:val="24"/>
                    </w:rPr>
                  </w:pPr>
                  <w:r w:rsidRPr="009C3FCB">
                    <w:rPr>
                      <w:sz w:val="24"/>
                      <w:szCs w:val="24"/>
                    </w:rPr>
                    <w:t>III.</w:t>
                  </w:r>
                  <w:r w:rsidRPr="009C3FCB">
                    <w:rPr>
                      <w:spacing w:val="-4"/>
                      <w:sz w:val="24"/>
                      <w:szCs w:val="24"/>
                    </w:rPr>
                    <w:t xml:space="preserve"> </w:t>
                  </w:r>
                  <w:r w:rsidRPr="009C3FCB">
                    <w:rPr>
                      <w:sz w:val="24"/>
                      <w:szCs w:val="24"/>
                    </w:rPr>
                    <w:t>Мотивация</w:t>
                  </w:r>
                  <w:r w:rsidRPr="009C3FCB">
                    <w:rPr>
                      <w:spacing w:val="-3"/>
                      <w:sz w:val="24"/>
                      <w:szCs w:val="24"/>
                    </w:rPr>
                    <w:t xml:space="preserve"> </w:t>
                  </w:r>
                  <w:r w:rsidRPr="009C3FCB">
                    <w:rPr>
                      <w:sz w:val="24"/>
                      <w:szCs w:val="24"/>
                    </w:rPr>
                    <w:t>учебной</w:t>
                  </w:r>
                  <w:r w:rsidRPr="009C3FCB">
                    <w:rPr>
                      <w:spacing w:val="-3"/>
                      <w:sz w:val="24"/>
                      <w:szCs w:val="24"/>
                    </w:rPr>
                    <w:t xml:space="preserve"> </w:t>
                  </w:r>
                  <w:r w:rsidRPr="009C3FCB">
                    <w:rPr>
                      <w:sz w:val="24"/>
                      <w:szCs w:val="24"/>
                    </w:rPr>
                    <w:t>деятельности</w:t>
                  </w:r>
                </w:p>
              </w:tc>
            </w:tr>
            <w:tr w:rsidR="00BA68D1" w:rsidRPr="009C3FCB" w14:paraId="1178C65A" w14:textId="77777777" w:rsidTr="009C3FCB">
              <w:trPr>
                <w:trHeight w:val="2577"/>
              </w:trPr>
              <w:tc>
                <w:tcPr>
                  <w:tcW w:w="648" w:type="dxa"/>
                  <w:gridSpan w:val="2"/>
                </w:tcPr>
                <w:p w14:paraId="23B4240E"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3.1</w:t>
                  </w:r>
                </w:p>
              </w:tc>
              <w:tc>
                <w:tcPr>
                  <w:tcW w:w="1928" w:type="dxa"/>
                  <w:gridSpan w:val="2"/>
                  <w:tcBorders>
                    <w:right w:val="single" w:sz="6" w:space="0" w:color="000000"/>
                  </w:tcBorders>
                </w:tcPr>
                <w:p w14:paraId="50D7F311"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Умение</w:t>
                  </w:r>
                  <w:r w:rsidRPr="009C3FCB">
                    <w:rPr>
                      <w:spacing w:val="1"/>
                      <w:sz w:val="24"/>
                      <w:szCs w:val="24"/>
                    </w:rPr>
                    <w:t xml:space="preserve"> </w:t>
                  </w:r>
                  <w:r w:rsidRPr="009C3FCB">
                    <w:rPr>
                      <w:sz w:val="24"/>
                      <w:szCs w:val="24"/>
                    </w:rPr>
                    <w:t>обеспечить</w:t>
                  </w:r>
                  <w:r w:rsidRPr="009C3FCB">
                    <w:rPr>
                      <w:spacing w:val="1"/>
                      <w:sz w:val="24"/>
                      <w:szCs w:val="24"/>
                    </w:rPr>
                    <w:t xml:space="preserve"> </w:t>
                  </w:r>
                  <w:r w:rsidRPr="009C3FCB">
                    <w:rPr>
                      <w:sz w:val="24"/>
                      <w:szCs w:val="24"/>
                    </w:rPr>
                    <w:t>успех</w:t>
                  </w:r>
                  <w:r w:rsidRPr="009C3FCB">
                    <w:rPr>
                      <w:sz w:val="24"/>
                      <w:szCs w:val="24"/>
                    </w:rPr>
                    <w:tab/>
                  </w:r>
                  <w:r w:rsidRPr="009C3FCB">
                    <w:rPr>
                      <w:spacing w:val="-4"/>
                      <w:sz w:val="24"/>
                      <w:szCs w:val="24"/>
                    </w:rPr>
                    <w:t>в</w:t>
                  </w:r>
                  <w:r w:rsidRPr="009C3FCB">
                    <w:rPr>
                      <w:spacing w:val="-67"/>
                      <w:sz w:val="24"/>
                      <w:szCs w:val="24"/>
                    </w:rPr>
                    <w:t xml:space="preserve"> </w:t>
                  </w:r>
                  <w:r w:rsidRPr="009C3FCB">
                    <w:rPr>
                      <w:sz w:val="24"/>
                      <w:szCs w:val="24"/>
                    </w:rPr>
                    <w:t>деятельност</w:t>
                  </w:r>
                  <w:r w:rsidRPr="009C3FCB">
                    <w:rPr>
                      <w:spacing w:val="-67"/>
                      <w:sz w:val="24"/>
                      <w:szCs w:val="24"/>
                    </w:rPr>
                    <w:t xml:space="preserve"> </w:t>
                  </w:r>
                  <w:r w:rsidRPr="009C3FCB">
                    <w:rPr>
                      <w:sz w:val="24"/>
                      <w:szCs w:val="24"/>
                    </w:rPr>
                    <w:t>и</w:t>
                  </w:r>
                </w:p>
              </w:tc>
              <w:tc>
                <w:tcPr>
                  <w:tcW w:w="3970" w:type="dxa"/>
                  <w:tcBorders>
                    <w:left w:val="single" w:sz="6" w:space="0" w:color="000000"/>
                  </w:tcBorders>
                </w:tcPr>
                <w:p w14:paraId="0794C60B" w14:textId="77777777" w:rsidR="00BA68D1" w:rsidRPr="009C3FCB" w:rsidRDefault="00BA68D1" w:rsidP="00961C6B">
                  <w:pPr>
                    <w:pStyle w:val="TableParagraph"/>
                    <w:framePr w:hSpace="180" w:wrap="around" w:vAnchor="text" w:hAnchor="text" w:x="-284" w:y="1"/>
                    <w:tabs>
                      <w:tab w:val="left" w:pos="2514"/>
                    </w:tabs>
                    <w:ind w:left="108" w:right="91"/>
                    <w:suppressOverlap/>
                    <w:jc w:val="both"/>
                    <w:rPr>
                      <w:sz w:val="24"/>
                      <w:szCs w:val="24"/>
                    </w:rPr>
                  </w:pPr>
                  <w:r w:rsidRPr="009C3FCB">
                    <w:rPr>
                      <w:sz w:val="24"/>
                      <w:szCs w:val="24"/>
                    </w:rPr>
                    <w:t>Компетентность, позволяющая</w:t>
                  </w:r>
                  <w:r w:rsidRPr="009C3FCB">
                    <w:rPr>
                      <w:spacing w:val="-67"/>
                      <w:sz w:val="24"/>
                      <w:szCs w:val="24"/>
                    </w:rPr>
                    <w:t xml:space="preserve"> </w:t>
                  </w:r>
                  <w:r w:rsidRPr="009C3FCB">
                    <w:rPr>
                      <w:sz w:val="24"/>
                      <w:szCs w:val="24"/>
                    </w:rPr>
                    <w:t>обучающемуся</w:t>
                  </w:r>
                  <w:r w:rsidRPr="009C3FCB">
                    <w:rPr>
                      <w:spacing w:val="-12"/>
                      <w:sz w:val="24"/>
                      <w:szCs w:val="24"/>
                    </w:rPr>
                    <w:t xml:space="preserve"> </w:t>
                  </w:r>
                  <w:r w:rsidRPr="009C3FCB">
                    <w:rPr>
                      <w:sz w:val="24"/>
                      <w:szCs w:val="24"/>
                    </w:rPr>
                    <w:t>поверить</w:t>
                  </w:r>
                  <w:r w:rsidRPr="009C3FCB">
                    <w:rPr>
                      <w:spacing w:val="-13"/>
                      <w:sz w:val="24"/>
                      <w:szCs w:val="24"/>
                    </w:rPr>
                    <w:t xml:space="preserve"> </w:t>
                  </w:r>
                  <w:r w:rsidRPr="009C3FCB">
                    <w:rPr>
                      <w:sz w:val="24"/>
                      <w:szCs w:val="24"/>
                    </w:rPr>
                    <w:t>в</w:t>
                  </w:r>
                  <w:r w:rsidRPr="009C3FCB">
                    <w:rPr>
                      <w:spacing w:val="-13"/>
                      <w:sz w:val="24"/>
                      <w:szCs w:val="24"/>
                    </w:rPr>
                    <w:t xml:space="preserve"> </w:t>
                  </w:r>
                  <w:r w:rsidRPr="009C3FCB">
                    <w:rPr>
                      <w:sz w:val="24"/>
                      <w:szCs w:val="24"/>
                    </w:rPr>
                    <w:t>свои</w:t>
                  </w:r>
                  <w:r w:rsidRPr="009C3FCB">
                    <w:rPr>
                      <w:spacing w:val="-68"/>
                      <w:sz w:val="24"/>
                      <w:szCs w:val="24"/>
                    </w:rPr>
                    <w:t xml:space="preserve"> </w:t>
                  </w:r>
                  <w:r w:rsidRPr="009C3FCB">
                    <w:rPr>
                      <w:sz w:val="24"/>
                      <w:szCs w:val="24"/>
                    </w:rPr>
                    <w:t>силы, утвердить себя в глазах</w:t>
                  </w:r>
                  <w:r w:rsidRPr="009C3FCB">
                    <w:rPr>
                      <w:spacing w:val="1"/>
                      <w:sz w:val="24"/>
                      <w:szCs w:val="24"/>
                    </w:rPr>
                    <w:t xml:space="preserve"> </w:t>
                  </w:r>
                  <w:r w:rsidRPr="009C3FCB">
                    <w:rPr>
                      <w:sz w:val="24"/>
                      <w:szCs w:val="24"/>
                    </w:rPr>
                    <w:t>окружающих, один из главных</w:t>
                  </w:r>
                  <w:r w:rsidRPr="009C3FCB">
                    <w:rPr>
                      <w:spacing w:val="-67"/>
                      <w:sz w:val="24"/>
                      <w:szCs w:val="24"/>
                    </w:rPr>
                    <w:t xml:space="preserve"> </w:t>
                  </w:r>
                  <w:r w:rsidRPr="009C3FCB">
                    <w:rPr>
                      <w:sz w:val="24"/>
                      <w:szCs w:val="24"/>
                    </w:rPr>
                    <w:t>способов</w:t>
                  </w:r>
                  <w:r w:rsidRPr="009C3FCB">
                    <w:rPr>
                      <w:sz w:val="24"/>
                      <w:szCs w:val="24"/>
                    </w:rPr>
                    <w:tab/>
                  </w:r>
                  <w:r w:rsidRPr="009C3FCB">
                    <w:rPr>
                      <w:spacing w:val="-1"/>
                      <w:sz w:val="24"/>
                      <w:szCs w:val="24"/>
                    </w:rPr>
                    <w:t>обеспечить</w:t>
                  </w:r>
                  <w:r w:rsidRPr="009C3FCB">
                    <w:rPr>
                      <w:spacing w:val="-68"/>
                      <w:sz w:val="24"/>
                      <w:szCs w:val="24"/>
                    </w:rPr>
                    <w:t xml:space="preserve"> </w:t>
                  </w:r>
                  <w:r w:rsidRPr="009C3FCB">
                    <w:rPr>
                      <w:spacing w:val="-1"/>
                      <w:sz w:val="24"/>
                      <w:szCs w:val="24"/>
                    </w:rPr>
                    <w:t>позитивную</w:t>
                  </w:r>
                  <w:r w:rsidRPr="009C3FCB">
                    <w:rPr>
                      <w:spacing w:val="-15"/>
                      <w:sz w:val="24"/>
                      <w:szCs w:val="24"/>
                    </w:rPr>
                    <w:t xml:space="preserve"> </w:t>
                  </w:r>
                  <w:r w:rsidRPr="009C3FCB">
                    <w:rPr>
                      <w:sz w:val="24"/>
                      <w:szCs w:val="24"/>
                    </w:rPr>
                    <w:t>мотивацию</w:t>
                  </w:r>
                  <w:r w:rsidRPr="009C3FCB">
                    <w:rPr>
                      <w:spacing w:val="-14"/>
                      <w:sz w:val="24"/>
                      <w:szCs w:val="24"/>
                    </w:rPr>
                    <w:t xml:space="preserve"> </w:t>
                  </w:r>
                  <w:r w:rsidRPr="009C3FCB">
                    <w:rPr>
                      <w:sz w:val="24"/>
                      <w:szCs w:val="24"/>
                    </w:rPr>
                    <w:t>учения</w:t>
                  </w:r>
                </w:p>
              </w:tc>
              <w:tc>
                <w:tcPr>
                  <w:tcW w:w="3970" w:type="dxa"/>
                  <w:gridSpan w:val="2"/>
                </w:tcPr>
                <w:p w14:paraId="717E58ED" w14:textId="77777777" w:rsidR="00BA68D1" w:rsidRPr="009C3FCB" w:rsidRDefault="00BA68D1" w:rsidP="00961C6B">
                  <w:pPr>
                    <w:pStyle w:val="TableParagraph"/>
                    <w:framePr w:hSpace="180" w:wrap="around" w:vAnchor="text" w:hAnchor="text" w:x="-284" w:y="1"/>
                    <w:numPr>
                      <w:ilvl w:val="0"/>
                      <w:numId w:val="212"/>
                    </w:numPr>
                    <w:tabs>
                      <w:tab w:val="left" w:pos="428"/>
                      <w:tab w:val="left" w:pos="2041"/>
                    </w:tabs>
                    <w:spacing w:after="0" w:line="242" w:lineRule="auto"/>
                    <w:ind w:right="96" w:firstLine="0"/>
                    <w:suppressOverlap/>
                    <w:jc w:val="both"/>
                    <w:rPr>
                      <w:i/>
                      <w:sz w:val="24"/>
                      <w:szCs w:val="24"/>
                    </w:rPr>
                  </w:pPr>
                  <w:r w:rsidRPr="009C3FCB">
                    <w:rPr>
                      <w:i/>
                      <w:sz w:val="24"/>
                      <w:szCs w:val="24"/>
                    </w:rPr>
                    <w:t>знание</w:t>
                  </w:r>
                  <w:r w:rsidRPr="009C3FCB">
                    <w:rPr>
                      <w:i/>
                      <w:sz w:val="24"/>
                      <w:szCs w:val="24"/>
                    </w:rPr>
                    <w:tab/>
                  </w:r>
                  <w:r w:rsidRPr="009C3FCB">
                    <w:rPr>
                      <w:i/>
                      <w:spacing w:val="-1"/>
                      <w:sz w:val="24"/>
                      <w:szCs w:val="24"/>
                    </w:rPr>
                    <w:t>возможностей</w:t>
                  </w:r>
                  <w:r w:rsidRPr="009C3FCB">
                    <w:rPr>
                      <w:i/>
                      <w:spacing w:val="-68"/>
                      <w:sz w:val="24"/>
                      <w:szCs w:val="24"/>
                    </w:rPr>
                    <w:t xml:space="preserve"> </w:t>
                  </w:r>
                  <w:r w:rsidRPr="009C3FCB">
                    <w:rPr>
                      <w:i/>
                      <w:sz w:val="24"/>
                      <w:szCs w:val="24"/>
                    </w:rPr>
                    <w:t>конкретных</w:t>
                  </w:r>
                  <w:r w:rsidRPr="009C3FCB">
                    <w:rPr>
                      <w:i/>
                      <w:spacing w:val="-2"/>
                      <w:sz w:val="24"/>
                      <w:szCs w:val="24"/>
                    </w:rPr>
                    <w:t xml:space="preserve"> </w:t>
                  </w:r>
                  <w:r w:rsidRPr="009C3FCB">
                    <w:rPr>
                      <w:i/>
                      <w:sz w:val="24"/>
                      <w:szCs w:val="24"/>
                    </w:rPr>
                    <w:t>учеников;</w:t>
                  </w:r>
                </w:p>
                <w:p w14:paraId="17268080" w14:textId="77777777" w:rsidR="00BA68D1" w:rsidRPr="009C3FCB" w:rsidRDefault="00BA68D1" w:rsidP="00961C6B">
                  <w:pPr>
                    <w:pStyle w:val="TableParagraph"/>
                    <w:framePr w:hSpace="180" w:wrap="around" w:vAnchor="text" w:hAnchor="text" w:x="-284" w:y="1"/>
                    <w:numPr>
                      <w:ilvl w:val="0"/>
                      <w:numId w:val="212"/>
                    </w:numPr>
                    <w:tabs>
                      <w:tab w:val="left" w:pos="428"/>
                      <w:tab w:val="left" w:pos="3736"/>
                    </w:tabs>
                    <w:spacing w:after="0" w:line="240" w:lineRule="auto"/>
                    <w:ind w:right="96" w:firstLine="0"/>
                    <w:suppressOverlap/>
                    <w:jc w:val="both"/>
                    <w:rPr>
                      <w:i/>
                      <w:sz w:val="24"/>
                      <w:szCs w:val="24"/>
                    </w:rPr>
                  </w:pPr>
                  <w:r w:rsidRPr="009C3FCB">
                    <w:rPr>
                      <w:i/>
                      <w:sz w:val="24"/>
                      <w:szCs w:val="24"/>
                    </w:rPr>
                    <w:t>постановка учебных задач в</w:t>
                  </w:r>
                  <w:r w:rsidRPr="009C3FCB">
                    <w:rPr>
                      <w:i/>
                      <w:spacing w:val="-67"/>
                      <w:sz w:val="24"/>
                      <w:szCs w:val="24"/>
                    </w:rPr>
                    <w:t xml:space="preserve"> </w:t>
                  </w:r>
                  <w:r w:rsidRPr="009C3FCB">
                    <w:rPr>
                      <w:i/>
                      <w:sz w:val="24"/>
                      <w:szCs w:val="24"/>
                    </w:rPr>
                    <w:t>соответствии</w:t>
                  </w:r>
                  <w:r w:rsidRPr="009C3FCB">
                    <w:rPr>
                      <w:i/>
                      <w:sz w:val="24"/>
                      <w:szCs w:val="24"/>
                    </w:rPr>
                    <w:tab/>
                  </w:r>
                  <w:r w:rsidRPr="009C3FCB">
                    <w:rPr>
                      <w:i/>
                      <w:spacing w:val="-3"/>
                      <w:sz w:val="24"/>
                      <w:szCs w:val="24"/>
                    </w:rPr>
                    <w:t>с</w:t>
                  </w:r>
                  <w:r w:rsidRPr="009C3FCB">
                    <w:rPr>
                      <w:i/>
                      <w:spacing w:val="-68"/>
                      <w:sz w:val="24"/>
                      <w:szCs w:val="24"/>
                    </w:rPr>
                    <w:t xml:space="preserve"> </w:t>
                  </w:r>
                  <w:r w:rsidRPr="009C3FCB">
                    <w:rPr>
                      <w:i/>
                      <w:sz w:val="24"/>
                      <w:szCs w:val="24"/>
                    </w:rPr>
                    <w:t>возможностями ученика;</w:t>
                  </w:r>
                </w:p>
                <w:p w14:paraId="3B1C607A" w14:textId="77777777" w:rsidR="00BA68D1" w:rsidRPr="009C3FCB" w:rsidRDefault="00BA68D1" w:rsidP="00961C6B">
                  <w:pPr>
                    <w:pStyle w:val="TableParagraph"/>
                    <w:framePr w:hSpace="180" w:wrap="around" w:vAnchor="text" w:hAnchor="text" w:x="-284" w:y="1"/>
                    <w:tabs>
                      <w:tab w:val="left" w:pos="2526"/>
                      <w:tab w:val="left" w:pos="2910"/>
                    </w:tabs>
                    <w:ind w:left="108" w:right="95"/>
                    <w:suppressOverlap/>
                    <w:rPr>
                      <w:sz w:val="24"/>
                      <w:szCs w:val="24"/>
                    </w:rPr>
                  </w:pPr>
                  <w:r w:rsidRPr="009C3FCB">
                    <w:rPr>
                      <w:sz w:val="24"/>
                      <w:szCs w:val="24"/>
                    </w:rPr>
                    <w:t>—</w:t>
                  </w:r>
                  <w:r w:rsidRPr="009C3FCB">
                    <w:rPr>
                      <w:spacing w:val="-3"/>
                      <w:sz w:val="24"/>
                      <w:szCs w:val="24"/>
                    </w:rPr>
                    <w:t xml:space="preserve"> </w:t>
                  </w:r>
                  <w:r w:rsidRPr="009C3FCB">
                    <w:rPr>
                      <w:sz w:val="24"/>
                      <w:szCs w:val="24"/>
                    </w:rPr>
                    <w:t>демонстрация</w:t>
                  </w:r>
                  <w:r w:rsidRPr="009C3FCB">
                    <w:rPr>
                      <w:sz w:val="24"/>
                      <w:szCs w:val="24"/>
                    </w:rPr>
                    <w:tab/>
                  </w:r>
                  <w:r w:rsidRPr="009C3FCB">
                    <w:rPr>
                      <w:sz w:val="24"/>
                      <w:szCs w:val="24"/>
                    </w:rPr>
                    <w:tab/>
                  </w:r>
                  <w:r w:rsidRPr="009C3FCB">
                    <w:rPr>
                      <w:spacing w:val="-1"/>
                      <w:sz w:val="24"/>
                      <w:szCs w:val="24"/>
                    </w:rPr>
                    <w:t>успехов</w:t>
                  </w:r>
                  <w:r w:rsidRPr="009C3FCB">
                    <w:rPr>
                      <w:spacing w:val="-67"/>
                      <w:sz w:val="24"/>
                      <w:szCs w:val="24"/>
                    </w:rPr>
                    <w:t xml:space="preserve"> </w:t>
                  </w:r>
                  <w:r w:rsidRPr="009C3FCB">
                    <w:rPr>
                      <w:sz w:val="24"/>
                      <w:szCs w:val="24"/>
                    </w:rPr>
                    <w:t>обучающихся</w:t>
                  </w:r>
                  <w:r w:rsidRPr="009C3FCB">
                    <w:rPr>
                      <w:sz w:val="24"/>
                      <w:szCs w:val="24"/>
                    </w:rPr>
                    <w:tab/>
                  </w:r>
                  <w:r w:rsidRPr="009C3FCB">
                    <w:rPr>
                      <w:spacing w:val="-1"/>
                      <w:sz w:val="24"/>
                      <w:szCs w:val="24"/>
                    </w:rPr>
                    <w:t>родителям,</w:t>
                  </w:r>
                </w:p>
                <w:p w14:paraId="4AAE0814" w14:textId="77777777" w:rsidR="00BA68D1" w:rsidRPr="009C3FCB" w:rsidRDefault="00BA68D1" w:rsidP="00961C6B">
                  <w:pPr>
                    <w:pStyle w:val="TableParagraph"/>
                    <w:framePr w:hSpace="180" w:wrap="around" w:vAnchor="text" w:hAnchor="text" w:x="-284" w:y="1"/>
                    <w:spacing w:line="307" w:lineRule="exact"/>
                    <w:ind w:left="108"/>
                    <w:suppressOverlap/>
                    <w:rPr>
                      <w:sz w:val="24"/>
                      <w:szCs w:val="24"/>
                    </w:rPr>
                  </w:pPr>
                  <w:r w:rsidRPr="009C3FCB">
                    <w:rPr>
                      <w:sz w:val="24"/>
                      <w:szCs w:val="24"/>
                    </w:rPr>
                    <w:t>одноклассникам</w:t>
                  </w:r>
                </w:p>
              </w:tc>
            </w:tr>
            <w:tr w:rsidR="00BA68D1" w:rsidRPr="009C3FCB" w14:paraId="411F1D3E" w14:textId="77777777" w:rsidTr="009C3FCB">
              <w:trPr>
                <w:trHeight w:val="2896"/>
              </w:trPr>
              <w:tc>
                <w:tcPr>
                  <w:tcW w:w="648" w:type="dxa"/>
                  <w:gridSpan w:val="2"/>
                </w:tcPr>
                <w:p w14:paraId="615E316D"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3.2</w:t>
                  </w:r>
                </w:p>
              </w:tc>
              <w:tc>
                <w:tcPr>
                  <w:tcW w:w="1928" w:type="dxa"/>
                  <w:gridSpan w:val="2"/>
                  <w:tcBorders>
                    <w:right w:val="single" w:sz="6" w:space="0" w:color="000000"/>
                  </w:tcBorders>
                </w:tcPr>
                <w:p w14:paraId="759B0E6B"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58850752" w14:textId="77777777" w:rsidR="00BA68D1" w:rsidRPr="009C3FCB" w:rsidRDefault="00BA68D1" w:rsidP="00961C6B">
                  <w:pPr>
                    <w:pStyle w:val="TableParagraph"/>
                    <w:framePr w:hSpace="180" w:wrap="around" w:vAnchor="text" w:hAnchor="text" w:x="-284" w:y="1"/>
                    <w:ind w:left="110" w:right="135"/>
                    <w:suppressOverlap/>
                    <w:rPr>
                      <w:sz w:val="24"/>
                      <w:szCs w:val="24"/>
                    </w:rPr>
                  </w:pPr>
                  <w:r w:rsidRPr="009C3FCB">
                    <w:rPr>
                      <w:sz w:val="24"/>
                      <w:szCs w:val="24"/>
                    </w:rPr>
                    <w:t>педагогичес</w:t>
                  </w:r>
                  <w:r w:rsidRPr="009C3FCB">
                    <w:rPr>
                      <w:spacing w:val="-67"/>
                      <w:sz w:val="24"/>
                      <w:szCs w:val="24"/>
                    </w:rPr>
                    <w:t xml:space="preserve"> </w:t>
                  </w:r>
                  <w:r w:rsidRPr="009C3FCB">
                    <w:rPr>
                      <w:sz w:val="24"/>
                      <w:szCs w:val="24"/>
                    </w:rPr>
                    <w:t>ком</w:t>
                  </w:r>
                  <w:r w:rsidRPr="009C3FCB">
                    <w:rPr>
                      <w:spacing w:val="1"/>
                      <w:sz w:val="24"/>
                      <w:szCs w:val="24"/>
                    </w:rPr>
                    <w:t xml:space="preserve"> </w:t>
                  </w:r>
                  <w:r w:rsidRPr="009C3FCB">
                    <w:rPr>
                      <w:sz w:val="24"/>
                      <w:szCs w:val="24"/>
                    </w:rPr>
                    <w:t>оценивании</w:t>
                  </w:r>
                </w:p>
              </w:tc>
              <w:tc>
                <w:tcPr>
                  <w:tcW w:w="3970" w:type="dxa"/>
                  <w:tcBorders>
                    <w:left w:val="single" w:sz="6" w:space="0" w:color="000000"/>
                  </w:tcBorders>
                </w:tcPr>
                <w:p w14:paraId="0276B6B9" w14:textId="77777777" w:rsidR="00BA68D1" w:rsidRPr="009C3FCB" w:rsidRDefault="00BA68D1" w:rsidP="00961C6B">
                  <w:pPr>
                    <w:pStyle w:val="TableParagraph"/>
                    <w:framePr w:hSpace="180" w:wrap="around" w:vAnchor="text" w:hAnchor="text" w:x="-284" w:y="1"/>
                    <w:tabs>
                      <w:tab w:val="left" w:pos="2688"/>
                    </w:tabs>
                    <w:ind w:left="108" w:right="91"/>
                    <w:suppressOverlap/>
                    <w:jc w:val="both"/>
                    <w:rPr>
                      <w:sz w:val="24"/>
                      <w:szCs w:val="24"/>
                    </w:rPr>
                  </w:pPr>
                  <w:r w:rsidRPr="009C3FCB">
                    <w:rPr>
                      <w:sz w:val="24"/>
                      <w:szCs w:val="24"/>
                    </w:rPr>
                    <w:t>Педагогическое</w:t>
                  </w:r>
                  <w:r w:rsidRPr="009C3FCB">
                    <w:rPr>
                      <w:spacing w:val="1"/>
                      <w:sz w:val="24"/>
                      <w:szCs w:val="24"/>
                    </w:rPr>
                    <w:t xml:space="preserve"> </w:t>
                  </w:r>
                  <w:r w:rsidRPr="009C3FCB">
                    <w:rPr>
                      <w:sz w:val="24"/>
                      <w:szCs w:val="24"/>
                    </w:rPr>
                    <w:t>оценивание</w:t>
                  </w:r>
                  <w:r w:rsidRPr="009C3FCB">
                    <w:rPr>
                      <w:spacing w:val="-67"/>
                      <w:sz w:val="24"/>
                      <w:szCs w:val="24"/>
                    </w:rPr>
                    <w:t xml:space="preserve"> </w:t>
                  </w:r>
                  <w:r w:rsidRPr="009C3FCB">
                    <w:rPr>
                      <w:sz w:val="24"/>
                      <w:szCs w:val="24"/>
                    </w:rPr>
                    <w:t>служит</w:t>
                  </w:r>
                  <w:r w:rsidRPr="009C3FCB">
                    <w:rPr>
                      <w:sz w:val="24"/>
                      <w:szCs w:val="24"/>
                    </w:rPr>
                    <w:tab/>
                    <w:t>реальным</w:t>
                  </w:r>
                </w:p>
                <w:p w14:paraId="1F4C9A32" w14:textId="77777777" w:rsidR="00BA68D1" w:rsidRPr="009C3FCB" w:rsidRDefault="00BA68D1" w:rsidP="00961C6B">
                  <w:pPr>
                    <w:pStyle w:val="TableParagraph"/>
                    <w:framePr w:hSpace="180" w:wrap="around" w:vAnchor="text" w:hAnchor="text" w:x="-284" w:y="1"/>
                    <w:tabs>
                      <w:tab w:val="left" w:pos="2643"/>
                    </w:tabs>
                    <w:spacing w:line="322" w:lineRule="exact"/>
                    <w:ind w:left="108"/>
                    <w:suppressOverlap/>
                    <w:jc w:val="both"/>
                    <w:rPr>
                      <w:sz w:val="24"/>
                      <w:szCs w:val="24"/>
                    </w:rPr>
                  </w:pPr>
                  <w:r w:rsidRPr="009C3FCB">
                    <w:rPr>
                      <w:sz w:val="24"/>
                      <w:szCs w:val="24"/>
                    </w:rPr>
                    <w:t>инструментом</w:t>
                  </w:r>
                  <w:r w:rsidRPr="009C3FCB">
                    <w:rPr>
                      <w:sz w:val="24"/>
                      <w:szCs w:val="24"/>
                    </w:rPr>
                    <w:tab/>
                    <w:t>осознания</w:t>
                  </w:r>
                </w:p>
                <w:p w14:paraId="58C4327A" w14:textId="77777777" w:rsidR="00BA68D1" w:rsidRPr="009C3FCB" w:rsidRDefault="00BA68D1" w:rsidP="00961C6B">
                  <w:pPr>
                    <w:pStyle w:val="TableParagraph"/>
                    <w:framePr w:hSpace="180" w:wrap="around" w:vAnchor="text" w:hAnchor="text" w:x="-284" w:y="1"/>
                    <w:tabs>
                      <w:tab w:val="left" w:pos="2514"/>
                      <w:tab w:val="left" w:pos="3172"/>
                    </w:tabs>
                    <w:ind w:left="108" w:right="91"/>
                    <w:suppressOverlap/>
                    <w:jc w:val="both"/>
                    <w:rPr>
                      <w:sz w:val="24"/>
                      <w:szCs w:val="24"/>
                    </w:rPr>
                  </w:pPr>
                  <w:r w:rsidRPr="009C3FCB">
                    <w:rPr>
                      <w:sz w:val="24"/>
                      <w:szCs w:val="24"/>
                    </w:rPr>
                    <w:t>обучающимся</w:t>
                  </w:r>
                  <w:r w:rsidRPr="009C3FCB">
                    <w:rPr>
                      <w:sz w:val="24"/>
                      <w:szCs w:val="24"/>
                    </w:rPr>
                    <w:tab/>
                  </w:r>
                  <w:r w:rsidRPr="009C3FCB">
                    <w:rPr>
                      <w:sz w:val="24"/>
                      <w:szCs w:val="24"/>
                    </w:rPr>
                    <w:tab/>
                    <w:t>своих</w:t>
                  </w:r>
                  <w:r w:rsidRPr="009C3FCB">
                    <w:rPr>
                      <w:spacing w:val="-68"/>
                      <w:sz w:val="24"/>
                      <w:szCs w:val="24"/>
                    </w:rPr>
                    <w:t xml:space="preserve"> </w:t>
                  </w:r>
                  <w:r w:rsidRPr="009C3FCB">
                    <w:rPr>
                      <w:sz w:val="24"/>
                      <w:szCs w:val="24"/>
                    </w:rPr>
                    <w:t>достижений</w:t>
                  </w:r>
                  <w:r w:rsidRPr="009C3FCB">
                    <w:rPr>
                      <w:spacing w:val="-13"/>
                      <w:sz w:val="24"/>
                      <w:szCs w:val="24"/>
                    </w:rPr>
                    <w:t xml:space="preserve"> </w:t>
                  </w:r>
                  <w:r w:rsidRPr="009C3FCB">
                    <w:rPr>
                      <w:sz w:val="24"/>
                      <w:szCs w:val="24"/>
                    </w:rPr>
                    <w:t>и</w:t>
                  </w:r>
                  <w:r w:rsidRPr="009C3FCB">
                    <w:rPr>
                      <w:spacing w:val="-11"/>
                      <w:sz w:val="24"/>
                      <w:szCs w:val="24"/>
                    </w:rPr>
                    <w:t xml:space="preserve"> </w:t>
                  </w:r>
                  <w:r w:rsidRPr="009C3FCB">
                    <w:rPr>
                      <w:sz w:val="24"/>
                      <w:szCs w:val="24"/>
                    </w:rPr>
                    <w:t>недоработок.</w:t>
                  </w:r>
                  <w:r w:rsidRPr="009C3FCB">
                    <w:rPr>
                      <w:spacing w:val="-11"/>
                      <w:sz w:val="24"/>
                      <w:szCs w:val="24"/>
                    </w:rPr>
                    <w:t xml:space="preserve"> </w:t>
                  </w:r>
                  <w:r w:rsidRPr="009C3FCB">
                    <w:rPr>
                      <w:sz w:val="24"/>
                      <w:szCs w:val="24"/>
                    </w:rPr>
                    <w:t>Без</w:t>
                  </w:r>
                  <w:r w:rsidRPr="009C3FCB">
                    <w:rPr>
                      <w:spacing w:val="-68"/>
                      <w:sz w:val="24"/>
                      <w:szCs w:val="24"/>
                    </w:rPr>
                    <w:t xml:space="preserve"> </w:t>
                  </w:r>
                  <w:r w:rsidRPr="009C3FCB">
                    <w:rPr>
                      <w:sz w:val="24"/>
                      <w:szCs w:val="24"/>
                    </w:rPr>
                    <w:t>знания</w:t>
                  </w:r>
                  <w:r w:rsidRPr="009C3FCB">
                    <w:rPr>
                      <w:spacing w:val="1"/>
                      <w:sz w:val="24"/>
                      <w:szCs w:val="24"/>
                    </w:rPr>
                    <w:t xml:space="preserve"> </w:t>
                  </w:r>
                  <w:r w:rsidRPr="009C3FCB">
                    <w:rPr>
                      <w:sz w:val="24"/>
                      <w:szCs w:val="24"/>
                    </w:rPr>
                    <w:t>своих</w:t>
                  </w:r>
                  <w:r w:rsidRPr="009C3FCB">
                    <w:rPr>
                      <w:spacing w:val="1"/>
                      <w:sz w:val="24"/>
                      <w:szCs w:val="24"/>
                    </w:rPr>
                    <w:t xml:space="preserve"> </w:t>
                  </w:r>
                  <w:r w:rsidRPr="009C3FCB">
                    <w:rPr>
                      <w:sz w:val="24"/>
                      <w:szCs w:val="24"/>
                    </w:rPr>
                    <w:t>результатов</w:t>
                  </w:r>
                  <w:r w:rsidRPr="009C3FCB">
                    <w:rPr>
                      <w:spacing w:val="1"/>
                      <w:sz w:val="24"/>
                      <w:szCs w:val="24"/>
                    </w:rPr>
                    <w:t xml:space="preserve"> </w:t>
                  </w:r>
                  <w:r w:rsidRPr="009C3FCB">
                    <w:rPr>
                      <w:sz w:val="24"/>
                      <w:szCs w:val="24"/>
                    </w:rPr>
                    <w:t>невозможно</w:t>
                  </w:r>
                  <w:r w:rsidRPr="009C3FCB">
                    <w:rPr>
                      <w:sz w:val="24"/>
                      <w:szCs w:val="24"/>
                    </w:rPr>
                    <w:tab/>
                  </w:r>
                  <w:r w:rsidRPr="009C3FCB">
                    <w:rPr>
                      <w:spacing w:val="-1"/>
                      <w:sz w:val="24"/>
                      <w:szCs w:val="24"/>
                    </w:rPr>
                    <w:t>обеспечить</w:t>
                  </w:r>
                </w:p>
                <w:p w14:paraId="79D159A5" w14:textId="77777777" w:rsidR="00BA68D1" w:rsidRPr="009C3FCB" w:rsidRDefault="00BA68D1" w:rsidP="00961C6B">
                  <w:pPr>
                    <w:pStyle w:val="TableParagraph"/>
                    <w:framePr w:hSpace="180" w:wrap="around" w:vAnchor="text" w:hAnchor="text" w:x="-284" w:y="1"/>
                    <w:spacing w:line="322" w:lineRule="exact"/>
                    <w:ind w:left="108" w:right="94"/>
                    <w:suppressOverlap/>
                    <w:jc w:val="both"/>
                    <w:rPr>
                      <w:sz w:val="24"/>
                      <w:szCs w:val="24"/>
                    </w:rPr>
                  </w:pPr>
                  <w:r w:rsidRPr="009C3FCB">
                    <w:rPr>
                      <w:sz w:val="24"/>
                      <w:szCs w:val="24"/>
                    </w:rPr>
                    <w:t>субъектную</w:t>
                  </w:r>
                  <w:r w:rsidRPr="009C3FCB">
                    <w:rPr>
                      <w:spacing w:val="1"/>
                      <w:sz w:val="24"/>
                      <w:szCs w:val="24"/>
                    </w:rPr>
                    <w:t xml:space="preserve"> </w:t>
                  </w:r>
                  <w:r w:rsidRPr="009C3FCB">
                    <w:rPr>
                      <w:sz w:val="24"/>
                      <w:szCs w:val="24"/>
                    </w:rPr>
                    <w:t>позицию</w:t>
                  </w:r>
                  <w:r w:rsidRPr="009C3FCB">
                    <w:rPr>
                      <w:spacing w:val="1"/>
                      <w:sz w:val="24"/>
                      <w:szCs w:val="24"/>
                    </w:rPr>
                    <w:t xml:space="preserve"> </w:t>
                  </w:r>
                  <w:r w:rsidRPr="009C3FCB">
                    <w:rPr>
                      <w:sz w:val="24"/>
                      <w:szCs w:val="24"/>
                    </w:rPr>
                    <w:t>в</w:t>
                  </w:r>
                  <w:r w:rsidRPr="009C3FCB">
                    <w:rPr>
                      <w:spacing w:val="-67"/>
                      <w:sz w:val="24"/>
                      <w:szCs w:val="24"/>
                    </w:rPr>
                    <w:t xml:space="preserve"> </w:t>
                  </w:r>
                  <w:r w:rsidRPr="009C3FCB">
                    <w:rPr>
                      <w:sz w:val="24"/>
                      <w:szCs w:val="24"/>
                    </w:rPr>
                    <w:t>образовании</w:t>
                  </w:r>
                </w:p>
              </w:tc>
              <w:tc>
                <w:tcPr>
                  <w:tcW w:w="3970" w:type="dxa"/>
                  <w:gridSpan w:val="2"/>
                </w:tcPr>
                <w:p w14:paraId="6F68FB49" w14:textId="77777777" w:rsidR="00BA68D1" w:rsidRPr="009C3FCB" w:rsidRDefault="00BA68D1" w:rsidP="00961C6B">
                  <w:pPr>
                    <w:pStyle w:val="TableParagraph"/>
                    <w:framePr w:hSpace="180" w:wrap="around" w:vAnchor="text" w:hAnchor="text" w:x="-284" w:y="1"/>
                    <w:numPr>
                      <w:ilvl w:val="0"/>
                      <w:numId w:val="211"/>
                    </w:numPr>
                    <w:tabs>
                      <w:tab w:val="left" w:pos="428"/>
                      <w:tab w:val="left" w:pos="2214"/>
                    </w:tabs>
                    <w:spacing w:after="0" w:line="240" w:lineRule="auto"/>
                    <w:ind w:right="95" w:firstLine="0"/>
                    <w:suppressOverlap/>
                    <w:jc w:val="both"/>
                    <w:rPr>
                      <w:i/>
                      <w:sz w:val="24"/>
                      <w:szCs w:val="24"/>
                    </w:rPr>
                  </w:pPr>
                  <w:r w:rsidRPr="009C3FCB">
                    <w:rPr>
                      <w:i/>
                      <w:sz w:val="24"/>
                      <w:szCs w:val="24"/>
                    </w:rPr>
                    <w:t>знание</w:t>
                  </w:r>
                  <w:r w:rsidRPr="009C3FCB">
                    <w:rPr>
                      <w:i/>
                      <w:sz w:val="24"/>
                      <w:szCs w:val="24"/>
                    </w:rPr>
                    <w:tab/>
                  </w:r>
                  <w:r w:rsidRPr="009C3FCB">
                    <w:rPr>
                      <w:i/>
                      <w:spacing w:val="-1"/>
                      <w:sz w:val="24"/>
                      <w:szCs w:val="24"/>
                    </w:rPr>
                    <w:t>многообразия</w:t>
                  </w:r>
                  <w:r w:rsidRPr="009C3FCB">
                    <w:rPr>
                      <w:i/>
                      <w:spacing w:val="-68"/>
                      <w:sz w:val="24"/>
                      <w:szCs w:val="24"/>
                    </w:rPr>
                    <w:t xml:space="preserve"> </w:t>
                  </w:r>
                  <w:r w:rsidRPr="009C3FCB">
                    <w:rPr>
                      <w:i/>
                      <w:sz w:val="24"/>
                      <w:szCs w:val="24"/>
                    </w:rPr>
                    <w:t>педагогических</w:t>
                  </w:r>
                  <w:r w:rsidRPr="009C3FCB">
                    <w:rPr>
                      <w:i/>
                      <w:spacing w:val="-1"/>
                      <w:sz w:val="24"/>
                      <w:szCs w:val="24"/>
                    </w:rPr>
                    <w:t xml:space="preserve"> </w:t>
                  </w:r>
                  <w:r w:rsidRPr="009C3FCB">
                    <w:rPr>
                      <w:i/>
                      <w:sz w:val="24"/>
                      <w:szCs w:val="24"/>
                    </w:rPr>
                    <w:t>оценок;</w:t>
                  </w:r>
                </w:p>
                <w:p w14:paraId="297D1289" w14:textId="77777777" w:rsidR="00BA68D1" w:rsidRPr="009C3FCB" w:rsidRDefault="00BA68D1" w:rsidP="00961C6B">
                  <w:pPr>
                    <w:pStyle w:val="TableParagraph"/>
                    <w:framePr w:hSpace="180" w:wrap="around" w:vAnchor="text" w:hAnchor="text" w:x="-284" w:y="1"/>
                    <w:numPr>
                      <w:ilvl w:val="0"/>
                      <w:numId w:val="211"/>
                    </w:numPr>
                    <w:tabs>
                      <w:tab w:val="left" w:pos="428"/>
                    </w:tabs>
                    <w:spacing w:after="0" w:line="240" w:lineRule="auto"/>
                    <w:ind w:right="96" w:firstLine="0"/>
                    <w:suppressOverlap/>
                    <w:jc w:val="both"/>
                    <w:rPr>
                      <w:i/>
                      <w:sz w:val="24"/>
                      <w:szCs w:val="24"/>
                    </w:rPr>
                  </w:pPr>
                  <w:r w:rsidRPr="009C3FCB">
                    <w:rPr>
                      <w:i/>
                      <w:sz w:val="24"/>
                      <w:szCs w:val="24"/>
                    </w:rPr>
                    <w:t>знакомство с литературой</w:t>
                  </w:r>
                  <w:r w:rsidRPr="009C3FCB">
                    <w:rPr>
                      <w:i/>
                      <w:spacing w:val="1"/>
                      <w:sz w:val="24"/>
                      <w:szCs w:val="24"/>
                    </w:rPr>
                    <w:t xml:space="preserve"> </w:t>
                  </w:r>
                  <w:r w:rsidRPr="009C3FCB">
                    <w:rPr>
                      <w:i/>
                      <w:sz w:val="24"/>
                      <w:szCs w:val="24"/>
                    </w:rPr>
                    <w:t>по данному</w:t>
                  </w:r>
                  <w:r w:rsidRPr="009C3FCB">
                    <w:rPr>
                      <w:i/>
                      <w:spacing w:val="-3"/>
                      <w:sz w:val="24"/>
                      <w:szCs w:val="24"/>
                    </w:rPr>
                    <w:t xml:space="preserve"> </w:t>
                  </w:r>
                  <w:r w:rsidRPr="009C3FCB">
                    <w:rPr>
                      <w:i/>
                      <w:sz w:val="24"/>
                      <w:szCs w:val="24"/>
                    </w:rPr>
                    <w:t>вопросу;</w:t>
                  </w:r>
                </w:p>
                <w:p w14:paraId="3E3CE4B7" w14:textId="77777777" w:rsidR="00BA68D1" w:rsidRPr="009C3FCB" w:rsidRDefault="00BA68D1" w:rsidP="00961C6B">
                  <w:pPr>
                    <w:pStyle w:val="TableParagraph"/>
                    <w:framePr w:hSpace="180" w:wrap="around" w:vAnchor="text" w:hAnchor="text" w:x="-284" w:y="1"/>
                    <w:tabs>
                      <w:tab w:val="left" w:pos="2392"/>
                    </w:tabs>
                    <w:ind w:left="108" w:right="96"/>
                    <w:suppressOverlap/>
                    <w:jc w:val="both"/>
                    <w:rPr>
                      <w:sz w:val="24"/>
                      <w:szCs w:val="24"/>
                    </w:rPr>
                  </w:pPr>
                  <w:r w:rsidRPr="009C3FCB">
                    <w:rPr>
                      <w:sz w:val="24"/>
                      <w:szCs w:val="24"/>
                    </w:rPr>
                    <w:t>—</w:t>
                  </w:r>
                  <w:r w:rsidRPr="009C3FCB">
                    <w:rPr>
                      <w:spacing w:val="-2"/>
                      <w:sz w:val="24"/>
                      <w:szCs w:val="24"/>
                    </w:rPr>
                    <w:t xml:space="preserve"> </w:t>
                  </w:r>
                  <w:r w:rsidRPr="009C3FCB">
                    <w:rPr>
                      <w:sz w:val="24"/>
                      <w:szCs w:val="24"/>
                    </w:rPr>
                    <w:t>владение</w:t>
                  </w:r>
                  <w:r w:rsidRPr="009C3FCB">
                    <w:rPr>
                      <w:sz w:val="24"/>
                      <w:szCs w:val="24"/>
                    </w:rPr>
                    <w:tab/>
                  </w:r>
                  <w:r w:rsidRPr="009C3FCB">
                    <w:rPr>
                      <w:spacing w:val="-1"/>
                      <w:sz w:val="24"/>
                      <w:szCs w:val="24"/>
                    </w:rPr>
                    <w:t>различными</w:t>
                  </w:r>
                  <w:r w:rsidRPr="009C3FCB">
                    <w:rPr>
                      <w:spacing w:val="-67"/>
                      <w:sz w:val="24"/>
                      <w:szCs w:val="24"/>
                    </w:rPr>
                    <w:t xml:space="preserve"> </w:t>
                  </w:r>
                  <w:r w:rsidRPr="009C3FCB">
                    <w:rPr>
                      <w:sz w:val="24"/>
                      <w:szCs w:val="24"/>
                    </w:rPr>
                    <w:t>методами</w:t>
                  </w:r>
                  <w:r w:rsidRPr="009C3FCB">
                    <w:rPr>
                      <w:spacing w:val="1"/>
                      <w:sz w:val="24"/>
                      <w:szCs w:val="24"/>
                    </w:rPr>
                    <w:t xml:space="preserve"> </w:t>
                  </w:r>
                  <w:r w:rsidRPr="009C3FCB">
                    <w:rPr>
                      <w:sz w:val="24"/>
                      <w:szCs w:val="24"/>
                    </w:rPr>
                    <w:t>оценивания</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их</w:t>
                  </w:r>
                  <w:r w:rsidRPr="009C3FCB">
                    <w:rPr>
                      <w:spacing w:val="1"/>
                      <w:sz w:val="24"/>
                      <w:szCs w:val="24"/>
                    </w:rPr>
                    <w:t xml:space="preserve"> </w:t>
                  </w:r>
                  <w:r w:rsidRPr="009C3FCB">
                    <w:rPr>
                      <w:sz w:val="24"/>
                      <w:szCs w:val="24"/>
                    </w:rPr>
                    <w:t>применение</w:t>
                  </w:r>
                </w:p>
              </w:tc>
            </w:tr>
            <w:tr w:rsidR="00BA68D1" w:rsidRPr="009C3FCB" w14:paraId="76959618" w14:textId="77777777" w:rsidTr="009C3FCB">
              <w:trPr>
                <w:trHeight w:val="2577"/>
              </w:trPr>
              <w:tc>
                <w:tcPr>
                  <w:tcW w:w="648" w:type="dxa"/>
                  <w:gridSpan w:val="2"/>
                </w:tcPr>
                <w:p w14:paraId="61B1A86A"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3.3</w:t>
                  </w:r>
                </w:p>
              </w:tc>
              <w:tc>
                <w:tcPr>
                  <w:tcW w:w="1928" w:type="dxa"/>
                  <w:gridSpan w:val="2"/>
                  <w:tcBorders>
                    <w:right w:val="single" w:sz="6" w:space="0" w:color="000000"/>
                  </w:tcBorders>
                </w:tcPr>
                <w:p w14:paraId="7796E2FD"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Умение</w:t>
                  </w:r>
                  <w:r w:rsidRPr="009C3FCB">
                    <w:rPr>
                      <w:spacing w:val="1"/>
                      <w:sz w:val="24"/>
                      <w:szCs w:val="24"/>
                    </w:rPr>
                    <w:t xml:space="preserve"> </w:t>
                  </w:r>
                  <w:r w:rsidRPr="009C3FCB">
                    <w:rPr>
                      <w:sz w:val="24"/>
                      <w:szCs w:val="24"/>
                    </w:rPr>
                    <w:t>превращать</w:t>
                  </w:r>
                  <w:r w:rsidRPr="009C3FCB">
                    <w:rPr>
                      <w:spacing w:val="1"/>
                      <w:sz w:val="24"/>
                      <w:szCs w:val="24"/>
                    </w:rPr>
                    <w:t xml:space="preserve"> </w:t>
                  </w:r>
                  <w:r w:rsidRPr="009C3FCB">
                    <w:rPr>
                      <w:sz w:val="24"/>
                      <w:szCs w:val="24"/>
                    </w:rPr>
                    <w:t>учебную</w:t>
                  </w:r>
                  <w:r w:rsidRPr="009C3FCB">
                    <w:rPr>
                      <w:spacing w:val="1"/>
                      <w:sz w:val="24"/>
                      <w:szCs w:val="24"/>
                    </w:rPr>
                    <w:t xml:space="preserve"> </w:t>
                  </w:r>
                  <w:r w:rsidRPr="009C3FCB">
                    <w:rPr>
                      <w:sz w:val="24"/>
                      <w:szCs w:val="24"/>
                    </w:rPr>
                    <w:t>задачу</w:t>
                  </w:r>
                  <w:r w:rsidRPr="009C3FCB">
                    <w:rPr>
                      <w:sz w:val="24"/>
                      <w:szCs w:val="24"/>
                    </w:rPr>
                    <w:tab/>
                  </w:r>
                  <w:r w:rsidRPr="009C3FCB">
                    <w:rPr>
                      <w:spacing w:val="-4"/>
                      <w:sz w:val="24"/>
                      <w:szCs w:val="24"/>
                    </w:rPr>
                    <w:t>в</w:t>
                  </w:r>
                  <w:r w:rsidRPr="009C3FCB">
                    <w:rPr>
                      <w:spacing w:val="-67"/>
                      <w:sz w:val="24"/>
                      <w:szCs w:val="24"/>
                    </w:rPr>
                    <w:t xml:space="preserve"> </w:t>
                  </w:r>
                  <w:r w:rsidRPr="009C3FCB">
                    <w:rPr>
                      <w:sz w:val="24"/>
                      <w:szCs w:val="24"/>
                    </w:rPr>
                    <w:t>личностно</w:t>
                  </w:r>
                  <w:r w:rsidRPr="009C3FCB">
                    <w:rPr>
                      <w:spacing w:val="1"/>
                      <w:sz w:val="24"/>
                      <w:szCs w:val="24"/>
                    </w:rPr>
                    <w:t xml:space="preserve"> </w:t>
                  </w:r>
                  <w:r w:rsidRPr="009C3FCB">
                    <w:rPr>
                      <w:sz w:val="24"/>
                      <w:szCs w:val="24"/>
                    </w:rPr>
                    <w:t>значимую</w:t>
                  </w:r>
                </w:p>
              </w:tc>
              <w:tc>
                <w:tcPr>
                  <w:tcW w:w="3970" w:type="dxa"/>
                  <w:tcBorders>
                    <w:left w:val="single" w:sz="6" w:space="0" w:color="000000"/>
                  </w:tcBorders>
                </w:tcPr>
                <w:p w14:paraId="728F071B" w14:textId="77777777" w:rsidR="00BA68D1" w:rsidRPr="009C3FCB" w:rsidRDefault="00BA68D1" w:rsidP="00961C6B">
                  <w:pPr>
                    <w:pStyle w:val="TableParagraph"/>
                    <w:framePr w:hSpace="180" w:wrap="around" w:vAnchor="text" w:hAnchor="text" w:x="-284" w:y="1"/>
                    <w:tabs>
                      <w:tab w:val="left" w:pos="926"/>
                      <w:tab w:val="left" w:pos="1852"/>
                      <w:tab w:val="left" w:pos="2480"/>
                    </w:tabs>
                    <w:ind w:left="108" w:right="94"/>
                    <w:suppressOverlap/>
                    <w:rPr>
                      <w:sz w:val="24"/>
                      <w:szCs w:val="24"/>
                    </w:rPr>
                  </w:pPr>
                  <w:r w:rsidRPr="009C3FCB">
                    <w:rPr>
                      <w:sz w:val="24"/>
                      <w:szCs w:val="24"/>
                    </w:rPr>
                    <w:t>Это</w:t>
                  </w:r>
                  <w:r w:rsidRPr="009C3FCB">
                    <w:rPr>
                      <w:sz w:val="24"/>
                      <w:szCs w:val="24"/>
                    </w:rPr>
                    <w:tab/>
                    <w:t>одна</w:t>
                  </w:r>
                  <w:r w:rsidRPr="009C3FCB">
                    <w:rPr>
                      <w:sz w:val="24"/>
                      <w:szCs w:val="24"/>
                    </w:rPr>
                    <w:tab/>
                    <w:t>из</w:t>
                  </w:r>
                  <w:r w:rsidRPr="009C3FCB">
                    <w:rPr>
                      <w:sz w:val="24"/>
                      <w:szCs w:val="24"/>
                    </w:rPr>
                    <w:tab/>
                  </w:r>
                  <w:r w:rsidRPr="009C3FCB">
                    <w:rPr>
                      <w:spacing w:val="-1"/>
                      <w:sz w:val="24"/>
                      <w:szCs w:val="24"/>
                    </w:rPr>
                    <w:t>важнейших</w:t>
                  </w:r>
                  <w:r w:rsidRPr="009C3FCB">
                    <w:rPr>
                      <w:spacing w:val="-67"/>
                      <w:sz w:val="24"/>
                      <w:szCs w:val="24"/>
                    </w:rPr>
                    <w:t xml:space="preserve"> </w:t>
                  </w:r>
                  <w:r w:rsidRPr="009C3FCB">
                    <w:rPr>
                      <w:sz w:val="24"/>
                      <w:szCs w:val="24"/>
                    </w:rPr>
                    <w:t>компетентностей,</w:t>
                  </w:r>
                  <w:r w:rsidRPr="009C3FCB">
                    <w:rPr>
                      <w:spacing w:val="1"/>
                      <w:sz w:val="24"/>
                      <w:szCs w:val="24"/>
                    </w:rPr>
                    <w:t xml:space="preserve"> </w:t>
                  </w:r>
                  <w:r w:rsidRPr="009C3FCB">
                    <w:rPr>
                      <w:sz w:val="24"/>
                      <w:szCs w:val="24"/>
                    </w:rPr>
                    <w:t>обеспечивающих</w:t>
                  </w:r>
                  <w:r w:rsidRPr="009C3FCB">
                    <w:rPr>
                      <w:sz w:val="24"/>
                      <w:szCs w:val="24"/>
                    </w:rPr>
                    <w:tab/>
                  </w:r>
                  <w:r w:rsidRPr="009C3FCB">
                    <w:rPr>
                      <w:spacing w:val="-1"/>
                      <w:sz w:val="24"/>
                      <w:szCs w:val="24"/>
                    </w:rPr>
                    <w:t>мотивацию</w:t>
                  </w:r>
                  <w:r w:rsidRPr="009C3FCB">
                    <w:rPr>
                      <w:spacing w:val="-67"/>
                      <w:sz w:val="24"/>
                      <w:szCs w:val="24"/>
                    </w:rPr>
                    <w:t xml:space="preserve"> </w:t>
                  </w:r>
                  <w:r w:rsidRPr="009C3FCB">
                    <w:rPr>
                      <w:sz w:val="24"/>
                      <w:szCs w:val="24"/>
                    </w:rPr>
                    <w:t>учебной</w:t>
                  </w:r>
                  <w:r w:rsidRPr="009C3FCB">
                    <w:rPr>
                      <w:spacing w:val="-1"/>
                      <w:sz w:val="24"/>
                      <w:szCs w:val="24"/>
                    </w:rPr>
                    <w:t xml:space="preserve"> </w:t>
                  </w:r>
                  <w:r w:rsidRPr="009C3FCB">
                    <w:rPr>
                      <w:sz w:val="24"/>
                      <w:szCs w:val="24"/>
                    </w:rPr>
                    <w:t>деятельности</w:t>
                  </w:r>
                </w:p>
              </w:tc>
              <w:tc>
                <w:tcPr>
                  <w:tcW w:w="3970" w:type="dxa"/>
                  <w:gridSpan w:val="2"/>
                </w:tcPr>
                <w:p w14:paraId="7410991B" w14:textId="77777777" w:rsidR="00BA68D1" w:rsidRPr="009C3FCB" w:rsidRDefault="00BA68D1" w:rsidP="00961C6B">
                  <w:pPr>
                    <w:pStyle w:val="TableParagraph"/>
                    <w:framePr w:hSpace="180" w:wrap="around" w:vAnchor="text" w:hAnchor="text" w:x="-284" w:y="1"/>
                    <w:numPr>
                      <w:ilvl w:val="0"/>
                      <w:numId w:val="210"/>
                    </w:numPr>
                    <w:tabs>
                      <w:tab w:val="left" w:pos="428"/>
                      <w:tab w:val="left" w:pos="2605"/>
                    </w:tabs>
                    <w:spacing w:after="0" w:line="240" w:lineRule="auto"/>
                    <w:ind w:right="95" w:firstLine="0"/>
                    <w:suppressOverlap/>
                    <w:jc w:val="both"/>
                    <w:rPr>
                      <w:i/>
                      <w:sz w:val="24"/>
                      <w:szCs w:val="24"/>
                    </w:rPr>
                  </w:pPr>
                  <w:r w:rsidRPr="009C3FCB">
                    <w:rPr>
                      <w:i/>
                      <w:sz w:val="24"/>
                      <w:szCs w:val="24"/>
                    </w:rPr>
                    <w:t>знание</w:t>
                  </w:r>
                  <w:r w:rsidRPr="009C3FCB">
                    <w:rPr>
                      <w:i/>
                      <w:sz w:val="24"/>
                      <w:szCs w:val="24"/>
                    </w:rPr>
                    <w:tab/>
                  </w:r>
                  <w:r w:rsidRPr="009C3FCB">
                    <w:rPr>
                      <w:i/>
                      <w:spacing w:val="-1"/>
                      <w:sz w:val="24"/>
                      <w:szCs w:val="24"/>
                    </w:rPr>
                    <w:t>интересов</w:t>
                  </w:r>
                  <w:r w:rsidRPr="009C3FCB">
                    <w:rPr>
                      <w:i/>
                      <w:spacing w:val="-68"/>
                      <w:sz w:val="24"/>
                      <w:szCs w:val="24"/>
                    </w:rPr>
                    <w:t xml:space="preserve"> </w:t>
                  </w:r>
                  <w:r w:rsidRPr="009C3FCB">
                    <w:rPr>
                      <w:i/>
                      <w:sz w:val="24"/>
                      <w:szCs w:val="24"/>
                    </w:rPr>
                    <w:t>обучающихся,</w:t>
                  </w:r>
                  <w:r w:rsidRPr="009C3FCB">
                    <w:rPr>
                      <w:i/>
                      <w:spacing w:val="1"/>
                      <w:sz w:val="24"/>
                      <w:szCs w:val="24"/>
                    </w:rPr>
                    <w:t xml:space="preserve"> </w:t>
                  </w:r>
                  <w:r w:rsidRPr="009C3FCB">
                    <w:rPr>
                      <w:i/>
                      <w:sz w:val="24"/>
                      <w:szCs w:val="24"/>
                    </w:rPr>
                    <w:t>их</w:t>
                  </w:r>
                  <w:r w:rsidRPr="009C3FCB">
                    <w:rPr>
                      <w:i/>
                      <w:spacing w:val="1"/>
                      <w:sz w:val="24"/>
                      <w:szCs w:val="24"/>
                    </w:rPr>
                    <w:t xml:space="preserve"> </w:t>
                  </w:r>
                  <w:r w:rsidRPr="009C3FCB">
                    <w:rPr>
                      <w:i/>
                      <w:sz w:val="24"/>
                      <w:szCs w:val="24"/>
                    </w:rPr>
                    <w:t>внутреннего</w:t>
                  </w:r>
                  <w:r w:rsidRPr="009C3FCB">
                    <w:rPr>
                      <w:i/>
                      <w:spacing w:val="-67"/>
                      <w:sz w:val="24"/>
                      <w:szCs w:val="24"/>
                    </w:rPr>
                    <w:t xml:space="preserve"> </w:t>
                  </w:r>
                  <w:r w:rsidRPr="009C3FCB">
                    <w:rPr>
                      <w:i/>
                      <w:sz w:val="24"/>
                      <w:szCs w:val="24"/>
                    </w:rPr>
                    <w:t>мира;</w:t>
                  </w:r>
                </w:p>
                <w:p w14:paraId="3BCE9C37" w14:textId="77777777" w:rsidR="00BA68D1" w:rsidRPr="009C3FCB" w:rsidRDefault="00BA68D1" w:rsidP="00961C6B">
                  <w:pPr>
                    <w:pStyle w:val="TableParagraph"/>
                    <w:framePr w:hSpace="180" w:wrap="around" w:vAnchor="text" w:hAnchor="text" w:x="-284" w:y="1"/>
                    <w:numPr>
                      <w:ilvl w:val="0"/>
                      <w:numId w:val="210"/>
                    </w:numPr>
                    <w:tabs>
                      <w:tab w:val="left" w:pos="428"/>
                      <w:tab w:val="left" w:pos="1357"/>
                      <w:tab w:val="left" w:pos="1852"/>
                      <w:tab w:val="left" w:pos="2497"/>
                      <w:tab w:val="left" w:pos="2775"/>
                      <w:tab w:val="left" w:pos="3708"/>
                    </w:tabs>
                    <w:spacing w:after="0" w:line="240" w:lineRule="auto"/>
                    <w:ind w:right="95" w:firstLine="0"/>
                    <w:suppressOverlap/>
                    <w:rPr>
                      <w:sz w:val="24"/>
                      <w:szCs w:val="24"/>
                    </w:rPr>
                  </w:pPr>
                  <w:r w:rsidRPr="009C3FCB">
                    <w:rPr>
                      <w:i/>
                      <w:sz w:val="24"/>
                      <w:szCs w:val="24"/>
                    </w:rPr>
                    <w:t>ориентация в культуре;</w:t>
                  </w:r>
                  <w:r w:rsidRPr="009C3FCB">
                    <w:rPr>
                      <w:i/>
                      <w:spacing w:val="1"/>
                      <w:sz w:val="24"/>
                      <w:szCs w:val="24"/>
                    </w:rPr>
                    <w:t xml:space="preserve"> </w:t>
                  </w:r>
                  <w:r w:rsidRPr="009C3FCB">
                    <w:rPr>
                      <w:sz w:val="24"/>
                      <w:szCs w:val="24"/>
                    </w:rPr>
                    <w:t>умение</w:t>
                  </w:r>
                  <w:r w:rsidRPr="009C3FCB">
                    <w:rPr>
                      <w:sz w:val="24"/>
                      <w:szCs w:val="24"/>
                    </w:rPr>
                    <w:tab/>
                    <w:t>показать</w:t>
                  </w:r>
                  <w:r w:rsidRPr="009C3FCB">
                    <w:rPr>
                      <w:sz w:val="24"/>
                      <w:szCs w:val="24"/>
                    </w:rPr>
                    <w:tab/>
                  </w:r>
                  <w:r w:rsidRPr="009C3FCB">
                    <w:rPr>
                      <w:sz w:val="24"/>
                      <w:szCs w:val="24"/>
                    </w:rPr>
                    <w:tab/>
                    <w:t>роль</w:t>
                  </w:r>
                  <w:r w:rsidRPr="009C3FCB">
                    <w:rPr>
                      <w:sz w:val="24"/>
                      <w:szCs w:val="24"/>
                    </w:rPr>
                    <w:tab/>
                    <w:t>и</w:t>
                  </w:r>
                  <w:r w:rsidRPr="009C3FCB">
                    <w:rPr>
                      <w:spacing w:val="-67"/>
                      <w:sz w:val="24"/>
                      <w:szCs w:val="24"/>
                    </w:rPr>
                    <w:t xml:space="preserve"> </w:t>
                  </w:r>
                  <w:r w:rsidRPr="009C3FCB">
                    <w:rPr>
                      <w:sz w:val="24"/>
                      <w:szCs w:val="24"/>
                    </w:rPr>
                    <w:t>значение</w:t>
                  </w:r>
                  <w:r w:rsidRPr="009C3FCB">
                    <w:rPr>
                      <w:sz w:val="24"/>
                      <w:szCs w:val="24"/>
                    </w:rPr>
                    <w:tab/>
                  </w:r>
                  <w:r w:rsidRPr="009C3FCB">
                    <w:rPr>
                      <w:sz w:val="24"/>
                      <w:szCs w:val="24"/>
                    </w:rPr>
                    <w:tab/>
                  </w:r>
                  <w:r w:rsidRPr="009C3FCB">
                    <w:rPr>
                      <w:sz w:val="24"/>
                      <w:szCs w:val="24"/>
                    </w:rPr>
                    <w:tab/>
                  </w:r>
                  <w:r w:rsidRPr="009C3FCB">
                    <w:rPr>
                      <w:spacing w:val="-1"/>
                      <w:sz w:val="24"/>
                      <w:szCs w:val="24"/>
                    </w:rPr>
                    <w:t>изучаемого</w:t>
                  </w:r>
                  <w:r w:rsidRPr="009C3FCB">
                    <w:rPr>
                      <w:spacing w:val="-67"/>
                      <w:sz w:val="24"/>
                      <w:szCs w:val="24"/>
                    </w:rPr>
                    <w:t xml:space="preserve"> </w:t>
                  </w:r>
                  <w:r w:rsidRPr="009C3FCB">
                    <w:rPr>
                      <w:sz w:val="24"/>
                      <w:szCs w:val="24"/>
                    </w:rPr>
                    <w:t>материала</w:t>
                  </w:r>
                  <w:r w:rsidRPr="009C3FCB">
                    <w:rPr>
                      <w:sz w:val="24"/>
                      <w:szCs w:val="24"/>
                    </w:rPr>
                    <w:tab/>
                  </w:r>
                  <w:r w:rsidRPr="009C3FCB">
                    <w:rPr>
                      <w:sz w:val="24"/>
                      <w:szCs w:val="24"/>
                    </w:rPr>
                    <w:tab/>
                    <w:t>в</w:t>
                  </w:r>
                  <w:r w:rsidRPr="009C3FCB">
                    <w:rPr>
                      <w:sz w:val="24"/>
                      <w:szCs w:val="24"/>
                    </w:rPr>
                    <w:tab/>
                  </w:r>
                  <w:r w:rsidRPr="009C3FCB">
                    <w:rPr>
                      <w:spacing w:val="-1"/>
                      <w:sz w:val="24"/>
                      <w:szCs w:val="24"/>
                    </w:rPr>
                    <w:t>реализации</w:t>
                  </w:r>
                </w:p>
                <w:p w14:paraId="004BCA1E" w14:textId="77777777" w:rsidR="00BA68D1" w:rsidRPr="009C3FCB" w:rsidRDefault="00BA68D1" w:rsidP="00961C6B">
                  <w:pPr>
                    <w:pStyle w:val="TableParagraph"/>
                    <w:framePr w:hSpace="180" w:wrap="around" w:vAnchor="text" w:hAnchor="text" w:x="-284" w:y="1"/>
                    <w:spacing w:line="307" w:lineRule="exact"/>
                    <w:ind w:left="108"/>
                    <w:suppressOverlap/>
                    <w:rPr>
                      <w:sz w:val="24"/>
                      <w:szCs w:val="24"/>
                    </w:rPr>
                  </w:pPr>
                  <w:r w:rsidRPr="009C3FCB">
                    <w:rPr>
                      <w:sz w:val="24"/>
                      <w:szCs w:val="24"/>
                    </w:rPr>
                    <w:t>личных</w:t>
                  </w:r>
                  <w:r w:rsidRPr="009C3FCB">
                    <w:rPr>
                      <w:spacing w:val="-4"/>
                      <w:sz w:val="24"/>
                      <w:szCs w:val="24"/>
                    </w:rPr>
                    <w:t xml:space="preserve"> </w:t>
                  </w:r>
                  <w:r w:rsidRPr="009C3FCB">
                    <w:rPr>
                      <w:sz w:val="24"/>
                      <w:szCs w:val="24"/>
                    </w:rPr>
                    <w:t>планов</w:t>
                  </w:r>
                </w:p>
              </w:tc>
            </w:tr>
            <w:tr w:rsidR="00BA68D1" w:rsidRPr="009C3FCB" w14:paraId="5BC47E32" w14:textId="77777777" w:rsidTr="009C3FCB">
              <w:trPr>
                <w:gridAfter w:val="1"/>
                <w:wAfter w:w="10" w:type="dxa"/>
                <w:trHeight w:val="321"/>
              </w:trPr>
              <w:tc>
                <w:tcPr>
                  <w:tcW w:w="10506" w:type="dxa"/>
                  <w:gridSpan w:val="6"/>
                </w:tcPr>
                <w:p w14:paraId="63AC1592" w14:textId="77777777" w:rsidR="00BA68D1" w:rsidRPr="009C3FCB" w:rsidRDefault="00BA68D1" w:rsidP="00961C6B">
                  <w:pPr>
                    <w:pStyle w:val="TableParagraph"/>
                    <w:framePr w:hSpace="180" w:wrap="around" w:vAnchor="text" w:hAnchor="text" w:x="-284" w:y="1"/>
                    <w:spacing w:line="301" w:lineRule="exact"/>
                    <w:ind w:left="110"/>
                    <w:suppressOverlap/>
                    <w:rPr>
                      <w:sz w:val="24"/>
                      <w:szCs w:val="24"/>
                    </w:rPr>
                  </w:pPr>
                  <w:r w:rsidRPr="009C3FCB">
                    <w:rPr>
                      <w:spacing w:val="-2"/>
                      <w:sz w:val="24"/>
                      <w:szCs w:val="24"/>
                    </w:rPr>
                    <w:t>IV.</w:t>
                  </w:r>
                  <w:r w:rsidRPr="009C3FCB">
                    <w:rPr>
                      <w:spacing w:val="-19"/>
                      <w:sz w:val="24"/>
                      <w:szCs w:val="24"/>
                    </w:rPr>
                    <w:t xml:space="preserve"> </w:t>
                  </w:r>
                  <w:r w:rsidRPr="009C3FCB">
                    <w:rPr>
                      <w:spacing w:val="-2"/>
                      <w:sz w:val="24"/>
                      <w:szCs w:val="24"/>
                    </w:rPr>
                    <w:t>Информационная</w:t>
                  </w:r>
                  <w:r w:rsidRPr="009C3FCB">
                    <w:rPr>
                      <w:spacing w:val="3"/>
                      <w:sz w:val="24"/>
                      <w:szCs w:val="24"/>
                    </w:rPr>
                    <w:t xml:space="preserve"> </w:t>
                  </w:r>
                  <w:r w:rsidRPr="009C3FCB">
                    <w:rPr>
                      <w:spacing w:val="-2"/>
                      <w:sz w:val="24"/>
                      <w:szCs w:val="24"/>
                    </w:rPr>
                    <w:t>компетентность</w:t>
                  </w:r>
                </w:p>
              </w:tc>
            </w:tr>
            <w:tr w:rsidR="00BA68D1" w:rsidRPr="009C3FCB" w14:paraId="69D8C9EF" w14:textId="77777777" w:rsidTr="009C3FCB">
              <w:trPr>
                <w:trHeight w:val="4509"/>
              </w:trPr>
              <w:tc>
                <w:tcPr>
                  <w:tcW w:w="648" w:type="dxa"/>
                  <w:gridSpan w:val="2"/>
                </w:tcPr>
                <w:p w14:paraId="1C2A1D2E"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4.1</w:t>
                  </w:r>
                </w:p>
              </w:tc>
              <w:tc>
                <w:tcPr>
                  <w:tcW w:w="1928" w:type="dxa"/>
                  <w:gridSpan w:val="2"/>
                  <w:tcBorders>
                    <w:right w:val="single" w:sz="6" w:space="0" w:color="000000"/>
                  </w:tcBorders>
                </w:tcPr>
                <w:p w14:paraId="16AE3F76"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35C54BDD" w14:textId="77777777" w:rsidR="00BA68D1" w:rsidRPr="009C3FCB" w:rsidRDefault="00BA68D1" w:rsidP="00961C6B">
                  <w:pPr>
                    <w:pStyle w:val="TableParagraph"/>
                    <w:framePr w:hSpace="180" w:wrap="around" w:vAnchor="text" w:hAnchor="text" w:x="-284" w:y="1"/>
                    <w:ind w:left="110" w:right="208"/>
                    <w:suppressOverlap/>
                    <w:rPr>
                      <w:sz w:val="24"/>
                      <w:szCs w:val="24"/>
                    </w:rPr>
                  </w:pPr>
                  <w:r w:rsidRPr="009C3FCB">
                    <w:rPr>
                      <w:sz w:val="24"/>
                      <w:szCs w:val="24"/>
                    </w:rPr>
                    <w:t>предмете</w:t>
                  </w:r>
                  <w:r w:rsidRPr="009C3FCB">
                    <w:rPr>
                      <w:spacing w:val="1"/>
                      <w:sz w:val="24"/>
                      <w:szCs w:val="24"/>
                    </w:rPr>
                    <w:t xml:space="preserve"> </w:t>
                  </w:r>
                  <w:r w:rsidRPr="009C3FCB">
                    <w:rPr>
                      <w:sz w:val="24"/>
                      <w:szCs w:val="24"/>
                    </w:rPr>
                    <w:t>преподаван</w:t>
                  </w:r>
                  <w:r w:rsidRPr="009C3FCB">
                    <w:rPr>
                      <w:spacing w:val="-67"/>
                      <w:sz w:val="24"/>
                      <w:szCs w:val="24"/>
                    </w:rPr>
                    <w:t xml:space="preserve"> </w:t>
                  </w:r>
                  <w:r w:rsidRPr="009C3FCB">
                    <w:rPr>
                      <w:sz w:val="24"/>
                      <w:szCs w:val="24"/>
                    </w:rPr>
                    <w:t>ия</w:t>
                  </w:r>
                </w:p>
              </w:tc>
              <w:tc>
                <w:tcPr>
                  <w:tcW w:w="3970" w:type="dxa"/>
                  <w:tcBorders>
                    <w:left w:val="single" w:sz="6" w:space="0" w:color="000000"/>
                  </w:tcBorders>
                </w:tcPr>
                <w:p w14:paraId="6CFC2763" w14:textId="77777777" w:rsidR="00BA68D1" w:rsidRPr="009C3FCB" w:rsidRDefault="00BA68D1" w:rsidP="00961C6B">
                  <w:pPr>
                    <w:pStyle w:val="TableParagraph"/>
                    <w:framePr w:hSpace="180" w:wrap="around" w:vAnchor="text" w:hAnchor="text" w:x="-284" w:y="1"/>
                    <w:ind w:left="108" w:right="93"/>
                    <w:suppressOverlap/>
                    <w:jc w:val="both"/>
                    <w:rPr>
                      <w:sz w:val="24"/>
                      <w:szCs w:val="24"/>
                    </w:rPr>
                  </w:pPr>
                  <w:r w:rsidRPr="009C3FCB">
                    <w:rPr>
                      <w:sz w:val="24"/>
                      <w:szCs w:val="24"/>
                    </w:rPr>
                    <w:t>Глубокое</w:t>
                  </w:r>
                  <w:r w:rsidRPr="009C3FCB">
                    <w:rPr>
                      <w:spacing w:val="1"/>
                      <w:sz w:val="24"/>
                      <w:szCs w:val="24"/>
                    </w:rPr>
                    <w:t xml:space="preserve"> </w:t>
                  </w:r>
                  <w:r w:rsidRPr="009C3FCB">
                    <w:rPr>
                      <w:sz w:val="24"/>
                      <w:szCs w:val="24"/>
                    </w:rPr>
                    <w:t>знание</w:t>
                  </w:r>
                  <w:r w:rsidRPr="009C3FCB">
                    <w:rPr>
                      <w:spacing w:val="1"/>
                      <w:sz w:val="24"/>
                      <w:szCs w:val="24"/>
                    </w:rPr>
                    <w:t xml:space="preserve"> </w:t>
                  </w:r>
                  <w:r w:rsidRPr="009C3FCB">
                    <w:rPr>
                      <w:sz w:val="24"/>
                      <w:szCs w:val="24"/>
                    </w:rPr>
                    <w:t>предмета</w:t>
                  </w:r>
                  <w:r w:rsidRPr="009C3FCB">
                    <w:rPr>
                      <w:spacing w:val="-67"/>
                      <w:sz w:val="24"/>
                      <w:szCs w:val="24"/>
                    </w:rPr>
                    <w:t xml:space="preserve"> </w:t>
                  </w:r>
                  <w:r w:rsidRPr="009C3FCB">
                    <w:rPr>
                      <w:sz w:val="24"/>
                      <w:szCs w:val="24"/>
                    </w:rPr>
                    <w:t>преподавания, сочетающееся с</w:t>
                  </w:r>
                  <w:r w:rsidRPr="009C3FCB">
                    <w:rPr>
                      <w:spacing w:val="-67"/>
                      <w:sz w:val="24"/>
                      <w:szCs w:val="24"/>
                    </w:rPr>
                    <w:t xml:space="preserve"> </w:t>
                  </w:r>
                  <w:r w:rsidRPr="009C3FCB">
                    <w:rPr>
                      <w:sz w:val="24"/>
                      <w:szCs w:val="24"/>
                    </w:rPr>
                    <w:t>общей</w:t>
                  </w:r>
                  <w:r w:rsidRPr="009C3FCB">
                    <w:rPr>
                      <w:spacing w:val="1"/>
                      <w:sz w:val="24"/>
                      <w:szCs w:val="24"/>
                    </w:rPr>
                    <w:t xml:space="preserve"> </w:t>
                  </w:r>
                  <w:r w:rsidRPr="009C3FCB">
                    <w:rPr>
                      <w:sz w:val="24"/>
                      <w:szCs w:val="24"/>
                    </w:rPr>
                    <w:t>культурой</w:t>
                  </w:r>
                  <w:r w:rsidRPr="009C3FCB">
                    <w:rPr>
                      <w:spacing w:val="1"/>
                      <w:sz w:val="24"/>
                      <w:szCs w:val="24"/>
                    </w:rPr>
                    <w:t xml:space="preserve"> </w:t>
                  </w:r>
                  <w:r w:rsidRPr="009C3FCB">
                    <w:rPr>
                      <w:sz w:val="24"/>
                      <w:szCs w:val="24"/>
                    </w:rPr>
                    <w:t>педагога.</w:t>
                  </w:r>
                  <w:r w:rsidRPr="009C3FCB">
                    <w:rPr>
                      <w:spacing w:val="1"/>
                      <w:sz w:val="24"/>
                      <w:szCs w:val="24"/>
                    </w:rPr>
                    <w:t xml:space="preserve"> </w:t>
                  </w:r>
                  <w:r w:rsidRPr="009C3FCB">
                    <w:rPr>
                      <w:sz w:val="24"/>
                      <w:szCs w:val="24"/>
                    </w:rPr>
                    <w:t>Сочетание</w:t>
                  </w:r>
                  <w:r w:rsidRPr="009C3FCB">
                    <w:rPr>
                      <w:spacing w:val="1"/>
                      <w:sz w:val="24"/>
                      <w:szCs w:val="24"/>
                    </w:rPr>
                    <w:t xml:space="preserve"> </w:t>
                  </w:r>
                  <w:r w:rsidRPr="009C3FCB">
                    <w:rPr>
                      <w:sz w:val="24"/>
                      <w:szCs w:val="24"/>
                    </w:rPr>
                    <w:t>теоретического</w:t>
                  </w:r>
                  <w:r w:rsidRPr="009C3FCB">
                    <w:rPr>
                      <w:spacing w:val="-67"/>
                      <w:sz w:val="24"/>
                      <w:szCs w:val="24"/>
                    </w:rPr>
                    <w:t xml:space="preserve"> </w:t>
                  </w:r>
                  <w:r w:rsidRPr="009C3FCB">
                    <w:rPr>
                      <w:sz w:val="24"/>
                      <w:szCs w:val="24"/>
                    </w:rPr>
                    <w:t>знания</w:t>
                  </w:r>
                  <w:r w:rsidRPr="009C3FCB">
                    <w:rPr>
                      <w:spacing w:val="1"/>
                      <w:sz w:val="24"/>
                      <w:szCs w:val="24"/>
                    </w:rPr>
                    <w:t xml:space="preserve"> </w:t>
                  </w:r>
                  <w:r w:rsidRPr="009C3FCB">
                    <w:rPr>
                      <w:sz w:val="24"/>
                      <w:szCs w:val="24"/>
                    </w:rPr>
                    <w:t>с</w:t>
                  </w:r>
                  <w:r w:rsidRPr="009C3FCB">
                    <w:rPr>
                      <w:spacing w:val="1"/>
                      <w:sz w:val="24"/>
                      <w:szCs w:val="24"/>
                    </w:rPr>
                    <w:t xml:space="preserve"> </w:t>
                  </w:r>
                  <w:r w:rsidRPr="009C3FCB">
                    <w:rPr>
                      <w:sz w:val="24"/>
                      <w:szCs w:val="24"/>
                    </w:rPr>
                    <w:t>видением</w:t>
                  </w:r>
                  <w:r w:rsidRPr="009C3FCB">
                    <w:rPr>
                      <w:spacing w:val="1"/>
                      <w:sz w:val="24"/>
                      <w:szCs w:val="24"/>
                    </w:rPr>
                    <w:t xml:space="preserve"> </w:t>
                  </w:r>
                  <w:r w:rsidRPr="009C3FCB">
                    <w:rPr>
                      <w:sz w:val="24"/>
                      <w:szCs w:val="24"/>
                    </w:rPr>
                    <w:t>его</w:t>
                  </w:r>
                  <w:r w:rsidRPr="009C3FCB">
                    <w:rPr>
                      <w:spacing w:val="-67"/>
                      <w:sz w:val="24"/>
                      <w:szCs w:val="24"/>
                    </w:rPr>
                    <w:t xml:space="preserve"> </w:t>
                  </w:r>
                  <w:r w:rsidRPr="009C3FCB">
                    <w:rPr>
                      <w:sz w:val="24"/>
                      <w:szCs w:val="24"/>
                    </w:rPr>
                    <w:t>практического</w:t>
                  </w:r>
                  <w:r w:rsidRPr="009C3FCB">
                    <w:rPr>
                      <w:spacing w:val="71"/>
                      <w:sz w:val="24"/>
                      <w:szCs w:val="24"/>
                    </w:rPr>
                    <w:t xml:space="preserve"> </w:t>
                  </w:r>
                  <w:r w:rsidRPr="009C3FCB">
                    <w:rPr>
                      <w:sz w:val="24"/>
                      <w:szCs w:val="24"/>
                    </w:rPr>
                    <w:t>применения,</w:t>
                  </w:r>
                  <w:r w:rsidRPr="009C3FCB">
                    <w:rPr>
                      <w:spacing w:val="-67"/>
                      <w:sz w:val="24"/>
                      <w:szCs w:val="24"/>
                    </w:rPr>
                    <w:t xml:space="preserve"> </w:t>
                  </w:r>
                  <w:r w:rsidRPr="009C3FCB">
                    <w:rPr>
                      <w:sz w:val="24"/>
                      <w:szCs w:val="24"/>
                    </w:rPr>
                    <w:t>что</w:t>
                  </w:r>
                  <w:r w:rsidRPr="009C3FCB">
                    <w:rPr>
                      <w:spacing w:val="1"/>
                      <w:sz w:val="24"/>
                      <w:szCs w:val="24"/>
                    </w:rPr>
                    <w:t xml:space="preserve"> </w:t>
                  </w:r>
                  <w:r w:rsidRPr="009C3FCB">
                    <w:rPr>
                      <w:sz w:val="24"/>
                      <w:szCs w:val="24"/>
                    </w:rPr>
                    <w:t>является</w:t>
                  </w:r>
                  <w:r w:rsidRPr="009C3FCB">
                    <w:rPr>
                      <w:spacing w:val="1"/>
                      <w:sz w:val="24"/>
                      <w:szCs w:val="24"/>
                    </w:rPr>
                    <w:t xml:space="preserve"> </w:t>
                  </w:r>
                  <w:r w:rsidRPr="009C3FCB">
                    <w:rPr>
                      <w:sz w:val="24"/>
                      <w:szCs w:val="24"/>
                    </w:rPr>
                    <w:t>предпосылкой</w:t>
                  </w:r>
                  <w:r w:rsidRPr="009C3FCB">
                    <w:rPr>
                      <w:spacing w:val="-67"/>
                      <w:sz w:val="24"/>
                      <w:szCs w:val="24"/>
                    </w:rPr>
                    <w:t xml:space="preserve"> </w:t>
                  </w:r>
                  <w:r w:rsidRPr="009C3FCB">
                    <w:rPr>
                      <w:sz w:val="24"/>
                      <w:szCs w:val="24"/>
                    </w:rPr>
                    <w:t>установления</w:t>
                  </w:r>
                  <w:r w:rsidRPr="009C3FCB">
                    <w:rPr>
                      <w:spacing w:val="1"/>
                      <w:sz w:val="24"/>
                      <w:szCs w:val="24"/>
                    </w:rPr>
                    <w:t xml:space="preserve"> </w:t>
                  </w:r>
                  <w:r w:rsidRPr="009C3FCB">
                    <w:rPr>
                      <w:sz w:val="24"/>
                      <w:szCs w:val="24"/>
                    </w:rPr>
                    <w:t>личностной</w:t>
                  </w:r>
                  <w:r w:rsidRPr="009C3FCB">
                    <w:rPr>
                      <w:spacing w:val="-67"/>
                      <w:sz w:val="24"/>
                      <w:szCs w:val="24"/>
                    </w:rPr>
                    <w:t xml:space="preserve"> </w:t>
                  </w:r>
                  <w:r w:rsidRPr="009C3FCB">
                    <w:rPr>
                      <w:sz w:val="24"/>
                      <w:szCs w:val="24"/>
                    </w:rPr>
                    <w:t>значимости</w:t>
                  </w:r>
                  <w:r w:rsidRPr="009C3FCB">
                    <w:rPr>
                      <w:spacing w:val="-1"/>
                      <w:sz w:val="24"/>
                      <w:szCs w:val="24"/>
                    </w:rPr>
                    <w:t xml:space="preserve"> </w:t>
                  </w:r>
                  <w:r w:rsidRPr="009C3FCB">
                    <w:rPr>
                      <w:sz w:val="24"/>
                      <w:szCs w:val="24"/>
                    </w:rPr>
                    <w:t>учения</w:t>
                  </w:r>
                </w:p>
              </w:tc>
              <w:tc>
                <w:tcPr>
                  <w:tcW w:w="3970" w:type="dxa"/>
                  <w:gridSpan w:val="2"/>
                </w:tcPr>
                <w:p w14:paraId="207FF375" w14:textId="77777777" w:rsidR="00BA68D1" w:rsidRPr="009C3FCB" w:rsidRDefault="00BA68D1" w:rsidP="00961C6B">
                  <w:pPr>
                    <w:pStyle w:val="TableParagraph"/>
                    <w:framePr w:hSpace="180" w:wrap="around" w:vAnchor="text" w:hAnchor="text" w:x="-284" w:y="1"/>
                    <w:numPr>
                      <w:ilvl w:val="0"/>
                      <w:numId w:val="209"/>
                    </w:numPr>
                    <w:tabs>
                      <w:tab w:val="left" w:pos="722"/>
                      <w:tab w:val="left" w:pos="1210"/>
                      <w:tab w:val="left" w:pos="1211"/>
                      <w:tab w:val="left" w:pos="1959"/>
                      <w:tab w:val="left" w:pos="2336"/>
                      <w:tab w:val="left" w:pos="2839"/>
                    </w:tabs>
                    <w:spacing w:after="0" w:line="240" w:lineRule="auto"/>
                    <w:ind w:right="94" w:firstLine="0"/>
                    <w:suppressOverlap/>
                    <w:rPr>
                      <w:sz w:val="24"/>
                      <w:szCs w:val="24"/>
                    </w:rPr>
                  </w:pPr>
                  <w:r w:rsidRPr="009C3FCB">
                    <w:rPr>
                      <w:sz w:val="24"/>
                      <w:szCs w:val="24"/>
                    </w:rPr>
                    <w:t>знание</w:t>
                  </w:r>
                  <w:r w:rsidRPr="009C3FCB">
                    <w:rPr>
                      <w:sz w:val="24"/>
                      <w:szCs w:val="24"/>
                    </w:rPr>
                    <w:tab/>
                  </w:r>
                  <w:r w:rsidRPr="009C3FCB">
                    <w:rPr>
                      <w:sz w:val="24"/>
                      <w:szCs w:val="24"/>
                    </w:rPr>
                    <w:tab/>
                  </w:r>
                  <w:r w:rsidRPr="009C3FCB">
                    <w:rPr>
                      <w:spacing w:val="-1"/>
                      <w:sz w:val="24"/>
                      <w:szCs w:val="24"/>
                    </w:rPr>
                    <w:t>генезиса</w:t>
                  </w:r>
                  <w:r w:rsidRPr="009C3FCB">
                    <w:rPr>
                      <w:spacing w:val="-67"/>
                      <w:sz w:val="24"/>
                      <w:szCs w:val="24"/>
                    </w:rPr>
                    <w:t xml:space="preserve"> </w:t>
                  </w:r>
                  <w:r w:rsidRPr="009C3FCB">
                    <w:rPr>
                      <w:sz w:val="24"/>
                      <w:szCs w:val="24"/>
                    </w:rPr>
                    <w:t>формирования</w:t>
                  </w:r>
                  <w:r w:rsidRPr="009C3FCB">
                    <w:rPr>
                      <w:sz w:val="24"/>
                      <w:szCs w:val="24"/>
                    </w:rPr>
                    <w:tab/>
                  </w:r>
                  <w:r w:rsidRPr="009C3FCB">
                    <w:rPr>
                      <w:sz w:val="24"/>
                      <w:szCs w:val="24"/>
                    </w:rPr>
                    <w:tab/>
                    <w:t>предметного</w:t>
                  </w:r>
                  <w:r w:rsidRPr="009C3FCB">
                    <w:rPr>
                      <w:spacing w:val="-67"/>
                      <w:sz w:val="24"/>
                      <w:szCs w:val="24"/>
                    </w:rPr>
                    <w:t xml:space="preserve"> </w:t>
                  </w:r>
                  <w:r w:rsidRPr="009C3FCB">
                    <w:rPr>
                      <w:sz w:val="24"/>
                      <w:szCs w:val="24"/>
                    </w:rPr>
                    <w:t>знания (история, персоналии,</w:t>
                  </w:r>
                  <w:r w:rsidRPr="009C3FCB">
                    <w:rPr>
                      <w:spacing w:val="1"/>
                      <w:sz w:val="24"/>
                      <w:szCs w:val="24"/>
                    </w:rPr>
                    <w:t xml:space="preserve"> </w:t>
                  </w:r>
                  <w:r w:rsidRPr="009C3FCB">
                    <w:rPr>
                      <w:sz w:val="24"/>
                      <w:szCs w:val="24"/>
                    </w:rPr>
                    <w:t>для</w:t>
                  </w:r>
                  <w:r w:rsidRPr="009C3FCB">
                    <w:rPr>
                      <w:sz w:val="24"/>
                      <w:szCs w:val="24"/>
                    </w:rPr>
                    <w:tab/>
                    <w:t>решения</w:t>
                  </w:r>
                  <w:r w:rsidRPr="009C3FCB">
                    <w:rPr>
                      <w:sz w:val="24"/>
                      <w:szCs w:val="24"/>
                    </w:rPr>
                    <w:tab/>
                    <w:t>каких</w:t>
                  </w:r>
                  <w:r w:rsidRPr="009C3FCB">
                    <w:rPr>
                      <w:sz w:val="24"/>
                      <w:szCs w:val="24"/>
                    </w:rPr>
                    <w:tab/>
                  </w:r>
                  <w:r w:rsidRPr="009C3FCB">
                    <w:rPr>
                      <w:spacing w:val="-1"/>
                      <w:sz w:val="24"/>
                      <w:szCs w:val="24"/>
                    </w:rPr>
                    <w:t>проблем</w:t>
                  </w:r>
                  <w:r w:rsidRPr="009C3FCB">
                    <w:rPr>
                      <w:spacing w:val="-67"/>
                      <w:sz w:val="24"/>
                      <w:szCs w:val="24"/>
                    </w:rPr>
                    <w:t xml:space="preserve"> </w:t>
                  </w:r>
                  <w:r w:rsidRPr="009C3FCB">
                    <w:rPr>
                      <w:sz w:val="24"/>
                      <w:szCs w:val="24"/>
                    </w:rPr>
                    <w:t>разрабатывалось);</w:t>
                  </w:r>
                </w:p>
                <w:p w14:paraId="67AB97F5" w14:textId="77777777" w:rsidR="00BA68D1" w:rsidRPr="009C3FCB" w:rsidRDefault="00BA68D1" w:rsidP="00961C6B">
                  <w:pPr>
                    <w:pStyle w:val="TableParagraph"/>
                    <w:framePr w:hSpace="180" w:wrap="around" w:vAnchor="text" w:hAnchor="text" w:x="-284" w:y="1"/>
                    <w:numPr>
                      <w:ilvl w:val="0"/>
                      <w:numId w:val="209"/>
                    </w:numPr>
                    <w:tabs>
                      <w:tab w:val="left" w:pos="613"/>
                    </w:tabs>
                    <w:spacing w:after="0" w:line="240" w:lineRule="auto"/>
                    <w:ind w:right="95" w:firstLine="0"/>
                    <w:suppressOverlap/>
                    <w:jc w:val="both"/>
                    <w:rPr>
                      <w:sz w:val="24"/>
                      <w:szCs w:val="24"/>
                    </w:rPr>
                  </w:pPr>
                  <w:r w:rsidRPr="009C3FCB">
                    <w:rPr>
                      <w:sz w:val="24"/>
                      <w:szCs w:val="24"/>
                    </w:rPr>
                    <w:t>возможности</w:t>
                  </w:r>
                  <w:r w:rsidRPr="009C3FCB">
                    <w:rPr>
                      <w:spacing w:val="1"/>
                      <w:sz w:val="24"/>
                      <w:szCs w:val="24"/>
                    </w:rPr>
                    <w:t xml:space="preserve"> </w:t>
                  </w:r>
                  <w:r w:rsidRPr="009C3FCB">
                    <w:rPr>
                      <w:sz w:val="24"/>
                      <w:szCs w:val="24"/>
                    </w:rPr>
                    <w:t>применения</w:t>
                  </w:r>
                  <w:r w:rsidRPr="009C3FCB">
                    <w:rPr>
                      <w:spacing w:val="-67"/>
                      <w:sz w:val="24"/>
                      <w:szCs w:val="24"/>
                    </w:rPr>
                    <w:t xml:space="preserve"> </w:t>
                  </w:r>
                  <w:r w:rsidRPr="009C3FCB">
                    <w:rPr>
                      <w:sz w:val="24"/>
                      <w:szCs w:val="24"/>
                    </w:rPr>
                    <w:t>получаемых</w:t>
                  </w:r>
                  <w:r w:rsidRPr="009C3FCB">
                    <w:rPr>
                      <w:spacing w:val="1"/>
                      <w:sz w:val="24"/>
                      <w:szCs w:val="24"/>
                    </w:rPr>
                    <w:t xml:space="preserve"> </w:t>
                  </w:r>
                  <w:r w:rsidRPr="009C3FCB">
                    <w:rPr>
                      <w:sz w:val="24"/>
                      <w:szCs w:val="24"/>
                    </w:rPr>
                    <w:t>знаний</w:t>
                  </w:r>
                  <w:r w:rsidRPr="009C3FCB">
                    <w:rPr>
                      <w:spacing w:val="1"/>
                      <w:sz w:val="24"/>
                      <w:szCs w:val="24"/>
                    </w:rPr>
                    <w:t xml:space="preserve"> </w:t>
                  </w:r>
                  <w:r w:rsidRPr="009C3FCB">
                    <w:rPr>
                      <w:sz w:val="24"/>
                      <w:szCs w:val="24"/>
                    </w:rPr>
                    <w:t>для</w:t>
                  </w:r>
                  <w:r w:rsidRPr="009C3FCB">
                    <w:rPr>
                      <w:spacing w:val="-67"/>
                      <w:sz w:val="24"/>
                      <w:szCs w:val="24"/>
                    </w:rPr>
                    <w:t xml:space="preserve"> </w:t>
                  </w:r>
                  <w:r w:rsidRPr="009C3FCB">
                    <w:rPr>
                      <w:sz w:val="24"/>
                      <w:szCs w:val="24"/>
                    </w:rPr>
                    <w:t>объяснения</w:t>
                  </w:r>
                  <w:r w:rsidRPr="009C3FCB">
                    <w:rPr>
                      <w:spacing w:val="-1"/>
                      <w:sz w:val="24"/>
                      <w:szCs w:val="24"/>
                    </w:rPr>
                    <w:t xml:space="preserve"> </w:t>
                  </w:r>
                  <w:r w:rsidRPr="009C3FCB">
                    <w:rPr>
                      <w:sz w:val="24"/>
                      <w:szCs w:val="24"/>
                    </w:rPr>
                    <w:t>социальных</w:t>
                  </w:r>
                </w:p>
                <w:p w14:paraId="3CF184A5" w14:textId="77777777" w:rsidR="00BA68D1" w:rsidRPr="009C3FCB" w:rsidRDefault="00BA68D1" w:rsidP="00961C6B">
                  <w:pPr>
                    <w:pStyle w:val="TableParagraph"/>
                    <w:framePr w:hSpace="180" w:wrap="around" w:vAnchor="text" w:hAnchor="text" w:x="-284" w:y="1"/>
                    <w:spacing w:line="321" w:lineRule="exact"/>
                    <w:ind w:left="108"/>
                    <w:suppressOverlap/>
                    <w:jc w:val="both"/>
                    <w:rPr>
                      <w:sz w:val="24"/>
                      <w:szCs w:val="24"/>
                    </w:rPr>
                  </w:pPr>
                  <w:r w:rsidRPr="009C3FCB">
                    <w:rPr>
                      <w:sz w:val="24"/>
                      <w:szCs w:val="24"/>
                    </w:rPr>
                    <w:t>и</w:t>
                  </w:r>
                  <w:r w:rsidRPr="009C3FCB">
                    <w:rPr>
                      <w:spacing w:val="-3"/>
                      <w:sz w:val="24"/>
                      <w:szCs w:val="24"/>
                    </w:rPr>
                    <w:t xml:space="preserve"> </w:t>
                  </w:r>
                  <w:r w:rsidRPr="009C3FCB">
                    <w:rPr>
                      <w:sz w:val="24"/>
                      <w:szCs w:val="24"/>
                    </w:rPr>
                    <w:t>природных</w:t>
                  </w:r>
                  <w:r w:rsidRPr="009C3FCB">
                    <w:rPr>
                      <w:spacing w:val="-2"/>
                      <w:sz w:val="24"/>
                      <w:szCs w:val="24"/>
                    </w:rPr>
                    <w:t xml:space="preserve"> </w:t>
                  </w:r>
                  <w:r w:rsidRPr="009C3FCB">
                    <w:rPr>
                      <w:sz w:val="24"/>
                      <w:szCs w:val="24"/>
                    </w:rPr>
                    <w:t>явлений;</w:t>
                  </w:r>
                </w:p>
                <w:p w14:paraId="187A8456" w14:textId="77777777" w:rsidR="00BA68D1" w:rsidRPr="009C3FCB" w:rsidRDefault="00BA68D1" w:rsidP="00961C6B">
                  <w:pPr>
                    <w:pStyle w:val="TableParagraph"/>
                    <w:framePr w:hSpace="180" w:wrap="around" w:vAnchor="text" w:hAnchor="text" w:x="-284" w:y="1"/>
                    <w:numPr>
                      <w:ilvl w:val="0"/>
                      <w:numId w:val="209"/>
                    </w:numPr>
                    <w:tabs>
                      <w:tab w:val="left" w:pos="454"/>
                    </w:tabs>
                    <w:spacing w:after="0" w:line="240" w:lineRule="auto"/>
                    <w:ind w:right="95" w:firstLine="0"/>
                    <w:suppressOverlap/>
                    <w:jc w:val="both"/>
                    <w:rPr>
                      <w:sz w:val="24"/>
                      <w:szCs w:val="24"/>
                    </w:rPr>
                  </w:pPr>
                  <w:r w:rsidRPr="009C3FCB">
                    <w:rPr>
                      <w:sz w:val="24"/>
                      <w:szCs w:val="24"/>
                    </w:rPr>
                    <w:t>владение</w:t>
                  </w:r>
                  <w:r w:rsidRPr="009C3FCB">
                    <w:rPr>
                      <w:spacing w:val="-10"/>
                      <w:sz w:val="24"/>
                      <w:szCs w:val="24"/>
                    </w:rPr>
                    <w:t xml:space="preserve"> </w:t>
                  </w:r>
                  <w:r w:rsidRPr="009C3FCB">
                    <w:rPr>
                      <w:sz w:val="24"/>
                      <w:szCs w:val="24"/>
                    </w:rPr>
                    <w:t>методами</w:t>
                  </w:r>
                  <w:r w:rsidRPr="009C3FCB">
                    <w:rPr>
                      <w:spacing w:val="-9"/>
                      <w:sz w:val="24"/>
                      <w:szCs w:val="24"/>
                    </w:rPr>
                    <w:t xml:space="preserve"> </w:t>
                  </w:r>
                  <w:r w:rsidRPr="009C3FCB">
                    <w:rPr>
                      <w:sz w:val="24"/>
                      <w:szCs w:val="24"/>
                    </w:rPr>
                    <w:t>решения</w:t>
                  </w:r>
                  <w:r w:rsidRPr="009C3FCB">
                    <w:rPr>
                      <w:spacing w:val="-68"/>
                      <w:sz w:val="24"/>
                      <w:szCs w:val="24"/>
                    </w:rPr>
                    <w:t xml:space="preserve"> </w:t>
                  </w:r>
                  <w:r w:rsidRPr="009C3FCB">
                    <w:rPr>
                      <w:sz w:val="24"/>
                      <w:szCs w:val="24"/>
                    </w:rPr>
                    <w:t>различных задач;</w:t>
                  </w:r>
                </w:p>
                <w:p w14:paraId="2F339B47" w14:textId="77777777" w:rsidR="00BA68D1" w:rsidRPr="009C3FCB" w:rsidRDefault="00BA68D1" w:rsidP="00961C6B">
                  <w:pPr>
                    <w:pStyle w:val="TableParagraph"/>
                    <w:framePr w:hSpace="180" w:wrap="around" w:vAnchor="text" w:hAnchor="text" w:x="-284" w:y="1"/>
                    <w:numPr>
                      <w:ilvl w:val="0"/>
                      <w:numId w:val="209"/>
                    </w:numPr>
                    <w:tabs>
                      <w:tab w:val="left" w:pos="579"/>
                    </w:tabs>
                    <w:spacing w:after="0" w:line="322" w:lineRule="exact"/>
                    <w:ind w:right="96" w:firstLine="0"/>
                    <w:suppressOverlap/>
                    <w:jc w:val="both"/>
                    <w:rPr>
                      <w:sz w:val="24"/>
                      <w:szCs w:val="24"/>
                    </w:rPr>
                  </w:pPr>
                  <w:r w:rsidRPr="009C3FCB">
                    <w:rPr>
                      <w:sz w:val="24"/>
                      <w:szCs w:val="24"/>
                    </w:rPr>
                    <w:t>свободное</w:t>
                  </w:r>
                  <w:r w:rsidRPr="009C3FCB">
                    <w:rPr>
                      <w:spacing w:val="1"/>
                      <w:sz w:val="24"/>
                      <w:szCs w:val="24"/>
                    </w:rPr>
                    <w:t xml:space="preserve"> </w:t>
                  </w:r>
                  <w:r w:rsidRPr="009C3FCB">
                    <w:rPr>
                      <w:sz w:val="24"/>
                      <w:szCs w:val="24"/>
                    </w:rPr>
                    <w:t>решение</w:t>
                  </w:r>
                  <w:r w:rsidRPr="009C3FCB">
                    <w:rPr>
                      <w:spacing w:val="1"/>
                      <w:sz w:val="24"/>
                      <w:szCs w:val="24"/>
                    </w:rPr>
                    <w:t xml:space="preserve"> </w:t>
                  </w:r>
                  <w:r w:rsidRPr="009C3FCB">
                    <w:rPr>
                      <w:sz w:val="24"/>
                      <w:szCs w:val="24"/>
                    </w:rPr>
                    <w:t>задач</w:t>
                  </w:r>
                  <w:r w:rsidRPr="009C3FCB">
                    <w:rPr>
                      <w:spacing w:val="1"/>
                      <w:sz w:val="24"/>
                      <w:szCs w:val="24"/>
                    </w:rPr>
                    <w:t xml:space="preserve"> </w:t>
                  </w:r>
                  <w:r w:rsidRPr="009C3FCB">
                    <w:rPr>
                      <w:sz w:val="24"/>
                      <w:szCs w:val="24"/>
                    </w:rPr>
                    <w:t>ЕГЭ, олимпиад: региональных,</w:t>
                  </w:r>
                  <w:r w:rsidRPr="009C3FCB">
                    <w:rPr>
                      <w:spacing w:val="-67"/>
                      <w:sz w:val="24"/>
                      <w:szCs w:val="24"/>
                    </w:rPr>
                    <w:t xml:space="preserve"> </w:t>
                  </w:r>
                  <w:r w:rsidRPr="009C3FCB">
                    <w:rPr>
                      <w:sz w:val="24"/>
                      <w:szCs w:val="24"/>
                    </w:rPr>
                    <w:t>российских,</w:t>
                  </w:r>
                  <w:r w:rsidRPr="009C3FCB">
                    <w:rPr>
                      <w:spacing w:val="-3"/>
                      <w:sz w:val="24"/>
                      <w:szCs w:val="24"/>
                    </w:rPr>
                    <w:t xml:space="preserve"> </w:t>
                  </w:r>
                  <w:r w:rsidRPr="009C3FCB">
                    <w:rPr>
                      <w:sz w:val="24"/>
                      <w:szCs w:val="24"/>
                    </w:rPr>
                    <w:t>международных</w:t>
                  </w:r>
                </w:p>
              </w:tc>
            </w:tr>
            <w:tr w:rsidR="00BA68D1" w:rsidRPr="009C3FCB" w14:paraId="5C284FC0" w14:textId="77777777" w:rsidTr="009C3FCB">
              <w:trPr>
                <w:trHeight w:val="5153"/>
              </w:trPr>
              <w:tc>
                <w:tcPr>
                  <w:tcW w:w="648" w:type="dxa"/>
                  <w:gridSpan w:val="2"/>
                </w:tcPr>
                <w:p w14:paraId="45C349C3" w14:textId="77777777" w:rsidR="00BA68D1" w:rsidRPr="009C3FCB" w:rsidRDefault="00BA68D1" w:rsidP="00961C6B">
                  <w:pPr>
                    <w:pStyle w:val="TableParagraph"/>
                    <w:framePr w:hSpace="180" w:wrap="around" w:vAnchor="text" w:hAnchor="text" w:x="-284" w:y="1"/>
                    <w:spacing w:line="319" w:lineRule="exact"/>
                    <w:ind w:left="92" w:right="155"/>
                    <w:suppressOverlap/>
                    <w:jc w:val="center"/>
                    <w:rPr>
                      <w:sz w:val="24"/>
                      <w:szCs w:val="24"/>
                    </w:rPr>
                  </w:pPr>
                  <w:r w:rsidRPr="009C3FCB">
                    <w:rPr>
                      <w:sz w:val="24"/>
                      <w:szCs w:val="24"/>
                    </w:rPr>
                    <w:t>4.2</w:t>
                  </w:r>
                </w:p>
              </w:tc>
              <w:tc>
                <w:tcPr>
                  <w:tcW w:w="1928" w:type="dxa"/>
                  <w:gridSpan w:val="2"/>
                  <w:tcBorders>
                    <w:right w:val="single" w:sz="6" w:space="0" w:color="000000"/>
                  </w:tcBorders>
                </w:tcPr>
                <w:p w14:paraId="6FF1949B"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21DEE530" w14:textId="77777777" w:rsidR="00BA68D1" w:rsidRPr="009C3FCB" w:rsidRDefault="00BA68D1" w:rsidP="00961C6B">
                  <w:pPr>
                    <w:pStyle w:val="TableParagraph"/>
                    <w:framePr w:hSpace="180" w:wrap="around" w:vAnchor="text" w:hAnchor="text" w:x="-284" w:y="1"/>
                    <w:ind w:left="110" w:right="208"/>
                    <w:suppressOverlap/>
                    <w:rPr>
                      <w:sz w:val="24"/>
                      <w:szCs w:val="24"/>
                    </w:rPr>
                  </w:pPr>
                  <w:r w:rsidRPr="009C3FCB">
                    <w:rPr>
                      <w:sz w:val="24"/>
                      <w:szCs w:val="24"/>
                    </w:rPr>
                    <w:t>методах</w:t>
                  </w:r>
                  <w:r w:rsidRPr="009C3FCB">
                    <w:rPr>
                      <w:spacing w:val="1"/>
                      <w:sz w:val="24"/>
                      <w:szCs w:val="24"/>
                    </w:rPr>
                    <w:t xml:space="preserve"> </w:t>
                  </w:r>
                  <w:r w:rsidRPr="009C3FCB">
                    <w:rPr>
                      <w:sz w:val="24"/>
                      <w:szCs w:val="24"/>
                    </w:rPr>
                    <w:t>преподаван</w:t>
                  </w:r>
                  <w:r w:rsidRPr="009C3FCB">
                    <w:rPr>
                      <w:spacing w:val="-67"/>
                      <w:sz w:val="24"/>
                      <w:szCs w:val="24"/>
                    </w:rPr>
                    <w:t xml:space="preserve"> </w:t>
                  </w:r>
                  <w:r w:rsidRPr="009C3FCB">
                    <w:rPr>
                      <w:sz w:val="24"/>
                      <w:szCs w:val="24"/>
                    </w:rPr>
                    <w:t>ия</w:t>
                  </w:r>
                </w:p>
              </w:tc>
              <w:tc>
                <w:tcPr>
                  <w:tcW w:w="3970" w:type="dxa"/>
                  <w:tcBorders>
                    <w:left w:val="single" w:sz="6" w:space="0" w:color="000000"/>
                  </w:tcBorders>
                </w:tcPr>
                <w:p w14:paraId="7F0B250C" w14:textId="77777777" w:rsidR="00BA68D1" w:rsidRPr="009C3FCB" w:rsidRDefault="00BA68D1" w:rsidP="00961C6B">
                  <w:pPr>
                    <w:pStyle w:val="TableParagraph"/>
                    <w:framePr w:hSpace="180" w:wrap="around" w:vAnchor="text" w:hAnchor="text" w:x="-284" w:y="1"/>
                    <w:ind w:left="108" w:right="92"/>
                    <w:suppressOverlap/>
                    <w:jc w:val="both"/>
                    <w:rPr>
                      <w:sz w:val="24"/>
                      <w:szCs w:val="24"/>
                    </w:rPr>
                  </w:pPr>
                  <w:r w:rsidRPr="009C3FCB">
                    <w:rPr>
                      <w:sz w:val="24"/>
                      <w:szCs w:val="24"/>
                    </w:rPr>
                    <w:t>Обеспечивает</w:t>
                  </w:r>
                  <w:r w:rsidRPr="009C3FCB">
                    <w:rPr>
                      <w:spacing w:val="1"/>
                      <w:sz w:val="24"/>
                      <w:szCs w:val="24"/>
                    </w:rPr>
                    <w:t xml:space="preserve"> </w:t>
                  </w:r>
                  <w:r w:rsidRPr="009C3FCB">
                    <w:rPr>
                      <w:sz w:val="24"/>
                      <w:szCs w:val="24"/>
                    </w:rPr>
                    <w:t>возможность</w:t>
                  </w:r>
                  <w:r w:rsidRPr="009C3FCB">
                    <w:rPr>
                      <w:spacing w:val="-67"/>
                      <w:sz w:val="24"/>
                      <w:szCs w:val="24"/>
                    </w:rPr>
                    <w:t xml:space="preserve"> </w:t>
                  </w:r>
                  <w:r w:rsidRPr="009C3FCB">
                    <w:rPr>
                      <w:sz w:val="24"/>
                      <w:szCs w:val="24"/>
                    </w:rPr>
                    <w:t>эффективного усвоения знания</w:t>
                  </w:r>
                  <w:r w:rsidRPr="009C3FCB">
                    <w:rPr>
                      <w:spacing w:val="-67"/>
                      <w:sz w:val="24"/>
                      <w:szCs w:val="24"/>
                    </w:rPr>
                    <w:t xml:space="preserve"> </w:t>
                  </w:r>
                  <w:r w:rsidRPr="009C3FCB">
                    <w:rPr>
                      <w:sz w:val="24"/>
                      <w:szCs w:val="24"/>
                    </w:rPr>
                    <w:t>и</w:t>
                  </w:r>
                  <w:r w:rsidRPr="009C3FCB">
                    <w:rPr>
                      <w:spacing w:val="1"/>
                      <w:sz w:val="24"/>
                      <w:szCs w:val="24"/>
                    </w:rPr>
                    <w:t xml:space="preserve"> </w:t>
                  </w:r>
                  <w:r w:rsidRPr="009C3FCB">
                    <w:rPr>
                      <w:sz w:val="24"/>
                      <w:szCs w:val="24"/>
                    </w:rPr>
                    <w:t>формирования</w:t>
                  </w:r>
                  <w:r w:rsidRPr="009C3FCB">
                    <w:rPr>
                      <w:spacing w:val="1"/>
                      <w:sz w:val="24"/>
                      <w:szCs w:val="24"/>
                    </w:rPr>
                    <w:t xml:space="preserve"> </w:t>
                  </w:r>
                  <w:r w:rsidRPr="009C3FCB">
                    <w:rPr>
                      <w:sz w:val="24"/>
                      <w:szCs w:val="24"/>
                    </w:rPr>
                    <w:t>умений,</w:t>
                  </w:r>
                  <w:r w:rsidRPr="009C3FCB">
                    <w:rPr>
                      <w:spacing w:val="-67"/>
                      <w:sz w:val="24"/>
                      <w:szCs w:val="24"/>
                    </w:rPr>
                    <w:t xml:space="preserve"> </w:t>
                  </w:r>
                  <w:r w:rsidRPr="009C3FCB">
                    <w:rPr>
                      <w:sz w:val="24"/>
                      <w:szCs w:val="24"/>
                    </w:rPr>
                    <w:t>предусмотренных программой.</w:t>
                  </w:r>
                  <w:r w:rsidRPr="009C3FCB">
                    <w:rPr>
                      <w:spacing w:val="-67"/>
                      <w:sz w:val="24"/>
                      <w:szCs w:val="24"/>
                    </w:rPr>
                    <w:t xml:space="preserve"> </w:t>
                  </w:r>
                  <w:r w:rsidRPr="009C3FCB">
                    <w:rPr>
                      <w:spacing w:val="-1"/>
                      <w:sz w:val="24"/>
                      <w:szCs w:val="24"/>
                    </w:rPr>
                    <w:t xml:space="preserve">Обеспечивает </w:t>
                  </w:r>
                  <w:r w:rsidRPr="009C3FCB">
                    <w:rPr>
                      <w:sz w:val="24"/>
                      <w:szCs w:val="24"/>
                    </w:rPr>
                    <w:t>индивидуальный</w:t>
                  </w:r>
                  <w:r w:rsidRPr="009C3FCB">
                    <w:rPr>
                      <w:spacing w:val="-67"/>
                      <w:sz w:val="24"/>
                      <w:szCs w:val="24"/>
                    </w:rPr>
                    <w:t xml:space="preserve"> </w:t>
                  </w:r>
                  <w:r w:rsidRPr="009C3FCB">
                    <w:rPr>
                      <w:sz w:val="24"/>
                      <w:szCs w:val="24"/>
                    </w:rPr>
                    <w:t>подход и</w:t>
                  </w:r>
                  <w:r w:rsidRPr="009C3FCB">
                    <w:rPr>
                      <w:spacing w:val="-3"/>
                      <w:sz w:val="24"/>
                      <w:szCs w:val="24"/>
                    </w:rPr>
                    <w:t xml:space="preserve"> </w:t>
                  </w:r>
                  <w:r w:rsidRPr="009C3FCB">
                    <w:rPr>
                      <w:sz w:val="24"/>
                      <w:szCs w:val="24"/>
                    </w:rPr>
                    <w:t>развитие</w:t>
                  </w:r>
                </w:p>
                <w:p w14:paraId="6999298E" w14:textId="77777777" w:rsidR="00BA68D1" w:rsidRPr="009C3FCB" w:rsidRDefault="00BA68D1" w:rsidP="00961C6B">
                  <w:pPr>
                    <w:pStyle w:val="TableParagraph"/>
                    <w:framePr w:hSpace="180" w:wrap="around" w:vAnchor="text" w:hAnchor="text" w:x="-284" w:y="1"/>
                    <w:ind w:left="108"/>
                    <w:suppressOverlap/>
                    <w:jc w:val="both"/>
                    <w:rPr>
                      <w:sz w:val="24"/>
                      <w:szCs w:val="24"/>
                    </w:rPr>
                  </w:pPr>
                  <w:r w:rsidRPr="009C3FCB">
                    <w:rPr>
                      <w:sz w:val="24"/>
                      <w:szCs w:val="24"/>
                    </w:rPr>
                    <w:t>творческой</w:t>
                  </w:r>
                  <w:r w:rsidRPr="009C3FCB">
                    <w:rPr>
                      <w:spacing w:val="-3"/>
                      <w:sz w:val="24"/>
                      <w:szCs w:val="24"/>
                    </w:rPr>
                    <w:t xml:space="preserve"> </w:t>
                  </w:r>
                  <w:r w:rsidRPr="009C3FCB">
                    <w:rPr>
                      <w:sz w:val="24"/>
                      <w:szCs w:val="24"/>
                    </w:rPr>
                    <w:t>личности</w:t>
                  </w:r>
                </w:p>
              </w:tc>
              <w:tc>
                <w:tcPr>
                  <w:tcW w:w="3970" w:type="dxa"/>
                  <w:gridSpan w:val="2"/>
                </w:tcPr>
                <w:p w14:paraId="33DC1184" w14:textId="77777777" w:rsidR="00BA68D1" w:rsidRPr="009C3FCB" w:rsidRDefault="00BA68D1" w:rsidP="00961C6B">
                  <w:pPr>
                    <w:pStyle w:val="TableParagraph"/>
                    <w:framePr w:hSpace="180" w:wrap="around" w:vAnchor="text" w:hAnchor="text" w:x="-284" w:y="1"/>
                    <w:numPr>
                      <w:ilvl w:val="0"/>
                      <w:numId w:val="214"/>
                    </w:numPr>
                    <w:tabs>
                      <w:tab w:val="left" w:pos="459"/>
                      <w:tab w:val="left" w:pos="2248"/>
                    </w:tabs>
                    <w:spacing w:after="0" w:line="240" w:lineRule="auto"/>
                    <w:ind w:right="96" w:firstLine="0"/>
                    <w:suppressOverlap/>
                    <w:jc w:val="both"/>
                    <w:rPr>
                      <w:sz w:val="24"/>
                      <w:szCs w:val="24"/>
                    </w:rPr>
                  </w:pPr>
                  <w:r w:rsidRPr="009C3FCB">
                    <w:rPr>
                      <w:sz w:val="24"/>
                      <w:szCs w:val="24"/>
                    </w:rPr>
                    <w:t>знание</w:t>
                  </w:r>
                  <w:r w:rsidRPr="009C3FCB">
                    <w:rPr>
                      <w:sz w:val="24"/>
                      <w:szCs w:val="24"/>
                    </w:rPr>
                    <w:tab/>
                  </w:r>
                  <w:r w:rsidRPr="009C3FCB">
                    <w:rPr>
                      <w:spacing w:val="-1"/>
                      <w:sz w:val="24"/>
                      <w:szCs w:val="24"/>
                    </w:rPr>
                    <w:t>нормативных</w:t>
                  </w:r>
                  <w:r w:rsidRPr="009C3FCB">
                    <w:rPr>
                      <w:spacing w:val="-68"/>
                      <w:sz w:val="24"/>
                      <w:szCs w:val="24"/>
                    </w:rPr>
                    <w:t xml:space="preserve"> </w:t>
                  </w:r>
                  <w:r w:rsidRPr="009C3FCB">
                    <w:rPr>
                      <w:sz w:val="24"/>
                      <w:szCs w:val="24"/>
                    </w:rPr>
                    <w:t>методов</w:t>
                  </w:r>
                  <w:r w:rsidRPr="009C3FCB">
                    <w:rPr>
                      <w:spacing w:val="-5"/>
                      <w:sz w:val="24"/>
                      <w:szCs w:val="24"/>
                    </w:rPr>
                    <w:t xml:space="preserve"> </w:t>
                  </w:r>
                  <w:r w:rsidRPr="009C3FCB">
                    <w:rPr>
                      <w:sz w:val="24"/>
                      <w:szCs w:val="24"/>
                    </w:rPr>
                    <w:t>и методик;</w:t>
                  </w:r>
                </w:p>
                <w:p w14:paraId="1C98C222" w14:textId="77777777" w:rsidR="00BA68D1" w:rsidRPr="009C3FCB" w:rsidRDefault="00BA68D1" w:rsidP="00961C6B">
                  <w:pPr>
                    <w:pStyle w:val="TableParagraph"/>
                    <w:framePr w:hSpace="180" w:wrap="around" w:vAnchor="text" w:hAnchor="text" w:x="-284" w:y="1"/>
                    <w:numPr>
                      <w:ilvl w:val="0"/>
                      <w:numId w:val="214"/>
                    </w:numPr>
                    <w:tabs>
                      <w:tab w:val="left" w:pos="459"/>
                    </w:tabs>
                    <w:spacing w:after="0" w:line="240" w:lineRule="auto"/>
                    <w:ind w:right="95" w:firstLine="0"/>
                    <w:suppressOverlap/>
                    <w:jc w:val="both"/>
                    <w:rPr>
                      <w:sz w:val="24"/>
                      <w:szCs w:val="24"/>
                    </w:rPr>
                  </w:pPr>
                  <w:r w:rsidRPr="009C3FCB">
                    <w:rPr>
                      <w:sz w:val="24"/>
                      <w:szCs w:val="24"/>
                    </w:rPr>
                    <w:t>демонстрация</w:t>
                  </w:r>
                  <w:r w:rsidRPr="009C3FCB">
                    <w:rPr>
                      <w:spacing w:val="1"/>
                      <w:sz w:val="24"/>
                      <w:szCs w:val="24"/>
                    </w:rPr>
                    <w:t xml:space="preserve"> </w:t>
                  </w:r>
                  <w:r w:rsidRPr="009C3FCB">
                    <w:rPr>
                      <w:sz w:val="24"/>
                      <w:szCs w:val="24"/>
                    </w:rPr>
                    <w:t>личностно</w:t>
                  </w:r>
                  <w:r w:rsidRPr="009C3FCB">
                    <w:rPr>
                      <w:spacing w:val="-67"/>
                      <w:sz w:val="24"/>
                      <w:szCs w:val="24"/>
                    </w:rPr>
                    <w:t xml:space="preserve"> </w:t>
                  </w:r>
                  <w:r w:rsidRPr="009C3FCB">
                    <w:rPr>
                      <w:sz w:val="24"/>
                      <w:szCs w:val="24"/>
                    </w:rPr>
                    <w:t>ориентированных</w:t>
                  </w:r>
                  <w:r w:rsidRPr="009C3FCB">
                    <w:rPr>
                      <w:spacing w:val="1"/>
                      <w:sz w:val="24"/>
                      <w:szCs w:val="24"/>
                    </w:rPr>
                    <w:t xml:space="preserve"> </w:t>
                  </w:r>
                  <w:r w:rsidRPr="009C3FCB">
                    <w:rPr>
                      <w:sz w:val="24"/>
                      <w:szCs w:val="24"/>
                    </w:rPr>
                    <w:t>методов</w:t>
                  </w:r>
                  <w:r w:rsidRPr="009C3FCB">
                    <w:rPr>
                      <w:spacing w:val="1"/>
                      <w:sz w:val="24"/>
                      <w:szCs w:val="24"/>
                    </w:rPr>
                    <w:t xml:space="preserve"> </w:t>
                  </w:r>
                  <w:r w:rsidRPr="009C3FCB">
                    <w:rPr>
                      <w:sz w:val="24"/>
                      <w:szCs w:val="24"/>
                    </w:rPr>
                    <w:t>образования;</w:t>
                  </w:r>
                </w:p>
                <w:p w14:paraId="2B5C4947" w14:textId="77777777" w:rsidR="00BA68D1" w:rsidRPr="009C3FCB" w:rsidRDefault="00BA68D1" w:rsidP="00961C6B">
                  <w:pPr>
                    <w:pStyle w:val="TableParagraph"/>
                    <w:framePr w:hSpace="180" w:wrap="around" w:vAnchor="text" w:hAnchor="text" w:x="-284" w:y="1"/>
                    <w:numPr>
                      <w:ilvl w:val="0"/>
                      <w:numId w:val="214"/>
                    </w:numPr>
                    <w:tabs>
                      <w:tab w:val="left" w:pos="459"/>
                    </w:tabs>
                    <w:spacing w:after="0" w:line="242" w:lineRule="auto"/>
                    <w:ind w:right="95" w:firstLine="0"/>
                    <w:suppressOverlap/>
                    <w:jc w:val="both"/>
                    <w:rPr>
                      <w:sz w:val="24"/>
                      <w:szCs w:val="24"/>
                    </w:rPr>
                  </w:pPr>
                  <w:r w:rsidRPr="009C3FCB">
                    <w:rPr>
                      <w:sz w:val="24"/>
                      <w:szCs w:val="24"/>
                    </w:rPr>
                    <w:t>наличие</w:t>
                  </w:r>
                  <w:r w:rsidRPr="009C3FCB">
                    <w:rPr>
                      <w:spacing w:val="1"/>
                      <w:sz w:val="24"/>
                      <w:szCs w:val="24"/>
                    </w:rPr>
                    <w:t xml:space="preserve"> </w:t>
                  </w:r>
                  <w:r w:rsidRPr="009C3FCB">
                    <w:rPr>
                      <w:sz w:val="24"/>
                      <w:szCs w:val="24"/>
                    </w:rPr>
                    <w:t>своих</w:t>
                  </w:r>
                  <w:r w:rsidRPr="009C3FCB">
                    <w:rPr>
                      <w:spacing w:val="1"/>
                      <w:sz w:val="24"/>
                      <w:szCs w:val="24"/>
                    </w:rPr>
                    <w:t xml:space="preserve"> </w:t>
                  </w:r>
                  <w:r w:rsidRPr="009C3FCB">
                    <w:rPr>
                      <w:sz w:val="24"/>
                      <w:szCs w:val="24"/>
                    </w:rPr>
                    <w:t>находок</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методов,</w:t>
                  </w:r>
                  <w:r w:rsidRPr="009C3FCB">
                    <w:rPr>
                      <w:spacing w:val="-2"/>
                      <w:sz w:val="24"/>
                      <w:szCs w:val="24"/>
                    </w:rPr>
                    <w:t xml:space="preserve"> </w:t>
                  </w:r>
                  <w:r w:rsidRPr="009C3FCB">
                    <w:rPr>
                      <w:sz w:val="24"/>
                      <w:szCs w:val="24"/>
                    </w:rPr>
                    <w:t>авторской</w:t>
                  </w:r>
                  <w:r w:rsidRPr="009C3FCB">
                    <w:rPr>
                      <w:spacing w:val="-4"/>
                      <w:sz w:val="24"/>
                      <w:szCs w:val="24"/>
                    </w:rPr>
                    <w:t xml:space="preserve"> </w:t>
                  </w:r>
                  <w:r w:rsidRPr="009C3FCB">
                    <w:rPr>
                      <w:sz w:val="24"/>
                      <w:szCs w:val="24"/>
                    </w:rPr>
                    <w:t>школы;</w:t>
                  </w:r>
                </w:p>
                <w:p w14:paraId="0E73E1BE" w14:textId="77777777" w:rsidR="00BA68D1" w:rsidRPr="009C3FCB" w:rsidRDefault="00BA68D1" w:rsidP="00961C6B">
                  <w:pPr>
                    <w:pStyle w:val="TableParagraph"/>
                    <w:framePr w:hSpace="180" w:wrap="around" w:vAnchor="text" w:hAnchor="text" w:x="-284" w:y="1"/>
                    <w:numPr>
                      <w:ilvl w:val="0"/>
                      <w:numId w:val="214"/>
                    </w:numPr>
                    <w:tabs>
                      <w:tab w:val="left" w:pos="928"/>
                    </w:tabs>
                    <w:spacing w:after="0" w:line="240" w:lineRule="auto"/>
                    <w:ind w:right="96" w:firstLine="0"/>
                    <w:suppressOverlap/>
                    <w:jc w:val="both"/>
                    <w:rPr>
                      <w:sz w:val="24"/>
                      <w:szCs w:val="24"/>
                    </w:rPr>
                  </w:pPr>
                  <w:r w:rsidRPr="009C3FCB">
                    <w:rPr>
                      <w:sz w:val="24"/>
                      <w:szCs w:val="24"/>
                    </w:rPr>
                    <w:t>знание</w:t>
                  </w:r>
                  <w:r w:rsidRPr="009C3FCB">
                    <w:rPr>
                      <w:spacing w:val="1"/>
                      <w:sz w:val="24"/>
                      <w:szCs w:val="24"/>
                    </w:rPr>
                    <w:t xml:space="preserve"> </w:t>
                  </w:r>
                  <w:r w:rsidRPr="009C3FCB">
                    <w:rPr>
                      <w:sz w:val="24"/>
                      <w:szCs w:val="24"/>
                    </w:rPr>
                    <w:t>современных</w:t>
                  </w:r>
                  <w:r w:rsidRPr="009C3FCB">
                    <w:rPr>
                      <w:spacing w:val="-67"/>
                      <w:sz w:val="24"/>
                      <w:szCs w:val="24"/>
                    </w:rPr>
                    <w:t xml:space="preserve"> </w:t>
                  </w:r>
                  <w:r w:rsidRPr="009C3FCB">
                    <w:rPr>
                      <w:sz w:val="24"/>
                      <w:szCs w:val="24"/>
                    </w:rPr>
                    <w:t>достижений</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области</w:t>
                  </w:r>
                  <w:r w:rsidRPr="009C3FCB">
                    <w:rPr>
                      <w:spacing w:val="1"/>
                      <w:sz w:val="24"/>
                      <w:szCs w:val="24"/>
                    </w:rPr>
                    <w:t xml:space="preserve"> </w:t>
                  </w:r>
                  <w:r w:rsidRPr="009C3FCB">
                    <w:rPr>
                      <w:sz w:val="24"/>
                      <w:szCs w:val="24"/>
                    </w:rPr>
                    <w:t>методики</w:t>
                  </w:r>
                  <w:r w:rsidRPr="009C3FCB">
                    <w:rPr>
                      <w:spacing w:val="1"/>
                      <w:sz w:val="24"/>
                      <w:szCs w:val="24"/>
                    </w:rPr>
                    <w:t xml:space="preserve"> </w:t>
                  </w:r>
                  <w:r w:rsidRPr="009C3FCB">
                    <w:rPr>
                      <w:sz w:val="24"/>
                      <w:szCs w:val="24"/>
                    </w:rPr>
                    <w:t>обучения,</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том</w:t>
                  </w:r>
                  <w:r w:rsidRPr="009C3FCB">
                    <w:rPr>
                      <w:spacing w:val="-67"/>
                      <w:sz w:val="24"/>
                      <w:szCs w:val="24"/>
                    </w:rPr>
                    <w:t xml:space="preserve"> </w:t>
                  </w:r>
                  <w:r w:rsidRPr="009C3FCB">
                    <w:rPr>
                      <w:sz w:val="24"/>
                      <w:szCs w:val="24"/>
                    </w:rPr>
                    <w:t>числе</w:t>
                  </w:r>
                  <w:r w:rsidRPr="009C3FCB">
                    <w:rPr>
                      <w:spacing w:val="1"/>
                      <w:sz w:val="24"/>
                      <w:szCs w:val="24"/>
                    </w:rPr>
                    <w:t xml:space="preserve"> </w:t>
                  </w:r>
                  <w:r w:rsidRPr="009C3FCB">
                    <w:rPr>
                      <w:sz w:val="24"/>
                      <w:szCs w:val="24"/>
                    </w:rPr>
                    <w:t>использование</w:t>
                  </w:r>
                  <w:r w:rsidRPr="009C3FCB">
                    <w:rPr>
                      <w:spacing w:val="1"/>
                      <w:sz w:val="24"/>
                      <w:szCs w:val="24"/>
                    </w:rPr>
                    <w:t xml:space="preserve"> </w:t>
                  </w:r>
                  <w:r w:rsidRPr="009C3FCB">
                    <w:rPr>
                      <w:sz w:val="24"/>
                      <w:szCs w:val="24"/>
                    </w:rPr>
                    <w:t>новых</w:t>
                  </w:r>
                  <w:r w:rsidRPr="009C3FCB">
                    <w:rPr>
                      <w:spacing w:val="-67"/>
                      <w:sz w:val="24"/>
                      <w:szCs w:val="24"/>
                    </w:rPr>
                    <w:t xml:space="preserve"> </w:t>
                  </w:r>
                  <w:r w:rsidRPr="009C3FCB">
                    <w:rPr>
                      <w:sz w:val="24"/>
                      <w:szCs w:val="24"/>
                    </w:rPr>
                    <w:t>информационных</w:t>
                  </w:r>
                  <w:r w:rsidRPr="009C3FCB">
                    <w:rPr>
                      <w:spacing w:val="-4"/>
                      <w:sz w:val="24"/>
                      <w:szCs w:val="24"/>
                    </w:rPr>
                    <w:t xml:space="preserve"> </w:t>
                  </w:r>
                  <w:r w:rsidRPr="009C3FCB">
                    <w:rPr>
                      <w:sz w:val="24"/>
                      <w:szCs w:val="24"/>
                    </w:rPr>
                    <w:t>технологий;</w:t>
                  </w:r>
                </w:p>
                <w:p w14:paraId="0EA7EB4D" w14:textId="77777777" w:rsidR="00BA68D1" w:rsidRPr="009C3FCB" w:rsidRDefault="00BA68D1" w:rsidP="00961C6B">
                  <w:pPr>
                    <w:pStyle w:val="TableParagraph"/>
                    <w:framePr w:hSpace="180" w:wrap="around" w:vAnchor="text" w:hAnchor="text" w:x="-284" w:y="1"/>
                    <w:numPr>
                      <w:ilvl w:val="0"/>
                      <w:numId w:val="214"/>
                    </w:numPr>
                    <w:tabs>
                      <w:tab w:val="left" w:pos="459"/>
                    </w:tabs>
                    <w:spacing w:after="0" w:line="240" w:lineRule="auto"/>
                    <w:ind w:right="96" w:firstLine="0"/>
                    <w:suppressOverlap/>
                    <w:jc w:val="both"/>
                    <w:rPr>
                      <w:sz w:val="24"/>
                      <w:szCs w:val="24"/>
                    </w:rPr>
                  </w:pPr>
                  <w:r w:rsidRPr="009C3FCB">
                    <w:rPr>
                      <w:sz w:val="24"/>
                      <w:szCs w:val="24"/>
                    </w:rPr>
                    <w:t>использование</w:t>
                  </w:r>
                  <w:r w:rsidRPr="009C3FCB">
                    <w:rPr>
                      <w:spacing w:val="1"/>
                      <w:sz w:val="24"/>
                      <w:szCs w:val="24"/>
                    </w:rPr>
                    <w:t xml:space="preserve"> </w:t>
                  </w:r>
                  <w:r w:rsidRPr="009C3FCB">
                    <w:rPr>
                      <w:sz w:val="24"/>
                      <w:szCs w:val="24"/>
                    </w:rPr>
                    <w:t>в</w:t>
                  </w:r>
                  <w:r w:rsidRPr="009C3FCB">
                    <w:rPr>
                      <w:spacing w:val="1"/>
                      <w:sz w:val="24"/>
                      <w:szCs w:val="24"/>
                    </w:rPr>
                    <w:t xml:space="preserve"> </w:t>
                  </w:r>
                  <w:r w:rsidRPr="009C3FCB">
                    <w:rPr>
                      <w:sz w:val="24"/>
                      <w:szCs w:val="24"/>
                    </w:rPr>
                    <w:t>учебном</w:t>
                  </w:r>
                  <w:r w:rsidRPr="009C3FCB">
                    <w:rPr>
                      <w:spacing w:val="1"/>
                      <w:sz w:val="24"/>
                      <w:szCs w:val="24"/>
                    </w:rPr>
                    <w:t xml:space="preserve"> </w:t>
                  </w:r>
                  <w:r w:rsidRPr="009C3FCB">
                    <w:rPr>
                      <w:sz w:val="24"/>
                      <w:szCs w:val="24"/>
                    </w:rPr>
                    <w:t>процессе</w:t>
                  </w:r>
                </w:p>
                <w:p w14:paraId="5AFAA211" w14:textId="77777777" w:rsidR="00BA68D1" w:rsidRPr="009C3FCB" w:rsidRDefault="00BA68D1" w:rsidP="00961C6B">
                  <w:pPr>
                    <w:pStyle w:val="TableParagraph"/>
                    <w:framePr w:hSpace="180" w:wrap="around" w:vAnchor="text" w:hAnchor="text" w:x="-284" w:y="1"/>
                    <w:tabs>
                      <w:tab w:val="left" w:pos="2881"/>
                    </w:tabs>
                    <w:spacing w:line="322" w:lineRule="exact"/>
                    <w:ind w:left="108" w:right="94"/>
                    <w:suppressOverlap/>
                    <w:jc w:val="both"/>
                    <w:rPr>
                      <w:sz w:val="24"/>
                      <w:szCs w:val="24"/>
                    </w:rPr>
                  </w:pPr>
                  <w:r w:rsidRPr="009C3FCB">
                    <w:rPr>
                      <w:sz w:val="24"/>
                      <w:szCs w:val="24"/>
                    </w:rPr>
                    <w:t>современных</w:t>
                  </w:r>
                  <w:r w:rsidRPr="009C3FCB">
                    <w:rPr>
                      <w:sz w:val="24"/>
                      <w:szCs w:val="24"/>
                    </w:rPr>
                    <w:tab/>
                  </w:r>
                  <w:r w:rsidRPr="009C3FCB">
                    <w:rPr>
                      <w:spacing w:val="-1"/>
                      <w:sz w:val="24"/>
                      <w:szCs w:val="24"/>
                    </w:rPr>
                    <w:t>методов</w:t>
                  </w:r>
                  <w:r w:rsidRPr="009C3FCB">
                    <w:rPr>
                      <w:spacing w:val="-68"/>
                      <w:sz w:val="24"/>
                      <w:szCs w:val="24"/>
                    </w:rPr>
                    <w:t xml:space="preserve"> </w:t>
                  </w:r>
                  <w:r w:rsidRPr="009C3FCB">
                    <w:rPr>
                      <w:sz w:val="24"/>
                      <w:szCs w:val="24"/>
                    </w:rPr>
                    <w:t>обучения</w:t>
                  </w:r>
                </w:p>
              </w:tc>
            </w:tr>
            <w:tr w:rsidR="00BA68D1" w:rsidRPr="009C3FCB" w14:paraId="3DFD0B4D" w14:textId="77777777" w:rsidTr="009C3FCB">
              <w:trPr>
                <w:trHeight w:val="7401"/>
              </w:trPr>
              <w:tc>
                <w:tcPr>
                  <w:tcW w:w="648" w:type="dxa"/>
                  <w:gridSpan w:val="2"/>
                </w:tcPr>
                <w:p w14:paraId="11884FF8" w14:textId="77777777" w:rsidR="00BA68D1" w:rsidRPr="009C3FCB" w:rsidRDefault="00BA68D1" w:rsidP="00961C6B">
                  <w:pPr>
                    <w:pStyle w:val="TableParagraph"/>
                    <w:framePr w:hSpace="180" w:wrap="around" w:vAnchor="text" w:hAnchor="text" w:x="-284" w:y="1"/>
                    <w:spacing w:line="312" w:lineRule="exact"/>
                    <w:ind w:left="92" w:right="155"/>
                    <w:suppressOverlap/>
                    <w:jc w:val="center"/>
                    <w:rPr>
                      <w:sz w:val="24"/>
                      <w:szCs w:val="24"/>
                    </w:rPr>
                  </w:pPr>
                  <w:r w:rsidRPr="009C3FCB">
                    <w:rPr>
                      <w:sz w:val="24"/>
                      <w:szCs w:val="24"/>
                    </w:rPr>
                    <w:t>4.3</w:t>
                  </w:r>
                </w:p>
              </w:tc>
              <w:tc>
                <w:tcPr>
                  <w:tcW w:w="1928" w:type="dxa"/>
                  <w:gridSpan w:val="2"/>
                  <w:tcBorders>
                    <w:right w:val="single" w:sz="6" w:space="0" w:color="000000"/>
                  </w:tcBorders>
                </w:tcPr>
                <w:p w14:paraId="3570A10E"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3CDF6642" w14:textId="77777777" w:rsidR="00BA68D1" w:rsidRPr="009C3FCB" w:rsidRDefault="00BA68D1" w:rsidP="00961C6B">
                  <w:pPr>
                    <w:pStyle w:val="TableParagraph"/>
                    <w:framePr w:hSpace="180" w:wrap="around" w:vAnchor="text" w:hAnchor="text" w:x="-284" w:y="1"/>
                    <w:tabs>
                      <w:tab w:val="left" w:pos="721"/>
                      <w:tab w:val="left" w:pos="1471"/>
                    </w:tabs>
                    <w:ind w:left="110" w:right="90"/>
                    <w:suppressOverlap/>
                    <w:rPr>
                      <w:sz w:val="24"/>
                      <w:szCs w:val="24"/>
                    </w:rPr>
                  </w:pPr>
                  <w:r w:rsidRPr="009C3FCB">
                    <w:rPr>
                      <w:sz w:val="24"/>
                      <w:szCs w:val="24"/>
                    </w:rPr>
                    <w:t>субъективн</w:t>
                  </w:r>
                  <w:r w:rsidRPr="009C3FCB">
                    <w:rPr>
                      <w:spacing w:val="1"/>
                      <w:sz w:val="24"/>
                      <w:szCs w:val="24"/>
                    </w:rPr>
                    <w:t xml:space="preserve"> </w:t>
                  </w:r>
                  <w:r w:rsidRPr="009C3FCB">
                    <w:rPr>
                      <w:sz w:val="24"/>
                      <w:szCs w:val="24"/>
                    </w:rPr>
                    <w:t>ых</w:t>
                  </w:r>
                  <w:r w:rsidRPr="009C3FCB">
                    <w:rPr>
                      <w:spacing w:val="5"/>
                      <w:sz w:val="24"/>
                      <w:szCs w:val="24"/>
                    </w:rPr>
                    <w:t xml:space="preserve"> </w:t>
                  </w:r>
                  <w:r w:rsidRPr="009C3FCB">
                    <w:rPr>
                      <w:sz w:val="24"/>
                      <w:szCs w:val="24"/>
                    </w:rPr>
                    <w:t>условиях</w:t>
                  </w:r>
                  <w:r w:rsidRPr="009C3FCB">
                    <w:rPr>
                      <w:spacing w:val="-67"/>
                      <w:sz w:val="24"/>
                      <w:szCs w:val="24"/>
                    </w:rPr>
                    <w:t xml:space="preserve"> </w:t>
                  </w:r>
                  <w:r w:rsidRPr="009C3FCB">
                    <w:rPr>
                      <w:sz w:val="24"/>
                      <w:szCs w:val="24"/>
                    </w:rPr>
                    <w:t>деятельност</w:t>
                  </w:r>
                  <w:r w:rsidRPr="009C3FCB">
                    <w:rPr>
                      <w:spacing w:val="-67"/>
                      <w:sz w:val="24"/>
                      <w:szCs w:val="24"/>
                    </w:rPr>
                    <w:t xml:space="preserve"> </w:t>
                  </w:r>
                  <w:r w:rsidRPr="009C3FCB">
                    <w:rPr>
                      <w:sz w:val="24"/>
                      <w:szCs w:val="24"/>
                    </w:rPr>
                    <w:t>и</w:t>
                  </w:r>
                  <w:r w:rsidRPr="009C3FCB">
                    <w:rPr>
                      <w:sz w:val="24"/>
                      <w:szCs w:val="24"/>
                    </w:rPr>
                    <w:tab/>
                  </w:r>
                  <w:r w:rsidRPr="009C3FCB">
                    <w:rPr>
                      <w:spacing w:val="-1"/>
                      <w:sz w:val="24"/>
                      <w:szCs w:val="24"/>
                    </w:rPr>
                    <w:t>(знание</w:t>
                  </w:r>
                  <w:r w:rsidRPr="009C3FCB">
                    <w:rPr>
                      <w:spacing w:val="-67"/>
                      <w:sz w:val="24"/>
                      <w:szCs w:val="24"/>
                    </w:rPr>
                    <w:t xml:space="preserve"> </w:t>
                  </w:r>
                  <w:r w:rsidRPr="009C3FCB">
                    <w:rPr>
                      <w:sz w:val="24"/>
                      <w:szCs w:val="24"/>
                    </w:rPr>
                    <w:t>учеников</w:t>
                  </w:r>
                  <w:r w:rsidRPr="009C3FCB">
                    <w:rPr>
                      <w:sz w:val="24"/>
                      <w:szCs w:val="24"/>
                    </w:rPr>
                    <w:tab/>
                  </w:r>
                  <w:r w:rsidRPr="009C3FCB">
                    <w:rPr>
                      <w:spacing w:val="-3"/>
                      <w:sz w:val="24"/>
                      <w:szCs w:val="24"/>
                    </w:rPr>
                    <w:t>и</w:t>
                  </w:r>
                  <w:r w:rsidRPr="009C3FCB">
                    <w:rPr>
                      <w:spacing w:val="-67"/>
                      <w:sz w:val="24"/>
                      <w:szCs w:val="24"/>
                    </w:rPr>
                    <w:t xml:space="preserve"> </w:t>
                  </w:r>
                  <w:r w:rsidRPr="009C3FCB">
                    <w:rPr>
                      <w:sz w:val="24"/>
                      <w:szCs w:val="24"/>
                    </w:rPr>
                    <w:t>учебных</w:t>
                  </w:r>
                  <w:r w:rsidRPr="009C3FCB">
                    <w:rPr>
                      <w:spacing w:val="1"/>
                      <w:sz w:val="24"/>
                      <w:szCs w:val="24"/>
                    </w:rPr>
                    <w:t xml:space="preserve"> </w:t>
                  </w:r>
                  <w:r w:rsidRPr="009C3FCB">
                    <w:rPr>
                      <w:sz w:val="24"/>
                      <w:szCs w:val="24"/>
                    </w:rPr>
                    <w:t>коллективов</w:t>
                  </w:r>
                </w:p>
                <w:p w14:paraId="6162D973" w14:textId="77777777" w:rsidR="00BA68D1" w:rsidRPr="009C3FCB" w:rsidRDefault="00BA68D1" w:rsidP="00961C6B">
                  <w:pPr>
                    <w:pStyle w:val="TableParagraph"/>
                    <w:framePr w:hSpace="180" w:wrap="around" w:vAnchor="text" w:hAnchor="text" w:x="-284" w:y="1"/>
                    <w:ind w:left="110"/>
                    <w:suppressOverlap/>
                    <w:rPr>
                      <w:sz w:val="24"/>
                      <w:szCs w:val="24"/>
                    </w:rPr>
                  </w:pPr>
                  <w:r w:rsidRPr="009C3FCB">
                    <w:rPr>
                      <w:sz w:val="24"/>
                      <w:szCs w:val="24"/>
                    </w:rPr>
                    <w:t>)</w:t>
                  </w:r>
                </w:p>
              </w:tc>
              <w:tc>
                <w:tcPr>
                  <w:tcW w:w="3970" w:type="dxa"/>
                  <w:tcBorders>
                    <w:left w:val="single" w:sz="6" w:space="0" w:color="000000"/>
                  </w:tcBorders>
                </w:tcPr>
                <w:p w14:paraId="283D0B10" w14:textId="77777777" w:rsidR="00BA68D1" w:rsidRPr="009C3FCB" w:rsidRDefault="00BA68D1" w:rsidP="00961C6B">
                  <w:pPr>
                    <w:pStyle w:val="TableParagraph"/>
                    <w:framePr w:hSpace="180" w:wrap="around" w:vAnchor="text" w:hAnchor="text" w:x="-284" w:y="1"/>
                    <w:tabs>
                      <w:tab w:val="left" w:pos="2339"/>
                      <w:tab w:val="left" w:pos="2790"/>
                    </w:tabs>
                    <w:ind w:left="108" w:right="93"/>
                    <w:suppressOverlap/>
                    <w:jc w:val="both"/>
                    <w:rPr>
                      <w:sz w:val="24"/>
                      <w:szCs w:val="24"/>
                    </w:rPr>
                  </w:pPr>
                  <w:r w:rsidRPr="009C3FCB">
                    <w:rPr>
                      <w:sz w:val="24"/>
                      <w:szCs w:val="24"/>
                    </w:rPr>
                    <w:t>Позволяет</w:t>
                  </w:r>
                  <w:r w:rsidRPr="009C3FCB">
                    <w:rPr>
                      <w:sz w:val="24"/>
                      <w:szCs w:val="24"/>
                    </w:rPr>
                    <w:tab/>
                  </w:r>
                  <w:r w:rsidRPr="009C3FCB">
                    <w:rPr>
                      <w:spacing w:val="-1"/>
                      <w:sz w:val="24"/>
                      <w:szCs w:val="24"/>
                    </w:rPr>
                    <w:t>осуществить</w:t>
                  </w:r>
                  <w:r w:rsidRPr="009C3FCB">
                    <w:rPr>
                      <w:spacing w:val="-68"/>
                      <w:sz w:val="24"/>
                      <w:szCs w:val="24"/>
                    </w:rPr>
                    <w:t xml:space="preserve"> </w:t>
                  </w:r>
                  <w:r w:rsidRPr="009C3FCB">
                    <w:rPr>
                      <w:sz w:val="24"/>
                      <w:szCs w:val="24"/>
                    </w:rPr>
                    <w:t>индивидуальный</w:t>
                  </w:r>
                  <w:r w:rsidRPr="009C3FCB">
                    <w:rPr>
                      <w:spacing w:val="1"/>
                      <w:sz w:val="24"/>
                      <w:szCs w:val="24"/>
                    </w:rPr>
                    <w:t xml:space="preserve"> </w:t>
                  </w:r>
                  <w:r w:rsidRPr="009C3FCB">
                    <w:rPr>
                      <w:sz w:val="24"/>
                      <w:szCs w:val="24"/>
                    </w:rPr>
                    <w:t>подход</w:t>
                  </w:r>
                  <w:r w:rsidRPr="009C3FCB">
                    <w:rPr>
                      <w:spacing w:val="1"/>
                      <w:sz w:val="24"/>
                      <w:szCs w:val="24"/>
                    </w:rPr>
                    <w:t xml:space="preserve"> </w:t>
                  </w:r>
                  <w:r w:rsidRPr="009C3FCB">
                    <w:rPr>
                      <w:sz w:val="24"/>
                      <w:szCs w:val="24"/>
                    </w:rPr>
                    <w:t>к</w:t>
                  </w:r>
                  <w:r w:rsidRPr="009C3FCB">
                    <w:rPr>
                      <w:spacing w:val="-67"/>
                      <w:sz w:val="24"/>
                      <w:szCs w:val="24"/>
                    </w:rPr>
                    <w:t xml:space="preserve"> </w:t>
                  </w:r>
                  <w:r w:rsidRPr="009C3FCB">
                    <w:rPr>
                      <w:sz w:val="24"/>
                      <w:szCs w:val="24"/>
                    </w:rPr>
                    <w:t>организации образовательного</w:t>
                  </w:r>
                  <w:r w:rsidRPr="009C3FCB">
                    <w:rPr>
                      <w:spacing w:val="1"/>
                      <w:sz w:val="24"/>
                      <w:szCs w:val="24"/>
                    </w:rPr>
                    <w:t xml:space="preserve"> </w:t>
                  </w:r>
                  <w:r w:rsidRPr="009C3FCB">
                    <w:rPr>
                      <w:sz w:val="24"/>
                      <w:szCs w:val="24"/>
                    </w:rPr>
                    <w:t>процесса.</w:t>
                  </w:r>
                  <w:r w:rsidRPr="009C3FCB">
                    <w:rPr>
                      <w:spacing w:val="1"/>
                      <w:sz w:val="24"/>
                      <w:szCs w:val="24"/>
                    </w:rPr>
                    <w:t xml:space="preserve"> </w:t>
                  </w:r>
                  <w:r w:rsidRPr="009C3FCB">
                    <w:rPr>
                      <w:sz w:val="24"/>
                      <w:szCs w:val="24"/>
                    </w:rPr>
                    <w:t>Служит</w:t>
                  </w:r>
                  <w:r w:rsidRPr="009C3FCB">
                    <w:rPr>
                      <w:spacing w:val="1"/>
                      <w:sz w:val="24"/>
                      <w:szCs w:val="24"/>
                    </w:rPr>
                    <w:t xml:space="preserve"> </w:t>
                  </w:r>
                  <w:r w:rsidRPr="009C3FCB">
                    <w:rPr>
                      <w:sz w:val="24"/>
                      <w:szCs w:val="24"/>
                    </w:rPr>
                    <w:t>условием</w:t>
                  </w:r>
                  <w:r w:rsidRPr="009C3FCB">
                    <w:rPr>
                      <w:spacing w:val="1"/>
                      <w:sz w:val="24"/>
                      <w:szCs w:val="24"/>
                    </w:rPr>
                    <w:t xml:space="preserve"> </w:t>
                  </w:r>
                  <w:r w:rsidRPr="009C3FCB">
                    <w:rPr>
                      <w:sz w:val="24"/>
                      <w:szCs w:val="24"/>
                    </w:rPr>
                    <w:t>гуманизации</w:t>
                  </w:r>
                  <w:r w:rsidRPr="009C3FCB">
                    <w:rPr>
                      <w:spacing w:val="1"/>
                      <w:sz w:val="24"/>
                      <w:szCs w:val="24"/>
                    </w:rPr>
                    <w:t xml:space="preserve"> </w:t>
                  </w:r>
                  <w:r w:rsidRPr="009C3FCB">
                    <w:rPr>
                      <w:sz w:val="24"/>
                      <w:szCs w:val="24"/>
                    </w:rPr>
                    <w:t>образования.</w:t>
                  </w:r>
                  <w:r w:rsidRPr="009C3FCB">
                    <w:rPr>
                      <w:spacing w:val="-67"/>
                      <w:sz w:val="24"/>
                      <w:szCs w:val="24"/>
                    </w:rPr>
                    <w:t xml:space="preserve"> </w:t>
                  </w:r>
                  <w:r w:rsidRPr="009C3FCB">
                    <w:rPr>
                      <w:sz w:val="24"/>
                      <w:szCs w:val="24"/>
                    </w:rPr>
                    <w:t>Обеспечивает</w:t>
                  </w:r>
                  <w:r w:rsidRPr="009C3FCB">
                    <w:rPr>
                      <w:sz w:val="24"/>
                      <w:szCs w:val="24"/>
                    </w:rPr>
                    <w:tab/>
                  </w:r>
                  <w:r w:rsidRPr="009C3FCB">
                    <w:rPr>
                      <w:sz w:val="24"/>
                      <w:szCs w:val="24"/>
                    </w:rPr>
                    <w:tab/>
                    <w:t>высокую</w:t>
                  </w:r>
                  <w:r w:rsidRPr="009C3FCB">
                    <w:rPr>
                      <w:spacing w:val="-68"/>
                      <w:sz w:val="24"/>
                      <w:szCs w:val="24"/>
                    </w:rPr>
                    <w:t xml:space="preserve"> </w:t>
                  </w:r>
                  <w:r w:rsidRPr="009C3FCB">
                    <w:rPr>
                      <w:sz w:val="24"/>
                      <w:szCs w:val="24"/>
                    </w:rPr>
                    <w:t>мотивацию</w:t>
                  </w:r>
                  <w:r w:rsidRPr="009C3FCB">
                    <w:rPr>
                      <w:spacing w:val="1"/>
                      <w:sz w:val="24"/>
                      <w:szCs w:val="24"/>
                    </w:rPr>
                    <w:t xml:space="preserve"> </w:t>
                  </w:r>
                  <w:r w:rsidRPr="009C3FCB">
                    <w:rPr>
                      <w:sz w:val="24"/>
                      <w:szCs w:val="24"/>
                    </w:rPr>
                    <w:t>академической</w:t>
                  </w:r>
                  <w:r w:rsidRPr="009C3FCB">
                    <w:rPr>
                      <w:spacing w:val="-67"/>
                      <w:sz w:val="24"/>
                      <w:szCs w:val="24"/>
                    </w:rPr>
                    <w:t xml:space="preserve"> </w:t>
                  </w:r>
                  <w:r w:rsidRPr="009C3FCB">
                    <w:rPr>
                      <w:sz w:val="24"/>
                      <w:szCs w:val="24"/>
                    </w:rPr>
                    <w:t>активности</w:t>
                  </w:r>
                </w:p>
              </w:tc>
              <w:tc>
                <w:tcPr>
                  <w:tcW w:w="3970" w:type="dxa"/>
                  <w:gridSpan w:val="2"/>
                </w:tcPr>
                <w:p w14:paraId="48DE2912" w14:textId="77777777" w:rsidR="00BA68D1" w:rsidRPr="009C3FCB" w:rsidRDefault="00BA68D1" w:rsidP="00961C6B">
                  <w:pPr>
                    <w:pStyle w:val="TableParagraph"/>
                    <w:framePr w:hSpace="180" w:wrap="around" w:vAnchor="text" w:hAnchor="text" w:x="-284" w:y="1"/>
                    <w:numPr>
                      <w:ilvl w:val="0"/>
                      <w:numId w:val="213"/>
                    </w:numPr>
                    <w:tabs>
                      <w:tab w:val="left" w:pos="428"/>
                    </w:tabs>
                    <w:spacing w:after="0" w:line="240" w:lineRule="auto"/>
                    <w:ind w:right="94" w:firstLine="0"/>
                    <w:suppressOverlap/>
                    <w:jc w:val="both"/>
                    <w:rPr>
                      <w:i/>
                      <w:sz w:val="24"/>
                      <w:szCs w:val="24"/>
                    </w:rPr>
                  </w:pPr>
                  <w:r w:rsidRPr="009C3FCB">
                    <w:rPr>
                      <w:i/>
                      <w:sz w:val="24"/>
                      <w:szCs w:val="24"/>
                    </w:rPr>
                    <w:t>знание</w:t>
                  </w:r>
                  <w:r w:rsidRPr="009C3FCB">
                    <w:rPr>
                      <w:i/>
                      <w:spacing w:val="1"/>
                      <w:sz w:val="24"/>
                      <w:szCs w:val="24"/>
                    </w:rPr>
                    <w:t xml:space="preserve"> </w:t>
                  </w:r>
                  <w:r w:rsidRPr="009C3FCB">
                    <w:rPr>
                      <w:i/>
                      <w:sz w:val="24"/>
                      <w:szCs w:val="24"/>
                    </w:rPr>
                    <w:t>теоретического</w:t>
                  </w:r>
                  <w:r w:rsidRPr="009C3FCB">
                    <w:rPr>
                      <w:i/>
                      <w:spacing w:val="-67"/>
                      <w:sz w:val="24"/>
                      <w:szCs w:val="24"/>
                    </w:rPr>
                    <w:t xml:space="preserve"> </w:t>
                  </w:r>
                  <w:r w:rsidRPr="009C3FCB">
                    <w:rPr>
                      <w:i/>
                      <w:sz w:val="24"/>
                      <w:szCs w:val="24"/>
                    </w:rPr>
                    <w:t>материала</w:t>
                  </w:r>
                  <w:r w:rsidRPr="009C3FCB">
                    <w:rPr>
                      <w:i/>
                      <w:spacing w:val="1"/>
                      <w:sz w:val="24"/>
                      <w:szCs w:val="24"/>
                    </w:rPr>
                    <w:t xml:space="preserve"> </w:t>
                  </w:r>
                  <w:r w:rsidRPr="009C3FCB">
                    <w:rPr>
                      <w:i/>
                      <w:sz w:val="24"/>
                      <w:szCs w:val="24"/>
                    </w:rPr>
                    <w:t>по</w:t>
                  </w:r>
                  <w:r w:rsidRPr="009C3FCB">
                    <w:rPr>
                      <w:i/>
                      <w:spacing w:val="1"/>
                      <w:sz w:val="24"/>
                      <w:szCs w:val="24"/>
                    </w:rPr>
                    <w:t xml:space="preserve"> </w:t>
                  </w:r>
                  <w:r w:rsidRPr="009C3FCB">
                    <w:rPr>
                      <w:i/>
                      <w:sz w:val="24"/>
                      <w:szCs w:val="24"/>
                    </w:rPr>
                    <w:t>психологии,</w:t>
                  </w:r>
                  <w:r w:rsidRPr="009C3FCB">
                    <w:rPr>
                      <w:i/>
                      <w:spacing w:val="-67"/>
                      <w:sz w:val="24"/>
                      <w:szCs w:val="24"/>
                    </w:rPr>
                    <w:t xml:space="preserve"> </w:t>
                  </w:r>
                  <w:r w:rsidRPr="009C3FCB">
                    <w:rPr>
                      <w:i/>
                      <w:sz w:val="24"/>
                      <w:szCs w:val="24"/>
                    </w:rPr>
                    <w:t>характеризующего</w:t>
                  </w:r>
                </w:p>
                <w:p w14:paraId="0DDA8397" w14:textId="77777777" w:rsidR="00BA68D1" w:rsidRPr="009C3FCB" w:rsidRDefault="00BA68D1" w:rsidP="00961C6B">
                  <w:pPr>
                    <w:pStyle w:val="TableParagraph"/>
                    <w:framePr w:hSpace="180" w:wrap="around" w:vAnchor="text" w:hAnchor="text" w:x="-284" w:y="1"/>
                    <w:ind w:left="108" w:right="96"/>
                    <w:suppressOverlap/>
                    <w:jc w:val="both"/>
                    <w:rPr>
                      <w:i/>
                      <w:sz w:val="24"/>
                      <w:szCs w:val="24"/>
                    </w:rPr>
                  </w:pPr>
                  <w:r w:rsidRPr="009C3FCB">
                    <w:rPr>
                      <w:i/>
                      <w:sz w:val="24"/>
                      <w:szCs w:val="24"/>
                    </w:rPr>
                    <w:t>индивидуальные</w:t>
                  </w:r>
                  <w:r w:rsidRPr="009C3FCB">
                    <w:rPr>
                      <w:i/>
                      <w:spacing w:val="1"/>
                      <w:sz w:val="24"/>
                      <w:szCs w:val="24"/>
                    </w:rPr>
                    <w:t xml:space="preserve"> </w:t>
                  </w:r>
                  <w:r w:rsidRPr="009C3FCB">
                    <w:rPr>
                      <w:i/>
                      <w:sz w:val="24"/>
                      <w:szCs w:val="24"/>
                    </w:rPr>
                    <w:t>особенности</w:t>
                  </w:r>
                  <w:r w:rsidRPr="009C3FCB">
                    <w:rPr>
                      <w:i/>
                      <w:spacing w:val="-67"/>
                      <w:sz w:val="24"/>
                      <w:szCs w:val="24"/>
                    </w:rPr>
                    <w:t xml:space="preserve"> </w:t>
                  </w:r>
                  <w:r w:rsidRPr="009C3FCB">
                    <w:rPr>
                      <w:i/>
                      <w:sz w:val="24"/>
                      <w:szCs w:val="24"/>
                    </w:rPr>
                    <w:t>обучающихся;</w:t>
                  </w:r>
                </w:p>
                <w:p w14:paraId="12F6E87D" w14:textId="77777777" w:rsidR="00BA68D1" w:rsidRPr="009C3FCB" w:rsidRDefault="00BA68D1" w:rsidP="00961C6B">
                  <w:pPr>
                    <w:pStyle w:val="TableParagraph"/>
                    <w:framePr w:hSpace="180" w:wrap="around" w:vAnchor="text" w:hAnchor="text" w:x="-284" w:y="1"/>
                    <w:numPr>
                      <w:ilvl w:val="0"/>
                      <w:numId w:val="213"/>
                    </w:numPr>
                    <w:tabs>
                      <w:tab w:val="left" w:pos="428"/>
                      <w:tab w:val="left" w:pos="2615"/>
                    </w:tabs>
                    <w:spacing w:after="0" w:line="240" w:lineRule="auto"/>
                    <w:ind w:right="95" w:firstLine="0"/>
                    <w:suppressOverlap/>
                    <w:jc w:val="both"/>
                    <w:rPr>
                      <w:i/>
                      <w:sz w:val="24"/>
                      <w:szCs w:val="24"/>
                    </w:rPr>
                  </w:pPr>
                  <w:r w:rsidRPr="009C3FCB">
                    <w:rPr>
                      <w:i/>
                      <w:sz w:val="24"/>
                      <w:szCs w:val="24"/>
                    </w:rPr>
                    <w:t>владение</w:t>
                  </w:r>
                  <w:r w:rsidRPr="009C3FCB">
                    <w:rPr>
                      <w:i/>
                      <w:sz w:val="24"/>
                      <w:szCs w:val="24"/>
                    </w:rPr>
                    <w:tab/>
                  </w:r>
                  <w:r w:rsidRPr="009C3FCB">
                    <w:rPr>
                      <w:i/>
                      <w:spacing w:val="-1"/>
                      <w:sz w:val="24"/>
                      <w:szCs w:val="24"/>
                    </w:rPr>
                    <w:t>методами</w:t>
                  </w:r>
                  <w:r w:rsidRPr="009C3FCB">
                    <w:rPr>
                      <w:i/>
                      <w:spacing w:val="-68"/>
                      <w:sz w:val="24"/>
                      <w:szCs w:val="24"/>
                    </w:rPr>
                    <w:t xml:space="preserve"> </w:t>
                  </w:r>
                  <w:r w:rsidRPr="009C3FCB">
                    <w:rPr>
                      <w:i/>
                      <w:sz w:val="24"/>
                      <w:szCs w:val="24"/>
                    </w:rPr>
                    <w:t>диагностики</w:t>
                  </w:r>
                  <w:r w:rsidRPr="009C3FCB">
                    <w:rPr>
                      <w:i/>
                      <w:spacing w:val="1"/>
                      <w:sz w:val="24"/>
                      <w:szCs w:val="24"/>
                    </w:rPr>
                    <w:t xml:space="preserve"> </w:t>
                  </w:r>
                  <w:r w:rsidRPr="009C3FCB">
                    <w:rPr>
                      <w:i/>
                      <w:sz w:val="24"/>
                      <w:szCs w:val="24"/>
                    </w:rPr>
                    <w:t>индивидуальных</w:t>
                  </w:r>
                  <w:r w:rsidRPr="009C3FCB">
                    <w:rPr>
                      <w:i/>
                      <w:spacing w:val="-67"/>
                      <w:sz w:val="24"/>
                      <w:szCs w:val="24"/>
                    </w:rPr>
                    <w:t xml:space="preserve"> </w:t>
                  </w:r>
                  <w:r w:rsidRPr="009C3FCB">
                    <w:rPr>
                      <w:i/>
                      <w:sz w:val="24"/>
                      <w:szCs w:val="24"/>
                    </w:rPr>
                    <w:t>особенностей</w:t>
                  </w:r>
                  <w:r w:rsidRPr="009C3FCB">
                    <w:rPr>
                      <w:i/>
                      <w:spacing w:val="1"/>
                      <w:sz w:val="24"/>
                      <w:szCs w:val="24"/>
                    </w:rPr>
                    <w:t xml:space="preserve"> </w:t>
                  </w:r>
                  <w:r w:rsidRPr="009C3FCB">
                    <w:rPr>
                      <w:i/>
                      <w:sz w:val="24"/>
                      <w:szCs w:val="24"/>
                    </w:rPr>
                    <w:t>(возможно,</w:t>
                  </w:r>
                  <w:r w:rsidRPr="009C3FCB">
                    <w:rPr>
                      <w:i/>
                      <w:spacing w:val="1"/>
                      <w:sz w:val="24"/>
                      <w:szCs w:val="24"/>
                    </w:rPr>
                    <w:t xml:space="preserve"> </w:t>
                  </w:r>
                  <w:r w:rsidRPr="009C3FCB">
                    <w:rPr>
                      <w:i/>
                      <w:sz w:val="24"/>
                      <w:szCs w:val="24"/>
                    </w:rPr>
                    <w:t>со</w:t>
                  </w:r>
                  <w:r w:rsidRPr="009C3FCB">
                    <w:rPr>
                      <w:i/>
                      <w:spacing w:val="1"/>
                      <w:sz w:val="24"/>
                      <w:szCs w:val="24"/>
                    </w:rPr>
                    <w:t xml:space="preserve"> </w:t>
                  </w:r>
                  <w:r w:rsidRPr="009C3FCB">
                    <w:rPr>
                      <w:i/>
                      <w:sz w:val="24"/>
                      <w:szCs w:val="24"/>
                    </w:rPr>
                    <w:t>школьным</w:t>
                  </w:r>
                  <w:r w:rsidRPr="009C3FCB">
                    <w:rPr>
                      <w:i/>
                      <w:spacing w:val="-1"/>
                      <w:sz w:val="24"/>
                      <w:szCs w:val="24"/>
                    </w:rPr>
                    <w:t xml:space="preserve"> </w:t>
                  </w:r>
                  <w:r w:rsidRPr="009C3FCB">
                    <w:rPr>
                      <w:i/>
                      <w:sz w:val="24"/>
                      <w:szCs w:val="24"/>
                    </w:rPr>
                    <w:t>психологом);</w:t>
                  </w:r>
                </w:p>
                <w:p w14:paraId="2541B278" w14:textId="77777777" w:rsidR="00BA68D1" w:rsidRPr="009C3FCB" w:rsidRDefault="00BA68D1" w:rsidP="00961C6B">
                  <w:pPr>
                    <w:pStyle w:val="TableParagraph"/>
                    <w:framePr w:hSpace="180" w:wrap="around" w:vAnchor="text" w:hAnchor="text" w:x="-284" w:y="1"/>
                    <w:numPr>
                      <w:ilvl w:val="0"/>
                      <w:numId w:val="213"/>
                    </w:numPr>
                    <w:tabs>
                      <w:tab w:val="left" w:pos="428"/>
                    </w:tabs>
                    <w:spacing w:after="0" w:line="240" w:lineRule="auto"/>
                    <w:ind w:right="97" w:firstLine="0"/>
                    <w:suppressOverlap/>
                    <w:jc w:val="both"/>
                    <w:rPr>
                      <w:i/>
                      <w:sz w:val="24"/>
                      <w:szCs w:val="24"/>
                    </w:rPr>
                  </w:pPr>
                  <w:r w:rsidRPr="009C3FCB">
                    <w:rPr>
                      <w:i/>
                      <w:sz w:val="24"/>
                      <w:szCs w:val="24"/>
                    </w:rPr>
                    <w:t>использование</w:t>
                  </w:r>
                  <w:r w:rsidRPr="009C3FCB">
                    <w:rPr>
                      <w:i/>
                      <w:spacing w:val="1"/>
                      <w:sz w:val="24"/>
                      <w:szCs w:val="24"/>
                    </w:rPr>
                    <w:t xml:space="preserve"> </w:t>
                  </w:r>
                  <w:r w:rsidRPr="009C3FCB">
                    <w:rPr>
                      <w:i/>
                      <w:sz w:val="24"/>
                      <w:szCs w:val="24"/>
                    </w:rPr>
                    <w:t>знаний</w:t>
                  </w:r>
                  <w:r w:rsidRPr="009C3FCB">
                    <w:rPr>
                      <w:i/>
                      <w:spacing w:val="1"/>
                      <w:sz w:val="24"/>
                      <w:szCs w:val="24"/>
                    </w:rPr>
                    <w:t xml:space="preserve"> </w:t>
                  </w:r>
                  <w:r w:rsidRPr="009C3FCB">
                    <w:rPr>
                      <w:i/>
                      <w:sz w:val="24"/>
                      <w:szCs w:val="24"/>
                    </w:rPr>
                    <w:t>по</w:t>
                  </w:r>
                  <w:r w:rsidRPr="009C3FCB">
                    <w:rPr>
                      <w:i/>
                      <w:spacing w:val="1"/>
                      <w:sz w:val="24"/>
                      <w:szCs w:val="24"/>
                    </w:rPr>
                    <w:t xml:space="preserve"> </w:t>
                  </w:r>
                  <w:r w:rsidRPr="009C3FCB">
                    <w:rPr>
                      <w:i/>
                      <w:sz w:val="24"/>
                      <w:szCs w:val="24"/>
                    </w:rPr>
                    <w:t>психологии</w:t>
                  </w:r>
                  <w:r w:rsidRPr="009C3FCB">
                    <w:rPr>
                      <w:i/>
                      <w:spacing w:val="1"/>
                      <w:sz w:val="24"/>
                      <w:szCs w:val="24"/>
                    </w:rPr>
                    <w:t xml:space="preserve"> </w:t>
                  </w:r>
                  <w:r w:rsidRPr="009C3FCB">
                    <w:rPr>
                      <w:i/>
                      <w:sz w:val="24"/>
                      <w:szCs w:val="24"/>
                    </w:rPr>
                    <w:t>в</w:t>
                  </w:r>
                  <w:r w:rsidRPr="009C3FCB">
                    <w:rPr>
                      <w:i/>
                      <w:spacing w:val="1"/>
                      <w:sz w:val="24"/>
                      <w:szCs w:val="24"/>
                    </w:rPr>
                    <w:t xml:space="preserve"> </w:t>
                  </w:r>
                  <w:r w:rsidRPr="009C3FCB">
                    <w:rPr>
                      <w:i/>
                      <w:sz w:val="24"/>
                      <w:szCs w:val="24"/>
                    </w:rPr>
                    <w:t>организации</w:t>
                  </w:r>
                  <w:r w:rsidRPr="009C3FCB">
                    <w:rPr>
                      <w:i/>
                      <w:spacing w:val="1"/>
                      <w:sz w:val="24"/>
                      <w:szCs w:val="24"/>
                    </w:rPr>
                    <w:t xml:space="preserve"> </w:t>
                  </w:r>
                  <w:r w:rsidRPr="009C3FCB">
                    <w:rPr>
                      <w:i/>
                      <w:sz w:val="24"/>
                      <w:szCs w:val="24"/>
                    </w:rPr>
                    <w:t>учебного</w:t>
                  </w:r>
                  <w:r w:rsidRPr="009C3FCB">
                    <w:rPr>
                      <w:i/>
                      <w:spacing w:val="-4"/>
                      <w:sz w:val="24"/>
                      <w:szCs w:val="24"/>
                    </w:rPr>
                    <w:t xml:space="preserve"> </w:t>
                  </w:r>
                  <w:r w:rsidRPr="009C3FCB">
                    <w:rPr>
                      <w:i/>
                      <w:sz w:val="24"/>
                      <w:szCs w:val="24"/>
                    </w:rPr>
                    <w:t>процесса;</w:t>
                  </w:r>
                </w:p>
                <w:p w14:paraId="64685BC4" w14:textId="77777777" w:rsidR="00BA68D1" w:rsidRPr="009C3FCB" w:rsidRDefault="00BA68D1" w:rsidP="00961C6B">
                  <w:pPr>
                    <w:pStyle w:val="TableParagraph"/>
                    <w:framePr w:hSpace="180" w:wrap="around" w:vAnchor="text" w:hAnchor="text" w:x="-284" w:y="1"/>
                    <w:numPr>
                      <w:ilvl w:val="0"/>
                      <w:numId w:val="213"/>
                    </w:numPr>
                    <w:tabs>
                      <w:tab w:val="left" w:pos="428"/>
                    </w:tabs>
                    <w:spacing w:after="0" w:line="240" w:lineRule="auto"/>
                    <w:ind w:right="95" w:firstLine="0"/>
                    <w:suppressOverlap/>
                    <w:jc w:val="both"/>
                    <w:rPr>
                      <w:i/>
                      <w:sz w:val="24"/>
                      <w:szCs w:val="24"/>
                    </w:rPr>
                  </w:pPr>
                  <w:r w:rsidRPr="009C3FCB">
                    <w:rPr>
                      <w:i/>
                      <w:sz w:val="24"/>
                      <w:szCs w:val="24"/>
                    </w:rPr>
                    <w:t>разработка индивидуальных</w:t>
                  </w:r>
                  <w:r w:rsidRPr="009C3FCB">
                    <w:rPr>
                      <w:i/>
                      <w:spacing w:val="-67"/>
                      <w:sz w:val="24"/>
                      <w:szCs w:val="24"/>
                    </w:rPr>
                    <w:t xml:space="preserve"> </w:t>
                  </w:r>
                  <w:r w:rsidRPr="009C3FCB">
                    <w:rPr>
                      <w:i/>
                      <w:sz w:val="24"/>
                      <w:szCs w:val="24"/>
                    </w:rPr>
                    <w:t>проектов</w:t>
                  </w:r>
                  <w:r w:rsidRPr="009C3FCB">
                    <w:rPr>
                      <w:i/>
                      <w:spacing w:val="1"/>
                      <w:sz w:val="24"/>
                      <w:szCs w:val="24"/>
                    </w:rPr>
                    <w:t xml:space="preserve"> </w:t>
                  </w:r>
                  <w:r w:rsidRPr="009C3FCB">
                    <w:rPr>
                      <w:i/>
                      <w:sz w:val="24"/>
                      <w:szCs w:val="24"/>
                    </w:rPr>
                    <w:t>на</w:t>
                  </w:r>
                  <w:r w:rsidRPr="009C3FCB">
                    <w:rPr>
                      <w:i/>
                      <w:spacing w:val="1"/>
                      <w:sz w:val="24"/>
                      <w:szCs w:val="24"/>
                    </w:rPr>
                    <w:t xml:space="preserve"> </w:t>
                  </w:r>
                  <w:r w:rsidRPr="009C3FCB">
                    <w:rPr>
                      <w:i/>
                      <w:sz w:val="24"/>
                      <w:szCs w:val="24"/>
                    </w:rPr>
                    <w:t>основе</w:t>
                  </w:r>
                  <w:r w:rsidRPr="009C3FCB">
                    <w:rPr>
                      <w:i/>
                      <w:spacing w:val="1"/>
                      <w:sz w:val="24"/>
                      <w:szCs w:val="24"/>
                    </w:rPr>
                    <w:t xml:space="preserve"> </w:t>
                  </w:r>
                  <w:r w:rsidRPr="009C3FCB">
                    <w:rPr>
                      <w:i/>
                      <w:sz w:val="24"/>
                      <w:szCs w:val="24"/>
                    </w:rPr>
                    <w:t>личных</w:t>
                  </w:r>
                  <w:r w:rsidRPr="009C3FCB">
                    <w:rPr>
                      <w:i/>
                      <w:spacing w:val="1"/>
                      <w:sz w:val="24"/>
                      <w:szCs w:val="24"/>
                    </w:rPr>
                    <w:t xml:space="preserve"> </w:t>
                  </w:r>
                  <w:r w:rsidRPr="009C3FCB">
                    <w:rPr>
                      <w:i/>
                      <w:sz w:val="24"/>
                      <w:szCs w:val="24"/>
                    </w:rPr>
                    <w:t>характеристик</w:t>
                  </w:r>
                  <w:r w:rsidRPr="009C3FCB">
                    <w:rPr>
                      <w:i/>
                      <w:spacing w:val="-3"/>
                      <w:sz w:val="24"/>
                      <w:szCs w:val="24"/>
                    </w:rPr>
                    <w:t xml:space="preserve"> </w:t>
                  </w:r>
                  <w:r w:rsidRPr="009C3FCB">
                    <w:rPr>
                      <w:i/>
                      <w:sz w:val="24"/>
                      <w:szCs w:val="24"/>
                    </w:rPr>
                    <w:t>обучающихся;</w:t>
                  </w:r>
                </w:p>
                <w:p w14:paraId="1295548F" w14:textId="77777777" w:rsidR="00BA68D1" w:rsidRPr="009C3FCB" w:rsidRDefault="00BA68D1" w:rsidP="00961C6B">
                  <w:pPr>
                    <w:pStyle w:val="TableParagraph"/>
                    <w:framePr w:hSpace="180" w:wrap="around" w:vAnchor="text" w:hAnchor="text" w:x="-284" w:y="1"/>
                    <w:numPr>
                      <w:ilvl w:val="0"/>
                      <w:numId w:val="213"/>
                    </w:numPr>
                    <w:tabs>
                      <w:tab w:val="left" w:pos="428"/>
                      <w:tab w:val="left" w:pos="2615"/>
                    </w:tabs>
                    <w:spacing w:after="0" w:line="240" w:lineRule="auto"/>
                    <w:ind w:right="96" w:firstLine="0"/>
                    <w:suppressOverlap/>
                    <w:jc w:val="both"/>
                    <w:rPr>
                      <w:i/>
                      <w:sz w:val="24"/>
                      <w:szCs w:val="24"/>
                    </w:rPr>
                  </w:pPr>
                  <w:r w:rsidRPr="009C3FCB">
                    <w:rPr>
                      <w:i/>
                      <w:sz w:val="24"/>
                      <w:szCs w:val="24"/>
                    </w:rPr>
                    <w:t>владение</w:t>
                  </w:r>
                  <w:r w:rsidRPr="009C3FCB">
                    <w:rPr>
                      <w:i/>
                      <w:sz w:val="24"/>
                      <w:szCs w:val="24"/>
                    </w:rPr>
                    <w:tab/>
                  </w:r>
                  <w:r w:rsidRPr="009C3FCB">
                    <w:rPr>
                      <w:i/>
                      <w:spacing w:val="-1"/>
                      <w:sz w:val="24"/>
                      <w:szCs w:val="24"/>
                    </w:rPr>
                    <w:t>методами</w:t>
                  </w:r>
                  <w:r w:rsidRPr="009C3FCB">
                    <w:rPr>
                      <w:i/>
                      <w:spacing w:val="-68"/>
                      <w:sz w:val="24"/>
                      <w:szCs w:val="24"/>
                    </w:rPr>
                    <w:t xml:space="preserve"> </w:t>
                  </w:r>
                  <w:r w:rsidRPr="009C3FCB">
                    <w:rPr>
                      <w:i/>
                      <w:sz w:val="24"/>
                      <w:szCs w:val="24"/>
                    </w:rPr>
                    <w:t>социометрии;</w:t>
                  </w:r>
                </w:p>
                <w:p w14:paraId="05D9AA13" w14:textId="77777777" w:rsidR="00BA68D1" w:rsidRPr="009C3FCB" w:rsidRDefault="00BA68D1" w:rsidP="00961C6B">
                  <w:pPr>
                    <w:pStyle w:val="TableParagraph"/>
                    <w:framePr w:hSpace="180" w:wrap="around" w:vAnchor="text" w:hAnchor="text" w:x="-284" w:y="1"/>
                    <w:ind w:left="108" w:right="94"/>
                    <w:suppressOverlap/>
                    <w:jc w:val="both"/>
                    <w:rPr>
                      <w:i/>
                      <w:sz w:val="24"/>
                      <w:szCs w:val="24"/>
                    </w:rPr>
                  </w:pPr>
                  <w:r w:rsidRPr="009C3FCB">
                    <w:rPr>
                      <w:i/>
                      <w:sz w:val="24"/>
                      <w:szCs w:val="24"/>
                    </w:rPr>
                    <w:t>учёт</w:t>
                  </w:r>
                  <w:r w:rsidRPr="009C3FCB">
                    <w:rPr>
                      <w:i/>
                      <w:spacing w:val="1"/>
                      <w:sz w:val="24"/>
                      <w:szCs w:val="24"/>
                    </w:rPr>
                    <w:t xml:space="preserve"> </w:t>
                  </w:r>
                  <w:r w:rsidRPr="009C3FCB">
                    <w:rPr>
                      <w:i/>
                      <w:sz w:val="24"/>
                      <w:szCs w:val="24"/>
                    </w:rPr>
                    <w:t>особенностей</w:t>
                  </w:r>
                  <w:r w:rsidRPr="009C3FCB">
                    <w:rPr>
                      <w:i/>
                      <w:spacing w:val="1"/>
                      <w:sz w:val="24"/>
                      <w:szCs w:val="24"/>
                    </w:rPr>
                    <w:t xml:space="preserve"> </w:t>
                  </w:r>
                  <w:r w:rsidRPr="009C3FCB">
                    <w:rPr>
                      <w:i/>
                      <w:sz w:val="24"/>
                      <w:szCs w:val="24"/>
                    </w:rPr>
                    <w:t>учебных</w:t>
                  </w:r>
                  <w:r w:rsidRPr="009C3FCB">
                    <w:rPr>
                      <w:i/>
                      <w:spacing w:val="1"/>
                      <w:sz w:val="24"/>
                      <w:szCs w:val="24"/>
                    </w:rPr>
                    <w:t xml:space="preserve"> </w:t>
                  </w:r>
                  <w:r w:rsidRPr="009C3FCB">
                    <w:rPr>
                      <w:i/>
                      <w:sz w:val="24"/>
                      <w:szCs w:val="24"/>
                    </w:rPr>
                    <w:t>коллективов в педагогическом</w:t>
                  </w:r>
                  <w:r w:rsidRPr="009C3FCB">
                    <w:rPr>
                      <w:i/>
                      <w:spacing w:val="1"/>
                      <w:sz w:val="24"/>
                      <w:szCs w:val="24"/>
                    </w:rPr>
                    <w:t xml:space="preserve"> </w:t>
                  </w:r>
                  <w:r w:rsidRPr="009C3FCB">
                    <w:rPr>
                      <w:i/>
                      <w:sz w:val="24"/>
                      <w:szCs w:val="24"/>
                    </w:rPr>
                    <w:t>процессе;</w:t>
                  </w:r>
                </w:p>
                <w:p w14:paraId="0A5E5041" w14:textId="77777777" w:rsidR="00BA68D1" w:rsidRPr="009C3FCB" w:rsidRDefault="00BA68D1" w:rsidP="00961C6B">
                  <w:pPr>
                    <w:pStyle w:val="TableParagraph"/>
                    <w:framePr w:hSpace="180" w:wrap="around" w:vAnchor="text" w:hAnchor="text" w:x="-284" w:y="1"/>
                    <w:spacing w:line="321" w:lineRule="exact"/>
                    <w:ind w:left="108"/>
                    <w:suppressOverlap/>
                    <w:jc w:val="both"/>
                    <w:rPr>
                      <w:sz w:val="24"/>
                      <w:szCs w:val="24"/>
                    </w:rPr>
                  </w:pPr>
                  <w:r w:rsidRPr="009C3FCB">
                    <w:rPr>
                      <w:sz w:val="24"/>
                      <w:szCs w:val="24"/>
                    </w:rPr>
                    <w:t>—</w:t>
                  </w:r>
                  <w:r w:rsidRPr="009C3FCB">
                    <w:rPr>
                      <w:spacing w:val="-2"/>
                      <w:sz w:val="24"/>
                      <w:szCs w:val="24"/>
                    </w:rPr>
                    <w:t xml:space="preserve"> </w:t>
                  </w:r>
                  <w:r w:rsidRPr="009C3FCB">
                    <w:rPr>
                      <w:sz w:val="24"/>
                      <w:szCs w:val="24"/>
                    </w:rPr>
                    <w:t xml:space="preserve">знание  </w:t>
                  </w:r>
                  <w:r w:rsidRPr="009C3FCB">
                    <w:rPr>
                      <w:spacing w:val="24"/>
                      <w:sz w:val="24"/>
                      <w:szCs w:val="24"/>
                    </w:rPr>
                    <w:t xml:space="preserve"> </w:t>
                  </w:r>
                  <w:r w:rsidRPr="009C3FCB">
                    <w:rPr>
                      <w:sz w:val="24"/>
                      <w:szCs w:val="24"/>
                    </w:rPr>
                    <w:t xml:space="preserve">(рефлексия)  </w:t>
                  </w:r>
                  <w:r w:rsidRPr="009C3FCB">
                    <w:rPr>
                      <w:spacing w:val="25"/>
                      <w:sz w:val="24"/>
                      <w:szCs w:val="24"/>
                    </w:rPr>
                    <w:t xml:space="preserve"> </w:t>
                  </w:r>
                  <w:r w:rsidRPr="009C3FCB">
                    <w:rPr>
                      <w:sz w:val="24"/>
                      <w:szCs w:val="24"/>
                    </w:rPr>
                    <w:t>своих</w:t>
                  </w:r>
                </w:p>
                <w:p w14:paraId="5F398DAD" w14:textId="77777777" w:rsidR="00BA68D1" w:rsidRPr="009C3FCB" w:rsidRDefault="00BA68D1" w:rsidP="00961C6B">
                  <w:pPr>
                    <w:pStyle w:val="TableParagraph"/>
                    <w:framePr w:hSpace="180" w:wrap="around" w:vAnchor="text" w:hAnchor="text" w:x="-284" w:y="1"/>
                    <w:spacing w:line="322" w:lineRule="exact"/>
                    <w:ind w:left="108" w:right="98"/>
                    <w:suppressOverlap/>
                    <w:jc w:val="both"/>
                    <w:rPr>
                      <w:sz w:val="24"/>
                      <w:szCs w:val="24"/>
                    </w:rPr>
                  </w:pPr>
                  <w:r w:rsidRPr="009C3FCB">
                    <w:rPr>
                      <w:sz w:val="24"/>
                      <w:szCs w:val="24"/>
                    </w:rPr>
                    <w:t>индивидуальных особенностей</w:t>
                  </w:r>
                  <w:r w:rsidRPr="009C3FCB">
                    <w:rPr>
                      <w:spacing w:val="-67"/>
                      <w:sz w:val="24"/>
                      <w:szCs w:val="24"/>
                    </w:rPr>
                    <w:t xml:space="preserve"> </w:t>
                  </w:r>
                  <w:r w:rsidRPr="009C3FCB">
                    <w:rPr>
                      <w:sz w:val="24"/>
                      <w:szCs w:val="24"/>
                    </w:rPr>
                    <w:t>и</w:t>
                  </w:r>
                  <w:r w:rsidRPr="009C3FCB">
                    <w:rPr>
                      <w:spacing w:val="-2"/>
                      <w:sz w:val="24"/>
                      <w:szCs w:val="24"/>
                    </w:rPr>
                    <w:t xml:space="preserve"> </w:t>
                  </w:r>
                  <w:r w:rsidRPr="009C3FCB">
                    <w:rPr>
                      <w:sz w:val="24"/>
                      <w:szCs w:val="24"/>
                    </w:rPr>
                    <w:t>их учёт</w:t>
                  </w:r>
                  <w:r w:rsidRPr="009C3FCB">
                    <w:rPr>
                      <w:spacing w:val="-1"/>
                      <w:sz w:val="24"/>
                      <w:szCs w:val="24"/>
                    </w:rPr>
                    <w:t xml:space="preserve"> </w:t>
                  </w:r>
                  <w:r w:rsidRPr="009C3FCB">
                    <w:rPr>
                      <w:sz w:val="24"/>
                      <w:szCs w:val="24"/>
                    </w:rPr>
                    <w:t>в</w:t>
                  </w:r>
                  <w:r w:rsidRPr="009C3FCB">
                    <w:rPr>
                      <w:spacing w:val="-2"/>
                      <w:sz w:val="24"/>
                      <w:szCs w:val="24"/>
                    </w:rPr>
                    <w:t xml:space="preserve"> </w:t>
                  </w:r>
                  <w:r w:rsidRPr="009C3FCB">
                    <w:rPr>
                      <w:sz w:val="24"/>
                      <w:szCs w:val="24"/>
                    </w:rPr>
                    <w:t>своей деятельности</w:t>
                  </w:r>
                </w:p>
              </w:tc>
            </w:tr>
            <w:tr w:rsidR="00E90365" w:rsidRPr="009C3FCB" w14:paraId="565334C6" w14:textId="77777777" w:rsidTr="009C3FCB">
              <w:trPr>
                <w:trHeight w:val="1607"/>
              </w:trPr>
              <w:tc>
                <w:tcPr>
                  <w:tcW w:w="648" w:type="dxa"/>
                  <w:gridSpan w:val="2"/>
                </w:tcPr>
                <w:p w14:paraId="2FA76091" w14:textId="77777777" w:rsidR="00E90365" w:rsidRPr="009C3FCB" w:rsidRDefault="00E90365" w:rsidP="00961C6B">
                  <w:pPr>
                    <w:pStyle w:val="TableParagraph"/>
                    <w:framePr w:hSpace="180" w:wrap="around" w:vAnchor="text" w:hAnchor="text" w:x="-284" w:y="1"/>
                    <w:spacing w:line="314" w:lineRule="exact"/>
                    <w:ind w:left="92" w:right="155"/>
                    <w:suppressOverlap/>
                    <w:jc w:val="center"/>
                    <w:rPr>
                      <w:sz w:val="24"/>
                      <w:szCs w:val="24"/>
                    </w:rPr>
                  </w:pPr>
                  <w:r w:rsidRPr="009C3FCB">
                    <w:rPr>
                      <w:sz w:val="24"/>
                      <w:szCs w:val="24"/>
                    </w:rPr>
                    <w:t>4.4</w:t>
                  </w:r>
                </w:p>
              </w:tc>
              <w:tc>
                <w:tcPr>
                  <w:tcW w:w="1928" w:type="dxa"/>
                  <w:gridSpan w:val="2"/>
                  <w:vMerge w:val="restart"/>
                  <w:tcBorders>
                    <w:right w:val="single" w:sz="6" w:space="0" w:color="000000"/>
                  </w:tcBorders>
                </w:tcPr>
                <w:p w14:paraId="56519FD8" w14:textId="77777777" w:rsidR="00E90365" w:rsidRPr="009C3FCB" w:rsidRDefault="00E90365" w:rsidP="00961C6B">
                  <w:pPr>
                    <w:pStyle w:val="TableParagraph"/>
                    <w:framePr w:hSpace="180" w:wrap="around" w:vAnchor="text" w:hAnchor="text" w:x="-284" w:y="1"/>
                    <w:ind w:left="110" w:right="90"/>
                    <w:suppressOverlap/>
                    <w:rPr>
                      <w:sz w:val="24"/>
                      <w:szCs w:val="24"/>
                    </w:rPr>
                  </w:pPr>
                  <w:r w:rsidRPr="009C3FCB">
                    <w:rPr>
                      <w:sz w:val="24"/>
                      <w:szCs w:val="24"/>
                    </w:rPr>
                    <w:t>Умение</w:t>
                  </w:r>
                  <w:r w:rsidRPr="009C3FCB">
                    <w:rPr>
                      <w:spacing w:val="1"/>
                      <w:sz w:val="24"/>
                      <w:szCs w:val="24"/>
                    </w:rPr>
                    <w:t xml:space="preserve"> </w:t>
                  </w:r>
                  <w:r w:rsidRPr="009C3FCB">
                    <w:rPr>
                      <w:sz w:val="24"/>
                      <w:szCs w:val="24"/>
                    </w:rPr>
                    <w:t>вести</w:t>
                  </w:r>
                  <w:r w:rsidRPr="009C3FCB">
                    <w:rPr>
                      <w:spacing w:val="1"/>
                      <w:sz w:val="24"/>
                      <w:szCs w:val="24"/>
                    </w:rPr>
                    <w:t xml:space="preserve"> </w:t>
                  </w:r>
                  <w:r w:rsidRPr="009C3FCB">
                    <w:rPr>
                      <w:sz w:val="24"/>
                      <w:szCs w:val="24"/>
                    </w:rPr>
                    <w:t>самостоятел</w:t>
                  </w:r>
                  <w:r w:rsidRPr="009C3FCB">
                    <w:rPr>
                      <w:spacing w:val="-67"/>
                      <w:sz w:val="24"/>
                      <w:szCs w:val="24"/>
                    </w:rPr>
                    <w:t xml:space="preserve"> </w:t>
                  </w:r>
                  <w:r w:rsidRPr="009C3FCB">
                    <w:rPr>
                      <w:sz w:val="24"/>
                      <w:szCs w:val="24"/>
                    </w:rPr>
                    <w:t>ьный</w:t>
                  </w:r>
                  <w:r w:rsidRPr="009C3FCB">
                    <w:rPr>
                      <w:spacing w:val="42"/>
                      <w:sz w:val="24"/>
                      <w:szCs w:val="24"/>
                    </w:rPr>
                    <w:t xml:space="preserve"> </w:t>
                  </w:r>
                  <w:r w:rsidRPr="009C3FCB">
                    <w:rPr>
                      <w:sz w:val="24"/>
                      <w:szCs w:val="24"/>
                    </w:rPr>
                    <w:t>поиск</w:t>
                  </w:r>
                </w:p>
                <w:p w14:paraId="43305B1D" w14:textId="3AEB3C80" w:rsidR="00E90365" w:rsidRPr="009C3FCB" w:rsidRDefault="00E90365" w:rsidP="00961C6B">
                  <w:pPr>
                    <w:pStyle w:val="TableParagraph"/>
                    <w:framePr w:hSpace="180" w:wrap="around" w:vAnchor="text" w:hAnchor="text" w:x="-284" w:y="1"/>
                    <w:ind w:left="110" w:right="223"/>
                    <w:suppressOverlap/>
                    <w:rPr>
                      <w:sz w:val="24"/>
                      <w:szCs w:val="24"/>
                    </w:rPr>
                  </w:pPr>
                  <w:r w:rsidRPr="009C3FCB">
                    <w:rPr>
                      <w:sz w:val="24"/>
                      <w:szCs w:val="24"/>
                    </w:rPr>
                    <w:t>информаци</w:t>
                  </w:r>
                  <w:r w:rsidRPr="009C3FCB">
                    <w:rPr>
                      <w:spacing w:val="-67"/>
                      <w:sz w:val="24"/>
                      <w:szCs w:val="24"/>
                    </w:rPr>
                    <w:t xml:space="preserve"> </w:t>
                  </w:r>
                </w:p>
              </w:tc>
              <w:tc>
                <w:tcPr>
                  <w:tcW w:w="3970" w:type="dxa"/>
                  <w:tcBorders>
                    <w:left w:val="single" w:sz="6" w:space="0" w:color="000000"/>
                  </w:tcBorders>
                </w:tcPr>
                <w:p w14:paraId="31244978" w14:textId="77777777" w:rsidR="00E90365" w:rsidRPr="009C3FCB" w:rsidRDefault="00E90365" w:rsidP="00961C6B">
                  <w:pPr>
                    <w:pStyle w:val="TableParagraph"/>
                    <w:framePr w:hSpace="180" w:wrap="around" w:vAnchor="text" w:hAnchor="text" w:x="-284" w:y="1"/>
                    <w:ind w:left="108" w:right="92"/>
                    <w:suppressOverlap/>
                    <w:jc w:val="both"/>
                    <w:rPr>
                      <w:sz w:val="24"/>
                      <w:szCs w:val="24"/>
                    </w:rPr>
                  </w:pPr>
                  <w:r w:rsidRPr="009C3FCB">
                    <w:rPr>
                      <w:sz w:val="24"/>
                      <w:szCs w:val="24"/>
                    </w:rPr>
                    <w:t>Обеспечивает</w:t>
                  </w:r>
                  <w:r w:rsidRPr="009C3FCB">
                    <w:rPr>
                      <w:spacing w:val="1"/>
                      <w:sz w:val="24"/>
                      <w:szCs w:val="24"/>
                    </w:rPr>
                    <w:t xml:space="preserve"> </w:t>
                  </w:r>
                  <w:r w:rsidRPr="009C3FCB">
                    <w:rPr>
                      <w:sz w:val="24"/>
                      <w:szCs w:val="24"/>
                    </w:rPr>
                    <w:t>постоянный</w:t>
                  </w:r>
                  <w:r w:rsidRPr="009C3FCB">
                    <w:rPr>
                      <w:spacing w:val="-67"/>
                      <w:sz w:val="24"/>
                      <w:szCs w:val="24"/>
                    </w:rPr>
                    <w:t xml:space="preserve"> </w:t>
                  </w:r>
                  <w:r w:rsidRPr="009C3FCB">
                    <w:rPr>
                      <w:sz w:val="24"/>
                      <w:szCs w:val="24"/>
                    </w:rPr>
                    <w:t>профессиональный</w:t>
                  </w:r>
                  <w:r w:rsidRPr="009C3FCB">
                    <w:rPr>
                      <w:spacing w:val="1"/>
                      <w:sz w:val="24"/>
                      <w:szCs w:val="24"/>
                    </w:rPr>
                    <w:t xml:space="preserve"> </w:t>
                  </w:r>
                  <w:r w:rsidRPr="009C3FCB">
                    <w:rPr>
                      <w:sz w:val="24"/>
                      <w:szCs w:val="24"/>
                    </w:rPr>
                    <w:t>рост</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творческий</w:t>
                  </w:r>
                  <w:r w:rsidRPr="009C3FCB">
                    <w:rPr>
                      <w:spacing w:val="1"/>
                      <w:sz w:val="24"/>
                      <w:szCs w:val="24"/>
                    </w:rPr>
                    <w:t xml:space="preserve"> </w:t>
                  </w:r>
                  <w:r w:rsidRPr="009C3FCB">
                    <w:rPr>
                      <w:sz w:val="24"/>
                      <w:szCs w:val="24"/>
                    </w:rPr>
                    <w:t>подход</w:t>
                  </w:r>
                  <w:r w:rsidRPr="009C3FCB">
                    <w:rPr>
                      <w:spacing w:val="1"/>
                      <w:sz w:val="24"/>
                      <w:szCs w:val="24"/>
                    </w:rPr>
                    <w:t xml:space="preserve"> </w:t>
                  </w:r>
                  <w:r w:rsidRPr="009C3FCB">
                    <w:rPr>
                      <w:sz w:val="24"/>
                      <w:szCs w:val="24"/>
                    </w:rPr>
                    <w:t>к</w:t>
                  </w:r>
                  <w:r w:rsidRPr="009C3FCB">
                    <w:rPr>
                      <w:spacing w:val="-67"/>
                      <w:sz w:val="24"/>
                      <w:szCs w:val="24"/>
                    </w:rPr>
                    <w:t xml:space="preserve"> </w:t>
                  </w:r>
                  <w:r w:rsidRPr="009C3FCB">
                    <w:rPr>
                      <w:sz w:val="24"/>
                      <w:szCs w:val="24"/>
                    </w:rPr>
                    <w:t>педагогической</w:t>
                  </w:r>
                  <w:r w:rsidRPr="009C3FCB">
                    <w:rPr>
                      <w:spacing w:val="133"/>
                      <w:sz w:val="24"/>
                      <w:szCs w:val="24"/>
                    </w:rPr>
                    <w:t xml:space="preserve"> </w:t>
                  </w:r>
                  <w:r w:rsidRPr="009C3FCB">
                    <w:rPr>
                      <w:sz w:val="24"/>
                      <w:szCs w:val="24"/>
                    </w:rPr>
                    <w:t>деятельности.</w:t>
                  </w:r>
                </w:p>
                <w:p w14:paraId="58234394" w14:textId="77777777" w:rsidR="00E90365" w:rsidRPr="009C3FCB" w:rsidRDefault="00E90365" w:rsidP="00961C6B">
                  <w:pPr>
                    <w:pStyle w:val="TableParagraph"/>
                    <w:framePr w:hSpace="180" w:wrap="around" w:vAnchor="text" w:hAnchor="text" w:x="-284" w:y="1"/>
                    <w:tabs>
                      <w:tab w:val="left" w:pos="2768"/>
                    </w:tabs>
                    <w:spacing w:line="307" w:lineRule="exact"/>
                    <w:ind w:left="108"/>
                    <w:suppressOverlap/>
                    <w:jc w:val="both"/>
                    <w:rPr>
                      <w:sz w:val="24"/>
                      <w:szCs w:val="24"/>
                    </w:rPr>
                  </w:pPr>
                  <w:r w:rsidRPr="009C3FCB">
                    <w:rPr>
                      <w:sz w:val="24"/>
                      <w:szCs w:val="24"/>
                    </w:rPr>
                    <w:t>Современная</w:t>
                  </w:r>
                  <w:r w:rsidRPr="009C3FCB">
                    <w:rPr>
                      <w:sz w:val="24"/>
                      <w:szCs w:val="24"/>
                    </w:rPr>
                    <w:tab/>
                    <w:t>ситуация</w:t>
                  </w:r>
                </w:p>
              </w:tc>
              <w:tc>
                <w:tcPr>
                  <w:tcW w:w="3970" w:type="dxa"/>
                  <w:gridSpan w:val="2"/>
                </w:tcPr>
                <w:p w14:paraId="5BE46D70" w14:textId="77777777" w:rsidR="00E90365" w:rsidRPr="009C3FCB" w:rsidRDefault="00E90365" w:rsidP="00961C6B">
                  <w:pPr>
                    <w:pStyle w:val="TableParagraph"/>
                    <w:framePr w:hSpace="180" w:wrap="around" w:vAnchor="text" w:hAnchor="text" w:x="-284" w:y="1"/>
                    <w:ind w:left="108" w:right="1313"/>
                    <w:suppressOverlap/>
                    <w:rPr>
                      <w:i/>
                      <w:sz w:val="24"/>
                      <w:szCs w:val="24"/>
                    </w:rPr>
                  </w:pPr>
                  <w:r w:rsidRPr="009C3FCB">
                    <w:rPr>
                      <w:i/>
                      <w:sz w:val="24"/>
                      <w:szCs w:val="24"/>
                    </w:rPr>
                    <w:t>—</w:t>
                  </w:r>
                  <w:r w:rsidRPr="009C3FCB">
                    <w:rPr>
                      <w:i/>
                      <w:spacing w:val="-10"/>
                      <w:sz w:val="24"/>
                      <w:szCs w:val="24"/>
                    </w:rPr>
                    <w:t xml:space="preserve"> </w:t>
                  </w:r>
                  <w:r w:rsidRPr="009C3FCB">
                    <w:rPr>
                      <w:i/>
                      <w:sz w:val="24"/>
                      <w:szCs w:val="24"/>
                    </w:rPr>
                    <w:t>профессиональная</w:t>
                  </w:r>
                  <w:r w:rsidRPr="009C3FCB">
                    <w:rPr>
                      <w:i/>
                      <w:spacing w:val="-67"/>
                      <w:sz w:val="24"/>
                      <w:szCs w:val="24"/>
                    </w:rPr>
                    <w:t xml:space="preserve"> </w:t>
                  </w:r>
                  <w:r w:rsidRPr="009C3FCB">
                    <w:rPr>
                      <w:i/>
                      <w:sz w:val="24"/>
                      <w:szCs w:val="24"/>
                    </w:rPr>
                    <w:t>любознательность;</w:t>
                  </w:r>
                </w:p>
                <w:p w14:paraId="6547585F" w14:textId="77777777" w:rsidR="00E90365" w:rsidRPr="009C3FCB" w:rsidRDefault="00E90365" w:rsidP="00961C6B">
                  <w:pPr>
                    <w:pStyle w:val="TableParagraph"/>
                    <w:framePr w:hSpace="180" w:wrap="around" w:vAnchor="text" w:hAnchor="text" w:x="-284" w:y="1"/>
                    <w:tabs>
                      <w:tab w:val="left" w:pos="2236"/>
                    </w:tabs>
                    <w:spacing w:line="321" w:lineRule="exact"/>
                    <w:ind w:left="108"/>
                    <w:suppressOverlap/>
                    <w:rPr>
                      <w:i/>
                      <w:sz w:val="24"/>
                      <w:szCs w:val="24"/>
                    </w:rPr>
                  </w:pPr>
                  <w:r w:rsidRPr="009C3FCB">
                    <w:rPr>
                      <w:i/>
                      <w:sz w:val="24"/>
                      <w:szCs w:val="24"/>
                    </w:rPr>
                    <w:t>умение</w:t>
                  </w:r>
                  <w:r w:rsidRPr="009C3FCB">
                    <w:rPr>
                      <w:i/>
                      <w:sz w:val="24"/>
                      <w:szCs w:val="24"/>
                    </w:rPr>
                    <w:tab/>
                    <w:t>пользоваться</w:t>
                  </w:r>
                </w:p>
                <w:p w14:paraId="7D1629EC" w14:textId="77777777" w:rsidR="00E90365" w:rsidRPr="009C3FCB" w:rsidRDefault="00E90365" w:rsidP="00961C6B">
                  <w:pPr>
                    <w:pStyle w:val="TableParagraph"/>
                    <w:framePr w:hSpace="180" w:wrap="around" w:vAnchor="text" w:hAnchor="text" w:x="-284" w:y="1"/>
                    <w:tabs>
                      <w:tab w:val="left" w:pos="1853"/>
                    </w:tabs>
                    <w:spacing w:line="322" w:lineRule="exact"/>
                    <w:ind w:left="108" w:right="92"/>
                    <w:suppressOverlap/>
                    <w:rPr>
                      <w:i/>
                      <w:sz w:val="24"/>
                      <w:szCs w:val="24"/>
                    </w:rPr>
                  </w:pPr>
                  <w:r w:rsidRPr="009C3FCB">
                    <w:rPr>
                      <w:i/>
                      <w:sz w:val="24"/>
                      <w:szCs w:val="24"/>
                    </w:rPr>
                    <w:t>различными</w:t>
                  </w:r>
                  <w:r w:rsidRPr="009C3FCB">
                    <w:rPr>
                      <w:i/>
                      <w:sz w:val="24"/>
                      <w:szCs w:val="24"/>
                    </w:rPr>
                    <w:tab/>
                    <w:t>информационно-</w:t>
                  </w:r>
                  <w:r w:rsidRPr="009C3FCB">
                    <w:rPr>
                      <w:i/>
                      <w:spacing w:val="-67"/>
                      <w:sz w:val="24"/>
                      <w:szCs w:val="24"/>
                    </w:rPr>
                    <w:t xml:space="preserve"> </w:t>
                  </w:r>
                  <w:r w:rsidRPr="009C3FCB">
                    <w:rPr>
                      <w:i/>
                      <w:sz w:val="24"/>
                      <w:szCs w:val="24"/>
                    </w:rPr>
                    <w:t>поисковыми</w:t>
                  </w:r>
                  <w:r w:rsidRPr="009C3FCB">
                    <w:rPr>
                      <w:i/>
                      <w:spacing w:val="-1"/>
                      <w:sz w:val="24"/>
                      <w:szCs w:val="24"/>
                    </w:rPr>
                    <w:t xml:space="preserve"> </w:t>
                  </w:r>
                  <w:r w:rsidRPr="009C3FCB">
                    <w:rPr>
                      <w:i/>
                      <w:sz w:val="24"/>
                      <w:szCs w:val="24"/>
                    </w:rPr>
                    <w:t>технологиями;</w:t>
                  </w:r>
                </w:p>
              </w:tc>
            </w:tr>
            <w:tr w:rsidR="00E90365" w:rsidRPr="009C3FCB" w14:paraId="3086A94C" w14:textId="77777777" w:rsidTr="009C3FCB">
              <w:trPr>
                <w:trHeight w:val="2899"/>
              </w:trPr>
              <w:tc>
                <w:tcPr>
                  <w:tcW w:w="648" w:type="dxa"/>
                  <w:gridSpan w:val="2"/>
                </w:tcPr>
                <w:p w14:paraId="43F6F5F1" w14:textId="77777777" w:rsidR="00E90365" w:rsidRPr="009C3FCB" w:rsidRDefault="00E90365" w:rsidP="00961C6B">
                  <w:pPr>
                    <w:pStyle w:val="TableParagraph"/>
                    <w:framePr w:hSpace="180" w:wrap="around" w:vAnchor="text" w:hAnchor="text" w:x="-284" w:y="1"/>
                    <w:suppressOverlap/>
                    <w:rPr>
                      <w:sz w:val="24"/>
                      <w:szCs w:val="24"/>
                    </w:rPr>
                  </w:pPr>
                </w:p>
              </w:tc>
              <w:tc>
                <w:tcPr>
                  <w:tcW w:w="1928" w:type="dxa"/>
                  <w:gridSpan w:val="2"/>
                  <w:vMerge/>
                  <w:tcBorders>
                    <w:right w:val="single" w:sz="6" w:space="0" w:color="000000"/>
                  </w:tcBorders>
                </w:tcPr>
                <w:p w14:paraId="7445ECA0" w14:textId="05101DBD" w:rsidR="00E90365" w:rsidRPr="009C3FCB" w:rsidRDefault="00E90365" w:rsidP="00961C6B">
                  <w:pPr>
                    <w:pStyle w:val="TableParagraph"/>
                    <w:framePr w:hSpace="180" w:wrap="around" w:vAnchor="text" w:hAnchor="text" w:x="-284" w:y="1"/>
                    <w:ind w:left="110" w:right="223"/>
                    <w:suppressOverlap/>
                    <w:rPr>
                      <w:sz w:val="24"/>
                      <w:szCs w:val="24"/>
                    </w:rPr>
                  </w:pPr>
                </w:p>
              </w:tc>
              <w:tc>
                <w:tcPr>
                  <w:tcW w:w="3970" w:type="dxa"/>
                  <w:tcBorders>
                    <w:left w:val="single" w:sz="6" w:space="0" w:color="000000"/>
                  </w:tcBorders>
                </w:tcPr>
                <w:p w14:paraId="39939A4E" w14:textId="77777777" w:rsidR="00E90365" w:rsidRPr="009C3FCB" w:rsidRDefault="00E90365" w:rsidP="00961C6B">
                  <w:pPr>
                    <w:pStyle w:val="TableParagraph"/>
                    <w:framePr w:hSpace="180" w:wrap="around" w:vAnchor="text" w:hAnchor="text" w:x="-284" w:y="1"/>
                    <w:tabs>
                      <w:tab w:val="left" w:pos="2324"/>
                    </w:tabs>
                    <w:ind w:left="108" w:right="93"/>
                    <w:suppressOverlap/>
                    <w:jc w:val="both"/>
                    <w:rPr>
                      <w:sz w:val="24"/>
                      <w:szCs w:val="24"/>
                    </w:rPr>
                  </w:pPr>
                  <w:r w:rsidRPr="009C3FCB">
                    <w:rPr>
                      <w:sz w:val="24"/>
                      <w:szCs w:val="24"/>
                    </w:rPr>
                    <w:t>быстрого</w:t>
                  </w:r>
                  <w:r w:rsidRPr="009C3FCB">
                    <w:rPr>
                      <w:spacing w:val="-13"/>
                      <w:sz w:val="24"/>
                      <w:szCs w:val="24"/>
                    </w:rPr>
                    <w:t xml:space="preserve"> </w:t>
                  </w:r>
                  <w:r w:rsidRPr="009C3FCB">
                    <w:rPr>
                      <w:sz w:val="24"/>
                      <w:szCs w:val="24"/>
                    </w:rPr>
                    <w:t>развития</w:t>
                  </w:r>
                  <w:r w:rsidRPr="009C3FCB">
                    <w:rPr>
                      <w:spacing w:val="-13"/>
                      <w:sz w:val="24"/>
                      <w:szCs w:val="24"/>
                    </w:rPr>
                    <w:t xml:space="preserve"> </w:t>
                  </w:r>
                  <w:r w:rsidRPr="009C3FCB">
                    <w:rPr>
                      <w:sz w:val="24"/>
                      <w:szCs w:val="24"/>
                    </w:rPr>
                    <w:t>предметных</w:t>
                  </w:r>
                  <w:r w:rsidRPr="009C3FCB">
                    <w:rPr>
                      <w:spacing w:val="-67"/>
                      <w:sz w:val="24"/>
                      <w:szCs w:val="24"/>
                    </w:rPr>
                    <w:t xml:space="preserve"> </w:t>
                  </w:r>
                  <w:r w:rsidRPr="009C3FCB">
                    <w:rPr>
                      <w:sz w:val="24"/>
                      <w:szCs w:val="24"/>
                    </w:rPr>
                    <w:t>областей,</w:t>
                  </w:r>
                  <w:r w:rsidRPr="009C3FCB">
                    <w:rPr>
                      <w:spacing w:val="1"/>
                      <w:sz w:val="24"/>
                      <w:szCs w:val="24"/>
                    </w:rPr>
                    <w:t xml:space="preserve"> </w:t>
                  </w:r>
                  <w:r w:rsidRPr="009C3FCB">
                    <w:rPr>
                      <w:sz w:val="24"/>
                      <w:szCs w:val="24"/>
                    </w:rPr>
                    <w:t>появление</w:t>
                  </w:r>
                  <w:r w:rsidRPr="009C3FCB">
                    <w:rPr>
                      <w:spacing w:val="1"/>
                      <w:sz w:val="24"/>
                      <w:szCs w:val="24"/>
                    </w:rPr>
                    <w:t xml:space="preserve"> </w:t>
                  </w:r>
                  <w:r w:rsidRPr="009C3FCB">
                    <w:rPr>
                      <w:sz w:val="24"/>
                      <w:szCs w:val="24"/>
                    </w:rPr>
                    <w:t>новых</w:t>
                  </w:r>
                  <w:r w:rsidRPr="009C3FCB">
                    <w:rPr>
                      <w:spacing w:val="1"/>
                      <w:sz w:val="24"/>
                      <w:szCs w:val="24"/>
                    </w:rPr>
                    <w:t xml:space="preserve"> </w:t>
                  </w:r>
                  <w:r w:rsidRPr="009C3FCB">
                    <w:rPr>
                      <w:sz w:val="24"/>
                      <w:szCs w:val="24"/>
                    </w:rPr>
                    <w:t>педагогических</w:t>
                  </w:r>
                  <w:r w:rsidRPr="009C3FCB">
                    <w:rPr>
                      <w:spacing w:val="1"/>
                      <w:sz w:val="24"/>
                      <w:szCs w:val="24"/>
                    </w:rPr>
                    <w:t xml:space="preserve"> </w:t>
                  </w:r>
                  <w:r w:rsidRPr="009C3FCB">
                    <w:rPr>
                      <w:sz w:val="24"/>
                      <w:szCs w:val="24"/>
                    </w:rPr>
                    <w:t>технологий</w:t>
                  </w:r>
                  <w:r w:rsidRPr="009C3FCB">
                    <w:rPr>
                      <w:spacing w:val="-67"/>
                      <w:sz w:val="24"/>
                      <w:szCs w:val="24"/>
                    </w:rPr>
                    <w:t xml:space="preserve"> </w:t>
                  </w:r>
                  <w:r w:rsidRPr="009C3FCB">
                    <w:rPr>
                      <w:sz w:val="24"/>
                      <w:szCs w:val="24"/>
                    </w:rPr>
                    <w:t>предполагает</w:t>
                  </w:r>
                  <w:r w:rsidRPr="009C3FCB">
                    <w:rPr>
                      <w:spacing w:val="1"/>
                      <w:sz w:val="24"/>
                      <w:szCs w:val="24"/>
                    </w:rPr>
                    <w:t xml:space="preserve"> </w:t>
                  </w:r>
                  <w:r w:rsidRPr="009C3FCB">
                    <w:rPr>
                      <w:sz w:val="24"/>
                      <w:szCs w:val="24"/>
                    </w:rPr>
                    <w:t>непрерывное</w:t>
                  </w:r>
                  <w:r w:rsidRPr="009C3FCB">
                    <w:rPr>
                      <w:spacing w:val="-67"/>
                      <w:sz w:val="24"/>
                      <w:szCs w:val="24"/>
                    </w:rPr>
                    <w:t xml:space="preserve"> </w:t>
                  </w:r>
                  <w:r w:rsidRPr="009C3FCB">
                    <w:rPr>
                      <w:sz w:val="24"/>
                      <w:szCs w:val="24"/>
                    </w:rPr>
                    <w:t>обновление</w:t>
                  </w:r>
                  <w:r w:rsidRPr="009C3FCB">
                    <w:rPr>
                      <w:sz w:val="24"/>
                      <w:szCs w:val="24"/>
                    </w:rPr>
                    <w:tab/>
                  </w:r>
                  <w:r w:rsidRPr="009C3FCB">
                    <w:rPr>
                      <w:spacing w:val="-1"/>
                      <w:sz w:val="24"/>
                      <w:szCs w:val="24"/>
                    </w:rPr>
                    <w:t>собственных</w:t>
                  </w:r>
                  <w:r w:rsidRPr="009C3FCB">
                    <w:rPr>
                      <w:spacing w:val="-68"/>
                      <w:sz w:val="24"/>
                      <w:szCs w:val="24"/>
                    </w:rPr>
                    <w:t xml:space="preserve"> </w:t>
                  </w:r>
                  <w:r w:rsidRPr="009C3FCB">
                    <w:rPr>
                      <w:sz w:val="24"/>
                      <w:szCs w:val="24"/>
                    </w:rPr>
                    <w:t>знаний</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умений,</w:t>
                  </w:r>
                  <w:r w:rsidRPr="009C3FCB">
                    <w:rPr>
                      <w:spacing w:val="1"/>
                      <w:sz w:val="24"/>
                      <w:szCs w:val="24"/>
                    </w:rPr>
                    <w:t xml:space="preserve"> </w:t>
                  </w:r>
                  <w:r w:rsidRPr="009C3FCB">
                    <w:rPr>
                      <w:sz w:val="24"/>
                      <w:szCs w:val="24"/>
                    </w:rPr>
                    <w:t>что</w:t>
                  </w:r>
                  <w:r w:rsidRPr="009C3FCB">
                    <w:rPr>
                      <w:spacing w:val="1"/>
                      <w:sz w:val="24"/>
                      <w:szCs w:val="24"/>
                    </w:rPr>
                    <w:t xml:space="preserve"> </w:t>
                  </w:r>
                  <w:r w:rsidRPr="009C3FCB">
                    <w:rPr>
                      <w:sz w:val="24"/>
                      <w:szCs w:val="24"/>
                    </w:rPr>
                    <w:t>обеспечивает</w:t>
                  </w:r>
                  <w:r w:rsidRPr="009C3FCB">
                    <w:rPr>
                      <w:spacing w:val="1"/>
                      <w:sz w:val="24"/>
                      <w:szCs w:val="24"/>
                    </w:rPr>
                    <w:t xml:space="preserve"> </w:t>
                  </w:r>
                  <w:r w:rsidRPr="009C3FCB">
                    <w:rPr>
                      <w:sz w:val="24"/>
                      <w:szCs w:val="24"/>
                    </w:rPr>
                    <w:t>желание</w:t>
                  </w:r>
                  <w:r w:rsidRPr="009C3FCB">
                    <w:rPr>
                      <w:spacing w:val="1"/>
                      <w:sz w:val="24"/>
                      <w:szCs w:val="24"/>
                    </w:rPr>
                    <w:t xml:space="preserve"> </w:t>
                  </w:r>
                  <w:r w:rsidRPr="009C3FCB">
                    <w:rPr>
                      <w:sz w:val="24"/>
                      <w:szCs w:val="24"/>
                    </w:rPr>
                    <w:t>и</w:t>
                  </w:r>
                  <w:r w:rsidRPr="009C3FCB">
                    <w:rPr>
                      <w:spacing w:val="-67"/>
                      <w:sz w:val="24"/>
                      <w:szCs w:val="24"/>
                    </w:rPr>
                    <w:t xml:space="preserve"> </w:t>
                  </w:r>
                  <w:r w:rsidRPr="009C3FCB">
                    <w:rPr>
                      <w:sz w:val="24"/>
                      <w:szCs w:val="24"/>
                    </w:rPr>
                    <w:t>умение вести самостоятельный</w:t>
                  </w:r>
                </w:p>
                <w:p w14:paraId="6E9376A1" w14:textId="77777777" w:rsidR="00E90365" w:rsidRPr="009C3FCB" w:rsidRDefault="00E90365" w:rsidP="00961C6B">
                  <w:pPr>
                    <w:pStyle w:val="TableParagraph"/>
                    <w:framePr w:hSpace="180" w:wrap="around" w:vAnchor="text" w:hAnchor="text" w:x="-284" w:y="1"/>
                    <w:spacing w:line="307" w:lineRule="exact"/>
                    <w:ind w:left="108"/>
                    <w:suppressOverlap/>
                    <w:rPr>
                      <w:sz w:val="24"/>
                      <w:szCs w:val="24"/>
                    </w:rPr>
                  </w:pPr>
                  <w:r w:rsidRPr="009C3FCB">
                    <w:rPr>
                      <w:sz w:val="24"/>
                      <w:szCs w:val="24"/>
                    </w:rPr>
                    <w:t>поиск</w:t>
                  </w:r>
                </w:p>
              </w:tc>
              <w:tc>
                <w:tcPr>
                  <w:tcW w:w="3970" w:type="dxa"/>
                  <w:gridSpan w:val="2"/>
                </w:tcPr>
                <w:p w14:paraId="2A3AE597" w14:textId="77777777" w:rsidR="00E90365" w:rsidRPr="009C3FCB" w:rsidRDefault="00E90365" w:rsidP="00961C6B">
                  <w:pPr>
                    <w:pStyle w:val="TableParagraph"/>
                    <w:framePr w:hSpace="180" w:wrap="around" w:vAnchor="text" w:hAnchor="text" w:x="-284" w:y="1"/>
                    <w:ind w:left="108" w:right="96"/>
                    <w:suppressOverlap/>
                    <w:jc w:val="both"/>
                    <w:rPr>
                      <w:sz w:val="24"/>
                      <w:szCs w:val="24"/>
                    </w:rPr>
                  </w:pPr>
                  <w:r w:rsidRPr="009C3FCB">
                    <w:rPr>
                      <w:sz w:val="24"/>
                      <w:szCs w:val="24"/>
                    </w:rPr>
                    <w:t>— использование</w:t>
                  </w:r>
                  <w:r w:rsidRPr="009C3FCB">
                    <w:rPr>
                      <w:spacing w:val="1"/>
                      <w:sz w:val="24"/>
                      <w:szCs w:val="24"/>
                    </w:rPr>
                    <w:t xml:space="preserve"> </w:t>
                  </w:r>
                  <w:r w:rsidRPr="009C3FCB">
                    <w:rPr>
                      <w:sz w:val="24"/>
                      <w:szCs w:val="24"/>
                    </w:rPr>
                    <w:t>различных</w:t>
                  </w:r>
                  <w:r w:rsidRPr="009C3FCB">
                    <w:rPr>
                      <w:spacing w:val="-67"/>
                      <w:sz w:val="24"/>
                      <w:szCs w:val="24"/>
                    </w:rPr>
                    <w:t xml:space="preserve"> </w:t>
                  </w:r>
                  <w:r w:rsidRPr="009C3FCB">
                    <w:rPr>
                      <w:sz w:val="24"/>
                      <w:szCs w:val="24"/>
                    </w:rPr>
                    <w:t>баз данных в образовательном</w:t>
                  </w:r>
                  <w:r w:rsidRPr="009C3FCB">
                    <w:rPr>
                      <w:spacing w:val="1"/>
                      <w:sz w:val="24"/>
                      <w:szCs w:val="24"/>
                    </w:rPr>
                    <w:t xml:space="preserve"> </w:t>
                  </w:r>
                  <w:r w:rsidRPr="009C3FCB">
                    <w:rPr>
                      <w:sz w:val="24"/>
                      <w:szCs w:val="24"/>
                    </w:rPr>
                    <w:t>процессе</w:t>
                  </w:r>
                </w:p>
              </w:tc>
            </w:tr>
            <w:tr w:rsidR="00BA68D1" w:rsidRPr="009C3FCB" w14:paraId="711D9F96" w14:textId="77777777" w:rsidTr="009C3FCB">
              <w:trPr>
                <w:gridAfter w:val="1"/>
                <w:wAfter w:w="10" w:type="dxa"/>
                <w:trHeight w:val="645"/>
              </w:trPr>
              <w:tc>
                <w:tcPr>
                  <w:tcW w:w="10506" w:type="dxa"/>
                  <w:gridSpan w:val="6"/>
                </w:tcPr>
                <w:p w14:paraId="3919A17A" w14:textId="77777777" w:rsidR="00BA68D1" w:rsidRPr="009C3FCB" w:rsidRDefault="00BA68D1" w:rsidP="00961C6B">
                  <w:pPr>
                    <w:pStyle w:val="TableParagraph"/>
                    <w:framePr w:hSpace="180" w:wrap="around" w:vAnchor="text" w:hAnchor="text" w:x="-284" w:y="1"/>
                    <w:spacing w:line="316" w:lineRule="exact"/>
                    <w:ind w:left="110"/>
                    <w:suppressOverlap/>
                    <w:rPr>
                      <w:sz w:val="24"/>
                      <w:szCs w:val="24"/>
                    </w:rPr>
                  </w:pPr>
                  <w:r w:rsidRPr="009C3FCB">
                    <w:rPr>
                      <w:sz w:val="24"/>
                      <w:szCs w:val="24"/>
                    </w:rPr>
                    <w:t>V.</w:t>
                  </w:r>
                  <w:r w:rsidRPr="009C3FCB">
                    <w:rPr>
                      <w:spacing w:val="28"/>
                      <w:sz w:val="24"/>
                      <w:szCs w:val="24"/>
                    </w:rPr>
                    <w:t xml:space="preserve"> </w:t>
                  </w:r>
                  <w:r w:rsidRPr="009C3FCB">
                    <w:rPr>
                      <w:sz w:val="24"/>
                      <w:szCs w:val="24"/>
                    </w:rPr>
                    <w:t>Разработка</w:t>
                  </w:r>
                  <w:r w:rsidRPr="009C3FCB">
                    <w:rPr>
                      <w:spacing w:val="29"/>
                      <w:sz w:val="24"/>
                      <w:szCs w:val="24"/>
                    </w:rPr>
                    <w:t xml:space="preserve"> </w:t>
                  </w:r>
                  <w:r w:rsidRPr="009C3FCB">
                    <w:rPr>
                      <w:sz w:val="24"/>
                      <w:szCs w:val="24"/>
                    </w:rPr>
                    <w:t>программ</w:t>
                  </w:r>
                  <w:r w:rsidRPr="009C3FCB">
                    <w:rPr>
                      <w:spacing w:val="28"/>
                      <w:sz w:val="24"/>
                      <w:szCs w:val="24"/>
                    </w:rPr>
                    <w:t xml:space="preserve"> </w:t>
                  </w:r>
                  <w:r w:rsidRPr="009C3FCB">
                    <w:rPr>
                      <w:sz w:val="24"/>
                      <w:szCs w:val="24"/>
                    </w:rPr>
                    <w:t>педагогической</w:t>
                  </w:r>
                  <w:r w:rsidRPr="009C3FCB">
                    <w:rPr>
                      <w:spacing w:val="30"/>
                      <w:sz w:val="24"/>
                      <w:szCs w:val="24"/>
                    </w:rPr>
                    <w:t xml:space="preserve"> </w:t>
                  </w:r>
                  <w:r w:rsidRPr="009C3FCB">
                    <w:rPr>
                      <w:sz w:val="24"/>
                      <w:szCs w:val="24"/>
                    </w:rPr>
                    <w:t>деятельности</w:t>
                  </w:r>
                  <w:r w:rsidRPr="009C3FCB">
                    <w:rPr>
                      <w:spacing w:val="29"/>
                      <w:sz w:val="24"/>
                      <w:szCs w:val="24"/>
                    </w:rPr>
                    <w:t xml:space="preserve"> </w:t>
                  </w:r>
                  <w:r w:rsidRPr="009C3FCB">
                    <w:rPr>
                      <w:sz w:val="24"/>
                      <w:szCs w:val="24"/>
                    </w:rPr>
                    <w:t>и</w:t>
                  </w:r>
                  <w:r w:rsidRPr="009C3FCB">
                    <w:rPr>
                      <w:spacing w:val="29"/>
                      <w:sz w:val="24"/>
                      <w:szCs w:val="24"/>
                    </w:rPr>
                    <w:t xml:space="preserve"> </w:t>
                  </w:r>
                  <w:r w:rsidRPr="009C3FCB">
                    <w:rPr>
                      <w:sz w:val="24"/>
                      <w:szCs w:val="24"/>
                    </w:rPr>
                    <w:t>принятие</w:t>
                  </w:r>
                  <w:r w:rsidRPr="009C3FCB">
                    <w:rPr>
                      <w:spacing w:val="30"/>
                      <w:sz w:val="24"/>
                      <w:szCs w:val="24"/>
                    </w:rPr>
                    <w:t xml:space="preserve"> </w:t>
                  </w:r>
                  <w:r w:rsidRPr="009C3FCB">
                    <w:rPr>
                      <w:sz w:val="24"/>
                      <w:szCs w:val="24"/>
                    </w:rPr>
                    <w:t>педагогических</w:t>
                  </w:r>
                </w:p>
                <w:p w14:paraId="27548922" w14:textId="77777777" w:rsidR="00BA68D1" w:rsidRPr="009C3FCB" w:rsidRDefault="00BA68D1" w:rsidP="00961C6B">
                  <w:pPr>
                    <w:pStyle w:val="TableParagraph"/>
                    <w:framePr w:hSpace="180" w:wrap="around" w:vAnchor="text" w:hAnchor="text" w:x="-284" w:y="1"/>
                    <w:spacing w:line="309" w:lineRule="exact"/>
                    <w:ind w:left="110"/>
                    <w:suppressOverlap/>
                    <w:rPr>
                      <w:sz w:val="24"/>
                      <w:szCs w:val="24"/>
                    </w:rPr>
                  </w:pPr>
                  <w:r w:rsidRPr="009C3FCB">
                    <w:rPr>
                      <w:sz w:val="24"/>
                      <w:szCs w:val="24"/>
                    </w:rPr>
                    <w:t>решений</w:t>
                  </w:r>
                </w:p>
              </w:tc>
            </w:tr>
            <w:tr w:rsidR="00BA68D1" w:rsidRPr="009C3FCB" w14:paraId="4A2C861E" w14:textId="77777777" w:rsidTr="009C3FCB">
              <w:trPr>
                <w:trHeight w:val="327"/>
              </w:trPr>
              <w:tc>
                <w:tcPr>
                  <w:tcW w:w="648" w:type="dxa"/>
                  <w:gridSpan w:val="2"/>
                  <w:tcBorders>
                    <w:bottom w:val="nil"/>
                  </w:tcBorders>
                </w:tcPr>
                <w:p w14:paraId="18802D37" w14:textId="77777777" w:rsidR="00BA68D1" w:rsidRPr="009C3FCB" w:rsidRDefault="00BA68D1" w:rsidP="00961C6B">
                  <w:pPr>
                    <w:pStyle w:val="TableParagraph"/>
                    <w:framePr w:hSpace="180" w:wrap="around" w:vAnchor="text" w:hAnchor="text" w:x="-284" w:y="1"/>
                    <w:spacing w:line="307" w:lineRule="exact"/>
                    <w:ind w:left="110"/>
                    <w:suppressOverlap/>
                    <w:rPr>
                      <w:sz w:val="24"/>
                      <w:szCs w:val="24"/>
                    </w:rPr>
                  </w:pPr>
                  <w:r w:rsidRPr="009C3FCB">
                    <w:rPr>
                      <w:sz w:val="24"/>
                      <w:szCs w:val="24"/>
                    </w:rPr>
                    <w:t>5.1</w:t>
                  </w:r>
                </w:p>
              </w:tc>
              <w:tc>
                <w:tcPr>
                  <w:tcW w:w="1928" w:type="dxa"/>
                  <w:gridSpan w:val="2"/>
                  <w:tcBorders>
                    <w:bottom w:val="nil"/>
                    <w:right w:val="single" w:sz="6" w:space="0" w:color="000000"/>
                  </w:tcBorders>
                </w:tcPr>
                <w:p w14:paraId="085343DE" w14:textId="77777777" w:rsidR="00BA68D1" w:rsidRPr="009C3FCB" w:rsidRDefault="00BA68D1" w:rsidP="00961C6B">
                  <w:pPr>
                    <w:pStyle w:val="TableParagraph"/>
                    <w:framePr w:hSpace="180" w:wrap="around" w:vAnchor="text" w:hAnchor="text" w:x="-284" w:y="1"/>
                    <w:spacing w:line="307" w:lineRule="exact"/>
                    <w:ind w:left="110"/>
                    <w:suppressOverlap/>
                    <w:rPr>
                      <w:sz w:val="24"/>
                      <w:szCs w:val="24"/>
                    </w:rPr>
                  </w:pPr>
                  <w:r w:rsidRPr="009C3FCB">
                    <w:rPr>
                      <w:sz w:val="24"/>
                      <w:szCs w:val="24"/>
                    </w:rPr>
                    <w:t>Умение</w:t>
                  </w:r>
                </w:p>
              </w:tc>
              <w:tc>
                <w:tcPr>
                  <w:tcW w:w="3970" w:type="dxa"/>
                  <w:tcBorders>
                    <w:left w:val="single" w:sz="6" w:space="0" w:color="000000"/>
                    <w:bottom w:val="nil"/>
                  </w:tcBorders>
                </w:tcPr>
                <w:p w14:paraId="7D5F478E" w14:textId="77777777" w:rsidR="00BA68D1" w:rsidRPr="009C3FCB" w:rsidRDefault="00BA68D1" w:rsidP="00961C6B">
                  <w:pPr>
                    <w:pStyle w:val="TableParagraph"/>
                    <w:framePr w:hSpace="180" w:wrap="around" w:vAnchor="text" w:hAnchor="text" w:x="-284" w:y="1"/>
                    <w:tabs>
                      <w:tab w:val="left" w:pos="2442"/>
                    </w:tabs>
                    <w:spacing w:line="307" w:lineRule="exact"/>
                    <w:ind w:left="108"/>
                    <w:suppressOverlap/>
                    <w:rPr>
                      <w:sz w:val="24"/>
                      <w:szCs w:val="24"/>
                    </w:rPr>
                  </w:pPr>
                  <w:r w:rsidRPr="009C3FCB">
                    <w:rPr>
                      <w:sz w:val="24"/>
                      <w:szCs w:val="24"/>
                    </w:rPr>
                    <w:t>Умение</w:t>
                  </w:r>
                  <w:r w:rsidRPr="009C3FCB">
                    <w:rPr>
                      <w:sz w:val="24"/>
                      <w:szCs w:val="24"/>
                    </w:rPr>
                    <w:tab/>
                    <w:t>разработать</w:t>
                  </w:r>
                </w:p>
              </w:tc>
              <w:tc>
                <w:tcPr>
                  <w:tcW w:w="3970" w:type="dxa"/>
                  <w:gridSpan w:val="2"/>
                  <w:tcBorders>
                    <w:bottom w:val="nil"/>
                  </w:tcBorders>
                </w:tcPr>
                <w:p w14:paraId="4B48FD5C" w14:textId="77777777" w:rsidR="00BA68D1" w:rsidRPr="009C3FCB" w:rsidRDefault="00BA68D1" w:rsidP="00961C6B">
                  <w:pPr>
                    <w:pStyle w:val="TableParagraph"/>
                    <w:framePr w:hSpace="180" w:wrap="around" w:vAnchor="text" w:hAnchor="text" w:x="-284" w:y="1"/>
                    <w:tabs>
                      <w:tab w:val="left" w:pos="1760"/>
                    </w:tabs>
                    <w:spacing w:line="307" w:lineRule="exact"/>
                    <w:ind w:left="108"/>
                    <w:suppressOverlap/>
                    <w:rPr>
                      <w:i/>
                      <w:sz w:val="24"/>
                      <w:szCs w:val="24"/>
                    </w:rPr>
                  </w:pPr>
                  <w:r w:rsidRPr="009C3FCB">
                    <w:rPr>
                      <w:i/>
                      <w:sz w:val="24"/>
                      <w:szCs w:val="24"/>
                    </w:rPr>
                    <w:t>—</w:t>
                  </w:r>
                  <w:r w:rsidRPr="009C3FCB">
                    <w:rPr>
                      <w:i/>
                      <w:spacing w:val="-2"/>
                      <w:sz w:val="24"/>
                      <w:szCs w:val="24"/>
                    </w:rPr>
                    <w:t xml:space="preserve"> </w:t>
                  </w:r>
                  <w:r w:rsidRPr="009C3FCB">
                    <w:rPr>
                      <w:i/>
                      <w:sz w:val="24"/>
                      <w:szCs w:val="24"/>
                    </w:rPr>
                    <w:t>знание</w:t>
                  </w:r>
                  <w:r w:rsidRPr="009C3FCB">
                    <w:rPr>
                      <w:i/>
                      <w:sz w:val="24"/>
                      <w:szCs w:val="24"/>
                    </w:rPr>
                    <w:tab/>
                    <w:t>образовательных</w:t>
                  </w:r>
                </w:p>
              </w:tc>
            </w:tr>
            <w:tr w:rsidR="00BA68D1" w:rsidRPr="009C3FCB" w14:paraId="676394B4" w14:textId="77777777" w:rsidTr="009C3FCB">
              <w:trPr>
                <w:trHeight w:val="321"/>
              </w:trPr>
              <w:tc>
                <w:tcPr>
                  <w:tcW w:w="648" w:type="dxa"/>
                  <w:gridSpan w:val="2"/>
                  <w:tcBorders>
                    <w:top w:val="nil"/>
                    <w:bottom w:val="nil"/>
                  </w:tcBorders>
                </w:tcPr>
                <w:p w14:paraId="2922029E"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18CB3973" w14:textId="77777777" w:rsidR="00BA68D1" w:rsidRPr="009C3FCB" w:rsidRDefault="00BA68D1" w:rsidP="00961C6B">
                  <w:pPr>
                    <w:pStyle w:val="TableParagraph"/>
                    <w:framePr w:hSpace="180" w:wrap="around" w:vAnchor="text" w:hAnchor="text" w:x="-284" w:y="1"/>
                    <w:spacing w:line="302" w:lineRule="exact"/>
                    <w:ind w:left="110"/>
                    <w:suppressOverlap/>
                    <w:rPr>
                      <w:sz w:val="24"/>
                      <w:szCs w:val="24"/>
                    </w:rPr>
                  </w:pPr>
                  <w:r w:rsidRPr="009C3FCB">
                    <w:rPr>
                      <w:sz w:val="24"/>
                      <w:szCs w:val="24"/>
                    </w:rPr>
                    <w:t>разработать</w:t>
                  </w:r>
                </w:p>
              </w:tc>
              <w:tc>
                <w:tcPr>
                  <w:tcW w:w="3970" w:type="dxa"/>
                  <w:tcBorders>
                    <w:top w:val="nil"/>
                    <w:left w:val="single" w:sz="6" w:space="0" w:color="000000"/>
                    <w:bottom w:val="nil"/>
                  </w:tcBorders>
                </w:tcPr>
                <w:p w14:paraId="4767A048" w14:textId="77777777" w:rsidR="00BA68D1" w:rsidRPr="009C3FCB" w:rsidRDefault="00BA68D1" w:rsidP="00961C6B">
                  <w:pPr>
                    <w:pStyle w:val="TableParagraph"/>
                    <w:framePr w:hSpace="180" w:wrap="around" w:vAnchor="text" w:hAnchor="text" w:x="-284" w:y="1"/>
                    <w:tabs>
                      <w:tab w:val="left" w:pos="2556"/>
                    </w:tabs>
                    <w:spacing w:line="302" w:lineRule="exact"/>
                    <w:ind w:left="108"/>
                    <w:suppressOverlap/>
                    <w:rPr>
                      <w:sz w:val="24"/>
                      <w:szCs w:val="24"/>
                    </w:rPr>
                  </w:pPr>
                  <w:r w:rsidRPr="009C3FCB">
                    <w:rPr>
                      <w:sz w:val="24"/>
                      <w:szCs w:val="24"/>
                    </w:rPr>
                    <w:t>образовательную</w:t>
                  </w:r>
                  <w:r w:rsidRPr="009C3FCB">
                    <w:rPr>
                      <w:sz w:val="24"/>
                      <w:szCs w:val="24"/>
                    </w:rPr>
                    <w:tab/>
                    <w:t>программу</w:t>
                  </w:r>
                </w:p>
              </w:tc>
              <w:tc>
                <w:tcPr>
                  <w:tcW w:w="3970" w:type="dxa"/>
                  <w:gridSpan w:val="2"/>
                  <w:tcBorders>
                    <w:top w:val="nil"/>
                    <w:bottom w:val="nil"/>
                  </w:tcBorders>
                </w:tcPr>
                <w:p w14:paraId="6D7CCA23" w14:textId="77777777" w:rsidR="00BA68D1" w:rsidRPr="009C3FCB" w:rsidRDefault="00BA68D1" w:rsidP="00961C6B">
                  <w:pPr>
                    <w:pStyle w:val="TableParagraph"/>
                    <w:framePr w:hSpace="180" w:wrap="around" w:vAnchor="text" w:hAnchor="text" w:x="-284" w:y="1"/>
                    <w:tabs>
                      <w:tab w:val="left" w:pos="2003"/>
                      <w:tab w:val="left" w:pos="2544"/>
                    </w:tabs>
                    <w:spacing w:line="302" w:lineRule="exact"/>
                    <w:ind w:left="108"/>
                    <w:suppressOverlap/>
                    <w:rPr>
                      <w:i/>
                      <w:sz w:val="24"/>
                      <w:szCs w:val="24"/>
                    </w:rPr>
                  </w:pPr>
                  <w:r w:rsidRPr="009C3FCB">
                    <w:rPr>
                      <w:i/>
                      <w:sz w:val="24"/>
                      <w:szCs w:val="24"/>
                    </w:rPr>
                    <w:t>стандартов</w:t>
                  </w:r>
                  <w:r w:rsidRPr="009C3FCB">
                    <w:rPr>
                      <w:i/>
                      <w:sz w:val="24"/>
                      <w:szCs w:val="24"/>
                    </w:rPr>
                    <w:tab/>
                    <w:t>и</w:t>
                  </w:r>
                  <w:r w:rsidRPr="009C3FCB">
                    <w:rPr>
                      <w:i/>
                      <w:sz w:val="24"/>
                      <w:szCs w:val="24"/>
                    </w:rPr>
                    <w:tab/>
                    <w:t>примерных</w:t>
                  </w:r>
                </w:p>
              </w:tc>
            </w:tr>
            <w:tr w:rsidR="00BA68D1" w:rsidRPr="009C3FCB" w14:paraId="0CEECAFC" w14:textId="77777777" w:rsidTr="009C3FCB">
              <w:trPr>
                <w:trHeight w:val="321"/>
              </w:trPr>
              <w:tc>
                <w:tcPr>
                  <w:tcW w:w="648" w:type="dxa"/>
                  <w:gridSpan w:val="2"/>
                  <w:tcBorders>
                    <w:top w:val="nil"/>
                    <w:bottom w:val="nil"/>
                  </w:tcBorders>
                </w:tcPr>
                <w:p w14:paraId="724C9E1F"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005AF836" w14:textId="77777777" w:rsidR="00BA68D1" w:rsidRPr="009C3FCB" w:rsidRDefault="00BA68D1" w:rsidP="00961C6B">
                  <w:pPr>
                    <w:pStyle w:val="TableParagraph"/>
                    <w:framePr w:hSpace="180" w:wrap="around" w:vAnchor="text" w:hAnchor="text" w:x="-284" w:y="1"/>
                    <w:spacing w:line="302" w:lineRule="exact"/>
                    <w:ind w:left="110"/>
                    <w:suppressOverlap/>
                    <w:rPr>
                      <w:sz w:val="24"/>
                      <w:szCs w:val="24"/>
                    </w:rPr>
                  </w:pPr>
                  <w:r w:rsidRPr="009C3FCB">
                    <w:rPr>
                      <w:sz w:val="24"/>
                      <w:szCs w:val="24"/>
                    </w:rPr>
                    <w:t>образовател</w:t>
                  </w:r>
                </w:p>
              </w:tc>
              <w:tc>
                <w:tcPr>
                  <w:tcW w:w="3970" w:type="dxa"/>
                  <w:tcBorders>
                    <w:top w:val="nil"/>
                    <w:left w:val="single" w:sz="6" w:space="0" w:color="000000"/>
                    <w:bottom w:val="nil"/>
                  </w:tcBorders>
                </w:tcPr>
                <w:p w14:paraId="3CF0E74A" w14:textId="77777777" w:rsidR="00BA68D1" w:rsidRPr="009C3FCB" w:rsidRDefault="00BA68D1" w:rsidP="00961C6B">
                  <w:pPr>
                    <w:pStyle w:val="TableParagraph"/>
                    <w:framePr w:hSpace="180" w:wrap="around" w:vAnchor="text" w:hAnchor="text" w:x="-284" w:y="1"/>
                    <w:tabs>
                      <w:tab w:val="left" w:pos="1348"/>
                      <w:tab w:val="left" w:pos="2569"/>
                      <w:tab w:val="left" w:pos="2909"/>
                    </w:tabs>
                    <w:spacing w:line="302" w:lineRule="exact"/>
                    <w:ind w:left="108"/>
                    <w:suppressOverlap/>
                    <w:rPr>
                      <w:sz w:val="24"/>
                      <w:szCs w:val="24"/>
                    </w:rPr>
                  </w:pPr>
                  <w:r w:rsidRPr="009C3FCB">
                    <w:rPr>
                      <w:sz w:val="24"/>
                      <w:szCs w:val="24"/>
                    </w:rPr>
                    <w:t>является</w:t>
                  </w:r>
                  <w:r w:rsidRPr="009C3FCB">
                    <w:rPr>
                      <w:sz w:val="24"/>
                      <w:szCs w:val="24"/>
                    </w:rPr>
                    <w:tab/>
                    <w:t>базовым</w:t>
                  </w:r>
                  <w:r w:rsidRPr="009C3FCB">
                    <w:rPr>
                      <w:sz w:val="24"/>
                      <w:szCs w:val="24"/>
                    </w:rPr>
                    <w:tab/>
                    <w:t>в</w:t>
                  </w:r>
                  <w:r w:rsidRPr="009C3FCB">
                    <w:rPr>
                      <w:sz w:val="24"/>
                      <w:szCs w:val="24"/>
                    </w:rPr>
                    <w:tab/>
                    <w:t>системе</w:t>
                  </w:r>
                </w:p>
              </w:tc>
              <w:tc>
                <w:tcPr>
                  <w:tcW w:w="3970" w:type="dxa"/>
                  <w:gridSpan w:val="2"/>
                  <w:tcBorders>
                    <w:top w:val="nil"/>
                    <w:bottom w:val="nil"/>
                  </w:tcBorders>
                </w:tcPr>
                <w:p w14:paraId="00E5DA27"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программ;</w:t>
                  </w:r>
                </w:p>
              </w:tc>
            </w:tr>
            <w:tr w:rsidR="00BA68D1" w:rsidRPr="009C3FCB" w14:paraId="3D4C8440" w14:textId="77777777" w:rsidTr="009C3FCB">
              <w:trPr>
                <w:trHeight w:val="321"/>
              </w:trPr>
              <w:tc>
                <w:tcPr>
                  <w:tcW w:w="648" w:type="dxa"/>
                  <w:gridSpan w:val="2"/>
                  <w:tcBorders>
                    <w:top w:val="nil"/>
                    <w:bottom w:val="nil"/>
                  </w:tcBorders>
                </w:tcPr>
                <w:p w14:paraId="3FEDDD98"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235AF077" w14:textId="77777777" w:rsidR="00BA68D1" w:rsidRPr="009C3FCB" w:rsidRDefault="00BA68D1" w:rsidP="00961C6B">
                  <w:pPr>
                    <w:pStyle w:val="TableParagraph"/>
                    <w:framePr w:hSpace="180" w:wrap="around" w:vAnchor="text" w:hAnchor="text" w:x="-284" w:y="1"/>
                    <w:spacing w:line="302" w:lineRule="exact"/>
                    <w:ind w:left="110"/>
                    <w:suppressOverlap/>
                    <w:rPr>
                      <w:sz w:val="24"/>
                      <w:szCs w:val="24"/>
                    </w:rPr>
                  </w:pPr>
                  <w:r w:rsidRPr="009C3FCB">
                    <w:rPr>
                      <w:sz w:val="24"/>
                      <w:szCs w:val="24"/>
                    </w:rPr>
                    <w:t>ьную</w:t>
                  </w:r>
                </w:p>
              </w:tc>
              <w:tc>
                <w:tcPr>
                  <w:tcW w:w="3970" w:type="dxa"/>
                  <w:tcBorders>
                    <w:top w:val="nil"/>
                    <w:left w:val="single" w:sz="6" w:space="0" w:color="000000"/>
                    <w:bottom w:val="nil"/>
                  </w:tcBorders>
                </w:tcPr>
                <w:p w14:paraId="72C7D819"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профессиональных</w:t>
                  </w:r>
                </w:p>
              </w:tc>
              <w:tc>
                <w:tcPr>
                  <w:tcW w:w="3970" w:type="dxa"/>
                  <w:gridSpan w:val="2"/>
                  <w:tcBorders>
                    <w:top w:val="nil"/>
                    <w:bottom w:val="nil"/>
                  </w:tcBorders>
                </w:tcPr>
                <w:p w14:paraId="77BA333C" w14:textId="77777777" w:rsidR="00BA68D1" w:rsidRPr="009C3FCB" w:rsidRDefault="00BA68D1" w:rsidP="00961C6B">
                  <w:pPr>
                    <w:pStyle w:val="TableParagraph"/>
                    <w:framePr w:hSpace="180" w:wrap="around" w:vAnchor="text" w:hAnchor="text" w:x="-284" w:y="1"/>
                    <w:tabs>
                      <w:tab w:val="left" w:pos="2384"/>
                    </w:tabs>
                    <w:spacing w:line="302" w:lineRule="exact"/>
                    <w:ind w:left="108"/>
                    <w:suppressOverlap/>
                    <w:rPr>
                      <w:i/>
                      <w:sz w:val="24"/>
                      <w:szCs w:val="24"/>
                    </w:rPr>
                  </w:pPr>
                  <w:r w:rsidRPr="009C3FCB">
                    <w:rPr>
                      <w:i/>
                      <w:sz w:val="24"/>
                      <w:szCs w:val="24"/>
                    </w:rPr>
                    <w:t>—</w:t>
                  </w:r>
                  <w:r w:rsidRPr="009C3FCB">
                    <w:rPr>
                      <w:i/>
                      <w:spacing w:val="-2"/>
                      <w:sz w:val="24"/>
                      <w:szCs w:val="24"/>
                    </w:rPr>
                    <w:t xml:space="preserve"> </w:t>
                  </w:r>
                  <w:r w:rsidRPr="009C3FCB">
                    <w:rPr>
                      <w:i/>
                      <w:sz w:val="24"/>
                      <w:szCs w:val="24"/>
                    </w:rPr>
                    <w:t>наличие</w:t>
                  </w:r>
                  <w:r w:rsidRPr="009C3FCB">
                    <w:rPr>
                      <w:i/>
                      <w:sz w:val="24"/>
                      <w:szCs w:val="24"/>
                    </w:rPr>
                    <w:tab/>
                    <w:t>персонально</w:t>
                  </w:r>
                </w:p>
              </w:tc>
            </w:tr>
            <w:tr w:rsidR="00BA68D1" w:rsidRPr="009C3FCB" w14:paraId="6781504F" w14:textId="77777777" w:rsidTr="009C3FCB">
              <w:trPr>
                <w:trHeight w:val="321"/>
              </w:trPr>
              <w:tc>
                <w:tcPr>
                  <w:tcW w:w="648" w:type="dxa"/>
                  <w:gridSpan w:val="2"/>
                  <w:tcBorders>
                    <w:top w:val="nil"/>
                    <w:bottom w:val="nil"/>
                  </w:tcBorders>
                </w:tcPr>
                <w:p w14:paraId="3B7A640A"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615CB6D6" w14:textId="77777777" w:rsidR="00BA68D1" w:rsidRPr="009C3FCB" w:rsidRDefault="00BA68D1" w:rsidP="00961C6B">
                  <w:pPr>
                    <w:pStyle w:val="TableParagraph"/>
                    <w:framePr w:hSpace="180" w:wrap="around" w:vAnchor="text" w:hAnchor="text" w:x="-284" w:y="1"/>
                    <w:spacing w:line="302" w:lineRule="exact"/>
                    <w:ind w:left="110"/>
                    <w:suppressOverlap/>
                    <w:rPr>
                      <w:sz w:val="24"/>
                      <w:szCs w:val="24"/>
                    </w:rPr>
                  </w:pPr>
                  <w:r w:rsidRPr="009C3FCB">
                    <w:rPr>
                      <w:sz w:val="24"/>
                      <w:szCs w:val="24"/>
                    </w:rPr>
                    <w:t>программу,</w:t>
                  </w:r>
                </w:p>
              </w:tc>
              <w:tc>
                <w:tcPr>
                  <w:tcW w:w="3970" w:type="dxa"/>
                  <w:tcBorders>
                    <w:top w:val="nil"/>
                    <w:left w:val="single" w:sz="6" w:space="0" w:color="000000"/>
                    <w:bottom w:val="nil"/>
                  </w:tcBorders>
                </w:tcPr>
                <w:p w14:paraId="3CDF1C77" w14:textId="77777777" w:rsidR="00BA68D1" w:rsidRPr="009C3FCB" w:rsidRDefault="00BA68D1" w:rsidP="00961C6B">
                  <w:pPr>
                    <w:pStyle w:val="TableParagraph"/>
                    <w:framePr w:hSpace="180" w:wrap="around" w:vAnchor="text" w:hAnchor="text" w:x="-284" w:y="1"/>
                    <w:tabs>
                      <w:tab w:val="left" w:pos="2201"/>
                    </w:tabs>
                    <w:spacing w:line="302" w:lineRule="exact"/>
                    <w:ind w:left="108"/>
                    <w:suppressOverlap/>
                    <w:rPr>
                      <w:sz w:val="24"/>
                      <w:szCs w:val="24"/>
                    </w:rPr>
                  </w:pPr>
                  <w:r w:rsidRPr="009C3FCB">
                    <w:rPr>
                      <w:sz w:val="24"/>
                      <w:szCs w:val="24"/>
                    </w:rPr>
                    <w:t>компетенций.</w:t>
                  </w:r>
                  <w:r w:rsidRPr="009C3FCB">
                    <w:rPr>
                      <w:sz w:val="24"/>
                      <w:szCs w:val="24"/>
                    </w:rPr>
                    <w:tab/>
                    <w:t>Обеспечивает</w:t>
                  </w:r>
                </w:p>
              </w:tc>
              <w:tc>
                <w:tcPr>
                  <w:tcW w:w="3970" w:type="dxa"/>
                  <w:gridSpan w:val="2"/>
                  <w:tcBorders>
                    <w:top w:val="nil"/>
                    <w:bottom w:val="nil"/>
                  </w:tcBorders>
                </w:tcPr>
                <w:p w14:paraId="5653CA36"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разработанных</w:t>
                  </w:r>
                </w:p>
              </w:tc>
            </w:tr>
            <w:tr w:rsidR="00BA68D1" w:rsidRPr="009C3FCB" w14:paraId="371F2A40" w14:textId="77777777" w:rsidTr="009C3FCB">
              <w:trPr>
                <w:trHeight w:val="322"/>
              </w:trPr>
              <w:tc>
                <w:tcPr>
                  <w:tcW w:w="648" w:type="dxa"/>
                  <w:gridSpan w:val="2"/>
                  <w:tcBorders>
                    <w:top w:val="nil"/>
                    <w:bottom w:val="nil"/>
                  </w:tcBorders>
                </w:tcPr>
                <w:p w14:paraId="66F2C69B"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0ABA1555" w14:textId="77777777" w:rsidR="00BA68D1" w:rsidRPr="009C3FCB" w:rsidRDefault="00BA68D1" w:rsidP="00961C6B">
                  <w:pPr>
                    <w:pStyle w:val="TableParagraph"/>
                    <w:framePr w:hSpace="180" w:wrap="around" w:vAnchor="text" w:hAnchor="text" w:x="-284" w:y="1"/>
                    <w:spacing w:line="303" w:lineRule="exact"/>
                    <w:ind w:left="110"/>
                    <w:suppressOverlap/>
                    <w:rPr>
                      <w:sz w:val="24"/>
                      <w:szCs w:val="24"/>
                    </w:rPr>
                  </w:pPr>
                  <w:r w:rsidRPr="009C3FCB">
                    <w:rPr>
                      <w:sz w:val="24"/>
                      <w:szCs w:val="24"/>
                    </w:rPr>
                    <w:t>выбрать</w:t>
                  </w:r>
                </w:p>
              </w:tc>
              <w:tc>
                <w:tcPr>
                  <w:tcW w:w="3970" w:type="dxa"/>
                  <w:tcBorders>
                    <w:top w:val="nil"/>
                    <w:left w:val="single" w:sz="6" w:space="0" w:color="000000"/>
                    <w:bottom w:val="nil"/>
                  </w:tcBorders>
                </w:tcPr>
                <w:p w14:paraId="1FD11C5F" w14:textId="77777777" w:rsidR="00BA68D1" w:rsidRPr="009C3FCB" w:rsidRDefault="00BA68D1" w:rsidP="00961C6B">
                  <w:pPr>
                    <w:pStyle w:val="TableParagraph"/>
                    <w:framePr w:hSpace="180" w:wrap="around" w:vAnchor="text" w:hAnchor="text" w:x="-284" w:y="1"/>
                    <w:tabs>
                      <w:tab w:val="left" w:pos="2695"/>
                    </w:tabs>
                    <w:spacing w:line="303" w:lineRule="exact"/>
                    <w:ind w:left="108"/>
                    <w:suppressOverlap/>
                    <w:rPr>
                      <w:sz w:val="24"/>
                      <w:szCs w:val="24"/>
                    </w:rPr>
                  </w:pPr>
                  <w:r w:rsidRPr="009C3FCB">
                    <w:rPr>
                      <w:sz w:val="24"/>
                      <w:szCs w:val="24"/>
                    </w:rPr>
                    <w:t>реализацию</w:t>
                  </w:r>
                  <w:r w:rsidRPr="009C3FCB">
                    <w:rPr>
                      <w:sz w:val="24"/>
                      <w:szCs w:val="24"/>
                    </w:rPr>
                    <w:tab/>
                    <w:t>принципа</w:t>
                  </w:r>
                </w:p>
              </w:tc>
              <w:tc>
                <w:tcPr>
                  <w:tcW w:w="3970" w:type="dxa"/>
                  <w:gridSpan w:val="2"/>
                  <w:tcBorders>
                    <w:top w:val="nil"/>
                    <w:bottom w:val="nil"/>
                  </w:tcBorders>
                </w:tcPr>
                <w:p w14:paraId="343A2EB8" w14:textId="77777777" w:rsidR="00BA68D1" w:rsidRPr="009C3FCB" w:rsidRDefault="00BA68D1" w:rsidP="00961C6B">
                  <w:pPr>
                    <w:pStyle w:val="TableParagraph"/>
                    <w:framePr w:hSpace="180" w:wrap="around" w:vAnchor="text" w:hAnchor="text" w:x="-284" w:y="1"/>
                    <w:tabs>
                      <w:tab w:val="left" w:pos="2600"/>
                    </w:tabs>
                    <w:spacing w:line="303" w:lineRule="exact"/>
                    <w:ind w:left="108"/>
                    <w:suppressOverlap/>
                    <w:rPr>
                      <w:i/>
                      <w:sz w:val="24"/>
                      <w:szCs w:val="24"/>
                    </w:rPr>
                  </w:pPr>
                  <w:r w:rsidRPr="009C3FCB">
                    <w:rPr>
                      <w:i/>
                      <w:sz w:val="24"/>
                      <w:szCs w:val="24"/>
                    </w:rPr>
                    <w:t>образовательных</w:t>
                  </w:r>
                  <w:r w:rsidRPr="009C3FCB">
                    <w:rPr>
                      <w:i/>
                      <w:sz w:val="24"/>
                      <w:szCs w:val="24"/>
                    </w:rPr>
                    <w:tab/>
                    <w:t>программ:</w:t>
                  </w:r>
                </w:p>
              </w:tc>
            </w:tr>
            <w:tr w:rsidR="00BA68D1" w:rsidRPr="009C3FCB" w14:paraId="54F1FA91" w14:textId="77777777" w:rsidTr="009C3FCB">
              <w:trPr>
                <w:trHeight w:val="322"/>
              </w:trPr>
              <w:tc>
                <w:tcPr>
                  <w:tcW w:w="648" w:type="dxa"/>
                  <w:gridSpan w:val="2"/>
                  <w:tcBorders>
                    <w:top w:val="nil"/>
                    <w:bottom w:val="nil"/>
                  </w:tcBorders>
                </w:tcPr>
                <w:p w14:paraId="41A4B82F"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673AC23B" w14:textId="77777777" w:rsidR="00BA68D1" w:rsidRPr="009C3FCB" w:rsidRDefault="00BA68D1" w:rsidP="00961C6B">
                  <w:pPr>
                    <w:pStyle w:val="TableParagraph"/>
                    <w:framePr w:hSpace="180" w:wrap="around" w:vAnchor="text" w:hAnchor="text" w:x="-284" w:y="1"/>
                    <w:tabs>
                      <w:tab w:val="left" w:pos="1471"/>
                    </w:tabs>
                    <w:spacing w:line="303" w:lineRule="exact"/>
                    <w:ind w:left="110"/>
                    <w:suppressOverlap/>
                    <w:rPr>
                      <w:sz w:val="24"/>
                      <w:szCs w:val="24"/>
                    </w:rPr>
                  </w:pPr>
                  <w:r w:rsidRPr="009C3FCB">
                    <w:rPr>
                      <w:sz w:val="24"/>
                      <w:szCs w:val="24"/>
                    </w:rPr>
                    <w:t>учебники</w:t>
                  </w:r>
                  <w:r w:rsidRPr="009C3FCB">
                    <w:rPr>
                      <w:sz w:val="24"/>
                      <w:szCs w:val="24"/>
                    </w:rPr>
                    <w:tab/>
                    <w:t>и</w:t>
                  </w:r>
                </w:p>
              </w:tc>
              <w:tc>
                <w:tcPr>
                  <w:tcW w:w="3970" w:type="dxa"/>
                  <w:tcBorders>
                    <w:top w:val="nil"/>
                    <w:left w:val="single" w:sz="6" w:space="0" w:color="000000"/>
                    <w:bottom w:val="nil"/>
                  </w:tcBorders>
                </w:tcPr>
                <w:p w14:paraId="543A457F" w14:textId="77777777" w:rsidR="00BA68D1" w:rsidRPr="009C3FCB" w:rsidRDefault="00BA68D1" w:rsidP="00961C6B">
                  <w:pPr>
                    <w:pStyle w:val="TableParagraph"/>
                    <w:framePr w:hSpace="180" w:wrap="around" w:vAnchor="text" w:hAnchor="text" w:x="-284" w:y="1"/>
                    <w:tabs>
                      <w:tab w:val="left" w:pos="2334"/>
                      <w:tab w:val="left" w:pos="3586"/>
                    </w:tabs>
                    <w:spacing w:line="303" w:lineRule="exact"/>
                    <w:ind w:left="108"/>
                    <w:suppressOverlap/>
                    <w:rPr>
                      <w:sz w:val="24"/>
                      <w:szCs w:val="24"/>
                    </w:rPr>
                  </w:pPr>
                  <w:r w:rsidRPr="009C3FCB">
                    <w:rPr>
                      <w:sz w:val="24"/>
                      <w:szCs w:val="24"/>
                    </w:rPr>
                    <w:t>академических</w:t>
                  </w:r>
                  <w:r w:rsidRPr="009C3FCB">
                    <w:rPr>
                      <w:sz w:val="24"/>
                      <w:szCs w:val="24"/>
                    </w:rPr>
                    <w:tab/>
                    <w:t>свобод</w:t>
                  </w:r>
                  <w:r w:rsidRPr="009C3FCB">
                    <w:rPr>
                      <w:sz w:val="24"/>
                      <w:szCs w:val="24"/>
                    </w:rPr>
                    <w:tab/>
                    <w:t>на</w:t>
                  </w:r>
                </w:p>
              </w:tc>
              <w:tc>
                <w:tcPr>
                  <w:tcW w:w="3970" w:type="dxa"/>
                  <w:gridSpan w:val="2"/>
                  <w:tcBorders>
                    <w:top w:val="nil"/>
                    <w:bottom w:val="nil"/>
                  </w:tcBorders>
                </w:tcPr>
                <w:p w14:paraId="5A8900D6" w14:textId="77777777" w:rsidR="00BA68D1" w:rsidRPr="009C3FCB" w:rsidRDefault="00BA68D1" w:rsidP="00961C6B">
                  <w:pPr>
                    <w:pStyle w:val="TableParagraph"/>
                    <w:framePr w:hSpace="180" w:wrap="around" w:vAnchor="text" w:hAnchor="text" w:x="-284" w:y="1"/>
                    <w:tabs>
                      <w:tab w:val="left" w:pos="3268"/>
                    </w:tabs>
                    <w:spacing w:line="303" w:lineRule="exact"/>
                    <w:ind w:left="108"/>
                    <w:suppressOverlap/>
                    <w:rPr>
                      <w:i/>
                      <w:sz w:val="24"/>
                      <w:szCs w:val="24"/>
                    </w:rPr>
                  </w:pPr>
                  <w:r w:rsidRPr="009C3FCB">
                    <w:rPr>
                      <w:i/>
                      <w:sz w:val="24"/>
                      <w:szCs w:val="24"/>
                    </w:rPr>
                    <w:t>характеристика</w:t>
                  </w:r>
                  <w:r w:rsidRPr="009C3FCB">
                    <w:rPr>
                      <w:i/>
                      <w:sz w:val="24"/>
                      <w:szCs w:val="24"/>
                    </w:rPr>
                    <w:tab/>
                    <w:t>этих</w:t>
                  </w:r>
                </w:p>
              </w:tc>
            </w:tr>
            <w:tr w:rsidR="00BA68D1" w:rsidRPr="009C3FCB" w14:paraId="2E7EBF3C" w14:textId="77777777" w:rsidTr="009C3FCB">
              <w:trPr>
                <w:trHeight w:val="321"/>
              </w:trPr>
              <w:tc>
                <w:tcPr>
                  <w:tcW w:w="648" w:type="dxa"/>
                  <w:gridSpan w:val="2"/>
                  <w:tcBorders>
                    <w:top w:val="nil"/>
                    <w:bottom w:val="nil"/>
                  </w:tcBorders>
                </w:tcPr>
                <w:p w14:paraId="62266AEF"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76E13FFE" w14:textId="77777777" w:rsidR="00BA68D1" w:rsidRPr="009C3FCB" w:rsidRDefault="00BA68D1" w:rsidP="00961C6B">
                  <w:pPr>
                    <w:pStyle w:val="TableParagraph"/>
                    <w:framePr w:hSpace="180" w:wrap="around" w:vAnchor="text" w:hAnchor="text" w:x="-284" w:y="1"/>
                    <w:spacing w:line="302" w:lineRule="exact"/>
                    <w:ind w:left="110"/>
                    <w:suppressOverlap/>
                    <w:rPr>
                      <w:sz w:val="24"/>
                      <w:szCs w:val="24"/>
                    </w:rPr>
                  </w:pPr>
                  <w:r w:rsidRPr="009C3FCB">
                    <w:rPr>
                      <w:sz w:val="24"/>
                      <w:szCs w:val="24"/>
                    </w:rPr>
                    <w:t>учебные</w:t>
                  </w:r>
                </w:p>
              </w:tc>
              <w:tc>
                <w:tcPr>
                  <w:tcW w:w="3970" w:type="dxa"/>
                  <w:tcBorders>
                    <w:top w:val="nil"/>
                    <w:left w:val="single" w:sz="6" w:space="0" w:color="000000"/>
                    <w:bottom w:val="nil"/>
                  </w:tcBorders>
                </w:tcPr>
                <w:p w14:paraId="3A60E610" w14:textId="77777777" w:rsidR="00BA68D1" w:rsidRPr="009C3FCB" w:rsidRDefault="00BA68D1" w:rsidP="00961C6B">
                  <w:pPr>
                    <w:pStyle w:val="TableParagraph"/>
                    <w:framePr w:hSpace="180" w:wrap="around" w:vAnchor="text" w:hAnchor="text" w:x="-284" w:y="1"/>
                    <w:tabs>
                      <w:tab w:val="left" w:pos="1834"/>
                    </w:tabs>
                    <w:spacing w:line="302" w:lineRule="exact"/>
                    <w:ind w:left="108"/>
                    <w:suppressOverlap/>
                    <w:rPr>
                      <w:sz w:val="24"/>
                      <w:szCs w:val="24"/>
                    </w:rPr>
                  </w:pPr>
                  <w:r w:rsidRPr="009C3FCB">
                    <w:rPr>
                      <w:sz w:val="24"/>
                      <w:szCs w:val="24"/>
                    </w:rPr>
                    <w:t>основе</w:t>
                  </w:r>
                  <w:r w:rsidRPr="009C3FCB">
                    <w:rPr>
                      <w:sz w:val="24"/>
                      <w:szCs w:val="24"/>
                    </w:rPr>
                    <w:tab/>
                    <w:t>индивидуальных</w:t>
                  </w:r>
                </w:p>
              </w:tc>
              <w:tc>
                <w:tcPr>
                  <w:tcW w:w="3970" w:type="dxa"/>
                  <w:gridSpan w:val="2"/>
                  <w:tcBorders>
                    <w:top w:val="nil"/>
                    <w:bottom w:val="nil"/>
                  </w:tcBorders>
                </w:tcPr>
                <w:p w14:paraId="3266D825" w14:textId="77777777" w:rsidR="00BA68D1" w:rsidRPr="009C3FCB" w:rsidRDefault="00BA68D1" w:rsidP="00961C6B">
                  <w:pPr>
                    <w:pStyle w:val="TableParagraph"/>
                    <w:framePr w:hSpace="180" w:wrap="around" w:vAnchor="text" w:hAnchor="text" w:x="-284" w:y="1"/>
                    <w:tabs>
                      <w:tab w:val="left" w:pos="1618"/>
                      <w:tab w:val="left" w:pos="2242"/>
                    </w:tabs>
                    <w:spacing w:line="302" w:lineRule="exact"/>
                    <w:ind w:left="108"/>
                    <w:suppressOverlap/>
                    <w:rPr>
                      <w:i/>
                      <w:sz w:val="24"/>
                      <w:szCs w:val="24"/>
                    </w:rPr>
                  </w:pPr>
                  <w:r w:rsidRPr="009C3FCB">
                    <w:rPr>
                      <w:i/>
                      <w:sz w:val="24"/>
                      <w:szCs w:val="24"/>
                    </w:rPr>
                    <w:t>программ</w:t>
                  </w:r>
                  <w:r w:rsidRPr="009C3FCB">
                    <w:rPr>
                      <w:i/>
                      <w:sz w:val="24"/>
                      <w:szCs w:val="24"/>
                    </w:rPr>
                    <w:tab/>
                    <w:t>по</w:t>
                  </w:r>
                  <w:r w:rsidRPr="009C3FCB">
                    <w:rPr>
                      <w:i/>
                      <w:sz w:val="24"/>
                      <w:szCs w:val="24"/>
                    </w:rPr>
                    <w:tab/>
                    <w:t>содержанию,</w:t>
                  </w:r>
                </w:p>
              </w:tc>
            </w:tr>
            <w:tr w:rsidR="00BA68D1" w:rsidRPr="009C3FCB" w14:paraId="5A10E354" w14:textId="77777777" w:rsidTr="009C3FCB">
              <w:trPr>
                <w:trHeight w:val="321"/>
              </w:trPr>
              <w:tc>
                <w:tcPr>
                  <w:tcW w:w="648" w:type="dxa"/>
                  <w:gridSpan w:val="2"/>
                  <w:tcBorders>
                    <w:top w:val="nil"/>
                    <w:bottom w:val="nil"/>
                  </w:tcBorders>
                </w:tcPr>
                <w:p w14:paraId="4F7B38B0"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453A9440" w14:textId="77777777" w:rsidR="00BA68D1" w:rsidRPr="009C3FCB" w:rsidRDefault="00BA68D1" w:rsidP="00961C6B">
                  <w:pPr>
                    <w:pStyle w:val="TableParagraph"/>
                    <w:framePr w:hSpace="180" w:wrap="around" w:vAnchor="text" w:hAnchor="text" w:x="-284" w:y="1"/>
                    <w:spacing w:line="302" w:lineRule="exact"/>
                    <w:ind w:left="110"/>
                    <w:suppressOverlap/>
                    <w:rPr>
                      <w:sz w:val="24"/>
                      <w:szCs w:val="24"/>
                    </w:rPr>
                  </w:pPr>
                  <w:r w:rsidRPr="009C3FCB">
                    <w:rPr>
                      <w:sz w:val="24"/>
                      <w:szCs w:val="24"/>
                    </w:rPr>
                    <w:t>комплекты</w:t>
                  </w:r>
                </w:p>
              </w:tc>
              <w:tc>
                <w:tcPr>
                  <w:tcW w:w="3970" w:type="dxa"/>
                  <w:tcBorders>
                    <w:top w:val="nil"/>
                    <w:left w:val="single" w:sz="6" w:space="0" w:color="000000"/>
                    <w:bottom w:val="nil"/>
                  </w:tcBorders>
                </w:tcPr>
                <w:p w14:paraId="73562CB2" w14:textId="77777777" w:rsidR="00BA68D1" w:rsidRPr="009C3FCB" w:rsidRDefault="00BA68D1" w:rsidP="00961C6B">
                  <w:pPr>
                    <w:pStyle w:val="TableParagraph"/>
                    <w:framePr w:hSpace="180" w:wrap="around" w:vAnchor="text" w:hAnchor="text" w:x="-284" w:y="1"/>
                    <w:tabs>
                      <w:tab w:val="left" w:pos="2626"/>
                    </w:tabs>
                    <w:spacing w:line="302" w:lineRule="exact"/>
                    <w:ind w:left="108"/>
                    <w:suppressOverlap/>
                    <w:rPr>
                      <w:sz w:val="24"/>
                      <w:szCs w:val="24"/>
                    </w:rPr>
                  </w:pPr>
                  <w:r w:rsidRPr="009C3FCB">
                    <w:rPr>
                      <w:sz w:val="24"/>
                      <w:szCs w:val="24"/>
                    </w:rPr>
                    <w:t>образовательных</w:t>
                  </w:r>
                  <w:r w:rsidRPr="009C3FCB">
                    <w:rPr>
                      <w:sz w:val="24"/>
                      <w:szCs w:val="24"/>
                    </w:rPr>
                    <w:tab/>
                    <w:t>программ.</w:t>
                  </w:r>
                </w:p>
              </w:tc>
              <w:tc>
                <w:tcPr>
                  <w:tcW w:w="3970" w:type="dxa"/>
                  <w:gridSpan w:val="2"/>
                  <w:tcBorders>
                    <w:top w:val="nil"/>
                    <w:bottom w:val="nil"/>
                  </w:tcBorders>
                </w:tcPr>
                <w:p w14:paraId="4BFD9383"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источникам</w:t>
                  </w:r>
                  <w:r w:rsidRPr="009C3FCB">
                    <w:rPr>
                      <w:i/>
                      <w:spacing w:val="-8"/>
                      <w:sz w:val="24"/>
                      <w:szCs w:val="24"/>
                    </w:rPr>
                    <w:t xml:space="preserve"> </w:t>
                  </w:r>
                  <w:r w:rsidRPr="009C3FCB">
                    <w:rPr>
                      <w:i/>
                      <w:sz w:val="24"/>
                      <w:szCs w:val="24"/>
                    </w:rPr>
                    <w:t>информации;</w:t>
                  </w:r>
                </w:p>
              </w:tc>
            </w:tr>
            <w:tr w:rsidR="00BA68D1" w:rsidRPr="009C3FCB" w14:paraId="5ED57FB7" w14:textId="77777777" w:rsidTr="009C3FCB">
              <w:trPr>
                <w:trHeight w:val="321"/>
              </w:trPr>
              <w:tc>
                <w:tcPr>
                  <w:tcW w:w="648" w:type="dxa"/>
                  <w:gridSpan w:val="2"/>
                  <w:tcBorders>
                    <w:top w:val="nil"/>
                    <w:bottom w:val="nil"/>
                  </w:tcBorders>
                </w:tcPr>
                <w:p w14:paraId="54EDE614"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45A081EE"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39A55A2F" w14:textId="77777777" w:rsidR="00BA68D1" w:rsidRPr="009C3FCB" w:rsidRDefault="00BA68D1" w:rsidP="00961C6B">
                  <w:pPr>
                    <w:pStyle w:val="TableParagraph"/>
                    <w:framePr w:hSpace="180" w:wrap="around" w:vAnchor="text" w:hAnchor="text" w:x="-284" w:y="1"/>
                    <w:tabs>
                      <w:tab w:val="left" w:pos="885"/>
                      <w:tab w:val="left" w:pos="2136"/>
                    </w:tabs>
                    <w:spacing w:line="302" w:lineRule="exact"/>
                    <w:ind w:left="108"/>
                    <w:suppressOverlap/>
                    <w:rPr>
                      <w:sz w:val="24"/>
                      <w:szCs w:val="24"/>
                    </w:rPr>
                  </w:pPr>
                  <w:r w:rsidRPr="009C3FCB">
                    <w:rPr>
                      <w:sz w:val="24"/>
                      <w:szCs w:val="24"/>
                    </w:rPr>
                    <w:t>Без</w:t>
                  </w:r>
                  <w:r w:rsidRPr="009C3FCB">
                    <w:rPr>
                      <w:sz w:val="24"/>
                      <w:szCs w:val="24"/>
                    </w:rPr>
                    <w:tab/>
                    <w:t>умения</w:t>
                  </w:r>
                  <w:r w:rsidRPr="009C3FCB">
                    <w:rPr>
                      <w:sz w:val="24"/>
                      <w:szCs w:val="24"/>
                    </w:rPr>
                    <w:tab/>
                    <w:t>разрабатывать</w:t>
                  </w:r>
                </w:p>
              </w:tc>
              <w:tc>
                <w:tcPr>
                  <w:tcW w:w="3970" w:type="dxa"/>
                  <w:gridSpan w:val="2"/>
                  <w:tcBorders>
                    <w:top w:val="nil"/>
                    <w:bottom w:val="nil"/>
                  </w:tcBorders>
                </w:tcPr>
                <w:p w14:paraId="178184EF"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w:t>
                  </w:r>
                  <w:r w:rsidRPr="009C3FCB">
                    <w:rPr>
                      <w:i/>
                      <w:spacing w:val="-2"/>
                      <w:sz w:val="24"/>
                      <w:szCs w:val="24"/>
                    </w:rPr>
                    <w:t xml:space="preserve"> </w:t>
                  </w:r>
                  <w:r w:rsidRPr="009C3FCB">
                    <w:rPr>
                      <w:i/>
                      <w:sz w:val="24"/>
                      <w:szCs w:val="24"/>
                    </w:rPr>
                    <w:t>по</w:t>
                  </w:r>
                  <w:r w:rsidRPr="009C3FCB">
                    <w:rPr>
                      <w:i/>
                      <w:spacing w:val="42"/>
                      <w:sz w:val="24"/>
                      <w:szCs w:val="24"/>
                    </w:rPr>
                    <w:t xml:space="preserve"> </w:t>
                  </w:r>
                  <w:r w:rsidRPr="009C3FCB">
                    <w:rPr>
                      <w:i/>
                      <w:sz w:val="24"/>
                      <w:szCs w:val="24"/>
                    </w:rPr>
                    <w:t>материальной</w:t>
                  </w:r>
                  <w:r w:rsidRPr="009C3FCB">
                    <w:rPr>
                      <w:i/>
                      <w:spacing w:val="113"/>
                      <w:sz w:val="24"/>
                      <w:szCs w:val="24"/>
                    </w:rPr>
                    <w:t xml:space="preserve"> </w:t>
                  </w:r>
                  <w:r w:rsidRPr="009C3FCB">
                    <w:rPr>
                      <w:i/>
                      <w:sz w:val="24"/>
                      <w:szCs w:val="24"/>
                    </w:rPr>
                    <w:t>базе,</w:t>
                  </w:r>
                  <w:r w:rsidRPr="009C3FCB">
                    <w:rPr>
                      <w:i/>
                      <w:spacing w:val="113"/>
                      <w:sz w:val="24"/>
                      <w:szCs w:val="24"/>
                    </w:rPr>
                    <w:t xml:space="preserve"> </w:t>
                  </w:r>
                  <w:r w:rsidRPr="009C3FCB">
                    <w:rPr>
                      <w:i/>
                      <w:sz w:val="24"/>
                      <w:szCs w:val="24"/>
                    </w:rPr>
                    <w:t>на</w:t>
                  </w:r>
                </w:p>
              </w:tc>
            </w:tr>
            <w:tr w:rsidR="00BA68D1" w:rsidRPr="009C3FCB" w14:paraId="3E36C008" w14:textId="77777777" w:rsidTr="009C3FCB">
              <w:trPr>
                <w:trHeight w:val="321"/>
              </w:trPr>
              <w:tc>
                <w:tcPr>
                  <w:tcW w:w="648" w:type="dxa"/>
                  <w:gridSpan w:val="2"/>
                  <w:tcBorders>
                    <w:top w:val="nil"/>
                    <w:bottom w:val="nil"/>
                  </w:tcBorders>
                </w:tcPr>
                <w:p w14:paraId="3F9186D7"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4CEECD82"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004EC12F"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образовательные</w:t>
                  </w:r>
                  <w:r w:rsidRPr="009C3FCB">
                    <w:rPr>
                      <w:spacing w:val="43"/>
                      <w:sz w:val="24"/>
                      <w:szCs w:val="24"/>
                    </w:rPr>
                    <w:t xml:space="preserve"> </w:t>
                  </w:r>
                  <w:r w:rsidRPr="009C3FCB">
                    <w:rPr>
                      <w:sz w:val="24"/>
                      <w:szCs w:val="24"/>
                    </w:rPr>
                    <w:t>программы</w:t>
                  </w:r>
                  <w:r w:rsidRPr="009C3FCB">
                    <w:rPr>
                      <w:spacing w:val="47"/>
                      <w:sz w:val="24"/>
                      <w:szCs w:val="24"/>
                    </w:rPr>
                    <w:t xml:space="preserve"> </w:t>
                  </w:r>
                  <w:r w:rsidRPr="009C3FCB">
                    <w:rPr>
                      <w:sz w:val="24"/>
                      <w:szCs w:val="24"/>
                    </w:rPr>
                    <w:t>в</w:t>
                  </w:r>
                </w:p>
              </w:tc>
              <w:tc>
                <w:tcPr>
                  <w:tcW w:w="3970" w:type="dxa"/>
                  <w:gridSpan w:val="2"/>
                  <w:tcBorders>
                    <w:top w:val="nil"/>
                    <w:bottom w:val="nil"/>
                  </w:tcBorders>
                </w:tcPr>
                <w:p w14:paraId="6855CA17" w14:textId="77777777" w:rsidR="00BA68D1" w:rsidRPr="009C3FCB" w:rsidRDefault="00BA68D1" w:rsidP="00961C6B">
                  <w:pPr>
                    <w:pStyle w:val="TableParagraph"/>
                    <w:framePr w:hSpace="180" w:wrap="around" w:vAnchor="text" w:hAnchor="text" w:x="-284" w:y="1"/>
                    <w:tabs>
                      <w:tab w:val="left" w:pos="2870"/>
                    </w:tabs>
                    <w:spacing w:line="302" w:lineRule="exact"/>
                    <w:ind w:left="108"/>
                    <w:suppressOverlap/>
                    <w:rPr>
                      <w:i/>
                      <w:sz w:val="24"/>
                      <w:szCs w:val="24"/>
                    </w:rPr>
                  </w:pPr>
                  <w:r w:rsidRPr="009C3FCB">
                    <w:rPr>
                      <w:i/>
                      <w:sz w:val="24"/>
                      <w:szCs w:val="24"/>
                    </w:rPr>
                    <w:t>которой</w:t>
                  </w:r>
                  <w:r w:rsidRPr="009C3FCB">
                    <w:rPr>
                      <w:i/>
                      <w:sz w:val="24"/>
                      <w:szCs w:val="24"/>
                    </w:rPr>
                    <w:tab/>
                    <w:t>должны</w:t>
                  </w:r>
                </w:p>
              </w:tc>
            </w:tr>
            <w:tr w:rsidR="00BA68D1" w:rsidRPr="009C3FCB" w14:paraId="7D97ABF2" w14:textId="77777777" w:rsidTr="009C3FCB">
              <w:trPr>
                <w:trHeight w:val="322"/>
              </w:trPr>
              <w:tc>
                <w:tcPr>
                  <w:tcW w:w="648" w:type="dxa"/>
                  <w:gridSpan w:val="2"/>
                  <w:tcBorders>
                    <w:top w:val="nil"/>
                    <w:bottom w:val="nil"/>
                  </w:tcBorders>
                </w:tcPr>
                <w:p w14:paraId="5571B571"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064A9548"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764DADD7" w14:textId="77777777" w:rsidR="00BA68D1" w:rsidRPr="009C3FCB" w:rsidRDefault="00BA68D1" w:rsidP="00961C6B">
                  <w:pPr>
                    <w:pStyle w:val="TableParagraph"/>
                    <w:framePr w:hSpace="180" w:wrap="around" w:vAnchor="text" w:hAnchor="text" w:x="-284" w:y="1"/>
                    <w:tabs>
                      <w:tab w:val="left" w:pos="2766"/>
                    </w:tabs>
                    <w:spacing w:line="303" w:lineRule="exact"/>
                    <w:ind w:left="108"/>
                    <w:suppressOverlap/>
                    <w:rPr>
                      <w:sz w:val="24"/>
                      <w:szCs w:val="24"/>
                    </w:rPr>
                  </w:pPr>
                  <w:r w:rsidRPr="009C3FCB">
                    <w:rPr>
                      <w:sz w:val="24"/>
                      <w:szCs w:val="24"/>
                    </w:rPr>
                    <w:t>современных</w:t>
                  </w:r>
                  <w:r w:rsidRPr="009C3FCB">
                    <w:rPr>
                      <w:sz w:val="24"/>
                      <w:szCs w:val="24"/>
                    </w:rPr>
                    <w:tab/>
                    <w:t>условиях</w:t>
                  </w:r>
                </w:p>
              </w:tc>
              <w:tc>
                <w:tcPr>
                  <w:tcW w:w="3970" w:type="dxa"/>
                  <w:gridSpan w:val="2"/>
                  <w:tcBorders>
                    <w:top w:val="nil"/>
                    <w:bottom w:val="nil"/>
                  </w:tcBorders>
                </w:tcPr>
                <w:p w14:paraId="1D130446" w14:textId="77777777" w:rsidR="00BA68D1" w:rsidRPr="009C3FCB" w:rsidRDefault="00BA68D1" w:rsidP="00961C6B">
                  <w:pPr>
                    <w:pStyle w:val="TableParagraph"/>
                    <w:framePr w:hSpace="180" w:wrap="around" w:vAnchor="text" w:hAnchor="text" w:x="-284" w:y="1"/>
                    <w:tabs>
                      <w:tab w:val="left" w:pos="2410"/>
                    </w:tabs>
                    <w:spacing w:line="303" w:lineRule="exact"/>
                    <w:ind w:left="108"/>
                    <w:suppressOverlap/>
                    <w:rPr>
                      <w:i/>
                      <w:sz w:val="24"/>
                      <w:szCs w:val="24"/>
                    </w:rPr>
                  </w:pPr>
                  <w:r w:rsidRPr="009C3FCB">
                    <w:rPr>
                      <w:i/>
                      <w:sz w:val="24"/>
                      <w:szCs w:val="24"/>
                    </w:rPr>
                    <w:t>реализовываться</w:t>
                  </w:r>
                  <w:r w:rsidRPr="009C3FCB">
                    <w:rPr>
                      <w:i/>
                      <w:sz w:val="24"/>
                      <w:szCs w:val="24"/>
                    </w:rPr>
                    <w:tab/>
                    <w:t>программы;</w:t>
                  </w:r>
                </w:p>
              </w:tc>
            </w:tr>
            <w:tr w:rsidR="00BA68D1" w:rsidRPr="009C3FCB" w14:paraId="131C50BC" w14:textId="77777777" w:rsidTr="009C3FCB">
              <w:trPr>
                <w:trHeight w:val="322"/>
              </w:trPr>
              <w:tc>
                <w:tcPr>
                  <w:tcW w:w="648" w:type="dxa"/>
                  <w:gridSpan w:val="2"/>
                  <w:tcBorders>
                    <w:top w:val="nil"/>
                    <w:bottom w:val="nil"/>
                  </w:tcBorders>
                </w:tcPr>
                <w:p w14:paraId="3EAC5DCC"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759730C0"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44362731" w14:textId="77777777" w:rsidR="00BA68D1" w:rsidRPr="009C3FCB" w:rsidRDefault="00BA68D1" w:rsidP="00961C6B">
                  <w:pPr>
                    <w:pStyle w:val="TableParagraph"/>
                    <w:framePr w:hSpace="180" w:wrap="around" w:vAnchor="text" w:hAnchor="text" w:x="-284" w:y="1"/>
                    <w:tabs>
                      <w:tab w:val="left" w:pos="2648"/>
                    </w:tabs>
                    <w:spacing w:line="303" w:lineRule="exact"/>
                    <w:ind w:left="108"/>
                    <w:suppressOverlap/>
                    <w:rPr>
                      <w:sz w:val="24"/>
                      <w:szCs w:val="24"/>
                    </w:rPr>
                  </w:pPr>
                  <w:r w:rsidRPr="009C3FCB">
                    <w:rPr>
                      <w:sz w:val="24"/>
                      <w:szCs w:val="24"/>
                    </w:rPr>
                    <w:t>невозможно</w:t>
                  </w:r>
                  <w:r w:rsidRPr="009C3FCB">
                    <w:rPr>
                      <w:sz w:val="24"/>
                      <w:szCs w:val="24"/>
                    </w:rPr>
                    <w:tab/>
                    <w:t>творчески</w:t>
                  </w:r>
                </w:p>
              </w:tc>
              <w:tc>
                <w:tcPr>
                  <w:tcW w:w="3970" w:type="dxa"/>
                  <w:gridSpan w:val="2"/>
                  <w:tcBorders>
                    <w:top w:val="nil"/>
                    <w:bottom w:val="nil"/>
                  </w:tcBorders>
                </w:tcPr>
                <w:p w14:paraId="6C8A5CF0" w14:textId="77777777" w:rsidR="00BA68D1" w:rsidRPr="009C3FCB" w:rsidRDefault="00BA68D1" w:rsidP="00961C6B">
                  <w:pPr>
                    <w:pStyle w:val="TableParagraph"/>
                    <w:framePr w:hSpace="180" w:wrap="around" w:vAnchor="text" w:hAnchor="text" w:x="-284" w:y="1"/>
                    <w:tabs>
                      <w:tab w:val="left" w:pos="806"/>
                      <w:tab w:val="left" w:pos="1931"/>
                    </w:tabs>
                    <w:spacing w:line="303" w:lineRule="exact"/>
                    <w:ind w:left="108"/>
                    <w:suppressOverlap/>
                    <w:rPr>
                      <w:i/>
                      <w:sz w:val="24"/>
                      <w:szCs w:val="24"/>
                    </w:rPr>
                  </w:pPr>
                  <w:r w:rsidRPr="009C3FCB">
                    <w:rPr>
                      <w:i/>
                      <w:sz w:val="24"/>
                      <w:szCs w:val="24"/>
                    </w:rPr>
                    <w:t>по</w:t>
                  </w:r>
                  <w:r w:rsidRPr="009C3FCB">
                    <w:rPr>
                      <w:i/>
                      <w:sz w:val="24"/>
                      <w:szCs w:val="24"/>
                    </w:rPr>
                    <w:tab/>
                    <w:t>учёту</w:t>
                  </w:r>
                  <w:r w:rsidRPr="009C3FCB">
                    <w:rPr>
                      <w:i/>
                      <w:sz w:val="24"/>
                      <w:szCs w:val="24"/>
                    </w:rPr>
                    <w:tab/>
                    <w:t>индивидуальных</w:t>
                  </w:r>
                </w:p>
              </w:tc>
            </w:tr>
            <w:tr w:rsidR="00BA68D1" w:rsidRPr="009C3FCB" w14:paraId="7B64039D" w14:textId="77777777" w:rsidTr="009C3FCB">
              <w:trPr>
                <w:trHeight w:val="321"/>
              </w:trPr>
              <w:tc>
                <w:tcPr>
                  <w:tcW w:w="648" w:type="dxa"/>
                  <w:gridSpan w:val="2"/>
                  <w:tcBorders>
                    <w:top w:val="nil"/>
                    <w:bottom w:val="nil"/>
                  </w:tcBorders>
                </w:tcPr>
                <w:p w14:paraId="4052055A"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25A42B5C"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26201DD9"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организовать</w:t>
                  </w:r>
                  <w:r w:rsidRPr="009C3FCB">
                    <w:rPr>
                      <w:spacing w:val="41"/>
                      <w:sz w:val="24"/>
                      <w:szCs w:val="24"/>
                    </w:rPr>
                    <w:t xml:space="preserve"> </w:t>
                  </w:r>
                  <w:r w:rsidRPr="009C3FCB">
                    <w:rPr>
                      <w:sz w:val="24"/>
                      <w:szCs w:val="24"/>
                    </w:rPr>
                    <w:t>образовательный</w:t>
                  </w:r>
                </w:p>
              </w:tc>
              <w:tc>
                <w:tcPr>
                  <w:tcW w:w="3970" w:type="dxa"/>
                  <w:gridSpan w:val="2"/>
                  <w:tcBorders>
                    <w:top w:val="nil"/>
                    <w:bottom w:val="nil"/>
                  </w:tcBorders>
                </w:tcPr>
                <w:p w14:paraId="3925D4DD"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характеристик</w:t>
                  </w:r>
                  <w:r w:rsidRPr="009C3FCB">
                    <w:rPr>
                      <w:i/>
                      <w:spacing w:val="-4"/>
                      <w:sz w:val="24"/>
                      <w:szCs w:val="24"/>
                    </w:rPr>
                    <w:t xml:space="preserve"> </w:t>
                  </w:r>
                  <w:r w:rsidRPr="009C3FCB">
                    <w:rPr>
                      <w:i/>
                      <w:sz w:val="24"/>
                      <w:szCs w:val="24"/>
                    </w:rPr>
                    <w:t>обучающихся;</w:t>
                  </w:r>
                </w:p>
              </w:tc>
            </w:tr>
            <w:tr w:rsidR="00BA68D1" w:rsidRPr="009C3FCB" w14:paraId="525EA1C1" w14:textId="77777777" w:rsidTr="009C3FCB">
              <w:trPr>
                <w:trHeight w:val="321"/>
              </w:trPr>
              <w:tc>
                <w:tcPr>
                  <w:tcW w:w="648" w:type="dxa"/>
                  <w:gridSpan w:val="2"/>
                  <w:tcBorders>
                    <w:top w:val="nil"/>
                    <w:bottom w:val="nil"/>
                  </w:tcBorders>
                </w:tcPr>
                <w:p w14:paraId="46EB9C5D"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7DA7F37"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744F3C3E" w14:textId="77777777" w:rsidR="00BA68D1" w:rsidRPr="009C3FCB" w:rsidRDefault="00BA68D1" w:rsidP="00961C6B">
                  <w:pPr>
                    <w:pStyle w:val="TableParagraph"/>
                    <w:framePr w:hSpace="180" w:wrap="around" w:vAnchor="text" w:hAnchor="text" w:x="-284" w:y="1"/>
                    <w:tabs>
                      <w:tab w:val="left" w:pos="1770"/>
                    </w:tabs>
                    <w:spacing w:line="302" w:lineRule="exact"/>
                    <w:ind w:left="108"/>
                    <w:suppressOverlap/>
                    <w:rPr>
                      <w:sz w:val="24"/>
                      <w:szCs w:val="24"/>
                    </w:rPr>
                  </w:pPr>
                  <w:r w:rsidRPr="009C3FCB">
                    <w:rPr>
                      <w:sz w:val="24"/>
                      <w:szCs w:val="24"/>
                    </w:rPr>
                    <w:t>процесс.</w:t>
                  </w:r>
                  <w:r w:rsidRPr="009C3FCB">
                    <w:rPr>
                      <w:sz w:val="24"/>
                      <w:szCs w:val="24"/>
                    </w:rPr>
                    <w:tab/>
                    <w:t>Образовательные</w:t>
                  </w:r>
                </w:p>
              </w:tc>
              <w:tc>
                <w:tcPr>
                  <w:tcW w:w="3970" w:type="dxa"/>
                  <w:gridSpan w:val="2"/>
                  <w:tcBorders>
                    <w:top w:val="nil"/>
                    <w:bottom w:val="nil"/>
                  </w:tcBorders>
                </w:tcPr>
                <w:p w14:paraId="1EC6F982"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w:t>
                  </w:r>
                  <w:r w:rsidRPr="009C3FCB">
                    <w:rPr>
                      <w:i/>
                      <w:spacing w:val="-4"/>
                      <w:sz w:val="24"/>
                      <w:szCs w:val="24"/>
                    </w:rPr>
                    <w:t xml:space="preserve"> </w:t>
                  </w:r>
                  <w:r w:rsidRPr="009C3FCB">
                    <w:rPr>
                      <w:i/>
                      <w:sz w:val="24"/>
                      <w:szCs w:val="24"/>
                    </w:rPr>
                    <w:t>обоснованность</w:t>
                  </w:r>
                </w:p>
              </w:tc>
            </w:tr>
            <w:tr w:rsidR="00BA68D1" w:rsidRPr="009C3FCB" w14:paraId="3D26E714" w14:textId="77777777" w:rsidTr="009C3FCB">
              <w:trPr>
                <w:trHeight w:val="321"/>
              </w:trPr>
              <w:tc>
                <w:tcPr>
                  <w:tcW w:w="648" w:type="dxa"/>
                  <w:gridSpan w:val="2"/>
                  <w:tcBorders>
                    <w:top w:val="nil"/>
                    <w:bottom w:val="nil"/>
                  </w:tcBorders>
                </w:tcPr>
                <w:p w14:paraId="1370456E"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524380B"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6986E8D7" w14:textId="77777777" w:rsidR="00BA68D1" w:rsidRPr="009C3FCB" w:rsidRDefault="00BA68D1" w:rsidP="00961C6B">
                  <w:pPr>
                    <w:pStyle w:val="TableParagraph"/>
                    <w:framePr w:hSpace="180" w:wrap="around" w:vAnchor="text" w:hAnchor="text" w:x="-284" w:y="1"/>
                    <w:tabs>
                      <w:tab w:val="left" w:pos="2547"/>
                    </w:tabs>
                    <w:spacing w:line="302" w:lineRule="exact"/>
                    <w:ind w:left="108"/>
                    <w:suppressOverlap/>
                    <w:rPr>
                      <w:sz w:val="24"/>
                      <w:szCs w:val="24"/>
                    </w:rPr>
                  </w:pPr>
                  <w:r w:rsidRPr="009C3FCB">
                    <w:rPr>
                      <w:sz w:val="24"/>
                      <w:szCs w:val="24"/>
                    </w:rPr>
                    <w:t>программы</w:t>
                  </w:r>
                  <w:r w:rsidRPr="009C3FCB">
                    <w:rPr>
                      <w:sz w:val="24"/>
                      <w:szCs w:val="24"/>
                    </w:rPr>
                    <w:tab/>
                    <w:t>выступают</w:t>
                  </w:r>
                </w:p>
              </w:tc>
              <w:tc>
                <w:tcPr>
                  <w:tcW w:w="3970" w:type="dxa"/>
                  <w:gridSpan w:val="2"/>
                  <w:tcBorders>
                    <w:top w:val="nil"/>
                    <w:bottom w:val="nil"/>
                  </w:tcBorders>
                </w:tcPr>
                <w:p w14:paraId="779F810E"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используемых</w:t>
                  </w:r>
                </w:p>
              </w:tc>
            </w:tr>
            <w:tr w:rsidR="00BA68D1" w:rsidRPr="009C3FCB" w14:paraId="5E814181" w14:textId="77777777" w:rsidTr="009C3FCB">
              <w:trPr>
                <w:trHeight w:val="321"/>
              </w:trPr>
              <w:tc>
                <w:tcPr>
                  <w:tcW w:w="648" w:type="dxa"/>
                  <w:gridSpan w:val="2"/>
                  <w:tcBorders>
                    <w:top w:val="nil"/>
                    <w:bottom w:val="nil"/>
                  </w:tcBorders>
                </w:tcPr>
                <w:p w14:paraId="187BC0CF"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EA0972B"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51D441E2"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средствами</w:t>
                  </w:r>
                  <w:r w:rsidRPr="009C3FCB">
                    <w:rPr>
                      <w:spacing w:val="-2"/>
                      <w:sz w:val="24"/>
                      <w:szCs w:val="24"/>
                    </w:rPr>
                    <w:t xml:space="preserve"> </w:t>
                  </w:r>
                  <w:r w:rsidRPr="009C3FCB">
                    <w:rPr>
                      <w:sz w:val="24"/>
                      <w:szCs w:val="24"/>
                    </w:rPr>
                    <w:t>целенаправленного</w:t>
                  </w:r>
                </w:p>
              </w:tc>
              <w:tc>
                <w:tcPr>
                  <w:tcW w:w="3970" w:type="dxa"/>
                  <w:gridSpan w:val="2"/>
                  <w:tcBorders>
                    <w:top w:val="nil"/>
                    <w:bottom w:val="nil"/>
                  </w:tcBorders>
                </w:tcPr>
                <w:p w14:paraId="56F05F34"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образовательных</w:t>
                  </w:r>
                  <w:r w:rsidRPr="009C3FCB">
                    <w:rPr>
                      <w:i/>
                      <w:spacing w:val="-6"/>
                      <w:sz w:val="24"/>
                      <w:szCs w:val="24"/>
                    </w:rPr>
                    <w:t xml:space="preserve"> </w:t>
                  </w:r>
                  <w:r w:rsidRPr="009C3FCB">
                    <w:rPr>
                      <w:i/>
                      <w:sz w:val="24"/>
                      <w:szCs w:val="24"/>
                    </w:rPr>
                    <w:t>программ;</w:t>
                  </w:r>
                </w:p>
              </w:tc>
            </w:tr>
            <w:tr w:rsidR="00BA68D1" w:rsidRPr="009C3FCB" w14:paraId="799EF8F0" w14:textId="77777777" w:rsidTr="009C3FCB">
              <w:trPr>
                <w:trHeight w:val="322"/>
              </w:trPr>
              <w:tc>
                <w:tcPr>
                  <w:tcW w:w="648" w:type="dxa"/>
                  <w:gridSpan w:val="2"/>
                  <w:tcBorders>
                    <w:top w:val="nil"/>
                    <w:bottom w:val="nil"/>
                  </w:tcBorders>
                </w:tcPr>
                <w:p w14:paraId="1FBAD61F"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DB51816"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0769E002" w14:textId="77777777" w:rsidR="00BA68D1" w:rsidRPr="009C3FCB" w:rsidRDefault="00BA68D1" w:rsidP="00961C6B">
                  <w:pPr>
                    <w:pStyle w:val="TableParagraph"/>
                    <w:framePr w:hSpace="180" w:wrap="around" w:vAnchor="text" w:hAnchor="text" w:x="-284" w:y="1"/>
                    <w:tabs>
                      <w:tab w:val="left" w:pos="1810"/>
                      <w:tab w:val="left" w:pos="2806"/>
                    </w:tabs>
                    <w:spacing w:line="303" w:lineRule="exact"/>
                    <w:ind w:left="108"/>
                    <w:suppressOverlap/>
                    <w:rPr>
                      <w:sz w:val="24"/>
                      <w:szCs w:val="24"/>
                    </w:rPr>
                  </w:pPr>
                  <w:r w:rsidRPr="009C3FCB">
                    <w:rPr>
                      <w:sz w:val="24"/>
                      <w:szCs w:val="24"/>
                    </w:rPr>
                    <w:t>влияния</w:t>
                  </w:r>
                  <w:r w:rsidRPr="009C3FCB">
                    <w:rPr>
                      <w:sz w:val="24"/>
                      <w:szCs w:val="24"/>
                    </w:rPr>
                    <w:tab/>
                    <w:t>на</w:t>
                  </w:r>
                  <w:r w:rsidRPr="009C3FCB">
                    <w:rPr>
                      <w:sz w:val="24"/>
                      <w:szCs w:val="24"/>
                    </w:rPr>
                    <w:tab/>
                    <w:t>развитие</w:t>
                  </w:r>
                </w:p>
              </w:tc>
              <w:tc>
                <w:tcPr>
                  <w:tcW w:w="3970" w:type="dxa"/>
                  <w:gridSpan w:val="2"/>
                  <w:tcBorders>
                    <w:top w:val="nil"/>
                    <w:bottom w:val="nil"/>
                  </w:tcBorders>
                </w:tcPr>
                <w:p w14:paraId="03C3624E" w14:textId="77777777" w:rsidR="00BA68D1" w:rsidRPr="009C3FCB" w:rsidRDefault="00BA68D1" w:rsidP="00961C6B">
                  <w:pPr>
                    <w:pStyle w:val="TableParagraph"/>
                    <w:framePr w:hSpace="180" w:wrap="around" w:vAnchor="text" w:hAnchor="text" w:x="-284" w:y="1"/>
                    <w:spacing w:line="303" w:lineRule="exact"/>
                    <w:ind w:left="108"/>
                    <w:suppressOverlap/>
                    <w:rPr>
                      <w:i/>
                      <w:sz w:val="24"/>
                      <w:szCs w:val="24"/>
                    </w:rPr>
                  </w:pPr>
                  <w:r w:rsidRPr="009C3FCB">
                    <w:rPr>
                      <w:i/>
                      <w:sz w:val="24"/>
                      <w:szCs w:val="24"/>
                    </w:rPr>
                    <w:t>—</w:t>
                  </w:r>
                  <w:r w:rsidRPr="009C3FCB">
                    <w:rPr>
                      <w:i/>
                      <w:spacing w:val="-2"/>
                      <w:sz w:val="24"/>
                      <w:szCs w:val="24"/>
                    </w:rPr>
                    <w:t xml:space="preserve"> </w:t>
                  </w:r>
                  <w:r w:rsidRPr="009C3FCB">
                    <w:rPr>
                      <w:i/>
                      <w:sz w:val="24"/>
                      <w:szCs w:val="24"/>
                    </w:rPr>
                    <w:t>участие</w:t>
                  </w:r>
                  <w:r w:rsidRPr="009C3FCB">
                    <w:rPr>
                      <w:i/>
                      <w:spacing w:val="3"/>
                      <w:sz w:val="24"/>
                      <w:szCs w:val="24"/>
                    </w:rPr>
                    <w:t xml:space="preserve"> </w:t>
                  </w:r>
                  <w:r w:rsidRPr="009C3FCB">
                    <w:rPr>
                      <w:i/>
                      <w:sz w:val="24"/>
                      <w:szCs w:val="24"/>
                    </w:rPr>
                    <w:t>обучающихся</w:t>
                  </w:r>
                  <w:r w:rsidRPr="009C3FCB">
                    <w:rPr>
                      <w:i/>
                      <w:spacing w:val="72"/>
                      <w:sz w:val="24"/>
                      <w:szCs w:val="24"/>
                    </w:rPr>
                    <w:t xml:space="preserve"> </w:t>
                  </w:r>
                  <w:r w:rsidRPr="009C3FCB">
                    <w:rPr>
                      <w:i/>
                      <w:sz w:val="24"/>
                      <w:szCs w:val="24"/>
                    </w:rPr>
                    <w:t>и</w:t>
                  </w:r>
                  <w:r w:rsidRPr="009C3FCB">
                    <w:rPr>
                      <w:i/>
                      <w:spacing w:val="73"/>
                      <w:sz w:val="24"/>
                      <w:szCs w:val="24"/>
                    </w:rPr>
                    <w:t xml:space="preserve"> </w:t>
                  </w:r>
                  <w:r w:rsidRPr="009C3FCB">
                    <w:rPr>
                      <w:i/>
                      <w:sz w:val="24"/>
                      <w:szCs w:val="24"/>
                    </w:rPr>
                    <w:t>их</w:t>
                  </w:r>
                </w:p>
              </w:tc>
            </w:tr>
            <w:tr w:rsidR="00BA68D1" w:rsidRPr="009C3FCB" w14:paraId="2CA701DA" w14:textId="77777777" w:rsidTr="009C3FCB">
              <w:trPr>
                <w:trHeight w:val="322"/>
              </w:trPr>
              <w:tc>
                <w:tcPr>
                  <w:tcW w:w="648" w:type="dxa"/>
                  <w:gridSpan w:val="2"/>
                  <w:tcBorders>
                    <w:top w:val="nil"/>
                    <w:bottom w:val="nil"/>
                  </w:tcBorders>
                </w:tcPr>
                <w:p w14:paraId="62C10EA4"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235B825F"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08A5335B" w14:textId="77777777" w:rsidR="00BA68D1" w:rsidRPr="009C3FCB" w:rsidRDefault="00BA68D1" w:rsidP="00961C6B">
                  <w:pPr>
                    <w:pStyle w:val="TableParagraph"/>
                    <w:framePr w:hSpace="180" w:wrap="around" w:vAnchor="text" w:hAnchor="text" w:x="-284" w:y="1"/>
                    <w:spacing w:line="303" w:lineRule="exact"/>
                    <w:ind w:left="108"/>
                    <w:suppressOverlap/>
                    <w:rPr>
                      <w:sz w:val="24"/>
                      <w:szCs w:val="24"/>
                    </w:rPr>
                  </w:pPr>
                  <w:r w:rsidRPr="009C3FCB">
                    <w:rPr>
                      <w:sz w:val="24"/>
                      <w:szCs w:val="24"/>
                    </w:rPr>
                    <w:t>обучающихся.</w:t>
                  </w:r>
                  <w:r w:rsidRPr="009C3FCB">
                    <w:rPr>
                      <w:spacing w:val="-7"/>
                      <w:sz w:val="24"/>
                      <w:szCs w:val="24"/>
                    </w:rPr>
                    <w:t xml:space="preserve"> </w:t>
                  </w:r>
                  <w:r w:rsidRPr="009C3FCB">
                    <w:rPr>
                      <w:sz w:val="24"/>
                      <w:szCs w:val="24"/>
                    </w:rPr>
                    <w:t>Компетентность</w:t>
                  </w:r>
                </w:p>
              </w:tc>
              <w:tc>
                <w:tcPr>
                  <w:tcW w:w="3970" w:type="dxa"/>
                  <w:gridSpan w:val="2"/>
                  <w:tcBorders>
                    <w:top w:val="nil"/>
                    <w:bottom w:val="nil"/>
                  </w:tcBorders>
                </w:tcPr>
                <w:p w14:paraId="44AFF06B" w14:textId="77777777" w:rsidR="00BA68D1" w:rsidRPr="009C3FCB" w:rsidRDefault="00BA68D1" w:rsidP="00961C6B">
                  <w:pPr>
                    <w:pStyle w:val="TableParagraph"/>
                    <w:framePr w:hSpace="180" w:wrap="around" w:vAnchor="text" w:hAnchor="text" w:x="-284" w:y="1"/>
                    <w:tabs>
                      <w:tab w:val="left" w:pos="1858"/>
                      <w:tab w:val="left" w:pos="2450"/>
                    </w:tabs>
                    <w:spacing w:line="303" w:lineRule="exact"/>
                    <w:ind w:left="108"/>
                    <w:suppressOverlap/>
                    <w:rPr>
                      <w:i/>
                      <w:sz w:val="24"/>
                      <w:szCs w:val="24"/>
                    </w:rPr>
                  </w:pPr>
                  <w:r w:rsidRPr="009C3FCB">
                    <w:rPr>
                      <w:i/>
                      <w:sz w:val="24"/>
                      <w:szCs w:val="24"/>
                    </w:rPr>
                    <w:t>родителей</w:t>
                  </w:r>
                  <w:r w:rsidRPr="009C3FCB">
                    <w:rPr>
                      <w:i/>
                      <w:sz w:val="24"/>
                      <w:szCs w:val="24"/>
                    </w:rPr>
                    <w:tab/>
                    <w:t>в</w:t>
                  </w:r>
                  <w:r w:rsidRPr="009C3FCB">
                    <w:rPr>
                      <w:i/>
                      <w:sz w:val="24"/>
                      <w:szCs w:val="24"/>
                    </w:rPr>
                    <w:tab/>
                    <w:t>разработке</w:t>
                  </w:r>
                </w:p>
              </w:tc>
            </w:tr>
            <w:tr w:rsidR="00BA68D1" w:rsidRPr="009C3FCB" w14:paraId="3199218D" w14:textId="77777777" w:rsidTr="009C3FCB">
              <w:trPr>
                <w:trHeight w:val="321"/>
              </w:trPr>
              <w:tc>
                <w:tcPr>
                  <w:tcW w:w="648" w:type="dxa"/>
                  <w:gridSpan w:val="2"/>
                  <w:tcBorders>
                    <w:top w:val="nil"/>
                    <w:bottom w:val="nil"/>
                  </w:tcBorders>
                </w:tcPr>
                <w:p w14:paraId="1DFEDEE4"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5B98A5F"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49FE4B88"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в</w:t>
                  </w:r>
                  <w:r w:rsidRPr="009C3FCB">
                    <w:rPr>
                      <w:spacing w:val="58"/>
                      <w:sz w:val="24"/>
                      <w:szCs w:val="24"/>
                    </w:rPr>
                    <w:t xml:space="preserve"> </w:t>
                  </w:r>
                  <w:r w:rsidRPr="009C3FCB">
                    <w:rPr>
                      <w:sz w:val="24"/>
                      <w:szCs w:val="24"/>
                    </w:rPr>
                    <w:t>разработке</w:t>
                  </w:r>
                  <w:r w:rsidRPr="009C3FCB">
                    <w:rPr>
                      <w:spacing w:val="60"/>
                      <w:sz w:val="24"/>
                      <w:szCs w:val="24"/>
                    </w:rPr>
                    <w:t xml:space="preserve"> </w:t>
                  </w:r>
                  <w:r w:rsidRPr="009C3FCB">
                    <w:rPr>
                      <w:sz w:val="24"/>
                      <w:szCs w:val="24"/>
                    </w:rPr>
                    <w:t>образовательных</w:t>
                  </w:r>
                </w:p>
              </w:tc>
              <w:tc>
                <w:tcPr>
                  <w:tcW w:w="3970" w:type="dxa"/>
                  <w:gridSpan w:val="2"/>
                  <w:tcBorders>
                    <w:top w:val="nil"/>
                    <w:bottom w:val="nil"/>
                  </w:tcBorders>
                </w:tcPr>
                <w:p w14:paraId="3BA48543" w14:textId="77777777" w:rsidR="00BA68D1" w:rsidRPr="009C3FCB" w:rsidRDefault="00BA68D1" w:rsidP="00961C6B">
                  <w:pPr>
                    <w:pStyle w:val="TableParagraph"/>
                    <w:framePr w:hSpace="180" w:wrap="around" w:vAnchor="text" w:hAnchor="text" w:x="-284" w:y="1"/>
                    <w:tabs>
                      <w:tab w:val="left" w:pos="2434"/>
                    </w:tabs>
                    <w:spacing w:line="302" w:lineRule="exact"/>
                    <w:ind w:left="108"/>
                    <w:suppressOverlap/>
                    <w:rPr>
                      <w:i/>
                      <w:sz w:val="24"/>
                      <w:szCs w:val="24"/>
                    </w:rPr>
                  </w:pPr>
                  <w:r w:rsidRPr="009C3FCB">
                    <w:rPr>
                      <w:i/>
                      <w:sz w:val="24"/>
                      <w:szCs w:val="24"/>
                    </w:rPr>
                    <w:t>образовательной</w:t>
                  </w:r>
                  <w:r w:rsidRPr="009C3FCB">
                    <w:rPr>
                      <w:i/>
                      <w:sz w:val="24"/>
                      <w:szCs w:val="24"/>
                    </w:rPr>
                    <w:tab/>
                    <w:t>программы,</w:t>
                  </w:r>
                </w:p>
              </w:tc>
            </w:tr>
            <w:tr w:rsidR="00BA68D1" w:rsidRPr="009C3FCB" w14:paraId="05DB7F1B" w14:textId="77777777" w:rsidTr="009C3FCB">
              <w:trPr>
                <w:trHeight w:val="321"/>
              </w:trPr>
              <w:tc>
                <w:tcPr>
                  <w:tcW w:w="648" w:type="dxa"/>
                  <w:gridSpan w:val="2"/>
                  <w:tcBorders>
                    <w:top w:val="nil"/>
                    <w:bottom w:val="nil"/>
                  </w:tcBorders>
                </w:tcPr>
                <w:p w14:paraId="5AA8D944"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1AA3E4A4"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1C872060" w14:textId="77777777" w:rsidR="00BA68D1" w:rsidRPr="009C3FCB" w:rsidRDefault="00BA68D1" w:rsidP="00961C6B">
                  <w:pPr>
                    <w:pStyle w:val="TableParagraph"/>
                    <w:framePr w:hSpace="180" w:wrap="around" w:vAnchor="text" w:hAnchor="text" w:x="-284" w:y="1"/>
                    <w:tabs>
                      <w:tab w:val="left" w:pos="2672"/>
                    </w:tabs>
                    <w:spacing w:line="302" w:lineRule="exact"/>
                    <w:ind w:left="108"/>
                    <w:suppressOverlap/>
                    <w:rPr>
                      <w:sz w:val="24"/>
                      <w:szCs w:val="24"/>
                    </w:rPr>
                  </w:pPr>
                  <w:r w:rsidRPr="009C3FCB">
                    <w:rPr>
                      <w:sz w:val="24"/>
                      <w:szCs w:val="24"/>
                    </w:rPr>
                    <w:t>программ</w:t>
                  </w:r>
                  <w:r w:rsidRPr="009C3FCB">
                    <w:rPr>
                      <w:sz w:val="24"/>
                      <w:szCs w:val="24"/>
                    </w:rPr>
                    <w:tab/>
                    <w:t>позволяет</w:t>
                  </w:r>
                </w:p>
              </w:tc>
              <w:tc>
                <w:tcPr>
                  <w:tcW w:w="3970" w:type="dxa"/>
                  <w:gridSpan w:val="2"/>
                  <w:tcBorders>
                    <w:top w:val="nil"/>
                    <w:bottom w:val="nil"/>
                  </w:tcBorders>
                </w:tcPr>
                <w:p w14:paraId="06F1D094" w14:textId="77777777" w:rsidR="00BA68D1" w:rsidRPr="009C3FCB" w:rsidRDefault="00BA68D1" w:rsidP="00961C6B">
                  <w:pPr>
                    <w:pStyle w:val="TableParagraph"/>
                    <w:framePr w:hSpace="180" w:wrap="around" w:vAnchor="text" w:hAnchor="text" w:x="-284" w:y="1"/>
                    <w:tabs>
                      <w:tab w:val="left" w:pos="2809"/>
                    </w:tabs>
                    <w:spacing w:line="302" w:lineRule="exact"/>
                    <w:ind w:left="108"/>
                    <w:suppressOverlap/>
                    <w:rPr>
                      <w:i/>
                      <w:sz w:val="24"/>
                      <w:szCs w:val="24"/>
                    </w:rPr>
                  </w:pPr>
                  <w:r w:rsidRPr="009C3FCB">
                    <w:rPr>
                      <w:i/>
                      <w:sz w:val="24"/>
                      <w:szCs w:val="24"/>
                    </w:rPr>
                    <w:t>индивидуального</w:t>
                  </w:r>
                  <w:r w:rsidRPr="009C3FCB">
                    <w:rPr>
                      <w:i/>
                      <w:sz w:val="24"/>
                      <w:szCs w:val="24"/>
                    </w:rPr>
                    <w:tab/>
                    <w:t>учебного</w:t>
                  </w:r>
                </w:p>
              </w:tc>
            </w:tr>
            <w:tr w:rsidR="00BA68D1" w:rsidRPr="009C3FCB" w14:paraId="78B7AD17" w14:textId="77777777" w:rsidTr="009C3FCB">
              <w:trPr>
                <w:trHeight w:val="321"/>
              </w:trPr>
              <w:tc>
                <w:tcPr>
                  <w:tcW w:w="648" w:type="dxa"/>
                  <w:gridSpan w:val="2"/>
                  <w:tcBorders>
                    <w:top w:val="nil"/>
                    <w:bottom w:val="nil"/>
                  </w:tcBorders>
                </w:tcPr>
                <w:p w14:paraId="50A7F145"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5DFC253"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042ED754"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осуществлять</w:t>
                  </w:r>
                  <w:r w:rsidRPr="009C3FCB">
                    <w:rPr>
                      <w:spacing w:val="20"/>
                      <w:sz w:val="24"/>
                      <w:szCs w:val="24"/>
                    </w:rPr>
                    <w:t xml:space="preserve"> </w:t>
                  </w:r>
                  <w:r w:rsidRPr="009C3FCB">
                    <w:rPr>
                      <w:sz w:val="24"/>
                      <w:szCs w:val="24"/>
                    </w:rPr>
                    <w:t>преподавание</w:t>
                  </w:r>
                  <w:r w:rsidRPr="009C3FCB">
                    <w:rPr>
                      <w:spacing w:val="19"/>
                      <w:sz w:val="24"/>
                      <w:szCs w:val="24"/>
                    </w:rPr>
                    <w:t xml:space="preserve"> </w:t>
                  </w:r>
                  <w:r w:rsidRPr="009C3FCB">
                    <w:rPr>
                      <w:sz w:val="24"/>
                      <w:szCs w:val="24"/>
                    </w:rPr>
                    <w:t>на</w:t>
                  </w:r>
                </w:p>
              </w:tc>
              <w:tc>
                <w:tcPr>
                  <w:tcW w:w="3970" w:type="dxa"/>
                  <w:gridSpan w:val="2"/>
                  <w:tcBorders>
                    <w:top w:val="nil"/>
                    <w:bottom w:val="nil"/>
                  </w:tcBorders>
                </w:tcPr>
                <w:p w14:paraId="14075795" w14:textId="77777777" w:rsidR="00BA68D1" w:rsidRPr="009C3FCB" w:rsidRDefault="00BA68D1" w:rsidP="00961C6B">
                  <w:pPr>
                    <w:pStyle w:val="TableParagraph"/>
                    <w:framePr w:hSpace="180" w:wrap="around" w:vAnchor="text" w:hAnchor="text" w:x="-284" w:y="1"/>
                    <w:tabs>
                      <w:tab w:val="left" w:pos="1252"/>
                      <w:tab w:val="left" w:pos="1853"/>
                    </w:tabs>
                    <w:spacing w:line="302" w:lineRule="exact"/>
                    <w:ind w:left="108"/>
                    <w:suppressOverlap/>
                    <w:rPr>
                      <w:i/>
                      <w:sz w:val="24"/>
                      <w:szCs w:val="24"/>
                    </w:rPr>
                  </w:pPr>
                  <w:r w:rsidRPr="009C3FCB">
                    <w:rPr>
                      <w:i/>
                      <w:sz w:val="24"/>
                      <w:szCs w:val="24"/>
                    </w:rPr>
                    <w:t>плана</w:t>
                  </w:r>
                  <w:r w:rsidRPr="009C3FCB">
                    <w:rPr>
                      <w:i/>
                      <w:sz w:val="24"/>
                      <w:szCs w:val="24"/>
                    </w:rPr>
                    <w:tab/>
                    <w:t>и</w:t>
                  </w:r>
                  <w:r w:rsidRPr="009C3FCB">
                    <w:rPr>
                      <w:i/>
                      <w:sz w:val="24"/>
                      <w:szCs w:val="24"/>
                    </w:rPr>
                    <w:tab/>
                    <w:t>индивидуального</w:t>
                  </w:r>
                </w:p>
              </w:tc>
            </w:tr>
            <w:tr w:rsidR="00BA68D1" w:rsidRPr="009C3FCB" w14:paraId="79A689CE" w14:textId="77777777" w:rsidTr="009C3FCB">
              <w:trPr>
                <w:trHeight w:val="321"/>
              </w:trPr>
              <w:tc>
                <w:tcPr>
                  <w:tcW w:w="648" w:type="dxa"/>
                  <w:gridSpan w:val="2"/>
                  <w:tcBorders>
                    <w:top w:val="nil"/>
                    <w:bottom w:val="nil"/>
                  </w:tcBorders>
                </w:tcPr>
                <w:p w14:paraId="397853E0"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836906A"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404F1CC2" w14:textId="77777777" w:rsidR="00BA68D1" w:rsidRPr="009C3FCB" w:rsidRDefault="00BA68D1" w:rsidP="00961C6B">
                  <w:pPr>
                    <w:pStyle w:val="TableParagraph"/>
                    <w:framePr w:hSpace="180" w:wrap="around" w:vAnchor="text" w:hAnchor="text" w:x="-284" w:y="1"/>
                    <w:tabs>
                      <w:tab w:val="left" w:pos="2891"/>
                    </w:tabs>
                    <w:spacing w:line="302" w:lineRule="exact"/>
                    <w:ind w:left="108"/>
                    <w:suppressOverlap/>
                    <w:rPr>
                      <w:sz w:val="24"/>
                      <w:szCs w:val="24"/>
                    </w:rPr>
                  </w:pPr>
                  <w:r w:rsidRPr="009C3FCB">
                    <w:rPr>
                      <w:sz w:val="24"/>
                      <w:szCs w:val="24"/>
                    </w:rPr>
                    <w:t>различных</w:t>
                  </w:r>
                  <w:r w:rsidRPr="009C3FCB">
                    <w:rPr>
                      <w:sz w:val="24"/>
                      <w:szCs w:val="24"/>
                    </w:rPr>
                    <w:tab/>
                    <w:t>уровнях</w:t>
                  </w:r>
                </w:p>
              </w:tc>
              <w:tc>
                <w:tcPr>
                  <w:tcW w:w="3970" w:type="dxa"/>
                  <w:gridSpan w:val="2"/>
                  <w:tcBorders>
                    <w:top w:val="nil"/>
                    <w:bottom w:val="nil"/>
                  </w:tcBorders>
                </w:tcPr>
                <w:p w14:paraId="360F07AF"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образовательного</w:t>
                  </w:r>
                  <w:r w:rsidRPr="009C3FCB">
                    <w:rPr>
                      <w:i/>
                      <w:spacing w:val="-9"/>
                      <w:sz w:val="24"/>
                      <w:szCs w:val="24"/>
                    </w:rPr>
                    <w:t xml:space="preserve"> </w:t>
                  </w:r>
                  <w:r w:rsidRPr="009C3FCB">
                    <w:rPr>
                      <w:i/>
                      <w:sz w:val="24"/>
                      <w:szCs w:val="24"/>
                    </w:rPr>
                    <w:t>маршрута;</w:t>
                  </w:r>
                </w:p>
              </w:tc>
            </w:tr>
            <w:tr w:rsidR="00BA68D1" w:rsidRPr="009C3FCB" w14:paraId="2C70E612" w14:textId="77777777" w:rsidTr="009C3FCB">
              <w:trPr>
                <w:trHeight w:val="321"/>
              </w:trPr>
              <w:tc>
                <w:tcPr>
                  <w:tcW w:w="648" w:type="dxa"/>
                  <w:gridSpan w:val="2"/>
                  <w:tcBorders>
                    <w:top w:val="nil"/>
                    <w:bottom w:val="nil"/>
                  </w:tcBorders>
                </w:tcPr>
                <w:p w14:paraId="05019DC0"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2A0D703F"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6097DBC7" w14:textId="77777777" w:rsidR="00BA68D1" w:rsidRPr="009C3FCB" w:rsidRDefault="00BA68D1" w:rsidP="00961C6B">
                  <w:pPr>
                    <w:pStyle w:val="TableParagraph"/>
                    <w:framePr w:hSpace="180" w:wrap="around" w:vAnchor="text" w:hAnchor="text" w:x="-284" w:y="1"/>
                    <w:tabs>
                      <w:tab w:val="left" w:pos="2141"/>
                      <w:tab w:val="left" w:pos="2801"/>
                    </w:tabs>
                    <w:spacing w:line="302" w:lineRule="exact"/>
                    <w:ind w:left="108"/>
                    <w:suppressOverlap/>
                    <w:rPr>
                      <w:sz w:val="24"/>
                      <w:szCs w:val="24"/>
                    </w:rPr>
                  </w:pPr>
                  <w:r w:rsidRPr="009C3FCB">
                    <w:rPr>
                      <w:sz w:val="24"/>
                      <w:szCs w:val="24"/>
                    </w:rPr>
                    <w:t>обученности</w:t>
                  </w:r>
                  <w:r w:rsidRPr="009C3FCB">
                    <w:rPr>
                      <w:sz w:val="24"/>
                      <w:szCs w:val="24"/>
                    </w:rPr>
                    <w:tab/>
                    <w:t>и</w:t>
                  </w:r>
                  <w:r w:rsidRPr="009C3FCB">
                    <w:rPr>
                      <w:sz w:val="24"/>
                      <w:szCs w:val="24"/>
                    </w:rPr>
                    <w:tab/>
                    <w:t>развития</w:t>
                  </w:r>
                </w:p>
              </w:tc>
              <w:tc>
                <w:tcPr>
                  <w:tcW w:w="3970" w:type="dxa"/>
                  <w:gridSpan w:val="2"/>
                  <w:tcBorders>
                    <w:top w:val="nil"/>
                    <w:bottom w:val="nil"/>
                  </w:tcBorders>
                </w:tcPr>
                <w:p w14:paraId="3CD758A7" w14:textId="77777777" w:rsidR="00BA68D1" w:rsidRPr="009C3FCB" w:rsidRDefault="00BA68D1" w:rsidP="00961C6B">
                  <w:pPr>
                    <w:pStyle w:val="TableParagraph"/>
                    <w:framePr w:hSpace="180" w:wrap="around" w:vAnchor="text" w:hAnchor="text" w:x="-284" w:y="1"/>
                    <w:tabs>
                      <w:tab w:val="left" w:pos="1629"/>
                      <w:tab w:val="left" w:pos="3740"/>
                    </w:tabs>
                    <w:spacing w:line="302" w:lineRule="exact"/>
                    <w:ind w:left="108"/>
                    <w:suppressOverlap/>
                    <w:rPr>
                      <w:i/>
                      <w:sz w:val="24"/>
                      <w:szCs w:val="24"/>
                    </w:rPr>
                  </w:pPr>
                  <w:r w:rsidRPr="009C3FCB">
                    <w:rPr>
                      <w:i/>
                      <w:sz w:val="24"/>
                      <w:szCs w:val="24"/>
                    </w:rPr>
                    <w:t>—</w:t>
                  </w:r>
                  <w:r w:rsidRPr="009C3FCB">
                    <w:rPr>
                      <w:i/>
                      <w:spacing w:val="-1"/>
                      <w:sz w:val="24"/>
                      <w:szCs w:val="24"/>
                    </w:rPr>
                    <w:t xml:space="preserve"> </w:t>
                  </w:r>
                  <w:r w:rsidRPr="009C3FCB">
                    <w:rPr>
                      <w:i/>
                      <w:sz w:val="24"/>
                      <w:szCs w:val="24"/>
                    </w:rPr>
                    <w:t>участие</w:t>
                  </w:r>
                  <w:r w:rsidRPr="009C3FCB">
                    <w:rPr>
                      <w:i/>
                      <w:sz w:val="24"/>
                      <w:szCs w:val="24"/>
                    </w:rPr>
                    <w:tab/>
                    <w:t>работодателей</w:t>
                  </w:r>
                  <w:r w:rsidRPr="009C3FCB">
                    <w:rPr>
                      <w:i/>
                      <w:sz w:val="24"/>
                      <w:szCs w:val="24"/>
                    </w:rPr>
                    <w:tab/>
                    <w:t>в</w:t>
                  </w:r>
                </w:p>
              </w:tc>
            </w:tr>
            <w:tr w:rsidR="00BA68D1" w:rsidRPr="009C3FCB" w14:paraId="3EEFA3B8" w14:textId="77777777" w:rsidTr="009C3FCB">
              <w:trPr>
                <w:trHeight w:val="322"/>
              </w:trPr>
              <w:tc>
                <w:tcPr>
                  <w:tcW w:w="648" w:type="dxa"/>
                  <w:gridSpan w:val="2"/>
                  <w:tcBorders>
                    <w:top w:val="nil"/>
                    <w:bottom w:val="nil"/>
                  </w:tcBorders>
                </w:tcPr>
                <w:p w14:paraId="02370D7F"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150D6328"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3DA1BAD8" w14:textId="77777777" w:rsidR="00BA68D1" w:rsidRPr="009C3FCB" w:rsidRDefault="00BA68D1" w:rsidP="00961C6B">
                  <w:pPr>
                    <w:pStyle w:val="TableParagraph"/>
                    <w:framePr w:hSpace="180" w:wrap="around" w:vAnchor="text" w:hAnchor="text" w:x="-284" w:y="1"/>
                    <w:tabs>
                      <w:tab w:val="left" w:pos="2070"/>
                    </w:tabs>
                    <w:spacing w:line="303" w:lineRule="exact"/>
                    <w:ind w:left="108"/>
                    <w:suppressOverlap/>
                    <w:rPr>
                      <w:sz w:val="24"/>
                      <w:szCs w:val="24"/>
                    </w:rPr>
                  </w:pPr>
                  <w:r w:rsidRPr="009C3FCB">
                    <w:rPr>
                      <w:sz w:val="24"/>
                      <w:szCs w:val="24"/>
                    </w:rPr>
                    <w:t>обучающихся.</w:t>
                  </w:r>
                  <w:r w:rsidRPr="009C3FCB">
                    <w:rPr>
                      <w:sz w:val="24"/>
                      <w:szCs w:val="24"/>
                    </w:rPr>
                    <w:tab/>
                    <w:t>Обоснованный</w:t>
                  </w:r>
                </w:p>
              </w:tc>
              <w:tc>
                <w:tcPr>
                  <w:tcW w:w="3970" w:type="dxa"/>
                  <w:gridSpan w:val="2"/>
                  <w:tcBorders>
                    <w:top w:val="nil"/>
                    <w:bottom w:val="nil"/>
                  </w:tcBorders>
                </w:tcPr>
                <w:p w14:paraId="0089BBA0" w14:textId="77777777" w:rsidR="00BA68D1" w:rsidRPr="009C3FCB" w:rsidRDefault="00BA68D1" w:rsidP="00961C6B">
                  <w:pPr>
                    <w:pStyle w:val="TableParagraph"/>
                    <w:framePr w:hSpace="180" w:wrap="around" w:vAnchor="text" w:hAnchor="text" w:x="-284" w:y="1"/>
                    <w:tabs>
                      <w:tab w:val="left" w:pos="1794"/>
                    </w:tabs>
                    <w:spacing w:line="303" w:lineRule="exact"/>
                    <w:ind w:left="108"/>
                    <w:suppressOverlap/>
                    <w:rPr>
                      <w:i/>
                      <w:sz w:val="24"/>
                      <w:szCs w:val="24"/>
                    </w:rPr>
                  </w:pPr>
                  <w:r w:rsidRPr="009C3FCB">
                    <w:rPr>
                      <w:i/>
                      <w:sz w:val="24"/>
                      <w:szCs w:val="24"/>
                    </w:rPr>
                    <w:t>разработке</w:t>
                  </w:r>
                  <w:r w:rsidRPr="009C3FCB">
                    <w:rPr>
                      <w:i/>
                      <w:sz w:val="24"/>
                      <w:szCs w:val="24"/>
                    </w:rPr>
                    <w:tab/>
                    <w:t>образовательной</w:t>
                  </w:r>
                </w:p>
              </w:tc>
            </w:tr>
            <w:tr w:rsidR="00BA68D1" w:rsidRPr="009C3FCB" w14:paraId="796BCAB5" w14:textId="77777777" w:rsidTr="009C3FCB">
              <w:trPr>
                <w:trHeight w:val="323"/>
              </w:trPr>
              <w:tc>
                <w:tcPr>
                  <w:tcW w:w="648" w:type="dxa"/>
                  <w:gridSpan w:val="2"/>
                  <w:tcBorders>
                    <w:top w:val="nil"/>
                    <w:bottom w:val="nil"/>
                  </w:tcBorders>
                </w:tcPr>
                <w:p w14:paraId="0A68A556"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6B9B8ADD"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492B2A15" w14:textId="77777777" w:rsidR="00BA68D1" w:rsidRPr="009C3FCB" w:rsidRDefault="00BA68D1" w:rsidP="00961C6B">
                  <w:pPr>
                    <w:pStyle w:val="TableParagraph"/>
                    <w:framePr w:hSpace="180" w:wrap="around" w:vAnchor="text" w:hAnchor="text" w:x="-284" w:y="1"/>
                    <w:spacing w:line="303" w:lineRule="exact"/>
                    <w:ind w:left="108"/>
                    <w:suppressOverlap/>
                    <w:rPr>
                      <w:sz w:val="24"/>
                      <w:szCs w:val="24"/>
                    </w:rPr>
                  </w:pPr>
                  <w:r w:rsidRPr="009C3FCB">
                    <w:rPr>
                      <w:sz w:val="24"/>
                      <w:szCs w:val="24"/>
                    </w:rPr>
                    <w:t>выбор</w:t>
                  </w:r>
                  <w:r w:rsidRPr="009C3FCB">
                    <w:rPr>
                      <w:spacing w:val="51"/>
                      <w:sz w:val="24"/>
                      <w:szCs w:val="24"/>
                    </w:rPr>
                    <w:t xml:space="preserve"> </w:t>
                  </w:r>
                  <w:r w:rsidRPr="009C3FCB">
                    <w:rPr>
                      <w:sz w:val="24"/>
                      <w:szCs w:val="24"/>
                    </w:rPr>
                    <w:t>учебников</w:t>
                  </w:r>
                  <w:r w:rsidRPr="009C3FCB">
                    <w:rPr>
                      <w:spacing w:val="119"/>
                      <w:sz w:val="24"/>
                      <w:szCs w:val="24"/>
                    </w:rPr>
                    <w:t xml:space="preserve"> </w:t>
                  </w:r>
                  <w:r w:rsidRPr="009C3FCB">
                    <w:rPr>
                      <w:sz w:val="24"/>
                      <w:szCs w:val="24"/>
                    </w:rPr>
                    <w:t>и</w:t>
                  </w:r>
                  <w:r w:rsidRPr="009C3FCB">
                    <w:rPr>
                      <w:spacing w:val="120"/>
                      <w:sz w:val="24"/>
                      <w:szCs w:val="24"/>
                    </w:rPr>
                    <w:t xml:space="preserve"> </w:t>
                  </w:r>
                  <w:r w:rsidRPr="009C3FCB">
                    <w:rPr>
                      <w:sz w:val="24"/>
                      <w:szCs w:val="24"/>
                    </w:rPr>
                    <w:t>учебных</w:t>
                  </w:r>
                </w:p>
              </w:tc>
              <w:tc>
                <w:tcPr>
                  <w:tcW w:w="3970" w:type="dxa"/>
                  <w:gridSpan w:val="2"/>
                  <w:tcBorders>
                    <w:top w:val="nil"/>
                    <w:bottom w:val="nil"/>
                  </w:tcBorders>
                </w:tcPr>
                <w:p w14:paraId="17FA53C1" w14:textId="77777777" w:rsidR="00BA68D1" w:rsidRPr="009C3FCB" w:rsidRDefault="00BA68D1" w:rsidP="00961C6B">
                  <w:pPr>
                    <w:pStyle w:val="TableParagraph"/>
                    <w:framePr w:hSpace="180" w:wrap="around" w:vAnchor="text" w:hAnchor="text" w:x="-284" w:y="1"/>
                    <w:spacing w:line="303" w:lineRule="exact"/>
                    <w:ind w:left="108"/>
                    <w:suppressOverlap/>
                    <w:rPr>
                      <w:i/>
                      <w:sz w:val="24"/>
                      <w:szCs w:val="24"/>
                    </w:rPr>
                  </w:pPr>
                  <w:r w:rsidRPr="009C3FCB">
                    <w:rPr>
                      <w:i/>
                      <w:sz w:val="24"/>
                      <w:szCs w:val="24"/>
                    </w:rPr>
                    <w:t>программы;</w:t>
                  </w:r>
                </w:p>
              </w:tc>
            </w:tr>
            <w:tr w:rsidR="00BA68D1" w:rsidRPr="009C3FCB" w14:paraId="4EE062DB" w14:textId="77777777" w:rsidTr="009C3FCB">
              <w:trPr>
                <w:trHeight w:val="321"/>
              </w:trPr>
              <w:tc>
                <w:tcPr>
                  <w:tcW w:w="648" w:type="dxa"/>
                  <w:gridSpan w:val="2"/>
                  <w:tcBorders>
                    <w:top w:val="nil"/>
                    <w:bottom w:val="nil"/>
                  </w:tcBorders>
                </w:tcPr>
                <w:p w14:paraId="374C796A"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0BDAB47F"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604B2F92" w14:textId="77777777" w:rsidR="00BA68D1" w:rsidRPr="009C3FCB" w:rsidRDefault="00BA68D1" w:rsidP="00961C6B">
                  <w:pPr>
                    <w:pStyle w:val="TableParagraph"/>
                    <w:framePr w:hSpace="180" w:wrap="around" w:vAnchor="text" w:hAnchor="text" w:x="-284" w:y="1"/>
                    <w:spacing w:line="302" w:lineRule="exact"/>
                    <w:ind w:left="108"/>
                    <w:suppressOverlap/>
                    <w:rPr>
                      <w:sz w:val="24"/>
                      <w:szCs w:val="24"/>
                    </w:rPr>
                  </w:pPr>
                  <w:r w:rsidRPr="009C3FCB">
                    <w:rPr>
                      <w:sz w:val="24"/>
                      <w:szCs w:val="24"/>
                    </w:rPr>
                    <w:t>комплектов</w:t>
                  </w:r>
                  <w:r w:rsidRPr="009C3FCB">
                    <w:rPr>
                      <w:spacing w:val="-14"/>
                      <w:sz w:val="24"/>
                      <w:szCs w:val="24"/>
                    </w:rPr>
                    <w:t xml:space="preserve"> </w:t>
                  </w:r>
                  <w:r w:rsidRPr="009C3FCB">
                    <w:rPr>
                      <w:sz w:val="24"/>
                      <w:szCs w:val="24"/>
                    </w:rPr>
                    <w:t>является</w:t>
                  </w:r>
                  <w:r w:rsidRPr="009C3FCB">
                    <w:rPr>
                      <w:spacing w:val="-13"/>
                      <w:sz w:val="24"/>
                      <w:szCs w:val="24"/>
                    </w:rPr>
                    <w:t xml:space="preserve"> </w:t>
                  </w:r>
                  <w:r w:rsidRPr="009C3FCB">
                    <w:rPr>
                      <w:sz w:val="24"/>
                      <w:szCs w:val="24"/>
                    </w:rPr>
                    <w:t>составной</w:t>
                  </w:r>
                </w:p>
              </w:tc>
              <w:tc>
                <w:tcPr>
                  <w:tcW w:w="3970" w:type="dxa"/>
                  <w:gridSpan w:val="2"/>
                  <w:tcBorders>
                    <w:top w:val="nil"/>
                    <w:bottom w:val="nil"/>
                  </w:tcBorders>
                </w:tcPr>
                <w:p w14:paraId="3F6CE029"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w:t>
                  </w:r>
                  <w:r w:rsidRPr="009C3FCB">
                    <w:rPr>
                      <w:i/>
                      <w:spacing w:val="-1"/>
                      <w:sz w:val="24"/>
                      <w:szCs w:val="24"/>
                    </w:rPr>
                    <w:t xml:space="preserve"> </w:t>
                  </w:r>
                  <w:r w:rsidRPr="009C3FCB">
                    <w:rPr>
                      <w:i/>
                      <w:sz w:val="24"/>
                      <w:szCs w:val="24"/>
                    </w:rPr>
                    <w:t>знание</w:t>
                  </w:r>
                  <w:r w:rsidRPr="009C3FCB">
                    <w:rPr>
                      <w:i/>
                      <w:spacing w:val="66"/>
                      <w:sz w:val="24"/>
                      <w:szCs w:val="24"/>
                    </w:rPr>
                    <w:t xml:space="preserve"> </w:t>
                  </w:r>
                  <w:r w:rsidRPr="009C3FCB">
                    <w:rPr>
                      <w:i/>
                      <w:sz w:val="24"/>
                      <w:szCs w:val="24"/>
                    </w:rPr>
                    <w:t>учебников</w:t>
                  </w:r>
                  <w:r w:rsidRPr="009C3FCB">
                    <w:rPr>
                      <w:i/>
                      <w:spacing w:val="64"/>
                      <w:sz w:val="24"/>
                      <w:szCs w:val="24"/>
                    </w:rPr>
                    <w:t xml:space="preserve"> </w:t>
                  </w:r>
                  <w:r w:rsidRPr="009C3FCB">
                    <w:rPr>
                      <w:i/>
                      <w:sz w:val="24"/>
                      <w:szCs w:val="24"/>
                    </w:rPr>
                    <w:t>и</w:t>
                  </w:r>
                  <w:r w:rsidRPr="009C3FCB">
                    <w:rPr>
                      <w:i/>
                      <w:spacing w:val="67"/>
                      <w:sz w:val="24"/>
                      <w:szCs w:val="24"/>
                    </w:rPr>
                    <w:t xml:space="preserve"> </w:t>
                  </w:r>
                  <w:r w:rsidRPr="009C3FCB">
                    <w:rPr>
                      <w:i/>
                      <w:sz w:val="24"/>
                      <w:szCs w:val="24"/>
                    </w:rPr>
                    <w:t>учебно-</w:t>
                  </w:r>
                </w:p>
              </w:tc>
            </w:tr>
            <w:tr w:rsidR="00BA68D1" w:rsidRPr="009C3FCB" w14:paraId="5668F8C6" w14:textId="77777777" w:rsidTr="009C3FCB">
              <w:trPr>
                <w:trHeight w:val="321"/>
              </w:trPr>
              <w:tc>
                <w:tcPr>
                  <w:tcW w:w="648" w:type="dxa"/>
                  <w:gridSpan w:val="2"/>
                  <w:tcBorders>
                    <w:top w:val="nil"/>
                    <w:bottom w:val="nil"/>
                  </w:tcBorders>
                </w:tcPr>
                <w:p w14:paraId="113D3CDC"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75547A77"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44EB306D" w14:textId="77777777" w:rsidR="00BA68D1" w:rsidRPr="009C3FCB" w:rsidRDefault="00BA68D1" w:rsidP="00961C6B">
                  <w:pPr>
                    <w:pStyle w:val="TableParagraph"/>
                    <w:framePr w:hSpace="180" w:wrap="around" w:vAnchor="text" w:hAnchor="text" w:x="-284" w:y="1"/>
                    <w:tabs>
                      <w:tab w:val="left" w:pos="2532"/>
                    </w:tabs>
                    <w:spacing w:line="302" w:lineRule="exact"/>
                    <w:ind w:left="108"/>
                    <w:suppressOverlap/>
                    <w:rPr>
                      <w:sz w:val="24"/>
                      <w:szCs w:val="24"/>
                    </w:rPr>
                  </w:pPr>
                  <w:r w:rsidRPr="009C3FCB">
                    <w:rPr>
                      <w:sz w:val="24"/>
                      <w:szCs w:val="24"/>
                    </w:rPr>
                    <w:t>частью</w:t>
                  </w:r>
                  <w:r w:rsidRPr="009C3FCB">
                    <w:rPr>
                      <w:sz w:val="24"/>
                      <w:szCs w:val="24"/>
                    </w:rPr>
                    <w:tab/>
                    <w:t>разработки</w:t>
                  </w:r>
                </w:p>
              </w:tc>
              <w:tc>
                <w:tcPr>
                  <w:tcW w:w="3970" w:type="dxa"/>
                  <w:gridSpan w:val="2"/>
                  <w:tcBorders>
                    <w:top w:val="nil"/>
                    <w:bottom w:val="nil"/>
                  </w:tcBorders>
                </w:tcPr>
                <w:p w14:paraId="0DAD8F8E" w14:textId="77777777" w:rsidR="00BA68D1" w:rsidRPr="009C3FCB" w:rsidRDefault="00BA68D1" w:rsidP="00961C6B">
                  <w:pPr>
                    <w:pStyle w:val="TableParagraph"/>
                    <w:framePr w:hSpace="180" w:wrap="around" w:vAnchor="text" w:hAnchor="text" w:x="-284" w:y="1"/>
                    <w:tabs>
                      <w:tab w:val="left" w:pos="2362"/>
                    </w:tabs>
                    <w:spacing w:line="302" w:lineRule="exact"/>
                    <w:ind w:left="108"/>
                    <w:suppressOverlap/>
                    <w:rPr>
                      <w:i/>
                      <w:sz w:val="24"/>
                      <w:szCs w:val="24"/>
                    </w:rPr>
                  </w:pPr>
                  <w:r w:rsidRPr="009C3FCB">
                    <w:rPr>
                      <w:i/>
                      <w:sz w:val="24"/>
                      <w:szCs w:val="24"/>
                    </w:rPr>
                    <w:t>методических</w:t>
                  </w:r>
                  <w:r w:rsidRPr="009C3FCB">
                    <w:rPr>
                      <w:i/>
                      <w:sz w:val="24"/>
                      <w:szCs w:val="24"/>
                    </w:rPr>
                    <w:tab/>
                    <w:t>комплектов,</w:t>
                  </w:r>
                </w:p>
              </w:tc>
            </w:tr>
            <w:tr w:rsidR="00BA68D1" w:rsidRPr="009C3FCB" w14:paraId="3B537970" w14:textId="77777777" w:rsidTr="009C3FCB">
              <w:trPr>
                <w:trHeight w:val="321"/>
              </w:trPr>
              <w:tc>
                <w:tcPr>
                  <w:tcW w:w="648" w:type="dxa"/>
                  <w:gridSpan w:val="2"/>
                  <w:tcBorders>
                    <w:top w:val="nil"/>
                    <w:bottom w:val="nil"/>
                  </w:tcBorders>
                </w:tcPr>
                <w:p w14:paraId="141CBAFE"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2D3E6DCD"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4F072EE8" w14:textId="77777777" w:rsidR="00BA68D1" w:rsidRPr="009C3FCB" w:rsidRDefault="00BA68D1" w:rsidP="00961C6B">
                  <w:pPr>
                    <w:pStyle w:val="TableParagraph"/>
                    <w:framePr w:hSpace="180" w:wrap="around" w:vAnchor="text" w:hAnchor="text" w:x="-284" w:y="1"/>
                    <w:tabs>
                      <w:tab w:val="left" w:pos="2626"/>
                    </w:tabs>
                    <w:spacing w:line="302" w:lineRule="exact"/>
                    <w:ind w:left="108"/>
                    <w:suppressOverlap/>
                    <w:rPr>
                      <w:sz w:val="24"/>
                      <w:szCs w:val="24"/>
                    </w:rPr>
                  </w:pPr>
                  <w:r w:rsidRPr="009C3FCB">
                    <w:rPr>
                      <w:sz w:val="24"/>
                      <w:szCs w:val="24"/>
                    </w:rPr>
                    <w:t>образовательных</w:t>
                  </w:r>
                  <w:r w:rsidRPr="009C3FCB">
                    <w:rPr>
                      <w:sz w:val="24"/>
                      <w:szCs w:val="24"/>
                    </w:rPr>
                    <w:tab/>
                    <w:t>программ,</w:t>
                  </w:r>
                </w:p>
              </w:tc>
              <w:tc>
                <w:tcPr>
                  <w:tcW w:w="3970" w:type="dxa"/>
                  <w:gridSpan w:val="2"/>
                  <w:tcBorders>
                    <w:top w:val="nil"/>
                    <w:bottom w:val="nil"/>
                  </w:tcBorders>
                </w:tcPr>
                <w:p w14:paraId="619F6786" w14:textId="77777777" w:rsidR="00BA68D1" w:rsidRPr="009C3FCB" w:rsidRDefault="00BA68D1" w:rsidP="00961C6B">
                  <w:pPr>
                    <w:pStyle w:val="TableParagraph"/>
                    <w:framePr w:hSpace="180" w:wrap="around" w:vAnchor="text" w:hAnchor="text" w:x="-284" w:y="1"/>
                    <w:tabs>
                      <w:tab w:val="left" w:pos="3737"/>
                    </w:tabs>
                    <w:spacing w:line="302" w:lineRule="exact"/>
                    <w:ind w:left="108"/>
                    <w:suppressOverlap/>
                    <w:rPr>
                      <w:i/>
                      <w:sz w:val="24"/>
                      <w:szCs w:val="24"/>
                    </w:rPr>
                  </w:pPr>
                  <w:r w:rsidRPr="009C3FCB">
                    <w:rPr>
                      <w:i/>
                      <w:sz w:val="24"/>
                      <w:szCs w:val="24"/>
                    </w:rPr>
                    <w:t>используемых</w:t>
                  </w:r>
                  <w:r w:rsidRPr="009C3FCB">
                    <w:rPr>
                      <w:i/>
                      <w:sz w:val="24"/>
                      <w:szCs w:val="24"/>
                    </w:rPr>
                    <w:tab/>
                    <w:t>в</w:t>
                  </w:r>
                </w:p>
              </w:tc>
            </w:tr>
            <w:tr w:rsidR="00BA68D1" w:rsidRPr="009C3FCB" w14:paraId="16D4D748" w14:textId="77777777" w:rsidTr="009C3FCB">
              <w:trPr>
                <w:trHeight w:val="321"/>
              </w:trPr>
              <w:tc>
                <w:tcPr>
                  <w:tcW w:w="648" w:type="dxa"/>
                  <w:gridSpan w:val="2"/>
                  <w:tcBorders>
                    <w:top w:val="nil"/>
                    <w:bottom w:val="nil"/>
                  </w:tcBorders>
                </w:tcPr>
                <w:p w14:paraId="0C669DE6"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57C43CB9"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1E5A5994" w14:textId="77777777" w:rsidR="00BA68D1" w:rsidRPr="009C3FCB" w:rsidRDefault="00BA68D1" w:rsidP="00961C6B">
                  <w:pPr>
                    <w:pStyle w:val="TableParagraph"/>
                    <w:framePr w:hSpace="180" w:wrap="around" w:vAnchor="text" w:hAnchor="text" w:x="-284" w:y="1"/>
                    <w:tabs>
                      <w:tab w:val="left" w:pos="1837"/>
                    </w:tabs>
                    <w:spacing w:line="302" w:lineRule="exact"/>
                    <w:ind w:left="108"/>
                    <w:suppressOverlap/>
                    <w:rPr>
                      <w:sz w:val="24"/>
                      <w:szCs w:val="24"/>
                    </w:rPr>
                  </w:pPr>
                  <w:r w:rsidRPr="009C3FCB">
                    <w:rPr>
                      <w:sz w:val="24"/>
                      <w:szCs w:val="24"/>
                    </w:rPr>
                    <w:t>характер</w:t>
                  </w:r>
                  <w:r w:rsidRPr="009C3FCB">
                    <w:rPr>
                      <w:sz w:val="24"/>
                      <w:szCs w:val="24"/>
                    </w:rPr>
                    <w:tab/>
                    <w:t>представляемого</w:t>
                  </w:r>
                </w:p>
              </w:tc>
              <w:tc>
                <w:tcPr>
                  <w:tcW w:w="3970" w:type="dxa"/>
                  <w:gridSpan w:val="2"/>
                  <w:tcBorders>
                    <w:top w:val="nil"/>
                    <w:bottom w:val="nil"/>
                  </w:tcBorders>
                </w:tcPr>
                <w:p w14:paraId="0B2B4A7A" w14:textId="77777777" w:rsidR="00BA68D1" w:rsidRPr="009C3FCB" w:rsidRDefault="00BA68D1" w:rsidP="00961C6B">
                  <w:pPr>
                    <w:pStyle w:val="TableParagraph"/>
                    <w:framePr w:hSpace="180" w:wrap="around" w:vAnchor="text" w:hAnchor="text" w:x="-284" w:y="1"/>
                    <w:spacing w:line="302" w:lineRule="exact"/>
                    <w:ind w:left="108"/>
                    <w:suppressOverlap/>
                    <w:rPr>
                      <w:i/>
                      <w:sz w:val="24"/>
                      <w:szCs w:val="24"/>
                    </w:rPr>
                  </w:pPr>
                  <w:r w:rsidRPr="009C3FCB">
                    <w:rPr>
                      <w:i/>
                      <w:sz w:val="24"/>
                      <w:szCs w:val="24"/>
                    </w:rPr>
                    <w:t>образовательных</w:t>
                  </w:r>
                </w:p>
              </w:tc>
            </w:tr>
            <w:tr w:rsidR="00BA68D1" w:rsidRPr="009C3FCB" w14:paraId="21C331CA" w14:textId="77777777" w:rsidTr="009C3FCB">
              <w:trPr>
                <w:trHeight w:val="322"/>
              </w:trPr>
              <w:tc>
                <w:tcPr>
                  <w:tcW w:w="648" w:type="dxa"/>
                  <w:gridSpan w:val="2"/>
                  <w:tcBorders>
                    <w:top w:val="nil"/>
                    <w:bottom w:val="nil"/>
                  </w:tcBorders>
                </w:tcPr>
                <w:p w14:paraId="7E539807"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67FC518E"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55D1AF18" w14:textId="77777777" w:rsidR="00BA68D1" w:rsidRPr="009C3FCB" w:rsidRDefault="00BA68D1" w:rsidP="00961C6B">
                  <w:pPr>
                    <w:pStyle w:val="TableParagraph"/>
                    <w:framePr w:hSpace="180" w:wrap="around" w:vAnchor="text" w:hAnchor="text" w:x="-284" w:y="1"/>
                    <w:spacing w:line="303" w:lineRule="exact"/>
                    <w:ind w:left="108"/>
                    <w:suppressOverlap/>
                    <w:rPr>
                      <w:sz w:val="24"/>
                      <w:szCs w:val="24"/>
                    </w:rPr>
                  </w:pPr>
                  <w:r w:rsidRPr="009C3FCB">
                    <w:rPr>
                      <w:sz w:val="24"/>
                      <w:szCs w:val="24"/>
                    </w:rPr>
                    <w:t>обоснования</w:t>
                  </w:r>
                  <w:r w:rsidRPr="009C3FCB">
                    <w:rPr>
                      <w:spacing w:val="42"/>
                      <w:sz w:val="24"/>
                      <w:szCs w:val="24"/>
                    </w:rPr>
                    <w:t xml:space="preserve"> </w:t>
                  </w:r>
                  <w:r w:rsidRPr="009C3FCB">
                    <w:rPr>
                      <w:sz w:val="24"/>
                      <w:szCs w:val="24"/>
                    </w:rPr>
                    <w:t>позволяет</w:t>
                  </w:r>
                  <w:r w:rsidRPr="009C3FCB">
                    <w:rPr>
                      <w:spacing w:val="43"/>
                      <w:sz w:val="24"/>
                      <w:szCs w:val="24"/>
                    </w:rPr>
                    <w:t xml:space="preserve"> </w:t>
                  </w:r>
                  <w:r w:rsidRPr="009C3FCB">
                    <w:rPr>
                      <w:sz w:val="24"/>
                      <w:szCs w:val="24"/>
                    </w:rPr>
                    <w:t>судить</w:t>
                  </w:r>
                </w:p>
              </w:tc>
              <w:tc>
                <w:tcPr>
                  <w:tcW w:w="3970" w:type="dxa"/>
                  <w:gridSpan w:val="2"/>
                  <w:tcBorders>
                    <w:top w:val="nil"/>
                    <w:bottom w:val="nil"/>
                  </w:tcBorders>
                </w:tcPr>
                <w:p w14:paraId="683704E2" w14:textId="77777777" w:rsidR="00BA68D1" w:rsidRPr="009C3FCB" w:rsidRDefault="00BA68D1" w:rsidP="00961C6B">
                  <w:pPr>
                    <w:pStyle w:val="TableParagraph"/>
                    <w:framePr w:hSpace="180" w:wrap="around" w:vAnchor="text" w:hAnchor="text" w:x="-284" w:y="1"/>
                    <w:spacing w:line="303" w:lineRule="exact"/>
                    <w:ind w:left="108"/>
                    <w:suppressOverlap/>
                    <w:rPr>
                      <w:i/>
                      <w:sz w:val="24"/>
                      <w:szCs w:val="24"/>
                    </w:rPr>
                  </w:pPr>
                  <w:r w:rsidRPr="009C3FCB">
                    <w:rPr>
                      <w:i/>
                      <w:sz w:val="24"/>
                      <w:szCs w:val="24"/>
                    </w:rPr>
                    <w:t>учреждениях,</w:t>
                  </w:r>
                </w:p>
              </w:tc>
            </w:tr>
            <w:tr w:rsidR="00BA68D1" w:rsidRPr="009C3FCB" w14:paraId="114701E6" w14:textId="77777777" w:rsidTr="009C3FCB">
              <w:trPr>
                <w:trHeight w:val="322"/>
              </w:trPr>
              <w:tc>
                <w:tcPr>
                  <w:tcW w:w="648" w:type="dxa"/>
                  <w:gridSpan w:val="2"/>
                  <w:tcBorders>
                    <w:top w:val="nil"/>
                    <w:bottom w:val="nil"/>
                  </w:tcBorders>
                </w:tcPr>
                <w:p w14:paraId="5859C422"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bottom w:val="nil"/>
                    <w:right w:val="single" w:sz="6" w:space="0" w:color="000000"/>
                  </w:tcBorders>
                </w:tcPr>
                <w:p w14:paraId="06C63D92"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bottom w:val="nil"/>
                  </w:tcBorders>
                </w:tcPr>
                <w:p w14:paraId="7E34CF1F" w14:textId="77777777" w:rsidR="00BA68D1" w:rsidRPr="009C3FCB" w:rsidRDefault="00BA68D1" w:rsidP="00961C6B">
                  <w:pPr>
                    <w:pStyle w:val="TableParagraph"/>
                    <w:framePr w:hSpace="180" w:wrap="around" w:vAnchor="text" w:hAnchor="text" w:x="-284" w:y="1"/>
                    <w:tabs>
                      <w:tab w:val="left" w:pos="563"/>
                      <w:tab w:val="left" w:pos="2074"/>
                      <w:tab w:val="left" w:pos="3725"/>
                    </w:tabs>
                    <w:spacing w:line="303" w:lineRule="exact"/>
                    <w:ind w:left="108"/>
                    <w:suppressOverlap/>
                    <w:rPr>
                      <w:sz w:val="24"/>
                      <w:szCs w:val="24"/>
                    </w:rPr>
                  </w:pPr>
                  <w:r w:rsidRPr="009C3FCB">
                    <w:rPr>
                      <w:sz w:val="24"/>
                      <w:szCs w:val="24"/>
                    </w:rPr>
                    <w:t>о</w:t>
                  </w:r>
                  <w:r w:rsidRPr="009C3FCB">
                    <w:rPr>
                      <w:sz w:val="24"/>
                      <w:szCs w:val="24"/>
                    </w:rPr>
                    <w:tab/>
                    <w:t>стартовой</w:t>
                  </w:r>
                  <w:r w:rsidRPr="009C3FCB">
                    <w:rPr>
                      <w:sz w:val="24"/>
                      <w:szCs w:val="24"/>
                    </w:rPr>
                    <w:tab/>
                    <w:t>готовности</w:t>
                  </w:r>
                  <w:r w:rsidRPr="009C3FCB">
                    <w:rPr>
                      <w:sz w:val="24"/>
                      <w:szCs w:val="24"/>
                    </w:rPr>
                    <w:tab/>
                    <w:t>к</w:t>
                  </w:r>
                </w:p>
              </w:tc>
              <w:tc>
                <w:tcPr>
                  <w:tcW w:w="3970" w:type="dxa"/>
                  <w:gridSpan w:val="2"/>
                  <w:tcBorders>
                    <w:top w:val="nil"/>
                    <w:bottom w:val="nil"/>
                  </w:tcBorders>
                </w:tcPr>
                <w:p w14:paraId="4AFAC43C" w14:textId="77777777" w:rsidR="00BA68D1" w:rsidRPr="009C3FCB" w:rsidRDefault="00BA68D1" w:rsidP="00961C6B">
                  <w:pPr>
                    <w:pStyle w:val="TableParagraph"/>
                    <w:framePr w:hSpace="180" w:wrap="around" w:vAnchor="text" w:hAnchor="text" w:x="-284" w:y="1"/>
                    <w:tabs>
                      <w:tab w:val="left" w:pos="2871"/>
                    </w:tabs>
                    <w:spacing w:line="303" w:lineRule="exact"/>
                    <w:ind w:left="108"/>
                    <w:suppressOverlap/>
                    <w:rPr>
                      <w:i/>
                      <w:sz w:val="24"/>
                      <w:szCs w:val="24"/>
                    </w:rPr>
                  </w:pPr>
                  <w:r w:rsidRPr="009C3FCB">
                    <w:rPr>
                      <w:i/>
                      <w:sz w:val="24"/>
                      <w:szCs w:val="24"/>
                    </w:rPr>
                    <w:t>рекомендованных</w:t>
                  </w:r>
                  <w:r w:rsidRPr="009C3FCB">
                    <w:rPr>
                      <w:i/>
                      <w:sz w:val="24"/>
                      <w:szCs w:val="24"/>
                    </w:rPr>
                    <w:tab/>
                    <w:t>органом</w:t>
                  </w:r>
                </w:p>
              </w:tc>
            </w:tr>
            <w:tr w:rsidR="00BA68D1" w:rsidRPr="009C3FCB" w14:paraId="7ECFDEF5" w14:textId="77777777" w:rsidTr="009C3FCB">
              <w:trPr>
                <w:trHeight w:val="315"/>
              </w:trPr>
              <w:tc>
                <w:tcPr>
                  <w:tcW w:w="648" w:type="dxa"/>
                  <w:gridSpan w:val="2"/>
                  <w:tcBorders>
                    <w:top w:val="nil"/>
                  </w:tcBorders>
                </w:tcPr>
                <w:p w14:paraId="6C208EB2"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top w:val="nil"/>
                    <w:right w:val="single" w:sz="6" w:space="0" w:color="000000"/>
                  </w:tcBorders>
                </w:tcPr>
                <w:p w14:paraId="380F4112"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top w:val="nil"/>
                    <w:left w:val="single" w:sz="6" w:space="0" w:color="000000"/>
                  </w:tcBorders>
                </w:tcPr>
                <w:p w14:paraId="3C401380" w14:textId="77777777" w:rsidR="00BA68D1" w:rsidRPr="009C3FCB" w:rsidRDefault="00BA68D1" w:rsidP="00961C6B">
                  <w:pPr>
                    <w:pStyle w:val="TableParagraph"/>
                    <w:framePr w:hSpace="180" w:wrap="around" w:vAnchor="text" w:hAnchor="text" w:x="-284" w:y="1"/>
                    <w:tabs>
                      <w:tab w:val="left" w:pos="1984"/>
                    </w:tabs>
                    <w:spacing w:line="295" w:lineRule="exact"/>
                    <w:ind w:left="108"/>
                    <w:suppressOverlap/>
                    <w:rPr>
                      <w:sz w:val="24"/>
                      <w:szCs w:val="24"/>
                    </w:rPr>
                  </w:pPr>
                  <w:r w:rsidRPr="009C3FCB">
                    <w:rPr>
                      <w:sz w:val="24"/>
                      <w:szCs w:val="24"/>
                    </w:rPr>
                    <w:t>началу</w:t>
                  </w:r>
                  <w:r w:rsidRPr="009C3FCB">
                    <w:rPr>
                      <w:sz w:val="24"/>
                      <w:szCs w:val="24"/>
                    </w:rPr>
                    <w:tab/>
                    <w:t>педагогической</w:t>
                  </w:r>
                </w:p>
              </w:tc>
              <w:tc>
                <w:tcPr>
                  <w:tcW w:w="3970" w:type="dxa"/>
                  <w:gridSpan w:val="2"/>
                  <w:tcBorders>
                    <w:top w:val="nil"/>
                  </w:tcBorders>
                </w:tcPr>
                <w:p w14:paraId="0138E5AD" w14:textId="77777777" w:rsidR="00BA68D1" w:rsidRPr="009C3FCB" w:rsidRDefault="00BA68D1" w:rsidP="00961C6B">
                  <w:pPr>
                    <w:pStyle w:val="TableParagraph"/>
                    <w:framePr w:hSpace="180" w:wrap="around" w:vAnchor="text" w:hAnchor="text" w:x="-284" w:y="1"/>
                    <w:spacing w:line="295" w:lineRule="exact"/>
                    <w:ind w:left="108"/>
                    <w:suppressOverlap/>
                    <w:rPr>
                      <w:i/>
                      <w:sz w:val="24"/>
                      <w:szCs w:val="24"/>
                    </w:rPr>
                  </w:pPr>
                  <w:r w:rsidRPr="009C3FCB">
                    <w:rPr>
                      <w:i/>
                      <w:sz w:val="24"/>
                      <w:szCs w:val="24"/>
                    </w:rPr>
                    <w:t>управления</w:t>
                  </w:r>
                  <w:r w:rsidRPr="009C3FCB">
                    <w:rPr>
                      <w:i/>
                      <w:spacing w:val="-6"/>
                      <w:sz w:val="24"/>
                      <w:szCs w:val="24"/>
                    </w:rPr>
                    <w:t xml:space="preserve"> </w:t>
                  </w:r>
                  <w:r w:rsidRPr="009C3FCB">
                    <w:rPr>
                      <w:i/>
                      <w:sz w:val="24"/>
                      <w:szCs w:val="24"/>
                    </w:rPr>
                    <w:t>образованием;</w:t>
                  </w:r>
                </w:p>
              </w:tc>
            </w:tr>
            <w:tr w:rsidR="00BA68D1" w:rsidRPr="009C3FCB" w14:paraId="3A888746" w14:textId="77777777" w:rsidTr="009C3FCB">
              <w:trPr>
                <w:trHeight w:val="1610"/>
              </w:trPr>
              <w:tc>
                <w:tcPr>
                  <w:tcW w:w="648" w:type="dxa"/>
                  <w:gridSpan w:val="2"/>
                </w:tcPr>
                <w:p w14:paraId="0AAA4675" w14:textId="77777777" w:rsidR="00BA68D1" w:rsidRPr="009C3FCB" w:rsidRDefault="00BA68D1" w:rsidP="00961C6B">
                  <w:pPr>
                    <w:pStyle w:val="TableParagraph"/>
                    <w:framePr w:hSpace="180" w:wrap="around" w:vAnchor="text" w:hAnchor="text" w:x="-284" w:y="1"/>
                    <w:suppressOverlap/>
                    <w:rPr>
                      <w:sz w:val="24"/>
                      <w:szCs w:val="24"/>
                    </w:rPr>
                  </w:pPr>
                </w:p>
              </w:tc>
              <w:tc>
                <w:tcPr>
                  <w:tcW w:w="1928" w:type="dxa"/>
                  <w:gridSpan w:val="2"/>
                  <w:tcBorders>
                    <w:right w:val="single" w:sz="6" w:space="0" w:color="000000"/>
                  </w:tcBorders>
                </w:tcPr>
                <w:p w14:paraId="415DA675" w14:textId="77777777" w:rsidR="00BA68D1" w:rsidRPr="009C3FCB" w:rsidRDefault="00BA68D1" w:rsidP="00961C6B">
                  <w:pPr>
                    <w:pStyle w:val="TableParagraph"/>
                    <w:framePr w:hSpace="180" w:wrap="around" w:vAnchor="text" w:hAnchor="text" w:x="-284" w:y="1"/>
                    <w:suppressOverlap/>
                    <w:rPr>
                      <w:sz w:val="24"/>
                      <w:szCs w:val="24"/>
                    </w:rPr>
                  </w:pPr>
                </w:p>
              </w:tc>
              <w:tc>
                <w:tcPr>
                  <w:tcW w:w="3970" w:type="dxa"/>
                  <w:tcBorders>
                    <w:left w:val="single" w:sz="6" w:space="0" w:color="000000"/>
                  </w:tcBorders>
                </w:tcPr>
                <w:p w14:paraId="40C7B9EF" w14:textId="77777777" w:rsidR="00BA68D1" w:rsidRPr="009C3FCB" w:rsidRDefault="00BA68D1" w:rsidP="00961C6B">
                  <w:pPr>
                    <w:pStyle w:val="TableParagraph"/>
                    <w:framePr w:hSpace="180" w:wrap="around" w:vAnchor="text" w:hAnchor="text" w:x="-284" w:y="1"/>
                    <w:tabs>
                      <w:tab w:val="left" w:pos="2613"/>
                      <w:tab w:val="left" w:pos="2672"/>
                    </w:tabs>
                    <w:ind w:left="108" w:right="93"/>
                    <w:suppressOverlap/>
                    <w:jc w:val="both"/>
                    <w:rPr>
                      <w:sz w:val="24"/>
                      <w:szCs w:val="24"/>
                    </w:rPr>
                  </w:pPr>
                  <w:r w:rsidRPr="009C3FCB">
                    <w:rPr>
                      <w:sz w:val="24"/>
                      <w:szCs w:val="24"/>
                    </w:rPr>
                    <w:t>деятельности,</w:t>
                  </w:r>
                  <w:r w:rsidRPr="009C3FCB">
                    <w:rPr>
                      <w:sz w:val="24"/>
                      <w:szCs w:val="24"/>
                    </w:rPr>
                    <w:tab/>
                  </w:r>
                  <w:r w:rsidRPr="009C3FCB">
                    <w:rPr>
                      <w:sz w:val="24"/>
                      <w:szCs w:val="24"/>
                    </w:rPr>
                    <w:tab/>
                  </w:r>
                  <w:r w:rsidRPr="009C3FCB">
                    <w:rPr>
                      <w:spacing w:val="-1"/>
                      <w:sz w:val="24"/>
                      <w:szCs w:val="24"/>
                    </w:rPr>
                    <w:t>позволяет</w:t>
                  </w:r>
                  <w:r w:rsidRPr="009C3FCB">
                    <w:rPr>
                      <w:spacing w:val="-68"/>
                      <w:sz w:val="24"/>
                      <w:szCs w:val="24"/>
                    </w:rPr>
                    <w:t xml:space="preserve"> </w:t>
                  </w:r>
                  <w:r w:rsidRPr="009C3FCB">
                    <w:rPr>
                      <w:sz w:val="24"/>
                      <w:szCs w:val="24"/>
                    </w:rPr>
                    <w:t>сделать</w:t>
                  </w:r>
                  <w:r w:rsidRPr="009C3FCB">
                    <w:rPr>
                      <w:spacing w:val="1"/>
                      <w:sz w:val="24"/>
                      <w:szCs w:val="24"/>
                    </w:rPr>
                    <w:t xml:space="preserve"> </w:t>
                  </w:r>
                  <w:r w:rsidRPr="009C3FCB">
                    <w:rPr>
                      <w:sz w:val="24"/>
                      <w:szCs w:val="24"/>
                    </w:rPr>
                    <w:t>вывод</w:t>
                  </w:r>
                  <w:r w:rsidRPr="009C3FCB">
                    <w:rPr>
                      <w:spacing w:val="1"/>
                      <w:sz w:val="24"/>
                      <w:szCs w:val="24"/>
                    </w:rPr>
                    <w:t xml:space="preserve"> </w:t>
                  </w:r>
                  <w:r w:rsidRPr="009C3FCB">
                    <w:rPr>
                      <w:sz w:val="24"/>
                      <w:szCs w:val="24"/>
                    </w:rPr>
                    <w:t>о</w:t>
                  </w:r>
                  <w:r w:rsidRPr="009C3FCB">
                    <w:rPr>
                      <w:spacing w:val="1"/>
                      <w:sz w:val="24"/>
                      <w:szCs w:val="24"/>
                    </w:rPr>
                    <w:t xml:space="preserve"> </w:t>
                  </w:r>
                  <w:r w:rsidRPr="009C3FCB">
                    <w:rPr>
                      <w:sz w:val="24"/>
                      <w:szCs w:val="24"/>
                    </w:rPr>
                    <w:t>готовности</w:t>
                  </w:r>
                  <w:r w:rsidRPr="009C3FCB">
                    <w:rPr>
                      <w:spacing w:val="-67"/>
                      <w:sz w:val="24"/>
                      <w:szCs w:val="24"/>
                    </w:rPr>
                    <w:t xml:space="preserve"> </w:t>
                  </w:r>
                  <w:r w:rsidRPr="009C3FCB">
                    <w:rPr>
                      <w:sz w:val="24"/>
                      <w:szCs w:val="24"/>
                    </w:rPr>
                    <w:t>педагога</w:t>
                  </w:r>
                  <w:r w:rsidRPr="009C3FCB">
                    <w:rPr>
                      <w:sz w:val="24"/>
                      <w:szCs w:val="24"/>
                    </w:rPr>
                    <w:tab/>
                  </w:r>
                  <w:r w:rsidRPr="009C3FCB">
                    <w:rPr>
                      <w:spacing w:val="-1"/>
                      <w:sz w:val="24"/>
                      <w:szCs w:val="24"/>
                    </w:rPr>
                    <w:t>учитывать</w:t>
                  </w:r>
                  <w:r w:rsidRPr="009C3FCB">
                    <w:rPr>
                      <w:spacing w:val="-68"/>
                      <w:sz w:val="24"/>
                      <w:szCs w:val="24"/>
                    </w:rPr>
                    <w:t xml:space="preserve"> </w:t>
                  </w:r>
                  <w:r w:rsidRPr="009C3FCB">
                    <w:rPr>
                      <w:sz w:val="24"/>
                      <w:szCs w:val="24"/>
                    </w:rPr>
                    <w:t>индивидуальные</w:t>
                  </w:r>
                </w:p>
                <w:p w14:paraId="4934E116" w14:textId="77777777" w:rsidR="00BA68D1" w:rsidRPr="009C3FCB" w:rsidRDefault="00BA68D1" w:rsidP="00961C6B">
                  <w:pPr>
                    <w:pStyle w:val="TableParagraph"/>
                    <w:framePr w:hSpace="180" w:wrap="around" w:vAnchor="text" w:hAnchor="text" w:x="-284" w:y="1"/>
                    <w:spacing w:line="306" w:lineRule="exact"/>
                    <w:ind w:left="108"/>
                    <w:suppressOverlap/>
                    <w:jc w:val="both"/>
                    <w:rPr>
                      <w:sz w:val="24"/>
                      <w:szCs w:val="24"/>
                    </w:rPr>
                  </w:pPr>
                  <w:r w:rsidRPr="009C3FCB">
                    <w:rPr>
                      <w:sz w:val="24"/>
                      <w:szCs w:val="24"/>
                    </w:rPr>
                    <w:t>характеристики</w:t>
                  </w:r>
                  <w:r w:rsidRPr="009C3FCB">
                    <w:rPr>
                      <w:spacing w:val="-5"/>
                      <w:sz w:val="24"/>
                      <w:szCs w:val="24"/>
                    </w:rPr>
                    <w:t xml:space="preserve"> </w:t>
                  </w:r>
                  <w:r w:rsidRPr="009C3FCB">
                    <w:rPr>
                      <w:sz w:val="24"/>
                      <w:szCs w:val="24"/>
                    </w:rPr>
                    <w:t>обучающихся</w:t>
                  </w:r>
                </w:p>
              </w:tc>
              <w:tc>
                <w:tcPr>
                  <w:tcW w:w="3970" w:type="dxa"/>
                  <w:gridSpan w:val="2"/>
                </w:tcPr>
                <w:p w14:paraId="0CABEBFA" w14:textId="77777777" w:rsidR="00BA68D1" w:rsidRPr="009C3FCB" w:rsidRDefault="00BA68D1" w:rsidP="00961C6B">
                  <w:pPr>
                    <w:pStyle w:val="TableParagraph"/>
                    <w:framePr w:hSpace="180" w:wrap="around" w:vAnchor="text" w:hAnchor="text" w:x="-284" w:y="1"/>
                    <w:tabs>
                      <w:tab w:val="left" w:pos="2063"/>
                      <w:tab w:val="left" w:pos="2962"/>
                    </w:tabs>
                    <w:ind w:left="108" w:right="95"/>
                    <w:suppressOverlap/>
                    <w:jc w:val="both"/>
                    <w:rPr>
                      <w:i/>
                      <w:sz w:val="24"/>
                      <w:szCs w:val="24"/>
                    </w:rPr>
                  </w:pPr>
                  <w:r w:rsidRPr="009C3FCB">
                    <w:rPr>
                      <w:i/>
                      <w:sz w:val="24"/>
                      <w:szCs w:val="24"/>
                    </w:rPr>
                    <w:t>— обоснованность</w:t>
                  </w:r>
                  <w:r w:rsidRPr="009C3FCB">
                    <w:rPr>
                      <w:i/>
                      <w:spacing w:val="1"/>
                      <w:sz w:val="24"/>
                      <w:szCs w:val="24"/>
                    </w:rPr>
                    <w:t xml:space="preserve"> </w:t>
                  </w:r>
                  <w:r w:rsidRPr="009C3FCB">
                    <w:rPr>
                      <w:i/>
                      <w:sz w:val="24"/>
                      <w:szCs w:val="24"/>
                    </w:rPr>
                    <w:t>выбора</w:t>
                  </w:r>
                  <w:r w:rsidRPr="009C3FCB">
                    <w:rPr>
                      <w:i/>
                      <w:spacing w:val="-67"/>
                      <w:sz w:val="24"/>
                      <w:szCs w:val="24"/>
                    </w:rPr>
                    <w:t xml:space="preserve"> </w:t>
                  </w:r>
                  <w:r w:rsidRPr="009C3FCB">
                    <w:rPr>
                      <w:i/>
                      <w:sz w:val="24"/>
                      <w:szCs w:val="24"/>
                    </w:rPr>
                    <w:t>учебников</w:t>
                  </w:r>
                  <w:r w:rsidRPr="009C3FCB">
                    <w:rPr>
                      <w:i/>
                      <w:sz w:val="24"/>
                      <w:szCs w:val="24"/>
                    </w:rPr>
                    <w:tab/>
                    <w:t>и</w:t>
                  </w:r>
                  <w:r w:rsidRPr="009C3FCB">
                    <w:rPr>
                      <w:i/>
                      <w:sz w:val="24"/>
                      <w:szCs w:val="24"/>
                    </w:rPr>
                    <w:tab/>
                    <w:t>учебно-</w:t>
                  </w:r>
                  <w:r w:rsidRPr="009C3FCB">
                    <w:rPr>
                      <w:i/>
                      <w:spacing w:val="-68"/>
                      <w:sz w:val="24"/>
                      <w:szCs w:val="24"/>
                    </w:rPr>
                    <w:t xml:space="preserve"> </w:t>
                  </w:r>
                  <w:r w:rsidRPr="009C3FCB">
                    <w:rPr>
                      <w:i/>
                      <w:sz w:val="24"/>
                      <w:szCs w:val="24"/>
                    </w:rPr>
                    <w:t>методических</w:t>
                  </w:r>
                  <w:r w:rsidRPr="009C3FCB">
                    <w:rPr>
                      <w:i/>
                      <w:spacing w:val="1"/>
                      <w:sz w:val="24"/>
                      <w:szCs w:val="24"/>
                    </w:rPr>
                    <w:t xml:space="preserve"> </w:t>
                  </w:r>
                  <w:r w:rsidRPr="009C3FCB">
                    <w:rPr>
                      <w:i/>
                      <w:sz w:val="24"/>
                      <w:szCs w:val="24"/>
                    </w:rPr>
                    <w:t>комплектов,</w:t>
                  </w:r>
                  <w:r w:rsidRPr="009C3FCB">
                    <w:rPr>
                      <w:i/>
                      <w:spacing w:val="-67"/>
                      <w:sz w:val="24"/>
                      <w:szCs w:val="24"/>
                    </w:rPr>
                    <w:t xml:space="preserve"> </w:t>
                  </w:r>
                  <w:r w:rsidRPr="009C3FCB">
                    <w:rPr>
                      <w:i/>
                      <w:sz w:val="24"/>
                      <w:szCs w:val="24"/>
                    </w:rPr>
                    <w:t>используемых</w:t>
                  </w:r>
                  <w:r w:rsidRPr="009C3FCB">
                    <w:rPr>
                      <w:i/>
                      <w:spacing w:val="-2"/>
                      <w:sz w:val="24"/>
                      <w:szCs w:val="24"/>
                    </w:rPr>
                    <w:t xml:space="preserve"> </w:t>
                  </w:r>
                  <w:r w:rsidRPr="009C3FCB">
                    <w:rPr>
                      <w:i/>
                      <w:sz w:val="24"/>
                      <w:szCs w:val="24"/>
                    </w:rPr>
                    <w:t>педагогом</w:t>
                  </w:r>
                </w:p>
              </w:tc>
            </w:tr>
            <w:tr w:rsidR="00BA68D1" w:rsidRPr="009C3FCB" w14:paraId="4949C56C" w14:textId="77777777" w:rsidTr="009C3FCB">
              <w:trPr>
                <w:trHeight w:val="6763"/>
              </w:trPr>
              <w:tc>
                <w:tcPr>
                  <w:tcW w:w="648" w:type="dxa"/>
                  <w:gridSpan w:val="2"/>
                </w:tcPr>
                <w:p w14:paraId="22BA5DC6" w14:textId="77777777" w:rsidR="00BA68D1" w:rsidRPr="009C3FCB" w:rsidRDefault="00BA68D1" w:rsidP="00961C6B">
                  <w:pPr>
                    <w:pStyle w:val="TableParagraph"/>
                    <w:framePr w:hSpace="180" w:wrap="around" w:vAnchor="text" w:hAnchor="text" w:x="-284" w:y="1"/>
                    <w:spacing w:line="319" w:lineRule="exact"/>
                    <w:ind w:left="92" w:right="155"/>
                    <w:suppressOverlap/>
                    <w:jc w:val="center"/>
                    <w:rPr>
                      <w:sz w:val="24"/>
                      <w:szCs w:val="24"/>
                    </w:rPr>
                  </w:pPr>
                  <w:r w:rsidRPr="009C3FCB">
                    <w:rPr>
                      <w:sz w:val="24"/>
                      <w:szCs w:val="24"/>
                    </w:rPr>
                    <w:t>5.2</w:t>
                  </w:r>
                </w:p>
              </w:tc>
              <w:tc>
                <w:tcPr>
                  <w:tcW w:w="1928" w:type="dxa"/>
                  <w:gridSpan w:val="2"/>
                  <w:tcBorders>
                    <w:right w:val="single" w:sz="6" w:space="0" w:color="000000"/>
                  </w:tcBorders>
                </w:tcPr>
                <w:p w14:paraId="62AC4A7F"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Умение</w:t>
                  </w:r>
                  <w:r w:rsidRPr="009C3FCB">
                    <w:rPr>
                      <w:spacing w:val="1"/>
                      <w:sz w:val="24"/>
                      <w:szCs w:val="24"/>
                    </w:rPr>
                    <w:t xml:space="preserve"> </w:t>
                  </w:r>
                  <w:r w:rsidRPr="009C3FCB">
                    <w:rPr>
                      <w:sz w:val="24"/>
                      <w:szCs w:val="24"/>
                    </w:rPr>
                    <w:t>принимать</w:t>
                  </w:r>
                  <w:r w:rsidRPr="009C3FCB">
                    <w:rPr>
                      <w:spacing w:val="1"/>
                      <w:sz w:val="24"/>
                      <w:szCs w:val="24"/>
                    </w:rPr>
                    <w:t xml:space="preserve"> </w:t>
                  </w:r>
                  <w:r w:rsidRPr="009C3FCB">
                    <w:rPr>
                      <w:sz w:val="24"/>
                      <w:szCs w:val="24"/>
                    </w:rPr>
                    <w:t>решения</w:t>
                  </w:r>
                  <w:r w:rsidRPr="009C3FCB">
                    <w:rPr>
                      <w:sz w:val="24"/>
                      <w:szCs w:val="24"/>
                    </w:rPr>
                    <w:tab/>
                  </w:r>
                  <w:r w:rsidRPr="009C3FCB">
                    <w:rPr>
                      <w:spacing w:val="-4"/>
                      <w:sz w:val="24"/>
                      <w:szCs w:val="24"/>
                    </w:rPr>
                    <w:t>в</w:t>
                  </w:r>
                  <w:r w:rsidRPr="009C3FCB">
                    <w:rPr>
                      <w:spacing w:val="-67"/>
                      <w:sz w:val="24"/>
                      <w:szCs w:val="24"/>
                    </w:rPr>
                    <w:t xml:space="preserve"> </w:t>
                  </w:r>
                  <w:r w:rsidRPr="009C3FCB">
                    <w:rPr>
                      <w:sz w:val="24"/>
                      <w:szCs w:val="24"/>
                    </w:rPr>
                    <w:t>различных</w:t>
                  </w:r>
                  <w:r w:rsidRPr="009C3FCB">
                    <w:rPr>
                      <w:spacing w:val="1"/>
                      <w:sz w:val="24"/>
                      <w:szCs w:val="24"/>
                    </w:rPr>
                    <w:t xml:space="preserve"> </w:t>
                  </w:r>
                  <w:r w:rsidRPr="009C3FCB">
                    <w:rPr>
                      <w:sz w:val="24"/>
                      <w:szCs w:val="24"/>
                    </w:rPr>
                    <w:t>педагогичес</w:t>
                  </w:r>
                  <w:r w:rsidRPr="009C3FCB">
                    <w:rPr>
                      <w:spacing w:val="-67"/>
                      <w:sz w:val="24"/>
                      <w:szCs w:val="24"/>
                    </w:rPr>
                    <w:t xml:space="preserve"> </w:t>
                  </w:r>
                  <w:r w:rsidRPr="009C3FCB">
                    <w:rPr>
                      <w:sz w:val="24"/>
                      <w:szCs w:val="24"/>
                    </w:rPr>
                    <w:t>ких</w:t>
                  </w:r>
                  <w:r w:rsidRPr="009C3FCB">
                    <w:rPr>
                      <w:spacing w:val="1"/>
                      <w:sz w:val="24"/>
                      <w:szCs w:val="24"/>
                    </w:rPr>
                    <w:t xml:space="preserve"> </w:t>
                  </w:r>
                  <w:r w:rsidRPr="009C3FCB">
                    <w:rPr>
                      <w:sz w:val="24"/>
                      <w:szCs w:val="24"/>
                    </w:rPr>
                    <w:t>ситуациях</w:t>
                  </w:r>
                </w:p>
              </w:tc>
              <w:tc>
                <w:tcPr>
                  <w:tcW w:w="3970" w:type="dxa"/>
                  <w:tcBorders>
                    <w:left w:val="single" w:sz="6" w:space="0" w:color="000000"/>
                  </w:tcBorders>
                </w:tcPr>
                <w:p w14:paraId="06B2D49D" w14:textId="77777777" w:rsidR="00BA68D1" w:rsidRPr="009C3FCB" w:rsidRDefault="00BA68D1" w:rsidP="00961C6B">
                  <w:pPr>
                    <w:pStyle w:val="TableParagraph"/>
                    <w:framePr w:hSpace="180" w:wrap="around" w:vAnchor="text" w:hAnchor="text" w:x="-284" w:y="1"/>
                    <w:tabs>
                      <w:tab w:val="left" w:pos="2438"/>
                    </w:tabs>
                    <w:spacing w:line="319" w:lineRule="exact"/>
                    <w:ind w:left="108"/>
                    <w:suppressOverlap/>
                    <w:jc w:val="both"/>
                    <w:rPr>
                      <w:i/>
                      <w:sz w:val="24"/>
                      <w:szCs w:val="24"/>
                    </w:rPr>
                  </w:pPr>
                  <w:r w:rsidRPr="009C3FCB">
                    <w:rPr>
                      <w:i/>
                      <w:sz w:val="24"/>
                      <w:szCs w:val="24"/>
                    </w:rPr>
                    <w:t>Педагогу</w:t>
                  </w:r>
                  <w:r w:rsidRPr="009C3FCB">
                    <w:rPr>
                      <w:i/>
                      <w:sz w:val="24"/>
                      <w:szCs w:val="24"/>
                    </w:rPr>
                    <w:tab/>
                    <w:t>приходится</w:t>
                  </w:r>
                </w:p>
                <w:p w14:paraId="159342C9" w14:textId="77777777" w:rsidR="00BA68D1" w:rsidRPr="009C3FCB" w:rsidRDefault="00BA68D1" w:rsidP="00961C6B">
                  <w:pPr>
                    <w:pStyle w:val="TableParagraph"/>
                    <w:framePr w:hSpace="180" w:wrap="around" w:vAnchor="text" w:hAnchor="text" w:x="-284" w:y="1"/>
                    <w:tabs>
                      <w:tab w:val="left" w:pos="2511"/>
                    </w:tabs>
                    <w:ind w:left="108" w:right="95"/>
                    <w:suppressOverlap/>
                    <w:jc w:val="both"/>
                    <w:rPr>
                      <w:i/>
                      <w:sz w:val="24"/>
                      <w:szCs w:val="24"/>
                    </w:rPr>
                  </w:pPr>
                  <w:r w:rsidRPr="009C3FCB">
                    <w:rPr>
                      <w:i/>
                      <w:sz w:val="24"/>
                      <w:szCs w:val="24"/>
                    </w:rPr>
                    <w:t>постоянно</w:t>
                  </w:r>
                  <w:r w:rsidRPr="009C3FCB">
                    <w:rPr>
                      <w:i/>
                      <w:sz w:val="24"/>
                      <w:szCs w:val="24"/>
                    </w:rPr>
                    <w:tab/>
                  </w:r>
                  <w:r w:rsidRPr="009C3FCB">
                    <w:rPr>
                      <w:i/>
                      <w:spacing w:val="-1"/>
                      <w:sz w:val="24"/>
                      <w:szCs w:val="24"/>
                    </w:rPr>
                    <w:t>принимать</w:t>
                  </w:r>
                  <w:r w:rsidRPr="009C3FCB">
                    <w:rPr>
                      <w:i/>
                      <w:spacing w:val="-68"/>
                      <w:sz w:val="24"/>
                      <w:szCs w:val="24"/>
                    </w:rPr>
                    <w:t xml:space="preserve"> </w:t>
                  </w:r>
                  <w:r w:rsidRPr="009C3FCB">
                    <w:rPr>
                      <w:i/>
                      <w:sz w:val="24"/>
                      <w:szCs w:val="24"/>
                    </w:rPr>
                    <w:t>решения:</w:t>
                  </w:r>
                </w:p>
                <w:p w14:paraId="4D75D1E4" w14:textId="77777777" w:rsidR="00BA68D1" w:rsidRPr="009C3FCB" w:rsidRDefault="00BA68D1" w:rsidP="00961C6B">
                  <w:pPr>
                    <w:pStyle w:val="TableParagraph"/>
                    <w:framePr w:hSpace="180" w:wrap="around" w:vAnchor="text" w:hAnchor="text" w:x="-284" w:y="1"/>
                    <w:numPr>
                      <w:ilvl w:val="0"/>
                      <w:numId w:val="217"/>
                    </w:numPr>
                    <w:tabs>
                      <w:tab w:val="left" w:pos="428"/>
                    </w:tabs>
                    <w:spacing w:after="0" w:line="321" w:lineRule="exact"/>
                    <w:ind w:left="427"/>
                    <w:suppressOverlap/>
                    <w:jc w:val="both"/>
                    <w:rPr>
                      <w:i/>
                      <w:sz w:val="24"/>
                      <w:szCs w:val="24"/>
                    </w:rPr>
                  </w:pPr>
                  <w:r w:rsidRPr="009C3FCB">
                    <w:rPr>
                      <w:i/>
                      <w:sz w:val="24"/>
                      <w:szCs w:val="24"/>
                    </w:rPr>
                    <w:t>как</w:t>
                  </w:r>
                  <w:r w:rsidRPr="009C3FCB">
                    <w:rPr>
                      <w:i/>
                      <w:spacing w:val="-11"/>
                      <w:sz w:val="24"/>
                      <w:szCs w:val="24"/>
                    </w:rPr>
                    <w:t xml:space="preserve"> </w:t>
                  </w:r>
                  <w:r w:rsidRPr="009C3FCB">
                    <w:rPr>
                      <w:i/>
                      <w:sz w:val="24"/>
                      <w:szCs w:val="24"/>
                    </w:rPr>
                    <w:t>установить</w:t>
                  </w:r>
                  <w:r w:rsidRPr="009C3FCB">
                    <w:rPr>
                      <w:i/>
                      <w:spacing w:val="-11"/>
                      <w:sz w:val="24"/>
                      <w:szCs w:val="24"/>
                    </w:rPr>
                    <w:t xml:space="preserve"> </w:t>
                  </w:r>
                  <w:r w:rsidRPr="009C3FCB">
                    <w:rPr>
                      <w:i/>
                      <w:sz w:val="24"/>
                      <w:szCs w:val="24"/>
                    </w:rPr>
                    <w:t>дисциплину;</w:t>
                  </w:r>
                </w:p>
                <w:p w14:paraId="3C01EC7F" w14:textId="77777777" w:rsidR="00BA68D1" w:rsidRPr="009C3FCB" w:rsidRDefault="00BA68D1" w:rsidP="00961C6B">
                  <w:pPr>
                    <w:pStyle w:val="TableParagraph"/>
                    <w:framePr w:hSpace="180" w:wrap="around" w:vAnchor="text" w:hAnchor="text" w:x="-284" w:y="1"/>
                    <w:numPr>
                      <w:ilvl w:val="0"/>
                      <w:numId w:val="217"/>
                    </w:numPr>
                    <w:tabs>
                      <w:tab w:val="left" w:pos="428"/>
                      <w:tab w:val="left" w:pos="2069"/>
                    </w:tabs>
                    <w:spacing w:after="0" w:line="240" w:lineRule="auto"/>
                    <w:ind w:right="93" w:firstLine="0"/>
                    <w:suppressOverlap/>
                    <w:jc w:val="both"/>
                    <w:rPr>
                      <w:i/>
                      <w:sz w:val="24"/>
                      <w:szCs w:val="24"/>
                    </w:rPr>
                  </w:pPr>
                  <w:r w:rsidRPr="009C3FCB">
                    <w:rPr>
                      <w:i/>
                      <w:sz w:val="24"/>
                      <w:szCs w:val="24"/>
                    </w:rPr>
                    <w:t>как</w:t>
                  </w:r>
                  <w:r w:rsidRPr="009C3FCB">
                    <w:rPr>
                      <w:i/>
                      <w:sz w:val="24"/>
                      <w:szCs w:val="24"/>
                    </w:rPr>
                    <w:tab/>
                  </w:r>
                  <w:r w:rsidRPr="009C3FCB">
                    <w:rPr>
                      <w:i/>
                      <w:spacing w:val="-1"/>
                      <w:sz w:val="24"/>
                      <w:szCs w:val="24"/>
                    </w:rPr>
                    <w:t>мотивировать</w:t>
                  </w:r>
                  <w:r w:rsidRPr="009C3FCB">
                    <w:rPr>
                      <w:i/>
                      <w:spacing w:val="-68"/>
                      <w:sz w:val="24"/>
                      <w:szCs w:val="24"/>
                    </w:rPr>
                    <w:t xml:space="preserve"> </w:t>
                  </w:r>
                  <w:r w:rsidRPr="009C3FCB">
                    <w:rPr>
                      <w:i/>
                      <w:sz w:val="24"/>
                      <w:szCs w:val="24"/>
                    </w:rPr>
                    <w:t>академическую</w:t>
                  </w:r>
                  <w:r w:rsidRPr="009C3FCB">
                    <w:rPr>
                      <w:i/>
                      <w:spacing w:val="-3"/>
                      <w:sz w:val="24"/>
                      <w:szCs w:val="24"/>
                    </w:rPr>
                    <w:t xml:space="preserve"> </w:t>
                  </w:r>
                  <w:r w:rsidRPr="009C3FCB">
                    <w:rPr>
                      <w:i/>
                      <w:sz w:val="24"/>
                      <w:szCs w:val="24"/>
                    </w:rPr>
                    <w:t>активность;</w:t>
                  </w:r>
                </w:p>
                <w:p w14:paraId="30DAA7B8" w14:textId="77777777" w:rsidR="00BA68D1" w:rsidRPr="009C3FCB" w:rsidRDefault="00BA68D1" w:rsidP="00961C6B">
                  <w:pPr>
                    <w:pStyle w:val="TableParagraph"/>
                    <w:framePr w:hSpace="180" w:wrap="around" w:vAnchor="text" w:hAnchor="text" w:x="-284" w:y="1"/>
                    <w:numPr>
                      <w:ilvl w:val="0"/>
                      <w:numId w:val="217"/>
                    </w:numPr>
                    <w:tabs>
                      <w:tab w:val="left" w:pos="428"/>
                    </w:tabs>
                    <w:spacing w:before="1" w:after="0" w:line="240" w:lineRule="auto"/>
                    <w:ind w:right="93" w:firstLine="0"/>
                    <w:suppressOverlap/>
                    <w:jc w:val="both"/>
                    <w:rPr>
                      <w:i/>
                      <w:sz w:val="24"/>
                      <w:szCs w:val="24"/>
                    </w:rPr>
                  </w:pPr>
                  <w:r w:rsidRPr="009C3FCB">
                    <w:rPr>
                      <w:i/>
                      <w:sz w:val="24"/>
                      <w:szCs w:val="24"/>
                    </w:rPr>
                    <w:t>как</w:t>
                  </w:r>
                  <w:r w:rsidRPr="009C3FCB">
                    <w:rPr>
                      <w:i/>
                      <w:spacing w:val="1"/>
                      <w:sz w:val="24"/>
                      <w:szCs w:val="24"/>
                    </w:rPr>
                    <w:t xml:space="preserve"> </w:t>
                  </w:r>
                  <w:r w:rsidRPr="009C3FCB">
                    <w:rPr>
                      <w:i/>
                      <w:sz w:val="24"/>
                      <w:szCs w:val="24"/>
                    </w:rPr>
                    <w:t>вызвать</w:t>
                  </w:r>
                  <w:r w:rsidRPr="009C3FCB">
                    <w:rPr>
                      <w:i/>
                      <w:spacing w:val="1"/>
                      <w:sz w:val="24"/>
                      <w:szCs w:val="24"/>
                    </w:rPr>
                    <w:t xml:space="preserve"> </w:t>
                  </w:r>
                  <w:r w:rsidRPr="009C3FCB">
                    <w:rPr>
                      <w:i/>
                      <w:sz w:val="24"/>
                      <w:szCs w:val="24"/>
                    </w:rPr>
                    <w:t>интерес</w:t>
                  </w:r>
                  <w:r w:rsidRPr="009C3FCB">
                    <w:rPr>
                      <w:i/>
                      <w:spacing w:val="1"/>
                      <w:sz w:val="24"/>
                      <w:szCs w:val="24"/>
                    </w:rPr>
                    <w:t xml:space="preserve"> </w:t>
                  </w:r>
                  <w:r w:rsidRPr="009C3FCB">
                    <w:rPr>
                      <w:i/>
                      <w:sz w:val="24"/>
                      <w:szCs w:val="24"/>
                    </w:rPr>
                    <w:t>у</w:t>
                  </w:r>
                  <w:r w:rsidRPr="009C3FCB">
                    <w:rPr>
                      <w:i/>
                      <w:spacing w:val="-67"/>
                      <w:sz w:val="24"/>
                      <w:szCs w:val="24"/>
                    </w:rPr>
                    <w:t xml:space="preserve"> </w:t>
                  </w:r>
                  <w:r w:rsidRPr="009C3FCB">
                    <w:rPr>
                      <w:i/>
                      <w:sz w:val="24"/>
                      <w:szCs w:val="24"/>
                    </w:rPr>
                    <w:t>конкретного ученика;</w:t>
                  </w:r>
                </w:p>
                <w:p w14:paraId="4F6100AE" w14:textId="77777777" w:rsidR="00BA68D1" w:rsidRPr="009C3FCB" w:rsidRDefault="00BA68D1" w:rsidP="00961C6B">
                  <w:pPr>
                    <w:pStyle w:val="TableParagraph"/>
                    <w:framePr w:hSpace="180" w:wrap="around" w:vAnchor="text" w:hAnchor="text" w:x="-284" w:y="1"/>
                    <w:numPr>
                      <w:ilvl w:val="0"/>
                      <w:numId w:val="217"/>
                    </w:numPr>
                    <w:tabs>
                      <w:tab w:val="left" w:pos="428"/>
                      <w:tab w:val="left" w:pos="2438"/>
                      <w:tab w:val="left" w:pos="2873"/>
                      <w:tab w:val="left" w:pos="3281"/>
                    </w:tabs>
                    <w:spacing w:after="0" w:line="240" w:lineRule="auto"/>
                    <w:ind w:right="91" w:firstLine="0"/>
                    <w:suppressOverlap/>
                    <w:jc w:val="both"/>
                    <w:rPr>
                      <w:sz w:val="24"/>
                      <w:szCs w:val="24"/>
                    </w:rPr>
                  </w:pPr>
                  <w:r w:rsidRPr="009C3FCB">
                    <w:rPr>
                      <w:i/>
                      <w:sz w:val="24"/>
                      <w:szCs w:val="24"/>
                    </w:rPr>
                    <w:t>как обеспечить понимание и</w:t>
                  </w:r>
                  <w:r w:rsidRPr="009C3FCB">
                    <w:rPr>
                      <w:i/>
                      <w:spacing w:val="-67"/>
                      <w:sz w:val="24"/>
                      <w:szCs w:val="24"/>
                    </w:rPr>
                    <w:t xml:space="preserve"> </w:t>
                  </w:r>
                  <w:r w:rsidRPr="009C3FCB">
                    <w:rPr>
                      <w:i/>
                      <w:sz w:val="24"/>
                      <w:szCs w:val="24"/>
                    </w:rPr>
                    <w:t>т.</w:t>
                  </w:r>
                  <w:r w:rsidRPr="009C3FCB">
                    <w:rPr>
                      <w:i/>
                      <w:spacing w:val="-2"/>
                      <w:sz w:val="24"/>
                      <w:szCs w:val="24"/>
                    </w:rPr>
                    <w:t xml:space="preserve"> </w:t>
                  </w:r>
                  <w:r w:rsidRPr="009C3FCB">
                    <w:rPr>
                      <w:i/>
                      <w:sz w:val="24"/>
                      <w:szCs w:val="24"/>
                    </w:rPr>
                    <w:t>д.</w:t>
                  </w:r>
                  <w:r w:rsidRPr="009C3FCB">
                    <w:rPr>
                      <w:i/>
                      <w:sz w:val="24"/>
                      <w:szCs w:val="24"/>
                    </w:rPr>
                    <w:tab/>
                  </w:r>
                  <w:r w:rsidRPr="009C3FCB">
                    <w:rPr>
                      <w:i/>
                      <w:spacing w:val="-1"/>
                      <w:sz w:val="24"/>
                      <w:szCs w:val="24"/>
                    </w:rPr>
                    <w:t>Разрешение</w:t>
                  </w:r>
                  <w:r w:rsidRPr="009C3FCB">
                    <w:rPr>
                      <w:i/>
                      <w:spacing w:val="-67"/>
                      <w:sz w:val="24"/>
                      <w:szCs w:val="24"/>
                    </w:rPr>
                    <w:t xml:space="preserve"> </w:t>
                  </w:r>
                  <w:r w:rsidRPr="009C3FCB">
                    <w:rPr>
                      <w:i/>
                      <w:sz w:val="24"/>
                      <w:szCs w:val="24"/>
                    </w:rPr>
                    <w:t>педагогических</w:t>
                  </w:r>
                  <w:r w:rsidRPr="009C3FCB">
                    <w:rPr>
                      <w:i/>
                      <w:sz w:val="24"/>
                      <w:szCs w:val="24"/>
                    </w:rPr>
                    <w:tab/>
                  </w:r>
                  <w:r w:rsidRPr="009C3FCB">
                    <w:rPr>
                      <w:i/>
                      <w:sz w:val="24"/>
                      <w:szCs w:val="24"/>
                    </w:rPr>
                    <w:tab/>
                    <w:t>проблем</w:t>
                  </w:r>
                  <w:r w:rsidRPr="009C3FCB">
                    <w:rPr>
                      <w:i/>
                      <w:spacing w:val="-68"/>
                      <w:sz w:val="24"/>
                      <w:szCs w:val="24"/>
                    </w:rPr>
                    <w:t xml:space="preserve"> </w:t>
                  </w:r>
                  <w:r w:rsidRPr="009C3FCB">
                    <w:rPr>
                      <w:i/>
                      <w:sz w:val="24"/>
                      <w:szCs w:val="24"/>
                    </w:rPr>
                    <w:t>составляет</w:t>
                  </w:r>
                  <w:r w:rsidRPr="009C3FCB">
                    <w:rPr>
                      <w:i/>
                      <w:sz w:val="24"/>
                      <w:szCs w:val="24"/>
                    </w:rPr>
                    <w:tab/>
                  </w:r>
                  <w:r w:rsidRPr="009C3FCB">
                    <w:rPr>
                      <w:i/>
                      <w:sz w:val="24"/>
                      <w:szCs w:val="24"/>
                    </w:rPr>
                    <w:tab/>
                  </w:r>
                  <w:r w:rsidRPr="009C3FCB">
                    <w:rPr>
                      <w:i/>
                      <w:sz w:val="24"/>
                      <w:szCs w:val="24"/>
                    </w:rPr>
                    <w:tab/>
                    <w:t>суть</w:t>
                  </w:r>
                  <w:r w:rsidRPr="009C3FCB">
                    <w:rPr>
                      <w:i/>
                      <w:spacing w:val="-68"/>
                      <w:sz w:val="24"/>
                      <w:szCs w:val="24"/>
                    </w:rPr>
                    <w:t xml:space="preserve"> </w:t>
                  </w:r>
                  <w:r w:rsidRPr="009C3FCB">
                    <w:rPr>
                      <w:i/>
                      <w:sz w:val="24"/>
                      <w:szCs w:val="24"/>
                    </w:rPr>
                    <w:t>педагогической деятельности.</w:t>
                  </w:r>
                  <w:r w:rsidRPr="009C3FCB">
                    <w:rPr>
                      <w:i/>
                      <w:spacing w:val="-67"/>
                      <w:sz w:val="24"/>
                      <w:szCs w:val="24"/>
                    </w:rPr>
                    <w:t xml:space="preserve"> </w:t>
                  </w:r>
                  <w:r w:rsidRPr="009C3FCB">
                    <w:rPr>
                      <w:sz w:val="24"/>
                      <w:szCs w:val="24"/>
                    </w:rPr>
                    <w:t>При</w:t>
                  </w:r>
                  <w:r w:rsidRPr="009C3FCB">
                    <w:rPr>
                      <w:spacing w:val="1"/>
                      <w:sz w:val="24"/>
                      <w:szCs w:val="24"/>
                    </w:rPr>
                    <w:t xml:space="preserve"> </w:t>
                  </w:r>
                  <w:r w:rsidRPr="009C3FCB">
                    <w:rPr>
                      <w:sz w:val="24"/>
                      <w:szCs w:val="24"/>
                    </w:rPr>
                    <w:t>решении</w:t>
                  </w:r>
                  <w:r w:rsidRPr="009C3FCB">
                    <w:rPr>
                      <w:spacing w:val="1"/>
                      <w:sz w:val="24"/>
                      <w:szCs w:val="24"/>
                    </w:rPr>
                    <w:t xml:space="preserve"> </w:t>
                  </w:r>
                  <w:r w:rsidRPr="009C3FCB">
                    <w:rPr>
                      <w:sz w:val="24"/>
                      <w:szCs w:val="24"/>
                    </w:rPr>
                    <w:t>проблем</w:t>
                  </w:r>
                  <w:r w:rsidRPr="009C3FCB">
                    <w:rPr>
                      <w:spacing w:val="1"/>
                      <w:sz w:val="24"/>
                      <w:szCs w:val="24"/>
                    </w:rPr>
                    <w:t xml:space="preserve"> </w:t>
                  </w:r>
                  <w:r w:rsidRPr="009C3FCB">
                    <w:rPr>
                      <w:sz w:val="24"/>
                      <w:szCs w:val="24"/>
                    </w:rPr>
                    <w:t>могут</w:t>
                  </w:r>
                  <w:r w:rsidRPr="009C3FCB">
                    <w:rPr>
                      <w:spacing w:val="1"/>
                      <w:sz w:val="24"/>
                      <w:szCs w:val="24"/>
                    </w:rPr>
                    <w:t xml:space="preserve"> </w:t>
                  </w:r>
                  <w:r w:rsidRPr="009C3FCB">
                    <w:rPr>
                      <w:sz w:val="24"/>
                      <w:szCs w:val="24"/>
                    </w:rPr>
                    <w:t>применяться</w:t>
                  </w:r>
                  <w:r w:rsidRPr="009C3FCB">
                    <w:rPr>
                      <w:spacing w:val="1"/>
                      <w:sz w:val="24"/>
                      <w:szCs w:val="24"/>
                    </w:rPr>
                    <w:t xml:space="preserve"> </w:t>
                  </w:r>
                  <w:r w:rsidRPr="009C3FCB">
                    <w:rPr>
                      <w:sz w:val="24"/>
                      <w:szCs w:val="24"/>
                    </w:rPr>
                    <w:t>как</w:t>
                  </w:r>
                  <w:r w:rsidRPr="009C3FCB">
                    <w:rPr>
                      <w:spacing w:val="1"/>
                      <w:sz w:val="24"/>
                      <w:szCs w:val="24"/>
                    </w:rPr>
                    <w:t xml:space="preserve"> </w:t>
                  </w:r>
                  <w:r w:rsidRPr="009C3FCB">
                    <w:rPr>
                      <w:sz w:val="24"/>
                      <w:szCs w:val="24"/>
                    </w:rPr>
                    <w:t>стандартные</w:t>
                  </w:r>
                  <w:r w:rsidRPr="009C3FCB">
                    <w:rPr>
                      <w:spacing w:val="-67"/>
                      <w:sz w:val="24"/>
                      <w:szCs w:val="24"/>
                    </w:rPr>
                    <w:t xml:space="preserve"> </w:t>
                  </w:r>
                  <w:r w:rsidRPr="009C3FCB">
                    <w:rPr>
                      <w:sz w:val="24"/>
                      <w:szCs w:val="24"/>
                    </w:rPr>
                    <w:t>решения (решающие правила),</w:t>
                  </w:r>
                  <w:r w:rsidRPr="009C3FCB">
                    <w:rPr>
                      <w:spacing w:val="-67"/>
                      <w:sz w:val="24"/>
                      <w:szCs w:val="24"/>
                    </w:rPr>
                    <w:t xml:space="preserve"> </w:t>
                  </w:r>
                  <w:r w:rsidRPr="009C3FCB">
                    <w:rPr>
                      <w:sz w:val="24"/>
                      <w:szCs w:val="24"/>
                    </w:rPr>
                    <w:t>так и творческие (креативные)</w:t>
                  </w:r>
                  <w:r w:rsidRPr="009C3FCB">
                    <w:rPr>
                      <w:spacing w:val="1"/>
                      <w:sz w:val="24"/>
                      <w:szCs w:val="24"/>
                    </w:rPr>
                    <w:t xml:space="preserve"> </w:t>
                  </w:r>
                  <w:r w:rsidRPr="009C3FCB">
                    <w:rPr>
                      <w:sz w:val="24"/>
                      <w:szCs w:val="24"/>
                    </w:rPr>
                    <w:t>или</w:t>
                  </w:r>
                  <w:r w:rsidRPr="009C3FCB">
                    <w:rPr>
                      <w:spacing w:val="-1"/>
                      <w:sz w:val="24"/>
                      <w:szCs w:val="24"/>
                    </w:rPr>
                    <w:t xml:space="preserve"> </w:t>
                  </w:r>
                  <w:r w:rsidRPr="009C3FCB">
                    <w:rPr>
                      <w:sz w:val="24"/>
                      <w:szCs w:val="24"/>
                    </w:rPr>
                    <w:t>интуитивные</w:t>
                  </w:r>
                </w:p>
              </w:tc>
              <w:tc>
                <w:tcPr>
                  <w:tcW w:w="3970" w:type="dxa"/>
                  <w:gridSpan w:val="2"/>
                </w:tcPr>
                <w:p w14:paraId="5763EDF3" w14:textId="77777777" w:rsidR="00BA68D1" w:rsidRPr="009C3FCB" w:rsidRDefault="00BA68D1" w:rsidP="00961C6B">
                  <w:pPr>
                    <w:pStyle w:val="TableParagraph"/>
                    <w:framePr w:hSpace="180" w:wrap="around" w:vAnchor="text" w:hAnchor="text" w:x="-284" w:y="1"/>
                    <w:numPr>
                      <w:ilvl w:val="0"/>
                      <w:numId w:val="216"/>
                    </w:numPr>
                    <w:tabs>
                      <w:tab w:val="left" w:pos="428"/>
                      <w:tab w:val="left" w:pos="2651"/>
                    </w:tabs>
                    <w:spacing w:after="0" w:line="240" w:lineRule="auto"/>
                    <w:ind w:right="95" w:firstLine="0"/>
                    <w:suppressOverlap/>
                    <w:jc w:val="both"/>
                    <w:rPr>
                      <w:i/>
                      <w:sz w:val="24"/>
                      <w:szCs w:val="24"/>
                    </w:rPr>
                  </w:pPr>
                  <w:r w:rsidRPr="009C3FCB">
                    <w:rPr>
                      <w:i/>
                      <w:sz w:val="24"/>
                      <w:szCs w:val="24"/>
                    </w:rPr>
                    <w:t>знание</w:t>
                  </w:r>
                  <w:r w:rsidRPr="009C3FCB">
                    <w:rPr>
                      <w:i/>
                      <w:sz w:val="24"/>
                      <w:szCs w:val="24"/>
                    </w:rPr>
                    <w:tab/>
                    <w:t>типичных</w:t>
                  </w:r>
                  <w:r w:rsidRPr="009C3FCB">
                    <w:rPr>
                      <w:i/>
                      <w:spacing w:val="-68"/>
                      <w:sz w:val="24"/>
                      <w:szCs w:val="24"/>
                    </w:rPr>
                    <w:t xml:space="preserve"> </w:t>
                  </w:r>
                  <w:r w:rsidRPr="009C3FCB">
                    <w:rPr>
                      <w:i/>
                      <w:sz w:val="24"/>
                      <w:szCs w:val="24"/>
                    </w:rPr>
                    <w:t>педагогических</w:t>
                  </w:r>
                  <w:r w:rsidRPr="009C3FCB">
                    <w:rPr>
                      <w:i/>
                      <w:spacing w:val="1"/>
                      <w:sz w:val="24"/>
                      <w:szCs w:val="24"/>
                    </w:rPr>
                    <w:t xml:space="preserve"> </w:t>
                  </w:r>
                  <w:r w:rsidRPr="009C3FCB">
                    <w:rPr>
                      <w:i/>
                      <w:sz w:val="24"/>
                      <w:szCs w:val="24"/>
                    </w:rPr>
                    <w:t>ситуаций,</w:t>
                  </w:r>
                  <w:r w:rsidRPr="009C3FCB">
                    <w:rPr>
                      <w:i/>
                      <w:spacing w:val="-67"/>
                      <w:sz w:val="24"/>
                      <w:szCs w:val="24"/>
                    </w:rPr>
                    <w:t xml:space="preserve"> </w:t>
                  </w:r>
                  <w:r w:rsidRPr="009C3FCB">
                    <w:rPr>
                      <w:i/>
                      <w:sz w:val="24"/>
                      <w:szCs w:val="24"/>
                    </w:rPr>
                    <w:t>требующих</w:t>
                  </w:r>
                  <w:r w:rsidRPr="009C3FCB">
                    <w:rPr>
                      <w:i/>
                      <w:spacing w:val="1"/>
                      <w:sz w:val="24"/>
                      <w:szCs w:val="24"/>
                    </w:rPr>
                    <w:t xml:space="preserve"> </w:t>
                  </w:r>
                  <w:r w:rsidRPr="009C3FCB">
                    <w:rPr>
                      <w:i/>
                      <w:sz w:val="24"/>
                      <w:szCs w:val="24"/>
                    </w:rPr>
                    <w:t>участия</w:t>
                  </w:r>
                  <w:r w:rsidRPr="009C3FCB">
                    <w:rPr>
                      <w:i/>
                      <w:spacing w:val="1"/>
                      <w:sz w:val="24"/>
                      <w:szCs w:val="24"/>
                    </w:rPr>
                    <w:t xml:space="preserve"> </w:t>
                  </w:r>
                  <w:r w:rsidRPr="009C3FCB">
                    <w:rPr>
                      <w:i/>
                      <w:sz w:val="24"/>
                      <w:szCs w:val="24"/>
                    </w:rPr>
                    <w:t>педагога</w:t>
                  </w:r>
                  <w:r w:rsidRPr="009C3FCB">
                    <w:rPr>
                      <w:i/>
                      <w:spacing w:val="-67"/>
                      <w:sz w:val="24"/>
                      <w:szCs w:val="24"/>
                    </w:rPr>
                    <w:t xml:space="preserve"> </w:t>
                  </w:r>
                  <w:r w:rsidRPr="009C3FCB">
                    <w:rPr>
                      <w:i/>
                      <w:sz w:val="24"/>
                      <w:szCs w:val="24"/>
                    </w:rPr>
                    <w:t>для</w:t>
                  </w:r>
                  <w:r w:rsidRPr="009C3FCB">
                    <w:rPr>
                      <w:i/>
                      <w:spacing w:val="-3"/>
                      <w:sz w:val="24"/>
                      <w:szCs w:val="24"/>
                    </w:rPr>
                    <w:t xml:space="preserve"> </w:t>
                  </w:r>
                  <w:r w:rsidRPr="009C3FCB">
                    <w:rPr>
                      <w:i/>
                      <w:sz w:val="24"/>
                      <w:szCs w:val="24"/>
                    </w:rPr>
                    <w:t>своего</w:t>
                  </w:r>
                  <w:r w:rsidRPr="009C3FCB">
                    <w:rPr>
                      <w:i/>
                      <w:spacing w:val="-3"/>
                      <w:sz w:val="24"/>
                      <w:szCs w:val="24"/>
                    </w:rPr>
                    <w:t xml:space="preserve"> </w:t>
                  </w:r>
                  <w:r w:rsidRPr="009C3FCB">
                    <w:rPr>
                      <w:i/>
                      <w:sz w:val="24"/>
                      <w:szCs w:val="24"/>
                    </w:rPr>
                    <w:t>решения;</w:t>
                  </w:r>
                </w:p>
                <w:p w14:paraId="2FAC5BD8" w14:textId="77777777" w:rsidR="00BA68D1" w:rsidRPr="009C3FCB" w:rsidRDefault="00BA68D1" w:rsidP="00961C6B">
                  <w:pPr>
                    <w:pStyle w:val="TableParagraph"/>
                    <w:framePr w:hSpace="180" w:wrap="around" w:vAnchor="text" w:hAnchor="text" w:x="-284" w:y="1"/>
                    <w:numPr>
                      <w:ilvl w:val="0"/>
                      <w:numId w:val="216"/>
                    </w:numPr>
                    <w:tabs>
                      <w:tab w:val="left" w:pos="428"/>
                      <w:tab w:val="left" w:pos="2843"/>
                    </w:tabs>
                    <w:spacing w:after="0" w:line="320" w:lineRule="exact"/>
                    <w:ind w:left="427"/>
                    <w:suppressOverlap/>
                    <w:jc w:val="both"/>
                    <w:rPr>
                      <w:i/>
                      <w:sz w:val="24"/>
                      <w:szCs w:val="24"/>
                    </w:rPr>
                  </w:pPr>
                  <w:r w:rsidRPr="009C3FCB">
                    <w:rPr>
                      <w:i/>
                      <w:sz w:val="24"/>
                      <w:szCs w:val="24"/>
                    </w:rPr>
                    <w:t>владение</w:t>
                  </w:r>
                  <w:r w:rsidRPr="009C3FCB">
                    <w:rPr>
                      <w:i/>
                      <w:sz w:val="24"/>
                      <w:szCs w:val="24"/>
                    </w:rPr>
                    <w:tab/>
                    <w:t>набором</w:t>
                  </w:r>
                </w:p>
                <w:p w14:paraId="024C3BC6" w14:textId="77777777" w:rsidR="00BA68D1" w:rsidRPr="009C3FCB" w:rsidRDefault="00BA68D1" w:rsidP="00961C6B">
                  <w:pPr>
                    <w:pStyle w:val="TableParagraph"/>
                    <w:framePr w:hSpace="180" w:wrap="around" w:vAnchor="text" w:hAnchor="text" w:x="-284" w:y="1"/>
                    <w:tabs>
                      <w:tab w:val="left" w:pos="2987"/>
                    </w:tabs>
                    <w:ind w:left="108" w:right="96"/>
                    <w:suppressOverlap/>
                    <w:jc w:val="both"/>
                    <w:rPr>
                      <w:i/>
                      <w:sz w:val="24"/>
                      <w:szCs w:val="24"/>
                    </w:rPr>
                  </w:pPr>
                  <w:r w:rsidRPr="009C3FCB">
                    <w:rPr>
                      <w:i/>
                      <w:sz w:val="24"/>
                      <w:szCs w:val="24"/>
                    </w:rPr>
                    <w:t>решающих</w:t>
                  </w:r>
                  <w:r w:rsidRPr="009C3FCB">
                    <w:rPr>
                      <w:i/>
                      <w:sz w:val="24"/>
                      <w:szCs w:val="24"/>
                    </w:rPr>
                    <w:tab/>
                  </w:r>
                  <w:r w:rsidRPr="009C3FCB">
                    <w:rPr>
                      <w:i/>
                      <w:spacing w:val="-1"/>
                      <w:sz w:val="24"/>
                      <w:szCs w:val="24"/>
                    </w:rPr>
                    <w:t>правил,</w:t>
                  </w:r>
                  <w:r w:rsidRPr="009C3FCB">
                    <w:rPr>
                      <w:i/>
                      <w:spacing w:val="-68"/>
                      <w:sz w:val="24"/>
                      <w:szCs w:val="24"/>
                    </w:rPr>
                    <w:t xml:space="preserve"> </w:t>
                  </w:r>
                  <w:r w:rsidRPr="009C3FCB">
                    <w:rPr>
                      <w:i/>
                      <w:sz w:val="24"/>
                      <w:szCs w:val="24"/>
                    </w:rPr>
                    <w:t>используемых</w:t>
                  </w:r>
                  <w:r w:rsidRPr="009C3FCB">
                    <w:rPr>
                      <w:i/>
                      <w:spacing w:val="1"/>
                      <w:sz w:val="24"/>
                      <w:szCs w:val="24"/>
                    </w:rPr>
                    <w:t xml:space="preserve"> </w:t>
                  </w:r>
                  <w:r w:rsidRPr="009C3FCB">
                    <w:rPr>
                      <w:i/>
                      <w:sz w:val="24"/>
                      <w:szCs w:val="24"/>
                    </w:rPr>
                    <w:t>для</w:t>
                  </w:r>
                  <w:r w:rsidRPr="009C3FCB">
                    <w:rPr>
                      <w:i/>
                      <w:spacing w:val="1"/>
                      <w:sz w:val="24"/>
                      <w:szCs w:val="24"/>
                    </w:rPr>
                    <w:t xml:space="preserve"> </w:t>
                  </w:r>
                  <w:r w:rsidRPr="009C3FCB">
                    <w:rPr>
                      <w:i/>
                      <w:sz w:val="24"/>
                      <w:szCs w:val="24"/>
                    </w:rPr>
                    <w:t>различных</w:t>
                  </w:r>
                  <w:r w:rsidRPr="009C3FCB">
                    <w:rPr>
                      <w:i/>
                      <w:spacing w:val="-67"/>
                      <w:sz w:val="24"/>
                      <w:szCs w:val="24"/>
                    </w:rPr>
                    <w:t xml:space="preserve"> </w:t>
                  </w:r>
                  <w:r w:rsidRPr="009C3FCB">
                    <w:rPr>
                      <w:i/>
                      <w:sz w:val="24"/>
                      <w:szCs w:val="24"/>
                    </w:rPr>
                    <w:t>ситуаций;</w:t>
                  </w:r>
                </w:p>
                <w:p w14:paraId="419DC74A" w14:textId="77777777" w:rsidR="00BA68D1" w:rsidRPr="009C3FCB" w:rsidRDefault="00BA68D1" w:rsidP="00961C6B">
                  <w:pPr>
                    <w:pStyle w:val="TableParagraph"/>
                    <w:framePr w:hSpace="180" w:wrap="around" w:vAnchor="text" w:hAnchor="text" w:x="-284" w:y="1"/>
                    <w:numPr>
                      <w:ilvl w:val="0"/>
                      <w:numId w:val="216"/>
                    </w:numPr>
                    <w:tabs>
                      <w:tab w:val="left" w:pos="428"/>
                      <w:tab w:val="left" w:pos="2540"/>
                    </w:tabs>
                    <w:spacing w:after="0" w:line="240" w:lineRule="auto"/>
                    <w:ind w:right="95" w:firstLine="0"/>
                    <w:suppressOverlap/>
                    <w:jc w:val="both"/>
                    <w:rPr>
                      <w:i/>
                      <w:sz w:val="24"/>
                      <w:szCs w:val="24"/>
                    </w:rPr>
                  </w:pPr>
                  <w:r w:rsidRPr="009C3FCB">
                    <w:rPr>
                      <w:i/>
                      <w:sz w:val="24"/>
                      <w:szCs w:val="24"/>
                    </w:rPr>
                    <w:t>владение</w:t>
                  </w:r>
                  <w:r w:rsidRPr="009C3FCB">
                    <w:rPr>
                      <w:i/>
                      <w:sz w:val="24"/>
                      <w:szCs w:val="24"/>
                    </w:rPr>
                    <w:tab/>
                  </w:r>
                  <w:r w:rsidRPr="009C3FCB">
                    <w:rPr>
                      <w:i/>
                      <w:spacing w:val="-1"/>
                      <w:sz w:val="24"/>
                      <w:szCs w:val="24"/>
                    </w:rPr>
                    <w:t>критерием</w:t>
                  </w:r>
                  <w:r w:rsidRPr="009C3FCB">
                    <w:rPr>
                      <w:i/>
                      <w:spacing w:val="-68"/>
                      <w:sz w:val="24"/>
                      <w:szCs w:val="24"/>
                    </w:rPr>
                    <w:t xml:space="preserve"> </w:t>
                  </w:r>
                  <w:r w:rsidRPr="009C3FCB">
                    <w:rPr>
                      <w:i/>
                      <w:sz w:val="24"/>
                      <w:szCs w:val="24"/>
                    </w:rPr>
                    <w:t>предпочтительности</w:t>
                  </w:r>
                  <w:r w:rsidRPr="009C3FCB">
                    <w:rPr>
                      <w:i/>
                      <w:spacing w:val="1"/>
                      <w:sz w:val="24"/>
                      <w:szCs w:val="24"/>
                    </w:rPr>
                    <w:t xml:space="preserve"> </w:t>
                  </w:r>
                  <w:r w:rsidRPr="009C3FCB">
                    <w:rPr>
                      <w:i/>
                      <w:sz w:val="24"/>
                      <w:szCs w:val="24"/>
                    </w:rPr>
                    <w:t>при</w:t>
                  </w:r>
                  <w:r w:rsidRPr="009C3FCB">
                    <w:rPr>
                      <w:i/>
                      <w:spacing w:val="-67"/>
                      <w:sz w:val="24"/>
                      <w:szCs w:val="24"/>
                    </w:rPr>
                    <w:t xml:space="preserve"> </w:t>
                  </w:r>
                  <w:r w:rsidRPr="009C3FCB">
                    <w:rPr>
                      <w:i/>
                      <w:sz w:val="24"/>
                      <w:szCs w:val="24"/>
                    </w:rPr>
                    <w:t>выборе</w:t>
                  </w:r>
                  <w:r w:rsidRPr="009C3FCB">
                    <w:rPr>
                      <w:i/>
                      <w:spacing w:val="1"/>
                      <w:sz w:val="24"/>
                      <w:szCs w:val="24"/>
                    </w:rPr>
                    <w:t xml:space="preserve"> </w:t>
                  </w:r>
                  <w:r w:rsidRPr="009C3FCB">
                    <w:rPr>
                      <w:i/>
                      <w:sz w:val="24"/>
                      <w:szCs w:val="24"/>
                    </w:rPr>
                    <w:t>того</w:t>
                  </w:r>
                  <w:r w:rsidRPr="009C3FCB">
                    <w:rPr>
                      <w:i/>
                      <w:spacing w:val="1"/>
                      <w:sz w:val="24"/>
                      <w:szCs w:val="24"/>
                    </w:rPr>
                    <w:t xml:space="preserve"> </w:t>
                  </w:r>
                  <w:r w:rsidRPr="009C3FCB">
                    <w:rPr>
                      <w:i/>
                      <w:sz w:val="24"/>
                      <w:szCs w:val="24"/>
                    </w:rPr>
                    <w:t>или</w:t>
                  </w:r>
                  <w:r w:rsidRPr="009C3FCB">
                    <w:rPr>
                      <w:i/>
                      <w:spacing w:val="1"/>
                      <w:sz w:val="24"/>
                      <w:szCs w:val="24"/>
                    </w:rPr>
                    <w:t xml:space="preserve"> </w:t>
                  </w:r>
                  <w:r w:rsidRPr="009C3FCB">
                    <w:rPr>
                      <w:i/>
                      <w:sz w:val="24"/>
                      <w:szCs w:val="24"/>
                    </w:rPr>
                    <w:t>иного</w:t>
                  </w:r>
                  <w:r w:rsidRPr="009C3FCB">
                    <w:rPr>
                      <w:i/>
                      <w:spacing w:val="1"/>
                      <w:sz w:val="24"/>
                      <w:szCs w:val="24"/>
                    </w:rPr>
                    <w:t xml:space="preserve"> </w:t>
                  </w:r>
                  <w:r w:rsidRPr="009C3FCB">
                    <w:rPr>
                      <w:i/>
                      <w:sz w:val="24"/>
                      <w:szCs w:val="24"/>
                    </w:rPr>
                    <w:t>решающего</w:t>
                  </w:r>
                  <w:r w:rsidRPr="009C3FCB">
                    <w:rPr>
                      <w:i/>
                      <w:spacing w:val="-4"/>
                      <w:sz w:val="24"/>
                      <w:szCs w:val="24"/>
                    </w:rPr>
                    <w:t xml:space="preserve"> </w:t>
                  </w:r>
                  <w:r w:rsidRPr="009C3FCB">
                    <w:rPr>
                      <w:i/>
                      <w:sz w:val="24"/>
                      <w:szCs w:val="24"/>
                    </w:rPr>
                    <w:t>правила;</w:t>
                  </w:r>
                </w:p>
                <w:p w14:paraId="5CF329BD" w14:textId="77777777" w:rsidR="00BA68D1" w:rsidRPr="009C3FCB" w:rsidRDefault="00BA68D1" w:rsidP="00961C6B">
                  <w:pPr>
                    <w:pStyle w:val="TableParagraph"/>
                    <w:framePr w:hSpace="180" w:wrap="around" w:vAnchor="text" w:hAnchor="text" w:x="-284" w:y="1"/>
                    <w:numPr>
                      <w:ilvl w:val="0"/>
                      <w:numId w:val="216"/>
                    </w:numPr>
                    <w:tabs>
                      <w:tab w:val="left" w:pos="428"/>
                      <w:tab w:val="left" w:pos="2598"/>
                    </w:tabs>
                    <w:spacing w:after="0" w:line="242" w:lineRule="auto"/>
                    <w:ind w:right="95" w:firstLine="0"/>
                    <w:suppressOverlap/>
                    <w:jc w:val="both"/>
                    <w:rPr>
                      <w:i/>
                      <w:sz w:val="24"/>
                      <w:szCs w:val="24"/>
                    </w:rPr>
                  </w:pPr>
                  <w:r w:rsidRPr="009C3FCB">
                    <w:rPr>
                      <w:i/>
                      <w:sz w:val="24"/>
                      <w:szCs w:val="24"/>
                    </w:rPr>
                    <w:t>знание</w:t>
                  </w:r>
                  <w:r w:rsidRPr="009C3FCB">
                    <w:rPr>
                      <w:i/>
                      <w:sz w:val="24"/>
                      <w:szCs w:val="24"/>
                    </w:rPr>
                    <w:tab/>
                  </w:r>
                  <w:r w:rsidRPr="009C3FCB">
                    <w:rPr>
                      <w:i/>
                      <w:spacing w:val="-1"/>
                      <w:sz w:val="24"/>
                      <w:szCs w:val="24"/>
                    </w:rPr>
                    <w:t>критериев</w:t>
                  </w:r>
                  <w:r w:rsidRPr="009C3FCB">
                    <w:rPr>
                      <w:i/>
                      <w:spacing w:val="-68"/>
                      <w:sz w:val="24"/>
                      <w:szCs w:val="24"/>
                    </w:rPr>
                    <w:t xml:space="preserve"> </w:t>
                  </w:r>
                  <w:r w:rsidRPr="009C3FCB">
                    <w:rPr>
                      <w:i/>
                      <w:sz w:val="24"/>
                      <w:szCs w:val="24"/>
                    </w:rPr>
                    <w:t>достижения</w:t>
                  </w:r>
                  <w:r w:rsidRPr="009C3FCB">
                    <w:rPr>
                      <w:i/>
                      <w:spacing w:val="-2"/>
                      <w:sz w:val="24"/>
                      <w:szCs w:val="24"/>
                    </w:rPr>
                    <w:t xml:space="preserve"> </w:t>
                  </w:r>
                  <w:r w:rsidRPr="009C3FCB">
                    <w:rPr>
                      <w:i/>
                      <w:sz w:val="24"/>
                      <w:szCs w:val="24"/>
                    </w:rPr>
                    <w:t>цели;</w:t>
                  </w:r>
                </w:p>
                <w:p w14:paraId="77952FEB" w14:textId="77777777" w:rsidR="00BA68D1" w:rsidRPr="009C3FCB" w:rsidRDefault="00BA68D1" w:rsidP="00961C6B">
                  <w:pPr>
                    <w:pStyle w:val="TableParagraph"/>
                    <w:framePr w:hSpace="180" w:wrap="around" w:vAnchor="text" w:hAnchor="text" w:x="-284" w:y="1"/>
                    <w:numPr>
                      <w:ilvl w:val="0"/>
                      <w:numId w:val="216"/>
                    </w:numPr>
                    <w:tabs>
                      <w:tab w:val="left" w:pos="428"/>
                      <w:tab w:val="left" w:pos="2389"/>
                    </w:tabs>
                    <w:spacing w:after="0" w:line="240" w:lineRule="auto"/>
                    <w:ind w:right="97" w:firstLine="0"/>
                    <w:suppressOverlap/>
                    <w:jc w:val="both"/>
                    <w:rPr>
                      <w:i/>
                      <w:sz w:val="24"/>
                      <w:szCs w:val="24"/>
                    </w:rPr>
                  </w:pPr>
                  <w:r w:rsidRPr="009C3FCB">
                    <w:rPr>
                      <w:i/>
                      <w:sz w:val="24"/>
                      <w:szCs w:val="24"/>
                    </w:rPr>
                    <w:t>знание</w:t>
                  </w:r>
                  <w:r w:rsidRPr="009C3FCB">
                    <w:rPr>
                      <w:i/>
                      <w:sz w:val="24"/>
                      <w:szCs w:val="24"/>
                    </w:rPr>
                    <w:tab/>
                  </w:r>
                  <w:r w:rsidRPr="009C3FCB">
                    <w:rPr>
                      <w:i/>
                      <w:spacing w:val="-1"/>
                      <w:sz w:val="24"/>
                      <w:szCs w:val="24"/>
                    </w:rPr>
                    <w:t>нетипичных</w:t>
                  </w:r>
                  <w:r w:rsidRPr="009C3FCB">
                    <w:rPr>
                      <w:i/>
                      <w:spacing w:val="-68"/>
                      <w:sz w:val="24"/>
                      <w:szCs w:val="24"/>
                    </w:rPr>
                    <w:t xml:space="preserve"> </w:t>
                  </w:r>
                  <w:r w:rsidRPr="009C3FCB">
                    <w:rPr>
                      <w:i/>
                      <w:sz w:val="24"/>
                      <w:szCs w:val="24"/>
                    </w:rPr>
                    <w:t>конфликтных</w:t>
                  </w:r>
                  <w:r w:rsidRPr="009C3FCB">
                    <w:rPr>
                      <w:i/>
                      <w:spacing w:val="-1"/>
                      <w:sz w:val="24"/>
                      <w:szCs w:val="24"/>
                    </w:rPr>
                    <w:t xml:space="preserve"> </w:t>
                  </w:r>
                  <w:r w:rsidRPr="009C3FCB">
                    <w:rPr>
                      <w:i/>
                      <w:sz w:val="24"/>
                      <w:szCs w:val="24"/>
                    </w:rPr>
                    <w:t>ситуаций;</w:t>
                  </w:r>
                </w:p>
                <w:p w14:paraId="315C38AB" w14:textId="77777777" w:rsidR="00BA68D1" w:rsidRPr="009C3FCB" w:rsidRDefault="00BA68D1" w:rsidP="00961C6B">
                  <w:pPr>
                    <w:pStyle w:val="TableParagraph"/>
                    <w:framePr w:hSpace="180" w:wrap="around" w:vAnchor="text" w:hAnchor="text" w:x="-284" w:y="1"/>
                    <w:numPr>
                      <w:ilvl w:val="0"/>
                      <w:numId w:val="216"/>
                    </w:numPr>
                    <w:tabs>
                      <w:tab w:val="left" w:pos="428"/>
                      <w:tab w:val="left" w:pos="2461"/>
                    </w:tabs>
                    <w:spacing w:after="0" w:line="240" w:lineRule="auto"/>
                    <w:ind w:right="96" w:firstLine="0"/>
                    <w:suppressOverlap/>
                    <w:jc w:val="both"/>
                    <w:rPr>
                      <w:i/>
                      <w:sz w:val="24"/>
                      <w:szCs w:val="24"/>
                    </w:rPr>
                  </w:pPr>
                  <w:r w:rsidRPr="009C3FCB">
                    <w:rPr>
                      <w:i/>
                      <w:sz w:val="24"/>
                      <w:szCs w:val="24"/>
                    </w:rPr>
                    <w:t>примеры</w:t>
                  </w:r>
                  <w:r w:rsidRPr="009C3FCB">
                    <w:rPr>
                      <w:i/>
                      <w:sz w:val="24"/>
                      <w:szCs w:val="24"/>
                    </w:rPr>
                    <w:tab/>
                  </w:r>
                  <w:r w:rsidRPr="009C3FCB">
                    <w:rPr>
                      <w:i/>
                      <w:spacing w:val="-1"/>
                      <w:sz w:val="24"/>
                      <w:szCs w:val="24"/>
                    </w:rPr>
                    <w:t>разрешения</w:t>
                  </w:r>
                  <w:r w:rsidRPr="009C3FCB">
                    <w:rPr>
                      <w:i/>
                      <w:spacing w:val="-68"/>
                      <w:sz w:val="24"/>
                      <w:szCs w:val="24"/>
                    </w:rPr>
                    <w:t xml:space="preserve"> </w:t>
                  </w:r>
                  <w:r w:rsidRPr="009C3FCB">
                    <w:rPr>
                      <w:i/>
                      <w:sz w:val="24"/>
                      <w:szCs w:val="24"/>
                    </w:rPr>
                    <w:t>конкретных</w:t>
                  </w:r>
                  <w:r w:rsidRPr="009C3FCB">
                    <w:rPr>
                      <w:i/>
                      <w:spacing w:val="1"/>
                      <w:sz w:val="24"/>
                      <w:szCs w:val="24"/>
                    </w:rPr>
                    <w:t xml:space="preserve"> </w:t>
                  </w:r>
                  <w:r w:rsidRPr="009C3FCB">
                    <w:rPr>
                      <w:i/>
                      <w:sz w:val="24"/>
                      <w:szCs w:val="24"/>
                    </w:rPr>
                    <w:t>педагогических</w:t>
                  </w:r>
                  <w:r w:rsidRPr="009C3FCB">
                    <w:rPr>
                      <w:i/>
                      <w:spacing w:val="-67"/>
                      <w:sz w:val="24"/>
                      <w:szCs w:val="24"/>
                    </w:rPr>
                    <w:t xml:space="preserve"> </w:t>
                  </w:r>
                  <w:r w:rsidRPr="009C3FCB">
                    <w:rPr>
                      <w:i/>
                      <w:sz w:val="24"/>
                      <w:szCs w:val="24"/>
                    </w:rPr>
                    <w:t>ситуаций;</w:t>
                  </w:r>
                </w:p>
                <w:p w14:paraId="39F6B9FC" w14:textId="77777777" w:rsidR="00BA68D1" w:rsidRPr="009C3FCB" w:rsidRDefault="00BA68D1" w:rsidP="00961C6B">
                  <w:pPr>
                    <w:pStyle w:val="TableParagraph"/>
                    <w:framePr w:hSpace="180" w:wrap="around" w:vAnchor="text" w:hAnchor="text" w:x="-284" w:y="1"/>
                    <w:spacing w:line="320" w:lineRule="atLeast"/>
                    <w:ind w:left="108" w:right="97"/>
                    <w:suppressOverlap/>
                    <w:jc w:val="both"/>
                    <w:rPr>
                      <w:sz w:val="24"/>
                      <w:szCs w:val="24"/>
                    </w:rPr>
                  </w:pPr>
                  <w:r w:rsidRPr="009C3FCB">
                    <w:rPr>
                      <w:sz w:val="24"/>
                      <w:szCs w:val="24"/>
                    </w:rPr>
                    <w:t>— развитость педагогического</w:t>
                  </w:r>
                  <w:r w:rsidRPr="009C3FCB">
                    <w:rPr>
                      <w:spacing w:val="-67"/>
                      <w:sz w:val="24"/>
                      <w:szCs w:val="24"/>
                    </w:rPr>
                    <w:t xml:space="preserve"> </w:t>
                  </w:r>
                  <w:r w:rsidRPr="009C3FCB">
                    <w:rPr>
                      <w:sz w:val="24"/>
                      <w:szCs w:val="24"/>
                    </w:rPr>
                    <w:t>мышления</w:t>
                  </w:r>
                </w:p>
              </w:tc>
            </w:tr>
            <w:tr w:rsidR="00BA68D1" w:rsidRPr="009C3FCB" w14:paraId="42654485" w14:textId="77777777" w:rsidTr="009C3FCB">
              <w:trPr>
                <w:gridAfter w:val="1"/>
                <w:wAfter w:w="10" w:type="dxa"/>
                <w:trHeight w:val="319"/>
              </w:trPr>
              <w:tc>
                <w:tcPr>
                  <w:tcW w:w="10506" w:type="dxa"/>
                  <w:gridSpan w:val="6"/>
                </w:tcPr>
                <w:p w14:paraId="2E27A803" w14:textId="77777777" w:rsidR="00BA68D1" w:rsidRPr="009C3FCB" w:rsidRDefault="00BA68D1" w:rsidP="00961C6B">
                  <w:pPr>
                    <w:pStyle w:val="TableParagraph"/>
                    <w:framePr w:hSpace="180" w:wrap="around" w:vAnchor="text" w:hAnchor="text" w:x="-284" w:y="1"/>
                    <w:spacing w:line="299" w:lineRule="exact"/>
                    <w:ind w:left="110"/>
                    <w:suppressOverlap/>
                    <w:rPr>
                      <w:sz w:val="24"/>
                      <w:szCs w:val="24"/>
                    </w:rPr>
                  </w:pPr>
                  <w:r w:rsidRPr="009C3FCB">
                    <w:rPr>
                      <w:sz w:val="24"/>
                      <w:szCs w:val="24"/>
                    </w:rPr>
                    <w:t>VI.</w:t>
                  </w:r>
                  <w:r w:rsidRPr="009C3FCB">
                    <w:rPr>
                      <w:spacing w:val="-3"/>
                      <w:sz w:val="24"/>
                      <w:szCs w:val="24"/>
                    </w:rPr>
                    <w:t xml:space="preserve"> </w:t>
                  </w:r>
                  <w:r w:rsidRPr="009C3FCB">
                    <w:rPr>
                      <w:sz w:val="24"/>
                      <w:szCs w:val="24"/>
                    </w:rPr>
                    <w:t>Компетенции</w:t>
                  </w:r>
                  <w:r w:rsidRPr="009C3FCB">
                    <w:rPr>
                      <w:spacing w:val="-2"/>
                      <w:sz w:val="24"/>
                      <w:szCs w:val="24"/>
                    </w:rPr>
                    <w:t xml:space="preserve"> </w:t>
                  </w:r>
                  <w:r w:rsidRPr="009C3FCB">
                    <w:rPr>
                      <w:sz w:val="24"/>
                      <w:szCs w:val="24"/>
                    </w:rPr>
                    <w:t>в</w:t>
                  </w:r>
                  <w:r w:rsidRPr="009C3FCB">
                    <w:rPr>
                      <w:spacing w:val="-3"/>
                      <w:sz w:val="24"/>
                      <w:szCs w:val="24"/>
                    </w:rPr>
                    <w:t xml:space="preserve"> </w:t>
                  </w:r>
                  <w:r w:rsidRPr="009C3FCB">
                    <w:rPr>
                      <w:sz w:val="24"/>
                      <w:szCs w:val="24"/>
                    </w:rPr>
                    <w:t>организации</w:t>
                  </w:r>
                  <w:r w:rsidRPr="009C3FCB">
                    <w:rPr>
                      <w:spacing w:val="-2"/>
                      <w:sz w:val="24"/>
                      <w:szCs w:val="24"/>
                    </w:rPr>
                    <w:t xml:space="preserve"> </w:t>
                  </w:r>
                  <w:r w:rsidRPr="009C3FCB">
                    <w:rPr>
                      <w:sz w:val="24"/>
                      <w:szCs w:val="24"/>
                    </w:rPr>
                    <w:t>учебной</w:t>
                  </w:r>
                  <w:r w:rsidRPr="009C3FCB">
                    <w:rPr>
                      <w:spacing w:val="-1"/>
                      <w:sz w:val="24"/>
                      <w:szCs w:val="24"/>
                    </w:rPr>
                    <w:t xml:space="preserve"> </w:t>
                  </w:r>
                  <w:r w:rsidRPr="009C3FCB">
                    <w:rPr>
                      <w:sz w:val="24"/>
                      <w:szCs w:val="24"/>
                    </w:rPr>
                    <w:t>деятельности</w:t>
                  </w:r>
                </w:p>
              </w:tc>
            </w:tr>
            <w:tr w:rsidR="00BA68D1" w:rsidRPr="009C3FCB" w14:paraId="3D76B170" w14:textId="77777777" w:rsidTr="009C3FCB">
              <w:trPr>
                <w:trHeight w:val="4509"/>
              </w:trPr>
              <w:tc>
                <w:tcPr>
                  <w:tcW w:w="648" w:type="dxa"/>
                  <w:gridSpan w:val="2"/>
                </w:tcPr>
                <w:p w14:paraId="42027C75"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6.1</w:t>
                  </w:r>
                </w:p>
              </w:tc>
              <w:tc>
                <w:tcPr>
                  <w:tcW w:w="1928" w:type="dxa"/>
                  <w:gridSpan w:val="2"/>
                  <w:tcBorders>
                    <w:right w:val="single" w:sz="6" w:space="0" w:color="000000"/>
                  </w:tcBorders>
                </w:tcPr>
                <w:p w14:paraId="746D5BAF" w14:textId="77777777" w:rsidR="00BA68D1" w:rsidRPr="009C3FCB" w:rsidRDefault="00BA68D1" w:rsidP="00961C6B">
                  <w:pPr>
                    <w:pStyle w:val="TableParagraph"/>
                    <w:framePr w:hSpace="180" w:wrap="around" w:vAnchor="text" w:hAnchor="text" w:x="-284" w:y="1"/>
                    <w:tabs>
                      <w:tab w:val="left" w:pos="1489"/>
                    </w:tabs>
                    <w:spacing w:line="242" w:lineRule="auto"/>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226337D8" w14:textId="77777777" w:rsidR="00BA68D1" w:rsidRPr="009C3FCB" w:rsidRDefault="00BA68D1" w:rsidP="00961C6B">
                  <w:pPr>
                    <w:pStyle w:val="TableParagraph"/>
                    <w:framePr w:hSpace="180" w:wrap="around" w:vAnchor="text" w:hAnchor="text" w:x="-284" w:y="1"/>
                    <w:tabs>
                      <w:tab w:val="left" w:pos="594"/>
                    </w:tabs>
                    <w:ind w:left="110" w:right="91"/>
                    <w:suppressOverlap/>
                    <w:rPr>
                      <w:sz w:val="24"/>
                      <w:szCs w:val="24"/>
                    </w:rPr>
                  </w:pPr>
                  <w:r w:rsidRPr="009C3FCB">
                    <w:rPr>
                      <w:sz w:val="24"/>
                      <w:szCs w:val="24"/>
                    </w:rPr>
                    <w:t>установлени</w:t>
                  </w:r>
                  <w:r w:rsidRPr="009C3FCB">
                    <w:rPr>
                      <w:spacing w:val="-67"/>
                      <w:sz w:val="24"/>
                      <w:szCs w:val="24"/>
                    </w:rPr>
                    <w:t xml:space="preserve"> </w:t>
                  </w:r>
                  <w:r w:rsidRPr="009C3FCB">
                    <w:rPr>
                      <w:sz w:val="24"/>
                      <w:szCs w:val="24"/>
                    </w:rPr>
                    <w:t>и</w:t>
                  </w:r>
                  <w:r w:rsidRPr="009C3FCB">
                    <w:rPr>
                      <w:sz w:val="24"/>
                      <w:szCs w:val="24"/>
                    </w:rPr>
                    <w:tab/>
                  </w:r>
                  <w:r w:rsidRPr="009C3FCB">
                    <w:rPr>
                      <w:spacing w:val="-1"/>
                      <w:sz w:val="24"/>
                      <w:szCs w:val="24"/>
                    </w:rPr>
                    <w:t>субъект-</w:t>
                  </w:r>
                  <w:r w:rsidRPr="009C3FCB">
                    <w:rPr>
                      <w:spacing w:val="-67"/>
                      <w:sz w:val="24"/>
                      <w:szCs w:val="24"/>
                    </w:rPr>
                    <w:t xml:space="preserve"> </w:t>
                  </w:r>
                  <w:r w:rsidRPr="009C3FCB">
                    <w:rPr>
                      <w:sz w:val="24"/>
                      <w:szCs w:val="24"/>
                    </w:rPr>
                    <w:t>субъектных</w:t>
                  </w:r>
                  <w:r w:rsidRPr="009C3FCB">
                    <w:rPr>
                      <w:spacing w:val="1"/>
                      <w:sz w:val="24"/>
                      <w:szCs w:val="24"/>
                    </w:rPr>
                    <w:t xml:space="preserve"> </w:t>
                  </w:r>
                  <w:r w:rsidRPr="009C3FCB">
                    <w:rPr>
                      <w:sz w:val="24"/>
                      <w:szCs w:val="24"/>
                    </w:rPr>
                    <w:t>отношений</w:t>
                  </w:r>
                </w:p>
              </w:tc>
              <w:tc>
                <w:tcPr>
                  <w:tcW w:w="3970" w:type="dxa"/>
                  <w:tcBorders>
                    <w:left w:val="single" w:sz="6" w:space="0" w:color="000000"/>
                  </w:tcBorders>
                </w:tcPr>
                <w:p w14:paraId="53622944" w14:textId="77777777" w:rsidR="00BA68D1" w:rsidRPr="009C3FCB" w:rsidRDefault="00BA68D1" w:rsidP="00961C6B">
                  <w:pPr>
                    <w:pStyle w:val="TableParagraph"/>
                    <w:framePr w:hSpace="180" w:wrap="around" w:vAnchor="text" w:hAnchor="text" w:x="-284" w:y="1"/>
                    <w:tabs>
                      <w:tab w:val="left" w:pos="1650"/>
                      <w:tab w:val="left" w:pos="1748"/>
                      <w:tab w:val="left" w:pos="1795"/>
                      <w:tab w:val="left" w:pos="1900"/>
                      <w:tab w:val="left" w:pos="2142"/>
                      <w:tab w:val="left" w:pos="2214"/>
                      <w:tab w:val="left" w:pos="2350"/>
                      <w:tab w:val="left" w:pos="2518"/>
                      <w:tab w:val="left" w:pos="3032"/>
                      <w:tab w:val="left" w:pos="3710"/>
                    </w:tabs>
                    <w:ind w:left="108" w:right="91"/>
                    <w:suppressOverlap/>
                    <w:rPr>
                      <w:sz w:val="24"/>
                      <w:szCs w:val="24"/>
                    </w:rPr>
                  </w:pPr>
                  <w:r w:rsidRPr="009C3FCB">
                    <w:rPr>
                      <w:sz w:val="24"/>
                      <w:szCs w:val="24"/>
                    </w:rPr>
                    <w:t>Является</w:t>
                  </w:r>
                  <w:r w:rsidRPr="009C3FCB">
                    <w:rPr>
                      <w:spacing w:val="54"/>
                      <w:sz w:val="24"/>
                      <w:szCs w:val="24"/>
                    </w:rPr>
                    <w:t xml:space="preserve"> </w:t>
                  </w:r>
                  <w:r w:rsidRPr="009C3FCB">
                    <w:rPr>
                      <w:sz w:val="24"/>
                      <w:szCs w:val="24"/>
                    </w:rPr>
                    <w:t>одной</w:t>
                  </w:r>
                  <w:r w:rsidRPr="009C3FCB">
                    <w:rPr>
                      <w:spacing w:val="53"/>
                      <w:sz w:val="24"/>
                      <w:szCs w:val="24"/>
                    </w:rPr>
                    <w:t xml:space="preserve"> </w:t>
                  </w:r>
                  <w:r w:rsidRPr="009C3FCB">
                    <w:rPr>
                      <w:sz w:val="24"/>
                      <w:szCs w:val="24"/>
                    </w:rPr>
                    <w:t>из</w:t>
                  </w:r>
                  <w:r w:rsidRPr="009C3FCB">
                    <w:rPr>
                      <w:spacing w:val="54"/>
                      <w:sz w:val="24"/>
                      <w:szCs w:val="24"/>
                    </w:rPr>
                    <w:t xml:space="preserve"> </w:t>
                  </w:r>
                  <w:r w:rsidRPr="009C3FCB">
                    <w:rPr>
                      <w:sz w:val="24"/>
                      <w:szCs w:val="24"/>
                    </w:rPr>
                    <w:t>ведущих</w:t>
                  </w:r>
                  <w:r w:rsidRPr="009C3FCB">
                    <w:rPr>
                      <w:spacing w:val="57"/>
                      <w:sz w:val="24"/>
                      <w:szCs w:val="24"/>
                    </w:rPr>
                    <w:t xml:space="preserve"> </w:t>
                  </w:r>
                  <w:r w:rsidRPr="009C3FCB">
                    <w:rPr>
                      <w:sz w:val="24"/>
                      <w:szCs w:val="24"/>
                    </w:rPr>
                    <w:t>в</w:t>
                  </w:r>
                  <w:r w:rsidRPr="009C3FCB">
                    <w:rPr>
                      <w:spacing w:val="-67"/>
                      <w:sz w:val="24"/>
                      <w:szCs w:val="24"/>
                    </w:rPr>
                    <w:t xml:space="preserve"> </w:t>
                  </w:r>
                  <w:r w:rsidRPr="009C3FCB">
                    <w:rPr>
                      <w:sz w:val="24"/>
                      <w:szCs w:val="24"/>
                    </w:rPr>
                    <w:t>системе</w:t>
                  </w:r>
                  <w:r w:rsidRPr="009C3FCB">
                    <w:rPr>
                      <w:sz w:val="24"/>
                      <w:szCs w:val="24"/>
                    </w:rPr>
                    <w:tab/>
                  </w:r>
                  <w:r w:rsidRPr="009C3FCB">
                    <w:rPr>
                      <w:sz w:val="24"/>
                      <w:szCs w:val="24"/>
                    </w:rPr>
                    <w:tab/>
                  </w:r>
                  <w:r w:rsidRPr="009C3FCB">
                    <w:rPr>
                      <w:sz w:val="24"/>
                      <w:szCs w:val="24"/>
                    </w:rPr>
                    <w:tab/>
                  </w:r>
                  <w:r w:rsidRPr="009C3FCB">
                    <w:rPr>
                      <w:spacing w:val="-1"/>
                      <w:sz w:val="24"/>
                      <w:szCs w:val="24"/>
                    </w:rPr>
                    <w:t>гуманистической</w:t>
                  </w:r>
                  <w:r w:rsidRPr="009C3FCB">
                    <w:rPr>
                      <w:spacing w:val="-67"/>
                      <w:sz w:val="24"/>
                      <w:szCs w:val="24"/>
                    </w:rPr>
                    <w:t xml:space="preserve"> </w:t>
                  </w:r>
                  <w:r w:rsidRPr="009C3FCB">
                    <w:rPr>
                      <w:sz w:val="24"/>
                      <w:szCs w:val="24"/>
                    </w:rPr>
                    <w:t>педагогики.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pacing w:val="-1"/>
                      <w:sz w:val="24"/>
                      <w:szCs w:val="24"/>
                    </w:rPr>
                    <w:t>Предполагает</w:t>
                  </w:r>
                  <w:r w:rsidRPr="009C3FCB">
                    <w:rPr>
                      <w:spacing w:val="-67"/>
                      <w:sz w:val="24"/>
                      <w:szCs w:val="24"/>
                    </w:rPr>
                    <w:t xml:space="preserve"> </w:t>
                  </w:r>
                  <w:r w:rsidRPr="009C3FCB">
                    <w:rPr>
                      <w:sz w:val="24"/>
                      <w:szCs w:val="24"/>
                    </w:rPr>
                    <w:t>способность</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педагога</w:t>
                  </w:r>
                  <w:r w:rsidRPr="009C3FCB">
                    <w:rPr>
                      <w:sz w:val="24"/>
                      <w:szCs w:val="24"/>
                    </w:rPr>
                    <w:tab/>
                  </w:r>
                  <w:r w:rsidRPr="009C3FCB">
                    <w:rPr>
                      <w:spacing w:val="-1"/>
                      <w:sz w:val="24"/>
                      <w:szCs w:val="24"/>
                    </w:rPr>
                    <w:t>к</w:t>
                  </w:r>
                  <w:r w:rsidRPr="009C3FCB">
                    <w:rPr>
                      <w:spacing w:val="-67"/>
                      <w:sz w:val="24"/>
                      <w:szCs w:val="24"/>
                    </w:rPr>
                    <w:t xml:space="preserve"> </w:t>
                  </w:r>
                  <w:r w:rsidRPr="009C3FCB">
                    <w:rPr>
                      <w:sz w:val="24"/>
                      <w:szCs w:val="24"/>
                    </w:rPr>
                    <w:t>взаимопониманию,</w:t>
                  </w:r>
                  <w:r w:rsidRPr="009C3FCB">
                    <w:rPr>
                      <w:spacing w:val="1"/>
                      <w:sz w:val="24"/>
                      <w:szCs w:val="24"/>
                    </w:rPr>
                    <w:t xml:space="preserve"> </w:t>
                  </w:r>
                  <w:r w:rsidRPr="009C3FCB">
                    <w:rPr>
                      <w:sz w:val="24"/>
                      <w:szCs w:val="24"/>
                    </w:rPr>
                    <w:t>установлению</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отношений</w:t>
                  </w:r>
                  <w:r w:rsidRPr="009C3FCB">
                    <w:rPr>
                      <w:spacing w:val="-67"/>
                      <w:sz w:val="24"/>
                      <w:szCs w:val="24"/>
                    </w:rPr>
                    <w:t xml:space="preserve"> </w:t>
                  </w:r>
                  <w:r w:rsidRPr="009C3FCB">
                    <w:rPr>
                      <w:sz w:val="24"/>
                      <w:szCs w:val="24"/>
                    </w:rPr>
                    <w:t>сотрудничества,</w:t>
                  </w:r>
                  <w:r w:rsidRPr="009C3FCB">
                    <w:rPr>
                      <w:sz w:val="24"/>
                      <w:szCs w:val="24"/>
                    </w:rPr>
                    <w:tab/>
                  </w:r>
                  <w:r w:rsidRPr="009C3FCB">
                    <w:rPr>
                      <w:sz w:val="24"/>
                      <w:szCs w:val="24"/>
                    </w:rPr>
                    <w:tab/>
                  </w:r>
                  <w:r w:rsidRPr="009C3FCB">
                    <w:rPr>
                      <w:sz w:val="24"/>
                      <w:szCs w:val="24"/>
                    </w:rPr>
                    <w:tab/>
                    <w:t>способность</w:t>
                  </w:r>
                  <w:r w:rsidRPr="009C3FCB">
                    <w:rPr>
                      <w:spacing w:val="-67"/>
                      <w:sz w:val="24"/>
                      <w:szCs w:val="24"/>
                    </w:rPr>
                    <w:t xml:space="preserve"> </w:t>
                  </w:r>
                  <w:r w:rsidRPr="009C3FCB">
                    <w:rPr>
                      <w:sz w:val="24"/>
                      <w:szCs w:val="24"/>
                    </w:rPr>
                    <w:t>слушать</w:t>
                  </w:r>
                  <w:r w:rsidRPr="009C3FCB">
                    <w:rPr>
                      <w:sz w:val="24"/>
                      <w:szCs w:val="24"/>
                    </w:rPr>
                    <w:tab/>
                    <w:t>и</w:t>
                  </w:r>
                  <w:r w:rsidRPr="009C3FCB">
                    <w:rPr>
                      <w:sz w:val="24"/>
                      <w:szCs w:val="24"/>
                    </w:rPr>
                    <w:tab/>
                  </w:r>
                  <w:r w:rsidRPr="009C3FCB">
                    <w:rPr>
                      <w:sz w:val="24"/>
                      <w:szCs w:val="24"/>
                    </w:rPr>
                    <w:tab/>
                  </w:r>
                  <w:r w:rsidRPr="009C3FCB">
                    <w:rPr>
                      <w:sz w:val="24"/>
                      <w:szCs w:val="24"/>
                    </w:rPr>
                    <w:tab/>
                  </w:r>
                  <w:r w:rsidRPr="009C3FCB">
                    <w:rPr>
                      <w:sz w:val="24"/>
                      <w:szCs w:val="24"/>
                    </w:rPr>
                    <w:tab/>
                    <w:t>чувствовать,</w:t>
                  </w:r>
                  <w:r w:rsidRPr="009C3FCB">
                    <w:rPr>
                      <w:spacing w:val="-67"/>
                      <w:sz w:val="24"/>
                      <w:szCs w:val="24"/>
                    </w:rPr>
                    <w:t xml:space="preserve"> </w:t>
                  </w:r>
                  <w:r w:rsidRPr="009C3FCB">
                    <w:rPr>
                      <w:sz w:val="24"/>
                      <w:szCs w:val="24"/>
                    </w:rPr>
                    <w:t>выяснять</w:t>
                  </w:r>
                  <w:r w:rsidRPr="009C3FCB">
                    <w:rPr>
                      <w:sz w:val="24"/>
                      <w:szCs w:val="24"/>
                    </w:rPr>
                    <w:tab/>
                  </w:r>
                  <w:r w:rsidRPr="009C3FCB">
                    <w:rPr>
                      <w:sz w:val="24"/>
                      <w:szCs w:val="24"/>
                    </w:rPr>
                    <w:tab/>
                  </w:r>
                  <w:r w:rsidRPr="009C3FCB">
                    <w:rPr>
                      <w:sz w:val="24"/>
                      <w:szCs w:val="24"/>
                    </w:rPr>
                    <w:tab/>
                  </w:r>
                  <w:r w:rsidRPr="009C3FCB">
                    <w:rPr>
                      <w:sz w:val="24"/>
                      <w:szCs w:val="24"/>
                    </w:rPr>
                    <w:tab/>
                    <w:t>интересы</w:t>
                  </w:r>
                  <w:r w:rsidRPr="009C3FCB">
                    <w:rPr>
                      <w:sz w:val="24"/>
                      <w:szCs w:val="24"/>
                    </w:rPr>
                    <w:tab/>
                  </w:r>
                  <w:r w:rsidRPr="009C3FCB">
                    <w:rPr>
                      <w:sz w:val="24"/>
                      <w:szCs w:val="24"/>
                    </w:rPr>
                    <w:tab/>
                  </w:r>
                  <w:r w:rsidRPr="009C3FCB">
                    <w:rPr>
                      <w:spacing w:val="-1"/>
                      <w:sz w:val="24"/>
                      <w:szCs w:val="24"/>
                    </w:rPr>
                    <w:t>и</w:t>
                  </w:r>
                  <w:r w:rsidRPr="009C3FCB">
                    <w:rPr>
                      <w:spacing w:val="-67"/>
                      <w:sz w:val="24"/>
                      <w:szCs w:val="24"/>
                    </w:rPr>
                    <w:t xml:space="preserve"> </w:t>
                  </w:r>
                  <w:r w:rsidRPr="009C3FCB">
                    <w:rPr>
                      <w:sz w:val="24"/>
                      <w:szCs w:val="24"/>
                    </w:rPr>
                    <w:t>потребности</w:t>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r>
                  <w:r w:rsidRPr="009C3FCB">
                    <w:rPr>
                      <w:sz w:val="24"/>
                      <w:szCs w:val="24"/>
                    </w:rPr>
                    <w:tab/>
                    <w:t>других</w:t>
                  </w:r>
                  <w:r w:rsidRPr="009C3FCB">
                    <w:rPr>
                      <w:spacing w:val="-67"/>
                      <w:sz w:val="24"/>
                      <w:szCs w:val="24"/>
                    </w:rPr>
                    <w:t xml:space="preserve"> </w:t>
                  </w:r>
                  <w:r w:rsidRPr="009C3FCB">
                    <w:rPr>
                      <w:sz w:val="24"/>
                      <w:szCs w:val="24"/>
                    </w:rPr>
                    <w:t>участников</w:t>
                  </w:r>
                  <w:r w:rsidRPr="009C3FCB">
                    <w:rPr>
                      <w:sz w:val="24"/>
                      <w:szCs w:val="24"/>
                    </w:rPr>
                    <w:tab/>
                  </w:r>
                  <w:r w:rsidRPr="009C3FCB">
                    <w:rPr>
                      <w:sz w:val="24"/>
                      <w:szCs w:val="24"/>
                    </w:rPr>
                    <w:tab/>
                    <w:t>образовательного</w:t>
                  </w:r>
                  <w:r w:rsidRPr="009C3FCB">
                    <w:rPr>
                      <w:spacing w:val="-67"/>
                      <w:sz w:val="24"/>
                      <w:szCs w:val="24"/>
                    </w:rPr>
                    <w:t xml:space="preserve"> </w:t>
                  </w:r>
                  <w:r w:rsidRPr="009C3FCB">
                    <w:rPr>
                      <w:sz w:val="24"/>
                      <w:szCs w:val="24"/>
                    </w:rPr>
                    <w:t>процесса,</w:t>
                  </w:r>
                  <w:r w:rsidRPr="009C3FCB">
                    <w:rPr>
                      <w:spacing w:val="47"/>
                      <w:sz w:val="24"/>
                      <w:szCs w:val="24"/>
                    </w:rPr>
                    <w:t xml:space="preserve"> </w:t>
                  </w:r>
                  <w:r w:rsidRPr="009C3FCB">
                    <w:rPr>
                      <w:sz w:val="24"/>
                      <w:szCs w:val="24"/>
                    </w:rPr>
                    <w:t>готовность</w:t>
                  </w:r>
                  <w:r w:rsidRPr="009C3FCB">
                    <w:rPr>
                      <w:spacing w:val="46"/>
                      <w:sz w:val="24"/>
                      <w:szCs w:val="24"/>
                    </w:rPr>
                    <w:t xml:space="preserve"> </w:t>
                  </w:r>
                  <w:r w:rsidRPr="009C3FCB">
                    <w:rPr>
                      <w:sz w:val="24"/>
                      <w:szCs w:val="24"/>
                    </w:rPr>
                    <w:t>вступать</w:t>
                  </w:r>
                </w:p>
                <w:p w14:paraId="77D600B3" w14:textId="77777777" w:rsidR="00BA68D1" w:rsidRPr="009C3FCB" w:rsidRDefault="00BA68D1" w:rsidP="00961C6B">
                  <w:pPr>
                    <w:pStyle w:val="TableParagraph"/>
                    <w:framePr w:hSpace="180" w:wrap="around" w:vAnchor="text" w:hAnchor="text" w:x="-284" w:y="1"/>
                    <w:tabs>
                      <w:tab w:val="left" w:pos="582"/>
                      <w:tab w:val="left" w:pos="2468"/>
                    </w:tabs>
                    <w:spacing w:line="322" w:lineRule="exact"/>
                    <w:ind w:left="108" w:right="95"/>
                    <w:suppressOverlap/>
                    <w:rPr>
                      <w:sz w:val="24"/>
                      <w:szCs w:val="24"/>
                    </w:rPr>
                  </w:pPr>
                  <w:r w:rsidRPr="009C3FCB">
                    <w:rPr>
                      <w:sz w:val="24"/>
                      <w:szCs w:val="24"/>
                    </w:rPr>
                    <w:t>в</w:t>
                  </w:r>
                  <w:r w:rsidRPr="009C3FCB">
                    <w:rPr>
                      <w:sz w:val="24"/>
                      <w:szCs w:val="24"/>
                    </w:rPr>
                    <w:tab/>
                    <w:t>помогающие</w:t>
                  </w:r>
                  <w:r w:rsidRPr="009C3FCB">
                    <w:rPr>
                      <w:sz w:val="24"/>
                      <w:szCs w:val="24"/>
                    </w:rPr>
                    <w:tab/>
                  </w:r>
                  <w:r w:rsidRPr="009C3FCB">
                    <w:rPr>
                      <w:spacing w:val="-1"/>
                      <w:sz w:val="24"/>
                      <w:szCs w:val="24"/>
                    </w:rPr>
                    <w:t>отношения,</w:t>
                  </w:r>
                  <w:r w:rsidRPr="009C3FCB">
                    <w:rPr>
                      <w:spacing w:val="-67"/>
                      <w:sz w:val="24"/>
                      <w:szCs w:val="24"/>
                    </w:rPr>
                    <w:t xml:space="preserve"> </w:t>
                  </w:r>
                  <w:r w:rsidRPr="009C3FCB">
                    <w:rPr>
                      <w:sz w:val="24"/>
                      <w:szCs w:val="24"/>
                    </w:rPr>
                    <w:t>позитивный</w:t>
                  </w:r>
                  <w:r w:rsidRPr="009C3FCB">
                    <w:rPr>
                      <w:spacing w:val="-2"/>
                      <w:sz w:val="24"/>
                      <w:szCs w:val="24"/>
                    </w:rPr>
                    <w:t xml:space="preserve"> </w:t>
                  </w:r>
                  <w:r w:rsidRPr="009C3FCB">
                    <w:rPr>
                      <w:sz w:val="24"/>
                      <w:szCs w:val="24"/>
                    </w:rPr>
                    <w:t>настрой</w:t>
                  </w:r>
                  <w:r w:rsidRPr="009C3FCB">
                    <w:rPr>
                      <w:spacing w:val="-3"/>
                      <w:sz w:val="24"/>
                      <w:szCs w:val="24"/>
                    </w:rPr>
                    <w:t xml:space="preserve"> </w:t>
                  </w:r>
                  <w:r w:rsidRPr="009C3FCB">
                    <w:rPr>
                      <w:sz w:val="24"/>
                      <w:szCs w:val="24"/>
                    </w:rPr>
                    <w:t>педагога</w:t>
                  </w:r>
                </w:p>
              </w:tc>
              <w:tc>
                <w:tcPr>
                  <w:tcW w:w="3970" w:type="dxa"/>
                  <w:gridSpan w:val="2"/>
                </w:tcPr>
                <w:p w14:paraId="67E5BB8D" w14:textId="77777777" w:rsidR="00BA68D1" w:rsidRPr="009C3FCB" w:rsidRDefault="00BA68D1" w:rsidP="00961C6B">
                  <w:pPr>
                    <w:pStyle w:val="TableParagraph"/>
                    <w:framePr w:hSpace="180" w:wrap="around" w:vAnchor="text" w:hAnchor="text" w:x="-284" w:y="1"/>
                    <w:numPr>
                      <w:ilvl w:val="0"/>
                      <w:numId w:val="215"/>
                    </w:numPr>
                    <w:tabs>
                      <w:tab w:val="left" w:pos="428"/>
                    </w:tabs>
                    <w:spacing w:after="0" w:line="316" w:lineRule="exact"/>
                    <w:ind w:left="427"/>
                    <w:suppressOverlap/>
                    <w:rPr>
                      <w:i/>
                      <w:sz w:val="24"/>
                      <w:szCs w:val="24"/>
                    </w:rPr>
                  </w:pPr>
                  <w:r w:rsidRPr="009C3FCB">
                    <w:rPr>
                      <w:i/>
                      <w:sz w:val="24"/>
                      <w:szCs w:val="24"/>
                    </w:rPr>
                    <w:t>знание</w:t>
                  </w:r>
                  <w:r w:rsidRPr="009C3FCB">
                    <w:rPr>
                      <w:i/>
                      <w:spacing w:val="-6"/>
                      <w:sz w:val="24"/>
                      <w:szCs w:val="24"/>
                    </w:rPr>
                    <w:t xml:space="preserve"> </w:t>
                  </w:r>
                  <w:r w:rsidRPr="009C3FCB">
                    <w:rPr>
                      <w:i/>
                      <w:sz w:val="24"/>
                      <w:szCs w:val="24"/>
                    </w:rPr>
                    <w:t>обучающихся;</w:t>
                  </w:r>
                </w:p>
                <w:p w14:paraId="7358F90B" w14:textId="77777777" w:rsidR="00BA68D1" w:rsidRPr="009C3FCB" w:rsidRDefault="00BA68D1" w:rsidP="00961C6B">
                  <w:pPr>
                    <w:pStyle w:val="TableParagraph"/>
                    <w:framePr w:hSpace="180" w:wrap="around" w:vAnchor="text" w:hAnchor="text" w:x="-284" w:y="1"/>
                    <w:numPr>
                      <w:ilvl w:val="0"/>
                      <w:numId w:val="215"/>
                    </w:numPr>
                    <w:tabs>
                      <w:tab w:val="left" w:pos="428"/>
                      <w:tab w:val="left" w:pos="3739"/>
                    </w:tabs>
                    <w:spacing w:before="2" w:after="0" w:line="240" w:lineRule="auto"/>
                    <w:ind w:right="96" w:firstLine="0"/>
                    <w:suppressOverlap/>
                    <w:rPr>
                      <w:i/>
                      <w:sz w:val="24"/>
                      <w:szCs w:val="24"/>
                    </w:rPr>
                  </w:pPr>
                  <w:r w:rsidRPr="009C3FCB">
                    <w:rPr>
                      <w:i/>
                      <w:sz w:val="24"/>
                      <w:szCs w:val="24"/>
                    </w:rPr>
                    <w:t>компетентность</w:t>
                  </w:r>
                  <w:r w:rsidRPr="009C3FCB">
                    <w:rPr>
                      <w:i/>
                      <w:sz w:val="24"/>
                      <w:szCs w:val="24"/>
                    </w:rPr>
                    <w:tab/>
                  </w:r>
                  <w:r w:rsidRPr="009C3FCB">
                    <w:rPr>
                      <w:i/>
                      <w:spacing w:val="-4"/>
                      <w:sz w:val="24"/>
                      <w:szCs w:val="24"/>
                    </w:rPr>
                    <w:t>в</w:t>
                  </w:r>
                  <w:r w:rsidRPr="009C3FCB">
                    <w:rPr>
                      <w:i/>
                      <w:spacing w:val="-67"/>
                      <w:sz w:val="24"/>
                      <w:szCs w:val="24"/>
                    </w:rPr>
                    <w:t xml:space="preserve"> </w:t>
                  </w:r>
                  <w:r w:rsidRPr="009C3FCB">
                    <w:rPr>
                      <w:i/>
                      <w:sz w:val="24"/>
                      <w:szCs w:val="24"/>
                    </w:rPr>
                    <w:t>целеполагании;</w:t>
                  </w:r>
                </w:p>
                <w:p w14:paraId="37571F9F" w14:textId="77777777" w:rsidR="00BA68D1" w:rsidRPr="009C3FCB" w:rsidRDefault="00BA68D1" w:rsidP="00961C6B">
                  <w:pPr>
                    <w:pStyle w:val="TableParagraph"/>
                    <w:framePr w:hSpace="180" w:wrap="around" w:vAnchor="text" w:hAnchor="text" w:x="-284" w:y="1"/>
                    <w:numPr>
                      <w:ilvl w:val="0"/>
                      <w:numId w:val="215"/>
                    </w:numPr>
                    <w:tabs>
                      <w:tab w:val="left" w:pos="428"/>
                    </w:tabs>
                    <w:spacing w:after="0" w:line="321" w:lineRule="exact"/>
                    <w:ind w:left="427"/>
                    <w:suppressOverlap/>
                    <w:rPr>
                      <w:i/>
                      <w:sz w:val="24"/>
                      <w:szCs w:val="24"/>
                    </w:rPr>
                  </w:pPr>
                  <w:r w:rsidRPr="009C3FCB">
                    <w:rPr>
                      <w:i/>
                      <w:sz w:val="24"/>
                      <w:szCs w:val="24"/>
                    </w:rPr>
                    <w:t>предметная</w:t>
                  </w:r>
                </w:p>
                <w:p w14:paraId="2464DDB9" w14:textId="77777777" w:rsidR="00BA68D1" w:rsidRPr="009C3FCB" w:rsidRDefault="00BA68D1" w:rsidP="00961C6B">
                  <w:pPr>
                    <w:pStyle w:val="TableParagraph"/>
                    <w:framePr w:hSpace="180" w:wrap="around" w:vAnchor="text" w:hAnchor="text" w:x="-284" w:y="1"/>
                    <w:spacing w:line="322" w:lineRule="exact"/>
                    <w:ind w:left="108"/>
                    <w:suppressOverlap/>
                    <w:rPr>
                      <w:i/>
                      <w:sz w:val="24"/>
                      <w:szCs w:val="24"/>
                    </w:rPr>
                  </w:pPr>
                  <w:r w:rsidRPr="009C3FCB">
                    <w:rPr>
                      <w:i/>
                      <w:sz w:val="24"/>
                      <w:szCs w:val="24"/>
                    </w:rPr>
                    <w:t>компетентность;</w:t>
                  </w:r>
                </w:p>
                <w:p w14:paraId="4C9AB635" w14:textId="77777777" w:rsidR="00BA68D1" w:rsidRPr="009C3FCB" w:rsidRDefault="00BA68D1" w:rsidP="00961C6B">
                  <w:pPr>
                    <w:pStyle w:val="TableParagraph"/>
                    <w:framePr w:hSpace="180" w:wrap="around" w:vAnchor="text" w:hAnchor="text" w:x="-284" w:y="1"/>
                    <w:numPr>
                      <w:ilvl w:val="0"/>
                      <w:numId w:val="215"/>
                    </w:numPr>
                    <w:tabs>
                      <w:tab w:val="left" w:pos="428"/>
                    </w:tabs>
                    <w:spacing w:after="0" w:line="240" w:lineRule="auto"/>
                    <w:ind w:right="1639" w:firstLine="0"/>
                    <w:suppressOverlap/>
                    <w:rPr>
                      <w:i/>
                      <w:sz w:val="24"/>
                      <w:szCs w:val="24"/>
                    </w:rPr>
                  </w:pPr>
                  <w:r w:rsidRPr="009C3FCB">
                    <w:rPr>
                      <w:i/>
                      <w:sz w:val="24"/>
                      <w:szCs w:val="24"/>
                    </w:rPr>
                    <w:t>методическая</w:t>
                  </w:r>
                  <w:r w:rsidRPr="009C3FCB">
                    <w:rPr>
                      <w:i/>
                      <w:spacing w:val="1"/>
                      <w:sz w:val="24"/>
                      <w:szCs w:val="24"/>
                    </w:rPr>
                    <w:t xml:space="preserve"> </w:t>
                  </w:r>
                  <w:r w:rsidRPr="009C3FCB">
                    <w:rPr>
                      <w:i/>
                      <w:sz w:val="24"/>
                      <w:szCs w:val="24"/>
                    </w:rPr>
                    <w:t>компетентность;</w:t>
                  </w:r>
                </w:p>
                <w:p w14:paraId="664CEB57" w14:textId="77777777" w:rsidR="00BA68D1" w:rsidRPr="009C3FCB" w:rsidRDefault="00BA68D1" w:rsidP="00961C6B">
                  <w:pPr>
                    <w:pStyle w:val="TableParagraph"/>
                    <w:framePr w:hSpace="180" w:wrap="around" w:vAnchor="text" w:hAnchor="text" w:x="-284" w:y="1"/>
                    <w:tabs>
                      <w:tab w:val="left" w:pos="3724"/>
                    </w:tabs>
                    <w:spacing w:line="321" w:lineRule="exact"/>
                    <w:ind w:left="108"/>
                    <w:suppressOverlap/>
                    <w:rPr>
                      <w:sz w:val="24"/>
                      <w:szCs w:val="24"/>
                    </w:rPr>
                  </w:pPr>
                  <w:r w:rsidRPr="009C3FCB">
                    <w:rPr>
                      <w:sz w:val="24"/>
                      <w:szCs w:val="24"/>
                    </w:rPr>
                    <w:t>—</w:t>
                  </w:r>
                  <w:r w:rsidRPr="009C3FCB">
                    <w:rPr>
                      <w:spacing w:val="-2"/>
                      <w:sz w:val="24"/>
                      <w:szCs w:val="24"/>
                    </w:rPr>
                    <w:t xml:space="preserve"> </w:t>
                  </w:r>
                  <w:r w:rsidRPr="009C3FCB">
                    <w:rPr>
                      <w:sz w:val="24"/>
                      <w:szCs w:val="24"/>
                    </w:rPr>
                    <w:t>готовность</w:t>
                  </w:r>
                  <w:r w:rsidRPr="009C3FCB">
                    <w:rPr>
                      <w:sz w:val="24"/>
                      <w:szCs w:val="24"/>
                    </w:rPr>
                    <w:tab/>
                    <w:t>к</w:t>
                  </w:r>
                </w:p>
                <w:p w14:paraId="2FED4B83" w14:textId="77777777" w:rsidR="00BA68D1" w:rsidRPr="009C3FCB" w:rsidRDefault="00BA68D1" w:rsidP="00961C6B">
                  <w:pPr>
                    <w:pStyle w:val="TableParagraph"/>
                    <w:framePr w:hSpace="180" w:wrap="around" w:vAnchor="text" w:hAnchor="text" w:x="-284" w:y="1"/>
                    <w:spacing w:before="2"/>
                    <w:ind w:left="108"/>
                    <w:suppressOverlap/>
                    <w:rPr>
                      <w:sz w:val="24"/>
                      <w:szCs w:val="24"/>
                    </w:rPr>
                  </w:pPr>
                  <w:r w:rsidRPr="009C3FCB">
                    <w:rPr>
                      <w:sz w:val="24"/>
                      <w:szCs w:val="24"/>
                    </w:rPr>
                    <w:t>сотрудничеству</w:t>
                  </w:r>
                </w:p>
              </w:tc>
            </w:tr>
            <w:tr w:rsidR="00BA68D1" w:rsidRPr="009C3FCB" w14:paraId="2DDC5BA9" w14:textId="77777777" w:rsidTr="009C3FCB">
              <w:trPr>
                <w:trHeight w:val="964"/>
              </w:trPr>
              <w:tc>
                <w:tcPr>
                  <w:tcW w:w="648" w:type="dxa"/>
                  <w:gridSpan w:val="2"/>
                </w:tcPr>
                <w:p w14:paraId="0D81EF28"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6.2</w:t>
                  </w:r>
                </w:p>
              </w:tc>
              <w:tc>
                <w:tcPr>
                  <w:tcW w:w="1928" w:type="dxa"/>
                  <w:gridSpan w:val="2"/>
                  <w:tcBorders>
                    <w:right w:val="single" w:sz="6" w:space="0" w:color="000000"/>
                  </w:tcBorders>
                </w:tcPr>
                <w:p w14:paraId="4CC0805C"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1009376B" w14:textId="77777777" w:rsidR="00BA68D1" w:rsidRPr="009C3FCB" w:rsidRDefault="00BA68D1" w:rsidP="00961C6B">
                  <w:pPr>
                    <w:pStyle w:val="TableParagraph"/>
                    <w:framePr w:hSpace="180" w:wrap="around" w:vAnchor="text" w:hAnchor="text" w:x="-284" w:y="1"/>
                    <w:spacing w:line="306" w:lineRule="exact"/>
                    <w:ind w:left="110"/>
                    <w:suppressOverlap/>
                    <w:rPr>
                      <w:sz w:val="24"/>
                      <w:szCs w:val="24"/>
                    </w:rPr>
                  </w:pPr>
                  <w:r w:rsidRPr="009C3FCB">
                    <w:rPr>
                      <w:sz w:val="24"/>
                      <w:szCs w:val="24"/>
                    </w:rPr>
                    <w:t>обеспечени</w:t>
                  </w:r>
                </w:p>
              </w:tc>
              <w:tc>
                <w:tcPr>
                  <w:tcW w:w="3970" w:type="dxa"/>
                  <w:tcBorders>
                    <w:left w:val="single" w:sz="6" w:space="0" w:color="000000"/>
                  </w:tcBorders>
                </w:tcPr>
                <w:p w14:paraId="4C9FD039" w14:textId="77777777" w:rsidR="00BA68D1" w:rsidRPr="009C3FCB" w:rsidRDefault="00BA68D1" w:rsidP="00961C6B">
                  <w:pPr>
                    <w:pStyle w:val="TableParagraph"/>
                    <w:framePr w:hSpace="180" w:wrap="around" w:vAnchor="text" w:hAnchor="text" w:x="-284" w:y="1"/>
                    <w:ind w:left="108" w:right="89"/>
                    <w:suppressOverlap/>
                    <w:rPr>
                      <w:sz w:val="24"/>
                      <w:szCs w:val="24"/>
                    </w:rPr>
                  </w:pPr>
                  <w:r w:rsidRPr="009C3FCB">
                    <w:rPr>
                      <w:sz w:val="24"/>
                      <w:szCs w:val="24"/>
                    </w:rPr>
                    <w:t>Добиться</w:t>
                  </w:r>
                  <w:r w:rsidRPr="009C3FCB">
                    <w:rPr>
                      <w:spacing w:val="31"/>
                      <w:sz w:val="24"/>
                      <w:szCs w:val="24"/>
                    </w:rPr>
                    <w:t xml:space="preserve"> </w:t>
                  </w:r>
                  <w:r w:rsidRPr="009C3FCB">
                    <w:rPr>
                      <w:sz w:val="24"/>
                      <w:szCs w:val="24"/>
                    </w:rPr>
                    <w:t>понимания</w:t>
                  </w:r>
                  <w:r w:rsidRPr="009C3FCB">
                    <w:rPr>
                      <w:spacing w:val="31"/>
                      <w:sz w:val="24"/>
                      <w:szCs w:val="24"/>
                    </w:rPr>
                    <w:t xml:space="preserve"> </w:t>
                  </w:r>
                  <w:r w:rsidRPr="009C3FCB">
                    <w:rPr>
                      <w:sz w:val="24"/>
                      <w:szCs w:val="24"/>
                    </w:rPr>
                    <w:t>учебного</w:t>
                  </w:r>
                  <w:r w:rsidRPr="009C3FCB">
                    <w:rPr>
                      <w:spacing w:val="-67"/>
                      <w:sz w:val="24"/>
                      <w:szCs w:val="24"/>
                    </w:rPr>
                    <w:t xml:space="preserve"> </w:t>
                  </w:r>
                  <w:r w:rsidRPr="009C3FCB">
                    <w:rPr>
                      <w:sz w:val="24"/>
                      <w:szCs w:val="24"/>
                    </w:rPr>
                    <w:t>материала</w:t>
                  </w:r>
                  <w:r w:rsidRPr="009C3FCB">
                    <w:rPr>
                      <w:spacing w:val="112"/>
                      <w:sz w:val="24"/>
                      <w:szCs w:val="24"/>
                    </w:rPr>
                    <w:t xml:space="preserve"> </w:t>
                  </w:r>
                  <w:r w:rsidRPr="009C3FCB">
                    <w:rPr>
                      <w:sz w:val="24"/>
                      <w:szCs w:val="24"/>
                    </w:rPr>
                    <w:t>—</w:t>
                  </w:r>
                  <w:r w:rsidRPr="009C3FCB">
                    <w:rPr>
                      <w:spacing w:val="114"/>
                      <w:sz w:val="24"/>
                      <w:szCs w:val="24"/>
                    </w:rPr>
                    <w:t xml:space="preserve"> </w:t>
                  </w:r>
                  <w:r w:rsidRPr="009C3FCB">
                    <w:rPr>
                      <w:sz w:val="24"/>
                      <w:szCs w:val="24"/>
                    </w:rPr>
                    <w:t>главная</w:t>
                  </w:r>
                  <w:r w:rsidRPr="009C3FCB">
                    <w:rPr>
                      <w:spacing w:val="114"/>
                      <w:sz w:val="24"/>
                      <w:szCs w:val="24"/>
                    </w:rPr>
                    <w:t xml:space="preserve"> </w:t>
                  </w:r>
                  <w:r w:rsidRPr="009C3FCB">
                    <w:rPr>
                      <w:sz w:val="24"/>
                      <w:szCs w:val="24"/>
                    </w:rPr>
                    <w:t>задача</w:t>
                  </w:r>
                </w:p>
                <w:p w14:paraId="2A03F812" w14:textId="77777777" w:rsidR="00BA68D1" w:rsidRPr="009C3FCB" w:rsidRDefault="00BA68D1" w:rsidP="00961C6B">
                  <w:pPr>
                    <w:pStyle w:val="TableParagraph"/>
                    <w:framePr w:hSpace="180" w:wrap="around" w:vAnchor="text" w:hAnchor="text" w:x="-284" w:y="1"/>
                    <w:tabs>
                      <w:tab w:val="left" w:pos="1525"/>
                      <w:tab w:val="left" w:pos="2540"/>
                    </w:tabs>
                    <w:spacing w:line="306" w:lineRule="exact"/>
                    <w:ind w:left="108"/>
                    <w:suppressOverlap/>
                    <w:rPr>
                      <w:sz w:val="24"/>
                      <w:szCs w:val="24"/>
                    </w:rPr>
                  </w:pPr>
                  <w:r w:rsidRPr="009C3FCB">
                    <w:rPr>
                      <w:sz w:val="24"/>
                      <w:szCs w:val="24"/>
                    </w:rPr>
                    <w:t>педагога.</w:t>
                  </w:r>
                  <w:r w:rsidRPr="009C3FCB">
                    <w:rPr>
                      <w:sz w:val="24"/>
                      <w:szCs w:val="24"/>
                    </w:rPr>
                    <w:tab/>
                    <w:t>Этого</w:t>
                  </w:r>
                  <w:r w:rsidRPr="009C3FCB">
                    <w:rPr>
                      <w:sz w:val="24"/>
                      <w:szCs w:val="24"/>
                    </w:rPr>
                    <w:tab/>
                    <w:t>понимания</w:t>
                  </w:r>
                </w:p>
              </w:tc>
              <w:tc>
                <w:tcPr>
                  <w:tcW w:w="3970" w:type="dxa"/>
                  <w:gridSpan w:val="2"/>
                </w:tcPr>
                <w:p w14:paraId="75508A73" w14:textId="77777777" w:rsidR="00BA68D1" w:rsidRPr="009C3FCB" w:rsidRDefault="00BA68D1" w:rsidP="00961C6B">
                  <w:pPr>
                    <w:pStyle w:val="TableParagraph"/>
                    <w:framePr w:hSpace="180" w:wrap="around" w:vAnchor="text" w:hAnchor="text" w:x="-284" w:y="1"/>
                    <w:ind w:left="108" w:right="99"/>
                    <w:suppressOverlap/>
                    <w:rPr>
                      <w:i/>
                      <w:sz w:val="24"/>
                      <w:szCs w:val="24"/>
                    </w:rPr>
                  </w:pPr>
                  <w:r w:rsidRPr="009C3FCB">
                    <w:rPr>
                      <w:i/>
                      <w:sz w:val="24"/>
                      <w:szCs w:val="24"/>
                    </w:rPr>
                    <w:t>—</w:t>
                  </w:r>
                  <w:r w:rsidRPr="009C3FCB">
                    <w:rPr>
                      <w:i/>
                      <w:spacing w:val="-2"/>
                      <w:sz w:val="24"/>
                      <w:szCs w:val="24"/>
                    </w:rPr>
                    <w:t xml:space="preserve"> </w:t>
                  </w:r>
                  <w:r w:rsidRPr="009C3FCB">
                    <w:rPr>
                      <w:i/>
                      <w:sz w:val="24"/>
                      <w:szCs w:val="24"/>
                    </w:rPr>
                    <w:t>знание</w:t>
                  </w:r>
                  <w:r w:rsidRPr="009C3FCB">
                    <w:rPr>
                      <w:i/>
                      <w:spacing w:val="2"/>
                      <w:sz w:val="24"/>
                      <w:szCs w:val="24"/>
                    </w:rPr>
                    <w:t xml:space="preserve"> </w:t>
                  </w:r>
                  <w:r w:rsidRPr="009C3FCB">
                    <w:rPr>
                      <w:i/>
                      <w:sz w:val="24"/>
                      <w:szCs w:val="24"/>
                    </w:rPr>
                    <w:t>того,</w:t>
                  </w:r>
                  <w:r w:rsidRPr="009C3FCB">
                    <w:rPr>
                      <w:i/>
                      <w:spacing w:val="2"/>
                      <w:sz w:val="24"/>
                      <w:szCs w:val="24"/>
                    </w:rPr>
                    <w:t xml:space="preserve"> </w:t>
                  </w:r>
                  <w:r w:rsidRPr="009C3FCB">
                    <w:rPr>
                      <w:i/>
                      <w:sz w:val="24"/>
                      <w:szCs w:val="24"/>
                    </w:rPr>
                    <w:t>что</w:t>
                  </w:r>
                  <w:r w:rsidRPr="009C3FCB">
                    <w:rPr>
                      <w:i/>
                      <w:spacing w:val="6"/>
                      <w:sz w:val="24"/>
                      <w:szCs w:val="24"/>
                    </w:rPr>
                    <w:t xml:space="preserve"> </w:t>
                  </w:r>
                  <w:r w:rsidRPr="009C3FCB">
                    <w:rPr>
                      <w:i/>
                      <w:sz w:val="24"/>
                      <w:szCs w:val="24"/>
                    </w:rPr>
                    <w:t>знают</w:t>
                  </w:r>
                  <w:r w:rsidRPr="009C3FCB">
                    <w:rPr>
                      <w:i/>
                      <w:spacing w:val="1"/>
                      <w:sz w:val="24"/>
                      <w:szCs w:val="24"/>
                    </w:rPr>
                    <w:t xml:space="preserve"> </w:t>
                  </w:r>
                  <w:r w:rsidRPr="009C3FCB">
                    <w:rPr>
                      <w:i/>
                      <w:sz w:val="24"/>
                      <w:szCs w:val="24"/>
                    </w:rPr>
                    <w:t>и</w:t>
                  </w:r>
                  <w:r w:rsidRPr="009C3FCB">
                    <w:rPr>
                      <w:i/>
                      <w:spacing w:val="-67"/>
                      <w:sz w:val="24"/>
                      <w:szCs w:val="24"/>
                    </w:rPr>
                    <w:t xml:space="preserve"> </w:t>
                  </w:r>
                  <w:r w:rsidRPr="009C3FCB">
                    <w:rPr>
                      <w:i/>
                      <w:sz w:val="24"/>
                      <w:szCs w:val="24"/>
                    </w:rPr>
                    <w:t>понимают</w:t>
                  </w:r>
                  <w:r w:rsidRPr="009C3FCB">
                    <w:rPr>
                      <w:i/>
                      <w:spacing w:val="-2"/>
                      <w:sz w:val="24"/>
                      <w:szCs w:val="24"/>
                    </w:rPr>
                    <w:t xml:space="preserve"> </w:t>
                  </w:r>
                  <w:r w:rsidRPr="009C3FCB">
                    <w:rPr>
                      <w:i/>
                      <w:sz w:val="24"/>
                      <w:szCs w:val="24"/>
                    </w:rPr>
                    <w:t>ученики;</w:t>
                  </w:r>
                </w:p>
              </w:tc>
            </w:tr>
            <w:tr w:rsidR="00BA68D1" w:rsidRPr="009C3FCB" w14:paraId="315E74C1" w14:textId="77777777" w:rsidTr="009C3FCB">
              <w:trPr>
                <w:gridBefore w:val="1"/>
                <w:wBefore w:w="10" w:type="dxa"/>
                <w:trHeight w:val="3542"/>
              </w:trPr>
              <w:tc>
                <w:tcPr>
                  <w:tcW w:w="648" w:type="dxa"/>
                  <w:gridSpan w:val="2"/>
                </w:tcPr>
                <w:p w14:paraId="63E30D40" w14:textId="77777777" w:rsidR="00BA68D1" w:rsidRPr="009C3FCB" w:rsidRDefault="00BA68D1" w:rsidP="00961C6B">
                  <w:pPr>
                    <w:pStyle w:val="TableParagraph"/>
                    <w:framePr w:hSpace="180" w:wrap="around" w:vAnchor="text" w:hAnchor="text" w:x="-284" w:y="1"/>
                    <w:suppressOverlap/>
                    <w:rPr>
                      <w:sz w:val="24"/>
                      <w:szCs w:val="24"/>
                    </w:rPr>
                  </w:pPr>
                </w:p>
              </w:tc>
              <w:tc>
                <w:tcPr>
                  <w:tcW w:w="1918" w:type="dxa"/>
                  <w:tcBorders>
                    <w:right w:val="single" w:sz="6" w:space="0" w:color="000000"/>
                  </w:tcBorders>
                </w:tcPr>
                <w:p w14:paraId="18802A9E" w14:textId="77777777" w:rsidR="00BA68D1" w:rsidRPr="009C3FCB" w:rsidRDefault="00BA68D1" w:rsidP="00961C6B">
                  <w:pPr>
                    <w:pStyle w:val="TableParagraph"/>
                    <w:framePr w:hSpace="180" w:wrap="around" w:vAnchor="text" w:hAnchor="text" w:x="-284" w:y="1"/>
                    <w:ind w:left="110" w:right="90"/>
                    <w:suppressOverlap/>
                    <w:rPr>
                      <w:sz w:val="24"/>
                      <w:szCs w:val="24"/>
                    </w:rPr>
                  </w:pPr>
                  <w:r w:rsidRPr="009C3FCB">
                    <w:rPr>
                      <w:sz w:val="24"/>
                      <w:szCs w:val="24"/>
                    </w:rPr>
                    <w:t>и</w:t>
                  </w:r>
                  <w:r w:rsidRPr="009C3FCB">
                    <w:rPr>
                      <w:spacing w:val="1"/>
                      <w:sz w:val="24"/>
                      <w:szCs w:val="24"/>
                    </w:rPr>
                    <w:t xml:space="preserve"> </w:t>
                  </w:r>
                  <w:r w:rsidRPr="009C3FCB">
                    <w:rPr>
                      <w:sz w:val="24"/>
                      <w:szCs w:val="24"/>
                    </w:rPr>
                    <w:t>понимания</w:t>
                  </w:r>
                  <w:r w:rsidRPr="009C3FCB">
                    <w:rPr>
                      <w:spacing w:val="1"/>
                      <w:sz w:val="24"/>
                      <w:szCs w:val="24"/>
                    </w:rPr>
                    <w:t xml:space="preserve"> </w:t>
                  </w:r>
                  <w:r w:rsidRPr="009C3FCB">
                    <w:rPr>
                      <w:sz w:val="24"/>
                      <w:szCs w:val="24"/>
                    </w:rPr>
                    <w:t>педагогичес</w:t>
                  </w:r>
                  <w:r w:rsidRPr="009C3FCB">
                    <w:rPr>
                      <w:spacing w:val="-67"/>
                      <w:sz w:val="24"/>
                      <w:szCs w:val="24"/>
                    </w:rPr>
                    <w:t xml:space="preserve"> </w:t>
                  </w:r>
                  <w:r w:rsidRPr="009C3FCB">
                    <w:rPr>
                      <w:sz w:val="24"/>
                      <w:szCs w:val="24"/>
                    </w:rPr>
                    <w:t>кой задачи и</w:t>
                  </w:r>
                  <w:r w:rsidRPr="009C3FCB">
                    <w:rPr>
                      <w:spacing w:val="-67"/>
                      <w:sz w:val="24"/>
                      <w:szCs w:val="24"/>
                    </w:rPr>
                    <w:t xml:space="preserve"> </w:t>
                  </w:r>
                  <w:r w:rsidRPr="009C3FCB">
                    <w:rPr>
                      <w:sz w:val="24"/>
                      <w:szCs w:val="24"/>
                    </w:rPr>
                    <w:t>способах</w:t>
                  </w:r>
                  <w:r w:rsidRPr="009C3FCB">
                    <w:rPr>
                      <w:spacing w:val="1"/>
                      <w:sz w:val="24"/>
                      <w:szCs w:val="24"/>
                    </w:rPr>
                    <w:t xml:space="preserve"> </w:t>
                  </w:r>
                  <w:r w:rsidRPr="009C3FCB">
                    <w:rPr>
                      <w:sz w:val="24"/>
                      <w:szCs w:val="24"/>
                    </w:rPr>
                    <w:t>деятельност</w:t>
                  </w:r>
                  <w:r w:rsidRPr="009C3FCB">
                    <w:rPr>
                      <w:spacing w:val="-67"/>
                      <w:sz w:val="24"/>
                      <w:szCs w:val="24"/>
                    </w:rPr>
                    <w:t xml:space="preserve"> </w:t>
                  </w:r>
                  <w:r w:rsidRPr="009C3FCB">
                    <w:rPr>
                      <w:sz w:val="24"/>
                      <w:szCs w:val="24"/>
                    </w:rPr>
                    <w:t>и</w:t>
                  </w:r>
                </w:p>
              </w:tc>
              <w:tc>
                <w:tcPr>
                  <w:tcW w:w="3970" w:type="dxa"/>
                  <w:tcBorders>
                    <w:left w:val="single" w:sz="6" w:space="0" w:color="000000"/>
                  </w:tcBorders>
                </w:tcPr>
                <w:p w14:paraId="07EFA520" w14:textId="77777777" w:rsidR="00BA68D1" w:rsidRPr="009C3FCB" w:rsidRDefault="00BA68D1" w:rsidP="00961C6B">
                  <w:pPr>
                    <w:pStyle w:val="TableParagraph"/>
                    <w:framePr w:hSpace="180" w:wrap="around" w:vAnchor="text" w:hAnchor="text" w:x="-284" w:y="1"/>
                    <w:tabs>
                      <w:tab w:val="left" w:pos="2496"/>
                    </w:tabs>
                    <w:ind w:left="108" w:right="92"/>
                    <w:suppressOverlap/>
                    <w:jc w:val="both"/>
                    <w:rPr>
                      <w:sz w:val="24"/>
                      <w:szCs w:val="24"/>
                    </w:rPr>
                  </w:pPr>
                  <w:r w:rsidRPr="009C3FCB">
                    <w:rPr>
                      <w:sz w:val="24"/>
                      <w:szCs w:val="24"/>
                    </w:rPr>
                    <w:t>можно</w:t>
                  </w:r>
                  <w:r w:rsidRPr="009C3FCB">
                    <w:rPr>
                      <w:spacing w:val="1"/>
                      <w:sz w:val="24"/>
                      <w:szCs w:val="24"/>
                    </w:rPr>
                    <w:t xml:space="preserve"> </w:t>
                  </w:r>
                  <w:r w:rsidRPr="009C3FCB">
                    <w:rPr>
                      <w:sz w:val="24"/>
                      <w:szCs w:val="24"/>
                    </w:rPr>
                    <w:t>достичь</w:t>
                  </w:r>
                  <w:r w:rsidRPr="009C3FCB">
                    <w:rPr>
                      <w:spacing w:val="1"/>
                      <w:sz w:val="24"/>
                      <w:szCs w:val="24"/>
                    </w:rPr>
                    <w:t xml:space="preserve"> </w:t>
                  </w:r>
                  <w:r w:rsidRPr="009C3FCB">
                    <w:rPr>
                      <w:sz w:val="24"/>
                      <w:szCs w:val="24"/>
                    </w:rPr>
                    <w:t>путём</w:t>
                  </w:r>
                  <w:r w:rsidRPr="009C3FCB">
                    <w:rPr>
                      <w:spacing w:val="-67"/>
                      <w:sz w:val="24"/>
                      <w:szCs w:val="24"/>
                    </w:rPr>
                    <w:t xml:space="preserve"> </w:t>
                  </w:r>
                  <w:r w:rsidRPr="009C3FCB">
                    <w:rPr>
                      <w:sz w:val="24"/>
                      <w:szCs w:val="24"/>
                    </w:rPr>
                    <w:t>включения нового материала в</w:t>
                  </w:r>
                  <w:r w:rsidRPr="009C3FCB">
                    <w:rPr>
                      <w:spacing w:val="-67"/>
                      <w:sz w:val="24"/>
                      <w:szCs w:val="24"/>
                    </w:rPr>
                    <w:t xml:space="preserve"> </w:t>
                  </w:r>
                  <w:r w:rsidRPr="009C3FCB">
                    <w:rPr>
                      <w:sz w:val="24"/>
                      <w:szCs w:val="24"/>
                    </w:rPr>
                    <w:t>систему уже освоенных знаний</w:t>
                  </w:r>
                  <w:r w:rsidRPr="009C3FCB">
                    <w:rPr>
                      <w:spacing w:val="-67"/>
                      <w:sz w:val="24"/>
                      <w:szCs w:val="24"/>
                    </w:rPr>
                    <w:t xml:space="preserve"> </w:t>
                  </w:r>
                  <w:r w:rsidRPr="009C3FCB">
                    <w:rPr>
                      <w:sz w:val="24"/>
                      <w:szCs w:val="24"/>
                    </w:rPr>
                    <w:t>или</w:t>
                  </w:r>
                  <w:r w:rsidRPr="009C3FCB">
                    <w:rPr>
                      <w:spacing w:val="1"/>
                      <w:sz w:val="24"/>
                      <w:szCs w:val="24"/>
                    </w:rPr>
                    <w:t xml:space="preserve"> </w:t>
                  </w:r>
                  <w:r w:rsidRPr="009C3FCB">
                    <w:rPr>
                      <w:sz w:val="24"/>
                      <w:szCs w:val="24"/>
                    </w:rPr>
                    <w:t>умений</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путём</w:t>
                  </w:r>
                  <w:r w:rsidRPr="009C3FCB">
                    <w:rPr>
                      <w:spacing w:val="1"/>
                      <w:sz w:val="24"/>
                      <w:szCs w:val="24"/>
                    </w:rPr>
                    <w:t xml:space="preserve"> </w:t>
                  </w:r>
                  <w:r w:rsidRPr="009C3FCB">
                    <w:rPr>
                      <w:sz w:val="24"/>
                      <w:szCs w:val="24"/>
                    </w:rPr>
                    <w:t>демонстрации</w:t>
                  </w:r>
                  <w:r w:rsidRPr="009C3FCB">
                    <w:rPr>
                      <w:spacing w:val="1"/>
                      <w:sz w:val="24"/>
                      <w:szCs w:val="24"/>
                    </w:rPr>
                    <w:t xml:space="preserve"> </w:t>
                  </w:r>
                  <w:r w:rsidRPr="009C3FCB">
                    <w:rPr>
                      <w:sz w:val="24"/>
                      <w:szCs w:val="24"/>
                    </w:rPr>
                    <w:t>практического</w:t>
                  </w:r>
                  <w:r w:rsidRPr="009C3FCB">
                    <w:rPr>
                      <w:spacing w:val="-67"/>
                      <w:sz w:val="24"/>
                      <w:szCs w:val="24"/>
                    </w:rPr>
                    <w:t xml:space="preserve"> </w:t>
                  </w:r>
                  <w:r w:rsidRPr="009C3FCB">
                    <w:rPr>
                      <w:sz w:val="24"/>
                      <w:szCs w:val="24"/>
                    </w:rPr>
                    <w:t>применения</w:t>
                  </w:r>
                  <w:r w:rsidRPr="009C3FCB">
                    <w:rPr>
                      <w:sz w:val="24"/>
                      <w:szCs w:val="24"/>
                    </w:rPr>
                    <w:tab/>
                    <w:t>изучаемого</w:t>
                  </w:r>
                  <w:r w:rsidRPr="009C3FCB">
                    <w:rPr>
                      <w:spacing w:val="-68"/>
                      <w:sz w:val="24"/>
                      <w:szCs w:val="24"/>
                    </w:rPr>
                    <w:t xml:space="preserve"> </w:t>
                  </w:r>
                  <w:r w:rsidRPr="009C3FCB">
                    <w:rPr>
                      <w:sz w:val="24"/>
                      <w:szCs w:val="24"/>
                    </w:rPr>
                    <w:t>материала</w:t>
                  </w:r>
                </w:p>
              </w:tc>
              <w:tc>
                <w:tcPr>
                  <w:tcW w:w="3970" w:type="dxa"/>
                  <w:gridSpan w:val="2"/>
                </w:tcPr>
                <w:p w14:paraId="0F9E792C" w14:textId="77777777" w:rsidR="00BA68D1" w:rsidRPr="009C3FCB" w:rsidRDefault="00BA68D1" w:rsidP="00961C6B">
                  <w:pPr>
                    <w:pStyle w:val="TableParagraph"/>
                    <w:framePr w:hSpace="180" w:wrap="around" w:vAnchor="text" w:hAnchor="text" w:x="-284" w:y="1"/>
                    <w:numPr>
                      <w:ilvl w:val="0"/>
                      <w:numId w:val="220"/>
                    </w:numPr>
                    <w:tabs>
                      <w:tab w:val="left" w:pos="428"/>
                      <w:tab w:val="left" w:pos="2808"/>
                    </w:tabs>
                    <w:spacing w:after="0" w:line="240" w:lineRule="auto"/>
                    <w:ind w:right="94" w:firstLine="0"/>
                    <w:suppressOverlap/>
                    <w:jc w:val="both"/>
                    <w:rPr>
                      <w:i/>
                      <w:sz w:val="24"/>
                      <w:szCs w:val="24"/>
                    </w:rPr>
                  </w:pPr>
                  <w:r w:rsidRPr="009C3FCB">
                    <w:rPr>
                      <w:i/>
                      <w:sz w:val="24"/>
                      <w:szCs w:val="24"/>
                    </w:rPr>
                    <w:t>свободное</w:t>
                  </w:r>
                  <w:r w:rsidRPr="009C3FCB">
                    <w:rPr>
                      <w:i/>
                      <w:sz w:val="24"/>
                      <w:szCs w:val="24"/>
                    </w:rPr>
                    <w:tab/>
                  </w:r>
                  <w:r w:rsidRPr="009C3FCB">
                    <w:rPr>
                      <w:i/>
                      <w:spacing w:val="-1"/>
                      <w:sz w:val="24"/>
                      <w:szCs w:val="24"/>
                    </w:rPr>
                    <w:t>владение</w:t>
                  </w:r>
                  <w:r w:rsidRPr="009C3FCB">
                    <w:rPr>
                      <w:i/>
                      <w:spacing w:val="-68"/>
                      <w:sz w:val="24"/>
                      <w:szCs w:val="24"/>
                    </w:rPr>
                    <w:t xml:space="preserve"> </w:t>
                  </w:r>
                  <w:r w:rsidRPr="009C3FCB">
                    <w:rPr>
                      <w:i/>
                      <w:sz w:val="24"/>
                      <w:szCs w:val="24"/>
                    </w:rPr>
                    <w:t>изучаемым</w:t>
                  </w:r>
                  <w:r w:rsidRPr="009C3FCB">
                    <w:rPr>
                      <w:i/>
                      <w:spacing w:val="-2"/>
                      <w:sz w:val="24"/>
                      <w:szCs w:val="24"/>
                    </w:rPr>
                    <w:t xml:space="preserve"> </w:t>
                  </w:r>
                  <w:r w:rsidRPr="009C3FCB">
                    <w:rPr>
                      <w:i/>
                      <w:sz w:val="24"/>
                      <w:szCs w:val="24"/>
                    </w:rPr>
                    <w:t>материалом;</w:t>
                  </w:r>
                </w:p>
                <w:p w14:paraId="4D9B3778" w14:textId="77777777" w:rsidR="00BA68D1" w:rsidRPr="009C3FCB" w:rsidRDefault="00BA68D1" w:rsidP="00961C6B">
                  <w:pPr>
                    <w:pStyle w:val="TableParagraph"/>
                    <w:framePr w:hSpace="180" w:wrap="around" w:vAnchor="text" w:hAnchor="text" w:x="-284" w:y="1"/>
                    <w:numPr>
                      <w:ilvl w:val="0"/>
                      <w:numId w:val="220"/>
                    </w:numPr>
                    <w:tabs>
                      <w:tab w:val="left" w:pos="428"/>
                      <w:tab w:val="left" w:pos="2626"/>
                    </w:tabs>
                    <w:spacing w:after="0" w:line="240" w:lineRule="auto"/>
                    <w:ind w:right="96" w:firstLine="0"/>
                    <w:suppressOverlap/>
                    <w:jc w:val="both"/>
                    <w:rPr>
                      <w:i/>
                      <w:sz w:val="24"/>
                      <w:szCs w:val="24"/>
                    </w:rPr>
                  </w:pPr>
                  <w:r w:rsidRPr="009C3FCB">
                    <w:rPr>
                      <w:i/>
                      <w:sz w:val="24"/>
                      <w:szCs w:val="24"/>
                    </w:rPr>
                    <w:t>осознанное</w:t>
                  </w:r>
                  <w:r w:rsidRPr="009C3FCB">
                    <w:rPr>
                      <w:i/>
                      <w:sz w:val="24"/>
                      <w:szCs w:val="24"/>
                    </w:rPr>
                    <w:tab/>
                  </w:r>
                  <w:r w:rsidRPr="009C3FCB">
                    <w:rPr>
                      <w:i/>
                      <w:spacing w:val="-1"/>
                      <w:sz w:val="24"/>
                      <w:szCs w:val="24"/>
                    </w:rPr>
                    <w:t>включение</w:t>
                  </w:r>
                  <w:r w:rsidRPr="009C3FCB">
                    <w:rPr>
                      <w:i/>
                      <w:spacing w:val="-68"/>
                      <w:sz w:val="24"/>
                      <w:szCs w:val="24"/>
                    </w:rPr>
                    <w:t xml:space="preserve"> </w:t>
                  </w:r>
                  <w:r w:rsidRPr="009C3FCB">
                    <w:rPr>
                      <w:i/>
                      <w:sz w:val="24"/>
                      <w:szCs w:val="24"/>
                    </w:rPr>
                    <w:t>нового</w:t>
                  </w:r>
                  <w:r w:rsidRPr="009C3FCB">
                    <w:rPr>
                      <w:i/>
                      <w:spacing w:val="1"/>
                      <w:sz w:val="24"/>
                      <w:szCs w:val="24"/>
                    </w:rPr>
                    <w:t xml:space="preserve"> </w:t>
                  </w:r>
                  <w:r w:rsidRPr="009C3FCB">
                    <w:rPr>
                      <w:i/>
                      <w:sz w:val="24"/>
                      <w:szCs w:val="24"/>
                    </w:rPr>
                    <w:t>учебного</w:t>
                  </w:r>
                  <w:r w:rsidRPr="009C3FCB">
                    <w:rPr>
                      <w:i/>
                      <w:spacing w:val="1"/>
                      <w:sz w:val="24"/>
                      <w:szCs w:val="24"/>
                    </w:rPr>
                    <w:t xml:space="preserve"> </w:t>
                  </w:r>
                  <w:r w:rsidRPr="009C3FCB">
                    <w:rPr>
                      <w:i/>
                      <w:sz w:val="24"/>
                      <w:szCs w:val="24"/>
                    </w:rPr>
                    <w:t>материала</w:t>
                  </w:r>
                  <w:r w:rsidRPr="009C3FCB">
                    <w:rPr>
                      <w:i/>
                      <w:spacing w:val="1"/>
                      <w:sz w:val="24"/>
                      <w:szCs w:val="24"/>
                    </w:rPr>
                    <w:t xml:space="preserve"> </w:t>
                  </w:r>
                  <w:r w:rsidRPr="009C3FCB">
                    <w:rPr>
                      <w:i/>
                      <w:sz w:val="24"/>
                      <w:szCs w:val="24"/>
                    </w:rPr>
                    <w:t>в</w:t>
                  </w:r>
                  <w:r w:rsidRPr="009C3FCB">
                    <w:rPr>
                      <w:i/>
                      <w:spacing w:val="-67"/>
                      <w:sz w:val="24"/>
                      <w:szCs w:val="24"/>
                    </w:rPr>
                    <w:t xml:space="preserve"> </w:t>
                  </w:r>
                  <w:r w:rsidRPr="009C3FCB">
                    <w:rPr>
                      <w:i/>
                      <w:sz w:val="24"/>
                      <w:szCs w:val="24"/>
                    </w:rPr>
                    <w:t>систему</w:t>
                  </w:r>
                  <w:r w:rsidRPr="009C3FCB">
                    <w:rPr>
                      <w:i/>
                      <w:spacing w:val="1"/>
                      <w:sz w:val="24"/>
                      <w:szCs w:val="24"/>
                    </w:rPr>
                    <w:t xml:space="preserve"> </w:t>
                  </w:r>
                  <w:r w:rsidRPr="009C3FCB">
                    <w:rPr>
                      <w:i/>
                      <w:sz w:val="24"/>
                      <w:szCs w:val="24"/>
                    </w:rPr>
                    <w:t>освоенных</w:t>
                  </w:r>
                  <w:r w:rsidRPr="009C3FCB">
                    <w:rPr>
                      <w:i/>
                      <w:spacing w:val="1"/>
                      <w:sz w:val="24"/>
                      <w:szCs w:val="24"/>
                    </w:rPr>
                    <w:t xml:space="preserve"> </w:t>
                  </w:r>
                  <w:r w:rsidRPr="009C3FCB">
                    <w:rPr>
                      <w:i/>
                      <w:sz w:val="24"/>
                      <w:szCs w:val="24"/>
                    </w:rPr>
                    <w:t>знаний</w:t>
                  </w:r>
                  <w:r w:rsidRPr="009C3FCB">
                    <w:rPr>
                      <w:i/>
                      <w:spacing w:val="1"/>
                      <w:sz w:val="24"/>
                      <w:szCs w:val="24"/>
                    </w:rPr>
                    <w:t xml:space="preserve"> </w:t>
                  </w:r>
                  <w:r w:rsidRPr="009C3FCB">
                    <w:rPr>
                      <w:i/>
                      <w:sz w:val="24"/>
                      <w:szCs w:val="24"/>
                    </w:rPr>
                    <w:t>обучающихся;</w:t>
                  </w:r>
                </w:p>
                <w:p w14:paraId="56ABD00F" w14:textId="77777777" w:rsidR="00BA68D1" w:rsidRPr="009C3FCB" w:rsidRDefault="00BA68D1" w:rsidP="00961C6B">
                  <w:pPr>
                    <w:pStyle w:val="TableParagraph"/>
                    <w:framePr w:hSpace="180" w:wrap="around" w:vAnchor="text" w:hAnchor="text" w:x="-284" w:y="1"/>
                    <w:numPr>
                      <w:ilvl w:val="0"/>
                      <w:numId w:val="220"/>
                    </w:numPr>
                    <w:tabs>
                      <w:tab w:val="left" w:pos="428"/>
                    </w:tabs>
                    <w:spacing w:after="0" w:line="322" w:lineRule="exact"/>
                    <w:ind w:left="427"/>
                    <w:suppressOverlap/>
                    <w:jc w:val="both"/>
                    <w:rPr>
                      <w:i/>
                      <w:sz w:val="24"/>
                      <w:szCs w:val="24"/>
                    </w:rPr>
                  </w:pPr>
                  <w:r w:rsidRPr="009C3FCB">
                    <w:rPr>
                      <w:i/>
                      <w:sz w:val="24"/>
                      <w:szCs w:val="24"/>
                    </w:rPr>
                    <w:t>демонстрация</w:t>
                  </w:r>
                </w:p>
                <w:p w14:paraId="1859A4A5" w14:textId="77777777" w:rsidR="00BA68D1" w:rsidRPr="009C3FCB" w:rsidRDefault="00BA68D1" w:rsidP="00961C6B">
                  <w:pPr>
                    <w:pStyle w:val="TableParagraph"/>
                    <w:framePr w:hSpace="180" w:wrap="around" w:vAnchor="text" w:hAnchor="text" w:x="-284" w:y="1"/>
                    <w:ind w:left="108" w:right="97"/>
                    <w:suppressOverlap/>
                    <w:jc w:val="both"/>
                    <w:rPr>
                      <w:i/>
                      <w:sz w:val="24"/>
                      <w:szCs w:val="24"/>
                    </w:rPr>
                  </w:pPr>
                  <w:r w:rsidRPr="009C3FCB">
                    <w:rPr>
                      <w:i/>
                      <w:sz w:val="24"/>
                      <w:szCs w:val="24"/>
                    </w:rPr>
                    <w:t>практического</w:t>
                  </w:r>
                  <w:r w:rsidRPr="009C3FCB">
                    <w:rPr>
                      <w:i/>
                      <w:spacing w:val="1"/>
                      <w:sz w:val="24"/>
                      <w:szCs w:val="24"/>
                    </w:rPr>
                    <w:t xml:space="preserve"> </w:t>
                  </w:r>
                  <w:r w:rsidRPr="009C3FCB">
                    <w:rPr>
                      <w:i/>
                      <w:sz w:val="24"/>
                      <w:szCs w:val="24"/>
                    </w:rPr>
                    <w:t>применения</w:t>
                  </w:r>
                  <w:r w:rsidRPr="009C3FCB">
                    <w:rPr>
                      <w:i/>
                      <w:spacing w:val="1"/>
                      <w:sz w:val="24"/>
                      <w:szCs w:val="24"/>
                    </w:rPr>
                    <w:t xml:space="preserve"> </w:t>
                  </w:r>
                  <w:r w:rsidRPr="009C3FCB">
                    <w:rPr>
                      <w:i/>
                      <w:sz w:val="24"/>
                      <w:szCs w:val="24"/>
                    </w:rPr>
                    <w:t>изучаемого</w:t>
                  </w:r>
                  <w:r w:rsidRPr="009C3FCB">
                    <w:rPr>
                      <w:i/>
                      <w:spacing w:val="-1"/>
                      <w:sz w:val="24"/>
                      <w:szCs w:val="24"/>
                    </w:rPr>
                    <w:t xml:space="preserve"> </w:t>
                  </w:r>
                  <w:r w:rsidRPr="009C3FCB">
                    <w:rPr>
                      <w:i/>
                      <w:sz w:val="24"/>
                      <w:szCs w:val="24"/>
                    </w:rPr>
                    <w:t>материала;</w:t>
                  </w:r>
                </w:p>
                <w:p w14:paraId="420E1593" w14:textId="77777777" w:rsidR="00BA68D1" w:rsidRPr="009C3FCB" w:rsidRDefault="00BA68D1" w:rsidP="00961C6B">
                  <w:pPr>
                    <w:pStyle w:val="TableParagraph"/>
                    <w:framePr w:hSpace="180" w:wrap="around" w:vAnchor="text" w:hAnchor="text" w:x="-284" w:y="1"/>
                    <w:spacing w:line="322" w:lineRule="exact"/>
                    <w:ind w:left="108" w:right="96"/>
                    <w:suppressOverlap/>
                    <w:jc w:val="both"/>
                    <w:rPr>
                      <w:sz w:val="24"/>
                      <w:szCs w:val="24"/>
                    </w:rPr>
                  </w:pPr>
                  <w:r w:rsidRPr="009C3FCB">
                    <w:rPr>
                      <w:sz w:val="24"/>
                      <w:szCs w:val="24"/>
                    </w:rPr>
                    <w:t>— опора</w:t>
                  </w:r>
                  <w:r w:rsidRPr="009C3FCB">
                    <w:rPr>
                      <w:spacing w:val="1"/>
                      <w:sz w:val="24"/>
                      <w:szCs w:val="24"/>
                    </w:rPr>
                    <w:t xml:space="preserve"> </w:t>
                  </w:r>
                  <w:r w:rsidRPr="009C3FCB">
                    <w:rPr>
                      <w:sz w:val="24"/>
                      <w:szCs w:val="24"/>
                    </w:rPr>
                    <w:t>на</w:t>
                  </w:r>
                  <w:r w:rsidRPr="009C3FCB">
                    <w:rPr>
                      <w:spacing w:val="1"/>
                      <w:sz w:val="24"/>
                      <w:szCs w:val="24"/>
                    </w:rPr>
                    <w:t xml:space="preserve"> </w:t>
                  </w:r>
                  <w:r w:rsidRPr="009C3FCB">
                    <w:rPr>
                      <w:sz w:val="24"/>
                      <w:szCs w:val="24"/>
                    </w:rPr>
                    <w:t>чувственное</w:t>
                  </w:r>
                  <w:r w:rsidRPr="009C3FCB">
                    <w:rPr>
                      <w:spacing w:val="1"/>
                      <w:sz w:val="24"/>
                      <w:szCs w:val="24"/>
                    </w:rPr>
                    <w:t xml:space="preserve"> </w:t>
                  </w:r>
                  <w:r w:rsidRPr="009C3FCB">
                    <w:rPr>
                      <w:sz w:val="24"/>
                      <w:szCs w:val="24"/>
                    </w:rPr>
                    <w:t>восприятие</w:t>
                  </w:r>
                </w:p>
              </w:tc>
            </w:tr>
            <w:tr w:rsidR="00BA68D1" w:rsidRPr="009C3FCB" w14:paraId="59583E77" w14:textId="77777777" w:rsidTr="009C3FCB">
              <w:trPr>
                <w:gridBefore w:val="1"/>
                <w:wBefore w:w="10" w:type="dxa"/>
                <w:trHeight w:val="841"/>
              </w:trPr>
              <w:tc>
                <w:tcPr>
                  <w:tcW w:w="648" w:type="dxa"/>
                  <w:gridSpan w:val="2"/>
                </w:tcPr>
                <w:p w14:paraId="0FB1ED7A" w14:textId="77777777" w:rsidR="00BA68D1" w:rsidRPr="009C3FCB" w:rsidRDefault="00BA68D1" w:rsidP="00961C6B">
                  <w:pPr>
                    <w:pStyle w:val="TableParagraph"/>
                    <w:framePr w:hSpace="180" w:wrap="around" w:vAnchor="text" w:hAnchor="text" w:x="-284" w:y="1"/>
                    <w:spacing w:line="319" w:lineRule="exact"/>
                    <w:ind w:left="92" w:right="155"/>
                    <w:suppressOverlap/>
                    <w:jc w:val="center"/>
                    <w:rPr>
                      <w:sz w:val="24"/>
                      <w:szCs w:val="24"/>
                    </w:rPr>
                  </w:pPr>
                  <w:r w:rsidRPr="009C3FCB">
                    <w:rPr>
                      <w:sz w:val="24"/>
                      <w:szCs w:val="24"/>
                    </w:rPr>
                    <w:t>6.3</w:t>
                  </w:r>
                </w:p>
              </w:tc>
              <w:tc>
                <w:tcPr>
                  <w:tcW w:w="1918" w:type="dxa"/>
                  <w:tcBorders>
                    <w:right w:val="single" w:sz="6" w:space="0" w:color="000000"/>
                  </w:tcBorders>
                </w:tcPr>
                <w:p w14:paraId="37F0213C" w14:textId="77777777"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1237D251" w14:textId="77777777" w:rsidR="00BA68D1" w:rsidRPr="009C3FCB" w:rsidRDefault="00BA68D1" w:rsidP="00961C6B">
                  <w:pPr>
                    <w:pStyle w:val="TableParagraph"/>
                    <w:framePr w:hSpace="180" w:wrap="around" w:vAnchor="text" w:hAnchor="text" w:x="-284" w:y="1"/>
                    <w:ind w:left="110" w:right="135"/>
                    <w:suppressOverlap/>
                    <w:rPr>
                      <w:sz w:val="24"/>
                      <w:szCs w:val="24"/>
                    </w:rPr>
                  </w:pPr>
                  <w:r w:rsidRPr="009C3FCB">
                    <w:rPr>
                      <w:sz w:val="24"/>
                      <w:szCs w:val="24"/>
                    </w:rPr>
                    <w:t>педагогичес</w:t>
                  </w:r>
                  <w:r w:rsidRPr="009C3FCB">
                    <w:rPr>
                      <w:spacing w:val="-67"/>
                      <w:sz w:val="24"/>
                      <w:szCs w:val="24"/>
                    </w:rPr>
                    <w:t xml:space="preserve"> </w:t>
                  </w:r>
                  <w:r w:rsidRPr="009C3FCB">
                    <w:rPr>
                      <w:sz w:val="24"/>
                      <w:szCs w:val="24"/>
                    </w:rPr>
                    <w:t>ком</w:t>
                  </w:r>
                  <w:r w:rsidRPr="009C3FCB">
                    <w:rPr>
                      <w:spacing w:val="1"/>
                      <w:sz w:val="24"/>
                      <w:szCs w:val="24"/>
                    </w:rPr>
                    <w:t xml:space="preserve"> </w:t>
                  </w:r>
                  <w:r w:rsidRPr="009C3FCB">
                    <w:rPr>
                      <w:sz w:val="24"/>
                      <w:szCs w:val="24"/>
                    </w:rPr>
                    <w:t>оценивании</w:t>
                  </w:r>
                </w:p>
              </w:tc>
              <w:tc>
                <w:tcPr>
                  <w:tcW w:w="3970" w:type="dxa"/>
                  <w:tcBorders>
                    <w:left w:val="single" w:sz="6" w:space="0" w:color="000000"/>
                  </w:tcBorders>
                </w:tcPr>
                <w:p w14:paraId="028C26E6" w14:textId="77777777" w:rsidR="00BA68D1" w:rsidRPr="009C3FCB" w:rsidRDefault="00BA68D1" w:rsidP="00961C6B">
                  <w:pPr>
                    <w:pStyle w:val="TableParagraph"/>
                    <w:framePr w:hSpace="180" w:wrap="around" w:vAnchor="text" w:hAnchor="text" w:x="-284" w:y="1"/>
                    <w:tabs>
                      <w:tab w:val="left" w:pos="2718"/>
                    </w:tabs>
                    <w:spacing w:line="319" w:lineRule="exact"/>
                    <w:ind w:left="108"/>
                    <w:suppressOverlap/>
                    <w:jc w:val="both"/>
                    <w:rPr>
                      <w:sz w:val="24"/>
                      <w:szCs w:val="24"/>
                    </w:rPr>
                  </w:pPr>
                  <w:r w:rsidRPr="009C3FCB">
                    <w:rPr>
                      <w:sz w:val="24"/>
                      <w:szCs w:val="24"/>
                    </w:rPr>
                    <w:t>Обеспечивает</w:t>
                  </w:r>
                  <w:r w:rsidRPr="009C3FCB">
                    <w:rPr>
                      <w:sz w:val="24"/>
                      <w:szCs w:val="24"/>
                    </w:rPr>
                    <w:tab/>
                    <w:t>процессы</w:t>
                  </w:r>
                </w:p>
                <w:p w14:paraId="55BD053E" w14:textId="77777777" w:rsidR="00BA68D1" w:rsidRPr="009C3FCB" w:rsidRDefault="00BA68D1" w:rsidP="00961C6B">
                  <w:pPr>
                    <w:pStyle w:val="TableParagraph"/>
                    <w:framePr w:hSpace="180" w:wrap="around" w:vAnchor="text" w:hAnchor="text" w:x="-284" w:y="1"/>
                    <w:tabs>
                      <w:tab w:val="left" w:pos="2108"/>
                      <w:tab w:val="left" w:pos="2524"/>
                      <w:tab w:val="left" w:pos="2873"/>
                      <w:tab w:val="left" w:pos="3392"/>
                    </w:tabs>
                    <w:ind w:left="108" w:right="92"/>
                    <w:suppressOverlap/>
                    <w:jc w:val="both"/>
                    <w:rPr>
                      <w:sz w:val="24"/>
                      <w:szCs w:val="24"/>
                    </w:rPr>
                  </w:pPr>
                  <w:r w:rsidRPr="009C3FCB">
                    <w:rPr>
                      <w:sz w:val="24"/>
                      <w:szCs w:val="24"/>
                    </w:rPr>
                    <w:t>стимулирования</w:t>
                  </w:r>
                  <w:r w:rsidRPr="009C3FCB">
                    <w:rPr>
                      <w:sz w:val="24"/>
                      <w:szCs w:val="24"/>
                    </w:rPr>
                    <w:tab/>
                  </w:r>
                  <w:r w:rsidRPr="009C3FCB">
                    <w:rPr>
                      <w:sz w:val="24"/>
                      <w:szCs w:val="24"/>
                    </w:rPr>
                    <w:tab/>
                  </w:r>
                  <w:r w:rsidRPr="009C3FCB">
                    <w:rPr>
                      <w:sz w:val="24"/>
                      <w:szCs w:val="24"/>
                    </w:rPr>
                    <w:tab/>
                  </w:r>
                  <w:r w:rsidRPr="009C3FCB">
                    <w:rPr>
                      <w:spacing w:val="-1"/>
                      <w:sz w:val="24"/>
                      <w:szCs w:val="24"/>
                    </w:rPr>
                    <w:t>учебной</w:t>
                  </w:r>
                  <w:r w:rsidRPr="009C3FCB">
                    <w:rPr>
                      <w:spacing w:val="-68"/>
                      <w:sz w:val="24"/>
                      <w:szCs w:val="24"/>
                    </w:rPr>
                    <w:t xml:space="preserve"> </w:t>
                  </w:r>
                  <w:r w:rsidRPr="009C3FCB">
                    <w:rPr>
                      <w:sz w:val="24"/>
                      <w:szCs w:val="24"/>
                    </w:rPr>
                    <w:t>активности,</w:t>
                  </w:r>
                  <w:r w:rsidRPr="009C3FCB">
                    <w:rPr>
                      <w:spacing w:val="1"/>
                      <w:sz w:val="24"/>
                      <w:szCs w:val="24"/>
                    </w:rPr>
                    <w:t xml:space="preserve"> </w:t>
                  </w:r>
                  <w:r w:rsidRPr="009C3FCB">
                    <w:rPr>
                      <w:sz w:val="24"/>
                      <w:szCs w:val="24"/>
                    </w:rPr>
                    <w:t>создаёт</w:t>
                  </w:r>
                  <w:r w:rsidRPr="009C3FCB">
                    <w:rPr>
                      <w:spacing w:val="1"/>
                      <w:sz w:val="24"/>
                      <w:szCs w:val="24"/>
                    </w:rPr>
                    <w:t xml:space="preserve"> </w:t>
                  </w:r>
                  <w:r w:rsidRPr="009C3FCB">
                    <w:rPr>
                      <w:sz w:val="24"/>
                      <w:szCs w:val="24"/>
                    </w:rPr>
                    <w:t>условия</w:t>
                  </w:r>
                  <w:r w:rsidRPr="009C3FCB">
                    <w:rPr>
                      <w:spacing w:val="1"/>
                      <w:sz w:val="24"/>
                      <w:szCs w:val="24"/>
                    </w:rPr>
                    <w:t xml:space="preserve"> </w:t>
                  </w:r>
                  <w:r w:rsidRPr="009C3FCB">
                    <w:rPr>
                      <w:sz w:val="24"/>
                      <w:szCs w:val="24"/>
                    </w:rPr>
                    <w:t>для</w:t>
                  </w:r>
                  <w:r w:rsidRPr="009C3FCB">
                    <w:rPr>
                      <w:sz w:val="24"/>
                      <w:szCs w:val="24"/>
                    </w:rPr>
                    <w:tab/>
                  </w:r>
                  <w:r w:rsidRPr="009C3FCB">
                    <w:rPr>
                      <w:spacing w:val="-1"/>
                      <w:sz w:val="24"/>
                      <w:szCs w:val="24"/>
                    </w:rPr>
                    <w:t>формирования</w:t>
                  </w:r>
                  <w:r w:rsidRPr="009C3FCB">
                    <w:rPr>
                      <w:spacing w:val="-68"/>
                      <w:sz w:val="24"/>
                      <w:szCs w:val="24"/>
                    </w:rPr>
                    <w:t xml:space="preserve"> </w:t>
                  </w:r>
                  <w:r w:rsidRPr="009C3FCB">
                    <w:rPr>
                      <w:sz w:val="24"/>
                      <w:szCs w:val="24"/>
                    </w:rPr>
                    <w:t>самооценки,</w:t>
                  </w:r>
                  <w:r w:rsidRPr="009C3FCB">
                    <w:rPr>
                      <w:sz w:val="24"/>
                      <w:szCs w:val="24"/>
                    </w:rPr>
                    <w:tab/>
                  </w:r>
                  <w:r w:rsidRPr="009C3FCB">
                    <w:rPr>
                      <w:sz w:val="24"/>
                      <w:szCs w:val="24"/>
                    </w:rPr>
                    <w:tab/>
                  </w:r>
                  <w:r w:rsidRPr="009C3FCB">
                    <w:rPr>
                      <w:spacing w:val="-1"/>
                      <w:sz w:val="24"/>
                      <w:szCs w:val="24"/>
                    </w:rPr>
                    <w:t>определяет</w:t>
                  </w:r>
                  <w:r w:rsidRPr="009C3FCB">
                    <w:rPr>
                      <w:spacing w:val="-68"/>
                      <w:sz w:val="24"/>
                      <w:szCs w:val="24"/>
                    </w:rPr>
                    <w:t xml:space="preserve"> </w:t>
                  </w:r>
                  <w:r w:rsidRPr="009C3FCB">
                    <w:rPr>
                      <w:sz w:val="24"/>
                      <w:szCs w:val="24"/>
                    </w:rPr>
                    <w:t>процессы</w:t>
                  </w:r>
                  <w:r w:rsidRPr="009C3FCB">
                    <w:rPr>
                      <w:sz w:val="24"/>
                      <w:szCs w:val="24"/>
                    </w:rPr>
                    <w:tab/>
                    <w:t>формирования</w:t>
                  </w:r>
                  <w:r w:rsidRPr="009C3FCB">
                    <w:rPr>
                      <w:spacing w:val="-68"/>
                      <w:sz w:val="24"/>
                      <w:szCs w:val="24"/>
                    </w:rPr>
                    <w:t xml:space="preserve"> </w:t>
                  </w:r>
                  <w:r w:rsidRPr="009C3FCB">
                    <w:rPr>
                      <w:sz w:val="24"/>
                      <w:szCs w:val="24"/>
                    </w:rPr>
                    <w:t>личностного</w:t>
                  </w:r>
                  <w:r w:rsidRPr="009C3FCB">
                    <w:rPr>
                      <w:sz w:val="24"/>
                      <w:szCs w:val="24"/>
                    </w:rPr>
                    <w:tab/>
                  </w:r>
                  <w:r w:rsidRPr="009C3FCB">
                    <w:rPr>
                      <w:sz w:val="24"/>
                      <w:szCs w:val="24"/>
                    </w:rPr>
                    <w:tab/>
                  </w:r>
                  <w:r w:rsidRPr="009C3FCB">
                    <w:rPr>
                      <w:sz w:val="24"/>
                      <w:szCs w:val="24"/>
                    </w:rPr>
                    <w:tab/>
                  </w:r>
                  <w:r w:rsidRPr="009C3FCB">
                    <w:rPr>
                      <w:sz w:val="24"/>
                      <w:szCs w:val="24"/>
                    </w:rPr>
                    <w:tab/>
                    <w:t>«Я»</w:t>
                  </w:r>
                  <w:r w:rsidRPr="009C3FCB">
                    <w:rPr>
                      <w:spacing w:val="-68"/>
                      <w:sz w:val="24"/>
                      <w:szCs w:val="24"/>
                    </w:rPr>
                    <w:t xml:space="preserve"> </w:t>
                  </w:r>
                  <w:r w:rsidRPr="009C3FCB">
                    <w:rPr>
                      <w:sz w:val="24"/>
                      <w:szCs w:val="24"/>
                    </w:rPr>
                    <w:t>обучающегося,</w:t>
                  </w:r>
                  <w:r w:rsidRPr="009C3FCB">
                    <w:rPr>
                      <w:spacing w:val="1"/>
                      <w:sz w:val="24"/>
                      <w:szCs w:val="24"/>
                    </w:rPr>
                    <w:t xml:space="preserve"> </w:t>
                  </w:r>
                  <w:r w:rsidRPr="009C3FCB">
                    <w:rPr>
                      <w:sz w:val="24"/>
                      <w:szCs w:val="24"/>
                    </w:rPr>
                    <w:t>пробуждает</w:t>
                  </w:r>
                  <w:r w:rsidRPr="009C3FCB">
                    <w:rPr>
                      <w:spacing w:val="-67"/>
                      <w:sz w:val="24"/>
                      <w:szCs w:val="24"/>
                    </w:rPr>
                    <w:t xml:space="preserve"> </w:t>
                  </w:r>
                  <w:r w:rsidRPr="009C3FCB">
                    <w:rPr>
                      <w:sz w:val="24"/>
                      <w:szCs w:val="24"/>
                    </w:rPr>
                    <w:t>творческие</w:t>
                  </w:r>
                  <w:r w:rsidRPr="009C3FCB">
                    <w:rPr>
                      <w:spacing w:val="1"/>
                      <w:sz w:val="24"/>
                      <w:szCs w:val="24"/>
                    </w:rPr>
                    <w:t xml:space="preserve"> </w:t>
                  </w:r>
                  <w:r w:rsidRPr="009C3FCB">
                    <w:rPr>
                      <w:sz w:val="24"/>
                      <w:szCs w:val="24"/>
                    </w:rPr>
                    <w:t>силы.</w:t>
                  </w:r>
                  <w:r w:rsidRPr="009C3FCB">
                    <w:rPr>
                      <w:spacing w:val="1"/>
                      <w:sz w:val="24"/>
                      <w:szCs w:val="24"/>
                    </w:rPr>
                    <w:t xml:space="preserve"> </w:t>
                  </w:r>
                  <w:r w:rsidRPr="009C3FCB">
                    <w:rPr>
                      <w:sz w:val="24"/>
                      <w:szCs w:val="24"/>
                    </w:rPr>
                    <w:t>Грамотное</w:t>
                  </w:r>
                  <w:r w:rsidRPr="009C3FCB">
                    <w:rPr>
                      <w:spacing w:val="-67"/>
                      <w:sz w:val="24"/>
                      <w:szCs w:val="24"/>
                    </w:rPr>
                    <w:t xml:space="preserve"> </w:t>
                  </w:r>
                  <w:r w:rsidRPr="009C3FCB">
                    <w:rPr>
                      <w:sz w:val="24"/>
                      <w:szCs w:val="24"/>
                    </w:rPr>
                    <w:t>педагогическое</w:t>
                  </w:r>
                  <w:r w:rsidRPr="009C3FCB">
                    <w:rPr>
                      <w:spacing w:val="1"/>
                      <w:sz w:val="24"/>
                      <w:szCs w:val="24"/>
                    </w:rPr>
                    <w:t xml:space="preserve"> </w:t>
                  </w:r>
                  <w:r w:rsidRPr="009C3FCB">
                    <w:rPr>
                      <w:sz w:val="24"/>
                      <w:szCs w:val="24"/>
                    </w:rPr>
                    <w:t>оценивание</w:t>
                  </w:r>
                  <w:r w:rsidRPr="009C3FCB">
                    <w:rPr>
                      <w:spacing w:val="-67"/>
                      <w:sz w:val="24"/>
                      <w:szCs w:val="24"/>
                    </w:rPr>
                    <w:t xml:space="preserve"> </w:t>
                  </w:r>
                  <w:r w:rsidRPr="009C3FCB">
                    <w:rPr>
                      <w:sz w:val="24"/>
                      <w:szCs w:val="24"/>
                    </w:rPr>
                    <w:t>должно</w:t>
                  </w:r>
                  <w:r w:rsidRPr="009C3FCB">
                    <w:rPr>
                      <w:spacing w:val="1"/>
                      <w:sz w:val="24"/>
                      <w:szCs w:val="24"/>
                    </w:rPr>
                    <w:t xml:space="preserve"> </w:t>
                  </w:r>
                  <w:r w:rsidRPr="009C3FCB">
                    <w:rPr>
                      <w:sz w:val="24"/>
                      <w:szCs w:val="24"/>
                    </w:rPr>
                    <w:t>направлять</w:t>
                  </w:r>
                  <w:r w:rsidRPr="009C3FCB">
                    <w:rPr>
                      <w:spacing w:val="1"/>
                      <w:sz w:val="24"/>
                      <w:szCs w:val="24"/>
                    </w:rPr>
                    <w:t xml:space="preserve"> </w:t>
                  </w:r>
                  <w:r w:rsidRPr="009C3FCB">
                    <w:rPr>
                      <w:sz w:val="24"/>
                      <w:szCs w:val="24"/>
                    </w:rPr>
                    <w:t>развитие</w:t>
                  </w:r>
                  <w:r w:rsidRPr="009C3FCB">
                    <w:rPr>
                      <w:spacing w:val="-67"/>
                      <w:sz w:val="24"/>
                      <w:szCs w:val="24"/>
                    </w:rPr>
                    <w:t xml:space="preserve"> </w:t>
                  </w:r>
                  <w:r w:rsidRPr="009C3FCB">
                    <w:rPr>
                      <w:sz w:val="24"/>
                      <w:szCs w:val="24"/>
                    </w:rPr>
                    <w:t>обучающегося</w:t>
                  </w:r>
                  <w:r w:rsidRPr="009C3FCB">
                    <w:rPr>
                      <w:spacing w:val="1"/>
                      <w:sz w:val="24"/>
                      <w:szCs w:val="24"/>
                    </w:rPr>
                    <w:t xml:space="preserve"> </w:t>
                  </w:r>
                  <w:r w:rsidRPr="009C3FCB">
                    <w:rPr>
                      <w:sz w:val="24"/>
                      <w:szCs w:val="24"/>
                    </w:rPr>
                    <w:t>от</w:t>
                  </w:r>
                  <w:r w:rsidRPr="009C3FCB">
                    <w:rPr>
                      <w:spacing w:val="1"/>
                      <w:sz w:val="24"/>
                      <w:szCs w:val="24"/>
                    </w:rPr>
                    <w:t xml:space="preserve"> </w:t>
                  </w:r>
                  <w:r w:rsidRPr="009C3FCB">
                    <w:rPr>
                      <w:sz w:val="24"/>
                      <w:szCs w:val="24"/>
                    </w:rPr>
                    <w:t>внешней</w:t>
                  </w:r>
                  <w:r w:rsidRPr="009C3FCB">
                    <w:rPr>
                      <w:spacing w:val="1"/>
                      <w:sz w:val="24"/>
                      <w:szCs w:val="24"/>
                    </w:rPr>
                    <w:t xml:space="preserve"> </w:t>
                  </w:r>
                  <w:r w:rsidRPr="009C3FCB">
                    <w:rPr>
                      <w:sz w:val="24"/>
                      <w:szCs w:val="24"/>
                    </w:rPr>
                    <w:t>оценки</w:t>
                  </w:r>
                  <w:r w:rsidRPr="009C3FCB">
                    <w:rPr>
                      <w:spacing w:val="1"/>
                      <w:sz w:val="24"/>
                      <w:szCs w:val="24"/>
                    </w:rPr>
                    <w:t xml:space="preserve"> </w:t>
                  </w:r>
                  <w:r w:rsidRPr="009C3FCB">
                    <w:rPr>
                      <w:sz w:val="24"/>
                      <w:szCs w:val="24"/>
                    </w:rPr>
                    <w:t>к</w:t>
                  </w:r>
                  <w:r w:rsidRPr="009C3FCB">
                    <w:rPr>
                      <w:spacing w:val="1"/>
                      <w:sz w:val="24"/>
                      <w:szCs w:val="24"/>
                    </w:rPr>
                    <w:t xml:space="preserve"> </w:t>
                  </w:r>
                  <w:r w:rsidRPr="009C3FCB">
                    <w:rPr>
                      <w:sz w:val="24"/>
                      <w:szCs w:val="24"/>
                    </w:rPr>
                    <w:t>самооценке.</w:t>
                  </w:r>
                  <w:r w:rsidRPr="009C3FCB">
                    <w:rPr>
                      <w:spacing w:val="-67"/>
                      <w:sz w:val="24"/>
                      <w:szCs w:val="24"/>
                    </w:rPr>
                    <w:t xml:space="preserve"> </w:t>
                  </w:r>
                  <w:r w:rsidRPr="009C3FCB">
                    <w:rPr>
                      <w:sz w:val="24"/>
                      <w:szCs w:val="24"/>
                    </w:rPr>
                    <w:t>Компетентность</w:t>
                  </w:r>
                  <w:r w:rsidRPr="009C3FCB">
                    <w:rPr>
                      <w:spacing w:val="44"/>
                      <w:sz w:val="24"/>
                      <w:szCs w:val="24"/>
                    </w:rPr>
                    <w:t xml:space="preserve"> </w:t>
                  </w:r>
                  <w:r w:rsidRPr="009C3FCB">
                    <w:rPr>
                      <w:sz w:val="24"/>
                      <w:szCs w:val="24"/>
                    </w:rPr>
                    <w:t>в</w:t>
                  </w:r>
                  <w:r w:rsidRPr="009C3FCB">
                    <w:rPr>
                      <w:spacing w:val="42"/>
                      <w:sz w:val="24"/>
                      <w:szCs w:val="24"/>
                    </w:rPr>
                    <w:t xml:space="preserve"> </w:t>
                  </w:r>
                  <w:r w:rsidRPr="009C3FCB">
                    <w:rPr>
                      <w:sz w:val="24"/>
                      <w:szCs w:val="24"/>
                    </w:rPr>
                    <w:t>оценивании</w:t>
                  </w:r>
                </w:p>
                <w:p w14:paraId="4F7F0480" w14:textId="77777777" w:rsidR="00BA68D1" w:rsidRPr="009C3FCB" w:rsidRDefault="00BA68D1" w:rsidP="00961C6B">
                  <w:pPr>
                    <w:pStyle w:val="TableParagraph"/>
                    <w:framePr w:hSpace="180" w:wrap="around" w:vAnchor="text" w:hAnchor="text" w:x="-284" w:y="1"/>
                    <w:spacing w:line="322" w:lineRule="exact"/>
                    <w:ind w:left="108" w:right="93"/>
                    <w:suppressOverlap/>
                    <w:jc w:val="both"/>
                    <w:rPr>
                      <w:sz w:val="24"/>
                      <w:szCs w:val="24"/>
                    </w:rPr>
                  </w:pPr>
                  <w:r w:rsidRPr="009C3FCB">
                    <w:rPr>
                      <w:sz w:val="24"/>
                      <w:szCs w:val="24"/>
                    </w:rPr>
                    <w:t>других</w:t>
                  </w:r>
                  <w:r w:rsidRPr="009C3FCB">
                    <w:rPr>
                      <w:spacing w:val="1"/>
                      <w:sz w:val="24"/>
                      <w:szCs w:val="24"/>
                    </w:rPr>
                    <w:t xml:space="preserve"> </w:t>
                  </w:r>
                  <w:r w:rsidRPr="009C3FCB">
                    <w:rPr>
                      <w:sz w:val="24"/>
                      <w:szCs w:val="24"/>
                    </w:rPr>
                    <w:t>должна</w:t>
                  </w:r>
                  <w:r w:rsidRPr="009C3FCB">
                    <w:rPr>
                      <w:spacing w:val="1"/>
                      <w:sz w:val="24"/>
                      <w:szCs w:val="24"/>
                    </w:rPr>
                    <w:t xml:space="preserve"> </w:t>
                  </w:r>
                  <w:r w:rsidRPr="009C3FCB">
                    <w:rPr>
                      <w:sz w:val="24"/>
                      <w:szCs w:val="24"/>
                    </w:rPr>
                    <w:t>сочетаться</w:t>
                  </w:r>
                  <w:r w:rsidRPr="009C3FCB">
                    <w:rPr>
                      <w:spacing w:val="1"/>
                      <w:sz w:val="24"/>
                      <w:szCs w:val="24"/>
                    </w:rPr>
                    <w:t xml:space="preserve"> </w:t>
                  </w:r>
                  <w:r w:rsidRPr="009C3FCB">
                    <w:rPr>
                      <w:sz w:val="24"/>
                      <w:szCs w:val="24"/>
                    </w:rPr>
                    <w:t>с</w:t>
                  </w:r>
                  <w:r w:rsidRPr="009C3FCB">
                    <w:rPr>
                      <w:spacing w:val="-67"/>
                      <w:sz w:val="24"/>
                      <w:szCs w:val="24"/>
                    </w:rPr>
                    <w:t xml:space="preserve"> </w:t>
                  </w:r>
                  <w:r w:rsidRPr="009C3FCB">
                    <w:rPr>
                      <w:sz w:val="24"/>
                      <w:szCs w:val="24"/>
                    </w:rPr>
                    <w:t>самооценкой</w:t>
                  </w:r>
                  <w:r w:rsidRPr="009C3FCB">
                    <w:rPr>
                      <w:spacing w:val="-1"/>
                      <w:sz w:val="24"/>
                      <w:szCs w:val="24"/>
                    </w:rPr>
                    <w:t xml:space="preserve"> </w:t>
                  </w:r>
                  <w:r w:rsidRPr="009C3FCB">
                    <w:rPr>
                      <w:sz w:val="24"/>
                      <w:szCs w:val="24"/>
                    </w:rPr>
                    <w:t>педагога</w:t>
                  </w:r>
                </w:p>
              </w:tc>
              <w:tc>
                <w:tcPr>
                  <w:tcW w:w="3970" w:type="dxa"/>
                  <w:gridSpan w:val="2"/>
                </w:tcPr>
                <w:p w14:paraId="56DC7F56" w14:textId="77777777" w:rsidR="00BA68D1" w:rsidRPr="009C3FCB" w:rsidRDefault="00BA68D1" w:rsidP="00961C6B">
                  <w:pPr>
                    <w:pStyle w:val="TableParagraph"/>
                    <w:framePr w:hSpace="180" w:wrap="around" w:vAnchor="text" w:hAnchor="text" w:x="-284" w:y="1"/>
                    <w:numPr>
                      <w:ilvl w:val="0"/>
                      <w:numId w:val="219"/>
                    </w:numPr>
                    <w:tabs>
                      <w:tab w:val="left" w:pos="428"/>
                      <w:tab w:val="left" w:pos="2848"/>
                    </w:tabs>
                    <w:spacing w:after="0" w:line="240" w:lineRule="auto"/>
                    <w:ind w:right="95" w:firstLine="0"/>
                    <w:suppressOverlap/>
                    <w:jc w:val="both"/>
                    <w:rPr>
                      <w:i/>
                      <w:sz w:val="24"/>
                      <w:szCs w:val="24"/>
                    </w:rPr>
                  </w:pPr>
                  <w:r w:rsidRPr="009C3FCB">
                    <w:rPr>
                      <w:i/>
                      <w:sz w:val="24"/>
                      <w:szCs w:val="24"/>
                    </w:rPr>
                    <w:t>знание</w:t>
                  </w:r>
                  <w:r w:rsidRPr="009C3FCB">
                    <w:rPr>
                      <w:i/>
                      <w:sz w:val="24"/>
                      <w:szCs w:val="24"/>
                    </w:rPr>
                    <w:tab/>
                  </w:r>
                  <w:r w:rsidRPr="009C3FCB">
                    <w:rPr>
                      <w:i/>
                      <w:spacing w:val="-1"/>
                      <w:sz w:val="24"/>
                      <w:szCs w:val="24"/>
                    </w:rPr>
                    <w:t>функций</w:t>
                  </w:r>
                  <w:r w:rsidRPr="009C3FCB">
                    <w:rPr>
                      <w:i/>
                      <w:spacing w:val="-68"/>
                      <w:sz w:val="24"/>
                      <w:szCs w:val="24"/>
                    </w:rPr>
                    <w:t xml:space="preserve"> </w:t>
                  </w:r>
                  <w:r w:rsidRPr="009C3FCB">
                    <w:rPr>
                      <w:i/>
                      <w:sz w:val="24"/>
                      <w:szCs w:val="24"/>
                    </w:rPr>
                    <w:t>педагогической</w:t>
                  </w:r>
                  <w:r w:rsidRPr="009C3FCB">
                    <w:rPr>
                      <w:i/>
                      <w:spacing w:val="-4"/>
                      <w:sz w:val="24"/>
                      <w:szCs w:val="24"/>
                    </w:rPr>
                    <w:t xml:space="preserve"> </w:t>
                  </w:r>
                  <w:r w:rsidRPr="009C3FCB">
                    <w:rPr>
                      <w:i/>
                      <w:sz w:val="24"/>
                      <w:szCs w:val="24"/>
                    </w:rPr>
                    <w:t>оценки;</w:t>
                  </w:r>
                </w:p>
                <w:p w14:paraId="640DE21A" w14:textId="77777777" w:rsidR="00BA68D1" w:rsidRPr="009C3FCB" w:rsidRDefault="00BA68D1" w:rsidP="00961C6B">
                  <w:pPr>
                    <w:pStyle w:val="TableParagraph"/>
                    <w:framePr w:hSpace="180" w:wrap="around" w:vAnchor="text" w:hAnchor="text" w:x="-284" w:y="1"/>
                    <w:numPr>
                      <w:ilvl w:val="0"/>
                      <w:numId w:val="219"/>
                    </w:numPr>
                    <w:tabs>
                      <w:tab w:val="left" w:pos="428"/>
                    </w:tabs>
                    <w:spacing w:after="0" w:line="240" w:lineRule="auto"/>
                    <w:ind w:right="98" w:firstLine="0"/>
                    <w:suppressOverlap/>
                    <w:jc w:val="both"/>
                    <w:rPr>
                      <w:i/>
                      <w:sz w:val="24"/>
                      <w:szCs w:val="24"/>
                    </w:rPr>
                  </w:pPr>
                  <w:r w:rsidRPr="009C3FCB">
                    <w:rPr>
                      <w:i/>
                      <w:sz w:val="24"/>
                      <w:szCs w:val="24"/>
                    </w:rPr>
                    <w:t>знание видов педагогической</w:t>
                  </w:r>
                  <w:r w:rsidRPr="009C3FCB">
                    <w:rPr>
                      <w:i/>
                      <w:spacing w:val="-68"/>
                      <w:sz w:val="24"/>
                      <w:szCs w:val="24"/>
                    </w:rPr>
                    <w:t xml:space="preserve"> </w:t>
                  </w:r>
                  <w:r w:rsidRPr="009C3FCB">
                    <w:rPr>
                      <w:i/>
                      <w:sz w:val="24"/>
                      <w:szCs w:val="24"/>
                    </w:rPr>
                    <w:t>оценки;</w:t>
                  </w:r>
                </w:p>
                <w:p w14:paraId="03A7F3D0" w14:textId="77777777" w:rsidR="00BA68D1" w:rsidRPr="009C3FCB" w:rsidRDefault="00BA68D1" w:rsidP="00961C6B">
                  <w:pPr>
                    <w:pStyle w:val="TableParagraph"/>
                    <w:framePr w:hSpace="180" w:wrap="around" w:vAnchor="text" w:hAnchor="text" w:x="-284" w:y="1"/>
                    <w:numPr>
                      <w:ilvl w:val="0"/>
                      <w:numId w:val="219"/>
                    </w:numPr>
                    <w:tabs>
                      <w:tab w:val="left" w:pos="428"/>
                    </w:tabs>
                    <w:spacing w:after="0" w:line="240" w:lineRule="auto"/>
                    <w:ind w:right="95" w:firstLine="0"/>
                    <w:suppressOverlap/>
                    <w:jc w:val="both"/>
                    <w:rPr>
                      <w:i/>
                      <w:sz w:val="24"/>
                      <w:szCs w:val="24"/>
                    </w:rPr>
                  </w:pPr>
                  <w:r w:rsidRPr="009C3FCB">
                    <w:rPr>
                      <w:i/>
                      <w:sz w:val="24"/>
                      <w:szCs w:val="24"/>
                    </w:rPr>
                    <w:t>знание того, что подлежит</w:t>
                  </w:r>
                  <w:r w:rsidRPr="009C3FCB">
                    <w:rPr>
                      <w:i/>
                      <w:spacing w:val="-67"/>
                      <w:sz w:val="24"/>
                      <w:szCs w:val="24"/>
                    </w:rPr>
                    <w:t xml:space="preserve"> </w:t>
                  </w:r>
                  <w:r w:rsidRPr="009C3FCB">
                    <w:rPr>
                      <w:i/>
                      <w:sz w:val="24"/>
                      <w:szCs w:val="24"/>
                    </w:rPr>
                    <w:t>оцениванию</w:t>
                  </w:r>
                  <w:r w:rsidRPr="009C3FCB">
                    <w:rPr>
                      <w:i/>
                      <w:spacing w:val="1"/>
                      <w:sz w:val="24"/>
                      <w:szCs w:val="24"/>
                    </w:rPr>
                    <w:t xml:space="preserve"> </w:t>
                  </w:r>
                  <w:r w:rsidRPr="009C3FCB">
                    <w:rPr>
                      <w:i/>
                      <w:sz w:val="24"/>
                      <w:szCs w:val="24"/>
                    </w:rPr>
                    <w:t>в</w:t>
                  </w:r>
                  <w:r w:rsidRPr="009C3FCB">
                    <w:rPr>
                      <w:i/>
                      <w:spacing w:val="1"/>
                      <w:sz w:val="24"/>
                      <w:szCs w:val="24"/>
                    </w:rPr>
                    <w:t xml:space="preserve"> </w:t>
                  </w:r>
                  <w:r w:rsidRPr="009C3FCB">
                    <w:rPr>
                      <w:i/>
                      <w:sz w:val="24"/>
                      <w:szCs w:val="24"/>
                    </w:rPr>
                    <w:t>педагогической</w:t>
                  </w:r>
                  <w:r w:rsidRPr="009C3FCB">
                    <w:rPr>
                      <w:i/>
                      <w:spacing w:val="1"/>
                      <w:sz w:val="24"/>
                      <w:szCs w:val="24"/>
                    </w:rPr>
                    <w:t xml:space="preserve"> </w:t>
                  </w:r>
                  <w:r w:rsidRPr="009C3FCB">
                    <w:rPr>
                      <w:i/>
                      <w:sz w:val="24"/>
                      <w:szCs w:val="24"/>
                    </w:rPr>
                    <w:t>деятельности;</w:t>
                  </w:r>
                </w:p>
                <w:p w14:paraId="5D412969" w14:textId="77777777" w:rsidR="00BA68D1" w:rsidRPr="009C3FCB" w:rsidRDefault="00BA68D1" w:rsidP="00961C6B">
                  <w:pPr>
                    <w:pStyle w:val="TableParagraph"/>
                    <w:framePr w:hSpace="180" w:wrap="around" w:vAnchor="text" w:hAnchor="text" w:x="-284" w:y="1"/>
                    <w:numPr>
                      <w:ilvl w:val="0"/>
                      <w:numId w:val="219"/>
                    </w:numPr>
                    <w:tabs>
                      <w:tab w:val="left" w:pos="428"/>
                      <w:tab w:val="left" w:pos="2615"/>
                    </w:tabs>
                    <w:spacing w:after="0" w:line="240" w:lineRule="auto"/>
                    <w:ind w:right="96" w:firstLine="0"/>
                    <w:suppressOverlap/>
                    <w:jc w:val="both"/>
                    <w:rPr>
                      <w:i/>
                      <w:sz w:val="24"/>
                      <w:szCs w:val="24"/>
                    </w:rPr>
                  </w:pPr>
                  <w:r w:rsidRPr="009C3FCB">
                    <w:rPr>
                      <w:i/>
                      <w:sz w:val="24"/>
                      <w:szCs w:val="24"/>
                    </w:rPr>
                    <w:t>владение</w:t>
                  </w:r>
                  <w:r w:rsidRPr="009C3FCB">
                    <w:rPr>
                      <w:i/>
                      <w:sz w:val="24"/>
                      <w:szCs w:val="24"/>
                    </w:rPr>
                    <w:tab/>
                  </w:r>
                  <w:r w:rsidRPr="009C3FCB">
                    <w:rPr>
                      <w:i/>
                      <w:spacing w:val="-1"/>
                      <w:sz w:val="24"/>
                      <w:szCs w:val="24"/>
                    </w:rPr>
                    <w:t>методами</w:t>
                  </w:r>
                  <w:r w:rsidRPr="009C3FCB">
                    <w:rPr>
                      <w:i/>
                      <w:spacing w:val="-68"/>
                      <w:sz w:val="24"/>
                      <w:szCs w:val="24"/>
                    </w:rPr>
                    <w:t xml:space="preserve"> </w:t>
                  </w:r>
                  <w:r w:rsidRPr="009C3FCB">
                    <w:rPr>
                      <w:i/>
                      <w:sz w:val="24"/>
                      <w:szCs w:val="24"/>
                    </w:rPr>
                    <w:t>педагогического</w:t>
                  </w:r>
                  <w:r w:rsidRPr="009C3FCB">
                    <w:rPr>
                      <w:i/>
                      <w:spacing w:val="-3"/>
                      <w:sz w:val="24"/>
                      <w:szCs w:val="24"/>
                    </w:rPr>
                    <w:t xml:space="preserve"> </w:t>
                  </w:r>
                  <w:r w:rsidRPr="009C3FCB">
                    <w:rPr>
                      <w:i/>
                      <w:sz w:val="24"/>
                      <w:szCs w:val="24"/>
                    </w:rPr>
                    <w:t>оценивания;</w:t>
                  </w:r>
                </w:p>
                <w:p w14:paraId="27DE797D" w14:textId="77777777" w:rsidR="00BA68D1" w:rsidRPr="009C3FCB" w:rsidRDefault="00BA68D1" w:rsidP="00961C6B">
                  <w:pPr>
                    <w:pStyle w:val="TableParagraph"/>
                    <w:framePr w:hSpace="180" w:wrap="around" w:vAnchor="text" w:hAnchor="text" w:x="-284" w:y="1"/>
                    <w:numPr>
                      <w:ilvl w:val="0"/>
                      <w:numId w:val="219"/>
                    </w:numPr>
                    <w:tabs>
                      <w:tab w:val="left" w:pos="428"/>
                    </w:tabs>
                    <w:spacing w:after="0" w:line="321" w:lineRule="exact"/>
                    <w:ind w:left="427"/>
                    <w:suppressOverlap/>
                    <w:jc w:val="both"/>
                    <w:rPr>
                      <w:i/>
                      <w:sz w:val="24"/>
                      <w:szCs w:val="24"/>
                    </w:rPr>
                  </w:pPr>
                  <w:r w:rsidRPr="009C3FCB">
                    <w:rPr>
                      <w:i/>
                      <w:sz w:val="24"/>
                      <w:szCs w:val="24"/>
                    </w:rPr>
                    <w:t>умение</w:t>
                  </w:r>
                </w:p>
                <w:p w14:paraId="1CE769CF" w14:textId="77777777" w:rsidR="00BA68D1" w:rsidRPr="009C3FCB" w:rsidRDefault="00BA68D1" w:rsidP="00961C6B">
                  <w:pPr>
                    <w:pStyle w:val="TableParagraph"/>
                    <w:framePr w:hSpace="180" w:wrap="around" w:vAnchor="text" w:hAnchor="text" w:x="-284" w:y="1"/>
                    <w:ind w:left="108" w:right="95"/>
                    <w:suppressOverlap/>
                    <w:jc w:val="both"/>
                    <w:rPr>
                      <w:i/>
                      <w:sz w:val="24"/>
                      <w:szCs w:val="24"/>
                    </w:rPr>
                  </w:pPr>
                  <w:r w:rsidRPr="009C3FCB">
                    <w:rPr>
                      <w:i/>
                      <w:sz w:val="24"/>
                      <w:szCs w:val="24"/>
                    </w:rPr>
                    <w:t>продемонстрировать</w:t>
                  </w:r>
                  <w:r w:rsidRPr="009C3FCB">
                    <w:rPr>
                      <w:i/>
                      <w:spacing w:val="1"/>
                      <w:sz w:val="24"/>
                      <w:szCs w:val="24"/>
                    </w:rPr>
                    <w:t xml:space="preserve"> </w:t>
                  </w:r>
                  <w:r w:rsidRPr="009C3FCB">
                    <w:rPr>
                      <w:i/>
                      <w:sz w:val="24"/>
                      <w:szCs w:val="24"/>
                    </w:rPr>
                    <w:t>эти</w:t>
                  </w:r>
                  <w:r w:rsidRPr="009C3FCB">
                    <w:rPr>
                      <w:i/>
                      <w:spacing w:val="-67"/>
                      <w:sz w:val="24"/>
                      <w:szCs w:val="24"/>
                    </w:rPr>
                    <w:t xml:space="preserve"> </w:t>
                  </w:r>
                  <w:r w:rsidRPr="009C3FCB">
                    <w:rPr>
                      <w:i/>
                      <w:sz w:val="24"/>
                      <w:szCs w:val="24"/>
                    </w:rPr>
                    <w:t>методы</w:t>
                  </w:r>
                  <w:r w:rsidRPr="009C3FCB">
                    <w:rPr>
                      <w:i/>
                      <w:spacing w:val="1"/>
                      <w:sz w:val="24"/>
                      <w:szCs w:val="24"/>
                    </w:rPr>
                    <w:t xml:space="preserve"> </w:t>
                  </w:r>
                  <w:r w:rsidRPr="009C3FCB">
                    <w:rPr>
                      <w:i/>
                      <w:sz w:val="24"/>
                      <w:szCs w:val="24"/>
                    </w:rPr>
                    <w:t>на</w:t>
                  </w:r>
                  <w:r w:rsidRPr="009C3FCB">
                    <w:rPr>
                      <w:i/>
                      <w:spacing w:val="1"/>
                      <w:sz w:val="24"/>
                      <w:szCs w:val="24"/>
                    </w:rPr>
                    <w:t xml:space="preserve"> </w:t>
                  </w:r>
                  <w:r w:rsidRPr="009C3FCB">
                    <w:rPr>
                      <w:i/>
                      <w:sz w:val="24"/>
                      <w:szCs w:val="24"/>
                    </w:rPr>
                    <w:t>конкретных</w:t>
                  </w:r>
                  <w:r w:rsidRPr="009C3FCB">
                    <w:rPr>
                      <w:i/>
                      <w:spacing w:val="-67"/>
                      <w:sz w:val="24"/>
                      <w:szCs w:val="24"/>
                    </w:rPr>
                    <w:t xml:space="preserve"> </w:t>
                  </w:r>
                  <w:r w:rsidRPr="009C3FCB">
                    <w:rPr>
                      <w:i/>
                      <w:sz w:val="24"/>
                      <w:szCs w:val="24"/>
                    </w:rPr>
                    <w:t>примерах;</w:t>
                  </w:r>
                </w:p>
                <w:p w14:paraId="74D2E2EB" w14:textId="77777777" w:rsidR="00BA68D1" w:rsidRPr="009C3FCB" w:rsidRDefault="00BA68D1" w:rsidP="00961C6B">
                  <w:pPr>
                    <w:pStyle w:val="TableParagraph"/>
                    <w:framePr w:hSpace="180" w:wrap="around" w:vAnchor="text" w:hAnchor="text" w:x="-284" w:y="1"/>
                    <w:spacing w:line="322" w:lineRule="exact"/>
                    <w:ind w:left="108" w:right="96"/>
                    <w:suppressOverlap/>
                    <w:jc w:val="both"/>
                    <w:rPr>
                      <w:sz w:val="24"/>
                      <w:szCs w:val="24"/>
                    </w:rPr>
                  </w:pPr>
                  <w:r w:rsidRPr="009C3FCB">
                    <w:rPr>
                      <w:sz w:val="24"/>
                      <w:szCs w:val="24"/>
                    </w:rPr>
                    <w:t>— умение</w:t>
                  </w:r>
                  <w:r w:rsidRPr="009C3FCB">
                    <w:rPr>
                      <w:spacing w:val="1"/>
                      <w:sz w:val="24"/>
                      <w:szCs w:val="24"/>
                    </w:rPr>
                    <w:t xml:space="preserve"> </w:t>
                  </w:r>
                  <w:r w:rsidRPr="009C3FCB">
                    <w:rPr>
                      <w:sz w:val="24"/>
                      <w:szCs w:val="24"/>
                    </w:rPr>
                    <w:t>перейти</w:t>
                  </w:r>
                  <w:r w:rsidRPr="009C3FCB">
                    <w:rPr>
                      <w:spacing w:val="1"/>
                      <w:sz w:val="24"/>
                      <w:szCs w:val="24"/>
                    </w:rPr>
                    <w:t xml:space="preserve"> </w:t>
                  </w:r>
                  <w:r w:rsidRPr="009C3FCB">
                    <w:rPr>
                      <w:sz w:val="24"/>
                      <w:szCs w:val="24"/>
                    </w:rPr>
                    <w:t>от</w:t>
                  </w:r>
                  <w:r w:rsidRPr="009C3FCB">
                    <w:rPr>
                      <w:spacing w:val="-67"/>
                      <w:sz w:val="24"/>
                      <w:szCs w:val="24"/>
                    </w:rPr>
                    <w:t xml:space="preserve"> </w:t>
                  </w:r>
                  <w:r w:rsidRPr="009C3FCB">
                    <w:rPr>
                      <w:sz w:val="24"/>
                      <w:szCs w:val="24"/>
                    </w:rPr>
                    <w:t>педагогического оценивания к</w:t>
                  </w:r>
                  <w:r w:rsidRPr="009C3FCB">
                    <w:rPr>
                      <w:spacing w:val="1"/>
                      <w:sz w:val="24"/>
                      <w:szCs w:val="24"/>
                    </w:rPr>
                    <w:t xml:space="preserve"> </w:t>
                  </w:r>
                  <w:r w:rsidRPr="009C3FCB">
                    <w:rPr>
                      <w:sz w:val="24"/>
                      <w:szCs w:val="24"/>
                    </w:rPr>
                    <w:t>самооценке</w:t>
                  </w:r>
                </w:p>
              </w:tc>
            </w:tr>
            <w:tr w:rsidR="00BA68D1" w:rsidRPr="009C3FCB" w14:paraId="4068B0D7" w14:textId="77777777" w:rsidTr="009C3FCB">
              <w:trPr>
                <w:gridBefore w:val="1"/>
                <w:wBefore w:w="10" w:type="dxa"/>
                <w:trHeight w:val="5474"/>
              </w:trPr>
              <w:tc>
                <w:tcPr>
                  <w:tcW w:w="648" w:type="dxa"/>
                  <w:gridSpan w:val="2"/>
                </w:tcPr>
                <w:p w14:paraId="2961470E"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6.4</w:t>
                  </w:r>
                </w:p>
              </w:tc>
              <w:tc>
                <w:tcPr>
                  <w:tcW w:w="1918" w:type="dxa"/>
                  <w:tcBorders>
                    <w:right w:val="single" w:sz="6" w:space="0" w:color="000000"/>
                  </w:tcBorders>
                </w:tcPr>
                <w:p w14:paraId="13EFA62D" w14:textId="77777777" w:rsidR="00BA68D1" w:rsidRPr="009C3FCB" w:rsidRDefault="00BA68D1" w:rsidP="00961C6B">
                  <w:pPr>
                    <w:pStyle w:val="TableParagraph"/>
                    <w:framePr w:hSpace="180" w:wrap="around" w:vAnchor="text" w:hAnchor="text" w:x="-284" w:y="1"/>
                    <w:tabs>
                      <w:tab w:val="left" w:pos="1490"/>
                    </w:tabs>
                    <w:ind w:left="110" w:right="90"/>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Pr="009C3FCB">
                    <w:rPr>
                      <w:sz w:val="24"/>
                      <w:szCs w:val="24"/>
                    </w:rPr>
                    <w:tab/>
                  </w:r>
                  <w:r w:rsidRPr="009C3FCB">
                    <w:rPr>
                      <w:spacing w:val="-4"/>
                      <w:sz w:val="24"/>
                      <w:szCs w:val="24"/>
                    </w:rPr>
                    <w:t>в</w:t>
                  </w:r>
                </w:p>
                <w:p w14:paraId="6BC6C7C3" w14:textId="77777777" w:rsidR="00BA68D1" w:rsidRPr="009C3FCB" w:rsidRDefault="00BA68D1" w:rsidP="00961C6B">
                  <w:pPr>
                    <w:pStyle w:val="TableParagraph"/>
                    <w:framePr w:hSpace="180" w:wrap="around" w:vAnchor="text" w:hAnchor="text" w:x="-284" w:y="1"/>
                    <w:ind w:left="110" w:right="100"/>
                    <w:suppressOverlap/>
                    <w:rPr>
                      <w:sz w:val="24"/>
                      <w:szCs w:val="24"/>
                    </w:rPr>
                  </w:pPr>
                  <w:r w:rsidRPr="009C3FCB">
                    <w:rPr>
                      <w:spacing w:val="-1"/>
                      <w:sz w:val="24"/>
                      <w:szCs w:val="24"/>
                    </w:rPr>
                    <w:t>организации</w:t>
                  </w:r>
                  <w:r w:rsidRPr="009C3FCB">
                    <w:rPr>
                      <w:spacing w:val="-67"/>
                      <w:sz w:val="24"/>
                      <w:szCs w:val="24"/>
                    </w:rPr>
                    <w:t xml:space="preserve"> </w:t>
                  </w:r>
                  <w:r w:rsidRPr="009C3FCB">
                    <w:rPr>
                      <w:sz w:val="24"/>
                      <w:szCs w:val="24"/>
                    </w:rPr>
                    <w:t>информацио</w:t>
                  </w:r>
                  <w:r w:rsidRPr="009C3FCB">
                    <w:rPr>
                      <w:spacing w:val="-67"/>
                      <w:sz w:val="24"/>
                      <w:szCs w:val="24"/>
                    </w:rPr>
                    <w:t xml:space="preserve"> </w:t>
                  </w:r>
                  <w:r w:rsidRPr="009C3FCB">
                    <w:rPr>
                      <w:sz w:val="24"/>
                      <w:szCs w:val="24"/>
                    </w:rPr>
                    <w:t>нной</w:t>
                  </w:r>
                  <w:r w:rsidRPr="009C3FCB">
                    <w:rPr>
                      <w:spacing w:val="1"/>
                      <w:sz w:val="24"/>
                      <w:szCs w:val="24"/>
                    </w:rPr>
                    <w:t xml:space="preserve"> </w:t>
                  </w:r>
                  <w:r w:rsidRPr="009C3FCB">
                    <w:rPr>
                      <w:sz w:val="24"/>
                      <w:szCs w:val="24"/>
                    </w:rPr>
                    <w:t>основы</w:t>
                  </w:r>
                  <w:r w:rsidRPr="009C3FCB">
                    <w:rPr>
                      <w:spacing w:val="1"/>
                      <w:sz w:val="24"/>
                      <w:szCs w:val="24"/>
                    </w:rPr>
                    <w:t xml:space="preserve"> </w:t>
                  </w:r>
                  <w:r w:rsidRPr="009C3FCB">
                    <w:rPr>
                      <w:sz w:val="24"/>
                      <w:szCs w:val="24"/>
                    </w:rPr>
                    <w:t>деятельност</w:t>
                  </w:r>
                  <w:r w:rsidRPr="009C3FCB">
                    <w:rPr>
                      <w:spacing w:val="-67"/>
                      <w:sz w:val="24"/>
                      <w:szCs w:val="24"/>
                    </w:rPr>
                    <w:t xml:space="preserve"> </w:t>
                  </w:r>
                  <w:r w:rsidRPr="009C3FCB">
                    <w:rPr>
                      <w:sz w:val="24"/>
                      <w:szCs w:val="24"/>
                    </w:rPr>
                    <w:t>и</w:t>
                  </w:r>
                  <w:r w:rsidRPr="009C3FCB">
                    <w:rPr>
                      <w:spacing w:val="1"/>
                      <w:sz w:val="24"/>
                      <w:szCs w:val="24"/>
                    </w:rPr>
                    <w:t xml:space="preserve"> </w:t>
                  </w:r>
                  <w:r w:rsidRPr="009C3FCB">
                    <w:rPr>
                      <w:sz w:val="24"/>
                      <w:szCs w:val="24"/>
                    </w:rPr>
                    <w:t>обучающего</w:t>
                  </w:r>
                  <w:r w:rsidRPr="009C3FCB">
                    <w:rPr>
                      <w:spacing w:val="-67"/>
                      <w:sz w:val="24"/>
                      <w:szCs w:val="24"/>
                    </w:rPr>
                    <w:t xml:space="preserve"> </w:t>
                  </w:r>
                  <w:r w:rsidRPr="009C3FCB">
                    <w:rPr>
                      <w:sz w:val="24"/>
                      <w:szCs w:val="24"/>
                    </w:rPr>
                    <w:t>ся</w:t>
                  </w:r>
                </w:p>
              </w:tc>
              <w:tc>
                <w:tcPr>
                  <w:tcW w:w="3970" w:type="dxa"/>
                  <w:tcBorders>
                    <w:left w:val="single" w:sz="6" w:space="0" w:color="000000"/>
                  </w:tcBorders>
                </w:tcPr>
                <w:p w14:paraId="43EA859E" w14:textId="77777777" w:rsidR="00BA68D1" w:rsidRPr="009C3FCB" w:rsidRDefault="00BA68D1" w:rsidP="00961C6B">
                  <w:pPr>
                    <w:pStyle w:val="TableParagraph"/>
                    <w:framePr w:hSpace="180" w:wrap="around" w:vAnchor="text" w:hAnchor="text" w:x="-284" w:y="1"/>
                    <w:tabs>
                      <w:tab w:val="left" w:pos="3321"/>
                    </w:tabs>
                    <w:ind w:left="108" w:right="93"/>
                    <w:suppressOverlap/>
                    <w:jc w:val="both"/>
                    <w:rPr>
                      <w:sz w:val="24"/>
                      <w:szCs w:val="24"/>
                    </w:rPr>
                  </w:pPr>
                  <w:r w:rsidRPr="009C3FCB">
                    <w:rPr>
                      <w:sz w:val="24"/>
                      <w:szCs w:val="24"/>
                    </w:rPr>
                    <w:t>Любая</w:t>
                  </w:r>
                  <w:r w:rsidRPr="009C3FCB">
                    <w:rPr>
                      <w:spacing w:val="1"/>
                      <w:sz w:val="24"/>
                      <w:szCs w:val="24"/>
                    </w:rPr>
                    <w:t xml:space="preserve"> </w:t>
                  </w:r>
                  <w:r w:rsidRPr="009C3FCB">
                    <w:rPr>
                      <w:sz w:val="24"/>
                      <w:szCs w:val="24"/>
                    </w:rPr>
                    <w:t>учебная</w:t>
                  </w:r>
                  <w:r w:rsidRPr="009C3FCB">
                    <w:rPr>
                      <w:spacing w:val="1"/>
                      <w:sz w:val="24"/>
                      <w:szCs w:val="24"/>
                    </w:rPr>
                    <w:t xml:space="preserve"> </w:t>
                  </w:r>
                  <w:r w:rsidRPr="009C3FCB">
                    <w:rPr>
                      <w:sz w:val="24"/>
                      <w:szCs w:val="24"/>
                    </w:rPr>
                    <w:t>задача</w:t>
                  </w:r>
                  <w:r w:rsidRPr="009C3FCB">
                    <w:rPr>
                      <w:spacing w:val="1"/>
                      <w:sz w:val="24"/>
                      <w:szCs w:val="24"/>
                    </w:rPr>
                    <w:t xml:space="preserve"> </w:t>
                  </w:r>
                  <w:r w:rsidRPr="009C3FCB">
                    <w:rPr>
                      <w:sz w:val="24"/>
                      <w:szCs w:val="24"/>
                    </w:rPr>
                    <w:t>разрешается,</w:t>
                  </w:r>
                  <w:r w:rsidRPr="009C3FCB">
                    <w:rPr>
                      <w:sz w:val="24"/>
                      <w:szCs w:val="24"/>
                    </w:rPr>
                    <w:tab/>
                  </w:r>
                  <w:r w:rsidRPr="009C3FCB">
                    <w:rPr>
                      <w:spacing w:val="-1"/>
                      <w:sz w:val="24"/>
                      <w:szCs w:val="24"/>
                    </w:rPr>
                    <w:t>если</w:t>
                  </w:r>
                </w:p>
                <w:p w14:paraId="1714C8F4" w14:textId="77777777" w:rsidR="00BA68D1" w:rsidRPr="009C3FCB" w:rsidRDefault="00BA68D1" w:rsidP="00961C6B">
                  <w:pPr>
                    <w:pStyle w:val="TableParagraph"/>
                    <w:framePr w:hSpace="180" w:wrap="around" w:vAnchor="text" w:hAnchor="text" w:x="-284" w:y="1"/>
                    <w:tabs>
                      <w:tab w:val="left" w:pos="2951"/>
                      <w:tab w:val="left" w:pos="3160"/>
                    </w:tabs>
                    <w:ind w:left="108" w:right="91"/>
                    <w:suppressOverlap/>
                    <w:jc w:val="both"/>
                    <w:rPr>
                      <w:sz w:val="24"/>
                      <w:szCs w:val="24"/>
                    </w:rPr>
                  </w:pPr>
                  <w:r w:rsidRPr="009C3FCB">
                    <w:rPr>
                      <w:sz w:val="24"/>
                      <w:szCs w:val="24"/>
                    </w:rPr>
                    <w:t>обучающийся</w:t>
                  </w:r>
                  <w:r w:rsidRPr="009C3FCB">
                    <w:rPr>
                      <w:sz w:val="24"/>
                      <w:szCs w:val="24"/>
                    </w:rPr>
                    <w:tab/>
                  </w:r>
                  <w:r w:rsidRPr="009C3FCB">
                    <w:rPr>
                      <w:spacing w:val="-1"/>
                      <w:sz w:val="24"/>
                      <w:szCs w:val="24"/>
                    </w:rPr>
                    <w:t>владеет</w:t>
                  </w:r>
                  <w:r w:rsidRPr="009C3FCB">
                    <w:rPr>
                      <w:spacing w:val="-68"/>
                      <w:sz w:val="24"/>
                      <w:szCs w:val="24"/>
                    </w:rPr>
                    <w:t xml:space="preserve"> </w:t>
                  </w:r>
                  <w:r w:rsidRPr="009C3FCB">
                    <w:rPr>
                      <w:sz w:val="24"/>
                      <w:szCs w:val="24"/>
                    </w:rPr>
                    <w:t>необходимой</w:t>
                  </w:r>
                  <w:r w:rsidRPr="009C3FCB">
                    <w:rPr>
                      <w:spacing w:val="1"/>
                      <w:sz w:val="24"/>
                      <w:szCs w:val="24"/>
                    </w:rPr>
                    <w:t xml:space="preserve"> </w:t>
                  </w:r>
                  <w:r w:rsidRPr="009C3FCB">
                    <w:rPr>
                      <w:sz w:val="24"/>
                      <w:szCs w:val="24"/>
                    </w:rPr>
                    <w:t>для</w:t>
                  </w:r>
                  <w:r w:rsidRPr="009C3FCB">
                    <w:rPr>
                      <w:spacing w:val="1"/>
                      <w:sz w:val="24"/>
                      <w:szCs w:val="24"/>
                    </w:rPr>
                    <w:t xml:space="preserve"> </w:t>
                  </w:r>
                  <w:r w:rsidRPr="009C3FCB">
                    <w:rPr>
                      <w:sz w:val="24"/>
                      <w:szCs w:val="24"/>
                    </w:rPr>
                    <w:t>решения</w:t>
                  </w:r>
                  <w:r w:rsidRPr="009C3FCB">
                    <w:rPr>
                      <w:spacing w:val="-67"/>
                      <w:sz w:val="24"/>
                      <w:szCs w:val="24"/>
                    </w:rPr>
                    <w:t xml:space="preserve"> </w:t>
                  </w:r>
                  <w:r w:rsidRPr="009C3FCB">
                    <w:rPr>
                      <w:sz w:val="24"/>
                      <w:szCs w:val="24"/>
                    </w:rPr>
                    <w:t>информацией</w:t>
                  </w:r>
                  <w:r w:rsidRPr="009C3FCB">
                    <w:rPr>
                      <w:spacing w:val="1"/>
                      <w:sz w:val="24"/>
                      <w:szCs w:val="24"/>
                    </w:rPr>
                    <w:t xml:space="preserve"> </w:t>
                  </w:r>
                  <w:r w:rsidRPr="009C3FCB">
                    <w:rPr>
                      <w:sz w:val="24"/>
                      <w:szCs w:val="24"/>
                    </w:rPr>
                    <w:t>и</w:t>
                  </w:r>
                  <w:r w:rsidRPr="009C3FCB">
                    <w:rPr>
                      <w:spacing w:val="1"/>
                      <w:sz w:val="24"/>
                      <w:szCs w:val="24"/>
                    </w:rPr>
                    <w:t xml:space="preserve"> </w:t>
                  </w:r>
                  <w:r w:rsidRPr="009C3FCB">
                    <w:rPr>
                      <w:sz w:val="24"/>
                      <w:szCs w:val="24"/>
                    </w:rPr>
                    <w:t>знает</w:t>
                  </w:r>
                  <w:r w:rsidRPr="009C3FCB">
                    <w:rPr>
                      <w:spacing w:val="1"/>
                      <w:sz w:val="24"/>
                      <w:szCs w:val="24"/>
                    </w:rPr>
                    <w:t xml:space="preserve"> </w:t>
                  </w:r>
                  <w:r w:rsidRPr="009C3FCB">
                    <w:rPr>
                      <w:sz w:val="24"/>
                      <w:szCs w:val="24"/>
                    </w:rPr>
                    <w:t>способ</w:t>
                  </w:r>
                  <w:r w:rsidRPr="009C3FCB">
                    <w:rPr>
                      <w:spacing w:val="1"/>
                      <w:sz w:val="24"/>
                      <w:szCs w:val="24"/>
                    </w:rPr>
                    <w:t xml:space="preserve"> </w:t>
                  </w:r>
                  <w:r w:rsidRPr="009C3FCB">
                    <w:rPr>
                      <w:sz w:val="24"/>
                      <w:szCs w:val="24"/>
                    </w:rPr>
                    <w:t>решения.</w:t>
                  </w:r>
                  <w:r w:rsidRPr="009C3FCB">
                    <w:rPr>
                      <w:spacing w:val="1"/>
                      <w:sz w:val="24"/>
                      <w:szCs w:val="24"/>
                    </w:rPr>
                    <w:t xml:space="preserve"> </w:t>
                  </w:r>
                  <w:r w:rsidRPr="009C3FCB">
                    <w:rPr>
                      <w:sz w:val="24"/>
                      <w:szCs w:val="24"/>
                    </w:rPr>
                    <w:t>Педагог</w:t>
                  </w:r>
                  <w:r w:rsidRPr="009C3FCB">
                    <w:rPr>
                      <w:spacing w:val="1"/>
                      <w:sz w:val="24"/>
                      <w:szCs w:val="24"/>
                    </w:rPr>
                    <w:t xml:space="preserve"> </w:t>
                  </w:r>
                  <w:r w:rsidRPr="009C3FCB">
                    <w:rPr>
                      <w:sz w:val="24"/>
                      <w:szCs w:val="24"/>
                    </w:rPr>
                    <w:t>должен</w:t>
                  </w:r>
                  <w:r w:rsidRPr="009C3FCB">
                    <w:rPr>
                      <w:spacing w:val="1"/>
                      <w:sz w:val="24"/>
                      <w:szCs w:val="24"/>
                    </w:rPr>
                    <w:t xml:space="preserve"> </w:t>
                  </w:r>
                  <w:r w:rsidRPr="009C3FCB">
                    <w:rPr>
                      <w:sz w:val="24"/>
                      <w:szCs w:val="24"/>
                    </w:rPr>
                    <w:t>обладать</w:t>
                  </w:r>
                  <w:r w:rsidRPr="009C3FCB">
                    <w:rPr>
                      <w:spacing w:val="1"/>
                      <w:sz w:val="24"/>
                      <w:szCs w:val="24"/>
                    </w:rPr>
                    <w:t xml:space="preserve"> </w:t>
                  </w:r>
                  <w:r w:rsidRPr="009C3FCB">
                    <w:rPr>
                      <w:sz w:val="24"/>
                      <w:szCs w:val="24"/>
                    </w:rPr>
                    <w:t>компетентностью</w:t>
                  </w:r>
                  <w:r w:rsidRPr="009C3FCB">
                    <w:rPr>
                      <w:spacing w:val="1"/>
                      <w:sz w:val="24"/>
                      <w:szCs w:val="24"/>
                    </w:rPr>
                    <w:t xml:space="preserve"> </w:t>
                  </w:r>
                  <w:r w:rsidRPr="009C3FCB">
                    <w:rPr>
                      <w:sz w:val="24"/>
                      <w:szCs w:val="24"/>
                    </w:rPr>
                    <w:t>в</w:t>
                  </w:r>
                  <w:r w:rsidRPr="009C3FCB">
                    <w:rPr>
                      <w:spacing w:val="-67"/>
                      <w:sz w:val="24"/>
                      <w:szCs w:val="24"/>
                    </w:rPr>
                    <w:t xml:space="preserve"> </w:t>
                  </w:r>
                  <w:r w:rsidRPr="009C3FCB">
                    <w:rPr>
                      <w:sz w:val="24"/>
                      <w:szCs w:val="24"/>
                    </w:rPr>
                    <w:t>том,</w:t>
                  </w:r>
                  <w:r w:rsidRPr="009C3FCB">
                    <w:rPr>
                      <w:spacing w:val="1"/>
                      <w:sz w:val="24"/>
                      <w:szCs w:val="24"/>
                    </w:rPr>
                    <w:t xml:space="preserve"> </w:t>
                  </w:r>
                  <w:r w:rsidRPr="009C3FCB">
                    <w:rPr>
                      <w:sz w:val="24"/>
                      <w:szCs w:val="24"/>
                    </w:rPr>
                    <w:t>чтобы</w:t>
                  </w:r>
                  <w:r w:rsidRPr="009C3FCB">
                    <w:rPr>
                      <w:spacing w:val="1"/>
                      <w:sz w:val="24"/>
                      <w:szCs w:val="24"/>
                    </w:rPr>
                    <w:t xml:space="preserve"> </w:t>
                  </w:r>
                  <w:r w:rsidRPr="009C3FCB">
                    <w:rPr>
                      <w:sz w:val="24"/>
                      <w:szCs w:val="24"/>
                    </w:rPr>
                    <w:t>осуществить</w:t>
                  </w:r>
                  <w:r w:rsidRPr="009C3FCB">
                    <w:rPr>
                      <w:spacing w:val="1"/>
                      <w:sz w:val="24"/>
                      <w:szCs w:val="24"/>
                    </w:rPr>
                    <w:t xml:space="preserve"> </w:t>
                  </w:r>
                  <w:r w:rsidRPr="009C3FCB">
                    <w:rPr>
                      <w:sz w:val="24"/>
                      <w:szCs w:val="24"/>
                    </w:rPr>
                    <w:t>или</w:t>
                  </w:r>
                  <w:r w:rsidRPr="009C3FCB">
                    <w:rPr>
                      <w:spacing w:val="1"/>
                      <w:sz w:val="24"/>
                      <w:szCs w:val="24"/>
                    </w:rPr>
                    <w:t xml:space="preserve"> </w:t>
                  </w:r>
                  <w:r w:rsidRPr="009C3FCB">
                    <w:rPr>
                      <w:sz w:val="24"/>
                      <w:szCs w:val="24"/>
                    </w:rPr>
                    <w:t>организовать</w:t>
                  </w:r>
                  <w:r w:rsidRPr="009C3FCB">
                    <w:rPr>
                      <w:sz w:val="24"/>
                      <w:szCs w:val="24"/>
                    </w:rPr>
                    <w:tab/>
                  </w:r>
                  <w:r w:rsidRPr="009C3FCB">
                    <w:rPr>
                      <w:sz w:val="24"/>
                      <w:szCs w:val="24"/>
                    </w:rPr>
                    <w:tab/>
                  </w:r>
                  <w:r w:rsidRPr="009C3FCB">
                    <w:rPr>
                      <w:spacing w:val="-1"/>
                      <w:sz w:val="24"/>
                      <w:szCs w:val="24"/>
                    </w:rPr>
                    <w:t>поиск</w:t>
                  </w:r>
                  <w:r w:rsidRPr="009C3FCB">
                    <w:rPr>
                      <w:spacing w:val="-68"/>
                      <w:sz w:val="24"/>
                      <w:szCs w:val="24"/>
                    </w:rPr>
                    <w:t xml:space="preserve"> </w:t>
                  </w:r>
                  <w:r w:rsidRPr="009C3FCB">
                    <w:rPr>
                      <w:sz w:val="24"/>
                      <w:szCs w:val="24"/>
                    </w:rPr>
                    <w:t>необходимой</w:t>
                  </w:r>
                  <w:r w:rsidRPr="009C3FCB">
                    <w:rPr>
                      <w:spacing w:val="1"/>
                      <w:sz w:val="24"/>
                      <w:szCs w:val="24"/>
                    </w:rPr>
                    <w:t xml:space="preserve"> </w:t>
                  </w:r>
                  <w:r w:rsidRPr="009C3FCB">
                    <w:rPr>
                      <w:sz w:val="24"/>
                      <w:szCs w:val="24"/>
                    </w:rPr>
                    <w:t>для</w:t>
                  </w:r>
                  <w:r w:rsidRPr="009C3FCB">
                    <w:rPr>
                      <w:spacing w:val="1"/>
                      <w:sz w:val="24"/>
                      <w:szCs w:val="24"/>
                    </w:rPr>
                    <w:t xml:space="preserve"> </w:t>
                  </w:r>
                  <w:r w:rsidRPr="009C3FCB">
                    <w:rPr>
                      <w:sz w:val="24"/>
                      <w:szCs w:val="24"/>
                    </w:rPr>
                    <w:t>ученика</w:t>
                  </w:r>
                  <w:r w:rsidRPr="009C3FCB">
                    <w:rPr>
                      <w:spacing w:val="1"/>
                      <w:sz w:val="24"/>
                      <w:szCs w:val="24"/>
                    </w:rPr>
                    <w:t xml:space="preserve"> </w:t>
                  </w:r>
                  <w:r w:rsidRPr="009C3FCB">
                    <w:rPr>
                      <w:sz w:val="24"/>
                      <w:szCs w:val="24"/>
                    </w:rPr>
                    <w:t>информации</w:t>
                  </w:r>
                </w:p>
              </w:tc>
              <w:tc>
                <w:tcPr>
                  <w:tcW w:w="3970" w:type="dxa"/>
                  <w:gridSpan w:val="2"/>
                </w:tcPr>
                <w:p w14:paraId="136E0838" w14:textId="77777777" w:rsidR="00BA68D1" w:rsidRPr="009C3FCB" w:rsidRDefault="00BA68D1" w:rsidP="00961C6B">
                  <w:pPr>
                    <w:pStyle w:val="TableParagraph"/>
                    <w:framePr w:hSpace="180" w:wrap="around" w:vAnchor="text" w:hAnchor="text" w:x="-284" w:y="1"/>
                    <w:numPr>
                      <w:ilvl w:val="0"/>
                      <w:numId w:val="218"/>
                    </w:numPr>
                    <w:tabs>
                      <w:tab w:val="left" w:pos="428"/>
                    </w:tabs>
                    <w:spacing w:after="0" w:line="240" w:lineRule="auto"/>
                    <w:ind w:right="97" w:firstLine="0"/>
                    <w:suppressOverlap/>
                    <w:jc w:val="both"/>
                    <w:rPr>
                      <w:i/>
                      <w:sz w:val="24"/>
                      <w:szCs w:val="24"/>
                    </w:rPr>
                  </w:pPr>
                  <w:r w:rsidRPr="009C3FCB">
                    <w:rPr>
                      <w:i/>
                      <w:sz w:val="24"/>
                      <w:szCs w:val="24"/>
                    </w:rPr>
                    <w:t>свободное владение учебным</w:t>
                  </w:r>
                  <w:r w:rsidRPr="009C3FCB">
                    <w:rPr>
                      <w:i/>
                      <w:spacing w:val="-68"/>
                      <w:sz w:val="24"/>
                      <w:szCs w:val="24"/>
                    </w:rPr>
                    <w:t xml:space="preserve"> </w:t>
                  </w:r>
                  <w:r w:rsidRPr="009C3FCB">
                    <w:rPr>
                      <w:i/>
                      <w:sz w:val="24"/>
                      <w:szCs w:val="24"/>
                    </w:rPr>
                    <w:t>материалом;</w:t>
                  </w:r>
                </w:p>
                <w:p w14:paraId="7F3DFC12" w14:textId="77777777" w:rsidR="00BA68D1" w:rsidRPr="009C3FCB" w:rsidRDefault="00BA68D1" w:rsidP="00961C6B">
                  <w:pPr>
                    <w:pStyle w:val="TableParagraph"/>
                    <w:framePr w:hSpace="180" w:wrap="around" w:vAnchor="text" w:hAnchor="text" w:x="-284" w:y="1"/>
                    <w:ind w:left="108" w:right="96"/>
                    <w:suppressOverlap/>
                    <w:jc w:val="both"/>
                    <w:rPr>
                      <w:i/>
                      <w:sz w:val="24"/>
                      <w:szCs w:val="24"/>
                    </w:rPr>
                  </w:pPr>
                  <w:r w:rsidRPr="009C3FCB">
                    <w:rPr>
                      <w:i/>
                      <w:sz w:val="24"/>
                      <w:szCs w:val="24"/>
                    </w:rPr>
                    <w:t>знание типичных трудностей</w:t>
                  </w:r>
                  <w:r w:rsidRPr="009C3FCB">
                    <w:rPr>
                      <w:i/>
                      <w:spacing w:val="1"/>
                      <w:sz w:val="24"/>
                      <w:szCs w:val="24"/>
                    </w:rPr>
                    <w:t xml:space="preserve"> </w:t>
                  </w:r>
                  <w:r w:rsidRPr="009C3FCB">
                    <w:rPr>
                      <w:i/>
                      <w:sz w:val="24"/>
                      <w:szCs w:val="24"/>
                    </w:rPr>
                    <w:t>при</w:t>
                  </w:r>
                  <w:r w:rsidRPr="009C3FCB">
                    <w:rPr>
                      <w:i/>
                      <w:spacing w:val="-4"/>
                      <w:sz w:val="24"/>
                      <w:szCs w:val="24"/>
                    </w:rPr>
                    <w:t xml:space="preserve"> </w:t>
                  </w:r>
                  <w:r w:rsidRPr="009C3FCB">
                    <w:rPr>
                      <w:i/>
                      <w:sz w:val="24"/>
                      <w:szCs w:val="24"/>
                    </w:rPr>
                    <w:t>изучении</w:t>
                  </w:r>
                  <w:r w:rsidRPr="009C3FCB">
                    <w:rPr>
                      <w:i/>
                      <w:spacing w:val="-4"/>
                      <w:sz w:val="24"/>
                      <w:szCs w:val="24"/>
                    </w:rPr>
                    <w:t xml:space="preserve"> </w:t>
                  </w:r>
                  <w:r w:rsidRPr="009C3FCB">
                    <w:rPr>
                      <w:i/>
                      <w:sz w:val="24"/>
                      <w:szCs w:val="24"/>
                    </w:rPr>
                    <w:t>конкретных</w:t>
                  </w:r>
                  <w:r w:rsidRPr="009C3FCB">
                    <w:rPr>
                      <w:i/>
                      <w:spacing w:val="-5"/>
                      <w:sz w:val="24"/>
                      <w:szCs w:val="24"/>
                    </w:rPr>
                    <w:t xml:space="preserve"> </w:t>
                  </w:r>
                  <w:r w:rsidRPr="009C3FCB">
                    <w:rPr>
                      <w:i/>
                      <w:sz w:val="24"/>
                      <w:szCs w:val="24"/>
                    </w:rPr>
                    <w:t>тем;</w:t>
                  </w:r>
                </w:p>
                <w:p w14:paraId="07FC336E" w14:textId="77777777" w:rsidR="00BA68D1" w:rsidRPr="009C3FCB" w:rsidRDefault="00BA68D1" w:rsidP="00961C6B">
                  <w:pPr>
                    <w:pStyle w:val="TableParagraph"/>
                    <w:framePr w:hSpace="180" w:wrap="around" w:vAnchor="text" w:hAnchor="text" w:x="-284" w:y="1"/>
                    <w:numPr>
                      <w:ilvl w:val="0"/>
                      <w:numId w:val="218"/>
                    </w:numPr>
                    <w:tabs>
                      <w:tab w:val="left" w:pos="428"/>
                      <w:tab w:val="left" w:pos="3248"/>
                    </w:tabs>
                    <w:spacing w:after="0" w:line="240" w:lineRule="auto"/>
                    <w:ind w:right="93" w:firstLine="0"/>
                    <w:suppressOverlap/>
                    <w:jc w:val="both"/>
                    <w:rPr>
                      <w:i/>
                      <w:sz w:val="24"/>
                      <w:szCs w:val="24"/>
                    </w:rPr>
                  </w:pPr>
                  <w:r w:rsidRPr="009C3FCB">
                    <w:rPr>
                      <w:i/>
                      <w:sz w:val="24"/>
                      <w:szCs w:val="24"/>
                    </w:rPr>
                    <w:t>способность</w:t>
                  </w:r>
                  <w:r w:rsidRPr="009C3FCB">
                    <w:rPr>
                      <w:i/>
                      <w:sz w:val="24"/>
                      <w:szCs w:val="24"/>
                    </w:rPr>
                    <w:tab/>
                    <w:t>дать</w:t>
                  </w:r>
                  <w:r w:rsidRPr="009C3FCB">
                    <w:rPr>
                      <w:i/>
                      <w:spacing w:val="-68"/>
                      <w:sz w:val="24"/>
                      <w:szCs w:val="24"/>
                    </w:rPr>
                    <w:t xml:space="preserve"> </w:t>
                  </w:r>
                  <w:r w:rsidRPr="009C3FCB">
                    <w:rPr>
                      <w:i/>
                      <w:sz w:val="24"/>
                      <w:szCs w:val="24"/>
                    </w:rPr>
                    <w:t>дополнительную</w:t>
                  </w:r>
                  <w:r w:rsidRPr="009C3FCB">
                    <w:rPr>
                      <w:i/>
                      <w:spacing w:val="1"/>
                      <w:sz w:val="24"/>
                      <w:szCs w:val="24"/>
                    </w:rPr>
                    <w:t xml:space="preserve"> </w:t>
                  </w:r>
                  <w:r w:rsidRPr="009C3FCB">
                    <w:rPr>
                      <w:i/>
                      <w:sz w:val="24"/>
                      <w:szCs w:val="24"/>
                    </w:rPr>
                    <w:t>информацию</w:t>
                  </w:r>
                  <w:r w:rsidRPr="009C3FCB">
                    <w:rPr>
                      <w:i/>
                      <w:spacing w:val="-67"/>
                      <w:sz w:val="24"/>
                      <w:szCs w:val="24"/>
                    </w:rPr>
                    <w:t xml:space="preserve"> </w:t>
                  </w:r>
                  <w:r w:rsidRPr="009C3FCB">
                    <w:rPr>
                      <w:i/>
                      <w:sz w:val="24"/>
                      <w:szCs w:val="24"/>
                    </w:rPr>
                    <w:t>или</w:t>
                  </w:r>
                  <w:r w:rsidRPr="009C3FCB">
                    <w:rPr>
                      <w:i/>
                      <w:spacing w:val="1"/>
                      <w:sz w:val="24"/>
                      <w:szCs w:val="24"/>
                    </w:rPr>
                    <w:t xml:space="preserve"> </w:t>
                  </w:r>
                  <w:r w:rsidRPr="009C3FCB">
                    <w:rPr>
                      <w:i/>
                      <w:sz w:val="24"/>
                      <w:szCs w:val="24"/>
                    </w:rPr>
                    <w:t>организовать</w:t>
                  </w:r>
                  <w:r w:rsidRPr="009C3FCB">
                    <w:rPr>
                      <w:i/>
                      <w:spacing w:val="1"/>
                      <w:sz w:val="24"/>
                      <w:szCs w:val="24"/>
                    </w:rPr>
                    <w:t xml:space="preserve"> </w:t>
                  </w:r>
                  <w:r w:rsidRPr="009C3FCB">
                    <w:rPr>
                      <w:i/>
                      <w:sz w:val="24"/>
                      <w:szCs w:val="24"/>
                    </w:rPr>
                    <w:t>поиск</w:t>
                  </w:r>
                  <w:r w:rsidRPr="009C3FCB">
                    <w:rPr>
                      <w:i/>
                      <w:spacing w:val="-67"/>
                      <w:sz w:val="24"/>
                      <w:szCs w:val="24"/>
                    </w:rPr>
                    <w:t xml:space="preserve"> </w:t>
                  </w:r>
                  <w:r w:rsidRPr="009C3FCB">
                    <w:rPr>
                      <w:i/>
                      <w:sz w:val="24"/>
                      <w:szCs w:val="24"/>
                    </w:rPr>
                    <w:t>дополнительной</w:t>
                  </w:r>
                  <w:r w:rsidRPr="009C3FCB">
                    <w:rPr>
                      <w:i/>
                      <w:spacing w:val="1"/>
                      <w:sz w:val="24"/>
                      <w:szCs w:val="24"/>
                    </w:rPr>
                    <w:t xml:space="preserve"> </w:t>
                  </w:r>
                  <w:r w:rsidRPr="009C3FCB">
                    <w:rPr>
                      <w:i/>
                      <w:sz w:val="24"/>
                      <w:szCs w:val="24"/>
                    </w:rPr>
                    <w:t>информации,</w:t>
                  </w:r>
                  <w:r w:rsidRPr="009C3FCB">
                    <w:rPr>
                      <w:i/>
                      <w:spacing w:val="-67"/>
                      <w:sz w:val="24"/>
                      <w:szCs w:val="24"/>
                    </w:rPr>
                    <w:t xml:space="preserve"> </w:t>
                  </w:r>
                  <w:r w:rsidRPr="009C3FCB">
                    <w:rPr>
                      <w:i/>
                      <w:sz w:val="24"/>
                      <w:szCs w:val="24"/>
                    </w:rPr>
                    <w:t>необходимой</w:t>
                  </w:r>
                  <w:r w:rsidRPr="009C3FCB">
                    <w:rPr>
                      <w:i/>
                      <w:spacing w:val="1"/>
                      <w:sz w:val="24"/>
                      <w:szCs w:val="24"/>
                    </w:rPr>
                    <w:t xml:space="preserve"> </w:t>
                  </w:r>
                  <w:r w:rsidRPr="009C3FCB">
                    <w:rPr>
                      <w:i/>
                      <w:sz w:val="24"/>
                      <w:szCs w:val="24"/>
                    </w:rPr>
                    <w:t>для</w:t>
                  </w:r>
                  <w:r w:rsidRPr="009C3FCB">
                    <w:rPr>
                      <w:i/>
                      <w:spacing w:val="1"/>
                      <w:sz w:val="24"/>
                      <w:szCs w:val="24"/>
                    </w:rPr>
                    <w:t xml:space="preserve"> </w:t>
                  </w:r>
                  <w:r w:rsidRPr="009C3FCB">
                    <w:rPr>
                      <w:i/>
                      <w:sz w:val="24"/>
                      <w:szCs w:val="24"/>
                    </w:rPr>
                    <w:t>решения</w:t>
                  </w:r>
                  <w:r w:rsidRPr="009C3FCB">
                    <w:rPr>
                      <w:i/>
                      <w:spacing w:val="1"/>
                      <w:sz w:val="24"/>
                      <w:szCs w:val="24"/>
                    </w:rPr>
                    <w:t xml:space="preserve"> </w:t>
                  </w:r>
                  <w:r w:rsidRPr="009C3FCB">
                    <w:rPr>
                      <w:i/>
                      <w:sz w:val="24"/>
                      <w:szCs w:val="24"/>
                    </w:rPr>
                    <w:t>учебной задачи;</w:t>
                  </w:r>
                </w:p>
                <w:p w14:paraId="714DC439" w14:textId="77777777" w:rsidR="00BA68D1" w:rsidRPr="009C3FCB" w:rsidRDefault="00BA68D1" w:rsidP="00961C6B">
                  <w:pPr>
                    <w:pStyle w:val="TableParagraph"/>
                    <w:framePr w:hSpace="180" w:wrap="around" w:vAnchor="text" w:hAnchor="text" w:x="-284" w:y="1"/>
                    <w:numPr>
                      <w:ilvl w:val="0"/>
                      <w:numId w:val="218"/>
                    </w:numPr>
                    <w:tabs>
                      <w:tab w:val="left" w:pos="428"/>
                    </w:tabs>
                    <w:spacing w:after="0" w:line="240" w:lineRule="auto"/>
                    <w:ind w:right="97" w:firstLine="0"/>
                    <w:suppressOverlap/>
                    <w:jc w:val="both"/>
                    <w:rPr>
                      <w:i/>
                      <w:sz w:val="24"/>
                      <w:szCs w:val="24"/>
                    </w:rPr>
                  </w:pPr>
                  <w:r w:rsidRPr="009C3FCB">
                    <w:rPr>
                      <w:i/>
                      <w:sz w:val="24"/>
                      <w:szCs w:val="24"/>
                    </w:rPr>
                    <w:t>умение</w:t>
                  </w:r>
                  <w:r w:rsidRPr="009C3FCB">
                    <w:rPr>
                      <w:i/>
                      <w:spacing w:val="1"/>
                      <w:sz w:val="24"/>
                      <w:szCs w:val="24"/>
                    </w:rPr>
                    <w:t xml:space="preserve"> </w:t>
                  </w:r>
                  <w:r w:rsidRPr="009C3FCB">
                    <w:rPr>
                      <w:i/>
                      <w:sz w:val="24"/>
                      <w:szCs w:val="24"/>
                    </w:rPr>
                    <w:t>выявить</w:t>
                  </w:r>
                  <w:r w:rsidRPr="009C3FCB">
                    <w:rPr>
                      <w:i/>
                      <w:spacing w:val="1"/>
                      <w:sz w:val="24"/>
                      <w:szCs w:val="24"/>
                    </w:rPr>
                    <w:t xml:space="preserve"> </w:t>
                  </w:r>
                  <w:r w:rsidRPr="009C3FCB">
                    <w:rPr>
                      <w:i/>
                      <w:sz w:val="24"/>
                      <w:szCs w:val="24"/>
                    </w:rPr>
                    <w:t>уровень</w:t>
                  </w:r>
                  <w:r w:rsidRPr="009C3FCB">
                    <w:rPr>
                      <w:i/>
                      <w:spacing w:val="1"/>
                      <w:sz w:val="24"/>
                      <w:szCs w:val="24"/>
                    </w:rPr>
                    <w:t xml:space="preserve"> </w:t>
                  </w:r>
                  <w:r w:rsidRPr="009C3FCB">
                    <w:rPr>
                      <w:i/>
                      <w:sz w:val="24"/>
                      <w:szCs w:val="24"/>
                    </w:rPr>
                    <w:t>развития</w:t>
                  </w:r>
                  <w:r w:rsidRPr="009C3FCB">
                    <w:rPr>
                      <w:i/>
                      <w:spacing w:val="-2"/>
                      <w:sz w:val="24"/>
                      <w:szCs w:val="24"/>
                    </w:rPr>
                    <w:t xml:space="preserve"> </w:t>
                  </w:r>
                  <w:r w:rsidRPr="009C3FCB">
                    <w:rPr>
                      <w:i/>
                      <w:sz w:val="24"/>
                      <w:szCs w:val="24"/>
                    </w:rPr>
                    <w:t>обучающихся;</w:t>
                  </w:r>
                </w:p>
                <w:p w14:paraId="4F6DA090" w14:textId="77777777" w:rsidR="00BA68D1" w:rsidRPr="009C3FCB" w:rsidRDefault="00BA68D1" w:rsidP="00961C6B">
                  <w:pPr>
                    <w:pStyle w:val="TableParagraph"/>
                    <w:framePr w:hSpace="180" w:wrap="around" w:vAnchor="text" w:hAnchor="text" w:x="-284" w:y="1"/>
                    <w:numPr>
                      <w:ilvl w:val="0"/>
                      <w:numId w:val="218"/>
                    </w:numPr>
                    <w:tabs>
                      <w:tab w:val="left" w:pos="428"/>
                      <w:tab w:val="left" w:pos="2615"/>
                    </w:tabs>
                    <w:spacing w:after="0" w:line="240" w:lineRule="auto"/>
                    <w:ind w:right="96" w:firstLine="0"/>
                    <w:suppressOverlap/>
                    <w:jc w:val="both"/>
                    <w:rPr>
                      <w:i/>
                      <w:sz w:val="24"/>
                      <w:szCs w:val="24"/>
                    </w:rPr>
                  </w:pPr>
                  <w:r w:rsidRPr="009C3FCB">
                    <w:rPr>
                      <w:i/>
                      <w:sz w:val="24"/>
                      <w:szCs w:val="24"/>
                    </w:rPr>
                    <w:t>владение</w:t>
                  </w:r>
                  <w:r w:rsidRPr="009C3FCB">
                    <w:rPr>
                      <w:i/>
                      <w:sz w:val="24"/>
                      <w:szCs w:val="24"/>
                    </w:rPr>
                    <w:tab/>
                  </w:r>
                  <w:r w:rsidRPr="009C3FCB">
                    <w:rPr>
                      <w:i/>
                      <w:spacing w:val="-1"/>
                      <w:sz w:val="24"/>
                      <w:szCs w:val="24"/>
                    </w:rPr>
                    <w:t>методами</w:t>
                  </w:r>
                  <w:r w:rsidRPr="009C3FCB">
                    <w:rPr>
                      <w:i/>
                      <w:spacing w:val="-68"/>
                      <w:sz w:val="24"/>
                      <w:szCs w:val="24"/>
                    </w:rPr>
                    <w:t xml:space="preserve"> </w:t>
                  </w:r>
                  <w:r w:rsidRPr="009C3FCB">
                    <w:rPr>
                      <w:i/>
                      <w:sz w:val="24"/>
                      <w:szCs w:val="24"/>
                    </w:rPr>
                    <w:t>объективного</w:t>
                  </w:r>
                  <w:r w:rsidRPr="009C3FCB">
                    <w:rPr>
                      <w:i/>
                      <w:spacing w:val="1"/>
                      <w:sz w:val="24"/>
                      <w:szCs w:val="24"/>
                    </w:rPr>
                    <w:t xml:space="preserve"> </w:t>
                  </w:r>
                  <w:r w:rsidRPr="009C3FCB">
                    <w:rPr>
                      <w:i/>
                      <w:sz w:val="24"/>
                      <w:szCs w:val="24"/>
                    </w:rPr>
                    <w:t>контроля</w:t>
                  </w:r>
                  <w:r w:rsidRPr="009C3FCB">
                    <w:rPr>
                      <w:i/>
                      <w:spacing w:val="1"/>
                      <w:sz w:val="24"/>
                      <w:szCs w:val="24"/>
                    </w:rPr>
                    <w:t xml:space="preserve"> </w:t>
                  </w:r>
                  <w:r w:rsidRPr="009C3FCB">
                    <w:rPr>
                      <w:i/>
                      <w:sz w:val="24"/>
                      <w:szCs w:val="24"/>
                    </w:rPr>
                    <w:t>и</w:t>
                  </w:r>
                  <w:r w:rsidRPr="009C3FCB">
                    <w:rPr>
                      <w:i/>
                      <w:spacing w:val="1"/>
                      <w:sz w:val="24"/>
                      <w:szCs w:val="24"/>
                    </w:rPr>
                    <w:t xml:space="preserve"> </w:t>
                  </w:r>
                  <w:r w:rsidRPr="009C3FCB">
                    <w:rPr>
                      <w:i/>
                      <w:sz w:val="24"/>
                      <w:szCs w:val="24"/>
                    </w:rPr>
                    <w:t>оценивания;</w:t>
                  </w:r>
                </w:p>
                <w:p w14:paraId="3BB596D8" w14:textId="77777777" w:rsidR="00BA68D1" w:rsidRPr="009C3FCB" w:rsidRDefault="00BA68D1" w:rsidP="00961C6B">
                  <w:pPr>
                    <w:pStyle w:val="TableParagraph"/>
                    <w:framePr w:hSpace="180" w:wrap="around" w:vAnchor="text" w:hAnchor="text" w:x="-284" w:y="1"/>
                    <w:tabs>
                      <w:tab w:val="left" w:pos="2272"/>
                    </w:tabs>
                    <w:spacing w:line="322" w:lineRule="exact"/>
                    <w:ind w:left="108" w:right="94"/>
                    <w:suppressOverlap/>
                    <w:jc w:val="both"/>
                    <w:rPr>
                      <w:sz w:val="24"/>
                      <w:szCs w:val="24"/>
                    </w:rPr>
                  </w:pPr>
                  <w:r w:rsidRPr="009C3FCB">
                    <w:rPr>
                      <w:sz w:val="24"/>
                      <w:szCs w:val="24"/>
                    </w:rPr>
                    <w:t>—</w:t>
                  </w:r>
                  <w:r w:rsidRPr="009C3FCB">
                    <w:rPr>
                      <w:spacing w:val="-2"/>
                      <w:sz w:val="24"/>
                      <w:szCs w:val="24"/>
                    </w:rPr>
                    <w:t xml:space="preserve"> </w:t>
                  </w:r>
                  <w:r w:rsidRPr="009C3FCB">
                    <w:rPr>
                      <w:sz w:val="24"/>
                      <w:szCs w:val="24"/>
                    </w:rPr>
                    <w:t>умение</w:t>
                  </w:r>
                  <w:r w:rsidRPr="009C3FCB">
                    <w:rPr>
                      <w:sz w:val="24"/>
                      <w:szCs w:val="24"/>
                    </w:rPr>
                    <w:tab/>
                  </w:r>
                  <w:r w:rsidRPr="009C3FCB">
                    <w:rPr>
                      <w:spacing w:val="-1"/>
                      <w:sz w:val="24"/>
                      <w:szCs w:val="24"/>
                    </w:rPr>
                    <w:t>использовать</w:t>
                  </w:r>
                  <w:r w:rsidRPr="009C3FCB">
                    <w:rPr>
                      <w:spacing w:val="-67"/>
                      <w:sz w:val="24"/>
                      <w:szCs w:val="24"/>
                    </w:rPr>
                    <w:t xml:space="preserve"> </w:t>
                  </w:r>
                  <w:r w:rsidRPr="009C3FCB">
                    <w:rPr>
                      <w:sz w:val="24"/>
                      <w:szCs w:val="24"/>
                    </w:rPr>
                    <w:t>навыки</w:t>
                  </w:r>
                  <w:r w:rsidRPr="009C3FCB">
                    <w:rPr>
                      <w:spacing w:val="32"/>
                      <w:sz w:val="24"/>
                      <w:szCs w:val="24"/>
                    </w:rPr>
                    <w:t xml:space="preserve"> </w:t>
                  </w:r>
                  <w:r w:rsidRPr="009C3FCB">
                    <w:rPr>
                      <w:sz w:val="24"/>
                      <w:szCs w:val="24"/>
                    </w:rPr>
                    <w:t>самооценки</w:t>
                  </w:r>
                  <w:r w:rsidRPr="009C3FCB">
                    <w:rPr>
                      <w:spacing w:val="29"/>
                      <w:sz w:val="24"/>
                      <w:szCs w:val="24"/>
                    </w:rPr>
                    <w:t xml:space="preserve"> </w:t>
                  </w:r>
                  <w:r w:rsidRPr="009C3FCB">
                    <w:rPr>
                      <w:sz w:val="24"/>
                      <w:szCs w:val="24"/>
                    </w:rPr>
                    <w:t>для</w:t>
                  </w:r>
                </w:p>
              </w:tc>
            </w:tr>
            <w:tr w:rsidR="00BA68D1" w:rsidRPr="009C3FCB" w14:paraId="6AEA604D" w14:textId="77777777" w:rsidTr="009C3FCB">
              <w:trPr>
                <w:trHeight w:val="4509"/>
              </w:trPr>
              <w:tc>
                <w:tcPr>
                  <w:tcW w:w="648" w:type="dxa"/>
                  <w:gridSpan w:val="2"/>
                </w:tcPr>
                <w:p w14:paraId="217DAB2B" w14:textId="77777777" w:rsidR="00BA68D1" w:rsidRPr="009C3FCB" w:rsidRDefault="00BA68D1" w:rsidP="00961C6B">
                  <w:pPr>
                    <w:pStyle w:val="TableParagraph"/>
                    <w:framePr w:hSpace="180" w:wrap="around" w:vAnchor="text" w:hAnchor="text" w:x="-284" w:y="1"/>
                    <w:spacing w:line="319" w:lineRule="exact"/>
                    <w:ind w:left="92" w:right="155"/>
                    <w:suppressOverlap/>
                    <w:jc w:val="center"/>
                    <w:rPr>
                      <w:sz w:val="24"/>
                      <w:szCs w:val="24"/>
                    </w:rPr>
                  </w:pPr>
                  <w:r w:rsidRPr="009C3FCB">
                    <w:rPr>
                      <w:sz w:val="24"/>
                      <w:szCs w:val="24"/>
                    </w:rPr>
                    <w:t>6.5</w:t>
                  </w:r>
                </w:p>
              </w:tc>
              <w:tc>
                <w:tcPr>
                  <w:tcW w:w="1928" w:type="dxa"/>
                  <w:gridSpan w:val="2"/>
                  <w:tcBorders>
                    <w:right w:val="single" w:sz="6" w:space="0" w:color="000000"/>
                  </w:tcBorders>
                </w:tcPr>
                <w:p w14:paraId="6D1C4FEF" w14:textId="3D995E01"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009C3FCB">
                    <w:rPr>
                      <w:sz w:val="24"/>
                      <w:szCs w:val="24"/>
                    </w:rPr>
                    <w:t xml:space="preserve"> </w:t>
                  </w:r>
                  <w:r w:rsidRPr="009C3FCB">
                    <w:rPr>
                      <w:spacing w:val="-4"/>
                      <w:sz w:val="24"/>
                      <w:szCs w:val="24"/>
                    </w:rPr>
                    <w:t>в</w:t>
                  </w:r>
                </w:p>
                <w:p w14:paraId="72337051" w14:textId="77777777" w:rsidR="00BA68D1" w:rsidRPr="009C3FCB" w:rsidRDefault="00BA68D1" w:rsidP="00961C6B">
                  <w:pPr>
                    <w:pStyle w:val="TableParagraph"/>
                    <w:framePr w:hSpace="180" w:wrap="around" w:vAnchor="text" w:hAnchor="text" w:x="-284" w:y="1"/>
                    <w:ind w:left="110" w:right="90"/>
                    <w:suppressOverlap/>
                    <w:rPr>
                      <w:sz w:val="24"/>
                      <w:szCs w:val="24"/>
                    </w:rPr>
                  </w:pPr>
                  <w:r w:rsidRPr="009C3FCB">
                    <w:rPr>
                      <w:sz w:val="24"/>
                      <w:szCs w:val="24"/>
                    </w:rPr>
                    <w:t>использован</w:t>
                  </w:r>
                  <w:r w:rsidRPr="009C3FCB">
                    <w:rPr>
                      <w:spacing w:val="-67"/>
                      <w:sz w:val="24"/>
                      <w:szCs w:val="24"/>
                    </w:rPr>
                    <w:t xml:space="preserve"> </w:t>
                  </w:r>
                  <w:r w:rsidRPr="009C3FCB">
                    <w:rPr>
                      <w:sz w:val="24"/>
                      <w:szCs w:val="24"/>
                    </w:rPr>
                    <w:t>ии</w:t>
                  </w:r>
                  <w:r w:rsidRPr="009C3FCB">
                    <w:rPr>
                      <w:spacing w:val="1"/>
                      <w:sz w:val="24"/>
                      <w:szCs w:val="24"/>
                    </w:rPr>
                    <w:t xml:space="preserve"> </w:t>
                  </w:r>
                  <w:r w:rsidRPr="009C3FCB">
                    <w:rPr>
                      <w:sz w:val="24"/>
                      <w:szCs w:val="24"/>
                    </w:rPr>
                    <w:t>современны</w:t>
                  </w:r>
                  <w:r w:rsidRPr="009C3FCB">
                    <w:rPr>
                      <w:spacing w:val="-67"/>
                      <w:sz w:val="24"/>
                      <w:szCs w:val="24"/>
                    </w:rPr>
                    <w:t xml:space="preserve"> </w:t>
                  </w:r>
                  <w:r w:rsidRPr="009C3FCB">
                    <w:rPr>
                      <w:sz w:val="24"/>
                      <w:szCs w:val="24"/>
                    </w:rPr>
                    <w:t>х</w:t>
                  </w:r>
                  <w:r w:rsidRPr="009C3FCB">
                    <w:rPr>
                      <w:spacing w:val="9"/>
                      <w:sz w:val="24"/>
                      <w:szCs w:val="24"/>
                    </w:rPr>
                    <w:t xml:space="preserve"> </w:t>
                  </w:r>
                  <w:r w:rsidRPr="009C3FCB">
                    <w:rPr>
                      <w:sz w:val="24"/>
                      <w:szCs w:val="24"/>
                    </w:rPr>
                    <w:t>средств</w:t>
                  </w:r>
                  <w:r w:rsidRPr="009C3FCB">
                    <w:rPr>
                      <w:spacing w:val="8"/>
                      <w:sz w:val="24"/>
                      <w:szCs w:val="24"/>
                    </w:rPr>
                    <w:t xml:space="preserve"> </w:t>
                  </w:r>
                  <w:r w:rsidRPr="009C3FCB">
                    <w:rPr>
                      <w:sz w:val="24"/>
                      <w:szCs w:val="24"/>
                    </w:rPr>
                    <w:t>и</w:t>
                  </w:r>
                  <w:r w:rsidRPr="009C3FCB">
                    <w:rPr>
                      <w:spacing w:val="-67"/>
                      <w:sz w:val="24"/>
                      <w:szCs w:val="24"/>
                    </w:rPr>
                    <w:t xml:space="preserve"> </w:t>
                  </w:r>
                  <w:r w:rsidRPr="009C3FCB">
                    <w:rPr>
                      <w:sz w:val="24"/>
                      <w:szCs w:val="24"/>
                    </w:rPr>
                    <w:t>систем</w:t>
                  </w:r>
                  <w:r w:rsidRPr="009C3FCB">
                    <w:rPr>
                      <w:spacing w:val="1"/>
                      <w:sz w:val="24"/>
                      <w:szCs w:val="24"/>
                    </w:rPr>
                    <w:t xml:space="preserve"> </w:t>
                  </w:r>
                  <w:r w:rsidRPr="009C3FCB">
                    <w:rPr>
                      <w:sz w:val="24"/>
                      <w:szCs w:val="24"/>
                    </w:rPr>
                    <w:t>организации</w:t>
                  </w:r>
                  <w:r w:rsidRPr="009C3FCB">
                    <w:rPr>
                      <w:spacing w:val="-67"/>
                      <w:sz w:val="24"/>
                      <w:szCs w:val="24"/>
                    </w:rPr>
                    <w:t xml:space="preserve"> </w:t>
                  </w:r>
                  <w:r w:rsidRPr="009C3FCB">
                    <w:rPr>
                      <w:sz w:val="24"/>
                      <w:szCs w:val="24"/>
                    </w:rPr>
                    <w:t>учебно-</w:t>
                  </w:r>
                  <w:r w:rsidRPr="009C3FCB">
                    <w:rPr>
                      <w:spacing w:val="1"/>
                      <w:sz w:val="24"/>
                      <w:szCs w:val="24"/>
                    </w:rPr>
                    <w:t xml:space="preserve"> </w:t>
                  </w:r>
                  <w:r w:rsidRPr="009C3FCB">
                    <w:rPr>
                      <w:sz w:val="24"/>
                      <w:szCs w:val="24"/>
                    </w:rPr>
                    <w:t>воспитатель</w:t>
                  </w:r>
                  <w:r w:rsidRPr="009C3FCB">
                    <w:rPr>
                      <w:spacing w:val="-67"/>
                      <w:sz w:val="24"/>
                      <w:szCs w:val="24"/>
                    </w:rPr>
                    <w:t xml:space="preserve"> </w:t>
                  </w:r>
                  <w:r w:rsidRPr="009C3FCB">
                    <w:rPr>
                      <w:sz w:val="24"/>
                      <w:szCs w:val="24"/>
                    </w:rPr>
                    <w:t>ного</w:t>
                  </w:r>
                  <w:r w:rsidRPr="009C3FCB">
                    <w:rPr>
                      <w:spacing w:val="1"/>
                      <w:sz w:val="24"/>
                      <w:szCs w:val="24"/>
                    </w:rPr>
                    <w:t xml:space="preserve"> </w:t>
                  </w:r>
                  <w:r w:rsidRPr="009C3FCB">
                    <w:rPr>
                      <w:sz w:val="24"/>
                      <w:szCs w:val="24"/>
                    </w:rPr>
                    <w:t>процесса</w:t>
                  </w:r>
                </w:p>
              </w:tc>
              <w:tc>
                <w:tcPr>
                  <w:tcW w:w="3970" w:type="dxa"/>
                  <w:tcBorders>
                    <w:left w:val="single" w:sz="6" w:space="0" w:color="000000"/>
                  </w:tcBorders>
                </w:tcPr>
                <w:p w14:paraId="3A68D43A" w14:textId="77777777" w:rsidR="00BA68D1" w:rsidRPr="009C3FCB" w:rsidRDefault="00BA68D1" w:rsidP="00961C6B">
                  <w:pPr>
                    <w:pStyle w:val="TableParagraph"/>
                    <w:framePr w:hSpace="180" w:wrap="around" w:vAnchor="text" w:hAnchor="text" w:x="-284" w:y="1"/>
                    <w:tabs>
                      <w:tab w:val="left" w:pos="2049"/>
                    </w:tabs>
                    <w:ind w:left="108" w:right="91"/>
                    <w:suppressOverlap/>
                    <w:rPr>
                      <w:sz w:val="24"/>
                      <w:szCs w:val="24"/>
                    </w:rPr>
                  </w:pPr>
                  <w:r w:rsidRPr="009C3FCB">
                    <w:rPr>
                      <w:sz w:val="24"/>
                      <w:szCs w:val="24"/>
                    </w:rPr>
                    <w:t>Обеспечивает</w:t>
                  </w:r>
                  <w:r w:rsidRPr="009C3FCB">
                    <w:rPr>
                      <w:sz w:val="24"/>
                      <w:szCs w:val="24"/>
                    </w:rPr>
                    <w:tab/>
                  </w:r>
                  <w:r w:rsidRPr="009C3FCB">
                    <w:rPr>
                      <w:spacing w:val="-1"/>
                      <w:sz w:val="24"/>
                      <w:szCs w:val="24"/>
                    </w:rPr>
                    <w:t>эффективность</w:t>
                  </w:r>
                  <w:r w:rsidRPr="009C3FCB">
                    <w:rPr>
                      <w:spacing w:val="-67"/>
                      <w:sz w:val="24"/>
                      <w:szCs w:val="24"/>
                    </w:rPr>
                    <w:t xml:space="preserve"> </w:t>
                  </w:r>
                  <w:r w:rsidRPr="009C3FCB">
                    <w:rPr>
                      <w:sz w:val="24"/>
                      <w:szCs w:val="24"/>
                    </w:rPr>
                    <w:t>учебно-воспитательного</w:t>
                  </w:r>
                  <w:r w:rsidRPr="009C3FCB">
                    <w:rPr>
                      <w:spacing w:val="1"/>
                      <w:sz w:val="24"/>
                      <w:szCs w:val="24"/>
                    </w:rPr>
                    <w:t xml:space="preserve"> </w:t>
                  </w:r>
                  <w:r w:rsidRPr="009C3FCB">
                    <w:rPr>
                      <w:sz w:val="24"/>
                      <w:szCs w:val="24"/>
                    </w:rPr>
                    <w:t>процесса</w:t>
                  </w:r>
                </w:p>
              </w:tc>
              <w:tc>
                <w:tcPr>
                  <w:tcW w:w="3970" w:type="dxa"/>
                  <w:gridSpan w:val="2"/>
                </w:tcPr>
                <w:p w14:paraId="62A29833" w14:textId="77777777" w:rsidR="00BA68D1" w:rsidRPr="009C3FCB" w:rsidRDefault="00BA68D1" w:rsidP="00961C6B">
                  <w:pPr>
                    <w:pStyle w:val="TableParagraph"/>
                    <w:framePr w:hSpace="180" w:wrap="around" w:vAnchor="text" w:hAnchor="text" w:x="-284" w:y="1"/>
                    <w:numPr>
                      <w:ilvl w:val="0"/>
                      <w:numId w:val="222"/>
                    </w:numPr>
                    <w:tabs>
                      <w:tab w:val="left" w:pos="428"/>
                    </w:tabs>
                    <w:spacing w:after="0" w:line="240" w:lineRule="auto"/>
                    <w:ind w:right="95" w:firstLine="0"/>
                    <w:suppressOverlap/>
                    <w:jc w:val="both"/>
                    <w:rPr>
                      <w:i/>
                      <w:sz w:val="24"/>
                      <w:szCs w:val="24"/>
                    </w:rPr>
                  </w:pPr>
                  <w:r w:rsidRPr="009C3FCB">
                    <w:rPr>
                      <w:i/>
                      <w:sz w:val="24"/>
                      <w:szCs w:val="24"/>
                    </w:rPr>
                    <w:t>знание</w:t>
                  </w:r>
                  <w:r w:rsidRPr="009C3FCB">
                    <w:rPr>
                      <w:i/>
                      <w:spacing w:val="-18"/>
                      <w:sz w:val="24"/>
                      <w:szCs w:val="24"/>
                    </w:rPr>
                    <w:t xml:space="preserve"> </w:t>
                  </w:r>
                  <w:r w:rsidRPr="009C3FCB">
                    <w:rPr>
                      <w:i/>
                      <w:sz w:val="24"/>
                      <w:szCs w:val="24"/>
                    </w:rPr>
                    <w:t>современных</w:t>
                  </w:r>
                  <w:r w:rsidRPr="009C3FCB">
                    <w:rPr>
                      <w:i/>
                      <w:spacing w:val="-16"/>
                      <w:sz w:val="24"/>
                      <w:szCs w:val="24"/>
                    </w:rPr>
                    <w:t xml:space="preserve"> </w:t>
                  </w:r>
                  <w:r w:rsidRPr="009C3FCB">
                    <w:rPr>
                      <w:i/>
                      <w:sz w:val="24"/>
                      <w:szCs w:val="24"/>
                    </w:rPr>
                    <w:t>средств</w:t>
                  </w:r>
                  <w:r w:rsidRPr="009C3FCB">
                    <w:rPr>
                      <w:i/>
                      <w:spacing w:val="-67"/>
                      <w:sz w:val="24"/>
                      <w:szCs w:val="24"/>
                    </w:rPr>
                    <w:t xml:space="preserve"> </w:t>
                  </w:r>
                  <w:r w:rsidRPr="009C3FCB">
                    <w:rPr>
                      <w:i/>
                      <w:sz w:val="24"/>
                      <w:szCs w:val="24"/>
                    </w:rPr>
                    <w:t>и</w:t>
                  </w:r>
                  <w:r w:rsidRPr="009C3FCB">
                    <w:rPr>
                      <w:i/>
                      <w:spacing w:val="1"/>
                      <w:sz w:val="24"/>
                      <w:szCs w:val="24"/>
                    </w:rPr>
                    <w:t xml:space="preserve"> </w:t>
                  </w:r>
                  <w:r w:rsidRPr="009C3FCB">
                    <w:rPr>
                      <w:i/>
                      <w:sz w:val="24"/>
                      <w:szCs w:val="24"/>
                    </w:rPr>
                    <w:t>методов</w:t>
                  </w:r>
                  <w:r w:rsidRPr="009C3FCB">
                    <w:rPr>
                      <w:i/>
                      <w:spacing w:val="1"/>
                      <w:sz w:val="24"/>
                      <w:szCs w:val="24"/>
                    </w:rPr>
                    <w:t xml:space="preserve"> </w:t>
                  </w:r>
                  <w:r w:rsidRPr="009C3FCB">
                    <w:rPr>
                      <w:i/>
                      <w:sz w:val="24"/>
                      <w:szCs w:val="24"/>
                    </w:rPr>
                    <w:t>построения</w:t>
                  </w:r>
                  <w:r w:rsidRPr="009C3FCB">
                    <w:rPr>
                      <w:i/>
                      <w:spacing w:val="-67"/>
                      <w:sz w:val="24"/>
                      <w:szCs w:val="24"/>
                    </w:rPr>
                    <w:t xml:space="preserve"> </w:t>
                  </w:r>
                  <w:r w:rsidRPr="009C3FCB">
                    <w:rPr>
                      <w:i/>
                      <w:sz w:val="24"/>
                      <w:szCs w:val="24"/>
                    </w:rPr>
                    <w:t>образовательного</w:t>
                  </w:r>
                  <w:r w:rsidRPr="009C3FCB">
                    <w:rPr>
                      <w:i/>
                      <w:spacing w:val="-5"/>
                      <w:sz w:val="24"/>
                      <w:szCs w:val="24"/>
                    </w:rPr>
                    <w:t xml:space="preserve"> </w:t>
                  </w:r>
                  <w:r w:rsidRPr="009C3FCB">
                    <w:rPr>
                      <w:i/>
                      <w:sz w:val="24"/>
                      <w:szCs w:val="24"/>
                    </w:rPr>
                    <w:t>процесса;</w:t>
                  </w:r>
                </w:p>
                <w:p w14:paraId="12B5C248" w14:textId="77777777" w:rsidR="00BA68D1" w:rsidRPr="009C3FCB" w:rsidRDefault="00BA68D1" w:rsidP="00961C6B">
                  <w:pPr>
                    <w:pStyle w:val="TableParagraph"/>
                    <w:framePr w:hSpace="180" w:wrap="around" w:vAnchor="text" w:hAnchor="text" w:x="-284" w:y="1"/>
                    <w:numPr>
                      <w:ilvl w:val="0"/>
                      <w:numId w:val="222"/>
                    </w:numPr>
                    <w:tabs>
                      <w:tab w:val="left" w:pos="428"/>
                      <w:tab w:val="left" w:pos="2226"/>
                      <w:tab w:val="left" w:pos="2998"/>
                    </w:tabs>
                    <w:spacing w:after="0" w:line="240" w:lineRule="auto"/>
                    <w:ind w:right="96" w:firstLine="0"/>
                    <w:suppressOverlap/>
                    <w:jc w:val="both"/>
                    <w:rPr>
                      <w:i/>
                      <w:sz w:val="24"/>
                      <w:szCs w:val="24"/>
                    </w:rPr>
                  </w:pPr>
                  <w:r w:rsidRPr="009C3FCB">
                    <w:rPr>
                      <w:i/>
                      <w:sz w:val="24"/>
                      <w:szCs w:val="24"/>
                    </w:rPr>
                    <w:t>умение</w:t>
                  </w:r>
                  <w:r w:rsidRPr="009C3FCB">
                    <w:rPr>
                      <w:i/>
                      <w:sz w:val="24"/>
                      <w:szCs w:val="24"/>
                    </w:rPr>
                    <w:tab/>
                  </w:r>
                  <w:r w:rsidRPr="009C3FCB">
                    <w:rPr>
                      <w:i/>
                      <w:spacing w:val="-1"/>
                      <w:sz w:val="24"/>
                      <w:szCs w:val="24"/>
                    </w:rPr>
                    <w:t>использовать</w:t>
                  </w:r>
                  <w:r w:rsidRPr="009C3FCB">
                    <w:rPr>
                      <w:i/>
                      <w:spacing w:val="-68"/>
                      <w:sz w:val="24"/>
                      <w:szCs w:val="24"/>
                    </w:rPr>
                    <w:t xml:space="preserve"> </w:t>
                  </w:r>
                  <w:r w:rsidRPr="009C3FCB">
                    <w:rPr>
                      <w:i/>
                      <w:sz w:val="24"/>
                      <w:szCs w:val="24"/>
                    </w:rPr>
                    <w:t>средства и методы обучения,</w:t>
                  </w:r>
                  <w:r w:rsidRPr="009C3FCB">
                    <w:rPr>
                      <w:i/>
                      <w:spacing w:val="1"/>
                      <w:sz w:val="24"/>
                      <w:szCs w:val="24"/>
                    </w:rPr>
                    <w:t xml:space="preserve"> </w:t>
                  </w:r>
                  <w:r w:rsidRPr="009C3FCB">
                    <w:rPr>
                      <w:i/>
                      <w:sz w:val="24"/>
                      <w:szCs w:val="24"/>
                    </w:rPr>
                    <w:t>адекватные</w:t>
                  </w:r>
                  <w:r w:rsidRPr="009C3FCB">
                    <w:rPr>
                      <w:i/>
                      <w:spacing w:val="1"/>
                      <w:sz w:val="24"/>
                      <w:szCs w:val="24"/>
                    </w:rPr>
                    <w:t xml:space="preserve"> </w:t>
                  </w:r>
                  <w:r w:rsidRPr="009C3FCB">
                    <w:rPr>
                      <w:i/>
                      <w:sz w:val="24"/>
                      <w:szCs w:val="24"/>
                    </w:rPr>
                    <w:t>поставленным</w:t>
                  </w:r>
                  <w:r w:rsidRPr="009C3FCB">
                    <w:rPr>
                      <w:i/>
                      <w:spacing w:val="-67"/>
                      <w:sz w:val="24"/>
                      <w:szCs w:val="24"/>
                    </w:rPr>
                    <w:t xml:space="preserve"> </w:t>
                  </w:r>
                  <w:r w:rsidRPr="009C3FCB">
                    <w:rPr>
                      <w:i/>
                      <w:sz w:val="24"/>
                      <w:szCs w:val="24"/>
                    </w:rPr>
                    <w:t>задачам,</w:t>
                  </w:r>
                  <w:r w:rsidRPr="009C3FCB">
                    <w:rPr>
                      <w:i/>
                      <w:sz w:val="24"/>
                      <w:szCs w:val="24"/>
                    </w:rPr>
                    <w:tab/>
                  </w:r>
                  <w:r w:rsidRPr="009C3FCB">
                    <w:rPr>
                      <w:i/>
                      <w:sz w:val="24"/>
                      <w:szCs w:val="24"/>
                    </w:rPr>
                    <w:tab/>
                  </w:r>
                  <w:r w:rsidRPr="009C3FCB">
                    <w:rPr>
                      <w:i/>
                      <w:spacing w:val="-1"/>
                      <w:sz w:val="24"/>
                      <w:szCs w:val="24"/>
                    </w:rPr>
                    <w:t>уровню</w:t>
                  </w:r>
                  <w:r w:rsidRPr="009C3FCB">
                    <w:rPr>
                      <w:i/>
                      <w:spacing w:val="-68"/>
                      <w:sz w:val="24"/>
                      <w:szCs w:val="24"/>
                    </w:rPr>
                    <w:t xml:space="preserve"> </w:t>
                  </w:r>
                  <w:r w:rsidRPr="009C3FCB">
                    <w:rPr>
                      <w:i/>
                      <w:sz w:val="24"/>
                      <w:szCs w:val="24"/>
                    </w:rPr>
                    <w:t>подготовленности</w:t>
                  </w:r>
                </w:p>
                <w:p w14:paraId="61EB1141" w14:textId="77777777" w:rsidR="00BA68D1" w:rsidRPr="009C3FCB" w:rsidRDefault="00BA68D1" w:rsidP="00961C6B">
                  <w:pPr>
                    <w:pStyle w:val="TableParagraph"/>
                    <w:framePr w:hSpace="180" w:wrap="around" w:vAnchor="text" w:hAnchor="text" w:x="-284" w:y="1"/>
                    <w:tabs>
                      <w:tab w:val="left" w:pos="3594"/>
                    </w:tabs>
                    <w:ind w:left="108" w:right="97"/>
                    <w:suppressOverlap/>
                    <w:jc w:val="both"/>
                    <w:rPr>
                      <w:i/>
                      <w:sz w:val="24"/>
                      <w:szCs w:val="24"/>
                    </w:rPr>
                  </w:pPr>
                  <w:r w:rsidRPr="009C3FCB">
                    <w:rPr>
                      <w:i/>
                      <w:sz w:val="24"/>
                      <w:szCs w:val="24"/>
                    </w:rPr>
                    <w:t>обучающихся,</w:t>
                  </w:r>
                  <w:r w:rsidRPr="009C3FCB">
                    <w:rPr>
                      <w:i/>
                      <w:sz w:val="24"/>
                      <w:szCs w:val="24"/>
                    </w:rPr>
                    <w:tab/>
                  </w:r>
                  <w:r w:rsidRPr="009C3FCB">
                    <w:rPr>
                      <w:i/>
                      <w:spacing w:val="-1"/>
                      <w:sz w:val="24"/>
                      <w:szCs w:val="24"/>
                    </w:rPr>
                    <w:t>их</w:t>
                  </w:r>
                  <w:r w:rsidRPr="009C3FCB">
                    <w:rPr>
                      <w:i/>
                      <w:spacing w:val="-68"/>
                      <w:sz w:val="24"/>
                      <w:szCs w:val="24"/>
                    </w:rPr>
                    <w:t xml:space="preserve"> </w:t>
                  </w:r>
                  <w:r w:rsidRPr="009C3FCB">
                    <w:rPr>
                      <w:i/>
                      <w:sz w:val="24"/>
                      <w:szCs w:val="24"/>
                    </w:rPr>
                    <w:t>индивидуальным</w:t>
                  </w:r>
                </w:p>
                <w:p w14:paraId="1201E74C" w14:textId="77777777" w:rsidR="00BA68D1" w:rsidRPr="009C3FCB" w:rsidRDefault="00BA68D1" w:rsidP="00961C6B">
                  <w:pPr>
                    <w:pStyle w:val="TableParagraph"/>
                    <w:framePr w:hSpace="180" w:wrap="around" w:vAnchor="text" w:hAnchor="text" w:x="-284" w:y="1"/>
                    <w:spacing w:line="321" w:lineRule="exact"/>
                    <w:ind w:left="108"/>
                    <w:suppressOverlap/>
                    <w:rPr>
                      <w:i/>
                      <w:sz w:val="24"/>
                      <w:szCs w:val="24"/>
                    </w:rPr>
                  </w:pPr>
                  <w:r w:rsidRPr="009C3FCB">
                    <w:rPr>
                      <w:i/>
                      <w:sz w:val="24"/>
                      <w:szCs w:val="24"/>
                    </w:rPr>
                    <w:t>характеристикам;</w:t>
                  </w:r>
                </w:p>
                <w:p w14:paraId="6E130BAC" w14:textId="77777777" w:rsidR="00BA68D1" w:rsidRPr="009C3FCB" w:rsidRDefault="00BA68D1" w:rsidP="00961C6B">
                  <w:pPr>
                    <w:pStyle w:val="TableParagraph"/>
                    <w:framePr w:hSpace="180" w:wrap="around" w:vAnchor="text" w:hAnchor="text" w:x="-284" w:y="1"/>
                    <w:tabs>
                      <w:tab w:val="left" w:pos="2517"/>
                    </w:tabs>
                    <w:ind w:left="108" w:right="95"/>
                    <w:suppressOverlap/>
                    <w:rPr>
                      <w:sz w:val="24"/>
                      <w:szCs w:val="24"/>
                    </w:rPr>
                  </w:pPr>
                  <w:r w:rsidRPr="009C3FCB">
                    <w:rPr>
                      <w:sz w:val="24"/>
                      <w:szCs w:val="24"/>
                    </w:rPr>
                    <w:t>—</w:t>
                  </w:r>
                  <w:r w:rsidRPr="009C3FCB">
                    <w:rPr>
                      <w:spacing w:val="-2"/>
                      <w:sz w:val="24"/>
                      <w:szCs w:val="24"/>
                    </w:rPr>
                    <w:t xml:space="preserve"> </w:t>
                  </w:r>
                  <w:r w:rsidRPr="009C3FCB">
                    <w:rPr>
                      <w:sz w:val="24"/>
                      <w:szCs w:val="24"/>
                    </w:rPr>
                    <w:t>умение</w:t>
                  </w:r>
                  <w:r w:rsidRPr="009C3FCB">
                    <w:rPr>
                      <w:sz w:val="24"/>
                      <w:szCs w:val="24"/>
                    </w:rPr>
                    <w:tab/>
                  </w:r>
                  <w:r w:rsidRPr="009C3FCB">
                    <w:rPr>
                      <w:spacing w:val="-1"/>
                      <w:sz w:val="24"/>
                      <w:szCs w:val="24"/>
                    </w:rPr>
                    <w:t>обосновать</w:t>
                  </w:r>
                  <w:r w:rsidRPr="009C3FCB">
                    <w:rPr>
                      <w:spacing w:val="-67"/>
                      <w:sz w:val="24"/>
                      <w:szCs w:val="24"/>
                    </w:rPr>
                    <w:t xml:space="preserve"> </w:t>
                  </w:r>
                  <w:r w:rsidRPr="009C3FCB">
                    <w:rPr>
                      <w:sz w:val="24"/>
                      <w:szCs w:val="24"/>
                    </w:rPr>
                    <w:t>выбранные</w:t>
                  </w:r>
                  <w:r w:rsidRPr="009C3FCB">
                    <w:rPr>
                      <w:spacing w:val="39"/>
                      <w:sz w:val="24"/>
                      <w:szCs w:val="24"/>
                    </w:rPr>
                    <w:t xml:space="preserve"> </w:t>
                  </w:r>
                  <w:r w:rsidRPr="009C3FCB">
                    <w:rPr>
                      <w:sz w:val="24"/>
                      <w:szCs w:val="24"/>
                    </w:rPr>
                    <w:t>методы</w:t>
                  </w:r>
                  <w:r w:rsidRPr="009C3FCB">
                    <w:rPr>
                      <w:spacing w:val="38"/>
                      <w:sz w:val="24"/>
                      <w:szCs w:val="24"/>
                    </w:rPr>
                    <w:t xml:space="preserve"> </w:t>
                  </w:r>
                  <w:r w:rsidRPr="009C3FCB">
                    <w:rPr>
                      <w:sz w:val="24"/>
                      <w:szCs w:val="24"/>
                    </w:rPr>
                    <w:t>и</w:t>
                  </w:r>
                  <w:r w:rsidRPr="009C3FCB">
                    <w:rPr>
                      <w:spacing w:val="39"/>
                      <w:sz w:val="24"/>
                      <w:szCs w:val="24"/>
                    </w:rPr>
                    <w:t xml:space="preserve"> </w:t>
                  </w:r>
                  <w:r w:rsidRPr="009C3FCB">
                    <w:rPr>
                      <w:sz w:val="24"/>
                      <w:szCs w:val="24"/>
                    </w:rPr>
                    <w:t>средства</w:t>
                  </w:r>
                </w:p>
                <w:p w14:paraId="6BB3C71C" w14:textId="77777777" w:rsidR="00BA68D1" w:rsidRPr="009C3FCB" w:rsidRDefault="00BA68D1" w:rsidP="00961C6B">
                  <w:pPr>
                    <w:pStyle w:val="TableParagraph"/>
                    <w:framePr w:hSpace="180" w:wrap="around" w:vAnchor="text" w:hAnchor="text" w:x="-284" w:y="1"/>
                    <w:spacing w:line="307" w:lineRule="exact"/>
                    <w:ind w:left="108"/>
                    <w:suppressOverlap/>
                    <w:rPr>
                      <w:sz w:val="24"/>
                      <w:szCs w:val="24"/>
                    </w:rPr>
                  </w:pPr>
                  <w:r w:rsidRPr="009C3FCB">
                    <w:rPr>
                      <w:sz w:val="24"/>
                      <w:szCs w:val="24"/>
                    </w:rPr>
                    <w:t>обучения</w:t>
                  </w:r>
                </w:p>
              </w:tc>
            </w:tr>
            <w:tr w:rsidR="00BA68D1" w:rsidRPr="009C3FCB" w14:paraId="60BFA0B4" w14:textId="77777777" w:rsidTr="009C3FCB">
              <w:trPr>
                <w:trHeight w:val="3542"/>
              </w:trPr>
              <w:tc>
                <w:tcPr>
                  <w:tcW w:w="648" w:type="dxa"/>
                  <w:gridSpan w:val="2"/>
                </w:tcPr>
                <w:p w14:paraId="3C7D4FCD" w14:textId="77777777" w:rsidR="00BA68D1" w:rsidRPr="009C3FCB" w:rsidRDefault="00BA68D1" w:rsidP="00961C6B">
                  <w:pPr>
                    <w:pStyle w:val="TableParagraph"/>
                    <w:framePr w:hSpace="180" w:wrap="around" w:vAnchor="text" w:hAnchor="text" w:x="-284" w:y="1"/>
                    <w:spacing w:line="316" w:lineRule="exact"/>
                    <w:ind w:left="92" w:right="155"/>
                    <w:suppressOverlap/>
                    <w:jc w:val="center"/>
                    <w:rPr>
                      <w:sz w:val="24"/>
                      <w:szCs w:val="24"/>
                    </w:rPr>
                  </w:pPr>
                  <w:r w:rsidRPr="009C3FCB">
                    <w:rPr>
                      <w:sz w:val="24"/>
                      <w:szCs w:val="24"/>
                    </w:rPr>
                    <w:t>6.6</w:t>
                  </w:r>
                </w:p>
              </w:tc>
              <w:tc>
                <w:tcPr>
                  <w:tcW w:w="1928" w:type="dxa"/>
                  <w:gridSpan w:val="2"/>
                  <w:tcBorders>
                    <w:right w:val="single" w:sz="6" w:space="0" w:color="000000"/>
                  </w:tcBorders>
                </w:tcPr>
                <w:p w14:paraId="2E6B3F9E" w14:textId="6E733930" w:rsidR="00BA68D1" w:rsidRPr="009C3FCB" w:rsidRDefault="00BA68D1" w:rsidP="00961C6B">
                  <w:pPr>
                    <w:pStyle w:val="TableParagraph"/>
                    <w:framePr w:hSpace="180" w:wrap="around" w:vAnchor="text" w:hAnchor="text" w:x="-284" w:y="1"/>
                    <w:tabs>
                      <w:tab w:val="left" w:pos="1489"/>
                    </w:tabs>
                    <w:ind w:left="110" w:right="91"/>
                    <w:suppressOverlap/>
                    <w:rPr>
                      <w:sz w:val="24"/>
                      <w:szCs w:val="24"/>
                    </w:rPr>
                  </w:pPr>
                  <w:r w:rsidRPr="009C3FCB">
                    <w:rPr>
                      <w:sz w:val="24"/>
                      <w:szCs w:val="24"/>
                    </w:rPr>
                    <w:t>Компетентн</w:t>
                  </w:r>
                  <w:r w:rsidRPr="009C3FCB">
                    <w:rPr>
                      <w:spacing w:val="-67"/>
                      <w:sz w:val="24"/>
                      <w:szCs w:val="24"/>
                    </w:rPr>
                    <w:t xml:space="preserve"> </w:t>
                  </w:r>
                  <w:r w:rsidRPr="009C3FCB">
                    <w:rPr>
                      <w:sz w:val="24"/>
                      <w:szCs w:val="24"/>
                    </w:rPr>
                    <w:t>ость</w:t>
                  </w:r>
                  <w:r w:rsidR="009C3FCB">
                    <w:rPr>
                      <w:sz w:val="24"/>
                      <w:szCs w:val="24"/>
                    </w:rPr>
                    <w:t xml:space="preserve"> </w:t>
                  </w:r>
                  <w:r w:rsidRPr="009C3FCB">
                    <w:rPr>
                      <w:spacing w:val="-4"/>
                      <w:sz w:val="24"/>
                      <w:szCs w:val="24"/>
                    </w:rPr>
                    <w:t>в</w:t>
                  </w:r>
                </w:p>
                <w:p w14:paraId="63746990" w14:textId="77777777" w:rsidR="00BA68D1" w:rsidRPr="009C3FCB" w:rsidRDefault="00BA68D1" w:rsidP="00961C6B">
                  <w:pPr>
                    <w:pStyle w:val="TableParagraph"/>
                    <w:framePr w:hSpace="180" w:wrap="around" w:vAnchor="text" w:hAnchor="text" w:x="-284" w:y="1"/>
                    <w:ind w:left="110" w:right="139"/>
                    <w:suppressOverlap/>
                    <w:rPr>
                      <w:sz w:val="24"/>
                      <w:szCs w:val="24"/>
                    </w:rPr>
                  </w:pPr>
                  <w:r w:rsidRPr="009C3FCB">
                    <w:rPr>
                      <w:sz w:val="24"/>
                      <w:szCs w:val="24"/>
                    </w:rPr>
                    <w:t>способах</w:t>
                  </w:r>
                  <w:r w:rsidRPr="009C3FCB">
                    <w:rPr>
                      <w:spacing w:val="1"/>
                      <w:sz w:val="24"/>
                      <w:szCs w:val="24"/>
                    </w:rPr>
                    <w:t xml:space="preserve"> </w:t>
                  </w:r>
                  <w:r w:rsidRPr="009C3FCB">
                    <w:rPr>
                      <w:sz w:val="24"/>
                      <w:szCs w:val="24"/>
                    </w:rPr>
                    <w:t>умственной</w:t>
                  </w:r>
                  <w:r w:rsidRPr="009C3FCB">
                    <w:rPr>
                      <w:spacing w:val="-67"/>
                      <w:sz w:val="24"/>
                      <w:szCs w:val="24"/>
                    </w:rPr>
                    <w:t xml:space="preserve"> </w:t>
                  </w:r>
                  <w:r w:rsidRPr="009C3FCB">
                    <w:rPr>
                      <w:sz w:val="24"/>
                      <w:szCs w:val="24"/>
                    </w:rPr>
                    <w:t>деятельност</w:t>
                  </w:r>
                  <w:r w:rsidRPr="009C3FCB">
                    <w:rPr>
                      <w:spacing w:val="-67"/>
                      <w:sz w:val="24"/>
                      <w:szCs w:val="24"/>
                    </w:rPr>
                    <w:t xml:space="preserve"> </w:t>
                  </w:r>
                  <w:r w:rsidRPr="009C3FCB">
                    <w:rPr>
                      <w:sz w:val="24"/>
                      <w:szCs w:val="24"/>
                    </w:rPr>
                    <w:t>и</w:t>
                  </w:r>
                </w:p>
              </w:tc>
              <w:tc>
                <w:tcPr>
                  <w:tcW w:w="3970" w:type="dxa"/>
                  <w:tcBorders>
                    <w:left w:val="single" w:sz="6" w:space="0" w:color="000000"/>
                  </w:tcBorders>
                </w:tcPr>
                <w:p w14:paraId="04029900" w14:textId="77777777" w:rsidR="00BA68D1" w:rsidRPr="009C3FCB" w:rsidRDefault="00BA68D1" w:rsidP="00961C6B">
                  <w:pPr>
                    <w:pStyle w:val="TableParagraph"/>
                    <w:framePr w:hSpace="180" w:wrap="around" w:vAnchor="text" w:hAnchor="text" w:x="-284" w:y="1"/>
                    <w:tabs>
                      <w:tab w:val="left" w:pos="2749"/>
                      <w:tab w:val="left" w:pos="2907"/>
                    </w:tabs>
                    <w:ind w:left="108" w:right="92"/>
                    <w:suppressOverlap/>
                    <w:jc w:val="both"/>
                    <w:rPr>
                      <w:sz w:val="24"/>
                      <w:szCs w:val="24"/>
                    </w:rPr>
                  </w:pPr>
                  <w:r w:rsidRPr="009C3FCB">
                    <w:rPr>
                      <w:sz w:val="24"/>
                      <w:szCs w:val="24"/>
                    </w:rPr>
                    <w:t>Характеризует</w:t>
                  </w:r>
                  <w:r w:rsidRPr="009C3FCB">
                    <w:rPr>
                      <w:sz w:val="24"/>
                      <w:szCs w:val="24"/>
                    </w:rPr>
                    <w:tab/>
                  </w:r>
                  <w:r w:rsidRPr="009C3FCB">
                    <w:rPr>
                      <w:sz w:val="24"/>
                      <w:szCs w:val="24"/>
                    </w:rPr>
                    <w:tab/>
                  </w:r>
                  <w:r w:rsidRPr="009C3FCB">
                    <w:rPr>
                      <w:spacing w:val="-1"/>
                      <w:sz w:val="24"/>
                      <w:szCs w:val="24"/>
                    </w:rPr>
                    <w:t>уровень</w:t>
                  </w:r>
                  <w:r w:rsidRPr="009C3FCB">
                    <w:rPr>
                      <w:spacing w:val="-68"/>
                      <w:sz w:val="24"/>
                      <w:szCs w:val="24"/>
                    </w:rPr>
                    <w:t xml:space="preserve"> </w:t>
                  </w:r>
                  <w:r w:rsidRPr="009C3FCB">
                    <w:rPr>
                      <w:sz w:val="24"/>
                      <w:szCs w:val="24"/>
                    </w:rPr>
                    <w:t>владения</w:t>
                  </w:r>
                  <w:r w:rsidRPr="009C3FCB">
                    <w:rPr>
                      <w:spacing w:val="1"/>
                      <w:sz w:val="24"/>
                      <w:szCs w:val="24"/>
                    </w:rPr>
                    <w:t xml:space="preserve"> </w:t>
                  </w:r>
                  <w:r w:rsidRPr="009C3FCB">
                    <w:rPr>
                      <w:sz w:val="24"/>
                      <w:szCs w:val="24"/>
                    </w:rPr>
                    <w:t>педагогом</w:t>
                  </w:r>
                  <w:r w:rsidRPr="009C3FCB">
                    <w:rPr>
                      <w:spacing w:val="1"/>
                      <w:sz w:val="24"/>
                      <w:szCs w:val="24"/>
                    </w:rPr>
                    <w:t xml:space="preserve"> </w:t>
                  </w:r>
                  <w:r w:rsidRPr="009C3FCB">
                    <w:rPr>
                      <w:sz w:val="24"/>
                      <w:szCs w:val="24"/>
                    </w:rPr>
                    <w:t>и</w:t>
                  </w:r>
                  <w:r w:rsidRPr="009C3FCB">
                    <w:rPr>
                      <w:spacing w:val="-67"/>
                      <w:sz w:val="24"/>
                      <w:szCs w:val="24"/>
                    </w:rPr>
                    <w:t xml:space="preserve"> </w:t>
                  </w:r>
                  <w:r w:rsidRPr="009C3FCB">
                    <w:rPr>
                      <w:sz w:val="24"/>
                      <w:szCs w:val="24"/>
                    </w:rPr>
                    <w:t>обучающимися</w:t>
                  </w:r>
                  <w:r w:rsidRPr="009C3FCB">
                    <w:rPr>
                      <w:sz w:val="24"/>
                      <w:szCs w:val="24"/>
                    </w:rPr>
                    <w:tab/>
                  </w:r>
                  <w:r w:rsidRPr="009C3FCB">
                    <w:rPr>
                      <w:spacing w:val="-1"/>
                      <w:sz w:val="24"/>
                      <w:szCs w:val="24"/>
                    </w:rPr>
                    <w:t>системой</w:t>
                  </w:r>
                  <w:r w:rsidRPr="009C3FCB">
                    <w:rPr>
                      <w:spacing w:val="-68"/>
                      <w:sz w:val="24"/>
                      <w:szCs w:val="24"/>
                    </w:rPr>
                    <w:t xml:space="preserve"> </w:t>
                  </w:r>
                  <w:r w:rsidRPr="009C3FCB">
                    <w:rPr>
                      <w:sz w:val="24"/>
                      <w:szCs w:val="24"/>
                    </w:rPr>
                    <w:t>интеллектуальных</w:t>
                  </w:r>
                  <w:r w:rsidRPr="009C3FCB">
                    <w:rPr>
                      <w:spacing w:val="-1"/>
                      <w:sz w:val="24"/>
                      <w:szCs w:val="24"/>
                    </w:rPr>
                    <w:t xml:space="preserve"> </w:t>
                  </w:r>
                  <w:r w:rsidRPr="009C3FCB">
                    <w:rPr>
                      <w:sz w:val="24"/>
                      <w:szCs w:val="24"/>
                    </w:rPr>
                    <w:t>операций</w:t>
                  </w:r>
                </w:p>
              </w:tc>
              <w:tc>
                <w:tcPr>
                  <w:tcW w:w="3970" w:type="dxa"/>
                  <w:gridSpan w:val="2"/>
                </w:tcPr>
                <w:p w14:paraId="72B446C0" w14:textId="77777777" w:rsidR="00BA68D1" w:rsidRPr="009C3FCB" w:rsidRDefault="00BA68D1" w:rsidP="00961C6B">
                  <w:pPr>
                    <w:pStyle w:val="TableParagraph"/>
                    <w:framePr w:hSpace="180" w:wrap="around" w:vAnchor="text" w:hAnchor="text" w:x="-284" w:y="1"/>
                    <w:numPr>
                      <w:ilvl w:val="0"/>
                      <w:numId w:val="221"/>
                    </w:numPr>
                    <w:tabs>
                      <w:tab w:val="left" w:pos="428"/>
                      <w:tab w:val="left" w:pos="1393"/>
                      <w:tab w:val="left" w:pos="2778"/>
                    </w:tabs>
                    <w:spacing w:after="0" w:line="240" w:lineRule="auto"/>
                    <w:ind w:right="96" w:firstLine="0"/>
                    <w:suppressOverlap/>
                    <w:rPr>
                      <w:i/>
                      <w:sz w:val="24"/>
                      <w:szCs w:val="24"/>
                    </w:rPr>
                  </w:pPr>
                  <w:r w:rsidRPr="009C3FCB">
                    <w:rPr>
                      <w:i/>
                      <w:sz w:val="24"/>
                      <w:szCs w:val="24"/>
                    </w:rPr>
                    <w:t>знание</w:t>
                  </w:r>
                  <w:r w:rsidRPr="009C3FCB">
                    <w:rPr>
                      <w:i/>
                      <w:sz w:val="24"/>
                      <w:szCs w:val="24"/>
                    </w:rPr>
                    <w:tab/>
                  </w:r>
                  <w:r w:rsidRPr="009C3FCB">
                    <w:rPr>
                      <w:i/>
                      <w:sz w:val="24"/>
                      <w:szCs w:val="24"/>
                    </w:rPr>
                    <w:tab/>
                  </w:r>
                  <w:r w:rsidRPr="009C3FCB">
                    <w:rPr>
                      <w:i/>
                      <w:spacing w:val="-1"/>
                      <w:sz w:val="24"/>
                      <w:szCs w:val="24"/>
                    </w:rPr>
                    <w:t>системы</w:t>
                  </w:r>
                  <w:r w:rsidRPr="009C3FCB">
                    <w:rPr>
                      <w:i/>
                      <w:spacing w:val="-67"/>
                      <w:sz w:val="24"/>
                      <w:szCs w:val="24"/>
                    </w:rPr>
                    <w:t xml:space="preserve"> </w:t>
                  </w:r>
                  <w:r w:rsidRPr="009C3FCB">
                    <w:rPr>
                      <w:i/>
                      <w:sz w:val="24"/>
                      <w:szCs w:val="24"/>
                    </w:rPr>
                    <w:t>интеллектуальных операций;</w:t>
                  </w:r>
                  <w:r w:rsidRPr="009C3FCB">
                    <w:rPr>
                      <w:i/>
                      <w:spacing w:val="1"/>
                      <w:sz w:val="24"/>
                      <w:szCs w:val="24"/>
                    </w:rPr>
                    <w:t xml:space="preserve"> </w:t>
                  </w:r>
                  <w:r w:rsidRPr="009C3FCB">
                    <w:rPr>
                      <w:i/>
                      <w:sz w:val="24"/>
                      <w:szCs w:val="24"/>
                    </w:rPr>
                    <w:t>владение</w:t>
                  </w:r>
                  <w:r w:rsidRPr="009C3FCB">
                    <w:rPr>
                      <w:i/>
                      <w:sz w:val="24"/>
                      <w:szCs w:val="24"/>
                    </w:rPr>
                    <w:tab/>
                  </w:r>
                  <w:r w:rsidRPr="009C3FCB">
                    <w:rPr>
                      <w:i/>
                      <w:spacing w:val="-1"/>
                      <w:sz w:val="24"/>
                      <w:szCs w:val="24"/>
                    </w:rPr>
                    <w:t>интеллектуальными</w:t>
                  </w:r>
                  <w:r w:rsidRPr="009C3FCB">
                    <w:rPr>
                      <w:i/>
                      <w:spacing w:val="-67"/>
                      <w:sz w:val="24"/>
                      <w:szCs w:val="24"/>
                    </w:rPr>
                    <w:t xml:space="preserve"> </w:t>
                  </w:r>
                  <w:r w:rsidRPr="009C3FCB">
                    <w:rPr>
                      <w:i/>
                      <w:sz w:val="24"/>
                      <w:szCs w:val="24"/>
                    </w:rPr>
                    <w:t>операциями;</w:t>
                  </w:r>
                </w:p>
                <w:p w14:paraId="090B24F8" w14:textId="77777777" w:rsidR="00BA68D1" w:rsidRPr="009C3FCB" w:rsidRDefault="00BA68D1" w:rsidP="00961C6B">
                  <w:pPr>
                    <w:pStyle w:val="TableParagraph"/>
                    <w:framePr w:hSpace="180" w:wrap="around" w:vAnchor="text" w:hAnchor="text" w:x="-284" w:y="1"/>
                    <w:numPr>
                      <w:ilvl w:val="0"/>
                      <w:numId w:val="221"/>
                    </w:numPr>
                    <w:tabs>
                      <w:tab w:val="left" w:pos="428"/>
                      <w:tab w:val="left" w:pos="2070"/>
                    </w:tabs>
                    <w:spacing w:after="0" w:line="240" w:lineRule="auto"/>
                    <w:ind w:right="94" w:firstLine="0"/>
                    <w:suppressOverlap/>
                    <w:jc w:val="both"/>
                    <w:rPr>
                      <w:i/>
                      <w:sz w:val="24"/>
                      <w:szCs w:val="24"/>
                    </w:rPr>
                  </w:pPr>
                  <w:r w:rsidRPr="009C3FCB">
                    <w:rPr>
                      <w:i/>
                      <w:sz w:val="24"/>
                      <w:szCs w:val="24"/>
                    </w:rPr>
                    <w:t>умение</w:t>
                  </w:r>
                  <w:r w:rsidRPr="009C3FCB">
                    <w:rPr>
                      <w:i/>
                      <w:sz w:val="24"/>
                      <w:szCs w:val="24"/>
                    </w:rPr>
                    <w:tab/>
                  </w:r>
                  <w:r w:rsidRPr="009C3FCB">
                    <w:rPr>
                      <w:i/>
                      <w:spacing w:val="-1"/>
                      <w:sz w:val="24"/>
                      <w:szCs w:val="24"/>
                    </w:rPr>
                    <w:t>сформировать</w:t>
                  </w:r>
                  <w:r w:rsidRPr="009C3FCB">
                    <w:rPr>
                      <w:i/>
                      <w:spacing w:val="-68"/>
                      <w:sz w:val="24"/>
                      <w:szCs w:val="24"/>
                    </w:rPr>
                    <w:t xml:space="preserve"> </w:t>
                  </w:r>
                  <w:r w:rsidRPr="009C3FCB">
                    <w:rPr>
                      <w:i/>
                      <w:sz w:val="24"/>
                      <w:szCs w:val="24"/>
                    </w:rPr>
                    <w:t>интеллектуальные операции у</w:t>
                  </w:r>
                  <w:r w:rsidRPr="009C3FCB">
                    <w:rPr>
                      <w:i/>
                      <w:spacing w:val="1"/>
                      <w:sz w:val="24"/>
                      <w:szCs w:val="24"/>
                    </w:rPr>
                    <w:t xml:space="preserve"> </w:t>
                  </w:r>
                  <w:r w:rsidRPr="009C3FCB">
                    <w:rPr>
                      <w:i/>
                      <w:sz w:val="24"/>
                      <w:szCs w:val="24"/>
                    </w:rPr>
                    <w:t>учеников;</w:t>
                  </w:r>
                </w:p>
                <w:p w14:paraId="0B960342" w14:textId="77777777" w:rsidR="00BA68D1" w:rsidRPr="009C3FCB" w:rsidRDefault="00BA68D1" w:rsidP="00961C6B">
                  <w:pPr>
                    <w:pStyle w:val="TableParagraph"/>
                    <w:framePr w:hSpace="180" w:wrap="around" w:vAnchor="text" w:hAnchor="text" w:x="-284" w:y="1"/>
                    <w:tabs>
                      <w:tab w:val="left" w:pos="2286"/>
                      <w:tab w:val="left" w:pos="2660"/>
                    </w:tabs>
                    <w:ind w:left="108" w:right="94"/>
                    <w:suppressOverlap/>
                    <w:rPr>
                      <w:sz w:val="24"/>
                      <w:szCs w:val="24"/>
                    </w:rPr>
                  </w:pPr>
                  <w:r w:rsidRPr="009C3FCB">
                    <w:rPr>
                      <w:sz w:val="24"/>
                      <w:szCs w:val="24"/>
                    </w:rPr>
                    <w:t>—</w:t>
                  </w:r>
                  <w:r w:rsidRPr="009C3FCB">
                    <w:rPr>
                      <w:spacing w:val="-2"/>
                      <w:sz w:val="24"/>
                      <w:szCs w:val="24"/>
                    </w:rPr>
                    <w:t xml:space="preserve"> </w:t>
                  </w:r>
                  <w:r w:rsidRPr="009C3FCB">
                    <w:rPr>
                      <w:sz w:val="24"/>
                      <w:szCs w:val="24"/>
                    </w:rPr>
                    <w:t>умение</w:t>
                  </w:r>
                  <w:r w:rsidRPr="009C3FCB">
                    <w:rPr>
                      <w:sz w:val="24"/>
                      <w:szCs w:val="24"/>
                    </w:rPr>
                    <w:tab/>
                  </w:r>
                  <w:r w:rsidRPr="009C3FCB">
                    <w:rPr>
                      <w:spacing w:val="-1"/>
                      <w:sz w:val="24"/>
                      <w:szCs w:val="24"/>
                    </w:rPr>
                    <w:t>организовать</w:t>
                  </w:r>
                  <w:r w:rsidRPr="009C3FCB">
                    <w:rPr>
                      <w:spacing w:val="-67"/>
                      <w:sz w:val="24"/>
                      <w:szCs w:val="24"/>
                    </w:rPr>
                    <w:t xml:space="preserve"> </w:t>
                  </w:r>
                  <w:r w:rsidRPr="009C3FCB">
                    <w:rPr>
                      <w:sz w:val="24"/>
                      <w:szCs w:val="24"/>
                    </w:rPr>
                    <w:t>использование</w:t>
                  </w:r>
                  <w:r w:rsidRPr="009C3FCB">
                    <w:rPr>
                      <w:spacing w:val="1"/>
                      <w:sz w:val="24"/>
                      <w:szCs w:val="24"/>
                    </w:rPr>
                    <w:t xml:space="preserve"> </w:t>
                  </w:r>
                  <w:r w:rsidRPr="009C3FCB">
                    <w:rPr>
                      <w:sz w:val="24"/>
                      <w:szCs w:val="24"/>
                    </w:rPr>
                    <w:t>интеллектуальных</w:t>
                  </w:r>
                  <w:r w:rsidRPr="009C3FCB">
                    <w:rPr>
                      <w:sz w:val="24"/>
                      <w:szCs w:val="24"/>
                    </w:rPr>
                    <w:tab/>
                    <w:t>операций,</w:t>
                  </w:r>
                </w:p>
                <w:p w14:paraId="1507A131" w14:textId="77777777" w:rsidR="00BA68D1" w:rsidRPr="009C3FCB" w:rsidRDefault="00BA68D1" w:rsidP="00961C6B">
                  <w:pPr>
                    <w:pStyle w:val="TableParagraph"/>
                    <w:framePr w:hSpace="180" w:wrap="around" w:vAnchor="text" w:hAnchor="text" w:x="-284" w:y="1"/>
                    <w:spacing w:line="307" w:lineRule="exact"/>
                    <w:ind w:left="108"/>
                    <w:suppressOverlap/>
                    <w:rPr>
                      <w:sz w:val="24"/>
                      <w:szCs w:val="24"/>
                    </w:rPr>
                  </w:pPr>
                  <w:r w:rsidRPr="009C3FCB">
                    <w:rPr>
                      <w:sz w:val="24"/>
                      <w:szCs w:val="24"/>
                    </w:rPr>
                    <w:t>адекватных</w:t>
                  </w:r>
                  <w:r w:rsidRPr="009C3FCB">
                    <w:rPr>
                      <w:spacing w:val="-6"/>
                      <w:sz w:val="24"/>
                      <w:szCs w:val="24"/>
                    </w:rPr>
                    <w:t xml:space="preserve"> </w:t>
                  </w:r>
                  <w:r w:rsidRPr="009C3FCB">
                    <w:rPr>
                      <w:sz w:val="24"/>
                      <w:szCs w:val="24"/>
                    </w:rPr>
                    <w:t>решаемой</w:t>
                  </w:r>
                  <w:r w:rsidRPr="009C3FCB">
                    <w:rPr>
                      <w:spacing w:val="-3"/>
                      <w:sz w:val="24"/>
                      <w:szCs w:val="24"/>
                    </w:rPr>
                    <w:t xml:space="preserve"> </w:t>
                  </w:r>
                  <w:r w:rsidRPr="009C3FCB">
                    <w:rPr>
                      <w:sz w:val="24"/>
                      <w:szCs w:val="24"/>
                    </w:rPr>
                    <w:t>задаче</w:t>
                  </w:r>
                </w:p>
              </w:tc>
            </w:tr>
          </w:tbl>
          <w:p w14:paraId="0D219890" w14:textId="2D4B713B" w:rsidR="00344944" w:rsidRPr="009C3FCB" w:rsidRDefault="00344944" w:rsidP="00044965">
            <w:pPr>
              <w:spacing w:line="256" w:lineRule="auto"/>
              <w:ind w:right="173" w:firstLine="710"/>
              <w:jc w:val="both"/>
              <w:rPr>
                <w:rFonts w:eastAsiaTheme="minorHAnsi"/>
                <w:sz w:val="24"/>
                <w:szCs w:val="24"/>
                <w:lang w:eastAsia="en-US"/>
              </w:rPr>
            </w:pPr>
          </w:p>
          <w:p w14:paraId="6670956F" w14:textId="71B86C4B" w:rsidR="00BD4E49" w:rsidRPr="00272DC2" w:rsidRDefault="00BD4E49" w:rsidP="00044965">
            <w:pPr>
              <w:keepNext/>
              <w:keepLines/>
              <w:spacing w:after="0" w:line="360" w:lineRule="auto"/>
              <w:ind w:left="709" w:right="173"/>
              <w:outlineLvl w:val="2"/>
              <w:rPr>
                <w:rFonts w:eastAsiaTheme="majorEastAsia"/>
                <w:color w:val="000000" w:themeColor="text1"/>
                <w:sz w:val="28"/>
                <w:szCs w:val="28"/>
              </w:rPr>
            </w:pPr>
            <w:r w:rsidRPr="00272DC2">
              <w:rPr>
                <w:rFonts w:eastAsiaTheme="majorEastAsia"/>
                <w:color w:val="000000" w:themeColor="text1"/>
                <w:sz w:val="28"/>
                <w:szCs w:val="28"/>
              </w:rPr>
              <w:t>3.3.2. Психолого-педагогические условия реализации основной</w:t>
            </w:r>
            <w:bookmarkStart w:id="27" w:name="_Toc410654078"/>
            <w:bookmarkEnd w:id="24"/>
            <w:r w:rsidRPr="00272DC2">
              <w:rPr>
                <w:rFonts w:eastAsiaTheme="majorEastAsia"/>
                <w:color w:val="000000" w:themeColor="text1"/>
                <w:sz w:val="28"/>
                <w:szCs w:val="28"/>
              </w:rPr>
              <w:t xml:space="preserve"> образовательной программы начального</w:t>
            </w:r>
          </w:p>
          <w:p w14:paraId="0821C3C1" w14:textId="77777777" w:rsidR="00BD4E49" w:rsidRPr="00272DC2" w:rsidRDefault="00BD4E49" w:rsidP="00044965">
            <w:pPr>
              <w:keepNext/>
              <w:keepLines/>
              <w:spacing w:after="0" w:line="360" w:lineRule="auto"/>
              <w:ind w:left="709" w:right="173"/>
              <w:outlineLvl w:val="2"/>
              <w:rPr>
                <w:rFonts w:eastAsiaTheme="majorEastAsia"/>
                <w:color w:val="000000" w:themeColor="text1"/>
                <w:sz w:val="28"/>
                <w:szCs w:val="28"/>
              </w:rPr>
            </w:pPr>
            <w:r w:rsidRPr="00272DC2">
              <w:rPr>
                <w:rFonts w:eastAsiaTheme="majorEastAsia"/>
                <w:color w:val="000000" w:themeColor="text1"/>
                <w:sz w:val="28"/>
                <w:szCs w:val="28"/>
              </w:rPr>
              <w:t>общего образования</w:t>
            </w:r>
            <w:bookmarkEnd w:id="25"/>
            <w:bookmarkEnd w:id="26"/>
            <w:bookmarkEnd w:id="27"/>
          </w:p>
          <w:p w14:paraId="125F8354" w14:textId="77777777" w:rsidR="00BD4E49" w:rsidRPr="00272DC2" w:rsidRDefault="00BD4E49" w:rsidP="00044965">
            <w:pPr>
              <w:tabs>
                <w:tab w:val="num" w:pos="0"/>
              </w:tabs>
              <w:spacing w:after="0" w:line="360" w:lineRule="auto"/>
              <w:ind w:right="173" w:firstLine="567"/>
              <w:jc w:val="both"/>
              <w:rPr>
                <w:iCs/>
                <w:sz w:val="28"/>
                <w:szCs w:val="28"/>
              </w:rPr>
            </w:pPr>
            <w:r w:rsidRPr="00272DC2">
              <w:rPr>
                <w:iCs/>
                <w:sz w:val="28"/>
                <w:szCs w:val="28"/>
              </w:rPr>
              <w:t>Направления психолого-педагогического сопровождения:</w:t>
            </w:r>
          </w:p>
          <w:p w14:paraId="753DFA8A"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п</w:t>
            </w:r>
            <w:r w:rsidRPr="00272DC2">
              <w:rPr>
                <w:sz w:val="28"/>
                <w:szCs w:val="28"/>
                <w:lang w:val="x-none" w:bidi="ar-SA"/>
              </w:rPr>
              <w:t>сихолого-педагогическое сопровождение процесса адаптации</w:t>
            </w:r>
          </w:p>
          <w:p w14:paraId="65C175D8" w14:textId="77777777" w:rsidR="00BD4E49" w:rsidRPr="00272DC2" w:rsidRDefault="00BD4E49" w:rsidP="00044965">
            <w:pPr>
              <w:widowControl/>
              <w:tabs>
                <w:tab w:val="left" w:pos="284"/>
              </w:tabs>
              <w:autoSpaceDE/>
              <w:autoSpaceDN/>
              <w:spacing w:after="0" w:line="360" w:lineRule="auto"/>
              <w:ind w:right="173"/>
              <w:contextualSpacing/>
              <w:jc w:val="both"/>
              <w:rPr>
                <w:sz w:val="28"/>
                <w:szCs w:val="28"/>
                <w:lang w:val="x-none" w:bidi="ar-SA"/>
              </w:rPr>
            </w:pPr>
            <w:r w:rsidRPr="00272DC2">
              <w:rPr>
                <w:sz w:val="28"/>
                <w:szCs w:val="28"/>
                <w:lang w:val="x-none" w:bidi="ar-SA"/>
              </w:rPr>
              <w:t>учащихся в переходный период (</w:t>
            </w:r>
            <w:r w:rsidRPr="00272DC2">
              <w:rPr>
                <w:sz w:val="28"/>
                <w:szCs w:val="28"/>
                <w:lang w:bidi="ar-SA"/>
              </w:rPr>
              <w:t>1</w:t>
            </w:r>
            <w:r w:rsidRPr="00272DC2">
              <w:rPr>
                <w:sz w:val="28"/>
                <w:szCs w:val="28"/>
                <w:lang w:val="x-none" w:bidi="ar-SA"/>
              </w:rPr>
              <w:t xml:space="preserve">-ые, </w:t>
            </w:r>
            <w:r w:rsidRPr="00272DC2">
              <w:rPr>
                <w:sz w:val="28"/>
                <w:szCs w:val="28"/>
                <w:lang w:bidi="ar-SA"/>
              </w:rPr>
              <w:t>4</w:t>
            </w:r>
            <w:r w:rsidRPr="00272DC2">
              <w:rPr>
                <w:sz w:val="28"/>
                <w:szCs w:val="28"/>
                <w:lang w:val="x-none" w:bidi="ar-SA"/>
              </w:rPr>
              <w:t>-ые классы</w:t>
            </w:r>
            <w:r w:rsidRPr="00272DC2">
              <w:rPr>
                <w:sz w:val="28"/>
                <w:szCs w:val="28"/>
                <w:lang w:bidi="ar-SA"/>
              </w:rPr>
              <w:t>)</w:t>
            </w:r>
            <w:r w:rsidRPr="00272DC2">
              <w:rPr>
                <w:sz w:val="28"/>
                <w:szCs w:val="28"/>
                <w:lang w:val="x-none" w:bidi="ar-SA"/>
              </w:rPr>
              <w:t xml:space="preserve">; </w:t>
            </w:r>
          </w:p>
          <w:p w14:paraId="49D2C718"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п</w:t>
            </w:r>
            <w:r w:rsidRPr="00272DC2">
              <w:rPr>
                <w:sz w:val="28"/>
                <w:szCs w:val="28"/>
                <w:lang w:val="x-none" w:bidi="ar-SA"/>
              </w:rPr>
              <w:t>сихолого-педагогическое сопровождение учащихся «группы риска»;</w:t>
            </w:r>
          </w:p>
          <w:p w14:paraId="362CC593"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п</w:t>
            </w:r>
            <w:r w:rsidRPr="00272DC2">
              <w:rPr>
                <w:sz w:val="28"/>
                <w:szCs w:val="28"/>
                <w:lang w:val="x-none" w:bidi="ar-SA"/>
              </w:rPr>
              <w:t>сихологическое просвещение всех участников образовательного процесса;</w:t>
            </w:r>
          </w:p>
          <w:p w14:paraId="6EA47AC8"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м</w:t>
            </w:r>
            <w:r w:rsidRPr="00272DC2">
              <w:rPr>
                <w:sz w:val="28"/>
                <w:szCs w:val="28"/>
                <w:lang w:val="x-none" w:bidi="ar-SA"/>
              </w:rPr>
              <w:t xml:space="preserve">ониторинг возможностей и способностей обучающихся; </w:t>
            </w:r>
          </w:p>
          <w:p w14:paraId="37073774"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в</w:t>
            </w:r>
            <w:r w:rsidRPr="00272DC2">
              <w:rPr>
                <w:sz w:val="28"/>
                <w:szCs w:val="28"/>
                <w:lang w:val="x-none" w:bidi="ar-SA"/>
              </w:rPr>
              <w:t>ыявление и поддержка детей с особыми образовательными потребностями;</w:t>
            </w:r>
          </w:p>
          <w:p w14:paraId="2AE72D17"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в</w:t>
            </w:r>
            <w:r w:rsidRPr="00272DC2">
              <w:rPr>
                <w:sz w:val="28"/>
                <w:szCs w:val="28"/>
                <w:lang w:val="x-none" w:bidi="ar-SA"/>
              </w:rPr>
              <w:t>ыявление и поддержка одарённых детей</w:t>
            </w:r>
            <w:r w:rsidRPr="00272DC2">
              <w:rPr>
                <w:sz w:val="28"/>
                <w:szCs w:val="28"/>
                <w:lang w:bidi="ar-SA"/>
              </w:rPr>
              <w:t>;</w:t>
            </w:r>
            <w:r w:rsidRPr="00272DC2">
              <w:rPr>
                <w:sz w:val="28"/>
                <w:szCs w:val="28"/>
                <w:lang w:val="x-none" w:bidi="ar-SA"/>
              </w:rPr>
              <w:t xml:space="preserve"> </w:t>
            </w:r>
          </w:p>
          <w:p w14:paraId="01B99DEE"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д</w:t>
            </w:r>
            <w:r w:rsidRPr="00272DC2">
              <w:rPr>
                <w:sz w:val="28"/>
                <w:szCs w:val="28"/>
                <w:lang w:val="x-none" w:bidi="ar-SA"/>
              </w:rPr>
              <w:t>ифференциация и индивидуализация обучения;</w:t>
            </w:r>
          </w:p>
          <w:p w14:paraId="48EC6D61" w14:textId="77777777" w:rsidR="00BD4E49" w:rsidRPr="00272DC2" w:rsidRDefault="00BD4E49" w:rsidP="00044965">
            <w:pPr>
              <w:widowControl/>
              <w:numPr>
                <w:ilvl w:val="0"/>
                <w:numId w:val="187"/>
              </w:numPr>
              <w:tabs>
                <w:tab w:val="left" w:pos="284"/>
              </w:tabs>
              <w:autoSpaceDE/>
              <w:autoSpaceDN/>
              <w:spacing w:after="0" w:line="360" w:lineRule="auto"/>
              <w:ind w:right="173"/>
              <w:contextualSpacing/>
              <w:jc w:val="both"/>
              <w:rPr>
                <w:sz w:val="28"/>
                <w:szCs w:val="28"/>
                <w:lang w:val="x-none" w:bidi="ar-SA"/>
              </w:rPr>
            </w:pPr>
            <w:r w:rsidRPr="00272DC2">
              <w:rPr>
                <w:sz w:val="28"/>
                <w:szCs w:val="28"/>
                <w:lang w:bidi="ar-SA"/>
              </w:rPr>
              <w:t>с</w:t>
            </w:r>
            <w:r w:rsidRPr="00272DC2">
              <w:rPr>
                <w:sz w:val="28"/>
                <w:szCs w:val="28"/>
                <w:lang w:val="x-none" w:bidi="ar-SA"/>
              </w:rPr>
              <w:t>охранение и укрепление психологического здоровья.</w:t>
            </w:r>
          </w:p>
          <w:p w14:paraId="312D0BBE" w14:textId="0840CEA0" w:rsidR="00BD4E49" w:rsidRPr="00272DC2" w:rsidRDefault="00BD4E49" w:rsidP="00044965">
            <w:pPr>
              <w:widowControl/>
              <w:numPr>
                <w:ilvl w:val="0"/>
                <w:numId w:val="188"/>
              </w:numPr>
              <w:autoSpaceDE/>
              <w:autoSpaceDN/>
              <w:spacing w:after="0" w:line="360" w:lineRule="auto"/>
              <w:ind w:left="0" w:right="173" w:firstLine="567"/>
              <w:contextualSpacing/>
              <w:jc w:val="both"/>
              <w:rPr>
                <w:sz w:val="28"/>
                <w:szCs w:val="28"/>
                <w:lang w:val="x-none" w:bidi="ar-SA"/>
              </w:rPr>
            </w:pPr>
            <w:r w:rsidRPr="00272DC2">
              <w:rPr>
                <w:sz w:val="28"/>
                <w:szCs w:val="28"/>
                <w:lang w:val="x-none" w:bidi="ar-SA"/>
              </w:rPr>
              <w:t>Формирование и развитие психолого-педагогической компетентности участников образовательного процесса. Социально-психолого-педагогическая служба активно работает с педагогами  по следующим направлениям:</w:t>
            </w:r>
          </w:p>
          <w:p w14:paraId="282838EA" w14:textId="77777777" w:rsidR="00BD4E49" w:rsidRPr="00272DC2" w:rsidRDefault="00BD4E49" w:rsidP="00044965">
            <w:pPr>
              <w:widowControl/>
              <w:numPr>
                <w:ilvl w:val="0"/>
                <w:numId w:val="190"/>
              </w:numPr>
              <w:autoSpaceDE/>
              <w:autoSpaceDN/>
              <w:spacing w:after="0" w:line="360" w:lineRule="auto"/>
              <w:ind w:left="0" w:right="173" w:firstLine="360"/>
              <w:contextualSpacing/>
              <w:jc w:val="both"/>
              <w:rPr>
                <w:sz w:val="28"/>
                <w:szCs w:val="28"/>
                <w:lang w:val="x-none" w:bidi="ar-SA"/>
              </w:rPr>
            </w:pPr>
            <w:r w:rsidRPr="00272DC2">
              <w:rPr>
                <w:sz w:val="28"/>
                <w:szCs w:val="28"/>
                <w:lang w:bidi="ar-SA"/>
              </w:rPr>
              <w:t>п</w:t>
            </w:r>
            <w:r w:rsidRPr="00272DC2">
              <w:rPr>
                <w:sz w:val="28"/>
                <w:szCs w:val="28"/>
                <w:lang w:val="x-none" w:bidi="ar-SA"/>
              </w:rPr>
              <w:t>сихолого-педагогическое консультирование по вопросам взаимодействия с учащимися и их родителями;</w:t>
            </w:r>
          </w:p>
          <w:p w14:paraId="2A1C2806" w14:textId="77777777" w:rsidR="00BD4E49" w:rsidRPr="00272DC2" w:rsidRDefault="00BD4E49" w:rsidP="00044965">
            <w:pPr>
              <w:widowControl/>
              <w:numPr>
                <w:ilvl w:val="0"/>
                <w:numId w:val="190"/>
              </w:numPr>
              <w:autoSpaceDE/>
              <w:autoSpaceDN/>
              <w:spacing w:after="0" w:line="360" w:lineRule="auto"/>
              <w:ind w:right="173"/>
              <w:contextualSpacing/>
              <w:jc w:val="both"/>
              <w:rPr>
                <w:sz w:val="28"/>
                <w:szCs w:val="28"/>
                <w:lang w:val="x-none" w:bidi="ar-SA"/>
              </w:rPr>
            </w:pPr>
            <w:r w:rsidRPr="00272DC2">
              <w:rPr>
                <w:sz w:val="28"/>
                <w:szCs w:val="28"/>
                <w:lang w:bidi="ar-SA"/>
              </w:rPr>
              <w:t>м</w:t>
            </w:r>
            <w:r w:rsidRPr="00272DC2">
              <w:rPr>
                <w:sz w:val="28"/>
                <w:szCs w:val="28"/>
                <w:lang w:val="x-none" w:bidi="ar-SA"/>
              </w:rPr>
              <w:t>етодическая помощь;</w:t>
            </w:r>
          </w:p>
          <w:p w14:paraId="15383ECE" w14:textId="77777777" w:rsidR="00BD4E49" w:rsidRPr="00272DC2" w:rsidRDefault="00BD4E49" w:rsidP="00044965">
            <w:pPr>
              <w:widowControl/>
              <w:numPr>
                <w:ilvl w:val="0"/>
                <w:numId w:val="190"/>
              </w:numPr>
              <w:autoSpaceDE/>
              <w:autoSpaceDN/>
              <w:spacing w:after="0" w:line="360" w:lineRule="auto"/>
              <w:ind w:left="0" w:right="173" w:firstLine="360"/>
              <w:contextualSpacing/>
              <w:jc w:val="both"/>
              <w:rPr>
                <w:sz w:val="28"/>
                <w:szCs w:val="28"/>
                <w:lang w:val="x-none" w:bidi="ar-SA"/>
              </w:rPr>
            </w:pPr>
            <w:r w:rsidRPr="00272DC2">
              <w:rPr>
                <w:sz w:val="28"/>
                <w:szCs w:val="28"/>
                <w:lang w:bidi="ar-SA"/>
              </w:rPr>
              <w:t>э</w:t>
            </w:r>
            <w:r w:rsidRPr="00272DC2">
              <w:rPr>
                <w:sz w:val="28"/>
                <w:szCs w:val="28"/>
                <w:lang w:val="x-none" w:bidi="ar-SA"/>
              </w:rPr>
              <w:t>кспертно-просветительская работа (выступление на педагогических советах, семинары);</w:t>
            </w:r>
          </w:p>
          <w:p w14:paraId="29CE2966" w14:textId="77777777" w:rsidR="00BD4E49" w:rsidRPr="00272DC2" w:rsidRDefault="00BD4E49" w:rsidP="00044965">
            <w:pPr>
              <w:widowControl/>
              <w:numPr>
                <w:ilvl w:val="0"/>
                <w:numId w:val="190"/>
              </w:numPr>
              <w:autoSpaceDE/>
              <w:autoSpaceDN/>
              <w:spacing w:after="0" w:line="360" w:lineRule="auto"/>
              <w:ind w:left="0" w:right="173" w:firstLine="360"/>
              <w:contextualSpacing/>
              <w:jc w:val="both"/>
              <w:rPr>
                <w:sz w:val="28"/>
                <w:szCs w:val="28"/>
                <w:lang w:val="x-none" w:bidi="ar-SA"/>
              </w:rPr>
            </w:pPr>
            <w:r w:rsidRPr="00272DC2">
              <w:rPr>
                <w:sz w:val="28"/>
                <w:szCs w:val="28"/>
                <w:lang w:bidi="ar-SA"/>
              </w:rPr>
              <w:t>п</w:t>
            </w:r>
            <w:r w:rsidRPr="00272DC2">
              <w:rPr>
                <w:sz w:val="28"/>
                <w:szCs w:val="28"/>
                <w:lang w:val="x-none" w:bidi="ar-SA"/>
              </w:rPr>
              <w:t>рофилактическая (занятия, направленные на повышение психолого-педагогической грамотности, на снятие эмоциональной усталости, профессионального выгорания).</w:t>
            </w:r>
          </w:p>
          <w:p w14:paraId="6516E93F" w14:textId="77777777" w:rsidR="00BD4E49" w:rsidRPr="00272DC2" w:rsidRDefault="00BD4E49" w:rsidP="00044965">
            <w:pPr>
              <w:widowControl/>
              <w:autoSpaceDE/>
              <w:autoSpaceDN/>
              <w:spacing w:after="0" w:line="360" w:lineRule="auto"/>
              <w:ind w:right="173" w:firstLine="567"/>
              <w:contextualSpacing/>
              <w:jc w:val="both"/>
              <w:rPr>
                <w:sz w:val="28"/>
                <w:szCs w:val="28"/>
                <w:lang w:val="x-none" w:bidi="ar-SA"/>
              </w:rPr>
            </w:pPr>
            <w:r w:rsidRPr="00272DC2">
              <w:rPr>
                <w:sz w:val="28"/>
                <w:szCs w:val="28"/>
                <w:lang w:val="x-none" w:bidi="ar-SA"/>
              </w:rPr>
              <w:t xml:space="preserve"> Психолого-педагогическое сопровождение участников образовательн</w:t>
            </w:r>
            <w:r w:rsidRPr="00272DC2">
              <w:rPr>
                <w:sz w:val="28"/>
                <w:szCs w:val="28"/>
                <w:lang w:bidi="ar-SA"/>
              </w:rPr>
              <w:t>ых</w:t>
            </w:r>
            <w:r w:rsidRPr="00272DC2">
              <w:rPr>
                <w:sz w:val="28"/>
                <w:szCs w:val="28"/>
                <w:lang w:val="x-none" w:bidi="ar-SA"/>
              </w:rPr>
              <w:t xml:space="preserve"> </w:t>
            </w:r>
            <w:r w:rsidRPr="00272DC2">
              <w:rPr>
                <w:sz w:val="28"/>
                <w:szCs w:val="28"/>
                <w:lang w:bidi="ar-SA"/>
              </w:rPr>
              <w:t>отношений</w:t>
            </w:r>
            <w:r w:rsidRPr="00272DC2">
              <w:rPr>
                <w:sz w:val="28"/>
                <w:szCs w:val="28"/>
                <w:lang w:val="x-none" w:bidi="ar-SA"/>
              </w:rPr>
              <w:t xml:space="preserve"> осуществляется на следующих уровнях:</w:t>
            </w:r>
          </w:p>
          <w:p w14:paraId="3AFF02C2" w14:textId="77777777" w:rsidR="00BD4E49" w:rsidRPr="00272DC2" w:rsidRDefault="00BD4E49" w:rsidP="00044965">
            <w:pPr>
              <w:widowControl/>
              <w:numPr>
                <w:ilvl w:val="0"/>
                <w:numId w:val="189"/>
              </w:numPr>
              <w:autoSpaceDE/>
              <w:autoSpaceDN/>
              <w:spacing w:after="0" w:line="360" w:lineRule="auto"/>
              <w:ind w:right="173"/>
              <w:contextualSpacing/>
              <w:jc w:val="both"/>
              <w:rPr>
                <w:sz w:val="28"/>
                <w:szCs w:val="28"/>
                <w:lang w:val="x-none" w:bidi="ar-SA"/>
              </w:rPr>
            </w:pPr>
            <w:r w:rsidRPr="00272DC2">
              <w:rPr>
                <w:sz w:val="28"/>
                <w:szCs w:val="28"/>
                <w:lang w:val="x-none" w:bidi="ar-SA"/>
              </w:rPr>
              <w:t xml:space="preserve">индивидуальное; </w:t>
            </w:r>
          </w:p>
          <w:p w14:paraId="6419A364" w14:textId="77777777" w:rsidR="00BD4E49" w:rsidRPr="00272DC2" w:rsidRDefault="00BD4E49" w:rsidP="00044965">
            <w:pPr>
              <w:widowControl/>
              <w:numPr>
                <w:ilvl w:val="0"/>
                <w:numId w:val="189"/>
              </w:numPr>
              <w:autoSpaceDE/>
              <w:autoSpaceDN/>
              <w:spacing w:after="0" w:line="360" w:lineRule="auto"/>
              <w:ind w:right="173"/>
              <w:contextualSpacing/>
              <w:jc w:val="both"/>
              <w:rPr>
                <w:sz w:val="28"/>
                <w:szCs w:val="28"/>
                <w:lang w:val="x-none" w:bidi="ar-SA"/>
              </w:rPr>
            </w:pPr>
            <w:r w:rsidRPr="00272DC2">
              <w:rPr>
                <w:sz w:val="28"/>
                <w:szCs w:val="28"/>
                <w:lang w:val="x-none" w:bidi="ar-SA"/>
              </w:rPr>
              <w:t xml:space="preserve">групповое; </w:t>
            </w:r>
          </w:p>
          <w:p w14:paraId="469E2824" w14:textId="77777777" w:rsidR="00BD4E49" w:rsidRPr="00272DC2" w:rsidRDefault="00BD4E49" w:rsidP="00044965">
            <w:pPr>
              <w:widowControl/>
              <w:numPr>
                <w:ilvl w:val="0"/>
                <w:numId w:val="189"/>
              </w:numPr>
              <w:autoSpaceDE/>
              <w:autoSpaceDN/>
              <w:spacing w:after="0" w:line="360" w:lineRule="auto"/>
              <w:ind w:right="173"/>
              <w:contextualSpacing/>
              <w:jc w:val="both"/>
              <w:rPr>
                <w:sz w:val="28"/>
                <w:szCs w:val="28"/>
                <w:lang w:val="x-none" w:bidi="ar-SA"/>
              </w:rPr>
            </w:pPr>
            <w:r w:rsidRPr="00272DC2">
              <w:rPr>
                <w:sz w:val="28"/>
                <w:szCs w:val="28"/>
                <w:lang w:val="x-none" w:bidi="ar-SA"/>
              </w:rPr>
              <w:t xml:space="preserve">на уровне класса; </w:t>
            </w:r>
          </w:p>
          <w:p w14:paraId="3C76CDBC" w14:textId="77777777" w:rsidR="00BD4E49" w:rsidRPr="00272DC2" w:rsidRDefault="00BD4E49" w:rsidP="00044965">
            <w:pPr>
              <w:widowControl/>
              <w:numPr>
                <w:ilvl w:val="0"/>
                <w:numId w:val="189"/>
              </w:numPr>
              <w:autoSpaceDE/>
              <w:autoSpaceDN/>
              <w:spacing w:after="0" w:line="360" w:lineRule="auto"/>
              <w:ind w:right="173"/>
              <w:contextualSpacing/>
              <w:jc w:val="both"/>
              <w:rPr>
                <w:sz w:val="28"/>
                <w:szCs w:val="28"/>
                <w:lang w:val="x-none" w:bidi="ar-SA"/>
              </w:rPr>
            </w:pPr>
            <w:r w:rsidRPr="00272DC2">
              <w:rPr>
                <w:sz w:val="28"/>
                <w:szCs w:val="28"/>
                <w:lang w:val="x-none" w:bidi="ar-SA"/>
              </w:rPr>
              <w:t>на уровне</w:t>
            </w:r>
            <w:r w:rsidRPr="00272DC2">
              <w:rPr>
                <w:sz w:val="28"/>
                <w:szCs w:val="28"/>
                <w:lang w:bidi="ar-SA"/>
              </w:rPr>
              <w:t xml:space="preserve"> ОО</w:t>
            </w:r>
            <w:r w:rsidRPr="00272DC2">
              <w:rPr>
                <w:sz w:val="28"/>
                <w:szCs w:val="28"/>
                <w:lang w:val="x-none" w:bidi="ar-SA"/>
              </w:rPr>
              <w:t xml:space="preserve">. </w:t>
            </w:r>
          </w:p>
          <w:p w14:paraId="34BF8B46" w14:textId="77777777" w:rsidR="00BD4E49" w:rsidRPr="00272DC2" w:rsidRDefault="00BD4E49" w:rsidP="00044965">
            <w:pPr>
              <w:widowControl/>
              <w:numPr>
                <w:ilvl w:val="0"/>
                <w:numId w:val="188"/>
              </w:numPr>
              <w:autoSpaceDE/>
              <w:autoSpaceDN/>
              <w:spacing w:after="0" w:line="360" w:lineRule="auto"/>
              <w:ind w:left="0" w:right="173" w:firstLine="567"/>
              <w:contextualSpacing/>
              <w:jc w:val="both"/>
              <w:rPr>
                <w:sz w:val="28"/>
                <w:szCs w:val="28"/>
                <w:lang w:val="x-none" w:bidi="ar-SA"/>
              </w:rPr>
            </w:pPr>
            <w:r w:rsidRPr="00272DC2">
              <w:rPr>
                <w:sz w:val="28"/>
                <w:szCs w:val="28"/>
                <w:lang w:val="x-none" w:bidi="ar-SA"/>
              </w:rPr>
              <w:t xml:space="preserve">Обеспечение вариативности направлений, форм и уровней психолого-педагогического сопровождения участников образовательного процесса. Психолого-педагогическое сопровождение учащихся на протяжении всего периода обучения в </w:t>
            </w:r>
            <w:r w:rsidRPr="00272DC2">
              <w:rPr>
                <w:sz w:val="28"/>
                <w:szCs w:val="28"/>
                <w:lang w:bidi="ar-SA"/>
              </w:rPr>
              <w:t>ОО</w:t>
            </w:r>
            <w:r w:rsidRPr="00272DC2">
              <w:rPr>
                <w:sz w:val="28"/>
                <w:szCs w:val="28"/>
                <w:lang w:val="x-none" w:bidi="ar-SA"/>
              </w:rPr>
              <w:t>.</w:t>
            </w:r>
          </w:p>
          <w:p w14:paraId="334EDE70" w14:textId="77777777" w:rsidR="00BD4E49" w:rsidRPr="00272DC2" w:rsidRDefault="00BD4E49" w:rsidP="00044965">
            <w:pPr>
              <w:tabs>
                <w:tab w:val="num" w:pos="0"/>
              </w:tabs>
              <w:spacing w:after="0" w:line="360" w:lineRule="auto"/>
              <w:ind w:right="173" w:firstLine="709"/>
              <w:jc w:val="both"/>
              <w:rPr>
                <w:i/>
                <w:sz w:val="28"/>
                <w:szCs w:val="28"/>
              </w:rPr>
            </w:pPr>
            <w:r w:rsidRPr="00272DC2">
              <w:rPr>
                <w:i/>
                <w:sz w:val="28"/>
                <w:szCs w:val="28"/>
              </w:rPr>
              <w:t>Формы сопровождения:</w:t>
            </w:r>
          </w:p>
          <w:p w14:paraId="73B838A4" w14:textId="77777777" w:rsidR="00BD4E49" w:rsidRPr="00272DC2" w:rsidRDefault="00BD4E49" w:rsidP="00044965">
            <w:pPr>
              <w:widowControl/>
              <w:numPr>
                <w:ilvl w:val="0"/>
                <w:numId w:val="191"/>
              </w:numPr>
              <w:autoSpaceDE/>
              <w:autoSpaceDN/>
              <w:spacing w:after="0" w:line="360" w:lineRule="auto"/>
              <w:ind w:left="0" w:right="173" w:firstLine="426"/>
              <w:jc w:val="both"/>
              <w:rPr>
                <w:sz w:val="28"/>
                <w:szCs w:val="28"/>
                <w:lang w:bidi="ar-SA"/>
              </w:rPr>
            </w:pPr>
            <w:r w:rsidRPr="00272DC2">
              <w:rPr>
                <w:sz w:val="28"/>
                <w:szCs w:val="28"/>
                <w:lang w:bidi="ar-SA"/>
              </w:rPr>
              <w:t xml:space="preserve">Диагностика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w:t>
            </w:r>
          </w:p>
          <w:p w14:paraId="7D61D021" w14:textId="36560907" w:rsidR="00BD4E49" w:rsidRPr="00272DC2" w:rsidRDefault="00BD4E49" w:rsidP="00044965">
            <w:pPr>
              <w:widowControl/>
              <w:numPr>
                <w:ilvl w:val="0"/>
                <w:numId w:val="186"/>
              </w:numPr>
              <w:tabs>
                <w:tab w:val="num" w:pos="0"/>
              </w:tabs>
              <w:autoSpaceDE/>
              <w:autoSpaceDN/>
              <w:spacing w:after="0" w:line="360" w:lineRule="auto"/>
              <w:ind w:left="0" w:right="173" w:firstLine="360"/>
              <w:contextualSpacing/>
              <w:jc w:val="both"/>
              <w:rPr>
                <w:sz w:val="28"/>
                <w:szCs w:val="28"/>
                <w:lang w:val="x-none" w:bidi="ar-SA"/>
              </w:rPr>
            </w:pPr>
            <w:r w:rsidRPr="00272DC2">
              <w:rPr>
                <w:sz w:val="28"/>
                <w:szCs w:val="28"/>
                <w:lang w:val="x-none" w:bidi="ar-SA"/>
              </w:rPr>
              <w:t xml:space="preserve">консультирование (по итогам диагностик, вопросам, возникающим в ходе учебно-воспитательного процесса в </w:t>
            </w:r>
            <w:r w:rsidR="00E90365">
              <w:rPr>
                <w:sz w:val="28"/>
                <w:szCs w:val="28"/>
                <w:lang w:bidi="ar-SA"/>
              </w:rPr>
              <w:t>школе</w:t>
            </w:r>
            <w:r w:rsidRPr="00272DC2">
              <w:rPr>
                <w:sz w:val="28"/>
                <w:szCs w:val="28"/>
                <w:lang w:val="x-none" w:bidi="ar-SA"/>
              </w:rPr>
              <w:t xml:space="preserve">); </w:t>
            </w:r>
          </w:p>
          <w:p w14:paraId="2C7A7933" w14:textId="77777777" w:rsidR="00BD4E49" w:rsidRPr="00272DC2" w:rsidRDefault="00BD4E49" w:rsidP="00044965">
            <w:pPr>
              <w:widowControl/>
              <w:numPr>
                <w:ilvl w:val="0"/>
                <w:numId w:val="186"/>
              </w:numPr>
              <w:tabs>
                <w:tab w:val="num" w:pos="0"/>
              </w:tabs>
              <w:autoSpaceDE/>
              <w:autoSpaceDN/>
              <w:spacing w:after="0" w:line="360" w:lineRule="auto"/>
              <w:ind w:left="0" w:right="173" w:firstLine="360"/>
              <w:contextualSpacing/>
              <w:jc w:val="both"/>
              <w:rPr>
                <w:sz w:val="28"/>
                <w:szCs w:val="28"/>
                <w:lang w:val="x-none" w:bidi="ar-SA"/>
              </w:rPr>
            </w:pPr>
            <w:r w:rsidRPr="00272DC2">
              <w:rPr>
                <w:sz w:val="28"/>
                <w:szCs w:val="28"/>
                <w:lang w:val="x-none" w:bidi="ar-SA"/>
              </w:rPr>
              <w:t xml:space="preserve">коррекционно-развивающая работа (групповые занятия </w:t>
            </w:r>
            <w:r w:rsidRPr="00272DC2">
              <w:rPr>
                <w:sz w:val="28"/>
                <w:szCs w:val="28"/>
                <w:lang w:bidi="ar-SA"/>
              </w:rPr>
              <w:t>в зависимости от потребностей обучающихся и запросов родителей (законных представителей)</w:t>
            </w:r>
            <w:r w:rsidRPr="00272DC2">
              <w:rPr>
                <w:sz w:val="28"/>
                <w:szCs w:val="28"/>
                <w:lang w:val="x-none" w:bidi="ar-SA"/>
              </w:rPr>
              <w:t xml:space="preserve">); </w:t>
            </w:r>
          </w:p>
          <w:p w14:paraId="71887310" w14:textId="77777777" w:rsidR="00BD4E49" w:rsidRPr="00272DC2" w:rsidRDefault="00BD4E49" w:rsidP="00044965">
            <w:pPr>
              <w:widowControl/>
              <w:numPr>
                <w:ilvl w:val="0"/>
                <w:numId w:val="186"/>
              </w:numPr>
              <w:autoSpaceDE/>
              <w:autoSpaceDN/>
              <w:spacing w:after="0" w:line="360" w:lineRule="auto"/>
              <w:ind w:right="173"/>
              <w:contextualSpacing/>
              <w:jc w:val="both"/>
              <w:rPr>
                <w:sz w:val="28"/>
                <w:szCs w:val="28"/>
                <w:lang w:val="x-none" w:bidi="ar-SA"/>
              </w:rPr>
            </w:pPr>
            <w:r w:rsidRPr="00272DC2">
              <w:rPr>
                <w:sz w:val="28"/>
                <w:szCs w:val="28"/>
                <w:lang w:val="x-none" w:bidi="ar-SA"/>
              </w:rPr>
              <w:t xml:space="preserve">профилактика поведенческих и эмоциональных нарушений; </w:t>
            </w:r>
          </w:p>
          <w:p w14:paraId="1AB32F57" w14:textId="77777777" w:rsidR="00BD4E49" w:rsidRPr="00272DC2" w:rsidRDefault="00BD4E49" w:rsidP="00044965">
            <w:pPr>
              <w:widowControl/>
              <w:numPr>
                <w:ilvl w:val="0"/>
                <w:numId w:val="186"/>
              </w:numPr>
              <w:tabs>
                <w:tab w:val="num" w:pos="0"/>
              </w:tabs>
              <w:autoSpaceDE/>
              <w:autoSpaceDN/>
              <w:spacing w:after="0" w:line="360" w:lineRule="auto"/>
              <w:ind w:left="0" w:right="173" w:firstLine="360"/>
              <w:contextualSpacing/>
              <w:jc w:val="both"/>
              <w:rPr>
                <w:sz w:val="28"/>
                <w:szCs w:val="28"/>
                <w:lang w:val="x-none" w:bidi="ar-SA"/>
              </w:rPr>
            </w:pPr>
            <w:r w:rsidRPr="00272DC2">
              <w:rPr>
                <w:sz w:val="28"/>
                <w:szCs w:val="28"/>
                <w:lang w:val="x-none" w:bidi="ar-SA"/>
              </w:rPr>
              <w:t xml:space="preserve">просвещение (выступления на родительских собраниях, индивидуальные беседы с педагогами, </w:t>
            </w:r>
            <w:r w:rsidRPr="00272DC2">
              <w:rPr>
                <w:sz w:val="28"/>
                <w:szCs w:val="28"/>
                <w:lang w:bidi="ar-SA"/>
              </w:rPr>
              <w:t>об</w:t>
            </w:r>
            <w:r w:rsidRPr="00272DC2">
              <w:rPr>
                <w:sz w:val="28"/>
                <w:szCs w:val="28"/>
                <w:lang w:val="x-none" w:bidi="ar-SA"/>
              </w:rPr>
              <w:t>уча</w:t>
            </w:r>
            <w:r w:rsidRPr="00272DC2">
              <w:rPr>
                <w:sz w:val="28"/>
                <w:szCs w:val="28"/>
                <w:lang w:bidi="ar-SA"/>
              </w:rPr>
              <w:t>ю</w:t>
            </w:r>
            <w:r w:rsidRPr="00272DC2">
              <w:rPr>
                <w:sz w:val="28"/>
                <w:szCs w:val="28"/>
                <w:lang w:val="x-none" w:bidi="ar-SA"/>
              </w:rPr>
              <w:t>щимися и их родителями, привлечение необходимых специалистов).</w:t>
            </w:r>
          </w:p>
          <w:p w14:paraId="672BE043" w14:textId="77777777" w:rsidR="00BD4E49" w:rsidRPr="00272DC2" w:rsidRDefault="00BD4E49" w:rsidP="00044965">
            <w:pPr>
              <w:widowControl/>
              <w:adjustRightInd w:val="0"/>
              <w:spacing w:after="0" w:line="360" w:lineRule="auto"/>
              <w:ind w:right="173" w:firstLine="851"/>
              <w:jc w:val="both"/>
              <w:textAlignment w:val="center"/>
              <w:rPr>
                <w:sz w:val="28"/>
                <w:szCs w:val="28"/>
                <w:lang w:val="x-none" w:eastAsia="x-none" w:bidi="ar-SA"/>
              </w:rPr>
            </w:pPr>
            <w:r w:rsidRPr="00272DC2">
              <w:rPr>
                <w:sz w:val="28"/>
                <w:szCs w:val="28"/>
                <w:lang w:eastAsia="x-none" w:bidi="ar-SA"/>
              </w:rPr>
              <w:t>О</w:t>
            </w:r>
            <w:r w:rsidRPr="00272DC2">
              <w:rPr>
                <w:sz w:val="28"/>
                <w:szCs w:val="28"/>
                <w:lang w:val="x-none" w:eastAsia="x-none" w:bidi="ar-SA"/>
              </w:rPr>
              <w:t>сновным</w:t>
            </w:r>
            <w:r w:rsidRPr="00272DC2">
              <w:rPr>
                <w:sz w:val="28"/>
                <w:szCs w:val="28"/>
                <w:lang w:eastAsia="x-none" w:bidi="ar-SA"/>
              </w:rPr>
              <w:t>и</w:t>
            </w:r>
            <w:r w:rsidRPr="00272DC2">
              <w:rPr>
                <w:sz w:val="28"/>
                <w:szCs w:val="28"/>
                <w:lang w:val="x-none" w:eastAsia="x-none" w:bidi="ar-SA"/>
              </w:rPr>
              <w:t xml:space="preserve"> направлениям</w:t>
            </w:r>
            <w:r w:rsidRPr="00272DC2">
              <w:rPr>
                <w:sz w:val="28"/>
                <w:szCs w:val="28"/>
                <w:lang w:eastAsia="x-none" w:bidi="ar-SA"/>
              </w:rPr>
              <w:t>и</w:t>
            </w:r>
            <w:r w:rsidRPr="00272DC2">
              <w:rPr>
                <w:sz w:val="28"/>
                <w:szCs w:val="28"/>
                <w:lang w:val="x-none" w:eastAsia="x-none" w:bidi="ar-SA"/>
              </w:rPr>
              <w:t xml:space="preserve"> психолого­педагогического сопровождения </w:t>
            </w:r>
            <w:r w:rsidRPr="00272DC2">
              <w:rPr>
                <w:sz w:val="28"/>
                <w:szCs w:val="28"/>
                <w:lang w:eastAsia="x-none" w:bidi="ar-SA"/>
              </w:rPr>
              <w:t>являются</w:t>
            </w:r>
            <w:r w:rsidRPr="00272DC2">
              <w:rPr>
                <w:sz w:val="28"/>
                <w:szCs w:val="28"/>
                <w:lang w:val="x-none" w:eastAsia="x-none" w:bidi="ar-SA"/>
              </w:rPr>
              <w:t xml:space="preserve">: </w:t>
            </w:r>
          </w:p>
          <w:p w14:paraId="19476B5E"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 xml:space="preserve">сохранение и укрепление психологического здоровья; </w:t>
            </w:r>
          </w:p>
          <w:p w14:paraId="63EEC6BE"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 xml:space="preserve">мониторинг возможностей и способностей обучающихся; </w:t>
            </w:r>
          </w:p>
          <w:p w14:paraId="5A4B5FCE"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pacing w:val="2"/>
                <w:sz w:val="28"/>
              </w:rPr>
              <w:t>психолого­педагогическую поддержку участников олим</w:t>
            </w:r>
            <w:r w:rsidRPr="00272DC2">
              <w:rPr>
                <w:sz w:val="28"/>
              </w:rPr>
              <w:t xml:space="preserve">пиадного движения; </w:t>
            </w:r>
          </w:p>
          <w:p w14:paraId="18A75A8C"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 xml:space="preserve">формирование у обучающихся ценности здоровья и безопасного образа жизни; </w:t>
            </w:r>
          </w:p>
          <w:p w14:paraId="6749783C"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 xml:space="preserve">развитие экологической культуры; </w:t>
            </w:r>
          </w:p>
          <w:p w14:paraId="08968BAA"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выявление и поддержку детей с особыми образовательными потребностями;</w:t>
            </w:r>
          </w:p>
          <w:p w14:paraId="1278A186"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pacing w:val="2"/>
                <w:sz w:val="28"/>
              </w:rPr>
              <w:t>формирование коммуникативных навыков в разновоз</w:t>
            </w:r>
            <w:r w:rsidRPr="00272DC2">
              <w:rPr>
                <w:sz w:val="28"/>
              </w:rPr>
              <w:t xml:space="preserve">растной среде и среде сверстников; </w:t>
            </w:r>
          </w:p>
          <w:p w14:paraId="38D93DF7"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 xml:space="preserve">поддержку детских объединений и ученического самоуправления; </w:t>
            </w:r>
          </w:p>
          <w:p w14:paraId="012AED9F" w14:textId="77777777" w:rsidR="00BD4E49" w:rsidRPr="00272DC2" w:rsidRDefault="00BD4E49" w:rsidP="00044965">
            <w:pPr>
              <w:widowControl/>
              <w:numPr>
                <w:ilvl w:val="0"/>
                <w:numId w:val="1"/>
              </w:numPr>
              <w:autoSpaceDE/>
              <w:autoSpaceDN/>
              <w:spacing w:after="0" w:line="360" w:lineRule="auto"/>
              <w:ind w:right="173" w:firstLine="851"/>
              <w:contextualSpacing/>
              <w:jc w:val="both"/>
              <w:outlineLvl w:val="1"/>
              <w:rPr>
                <w:sz w:val="28"/>
              </w:rPr>
            </w:pPr>
            <w:r w:rsidRPr="00272DC2">
              <w:rPr>
                <w:sz w:val="28"/>
              </w:rPr>
              <w:t xml:space="preserve">выявление и поддержку </w:t>
            </w:r>
            <w:r w:rsidRPr="00272DC2">
              <w:rPr>
                <w:sz w:val="28"/>
                <w:szCs w:val="28"/>
              </w:rPr>
              <w:t xml:space="preserve">лиц, проявивших  выдающиеся способности. </w:t>
            </w:r>
          </w:p>
          <w:p w14:paraId="66EAABC6" w14:textId="77777777" w:rsidR="00BD4E49" w:rsidRPr="00272DC2" w:rsidRDefault="00BD4E49" w:rsidP="00044965">
            <w:pPr>
              <w:widowControl/>
              <w:autoSpaceDE/>
              <w:autoSpaceDN/>
              <w:spacing w:after="0" w:line="360" w:lineRule="auto"/>
              <w:ind w:left="709" w:right="173"/>
              <w:jc w:val="center"/>
              <w:rPr>
                <w:color w:val="000000"/>
                <w:sz w:val="28"/>
                <w:szCs w:val="28"/>
                <w:lang w:bidi="ar-SA"/>
              </w:rPr>
            </w:pPr>
            <w:r w:rsidRPr="00272DC2">
              <w:rPr>
                <w:noProof/>
                <w:sz w:val="24"/>
                <w:szCs w:val="24"/>
                <w:lang w:bidi="ar-SA"/>
              </w:rPr>
              <w:drawing>
                <wp:anchor distT="0" distB="0" distL="114300" distR="114300" simplePos="0" relativeHeight="251696128" behindDoc="1" locked="0" layoutInCell="1" allowOverlap="1" wp14:anchorId="45E70CE4" wp14:editId="4BE66C5B">
                  <wp:simplePos x="0" y="0"/>
                  <wp:positionH relativeFrom="column">
                    <wp:posOffset>-165735</wp:posOffset>
                  </wp:positionH>
                  <wp:positionV relativeFrom="paragraph">
                    <wp:posOffset>353695</wp:posOffset>
                  </wp:positionV>
                  <wp:extent cx="6172200" cy="3829050"/>
                  <wp:effectExtent l="0" t="0" r="0" b="0"/>
                  <wp:wrapThrough wrapText="bothSides">
                    <wp:wrapPolygon edited="0">
                      <wp:start x="0" y="0"/>
                      <wp:lineTo x="0" y="21493"/>
                      <wp:lineTo x="21533" y="21493"/>
                      <wp:lineTo x="21533" y="0"/>
                      <wp:lineTo x="0" y="0"/>
                    </wp:wrapPolygon>
                  </wp:wrapThrough>
                  <wp:docPr id="52" name="Рисунок 52" descr="C:\Users\Dima\Desktop\htmlconvd-j2W5nw_html_102ed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ima\Desktop\htmlconvd-j2W5nw_html_102ed95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C2">
              <w:rPr>
                <w:color w:val="000000"/>
                <w:sz w:val="28"/>
                <w:szCs w:val="28"/>
                <w:lang w:bidi="ar-SA"/>
              </w:rPr>
              <w:t>Система модели психолого-педагогического сопровождения</w:t>
            </w:r>
          </w:p>
          <w:p w14:paraId="53CCC1EB" w14:textId="77777777" w:rsidR="00BD4E49" w:rsidRPr="00272DC2" w:rsidRDefault="00BD4E49" w:rsidP="00044965">
            <w:pPr>
              <w:widowControl/>
              <w:autoSpaceDE/>
              <w:autoSpaceDN/>
              <w:spacing w:after="0" w:line="360" w:lineRule="auto"/>
              <w:ind w:right="173" w:firstLine="709"/>
              <w:jc w:val="both"/>
              <w:rPr>
                <w:color w:val="000000"/>
                <w:sz w:val="28"/>
                <w:szCs w:val="28"/>
                <w:lang w:bidi="ar-SA"/>
              </w:rPr>
            </w:pPr>
          </w:p>
          <w:p w14:paraId="0E9D715B" w14:textId="77777777" w:rsidR="00BD4E49" w:rsidRPr="00272DC2" w:rsidRDefault="00BD4E49" w:rsidP="00044965">
            <w:pPr>
              <w:widowControl/>
              <w:autoSpaceDE/>
              <w:autoSpaceDN/>
              <w:spacing w:after="0" w:line="360" w:lineRule="auto"/>
              <w:ind w:right="173" w:firstLine="709"/>
              <w:jc w:val="both"/>
              <w:rPr>
                <w:color w:val="000000"/>
                <w:sz w:val="28"/>
                <w:szCs w:val="28"/>
                <w:lang w:bidi="ar-SA"/>
              </w:rPr>
            </w:pPr>
            <w:r w:rsidRPr="00272DC2">
              <w:rPr>
                <w:color w:val="000000"/>
                <w:sz w:val="28"/>
                <w:szCs w:val="28"/>
                <w:lang w:bidi="ar-SA"/>
              </w:rPr>
              <w:t>В целях повышения эффективности профессиональной деятельности работа по реализации психолого-педагогического сопровождения выстраивается поэтапно, что позволяет обеспечить встроенность работы педагога-психолога в образовательный процесс школы, охватывая большее количество участников образовательных отношений.</w:t>
            </w:r>
          </w:p>
          <w:p w14:paraId="49126E53" w14:textId="77777777" w:rsidR="00BD4E49" w:rsidRPr="00272DC2" w:rsidRDefault="00BD4E49" w:rsidP="00044965">
            <w:pPr>
              <w:spacing w:line="256" w:lineRule="auto"/>
              <w:ind w:right="173" w:firstLine="710"/>
              <w:jc w:val="both"/>
              <w:rPr>
                <w:rFonts w:eastAsiaTheme="minorHAnsi"/>
                <w:sz w:val="28"/>
                <w:szCs w:val="28"/>
                <w:lang w:eastAsia="en-US"/>
              </w:rPr>
            </w:pPr>
          </w:p>
          <w:p w14:paraId="631F3DD1" w14:textId="77777777" w:rsidR="00BD4E49" w:rsidRPr="00272DC2" w:rsidRDefault="00BD4E49" w:rsidP="00044965">
            <w:pPr>
              <w:keepNext/>
              <w:keepLines/>
              <w:numPr>
                <w:ilvl w:val="2"/>
                <w:numId w:val="188"/>
              </w:numPr>
              <w:spacing w:after="0" w:line="360" w:lineRule="auto"/>
              <w:ind w:right="173"/>
              <w:outlineLvl w:val="2"/>
              <w:rPr>
                <w:rFonts w:eastAsiaTheme="majorEastAsia"/>
                <w:color w:val="000000" w:themeColor="text1"/>
                <w:sz w:val="28"/>
                <w:szCs w:val="28"/>
              </w:rPr>
            </w:pPr>
            <w:r w:rsidRPr="00272DC2">
              <w:rPr>
                <w:rFonts w:eastAsiaTheme="majorEastAsia"/>
                <w:color w:val="000000" w:themeColor="text1"/>
                <w:sz w:val="28"/>
                <w:szCs w:val="28"/>
              </w:rPr>
              <w:t xml:space="preserve">Финансово-экономические условия реализации образовательной  </w:t>
            </w:r>
            <w:bookmarkStart w:id="28" w:name="_Toc410654080"/>
            <w:r w:rsidRPr="00272DC2">
              <w:rPr>
                <w:rFonts w:eastAsiaTheme="majorEastAsia"/>
                <w:color w:val="000000" w:themeColor="text1"/>
                <w:sz w:val="28"/>
                <w:szCs w:val="28"/>
              </w:rPr>
              <w:t>программы начального общего образования</w:t>
            </w:r>
            <w:bookmarkEnd w:id="28"/>
          </w:p>
          <w:p w14:paraId="409368B2" w14:textId="77777777" w:rsidR="00BD4E49" w:rsidRPr="00272DC2" w:rsidRDefault="00BD4E49" w:rsidP="00044965">
            <w:pPr>
              <w:spacing w:after="0" w:line="360" w:lineRule="auto"/>
              <w:ind w:right="173" w:firstLine="709"/>
              <w:jc w:val="both"/>
              <w:rPr>
                <w:sz w:val="28"/>
                <w:szCs w:val="28"/>
              </w:rPr>
            </w:pPr>
            <w:r w:rsidRPr="00272DC2">
              <w:rPr>
                <w:sz w:val="28"/>
                <w:szCs w:val="28"/>
              </w:rPr>
              <w:t xml:space="preserve">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72245279" w14:textId="77777777" w:rsidR="00BD4E49" w:rsidRPr="00272DC2" w:rsidRDefault="00BD4E49" w:rsidP="00044965">
            <w:pPr>
              <w:spacing w:after="0" w:line="360" w:lineRule="auto"/>
              <w:ind w:right="173" w:firstLine="709"/>
              <w:jc w:val="both"/>
              <w:rPr>
                <w:sz w:val="28"/>
                <w:szCs w:val="28"/>
              </w:rPr>
            </w:pPr>
            <w:r w:rsidRPr="00272DC2">
              <w:rPr>
                <w:sz w:val="28"/>
                <w:szCs w:val="28"/>
              </w:rP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14:paraId="767CD5AE" w14:textId="77777777" w:rsidR="00BD4E49" w:rsidRPr="00272DC2" w:rsidRDefault="00BD4E49" w:rsidP="00044965">
            <w:pPr>
              <w:spacing w:after="0" w:line="360" w:lineRule="auto"/>
              <w:ind w:right="173" w:firstLine="709"/>
              <w:jc w:val="both"/>
              <w:rPr>
                <w:sz w:val="28"/>
                <w:szCs w:val="28"/>
              </w:rPr>
            </w:pPr>
            <w:r w:rsidRPr="00272DC2">
              <w:rPr>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2E1E5971" w14:textId="77777777" w:rsidR="00BD4E49" w:rsidRPr="00272DC2" w:rsidRDefault="00BD4E49" w:rsidP="00044965">
            <w:pPr>
              <w:spacing w:after="0" w:line="360" w:lineRule="auto"/>
              <w:ind w:right="173" w:firstLine="709"/>
              <w:jc w:val="both"/>
              <w:rPr>
                <w:sz w:val="28"/>
                <w:szCs w:val="28"/>
              </w:rPr>
            </w:pPr>
            <w:r w:rsidRPr="00272DC2">
              <w:rPr>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14:paraId="5D5A06CF"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 соответствии с федеральным государственным образовательным стандартом, включает:</w:t>
            </w:r>
          </w:p>
          <w:p w14:paraId="61C42D55" w14:textId="77777777" w:rsidR="00BD4E49" w:rsidRPr="00272DC2" w:rsidRDefault="00BD4E49" w:rsidP="00044965">
            <w:pPr>
              <w:widowControl/>
              <w:numPr>
                <w:ilvl w:val="0"/>
                <w:numId w:val="195"/>
              </w:numPr>
              <w:tabs>
                <w:tab w:val="left" w:pos="993"/>
              </w:tabs>
              <w:autoSpaceDE/>
              <w:autoSpaceDN/>
              <w:spacing w:after="0" w:line="360" w:lineRule="auto"/>
              <w:ind w:left="0" w:right="173" w:firstLine="709"/>
              <w:jc w:val="both"/>
              <w:rPr>
                <w:sz w:val="28"/>
                <w:szCs w:val="28"/>
              </w:rPr>
            </w:pPr>
            <w:r w:rsidRPr="00272DC2">
              <w:rPr>
                <w:sz w:val="28"/>
                <w:szCs w:val="28"/>
              </w:rPr>
              <w:t>расходы на оплату труда работников, реализующих образовательную программу начального общего образования;</w:t>
            </w:r>
          </w:p>
          <w:p w14:paraId="3E0BF291" w14:textId="77777777" w:rsidR="00BD4E49" w:rsidRPr="00272DC2" w:rsidRDefault="00BD4E49" w:rsidP="00044965">
            <w:pPr>
              <w:widowControl/>
              <w:numPr>
                <w:ilvl w:val="0"/>
                <w:numId w:val="195"/>
              </w:numPr>
              <w:tabs>
                <w:tab w:val="left" w:pos="993"/>
              </w:tabs>
              <w:autoSpaceDE/>
              <w:autoSpaceDN/>
              <w:spacing w:after="0" w:line="360" w:lineRule="auto"/>
              <w:ind w:left="0" w:right="173" w:firstLine="709"/>
              <w:jc w:val="both"/>
              <w:rPr>
                <w:sz w:val="28"/>
                <w:szCs w:val="28"/>
              </w:rPr>
            </w:pPr>
            <w:r w:rsidRPr="00272DC2">
              <w:rPr>
                <w:sz w:val="28"/>
                <w:szCs w:val="28"/>
              </w:rPr>
              <w:t>расходы на приобретение учебников и учебных пособий, средств обучения;</w:t>
            </w:r>
          </w:p>
          <w:p w14:paraId="6B657299" w14:textId="77777777" w:rsidR="00BD4E49" w:rsidRPr="00272DC2" w:rsidRDefault="00BD4E49" w:rsidP="00044965">
            <w:pPr>
              <w:widowControl/>
              <w:numPr>
                <w:ilvl w:val="0"/>
                <w:numId w:val="195"/>
              </w:numPr>
              <w:tabs>
                <w:tab w:val="left" w:pos="993"/>
              </w:tabs>
              <w:autoSpaceDE/>
              <w:autoSpaceDN/>
              <w:spacing w:after="0" w:line="360" w:lineRule="auto"/>
              <w:ind w:left="0" w:right="173" w:firstLine="709"/>
              <w:jc w:val="both"/>
              <w:rPr>
                <w:sz w:val="28"/>
                <w:szCs w:val="28"/>
              </w:rPr>
            </w:pPr>
            <w:r w:rsidRPr="00272DC2">
              <w:rPr>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2DEA5430"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и детей-инвалидов, находящихся на индивидуальном обучении (надомное обучение),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1AC91FA" w14:textId="77777777" w:rsidR="00BD4E49" w:rsidRPr="00272DC2" w:rsidRDefault="00BD4E49" w:rsidP="00044965">
            <w:pPr>
              <w:spacing w:after="0" w:line="360" w:lineRule="auto"/>
              <w:ind w:right="173" w:firstLine="709"/>
              <w:jc w:val="both"/>
              <w:rPr>
                <w:sz w:val="28"/>
                <w:szCs w:val="28"/>
              </w:rPr>
            </w:pPr>
            <w:r w:rsidRPr="00272DC2">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468E3D0" w14:textId="77777777" w:rsidR="00BD4E49" w:rsidRPr="00272DC2" w:rsidRDefault="00BD4E49" w:rsidP="00044965">
            <w:pPr>
              <w:spacing w:after="0" w:line="360" w:lineRule="auto"/>
              <w:ind w:right="173" w:firstLine="709"/>
              <w:jc w:val="both"/>
              <w:rPr>
                <w:sz w:val="28"/>
                <w:szCs w:val="28"/>
              </w:rPr>
            </w:pPr>
            <w:r w:rsidRPr="00272DC2">
              <w:rPr>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66F85AAF" w14:textId="77777777" w:rsidR="00BD4E49" w:rsidRPr="00272DC2" w:rsidRDefault="00BD4E49" w:rsidP="00044965">
            <w:pPr>
              <w:widowControl/>
              <w:numPr>
                <w:ilvl w:val="0"/>
                <w:numId w:val="194"/>
              </w:numPr>
              <w:tabs>
                <w:tab w:val="left" w:pos="1134"/>
              </w:tabs>
              <w:autoSpaceDE/>
              <w:autoSpaceDN/>
              <w:spacing w:after="0" w:line="360" w:lineRule="auto"/>
              <w:ind w:left="0" w:right="173" w:firstLine="709"/>
              <w:jc w:val="both"/>
              <w:rPr>
                <w:sz w:val="28"/>
                <w:szCs w:val="28"/>
              </w:rPr>
            </w:pPr>
            <w:r w:rsidRPr="00272DC2">
              <w:rPr>
                <w:sz w:val="28"/>
                <w:szCs w:val="28"/>
              </w:rPr>
              <w:t>межбюджетные отношения (бюджет субъекта Российской Федерации – местный бюджет);</w:t>
            </w:r>
          </w:p>
          <w:p w14:paraId="60BBC749" w14:textId="77777777" w:rsidR="00BD4E49" w:rsidRPr="00272DC2" w:rsidRDefault="00BD4E49" w:rsidP="00044965">
            <w:pPr>
              <w:widowControl/>
              <w:numPr>
                <w:ilvl w:val="0"/>
                <w:numId w:val="194"/>
              </w:numPr>
              <w:tabs>
                <w:tab w:val="left" w:pos="1134"/>
              </w:tabs>
              <w:autoSpaceDE/>
              <w:autoSpaceDN/>
              <w:spacing w:after="0" w:line="360" w:lineRule="auto"/>
              <w:ind w:left="0" w:right="173" w:firstLine="709"/>
              <w:jc w:val="both"/>
              <w:rPr>
                <w:sz w:val="28"/>
                <w:szCs w:val="28"/>
              </w:rPr>
            </w:pPr>
            <w:r w:rsidRPr="00272DC2">
              <w:rPr>
                <w:sz w:val="28"/>
                <w:szCs w:val="28"/>
              </w:rPr>
              <w:t>внутрибюджетные отношения (местный бюджет – муниципальная общеобразовательная организация);</w:t>
            </w:r>
          </w:p>
          <w:p w14:paraId="1ED921F3" w14:textId="77777777" w:rsidR="00BD4E49" w:rsidRPr="00272DC2" w:rsidRDefault="00BD4E49" w:rsidP="00044965">
            <w:pPr>
              <w:widowControl/>
              <w:numPr>
                <w:ilvl w:val="0"/>
                <w:numId w:val="194"/>
              </w:numPr>
              <w:tabs>
                <w:tab w:val="left" w:pos="1134"/>
              </w:tabs>
              <w:autoSpaceDE/>
              <w:autoSpaceDN/>
              <w:spacing w:after="0" w:line="360" w:lineRule="auto"/>
              <w:ind w:left="0" w:right="173" w:firstLine="709"/>
              <w:jc w:val="both"/>
              <w:rPr>
                <w:sz w:val="28"/>
                <w:szCs w:val="28"/>
              </w:rPr>
            </w:pPr>
            <w:r w:rsidRPr="00272DC2">
              <w:rPr>
                <w:sz w:val="28"/>
                <w:szCs w:val="28"/>
              </w:rPr>
              <w:t>общеобразовательная организация.</w:t>
            </w:r>
          </w:p>
          <w:p w14:paraId="0AF8265F" w14:textId="77777777" w:rsidR="00BD4E49" w:rsidRPr="00272DC2" w:rsidRDefault="00BD4E49" w:rsidP="00044965">
            <w:pPr>
              <w:spacing w:after="0" w:line="360" w:lineRule="auto"/>
              <w:ind w:right="173" w:firstLine="709"/>
              <w:jc w:val="both"/>
              <w:rPr>
                <w:sz w:val="28"/>
                <w:szCs w:val="28"/>
              </w:rPr>
            </w:pPr>
            <w:r w:rsidRPr="00272DC2">
              <w:rPr>
                <w:sz w:val="28"/>
                <w:szCs w:val="28"/>
              </w:rPr>
              <w:t>Порядок 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14:paraId="6CE4BBBD" w14:textId="77777777" w:rsidR="00BD4E49" w:rsidRPr="00272DC2" w:rsidRDefault="00BD4E49" w:rsidP="00044965">
            <w:pPr>
              <w:widowControl/>
              <w:numPr>
                <w:ilvl w:val="0"/>
                <w:numId w:val="196"/>
              </w:numPr>
              <w:tabs>
                <w:tab w:val="left" w:pos="1134"/>
              </w:tabs>
              <w:autoSpaceDE/>
              <w:autoSpaceDN/>
              <w:spacing w:after="0" w:line="360" w:lineRule="auto"/>
              <w:ind w:left="0" w:right="173" w:firstLine="709"/>
              <w:jc w:val="both"/>
              <w:rPr>
                <w:sz w:val="28"/>
                <w:szCs w:val="28"/>
              </w:rPr>
            </w:pPr>
            <w:r w:rsidRPr="00272DC2">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14:paraId="1E032877" w14:textId="77777777" w:rsidR="00BD4E49" w:rsidRPr="00272DC2" w:rsidRDefault="00BD4E49" w:rsidP="00044965">
            <w:pPr>
              <w:widowControl/>
              <w:numPr>
                <w:ilvl w:val="0"/>
                <w:numId w:val="196"/>
              </w:numPr>
              <w:tabs>
                <w:tab w:val="left" w:pos="1134"/>
              </w:tabs>
              <w:autoSpaceDE/>
              <w:autoSpaceDN/>
              <w:spacing w:after="0" w:line="360" w:lineRule="auto"/>
              <w:ind w:left="0" w:right="173" w:firstLine="709"/>
              <w:jc w:val="both"/>
              <w:rPr>
                <w:sz w:val="28"/>
                <w:szCs w:val="28"/>
              </w:rPr>
            </w:pPr>
            <w:r w:rsidRPr="00272DC2">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7A3418CC" w14:textId="77777777" w:rsidR="00BD4E49" w:rsidRPr="00272DC2" w:rsidRDefault="00BD4E49" w:rsidP="00044965">
            <w:pPr>
              <w:spacing w:after="0" w:line="360" w:lineRule="auto"/>
              <w:ind w:right="173" w:firstLine="709"/>
              <w:jc w:val="both"/>
              <w:rPr>
                <w:sz w:val="28"/>
                <w:szCs w:val="28"/>
              </w:rPr>
            </w:pPr>
            <w:r w:rsidRPr="00272DC2">
              <w:rPr>
                <w:sz w:val="28"/>
                <w:szCs w:val="2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14:paraId="3BA83376" w14:textId="77777777" w:rsidR="00BD4E49" w:rsidRPr="00272DC2" w:rsidRDefault="00BD4E49" w:rsidP="00044965">
            <w:pPr>
              <w:spacing w:after="0" w:line="360" w:lineRule="auto"/>
              <w:ind w:right="173" w:firstLine="709"/>
              <w:jc w:val="both"/>
              <w:rPr>
                <w:sz w:val="28"/>
                <w:szCs w:val="28"/>
              </w:rPr>
            </w:pPr>
            <w:r w:rsidRPr="00272DC2">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14:paraId="3ECAF854"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14:paraId="0BA58CC7" w14:textId="77777777" w:rsidR="00BD4E49" w:rsidRPr="00272DC2" w:rsidRDefault="00BD4E49" w:rsidP="00044965">
            <w:pPr>
              <w:spacing w:after="0" w:line="360" w:lineRule="auto"/>
              <w:ind w:right="173" w:firstLine="709"/>
              <w:jc w:val="both"/>
              <w:rPr>
                <w:sz w:val="28"/>
                <w:szCs w:val="28"/>
              </w:rPr>
            </w:pPr>
            <w:r w:rsidRPr="00272DC2">
              <w:rPr>
                <w:sz w:val="28"/>
                <w:szCs w:val="28"/>
              </w:rPr>
              <w:t>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14:paraId="69167519" w14:textId="77777777" w:rsidR="00BD4E49" w:rsidRPr="00272DC2" w:rsidRDefault="00BD4E49" w:rsidP="00044965">
            <w:pPr>
              <w:spacing w:after="0" w:line="360" w:lineRule="auto"/>
              <w:ind w:right="173" w:firstLine="709"/>
              <w:jc w:val="both"/>
              <w:rPr>
                <w:sz w:val="28"/>
                <w:szCs w:val="28"/>
              </w:rPr>
            </w:pPr>
            <w:r w:rsidRPr="00272DC2">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Учитывающие особенности деятельности образовательной организации. Применимых к фонду оплаты труда  и локальными нормативными актами образовательной организации, устанавливающими положение об оплате труда работников образовательной организации (Положение об установлении системы оплаты труда работников Учреждения; Положение о порядке формирования и расходования фонда оплаты труда).</w:t>
            </w:r>
          </w:p>
          <w:p w14:paraId="1D9732E0" w14:textId="77777777" w:rsidR="00BD4E49" w:rsidRPr="00272DC2" w:rsidRDefault="00BD4E49" w:rsidP="00044965">
            <w:pPr>
              <w:spacing w:after="0" w:line="360" w:lineRule="auto"/>
              <w:ind w:right="173" w:firstLine="709"/>
              <w:jc w:val="both"/>
              <w:rPr>
                <w:sz w:val="28"/>
                <w:szCs w:val="28"/>
              </w:rPr>
            </w:pPr>
            <w:r w:rsidRPr="00272DC2">
              <w:rPr>
                <w:sz w:val="28"/>
                <w:szCs w:val="28"/>
              </w:rPr>
              <w:t>Справочно: в соответствии с установленным порядком финансирования оплаты труда работников образовательного учреждения:</w:t>
            </w:r>
          </w:p>
          <w:p w14:paraId="4C877957" w14:textId="77777777" w:rsidR="00BD4E49" w:rsidRPr="00272DC2" w:rsidRDefault="00BD4E49" w:rsidP="00044965">
            <w:pPr>
              <w:widowControl/>
              <w:numPr>
                <w:ilvl w:val="0"/>
                <w:numId w:val="197"/>
              </w:numPr>
              <w:tabs>
                <w:tab w:val="left" w:pos="1134"/>
              </w:tabs>
              <w:autoSpaceDE/>
              <w:autoSpaceDN/>
              <w:spacing w:after="0" w:line="360" w:lineRule="auto"/>
              <w:ind w:left="0" w:right="173" w:firstLine="851"/>
              <w:jc w:val="both"/>
              <w:rPr>
                <w:sz w:val="28"/>
                <w:szCs w:val="28"/>
              </w:rPr>
            </w:pPr>
            <w:r w:rsidRPr="00272DC2">
              <w:rPr>
                <w:sz w:val="28"/>
                <w:szCs w:val="28"/>
              </w:rPr>
              <w:t>фонд оплаты труда образовательной организации состоит из базовой и стимулирующей частей. Объем стимулирующего фонда оплаты труда (далее ФОТ) рекомендуется формировать в размере не менее 20% от ФОТ. Объем стимулирующего фонда оплаты труда устанавливается образовательным учреждением самостоятельно и может быть увеличен за счет экономии ФОТ, в том числе при оптимизации штатного расписания;</w:t>
            </w:r>
          </w:p>
          <w:p w14:paraId="0446E0C4" w14:textId="77777777" w:rsidR="00BD4E49" w:rsidRPr="00272DC2" w:rsidRDefault="00BD4E49" w:rsidP="00044965">
            <w:pPr>
              <w:widowControl/>
              <w:numPr>
                <w:ilvl w:val="0"/>
                <w:numId w:val="197"/>
              </w:numPr>
              <w:tabs>
                <w:tab w:val="left" w:pos="1134"/>
              </w:tabs>
              <w:autoSpaceDE/>
              <w:autoSpaceDN/>
              <w:spacing w:after="0" w:line="360" w:lineRule="auto"/>
              <w:ind w:left="0" w:right="173" w:firstLine="851"/>
              <w:jc w:val="both"/>
              <w:rPr>
                <w:sz w:val="28"/>
                <w:szCs w:val="28"/>
              </w:rPr>
            </w:pPr>
            <w:r w:rsidRPr="00272DC2">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2E2970BB" w14:textId="77777777" w:rsidR="00BD4E49" w:rsidRPr="00272DC2" w:rsidRDefault="00BD4E49" w:rsidP="00044965">
            <w:pPr>
              <w:widowControl/>
              <w:numPr>
                <w:ilvl w:val="0"/>
                <w:numId w:val="197"/>
              </w:numPr>
              <w:tabs>
                <w:tab w:val="left" w:pos="1134"/>
              </w:tabs>
              <w:autoSpaceDE/>
              <w:autoSpaceDN/>
              <w:spacing w:after="0" w:line="360" w:lineRule="auto"/>
              <w:ind w:left="0" w:right="173" w:firstLine="851"/>
              <w:jc w:val="both"/>
              <w:rPr>
                <w:sz w:val="28"/>
                <w:szCs w:val="28"/>
              </w:rPr>
            </w:pPr>
            <w:r w:rsidRPr="00272DC2">
              <w:rPr>
                <w:sz w:val="28"/>
                <w:szCs w:val="28"/>
              </w:rPr>
              <w:t>общая часть фонда оплаты труда: ставка заработной   платы, должностные оклады.</w:t>
            </w:r>
          </w:p>
          <w:p w14:paraId="06D69240" w14:textId="77777777" w:rsidR="00BD4E49" w:rsidRPr="00272DC2" w:rsidRDefault="00BD4E49" w:rsidP="00044965">
            <w:pPr>
              <w:tabs>
                <w:tab w:val="left" w:pos="1134"/>
              </w:tabs>
              <w:spacing w:after="0" w:line="360" w:lineRule="auto"/>
              <w:ind w:right="173" w:firstLine="851"/>
              <w:jc w:val="both"/>
              <w:rPr>
                <w:sz w:val="28"/>
                <w:szCs w:val="28"/>
              </w:rPr>
            </w:pPr>
            <w:r w:rsidRPr="00272DC2">
              <w:rPr>
                <w:sz w:val="28"/>
                <w:szCs w:val="28"/>
              </w:rPr>
              <w:t>- Размеры окладов (ставок заработной платы) учителей устанавливается работодателем в соответствии с Постановлением Губернатора НСО, исходя из расчета стоимости образовательного часа, нормы учебной нагрузки в неделю на ставку (18 часов), среднегодового количества часов в месяц 4,35 и коэффициента при наличии квалификационной категории.</w:t>
            </w:r>
          </w:p>
          <w:p w14:paraId="70B54C55" w14:textId="77777777" w:rsidR="00BD4E49" w:rsidRPr="00272DC2" w:rsidRDefault="00BD4E49" w:rsidP="00044965">
            <w:pPr>
              <w:tabs>
                <w:tab w:val="left" w:pos="1134"/>
              </w:tabs>
              <w:spacing w:after="0" w:line="360" w:lineRule="auto"/>
              <w:ind w:right="173" w:firstLine="851"/>
              <w:jc w:val="both"/>
              <w:rPr>
                <w:sz w:val="28"/>
                <w:szCs w:val="28"/>
              </w:rPr>
            </w:pPr>
            <w:r w:rsidRPr="00272DC2">
              <w:rPr>
                <w:sz w:val="28"/>
                <w:szCs w:val="28"/>
              </w:rPr>
              <w:t>- Стоимость образовательного часа учителя определяется образовательным учреждением самостоятельно в пределах основной части ФОТ педагогических работников, осуществляющих образовательный процесс. С учетом общего количества учебных часов в учебном году по учебному плану ОУ.</w:t>
            </w:r>
          </w:p>
          <w:p w14:paraId="763E43B9" w14:textId="77777777" w:rsidR="00BD4E49" w:rsidRPr="00272DC2" w:rsidRDefault="00BD4E49" w:rsidP="00044965">
            <w:pPr>
              <w:tabs>
                <w:tab w:val="left" w:pos="1134"/>
              </w:tabs>
              <w:spacing w:after="0" w:line="360" w:lineRule="auto"/>
              <w:ind w:right="173" w:firstLine="851"/>
              <w:jc w:val="both"/>
              <w:rPr>
                <w:sz w:val="28"/>
                <w:szCs w:val="28"/>
              </w:rPr>
            </w:pPr>
            <w:r w:rsidRPr="00272DC2">
              <w:rPr>
                <w:sz w:val="28"/>
                <w:szCs w:val="28"/>
              </w:rPr>
              <w:t>- Должностные оклады педагогических работников зависят от образования, педагогического стажа работы, квалификационной категории.</w:t>
            </w:r>
          </w:p>
          <w:p w14:paraId="4DB9114F" w14:textId="77777777" w:rsidR="00BD4E49" w:rsidRPr="00272DC2" w:rsidRDefault="00BD4E49" w:rsidP="00044965">
            <w:pPr>
              <w:tabs>
                <w:tab w:val="left" w:pos="1134"/>
              </w:tabs>
              <w:spacing w:after="0" w:line="360" w:lineRule="auto"/>
              <w:ind w:right="173" w:firstLine="851"/>
              <w:jc w:val="both"/>
              <w:rPr>
                <w:sz w:val="28"/>
                <w:szCs w:val="28"/>
              </w:rPr>
            </w:pPr>
            <w:r w:rsidRPr="00272DC2">
              <w:rPr>
                <w:sz w:val="28"/>
                <w:szCs w:val="28"/>
              </w:rPr>
              <w:t>- Компенсационные выплаты устанавливаются в процентах к окладу, в размерах, установленных нормативными правовыми актами РФ, Правительства НСО, мэра города и школы.</w:t>
            </w:r>
          </w:p>
          <w:p w14:paraId="4FD9DC57" w14:textId="77777777" w:rsidR="00BD4E49" w:rsidRPr="00272DC2" w:rsidRDefault="00BD4E49" w:rsidP="00044965">
            <w:pPr>
              <w:tabs>
                <w:tab w:val="left" w:pos="1134"/>
              </w:tabs>
              <w:spacing w:after="0" w:line="360" w:lineRule="auto"/>
              <w:ind w:right="173" w:firstLine="851"/>
              <w:jc w:val="both"/>
              <w:rPr>
                <w:sz w:val="28"/>
                <w:szCs w:val="28"/>
              </w:rPr>
            </w:pPr>
            <w:r w:rsidRPr="00272DC2">
              <w:rPr>
                <w:sz w:val="28"/>
                <w:szCs w:val="28"/>
              </w:rPr>
              <w:t>- Должностные оклады и компенсационные выплаты являются гарантированной частью заработной платы.</w:t>
            </w:r>
          </w:p>
          <w:p w14:paraId="73E6CADF" w14:textId="77777777" w:rsidR="00BD4E49" w:rsidRPr="00272DC2" w:rsidRDefault="00BD4E49" w:rsidP="00044965">
            <w:pPr>
              <w:widowControl/>
              <w:numPr>
                <w:ilvl w:val="0"/>
                <w:numId w:val="197"/>
              </w:numPr>
              <w:tabs>
                <w:tab w:val="left" w:pos="1134"/>
              </w:tabs>
              <w:autoSpaceDE/>
              <w:autoSpaceDN/>
              <w:spacing w:after="0" w:line="360" w:lineRule="auto"/>
              <w:ind w:left="0" w:right="173" w:firstLine="851"/>
              <w:jc w:val="both"/>
              <w:rPr>
                <w:sz w:val="28"/>
                <w:szCs w:val="28"/>
              </w:rPr>
            </w:pPr>
            <w:r w:rsidRPr="00272DC2">
              <w:rPr>
                <w:sz w:val="28"/>
                <w:szCs w:val="28"/>
              </w:rPr>
              <w:t>Перечень и порядок выплат, осуществляемых из специальной части ФОТ определяется образовательным учреждением самостоятельно с учетом мнения органа общественного управления образовательного учреждения и утверждается приказом руководителя образовательного учреждения.</w:t>
            </w:r>
          </w:p>
          <w:p w14:paraId="7801C1F9" w14:textId="77777777" w:rsidR="00BD4E49" w:rsidRPr="00272DC2" w:rsidRDefault="00BD4E49" w:rsidP="00044965">
            <w:pPr>
              <w:spacing w:after="0" w:line="360" w:lineRule="auto"/>
              <w:ind w:right="173" w:firstLine="709"/>
              <w:jc w:val="both"/>
              <w:rPr>
                <w:sz w:val="28"/>
                <w:szCs w:val="28"/>
              </w:rPr>
            </w:pPr>
            <w:r w:rsidRPr="00272DC2">
              <w:rPr>
                <w:sz w:val="28"/>
                <w:szCs w:val="28"/>
              </w:rPr>
              <w:t>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результативность  их участия во внеурочной деятельности; эффективность использования учителями современных педагогических технологий, в том числе здоровьесберегающих; результативность  участия в научно-методической работе (научно-исследовательской деятельности в работе с талантливыми и одаренными детьми), распространение передового педагогического опыта; повышение уровня профессионального мастерства, результативность участия в профессиональных конкурсах, в реализации программ гимназии.</w:t>
            </w:r>
          </w:p>
          <w:p w14:paraId="767B5C20" w14:textId="77777777" w:rsidR="00BD4E49" w:rsidRPr="00272DC2" w:rsidRDefault="00BD4E49" w:rsidP="00044965">
            <w:pPr>
              <w:spacing w:after="0" w:line="360" w:lineRule="auto"/>
              <w:ind w:right="173" w:firstLine="709"/>
              <w:jc w:val="both"/>
              <w:rPr>
                <w:sz w:val="28"/>
                <w:szCs w:val="28"/>
              </w:rPr>
            </w:pPr>
            <w:r w:rsidRPr="00272DC2">
              <w:rPr>
                <w:sz w:val="28"/>
                <w:szCs w:val="28"/>
              </w:rPr>
              <w:t xml:space="preserve"> Образовательная организация самостоятельно определяет:</w:t>
            </w:r>
          </w:p>
          <w:p w14:paraId="758A1C67" w14:textId="77777777" w:rsidR="00BD4E49" w:rsidRPr="00272DC2" w:rsidRDefault="00BD4E49" w:rsidP="00044965">
            <w:pPr>
              <w:widowControl/>
              <w:numPr>
                <w:ilvl w:val="0"/>
                <w:numId w:val="198"/>
              </w:numPr>
              <w:tabs>
                <w:tab w:val="left" w:pos="1134"/>
              </w:tabs>
              <w:autoSpaceDE/>
              <w:autoSpaceDN/>
              <w:spacing w:after="0" w:line="360" w:lineRule="auto"/>
              <w:ind w:left="0" w:right="173" w:firstLine="709"/>
              <w:jc w:val="both"/>
              <w:rPr>
                <w:sz w:val="28"/>
                <w:szCs w:val="28"/>
              </w:rPr>
            </w:pPr>
            <w:r w:rsidRPr="00272DC2">
              <w:rPr>
                <w:sz w:val="28"/>
                <w:szCs w:val="28"/>
              </w:rPr>
              <w:t>соотношение базовой и стимулирующей части фонда оплаты труда;</w:t>
            </w:r>
          </w:p>
          <w:p w14:paraId="4E708118" w14:textId="77777777" w:rsidR="00BD4E49" w:rsidRPr="00272DC2" w:rsidRDefault="00BD4E49" w:rsidP="00044965">
            <w:pPr>
              <w:widowControl/>
              <w:numPr>
                <w:ilvl w:val="0"/>
                <w:numId w:val="198"/>
              </w:numPr>
              <w:tabs>
                <w:tab w:val="left" w:pos="1134"/>
              </w:tabs>
              <w:autoSpaceDE/>
              <w:autoSpaceDN/>
              <w:spacing w:after="0" w:line="360" w:lineRule="auto"/>
              <w:ind w:left="0" w:right="173" w:firstLine="709"/>
              <w:jc w:val="both"/>
              <w:rPr>
                <w:sz w:val="28"/>
                <w:szCs w:val="28"/>
              </w:rPr>
            </w:pPr>
            <w:r w:rsidRPr="00272DC2">
              <w:rPr>
                <w:spacing w:val="-4"/>
                <w:sz w:val="28"/>
                <w:szCs w:val="28"/>
              </w:rPr>
              <w:t xml:space="preserve">соотношение фонда оплаты труда педагогического, административно-управленческого, учебно-вспомогательного и прочего </w:t>
            </w:r>
            <w:r w:rsidRPr="00272DC2">
              <w:rPr>
                <w:sz w:val="28"/>
                <w:szCs w:val="28"/>
              </w:rPr>
              <w:t>персонала;</w:t>
            </w:r>
          </w:p>
          <w:p w14:paraId="4D15624A" w14:textId="77777777" w:rsidR="00BD4E49" w:rsidRPr="00272DC2" w:rsidRDefault="00BD4E49" w:rsidP="00044965">
            <w:pPr>
              <w:widowControl/>
              <w:numPr>
                <w:ilvl w:val="0"/>
                <w:numId w:val="198"/>
              </w:numPr>
              <w:tabs>
                <w:tab w:val="left" w:pos="1134"/>
              </w:tabs>
              <w:autoSpaceDE/>
              <w:autoSpaceDN/>
              <w:spacing w:after="0" w:line="360" w:lineRule="auto"/>
              <w:ind w:left="0" w:right="173" w:firstLine="709"/>
              <w:jc w:val="both"/>
              <w:rPr>
                <w:sz w:val="28"/>
                <w:szCs w:val="28"/>
              </w:rPr>
            </w:pPr>
            <w:r w:rsidRPr="00272DC2">
              <w:rPr>
                <w:sz w:val="28"/>
                <w:szCs w:val="28"/>
              </w:rPr>
              <w:t>соотношение общей и специальной частей внутри базовой части фонда оплаты труда;</w:t>
            </w:r>
          </w:p>
          <w:p w14:paraId="4868924A" w14:textId="77777777" w:rsidR="00BD4E49" w:rsidRPr="00272DC2" w:rsidRDefault="00BD4E49" w:rsidP="00044965">
            <w:pPr>
              <w:widowControl/>
              <w:numPr>
                <w:ilvl w:val="0"/>
                <w:numId w:val="198"/>
              </w:numPr>
              <w:tabs>
                <w:tab w:val="left" w:pos="1134"/>
              </w:tabs>
              <w:autoSpaceDE/>
              <w:autoSpaceDN/>
              <w:spacing w:after="0" w:line="360" w:lineRule="auto"/>
              <w:ind w:left="0" w:right="173" w:firstLine="709"/>
              <w:jc w:val="both"/>
              <w:rPr>
                <w:sz w:val="28"/>
                <w:szCs w:val="28"/>
              </w:rPr>
            </w:pPr>
            <w:r w:rsidRPr="00272DC2">
              <w:rPr>
                <w:sz w:val="28"/>
                <w:szCs w:val="28"/>
              </w:rPr>
              <w:t>порядок распределения стимулирующего фонда оплаты труда в соответствии с региональными и муниципальными нормативными правовыми актами.</w:t>
            </w:r>
          </w:p>
          <w:p w14:paraId="6EC0FFD0" w14:textId="77777777" w:rsidR="00BD4E49" w:rsidRPr="00272DC2" w:rsidRDefault="00BD4E49" w:rsidP="00044965">
            <w:pPr>
              <w:tabs>
                <w:tab w:val="left" w:pos="1134"/>
              </w:tabs>
              <w:spacing w:after="0" w:line="360" w:lineRule="auto"/>
              <w:ind w:right="173" w:firstLine="709"/>
              <w:jc w:val="both"/>
              <w:rPr>
                <w:sz w:val="28"/>
                <w:szCs w:val="28"/>
              </w:rPr>
            </w:pPr>
            <w:r w:rsidRPr="00272DC2">
              <w:rPr>
                <w:sz w:val="28"/>
                <w:szCs w:val="28"/>
              </w:rPr>
              <w:t>Стимулирующие выплаты за качество работы определяются в соответствии с Положением о распределении стимулирующего фонда оплаты труда работников учреждения, в котором определены критерии по установлению стимулирующих выплат за качественные показатели деятельности работников по всем должностям, включая административный, педагогический, учебно-вспомогательный, младший обслуживающий и прочий персонал. Критерии описаны в баллах или в процентах.</w:t>
            </w:r>
          </w:p>
          <w:p w14:paraId="7D22D415" w14:textId="21D252E8" w:rsidR="00BD4E49" w:rsidRPr="00272DC2" w:rsidRDefault="00BD4E49" w:rsidP="00044965">
            <w:pPr>
              <w:spacing w:after="0" w:line="360" w:lineRule="auto"/>
              <w:ind w:right="173" w:firstLine="709"/>
              <w:jc w:val="both"/>
              <w:rPr>
                <w:sz w:val="28"/>
                <w:szCs w:val="28"/>
              </w:rPr>
            </w:pPr>
            <w:r w:rsidRPr="00272DC2">
              <w:rPr>
                <w:sz w:val="28"/>
                <w:szCs w:val="28"/>
              </w:rPr>
              <w:t xml:space="preserve">В распределении стимулирующего фонда оплаты труда учитывается мнение коллегиальных органов управления образовательной организации:  экспертной комиссии по определению надбавок, выплат из стимулирующего фонда оплаты труда работников МБОУ </w:t>
            </w:r>
            <w:r w:rsidR="0072711C">
              <w:rPr>
                <w:sz w:val="28"/>
                <w:szCs w:val="28"/>
              </w:rPr>
              <w:t xml:space="preserve"> СОШ № 51 </w:t>
            </w:r>
            <w:r w:rsidRPr="00272DC2">
              <w:rPr>
                <w:sz w:val="28"/>
                <w:szCs w:val="28"/>
              </w:rPr>
              <w:t>выборного органа первичной профсоюзной организации.</w:t>
            </w:r>
          </w:p>
          <w:p w14:paraId="3C2F1DD8" w14:textId="77777777" w:rsidR="00BD4E49" w:rsidRPr="00272DC2" w:rsidRDefault="00BD4E49" w:rsidP="00044965">
            <w:pPr>
              <w:spacing w:after="0" w:line="360" w:lineRule="auto"/>
              <w:ind w:right="173" w:firstLine="709"/>
              <w:jc w:val="both"/>
              <w:rPr>
                <w:sz w:val="28"/>
                <w:szCs w:val="28"/>
              </w:rPr>
            </w:pPr>
            <w:r w:rsidRPr="00272DC2">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14:paraId="7698B6D1" w14:textId="77777777" w:rsidR="00BD4E49" w:rsidRPr="00272DC2" w:rsidRDefault="00BD4E49" w:rsidP="00044965">
            <w:pPr>
              <w:spacing w:after="0" w:line="360" w:lineRule="auto"/>
              <w:ind w:right="173" w:firstLine="709"/>
              <w:jc w:val="both"/>
              <w:rPr>
                <w:sz w:val="28"/>
                <w:szCs w:val="28"/>
              </w:rPr>
            </w:pPr>
            <w:r w:rsidRPr="00272DC2">
              <w:rPr>
                <w:sz w:val="28"/>
                <w:szCs w:val="28"/>
              </w:rPr>
              <w:t>1) проводит экономический расчет стоимости обеспечения требований ФГОС;</w:t>
            </w:r>
          </w:p>
          <w:p w14:paraId="5BAA577A" w14:textId="77777777" w:rsidR="00BD4E49" w:rsidRPr="00272DC2" w:rsidRDefault="00BD4E49" w:rsidP="00044965">
            <w:pPr>
              <w:spacing w:after="0" w:line="360" w:lineRule="auto"/>
              <w:ind w:right="173" w:firstLine="709"/>
              <w:jc w:val="both"/>
              <w:rPr>
                <w:sz w:val="28"/>
                <w:szCs w:val="28"/>
              </w:rPr>
            </w:pPr>
            <w:r w:rsidRPr="00272DC2">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14:paraId="30EABE5C" w14:textId="77777777" w:rsidR="00BD4E49" w:rsidRPr="00272DC2" w:rsidRDefault="00BD4E49" w:rsidP="00044965">
            <w:pPr>
              <w:spacing w:after="0" w:line="360" w:lineRule="auto"/>
              <w:ind w:right="173" w:firstLine="709"/>
              <w:jc w:val="both"/>
              <w:rPr>
                <w:sz w:val="28"/>
                <w:szCs w:val="28"/>
              </w:rPr>
            </w:pPr>
            <w:r w:rsidRPr="00272DC2">
              <w:rPr>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14:paraId="38959D7F" w14:textId="77777777" w:rsidR="00BD4E49" w:rsidRPr="00272DC2" w:rsidRDefault="00BD4E49" w:rsidP="00044965">
            <w:pPr>
              <w:spacing w:after="0" w:line="360" w:lineRule="auto"/>
              <w:ind w:right="173" w:firstLine="709"/>
              <w:jc w:val="both"/>
              <w:rPr>
                <w:sz w:val="28"/>
                <w:szCs w:val="28"/>
              </w:rPr>
            </w:pPr>
            <w:r w:rsidRPr="00272DC2">
              <w:rPr>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14:paraId="5EC7F550" w14:textId="77777777" w:rsidR="00BD4E49" w:rsidRPr="00272DC2" w:rsidRDefault="00BD4E49" w:rsidP="00044965">
            <w:pPr>
              <w:spacing w:after="0" w:line="360" w:lineRule="auto"/>
              <w:ind w:right="173" w:firstLine="709"/>
              <w:jc w:val="both"/>
              <w:rPr>
                <w:sz w:val="28"/>
                <w:szCs w:val="28"/>
              </w:rPr>
            </w:pPr>
            <w:r w:rsidRPr="00272DC2">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381AF8A5" w14:textId="77777777" w:rsidR="00BD4E49" w:rsidRPr="00272DC2" w:rsidRDefault="00BD4E49" w:rsidP="00044965">
            <w:pPr>
              <w:widowControl/>
              <w:numPr>
                <w:ilvl w:val="0"/>
                <w:numId w:val="192"/>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DC1B212" w14:textId="77777777" w:rsidR="00BD4E49" w:rsidRPr="00272DC2" w:rsidRDefault="00BD4E49" w:rsidP="00044965">
            <w:pPr>
              <w:numPr>
                <w:ilvl w:val="0"/>
                <w:numId w:val="192"/>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0AD95E78" w14:textId="77777777" w:rsidR="00BD4E49" w:rsidRPr="00272DC2" w:rsidRDefault="00BD4E49" w:rsidP="00044965">
            <w:pPr>
              <w:spacing w:after="0" w:line="360" w:lineRule="auto"/>
              <w:ind w:right="173" w:firstLine="709"/>
              <w:jc w:val="both"/>
              <w:rPr>
                <w:sz w:val="28"/>
                <w:szCs w:val="28"/>
              </w:rPr>
            </w:pPr>
            <w:r w:rsidRPr="00272DC2">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Российской Федерации»  (ст. 2, п. 10).</w:t>
            </w:r>
          </w:p>
          <w:p w14:paraId="5009D3DF" w14:textId="77777777" w:rsidR="00BD4E49" w:rsidRPr="00272DC2" w:rsidRDefault="00BD4E49" w:rsidP="00044965">
            <w:pPr>
              <w:spacing w:after="0" w:line="360" w:lineRule="auto"/>
              <w:ind w:right="173" w:firstLine="709"/>
              <w:jc w:val="both"/>
              <w:rPr>
                <w:sz w:val="28"/>
                <w:szCs w:val="28"/>
              </w:rPr>
            </w:pPr>
            <w:r w:rsidRPr="00272DC2">
              <w:rPr>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2411E748" w14:textId="77777777" w:rsidR="00BD4E49" w:rsidRPr="00272DC2" w:rsidRDefault="00BD4E49" w:rsidP="00044965">
            <w:pPr>
              <w:shd w:val="clear" w:color="auto" w:fill="FFFFFF"/>
              <w:tabs>
                <w:tab w:val="left" w:pos="1238"/>
              </w:tabs>
              <w:spacing w:after="0" w:line="360" w:lineRule="auto"/>
              <w:ind w:right="173" w:firstLine="709"/>
              <w:jc w:val="both"/>
              <w:rPr>
                <w:sz w:val="28"/>
                <w:szCs w:val="28"/>
              </w:rPr>
            </w:pPr>
            <w:r w:rsidRPr="00272DC2">
              <w:rPr>
                <w:sz w:val="28"/>
                <w:szCs w:val="28"/>
              </w:rPr>
              <w:t xml:space="preserve">Финансовое обеспечение оказания государственных услуг </w:t>
            </w:r>
            <w:r w:rsidRPr="00272DC2">
              <w:rPr>
                <w:spacing w:val="-3"/>
                <w:sz w:val="28"/>
                <w:szCs w:val="28"/>
              </w:rPr>
              <w:t xml:space="preserve">осуществляется в пределах бюджетных ассигнований, предусмотренных </w:t>
            </w:r>
            <w:r w:rsidRPr="00272DC2">
              <w:rPr>
                <w:sz w:val="28"/>
                <w:szCs w:val="28"/>
              </w:rPr>
              <w:t>организации на очередной финансовый год.</w:t>
            </w:r>
          </w:p>
          <w:p w14:paraId="55E571B5" w14:textId="77777777" w:rsidR="00BD4E49" w:rsidRPr="00272DC2" w:rsidRDefault="00BD4E49" w:rsidP="00044965">
            <w:pPr>
              <w:shd w:val="clear" w:color="auto" w:fill="FFFFFF"/>
              <w:spacing w:after="0" w:line="360" w:lineRule="auto"/>
              <w:ind w:right="173" w:firstLine="709"/>
              <w:jc w:val="center"/>
              <w:rPr>
                <w:spacing w:val="-3"/>
                <w:sz w:val="28"/>
                <w:szCs w:val="28"/>
              </w:rPr>
            </w:pPr>
            <w:r w:rsidRPr="00272DC2">
              <w:rPr>
                <w:spacing w:val="-3"/>
                <w:sz w:val="28"/>
                <w:szCs w:val="28"/>
              </w:rPr>
              <w:t>Определение нормативных затрат на оказание государственной услуги</w:t>
            </w:r>
          </w:p>
          <w:p w14:paraId="5E480A7D" w14:textId="77777777" w:rsidR="00BD4E49" w:rsidRPr="00272DC2" w:rsidRDefault="00BD4E49" w:rsidP="00044965">
            <w:pPr>
              <w:shd w:val="clear" w:color="auto" w:fill="FFFFFF"/>
              <w:tabs>
                <w:tab w:val="left" w:pos="1087"/>
              </w:tabs>
              <w:spacing w:after="0" w:line="360" w:lineRule="auto"/>
              <w:ind w:right="173" w:firstLine="709"/>
              <w:jc w:val="both"/>
              <w:rPr>
                <w:sz w:val="28"/>
                <w:szCs w:val="28"/>
              </w:rPr>
            </w:pPr>
            <w:r w:rsidRPr="00272DC2">
              <w:rPr>
                <w:spacing w:val="-2"/>
                <w:sz w:val="28"/>
                <w:szCs w:val="28"/>
              </w:rPr>
              <w:t xml:space="preserve">Нормативные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 определяются по формуле:</w:t>
            </w:r>
          </w:p>
          <w:p w14:paraId="0CC7402B" w14:textId="77777777" w:rsidR="00BD4E49" w:rsidRPr="00272DC2" w:rsidRDefault="00BD4E49" w:rsidP="00044965">
            <w:pPr>
              <w:shd w:val="clear" w:color="auto" w:fill="FFFFFF"/>
              <w:spacing w:after="0" w:line="360" w:lineRule="auto"/>
              <w:ind w:right="173" w:firstLine="709"/>
              <w:jc w:val="center"/>
              <w:rPr>
                <w:sz w:val="56"/>
                <w:szCs w:val="56"/>
              </w:rPr>
            </w:pPr>
            <w:r w:rsidRPr="00272DC2">
              <w:rPr>
                <w:i/>
                <w:sz w:val="40"/>
                <w:szCs w:val="40"/>
              </w:rPr>
              <w:t xml:space="preserve">Р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xml:space="preserve">= </w:t>
            </w: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 ×</w:t>
            </w:r>
            <w:r w:rsidRPr="00272DC2">
              <w:rPr>
                <w:i/>
                <w:sz w:val="56"/>
                <w:szCs w:val="56"/>
                <w:vertAlign w:val="subscript"/>
              </w:rPr>
              <w:t xml:space="preserve"> </w:t>
            </w:r>
            <w:r w:rsidRPr="00272DC2">
              <w:rPr>
                <w:i/>
                <w:sz w:val="56"/>
                <w:szCs w:val="56"/>
                <w:vertAlign w:val="subscript"/>
                <w:lang w:val="en-US"/>
              </w:rPr>
              <w:t>k</w:t>
            </w:r>
            <w:r w:rsidRPr="00272DC2">
              <w:rPr>
                <w:i/>
                <w:sz w:val="40"/>
                <w:szCs w:val="40"/>
                <w:vertAlign w:val="subscript"/>
                <w:lang w:val="en-US"/>
              </w:rPr>
              <w:t>i</w:t>
            </w:r>
            <w:r w:rsidRPr="00272DC2">
              <w:rPr>
                <w:i/>
                <w:sz w:val="40"/>
                <w:szCs w:val="40"/>
                <w:vertAlign w:val="subscript"/>
              </w:rPr>
              <w:t xml:space="preserve"> </w:t>
            </w:r>
            <w:r w:rsidRPr="00272DC2">
              <w:rPr>
                <w:i/>
                <w:iCs/>
                <w:sz w:val="28"/>
                <w:szCs w:val="28"/>
              </w:rPr>
              <w:t xml:space="preserve">, </w:t>
            </w:r>
            <w:r w:rsidRPr="00272DC2">
              <w:rPr>
                <w:sz w:val="28"/>
                <w:szCs w:val="28"/>
              </w:rPr>
              <w:t>где:</w:t>
            </w:r>
          </w:p>
          <w:p w14:paraId="52F57488" w14:textId="77777777" w:rsidR="00BD4E49" w:rsidRPr="00272DC2" w:rsidRDefault="00BD4E49" w:rsidP="00044965">
            <w:pPr>
              <w:shd w:val="clear" w:color="auto" w:fill="FFFFFF"/>
              <w:spacing w:after="0" w:line="360" w:lineRule="auto"/>
              <w:ind w:right="173" w:firstLine="709"/>
              <w:jc w:val="both"/>
              <w:rPr>
                <w:sz w:val="28"/>
                <w:szCs w:val="28"/>
              </w:rPr>
            </w:pPr>
            <w:r w:rsidRPr="00272DC2">
              <w:rPr>
                <w:i/>
                <w:sz w:val="28"/>
                <w:szCs w:val="28"/>
              </w:rPr>
              <w:t>Р</w:t>
            </w:r>
            <w:r w:rsidRPr="00272DC2">
              <w:rPr>
                <w:i/>
                <w:sz w:val="40"/>
                <w:szCs w:val="40"/>
              </w:rPr>
              <w:t xml:space="preserve">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н</w:t>
            </w:r>
            <w:r w:rsidRPr="00272DC2">
              <w:rPr>
                <w:spacing w:val="-2"/>
                <w:sz w:val="28"/>
                <w:szCs w:val="28"/>
              </w:rPr>
              <w:t xml:space="preserve">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w:t>
            </w:r>
          </w:p>
          <w:p w14:paraId="2D84671D" w14:textId="77777777" w:rsidR="00BD4E49" w:rsidRPr="00272DC2" w:rsidRDefault="00BD4E49" w:rsidP="00044965">
            <w:pPr>
              <w:shd w:val="clear" w:color="auto" w:fill="FFFFFF"/>
              <w:spacing w:after="0" w:line="360" w:lineRule="auto"/>
              <w:ind w:right="173" w:firstLine="709"/>
              <w:jc w:val="both"/>
              <w:rPr>
                <w:sz w:val="28"/>
                <w:szCs w:val="28"/>
              </w:rPr>
            </w:pPr>
            <w:r w:rsidRPr="00272DC2">
              <w:rPr>
                <w:spacing w:val="-4"/>
                <w:sz w:val="28"/>
                <w:szCs w:val="28"/>
                <w:lang w:val="en-US"/>
              </w:rPr>
              <w:t>N</w:t>
            </w:r>
            <w:r w:rsidRPr="00272DC2">
              <w:rPr>
                <w:sz w:val="28"/>
                <w:szCs w:val="28"/>
                <w:vertAlign w:val="superscript"/>
              </w:rPr>
              <w:t xml:space="preserve"> </w:t>
            </w:r>
            <w:r w:rsidRPr="00272DC2">
              <w:rPr>
                <w:sz w:val="28"/>
                <w:szCs w:val="28"/>
                <w:vertAlign w:val="superscript"/>
                <w:lang w:val="en-US"/>
              </w:rPr>
              <w:t>i</w:t>
            </w:r>
            <w:r w:rsidRPr="00272DC2">
              <w:rPr>
                <w:sz w:val="28"/>
                <w:szCs w:val="28"/>
                <w:vertAlign w:val="subscript"/>
              </w:rPr>
              <w:t>очр</w:t>
            </w:r>
            <w:r w:rsidRPr="00272DC2">
              <w:rPr>
                <w:i/>
                <w:sz w:val="40"/>
                <w:szCs w:val="40"/>
                <w:vertAlign w:val="subscript"/>
              </w:rPr>
              <w:t xml:space="preserve"> </w:t>
            </w:r>
            <w:r w:rsidRPr="00272DC2">
              <w:rPr>
                <w:spacing w:val="-4"/>
                <w:sz w:val="28"/>
                <w:szCs w:val="28"/>
              </w:rPr>
              <w:t>–</w:t>
            </w:r>
            <w:r w:rsidRPr="00272DC2">
              <w:rPr>
                <w:sz w:val="28"/>
                <w:szCs w:val="28"/>
              </w:rPr>
              <w:t xml:space="preserve"> </w:t>
            </w:r>
            <w:r w:rsidRPr="00272DC2">
              <w:rPr>
                <w:spacing w:val="-2"/>
                <w:sz w:val="28"/>
                <w:szCs w:val="28"/>
              </w:rPr>
              <w:t xml:space="preserve">нормативные затраты на оказание единицы </w:t>
            </w:r>
            <w:r w:rsidRPr="00272DC2">
              <w:rPr>
                <w:i/>
                <w:spacing w:val="-2"/>
                <w:sz w:val="28"/>
                <w:szCs w:val="28"/>
                <w:lang w:val="en-US"/>
              </w:rPr>
              <w:t>i</w:t>
            </w:r>
            <w:r w:rsidRPr="00272DC2">
              <w:rPr>
                <w:spacing w:val="-2"/>
                <w:sz w:val="28"/>
                <w:szCs w:val="28"/>
              </w:rPr>
              <w:t>-той государственной услуги образовательной организации на соответствующий финансовый год;</w:t>
            </w:r>
          </w:p>
          <w:p w14:paraId="4B7497FB" w14:textId="77777777" w:rsidR="00BD4E49" w:rsidRPr="00272DC2" w:rsidRDefault="00BD4E49" w:rsidP="00044965">
            <w:pPr>
              <w:shd w:val="clear" w:color="auto" w:fill="FFFFFF"/>
              <w:spacing w:after="0" w:line="360" w:lineRule="auto"/>
              <w:ind w:right="173" w:firstLine="709"/>
              <w:jc w:val="both"/>
              <w:rPr>
                <w:sz w:val="28"/>
                <w:szCs w:val="28"/>
              </w:rPr>
            </w:pPr>
            <w:r w:rsidRPr="00272DC2">
              <w:rPr>
                <w:i/>
                <w:iCs/>
                <w:sz w:val="28"/>
                <w:szCs w:val="28"/>
                <w:lang w:val="en-US"/>
              </w:rPr>
              <w:t>k</w:t>
            </w:r>
            <w:r w:rsidRPr="00272DC2">
              <w:rPr>
                <w:i/>
                <w:iCs/>
                <w:sz w:val="28"/>
                <w:szCs w:val="28"/>
                <w:vertAlign w:val="subscript"/>
                <w:lang w:val="en-US"/>
              </w:rPr>
              <w:t>t</w:t>
            </w:r>
            <w:r w:rsidRPr="00272DC2">
              <w:rPr>
                <w:i/>
                <w:iCs/>
                <w:sz w:val="28"/>
                <w:szCs w:val="28"/>
              </w:rPr>
              <w:t xml:space="preserve"> </w:t>
            </w:r>
            <w:r w:rsidRPr="00272DC2">
              <w:rPr>
                <w:spacing w:val="-4"/>
                <w:sz w:val="28"/>
                <w:szCs w:val="28"/>
              </w:rPr>
              <w:t>–</w:t>
            </w:r>
            <w:r w:rsidRPr="00272DC2">
              <w:rPr>
                <w:sz w:val="28"/>
                <w:szCs w:val="28"/>
              </w:rPr>
              <w:t xml:space="preserve"> объем </w:t>
            </w:r>
            <w:r w:rsidRPr="00272DC2">
              <w:rPr>
                <w:i/>
                <w:sz w:val="28"/>
                <w:szCs w:val="28"/>
                <w:lang w:val="en-US"/>
              </w:rPr>
              <w:t>i</w:t>
            </w:r>
            <w:r w:rsidRPr="00272DC2">
              <w:rPr>
                <w:sz w:val="28"/>
                <w:szCs w:val="28"/>
              </w:rPr>
              <w:t>-той государственной услуги в соответствии с государственным (муниципальным) заданием.</w:t>
            </w:r>
          </w:p>
          <w:p w14:paraId="52F746DC" w14:textId="77777777" w:rsidR="00BD4E49" w:rsidRPr="00272DC2" w:rsidRDefault="00BD4E49" w:rsidP="00044965">
            <w:pPr>
              <w:shd w:val="clear" w:color="auto" w:fill="FFFFFF"/>
              <w:tabs>
                <w:tab w:val="left" w:pos="994"/>
              </w:tabs>
              <w:spacing w:after="0" w:line="360" w:lineRule="auto"/>
              <w:ind w:right="173" w:firstLine="709"/>
              <w:jc w:val="both"/>
              <w:rPr>
                <w:spacing w:val="-4"/>
                <w:sz w:val="28"/>
                <w:szCs w:val="28"/>
              </w:rPr>
            </w:pP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 определяются по формуле:</w:t>
            </w:r>
          </w:p>
          <w:p w14:paraId="7366351E" w14:textId="77777777" w:rsidR="00BD4E49" w:rsidRPr="00272DC2" w:rsidRDefault="00BD4E49" w:rsidP="00044965">
            <w:pPr>
              <w:shd w:val="clear" w:color="auto" w:fill="FFFFFF"/>
              <w:tabs>
                <w:tab w:val="left" w:pos="994"/>
              </w:tabs>
              <w:spacing w:after="0"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 гу+</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он </w:t>
            </w:r>
            <w:r w:rsidRPr="00272DC2">
              <w:rPr>
                <w:i/>
                <w:iCs/>
                <w:sz w:val="28"/>
                <w:szCs w:val="28"/>
              </w:rPr>
              <w:t xml:space="preserve">, </w:t>
            </w:r>
            <w:r w:rsidRPr="00272DC2">
              <w:rPr>
                <w:sz w:val="28"/>
                <w:szCs w:val="28"/>
              </w:rPr>
              <w:t>где</w:t>
            </w:r>
          </w:p>
          <w:p w14:paraId="3310BFE1" w14:textId="77777777" w:rsidR="00BD4E49" w:rsidRPr="00272DC2" w:rsidRDefault="00BD4E49" w:rsidP="00044965">
            <w:pPr>
              <w:shd w:val="clear" w:color="auto" w:fill="FFFFFF"/>
              <w:spacing w:after="0" w:line="360" w:lineRule="auto"/>
              <w:ind w:right="173" w:firstLine="709"/>
              <w:jc w:val="both"/>
              <w:rPr>
                <w:spacing w:val="-4"/>
                <w:sz w:val="28"/>
                <w:szCs w:val="28"/>
              </w:rPr>
            </w:pPr>
            <w:r w:rsidRPr="00272DC2">
              <w:rPr>
                <w:i/>
                <w:spacing w:val="-4"/>
                <w:sz w:val="28"/>
                <w:szCs w:val="28"/>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 xml:space="preserve">очр </w:t>
            </w:r>
            <w:r w:rsidRPr="00272DC2">
              <w:rPr>
                <w:spacing w:val="-4"/>
                <w:sz w:val="28"/>
                <w:szCs w:val="28"/>
              </w:rPr>
              <w:t xml:space="preserve">– </w:t>
            </w: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w:t>
            </w:r>
          </w:p>
          <w:p w14:paraId="249DD782" w14:textId="77777777" w:rsidR="00BD4E49" w:rsidRPr="00272DC2" w:rsidRDefault="00BD4E49" w:rsidP="00044965">
            <w:pPr>
              <w:shd w:val="clear" w:color="auto" w:fill="FFFFFF"/>
              <w:spacing w:after="0" w:line="360" w:lineRule="auto"/>
              <w:ind w:right="173" w:firstLine="709"/>
              <w:jc w:val="both"/>
              <w:rPr>
                <w:sz w:val="28"/>
                <w:szCs w:val="28"/>
              </w:rPr>
            </w:pPr>
            <w:r w:rsidRPr="00272DC2">
              <w:rPr>
                <w:i/>
                <w:spacing w:val="-4"/>
                <w:sz w:val="28"/>
                <w:szCs w:val="28"/>
                <w:lang w:val="en-US"/>
              </w:rPr>
              <w:t>N</w:t>
            </w:r>
            <w:r w:rsidRPr="00272DC2">
              <w:rPr>
                <w:i/>
                <w:sz w:val="28"/>
                <w:szCs w:val="28"/>
                <w:vertAlign w:val="subscript"/>
              </w:rPr>
              <w:t>гу</w:t>
            </w:r>
            <w:r w:rsidRPr="00272DC2">
              <w:rPr>
                <w:spacing w:val="-3"/>
                <w:sz w:val="28"/>
                <w:szCs w:val="28"/>
              </w:rPr>
              <w:t xml:space="preserve"> </w:t>
            </w:r>
            <w:r w:rsidRPr="00272DC2">
              <w:rPr>
                <w:spacing w:val="-4"/>
                <w:sz w:val="28"/>
                <w:szCs w:val="28"/>
              </w:rPr>
              <w:t>–</w:t>
            </w:r>
            <w:r w:rsidRPr="00272DC2">
              <w:rPr>
                <w:spacing w:val="-3"/>
                <w:sz w:val="28"/>
                <w:szCs w:val="28"/>
              </w:rPr>
              <w:t xml:space="preserve">нормативные затраты, непосредственно связанные с оказанием </w:t>
            </w:r>
            <w:r w:rsidRPr="00272DC2">
              <w:rPr>
                <w:sz w:val="28"/>
                <w:szCs w:val="28"/>
              </w:rPr>
              <w:t>государственной услуги;</w:t>
            </w:r>
          </w:p>
          <w:p w14:paraId="5661559D" w14:textId="77777777" w:rsidR="00BD4E49" w:rsidRPr="00272DC2" w:rsidRDefault="00BD4E49" w:rsidP="00044965">
            <w:pPr>
              <w:shd w:val="clear" w:color="auto" w:fill="FFFFFF"/>
              <w:spacing w:after="0" w:line="360" w:lineRule="auto"/>
              <w:ind w:right="173" w:firstLine="709"/>
              <w:jc w:val="both"/>
              <w:rPr>
                <w:sz w:val="28"/>
                <w:szCs w:val="28"/>
              </w:rPr>
            </w:pPr>
            <w:r w:rsidRPr="00272DC2">
              <w:rPr>
                <w:i/>
                <w:sz w:val="28"/>
                <w:szCs w:val="28"/>
                <w:lang w:val="en-US"/>
              </w:rPr>
              <w:t>N</w:t>
            </w:r>
            <w:r w:rsidRPr="00272DC2">
              <w:rPr>
                <w:i/>
                <w:sz w:val="28"/>
                <w:szCs w:val="28"/>
                <w:vertAlign w:val="subscript"/>
              </w:rPr>
              <w:t>он</w:t>
            </w:r>
            <w:r w:rsidRPr="00272DC2">
              <w:rPr>
                <w:sz w:val="28"/>
                <w:szCs w:val="28"/>
              </w:rPr>
              <w:t xml:space="preserve"> </w:t>
            </w:r>
            <w:r w:rsidRPr="00272DC2">
              <w:rPr>
                <w:spacing w:val="-4"/>
                <w:sz w:val="28"/>
                <w:szCs w:val="28"/>
              </w:rPr>
              <w:t>–</w:t>
            </w:r>
            <w:r w:rsidRPr="00272DC2">
              <w:rPr>
                <w:sz w:val="28"/>
                <w:szCs w:val="28"/>
              </w:rPr>
              <w:t xml:space="preserve"> нормативные затраты на общехозяйственные нужды.</w:t>
            </w:r>
          </w:p>
          <w:p w14:paraId="6F1E5B7F" w14:textId="77777777" w:rsidR="00BD4E49" w:rsidRPr="00272DC2" w:rsidRDefault="00BD4E49" w:rsidP="00044965">
            <w:pPr>
              <w:shd w:val="clear" w:color="auto" w:fill="FFFFFF"/>
              <w:tabs>
                <w:tab w:val="left" w:pos="1058"/>
              </w:tabs>
              <w:spacing w:after="0" w:line="360" w:lineRule="auto"/>
              <w:ind w:right="173" w:firstLine="709"/>
              <w:jc w:val="both"/>
              <w:rPr>
                <w:sz w:val="28"/>
                <w:szCs w:val="28"/>
              </w:rPr>
            </w:pPr>
            <w:r w:rsidRPr="00272DC2">
              <w:rPr>
                <w:spacing w:val="-4"/>
                <w:sz w:val="28"/>
                <w:szCs w:val="28"/>
              </w:rPr>
              <w:t>Нормативные затраты, непосредственно связанные с оказанием</w:t>
            </w:r>
            <w:r w:rsidRPr="00272DC2">
              <w:rPr>
                <w:spacing w:val="-4"/>
                <w:sz w:val="28"/>
                <w:szCs w:val="28"/>
              </w:rPr>
              <w:br/>
            </w:r>
            <w:r w:rsidRPr="00272DC2">
              <w:rPr>
                <w:spacing w:val="-1"/>
                <w:sz w:val="28"/>
                <w:szCs w:val="28"/>
              </w:rPr>
              <w:t xml:space="preserve">государственной услуги на соответствующий финансовый год определяется </w:t>
            </w:r>
            <w:r w:rsidRPr="00272DC2">
              <w:rPr>
                <w:sz w:val="28"/>
                <w:szCs w:val="28"/>
              </w:rPr>
              <w:t>по формуле:</w:t>
            </w:r>
          </w:p>
          <w:p w14:paraId="7AA913D0" w14:textId="77777777" w:rsidR="00BD4E49" w:rsidRPr="00272DC2" w:rsidRDefault="00BD4E49" w:rsidP="00044965">
            <w:pPr>
              <w:shd w:val="clear" w:color="auto" w:fill="FFFFFF"/>
              <w:spacing w:after="0"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sz w:val="40"/>
                <w:szCs w:val="40"/>
                <w:vertAlign w:val="subscript"/>
              </w:rPr>
              <w:t>гу</w:t>
            </w:r>
            <w:r w:rsidRPr="00272DC2">
              <w:rPr>
                <w:iCs/>
                <w:sz w:val="28"/>
                <w:szCs w:val="28"/>
              </w:rPr>
              <w:t xml:space="preserve"> </w:t>
            </w:r>
            <w:r w:rsidRPr="00272DC2">
              <w:rPr>
                <w:i/>
                <w:iCs/>
                <w:sz w:val="28"/>
                <w:szCs w:val="28"/>
              </w:rPr>
              <w:t xml:space="preserve">= </w:t>
            </w:r>
            <w:r w:rsidRPr="00272DC2">
              <w:rPr>
                <w:i/>
                <w:iCs/>
                <w:sz w:val="40"/>
                <w:szCs w:val="40"/>
                <w:lang w:val="en-US"/>
              </w:rPr>
              <w:t>N</w:t>
            </w:r>
            <w:r w:rsidRPr="00272DC2">
              <w:rPr>
                <w:i/>
                <w:iCs/>
                <w:sz w:val="40"/>
                <w:szCs w:val="40"/>
                <w:vertAlign w:val="subscript"/>
                <w:lang w:val="en-US"/>
              </w:rPr>
              <w:t>o</w:t>
            </w:r>
            <w:r w:rsidRPr="00272DC2">
              <w:rPr>
                <w:i/>
                <w:iCs/>
                <w:sz w:val="40"/>
                <w:szCs w:val="40"/>
                <w:vertAlign w:val="subscript"/>
              </w:rPr>
              <w:t>тгу +</w:t>
            </w:r>
            <w:r w:rsidRPr="00272DC2">
              <w:rPr>
                <w:i/>
                <w:iCs/>
                <w:sz w:val="40"/>
                <w:szCs w:val="40"/>
              </w:rPr>
              <w:t xml:space="preserve"> </w:t>
            </w:r>
            <w:r w:rsidRPr="00272DC2">
              <w:rPr>
                <w:i/>
                <w:iCs/>
                <w:sz w:val="40"/>
                <w:szCs w:val="40"/>
                <w:lang w:val="en-US"/>
              </w:rPr>
              <w:t>N</w:t>
            </w:r>
            <w:r w:rsidRPr="00272DC2">
              <w:rPr>
                <w:i/>
                <w:iCs/>
                <w:sz w:val="40"/>
                <w:szCs w:val="40"/>
                <w:vertAlign w:val="subscript"/>
                <w:lang w:val="en-US"/>
              </w:rPr>
              <w:t>yp</w:t>
            </w:r>
            <w:r w:rsidRPr="00272DC2">
              <w:rPr>
                <w:i/>
                <w:iCs/>
                <w:sz w:val="28"/>
                <w:szCs w:val="28"/>
              </w:rPr>
              <w:t xml:space="preserve">, </w:t>
            </w:r>
            <w:r w:rsidRPr="00272DC2">
              <w:rPr>
                <w:sz w:val="28"/>
                <w:szCs w:val="28"/>
              </w:rPr>
              <w:t>где</w:t>
            </w:r>
          </w:p>
          <w:p w14:paraId="436A1C5B" w14:textId="77777777" w:rsidR="00BD4E49" w:rsidRPr="00272DC2" w:rsidRDefault="00BD4E49" w:rsidP="00044965">
            <w:pPr>
              <w:shd w:val="clear" w:color="auto" w:fill="FFFFFF"/>
              <w:spacing w:after="0" w:line="360" w:lineRule="auto"/>
              <w:ind w:right="173" w:firstLine="709"/>
              <w:jc w:val="both"/>
              <w:rPr>
                <w:sz w:val="28"/>
                <w:szCs w:val="28"/>
              </w:rPr>
            </w:pPr>
            <w:r w:rsidRPr="00272DC2">
              <w:rPr>
                <w:sz w:val="28"/>
                <w:szCs w:val="28"/>
              </w:rPr>
              <w:t xml:space="preserve">   </w:t>
            </w:r>
            <w:r w:rsidRPr="00272DC2">
              <w:rPr>
                <w:i/>
                <w:spacing w:val="-4"/>
                <w:sz w:val="28"/>
                <w:szCs w:val="28"/>
                <w:lang w:val="en-US"/>
              </w:rPr>
              <w:t>N</w:t>
            </w:r>
            <w:r w:rsidRPr="00272DC2">
              <w:rPr>
                <w:i/>
                <w:spacing w:val="-4"/>
                <w:sz w:val="28"/>
                <w:szCs w:val="28"/>
                <w:vertAlign w:val="subscript"/>
              </w:rPr>
              <w:t>гу</w:t>
            </w:r>
            <w:r w:rsidRPr="00272DC2">
              <w:rPr>
                <w:spacing w:val="-4"/>
                <w:sz w:val="28"/>
                <w:szCs w:val="28"/>
                <w:vertAlign w:val="subscript"/>
              </w:rPr>
              <w:t xml:space="preserve"> </w:t>
            </w:r>
            <w:r w:rsidRPr="00272DC2">
              <w:rPr>
                <w:spacing w:val="-4"/>
                <w:sz w:val="28"/>
                <w:szCs w:val="28"/>
              </w:rPr>
              <w:t>–</w:t>
            </w:r>
            <w:r w:rsidRPr="00272DC2">
              <w:rPr>
                <w:sz w:val="28"/>
                <w:szCs w:val="28"/>
              </w:rPr>
              <w:t xml:space="preserve"> н</w:t>
            </w:r>
            <w:r w:rsidRPr="00272DC2">
              <w:rPr>
                <w:spacing w:val="-4"/>
                <w:sz w:val="28"/>
                <w:szCs w:val="28"/>
              </w:rPr>
              <w:t>ормативные затраты, непосредственно связанные с оказанием</w:t>
            </w:r>
            <w:r w:rsidRPr="00272DC2">
              <w:rPr>
                <w:spacing w:val="-4"/>
                <w:sz w:val="28"/>
                <w:szCs w:val="28"/>
              </w:rPr>
              <w:br/>
            </w:r>
            <w:r w:rsidRPr="00272DC2">
              <w:rPr>
                <w:spacing w:val="-1"/>
                <w:sz w:val="28"/>
                <w:szCs w:val="28"/>
              </w:rPr>
              <w:t>государственной услуги на соответствующий финансовый год;</w:t>
            </w:r>
          </w:p>
          <w:p w14:paraId="58CEAA65" w14:textId="77777777" w:rsidR="00BD4E49" w:rsidRPr="00272DC2" w:rsidRDefault="00BD4E49" w:rsidP="00044965">
            <w:pPr>
              <w:shd w:val="clear" w:color="auto" w:fill="FFFFFF"/>
              <w:spacing w:after="0" w:line="360" w:lineRule="auto"/>
              <w:ind w:right="173" w:firstLine="709"/>
              <w:jc w:val="both"/>
              <w:rPr>
                <w:sz w:val="28"/>
                <w:szCs w:val="28"/>
              </w:rPr>
            </w:pPr>
            <w:r w:rsidRPr="00272DC2">
              <w:rPr>
                <w:sz w:val="28"/>
                <w:szCs w:val="28"/>
              </w:rPr>
              <w:t xml:space="preserve"> </w:t>
            </w:r>
            <w:r w:rsidRPr="00272DC2">
              <w:rPr>
                <w:i/>
                <w:iCs/>
                <w:spacing w:val="-3"/>
                <w:sz w:val="28"/>
                <w:szCs w:val="28"/>
                <w:lang w:val="en-US"/>
              </w:rPr>
              <w:t>N</w:t>
            </w:r>
            <w:r w:rsidRPr="00272DC2">
              <w:rPr>
                <w:i/>
                <w:iCs/>
                <w:spacing w:val="-3"/>
                <w:sz w:val="28"/>
                <w:szCs w:val="28"/>
                <w:vertAlign w:val="subscript"/>
                <w:lang w:val="en-US"/>
              </w:rPr>
              <w:t>om</w:t>
            </w:r>
            <w:r w:rsidRPr="00272DC2">
              <w:rPr>
                <w:i/>
                <w:iCs/>
                <w:spacing w:val="-3"/>
                <w:sz w:val="28"/>
                <w:szCs w:val="28"/>
                <w:vertAlign w:val="subscript"/>
              </w:rPr>
              <w:t>г</w:t>
            </w:r>
            <w:r w:rsidRPr="00272DC2">
              <w:rPr>
                <w:i/>
                <w:iCs/>
                <w:spacing w:val="-3"/>
                <w:sz w:val="28"/>
                <w:szCs w:val="28"/>
                <w:vertAlign w:val="subscript"/>
                <w:lang w:val="en-US"/>
              </w:rPr>
              <w:t>y</w:t>
            </w:r>
            <w:r w:rsidRPr="00272DC2">
              <w:rPr>
                <w:i/>
                <w:iCs/>
                <w:spacing w:val="-3"/>
                <w:sz w:val="28"/>
                <w:szCs w:val="28"/>
                <w:vertAlign w:val="subscript"/>
              </w:rPr>
              <w:t xml:space="preserve"> </w:t>
            </w:r>
            <w:r w:rsidRPr="00272DC2">
              <w:rPr>
                <w:spacing w:val="-4"/>
                <w:sz w:val="28"/>
                <w:szCs w:val="28"/>
              </w:rPr>
              <w:t>–</w:t>
            </w:r>
            <w:r w:rsidRPr="00272DC2">
              <w:rPr>
                <w:spacing w:val="-3"/>
                <w:sz w:val="28"/>
                <w:szCs w:val="28"/>
              </w:rPr>
              <w:t xml:space="preserve"> нормативные затраты на оплату труда и начисления на</w:t>
            </w:r>
            <w:r w:rsidRPr="00272DC2">
              <w:rPr>
                <w:i/>
                <w:iCs/>
                <w:spacing w:val="-3"/>
                <w:sz w:val="28"/>
                <w:szCs w:val="28"/>
              </w:rPr>
              <w:t xml:space="preserve"> </w:t>
            </w:r>
            <w:r w:rsidRPr="00272DC2">
              <w:rPr>
                <w:sz w:val="28"/>
                <w:szCs w:val="28"/>
              </w:rPr>
              <w:t>выплаты по оплате труда персонала, принимающего непосредственное участие в оказании государственной услуги;</w:t>
            </w:r>
          </w:p>
          <w:p w14:paraId="0B6BCEA5" w14:textId="77777777" w:rsidR="00BD4E49" w:rsidRPr="00272DC2" w:rsidRDefault="00BD4E49" w:rsidP="00044965">
            <w:pPr>
              <w:shd w:val="clear" w:color="auto" w:fill="FFFFFF"/>
              <w:spacing w:after="0" w:line="360" w:lineRule="auto"/>
              <w:ind w:right="173" w:firstLine="709"/>
              <w:jc w:val="both"/>
              <w:rPr>
                <w:sz w:val="28"/>
                <w:szCs w:val="28"/>
              </w:rPr>
            </w:pPr>
            <w:r w:rsidRPr="00272DC2">
              <w:rPr>
                <w:i/>
                <w:spacing w:val="-4"/>
                <w:sz w:val="28"/>
                <w:szCs w:val="28"/>
                <w:lang w:val="en-US"/>
              </w:rPr>
              <w:t>N</w:t>
            </w:r>
            <w:r w:rsidRPr="00272DC2">
              <w:rPr>
                <w:i/>
                <w:spacing w:val="-4"/>
                <w:sz w:val="28"/>
                <w:szCs w:val="28"/>
                <w:vertAlign w:val="subscript"/>
                <w:lang w:val="en-US"/>
              </w:rPr>
              <w:t>yp</w:t>
            </w:r>
            <w:r w:rsidRPr="00272DC2">
              <w:rPr>
                <w:spacing w:val="-4"/>
                <w:sz w:val="28"/>
                <w:szCs w:val="28"/>
              </w:rPr>
              <w:t xml:space="preserve"> – нормативные затраты на расходные материалы в соответствии со </w:t>
            </w:r>
            <w:r w:rsidRPr="00272DC2">
              <w:rPr>
                <w:sz w:val="28"/>
                <w:szCs w:val="28"/>
              </w:rPr>
              <w:t>стандартами качества оказания услуги.</w:t>
            </w:r>
          </w:p>
          <w:p w14:paraId="41E33D46" w14:textId="77777777" w:rsidR="00BD4E49" w:rsidRPr="00272DC2" w:rsidRDefault="00BD4E49" w:rsidP="00044965">
            <w:pPr>
              <w:shd w:val="clear" w:color="auto" w:fill="FFFFFF"/>
              <w:spacing w:after="0" w:line="360" w:lineRule="auto"/>
              <w:ind w:right="173" w:firstLine="709"/>
              <w:jc w:val="both"/>
              <w:rPr>
                <w:sz w:val="28"/>
                <w:szCs w:val="28"/>
              </w:rPr>
            </w:pPr>
            <w:r w:rsidRPr="00272DC2">
              <w:rPr>
                <w:spacing w:val="-4"/>
                <w:sz w:val="28"/>
                <w:szCs w:val="28"/>
              </w:rPr>
              <w:t xml:space="preserve">При расчете нормативных затрат на оплату труда и начисления на </w:t>
            </w:r>
            <w:r w:rsidRPr="00272DC2">
              <w:rPr>
                <w:spacing w:val="-3"/>
                <w:sz w:val="28"/>
                <w:szCs w:val="28"/>
              </w:rPr>
              <w:t xml:space="preserve">выплаты по оплате труда учитываются затраты на оплату труда только тех </w:t>
            </w:r>
            <w:r w:rsidRPr="00272DC2">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административный, управленческий и младший обслуживающий  персонал не учитывается).</w:t>
            </w:r>
          </w:p>
          <w:p w14:paraId="45B27C26" w14:textId="77777777" w:rsidR="00BD4E49" w:rsidRPr="00272DC2" w:rsidRDefault="00BD4E49" w:rsidP="00044965">
            <w:pPr>
              <w:shd w:val="clear" w:color="auto" w:fill="FFFFFF"/>
              <w:spacing w:after="0" w:line="360" w:lineRule="auto"/>
              <w:ind w:right="173" w:firstLine="709"/>
              <w:jc w:val="both"/>
              <w:rPr>
                <w:sz w:val="28"/>
                <w:szCs w:val="28"/>
              </w:rPr>
            </w:pPr>
            <w:r w:rsidRPr="00272DC2">
              <w:rPr>
                <w:sz w:val="28"/>
                <w:szCs w:val="28"/>
              </w:rPr>
              <w:t xml:space="preserve">Нормативные затраты на оплату труда и начисления на выплаты по </w:t>
            </w:r>
            <w:r w:rsidRPr="00272DC2">
              <w:rPr>
                <w:spacing w:val="-2"/>
                <w:sz w:val="28"/>
                <w:szCs w:val="28"/>
              </w:rPr>
              <w:t xml:space="preserve">оплате труда рассчитываются как произведение средней стоимости единицы </w:t>
            </w:r>
            <w:r w:rsidRPr="00272DC2">
              <w:rPr>
                <w:sz w:val="28"/>
                <w:szCs w:val="28"/>
              </w:rPr>
              <w:t xml:space="preserve">времени персонала на количество единиц времени, необходимых для </w:t>
            </w:r>
            <w:r w:rsidRPr="00272DC2">
              <w:rPr>
                <w:spacing w:val="-3"/>
                <w:sz w:val="28"/>
                <w:szCs w:val="28"/>
              </w:rPr>
              <w:t xml:space="preserve">оказания единицы государственной услуги, с учетом стимулирующих выплат </w:t>
            </w:r>
            <w:r w:rsidRPr="00272DC2">
              <w:rPr>
                <w:sz w:val="28"/>
                <w:szCs w:val="28"/>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p>
          <w:p w14:paraId="6B518FD9" w14:textId="77777777" w:rsidR="00BD4E49" w:rsidRPr="00272DC2" w:rsidRDefault="00BD4E49" w:rsidP="00044965">
            <w:pPr>
              <w:shd w:val="clear" w:color="auto" w:fill="FFFFFF"/>
              <w:tabs>
                <w:tab w:val="left" w:pos="709"/>
                <w:tab w:val="left" w:pos="1224"/>
              </w:tabs>
              <w:spacing w:after="0" w:line="360" w:lineRule="auto"/>
              <w:ind w:right="173" w:firstLine="709"/>
              <w:jc w:val="both"/>
              <w:rPr>
                <w:sz w:val="28"/>
                <w:szCs w:val="28"/>
              </w:rPr>
            </w:pPr>
            <w:r w:rsidRPr="00272DC2">
              <w:rPr>
                <w:spacing w:val="-2"/>
                <w:sz w:val="28"/>
                <w:szCs w:val="28"/>
              </w:rPr>
              <w:t>Нормативные затраты на расходные материалы в соответствии со</w:t>
            </w:r>
            <w:r w:rsidRPr="00272DC2">
              <w:rPr>
                <w:spacing w:val="-2"/>
                <w:sz w:val="28"/>
                <w:szCs w:val="28"/>
              </w:rPr>
              <w:br/>
              <w:t>стандартами качества оказания услуги рассчитываются как произведение</w:t>
            </w:r>
            <w:r w:rsidRPr="00272DC2">
              <w:rPr>
                <w:spacing w:val="-2"/>
                <w:sz w:val="28"/>
                <w:szCs w:val="28"/>
              </w:rPr>
              <w:br/>
              <w:t>стоимости учебных материалов на их количество, необходимое для оказания</w:t>
            </w:r>
            <w:r w:rsidRPr="00272DC2">
              <w:rPr>
                <w:spacing w:val="-2"/>
                <w:sz w:val="28"/>
                <w:szCs w:val="28"/>
              </w:rPr>
              <w:br/>
            </w:r>
            <w:r w:rsidRPr="00272DC2">
              <w:rPr>
                <w:sz w:val="28"/>
                <w:szCs w:val="28"/>
              </w:rPr>
              <w:t>единицы государственной услуги (выполнения работ)  определяется по видам организаций</w:t>
            </w:r>
            <w:r w:rsidRPr="00272DC2">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33087410"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14:paraId="665969F2" w14:textId="77777777" w:rsidR="00BD4E49" w:rsidRPr="00272DC2" w:rsidRDefault="00BD4E49" w:rsidP="00044965">
            <w:pPr>
              <w:spacing w:after="0" w:line="360" w:lineRule="auto"/>
              <w:ind w:right="173" w:firstLine="709"/>
              <w:jc w:val="both"/>
              <w:rPr>
                <w:sz w:val="28"/>
                <w:szCs w:val="28"/>
              </w:rPr>
            </w:pPr>
            <w:r w:rsidRPr="00272DC2">
              <w:rPr>
                <w:sz w:val="28"/>
                <w:szCs w:val="28"/>
              </w:rPr>
              <w:t>реализация образовательных программ  начального общего образования может определяться по формуле:</w:t>
            </w:r>
          </w:p>
          <w:p w14:paraId="0F42447B" w14:textId="77777777" w:rsidR="00BD4E49" w:rsidRPr="00272DC2" w:rsidRDefault="00BD4E49" w:rsidP="00044965">
            <w:pPr>
              <w:spacing w:after="0" w:line="360" w:lineRule="auto"/>
              <w:ind w:right="173" w:firstLine="709"/>
              <w:jc w:val="center"/>
              <w:rPr>
                <w:i/>
                <w:sz w:val="28"/>
                <w:szCs w:val="28"/>
              </w:rPr>
            </w:pPr>
            <w:r w:rsidRPr="00272DC2">
              <w:rPr>
                <w:i/>
                <w:sz w:val="28"/>
                <w:szCs w:val="28"/>
                <w:lang w:val="en-US"/>
              </w:rPr>
              <w:t>N</w:t>
            </w:r>
            <w:r w:rsidRPr="00272DC2">
              <w:rPr>
                <w:i/>
                <w:sz w:val="28"/>
                <w:szCs w:val="28"/>
                <w:vertAlign w:val="subscript"/>
              </w:rPr>
              <w:t>отгу</w:t>
            </w:r>
            <w:r w:rsidRPr="00272DC2">
              <w:rPr>
                <w:i/>
                <w:sz w:val="28"/>
                <w:szCs w:val="28"/>
              </w:rPr>
              <w:t xml:space="preserve"> = </w:t>
            </w:r>
            <w:r w:rsidRPr="00272DC2">
              <w:rPr>
                <w:i/>
                <w:sz w:val="28"/>
                <w:szCs w:val="28"/>
                <w:lang w:val="en-US"/>
              </w:rPr>
              <w:t>W</w:t>
            </w:r>
            <w:r w:rsidRPr="00272DC2">
              <w:rPr>
                <w:i/>
                <w:sz w:val="28"/>
                <w:szCs w:val="28"/>
                <w:vertAlign w:val="subscript"/>
                <w:lang w:val="en-US"/>
              </w:rPr>
              <w:t>er</w:t>
            </w:r>
            <w:r w:rsidRPr="00272DC2">
              <w:rPr>
                <w:i/>
                <w:sz w:val="28"/>
                <w:szCs w:val="28"/>
              </w:rPr>
              <w:t xml:space="preserve"> × 12 × К</w:t>
            </w:r>
            <w:r w:rsidRPr="00272DC2">
              <w:rPr>
                <w:i/>
                <w:sz w:val="28"/>
                <w:szCs w:val="28"/>
                <w:vertAlign w:val="superscript"/>
              </w:rPr>
              <w:t>1</w:t>
            </w:r>
            <w:r w:rsidRPr="00272DC2">
              <w:rPr>
                <w:i/>
                <w:sz w:val="28"/>
                <w:szCs w:val="28"/>
              </w:rPr>
              <w:t xml:space="preserve"> × К</w:t>
            </w:r>
            <w:r w:rsidRPr="00272DC2">
              <w:rPr>
                <w:i/>
                <w:sz w:val="28"/>
                <w:szCs w:val="28"/>
                <w:vertAlign w:val="superscript"/>
              </w:rPr>
              <w:t>2</w:t>
            </w:r>
            <w:r w:rsidRPr="00272DC2">
              <w:rPr>
                <w:i/>
                <w:sz w:val="28"/>
                <w:szCs w:val="28"/>
              </w:rPr>
              <w:t xml:space="preserve"> × К</w:t>
            </w:r>
            <w:r w:rsidRPr="00272DC2">
              <w:rPr>
                <w:i/>
                <w:sz w:val="28"/>
                <w:szCs w:val="28"/>
                <w:vertAlign w:val="superscript"/>
              </w:rPr>
              <w:t>3</w:t>
            </w:r>
            <w:r w:rsidRPr="00272DC2">
              <w:rPr>
                <w:i/>
                <w:sz w:val="28"/>
                <w:szCs w:val="28"/>
                <w:vertAlign w:val="subscript"/>
              </w:rPr>
              <w:t xml:space="preserve"> </w:t>
            </w:r>
            <w:r w:rsidRPr="00272DC2">
              <w:rPr>
                <w:sz w:val="28"/>
                <w:szCs w:val="28"/>
              </w:rPr>
              <w:t xml:space="preserve">, </w:t>
            </w:r>
            <w:r w:rsidRPr="00272DC2">
              <w:rPr>
                <w:iCs/>
                <w:sz w:val="28"/>
                <w:szCs w:val="28"/>
              </w:rPr>
              <w:t>где:</w:t>
            </w:r>
          </w:p>
          <w:p w14:paraId="7C49D4CF" w14:textId="77777777" w:rsidR="00BD4E49" w:rsidRPr="00272DC2" w:rsidRDefault="00BD4E49" w:rsidP="00044965">
            <w:pPr>
              <w:spacing w:after="0" w:line="360" w:lineRule="auto"/>
              <w:ind w:right="173" w:firstLine="709"/>
              <w:jc w:val="both"/>
              <w:rPr>
                <w:i/>
                <w:sz w:val="28"/>
                <w:szCs w:val="28"/>
              </w:rPr>
            </w:pPr>
            <w:r w:rsidRPr="00272DC2">
              <w:rPr>
                <w:i/>
                <w:sz w:val="28"/>
                <w:szCs w:val="28"/>
                <w:lang w:val="en-US"/>
              </w:rPr>
              <w:t>N</w:t>
            </w:r>
            <w:r w:rsidRPr="00272DC2">
              <w:rPr>
                <w:i/>
                <w:sz w:val="28"/>
                <w:szCs w:val="28"/>
                <w:vertAlign w:val="subscript"/>
              </w:rPr>
              <w:t xml:space="preserve">отгу  </w:t>
            </w:r>
            <w:r w:rsidRPr="00272DC2">
              <w:rPr>
                <w:spacing w:val="-4"/>
                <w:sz w:val="28"/>
                <w:szCs w:val="28"/>
              </w:rPr>
              <w:t>–</w:t>
            </w:r>
            <w:r w:rsidRPr="00272DC2">
              <w:rPr>
                <w:i/>
                <w:sz w:val="28"/>
                <w:szCs w:val="28"/>
              </w:rPr>
              <w:t xml:space="preserve"> </w:t>
            </w: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14:paraId="3775F6E5" w14:textId="77777777" w:rsidR="00BD4E49" w:rsidRPr="00272DC2" w:rsidRDefault="00BD4E49" w:rsidP="00044965">
            <w:pPr>
              <w:spacing w:after="0" w:line="360" w:lineRule="auto"/>
              <w:ind w:right="173" w:firstLine="709"/>
              <w:jc w:val="both"/>
              <w:rPr>
                <w:sz w:val="28"/>
                <w:szCs w:val="28"/>
              </w:rPr>
            </w:pPr>
            <w:r w:rsidRPr="00272DC2">
              <w:rPr>
                <w:i/>
                <w:iCs/>
                <w:sz w:val="28"/>
                <w:szCs w:val="28"/>
                <w:lang w:val="en-US"/>
              </w:rPr>
              <w:t>W</w:t>
            </w:r>
            <w:r w:rsidRPr="00272DC2">
              <w:rPr>
                <w:i/>
                <w:iCs/>
                <w:sz w:val="28"/>
                <w:szCs w:val="28"/>
                <w:vertAlign w:val="subscript"/>
                <w:lang w:val="en-US"/>
              </w:rPr>
              <w:t>er</w:t>
            </w:r>
            <w:r w:rsidRPr="00272DC2">
              <w:rPr>
                <w:i/>
                <w:sz w:val="28"/>
                <w:szCs w:val="28"/>
              </w:rPr>
              <w:t xml:space="preserve"> – </w:t>
            </w:r>
            <w:r w:rsidRPr="00272DC2">
              <w:rPr>
                <w:sz w:val="28"/>
                <w:szCs w:val="28"/>
              </w:rPr>
              <w:t>среднемесячная заработная плата в экономике соответствующего региона в предшествующем году, руб. /мес.;</w:t>
            </w:r>
          </w:p>
          <w:p w14:paraId="438D8609" w14:textId="77777777" w:rsidR="00BD4E49" w:rsidRPr="00272DC2" w:rsidRDefault="00BD4E49" w:rsidP="00044965">
            <w:pPr>
              <w:spacing w:after="0" w:line="360" w:lineRule="auto"/>
              <w:ind w:right="173" w:firstLine="709"/>
              <w:jc w:val="both"/>
              <w:rPr>
                <w:sz w:val="28"/>
                <w:szCs w:val="28"/>
              </w:rPr>
            </w:pPr>
            <w:r w:rsidRPr="00272DC2">
              <w:rPr>
                <w:i/>
                <w:sz w:val="28"/>
                <w:szCs w:val="28"/>
              </w:rPr>
              <w:t xml:space="preserve">12 – </w:t>
            </w:r>
            <w:r w:rsidRPr="00272DC2">
              <w:rPr>
                <w:sz w:val="28"/>
                <w:szCs w:val="28"/>
              </w:rPr>
              <w:t>количество месяцев в году;</w:t>
            </w:r>
          </w:p>
          <w:p w14:paraId="275BCEC1" w14:textId="77777777" w:rsidR="00BD4E49" w:rsidRPr="00272DC2" w:rsidRDefault="00BD4E49" w:rsidP="00044965">
            <w:pPr>
              <w:tabs>
                <w:tab w:val="left" w:pos="709"/>
              </w:tabs>
              <w:spacing w:after="0" w:line="360" w:lineRule="auto"/>
              <w:ind w:right="173" w:firstLine="709"/>
              <w:jc w:val="both"/>
              <w:rPr>
                <w:sz w:val="28"/>
                <w:szCs w:val="28"/>
              </w:rPr>
            </w:pPr>
            <w:r w:rsidRPr="00272DC2">
              <w:rPr>
                <w:i/>
                <w:sz w:val="28"/>
                <w:szCs w:val="28"/>
              </w:rPr>
              <w:t>K</w:t>
            </w:r>
            <w:r w:rsidRPr="00272DC2">
              <w:rPr>
                <w:i/>
                <w:sz w:val="28"/>
                <w:szCs w:val="28"/>
                <w:vertAlign w:val="superscript"/>
              </w:rPr>
              <w:t>1</w:t>
            </w:r>
            <w:r w:rsidRPr="00272DC2">
              <w:rPr>
                <w:i/>
                <w:sz w:val="28"/>
                <w:szCs w:val="28"/>
              </w:rPr>
              <w:t xml:space="preserve"> – </w:t>
            </w:r>
            <w:r w:rsidRPr="00272DC2">
              <w:rPr>
                <w:sz w:val="28"/>
                <w:szCs w:val="28"/>
              </w:rPr>
              <w:t>коэффициент, учитывающий специфику образовательной программы или категорию обучающихся (при их наличии);</w:t>
            </w:r>
          </w:p>
          <w:p w14:paraId="08178088" w14:textId="77777777" w:rsidR="00BD4E49" w:rsidRPr="00272DC2" w:rsidRDefault="00BD4E49" w:rsidP="00044965">
            <w:pPr>
              <w:spacing w:after="0" w:line="360" w:lineRule="auto"/>
              <w:ind w:right="173" w:firstLine="709"/>
              <w:jc w:val="both"/>
              <w:rPr>
                <w:i/>
                <w:sz w:val="28"/>
                <w:szCs w:val="28"/>
              </w:rPr>
            </w:pPr>
            <w:r w:rsidRPr="00272DC2">
              <w:rPr>
                <w:i/>
                <w:iCs/>
                <w:sz w:val="28"/>
                <w:szCs w:val="28"/>
                <w:lang w:val="en-US"/>
              </w:rPr>
              <w:t>K</w:t>
            </w:r>
            <w:r w:rsidRPr="00272DC2">
              <w:rPr>
                <w:i/>
                <w:iCs/>
                <w:sz w:val="28"/>
                <w:szCs w:val="28"/>
                <w:vertAlign w:val="superscript"/>
              </w:rPr>
              <w:t>2</w:t>
            </w:r>
            <w:r w:rsidRPr="00272DC2">
              <w:rPr>
                <w:i/>
                <w:sz w:val="28"/>
                <w:szCs w:val="28"/>
              </w:rPr>
              <w:t xml:space="preserve"> – </w:t>
            </w:r>
            <w:r w:rsidRPr="00272DC2">
              <w:rPr>
                <w:sz w:val="28"/>
                <w:szCs w:val="28"/>
              </w:rPr>
              <w:t>коэффициент страховых взносов на выплаты по оплате труда. Значение коэффициента – 1,302;</w:t>
            </w:r>
          </w:p>
          <w:p w14:paraId="08AAA0A6" w14:textId="77777777" w:rsidR="00BD4E49" w:rsidRPr="00272DC2" w:rsidRDefault="00BD4E49" w:rsidP="00044965">
            <w:pPr>
              <w:spacing w:after="0" w:line="360" w:lineRule="auto"/>
              <w:ind w:right="173" w:firstLine="709"/>
              <w:jc w:val="both"/>
              <w:rPr>
                <w:sz w:val="28"/>
                <w:szCs w:val="28"/>
              </w:rPr>
            </w:pPr>
            <w:r w:rsidRPr="00272DC2">
              <w:rPr>
                <w:i/>
                <w:iCs/>
                <w:sz w:val="28"/>
                <w:szCs w:val="28"/>
                <w:lang w:val="en-US"/>
              </w:rPr>
              <w:t>K</w:t>
            </w:r>
            <w:r w:rsidRPr="00272DC2">
              <w:rPr>
                <w:i/>
                <w:iCs/>
                <w:sz w:val="28"/>
                <w:szCs w:val="28"/>
                <w:vertAlign w:val="superscript"/>
              </w:rPr>
              <w:t>3</w:t>
            </w:r>
            <w:r w:rsidRPr="00272DC2">
              <w:rPr>
                <w:i/>
                <w:sz w:val="28"/>
                <w:szCs w:val="28"/>
              </w:rPr>
              <w:t xml:space="preserve"> – </w:t>
            </w:r>
            <w:r w:rsidRPr="00272DC2">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14E1BF79" w14:textId="77777777" w:rsidR="00BD4E49" w:rsidRPr="00272DC2" w:rsidRDefault="00BD4E49" w:rsidP="00044965">
            <w:pPr>
              <w:spacing w:after="0" w:line="360" w:lineRule="auto"/>
              <w:ind w:right="173" w:firstLine="709"/>
              <w:jc w:val="both"/>
              <w:rPr>
                <w:sz w:val="28"/>
                <w:szCs w:val="28"/>
              </w:rPr>
            </w:pPr>
            <w:r w:rsidRPr="00272DC2">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337B3D28" w14:textId="77777777" w:rsidR="00BD4E49" w:rsidRPr="00272DC2" w:rsidRDefault="00BD4E49" w:rsidP="00044965">
            <w:pPr>
              <w:spacing w:after="0" w:line="360" w:lineRule="auto"/>
              <w:ind w:right="173" w:firstLine="709"/>
              <w:jc w:val="center"/>
              <w:rPr>
                <w:sz w:val="28"/>
                <w:szCs w:val="28"/>
              </w:rPr>
            </w:pPr>
            <w:r w:rsidRPr="00272DC2">
              <w:rPr>
                <w:noProof/>
                <w:sz w:val="28"/>
                <w:szCs w:val="28"/>
                <w:lang w:bidi="ar-SA"/>
              </w:rPr>
              <w:drawing>
                <wp:inline distT="0" distB="0" distL="0" distR="0" wp14:anchorId="61D7BD9E" wp14:editId="2C923915">
                  <wp:extent cx="278130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272DC2">
              <w:rPr>
                <w:sz w:val="28"/>
                <w:szCs w:val="28"/>
              </w:rPr>
              <w:t>, где</w:t>
            </w:r>
          </w:p>
          <w:p w14:paraId="19E5E3DA" w14:textId="77777777" w:rsidR="00BD4E49" w:rsidRPr="00272DC2" w:rsidRDefault="00BD4E49" w:rsidP="00044965">
            <w:pPr>
              <w:spacing w:after="0" w:line="360" w:lineRule="auto"/>
              <w:ind w:right="173" w:firstLine="709"/>
              <w:jc w:val="both"/>
              <w:rPr>
                <w:sz w:val="28"/>
                <w:szCs w:val="28"/>
              </w:rPr>
            </w:pPr>
            <w:r w:rsidRPr="00272DC2">
              <w:rPr>
                <w:noProof/>
                <w:sz w:val="28"/>
                <w:szCs w:val="28"/>
                <w:lang w:bidi="ar-SA"/>
              </w:rPr>
              <w:drawing>
                <wp:inline distT="0" distB="0" distL="0" distR="0" wp14:anchorId="00A49693" wp14:editId="453144DE">
                  <wp:extent cx="37147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2362DE24" w14:textId="77777777" w:rsidR="00BD4E49" w:rsidRPr="00272DC2" w:rsidRDefault="00BD4E49" w:rsidP="00044965">
            <w:pPr>
              <w:spacing w:after="0" w:line="360" w:lineRule="auto"/>
              <w:ind w:right="173" w:firstLine="709"/>
              <w:jc w:val="both"/>
              <w:rPr>
                <w:sz w:val="28"/>
                <w:szCs w:val="28"/>
              </w:rPr>
            </w:pPr>
            <w:r w:rsidRPr="00272DC2">
              <w:rPr>
                <w:noProof/>
                <w:sz w:val="28"/>
                <w:szCs w:val="28"/>
                <w:lang w:bidi="ar-SA"/>
              </w:rPr>
              <w:drawing>
                <wp:inline distT="0" distB="0" distL="0" distR="0" wp14:anchorId="0E2BCCB9" wp14:editId="41598C81">
                  <wp:extent cx="314325" cy="2286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22F0CA8B" w14:textId="77777777" w:rsidR="00BD4E49" w:rsidRPr="00272DC2" w:rsidRDefault="00BD4E49" w:rsidP="00044965">
            <w:pPr>
              <w:spacing w:after="0" w:line="360" w:lineRule="auto"/>
              <w:ind w:right="173" w:firstLine="709"/>
              <w:jc w:val="both"/>
              <w:rPr>
                <w:sz w:val="28"/>
                <w:szCs w:val="28"/>
              </w:rPr>
            </w:pPr>
            <w:r w:rsidRPr="00272DC2">
              <w:rPr>
                <w:noProof/>
                <w:sz w:val="28"/>
                <w:szCs w:val="28"/>
                <w:lang w:bidi="ar-SA"/>
              </w:rPr>
              <w:drawing>
                <wp:inline distT="0" distB="0" distL="0" distR="0" wp14:anchorId="23700CA7" wp14:editId="1CA229B4">
                  <wp:extent cx="2667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0A970A92" w14:textId="77777777" w:rsidR="00BD4E49" w:rsidRPr="00272DC2" w:rsidRDefault="00BD4E49" w:rsidP="00044965">
            <w:pPr>
              <w:spacing w:after="0" w:line="360" w:lineRule="auto"/>
              <w:ind w:right="173" w:firstLine="709"/>
              <w:jc w:val="both"/>
              <w:rPr>
                <w:sz w:val="28"/>
                <w:szCs w:val="28"/>
              </w:rPr>
            </w:pPr>
            <w:r w:rsidRPr="00272DC2">
              <w:rPr>
                <w:noProof/>
                <w:lang w:bidi="ar-SA"/>
              </w:rPr>
              <w:drawing>
                <wp:inline distT="0" distB="0" distL="0" distR="0" wp14:anchorId="1426995D" wp14:editId="27D63664">
                  <wp:extent cx="257175" cy="228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5F7D2EDF" w14:textId="77777777" w:rsidR="00BD4E49" w:rsidRPr="00272DC2" w:rsidRDefault="00BD4E49" w:rsidP="00044965">
            <w:pPr>
              <w:spacing w:after="0" w:line="360" w:lineRule="auto"/>
              <w:ind w:right="173" w:firstLine="709"/>
              <w:jc w:val="both"/>
              <w:rPr>
                <w:sz w:val="28"/>
                <w:szCs w:val="28"/>
              </w:rPr>
            </w:pPr>
            <w:r w:rsidRPr="00272DC2">
              <w:rPr>
                <w:noProof/>
                <w:sz w:val="28"/>
                <w:szCs w:val="28"/>
                <w:lang w:bidi="ar-SA"/>
              </w:rPr>
              <w:drawing>
                <wp:inline distT="0" distB="0" distL="0" distR="0" wp14:anchorId="5FF1573E" wp14:editId="48ACD936">
                  <wp:extent cx="23812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услуг связи;</w:t>
            </w:r>
          </w:p>
          <w:p w14:paraId="607C04D1" w14:textId="77777777" w:rsidR="00BD4E49" w:rsidRPr="00272DC2" w:rsidRDefault="00BD4E49" w:rsidP="00044965">
            <w:pPr>
              <w:tabs>
                <w:tab w:val="left" w:pos="8222"/>
              </w:tabs>
              <w:spacing w:after="0" w:line="360" w:lineRule="auto"/>
              <w:ind w:right="173" w:firstLine="709"/>
              <w:jc w:val="both"/>
              <w:rPr>
                <w:sz w:val="28"/>
                <w:szCs w:val="28"/>
              </w:rPr>
            </w:pPr>
            <w:r w:rsidRPr="00272DC2">
              <w:rPr>
                <w:noProof/>
                <w:sz w:val="28"/>
                <w:szCs w:val="28"/>
                <w:lang w:bidi="ar-SA"/>
              </w:rPr>
              <w:drawing>
                <wp:inline distT="0" distB="0" distL="0" distR="0" wp14:anchorId="2A15D7D7" wp14:editId="23062A2D">
                  <wp:extent cx="257175" cy="228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транспортных услуг;</w:t>
            </w:r>
          </w:p>
          <w:p w14:paraId="10D19DAC" w14:textId="77777777" w:rsidR="00BD4E49" w:rsidRPr="00272DC2" w:rsidRDefault="00BD4E49" w:rsidP="00044965">
            <w:pPr>
              <w:tabs>
                <w:tab w:val="left" w:pos="8222"/>
              </w:tabs>
              <w:spacing w:after="0" w:line="360" w:lineRule="auto"/>
              <w:ind w:right="173" w:firstLine="709"/>
              <w:jc w:val="both"/>
              <w:rPr>
                <w:sz w:val="28"/>
                <w:szCs w:val="28"/>
              </w:rPr>
            </w:pPr>
            <w:r w:rsidRPr="00272DC2">
              <w:rPr>
                <w:noProof/>
                <w:sz w:val="28"/>
                <w:szCs w:val="28"/>
                <w:lang w:bidi="ar-SA"/>
              </w:rPr>
              <w:drawing>
                <wp:inline distT="0" distB="0" distL="0" distR="0" wp14:anchorId="3E8CB65F" wp14:editId="373D32EE">
                  <wp:extent cx="2667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прочие нормативные затраты на общехозяйственные нужды.</w:t>
            </w:r>
          </w:p>
          <w:p w14:paraId="549A777F" w14:textId="77777777" w:rsidR="00BD4E49" w:rsidRPr="00272DC2" w:rsidRDefault="00BD4E49" w:rsidP="00044965">
            <w:pPr>
              <w:tabs>
                <w:tab w:val="left" w:pos="8222"/>
              </w:tabs>
              <w:spacing w:after="0"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44E71CD3"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7149B4C0" w14:textId="77777777" w:rsidR="00BD4E49" w:rsidRPr="00272DC2" w:rsidRDefault="00BD4E49" w:rsidP="00044965">
            <w:pPr>
              <w:spacing w:after="0" w:line="360" w:lineRule="auto"/>
              <w:ind w:right="173" w:firstLine="709"/>
              <w:jc w:val="both"/>
              <w:rPr>
                <w:sz w:val="28"/>
                <w:szCs w:val="28"/>
              </w:rPr>
            </w:pPr>
            <w:r w:rsidRPr="00272DC2">
              <w:rPr>
                <w:sz w:val="28"/>
                <w:szCs w:val="28"/>
              </w:rPr>
              <w:t>1) нормативные затраты на холодное водоснабжение и водоотведение, канализацию;</w:t>
            </w:r>
          </w:p>
          <w:p w14:paraId="33A80B62" w14:textId="77777777" w:rsidR="00BD4E49" w:rsidRPr="00272DC2" w:rsidRDefault="00BD4E49" w:rsidP="00044965">
            <w:pPr>
              <w:spacing w:after="0" w:line="360" w:lineRule="auto"/>
              <w:ind w:right="173" w:firstLine="709"/>
              <w:jc w:val="both"/>
              <w:rPr>
                <w:sz w:val="28"/>
                <w:szCs w:val="28"/>
              </w:rPr>
            </w:pPr>
            <w:r w:rsidRPr="00272DC2">
              <w:rPr>
                <w:sz w:val="28"/>
                <w:szCs w:val="28"/>
              </w:rPr>
              <w:t>2) нормативные затраты на горячее водоснабжение;</w:t>
            </w:r>
          </w:p>
          <w:p w14:paraId="50C97C27" w14:textId="77777777" w:rsidR="00BD4E49" w:rsidRPr="00272DC2" w:rsidRDefault="00BD4E49" w:rsidP="00044965">
            <w:pPr>
              <w:spacing w:after="0" w:line="360" w:lineRule="auto"/>
              <w:ind w:right="173" w:firstLine="709"/>
              <w:jc w:val="both"/>
              <w:rPr>
                <w:sz w:val="28"/>
                <w:szCs w:val="28"/>
              </w:rPr>
            </w:pPr>
            <w:r w:rsidRPr="00272DC2">
              <w:rPr>
                <w:sz w:val="28"/>
                <w:szCs w:val="28"/>
              </w:rPr>
              <w:t>3) нормативные затраты на потребление электрической энергии;</w:t>
            </w:r>
          </w:p>
          <w:p w14:paraId="5CACBDEE" w14:textId="77777777" w:rsidR="00BD4E49" w:rsidRPr="00272DC2" w:rsidRDefault="00BD4E49" w:rsidP="00044965">
            <w:pPr>
              <w:spacing w:after="0" w:line="360" w:lineRule="auto"/>
              <w:ind w:right="173" w:firstLine="709"/>
              <w:jc w:val="both"/>
              <w:rPr>
                <w:sz w:val="28"/>
                <w:szCs w:val="28"/>
              </w:rPr>
            </w:pPr>
            <w:r w:rsidRPr="00272DC2">
              <w:rPr>
                <w:sz w:val="28"/>
                <w:szCs w:val="28"/>
              </w:rPr>
              <w:t>4) нормативные затраты на потребление тепловой энергии.</w:t>
            </w:r>
          </w:p>
          <w:p w14:paraId="69FF4487" w14:textId="77777777" w:rsidR="00BD4E49" w:rsidRPr="00272DC2" w:rsidRDefault="00BD4E49" w:rsidP="00044965">
            <w:pPr>
              <w:spacing w:after="0" w:line="360" w:lineRule="auto"/>
              <w:ind w:right="173" w:firstLine="709"/>
              <w:jc w:val="both"/>
              <w:rPr>
                <w:sz w:val="28"/>
                <w:szCs w:val="28"/>
              </w:rPr>
            </w:pPr>
            <w:r w:rsidRPr="00272DC2">
              <w:rPr>
                <w:sz w:val="28"/>
                <w:szCs w:val="28"/>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00F4CC8F"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содержание недвижимого имущества включают в себя:</w:t>
            </w:r>
          </w:p>
          <w:p w14:paraId="4A583170" w14:textId="77777777" w:rsidR="00BD4E49" w:rsidRPr="00272DC2" w:rsidRDefault="00BD4E49" w:rsidP="00044965">
            <w:pPr>
              <w:widowControl/>
              <w:numPr>
                <w:ilvl w:val="0"/>
                <w:numId w:val="193"/>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нормативные затраты на эксплуатацию системы охранной сигнализации и противопожарной безопасности;</w:t>
            </w:r>
          </w:p>
          <w:p w14:paraId="346D64F7" w14:textId="77777777" w:rsidR="00BD4E49" w:rsidRPr="00272DC2" w:rsidRDefault="00BD4E49" w:rsidP="00044965">
            <w:pPr>
              <w:widowControl/>
              <w:numPr>
                <w:ilvl w:val="0"/>
                <w:numId w:val="193"/>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нормативные затраты на аренду недвижимого имущества;</w:t>
            </w:r>
          </w:p>
          <w:p w14:paraId="63C71D69" w14:textId="77777777" w:rsidR="00BD4E49" w:rsidRPr="00272DC2" w:rsidRDefault="00BD4E49" w:rsidP="00044965">
            <w:pPr>
              <w:widowControl/>
              <w:numPr>
                <w:ilvl w:val="0"/>
                <w:numId w:val="193"/>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нормативные затраты на проведение текущего ремонта объектов недвижимого имущества;</w:t>
            </w:r>
          </w:p>
          <w:p w14:paraId="68C0427F" w14:textId="77777777" w:rsidR="00BD4E49" w:rsidRPr="00272DC2" w:rsidRDefault="00BD4E49" w:rsidP="00044965">
            <w:pPr>
              <w:widowControl/>
              <w:numPr>
                <w:ilvl w:val="0"/>
                <w:numId w:val="193"/>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нормативные затраты на содержание прилегающих территорий в соответствии с утвержденными санитарными правилами и нормами;</w:t>
            </w:r>
          </w:p>
          <w:p w14:paraId="32C3FDEB" w14:textId="77777777" w:rsidR="00BD4E49" w:rsidRPr="00272DC2" w:rsidRDefault="00BD4E49" w:rsidP="00044965">
            <w:pPr>
              <w:widowControl/>
              <w:numPr>
                <w:ilvl w:val="0"/>
                <w:numId w:val="193"/>
              </w:numPr>
              <w:tabs>
                <w:tab w:val="left" w:pos="993"/>
              </w:tabs>
              <w:autoSpaceDE/>
              <w:autoSpaceDN/>
              <w:spacing w:after="0" w:line="360" w:lineRule="auto"/>
              <w:ind w:left="0" w:right="173" w:firstLine="709"/>
              <w:contextualSpacing/>
              <w:jc w:val="both"/>
              <w:rPr>
                <w:sz w:val="28"/>
                <w:szCs w:val="28"/>
                <w:lang w:val="x-none" w:bidi="ar-SA"/>
              </w:rPr>
            </w:pPr>
            <w:r w:rsidRPr="00272DC2">
              <w:rPr>
                <w:sz w:val="28"/>
                <w:szCs w:val="28"/>
                <w:lang w:val="x-none" w:bidi="ar-SA"/>
              </w:rPr>
              <w:t>прочие нормативные затраты на содержание недвижимого имущества.</w:t>
            </w:r>
          </w:p>
          <w:p w14:paraId="23F0FCE9"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6F2336A1" w14:textId="77777777" w:rsidR="00BD4E49" w:rsidRPr="00272DC2" w:rsidRDefault="00BD4E49" w:rsidP="00044965">
            <w:pPr>
              <w:spacing w:after="0" w:line="360" w:lineRule="auto"/>
              <w:ind w:right="173" w:firstLine="709"/>
              <w:jc w:val="both"/>
              <w:rPr>
                <w:sz w:val="28"/>
                <w:szCs w:val="28"/>
              </w:rPr>
            </w:pPr>
            <w:r w:rsidRPr="00272DC2">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34F3C356" w14:textId="77777777" w:rsidR="00BD4E49" w:rsidRPr="00272DC2" w:rsidRDefault="00BD4E49" w:rsidP="00044965">
            <w:pPr>
              <w:ind w:right="173"/>
            </w:pPr>
          </w:p>
          <w:p w14:paraId="06999608"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3.3.4. Оценка материально-технических условий реализации ООП НОО</w:t>
            </w:r>
          </w:p>
          <w:p w14:paraId="4D1D77F0"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Материально-технические условия МБОУ СОШ № 51 для реализации основной образовательной программы начального общего образования обеспечивают возможность достижения учащимися установленных ФГОС НОО требований к результатам освоения основной образовательной программы начального общего образования, а также соблюдение: </w:t>
            </w:r>
          </w:p>
          <w:p w14:paraId="7E8F1384"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санитарно-эпидемиологических норм образовательного процесса (требования к водоснабжению, канализации, освещению, воздушно-тепловому режиму);</w:t>
            </w:r>
          </w:p>
          <w:p w14:paraId="51ECAD48"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 наличие бытовых условий (наличие оборудованных гардеробов, санузлов, фонтанчиков для питья, раковин для мытья рук, сушка для рук); </w:t>
            </w:r>
          </w:p>
          <w:p w14:paraId="7FC08695"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социально-бытовых условий.</w:t>
            </w:r>
          </w:p>
          <w:p w14:paraId="17F803C2" w14:textId="77777777" w:rsidR="00BD4E49" w:rsidRPr="00272DC2" w:rsidRDefault="00BD4E49" w:rsidP="00044965">
            <w:pPr>
              <w:ind w:right="173" w:firstLine="710"/>
              <w:jc w:val="both"/>
              <w:rPr>
                <w:sz w:val="28"/>
                <w:szCs w:val="28"/>
                <w:lang w:eastAsia="en-US"/>
              </w:rPr>
            </w:pPr>
            <w:r w:rsidRPr="00272DC2">
              <w:rPr>
                <w:sz w:val="28"/>
                <w:szCs w:val="28"/>
                <w:lang w:eastAsia="en-US"/>
              </w:rPr>
              <w:t>Критериальными источниками оценки учебно</w:t>
            </w:r>
            <w:r w:rsidRPr="00272DC2">
              <w:rPr>
                <w:sz w:val="28"/>
                <w:szCs w:val="28"/>
                <w:lang w:eastAsia="en-US"/>
              </w:rPr>
              <w:softHyphen/>
              <w:t>-материального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2.4.2.2821-10 «Санитарно</w:t>
            </w:r>
            <w:r w:rsidRPr="00272DC2">
              <w:rPr>
                <w:sz w:val="28"/>
                <w:szCs w:val="28"/>
                <w:lang w:eastAsia="en-US"/>
              </w:rPr>
              <w:softHyphen/>
              <w:t>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w:t>
            </w:r>
          </w:p>
          <w:p w14:paraId="20B4E63F" w14:textId="77777777" w:rsidR="00BD4E49" w:rsidRPr="00272DC2" w:rsidRDefault="00BD4E49" w:rsidP="00044965">
            <w:pPr>
              <w:ind w:right="173" w:firstLine="710"/>
              <w:jc w:val="both"/>
              <w:rPr>
                <w:sz w:val="28"/>
                <w:szCs w:val="28"/>
                <w:lang w:eastAsia="en-US"/>
              </w:rPr>
            </w:pPr>
            <w:r w:rsidRPr="00272DC2">
              <w:rPr>
                <w:sz w:val="28"/>
                <w:szCs w:val="28"/>
                <w:lang w:eastAsia="en-US"/>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56F1BE46" w14:textId="77777777" w:rsidR="00BD4E49" w:rsidRPr="00272DC2" w:rsidRDefault="00BD4E49" w:rsidP="00044965">
            <w:pPr>
              <w:ind w:right="173" w:firstLine="710"/>
              <w:jc w:val="both"/>
              <w:rPr>
                <w:sz w:val="28"/>
                <w:szCs w:val="28"/>
                <w:lang w:eastAsia="en-US"/>
              </w:rPr>
            </w:pPr>
            <w:r w:rsidRPr="00272DC2">
              <w:rPr>
                <w:sz w:val="28"/>
                <w:szCs w:val="28"/>
                <w:lang w:eastAsia="en-US"/>
              </w:rPr>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 и оборудована:</w:t>
            </w:r>
          </w:p>
          <w:p w14:paraId="131D76E6" w14:textId="77777777" w:rsidR="00BD4E49" w:rsidRPr="00272DC2" w:rsidRDefault="00BD4E49" w:rsidP="00044965">
            <w:pPr>
              <w:ind w:right="173" w:firstLine="710"/>
              <w:jc w:val="both"/>
              <w:rPr>
                <w:sz w:val="28"/>
                <w:szCs w:val="28"/>
                <w:lang w:eastAsia="en-US"/>
              </w:rPr>
            </w:pPr>
            <w:r w:rsidRPr="00272DC2">
              <w:rPr>
                <w:sz w:val="28"/>
                <w:szCs w:val="28"/>
                <w:lang w:eastAsia="en-US"/>
              </w:rPr>
              <w:t>учебными кабинетами с автоматизированными рабочими местами обучающихся и педагогических работников;</w:t>
            </w:r>
          </w:p>
          <w:p w14:paraId="6C670582" w14:textId="77777777" w:rsidR="00BD4E49" w:rsidRPr="00272DC2" w:rsidRDefault="00BD4E49" w:rsidP="00044965">
            <w:pPr>
              <w:ind w:right="173" w:firstLine="710"/>
              <w:jc w:val="both"/>
              <w:rPr>
                <w:sz w:val="28"/>
                <w:szCs w:val="28"/>
                <w:lang w:eastAsia="en-US"/>
              </w:rPr>
            </w:pPr>
            <w:r w:rsidRPr="00272DC2">
              <w:rPr>
                <w:sz w:val="28"/>
                <w:szCs w:val="28"/>
                <w:lang w:eastAsia="en-US"/>
              </w:rPr>
              <w:t>помещениями для занятий естественно</w:t>
            </w:r>
            <w:r w:rsidRPr="00272DC2">
              <w:rPr>
                <w:sz w:val="28"/>
                <w:szCs w:val="28"/>
                <w:lang w:eastAsia="en-US"/>
              </w:rPr>
              <w:softHyphen/>
              <w:t>научной деятельностью, моделированием, техническим творчеством, иностранными языками;</w:t>
            </w:r>
          </w:p>
          <w:p w14:paraId="474B2FA8" w14:textId="77777777" w:rsidR="00BD4E49" w:rsidRPr="00272DC2" w:rsidRDefault="00BD4E49" w:rsidP="00044965">
            <w:pPr>
              <w:ind w:right="173" w:firstLine="710"/>
              <w:jc w:val="both"/>
              <w:rPr>
                <w:sz w:val="28"/>
                <w:szCs w:val="28"/>
                <w:lang w:eastAsia="en-US"/>
              </w:rPr>
            </w:pPr>
            <w:r w:rsidRPr="00272DC2">
              <w:rPr>
                <w:sz w:val="28"/>
                <w:szCs w:val="28"/>
                <w:lang w:eastAsia="en-US"/>
              </w:rPr>
              <w:t>помещениями (кабинетами, мастерскими, студиями) для занятий музыкой, хореографией и изобразительным искусством;</w:t>
            </w:r>
          </w:p>
          <w:p w14:paraId="2A701B5F" w14:textId="77777777" w:rsidR="00BD4E49" w:rsidRPr="00272DC2" w:rsidRDefault="00BD4E49" w:rsidP="00044965">
            <w:pPr>
              <w:ind w:right="173" w:firstLine="710"/>
              <w:jc w:val="both"/>
              <w:rPr>
                <w:sz w:val="28"/>
                <w:szCs w:val="28"/>
                <w:lang w:eastAsia="en-US"/>
              </w:rPr>
            </w:pPr>
            <w:r w:rsidRPr="00272DC2">
              <w:rPr>
                <w:sz w:val="28"/>
                <w:szCs w:val="28"/>
                <w:lang w:eastAsia="en-US"/>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14:paraId="29D6CF19" w14:textId="77777777" w:rsidR="00BD4E49" w:rsidRPr="00272DC2" w:rsidRDefault="00BD4E49" w:rsidP="00044965">
            <w:pPr>
              <w:ind w:right="173" w:firstLine="710"/>
              <w:jc w:val="both"/>
              <w:rPr>
                <w:sz w:val="28"/>
                <w:szCs w:val="28"/>
                <w:lang w:eastAsia="en-US"/>
              </w:rPr>
            </w:pPr>
            <w:r w:rsidRPr="00272DC2">
              <w:rPr>
                <w:sz w:val="28"/>
                <w:szCs w:val="28"/>
                <w:lang w:eastAsia="en-US"/>
              </w:rPr>
              <w:t>актовым залом; спортивными сооружениями (комплексами, залами, стадионом, спортивными площадками), оснащёнными игровым, спортивным оборудованием и инвентарём;</w:t>
            </w:r>
          </w:p>
          <w:p w14:paraId="30D3C5C7" w14:textId="77777777" w:rsidR="00BD4E49" w:rsidRPr="00272DC2" w:rsidRDefault="00BD4E49" w:rsidP="00044965">
            <w:pPr>
              <w:ind w:right="173" w:firstLine="710"/>
              <w:jc w:val="both"/>
              <w:rPr>
                <w:sz w:val="28"/>
                <w:szCs w:val="28"/>
                <w:lang w:eastAsia="en-US"/>
              </w:rPr>
            </w:pPr>
            <w:r w:rsidRPr="00272DC2">
              <w:rPr>
                <w:sz w:val="28"/>
                <w:szCs w:val="28"/>
                <w:lang w:eastAsia="en-US"/>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14:paraId="47573903" w14:textId="77777777" w:rsidR="00BD4E49" w:rsidRPr="00272DC2" w:rsidRDefault="00BD4E49" w:rsidP="00044965">
            <w:pPr>
              <w:ind w:right="173" w:firstLine="710"/>
              <w:jc w:val="both"/>
              <w:rPr>
                <w:sz w:val="28"/>
                <w:szCs w:val="28"/>
                <w:lang w:eastAsia="en-US"/>
              </w:rPr>
            </w:pPr>
            <w:r w:rsidRPr="00272DC2">
              <w:rPr>
                <w:sz w:val="28"/>
                <w:szCs w:val="28"/>
                <w:lang w:eastAsia="en-US"/>
              </w:rPr>
              <w:t>административными и иными помещениями, оснащёнными необходимым оборудованием, в том числе для организации учебной деятельности процесса с детьми</w:t>
            </w:r>
            <w:r w:rsidRPr="00272DC2">
              <w:rPr>
                <w:sz w:val="28"/>
                <w:szCs w:val="28"/>
                <w:lang w:eastAsia="en-US"/>
              </w:rPr>
              <w:softHyphen/>
              <w:t xml:space="preserve"> инвалидами и детьми с ОВЗ;</w:t>
            </w:r>
          </w:p>
          <w:p w14:paraId="7832FA22" w14:textId="77777777" w:rsidR="00BD4E49" w:rsidRPr="00272DC2" w:rsidRDefault="00BD4E49" w:rsidP="00044965">
            <w:pPr>
              <w:ind w:right="173" w:firstLine="710"/>
              <w:jc w:val="both"/>
              <w:rPr>
                <w:sz w:val="28"/>
                <w:szCs w:val="28"/>
                <w:lang w:eastAsia="en-US"/>
              </w:rPr>
            </w:pPr>
            <w:r w:rsidRPr="00272DC2">
              <w:rPr>
                <w:sz w:val="28"/>
                <w:szCs w:val="28"/>
                <w:lang w:eastAsia="en-US"/>
              </w:rPr>
              <w:t>гардеробами, санузлами, местами личной гигиены; участком (территорией) с необходимым набором оснащённых зон.</w:t>
            </w:r>
          </w:p>
          <w:p w14:paraId="56B2E695" w14:textId="77777777" w:rsidR="00BD4E49" w:rsidRPr="00272DC2" w:rsidRDefault="00BD4E49" w:rsidP="00044965">
            <w:pPr>
              <w:ind w:right="173" w:firstLine="710"/>
              <w:jc w:val="both"/>
              <w:rPr>
                <w:sz w:val="28"/>
                <w:szCs w:val="28"/>
                <w:lang w:eastAsia="en-US"/>
              </w:rPr>
            </w:pPr>
            <w:bookmarkStart w:id="29" w:name="page367"/>
            <w:bookmarkEnd w:id="29"/>
            <w:r w:rsidRPr="00272DC2">
              <w:rPr>
                <w:sz w:val="28"/>
                <w:szCs w:val="28"/>
                <w:lang w:eastAsia="en-US"/>
              </w:rPr>
              <w:t>Образовательная организация обеспечивает комплектом средств обучения, поддерживаемых инструктивно</w:t>
            </w:r>
            <w:r w:rsidRPr="00272DC2">
              <w:rPr>
                <w:sz w:val="28"/>
                <w:szCs w:val="28"/>
                <w:lang w:eastAsia="en-US"/>
              </w:rPr>
              <w:softHyphen/>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14:paraId="2844C244" w14:textId="77777777" w:rsidR="00BD4E49" w:rsidRPr="00272DC2" w:rsidRDefault="00BD4E49" w:rsidP="00044965">
            <w:pPr>
              <w:ind w:right="173" w:firstLine="710"/>
              <w:jc w:val="both"/>
              <w:rPr>
                <w:sz w:val="28"/>
                <w:szCs w:val="28"/>
                <w:lang w:eastAsia="en-US"/>
              </w:rPr>
            </w:pPr>
            <w:r w:rsidRPr="00272DC2">
              <w:rPr>
                <w:sz w:val="28"/>
                <w:szCs w:val="28"/>
                <w:lang w:eastAsia="en-US"/>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70DD5FE6" w14:textId="77777777" w:rsidR="00BD4E49" w:rsidRPr="00272DC2" w:rsidRDefault="00BD4E49" w:rsidP="00044965">
            <w:pPr>
              <w:ind w:right="173" w:firstLine="710"/>
              <w:jc w:val="both"/>
              <w:rPr>
                <w:sz w:val="28"/>
                <w:szCs w:val="28"/>
                <w:lang w:eastAsia="en-US"/>
              </w:rPr>
            </w:pPr>
            <w:r w:rsidRPr="00272DC2">
              <w:rPr>
                <w:sz w:val="28"/>
                <w:szCs w:val="28"/>
                <w:lang w:eastAsia="en-US"/>
              </w:rPr>
              <w:t>Состав комплекта сформирован с учётом:</w:t>
            </w:r>
          </w:p>
          <w:p w14:paraId="77B4F968" w14:textId="77777777" w:rsidR="00BD4E49" w:rsidRPr="00272DC2" w:rsidRDefault="00BD4E49" w:rsidP="00044965">
            <w:pPr>
              <w:ind w:right="173" w:firstLine="710"/>
              <w:jc w:val="both"/>
              <w:rPr>
                <w:sz w:val="28"/>
                <w:szCs w:val="28"/>
                <w:lang w:eastAsia="en-US"/>
              </w:rPr>
            </w:pPr>
            <w:r w:rsidRPr="00272DC2">
              <w:rPr>
                <w:sz w:val="28"/>
                <w:szCs w:val="28"/>
                <w:lang w:eastAsia="en-US"/>
              </w:rPr>
              <w:t>возрастных, психолого-</w:t>
            </w:r>
            <w:r w:rsidRPr="00272DC2">
              <w:rPr>
                <w:sz w:val="28"/>
                <w:szCs w:val="28"/>
                <w:lang w:eastAsia="en-US"/>
              </w:rPr>
              <w:softHyphen/>
              <w:t>педагогических особенностей обучающихся; его необходимости и достаточности;</w:t>
            </w:r>
          </w:p>
          <w:p w14:paraId="74D0F88C" w14:textId="77777777" w:rsidR="00BD4E49" w:rsidRPr="00272DC2" w:rsidRDefault="00BD4E49" w:rsidP="00044965">
            <w:pPr>
              <w:ind w:right="173" w:firstLine="710"/>
              <w:jc w:val="both"/>
              <w:rPr>
                <w:sz w:val="28"/>
                <w:szCs w:val="28"/>
                <w:lang w:eastAsia="en-US"/>
              </w:rPr>
            </w:pPr>
            <w:r w:rsidRPr="00272DC2">
              <w:rPr>
                <w:sz w:val="28"/>
                <w:szCs w:val="28"/>
                <w:lang w:eastAsia="en-US"/>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0FDC171C" w14:textId="77777777" w:rsidR="00BD4E49" w:rsidRPr="00272DC2" w:rsidRDefault="00BD4E49" w:rsidP="00044965">
            <w:pPr>
              <w:ind w:right="173" w:firstLine="710"/>
              <w:jc w:val="both"/>
              <w:rPr>
                <w:sz w:val="28"/>
                <w:szCs w:val="28"/>
                <w:lang w:eastAsia="en-US"/>
              </w:rPr>
            </w:pPr>
            <w:r w:rsidRPr="00272DC2">
              <w:rPr>
                <w:sz w:val="28"/>
                <w:szCs w:val="28"/>
                <w:lang w:eastAsia="en-US"/>
              </w:rPr>
              <w:t>необходимости единого интерфейса подключения и обеспечения эргономичного режима работы участников образовательных отношений;</w:t>
            </w:r>
          </w:p>
          <w:p w14:paraId="096F5794" w14:textId="77777777" w:rsidR="00BD4E49" w:rsidRPr="00272DC2" w:rsidRDefault="00BD4E49" w:rsidP="00044965">
            <w:pPr>
              <w:ind w:right="173" w:firstLine="710"/>
              <w:jc w:val="both"/>
              <w:rPr>
                <w:sz w:val="28"/>
                <w:szCs w:val="28"/>
                <w:lang w:eastAsia="en-US"/>
              </w:rPr>
            </w:pPr>
            <w:r w:rsidRPr="00272DC2">
              <w:rPr>
                <w:sz w:val="28"/>
                <w:szCs w:val="28"/>
                <w:lang w:eastAsia="en-US"/>
              </w:rPr>
              <w:t>согласованности совместного использования (содержательной, функциональной, программной и пр.).</w:t>
            </w:r>
          </w:p>
          <w:p w14:paraId="0F7F8A68" w14:textId="77777777" w:rsidR="00BD4E49" w:rsidRPr="00272DC2" w:rsidRDefault="00BD4E49" w:rsidP="00044965">
            <w:pPr>
              <w:ind w:right="173" w:firstLine="710"/>
              <w:jc w:val="both"/>
              <w:rPr>
                <w:sz w:val="28"/>
                <w:szCs w:val="28"/>
                <w:lang w:eastAsia="en-US"/>
              </w:rPr>
            </w:pPr>
            <w:r w:rsidRPr="00272DC2">
              <w:rPr>
                <w:sz w:val="28"/>
                <w:szCs w:val="28"/>
                <w:lang w:eastAsia="en-US"/>
              </w:rPr>
              <w:t>Инновационные средства обучения содержат:</w:t>
            </w:r>
          </w:p>
          <w:p w14:paraId="2AED6FC1" w14:textId="77777777" w:rsidR="00BD4E49" w:rsidRPr="00272DC2" w:rsidRDefault="00BD4E49" w:rsidP="00044965">
            <w:pPr>
              <w:ind w:right="173" w:firstLine="710"/>
              <w:jc w:val="both"/>
              <w:rPr>
                <w:sz w:val="28"/>
                <w:szCs w:val="28"/>
                <w:lang w:eastAsia="en-US"/>
              </w:rPr>
            </w:pPr>
            <w:r w:rsidRPr="00272DC2">
              <w:rPr>
                <w:sz w:val="28"/>
                <w:szCs w:val="28"/>
                <w:lang w:eastAsia="en-US"/>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sidRPr="00272DC2">
              <w:rPr>
                <w:sz w:val="28"/>
                <w:szCs w:val="28"/>
                <w:lang w:eastAsia="en-US"/>
              </w:rPr>
              <w:softHyphen/>
              <w:t>камеру, модульную систему экспериментов и цифровой микроскоп, систему контроля и мониторинга качества знаний;</w:t>
            </w:r>
          </w:p>
          <w:p w14:paraId="71E50CE3" w14:textId="77777777" w:rsidR="00BD4E49" w:rsidRPr="00272DC2" w:rsidRDefault="00BD4E49" w:rsidP="00044965">
            <w:pPr>
              <w:ind w:right="173" w:firstLine="710"/>
              <w:jc w:val="both"/>
              <w:rPr>
                <w:sz w:val="28"/>
                <w:szCs w:val="28"/>
                <w:lang w:eastAsia="en-US"/>
              </w:rPr>
            </w:pPr>
            <w:r w:rsidRPr="00272DC2">
              <w:rPr>
                <w:sz w:val="28"/>
                <w:szCs w:val="28"/>
                <w:lang w:eastAsia="en-US"/>
              </w:rPr>
              <w:t>программную часть, включающую многопользовательскую операционную систему и прикладное программное обеспечение;</w:t>
            </w:r>
          </w:p>
          <w:p w14:paraId="7B2C4F21" w14:textId="77777777" w:rsidR="00BD4E49" w:rsidRPr="00272DC2" w:rsidRDefault="00BD4E49" w:rsidP="00044965">
            <w:pPr>
              <w:ind w:right="173" w:firstLine="710"/>
              <w:jc w:val="both"/>
              <w:rPr>
                <w:sz w:val="28"/>
                <w:szCs w:val="28"/>
                <w:lang w:eastAsia="en-US"/>
              </w:rPr>
            </w:pPr>
            <w:r w:rsidRPr="00272DC2">
              <w:rPr>
                <w:sz w:val="28"/>
                <w:szCs w:val="28"/>
                <w:lang w:eastAsia="en-US"/>
              </w:rPr>
              <w:t>электронные образовательные ресурсы по предметным областям.</w:t>
            </w:r>
          </w:p>
          <w:p w14:paraId="6DE4B021" w14:textId="77777777" w:rsidR="00BD4E49" w:rsidRPr="00272DC2" w:rsidRDefault="00BD4E49" w:rsidP="00044965">
            <w:pPr>
              <w:ind w:right="173" w:firstLine="710"/>
              <w:jc w:val="both"/>
              <w:rPr>
                <w:sz w:val="28"/>
                <w:szCs w:val="28"/>
                <w:lang w:eastAsia="en-US"/>
              </w:rPr>
            </w:pPr>
            <w:r w:rsidRPr="00272DC2">
              <w:rPr>
                <w:sz w:val="28"/>
                <w:szCs w:val="28"/>
                <w:lang w:eastAsia="en-US"/>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14:paraId="7945C7AA" w14:textId="77777777" w:rsidR="00BD4E49" w:rsidRPr="00272DC2" w:rsidRDefault="00BD4E49" w:rsidP="00044965">
            <w:pPr>
              <w:ind w:right="173" w:firstLine="710"/>
              <w:jc w:val="both"/>
              <w:rPr>
                <w:sz w:val="28"/>
                <w:szCs w:val="28"/>
                <w:lang w:eastAsia="en-US"/>
              </w:rPr>
            </w:pPr>
            <w:r w:rsidRPr="00272DC2">
              <w:rPr>
                <w:sz w:val="28"/>
                <w:szCs w:val="28"/>
                <w:lang w:eastAsia="en-US"/>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МБОУ СОШ №51 осуществлена посредством сопоставления имеющегося и требуемого оборудования.</w:t>
            </w:r>
          </w:p>
          <w:tbl>
            <w:tblPr>
              <w:tblW w:w="10328" w:type="dxa"/>
              <w:tblInd w:w="10" w:type="dxa"/>
              <w:tblLayout w:type="fixed"/>
              <w:tblCellMar>
                <w:left w:w="0" w:type="dxa"/>
                <w:right w:w="0" w:type="dxa"/>
              </w:tblCellMar>
              <w:tblLook w:val="04A0" w:firstRow="1" w:lastRow="0" w:firstColumn="1" w:lastColumn="0" w:noHBand="0" w:noVBand="1"/>
            </w:tblPr>
            <w:tblGrid>
              <w:gridCol w:w="1151"/>
              <w:gridCol w:w="7380"/>
              <w:gridCol w:w="1797"/>
            </w:tblGrid>
            <w:tr w:rsidR="00BD4E49" w:rsidRPr="00272DC2" w14:paraId="7E2C992B" w14:textId="77777777" w:rsidTr="00044965">
              <w:trPr>
                <w:trHeight w:val="276"/>
              </w:trPr>
              <w:tc>
                <w:tcPr>
                  <w:tcW w:w="1151" w:type="dxa"/>
                  <w:tcBorders>
                    <w:top w:val="single" w:sz="8" w:space="0" w:color="auto"/>
                    <w:left w:val="single" w:sz="8" w:space="0" w:color="auto"/>
                    <w:bottom w:val="nil"/>
                    <w:right w:val="single" w:sz="8" w:space="0" w:color="auto"/>
                  </w:tcBorders>
                  <w:vAlign w:val="bottom"/>
                  <w:hideMark/>
                </w:tcPr>
                <w:p w14:paraId="0509B155"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w:t>
                  </w:r>
                </w:p>
              </w:tc>
              <w:tc>
                <w:tcPr>
                  <w:tcW w:w="7380" w:type="dxa"/>
                  <w:vMerge w:val="restart"/>
                  <w:tcBorders>
                    <w:top w:val="single" w:sz="8" w:space="0" w:color="auto"/>
                    <w:left w:val="nil"/>
                    <w:right w:val="single" w:sz="8" w:space="0" w:color="auto"/>
                  </w:tcBorders>
                  <w:vAlign w:val="bottom"/>
                  <w:hideMark/>
                </w:tcPr>
                <w:p w14:paraId="5FE4C4FF"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Требования ФГОС,  необходимое оборудование и оснащение</w:t>
                  </w:r>
                </w:p>
              </w:tc>
              <w:tc>
                <w:tcPr>
                  <w:tcW w:w="1797" w:type="dxa"/>
                  <w:tcBorders>
                    <w:top w:val="single" w:sz="8" w:space="0" w:color="auto"/>
                    <w:left w:val="nil"/>
                    <w:bottom w:val="nil"/>
                    <w:right w:val="single" w:sz="8" w:space="0" w:color="auto"/>
                  </w:tcBorders>
                  <w:vAlign w:val="bottom"/>
                  <w:hideMark/>
                </w:tcPr>
                <w:p w14:paraId="6666508A"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Необходимо</w:t>
                  </w:r>
                </w:p>
              </w:tc>
            </w:tr>
            <w:tr w:rsidR="00BD4E49" w:rsidRPr="00272DC2" w14:paraId="2E1BD9D2" w14:textId="77777777" w:rsidTr="00044965">
              <w:trPr>
                <w:trHeight w:val="276"/>
              </w:trPr>
              <w:tc>
                <w:tcPr>
                  <w:tcW w:w="1151" w:type="dxa"/>
                  <w:tcBorders>
                    <w:top w:val="nil"/>
                    <w:left w:val="single" w:sz="8" w:space="0" w:color="auto"/>
                    <w:bottom w:val="nil"/>
                    <w:right w:val="single" w:sz="8" w:space="0" w:color="auto"/>
                  </w:tcBorders>
                  <w:vAlign w:val="bottom"/>
                  <w:hideMark/>
                </w:tcPr>
                <w:p w14:paraId="0FFCFB10"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п/п</w:t>
                  </w:r>
                </w:p>
              </w:tc>
              <w:tc>
                <w:tcPr>
                  <w:tcW w:w="7380" w:type="dxa"/>
                  <w:vMerge/>
                  <w:tcBorders>
                    <w:left w:val="nil"/>
                    <w:bottom w:val="nil"/>
                    <w:right w:val="single" w:sz="8" w:space="0" w:color="auto"/>
                  </w:tcBorders>
                  <w:vAlign w:val="bottom"/>
                  <w:hideMark/>
                </w:tcPr>
                <w:p w14:paraId="773852C6"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nil"/>
                    <w:right w:val="single" w:sz="8" w:space="0" w:color="auto"/>
                  </w:tcBorders>
                  <w:vAlign w:val="bottom"/>
                  <w:hideMark/>
                </w:tcPr>
                <w:p w14:paraId="46CC7E73"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 имеются в</w:t>
                  </w:r>
                </w:p>
              </w:tc>
            </w:tr>
            <w:tr w:rsidR="00BD4E49" w:rsidRPr="00272DC2" w14:paraId="6E1DDBB4"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7D80112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single" w:sz="8" w:space="0" w:color="auto"/>
                    <w:right w:val="single" w:sz="8" w:space="0" w:color="auto"/>
                  </w:tcBorders>
                  <w:vAlign w:val="bottom"/>
                </w:tcPr>
                <w:p w14:paraId="351FB48E"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hideMark/>
                </w:tcPr>
                <w:p w14:paraId="1C5E70E6"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наличии</w:t>
                  </w:r>
                </w:p>
              </w:tc>
            </w:tr>
            <w:tr w:rsidR="00BD4E49" w:rsidRPr="00272DC2" w14:paraId="58C25471" w14:textId="77777777" w:rsidTr="00044965">
              <w:trPr>
                <w:trHeight w:val="261"/>
              </w:trPr>
              <w:tc>
                <w:tcPr>
                  <w:tcW w:w="1151" w:type="dxa"/>
                  <w:tcBorders>
                    <w:top w:val="nil"/>
                    <w:left w:val="single" w:sz="8" w:space="0" w:color="auto"/>
                    <w:bottom w:val="nil"/>
                    <w:right w:val="single" w:sz="8" w:space="0" w:color="auto"/>
                  </w:tcBorders>
                  <w:vAlign w:val="bottom"/>
                  <w:hideMark/>
                </w:tcPr>
                <w:p w14:paraId="0A82726B"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val="restart"/>
                  <w:tcBorders>
                    <w:top w:val="nil"/>
                    <w:left w:val="nil"/>
                    <w:right w:val="single" w:sz="8" w:space="0" w:color="auto"/>
                  </w:tcBorders>
                  <w:vAlign w:val="bottom"/>
                  <w:hideMark/>
                </w:tcPr>
                <w:p w14:paraId="496C273F"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Учебные кабинеты с автоматизированными рабочими местами обучающихся и педагогических работников:</w:t>
                  </w:r>
                </w:p>
              </w:tc>
              <w:tc>
                <w:tcPr>
                  <w:tcW w:w="1797" w:type="dxa"/>
                  <w:tcBorders>
                    <w:top w:val="nil"/>
                    <w:left w:val="nil"/>
                    <w:bottom w:val="nil"/>
                    <w:right w:val="single" w:sz="8" w:space="0" w:color="auto"/>
                  </w:tcBorders>
                  <w:vAlign w:val="bottom"/>
                </w:tcPr>
                <w:p w14:paraId="552A7473"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53C118CA" w14:textId="77777777" w:rsidTr="00044965">
              <w:trPr>
                <w:trHeight w:val="277"/>
              </w:trPr>
              <w:tc>
                <w:tcPr>
                  <w:tcW w:w="1151" w:type="dxa"/>
                  <w:tcBorders>
                    <w:top w:val="nil"/>
                    <w:left w:val="single" w:sz="8" w:space="0" w:color="auto"/>
                    <w:bottom w:val="nil"/>
                    <w:right w:val="single" w:sz="8" w:space="0" w:color="auto"/>
                  </w:tcBorders>
                  <w:vAlign w:val="bottom"/>
                </w:tcPr>
                <w:p w14:paraId="322E45C6"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1</w:t>
                  </w:r>
                </w:p>
              </w:tc>
              <w:tc>
                <w:tcPr>
                  <w:tcW w:w="7380" w:type="dxa"/>
                  <w:vMerge/>
                  <w:tcBorders>
                    <w:left w:val="nil"/>
                    <w:bottom w:val="nil"/>
                    <w:right w:val="single" w:sz="8" w:space="0" w:color="auto"/>
                  </w:tcBorders>
                  <w:vAlign w:val="bottom"/>
                  <w:hideMark/>
                </w:tcPr>
                <w:p w14:paraId="343784C9"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nil"/>
                    <w:right w:val="single" w:sz="8" w:space="0" w:color="auto"/>
                  </w:tcBorders>
                  <w:vAlign w:val="bottom"/>
                  <w:hideMark/>
                </w:tcPr>
                <w:p w14:paraId="50EDF447"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5CA5AC6A" w14:textId="77777777" w:rsidTr="00044965">
              <w:trPr>
                <w:trHeight w:val="255"/>
              </w:trPr>
              <w:tc>
                <w:tcPr>
                  <w:tcW w:w="1151" w:type="dxa"/>
                  <w:tcBorders>
                    <w:top w:val="nil"/>
                    <w:left w:val="single" w:sz="8" w:space="0" w:color="auto"/>
                    <w:bottom w:val="nil"/>
                    <w:right w:val="single" w:sz="8" w:space="0" w:color="auto"/>
                  </w:tcBorders>
                  <w:vAlign w:val="bottom"/>
                </w:tcPr>
                <w:p w14:paraId="31E0E4C9"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1BB5BFF9"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 нормативные документы, программно-методическое обеспечение,</w:t>
                  </w:r>
                </w:p>
              </w:tc>
              <w:tc>
                <w:tcPr>
                  <w:tcW w:w="1797" w:type="dxa"/>
                  <w:tcBorders>
                    <w:top w:val="nil"/>
                    <w:left w:val="nil"/>
                    <w:bottom w:val="nil"/>
                    <w:right w:val="single" w:sz="8" w:space="0" w:color="auto"/>
                  </w:tcBorders>
                  <w:vAlign w:val="bottom"/>
                </w:tcPr>
                <w:p w14:paraId="26927BD7"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2361AF2A" w14:textId="77777777" w:rsidTr="00044965">
              <w:trPr>
                <w:trHeight w:val="254"/>
              </w:trPr>
              <w:tc>
                <w:tcPr>
                  <w:tcW w:w="1151" w:type="dxa"/>
                  <w:tcBorders>
                    <w:top w:val="nil"/>
                    <w:left w:val="single" w:sz="8" w:space="0" w:color="auto"/>
                    <w:bottom w:val="nil"/>
                    <w:right w:val="single" w:sz="8" w:space="0" w:color="auto"/>
                  </w:tcBorders>
                  <w:vAlign w:val="bottom"/>
                </w:tcPr>
                <w:p w14:paraId="5AD43905"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1A9C5ED8"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локальные акты;</w:t>
                  </w:r>
                </w:p>
              </w:tc>
              <w:tc>
                <w:tcPr>
                  <w:tcW w:w="1797" w:type="dxa"/>
                  <w:tcBorders>
                    <w:top w:val="nil"/>
                    <w:left w:val="nil"/>
                    <w:bottom w:val="nil"/>
                    <w:right w:val="single" w:sz="8" w:space="0" w:color="auto"/>
                  </w:tcBorders>
                  <w:vAlign w:val="bottom"/>
                </w:tcPr>
                <w:p w14:paraId="7BEF38C4"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5F15A837" w14:textId="77777777" w:rsidTr="00044965">
              <w:trPr>
                <w:trHeight w:val="273"/>
              </w:trPr>
              <w:tc>
                <w:tcPr>
                  <w:tcW w:w="1151" w:type="dxa"/>
                  <w:tcBorders>
                    <w:top w:val="nil"/>
                    <w:left w:val="single" w:sz="8" w:space="0" w:color="auto"/>
                    <w:bottom w:val="nil"/>
                    <w:right w:val="single" w:sz="8" w:space="0" w:color="auto"/>
                  </w:tcBorders>
                  <w:vAlign w:val="bottom"/>
                </w:tcPr>
                <w:p w14:paraId="7589B0C0"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3E4EB56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 учебно-методические материалы: УМК по предмету,</w:t>
                  </w:r>
                </w:p>
              </w:tc>
              <w:tc>
                <w:tcPr>
                  <w:tcW w:w="1797" w:type="dxa"/>
                  <w:tcBorders>
                    <w:top w:val="nil"/>
                    <w:left w:val="nil"/>
                    <w:bottom w:val="nil"/>
                    <w:right w:val="single" w:sz="8" w:space="0" w:color="auto"/>
                  </w:tcBorders>
                  <w:vAlign w:val="bottom"/>
                </w:tcPr>
                <w:p w14:paraId="6C930437"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56246C66" w14:textId="77777777" w:rsidTr="00044965">
              <w:trPr>
                <w:trHeight w:val="276"/>
              </w:trPr>
              <w:tc>
                <w:tcPr>
                  <w:tcW w:w="1151" w:type="dxa"/>
                  <w:tcBorders>
                    <w:top w:val="nil"/>
                    <w:left w:val="single" w:sz="8" w:space="0" w:color="auto"/>
                    <w:bottom w:val="nil"/>
                    <w:right w:val="single" w:sz="8" w:space="0" w:color="auto"/>
                  </w:tcBorders>
                  <w:vAlign w:val="bottom"/>
                </w:tcPr>
                <w:p w14:paraId="5CE33818"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13EBE310"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дидактические и раздаточные материалы по предмету;</w:t>
                  </w:r>
                </w:p>
              </w:tc>
              <w:tc>
                <w:tcPr>
                  <w:tcW w:w="1797" w:type="dxa"/>
                  <w:tcBorders>
                    <w:top w:val="nil"/>
                    <w:left w:val="nil"/>
                    <w:bottom w:val="nil"/>
                    <w:right w:val="single" w:sz="8" w:space="0" w:color="auto"/>
                  </w:tcBorders>
                  <w:vAlign w:val="bottom"/>
                </w:tcPr>
                <w:p w14:paraId="5B729755"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1A3A72B8" w14:textId="77777777" w:rsidTr="00044965">
              <w:trPr>
                <w:trHeight w:val="276"/>
              </w:trPr>
              <w:tc>
                <w:tcPr>
                  <w:tcW w:w="1151" w:type="dxa"/>
                  <w:tcBorders>
                    <w:top w:val="nil"/>
                    <w:left w:val="single" w:sz="8" w:space="0" w:color="auto"/>
                    <w:bottom w:val="nil"/>
                    <w:right w:val="single" w:sz="8" w:space="0" w:color="auto"/>
                  </w:tcBorders>
                  <w:vAlign w:val="bottom"/>
                </w:tcPr>
                <w:p w14:paraId="4E5F5AB2"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3B27501B"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 компьютерные, информационно-коммуникационные</w:t>
                  </w:r>
                </w:p>
              </w:tc>
              <w:tc>
                <w:tcPr>
                  <w:tcW w:w="1797" w:type="dxa"/>
                  <w:tcBorders>
                    <w:top w:val="nil"/>
                    <w:left w:val="nil"/>
                    <w:bottom w:val="nil"/>
                    <w:right w:val="single" w:sz="8" w:space="0" w:color="auto"/>
                  </w:tcBorders>
                  <w:vAlign w:val="bottom"/>
                </w:tcPr>
                <w:p w14:paraId="6E38F5C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6A1DCD7F" w14:textId="77777777" w:rsidTr="00044965">
              <w:trPr>
                <w:trHeight w:val="276"/>
              </w:trPr>
              <w:tc>
                <w:tcPr>
                  <w:tcW w:w="1151" w:type="dxa"/>
                  <w:tcBorders>
                    <w:top w:val="nil"/>
                    <w:left w:val="single" w:sz="8" w:space="0" w:color="auto"/>
                    <w:bottom w:val="nil"/>
                    <w:right w:val="single" w:sz="8" w:space="0" w:color="auto"/>
                  </w:tcBorders>
                  <w:vAlign w:val="bottom"/>
                </w:tcPr>
                <w:p w14:paraId="4F4FCDF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439E583F"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средства (документ-камера), МФУ;</w:t>
                  </w:r>
                </w:p>
              </w:tc>
              <w:tc>
                <w:tcPr>
                  <w:tcW w:w="1797" w:type="dxa"/>
                  <w:tcBorders>
                    <w:top w:val="nil"/>
                    <w:left w:val="nil"/>
                    <w:bottom w:val="nil"/>
                    <w:right w:val="single" w:sz="8" w:space="0" w:color="auto"/>
                  </w:tcBorders>
                  <w:vAlign w:val="bottom"/>
                </w:tcPr>
                <w:p w14:paraId="2CAC53F6"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5A226FC1" w14:textId="77777777" w:rsidTr="00044965">
              <w:trPr>
                <w:trHeight w:val="276"/>
              </w:trPr>
              <w:tc>
                <w:tcPr>
                  <w:tcW w:w="1151" w:type="dxa"/>
                  <w:tcBorders>
                    <w:top w:val="nil"/>
                    <w:left w:val="single" w:sz="8" w:space="0" w:color="auto"/>
                    <w:bottom w:val="nil"/>
                    <w:right w:val="single" w:sz="8" w:space="0" w:color="auto"/>
                  </w:tcBorders>
                  <w:vAlign w:val="bottom"/>
                </w:tcPr>
                <w:p w14:paraId="146165C5"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nil"/>
                    <w:right w:val="single" w:sz="8" w:space="0" w:color="auto"/>
                  </w:tcBorders>
                  <w:vAlign w:val="bottom"/>
                  <w:hideMark/>
                </w:tcPr>
                <w:p w14:paraId="7789E7D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 учебно-практическое оборудование;</w:t>
                  </w:r>
                </w:p>
              </w:tc>
              <w:tc>
                <w:tcPr>
                  <w:tcW w:w="1797" w:type="dxa"/>
                  <w:tcBorders>
                    <w:top w:val="nil"/>
                    <w:left w:val="nil"/>
                    <w:bottom w:val="nil"/>
                    <w:right w:val="single" w:sz="8" w:space="0" w:color="auto"/>
                  </w:tcBorders>
                  <w:vAlign w:val="bottom"/>
                </w:tcPr>
                <w:p w14:paraId="00911D6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3F872F7B"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76262FC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single" w:sz="8" w:space="0" w:color="auto"/>
                    <w:right w:val="single" w:sz="8" w:space="0" w:color="auto"/>
                  </w:tcBorders>
                  <w:vAlign w:val="bottom"/>
                  <w:hideMark/>
                </w:tcPr>
                <w:p w14:paraId="3204DE55"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 оборудование (мебель)</w:t>
                  </w:r>
                </w:p>
              </w:tc>
              <w:tc>
                <w:tcPr>
                  <w:tcW w:w="1797" w:type="dxa"/>
                  <w:tcBorders>
                    <w:top w:val="nil"/>
                    <w:left w:val="nil"/>
                    <w:bottom w:val="single" w:sz="8" w:space="0" w:color="auto"/>
                    <w:right w:val="single" w:sz="8" w:space="0" w:color="auto"/>
                  </w:tcBorders>
                  <w:vAlign w:val="bottom"/>
                </w:tcPr>
                <w:p w14:paraId="7FD23D50"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5E700301" w14:textId="77777777" w:rsidTr="00044965">
              <w:trPr>
                <w:trHeight w:val="283"/>
              </w:trPr>
              <w:tc>
                <w:tcPr>
                  <w:tcW w:w="1151" w:type="dxa"/>
                  <w:tcBorders>
                    <w:top w:val="single" w:sz="8" w:space="0" w:color="auto"/>
                    <w:left w:val="single" w:sz="8" w:space="0" w:color="auto"/>
                    <w:bottom w:val="single" w:sz="8" w:space="0" w:color="auto"/>
                    <w:right w:val="single" w:sz="8" w:space="0" w:color="auto"/>
                  </w:tcBorders>
                  <w:vAlign w:val="bottom"/>
                  <w:hideMark/>
                </w:tcPr>
                <w:p w14:paraId="4035609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bookmarkStart w:id="30" w:name="page369"/>
                  <w:bookmarkEnd w:id="30"/>
                  <w:r w:rsidRPr="00272DC2">
                    <w:rPr>
                      <w:sz w:val="28"/>
                      <w:szCs w:val="28"/>
                      <w:lang w:eastAsia="en-US"/>
                    </w:rPr>
                    <w:t>2</w:t>
                  </w:r>
                </w:p>
              </w:tc>
              <w:tc>
                <w:tcPr>
                  <w:tcW w:w="7380" w:type="dxa"/>
                  <w:tcBorders>
                    <w:top w:val="single" w:sz="8" w:space="0" w:color="auto"/>
                    <w:left w:val="nil"/>
                    <w:bottom w:val="single" w:sz="8" w:space="0" w:color="auto"/>
                    <w:right w:val="single" w:sz="8" w:space="0" w:color="auto"/>
                  </w:tcBorders>
                  <w:vAlign w:val="bottom"/>
                  <w:hideMark/>
                </w:tcPr>
                <w:p w14:paraId="5AC86C8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Универсальная лекционная аудитория</w:t>
                  </w:r>
                </w:p>
              </w:tc>
              <w:tc>
                <w:tcPr>
                  <w:tcW w:w="1797" w:type="dxa"/>
                  <w:tcBorders>
                    <w:top w:val="single" w:sz="8" w:space="0" w:color="auto"/>
                    <w:left w:val="nil"/>
                    <w:bottom w:val="single" w:sz="8" w:space="0" w:color="auto"/>
                    <w:right w:val="single" w:sz="8" w:space="0" w:color="auto"/>
                  </w:tcBorders>
                  <w:vAlign w:val="bottom"/>
                  <w:hideMark/>
                </w:tcPr>
                <w:p w14:paraId="55F977A6"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отсутствует</w:t>
                  </w:r>
                </w:p>
              </w:tc>
            </w:tr>
            <w:tr w:rsidR="00BD4E49" w:rsidRPr="00272DC2" w14:paraId="3EB8F83F" w14:textId="77777777" w:rsidTr="00044965">
              <w:trPr>
                <w:trHeight w:val="261"/>
              </w:trPr>
              <w:tc>
                <w:tcPr>
                  <w:tcW w:w="1151" w:type="dxa"/>
                  <w:tcBorders>
                    <w:top w:val="nil"/>
                    <w:left w:val="single" w:sz="8" w:space="0" w:color="auto"/>
                    <w:bottom w:val="nil"/>
                    <w:right w:val="single" w:sz="8" w:space="0" w:color="auto"/>
                  </w:tcBorders>
                  <w:vAlign w:val="bottom"/>
                  <w:hideMark/>
                </w:tcPr>
                <w:p w14:paraId="0A302631"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3</w:t>
                  </w:r>
                </w:p>
              </w:tc>
              <w:tc>
                <w:tcPr>
                  <w:tcW w:w="7380" w:type="dxa"/>
                  <w:vMerge w:val="restart"/>
                  <w:tcBorders>
                    <w:top w:val="nil"/>
                    <w:left w:val="nil"/>
                    <w:right w:val="single" w:sz="8" w:space="0" w:color="auto"/>
                  </w:tcBorders>
                  <w:vAlign w:val="bottom"/>
                  <w:hideMark/>
                </w:tcPr>
                <w:p w14:paraId="7435DDB2"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Помещения для занятий учебно-исследовательской и проектной деятельностью, моделированием и техническим творчеством</w:t>
                  </w:r>
                </w:p>
              </w:tc>
              <w:tc>
                <w:tcPr>
                  <w:tcW w:w="1797" w:type="dxa"/>
                  <w:tcBorders>
                    <w:top w:val="nil"/>
                    <w:left w:val="nil"/>
                    <w:bottom w:val="nil"/>
                    <w:right w:val="single" w:sz="8" w:space="0" w:color="auto"/>
                  </w:tcBorders>
                  <w:vAlign w:val="bottom"/>
                </w:tcPr>
                <w:p w14:paraId="5186E2D5"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1FEB10AA"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59184DD2"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bottom w:val="single" w:sz="8" w:space="0" w:color="auto"/>
                    <w:right w:val="single" w:sz="8" w:space="0" w:color="auto"/>
                  </w:tcBorders>
                  <w:vAlign w:val="bottom"/>
                  <w:hideMark/>
                </w:tcPr>
                <w:p w14:paraId="146E4F54"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hideMark/>
                </w:tcPr>
                <w:p w14:paraId="66E5FB6A"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0852371F" w14:textId="77777777" w:rsidTr="00044965">
              <w:trPr>
                <w:trHeight w:val="261"/>
              </w:trPr>
              <w:tc>
                <w:tcPr>
                  <w:tcW w:w="1151" w:type="dxa"/>
                  <w:tcBorders>
                    <w:top w:val="nil"/>
                    <w:left w:val="single" w:sz="8" w:space="0" w:color="auto"/>
                    <w:bottom w:val="nil"/>
                    <w:right w:val="single" w:sz="8" w:space="0" w:color="auto"/>
                  </w:tcBorders>
                  <w:vAlign w:val="bottom"/>
                  <w:hideMark/>
                </w:tcPr>
                <w:p w14:paraId="17EB069A"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4</w:t>
                  </w:r>
                </w:p>
              </w:tc>
              <w:tc>
                <w:tcPr>
                  <w:tcW w:w="7380" w:type="dxa"/>
                  <w:vMerge w:val="restart"/>
                  <w:tcBorders>
                    <w:top w:val="nil"/>
                    <w:left w:val="nil"/>
                    <w:right w:val="single" w:sz="8" w:space="0" w:color="auto"/>
                  </w:tcBorders>
                  <w:vAlign w:val="bottom"/>
                  <w:hideMark/>
                </w:tcPr>
                <w:p w14:paraId="2E69084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Необходимые для реализации учебной и внеурочной деятельности лаборатории и мастерские</w:t>
                  </w:r>
                </w:p>
              </w:tc>
              <w:tc>
                <w:tcPr>
                  <w:tcW w:w="1797" w:type="dxa"/>
                  <w:tcBorders>
                    <w:top w:val="nil"/>
                    <w:left w:val="nil"/>
                    <w:bottom w:val="nil"/>
                    <w:right w:val="single" w:sz="8" w:space="0" w:color="auto"/>
                  </w:tcBorders>
                  <w:vAlign w:val="bottom"/>
                  <w:hideMark/>
                </w:tcPr>
                <w:p w14:paraId="0E706152"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3503E6B7"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551959C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bottom w:val="single" w:sz="8" w:space="0" w:color="auto"/>
                    <w:right w:val="single" w:sz="8" w:space="0" w:color="auto"/>
                  </w:tcBorders>
                  <w:vAlign w:val="bottom"/>
                  <w:hideMark/>
                </w:tcPr>
                <w:p w14:paraId="489720DB"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68D45669"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0953F58E" w14:textId="77777777" w:rsidTr="00044965">
              <w:trPr>
                <w:trHeight w:val="261"/>
              </w:trPr>
              <w:tc>
                <w:tcPr>
                  <w:tcW w:w="1151" w:type="dxa"/>
                  <w:tcBorders>
                    <w:top w:val="nil"/>
                    <w:left w:val="single" w:sz="8" w:space="0" w:color="auto"/>
                    <w:bottom w:val="nil"/>
                    <w:right w:val="single" w:sz="8" w:space="0" w:color="auto"/>
                  </w:tcBorders>
                  <w:vAlign w:val="bottom"/>
                  <w:hideMark/>
                </w:tcPr>
                <w:p w14:paraId="71B6DBE2" w14:textId="77777777" w:rsidR="00BD4E49" w:rsidRPr="00272DC2" w:rsidRDefault="00BD4E49" w:rsidP="00961C6B">
                  <w:pPr>
                    <w:framePr w:hSpace="180" w:wrap="around" w:vAnchor="text" w:hAnchor="text" w:x="-284" w:y="1"/>
                    <w:ind w:left="-695" w:right="173" w:firstLine="710"/>
                    <w:suppressOverlap/>
                    <w:jc w:val="center"/>
                    <w:rPr>
                      <w:sz w:val="28"/>
                      <w:szCs w:val="28"/>
                      <w:lang w:eastAsia="en-US"/>
                    </w:rPr>
                  </w:pPr>
                  <w:r w:rsidRPr="00272DC2">
                    <w:rPr>
                      <w:sz w:val="28"/>
                      <w:szCs w:val="28"/>
                      <w:lang w:eastAsia="en-US"/>
                    </w:rPr>
                    <w:t xml:space="preserve">   5</w:t>
                  </w:r>
                </w:p>
              </w:tc>
              <w:tc>
                <w:tcPr>
                  <w:tcW w:w="7380" w:type="dxa"/>
                  <w:vMerge w:val="restart"/>
                  <w:tcBorders>
                    <w:top w:val="nil"/>
                    <w:left w:val="nil"/>
                    <w:right w:val="single" w:sz="8" w:space="0" w:color="auto"/>
                  </w:tcBorders>
                  <w:vAlign w:val="bottom"/>
                  <w:hideMark/>
                </w:tcPr>
                <w:p w14:paraId="0F1E7267" w14:textId="6D9D58B4"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Помещения для занятий музыкой и изобразительным искусством</w:t>
                  </w:r>
                </w:p>
              </w:tc>
              <w:tc>
                <w:tcPr>
                  <w:tcW w:w="1797" w:type="dxa"/>
                  <w:tcBorders>
                    <w:top w:val="nil"/>
                    <w:left w:val="nil"/>
                    <w:bottom w:val="nil"/>
                    <w:right w:val="single" w:sz="8" w:space="0" w:color="auto"/>
                  </w:tcBorders>
                  <w:vAlign w:val="bottom"/>
                  <w:hideMark/>
                </w:tcPr>
                <w:p w14:paraId="1E17924A"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4A0A6246"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750005CD"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bottom w:val="single" w:sz="8" w:space="0" w:color="auto"/>
                    <w:right w:val="single" w:sz="8" w:space="0" w:color="auto"/>
                  </w:tcBorders>
                  <w:vAlign w:val="bottom"/>
                  <w:hideMark/>
                </w:tcPr>
                <w:p w14:paraId="1CEB72AD"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0F9B0B3A"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27AE9AB9" w14:textId="77777777" w:rsidTr="00044965">
              <w:trPr>
                <w:trHeight w:val="261"/>
              </w:trPr>
              <w:tc>
                <w:tcPr>
                  <w:tcW w:w="1151" w:type="dxa"/>
                  <w:tcBorders>
                    <w:top w:val="nil"/>
                    <w:left w:val="single" w:sz="8" w:space="0" w:color="auto"/>
                    <w:bottom w:val="nil"/>
                    <w:right w:val="single" w:sz="8" w:space="0" w:color="auto"/>
                  </w:tcBorders>
                  <w:vAlign w:val="bottom"/>
                  <w:hideMark/>
                </w:tcPr>
                <w:p w14:paraId="0B68E5B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6</w:t>
                  </w:r>
                </w:p>
              </w:tc>
              <w:tc>
                <w:tcPr>
                  <w:tcW w:w="7380" w:type="dxa"/>
                  <w:vMerge w:val="restart"/>
                  <w:tcBorders>
                    <w:top w:val="nil"/>
                    <w:left w:val="nil"/>
                    <w:right w:val="single" w:sz="8" w:space="0" w:color="auto"/>
                  </w:tcBorders>
                  <w:vAlign w:val="bottom"/>
                  <w:hideMark/>
                </w:tcPr>
                <w:p w14:paraId="524209A7"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tc>
              <w:tc>
                <w:tcPr>
                  <w:tcW w:w="1797" w:type="dxa"/>
                  <w:tcBorders>
                    <w:top w:val="nil"/>
                    <w:left w:val="nil"/>
                    <w:bottom w:val="nil"/>
                    <w:right w:val="single" w:sz="8" w:space="0" w:color="auto"/>
                  </w:tcBorders>
                  <w:vAlign w:val="bottom"/>
                  <w:hideMark/>
                </w:tcPr>
                <w:p w14:paraId="4A7939E3"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имеется</w:t>
                  </w:r>
                </w:p>
              </w:tc>
            </w:tr>
            <w:tr w:rsidR="00BD4E49" w:rsidRPr="00272DC2" w14:paraId="34123CFC" w14:textId="77777777" w:rsidTr="00044965">
              <w:trPr>
                <w:trHeight w:val="276"/>
              </w:trPr>
              <w:tc>
                <w:tcPr>
                  <w:tcW w:w="1151" w:type="dxa"/>
                  <w:tcBorders>
                    <w:top w:val="nil"/>
                    <w:left w:val="single" w:sz="8" w:space="0" w:color="auto"/>
                    <w:bottom w:val="nil"/>
                    <w:right w:val="single" w:sz="8" w:space="0" w:color="auto"/>
                  </w:tcBorders>
                  <w:vAlign w:val="bottom"/>
                </w:tcPr>
                <w:p w14:paraId="70727C34"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right w:val="single" w:sz="8" w:space="0" w:color="auto"/>
                  </w:tcBorders>
                  <w:vAlign w:val="bottom"/>
                  <w:hideMark/>
                </w:tcPr>
                <w:p w14:paraId="7313BE4A"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1797" w:type="dxa"/>
                  <w:tcBorders>
                    <w:top w:val="nil"/>
                    <w:left w:val="nil"/>
                    <w:bottom w:val="nil"/>
                    <w:right w:val="single" w:sz="8" w:space="0" w:color="auto"/>
                  </w:tcBorders>
                  <w:vAlign w:val="bottom"/>
                </w:tcPr>
                <w:p w14:paraId="57781032"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49CAEDD5"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3ABA5BD3"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bottom w:val="single" w:sz="8" w:space="0" w:color="auto"/>
                    <w:right w:val="single" w:sz="8" w:space="0" w:color="auto"/>
                  </w:tcBorders>
                  <w:vAlign w:val="bottom"/>
                  <w:hideMark/>
                </w:tcPr>
                <w:p w14:paraId="1A61840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2A138465"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2C2B1C72" w14:textId="77777777" w:rsidTr="00044965">
              <w:trPr>
                <w:trHeight w:val="266"/>
              </w:trPr>
              <w:tc>
                <w:tcPr>
                  <w:tcW w:w="1151" w:type="dxa"/>
                  <w:tcBorders>
                    <w:top w:val="nil"/>
                    <w:left w:val="single" w:sz="8" w:space="0" w:color="auto"/>
                    <w:bottom w:val="single" w:sz="8" w:space="0" w:color="auto"/>
                    <w:right w:val="single" w:sz="8" w:space="0" w:color="auto"/>
                  </w:tcBorders>
                  <w:vAlign w:val="bottom"/>
                  <w:hideMark/>
                </w:tcPr>
                <w:p w14:paraId="0912E7BD"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7</w:t>
                  </w:r>
                </w:p>
              </w:tc>
              <w:tc>
                <w:tcPr>
                  <w:tcW w:w="7380" w:type="dxa"/>
                  <w:tcBorders>
                    <w:top w:val="nil"/>
                    <w:left w:val="nil"/>
                    <w:bottom w:val="single" w:sz="8" w:space="0" w:color="auto"/>
                    <w:right w:val="single" w:sz="8" w:space="0" w:color="auto"/>
                  </w:tcBorders>
                  <w:vAlign w:val="bottom"/>
                  <w:hideMark/>
                </w:tcPr>
                <w:p w14:paraId="3550EB98"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Актовый зал</w:t>
                  </w:r>
                </w:p>
              </w:tc>
              <w:tc>
                <w:tcPr>
                  <w:tcW w:w="1797" w:type="dxa"/>
                  <w:tcBorders>
                    <w:top w:val="nil"/>
                    <w:left w:val="nil"/>
                    <w:bottom w:val="single" w:sz="8" w:space="0" w:color="auto"/>
                    <w:right w:val="single" w:sz="8" w:space="0" w:color="auto"/>
                  </w:tcBorders>
                  <w:vAlign w:val="bottom"/>
                  <w:hideMark/>
                </w:tcPr>
                <w:p w14:paraId="7C6AE6F4"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имеется</w:t>
                  </w:r>
                </w:p>
              </w:tc>
            </w:tr>
            <w:tr w:rsidR="00BD4E49" w:rsidRPr="00272DC2" w14:paraId="3F22C970" w14:textId="77777777" w:rsidTr="00044965">
              <w:trPr>
                <w:trHeight w:val="263"/>
              </w:trPr>
              <w:tc>
                <w:tcPr>
                  <w:tcW w:w="1151" w:type="dxa"/>
                  <w:tcBorders>
                    <w:top w:val="nil"/>
                    <w:left w:val="single" w:sz="8" w:space="0" w:color="auto"/>
                    <w:bottom w:val="nil"/>
                    <w:right w:val="single" w:sz="8" w:space="0" w:color="auto"/>
                  </w:tcBorders>
                  <w:vAlign w:val="bottom"/>
                  <w:hideMark/>
                </w:tcPr>
                <w:p w14:paraId="0CEF1A5B"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8</w:t>
                  </w:r>
                </w:p>
              </w:tc>
              <w:tc>
                <w:tcPr>
                  <w:tcW w:w="7380" w:type="dxa"/>
                  <w:tcBorders>
                    <w:top w:val="nil"/>
                    <w:left w:val="nil"/>
                    <w:bottom w:val="nil"/>
                    <w:right w:val="single" w:sz="8" w:space="0" w:color="auto"/>
                  </w:tcBorders>
                  <w:vAlign w:val="bottom"/>
                  <w:hideMark/>
                </w:tcPr>
                <w:p w14:paraId="4BD2DFD6"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 xml:space="preserve">Музей истории школы  </w:t>
                  </w:r>
                </w:p>
              </w:tc>
              <w:tc>
                <w:tcPr>
                  <w:tcW w:w="1797" w:type="dxa"/>
                  <w:tcBorders>
                    <w:top w:val="nil"/>
                    <w:left w:val="nil"/>
                    <w:bottom w:val="nil"/>
                    <w:right w:val="single" w:sz="8" w:space="0" w:color="auto"/>
                  </w:tcBorders>
                  <w:vAlign w:val="bottom"/>
                  <w:hideMark/>
                </w:tcPr>
                <w:p w14:paraId="73E1F938"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имеется</w:t>
                  </w:r>
                </w:p>
              </w:tc>
            </w:tr>
            <w:tr w:rsidR="00BD4E49" w:rsidRPr="00272DC2" w14:paraId="37BA5DA9" w14:textId="77777777" w:rsidTr="00044965">
              <w:trPr>
                <w:trHeight w:val="82"/>
              </w:trPr>
              <w:tc>
                <w:tcPr>
                  <w:tcW w:w="1151" w:type="dxa"/>
                  <w:tcBorders>
                    <w:top w:val="nil"/>
                    <w:left w:val="single" w:sz="8" w:space="0" w:color="auto"/>
                    <w:bottom w:val="single" w:sz="8" w:space="0" w:color="auto"/>
                    <w:right w:val="single" w:sz="8" w:space="0" w:color="auto"/>
                  </w:tcBorders>
                  <w:vAlign w:val="bottom"/>
                </w:tcPr>
                <w:p w14:paraId="34969D56"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tcBorders>
                    <w:top w:val="nil"/>
                    <w:left w:val="nil"/>
                    <w:bottom w:val="single" w:sz="8" w:space="0" w:color="auto"/>
                    <w:right w:val="single" w:sz="8" w:space="0" w:color="auto"/>
                  </w:tcBorders>
                  <w:vAlign w:val="bottom"/>
                </w:tcPr>
                <w:p w14:paraId="111EC94E"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651D7FBD"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2A2AB6F1" w14:textId="77777777" w:rsidTr="00044965">
              <w:trPr>
                <w:trHeight w:val="261"/>
              </w:trPr>
              <w:tc>
                <w:tcPr>
                  <w:tcW w:w="1151" w:type="dxa"/>
                  <w:tcBorders>
                    <w:top w:val="nil"/>
                    <w:left w:val="single" w:sz="8" w:space="0" w:color="auto"/>
                    <w:bottom w:val="nil"/>
                    <w:right w:val="single" w:sz="8" w:space="0" w:color="auto"/>
                  </w:tcBorders>
                  <w:vAlign w:val="bottom"/>
                  <w:hideMark/>
                </w:tcPr>
                <w:p w14:paraId="03A7FAB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9</w:t>
                  </w:r>
                </w:p>
              </w:tc>
              <w:tc>
                <w:tcPr>
                  <w:tcW w:w="7380" w:type="dxa"/>
                  <w:vMerge w:val="restart"/>
                  <w:tcBorders>
                    <w:top w:val="nil"/>
                    <w:left w:val="nil"/>
                    <w:right w:val="single" w:sz="8" w:space="0" w:color="auto"/>
                  </w:tcBorders>
                  <w:vAlign w:val="bottom"/>
                  <w:hideMark/>
                </w:tcPr>
                <w:p w14:paraId="5E4AA5B5"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Спортивный зал, спортивные площадки, оснащённые игровым, спортивным оборудованием и инвентарём</w:t>
                  </w:r>
                </w:p>
              </w:tc>
              <w:tc>
                <w:tcPr>
                  <w:tcW w:w="1797" w:type="dxa"/>
                  <w:tcBorders>
                    <w:top w:val="nil"/>
                    <w:left w:val="nil"/>
                    <w:bottom w:val="nil"/>
                    <w:right w:val="single" w:sz="8" w:space="0" w:color="auto"/>
                  </w:tcBorders>
                  <w:vAlign w:val="bottom"/>
                  <w:hideMark/>
                </w:tcPr>
                <w:p w14:paraId="70C3FF6C"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4D606BB7"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43B8F3D2"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bottom w:val="single" w:sz="8" w:space="0" w:color="auto"/>
                    <w:right w:val="single" w:sz="8" w:space="0" w:color="auto"/>
                  </w:tcBorders>
                  <w:vAlign w:val="bottom"/>
                  <w:hideMark/>
                </w:tcPr>
                <w:p w14:paraId="296EA8F1"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1553DD60"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604A2D0F" w14:textId="77777777" w:rsidTr="00044965">
              <w:trPr>
                <w:trHeight w:val="261"/>
              </w:trPr>
              <w:tc>
                <w:tcPr>
                  <w:tcW w:w="1151" w:type="dxa"/>
                  <w:tcBorders>
                    <w:top w:val="nil"/>
                    <w:left w:val="single" w:sz="8" w:space="0" w:color="auto"/>
                    <w:bottom w:val="nil"/>
                    <w:right w:val="single" w:sz="8" w:space="0" w:color="auto"/>
                  </w:tcBorders>
                  <w:vAlign w:val="bottom"/>
                  <w:hideMark/>
                </w:tcPr>
                <w:p w14:paraId="07111C08" w14:textId="77777777" w:rsidR="00BD4E49" w:rsidRPr="00272DC2" w:rsidRDefault="00BD4E49" w:rsidP="00961C6B">
                  <w:pPr>
                    <w:framePr w:hSpace="180" w:wrap="around" w:vAnchor="text" w:hAnchor="text" w:x="-284" w:y="1"/>
                    <w:ind w:right="173" w:firstLine="406"/>
                    <w:suppressOverlap/>
                    <w:jc w:val="both"/>
                    <w:rPr>
                      <w:sz w:val="28"/>
                      <w:szCs w:val="28"/>
                      <w:lang w:eastAsia="en-US"/>
                    </w:rPr>
                  </w:pPr>
                  <w:r w:rsidRPr="00272DC2">
                    <w:rPr>
                      <w:sz w:val="28"/>
                      <w:szCs w:val="28"/>
                      <w:lang w:eastAsia="en-US"/>
                    </w:rPr>
                    <w:t>10</w:t>
                  </w:r>
                </w:p>
              </w:tc>
              <w:tc>
                <w:tcPr>
                  <w:tcW w:w="7380" w:type="dxa"/>
                  <w:vMerge w:val="restart"/>
                  <w:tcBorders>
                    <w:top w:val="nil"/>
                    <w:left w:val="nil"/>
                    <w:right w:val="single" w:sz="8" w:space="0" w:color="auto"/>
                  </w:tcBorders>
                  <w:vAlign w:val="bottom"/>
                  <w:hideMark/>
                </w:tcPr>
                <w:p w14:paraId="366D1C80"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797" w:type="dxa"/>
                  <w:tcBorders>
                    <w:top w:val="nil"/>
                    <w:left w:val="nil"/>
                    <w:bottom w:val="nil"/>
                    <w:right w:val="single" w:sz="8" w:space="0" w:color="auto"/>
                  </w:tcBorders>
                  <w:vAlign w:val="bottom"/>
                  <w:hideMark/>
                </w:tcPr>
                <w:p w14:paraId="12EB19D1"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2844C8AB" w14:textId="77777777" w:rsidTr="00044965">
              <w:trPr>
                <w:trHeight w:val="277"/>
              </w:trPr>
              <w:tc>
                <w:tcPr>
                  <w:tcW w:w="1151" w:type="dxa"/>
                  <w:tcBorders>
                    <w:top w:val="nil"/>
                    <w:left w:val="single" w:sz="8" w:space="0" w:color="auto"/>
                    <w:bottom w:val="nil"/>
                    <w:right w:val="single" w:sz="8" w:space="0" w:color="auto"/>
                  </w:tcBorders>
                  <w:vAlign w:val="bottom"/>
                </w:tcPr>
                <w:p w14:paraId="18AF72E4"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right w:val="single" w:sz="8" w:space="0" w:color="auto"/>
                  </w:tcBorders>
                  <w:vAlign w:val="bottom"/>
                  <w:hideMark/>
                </w:tcPr>
                <w:p w14:paraId="1DD75186"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nil"/>
                    <w:right w:val="single" w:sz="8" w:space="0" w:color="auto"/>
                  </w:tcBorders>
                  <w:vAlign w:val="bottom"/>
                </w:tcPr>
                <w:p w14:paraId="685F3A19"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5C1C8A9A" w14:textId="77777777" w:rsidTr="00044965">
              <w:trPr>
                <w:trHeight w:val="281"/>
              </w:trPr>
              <w:tc>
                <w:tcPr>
                  <w:tcW w:w="1151" w:type="dxa"/>
                  <w:tcBorders>
                    <w:top w:val="nil"/>
                    <w:left w:val="single" w:sz="8" w:space="0" w:color="auto"/>
                    <w:bottom w:val="single" w:sz="8" w:space="0" w:color="auto"/>
                    <w:right w:val="single" w:sz="8" w:space="0" w:color="auto"/>
                  </w:tcBorders>
                  <w:vAlign w:val="bottom"/>
                </w:tcPr>
                <w:p w14:paraId="71D31E10"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c>
                <w:tcPr>
                  <w:tcW w:w="7380" w:type="dxa"/>
                  <w:vMerge/>
                  <w:tcBorders>
                    <w:left w:val="nil"/>
                    <w:bottom w:val="single" w:sz="8" w:space="0" w:color="auto"/>
                    <w:right w:val="single" w:sz="8" w:space="0" w:color="auto"/>
                  </w:tcBorders>
                  <w:vAlign w:val="bottom"/>
                  <w:hideMark/>
                </w:tcPr>
                <w:p w14:paraId="4B3532C3"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52E952DB" w14:textId="77777777" w:rsidR="00BD4E49" w:rsidRPr="00272DC2" w:rsidRDefault="00BD4E49" w:rsidP="00961C6B">
                  <w:pPr>
                    <w:framePr w:hSpace="180" w:wrap="around" w:vAnchor="text" w:hAnchor="text" w:x="-284" w:y="1"/>
                    <w:ind w:right="173"/>
                    <w:suppressOverlap/>
                    <w:jc w:val="both"/>
                    <w:rPr>
                      <w:sz w:val="28"/>
                      <w:szCs w:val="28"/>
                      <w:lang w:eastAsia="en-US"/>
                    </w:rPr>
                  </w:pPr>
                </w:p>
              </w:tc>
            </w:tr>
            <w:tr w:rsidR="00BD4E49" w:rsidRPr="00272DC2" w14:paraId="0A5A4667" w14:textId="77777777" w:rsidTr="00044965">
              <w:trPr>
                <w:trHeight w:val="266"/>
              </w:trPr>
              <w:tc>
                <w:tcPr>
                  <w:tcW w:w="1151" w:type="dxa"/>
                  <w:tcBorders>
                    <w:top w:val="nil"/>
                    <w:left w:val="single" w:sz="8" w:space="0" w:color="auto"/>
                    <w:bottom w:val="single" w:sz="8" w:space="0" w:color="auto"/>
                    <w:right w:val="single" w:sz="8" w:space="0" w:color="auto"/>
                  </w:tcBorders>
                  <w:vAlign w:val="bottom"/>
                  <w:hideMark/>
                </w:tcPr>
                <w:p w14:paraId="4DFE1720"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r w:rsidRPr="00272DC2">
                    <w:rPr>
                      <w:sz w:val="28"/>
                      <w:szCs w:val="28"/>
                      <w:lang w:eastAsia="en-US"/>
                    </w:rPr>
                    <w:t>11</w:t>
                  </w:r>
                </w:p>
              </w:tc>
              <w:tc>
                <w:tcPr>
                  <w:tcW w:w="7380" w:type="dxa"/>
                  <w:tcBorders>
                    <w:top w:val="nil"/>
                    <w:left w:val="nil"/>
                    <w:bottom w:val="single" w:sz="8" w:space="0" w:color="auto"/>
                    <w:right w:val="single" w:sz="8" w:space="0" w:color="auto"/>
                  </w:tcBorders>
                  <w:vAlign w:val="bottom"/>
                  <w:hideMark/>
                </w:tcPr>
                <w:p w14:paraId="27CA1705"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Помещения для медицинского персонала</w:t>
                  </w:r>
                </w:p>
              </w:tc>
              <w:tc>
                <w:tcPr>
                  <w:tcW w:w="1797" w:type="dxa"/>
                  <w:tcBorders>
                    <w:top w:val="nil"/>
                    <w:left w:val="nil"/>
                    <w:bottom w:val="single" w:sz="8" w:space="0" w:color="auto"/>
                    <w:right w:val="single" w:sz="8" w:space="0" w:color="auto"/>
                  </w:tcBorders>
                  <w:vAlign w:val="bottom"/>
                  <w:hideMark/>
                </w:tcPr>
                <w:p w14:paraId="0EE1DFFB"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7826B25B" w14:textId="77777777" w:rsidTr="00044965">
              <w:trPr>
                <w:trHeight w:val="261"/>
              </w:trPr>
              <w:tc>
                <w:tcPr>
                  <w:tcW w:w="1151" w:type="dxa"/>
                  <w:tcBorders>
                    <w:top w:val="nil"/>
                    <w:left w:val="single" w:sz="8" w:space="0" w:color="auto"/>
                    <w:bottom w:val="nil"/>
                    <w:right w:val="single" w:sz="8" w:space="0" w:color="auto"/>
                  </w:tcBorders>
                  <w:vAlign w:val="bottom"/>
                  <w:hideMark/>
                </w:tcPr>
                <w:p w14:paraId="444B82F5"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r w:rsidRPr="00272DC2">
                    <w:rPr>
                      <w:sz w:val="28"/>
                      <w:szCs w:val="28"/>
                      <w:lang w:eastAsia="en-US"/>
                    </w:rPr>
                    <w:t>12</w:t>
                  </w:r>
                </w:p>
              </w:tc>
              <w:tc>
                <w:tcPr>
                  <w:tcW w:w="7380" w:type="dxa"/>
                  <w:vMerge w:val="restart"/>
                  <w:tcBorders>
                    <w:top w:val="nil"/>
                    <w:left w:val="nil"/>
                    <w:right w:val="single" w:sz="8" w:space="0" w:color="auto"/>
                  </w:tcBorders>
                  <w:vAlign w:val="bottom"/>
                  <w:hideMark/>
                </w:tcPr>
                <w:p w14:paraId="1FEBCAEC"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797" w:type="dxa"/>
                  <w:tcBorders>
                    <w:top w:val="nil"/>
                    <w:left w:val="nil"/>
                    <w:bottom w:val="nil"/>
                    <w:right w:val="single" w:sz="8" w:space="0" w:color="auto"/>
                  </w:tcBorders>
                  <w:vAlign w:val="bottom"/>
                  <w:hideMark/>
                </w:tcPr>
                <w:p w14:paraId="33D47203"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4A3F6141" w14:textId="77777777" w:rsidTr="00044965">
              <w:trPr>
                <w:trHeight w:val="276"/>
              </w:trPr>
              <w:tc>
                <w:tcPr>
                  <w:tcW w:w="1151" w:type="dxa"/>
                  <w:tcBorders>
                    <w:top w:val="nil"/>
                    <w:left w:val="single" w:sz="8" w:space="0" w:color="auto"/>
                    <w:bottom w:val="nil"/>
                    <w:right w:val="single" w:sz="8" w:space="0" w:color="auto"/>
                  </w:tcBorders>
                  <w:vAlign w:val="bottom"/>
                </w:tcPr>
                <w:p w14:paraId="7F954205"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p>
              </w:tc>
              <w:tc>
                <w:tcPr>
                  <w:tcW w:w="7380" w:type="dxa"/>
                  <w:vMerge/>
                  <w:tcBorders>
                    <w:left w:val="nil"/>
                    <w:right w:val="single" w:sz="8" w:space="0" w:color="auto"/>
                  </w:tcBorders>
                  <w:vAlign w:val="bottom"/>
                  <w:hideMark/>
                </w:tcPr>
                <w:p w14:paraId="1C12A87D"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nil"/>
                    <w:right w:val="single" w:sz="8" w:space="0" w:color="auto"/>
                  </w:tcBorders>
                  <w:vAlign w:val="bottom"/>
                </w:tcPr>
                <w:p w14:paraId="12D681D4"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08D8A13E" w14:textId="77777777" w:rsidTr="00044965">
              <w:trPr>
                <w:trHeight w:val="276"/>
              </w:trPr>
              <w:tc>
                <w:tcPr>
                  <w:tcW w:w="1151" w:type="dxa"/>
                  <w:tcBorders>
                    <w:top w:val="nil"/>
                    <w:left w:val="single" w:sz="8" w:space="0" w:color="auto"/>
                    <w:bottom w:val="nil"/>
                    <w:right w:val="single" w:sz="8" w:space="0" w:color="auto"/>
                  </w:tcBorders>
                  <w:vAlign w:val="bottom"/>
                </w:tcPr>
                <w:p w14:paraId="7C82E023"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p>
              </w:tc>
              <w:tc>
                <w:tcPr>
                  <w:tcW w:w="7380" w:type="dxa"/>
                  <w:vMerge/>
                  <w:tcBorders>
                    <w:left w:val="nil"/>
                    <w:bottom w:val="nil"/>
                    <w:right w:val="single" w:sz="8" w:space="0" w:color="auto"/>
                  </w:tcBorders>
                  <w:vAlign w:val="bottom"/>
                  <w:hideMark/>
                </w:tcPr>
                <w:p w14:paraId="43DDA3A3"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nil"/>
                    <w:right w:val="single" w:sz="8" w:space="0" w:color="auto"/>
                  </w:tcBorders>
                  <w:vAlign w:val="bottom"/>
                </w:tcPr>
                <w:p w14:paraId="28DB870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0C954CBE" w14:textId="77777777" w:rsidTr="00044965">
              <w:trPr>
                <w:trHeight w:val="66"/>
              </w:trPr>
              <w:tc>
                <w:tcPr>
                  <w:tcW w:w="1151" w:type="dxa"/>
                  <w:tcBorders>
                    <w:top w:val="nil"/>
                    <w:left w:val="single" w:sz="8" w:space="0" w:color="auto"/>
                    <w:bottom w:val="single" w:sz="8" w:space="0" w:color="auto"/>
                    <w:right w:val="single" w:sz="8" w:space="0" w:color="auto"/>
                  </w:tcBorders>
                  <w:vAlign w:val="bottom"/>
                </w:tcPr>
                <w:p w14:paraId="79AE7EBE"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p>
              </w:tc>
              <w:tc>
                <w:tcPr>
                  <w:tcW w:w="7380" w:type="dxa"/>
                  <w:tcBorders>
                    <w:top w:val="nil"/>
                    <w:left w:val="nil"/>
                    <w:bottom w:val="single" w:sz="8" w:space="0" w:color="auto"/>
                    <w:right w:val="single" w:sz="8" w:space="0" w:color="auto"/>
                  </w:tcBorders>
                  <w:vAlign w:val="bottom"/>
                  <w:hideMark/>
                </w:tcPr>
                <w:p w14:paraId="36413A35" w14:textId="77777777" w:rsidR="00BD4E49" w:rsidRPr="00272DC2" w:rsidRDefault="00BD4E49" w:rsidP="00961C6B">
                  <w:pPr>
                    <w:framePr w:hSpace="180" w:wrap="around" w:vAnchor="text" w:hAnchor="text" w:x="-284" w:y="1"/>
                    <w:ind w:right="173" w:firstLine="5"/>
                    <w:suppressOverlap/>
                    <w:jc w:val="both"/>
                    <w:rPr>
                      <w:sz w:val="28"/>
                      <w:szCs w:val="28"/>
                      <w:lang w:eastAsia="en-US"/>
                    </w:rPr>
                  </w:pPr>
                </w:p>
              </w:tc>
              <w:tc>
                <w:tcPr>
                  <w:tcW w:w="1797" w:type="dxa"/>
                  <w:tcBorders>
                    <w:top w:val="nil"/>
                    <w:left w:val="nil"/>
                    <w:bottom w:val="single" w:sz="8" w:space="0" w:color="auto"/>
                    <w:right w:val="single" w:sz="8" w:space="0" w:color="auto"/>
                  </w:tcBorders>
                  <w:vAlign w:val="bottom"/>
                </w:tcPr>
                <w:p w14:paraId="7F62CE67"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p>
              </w:tc>
            </w:tr>
            <w:tr w:rsidR="00BD4E49" w:rsidRPr="00272DC2" w14:paraId="5CDDAAF7" w14:textId="77777777" w:rsidTr="00044965">
              <w:trPr>
                <w:trHeight w:val="266"/>
              </w:trPr>
              <w:tc>
                <w:tcPr>
                  <w:tcW w:w="1151" w:type="dxa"/>
                  <w:tcBorders>
                    <w:top w:val="nil"/>
                    <w:left w:val="single" w:sz="8" w:space="0" w:color="auto"/>
                    <w:bottom w:val="single" w:sz="8" w:space="0" w:color="auto"/>
                    <w:right w:val="single" w:sz="8" w:space="0" w:color="auto"/>
                  </w:tcBorders>
                  <w:vAlign w:val="bottom"/>
                  <w:hideMark/>
                </w:tcPr>
                <w:p w14:paraId="56ADCA4C"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r w:rsidRPr="00272DC2">
                    <w:rPr>
                      <w:sz w:val="28"/>
                      <w:szCs w:val="28"/>
                      <w:lang w:eastAsia="en-US"/>
                    </w:rPr>
                    <w:t>13</w:t>
                  </w:r>
                </w:p>
              </w:tc>
              <w:tc>
                <w:tcPr>
                  <w:tcW w:w="7380" w:type="dxa"/>
                  <w:tcBorders>
                    <w:top w:val="nil"/>
                    <w:left w:val="nil"/>
                    <w:bottom w:val="single" w:sz="8" w:space="0" w:color="auto"/>
                    <w:right w:val="single" w:sz="8" w:space="0" w:color="auto"/>
                  </w:tcBorders>
                  <w:vAlign w:val="bottom"/>
                  <w:hideMark/>
                </w:tcPr>
                <w:p w14:paraId="6436A511"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Гардеробы, санузлы, места личной гигиены</w:t>
                  </w:r>
                </w:p>
              </w:tc>
              <w:tc>
                <w:tcPr>
                  <w:tcW w:w="1797" w:type="dxa"/>
                  <w:tcBorders>
                    <w:top w:val="nil"/>
                    <w:left w:val="nil"/>
                    <w:bottom w:val="single" w:sz="8" w:space="0" w:color="auto"/>
                    <w:right w:val="single" w:sz="8" w:space="0" w:color="auto"/>
                  </w:tcBorders>
                  <w:vAlign w:val="bottom"/>
                  <w:hideMark/>
                </w:tcPr>
                <w:p w14:paraId="1F6766C1"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имеются</w:t>
                  </w:r>
                </w:p>
              </w:tc>
            </w:tr>
            <w:tr w:rsidR="00BD4E49" w:rsidRPr="00272DC2" w14:paraId="6089560F" w14:textId="77777777" w:rsidTr="00044965">
              <w:trPr>
                <w:trHeight w:val="267"/>
              </w:trPr>
              <w:tc>
                <w:tcPr>
                  <w:tcW w:w="1151" w:type="dxa"/>
                  <w:tcBorders>
                    <w:top w:val="nil"/>
                    <w:left w:val="single" w:sz="8" w:space="0" w:color="auto"/>
                    <w:bottom w:val="single" w:sz="8" w:space="0" w:color="auto"/>
                    <w:right w:val="single" w:sz="8" w:space="0" w:color="auto"/>
                  </w:tcBorders>
                  <w:vAlign w:val="bottom"/>
                  <w:hideMark/>
                </w:tcPr>
                <w:p w14:paraId="3EF4B00E" w14:textId="77777777" w:rsidR="00BD4E49" w:rsidRPr="00272DC2" w:rsidRDefault="00BD4E49" w:rsidP="00961C6B">
                  <w:pPr>
                    <w:framePr w:hSpace="180" w:wrap="around" w:vAnchor="text" w:hAnchor="text" w:x="-284" w:y="1"/>
                    <w:ind w:right="173" w:firstLine="156"/>
                    <w:suppressOverlap/>
                    <w:jc w:val="both"/>
                    <w:rPr>
                      <w:sz w:val="28"/>
                      <w:szCs w:val="28"/>
                      <w:lang w:eastAsia="en-US"/>
                    </w:rPr>
                  </w:pPr>
                  <w:r w:rsidRPr="00272DC2">
                    <w:rPr>
                      <w:sz w:val="28"/>
                      <w:szCs w:val="28"/>
                      <w:lang w:eastAsia="en-US"/>
                    </w:rPr>
                    <w:t>14</w:t>
                  </w:r>
                </w:p>
              </w:tc>
              <w:tc>
                <w:tcPr>
                  <w:tcW w:w="7380" w:type="dxa"/>
                  <w:tcBorders>
                    <w:top w:val="nil"/>
                    <w:left w:val="nil"/>
                    <w:bottom w:val="single" w:sz="8" w:space="0" w:color="auto"/>
                    <w:right w:val="single" w:sz="8" w:space="0" w:color="auto"/>
                  </w:tcBorders>
                  <w:vAlign w:val="bottom"/>
                  <w:hideMark/>
                </w:tcPr>
                <w:p w14:paraId="4C12D942" w14:textId="77777777" w:rsidR="00BD4E49" w:rsidRPr="00272DC2" w:rsidRDefault="00BD4E49" w:rsidP="00961C6B">
                  <w:pPr>
                    <w:framePr w:hSpace="180" w:wrap="around" w:vAnchor="text" w:hAnchor="text" w:x="-284" w:y="1"/>
                    <w:ind w:right="173" w:firstLine="5"/>
                    <w:suppressOverlap/>
                    <w:jc w:val="both"/>
                    <w:rPr>
                      <w:sz w:val="28"/>
                      <w:szCs w:val="28"/>
                      <w:lang w:eastAsia="en-US"/>
                    </w:rPr>
                  </w:pPr>
                  <w:r w:rsidRPr="00272DC2">
                    <w:rPr>
                      <w:sz w:val="28"/>
                      <w:szCs w:val="28"/>
                      <w:lang w:eastAsia="en-US"/>
                    </w:rPr>
                    <w:t>Участок (территория) с необходимым набором оснащённых зон</w:t>
                  </w:r>
                </w:p>
              </w:tc>
              <w:tc>
                <w:tcPr>
                  <w:tcW w:w="1797" w:type="dxa"/>
                  <w:tcBorders>
                    <w:top w:val="nil"/>
                    <w:left w:val="nil"/>
                    <w:bottom w:val="single" w:sz="8" w:space="0" w:color="auto"/>
                    <w:right w:val="single" w:sz="8" w:space="0" w:color="auto"/>
                  </w:tcBorders>
                  <w:vAlign w:val="bottom"/>
                  <w:hideMark/>
                </w:tcPr>
                <w:p w14:paraId="0A25A075"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имеется</w:t>
                  </w:r>
                </w:p>
              </w:tc>
            </w:tr>
          </w:tbl>
          <w:p w14:paraId="0FB76813" w14:textId="77777777" w:rsidR="00BD4E49" w:rsidRPr="00272DC2" w:rsidRDefault="00BD4E49" w:rsidP="00044965">
            <w:pPr>
              <w:ind w:right="173" w:firstLine="710"/>
              <w:jc w:val="both"/>
              <w:rPr>
                <w:sz w:val="28"/>
                <w:szCs w:val="28"/>
                <w:lang w:eastAsia="en-US"/>
              </w:rPr>
            </w:pPr>
          </w:p>
          <w:p w14:paraId="0A206697" w14:textId="21F3B1EF" w:rsidR="00BD4E49" w:rsidRPr="009116BD" w:rsidRDefault="00044965" w:rsidP="00044965">
            <w:pPr>
              <w:widowControl/>
              <w:autoSpaceDE/>
              <w:autoSpaceDN/>
              <w:spacing w:before="100" w:beforeAutospacing="1" w:after="100" w:afterAutospacing="1" w:line="240" w:lineRule="auto"/>
              <w:ind w:right="173"/>
              <w:rPr>
                <w:sz w:val="28"/>
                <w:szCs w:val="28"/>
                <w:lang w:bidi="ar-SA"/>
              </w:rPr>
            </w:pPr>
            <w:r>
              <w:rPr>
                <w:sz w:val="28"/>
                <w:szCs w:val="28"/>
                <w:lang w:eastAsia="en-US" w:bidi="ar-SA"/>
              </w:rPr>
              <w:t xml:space="preserve">   </w:t>
            </w:r>
            <w:r w:rsidR="00BD4E49" w:rsidRPr="00272DC2">
              <w:rPr>
                <w:sz w:val="28"/>
                <w:szCs w:val="28"/>
                <w:lang w:eastAsia="en-US" w:bidi="ar-SA"/>
              </w:rPr>
              <w:t xml:space="preserve">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w:t>
            </w:r>
            <w:r w:rsidR="00BD4E49" w:rsidRPr="009116BD">
              <w:rPr>
                <w:sz w:val="24"/>
                <w:szCs w:val="24"/>
                <w:lang w:bidi="ar-SA"/>
              </w:rPr>
              <w:fldChar w:fldCharType="begin"/>
            </w:r>
            <w:r w:rsidR="00BD4E49" w:rsidRPr="009116BD">
              <w:rPr>
                <w:sz w:val="24"/>
                <w:szCs w:val="24"/>
                <w:lang w:bidi="ar-SA"/>
              </w:rPr>
              <w:instrText xml:space="preserve"> HYPERLINK "http://docs.cntd.ru/document/901834534" </w:instrText>
            </w:r>
            <w:r w:rsidR="00BD4E49" w:rsidRPr="009116BD">
              <w:rPr>
                <w:sz w:val="24"/>
                <w:szCs w:val="24"/>
                <w:lang w:bidi="ar-SA"/>
              </w:rPr>
              <w:fldChar w:fldCharType="separate"/>
            </w:r>
            <w:r w:rsidR="00BD4E49" w:rsidRPr="009116BD">
              <w:rPr>
                <w:sz w:val="28"/>
                <w:szCs w:val="28"/>
                <w:lang w:bidi="ar-SA"/>
              </w:rPr>
              <w:t>Постановление Главного государственного санитарного врача Российской Федерации о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80C5F7D" w14:textId="77777777" w:rsidR="00BD4E49" w:rsidRPr="00272DC2" w:rsidRDefault="00BD4E49" w:rsidP="00044965">
            <w:pPr>
              <w:ind w:right="173" w:firstLine="710"/>
              <w:jc w:val="both"/>
              <w:rPr>
                <w:sz w:val="28"/>
                <w:szCs w:val="28"/>
                <w:lang w:eastAsia="en-US"/>
              </w:rPr>
            </w:pPr>
            <w:r w:rsidRPr="009116BD">
              <w:fldChar w:fldCharType="end"/>
            </w:r>
            <w:r w:rsidRPr="00272DC2">
              <w:rPr>
                <w:sz w:val="28"/>
                <w:szCs w:val="28"/>
                <w:lang w:eastAsia="en-US"/>
              </w:rPr>
              <w:t>Материально-технические условия реализации основной образовательной программы начального общего образования обеспечивают:</w:t>
            </w:r>
          </w:p>
          <w:p w14:paraId="2DB7ED77"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реализацию индивидуальных учебных планов обучающихся, осуществления самостоятельной познавательной деятельности обучающихся; </w:t>
            </w:r>
          </w:p>
          <w:p w14:paraId="041DCAC5"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05F8A78F"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художественное творчество с использованием современных инструментов и технологий, реализации художественно-оформительских и издательских проектов; </w:t>
            </w:r>
          </w:p>
          <w:p w14:paraId="2F40D112"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создание материальных объектов, в том числе произведений искусства; </w:t>
            </w:r>
          </w:p>
          <w:p w14:paraId="64A17B40"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22022CAE"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14:paraId="4878CE4D" w14:textId="77777777" w:rsidR="00BD4E49" w:rsidRPr="00272DC2" w:rsidRDefault="00BD4E49" w:rsidP="00044965">
            <w:pPr>
              <w:ind w:right="173" w:firstLine="710"/>
              <w:jc w:val="both"/>
              <w:rPr>
                <w:sz w:val="28"/>
                <w:szCs w:val="28"/>
                <w:lang w:eastAsia="en-US"/>
              </w:rPr>
            </w:pPr>
            <w:bookmarkStart w:id="31" w:name="page371"/>
            <w:bookmarkEnd w:id="31"/>
            <w:r w:rsidRPr="00272DC2">
              <w:rPr>
                <w:sz w:val="28"/>
                <w:szCs w:val="28"/>
                <w:lang w:eastAsia="en-US"/>
              </w:rPr>
              <w:t xml:space="preserve">получение информации различными способами (поиск информации в сети Интернет, работа в библиотеке и др.); </w:t>
            </w:r>
          </w:p>
          <w:p w14:paraId="5D8F3790"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наблюдение, наглядное представление и анализ данных; использование цифровых планов и карт, спутниковых изображений; </w:t>
            </w:r>
          </w:p>
          <w:p w14:paraId="5A53761D"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физическое развитие, участие в спортивных соревнованиях и играх; </w:t>
            </w:r>
          </w:p>
          <w:p w14:paraId="4EE71877"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исполнение, сочинение и аранжировку музыкальных произведений с применением традиционных инструментов и цифровых технологий; </w:t>
            </w:r>
          </w:p>
          <w:p w14:paraId="12A27695"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занятия по изучению правил дорожного движения с использованием игр, оборудования, а также компьютерных технологий; </w:t>
            </w:r>
          </w:p>
          <w:p w14:paraId="7DABF470"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планирование учебной деятельности, фиксирование ее реализации в целом и отдельных этапов (выступлений, дискуссий, экспериментов); </w:t>
            </w:r>
          </w:p>
          <w:p w14:paraId="48CD6360"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14:paraId="0A6A28EE"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размещение своих материалов и работ в информационной среде организации, осуществляющей образовательную деятельность; </w:t>
            </w:r>
          </w:p>
          <w:p w14:paraId="25B0D7C7"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выпуск школьных печатных изданий, работы школьного сайта; </w:t>
            </w:r>
          </w:p>
          <w:p w14:paraId="0C52B24E"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организацию качественного горячего питания, медицинского обслуживания и отдыха обучающихся и педагогических работников. </w:t>
            </w:r>
          </w:p>
          <w:tbl>
            <w:tblPr>
              <w:tblW w:w="14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2072"/>
              <w:gridCol w:w="1626"/>
              <w:gridCol w:w="2694"/>
              <w:gridCol w:w="2063"/>
              <w:gridCol w:w="1560"/>
              <w:gridCol w:w="1695"/>
              <w:gridCol w:w="2426"/>
            </w:tblGrid>
            <w:tr w:rsidR="00BD4E49" w:rsidRPr="00272DC2" w14:paraId="7955E646"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5B8F18F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p w14:paraId="1BBE02F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Пп/п</w:t>
                  </w:r>
                </w:p>
              </w:tc>
              <w:tc>
                <w:tcPr>
                  <w:tcW w:w="2072" w:type="dxa"/>
                  <w:tcBorders>
                    <w:top w:val="single" w:sz="4" w:space="0" w:color="auto"/>
                    <w:left w:val="single" w:sz="4" w:space="0" w:color="auto"/>
                    <w:bottom w:val="single" w:sz="4" w:space="0" w:color="auto"/>
                    <w:right w:val="single" w:sz="4" w:space="0" w:color="auto"/>
                  </w:tcBorders>
                  <w:hideMark/>
                </w:tcPr>
                <w:p w14:paraId="638496E5" w14:textId="77777777" w:rsidR="00BD4E49" w:rsidRPr="00272DC2" w:rsidRDefault="00BD4E49" w:rsidP="00961C6B">
                  <w:pPr>
                    <w:framePr w:hSpace="180" w:wrap="around" w:vAnchor="text" w:hAnchor="text" w:x="-284" w:y="1"/>
                    <w:ind w:right="173" w:hanging="18"/>
                    <w:suppressOverlap/>
                    <w:rPr>
                      <w:sz w:val="24"/>
                      <w:szCs w:val="24"/>
                      <w:lang w:eastAsia="en-US"/>
                    </w:rPr>
                  </w:pPr>
                  <w:r w:rsidRPr="00272DC2">
                    <w:rPr>
                      <w:sz w:val="24"/>
                      <w:szCs w:val="24"/>
                      <w:lang w:eastAsia="en-US"/>
                    </w:rPr>
                    <w:t>Наименование кабинетов, лабораторий, учебных классов</w:t>
                  </w:r>
                </w:p>
              </w:tc>
              <w:tc>
                <w:tcPr>
                  <w:tcW w:w="1626" w:type="dxa"/>
                  <w:tcBorders>
                    <w:top w:val="single" w:sz="4" w:space="0" w:color="auto"/>
                    <w:left w:val="single" w:sz="4" w:space="0" w:color="auto"/>
                    <w:bottom w:val="single" w:sz="4" w:space="0" w:color="auto"/>
                    <w:right w:val="single" w:sz="4" w:space="0" w:color="auto"/>
                  </w:tcBorders>
                  <w:hideMark/>
                </w:tcPr>
                <w:p w14:paraId="709DAEDF" w14:textId="77777777" w:rsidR="00BD4E49" w:rsidRPr="00272DC2" w:rsidRDefault="00BD4E49" w:rsidP="00961C6B">
                  <w:pPr>
                    <w:framePr w:hSpace="180" w:wrap="around" w:vAnchor="text" w:hAnchor="text" w:x="-284" w:y="1"/>
                    <w:ind w:right="-38"/>
                    <w:suppressOverlap/>
                    <w:jc w:val="center"/>
                    <w:rPr>
                      <w:sz w:val="24"/>
                      <w:szCs w:val="24"/>
                      <w:lang w:eastAsia="en-US"/>
                    </w:rPr>
                  </w:pPr>
                  <w:r w:rsidRPr="00272DC2">
                    <w:rPr>
                      <w:sz w:val="24"/>
                      <w:szCs w:val="24"/>
                      <w:lang w:eastAsia="en-US"/>
                    </w:rPr>
                    <w:t>Необходимое количество</w:t>
                  </w:r>
                </w:p>
              </w:tc>
              <w:tc>
                <w:tcPr>
                  <w:tcW w:w="2694" w:type="dxa"/>
                  <w:tcBorders>
                    <w:top w:val="single" w:sz="4" w:space="0" w:color="auto"/>
                    <w:left w:val="single" w:sz="4" w:space="0" w:color="auto"/>
                    <w:bottom w:val="single" w:sz="4" w:space="0" w:color="auto"/>
                    <w:right w:val="single" w:sz="4" w:space="0" w:color="auto"/>
                  </w:tcBorders>
                  <w:hideMark/>
                </w:tcPr>
                <w:p w14:paraId="6C4A9F7D" w14:textId="77777777" w:rsidR="00BD4E49" w:rsidRPr="00272DC2" w:rsidRDefault="00BD4E49" w:rsidP="00961C6B">
                  <w:pPr>
                    <w:framePr w:hSpace="180" w:wrap="around" w:vAnchor="text" w:hAnchor="text" w:x="-284" w:y="1"/>
                    <w:ind w:right="173"/>
                    <w:suppressOverlap/>
                    <w:rPr>
                      <w:sz w:val="24"/>
                      <w:szCs w:val="24"/>
                      <w:lang w:eastAsia="en-US"/>
                    </w:rPr>
                  </w:pPr>
                  <w:r w:rsidRPr="00272DC2">
                    <w:rPr>
                      <w:sz w:val="24"/>
                      <w:szCs w:val="24"/>
                      <w:lang w:eastAsia="en-US"/>
                    </w:rPr>
                    <w:t xml:space="preserve">   Фактически имеется</w:t>
                  </w:r>
                </w:p>
              </w:tc>
              <w:tc>
                <w:tcPr>
                  <w:tcW w:w="2063" w:type="dxa"/>
                  <w:tcBorders>
                    <w:top w:val="single" w:sz="4" w:space="0" w:color="auto"/>
                    <w:left w:val="single" w:sz="4" w:space="0" w:color="auto"/>
                    <w:bottom w:val="single" w:sz="4" w:space="0" w:color="auto"/>
                    <w:right w:val="single" w:sz="4" w:space="0" w:color="auto"/>
                  </w:tcBorders>
                  <w:hideMark/>
                </w:tcPr>
                <w:p w14:paraId="05D56FA1" w14:textId="77777777" w:rsidR="00BD4E49" w:rsidRPr="00272DC2" w:rsidRDefault="00BD4E49" w:rsidP="00961C6B">
                  <w:pPr>
                    <w:framePr w:hSpace="180" w:wrap="around" w:vAnchor="text" w:hAnchor="text" w:x="-284" w:y="1"/>
                    <w:ind w:right="173" w:hanging="36"/>
                    <w:suppressOverlap/>
                    <w:jc w:val="center"/>
                    <w:rPr>
                      <w:sz w:val="24"/>
                      <w:szCs w:val="24"/>
                      <w:lang w:eastAsia="en-US"/>
                    </w:rPr>
                  </w:pPr>
                  <w:r w:rsidRPr="00272DC2">
                    <w:rPr>
                      <w:sz w:val="24"/>
                      <w:szCs w:val="24"/>
                      <w:lang w:eastAsia="en-US"/>
                    </w:rPr>
                    <w:t>Оснащены в %</w:t>
                  </w:r>
                </w:p>
              </w:tc>
              <w:tc>
                <w:tcPr>
                  <w:tcW w:w="1560" w:type="dxa"/>
                  <w:tcBorders>
                    <w:top w:val="single" w:sz="4" w:space="0" w:color="auto"/>
                    <w:left w:val="single" w:sz="4" w:space="0" w:color="auto"/>
                    <w:bottom w:val="single" w:sz="4" w:space="0" w:color="auto"/>
                    <w:right w:val="single" w:sz="4" w:space="0" w:color="auto"/>
                  </w:tcBorders>
                  <w:hideMark/>
                </w:tcPr>
                <w:p w14:paraId="682838A5" w14:textId="77777777" w:rsidR="00BD4E49" w:rsidRPr="00272DC2" w:rsidRDefault="00BD4E49" w:rsidP="00961C6B">
                  <w:pPr>
                    <w:framePr w:hSpace="180" w:wrap="around" w:vAnchor="text" w:hAnchor="text" w:x="-284" w:y="1"/>
                    <w:suppressOverlap/>
                    <w:jc w:val="center"/>
                    <w:rPr>
                      <w:sz w:val="24"/>
                      <w:szCs w:val="24"/>
                      <w:lang w:eastAsia="en-US"/>
                    </w:rPr>
                  </w:pPr>
                  <w:r w:rsidRPr="00272DC2">
                    <w:rPr>
                      <w:sz w:val="24"/>
                      <w:szCs w:val="24"/>
                      <w:lang w:eastAsia="en-US"/>
                    </w:rPr>
                    <w:t>Наличие инструкций по ТБ</w:t>
                  </w:r>
                </w:p>
              </w:tc>
              <w:tc>
                <w:tcPr>
                  <w:tcW w:w="1695" w:type="dxa"/>
                  <w:tcBorders>
                    <w:top w:val="single" w:sz="4" w:space="0" w:color="auto"/>
                    <w:left w:val="single" w:sz="4" w:space="0" w:color="auto"/>
                    <w:bottom w:val="single" w:sz="4" w:space="0" w:color="auto"/>
                    <w:right w:val="single" w:sz="4" w:space="0" w:color="auto"/>
                  </w:tcBorders>
                  <w:hideMark/>
                </w:tcPr>
                <w:p w14:paraId="6A1204E1" w14:textId="77777777" w:rsidR="00BD4E49" w:rsidRPr="00272DC2" w:rsidRDefault="00BD4E49" w:rsidP="00961C6B">
                  <w:pPr>
                    <w:framePr w:hSpace="180" w:wrap="around" w:vAnchor="text" w:hAnchor="text" w:x="-284" w:y="1"/>
                    <w:ind w:right="173"/>
                    <w:suppressOverlap/>
                    <w:jc w:val="center"/>
                    <w:rPr>
                      <w:sz w:val="24"/>
                      <w:szCs w:val="24"/>
                      <w:lang w:eastAsia="en-US"/>
                    </w:rPr>
                  </w:pPr>
                  <w:r w:rsidRPr="00272DC2">
                    <w:rPr>
                      <w:sz w:val="24"/>
                      <w:szCs w:val="24"/>
                      <w:lang w:eastAsia="en-US"/>
                    </w:rPr>
                    <w:t>Наличие акта разрешения</w:t>
                  </w:r>
                </w:p>
              </w:tc>
              <w:tc>
                <w:tcPr>
                  <w:tcW w:w="2426" w:type="dxa"/>
                  <w:tcBorders>
                    <w:top w:val="single" w:sz="4" w:space="0" w:color="auto"/>
                    <w:left w:val="single" w:sz="4" w:space="0" w:color="auto"/>
                    <w:bottom w:val="single" w:sz="4" w:space="0" w:color="auto"/>
                    <w:right w:val="single" w:sz="4" w:space="0" w:color="auto"/>
                  </w:tcBorders>
                  <w:hideMark/>
                </w:tcPr>
                <w:p w14:paraId="50521E01" w14:textId="77777777" w:rsidR="00BD4E49" w:rsidRPr="00272DC2" w:rsidRDefault="00BD4E49" w:rsidP="00961C6B">
                  <w:pPr>
                    <w:framePr w:hSpace="180" w:wrap="around" w:vAnchor="text" w:hAnchor="text" w:x="-284" w:y="1"/>
                    <w:ind w:right="173" w:firstLine="40"/>
                    <w:suppressOverlap/>
                    <w:jc w:val="center"/>
                    <w:rPr>
                      <w:sz w:val="24"/>
                      <w:szCs w:val="24"/>
                      <w:lang w:eastAsia="en-US"/>
                    </w:rPr>
                  </w:pPr>
                  <w:r w:rsidRPr="00272DC2">
                    <w:rPr>
                      <w:sz w:val="24"/>
                      <w:szCs w:val="24"/>
                      <w:lang w:eastAsia="en-US"/>
                    </w:rPr>
                    <w:t>Наличие и состояние ученической мебели</w:t>
                  </w:r>
                </w:p>
              </w:tc>
            </w:tr>
            <w:tr w:rsidR="00BD4E49" w:rsidRPr="00272DC2" w14:paraId="1B3EB216"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13446417"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2</w:t>
                  </w:r>
                </w:p>
              </w:tc>
              <w:tc>
                <w:tcPr>
                  <w:tcW w:w="2072" w:type="dxa"/>
                  <w:tcBorders>
                    <w:top w:val="single" w:sz="4" w:space="0" w:color="auto"/>
                    <w:left w:val="single" w:sz="4" w:space="0" w:color="auto"/>
                    <w:bottom w:val="single" w:sz="4" w:space="0" w:color="auto"/>
                    <w:right w:val="single" w:sz="4" w:space="0" w:color="auto"/>
                  </w:tcBorders>
                  <w:hideMark/>
                </w:tcPr>
                <w:p w14:paraId="41C07B08"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информатики (№205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103CAFFC"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338145E"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компьютеров, мобильный компьютерный класс на 14 рабочих мест ученика + рабочее место учителя, мультимедийный проектор, интерактивная доска, принтер, сканер</w:t>
                  </w:r>
                </w:p>
              </w:tc>
              <w:tc>
                <w:tcPr>
                  <w:tcW w:w="2063" w:type="dxa"/>
                  <w:tcBorders>
                    <w:top w:val="single" w:sz="4" w:space="0" w:color="auto"/>
                    <w:left w:val="single" w:sz="4" w:space="0" w:color="auto"/>
                    <w:bottom w:val="single" w:sz="4" w:space="0" w:color="auto"/>
                    <w:right w:val="single" w:sz="4" w:space="0" w:color="auto"/>
                  </w:tcBorders>
                  <w:hideMark/>
                </w:tcPr>
                <w:p w14:paraId="1972080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46A9EE8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002F70B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370378D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2C6134FC"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4F42B4C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3</w:t>
                  </w:r>
                </w:p>
              </w:tc>
              <w:tc>
                <w:tcPr>
                  <w:tcW w:w="2072" w:type="dxa"/>
                  <w:tcBorders>
                    <w:top w:val="single" w:sz="4" w:space="0" w:color="auto"/>
                    <w:left w:val="single" w:sz="4" w:space="0" w:color="auto"/>
                    <w:bottom w:val="single" w:sz="4" w:space="0" w:color="auto"/>
                    <w:right w:val="single" w:sz="4" w:space="0" w:color="auto"/>
                  </w:tcBorders>
                  <w:hideMark/>
                </w:tcPr>
                <w:p w14:paraId="4D1E3EBD"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w:t>
                  </w:r>
                </w:p>
                <w:p w14:paraId="1C59A996"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№101</w:t>
                  </w:r>
                </w:p>
                <w:p w14:paraId="36CB9990" w14:textId="77777777" w:rsidR="00BD4E49" w:rsidRPr="00272DC2" w:rsidRDefault="00BD4E49" w:rsidP="00961C6B">
                  <w:pPr>
                    <w:framePr w:hSpace="180" w:wrap="around" w:vAnchor="text" w:hAnchor="text" w:x="-284" w:y="1"/>
                    <w:ind w:right="173"/>
                    <w:suppressOverlap/>
                    <w:jc w:val="center"/>
                    <w:rPr>
                      <w:sz w:val="28"/>
                      <w:szCs w:val="28"/>
                      <w:lang w:eastAsia="en-US"/>
                    </w:rPr>
                  </w:pPr>
                </w:p>
              </w:tc>
              <w:tc>
                <w:tcPr>
                  <w:tcW w:w="1626" w:type="dxa"/>
                  <w:tcBorders>
                    <w:top w:val="single" w:sz="4" w:space="0" w:color="auto"/>
                    <w:left w:val="single" w:sz="4" w:space="0" w:color="auto"/>
                    <w:bottom w:val="single" w:sz="4" w:space="0" w:color="auto"/>
                    <w:right w:val="single" w:sz="4" w:space="0" w:color="auto"/>
                  </w:tcBorders>
                  <w:hideMark/>
                </w:tcPr>
                <w:p w14:paraId="3BCEFA63"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E686FF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579C6C4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26F31BA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5778245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3717F00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3F2398F9"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283A709B"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4</w:t>
                  </w:r>
                </w:p>
              </w:tc>
              <w:tc>
                <w:tcPr>
                  <w:tcW w:w="2072" w:type="dxa"/>
                  <w:tcBorders>
                    <w:top w:val="single" w:sz="4" w:space="0" w:color="auto"/>
                    <w:left w:val="single" w:sz="4" w:space="0" w:color="auto"/>
                    <w:bottom w:val="single" w:sz="4" w:space="0" w:color="auto"/>
                    <w:right w:val="single" w:sz="4" w:space="0" w:color="auto"/>
                  </w:tcBorders>
                  <w:hideMark/>
                </w:tcPr>
                <w:p w14:paraId="64FEA19B" w14:textId="77777777" w:rsidR="00BD4E49" w:rsidRPr="00272DC2" w:rsidRDefault="00BD4E49" w:rsidP="00961C6B">
                  <w:pPr>
                    <w:framePr w:hSpace="180" w:wrap="around" w:vAnchor="text" w:hAnchor="text" w:x="-284" w:y="1"/>
                    <w:ind w:right="173" w:hanging="18"/>
                    <w:suppressOverlap/>
                    <w:jc w:val="center"/>
                    <w:rPr>
                      <w:sz w:val="28"/>
                      <w:szCs w:val="28"/>
                      <w:lang w:eastAsia="en-US"/>
                    </w:rPr>
                  </w:pPr>
                  <w:r w:rsidRPr="00272DC2">
                    <w:rPr>
                      <w:sz w:val="28"/>
                      <w:szCs w:val="28"/>
                      <w:lang w:eastAsia="en-US"/>
                    </w:rPr>
                    <w:t>Кабинет начальных классов (№102)</w:t>
                  </w:r>
                </w:p>
              </w:tc>
              <w:tc>
                <w:tcPr>
                  <w:tcW w:w="1626" w:type="dxa"/>
                  <w:tcBorders>
                    <w:top w:val="single" w:sz="4" w:space="0" w:color="auto"/>
                    <w:left w:val="single" w:sz="4" w:space="0" w:color="auto"/>
                    <w:bottom w:val="single" w:sz="4" w:space="0" w:color="auto"/>
                    <w:right w:val="single" w:sz="4" w:space="0" w:color="auto"/>
                  </w:tcBorders>
                  <w:hideMark/>
                </w:tcPr>
                <w:p w14:paraId="178A9319"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3A39ED1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5B4A52DE"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4D59E69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0CF0F85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137308C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3DE77FC7"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53B05F8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5</w:t>
                  </w:r>
                </w:p>
              </w:tc>
              <w:tc>
                <w:tcPr>
                  <w:tcW w:w="2072" w:type="dxa"/>
                  <w:tcBorders>
                    <w:top w:val="single" w:sz="4" w:space="0" w:color="auto"/>
                    <w:left w:val="single" w:sz="4" w:space="0" w:color="auto"/>
                    <w:bottom w:val="single" w:sz="4" w:space="0" w:color="auto"/>
                    <w:right w:val="single" w:sz="4" w:space="0" w:color="auto"/>
                  </w:tcBorders>
                  <w:hideMark/>
                </w:tcPr>
                <w:p w14:paraId="304D7411" w14:textId="77777777" w:rsidR="00BD4E49" w:rsidRPr="00272DC2" w:rsidRDefault="00BD4E49" w:rsidP="00961C6B">
                  <w:pPr>
                    <w:framePr w:hSpace="180" w:wrap="around" w:vAnchor="text" w:hAnchor="text" w:x="-284" w:y="1"/>
                    <w:ind w:right="173" w:hanging="18"/>
                    <w:suppressOverlap/>
                    <w:jc w:val="center"/>
                    <w:rPr>
                      <w:sz w:val="28"/>
                      <w:szCs w:val="28"/>
                      <w:lang w:eastAsia="en-US"/>
                    </w:rPr>
                  </w:pPr>
                  <w:r w:rsidRPr="00272DC2">
                    <w:rPr>
                      <w:sz w:val="28"/>
                      <w:szCs w:val="28"/>
                      <w:lang w:eastAsia="en-US"/>
                    </w:rPr>
                    <w:t>Кабинет начальных классов (103)</w:t>
                  </w:r>
                </w:p>
              </w:tc>
              <w:tc>
                <w:tcPr>
                  <w:tcW w:w="1626" w:type="dxa"/>
                  <w:tcBorders>
                    <w:top w:val="single" w:sz="4" w:space="0" w:color="auto"/>
                    <w:left w:val="single" w:sz="4" w:space="0" w:color="auto"/>
                    <w:bottom w:val="single" w:sz="4" w:space="0" w:color="auto"/>
                    <w:right w:val="single" w:sz="4" w:space="0" w:color="auto"/>
                  </w:tcBorders>
                  <w:hideMark/>
                </w:tcPr>
                <w:p w14:paraId="266A8898"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006EF9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0522021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04B719D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7F669BF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1E79B37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548CDB6C"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751DC61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6</w:t>
                  </w:r>
                </w:p>
              </w:tc>
              <w:tc>
                <w:tcPr>
                  <w:tcW w:w="2072" w:type="dxa"/>
                  <w:tcBorders>
                    <w:top w:val="single" w:sz="4" w:space="0" w:color="auto"/>
                    <w:left w:val="single" w:sz="4" w:space="0" w:color="auto"/>
                    <w:bottom w:val="single" w:sz="4" w:space="0" w:color="auto"/>
                    <w:right w:val="single" w:sz="4" w:space="0" w:color="auto"/>
                  </w:tcBorders>
                  <w:hideMark/>
                </w:tcPr>
                <w:p w14:paraId="12444CAD" w14:textId="77777777" w:rsidR="00BD4E49" w:rsidRPr="00272DC2" w:rsidRDefault="00BD4E49" w:rsidP="00961C6B">
                  <w:pPr>
                    <w:framePr w:hSpace="180" w:wrap="around" w:vAnchor="text" w:hAnchor="text" w:x="-284" w:y="1"/>
                    <w:ind w:right="173" w:hanging="18"/>
                    <w:suppressOverlap/>
                    <w:jc w:val="center"/>
                    <w:rPr>
                      <w:sz w:val="28"/>
                      <w:szCs w:val="28"/>
                      <w:lang w:eastAsia="en-US"/>
                    </w:rPr>
                  </w:pPr>
                  <w:r w:rsidRPr="00272DC2">
                    <w:rPr>
                      <w:sz w:val="28"/>
                      <w:szCs w:val="28"/>
                      <w:lang w:eastAsia="en-US"/>
                    </w:rPr>
                    <w:t>Кабинет начальных классов (№104)</w:t>
                  </w:r>
                </w:p>
              </w:tc>
              <w:tc>
                <w:tcPr>
                  <w:tcW w:w="1626" w:type="dxa"/>
                  <w:tcBorders>
                    <w:top w:val="single" w:sz="4" w:space="0" w:color="auto"/>
                    <w:left w:val="single" w:sz="4" w:space="0" w:color="auto"/>
                    <w:bottom w:val="single" w:sz="4" w:space="0" w:color="auto"/>
                    <w:right w:val="single" w:sz="4" w:space="0" w:color="auto"/>
                  </w:tcBorders>
                  <w:hideMark/>
                </w:tcPr>
                <w:p w14:paraId="613E3BDF"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2B8BCE9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2D81B5B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6424600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6283E73E"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794B3067"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160B187E"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3ACAAFC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7</w:t>
                  </w:r>
                </w:p>
              </w:tc>
              <w:tc>
                <w:tcPr>
                  <w:tcW w:w="2072" w:type="dxa"/>
                  <w:tcBorders>
                    <w:top w:val="single" w:sz="4" w:space="0" w:color="auto"/>
                    <w:left w:val="single" w:sz="4" w:space="0" w:color="auto"/>
                    <w:bottom w:val="single" w:sz="4" w:space="0" w:color="auto"/>
                    <w:right w:val="single" w:sz="4" w:space="0" w:color="auto"/>
                  </w:tcBorders>
                  <w:hideMark/>
                </w:tcPr>
                <w:p w14:paraId="0CC539B6" w14:textId="77777777" w:rsidR="00BD4E49" w:rsidRPr="00272DC2" w:rsidRDefault="00BD4E49" w:rsidP="00961C6B">
                  <w:pPr>
                    <w:framePr w:hSpace="180" w:wrap="around" w:vAnchor="text" w:hAnchor="text" w:x="-284" w:y="1"/>
                    <w:ind w:right="173" w:hanging="18"/>
                    <w:suppressOverlap/>
                    <w:jc w:val="center"/>
                    <w:rPr>
                      <w:sz w:val="28"/>
                      <w:szCs w:val="28"/>
                      <w:lang w:eastAsia="en-US"/>
                    </w:rPr>
                  </w:pPr>
                  <w:r w:rsidRPr="00272DC2">
                    <w:rPr>
                      <w:sz w:val="28"/>
                      <w:szCs w:val="28"/>
                      <w:lang w:eastAsia="en-US"/>
                    </w:rPr>
                    <w:t>Кабинет начальных классов (№105)</w:t>
                  </w:r>
                </w:p>
              </w:tc>
              <w:tc>
                <w:tcPr>
                  <w:tcW w:w="1626" w:type="dxa"/>
                  <w:tcBorders>
                    <w:top w:val="single" w:sz="4" w:space="0" w:color="auto"/>
                    <w:left w:val="single" w:sz="4" w:space="0" w:color="auto"/>
                    <w:bottom w:val="single" w:sz="4" w:space="0" w:color="auto"/>
                    <w:right w:val="single" w:sz="4" w:space="0" w:color="auto"/>
                  </w:tcBorders>
                  <w:hideMark/>
                </w:tcPr>
                <w:p w14:paraId="0543B03F"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0CD0C0C"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2553F3D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20BD490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18A782E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6D55F7A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3F80F223"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42B7444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8</w:t>
                  </w:r>
                </w:p>
              </w:tc>
              <w:tc>
                <w:tcPr>
                  <w:tcW w:w="2072" w:type="dxa"/>
                  <w:tcBorders>
                    <w:top w:val="single" w:sz="4" w:space="0" w:color="auto"/>
                    <w:left w:val="single" w:sz="4" w:space="0" w:color="auto"/>
                    <w:bottom w:val="single" w:sz="4" w:space="0" w:color="auto"/>
                    <w:right w:val="single" w:sz="4" w:space="0" w:color="auto"/>
                  </w:tcBorders>
                  <w:hideMark/>
                </w:tcPr>
                <w:p w14:paraId="0BC27172"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(№201)</w:t>
                  </w:r>
                </w:p>
              </w:tc>
              <w:tc>
                <w:tcPr>
                  <w:tcW w:w="1626" w:type="dxa"/>
                  <w:tcBorders>
                    <w:top w:val="single" w:sz="4" w:space="0" w:color="auto"/>
                    <w:left w:val="single" w:sz="4" w:space="0" w:color="auto"/>
                    <w:bottom w:val="single" w:sz="4" w:space="0" w:color="auto"/>
                    <w:right w:val="single" w:sz="4" w:space="0" w:color="auto"/>
                  </w:tcBorders>
                  <w:hideMark/>
                </w:tcPr>
                <w:p w14:paraId="3D86D13F"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7816258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04AA2BAC"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0F5A1C8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0F0660D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02BD9EC7"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00AD870B"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50D60B3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9</w:t>
                  </w:r>
                </w:p>
              </w:tc>
              <w:tc>
                <w:tcPr>
                  <w:tcW w:w="2072" w:type="dxa"/>
                  <w:tcBorders>
                    <w:top w:val="single" w:sz="4" w:space="0" w:color="auto"/>
                    <w:left w:val="single" w:sz="4" w:space="0" w:color="auto"/>
                    <w:bottom w:val="single" w:sz="4" w:space="0" w:color="auto"/>
                    <w:right w:val="single" w:sz="4" w:space="0" w:color="auto"/>
                  </w:tcBorders>
                  <w:hideMark/>
                </w:tcPr>
                <w:p w14:paraId="3E7A5B42"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(№202)</w:t>
                  </w:r>
                </w:p>
              </w:tc>
              <w:tc>
                <w:tcPr>
                  <w:tcW w:w="1626" w:type="dxa"/>
                  <w:tcBorders>
                    <w:top w:val="single" w:sz="4" w:space="0" w:color="auto"/>
                    <w:left w:val="single" w:sz="4" w:space="0" w:color="auto"/>
                    <w:bottom w:val="single" w:sz="4" w:space="0" w:color="auto"/>
                    <w:right w:val="single" w:sz="4" w:space="0" w:color="auto"/>
                  </w:tcBorders>
                  <w:hideMark/>
                </w:tcPr>
                <w:p w14:paraId="770BD7FA"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C698C5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18394BC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691C11C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74E2603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2B914FC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0D4E9DBA"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1C22620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w:t>
                  </w:r>
                </w:p>
              </w:tc>
              <w:tc>
                <w:tcPr>
                  <w:tcW w:w="2072" w:type="dxa"/>
                  <w:tcBorders>
                    <w:top w:val="single" w:sz="4" w:space="0" w:color="auto"/>
                    <w:left w:val="single" w:sz="4" w:space="0" w:color="auto"/>
                    <w:bottom w:val="single" w:sz="4" w:space="0" w:color="auto"/>
                    <w:right w:val="single" w:sz="4" w:space="0" w:color="auto"/>
                  </w:tcBorders>
                  <w:hideMark/>
                </w:tcPr>
                <w:p w14:paraId="6E166BE5"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(№203)</w:t>
                  </w:r>
                </w:p>
              </w:tc>
              <w:tc>
                <w:tcPr>
                  <w:tcW w:w="1626" w:type="dxa"/>
                  <w:tcBorders>
                    <w:top w:val="single" w:sz="4" w:space="0" w:color="auto"/>
                    <w:left w:val="single" w:sz="4" w:space="0" w:color="auto"/>
                    <w:bottom w:val="single" w:sz="4" w:space="0" w:color="auto"/>
                    <w:right w:val="single" w:sz="4" w:space="0" w:color="auto"/>
                  </w:tcBorders>
                  <w:hideMark/>
                </w:tcPr>
                <w:p w14:paraId="6D3629FC"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51F59F7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56F32F8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4A73610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475F181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hideMark/>
                </w:tcPr>
                <w:p w14:paraId="262C51E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4EF6089E" w14:textId="77777777" w:rsidTr="0040178A">
              <w:tc>
                <w:tcPr>
                  <w:tcW w:w="513" w:type="dxa"/>
                  <w:tcBorders>
                    <w:top w:val="single" w:sz="4" w:space="0" w:color="auto"/>
                    <w:left w:val="single" w:sz="4" w:space="0" w:color="auto"/>
                    <w:bottom w:val="single" w:sz="4" w:space="0" w:color="auto"/>
                    <w:right w:val="single" w:sz="4" w:space="0" w:color="auto"/>
                  </w:tcBorders>
                </w:tcPr>
                <w:p w14:paraId="1C05B2C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21A742D9"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 xml:space="preserve">Кабинет </w:t>
                  </w:r>
                </w:p>
                <w:p w14:paraId="28BC432B"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технологии</w:t>
                  </w:r>
                </w:p>
                <w:p w14:paraId="59699546"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 xml:space="preserve">(№209) </w:t>
                  </w:r>
                </w:p>
              </w:tc>
              <w:tc>
                <w:tcPr>
                  <w:tcW w:w="1626" w:type="dxa"/>
                  <w:tcBorders>
                    <w:top w:val="single" w:sz="4" w:space="0" w:color="auto"/>
                    <w:left w:val="single" w:sz="4" w:space="0" w:color="auto"/>
                    <w:bottom w:val="single" w:sz="4" w:space="0" w:color="auto"/>
                    <w:right w:val="single" w:sz="4" w:space="0" w:color="auto"/>
                  </w:tcBorders>
                </w:tcPr>
                <w:p w14:paraId="4290714D"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3A576CC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46F4743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2B1B5A1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535C04B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2426" w:type="dxa"/>
                  <w:tcBorders>
                    <w:top w:val="single" w:sz="4" w:space="0" w:color="auto"/>
                    <w:left w:val="single" w:sz="4" w:space="0" w:color="auto"/>
                    <w:bottom w:val="single" w:sz="4" w:space="0" w:color="auto"/>
                    <w:right w:val="single" w:sz="4" w:space="0" w:color="auto"/>
                  </w:tcBorders>
                </w:tcPr>
                <w:p w14:paraId="0C2DAA97"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5D331EC6"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4FB58437"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w:t>
                  </w:r>
                </w:p>
              </w:tc>
              <w:tc>
                <w:tcPr>
                  <w:tcW w:w="2072" w:type="dxa"/>
                  <w:tcBorders>
                    <w:top w:val="single" w:sz="4" w:space="0" w:color="auto"/>
                    <w:left w:val="single" w:sz="4" w:space="0" w:color="auto"/>
                    <w:bottom w:val="single" w:sz="4" w:space="0" w:color="auto"/>
                    <w:right w:val="single" w:sz="4" w:space="0" w:color="auto"/>
                  </w:tcBorders>
                  <w:hideMark/>
                </w:tcPr>
                <w:p w14:paraId="019E24A0"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 xml:space="preserve">Кабинет </w:t>
                  </w:r>
                </w:p>
                <w:p w14:paraId="2AEFBE28"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технологии</w:t>
                  </w:r>
                </w:p>
                <w:p w14:paraId="4A5EC891"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(№309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31414552"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300D267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p w14:paraId="03898E9B"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электроплита</w:t>
                  </w:r>
                </w:p>
              </w:tc>
              <w:tc>
                <w:tcPr>
                  <w:tcW w:w="2063" w:type="dxa"/>
                  <w:tcBorders>
                    <w:top w:val="single" w:sz="4" w:space="0" w:color="auto"/>
                    <w:left w:val="single" w:sz="4" w:space="0" w:color="auto"/>
                    <w:bottom w:val="single" w:sz="4" w:space="0" w:color="auto"/>
                    <w:right w:val="single" w:sz="4" w:space="0" w:color="auto"/>
                  </w:tcBorders>
                  <w:hideMark/>
                </w:tcPr>
                <w:p w14:paraId="4F308EF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14E8D46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hideMark/>
                </w:tcPr>
                <w:p w14:paraId="432A0C6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2426" w:type="dxa"/>
                  <w:tcBorders>
                    <w:top w:val="single" w:sz="4" w:space="0" w:color="auto"/>
                    <w:left w:val="single" w:sz="4" w:space="0" w:color="auto"/>
                    <w:bottom w:val="single" w:sz="4" w:space="0" w:color="auto"/>
                    <w:right w:val="single" w:sz="4" w:space="0" w:color="auto"/>
                  </w:tcBorders>
                  <w:hideMark/>
                </w:tcPr>
                <w:p w14:paraId="3F2A84B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00371D84" w14:textId="77777777" w:rsidTr="0040178A">
              <w:tc>
                <w:tcPr>
                  <w:tcW w:w="513" w:type="dxa"/>
                  <w:tcBorders>
                    <w:top w:val="single" w:sz="4" w:space="0" w:color="auto"/>
                    <w:left w:val="single" w:sz="4" w:space="0" w:color="auto"/>
                    <w:bottom w:val="single" w:sz="4" w:space="0" w:color="auto"/>
                    <w:right w:val="single" w:sz="4" w:space="0" w:color="auto"/>
                  </w:tcBorders>
                  <w:hideMark/>
                </w:tcPr>
                <w:p w14:paraId="0D30832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w:t>
                  </w:r>
                </w:p>
              </w:tc>
              <w:tc>
                <w:tcPr>
                  <w:tcW w:w="2072" w:type="dxa"/>
                  <w:tcBorders>
                    <w:top w:val="single" w:sz="4" w:space="0" w:color="auto"/>
                    <w:left w:val="single" w:sz="4" w:space="0" w:color="auto"/>
                    <w:bottom w:val="single" w:sz="4" w:space="0" w:color="auto"/>
                    <w:right w:val="single" w:sz="4" w:space="0" w:color="auto"/>
                  </w:tcBorders>
                  <w:hideMark/>
                </w:tcPr>
                <w:p w14:paraId="19240DE4"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биологии (№207)</w:t>
                  </w:r>
                </w:p>
              </w:tc>
              <w:tc>
                <w:tcPr>
                  <w:tcW w:w="1626" w:type="dxa"/>
                  <w:tcBorders>
                    <w:top w:val="single" w:sz="4" w:space="0" w:color="auto"/>
                    <w:left w:val="single" w:sz="4" w:space="0" w:color="auto"/>
                    <w:bottom w:val="single" w:sz="4" w:space="0" w:color="auto"/>
                    <w:right w:val="single" w:sz="4" w:space="0" w:color="auto"/>
                  </w:tcBorders>
                  <w:hideMark/>
                </w:tcPr>
                <w:p w14:paraId="1735A970"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0B1FDB7"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 xml:space="preserve"> компьютер, 1 мультимедийный проектор, интерактивная доска</w:t>
                  </w:r>
                </w:p>
              </w:tc>
              <w:tc>
                <w:tcPr>
                  <w:tcW w:w="2063" w:type="dxa"/>
                  <w:tcBorders>
                    <w:top w:val="single" w:sz="4" w:space="0" w:color="auto"/>
                    <w:left w:val="single" w:sz="4" w:space="0" w:color="auto"/>
                    <w:bottom w:val="single" w:sz="4" w:space="0" w:color="auto"/>
                    <w:right w:val="single" w:sz="4" w:space="0" w:color="auto"/>
                  </w:tcBorders>
                  <w:hideMark/>
                </w:tcPr>
                <w:p w14:paraId="475F08A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23DBF13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hideMark/>
                </w:tcPr>
                <w:p w14:paraId="47C0DA2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2426" w:type="dxa"/>
                  <w:tcBorders>
                    <w:top w:val="single" w:sz="4" w:space="0" w:color="auto"/>
                    <w:left w:val="single" w:sz="4" w:space="0" w:color="auto"/>
                    <w:bottom w:val="single" w:sz="4" w:space="0" w:color="auto"/>
                    <w:right w:val="single" w:sz="4" w:space="0" w:color="auto"/>
                  </w:tcBorders>
                  <w:hideMark/>
                </w:tcPr>
                <w:p w14:paraId="4C7D5BC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2FB23301" w14:textId="77777777" w:rsidTr="0040178A">
              <w:tc>
                <w:tcPr>
                  <w:tcW w:w="513" w:type="dxa"/>
                  <w:tcBorders>
                    <w:top w:val="single" w:sz="4" w:space="0" w:color="auto"/>
                    <w:left w:val="single" w:sz="4" w:space="0" w:color="auto"/>
                    <w:bottom w:val="single" w:sz="4" w:space="0" w:color="auto"/>
                    <w:right w:val="single" w:sz="4" w:space="0" w:color="auto"/>
                  </w:tcBorders>
                </w:tcPr>
                <w:p w14:paraId="5D740F3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4878AF03"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w:t>
                  </w:r>
                </w:p>
                <w:p w14:paraId="58DEDBE2"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№301</w:t>
                  </w:r>
                </w:p>
                <w:p w14:paraId="78A6461D" w14:textId="77777777" w:rsidR="00BD4E49" w:rsidRPr="00272DC2" w:rsidRDefault="00BD4E49" w:rsidP="00961C6B">
                  <w:pPr>
                    <w:framePr w:hSpace="180" w:wrap="around" w:vAnchor="text" w:hAnchor="text" w:x="-284" w:y="1"/>
                    <w:ind w:right="173"/>
                    <w:suppressOverlap/>
                    <w:jc w:val="center"/>
                    <w:rPr>
                      <w:sz w:val="28"/>
                      <w:szCs w:val="28"/>
                      <w:lang w:eastAsia="en-US"/>
                    </w:rPr>
                  </w:pPr>
                </w:p>
              </w:tc>
              <w:tc>
                <w:tcPr>
                  <w:tcW w:w="1626" w:type="dxa"/>
                  <w:tcBorders>
                    <w:top w:val="single" w:sz="4" w:space="0" w:color="auto"/>
                    <w:left w:val="single" w:sz="4" w:space="0" w:color="auto"/>
                    <w:bottom w:val="single" w:sz="4" w:space="0" w:color="auto"/>
                    <w:right w:val="single" w:sz="4" w:space="0" w:color="auto"/>
                  </w:tcBorders>
                </w:tcPr>
                <w:p w14:paraId="1DDCBEA6"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388AA06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393753F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1A9C594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7B1A0E5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31A55B7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52975020" w14:textId="77777777" w:rsidTr="0040178A">
              <w:tc>
                <w:tcPr>
                  <w:tcW w:w="513" w:type="dxa"/>
                  <w:tcBorders>
                    <w:top w:val="single" w:sz="4" w:space="0" w:color="auto"/>
                    <w:left w:val="single" w:sz="4" w:space="0" w:color="auto"/>
                    <w:bottom w:val="single" w:sz="4" w:space="0" w:color="auto"/>
                    <w:right w:val="single" w:sz="4" w:space="0" w:color="auto"/>
                  </w:tcBorders>
                </w:tcPr>
                <w:p w14:paraId="625B7A3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6A6D5DEF"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(№302)</w:t>
                  </w:r>
                </w:p>
              </w:tc>
              <w:tc>
                <w:tcPr>
                  <w:tcW w:w="1626" w:type="dxa"/>
                  <w:tcBorders>
                    <w:top w:val="single" w:sz="4" w:space="0" w:color="auto"/>
                    <w:left w:val="single" w:sz="4" w:space="0" w:color="auto"/>
                    <w:bottom w:val="single" w:sz="4" w:space="0" w:color="auto"/>
                    <w:right w:val="single" w:sz="4" w:space="0" w:color="auto"/>
                  </w:tcBorders>
                </w:tcPr>
                <w:p w14:paraId="00B9899F"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68E14C8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2642115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4F9F24CB"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27536DD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46A8BE3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288ECBB2" w14:textId="77777777" w:rsidTr="0040178A">
              <w:tc>
                <w:tcPr>
                  <w:tcW w:w="513" w:type="dxa"/>
                  <w:tcBorders>
                    <w:top w:val="single" w:sz="4" w:space="0" w:color="auto"/>
                    <w:left w:val="single" w:sz="4" w:space="0" w:color="auto"/>
                    <w:bottom w:val="single" w:sz="4" w:space="0" w:color="auto"/>
                    <w:right w:val="single" w:sz="4" w:space="0" w:color="auto"/>
                  </w:tcBorders>
                </w:tcPr>
                <w:p w14:paraId="11E9C24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4FCEF1C9"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(303)</w:t>
                  </w:r>
                </w:p>
              </w:tc>
              <w:tc>
                <w:tcPr>
                  <w:tcW w:w="1626" w:type="dxa"/>
                  <w:tcBorders>
                    <w:top w:val="single" w:sz="4" w:space="0" w:color="auto"/>
                    <w:left w:val="single" w:sz="4" w:space="0" w:color="auto"/>
                    <w:bottom w:val="single" w:sz="4" w:space="0" w:color="auto"/>
                    <w:right w:val="single" w:sz="4" w:space="0" w:color="auto"/>
                  </w:tcBorders>
                </w:tcPr>
                <w:p w14:paraId="511E9D9C"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1E91519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47F431F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7E2D092C"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20C5CB4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5F144B0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53753F12" w14:textId="77777777" w:rsidTr="0040178A">
              <w:tc>
                <w:tcPr>
                  <w:tcW w:w="513" w:type="dxa"/>
                  <w:tcBorders>
                    <w:top w:val="single" w:sz="4" w:space="0" w:color="auto"/>
                    <w:left w:val="single" w:sz="4" w:space="0" w:color="auto"/>
                    <w:bottom w:val="single" w:sz="4" w:space="0" w:color="auto"/>
                    <w:right w:val="single" w:sz="4" w:space="0" w:color="auto"/>
                  </w:tcBorders>
                </w:tcPr>
                <w:p w14:paraId="09292D1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0BB321B3"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(№304)</w:t>
                  </w:r>
                </w:p>
              </w:tc>
              <w:tc>
                <w:tcPr>
                  <w:tcW w:w="1626" w:type="dxa"/>
                  <w:tcBorders>
                    <w:top w:val="single" w:sz="4" w:space="0" w:color="auto"/>
                    <w:left w:val="single" w:sz="4" w:space="0" w:color="auto"/>
                    <w:bottom w:val="single" w:sz="4" w:space="0" w:color="auto"/>
                    <w:right w:val="single" w:sz="4" w:space="0" w:color="auto"/>
                  </w:tcBorders>
                </w:tcPr>
                <w:p w14:paraId="722083CD"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646D3D0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4DCAB1D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741695AB"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2178C34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30E81B8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3029AC62" w14:textId="77777777" w:rsidTr="0040178A">
              <w:tc>
                <w:tcPr>
                  <w:tcW w:w="513" w:type="dxa"/>
                  <w:tcBorders>
                    <w:top w:val="single" w:sz="4" w:space="0" w:color="auto"/>
                    <w:left w:val="single" w:sz="4" w:space="0" w:color="auto"/>
                    <w:bottom w:val="single" w:sz="4" w:space="0" w:color="auto"/>
                    <w:right w:val="single" w:sz="4" w:space="0" w:color="auto"/>
                  </w:tcBorders>
                </w:tcPr>
                <w:p w14:paraId="5401696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5534B841"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(№305)</w:t>
                  </w:r>
                </w:p>
              </w:tc>
              <w:tc>
                <w:tcPr>
                  <w:tcW w:w="1626" w:type="dxa"/>
                  <w:tcBorders>
                    <w:top w:val="single" w:sz="4" w:space="0" w:color="auto"/>
                    <w:left w:val="single" w:sz="4" w:space="0" w:color="auto"/>
                    <w:bottom w:val="single" w:sz="4" w:space="0" w:color="auto"/>
                    <w:right w:val="single" w:sz="4" w:space="0" w:color="auto"/>
                  </w:tcBorders>
                </w:tcPr>
                <w:p w14:paraId="628D85C7"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6A52204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6BACF65E"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6574654A"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3D5EAC8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740CF54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4014448E" w14:textId="77777777" w:rsidTr="0040178A">
              <w:tc>
                <w:tcPr>
                  <w:tcW w:w="513" w:type="dxa"/>
                  <w:tcBorders>
                    <w:top w:val="single" w:sz="4" w:space="0" w:color="auto"/>
                    <w:left w:val="single" w:sz="4" w:space="0" w:color="auto"/>
                    <w:bottom w:val="single" w:sz="4" w:space="0" w:color="auto"/>
                    <w:right w:val="single" w:sz="4" w:space="0" w:color="auto"/>
                  </w:tcBorders>
                </w:tcPr>
                <w:p w14:paraId="49C7097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73C3CABC"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(№306)</w:t>
                  </w:r>
                </w:p>
              </w:tc>
              <w:tc>
                <w:tcPr>
                  <w:tcW w:w="1626" w:type="dxa"/>
                  <w:tcBorders>
                    <w:top w:val="single" w:sz="4" w:space="0" w:color="auto"/>
                    <w:left w:val="single" w:sz="4" w:space="0" w:color="auto"/>
                    <w:bottom w:val="single" w:sz="4" w:space="0" w:color="auto"/>
                    <w:right w:val="single" w:sz="4" w:space="0" w:color="auto"/>
                  </w:tcBorders>
                </w:tcPr>
                <w:p w14:paraId="394595B1"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3D8C89D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539084B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6A418174"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6E1038D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7F60CFE3"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3D3B26AC" w14:textId="77777777" w:rsidTr="0040178A">
              <w:tc>
                <w:tcPr>
                  <w:tcW w:w="513" w:type="dxa"/>
                  <w:tcBorders>
                    <w:top w:val="single" w:sz="4" w:space="0" w:color="auto"/>
                    <w:left w:val="single" w:sz="4" w:space="0" w:color="auto"/>
                    <w:bottom w:val="single" w:sz="4" w:space="0" w:color="auto"/>
                    <w:right w:val="single" w:sz="4" w:space="0" w:color="auto"/>
                  </w:tcBorders>
                </w:tcPr>
                <w:p w14:paraId="6496D69F"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09B48634"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(№307)</w:t>
                  </w:r>
                </w:p>
              </w:tc>
              <w:tc>
                <w:tcPr>
                  <w:tcW w:w="1626" w:type="dxa"/>
                  <w:tcBorders>
                    <w:top w:val="single" w:sz="4" w:space="0" w:color="auto"/>
                    <w:left w:val="single" w:sz="4" w:space="0" w:color="auto"/>
                    <w:bottom w:val="single" w:sz="4" w:space="0" w:color="auto"/>
                    <w:right w:val="single" w:sz="4" w:space="0" w:color="auto"/>
                  </w:tcBorders>
                </w:tcPr>
                <w:p w14:paraId="6D8D36B4"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5D7891F9"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584DD9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0535C56C"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7AE37282"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02ACE0DD"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62EC91EC" w14:textId="77777777" w:rsidTr="0040178A">
              <w:tc>
                <w:tcPr>
                  <w:tcW w:w="513" w:type="dxa"/>
                  <w:tcBorders>
                    <w:top w:val="single" w:sz="4" w:space="0" w:color="auto"/>
                    <w:left w:val="single" w:sz="4" w:space="0" w:color="auto"/>
                    <w:bottom w:val="single" w:sz="4" w:space="0" w:color="auto"/>
                    <w:right w:val="single" w:sz="4" w:space="0" w:color="auto"/>
                  </w:tcBorders>
                </w:tcPr>
                <w:p w14:paraId="21476AA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tcPr>
                <w:p w14:paraId="4BD3752A"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Кабинет начальных классов (№308)</w:t>
                  </w:r>
                </w:p>
              </w:tc>
              <w:tc>
                <w:tcPr>
                  <w:tcW w:w="1626" w:type="dxa"/>
                  <w:tcBorders>
                    <w:top w:val="single" w:sz="4" w:space="0" w:color="auto"/>
                    <w:left w:val="single" w:sz="4" w:space="0" w:color="auto"/>
                    <w:bottom w:val="single" w:sz="4" w:space="0" w:color="auto"/>
                    <w:right w:val="single" w:sz="4" w:space="0" w:color="auto"/>
                  </w:tcBorders>
                </w:tcPr>
                <w:p w14:paraId="0A42A6B3" w14:textId="77777777" w:rsidR="00BD4E49" w:rsidRPr="00272DC2" w:rsidRDefault="00BD4E49" w:rsidP="00961C6B">
                  <w:pPr>
                    <w:framePr w:hSpace="180" w:wrap="around" w:vAnchor="text" w:hAnchor="text" w:x="-284" w:y="1"/>
                    <w:ind w:right="173" w:firstLine="98"/>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tcPr>
                <w:p w14:paraId="3A01DDB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4A3BAA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tcPr>
                <w:p w14:paraId="483B83B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2E38B310"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426" w:type="dxa"/>
                  <w:tcBorders>
                    <w:top w:val="single" w:sz="4" w:space="0" w:color="auto"/>
                    <w:left w:val="single" w:sz="4" w:space="0" w:color="auto"/>
                    <w:bottom w:val="single" w:sz="4" w:space="0" w:color="auto"/>
                    <w:right w:val="single" w:sz="4" w:space="0" w:color="auto"/>
                  </w:tcBorders>
                </w:tcPr>
                <w:p w14:paraId="503A2D66"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r w:rsidR="00BD4E49" w:rsidRPr="00272DC2" w14:paraId="4F2A9F43" w14:textId="77777777" w:rsidTr="0040178A">
              <w:tc>
                <w:tcPr>
                  <w:tcW w:w="513" w:type="dxa"/>
                  <w:tcBorders>
                    <w:top w:val="single" w:sz="4" w:space="0" w:color="auto"/>
                    <w:left w:val="single" w:sz="4" w:space="0" w:color="auto"/>
                    <w:bottom w:val="single" w:sz="4" w:space="0" w:color="auto"/>
                    <w:right w:val="single" w:sz="4" w:space="0" w:color="auto"/>
                  </w:tcBorders>
                </w:tcPr>
                <w:p w14:paraId="28A6EBD8"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p>
              </w:tc>
              <w:tc>
                <w:tcPr>
                  <w:tcW w:w="2072" w:type="dxa"/>
                  <w:tcBorders>
                    <w:top w:val="single" w:sz="4" w:space="0" w:color="auto"/>
                    <w:left w:val="single" w:sz="4" w:space="0" w:color="auto"/>
                    <w:bottom w:val="single" w:sz="4" w:space="0" w:color="auto"/>
                    <w:right w:val="single" w:sz="4" w:space="0" w:color="auto"/>
                  </w:tcBorders>
                  <w:hideMark/>
                </w:tcPr>
                <w:p w14:paraId="26B28088"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Спортивный зал</w:t>
                  </w:r>
                </w:p>
              </w:tc>
              <w:tc>
                <w:tcPr>
                  <w:tcW w:w="1626" w:type="dxa"/>
                  <w:tcBorders>
                    <w:top w:val="single" w:sz="4" w:space="0" w:color="auto"/>
                    <w:left w:val="single" w:sz="4" w:space="0" w:color="auto"/>
                    <w:bottom w:val="single" w:sz="4" w:space="0" w:color="auto"/>
                    <w:right w:val="single" w:sz="4" w:space="0" w:color="auto"/>
                  </w:tcBorders>
                  <w:hideMark/>
                </w:tcPr>
                <w:p w14:paraId="28F9AAB0" w14:textId="77777777" w:rsidR="00BD4E49" w:rsidRPr="00272DC2" w:rsidRDefault="00BD4E49" w:rsidP="00961C6B">
                  <w:pPr>
                    <w:framePr w:hSpace="180" w:wrap="around" w:vAnchor="text" w:hAnchor="text" w:x="-284" w:y="1"/>
                    <w:ind w:right="173"/>
                    <w:suppressOverlap/>
                    <w:jc w:val="center"/>
                    <w:rPr>
                      <w:sz w:val="28"/>
                      <w:szCs w:val="28"/>
                      <w:lang w:eastAsia="en-US"/>
                    </w:rPr>
                  </w:pPr>
                  <w:r w:rsidRPr="00272DC2">
                    <w:rPr>
                      <w:sz w:val="28"/>
                      <w:szCs w:val="28"/>
                      <w:lang w:eastAsia="en-US"/>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D15EE2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Спортивное оборудование</w:t>
                  </w:r>
                </w:p>
              </w:tc>
              <w:tc>
                <w:tcPr>
                  <w:tcW w:w="2063" w:type="dxa"/>
                  <w:tcBorders>
                    <w:top w:val="single" w:sz="4" w:space="0" w:color="auto"/>
                    <w:left w:val="single" w:sz="4" w:space="0" w:color="auto"/>
                    <w:bottom w:val="single" w:sz="4" w:space="0" w:color="auto"/>
                    <w:right w:val="single" w:sz="4" w:space="0" w:color="auto"/>
                  </w:tcBorders>
                  <w:hideMark/>
                </w:tcPr>
                <w:p w14:paraId="1D5DAA8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100%</w:t>
                  </w:r>
                </w:p>
              </w:tc>
              <w:tc>
                <w:tcPr>
                  <w:tcW w:w="1560" w:type="dxa"/>
                  <w:tcBorders>
                    <w:top w:val="single" w:sz="4" w:space="0" w:color="auto"/>
                    <w:left w:val="single" w:sz="4" w:space="0" w:color="auto"/>
                    <w:bottom w:val="single" w:sz="4" w:space="0" w:color="auto"/>
                    <w:right w:val="single" w:sz="4" w:space="0" w:color="auto"/>
                  </w:tcBorders>
                  <w:hideMark/>
                </w:tcPr>
                <w:p w14:paraId="2D62DF0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1695" w:type="dxa"/>
                  <w:tcBorders>
                    <w:top w:val="single" w:sz="4" w:space="0" w:color="auto"/>
                    <w:left w:val="single" w:sz="4" w:space="0" w:color="auto"/>
                    <w:bottom w:val="single" w:sz="4" w:space="0" w:color="auto"/>
                    <w:right w:val="single" w:sz="4" w:space="0" w:color="auto"/>
                  </w:tcBorders>
                </w:tcPr>
                <w:p w14:paraId="45129995"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w:t>
                  </w:r>
                </w:p>
              </w:tc>
              <w:tc>
                <w:tcPr>
                  <w:tcW w:w="2426" w:type="dxa"/>
                  <w:tcBorders>
                    <w:top w:val="single" w:sz="4" w:space="0" w:color="auto"/>
                    <w:left w:val="single" w:sz="4" w:space="0" w:color="auto"/>
                    <w:bottom w:val="single" w:sz="4" w:space="0" w:color="auto"/>
                    <w:right w:val="single" w:sz="4" w:space="0" w:color="auto"/>
                  </w:tcBorders>
                  <w:hideMark/>
                </w:tcPr>
                <w:p w14:paraId="759AD001" w14:textId="77777777" w:rsidR="00BD4E49" w:rsidRPr="00272DC2" w:rsidRDefault="00BD4E49" w:rsidP="00961C6B">
                  <w:pPr>
                    <w:framePr w:hSpace="180" w:wrap="around" w:vAnchor="text" w:hAnchor="text" w:x="-284" w:y="1"/>
                    <w:ind w:right="173" w:firstLine="710"/>
                    <w:suppressOverlap/>
                    <w:jc w:val="center"/>
                    <w:rPr>
                      <w:sz w:val="28"/>
                      <w:szCs w:val="28"/>
                      <w:lang w:eastAsia="en-US"/>
                    </w:rPr>
                  </w:pPr>
                  <w:r w:rsidRPr="00272DC2">
                    <w:rPr>
                      <w:sz w:val="28"/>
                      <w:szCs w:val="28"/>
                      <w:lang w:eastAsia="en-US"/>
                    </w:rPr>
                    <w:t>отличное</w:t>
                  </w:r>
                </w:p>
              </w:tc>
            </w:tr>
          </w:tbl>
          <w:p w14:paraId="312CB292" w14:textId="77777777" w:rsidR="00BD4E49" w:rsidRPr="00272DC2" w:rsidRDefault="00BD4E49" w:rsidP="00044965">
            <w:pPr>
              <w:ind w:right="173" w:firstLine="710"/>
              <w:jc w:val="center"/>
              <w:rPr>
                <w:sz w:val="28"/>
                <w:szCs w:val="28"/>
                <w:lang w:eastAsia="en-US"/>
              </w:rPr>
            </w:pPr>
          </w:p>
          <w:p w14:paraId="0471A560" w14:textId="77777777" w:rsidR="00BD4E49" w:rsidRPr="00272DC2" w:rsidRDefault="00BD4E49" w:rsidP="00044965">
            <w:pPr>
              <w:ind w:right="173" w:firstLine="710"/>
              <w:jc w:val="both"/>
              <w:rPr>
                <w:sz w:val="28"/>
                <w:szCs w:val="28"/>
                <w:lang w:eastAsia="en-US"/>
              </w:rPr>
            </w:pPr>
            <w:r w:rsidRPr="00272DC2">
              <w:rPr>
                <w:sz w:val="28"/>
                <w:szCs w:val="28"/>
                <w:lang w:eastAsia="en-US"/>
              </w:rPr>
              <w:t>3.3.5. Информационно-методические условия реализации основной образовательной программы</w:t>
            </w:r>
          </w:p>
          <w:p w14:paraId="16E20E52" w14:textId="77777777" w:rsidR="00BD4E49" w:rsidRPr="00272DC2" w:rsidRDefault="00BD4E49" w:rsidP="00044965">
            <w:pPr>
              <w:ind w:right="173" w:firstLine="710"/>
              <w:jc w:val="both"/>
              <w:rPr>
                <w:sz w:val="28"/>
                <w:szCs w:val="28"/>
                <w:lang w:eastAsia="en-US"/>
              </w:rPr>
            </w:pPr>
            <w:r w:rsidRPr="00272DC2">
              <w:rPr>
                <w:sz w:val="28"/>
                <w:szCs w:val="28"/>
                <w:lang w:eastAsia="en-US"/>
              </w:rPr>
              <w:t>В соответствии с требованиями ФГОС НОО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 образовательной средой.</w:t>
            </w:r>
          </w:p>
          <w:p w14:paraId="794C2D56" w14:textId="4B7E26AA" w:rsidR="00BD4E49" w:rsidRPr="00272DC2" w:rsidRDefault="00BD4E49" w:rsidP="00044965">
            <w:pPr>
              <w:ind w:right="173" w:firstLine="710"/>
              <w:jc w:val="both"/>
              <w:rPr>
                <w:sz w:val="28"/>
                <w:szCs w:val="28"/>
                <w:lang w:eastAsia="en-US"/>
              </w:rPr>
            </w:pPr>
            <w:r w:rsidRPr="00272DC2">
              <w:rPr>
                <w:sz w:val="28"/>
                <w:szCs w:val="28"/>
                <w:lang w:eastAsia="en-US"/>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272DC2">
              <w:rPr>
                <w:sz w:val="28"/>
                <w:szCs w:val="28"/>
                <w:lang w:eastAsia="en-US"/>
              </w:rPr>
              <w:softHyphen/>
              <w:t>познавательных и профессиональных задач с применением информационно коммуникационных технологий (ИКТ</w:t>
            </w:r>
            <w:r w:rsidR="009279A7">
              <w:rPr>
                <w:sz w:val="28"/>
                <w:szCs w:val="28"/>
                <w:lang w:eastAsia="en-US"/>
              </w:rPr>
              <w:t>-</w:t>
            </w:r>
            <w:r w:rsidRPr="00272DC2">
              <w:rPr>
                <w:sz w:val="28"/>
                <w:szCs w:val="28"/>
                <w:lang w:eastAsia="en-US"/>
              </w:rPr>
              <w:softHyphen/>
              <w:t>компетентность), наличие служб поддержки применения ИКТ.</w:t>
            </w:r>
          </w:p>
          <w:p w14:paraId="7A743C5E" w14:textId="77777777" w:rsidR="00BD4E49" w:rsidRPr="00272DC2" w:rsidRDefault="00BD4E49" w:rsidP="00044965">
            <w:pPr>
              <w:ind w:right="173" w:firstLine="710"/>
              <w:jc w:val="both"/>
              <w:rPr>
                <w:sz w:val="28"/>
                <w:szCs w:val="28"/>
                <w:lang w:eastAsia="en-US"/>
              </w:rPr>
            </w:pPr>
            <w:r w:rsidRPr="00272DC2">
              <w:rPr>
                <w:sz w:val="28"/>
                <w:szCs w:val="28"/>
                <w:lang w:eastAsia="en-US"/>
              </w:rPr>
              <w:t>Основными элементами ИОС являются:</w:t>
            </w:r>
          </w:p>
          <w:p w14:paraId="583CD35D" w14:textId="77777777" w:rsidR="00BD4E49" w:rsidRPr="00272DC2" w:rsidRDefault="00BD4E49" w:rsidP="00044965">
            <w:pPr>
              <w:ind w:right="173" w:firstLine="710"/>
              <w:jc w:val="both"/>
              <w:rPr>
                <w:sz w:val="28"/>
                <w:szCs w:val="28"/>
                <w:lang w:eastAsia="en-US"/>
              </w:rPr>
            </w:pPr>
            <w:r w:rsidRPr="00272DC2">
              <w:rPr>
                <w:sz w:val="28"/>
                <w:szCs w:val="28"/>
                <w:lang w:eastAsia="en-US"/>
              </w:rPr>
              <w:t>информационно</w:t>
            </w:r>
            <w:r w:rsidRPr="00272DC2">
              <w:rPr>
                <w:sz w:val="28"/>
                <w:szCs w:val="28"/>
                <w:lang w:eastAsia="en-US"/>
              </w:rPr>
              <w:softHyphen/>
              <w:t xml:space="preserve">образовательные ресурсы в виде печатной продукции; </w:t>
            </w:r>
          </w:p>
          <w:p w14:paraId="3085824F" w14:textId="77777777" w:rsidR="00BD4E49" w:rsidRPr="00272DC2" w:rsidRDefault="00BD4E49" w:rsidP="00044965">
            <w:pPr>
              <w:ind w:right="173" w:firstLine="710"/>
              <w:jc w:val="both"/>
              <w:rPr>
                <w:sz w:val="28"/>
                <w:szCs w:val="28"/>
                <w:lang w:eastAsia="en-US"/>
              </w:rPr>
            </w:pPr>
            <w:r w:rsidRPr="00272DC2">
              <w:rPr>
                <w:sz w:val="28"/>
                <w:szCs w:val="28"/>
                <w:lang w:eastAsia="en-US"/>
              </w:rPr>
              <w:t>информационно</w:t>
            </w:r>
            <w:r w:rsidRPr="00272DC2">
              <w:rPr>
                <w:sz w:val="28"/>
                <w:szCs w:val="28"/>
                <w:lang w:eastAsia="en-US"/>
              </w:rPr>
              <w:softHyphen/>
              <w:t xml:space="preserve">образовательные ресурсы на сменных оптических носителях; </w:t>
            </w:r>
          </w:p>
          <w:p w14:paraId="0CE4DD48" w14:textId="77777777" w:rsidR="00BD4E49" w:rsidRPr="00272DC2" w:rsidRDefault="00BD4E49" w:rsidP="00044965">
            <w:pPr>
              <w:ind w:right="173" w:firstLine="710"/>
              <w:jc w:val="both"/>
              <w:rPr>
                <w:sz w:val="28"/>
                <w:szCs w:val="28"/>
                <w:lang w:eastAsia="en-US"/>
              </w:rPr>
            </w:pPr>
            <w:r w:rsidRPr="00272DC2">
              <w:rPr>
                <w:sz w:val="28"/>
                <w:szCs w:val="28"/>
                <w:lang w:eastAsia="en-US"/>
              </w:rPr>
              <w:t>информационно</w:t>
            </w:r>
            <w:r w:rsidRPr="00272DC2">
              <w:rPr>
                <w:sz w:val="28"/>
                <w:szCs w:val="28"/>
                <w:lang w:eastAsia="en-US"/>
              </w:rPr>
              <w:softHyphen/>
              <w:t xml:space="preserve">образовательные ресурсы сети Интернет; </w:t>
            </w:r>
          </w:p>
          <w:p w14:paraId="4309B8B2" w14:textId="77777777" w:rsidR="00BD4E49" w:rsidRPr="00272DC2" w:rsidRDefault="00BD4E49" w:rsidP="00044965">
            <w:pPr>
              <w:ind w:right="173" w:firstLine="710"/>
              <w:jc w:val="both"/>
              <w:rPr>
                <w:sz w:val="28"/>
                <w:szCs w:val="28"/>
                <w:lang w:eastAsia="en-US"/>
              </w:rPr>
            </w:pPr>
            <w:r w:rsidRPr="00272DC2">
              <w:rPr>
                <w:sz w:val="28"/>
                <w:szCs w:val="28"/>
                <w:lang w:eastAsia="en-US"/>
              </w:rPr>
              <w:t>вычислительная и информационно</w:t>
            </w:r>
            <w:r w:rsidRPr="00272DC2">
              <w:rPr>
                <w:sz w:val="28"/>
                <w:szCs w:val="28"/>
                <w:lang w:eastAsia="en-US"/>
              </w:rPr>
              <w:softHyphen/>
              <w:t xml:space="preserve">телекоммуникационная инфраструктура; </w:t>
            </w:r>
          </w:p>
          <w:p w14:paraId="66FF5E93" w14:textId="77777777" w:rsidR="00BD4E49" w:rsidRPr="00272DC2" w:rsidRDefault="00BD4E49" w:rsidP="00044965">
            <w:pPr>
              <w:ind w:right="173" w:firstLine="710"/>
              <w:jc w:val="both"/>
              <w:rPr>
                <w:sz w:val="28"/>
                <w:szCs w:val="28"/>
                <w:lang w:eastAsia="en-US"/>
              </w:rPr>
            </w:pPr>
            <w:r w:rsidRPr="00272DC2">
              <w:rPr>
                <w:sz w:val="28"/>
                <w:szCs w:val="28"/>
                <w:lang w:eastAsia="en-US"/>
              </w:rPr>
              <w:t>прикладные программы, в том числе поддерживающие администрирование и финансово</w:t>
            </w:r>
            <w:r w:rsidRPr="00272DC2">
              <w:rPr>
                <w:sz w:val="28"/>
                <w:szCs w:val="28"/>
                <w:lang w:eastAsia="en-US"/>
              </w:rPr>
              <w:softHyphen/>
              <w:t xml:space="preserve">хозяйственную деятельность образовательной организации </w:t>
            </w:r>
          </w:p>
          <w:p w14:paraId="6DDC2C67" w14:textId="77777777" w:rsidR="00BD4E49" w:rsidRPr="00272DC2" w:rsidRDefault="00BD4E49" w:rsidP="00044965">
            <w:pPr>
              <w:ind w:right="173" w:firstLine="710"/>
              <w:jc w:val="both"/>
              <w:rPr>
                <w:sz w:val="28"/>
                <w:szCs w:val="28"/>
                <w:lang w:eastAsia="en-US"/>
              </w:rPr>
            </w:pPr>
            <w:r w:rsidRPr="00272DC2">
              <w:rPr>
                <w:sz w:val="28"/>
                <w:szCs w:val="28"/>
                <w:lang w:eastAsia="en-US"/>
              </w:rPr>
              <w:t>(бухгалтерский учёт, делопроизводство, кадры и  т. д.).</w:t>
            </w:r>
          </w:p>
          <w:p w14:paraId="32A0670D" w14:textId="77777777" w:rsidR="00BD4E49" w:rsidRPr="00272DC2" w:rsidRDefault="00BD4E49" w:rsidP="00044965">
            <w:pPr>
              <w:ind w:right="173" w:firstLine="710"/>
              <w:jc w:val="both"/>
              <w:rPr>
                <w:sz w:val="28"/>
                <w:szCs w:val="28"/>
                <w:lang w:eastAsia="en-US"/>
              </w:rPr>
            </w:pPr>
            <w:r w:rsidRPr="00272DC2">
              <w:rPr>
                <w:sz w:val="28"/>
                <w:szCs w:val="28"/>
                <w:lang w:eastAsia="en-US"/>
              </w:rPr>
              <w:t>Необходимое для использования ИКТ оборудование отвечает современным требованиям и обеспечивает использование ИКТ:</w:t>
            </w:r>
          </w:p>
          <w:p w14:paraId="4E9E2C79"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 учебной деятельности; </w:t>
            </w:r>
          </w:p>
          <w:p w14:paraId="251CF420"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во внеурочной деятельности; </w:t>
            </w:r>
          </w:p>
          <w:p w14:paraId="62CE451E" w14:textId="77777777" w:rsidR="00BD4E49" w:rsidRPr="00272DC2" w:rsidRDefault="00BD4E49" w:rsidP="00044965">
            <w:pPr>
              <w:ind w:right="173" w:firstLine="710"/>
              <w:jc w:val="both"/>
              <w:rPr>
                <w:sz w:val="28"/>
                <w:szCs w:val="28"/>
                <w:lang w:eastAsia="en-US"/>
              </w:rPr>
            </w:pPr>
            <w:r w:rsidRPr="00272DC2">
              <w:rPr>
                <w:sz w:val="28"/>
                <w:szCs w:val="28"/>
                <w:lang w:eastAsia="en-US"/>
              </w:rPr>
              <w:t>в естественно</w:t>
            </w:r>
            <w:r w:rsidRPr="00272DC2">
              <w:rPr>
                <w:sz w:val="28"/>
                <w:szCs w:val="28"/>
                <w:lang w:eastAsia="en-US"/>
              </w:rPr>
              <w:softHyphen/>
              <w:t xml:space="preserve">научной деятельности; </w:t>
            </w:r>
          </w:p>
          <w:p w14:paraId="1E3E7368"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при измерении, контроле и оценке результатов образования; </w:t>
            </w:r>
          </w:p>
          <w:p w14:paraId="5CDE18A6" w14:textId="77777777" w:rsidR="00BD4E49" w:rsidRPr="00272DC2" w:rsidRDefault="00BD4E49" w:rsidP="00044965">
            <w:pPr>
              <w:ind w:right="173" w:firstLine="710"/>
              <w:jc w:val="both"/>
              <w:rPr>
                <w:sz w:val="28"/>
                <w:szCs w:val="28"/>
                <w:lang w:eastAsia="en-US"/>
              </w:rPr>
            </w:pPr>
            <w:bookmarkStart w:id="32" w:name="page373"/>
            <w:bookmarkEnd w:id="32"/>
            <w:r w:rsidRPr="00272DC2">
              <w:rPr>
                <w:sz w:val="28"/>
                <w:szCs w:val="28"/>
                <w:lang w:eastAsia="en-US"/>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4F64772A" w14:textId="77777777" w:rsidR="00BD4E49" w:rsidRPr="00272DC2" w:rsidRDefault="00BD4E49" w:rsidP="00044965">
            <w:pPr>
              <w:ind w:right="173" w:firstLine="710"/>
              <w:jc w:val="both"/>
              <w:rPr>
                <w:sz w:val="28"/>
                <w:szCs w:val="28"/>
                <w:lang w:eastAsia="en-US"/>
              </w:rPr>
            </w:pPr>
            <w:r w:rsidRPr="00272DC2">
              <w:rPr>
                <w:sz w:val="28"/>
                <w:szCs w:val="28"/>
                <w:lang w:eastAsia="en-US"/>
              </w:rPr>
              <w:t>Учебно</w:t>
            </w:r>
            <w:r w:rsidRPr="00272DC2">
              <w:rPr>
                <w:sz w:val="28"/>
                <w:szCs w:val="28"/>
                <w:lang w:eastAsia="en-US"/>
              </w:rPr>
              <w:softHyphen/>
              <w:t>методическое и информационное оснащение образовательной деятельности обеспечивает возможность:</w:t>
            </w:r>
          </w:p>
          <w:p w14:paraId="5C3C5E72"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реализации индивидуальных образовательных планов обучающихся, осуществления их самостоятельной образовательной деятельности; </w:t>
            </w:r>
          </w:p>
          <w:p w14:paraId="1300339A"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09C85BE9"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 </w:t>
            </w:r>
          </w:p>
          <w:p w14:paraId="667ABFA0"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0E164FFE"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09078836" w14:textId="77777777" w:rsidR="00BD4E49" w:rsidRPr="00272DC2" w:rsidRDefault="00BD4E49" w:rsidP="00044965">
            <w:pPr>
              <w:ind w:right="173" w:firstLine="710"/>
              <w:jc w:val="both"/>
              <w:rPr>
                <w:sz w:val="28"/>
                <w:szCs w:val="28"/>
                <w:lang w:eastAsia="en-US"/>
              </w:rPr>
            </w:pPr>
            <w:r w:rsidRPr="00272DC2">
              <w:rPr>
                <w:sz w:val="28"/>
                <w:szCs w:val="28"/>
                <w:lang w:eastAsia="en-US"/>
              </w:rPr>
              <w:t>выступления с аудио</w:t>
            </w:r>
            <w:r w:rsidRPr="00272DC2">
              <w:rPr>
                <w:sz w:val="28"/>
                <w:szCs w:val="28"/>
                <w:lang w:eastAsia="en-US"/>
              </w:rPr>
              <w:softHyphen/>
              <w:t>, видео</w:t>
            </w:r>
            <w:r w:rsidRPr="00272DC2">
              <w:rPr>
                <w:sz w:val="28"/>
                <w:szCs w:val="28"/>
                <w:lang w:eastAsia="en-US"/>
              </w:rPr>
              <w:softHyphen/>
              <w:t xml:space="preserve"> и графическим экранным сопровождением; </w:t>
            </w:r>
          </w:p>
          <w:p w14:paraId="0101374B"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вывода информации на бумагу и  т. п. и в трёхмерную материальную среду (печать); </w:t>
            </w:r>
          </w:p>
          <w:p w14:paraId="26B2EA26"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w:t>
            </w:r>
          </w:p>
          <w:p w14:paraId="38CD8C99"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поиска и получения информации; </w:t>
            </w:r>
          </w:p>
          <w:p w14:paraId="409791ED"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использования источников информации на бумажных и цифровых носителях (в том числе в справочниках, словарях, поисковых системах); </w:t>
            </w:r>
          </w:p>
          <w:p w14:paraId="11C60612" w14:textId="77777777" w:rsidR="00BD4E49" w:rsidRPr="00272DC2" w:rsidRDefault="00BD4E49" w:rsidP="00044965">
            <w:pPr>
              <w:ind w:right="173" w:firstLine="710"/>
              <w:jc w:val="both"/>
              <w:rPr>
                <w:sz w:val="28"/>
                <w:szCs w:val="28"/>
                <w:lang w:eastAsia="en-US"/>
              </w:rPr>
            </w:pPr>
            <w:r w:rsidRPr="00272DC2">
              <w:rPr>
                <w:sz w:val="28"/>
                <w:szCs w:val="28"/>
                <w:lang w:eastAsia="en-US"/>
              </w:rPr>
              <w:t>вещания (подкастинга), использования аудио-видео</w:t>
            </w:r>
            <w:r w:rsidRPr="00272DC2">
              <w:rPr>
                <w:sz w:val="28"/>
                <w:szCs w:val="28"/>
                <w:lang w:eastAsia="en-US"/>
              </w:rPr>
              <w:softHyphen/>
              <w:t xml:space="preserve">устройств для учебной деятельности на уроке и вне урока; </w:t>
            </w:r>
          </w:p>
          <w:p w14:paraId="74E39343"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общения в Интернете, взаимодействия в социальных группах и сетях, участия в форумах, групповой работы над сообщениями (вики); </w:t>
            </w:r>
          </w:p>
          <w:p w14:paraId="5995706B"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создания, заполнения и анализа баз данных, в том числе определителей; их наглядного представления; </w:t>
            </w:r>
          </w:p>
          <w:p w14:paraId="5506951B" w14:textId="77777777" w:rsidR="00BD4E49" w:rsidRPr="00272DC2" w:rsidRDefault="00BD4E49" w:rsidP="00044965">
            <w:pPr>
              <w:ind w:right="173" w:firstLine="710"/>
              <w:jc w:val="both"/>
              <w:rPr>
                <w:sz w:val="28"/>
                <w:szCs w:val="28"/>
                <w:lang w:eastAsia="en-US"/>
              </w:rPr>
            </w:pPr>
            <w:r w:rsidRPr="00272DC2">
              <w:rPr>
                <w:sz w:val="28"/>
                <w:szCs w:val="28"/>
                <w:lang w:eastAsia="en-US"/>
              </w:rPr>
              <w:t>включения обучающихся в естественно</w:t>
            </w:r>
            <w:r w:rsidRPr="00272DC2">
              <w:rPr>
                <w:sz w:val="28"/>
                <w:szCs w:val="28"/>
                <w:lang w:eastAsia="en-US"/>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272DC2">
              <w:rPr>
                <w:sz w:val="28"/>
                <w:szCs w:val="28"/>
                <w:lang w:eastAsia="en-US"/>
              </w:rPr>
              <w:softHyphen/>
              <w:t>наглядных моделей и коллекций основных математических и естественно</w:t>
            </w:r>
            <w:r w:rsidRPr="00272DC2">
              <w:rPr>
                <w:sz w:val="28"/>
                <w:szCs w:val="28"/>
                <w:lang w:eastAsia="en-US"/>
              </w:rPr>
              <w:softHyphen/>
              <w:t xml:space="preserve">научных объектов и явлений; </w:t>
            </w:r>
          </w:p>
          <w:p w14:paraId="78931DA6"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3EE55846" w14:textId="77777777" w:rsidR="00BD4E49" w:rsidRPr="00272DC2" w:rsidRDefault="00BD4E49" w:rsidP="00044965">
            <w:pPr>
              <w:ind w:right="173" w:firstLine="710"/>
              <w:jc w:val="both"/>
              <w:rPr>
                <w:sz w:val="28"/>
                <w:szCs w:val="28"/>
                <w:lang w:eastAsia="en-US"/>
              </w:rPr>
            </w:pPr>
            <w:r w:rsidRPr="00272DC2">
              <w:rPr>
                <w:sz w:val="28"/>
                <w:szCs w:val="28"/>
                <w:lang w:eastAsia="en-US"/>
              </w:rPr>
              <w:t>художественного творчества с использованием ручных, электрических и ИКТ</w:t>
            </w:r>
            <w:r w:rsidRPr="00272DC2">
              <w:rPr>
                <w:sz w:val="28"/>
                <w:szCs w:val="28"/>
                <w:lang w:eastAsia="en-US"/>
              </w:rPr>
              <w:softHyphen/>
              <w:t>инструментов, реализации художественно</w:t>
            </w:r>
            <w:r w:rsidRPr="00272DC2">
              <w:rPr>
                <w:sz w:val="28"/>
                <w:szCs w:val="28"/>
                <w:lang w:eastAsia="en-US"/>
              </w:rPr>
              <w:softHyphen/>
              <w:t xml:space="preserve">оформительских и издательских проектов, натурной и рисованной мультипликации; </w:t>
            </w:r>
          </w:p>
          <w:p w14:paraId="7F784FB7" w14:textId="77777777" w:rsidR="00BD4E49" w:rsidRPr="00272DC2" w:rsidRDefault="00BD4E49" w:rsidP="00044965">
            <w:pPr>
              <w:ind w:right="173" w:firstLine="710"/>
              <w:jc w:val="both"/>
              <w:rPr>
                <w:sz w:val="28"/>
                <w:szCs w:val="28"/>
                <w:lang w:eastAsia="en-US"/>
              </w:rPr>
            </w:pPr>
            <w:bookmarkStart w:id="33" w:name="page375"/>
            <w:bookmarkEnd w:id="33"/>
            <w:r w:rsidRPr="00272DC2">
              <w:rPr>
                <w:sz w:val="28"/>
                <w:szCs w:val="28"/>
                <w:lang w:eastAsia="en-US"/>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45971AF6"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50F23665"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занятий по изучению правил дорожного движения с использованием игр, оборудования, а также компьютерных тренажёров; </w:t>
            </w:r>
          </w:p>
          <w:p w14:paraId="771D9129" w14:textId="77777777" w:rsidR="00BD4E49" w:rsidRPr="00272DC2" w:rsidRDefault="00BD4E49" w:rsidP="00044965">
            <w:pPr>
              <w:ind w:right="173" w:firstLine="710"/>
              <w:jc w:val="both"/>
              <w:rPr>
                <w:sz w:val="28"/>
                <w:szCs w:val="28"/>
                <w:lang w:eastAsia="en-US"/>
              </w:rPr>
            </w:pPr>
            <w:r w:rsidRPr="00272DC2">
              <w:rPr>
                <w:sz w:val="28"/>
                <w:szCs w:val="28"/>
                <w:lang w:eastAsia="en-US"/>
              </w:rPr>
              <w:t>размещения продуктов познавательной, учебно</w:t>
            </w:r>
            <w:r w:rsidRPr="00272DC2">
              <w:rPr>
                <w:sz w:val="28"/>
                <w:szCs w:val="28"/>
                <w:lang w:eastAsia="en-US"/>
              </w:rPr>
              <w:softHyphen/>
              <w:t>исследовательской деятельности обучающихся в информационно</w:t>
            </w:r>
            <w:r w:rsidRPr="00272DC2">
              <w:rPr>
                <w:sz w:val="28"/>
                <w:szCs w:val="28"/>
                <w:lang w:eastAsia="en-US"/>
              </w:rPr>
              <w:softHyphen/>
              <w:t xml:space="preserve">образовательной среде образовательной организации; </w:t>
            </w:r>
          </w:p>
          <w:p w14:paraId="4456D53E"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 </w:t>
            </w:r>
          </w:p>
          <w:p w14:paraId="523F9565" w14:textId="77777777" w:rsidR="00BD4E49" w:rsidRPr="00272DC2" w:rsidRDefault="00BD4E49" w:rsidP="00044965">
            <w:pPr>
              <w:ind w:right="173" w:firstLine="710"/>
              <w:jc w:val="both"/>
              <w:rPr>
                <w:sz w:val="28"/>
                <w:szCs w:val="28"/>
                <w:lang w:eastAsia="en-US"/>
              </w:rPr>
            </w:pPr>
            <w:r w:rsidRPr="00272DC2">
              <w:rPr>
                <w:sz w:val="28"/>
                <w:szCs w:val="28"/>
                <w:lang w:eastAsia="en-US"/>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272DC2">
              <w:rPr>
                <w:sz w:val="28"/>
                <w:szCs w:val="28"/>
                <w:lang w:eastAsia="en-US"/>
              </w:rPr>
              <w:softHyphen/>
              <w:t>графических и аудиовидеоматериалов, результатов творческой, научно</w:t>
            </w:r>
            <w:r w:rsidRPr="00272DC2">
              <w:rPr>
                <w:sz w:val="28"/>
                <w:szCs w:val="28"/>
                <w:lang w:eastAsia="en-US"/>
              </w:rPr>
              <w:softHyphen/>
              <w:t xml:space="preserve">исследовательской и проектной деятельности обучающихся; </w:t>
            </w:r>
          </w:p>
          <w:p w14:paraId="6C5336C7" w14:textId="77777777" w:rsidR="00BD4E49" w:rsidRPr="00272DC2" w:rsidRDefault="00BD4E49" w:rsidP="00044965">
            <w:pPr>
              <w:ind w:right="173" w:firstLine="710"/>
              <w:jc w:val="both"/>
              <w:rPr>
                <w:sz w:val="28"/>
                <w:szCs w:val="28"/>
                <w:lang w:eastAsia="en-US"/>
              </w:rPr>
            </w:pPr>
            <w:r w:rsidRPr="00272DC2">
              <w:rPr>
                <w:sz w:val="28"/>
                <w:szCs w:val="28"/>
                <w:lang w:eastAsia="en-US"/>
              </w:rPr>
              <w:t>проведения массовых мероприятий, собраний, представлений; досуга и общения обучающихся с возможностью массового просмотра кино</w:t>
            </w:r>
            <w:r w:rsidRPr="00272DC2">
              <w:rPr>
                <w:sz w:val="28"/>
                <w:szCs w:val="28"/>
                <w:lang w:eastAsia="en-US"/>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4F69707F"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выпуска школьных печатных изданий, работы школьного телевидения. </w:t>
            </w:r>
          </w:p>
          <w:p w14:paraId="1B0D89E3" w14:textId="77777777" w:rsidR="00BD4E49" w:rsidRPr="00272DC2" w:rsidRDefault="00BD4E49" w:rsidP="00044965">
            <w:pPr>
              <w:ind w:right="173" w:firstLine="710"/>
              <w:jc w:val="both"/>
              <w:rPr>
                <w:sz w:val="28"/>
                <w:szCs w:val="28"/>
                <w:lang w:eastAsia="en-US"/>
              </w:rPr>
            </w:pPr>
            <w:r w:rsidRPr="00272DC2">
              <w:rPr>
                <w:sz w:val="28"/>
                <w:szCs w:val="28"/>
                <w:lang w:eastAsia="en-US"/>
              </w:rPr>
              <w:t>Все указанные виды деятельности обеспечиваются расходными материалами.</w:t>
            </w:r>
          </w:p>
          <w:p w14:paraId="716F8375" w14:textId="77777777" w:rsidR="00BD4E49" w:rsidRPr="00272DC2" w:rsidRDefault="00BD4E49" w:rsidP="00044965">
            <w:pPr>
              <w:ind w:right="173" w:firstLine="710"/>
              <w:jc w:val="both"/>
              <w:rPr>
                <w:sz w:val="28"/>
                <w:szCs w:val="28"/>
                <w:lang w:eastAsia="en-US"/>
              </w:rPr>
            </w:pPr>
            <w:r w:rsidRPr="00272DC2">
              <w:rPr>
                <w:sz w:val="28"/>
                <w:szCs w:val="28"/>
                <w:lang w:eastAsia="en-US"/>
              </w:rPr>
              <w:t>Все необходимые средства для создания в МБОУ СОШ №51 информационно-образовательной среды, соответствующей требованиям ФГОС имеются в наличии, их количество определяется с учётом количества участников образовательных отношений.</w:t>
            </w:r>
          </w:p>
          <w:p w14:paraId="5E130FF8" w14:textId="05C430C5" w:rsidR="00BD4E49" w:rsidRPr="00272DC2" w:rsidRDefault="00BD4E49" w:rsidP="00044965">
            <w:pPr>
              <w:ind w:right="173" w:firstLine="710"/>
              <w:jc w:val="both"/>
              <w:rPr>
                <w:sz w:val="28"/>
                <w:szCs w:val="28"/>
                <w:lang w:eastAsia="en-US"/>
              </w:rPr>
            </w:pPr>
            <w:r w:rsidRPr="00272DC2">
              <w:rPr>
                <w:sz w:val="28"/>
                <w:szCs w:val="28"/>
                <w:lang w:eastAsia="en-US"/>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w:t>
            </w:r>
            <w:r w:rsidR="007A3DD2">
              <w:rPr>
                <w:sz w:val="28"/>
                <w:szCs w:val="28"/>
                <w:lang w:eastAsia="en-US"/>
              </w:rPr>
              <w:t>.</w:t>
            </w:r>
          </w:p>
          <w:p w14:paraId="1C588FA9" w14:textId="30341218" w:rsidR="00BD4E49" w:rsidRPr="00272DC2" w:rsidRDefault="00BD4E49" w:rsidP="00044965">
            <w:pPr>
              <w:ind w:right="173" w:firstLine="710"/>
              <w:jc w:val="both"/>
              <w:rPr>
                <w:color w:val="FF0000"/>
                <w:sz w:val="28"/>
                <w:szCs w:val="28"/>
                <w:lang w:eastAsia="en-US"/>
              </w:rPr>
            </w:pPr>
            <w:r w:rsidRPr="007A3DD2">
              <w:rPr>
                <w:color w:val="000000" w:themeColor="text1"/>
                <w:sz w:val="28"/>
                <w:szCs w:val="28"/>
                <w:lang w:eastAsia="en-US"/>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w:t>
            </w:r>
            <w:r w:rsidRPr="00272DC2">
              <w:rPr>
                <w:color w:val="FF0000"/>
                <w:sz w:val="28"/>
                <w:szCs w:val="28"/>
                <w:lang w:eastAsia="en-US"/>
              </w:rPr>
              <w:t>.</w:t>
            </w:r>
          </w:p>
          <w:p w14:paraId="0C8C15D2" w14:textId="77777777" w:rsidR="00BD4E49" w:rsidRPr="00272DC2" w:rsidRDefault="00BD4E49" w:rsidP="00044965">
            <w:pPr>
              <w:ind w:right="173" w:firstLine="710"/>
              <w:jc w:val="both"/>
              <w:rPr>
                <w:sz w:val="28"/>
                <w:szCs w:val="28"/>
                <w:lang w:eastAsia="en-US"/>
              </w:rPr>
            </w:pPr>
            <w:r w:rsidRPr="00272DC2">
              <w:rPr>
                <w:sz w:val="28"/>
                <w:szCs w:val="28"/>
                <w:lang w:eastAsia="en-US"/>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w:t>
            </w:r>
            <w:bookmarkStart w:id="34" w:name="page377"/>
            <w:bookmarkEnd w:id="34"/>
            <w:r w:rsidRPr="00272DC2">
              <w:rPr>
                <w:sz w:val="28"/>
                <w:szCs w:val="28"/>
                <w:lang w:eastAsia="en-US"/>
              </w:rPr>
              <w:t>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752DE171" w14:textId="77777777" w:rsidR="00BD4E49" w:rsidRPr="00272DC2" w:rsidRDefault="00BD4E49" w:rsidP="00044965">
            <w:pPr>
              <w:ind w:right="173" w:firstLine="710"/>
              <w:jc w:val="both"/>
              <w:rPr>
                <w:sz w:val="28"/>
                <w:szCs w:val="28"/>
                <w:lang w:eastAsia="en-US"/>
              </w:rPr>
            </w:pPr>
            <w:r w:rsidRPr="00272DC2">
              <w:rPr>
                <w:sz w:val="28"/>
                <w:szCs w:val="28"/>
                <w:lang w:eastAsia="en-US"/>
              </w:rPr>
              <w:t>Отображение образовательного процесса в информационной среде: на сайте школы и в электронном журнале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7C2EA92D" w14:textId="77777777" w:rsidR="00BD4E49" w:rsidRPr="00272DC2" w:rsidRDefault="00BD4E49" w:rsidP="00044965">
            <w:pPr>
              <w:ind w:right="173" w:firstLine="710"/>
              <w:jc w:val="both"/>
              <w:rPr>
                <w:sz w:val="28"/>
                <w:szCs w:val="28"/>
                <w:lang w:eastAsia="en-US"/>
              </w:rPr>
            </w:pPr>
            <w:r w:rsidRPr="00272DC2">
              <w:rPr>
                <w:sz w:val="28"/>
                <w:szCs w:val="28"/>
                <w:lang w:eastAsia="en-US"/>
              </w:rPr>
              <w:t>Компоненты на бумажных носителях: учебники (100% обеспечение через школьную библиотеку).</w:t>
            </w:r>
          </w:p>
          <w:p w14:paraId="251D30BD" w14:textId="562B31C4" w:rsidR="00BD4E49" w:rsidRPr="007A3DD2" w:rsidRDefault="00BD4E49" w:rsidP="00044965">
            <w:pPr>
              <w:ind w:right="173" w:firstLine="710"/>
              <w:jc w:val="both"/>
              <w:rPr>
                <w:color w:val="000000" w:themeColor="text1"/>
                <w:sz w:val="28"/>
                <w:szCs w:val="28"/>
                <w:lang w:eastAsia="en-US"/>
              </w:rPr>
            </w:pPr>
            <w:r w:rsidRPr="007A3DD2">
              <w:rPr>
                <w:color w:val="000000" w:themeColor="text1"/>
                <w:sz w:val="28"/>
                <w:szCs w:val="28"/>
                <w:lang w:eastAsia="en-US"/>
              </w:rPr>
              <w:t>Компоненты на CD и DVD: электронные приложения к учебникам; электронные наглядные пособия</w:t>
            </w:r>
            <w:r w:rsidR="007A3DD2">
              <w:rPr>
                <w:color w:val="000000" w:themeColor="text1"/>
                <w:sz w:val="28"/>
                <w:szCs w:val="28"/>
                <w:lang w:eastAsia="en-US"/>
              </w:rPr>
              <w:t>.</w:t>
            </w:r>
          </w:p>
          <w:p w14:paraId="6BE39335" w14:textId="77777777" w:rsidR="00BD4E49" w:rsidRPr="00272DC2" w:rsidRDefault="00BD4E49" w:rsidP="00044965">
            <w:pPr>
              <w:ind w:left="601" w:right="173" w:firstLine="109"/>
              <w:jc w:val="both"/>
              <w:rPr>
                <w:sz w:val="28"/>
                <w:szCs w:val="28"/>
                <w:lang w:eastAsia="en-US"/>
              </w:rPr>
            </w:pPr>
            <w:r w:rsidRPr="00272DC2">
              <w:rPr>
                <w:sz w:val="28"/>
                <w:szCs w:val="28"/>
                <w:lang w:eastAsia="en-US"/>
              </w:rPr>
              <w:t>Образовательной организацией определяются необходимые меры и сроки по приведению информационно</w:t>
            </w:r>
            <w:r w:rsidRPr="00272DC2">
              <w:rPr>
                <w:sz w:val="28"/>
                <w:szCs w:val="28"/>
                <w:lang w:eastAsia="en-US"/>
              </w:rPr>
              <w:softHyphen/>
              <w:t>методических условий реализации основной образовательной программы начального общего образования в соответствие с требованиями ФГОС НОО.</w:t>
            </w:r>
          </w:p>
          <w:p w14:paraId="14933C36" w14:textId="77777777" w:rsidR="00BD4E49" w:rsidRPr="00272DC2" w:rsidRDefault="00BD4E49" w:rsidP="00044965">
            <w:pPr>
              <w:ind w:right="173" w:firstLine="710"/>
              <w:jc w:val="both"/>
              <w:rPr>
                <w:sz w:val="28"/>
                <w:szCs w:val="28"/>
                <w:lang w:eastAsia="en-US"/>
              </w:rPr>
            </w:pPr>
            <w:r w:rsidRPr="00272DC2">
              <w:rPr>
                <w:sz w:val="28"/>
                <w:szCs w:val="28"/>
                <w:lang w:eastAsia="en-US"/>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6F79A314" w14:textId="77777777" w:rsidR="00BD4E49" w:rsidRPr="00272DC2" w:rsidRDefault="00BD4E49" w:rsidP="00044965">
            <w:pPr>
              <w:ind w:right="173" w:firstLine="710"/>
              <w:jc w:val="both"/>
              <w:rPr>
                <w:sz w:val="28"/>
                <w:szCs w:val="28"/>
                <w:lang w:eastAsia="en-US"/>
              </w:rPr>
            </w:pPr>
            <w:r w:rsidRPr="00272DC2">
              <w:rPr>
                <w:sz w:val="28"/>
                <w:szCs w:val="28"/>
                <w:lang w:eastAsia="en-US"/>
              </w:rPr>
              <w:t>Требования к учебно-методическому обеспечению образовательной деятельности включают:</w:t>
            </w:r>
          </w:p>
          <w:p w14:paraId="287230B3" w14:textId="77777777" w:rsidR="00BD4E49" w:rsidRPr="00272DC2" w:rsidRDefault="00BD4E49" w:rsidP="00044965">
            <w:pPr>
              <w:ind w:right="173" w:firstLine="710"/>
              <w:jc w:val="both"/>
              <w:rPr>
                <w:sz w:val="28"/>
                <w:szCs w:val="28"/>
                <w:lang w:eastAsia="en-US"/>
              </w:rPr>
            </w:pPr>
            <w:r w:rsidRPr="00272DC2">
              <w:rPr>
                <w:sz w:val="28"/>
                <w:szCs w:val="28"/>
                <w:lang w:eastAsia="en-US"/>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3FC31560" w14:textId="77777777" w:rsidR="00BD4E49" w:rsidRPr="00272DC2" w:rsidRDefault="00BD4E49" w:rsidP="00044965">
            <w:pPr>
              <w:ind w:right="173" w:firstLine="710"/>
              <w:jc w:val="both"/>
              <w:rPr>
                <w:sz w:val="28"/>
                <w:szCs w:val="28"/>
                <w:lang w:eastAsia="en-US"/>
              </w:rPr>
            </w:pPr>
            <w:r w:rsidRPr="00272DC2">
              <w:rPr>
                <w:sz w:val="28"/>
                <w:szCs w:val="28"/>
                <w:lang w:eastAsia="en-US"/>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3A17CF41" w14:textId="77777777" w:rsidR="00BD4E49" w:rsidRPr="00272DC2" w:rsidRDefault="00BD4E49" w:rsidP="00044965">
            <w:pPr>
              <w:ind w:right="173" w:firstLine="710"/>
              <w:jc w:val="both"/>
              <w:rPr>
                <w:sz w:val="28"/>
                <w:szCs w:val="28"/>
                <w:lang w:eastAsia="en-US"/>
              </w:rPr>
            </w:pPr>
            <w:r w:rsidRPr="00272DC2">
              <w:rPr>
                <w:sz w:val="28"/>
                <w:szCs w:val="28"/>
                <w:lang w:eastAsia="en-US"/>
              </w:rPr>
              <w:t>МБОУ СОШ №51 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3E76C01D" w14:textId="77777777" w:rsidR="00BD4E49" w:rsidRPr="00272DC2" w:rsidRDefault="00BD4E49" w:rsidP="00044965">
            <w:pPr>
              <w:ind w:right="173" w:firstLine="710"/>
              <w:jc w:val="both"/>
              <w:rPr>
                <w:sz w:val="28"/>
                <w:szCs w:val="28"/>
                <w:lang w:eastAsia="en-US"/>
              </w:rPr>
            </w:pPr>
            <w:r w:rsidRPr="00272DC2">
              <w:rPr>
                <w:sz w:val="28"/>
                <w:szCs w:val="28"/>
                <w:lang w:eastAsia="en-US"/>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6CB4E7A8" w14:textId="77777777" w:rsidR="00BD4E49" w:rsidRPr="00272DC2" w:rsidRDefault="00BD4E49" w:rsidP="00044965">
            <w:pPr>
              <w:ind w:right="173" w:firstLine="710"/>
              <w:jc w:val="both"/>
              <w:rPr>
                <w:sz w:val="28"/>
                <w:szCs w:val="28"/>
                <w:lang w:eastAsia="en-US"/>
              </w:rPr>
            </w:pPr>
            <w:r w:rsidRPr="00272DC2">
              <w:rPr>
                <w:sz w:val="28"/>
                <w:szCs w:val="28"/>
                <w:lang w:eastAsia="en-US"/>
              </w:rPr>
              <w:t>Наличие технических средств обучения, их состояние и хранение:</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5"/>
              <w:gridCol w:w="1837"/>
              <w:gridCol w:w="1819"/>
              <w:gridCol w:w="2509"/>
            </w:tblGrid>
            <w:tr w:rsidR="00BD4E49" w:rsidRPr="00272DC2" w14:paraId="0092325B"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7328110A" w14:textId="77777777" w:rsidR="00BD4E49" w:rsidRPr="00272DC2" w:rsidRDefault="00BD4E49" w:rsidP="00961C6B">
                  <w:pPr>
                    <w:framePr w:hSpace="180" w:wrap="around" w:vAnchor="text" w:hAnchor="text" w:x="-284" w:y="1"/>
                    <w:ind w:right="173"/>
                    <w:suppressOverlap/>
                    <w:rPr>
                      <w:sz w:val="28"/>
                      <w:szCs w:val="28"/>
                      <w:lang w:eastAsia="en-US"/>
                    </w:rPr>
                  </w:pPr>
                  <w:r w:rsidRPr="00272DC2">
                    <w:rPr>
                      <w:sz w:val="28"/>
                      <w:szCs w:val="28"/>
                      <w:lang w:eastAsia="en-US"/>
                    </w:rPr>
                    <w:t>Наименование</w:t>
                  </w:r>
                </w:p>
              </w:tc>
              <w:tc>
                <w:tcPr>
                  <w:tcW w:w="1837" w:type="dxa"/>
                  <w:tcBorders>
                    <w:top w:val="single" w:sz="4" w:space="0" w:color="auto"/>
                    <w:left w:val="single" w:sz="4" w:space="0" w:color="auto"/>
                    <w:bottom w:val="single" w:sz="4" w:space="0" w:color="auto"/>
                    <w:right w:val="single" w:sz="4" w:space="0" w:color="auto"/>
                  </w:tcBorders>
                  <w:hideMark/>
                </w:tcPr>
                <w:p w14:paraId="632293F5"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Имеется в наличии</w:t>
                  </w:r>
                </w:p>
              </w:tc>
              <w:tc>
                <w:tcPr>
                  <w:tcW w:w="1819" w:type="dxa"/>
                  <w:tcBorders>
                    <w:top w:val="single" w:sz="4" w:space="0" w:color="auto"/>
                    <w:left w:val="single" w:sz="4" w:space="0" w:color="auto"/>
                    <w:bottom w:val="single" w:sz="4" w:space="0" w:color="auto"/>
                    <w:right w:val="single" w:sz="4" w:space="0" w:color="auto"/>
                  </w:tcBorders>
                  <w:hideMark/>
                </w:tcPr>
                <w:p w14:paraId="40930A6D"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Из них исправных</w:t>
                  </w:r>
                </w:p>
              </w:tc>
              <w:tc>
                <w:tcPr>
                  <w:tcW w:w="2509" w:type="dxa"/>
                  <w:tcBorders>
                    <w:top w:val="single" w:sz="4" w:space="0" w:color="auto"/>
                    <w:left w:val="single" w:sz="4" w:space="0" w:color="auto"/>
                    <w:bottom w:val="single" w:sz="4" w:space="0" w:color="auto"/>
                    <w:right w:val="single" w:sz="4" w:space="0" w:color="auto"/>
                  </w:tcBorders>
                  <w:hideMark/>
                </w:tcPr>
                <w:p w14:paraId="6403CB11"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Наличие приспособлений для хранения и использования</w:t>
                  </w:r>
                </w:p>
              </w:tc>
            </w:tr>
            <w:tr w:rsidR="00BD4E49" w:rsidRPr="00272DC2" w14:paraId="53FDF4A5"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03A2851C" w14:textId="77777777" w:rsidR="00BD4E49" w:rsidRPr="00272DC2" w:rsidRDefault="00BD4E49" w:rsidP="00961C6B">
                  <w:pPr>
                    <w:framePr w:hSpace="180" w:wrap="around" w:vAnchor="text" w:hAnchor="text" w:x="-284" w:y="1"/>
                    <w:ind w:right="173"/>
                    <w:suppressOverlap/>
                    <w:rPr>
                      <w:sz w:val="28"/>
                      <w:szCs w:val="28"/>
                      <w:lang w:eastAsia="en-US"/>
                    </w:rPr>
                  </w:pPr>
                  <w:r w:rsidRPr="00272DC2">
                    <w:rPr>
                      <w:sz w:val="28"/>
                      <w:szCs w:val="28"/>
                      <w:lang w:eastAsia="en-US"/>
                    </w:rPr>
                    <w:t>Лингафонный кабинет</w:t>
                  </w:r>
                </w:p>
              </w:tc>
              <w:tc>
                <w:tcPr>
                  <w:tcW w:w="1837" w:type="dxa"/>
                  <w:tcBorders>
                    <w:top w:val="single" w:sz="4" w:space="0" w:color="auto"/>
                    <w:left w:val="single" w:sz="4" w:space="0" w:color="auto"/>
                    <w:bottom w:val="single" w:sz="4" w:space="0" w:color="auto"/>
                    <w:right w:val="single" w:sz="4" w:space="0" w:color="auto"/>
                  </w:tcBorders>
                  <w:hideMark/>
                </w:tcPr>
                <w:p w14:paraId="0CD9318F"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1</w:t>
                  </w:r>
                </w:p>
              </w:tc>
              <w:tc>
                <w:tcPr>
                  <w:tcW w:w="1819" w:type="dxa"/>
                  <w:tcBorders>
                    <w:top w:val="single" w:sz="4" w:space="0" w:color="auto"/>
                    <w:left w:val="single" w:sz="4" w:space="0" w:color="auto"/>
                    <w:bottom w:val="single" w:sz="4" w:space="0" w:color="auto"/>
                    <w:right w:val="single" w:sz="4" w:space="0" w:color="auto"/>
                  </w:tcBorders>
                  <w:hideMark/>
                </w:tcPr>
                <w:p w14:paraId="034EE446"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1</w:t>
                  </w:r>
                </w:p>
              </w:tc>
              <w:tc>
                <w:tcPr>
                  <w:tcW w:w="2509" w:type="dxa"/>
                  <w:tcBorders>
                    <w:top w:val="single" w:sz="4" w:space="0" w:color="auto"/>
                    <w:left w:val="single" w:sz="4" w:space="0" w:color="auto"/>
                    <w:bottom w:val="single" w:sz="4" w:space="0" w:color="auto"/>
                    <w:right w:val="single" w:sz="4" w:space="0" w:color="auto"/>
                  </w:tcBorders>
                  <w:hideMark/>
                </w:tcPr>
                <w:p w14:paraId="0497F0CF"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имеются</w:t>
                  </w:r>
                </w:p>
              </w:tc>
            </w:tr>
            <w:tr w:rsidR="00BD4E49" w:rsidRPr="00272DC2" w14:paraId="58564ACE"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509F50DA" w14:textId="77777777" w:rsidR="00BD4E49" w:rsidRPr="00272DC2" w:rsidRDefault="00BD4E49" w:rsidP="00961C6B">
                  <w:pPr>
                    <w:framePr w:hSpace="180" w:wrap="around" w:vAnchor="text" w:hAnchor="text" w:x="-284" w:y="1"/>
                    <w:ind w:right="173"/>
                    <w:suppressOverlap/>
                    <w:rPr>
                      <w:sz w:val="28"/>
                      <w:szCs w:val="28"/>
                      <w:lang w:eastAsia="en-US"/>
                    </w:rPr>
                  </w:pPr>
                  <w:r w:rsidRPr="00272DC2">
                    <w:rPr>
                      <w:sz w:val="28"/>
                      <w:szCs w:val="28"/>
                      <w:lang w:eastAsia="en-US"/>
                    </w:rPr>
                    <w:t xml:space="preserve">Ноутбуки </w:t>
                  </w:r>
                </w:p>
              </w:tc>
              <w:tc>
                <w:tcPr>
                  <w:tcW w:w="1837" w:type="dxa"/>
                  <w:tcBorders>
                    <w:top w:val="single" w:sz="4" w:space="0" w:color="auto"/>
                    <w:left w:val="single" w:sz="4" w:space="0" w:color="auto"/>
                    <w:bottom w:val="single" w:sz="4" w:space="0" w:color="auto"/>
                    <w:right w:val="single" w:sz="4" w:space="0" w:color="auto"/>
                  </w:tcBorders>
                  <w:hideMark/>
                </w:tcPr>
                <w:p w14:paraId="0AEDA60C" w14:textId="77777777" w:rsidR="00BD4E49" w:rsidRPr="007A3DD2" w:rsidRDefault="00BD4E49" w:rsidP="00961C6B">
                  <w:pPr>
                    <w:framePr w:hSpace="180" w:wrap="around" w:vAnchor="text" w:hAnchor="text" w:x="-284" w:y="1"/>
                    <w:ind w:right="173"/>
                    <w:suppressOverlap/>
                    <w:jc w:val="center"/>
                    <w:rPr>
                      <w:color w:val="000000" w:themeColor="text1"/>
                      <w:sz w:val="28"/>
                      <w:szCs w:val="28"/>
                      <w:lang w:eastAsia="en-US"/>
                    </w:rPr>
                  </w:pPr>
                  <w:r w:rsidRPr="007A3DD2">
                    <w:rPr>
                      <w:color w:val="000000" w:themeColor="text1"/>
                      <w:sz w:val="28"/>
                      <w:szCs w:val="28"/>
                      <w:lang w:eastAsia="en-US"/>
                    </w:rPr>
                    <w:t>215</w:t>
                  </w:r>
                </w:p>
              </w:tc>
              <w:tc>
                <w:tcPr>
                  <w:tcW w:w="1819" w:type="dxa"/>
                  <w:tcBorders>
                    <w:top w:val="single" w:sz="4" w:space="0" w:color="auto"/>
                    <w:left w:val="single" w:sz="4" w:space="0" w:color="auto"/>
                    <w:bottom w:val="single" w:sz="4" w:space="0" w:color="auto"/>
                    <w:right w:val="single" w:sz="4" w:space="0" w:color="auto"/>
                  </w:tcBorders>
                  <w:hideMark/>
                </w:tcPr>
                <w:p w14:paraId="5A07CE95" w14:textId="77777777" w:rsidR="00BD4E49" w:rsidRPr="007A3DD2" w:rsidRDefault="00BD4E49" w:rsidP="00961C6B">
                  <w:pPr>
                    <w:framePr w:hSpace="180" w:wrap="around" w:vAnchor="text" w:hAnchor="text" w:x="-284" w:y="1"/>
                    <w:ind w:right="173" w:firstLine="154"/>
                    <w:suppressOverlap/>
                    <w:jc w:val="center"/>
                    <w:rPr>
                      <w:color w:val="000000" w:themeColor="text1"/>
                      <w:sz w:val="28"/>
                      <w:szCs w:val="28"/>
                      <w:lang w:eastAsia="en-US"/>
                    </w:rPr>
                  </w:pPr>
                  <w:r w:rsidRPr="007A3DD2">
                    <w:rPr>
                      <w:color w:val="000000" w:themeColor="text1"/>
                      <w:sz w:val="28"/>
                      <w:szCs w:val="28"/>
                      <w:lang w:eastAsia="en-US"/>
                    </w:rPr>
                    <w:t>215</w:t>
                  </w:r>
                </w:p>
              </w:tc>
              <w:tc>
                <w:tcPr>
                  <w:tcW w:w="2509" w:type="dxa"/>
                  <w:tcBorders>
                    <w:top w:val="single" w:sz="4" w:space="0" w:color="auto"/>
                    <w:left w:val="single" w:sz="4" w:space="0" w:color="auto"/>
                    <w:bottom w:val="single" w:sz="4" w:space="0" w:color="auto"/>
                    <w:right w:val="single" w:sz="4" w:space="0" w:color="auto"/>
                  </w:tcBorders>
                  <w:hideMark/>
                </w:tcPr>
                <w:p w14:paraId="788D1B1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имеются</w:t>
                  </w:r>
                </w:p>
              </w:tc>
            </w:tr>
            <w:tr w:rsidR="00BD4E49" w:rsidRPr="00272DC2" w14:paraId="4D0E7ED9"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018092E3" w14:textId="77777777" w:rsidR="00BD4E49" w:rsidRPr="00272DC2" w:rsidRDefault="00BD4E49" w:rsidP="00961C6B">
                  <w:pPr>
                    <w:framePr w:hSpace="180" w:wrap="around" w:vAnchor="text" w:hAnchor="text" w:x="-284" w:y="1"/>
                    <w:ind w:right="173"/>
                    <w:suppressOverlap/>
                    <w:rPr>
                      <w:sz w:val="28"/>
                      <w:szCs w:val="28"/>
                      <w:lang w:eastAsia="en-US"/>
                    </w:rPr>
                  </w:pPr>
                  <w:r w:rsidRPr="00272DC2">
                    <w:rPr>
                      <w:sz w:val="28"/>
                      <w:szCs w:val="28"/>
                      <w:lang w:eastAsia="en-US"/>
                    </w:rPr>
                    <w:t>Интерактивная доска</w:t>
                  </w:r>
                </w:p>
              </w:tc>
              <w:tc>
                <w:tcPr>
                  <w:tcW w:w="1837" w:type="dxa"/>
                  <w:tcBorders>
                    <w:top w:val="single" w:sz="4" w:space="0" w:color="auto"/>
                    <w:left w:val="single" w:sz="4" w:space="0" w:color="auto"/>
                    <w:bottom w:val="single" w:sz="4" w:space="0" w:color="auto"/>
                    <w:right w:val="single" w:sz="4" w:space="0" w:color="auto"/>
                  </w:tcBorders>
                  <w:hideMark/>
                </w:tcPr>
                <w:p w14:paraId="3C8FBDF8"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56</w:t>
                  </w:r>
                </w:p>
              </w:tc>
              <w:tc>
                <w:tcPr>
                  <w:tcW w:w="1819" w:type="dxa"/>
                  <w:tcBorders>
                    <w:top w:val="single" w:sz="4" w:space="0" w:color="auto"/>
                    <w:left w:val="single" w:sz="4" w:space="0" w:color="auto"/>
                    <w:bottom w:val="single" w:sz="4" w:space="0" w:color="auto"/>
                    <w:right w:val="single" w:sz="4" w:space="0" w:color="auto"/>
                  </w:tcBorders>
                  <w:hideMark/>
                </w:tcPr>
                <w:p w14:paraId="7177B313"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56</w:t>
                  </w:r>
                </w:p>
              </w:tc>
              <w:tc>
                <w:tcPr>
                  <w:tcW w:w="2509" w:type="dxa"/>
                  <w:tcBorders>
                    <w:top w:val="single" w:sz="4" w:space="0" w:color="auto"/>
                    <w:left w:val="single" w:sz="4" w:space="0" w:color="auto"/>
                    <w:bottom w:val="single" w:sz="4" w:space="0" w:color="auto"/>
                    <w:right w:val="single" w:sz="4" w:space="0" w:color="auto"/>
                  </w:tcBorders>
                  <w:hideMark/>
                </w:tcPr>
                <w:p w14:paraId="181DDF5C"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имеются</w:t>
                  </w:r>
                </w:p>
              </w:tc>
            </w:tr>
            <w:tr w:rsidR="00BD4E49" w:rsidRPr="00272DC2" w14:paraId="38775BFC"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40252E0A" w14:textId="77777777" w:rsidR="00BD4E49" w:rsidRPr="00272DC2" w:rsidRDefault="00BD4E49" w:rsidP="00961C6B">
                  <w:pPr>
                    <w:framePr w:hSpace="180" w:wrap="around" w:vAnchor="text" w:hAnchor="text" w:x="-284" w:y="1"/>
                    <w:ind w:right="173"/>
                    <w:suppressOverlap/>
                    <w:rPr>
                      <w:sz w:val="28"/>
                      <w:szCs w:val="28"/>
                      <w:lang w:eastAsia="en-US"/>
                    </w:rPr>
                  </w:pPr>
                  <w:r w:rsidRPr="00272DC2">
                    <w:rPr>
                      <w:sz w:val="28"/>
                      <w:szCs w:val="28"/>
                      <w:lang w:eastAsia="en-US"/>
                    </w:rPr>
                    <w:t>Многофункциональное устройство</w:t>
                  </w:r>
                </w:p>
              </w:tc>
              <w:tc>
                <w:tcPr>
                  <w:tcW w:w="1837" w:type="dxa"/>
                  <w:tcBorders>
                    <w:top w:val="single" w:sz="4" w:space="0" w:color="auto"/>
                    <w:left w:val="single" w:sz="4" w:space="0" w:color="auto"/>
                    <w:bottom w:val="single" w:sz="4" w:space="0" w:color="auto"/>
                    <w:right w:val="single" w:sz="4" w:space="0" w:color="auto"/>
                  </w:tcBorders>
                  <w:hideMark/>
                </w:tcPr>
                <w:p w14:paraId="6D63FBFD"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56</w:t>
                  </w:r>
                </w:p>
              </w:tc>
              <w:tc>
                <w:tcPr>
                  <w:tcW w:w="1819" w:type="dxa"/>
                  <w:tcBorders>
                    <w:top w:val="single" w:sz="4" w:space="0" w:color="auto"/>
                    <w:left w:val="single" w:sz="4" w:space="0" w:color="auto"/>
                    <w:bottom w:val="single" w:sz="4" w:space="0" w:color="auto"/>
                    <w:right w:val="single" w:sz="4" w:space="0" w:color="auto"/>
                  </w:tcBorders>
                  <w:hideMark/>
                </w:tcPr>
                <w:p w14:paraId="2FC70841"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56</w:t>
                  </w:r>
                </w:p>
              </w:tc>
              <w:tc>
                <w:tcPr>
                  <w:tcW w:w="2509" w:type="dxa"/>
                  <w:tcBorders>
                    <w:top w:val="single" w:sz="4" w:space="0" w:color="auto"/>
                    <w:left w:val="single" w:sz="4" w:space="0" w:color="auto"/>
                    <w:bottom w:val="single" w:sz="4" w:space="0" w:color="auto"/>
                    <w:right w:val="single" w:sz="4" w:space="0" w:color="auto"/>
                  </w:tcBorders>
                  <w:hideMark/>
                </w:tcPr>
                <w:p w14:paraId="01947C76"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имеются</w:t>
                  </w:r>
                </w:p>
              </w:tc>
            </w:tr>
            <w:tr w:rsidR="00BD4E49" w:rsidRPr="00272DC2" w14:paraId="5F83A36B"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5610B753" w14:textId="77777777" w:rsidR="00BD4E49" w:rsidRPr="00272DC2" w:rsidRDefault="00BD4E49" w:rsidP="00961C6B">
                  <w:pPr>
                    <w:framePr w:hSpace="180" w:wrap="around" w:vAnchor="text" w:hAnchor="text" w:x="-284" w:y="1"/>
                    <w:ind w:right="173"/>
                    <w:suppressOverlap/>
                    <w:rPr>
                      <w:sz w:val="28"/>
                      <w:szCs w:val="28"/>
                      <w:lang w:eastAsia="en-US"/>
                    </w:rPr>
                  </w:pPr>
                  <w:r w:rsidRPr="00272DC2">
                    <w:rPr>
                      <w:sz w:val="28"/>
                      <w:szCs w:val="28"/>
                      <w:lang w:eastAsia="en-US"/>
                    </w:rPr>
                    <w:t>Мультимедийный проектор</w:t>
                  </w:r>
                </w:p>
              </w:tc>
              <w:tc>
                <w:tcPr>
                  <w:tcW w:w="1837" w:type="dxa"/>
                  <w:tcBorders>
                    <w:top w:val="single" w:sz="4" w:space="0" w:color="auto"/>
                    <w:left w:val="single" w:sz="4" w:space="0" w:color="auto"/>
                    <w:bottom w:val="single" w:sz="4" w:space="0" w:color="auto"/>
                    <w:right w:val="single" w:sz="4" w:space="0" w:color="auto"/>
                  </w:tcBorders>
                  <w:hideMark/>
                </w:tcPr>
                <w:p w14:paraId="5A55DC38"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59</w:t>
                  </w:r>
                </w:p>
              </w:tc>
              <w:tc>
                <w:tcPr>
                  <w:tcW w:w="1819" w:type="dxa"/>
                  <w:tcBorders>
                    <w:top w:val="single" w:sz="4" w:space="0" w:color="auto"/>
                    <w:left w:val="single" w:sz="4" w:space="0" w:color="auto"/>
                    <w:bottom w:val="single" w:sz="4" w:space="0" w:color="auto"/>
                    <w:right w:val="single" w:sz="4" w:space="0" w:color="auto"/>
                  </w:tcBorders>
                  <w:hideMark/>
                </w:tcPr>
                <w:p w14:paraId="2AEE2DDB"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59</w:t>
                  </w:r>
                </w:p>
              </w:tc>
              <w:tc>
                <w:tcPr>
                  <w:tcW w:w="2509" w:type="dxa"/>
                  <w:tcBorders>
                    <w:top w:val="single" w:sz="4" w:space="0" w:color="auto"/>
                    <w:left w:val="single" w:sz="4" w:space="0" w:color="auto"/>
                    <w:bottom w:val="single" w:sz="4" w:space="0" w:color="auto"/>
                    <w:right w:val="single" w:sz="4" w:space="0" w:color="auto"/>
                  </w:tcBorders>
                  <w:hideMark/>
                </w:tcPr>
                <w:p w14:paraId="0E61F86A"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имеются</w:t>
                  </w:r>
                </w:p>
              </w:tc>
            </w:tr>
            <w:tr w:rsidR="00BD4E49" w:rsidRPr="00272DC2" w14:paraId="5AFE3DA4" w14:textId="77777777" w:rsidTr="0040178A">
              <w:trPr>
                <w:jc w:val="center"/>
              </w:trPr>
              <w:tc>
                <w:tcPr>
                  <w:tcW w:w="3385" w:type="dxa"/>
                  <w:tcBorders>
                    <w:top w:val="single" w:sz="4" w:space="0" w:color="auto"/>
                    <w:left w:val="single" w:sz="4" w:space="0" w:color="auto"/>
                    <w:bottom w:val="single" w:sz="4" w:space="0" w:color="auto"/>
                    <w:right w:val="single" w:sz="4" w:space="0" w:color="auto"/>
                  </w:tcBorders>
                  <w:hideMark/>
                </w:tcPr>
                <w:p w14:paraId="58212074" w14:textId="77777777" w:rsidR="00BD4E49" w:rsidRPr="00272DC2" w:rsidRDefault="00BD4E49" w:rsidP="00961C6B">
                  <w:pPr>
                    <w:framePr w:hSpace="180" w:wrap="around" w:vAnchor="text" w:hAnchor="text" w:x="-284" w:y="1"/>
                    <w:ind w:right="173"/>
                    <w:suppressOverlap/>
                    <w:jc w:val="both"/>
                    <w:rPr>
                      <w:sz w:val="28"/>
                      <w:szCs w:val="28"/>
                      <w:lang w:eastAsia="en-US"/>
                    </w:rPr>
                  </w:pPr>
                  <w:r w:rsidRPr="00272DC2">
                    <w:rPr>
                      <w:sz w:val="28"/>
                      <w:szCs w:val="28"/>
                      <w:lang w:eastAsia="en-US"/>
                    </w:rPr>
                    <w:t>Плазменная панель</w:t>
                  </w:r>
                </w:p>
              </w:tc>
              <w:tc>
                <w:tcPr>
                  <w:tcW w:w="1837" w:type="dxa"/>
                  <w:tcBorders>
                    <w:top w:val="single" w:sz="4" w:space="0" w:color="auto"/>
                    <w:left w:val="single" w:sz="4" w:space="0" w:color="auto"/>
                    <w:bottom w:val="single" w:sz="4" w:space="0" w:color="auto"/>
                    <w:right w:val="single" w:sz="4" w:space="0" w:color="auto"/>
                  </w:tcBorders>
                  <w:hideMark/>
                </w:tcPr>
                <w:p w14:paraId="09E6E127"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3</w:t>
                  </w:r>
                </w:p>
              </w:tc>
              <w:tc>
                <w:tcPr>
                  <w:tcW w:w="1819" w:type="dxa"/>
                  <w:tcBorders>
                    <w:top w:val="single" w:sz="4" w:space="0" w:color="auto"/>
                    <w:left w:val="single" w:sz="4" w:space="0" w:color="auto"/>
                    <w:bottom w:val="single" w:sz="4" w:space="0" w:color="auto"/>
                    <w:right w:val="single" w:sz="4" w:space="0" w:color="auto"/>
                  </w:tcBorders>
                  <w:hideMark/>
                </w:tcPr>
                <w:p w14:paraId="795854EE"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3</w:t>
                  </w:r>
                </w:p>
              </w:tc>
              <w:tc>
                <w:tcPr>
                  <w:tcW w:w="2509" w:type="dxa"/>
                  <w:tcBorders>
                    <w:top w:val="single" w:sz="4" w:space="0" w:color="auto"/>
                    <w:left w:val="single" w:sz="4" w:space="0" w:color="auto"/>
                    <w:bottom w:val="single" w:sz="4" w:space="0" w:color="auto"/>
                    <w:right w:val="single" w:sz="4" w:space="0" w:color="auto"/>
                  </w:tcBorders>
                  <w:hideMark/>
                </w:tcPr>
                <w:p w14:paraId="4CBF1E67" w14:textId="77777777" w:rsidR="00BD4E49" w:rsidRPr="00272DC2" w:rsidRDefault="00BD4E49" w:rsidP="00961C6B">
                  <w:pPr>
                    <w:framePr w:hSpace="180" w:wrap="around" w:vAnchor="text" w:hAnchor="text" w:x="-284" w:y="1"/>
                    <w:ind w:right="173" w:firstLine="710"/>
                    <w:suppressOverlap/>
                    <w:jc w:val="both"/>
                    <w:rPr>
                      <w:sz w:val="28"/>
                      <w:szCs w:val="28"/>
                      <w:lang w:eastAsia="en-US"/>
                    </w:rPr>
                  </w:pPr>
                  <w:r w:rsidRPr="00272DC2">
                    <w:rPr>
                      <w:sz w:val="28"/>
                      <w:szCs w:val="28"/>
                      <w:lang w:eastAsia="en-US"/>
                    </w:rPr>
                    <w:t>имеются</w:t>
                  </w:r>
                </w:p>
              </w:tc>
            </w:tr>
          </w:tbl>
          <w:p w14:paraId="668FAFD1" w14:textId="77777777" w:rsidR="00BD4E49" w:rsidRPr="00272DC2" w:rsidRDefault="00BD4E49" w:rsidP="00044965">
            <w:pPr>
              <w:spacing w:line="256" w:lineRule="auto"/>
              <w:ind w:right="173" w:firstLine="710"/>
              <w:jc w:val="both"/>
              <w:rPr>
                <w:rFonts w:eastAsiaTheme="minorHAnsi"/>
                <w:sz w:val="28"/>
                <w:szCs w:val="28"/>
                <w:lang w:eastAsia="en-US"/>
              </w:rPr>
            </w:pPr>
          </w:p>
          <w:p w14:paraId="3158CCB4"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В каждом кабинете: регулируемая мебель на 34 посадочных места, рабочее место учителя, интерактивная доска, шкафы для хранения учебников, дидактических материалов, пособий и пр., настенные магнитные доски, позволяющие вывешивать иллюстративный материал, компьютер с выходом в Интернет, проектор,  </w:t>
            </w:r>
            <w:r w:rsidRPr="00272DC2">
              <w:rPr>
                <w:sz w:val="28"/>
                <w:szCs w:val="28"/>
                <w:lang w:eastAsia="en-US"/>
              </w:rPr>
              <w:t>многофункциональное устройство</w:t>
            </w:r>
            <w:r w:rsidRPr="00272DC2">
              <w:rPr>
                <w:rFonts w:eastAsiaTheme="minorHAnsi"/>
                <w:sz w:val="28"/>
                <w:szCs w:val="28"/>
                <w:lang w:eastAsia="en-US"/>
              </w:rPr>
              <w:t xml:space="preserve">. </w:t>
            </w:r>
          </w:p>
          <w:p w14:paraId="36B1DED2"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Репродукции картин и художественные фотографии в соответствии с содержанием обучения в хорошо иллюстрированных книгах (отдельные в цифровой форме), портреты поэтов и писателей.  </w:t>
            </w:r>
          </w:p>
          <w:p w14:paraId="60BDF86D" w14:textId="0FD54A2B"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Таблицы по математике, комплекты геометрических фигур, пособия для изучения состава чисел (в том числе карточки с цифрами и другими знаками), учебные  пособия для изучения  геометрических величин (длины, периметра, площади): палетка, квадраты (мерки) и др. Учебные пособия для изучения геометрических фигур, геометрического конструирования: модели геометрических фигур и тел; развертки геометрических тел. Таблицы по окружающему миру, набор полезных ископаемых, гербарий, лупы, самое необходимое лабораторное оборудование, компас, глобус, теллурий, карты (России, Новосибирской области). </w:t>
            </w:r>
          </w:p>
          <w:p w14:paraId="72F05B24" w14:textId="77777777"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Физическая культура большой спортивный зал, малый спортивный зал </w:t>
            </w:r>
          </w:p>
          <w:p w14:paraId="09E5635A" w14:textId="77777777"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Секундомеры, свистки, волейбольная сетка, гимнастическая стенка, гимнастические скамейки (10шт.), мячи волейбольные (15 шт.), футбольные (3 шт.), баскетбольные (15 шт.), большие мячи  (4 шт.), скакалки (15 шт.),    кегли  (10 шт.), лыжи (30 пар),  маты (11 шт.), мячи теннисные (10 шт.), эстафетные палочки (8 шт.), фишки (15 шт.), канат (1 шт.)  Волейбольная сетка, гимнастическая стенка, гимнастические скамейки (4 шт.), маты   (6 шт.), мячи резиновые (10 шт.), канат (2 шт.)  </w:t>
            </w:r>
          </w:p>
          <w:p w14:paraId="40211D22" w14:textId="77777777"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Кабинет музыки   </w:t>
            </w:r>
          </w:p>
          <w:p w14:paraId="516765FC" w14:textId="77777777"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Музыкальный центр, пианино, портреты композиторов, баян, плакаты с музыкальными инструментами.</w:t>
            </w:r>
          </w:p>
          <w:p w14:paraId="06C05D13" w14:textId="77777777"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Библиотека на 20 посадочных мест. </w:t>
            </w:r>
          </w:p>
          <w:p w14:paraId="1CBF644B" w14:textId="77777777"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Библиотечный фонд укомплектован учебниками для 1-4 классов на основе федерального перечня учебников, рекомендованных и допущенных Минпросвещения РФ, дополнительной литературой, компьютерами с выходом в Интернет. </w:t>
            </w:r>
          </w:p>
          <w:p w14:paraId="7577422C" w14:textId="5C598313"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Логопедический кабинет: ученические столы 2-местные с комплектом стульев, шкаф для хранения дидактического материала, компьютер, зеркала д</w:t>
            </w:r>
            <w:r w:rsidR="009C3FCB">
              <w:rPr>
                <w:rFonts w:eastAsiaTheme="minorHAnsi"/>
                <w:color w:val="000000" w:themeColor="text1"/>
                <w:sz w:val="28"/>
                <w:szCs w:val="28"/>
                <w:lang w:eastAsia="en-US"/>
              </w:rPr>
              <w:t>ля индивидуальной работы</w:t>
            </w:r>
            <w:r w:rsidRPr="007A3DD2">
              <w:rPr>
                <w:rFonts w:eastAsiaTheme="minorHAnsi"/>
                <w:color w:val="000000" w:themeColor="text1"/>
                <w:sz w:val="28"/>
                <w:szCs w:val="28"/>
                <w:lang w:eastAsia="en-US"/>
              </w:rPr>
              <w:t xml:space="preserve">, настенное зеркало, умывальник. Дидактический материал: наглядно-иллюстративный материал, набор таблиц и картин по развитию речи, сигнальные карточки и др. </w:t>
            </w:r>
          </w:p>
          <w:p w14:paraId="7B328346" w14:textId="58A285C6" w:rsidR="00BD4E49" w:rsidRPr="007A3DD2" w:rsidRDefault="00BD4E49" w:rsidP="00044965">
            <w:pPr>
              <w:spacing w:line="256" w:lineRule="auto"/>
              <w:ind w:right="173" w:firstLine="710"/>
              <w:jc w:val="both"/>
              <w:rPr>
                <w:rFonts w:eastAsiaTheme="minorHAnsi"/>
                <w:color w:val="000000" w:themeColor="text1"/>
                <w:sz w:val="28"/>
                <w:szCs w:val="28"/>
                <w:lang w:eastAsia="en-US"/>
              </w:rPr>
            </w:pPr>
            <w:r w:rsidRPr="007A3DD2">
              <w:rPr>
                <w:rFonts w:eastAsiaTheme="minorHAnsi"/>
                <w:color w:val="000000" w:themeColor="text1"/>
                <w:sz w:val="28"/>
                <w:szCs w:val="28"/>
                <w:lang w:eastAsia="en-US"/>
              </w:rPr>
              <w:t xml:space="preserve">Кабинет психологической разгрузки: столы и стулья для работы,  наборы красок, карандашей, фломастеров, альбомы, мягкие игрушки, методический материал, наборы карточек и др. </w:t>
            </w:r>
          </w:p>
          <w:p w14:paraId="5BE306D8" w14:textId="77777777" w:rsidR="00BD4E49" w:rsidRPr="007A3DD2" w:rsidRDefault="00BD4E49" w:rsidP="00044965">
            <w:pPr>
              <w:ind w:right="173" w:firstLine="710"/>
              <w:jc w:val="both"/>
              <w:rPr>
                <w:color w:val="000000" w:themeColor="text1"/>
                <w:sz w:val="28"/>
                <w:szCs w:val="28"/>
                <w:lang w:eastAsia="en-US"/>
              </w:rPr>
            </w:pPr>
            <w:r w:rsidRPr="007A3DD2">
              <w:rPr>
                <w:color w:val="000000" w:themeColor="text1"/>
                <w:sz w:val="28"/>
                <w:szCs w:val="28"/>
                <w:lang w:eastAsia="en-US"/>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2F8A7465" w14:textId="77777777" w:rsidR="00BD4E49" w:rsidRPr="007A3DD2" w:rsidRDefault="00BD4E49" w:rsidP="00044965">
            <w:pPr>
              <w:ind w:right="173" w:firstLine="710"/>
              <w:jc w:val="both"/>
              <w:rPr>
                <w:color w:val="000000" w:themeColor="text1"/>
                <w:sz w:val="28"/>
                <w:szCs w:val="28"/>
                <w:lang w:eastAsia="en-US"/>
              </w:rPr>
            </w:pPr>
            <w:r w:rsidRPr="007A3DD2">
              <w:rPr>
                <w:color w:val="000000" w:themeColor="text1"/>
                <w:sz w:val="28"/>
                <w:szCs w:val="28"/>
                <w:lang w:eastAsia="en-US"/>
              </w:rPr>
              <w:t>Сведения о книжном фонде библиотеки:</w:t>
            </w:r>
          </w:p>
          <w:p w14:paraId="6DA01E0E" w14:textId="77777777" w:rsidR="00BD4E49" w:rsidRPr="00272DC2" w:rsidRDefault="00BD4E49" w:rsidP="00044965">
            <w:pPr>
              <w:widowControl/>
              <w:numPr>
                <w:ilvl w:val="0"/>
                <w:numId w:val="202"/>
              </w:numPr>
              <w:shd w:val="clear" w:color="auto" w:fill="FFFFFF"/>
              <w:autoSpaceDE/>
              <w:autoSpaceDN/>
              <w:spacing w:before="100" w:beforeAutospacing="1" w:after="100" w:afterAutospacing="1" w:line="240" w:lineRule="auto"/>
              <w:contextualSpacing/>
              <w:jc w:val="both"/>
              <w:rPr>
                <w:sz w:val="28"/>
                <w:szCs w:val="28"/>
              </w:rPr>
            </w:pPr>
            <w:r w:rsidRPr="00272DC2">
              <w:rPr>
                <w:sz w:val="28"/>
                <w:szCs w:val="28"/>
              </w:rPr>
              <w:t>объем библиотечного фонда – 38410 единиц;</w:t>
            </w:r>
          </w:p>
          <w:p w14:paraId="32ADF759" w14:textId="77777777" w:rsidR="00BD4E49" w:rsidRPr="00272DC2" w:rsidRDefault="00BD4E49" w:rsidP="00044965">
            <w:pPr>
              <w:widowControl/>
              <w:numPr>
                <w:ilvl w:val="0"/>
                <w:numId w:val="202"/>
              </w:numPr>
              <w:shd w:val="clear" w:color="auto" w:fill="FFFFFF"/>
              <w:autoSpaceDE/>
              <w:autoSpaceDN/>
              <w:spacing w:before="100" w:beforeAutospacing="1" w:after="100" w:afterAutospacing="1" w:line="240" w:lineRule="auto"/>
              <w:contextualSpacing/>
              <w:jc w:val="both"/>
              <w:rPr>
                <w:sz w:val="28"/>
                <w:szCs w:val="28"/>
              </w:rPr>
            </w:pPr>
            <w:r w:rsidRPr="00272DC2">
              <w:rPr>
                <w:sz w:val="28"/>
                <w:szCs w:val="28"/>
              </w:rPr>
              <w:t>книгообеспеченность – 100 процентов;</w:t>
            </w:r>
          </w:p>
          <w:p w14:paraId="56F6D956" w14:textId="77777777" w:rsidR="00BD4E49" w:rsidRPr="00272DC2" w:rsidRDefault="00BD4E49" w:rsidP="00044965">
            <w:pPr>
              <w:widowControl/>
              <w:numPr>
                <w:ilvl w:val="0"/>
                <w:numId w:val="202"/>
              </w:numPr>
              <w:shd w:val="clear" w:color="auto" w:fill="FFFFFF"/>
              <w:autoSpaceDE/>
              <w:autoSpaceDN/>
              <w:spacing w:before="100" w:beforeAutospacing="1" w:after="100" w:afterAutospacing="1" w:line="240" w:lineRule="auto"/>
              <w:contextualSpacing/>
              <w:jc w:val="both"/>
              <w:rPr>
                <w:sz w:val="28"/>
                <w:szCs w:val="28"/>
              </w:rPr>
            </w:pPr>
            <w:r w:rsidRPr="00272DC2">
              <w:rPr>
                <w:sz w:val="28"/>
                <w:szCs w:val="28"/>
              </w:rPr>
              <w:t xml:space="preserve">объем учебного фонда – 26185 единиц.    </w:t>
            </w:r>
          </w:p>
          <w:p w14:paraId="56FCA76F" w14:textId="77777777" w:rsidR="00BD4E49" w:rsidRPr="00272DC2" w:rsidRDefault="00BD4E49" w:rsidP="00044965">
            <w:pPr>
              <w:shd w:val="clear" w:color="auto" w:fill="FFFFFF"/>
              <w:spacing w:before="100" w:beforeAutospacing="1" w:after="100" w:afterAutospacing="1" w:line="240" w:lineRule="auto"/>
              <w:ind w:firstLine="510"/>
              <w:jc w:val="both"/>
              <w:rPr>
                <w:sz w:val="28"/>
                <w:szCs w:val="28"/>
              </w:rPr>
            </w:pPr>
            <w:r w:rsidRPr="00272DC2">
              <w:rPr>
                <w:sz w:val="28"/>
                <w:szCs w:val="28"/>
              </w:rPr>
              <w:t>Состав фонда и его использование</w:t>
            </w:r>
          </w:p>
          <w:tbl>
            <w:tblPr>
              <w:tblW w:w="143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88"/>
              <w:gridCol w:w="5648"/>
              <w:gridCol w:w="7389"/>
              <w:gridCol w:w="302"/>
            </w:tblGrid>
            <w:tr w:rsidR="00BD4E49" w:rsidRPr="00272DC2" w14:paraId="19951AC9" w14:textId="77777777" w:rsidTr="0040178A">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35B03C72"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w:t>
                  </w:r>
                </w:p>
              </w:tc>
              <w:tc>
                <w:tcPr>
                  <w:tcW w:w="5618" w:type="dxa"/>
                  <w:tcBorders>
                    <w:top w:val="single" w:sz="4" w:space="0" w:color="auto"/>
                    <w:left w:val="single" w:sz="4" w:space="0" w:color="auto"/>
                    <w:bottom w:val="single" w:sz="4" w:space="0" w:color="auto"/>
                    <w:right w:val="single" w:sz="4" w:space="0" w:color="auto"/>
                  </w:tcBorders>
                  <w:hideMark/>
                </w:tcPr>
                <w:p w14:paraId="450BA333"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Вид литературы</w:t>
                  </w:r>
                </w:p>
              </w:tc>
              <w:tc>
                <w:tcPr>
                  <w:tcW w:w="7359" w:type="dxa"/>
                  <w:tcBorders>
                    <w:top w:val="single" w:sz="4" w:space="0" w:color="auto"/>
                    <w:left w:val="single" w:sz="4" w:space="0" w:color="auto"/>
                    <w:bottom w:val="single" w:sz="4" w:space="0" w:color="auto"/>
                    <w:right w:val="single" w:sz="4" w:space="0" w:color="auto"/>
                  </w:tcBorders>
                  <w:hideMark/>
                </w:tcPr>
                <w:p w14:paraId="6A80C7CC"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Количество единиц в фонде</w:t>
                  </w:r>
                </w:p>
              </w:tc>
              <w:tc>
                <w:tcPr>
                  <w:tcW w:w="257" w:type="dxa"/>
                  <w:hideMark/>
                </w:tcPr>
                <w:p w14:paraId="697DC901"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r>
            <w:tr w:rsidR="00BD4E49" w:rsidRPr="00272DC2" w14:paraId="4F673086" w14:textId="77777777" w:rsidTr="0040178A">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08314852"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1</w:t>
                  </w:r>
                </w:p>
              </w:tc>
              <w:tc>
                <w:tcPr>
                  <w:tcW w:w="5618" w:type="dxa"/>
                  <w:tcBorders>
                    <w:top w:val="single" w:sz="4" w:space="0" w:color="auto"/>
                    <w:left w:val="single" w:sz="4" w:space="0" w:color="auto"/>
                    <w:bottom w:val="single" w:sz="4" w:space="0" w:color="auto"/>
                    <w:right w:val="single" w:sz="4" w:space="0" w:color="auto"/>
                  </w:tcBorders>
                  <w:hideMark/>
                </w:tcPr>
                <w:p w14:paraId="65B02736"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Учебная (учебники)</w:t>
                  </w:r>
                </w:p>
                <w:p w14:paraId="31DD3004"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Учебная (пособия)</w:t>
                  </w:r>
                </w:p>
              </w:tc>
              <w:tc>
                <w:tcPr>
                  <w:tcW w:w="7359" w:type="dxa"/>
                  <w:tcBorders>
                    <w:top w:val="single" w:sz="4" w:space="0" w:color="auto"/>
                    <w:left w:val="single" w:sz="4" w:space="0" w:color="auto"/>
                    <w:bottom w:val="single" w:sz="4" w:space="0" w:color="auto"/>
                    <w:right w:val="single" w:sz="4" w:space="0" w:color="auto"/>
                  </w:tcBorders>
                  <w:hideMark/>
                </w:tcPr>
                <w:p w14:paraId="0D87C46D"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25818</w:t>
                  </w:r>
                </w:p>
                <w:p w14:paraId="2C873B34"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200</w:t>
                  </w:r>
                </w:p>
              </w:tc>
              <w:tc>
                <w:tcPr>
                  <w:tcW w:w="257" w:type="dxa"/>
                  <w:hideMark/>
                </w:tcPr>
                <w:p w14:paraId="5AF6F6CE"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r>
            <w:tr w:rsidR="00BD4E49" w:rsidRPr="00272DC2" w14:paraId="3228C46E" w14:textId="77777777" w:rsidTr="0040178A">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4BD6FE7"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2</w:t>
                  </w:r>
                </w:p>
              </w:tc>
              <w:tc>
                <w:tcPr>
                  <w:tcW w:w="5618" w:type="dxa"/>
                  <w:tcBorders>
                    <w:top w:val="single" w:sz="4" w:space="0" w:color="auto"/>
                    <w:left w:val="single" w:sz="4" w:space="0" w:color="auto"/>
                    <w:bottom w:val="single" w:sz="4" w:space="0" w:color="auto"/>
                    <w:right w:val="single" w:sz="4" w:space="0" w:color="auto"/>
                  </w:tcBorders>
                  <w:hideMark/>
                </w:tcPr>
                <w:p w14:paraId="327AC7FC"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Художественная</w:t>
                  </w:r>
                </w:p>
              </w:tc>
              <w:tc>
                <w:tcPr>
                  <w:tcW w:w="7359" w:type="dxa"/>
                  <w:tcBorders>
                    <w:top w:val="single" w:sz="4" w:space="0" w:color="auto"/>
                    <w:left w:val="single" w:sz="4" w:space="0" w:color="auto"/>
                    <w:bottom w:val="single" w:sz="4" w:space="0" w:color="auto"/>
                    <w:right w:val="single" w:sz="4" w:space="0" w:color="auto"/>
                  </w:tcBorders>
                </w:tcPr>
                <w:p w14:paraId="2B56EAEF"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12225</w:t>
                  </w:r>
                </w:p>
                <w:p w14:paraId="407FAB3D"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c>
                <w:tcPr>
                  <w:tcW w:w="257" w:type="dxa"/>
                </w:tcPr>
                <w:p w14:paraId="7CD929E2"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r>
            <w:tr w:rsidR="00BD4E49" w:rsidRPr="00272DC2" w14:paraId="14C9A68E" w14:textId="77777777" w:rsidTr="0040178A">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61047737"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3</w:t>
                  </w:r>
                </w:p>
              </w:tc>
              <w:tc>
                <w:tcPr>
                  <w:tcW w:w="5618" w:type="dxa"/>
                  <w:tcBorders>
                    <w:top w:val="single" w:sz="4" w:space="0" w:color="auto"/>
                    <w:left w:val="single" w:sz="4" w:space="0" w:color="auto"/>
                    <w:bottom w:val="single" w:sz="4" w:space="0" w:color="auto"/>
                    <w:right w:val="single" w:sz="4" w:space="0" w:color="auto"/>
                  </w:tcBorders>
                  <w:hideMark/>
                </w:tcPr>
                <w:p w14:paraId="035E6F39"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 xml:space="preserve">Справочная                                                                                  </w:t>
                  </w:r>
                </w:p>
              </w:tc>
              <w:tc>
                <w:tcPr>
                  <w:tcW w:w="7359" w:type="dxa"/>
                  <w:tcBorders>
                    <w:top w:val="single" w:sz="4" w:space="0" w:color="auto"/>
                    <w:left w:val="single" w:sz="4" w:space="0" w:color="auto"/>
                    <w:bottom w:val="single" w:sz="4" w:space="0" w:color="auto"/>
                    <w:right w:val="single" w:sz="4" w:space="0" w:color="auto"/>
                  </w:tcBorders>
                </w:tcPr>
                <w:p w14:paraId="58DD82F2"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r w:rsidRPr="00272DC2">
                    <w:rPr>
                      <w:sz w:val="28"/>
                      <w:szCs w:val="28"/>
                    </w:rPr>
                    <w:t>367</w:t>
                  </w:r>
                </w:p>
              </w:tc>
              <w:tc>
                <w:tcPr>
                  <w:tcW w:w="257" w:type="dxa"/>
                </w:tcPr>
                <w:p w14:paraId="44F56251"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r>
            <w:tr w:rsidR="00BD4E49" w:rsidRPr="00272DC2" w14:paraId="6CC83FDF" w14:textId="77777777" w:rsidTr="0040178A">
              <w:trPr>
                <w:tblCellSpacing w:w="15" w:type="dxa"/>
              </w:trPr>
              <w:tc>
                <w:tcPr>
                  <w:tcW w:w="943" w:type="dxa"/>
                </w:tcPr>
                <w:p w14:paraId="170742FF"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c>
                <w:tcPr>
                  <w:tcW w:w="5618" w:type="dxa"/>
                </w:tcPr>
                <w:p w14:paraId="0CA1E6F7"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c>
                <w:tcPr>
                  <w:tcW w:w="7359" w:type="dxa"/>
                </w:tcPr>
                <w:p w14:paraId="3A26394B"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c>
                <w:tcPr>
                  <w:tcW w:w="257" w:type="dxa"/>
                </w:tcPr>
                <w:p w14:paraId="6770C87D" w14:textId="77777777" w:rsidR="00BD4E49" w:rsidRPr="00272DC2" w:rsidRDefault="00BD4E49" w:rsidP="00961C6B">
                  <w:pPr>
                    <w:framePr w:hSpace="180" w:wrap="around" w:vAnchor="text" w:hAnchor="text" w:x="-284" w:y="1"/>
                    <w:spacing w:before="100" w:beforeAutospacing="1" w:after="0" w:line="240" w:lineRule="auto"/>
                    <w:ind w:firstLine="510"/>
                    <w:suppressOverlap/>
                    <w:jc w:val="both"/>
                    <w:rPr>
                      <w:sz w:val="28"/>
                      <w:szCs w:val="28"/>
                    </w:rPr>
                  </w:pPr>
                </w:p>
              </w:tc>
            </w:tr>
          </w:tbl>
          <w:p w14:paraId="59472D65" w14:textId="77777777" w:rsidR="00BD4E49" w:rsidRPr="00272DC2" w:rsidRDefault="00BD4E49" w:rsidP="00044965">
            <w:pPr>
              <w:ind w:right="173" w:firstLine="710"/>
              <w:jc w:val="both"/>
              <w:rPr>
                <w:sz w:val="28"/>
                <w:szCs w:val="28"/>
                <w:lang w:eastAsia="en-US"/>
              </w:rPr>
            </w:pPr>
          </w:p>
          <w:p w14:paraId="1AA55E60" w14:textId="77777777" w:rsidR="00BD4E49" w:rsidRPr="00272DC2" w:rsidRDefault="00BD4E49" w:rsidP="00044965">
            <w:pPr>
              <w:ind w:right="173" w:firstLine="710"/>
              <w:jc w:val="both"/>
              <w:rPr>
                <w:sz w:val="28"/>
                <w:szCs w:val="28"/>
                <w:lang w:eastAsia="en-US"/>
              </w:rPr>
            </w:pPr>
            <w:r w:rsidRPr="00272DC2">
              <w:rPr>
                <w:sz w:val="28"/>
                <w:szCs w:val="28"/>
                <w:lang w:eastAsia="en-US"/>
              </w:rPr>
              <w:t>Состояние земельного участка, закрепленного за образовательным учреждением:</w:t>
            </w:r>
          </w:p>
          <w:p w14:paraId="552244D1" w14:textId="77777777" w:rsidR="00BD4E49" w:rsidRPr="00272DC2" w:rsidRDefault="00BD4E49" w:rsidP="00044965">
            <w:pPr>
              <w:ind w:right="173" w:firstLine="710"/>
              <w:jc w:val="both"/>
              <w:rPr>
                <w:sz w:val="28"/>
                <w:szCs w:val="28"/>
                <w:lang w:eastAsia="en-US"/>
              </w:rPr>
            </w:pPr>
            <w:r w:rsidRPr="00272DC2">
              <w:rPr>
                <w:sz w:val="28"/>
                <w:szCs w:val="28"/>
                <w:lang w:eastAsia="en-US"/>
              </w:rPr>
              <w:t>- площадь участка – 2,9 га.</w:t>
            </w:r>
          </w:p>
          <w:p w14:paraId="6A7F1F2E" w14:textId="6F4635E5" w:rsidR="00BD4E49" w:rsidRPr="00272DC2" w:rsidRDefault="00BD4E49" w:rsidP="00044965">
            <w:pPr>
              <w:ind w:right="173" w:firstLine="710"/>
              <w:jc w:val="both"/>
              <w:rPr>
                <w:sz w:val="28"/>
                <w:szCs w:val="28"/>
                <w:lang w:eastAsia="en-US"/>
              </w:rPr>
            </w:pPr>
            <w:r w:rsidRPr="00272DC2">
              <w:rPr>
                <w:sz w:val="28"/>
                <w:szCs w:val="28"/>
                <w:lang w:eastAsia="en-US"/>
              </w:rPr>
              <w:t xml:space="preserve">-  наличие специально оборудованных площадок для мусоросборников, их техническое состояние и соответствие санитарным требованиям – площадки оборудованы, техническое состояние </w:t>
            </w:r>
            <w:r w:rsidR="0072711C">
              <w:rPr>
                <w:sz w:val="28"/>
                <w:szCs w:val="28"/>
                <w:lang w:eastAsia="en-US"/>
              </w:rPr>
              <w:t>отличное</w:t>
            </w:r>
            <w:r w:rsidRPr="00272DC2">
              <w:rPr>
                <w:sz w:val="28"/>
                <w:szCs w:val="28"/>
                <w:lang w:eastAsia="en-US"/>
              </w:rPr>
              <w:t>, санитарным требованиям соответствуют.</w:t>
            </w:r>
          </w:p>
          <w:p w14:paraId="7CCEDADE" w14:textId="3E22DC76" w:rsidR="00BD4E49" w:rsidRPr="00272DC2" w:rsidRDefault="00BD4E49" w:rsidP="00044965">
            <w:pPr>
              <w:ind w:right="173" w:firstLine="710"/>
              <w:jc w:val="both"/>
              <w:rPr>
                <w:sz w:val="28"/>
                <w:szCs w:val="28"/>
                <w:lang w:eastAsia="en-US"/>
              </w:rPr>
            </w:pPr>
            <w:r w:rsidRPr="00272DC2">
              <w:rPr>
                <w:sz w:val="28"/>
                <w:szCs w:val="28"/>
                <w:lang w:eastAsia="en-US"/>
              </w:rPr>
              <w:t>- ограждение территории образовательного учреждения и его состояние – территория школы ограждена полностью. Состояние ограждения</w:t>
            </w:r>
            <w:r w:rsidR="0072711C">
              <w:rPr>
                <w:sz w:val="28"/>
                <w:szCs w:val="28"/>
                <w:lang w:eastAsia="en-US"/>
              </w:rPr>
              <w:t xml:space="preserve"> отличное</w:t>
            </w:r>
            <w:r w:rsidRPr="00272DC2">
              <w:rPr>
                <w:sz w:val="28"/>
                <w:szCs w:val="28"/>
                <w:lang w:eastAsia="en-US"/>
              </w:rPr>
              <w:t xml:space="preserve">. </w:t>
            </w:r>
          </w:p>
          <w:p w14:paraId="26AF74C1" w14:textId="1C588C64" w:rsidR="00BD4E49" w:rsidRPr="00272DC2" w:rsidRDefault="00BD4E49" w:rsidP="00044965">
            <w:pPr>
              <w:ind w:right="173" w:firstLine="710"/>
              <w:jc w:val="both"/>
              <w:rPr>
                <w:sz w:val="28"/>
                <w:szCs w:val="28"/>
                <w:lang w:eastAsia="en-US"/>
              </w:rPr>
            </w:pPr>
            <w:r w:rsidRPr="00272DC2">
              <w:rPr>
                <w:sz w:val="28"/>
                <w:szCs w:val="28"/>
                <w:lang w:eastAsia="en-US"/>
              </w:rPr>
              <w:t>- спортивные сооружения и площадки, их размеры, техническое состояние и оборудование – имеются 3 спортивных площадки: футбольное поле, универсальная баскетбольно-волейбольная площадка, площадка, оборудованная спортивными</w:t>
            </w:r>
            <w:r w:rsidR="009C3FCB">
              <w:rPr>
                <w:sz w:val="28"/>
                <w:szCs w:val="28"/>
                <w:lang w:eastAsia="en-US"/>
              </w:rPr>
              <w:t xml:space="preserve"> сооружениями- состояние отличное</w:t>
            </w:r>
            <w:r w:rsidRPr="00272DC2">
              <w:rPr>
                <w:sz w:val="28"/>
                <w:szCs w:val="28"/>
                <w:lang w:eastAsia="en-US"/>
              </w:rPr>
              <w:t>.</w:t>
            </w:r>
          </w:p>
          <w:p w14:paraId="341EDE90"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образовательного учреждения, предъявляемым к: </w:t>
            </w:r>
          </w:p>
          <w:p w14:paraId="1F4D1AF9" w14:textId="738E7671"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участку (территории) образовательного учреждения (площадь,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6C108212" w14:textId="54AE0A71"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зданию </w:t>
            </w:r>
            <w:r w:rsidR="009C3FCB">
              <w:rPr>
                <w:rFonts w:eastAsiaTheme="minorHAnsi"/>
                <w:sz w:val="28"/>
                <w:szCs w:val="28"/>
                <w:lang w:eastAsia="en-US"/>
              </w:rPr>
              <w:t xml:space="preserve">ОО </w:t>
            </w:r>
            <w:r w:rsidRPr="00272DC2">
              <w:rPr>
                <w:rFonts w:eastAsiaTheme="minorHAnsi"/>
                <w:sz w:val="28"/>
                <w:szCs w:val="28"/>
                <w:lang w:eastAsia="en-US"/>
              </w:rPr>
              <w:t xml:space="preserve">(высота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w:t>
            </w:r>
          </w:p>
          <w:p w14:paraId="505ACE8B"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помещениям библиотеки (площадь, размещение рабочих зон, наличие читального зала, число читательских мест, медиатеки); </w:t>
            </w:r>
          </w:p>
          <w:p w14:paraId="46B29AD0"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14:paraId="4CEA021E"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спортивным залам, игровому и спортивному оборудованию; </w:t>
            </w:r>
          </w:p>
          <w:p w14:paraId="48600999"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помещениям для медицинского персонала; </w:t>
            </w:r>
          </w:p>
          <w:p w14:paraId="275CFE1D"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мебели, офисному оснащению и хозяйственному инвентарю; </w:t>
            </w:r>
          </w:p>
          <w:p w14:paraId="358D559C" w14:textId="50D25D56"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расходным материалам. </w:t>
            </w:r>
          </w:p>
          <w:p w14:paraId="0A1A088F"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3.4.5 Информационно-методические условия реализации основной образовательной программы</w:t>
            </w:r>
          </w:p>
          <w:p w14:paraId="23C702FC"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24CA3765"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Основными элементами ИОС являются:</w:t>
            </w:r>
          </w:p>
          <w:p w14:paraId="7CBBD9DB"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 информационно-образовательные ресурсы в виде печатной продукции; </w:t>
            </w:r>
          </w:p>
          <w:p w14:paraId="4DA1A14A"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информационно-образовательные ресурсы на сменных оптических носителях; </w:t>
            </w:r>
          </w:p>
          <w:p w14:paraId="4CB5821A"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информационно-образовательные ресурсы Интернета;</w:t>
            </w:r>
          </w:p>
          <w:p w14:paraId="6A4D00B3"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вычислительная и информационно-телекоммуникационная инфраструктура;</w:t>
            </w:r>
          </w:p>
          <w:p w14:paraId="2720CA64"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14:paraId="30011F5E"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Необходимое для использования ИКТ оборудование должно отвечать современным требованиям и обеспечивать использование ИКТ: </w:t>
            </w:r>
          </w:p>
          <w:p w14:paraId="361D261A"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 учебной деятельности; </w:t>
            </w:r>
          </w:p>
          <w:p w14:paraId="174B7BD4"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во внеурочной деятельности; </w:t>
            </w:r>
          </w:p>
          <w:p w14:paraId="45DA3953"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 естественнонаучной деятельности; </w:t>
            </w:r>
          </w:p>
          <w:p w14:paraId="5FD5FFAA"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при измерении, контроле и оценке результатов образования; </w:t>
            </w:r>
          </w:p>
          <w:p w14:paraId="2FBE06C8"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Учебно-методическое и информационное оснащение образовательного процесса обеспечивает возможность: </w:t>
            </w:r>
          </w:p>
          <w:p w14:paraId="28170152"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реализации индивидуальных образовательных планов обучающихся, осуществления их самостоятельной образовательной деятельности;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159A7864" w14:textId="5304B3DD"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(сканирование); </w:t>
            </w:r>
          </w:p>
          <w:p w14:paraId="62094062"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17F7E850"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выступления с аудио-, видео- и графическим экранным сопровождением; – вывода информации на бумагу и т. п. и в трёхмерную материальную среду (печать); </w:t>
            </w:r>
          </w:p>
          <w:p w14:paraId="1C981071"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 поиска и получения информации; </w:t>
            </w:r>
          </w:p>
          <w:p w14:paraId="10BB8E8E" w14:textId="2EF47DEF"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использования источников информации на бумажных и цифровых носителях (в том числе в справочниках, словарях, поисковых системах); – вещания (подкастинга), использования аудиовидео- устройств для учебной деятельности на уроке и вне урока; – общения в Интернете, взаимодействия в социальных группах и сетях, участия в форумах, групповой работы над сообщениями; – создания и заполнения баз данных, в том числе определителей; наглядного представления и анализа данных; </w:t>
            </w:r>
          </w:p>
          <w:p w14:paraId="0658865A" w14:textId="3AB744D0"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 художественного творчества с использованием ручных, электрических и ИКТ-инструментов; </w:t>
            </w:r>
          </w:p>
          <w:p w14:paraId="0D26D6FB" w14:textId="3A0AFFD0"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технологиях ведения дома, информационных и коммуникационных технологиях); </w:t>
            </w:r>
          </w:p>
          <w:p w14:paraId="26121C13"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1FCBC3EB"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занятий по изучению правил дорожного движения с использованием игр, оборудования, а также компьютерных тренажёров; </w:t>
            </w:r>
          </w:p>
          <w:p w14:paraId="6727DEFE"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размещения продуктов познавательной, учебно-исследовательской деятельности обучающихся в информационно образовательной среде образовательного учреждения; </w:t>
            </w:r>
          </w:p>
          <w:p w14:paraId="7FA2A131"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1D0EDCB9" w14:textId="77777777" w:rsidR="00BD4E49" w:rsidRPr="00272DC2" w:rsidRDefault="00BD4E49" w:rsidP="00044965">
            <w:pPr>
              <w:spacing w:line="256" w:lineRule="auto"/>
              <w:ind w:right="173" w:firstLine="710"/>
              <w:jc w:val="both"/>
              <w:rPr>
                <w:rFonts w:eastAsiaTheme="minorHAnsi"/>
                <w:sz w:val="28"/>
                <w:szCs w:val="28"/>
                <w:lang w:eastAsia="en-US"/>
              </w:rPr>
            </w:pPr>
            <w:r w:rsidRPr="00272DC2">
              <w:rPr>
                <w:rFonts w:eastAsiaTheme="minorHAnsi"/>
                <w:sz w:val="28"/>
                <w:szCs w:val="28"/>
                <w:lang w:eastAsia="en-US"/>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5E366BDD" w14:textId="77777777" w:rsidR="00BD4E49" w:rsidRPr="009C3FCB" w:rsidRDefault="00BD4E49" w:rsidP="00044965">
            <w:pPr>
              <w:keepNext/>
              <w:keepLines/>
              <w:spacing w:before="40" w:after="0"/>
              <w:ind w:right="173"/>
              <w:jc w:val="center"/>
              <w:outlineLvl w:val="2"/>
              <w:rPr>
                <w:rFonts w:eastAsiaTheme="majorEastAsia"/>
                <w:b/>
                <w:color w:val="243F60" w:themeColor="accent1" w:themeShade="7F"/>
                <w:sz w:val="28"/>
                <w:szCs w:val="28"/>
              </w:rPr>
            </w:pPr>
            <w:r w:rsidRPr="00044965">
              <w:rPr>
                <w:rFonts w:eastAsiaTheme="majorEastAsia"/>
                <w:b/>
                <w:color w:val="000000" w:themeColor="text1"/>
                <w:sz w:val="28"/>
                <w:szCs w:val="28"/>
              </w:rPr>
              <w:t>3.3.6. Механизмы достижения целевых ориентиров в системе условий</w:t>
            </w:r>
          </w:p>
          <w:p w14:paraId="68D4E223" w14:textId="77777777" w:rsidR="00BD4E49" w:rsidRPr="00272DC2" w:rsidRDefault="00BD4E49" w:rsidP="00044965">
            <w:pPr>
              <w:spacing w:after="0" w:line="240" w:lineRule="auto"/>
              <w:ind w:right="173" w:firstLine="709"/>
              <w:jc w:val="both"/>
              <w:rPr>
                <w:sz w:val="28"/>
                <w:szCs w:val="28"/>
              </w:rPr>
            </w:pPr>
            <w:r w:rsidRPr="00272DC2">
              <w:rPr>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49F44549" w14:textId="77777777" w:rsidR="00BD4E49" w:rsidRPr="00272DC2" w:rsidRDefault="00BD4E49" w:rsidP="00044965">
            <w:pPr>
              <w:spacing w:after="0" w:line="240" w:lineRule="auto"/>
              <w:ind w:right="173" w:firstLine="709"/>
              <w:jc w:val="both"/>
              <w:rPr>
                <w:sz w:val="28"/>
                <w:szCs w:val="28"/>
              </w:rPr>
            </w:pPr>
            <w:r w:rsidRPr="00272DC2">
              <w:rPr>
                <w:sz w:val="28"/>
                <w:szCs w:val="28"/>
              </w:rPr>
              <w:t>Созданные в школе условия:</w:t>
            </w:r>
          </w:p>
          <w:p w14:paraId="3B12E2ED" w14:textId="77777777" w:rsidR="00BD4E49" w:rsidRPr="00272DC2" w:rsidRDefault="00BD4E49" w:rsidP="00044965">
            <w:pPr>
              <w:widowControl/>
              <w:numPr>
                <w:ilvl w:val="0"/>
                <w:numId w:val="201"/>
              </w:numPr>
              <w:tabs>
                <w:tab w:val="left" w:pos="993"/>
              </w:tabs>
              <w:autoSpaceDE/>
              <w:autoSpaceDN/>
              <w:spacing w:after="0" w:line="240" w:lineRule="auto"/>
              <w:ind w:left="0" w:right="173" w:firstLine="709"/>
              <w:contextualSpacing/>
              <w:jc w:val="both"/>
              <w:rPr>
                <w:sz w:val="28"/>
                <w:szCs w:val="28"/>
              </w:rPr>
            </w:pPr>
            <w:r w:rsidRPr="00272DC2">
              <w:rPr>
                <w:sz w:val="28"/>
                <w:szCs w:val="28"/>
              </w:rPr>
              <w:t>соответствуют требованиям Стандарта;</w:t>
            </w:r>
          </w:p>
          <w:p w14:paraId="5E987D08" w14:textId="77777777" w:rsidR="00BD4E49" w:rsidRPr="00272DC2" w:rsidRDefault="00BD4E49" w:rsidP="00044965">
            <w:pPr>
              <w:widowControl/>
              <w:numPr>
                <w:ilvl w:val="0"/>
                <w:numId w:val="201"/>
              </w:numPr>
              <w:tabs>
                <w:tab w:val="left" w:pos="993"/>
              </w:tabs>
              <w:autoSpaceDE/>
              <w:autoSpaceDN/>
              <w:spacing w:after="0" w:line="240" w:lineRule="auto"/>
              <w:ind w:left="0" w:right="173" w:firstLine="709"/>
              <w:contextualSpacing/>
              <w:jc w:val="both"/>
              <w:rPr>
                <w:sz w:val="28"/>
                <w:szCs w:val="28"/>
              </w:rPr>
            </w:pPr>
            <w:r w:rsidRPr="00272DC2">
              <w:rPr>
                <w:sz w:val="28"/>
                <w:szCs w:val="28"/>
              </w:rPr>
              <w:t xml:space="preserve">гарантируют сохранность и укрепление физического, психологического и социального здоровья обучающихся; </w:t>
            </w:r>
          </w:p>
          <w:p w14:paraId="1B017B11" w14:textId="77777777" w:rsidR="00BD4E49" w:rsidRPr="00272DC2" w:rsidRDefault="00BD4E49" w:rsidP="00044965">
            <w:pPr>
              <w:widowControl/>
              <w:numPr>
                <w:ilvl w:val="0"/>
                <w:numId w:val="201"/>
              </w:numPr>
              <w:tabs>
                <w:tab w:val="left" w:pos="993"/>
              </w:tabs>
              <w:autoSpaceDE/>
              <w:autoSpaceDN/>
              <w:spacing w:after="0" w:line="240" w:lineRule="auto"/>
              <w:ind w:left="0" w:right="173" w:firstLine="709"/>
              <w:contextualSpacing/>
              <w:jc w:val="both"/>
              <w:rPr>
                <w:sz w:val="28"/>
                <w:szCs w:val="28"/>
              </w:rPr>
            </w:pPr>
            <w:r w:rsidRPr="00272DC2">
              <w:rPr>
                <w:sz w:val="28"/>
                <w:szCs w:val="28"/>
              </w:rPr>
              <w:t>обеспечивают реализацию ООП и достижение планируемых результатов ее освоения;</w:t>
            </w:r>
          </w:p>
          <w:p w14:paraId="22DB08E1" w14:textId="77777777" w:rsidR="00BD4E49" w:rsidRPr="00272DC2" w:rsidRDefault="00BD4E49" w:rsidP="00044965">
            <w:pPr>
              <w:widowControl/>
              <w:numPr>
                <w:ilvl w:val="0"/>
                <w:numId w:val="201"/>
              </w:numPr>
              <w:tabs>
                <w:tab w:val="left" w:pos="993"/>
              </w:tabs>
              <w:autoSpaceDE/>
              <w:autoSpaceDN/>
              <w:spacing w:after="0" w:line="240" w:lineRule="auto"/>
              <w:ind w:left="0" w:right="173" w:firstLine="709"/>
              <w:contextualSpacing/>
              <w:jc w:val="both"/>
              <w:rPr>
                <w:sz w:val="28"/>
                <w:szCs w:val="28"/>
              </w:rPr>
            </w:pPr>
            <w:r w:rsidRPr="00272DC2">
              <w:rPr>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14:paraId="47F06113" w14:textId="77777777" w:rsidR="00BD4E49" w:rsidRPr="00272DC2" w:rsidRDefault="00BD4E49" w:rsidP="00044965">
            <w:pPr>
              <w:widowControl/>
              <w:numPr>
                <w:ilvl w:val="0"/>
                <w:numId w:val="201"/>
              </w:numPr>
              <w:tabs>
                <w:tab w:val="left" w:pos="993"/>
              </w:tabs>
              <w:autoSpaceDE/>
              <w:autoSpaceDN/>
              <w:spacing w:after="0" w:line="240" w:lineRule="auto"/>
              <w:ind w:left="0" w:right="173" w:firstLine="709"/>
              <w:contextualSpacing/>
              <w:jc w:val="both"/>
              <w:rPr>
                <w:sz w:val="28"/>
                <w:szCs w:val="28"/>
              </w:rPr>
            </w:pPr>
            <w:r w:rsidRPr="00272DC2">
              <w:rPr>
                <w:sz w:val="28"/>
                <w:szCs w:val="28"/>
              </w:rPr>
              <w:t>предоставляют возможность взаимодействия с социальными партнерами, использования ресурсов социума.</w:t>
            </w:r>
          </w:p>
          <w:p w14:paraId="6BC8FEBA" w14:textId="77777777" w:rsidR="00BD4E49" w:rsidRPr="00272DC2" w:rsidRDefault="00BD4E49" w:rsidP="00044965">
            <w:pPr>
              <w:tabs>
                <w:tab w:val="left" w:pos="993"/>
              </w:tabs>
              <w:spacing w:after="0" w:line="240" w:lineRule="auto"/>
              <w:ind w:left="672" w:right="173" w:hanging="361"/>
              <w:contextualSpacing/>
              <w:jc w:val="both"/>
              <w:rPr>
                <w:sz w:val="28"/>
                <w:szCs w:val="28"/>
              </w:rPr>
            </w:pPr>
          </w:p>
          <w:p w14:paraId="18E103D5" w14:textId="77777777" w:rsidR="00BD4E49" w:rsidRPr="00272DC2" w:rsidRDefault="00BD4E49" w:rsidP="00044965">
            <w:pPr>
              <w:widowControl/>
              <w:autoSpaceDE/>
              <w:autoSpaceDN/>
              <w:spacing w:after="0" w:line="240" w:lineRule="auto"/>
              <w:ind w:right="173" w:firstLine="709"/>
              <w:outlineLvl w:val="5"/>
              <w:rPr>
                <w:sz w:val="28"/>
                <w:szCs w:val="28"/>
                <w:lang w:eastAsia="en-US" w:bidi="ar-SA"/>
              </w:rPr>
            </w:pPr>
            <w:r w:rsidRPr="00272DC2">
              <w:rPr>
                <w:sz w:val="28"/>
                <w:szCs w:val="28"/>
                <w:lang w:eastAsia="en-US" w:bidi="ar-SA"/>
              </w:rPr>
              <w:t>Сетевой график (дорожная карта) по формированию необходимой</w:t>
            </w:r>
          </w:p>
          <w:p w14:paraId="0B5CC957" w14:textId="77777777" w:rsidR="00BD4E49" w:rsidRPr="00272DC2" w:rsidRDefault="00BD4E49" w:rsidP="00044965">
            <w:pPr>
              <w:widowControl/>
              <w:autoSpaceDE/>
              <w:autoSpaceDN/>
              <w:spacing w:after="0" w:line="240" w:lineRule="auto"/>
              <w:ind w:right="173" w:firstLine="709"/>
              <w:outlineLvl w:val="5"/>
              <w:rPr>
                <w:sz w:val="28"/>
                <w:szCs w:val="28"/>
                <w:lang w:eastAsia="en-US" w:bidi="ar-SA"/>
              </w:rPr>
            </w:pPr>
            <w:r w:rsidRPr="00272DC2">
              <w:rPr>
                <w:sz w:val="28"/>
                <w:szCs w:val="28"/>
                <w:lang w:eastAsia="en-US" w:bidi="ar-SA"/>
              </w:rPr>
              <w:t xml:space="preserve"> системы условий реализации основной образовательной программы </w:t>
            </w:r>
          </w:p>
          <w:tbl>
            <w:tblPr>
              <w:tblW w:w="10018" w:type="dxa"/>
              <w:tblInd w:w="212" w:type="dxa"/>
              <w:tblLayout w:type="fixed"/>
              <w:tblCellMar>
                <w:top w:w="53" w:type="dxa"/>
                <w:left w:w="0" w:type="dxa"/>
                <w:right w:w="9" w:type="dxa"/>
              </w:tblCellMar>
              <w:tblLook w:val="04A0" w:firstRow="1" w:lastRow="0" w:firstColumn="1" w:lastColumn="0" w:noHBand="0" w:noVBand="1"/>
            </w:tblPr>
            <w:tblGrid>
              <w:gridCol w:w="2817"/>
              <w:gridCol w:w="5628"/>
              <w:gridCol w:w="9"/>
              <w:gridCol w:w="1564"/>
            </w:tblGrid>
            <w:tr w:rsidR="00BD4E49" w:rsidRPr="00272DC2" w14:paraId="3AB9B0D1" w14:textId="77777777" w:rsidTr="00BD4E49">
              <w:trPr>
                <w:trHeight w:val="730"/>
              </w:trPr>
              <w:tc>
                <w:tcPr>
                  <w:tcW w:w="2817" w:type="dxa"/>
                  <w:tcBorders>
                    <w:top w:val="single" w:sz="4" w:space="0" w:color="000000"/>
                    <w:left w:val="single" w:sz="4" w:space="0" w:color="000000"/>
                    <w:bottom w:val="single" w:sz="4" w:space="0" w:color="000000"/>
                    <w:right w:val="single" w:sz="4" w:space="0" w:color="000000"/>
                  </w:tcBorders>
                  <w:shd w:val="clear" w:color="auto" w:fill="auto"/>
                  <w:hideMark/>
                </w:tcPr>
                <w:p w14:paraId="01A4C29C" w14:textId="77777777" w:rsidR="00BD4E49" w:rsidRPr="00272DC2" w:rsidRDefault="00BD4E49" w:rsidP="00961C6B">
                  <w:pPr>
                    <w:framePr w:hSpace="180" w:wrap="around" w:vAnchor="text" w:hAnchor="text" w:x="-284" w:y="1"/>
                    <w:spacing w:after="0" w:line="240" w:lineRule="auto"/>
                    <w:ind w:right="173"/>
                    <w:suppressOverlap/>
                    <w:jc w:val="center"/>
                    <w:rPr>
                      <w:sz w:val="24"/>
                    </w:rPr>
                  </w:pPr>
                  <w:r w:rsidRPr="00272DC2">
                    <w:rPr>
                      <w:sz w:val="24"/>
                    </w:rPr>
                    <w:t xml:space="preserve">Направление </w:t>
                  </w:r>
                </w:p>
                <w:p w14:paraId="28CA9066" w14:textId="77777777" w:rsidR="00BD4E49" w:rsidRPr="00272DC2" w:rsidRDefault="00BD4E49" w:rsidP="00961C6B">
                  <w:pPr>
                    <w:framePr w:hSpace="180" w:wrap="around" w:vAnchor="text" w:hAnchor="text" w:x="-284" w:y="1"/>
                    <w:spacing w:after="0" w:line="240" w:lineRule="auto"/>
                    <w:ind w:right="173"/>
                    <w:suppressOverlap/>
                    <w:jc w:val="center"/>
                  </w:pPr>
                  <w:r w:rsidRPr="00272DC2">
                    <w:rPr>
                      <w:sz w:val="24"/>
                    </w:rPr>
                    <w:t xml:space="preserve">мероприятий </w:t>
                  </w:r>
                </w:p>
              </w:tc>
              <w:tc>
                <w:tcPr>
                  <w:tcW w:w="5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25598" w14:textId="77777777" w:rsidR="00BD4E49" w:rsidRPr="00272DC2" w:rsidRDefault="00BD4E49" w:rsidP="00961C6B">
                  <w:pPr>
                    <w:framePr w:hSpace="180" w:wrap="around" w:vAnchor="text" w:hAnchor="text" w:x="-284" w:y="1"/>
                    <w:spacing w:after="0" w:line="240" w:lineRule="auto"/>
                    <w:ind w:left="716" w:right="173"/>
                    <w:suppressOverlap/>
                    <w:jc w:val="center"/>
                  </w:pPr>
                  <w:r w:rsidRPr="00272DC2">
                    <w:rPr>
                      <w:sz w:val="24"/>
                    </w:rPr>
                    <w:t xml:space="preserve">Мероприятия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06AAAEF" w14:textId="77777777" w:rsidR="00BD4E49" w:rsidRPr="00272DC2" w:rsidRDefault="00BD4E49" w:rsidP="00961C6B">
                  <w:pPr>
                    <w:framePr w:hSpace="180" w:wrap="around" w:vAnchor="text" w:hAnchor="text" w:x="-284" w:y="1"/>
                    <w:spacing w:after="0" w:line="240" w:lineRule="auto"/>
                    <w:ind w:right="173"/>
                    <w:suppressOverlap/>
                    <w:jc w:val="center"/>
                    <w:rPr>
                      <w:sz w:val="24"/>
                    </w:rPr>
                  </w:pPr>
                  <w:r w:rsidRPr="00272DC2">
                    <w:rPr>
                      <w:sz w:val="24"/>
                    </w:rPr>
                    <w:t>Сроки</w:t>
                  </w:r>
                </w:p>
                <w:p w14:paraId="372C54B0" w14:textId="77777777" w:rsidR="00BD4E49" w:rsidRPr="00272DC2" w:rsidRDefault="00BD4E49" w:rsidP="00961C6B">
                  <w:pPr>
                    <w:framePr w:hSpace="180" w:wrap="around" w:vAnchor="text" w:hAnchor="text" w:x="-284" w:y="1"/>
                    <w:spacing w:after="0" w:line="240" w:lineRule="auto"/>
                    <w:ind w:right="173"/>
                    <w:suppressOverlap/>
                    <w:jc w:val="center"/>
                  </w:pPr>
                  <w:r w:rsidRPr="00272DC2">
                    <w:rPr>
                      <w:sz w:val="24"/>
                    </w:rPr>
                    <w:t xml:space="preserve"> реализации </w:t>
                  </w:r>
                </w:p>
              </w:tc>
            </w:tr>
            <w:tr w:rsidR="00BD4E49" w:rsidRPr="00272DC2" w14:paraId="1701CFD5" w14:textId="77777777" w:rsidTr="00BD4E49">
              <w:trPr>
                <w:trHeight w:val="762"/>
              </w:trPr>
              <w:tc>
                <w:tcPr>
                  <w:tcW w:w="2817" w:type="dxa"/>
                  <w:vMerge w:val="restart"/>
                  <w:tcBorders>
                    <w:top w:val="single" w:sz="4" w:space="0" w:color="000000"/>
                    <w:left w:val="single" w:sz="4" w:space="0" w:color="000000"/>
                    <w:right w:val="single" w:sz="4" w:space="0" w:color="000000"/>
                  </w:tcBorders>
                  <w:shd w:val="clear" w:color="auto" w:fill="auto"/>
                  <w:hideMark/>
                </w:tcPr>
                <w:p w14:paraId="00C10358" w14:textId="77777777" w:rsidR="00BD4E49" w:rsidRPr="00272DC2" w:rsidRDefault="00BD4E49" w:rsidP="00961C6B">
                  <w:pPr>
                    <w:framePr w:hSpace="180" w:wrap="around" w:vAnchor="text" w:hAnchor="text" w:x="-284" w:y="1"/>
                    <w:spacing w:after="0" w:line="240" w:lineRule="auto"/>
                    <w:ind w:left="12" w:right="173"/>
                    <w:suppressOverlap/>
                  </w:pPr>
                  <w:r w:rsidRPr="00272DC2">
                    <w:rPr>
                      <w:sz w:val="24"/>
                    </w:rPr>
                    <w:t xml:space="preserve">I. Нормативное обеспечение реализации ФГОС НОО </w:t>
                  </w: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14:paraId="07A9EA0A" w14:textId="77777777" w:rsidR="00BD4E49" w:rsidRPr="00272DC2" w:rsidRDefault="00BD4E49" w:rsidP="00961C6B">
                  <w:pPr>
                    <w:framePr w:hSpace="180" w:wrap="around" w:vAnchor="text" w:hAnchor="text" w:x="-284" w:y="1"/>
                    <w:spacing w:after="0" w:line="240" w:lineRule="auto"/>
                    <w:ind w:left="9" w:right="173" w:hanging="20"/>
                    <w:suppressOverlap/>
                  </w:pPr>
                  <w:r w:rsidRPr="00272DC2">
                    <w:rPr>
                      <w:sz w:val="24"/>
                    </w:rPr>
                    <w:t xml:space="preserve"> 1. Внесение изменений и дополнений в Устав образовательного учреждения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C843569" w14:textId="77777777" w:rsidR="00BD4E49" w:rsidRPr="00272DC2" w:rsidRDefault="00BD4E49" w:rsidP="00961C6B">
                  <w:pPr>
                    <w:framePr w:hSpace="180" w:wrap="around" w:vAnchor="text" w:hAnchor="text" w:x="-284" w:y="1"/>
                    <w:spacing w:after="0" w:line="240" w:lineRule="auto"/>
                    <w:ind w:left="-15" w:right="173"/>
                    <w:suppressOverlap/>
                    <w:jc w:val="center"/>
                  </w:pPr>
                  <w:r w:rsidRPr="00272DC2">
                    <w:rPr>
                      <w:sz w:val="24"/>
                    </w:rPr>
                    <w:t>2020</w:t>
                  </w:r>
                </w:p>
              </w:tc>
            </w:tr>
            <w:tr w:rsidR="00BD4E49" w:rsidRPr="00272DC2" w14:paraId="4A414C22" w14:textId="77777777" w:rsidTr="00BD4E49">
              <w:trPr>
                <w:trHeight w:val="1745"/>
              </w:trPr>
              <w:tc>
                <w:tcPr>
                  <w:tcW w:w="2817" w:type="dxa"/>
                  <w:vMerge/>
                  <w:tcBorders>
                    <w:left w:val="single" w:sz="4" w:space="0" w:color="000000"/>
                    <w:right w:val="single" w:sz="4" w:space="0" w:color="000000"/>
                  </w:tcBorders>
                  <w:shd w:val="clear" w:color="auto" w:fill="auto"/>
                  <w:vAlign w:val="center"/>
                  <w:hideMark/>
                </w:tcPr>
                <w:p w14:paraId="3B8ECF92" w14:textId="77777777" w:rsidR="00BD4E49" w:rsidRPr="00272DC2" w:rsidRDefault="00BD4E49" w:rsidP="00961C6B">
                  <w:pPr>
                    <w:framePr w:hSpace="180" w:wrap="around" w:vAnchor="text" w:hAnchor="text" w:x="-284" w:y="1"/>
                    <w:spacing w:after="0" w:line="240" w:lineRule="auto"/>
                    <w:ind w:right="173"/>
                    <w:suppressOverlap/>
                    <w:rPr>
                      <w:color w:val="000000"/>
                      <w:sz w:val="28"/>
                    </w:rPr>
                  </w:pPr>
                </w:p>
              </w:tc>
              <w:tc>
                <w:tcPr>
                  <w:tcW w:w="5628" w:type="dxa"/>
                  <w:tcBorders>
                    <w:top w:val="single" w:sz="4" w:space="0" w:color="000000"/>
                    <w:left w:val="single" w:sz="4" w:space="0" w:color="000000"/>
                    <w:right w:val="single" w:sz="4" w:space="0" w:color="000000"/>
                  </w:tcBorders>
                  <w:shd w:val="clear" w:color="auto" w:fill="auto"/>
                  <w:hideMark/>
                </w:tcPr>
                <w:p w14:paraId="70BDE42C" w14:textId="77777777" w:rsidR="00BD4E49" w:rsidRPr="00272DC2" w:rsidRDefault="00BD4E49" w:rsidP="00961C6B">
                  <w:pPr>
                    <w:framePr w:hSpace="180" w:wrap="around" w:vAnchor="text" w:hAnchor="text" w:x="-284" w:y="1"/>
                    <w:spacing w:after="0" w:line="240" w:lineRule="auto"/>
                    <w:ind w:left="10" w:right="173" w:firstLine="157"/>
                    <w:suppressOverlap/>
                  </w:pPr>
                  <w:r w:rsidRPr="00272DC2">
                    <w:rPr>
                      <w:sz w:val="24"/>
                    </w:rPr>
                    <w:t>2. Внесение изменений в ООП НОО.</w:t>
                  </w:r>
                </w:p>
                <w:p w14:paraId="3FE7631F" w14:textId="77777777" w:rsidR="00BD4E49" w:rsidRPr="00272DC2" w:rsidRDefault="00BD4E49" w:rsidP="00961C6B">
                  <w:pPr>
                    <w:framePr w:hSpace="180" w:wrap="around" w:vAnchor="text" w:hAnchor="text" w:x="-284" w:y="1"/>
                    <w:spacing w:after="0" w:line="240" w:lineRule="auto"/>
                    <w:ind w:left="166" w:right="173"/>
                    <w:suppressOverlap/>
                    <w:rPr>
                      <w:sz w:val="24"/>
                      <w:szCs w:val="24"/>
                    </w:rPr>
                  </w:pPr>
                  <w:r w:rsidRPr="00272DC2">
                    <w:rPr>
                      <w:sz w:val="24"/>
                      <w:szCs w:val="24"/>
                    </w:rPr>
                    <w:t xml:space="preserve"> Разработка:</w:t>
                  </w:r>
                </w:p>
                <w:p w14:paraId="2AD26EE9" w14:textId="77777777" w:rsidR="00BD4E49" w:rsidRPr="00272DC2" w:rsidRDefault="00BD4E49" w:rsidP="00961C6B">
                  <w:pPr>
                    <w:framePr w:hSpace="180" w:wrap="around" w:vAnchor="text" w:hAnchor="text" w:x="-284" w:y="1"/>
                    <w:widowControl/>
                    <w:numPr>
                      <w:ilvl w:val="0"/>
                      <w:numId w:val="199"/>
                    </w:numPr>
                    <w:autoSpaceDE/>
                    <w:autoSpaceDN/>
                    <w:spacing w:after="0" w:line="240" w:lineRule="auto"/>
                    <w:ind w:right="173" w:hanging="204"/>
                    <w:suppressOverlap/>
                    <w:rPr>
                      <w:sz w:val="24"/>
                      <w:szCs w:val="24"/>
                    </w:rPr>
                  </w:pPr>
                  <w:r w:rsidRPr="00272DC2">
                    <w:rPr>
                      <w:sz w:val="24"/>
                      <w:szCs w:val="24"/>
                    </w:rPr>
                    <w:t xml:space="preserve">учебного плана; </w:t>
                  </w:r>
                </w:p>
                <w:p w14:paraId="65F5A188" w14:textId="77777777" w:rsidR="00BD4E49" w:rsidRPr="00272DC2" w:rsidRDefault="00BD4E49" w:rsidP="00961C6B">
                  <w:pPr>
                    <w:framePr w:hSpace="180" w:wrap="around" w:vAnchor="text" w:hAnchor="text" w:x="-284" w:y="1"/>
                    <w:widowControl/>
                    <w:numPr>
                      <w:ilvl w:val="0"/>
                      <w:numId w:val="199"/>
                    </w:numPr>
                    <w:autoSpaceDE/>
                    <w:autoSpaceDN/>
                    <w:spacing w:after="0" w:line="240" w:lineRule="auto"/>
                    <w:ind w:right="173" w:hanging="204"/>
                    <w:suppressOverlap/>
                    <w:rPr>
                      <w:sz w:val="24"/>
                      <w:szCs w:val="24"/>
                    </w:rPr>
                  </w:pPr>
                  <w:r w:rsidRPr="00272DC2">
                    <w:rPr>
                      <w:sz w:val="24"/>
                      <w:szCs w:val="24"/>
                    </w:rPr>
                    <w:t xml:space="preserve">рабочих программ учебных предметов, курсов; </w:t>
                  </w:r>
                </w:p>
                <w:p w14:paraId="1B42C3C9" w14:textId="77777777" w:rsidR="00BD4E49" w:rsidRPr="00272DC2" w:rsidRDefault="00BD4E49" w:rsidP="00961C6B">
                  <w:pPr>
                    <w:framePr w:hSpace="180" w:wrap="around" w:vAnchor="text" w:hAnchor="text" w:x="-284" w:y="1"/>
                    <w:widowControl/>
                    <w:numPr>
                      <w:ilvl w:val="0"/>
                      <w:numId w:val="199"/>
                    </w:numPr>
                    <w:autoSpaceDE/>
                    <w:autoSpaceDN/>
                    <w:spacing w:after="0" w:line="240" w:lineRule="auto"/>
                    <w:ind w:right="173" w:hanging="204"/>
                    <w:suppressOverlap/>
                    <w:rPr>
                      <w:sz w:val="24"/>
                      <w:szCs w:val="24"/>
                    </w:rPr>
                  </w:pPr>
                  <w:r w:rsidRPr="00272DC2">
                    <w:rPr>
                      <w:sz w:val="24"/>
                      <w:szCs w:val="24"/>
                    </w:rPr>
                    <w:t xml:space="preserve">годового календарного учебного графика. </w:t>
                  </w:r>
                </w:p>
                <w:p w14:paraId="6B5DC6A4" w14:textId="77777777" w:rsidR="00BD4E49" w:rsidRPr="00272DC2" w:rsidRDefault="00BD4E49" w:rsidP="00961C6B">
                  <w:pPr>
                    <w:framePr w:hSpace="180" w:wrap="around" w:vAnchor="text" w:hAnchor="text" w:x="-284" w:y="1"/>
                    <w:spacing w:after="0" w:line="240" w:lineRule="auto"/>
                    <w:ind w:left="166" w:right="173"/>
                    <w:suppressOverlap/>
                  </w:pPr>
                  <w:r w:rsidRPr="00272DC2">
                    <w:rPr>
                      <w:sz w:val="24"/>
                      <w:szCs w:val="24"/>
                    </w:rPr>
                    <w:t xml:space="preserve"> </w:t>
                  </w:r>
                </w:p>
              </w:tc>
              <w:tc>
                <w:tcPr>
                  <w:tcW w:w="1573" w:type="dxa"/>
                  <w:gridSpan w:val="2"/>
                  <w:tcBorders>
                    <w:top w:val="single" w:sz="4" w:space="0" w:color="000000"/>
                    <w:left w:val="single" w:sz="4" w:space="0" w:color="000000"/>
                    <w:right w:val="single" w:sz="4" w:space="0" w:color="000000"/>
                  </w:tcBorders>
                  <w:shd w:val="clear" w:color="auto" w:fill="auto"/>
                  <w:hideMark/>
                </w:tcPr>
                <w:p w14:paraId="079A6C81" w14:textId="77777777" w:rsidR="00BD4E49" w:rsidRPr="00272DC2" w:rsidRDefault="00BD4E49" w:rsidP="00961C6B">
                  <w:pPr>
                    <w:framePr w:hSpace="180" w:wrap="around" w:vAnchor="text" w:hAnchor="text" w:x="-284" w:y="1"/>
                    <w:spacing w:after="0" w:line="240" w:lineRule="auto"/>
                    <w:ind w:right="173"/>
                    <w:suppressOverlap/>
                    <w:jc w:val="center"/>
                  </w:pPr>
                  <w:r w:rsidRPr="00272DC2">
                    <w:rPr>
                      <w:sz w:val="24"/>
                      <w:szCs w:val="24"/>
                    </w:rPr>
                    <w:t>Июнь-август (ежегодно)</w:t>
                  </w:r>
                </w:p>
              </w:tc>
            </w:tr>
            <w:tr w:rsidR="00BD4E49" w:rsidRPr="00272DC2" w14:paraId="11D3991B" w14:textId="77777777" w:rsidTr="00BD4E49">
              <w:tblPrEx>
                <w:tblCellMar>
                  <w:top w:w="7" w:type="dxa"/>
                  <w:right w:w="0" w:type="dxa"/>
                </w:tblCellMar>
              </w:tblPrEx>
              <w:trPr>
                <w:trHeight w:val="1143"/>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61281D4"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 xml:space="preserve">II. Финансовое обеспечение сопровождения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F0B74D0" w14:textId="77777777" w:rsidR="00BD4E49" w:rsidRPr="00272DC2" w:rsidRDefault="00BD4E49" w:rsidP="00961C6B">
                  <w:pPr>
                    <w:framePr w:hSpace="180" w:wrap="around" w:vAnchor="text" w:hAnchor="text" w:x="-284" w:y="1"/>
                    <w:spacing w:after="0" w:line="240" w:lineRule="auto"/>
                    <w:ind w:right="173"/>
                    <w:suppressOverlap/>
                    <w:rPr>
                      <w:sz w:val="24"/>
                      <w:szCs w:val="24"/>
                    </w:rPr>
                  </w:pPr>
                  <w:r w:rsidRPr="00272DC2">
                    <w:rPr>
                      <w:sz w:val="24"/>
                      <w:szCs w:val="24"/>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564" w:type="dxa"/>
                  <w:tcBorders>
                    <w:top w:val="single" w:sz="4" w:space="0" w:color="000000"/>
                    <w:left w:val="single" w:sz="4" w:space="0" w:color="000000"/>
                    <w:right w:val="single" w:sz="4" w:space="0" w:color="000000"/>
                  </w:tcBorders>
                  <w:shd w:val="clear" w:color="auto" w:fill="auto"/>
                  <w:vAlign w:val="center"/>
                </w:tcPr>
                <w:p w14:paraId="058D1E64"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 xml:space="preserve">декабрь (ежегодно) </w:t>
                  </w:r>
                </w:p>
              </w:tc>
            </w:tr>
            <w:tr w:rsidR="00BD4E49" w:rsidRPr="00272DC2" w14:paraId="7A17605C" w14:textId="77777777" w:rsidTr="00BD4E49">
              <w:tblPrEx>
                <w:tblCellMar>
                  <w:top w:w="7" w:type="dxa"/>
                  <w:right w:w="0" w:type="dxa"/>
                </w:tblCellMar>
              </w:tblPrEx>
              <w:trPr>
                <w:trHeight w:val="139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54BD0"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95A74CE"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2E3FE19F" w14:textId="77777777" w:rsidR="00BD4E49" w:rsidRPr="00272DC2" w:rsidRDefault="00BD4E49" w:rsidP="00961C6B">
                  <w:pPr>
                    <w:framePr w:hSpace="180" w:wrap="around" w:vAnchor="text" w:hAnchor="text" w:x="-284" w:y="1"/>
                    <w:spacing w:after="0" w:line="240" w:lineRule="auto"/>
                    <w:ind w:left="-15" w:right="173"/>
                    <w:suppressOverlap/>
                    <w:rPr>
                      <w:sz w:val="24"/>
                      <w:szCs w:val="24"/>
                    </w:rPr>
                  </w:pPr>
                  <w:r w:rsidRPr="00272DC2">
                    <w:rPr>
                      <w:sz w:val="24"/>
                      <w:szCs w:val="24"/>
                    </w:rPr>
                    <w:t xml:space="preserve"> </w:t>
                  </w:r>
                </w:p>
                <w:p w14:paraId="63BF61FB"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 xml:space="preserve"> </w:t>
                  </w:r>
                </w:p>
                <w:p w14:paraId="401ED67D"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ежегодно</w:t>
                  </w:r>
                </w:p>
              </w:tc>
            </w:tr>
            <w:tr w:rsidR="00BD4E49" w:rsidRPr="00272DC2" w14:paraId="4B117DFA" w14:textId="77777777" w:rsidTr="00BD4E49">
              <w:tblPrEx>
                <w:tblCellMar>
                  <w:top w:w="7" w:type="dxa"/>
                  <w:right w:w="0" w:type="dxa"/>
                </w:tblCellMar>
              </w:tblPrEx>
              <w:trPr>
                <w:trHeight w:val="84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8994A"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97D8D11"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3. Заключение дополнительных соглашений к трудовому договору с педагогическими работниками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0998F47" w14:textId="77777777" w:rsidR="00BD4E49" w:rsidRPr="00272DC2" w:rsidRDefault="00BD4E49" w:rsidP="00961C6B">
                  <w:pPr>
                    <w:framePr w:hSpace="180" w:wrap="around" w:vAnchor="text" w:hAnchor="text" w:x="-284" w:y="1"/>
                    <w:spacing w:after="0" w:line="240" w:lineRule="auto"/>
                    <w:ind w:left="-9" w:right="173"/>
                    <w:suppressOverlap/>
                    <w:jc w:val="center"/>
                    <w:rPr>
                      <w:sz w:val="24"/>
                      <w:szCs w:val="24"/>
                    </w:rPr>
                  </w:pPr>
                  <w:r w:rsidRPr="00272DC2">
                    <w:rPr>
                      <w:sz w:val="24"/>
                      <w:szCs w:val="24"/>
                    </w:rPr>
                    <w:t>август</w:t>
                  </w:r>
                </w:p>
                <w:p w14:paraId="2E1A8949" w14:textId="77777777" w:rsidR="00BD4E49" w:rsidRPr="00272DC2" w:rsidRDefault="00BD4E49" w:rsidP="00961C6B">
                  <w:pPr>
                    <w:framePr w:hSpace="180" w:wrap="around" w:vAnchor="text" w:hAnchor="text" w:x="-284" w:y="1"/>
                    <w:spacing w:after="0" w:line="240" w:lineRule="auto"/>
                    <w:ind w:left="111" w:right="173"/>
                    <w:suppressOverlap/>
                    <w:rPr>
                      <w:sz w:val="24"/>
                      <w:szCs w:val="24"/>
                    </w:rPr>
                  </w:pPr>
                  <w:r w:rsidRPr="00272DC2">
                    <w:rPr>
                      <w:sz w:val="24"/>
                      <w:szCs w:val="24"/>
                    </w:rPr>
                    <w:t xml:space="preserve">(ежегодно) </w:t>
                  </w:r>
                </w:p>
              </w:tc>
            </w:tr>
            <w:tr w:rsidR="00BD4E49" w:rsidRPr="00272DC2" w14:paraId="32180F12" w14:textId="77777777" w:rsidTr="00BD4E49">
              <w:tblPrEx>
                <w:tblCellMar>
                  <w:top w:w="7" w:type="dxa"/>
                  <w:right w:w="0" w:type="dxa"/>
                </w:tblCellMar>
              </w:tblPrEx>
              <w:trPr>
                <w:trHeight w:val="910"/>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1AAC18"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 xml:space="preserve">III. Организационное обеспечение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F49117A" w14:textId="77777777" w:rsidR="00BD4E49" w:rsidRPr="00272DC2" w:rsidRDefault="00BD4E49" w:rsidP="00961C6B">
                  <w:pPr>
                    <w:framePr w:hSpace="180" w:wrap="around" w:vAnchor="text" w:hAnchor="text" w:x="-284" w:y="1"/>
                    <w:spacing w:after="0" w:line="240" w:lineRule="auto"/>
                    <w:ind w:left="-11" w:right="173" w:firstLine="177"/>
                    <w:suppressOverlap/>
                    <w:rPr>
                      <w:sz w:val="24"/>
                      <w:szCs w:val="24"/>
                    </w:rPr>
                  </w:pPr>
                  <w:r w:rsidRPr="00272DC2">
                    <w:rPr>
                      <w:sz w:val="24"/>
                      <w:szCs w:val="24"/>
                    </w:rPr>
                    <w:t xml:space="preserve">1. Обеспечение координации деятельности субъектов образовательных отношений, организационных структур учреждения по реализации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0396F"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6BC648A2" w14:textId="77777777" w:rsidTr="00BD4E49">
              <w:tblPrEx>
                <w:tblCellMar>
                  <w:top w:w="7" w:type="dxa"/>
                  <w:right w:w="0" w:type="dxa"/>
                </w:tblCellMar>
              </w:tblPrEx>
              <w:trPr>
                <w:trHeight w:val="189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704C6"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right w:val="single" w:sz="4" w:space="0" w:color="000000"/>
                  </w:tcBorders>
                  <w:shd w:val="clear" w:color="auto" w:fill="auto"/>
                </w:tcPr>
                <w:p w14:paraId="084F001B"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564" w:type="dxa"/>
                  <w:tcBorders>
                    <w:top w:val="single" w:sz="4" w:space="0" w:color="000000"/>
                    <w:left w:val="single" w:sz="4" w:space="0" w:color="000000"/>
                    <w:right w:val="single" w:sz="4" w:space="0" w:color="000000"/>
                  </w:tcBorders>
                  <w:shd w:val="clear" w:color="auto" w:fill="auto"/>
                  <w:vAlign w:val="center"/>
                </w:tcPr>
                <w:p w14:paraId="59C3B146"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ежегодно</w:t>
                  </w:r>
                </w:p>
                <w:p w14:paraId="43749D60" w14:textId="77777777" w:rsidR="00BD4E49" w:rsidRPr="00272DC2" w:rsidRDefault="00BD4E49" w:rsidP="00961C6B">
                  <w:pPr>
                    <w:framePr w:hSpace="180" w:wrap="around" w:vAnchor="text" w:hAnchor="text" w:x="-284" w:y="1"/>
                    <w:spacing w:after="0" w:line="240" w:lineRule="auto"/>
                    <w:ind w:left="-16" w:right="173"/>
                    <w:suppressOverlap/>
                    <w:rPr>
                      <w:sz w:val="24"/>
                      <w:szCs w:val="24"/>
                    </w:rPr>
                  </w:pPr>
                  <w:r w:rsidRPr="00272DC2">
                    <w:rPr>
                      <w:sz w:val="24"/>
                      <w:szCs w:val="24"/>
                    </w:rPr>
                    <w:t xml:space="preserve"> </w:t>
                  </w:r>
                </w:p>
              </w:tc>
            </w:tr>
            <w:tr w:rsidR="00BD4E49" w:rsidRPr="00272DC2" w14:paraId="235F64FB" w14:textId="77777777" w:rsidTr="00BD4E49">
              <w:tblPrEx>
                <w:tblCellMar>
                  <w:top w:w="7" w:type="dxa"/>
                  <w:right w:w="0" w:type="dxa"/>
                </w:tblCellMar>
              </w:tblPrEx>
              <w:trPr>
                <w:trHeight w:val="646"/>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DD6A1C"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IV. Кадровое обеспечение введения</w:t>
                  </w:r>
                </w:p>
                <w:p w14:paraId="393C865E"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1FBA7F4" w14:textId="77777777" w:rsidR="00BD4E49" w:rsidRPr="00272DC2" w:rsidRDefault="00BD4E49" w:rsidP="00961C6B">
                  <w:pPr>
                    <w:framePr w:hSpace="180" w:wrap="around" w:vAnchor="text" w:hAnchor="text" w:x="-284" w:y="1"/>
                    <w:spacing w:after="0" w:line="240" w:lineRule="auto"/>
                    <w:ind w:left="-11" w:right="173" w:firstLine="177"/>
                    <w:suppressOverlap/>
                    <w:rPr>
                      <w:sz w:val="24"/>
                      <w:szCs w:val="24"/>
                    </w:rPr>
                  </w:pPr>
                  <w:r w:rsidRPr="00272DC2">
                    <w:rPr>
                      <w:sz w:val="24"/>
                      <w:szCs w:val="24"/>
                    </w:rPr>
                    <w:t xml:space="preserve">1. Анализ кадрового обеспечения реализации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0E671363" w14:textId="77777777" w:rsidR="00BD4E49" w:rsidRPr="00272DC2" w:rsidRDefault="00BD4E49" w:rsidP="00961C6B">
                  <w:pPr>
                    <w:framePr w:hSpace="180" w:wrap="around" w:vAnchor="text" w:hAnchor="text" w:x="-284" w:y="1"/>
                    <w:spacing w:after="0" w:line="240" w:lineRule="auto"/>
                    <w:ind w:left="-9" w:right="173"/>
                    <w:suppressOverlap/>
                    <w:jc w:val="center"/>
                    <w:rPr>
                      <w:sz w:val="24"/>
                      <w:szCs w:val="24"/>
                    </w:rPr>
                  </w:pPr>
                  <w:r w:rsidRPr="00272DC2">
                    <w:rPr>
                      <w:sz w:val="24"/>
                      <w:szCs w:val="24"/>
                    </w:rPr>
                    <w:t>ежегодно</w:t>
                  </w:r>
                </w:p>
              </w:tc>
            </w:tr>
            <w:tr w:rsidR="00BD4E49" w:rsidRPr="00272DC2" w14:paraId="12CEFBA7" w14:textId="77777777" w:rsidTr="00BD4E49">
              <w:tblPrEx>
                <w:tblCellMar>
                  <w:top w:w="7" w:type="dxa"/>
                  <w:right w:w="0" w:type="dxa"/>
                </w:tblCellMar>
              </w:tblPrEx>
              <w:trPr>
                <w:trHeight w:val="111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B1A483"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300F953"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1769C6C9" w14:textId="77777777" w:rsidR="00BD4E49" w:rsidRPr="00272DC2" w:rsidRDefault="00BD4E49" w:rsidP="00961C6B">
                  <w:pPr>
                    <w:framePr w:hSpace="180" w:wrap="around" w:vAnchor="text" w:hAnchor="text" w:x="-284" w:y="1"/>
                    <w:spacing w:after="0" w:line="240" w:lineRule="auto"/>
                    <w:ind w:left="-11" w:right="173"/>
                    <w:suppressOverlap/>
                    <w:rPr>
                      <w:sz w:val="24"/>
                      <w:szCs w:val="24"/>
                    </w:rPr>
                  </w:pPr>
                  <w:r w:rsidRPr="00272DC2">
                    <w:rPr>
                      <w:sz w:val="24"/>
                      <w:szCs w:val="24"/>
                    </w:rPr>
                    <w:t xml:space="preserve"> </w:t>
                  </w:r>
                </w:p>
                <w:p w14:paraId="4FFBDA7F" w14:textId="77777777" w:rsidR="00BD4E49" w:rsidRPr="00272DC2" w:rsidRDefault="00BD4E49" w:rsidP="00961C6B">
                  <w:pPr>
                    <w:framePr w:hSpace="180" w:wrap="around" w:vAnchor="text" w:hAnchor="text" w:x="-284" w:y="1"/>
                    <w:tabs>
                      <w:tab w:val="center" w:pos="674"/>
                    </w:tabs>
                    <w:spacing w:after="0" w:line="240" w:lineRule="auto"/>
                    <w:ind w:left="-9" w:right="173"/>
                    <w:suppressOverlap/>
                    <w:rPr>
                      <w:sz w:val="24"/>
                      <w:szCs w:val="24"/>
                    </w:rPr>
                  </w:pPr>
                  <w:r w:rsidRPr="00272DC2">
                    <w:rPr>
                      <w:sz w:val="24"/>
                      <w:szCs w:val="24"/>
                    </w:rPr>
                    <w:t xml:space="preserve"> </w:t>
                  </w:r>
                  <w:r w:rsidRPr="00272DC2">
                    <w:rPr>
                      <w:sz w:val="24"/>
                      <w:szCs w:val="24"/>
                    </w:rPr>
                    <w:tab/>
                    <w:t xml:space="preserve">август </w:t>
                  </w:r>
                </w:p>
                <w:p w14:paraId="0BFA0CF0" w14:textId="77777777" w:rsidR="00BD4E49" w:rsidRPr="00272DC2" w:rsidRDefault="00BD4E49" w:rsidP="00961C6B">
                  <w:pPr>
                    <w:framePr w:hSpace="180" w:wrap="around" w:vAnchor="text" w:hAnchor="text" w:x="-284" w:y="1"/>
                    <w:spacing w:after="0" w:line="240" w:lineRule="auto"/>
                    <w:ind w:left="-15" w:right="173"/>
                    <w:suppressOverlap/>
                    <w:rPr>
                      <w:sz w:val="24"/>
                      <w:szCs w:val="24"/>
                    </w:rPr>
                  </w:pPr>
                  <w:r w:rsidRPr="00272DC2">
                    <w:rPr>
                      <w:sz w:val="24"/>
                      <w:szCs w:val="24"/>
                    </w:rPr>
                    <w:t xml:space="preserve"> (ежегодно) </w:t>
                  </w:r>
                </w:p>
              </w:tc>
            </w:tr>
            <w:tr w:rsidR="00BD4E49" w:rsidRPr="00272DC2" w14:paraId="78DC8F24" w14:textId="77777777" w:rsidTr="00BD4E49">
              <w:tblPrEx>
                <w:tblCellMar>
                  <w:top w:w="7" w:type="dxa"/>
                  <w:right w:w="0" w:type="dxa"/>
                </w:tblCellMar>
              </w:tblPrEx>
              <w:trPr>
                <w:trHeight w:val="86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8EC71"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AB37C6C"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3. Разработка (корректировка) плана научно-методической работы с ориентацией на проблемы реализации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02B91F1E" w14:textId="77777777" w:rsidR="00BD4E49" w:rsidRPr="00272DC2" w:rsidRDefault="00BD4E49" w:rsidP="00961C6B">
                  <w:pPr>
                    <w:framePr w:hSpace="180" w:wrap="around" w:vAnchor="text" w:hAnchor="text" w:x="-284" w:y="1"/>
                    <w:spacing w:after="0" w:line="240" w:lineRule="auto"/>
                    <w:ind w:left="-10" w:right="173"/>
                    <w:suppressOverlap/>
                    <w:rPr>
                      <w:sz w:val="24"/>
                      <w:szCs w:val="24"/>
                    </w:rPr>
                  </w:pPr>
                  <w:r w:rsidRPr="00272DC2">
                    <w:rPr>
                      <w:sz w:val="24"/>
                      <w:szCs w:val="24"/>
                    </w:rPr>
                    <w:t xml:space="preserve"> </w:t>
                  </w:r>
                </w:p>
                <w:p w14:paraId="12EB7A3F" w14:textId="77777777" w:rsidR="00BD4E49" w:rsidRPr="00272DC2" w:rsidRDefault="00BD4E49" w:rsidP="00961C6B">
                  <w:pPr>
                    <w:framePr w:hSpace="180" w:wrap="around" w:vAnchor="text" w:hAnchor="text" w:x="-284" w:y="1"/>
                    <w:spacing w:after="0" w:line="240" w:lineRule="auto"/>
                    <w:ind w:left="1" w:right="173"/>
                    <w:suppressOverlap/>
                    <w:jc w:val="center"/>
                    <w:rPr>
                      <w:sz w:val="24"/>
                      <w:szCs w:val="24"/>
                    </w:rPr>
                  </w:pPr>
                  <w:r w:rsidRPr="00272DC2">
                    <w:rPr>
                      <w:sz w:val="24"/>
                      <w:szCs w:val="24"/>
                    </w:rPr>
                    <w:t xml:space="preserve">август </w:t>
                  </w:r>
                </w:p>
                <w:p w14:paraId="6EBD8D24" w14:textId="77777777" w:rsidR="00BD4E49" w:rsidRPr="00272DC2" w:rsidRDefault="00BD4E49" w:rsidP="00961C6B">
                  <w:pPr>
                    <w:framePr w:hSpace="180" w:wrap="around" w:vAnchor="text" w:hAnchor="text" w:x="-284" w:y="1"/>
                    <w:spacing w:after="0" w:line="240" w:lineRule="auto"/>
                    <w:ind w:left="111" w:right="173"/>
                    <w:suppressOverlap/>
                    <w:rPr>
                      <w:sz w:val="24"/>
                      <w:szCs w:val="24"/>
                    </w:rPr>
                  </w:pPr>
                  <w:r w:rsidRPr="00272DC2">
                    <w:rPr>
                      <w:sz w:val="24"/>
                      <w:szCs w:val="24"/>
                    </w:rPr>
                    <w:t xml:space="preserve">(ежегодно) </w:t>
                  </w:r>
                </w:p>
              </w:tc>
            </w:tr>
            <w:tr w:rsidR="00BD4E49" w:rsidRPr="00272DC2" w14:paraId="0C03BA23" w14:textId="77777777" w:rsidTr="00BD4E49">
              <w:tblPrEx>
                <w:tblCellMar>
                  <w:top w:w="7" w:type="dxa"/>
                  <w:right w:w="0" w:type="dxa"/>
                </w:tblCellMar>
              </w:tblPrEx>
              <w:trPr>
                <w:trHeight w:val="703"/>
              </w:trPr>
              <w:tc>
                <w:tcPr>
                  <w:tcW w:w="2817" w:type="dxa"/>
                  <w:vMerge w:val="restart"/>
                  <w:tcBorders>
                    <w:top w:val="single" w:sz="4" w:space="0" w:color="000000"/>
                    <w:left w:val="single" w:sz="4" w:space="0" w:color="000000"/>
                    <w:right w:val="single" w:sz="4" w:space="0" w:color="000000"/>
                  </w:tcBorders>
                  <w:shd w:val="clear" w:color="auto" w:fill="auto"/>
                  <w:hideMark/>
                </w:tcPr>
                <w:p w14:paraId="406C5C07"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 xml:space="preserve">V. Информационное обеспечение введения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8134D71" w14:textId="77777777" w:rsidR="00BD4E49" w:rsidRPr="00272DC2" w:rsidRDefault="00BD4E49" w:rsidP="00961C6B">
                  <w:pPr>
                    <w:framePr w:hSpace="180" w:wrap="around" w:vAnchor="text" w:hAnchor="text" w:x="-284" w:y="1"/>
                    <w:spacing w:after="0" w:line="240" w:lineRule="auto"/>
                    <w:ind w:left="9" w:right="173" w:hanging="20"/>
                    <w:suppressOverlap/>
                    <w:rPr>
                      <w:sz w:val="24"/>
                      <w:szCs w:val="24"/>
                    </w:rPr>
                  </w:pPr>
                  <w:r w:rsidRPr="00272DC2">
                    <w:rPr>
                      <w:sz w:val="24"/>
                      <w:szCs w:val="24"/>
                    </w:rPr>
                    <w:t xml:space="preserve"> 1. Размещение на сайте ОУ информационных материалов о ходе реализации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378E93CF" w14:textId="77777777" w:rsidR="00BD4E49" w:rsidRPr="00272DC2" w:rsidRDefault="00BD4E49" w:rsidP="00961C6B">
                  <w:pPr>
                    <w:framePr w:hSpace="180" w:wrap="around" w:vAnchor="text" w:hAnchor="text" w:x="-284" w:y="1"/>
                    <w:spacing w:after="0" w:line="240" w:lineRule="auto"/>
                    <w:ind w:left="-9" w:right="173"/>
                    <w:suppressOverlap/>
                    <w:rPr>
                      <w:sz w:val="24"/>
                      <w:szCs w:val="24"/>
                    </w:rPr>
                  </w:pPr>
                  <w:r w:rsidRPr="00272DC2">
                    <w:rPr>
                      <w:sz w:val="24"/>
                      <w:szCs w:val="24"/>
                    </w:rPr>
                    <w:t xml:space="preserve"> </w:t>
                  </w:r>
                </w:p>
                <w:p w14:paraId="73C94908"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598038ED" w14:textId="77777777" w:rsidTr="00BD4E49">
              <w:tblPrEx>
                <w:tblCellMar>
                  <w:top w:w="7" w:type="dxa"/>
                  <w:right w:w="0" w:type="dxa"/>
                </w:tblCellMar>
              </w:tblPrEx>
              <w:trPr>
                <w:trHeight w:val="722"/>
              </w:trPr>
              <w:tc>
                <w:tcPr>
                  <w:tcW w:w="2817" w:type="dxa"/>
                  <w:vMerge/>
                  <w:tcBorders>
                    <w:left w:val="single" w:sz="4" w:space="0" w:color="000000"/>
                    <w:right w:val="single" w:sz="4" w:space="0" w:color="000000"/>
                  </w:tcBorders>
                  <w:shd w:val="clear" w:color="auto" w:fill="auto"/>
                  <w:vAlign w:val="center"/>
                  <w:hideMark/>
                </w:tcPr>
                <w:p w14:paraId="06087881"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E03B1A7"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2. Широкое информирование родительской общественности о ходе реализации новых стандартов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2FD67"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745C36C7" w14:textId="77777777" w:rsidTr="00BD4E49">
              <w:tblPrEx>
                <w:tblCellMar>
                  <w:top w:w="7" w:type="dxa"/>
                  <w:right w:w="0" w:type="dxa"/>
                </w:tblCellMar>
              </w:tblPrEx>
              <w:trPr>
                <w:trHeight w:val="891"/>
              </w:trPr>
              <w:tc>
                <w:tcPr>
                  <w:tcW w:w="2817" w:type="dxa"/>
                  <w:vMerge/>
                  <w:tcBorders>
                    <w:left w:val="single" w:sz="4" w:space="0" w:color="000000"/>
                    <w:right w:val="single" w:sz="4" w:space="0" w:color="000000"/>
                  </w:tcBorders>
                  <w:shd w:val="clear" w:color="auto" w:fill="auto"/>
                  <w:vAlign w:val="center"/>
                  <w:hideMark/>
                </w:tcPr>
                <w:p w14:paraId="2714B424"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04F8CF6"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3. Организация изучения общественного мнения по вопросам реализации новых стандартов и внесения дополнений в содержание ООП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FA8EF" w14:textId="77777777" w:rsidR="00BD4E49" w:rsidRPr="00272DC2" w:rsidRDefault="00BD4E49" w:rsidP="00961C6B">
                  <w:pPr>
                    <w:framePr w:hSpace="180" w:wrap="around" w:vAnchor="text" w:hAnchor="text" w:x="-284" w:y="1"/>
                    <w:spacing w:after="0" w:line="240" w:lineRule="auto"/>
                    <w:ind w:left="152" w:right="173"/>
                    <w:suppressOverlap/>
                    <w:jc w:val="center"/>
                    <w:rPr>
                      <w:sz w:val="24"/>
                      <w:szCs w:val="24"/>
                    </w:rPr>
                  </w:pPr>
                  <w:r w:rsidRPr="00272DC2">
                    <w:rPr>
                      <w:sz w:val="24"/>
                      <w:szCs w:val="24"/>
                    </w:rPr>
                    <w:t>май</w:t>
                  </w:r>
                </w:p>
                <w:p w14:paraId="2D60C46C" w14:textId="77777777" w:rsidR="00BD4E49" w:rsidRPr="00272DC2" w:rsidRDefault="00BD4E49" w:rsidP="00961C6B">
                  <w:pPr>
                    <w:framePr w:hSpace="180" w:wrap="around" w:vAnchor="text" w:hAnchor="text" w:x="-284" w:y="1"/>
                    <w:spacing w:after="0" w:line="240" w:lineRule="auto"/>
                    <w:ind w:left="152" w:right="173"/>
                    <w:suppressOverlap/>
                    <w:rPr>
                      <w:sz w:val="24"/>
                      <w:szCs w:val="24"/>
                    </w:rPr>
                  </w:pPr>
                  <w:r w:rsidRPr="00272DC2">
                    <w:rPr>
                      <w:sz w:val="24"/>
                      <w:szCs w:val="24"/>
                    </w:rPr>
                    <w:t xml:space="preserve">(ежегодно) </w:t>
                  </w:r>
                </w:p>
              </w:tc>
            </w:tr>
            <w:tr w:rsidR="00BD4E49" w:rsidRPr="00272DC2" w14:paraId="5FDAF8FE" w14:textId="77777777" w:rsidTr="00BD4E49">
              <w:tblPrEx>
                <w:tblCellMar>
                  <w:top w:w="7" w:type="dxa"/>
                  <w:right w:w="0" w:type="dxa"/>
                </w:tblCellMar>
              </w:tblPrEx>
              <w:trPr>
                <w:trHeight w:val="562"/>
              </w:trPr>
              <w:tc>
                <w:tcPr>
                  <w:tcW w:w="2817" w:type="dxa"/>
                  <w:vMerge/>
                  <w:tcBorders>
                    <w:left w:val="single" w:sz="4" w:space="0" w:color="000000"/>
                    <w:right w:val="single" w:sz="4" w:space="0" w:color="000000"/>
                  </w:tcBorders>
                  <w:shd w:val="clear" w:color="auto" w:fill="auto"/>
                  <w:vAlign w:val="center"/>
                  <w:hideMark/>
                </w:tcPr>
                <w:p w14:paraId="10AE5E71"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C69C921"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5. Обеспечение публичной отчётности ОУ о ходе и результатах реализации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55B3AE"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22BF31DE" w14:textId="77777777" w:rsidTr="00BD4E49">
              <w:tblPrEx>
                <w:tblCellMar>
                  <w:top w:w="7" w:type="dxa"/>
                  <w:right w:w="0" w:type="dxa"/>
                </w:tblCellMar>
              </w:tblPrEx>
              <w:trPr>
                <w:trHeight w:val="2400"/>
              </w:trPr>
              <w:tc>
                <w:tcPr>
                  <w:tcW w:w="2817" w:type="dxa"/>
                  <w:vMerge/>
                  <w:tcBorders>
                    <w:left w:val="single" w:sz="4" w:space="0" w:color="000000"/>
                    <w:bottom w:val="single" w:sz="4" w:space="0" w:color="000000"/>
                    <w:right w:val="single" w:sz="4" w:space="0" w:color="000000"/>
                  </w:tcBorders>
                  <w:shd w:val="clear" w:color="auto" w:fill="auto"/>
                </w:tcPr>
                <w:p w14:paraId="6E8F1FDB" w14:textId="77777777" w:rsidR="00BD4E49" w:rsidRPr="00272DC2" w:rsidRDefault="00BD4E49" w:rsidP="00961C6B">
                  <w:pPr>
                    <w:framePr w:hSpace="180" w:wrap="around" w:vAnchor="text" w:hAnchor="text" w:x="-284" w:y="1"/>
                    <w:spacing w:after="0" w:line="240" w:lineRule="auto"/>
                    <w:ind w:right="173"/>
                    <w:suppressOverlap/>
                    <w:rPr>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C610DE"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6. Разработка рекомендаций для педагогических работников: </w:t>
                  </w:r>
                </w:p>
                <w:p w14:paraId="6081D54F" w14:textId="77777777" w:rsidR="00BD4E49" w:rsidRPr="00272DC2" w:rsidRDefault="00BD4E49" w:rsidP="00961C6B">
                  <w:pPr>
                    <w:framePr w:hSpace="180" w:wrap="around" w:vAnchor="text" w:hAnchor="text" w:x="-284" w:y="1"/>
                    <w:widowControl/>
                    <w:numPr>
                      <w:ilvl w:val="0"/>
                      <w:numId w:val="200"/>
                    </w:numPr>
                    <w:autoSpaceDE/>
                    <w:autoSpaceDN/>
                    <w:spacing w:after="0" w:line="240" w:lineRule="auto"/>
                    <w:ind w:right="173" w:firstLine="157"/>
                    <w:suppressOverlap/>
                    <w:rPr>
                      <w:sz w:val="24"/>
                      <w:szCs w:val="24"/>
                    </w:rPr>
                  </w:pPr>
                  <w:r w:rsidRPr="00272DC2">
                    <w:rPr>
                      <w:sz w:val="24"/>
                      <w:szCs w:val="24"/>
                    </w:rPr>
                    <w:t xml:space="preserve">по организации внеурочной деятельности обучающихся; </w:t>
                  </w:r>
                </w:p>
                <w:p w14:paraId="6FE12E88" w14:textId="77777777" w:rsidR="00BD4E49" w:rsidRPr="00272DC2" w:rsidRDefault="00BD4E49" w:rsidP="00961C6B">
                  <w:pPr>
                    <w:framePr w:hSpace="180" w:wrap="around" w:vAnchor="text" w:hAnchor="text" w:x="-284" w:y="1"/>
                    <w:widowControl/>
                    <w:numPr>
                      <w:ilvl w:val="0"/>
                      <w:numId w:val="200"/>
                    </w:numPr>
                    <w:autoSpaceDE/>
                    <w:autoSpaceDN/>
                    <w:spacing w:after="0" w:line="240" w:lineRule="auto"/>
                    <w:ind w:right="173" w:firstLine="157"/>
                    <w:suppressOverlap/>
                    <w:rPr>
                      <w:sz w:val="24"/>
                      <w:szCs w:val="24"/>
                    </w:rPr>
                  </w:pPr>
                  <w:r w:rsidRPr="00272DC2">
                    <w:rPr>
                      <w:sz w:val="24"/>
                      <w:szCs w:val="24"/>
                    </w:rPr>
                    <w:t xml:space="preserve">по организации текущей и итоговой оценки достижения планируемых результатов; </w:t>
                  </w:r>
                </w:p>
                <w:p w14:paraId="2CC31AC2" w14:textId="77777777" w:rsidR="00BD4E49" w:rsidRPr="00272DC2" w:rsidRDefault="00BD4E49" w:rsidP="00961C6B">
                  <w:pPr>
                    <w:framePr w:hSpace="180" w:wrap="around" w:vAnchor="text" w:hAnchor="text" w:x="-284" w:y="1"/>
                    <w:widowControl/>
                    <w:numPr>
                      <w:ilvl w:val="0"/>
                      <w:numId w:val="200"/>
                    </w:numPr>
                    <w:autoSpaceDE/>
                    <w:autoSpaceDN/>
                    <w:spacing w:after="0" w:line="240" w:lineRule="auto"/>
                    <w:ind w:right="173" w:firstLine="157"/>
                    <w:suppressOverlap/>
                    <w:rPr>
                      <w:sz w:val="24"/>
                      <w:szCs w:val="24"/>
                    </w:rPr>
                  </w:pPr>
                  <w:r w:rsidRPr="00272DC2">
                    <w:rPr>
                      <w:sz w:val="24"/>
                      <w:szCs w:val="24"/>
                    </w:rPr>
                    <w:t xml:space="preserve">по использованию ресурсов времени для организации домашней работы обучающихся; </w:t>
                  </w:r>
                </w:p>
                <w:p w14:paraId="53E647FC" w14:textId="77777777" w:rsidR="00BD4E49" w:rsidRPr="00272DC2" w:rsidRDefault="00BD4E49" w:rsidP="00961C6B">
                  <w:pPr>
                    <w:framePr w:hSpace="180" w:wrap="around" w:vAnchor="text" w:hAnchor="text" w:x="-284" w:y="1"/>
                    <w:widowControl/>
                    <w:numPr>
                      <w:ilvl w:val="0"/>
                      <w:numId w:val="200"/>
                    </w:numPr>
                    <w:autoSpaceDE/>
                    <w:autoSpaceDN/>
                    <w:spacing w:after="0" w:line="240" w:lineRule="auto"/>
                    <w:ind w:right="173" w:firstLine="157"/>
                    <w:suppressOverlap/>
                    <w:rPr>
                      <w:sz w:val="24"/>
                      <w:szCs w:val="24"/>
                    </w:rPr>
                  </w:pPr>
                  <w:r w:rsidRPr="00272DC2">
                    <w:rPr>
                      <w:sz w:val="24"/>
                      <w:szCs w:val="24"/>
                    </w:rPr>
                    <w:t xml:space="preserve">по использованию интерактивных технологий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481A3" w14:textId="77777777" w:rsidR="00BD4E49" w:rsidRPr="00272DC2" w:rsidRDefault="00BD4E49" w:rsidP="00961C6B">
                  <w:pPr>
                    <w:framePr w:hSpace="180" w:wrap="around" w:vAnchor="text" w:hAnchor="text" w:x="-284" w:y="1"/>
                    <w:spacing w:after="0" w:line="240" w:lineRule="auto"/>
                    <w:ind w:left="1030" w:right="173"/>
                    <w:suppressOverlap/>
                    <w:rPr>
                      <w:sz w:val="24"/>
                      <w:szCs w:val="24"/>
                    </w:rPr>
                  </w:pPr>
                  <w:r w:rsidRPr="00272DC2">
                    <w:rPr>
                      <w:sz w:val="24"/>
                      <w:szCs w:val="24"/>
                    </w:rPr>
                    <w:t xml:space="preserve"> </w:t>
                  </w:r>
                </w:p>
                <w:p w14:paraId="5ECE240D" w14:textId="77777777" w:rsidR="00BD4E49" w:rsidRPr="00272DC2" w:rsidRDefault="00BD4E49" w:rsidP="00961C6B">
                  <w:pPr>
                    <w:framePr w:hSpace="180" w:wrap="around" w:vAnchor="text" w:hAnchor="text" w:x="-284" w:y="1"/>
                    <w:spacing w:after="0" w:line="240" w:lineRule="auto"/>
                    <w:ind w:left="-10" w:right="173"/>
                    <w:suppressOverlap/>
                    <w:rPr>
                      <w:sz w:val="24"/>
                      <w:szCs w:val="24"/>
                    </w:rPr>
                  </w:pPr>
                  <w:r w:rsidRPr="00272DC2">
                    <w:rPr>
                      <w:sz w:val="24"/>
                      <w:szCs w:val="24"/>
                    </w:rPr>
                    <w:t xml:space="preserve"> </w:t>
                  </w:r>
                  <w:r w:rsidRPr="00272DC2">
                    <w:rPr>
                      <w:sz w:val="24"/>
                      <w:szCs w:val="24"/>
                    </w:rPr>
                    <w:tab/>
                    <w:t xml:space="preserve"> </w:t>
                  </w:r>
                </w:p>
                <w:p w14:paraId="2549FEC2" w14:textId="77777777" w:rsidR="00BD4E49" w:rsidRPr="00272DC2" w:rsidRDefault="00BD4E49" w:rsidP="00961C6B">
                  <w:pPr>
                    <w:framePr w:hSpace="180" w:wrap="around" w:vAnchor="text" w:hAnchor="text" w:x="-284" w:y="1"/>
                    <w:tabs>
                      <w:tab w:val="center" w:pos="675"/>
                    </w:tabs>
                    <w:spacing w:after="0" w:line="240" w:lineRule="auto"/>
                    <w:ind w:left="-15" w:right="173"/>
                    <w:suppressOverlap/>
                    <w:jc w:val="center"/>
                    <w:rPr>
                      <w:sz w:val="24"/>
                      <w:szCs w:val="24"/>
                    </w:rPr>
                  </w:pPr>
                  <w:r w:rsidRPr="00272DC2">
                    <w:rPr>
                      <w:sz w:val="24"/>
                      <w:szCs w:val="24"/>
                    </w:rPr>
                    <w:t>ежегодно</w:t>
                  </w:r>
                </w:p>
              </w:tc>
            </w:tr>
            <w:tr w:rsidR="00BD4E49" w:rsidRPr="00272DC2" w14:paraId="13483F84" w14:textId="77777777" w:rsidTr="00BD4E49">
              <w:tblPrEx>
                <w:tblCellMar>
                  <w:top w:w="7" w:type="dxa"/>
                  <w:right w:w="0" w:type="dxa"/>
                </w:tblCellMar>
              </w:tblPrEx>
              <w:trPr>
                <w:trHeight w:val="742"/>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BE8DFE0"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VI. Материально-техническое обеспечение введения</w:t>
                  </w:r>
                </w:p>
                <w:p w14:paraId="4FE16020" w14:textId="77777777" w:rsidR="00BD4E49" w:rsidRPr="00272DC2" w:rsidRDefault="00BD4E49" w:rsidP="00961C6B">
                  <w:pPr>
                    <w:framePr w:hSpace="180" w:wrap="around" w:vAnchor="text" w:hAnchor="text" w:x="-284" w:y="1"/>
                    <w:spacing w:after="0" w:line="240" w:lineRule="auto"/>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319DF8"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1. Анализ материально-технического обеспечения реализации ФГОС НОО </w:t>
                  </w:r>
                </w:p>
                <w:p w14:paraId="4E85ED9D" w14:textId="77777777" w:rsidR="00BD4E49" w:rsidRPr="00272DC2" w:rsidRDefault="00BD4E49" w:rsidP="00961C6B">
                  <w:pPr>
                    <w:framePr w:hSpace="180" w:wrap="around" w:vAnchor="text" w:hAnchor="text" w:x="-284" w:y="1"/>
                    <w:spacing w:after="0" w:line="240" w:lineRule="auto"/>
                    <w:ind w:left="-11" w:right="173"/>
                    <w:suppressOverlap/>
                    <w:rPr>
                      <w:sz w:val="24"/>
                      <w:szCs w:val="24"/>
                    </w:rPr>
                  </w:pP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9748F"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 xml:space="preserve">январь </w:t>
                  </w:r>
                </w:p>
                <w:p w14:paraId="36F9413B" w14:textId="77777777" w:rsidR="00BD4E49" w:rsidRPr="00272DC2" w:rsidRDefault="00BD4E49" w:rsidP="00961C6B">
                  <w:pPr>
                    <w:framePr w:hSpace="180" w:wrap="around" w:vAnchor="text" w:hAnchor="text" w:x="-284" w:y="1"/>
                    <w:spacing w:after="0" w:line="240" w:lineRule="auto"/>
                    <w:ind w:right="173"/>
                    <w:suppressOverlap/>
                    <w:jc w:val="center"/>
                    <w:rPr>
                      <w:sz w:val="24"/>
                      <w:szCs w:val="24"/>
                    </w:rPr>
                  </w:pPr>
                  <w:r w:rsidRPr="00272DC2">
                    <w:rPr>
                      <w:sz w:val="24"/>
                      <w:szCs w:val="24"/>
                    </w:rPr>
                    <w:t xml:space="preserve">(ежегодно) </w:t>
                  </w:r>
                </w:p>
              </w:tc>
            </w:tr>
            <w:tr w:rsidR="00BD4E49" w:rsidRPr="00272DC2" w14:paraId="068C9D87" w14:textId="77777777" w:rsidTr="00BD4E49">
              <w:tblPrEx>
                <w:tblCellMar>
                  <w:top w:w="7" w:type="dxa"/>
                  <w:right w:w="0" w:type="dxa"/>
                </w:tblCellMar>
              </w:tblPrEx>
              <w:trPr>
                <w:trHeight w:val="608"/>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97595"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6E0ABAC"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2. Обеспечение соответствия материально-технической базы ОУ требованиям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3426B775" w14:textId="77777777" w:rsidR="00BD4E49" w:rsidRPr="00272DC2" w:rsidRDefault="00BD4E49" w:rsidP="00961C6B">
                  <w:pPr>
                    <w:framePr w:hSpace="180" w:wrap="around" w:vAnchor="text" w:hAnchor="text" w:x="-284" w:y="1"/>
                    <w:spacing w:after="0" w:line="240" w:lineRule="auto"/>
                    <w:ind w:left="-11" w:right="173"/>
                    <w:suppressOverlap/>
                    <w:rPr>
                      <w:sz w:val="24"/>
                      <w:szCs w:val="24"/>
                    </w:rPr>
                  </w:pPr>
                  <w:r w:rsidRPr="00272DC2">
                    <w:rPr>
                      <w:sz w:val="24"/>
                      <w:szCs w:val="24"/>
                    </w:rPr>
                    <w:t xml:space="preserve"> </w:t>
                  </w:r>
                </w:p>
                <w:p w14:paraId="4C58D267"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413D6F29" w14:textId="77777777" w:rsidTr="00BD4E49">
              <w:tblPrEx>
                <w:tblCellMar>
                  <w:top w:w="7" w:type="dxa"/>
                  <w:right w:w="0" w:type="dxa"/>
                </w:tblCellMar>
              </w:tblPrEx>
              <w:trPr>
                <w:trHeight w:val="72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3EAEE"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ED890B6"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3. Обеспечение соответствия санитарно-гигиенических условий требованиям ФГОС НОО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053497AC" w14:textId="77777777" w:rsidR="00BD4E49" w:rsidRPr="00272DC2" w:rsidRDefault="00BD4E49" w:rsidP="00961C6B">
                  <w:pPr>
                    <w:framePr w:hSpace="180" w:wrap="around" w:vAnchor="text" w:hAnchor="text" w:x="-284" w:y="1"/>
                    <w:spacing w:after="0" w:line="240" w:lineRule="auto"/>
                    <w:ind w:left="-11" w:right="173"/>
                    <w:suppressOverlap/>
                    <w:rPr>
                      <w:sz w:val="24"/>
                      <w:szCs w:val="24"/>
                    </w:rPr>
                  </w:pPr>
                  <w:r w:rsidRPr="00272DC2">
                    <w:rPr>
                      <w:sz w:val="24"/>
                      <w:szCs w:val="24"/>
                    </w:rPr>
                    <w:t xml:space="preserve"> </w:t>
                  </w:r>
                </w:p>
                <w:p w14:paraId="4DAB5735"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6B5F8CAF" w14:textId="77777777" w:rsidTr="00BD4E49">
              <w:tblPrEx>
                <w:tblCellMar>
                  <w:top w:w="7" w:type="dxa"/>
                  <w:right w:w="0" w:type="dxa"/>
                </w:tblCellMar>
              </w:tblPrEx>
              <w:trPr>
                <w:trHeight w:val="89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E48BD"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6997A7D"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68FCE2C0" w14:textId="77777777" w:rsidR="00BD4E49" w:rsidRPr="00272DC2" w:rsidRDefault="00BD4E49" w:rsidP="00961C6B">
                  <w:pPr>
                    <w:framePr w:hSpace="180" w:wrap="around" w:vAnchor="text" w:hAnchor="text" w:x="-284" w:y="1"/>
                    <w:spacing w:after="0" w:line="240" w:lineRule="auto"/>
                    <w:ind w:left="-15" w:right="173"/>
                    <w:suppressOverlap/>
                    <w:rPr>
                      <w:sz w:val="24"/>
                      <w:szCs w:val="24"/>
                    </w:rPr>
                  </w:pPr>
                  <w:r w:rsidRPr="00272DC2">
                    <w:rPr>
                      <w:sz w:val="24"/>
                      <w:szCs w:val="24"/>
                    </w:rPr>
                    <w:t xml:space="preserve"> </w:t>
                  </w:r>
                </w:p>
                <w:p w14:paraId="4893DBAE"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33CC943B" w14:textId="77777777" w:rsidTr="00BD4E49">
              <w:tblPrEx>
                <w:tblCellMar>
                  <w:top w:w="7" w:type="dxa"/>
                  <w:right w:w="0" w:type="dxa"/>
                </w:tblCellMar>
              </w:tblPrEx>
              <w:trPr>
                <w:trHeight w:val="73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4F3AF"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2255FD0" w14:textId="77777777" w:rsidR="00BD4E49" w:rsidRPr="00272DC2" w:rsidRDefault="00BD4E49" w:rsidP="00961C6B">
                  <w:pPr>
                    <w:framePr w:hSpace="180" w:wrap="around" w:vAnchor="text" w:hAnchor="text" w:x="-284" w:y="1"/>
                    <w:tabs>
                      <w:tab w:val="center" w:pos="1509"/>
                      <w:tab w:val="center" w:pos="3340"/>
                      <w:tab w:val="right" w:pos="6260"/>
                    </w:tabs>
                    <w:spacing w:after="0" w:line="240" w:lineRule="auto"/>
                    <w:ind w:right="173"/>
                    <w:suppressOverlap/>
                    <w:jc w:val="both"/>
                    <w:rPr>
                      <w:sz w:val="24"/>
                      <w:szCs w:val="24"/>
                    </w:rPr>
                  </w:pPr>
                  <w:r w:rsidRPr="00272DC2">
                    <w:rPr>
                      <w:sz w:val="24"/>
                      <w:szCs w:val="24"/>
                    </w:rPr>
                    <w:t xml:space="preserve">5. Обеспечение соответствия </w:t>
                  </w:r>
                  <w:r w:rsidRPr="00272DC2">
                    <w:rPr>
                      <w:sz w:val="24"/>
                      <w:szCs w:val="24"/>
                    </w:rPr>
                    <w:tab/>
                    <w:t>информационно-образовательной среды требованиям ФГОС НОО</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95CDE"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59D707B7" w14:textId="77777777" w:rsidTr="00BD4E49">
              <w:tblPrEx>
                <w:tblCellMar>
                  <w:top w:w="7" w:type="dxa"/>
                  <w:right w:w="0" w:type="dxa"/>
                </w:tblCellMar>
              </w:tblPrEx>
              <w:trPr>
                <w:trHeight w:val="713"/>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F5E45"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B057CE"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6. Обеспечение укомплектованности  печатными и электронными образовательными ресурсами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55266"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r w:rsidR="00BD4E49" w:rsidRPr="00272DC2" w14:paraId="3E2906E8" w14:textId="77777777" w:rsidTr="00BD4E49">
              <w:tblPrEx>
                <w:tblCellMar>
                  <w:top w:w="7" w:type="dxa"/>
                  <w:right w:w="0" w:type="dxa"/>
                </w:tblCellMar>
              </w:tblPrEx>
              <w:trPr>
                <w:trHeight w:val="84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FF091" w14:textId="77777777" w:rsidR="00BD4E49" w:rsidRPr="00272DC2" w:rsidRDefault="00BD4E49" w:rsidP="00961C6B">
                  <w:pPr>
                    <w:framePr w:hSpace="180" w:wrap="around" w:vAnchor="text" w:hAnchor="text" w:x="-284" w:y="1"/>
                    <w:spacing w:after="0" w:line="240" w:lineRule="auto"/>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ACCB287" w14:textId="77777777" w:rsidR="00BD4E49" w:rsidRPr="00272DC2" w:rsidRDefault="00BD4E49" w:rsidP="00961C6B">
                  <w:pPr>
                    <w:framePr w:hSpace="180" w:wrap="around" w:vAnchor="text" w:hAnchor="text" w:x="-284" w:y="1"/>
                    <w:spacing w:after="0" w:line="240" w:lineRule="auto"/>
                    <w:ind w:left="10" w:right="173" w:firstLine="157"/>
                    <w:suppressOverlap/>
                    <w:rPr>
                      <w:sz w:val="24"/>
                      <w:szCs w:val="24"/>
                    </w:rPr>
                  </w:pPr>
                  <w:r w:rsidRPr="00272DC2">
                    <w:rPr>
                      <w:sz w:val="24"/>
                      <w:szCs w:val="24"/>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9ECAA" w14:textId="77777777" w:rsidR="00BD4E49" w:rsidRPr="00272DC2" w:rsidRDefault="00BD4E49" w:rsidP="00961C6B">
                  <w:pPr>
                    <w:framePr w:hSpace="180" w:wrap="around" w:vAnchor="text" w:hAnchor="text" w:x="-284" w:y="1"/>
                    <w:spacing w:after="0" w:line="240" w:lineRule="auto"/>
                    <w:ind w:left="142" w:right="173"/>
                    <w:suppressOverlap/>
                    <w:rPr>
                      <w:sz w:val="24"/>
                      <w:szCs w:val="24"/>
                    </w:rPr>
                  </w:pPr>
                  <w:r w:rsidRPr="00272DC2">
                    <w:rPr>
                      <w:sz w:val="24"/>
                      <w:szCs w:val="24"/>
                    </w:rPr>
                    <w:t xml:space="preserve">постоянно </w:t>
                  </w:r>
                </w:p>
              </w:tc>
            </w:tr>
          </w:tbl>
          <w:p w14:paraId="29B0BA12"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0AAC6ADF" w14:textId="77777777" w:rsidR="006B3A29" w:rsidRPr="00272DC2" w:rsidRDefault="006B3A29" w:rsidP="00044965">
            <w:pPr>
              <w:spacing w:after="0" w:line="316" w:lineRule="exact"/>
              <w:ind w:left="821"/>
              <w:jc w:val="both"/>
              <w:rPr>
                <w:sz w:val="28"/>
                <w:lang w:eastAsia="en-US" w:bidi="ar-SA"/>
              </w:rPr>
            </w:pPr>
            <w:r w:rsidRPr="00272DC2">
              <w:rPr>
                <w:sz w:val="28"/>
                <w:lang w:eastAsia="en-US" w:bidi="ar-SA"/>
              </w:rPr>
              <w:t>Контроль</w:t>
            </w:r>
            <w:r w:rsidRPr="00272DC2">
              <w:rPr>
                <w:spacing w:val="-4"/>
                <w:sz w:val="28"/>
                <w:lang w:eastAsia="en-US" w:bidi="ar-SA"/>
              </w:rPr>
              <w:t xml:space="preserve"> </w:t>
            </w:r>
            <w:r w:rsidRPr="00272DC2">
              <w:rPr>
                <w:sz w:val="28"/>
                <w:lang w:eastAsia="en-US" w:bidi="ar-SA"/>
              </w:rPr>
              <w:t>за</w:t>
            </w:r>
            <w:r w:rsidRPr="00272DC2">
              <w:rPr>
                <w:spacing w:val="-2"/>
                <w:sz w:val="28"/>
                <w:lang w:eastAsia="en-US" w:bidi="ar-SA"/>
              </w:rPr>
              <w:t xml:space="preserve"> </w:t>
            </w:r>
            <w:r w:rsidRPr="00272DC2">
              <w:rPr>
                <w:sz w:val="28"/>
                <w:lang w:eastAsia="en-US" w:bidi="ar-SA"/>
              </w:rPr>
              <w:t>состоянием</w:t>
            </w:r>
            <w:r w:rsidRPr="00272DC2">
              <w:rPr>
                <w:spacing w:val="-3"/>
                <w:sz w:val="28"/>
                <w:lang w:eastAsia="en-US" w:bidi="ar-SA"/>
              </w:rPr>
              <w:t xml:space="preserve"> </w:t>
            </w:r>
            <w:r w:rsidRPr="00272DC2">
              <w:rPr>
                <w:sz w:val="28"/>
                <w:lang w:eastAsia="en-US" w:bidi="ar-SA"/>
              </w:rPr>
              <w:t>системы</w:t>
            </w:r>
            <w:r w:rsidRPr="00272DC2">
              <w:rPr>
                <w:spacing w:val="-4"/>
                <w:sz w:val="28"/>
                <w:lang w:eastAsia="en-US" w:bidi="ar-SA"/>
              </w:rPr>
              <w:t xml:space="preserve"> </w:t>
            </w:r>
            <w:r w:rsidRPr="00272DC2">
              <w:rPr>
                <w:sz w:val="28"/>
                <w:lang w:eastAsia="en-US" w:bidi="ar-SA"/>
              </w:rPr>
              <w:t>условий</w:t>
            </w:r>
          </w:p>
          <w:p w14:paraId="138CB339" w14:textId="0530A6B8" w:rsidR="006B3A29" w:rsidRPr="00272DC2" w:rsidRDefault="006B3A29" w:rsidP="00044965">
            <w:pPr>
              <w:spacing w:after="0" w:line="240" w:lineRule="auto"/>
              <w:ind w:left="113" w:right="866" w:firstLine="708"/>
              <w:jc w:val="both"/>
              <w:rPr>
                <w:sz w:val="28"/>
                <w:szCs w:val="28"/>
                <w:lang w:eastAsia="en-US" w:bidi="ar-SA"/>
              </w:rPr>
            </w:pPr>
            <w:r w:rsidRPr="00272DC2">
              <w:rPr>
                <w:sz w:val="28"/>
                <w:szCs w:val="28"/>
                <w:lang w:eastAsia="en-US" w:bidi="ar-SA"/>
              </w:rPr>
              <w:t>Контроль</w:t>
            </w:r>
            <w:r w:rsidRPr="00272DC2">
              <w:rPr>
                <w:spacing w:val="1"/>
                <w:sz w:val="28"/>
                <w:szCs w:val="28"/>
                <w:lang w:eastAsia="en-US" w:bidi="ar-SA"/>
              </w:rPr>
              <w:t xml:space="preserve"> </w:t>
            </w:r>
            <w:r w:rsidRPr="00272DC2">
              <w:rPr>
                <w:sz w:val="28"/>
                <w:szCs w:val="28"/>
                <w:lang w:eastAsia="en-US" w:bidi="ar-SA"/>
              </w:rPr>
              <w:t>за</w:t>
            </w:r>
            <w:r w:rsidRPr="00272DC2">
              <w:rPr>
                <w:spacing w:val="1"/>
                <w:sz w:val="28"/>
                <w:szCs w:val="28"/>
                <w:lang w:eastAsia="en-US" w:bidi="ar-SA"/>
              </w:rPr>
              <w:t xml:space="preserve"> </w:t>
            </w:r>
            <w:r w:rsidRPr="00272DC2">
              <w:rPr>
                <w:sz w:val="28"/>
                <w:szCs w:val="28"/>
                <w:lang w:eastAsia="en-US" w:bidi="ar-SA"/>
              </w:rPr>
              <w:t>состоянием</w:t>
            </w:r>
            <w:r w:rsidRPr="00272DC2">
              <w:rPr>
                <w:spacing w:val="1"/>
                <w:sz w:val="28"/>
                <w:szCs w:val="28"/>
                <w:lang w:eastAsia="en-US" w:bidi="ar-SA"/>
              </w:rPr>
              <w:t xml:space="preserve"> </w:t>
            </w:r>
            <w:r w:rsidRPr="00272DC2">
              <w:rPr>
                <w:sz w:val="28"/>
                <w:szCs w:val="28"/>
                <w:lang w:eastAsia="en-US" w:bidi="ar-SA"/>
              </w:rPr>
              <w:t>системы</w:t>
            </w:r>
            <w:r w:rsidRPr="00272DC2">
              <w:rPr>
                <w:spacing w:val="1"/>
                <w:sz w:val="28"/>
                <w:szCs w:val="28"/>
                <w:lang w:eastAsia="en-US" w:bidi="ar-SA"/>
              </w:rPr>
              <w:t xml:space="preserve"> </w:t>
            </w:r>
            <w:r w:rsidRPr="00272DC2">
              <w:rPr>
                <w:sz w:val="28"/>
                <w:szCs w:val="28"/>
                <w:lang w:eastAsia="en-US" w:bidi="ar-SA"/>
              </w:rPr>
              <w:t>условий</w:t>
            </w:r>
            <w:r w:rsidRPr="00272DC2">
              <w:rPr>
                <w:spacing w:val="1"/>
                <w:sz w:val="28"/>
                <w:szCs w:val="28"/>
                <w:lang w:eastAsia="en-US" w:bidi="ar-SA"/>
              </w:rPr>
              <w:t xml:space="preserve"> </w:t>
            </w:r>
            <w:r w:rsidRPr="00272DC2">
              <w:rPr>
                <w:sz w:val="28"/>
                <w:szCs w:val="28"/>
                <w:lang w:eastAsia="en-US" w:bidi="ar-SA"/>
              </w:rPr>
              <w:t>реализации</w:t>
            </w:r>
            <w:r w:rsidRPr="00272DC2">
              <w:rPr>
                <w:spacing w:val="1"/>
                <w:sz w:val="28"/>
                <w:szCs w:val="28"/>
                <w:lang w:eastAsia="en-US" w:bidi="ar-SA"/>
              </w:rPr>
              <w:t xml:space="preserve"> </w:t>
            </w:r>
            <w:r w:rsidRPr="00272DC2">
              <w:rPr>
                <w:sz w:val="28"/>
                <w:szCs w:val="28"/>
                <w:lang w:eastAsia="en-US" w:bidi="ar-SA"/>
              </w:rPr>
              <w:t>ООП</w:t>
            </w:r>
            <w:r w:rsidRPr="00272DC2">
              <w:rPr>
                <w:spacing w:val="1"/>
                <w:sz w:val="28"/>
                <w:szCs w:val="28"/>
                <w:lang w:eastAsia="en-US" w:bidi="ar-SA"/>
              </w:rPr>
              <w:t xml:space="preserve"> </w:t>
            </w:r>
            <w:r w:rsidRPr="00272DC2">
              <w:rPr>
                <w:sz w:val="28"/>
                <w:szCs w:val="28"/>
                <w:lang w:eastAsia="en-US" w:bidi="ar-SA"/>
              </w:rPr>
              <w:t>НОО</w:t>
            </w:r>
            <w:r w:rsidRPr="00272DC2">
              <w:rPr>
                <w:spacing w:val="1"/>
                <w:sz w:val="28"/>
                <w:szCs w:val="28"/>
                <w:lang w:eastAsia="en-US" w:bidi="ar-SA"/>
              </w:rPr>
              <w:t xml:space="preserve"> </w:t>
            </w:r>
            <w:r w:rsidRPr="00272DC2">
              <w:rPr>
                <w:sz w:val="28"/>
                <w:szCs w:val="28"/>
                <w:lang w:eastAsia="en-US" w:bidi="ar-SA"/>
              </w:rPr>
              <w:t>проводится</w:t>
            </w:r>
            <w:r w:rsidRPr="00272DC2">
              <w:rPr>
                <w:spacing w:val="-8"/>
                <w:sz w:val="28"/>
                <w:szCs w:val="28"/>
                <w:lang w:eastAsia="en-US" w:bidi="ar-SA"/>
              </w:rPr>
              <w:t xml:space="preserve"> </w:t>
            </w:r>
            <w:r w:rsidRPr="00272DC2">
              <w:rPr>
                <w:sz w:val="28"/>
                <w:szCs w:val="28"/>
                <w:lang w:eastAsia="en-US" w:bidi="ar-SA"/>
              </w:rPr>
              <w:t>путем</w:t>
            </w:r>
            <w:r w:rsidRPr="00272DC2">
              <w:rPr>
                <w:spacing w:val="-9"/>
                <w:sz w:val="28"/>
                <w:szCs w:val="28"/>
                <w:lang w:eastAsia="en-US" w:bidi="ar-SA"/>
              </w:rPr>
              <w:t xml:space="preserve"> </w:t>
            </w:r>
            <w:r w:rsidRPr="00272DC2">
              <w:rPr>
                <w:sz w:val="28"/>
                <w:szCs w:val="28"/>
                <w:lang w:eastAsia="en-US" w:bidi="ar-SA"/>
              </w:rPr>
              <w:t>мониторинга</w:t>
            </w:r>
            <w:r w:rsidRPr="00272DC2">
              <w:rPr>
                <w:spacing w:val="-9"/>
                <w:sz w:val="28"/>
                <w:szCs w:val="28"/>
                <w:lang w:eastAsia="en-US" w:bidi="ar-SA"/>
              </w:rPr>
              <w:t xml:space="preserve"> </w:t>
            </w:r>
            <w:r w:rsidRPr="00272DC2">
              <w:rPr>
                <w:sz w:val="28"/>
                <w:szCs w:val="28"/>
                <w:lang w:eastAsia="en-US" w:bidi="ar-SA"/>
              </w:rPr>
              <w:t>с</w:t>
            </w:r>
            <w:r w:rsidRPr="00272DC2">
              <w:rPr>
                <w:spacing w:val="-9"/>
                <w:sz w:val="28"/>
                <w:szCs w:val="28"/>
                <w:lang w:eastAsia="en-US" w:bidi="ar-SA"/>
              </w:rPr>
              <w:t xml:space="preserve"> </w:t>
            </w:r>
            <w:r w:rsidRPr="00272DC2">
              <w:rPr>
                <w:sz w:val="28"/>
                <w:szCs w:val="28"/>
                <w:lang w:eastAsia="en-US" w:bidi="ar-SA"/>
              </w:rPr>
              <w:t>целью</w:t>
            </w:r>
            <w:r w:rsidRPr="00272DC2">
              <w:rPr>
                <w:spacing w:val="-9"/>
                <w:sz w:val="28"/>
                <w:szCs w:val="28"/>
                <w:lang w:eastAsia="en-US" w:bidi="ar-SA"/>
              </w:rPr>
              <w:t xml:space="preserve"> </w:t>
            </w:r>
            <w:r w:rsidRPr="00272DC2">
              <w:rPr>
                <w:sz w:val="28"/>
                <w:szCs w:val="28"/>
                <w:lang w:eastAsia="en-US" w:bidi="ar-SA"/>
              </w:rPr>
              <w:t>эффективного</w:t>
            </w:r>
            <w:r w:rsidRPr="00272DC2">
              <w:rPr>
                <w:spacing w:val="-8"/>
                <w:sz w:val="28"/>
                <w:szCs w:val="28"/>
                <w:lang w:eastAsia="en-US" w:bidi="ar-SA"/>
              </w:rPr>
              <w:t xml:space="preserve"> </w:t>
            </w:r>
            <w:r w:rsidRPr="00272DC2">
              <w:rPr>
                <w:sz w:val="28"/>
                <w:szCs w:val="28"/>
                <w:lang w:eastAsia="en-US" w:bidi="ar-SA"/>
              </w:rPr>
              <w:t>управления</w:t>
            </w:r>
            <w:r w:rsidRPr="00272DC2">
              <w:rPr>
                <w:spacing w:val="-10"/>
                <w:sz w:val="28"/>
                <w:szCs w:val="28"/>
                <w:lang w:eastAsia="en-US" w:bidi="ar-SA"/>
              </w:rPr>
              <w:t xml:space="preserve"> </w:t>
            </w:r>
            <w:r w:rsidRPr="00272DC2">
              <w:rPr>
                <w:sz w:val="28"/>
                <w:szCs w:val="28"/>
                <w:lang w:eastAsia="en-US" w:bidi="ar-SA"/>
              </w:rPr>
              <w:t>процессом</w:t>
            </w:r>
            <w:r w:rsidRPr="00272DC2">
              <w:rPr>
                <w:spacing w:val="-9"/>
                <w:sz w:val="28"/>
                <w:szCs w:val="28"/>
                <w:lang w:eastAsia="en-US" w:bidi="ar-SA"/>
              </w:rPr>
              <w:t xml:space="preserve"> </w:t>
            </w:r>
            <w:r w:rsidRPr="00272DC2">
              <w:rPr>
                <w:sz w:val="28"/>
                <w:szCs w:val="28"/>
                <w:lang w:eastAsia="en-US" w:bidi="ar-SA"/>
              </w:rPr>
              <w:t>ее</w:t>
            </w:r>
            <w:r w:rsidRPr="00272DC2">
              <w:rPr>
                <w:spacing w:val="-68"/>
                <w:sz w:val="28"/>
                <w:szCs w:val="28"/>
                <w:lang w:eastAsia="en-US" w:bidi="ar-SA"/>
              </w:rPr>
              <w:t xml:space="preserve"> </w:t>
            </w:r>
            <w:r w:rsidRPr="00272DC2">
              <w:rPr>
                <w:sz w:val="28"/>
                <w:szCs w:val="28"/>
                <w:lang w:eastAsia="en-US" w:bidi="ar-SA"/>
              </w:rPr>
              <w:t>реализации.</w:t>
            </w:r>
            <w:r w:rsidRPr="00272DC2">
              <w:rPr>
                <w:spacing w:val="1"/>
                <w:sz w:val="28"/>
                <w:szCs w:val="28"/>
                <w:lang w:eastAsia="en-US" w:bidi="ar-SA"/>
              </w:rPr>
              <w:t xml:space="preserve"> </w:t>
            </w:r>
            <w:r w:rsidRPr="00272DC2">
              <w:rPr>
                <w:sz w:val="28"/>
                <w:szCs w:val="28"/>
                <w:lang w:eastAsia="en-US" w:bidi="ar-SA"/>
              </w:rPr>
              <w:t>Оценке</w:t>
            </w:r>
            <w:r w:rsidRPr="00272DC2">
              <w:rPr>
                <w:spacing w:val="1"/>
                <w:sz w:val="28"/>
                <w:szCs w:val="28"/>
                <w:lang w:eastAsia="en-US" w:bidi="ar-SA"/>
              </w:rPr>
              <w:t xml:space="preserve"> </w:t>
            </w:r>
            <w:r w:rsidRPr="00272DC2">
              <w:rPr>
                <w:sz w:val="28"/>
                <w:szCs w:val="28"/>
                <w:lang w:eastAsia="en-US" w:bidi="ar-SA"/>
              </w:rPr>
              <w:t>обязательно</w:t>
            </w:r>
            <w:r w:rsidRPr="00272DC2">
              <w:rPr>
                <w:spacing w:val="1"/>
                <w:sz w:val="28"/>
                <w:szCs w:val="28"/>
                <w:lang w:eastAsia="en-US" w:bidi="ar-SA"/>
              </w:rPr>
              <w:t xml:space="preserve"> </w:t>
            </w:r>
            <w:r w:rsidRPr="00272DC2">
              <w:rPr>
                <w:sz w:val="28"/>
                <w:szCs w:val="28"/>
                <w:lang w:eastAsia="en-US" w:bidi="ar-SA"/>
              </w:rPr>
              <w:t>подлежат:</w:t>
            </w:r>
            <w:r w:rsidRPr="00272DC2">
              <w:rPr>
                <w:spacing w:val="1"/>
                <w:sz w:val="28"/>
                <w:szCs w:val="28"/>
                <w:lang w:eastAsia="en-US" w:bidi="ar-SA"/>
              </w:rPr>
              <w:t xml:space="preserve"> </w:t>
            </w:r>
            <w:r w:rsidRPr="00272DC2">
              <w:rPr>
                <w:sz w:val="28"/>
                <w:szCs w:val="28"/>
                <w:lang w:eastAsia="en-US" w:bidi="ar-SA"/>
              </w:rPr>
              <w:t>кадровые,</w:t>
            </w:r>
            <w:r w:rsidRPr="00272DC2">
              <w:rPr>
                <w:spacing w:val="1"/>
                <w:sz w:val="28"/>
                <w:szCs w:val="28"/>
                <w:lang w:eastAsia="en-US" w:bidi="ar-SA"/>
              </w:rPr>
              <w:t xml:space="preserve"> </w:t>
            </w:r>
            <w:r w:rsidRPr="00272DC2">
              <w:rPr>
                <w:sz w:val="28"/>
                <w:szCs w:val="28"/>
                <w:lang w:eastAsia="en-US" w:bidi="ar-SA"/>
              </w:rPr>
              <w:t>психолого-</w:t>
            </w:r>
            <w:r w:rsidRPr="00272DC2">
              <w:rPr>
                <w:spacing w:val="-67"/>
                <w:sz w:val="28"/>
                <w:szCs w:val="28"/>
                <w:lang w:eastAsia="en-US" w:bidi="ar-SA"/>
              </w:rPr>
              <w:t xml:space="preserve"> </w:t>
            </w:r>
            <w:r w:rsidRPr="00272DC2">
              <w:rPr>
                <w:sz w:val="28"/>
                <w:szCs w:val="28"/>
                <w:lang w:eastAsia="en-US" w:bidi="ar-SA"/>
              </w:rPr>
              <w:t>педагогические,</w:t>
            </w:r>
            <w:r w:rsidRPr="00272DC2">
              <w:rPr>
                <w:spacing w:val="1"/>
                <w:sz w:val="28"/>
                <w:szCs w:val="28"/>
                <w:lang w:eastAsia="en-US" w:bidi="ar-SA"/>
              </w:rPr>
              <w:t xml:space="preserve"> </w:t>
            </w:r>
            <w:r w:rsidRPr="00272DC2">
              <w:rPr>
                <w:sz w:val="28"/>
                <w:szCs w:val="28"/>
                <w:lang w:eastAsia="en-US" w:bidi="ar-SA"/>
              </w:rPr>
              <w:t>финансовые,</w:t>
            </w:r>
            <w:r w:rsidRPr="00272DC2">
              <w:rPr>
                <w:spacing w:val="1"/>
                <w:sz w:val="28"/>
                <w:szCs w:val="28"/>
                <w:lang w:eastAsia="en-US" w:bidi="ar-SA"/>
              </w:rPr>
              <w:t xml:space="preserve"> </w:t>
            </w:r>
            <w:r w:rsidRPr="00272DC2">
              <w:rPr>
                <w:sz w:val="28"/>
                <w:szCs w:val="28"/>
                <w:lang w:eastAsia="en-US" w:bidi="ar-SA"/>
              </w:rPr>
              <w:t>материально-технические</w:t>
            </w:r>
            <w:r w:rsidRPr="00272DC2">
              <w:rPr>
                <w:spacing w:val="1"/>
                <w:sz w:val="28"/>
                <w:szCs w:val="28"/>
                <w:lang w:eastAsia="en-US" w:bidi="ar-SA"/>
              </w:rPr>
              <w:t xml:space="preserve"> </w:t>
            </w:r>
            <w:r w:rsidRPr="00272DC2">
              <w:rPr>
                <w:sz w:val="28"/>
                <w:szCs w:val="28"/>
                <w:lang w:eastAsia="en-US" w:bidi="ar-SA"/>
              </w:rPr>
              <w:t>условия,</w:t>
            </w:r>
            <w:r w:rsidRPr="00272DC2">
              <w:rPr>
                <w:spacing w:val="1"/>
                <w:sz w:val="28"/>
                <w:szCs w:val="28"/>
                <w:lang w:eastAsia="en-US" w:bidi="ar-SA"/>
              </w:rPr>
              <w:t xml:space="preserve"> </w:t>
            </w:r>
            <w:r w:rsidRPr="00272DC2">
              <w:rPr>
                <w:sz w:val="28"/>
                <w:szCs w:val="28"/>
                <w:lang w:eastAsia="en-US" w:bidi="ar-SA"/>
              </w:rPr>
              <w:t>учебно-</w:t>
            </w:r>
            <w:r w:rsidRPr="00272DC2">
              <w:rPr>
                <w:spacing w:val="1"/>
                <w:sz w:val="28"/>
                <w:szCs w:val="28"/>
                <w:lang w:eastAsia="en-US" w:bidi="ar-SA"/>
              </w:rPr>
              <w:t xml:space="preserve"> </w:t>
            </w:r>
            <w:r w:rsidRPr="00272DC2">
              <w:rPr>
                <w:sz w:val="28"/>
                <w:szCs w:val="28"/>
                <w:lang w:eastAsia="en-US" w:bidi="ar-SA"/>
              </w:rPr>
              <w:t>методическое</w:t>
            </w:r>
            <w:r w:rsidRPr="00272DC2">
              <w:rPr>
                <w:spacing w:val="1"/>
                <w:sz w:val="28"/>
                <w:szCs w:val="28"/>
                <w:lang w:eastAsia="en-US" w:bidi="ar-SA"/>
              </w:rPr>
              <w:t xml:space="preserve"> </w:t>
            </w:r>
            <w:r w:rsidRPr="00272DC2">
              <w:rPr>
                <w:sz w:val="28"/>
                <w:szCs w:val="28"/>
                <w:lang w:eastAsia="en-US" w:bidi="ar-SA"/>
              </w:rPr>
              <w:t>и</w:t>
            </w:r>
            <w:r w:rsidRPr="00272DC2">
              <w:rPr>
                <w:spacing w:val="1"/>
                <w:sz w:val="28"/>
                <w:szCs w:val="28"/>
                <w:lang w:eastAsia="en-US" w:bidi="ar-SA"/>
              </w:rPr>
              <w:t xml:space="preserve"> </w:t>
            </w:r>
            <w:r w:rsidRPr="00272DC2">
              <w:rPr>
                <w:sz w:val="28"/>
                <w:szCs w:val="28"/>
                <w:lang w:eastAsia="en-US" w:bidi="ar-SA"/>
              </w:rPr>
              <w:t>информационное</w:t>
            </w:r>
            <w:r w:rsidRPr="00272DC2">
              <w:rPr>
                <w:spacing w:val="1"/>
                <w:sz w:val="28"/>
                <w:szCs w:val="28"/>
                <w:lang w:eastAsia="en-US" w:bidi="ar-SA"/>
              </w:rPr>
              <w:t xml:space="preserve"> </w:t>
            </w:r>
            <w:r w:rsidRPr="00272DC2">
              <w:rPr>
                <w:sz w:val="28"/>
                <w:szCs w:val="28"/>
                <w:lang w:eastAsia="en-US" w:bidi="ar-SA"/>
              </w:rPr>
              <w:t>обеспечение;</w:t>
            </w:r>
            <w:r w:rsidRPr="00272DC2">
              <w:rPr>
                <w:spacing w:val="1"/>
                <w:sz w:val="28"/>
                <w:szCs w:val="28"/>
                <w:lang w:eastAsia="en-US" w:bidi="ar-SA"/>
              </w:rPr>
              <w:t xml:space="preserve"> </w:t>
            </w:r>
            <w:r w:rsidRPr="00272DC2">
              <w:rPr>
                <w:sz w:val="28"/>
                <w:szCs w:val="28"/>
                <w:lang w:eastAsia="en-US" w:bidi="ar-SA"/>
              </w:rPr>
              <w:t>деятельность</w:t>
            </w:r>
            <w:r w:rsidRPr="00272DC2">
              <w:rPr>
                <w:spacing w:val="1"/>
                <w:sz w:val="28"/>
                <w:szCs w:val="28"/>
                <w:lang w:eastAsia="en-US" w:bidi="ar-SA"/>
              </w:rPr>
              <w:t xml:space="preserve"> </w:t>
            </w:r>
            <w:r w:rsidRPr="00272DC2">
              <w:rPr>
                <w:sz w:val="28"/>
                <w:szCs w:val="28"/>
                <w:lang w:eastAsia="en-US" w:bidi="ar-SA"/>
              </w:rPr>
              <w:t>педагогов</w:t>
            </w:r>
            <w:r w:rsidRPr="00272DC2">
              <w:rPr>
                <w:spacing w:val="1"/>
                <w:sz w:val="28"/>
                <w:szCs w:val="28"/>
                <w:lang w:eastAsia="en-US" w:bidi="ar-SA"/>
              </w:rPr>
              <w:t xml:space="preserve"> </w:t>
            </w:r>
            <w:r w:rsidRPr="00272DC2">
              <w:rPr>
                <w:sz w:val="28"/>
                <w:szCs w:val="28"/>
                <w:lang w:eastAsia="en-US" w:bidi="ar-SA"/>
              </w:rPr>
              <w:t>в</w:t>
            </w:r>
            <w:r w:rsidRPr="00272DC2">
              <w:rPr>
                <w:spacing w:val="-67"/>
                <w:sz w:val="28"/>
                <w:szCs w:val="28"/>
                <w:lang w:eastAsia="en-US" w:bidi="ar-SA"/>
              </w:rPr>
              <w:t xml:space="preserve"> </w:t>
            </w:r>
            <w:r w:rsidRPr="00272DC2">
              <w:rPr>
                <w:sz w:val="28"/>
                <w:szCs w:val="28"/>
                <w:lang w:eastAsia="en-US" w:bidi="ar-SA"/>
              </w:rPr>
              <w:t>реализации</w:t>
            </w:r>
            <w:r w:rsidRPr="00272DC2">
              <w:rPr>
                <w:spacing w:val="1"/>
                <w:sz w:val="28"/>
                <w:szCs w:val="28"/>
                <w:lang w:eastAsia="en-US" w:bidi="ar-SA"/>
              </w:rPr>
              <w:t xml:space="preserve"> </w:t>
            </w:r>
            <w:r w:rsidRPr="00272DC2">
              <w:rPr>
                <w:sz w:val="28"/>
                <w:szCs w:val="28"/>
                <w:lang w:eastAsia="en-US" w:bidi="ar-SA"/>
              </w:rPr>
              <w:t>психолого-педагогических</w:t>
            </w:r>
            <w:r w:rsidRPr="00272DC2">
              <w:rPr>
                <w:spacing w:val="1"/>
                <w:sz w:val="28"/>
                <w:szCs w:val="28"/>
                <w:lang w:eastAsia="en-US" w:bidi="ar-SA"/>
              </w:rPr>
              <w:t xml:space="preserve"> </w:t>
            </w:r>
            <w:r w:rsidRPr="00272DC2">
              <w:rPr>
                <w:sz w:val="28"/>
                <w:szCs w:val="28"/>
                <w:lang w:eastAsia="en-US" w:bidi="ar-SA"/>
              </w:rPr>
              <w:t>условий;</w:t>
            </w:r>
            <w:r w:rsidRPr="00272DC2">
              <w:rPr>
                <w:spacing w:val="1"/>
                <w:sz w:val="28"/>
                <w:szCs w:val="28"/>
                <w:lang w:eastAsia="en-US" w:bidi="ar-SA"/>
              </w:rPr>
              <w:t xml:space="preserve"> </w:t>
            </w:r>
            <w:r w:rsidRPr="00272DC2">
              <w:rPr>
                <w:sz w:val="28"/>
                <w:szCs w:val="28"/>
                <w:lang w:eastAsia="en-US" w:bidi="ar-SA"/>
              </w:rPr>
              <w:t>условий</w:t>
            </w:r>
            <w:r w:rsidRPr="00272DC2">
              <w:rPr>
                <w:spacing w:val="1"/>
                <w:sz w:val="28"/>
                <w:szCs w:val="28"/>
                <w:lang w:eastAsia="en-US" w:bidi="ar-SA"/>
              </w:rPr>
              <w:t xml:space="preserve"> </w:t>
            </w:r>
            <w:r w:rsidRPr="00272DC2">
              <w:rPr>
                <w:sz w:val="28"/>
                <w:szCs w:val="28"/>
                <w:lang w:eastAsia="en-US" w:bidi="ar-SA"/>
              </w:rPr>
              <w:t>(ресурсов)</w:t>
            </w:r>
            <w:r w:rsidRPr="00272DC2">
              <w:rPr>
                <w:spacing w:val="1"/>
                <w:sz w:val="28"/>
                <w:szCs w:val="28"/>
                <w:lang w:eastAsia="en-US" w:bidi="ar-SA"/>
              </w:rPr>
              <w:t xml:space="preserve"> </w:t>
            </w:r>
            <w:r w:rsidRPr="00272DC2">
              <w:rPr>
                <w:sz w:val="28"/>
                <w:szCs w:val="28"/>
                <w:lang w:eastAsia="en-US" w:bidi="ar-SA"/>
              </w:rPr>
              <w:t>МБОУ</w:t>
            </w:r>
            <w:r w:rsidRPr="00272DC2">
              <w:rPr>
                <w:spacing w:val="1"/>
                <w:sz w:val="28"/>
                <w:szCs w:val="28"/>
                <w:lang w:eastAsia="en-US" w:bidi="ar-SA"/>
              </w:rPr>
              <w:t xml:space="preserve"> </w:t>
            </w:r>
            <w:r w:rsidRPr="00272DC2">
              <w:rPr>
                <w:sz w:val="28"/>
                <w:szCs w:val="28"/>
                <w:lang w:eastAsia="en-US" w:bidi="ar-SA"/>
              </w:rPr>
              <w:t>СОШ № 51.</w:t>
            </w:r>
            <w:r w:rsidRPr="00272DC2">
              <w:rPr>
                <w:spacing w:val="1"/>
                <w:sz w:val="28"/>
                <w:szCs w:val="28"/>
                <w:lang w:eastAsia="en-US" w:bidi="ar-SA"/>
              </w:rPr>
              <w:t xml:space="preserve"> </w:t>
            </w:r>
            <w:r w:rsidRPr="00272DC2">
              <w:rPr>
                <w:sz w:val="28"/>
                <w:szCs w:val="28"/>
                <w:lang w:eastAsia="en-US" w:bidi="ar-SA"/>
              </w:rPr>
              <w:t>Для такой оценки используется определенный набор показателей</w:t>
            </w:r>
            <w:r w:rsidRPr="00272DC2">
              <w:rPr>
                <w:spacing w:val="-67"/>
                <w:sz w:val="28"/>
                <w:szCs w:val="28"/>
                <w:lang w:eastAsia="en-US" w:bidi="ar-SA"/>
              </w:rPr>
              <w:t xml:space="preserve"> </w:t>
            </w:r>
            <w:r w:rsidRPr="00272DC2">
              <w:rPr>
                <w:sz w:val="28"/>
                <w:szCs w:val="28"/>
                <w:lang w:eastAsia="en-US" w:bidi="ar-SA"/>
              </w:rPr>
              <w:t>и</w:t>
            </w:r>
            <w:r w:rsidRPr="00272DC2">
              <w:rPr>
                <w:spacing w:val="1"/>
                <w:sz w:val="28"/>
                <w:szCs w:val="28"/>
                <w:lang w:eastAsia="en-US" w:bidi="ar-SA"/>
              </w:rPr>
              <w:t xml:space="preserve"> </w:t>
            </w:r>
            <w:r w:rsidRPr="00272DC2">
              <w:rPr>
                <w:sz w:val="28"/>
                <w:szCs w:val="28"/>
                <w:lang w:eastAsia="en-US" w:bidi="ar-SA"/>
              </w:rPr>
              <w:t>индикаторов,</w:t>
            </w:r>
            <w:r w:rsidRPr="00272DC2">
              <w:rPr>
                <w:spacing w:val="1"/>
                <w:sz w:val="28"/>
                <w:szCs w:val="28"/>
                <w:lang w:eastAsia="en-US" w:bidi="ar-SA"/>
              </w:rPr>
              <w:t xml:space="preserve"> </w:t>
            </w:r>
            <w:r w:rsidRPr="00272DC2">
              <w:rPr>
                <w:sz w:val="28"/>
                <w:szCs w:val="28"/>
                <w:lang w:eastAsia="en-US" w:bidi="ar-SA"/>
              </w:rPr>
              <w:t>а</w:t>
            </w:r>
            <w:r w:rsidRPr="00272DC2">
              <w:rPr>
                <w:spacing w:val="1"/>
                <w:sz w:val="28"/>
                <w:szCs w:val="28"/>
                <w:lang w:eastAsia="en-US" w:bidi="ar-SA"/>
              </w:rPr>
              <w:t xml:space="preserve"> </w:t>
            </w:r>
            <w:r w:rsidRPr="00272DC2">
              <w:rPr>
                <w:sz w:val="28"/>
                <w:szCs w:val="28"/>
                <w:lang w:eastAsia="en-US" w:bidi="ar-SA"/>
              </w:rPr>
              <w:t>также</w:t>
            </w:r>
            <w:r w:rsidRPr="00272DC2">
              <w:rPr>
                <w:spacing w:val="1"/>
                <w:sz w:val="28"/>
                <w:szCs w:val="28"/>
                <w:lang w:eastAsia="en-US" w:bidi="ar-SA"/>
              </w:rPr>
              <w:t xml:space="preserve"> </w:t>
            </w:r>
            <w:r w:rsidRPr="00272DC2">
              <w:rPr>
                <w:sz w:val="28"/>
                <w:szCs w:val="28"/>
                <w:lang w:eastAsia="en-US" w:bidi="ar-SA"/>
              </w:rPr>
              <w:t>экспертиза</w:t>
            </w:r>
            <w:r w:rsidRPr="00272DC2">
              <w:rPr>
                <w:spacing w:val="1"/>
                <w:sz w:val="28"/>
                <w:szCs w:val="28"/>
                <w:lang w:eastAsia="en-US" w:bidi="ar-SA"/>
              </w:rPr>
              <w:t xml:space="preserve"> </w:t>
            </w:r>
            <w:r w:rsidRPr="00272DC2">
              <w:rPr>
                <w:sz w:val="28"/>
                <w:szCs w:val="28"/>
                <w:lang w:eastAsia="en-US" w:bidi="ar-SA"/>
              </w:rPr>
              <w:t>образовательных</w:t>
            </w:r>
            <w:r w:rsidRPr="00272DC2">
              <w:rPr>
                <w:spacing w:val="1"/>
                <w:sz w:val="28"/>
                <w:szCs w:val="28"/>
                <w:lang w:eastAsia="en-US" w:bidi="ar-SA"/>
              </w:rPr>
              <w:t xml:space="preserve"> </w:t>
            </w:r>
            <w:r w:rsidRPr="00272DC2">
              <w:rPr>
                <w:sz w:val="28"/>
                <w:szCs w:val="28"/>
                <w:lang w:eastAsia="en-US" w:bidi="ar-SA"/>
              </w:rPr>
              <w:t>и</w:t>
            </w:r>
            <w:r w:rsidRPr="00272DC2">
              <w:rPr>
                <w:spacing w:val="1"/>
                <w:sz w:val="28"/>
                <w:szCs w:val="28"/>
                <w:lang w:eastAsia="en-US" w:bidi="ar-SA"/>
              </w:rPr>
              <w:t xml:space="preserve"> </w:t>
            </w:r>
            <w:r w:rsidRPr="00272DC2">
              <w:rPr>
                <w:sz w:val="28"/>
                <w:szCs w:val="28"/>
                <w:lang w:eastAsia="en-US" w:bidi="ar-SA"/>
              </w:rPr>
              <w:t>учебных</w:t>
            </w:r>
            <w:r w:rsidRPr="00272DC2">
              <w:rPr>
                <w:spacing w:val="1"/>
                <w:sz w:val="28"/>
                <w:szCs w:val="28"/>
                <w:lang w:eastAsia="en-US" w:bidi="ar-SA"/>
              </w:rPr>
              <w:t xml:space="preserve"> </w:t>
            </w:r>
            <w:r w:rsidRPr="00272DC2">
              <w:rPr>
                <w:sz w:val="28"/>
                <w:szCs w:val="28"/>
                <w:lang w:eastAsia="en-US" w:bidi="ar-SA"/>
              </w:rPr>
              <w:t>программ,</w:t>
            </w:r>
            <w:r w:rsidRPr="00272DC2">
              <w:rPr>
                <w:spacing w:val="1"/>
                <w:sz w:val="28"/>
                <w:szCs w:val="28"/>
                <w:lang w:eastAsia="en-US" w:bidi="ar-SA"/>
              </w:rPr>
              <w:t xml:space="preserve"> </w:t>
            </w:r>
            <w:r w:rsidRPr="00272DC2">
              <w:rPr>
                <w:sz w:val="28"/>
                <w:szCs w:val="28"/>
                <w:lang w:eastAsia="en-US" w:bidi="ar-SA"/>
              </w:rPr>
              <w:t>проектов,</w:t>
            </w:r>
            <w:r w:rsidRPr="00272DC2">
              <w:rPr>
                <w:spacing w:val="1"/>
                <w:sz w:val="28"/>
                <w:szCs w:val="28"/>
                <w:lang w:eastAsia="en-US" w:bidi="ar-SA"/>
              </w:rPr>
              <w:t xml:space="preserve"> </w:t>
            </w:r>
            <w:r w:rsidRPr="00272DC2">
              <w:rPr>
                <w:sz w:val="28"/>
                <w:szCs w:val="28"/>
                <w:lang w:eastAsia="en-US" w:bidi="ar-SA"/>
              </w:rPr>
              <w:t>пособий,</w:t>
            </w:r>
            <w:r w:rsidRPr="00272DC2">
              <w:rPr>
                <w:spacing w:val="1"/>
                <w:sz w:val="28"/>
                <w:szCs w:val="28"/>
                <w:lang w:eastAsia="en-US" w:bidi="ar-SA"/>
              </w:rPr>
              <w:t xml:space="preserve"> </w:t>
            </w:r>
            <w:r w:rsidRPr="00272DC2">
              <w:rPr>
                <w:sz w:val="28"/>
                <w:szCs w:val="28"/>
                <w:lang w:eastAsia="en-US" w:bidi="ar-SA"/>
              </w:rPr>
              <w:t>образовательной</w:t>
            </w:r>
            <w:r w:rsidRPr="00272DC2">
              <w:rPr>
                <w:spacing w:val="1"/>
                <w:sz w:val="28"/>
                <w:szCs w:val="28"/>
                <w:lang w:eastAsia="en-US" w:bidi="ar-SA"/>
              </w:rPr>
              <w:t xml:space="preserve"> </w:t>
            </w:r>
            <w:r w:rsidRPr="00272DC2">
              <w:rPr>
                <w:sz w:val="28"/>
                <w:szCs w:val="28"/>
                <w:lang w:eastAsia="en-US" w:bidi="ar-SA"/>
              </w:rPr>
              <w:t>среды,</w:t>
            </w:r>
            <w:r w:rsidRPr="00272DC2">
              <w:rPr>
                <w:spacing w:val="1"/>
                <w:sz w:val="28"/>
                <w:szCs w:val="28"/>
                <w:lang w:eastAsia="en-US" w:bidi="ar-SA"/>
              </w:rPr>
              <w:t xml:space="preserve"> </w:t>
            </w:r>
            <w:r w:rsidRPr="00272DC2">
              <w:rPr>
                <w:sz w:val="28"/>
                <w:szCs w:val="28"/>
                <w:lang w:eastAsia="en-US" w:bidi="ar-SA"/>
              </w:rPr>
              <w:t>профессиональной</w:t>
            </w:r>
            <w:r w:rsidRPr="00272DC2">
              <w:rPr>
                <w:spacing w:val="1"/>
                <w:sz w:val="28"/>
                <w:szCs w:val="28"/>
                <w:lang w:eastAsia="en-US" w:bidi="ar-SA"/>
              </w:rPr>
              <w:t xml:space="preserve"> </w:t>
            </w:r>
            <w:r w:rsidRPr="00272DC2">
              <w:rPr>
                <w:sz w:val="28"/>
                <w:szCs w:val="28"/>
                <w:lang w:eastAsia="en-US" w:bidi="ar-SA"/>
              </w:rPr>
              <w:t>деятельности</w:t>
            </w:r>
            <w:r w:rsidRPr="00272DC2">
              <w:rPr>
                <w:spacing w:val="1"/>
                <w:sz w:val="28"/>
                <w:szCs w:val="28"/>
                <w:lang w:eastAsia="en-US" w:bidi="ar-SA"/>
              </w:rPr>
              <w:t xml:space="preserve"> </w:t>
            </w:r>
            <w:r w:rsidRPr="00272DC2">
              <w:rPr>
                <w:sz w:val="28"/>
                <w:szCs w:val="28"/>
                <w:lang w:eastAsia="en-US" w:bidi="ar-SA"/>
              </w:rPr>
              <w:t>специалистов</w:t>
            </w:r>
            <w:r w:rsidRPr="00272DC2">
              <w:rPr>
                <w:spacing w:val="-3"/>
                <w:sz w:val="28"/>
                <w:szCs w:val="28"/>
                <w:lang w:eastAsia="en-US" w:bidi="ar-SA"/>
              </w:rPr>
              <w:t xml:space="preserve"> </w:t>
            </w:r>
            <w:r w:rsidRPr="00272DC2">
              <w:rPr>
                <w:sz w:val="28"/>
                <w:szCs w:val="28"/>
                <w:lang w:eastAsia="en-US" w:bidi="ar-SA"/>
              </w:rPr>
              <w:t>МБОУ СОШ № 51.</w:t>
            </w:r>
          </w:p>
          <w:p w14:paraId="7BDF02CD"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357B7081"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5B97CC6B"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698A109E"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70AC5EE1"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1FC0C3A5"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411E459E"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41618C79" w14:textId="77777777" w:rsidR="00BD4E49" w:rsidRPr="00272DC2" w:rsidRDefault="00BD4E49" w:rsidP="00044965">
            <w:pPr>
              <w:adjustRightInd w:val="0"/>
              <w:spacing w:after="0" w:line="240" w:lineRule="auto"/>
              <w:ind w:left="-109" w:right="173" w:firstLine="710"/>
              <w:jc w:val="both"/>
              <w:rPr>
                <w:sz w:val="28"/>
                <w:szCs w:val="28"/>
                <w:lang w:eastAsia="en-US"/>
              </w:rPr>
            </w:pPr>
          </w:p>
          <w:p w14:paraId="5656E223" w14:textId="77777777" w:rsidR="00BD4E49" w:rsidRPr="00272DC2" w:rsidRDefault="00BD4E49" w:rsidP="00044965">
            <w:pPr>
              <w:suppressAutoHyphens/>
              <w:ind w:left="-109" w:right="173" w:firstLine="710"/>
              <w:jc w:val="both"/>
              <w:textAlignment w:val="baseline"/>
              <w:rPr>
                <w:rFonts w:eastAsia="SimSun"/>
                <w:kern w:val="3"/>
                <w:sz w:val="28"/>
                <w:szCs w:val="28"/>
                <w:lang w:eastAsia="en-US"/>
              </w:rPr>
            </w:pPr>
          </w:p>
          <w:p w14:paraId="5E2E2CEF" w14:textId="77777777" w:rsidR="00BD4E49" w:rsidRPr="00272DC2" w:rsidRDefault="00BD4E49" w:rsidP="00044965">
            <w:pPr>
              <w:suppressAutoHyphens/>
              <w:ind w:left="-109" w:right="173" w:firstLine="710"/>
              <w:jc w:val="both"/>
              <w:textAlignment w:val="baseline"/>
              <w:rPr>
                <w:rFonts w:eastAsia="SimSun"/>
                <w:kern w:val="3"/>
                <w:sz w:val="28"/>
                <w:szCs w:val="28"/>
                <w:lang w:eastAsia="en-US"/>
              </w:rPr>
            </w:pPr>
          </w:p>
          <w:p w14:paraId="2C7EACF5" w14:textId="77777777" w:rsidR="00BD4E49" w:rsidRPr="00272DC2" w:rsidRDefault="00BD4E49" w:rsidP="00044965">
            <w:pPr>
              <w:tabs>
                <w:tab w:val="left" w:pos="1881"/>
                <w:tab w:val="center" w:pos="3719"/>
                <w:tab w:val="right" w:pos="6305"/>
                <w:tab w:val="right" w:pos="7439"/>
              </w:tabs>
              <w:spacing w:after="0"/>
              <w:ind w:left="-109" w:right="173" w:firstLine="710"/>
              <w:jc w:val="both"/>
              <w:rPr>
                <w:sz w:val="28"/>
                <w:szCs w:val="28"/>
                <w:lang w:eastAsia="en-US"/>
              </w:rPr>
            </w:pPr>
          </w:p>
          <w:p w14:paraId="12BE0E92" w14:textId="77777777" w:rsidR="00BD4E49" w:rsidRPr="00272DC2" w:rsidRDefault="00BD4E49" w:rsidP="00044965">
            <w:pPr>
              <w:tabs>
                <w:tab w:val="left" w:pos="1881"/>
                <w:tab w:val="center" w:pos="3719"/>
                <w:tab w:val="right" w:pos="6305"/>
                <w:tab w:val="right" w:pos="7439"/>
              </w:tabs>
              <w:spacing w:after="0"/>
              <w:ind w:left="-109" w:right="173" w:firstLine="710"/>
              <w:jc w:val="both"/>
              <w:rPr>
                <w:sz w:val="28"/>
                <w:szCs w:val="28"/>
                <w:lang w:eastAsia="en-US"/>
              </w:rPr>
            </w:pPr>
          </w:p>
          <w:p w14:paraId="2041A92B" w14:textId="77777777" w:rsidR="00BD4E49" w:rsidRPr="00272DC2" w:rsidRDefault="00BD4E49" w:rsidP="00044965">
            <w:pPr>
              <w:spacing w:after="0" w:line="240" w:lineRule="auto"/>
              <w:ind w:left="-109" w:right="173" w:firstLine="710"/>
              <w:jc w:val="both"/>
              <w:rPr>
                <w:sz w:val="28"/>
                <w:szCs w:val="28"/>
                <w:lang w:eastAsia="en-US"/>
              </w:rPr>
            </w:pPr>
          </w:p>
        </w:tc>
        <w:tc>
          <w:tcPr>
            <w:tcW w:w="236" w:type="dxa"/>
            <w:tcBorders>
              <w:top w:val="nil"/>
              <w:left w:val="nil"/>
              <w:bottom w:val="nil"/>
              <w:right w:val="nil"/>
            </w:tcBorders>
          </w:tcPr>
          <w:p w14:paraId="12039DF5" w14:textId="77777777" w:rsidR="00BD4E49" w:rsidRPr="00272DC2" w:rsidRDefault="00BD4E49" w:rsidP="00044965">
            <w:pPr>
              <w:spacing w:after="0"/>
              <w:ind w:right="173"/>
              <w:jc w:val="both"/>
              <w:rPr>
                <w:sz w:val="28"/>
                <w:szCs w:val="28"/>
                <w:lang w:eastAsia="en-US"/>
              </w:rPr>
            </w:pPr>
          </w:p>
        </w:tc>
      </w:tr>
    </w:tbl>
    <w:bookmarkEnd w:id="10"/>
    <w:p w14:paraId="6BC30264" w14:textId="26412A9A" w:rsidR="00BD4E49" w:rsidRPr="005D41C6" w:rsidRDefault="00344944" w:rsidP="00BD4E49">
      <w:pPr>
        <w:tabs>
          <w:tab w:val="left" w:pos="-1134"/>
        </w:tabs>
        <w:ind w:rightChars="23" w:right="51"/>
        <w:jc w:val="center"/>
      </w:pPr>
      <w:r w:rsidRPr="005D41C6">
        <w:br w:type="textWrapping" w:clear="all"/>
      </w:r>
      <w:bookmarkEnd w:id="11"/>
    </w:p>
    <w:sectPr w:rsidR="00BD4E49" w:rsidRPr="005D41C6" w:rsidSect="00BF3FA5">
      <w:pgSz w:w="11910" w:h="16840"/>
      <w:pgMar w:top="709" w:right="567" w:bottom="1134" w:left="1134" w:header="0" w:footer="62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50922" w14:textId="77777777" w:rsidR="00961C6B" w:rsidRDefault="00961C6B">
      <w:pPr>
        <w:spacing w:after="0" w:line="240" w:lineRule="auto"/>
      </w:pPr>
      <w:r>
        <w:separator/>
      </w:r>
    </w:p>
  </w:endnote>
  <w:endnote w:type="continuationSeparator" w:id="0">
    <w:p w14:paraId="35BB12F1" w14:textId="77777777" w:rsidR="00961C6B" w:rsidRDefault="00961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4FD3" w14:textId="77777777" w:rsidR="00C80DD9" w:rsidRDefault="00C80DD9">
    <w:pPr>
      <w:pStyle w:val="a5"/>
      <w:spacing w:line="14" w:lineRule="auto"/>
      <w:ind w:left="0"/>
      <w:jc w:val="left"/>
      <w:rPr>
        <w:sz w:val="14"/>
      </w:rPr>
    </w:pPr>
    <w:r>
      <w:rPr>
        <w:noProof/>
        <w:sz w:val="14"/>
        <w:lang w:bidi="ar-SA"/>
      </w:rPr>
      <mc:AlternateContent>
        <mc:Choice Requires="wps">
          <w:drawing>
            <wp:anchor distT="0" distB="0" distL="114300" distR="114300" simplePos="0" relativeHeight="235053056" behindDoc="0" locked="0" layoutInCell="1" allowOverlap="1" wp14:anchorId="236E1F07" wp14:editId="52A9264F">
              <wp:simplePos x="0" y="0"/>
              <wp:positionH relativeFrom="margin">
                <wp:posOffset>9081770</wp:posOffset>
              </wp:positionH>
              <wp:positionV relativeFrom="paragraph">
                <wp:posOffset>57150</wp:posOffset>
              </wp:positionV>
              <wp:extent cx="1828800" cy="1828800"/>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ADF4A" w14:textId="77777777" w:rsidR="00C80DD9" w:rsidRDefault="00C80DD9">
                          <w:pPr>
                            <w:pStyle w:val="a7"/>
                          </w:pPr>
                          <w:r>
                            <w:fldChar w:fldCharType="begin"/>
                          </w:r>
                          <w:r>
                            <w:instrText xml:space="preserve"> PAGE  \* MERGEFORMAT </w:instrText>
                          </w:r>
                          <w:r>
                            <w:fldChar w:fldCharType="separate"/>
                          </w:r>
                          <w:r w:rsidR="007353C9">
                            <w:rPr>
                              <w:noProof/>
                            </w:rPr>
                            <w:t>161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6" o:spid="_x0000_s1026" type="#_x0000_t202" style="position:absolute;margin-left:715.1pt;margin-top:4.5pt;width:2in;height:2in;z-index:2350530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" filled="f" stroked="f" strokeweight=".5pt">
              <v:textbox style="mso-fit-shape-to-text:t" inset="0,0,0,0">
                <w:txbxContent>
                  <w:p w14:paraId="117ADF4A" w14:textId="77777777" w:rsidR="00C80DD9" w:rsidRDefault="00C80DD9">
                    <w:pPr>
                      <w:pStyle w:val="a7"/>
                    </w:pPr>
                    <w:r>
                      <w:fldChar w:fldCharType="begin"/>
                    </w:r>
                    <w:r>
                      <w:instrText xml:space="preserve"> PAGE  \* MERGEFORMAT </w:instrText>
                    </w:r>
                    <w:r>
                      <w:fldChar w:fldCharType="separate"/>
                    </w:r>
                    <w:r w:rsidR="007353C9">
                      <w:rPr>
                        <w:noProof/>
                      </w:rPr>
                      <w:t>161</w:t>
                    </w:r>
                    <w: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F744A" w14:textId="77777777" w:rsidR="00C80DD9" w:rsidRDefault="00C80DD9">
    <w:pPr>
      <w:pStyle w:val="a5"/>
      <w:spacing w:line="14" w:lineRule="auto"/>
      <w:ind w:left="0"/>
      <w:jc w:val="left"/>
      <w:rPr>
        <w:sz w:val="20"/>
      </w:rPr>
    </w:pPr>
    <w:r>
      <w:rPr>
        <w:noProof/>
        <w:lang w:bidi="ar-SA"/>
      </w:rPr>
      <mc:AlternateContent>
        <mc:Choice Requires="wps">
          <w:drawing>
            <wp:anchor distT="0" distB="0" distL="114300" distR="114300" simplePos="0" relativeHeight="235058176" behindDoc="0" locked="0" layoutInCell="1" allowOverlap="1" wp14:anchorId="5FCBFA09" wp14:editId="2F4408DB">
              <wp:simplePos x="0" y="0"/>
              <wp:positionH relativeFrom="margin">
                <wp:align>right</wp:align>
              </wp:positionH>
              <wp:positionV relativeFrom="paragraph">
                <wp:posOffset>0</wp:posOffset>
              </wp:positionV>
              <wp:extent cx="1828800" cy="1828800"/>
              <wp:effectExtent l="0" t="0" r="0" b="0"/>
              <wp:wrapNone/>
              <wp:docPr id="11" name="Текстовое пол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05E85" w14:textId="77777777" w:rsidR="00C80DD9" w:rsidRDefault="00C80DD9">
                          <w:pPr>
                            <w:pStyle w:val="a7"/>
                          </w:pPr>
                          <w:r>
                            <w:fldChar w:fldCharType="begin"/>
                          </w:r>
                          <w:r>
                            <w:instrText xml:space="preserve"> PAGE  \* MERGEFORMAT </w:instrText>
                          </w:r>
                          <w:r>
                            <w:fldChar w:fldCharType="separate"/>
                          </w:r>
                          <w:r w:rsidR="00E81742">
                            <w:rPr>
                              <w:noProof/>
                            </w:rPr>
                            <w:t>228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CBFA09" id="_x0000_t202" coordsize="21600,21600" o:spt="202" path="m,l,21600r21600,l21600,xe">
              <v:stroke joinstyle="miter"/>
              <v:path gradientshapeok="t" o:connecttype="rect"/>
            </v:shapetype>
            <v:shape id="Текстовое поле 11" o:spid="_x0000_s1031" type="#_x0000_t202" style="position:absolute;margin-left:92.8pt;margin-top:0;width:2in;height:2in;z-index:2350581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" filled="f" stroked="f" strokeweight=".5pt">
              <v:textbox style="mso-fit-shape-to-text:t" inset="0,0,0,0">
                <w:txbxContent>
                  <w:p w14:paraId="3E005E85" w14:textId="77777777" w:rsidR="00C80DD9" w:rsidRDefault="00C80DD9">
                    <w:pPr>
                      <w:pStyle w:val="a7"/>
                    </w:pPr>
                    <w:r>
                      <w:fldChar w:fldCharType="begin"/>
                    </w:r>
                    <w:r>
                      <w:instrText xml:space="preserve"> PAGE  \* MERGEFORMAT </w:instrText>
                    </w:r>
                    <w:r>
                      <w:fldChar w:fldCharType="separate"/>
                    </w:r>
                    <w:r w:rsidR="00E81742">
                      <w:rPr>
                        <w:noProof/>
                      </w:rPr>
                      <w:t>228</w:t>
                    </w:r>
                    <w:r>
                      <w:fldChar w:fldCharType="end"/>
                    </w:r>
                  </w:p>
                </w:txbxContent>
              </v:textbox>
              <w10:wrap anchorx="margin"/>
            </v:shape>
          </w:pict>
        </mc:Fallback>
      </mc:AlternateContent>
    </w:r>
    <w:r>
      <w:rPr>
        <w:noProof/>
        <w:lang w:bidi="ar-SA"/>
      </w:rPr>
      <mc:AlternateContent>
        <mc:Choice Requires="wps">
          <w:drawing>
            <wp:anchor distT="0" distB="0" distL="114300" distR="114300" simplePos="0" relativeHeight="235052032" behindDoc="1" locked="0" layoutInCell="1" allowOverlap="1" wp14:anchorId="60148E60" wp14:editId="0FA6EA65">
              <wp:simplePos x="0" y="0"/>
              <wp:positionH relativeFrom="page">
                <wp:posOffset>9782175</wp:posOffset>
              </wp:positionH>
              <wp:positionV relativeFrom="page">
                <wp:posOffset>6777990</wp:posOffset>
              </wp:positionV>
              <wp:extent cx="2381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wps:spPr>
                    <wps:txbx>
                      <w:txbxContent>
                        <w:p w14:paraId="68C2ED0E" w14:textId="77777777" w:rsidR="00C80DD9" w:rsidRDefault="00C80DD9">
                          <w:pPr>
                            <w:spacing w:line="245" w:lineRule="exact"/>
                            <w:ind w:left="20"/>
                            <w:rPr>
                              <w:rFonts w:ascii="Calibri"/>
                            </w:rPr>
                          </w:pPr>
                        </w:p>
                      </w:txbxContent>
                    </wps:txbx>
                    <wps:bodyPr rot="0" vert="horz" wrap="square" lIns="0" tIns="0" rIns="0" bIns="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48E60" id="Text Box 1" o:spid="_x0000_s1032" type="#_x0000_t202" style="position:absolute;margin-left:770.25pt;margin-top:533.7pt;width:18.75pt;height:13.05pt;z-index:-26826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" filled="f" stroked="f">
              <v:textbox inset="0,0,0,0">
                <w:txbxContent>
                  <w:p w14:paraId="68C2ED0E" w14:textId="77777777" w:rsidR="00C80DD9" w:rsidRDefault="00C80DD9">
                    <w:pPr>
                      <w:spacing w:line="245" w:lineRule="exact"/>
                      <w:ind w:left="2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97E08" w14:textId="77777777" w:rsidR="00C80DD9" w:rsidRDefault="00C80DD9">
    <w:pPr>
      <w:pStyle w:val="a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7D5EB" w14:textId="77777777" w:rsidR="00C80DD9" w:rsidRDefault="00C80DD9">
    <w:pPr>
      <w:pStyle w:val="a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D2AD3" w14:textId="77777777" w:rsidR="00C80DD9" w:rsidRDefault="00C80DD9">
    <w:pPr>
      <w:pStyle w:val="a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3C807" w14:textId="77777777" w:rsidR="00C80DD9" w:rsidRDefault="00C80DD9">
    <w:pPr>
      <w:pStyle w:val="a5"/>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2833D" w14:textId="77777777" w:rsidR="00C80DD9" w:rsidRDefault="00C80DD9">
    <w:pPr>
      <w:pStyle w:val="a5"/>
      <w:spacing w:line="14" w:lineRule="auto"/>
      <w:ind w:left="0"/>
      <w:jc w:val="left"/>
      <w:rPr>
        <w:sz w:val="20"/>
      </w:rPr>
    </w:pPr>
    <w:r>
      <w:rPr>
        <w:noProof/>
        <w:sz w:val="20"/>
        <w:lang w:bidi="ar-SA"/>
      </w:rPr>
      <mc:AlternateContent>
        <mc:Choice Requires="wps">
          <w:drawing>
            <wp:anchor distT="0" distB="0" distL="114300" distR="114300" simplePos="0" relativeHeight="235054080" behindDoc="0" locked="0" layoutInCell="1" allowOverlap="1" wp14:anchorId="3E2F8B94" wp14:editId="410A6F4D">
              <wp:simplePos x="0" y="0"/>
              <wp:positionH relativeFrom="margin">
                <wp:align>right</wp:align>
              </wp:positionH>
              <wp:positionV relativeFrom="paragraph">
                <wp:posOffset>0</wp:posOffset>
              </wp:positionV>
              <wp:extent cx="1828800" cy="1828800"/>
              <wp:effectExtent l="0" t="0" r="0" b="0"/>
              <wp:wrapNone/>
              <wp:docPr id="7" name="Текстовое 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65140" w14:textId="77777777" w:rsidR="00C80DD9" w:rsidRDefault="00C80DD9">
                          <w:pPr>
                            <w:pStyle w:val="a7"/>
                          </w:pPr>
                          <w:r>
                            <w:fldChar w:fldCharType="begin"/>
                          </w:r>
                          <w:r>
                            <w:instrText xml:space="preserve"> PAGE  \* MERGEFORMAT </w:instrText>
                          </w:r>
                          <w:r>
                            <w:fldChar w:fldCharType="separate"/>
                          </w:r>
                          <w:r w:rsidR="009B45F7">
                            <w:rPr>
                              <w:noProof/>
                            </w:rPr>
                            <w:t>211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2F8B94" id="_x0000_t202" coordsize="21600,21600" o:spt="202" path="m,l,21600r21600,l21600,xe">
              <v:stroke joinstyle="miter"/>
              <v:path gradientshapeok="t" o:connecttype="rect"/>
            </v:shapetype>
            <v:shape id="Текстовое поле 7" o:spid="_x0000_s1027" type="#_x0000_t202" style="position:absolute;margin-left:92.8pt;margin-top:0;width:2in;height:2in;z-index:2350540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GoCDsBzAgAAIwUAAA4AAAAAAAAAAAAAAAAA&#10;LgIAAGRycy9lMm9Eb2MueG1sUEsBAi0AFAAGAAgAAAAhAHGq0bnXAAAABQEAAA8AAAAAAAAAAAAA&#10;AAAAzQQAAGRycy9kb3ducmV2LnhtbFBLBQYAAAAABAAEAPMAAADRBQAAAAA=&#10;" filled="f" stroked="f" strokeweight=".5pt">
              <v:textbox style="mso-fit-shape-to-text:t" inset="0,0,0,0">
                <w:txbxContent>
                  <w:p w14:paraId="4C165140" w14:textId="77777777" w:rsidR="00C80DD9" w:rsidRDefault="00C80DD9">
                    <w:pPr>
                      <w:pStyle w:val="a7"/>
                    </w:pPr>
                    <w:r>
                      <w:fldChar w:fldCharType="begin"/>
                    </w:r>
                    <w:r>
                      <w:instrText xml:space="preserve"> PAGE  \* MERGEFORMAT </w:instrText>
                    </w:r>
                    <w:r>
                      <w:fldChar w:fldCharType="separate"/>
                    </w:r>
                    <w:r w:rsidR="009B45F7">
                      <w:rPr>
                        <w:noProof/>
                      </w:rPr>
                      <w:t>211</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8DF12" w14:textId="77777777" w:rsidR="00C80DD9" w:rsidRDefault="00C80DD9">
    <w:pPr>
      <w:pStyle w:val="a5"/>
      <w:spacing w:line="14" w:lineRule="auto"/>
      <w:ind w:left="0"/>
      <w:jc w:val="left"/>
      <w:rPr>
        <w:sz w:val="20"/>
      </w:rPr>
    </w:pPr>
    <w:r>
      <w:rPr>
        <w:noProof/>
        <w:sz w:val="20"/>
        <w:lang w:bidi="ar-SA"/>
      </w:rPr>
      <mc:AlternateContent>
        <mc:Choice Requires="wps">
          <w:drawing>
            <wp:anchor distT="0" distB="0" distL="114300" distR="114300" simplePos="0" relativeHeight="235055104" behindDoc="0" locked="0" layoutInCell="1" allowOverlap="1" wp14:anchorId="485CC233" wp14:editId="29930794">
              <wp:simplePos x="0" y="0"/>
              <wp:positionH relativeFrom="margin">
                <wp:align>right</wp:align>
              </wp:positionH>
              <wp:positionV relativeFrom="paragraph">
                <wp:posOffset>0</wp:posOffset>
              </wp:positionV>
              <wp:extent cx="1828800" cy="1828800"/>
              <wp:effectExtent l="0" t="0" r="0" b="0"/>
              <wp:wrapNone/>
              <wp:docPr id="8" name="Текстовое 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802DB" w14:textId="77777777" w:rsidR="00C80DD9" w:rsidRDefault="00C80DD9">
                          <w:pPr>
                            <w:pStyle w:val="a7"/>
                          </w:pPr>
                          <w:r>
                            <w:fldChar w:fldCharType="begin"/>
                          </w:r>
                          <w:r>
                            <w:instrText xml:space="preserve"> PAGE  \* MERGEFORMAT </w:instrText>
                          </w:r>
                          <w:r>
                            <w:fldChar w:fldCharType="separate"/>
                          </w:r>
                          <w:r w:rsidR="009B45F7">
                            <w:rPr>
                              <w:noProof/>
                            </w:rPr>
                            <w:t>255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5CC233" id="_x0000_t202" coordsize="21600,21600" o:spt="202" path="m,l,21600r21600,l21600,xe">
              <v:stroke joinstyle="miter"/>
              <v:path gradientshapeok="t" o:connecttype="rect"/>
            </v:shapetype>
            <v:shape id="Текстовое поле 8" o:spid="_x0000_s1028" type="#_x0000_t202" style="position:absolute;margin-left:92.8pt;margin-top:0;width:2in;height:2in;z-index:2350551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NnbESVzAgAAIwUAAA4AAAAAAAAAAAAAAAAA&#10;LgIAAGRycy9lMm9Eb2MueG1sUEsBAi0AFAAGAAgAAAAhAHGq0bnXAAAABQEAAA8AAAAAAAAAAAAA&#10;AAAAzQQAAGRycy9kb3ducmV2LnhtbFBLBQYAAAAABAAEAPMAAADRBQAAAAA=&#10;" filled="f" stroked="f" strokeweight=".5pt">
              <v:textbox style="mso-fit-shape-to-text:t" inset="0,0,0,0">
                <w:txbxContent>
                  <w:p w14:paraId="6B2802DB" w14:textId="77777777" w:rsidR="00C80DD9" w:rsidRDefault="00C80DD9">
                    <w:pPr>
                      <w:pStyle w:val="a7"/>
                    </w:pPr>
                    <w:r>
                      <w:fldChar w:fldCharType="begin"/>
                    </w:r>
                    <w:r>
                      <w:instrText xml:space="preserve"> PAGE  \* MERGEFORMAT </w:instrText>
                    </w:r>
                    <w:r>
                      <w:fldChar w:fldCharType="separate"/>
                    </w:r>
                    <w:r w:rsidR="009B45F7">
                      <w:rPr>
                        <w:noProof/>
                      </w:rPr>
                      <w:t>255</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D7DE1" w14:textId="06AD7414" w:rsidR="00C80DD9" w:rsidRDefault="00C80DD9">
    <w:pPr>
      <w:pStyle w:val="a5"/>
      <w:spacing w:line="14" w:lineRule="auto"/>
      <w:ind w:left="0"/>
      <w:jc w:val="left"/>
      <w:rPr>
        <w:sz w:val="20"/>
      </w:rPr>
    </w:pPr>
    <w:r>
      <w:rPr>
        <w:noProof/>
        <w:sz w:val="20"/>
        <w:lang w:bidi="ar-SA"/>
      </w:rPr>
      <mc:AlternateContent>
        <mc:Choice Requires="wps">
          <w:drawing>
            <wp:anchor distT="0" distB="0" distL="114300" distR="114300" simplePos="0" relativeHeight="235056128" behindDoc="0" locked="0" layoutInCell="1" allowOverlap="1" wp14:anchorId="08968592" wp14:editId="118EEC7C">
              <wp:simplePos x="0" y="0"/>
              <wp:positionH relativeFrom="margin">
                <wp:align>right</wp:align>
              </wp:positionH>
              <wp:positionV relativeFrom="paragraph">
                <wp:posOffset>0</wp:posOffset>
              </wp:positionV>
              <wp:extent cx="1828800" cy="1828800"/>
              <wp:effectExtent l="0" t="0" r="0" b="0"/>
              <wp:wrapNone/>
              <wp:docPr id="9" name="Текстовое 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F6331" w14:textId="77777777" w:rsidR="00C80DD9" w:rsidRDefault="00C80DD9">
                          <w:pPr>
                            <w:pStyle w:val="a7"/>
                          </w:pPr>
                          <w:r>
                            <w:fldChar w:fldCharType="begin"/>
                          </w:r>
                          <w:r>
                            <w:instrText xml:space="preserve"> PAGE  \* MERGEFORMAT </w:instrText>
                          </w:r>
                          <w:r>
                            <w:fldChar w:fldCharType="separate"/>
                          </w:r>
                          <w:r w:rsidR="009B45F7">
                            <w:rPr>
                              <w:noProof/>
                            </w:rPr>
                            <w:t>259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68592" id="_x0000_t202" coordsize="21600,21600" o:spt="202" path="m,l,21600r21600,l21600,xe">
              <v:stroke joinstyle="miter"/>
              <v:path gradientshapeok="t" o:connecttype="rect"/>
            </v:shapetype>
            <v:shape id="Текстовое поле 9" o:spid="_x0000_s1029" type="#_x0000_t202" style="position:absolute;margin-left:92.8pt;margin-top:0;width:2in;height:2in;z-index:2350561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BjYqNJdAIAACMFAAAOAAAAAAAAAAAAAAAA&#10;AC4CAABkcnMvZTJvRG9jLnhtbFBLAQItABQABgAIAAAAIQBxqtG51wAAAAUBAAAPAAAAAAAAAAAA&#10;AAAAAM4EAABkcnMvZG93bnJldi54bWxQSwUGAAAAAAQABADzAAAA0gUAAAAA&#10;" filled="f" stroked="f" strokeweight=".5pt">
              <v:textbox style="mso-fit-shape-to-text:t" inset="0,0,0,0">
                <w:txbxContent>
                  <w:p w14:paraId="6F7F6331" w14:textId="77777777" w:rsidR="00C80DD9" w:rsidRDefault="00C80DD9">
                    <w:pPr>
                      <w:pStyle w:val="a7"/>
                    </w:pPr>
                    <w:r>
                      <w:fldChar w:fldCharType="begin"/>
                    </w:r>
                    <w:r>
                      <w:instrText xml:space="preserve"> PAGE  \* MERGEFORMAT </w:instrText>
                    </w:r>
                    <w:r>
                      <w:fldChar w:fldCharType="separate"/>
                    </w:r>
                    <w:r w:rsidR="009B45F7">
                      <w:rPr>
                        <w:noProof/>
                      </w:rPr>
                      <w:t>259</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12DA2" w14:textId="77777777" w:rsidR="00C80DD9" w:rsidRDefault="00C80DD9">
    <w:pPr>
      <w:pStyle w:val="a5"/>
      <w:spacing w:line="14" w:lineRule="auto"/>
      <w:ind w:left="0"/>
      <w:jc w:val="left"/>
      <w:rPr>
        <w:sz w:val="14"/>
      </w:rPr>
    </w:pPr>
    <w:r>
      <w:rPr>
        <w:noProof/>
        <w:sz w:val="14"/>
        <w:lang w:bidi="ar-SA"/>
      </w:rPr>
      <mc:AlternateContent>
        <mc:Choice Requires="wps">
          <w:drawing>
            <wp:anchor distT="0" distB="0" distL="114300" distR="114300" simplePos="0" relativeHeight="235057152" behindDoc="0" locked="0" layoutInCell="1" allowOverlap="1" wp14:anchorId="33131E99" wp14:editId="7F89AD58">
              <wp:simplePos x="0" y="0"/>
              <wp:positionH relativeFrom="margin">
                <wp:align>right</wp:align>
              </wp:positionH>
              <wp:positionV relativeFrom="paragraph">
                <wp:posOffset>0</wp:posOffset>
              </wp:positionV>
              <wp:extent cx="1828800" cy="1828800"/>
              <wp:effectExtent l="0" t="0" r="0" b="0"/>
              <wp:wrapNone/>
              <wp:docPr id="10" name="Текстовое пол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69018" w14:textId="77777777" w:rsidR="00C80DD9" w:rsidRDefault="00C80DD9">
                          <w:pPr>
                            <w:pStyle w:val="a7"/>
                          </w:pPr>
                          <w:r>
                            <w:fldChar w:fldCharType="begin"/>
                          </w:r>
                          <w:r>
                            <w:instrText xml:space="preserve"> PAGE  \* MERGEFORMAT </w:instrText>
                          </w:r>
                          <w:r>
                            <w:fldChar w:fldCharType="separate"/>
                          </w:r>
                          <w:r w:rsidR="00E81742">
                            <w:rPr>
                              <w:noProof/>
                            </w:rPr>
                            <w:t>132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131E99" id="_x0000_t202" coordsize="21600,21600" o:spt="202" path="m,l,21600r21600,l21600,xe">
              <v:stroke joinstyle="miter"/>
              <v:path gradientshapeok="t" o:connecttype="rect"/>
            </v:shapetype>
            <v:shape id="Текстовое поле 10" o:spid="_x0000_s1030" type="#_x0000_t202" style="position:absolute;margin-left:92.8pt;margin-top:0;width:2in;height:2in;z-index:2350571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" filled="f" stroked="f" strokeweight=".5pt">
              <v:textbox style="mso-fit-shape-to-text:t" inset="0,0,0,0">
                <w:txbxContent>
                  <w:p w14:paraId="67669018" w14:textId="77777777" w:rsidR="00C80DD9" w:rsidRDefault="00C80DD9">
                    <w:pPr>
                      <w:pStyle w:val="a7"/>
                    </w:pPr>
                    <w:r>
                      <w:fldChar w:fldCharType="begin"/>
                    </w:r>
                    <w:r>
                      <w:instrText xml:space="preserve"> PAGE  \* MERGEFORMAT </w:instrText>
                    </w:r>
                    <w:r>
                      <w:fldChar w:fldCharType="separate"/>
                    </w:r>
                    <w:r w:rsidR="00E81742">
                      <w:rPr>
                        <w:noProof/>
                      </w:rPr>
                      <w:t>132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1DD09" w14:textId="77777777" w:rsidR="00961C6B" w:rsidRDefault="00961C6B">
      <w:pPr>
        <w:spacing w:after="0" w:line="240" w:lineRule="auto"/>
      </w:pPr>
      <w:r>
        <w:separator/>
      </w:r>
    </w:p>
  </w:footnote>
  <w:footnote w:type="continuationSeparator" w:id="0">
    <w:p w14:paraId="7188ECBD" w14:textId="77777777" w:rsidR="00961C6B" w:rsidRDefault="00961C6B">
      <w:pPr>
        <w:spacing w:after="0" w:line="240" w:lineRule="auto"/>
      </w:pPr>
      <w:r>
        <w:continuationSeparator/>
      </w:r>
    </w:p>
  </w:footnote>
  <w:footnote w:id="1">
    <w:p w14:paraId="7E867186" w14:textId="77777777" w:rsidR="00C80DD9" w:rsidRDefault="00C80DD9" w:rsidP="00456FBE">
      <w:pPr>
        <w:pStyle w:val="afb"/>
      </w:pPr>
      <w:r>
        <w:rPr>
          <w:rStyle w:val="afd"/>
        </w:rPr>
        <w:footnoteRef/>
      </w:r>
      <w:r>
        <w:t xml:space="preserve"> На основе статьи «</w:t>
      </w:r>
      <w:r w:rsidRPr="00C41181">
        <w:t>7 типов родителей, вредящих себе и своим детям</w:t>
      </w:r>
      <w:r>
        <w:t xml:space="preserve">» интернет-издания «Мел». Электронный ресурс: </w:t>
      </w:r>
      <w:r w:rsidRPr="00C41181">
        <w:t>https://mel.fm/blog/yuliya-guseva/34587-7-tipov-roditeley-vredyashchikh-sebe-i-svoim-detyam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1055F" w14:textId="77777777" w:rsidR="00C80DD9" w:rsidRDefault="00C80D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BB8F1F"/>
    <w:multiLevelType w:val="singleLevel"/>
    <w:tmpl w:val="A2BB8F1F"/>
    <w:lvl w:ilvl="0">
      <w:start w:val="1"/>
      <w:numFmt w:val="bullet"/>
      <w:lvlText w:val="˗"/>
      <w:lvlJc w:val="left"/>
      <w:pPr>
        <w:tabs>
          <w:tab w:val="left" w:pos="420"/>
        </w:tabs>
        <w:ind w:left="420" w:hanging="420"/>
      </w:pPr>
      <w:rPr>
        <w:rFonts w:ascii="Arial" w:hAnsi="Arial" w:cs="Arial" w:hint="default"/>
      </w:rPr>
    </w:lvl>
  </w:abstractNum>
  <w:abstractNum w:abstractNumId="1">
    <w:nsid w:val="B260FB9F"/>
    <w:multiLevelType w:val="singleLevel"/>
    <w:tmpl w:val="B260FB9F"/>
    <w:lvl w:ilvl="0">
      <w:start w:val="1"/>
      <w:numFmt w:val="bullet"/>
      <w:lvlText w:val="˗"/>
      <w:lvlJc w:val="left"/>
      <w:pPr>
        <w:tabs>
          <w:tab w:val="left" w:pos="420"/>
        </w:tabs>
        <w:ind w:left="420" w:hanging="420"/>
      </w:pPr>
      <w:rPr>
        <w:rFonts w:ascii="Arial" w:hAnsi="Arial" w:cs="Arial" w:hint="default"/>
      </w:rPr>
    </w:lvl>
  </w:abstractNum>
  <w:abstractNum w:abstractNumId="2">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3">
    <w:nsid w:val="00000030"/>
    <w:multiLevelType w:val="singleLevel"/>
    <w:tmpl w:val="00000030"/>
    <w:name w:val="WW8Num49"/>
    <w:lvl w:ilvl="0">
      <w:start w:val="1"/>
      <w:numFmt w:val="decimal"/>
      <w:lvlText w:val="%1."/>
      <w:lvlJc w:val="left"/>
      <w:pPr>
        <w:tabs>
          <w:tab w:val="num" w:pos="0"/>
        </w:tabs>
        <w:ind w:left="720" w:hanging="360"/>
      </w:pPr>
    </w:lvl>
  </w:abstractNum>
  <w:abstractNum w:abstractNumId="4">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nsid w:val="0000003C"/>
    <w:multiLevelType w:val="singleLevel"/>
    <w:tmpl w:val="0000003C"/>
    <w:name w:val="WW8Num61"/>
    <w:lvl w:ilvl="0">
      <w:start w:val="1"/>
      <w:numFmt w:val="decimal"/>
      <w:lvlText w:val="%1."/>
      <w:lvlJc w:val="left"/>
      <w:pPr>
        <w:tabs>
          <w:tab w:val="num" w:pos="0"/>
        </w:tabs>
        <w:ind w:left="720" w:hanging="360"/>
      </w:pPr>
    </w:lvl>
  </w:abstractNum>
  <w:abstractNum w:abstractNumId="6">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46"/>
    <w:multiLevelType w:val="singleLevel"/>
    <w:tmpl w:val="00000046"/>
    <w:name w:val="WW8Num71"/>
    <w:lvl w:ilvl="0">
      <w:start w:val="1"/>
      <w:numFmt w:val="decimal"/>
      <w:lvlText w:val="%1."/>
      <w:lvlJc w:val="left"/>
      <w:pPr>
        <w:tabs>
          <w:tab w:val="num" w:pos="0"/>
        </w:tabs>
        <w:ind w:left="720" w:hanging="360"/>
      </w:pPr>
    </w:lvl>
  </w:abstractNum>
  <w:abstractNum w:abstractNumId="8">
    <w:nsid w:val="0000598D"/>
    <w:multiLevelType w:val="hybridMultilevel"/>
    <w:tmpl w:val="00002A9E"/>
    <w:lvl w:ilvl="0" w:tplc="00004D1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4B60CA"/>
    <w:multiLevelType w:val="multilevel"/>
    <w:tmpl w:val="004B60CA"/>
    <w:lvl w:ilvl="0">
      <w:numFmt w:val="bullet"/>
      <w:lvlText w:val="–"/>
      <w:lvlJc w:val="left"/>
      <w:pPr>
        <w:ind w:left="1393" w:hanging="361"/>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885" w:hanging="361"/>
      </w:pPr>
      <w:rPr>
        <w:rFonts w:hint="default"/>
        <w:lang w:val="ru-RU" w:eastAsia="ru-RU" w:bidi="ru-RU"/>
      </w:rPr>
    </w:lvl>
    <w:lvl w:ilvl="2">
      <w:numFmt w:val="bullet"/>
      <w:lvlText w:val="•"/>
      <w:lvlJc w:val="left"/>
      <w:pPr>
        <w:ind w:left="4370" w:hanging="361"/>
      </w:pPr>
      <w:rPr>
        <w:rFonts w:hint="default"/>
        <w:lang w:val="ru-RU" w:eastAsia="ru-RU" w:bidi="ru-RU"/>
      </w:rPr>
    </w:lvl>
    <w:lvl w:ilvl="3">
      <w:numFmt w:val="bullet"/>
      <w:lvlText w:val="•"/>
      <w:lvlJc w:val="left"/>
      <w:pPr>
        <w:ind w:left="5856" w:hanging="361"/>
      </w:pPr>
      <w:rPr>
        <w:rFonts w:hint="default"/>
        <w:lang w:val="ru-RU" w:eastAsia="ru-RU" w:bidi="ru-RU"/>
      </w:rPr>
    </w:lvl>
    <w:lvl w:ilvl="4">
      <w:numFmt w:val="bullet"/>
      <w:lvlText w:val="•"/>
      <w:lvlJc w:val="left"/>
      <w:pPr>
        <w:ind w:left="7341" w:hanging="361"/>
      </w:pPr>
      <w:rPr>
        <w:rFonts w:hint="default"/>
        <w:lang w:val="ru-RU" w:eastAsia="ru-RU" w:bidi="ru-RU"/>
      </w:rPr>
    </w:lvl>
    <w:lvl w:ilvl="5">
      <w:numFmt w:val="bullet"/>
      <w:lvlText w:val="•"/>
      <w:lvlJc w:val="left"/>
      <w:pPr>
        <w:ind w:left="8826" w:hanging="361"/>
      </w:pPr>
      <w:rPr>
        <w:rFonts w:hint="default"/>
        <w:lang w:val="ru-RU" w:eastAsia="ru-RU" w:bidi="ru-RU"/>
      </w:rPr>
    </w:lvl>
    <w:lvl w:ilvl="6">
      <w:numFmt w:val="bullet"/>
      <w:lvlText w:val="•"/>
      <w:lvlJc w:val="left"/>
      <w:pPr>
        <w:ind w:left="10312" w:hanging="361"/>
      </w:pPr>
      <w:rPr>
        <w:rFonts w:hint="default"/>
        <w:lang w:val="ru-RU" w:eastAsia="ru-RU" w:bidi="ru-RU"/>
      </w:rPr>
    </w:lvl>
    <w:lvl w:ilvl="7">
      <w:numFmt w:val="bullet"/>
      <w:lvlText w:val="•"/>
      <w:lvlJc w:val="left"/>
      <w:pPr>
        <w:ind w:left="11797" w:hanging="361"/>
      </w:pPr>
      <w:rPr>
        <w:rFonts w:hint="default"/>
        <w:lang w:val="ru-RU" w:eastAsia="ru-RU" w:bidi="ru-RU"/>
      </w:rPr>
    </w:lvl>
    <w:lvl w:ilvl="8">
      <w:numFmt w:val="bullet"/>
      <w:lvlText w:val="•"/>
      <w:lvlJc w:val="left"/>
      <w:pPr>
        <w:ind w:left="13282" w:hanging="361"/>
      </w:pPr>
      <w:rPr>
        <w:rFonts w:hint="default"/>
        <w:lang w:val="ru-RU" w:eastAsia="ru-RU" w:bidi="ru-RU"/>
      </w:rPr>
    </w:lvl>
  </w:abstractNum>
  <w:abstractNum w:abstractNumId="1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18B4FAD"/>
    <w:multiLevelType w:val="hybridMultilevel"/>
    <w:tmpl w:val="CB808660"/>
    <w:lvl w:ilvl="0" w:tplc="BB5AED70">
      <w:start w:val="1"/>
      <w:numFmt w:val="decimal"/>
      <w:lvlText w:val="%1."/>
      <w:lvlJc w:val="left"/>
      <w:pPr>
        <w:ind w:left="745" w:hanging="213"/>
      </w:pPr>
      <w:rPr>
        <w:rFonts w:ascii="Times New Roman" w:eastAsia="Times New Roman" w:hAnsi="Times New Roman" w:cs="Times New Roman" w:hint="default"/>
        <w:w w:val="100"/>
        <w:sz w:val="26"/>
        <w:szCs w:val="26"/>
        <w:lang w:val="ru-RU" w:eastAsia="en-US" w:bidi="ar-SA"/>
      </w:rPr>
    </w:lvl>
    <w:lvl w:ilvl="1" w:tplc="A67A0B0C">
      <w:numFmt w:val="bullet"/>
      <w:lvlText w:val="•"/>
      <w:lvlJc w:val="left"/>
      <w:pPr>
        <w:ind w:left="1765" w:hanging="213"/>
      </w:pPr>
      <w:rPr>
        <w:rFonts w:hint="default"/>
        <w:lang w:val="ru-RU" w:eastAsia="en-US" w:bidi="ar-SA"/>
      </w:rPr>
    </w:lvl>
    <w:lvl w:ilvl="2" w:tplc="3B1629B6">
      <w:numFmt w:val="bullet"/>
      <w:lvlText w:val="•"/>
      <w:lvlJc w:val="left"/>
      <w:pPr>
        <w:ind w:left="2791" w:hanging="213"/>
      </w:pPr>
      <w:rPr>
        <w:rFonts w:hint="default"/>
        <w:lang w:val="ru-RU" w:eastAsia="en-US" w:bidi="ar-SA"/>
      </w:rPr>
    </w:lvl>
    <w:lvl w:ilvl="3" w:tplc="AFACF412">
      <w:numFmt w:val="bullet"/>
      <w:lvlText w:val="•"/>
      <w:lvlJc w:val="left"/>
      <w:pPr>
        <w:ind w:left="3817" w:hanging="213"/>
      </w:pPr>
      <w:rPr>
        <w:rFonts w:hint="default"/>
        <w:lang w:val="ru-RU" w:eastAsia="en-US" w:bidi="ar-SA"/>
      </w:rPr>
    </w:lvl>
    <w:lvl w:ilvl="4" w:tplc="EF04FAA0">
      <w:numFmt w:val="bullet"/>
      <w:lvlText w:val="•"/>
      <w:lvlJc w:val="left"/>
      <w:pPr>
        <w:ind w:left="4843" w:hanging="213"/>
      </w:pPr>
      <w:rPr>
        <w:rFonts w:hint="default"/>
        <w:lang w:val="ru-RU" w:eastAsia="en-US" w:bidi="ar-SA"/>
      </w:rPr>
    </w:lvl>
    <w:lvl w:ilvl="5" w:tplc="50CC0DF2">
      <w:numFmt w:val="bullet"/>
      <w:lvlText w:val="•"/>
      <w:lvlJc w:val="left"/>
      <w:pPr>
        <w:ind w:left="5869" w:hanging="213"/>
      </w:pPr>
      <w:rPr>
        <w:rFonts w:hint="default"/>
        <w:lang w:val="ru-RU" w:eastAsia="en-US" w:bidi="ar-SA"/>
      </w:rPr>
    </w:lvl>
    <w:lvl w:ilvl="6" w:tplc="5EB26776">
      <w:numFmt w:val="bullet"/>
      <w:lvlText w:val="•"/>
      <w:lvlJc w:val="left"/>
      <w:pPr>
        <w:ind w:left="6895" w:hanging="213"/>
      </w:pPr>
      <w:rPr>
        <w:rFonts w:hint="default"/>
        <w:lang w:val="ru-RU" w:eastAsia="en-US" w:bidi="ar-SA"/>
      </w:rPr>
    </w:lvl>
    <w:lvl w:ilvl="7" w:tplc="A1E2C944">
      <w:numFmt w:val="bullet"/>
      <w:lvlText w:val="•"/>
      <w:lvlJc w:val="left"/>
      <w:pPr>
        <w:ind w:left="7921" w:hanging="213"/>
      </w:pPr>
      <w:rPr>
        <w:rFonts w:hint="default"/>
        <w:lang w:val="ru-RU" w:eastAsia="en-US" w:bidi="ar-SA"/>
      </w:rPr>
    </w:lvl>
    <w:lvl w:ilvl="8" w:tplc="EB96825A">
      <w:numFmt w:val="bullet"/>
      <w:lvlText w:val="•"/>
      <w:lvlJc w:val="left"/>
      <w:pPr>
        <w:ind w:left="8947" w:hanging="213"/>
      </w:pPr>
      <w:rPr>
        <w:rFonts w:hint="default"/>
        <w:lang w:val="ru-RU" w:eastAsia="en-US" w:bidi="ar-SA"/>
      </w:rPr>
    </w:lvl>
  </w:abstractNum>
  <w:abstractNum w:abstractNumId="13">
    <w:nsid w:val="01F661EE"/>
    <w:multiLevelType w:val="multilevel"/>
    <w:tmpl w:val="01F661EE"/>
    <w:lvl w:ilvl="0">
      <w:numFmt w:val="bullet"/>
      <w:lvlText w:val="–"/>
      <w:lvlJc w:val="left"/>
      <w:pPr>
        <w:ind w:left="392"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24" w:hanging="392"/>
      </w:pPr>
      <w:rPr>
        <w:rFonts w:hint="default"/>
        <w:lang w:val="ru-RU" w:eastAsia="ru-RU" w:bidi="ru-RU"/>
      </w:rPr>
    </w:lvl>
    <w:lvl w:ilvl="2">
      <w:numFmt w:val="bullet"/>
      <w:lvlText w:val="•"/>
      <w:lvlJc w:val="left"/>
      <w:pPr>
        <w:ind w:left="1849" w:hanging="392"/>
      </w:pPr>
      <w:rPr>
        <w:rFonts w:hint="default"/>
        <w:lang w:val="ru-RU" w:eastAsia="ru-RU" w:bidi="ru-RU"/>
      </w:rPr>
    </w:lvl>
    <w:lvl w:ilvl="3">
      <w:numFmt w:val="bullet"/>
      <w:lvlText w:val="•"/>
      <w:lvlJc w:val="left"/>
      <w:pPr>
        <w:ind w:left="2574" w:hanging="392"/>
      </w:pPr>
      <w:rPr>
        <w:rFonts w:hint="default"/>
        <w:lang w:val="ru-RU" w:eastAsia="ru-RU" w:bidi="ru-RU"/>
      </w:rPr>
    </w:lvl>
    <w:lvl w:ilvl="4">
      <w:numFmt w:val="bullet"/>
      <w:lvlText w:val="•"/>
      <w:lvlJc w:val="left"/>
      <w:pPr>
        <w:ind w:left="3298" w:hanging="392"/>
      </w:pPr>
      <w:rPr>
        <w:rFonts w:hint="default"/>
        <w:lang w:val="ru-RU" w:eastAsia="ru-RU" w:bidi="ru-RU"/>
      </w:rPr>
    </w:lvl>
    <w:lvl w:ilvl="5">
      <w:numFmt w:val="bullet"/>
      <w:lvlText w:val="•"/>
      <w:lvlJc w:val="left"/>
      <w:pPr>
        <w:ind w:left="4023" w:hanging="392"/>
      </w:pPr>
      <w:rPr>
        <w:rFonts w:hint="default"/>
        <w:lang w:val="ru-RU" w:eastAsia="ru-RU" w:bidi="ru-RU"/>
      </w:rPr>
    </w:lvl>
    <w:lvl w:ilvl="6">
      <w:numFmt w:val="bullet"/>
      <w:lvlText w:val="•"/>
      <w:lvlJc w:val="left"/>
      <w:pPr>
        <w:ind w:left="4748" w:hanging="392"/>
      </w:pPr>
      <w:rPr>
        <w:rFonts w:hint="default"/>
        <w:lang w:val="ru-RU" w:eastAsia="ru-RU" w:bidi="ru-RU"/>
      </w:rPr>
    </w:lvl>
    <w:lvl w:ilvl="7">
      <w:numFmt w:val="bullet"/>
      <w:lvlText w:val="•"/>
      <w:lvlJc w:val="left"/>
      <w:pPr>
        <w:ind w:left="5472" w:hanging="392"/>
      </w:pPr>
      <w:rPr>
        <w:rFonts w:hint="default"/>
        <w:lang w:val="ru-RU" w:eastAsia="ru-RU" w:bidi="ru-RU"/>
      </w:rPr>
    </w:lvl>
    <w:lvl w:ilvl="8">
      <w:numFmt w:val="bullet"/>
      <w:lvlText w:val="•"/>
      <w:lvlJc w:val="left"/>
      <w:pPr>
        <w:ind w:left="6197" w:hanging="392"/>
      </w:pPr>
      <w:rPr>
        <w:rFonts w:hint="default"/>
        <w:lang w:val="ru-RU" w:eastAsia="ru-RU" w:bidi="ru-RU"/>
      </w:rPr>
    </w:lvl>
  </w:abstractNum>
  <w:abstractNum w:abstractNumId="14">
    <w:nsid w:val="02970D34"/>
    <w:multiLevelType w:val="multilevel"/>
    <w:tmpl w:val="02970D34"/>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5">
    <w:nsid w:val="03741D96"/>
    <w:multiLevelType w:val="multilevel"/>
    <w:tmpl w:val="03741D96"/>
    <w:lvl w:ilvl="0">
      <w:numFmt w:val="bullet"/>
      <w:lvlText w:val="-"/>
      <w:lvlJc w:val="left"/>
      <w:pPr>
        <w:ind w:left="53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4"/>
      </w:pPr>
      <w:rPr>
        <w:rFonts w:hint="default"/>
        <w:lang w:val="ru-RU" w:eastAsia="ru-RU" w:bidi="ru-RU"/>
      </w:rPr>
    </w:lvl>
    <w:lvl w:ilvl="2">
      <w:numFmt w:val="bullet"/>
      <w:lvlText w:val="•"/>
      <w:lvlJc w:val="left"/>
      <w:pPr>
        <w:ind w:left="1922" w:hanging="284"/>
      </w:pPr>
      <w:rPr>
        <w:rFonts w:hint="default"/>
        <w:lang w:val="ru-RU" w:eastAsia="ru-RU" w:bidi="ru-RU"/>
      </w:rPr>
    </w:lvl>
    <w:lvl w:ilvl="3">
      <w:numFmt w:val="bullet"/>
      <w:lvlText w:val="•"/>
      <w:lvlJc w:val="left"/>
      <w:pPr>
        <w:ind w:left="2613" w:hanging="284"/>
      </w:pPr>
      <w:rPr>
        <w:rFonts w:hint="default"/>
        <w:lang w:val="ru-RU" w:eastAsia="ru-RU" w:bidi="ru-RU"/>
      </w:rPr>
    </w:lvl>
    <w:lvl w:ilvl="4">
      <w:numFmt w:val="bullet"/>
      <w:lvlText w:val="•"/>
      <w:lvlJc w:val="left"/>
      <w:pPr>
        <w:ind w:left="3305" w:hanging="284"/>
      </w:pPr>
      <w:rPr>
        <w:rFonts w:hint="default"/>
        <w:lang w:val="ru-RU" w:eastAsia="ru-RU" w:bidi="ru-RU"/>
      </w:rPr>
    </w:lvl>
    <w:lvl w:ilvl="5">
      <w:numFmt w:val="bullet"/>
      <w:lvlText w:val="•"/>
      <w:lvlJc w:val="left"/>
      <w:pPr>
        <w:ind w:left="3996" w:hanging="284"/>
      </w:pPr>
      <w:rPr>
        <w:rFonts w:hint="default"/>
        <w:lang w:val="ru-RU" w:eastAsia="ru-RU" w:bidi="ru-RU"/>
      </w:rPr>
    </w:lvl>
    <w:lvl w:ilvl="6">
      <w:numFmt w:val="bullet"/>
      <w:lvlText w:val="•"/>
      <w:lvlJc w:val="left"/>
      <w:pPr>
        <w:ind w:left="4687" w:hanging="284"/>
      </w:pPr>
      <w:rPr>
        <w:rFonts w:hint="default"/>
        <w:lang w:val="ru-RU" w:eastAsia="ru-RU" w:bidi="ru-RU"/>
      </w:rPr>
    </w:lvl>
    <w:lvl w:ilvl="7">
      <w:numFmt w:val="bullet"/>
      <w:lvlText w:val="•"/>
      <w:lvlJc w:val="left"/>
      <w:pPr>
        <w:ind w:left="5379" w:hanging="284"/>
      </w:pPr>
      <w:rPr>
        <w:rFonts w:hint="default"/>
        <w:lang w:val="ru-RU" w:eastAsia="ru-RU" w:bidi="ru-RU"/>
      </w:rPr>
    </w:lvl>
    <w:lvl w:ilvl="8">
      <w:numFmt w:val="bullet"/>
      <w:lvlText w:val="•"/>
      <w:lvlJc w:val="left"/>
      <w:pPr>
        <w:ind w:left="6070" w:hanging="284"/>
      </w:pPr>
      <w:rPr>
        <w:rFonts w:hint="default"/>
        <w:lang w:val="ru-RU" w:eastAsia="ru-RU" w:bidi="ru-RU"/>
      </w:rPr>
    </w:lvl>
  </w:abstractNum>
  <w:abstractNum w:abstractNumId="16">
    <w:nsid w:val="03AD399F"/>
    <w:multiLevelType w:val="hybridMultilevel"/>
    <w:tmpl w:val="B5726B22"/>
    <w:lvl w:ilvl="0" w:tplc="73E46AFA">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7DFE1FF0">
      <w:numFmt w:val="bullet"/>
      <w:lvlText w:val="•"/>
      <w:lvlJc w:val="left"/>
      <w:pPr>
        <w:ind w:left="1585" w:hanging="361"/>
      </w:pPr>
      <w:rPr>
        <w:rFonts w:hint="default"/>
        <w:lang w:val="ru-RU" w:eastAsia="en-US" w:bidi="ar-SA"/>
      </w:rPr>
    </w:lvl>
    <w:lvl w:ilvl="2" w:tplc="991A1E30">
      <w:numFmt w:val="bullet"/>
      <w:lvlText w:val="•"/>
      <w:lvlJc w:val="left"/>
      <w:pPr>
        <w:ind w:left="2631" w:hanging="361"/>
      </w:pPr>
      <w:rPr>
        <w:rFonts w:hint="default"/>
        <w:lang w:val="ru-RU" w:eastAsia="en-US" w:bidi="ar-SA"/>
      </w:rPr>
    </w:lvl>
    <w:lvl w:ilvl="3" w:tplc="777E86B8">
      <w:numFmt w:val="bullet"/>
      <w:lvlText w:val="•"/>
      <w:lvlJc w:val="left"/>
      <w:pPr>
        <w:ind w:left="3677" w:hanging="361"/>
      </w:pPr>
      <w:rPr>
        <w:rFonts w:hint="default"/>
        <w:lang w:val="ru-RU" w:eastAsia="en-US" w:bidi="ar-SA"/>
      </w:rPr>
    </w:lvl>
    <w:lvl w:ilvl="4" w:tplc="A51A6C06">
      <w:numFmt w:val="bullet"/>
      <w:lvlText w:val="•"/>
      <w:lvlJc w:val="left"/>
      <w:pPr>
        <w:ind w:left="4723" w:hanging="361"/>
      </w:pPr>
      <w:rPr>
        <w:rFonts w:hint="default"/>
        <w:lang w:val="ru-RU" w:eastAsia="en-US" w:bidi="ar-SA"/>
      </w:rPr>
    </w:lvl>
    <w:lvl w:ilvl="5" w:tplc="947A8EBE">
      <w:numFmt w:val="bullet"/>
      <w:lvlText w:val="•"/>
      <w:lvlJc w:val="left"/>
      <w:pPr>
        <w:ind w:left="5769" w:hanging="361"/>
      </w:pPr>
      <w:rPr>
        <w:rFonts w:hint="default"/>
        <w:lang w:val="ru-RU" w:eastAsia="en-US" w:bidi="ar-SA"/>
      </w:rPr>
    </w:lvl>
    <w:lvl w:ilvl="6" w:tplc="ACD8561A">
      <w:numFmt w:val="bullet"/>
      <w:lvlText w:val="•"/>
      <w:lvlJc w:val="left"/>
      <w:pPr>
        <w:ind w:left="6815" w:hanging="361"/>
      </w:pPr>
      <w:rPr>
        <w:rFonts w:hint="default"/>
        <w:lang w:val="ru-RU" w:eastAsia="en-US" w:bidi="ar-SA"/>
      </w:rPr>
    </w:lvl>
    <w:lvl w:ilvl="7" w:tplc="91EC6FBC">
      <w:numFmt w:val="bullet"/>
      <w:lvlText w:val="•"/>
      <w:lvlJc w:val="left"/>
      <w:pPr>
        <w:ind w:left="7861" w:hanging="361"/>
      </w:pPr>
      <w:rPr>
        <w:rFonts w:hint="default"/>
        <w:lang w:val="ru-RU" w:eastAsia="en-US" w:bidi="ar-SA"/>
      </w:rPr>
    </w:lvl>
    <w:lvl w:ilvl="8" w:tplc="DDB8595C">
      <w:numFmt w:val="bullet"/>
      <w:lvlText w:val="•"/>
      <w:lvlJc w:val="left"/>
      <w:pPr>
        <w:ind w:left="8907" w:hanging="361"/>
      </w:pPr>
      <w:rPr>
        <w:rFonts w:hint="default"/>
        <w:lang w:val="ru-RU" w:eastAsia="en-US" w:bidi="ar-SA"/>
      </w:rPr>
    </w:lvl>
  </w:abstractNum>
  <w:abstractNum w:abstractNumId="17">
    <w:nsid w:val="047C3980"/>
    <w:multiLevelType w:val="hybridMultilevel"/>
    <w:tmpl w:val="A28C842A"/>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4AC7501"/>
    <w:multiLevelType w:val="multilevel"/>
    <w:tmpl w:val="04AC750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9">
    <w:nsid w:val="0546004A"/>
    <w:multiLevelType w:val="multilevel"/>
    <w:tmpl w:val="0546004A"/>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
    <w:nsid w:val="05EA060F"/>
    <w:multiLevelType w:val="multilevel"/>
    <w:tmpl w:val="05EA060F"/>
    <w:lvl w:ilvl="0">
      <w:start w:val="1"/>
      <w:numFmt w:val="decimal"/>
      <w:lvlText w:val="%1)"/>
      <w:lvlJc w:val="left"/>
      <w:pPr>
        <w:ind w:left="672" w:hanging="382"/>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82"/>
      </w:pPr>
      <w:rPr>
        <w:rFonts w:hint="default"/>
        <w:lang w:val="ru-RU" w:eastAsia="ru-RU" w:bidi="ru-RU"/>
      </w:rPr>
    </w:lvl>
    <w:lvl w:ilvl="2">
      <w:numFmt w:val="bullet"/>
      <w:lvlText w:val="•"/>
      <w:lvlJc w:val="left"/>
      <w:pPr>
        <w:ind w:left="3794" w:hanging="382"/>
      </w:pPr>
      <w:rPr>
        <w:rFonts w:hint="default"/>
        <w:lang w:val="ru-RU" w:eastAsia="ru-RU" w:bidi="ru-RU"/>
      </w:rPr>
    </w:lvl>
    <w:lvl w:ilvl="3">
      <w:numFmt w:val="bullet"/>
      <w:lvlText w:val="•"/>
      <w:lvlJc w:val="left"/>
      <w:pPr>
        <w:ind w:left="5352" w:hanging="382"/>
      </w:pPr>
      <w:rPr>
        <w:rFonts w:hint="default"/>
        <w:lang w:val="ru-RU" w:eastAsia="ru-RU" w:bidi="ru-RU"/>
      </w:rPr>
    </w:lvl>
    <w:lvl w:ilvl="4">
      <w:numFmt w:val="bullet"/>
      <w:lvlText w:val="•"/>
      <w:lvlJc w:val="left"/>
      <w:pPr>
        <w:ind w:left="6909" w:hanging="382"/>
      </w:pPr>
      <w:rPr>
        <w:rFonts w:hint="default"/>
        <w:lang w:val="ru-RU" w:eastAsia="ru-RU" w:bidi="ru-RU"/>
      </w:rPr>
    </w:lvl>
    <w:lvl w:ilvl="5">
      <w:numFmt w:val="bullet"/>
      <w:lvlText w:val="•"/>
      <w:lvlJc w:val="left"/>
      <w:pPr>
        <w:ind w:left="8466" w:hanging="382"/>
      </w:pPr>
      <w:rPr>
        <w:rFonts w:hint="default"/>
        <w:lang w:val="ru-RU" w:eastAsia="ru-RU" w:bidi="ru-RU"/>
      </w:rPr>
    </w:lvl>
    <w:lvl w:ilvl="6">
      <w:numFmt w:val="bullet"/>
      <w:lvlText w:val="•"/>
      <w:lvlJc w:val="left"/>
      <w:pPr>
        <w:ind w:left="10024" w:hanging="382"/>
      </w:pPr>
      <w:rPr>
        <w:rFonts w:hint="default"/>
        <w:lang w:val="ru-RU" w:eastAsia="ru-RU" w:bidi="ru-RU"/>
      </w:rPr>
    </w:lvl>
    <w:lvl w:ilvl="7">
      <w:numFmt w:val="bullet"/>
      <w:lvlText w:val="•"/>
      <w:lvlJc w:val="left"/>
      <w:pPr>
        <w:ind w:left="11581" w:hanging="382"/>
      </w:pPr>
      <w:rPr>
        <w:rFonts w:hint="default"/>
        <w:lang w:val="ru-RU" w:eastAsia="ru-RU" w:bidi="ru-RU"/>
      </w:rPr>
    </w:lvl>
    <w:lvl w:ilvl="8">
      <w:numFmt w:val="bullet"/>
      <w:lvlText w:val="•"/>
      <w:lvlJc w:val="left"/>
      <w:pPr>
        <w:ind w:left="13138" w:hanging="382"/>
      </w:pPr>
      <w:rPr>
        <w:rFonts w:hint="default"/>
        <w:lang w:val="ru-RU" w:eastAsia="ru-RU" w:bidi="ru-RU"/>
      </w:rPr>
    </w:lvl>
  </w:abstractNum>
  <w:abstractNum w:abstractNumId="21">
    <w:nsid w:val="067C79D4"/>
    <w:multiLevelType w:val="multilevel"/>
    <w:tmpl w:val="067C79D4"/>
    <w:lvl w:ilvl="0">
      <w:numFmt w:val="bullet"/>
      <w:lvlText w:val="–"/>
      <w:lvlJc w:val="left"/>
      <w:pPr>
        <w:ind w:left="393"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1" w:hanging="425"/>
      </w:pPr>
      <w:rPr>
        <w:rFonts w:hint="default"/>
        <w:lang w:val="ru-RU" w:eastAsia="ru-RU" w:bidi="ru-RU"/>
      </w:rPr>
    </w:lvl>
    <w:lvl w:ilvl="2">
      <w:numFmt w:val="bullet"/>
      <w:lvlText w:val="•"/>
      <w:lvlJc w:val="left"/>
      <w:pPr>
        <w:ind w:left="1803" w:hanging="425"/>
      </w:pPr>
      <w:rPr>
        <w:rFonts w:hint="default"/>
        <w:lang w:val="ru-RU" w:eastAsia="ru-RU" w:bidi="ru-RU"/>
      </w:rPr>
    </w:lvl>
    <w:lvl w:ilvl="3">
      <w:numFmt w:val="bullet"/>
      <w:lvlText w:val="•"/>
      <w:lvlJc w:val="left"/>
      <w:pPr>
        <w:ind w:left="2505" w:hanging="425"/>
      </w:pPr>
      <w:rPr>
        <w:rFonts w:hint="default"/>
        <w:lang w:val="ru-RU" w:eastAsia="ru-RU" w:bidi="ru-RU"/>
      </w:rPr>
    </w:lvl>
    <w:lvl w:ilvl="4">
      <w:numFmt w:val="bullet"/>
      <w:lvlText w:val="•"/>
      <w:lvlJc w:val="left"/>
      <w:pPr>
        <w:ind w:left="3206" w:hanging="425"/>
      </w:pPr>
      <w:rPr>
        <w:rFonts w:hint="default"/>
        <w:lang w:val="ru-RU" w:eastAsia="ru-RU" w:bidi="ru-RU"/>
      </w:rPr>
    </w:lvl>
    <w:lvl w:ilvl="5">
      <w:numFmt w:val="bullet"/>
      <w:lvlText w:val="•"/>
      <w:lvlJc w:val="left"/>
      <w:pPr>
        <w:ind w:left="3908" w:hanging="425"/>
      </w:pPr>
      <w:rPr>
        <w:rFonts w:hint="default"/>
        <w:lang w:val="ru-RU" w:eastAsia="ru-RU" w:bidi="ru-RU"/>
      </w:rPr>
    </w:lvl>
    <w:lvl w:ilvl="6">
      <w:numFmt w:val="bullet"/>
      <w:lvlText w:val="•"/>
      <w:lvlJc w:val="left"/>
      <w:pPr>
        <w:ind w:left="4610" w:hanging="425"/>
      </w:pPr>
      <w:rPr>
        <w:rFonts w:hint="default"/>
        <w:lang w:val="ru-RU" w:eastAsia="ru-RU" w:bidi="ru-RU"/>
      </w:rPr>
    </w:lvl>
    <w:lvl w:ilvl="7">
      <w:numFmt w:val="bullet"/>
      <w:lvlText w:val="•"/>
      <w:lvlJc w:val="left"/>
      <w:pPr>
        <w:ind w:left="5311" w:hanging="425"/>
      </w:pPr>
      <w:rPr>
        <w:rFonts w:hint="default"/>
        <w:lang w:val="ru-RU" w:eastAsia="ru-RU" w:bidi="ru-RU"/>
      </w:rPr>
    </w:lvl>
    <w:lvl w:ilvl="8">
      <w:numFmt w:val="bullet"/>
      <w:lvlText w:val="•"/>
      <w:lvlJc w:val="left"/>
      <w:pPr>
        <w:ind w:left="6013" w:hanging="425"/>
      </w:pPr>
      <w:rPr>
        <w:rFonts w:hint="default"/>
        <w:lang w:val="ru-RU" w:eastAsia="ru-RU" w:bidi="ru-RU"/>
      </w:rPr>
    </w:lvl>
  </w:abstractNum>
  <w:abstractNum w:abstractNumId="22">
    <w:nsid w:val="067F6759"/>
    <w:multiLevelType w:val="hybridMultilevel"/>
    <w:tmpl w:val="FCAA933C"/>
    <w:lvl w:ilvl="0" w:tplc="D61EC93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2C04112">
      <w:numFmt w:val="bullet"/>
      <w:lvlText w:val="•"/>
      <w:lvlJc w:val="left"/>
      <w:pPr>
        <w:ind w:left="486" w:hanging="320"/>
      </w:pPr>
      <w:rPr>
        <w:rFonts w:hint="default"/>
        <w:lang w:val="ru-RU" w:eastAsia="en-US" w:bidi="ar-SA"/>
      </w:rPr>
    </w:lvl>
    <w:lvl w:ilvl="2" w:tplc="A770241E">
      <w:numFmt w:val="bullet"/>
      <w:lvlText w:val="•"/>
      <w:lvlJc w:val="left"/>
      <w:pPr>
        <w:ind w:left="872" w:hanging="320"/>
      </w:pPr>
      <w:rPr>
        <w:rFonts w:hint="default"/>
        <w:lang w:val="ru-RU" w:eastAsia="en-US" w:bidi="ar-SA"/>
      </w:rPr>
    </w:lvl>
    <w:lvl w:ilvl="3" w:tplc="1248C050">
      <w:numFmt w:val="bullet"/>
      <w:lvlText w:val="•"/>
      <w:lvlJc w:val="left"/>
      <w:pPr>
        <w:ind w:left="1258" w:hanging="320"/>
      </w:pPr>
      <w:rPr>
        <w:rFonts w:hint="default"/>
        <w:lang w:val="ru-RU" w:eastAsia="en-US" w:bidi="ar-SA"/>
      </w:rPr>
    </w:lvl>
    <w:lvl w:ilvl="4" w:tplc="448AD16E">
      <w:numFmt w:val="bullet"/>
      <w:lvlText w:val="•"/>
      <w:lvlJc w:val="left"/>
      <w:pPr>
        <w:ind w:left="1644" w:hanging="320"/>
      </w:pPr>
      <w:rPr>
        <w:rFonts w:hint="default"/>
        <w:lang w:val="ru-RU" w:eastAsia="en-US" w:bidi="ar-SA"/>
      </w:rPr>
    </w:lvl>
    <w:lvl w:ilvl="5" w:tplc="1A7EBF88">
      <w:numFmt w:val="bullet"/>
      <w:lvlText w:val="•"/>
      <w:lvlJc w:val="left"/>
      <w:pPr>
        <w:ind w:left="2030" w:hanging="320"/>
      </w:pPr>
      <w:rPr>
        <w:rFonts w:hint="default"/>
        <w:lang w:val="ru-RU" w:eastAsia="en-US" w:bidi="ar-SA"/>
      </w:rPr>
    </w:lvl>
    <w:lvl w:ilvl="6" w:tplc="665AF4A6">
      <w:numFmt w:val="bullet"/>
      <w:lvlText w:val="•"/>
      <w:lvlJc w:val="left"/>
      <w:pPr>
        <w:ind w:left="2416" w:hanging="320"/>
      </w:pPr>
      <w:rPr>
        <w:rFonts w:hint="default"/>
        <w:lang w:val="ru-RU" w:eastAsia="en-US" w:bidi="ar-SA"/>
      </w:rPr>
    </w:lvl>
    <w:lvl w:ilvl="7" w:tplc="31DAF106">
      <w:numFmt w:val="bullet"/>
      <w:lvlText w:val="•"/>
      <w:lvlJc w:val="left"/>
      <w:pPr>
        <w:ind w:left="2802" w:hanging="320"/>
      </w:pPr>
      <w:rPr>
        <w:rFonts w:hint="default"/>
        <w:lang w:val="ru-RU" w:eastAsia="en-US" w:bidi="ar-SA"/>
      </w:rPr>
    </w:lvl>
    <w:lvl w:ilvl="8" w:tplc="38B606E0">
      <w:numFmt w:val="bullet"/>
      <w:lvlText w:val="•"/>
      <w:lvlJc w:val="left"/>
      <w:pPr>
        <w:ind w:left="3188" w:hanging="320"/>
      </w:pPr>
      <w:rPr>
        <w:rFonts w:hint="default"/>
        <w:lang w:val="ru-RU" w:eastAsia="en-US" w:bidi="ar-SA"/>
      </w:rPr>
    </w:lvl>
  </w:abstractNum>
  <w:abstractNum w:abstractNumId="23">
    <w:nsid w:val="06D542F7"/>
    <w:multiLevelType w:val="hybridMultilevel"/>
    <w:tmpl w:val="930465E2"/>
    <w:lvl w:ilvl="0" w:tplc="23C23B8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3A8448C">
      <w:numFmt w:val="bullet"/>
      <w:lvlText w:val="•"/>
      <w:lvlJc w:val="left"/>
      <w:pPr>
        <w:ind w:left="486" w:hanging="320"/>
      </w:pPr>
      <w:rPr>
        <w:rFonts w:hint="default"/>
        <w:lang w:val="ru-RU" w:eastAsia="en-US" w:bidi="ar-SA"/>
      </w:rPr>
    </w:lvl>
    <w:lvl w:ilvl="2" w:tplc="15A6015C">
      <w:numFmt w:val="bullet"/>
      <w:lvlText w:val="•"/>
      <w:lvlJc w:val="left"/>
      <w:pPr>
        <w:ind w:left="872" w:hanging="320"/>
      </w:pPr>
      <w:rPr>
        <w:rFonts w:hint="default"/>
        <w:lang w:val="ru-RU" w:eastAsia="en-US" w:bidi="ar-SA"/>
      </w:rPr>
    </w:lvl>
    <w:lvl w:ilvl="3" w:tplc="8670FB48">
      <w:numFmt w:val="bullet"/>
      <w:lvlText w:val="•"/>
      <w:lvlJc w:val="left"/>
      <w:pPr>
        <w:ind w:left="1258" w:hanging="320"/>
      </w:pPr>
      <w:rPr>
        <w:rFonts w:hint="default"/>
        <w:lang w:val="ru-RU" w:eastAsia="en-US" w:bidi="ar-SA"/>
      </w:rPr>
    </w:lvl>
    <w:lvl w:ilvl="4" w:tplc="AC78053A">
      <w:numFmt w:val="bullet"/>
      <w:lvlText w:val="•"/>
      <w:lvlJc w:val="left"/>
      <w:pPr>
        <w:ind w:left="1644" w:hanging="320"/>
      </w:pPr>
      <w:rPr>
        <w:rFonts w:hint="default"/>
        <w:lang w:val="ru-RU" w:eastAsia="en-US" w:bidi="ar-SA"/>
      </w:rPr>
    </w:lvl>
    <w:lvl w:ilvl="5" w:tplc="DDE653AE">
      <w:numFmt w:val="bullet"/>
      <w:lvlText w:val="•"/>
      <w:lvlJc w:val="left"/>
      <w:pPr>
        <w:ind w:left="2030" w:hanging="320"/>
      </w:pPr>
      <w:rPr>
        <w:rFonts w:hint="default"/>
        <w:lang w:val="ru-RU" w:eastAsia="en-US" w:bidi="ar-SA"/>
      </w:rPr>
    </w:lvl>
    <w:lvl w:ilvl="6" w:tplc="AEBE3B34">
      <w:numFmt w:val="bullet"/>
      <w:lvlText w:val="•"/>
      <w:lvlJc w:val="left"/>
      <w:pPr>
        <w:ind w:left="2416" w:hanging="320"/>
      </w:pPr>
      <w:rPr>
        <w:rFonts w:hint="default"/>
        <w:lang w:val="ru-RU" w:eastAsia="en-US" w:bidi="ar-SA"/>
      </w:rPr>
    </w:lvl>
    <w:lvl w:ilvl="7" w:tplc="A95CD24A">
      <w:numFmt w:val="bullet"/>
      <w:lvlText w:val="•"/>
      <w:lvlJc w:val="left"/>
      <w:pPr>
        <w:ind w:left="2802" w:hanging="320"/>
      </w:pPr>
      <w:rPr>
        <w:rFonts w:hint="default"/>
        <w:lang w:val="ru-RU" w:eastAsia="en-US" w:bidi="ar-SA"/>
      </w:rPr>
    </w:lvl>
    <w:lvl w:ilvl="8" w:tplc="03263DD8">
      <w:numFmt w:val="bullet"/>
      <w:lvlText w:val="•"/>
      <w:lvlJc w:val="left"/>
      <w:pPr>
        <w:ind w:left="3188" w:hanging="320"/>
      </w:pPr>
      <w:rPr>
        <w:rFonts w:hint="default"/>
        <w:lang w:val="ru-RU" w:eastAsia="en-US" w:bidi="ar-SA"/>
      </w:rPr>
    </w:lvl>
  </w:abstractNum>
  <w:abstractNum w:abstractNumId="24">
    <w:nsid w:val="07142ED7"/>
    <w:multiLevelType w:val="hybridMultilevel"/>
    <w:tmpl w:val="51A23D54"/>
    <w:lvl w:ilvl="0" w:tplc="1F72B2F0">
      <w:start w:val="6"/>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F501BB0">
      <w:numFmt w:val="bullet"/>
      <w:lvlText w:val="•"/>
      <w:lvlJc w:val="left"/>
      <w:pPr>
        <w:ind w:left="2485" w:hanging="305"/>
      </w:pPr>
      <w:rPr>
        <w:rFonts w:hint="default"/>
        <w:lang w:val="ru-RU" w:eastAsia="en-US" w:bidi="ar-SA"/>
      </w:rPr>
    </w:lvl>
    <w:lvl w:ilvl="2" w:tplc="87009B9E">
      <w:numFmt w:val="bullet"/>
      <w:lvlText w:val="•"/>
      <w:lvlJc w:val="left"/>
      <w:pPr>
        <w:ind w:left="3431" w:hanging="305"/>
      </w:pPr>
      <w:rPr>
        <w:rFonts w:hint="default"/>
        <w:lang w:val="ru-RU" w:eastAsia="en-US" w:bidi="ar-SA"/>
      </w:rPr>
    </w:lvl>
    <w:lvl w:ilvl="3" w:tplc="79760114">
      <w:numFmt w:val="bullet"/>
      <w:lvlText w:val="•"/>
      <w:lvlJc w:val="left"/>
      <w:pPr>
        <w:ind w:left="4377" w:hanging="305"/>
      </w:pPr>
      <w:rPr>
        <w:rFonts w:hint="default"/>
        <w:lang w:val="ru-RU" w:eastAsia="en-US" w:bidi="ar-SA"/>
      </w:rPr>
    </w:lvl>
    <w:lvl w:ilvl="4" w:tplc="BA12C848">
      <w:numFmt w:val="bullet"/>
      <w:lvlText w:val="•"/>
      <w:lvlJc w:val="left"/>
      <w:pPr>
        <w:ind w:left="5323" w:hanging="305"/>
      </w:pPr>
      <w:rPr>
        <w:rFonts w:hint="default"/>
        <w:lang w:val="ru-RU" w:eastAsia="en-US" w:bidi="ar-SA"/>
      </w:rPr>
    </w:lvl>
    <w:lvl w:ilvl="5" w:tplc="FD425D86">
      <w:numFmt w:val="bullet"/>
      <w:lvlText w:val="•"/>
      <w:lvlJc w:val="left"/>
      <w:pPr>
        <w:ind w:left="6269" w:hanging="305"/>
      </w:pPr>
      <w:rPr>
        <w:rFonts w:hint="default"/>
        <w:lang w:val="ru-RU" w:eastAsia="en-US" w:bidi="ar-SA"/>
      </w:rPr>
    </w:lvl>
    <w:lvl w:ilvl="6" w:tplc="6A04B73C">
      <w:numFmt w:val="bullet"/>
      <w:lvlText w:val="•"/>
      <w:lvlJc w:val="left"/>
      <w:pPr>
        <w:ind w:left="7215" w:hanging="305"/>
      </w:pPr>
      <w:rPr>
        <w:rFonts w:hint="default"/>
        <w:lang w:val="ru-RU" w:eastAsia="en-US" w:bidi="ar-SA"/>
      </w:rPr>
    </w:lvl>
    <w:lvl w:ilvl="7" w:tplc="EB70AE1A">
      <w:numFmt w:val="bullet"/>
      <w:lvlText w:val="•"/>
      <w:lvlJc w:val="left"/>
      <w:pPr>
        <w:ind w:left="8161" w:hanging="305"/>
      </w:pPr>
      <w:rPr>
        <w:rFonts w:hint="default"/>
        <w:lang w:val="ru-RU" w:eastAsia="en-US" w:bidi="ar-SA"/>
      </w:rPr>
    </w:lvl>
    <w:lvl w:ilvl="8" w:tplc="905483B2">
      <w:numFmt w:val="bullet"/>
      <w:lvlText w:val="•"/>
      <w:lvlJc w:val="left"/>
      <w:pPr>
        <w:ind w:left="9107" w:hanging="305"/>
      </w:pPr>
      <w:rPr>
        <w:rFonts w:hint="default"/>
        <w:lang w:val="ru-RU" w:eastAsia="en-US" w:bidi="ar-SA"/>
      </w:rPr>
    </w:lvl>
  </w:abstractNum>
  <w:abstractNum w:abstractNumId="25">
    <w:nsid w:val="079178CA"/>
    <w:multiLevelType w:val="hybridMultilevel"/>
    <w:tmpl w:val="5BDC691E"/>
    <w:lvl w:ilvl="0" w:tplc="392CCC4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DD4AEFC4">
      <w:numFmt w:val="bullet"/>
      <w:lvlText w:val="•"/>
      <w:lvlJc w:val="left"/>
      <w:pPr>
        <w:ind w:left="2467" w:hanging="281"/>
      </w:pPr>
      <w:rPr>
        <w:rFonts w:hint="default"/>
        <w:lang w:val="ru-RU" w:eastAsia="en-US" w:bidi="ar-SA"/>
      </w:rPr>
    </w:lvl>
    <w:lvl w:ilvl="2" w:tplc="BAD62FA4">
      <w:numFmt w:val="bullet"/>
      <w:lvlText w:val="•"/>
      <w:lvlJc w:val="left"/>
      <w:pPr>
        <w:ind w:left="3415" w:hanging="281"/>
      </w:pPr>
      <w:rPr>
        <w:rFonts w:hint="default"/>
        <w:lang w:val="ru-RU" w:eastAsia="en-US" w:bidi="ar-SA"/>
      </w:rPr>
    </w:lvl>
    <w:lvl w:ilvl="3" w:tplc="F146C83C">
      <w:numFmt w:val="bullet"/>
      <w:lvlText w:val="•"/>
      <w:lvlJc w:val="left"/>
      <w:pPr>
        <w:ind w:left="4363" w:hanging="281"/>
      </w:pPr>
      <w:rPr>
        <w:rFonts w:hint="default"/>
        <w:lang w:val="ru-RU" w:eastAsia="en-US" w:bidi="ar-SA"/>
      </w:rPr>
    </w:lvl>
    <w:lvl w:ilvl="4" w:tplc="25A8072C">
      <w:numFmt w:val="bullet"/>
      <w:lvlText w:val="•"/>
      <w:lvlJc w:val="left"/>
      <w:pPr>
        <w:ind w:left="5311" w:hanging="281"/>
      </w:pPr>
      <w:rPr>
        <w:rFonts w:hint="default"/>
        <w:lang w:val="ru-RU" w:eastAsia="en-US" w:bidi="ar-SA"/>
      </w:rPr>
    </w:lvl>
    <w:lvl w:ilvl="5" w:tplc="603672C6">
      <w:numFmt w:val="bullet"/>
      <w:lvlText w:val="•"/>
      <w:lvlJc w:val="left"/>
      <w:pPr>
        <w:ind w:left="6259" w:hanging="281"/>
      </w:pPr>
      <w:rPr>
        <w:rFonts w:hint="default"/>
        <w:lang w:val="ru-RU" w:eastAsia="en-US" w:bidi="ar-SA"/>
      </w:rPr>
    </w:lvl>
    <w:lvl w:ilvl="6" w:tplc="6EAE8344">
      <w:numFmt w:val="bullet"/>
      <w:lvlText w:val="•"/>
      <w:lvlJc w:val="left"/>
      <w:pPr>
        <w:ind w:left="7207" w:hanging="281"/>
      </w:pPr>
      <w:rPr>
        <w:rFonts w:hint="default"/>
        <w:lang w:val="ru-RU" w:eastAsia="en-US" w:bidi="ar-SA"/>
      </w:rPr>
    </w:lvl>
    <w:lvl w:ilvl="7" w:tplc="279C023A">
      <w:numFmt w:val="bullet"/>
      <w:lvlText w:val="•"/>
      <w:lvlJc w:val="left"/>
      <w:pPr>
        <w:ind w:left="8155" w:hanging="281"/>
      </w:pPr>
      <w:rPr>
        <w:rFonts w:hint="default"/>
        <w:lang w:val="ru-RU" w:eastAsia="en-US" w:bidi="ar-SA"/>
      </w:rPr>
    </w:lvl>
    <w:lvl w:ilvl="8" w:tplc="BCF0D1A6">
      <w:numFmt w:val="bullet"/>
      <w:lvlText w:val="•"/>
      <w:lvlJc w:val="left"/>
      <w:pPr>
        <w:ind w:left="9103" w:hanging="281"/>
      </w:pPr>
      <w:rPr>
        <w:rFonts w:hint="default"/>
        <w:lang w:val="ru-RU" w:eastAsia="en-US" w:bidi="ar-SA"/>
      </w:rPr>
    </w:lvl>
  </w:abstractNum>
  <w:abstractNum w:abstractNumId="26">
    <w:nsid w:val="083B6956"/>
    <w:multiLevelType w:val="multilevel"/>
    <w:tmpl w:val="083B6956"/>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7">
    <w:nsid w:val="085A1505"/>
    <w:multiLevelType w:val="multilevel"/>
    <w:tmpl w:val="A936160C"/>
    <w:lvl w:ilvl="0">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start w:val="2"/>
      <w:numFmt w:val="decimal"/>
      <w:lvlText w:val="%2."/>
      <w:lvlJc w:val="left"/>
      <w:pPr>
        <w:ind w:left="1522"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533" w:hanging="677"/>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546" w:hanging="305"/>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891" w:hanging="305"/>
      </w:pPr>
      <w:rPr>
        <w:rFonts w:hint="default"/>
        <w:lang w:val="ru-RU" w:eastAsia="en-US" w:bidi="ar-SA"/>
      </w:rPr>
    </w:lvl>
    <w:lvl w:ilvl="5">
      <w:numFmt w:val="bullet"/>
      <w:lvlText w:val="•"/>
      <w:lvlJc w:val="left"/>
      <w:pPr>
        <w:ind w:left="4242" w:hanging="305"/>
      </w:pPr>
      <w:rPr>
        <w:rFonts w:hint="default"/>
        <w:lang w:val="ru-RU" w:eastAsia="en-US" w:bidi="ar-SA"/>
      </w:rPr>
    </w:lvl>
    <w:lvl w:ilvl="6">
      <w:numFmt w:val="bullet"/>
      <w:lvlText w:val="•"/>
      <w:lvlJc w:val="left"/>
      <w:pPr>
        <w:ind w:left="5593" w:hanging="305"/>
      </w:pPr>
      <w:rPr>
        <w:rFonts w:hint="default"/>
        <w:lang w:val="ru-RU" w:eastAsia="en-US" w:bidi="ar-SA"/>
      </w:rPr>
    </w:lvl>
    <w:lvl w:ilvl="7">
      <w:numFmt w:val="bullet"/>
      <w:lvlText w:val="•"/>
      <w:lvlJc w:val="left"/>
      <w:pPr>
        <w:ind w:left="6945" w:hanging="305"/>
      </w:pPr>
      <w:rPr>
        <w:rFonts w:hint="default"/>
        <w:lang w:val="ru-RU" w:eastAsia="en-US" w:bidi="ar-SA"/>
      </w:rPr>
    </w:lvl>
    <w:lvl w:ilvl="8">
      <w:numFmt w:val="bullet"/>
      <w:lvlText w:val="•"/>
      <w:lvlJc w:val="left"/>
      <w:pPr>
        <w:ind w:left="8296" w:hanging="305"/>
      </w:pPr>
      <w:rPr>
        <w:rFonts w:hint="default"/>
        <w:lang w:val="ru-RU" w:eastAsia="en-US" w:bidi="ar-SA"/>
      </w:rPr>
    </w:lvl>
  </w:abstractNum>
  <w:abstractNum w:abstractNumId="28">
    <w:nsid w:val="085E1BF7"/>
    <w:multiLevelType w:val="hybridMultilevel"/>
    <w:tmpl w:val="19F05204"/>
    <w:lvl w:ilvl="0" w:tplc="C2C8F5F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15E0E32">
      <w:numFmt w:val="bullet"/>
      <w:lvlText w:val="•"/>
      <w:lvlJc w:val="left"/>
      <w:pPr>
        <w:ind w:left="1308" w:hanging="360"/>
      </w:pPr>
      <w:rPr>
        <w:rFonts w:hint="default"/>
        <w:lang w:val="ru-RU" w:eastAsia="en-US" w:bidi="ar-SA"/>
      </w:rPr>
    </w:lvl>
    <w:lvl w:ilvl="2" w:tplc="EC96B418">
      <w:numFmt w:val="bullet"/>
      <w:lvlText w:val="•"/>
      <w:lvlJc w:val="left"/>
      <w:pPr>
        <w:ind w:left="1776" w:hanging="360"/>
      </w:pPr>
      <w:rPr>
        <w:rFonts w:hint="default"/>
        <w:lang w:val="ru-RU" w:eastAsia="en-US" w:bidi="ar-SA"/>
      </w:rPr>
    </w:lvl>
    <w:lvl w:ilvl="3" w:tplc="9900050E">
      <w:numFmt w:val="bullet"/>
      <w:lvlText w:val="•"/>
      <w:lvlJc w:val="left"/>
      <w:pPr>
        <w:ind w:left="2244" w:hanging="360"/>
      </w:pPr>
      <w:rPr>
        <w:rFonts w:hint="default"/>
        <w:lang w:val="ru-RU" w:eastAsia="en-US" w:bidi="ar-SA"/>
      </w:rPr>
    </w:lvl>
    <w:lvl w:ilvl="4" w:tplc="34A041DC">
      <w:numFmt w:val="bullet"/>
      <w:lvlText w:val="•"/>
      <w:lvlJc w:val="left"/>
      <w:pPr>
        <w:ind w:left="2712" w:hanging="360"/>
      </w:pPr>
      <w:rPr>
        <w:rFonts w:hint="default"/>
        <w:lang w:val="ru-RU" w:eastAsia="en-US" w:bidi="ar-SA"/>
      </w:rPr>
    </w:lvl>
    <w:lvl w:ilvl="5" w:tplc="E85EEADA">
      <w:numFmt w:val="bullet"/>
      <w:lvlText w:val="•"/>
      <w:lvlJc w:val="left"/>
      <w:pPr>
        <w:ind w:left="3180" w:hanging="360"/>
      </w:pPr>
      <w:rPr>
        <w:rFonts w:hint="default"/>
        <w:lang w:val="ru-RU" w:eastAsia="en-US" w:bidi="ar-SA"/>
      </w:rPr>
    </w:lvl>
    <w:lvl w:ilvl="6" w:tplc="3F74988A">
      <w:numFmt w:val="bullet"/>
      <w:lvlText w:val="•"/>
      <w:lvlJc w:val="left"/>
      <w:pPr>
        <w:ind w:left="3648" w:hanging="360"/>
      </w:pPr>
      <w:rPr>
        <w:rFonts w:hint="default"/>
        <w:lang w:val="ru-RU" w:eastAsia="en-US" w:bidi="ar-SA"/>
      </w:rPr>
    </w:lvl>
    <w:lvl w:ilvl="7" w:tplc="71A40D14">
      <w:numFmt w:val="bullet"/>
      <w:lvlText w:val="•"/>
      <w:lvlJc w:val="left"/>
      <w:pPr>
        <w:ind w:left="4116" w:hanging="360"/>
      </w:pPr>
      <w:rPr>
        <w:rFonts w:hint="default"/>
        <w:lang w:val="ru-RU" w:eastAsia="en-US" w:bidi="ar-SA"/>
      </w:rPr>
    </w:lvl>
    <w:lvl w:ilvl="8" w:tplc="35F6AC72">
      <w:numFmt w:val="bullet"/>
      <w:lvlText w:val="•"/>
      <w:lvlJc w:val="left"/>
      <w:pPr>
        <w:ind w:left="4584" w:hanging="360"/>
      </w:pPr>
      <w:rPr>
        <w:rFonts w:hint="default"/>
        <w:lang w:val="ru-RU" w:eastAsia="en-US" w:bidi="ar-SA"/>
      </w:rPr>
    </w:lvl>
  </w:abstractNum>
  <w:abstractNum w:abstractNumId="29">
    <w:nsid w:val="087B0643"/>
    <w:multiLevelType w:val="multilevel"/>
    <w:tmpl w:val="D30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041889"/>
    <w:multiLevelType w:val="hybridMultilevel"/>
    <w:tmpl w:val="C9B24FB4"/>
    <w:lvl w:ilvl="0" w:tplc="1D8AB1B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A5C050CE">
      <w:numFmt w:val="bullet"/>
      <w:lvlText w:val="•"/>
      <w:lvlJc w:val="left"/>
      <w:pPr>
        <w:ind w:left="2467" w:hanging="281"/>
      </w:pPr>
      <w:rPr>
        <w:rFonts w:hint="default"/>
        <w:lang w:val="ru-RU" w:eastAsia="en-US" w:bidi="ar-SA"/>
      </w:rPr>
    </w:lvl>
    <w:lvl w:ilvl="2" w:tplc="527844EA">
      <w:numFmt w:val="bullet"/>
      <w:lvlText w:val="•"/>
      <w:lvlJc w:val="left"/>
      <w:pPr>
        <w:ind w:left="3415" w:hanging="281"/>
      </w:pPr>
      <w:rPr>
        <w:rFonts w:hint="default"/>
        <w:lang w:val="ru-RU" w:eastAsia="en-US" w:bidi="ar-SA"/>
      </w:rPr>
    </w:lvl>
    <w:lvl w:ilvl="3" w:tplc="5A3C2E62">
      <w:numFmt w:val="bullet"/>
      <w:lvlText w:val="•"/>
      <w:lvlJc w:val="left"/>
      <w:pPr>
        <w:ind w:left="4363" w:hanging="281"/>
      </w:pPr>
      <w:rPr>
        <w:rFonts w:hint="default"/>
        <w:lang w:val="ru-RU" w:eastAsia="en-US" w:bidi="ar-SA"/>
      </w:rPr>
    </w:lvl>
    <w:lvl w:ilvl="4" w:tplc="B97C6C30">
      <w:numFmt w:val="bullet"/>
      <w:lvlText w:val="•"/>
      <w:lvlJc w:val="left"/>
      <w:pPr>
        <w:ind w:left="5311" w:hanging="281"/>
      </w:pPr>
      <w:rPr>
        <w:rFonts w:hint="default"/>
        <w:lang w:val="ru-RU" w:eastAsia="en-US" w:bidi="ar-SA"/>
      </w:rPr>
    </w:lvl>
    <w:lvl w:ilvl="5" w:tplc="CEC0132E">
      <w:numFmt w:val="bullet"/>
      <w:lvlText w:val="•"/>
      <w:lvlJc w:val="left"/>
      <w:pPr>
        <w:ind w:left="6259" w:hanging="281"/>
      </w:pPr>
      <w:rPr>
        <w:rFonts w:hint="default"/>
        <w:lang w:val="ru-RU" w:eastAsia="en-US" w:bidi="ar-SA"/>
      </w:rPr>
    </w:lvl>
    <w:lvl w:ilvl="6" w:tplc="17EAF5F0">
      <w:numFmt w:val="bullet"/>
      <w:lvlText w:val="•"/>
      <w:lvlJc w:val="left"/>
      <w:pPr>
        <w:ind w:left="7207" w:hanging="281"/>
      </w:pPr>
      <w:rPr>
        <w:rFonts w:hint="default"/>
        <w:lang w:val="ru-RU" w:eastAsia="en-US" w:bidi="ar-SA"/>
      </w:rPr>
    </w:lvl>
    <w:lvl w:ilvl="7" w:tplc="8F0C42AC">
      <w:numFmt w:val="bullet"/>
      <w:lvlText w:val="•"/>
      <w:lvlJc w:val="left"/>
      <w:pPr>
        <w:ind w:left="8155" w:hanging="281"/>
      </w:pPr>
      <w:rPr>
        <w:rFonts w:hint="default"/>
        <w:lang w:val="ru-RU" w:eastAsia="en-US" w:bidi="ar-SA"/>
      </w:rPr>
    </w:lvl>
    <w:lvl w:ilvl="8" w:tplc="20BE8134">
      <w:numFmt w:val="bullet"/>
      <w:lvlText w:val="•"/>
      <w:lvlJc w:val="left"/>
      <w:pPr>
        <w:ind w:left="9103" w:hanging="281"/>
      </w:pPr>
      <w:rPr>
        <w:rFonts w:hint="default"/>
        <w:lang w:val="ru-RU" w:eastAsia="en-US" w:bidi="ar-SA"/>
      </w:rPr>
    </w:lvl>
  </w:abstractNum>
  <w:abstractNum w:abstractNumId="31">
    <w:nsid w:val="09484207"/>
    <w:multiLevelType w:val="multilevel"/>
    <w:tmpl w:val="09484207"/>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32">
    <w:nsid w:val="09B7645D"/>
    <w:multiLevelType w:val="multilevel"/>
    <w:tmpl w:val="09B7645D"/>
    <w:lvl w:ilvl="0">
      <w:start w:val="1"/>
      <w:numFmt w:val="decimal"/>
      <w:lvlText w:val="%1."/>
      <w:lvlJc w:val="left"/>
      <w:pPr>
        <w:ind w:left="672" w:hanging="281"/>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281"/>
      </w:pPr>
      <w:rPr>
        <w:rFonts w:hint="default"/>
        <w:lang w:val="ru-RU" w:eastAsia="ru-RU" w:bidi="ru-RU"/>
      </w:rPr>
    </w:lvl>
    <w:lvl w:ilvl="2">
      <w:numFmt w:val="bullet"/>
      <w:lvlText w:val="•"/>
      <w:lvlJc w:val="left"/>
      <w:pPr>
        <w:ind w:left="3794" w:hanging="281"/>
      </w:pPr>
      <w:rPr>
        <w:rFonts w:hint="default"/>
        <w:lang w:val="ru-RU" w:eastAsia="ru-RU" w:bidi="ru-RU"/>
      </w:rPr>
    </w:lvl>
    <w:lvl w:ilvl="3">
      <w:numFmt w:val="bullet"/>
      <w:lvlText w:val="•"/>
      <w:lvlJc w:val="left"/>
      <w:pPr>
        <w:ind w:left="5352" w:hanging="281"/>
      </w:pPr>
      <w:rPr>
        <w:rFonts w:hint="default"/>
        <w:lang w:val="ru-RU" w:eastAsia="ru-RU" w:bidi="ru-RU"/>
      </w:rPr>
    </w:lvl>
    <w:lvl w:ilvl="4">
      <w:numFmt w:val="bullet"/>
      <w:lvlText w:val="•"/>
      <w:lvlJc w:val="left"/>
      <w:pPr>
        <w:ind w:left="6909" w:hanging="281"/>
      </w:pPr>
      <w:rPr>
        <w:rFonts w:hint="default"/>
        <w:lang w:val="ru-RU" w:eastAsia="ru-RU" w:bidi="ru-RU"/>
      </w:rPr>
    </w:lvl>
    <w:lvl w:ilvl="5">
      <w:numFmt w:val="bullet"/>
      <w:lvlText w:val="•"/>
      <w:lvlJc w:val="left"/>
      <w:pPr>
        <w:ind w:left="8466" w:hanging="281"/>
      </w:pPr>
      <w:rPr>
        <w:rFonts w:hint="default"/>
        <w:lang w:val="ru-RU" w:eastAsia="ru-RU" w:bidi="ru-RU"/>
      </w:rPr>
    </w:lvl>
    <w:lvl w:ilvl="6">
      <w:numFmt w:val="bullet"/>
      <w:lvlText w:val="•"/>
      <w:lvlJc w:val="left"/>
      <w:pPr>
        <w:ind w:left="10024" w:hanging="281"/>
      </w:pPr>
      <w:rPr>
        <w:rFonts w:hint="default"/>
        <w:lang w:val="ru-RU" w:eastAsia="ru-RU" w:bidi="ru-RU"/>
      </w:rPr>
    </w:lvl>
    <w:lvl w:ilvl="7">
      <w:numFmt w:val="bullet"/>
      <w:lvlText w:val="•"/>
      <w:lvlJc w:val="left"/>
      <w:pPr>
        <w:ind w:left="11581" w:hanging="281"/>
      </w:pPr>
      <w:rPr>
        <w:rFonts w:hint="default"/>
        <w:lang w:val="ru-RU" w:eastAsia="ru-RU" w:bidi="ru-RU"/>
      </w:rPr>
    </w:lvl>
    <w:lvl w:ilvl="8">
      <w:numFmt w:val="bullet"/>
      <w:lvlText w:val="•"/>
      <w:lvlJc w:val="left"/>
      <w:pPr>
        <w:ind w:left="13138" w:hanging="281"/>
      </w:pPr>
      <w:rPr>
        <w:rFonts w:hint="default"/>
        <w:lang w:val="ru-RU" w:eastAsia="ru-RU" w:bidi="ru-RU"/>
      </w:rPr>
    </w:lvl>
  </w:abstractNum>
  <w:abstractNum w:abstractNumId="33">
    <w:nsid w:val="09F66220"/>
    <w:multiLevelType w:val="multilevel"/>
    <w:tmpl w:val="09F66220"/>
    <w:lvl w:ilvl="0">
      <w:start w:val="1"/>
      <w:numFmt w:val="decimal"/>
      <w:lvlText w:val="%1."/>
      <w:lvlJc w:val="left"/>
      <w:pPr>
        <w:ind w:left="1486" w:hanging="338"/>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957" w:hanging="338"/>
      </w:pPr>
      <w:rPr>
        <w:rFonts w:hint="default"/>
        <w:lang w:val="ru-RU" w:eastAsia="ru-RU" w:bidi="ru-RU"/>
      </w:rPr>
    </w:lvl>
    <w:lvl w:ilvl="2">
      <w:numFmt w:val="bullet"/>
      <w:lvlText w:val="•"/>
      <w:lvlJc w:val="left"/>
      <w:pPr>
        <w:ind w:left="4434" w:hanging="338"/>
      </w:pPr>
      <w:rPr>
        <w:rFonts w:hint="default"/>
        <w:lang w:val="ru-RU" w:eastAsia="ru-RU" w:bidi="ru-RU"/>
      </w:rPr>
    </w:lvl>
    <w:lvl w:ilvl="3">
      <w:numFmt w:val="bullet"/>
      <w:lvlText w:val="•"/>
      <w:lvlJc w:val="left"/>
      <w:pPr>
        <w:ind w:left="5912" w:hanging="338"/>
      </w:pPr>
      <w:rPr>
        <w:rFonts w:hint="default"/>
        <w:lang w:val="ru-RU" w:eastAsia="ru-RU" w:bidi="ru-RU"/>
      </w:rPr>
    </w:lvl>
    <w:lvl w:ilvl="4">
      <w:numFmt w:val="bullet"/>
      <w:lvlText w:val="•"/>
      <w:lvlJc w:val="left"/>
      <w:pPr>
        <w:ind w:left="7389" w:hanging="338"/>
      </w:pPr>
      <w:rPr>
        <w:rFonts w:hint="default"/>
        <w:lang w:val="ru-RU" w:eastAsia="ru-RU" w:bidi="ru-RU"/>
      </w:rPr>
    </w:lvl>
    <w:lvl w:ilvl="5">
      <w:numFmt w:val="bullet"/>
      <w:lvlText w:val="•"/>
      <w:lvlJc w:val="left"/>
      <w:pPr>
        <w:ind w:left="8866" w:hanging="338"/>
      </w:pPr>
      <w:rPr>
        <w:rFonts w:hint="default"/>
        <w:lang w:val="ru-RU" w:eastAsia="ru-RU" w:bidi="ru-RU"/>
      </w:rPr>
    </w:lvl>
    <w:lvl w:ilvl="6">
      <w:numFmt w:val="bullet"/>
      <w:lvlText w:val="•"/>
      <w:lvlJc w:val="left"/>
      <w:pPr>
        <w:ind w:left="10344" w:hanging="338"/>
      </w:pPr>
      <w:rPr>
        <w:rFonts w:hint="default"/>
        <w:lang w:val="ru-RU" w:eastAsia="ru-RU" w:bidi="ru-RU"/>
      </w:rPr>
    </w:lvl>
    <w:lvl w:ilvl="7">
      <w:numFmt w:val="bullet"/>
      <w:lvlText w:val="•"/>
      <w:lvlJc w:val="left"/>
      <w:pPr>
        <w:ind w:left="11821" w:hanging="338"/>
      </w:pPr>
      <w:rPr>
        <w:rFonts w:hint="default"/>
        <w:lang w:val="ru-RU" w:eastAsia="ru-RU" w:bidi="ru-RU"/>
      </w:rPr>
    </w:lvl>
    <w:lvl w:ilvl="8">
      <w:numFmt w:val="bullet"/>
      <w:lvlText w:val="•"/>
      <w:lvlJc w:val="left"/>
      <w:pPr>
        <w:ind w:left="13298" w:hanging="338"/>
      </w:pPr>
      <w:rPr>
        <w:rFonts w:hint="default"/>
        <w:lang w:val="ru-RU" w:eastAsia="ru-RU" w:bidi="ru-RU"/>
      </w:rPr>
    </w:lvl>
  </w:abstractNum>
  <w:abstractNum w:abstractNumId="34">
    <w:nsid w:val="0B2C44EA"/>
    <w:multiLevelType w:val="hybridMultilevel"/>
    <w:tmpl w:val="87B81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7C4064"/>
    <w:multiLevelType w:val="hybridMultilevel"/>
    <w:tmpl w:val="2104DAD8"/>
    <w:lvl w:ilvl="0" w:tplc="088AD86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D204664">
      <w:numFmt w:val="bullet"/>
      <w:lvlText w:val="•"/>
      <w:lvlJc w:val="left"/>
      <w:pPr>
        <w:ind w:left="1585" w:hanging="361"/>
      </w:pPr>
      <w:rPr>
        <w:rFonts w:hint="default"/>
        <w:lang w:val="ru-RU" w:eastAsia="en-US" w:bidi="ar-SA"/>
      </w:rPr>
    </w:lvl>
    <w:lvl w:ilvl="2" w:tplc="E17CE4CE">
      <w:numFmt w:val="bullet"/>
      <w:lvlText w:val="•"/>
      <w:lvlJc w:val="left"/>
      <w:pPr>
        <w:ind w:left="2631" w:hanging="361"/>
      </w:pPr>
      <w:rPr>
        <w:rFonts w:hint="default"/>
        <w:lang w:val="ru-RU" w:eastAsia="en-US" w:bidi="ar-SA"/>
      </w:rPr>
    </w:lvl>
    <w:lvl w:ilvl="3" w:tplc="724A0150">
      <w:numFmt w:val="bullet"/>
      <w:lvlText w:val="•"/>
      <w:lvlJc w:val="left"/>
      <w:pPr>
        <w:ind w:left="3677" w:hanging="361"/>
      </w:pPr>
      <w:rPr>
        <w:rFonts w:hint="default"/>
        <w:lang w:val="ru-RU" w:eastAsia="en-US" w:bidi="ar-SA"/>
      </w:rPr>
    </w:lvl>
    <w:lvl w:ilvl="4" w:tplc="B404A1C8">
      <w:numFmt w:val="bullet"/>
      <w:lvlText w:val="•"/>
      <w:lvlJc w:val="left"/>
      <w:pPr>
        <w:ind w:left="4723" w:hanging="361"/>
      </w:pPr>
      <w:rPr>
        <w:rFonts w:hint="default"/>
        <w:lang w:val="ru-RU" w:eastAsia="en-US" w:bidi="ar-SA"/>
      </w:rPr>
    </w:lvl>
    <w:lvl w:ilvl="5" w:tplc="F20093E8">
      <w:numFmt w:val="bullet"/>
      <w:lvlText w:val="•"/>
      <w:lvlJc w:val="left"/>
      <w:pPr>
        <w:ind w:left="5769" w:hanging="361"/>
      </w:pPr>
      <w:rPr>
        <w:rFonts w:hint="default"/>
        <w:lang w:val="ru-RU" w:eastAsia="en-US" w:bidi="ar-SA"/>
      </w:rPr>
    </w:lvl>
    <w:lvl w:ilvl="6" w:tplc="8E2CA1A0">
      <w:numFmt w:val="bullet"/>
      <w:lvlText w:val="•"/>
      <w:lvlJc w:val="left"/>
      <w:pPr>
        <w:ind w:left="6815" w:hanging="361"/>
      </w:pPr>
      <w:rPr>
        <w:rFonts w:hint="default"/>
        <w:lang w:val="ru-RU" w:eastAsia="en-US" w:bidi="ar-SA"/>
      </w:rPr>
    </w:lvl>
    <w:lvl w:ilvl="7" w:tplc="27C4D88E">
      <w:numFmt w:val="bullet"/>
      <w:lvlText w:val="•"/>
      <w:lvlJc w:val="left"/>
      <w:pPr>
        <w:ind w:left="7861" w:hanging="361"/>
      </w:pPr>
      <w:rPr>
        <w:rFonts w:hint="default"/>
        <w:lang w:val="ru-RU" w:eastAsia="en-US" w:bidi="ar-SA"/>
      </w:rPr>
    </w:lvl>
    <w:lvl w:ilvl="8" w:tplc="48987C42">
      <w:numFmt w:val="bullet"/>
      <w:lvlText w:val="•"/>
      <w:lvlJc w:val="left"/>
      <w:pPr>
        <w:ind w:left="8907" w:hanging="361"/>
      </w:pPr>
      <w:rPr>
        <w:rFonts w:hint="default"/>
        <w:lang w:val="ru-RU" w:eastAsia="en-US" w:bidi="ar-SA"/>
      </w:rPr>
    </w:lvl>
  </w:abstractNum>
  <w:abstractNum w:abstractNumId="36">
    <w:nsid w:val="0BA26F5A"/>
    <w:multiLevelType w:val="multilevel"/>
    <w:tmpl w:val="0BA26F5A"/>
    <w:lvl w:ilvl="0">
      <w:numFmt w:val="bullet"/>
      <w:lvlText w:val="–"/>
      <w:lvlJc w:val="left"/>
      <w:pPr>
        <w:ind w:left="392"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0" w:hanging="425"/>
      </w:pPr>
      <w:rPr>
        <w:rFonts w:hint="default"/>
        <w:lang w:val="ru-RU" w:eastAsia="ru-RU" w:bidi="ru-RU"/>
      </w:rPr>
    </w:lvl>
    <w:lvl w:ilvl="2">
      <w:numFmt w:val="bullet"/>
      <w:lvlText w:val="•"/>
      <w:lvlJc w:val="left"/>
      <w:pPr>
        <w:ind w:left="1801" w:hanging="425"/>
      </w:pPr>
      <w:rPr>
        <w:rFonts w:hint="default"/>
        <w:lang w:val="ru-RU" w:eastAsia="ru-RU" w:bidi="ru-RU"/>
      </w:rPr>
    </w:lvl>
    <w:lvl w:ilvl="3">
      <w:numFmt w:val="bullet"/>
      <w:lvlText w:val="•"/>
      <w:lvlJc w:val="left"/>
      <w:pPr>
        <w:ind w:left="2501" w:hanging="425"/>
      </w:pPr>
      <w:rPr>
        <w:rFonts w:hint="default"/>
        <w:lang w:val="ru-RU" w:eastAsia="ru-RU" w:bidi="ru-RU"/>
      </w:rPr>
    </w:lvl>
    <w:lvl w:ilvl="4">
      <w:numFmt w:val="bullet"/>
      <w:lvlText w:val="•"/>
      <w:lvlJc w:val="left"/>
      <w:pPr>
        <w:ind w:left="3202" w:hanging="425"/>
      </w:pPr>
      <w:rPr>
        <w:rFonts w:hint="default"/>
        <w:lang w:val="ru-RU" w:eastAsia="ru-RU" w:bidi="ru-RU"/>
      </w:rPr>
    </w:lvl>
    <w:lvl w:ilvl="5">
      <w:numFmt w:val="bullet"/>
      <w:lvlText w:val="•"/>
      <w:lvlJc w:val="left"/>
      <w:pPr>
        <w:ind w:left="3902" w:hanging="425"/>
      </w:pPr>
      <w:rPr>
        <w:rFonts w:hint="default"/>
        <w:lang w:val="ru-RU" w:eastAsia="ru-RU" w:bidi="ru-RU"/>
      </w:rPr>
    </w:lvl>
    <w:lvl w:ilvl="6">
      <w:numFmt w:val="bullet"/>
      <w:lvlText w:val="•"/>
      <w:lvlJc w:val="left"/>
      <w:pPr>
        <w:ind w:left="4603" w:hanging="425"/>
      </w:pPr>
      <w:rPr>
        <w:rFonts w:hint="default"/>
        <w:lang w:val="ru-RU" w:eastAsia="ru-RU" w:bidi="ru-RU"/>
      </w:rPr>
    </w:lvl>
    <w:lvl w:ilvl="7">
      <w:numFmt w:val="bullet"/>
      <w:lvlText w:val="•"/>
      <w:lvlJc w:val="left"/>
      <w:pPr>
        <w:ind w:left="5303" w:hanging="425"/>
      </w:pPr>
      <w:rPr>
        <w:rFonts w:hint="default"/>
        <w:lang w:val="ru-RU" w:eastAsia="ru-RU" w:bidi="ru-RU"/>
      </w:rPr>
    </w:lvl>
    <w:lvl w:ilvl="8">
      <w:numFmt w:val="bullet"/>
      <w:lvlText w:val="•"/>
      <w:lvlJc w:val="left"/>
      <w:pPr>
        <w:ind w:left="6004" w:hanging="425"/>
      </w:pPr>
      <w:rPr>
        <w:rFonts w:hint="default"/>
        <w:lang w:val="ru-RU" w:eastAsia="ru-RU" w:bidi="ru-RU"/>
      </w:rPr>
    </w:lvl>
  </w:abstractNum>
  <w:abstractNum w:abstractNumId="37">
    <w:nsid w:val="0BD35315"/>
    <w:multiLevelType w:val="multilevel"/>
    <w:tmpl w:val="0BD35315"/>
    <w:lvl w:ilvl="0">
      <w:numFmt w:val="bullet"/>
      <w:lvlText w:val="–"/>
      <w:lvlJc w:val="left"/>
      <w:pPr>
        <w:ind w:left="390" w:hanging="425"/>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3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D95846E"/>
    <w:multiLevelType w:val="singleLevel"/>
    <w:tmpl w:val="0D95846E"/>
    <w:lvl w:ilvl="0">
      <w:start w:val="1"/>
      <w:numFmt w:val="bullet"/>
      <w:lvlText w:val="˗"/>
      <w:lvlJc w:val="left"/>
      <w:pPr>
        <w:tabs>
          <w:tab w:val="left" w:pos="420"/>
        </w:tabs>
        <w:ind w:left="420" w:hanging="420"/>
      </w:pPr>
      <w:rPr>
        <w:rFonts w:ascii="Arial" w:hAnsi="Arial" w:cs="Arial" w:hint="default"/>
      </w:rPr>
    </w:lvl>
  </w:abstractNum>
  <w:abstractNum w:abstractNumId="40">
    <w:nsid w:val="0E8B0F96"/>
    <w:multiLevelType w:val="multilevel"/>
    <w:tmpl w:val="0E8B0F96"/>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41">
    <w:nsid w:val="0F7B093B"/>
    <w:multiLevelType w:val="multilevel"/>
    <w:tmpl w:val="08284736"/>
    <w:lvl w:ilvl="0">
      <w:start w:val="1"/>
      <w:numFmt w:val="decimal"/>
      <w:lvlText w:val="%1"/>
      <w:lvlJc w:val="left"/>
      <w:pPr>
        <w:ind w:left="1233" w:hanging="701"/>
      </w:pPr>
      <w:rPr>
        <w:rFonts w:hint="default"/>
        <w:lang w:val="ru-RU" w:eastAsia="en-US" w:bidi="ar-SA"/>
      </w:rPr>
    </w:lvl>
    <w:lvl w:ilvl="1">
      <w:start w:val="3"/>
      <w:numFmt w:val="decimal"/>
      <w:lvlText w:val="%1.%2"/>
      <w:lvlJc w:val="left"/>
      <w:pPr>
        <w:ind w:left="1233" w:hanging="701"/>
      </w:pPr>
      <w:rPr>
        <w:rFonts w:hint="default"/>
        <w:lang w:val="ru-RU" w:eastAsia="en-US" w:bidi="ar-SA"/>
      </w:rPr>
    </w:lvl>
    <w:lvl w:ilvl="2">
      <w:start w:val="1"/>
      <w:numFmt w:val="decimal"/>
      <w:lvlText w:val="%1.%2.%3."/>
      <w:lvlJc w:val="left"/>
      <w:pPr>
        <w:ind w:left="1233" w:hanging="701"/>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1.%2.%3.%4."/>
      <w:lvlJc w:val="left"/>
      <w:pPr>
        <w:ind w:left="1445" w:hanging="912"/>
      </w:pPr>
      <w:rPr>
        <w:rFonts w:ascii="Times New Roman" w:eastAsia="Times New Roman" w:hAnsi="Times New Roman" w:cs="Times New Roman" w:hint="default"/>
        <w:b/>
        <w:bCs/>
        <w:spacing w:val="-4"/>
        <w:w w:val="100"/>
        <w:sz w:val="28"/>
        <w:szCs w:val="28"/>
        <w:lang w:val="ru-RU" w:eastAsia="en-US" w:bidi="ar-SA"/>
      </w:rPr>
    </w:lvl>
    <w:lvl w:ilvl="4">
      <w:start w:val="1"/>
      <w:numFmt w:val="upperRoman"/>
      <w:lvlText w:val="%5."/>
      <w:lvlJc w:val="left"/>
      <w:pPr>
        <w:ind w:left="533" w:hanging="394"/>
      </w:pPr>
      <w:rPr>
        <w:rFonts w:ascii="Times New Roman" w:eastAsia="Times New Roman" w:hAnsi="Times New Roman" w:cs="Times New Roman" w:hint="default"/>
        <w:b/>
        <w:bCs/>
        <w:i/>
        <w:iCs/>
        <w:w w:val="100"/>
        <w:sz w:val="28"/>
        <w:szCs w:val="28"/>
        <w:lang w:val="ru-RU" w:eastAsia="en-US" w:bidi="ar-SA"/>
      </w:rPr>
    </w:lvl>
    <w:lvl w:ilvl="5">
      <w:start w:val="1"/>
      <w:numFmt w:val="decimal"/>
      <w:lvlText w:val="%6."/>
      <w:lvlJc w:val="left"/>
      <w:pPr>
        <w:ind w:left="533" w:hanging="417"/>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5582" w:hanging="417"/>
      </w:pPr>
      <w:rPr>
        <w:rFonts w:hint="default"/>
        <w:lang w:val="ru-RU" w:eastAsia="en-US" w:bidi="ar-SA"/>
      </w:rPr>
    </w:lvl>
    <w:lvl w:ilvl="7">
      <w:numFmt w:val="bullet"/>
      <w:lvlText w:val="•"/>
      <w:lvlJc w:val="left"/>
      <w:pPr>
        <w:ind w:left="6936" w:hanging="417"/>
      </w:pPr>
      <w:rPr>
        <w:rFonts w:hint="default"/>
        <w:lang w:val="ru-RU" w:eastAsia="en-US" w:bidi="ar-SA"/>
      </w:rPr>
    </w:lvl>
    <w:lvl w:ilvl="8">
      <w:numFmt w:val="bullet"/>
      <w:lvlText w:val="•"/>
      <w:lvlJc w:val="left"/>
      <w:pPr>
        <w:ind w:left="8290" w:hanging="417"/>
      </w:pPr>
      <w:rPr>
        <w:rFonts w:hint="default"/>
        <w:lang w:val="ru-RU" w:eastAsia="en-US" w:bidi="ar-SA"/>
      </w:rPr>
    </w:lvl>
  </w:abstractNum>
  <w:abstractNum w:abstractNumId="42">
    <w:nsid w:val="0F8049AE"/>
    <w:multiLevelType w:val="hybridMultilevel"/>
    <w:tmpl w:val="C4684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0FCF2F2B"/>
    <w:multiLevelType w:val="multilevel"/>
    <w:tmpl w:val="0FCF2F2B"/>
    <w:lvl w:ilvl="0">
      <w:numFmt w:val="bullet"/>
      <w:lvlText w:val="—"/>
      <w:lvlJc w:val="left"/>
      <w:pPr>
        <w:ind w:left="672" w:hanging="351"/>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1393" w:hanging="36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050" w:hanging="361"/>
      </w:pPr>
      <w:rPr>
        <w:rFonts w:hint="default"/>
        <w:lang w:val="ru-RU" w:eastAsia="ru-RU" w:bidi="ru-RU"/>
      </w:rPr>
    </w:lvl>
    <w:lvl w:ilvl="3">
      <w:numFmt w:val="bullet"/>
      <w:lvlText w:val="•"/>
      <w:lvlJc w:val="left"/>
      <w:pPr>
        <w:ind w:left="4700" w:hanging="361"/>
      </w:pPr>
      <w:rPr>
        <w:rFonts w:hint="default"/>
        <w:lang w:val="ru-RU" w:eastAsia="ru-RU" w:bidi="ru-RU"/>
      </w:rPr>
    </w:lvl>
    <w:lvl w:ilvl="4">
      <w:numFmt w:val="bullet"/>
      <w:lvlText w:val="•"/>
      <w:lvlJc w:val="left"/>
      <w:pPr>
        <w:ind w:left="6351" w:hanging="361"/>
      </w:pPr>
      <w:rPr>
        <w:rFonts w:hint="default"/>
        <w:lang w:val="ru-RU" w:eastAsia="ru-RU" w:bidi="ru-RU"/>
      </w:rPr>
    </w:lvl>
    <w:lvl w:ilvl="5">
      <w:numFmt w:val="bullet"/>
      <w:lvlText w:val="•"/>
      <w:lvlJc w:val="left"/>
      <w:pPr>
        <w:ind w:left="8001" w:hanging="361"/>
      </w:pPr>
      <w:rPr>
        <w:rFonts w:hint="default"/>
        <w:lang w:val="ru-RU" w:eastAsia="ru-RU" w:bidi="ru-RU"/>
      </w:rPr>
    </w:lvl>
    <w:lvl w:ilvl="6">
      <w:numFmt w:val="bullet"/>
      <w:lvlText w:val="•"/>
      <w:lvlJc w:val="left"/>
      <w:pPr>
        <w:ind w:left="9652" w:hanging="361"/>
      </w:pPr>
      <w:rPr>
        <w:rFonts w:hint="default"/>
        <w:lang w:val="ru-RU" w:eastAsia="ru-RU" w:bidi="ru-RU"/>
      </w:rPr>
    </w:lvl>
    <w:lvl w:ilvl="7">
      <w:numFmt w:val="bullet"/>
      <w:lvlText w:val="•"/>
      <w:lvlJc w:val="left"/>
      <w:pPr>
        <w:ind w:left="11302" w:hanging="361"/>
      </w:pPr>
      <w:rPr>
        <w:rFonts w:hint="default"/>
        <w:lang w:val="ru-RU" w:eastAsia="ru-RU" w:bidi="ru-RU"/>
      </w:rPr>
    </w:lvl>
    <w:lvl w:ilvl="8">
      <w:numFmt w:val="bullet"/>
      <w:lvlText w:val="•"/>
      <w:lvlJc w:val="left"/>
      <w:pPr>
        <w:ind w:left="12952" w:hanging="361"/>
      </w:pPr>
      <w:rPr>
        <w:rFonts w:hint="default"/>
        <w:lang w:val="ru-RU" w:eastAsia="ru-RU" w:bidi="ru-RU"/>
      </w:rPr>
    </w:lvl>
  </w:abstractNum>
  <w:abstractNum w:abstractNumId="44">
    <w:nsid w:val="0FDE71B6"/>
    <w:multiLevelType w:val="hybridMultilevel"/>
    <w:tmpl w:val="4A5631EE"/>
    <w:lvl w:ilvl="0" w:tplc="C06A57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C1A9070">
      <w:numFmt w:val="bullet"/>
      <w:lvlText w:val="•"/>
      <w:lvlJc w:val="left"/>
      <w:pPr>
        <w:ind w:left="486" w:hanging="320"/>
      </w:pPr>
      <w:rPr>
        <w:rFonts w:hint="default"/>
        <w:lang w:val="ru-RU" w:eastAsia="en-US" w:bidi="ar-SA"/>
      </w:rPr>
    </w:lvl>
    <w:lvl w:ilvl="2" w:tplc="AB14A248">
      <w:numFmt w:val="bullet"/>
      <w:lvlText w:val="•"/>
      <w:lvlJc w:val="left"/>
      <w:pPr>
        <w:ind w:left="872" w:hanging="320"/>
      </w:pPr>
      <w:rPr>
        <w:rFonts w:hint="default"/>
        <w:lang w:val="ru-RU" w:eastAsia="en-US" w:bidi="ar-SA"/>
      </w:rPr>
    </w:lvl>
    <w:lvl w:ilvl="3" w:tplc="17D2131C">
      <w:numFmt w:val="bullet"/>
      <w:lvlText w:val="•"/>
      <w:lvlJc w:val="left"/>
      <w:pPr>
        <w:ind w:left="1258" w:hanging="320"/>
      </w:pPr>
      <w:rPr>
        <w:rFonts w:hint="default"/>
        <w:lang w:val="ru-RU" w:eastAsia="en-US" w:bidi="ar-SA"/>
      </w:rPr>
    </w:lvl>
    <w:lvl w:ilvl="4" w:tplc="6FF69F2E">
      <w:numFmt w:val="bullet"/>
      <w:lvlText w:val="•"/>
      <w:lvlJc w:val="left"/>
      <w:pPr>
        <w:ind w:left="1644" w:hanging="320"/>
      </w:pPr>
      <w:rPr>
        <w:rFonts w:hint="default"/>
        <w:lang w:val="ru-RU" w:eastAsia="en-US" w:bidi="ar-SA"/>
      </w:rPr>
    </w:lvl>
    <w:lvl w:ilvl="5" w:tplc="490836F4">
      <w:numFmt w:val="bullet"/>
      <w:lvlText w:val="•"/>
      <w:lvlJc w:val="left"/>
      <w:pPr>
        <w:ind w:left="2030" w:hanging="320"/>
      </w:pPr>
      <w:rPr>
        <w:rFonts w:hint="default"/>
        <w:lang w:val="ru-RU" w:eastAsia="en-US" w:bidi="ar-SA"/>
      </w:rPr>
    </w:lvl>
    <w:lvl w:ilvl="6" w:tplc="A120D5E2">
      <w:numFmt w:val="bullet"/>
      <w:lvlText w:val="•"/>
      <w:lvlJc w:val="left"/>
      <w:pPr>
        <w:ind w:left="2416" w:hanging="320"/>
      </w:pPr>
      <w:rPr>
        <w:rFonts w:hint="default"/>
        <w:lang w:val="ru-RU" w:eastAsia="en-US" w:bidi="ar-SA"/>
      </w:rPr>
    </w:lvl>
    <w:lvl w:ilvl="7" w:tplc="ECD40162">
      <w:numFmt w:val="bullet"/>
      <w:lvlText w:val="•"/>
      <w:lvlJc w:val="left"/>
      <w:pPr>
        <w:ind w:left="2802" w:hanging="320"/>
      </w:pPr>
      <w:rPr>
        <w:rFonts w:hint="default"/>
        <w:lang w:val="ru-RU" w:eastAsia="en-US" w:bidi="ar-SA"/>
      </w:rPr>
    </w:lvl>
    <w:lvl w:ilvl="8" w:tplc="5F9E9874">
      <w:numFmt w:val="bullet"/>
      <w:lvlText w:val="•"/>
      <w:lvlJc w:val="left"/>
      <w:pPr>
        <w:ind w:left="3188" w:hanging="320"/>
      </w:pPr>
      <w:rPr>
        <w:rFonts w:hint="default"/>
        <w:lang w:val="ru-RU" w:eastAsia="en-US" w:bidi="ar-SA"/>
      </w:rPr>
    </w:lvl>
  </w:abstractNum>
  <w:abstractNum w:abstractNumId="45">
    <w:nsid w:val="110060B1"/>
    <w:multiLevelType w:val="multilevel"/>
    <w:tmpl w:val="110060B1"/>
    <w:lvl w:ilvl="0">
      <w:numFmt w:val="bullet"/>
      <w:lvlText w:val="–"/>
      <w:lvlJc w:val="left"/>
      <w:pPr>
        <w:ind w:left="390" w:hanging="425"/>
      </w:pPr>
      <w:rPr>
        <w:rFonts w:ascii="Times New Roman" w:eastAsia="Times New Roman" w:hAnsi="Times New Roman" w:cs="Times New Roman" w:hint="default"/>
        <w:spacing w:val="-1"/>
        <w:w w:val="100"/>
        <w:sz w:val="24"/>
        <w:szCs w:val="24"/>
        <w:lang w:val="ru-RU" w:eastAsia="ru-RU" w:bidi="ru-RU"/>
      </w:rPr>
    </w:lvl>
    <w:lvl w:ilvl="1">
      <w:numFmt w:val="bullet"/>
      <w:lvlText w:val="•"/>
      <w:lvlJc w:val="left"/>
      <w:pPr>
        <w:ind w:left="1081" w:hanging="425"/>
      </w:pPr>
      <w:rPr>
        <w:rFonts w:hint="default"/>
        <w:lang w:val="ru-RU" w:eastAsia="ru-RU" w:bidi="ru-RU"/>
      </w:rPr>
    </w:lvl>
    <w:lvl w:ilvl="2">
      <w:numFmt w:val="bullet"/>
      <w:lvlText w:val="•"/>
      <w:lvlJc w:val="left"/>
      <w:pPr>
        <w:ind w:left="1763" w:hanging="425"/>
      </w:pPr>
      <w:rPr>
        <w:rFonts w:hint="default"/>
        <w:lang w:val="ru-RU" w:eastAsia="ru-RU" w:bidi="ru-RU"/>
      </w:rPr>
    </w:lvl>
    <w:lvl w:ilvl="3">
      <w:numFmt w:val="bullet"/>
      <w:lvlText w:val="•"/>
      <w:lvlJc w:val="left"/>
      <w:pPr>
        <w:ind w:left="2444" w:hanging="425"/>
      </w:pPr>
      <w:rPr>
        <w:rFonts w:hint="default"/>
        <w:lang w:val="ru-RU" w:eastAsia="ru-RU" w:bidi="ru-RU"/>
      </w:rPr>
    </w:lvl>
    <w:lvl w:ilvl="4">
      <w:numFmt w:val="bullet"/>
      <w:lvlText w:val="•"/>
      <w:lvlJc w:val="left"/>
      <w:pPr>
        <w:ind w:left="3126" w:hanging="425"/>
      </w:pPr>
      <w:rPr>
        <w:rFonts w:hint="default"/>
        <w:lang w:val="ru-RU" w:eastAsia="ru-RU" w:bidi="ru-RU"/>
      </w:rPr>
    </w:lvl>
    <w:lvl w:ilvl="5">
      <w:numFmt w:val="bullet"/>
      <w:lvlText w:val="•"/>
      <w:lvlJc w:val="left"/>
      <w:pPr>
        <w:ind w:left="3807" w:hanging="425"/>
      </w:pPr>
      <w:rPr>
        <w:rFonts w:hint="default"/>
        <w:lang w:val="ru-RU" w:eastAsia="ru-RU" w:bidi="ru-RU"/>
      </w:rPr>
    </w:lvl>
    <w:lvl w:ilvl="6">
      <w:numFmt w:val="bullet"/>
      <w:lvlText w:val="•"/>
      <w:lvlJc w:val="left"/>
      <w:pPr>
        <w:ind w:left="4489" w:hanging="425"/>
      </w:pPr>
      <w:rPr>
        <w:rFonts w:hint="default"/>
        <w:lang w:val="ru-RU" w:eastAsia="ru-RU" w:bidi="ru-RU"/>
      </w:rPr>
    </w:lvl>
    <w:lvl w:ilvl="7">
      <w:numFmt w:val="bullet"/>
      <w:lvlText w:val="•"/>
      <w:lvlJc w:val="left"/>
      <w:pPr>
        <w:ind w:left="5170" w:hanging="425"/>
      </w:pPr>
      <w:rPr>
        <w:rFonts w:hint="default"/>
        <w:lang w:val="ru-RU" w:eastAsia="ru-RU" w:bidi="ru-RU"/>
      </w:rPr>
    </w:lvl>
    <w:lvl w:ilvl="8">
      <w:numFmt w:val="bullet"/>
      <w:lvlText w:val="•"/>
      <w:lvlJc w:val="left"/>
      <w:pPr>
        <w:ind w:left="5852" w:hanging="425"/>
      </w:pPr>
      <w:rPr>
        <w:rFonts w:hint="default"/>
        <w:lang w:val="ru-RU" w:eastAsia="ru-RU" w:bidi="ru-RU"/>
      </w:rPr>
    </w:lvl>
  </w:abstractNum>
  <w:abstractNum w:abstractNumId="46">
    <w:nsid w:val="11047007"/>
    <w:multiLevelType w:val="multilevel"/>
    <w:tmpl w:val="1104700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47">
    <w:nsid w:val="116F11F6"/>
    <w:multiLevelType w:val="multilevel"/>
    <w:tmpl w:val="116F11F6"/>
    <w:lvl w:ilvl="0">
      <w:start w:val="1"/>
      <w:numFmt w:val="decimal"/>
      <w:lvlText w:val="%1)"/>
      <w:lvlJc w:val="left"/>
      <w:pPr>
        <w:ind w:left="672" w:hanging="317"/>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7"/>
      </w:pPr>
      <w:rPr>
        <w:rFonts w:hint="default"/>
        <w:lang w:val="ru-RU" w:eastAsia="ru-RU" w:bidi="ru-RU"/>
      </w:rPr>
    </w:lvl>
    <w:lvl w:ilvl="2">
      <w:numFmt w:val="bullet"/>
      <w:lvlText w:val="•"/>
      <w:lvlJc w:val="left"/>
      <w:pPr>
        <w:ind w:left="3794" w:hanging="317"/>
      </w:pPr>
      <w:rPr>
        <w:rFonts w:hint="default"/>
        <w:lang w:val="ru-RU" w:eastAsia="ru-RU" w:bidi="ru-RU"/>
      </w:rPr>
    </w:lvl>
    <w:lvl w:ilvl="3">
      <w:numFmt w:val="bullet"/>
      <w:lvlText w:val="•"/>
      <w:lvlJc w:val="left"/>
      <w:pPr>
        <w:ind w:left="5352" w:hanging="317"/>
      </w:pPr>
      <w:rPr>
        <w:rFonts w:hint="default"/>
        <w:lang w:val="ru-RU" w:eastAsia="ru-RU" w:bidi="ru-RU"/>
      </w:rPr>
    </w:lvl>
    <w:lvl w:ilvl="4">
      <w:numFmt w:val="bullet"/>
      <w:lvlText w:val="•"/>
      <w:lvlJc w:val="left"/>
      <w:pPr>
        <w:ind w:left="6909" w:hanging="317"/>
      </w:pPr>
      <w:rPr>
        <w:rFonts w:hint="default"/>
        <w:lang w:val="ru-RU" w:eastAsia="ru-RU" w:bidi="ru-RU"/>
      </w:rPr>
    </w:lvl>
    <w:lvl w:ilvl="5">
      <w:numFmt w:val="bullet"/>
      <w:lvlText w:val="•"/>
      <w:lvlJc w:val="left"/>
      <w:pPr>
        <w:ind w:left="8466" w:hanging="317"/>
      </w:pPr>
      <w:rPr>
        <w:rFonts w:hint="default"/>
        <w:lang w:val="ru-RU" w:eastAsia="ru-RU" w:bidi="ru-RU"/>
      </w:rPr>
    </w:lvl>
    <w:lvl w:ilvl="6">
      <w:numFmt w:val="bullet"/>
      <w:lvlText w:val="•"/>
      <w:lvlJc w:val="left"/>
      <w:pPr>
        <w:ind w:left="10024" w:hanging="317"/>
      </w:pPr>
      <w:rPr>
        <w:rFonts w:hint="default"/>
        <w:lang w:val="ru-RU" w:eastAsia="ru-RU" w:bidi="ru-RU"/>
      </w:rPr>
    </w:lvl>
    <w:lvl w:ilvl="7">
      <w:numFmt w:val="bullet"/>
      <w:lvlText w:val="•"/>
      <w:lvlJc w:val="left"/>
      <w:pPr>
        <w:ind w:left="11581" w:hanging="317"/>
      </w:pPr>
      <w:rPr>
        <w:rFonts w:hint="default"/>
        <w:lang w:val="ru-RU" w:eastAsia="ru-RU" w:bidi="ru-RU"/>
      </w:rPr>
    </w:lvl>
    <w:lvl w:ilvl="8">
      <w:numFmt w:val="bullet"/>
      <w:lvlText w:val="•"/>
      <w:lvlJc w:val="left"/>
      <w:pPr>
        <w:ind w:left="13138" w:hanging="317"/>
      </w:pPr>
      <w:rPr>
        <w:rFonts w:hint="default"/>
        <w:lang w:val="ru-RU" w:eastAsia="ru-RU" w:bidi="ru-RU"/>
      </w:rPr>
    </w:lvl>
  </w:abstractNum>
  <w:abstractNum w:abstractNumId="48">
    <w:nsid w:val="11907F0B"/>
    <w:multiLevelType w:val="hybridMultilevel"/>
    <w:tmpl w:val="3D880A20"/>
    <w:lvl w:ilvl="0" w:tplc="BA6414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342CD08">
      <w:numFmt w:val="bullet"/>
      <w:lvlText w:val="•"/>
      <w:lvlJc w:val="left"/>
      <w:pPr>
        <w:ind w:left="486" w:hanging="320"/>
      </w:pPr>
      <w:rPr>
        <w:rFonts w:hint="default"/>
        <w:lang w:val="ru-RU" w:eastAsia="en-US" w:bidi="ar-SA"/>
      </w:rPr>
    </w:lvl>
    <w:lvl w:ilvl="2" w:tplc="3A12203E">
      <w:numFmt w:val="bullet"/>
      <w:lvlText w:val="•"/>
      <w:lvlJc w:val="left"/>
      <w:pPr>
        <w:ind w:left="872" w:hanging="320"/>
      </w:pPr>
      <w:rPr>
        <w:rFonts w:hint="default"/>
        <w:lang w:val="ru-RU" w:eastAsia="en-US" w:bidi="ar-SA"/>
      </w:rPr>
    </w:lvl>
    <w:lvl w:ilvl="3" w:tplc="44E454B8">
      <w:numFmt w:val="bullet"/>
      <w:lvlText w:val="•"/>
      <w:lvlJc w:val="left"/>
      <w:pPr>
        <w:ind w:left="1258" w:hanging="320"/>
      </w:pPr>
      <w:rPr>
        <w:rFonts w:hint="default"/>
        <w:lang w:val="ru-RU" w:eastAsia="en-US" w:bidi="ar-SA"/>
      </w:rPr>
    </w:lvl>
    <w:lvl w:ilvl="4" w:tplc="9852114C">
      <w:numFmt w:val="bullet"/>
      <w:lvlText w:val="•"/>
      <w:lvlJc w:val="left"/>
      <w:pPr>
        <w:ind w:left="1644" w:hanging="320"/>
      </w:pPr>
      <w:rPr>
        <w:rFonts w:hint="default"/>
        <w:lang w:val="ru-RU" w:eastAsia="en-US" w:bidi="ar-SA"/>
      </w:rPr>
    </w:lvl>
    <w:lvl w:ilvl="5" w:tplc="05E8FD4E">
      <w:numFmt w:val="bullet"/>
      <w:lvlText w:val="•"/>
      <w:lvlJc w:val="left"/>
      <w:pPr>
        <w:ind w:left="2030" w:hanging="320"/>
      </w:pPr>
      <w:rPr>
        <w:rFonts w:hint="default"/>
        <w:lang w:val="ru-RU" w:eastAsia="en-US" w:bidi="ar-SA"/>
      </w:rPr>
    </w:lvl>
    <w:lvl w:ilvl="6" w:tplc="324CFF74">
      <w:numFmt w:val="bullet"/>
      <w:lvlText w:val="•"/>
      <w:lvlJc w:val="left"/>
      <w:pPr>
        <w:ind w:left="2416" w:hanging="320"/>
      </w:pPr>
      <w:rPr>
        <w:rFonts w:hint="default"/>
        <w:lang w:val="ru-RU" w:eastAsia="en-US" w:bidi="ar-SA"/>
      </w:rPr>
    </w:lvl>
    <w:lvl w:ilvl="7" w:tplc="C0AAF05E">
      <w:numFmt w:val="bullet"/>
      <w:lvlText w:val="•"/>
      <w:lvlJc w:val="left"/>
      <w:pPr>
        <w:ind w:left="2802" w:hanging="320"/>
      </w:pPr>
      <w:rPr>
        <w:rFonts w:hint="default"/>
        <w:lang w:val="ru-RU" w:eastAsia="en-US" w:bidi="ar-SA"/>
      </w:rPr>
    </w:lvl>
    <w:lvl w:ilvl="8" w:tplc="F312A600">
      <w:numFmt w:val="bullet"/>
      <w:lvlText w:val="•"/>
      <w:lvlJc w:val="left"/>
      <w:pPr>
        <w:ind w:left="3188" w:hanging="320"/>
      </w:pPr>
      <w:rPr>
        <w:rFonts w:hint="default"/>
        <w:lang w:val="ru-RU" w:eastAsia="en-US" w:bidi="ar-SA"/>
      </w:rPr>
    </w:lvl>
  </w:abstractNum>
  <w:abstractNum w:abstractNumId="49">
    <w:nsid w:val="11D42BAE"/>
    <w:multiLevelType w:val="multilevel"/>
    <w:tmpl w:val="11D42BAE"/>
    <w:lvl w:ilvl="0">
      <w:numFmt w:val="bullet"/>
      <w:lvlText w:val="-"/>
      <w:lvlJc w:val="left"/>
      <w:pPr>
        <w:ind w:left="480"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273" w:hanging="361"/>
      </w:pPr>
      <w:rPr>
        <w:rFonts w:hint="default"/>
        <w:lang w:val="ru-RU" w:eastAsia="ru-RU" w:bidi="ru-RU"/>
      </w:rPr>
    </w:lvl>
    <w:lvl w:ilvl="2">
      <w:numFmt w:val="bullet"/>
      <w:lvlText w:val="•"/>
      <w:lvlJc w:val="left"/>
      <w:pPr>
        <w:ind w:left="2067" w:hanging="361"/>
      </w:pPr>
      <w:rPr>
        <w:rFonts w:hint="default"/>
        <w:lang w:val="ru-RU" w:eastAsia="ru-RU" w:bidi="ru-RU"/>
      </w:rPr>
    </w:lvl>
    <w:lvl w:ilvl="3">
      <w:numFmt w:val="bullet"/>
      <w:lvlText w:val="•"/>
      <w:lvlJc w:val="left"/>
      <w:pPr>
        <w:ind w:left="2860" w:hanging="361"/>
      </w:pPr>
      <w:rPr>
        <w:rFonts w:hint="default"/>
        <w:lang w:val="ru-RU" w:eastAsia="ru-RU" w:bidi="ru-RU"/>
      </w:rPr>
    </w:lvl>
    <w:lvl w:ilvl="4">
      <w:numFmt w:val="bullet"/>
      <w:lvlText w:val="•"/>
      <w:lvlJc w:val="left"/>
      <w:pPr>
        <w:ind w:left="3654" w:hanging="361"/>
      </w:pPr>
      <w:rPr>
        <w:rFonts w:hint="default"/>
        <w:lang w:val="ru-RU" w:eastAsia="ru-RU" w:bidi="ru-RU"/>
      </w:rPr>
    </w:lvl>
    <w:lvl w:ilvl="5">
      <w:numFmt w:val="bullet"/>
      <w:lvlText w:val="•"/>
      <w:lvlJc w:val="left"/>
      <w:pPr>
        <w:ind w:left="4447" w:hanging="361"/>
      </w:pPr>
      <w:rPr>
        <w:rFonts w:hint="default"/>
        <w:lang w:val="ru-RU" w:eastAsia="ru-RU" w:bidi="ru-RU"/>
      </w:rPr>
    </w:lvl>
    <w:lvl w:ilvl="6">
      <w:numFmt w:val="bullet"/>
      <w:lvlText w:val="•"/>
      <w:lvlJc w:val="left"/>
      <w:pPr>
        <w:ind w:left="5241" w:hanging="361"/>
      </w:pPr>
      <w:rPr>
        <w:rFonts w:hint="default"/>
        <w:lang w:val="ru-RU" w:eastAsia="ru-RU" w:bidi="ru-RU"/>
      </w:rPr>
    </w:lvl>
    <w:lvl w:ilvl="7">
      <w:numFmt w:val="bullet"/>
      <w:lvlText w:val="•"/>
      <w:lvlJc w:val="left"/>
      <w:pPr>
        <w:ind w:left="6034" w:hanging="361"/>
      </w:pPr>
      <w:rPr>
        <w:rFonts w:hint="default"/>
        <w:lang w:val="ru-RU" w:eastAsia="ru-RU" w:bidi="ru-RU"/>
      </w:rPr>
    </w:lvl>
    <w:lvl w:ilvl="8">
      <w:numFmt w:val="bullet"/>
      <w:lvlText w:val="•"/>
      <w:lvlJc w:val="left"/>
      <w:pPr>
        <w:ind w:left="6828" w:hanging="361"/>
      </w:pPr>
      <w:rPr>
        <w:rFonts w:hint="default"/>
        <w:lang w:val="ru-RU" w:eastAsia="ru-RU" w:bidi="ru-RU"/>
      </w:rPr>
    </w:lvl>
  </w:abstractNum>
  <w:abstractNum w:abstractNumId="50">
    <w:nsid w:val="1315367A"/>
    <w:multiLevelType w:val="multilevel"/>
    <w:tmpl w:val="1315367A"/>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51">
    <w:nsid w:val="134336AF"/>
    <w:multiLevelType w:val="hybridMultilevel"/>
    <w:tmpl w:val="3D78A97A"/>
    <w:lvl w:ilvl="0" w:tplc="4558C1BA">
      <w:numFmt w:val="bullet"/>
      <w:lvlText w:val="-"/>
      <w:lvlJc w:val="left"/>
      <w:pPr>
        <w:ind w:left="533" w:hanging="164"/>
      </w:pPr>
      <w:rPr>
        <w:rFonts w:ascii="Times New Roman" w:eastAsia="Times New Roman" w:hAnsi="Times New Roman" w:cs="Times New Roman" w:hint="default"/>
        <w:w w:val="100"/>
        <w:sz w:val="28"/>
        <w:szCs w:val="28"/>
        <w:lang w:val="ru-RU" w:eastAsia="en-US" w:bidi="ar-SA"/>
      </w:rPr>
    </w:lvl>
    <w:lvl w:ilvl="1" w:tplc="A09CF27C">
      <w:numFmt w:val="bullet"/>
      <w:lvlText w:val="•"/>
      <w:lvlJc w:val="left"/>
      <w:pPr>
        <w:ind w:left="1585" w:hanging="164"/>
      </w:pPr>
      <w:rPr>
        <w:rFonts w:hint="default"/>
        <w:lang w:val="ru-RU" w:eastAsia="en-US" w:bidi="ar-SA"/>
      </w:rPr>
    </w:lvl>
    <w:lvl w:ilvl="2" w:tplc="49DCD840">
      <w:numFmt w:val="bullet"/>
      <w:lvlText w:val="•"/>
      <w:lvlJc w:val="left"/>
      <w:pPr>
        <w:ind w:left="2631" w:hanging="164"/>
      </w:pPr>
      <w:rPr>
        <w:rFonts w:hint="default"/>
        <w:lang w:val="ru-RU" w:eastAsia="en-US" w:bidi="ar-SA"/>
      </w:rPr>
    </w:lvl>
    <w:lvl w:ilvl="3" w:tplc="9836C950">
      <w:numFmt w:val="bullet"/>
      <w:lvlText w:val="•"/>
      <w:lvlJc w:val="left"/>
      <w:pPr>
        <w:ind w:left="3677" w:hanging="164"/>
      </w:pPr>
      <w:rPr>
        <w:rFonts w:hint="default"/>
        <w:lang w:val="ru-RU" w:eastAsia="en-US" w:bidi="ar-SA"/>
      </w:rPr>
    </w:lvl>
    <w:lvl w:ilvl="4" w:tplc="9CC6DDAA">
      <w:numFmt w:val="bullet"/>
      <w:lvlText w:val="•"/>
      <w:lvlJc w:val="left"/>
      <w:pPr>
        <w:ind w:left="4723" w:hanging="164"/>
      </w:pPr>
      <w:rPr>
        <w:rFonts w:hint="default"/>
        <w:lang w:val="ru-RU" w:eastAsia="en-US" w:bidi="ar-SA"/>
      </w:rPr>
    </w:lvl>
    <w:lvl w:ilvl="5" w:tplc="4B9E438E">
      <w:numFmt w:val="bullet"/>
      <w:lvlText w:val="•"/>
      <w:lvlJc w:val="left"/>
      <w:pPr>
        <w:ind w:left="5769" w:hanging="164"/>
      </w:pPr>
      <w:rPr>
        <w:rFonts w:hint="default"/>
        <w:lang w:val="ru-RU" w:eastAsia="en-US" w:bidi="ar-SA"/>
      </w:rPr>
    </w:lvl>
    <w:lvl w:ilvl="6" w:tplc="10362472">
      <w:numFmt w:val="bullet"/>
      <w:lvlText w:val="•"/>
      <w:lvlJc w:val="left"/>
      <w:pPr>
        <w:ind w:left="6815" w:hanging="164"/>
      </w:pPr>
      <w:rPr>
        <w:rFonts w:hint="default"/>
        <w:lang w:val="ru-RU" w:eastAsia="en-US" w:bidi="ar-SA"/>
      </w:rPr>
    </w:lvl>
    <w:lvl w:ilvl="7" w:tplc="710446F8">
      <w:numFmt w:val="bullet"/>
      <w:lvlText w:val="•"/>
      <w:lvlJc w:val="left"/>
      <w:pPr>
        <w:ind w:left="7861" w:hanging="164"/>
      </w:pPr>
      <w:rPr>
        <w:rFonts w:hint="default"/>
        <w:lang w:val="ru-RU" w:eastAsia="en-US" w:bidi="ar-SA"/>
      </w:rPr>
    </w:lvl>
    <w:lvl w:ilvl="8" w:tplc="1084E808">
      <w:numFmt w:val="bullet"/>
      <w:lvlText w:val="•"/>
      <w:lvlJc w:val="left"/>
      <w:pPr>
        <w:ind w:left="8907" w:hanging="164"/>
      </w:pPr>
      <w:rPr>
        <w:rFonts w:hint="default"/>
        <w:lang w:val="ru-RU" w:eastAsia="en-US" w:bidi="ar-SA"/>
      </w:rPr>
    </w:lvl>
  </w:abstractNum>
  <w:abstractNum w:abstractNumId="52">
    <w:nsid w:val="1433120B"/>
    <w:multiLevelType w:val="hybridMultilevel"/>
    <w:tmpl w:val="E9FE70D8"/>
    <w:lvl w:ilvl="0" w:tplc="762E2FEE">
      <w:numFmt w:val="bullet"/>
      <w:lvlText w:val=""/>
      <w:lvlJc w:val="left"/>
      <w:pPr>
        <w:ind w:left="533" w:hanging="720"/>
      </w:pPr>
      <w:rPr>
        <w:rFonts w:ascii="Symbol" w:eastAsia="Symbol" w:hAnsi="Symbol" w:cs="Symbol" w:hint="default"/>
        <w:w w:val="100"/>
        <w:sz w:val="28"/>
        <w:szCs w:val="28"/>
        <w:lang w:val="ru-RU" w:eastAsia="en-US" w:bidi="ar-SA"/>
      </w:rPr>
    </w:lvl>
    <w:lvl w:ilvl="1" w:tplc="0AC80F8E">
      <w:numFmt w:val="bullet"/>
      <w:lvlText w:val="•"/>
      <w:lvlJc w:val="left"/>
      <w:pPr>
        <w:ind w:left="1585" w:hanging="720"/>
      </w:pPr>
      <w:rPr>
        <w:rFonts w:hint="default"/>
        <w:lang w:val="ru-RU" w:eastAsia="en-US" w:bidi="ar-SA"/>
      </w:rPr>
    </w:lvl>
    <w:lvl w:ilvl="2" w:tplc="0718A16C">
      <w:numFmt w:val="bullet"/>
      <w:lvlText w:val="•"/>
      <w:lvlJc w:val="left"/>
      <w:pPr>
        <w:ind w:left="2631" w:hanging="720"/>
      </w:pPr>
      <w:rPr>
        <w:rFonts w:hint="default"/>
        <w:lang w:val="ru-RU" w:eastAsia="en-US" w:bidi="ar-SA"/>
      </w:rPr>
    </w:lvl>
    <w:lvl w:ilvl="3" w:tplc="49B63442">
      <w:numFmt w:val="bullet"/>
      <w:lvlText w:val="•"/>
      <w:lvlJc w:val="left"/>
      <w:pPr>
        <w:ind w:left="3677" w:hanging="720"/>
      </w:pPr>
      <w:rPr>
        <w:rFonts w:hint="default"/>
        <w:lang w:val="ru-RU" w:eastAsia="en-US" w:bidi="ar-SA"/>
      </w:rPr>
    </w:lvl>
    <w:lvl w:ilvl="4" w:tplc="18840024">
      <w:numFmt w:val="bullet"/>
      <w:lvlText w:val="•"/>
      <w:lvlJc w:val="left"/>
      <w:pPr>
        <w:ind w:left="4723" w:hanging="720"/>
      </w:pPr>
      <w:rPr>
        <w:rFonts w:hint="default"/>
        <w:lang w:val="ru-RU" w:eastAsia="en-US" w:bidi="ar-SA"/>
      </w:rPr>
    </w:lvl>
    <w:lvl w:ilvl="5" w:tplc="A8D6B4E0">
      <w:numFmt w:val="bullet"/>
      <w:lvlText w:val="•"/>
      <w:lvlJc w:val="left"/>
      <w:pPr>
        <w:ind w:left="5769" w:hanging="720"/>
      </w:pPr>
      <w:rPr>
        <w:rFonts w:hint="default"/>
        <w:lang w:val="ru-RU" w:eastAsia="en-US" w:bidi="ar-SA"/>
      </w:rPr>
    </w:lvl>
    <w:lvl w:ilvl="6" w:tplc="7C0C40E0">
      <w:numFmt w:val="bullet"/>
      <w:lvlText w:val="•"/>
      <w:lvlJc w:val="left"/>
      <w:pPr>
        <w:ind w:left="6815" w:hanging="720"/>
      </w:pPr>
      <w:rPr>
        <w:rFonts w:hint="default"/>
        <w:lang w:val="ru-RU" w:eastAsia="en-US" w:bidi="ar-SA"/>
      </w:rPr>
    </w:lvl>
    <w:lvl w:ilvl="7" w:tplc="57301D28">
      <w:numFmt w:val="bullet"/>
      <w:lvlText w:val="•"/>
      <w:lvlJc w:val="left"/>
      <w:pPr>
        <w:ind w:left="7861" w:hanging="720"/>
      </w:pPr>
      <w:rPr>
        <w:rFonts w:hint="default"/>
        <w:lang w:val="ru-RU" w:eastAsia="en-US" w:bidi="ar-SA"/>
      </w:rPr>
    </w:lvl>
    <w:lvl w:ilvl="8" w:tplc="CBBC6AA0">
      <w:numFmt w:val="bullet"/>
      <w:lvlText w:val="•"/>
      <w:lvlJc w:val="left"/>
      <w:pPr>
        <w:ind w:left="8907" w:hanging="720"/>
      </w:pPr>
      <w:rPr>
        <w:rFonts w:hint="default"/>
        <w:lang w:val="ru-RU" w:eastAsia="en-US" w:bidi="ar-SA"/>
      </w:rPr>
    </w:lvl>
  </w:abstractNum>
  <w:abstractNum w:abstractNumId="53">
    <w:nsid w:val="14733791"/>
    <w:multiLevelType w:val="multilevel"/>
    <w:tmpl w:val="14733791"/>
    <w:lvl w:ilvl="0">
      <w:numFmt w:val="bullet"/>
      <w:lvlText w:val="-"/>
      <w:lvlJc w:val="left"/>
      <w:pPr>
        <w:ind w:left="107" w:hanging="140"/>
      </w:pPr>
      <w:rPr>
        <w:rFonts w:ascii="Times New Roman" w:eastAsia="Times New Roman" w:hAnsi="Times New Roman" w:cs="Times New Roman" w:hint="default"/>
        <w:i/>
        <w:w w:val="99"/>
        <w:sz w:val="24"/>
        <w:szCs w:val="24"/>
        <w:lang w:val="ru-RU" w:eastAsia="ru-RU" w:bidi="ru-RU"/>
      </w:rPr>
    </w:lvl>
    <w:lvl w:ilvl="1">
      <w:numFmt w:val="bullet"/>
      <w:lvlText w:val="•"/>
      <w:lvlJc w:val="left"/>
      <w:pPr>
        <w:ind w:left="747" w:hanging="140"/>
      </w:pPr>
      <w:rPr>
        <w:rFonts w:hint="default"/>
        <w:lang w:val="ru-RU" w:eastAsia="ru-RU" w:bidi="ru-RU"/>
      </w:rPr>
    </w:lvl>
    <w:lvl w:ilvl="2">
      <w:numFmt w:val="bullet"/>
      <w:lvlText w:val="•"/>
      <w:lvlJc w:val="left"/>
      <w:pPr>
        <w:ind w:left="1395" w:hanging="140"/>
      </w:pPr>
      <w:rPr>
        <w:rFonts w:hint="default"/>
        <w:lang w:val="ru-RU" w:eastAsia="ru-RU" w:bidi="ru-RU"/>
      </w:rPr>
    </w:lvl>
    <w:lvl w:ilvl="3">
      <w:numFmt w:val="bullet"/>
      <w:lvlText w:val="•"/>
      <w:lvlJc w:val="left"/>
      <w:pPr>
        <w:ind w:left="2043" w:hanging="140"/>
      </w:pPr>
      <w:rPr>
        <w:rFonts w:hint="default"/>
        <w:lang w:val="ru-RU" w:eastAsia="ru-RU" w:bidi="ru-RU"/>
      </w:rPr>
    </w:lvl>
    <w:lvl w:ilvl="4">
      <w:numFmt w:val="bullet"/>
      <w:lvlText w:val="•"/>
      <w:lvlJc w:val="left"/>
      <w:pPr>
        <w:ind w:left="2690" w:hanging="140"/>
      </w:pPr>
      <w:rPr>
        <w:rFonts w:hint="default"/>
        <w:lang w:val="ru-RU" w:eastAsia="ru-RU" w:bidi="ru-RU"/>
      </w:rPr>
    </w:lvl>
    <w:lvl w:ilvl="5">
      <w:numFmt w:val="bullet"/>
      <w:lvlText w:val="•"/>
      <w:lvlJc w:val="left"/>
      <w:pPr>
        <w:ind w:left="3338" w:hanging="140"/>
      </w:pPr>
      <w:rPr>
        <w:rFonts w:hint="default"/>
        <w:lang w:val="ru-RU" w:eastAsia="ru-RU" w:bidi="ru-RU"/>
      </w:rPr>
    </w:lvl>
    <w:lvl w:ilvl="6">
      <w:numFmt w:val="bullet"/>
      <w:lvlText w:val="•"/>
      <w:lvlJc w:val="left"/>
      <w:pPr>
        <w:ind w:left="3986" w:hanging="140"/>
      </w:pPr>
      <w:rPr>
        <w:rFonts w:hint="default"/>
        <w:lang w:val="ru-RU" w:eastAsia="ru-RU" w:bidi="ru-RU"/>
      </w:rPr>
    </w:lvl>
    <w:lvl w:ilvl="7">
      <w:numFmt w:val="bullet"/>
      <w:lvlText w:val="•"/>
      <w:lvlJc w:val="left"/>
      <w:pPr>
        <w:ind w:left="4633" w:hanging="140"/>
      </w:pPr>
      <w:rPr>
        <w:rFonts w:hint="default"/>
        <w:lang w:val="ru-RU" w:eastAsia="ru-RU" w:bidi="ru-RU"/>
      </w:rPr>
    </w:lvl>
    <w:lvl w:ilvl="8">
      <w:numFmt w:val="bullet"/>
      <w:lvlText w:val="•"/>
      <w:lvlJc w:val="left"/>
      <w:pPr>
        <w:ind w:left="5281" w:hanging="140"/>
      </w:pPr>
      <w:rPr>
        <w:rFonts w:hint="default"/>
        <w:lang w:val="ru-RU" w:eastAsia="ru-RU" w:bidi="ru-RU"/>
      </w:rPr>
    </w:lvl>
  </w:abstractNum>
  <w:abstractNum w:abstractNumId="54">
    <w:nsid w:val="14A23002"/>
    <w:multiLevelType w:val="hybridMultilevel"/>
    <w:tmpl w:val="CE5E8D40"/>
    <w:lvl w:ilvl="0" w:tplc="36B400C2">
      <w:start w:val="1"/>
      <w:numFmt w:val="decimal"/>
      <w:lvlText w:val="%1."/>
      <w:lvlJc w:val="left"/>
      <w:pPr>
        <w:ind w:left="533" w:hanging="334"/>
      </w:pPr>
      <w:rPr>
        <w:rFonts w:ascii="Times New Roman" w:eastAsia="Times New Roman" w:hAnsi="Times New Roman" w:cs="Times New Roman" w:hint="default"/>
        <w:w w:val="100"/>
        <w:sz w:val="28"/>
        <w:szCs w:val="28"/>
        <w:lang w:val="ru-RU" w:eastAsia="en-US" w:bidi="ar-SA"/>
      </w:rPr>
    </w:lvl>
    <w:lvl w:ilvl="1" w:tplc="83FE4A4E">
      <w:numFmt w:val="bullet"/>
      <w:lvlText w:val="•"/>
      <w:lvlJc w:val="left"/>
      <w:pPr>
        <w:ind w:left="1585" w:hanging="334"/>
      </w:pPr>
      <w:rPr>
        <w:rFonts w:hint="default"/>
        <w:lang w:val="ru-RU" w:eastAsia="en-US" w:bidi="ar-SA"/>
      </w:rPr>
    </w:lvl>
    <w:lvl w:ilvl="2" w:tplc="25E07CB4">
      <w:numFmt w:val="bullet"/>
      <w:lvlText w:val="•"/>
      <w:lvlJc w:val="left"/>
      <w:pPr>
        <w:ind w:left="2631" w:hanging="334"/>
      </w:pPr>
      <w:rPr>
        <w:rFonts w:hint="default"/>
        <w:lang w:val="ru-RU" w:eastAsia="en-US" w:bidi="ar-SA"/>
      </w:rPr>
    </w:lvl>
    <w:lvl w:ilvl="3" w:tplc="958EF2AA">
      <w:numFmt w:val="bullet"/>
      <w:lvlText w:val="•"/>
      <w:lvlJc w:val="left"/>
      <w:pPr>
        <w:ind w:left="3677" w:hanging="334"/>
      </w:pPr>
      <w:rPr>
        <w:rFonts w:hint="default"/>
        <w:lang w:val="ru-RU" w:eastAsia="en-US" w:bidi="ar-SA"/>
      </w:rPr>
    </w:lvl>
    <w:lvl w:ilvl="4" w:tplc="F5E4BD84">
      <w:numFmt w:val="bullet"/>
      <w:lvlText w:val="•"/>
      <w:lvlJc w:val="left"/>
      <w:pPr>
        <w:ind w:left="4723" w:hanging="334"/>
      </w:pPr>
      <w:rPr>
        <w:rFonts w:hint="default"/>
        <w:lang w:val="ru-RU" w:eastAsia="en-US" w:bidi="ar-SA"/>
      </w:rPr>
    </w:lvl>
    <w:lvl w:ilvl="5" w:tplc="E6920C08">
      <w:numFmt w:val="bullet"/>
      <w:lvlText w:val="•"/>
      <w:lvlJc w:val="left"/>
      <w:pPr>
        <w:ind w:left="5769" w:hanging="334"/>
      </w:pPr>
      <w:rPr>
        <w:rFonts w:hint="default"/>
        <w:lang w:val="ru-RU" w:eastAsia="en-US" w:bidi="ar-SA"/>
      </w:rPr>
    </w:lvl>
    <w:lvl w:ilvl="6" w:tplc="E8024504">
      <w:numFmt w:val="bullet"/>
      <w:lvlText w:val="•"/>
      <w:lvlJc w:val="left"/>
      <w:pPr>
        <w:ind w:left="6815" w:hanging="334"/>
      </w:pPr>
      <w:rPr>
        <w:rFonts w:hint="default"/>
        <w:lang w:val="ru-RU" w:eastAsia="en-US" w:bidi="ar-SA"/>
      </w:rPr>
    </w:lvl>
    <w:lvl w:ilvl="7" w:tplc="FFA06A90">
      <w:numFmt w:val="bullet"/>
      <w:lvlText w:val="•"/>
      <w:lvlJc w:val="left"/>
      <w:pPr>
        <w:ind w:left="7861" w:hanging="334"/>
      </w:pPr>
      <w:rPr>
        <w:rFonts w:hint="default"/>
        <w:lang w:val="ru-RU" w:eastAsia="en-US" w:bidi="ar-SA"/>
      </w:rPr>
    </w:lvl>
    <w:lvl w:ilvl="8" w:tplc="6D06EEC8">
      <w:numFmt w:val="bullet"/>
      <w:lvlText w:val="•"/>
      <w:lvlJc w:val="left"/>
      <w:pPr>
        <w:ind w:left="8907" w:hanging="334"/>
      </w:pPr>
      <w:rPr>
        <w:rFonts w:hint="default"/>
        <w:lang w:val="ru-RU" w:eastAsia="en-US" w:bidi="ar-SA"/>
      </w:rPr>
    </w:lvl>
  </w:abstractNum>
  <w:abstractNum w:abstractNumId="55">
    <w:nsid w:val="14C56CC9"/>
    <w:multiLevelType w:val="hybridMultilevel"/>
    <w:tmpl w:val="68C613B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6">
    <w:nsid w:val="14DC6D64"/>
    <w:multiLevelType w:val="multilevel"/>
    <w:tmpl w:val="14DC6D64"/>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57">
    <w:nsid w:val="14F11DFB"/>
    <w:multiLevelType w:val="hybridMultilevel"/>
    <w:tmpl w:val="B93A68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57904D0"/>
    <w:multiLevelType w:val="hybridMultilevel"/>
    <w:tmpl w:val="AEB4BE46"/>
    <w:lvl w:ilvl="0" w:tplc="2A289C7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F08C970">
      <w:numFmt w:val="bullet"/>
      <w:lvlText w:val="•"/>
      <w:lvlJc w:val="left"/>
      <w:pPr>
        <w:ind w:left="486" w:hanging="320"/>
      </w:pPr>
      <w:rPr>
        <w:rFonts w:hint="default"/>
        <w:lang w:val="ru-RU" w:eastAsia="en-US" w:bidi="ar-SA"/>
      </w:rPr>
    </w:lvl>
    <w:lvl w:ilvl="2" w:tplc="7966DF84">
      <w:numFmt w:val="bullet"/>
      <w:lvlText w:val="•"/>
      <w:lvlJc w:val="left"/>
      <w:pPr>
        <w:ind w:left="872" w:hanging="320"/>
      </w:pPr>
      <w:rPr>
        <w:rFonts w:hint="default"/>
        <w:lang w:val="ru-RU" w:eastAsia="en-US" w:bidi="ar-SA"/>
      </w:rPr>
    </w:lvl>
    <w:lvl w:ilvl="3" w:tplc="52B2E81C">
      <w:numFmt w:val="bullet"/>
      <w:lvlText w:val="•"/>
      <w:lvlJc w:val="left"/>
      <w:pPr>
        <w:ind w:left="1258" w:hanging="320"/>
      </w:pPr>
      <w:rPr>
        <w:rFonts w:hint="default"/>
        <w:lang w:val="ru-RU" w:eastAsia="en-US" w:bidi="ar-SA"/>
      </w:rPr>
    </w:lvl>
    <w:lvl w:ilvl="4" w:tplc="19EA9B78">
      <w:numFmt w:val="bullet"/>
      <w:lvlText w:val="•"/>
      <w:lvlJc w:val="left"/>
      <w:pPr>
        <w:ind w:left="1644" w:hanging="320"/>
      </w:pPr>
      <w:rPr>
        <w:rFonts w:hint="default"/>
        <w:lang w:val="ru-RU" w:eastAsia="en-US" w:bidi="ar-SA"/>
      </w:rPr>
    </w:lvl>
    <w:lvl w:ilvl="5" w:tplc="D934600E">
      <w:numFmt w:val="bullet"/>
      <w:lvlText w:val="•"/>
      <w:lvlJc w:val="left"/>
      <w:pPr>
        <w:ind w:left="2030" w:hanging="320"/>
      </w:pPr>
      <w:rPr>
        <w:rFonts w:hint="default"/>
        <w:lang w:val="ru-RU" w:eastAsia="en-US" w:bidi="ar-SA"/>
      </w:rPr>
    </w:lvl>
    <w:lvl w:ilvl="6" w:tplc="954C1CAA">
      <w:numFmt w:val="bullet"/>
      <w:lvlText w:val="•"/>
      <w:lvlJc w:val="left"/>
      <w:pPr>
        <w:ind w:left="2416" w:hanging="320"/>
      </w:pPr>
      <w:rPr>
        <w:rFonts w:hint="default"/>
        <w:lang w:val="ru-RU" w:eastAsia="en-US" w:bidi="ar-SA"/>
      </w:rPr>
    </w:lvl>
    <w:lvl w:ilvl="7" w:tplc="20F2390A">
      <w:numFmt w:val="bullet"/>
      <w:lvlText w:val="•"/>
      <w:lvlJc w:val="left"/>
      <w:pPr>
        <w:ind w:left="2802" w:hanging="320"/>
      </w:pPr>
      <w:rPr>
        <w:rFonts w:hint="default"/>
        <w:lang w:val="ru-RU" w:eastAsia="en-US" w:bidi="ar-SA"/>
      </w:rPr>
    </w:lvl>
    <w:lvl w:ilvl="8" w:tplc="B2B6A7F6">
      <w:numFmt w:val="bullet"/>
      <w:lvlText w:val="•"/>
      <w:lvlJc w:val="left"/>
      <w:pPr>
        <w:ind w:left="3188" w:hanging="320"/>
      </w:pPr>
      <w:rPr>
        <w:rFonts w:hint="default"/>
        <w:lang w:val="ru-RU" w:eastAsia="en-US" w:bidi="ar-SA"/>
      </w:rPr>
    </w:lvl>
  </w:abstractNum>
  <w:abstractNum w:abstractNumId="59">
    <w:nsid w:val="157E2DBA"/>
    <w:multiLevelType w:val="hybridMultilevel"/>
    <w:tmpl w:val="013CD8BC"/>
    <w:lvl w:ilvl="0" w:tplc="3AD09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D3A0335E">
      <w:numFmt w:val="bullet"/>
      <w:lvlText w:val="•"/>
      <w:lvlJc w:val="left"/>
      <w:pPr>
        <w:ind w:left="1776" w:hanging="360"/>
      </w:pPr>
      <w:rPr>
        <w:rFonts w:hint="default"/>
        <w:lang w:val="ru-RU" w:eastAsia="en-US" w:bidi="ar-SA"/>
      </w:rPr>
    </w:lvl>
    <w:lvl w:ilvl="2" w:tplc="FC7A5AB6">
      <w:numFmt w:val="bullet"/>
      <w:lvlText w:val="•"/>
      <w:lvlJc w:val="left"/>
      <w:pPr>
        <w:ind w:left="2713" w:hanging="360"/>
      </w:pPr>
      <w:rPr>
        <w:rFonts w:hint="default"/>
        <w:lang w:val="ru-RU" w:eastAsia="en-US" w:bidi="ar-SA"/>
      </w:rPr>
    </w:lvl>
    <w:lvl w:ilvl="3" w:tplc="82F0BFC6">
      <w:numFmt w:val="bullet"/>
      <w:lvlText w:val="•"/>
      <w:lvlJc w:val="left"/>
      <w:pPr>
        <w:ind w:left="3649" w:hanging="360"/>
      </w:pPr>
      <w:rPr>
        <w:rFonts w:hint="default"/>
        <w:lang w:val="ru-RU" w:eastAsia="en-US" w:bidi="ar-SA"/>
      </w:rPr>
    </w:lvl>
    <w:lvl w:ilvl="4" w:tplc="8C4E100A">
      <w:numFmt w:val="bullet"/>
      <w:lvlText w:val="•"/>
      <w:lvlJc w:val="left"/>
      <w:pPr>
        <w:ind w:left="4586" w:hanging="360"/>
      </w:pPr>
      <w:rPr>
        <w:rFonts w:hint="default"/>
        <w:lang w:val="ru-RU" w:eastAsia="en-US" w:bidi="ar-SA"/>
      </w:rPr>
    </w:lvl>
    <w:lvl w:ilvl="5" w:tplc="A17EE590">
      <w:numFmt w:val="bullet"/>
      <w:lvlText w:val="•"/>
      <w:lvlJc w:val="left"/>
      <w:pPr>
        <w:ind w:left="5523" w:hanging="360"/>
      </w:pPr>
      <w:rPr>
        <w:rFonts w:hint="default"/>
        <w:lang w:val="ru-RU" w:eastAsia="en-US" w:bidi="ar-SA"/>
      </w:rPr>
    </w:lvl>
    <w:lvl w:ilvl="6" w:tplc="8848DA82">
      <w:numFmt w:val="bullet"/>
      <w:lvlText w:val="•"/>
      <w:lvlJc w:val="left"/>
      <w:pPr>
        <w:ind w:left="6459" w:hanging="360"/>
      </w:pPr>
      <w:rPr>
        <w:rFonts w:hint="default"/>
        <w:lang w:val="ru-RU" w:eastAsia="en-US" w:bidi="ar-SA"/>
      </w:rPr>
    </w:lvl>
    <w:lvl w:ilvl="7" w:tplc="262E2E1E">
      <w:numFmt w:val="bullet"/>
      <w:lvlText w:val="•"/>
      <w:lvlJc w:val="left"/>
      <w:pPr>
        <w:ind w:left="7396" w:hanging="360"/>
      </w:pPr>
      <w:rPr>
        <w:rFonts w:hint="default"/>
        <w:lang w:val="ru-RU" w:eastAsia="en-US" w:bidi="ar-SA"/>
      </w:rPr>
    </w:lvl>
    <w:lvl w:ilvl="8" w:tplc="BE60E688">
      <w:numFmt w:val="bullet"/>
      <w:lvlText w:val="•"/>
      <w:lvlJc w:val="left"/>
      <w:pPr>
        <w:ind w:left="8332" w:hanging="360"/>
      </w:pPr>
      <w:rPr>
        <w:rFonts w:hint="default"/>
        <w:lang w:val="ru-RU" w:eastAsia="en-US" w:bidi="ar-SA"/>
      </w:rPr>
    </w:lvl>
  </w:abstractNum>
  <w:abstractNum w:abstractNumId="60">
    <w:nsid w:val="16EE5D26"/>
    <w:multiLevelType w:val="hybridMultilevel"/>
    <w:tmpl w:val="0F98AE0C"/>
    <w:lvl w:ilvl="0" w:tplc="89424534">
      <w:start w:val="1"/>
      <w:numFmt w:val="decimal"/>
      <w:lvlText w:val="%1."/>
      <w:lvlJc w:val="left"/>
      <w:pPr>
        <w:tabs>
          <w:tab w:val="num" w:pos="720"/>
        </w:tabs>
        <w:ind w:left="720" w:hanging="360"/>
      </w:pPr>
    </w:lvl>
    <w:lvl w:ilvl="1" w:tplc="510C8AF8">
      <w:numFmt w:val="none"/>
      <w:lvlText w:val=""/>
      <w:lvlJc w:val="left"/>
      <w:pPr>
        <w:tabs>
          <w:tab w:val="num" w:pos="360"/>
        </w:tabs>
        <w:ind w:left="0" w:firstLine="0"/>
      </w:pPr>
    </w:lvl>
    <w:lvl w:ilvl="2" w:tplc="CDD2654E">
      <w:numFmt w:val="none"/>
      <w:lvlText w:val=""/>
      <w:lvlJc w:val="left"/>
      <w:pPr>
        <w:tabs>
          <w:tab w:val="num" w:pos="360"/>
        </w:tabs>
        <w:ind w:left="0" w:firstLine="0"/>
      </w:pPr>
    </w:lvl>
    <w:lvl w:ilvl="3" w:tplc="D7848EB0">
      <w:numFmt w:val="none"/>
      <w:lvlText w:val=""/>
      <w:lvlJc w:val="left"/>
      <w:pPr>
        <w:tabs>
          <w:tab w:val="num" w:pos="360"/>
        </w:tabs>
        <w:ind w:left="0" w:firstLine="0"/>
      </w:pPr>
    </w:lvl>
    <w:lvl w:ilvl="4" w:tplc="93D6DC40">
      <w:numFmt w:val="none"/>
      <w:lvlText w:val=""/>
      <w:lvlJc w:val="left"/>
      <w:pPr>
        <w:tabs>
          <w:tab w:val="num" w:pos="360"/>
        </w:tabs>
        <w:ind w:left="0" w:firstLine="0"/>
      </w:pPr>
    </w:lvl>
    <w:lvl w:ilvl="5" w:tplc="2DC66BAC">
      <w:numFmt w:val="none"/>
      <w:lvlText w:val=""/>
      <w:lvlJc w:val="left"/>
      <w:pPr>
        <w:tabs>
          <w:tab w:val="num" w:pos="360"/>
        </w:tabs>
        <w:ind w:left="0" w:firstLine="0"/>
      </w:pPr>
    </w:lvl>
    <w:lvl w:ilvl="6" w:tplc="27485A4C">
      <w:numFmt w:val="none"/>
      <w:lvlText w:val=""/>
      <w:lvlJc w:val="left"/>
      <w:pPr>
        <w:tabs>
          <w:tab w:val="num" w:pos="360"/>
        </w:tabs>
        <w:ind w:left="0" w:firstLine="0"/>
      </w:pPr>
    </w:lvl>
    <w:lvl w:ilvl="7" w:tplc="8618A970">
      <w:numFmt w:val="none"/>
      <w:lvlText w:val=""/>
      <w:lvlJc w:val="left"/>
      <w:pPr>
        <w:tabs>
          <w:tab w:val="num" w:pos="360"/>
        </w:tabs>
        <w:ind w:left="0" w:firstLine="0"/>
      </w:pPr>
    </w:lvl>
    <w:lvl w:ilvl="8" w:tplc="CCF8E2CC">
      <w:numFmt w:val="none"/>
      <w:lvlText w:val=""/>
      <w:lvlJc w:val="left"/>
      <w:pPr>
        <w:tabs>
          <w:tab w:val="num" w:pos="360"/>
        </w:tabs>
        <w:ind w:left="0" w:firstLine="0"/>
      </w:pPr>
    </w:lvl>
  </w:abstractNum>
  <w:abstractNum w:abstractNumId="61">
    <w:nsid w:val="179A3502"/>
    <w:multiLevelType w:val="hybridMultilevel"/>
    <w:tmpl w:val="81B816B6"/>
    <w:lvl w:ilvl="0" w:tplc="926223B4">
      <w:numFmt w:val="bullet"/>
      <w:lvlText w:val=""/>
      <w:lvlJc w:val="left"/>
      <w:pPr>
        <w:ind w:left="1951" w:hanging="711"/>
      </w:pPr>
      <w:rPr>
        <w:rFonts w:ascii="Symbol" w:eastAsia="Symbol" w:hAnsi="Symbol" w:cs="Symbol" w:hint="default"/>
        <w:w w:val="100"/>
        <w:sz w:val="28"/>
        <w:szCs w:val="28"/>
        <w:lang w:val="ru-RU" w:eastAsia="en-US" w:bidi="ar-SA"/>
      </w:rPr>
    </w:lvl>
    <w:lvl w:ilvl="1" w:tplc="1B642D64">
      <w:numFmt w:val="bullet"/>
      <w:lvlText w:val="•"/>
      <w:lvlJc w:val="left"/>
      <w:pPr>
        <w:ind w:left="2863" w:hanging="711"/>
      </w:pPr>
      <w:rPr>
        <w:rFonts w:hint="default"/>
        <w:lang w:val="ru-RU" w:eastAsia="en-US" w:bidi="ar-SA"/>
      </w:rPr>
    </w:lvl>
    <w:lvl w:ilvl="2" w:tplc="AADAE4E8">
      <w:numFmt w:val="bullet"/>
      <w:lvlText w:val="•"/>
      <w:lvlJc w:val="left"/>
      <w:pPr>
        <w:ind w:left="3767" w:hanging="711"/>
      </w:pPr>
      <w:rPr>
        <w:rFonts w:hint="default"/>
        <w:lang w:val="ru-RU" w:eastAsia="en-US" w:bidi="ar-SA"/>
      </w:rPr>
    </w:lvl>
    <w:lvl w:ilvl="3" w:tplc="3C5E6D04">
      <w:numFmt w:val="bullet"/>
      <w:lvlText w:val="•"/>
      <w:lvlJc w:val="left"/>
      <w:pPr>
        <w:ind w:left="4671" w:hanging="711"/>
      </w:pPr>
      <w:rPr>
        <w:rFonts w:hint="default"/>
        <w:lang w:val="ru-RU" w:eastAsia="en-US" w:bidi="ar-SA"/>
      </w:rPr>
    </w:lvl>
    <w:lvl w:ilvl="4" w:tplc="C054E02A">
      <w:numFmt w:val="bullet"/>
      <w:lvlText w:val="•"/>
      <w:lvlJc w:val="left"/>
      <w:pPr>
        <w:ind w:left="5575" w:hanging="711"/>
      </w:pPr>
      <w:rPr>
        <w:rFonts w:hint="default"/>
        <w:lang w:val="ru-RU" w:eastAsia="en-US" w:bidi="ar-SA"/>
      </w:rPr>
    </w:lvl>
    <w:lvl w:ilvl="5" w:tplc="452AD18C">
      <w:numFmt w:val="bullet"/>
      <w:lvlText w:val="•"/>
      <w:lvlJc w:val="left"/>
      <w:pPr>
        <w:ind w:left="6479" w:hanging="711"/>
      </w:pPr>
      <w:rPr>
        <w:rFonts w:hint="default"/>
        <w:lang w:val="ru-RU" w:eastAsia="en-US" w:bidi="ar-SA"/>
      </w:rPr>
    </w:lvl>
    <w:lvl w:ilvl="6" w:tplc="8F345138">
      <w:numFmt w:val="bullet"/>
      <w:lvlText w:val="•"/>
      <w:lvlJc w:val="left"/>
      <w:pPr>
        <w:ind w:left="7383" w:hanging="711"/>
      </w:pPr>
      <w:rPr>
        <w:rFonts w:hint="default"/>
        <w:lang w:val="ru-RU" w:eastAsia="en-US" w:bidi="ar-SA"/>
      </w:rPr>
    </w:lvl>
    <w:lvl w:ilvl="7" w:tplc="47C6DC1A">
      <w:numFmt w:val="bullet"/>
      <w:lvlText w:val="•"/>
      <w:lvlJc w:val="left"/>
      <w:pPr>
        <w:ind w:left="8287" w:hanging="711"/>
      </w:pPr>
      <w:rPr>
        <w:rFonts w:hint="default"/>
        <w:lang w:val="ru-RU" w:eastAsia="en-US" w:bidi="ar-SA"/>
      </w:rPr>
    </w:lvl>
    <w:lvl w:ilvl="8" w:tplc="5AAAB7E0">
      <w:numFmt w:val="bullet"/>
      <w:lvlText w:val="•"/>
      <w:lvlJc w:val="left"/>
      <w:pPr>
        <w:ind w:left="9191" w:hanging="711"/>
      </w:pPr>
      <w:rPr>
        <w:rFonts w:hint="default"/>
        <w:lang w:val="ru-RU" w:eastAsia="en-US" w:bidi="ar-SA"/>
      </w:rPr>
    </w:lvl>
  </w:abstractNum>
  <w:abstractNum w:abstractNumId="62">
    <w:nsid w:val="18B21237"/>
    <w:multiLevelType w:val="multilevel"/>
    <w:tmpl w:val="18B21237"/>
    <w:lvl w:ilvl="0">
      <w:numFmt w:val="bullet"/>
      <w:lvlText w:val="–"/>
      <w:lvlJc w:val="left"/>
      <w:pPr>
        <w:ind w:left="391" w:hanging="426"/>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63">
    <w:nsid w:val="18BD432A"/>
    <w:multiLevelType w:val="multilevel"/>
    <w:tmpl w:val="BA2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8EA7868"/>
    <w:multiLevelType w:val="hybridMultilevel"/>
    <w:tmpl w:val="E8C698C6"/>
    <w:lvl w:ilvl="0" w:tplc="856293E0">
      <w:numFmt w:val="bullet"/>
      <w:lvlText w:val=""/>
      <w:lvlJc w:val="left"/>
      <w:pPr>
        <w:ind w:left="533" w:hanging="708"/>
      </w:pPr>
      <w:rPr>
        <w:rFonts w:ascii="Symbol" w:eastAsia="Symbol" w:hAnsi="Symbol" w:cs="Symbol" w:hint="default"/>
        <w:w w:val="100"/>
        <w:sz w:val="28"/>
        <w:szCs w:val="28"/>
        <w:lang w:val="ru-RU" w:eastAsia="en-US" w:bidi="ar-SA"/>
      </w:rPr>
    </w:lvl>
    <w:lvl w:ilvl="1" w:tplc="84088A80">
      <w:numFmt w:val="bullet"/>
      <w:lvlText w:val="•"/>
      <w:lvlJc w:val="left"/>
      <w:pPr>
        <w:ind w:left="1585" w:hanging="708"/>
      </w:pPr>
      <w:rPr>
        <w:rFonts w:hint="default"/>
        <w:lang w:val="ru-RU" w:eastAsia="en-US" w:bidi="ar-SA"/>
      </w:rPr>
    </w:lvl>
    <w:lvl w:ilvl="2" w:tplc="F6F6E3BA">
      <w:numFmt w:val="bullet"/>
      <w:lvlText w:val="•"/>
      <w:lvlJc w:val="left"/>
      <w:pPr>
        <w:ind w:left="2631" w:hanging="708"/>
      </w:pPr>
      <w:rPr>
        <w:rFonts w:hint="default"/>
        <w:lang w:val="ru-RU" w:eastAsia="en-US" w:bidi="ar-SA"/>
      </w:rPr>
    </w:lvl>
    <w:lvl w:ilvl="3" w:tplc="15106268">
      <w:numFmt w:val="bullet"/>
      <w:lvlText w:val="•"/>
      <w:lvlJc w:val="left"/>
      <w:pPr>
        <w:ind w:left="3677" w:hanging="708"/>
      </w:pPr>
      <w:rPr>
        <w:rFonts w:hint="default"/>
        <w:lang w:val="ru-RU" w:eastAsia="en-US" w:bidi="ar-SA"/>
      </w:rPr>
    </w:lvl>
    <w:lvl w:ilvl="4" w:tplc="A696536C">
      <w:numFmt w:val="bullet"/>
      <w:lvlText w:val="•"/>
      <w:lvlJc w:val="left"/>
      <w:pPr>
        <w:ind w:left="4723" w:hanging="708"/>
      </w:pPr>
      <w:rPr>
        <w:rFonts w:hint="default"/>
        <w:lang w:val="ru-RU" w:eastAsia="en-US" w:bidi="ar-SA"/>
      </w:rPr>
    </w:lvl>
    <w:lvl w:ilvl="5" w:tplc="BD26FCE2">
      <w:numFmt w:val="bullet"/>
      <w:lvlText w:val="•"/>
      <w:lvlJc w:val="left"/>
      <w:pPr>
        <w:ind w:left="5769" w:hanging="708"/>
      </w:pPr>
      <w:rPr>
        <w:rFonts w:hint="default"/>
        <w:lang w:val="ru-RU" w:eastAsia="en-US" w:bidi="ar-SA"/>
      </w:rPr>
    </w:lvl>
    <w:lvl w:ilvl="6" w:tplc="165AD522">
      <w:numFmt w:val="bullet"/>
      <w:lvlText w:val="•"/>
      <w:lvlJc w:val="left"/>
      <w:pPr>
        <w:ind w:left="6815" w:hanging="708"/>
      </w:pPr>
      <w:rPr>
        <w:rFonts w:hint="default"/>
        <w:lang w:val="ru-RU" w:eastAsia="en-US" w:bidi="ar-SA"/>
      </w:rPr>
    </w:lvl>
    <w:lvl w:ilvl="7" w:tplc="316452B6">
      <w:numFmt w:val="bullet"/>
      <w:lvlText w:val="•"/>
      <w:lvlJc w:val="left"/>
      <w:pPr>
        <w:ind w:left="7861" w:hanging="708"/>
      </w:pPr>
      <w:rPr>
        <w:rFonts w:hint="default"/>
        <w:lang w:val="ru-RU" w:eastAsia="en-US" w:bidi="ar-SA"/>
      </w:rPr>
    </w:lvl>
    <w:lvl w:ilvl="8" w:tplc="7508460A">
      <w:numFmt w:val="bullet"/>
      <w:lvlText w:val="•"/>
      <w:lvlJc w:val="left"/>
      <w:pPr>
        <w:ind w:left="8907" w:hanging="708"/>
      </w:pPr>
      <w:rPr>
        <w:rFonts w:hint="default"/>
        <w:lang w:val="ru-RU" w:eastAsia="en-US" w:bidi="ar-SA"/>
      </w:rPr>
    </w:lvl>
  </w:abstractNum>
  <w:abstractNum w:abstractNumId="65">
    <w:nsid w:val="198B0EC8"/>
    <w:multiLevelType w:val="hybridMultilevel"/>
    <w:tmpl w:val="7744E0FA"/>
    <w:lvl w:ilvl="0" w:tplc="9AC865B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68C25570">
      <w:numFmt w:val="bullet"/>
      <w:lvlText w:val="•"/>
      <w:lvlJc w:val="left"/>
      <w:pPr>
        <w:ind w:left="486" w:hanging="320"/>
      </w:pPr>
      <w:rPr>
        <w:rFonts w:hint="default"/>
        <w:lang w:val="ru-RU" w:eastAsia="en-US" w:bidi="ar-SA"/>
      </w:rPr>
    </w:lvl>
    <w:lvl w:ilvl="2" w:tplc="1CA08812">
      <w:numFmt w:val="bullet"/>
      <w:lvlText w:val="•"/>
      <w:lvlJc w:val="left"/>
      <w:pPr>
        <w:ind w:left="872" w:hanging="320"/>
      </w:pPr>
      <w:rPr>
        <w:rFonts w:hint="default"/>
        <w:lang w:val="ru-RU" w:eastAsia="en-US" w:bidi="ar-SA"/>
      </w:rPr>
    </w:lvl>
    <w:lvl w:ilvl="3" w:tplc="AADA06DA">
      <w:numFmt w:val="bullet"/>
      <w:lvlText w:val="•"/>
      <w:lvlJc w:val="left"/>
      <w:pPr>
        <w:ind w:left="1258" w:hanging="320"/>
      </w:pPr>
      <w:rPr>
        <w:rFonts w:hint="default"/>
        <w:lang w:val="ru-RU" w:eastAsia="en-US" w:bidi="ar-SA"/>
      </w:rPr>
    </w:lvl>
    <w:lvl w:ilvl="4" w:tplc="56AC5930">
      <w:numFmt w:val="bullet"/>
      <w:lvlText w:val="•"/>
      <w:lvlJc w:val="left"/>
      <w:pPr>
        <w:ind w:left="1644" w:hanging="320"/>
      </w:pPr>
      <w:rPr>
        <w:rFonts w:hint="default"/>
        <w:lang w:val="ru-RU" w:eastAsia="en-US" w:bidi="ar-SA"/>
      </w:rPr>
    </w:lvl>
    <w:lvl w:ilvl="5" w:tplc="EB0A7BC4">
      <w:numFmt w:val="bullet"/>
      <w:lvlText w:val="•"/>
      <w:lvlJc w:val="left"/>
      <w:pPr>
        <w:ind w:left="2030" w:hanging="320"/>
      </w:pPr>
      <w:rPr>
        <w:rFonts w:hint="default"/>
        <w:lang w:val="ru-RU" w:eastAsia="en-US" w:bidi="ar-SA"/>
      </w:rPr>
    </w:lvl>
    <w:lvl w:ilvl="6" w:tplc="A7B8D00A">
      <w:numFmt w:val="bullet"/>
      <w:lvlText w:val="•"/>
      <w:lvlJc w:val="left"/>
      <w:pPr>
        <w:ind w:left="2416" w:hanging="320"/>
      </w:pPr>
      <w:rPr>
        <w:rFonts w:hint="default"/>
        <w:lang w:val="ru-RU" w:eastAsia="en-US" w:bidi="ar-SA"/>
      </w:rPr>
    </w:lvl>
    <w:lvl w:ilvl="7" w:tplc="9280CCD0">
      <w:numFmt w:val="bullet"/>
      <w:lvlText w:val="•"/>
      <w:lvlJc w:val="left"/>
      <w:pPr>
        <w:ind w:left="2802" w:hanging="320"/>
      </w:pPr>
      <w:rPr>
        <w:rFonts w:hint="default"/>
        <w:lang w:val="ru-RU" w:eastAsia="en-US" w:bidi="ar-SA"/>
      </w:rPr>
    </w:lvl>
    <w:lvl w:ilvl="8" w:tplc="E6422364">
      <w:numFmt w:val="bullet"/>
      <w:lvlText w:val="•"/>
      <w:lvlJc w:val="left"/>
      <w:pPr>
        <w:ind w:left="3188" w:hanging="320"/>
      </w:pPr>
      <w:rPr>
        <w:rFonts w:hint="default"/>
        <w:lang w:val="ru-RU" w:eastAsia="en-US" w:bidi="ar-SA"/>
      </w:rPr>
    </w:lvl>
  </w:abstractNum>
  <w:abstractNum w:abstractNumId="66">
    <w:nsid w:val="1A5436E1"/>
    <w:multiLevelType w:val="multilevel"/>
    <w:tmpl w:val="1A5436E1"/>
    <w:lvl w:ilvl="0">
      <w:numFmt w:val="bullet"/>
      <w:lvlText w:val="-"/>
      <w:lvlJc w:val="left"/>
      <w:pPr>
        <w:ind w:left="393" w:hanging="140"/>
      </w:pPr>
      <w:rPr>
        <w:rFonts w:ascii="Times New Roman" w:eastAsia="Times New Roman" w:hAnsi="Times New Roman" w:cs="Times New Roman" w:hint="default"/>
        <w:w w:val="99"/>
        <w:sz w:val="24"/>
        <w:szCs w:val="24"/>
        <w:lang w:val="ru-RU" w:eastAsia="ru-RU" w:bidi="ru-RU"/>
      </w:rPr>
    </w:lvl>
    <w:lvl w:ilvl="1">
      <w:numFmt w:val="bullet"/>
      <w:lvlText w:val="•"/>
      <w:lvlJc w:val="left"/>
      <w:pPr>
        <w:ind w:left="1103" w:hanging="140"/>
      </w:pPr>
      <w:rPr>
        <w:rFonts w:hint="default"/>
        <w:lang w:val="ru-RU" w:eastAsia="ru-RU" w:bidi="ru-RU"/>
      </w:rPr>
    </w:lvl>
    <w:lvl w:ilvl="2">
      <w:numFmt w:val="bullet"/>
      <w:lvlText w:val="•"/>
      <w:lvlJc w:val="left"/>
      <w:pPr>
        <w:ind w:left="1807" w:hanging="140"/>
      </w:pPr>
      <w:rPr>
        <w:rFonts w:hint="default"/>
        <w:lang w:val="ru-RU" w:eastAsia="ru-RU" w:bidi="ru-RU"/>
      </w:rPr>
    </w:lvl>
    <w:lvl w:ilvl="3">
      <w:numFmt w:val="bullet"/>
      <w:lvlText w:val="•"/>
      <w:lvlJc w:val="left"/>
      <w:pPr>
        <w:ind w:left="2511" w:hanging="140"/>
      </w:pPr>
      <w:rPr>
        <w:rFonts w:hint="default"/>
        <w:lang w:val="ru-RU" w:eastAsia="ru-RU" w:bidi="ru-RU"/>
      </w:rPr>
    </w:lvl>
    <w:lvl w:ilvl="4">
      <w:numFmt w:val="bullet"/>
      <w:lvlText w:val="•"/>
      <w:lvlJc w:val="left"/>
      <w:pPr>
        <w:ind w:left="3215" w:hanging="140"/>
      </w:pPr>
      <w:rPr>
        <w:rFonts w:hint="default"/>
        <w:lang w:val="ru-RU" w:eastAsia="ru-RU" w:bidi="ru-RU"/>
      </w:rPr>
    </w:lvl>
    <w:lvl w:ilvl="5">
      <w:numFmt w:val="bullet"/>
      <w:lvlText w:val="•"/>
      <w:lvlJc w:val="left"/>
      <w:pPr>
        <w:ind w:left="3919" w:hanging="140"/>
      </w:pPr>
      <w:rPr>
        <w:rFonts w:hint="default"/>
        <w:lang w:val="ru-RU" w:eastAsia="ru-RU" w:bidi="ru-RU"/>
      </w:rPr>
    </w:lvl>
    <w:lvl w:ilvl="6">
      <w:numFmt w:val="bullet"/>
      <w:lvlText w:val="•"/>
      <w:lvlJc w:val="left"/>
      <w:pPr>
        <w:ind w:left="4623" w:hanging="140"/>
      </w:pPr>
      <w:rPr>
        <w:rFonts w:hint="default"/>
        <w:lang w:val="ru-RU" w:eastAsia="ru-RU" w:bidi="ru-RU"/>
      </w:rPr>
    </w:lvl>
    <w:lvl w:ilvl="7">
      <w:numFmt w:val="bullet"/>
      <w:lvlText w:val="•"/>
      <w:lvlJc w:val="left"/>
      <w:pPr>
        <w:ind w:left="5327" w:hanging="140"/>
      </w:pPr>
      <w:rPr>
        <w:rFonts w:hint="default"/>
        <w:lang w:val="ru-RU" w:eastAsia="ru-RU" w:bidi="ru-RU"/>
      </w:rPr>
    </w:lvl>
    <w:lvl w:ilvl="8">
      <w:numFmt w:val="bullet"/>
      <w:lvlText w:val="•"/>
      <w:lvlJc w:val="left"/>
      <w:pPr>
        <w:ind w:left="6031" w:hanging="140"/>
      </w:pPr>
      <w:rPr>
        <w:rFonts w:hint="default"/>
        <w:lang w:val="ru-RU" w:eastAsia="ru-RU" w:bidi="ru-RU"/>
      </w:rPr>
    </w:lvl>
  </w:abstractNum>
  <w:abstractNum w:abstractNumId="67">
    <w:nsid w:val="1A561B00"/>
    <w:multiLevelType w:val="multilevel"/>
    <w:tmpl w:val="1A561B00"/>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68">
    <w:nsid w:val="1B9F59B7"/>
    <w:multiLevelType w:val="multilevel"/>
    <w:tmpl w:val="1B9F59B7"/>
    <w:lvl w:ilvl="0">
      <w:numFmt w:val="bullet"/>
      <w:lvlText w:val="–"/>
      <w:lvlJc w:val="left"/>
      <w:pPr>
        <w:ind w:left="390" w:hanging="425"/>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9">
    <w:nsid w:val="1BCC2803"/>
    <w:multiLevelType w:val="multilevel"/>
    <w:tmpl w:val="1BCC2803"/>
    <w:lvl w:ilvl="0">
      <w:numFmt w:val="bullet"/>
      <w:lvlText w:val="–"/>
      <w:lvlJc w:val="left"/>
      <w:pPr>
        <w:ind w:left="392"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24" w:hanging="425"/>
      </w:pPr>
      <w:rPr>
        <w:rFonts w:hint="default"/>
        <w:lang w:val="ru-RU" w:eastAsia="ru-RU" w:bidi="ru-RU"/>
      </w:rPr>
    </w:lvl>
    <w:lvl w:ilvl="2">
      <w:numFmt w:val="bullet"/>
      <w:lvlText w:val="•"/>
      <w:lvlJc w:val="left"/>
      <w:pPr>
        <w:ind w:left="1849" w:hanging="425"/>
      </w:pPr>
      <w:rPr>
        <w:rFonts w:hint="default"/>
        <w:lang w:val="ru-RU" w:eastAsia="ru-RU" w:bidi="ru-RU"/>
      </w:rPr>
    </w:lvl>
    <w:lvl w:ilvl="3">
      <w:numFmt w:val="bullet"/>
      <w:lvlText w:val="•"/>
      <w:lvlJc w:val="left"/>
      <w:pPr>
        <w:ind w:left="2574" w:hanging="425"/>
      </w:pPr>
      <w:rPr>
        <w:rFonts w:hint="default"/>
        <w:lang w:val="ru-RU" w:eastAsia="ru-RU" w:bidi="ru-RU"/>
      </w:rPr>
    </w:lvl>
    <w:lvl w:ilvl="4">
      <w:numFmt w:val="bullet"/>
      <w:lvlText w:val="•"/>
      <w:lvlJc w:val="left"/>
      <w:pPr>
        <w:ind w:left="3298" w:hanging="425"/>
      </w:pPr>
      <w:rPr>
        <w:rFonts w:hint="default"/>
        <w:lang w:val="ru-RU" w:eastAsia="ru-RU" w:bidi="ru-RU"/>
      </w:rPr>
    </w:lvl>
    <w:lvl w:ilvl="5">
      <w:numFmt w:val="bullet"/>
      <w:lvlText w:val="•"/>
      <w:lvlJc w:val="left"/>
      <w:pPr>
        <w:ind w:left="4023" w:hanging="425"/>
      </w:pPr>
      <w:rPr>
        <w:rFonts w:hint="default"/>
        <w:lang w:val="ru-RU" w:eastAsia="ru-RU" w:bidi="ru-RU"/>
      </w:rPr>
    </w:lvl>
    <w:lvl w:ilvl="6">
      <w:numFmt w:val="bullet"/>
      <w:lvlText w:val="•"/>
      <w:lvlJc w:val="left"/>
      <w:pPr>
        <w:ind w:left="4748" w:hanging="425"/>
      </w:pPr>
      <w:rPr>
        <w:rFonts w:hint="default"/>
        <w:lang w:val="ru-RU" w:eastAsia="ru-RU" w:bidi="ru-RU"/>
      </w:rPr>
    </w:lvl>
    <w:lvl w:ilvl="7">
      <w:numFmt w:val="bullet"/>
      <w:lvlText w:val="•"/>
      <w:lvlJc w:val="left"/>
      <w:pPr>
        <w:ind w:left="5472" w:hanging="425"/>
      </w:pPr>
      <w:rPr>
        <w:rFonts w:hint="default"/>
        <w:lang w:val="ru-RU" w:eastAsia="ru-RU" w:bidi="ru-RU"/>
      </w:rPr>
    </w:lvl>
    <w:lvl w:ilvl="8">
      <w:numFmt w:val="bullet"/>
      <w:lvlText w:val="•"/>
      <w:lvlJc w:val="left"/>
      <w:pPr>
        <w:ind w:left="6197" w:hanging="425"/>
      </w:pPr>
      <w:rPr>
        <w:rFonts w:hint="default"/>
        <w:lang w:val="ru-RU" w:eastAsia="ru-RU" w:bidi="ru-RU"/>
      </w:rPr>
    </w:lvl>
  </w:abstractNum>
  <w:abstractNum w:abstractNumId="70">
    <w:nsid w:val="1BE01223"/>
    <w:multiLevelType w:val="multilevel"/>
    <w:tmpl w:val="1BE01223"/>
    <w:lvl w:ilvl="0">
      <w:start w:val="1"/>
      <w:numFmt w:val="decimal"/>
      <w:lvlText w:val="%1)"/>
      <w:lvlJc w:val="left"/>
      <w:pPr>
        <w:ind w:left="502"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71">
    <w:nsid w:val="1D3C3611"/>
    <w:multiLevelType w:val="hybridMultilevel"/>
    <w:tmpl w:val="BFBE581C"/>
    <w:lvl w:ilvl="0" w:tplc="7AD0EDC4">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2">
    <w:nsid w:val="1E09728D"/>
    <w:multiLevelType w:val="hybridMultilevel"/>
    <w:tmpl w:val="A9CC7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1E444442"/>
    <w:multiLevelType w:val="multilevel"/>
    <w:tmpl w:val="1E444442"/>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74">
    <w:nsid w:val="1F815912"/>
    <w:multiLevelType w:val="multilevel"/>
    <w:tmpl w:val="1F815912"/>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75">
    <w:nsid w:val="1FC4489F"/>
    <w:multiLevelType w:val="hybridMultilevel"/>
    <w:tmpl w:val="87C63E9E"/>
    <w:lvl w:ilvl="0" w:tplc="A460A748">
      <w:numFmt w:val="bullet"/>
      <w:lvlText w:val=""/>
      <w:lvlJc w:val="left"/>
      <w:pPr>
        <w:ind w:left="533" w:hanging="361"/>
      </w:pPr>
      <w:rPr>
        <w:rFonts w:hint="default"/>
        <w:w w:val="100"/>
        <w:lang w:val="ru-RU" w:eastAsia="en-US" w:bidi="ar-SA"/>
      </w:rPr>
    </w:lvl>
    <w:lvl w:ilvl="1" w:tplc="E59E8524">
      <w:numFmt w:val="bullet"/>
      <w:lvlText w:val=""/>
      <w:lvlJc w:val="left"/>
      <w:pPr>
        <w:ind w:left="533" w:hanging="708"/>
      </w:pPr>
      <w:rPr>
        <w:rFonts w:ascii="Symbol" w:eastAsia="Symbol" w:hAnsi="Symbol" w:cs="Symbol" w:hint="default"/>
        <w:w w:val="100"/>
        <w:sz w:val="28"/>
        <w:szCs w:val="28"/>
        <w:lang w:val="ru-RU" w:eastAsia="en-US" w:bidi="ar-SA"/>
      </w:rPr>
    </w:lvl>
    <w:lvl w:ilvl="2" w:tplc="1D941164">
      <w:numFmt w:val="bullet"/>
      <w:lvlText w:val="•"/>
      <w:lvlJc w:val="left"/>
      <w:pPr>
        <w:ind w:left="2631" w:hanging="708"/>
      </w:pPr>
      <w:rPr>
        <w:rFonts w:hint="default"/>
        <w:lang w:val="ru-RU" w:eastAsia="en-US" w:bidi="ar-SA"/>
      </w:rPr>
    </w:lvl>
    <w:lvl w:ilvl="3" w:tplc="9E8CF9E8">
      <w:numFmt w:val="bullet"/>
      <w:lvlText w:val="•"/>
      <w:lvlJc w:val="left"/>
      <w:pPr>
        <w:ind w:left="3677" w:hanging="708"/>
      </w:pPr>
      <w:rPr>
        <w:rFonts w:hint="default"/>
        <w:lang w:val="ru-RU" w:eastAsia="en-US" w:bidi="ar-SA"/>
      </w:rPr>
    </w:lvl>
    <w:lvl w:ilvl="4" w:tplc="D4B4A4DC">
      <w:numFmt w:val="bullet"/>
      <w:lvlText w:val="•"/>
      <w:lvlJc w:val="left"/>
      <w:pPr>
        <w:ind w:left="4723" w:hanging="708"/>
      </w:pPr>
      <w:rPr>
        <w:rFonts w:hint="default"/>
        <w:lang w:val="ru-RU" w:eastAsia="en-US" w:bidi="ar-SA"/>
      </w:rPr>
    </w:lvl>
    <w:lvl w:ilvl="5" w:tplc="3F0AB612">
      <w:numFmt w:val="bullet"/>
      <w:lvlText w:val="•"/>
      <w:lvlJc w:val="left"/>
      <w:pPr>
        <w:ind w:left="5769" w:hanging="708"/>
      </w:pPr>
      <w:rPr>
        <w:rFonts w:hint="default"/>
        <w:lang w:val="ru-RU" w:eastAsia="en-US" w:bidi="ar-SA"/>
      </w:rPr>
    </w:lvl>
    <w:lvl w:ilvl="6" w:tplc="891EB88A">
      <w:numFmt w:val="bullet"/>
      <w:lvlText w:val="•"/>
      <w:lvlJc w:val="left"/>
      <w:pPr>
        <w:ind w:left="6815" w:hanging="708"/>
      </w:pPr>
      <w:rPr>
        <w:rFonts w:hint="default"/>
        <w:lang w:val="ru-RU" w:eastAsia="en-US" w:bidi="ar-SA"/>
      </w:rPr>
    </w:lvl>
    <w:lvl w:ilvl="7" w:tplc="1AD6FE48">
      <w:numFmt w:val="bullet"/>
      <w:lvlText w:val="•"/>
      <w:lvlJc w:val="left"/>
      <w:pPr>
        <w:ind w:left="7861" w:hanging="708"/>
      </w:pPr>
      <w:rPr>
        <w:rFonts w:hint="default"/>
        <w:lang w:val="ru-RU" w:eastAsia="en-US" w:bidi="ar-SA"/>
      </w:rPr>
    </w:lvl>
    <w:lvl w:ilvl="8" w:tplc="C29C51B6">
      <w:numFmt w:val="bullet"/>
      <w:lvlText w:val="•"/>
      <w:lvlJc w:val="left"/>
      <w:pPr>
        <w:ind w:left="8907" w:hanging="708"/>
      </w:pPr>
      <w:rPr>
        <w:rFonts w:hint="default"/>
        <w:lang w:val="ru-RU" w:eastAsia="en-US" w:bidi="ar-SA"/>
      </w:rPr>
    </w:lvl>
  </w:abstractNum>
  <w:abstractNum w:abstractNumId="76">
    <w:nsid w:val="21462050"/>
    <w:multiLevelType w:val="multilevel"/>
    <w:tmpl w:val="21462050"/>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77">
    <w:nsid w:val="21C244C2"/>
    <w:multiLevelType w:val="multilevel"/>
    <w:tmpl w:val="21C244C2"/>
    <w:lvl w:ilvl="0">
      <w:numFmt w:val="bullet"/>
      <w:lvlText w:val="–"/>
      <w:lvlJc w:val="left"/>
      <w:pPr>
        <w:ind w:left="86"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783" w:hanging="426"/>
      </w:pPr>
      <w:rPr>
        <w:rFonts w:hint="default"/>
        <w:lang w:val="ru-RU" w:eastAsia="ru-RU" w:bidi="ru-RU"/>
      </w:rPr>
    </w:lvl>
    <w:lvl w:ilvl="2">
      <w:numFmt w:val="bullet"/>
      <w:lvlText w:val="•"/>
      <w:lvlJc w:val="left"/>
      <w:pPr>
        <w:ind w:left="1486" w:hanging="426"/>
      </w:pPr>
      <w:rPr>
        <w:rFonts w:hint="default"/>
        <w:lang w:val="ru-RU" w:eastAsia="ru-RU" w:bidi="ru-RU"/>
      </w:rPr>
    </w:lvl>
    <w:lvl w:ilvl="3">
      <w:numFmt w:val="bullet"/>
      <w:lvlText w:val="•"/>
      <w:lvlJc w:val="left"/>
      <w:pPr>
        <w:ind w:left="2189" w:hanging="426"/>
      </w:pPr>
      <w:rPr>
        <w:rFonts w:hint="default"/>
        <w:lang w:val="ru-RU" w:eastAsia="ru-RU" w:bidi="ru-RU"/>
      </w:rPr>
    </w:lvl>
    <w:lvl w:ilvl="4">
      <w:numFmt w:val="bullet"/>
      <w:lvlText w:val="•"/>
      <w:lvlJc w:val="left"/>
      <w:pPr>
        <w:ind w:left="2893" w:hanging="426"/>
      </w:pPr>
      <w:rPr>
        <w:rFonts w:hint="default"/>
        <w:lang w:val="ru-RU" w:eastAsia="ru-RU" w:bidi="ru-RU"/>
      </w:rPr>
    </w:lvl>
    <w:lvl w:ilvl="5">
      <w:numFmt w:val="bullet"/>
      <w:lvlText w:val="•"/>
      <w:lvlJc w:val="left"/>
      <w:pPr>
        <w:ind w:left="3596" w:hanging="426"/>
      </w:pPr>
      <w:rPr>
        <w:rFonts w:hint="default"/>
        <w:lang w:val="ru-RU" w:eastAsia="ru-RU" w:bidi="ru-RU"/>
      </w:rPr>
    </w:lvl>
    <w:lvl w:ilvl="6">
      <w:numFmt w:val="bullet"/>
      <w:lvlText w:val="•"/>
      <w:lvlJc w:val="left"/>
      <w:pPr>
        <w:ind w:left="4299" w:hanging="426"/>
      </w:pPr>
      <w:rPr>
        <w:rFonts w:hint="default"/>
        <w:lang w:val="ru-RU" w:eastAsia="ru-RU" w:bidi="ru-RU"/>
      </w:rPr>
    </w:lvl>
    <w:lvl w:ilvl="7">
      <w:numFmt w:val="bullet"/>
      <w:lvlText w:val="•"/>
      <w:lvlJc w:val="left"/>
      <w:pPr>
        <w:ind w:left="5003" w:hanging="426"/>
      </w:pPr>
      <w:rPr>
        <w:rFonts w:hint="default"/>
        <w:lang w:val="ru-RU" w:eastAsia="ru-RU" w:bidi="ru-RU"/>
      </w:rPr>
    </w:lvl>
    <w:lvl w:ilvl="8">
      <w:numFmt w:val="bullet"/>
      <w:lvlText w:val="•"/>
      <w:lvlJc w:val="left"/>
      <w:pPr>
        <w:ind w:left="5706" w:hanging="426"/>
      </w:pPr>
      <w:rPr>
        <w:rFonts w:hint="default"/>
        <w:lang w:val="ru-RU" w:eastAsia="ru-RU" w:bidi="ru-RU"/>
      </w:rPr>
    </w:lvl>
  </w:abstractNum>
  <w:abstractNum w:abstractNumId="78">
    <w:nsid w:val="22BA648D"/>
    <w:multiLevelType w:val="multilevel"/>
    <w:tmpl w:val="22BA648D"/>
    <w:lvl w:ilvl="0">
      <w:numFmt w:val="bullet"/>
      <w:lvlText w:val="-"/>
      <w:lvlJc w:val="left"/>
      <w:pPr>
        <w:ind w:left="41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360"/>
      </w:pPr>
      <w:rPr>
        <w:rFonts w:hint="default"/>
        <w:lang w:val="ru-RU" w:eastAsia="ru-RU" w:bidi="ru-RU"/>
      </w:rPr>
    </w:lvl>
    <w:lvl w:ilvl="2">
      <w:numFmt w:val="bullet"/>
      <w:lvlText w:val="•"/>
      <w:lvlJc w:val="left"/>
      <w:pPr>
        <w:ind w:left="2019" w:hanging="360"/>
      </w:pPr>
      <w:rPr>
        <w:rFonts w:hint="default"/>
        <w:lang w:val="ru-RU" w:eastAsia="ru-RU" w:bidi="ru-RU"/>
      </w:rPr>
    </w:lvl>
    <w:lvl w:ilvl="3">
      <w:numFmt w:val="bullet"/>
      <w:lvlText w:val="•"/>
      <w:lvlJc w:val="left"/>
      <w:pPr>
        <w:ind w:left="2818" w:hanging="360"/>
      </w:pPr>
      <w:rPr>
        <w:rFonts w:hint="default"/>
        <w:lang w:val="ru-RU" w:eastAsia="ru-RU" w:bidi="ru-RU"/>
      </w:rPr>
    </w:lvl>
    <w:lvl w:ilvl="4">
      <w:numFmt w:val="bullet"/>
      <w:lvlText w:val="•"/>
      <w:lvlJc w:val="left"/>
      <w:pPr>
        <w:ind w:left="3618" w:hanging="360"/>
      </w:pPr>
      <w:rPr>
        <w:rFonts w:hint="default"/>
        <w:lang w:val="ru-RU" w:eastAsia="ru-RU" w:bidi="ru-RU"/>
      </w:rPr>
    </w:lvl>
    <w:lvl w:ilvl="5">
      <w:numFmt w:val="bullet"/>
      <w:lvlText w:val="•"/>
      <w:lvlJc w:val="left"/>
      <w:pPr>
        <w:ind w:left="4417" w:hanging="360"/>
      </w:pPr>
      <w:rPr>
        <w:rFonts w:hint="default"/>
        <w:lang w:val="ru-RU" w:eastAsia="ru-RU" w:bidi="ru-RU"/>
      </w:rPr>
    </w:lvl>
    <w:lvl w:ilvl="6">
      <w:numFmt w:val="bullet"/>
      <w:lvlText w:val="•"/>
      <w:lvlJc w:val="left"/>
      <w:pPr>
        <w:ind w:left="5217" w:hanging="360"/>
      </w:pPr>
      <w:rPr>
        <w:rFonts w:hint="default"/>
        <w:lang w:val="ru-RU" w:eastAsia="ru-RU" w:bidi="ru-RU"/>
      </w:rPr>
    </w:lvl>
    <w:lvl w:ilvl="7">
      <w:numFmt w:val="bullet"/>
      <w:lvlText w:val="•"/>
      <w:lvlJc w:val="left"/>
      <w:pPr>
        <w:ind w:left="6016" w:hanging="360"/>
      </w:pPr>
      <w:rPr>
        <w:rFonts w:hint="default"/>
        <w:lang w:val="ru-RU" w:eastAsia="ru-RU" w:bidi="ru-RU"/>
      </w:rPr>
    </w:lvl>
    <w:lvl w:ilvl="8">
      <w:numFmt w:val="bullet"/>
      <w:lvlText w:val="•"/>
      <w:lvlJc w:val="left"/>
      <w:pPr>
        <w:ind w:left="6816" w:hanging="360"/>
      </w:pPr>
      <w:rPr>
        <w:rFonts w:hint="default"/>
        <w:lang w:val="ru-RU" w:eastAsia="ru-RU" w:bidi="ru-RU"/>
      </w:rPr>
    </w:lvl>
  </w:abstractNum>
  <w:abstractNum w:abstractNumId="79">
    <w:nsid w:val="23344C91"/>
    <w:multiLevelType w:val="multilevel"/>
    <w:tmpl w:val="23344C91"/>
    <w:lvl w:ilvl="0">
      <w:numFmt w:val="bullet"/>
      <w:lvlText w:val="-"/>
      <w:lvlJc w:val="left"/>
      <w:pPr>
        <w:ind w:left="426"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80">
    <w:nsid w:val="243F2B43"/>
    <w:multiLevelType w:val="multilevel"/>
    <w:tmpl w:val="243F2B43"/>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81">
    <w:nsid w:val="24A056E7"/>
    <w:multiLevelType w:val="multilevel"/>
    <w:tmpl w:val="24A056E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82">
    <w:nsid w:val="25F71E10"/>
    <w:multiLevelType w:val="hybridMultilevel"/>
    <w:tmpl w:val="7B48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67F16CB"/>
    <w:multiLevelType w:val="multilevel"/>
    <w:tmpl w:val="169EE88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6F66101"/>
    <w:multiLevelType w:val="multilevel"/>
    <w:tmpl w:val="26F66101"/>
    <w:lvl w:ilvl="0">
      <w:numFmt w:val="bullet"/>
      <w:lvlText w:val="–"/>
      <w:lvlJc w:val="left"/>
      <w:pPr>
        <w:ind w:left="391" w:hanging="426"/>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85">
    <w:nsid w:val="27034837"/>
    <w:multiLevelType w:val="multilevel"/>
    <w:tmpl w:val="2703483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6">
    <w:nsid w:val="27260EEA"/>
    <w:multiLevelType w:val="multilevel"/>
    <w:tmpl w:val="27260EEA"/>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7">
    <w:nsid w:val="2779771C"/>
    <w:multiLevelType w:val="multilevel"/>
    <w:tmpl w:val="9D6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8051523"/>
    <w:multiLevelType w:val="multilevel"/>
    <w:tmpl w:val="28051523"/>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89">
    <w:nsid w:val="28876A89"/>
    <w:multiLevelType w:val="hybridMultilevel"/>
    <w:tmpl w:val="8B82A068"/>
    <w:lvl w:ilvl="0" w:tplc="36AE4190">
      <w:numFmt w:val="bullet"/>
      <w:lvlText w:val="–"/>
      <w:lvlJc w:val="left"/>
      <w:pPr>
        <w:ind w:left="533" w:hanging="567"/>
      </w:pPr>
      <w:rPr>
        <w:rFonts w:ascii="Times New Roman" w:eastAsia="Times New Roman" w:hAnsi="Times New Roman" w:cs="Times New Roman" w:hint="default"/>
        <w:w w:val="100"/>
        <w:sz w:val="28"/>
        <w:szCs w:val="28"/>
        <w:lang w:val="ru-RU" w:eastAsia="en-US" w:bidi="ar-SA"/>
      </w:rPr>
    </w:lvl>
    <w:lvl w:ilvl="1" w:tplc="865C149C">
      <w:numFmt w:val="bullet"/>
      <w:lvlText w:val="•"/>
      <w:lvlJc w:val="left"/>
      <w:pPr>
        <w:ind w:left="1585" w:hanging="567"/>
      </w:pPr>
      <w:rPr>
        <w:rFonts w:hint="default"/>
        <w:lang w:val="ru-RU" w:eastAsia="en-US" w:bidi="ar-SA"/>
      </w:rPr>
    </w:lvl>
    <w:lvl w:ilvl="2" w:tplc="1E028CAA">
      <w:numFmt w:val="bullet"/>
      <w:lvlText w:val="•"/>
      <w:lvlJc w:val="left"/>
      <w:pPr>
        <w:ind w:left="2631" w:hanging="567"/>
      </w:pPr>
      <w:rPr>
        <w:rFonts w:hint="default"/>
        <w:lang w:val="ru-RU" w:eastAsia="en-US" w:bidi="ar-SA"/>
      </w:rPr>
    </w:lvl>
    <w:lvl w:ilvl="3" w:tplc="D03408A8">
      <w:numFmt w:val="bullet"/>
      <w:lvlText w:val="•"/>
      <w:lvlJc w:val="left"/>
      <w:pPr>
        <w:ind w:left="3677" w:hanging="567"/>
      </w:pPr>
      <w:rPr>
        <w:rFonts w:hint="default"/>
        <w:lang w:val="ru-RU" w:eastAsia="en-US" w:bidi="ar-SA"/>
      </w:rPr>
    </w:lvl>
    <w:lvl w:ilvl="4" w:tplc="7E109D20">
      <w:numFmt w:val="bullet"/>
      <w:lvlText w:val="•"/>
      <w:lvlJc w:val="left"/>
      <w:pPr>
        <w:ind w:left="4723" w:hanging="567"/>
      </w:pPr>
      <w:rPr>
        <w:rFonts w:hint="default"/>
        <w:lang w:val="ru-RU" w:eastAsia="en-US" w:bidi="ar-SA"/>
      </w:rPr>
    </w:lvl>
    <w:lvl w:ilvl="5" w:tplc="58C60CF0">
      <w:numFmt w:val="bullet"/>
      <w:lvlText w:val="•"/>
      <w:lvlJc w:val="left"/>
      <w:pPr>
        <w:ind w:left="5769" w:hanging="567"/>
      </w:pPr>
      <w:rPr>
        <w:rFonts w:hint="default"/>
        <w:lang w:val="ru-RU" w:eastAsia="en-US" w:bidi="ar-SA"/>
      </w:rPr>
    </w:lvl>
    <w:lvl w:ilvl="6" w:tplc="D7E03982">
      <w:numFmt w:val="bullet"/>
      <w:lvlText w:val="•"/>
      <w:lvlJc w:val="left"/>
      <w:pPr>
        <w:ind w:left="6815" w:hanging="567"/>
      </w:pPr>
      <w:rPr>
        <w:rFonts w:hint="default"/>
        <w:lang w:val="ru-RU" w:eastAsia="en-US" w:bidi="ar-SA"/>
      </w:rPr>
    </w:lvl>
    <w:lvl w:ilvl="7" w:tplc="A8ECF43E">
      <w:numFmt w:val="bullet"/>
      <w:lvlText w:val="•"/>
      <w:lvlJc w:val="left"/>
      <w:pPr>
        <w:ind w:left="7861" w:hanging="567"/>
      </w:pPr>
      <w:rPr>
        <w:rFonts w:hint="default"/>
        <w:lang w:val="ru-RU" w:eastAsia="en-US" w:bidi="ar-SA"/>
      </w:rPr>
    </w:lvl>
    <w:lvl w:ilvl="8" w:tplc="AA1A46D0">
      <w:numFmt w:val="bullet"/>
      <w:lvlText w:val="•"/>
      <w:lvlJc w:val="left"/>
      <w:pPr>
        <w:ind w:left="8907" w:hanging="567"/>
      </w:pPr>
      <w:rPr>
        <w:rFonts w:hint="default"/>
        <w:lang w:val="ru-RU" w:eastAsia="en-US" w:bidi="ar-SA"/>
      </w:rPr>
    </w:lvl>
  </w:abstractNum>
  <w:abstractNum w:abstractNumId="90">
    <w:nsid w:val="28F6327E"/>
    <w:multiLevelType w:val="hybridMultilevel"/>
    <w:tmpl w:val="A9A48F4C"/>
    <w:lvl w:ilvl="0" w:tplc="C3E81D1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0E3A2E30">
      <w:numFmt w:val="bullet"/>
      <w:lvlText w:val="•"/>
      <w:lvlJc w:val="left"/>
      <w:pPr>
        <w:ind w:left="1308" w:hanging="360"/>
      </w:pPr>
      <w:rPr>
        <w:rFonts w:hint="default"/>
        <w:lang w:val="ru-RU" w:eastAsia="en-US" w:bidi="ar-SA"/>
      </w:rPr>
    </w:lvl>
    <w:lvl w:ilvl="2" w:tplc="3820894C">
      <w:numFmt w:val="bullet"/>
      <w:lvlText w:val="•"/>
      <w:lvlJc w:val="left"/>
      <w:pPr>
        <w:ind w:left="1776" w:hanging="360"/>
      </w:pPr>
      <w:rPr>
        <w:rFonts w:hint="default"/>
        <w:lang w:val="ru-RU" w:eastAsia="en-US" w:bidi="ar-SA"/>
      </w:rPr>
    </w:lvl>
    <w:lvl w:ilvl="3" w:tplc="B386BAD4">
      <w:numFmt w:val="bullet"/>
      <w:lvlText w:val="•"/>
      <w:lvlJc w:val="left"/>
      <w:pPr>
        <w:ind w:left="2244" w:hanging="360"/>
      </w:pPr>
      <w:rPr>
        <w:rFonts w:hint="default"/>
        <w:lang w:val="ru-RU" w:eastAsia="en-US" w:bidi="ar-SA"/>
      </w:rPr>
    </w:lvl>
    <w:lvl w:ilvl="4" w:tplc="1108DBFE">
      <w:numFmt w:val="bullet"/>
      <w:lvlText w:val="•"/>
      <w:lvlJc w:val="left"/>
      <w:pPr>
        <w:ind w:left="2712" w:hanging="360"/>
      </w:pPr>
      <w:rPr>
        <w:rFonts w:hint="default"/>
        <w:lang w:val="ru-RU" w:eastAsia="en-US" w:bidi="ar-SA"/>
      </w:rPr>
    </w:lvl>
    <w:lvl w:ilvl="5" w:tplc="33EEA29C">
      <w:numFmt w:val="bullet"/>
      <w:lvlText w:val="•"/>
      <w:lvlJc w:val="left"/>
      <w:pPr>
        <w:ind w:left="3180" w:hanging="360"/>
      </w:pPr>
      <w:rPr>
        <w:rFonts w:hint="default"/>
        <w:lang w:val="ru-RU" w:eastAsia="en-US" w:bidi="ar-SA"/>
      </w:rPr>
    </w:lvl>
    <w:lvl w:ilvl="6" w:tplc="B8BEF426">
      <w:numFmt w:val="bullet"/>
      <w:lvlText w:val="•"/>
      <w:lvlJc w:val="left"/>
      <w:pPr>
        <w:ind w:left="3648" w:hanging="360"/>
      </w:pPr>
      <w:rPr>
        <w:rFonts w:hint="default"/>
        <w:lang w:val="ru-RU" w:eastAsia="en-US" w:bidi="ar-SA"/>
      </w:rPr>
    </w:lvl>
    <w:lvl w:ilvl="7" w:tplc="F8903AF0">
      <w:numFmt w:val="bullet"/>
      <w:lvlText w:val="•"/>
      <w:lvlJc w:val="left"/>
      <w:pPr>
        <w:ind w:left="4116" w:hanging="360"/>
      </w:pPr>
      <w:rPr>
        <w:rFonts w:hint="default"/>
        <w:lang w:val="ru-RU" w:eastAsia="en-US" w:bidi="ar-SA"/>
      </w:rPr>
    </w:lvl>
    <w:lvl w:ilvl="8" w:tplc="5A6A0426">
      <w:numFmt w:val="bullet"/>
      <w:lvlText w:val="•"/>
      <w:lvlJc w:val="left"/>
      <w:pPr>
        <w:ind w:left="4584" w:hanging="360"/>
      </w:pPr>
      <w:rPr>
        <w:rFonts w:hint="default"/>
        <w:lang w:val="ru-RU" w:eastAsia="en-US" w:bidi="ar-SA"/>
      </w:rPr>
    </w:lvl>
  </w:abstractNum>
  <w:abstractNum w:abstractNumId="91">
    <w:nsid w:val="296701F4"/>
    <w:multiLevelType w:val="multilevel"/>
    <w:tmpl w:val="296701F4"/>
    <w:lvl w:ilvl="0">
      <w:numFmt w:val="bullet"/>
      <w:lvlText w:val="-"/>
      <w:lvlJc w:val="left"/>
      <w:pPr>
        <w:ind w:left="390" w:hanging="260"/>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60"/>
      </w:pPr>
      <w:rPr>
        <w:rFonts w:hint="default"/>
        <w:lang w:val="ru-RU" w:eastAsia="ru-RU" w:bidi="ru-RU"/>
      </w:rPr>
    </w:lvl>
    <w:lvl w:ilvl="2">
      <w:numFmt w:val="bullet"/>
      <w:lvlText w:val="•"/>
      <w:lvlJc w:val="left"/>
      <w:pPr>
        <w:ind w:left="1635" w:hanging="260"/>
      </w:pPr>
      <w:rPr>
        <w:rFonts w:hint="default"/>
        <w:lang w:val="ru-RU" w:eastAsia="ru-RU" w:bidi="ru-RU"/>
      </w:rPr>
    </w:lvl>
    <w:lvl w:ilvl="3">
      <w:numFmt w:val="bullet"/>
      <w:lvlText w:val="•"/>
      <w:lvlJc w:val="left"/>
      <w:pPr>
        <w:ind w:left="2253" w:hanging="260"/>
      </w:pPr>
      <w:rPr>
        <w:rFonts w:hint="default"/>
        <w:lang w:val="ru-RU" w:eastAsia="ru-RU" w:bidi="ru-RU"/>
      </w:rPr>
    </w:lvl>
    <w:lvl w:ilvl="4">
      <w:numFmt w:val="bullet"/>
      <w:lvlText w:val="•"/>
      <w:lvlJc w:val="left"/>
      <w:pPr>
        <w:ind w:left="2870" w:hanging="260"/>
      </w:pPr>
      <w:rPr>
        <w:rFonts w:hint="default"/>
        <w:lang w:val="ru-RU" w:eastAsia="ru-RU" w:bidi="ru-RU"/>
      </w:rPr>
    </w:lvl>
    <w:lvl w:ilvl="5">
      <w:numFmt w:val="bullet"/>
      <w:lvlText w:val="•"/>
      <w:lvlJc w:val="left"/>
      <w:pPr>
        <w:ind w:left="3488" w:hanging="260"/>
      </w:pPr>
      <w:rPr>
        <w:rFonts w:hint="default"/>
        <w:lang w:val="ru-RU" w:eastAsia="ru-RU" w:bidi="ru-RU"/>
      </w:rPr>
    </w:lvl>
    <w:lvl w:ilvl="6">
      <w:numFmt w:val="bullet"/>
      <w:lvlText w:val="•"/>
      <w:lvlJc w:val="left"/>
      <w:pPr>
        <w:ind w:left="4106" w:hanging="260"/>
      </w:pPr>
      <w:rPr>
        <w:rFonts w:hint="default"/>
        <w:lang w:val="ru-RU" w:eastAsia="ru-RU" w:bidi="ru-RU"/>
      </w:rPr>
    </w:lvl>
    <w:lvl w:ilvl="7">
      <w:numFmt w:val="bullet"/>
      <w:lvlText w:val="•"/>
      <w:lvlJc w:val="left"/>
      <w:pPr>
        <w:ind w:left="4723" w:hanging="260"/>
      </w:pPr>
      <w:rPr>
        <w:rFonts w:hint="default"/>
        <w:lang w:val="ru-RU" w:eastAsia="ru-RU" w:bidi="ru-RU"/>
      </w:rPr>
    </w:lvl>
    <w:lvl w:ilvl="8">
      <w:numFmt w:val="bullet"/>
      <w:lvlText w:val="•"/>
      <w:lvlJc w:val="left"/>
      <w:pPr>
        <w:ind w:left="5341" w:hanging="260"/>
      </w:pPr>
      <w:rPr>
        <w:rFonts w:hint="default"/>
        <w:lang w:val="ru-RU" w:eastAsia="ru-RU" w:bidi="ru-RU"/>
      </w:rPr>
    </w:lvl>
  </w:abstractNum>
  <w:abstractNum w:abstractNumId="92">
    <w:nsid w:val="2A3452F1"/>
    <w:multiLevelType w:val="hybridMultilevel"/>
    <w:tmpl w:val="4C7A5430"/>
    <w:lvl w:ilvl="0" w:tplc="464C45F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6A8A1CC">
      <w:numFmt w:val="bullet"/>
      <w:lvlText w:val="•"/>
      <w:lvlJc w:val="left"/>
      <w:pPr>
        <w:ind w:left="1308" w:hanging="360"/>
      </w:pPr>
      <w:rPr>
        <w:rFonts w:hint="default"/>
        <w:lang w:val="ru-RU" w:eastAsia="en-US" w:bidi="ar-SA"/>
      </w:rPr>
    </w:lvl>
    <w:lvl w:ilvl="2" w:tplc="994EDB0A">
      <w:numFmt w:val="bullet"/>
      <w:lvlText w:val="•"/>
      <w:lvlJc w:val="left"/>
      <w:pPr>
        <w:ind w:left="1776" w:hanging="360"/>
      </w:pPr>
      <w:rPr>
        <w:rFonts w:hint="default"/>
        <w:lang w:val="ru-RU" w:eastAsia="en-US" w:bidi="ar-SA"/>
      </w:rPr>
    </w:lvl>
    <w:lvl w:ilvl="3" w:tplc="A29A707E">
      <w:numFmt w:val="bullet"/>
      <w:lvlText w:val="•"/>
      <w:lvlJc w:val="left"/>
      <w:pPr>
        <w:ind w:left="2244" w:hanging="360"/>
      </w:pPr>
      <w:rPr>
        <w:rFonts w:hint="default"/>
        <w:lang w:val="ru-RU" w:eastAsia="en-US" w:bidi="ar-SA"/>
      </w:rPr>
    </w:lvl>
    <w:lvl w:ilvl="4" w:tplc="22C8BEBC">
      <w:numFmt w:val="bullet"/>
      <w:lvlText w:val="•"/>
      <w:lvlJc w:val="left"/>
      <w:pPr>
        <w:ind w:left="2712" w:hanging="360"/>
      </w:pPr>
      <w:rPr>
        <w:rFonts w:hint="default"/>
        <w:lang w:val="ru-RU" w:eastAsia="en-US" w:bidi="ar-SA"/>
      </w:rPr>
    </w:lvl>
    <w:lvl w:ilvl="5" w:tplc="CF5A3DA6">
      <w:numFmt w:val="bullet"/>
      <w:lvlText w:val="•"/>
      <w:lvlJc w:val="left"/>
      <w:pPr>
        <w:ind w:left="3180" w:hanging="360"/>
      </w:pPr>
      <w:rPr>
        <w:rFonts w:hint="default"/>
        <w:lang w:val="ru-RU" w:eastAsia="en-US" w:bidi="ar-SA"/>
      </w:rPr>
    </w:lvl>
    <w:lvl w:ilvl="6" w:tplc="80408D8A">
      <w:numFmt w:val="bullet"/>
      <w:lvlText w:val="•"/>
      <w:lvlJc w:val="left"/>
      <w:pPr>
        <w:ind w:left="3648" w:hanging="360"/>
      </w:pPr>
      <w:rPr>
        <w:rFonts w:hint="default"/>
        <w:lang w:val="ru-RU" w:eastAsia="en-US" w:bidi="ar-SA"/>
      </w:rPr>
    </w:lvl>
    <w:lvl w:ilvl="7" w:tplc="92D0DA26">
      <w:numFmt w:val="bullet"/>
      <w:lvlText w:val="•"/>
      <w:lvlJc w:val="left"/>
      <w:pPr>
        <w:ind w:left="4116" w:hanging="360"/>
      </w:pPr>
      <w:rPr>
        <w:rFonts w:hint="default"/>
        <w:lang w:val="ru-RU" w:eastAsia="en-US" w:bidi="ar-SA"/>
      </w:rPr>
    </w:lvl>
    <w:lvl w:ilvl="8" w:tplc="A1E8EC92">
      <w:numFmt w:val="bullet"/>
      <w:lvlText w:val="•"/>
      <w:lvlJc w:val="left"/>
      <w:pPr>
        <w:ind w:left="4584" w:hanging="360"/>
      </w:pPr>
      <w:rPr>
        <w:rFonts w:hint="default"/>
        <w:lang w:val="ru-RU" w:eastAsia="en-US" w:bidi="ar-SA"/>
      </w:rPr>
    </w:lvl>
  </w:abstractNum>
  <w:abstractNum w:abstractNumId="93">
    <w:nsid w:val="2B465546"/>
    <w:multiLevelType w:val="multilevel"/>
    <w:tmpl w:val="2B465546"/>
    <w:lvl w:ilvl="0">
      <w:start w:val="1"/>
      <w:numFmt w:val="decimal"/>
      <w:lvlText w:val="%1)"/>
      <w:lvlJc w:val="left"/>
      <w:pPr>
        <w:ind w:left="672" w:hanging="31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9"/>
      </w:pPr>
      <w:rPr>
        <w:rFonts w:hint="default"/>
        <w:lang w:val="ru-RU" w:eastAsia="ru-RU" w:bidi="ru-RU"/>
      </w:rPr>
    </w:lvl>
    <w:lvl w:ilvl="2">
      <w:numFmt w:val="bullet"/>
      <w:lvlText w:val="•"/>
      <w:lvlJc w:val="left"/>
      <w:pPr>
        <w:ind w:left="3794" w:hanging="319"/>
      </w:pPr>
      <w:rPr>
        <w:rFonts w:hint="default"/>
        <w:lang w:val="ru-RU" w:eastAsia="ru-RU" w:bidi="ru-RU"/>
      </w:rPr>
    </w:lvl>
    <w:lvl w:ilvl="3">
      <w:numFmt w:val="bullet"/>
      <w:lvlText w:val="•"/>
      <w:lvlJc w:val="left"/>
      <w:pPr>
        <w:ind w:left="5352" w:hanging="319"/>
      </w:pPr>
      <w:rPr>
        <w:rFonts w:hint="default"/>
        <w:lang w:val="ru-RU" w:eastAsia="ru-RU" w:bidi="ru-RU"/>
      </w:rPr>
    </w:lvl>
    <w:lvl w:ilvl="4">
      <w:numFmt w:val="bullet"/>
      <w:lvlText w:val="•"/>
      <w:lvlJc w:val="left"/>
      <w:pPr>
        <w:ind w:left="6909" w:hanging="319"/>
      </w:pPr>
      <w:rPr>
        <w:rFonts w:hint="default"/>
        <w:lang w:val="ru-RU" w:eastAsia="ru-RU" w:bidi="ru-RU"/>
      </w:rPr>
    </w:lvl>
    <w:lvl w:ilvl="5">
      <w:numFmt w:val="bullet"/>
      <w:lvlText w:val="•"/>
      <w:lvlJc w:val="left"/>
      <w:pPr>
        <w:ind w:left="8466" w:hanging="319"/>
      </w:pPr>
      <w:rPr>
        <w:rFonts w:hint="default"/>
        <w:lang w:val="ru-RU" w:eastAsia="ru-RU" w:bidi="ru-RU"/>
      </w:rPr>
    </w:lvl>
    <w:lvl w:ilvl="6">
      <w:numFmt w:val="bullet"/>
      <w:lvlText w:val="•"/>
      <w:lvlJc w:val="left"/>
      <w:pPr>
        <w:ind w:left="10024" w:hanging="319"/>
      </w:pPr>
      <w:rPr>
        <w:rFonts w:hint="default"/>
        <w:lang w:val="ru-RU" w:eastAsia="ru-RU" w:bidi="ru-RU"/>
      </w:rPr>
    </w:lvl>
    <w:lvl w:ilvl="7">
      <w:numFmt w:val="bullet"/>
      <w:lvlText w:val="•"/>
      <w:lvlJc w:val="left"/>
      <w:pPr>
        <w:ind w:left="11581" w:hanging="319"/>
      </w:pPr>
      <w:rPr>
        <w:rFonts w:hint="default"/>
        <w:lang w:val="ru-RU" w:eastAsia="ru-RU" w:bidi="ru-RU"/>
      </w:rPr>
    </w:lvl>
    <w:lvl w:ilvl="8">
      <w:numFmt w:val="bullet"/>
      <w:lvlText w:val="•"/>
      <w:lvlJc w:val="left"/>
      <w:pPr>
        <w:ind w:left="13138" w:hanging="319"/>
      </w:pPr>
      <w:rPr>
        <w:rFonts w:hint="default"/>
        <w:lang w:val="ru-RU" w:eastAsia="ru-RU" w:bidi="ru-RU"/>
      </w:rPr>
    </w:lvl>
  </w:abstractNum>
  <w:abstractNum w:abstractNumId="94">
    <w:nsid w:val="2CE2110F"/>
    <w:multiLevelType w:val="hybridMultilevel"/>
    <w:tmpl w:val="24AAD642"/>
    <w:lvl w:ilvl="0" w:tplc="5F641366">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07C3A16">
      <w:numFmt w:val="bullet"/>
      <w:lvlText w:val="•"/>
      <w:lvlJc w:val="left"/>
      <w:pPr>
        <w:ind w:left="486" w:hanging="320"/>
      </w:pPr>
      <w:rPr>
        <w:rFonts w:hint="default"/>
        <w:lang w:val="ru-RU" w:eastAsia="en-US" w:bidi="ar-SA"/>
      </w:rPr>
    </w:lvl>
    <w:lvl w:ilvl="2" w:tplc="EEB09B5A">
      <w:numFmt w:val="bullet"/>
      <w:lvlText w:val="•"/>
      <w:lvlJc w:val="left"/>
      <w:pPr>
        <w:ind w:left="872" w:hanging="320"/>
      </w:pPr>
      <w:rPr>
        <w:rFonts w:hint="default"/>
        <w:lang w:val="ru-RU" w:eastAsia="en-US" w:bidi="ar-SA"/>
      </w:rPr>
    </w:lvl>
    <w:lvl w:ilvl="3" w:tplc="57E423B2">
      <w:numFmt w:val="bullet"/>
      <w:lvlText w:val="•"/>
      <w:lvlJc w:val="left"/>
      <w:pPr>
        <w:ind w:left="1258" w:hanging="320"/>
      </w:pPr>
      <w:rPr>
        <w:rFonts w:hint="default"/>
        <w:lang w:val="ru-RU" w:eastAsia="en-US" w:bidi="ar-SA"/>
      </w:rPr>
    </w:lvl>
    <w:lvl w:ilvl="4" w:tplc="ACEECEE8">
      <w:numFmt w:val="bullet"/>
      <w:lvlText w:val="•"/>
      <w:lvlJc w:val="left"/>
      <w:pPr>
        <w:ind w:left="1644" w:hanging="320"/>
      </w:pPr>
      <w:rPr>
        <w:rFonts w:hint="default"/>
        <w:lang w:val="ru-RU" w:eastAsia="en-US" w:bidi="ar-SA"/>
      </w:rPr>
    </w:lvl>
    <w:lvl w:ilvl="5" w:tplc="17464632">
      <w:numFmt w:val="bullet"/>
      <w:lvlText w:val="•"/>
      <w:lvlJc w:val="left"/>
      <w:pPr>
        <w:ind w:left="2030" w:hanging="320"/>
      </w:pPr>
      <w:rPr>
        <w:rFonts w:hint="default"/>
        <w:lang w:val="ru-RU" w:eastAsia="en-US" w:bidi="ar-SA"/>
      </w:rPr>
    </w:lvl>
    <w:lvl w:ilvl="6" w:tplc="7CB8209E">
      <w:numFmt w:val="bullet"/>
      <w:lvlText w:val="•"/>
      <w:lvlJc w:val="left"/>
      <w:pPr>
        <w:ind w:left="2416" w:hanging="320"/>
      </w:pPr>
      <w:rPr>
        <w:rFonts w:hint="default"/>
        <w:lang w:val="ru-RU" w:eastAsia="en-US" w:bidi="ar-SA"/>
      </w:rPr>
    </w:lvl>
    <w:lvl w:ilvl="7" w:tplc="B082133A">
      <w:numFmt w:val="bullet"/>
      <w:lvlText w:val="•"/>
      <w:lvlJc w:val="left"/>
      <w:pPr>
        <w:ind w:left="2802" w:hanging="320"/>
      </w:pPr>
      <w:rPr>
        <w:rFonts w:hint="default"/>
        <w:lang w:val="ru-RU" w:eastAsia="en-US" w:bidi="ar-SA"/>
      </w:rPr>
    </w:lvl>
    <w:lvl w:ilvl="8" w:tplc="FB8CF41E">
      <w:numFmt w:val="bullet"/>
      <w:lvlText w:val="•"/>
      <w:lvlJc w:val="left"/>
      <w:pPr>
        <w:ind w:left="3188" w:hanging="320"/>
      </w:pPr>
      <w:rPr>
        <w:rFonts w:hint="default"/>
        <w:lang w:val="ru-RU" w:eastAsia="en-US" w:bidi="ar-SA"/>
      </w:rPr>
    </w:lvl>
  </w:abstractNum>
  <w:abstractNum w:abstractNumId="95">
    <w:nsid w:val="2E70422F"/>
    <w:multiLevelType w:val="hybridMultilevel"/>
    <w:tmpl w:val="B2840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C567EA"/>
    <w:multiLevelType w:val="hybridMultilevel"/>
    <w:tmpl w:val="78B8ABEC"/>
    <w:lvl w:ilvl="0" w:tplc="EE0CE426">
      <w:start w:val="1"/>
      <w:numFmt w:val="bullet"/>
      <w:lvlText w:val="–"/>
      <w:lvlJc w:val="left"/>
      <w:pPr>
        <w:ind w:left="3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60CF7C">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56E6520">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5161814">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304F1B4">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A278D8">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0A836C8">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987038">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7AE46E">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7">
    <w:nsid w:val="2EC61384"/>
    <w:multiLevelType w:val="hybridMultilevel"/>
    <w:tmpl w:val="AF84DC00"/>
    <w:lvl w:ilvl="0" w:tplc="9AB8285E">
      <w:numFmt w:val="bullet"/>
      <w:lvlText w:val="-"/>
      <w:lvlJc w:val="left"/>
      <w:pPr>
        <w:ind w:left="533" w:hanging="233"/>
      </w:pPr>
      <w:rPr>
        <w:rFonts w:ascii="Times New Roman" w:eastAsia="Times New Roman" w:hAnsi="Times New Roman" w:cs="Times New Roman" w:hint="default"/>
        <w:w w:val="100"/>
        <w:sz w:val="28"/>
        <w:szCs w:val="28"/>
        <w:lang w:val="ru-RU" w:eastAsia="en-US" w:bidi="ar-SA"/>
      </w:rPr>
    </w:lvl>
    <w:lvl w:ilvl="1" w:tplc="2B56FA92">
      <w:numFmt w:val="bullet"/>
      <w:lvlText w:val="•"/>
      <w:lvlJc w:val="left"/>
      <w:pPr>
        <w:ind w:left="1585" w:hanging="233"/>
      </w:pPr>
      <w:rPr>
        <w:rFonts w:hint="default"/>
        <w:lang w:val="ru-RU" w:eastAsia="en-US" w:bidi="ar-SA"/>
      </w:rPr>
    </w:lvl>
    <w:lvl w:ilvl="2" w:tplc="62362B00">
      <w:numFmt w:val="bullet"/>
      <w:lvlText w:val="•"/>
      <w:lvlJc w:val="left"/>
      <w:pPr>
        <w:ind w:left="2631" w:hanging="233"/>
      </w:pPr>
      <w:rPr>
        <w:rFonts w:hint="default"/>
        <w:lang w:val="ru-RU" w:eastAsia="en-US" w:bidi="ar-SA"/>
      </w:rPr>
    </w:lvl>
    <w:lvl w:ilvl="3" w:tplc="E65A89EA">
      <w:numFmt w:val="bullet"/>
      <w:lvlText w:val="•"/>
      <w:lvlJc w:val="left"/>
      <w:pPr>
        <w:ind w:left="3677" w:hanging="233"/>
      </w:pPr>
      <w:rPr>
        <w:rFonts w:hint="default"/>
        <w:lang w:val="ru-RU" w:eastAsia="en-US" w:bidi="ar-SA"/>
      </w:rPr>
    </w:lvl>
    <w:lvl w:ilvl="4" w:tplc="39C81CF4">
      <w:numFmt w:val="bullet"/>
      <w:lvlText w:val="•"/>
      <w:lvlJc w:val="left"/>
      <w:pPr>
        <w:ind w:left="4723" w:hanging="233"/>
      </w:pPr>
      <w:rPr>
        <w:rFonts w:hint="default"/>
        <w:lang w:val="ru-RU" w:eastAsia="en-US" w:bidi="ar-SA"/>
      </w:rPr>
    </w:lvl>
    <w:lvl w:ilvl="5" w:tplc="1202481C">
      <w:numFmt w:val="bullet"/>
      <w:lvlText w:val="•"/>
      <w:lvlJc w:val="left"/>
      <w:pPr>
        <w:ind w:left="5769" w:hanging="233"/>
      </w:pPr>
      <w:rPr>
        <w:rFonts w:hint="default"/>
        <w:lang w:val="ru-RU" w:eastAsia="en-US" w:bidi="ar-SA"/>
      </w:rPr>
    </w:lvl>
    <w:lvl w:ilvl="6" w:tplc="D12C0214">
      <w:numFmt w:val="bullet"/>
      <w:lvlText w:val="•"/>
      <w:lvlJc w:val="left"/>
      <w:pPr>
        <w:ind w:left="6815" w:hanging="233"/>
      </w:pPr>
      <w:rPr>
        <w:rFonts w:hint="default"/>
        <w:lang w:val="ru-RU" w:eastAsia="en-US" w:bidi="ar-SA"/>
      </w:rPr>
    </w:lvl>
    <w:lvl w:ilvl="7" w:tplc="3628E7CC">
      <w:numFmt w:val="bullet"/>
      <w:lvlText w:val="•"/>
      <w:lvlJc w:val="left"/>
      <w:pPr>
        <w:ind w:left="7861" w:hanging="233"/>
      </w:pPr>
      <w:rPr>
        <w:rFonts w:hint="default"/>
        <w:lang w:val="ru-RU" w:eastAsia="en-US" w:bidi="ar-SA"/>
      </w:rPr>
    </w:lvl>
    <w:lvl w:ilvl="8" w:tplc="1E169A82">
      <w:numFmt w:val="bullet"/>
      <w:lvlText w:val="•"/>
      <w:lvlJc w:val="left"/>
      <w:pPr>
        <w:ind w:left="8907" w:hanging="233"/>
      </w:pPr>
      <w:rPr>
        <w:rFonts w:hint="default"/>
        <w:lang w:val="ru-RU" w:eastAsia="en-US" w:bidi="ar-SA"/>
      </w:rPr>
    </w:lvl>
  </w:abstractNum>
  <w:abstractNum w:abstractNumId="98">
    <w:nsid w:val="2EF23E6B"/>
    <w:multiLevelType w:val="multilevel"/>
    <w:tmpl w:val="2EF23E6B"/>
    <w:lvl w:ilvl="0">
      <w:numFmt w:val="bullet"/>
      <w:lvlText w:val="-"/>
      <w:lvlJc w:val="left"/>
      <w:pPr>
        <w:ind w:left="390" w:hanging="214"/>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14"/>
      </w:pPr>
      <w:rPr>
        <w:rFonts w:hint="default"/>
        <w:lang w:val="ru-RU" w:eastAsia="ru-RU" w:bidi="ru-RU"/>
      </w:rPr>
    </w:lvl>
    <w:lvl w:ilvl="2">
      <w:numFmt w:val="bullet"/>
      <w:lvlText w:val="•"/>
      <w:lvlJc w:val="left"/>
      <w:pPr>
        <w:ind w:left="1635" w:hanging="214"/>
      </w:pPr>
      <w:rPr>
        <w:rFonts w:hint="default"/>
        <w:lang w:val="ru-RU" w:eastAsia="ru-RU" w:bidi="ru-RU"/>
      </w:rPr>
    </w:lvl>
    <w:lvl w:ilvl="3">
      <w:numFmt w:val="bullet"/>
      <w:lvlText w:val="•"/>
      <w:lvlJc w:val="left"/>
      <w:pPr>
        <w:ind w:left="2253" w:hanging="214"/>
      </w:pPr>
      <w:rPr>
        <w:rFonts w:hint="default"/>
        <w:lang w:val="ru-RU" w:eastAsia="ru-RU" w:bidi="ru-RU"/>
      </w:rPr>
    </w:lvl>
    <w:lvl w:ilvl="4">
      <w:numFmt w:val="bullet"/>
      <w:lvlText w:val="•"/>
      <w:lvlJc w:val="left"/>
      <w:pPr>
        <w:ind w:left="2870" w:hanging="214"/>
      </w:pPr>
      <w:rPr>
        <w:rFonts w:hint="default"/>
        <w:lang w:val="ru-RU" w:eastAsia="ru-RU" w:bidi="ru-RU"/>
      </w:rPr>
    </w:lvl>
    <w:lvl w:ilvl="5">
      <w:numFmt w:val="bullet"/>
      <w:lvlText w:val="•"/>
      <w:lvlJc w:val="left"/>
      <w:pPr>
        <w:ind w:left="3488" w:hanging="214"/>
      </w:pPr>
      <w:rPr>
        <w:rFonts w:hint="default"/>
        <w:lang w:val="ru-RU" w:eastAsia="ru-RU" w:bidi="ru-RU"/>
      </w:rPr>
    </w:lvl>
    <w:lvl w:ilvl="6">
      <w:numFmt w:val="bullet"/>
      <w:lvlText w:val="•"/>
      <w:lvlJc w:val="left"/>
      <w:pPr>
        <w:ind w:left="4106" w:hanging="214"/>
      </w:pPr>
      <w:rPr>
        <w:rFonts w:hint="default"/>
        <w:lang w:val="ru-RU" w:eastAsia="ru-RU" w:bidi="ru-RU"/>
      </w:rPr>
    </w:lvl>
    <w:lvl w:ilvl="7">
      <w:numFmt w:val="bullet"/>
      <w:lvlText w:val="•"/>
      <w:lvlJc w:val="left"/>
      <w:pPr>
        <w:ind w:left="4723" w:hanging="214"/>
      </w:pPr>
      <w:rPr>
        <w:rFonts w:hint="default"/>
        <w:lang w:val="ru-RU" w:eastAsia="ru-RU" w:bidi="ru-RU"/>
      </w:rPr>
    </w:lvl>
    <w:lvl w:ilvl="8">
      <w:numFmt w:val="bullet"/>
      <w:lvlText w:val="•"/>
      <w:lvlJc w:val="left"/>
      <w:pPr>
        <w:ind w:left="5341" w:hanging="214"/>
      </w:pPr>
      <w:rPr>
        <w:rFonts w:hint="default"/>
        <w:lang w:val="ru-RU" w:eastAsia="ru-RU" w:bidi="ru-RU"/>
      </w:rPr>
    </w:lvl>
  </w:abstractNum>
  <w:abstractNum w:abstractNumId="99">
    <w:nsid w:val="2F435DD2"/>
    <w:multiLevelType w:val="hybridMultilevel"/>
    <w:tmpl w:val="06F683CE"/>
    <w:lvl w:ilvl="0" w:tplc="E732F3E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2092C358">
      <w:numFmt w:val="bullet"/>
      <w:lvlText w:val="•"/>
      <w:lvlJc w:val="left"/>
      <w:pPr>
        <w:ind w:left="2467" w:hanging="281"/>
      </w:pPr>
      <w:rPr>
        <w:rFonts w:hint="default"/>
        <w:lang w:val="ru-RU" w:eastAsia="en-US" w:bidi="ar-SA"/>
      </w:rPr>
    </w:lvl>
    <w:lvl w:ilvl="2" w:tplc="B826004E">
      <w:numFmt w:val="bullet"/>
      <w:lvlText w:val="•"/>
      <w:lvlJc w:val="left"/>
      <w:pPr>
        <w:ind w:left="3415" w:hanging="281"/>
      </w:pPr>
      <w:rPr>
        <w:rFonts w:hint="default"/>
        <w:lang w:val="ru-RU" w:eastAsia="en-US" w:bidi="ar-SA"/>
      </w:rPr>
    </w:lvl>
    <w:lvl w:ilvl="3" w:tplc="09A66A16">
      <w:numFmt w:val="bullet"/>
      <w:lvlText w:val="•"/>
      <w:lvlJc w:val="left"/>
      <w:pPr>
        <w:ind w:left="4363" w:hanging="281"/>
      </w:pPr>
      <w:rPr>
        <w:rFonts w:hint="default"/>
        <w:lang w:val="ru-RU" w:eastAsia="en-US" w:bidi="ar-SA"/>
      </w:rPr>
    </w:lvl>
    <w:lvl w:ilvl="4" w:tplc="31DE9402">
      <w:numFmt w:val="bullet"/>
      <w:lvlText w:val="•"/>
      <w:lvlJc w:val="left"/>
      <w:pPr>
        <w:ind w:left="5311" w:hanging="281"/>
      </w:pPr>
      <w:rPr>
        <w:rFonts w:hint="default"/>
        <w:lang w:val="ru-RU" w:eastAsia="en-US" w:bidi="ar-SA"/>
      </w:rPr>
    </w:lvl>
    <w:lvl w:ilvl="5" w:tplc="8A16D1E4">
      <w:numFmt w:val="bullet"/>
      <w:lvlText w:val="•"/>
      <w:lvlJc w:val="left"/>
      <w:pPr>
        <w:ind w:left="6259" w:hanging="281"/>
      </w:pPr>
      <w:rPr>
        <w:rFonts w:hint="default"/>
        <w:lang w:val="ru-RU" w:eastAsia="en-US" w:bidi="ar-SA"/>
      </w:rPr>
    </w:lvl>
    <w:lvl w:ilvl="6" w:tplc="B1C68BA4">
      <w:numFmt w:val="bullet"/>
      <w:lvlText w:val="•"/>
      <w:lvlJc w:val="left"/>
      <w:pPr>
        <w:ind w:left="7207" w:hanging="281"/>
      </w:pPr>
      <w:rPr>
        <w:rFonts w:hint="default"/>
        <w:lang w:val="ru-RU" w:eastAsia="en-US" w:bidi="ar-SA"/>
      </w:rPr>
    </w:lvl>
    <w:lvl w:ilvl="7" w:tplc="99F26BEE">
      <w:numFmt w:val="bullet"/>
      <w:lvlText w:val="•"/>
      <w:lvlJc w:val="left"/>
      <w:pPr>
        <w:ind w:left="8155" w:hanging="281"/>
      </w:pPr>
      <w:rPr>
        <w:rFonts w:hint="default"/>
        <w:lang w:val="ru-RU" w:eastAsia="en-US" w:bidi="ar-SA"/>
      </w:rPr>
    </w:lvl>
    <w:lvl w:ilvl="8" w:tplc="1D1C0DC0">
      <w:numFmt w:val="bullet"/>
      <w:lvlText w:val="•"/>
      <w:lvlJc w:val="left"/>
      <w:pPr>
        <w:ind w:left="9103" w:hanging="281"/>
      </w:pPr>
      <w:rPr>
        <w:rFonts w:hint="default"/>
        <w:lang w:val="ru-RU" w:eastAsia="en-US" w:bidi="ar-SA"/>
      </w:rPr>
    </w:lvl>
  </w:abstractNum>
  <w:abstractNum w:abstractNumId="100">
    <w:nsid w:val="2F7E2F1E"/>
    <w:multiLevelType w:val="hybridMultilevel"/>
    <w:tmpl w:val="85883012"/>
    <w:lvl w:ilvl="0" w:tplc="67885B8E">
      <w:numFmt w:val="bullet"/>
      <w:lvlText w:val="-"/>
      <w:lvlJc w:val="left"/>
      <w:pPr>
        <w:ind w:left="533" w:hanging="243"/>
      </w:pPr>
      <w:rPr>
        <w:rFonts w:ascii="Times New Roman" w:eastAsia="Times New Roman" w:hAnsi="Times New Roman" w:cs="Times New Roman" w:hint="default"/>
        <w:b/>
        <w:bCs/>
        <w:i/>
        <w:iCs/>
        <w:w w:val="100"/>
        <w:sz w:val="28"/>
        <w:szCs w:val="28"/>
        <w:lang w:val="ru-RU" w:eastAsia="en-US" w:bidi="ar-SA"/>
      </w:rPr>
    </w:lvl>
    <w:lvl w:ilvl="1" w:tplc="B216A8E6">
      <w:numFmt w:val="bullet"/>
      <w:lvlText w:val="•"/>
      <w:lvlJc w:val="left"/>
      <w:pPr>
        <w:ind w:left="1585" w:hanging="243"/>
      </w:pPr>
      <w:rPr>
        <w:rFonts w:hint="default"/>
        <w:lang w:val="ru-RU" w:eastAsia="en-US" w:bidi="ar-SA"/>
      </w:rPr>
    </w:lvl>
    <w:lvl w:ilvl="2" w:tplc="F62489F0">
      <w:numFmt w:val="bullet"/>
      <w:lvlText w:val="•"/>
      <w:lvlJc w:val="left"/>
      <w:pPr>
        <w:ind w:left="2631" w:hanging="243"/>
      </w:pPr>
      <w:rPr>
        <w:rFonts w:hint="default"/>
        <w:lang w:val="ru-RU" w:eastAsia="en-US" w:bidi="ar-SA"/>
      </w:rPr>
    </w:lvl>
    <w:lvl w:ilvl="3" w:tplc="47E80FCA">
      <w:numFmt w:val="bullet"/>
      <w:lvlText w:val="•"/>
      <w:lvlJc w:val="left"/>
      <w:pPr>
        <w:ind w:left="3677" w:hanging="243"/>
      </w:pPr>
      <w:rPr>
        <w:rFonts w:hint="default"/>
        <w:lang w:val="ru-RU" w:eastAsia="en-US" w:bidi="ar-SA"/>
      </w:rPr>
    </w:lvl>
    <w:lvl w:ilvl="4" w:tplc="1554A5F8">
      <w:numFmt w:val="bullet"/>
      <w:lvlText w:val="•"/>
      <w:lvlJc w:val="left"/>
      <w:pPr>
        <w:ind w:left="4723" w:hanging="243"/>
      </w:pPr>
      <w:rPr>
        <w:rFonts w:hint="default"/>
        <w:lang w:val="ru-RU" w:eastAsia="en-US" w:bidi="ar-SA"/>
      </w:rPr>
    </w:lvl>
    <w:lvl w:ilvl="5" w:tplc="ACFA7AEC">
      <w:numFmt w:val="bullet"/>
      <w:lvlText w:val="•"/>
      <w:lvlJc w:val="left"/>
      <w:pPr>
        <w:ind w:left="5769" w:hanging="243"/>
      </w:pPr>
      <w:rPr>
        <w:rFonts w:hint="default"/>
        <w:lang w:val="ru-RU" w:eastAsia="en-US" w:bidi="ar-SA"/>
      </w:rPr>
    </w:lvl>
    <w:lvl w:ilvl="6" w:tplc="347CE2AC">
      <w:numFmt w:val="bullet"/>
      <w:lvlText w:val="•"/>
      <w:lvlJc w:val="left"/>
      <w:pPr>
        <w:ind w:left="6815" w:hanging="243"/>
      </w:pPr>
      <w:rPr>
        <w:rFonts w:hint="default"/>
        <w:lang w:val="ru-RU" w:eastAsia="en-US" w:bidi="ar-SA"/>
      </w:rPr>
    </w:lvl>
    <w:lvl w:ilvl="7" w:tplc="A530AC38">
      <w:numFmt w:val="bullet"/>
      <w:lvlText w:val="•"/>
      <w:lvlJc w:val="left"/>
      <w:pPr>
        <w:ind w:left="7861" w:hanging="243"/>
      </w:pPr>
      <w:rPr>
        <w:rFonts w:hint="default"/>
        <w:lang w:val="ru-RU" w:eastAsia="en-US" w:bidi="ar-SA"/>
      </w:rPr>
    </w:lvl>
    <w:lvl w:ilvl="8" w:tplc="5A94717C">
      <w:numFmt w:val="bullet"/>
      <w:lvlText w:val="•"/>
      <w:lvlJc w:val="left"/>
      <w:pPr>
        <w:ind w:left="8907" w:hanging="243"/>
      </w:pPr>
      <w:rPr>
        <w:rFonts w:hint="default"/>
        <w:lang w:val="ru-RU" w:eastAsia="en-US" w:bidi="ar-SA"/>
      </w:rPr>
    </w:lvl>
  </w:abstractNum>
  <w:abstractNum w:abstractNumId="101">
    <w:nsid w:val="2FC41E7F"/>
    <w:multiLevelType w:val="multilevel"/>
    <w:tmpl w:val="2FC41E7F"/>
    <w:lvl w:ilvl="0">
      <w:numFmt w:val="bullet"/>
      <w:lvlText w:val="–"/>
      <w:lvlJc w:val="left"/>
      <w:pPr>
        <w:ind w:left="389"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02">
    <w:nsid w:val="30A14EEA"/>
    <w:multiLevelType w:val="multilevel"/>
    <w:tmpl w:val="30A14EEA"/>
    <w:lvl w:ilvl="0">
      <w:numFmt w:val="bullet"/>
      <w:lvlText w:val="–"/>
      <w:lvlJc w:val="left"/>
      <w:pPr>
        <w:ind w:left="391" w:hanging="426"/>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03">
    <w:nsid w:val="319F65C1"/>
    <w:multiLevelType w:val="multilevel"/>
    <w:tmpl w:val="E4D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2860DB8"/>
    <w:multiLevelType w:val="multilevel"/>
    <w:tmpl w:val="32860DB8"/>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5">
    <w:nsid w:val="32883AD3"/>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33016B1A"/>
    <w:multiLevelType w:val="multilevel"/>
    <w:tmpl w:val="33016B1A"/>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07">
    <w:nsid w:val="333376ED"/>
    <w:multiLevelType w:val="multilevel"/>
    <w:tmpl w:val="333376ED"/>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8">
    <w:nsid w:val="33DE06CC"/>
    <w:multiLevelType w:val="hybridMultilevel"/>
    <w:tmpl w:val="F642E516"/>
    <w:lvl w:ilvl="0" w:tplc="FF08862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F1448182">
      <w:numFmt w:val="bullet"/>
      <w:lvlText w:val="•"/>
      <w:lvlJc w:val="left"/>
      <w:pPr>
        <w:ind w:left="1776" w:hanging="360"/>
      </w:pPr>
      <w:rPr>
        <w:rFonts w:hint="default"/>
        <w:lang w:val="ru-RU" w:eastAsia="en-US" w:bidi="ar-SA"/>
      </w:rPr>
    </w:lvl>
    <w:lvl w:ilvl="2" w:tplc="BF1C1AE8">
      <w:numFmt w:val="bullet"/>
      <w:lvlText w:val="•"/>
      <w:lvlJc w:val="left"/>
      <w:pPr>
        <w:ind w:left="2713" w:hanging="360"/>
      </w:pPr>
      <w:rPr>
        <w:rFonts w:hint="default"/>
        <w:lang w:val="ru-RU" w:eastAsia="en-US" w:bidi="ar-SA"/>
      </w:rPr>
    </w:lvl>
    <w:lvl w:ilvl="3" w:tplc="7C3CA476">
      <w:numFmt w:val="bullet"/>
      <w:lvlText w:val="•"/>
      <w:lvlJc w:val="left"/>
      <w:pPr>
        <w:ind w:left="3649" w:hanging="360"/>
      </w:pPr>
      <w:rPr>
        <w:rFonts w:hint="default"/>
        <w:lang w:val="ru-RU" w:eastAsia="en-US" w:bidi="ar-SA"/>
      </w:rPr>
    </w:lvl>
    <w:lvl w:ilvl="4" w:tplc="F056D2BA">
      <w:numFmt w:val="bullet"/>
      <w:lvlText w:val="•"/>
      <w:lvlJc w:val="left"/>
      <w:pPr>
        <w:ind w:left="4586" w:hanging="360"/>
      </w:pPr>
      <w:rPr>
        <w:rFonts w:hint="default"/>
        <w:lang w:val="ru-RU" w:eastAsia="en-US" w:bidi="ar-SA"/>
      </w:rPr>
    </w:lvl>
    <w:lvl w:ilvl="5" w:tplc="AF721D22">
      <w:numFmt w:val="bullet"/>
      <w:lvlText w:val="•"/>
      <w:lvlJc w:val="left"/>
      <w:pPr>
        <w:ind w:left="5523" w:hanging="360"/>
      </w:pPr>
      <w:rPr>
        <w:rFonts w:hint="default"/>
        <w:lang w:val="ru-RU" w:eastAsia="en-US" w:bidi="ar-SA"/>
      </w:rPr>
    </w:lvl>
    <w:lvl w:ilvl="6" w:tplc="02E0C72C">
      <w:numFmt w:val="bullet"/>
      <w:lvlText w:val="•"/>
      <w:lvlJc w:val="left"/>
      <w:pPr>
        <w:ind w:left="6459" w:hanging="360"/>
      </w:pPr>
      <w:rPr>
        <w:rFonts w:hint="default"/>
        <w:lang w:val="ru-RU" w:eastAsia="en-US" w:bidi="ar-SA"/>
      </w:rPr>
    </w:lvl>
    <w:lvl w:ilvl="7" w:tplc="7624B5CE">
      <w:numFmt w:val="bullet"/>
      <w:lvlText w:val="•"/>
      <w:lvlJc w:val="left"/>
      <w:pPr>
        <w:ind w:left="7396" w:hanging="360"/>
      </w:pPr>
      <w:rPr>
        <w:rFonts w:hint="default"/>
        <w:lang w:val="ru-RU" w:eastAsia="en-US" w:bidi="ar-SA"/>
      </w:rPr>
    </w:lvl>
    <w:lvl w:ilvl="8" w:tplc="1FDCA8BC">
      <w:numFmt w:val="bullet"/>
      <w:lvlText w:val="•"/>
      <w:lvlJc w:val="left"/>
      <w:pPr>
        <w:ind w:left="8332" w:hanging="360"/>
      </w:pPr>
      <w:rPr>
        <w:rFonts w:hint="default"/>
        <w:lang w:val="ru-RU" w:eastAsia="en-US" w:bidi="ar-SA"/>
      </w:rPr>
    </w:lvl>
  </w:abstractNum>
  <w:abstractNum w:abstractNumId="109">
    <w:nsid w:val="34321073"/>
    <w:multiLevelType w:val="hybridMultilevel"/>
    <w:tmpl w:val="8F648900"/>
    <w:lvl w:ilvl="0" w:tplc="6C208B34">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E1784CA2">
      <w:numFmt w:val="bullet"/>
      <w:lvlText w:val="•"/>
      <w:lvlJc w:val="left"/>
      <w:pPr>
        <w:ind w:left="1776" w:hanging="360"/>
      </w:pPr>
      <w:rPr>
        <w:rFonts w:hint="default"/>
        <w:lang w:val="ru-RU" w:eastAsia="en-US" w:bidi="ar-SA"/>
      </w:rPr>
    </w:lvl>
    <w:lvl w:ilvl="2" w:tplc="363045CE">
      <w:numFmt w:val="bullet"/>
      <w:lvlText w:val="•"/>
      <w:lvlJc w:val="left"/>
      <w:pPr>
        <w:ind w:left="2713" w:hanging="360"/>
      </w:pPr>
      <w:rPr>
        <w:rFonts w:hint="default"/>
        <w:lang w:val="ru-RU" w:eastAsia="en-US" w:bidi="ar-SA"/>
      </w:rPr>
    </w:lvl>
    <w:lvl w:ilvl="3" w:tplc="8544F5A0">
      <w:numFmt w:val="bullet"/>
      <w:lvlText w:val="•"/>
      <w:lvlJc w:val="left"/>
      <w:pPr>
        <w:ind w:left="3649" w:hanging="360"/>
      </w:pPr>
      <w:rPr>
        <w:rFonts w:hint="default"/>
        <w:lang w:val="ru-RU" w:eastAsia="en-US" w:bidi="ar-SA"/>
      </w:rPr>
    </w:lvl>
    <w:lvl w:ilvl="4" w:tplc="87B4868E">
      <w:numFmt w:val="bullet"/>
      <w:lvlText w:val="•"/>
      <w:lvlJc w:val="left"/>
      <w:pPr>
        <w:ind w:left="4586" w:hanging="360"/>
      </w:pPr>
      <w:rPr>
        <w:rFonts w:hint="default"/>
        <w:lang w:val="ru-RU" w:eastAsia="en-US" w:bidi="ar-SA"/>
      </w:rPr>
    </w:lvl>
    <w:lvl w:ilvl="5" w:tplc="80D4D3E2">
      <w:numFmt w:val="bullet"/>
      <w:lvlText w:val="•"/>
      <w:lvlJc w:val="left"/>
      <w:pPr>
        <w:ind w:left="5523" w:hanging="360"/>
      </w:pPr>
      <w:rPr>
        <w:rFonts w:hint="default"/>
        <w:lang w:val="ru-RU" w:eastAsia="en-US" w:bidi="ar-SA"/>
      </w:rPr>
    </w:lvl>
    <w:lvl w:ilvl="6" w:tplc="0F22E532">
      <w:numFmt w:val="bullet"/>
      <w:lvlText w:val="•"/>
      <w:lvlJc w:val="left"/>
      <w:pPr>
        <w:ind w:left="6459" w:hanging="360"/>
      </w:pPr>
      <w:rPr>
        <w:rFonts w:hint="default"/>
        <w:lang w:val="ru-RU" w:eastAsia="en-US" w:bidi="ar-SA"/>
      </w:rPr>
    </w:lvl>
    <w:lvl w:ilvl="7" w:tplc="5D68CD02">
      <w:numFmt w:val="bullet"/>
      <w:lvlText w:val="•"/>
      <w:lvlJc w:val="left"/>
      <w:pPr>
        <w:ind w:left="7396" w:hanging="360"/>
      </w:pPr>
      <w:rPr>
        <w:rFonts w:hint="default"/>
        <w:lang w:val="ru-RU" w:eastAsia="en-US" w:bidi="ar-SA"/>
      </w:rPr>
    </w:lvl>
    <w:lvl w:ilvl="8" w:tplc="3E84AF30">
      <w:numFmt w:val="bullet"/>
      <w:lvlText w:val="•"/>
      <w:lvlJc w:val="left"/>
      <w:pPr>
        <w:ind w:left="8332" w:hanging="360"/>
      </w:pPr>
      <w:rPr>
        <w:rFonts w:hint="default"/>
        <w:lang w:val="ru-RU" w:eastAsia="en-US" w:bidi="ar-SA"/>
      </w:rPr>
    </w:lvl>
  </w:abstractNum>
  <w:abstractNum w:abstractNumId="110">
    <w:nsid w:val="35605D7F"/>
    <w:multiLevelType w:val="multilevel"/>
    <w:tmpl w:val="35605D7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11">
    <w:nsid w:val="361D31D3"/>
    <w:multiLevelType w:val="hybridMultilevel"/>
    <w:tmpl w:val="3B98AA6A"/>
    <w:lvl w:ilvl="0" w:tplc="316C84B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B63C8C26">
      <w:numFmt w:val="bullet"/>
      <w:lvlText w:val="•"/>
      <w:lvlJc w:val="left"/>
      <w:pPr>
        <w:ind w:left="486" w:hanging="320"/>
      </w:pPr>
      <w:rPr>
        <w:rFonts w:hint="default"/>
        <w:lang w:val="ru-RU" w:eastAsia="en-US" w:bidi="ar-SA"/>
      </w:rPr>
    </w:lvl>
    <w:lvl w:ilvl="2" w:tplc="11FEBD08">
      <w:numFmt w:val="bullet"/>
      <w:lvlText w:val="•"/>
      <w:lvlJc w:val="left"/>
      <w:pPr>
        <w:ind w:left="872" w:hanging="320"/>
      </w:pPr>
      <w:rPr>
        <w:rFonts w:hint="default"/>
        <w:lang w:val="ru-RU" w:eastAsia="en-US" w:bidi="ar-SA"/>
      </w:rPr>
    </w:lvl>
    <w:lvl w:ilvl="3" w:tplc="55B80C34">
      <w:numFmt w:val="bullet"/>
      <w:lvlText w:val="•"/>
      <w:lvlJc w:val="left"/>
      <w:pPr>
        <w:ind w:left="1258" w:hanging="320"/>
      </w:pPr>
      <w:rPr>
        <w:rFonts w:hint="default"/>
        <w:lang w:val="ru-RU" w:eastAsia="en-US" w:bidi="ar-SA"/>
      </w:rPr>
    </w:lvl>
    <w:lvl w:ilvl="4" w:tplc="6C6AA4FC">
      <w:numFmt w:val="bullet"/>
      <w:lvlText w:val="•"/>
      <w:lvlJc w:val="left"/>
      <w:pPr>
        <w:ind w:left="1644" w:hanging="320"/>
      </w:pPr>
      <w:rPr>
        <w:rFonts w:hint="default"/>
        <w:lang w:val="ru-RU" w:eastAsia="en-US" w:bidi="ar-SA"/>
      </w:rPr>
    </w:lvl>
    <w:lvl w:ilvl="5" w:tplc="FC1C6484">
      <w:numFmt w:val="bullet"/>
      <w:lvlText w:val="•"/>
      <w:lvlJc w:val="left"/>
      <w:pPr>
        <w:ind w:left="2030" w:hanging="320"/>
      </w:pPr>
      <w:rPr>
        <w:rFonts w:hint="default"/>
        <w:lang w:val="ru-RU" w:eastAsia="en-US" w:bidi="ar-SA"/>
      </w:rPr>
    </w:lvl>
    <w:lvl w:ilvl="6" w:tplc="8AD47078">
      <w:numFmt w:val="bullet"/>
      <w:lvlText w:val="•"/>
      <w:lvlJc w:val="left"/>
      <w:pPr>
        <w:ind w:left="2416" w:hanging="320"/>
      </w:pPr>
      <w:rPr>
        <w:rFonts w:hint="default"/>
        <w:lang w:val="ru-RU" w:eastAsia="en-US" w:bidi="ar-SA"/>
      </w:rPr>
    </w:lvl>
    <w:lvl w:ilvl="7" w:tplc="29064D2C">
      <w:numFmt w:val="bullet"/>
      <w:lvlText w:val="•"/>
      <w:lvlJc w:val="left"/>
      <w:pPr>
        <w:ind w:left="2802" w:hanging="320"/>
      </w:pPr>
      <w:rPr>
        <w:rFonts w:hint="default"/>
        <w:lang w:val="ru-RU" w:eastAsia="en-US" w:bidi="ar-SA"/>
      </w:rPr>
    </w:lvl>
    <w:lvl w:ilvl="8" w:tplc="DF820A3E">
      <w:numFmt w:val="bullet"/>
      <w:lvlText w:val="•"/>
      <w:lvlJc w:val="left"/>
      <w:pPr>
        <w:ind w:left="3188" w:hanging="320"/>
      </w:pPr>
      <w:rPr>
        <w:rFonts w:hint="default"/>
        <w:lang w:val="ru-RU" w:eastAsia="en-US" w:bidi="ar-SA"/>
      </w:rPr>
    </w:lvl>
  </w:abstractNum>
  <w:abstractNum w:abstractNumId="11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79752D0"/>
    <w:multiLevelType w:val="hybridMultilevel"/>
    <w:tmpl w:val="96920558"/>
    <w:lvl w:ilvl="0" w:tplc="4B5464CA">
      <w:numFmt w:val="bullet"/>
      <w:lvlText w:val="-"/>
      <w:lvlJc w:val="left"/>
      <w:pPr>
        <w:ind w:left="1117" w:hanging="360"/>
      </w:pPr>
      <w:rPr>
        <w:rFonts w:ascii="Times New Roman" w:eastAsia="Times New Roman" w:hAnsi="Times New Roman" w:cs="Times New Roman" w:hint="default"/>
        <w:w w:val="100"/>
        <w:sz w:val="28"/>
        <w:szCs w:val="28"/>
        <w:lang w:val="ru-RU" w:eastAsia="en-US" w:bidi="ar-SA"/>
      </w:rPr>
    </w:lvl>
    <w:lvl w:ilvl="1" w:tplc="F3FE1CE6">
      <w:numFmt w:val="bullet"/>
      <w:lvlText w:val="-"/>
      <w:lvlJc w:val="left"/>
      <w:pPr>
        <w:ind w:left="538" w:hanging="183"/>
      </w:pPr>
      <w:rPr>
        <w:rFonts w:ascii="Times New Roman" w:eastAsia="Times New Roman" w:hAnsi="Times New Roman" w:cs="Times New Roman" w:hint="default"/>
        <w:w w:val="99"/>
        <w:sz w:val="24"/>
        <w:szCs w:val="24"/>
        <w:lang w:val="ru-RU" w:eastAsia="en-US" w:bidi="ar-SA"/>
      </w:rPr>
    </w:lvl>
    <w:lvl w:ilvl="2" w:tplc="0478E05C">
      <w:numFmt w:val="bullet"/>
      <w:lvlText w:val="•"/>
      <w:lvlJc w:val="left"/>
      <w:pPr>
        <w:ind w:left="2220" w:hanging="183"/>
      </w:pPr>
      <w:rPr>
        <w:rFonts w:hint="default"/>
        <w:lang w:val="ru-RU" w:eastAsia="en-US" w:bidi="ar-SA"/>
      </w:rPr>
    </w:lvl>
    <w:lvl w:ilvl="3" w:tplc="C63A1C6A">
      <w:numFmt w:val="bullet"/>
      <w:lvlText w:val="•"/>
      <w:lvlJc w:val="left"/>
      <w:pPr>
        <w:ind w:left="3321" w:hanging="183"/>
      </w:pPr>
      <w:rPr>
        <w:rFonts w:hint="default"/>
        <w:lang w:val="ru-RU" w:eastAsia="en-US" w:bidi="ar-SA"/>
      </w:rPr>
    </w:lvl>
    <w:lvl w:ilvl="4" w:tplc="647EBBFC">
      <w:numFmt w:val="bullet"/>
      <w:lvlText w:val="•"/>
      <w:lvlJc w:val="left"/>
      <w:pPr>
        <w:ind w:left="4422" w:hanging="183"/>
      </w:pPr>
      <w:rPr>
        <w:rFonts w:hint="default"/>
        <w:lang w:val="ru-RU" w:eastAsia="en-US" w:bidi="ar-SA"/>
      </w:rPr>
    </w:lvl>
    <w:lvl w:ilvl="5" w:tplc="40C896FA">
      <w:numFmt w:val="bullet"/>
      <w:lvlText w:val="•"/>
      <w:lvlJc w:val="left"/>
      <w:pPr>
        <w:ind w:left="5522" w:hanging="183"/>
      </w:pPr>
      <w:rPr>
        <w:rFonts w:hint="default"/>
        <w:lang w:val="ru-RU" w:eastAsia="en-US" w:bidi="ar-SA"/>
      </w:rPr>
    </w:lvl>
    <w:lvl w:ilvl="6" w:tplc="5B3EE428">
      <w:numFmt w:val="bullet"/>
      <w:lvlText w:val="•"/>
      <w:lvlJc w:val="left"/>
      <w:pPr>
        <w:ind w:left="6623" w:hanging="183"/>
      </w:pPr>
      <w:rPr>
        <w:rFonts w:hint="default"/>
        <w:lang w:val="ru-RU" w:eastAsia="en-US" w:bidi="ar-SA"/>
      </w:rPr>
    </w:lvl>
    <w:lvl w:ilvl="7" w:tplc="59941A7E">
      <w:numFmt w:val="bullet"/>
      <w:lvlText w:val="•"/>
      <w:lvlJc w:val="left"/>
      <w:pPr>
        <w:ind w:left="7724" w:hanging="183"/>
      </w:pPr>
      <w:rPr>
        <w:rFonts w:hint="default"/>
        <w:lang w:val="ru-RU" w:eastAsia="en-US" w:bidi="ar-SA"/>
      </w:rPr>
    </w:lvl>
    <w:lvl w:ilvl="8" w:tplc="C3BC74C2">
      <w:numFmt w:val="bullet"/>
      <w:lvlText w:val="•"/>
      <w:lvlJc w:val="left"/>
      <w:pPr>
        <w:ind w:left="8824" w:hanging="183"/>
      </w:pPr>
      <w:rPr>
        <w:rFonts w:hint="default"/>
        <w:lang w:val="ru-RU" w:eastAsia="en-US" w:bidi="ar-SA"/>
      </w:rPr>
    </w:lvl>
  </w:abstractNum>
  <w:abstractNum w:abstractNumId="114">
    <w:nsid w:val="37B56C24"/>
    <w:multiLevelType w:val="multilevel"/>
    <w:tmpl w:val="37B56C24"/>
    <w:lvl w:ilvl="0">
      <w:numFmt w:val="bullet"/>
      <w:lvlText w:val="-"/>
      <w:lvlJc w:val="left"/>
      <w:pPr>
        <w:ind w:left="390" w:hanging="171"/>
      </w:pPr>
      <w:rPr>
        <w:rFonts w:ascii="Times New Roman" w:eastAsia="Times New Roman" w:hAnsi="Times New Roman" w:cs="Times New Roman" w:hint="default"/>
        <w:i/>
        <w:spacing w:val="-30"/>
        <w:w w:val="99"/>
        <w:sz w:val="24"/>
        <w:szCs w:val="24"/>
        <w:lang w:val="ru-RU" w:eastAsia="ru-RU" w:bidi="ru-RU"/>
      </w:rPr>
    </w:lvl>
    <w:lvl w:ilvl="1">
      <w:numFmt w:val="bullet"/>
      <w:lvlText w:val="•"/>
      <w:lvlJc w:val="left"/>
      <w:pPr>
        <w:ind w:left="1017" w:hanging="171"/>
      </w:pPr>
      <w:rPr>
        <w:rFonts w:hint="default"/>
        <w:lang w:val="ru-RU" w:eastAsia="ru-RU" w:bidi="ru-RU"/>
      </w:rPr>
    </w:lvl>
    <w:lvl w:ilvl="2">
      <w:numFmt w:val="bullet"/>
      <w:lvlText w:val="•"/>
      <w:lvlJc w:val="left"/>
      <w:pPr>
        <w:ind w:left="1635" w:hanging="171"/>
      </w:pPr>
      <w:rPr>
        <w:rFonts w:hint="default"/>
        <w:lang w:val="ru-RU" w:eastAsia="ru-RU" w:bidi="ru-RU"/>
      </w:rPr>
    </w:lvl>
    <w:lvl w:ilvl="3">
      <w:numFmt w:val="bullet"/>
      <w:lvlText w:val="•"/>
      <w:lvlJc w:val="left"/>
      <w:pPr>
        <w:ind w:left="2253" w:hanging="171"/>
      </w:pPr>
      <w:rPr>
        <w:rFonts w:hint="default"/>
        <w:lang w:val="ru-RU" w:eastAsia="ru-RU" w:bidi="ru-RU"/>
      </w:rPr>
    </w:lvl>
    <w:lvl w:ilvl="4">
      <w:numFmt w:val="bullet"/>
      <w:lvlText w:val="•"/>
      <w:lvlJc w:val="left"/>
      <w:pPr>
        <w:ind w:left="2870" w:hanging="171"/>
      </w:pPr>
      <w:rPr>
        <w:rFonts w:hint="default"/>
        <w:lang w:val="ru-RU" w:eastAsia="ru-RU" w:bidi="ru-RU"/>
      </w:rPr>
    </w:lvl>
    <w:lvl w:ilvl="5">
      <w:numFmt w:val="bullet"/>
      <w:lvlText w:val="•"/>
      <w:lvlJc w:val="left"/>
      <w:pPr>
        <w:ind w:left="3488" w:hanging="171"/>
      </w:pPr>
      <w:rPr>
        <w:rFonts w:hint="default"/>
        <w:lang w:val="ru-RU" w:eastAsia="ru-RU" w:bidi="ru-RU"/>
      </w:rPr>
    </w:lvl>
    <w:lvl w:ilvl="6">
      <w:numFmt w:val="bullet"/>
      <w:lvlText w:val="•"/>
      <w:lvlJc w:val="left"/>
      <w:pPr>
        <w:ind w:left="4106" w:hanging="171"/>
      </w:pPr>
      <w:rPr>
        <w:rFonts w:hint="default"/>
        <w:lang w:val="ru-RU" w:eastAsia="ru-RU" w:bidi="ru-RU"/>
      </w:rPr>
    </w:lvl>
    <w:lvl w:ilvl="7">
      <w:numFmt w:val="bullet"/>
      <w:lvlText w:val="•"/>
      <w:lvlJc w:val="left"/>
      <w:pPr>
        <w:ind w:left="4723" w:hanging="171"/>
      </w:pPr>
      <w:rPr>
        <w:rFonts w:hint="default"/>
        <w:lang w:val="ru-RU" w:eastAsia="ru-RU" w:bidi="ru-RU"/>
      </w:rPr>
    </w:lvl>
    <w:lvl w:ilvl="8">
      <w:numFmt w:val="bullet"/>
      <w:lvlText w:val="•"/>
      <w:lvlJc w:val="left"/>
      <w:pPr>
        <w:ind w:left="5341" w:hanging="171"/>
      </w:pPr>
      <w:rPr>
        <w:rFonts w:hint="default"/>
        <w:lang w:val="ru-RU" w:eastAsia="ru-RU" w:bidi="ru-RU"/>
      </w:rPr>
    </w:lvl>
  </w:abstractNum>
  <w:abstractNum w:abstractNumId="115">
    <w:nsid w:val="37F44346"/>
    <w:multiLevelType w:val="multilevel"/>
    <w:tmpl w:val="37F44346"/>
    <w:lvl w:ilvl="0">
      <w:start w:val="5"/>
      <w:numFmt w:val="decimal"/>
      <w:lvlText w:val="%1"/>
      <w:lvlJc w:val="left"/>
      <w:pPr>
        <w:ind w:left="1095" w:hanging="424"/>
      </w:pPr>
      <w:rPr>
        <w:rFonts w:hint="default"/>
        <w:lang w:val="ru-RU" w:eastAsia="ru-RU" w:bidi="ru-RU"/>
      </w:rPr>
    </w:lvl>
    <w:lvl w:ilvl="1">
      <w:start w:val="3"/>
      <w:numFmt w:val="decimal"/>
      <w:lvlText w:val="%1.%2."/>
      <w:lvlJc w:val="left"/>
      <w:pPr>
        <w:ind w:left="1095" w:hanging="424"/>
      </w:pPr>
      <w:rPr>
        <w:rFonts w:ascii="Times New Roman" w:eastAsia="Times New Roman" w:hAnsi="Times New Roman" w:cs="Times New Roman" w:hint="default"/>
        <w:b/>
        <w:bCs/>
        <w:spacing w:val="-4"/>
        <w:w w:val="100"/>
        <w:sz w:val="26"/>
        <w:szCs w:val="26"/>
        <w:lang w:val="ru-RU" w:eastAsia="ru-RU" w:bidi="ru-RU"/>
      </w:rPr>
    </w:lvl>
    <w:lvl w:ilvl="2">
      <w:numFmt w:val="bullet"/>
      <w:lvlText w:val="–"/>
      <w:lvlJc w:val="left"/>
      <w:pPr>
        <w:ind w:left="956" w:hanging="452"/>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4467" w:hanging="452"/>
      </w:pPr>
      <w:rPr>
        <w:rFonts w:hint="default"/>
        <w:lang w:val="ru-RU" w:eastAsia="ru-RU" w:bidi="ru-RU"/>
      </w:rPr>
    </w:lvl>
    <w:lvl w:ilvl="4">
      <w:numFmt w:val="bullet"/>
      <w:lvlText w:val="•"/>
      <w:lvlJc w:val="left"/>
      <w:pPr>
        <w:ind w:left="6151" w:hanging="452"/>
      </w:pPr>
      <w:rPr>
        <w:rFonts w:hint="default"/>
        <w:lang w:val="ru-RU" w:eastAsia="ru-RU" w:bidi="ru-RU"/>
      </w:rPr>
    </w:lvl>
    <w:lvl w:ilvl="5">
      <w:numFmt w:val="bullet"/>
      <w:lvlText w:val="•"/>
      <w:lvlJc w:val="left"/>
      <w:pPr>
        <w:ind w:left="7834" w:hanging="452"/>
      </w:pPr>
      <w:rPr>
        <w:rFonts w:hint="default"/>
        <w:lang w:val="ru-RU" w:eastAsia="ru-RU" w:bidi="ru-RU"/>
      </w:rPr>
    </w:lvl>
    <w:lvl w:ilvl="6">
      <w:numFmt w:val="bullet"/>
      <w:lvlText w:val="•"/>
      <w:lvlJc w:val="left"/>
      <w:pPr>
        <w:ind w:left="9518" w:hanging="452"/>
      </w:pPr>
      <w:rPr>
        <w:rFonts w:hint="default"/>
        <w:lang w:val="ru-RU" w:eastAsia="ru-RU" w:bidi="ru-RU"/>
      </w:rPr>
    </w:lvl>
    <w:lvl w:ilvl="7">
      <w:numFmt w:val="bullet"/>
      <w:lvlText w:val="•"/>
      <w:lvlJc w:val="left"/>
      <w:pPr>
        <w:ind w:left="11202" w:hanging="452"/>
      </w:pPr>
      <w:rPr>
        <w:rFonts w:hint="default"/>
        <w:lang w:val="ru-RU" w:eastAsia="ru-RU" w:bidi="ru-RU"/>
      </w:rPr>
    </w:lvl>
    <w:lvl w:ilvl="8">
      <w:numFmt w:val="bullet"/>
      <w:lvlText w:val="•"/>
      <w:lvlJc w:val="left"/>
      <w:pPr>
        <w:ind w:left="12886" w:hanging="452"/>
      </w:pPr>
      <w:rPr>
        <w:rFonts w:hint="default"/>
        <w:lang w:val="ru-RU" w:eastAsia="ru-RU" w:bidi="ru-RU"/>
      </w:rPr>
    </w:lvl>
  </w:abstractNum>
  <w:abstractNum w:abstractNumId="116">
    <w:nsid w:val="382352B1"/>
    <w:multiLevelType w:val="multilevel"/>
    <w:tmpl w:val="382352B1"/>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400" w:hanging="608"/>
      </w:pPr>
      <w:rPr>
        <w:rFonts w:hint="default"/>
        <w:lang w:val="ru-RU" w:eastAsia="ru-RU" w:bidi="ru-RU"/>
      </w:rPr>
    </w:lvl>
    <w:lvl w:ilvl="2">
      <w:numFmt w:val="bullet"/>
      <w:lvlText w:val="•"/>
      <w:lvlJc w:val="left"/>
      <w:pPr>
        <w:ind w:left="1086" w:hanging="608"/>
      </w:pPr>
      <w:rPr>
        <w:rFonts w:hint="default"/>
        <w:lang w:val="ru-RU" w:eastAsia="ru-RU" w:bidi="ru-RU"/>
      </w:rPr>
    </w:lvl>
    <w:lvl w:ilvl="3">
      <w:numFmt w:val="bullet"/>
      <w:lvlText w:val="•"/>
      <w:lvlJc w:val="left"/>
      <w:pPr>
        <w:ind w:left="1772" w:hanging="608"/>
      </w:pPr>
      <w:rPr>
        <w:rFonts w:hint="default"/>
        <w:lang w:val="ru-RU" w:eastAsia="ru-RU" w:bidi="ru-RU"/>
      </w:rPr>
    </w:lvl>
    <w:lvl w:ilvl="4">
      <w:numFmt w:val="bullet"/>
      <w:lvlText w:val="•"/>
      <w:lvlJc w:val="left"/>
      <w:pPr>
        <w:ind w:left="2459" w:hanging="608"/>
      </w:pPr>
      <w:rPr>
        <w:rFonts w:hint="default"/>
        <w:lang w:val="ru-RU" w:eastAsia="ru-RU" w:bidi="ru-RU"/>
      </w:rPr>
    </w:lvl>
    <w:lvl w:ilvl="5">
      <w:numFmt w:val="bullet"/>
      <w:lvlText w:val="•"/>
      <w:lvlJc w:val="left"/>
      <w:pPr>
        <w:ind w:left="3145" w:hanging="608"/>
      </w:pPr>
      <w:rPr>
        <w:rFonts w:hint="default"/>
        <w:lang w:val="ru-RU" w:eastAsia="ru-RU" w:bidi="ru-RU"/>
      </w:rPr>
    </w:lvl>
    <w:lvl w:ilvl="6">
      <w:numFmt w:val="bullet"/>
      <w:lvlText w:val="•"/>
      <w:lvlJc w:val="left"/>
      <w:pPr>
        <w:ind w:left="3831" w:hanging="608"/>
      </w:pPr>
      <w:rPr>
        <w:rFonts w:hint="default"/>
        <w:lang w:val="ru-RU" w:eastAsia="ru-RU" w:bidi="ru-RU"/>
      </w:rPr>
    </w:lvl>
    <w:lvl w:ilvl="7">
      <w:numFmt w:val="bullet"/>
      <w:lvlText w:val="•"/>
      <w:lvlJc w:val="left"/>
      <w:pPr>
        <w:ind w:left="4518" w:hanging="608"/>
      </w:pPr>
      <w:rPr>
        <w:rFonts w:hint="default"/>
        <w:lang w:val="ru-RU" w:eastAsia="ru-RU" w:bidi="ru-RU"/>
      </w:rPr>
    </w:lvl>
    <w:lvl w:ilvl="8">
      <w:numFmt w:val="bullet"/>
      <w:lvlText w:val="•"/>
      <w:lvlJc w:val="left"/>
      <w:pPr>
        <w:ind w:left="5204" w:hanging="608"/>
      </w:pPr>
      <w:rPr>
        <w:rFonts w:hint="default"/>
        <w:lang w:val="ru-RU" w:eastAsia="ru-RU" w:bidi="ru-RU"/>
      </w:rPr>
    </w:lvl>
  </w:abstractNum>
  <w:abstractNum w:abstractNumId="117">
    <w:nsid w:val="38A149EF"/>
    <w:multiLevelType w:val="multilevel"/>
    <w:tmpl w:val="38A149EF"/>
    <w:lvl w:ilvl="0">
      <w:numFmt w:val="bullet"/>
      <w:lvlText w:val="-"/>
      <w:lvlJc w:val="left"/>
      <w:pPr>
        <w:ind w:left="508" w:hanging="360"/>
      </w:pPr>
      <w:rPr>
        <w:rFonts w:hint="default"/>
        <w:i/>
        <w:w w:val="55"/>
        <w:lang w:val="ru-RU" w:eastAsia="ru-RU" w:bidi="ru-RU"/>
      </w:rPr>
    </w:lvl>
    <w:lvl w:ilvl="1">
      <w:numFmt w:val="bullet"/>
      <w:lvlText w:val="•"/>
      <w:lvlJc w:val="left"/>
      <w:pPr>
        <w:ind w:left="1215" w:hanging="360"/>
      </w:pPr>
      <w:rPr>
        <w:rFonts w:hint="default"/>
        <w:lang w:val="ru-RU" w:eastAsia="ru-RU" w:bidi="ru-RU"/>
      </w:rPr>
    </w:lvl>
    <w:lvl w:ilvl="2">
      <w:numFmt w:val="bullet"/>
      <w:lvlText w:val="•"/>
      <w:lvlJc w:val="left"/>
      <w:pPr>
        <w:ind w:left="1931" w:hanging="360"/>
      </w:pPr>
      <w:rPr>
        <w:rFonts w:hint="default"/>
        <w:lang w:val="ru-RU" w:eastAsia="ru-RU" w:bidi="ru-RU"/>
      </w:rPr>
    </w:lvl>
    <w:lvl w:ilvl="3">
      <w:numFmt w:val="bullet"/>
      <w:lvlText w:val="•"/>
      <w:lvlJc w:val="left"/>
      <w:pPr>
        <w:ind w:left="2647" w:hanging="360"/>
      </w:pPr>
      <w:rPr>
        <w:rFonts w:hint="default"/>
        <w:lang w:val="ru-RU" w:eastAsia="ru-RU" w:bidi="ru-RU"/>
      </w:rPr>
    </w:lvl>
    <w:lvl w:ilvl="4">
      <w:numFmt w:val="bullet"/>
      <w:lvlText w:val="•"/>
      <w:lvlJc w:val="left"/>
      <w:pPr>
        <w:ind w:left="3363" w:hanging="360"/>
      </w:pPr>
      <w:rPr>
        <w:rFonts w:hint="default"/>
        <w:lang w:val="ru-RU" w:eastAsia="ru-RU" w:bidi="ru-RU"/>
      </w:rPr>
    </w:lvl>
    <w:lvl w:ilvl="5">
      <w:numFmt w:val="bullet"/>
      <w:lvlText w:val="•"/>
      <w:lvlJc w:val="left"/>
      <w:pPr>
        <w:ind w:left="4079" w:hanging="360"/>
      </w:pPr>
      <w:rPr>
        <w:rFonts w:hint="default"/>
        <w:lang w:val="ru-RU" w:eastAsia="ru-RU" w:bidi="ru-RU"/>
      </w:rPr>
    </w:lvl>
    <w:lvl w:ilvl="6">
      <w:numFmt w:val="bullet"/>
      <w:lvlText w:val="•"/>
      <w:lvlJc w:val="left"/>
      <w:pPr>
        <w:ind w:left="4795" w:hanging="360"/>
      </w:pPr>
      <w:rPr>
        <w:rFonts w:hint="default"/>
        <w:lang w:val="ru-RU" w:eastAsia="ru-RU" w:bidi="ru-RU"/>
      </w:rPr>
    </w:lvl>
    <w:lvl w:ilvl="7">
      <w:numFmt w:val="bullet"/>
      <w:lvlText w:val="•"/>
      <w:lvlJc w:val="left"/>
      <w:pPr>
        <w:ind w:left="5511" w:hanging="360"/>
      </w:pPr>
      <w:rPr>
        <w:rFonts w:hint="default"/>
        <w:lang w:val="ru-RU" w:eastAsia="ru-RU" w:bidi="ru-RU"/>
      </w:rPr>
    </w:lvl>
    <w:lvl w:ilvl="8">
      <w:numFmt w:val="bullet"/>
      <w:lvlText w:val="•"/>
      <w:lvlJc w:val="left"/>
      <w:pPr>
        <w:ind w:left="6227" w:hanging="360"/>
      </w:pPr>
      <w:rPr>
        <w:rFonts w:hint="default"/>
        <w:lang w:val="ru-RU" w:eastAsia="ru-RU" w:bidi="ru-RU"/>
      </w:rPr>
    </w:lvl>
  </w:abstractNum>
  <w:abstractNum w:abstractNumId="118">
    <w:nsid w:val="3A254DBE"/>
    <w:multiLevelType w:val="hybridMultilevel"/>
    <w:tmpl w:val="7DE40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A5E5769"/>
    <w:multiLevelType w:val="multilevel"/>
    <w:tmpl w:val="3A5E5769"/>
    <w:lvl w:ilvl="0">
      <w:start w:val="1"/>
      <w:numFmt w:val="decimal"/>
      <w:lvlText w:val="%1)"/>
      <w:lvlJc w:val="left"/>
      <w:pPr>
        <w:ind w:left="1633" w:hanging="365"/>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65"/>
      </w:pPr>
      <w:rPr>
        <w:rFonts w:hint="default"/>
        <w:lang w:val="ru-RU" w:eastAsia="ru-RU" w:bidi="ru-RU"/>
      </w:rPr>
    </w:lvl>
    <w:lvl w:ilvl="2">
      <w:numFmt w:val="bullet"/>
      <w:lvlText w:val="•"/>
      <w:lvlJc w:val="left"/>
      <w:pPr>
        <w:ind w:left="4562" w:hanging="365"/>
      </w:pPr>
      <w:rPr>
        <w:rFonts w:hint="default"/>
        <w:lang w:val="ru-RU" w:eastAsia="ru-RU" w:bidi="ru-RU"/>
      </w:rPr>
    </w:lvl>
    <w:lvl w:ilvl="3">
      <w:numFmt w:val="bullet"/>
      <w:lvlText w:val="•"/>
      <w:lvlJc w:val="left"/>
      <w:pPr>
        <w:ind w:left="6024" w:hanging="365"/>
      </w:pPr>
      <w:rPr>
        <w:rFonts w:hint="default"/>
        <w:lang w:val="ru-RU" w:eastAsia="ru-RU" w:bidi="ru-RU"/>
      </w:rPr>
    </w:lvl>
    <w:lvl w:ilvl="4">
      <w:numFmt w:val="bullet"/>
      <w:lvlText w:val="•"/>
      <w:lvlJc w:val="left"/>
      <w:pPr>
        <w:ind w:left="7485" w:hanging="365"/>
      </w:pPr>
      <w:rPr>
        <w:rFonts w:hint="default"/>
        <w:lang w:val="ru-RU" w:eastAsia="ru-RU" w:bidi="ru-RU"/>
      </w:rPr>
    </w:lvl>
    <w:lvl w:ilvl="5">
      <w:numFmt w:val="bullet"/>
      <w:lvlText w:val="•"/>
      <w:lvlJc w:val="left"/>
      <w:pPr>
        <w:ind w:left="8946" w:hanging="365"/>
      </w:pPr>
      <w:rPr>
        <w:rFonts w:hint="default"/>
        <w:lang w:val="ru-RU" w:eastAsia="ru-RU" w:bidi="ru-RU"/>
      </w:rPr>
    </w:lvl>
    <w:lvl w:ilvl="6">
      <w:numFmt w:val="bullet"/>
      <w:lvlText w:val="•"/>
      <w:lvlJc w:val="left"/>
      <w:pPr>
        <w:ind w:left="10408" w:hanging="365"/>
      </w:pPr>
      <w:rPr>
        <w:rFonts w:hint="default"/>
        <w:lang w:val="ru-RU" w:eastAsia="ru-RU" w:bidi="ru-RU"/>
      </w:rPr>
    </w:lvl>
    <w:lvl w:ilvl="7">
      <w:numFmt w:val="bullet"/>
      <w:lvlText w:val="•"/>
      <w:lvlJc w:val="left"/>
      <w:pPr>
        <w:ind w:left="11869" w:hanging="365"/>
      </w:pPr>
      <w:rPr>
        <w:rFonts w:hint="default"/>
        <w:lang w:val="ru-RU" w:eastAsia="ru-RU" w:bidi="ru-RU"/>
      </w:rPr>
    </w:lvl>
    <w:lvl w:ilvl="8">
      <w:numFmt w:val="bullet"/>
      <w:lvlText w:val="•"/>
      <w:lvlJc w:val="left"/>
      <w:pPr>
        <w:ind w:left="13330" w:hanging="365"/>
      </w:pPr>
      <w:rPr>
        <w:rFonts w:hint="default"/>
        <w:lang w:val="ru-RU" w:eastAsia="ru-RU" w:bidi="ru-RU"/>
      </w:rPr>
    </w:lvl>
  </w:abstractNum>
  <w:abstractNum w:abstractNumId="120">
    <w:nsid w:val="3B572750"/>
    <w:multiLevelType w:val="multilevel"/>
    <w:tmpl w:val="3B572750"/>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21">
    <w:nsid w:val="3B82257E"/>
    <w:multiLevelType w:val="multilevel"/>
    <w:tmpl w:val="3B82257E"/>
    <w:lvl w:ilvl="0">
      <w:numFmt w:val="bullet"/>
      <w:lvlText w:val="–"/>
      <w:lvlJc w:val="left"/>
      <w:pPr>
        <w:ind w:left="392"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24" w:hanging="392"/>
      </w:pPr>
      <w:rPr>
        <w:rFonts w:hint="default"/>
        <w:lang w:val="ru-RU" w:eastAsia="ru-RU" w:bidi="ru-RU"/>
      </w:rPr>
    </w:lvl>
    <w:lvl w:ilvl="2">
      <w:numFmt w:val="bullet"/>
      <w:lvlText w:val="•"/>
      <w:lvlJc w:val="left"/>
      <w:pPr>
        <w:ind w:left="1849" w:hanging="392"/>
      </w:pPr>
      <w:rPr>
        <w:rFonts w:hint="default"/>
        <w:lang w:val="ru-RU" w:eastAsia="ru-RU" w:bidi="ru-RU"/>
      </w:rPr>
    </w:lvl>
    <w:lvl w:ilvl="3">
      <w:numFmt w:val="bullet"/>
      <w:lvlText w:val="•"/>
      <w:lvlJc w:val="left"/>
      <w:pPr>
        <w:ind w:left="2574" w:hanging="392"/>
      </w:pPr>
      <w:rPr>
        <w:rFonts w:hint="default"/>
        <w:lang w:val="ru-RU" w:eastAsia="ru-RU" w:bidi="ru-RU"/>
      </w:rPr>
    </w:lvl>
    <w:lvl w:ilvl="4">
      <w:numFmt w:val="bullet"/>
      <w:lvlText w:val="•"/>
      <w:lvlJc w:val="left"/>
      <w:pPr>
        <w:ind w:left="3298" w:hanging="392"/>
      </w:pPr>
      <w:rPr>
        <w:rFonts w:hint="default"/>
        <w:lang w:val="ru-RU" w:eastAsia="ru-RU" w:bidi="ru-RU"/>
      </w:rPr>
    </w:lvl>
    <w:lvl w:ilvl="5">
      <w:numFmt w:val="bullet"/>
      <w:lvlText w:val="•"/>
      <w:lvlJc w:val="left"/>
      <w:pPr>
        <w:ind w:left="4023" w:hanging="392"/>
      </w:pPr>
      <w:rPr>
        <w:rFonts w:hint="default"/>
        <w:lang w:val="ru-RU" w:eastAsia="ru-RU" w:bidi="ru-RU"/>
      </w:rPr>
    </w:lvl>
    <w:lvl w:ilvl="6">
      <w:numFmt w:val="bullet"/>
      <w:lvlText w:val="•"/>
      <w:lvlJc w:val="left"/>
      <w:pPr>
        <w:ind w:left="4748" w:hanging="392"/>
      </w:pPr>
      <w:rPr>
        <w:rFonts w:hint="default"/>
        <w:lang w:val="ru-RU" w:eastAsia="ru-RU" w:bidi="ru-RU"/>
      </w:rPr>
    </w:lvl>
    <w:lvl w:ilvl="7">
      <w:numFmt w:val="bullet"/>
      <w:lvlText w:val="•"/>
      <w:lvlJc w:val="left"/>
      <w:pPr>
        <w:ind w:left="5472" w:hanging="392"/>
      </w:pPr>
      <w:rPr>
        <w:rFonts w:hint="default"/>
        <w:lang w:val="ru-RU" w:eastAsia="ru-RU" w:bidi="ru-RU"/>
      </w:rPr>
    </w:lvl>
    <w:lvl w:ilvl="8">
      <w:numFmt w:val="bullet"/>
      <w:lvlText w:val="•"/>
      <w:lvlJc w:val="left"/>
      <w:pPr>
        <w:ind w:left="6197" w:hanging="392"/>
      </w:pPr>
      <w:rPr>
        <w:rFonts w:hint="default"/>
        <w:lang w:val="ru-RU" w:eastAsia="ru-RU" w:bidi="ru-RU"/>
      </w:rPr>
    </w:lvl>
  </w:abstractNum>
  <w:abstractNum w:abstractNumId="122">
    <w:nsid w:val="3C9261E5"/>
    <w:multiLevelType w:val="multilevel"/>
    <w:tmpl w:val="3C9261E5"/>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3">
    <w:nsid w:val="3CAC5BD1"/>
    <w:multiLevelType w:val="multilevel"/>
    <w:tmpl w:val="3CAC5BD1"/>
    <w:lvl w:ilvl="0">
      <w:numFmt w:val="bullet"/>
      <w:lvlText w:val="–"/>
      <w:lvlJc w:val="left"/>
      <w:pPr>
        <w:ind w:left="3120" w:hanging="709"/>
      </w:pPr>
      <w:rPr>
        <w:rFonts w:ascii="Times New Roman" w:eastAsia="Times New Roman" w:hAnsi="Times New Roman" w:cs="Times New Roman" w:hint="default"/>
        <w:spacing w:val="-12"/>
        <w:w w:val="100"/>
        <w:sz w:val="24"/>
        <w:szCs w:val="24"/>
        <w:lang w:val="ru-RU" w:eastAsia="ru-RU" w:bidi="ru-RU"/>
      </w:rPr>
    </w:lvl>
    <w:lvl w:ilvl="1">
      <w:numFmt w:val="bullet"/>
      <w:lvlText w:val="•"/>
      <w:lvlJc w:val="left"/>
      <w:pPr>
        <w:ind w:left="850" w:hanging="709"/>
      </w:pPr>
      <w:rPr>
        <w:rFonts w:hint="default"/>
        <w:lang w:val="ru-RU" w:eastAsia="ru-RU" w:bidi="ru-RU"/>
      </w:rPr>
    </w:lvl>
    <w:lvl w:ilvl="2">
      <w:numFmt w:val="bullet"/>
      <w:lvlText w:val="•"/>
      <w:lvlJc w:val="left"/>
      <w:pPr>
        <w:ind w:left="1601" w:hanging="709"/>
      </w:pPr>
      <w:rPr>
        <w:rFonts w:hint="default"/>
        <w:lang w:val="ru-RU" w:eastAsia="ru-RU" w:bidi="ru-RU"/>
      </w:rPr>
    </w:lvl>
    <w:lvl w:ilvl="3">
      <w:numFmt w:val="bullet"/>
      <w:lvlText w:val="•"/>
      <w:lvlJc w:val="left"/>
      <w:pPr>
        <w:ind w:left="2352" w:hanging="709"/>
      </w:pPr>
      <w:rPr>
        <w:rFonts w:hint="default"/>
        <w:lang w:val="ru-RU" w:eastAsia="ru-RU" w:bidi="ru-RU"/>
      </w:rPr>
    </w:lvl>
    <w:lvl w:ilvl="4">
      <w:numFmt w:val="bullet"/>
      <w:lvlText w:val="•"/>
      <w:lvlJc w:val="left"/>
      <w:pPr>
        <w:ind w:left="3102" w:hanging="709"/>
      </w:pPr>
      <w:rPr>
        <w:rFonts w:hint="default"/>
        <w:lang w:val="ru-RU" w:eastAsia="ru-RU" w:bidi="ru-RU"/>
      </w:rPr>
    </w:lvl>
    <w:lvl w:ilvl="5">
      <w:numFmt w:val="bullet"/>
      <w:lvlText w:val="•"/>
      <w:lvlJc w:val="left"/>
      <w:pPr>
        <w:ind w:left="3853" w:hanging="709"/>
      </w:pPr>
      <w:rPr>
        <w:rFonts w:hint="default"/>
        <w:lang w:val="ru-RU" w:eastAsia="ru-RU" w:bidi="ru-RU"/>
      </w:rPr>
    </w:lvl>
    <w:lvl w:ilvl="6">
      <w:numFmt w:val="bullet"/>
      <w:lvlText w:val="•"/>
      <w:lvlJc w:val="left"/>
      <w:pPr>
        <w:ind w:left="4604" w:hanging="709"/>
      </w:pPr>
      <w:rPr>
        <w:rFonts w:hint="default"/>
        <w:lang w:val="ru-RU" w:eastAsia="ru-RU" w:bidi="ru-RU"/>
      </w:rPr>
    </w:lvl>
    <w:lvl w:ilvl="7">
      <w:numFmt w:val="bullet"/>
      <w:lvlText w:val="•"/>
      <w:lvlJc w:val="left"/>
      <w:pPr>
        <w:ind w:left="5354" w:hanging="709"/>
      </w:pPr>
      <w:rPr>
        <w:rFonts w:hint="default"/>
        <w:lang w:val="ru-RU" w:eastAsia="ru-RU" w:bidi="ru-RU"/>
      </w:rPr>
    </w:lvl>
    <w:lvl w:ilvl="8">
      <w:numFmt w:val="bullet"/>
      <w:lvlText w:val="•"/>
      <w:lvlJc w:val="left"/>
      <w:pPr>
        <w:ind w:left="6105" w:hanging="709"/>
      </w:pPr>
      <w:rPr>
        <w:rFonts w:hint="default"/>
        <w:lang w:val="ru-RU" w:eastAsia="ru-RU" w:bidi="ru-RU"/>
      </w:rPr>
    </w:lvl>
  </w:abstractNum>
  <w:abstractNum w:abstractNumId="124">
    <w:nsid w:val="3D6E7469"/>
    <w:multiLevelType w:val="multilevel"/>
    <w:tmpl w:val="3D6E7469"/>
    <w:lvl w:ilvl="0">
      <w:start w:val="1"/>
      <w:numFmt w:val="decimal"/>
      <w:lvlText w:val="%1)"/>
      <w:lvlJc w:val="left"/>
      <w:pPr>
        <w:ind w:left="672" w:hanging="350"/>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50"/>
      </w:pPr>
      <w:rPr>
        <w:rFonts w:hint="default"/>
        <w:lang w:val="ru-RU" w:eastAsia="ru-RU" w:bidi="ru-RU"/>
      </w:rPr>
    </w:lvl>
    <w:lvl w:ilvl="2">
      <w:numFmt w:val="bullet"/>
      <w:lvlText w:val="•"/>
      <w:lvlJc w:val="left"/>
      <w:pPr>
        <w:ind w:left="3794" w:hanging="350"/>
      </w:pPr>
      <w:rPr>
        <w:rFonts w:hint="default"/>
        <w:lang w:val="ru-RU" w:eastAsia="ru-RU" w:bidi="ru-RU"/>
      </w:rPr>
    </w:lvl>
    <w:lvl w:ilvl="3">
      <w:numFmt w:val="bullet"/>
      <w:lvlText w:val="•"/>
      <w:lvlJc w:val="left"/>
      <w:pPr>
        <w:ind w:left="5352" w:hanging="350"/>
      </w:pPr>
      <w:rPr>
        <w:rFonts w:hint="default"/>
        <w:lang w:val="ru-RU" w:eastAsia="ru-RU" w:bidi="ru-RU"/>
      </w:rPr>
    </w:lvl>
    <w:lvl w:ilvl="4">
      <w:numFmt w:val="bullet"/>
      <w:lvlText w:val="•"/>
      <w:lvlJc w:val="left"/>
      <w:pPr>
        <w:ind w:left="6909" w:hanging="350"/>
      </w:pPr>
      <w:rPr>
        <w:rFonts w:hint="default"/>
        <w:lang w:val="ru-RU" w:eastAsia="ru-RU" w:bidi="ru-RU"/>
      </w:rPr>
    </w:lvl>
    <w:lvl w:ilvl="5">
      <w:numFmt w:val="bullet"/>
      <w:lvlText w:val="•"/>
      <w:lvlJc w:val="left"/>
      <w:pPr>
        <w:ind w:left="8466" w:hanging="350"/>
      </w:pPr>
      <w:rPr>
        <w:rFonts w:hint="default"/>
        <w:lang w:val="ru-RU" w:eastAsia="ru-RU" w:bidi="ru-RU"/>
      </w:rPr>
    </w:lvl>
    <w:lvl w:ilvl="6">
      <w:numFmt w:val="bullet"/>
      <w:lvlText w:val="•"/>
      <w:lvlJc w:val="left"/>
      <w:pPr>
        <w:ind w:left="10024" w:hanging="350"/>
      </w:pPr>
      <w:rPr>
        <w:rFonts w:hint="default"/>
        <w:lang w:val="ru-RU" w:eastAsia="ru-RU" w:bidi="ru-RU"/>
      </w:rPr>
    </w:lvl>
    <w:lvl w:ilvl="7">
      <w:numFmt w:val="bullet"/>
      <w:lvlText w:val="•"/>
      <w:lvlJc w:val="left"/>
      <w:pPr>
        <w:ind w:left="11581" w:hanging="350"/>
      </w:pPr>
      <w:rPr>
        <w:rFonts w:hint="default"/>
        <w:lang w:val="ru-RU" w:eastAsia="ru-RU" w:bidi="ru-RU"/>
      </w:rPr>
    </w:lvl>
    <w:lvl w:ilvl="8">
      <w:numFmt w:val="bullet"/>
      <w:lvlText w:val="•"/>
      <w:lvlJc w:val="left"/>
      <w:pPr>
        <w:ind w:left="13138" w:hanging="350"/>
      </w:pPr>
      <w:rPr>
        <w:rFonts w:hint="default"/>
        <w:lang w:val="ru-RU" w:eastAsia="ru-RU" w:bidi="ru-RU"/>
      </w:rPr>
    </w:lvl>
  </w:abstractNum>
  <w:abstractNum w:abstractNumId="125">
    <w:nsid w:val="3E0911CC"/>
    <w:multiLevelType w:val="hybridMultilevel"/>
    <w:tmpl w:val="F9165D6E"/>
    <w:lvl w:ilvl="0" w:tplc="D90885DA">
      <w:numFmt w:val="bullet"/>
      <w:lvlText w:val="–"/>
      <w:lvlJc w:val="left"/>
      <w:pPr>
        <w:ind w:left="533" w:hanging="212"/>
      </w:pPr>
      <w:rPr>
        <w:rFonts w:ascii="Times New Roman" w:eastAsia="Times New Roman" w:hAnsi="Times New Roman" w:cs="Times New Roman" w:hint="default"/>
        <w:w w:val="100"/>
        <w:sz w:val="28"/>
        <w:szCs w:val="28"/>
        <w:lang w:val="ru-RU" w:eastAsia="en-US" w:bidi="ar-SA"/>
      </w:rPr>
    </w:lvl>
    <w:lvl w:ilvl="1" w:tplc="A372DDC4">
      <w:numFmt w:val="bullet"/>
      <w:lvlText w:val=""/>
      <w:lvlJc w:val="left"/>
      <w:pPr>
        <w:ind w:left="533" w:hanging="286"/>
      </w:pPr>
      <w:rPr>
        <w:rFonts w:ascii="Symbol" w:eastAsia="Symbol" w:hAnsi="Symbol" w:cs="Symbol" w:hint="default"/>
        <w:w w:val="99"/>
        <w:sz w:val="20"/>
        <w:szCs w:val="20"/>
        <w:lang w:val="ru-RU" w:eastAsia="en-US" w:bidi="ar-SA"/>
      </w:rPr>
    </w:lvl>
    <w:lvl w:ilvl="2" w:tplc="4F12C7D0">
      <w:numFmt w:val="bullet"/>
      <w:lvlText w:val="•"/>
      <w:lvlJc w:val="left"/>
      <w:pPr>
        <w:ind w:left="2631" w:hanging="286"/>
      </w:pPr>
      <w:rPr>
        <w:rFonts w:hint="default"/>
        <w:lang w:val="ru-RU" w:eastAsia="en-US" w:bidi="ar-SA"/>
      </w:rPr>
    </w:lvl>
    <w:lvl w:ilvl="3" w:tplc="EE1AE6F2">
      <w:numFmt w:val="bullet"/>
      <w:lvlText w:val="•"/>
      <w:lvlJc w:val="left"/>
      <w:pPr>
        <w:ind w:left="3677" w:hanging="286"/>
      </w:pPr>
      <w:rPr>
        <w:rFonts w:hint="default"/>
        <w:lang w:val="ru-RU" w:eastAsia="en-US" w:bidi="ar-SA"/>
      </w:rPr>
    </w:lvl>
    <w:lvl w:ilvl="4" w:tplc="5EB26D24">
      <w:numFmt w:val="bullet"/>
      <w:lvlText w:val="•"/>
      <w:lvlJc w:val="left"/>
      <w:pPr>
        <w:ind w:left="4723" w:hanging="286"/>
      </w:pPr>
      <w:rPr>
        <w:rFonts w:hint="default"/>
        <w:lang w:val="ru-RU" w:eastAsia="en-US" w:bidi="ar-SA"/>
      </w:rPr>
    </w:lvl>
    <w:lvl w:ilvl="5" w:tplc="55B69856">
      <w:numFmt w:val="bullet"/>
      <w:lvlText w:val="•"/>
      <w:lvlJc w:val="left"/>
      <w:pPr>
        <w:ind w:left="5769" w:hanging="286"/>
      </w:pPr>
      <w:rPr>
        <w:rFonts w:hint="default"/>
        <w:lang w:val="ru-RU" w:eastAsia="en-US" w:bidi="ar-SA"/>
      </w:rPr>
    </w:lvl>
    <w:lvl w:ilvl="6" w:tplc="BF825004">
      <w:numFmt w:val="bullet"/>
      <w:lvlText w:val="•"/>
      <w:lvlJc w:val="left"/>
      <w:pPr>
        <w:ind w:left="6815" w:hanging="286"/>
      </w:pPr>
      <w:rPr>
        <w:rFonts w:hint="default"/>
        <w:lang w:val="ru-RU" w:eastAsia="en-US" w:bidi="ar-SA"/>
      </w:rPr>
    </w:lvl>
    <w:lvl w:ilvl="7" w:tplc="2376C0DE">
      <w:numFmt w:val="bullet"/>
      <w:lvlText w:val="•"/>
      <w:lvlJc w:val="left"/>
      <w:pPr>
        <w:ind w:left="7861" w:hanging="286"/>
      </w:pPr>
      <w:rPr>
        <w:rFonts w:hint="default"/>
        <w:lang w:val="ru-RU" w:eastAsia="en-US" w:bidi="ar-SA"/>
      </w:rPr>
    </w:lvl>
    <w:lvl w:ilvl="8" w:tplc="8BCC7A20">
      <w:numFmt w:val="bullet"/>
      <w:lvlText w:val="•"/>
      <w:lvlJc w:val="left"/>
      <w:pPr>
        <w:ind w:left="8907" w:hanging="286"/>
      </w:pPr>
      <w:rPr>
        <w:rFonts w:hint="default"/>
        <w:lang w:val="ru-RU" w:eastAsia="en-US" w:bidi="ar-SA"/>
      </w:rPr>
    </w:lvl>
  </w:abstractNum>
  <w:abstractNum w:abstractNumId="126">
    <w:nsid w:val="3E3703E6"/>
    <w:multiLevelType w:val="multilevel"/>
    <w:tmpl w:val="3E3703E6"/>
    <w:lvl w:ilvl="0">
      <w:numFmt w:val="bullet"/>
      <w:lvlText w:val="–"/>
      <w:lvlJc w:val="left"/>
      <w:pPr>
        <w:ind w:left="390" w:hanging="425"/>
      </w:pPr>
      <w:rPr>
        <w:rFonts w:ascii="Times New Roman" w:eastAsia="Times New Roman" w:hAnsi="Times New Roman" w:cs="Times New Roman" w:hint="default"/>
        <w:spacing w:val="-21"/>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27">
    <w:nsid w:val="3EDA6F4D"/>
    <w:multiLevelType w:val="multilevel"/>
    <w:tmpl w:val="3EDA6F4D"/>
    <w:lvl w:ilvl="0">
      <w:numFmt w:val="bullet"/>
      <w:lvlText w:val="-"/>
      <w:lvlJc w:val="left"/>
      <w:pPr>
        <w:ind w:left="41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284"/>
      </w:pPr>
      <w:rPr>
        <w:rFonts w:hint="default"/>
        <w:lang w:val="ru-RU" w:eastAsia="ru-RU" w:bidi="ru-RU"/>
      </w:rPr>
    </w:lvl>
    <w:lvl w:ilvl="2">
      <w:numFmt w:val="bullet"/>
      <w:lvlText w:val="•"/>
      <w:lvlJc w:val="left"/>
      <w:pPr>
        <w:ind w:left="2019" w:hanging="284"/>
      </w:pPr>
      <w:rPr>
        <w:rFonts w:hint="default"/>
        <w:lang w:val="ru-RU" w:eastAsia="ru-RU" w:bidi="ru-RU"/>
      </w:rPr>
    </w:lvl>
    <w:lvl w:ilvl="3">
      <w:numFmt w:val="bullet"/>
      <w:lvlText w:val="•"/>
      <w:lvlJc w:val="left"/>
      <w:pPr>
        <w:ind w:left="2818" w:hanging="284"/>
      </w:pPr>
      <w:rPr>
        <w:rFonts w:hint="default"/>
        <w:lang w:val="ru-RU" w:eastAsia="ru-RU" w:bidi="ru-RU"/>
      </w:rPr>
    </w:lvl>
    <w:lvl w:ilvl="4">
      <w:numFmt w:val="bullet"/>
      <w:lvlText w:val="•"/>
      <w:lvlJc w:val="left"/>
      <w:pPr>
        <w:ind w:left="3618" w:hanging="284"/>
      </w:pPr>
      <w:rPr>
        <w:rFonts w:hint="default"/>
        <w:lang w:val="ru-RU" w:eastAsia="ru-RU" w:bidi="ru-RU"/>
      </w:rPr>
    </w:lvl>
    <w:lvl w:ilvl="5">
      <w:numFmt w:val="bullet"/>
      <w:lvlText w:val="•"/>
      <w:lvlJc w:val="left"/>
      <w:pPr>
        <w:ind w:left="4417" w:hanging="284"/>
      </w:pPr>
      <w:rPr>
        <w:rFonts w:hint="default"/>
        <w:lang w:val="ru-RU" w:eastAsia="ru-RU" w:bidi="ru-RU"/>
      </w:rPr>
    </w:lvl>
    <w:lvl w:ilvl="6">
      <w:numFmt w:val="bullet"/>
      <w:lvlText w:val="•"/>
      <w:lvlJc w:val="left"/>
      <w:pPr>
        <w:ind w:left="5217" w:hanging="284"/>
      </w:pPr>
      <w:rPr>
        <w:rFonts w:hint="default"/>
        <w:lang w:val="ru-RU" w:eastAsia="ru-RU" w:bidi="ru-RU"/>
      </w:rPr>
    </w:lvl>
    <w:lvl w:ilvl="7">
      <w:numFmt w:val="bullet"/>
      <w:lvlText w:val="•"/>
      <w:lvlJc w:val="left"/>
      <w:pPr>
        <w:ind w:left="6016" w:hanging="284"/>
      </w:pPr>
      <w:rPr>
        <w:rFonts w:hint="default"/>
        <w:lang w:val="ru-RU" w:eastAsia="ru-RU" w:bidi="ru-RU"/>
      </w:rPr>
    </w:lvl>
    <w:lvl w:ilvl="8">
      <w:numFmt w:val="bullet"/>
      <w:lvlText w:val="•"/>
      <w:lvlJc w:val="left"/>
      <w:pPr>
        <w:ind w:left="6816" w:hanging="284"/>
      </w:pPr>
      <w:rPr>
        <w:rFonts w:hint="default"/>
        <w:lang w:val="ru-RU" w:eastAsia="ru-RU" w:bidi="ru-RU"/>
      </w:rPr>
    </w:lvl>
  </w:abstractNum>
  <w:abstractNum w:abstractNumId="128">
    <w:nsid w:val="3EF86B5F"/>
    <w:multiLevelType w:val="multilevel"/>
    <w:tmpl w:val="3EF86B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129">
    <w:nsid w:val="3F6A7CFB"/>
    <w:multiLevelType w:val="multilevel"/>
    <w:tmpl w:val="3F6A7CFB"/>
    <w:lvl w:ilvl="0">
      <w:numFmt w:val="bullet"/>
      <w:lvlText w:val="–"/>
      <w:lvlJc w:val="left"/>
      <w:pPr>
        <w:ind w:left="393" w:hanging="392"/>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30">
    <w:nsid w:val="3FF02108"/>
    <w:multiLevelType w:val="hybridMultilevel"/>
    <w:tmpl w:val="F47490D4"/>
    <w:lvl w:ilvl="0" w:tplc="89B0C2EE">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tplc="965812A8">
      <w:numFmt w:val="bullet"/>
      <w:lvlText w:val="•"/>
      <w:lvlJc w:val="left"/>
      <w:pPr>
        <w:ind w:left="2089" w:hanging="281"/>
      </w:pPr>
      <w:rPr>
        <w:rFonts w:hint="default"/>
        <w:lang w:val="ru-RU" w:eastAsia="en-US" w:bidi="ar-SA"/>
      </w:rPr>
    </w:lvl>
    <w:lvl w:ilvl="2" w:tplc="39BEBCAE">
      <w:numFmt w:val="bullet"/>
      <w:lvlText w:val="•"/>
      <w:lvlJc w:val="left"/>
      <w:pPr>
        <w:ind w:left="3079" w:hanging="281"/>
      </w:pPr>
      <w:rPr>
        <w:rFonts w:hint="default"/>
        <w:lang w:val="ru-RU" w:eastAsia="en-US" w:bidi="ar-SA"/>
      </w:rPr>
    </w:lvl>
    <w:lvl w:ilvl="3" w:tplc="E2D6EEC2">
      <w:numFmt w:val="bullet"/>
      <w:lvlText w:val="•"/>
      <w:lvlJc w:val="left"/>
      <w:pPr>
        <w:ind w:left="4069" w:hanging="281"/>
      </w:pPr>
      <w:rPr>
        <w:rFonts w:hint="default"/>
        <w:lang w:val="ru-RU" w:eastAsia="en-US" w:bidi="ar-SA"/>
      </w:rPr>
    </w:lvl>
    <w:lvl w:ilvl="4" w:tplc="3C7E2738">
      <w:numFmt w:val="bullet"/>
      <w:lvlText w:val="•"/>
      <w:lvlJc w:val="left"/>
      <w:pPr>
        <w:ind w:left="5059" w:hanging="281"/>
      </w:pPr>
      <w:rPr>
        <w:rFonts w:hint="default"/>
        <w:lang w:val="ru-RU" w:eastAsia="en-US" w:bidi="ar-SA"/>
      </w:rPr>
    </w:lvl>
    <w:lvl w:ilvl="5" w:tplc="D736E608">
      <w:numFmt w:val="bullet"/>
      <w:lvlText w:val="•"/>
      <w:lvlJc w:val="left"/>
      <w:pPr>
        <w:ind w:left="6049" w:hanging="281"/>
      </w:pPr>
      <w:rPr>
        <w:rFonts w:hint="default"/>
        <w:lang w:val="ru-RU" w:eastAsia="en-US" w:bidi="ar-SA"/>
      </w:rPr>
    </w:lvl>
    <w:lvl w:ilvl="6" w:tplc="4424A866">
      <w:numFmt w:val="bullet"/>
      <w:lvlText w:val="•"/>
      <w:lvlJc w:val="left"/>
      <w:pPr>
        <w:ind w:left="7039" w:hanging="281"/>
      </w:pPr>
      <w:rPr>
        <w:rFonts w:hint="default"/>
        <w:lang w:val="ru-RU" w:eastAsia="en-US" w:bidi="ar-SA"/>
      </w:rPr>
    </w:lvl>
    <w:lvl w:ilvl="7" w:tplc="023CFF5A">
      <w:numFmt w:val="bullet"/>
      <w:lvlText w:val="•"/>
      <w:lvlJc w:val="left"/>
      <w:pPr>
        <w:ind w:left="8029" w:hanging="281"/>
      </w:pPr>
      <w:rPr>
        <w:rFonts w:hint="default"/>
        <w:lang w:val="ru-RU" w:eastAsia="en-US" w:bidi="ar-SA"/>
      </w:rPr>
    </w:lvl>
    <w:lvl w:ilvl="8" w:tplc="DD303276">
      <w:numFmt w:val="bullet"/>
      <w:lvlText w:val="•"/>
      <w:lvlJc w:val="left"/>
      <w:pPr>
        <w:ind w:left="9019" w:hanging="281"/>
      </w:pPr>
      <w:rPr>
        <w:rFonts w:hint="default"/>
        <w:lang w:val="ru-RU" w:eastAsia="en-US" w:bidi="ar-SA"/>
      </w:rPr>
    </w:lvl>
  </w:abstractNum>
  <w:abstractNum w:abstractNumId="131">
    <w:nsid w:val="4004141D"/>
    <w:multiLevelType w:val="hybridMultilevel"/>
    <w:tmpl w:val="C1A433AA"/>
    <w:lvl w:ilvl="0" w:tplc="7BDC1E7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59D48770">
      <w:numFmt w:val="bullet"/>
      <w:lvlText w:val="-"/>
      <w:lvlJc w:val="left"/>
      <w:pPr>
        <w:ind w:left="696" w:hanging="164"/>
      </w:pPr>
      <w:rPr>
        <w:rFonts w:ascii="Times New Roman" w:eastAsia="Times New Roman" w:hAnsi="Times New Roman" w:cs="Times New Roman" w:hint="default"/>
        <w:w w:val="100"/>
        <w:sz w:val="28"/>
        <w:szCs w:val="28"/>
        <w:lang w:val="ru-RU" w:eastAsia="en-US" w:bidi="ar-SA"/>
      </w:rPr>
    </w:lvl>
    <w:lvl w:ilvl="2" w:tplc="71EE26E4">
      <w:numFmt w:val="bullet"/>
      <w:lvlText w:val="•"/>
      <w:lvlJc w:val="left"/>
      <w:pPr>
        <w:ind w:left="1844" w:hanging="164"/>
      </w:pPr>
      <w:rPr>
        <w:rFonts w:hint="default"/>
        <w:lang w:val="ru-RU" w:eastAsia="en-US" w:bidi="ar-SA"/>
      </w:rPr>
    </w:lvl>
    <w:lvl w:ilvl="3" w:tplc="6324E562">
      <w:numFmt w:val="bullet"/>
      <w:lvlText w:val="•"/>
      <w:lvlJc w:val="left"/>
      <w:pPr>
        <w:ind w:left="2988" w:hanging="164"/>
      </w:pPr>
      <w:rPr>
        <w:rFonts w:hint="default"/>
        <w:lang w:val="ru-RU" w:eastAsia="en-US" w:bidi="ar-SA"/>
      </w:rPr>
    </w:lvl>
    <w:lvl w:ilvl="4" w:tplc="8CCCE5E2">
      <w:numFmt w:val="bullet"/>
      <w:lvlText w:val="•"/>
      <w:lvlJc w:val="left"/>
      <w:pPr>
        <w:ind w:left="4133" w:hanging="164"/>
      </w:pPr>
      <w:rPr>
        <w:rFonts w:hint="default"/>
        <w:lang w:val="ru-RU" w:eastAsia="en-US" w:bidi="ar-SA"/>
      </w:rPr>
    </w:lvl>
    <w:lvl w:ilvl="5" w:tplc="ADF05614">
      <w:numFmt w:val="bullet"/>
      <w:lvlText w:val="•"/>
      <w:lvlJc w:val="left"/>
      <w:pPr>
        <w:ind w:left="5277" w:hanging="164"/>
      </w:pPr>
      <w:rPr>
        <w:rFonts w:hint="default"/>
        <w:lang w:val="ru-RU" w:eastAsia="en-US" w:bidi="ar-SA"/>
      </w:rPr>
    </w:lvl>
    <w:lvl w:ilvl="6" w:tplc="D348E99C">
      <w:numFmt w:val="bullet"/>
      <w:lvlText w:val="•"/>
      <w:lvlJc w:val="left"/>
      <w:pPr>
        <w:ind w:left="6421" w:hanging="164"/>
      </w:pPr>
      <w:rPr>
        <w:rFonts w:hint="default"/>
        <w:lang w:val="ru-RU" w:eastAsia="en-US" w:bidi="ar-SA"/>
      </w:rPr>
    </w:lvl>
    <w:lvl w:ilvl="7" w:tplc="BE3CB0CA">
      <w:numFmt w:val="bullet"/>
      <w:lvlText w:val="•"/>
      <w:lvlJc w:val="left"/>
      <w:pPr>
        <w:ind w:left="7566" w:hanging="164"/>
      </w:pPr>
      <w:rPr>
        <w:rFonts w:hint="default"/>
        <w:lang w:val="ru-RU" w:eastAsia="en-US" w:bidi="ar-SA"/>
      </w:rPr>
    </w:lvl>
    <w:lvl w:ilvl="8" w:tplc="B1DE2DFE">
      <w:numFmt w:val="bullet"/>
      <w:lvlText w:val="•"/>
      <w:lvlJc w:val="left"/>
      <w:pPr>
        <w:ind w:left="8710" w:hanging="164"/>
      </w:pPr>
      <w:rPr>
        <w:rFonts w:hint="default"/>
        <w:lang w:val="ru-RU" w:eastAsia="en-US" w:bidi="ar-SA"/>
      </w:rPr>
    </w:lvl>
  </w:abstractNum>
  <w:abstractNum w:abstractNumId="132">
    <w:nsid w:val="402641B2"/>
    <w:multiLevelType w:val="multilevel"/>
    <w:tmpl w:val="402641B2"/>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33">
    <w:nsid w:val="41496191"/>
    <w:multiLevelType w:val="multilevel"/>
    <w:tmpl w:val="4149619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34">
    <w:nsid w:val="415F2317"/>
    <w:multiLevelType w:val="hybridMultilevel"/>
    <w:tmpl w:val="B5A05300"/>
    <w:lvl w:ilvl="0" w:tplc="950A3866">
      <w:start w:val="1"/>
      <w:numFmt w:val="decimal"/>
      <w:lvlText w:val="%1."/>
      <w:lvlJc w:val="left"/>
      <w:pPr>
        <w:ind w:left="533" w:hanging="386"/>
      </w:pPr>
      <w:rPr>
        <w:rFonts w:ascii="Times New Roman" w:eastAsia="Times New Roman" w:hAnsi="Times New Roman" w:cs="Times New Roman" w:hint="default"/>
        <w:w w:val="100"/>
        <w:sz w:val="28"/>
        <w:szCs w:val="28"/>
        <w:lang w:val="ru-RU" w:eastAsia="en-US" w:bidi="ar-SA"/>
      </w:rPr>
    </w:lvl>
    <w:lvl w:ilvl="1" w:tplc="0A20BAA6">
      <w:numFmt w:val="bullet"/>
      <w:lvlText w:val="•"/>
      <w:lvlJc w:val="left"/>
      <w:pPr>
        <w:ind w:left="1585" w:hanging="386"/>
      </w:pPr>
      <w:rPr>
        <w:rFonts w:hint="default"/>
        <w:lang w:val="ru-RU" w:eastAsia="en-US" w:bidi="ar-SA"/>
      </w:rPr>
    </w:lvl>
    <w:lvl w:ilvl="2" w:tplc="E7FA0072">
      <w:numFmt w:val="bullet"/>
      <w:lvlText w:val="•"/>
      <w:lvlJc w:val="left"/>
      <w:pPr>
        <w:ind w:left="2631" w:hanging="386"/>
      </w:pPr>
      <w:rPr>
        <w:rFonts w:hint="default"/>
        <w:lang w:val="ru-RU" w:eastAsia="en-US" w:bidi="ar-SA"/>
      </w:rPr>
    </w:lvl>
    <w:lvl w:ilvl="3" w:tplc="822EB7EE">
      <w:numFmt w:val="bullet"/>
      <w:lvlText w:val="•"/>
      <w:lvlJc w:val="left"/>
      <w:pPr>
        <w:ind w:left="3677" w:hanging="386"/>
      </w:pPr>
      <w:rPr>
        <w:rFonts w:hint="default"/>
        <w:lang w:val="ru-RU" w:eastAsia="en-US" w:bidi="ar-SA"/>
      </w:rPr>
    </w:lvl>
    <w:lvl w:ilvl="4" w:tplc="AF7A6DC4">
      <w:numFmt w:val="bullet"/>
      <w:lvlText w:val="•"/>
      <w:lvlJc w:val="left"/>
      <w:pPr>
        <w:ind w:left="4723" w:hanging="386"/>
      </w:pPr>
      <w:rPr>
        <w:rFonts w:hint="default"/>
        <w:lang w:val="ru-RU" w:eastAsia="en-US" w:bidi="ar-SA"/>
      </w:rPr>
    </w:lvl>
    <w:lvl w:ilvl="5" w:tplc="7108AD66">
      <w:numFmt w:val="bullet"/>
      <w:lvlText w:val="•"/>
      <w:lvlJc w:val="left"/>
      <w:pPr>
        <w:ind w:left="5769" w:hanging="386"/>
      </w:pPr>
      <w:rPr>
        <w:rFonts w:hint="default"/>
        <w:lang w:val="ru-RU" w:eastAsia="en-US" w:bidi="ar-SA"/>
      </w:rPr>
    </w:lvl>
    <w:lvl w:ilvl="6" w:tplc="D6062EA2">
      <w:numFmt w:val="bullet"/>
      <w:lvlText w:val="•"/>
      <w:lvlJc w:val="left"/>
      <w:pPr>
        <w:ind w:left="6815" w:hanging="386"/>
      </w:pPr>
      <w:rPr>
        <w:rFonts w:hint="default"/>
        <w:lang w:val="ru-RU" w:eastAsia="en-US" w:bidi="ar-SA"/>
      </w:rPr>
    </w:lvl>
    <w:lvl w:ilvl="7" w:tplc="7C32FB3C">
      <w:numFmt w:val="bullet"/>
      <w:lvlText w:val="•"/>
      <w:lvlJc w:val="left"/>
      <w:pPr>
        <w:ind w:left="7861" w:hanging="386"/>
      </w:pPr>
      <w:rPr>
        <w:rFonts w:hint="default"/>
        <w:lang w:val="ru-RU" w:eastAsia="en-US" w:bidi="ar-SA"/>
      </w:rPr>
    </w:lvl>
    <w:lvl w:ilvl="8" w:tplc="DC1EFCEC">
      <w:numFmt w:val="bullet"/>
      <w:lvlText w:val="•"/>
      <w:lvlJc w:val="left"/>
      <w:pPr>
        <w:ind w:left="8907" w:hanging="386"/>
      </w:pPr>
      <w:rPr>
        <w:rFonts w:hint="default"/>
        <w:lang w:val="ru-RU" w:eastAsia="en-US" w:bidi="ar-SA"/>
      </w:rPr>
    </w:lvl>
  </w:abstractNum>
  <w:abstractNum w:abstractNumId="135">
    <w:nsid w:val="42C55286"/>
    <w:multiLevelType w:val="multilevel"/>
    <w:tmpl w:val="42C55286"/>
    <w:lvl w:ilvl="0">
      <w:numFmt w:val="bullet"/>
      <w:lvlText w:val="-"/>
      <w:lvlJc w:val="left"/>
      <w:pPr>
        <w:ind w:left="390" w:hanging="548"/>
      </w:pPr>
      <w:rPr>
        <w:rFonts w:ascii="Times New Roman" w:eastAsia="Times New Roman" w:hAnsi="Times New Roman" w:cs="Times New Roman" w:hint="default"/>
        <w:i/>
        <w:spacing w:val="-9"/>
        <w:w w:val="99"/>
        <w:sz w:val="24"/>
        <w:szCs w:val="24"/>
        <w:lang w:val="ru-RU" w:eastAsia="ru-RU" w:bidi="ru-RU"/>
      </w:rPr>
    </w:lvl>
    <w:lvl w:ilvl="1">
      <w:numFmt w:val="bullet"/>
      <w:lvlText w:val="•"/>
      <w:lvlJc w:val="left"/>
      <w:pPr>
        <w:ind w:left="1017" w:hanging="548"/>
      </w:pPr>
      <w:rPr>
        <w:rFonts w:hint="default"/>
        <w:lang w:val="ru-RU" w:eastAsia="ru-RU" w:bidi="ru-RU"/>
      </w:rPr>
    </w:lvl>
    <w:lvl w:ilvl="2">
      <w:numFmt w:val="bullet"/>
      <w:lvlText w:val="•"/>
      <w:lvlJc w:val="left"/>
      <w:pPr>
        <w:ind w:left="1635" w:hanging="548"/>
      </w:pPr>
      <w:rPr>
        <w:rFonts w:hint="default"/>
        <w:lang w:val="ru-RU" w:eastAsia="ru-RU" w:bidi="ru-RU"/>
      </w:rPr>
    </w:lvl>
    <w:lvl w:ilvl="3">
      <w:numFmt w:val="bullet"/>
      <w:lvlText w:val="•"/>
      <w:lvlJc w:val="left"/>
      <w:pPr>
        <w:ind w:left="2253" w:hanging="548"/>
      </w:pPr>
      <w:rPr>
        <w:rFonts w:hint="default"/>
        <w:lang w:val="ru-RU" w:eastAsia="ru-RU" w:bidi="ru-RU"/>
      </w:rPr>
    </w:lvl>
    <w:lvl w:ilvl="4">
      <w:numFmt w:val="bullet"/>
      <w:lvlText w:val="•"/>
      <w:lvlJc w:val="left"/>
      <w:pPr>
        <w:ind w:left="2870" w:hanging="548"/>
      </w:pPr>
      <w:rPr>
        <w:rFonts w:hint="default"/>
        <w:lang w:val="ru-RU" w:eastAsia="ru-RU" w:bidi="ru-RU"/>
      </w:rPr>
    </w:lvl>
    <w:lvl w:ilvl="5">
      <w:numFmt w:val="bullet"/>
      <w:lvlText w:val="•"/>
      <w:lvlJc w:val="left"/>
      <w:pPr>
        <w:ind w:left="3488" w:hanging="548"/>
      </w:pPr>
      <w:rPr>
        <w:rFonts w:hint="default"/>
        <w:lang w:val="ru-RU" w:eastAsia="ru-RU" w:bidi="ru-RU"/>
      </w:rPr>
    </w:lvl>
    <w:lvl w:ilvl="6">
      <w:numFmt w:val="bullet"/>
      <w:lvlText w:val="•"/>
      <w:lvlJc w:val="left"/>
      <w:pPr>
        <w:ind w:left="4106" w:hanging="548"/>
      </w:pPr>
      <w:rPr>
        <w:rFonts w:hint="default"/>
        <w:lang w:val="ru-RU" w:eastAsia="ru-RU" w:bidi="ru-RU"/>
      </w:rPr>
    </w:lvl>
    <w:lvl w:ilvl="7">
      <w:numFmt w:val="bullet"/>
      <w:lvlText w:val="•"/>
      <w:lvlJc w:val="left"/>
      <w:pPr>
        <w:ind w:left="4723" w:hanging="548"/>
      </w:pPr>
      <w:rPr>
        <w:rFonts w:hint="default"/>
        <w:lang w:val="ru-RU" w:eastAsia="ru-RU" w:bidi="ru-RU"/>
      </w:rPr>
    </w:lvl>
    <w:lvl w:ilvl="8">
      <w:numFmt w:val="bullet"/>
      <w:lvlText w:val="•"/>
      <w:lvlJc w:val="left"/>
      <w:pPr>
        <w:ind w:left="5341" w:hanging="548"/>
      </w:pPr>
      <w:rPr>
        <w:rFonts w:hint="default"/>
        <w:lang w:val="ru-RU" w:eastAsia="ru-RU" w:bidi="ru-RU"/>
      </w:rPr>
    </w:lvl>
  </w:abstractNum>
  <w:abstractNum w:abstractNumId="136">
    <w:nsid w:val="42D36298"/>
    <w:multiLevelType w:val="hybridMultilevel"/>
    <w:tmpl w:val="38684162"/>
    <w:lvl w:ilvl="0" w:tplc="ADDA09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48CE952">
      <w:numFmt w:val="bullet"/>
      <w:lvlText w:val="•"/>
      <w:lvlJc w:val="left"/>
      <w:pPr>
        <w:ind w:left="486" w:hanging="320"/>
      </w:pPr>
      <w:rPr>
        <w:rFonts w:hint="default"/>
        <w:lang w:val="ru-RU" w:eastAsia="en-US" w:bidi="ar-SA"/>
      </w:rPr>
    </w:lvl>
    <w:lvl w:ilvl="2" w:tplc="8348F97A">
      <w:numFmt w:val="bullet"/>
      <w:lvlText w:val="•"/>
      <w:lvlJc w:val="left"/>
      <w:pPr>
        <w:ind w:left="872" w:hanging="320"/>
      </w:pPr>
      <w:rPr>
        <w:rFonts w:hint="default"/>
        <w:lang w:val="ru-RU" w:eastAsia="en-US" w:bidi="ar-SA"/>
      </w:rPr>
    </w:lvl>
    <w:lvl w:ilvl="3" w:tplc="84A63AF2">
      <w:numFmt w:val="bullet"/>
      <w:lvlText w:val="•"/>
      <w:lvlJc w:val="left"/>
      <w:pPr>
        <w:ind w:left="1258" w:hanging="320"/>
      </w:pPr>
      <w:rPr>
        <w:rFonts w:hint="default"/>
        <w:lang w:val="ru-RU" w:eastAsia="en-US" w:bidi="ar-SA"/>
      </w:rPr>
    </w:lvl>
    <w:lvl w:ilvl="4" w:tplc="E1E6BCE2">
      <w:numFmt w:val="bullet"/>
      <w:lvlText w:val="•"/>
      <w:lvlJc w:val="left"/>
      <w:pPr>
        <w:ind w:left="1644" w:hanging="320"/>
      </w:pPr>
      <w:rPr>
        <w:rFonts w:hint="default"/>
        <w:lang w:val="ru-RU" w:eastAsia="en-US" w:bidi="ar-SA"/>
      </w:rPr>
    </w:lvl>
    <w:lvl w:ilvl="5" w:tplc="D4EC1566">
      <w:numFmt w:val="bullet"/>
      <w:lvlText w:val="•"/>
      <w:lvlJc w:val="left"/>
      <w:pPr>
        <w:ind w:left="2030" w:hanging="320"/>
      </w:pPr>
      <w:rPr>
        <w:rFonts w:hint="default"/>
        <w:lang w:val="ru-RU" w:eastAsia="en-US" w:bidi="ar-SA"/>
      </w:rPr>
    </w:lvl>
    <w:lvl w:ilvl="6" w:tplc="536A96E8">
      <w:numFmt w:val="bullet"/>
      <w:lvlText w:val="•"/>
      <w:lvlJc w:val="left"/>
      <w:pPr>
        <w:ind w:left="2416" w:hanging="320"/>
      </w:pPr>
      <w:rPr>
        <w:rFonts w:hint="default"/>
        <w:lang w:val="ru-RU" w:eastAsia="en-US" w:bidi="ar-SA"/>
      </w:rPr>
    </w:lvl>
    <w:lvl w:ilvl="7" w:tplc="E34C8876">
      <w:numFmt w:val="bullet"/>
      <w:lvlText w:val="•"/>
      <w:lvlJc w:val="left"/>
      <w:pPr>
        <w:ind w:left="2802" w:hanging="320"/>
      </w:pPr>
      <w:rPr>
        <w:rFonts w:hint="default"/>
        <w:lang w:val="ru-RU" w:eastAsia="en-US" w:bidi="ar-SA"/>
      </w:rPr>
    </w:lvl>
    <w:lvl w:ilvl="8" w:tplc="BA2251AC">
      <w:numFmt w:val="bullet"/>
      <w:lvlText w:val="•"/>
      <w:lvlJc w:val="left"/>
      <w:pPr>
        <w:ind w:left="3188" w:hanging="320"/>
      </w:pPr>
      <w:rPr>
        <w:rFonts w:hint="default"/>
        <w:lang w:val="ru-RU" w:eastAsia="en-US" w:bidi="ar-SA"/>
      </w:rPr>
    </w:lvl>
  </w:abstractNum>
  <w:abstractNum w:abstractNumId="137">
    <w:nsid w:val="42FB6437"/>
    <w:multiLevelType w:val="hybridMultilevel"/>
    <w:tmpl w:val="BB2AB8BA"/>
    <w:lvl w:ilvl="0" w:tplc="54663F2C">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E2F8EEC4">
      <w:numFmt w:val="bullet"/>
      <w:lvlText w:val="•"/>
      <w:lvlJc w:val="left"/>
      <w:pPr>
        <w:ind w:left="1585" w:hanging="361"/>
      </w:pPr>
      <w:rPr>
        <w:rFonts w:hint="default"/>
        <w:lang w:val="ru-RU" w:eastAsia="en-US" w:bidi="ar-SA"/>
      </w:rPr>
    </w:lvl>
    <w:lvl w:ilvl="2" w:tplc="925AFFD2">
      <w:numFmt w:val="bullet"/>
      <w:lvlText w:val="•"/>
      <w:lvlJc w:val="left"/>
      <w:pPr>
        <w:ind w:left="2631" w:hanging="361"/>
      </w:pPr>
      <w:rPr>
        <w:rFonts w:hint="default"/>
        <w:lang w:val="ru-RU" w:eastAsia="en-US" w:bidi="ar-SA"/>
      </w:rPr>
    </w:lvl>
    <w:lvl w:ilvl="3" w:tplc="C8527E16">
      <w:numFmt w:val="bullet"/>
      <w:lvlText w:val="•"/>
      <w:lvlJc w:val="left"/>
      <w:pPr>
        <w:ind w:left="3677" w:hanging="361"/>
      </w:pPr>
      <w:rPr>
        <w:rFonts w:hint="default"/>
        <w:lang w:val="ru-RU" w:eastAsia="en-US" w:bidi="ar-SA"/>
      </w:rPr>
    </w:lvl>
    <w:lvl w:ilvl="4" w:tplc="92B6D512">
      <w:numFmt w:val="bullet"/>
      <w:lvlText w:val="•"/>
      <w:lvlJc w:val="left"/>
      <w:pPr>
        <w:ind w:left="4723" w:hanging="361"/>
      </w:pPr>
      <w:rPr>
        <w:rFonts w:hint="default"/>
        <w:lang w:val="ru-RU" w:eastAsia="en-US" w:bidi="ar-SA"/>
      </w:rPr>
    </w:lvl>
    <w:lvl w:ilvl="5" w:tplc="BB623AFE">
      <w:numFmt w:val="bullet"/>
      <w:lvlText w:val="•"/>
      <w:lvlJc w:val="left"/>
      <w:pPr>
        <w:ind w:left="5769" w:hanging="361"/>
      </w:pPr>
      <w:rPr>
        <w:rFonts w:hint="default"/>
        <w:lang w:val="ru-RU" w:eastAsia="en-US" w:bidi="ar-SA"/>
      </w:rPr>
    </w:lvl>
    <w:lvl w:ilvl="6" w:tplc="9F063120">
      <w:numFmt w:val="bullet"/>
      <w:lvlText w:val="•"/>
      <w:lvlJc w:val="left"/>
      <w:pPr>
        <w:ind w:left="6815" w:hanging="361"/>
      </w:pPr>
      <w:rPr>
        <w:rFonts w:hint="default"/>
        <w:lang w:val="ru-RU" w:eastAsia="en-US" w:bidi="ar-SA"/>
      </w:rPr>
    </w:lvl>
    <w:lvl w:ilvl="7" w:tplc="060C377A">
      <w:numFmt w:val="bullet"/>
      <w:lvlText w:val="•"/>
      <w:lvlJc w:val="left"/>
      <w:pPr>
        <w:ind w:left="7861" w:hanging="361"/>
      </w:pPr>
      <w:rPr>
        <w:rFonts w:hint="default"/>
        <w:lang w:val="ru-RU" w:eastAsia="en-US" w:bidi="ar-SA"/>
      </w:rPr>
    </w:lvl>
    <w:lvl w:ilvl="8" w:tplc="A42A4BA2">
      <w:numFmt w:val="bullet"/>
      <w:lvlText w:val="•"/>
      <w:lvlJc w:val="left"/>
      <w:pPr>
        <w:ind w:left="8907" w:hanging="361"/>
      </w:pPr>
      <w:rPr>
        <w:rFonts w:hint="default"/>
        <w:lang w:val="ru-RU" w:eastAsia="en-US" w:bidi="ar-SA"/>
      </w:rPr>
    </w:lvl>
  </w:abstractNum>
  <w:abstractNum w:abstractNumId="138">
    <w:nsid w:val="43E9C09B"/>
    <w:multiLevelType w:val="singleLevel"/>
    <w:tmpl w:val="43E9C09B"/>
    <w:lvl w:ilvl="0">
      <w:start w:val="1"/>
      <w:numFmt w:val="bullet"/>
      <w:lvlText w:val="˗"/>
      <w:lvlJc w:val="left"/>
      <w:pPr>
        <w:tabs>
          <w:tab w:val="left" w:pos="420"/>
        </w:tabs>
        <w:ind w:left="420" w:hanging="420"/>
      </w:pPr>
      <w:rPr>
        <w:rFonts w:ascii="Arial" w:hAnsi="Arial" w:cs="Arial" w:hint="default"/>
      </w:rPr>
    </w:lvl>
  </w:abstractNum>
  <w:abstractNum w:abstractNumId="139">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4DA28F5"/>
    <w:multiLevelType w:val="hybridMultilevel"/>
    <w:tmpl w:val="DA2EB0E0"/>
    <w:lvl w:ilvl="0" w:tplc="146E2D9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2716CD12">
      <w:numFmt w:val="bullet"/>
      <w:lvlText w:val="•"/>
      <w:lvlJc w:val="left"/>
      <w:pPr>
        <w:ind w:left="1308" w:hanging="360"/>
      </w:pPr>
      <w:rPr>
        <w:rFonts w:hint="default"/>
        <w:lang w:val="ru-RU" w:eastAsia="en-US" w:bidi="ar-SA"/>
      </w:rPr>
    </w:lvl>
    <w:lvl w:ilvl="2" w:tplc="A296ECA2">
      <w:numFmt w:val="bullet"/>
      <w:lvlText w:val="•"/>
      <w:lvlJc w:val="left"/>
      <w:pPr>
        <w:ind w:left="1776" w:hanging="360"/>
      </w:pPr>
      <w:rPr>
        <w:rFonts w:hint="default"/>
        <w:lang w:val="ru-RU" w:eastAsia="en-US" w:bidi="ar-SA"/>
      </w:rPr>
    </w:lvl>
    <w:lvl w:ilvl="3" w:tplc="8278AA82">
      <w:numFmt w:val="bullet"/>
      <w:lvlText w:val="•"/>
      <w:lvlJc w:val="left"/>
      <w:pPr>
        <w:ind w:left="2244" w:hanging="360"/>
      </w:pPr>
      <w:rPr>
        <w:rFonts w:hint="default"/>
        <w:lang w:val="ru-RU" w:eastAsia="en-US" w:bidi="ar-SA"/>
      </w:rPr>
    </w:lvl>
    <w:lvl w:ilvl="4" w:tplc="C67E8B54">
      <w:numFmt w:val="bullet"/>
      <w:lvlText w:val="•"/>
      <w:lvlJc w:val="left"/>
      <w:pPr>
        <w:ind w:left="2712" w:hanging="360"/>
      </w:pPr>
      <w:rPr>
        <w:rFonts w:hint="default"/>
        <w:lang w:val="ru-RU" w:eastAsia="en-US" w:bidi="ar-SA"/>
      </w:rPr>
    </w:lvl>
    <w:lvl w:ilvl="5" w:tplc="998638A4">
      <w:numFmt w:val="bullet"/>
      <w:lvlText w:val="•"/>
      <w:lvlJc w:val="left"/>
      <w:pPr>
        <w:ind w:left="3180" w:hanging="360"/>
      </w:pPr>
      <w:rPr>
        <w:rFonts w:hint="default"/>
        <w:lang w:val="ru-RU" w:eastAsia="en-US" w:bidi="ar-SA"/>
      </w:rPr>
    </w:lvl>
    <w:lvl w:ilvl="6" w:tplc="3D928DFA">
      <w:numFmt w:val="bullet"/>
      <w:lvlText w:val="•"/>
      <w:lvlJc w:val="left"/>
      <w:pPr>
        <w:ind w:left="3648" w:hanging="360"/>
      </w:pPr>
      <w:rPr>
        <w:rFonts w:hint="default"/>
        <w:lang w:val="ru-RU" w:eastAsia="en-US" w:bidi="ar-SA"/>
      </w:rPr>
    </w:lvl>
    <w:lvl w:ilvl="7" w:tplc="40B840DE">
      <w:numFmt w:val="bullet"/>
      <w:lvlText w:val="•"/>
      <w:lvlJc w:val="left"/>
      <w:pPr>
        <w:ind w:left="4116" w:hanging="360"/>
      </w:pPr>
      <w:rPr>
        <w:rFonts w:hint="default"/>
        <w:lang w:val="ru-RU" w:eastAsia="en-US" w:bidi="ar-SA"/>
      </w:rPr>
    </w:lvl>
    <w:lvl w:ilvl="8" w:tplc="F162F5D4">
      <w:numFmt w:val="bullet"/>
      <w:lvlText w:val="•"/>
      <w:lvlJc w:val="left"/>
      <w:pPr>
        <w:ind w:left="4584" w:hanging="360"/>
      </w:pPr>
      <w:rPr>
        <w:rFonts w:hint="default"/>
        <w:lang w:val="ru-RU" w:eastAsia="en-US" w:bidi="ar-SA"/>
      </w:rPr>
    </w:lvl>
  </w:abstractNum>
  <w:abstractNum w:abstractNumId="141">
    <w:nsid w:val="44E425F5"/>
    <w:multiLevelType w:val="hybridMultilevel"/>
    <w:tmpl w:val="B00EB52E"/>
    <w:lvl w:ilvl="0" w:tplc="12A47410">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1DD4BD9E">
      <w:numFmt w:val="bullet"/>
      <w:lvlText w:val=""/>
      <w:lvlJc w:val="left"/>
      <w:pPr>
        <w:ind w:left="533" w:hanging="708"/>
      </w:pPr>
      <w:rPr>
        <w:rFonts w:hint="default"/>
        <w:w w:val="100"/>
        <w:lang w:val="ru-RU" w:eastAsia="en-US" w:bidi="ar-SA"/>
      </w:rPr>
    </w:lvl>
    <w:lvl w:ilvl="2" w:tplc="ECBED464">
      <w:numFmt w:val="bullet"/>
      <w:lvlText w:val=""/>
      <w:lvlJc w:val="left"/>
      <w:pPr>
        <w:ind w:left="533" w:hanging="567"/>
      </w:pPr>
      <w:rPr>
        <w:rFonts w:ascii="Symbol" w:eastAsia="Symbol" w:hAnsi="Symbol" w:cs="Symbol" w:hint="default"/>
        <w:w w:val="100"/>
        <w:sz w:val="28"/>
        <w:szCs w:val="28"/>
        <w:lang w:val="ru-RU" w:eastAsia="en-US" w:bidi="ar-SA"/>
      </w:rPr>
    </w:lvl>
    <w:lvl w:ilvl="3" w:tplc="AFE8CC40">
      <w:numFmt w:val="bullet"/>
      <w:lvlText w:val="•"/>
      <w:lvlJc w:val="left"/>
      <w:pPr>
        <w:ind w:left="3677" w:hanging="567"/>
      </w:pPr>
      <w:rPr>
        <w:rFonts w:hint="default"/>
        <w:lang w:val="ru-RU" w:eastAsia="en-US" w:bidi="ar-SA"/>
      </w:rPr>
    </w:lvl>
    <w:lvl w:ilvl="4" w:tplc="45368BC2">
      <w:numFmt w:val="bullet"/>
      <w:lvlText w:val="•"/>
      <w:lvlJc w:val="left"/>
      <w:pPr>
        <w:ind w:left="4723" w:hanging="567"/>
      </w:pPr>
      <w:rPr>
        <w:rFonts w:hint="default"/>
        <w:lang w:val="ru-RU" w:eastAsia="en-US" w:bidi="ar-SA"/>
      </w:rPr>
    </w:lvl>
    <w:lvl w:ilvl="5" w:tplc="F55A07D0">
      <w:numFmt w:val="bullet"/>
      <w:lvlText w:val="•"/>
      <w:lvlJc w:val="left"/>
      <w:pPr>
        <w:ind w:left="5769" w:hanging="567"/>
      </w:pPr>
      <w:rPr>
        <w:rFonts w:hint="default"/>
        <w:lang w:val="ru-RU" w:eastAsia="en-US" w:bidi="ar-SA"/>
      </w:rPr>
    </w:lvl>
    <w:lvl w:ilvl="6" w:tplc="F594E610">
      <w:numFmt w:val="bullet"/>
      <w:lvlText w:val="•"/>
      <w:lvlJc w:val="left"/>
      <w:pPr>
        <w:ind w:left="6815" w:hanging="567"/>
      </w:pPr>
      <w:rPr>
        <w:rFonts w:hint="default"/>
        <w:lang w:val="ru-RU" w:eastAsia="en-US" w:bidi="ar-SA"/>
      </w:rPr>
    </w:lvl>
    <w:lvl w:ilvl="7" w:tplc="B784B400">
      <w:numFmt w:val="bullet"/>
      <w:lvlText w:val="•"/>
      <w:lvlJc w:val="left"/>
      <w:pPr>
        <w:ind w:left="7861" w:hanging="567"/>
      </w:pPr>
      <w:rPr>
        <w:rFonts w:hint="default"/>
        <w:lang w:val="ru-RU" w:eastAsia="en-US" w:bidi="ar-SA"/>
      </w:rPr>
    </w:lvl>
    <w:lvl w:ilvl="8" w:tplc="1688C998">
      <w:numFmt w:val="bullet"/>
      <w:lvlText w:val="•"/>
      <w:lvlJc w:val="left"/>
      <w:pPr>
        <w:ind w:left="8907" w:hanging="567"/>
      </w:pPr>
      <w:rPr>
        <w:rFonts w:hint="default"/>
        <w:lang w:val="ru-RU" w:eastAsia="en-US" w:bidi="ar-SA"/>
      </w:rPr>
    </w:lvl>
  </w:abstractNum>
  <w:abstractNum w:abstractNumId="142">
    <w:nsid w:val="45447ACE"/>
    <w:multiLevelType w:val="hybridMultilevel"/>
    <w:tmpl w:val="E6DC2F3A"/>
    <w:lvl w:ilvl="0" w:tplc="521094A2">
      <w:start w:val="2"/>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96745868">
      <w:numFmt w:val="bullet"/>
      <w:lvlText w:val="•"/>
      <w:lvlJc w:val="left"/>
      <w:pPr>
        <w:ind w:left="2467" w:hanging="281"/>
      </w:pPr>
      <w:rPr>
        <w:rFonts w:hint="default"/>
        <w:lang w:val="ru-RU" w:eastAsia="en-US" w:bidi="ar-SA"/>
      </w:rPr>
    </w:lvl>
    <w:lvl w:ilvl="2" w:tplc="F08009F6">
      <w:numFmt w:val="bullet"/>
      <w:lvlText w:val="•"/>
      <w:lvlJc w:val="left"/>
      <w:pPr>
        <w:ind w:left="3415" w:hanging="281"/>
      </w:pPr>
      <w:rPr>
        <w:rFonts w:hint="default"/>
        <w:lang w:val="ru-RU" w:eastAsia="en-US" w:bidi="ar-SA"/>
      </w:rPr>
    </w:lvl>
    <w:lvl w:ilvl="3" w:tplc="70841176">
      <w:numFmt w:val="bullet"/>
      <w:lvlText w:val="•"/>
      <w:lvlJc w:val="left"/>
      <w:pPr>
        <w:ind w:left="4363" w:hanging="281"/>
      </w:pPr>
      <w:rPr>
        <w:rFonts w:hint="default"/>
        <w:lang w:val="ru-RU" w:eastAsia="en-US" w:bidi="ar-SA"/>
      </w:rPr>
    </w:lvl>
    <w:lvl w:ilvl="4" w:tplc="4C8268AE">
      <w:numFmt w:val="bullet"/>
      <w:lvlText w:val="•"/>
      <w:lvlJc w:val="left"/>
      <w:pPr>
        <w:ind w:left="5311" w:hanging="281"/>
      </w:pPr>
      <w:rPr>
        <w:rFonts w:hint="default"/>
        <w:lang w:val="ru-RU" w:eastAsia="en-US" w:bidi="ar-SA"/>
      </w:rPr>
    </w:lvl>
    <w:lvl w:ilvl="5" w:tplc="53A42CFC">
      <w:numFmt w:val="bullet"/>
      <w:lvlText w:val="•"/>
      <w:lvlJc w:val="left"/>
      <w:pPr>
        <w:ind w:left="6259" w:hanging="281"/>
      </w:pPr>
      <w:rPr>
        <w:rFonts w:hint="default"/>
        <w:lang w:val="ru-RU" w:eastAsia="en-US" w:bidi="ar-SA"/>
      </w:rPr>
    </w:lvl>
    <w:lvl w:ilvl="6" w:tplc="46A81A9A">
      <w:numFmt w:val="bullet"/>
      <w:lvlText w:val="•"/>
      <w:lvlJc w:val="left"/>
      <w:pPr>
        <w:ind w:left="7207" w:hanging="281"/>
      </w:pPr>
      <w:rPr>
        <w:rFonts w:hint="default"/>
        <w:lang w:val="ru-RU" w:eastAsia="en-US" w:bidi="ar-SA"/>
      </w:rPr>
    </w:lvl>
    <w:lvl w:ilvl="7" w:tplc="D804C232">
      <w:numFmt w:val="bullet"/>
      <w:lvlText w:val="•"/>
      <w:lvlJc w:val="left"/>
      <w:pPr>
        <w:ind w:left="8155" w:hanging="281"/>
      </w:pPr>
      <w:rPr>
        <w:rFonts w:hint="default"/>
        <w:lang w:val="ru-RU" w:eastAsia="en-US" w:bidi="ar-SA"/>
      </w:rPr>
    </w:lvl>
    <w:lvl w:ilvl="8" w:tplc="6AEC71D8">
      <w:numFmt w:val="bullet"/>
      <w:lvlText w:val="•"/>
      <w:lvlJc w:val="left"/>
      <w:pPr>
        <w:ind w:left="9103" w:hanging="281"/>
      </w:pPr>
      <w:rPr>
        <w:rFonts w:hint="default"/>
        <w:lang w:val="ru-RU" w:eastAsia="en-US" w:bidi="ar-SA"/>
      </w:rPr>
    </w:lvl>
  </w:abstractNum>
  <w:abstractNum w:abstractNumId="143">
    <w:nsid w:val="463A6395"/>
    <w:multiLevelType w:val="multilevel"/>
    <w:tmpl w:val="463A6395"/>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4">
    <w:nsid w:val="46446BCF"/>
    <w:multiLevelType w:val="multilevel"/>
    <w:tmpl w:val="46446BC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45">
    <w:nsid w:val="4656172D"/>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6E636D1"/>
    <w:multiLevelType w:val="hybridMultilevel"/>
    <w:tmpl w:val="6AB8B1F8"/>
    <w:lvl w:ilvl="0" w:tplc="F0045880">
      <w:start w:val="1"/>
      <w:numFmt w:val="decimal"/>
      <w:lvlText w:val="%1."/>
      <w:lvlJc w:val="left"/>
      <w:pPr>
        <w:ind w:left="538" w:hanging="177"/>
      </w:pPr>
      <w:rPr>
        <w:rFonts w:ascii="Times New Roman" w:eastAsia="Times New Roman" w:hAnsi="Times New Roman" w:cs="Times New Roman" w:hint="default"/>
        <w:spacing w:val="-5"/>
        <w:w w:val="100"/>
        <w:sz w:val="22"/>
        <w:szCs w:val="22"/>
        <w:lang w:val="ru-RU" w:eastAsia="en-US" w:bidi="ar-SA"/>
      </w:rPr>
    </w:lvl>
    <w:lvl w:ilvl="1" w:tplc="86B8AD54">
      <w:start w:val="1"/>
      <w:numFmt w:val="decimal"/>
      <w:lvlText w:val="%2."/>
      <w:lvlJc w:val="left"/>
      <w:pPr>
        <w:ind w:left="2557" w:hanging="588"/>
      </w:pPr>
      <w:rPr>
        <w:rFonts w:ascii="Times New Roman" w:eastAsia="Times New Roman" w:hAnsi="Times New Roman" w:cs="Times New Roman" w:hint="default"/>
        <w:spacing w:val="-5"/>
        <w:w w:val="100"/>
        <w:sz w:val="24"/>
        <w:szCs w:val="24"/>
        <w:lang w:val="ru-RU" w:eastAsia="en-US" w:bidi="ar-SA"/>
      </w:rPr>
    </w:lvl>
    <w:lvl w:ilvl="2" w:tplc="1C6CD748">
      <w:numFmt w:val="bullet"/>
      <w:lvlText w:val="•"/>
      <w:lvlJc w:val="left"/>
      <w:pPr>
        <w:ind w:left="3500" w:hanging="588"/>
      </w:pPr>
      <w:rPr>
        <w:rFonts w:hint="default"/>
        <w:lang w:val="ru-RU" w:eastAsia="en-US" w:bidi="ar-SA"/>
      </w:rPr>
    </w:lvl>
    <w:lvl w:ilvl="3" w:tplc="945AE450">
      <w:numFmt w:val="bullet"/>
      <w:lvlText w:val="•"/>
      <w:lvlJc w:val="left"/>
      <w:pPr>
        <w:ind w:left="4441" w:hanging="588"/>
      </w:pPr>
      <w:rPr>
        <w:rFonts w:hint="default"/>
        <w:lang w:val="ru-RU" w:eastAsia="en-US" w:bidi="ar-SA"/>
      </w:rPr>
    </w:lvl>
    <w:lvl w:ilvl="4" w:tplc="8B466386">
      <w:numFmt w:val="bullet"/>
      <w:lvlText w:val="•"/>
      <w:lvlJc w:val="left"/>
      <w:pPr>
        <w:ind w:left="5382" w:hanging="588"/>
      </w:pPr>
      <w:rPr>
        <w:rFonts w:hint="default"/>
        <w:lang w:val="ru-RU" w:eastAsia="en-US" w:bidi="ar-SA"/>
      </w:rPr>
    </w:lvl>
    <w:lvl w:ilvl="5" w:tplc="6C66DCB6">
      <w:numFmt w:val="bullet"/>
      <w:lvlText w:val="•"/>
      <w:lvlJc w:val="left"/>
      <w:pPr>
        <w:ind w:left="6322" w:hanging="588"/>
      </w:pPr>
      <w:rPr>
        <w:rFonts w:hint="default"/>
        <w:lang w:val="ru-RU" w:eastAsia="en-US" w:bidi="ar-SA"/>
      </w:rPr>
    </w:lvl>
    <w:lvl w:ilvl="6" w:tplc="E8FA8044">
      <w:numFmt w:val="bullet"/>
      <w:lvlText w:val="•"/>
      <w:lvlJc w:val="left"/>
      <w:pPr>
        <w:ind w:left="7263" w:hanging="588"/>
      </w:pPr>
      <w:rPr>
        <w:rFonts w:hint="default"/>
        <w:lang w:val="ru-RU" w:eastAsia="en-US" w:bidi="ar-SA"/>
      </w:rPr>
    </w:lvl>
    <w:lvl w:ilvl="7" w:tplc="44BC4816">
      <w:numFmt w:val="bullet"/>
      <w:lvlText w:val="•"/>
      <w:lvlJc w:val="left"/>
      <w:pPr>
        <w:ind w:left="8204" w:hanging="588"/>
      </w:pPr>
      <w:rPr>
        <w:rFonts w:hint="default"/>
        <w:lang w:val="ru-RU" w:eastAsia="en-US" w:bidi="ar-SA"/>
      </w:rPr>
    </w:lvl>
    <w:lvl w:ilvl="8" w:tplc="C534CF30">
      <w:numFmt w:val="bullet"/>
      <w:lvlText w:val="•"/>
      <w:lvlJc w:val="left"/>
      <w:pPr>
        <w:ind w:left="9144" w:hanging="588"/>
      </w:pPr>
      <w:rPr>
        <w:rFonts w:hint="default"/>
        <w:lang w:val="ru-RU" w:eastAsia="en-US" w:bidi="ar-SA"/>
      </w:rPr>
    </w:lvl>
  </w:abstractNum>
  <w:abstractNum w:abstractNumId="147">
    <w:nsid w:val="470E2DD6"/>
    <w:multiLevelType w:val="multilevel"/>
    <w:tmpl w:val="470E2DD6"/>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148">
    <w:nsid w:val="4734558B"/>
    <w:multiLevelType w:val="hybridMultilevel"/>
    <w:tmpl w:val="146A91BC"/>
    <w:lvl w:ilvl="0" w:tplc="5298E0D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46A17E2">
      <w:numFmt w:val="bullet"/>
      <w:lvlText w:val="•"/>
      <w:lvlJc w:val="left"/>
      <w:pPr>
        <w:ind w:left="486" w:hanging="320"/>
      </w:pPr>
      <w:rPr>
        <w:rFonts w:hint="default"/>
        <w:lang w:val="ru-RU" w:eastAsia="en-US" w:bidi="ar-SA"/>
      </w:rPr>
    </w:lvl>
    <w:lvl w:ilvl="2" w:tplc="7F264774">
      <w:numFmt w:val="bullet"/>
      <w:lvlText w:val="•"/>
      <w:lvlJc w:val="left"/>
      <w:pPr>
        <w:ind w:left="872" w:hanging="320"/>
      </w:pPr>
      <w:rPr>
        <w:rFonts w:hint="default"/>
        <w:lang w:val="ru-RU" w:eastAsia="en-US" w:bidi="ar-SA"/>
      </w:rPr>
    </w:lvl>
    <w:lvl w:ilvl="3" w:tplc="92C06BE8">
      <w:numFmt w:val="bullet"/>
      <w:lvlText w:val="•"/>
      <w:lvlJc w:val="left"/>
      <w:pPr>
        <w:ind w:left="1258" w:hanging="320"/>
      </w:pPr>
      <w:rPr>
        <w:rFonts w:hint="default"/>
        <w:lang w:val="ru-RU" w:eastAsia="en-US" w:bidi="ar-SA"/>
      </w:rPr>
    </w:lvl>
    <w:lvl w:ilvl="4" w:tplc="45E6E49E">
      <w:numFmt w:val="bullet"/>
      <w:lvlText w:val="•"/>
      <w:lvlJc w:val="left"/>
      <w:pPr>
        <w:ind w:left="1644" w:hanging="320"/>
      </w:pPr>
      <w:rPr>
        <w:rFonts w:hint="default"/>
        <w:lang w:val="ru-RU" w:eastAsia="en-US" w:bidi="ar-SA"/>
      </w:rPr>
    </w:lvl>
    <w:lvl w:ilvl="5" w:tplc="1BEA3BE8">
      <w:numFmt w:val="bullet"/>
      <w:lvlText w:val="•"/>
      <w:lvlJc w:val="left"/>
      <w:pPr>
        <w:ind w:left="2030" w:hanging="320"/>
      </w:pPr>
      <w:rPr>
        <w:rFonts w:hint="default"/>
        <w:lang w:val="ru-RU" w:eastAsia="en-US" w:bidi="ar-SA"/>
      </w:rPr>
    </w:lvl>
    <w:lvl w:ilvl="6" w:tplc="AFF0194E">
      <w:numFmt w:val="bullet"/>
      <w:lvlText w:val="•"/>
      <w:lvlJc w:val="left"/>
      <w:pPr>
        <w:ind w:left="2416" w:hanging="320"/>
      </w:pPr>
      <w:rPr>
        <w:rFonts w:hint="default"/>
        <w:lang w:val="ru-RU" w:eastAsia="en-US" w:bidi="ar-SA"/>
      </w:rPr>
    </w:lvl>
    <w:lvl w:ilvl="7" w:tplc="1048EF30">
      <w:numFmt w:val="bullet"/>
      <w:lvlText w:val="•"/>
      <w:lvlJc w:val="left"/>
      <w:pPr>
        <w:ind w:left="2802" w:hanging="320"/>
      </w:pPr>
      <w:rPr>
        <w:rFonts w:hint="default"/>
        <w:lang w:val="ru-RU" w:eastAsia="en-US" w:bidi="ar-SA"/>
      </w:rPr>
    </w:lvl>
    <w:lvl w:ilvl="8" w:tplc="C76C0E8E">
      <w:numFmt w:val="bullet"/>
      <w:lvlText w:val="•"/>
      <w:lvlJc w:val="left"/>
      <w:pPr>
        <w:ind w:left="3188" w:hanging="320"/>
      </w:pPr>
      <w:rPr>
        <w:rFonts w:hint="default"/>
        <w:lang w:val="ru-RU" w:eastAsia="en-US" w:bidi="ar-SA"/>
      </w:rPr>
    </w:lvl>
  </w:abstractNum>
  <w:abstractNum w:abstractNumId="149">
    <w:nsid w:val="47804B0D"/>
    <w:multiLevelType w:val="multilevel"/>
    <w:tmpl w:val="47804B0D"/>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50">
    <w:nsid w:val="47B81209"/>
    <w:multiLevelType w:val="hybridMultilevel"/>
    <w:tmpl w:val="0DFE232C"/>
    <w:lvl w:ilvl="0" w:tplc="BE625074">
      <w:start w:val="1"/>
      <w:numFmt w:val="decimal"/>
      <w:lvlText w:val="%1."/>
      <w:lvlJc w:val="left"/>
      <w:pPr>
        <w:ind w:left="533" w:hanging="213"/>
        <w:jc w:val="right"/>
      </w:pPr>
      <w:rPr>
        <w:rFonts w:ascii="Times New Roman" w:eastAsia="Times New Roman" w:hAnsi="Times New Roman" w:cs="Times New Roman" w:hint="default"/>
        <w:w w:val="100"/>
        <w:sz w:val="26"/>
        <w:szCs w:val="26"/>
        <w:lang w:val="ru-RU" w:eastAsia="en-US" w:bidi="ar-SA"/>
      </w:rPr>
    </w:lvl>
    <w:lvl w:ilvl="1" w:tplc="F69EC128">
      <w:numFmt w:val="bullet"/>
      <w:lvlText w:val="•"/>
      <w:lvlJc w:val="left"/>
      <w:pPr>
        <w:ind w:left="1585" w:hanging="213"/>
      </w:pPr>
      <w:rPr>
        <w:rFonts w:hint="default"/>
        <w:lang w:val="ru-RU" w:eastAsia="en-US" w:bidi="ar-SA"/>
      </w:rPr>
    </w:lvl>
    <w:lvl w:ilvl="2" w:tplc="BF6AE57A">
      <w:numFmt w:val="bullet"/>
      <w:lvlText w:val="•"/>
      <w:lvlJc w:val="left"/>
      <w:pPr>
        <w:ind w:left="2631" w:hanging="213"/>
      </w:pPr>
      <w:rPr>
        <w:rFonts w:hint="default"/>
        <w:lang w:val="ru-RU" w:eastAsia="en-US" w:bidi="ar-SA"/>
      </w:rPr>
    </w:lvl>
    <w:lvl w:ilvl="3" w:tplc="FF96EADE">
      <w:numFmt w:val="bullet"/>
      <w:lvlText w:val="•"/>
      <w:lvlJc w:val="left"/>
      <w:pPr>
        <w:ind w:left="3677" w:hanging="213"/>
      </w:pPr>
      <w:rPr>
        <w:rFonts w:hint="default"/>
        <w:lang w:val="ru-RU" w:eastAsia="en-US" w:bidi="ar-SA"/>
      </w:rPr>
    </w:lvl>
    <w:lvl w:ilvl="4" w:tplc="CB2A98B8">
      <w:numFmt w:val="bullet"/>
      <w:lvlText w:val="•"/>
      <w:lvlJc w:val="left"/>
      <w:pPr>
        <w:ind w:left="4723" w:hanging="213"/>
      </w:pPr>
      <w:rPr>
        <w:rFonts w:hint="default"/>
        <w:lang w:val="ru-RU" w:eastAsia="en-US" w:bidi="ar-SA"/>
      </w:rPr>
    </w:lvl>
    <w:lvl w:ilvl="5" w:tplc="524C8C0A">
      <w:numFmt w:val="bullet"/>
      <w:lvlText w:val="•"/>
      <w:lvlJc w:val="left"/>
      <w:pPr>
        <w:ind w:left="5769" w:hanging="213"/>
      </w:pPr>
      <w:rPr>
        <w:rFonts w:hint="default"/>
        <w:lang w:val="ru-RU" w:eastAsia="en-US" w:bidi="ar-SA"/>
      </w:rPr>
    </w:lvl>
    <w:lvl w:ilvl="6" w:tplc="F4CCCFAC">
      <w:numFmt w:val="bullet"/>
      <w:lvlText w:val="•"/>
      <w:lvlJc w:val="left"/>
      <w:pPr>
        <w:ind w:left="6815" w:hanging="213"/>
      </w:pPr>
      <w:rPr>
        <w:rFonts w:hint="default"/>
        <w:lang w:val="ru-RU" w:eastAsia="en-US" w:bidi="ar-SA"/>
      </w:rPr>
    </w:lvl>
    <w:lvl w:ilvl="7" w:tplc="731431F4">
      <w:numFmt w:val="bullet"/>
      <w:lvlText w:val="•"/>
      <w:lvlJc w:val="left"/>
      <w:pPr>
        <w:ind w:left="7861" w:hanging="213"/>
      </w:pPr>
      <w:rPr>
        <w:rFonts w:hint="default"/>
        <w:lang w:val="ru-RU" w:eastAsia="en-US" w:bidi="ar-SA"/>
      </w:rPr>
    </w:lvl>
    <w:lvl w:ilvl="8" w:tplc="A984A7CC">
      <w:numFmt w:val="bullet"/>
      <w:lvlText w:val="•"/>
      <w:lvlJc w:val="left"/>
      <w:pPr>
        <w:ind w:left="8907" w:hanging="213"/>
      </w:pPr>
      <w:rPr>
        <w:rFonts w:hint="default"/>
        <w:lang w:val="ru-RU" w:eastAsia="en-US" w:bidi="ar-SA"/>
      </w:rPr>
    </w:lvl>
  </w:abstractNum>
  <w:abstractNum w:abstractNumId="151">
    <w:nsid w:val="480406E7"/>
    <w:multiLevelType w:val="multilevel"/>
    <w:tmpl w:val="02C0D3B8"/>
    <w:lvl w:ilvl="0">
      <w:start w:val="2"/>
      <w:numFmt w:val="decimal"/>
      <w:lvlText w:val="%1."/>
      <w:lvlJc w:val="left"/>
      <w:pPr>
        <w:ind w:left="1069" w:hanging="360"/>
      </w:pPr>
      <w:rPr>
        <w:rFonts w:cs="Times New Roman" w:hint="default"/>
      </w:rPr>
    </w:lvl>
    <w:lvl w:ilvl="1">
      <w:start w:val="3"/>
      <w:numFmt w:val="decimal"/>
      <w:isLgl/>
      <w:lvlText w:val="%1.%2."/>
      <w:lvlJc w:val="left"/>
      <w:pPr>
        <w:ind w:left="1429" w:hanging="72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487D20DE"/>
    <w:multiLevelType w:val="multilevel"/>
    <w:tmpl w:val="487D20DE"/>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153">
    <w:nsid w:val="488D0416"/>
    <w:multiLevelType w:val="hybridMultilevel"/>
    <w:tmpl w:val="FADED792"/>
    <w:lvl w:ilvl="0" w:tplc="B4B89D52">
      <w:numFmt w:val="bullet"/>
      <w:lvlText w:val="-"/>
      <w:lvlJc w:val="left"/>
      <w:pPr>
        <w:ind w:left="533" w:hanging="159"/>
      </w:pPr>
      <w:rPr>
        <w:rFonts w:ascii="Times New Roman" w:eastAsia="Times New Roman" w:hAnsi="Times New Roman" w:cs="Times New Roman" w:hint="default"/>
        <w:w w:val="100"/>
        <w:sz w:val="28"/>
        <w:szCs w:val="28"/>
        <w:lang w:val="ru-RU" w:eastAsia="en-US" w:bidi="ar-SA"/>
      </w:rPr>
    </w:lvl>
    <w:lvl w:ilvl="1" w:tplc="EC925204">
      <w:numFmt w:val="bullet"/>
      <w:lvlText w:val="•"/>
      <w:lvlJc w:val="left"/>
      <w:pPr>
        <w:ind w:left="1585" w:hanging="159"/>
      </w:pPr>
      <w:rPr>
        <w:rFonts w:hint="default"/>
        <w:lang w:val="ru-RU" w:eastAsia="en-US" w:bidi="ar-SA"/>
      </w:rPr>
    </w:lvl>
    <w:lvl w:ilvl="2" w:tplc="B8F65DFA">
      <w:numFmt w:val="bullet"/>
      <w:lvlText w:val="•"/>
      <w:lvlJc w:val="left"/>
      <w:pPr>
        <w:ind w:left="2631" w:hanging="159"/>
      </w:pPr>
      <w:rPr>
        <w:rFonts w:hint="default"/>
        <w:lang w:val="ru-RU" w:eastAsia="en-US" w:bidi="ar-SA"/>
      </w:rPr>
    </w:lvl>
    <w:lvl w:ilvl="3" w:tplc="B232BBBE">
      <w:numFmt w:val="bullet"/>
      <w:lvlText w:val="•"/>
      <w:lvlJc w:val="left"/>
      <w:pPr>
        <w:ind w:left="3677" w:hanging="159"/>
      </w:pPr>
      <w:rPr>
        <w:rFonts w:hint="default"/>
        <w:lang w:val="ru-RU" w:eastAsia="en-US" w:bidi="ar-SA"/>
      </w:rPr>
    </w:lvl>
    <w:lvl w:ilvl="4" w:tplc="0DD60F7C">
      <w:numFmt w:val="bullet"/>
      <w:lvlText w:val="•"/>
      <w:lvlJc w:val="left"/>
      <w:pPr>
        <w:ind w:left="4723" w:hanging="159"/>
      </w:pPr>
      <w:rPr>
        <w:rFonts w:hint="default"/>
        <w:lang w:val="ru-RU" w:eastAsia="en-US" w:bidi="ar-SA"/>
      </w:rPr>
    </w:lvl>
    <w:lvl w:ilvl="5" w:tplc="8CE472BA">
      <w:numFmt w:val="bullet"/>
      <w:lvlText w:val="•"/>
      <w:lvlJc w:val="left"/>
      <w:pPr>
        <w:ind w:left="5769" w:hanging="159"/>
      </w:pPr>
      <w:rPr>
        <w:rFonts w:hint="default"/>
        <w:lang w:val="ru-RU" w:eastAsia="en-US" w:bidi="ar-SA"/>
      </w:rPr>
    </w:lvl>
    <w:lvl w:ilvl="6" w:tplc="AD60E580">
      <w:numFmt w:val="bullet"/>
      <w:lvlText w:val="•"/>
      <w:lvlJc w:val="left"/>
      <w:pPr>
        <w:ind w:left="6815" w:hanging="159"/>
      </w:pPr>
      <w:rPr>
        <w:rFonts w:hint="default"/>
        <w:lang w:val="ru-RU" w:eastAsia="en-US" w:bidi="ar-SA"/>
      </w:rPr>
    </w:lvl>
    <w:lvl w:ilvl="7" w:tplc="F1001A7C">
      <w:numFmt w:val="bullet"/>
      <w:lvlText w:val="•"/>
      <w:lvlJc w:val="left"/>
      <w:pPr>
        <w:ind w:left="7861" w:hanging="159"/>
      </w:pPr>
      <w:rPr>
        <w:rFonts w:hint="default"/>
        <w:lang w:val="ru-RU" w:eastAsia="en-US" w:bidi="ar-SA"/>
      </w:rPr>
    </w:lvl>
    <w:lvl w:ilvl="8" w:tplc="4EA8DC8A">
      <w:numFmt w:val="bullet"/>
      <w:lvlText w:val="•"/>
      <w:lvlJc w:val="left"/>
      <w:pPr>
        <w:ind w:left="8907" w:hanging="159"/>
      </w:pPr>
      <w:rPr>
        <w:rFonts w:hint="default"/>
        <w:lang w:val="ru-RU" w:eastAsia="en-US" w:bidi="ar-SA"/>
      </w:rPr>
    </w:lvl>
  </w:abstractNum>
  <w:abstractNum w:abstractNumId="154">
    <w:nsid w:val="48F76755"/>
    <w:multiLevelType w:val="multilevel"/>
    <w:tmpl w:val="48F76755"/>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5">
    <w:nsid w:val="49016603"/>
    <w:multiLevelType w:val="multilevel"/>
    <w:tmpl w:val="49016603"/>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156">
    <w:nsid w:val="49544E2B"/>
    <w:multiLevelType w:val="hybridMultilevel"/>
    <w:tmpl w:val="3FF054AA"/>
    <w:lvl w:ilvl="0" w:tplc="7774410A">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88EC5C2A">
      <w:numFmt w:val="bullet"/>
      <w:lvlText w:val="•"/>
      <w:lvlJc w:val="left"/>
      <w:pPr>
        <w:ind w:left="1776" w:hanging="360"/>
      </w:pPr>
      <w:rPr>
        <w:rFonts w:hint="default"/>
        <w:lang w:val="ru-RU" w:eastAsia="en-US" w:bidi="ar-SA"/>
      </w:rPr>
    </w:lvl>
    <w:lvl w:ilvl="2" w:tplc="18E20E4A">
      <w:numFmt w:val="bullet"/>
      <w:lvlText w:val="•"/>
      <w:lvlJc w:val="left"/>
      <w:pPr>
        <w:ind w:left="2713" w:hanging="360"/>
      </w:pPr>
      <w:rPr>
        <w:rFonts w:hint="default"/>
        <w:lang w:val="ru-RU" w:eastAsia="en-US" w:bidi="ar-SA"/>
      </w:rPr>
    </w:lvl>
    <w:lvl w:ilvl="3" w:tplc="AE42AE0E">
      <w:numFmt w:val="bullet"/>
      <w:lvlText w:val="•"/>
      <w:lvlJc w:val="left"/>
      <w:pPr>
        <w:ind w:left="3649" w:hanging="360"/>
      </w:pPr>
      <w:rPr>
        <w:rFonts w:hint="default"/>
        <w:lang w:val="ru-RU" w:eastAsia="en-US" w:bidi="ar-SA"/>
      </w:rPr>
    </w:lvl>
    <w:lvl w:ilvl="4" w:tplc="04720C6A">
      <w:numFmt w:val="bullet"/>
      <w:lvlText w:val="•"/>
      <w:lvlJc w:val="left"/>
      <w:pPr>
        <w:ind w:left="4586" w:hanging="360"/>
      </w:pPr>
      <w:rPr>
        <w:rFonts w:hint="default"/>
        <w:lang w:val="ru-RU" w:eastAsia="en-US" w:bidi="ar-SA"/>
      </w:rPr>
    </w:lvl>
    <w:lvl w:ilvl="5" w:tplc="C2E08502">
      <w:numFmt w:val="bullet"/>
      <w:lvlText w:val="•"/>
      <w:lvlJc w:val="left"/>
      <w:pPr>
        <w:ind w:left="5523" w:hanging="360"/>
      </w:pPr>
      <w:rPr>
        <w:rFonts w:hint="default"/>
        <w:lang w:val="ru-RU" w:eastAsia="en-US" w:bidi="ar-SA"/>
      </w:rPr>
    </w:lvl>
    <w:lvl w:ilvl="6" w:tplc="103C3EA8">
      <w:numFmt w:val="bullet"/>
      <w:lvlText w:val="•"/>
      <w:lvlJc w:val="left"/>
      <w:pPr>
        <w:ind w:left="6459" w:hanging="360"/>
      </w:pPr>
      <w:rPr>
        <w:rFonts w:hint="default"/>
        <w:lang w:val="ru-RU" w:eastAsia="en-US" w:bidi="ar-SA"/>
      </w:rPr>
    </w:lvl>
    <w:lvl w:ilvl="7" w:tplc="2DD0DFA4">
      <w:numFmt w:val="bullet"/>
      <w:lvlText w:val="•"/>
      <w:lvlJc w:val="left"/>
      <w:pPr>
        <w:ind w:left="7396" w:hanging="360"/>
      </w:pPr>
      <w:rPr>
        <w:rFonts w:hint="default"/>
        <w:lang w:val="ru-RU" w:eastAsia="en-US" w:bidi="ar-SA"/>
      </w:rPr>
    </w:lvl>
    <w:lvl w:ilvl="8" w:tplc="30E2B210">
      <w:numFmt w:val="bullet"/>
      <w:lvlText w:val="•"/>
      <w:lvlJc w:val="left"/>
      <w:pPr>
        <w:ind w:left="8332" w:hanging="360"/>
      </w:pPr>
      <w:rPr>
        <w:rFonts w:hint="default"/>
        <w:lang w:val="ru-RU" w:eastAsia="en-US" w:bidi="ar-SA"/>
      </w:rPr>
    </w:lvl>
  </w:abstractNum>
  <w:abstractNum w:abstractNumId="157">
    <w:nsid w:val="4A4C0EBC"/>
    <w:multiLevelType w:val="multilevel"/>
    <w:tmpl w:val="4A4C0EBC"/>
    <w:lvl w:ilvl="0">
      <w:start w:val="1"/>
      <w:numFmt w:val="bullet"/>
      <w:lvlText w:val="–"/>
      <w:lvlJc w:val="left"/>
      <w:pPr>
        <w:ind w:left="454" w:firstLine="680"/>
      </w:pPr>
      <w:rPr>
        <w:rFonts w:ascii="Times New Roman" w:hAnsi="Times New Roman" w:cs="Times New Roman"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58">
    <w:nsid w:val="4A5200FE"/>
    <w:multiLevelType w:val="hybridMultilevel"/>
    <w:tmpl w:val="9828A5EE"/>
    <w:lvl w:ilvl="0" w:tplc="1C9AB11C">
      <w:numFmt w:val="bullet"/>
      <w:lvlText w:val="—"/>
      <w:lvlJc w:val="left"/>
      <w:pPr>
        <w:ind w:left="1241" w:hanging="351"/>
      </w:pPr>
      <w:rPr>
        <w:rFonts w:ascii="Times New Roman" w:eastAsia="Times New Roman" w:hAnsi="Times New Roman" w:cs="Times New Roman" w:hint="default"/>
        <w:w w:val="100"/>
        <w:sz w:val="28"/>
        <w:szCs w:val="28"/>
        <w:lang w:val="ru-RU" w:eastAsia="en-US" w:bidi="ar-SA"/>
      </w:rPr>
    </w:lvl>
    <w:lvl w:ilvl="1" w:tplc="F66AC328">
      <w:numFmt w:val="bullet"/>
      <w:lvlText w:val="•"/>
      <w:lvlJc w:val="left"/>
      <w:pPr>
        <w:ind w:left="2215" w:hanging="351"/>
      </w:pPr>
      <w:rPr>
        <w:rFonts w:hint="default"/>
        <w:lang w:val="ru-RU" w:eastAsia="en-US" w:bidi="ar-SA"/>
      </w:rPr>
    </w:lvl>
    <w:lvl w:ilvl="2" w:tplc="5B900A60">
      <w:numFmt w:val="bullet"/>
      <w:lvlText w:val="•"/>
      <w:lvlJc w:val="left"/>
      <w:pPr>
        <w:ind w:left="3191" w:hanging="351"/>
      </w:pPr>
      <w:rPr>
        <w:rFonts w:hint="default"/>
        <w:lang w:val="ru-RU" w:eastAsia="en-US" w:bidi="ar-SA"/>
      </w:rPr>
    </w:lvl>
    <w:lvl w:ilvl="3" w:tplc="7C7053DE">
      <w:numFmt w:val="bullet"/>
      <w:lvlText w:val="•"/>
      <w:lvlJc w:val="left"/>
      <w:pPr>
        <w:ind w:left="4167" w:hanging="351"/>
      </w:pPr>
      <w:rPr>
        <w:rFonts w:hint="default"/>
        <w:lang w:val="ru-RU" w:eastAsia="en-US" w:bidi="ar-SA"/>
      </w:rPr>
    </w:lvl>
    <w:lvl w:ilvl="4" w:tplc="D018AA64">
      <w:numFmt w:val="bullet"/>
      <w:lvlText w:val="•"/>
      <w:lvlJc w:val="left"/>
      <w:pPr>
        <w:ind w:left="5143" w:hanging="351"/>
      </w:pPr>
      <w:rPr>
        <w:rFonts w:hint="default"/>
        <w:lang w:val="ru-RU" w:eastAsia="en-US" w:bidi="ar-SA"/>
      </w:rPr>
    </w:lvl>
    <w:lvl w:ilvl="5" w:tplc="32764B8C">
      <w:numFmt w:val="bullet"/>
      <w:lvlText w:val="•"/>
      <w:lvlJc w:val="left"/>
      <w:pPr>
        <w:ind w:left="6119" w:hanging="351"/>
      </w:pPr>
      <w:rPr>
        <w:rFonts w:hint="default"/>
        <w:lang w:val="ru-RU" w:eastAsia="en-US" w:bidi="ar-SA"/>
      </w:rPr>
    </w:lvl>
    <w:lvl w:ilvl="6" w:tplc="C422E08C">
      <w:numFmt w:val="bullet"/>
      <w:lvlText w:val="•"/>
      <w:lvlJc w:val="left"/>
      <w:pPr>
        <w:ind w:left="7095" w:hanging="351"/>
      </w:pPr>
      <w:rPr>
        <w:rFonts w:hint="default"/>
        <w:lang w:val="ru-RU" w:eastAsia="en-US" w:bidi="ar-SA"/>
      </w:rPr>
    </w:lvl>
    <w:lvl w:ilvl="7" w:tplc="0D70E1FC">
      <w:numFmt w:val="bullet"/>
      <w:lvlText w:val="•"/>
      <w:lvlJc w:val="left"/>
      <w:pPr>
        <w:ind w:left="8071" w:hanging="351"/>
      </w:pPr>
      <w:rPr>
        <w:rFonts w:hint="default"/>
        <w:lang w:val="ru-RU" w:eastAsia="en-US" w:bidi="ar-SA"/>
      </w:rPr>
    </w:lvl>
    <w:lvl w:ilvl="8" w:tplc="0D609034">
      <w:numFmt w:val="bullet"/>
      <w:lvlText w:val="•"/>
      <w:lvlJc w:val="left"/>
      <w:pPr>
        <w:ind w:left="9047" w:hanging="351"/>
      </w:pPr>
      <w:rPr>
        <w:rFonts w:hint="default"/>
        <w:lang w:val="ru-RU" w:eastAsia="en-US" w:bidi="ar-SA"/>
      </w:rPr>
    </w:lvl>
  </w:abstractNum>
  <w:abstractNum w:abstractNumId="159">
    <w:nsid w:val="4A8E749B"/>
    <w:multiLevelType w:val="multilevel"/>
    <w:tmpl w:val="4A8E749B"/>
    <w:lvl w:ilvl="0">
      <w:numFmt w:val="bullet"/>
      <w:lvlText w:val="–"/>
      <w:lvlJc w:val="left"/>
      <w:pPr>
        <w:ind w:left="391" w:hanging="447"/>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317" w:hanging="447"/>
      </w:pPr>
      <w:rPr>
        <w:rFonts w:hint="default"/>
        <w:lang w:val="ru-RU" w:eastAsia="ru-RU" w:bidi="ru-RU"/>
      </w:rPr>
    </w:lvl>
    <w:lvl w:ilvl="2">
      <w:numFmt w:val="bullet"/>
      <w:lvlText w:val="•"/>
      <w:lvlJc w:val="left"/>
      <w:pPr>
        <w:ind w:left="2235" w:hanging="447"/>
      </w:pPr>
      <w:rPr>
        <w:rFonts w:hint="default"/>
        <w:lang w:val="ru-RU" w:eastAsia="ru-RU" w:bidi="ru-RU"/>
      </w:rPr>
    </w:lvl>
    <w:lvl w:ilvl="3">
      <w:numFmt w:val="bullet"/>
      <w:lvlText w:val="•"/>
      <w:lvlJc w:val="left"/>
      <w:pPr>
        <w:ind w:left="3152" w:hanging="447"/>
      </w:pPr>
      <w:rPr>
        <w:rFonts w:hint="default"/>
        <w:lang w:val="ru-RU" w:eastAsia="ru-RU" w:bidi="ru-RU"/>
      </w:rPr>
    </w:lvl>
    <w:lvl w:ilvl="4">
      <w:numFmt w:val="bullet"/>
      <w:lvlText w:val="•"/>
      <w:lvlJc w:val="left"/>
      <w:pPr>
        <w:ind w:left="4070" w:hanging="447"/>
      </w:pPr>
      <w:rPr>
        <w:rFonts w:hint="default"/>
        <w:lang w:val="ru-RU" w:eastAsia="ru-RU" w:bidi="ru-RU"/>
      </w:rPr>
    </w:lvl>
    <w:lvl w:ilvl="5">
      <w:numFmt w:val="bullet"/>
      <w:lvlText w:val="•"/>
      <w:lvlJc w:val="left"/>
      <w:pPr>
        <w:ind w:left="4987" w:hanging="447"/>
      </w:pPr>
      <w:rPr>
        <w:rFonts w:hint="default"/>
        <w:lang w:val="ru-RU" w:eastAsia="ru-RU" w:bidi="ru-RU"/>
      </w:rPr>
    </w:lvl>
    <w:lvl w:ilvl="6">
      <w:numFmt w:val="bullet"/>
      <w:lvlText w:val="•"/>
      <w:lvlJc w:val="left"/>
      <w:pPr>
        <w:ind w:left="5905" w:hanging="447"/>
      </w:pPr>
      <w:rPr>
        <w:rFonts w:hint="default"/>
        <w:lang w:val="ru-RU" w:eastAsia="ru-RU" w:bidi="ru-RU"/>
      </w:rPr>
    </w:lvl>
    <w:lvl w:ilvl="7">
      <w:numFmt w:val="bullet"/>
      <w:lvlText w:val="•"/>
      <w:lvlJc w:val="left"/>
      <w:pPr>
        <w:ind w:left="6822" w:hanging="447"/>
      </w:pPr>
      <w:rPr>
        <w:rFonts w:hint="default"/>
        <w:lang w:val="ru-RU" w:eastAsia="ru-RU" w:bidi="ru-RU"/>
      </w:rPr>
    </w:lvl>
    <w:lvl w:ilvl="8">
      <w:numFmt w:val="bullet"/>
      <w:lvlText w:val="•"/>
      <w:lvlJc w:val="left"/>
      <w:pPr>
        <w:ind w:left="7740" w:hanging="447"/>
      </w:pPr>
      <w:rPr>
        <w:rFonts w:hint="default"/>
        <w:lang w:val="ru-RU" w:eastAsia="ru-RU" w:bidi="ru-RU"/>
      </w:rPr>
    </w:lvl>
  </w:abstractNum>
  <w:abstractNum w:abstractNumId="160">
    <w:nsid w:val="4B634B08"/>
    <w:multiLevelType w:val="multilevel"/>
    <w:tmpl w:val="4B634B08"/>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61">
    <w:nsid w:val="4B7A5967"/>
    <w:multiLevelType w:val="multilevel"/>
    <w:tmpl w:val="4B7A5967"/>
    <w:lvl w:ilvl="0">
      <w:numFmt w:val="bullet"/>
      <w:lvlText w:val="–"/>
      <w:lvlJc w:val="left"/>
      <w:pPr>
        <w:ind w:left="390" w:hanging="425"/>
      </w:pPr>
      <w:rPr>
        <w:rFonts w:ascii="Times New Roman" w:eastAsia="Times New Roman" w:hAnsi="Times New Roman" w:cs="Times New Roman" w:hint="default"/>
        <w:spacing w:val="-2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62">
    <w:nsid w:val="4C075E42"/>
    <w:multiLevelType w:val="multilevel"/>
    <w:tmpl w:val="4C075E42"/>
    <w:lvl w:ilvl="0">
      <w:numFmt w:val="bullet"/>
      <w:lvlText w:val="–"/>
      <w:lvlJc w:val="left"/>
      <w:pPr>
        <w:ind w:left="390" w:hanging="425"/>
      </w:pPr>
      <w:rPr>
        <w:rFonts w:ascii="Times New Roman" w:eastAsia="Times New Roman" w:hAnsi="Times New Roman" w:cs="Times New Roman" w:hint="default"/>
        <w:spacing w:val="-25"/>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63">
    <w:nsid w:val="4C563931"/>
    <w:multiLevelType w:val="multilevel"/>
    <w:tmpl w:val="4C563931"/>
    <w:lvl w:ilvl="0">
      <w:numFmt w:val="bullet"/>
      <w:lvlText w:val="–"/>
      <w:lvlJc w:val="left"/>
      <w:pPr>
        <w:ind w:left="818"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481" w:hanging="675"/>
      </w:pPr>
      <w:rPr>
        <w:rFonts w:hint="default"/>
        <w:lang w:val="ru-RU" w:eastAsia="ru-RU" w:bidi="ru-RU"/>
      </w:rPr>
    </w:lvl>
    <w:lvl w:ilvl="2">
      <w:numFmt w:val="bullet"/>
      <w:lvlText w:val="•"/>
      <w:lvlJc w:val="left"/>
      <w:pPr>
        <w:ind w:left="2143" w:hanging="675"/>
      </w:pPr>
      <w:rPr>
        <w:rFonts w:hint="default"/>
        <w:lang w:val="ru-RU" w:eastAsia="ru-RU" w:bidi="ru-RU"/>
      </w:rPr>
    </w:lvl>
    <w:lvl w:ilvl="3">
      <w:numFmt w:val="bullet"/>
      <w:lvlText w:val="•"/>
      <w:lvlJc w:val="left"/>
      <w:pPr>
        <w:ind w:left="2805" w:hanging="675"/>
      </w:pPr>
      <w:rPr>
        <w:rFonts w:hint="default"/>
        <w:lang w:val="ru-RU" w:eastAsia="ru-RU" w:bidi="ru-RU"/>
      </w:rPr>
    </w:lvl>
    <w:lvl w:ilvl="4">
      <w:numFmt w:val="bullet"/>
      <w:lvlText w:val="•"/>
      <w:lvlJc w:val="left"/>
      <w:pPr>
        <w:ind w:left="3467" w:hanging="675"/>
      </w:pPr>
      <w:rPr>
        <w:rFonts w:hint="default"/>
        <w:lang w:val="ru-RU" w:eastAsia="ru-RU" w:bidi="ru-RU"/>
      </w:rPr>
    </w:lvl>
    <w:lvl w:ilvl="5">
      <w:numFmt w:val="bullet"/>
      <w:lvlText w:val="•"/>
      <w:lvlJc w:val="left"/>
      <w:pPr>
        <w:ind w:left="4129" w:hanging="675"/>
      </w:pPr>
      <w:rPr>
        <w:rFonts w:hint="default"/>
        <w:lang w:val="ru-RU" w:eastAsia="ru-RU" w:bidi="ru-RU"/>
      </w:rPr>
    </w:lvl>
    <w:lvl w:ilvl="6">
      <w:numFmt w:val="bullet"/>
      <w:lvlText w:val="•"/>
      <w:lvlJc w:val="left"/>
      <w:pPr>
        <w:ind w:left="4791" w:hanging="675"/>
      </w:pPr>
      <w:rPr>
        <w:rFonts w:hint="default"/>
        <w:lang w:val="ru-RU" w:eastAsia="ru-RU" w:bidi="ru-RU"/>
      </w:rPr>
    </w:lvl>
    <w:lvl w:ilvl="7">
      <w:numFmt w:val="bullet"/>
      <w:lvlText w:val="•"/>
      <w:lvlJc w:val="left"/>
      <w:pPr>
        <w:ind w:left="5453" w:hanging="675"/>
      </w:pPr>
      <w:rPr>
        <w:rFonts w:hint="default"/>
        <w:lang w:val="ru-RU" w:eastAsia="ru-RU" w:bidi="ru-RU"/>
      </w:rPr>
    </w:lvl>
    <w:lvl w:ilvl="8">
      <w:numFmt w:val="bullet"/>
      <w:lvlText w:val="•"/>
      <w:lvlJc w:val="left"/>
      <w:pPr>
        <w:ind w:left="6115" w:hanging="675"/>
      </w:pPr>
      <w:rPr>
        <w:rFonts w:hint="default"/>
        <w:lang w:val="ru-RU" w:eastAsia="ru-RU" w:bidi="ru-RU"/>
      </w:rPr>
    </w:lvl>
  </w:abstractNum>
  <w:abstractNum w:abstractNumId="164">
    <w:nsid w:val="4CB80078"/>
    <w:multiLevelType w:val="hybridMultilevel"/>
    <w:tmpl w:val="6A70C282"/>
    <w:lvl w:ilvl="0" w:tplc="6FEAF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ABA083E">
      <w:numFmt w:val="bullet"/>
      <w:lvlText w:val="•"/>
      <w:lvlJc w:val="left"/>
      <w:pPr>
        <w:ind w:left="1776" w:hanging="360"/>
      </w:pPr>
      <w:rPr>
        <w:rFonts w:hint="default"/>
        <w:lang w:val="ru-RU" w:eastAsia="en-US" w:bidi="ar-SA"/>
      </w:rPr>
    </w:lvl>
    <w:lvl w:ilvl="2" w:tplc="99361BA0">
      <w:numFmt w:val="bullet"/>
      <w:lvlText w:val="•"/>
      <w:lvlJc w:val="left"/>
      <w:pPr>
        <w:ind w:left="2713" w:hanging="360"/>
      </w:pPr>
      <w:rPr>
        <w:rFonts w:hint="default"/>
        <w:lang w:val="ru-RU" w:eastAsia="en-US" w:bidi="ar-SA"/>
      </w:rPr>
    </w:lvl>
    <w:lvl w:ilvl="3" w:tplc="11DA5E62">
      <w:numFmt w:val="bullet"/>
      <w:lvlText w:val="•"/>
      <w:lvlJc w:val="left"/>
      <w:pPr>
        <w:ind w:left="3649" w:hanging="360"/>
      </w:pPr>
      <w:rPr>
        <w:rFonts w:hint="default"/>
        <w:lang w:val="ru-RU" w:eastAsia="en-US" w:bidi="ar-SA"/>
      </w:rPr>
    </w:lvl>
    <w:lvl w:ilvl="4" w:tplc="3E98D31A">
      <w:numFmt w:val="bullet"/>
      <w:lvlText w:val="•"/>
      <w:lvlJc w:val="left"/>
      <w:pPr>
        <w:ind w:left="4586" w:hanging="360"/>
      </w:pPr>
      <w:rPr>
        <w:rFonts w:hint="default"/>
        <w:lang w:val="ru-RU" w:eastAsia="en-US" w:bidi="ar-SA"/>
      </w:rPr>
    </w:lvl>
    <w:lvl w:ilvl="5" w:tplc="13D64F10">
      <w:numFmt w:val="bullet"/>
      <w:lvlText w:val="•"/>
      <w:lvlJc w:val="left"/>
      <w:pPr>
        <w:ind w:left="5523" w:hanging="360"/>
      </w:pPr>
      <w:rPr>
        <w:rFonts w:hint="default"/>
        <w:lang w:val="ru-RU" w:eastAsia="en-US" w:bidi="ar-SA"/>
      </w:rPr>
    </w:lvl>
    <w:lvl w:ilvl="6" w:tplc="9E105496">
      <w:numFmt w:val="bullet"/>
      <w:lvlText w:val="•"/>
      <w:lvlJc w:val="left"/>
      <w:pPr>
        <w:ind w:left="6459" w:hanging="360"/>
      </w:pPr>
      <w:rPr>
        <w:rFonts w:hint="default"/>
        <w:lang w:val="ru-RU" w:eastAsia="en-US" w:bidi="ar-SA"/>
      </w:rPr>
    </w:lvl>
    <w:lvl w:ilvl="7" w:tplc="6048384C">
      <w:numFmt w:val="bullet"/>
      <w:lvlText w:val="•"/>
      <w:lvlJc w:val="left"/>
      <w:pPr>
        <w:ind w:left="7396" w:hanging="360"/>
      </w:pPr>
      <w:rPr>
        <w:rFonts w:hint="default"/>
        <w:lang w:val="ru-RU" w:eastAsia="en-US" w:bidi="ar-SA"/>
      </w:rPr>
    </w:lvl>
    <w:lvl w:ilvl="8" w:tplc="176CD54C">
      <w:numFmt w:val="bullet"/>
      <w:lvlText w:val="•"/>
      <w:lvlJc w:val="left"/>
      <w:pPr>
        <w:ind w:left="8332" w:hanging="360"/>
      </w:pPr>
      <w:rPr>
        <w:rFonts w:hint="default"/>
        <w:lang w:val="ru-RU" w:eastAsia="en-US" w:bidi="ar-SA"/>
      </w:rPr>
    </w:lvl>
  </w:abstractNum>
  <w:abstractNum w:abstractNumId="165">
    <w:nsid w:val="4DC13A7D"/>
    <w:multiLevelType w:val="multilevel"/>
    <w:tmpl w:val="4DC13A7D"/>
    <w:lvl w:ilvl="0">
      <w:numFmt w:val="bullet"/>
      <w:lvlText w:val="–"/>
      <w:lvlJc w:val="left"/>
      <w:pPr>
        <w:ind w:left="393" w:hanging="425"/>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6">
    <w:nsid w:val="4E832D5B"/>
    <w:multiLevelType w:val="hybridMultilevel"/>
    <w:tmpl w:val="94A29F14"/>
    <w:lvl w:ilvl="0" w:tplc="48C05E6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5128BFD2">
      <w:numFmt w:val="bullet"/>
      <w:lvlText w:val="•"/>
      <w:lvlJc w:val="left"/>
      <w:pPr>
        <w:ind w:left="486" w:hanging="320"/>
      </w:pPr>
      <w:rPr>
        <w:rFonts w:hint="default"/>
        <w:lang w:val="ru-RU" w:eastAsia="en-US" w:bidi="ar-SA"/>
      </w:rPr>
    </w:lvl>
    <w:lvl w:ilvl="2" w:tplc="5B10F486">
      <w:numFmt w:val="bullet"/>
      <w:lvlText w:val="•"/>
      <w:lvlJc w:val="left"/>
      <w:pPr>
        <w:ind w:left="872" w:hanging="320"/>
      </w:pPr>
      <w:rPr>
        <w:rFonts w:hint="default"/>
        <w:lang w:val="ru-RU" w:eastAsia="en-US" w:bidi="ar-SA"/>
      </w:rPr>
    </w:lvl>
    <w:lvl w:ilvl="3" w:tplc="70E4791C">
      <w:numFmt w:val="bullet"/>
      <w:lvlText w:val="•"/>
      <w:lvlJc w:val="left"/>
      <w:pPr>
        <w:ind w:left="1258" w:hanging="320"/>
      </w:pPr>
      <w:rPr>
        <w:rFonts w:hint="default"/>
        <w:lang w:val="ru-RU" w:eastAsia="en-US" w:bidi="ar-SA"/>
      </w:rPr>
    </w:lvl>
    <w:lvl w:ilvl="4" w:tplc="B6F09408">
      <w:numFmt w:val="bullet"/>
      <w:lvlText w:val="•"/>
      <w:lvlJc w:val="left"/>
      <w:pPr>
        <w:ind w:left="1644" w:hanging="320"/>
      </w:pPr>
      <w:rPr>
        <w:rFonts w:hint="default"/>
        <w:lang w:val="ru-RU" w:eastAsia="en-US" w:bidi="ar-SA"/>
      </w:rPr>
    </w:lvl>
    <w:lvl w:ilvl="5" w:tplc="6E760CAE">
      <w:numFmt w:val="bullet"/>
      <w:lvlText w:val="•"/>
      <w:lvlJc w:val="left"/>
      <w:pPr>
        <w:ind w:left="2030" w:hanging="320"/>
      </w:pPr>
      <w:rPr>
        <w:rFonts w:hint="default"/>
        <w:lang w:val="ru-RU" w:eastAsia="en-US" w:bidi="ar-SA"/>
      </w:rPr>
    </w:lvl>
    <w:lvl w:ilvl="6" w:tplc="F08CCD4A">
      <w:numFmt w:val="bullet"/>
      <w:lvlText w:val="•"/>
      <w:lvlJc w:val="left"/>
      <w:pPr>
        <w:ind w:left="2416" w:hanging="320"/>
      </w:pPr>
      <w:rPr>
        <w:rFonts w:hint="default"/>
        <w:lang w:val="ru-RU" w:eastAsia="en-US" w:bidi="ar-SA"/>
      </w:rPr>
    </w:lvl>
    <w:lvl w:ilvl="7" w:tplc="36724434">
      <w:numFmt w:val="bullet"/>
      <w:lvlText w:val="•"/>
      <w:lvlJc w:val="left"/>
      <w:pPr>
        <w:ind w:left="2802" w:hanging="320"/>
      </w:pPr>
      <w:rPr>
        <w:rFonts w:hint="default"/>
        <w:lang w:val="ru-RU" w:eastAsia="en-US" w:bidi="ar-SA"/>
      </w:rPr>
    </w:lvl>
    <w:lvl w:ilvl="8" w:tplc="0AEE91FA">
      <w:numFmt w:val="bullet"/>
      <w:lvlText w:val="•"/>
      <w:lvlJc w:val="left"/>
      <w:pPr>
        <w:ind w:left="3188" w:hanging="320"/>
      </w:pPr>
      <w:rPr>
        <w:rFonts w:hint="default"/>
        <w:lang w:val="ru-RU" w:eastAsia="en-US" w:bidi="ar-SA"/>
      </w:rPr>
    </w:lvl>
  </w:abstractNum>
  <w:abstractNum w:abstractNumId="167">
    <w:nsid w:val="506A49F8"/>
    <w:multiLevelType w:val="multilevel"/>
    <w:tmpl w:val="5FA6DA0E"/>
    <w:lvl w:ilvl="0">
      <w:start w:val="1"/>
      <w:numFmt w:val="decimal"/>
      <w:lvlText w:val="%1"/>
      <w:lvlJc w:val="left"/>
      <w:pPr>
        <w:ind w:left="1930" w:hanging="399"/>
      </w:pPr>
      <w:rPr>
        <w:rFonts w:hint="default"/>
        <w:lang w:val="ru-RU" w:eastAsia="en-US" w:bidi="ar-SA"/>
      </w:rPr>
    </w:lvl>
    <w:lvl w:ilvl="1">
      <w:start w:val="1"/>
      <w:numFmt w:val="decimal"/>
      <w:lvlText w:val="%1.%2."/>
      <w:lvlJc w:val="left"/>
      <w:pPr>
        <w:ind w:left="1930" w:hanging="399"/>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1.%2.%3."/>
      <w:lvlJc w:val="left"/>
      <w:pPr>
        <w:ind w:left="2103" w:hanging="572"/>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1532" w:hanging="693"/>
      </w:pPr>
      <w:rPr>
        <w:rFonts w:ascii="Times New Roman" w:eastAsia="Times New Roman" w:hAnsi="Times New Roman" w:cs="Times New Roman" w:hint="default"/>
        <w:spacing w:val="-5"/>
        <w:w w:val="100"/>
        <w:sz w:val="22"/>
        <w:szCs w:val="22"/>
        <w:lang w:val="ru-RU" w:eastAsia="en-US" w:bidi="ar-SA"/>
      </w:rPr>
    </w:lvl>
    <w:lvl w:ilvl="4">
      <w:numFmt w:val="bullet"/>
      <w:lvlText w:val="•"/>
      <w:lvlJc w:val="left"/>
      <w:pPr>
        <w:ind w:left="4331" w:hanging="693"/>
      </w:pPr>
      <w:rPr>
        <w:rFonts w:hint="default"/>
        <w:lang w:val="ru-RU" w:eastAsia="en-US" w:bidi="ar-SA"/>
      </w:rPr>
    </w:lvl>
    <w:lvl w:ilvl="5">
      <w:numFmt w:val="bullet"/>
      <w:lvlText w:val="•"/>
      <w:lvlJc w:val="left"/>
      <w:pPr>
        <w:ind w:left="5447" w:hanging="693"/>
      </w:pPr>
      <w:rPr>
        <w:rFonts w:hint="default"/>
        <w:lang w:val="ru-RU" w:eastAsia="en-US" w:bidi="ar-SA"/>
      </w:rPr>
    </w:lvl>
    <w:lvl w:ilvl="6">
      <w:numFmt w:val="bullet"/>
      <w:lvlText w:val="•"/>
      <w:lvlJc w:val="left"/>
      <w:pPr>
        <w:ind w:left="6563" w:hanging="693"/>
      </w:pPr>
      <w:rPr>
        <w:rFonts w:hint="default"/>
        <w:lang w:val="ru-RU" w:eastAsia="en-US" w:bidi="ar-SA"/>
      </w:rPr>
    </w:lvl>
    <w:lvl w:ilvl="7">
      <w:numFmt w:val="bullet"/>
      <w:lvlText w:val="•"/>
      <w:lvlJc w:val="left"/>
      <w:pPr>
        <w:ind w:left="7679" w:hanging="693"/>
      </w:pPr>
      <w:rPr>
        <w:rFonts w:hint="default"/>
        <w:lang w:val="ru-RU" w:eastAsia="en-US" w:bidi="ar-SA"/>
      </w:rPr>
    </w:lvl>
    <w:lvl w:ilvl="8">
      <w:numFmt w:val="bullet"/>
      <w:lvlText w:val="•"/>
      <w:lvlJc w:val="left"/>
      <w:pPr>
        <w:ind w:left="8794" w:hanging="693"/>
      </w:pPr>
      <w:rPr>
        <w:rFonts w:hint="default"/>
        <w:lang w:val="ru-RU" w:eastAsia="en-US" w:bidi="ar-SA"/>
      </w:rPr>
    </w:lvl>
  </w:abstractNum>
  <w:abstractNum w:abstractNumId="168">
    <w:nsid w:val="51B37E19"/>
    <w:multiLevelType w:val="hybridMultilevel"/>
    <w:tmpl w:val="9E96854A"/>
    <w:lvl w:ilvl="0" w:tplc="023C25E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BD8A8A8">
      <w:numFmt w:val="bullet"/>
      <w:lvlText w:val="•"/>
      <w:lvlJc w:val="left"/>
      <w:pPr>
        <w:ind w:left="1776" w:hanging="360"/>
      </w:pPr>
      <w:rPr>
        <w:rFonts w:hint="default"/>
        <w:lang w:val="ru-RU" w:eastAsia="en-US" w:bidi="ar-SA"/>
      </w:rPr>
    </w:lvl>
    <w:lvl w:ilvl="2" w:tplc="B8369CE2">
      <w:numFmt w:val="bullet"/>
      <w:lvlText w:val="•"/>
      <w:lvlJc w:val="left"/>
      <w:pPr>
        <w:ind w:left="2713" w:hanging="360"/>
      </w:pPr>
      <w:rPr>
        <w:rFonts w:hint="default"/>
        <w:lang w:val="ru-RU" w:eastAsia="en-US" w:bidi="ar-SA"/>
      </w:rPr>
    </w:lvl>
    <w:lvl w:ilvl="3" w:tplc="04488580">
      <w:numFmt w:val="bullet"/>
      <w:lvlText w:val="•"/>
      <w:lvlJc w:val="left"/>
      <w:pPr>
        <w:ind w:left="3649" w:hanging="360"/>
      </w:pPr>
      <w:rPr>
        <w:rFonts w:hint="default"/>
        <w:lang w:val="ru-RU" w:eastAsia="en-US" w:bidi="ar-SA"/>
      </w:rPr>
    </w:lvl>
    <w:lvl w:ilvl="4" w:tplc="178CBCE4">
      <w:numFmt w:val="bullet"/>
      <w:lvlText w:val="•"/>
      <w:lvlJc w:val="left"/>
      <w:pPr>
        <w:ind w:left="4586" w:hanging="360"/>
      </w:pPr>
      <w:rPr>
        <w:rFonts w:hint="default"/>
        <w:lang w:val="ru-RU" w:eastAsia="en-US" w:bidi="ar-SA"/>
      </w:rPr>
    </w:lvl>
    <w:lvl w:ilvl="5" w:tplc="F3CA0E10">
      <w:numFmt w:val="bullet"/>
      <w:lvlText w:val="•"/>
      <w:lvlJc w:val="left"/>
      <w:pPr>
        <w:ind w:left="5523" w:hanging="360"/>
      </w:pPr>
      <w:rPr>
        <w:rFonts w:hint="default"/>
        <w:lang w:val="ru-RU" w:eastAsia="en-US" w:bidi="ar-SA"/>
      </w:rPr>
    </w:lvl>
    <w:lvl w:ilvl="6" w:tplc="BC4683FC">
      <w:numFmt w:val="bullet"/>
      <w:lvlText w:val="•"/>
      <w:lvlJc w:val="left"/>
      <w:pPr>
        <w:ind w:left="6459" w:hanging="360"/>
      </w:pPr>
      <w:rPr>
        <w:rFonts w:hint="default"/>
        <w:lang w:val="ru-RU" w:eastAsia="en-US" w:bidi="ar-SA"/>
      </w:rPr>
    </w:lvl>
    <w:lvl w:ilvl="7" w:tplc="00EA7BDE">
      <w:numFmt w:val="bullet"/>
      <w:lvlText w:val="•"/>
      <w:lvlJc w:val="left"/>
      <w:pPr>
        <w:ind w:left="7396" w:hanging="360"/>
      </w:pPr>
      <w:rPr>
        <w:rFonts w:hint="default"/>
        <w:lang w:val="ru-RU" w:eastAsia="en-US" w:bidi="ar-SA"/>
      </w:rPr>
    </w:lvl>
    <w:lvl w:ilvl="8" w:tplc="7FECFC1A">
      <w:numFmt w:val="bullet"/>
      <w:lvlText w:val="•"/>
      <w:lvlJc w:val="left"/>
      <w:pPr>
        <w:ind w:left="8332" w:hanging="360"/>
      </w:pPr>
      <w:rPr>
        <w:rFonts w:hint="default"/>
        <w:lang w:val="ru-RU" w:eastAsia="en-US" w:bidi="ar-SA"/>
      </w:rPr>
    </w:lvl>
  </w:abstractNum>
  <w:abstractNum w:abstractNumId="169">
    <w:nsid w:val="523213E7"/>
    <w:multiLevelType w:val="multilevel"/>
    <w:tmpl w:val="523213E7"/>
    <w:lvl w:ilvl="0">
      <w:numFmt w:val="bullet"/>
      <w:lvlText w:val="–"/>
      <w:lvlJc w:val="left"/>
      <w:pPr>
        <w:ind w:left="390"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70">
    <w:nsid w:val="53412D27"/>
    <w:multiLevelType w:val="hybridMultilevel"/>
    <w:tmpl w:val="D3643EC8"/>
    <w:lvl w:ilvl="0" w:tplc="F5BE3B44">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B2E0C02">
      <w:numFmt w:val="bullet"/>
      <w:lvlText w:val="•"/>
      <w:lvlJc w:val="left"/>
      <w:pPr>
        <w:ind w:left="486" w:hanging="320"/>
      </w:pPr>
      <w:rPr>
        <w:rFonts w:hint="default"/>
        <w:lang w:val="ru-RU" w:eastAsia="en-US" w:bidi="ar-SA"/>
      </w:rPr>
    </w:lvl>
    <w:lvl w:ilvl="2" w:tplc="F2124610">
      <w:numFmt w:val="bullet"/>
      <w:lvlText w:val="•"/>
      <w:lvlJc w:val="left"/>
      <w:pPr>
        <w:ind w:left="872" w:hanging="320"/>
      </w:pPr>
      <w:rPr>
        <w:rFonts w:hint="default"/>
        <w:lang w:val="ru-RU" w:eastAsia="en-US" w:bidi="ar-SA"/>
      </w:rPr>
    </w:lvl>
    <w:lvl w:ilvl="3" w:tplc="4E2EB1DC">
      <w:numFmt w:val="bullet"/>
      <w:lvlText w:val="•"/>
      <w:lvlJc w:val="left"/>
      <w:pPr>
        <w:ind w:left="1258" w:hanging="320"/>
      </w:pPr>
      <w:rPr>
        <w:rFonts w:hint="default"/>
        <w:lang w:val="ru-RU" w:eastAsia="en-US" w:bidi="ar-SA"/>
      </w:rPr>
    </w:lvl>
    <w:lvl w:ilvl="4" w:tplc="C04003C4">
      <w:numFmt w:val="bullet"/>
      <w:lvlText w:val="•"/>
      <w:lvlJc w:val="left"/>
      <w:pPr>
        <w:ind w:left="1644" w:hanging="320"/>
      </w:pPr>
      <w:rPr>
        <w:rFonts w:hint="default"/>
        <w:lang w:val="ru-RU" w:eastAsia="en-US" w:bidi="ar-SA"/>
      </w:rPr>
    </w:lvl>
    <w:lvl w:ilvl="5" w:tplc="B8287124">
      <w:numFmt w:val="bullet"/>
      <w:lvlText w:val="•"/>
      <w:lvlJc w:val="left"/>
      <w:pPr>
        <w:ind w:left="2030" w:hanging="320"/>
      </w:pPr>
      <w:rPr>
        <w:rFonts w:hint="default"/>
        <w:lang w:val="ru-RU" w:eastAsia="en-US" w:bidi="ar-SA"/>
      </w:rPr>
    </w:lvl>
    <w:lvl w:ilvl="6" w:tplc="F6304396">
      <w:numFmt w:val="bullet"/>
      <w:lvlText w:val="•"/>
      <w:lvlJc w:val="left"/>
      <w:pPr>
        <w:ind w:left="2416" w:hanging="320"/>
      </w:pPr>
      <w:rPr>
        <w:rFonts w:hint="default"/>
        <w:lang w:val="ru-RU" w:eastAsia="en-US" w:bidi="ar-SA"/>
      </w:rPr>
    </w:lvl>
    <w:lvl w:ilvl="7" w:tplc="5B24F8D4">
      <w:numFmt w:val="bullet"/>
      <w:lvlText w:val="•"/>
      <w:lvlJc w:val="left"/>
      <w:pPr>
        <w:ind w:left="2802" w:hanging="320"/>
      </w:pPr>
      <w:rPr>
        <w:rFonts w:hint="default"/>
        <w:lang w:val="ru-RU" w:eastAsia="en-US" w:bidi="ar-SA"/>
      </w:rPr>
    </w:lvl>
    <w:lvl w:ilvl="8" w:tplc="63A4007A">
      <w:numFmt w:val="bullet"/>
      <w:lvlText w:val="•"/>
      <w:lvlJc w:val="left"/>
      <w:pPr>
        <w:ind w:left="3188" w:hanging="320"/>
      </w:pPr>
      <w:rPr>
        <w:rFonts w:hint="default"/>
        <w:lang w:val="ru-RU" w:eastAsia="en-US" w:bidi="ar-SA"/>
      </w:rPr>
    </w:lvl>
  </w:abstractNum>
  <w:abstractNum w:abstractNumId="171">
    <w:nsid w:val="53622723"/>
    <w:multiLevelType w:val="multilevel"/>
    <w:tmpl w:val="53622723"/>
    <w:lvl w:ilvl="0">
      <w:numFmt w:val="bullet"/>
      <w:lvlText w:val="–"/>
      <w:lvlJc w:val="left"/>
      <w:pPr>
        <w:ind w:left="389" w:hanging="425"/>
      </w:pPr>
      <w:rPr>
        <w:rFonts w:ascii="Times New Roman" w:eastAsia="Times New Roman" w:hAnsi="Times New Roman" w:cs="Times New Roman" w:hint="default"/>
        <w:spacing w:val="-6"/>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72">
    <w:nsid w:val="54422F58"/>
    <w:multiLevelType w:val="hybridMultilevel"/>
    <w:tmpl w:val="E130967A"/>
    <w:lvl w:ilvl="0" w:tplc="CA3E3B7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546B60C5"/>
    <w:multiLevelType w:val="multilevel"/>
    <w:tmpl w:val="546B60C5"/>
    <w:lvl w:ilvl="0">
      <w:numFmt w:val="bullet"/>
      <w:lvlText w:val="–"/>
      <w:lvlJc w:val="left"/>
      <w:pPr>
        <w:ind w:left="815" w:hanging="7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395" w:hanging="708"/>
      </w:pPr>
      <w:rPr>
        <w:rFonts w:hint="default"/>
        <w:lang w:val="ru-RU" w:eastAsia="ru-RU" w:bidi="ru-RU"/>
      </w:rPr>
    </w:lvl>
    <w:lvl w:ilvl="2">
      <w:numFmt w:val="bullet"/>
      <w:lvlText w:val="•"/>
      <w:lvlJc w:val="left"/>
      <w:pPr>
        <w:ind w:left="1971" w:hanging="708"/>
      </w:pPr>
      <w:rPr>
        <w:rFonts w:hint="default"/>
        <w:lang w:val="ru-RU" w:eastAsia="ru-RU" w:bidi="ru-RU"/>
      </w:rPr>
    </w:lvl>
    <w:lvl w:ilvl="3">
      <w:numFmt w:val="bullet"/>
      <w:lvlText w:val="•"/>
      <w:lvlJc w:val="left"/>
      <w:pPr>
        <w:ind w:left="2547" w:hanging="708"/>
      </w:pPr>
      <w:rPr>
        <w:rFonts w:hint="default"/>
        <w:lang w:val="ru-RU" w:eastAsia="ru-RU" w:bidi="ru-RU"/>
      </w:rPr>
    </w:lvl>
    <w:lvl w:ilvl="4">
      <w:numFmt w:val="bullet"/>
      <w:lvlText w:val="•"/>
      <w:lvlJc w:val="left"/>
      <w:pPr>
        <w:ind w:left="3122" w:hanging="708"/>
      </w:pPr>
      <w:rPr>
        <w:rFonts w:hint="default"/>
        <w:lang w:val="ru-RU" w:eastAsia="ru-RU" w:bidi="ru-RU"/>
      </w:rPr>
    </w:lvl>
    <w:lvl w:ilvl="5">
      <w:numFmt w:val="bullet"/>
      <w:lvlText w:val="•"/>
      <w:lvlJc w:val="left"/>
      <w:pPr>
        <w:ind w:left="3698" w:hanging="708"/>
      </w:pPr>
      <w:rPr>
        <w:rFonts w:hint="default"/>
        <w:lang w:val="ru-RU" w:eastAsia="ru-RU" w:bidi="ru-RU"/>
      </w:rPr>
    </w:lvl>
    <w:lvl w:ilvl="6">
      <w:numFmt w:val="bullet"/>
      <w:lvlText w:val="•"/>
      <w:lvlJc w:val="left"/>
      <w:pPr>
        <w:ind w:left="4274" w:hanging="708"/>
      </w:pPr>
      <w:rPr>
        <w:rFonts w:hint="default"/>
        <w:lang w:val="ru-RU" w:eastAsia="ru-RU" w:bidi="ru-RU"/>
      </w:rPr>
    </w:lvl>
    <w:lvl w:ilvl="7">
      <w:numFmt w:val="bullet"/>
      <w:lvlText w:val="•"/>
      <w:lvlJc w:val="left"/>
      <w:pPr>
        <w:ind w:left="4849" w:hanging="708"/>
      </w:pPr>
      <w:rPr>
        <w:rFonts w:hint="default"/>
        <w:lang w:val="ru-RU" w:eastAsia="ru-RU" w:bidi="ru-RU"/>
      </w:rPr>
    </w:lvl>
    <w:lvl w:ilvl="8">
      <w:numFmt w:val="bullet"/>
      <w:lvlText w:val="•"/>
      <w:lvlJc w:val="left"/>
      <w:pPr>
        <w:ind w:left="5425" w:hanging="708"/>
      </w:pPr>
      <w:rPr>
        <w:rFonts w:hint="default"/>
        <w:lang w:val="ru-RU" w:eastAsia="ru-RU" w:bidi="ru-RU"/>
      </w:rPr>
    </w:lvl>
  </w:abstractNum>
  <w:abstractNum w:abstractNumId="174">
    <w:nsid w:val="54F46F08"/>
    <w:multiLevelType w:val="multilevel"/>
    <w:tmpl w:val="54F46F08"/>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5">
    <w:nsid w:val="550312F6"/>
    <w:multiLevelType w:val="hybridMultilevel"/>
    <w:tmpl w:val="13EA395A"/>
    <w:lvl w:ilvl="0" w:tplc="B96A9FA8">
      <w:numFmt w:val="bullet"/>
      <w:lvlText w:val="—"/>
      <w:lvlJc w:val="left"/>
      <w:pPr>
        <w:ind w:left="108" w:hanging="1103"/>
      </w:pPr>
      <w:rPr>
        <w:rFonts w:ascii="Times New Roman" w:eastAsia="Times New Roman" w:hAnsi="Times New Roman" w:cs="Times New Roman" w:hint="default"/>
        <w:w w:val="100"/>
        <w:sz w:val="28"/>
        <w:szCs w:val="28"/>
        <w:lang w:val="ru-RU" w:eastAsia="en-US" w:bidi="ar-SA"/>
      </w:rPr>
    </w:lvl>
    <w:lvl w:ilvl="1" w:tplc="6CA2225E">
      <w:numFmt w:val="bullet"/>
      <w:lvlText w:val="•"/>
      <w:lvlJc w:val="left"/>
      <w:pPr>
        <w:ind w:left="486" w:hanging="1103"/>
      </w:pPr>
      <w:rPr>
        <w:rFonts w:hint="default"/>
        <w:lang w:val="ru-RU" w:eastAsia="en-US" w:bidi="ar-SA"/>
      </w:rPr>
    </w:lvl>
    <w:lvl w:ilvl="2" w:tplc="B8423382">
      <w:numFmt w:val="bullet"/>
      <w:lvlText w:val="•"/>
      <w:lvlJc w:val="left"/>
      <w:pPr>
        <w:ind w:left="872" w:hanging="1103"/>
      </w:pPr>
      <w:rPr>
        <w:rFonts w:hint="default"/>
        <w:lang w:val="ru-RU" w:eastAsia="en-US" w:bidi="ar-SA"/>
      </w:rPr>
    </w:lvl>
    <w:lvl w:ilvl="3" w:tplc="7948509E">
      <w:numFmt w:val="bullet"/>
      <w:lvlText w:val="•"/>
      <w:lvlJc w:val="left"/>
      <w:pPr>
        <w:ind w:left="1258" w:hanging="1103"/>
      </w:pPr>
      <w:rPr>
        <w:rFonts w:hint="default"/>
        <w:lang w:val="ru-RU" w:eastAsia="en-US" w:bidi="ar-SA"/>
      </w:rPr>
    </w:lvl>
    <w:lvl w:ilvl="4" w:tplc="1A70B97C">
      <w:numFmt w:val="bullet"/>
      <w:lvlText w:val="•"/>
      <w:lvlJc w:val="left"/>
      <w:pPr>
        <w:ind w:left="1644" w:hanging="1103"/>
      </w:pPr>
      <w:rPr>
        <w:rFonts w:hint="default"/>
        <w:lang w:val="ru-RU" w:eastAsia="en-US" w:bidi="ar-SA"/>
      </w:rPr>
    </w:lvl>
    <w:lvl w:ilvl="5" w:tplc="5F6ADB88">
      <w:numFmt w:val="bullet"/>
      <w:lvlText w:val="•"/>
      <w:lvlJc w:val="left"/>
      <w:pPr>
        <w:ind w:left="2030" w:hanging="1103"/>
      </w:pPr>
      <w:rPr>
        <w:rFonts w:hint="default"/>
        <w:lang w:val="ru-RU" w:eastAsia="en-US" w:bidi="ar-SA"/>
      </w:rPr>
    </w:lvl>
    <w:lvl w:ilvl="6" w:tplc="ADC01FCA">
      <w:numFmt w:val="bullet"/>
      <w:lvlText w:val="•"/>
      <w:lvlJc w:val="left"/>
      <w:pPr>
        <w:ind w:left="2416" w:hanging="1103"/>
      </w:pPr>
      <w:rPr>
        <w:rFonts w:hint="default"/>
        <w:lang w:val="ru-RU" w:eastAsia="en-US" w:bidi="ar-SA"/>
      </w:rPr>
    </w:lvl>
    <w:lvl w:ilvl="7" w:tplc="D9286ABC">
      <w:numFmt w:val="bullet"/>
      <w:lvlText w:val="•"/>
      <w:lvlJc w:val="left"/>
      <w:pPr>
        <w:ind w:left="2802" w:hanging="1103"/>
      </w:pPr>
      <w:rPr>
        <w:rFonts w:hint="default"/>
        <w:lang w:val="ru-RU" w:eastAsia="en-US" w:bidi="ar-SA"/>
      </w:rPr>
    </w:lvl>
    <w:lvl w:ilvl="8" w:tplc="0B2E2118">
      <w:numFmt w:val="bullet"/>
      <w:lvlText w:val="•"/>
      <w:lvlJc w:val="left"/>
      <w:pPr>
        <w:ind w:left="3188" w:hanging="1103"/>
      </w:pPr>
      <w:rPr>
        <w:rFonts w:hint="default"/>
        <w:lang w:val="ru-RU" w:eastAsia="en-US" w:bidi="ar-SA"/>
      </w:rPr>
    </w:lvl>
  </w:abstractNum>
  <w:abstractNum w:abstractNumId="176">
    <w:nsid w:val="5546251B"/>
    <w:multiLevelType w:val="multilevel"/>
    <w:tmpl w:val="5546251B"/>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77">
    <w:nsid w:val="556D056D"/>
    <w:multiLevelType w:val="multilevel"/>
    <w:tmpl w:val="556D056D"/>
    <w:lvl w:ilvl="0">
      <w:numFmt w:val="bullet"/>
      <w:lvlText w:val="–"/>
      <w:lvlJc w:val="left"/>
      <w:pPr>
        <w:ind w:left="107" w:hanging="708"/>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811" w:hanging="708"/>
      </w:pPr>
      <w:rPr>
        <w:rFonts w:hint="default"/>
        <w:lang w:val="ru-RU" w:eastAsia="ru-RU" w:bidi="ru-RU"/>
      </w:rPr>
    </w:lvl>
    <w:lvl w:ilvl="2">
      <w:numFmt w:val="bullet"/>
      <w:lvlText w:val="•"/>
      <w:lvlJc w:val="left"/>
      <w:pPr>
        <w:ind w:left="1523" w:hanging="708"/>
      </w:pPr>
      <w:rPr>
        <w:rFonts w:hint="default"/>
        <w:lang w:val="ru-RU" w:eastAsia="ru-RU" w:bidi="ru-RU"/>
      </w:rPr>
    </w:lvl>
    <w:lvl w:ilvl="3">
      <w:numFmt w:val="bullet"/>
      <w:lvlText w:val="•"/>
      <w:lvlJc w:val="left"/>
      <w:pPr>
        <w:ind w:left="2234" w:hanging="708"/>
      </w:pPr>
      <w:rPr>
        <w:rFonts w:hint="default"/>
        <w:lang w:val="ru-RU" w:eastAsia="ru-RU" w:bidi="ru-RU"/>
      </w:rPr>
    </w:lvl>
    <w:lvl w:ilvl="4">
      <w:numFmt w:val="bullet"/>
      <w:lvlText w:val="•"/>
      <w:lvlJc w:val="left"/>
      <w:pPr>
        <w:ind w:left="2946" w:hanging="708"/>
      </w:pPr>
      <w:rPr>
        <w:rFonts w:hint="default"/>
        <w:lang w:val="ru-RU" w:eastAsia="ru-RU" w:bidi="ru-RU"/>
      </w:rPr>
    </w:lvl>
    <w:lvl w:ilvl="5">
      <w:numFmt w:val="bullet"/>
      <w:lvlText w:val="•"/>
      <w:lvlJc w:val="left"/>
      <w:pPr>
        <w:ind w:left="3657" w:hanging="708"/>
      </w:pPr>
      <w:rPr>
        <w:rFonts w:hint="default"/>
        <w:lang w:val="ru-RU" w:eastAsia="ru-RU" w:bidi="ru-RU"/>
      </w:rPr>
    </w:lvl>
    <w:lvl w:ilvl="6">
      <w:numFmt w:val="bullet"/>
      <w:lvlText w:val="•"/>
      <w:lvlJc w:val="left"/>
      <w:pPr>
        <w:ind w:left="4369" w:hanging="708"/>
      </w:pPr>
      <w:rPr>
        <w:rFonts w:hint="default"/>
        <w:lang w:val="ru-RU" w:eastAsia="ru-RU" w:bidi="ru-RU"/>
      </w:rPr>
    </w:lvl>
    <w:lvl w:ilvl="7">
      <w:numFmt w:val="bullet"/>
      <w:lvlText w:val="•"/>
      <w:lvlJc w:val="left"/>
      <w:pPr>
        <w:ind w:left="5080" w:hanging="708"/>
      </w:pPr>
      <w:rPr>
        <w:rFonts w:hint="default"/>
        <w:lang w:val="ru-RU" w:eastAsia="ru-RU" w:bidi="ru-RU"/>
      </w:rPr>
    </w:lvl>
    <w:lvl w:ilvl="8">
      <w:numFmt w:val="bullet"/>
      <w:lvlText w:val="•"/>
      <w:lvlJc w:val="left"/>
      <w:pPr>
        <w:ind w:left="5792" w:hanging="708"/>
      </w:pPr>
      <w:rPr>
        <w:rFonts w:hint="default"/>
        <w:lang w:val="ru-RU" w:eastAsia="ru-RU" w:bidi="ru-RU"/>
      </w:rPr>
    </w:lvl>
  </w:abstractNum>
  <w:abstractNum w:abstractNumId="178">
    <w:nsid w:val="56001741"/>
    <w:multiLevelType w:val="multilevel"/>
    <w:tmpl w:val="5600174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9">
    <w:nsid w:val="56FB13D7"/>
    <w:multiLevelType w:val="multilevel"/>
    <w:tmpl w:val="56FB13D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80">
    <w:nsid w:val="574D76C4"/>
    <w:multiLevelType w:val="multilevel"/>
    <w:tmpl w:val="574D76C4"/>
    <w:lvl w:ilvl="0">
      <w:start w:val="1"/>
      <w:numFmt w:val="decimal"/>
      <w:lvlText w:val="%1"/>
      <w:lvlJc w:val="left"/>
      <w:pPr>
        <w:ind w:left="7000" w:hanging="720"/>
      </w:pPr>
      <w:rPr>
        <w:rFonts w:hint="default"/>
        <w:lang w:val="ru-RU" w:eastAsia="ru-RU" w:bidi="ru-RU"/>
      </w:rPr>
    </w:lvl>
    <w:lvl w:ilvl="1">
      <w:start w:val="1"/>
      <w:numFmt w:val="decimal"/>
      <w:lvlText w:val="%1.%2."/>
      <w:lvlJc w:val="left"/>
      <w:pPr>
        <w:ind w:left="7000" w:hanging="720"/>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718" w:hanging="631"/>
        <w:jc w:val="right"/>
      </w:pPr>
      <w:rPr>
        <w:rFonts w:ascii="Times New Roman" w:eastAsia="Times New Roman" w:hAnsi="Times New Roman" w:cs="Times New Roman" w:hint="default"/>
        <w:b/>
        <w:bCs/>
        <w:spacing w:val="-4"/>
        <w:w w:val="100"/>
        <w:sz w:val="28"/>
        <w:szCs w:val="28"/>
        <w:lang w:val="ru-RU" w:eastAsia="ru-RU" w:bidi="ru-RU"/>
      </w:rPr>
    </w:lvl>
    <w:lvl w:ilvl="3">
      <w:start w:val="1"/>
      <w:numFmt w:val="decimal"/>
      <w:lvlText w:val="%1.%2.%3.%4"/>
      <w:lvlJc w:val="left"/>
      <w:pPr>
        <w:ind w:left="11430" w:hanging="1081"/>
      </w:pPr>
      <w:rPr>
        <w:rFonts w:ascii="Times New Roman" w:eastAsia="Times New Roman" w:hAnsi="Times New Roman" w:cs="Times New Roman" w:hint="default"/>
        <w:b/>
        <w:bCs/>
        <w:spacing w:val="-3"/>
        <w:w w:val="100"/>
        <w:sz w:val="28"/>
        <w:szCs w:val="28"/>
        <w:lang w:val="ru-RU" w:eastAsia="ru-RU" w:bidi="ru-RU"/>
      </w:rPr>
    </w:lvl>
    <w:lvl w:ilvl="4">
      <w:numFmt w:val="bullet"/>
      <w:lvlText w:val="•"/>
      <w:lvlJc w:val="left"/>
      <w:pPr>
        <w:ind w:left="8836" w:hanging="1081"/>
      </w:pPr>
      <w:rPr>
        <w:rFonts w:hint="default"/>
        <w:lang w:val="ru-RU" w:eastAsia="ru-RU" w:bidi="ru-RU"/>
      </w:rPr>
    </w:lvl>
    <w:lvl w:ilvl="5">
      <w:numFmt w:val="bullet"/>
      <w:lvlText w:val="•"/>
      <w:lvlJc w:val="left"/>
      <w:pPr>
        <w:ind w:left="10072" w:hanging="1081"/>
      </w:pPr>
      <w:rPr>
        <w:rFonts w:hint="default"/>
        <w:lang w:val="ru-RU" w:eastAsia="ru-RU" w:bidi="ru-RU"/>
      </w:rPr>
    </w:lvl>
    <w:lvl w:ilvl="6">
      <w:numFmt w:val="bullet"/>
      <w:lvlText w:val="•"/>
      <w:lvlJc w:val="left"/>
      <w:pPr>
        <w:ind w:left="11308" w:hanging="1081"/>
      </w:pPr>
      <w:rPr>
        <w:rFonts w:hint="default"/>
        <w:lang w:val="ru-RU" w:eastAsia="ru-RU" w:bidi="ru-RU"/>
      </w:rPr>
    </w:lvl>
    <w:lvl w:ilvl="7">
      <w:numFmt w:val="bullet"/>
      <w:lvlText w:val="•"/>
      <w:lvlJc w:val="left"/>
      <w:pPr>
        <w:ind w:left="12544" w:hanging="1081"/>
      </w:pPr>
      <w:rPr>
        <w:rFonts w:hint="default"/>
        <w:lang w:val="ru-RU" w:eastAsia="ru-RU" w:bidi="ru-RU"/>
      </w:rPr>
    </w:lvl>
    <w:lvl w:ilvl="8">
      <w:numFmt w:val="bullet"/>
      <w:lvlText w:val="•"/>
      <w:lvlJc w:val="left"/>
      <w:pPr>
        <w:ind w:left="13781" w:hanging="1081"/>
      </w:pPr>
      <w:rPr>
        <w:rFonts w:hint="default"/>
        <w:lang w:val="ru-RU" w:eastAsia="ru-RU" w:bidi="ru-RU"/>
      </w:rPr>
    </w:lvl>
  </w:abstractNum>
  <w:abstractNum w:abstractNumId="181">
    <w:nsid w:val="57910DB1"/>
    <w:multiLevelType w:val="hybridMultilevel"/>
    <w:tmpl w:val="CA9C7E3C"/>
    <w:lvl w:ilvl="0" w:tplc="4074FC80">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3B85B4E">
      <w:numFmt w:val="bullet"/>
      <w:lvlText w:val="•"/>
      <w:lvlJc w:val="left"/>
      <w:pPr>
        <w:ind w:left="2485" w:hanging="305"/>
      </w:pPr>
      <w:rPr>
        <w:rFonts w:hint="default"/>
        <w:lang w:val="ru-RU" w:eastAsia="en-US" w:bidi="ar-SA"/>
      </w:rPr>
    </w:lvl>
    <w:lvl w:ilvl="2" w:tplc="3B8600A6">
      <w:numFmt w:val="bullet"/>
      <w:lvlText w:val="•"/>
      <w:lvlJc w:val="left"/>
      <w:pPr>
        <w:ind w:left="3431" w:hanging="305"/>
      </w:pPr>
      <w:rPr>
        <w:rFonts w:hint="default"/>
        <w:lang w:val="ru-RU" w:eastAsia="en-US" w:bidi="ar-SA"/>
      </w:rPr>
    </w:lvl>
    <w:lvl w:ilvl="3" w:tplc="4F26C79E">
      <w:numFmt w:val="bullet"/>
      <w:lvlText w:val="•"/>
      <w:lvlJc w:val="left"/>
      <w:pPr>
        <w:ind w:left="4377" w:hanging="305"/>
      </w:pPr>
      <w:rPr>
        <w:rFonts w:hint="default"/>
        <w:lang w:val="ru-RU" w:eastAsia="en-US" w:bidi="ar-SA"/>
      </w:rPr>
    </w:lvl>
    <w:lvl w:ilvl="4" w:tplc="8132FF8A">
      <w:numFmt w:val="bullet"/>
      <w:lvlText w:val="•"/>
      <w:lvlJc w:val="left"/>
      <w:pPr>
        <w:ind w:left="5323" w:hanging="305"/>
      </w:pPr>
      <w:rPr>
        <w:rFonts w:hint="default"/>
        <w:lang w:val="ru-RU" w:eastAsia="en-US" w:bidi="ar-SA"/>
      </w:rPr>
    </w:lvl>
    <w:lvl w:ilvl="5" w:tplc="01BAA718">
      <w:numFmt w:val="bullet"/>
      <w:lvlText w:val="•"/>
      <w:lvlJc w:val="left"/>
      <w:pPr>
        <w:ind w:left="6269" w:hanging="305"/>
      </w:pPr>
      <w:rPr>
        <w:rFonts w:hint="default"/>
        <w:lang w:val="ru-RU" w:eastAsia="en-US" w:bidi="ar-SA"/>
      </w:rPr>
    </w:lvl>
    <w:lvl w:ilvl="6" w:tplc="E75C6E7A">
      <w:numFmt w:val="bullet"/>
      <w:lvlText w:val="•"/>
      <w:lvlJc w:val="left"/>
      <w:pPr>
        <w:ind w:left="7215" w:hanging="305"/>
      </w:pPr>
      <w:rPr>
        <w:rFonts w:hint="default"/>
        <w:lang w:val="ru-RU" w:eastAsia="en-US" w:bidi="ar-SA"/>
      </w:rPr>
    </w:lvl>
    <w:lvl w:ilvl="7" w:tplc="CB68E886">
      <w:numFmt w:val="bullet"/>
      <w:lvlText w:val="•"/>
      <w:lvlJc w:val="left"/>
      <w:pPr>
        <w:ind w:left="8161" w:hanging="305"/>
      </w:pPr>
      <w:rPr>
        <w:rFonts w:hint="default"/>
        <w:lang w:val="ru-RU" w:eastAsia="en-US" w:bidi="ar-SA"/>
      </w:rPr>
    </w:lvl>
    <w:lvl w:ilvl="8" w:tplc="1AE8B118">
      <w:numFmt w:val="bullet"/>
      <w:lvlText w:val="•"/>
      <w:lvlJc w:val="left"/>
      <w:pPr>
        <w:ind w:left="9107" w:hanging="305"/>
      </w:pPr>
      <w:rPr>
        <w:rFonts w:hint="default"/>
        <w:lang w:val="ru-RU" w:eastAsia="en-US" w:bidi="ar-SA"/>
      </w:rPr>
    </w:lvl>
  </w:abstractNum>
  <w:abstractNum w:abstractNumId="182">
    <w:nsid w:val="579946AE"/>
    <w:multiLevelType w:val="multilevel"/>
    <w:tmpl w:val="728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8126C62"/>
    <w:multiLevelType w:val="multilevel"/>
    <w:tmpl w:val="58126C6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84">
    <w:nsid w:val="58782B4B"/>
    <w:multiLevelType w:val="multilevel"/>
    <w:tmpl w:val="58782B4B"/>
    <w:lvl w:ilvl="0">
      <w:start w:val="1"/>
      <w:numFmt w:val="decimal"/>
      <w:lvlText w:val="%1)"/>
      <w:lvlJc w:val="left"/>
      <w:pPr>
        <w:ind w:left="2101"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515" w:hanging="360"/>
      </w:pPr>
      <w:rPr>
        <w:rFonts w:hint="default"/>
        <w:lang w:val="ru-RU" w:eastAsia="ru-RU" w:bidi="ru-RU"/>
      </w:rPr>
    </w:lvl>
    <w:lvl w:ilvl="2">
      <w:numFmt w:val="bullet"/>
      <w:lvlText w:val="•"/>
      <w:lvlJc w:val="left"/>
      <w:pPr>
        <w:ind w:left="4930" w:hanging="360"/>
      </w:pPr>
      <w:rPr>
        <w:rFonts w:hint="default"/>
        <w:lang w:val="ru-RU" w:eastAsia="ru-RU" w:bidi="ru-RU"/>
      </w:rPr>
    </w:lvl>
    <w:lvl w:ilvl="3">
      <w:numFmt w:val="bullet"/>
      <w:lvlText w:val="•"/>
      <w:lvlJc w:val="left"/>
      <w:pPr>
        <w:ind w:left="6346" w:hanging="360"/>
      </w:pPr>
      <w:rPr>
        <w:rFonts w:hint="default"/>
        <w:lang w:val="ru-RU" w:eastAsia="ru-RU" w:bidi="ru-RU"/>
      </w:rPr>
    </w:lvl>
    <w:lvl w:ilvl="4">
      <w:numFmt w:val="bullet"/>
      <w:lvlText w:val="•"/>
      <w:lvlJc w:val="left"/>
      <w:pPr>
        <w:ind w:left="7761" w:hanging="360"/>
      </w:pPr>
      <w:rPr>
        <w:rFonts w:hint="default"/>
        <w:lang w:val="ru-RU" w:eastAsia="ru-RU" w:bidi="ru-RU"/>
      </w:rPr>
    </w:lvl>
    <w:lvl w:ilvl="5">
      <w:numFmt w:val="bullet"/>
      <w:lvlText w:val="•"/>
      <w:lvlJc w:val="left"/>
      <w:pPr>
        <w:ind w:left="9176" w:hanging="360"/>
      </w:pPr>
      <w:rPr>
        <w:rFonts w:hint="default"/>
        <w:lang w:val="ru-RU" w:eastAsia="ru-RU" w:bidi="ru-RU"/>
      </w:rPr>
    </w:lvl>
    <w:lvl w:ilvl="6">
      <w:numFmt w:val="bullet"/>
      <w:lvlText w:val="•"/>
      <w:lvlJc w:val="left"/>
      <w:pPr>
        <w:ind w:left="10592" w:hanging="360"/>
      </w:pPr>
      <w:rPr>
        <w:rFonts w:hint="default"/>
        <w:lang w:val="ru-RU" w:eastAsia="ru-RU" w:bidi="ru-RU"/>
      </w:rPr>
    </w:lvl>
    <w:lvl w:ilvl="7">
      <w:numFmt w:val="bullet"/>
      <w:lvlText w:val="•"/>
      <w:lvlJc w:val="left"/>
      <w:pPr>
        <w:ind w:left="12007" w:hanging="360"/>
      </w:pPr>
      <w:rPr>
        <w:rFonts w:hint="default"/>
        <w:lang w:val="ru-RU" w:eastAsia="ru-RU" w:bidi="ru-RU"/>
      </w:rPr>
    </w:lvl>
    <w:lvl w:ilvl="8">
      <w:numFmt w:val="bullet"/>
      <w:lvlText w:val="•"/>
      <w:lvlJc w:val="left"/>
      <w:pPr>
        <w:ind w:left="13422" w:hanging="360"/>
      </w:pPr>
      <w:rPr>
        <w:rFonts w:hint="default"/>
        <w:lang w:val="ru-RU" w:eastAsia="ru-RU" w:bidi="ru-RU"/>
      </w:rPr>
    </w:lvl>
  </w:abstractNum>
  <w:abstractNum w:abstractNumId="185">
    <w:nsid w:val="591F474A"/>
    <w:multiLevelType w:val="multilevel"/>
    <w:tmpl w:val="591F474A"/>
    <w:lvl w:ilvl="0">
      <w:numFmt w:val="bullet"/>
      <w:lvlText w:val="–"/>
      <w:lvlJc w:val="left"/>
      <w:pPr>
        <w:ind w:left="393"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86">
    <w:nsid w:val="594578D9"/>
    <w:multiLevelType w:val="multilevel"/>
    <w:tmpl w:val="594578D9"/>
    <w:lvl w:ilvl="0">
      <w:numFmt w:val="bullet"/>
      <w:lvlText w:val="-"/>
      <w:lvlJc w:val="left"/>
      <w:pPr>
        <w:ind w:left="672" w:hanging="228"/>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101" w:hanging="360"/>
      </w:pPr>
      <w:rPr>
        <w:rFonts w:ascii="Arial Narrow" w:eastAsia="Arial Narrow" w:hAnsi="Arial Narrow" w:cs="Arial Narrow" w:hint="default"/>
        <w:i/>
        <w:w w:val="55"/>
        <w:sz w:val="28"/>
        <w:szCs w:val="28"/>
        <w:lang w:val="ru-RU" w:eastAsia="ru-RU" w:bidi="ru-RU"/>
      </w:rPr>
    </w:lvl>
    <w:lvl w:ilvl="2">
      <w:numFmt w:val="bullet"/>
      <w:lvlText w:val="•"/>
      <w:lvlJc w:val="left"/>
      <w:pPr>
        <w:ind w:left="3672" w:hanging="360"/>
      </w:pPr>
      <w:rPr>
        <w:rFonts w:hint="default"/>
        <w:lang w:val="ru-RU" w:eastAsia="ru-RU" w:bidi="ru-RU"/>
      </w:rPr>
    </w:lvl>
    <w:lvl w:ilvl="3">
      <w:numFmt w:val="bullet"/>
      <w:lvlText w:val="•"/>
      <w:lvlJc w:val="left"/>
      <w:pPr>
        <w:ind w:left="5245" w:hanging="360"/>
      </w:pPr>
      <w:rPr>
        <w:rFonts w:hint="default"/>
        <w:lang w:val="ru-RU" w:eastAsia="ru-RU" w:bidi="ru-RU"/>
      </w:rPr>
    </w:lvl>
    <w:lvl w:ilvl="4">
      <w:numFmt w:val="bullet"/>
      <w:lvlText w:val="•"/>
      <w:lvlJc w:val="left"/>
      <w:pPr>
        <w:ind w:left="6817" w:hanging="360"/>
      </w:pPr>
      <w:rPr>
        <w:rFonts w:hint="default"/>
        <w:lang w:val="ru-RU" w:eastAsia="ru-RU" w:bidi="ru-RU"/>
      </w:rPr>
    </w:lvl>
    <w:lvl w:ilvl="5">
      <w:numFmt w:val="bullet"/>
      <w:lvlText w:val="•"/>
      <w:lvlJc w:val="left"/>
      <w:pPr>
        <w:ind w:left="8390" w:hanging="360"/>
      </w:pPr>
      <w:rPr>
        <w:rFonts w:hint="default"/>
        <w:lang w:val="ru-RU" w:eastAsia="ru-RU" w:bidi="ru-RU"/>
      </w:rPr>
    </w:lvl>
    <w:lvl w:ilvl="6">
      <w:numFmt w:val="bullet"/>
      <w:lvlText w:val="•"/>
      <w:lvlJc w:val="left"/>
      <w:pPr>
        <w:ind w:left="9963" w:hanging="360"/>
      </w:pPr>
      <w:rPr>
        <w:rFonts w:hint="default"/>
        <w:lang w:val="ru-RU" w:eastAsia="ru-RU" w:bidi="ru-RU"/>
      </w:rPr>
    </w:lvl>
    <w:lvl w:ilvl="7">
      <w:numFmt w:val="bullet"/>
      <w:lvlText w:val="•"/>
      <w:lvlJc w:val="left"/>
      <w:pPr>
        <w:ind w:left="11535" w:hanging="360"/>
      </w:pPr>
      <w:rPr>
        <w:rFonts w:hint="default"/>
        <w:lang w:val="ru-RU" w:eastAsia="ru-RU" w:bidi="ru-RU"/>
      </w:rPr>
    </w:lvl>
    <w:lvl w:ilvl="8">
      <w:numFmt w:val="bullet"/>
      <w:lvlText w:val="•"/>
      <w:lvlJc w:val="left"/>
      <w:pPr>
        <w:ind w:left="13108" w:hanging="360"/>
      </w:pPr>
      <w:rPr>
        <w:rFonts w:hint="default"/>
        <w:lang w:val="ru-RU" w:eastAsia="ru-RU" w:bidi="ru-RU"/>
      </w:rPr>
    </w:lvl>
  </w:abstractNum>
  <w:abstractNum w:abstractNumId="187">
    <w:nsid w:val="59695282"/>
    <w:multiLevelType w:val="multilevel"/>
    <w:tmpl w:val="59695282"/>
    <w:lvl w:ilvl="0">
      <w:start w:val="1"/>
      <w:numFmt w:val="decimal"/>
      <w:lvlText w:val="%1)"/>
      <w:lvlJc w:val="left"/>
      <w:pPr>
        <w:ind w:left="1393" w:hanging="32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113" w:hanging="360"/>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690" w:hanging="360"/>
      </w:pPr>
      <w:rPr>
        <w:rFonts w:hint="default"/>
        <w:lang w:val="ru-RU" w:eastAsia="ru-RU" w:bidi="ru-RU"/>
      </w:rPr>
    </w:lvl>
    <w:lvl w:ilvl="3">
      <w:numFmt w:val="bullet"/>
      <w:lvlText w:val="•"/>
      <w:lvlJc w:val="left"/>
      <w:pPr>
        <w:ind w:left="5260" w:hanging="360"/>
      </w:pPr>
      <w:rPr>
        <w:rFonts w:hint="default"/>
        <w:lang w:val="ru-RU" w:eastAsia="ru-RU" w:bidi="ru-RU"/>
      </w:rPr>
    </w:lvl>
    <w:lvl w:ilvl="4">
      <w:numFmt w:val="bullet"/>
      <w:lvlText w:val="•"/>
      <w:lvlJc w:val="left"/>
      <w:pPr>
        <w:ind w:left="6831" w:hanging="360"/>
      </w:pPr>
      <w:rPr>
        <w:rFonts w:hint="default"/>
        <w:lang w:val="ru-RU" w:eastAsia="ru-RU" w:bidi="ru-RU"/>
      </w:rPr>
    </w:lvl>
    <w:lvl w:ilvl="5">
      <w:numFmt w:val="bullet"/>
      <w:lvlText w:val="•"/>
      <w:lvlJc w:val="left"/>
      <w:pPr>
        <w:ind w:left="8401" w:hanging="360"/>
      </w:pPr>
      <w:rPr>
        <w:rFonts w:hint="default"/>
        <w:lang w:val="ru-RU" w:eastAsia="ru-RU" w:bidi="ru-RU"/>
      </w:rPr>
    </w:lvl>
    <w:lvl w:ilvl="6">
      <w:numFmt w:val="bullet"/>
      <w:lvlText w:val="•"/>
      <w:lvlJc w:val="left"/>
      <w:pPr>
        <w:ind w:left="9972" w:hanging="360"/>
      </w:pPr>
      <w:rPr>
        <w:rFonts w:hint="default"/>
        <w:lang w:val="ru-RU" w:eastAsia="ru-RU" w:bidi="ru-RU"/>
      </w:rPr>
    </w:lvl>
    <w:lvl w:ilvl="7">
      <w:numFmt w:val="bullet"/>
      <w:lvlText w:val="•"/>
      <w:lvlJc w:val="left"/>
      <w:pPr>
        <w:ind w:left="11542" w:hanging="360"/>
      </w:pPr>
      <w:rPr>
        <w:rFonts w:hint="default"/>
        <w:lang w:val="ru-RU" w:eastAsia="ru-RU" w:bidi="ru-RU"/>
      </w:rPr>
    </w:lvl>
    <w:lvl w:ilvl="8">
      <w:numFmt w:val="bullet"/>
      <w:lvlText w:val="•"/>
      <w:lvlJc w:val="left"/>
      <w:pPr>
        <w:ind w:left="13112" w:hanging="360"/>
      </w:pPr>
      <w:rPr>
        <w:rFonts w:hint="default"/>
        <w:lang w:val="ru-RU" w:eastAsia="ru-RU" w:bidi="ru-RU"/>
      </w:rPr>
    </w:lvl>
  </w:abstractNum>
  <w:abstractNum w:abstractNumId="188">
    <w:nsid w:val="59C074F7"/>
    <w:multiLevelType w:val="multilevel"/>
    <w:tmpl w:val="59C074F7"/>
    <w:lvl w:ilvl="0">
      <w:start w:val="1"/>
      <w:numFmt w:val="decimal"/>
      <w:lvlText w:val="%1)"/>
      <w:lvlJc w:val="left"/>
      <w:pPr>
        <w:ind w:left="672" w:hanging="317"/>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7"/>
      </w:pPr>
      <w:rPr>
        <w:rFonts w:hint="default"/>
        <w:lang w:val="ru-RU" w:eastAsia="ru-RU" w:bidi="ru-RU"/>
      </w:rPr>
    </w:lvl>
    <w:lvl w:ilvl="2">
      <w:numFmt w:val="bullet"/>
      <w:lvlText w:val="•"/>
      <w:lvlJc w:val="left"/>
      <w:pPr>
        <w:ind w:left="3794" w:hanging="317"/>
      </w:pPr>
      <w:rPr>
        <w:rFonts w:hint="default"/>
        <w:lang w:val="ru-RU" w:eastAsia="ru-RU" w:bidi="ru-RU"/>
      </w:rPr>
    </w:lvl>
    <w:lvl w:ilvl="3">
      <w:numFmt w:val="bullet"/>
      <w:lvlText w:val="•"/>
      <w:lvlJc w:val="left"/>
      <w:pPr>
        <w:ind w:left="5352" w:hanging="317"/>
      </w:pPr>
      <w:rPr>
        <w:rFonts w:hint="default"/>
        <w:lang w:val="ru-RU" w:eastAsia="ru-RU" w:bidi="ru-RU"/>
      </w:rPr>
    </w:lvl>
    <w:lvl w:ilvl="4">
      <w:numFmt w:val="bullet"/>
      <w:lvlText w:val="•"/>
      <w:lvlJc w:val="left"/>
      <w:pPr>
        <w:ind w:left="6909" w:hanging="317"/>
      </w:pPr>
      <w:rPr>
        <w:rFonts w:hint="default"/>
        <w:lang w:val="ru-RU" w:eastAsia="ru-RU" w:bidi="ru-RU"/>
      </w:rPr>
    </w:lvl>
    <w:lvl w:ilvl="5">
      <w:numFmt w:val="bullet"/>
      <w:lvlText w:val="•"/>
      <w:lvlJc w:val="left"/>
      <w:pPr>
        <w:ind w:left="8466" w:hanging="317"/>
      </w:pPr>
      <w:rPr>
        <w:rFonts w:hint="default"/>
        <w:lang w:val="ru-RU" w:eastAsia="ru-RU" w:bidi="ru-RU"/>
      </w:rPr>
    </w:lvl>
    <w:lvl w:ilvl="6">
      <w:numFmt w:val="bullet"/>
      <w:lvlText w:val="•"/>
      <w:lvlJc w:val="left"/>
      <w:pPr>
        <w:ind w:left="10024" w:hanging="317"/>
      </w:pPr>
      <w:rPr>
        <w:rFonts w:hint="default"/>
        <w:lang w:val="ru-RU" w:eastAsia="ru-RU" w:bidi="ru-RU"/>
      </w:rPr>
    </w:lvl>
    <w:lvl w:ilvl="7">
      <w:numFmt w:val="bullet"/>
      <w:lvlText w:val="•"/>
      <w:lvlJc w:val="left"/>
      <w:pPr>
        <w:ind w:left="11581" w:hanging="317"/>
      </w:pPr>
      <w:rPr>
        <w:rFonts w:hint="default"/>
        <w:lang w:val="ru-RU" w:eastAsia="ru-RU" w:bidi="ru-RU"/>
      </w:rPr>
    </w:lvl>
    <w:lvl w:ilvl="8">
      <w:numFmt w:val="bullet"/>
      <w:lvlText w:val="•"/>
      <w:lvlJc w:val="left"/>
      <w:pPr>
        <w:ind w:left="13138" w:hanging="317"/>
      </w:pPr>
      <w:rPr>
        <w:rFonts w:hint="default"/>
        <w:lang w:val="ru-RU" w:eastAsia="ru-RU" w:bidi="ru-RU"/>
      </w:rPr>
    </w:lvl>
  </w:abstractNum>
  <w:abstractNum w:abstractNumId="189">
    <w:nsid w:val="59D6299B"/>
    <w:multiLevelType w:val="hybridMultilevel"/>
    <w:tmpl w:val="C1882800"/>
    <w:lvl w:ilvl="0" w:tplc="CA3E3B7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nsid w:val="5A4721F2"/>
    <w:multiLevelType w:val="hybridMultilevel"/>
    <w:tmpl w:val="091E058A"/>
    <w:lvl w:ilvl="0" w:tplc="B9D483B0">
      <w:numFmt w:val="bullet"/>
      <w:lvlText w:val="-"/>
      <w:lvlJc w:val="left"/>
      <w:pPr>
        <w:ind w:left="168" w:hanging="168"/>
      </w:pPr>
      <w:rPr>
        <w:rFonts w:ascii="Times New Roman" w:eastAsia="Times New Roman" w:hAnsi="Times New Roman" w:cs="Times New Roman" w:hint="default"/>
        <w:w w:val="99"/>
        <w:sz w:val="24"/>
        <w:szCs w:val="24"/>
        <w:lang w:val="ru-RU" w:eastAsia="en-US" w:bidi="ar-SA"/>
      </w:rPr>
    </w:lvl>
    <w:lvl w:ilvl="1" w:tplc="6E10D66C">
      <w:numFmt w:val="bullet"/>
      <w:lvlText w:val="-"/>
      <w:lvlJc w:val="left"/>
      <w:pPr>
        <w:ind w:left="1666" w:hanging="135"/>
      </w:pPr>
      <w:rPr>
        <w:rFonts w:ascii="Times New Roman" w:eastAsia="Times New Roman" w:hAnsi="Times New Roman" w:cs="Times New Roman" w:hint="default"/>
        <w:w w:val="99"/>
        <w:sz w:val="24"/>
        <w:szCs w:val="24"/>
        <w:lang w:val="ru-RU" w:eastAsia="en-US" w:bidi="ar-SA"/>
      </w:rPr>
    </w:lvl>
    <w:lvl w:ilvl="2" w:tplc="6F1AC730">
      <w:numFmt w:val="bullet"/>
      <w:lvlText w:val="•"/>
      <w:lvlJc w:val="left"/>
      <w:pPr>
        <w:ind w:left="2559" w:hanging="135"/>
      </w:pPr>
      <w:rPr>
        <w:rFonts w:hint="default"/>
        <w:lang w:val="ru-RU" w:eastAsia="en-US" w:bidi="ar-SA"/>
      </w:rPr>
    </w:lvl>
    <w:lvl w:ilvl="3" w:tplc="0276D286">
      <w:numFmt w:val="bullet"/>
      <w:lvlText w:val="•"/>
      <w:lvlJc w:val="left"/>
      <w:pPr>
        <w:ind w:left="3458" w:hanging="135"/>
      </w:pPr>
      <w:rPr>
        <w:rFonts w:hint="default"/>
        <w:lang w:val="ru-RU" w:eastAsia="en-US" w:bidi="ar-SA"/>
      </w:rPr>
    </w:lvl>
    <w:lvl w:ilvl="4" w:tplc="ECB0C858">
      <w:numFmt w:val="bullet"/>
      <w:lvlText w:val="•"/>
      <w:lvlJc w:val="left"/>
      <w:pPr>
        <w:ind w:left="4358" w:hanging="135"/>
      </w:pPr>
      <w:rPr>
        <w:rFonts w:hint="default"/>
        <w:lang w:val="ru-RU" w:eastAsia="en-US" w:bidi="ar-SA"/>
      </w:rPr>
    </w:lvl>
    <w:lvl w:ilvl="5" w:tplc="7EFE421E">
      <w:numFmt w:val="bullet"/>
      <w:lvlText w:val="•"/>
      <w:lvlJc w:val="left"/>
      <w:pPr>
        <w:ind w:left="5257" w:hanging="135"/>
      </w:pPr>
      <w:rPr>
        <w:rFonts w:hint="default"/>
        <w:lang w:val="ru-RU" w:eastAsia="en-US" w:bidi="ar-SA"/>
      </w:rPr>
    </w:lvl>
    <w:lvl w:ilvl="6" w:tplc="CB32BE94">
      <w:numFmt w:val="bullet"/>
      <w:lvlText w:val="•"/>
      <w:lvlJc w:val="left"/>
      <w:pPr>
        <w:ind w:left="6156" w:hanging="135"/>
      </w:pPr>
      <w:rPr>
        <w:rFonts w:hint="default"/>
        <w:lang w:val="ru-RU" w:eastAsia="en-US" w:bidi="ar-SA"/>
      </w:rPr>
    </w:lvl>
    <w:lvl w:ilvl="7" w:tplc="BA887C3C">
      <w:numFmt w:val="bullet"/>
      <w:lvlText w:val="•"/>
      <w:lvlJc w:val="left"/>
      <w:pPr>
        <w:ind w:left="7056" w:hanging="135"/>
      </w:pPr>
      <w:rPr>
        <w:rFonts w:hint="default"/>
        <w:lang w:val="ru-RU" w:eastAsia="en-US" w:bidi="ar-SA"/>
      </w:rPr>
    </w:lvl>
    <w:lvl w:ilvl="8" w:tplc="811EEE88">
      <w:numFmt w:val="bullet"/>
      <w:lvlText w:val="•"/>
      <w:lvlJc w:val="left"/>
      <w:pPr>
        <w:ind w:left="7955" w:hanging="135"/>
      </w:pPr>
      <w:rPr>
        <w:rFonts w:hint="default"/>
        <w:lang w:val="ru-RU" w:eastAsia="en-US" w:bidi="ar-SA"/>
      </w:rPr>
    </w:lvl>
  </w:abstractNum>
  <w:abstractNum w:abstractNumId="191">
    <w:nsid w:val="5A4853F9"/>
    <w:multiLevelType w:val="hybridMultilevel"/>
    <w:tmpl w:val="D8D289C6"/>
    <w:lvl w:ilvl="0" w:tplc="0419000D">
      <w:numFmt w:val="decimal"/>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5A4C62D4"/>
    <w:multiLevelType w:val="multilevel"/>
    <w:tmpl w:val="5A4C62D4"/>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93">
    <w:nsid w:val="5AB64830"/>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nsid w:val="5B2B54DF"/>
    <w:multiLevelType w:val="hybridMultilevel"/>
    <w:tmpl w:val="8E3C0C60"/>
    <w:lvl w:ilvl="0" w:tplc="0338C85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CE435A8">
      <w:numFmt w:val="bullet"/>
      <w:lvlText w:val="•"/>
      <w:lvlJc w:val="left"/>
      <w:pPr>
        <w:ind w:left="1308" w:hanging="360"/>
      </w:pPr>
      <w:rPr>
        <w:rFonts w:hint="default"/>
        <w:lang w:val="ru-RU" w:eastAsia="en-US" w:bidi="ar-SA"/>
      </w:rPr>
    </w:lvl>
    <w:lvl w:ilvl="2" w:tplc="FF9A50E2">
      <w:numFmt w:val="bullet"/>
      <w:lvlText w:val="•"/>
      <w:lvlJc w:val="left"/>
      <w:pPr>
        <w:ind w:left="1776" w:hanging="360"/>
      </w:pPr>
      <w:rPr>
        <w:rFonts w:hint="default"/>
        <w:lang w:val="ru-RU" w:eastAsia="en-US" w:bidi="ar-SA"/>
      </w:rPr>
    </w:lvl>
    <w:lvl w:ilvl="3" w:tplc="43F2200C">
      <w:numFmt w:val="bullet"/>
      <w:lvlText w:val="•"/>
      <w:lvlJc w:val="left"/>
      <w:pPr>
        <w:ind w:left="2244" w:hanging="360"/>
      </w:pPr>
      <w:rPr>
        <w:rFonts w:hint="default"/>
        <w:lang w:val="ru-RU" w:eastAsia="en-US" w:bidi="ar-SA"/>
      </w:rPr>
    </w:lvl>
    <w:lvl w:ilvl="4" w:tplc="D1B6DCC4">
      <w:numFmt w:val="bullet"/>
      <w:lvlText w:val="•"/>
      <w:lvlJc w:val="left"/>
      <w:pPr>
        <w:ind w:left="2712" w:hanging="360"/>
      </w:pPr>
      <w:rPr>
        <w:rFonts w:hint="default"/>
        <w:lang w:val="ru-RU" w:eastAsia="en-US" w:bidi="ar-SA"/>
      </w:rPr>
    </w:lvl>
    <w:lvl w:ilvl="5" w:tplc="F01040F2">
      <w:numFmt w:val="bullet"/>
      <w:lvlText w:val="•"/>
      <w:lvlJc w:val="left"/>
      <w:pPr>
        <w:ind w:left="3180" w:hanging="360"/>
      </w:pPr>
      <w:rPr>
        <w:rFonts w:hint="default"/>
        <w:lang w:val="ru-RU" w:eastAsia="en-US" w:bidi="ar-SA"/>
      </w:rPr>
    </w:lvl>
    <w:lvl w:ilvl="6" w:tplc="E3CE1334">
      <w:numFmt w:val="bullet"/>
      <w:lvlText w:val="•"/>
      <w:lvlJc w:val="left"/>
      <w:pPr>
        <w:ind w:left="3648" w:hanging="360"/>
      </w:pPr>
      <w:rPr>
        <w:rFonts w:hint="default"/>
        <w:lang w:val="ru-RU" w:eastAsia="en-US" w:bidi="ar-SA"/>
      </w:rPr>
    </w:lvl>
    <w:lvl w:ilvl="7" w:tplc="F8F2DCBE">
      <w:numFmt w:val="bullet"/>
      <w:lvlText w:val="•"/>
      <w:lvlJc w:val="left"/>
      <w:pPr>
        <w:ind w:left="4116" w:hanging="360"/>
      </w:pPr>
      <w:rPr>
        <w:rFonts w:hint="default"/>
        <w:lang w:val="ru-RU" w:eastAsia="en-US" w:bidi="ar-SA"/>
      </w:rPr>
    </w:lvl>
    <w:lvl w:ilvl="8" w:tplc="E9842F6C">
      <w:numFmt w:val="bullet"/>
      <w:lvlText w:val="•"/>
      <w:lvlJc w:val="left"/>
      <w:pPr>
        <w:ind w:left="4584" w:hanging="360"/>
      </w:pPr>
      <w:rPr>
        <w:rFonts w:hint="default"/>
        <w:lang w:val="ru-RU" w:eastAsia="en-US" w:bidi="ar-SA"/>
      </w:rPr>
    </w:lvl>
  </w:abstractNum>
  <w:abstractNum w:abstractNumId="195">
    <w:nsid w:val="5B8F35FE"/>
    <w:multiLevelType w:val="multilevel"/>
    <w:tmpl w:val="5B8F35FE"/>
    <w:lvl w:ilvl="0">
      <w:numFmt w:val="bullet"/>
      <w:lvlText w:val="–"/>
      <w:lvlJc w:val="left"/>
      <w:pPr>
        <w:ind w:left="390"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196">
    <w:nsid w:val="5B905ADA"/>
    <w:multiLevelType w:val="hybridMultilevel"/>
    <w:tmpl w:val="6414D288"/>
    <w:lvl w:ilvl="0" w:tplc="5D7E40F8">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F4C601E">
      <w:numFmt w:val="bullet"/>
      <w:lvlText w:val="•"/>
      <w:lvlJc w:val="left"/>
      <w:pPr>
        <w:ind w:left="1776" w:hanging="360"/>
      </w:pPr>
      <w:rPr>
        <w:rFonts w:hint="default"/>
        <w:lang w:val="ru-RU" w:eastAsia="en-US" w:bidi="ar-SA"/>
      </w:rPr>
    </w:lvl>
    <w:lvl w:ilvl="2" w:tplc="B6B25A2C">
      <w:numFmt w:val="bullet"/>
      <w:lvlText w:val="•"/>
      <w:lvlJc w:val="left"/>
      <w:pPr>
        <w:ind w:left="2713" w:hanging="360"/>
      </w:pPr>
      <w:rPr>
        <w:rFonts w:hint="default"/>
        <w:lang w:val="ru-RU" w:eastAsia="en-US" w:bidi="ar-SA"/>
      </w:rPr>
    </w:lvl>
    <w:lvl w:ilvl="3" w:tplc="9D86B65E">
      <w:numFmt w:val="bullet"/>
      <w:lvlText w:val="•"/>
      <w:lvlJc w:val="left"/>
      <w:pPr>
        <w:ind w:left="3649" w:hanging="360"/>
      </w:pPr>
      <w:rPr>
        <w:rFonts w:hint="default"/>
        <w:lang w:val="ru-RU" w:eastAsia="en-US" w:bidi="ar-SA"/>
      </w:rPr>
    </w:lvl>
    <w:lvl w:ilvl="4" w:tplc="E496C9B4">
      <w:numFmt w:val="bullet"/>
      <w:lvlText w:val="•"/>
      <w:lvlJc w:val="left"/>
      <w:pPr>
        <w:ind w:left="4586" w:hanging="360"/>
      </w:pPr>
      <w:rPr>
        <w:rFonts w:hint="default"/>
        <w:lang w:val="ru-RU" w:eastAsia="en-US" w:bidi="ar-SA"/>
      </w:rPr>
    </w:lvl>
    <w:lvl w:ilvl="5" w:tplc="905A7734">
      <w:numFmt w:val="bullet"/>
      <w:lvlText w:val="•"/>
      <w:lvlJc w:val="left"/>
      <w:pPr>
        <w:ind w:left="5523" w:hanging="360"/>
      </w:pPr>
      <w:rPr>
        <w:rFonts w:hint="default"/>
        <w:lang w:val="ru-RU" w:eastAsia="en-US" w:bidi="ar-SA"/>
      </w:rPr>
    </w:lvl>
    <w:lvl w:ilvl="6" w:tplc="74DC823A">
      <w:numFmt w:val="bullet"/>
      <w:lvlText w:val="•"/>
      <w:lvlJc w:val="left"/>
      <w:pPr>
        <w:ind w:left="6459" w:hanging="360"/>
      </w:pPr>
      <w:rPr>
        <w:rFonts w:hint="default"/>
        <w:lang w:val="ru-RU" w:eastAsia="en-US" w:bidi="ar-SA"/>
      </w:rPr>
    </w:lvl>
    <w:lvl w:ilvl="7" w:tplc="5B5C7150">
      <w:numFmt w:val="bullet"/>
      <w:lvlText w:val="•"/>
      <w:lvlJc w:val="left"/>
      <w:pPr>
        <w:ind w:left="7396" w:hanging="360"/>
      </w:pPr>
      <w:rPr>
        <w:rFonts w:hint="default"/>
        <w:lang w:val="ru-RU" w:eastAsia="en-US" w:bidi="ar-SA"/>
      </w:rPr>
    </w:lvl>
    <w:lvl w:ilvl="8" w:tplc="74208DEA">
      <w:numFmt w:val="bullet"/>
      <w:lvlText w:val="•"/>
      <w:lvlJc w:val="left"/>
      <w:pPr>
        <w:ind w:left="8332" w:hanging="360"/>
      </w:pPr>
      <w:rPr>
        <w:rFonts w:hint="default"/>
        <w:lang w:val="ru-RU" w:eastAsia="en-US" w:bidi="ar-SA"/>
      </w:rPr>
    </w:lvl>
  </w:abstractNum>
  <w:abstractNum w:abstractNumId="197">
    <w:nsid w:val="5E4C5BFB"/>
    <w:multiLevelType w:val="hybridMultilevel"/>
    <w:tmpl w:val="EB9420A8"/>
    <w:lvl w:ilvl="0" w:tplc="4D3AFCC0">
      <w:numFmt w:val="bullet"/>
      <w:lvlText w:val="-"/>
      <w:lvlJc w:val="left"/>
      <w:pPr>
        <w:ind w:left="533" w:hanging="192"/>
      </w:pPr>
      <w:rPr>
        <w:rFonts w:ascii="Times New Roman" w:eastAsia="Times New Roman" w:hAnsi="Times New Roman" w:cs="Times New Roman" w:hint="default"/>
        <w:w w:val="100"/>
        <w:sz w:val="28"/>
        <w:szCs w:val="28"/>
        <w:lang w:val="ru-RU" w:eastAsia="en-US" w:bidi="ar-SA"/>
      </w:rPr>
    </w:lvl>
    <w:lvl w:ilvl="1" w:tplc="DE90C484">
      <w:numFmt w:val="bullet"/>
      <w:lvlText w:val="•"/>
      <w:lvlJc w:val="left"/>
      <w:pPr>
        <w:ind w:left="1585" w:hanging="192"/>
      </w:pPr>
      <w:rPr>
        <w:rFonts w:hint="default"/>
        <w:lang w:val="ru-RU" w:eastAsia="en-US" w:bidi="ar-SA"/>
      </w:rPr>
    </w:lvl>
    <w:lvl w:ilvl="2" w:tplc="8A36BF88">
      <w:numFmt w:val="bullet"/>
      <w:lvlText w:val="•"/>
      <w:lvlJc w:val="left"/>
      <w:pPr>
        <w:ind w:left="2631" w:hanging="192"/>
      </w:pPr>
      <w:rPr>
        <w:rFonts w:hint="default"/>
        <w:lang w:val="ru-RU" w:eastAsia="en-US" w:bidi="ar-SA"/>
      </w:rPr>
    </w:lvl>
    <w:lvl w:ilvl="3" w:tplc="42541B50">
      <w:numFmt w:val="bullet"/>
      <w:lvlText w:val="•"/>
      <w:lvlJc w:val="left"/>
      <w:pPr>
        <w:ind w:left="3677" w:hanging="192"/>
      </w:pPr>
      <w:rPr>
        <w:rFonts w:hint="default"/>
        <w:lang w:val="ru-RU" w:eastAsia="en-US" w:bidi="ar-SA"/>
      </w:rPr>
    </w:lvl>
    <w:lvl w:ilvl="4" w:tplc="32B23D2A">
      <w:numFmt w:val="bullet"/>
      <w:lvlText w:val="•"/>
      <w:lvlJc w:val="left"/>
      <w:pPr>
        <w:ind w:left="4723" w:hanging="192"/>
      </w:pPr>
      <w:rPr>
        <w:rFonts w:hint="default"/>
        <w:lang w:val="ru-RU" w:eastAsia="en-US" w:bidi="ar-SA"/>
      </w:rPr>
    </w:lvl>
    <w:lvl w:ilvl="5" w:tplc="C85C2F76">
      <w:numFmt w:val="bullet"/>
      <w:lvlText w:val="•"/>
      <w:lvlJc w:val="left"/>
      <w:pPr>
        <w:ind w:left="5769" w:hanging="192"/>
      </w:pPr>
      <w:rPr>
        <w:rFonts w:hint="default"/>
        <w:lang w:val="ru-RU" w:eastAsia="en-US" w:bidi="ar-SA"/>
      </w:rPr>
    </w:lvl>
    <w:lvl w:ilvl="6" w:tplc="09D48E2C">
      <w:numFmt w:val="bullet"/>
      <w:lvlText w:val="•"/>
      <w:lvlJc w:val="left"/>
      <w:pPr>
        <w:ind w:left="6815" w:hanging="192"/>
      </w:pPr>
      <w:rPr>
        <w:rFonts w:hint="default"/>
        <w:lang w:val="ru-RU" w:eastAsia="en-US" w:bidi="ar-SA"/>
      </w:rPr>
    </w:lvl>
    <w:lvl w:ilvl="7" w:tplc="D5BE841A">
      <w:numFmt w:val="bullet"/>
      <w:lvlText w:val="•"/>
      <w:lvlJc w:val="left"/>
      <w:pPr>
        <w:ind w:left="7861" w:hanging="192"/>
      </w:pPr>
      <w:rPr>
        <w:rFonts w:hint="default"/>
        <w:lang w:val="ru-RU" w:eastAsia="en-US" w:bidi="ar-SA"/>
      </w:rPr>
    </w:lvl>
    <w:lvl w:ilvl="8" w:tplc="6D721C30">
      <w:numFmt w:val="bullet"/>
      <w:lvlText w:val="•"/>
      <w:lvlJc w:val="left"/>
      <w:pPr>
        <w:ind w:left="8907" w:hanging="192"/>
      </w:pPr>
      <w:rPr>
        <w:rFonts w:hint="default"/>
        <w:lang w:val="ru-RU" w:eastAsia="en-US" w:bidi="ar-SA"/>
      </w:rPr>
    </w:lvl>
  </w:abstractNum>
  <w:abstractNum w:abstractNumId="198">
    <w:nsid w:val="5ED14CAE"/>
    <w:multiLevelType w:val="multilevel"/>
    <w:tmpl w:val="5ED14CAE"/>
    <w:lvl w:ilvl="0">
      <w:start w:val="1"/>
      <w:numFmt w:val="decimal"/>
      <w:lvlText w:val="%1)"/>
      <w:lvlJc w:val="left"/>
      <w:pPr>
        <w:ind w:left="672" w:hanging="413"/>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413"/>
      </w:pPr>
      <w:rPr>
        <w:rFonts w:hint="default"/>
        <w:lang w:val="ru-RU" w:eastAsia="ru-RU" w:bidi="ru-RU"/>
      </w:rPr>
    </w:lvl>
    <w:lvl w:ilvl="2">
      <w:numFmt w:val="bullet"/>
      <w:lvlText w:val="•"/>
      <w:lvlJc w:val="left"/>
      <w:pPr>
        <w:ind w:left="3794" w:hanging="413"/>
      </w:pPr>
      <w:rPr>
        <w:rFonts w:hint="default"/>
        <w:lang w:val="ru-RU" w:eastAsia="ru-RU" w:bidi="ru-RU"/>
      </w:rPr>
    </w:lvl>
    <w:lvl w:ilvl="3">
      <w:numFmt w:val="bullet"/>
      <w:lvlText w:val="•"/>
      <w:lvlJc w:val="left"/>
      <w:pPr>
        <w:ind w:left="5352" w:hanging="413"/>
      </w:pPr>
      <w:rPr>
        <w:rFonts w:hint="default"/>
        <w:lang w:val="ru-RU" w:eastAsia="ru-RU" w:bidi="ru-RU"/>
      </w:rPr>
    </w:lvl>
    <w:lvl w:ilvl="4">
      <w:numFmt w:val="bullet"/>
      <w:lvlText w:val="•"/>
      <w:lvlJc w:val="left"/>
      <w:pPr>
        <w:ind w:left="6909" w:hanging="413"/>
      </w:pPr>
      <w:rPr>
        <w:rFonts w:hint="default"/>
        <w:lang w:val="ru-RU" w:eastAsia="ru-RU" w:bidi="ru-RU"/>
      </w:rPr>
    </w:lvl>
    <w:lvl w:ilvl="5">
      <w:numFmt w:val="bullet"/>
      <w:lvlText w:val="•"/>
      <w:lvlJc w:val="left"/>
      <w:pPr>
        <w:ind w:left="8466" w:hanging="413"/>
      </w:pPr>
      <w:rPr>
        <w:rFonts w:hint="default"/>
        <w:lang w:val="ru-RU" w:eastAsia="ru-RU" w:bidi="ru-RU"/>
      </w:rPr>
    </w:lvl>
    <w:lvl w:ilvl="6">
      <w:numFmt w:val="bullet"/>
      <w:lvlText w:val="•"/>
      <w:lvlJc w:val="left"/>
      <w:pPr>
        <w:ind w:left="10024" w:hanging="413"/>
      </w:pPr>
      <w:rPr>
        <w:rFonts w:hint="default"/>
        <w:lang w:val="ru-RU" w:eastAsia="ru-RU" w:bidi="ru-RU"/>
      </w:rPr>
    </w:lvl>
    <w:lvl w:ilvl="7">
      <w:numFmt w:val="bullet"/>
      <w:lvlText w:val="•"/>
      <w:lvlJc w:val="left"/>
      <w:pPr>
        <w:ind w:left="11581" w:hanging="413"/>
      </w:pPr>
      <w:rPr>
        <w:rFonts w:hint="default"/>
        <w:lang w:val="ru-RU" w:eastAsia="ru-RU" w:bidi="ru-RU"/>
      </w:rPr>
    </w:lvl>
    <w:lvl w:ilvl="8">
      <w:numFmt w:val="bullet"/>
      <w:lvlText w:val="•"/>
      <w:lvlJc w:val="left"/>
      <w:pPr>
        <w:ind w:left="13138" w:hanging="413"/>
      </w:pPr>
      <w:rPr>
        <w:rFonts w:hint="default"/>
        <w:lang w:val="ru-RU" w:eastAsia="ru-RU" w:bidi="ru-RU"/>
      </w:rPr>
    </w:lvl>
  </w:abstractNum>
  <w:abstractNum w:abstractNumId="199">
    <w:nsid w:val="5F0C1AD5"/>
    <w:multiLevelType w:val="multilevel"/>
    <w:tmpl w:val="5F0C1AD5"/>
    <w:lvl w:ilvl="0">
      <w:numFmt w:val="bullet"/>
      <w:lvlText w:val="–"/>
      <w:lvlJc w:val="left"/>
      <w:pPr>
        <w:ind w:left="390" w:hanging="425"/>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00">
    <w:nsid w:val="5F7F629D"/>
    <w:multiLevelType w:val="hybridMultilevel"/>
    <w:tmpl w:val="E6DAC1E0"/>
    <w:lvl w:ilvl="0" w:tplc="374A9CC0">
      <w:numFmt w:val="bullet"/>
      <w:lvlText w:val="—"/>
      <w:lvlJc w:val="left"/>
      <w:pPr>
        <w:ind w:left="108" w:hanging="351"/>
      </w:pPr>
      <w:rPr>
        <w:rFonts w:ascii="Times New Roman" w:eastAsia="Times New Roman" w:hAnsi="Times New Roman" w:cs="Times New Roman" w:hint="default"/>
        <w:w w:val="100"/>
        <w:sz w:val="28"/>
        <w:szCs w:val="28"/>
        <w:lang w:val="ru-RU" w:eastAsia="en-US" w:bidi="ar-SA"/>
      </w:rPr>
    </w:lvl>
    <w:lvl w:ilvl="1" w:tplc="0082C03A">
      <w:numFmt w:val="bullet"/>
      <w:lvlText w:val="•"/>
      <w:lvlJc w:val="left"/>
      <w:pPr>
        <w:ind w:left="486" w:hanging="351"/>
      </w:pPr>
      <w:rPr>
        <w:rFonts w:hint="default"/>
        <w:lang w:val="ru-RU" w:eastAsia="en-US" w:bidi="ar-SA"/>
      </w:rPr>
    </w:lvl>
    <w:lvl w:ilvl="2" w:tplc="1516730A">
      <w:numFmt w:val="bullet"/>
      <w:lvlText w:val="•"/>
      <w:lvlJc w:val="left"/>
      <w:pPr>
        <w:ind w:left="872" w:hanging="351"/>
      </w:pPr>
      <w:rPr>
        <w:rFonts w:hint="default"/>
        <w:lang w:val="ru-RU" w:eastAsia="en-US" w:bidi="ar-SA"/>
      </w:rPr>
    </w:lvl>
    <w:lvl w:ilvl="3" w:tplc="E3B8A484">
      <w:numFmt w:val="bullet"/>
      <w:lvlText w:val="•"/>
      <w:lvlJc w:val="left"/>
      <w:pPr>
        <w:ind w:left="1258" w:hanging="351"/>
      </w:pPr>
      <w:rPr>
        <w:rFonts w:hint="default"/>
        <w:lang w:val="ru-RU" w:eastAsia="en-US" w:bidi="ar-SA"/>
      </w:rPr>
    </w:lvl>
    <w:lvl w:ilvl="4" w:tplc="0772DEE6">
      <w:numFmt w:val="bullet"/>
      <w:lvlText w:val="•"/>
      <w:lvlJc w:val="left"/>
      <w:pPr>
        <w:ind w:left="1644" w:hanging="351"/>
      </w:pPr>
      <w:rPr>
        <w:rFonts w:hint="default"/>
        <w:lang w:val="ru-RU" w:eastAsia="en-US" w:bidi="ar-SA"/>
      </w:rPr>
    </w:lvl>
    <w:lvl w:ilvl="5" w:tplc="CFD250C2">
      <w:numFmt w:val="bullet"/>
      <w:lvlText w:val="•"/>
      <w:lvlJc w:val="left"/>
      <w:pPr>
        <w:ind w:left="2030" w:hanging="351"/>
      </w:pPr>
      <w:rPr>
        <w:rFonts w:hint="default"/>
        <w:lang w:val="ru-RU" w:eastAsia="en-US" w:bidi="ar-SA"/>
      </w:rPr>
    </w:lvl>
    <w:lvl w:ilvl="6" w:tplc="87B47338">
      <w:numFmt w:val="bullet"/>
      <w:lvlText w:val="•"/>
      <w:lvlJc w:val="left"/>
      <w:pPr>
        <w:ind w:left="2416" w:hanging="351"/>
      </w:pPr>
      <w:rPr>
        <w:rFonts w:hint="default"/>
        <w:lang w:val="ru-RU" w:eastAsia="en-US" w:bidi="ar-SA"/>
      </w:rPr>
    </w:lvl>
    <w:lvl w:ilvl="7" w:tplc="AEC4385A">
      <w:numFmt w:val="bullet"/>
      <w:lvlText w:val="•"/>
      <w:lvlJc w:val="left"/>
      <w:pPr>
        <w:ind w:left="2802" w:hanging="351"/>
      </w:pPr>
      <w:rPr>
        <w:rFonts w:hint="default"/>
        <w:lang w:val="ru-RU" w:eastAsia="en-US" w:bidi="ar-SA"/>
      </w:rPr>
    </w:lvl>
    <w:lvl w:ilvl="8" w:tplc="39864274">
      <w:numFmt w:val="bullet"/>
      <w:lvlText w:val="•"/>
      <w:lvlJc w:val="left"/>
      <w:pPr>
        <w:ind w:left="3188" w:hanging="351"/>
      </w:pPr>
      <w:rPr>
        <w:rFonts w:hint="default"/>
        <w:lang w:val="ru-RU" w:eastAsia="en-US" w:bidi="ar-SA"/>
      </w:rPr>
    </w:lvl>
  </w:abstractNum>
  <w:abstractNum w:abstractNumId="201">
    <w:nsid w:val="600A1BC7"/>
    <w:multiLevelType w:val="hybridMultilevel"/>
    <w:tmpl w:val="C608B62E"/>
    <w:lvl w:ilvl="0" w:tplc="71D4553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5CF2417C">
      <w:numFmt w:val="bullet"/>
      <w:lvlText w:val="•"/>
      <w:lvlJc w:val="left"/>
      <w:pPr>
        <w:ind w:left="1308" w:hanging="360"/>
      </w:pPr>
      <w:rPr>
        <w:rFonts w:hint="default"/>
        <w:lang w:val="ru-RU" w:eastAsia="en-US" w:bidi="ar-SA"/>
      </w:rPr>
    </w:lvl>
    <w:lvl w:ilvl="2" w:tplc="92729F04">
      <w:numFmt w:val="bullet"/>
      <w:lvlText w:val="•"/>
      <w:lvlJc w:val="left"/>
      <w:pPr>
        <w:ind w:left="1776" w:hanging="360"/>
      </w:pPr>
      <w:rPr>
        <w:rFonts w:hint="default"/>
        <w:lang w:val="ru-RU" w:eastAsia="en-US" w:bidi="ar-SA"/>
      </w:rPr>
    </w:lvl>
    <w:lvl w:ilvl="3" w:tplc="F5F424CA">
      <w:numFmt w:val="bullet"/>
      <w:lvlText w:val="•"/>
      <w:lvlJc w:val="left"/>
      <w:pPr>
        <w:ind w:left="2244" w:hanging="360"/>
      </w:pPr>
      <w:rPr>
        <w:rFonts w:hint="default"/>
        <w:lang w:val="ru-RU" w:eastAsia="en-US" w:bidi="ar-SA"/>
      </w:rPr>
    </w:lvl>
    <w:lvl w:ilvl="4" w:tplc="A6FA5950">
      <w:numFmt w:val="bullet"/>
      <w:lvlText w:val="•"/>
      <w:lvlJc w:val="left"/>
      <w:pPr>
        <w:ind w:left="2712" w:hanging="360"/>
      </w:pPr>
      <w:rPr>
        <w:rFonts w:hint="default"/>
        <w:lang w:val="ru-RU" w:eastAsia="en-US" w:bidi="ar-SA"/>
      </w:rPr>
    </w:lvl>
    <w:lvl w:ilvl="5" w:tplc="BBAE79CA">
      <w:numFmt w:val="bullet"/>
      <w:lvlText w:val="•"/>
      <w:lvlJc w:val="left"/>
      <w:pPr>
        <w:ind w:left="3180" w:hanging="360"/>
      </w:pPr>
      <w:rPr>
        <w:rFonts w:hint="default"/>
        <w:lang w:val="ru-RU" w:eastAsia="en-US" w:bidi="ar-SA"/>
      </w:rPr>
    </w:lvl>
    <w:lvl w:ilvl="6" w:tplc="B7943116">
      <w:numFmt w:val="bullet"/>
      <w:lvlText w:val="•"/>
      <w:lvlJc w:val="left"/>
      <w:pPr>
        <w:ind w:left="3648" w:hanging="360"/>
      </w:pPr>
      <w:rPr>
        <w:rFonts w:hint="default"/>
        <w:lang w:val="ru-RU" w:eastAsia="en-US" w:bidi="ar-SA"/>
      </w:rPr>
    </w:lvl>
    <w:lvl w:ilvl="7" w:tplc="986CE740">
      <w:numFmt w:val="bullet"/>
      <w:lvlText w:val="•"/>
      <w:lvlJc w:val="left"/>
      <w:pPr>
        <w:ind w:left="4116" w:hanging="360"/>
      </w:pPr>
      <w:rPr>
        <w:rFonts w:hint="default"/>
        <w:lang w:val="ru-RU" w:eastAsia="en-US" w:bidi="ar-SA"/>
      </w:rPr>
    </w:lvl>
    <w:lvl w:ilvl="8" w:tplc="18DC2CFE">
      <w:numFmt w:val="bullet"/>
      <w:lvlText w:val="•"/>
      <w:lvlJc w:val="left"/>
      <w:pPr>
        <w:ind w:left="4584" w:hanging="360"/>
      </w:pPr>
      <w:rPr>
        <w:rFonts w:hint="default"/>
        <w:lang w:val="ru-RU" w:eastAsia="en-US" w:bidi="ar-SA"/>
      </w:rPr>
    </w:lvl>
  </w:abstractNum>
  <w:abstractNum w:abstractNumId="202">
    <w:nsid w:val="6058502C"/>
    <w:multiLevelType w:val="hybridMultilevel"/>
    <w:tmpl w:val="D742A5D8"/>
    <w:lvl w:ilvl="0" w:tplc="E7F8D20C">
      <w:start w:val="1"/>
      <w:numFmt w:val="decimal"/>
      <w:lvlText w:val="%1."/>
      <w:lvlJc w:val="left"/>
      <w:pPr>
        <w:ind w:left="1453" w:hanging="213"/>
      </w:pPr>
      <w:rPr>
        <w:rFonts w:ascii="Times New Roman" w:eastAsia="Times New Roman" w:hAnsi="Times New Roman" w:cs="Times New Roman" w:hint="default"/>
        <w:w w:val="100"/>
        <w:sz w:val="26"/>
        <w:szCs w:val="26"/>
        <w:lang w:val="ru-RU" w:eastAsia="en-US" w:bidi="ar-SA"/>
      </w:rPr>
    </w:lvl>
    <w:lvl w:ilvl="1" w:tplc="A614E86A">
      <w:numFmt w:val="bullet"/>
      <w:lvlText w:val="•"/>
      <w:lvlJc w:val="left"/>
      <w:pPr>
        <w:ind w:left="2413" w:hanging="213"/>
      </w:pPr>
      <w:rPr>
        <w:rFonts w:hint="default"/>
        <w:lang w:val="ru-RU" w:eastAsia="en-US" w:bidi="ar-SA"/>
      </w:rPr>
    </w:lvl>
    <w:lvl w:ilvl="2" w:tplc="CFA48060">
      <w:numFmt w:val="bullet"/>
      <w:lvlText w:val="•"/>
      <w:lvlJc w:val="left"/>
      <w:pPr>
        <w:ind w:left="3367" w:hanging="213"/>
      </w:pPr>
      <w:rPr>
        <w:rFonts w:hint="default"/>
        <w:lang w:val="ru-RU" w:eastAsia="en-US" w:bidi="ar-SA"/>
      </w:rPr>
    </w:lvl>
    <w:lvl w:ilvl="3" w:tplc="43905EEC">
      <w:numFmt w:val="bullet"/>
      <w:lvlText w:val="•"/>
      <w:lvlJc w:val="left"/>
      <w:pPr>
        <w:ind w:left="4321" w:hanging="213"/>
      </w:pPr>
      <w:rPr>
        <w:rFonts w:hint="default"/>
        <w:lang w:val="ru-RU" w:eastAsia="en-US" w:bidi="ar-SA"/>
      </w:rPr>
    </w:lvl>
    <w:lvl w:ilvl="4" w:tplc="EFD0B246">
      <w:numFmt w:val="bullet"/>
      <w:lvlText w:val="•"/>
      <w:lvlJc w:val="left"/>
      <w:pPr>
        <w:ind w:left="5275" w:hanging="213"/>
      </w:pPr>
      <w:rPr>
        <w:rFonts w:hint="default"/>
        <w:lang w:val="ru-RU" w:eastAsia="en-US" w:bidi="ar-SA"/>
      </w:rPr>
    </w:lvl>
    <w:lvl w:ilvl="5" w:tplc="D168153A">
      <w:numFmt w:val="bullet"/>
      <w:lvlText w:val="•"/>
      <w:lvlJc w:val="left"/>
      <w:pPr>
        <w:ind w:left="6229" w:hanging="213"/>
      </w:pPr>
      <w:rPr>
        <w:rFonts w:hint="default"/>
        <w:lang w:val="ru-RU" w:eastAsia="en-US" w:bidi="ar-SA"/>
      </w:rPr>
    </w:lvl>
    <w:lvl w:ilvl="6" w:tplc="C74E6F0A">
      <w:numFmt w:val="bullet"/>
      <w:lvlText w:val="•"/>
      <w:lvlJc w:val="left"/>
      <w:pPr>
        <w:ind w:left="7183" w:hanging="213"/>
      </w:pPr>
      <w:rPr>
        <w:rFonts w:hint="default"/>
        <w:lang w:val="ru-RU" w:eastAsia="en-US" w:bidi="ar-SA"/>
      </w:rPr>
    </w:lvl>
    <w:lvl w:ilvl="7" w:tplc="2BF016EC">
      <w:numFmt w:val="bullet"/>
      <w:lvlText w:val="•"/>
      <w:lvlJc w:val="left"/>
      <w:pPr>
        <w:ind w:left="8137" w:hanging="213"/>
      </w:pPr>
      <w:rPr>
        <w:rFonts w:hint="default"/>
        <w:lang w:val="ru-RU" w:eastAsia="en-US" w:bidi="ar-SA"/>
      </w:rPr>
    </w:lvl>
    <w:lvl w:ilvl="8" w:tplc="AC9C5BD4">
      <w:numFmt w:val="bullet"/>
      <w:lvlText w:val="•"/>
      <w:lvlJc w:val="left"/>
      <w:pPr>
        <w:ind w:left="9091" w:hanging="213"/>
      </w:pPr>
      <w:rPr>
        <w:rFonts w:hint="default"/>
        <w:lang w:val="ru-RU" w:eastAsia="en-US" w:bidi="ar-SA"/>
      </w:rPr>
    </w:lvl>
  </w:abstractNum>
  <w:abstractNum w:abstractNumId="203">
    <w:nsid w:val="6060086C"/>
    <w:multiLevelType w:val="multilevel"/>
    <w:tmpl w:val="6060086C"/>
    <w:lvl w:ilvl="0">
      <w:numFmt w:val="bullet"/>
      <w:lvlText w:val="–"/>
      <w:lvlJc w:val="left"/>
      <w:pPr>
        <w:ind w:left="391" w:hanging="426"/>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204">
    <w:nsid w:val="6076622C"/>
    <w:multiLevelType w:val="multilevel"/>
    <w:tmpl w:val="6076622C"/>
    <w:lvl w:ilvl="0">
      <w:numFmt w:val="bullet"/>
      <w:lvlText w:val="-"/>
      <w:lvlJc w:val="left"/>
      <w:pPr>
        <w:ind w:left="535" w:hanging="286"/>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6"/>
      </w:pPr>
      <w:rPr>
        <w:rFonts w:hint="default"/>
        <w:lang w:val="ru-RU" w:eastAsia="ru-RU" w:bidi="ru-RU"/>
      </w:rPr>
    </w:lvl>
    <w:lvl w:ilvl="2">
      <w:numFmt w:val="bullet"/>
      <w:lvlText w:val="•"/>
      <w:lvlJc w:val="left"/>
      <w:pPr>
        <w:ind w:left="1922" w:hanging="286"/>
      </w:pPr>
      <w:rPr>
        <w:rFonts w:hint="default"/>
        <w:lang w:val="ru-RU" w:eastAsia="ru-RU" w:bidi="ru-RU"/>
      </w:rPr>
    </w:lvl>
    <w:lvl w:ilvl="3">
      <w:numFmt w:val="bullet"/>
      <w:lvlText w:val="•"/>
      <w:lvlJc w:val="left"/>
      <w:pPr>
        <w:ind w:left="2613" w:hanging="286"/>
      </w:pPr>
      <w:rPr>
        <w:rFonts w:hint="default"/>
        <w:lang w:val="ru-RU" w:eastAsia="ru-RU" w:bidi="ru-RU"/>
      </w:rPr>
    </w:lvl>
    <w:lvl w:ilvl="4">
      <w:numFmt w:val="bullet"/>
      <w:lvlText w:val="•"/>
      <w:lvlJc w:val="left"/>
      <w:pPr>
        <w:ind w:left="3305" w:hanging="286"/>
      </w:pPr>
      <w:rPr>
        <w:rFonts w:hint="default"/>
        <w:lang w:val="ru-RU" w:eastAsia="ru-RU" w:bidi="ru-RU"/>
      </w:rPr>
    </w:lvl>
    <w:lvl w:ilvl="5">
      <w:numFmt w:val="bullet"/>
      <w:lvlText w:val="•"/>
      <w:lvlJc w:val="left"/>
      <w:pPr>
        <w:ind w:left="3996" w:hanging="286"/>
      </w:pPr>
      <w:rPr>
        <w:rFonts w:hint="default"/>
        <w:lang w:val="ru-RU" w:eastAsia="ru-RU" w:bidi="ru-RU"/>
      </w:rPr>
    </w:lvl>
    <w:lvl w:ilvl="6">
      <w:numFmt w:val="bullet"/>
      <w:lvlText w:val="•"/>
      <w:lvlJc w:val="left"/>
      <w:pPr>
        <w:ind w:left="4687" w:hanging="286"/>
      </w:pPr>
      <w:rPr>
        <w:rFonts w:hint="default"/>
        <w:lang w:val="ru-RU" w:eastAsia="ru-RU" w:bidi="ru-RU"/>
      </w:rPr>
    </w:lvl>
    <w:lvl w:ilvl="7">
      <w:numFmt w:val="bullet"/>
      <w:lvlText w:val="•"/>
      <w:lvlJc w:val="left"/>
      <w:pPr>
        <w:ind w:left="5379" w:hanging="286"/>
      </w:pPr>
      <w:rPr>
        <w:rFonts w:hint="default"/>
        <w:lang w:val="ru-RU" w:eastAsia="ru-RU" w:bidi="ru-RU"/>
      </w:rPr>
    </w:lvl>
    <w:lvl w:ilvl="8">
      <w:numFmt w:val="bullet"/>
      <w:lvlText w:val="•"/>
      <w:lvlJc w:val="left"/>
      <w:pPr>
        <w:ind w:left="6070" w:hanging="286"/>
      </w:pPr>
      <w:rPr>
        <w:rFonts w:hint="default"/>
        <w:lang w:val="ru-RU" w:eastAsia="ru-RU" w:bidi="ru-RU"/>
      </w:rPr>
    </w:lvl>
  </w:abstractNum>
  <w:abstractNum w:abstractNumId="205">
    <w:nsid w:val="60F31426"/>
    <w:multiLevelType w:val="multilevel"/>
    <w:tmpl w:val="60F31426"/>
    <w:lvl w:ilvl="0">
      <w:numFmt w:val="bullet"/>
      <w:lvlText w:val="–"/>
      <w:lvlJc w:val="left"/>
      <w:pPr>
        <w:ind w:left="391" w:hanging="426"/>
      </w:pPr>
      <w:rPr>
        <w:rFonts w:ascii="Times New Roman" w:eastAsia="Times New Roman" w:hAnsi="Times New Roman" w:cs="Times New Roman" w:hint="default"/>
        <w:spacing w:val="-16"/>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20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7">
    <w:nsid w:val="62192CEA"/>
    <w:multiLevelType w:val="hybridMultilevel"/>
    <w:tmpl w:val="94841564"/>
    <w:lvl w:ilvl="0" w:tplc="059A53F6">
      <w:numFmt w:val="bullet"/>
      <w:lvlText w:val="‐"/>
      <w:lvlJc w:val="left"/>
      <w:pPr>
        <w:ind w:left="1230" w:hanging="360"/>
      </w:pPr>
      <w:rPr>
        <w:rFonts w:ascii="Times New Roman" w:eastAsia="MS Mincho"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8">
    <w:nsid w:val="63810E04"/>
    <w:multiLevelType w:val="hybridMultilevel"/>
    <w:tmpl w:val="B73AC270"/>
    <w:lvl w:ilvl="0" w:tplc="DF6A65A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944B9B8">
      <w:numFmt w:val="bullet"/>
      <w:lvlText w:val="•"/>
      <w:lvlJc w:val="left"/>
      <w:pPr>
        <w:ind w:left="1308" w:hanging="360"/>
      </w:pPr>
      <w:rPr>
        <w:rFonts w:hint="default"/>
        <w:lang w:val="ru-RU" w:eastAsia="en-US" w:bidi="ar-SA"/>
      </w:rPr>
    </w:lvl>
    <w:lvl w:ilvl="2" w:tplc="3D1E35A0">
      <w:numFmt w:val="bullet"/>
      <w:lvlText w:val="•"/>
      <w:lvlJc w:val="left"/>
      <w:pPr>
        <w:ind w:left="1776" w:hanging="360"/>
      </w:pPr>
      <w:rPr>
        <w:rFonts w:hint="default"/>
        <w:lang w:val="ru-RU" w:eastAsia="en-US" w:bidi="ar-SA"/>
      </w:rPr>
    </w:lvl>
    <w:lvl w:ilvl="3" w:tplc="BD701BA0">
      <w:numFmt w:val="bullet"/>
      <w:lvlText w:val="•"/>
      <w:lvlJc w:val="left"/>
      <w:pPr>
        <w:ind w:left="2244" w:hanging="360"/>
      </w:pPr>
      <w:rPr>
        <w:rFonts w:hint="default"/>
        <w:lang w:val="ru-RU" w:eastAsia="en-US" w:bidi="ar-SA"/>
      </w:rPr>
    </w:lvl>
    <w:lvl w:ilvl="4" w:tplc="1FA8D9F8">
      <w:numFmt w:val="bullet"/>
      <w:lvlText w:val="•"/>
      <w:lvlJc w:val="left"/>
      <w:pPr>
        <w:ind w:left="2712" w:hanging="360"/>
      </w:pPr>
      <w:rPr>
        <w:rFonts w:hint="default"/>
        <w:lang w:val="ru-RU" w:eastAsia="en-US" w:bidi="ar-SA"/>
      </w:rPr>
    </w:lvl>
    <w:lvl w:ilvl="5" w:tplc="88D49342">
      <w:numFmt w:val="bullet"/>
      <w:lvlText w:val="•"/>
      <w:lvlJc w:val="left"/>
      <w:pPr>
        <w:ind w:left="3180" w:hanging="360"/>
      </w:pPr>
      <w:rPr>
        <w:rFonts w:hint="default"/>
        <w:lang w:val="ru-RU" w:eastAsia="en-US" w:bidi="ar-SA"/>
      </w:rPr>
    </w:lvl>
    <w:lvl w:ilvl="6" w:tplc="BAA26DB0">
      <w:numFmt w:val="bullet"/>
      <w:lvlText w:val="•"/>
      <w:lvlJc w:val="left"/>
      <w:pPr>
        <w:ind w:left="3648" w:hanging="360"/>
      </w:pPr>
      <w:rPr>
        <w:rFonts w:hint="default"/>
        <w:lang w:val="ru-RU" w:eastAsia="en-US" w:bidi="ar-SA"/>
      </w:rPr>
    </w:lvl>
    <w:lvl w:ilvl="7" w:tplc="8B08516E">
      <w:numFmt w:val="bullet"/>
      <w:lvlText w:val="•"/>
      <w:lvlJc w:val="left"/>
      <w:pPr>
        <w:ind w:left="4116" w:hanging="360"/>
      </w:pPr>
      <w:rPr>
        <w:rFonts w:hint="default"/>
        <w:lang w:val="ru-RU" w:eastAsia="en-US" w:bidi="ar-SA"/>
      </w:rPr>
    </w:lvl>
    <w:lvl w:ilvl="8" w:tplc="4710BDC4">
      <w:numFmt w:val="bullet"/>
      <w:lvlText w:val="•"/>
      <w:lvlJc w:val="left"/>
      <w:pPr>
        <w:ind w:left="4584" w:hanging="360"/>
      </w:pPr>
      <w:rPr>
        <w:rFonts w:hint="default"/>
        <w:lang w:val="ru-RU" w:eastAsia="en-US" w:bidi="ar-SA"/>
      </w:rPr>
    </w:lvl>
  </w:abstractNum>
  <w:abstractNum w:abstractNumId="209">
    <w:nsid w:val="63B61C0E"/>
    <w:multiLevelType w:val="multilevel"/>
    <w:tmpl w:val="63B61C0E"/>
    <w:lvl w:ilvl="0">
      <w:numFmt w:val="bullet"/>
      <w:lvlText w:val="–"/>
      <w:lvlJc w:val="left"/>
      <w:pPr>
        <w:ind w:left="393"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10">
    <w:nsid w:val="64155658"/>
    <w:multiLevelType w:val="hybridMultilevel"/>
    <w:tmpl w:val="5C907FAE"/>
    <w:lvl w:ilvl="0" w:tplc="D1986CC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47C2472">
      <w:numFmt w:val="bullet"/>
      <w:lvlText w:val="•"/>
      <w:lvlJc w:val="left"/>
      <w:pPr>
        <w:ind w:left="486" w:hanging="320"/>
      </w:pPr>
      <w:rPr>
        <w:rFonts w:hint="default"/>
        <w:lang w:val="ru-RU" w:eastAsia="en-US" w:bidi="ar-SA"/>
      </w:rPr>
    </w:lvl>
    <w:lvl w:ilvl="2" w:tplc="7FCAFAEC">
      <w:numFmt w:val="bullet"/>
      <w:lvlText w:val="•"/>
      <w:lvlJc w:val="left"/>
      <w:pPr>
        <w:ind w:left="872" w:hanging="320"/>
      </w:pPr>
      <w:rPr>
        <w:rFonts w:hint="default"/>
        <w:lang w:val="ru-RU" w:eastAsia="en-US" w:bidi="ar-SA"/>
      </w:rPr>
    </w:lvl>
    <w:lvl w:ilvl="3" w:tplc="C1A42F42">
      <w:numFmt w:val="bullet"/>
      <w:lvlText w:val="•"/>
      <w:lvlJc w:val="left"/>
      <w:pPr>
        <w:ind w:left="1258" w:hanging="320"/>
      </w:pPr>
      <w:rPr>
        <w:rFonts w:hint="default"/>
        <w:lang w:val="ru-RU" w:eastAsia="en-US" w:bidi="ar-SA"/>
      </w:rPr>
    </w:lvl>
    <w:lvl w:ilvl="4" w:tplc="44D28F0E">
      <w:numFmt w:val="bullet"/>
      <w:lvlText w:val="•"/>
      <w:lvlJc w:val="left"/>
      <w:pPr>
        <w:ind w:left="1644" w:hanging="320"/>
      </w:pPr>
      <w:rPr>
        <w:rFonts w:hint="default"/>
        <w:lang w:val="ru-RU" w:eastAsia="en-US" w:bidi="ar-SA"/>
      </w:rPr>
    </w:lvl>
    <w:lvl w:ilvl="5" w:tplc="89C852A8">
      <w:numFmt w:val="bullet"/>
      <w:lvlText w:val="•"/>
      <w:lvlJc w:val="left"/>
      <w:pPr>
        <w:ind w:left="2030" w:hanging="320"/>
      </w:pPr>
      <w:rPr>
        <w:rFonts w:hint="default"/>
        <w:lang w:val="ru-RU" w:eastAsia="en-US" w:bidi="ar-SA"/>
      </w:rPr>
    </w:lvl>
    <w:lvl w:ilvl="6" w:tplc="6CF45062">
      <w:numFmt w:val="bullet"/>
      <w:lvlText w:val="•"/>
      <w:lvlJc w:val="left"/>
      <w:pPr>
        <w:ind w:left="2416" w:hanging="320"/>
      </w:pPr>
      <w:rPr>
        <w:rFonts w:hint="default"/>
        <w:lang w:val="ru-RU" w:eastAsia="en-US" w:bidi="ar-SA"/>
      </w:rPr>
    </w:lvl>
    <w:lvl w:ilvl="7" w:tplc="0F72D8C4">
      <w:numFmt w:val="bullet"/>
      <w:lvlText w:val="•"/>
      <w:lvlJc w:val="left"/>
      <w:pPr>
        <w:ind w:left="2802" w:hanging="320"/>
      </w:pPr>
      <w:rPr>
        <w:rFonts w:hint="default"/>
        <w:lang w:val="ru-RU" w:eastAsia="en-US" w:bidi="ar-SA"/>
      </w:rPr>
    </w:lvl>
    <w:lvl w:ilvl="8" w:tplc="92FEB120">
      <w:numFmt w:val="bullet"/>
      <w:lvlText w:val="•"/>
      <w:lvlJc w:val="left"/>
      <w:pPr>
        <w:ind w:left="3188" w:hanging="320"/>
      </w:pPr>
      <w:rPr>
        <w:rFonts w:hint="default"/>
        <w:lang w:val="ru-RU" w:eastAsia="en-US" w:bidi="ar-SA"/>
      </w:rPr>
    </w:lvl>
  </w:abstractNum>
  <w:abstractNum w:abstractNumId="211">
    <w:nsid w:val="649B54B3"/>
    <w:multiLevelType w:val="multilevel"/>
    <w:tmpl w:val="649B54B3"/>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12">
    <w:nsid w:val="65B10FFF"/>
    <w:multiLevelType w:val="multilevel"/>
    <w:tmpl w:val="65B10FFF"/>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01" w:hanging="608"/>
      </w:pPr>
      <w:rPr>
        <w:rFonts w:hint="default"/>
        <w:lang w:val="ru-RU" w:eastAsia="ru-RU" w:bidi="ru-RU"/>
      </w:rPr>
    </w:lvl>
    <w:lvl w:ilvl="2">
      <w:numFmt w:val="bullet"/>
      <w:lvlText w:val="•"/>
      <w:lvlJc w:val="left"/>
      <w:pPr>
        <w:ind w:left="1443" w:hanging="608"/>
      </w:pPr>
      <w:rPr>
        <w:rFonts w:hint="default"/>
        <w:lang w:val="ru-RU" w:eastAsia="ru-RU" w:bidi="ru-RU"/>
      </w:rPr>
    </w:lvl>
    <w:lvl w:ilvl="3">
      <w:numFmt w:val="bullet"/>
      <w:lvlText w:val="•"/>
      <w:lvlJc w:val="left"/>
      <w:pPr>
        <w:ind w:left="2085" w:hanging="608"/>
      </w:pPr>
      <w:rPr>
        <w:rFonts w:hint="default"/>
        <w:lang w:val="ru-RU" w:eastAsia="ru-RU" w:bidi="ru-RU"/>
      </w:rPr>
    </w:lvl>
    <w:lvl w:ilvl="4">
      <w:numFmt w:val="bullet"/>
      <w:lvlText w:val="•"/>
      <w:lvlJc w:val="left"/>
      <w:pPr>
        <w:ind w:left="2726" w:hanging="608"/>
      </w:pPr>
      <w:rPr>
        <w:rFonts w:hint="default"/>
        <w:lang w:val="ru-RU" w:eastAsia="ru-RU" w:bidi="ru-RU"/>
      </w:rPr>
    </w:lvl>
    <w:lvl w:ilvl="5">
      <w:numFmt w:val="bullet"/>
      <w:lvlText w:val="•"/>
      <w:lvlJc w:val="left"/>
      <w:pPr>
        <w:ind w:left="3368" w:hanging="608"/>
      </w:pPr>
      <w:rPr>
        <w:rFonts w:hint="default"/>
        <w:lang w:val="ru-RU" w:eastAsia="ru-RU" w:bidi="ru-RU"/>
      </w:rPr>
    </w:lvl>
    <w:lvl w:ilvl="6">
      <w:numFmt w:val="bullet"/>
      <w:lvlText w:val="•"/>
      <w:lvlJc w:val="left"/>
      <w:pPr>
        <w:ind w:left="4010" w:hanging="608"/>
      </w:pPr>
      <w:rPr>
        <w:rFonts w:hint="default"/>
        <w:lang w:val="ru-RU" w:eastAsia="ru-RU" w:bidi="ru-RU"/>
      </w:rPr>
    </w:lvl>
    <w:lvl w:ilvl="7">
      <w:numFmt w:val="bullet"/>
      <w:lvlText w:val="•"/>
      <w:lvlJc w:val="left"/>
      <w:pPr>
        <w:ind w:left="4651" w:hanging="608"/>
      </w:pPr>
      <w:rPr>
        <w:rFonts w:hint="default"/>
        <w:lang w:val="ru-RU" w:eastAsia="ru-RU" w:bidi="ru-RU"/>
      </w:rPr>
    </w:lvl>
    <w:lvl w:ilvl="8">
      <w:numFmt w:val="bullet"/>
      <w:lvlText w:val="•"/>
      <w:lvlJc w:val="left"/>
      <w:pPr>
        <w:ind w:left="5293" w:hanging="608"/>
      </w:pPr>
      <w:rPr>
        <w:rFonts w:hint="default"/>
        <w:lang w:val="ru-RU" w:eastAsia="ru-RU" w:bidi="ru-RU"/>
      </w:rPr>
    </w:lvl>
  </w:abstractNum>
  <w:abstractNum w:abstractNumId="213">
    <w:nsid w:val="660756E3"/>
    <w:multiLevelType w:val="multilevel"/>
    <w:tmpl w:val="660756E3"/>
    <w:lvl w:ilvl="0">
      <w:numFmt w:val="bullet"/>
      <w:lvlText w:val="-"/>
      <w:lvlJc w:val="left"/>
      <w:pPr>
        <w:ind w:left="393" w:hanging="192"/>
      </w:pPr>
      <w:rPr>
        <w:rFonts w:ascii="Times New Roman" w:eastAsia="Times New Roman" w:hAnsi="Times New Roman" w:cs="Times New Roman" w:hint="default"/>
        <w:spacing w:val="-9"/>
        <w:w w:val="99"/>
        <w:sz w:val="24"/>
        <w:szCs w:val="24"/>
        <w:lang w:val="ru-RU" w:eastAsia="ru-RU" w:bidi="ru-RU"/>
      </w:rPr>
    </w:lvl>
    <w:lvl w:ilvl="1">
      <w:numFmt w:val="bullet"/>
      <w:lvlText w:val="•"/>
      <w:lvlJc w:val="left"/>
      <w:pPr>
        <w:ind w:left="1103" w:hanging="192"/>
      </w:pPr>
      <w:rPr>
        <w:rFonts w:hint="default"/>
        <w:lang w:val="ru-RU" w:eastAsia="ru-RU" w:bidi="ru-RU"/>
      </w:rPr>
    </w:lvl>
    <w:lvl w:ilvl="2">
      <w:numFmt w:val="bullet"/>
      <w:lvlText w:val="•"/>
      <w:lvlJc w:val="left"/>
      <w:pPr>
        <w:ind w:left="1807" w:hanging="192"/>
      </w:pPr>
      <w:rPr>
        <w:rFonts w:hint="default"/>
        <w:lang w:val="ru-RU" w:eastAsia="ru-RU" w:bidi="ru-RU"/>
      </w:rPr>
    </w:lvl>
    <w:lvl w:ilvl="3">
      <w:numFmt w:val="bullet"/>
      <w:lvlText w:val="•"/>
      <w:lvlJc w:val="left"/>
      <w:pPr>
        <w:ind w:left="2511" w:hanging="192"/>
      </w:pPr>
      <w:rPr>
        <w:rFonts w:hint="default"/>
        <w:lang w:val="ru-RU" w:eastAsia="ru-RU" w:bidi="ru-RU"/>
      </w:rPr>
    </w:lvl>
    <w:lvl w:ilvl="4">
      <w:numFmt w:val="bullet"/>
      <w:lvlText w:val="•"/>
      <w:lvlJc w:val="left"/>
      <w:pPr>
        <w:ind w:left="3215" w:hanging="192"/>
      </w:pPr>
      <w:rPr>
        <w:rFonts w:hint="default"/>
        <w:lang w:val="ru-RU" w:eastAsia="ru-RU" w:bidi="ru-RU"/>
      </w:rPr>
    </w:lvl>
    <w:lvl w:ilvl="5">
      <w:numFmt w:val="bullet"/>
      <w:lvlText w:val="•"/>
      <w:lvlJc w:val="left"/>
      <w:pPr>
        <w:ind w:left="3919" w:hanging="192"/>
      </w:pPr>
      <w:rPr>
        <w:rFonts w:hint="default"/>
        <w:lang w:val="ru-RU" w:eastAsia="ru-RU" w:bidi="ru-RU"/>
      </w:rPr>
    </w:lvl>
    <w:lvl w:ilvl="6">
      <w:numFmt w:val="bullet"/>
      <w:lvlText w:val="•"/>
      <w:lvlJc w:val="left"/>
      <w:pPr>
        <w:ind w:left="4623" w:hanging="192"/>
      </w:pPr>
      <w:rPr>
        <w:rFonts w:hint="default"/>
        <w:lang w:val="ru-RU" w:eastAsia="ru-RU" w:bidi="ru-RU"/>
      </w:rPr>
    </w:lvl>
    <w:lvl w:ilvl="7">
      <w:numFmt w:val="bullet"/>
      <w:lvlText w:val="•"/>
      <w:lvlJc w:val="left"/>
      <w:pPr>
        <w:ind w:left="5327" w:hanging="192"/>
      </w:pPr>
      <w:rPr>
        <w:rFonts w:hint="default"/>
        <w:lang w:val="ru-RU" w:eastAsia="ru-RU" w:bidi="ru-RU"/>
      </w:rPr>
    </w:lvl>
    <w:lvl w:ilvl="8">
      <w:numFmt w:val="bullet"/>
      <w:lvlText w:val="•"/>
      <w:lvlJc w:val="left"/>
      <w:pPr>
        <w:ind w:left="6031" w:hanging="192"/>
      </w:pPr>
      <w:rPr>
        <w:rFonts w:hint="default"/>
        <w:lang w:val="ru-RU" w:eastAsia="ru-RU" w:bidi="ru-RU"/>
      </w:rPr>
    </w:lvl>
  </w:abstractNum>
  <w:abstractNum w:abstractNumId="21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5">
    <w:nsid w:val="67CE0989"/>
    <w:multiLevelType w:val="multilevel"/>
    <w:tmpl w:val="67CE0989"/>
    <w:lvl w:ilvl="0">
      <w:numFmt w:val="bullet"/>
      <w:lvlText w:val="–"/>
      <w:lvlJc w:val="left"/>
      <w:pPr>
        <w:ind w:left="391" w:hanging="426"/>
      </w:pPr>
      <w:rPr>
        <w:rFonts w:ascii="Times New Roman" w:eastAsia="Times New Roman" w:hAnsi="Times New Roman" w:cs="Times New Roman" w:hint="default"/>
        <w:spacing w:val="-10"/>
        <w:w w:val="100"/>
        <w:sz w:val="24"/>
        <w:szCs w:val="24"/>
        <w:lang w:val="ru-RU" w:eastAsia="ru-RU" w:bidi="ru-RU"/>
      </w:rPr>
    </w:lvl>
    <w:lvl w:ilvl="1">
      <w:numFmt w:val="bullet"/>
      <w:lvlText w:val="•"/>
      <w:lvlJc w:val="left"/>
      <w:pPr>
        <w:ind w:left="1100" w:hanging="426"/>
      </w:pPr>
      <w:rPr>
        <w:rFonts w:hint="default"/>
        <w:lang w:val="ru-RU" w:eastAsia="ru-RU" w:bidi="ru-RU"/>
      </w:rPr>
    </w:lvl>
    <w:lvl w:ilvl="2">
      <w:numFmt w:val="bullet"/>
      <w:lvlText w:val="•"/>
      <w:lvlJc w:val="left"/>
      <w:pPr>
        <w:ind w:left="1801" w:hanging="426"/>
      </w:pPr>
      <w:rPr>
        <w:rFonts w:hint="default"/>
        <w:lang w:val="ru-RU" w:eastAsia="ru-RU" w:bidi="ru-RU"/>
      </w:rPr>
    </w:lvl>
    <w:lvl w:ilvl="3">
      <w:numFmt w:val="bullet"/>
      <w:lvlText w:val="•"/>
      <w:lvlJc w:val="left"/>
      <w:pPr>
        <w:ind w:left="2501" w:hanging="426"/>
      </w:pPr>
      <w:rPr>
        <w:rFonts w:hint="default"/>
        <w:lang w:val="ru-RU" w:eastAsia="ru-RU" w:bidi="ru-RU"/>
      </w:rPr>
    </w:lvl>
    <w:lvl w:ilvl="4">
      <w:numFmt w:val="bullet"/>
      <w:lvlText w:val="•"/>
      <w:lvlJc w:val="left"/>
      <w:pPr>
        <w:ind w:left="3202" w:hanging="426"/>
      </w:pPr>
      <w:rPr>
        <w:rFonts w:hint="default"/>
        <w:lang w:val="ru-RU" w:eastAsia="ru-RU" w:bidi="ru-RU"/>
      </w:rPr>
    </w:lvl>
    <w:lvl w:ilvl="5">
      <w:numFmt w:val="bullet"/>
      <w:lvlText w:val="•"/>
      <w:lvlJc w:val="left"/>
      <w:pPr>
        <w:ind w:left="3902" w:hanging="426"/>
      </w:pPr>
      <w:rPr>
        <w:rFonts w:hint="default"/>
        <w:lang w:val="ru-RU" w:eastAsia="ru-RU" w:bidi="ru-RU"/>
      </w:rPr>
    </w:lvl>
    <w:lvl w:ilvl="6">
      <w:numFmt w:val="bullet"/>
      <w:lvlText w:val="•"/>
      <w:lvlJc w:val="left"/>
      <w:pPr>
        <w:ind w:left="4603" w:hanging="426"/>
      </w:pPr>
      <w:rPr>
        <w:rFonts w:hint="default"/>
        <w:lang w:val="ru-RU" w:eastAsia="ru-RU" w:bidi="ru-RU"/>
      </w:rPr>
    </w:lvl>
    <w:lvl w:ilvl="7">
      <w:numFmt w:val="bullet"/>
      <w:lvlText w:val="•"/>
      <w:lvlJc w:val="left"/>
      <w:pPr>
        <w:ind w:left="5303" w:hanging="426"/>
      </w:pPr>
      <w:rPr>
        <w:rFonts w:hint="default"/>
        <w:lang w:val="ru-RU" w:eastAsia="ru-RU" w:bidi="ru-RU"/>
      </w:rPr>
    </w:lvl>
    <w:lvl w:ilvl="8">
      <w:numFmt w:val="bullet"/>
      <w:lvlText w:val="•"/>
      <w:lvlJc w:val="left"/>
      <w:pPr>
        <w:ind w:left="6004" w:hanging="426"/>
      </w:pPr>
      <w:rPr>
        <w:rFonts w:hint="default"/>
        <w:lang w:val="ru-RU" w:eastAsia="ru-RU" w:bidi="ru-RU"/>
      </w:rPr>
    </w:lvl>
  </w:abstractNum>
  <w:abstractNum w:abstractNumId="216">
    <w:nsid w:val="684D2A8E"/>
    <w:multiLevelType w:val="hybridMultilevel"/>
    <w:tmpl w:val="7332AE66"/>
    <w:lvl w:ilvl="0" w:tplc="F05A43FC">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686ECC3A">
      <w:numFmt w:val="bullet"/>
      <w:lvlText w:val="•"/>
      <w:lvlJc w:val="left"/>
      <w:pPr>
        <w:ind w:left="2485" w:hanging="305"/>
      </w:pPr>
      <w:rPr>
        <w:rFonts w:hint="default"/>
        <w:lang w:val="ru-RU" w:eastAsia="en-US" w:bidi="ar-SA"/>
      </w:rPr>
    </w:lvl>
    <w:lvl w:ilvl="2" w:tplc="69904700">
      <w:numFmt w:val="bullet"/>
      <w:lvlText w:val="•"/>
      <w:lvlJc w:val="left"/>
      <w:pPr>
        <w:ind w:left="3431" w:hanging="305"/>
      </w:pPr>
      <w:rPr>
        <w:rFonts w:hint="default"/>
        <w:lang w:val="ru-RU" w:eastAsia="en-US" w:bidi="ar-SA"/>
      </w:rPr>
    </w:lvl>
    <w:lvl w:ilvl="3" w:tplc="4DA88CA0">
      <w:numFmt w:val="bullet"/>
      <w:lvlText w:val="•"/>
      <w:lvlJc w:val="left"/>
      <w:pPr>
        <w:ind w:left="4377" w:hanging="305"/>
      </w:pPr>
      <w:rPr>
        <w:rFonts w:hint="default"/>
        <w:lang w:val="ru-RU" w:eastAsia="en-US" w:bidi="ar-SA"/>
      </w:rPr>
    </w:lvl>
    <w:lvl w:ilvl="4" w:tplc="7ED2E054">
      <w:numFmt w:val="bullet"/>
      <w:lvlText w:val="•"/>
      <w:lvlJc w:val="left"/>
      <w:pPr>
        <w:ind w:left="5323" w:hanging="305"/>
      </w:pPr>
      <w:rPr>
        <w:rFonts w:hint="default"/>
        <w:lang w:val="ru-RU" w:eastAsia="en-US" w:bidi="ar-SA"/>
      </w:rPr>
    </w:lvl>
    <w:lvl w:ilvl="5" w:tplc="7C0C4FA6">
      <w:numFmt w:val="bullet"/>
      <w:lvlText w:val="•"/>
      <w:lvlJc w:val="left"/>
      <w:pPr>
        <w:ind w:left="6269" w:hanging="305"/>
      </w:pPr>
      <w:rPr>
        <w:rFonts w:hint="default"/>
        <w:lang w:val="ru-RU" w:eastAsia="en-US" w:bidi="ar-SA"/>
      </w:rPr>
    </w:lvl>
    <w:lvl w:ilvl="6" w:tplc="EC1A2E08">
      <w:numFmt w:val="bullet"/>
      <w:lvlText w:val="•"/>
      <w:lvlJc w:val="left"/>
      <w:pPr>
        <w:ind w:left="7215" w:hanging="305"/>
      </w:pPr>
      <w:rPr>
        <w:rFonts w:hint="default"/>
        <w:lang w:val="ru-RU" w:eastAsia="en-US" w:bidi="ar-SA"/>
      </w:rPr>
    </w:lvl>
    <w:lvl w:ilvl="7" w:tplc="7702ED08">
      <w:numFmt w:val="bullet"/>
      <w:lvlText w:val="•"/>
      <w:lvlJc w:val="left"/>
      <w:pPr>
        <w:ind w:left="8161" w:hanging="305"/>
      </w:pPr>
      <w:rPr>
        <w:rFonts w:hint="default"/>
        <w:lang w:val="ru-RU" w:eastAsia="en-US" w:bidi="ar-SA"/>
      </w:rPr>
    </w:lvl>
    <w:lvl w:ilvl="8" w:tplc="DD464706">
      <w:numFmt w:val="bullet"/>
      <w:lvlText w:val="•"/>
      <w:lvlJc w:val="left"/>
      <w:pPr>
        <w:ind w:left="9107" w:hanging="305"/>
      </w:pPr>
      <w:rPr>
        <w:rFonts w:hint="default"/>
        <w:lang w:val="ru-RU" w:eastAsia="en-US" w:bidi="ar-SA"/>
      </w:rPr>
    </w:lvl>
  </w:abstractNum>
  <w:abstractNum w:abstractNumId="217">
    <w:nsid w:val="692632C6"/>
    <w:multiLevelType w:val="hybridMultilevel"/>
    <w:tmpl w:val="3446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AF3E78"/>
    <w:multiLevelType w:val="multilevel"/>
    <w:tmpl w:val="69AF3E78"/>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19">
    <w:nsid w:val="6A7C5D7A"/>
    <w:multiLevelType w:val="multilevel"/>
    <w:tmpl w:val="6A7C5D7A"/>
    <w:lvl w:ilvl="0">
      <w:numFmt w:val="bullet"/>
      <w:lvlText w:val="-"/>
      <w:lvlJc w:val="left"/>
      <w:pPr>
        <w:ind w:left="53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360"/>
      </w:pPr>
      <w:rPr>
        <w:rFonts w:hint="default"/>
        <w:lang w:val="ru-RU" w:eastAsia="ru-RU" w:bidi="ru-RU"/>
      </w:rPr>
    </w:lvl>
    <w:lvl w:ilvl="2">
      <w:numFmt w:val="bullet"/>
      <w:lvlText w:val="•"/>
      <w:lvlJc w:val="left"/>
      <w:pPr>
        <w:ind w:left="1922" w:hanging="360"/>
      </w:pPr>
      <w:rPr>
        <w:rFonts w:hint="default"/>
        <w:lang w:val="ru-RU" w:eastAsia="ru-RU" w:bidi="ru-RU"/>
      </w:rPr>
    </w:lvl>
    <w:lvl w:ilvl="3">
      <w:numFmt w:val="bullet"/>
      <w:lvlText w:val="•"/>
      <w:lvlJc w:val="left"/>
      <w:pPr>
        <w:ind w:left="2613" w:hanging="360"/>
      </w:pPr>
      <w:rPr>
        <w:rFonts w:hint="default"/>
        <w:lang w:val="ru-RU" w:eastAsia="ru-RU" w:bidi="ru-RU"/>
      </w:rPr>
    </w:lvl>
    <w:lvl w:ilvl="4">
      <w:numFmt w:val="bullet"/>
      <w:lvlText w:val="•"/>
      <w:lvlJc w:val="left"/>
      <w:pPr>
        <w:ind w:left="3305" w:hanging="360"/>
      </w:pPr>
      <w:rPr>
        <w:rFonts w:hint="default"/>
        <w:lang w:val="ru-RU" w:eastAsia="ru-RU" w:bidi="ru-RU"/>
      </w:rPr>
    </w:lvl>
    <w:lvl w:ilvl="5">
      <w:numFmt w:val="bullet"/>
      <w:lvlText w:val="•"/>
      <w:lvlJc w:val="left"/>
      <w:pPr>
        <w:ind w:left="3996" w:hanging="360"/>
      </w:pPr>
      <w:rPr>
        <w:rFonts w:hint="default"/>
        <w:lang w:val="ru-RU" w:eastAsia="ru-RU" w:bidi="ru-RU"/>
      </w:rPr>
    </w:lvl>
    <w:lvl w:ilvl="6">
      <w:numFmt w:val="bullet"/>
      <w:lvlText w:val="•"/>
      <w:lvlJc w:val="left"/>
      <w:pPr>
        <w:ind w:left="4687" w:hanging="360"/>
      </w:pPr>
      <w:rPr>
        <w:rFonts w:hint="default"/>
        <w:lang w:val="ru-RU" w:eastAsia="ru-RU" w:bidi="ru-RU"/>
      </w:rPr>
    </w:lvl>
    <w:lvl w:ilvl="7">
      <w:numFmt w:val="bullet"/>
      <w:lvlText w:val="•"/>
      <w:lvlJc w:val="left"/>
      <w:pPr>
        <w:ind w:left="5379" w:hanging="360"/>
      </w:pPr>
      <w:rPr>
        <w:rFonts w:hint="default"/>
        <w:lang w:val="ru-RU" w:eastAsia="ru-RU" w:bidi="ru-RU"/>
      </w:rPr>
    </w:lvl>
    <w:lvl w:ilvl="8">
      <w:numFmt w:val="bullet"/>
      <w:lvlText w:val="•"/>
      <w:lvlJc w:val="left"/>
      <w:pPr>
        <w:ind w:left="6070" w:hanging="360"/>
      </w:pPr>
      <w:rPr>
        <w:rFonts w:hint="default"/>
        <w:lang w:val="ru-RU" w:eastAsia="ru-RU" w:bidi="ru-RU"/>
      </w:rPr>
    </w:lvl>
  </w:abstractNum>
  <w:abstractNum w:abstractNumId="220">
    <w:nsid w:val="6AA507E2"/>
    <w:multiLevelType w:val="multilevel"/>
    <w:tmpl w:val="6AA507E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21">
    <w:nsid w:val="6D2B4F7F"/>
    <w:multiLevelType w:val="multilevel"/>
    <w:tmpl w:val="6D2B4F7F"/>
    <w:lvl w:ilvl="0">
      <w:numFmt w:val="bullet"/>
      <w:lvlText w:val="–"/>
      <w:lvlJc w:val="left"/>
      <w:pPr>
        <w:ind w:left="107" w:hanging="744"/>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811" w:hanging="744"/>
      </w:pPr>
      <w:rPr>
        <w:rFonts w:hint="default"/>
        <w:lang w:val="ru-RU" w:eastAsia="ru-RU" w:bidi="ru-RU"/>
      </w:rPr>
    </w:lvl>
    <w:lvl w:ilvl="2">
      <w:numFmt w:val="bullet"/>
      <w:lvlText w:val="•"/>
      <w:lvlJc w:val="left"/>
      <w:pPr>
        <w:ind w:left="1523" w:hanging="744"/>
      </w:pPr>
      <w:rPr>
        <w:rFonts w:hint="default"/>
        <w:lang w:val="ru-RU" w:eastAsia="ru-RU" w:bidi="ru-RU"/>
      </w:rPr>
    </w:lvl>
    <w:lvl w:ilvl="3">
      <w:numFmt w:val="bullet"/>
      <w:lvlText w:val="•"/>
      <w:lvlJc w:val="left"/>
      <w:pPr>
        <w:ind w:left="2234" w:hanging="744"/>
      </w:pPr>
      <w:rPr>
        <w:rFonts w:hint="default"/>
        <w:lang w:val="ru-RU" w:eastAsia="ru-RU" w:bidi="ru-RU"/>
      </w:rPr>
    </w:lvl>
    <w:lvl w:ilvl="4">
      <w:numFmt w:val="bullet"/>
      <w:lvlText w:val="•"/>
      <w:lvlJc w:val="left"/>
      <w:pPr>
        <w:ind w:left="2946" w:hanging="744"/>
      </w:pPr>
      <w:rPr>
        <w:rFonts w:hint="default"/>
        <w:lang w:val="ru-RU" w:eastAsia="ru-RU" w:bidi="ru-RU"/>
      </w:rPr>
    </w:lvl>
    <w:lvl w:ilvl="5">
      <w:numFmt w:val="bullet"/>
      <w:lvlText w:val="•"/>
      <w:lvlJc w:val="left"/>
      <w:pPr>
        <w:ind w:left="3657" w:hanging="744"/>
      </w:pPr>
      <w:rPr>
        <w:rFonts w:hint="default"/>
        <w:lang w:val="ru-RU" w:eastAsia="ru-RU" w:bidi="ru-RU"/>
      </w:rPr>
    </w:lvl>
    <w:lvl w:ilvl="6">
      <w:numFmt w:val="bullet"/>
      <w:lvlText w:val="•"/>
      <w:lvlJc w:val="left"/>
      <w:pPr>
        <w:ind w:left="4369" w:hanging="744"/>
      </w:pPr>
      <w:rPr>
        <w:rFonts w:hint="default"/>
        <w:lang w:val="ru-RU" w:eastAsia="ru-RU" w:bidi="ru-RU"/>
      </w:rPr>
    </w:lvl>
    <w:lvl w:ilvl="7">
      <w:numFmt w:val="bullet"/>
      <w:lvlText w:val="•"/>
      <w:lvlJc w:val="left"/>
      <w:pPr>
        <w:ind w:left="5080" w:hanging="744"/>
      </w:pPr>
      <w:rPr>
        <w:rFonts w:hint="default"/>
        <w:lang w:val="ru-RU" w:eastAsia="ru-RU" w:bidi="ru-RU"/>
      </w:rPr>
    </w:lvl>
    <w:lvl w:ilvl="8">
      <w:numFmt w:val="bullet"/>
      <w:lvlText w:val="•"/>
      <w:lvlJc w:val="left"/>
      <w:pPr>
        <w:ind w:left="5792" w:hanging="744"/>
      </w:pPr>
      <w:rPr>
        <w:rFonts w:hint="default"/>
        <w:lang w:val="ru-RU" w:eastAsia="ru-RU" w:bidi="ru-RU"/>
      </w:rPr>
    </w:lvl>
  </w:abstractNum>
  <w:abstractNum w:abstractNumId="222">
    <w:nsid w:val="6DD84C9F"/>
    <w:multiLevelType w:val="hybridMultilevel"/>
    <w:tmpl w:val="69461424"/>
    <w:lvl w:ilvl="0" w:tplc="2EF61DC4">
      <w:start w:val="1"/>
      <w:numFmt w:val="bullet"/>
      <w:lvlText w:val="–"/>
      <w:lvlJc w:val="left"/>
      <w:pPr>
        <w:ind w:left="1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4BD40">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792C602">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A8018E0">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E85672">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FF8BC64">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3FE1D44">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7707EA2">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6E9182">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3">
    <w:nsid w:val="6DDC59D2"/>
    <w:multiLevelType w:val="multilevel"/>
    <w:tmpl w:val="6DDC59D2"/>
    <w:lvl w:ilvl="0">
      <w:numFmt w:val="bullet"/>
      <w:lvlText w:val="-"/>
      <w:lvlJc w:val="left"/>
      <w:pPr>
        <w:ind w:left="565" w:hanging="360"/>
      </w:pPr>
      <w:rPr>
        <w:rFonts w:hint="default"/>
        <w:i/>
        <w:w w:val="55"/>
        <w:lang w:val="ru-RU" w:eastAsia="ru-RU" w:bidi="ru-RU"/>
      </w:rPr>
    </w:lvl>
    <w:lvl w:ilvl="1">
      <w:numFmt w:val="bullet"/>
      <w:lvlText w:val="•"/>
      <w:lvlJc w:val="left"/>
      <w:pPr>
        <w:ind w:left="1269" w:hanging="360"/>
      </w:pPr>
      <w:rPr>
        <w:rFonts w:hint="default"/>
        <w:lang w:val="ru-RU" w:eastAsia="ru-RU" w:bidi="ru-RU"/>
      </w:rPr>
    </w:lvl>
    <w:lvl w:ilvl="2">
      <w:numFmt w:val="bullet"/>
      <w:lvlText w:val="•"/>
      <w:lvlJc w:val="left"/>
      <w:pPr>
        <w:ind w:left="1979" w:hanging="360"/>
      </w:pPr>
      <w:rPr>
        <w:rFonts w:hint="default"/>
        <w:lang w:val="ru-RU" w:eastAsia="ru-RU" w:bidi="ru-RU"/>
      </w:rPr>
    </w:lvl>
    <w:lvl w:ilvl="3">
      <w:numFmt w:val="bullet"/>
      <w:lvlText w:val="•"/>
      <w:lvlJc w:val="left"/>
      <w:pPr>
        <w:ind w:left="2689" w:hanging="360"/>
      </w:pPr>
      <w:rPr>
        <w:rFonts w:hint="default"/>
        <w:lang w:val="ru-RU" w:eastAsia="ru-RU" w:bidi="ru-RU"/>
      </w:rPr>
    </w:lvl>
    <w:lvl w:ilvl="4">
      <w:numFmt w:val="bullet"/>
      <w:lvlText w:val="•"/>
      <w:lvlJc w:val="left"/>
      <w:pPr>
        <w:ind w:left="3399" w:hanging="360"/>
      </w:pPr>
      <w:rPr>
        <w:rFonts w:hint="default"/>
        <w:lang w:val="ru-RU" w:eastAsia="ru-RU" w:bidi="ru-RU"/>
      </w:rPr>
    </w:lvl>
    <w:lvl w:ilvl="5">
      <w:numFmt w:val="bullet"/>
      <w:lvlText w:val="•"/>
      <w:lvlJc w:val="left"/>
      <w:pPr>
        <w:ind w:left="4109" w:hanging="360"/>
      </w:pPr>
      <w:rPr>
        <w:rFonts w:hint="default"/>
        <w:lang w:val="ru-RU" w:eastAsia="ru-RU" w:bidi="ru-RU"/>
      </w:rPr>
    </w:lvl>
    <w:lvl w:ilvl="6">
      <w:numFmt w:val="bullet"/>
      <w:lvlText w:val="•"/>
      <w:lvlJc w:val="left"/>
      <w:pPr>
        <w:ind w:left="4819" w:hanging="360"/>
      </w:pPr>
      <w:rPr>
        <w:rFonts w:hint="default"/>
        <w:lang w:val="ru-RU" w:eastAsia="ru-RU" w:bidi="ru-RU"/>
      </w:rPr>
    </w:lvl>
    <w:lvl w:ilvl="7">
      <w:numFmt w:val="bullet"/>
      <w:lvlText w:val="•"/>
      <w:lvlJc w:val="left"/>
      <w:pPr>
        <w:ind w:left="5529" w:hanging="360"/>
      </w:pPr>
      <w:rPr>
        <w:rFonts w:hint="default"/>
        <w:lang w:val="ru-RU" w:eastAsia="ru-RU" w:bidi="ru-RU"/>
      </w:rPr>
    </w:lvl>
    <w:lvl w:ilvl="8">
      <w:numFmt w:val="bullet"/>
      <w:lvlText w:val="•"/>
      <w:lvlJc w:val="left"/>
      <w:pPr>
        <w:ind w:left="6239" w:hanging="360"/>
      </w:pPr>
      <w:rPr>
        <w:rFonts w:hint="default"/>
        <w:lang w:val="ru-RU" w:eastAsia="ru-RU" w:bidi="ru-RU"/>
      </w:rPr>
    </w:lvl>
  </w:abstractNum>
  <w:abstractNum w:abstractNumId="224">
    <w:nsid w:val="6ED4052D"/>
    <w:multiLevelType w:val="multilevel"/>
    <w:tmpl w:val="6ED4052D"/>
    <w:lvl w:ilvl="0">
      <w:numFmt w:val="bullet"/>
      <w:lvlText w:val="–"/>
      <w:lvlJc w:val="left"/>
      <w:pPr>
        <w:ind w:left="391"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25">
    <w:nsid w:val="6F0C6D7F"/>
    <w:multiLevelType w:val="multilevel"/>
    <w:tmpl w:val="6F0C6D7F"/>
    <w:lvl w:ilvl="0">
      <w:numFmt w:val="bullet"/>
      <w:lvlText w:val="–"/>
      <w:lvlJc w:val="left"/>
      <w:pPr>
        <w:ind w:left="393" w:hanging="425"/>
      </w:pPr>
      <w:rPr>
        <w:rFonts w:ascii="Times New Roman" w:eastAsia="Times New Roman" w:hAnsi="Times New Roman" w:cs="Times New Roman" w:hint="default"/>
        <w:spacing w:val="-23"/>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26">
    <w:nsid w:val="6FD63299"/>
    <w:multiLevelType w:val="hybridMultilevel"/>
    <w:tmpl w:val="C432395E"/>
    <w:lvl w:ilvl="0" w:tplc="5ECACDB0">
      <w:numFmt w:val="bullet"/>
      <w:lvlText w:val=""/>
      <w:lvlJc w:val="left"/>
      <w:pPr>
        <w:ind w:left="538" w:hanging="305"/>
      </w:pPr>
      <w:rPr>
        <w:rFonts w:ascii="Symbol" w:eastAsia="Symbol" w:hAnsi="Symbol" w:cs="Symbol" w:hint="default"/>
        <w:w w:val="100"/>
        <w:sz w:val="24"/>
        <w:szCs w:val="24"/>
        <w:lang w:val="ru-RU" w:eastAsia="en-US" w:bidi="ar-SA"/>
      </w:rPr>
    </w:lvl>
    <w:lvl w:ilvl="1" w:tplc="5DCA6D82">
      <w:numFmt w:val="bullet"/>
      <w:lvlText w:val="•"/>
      <w:lvlJc w:val="left"/>
      <w:pPr>
        <w:ind w:left="1588" w:hanging="305"/>
      </w:pPr>
      <w:rPr>
        <w:rFonts w:hint="default"/>
        <w:lang w:val="ru-RU" w:eastAsia="en-US" w:bidi="ar-SA"/>
      </w:rPr>
    </w:lvl>
    <w:lvl w:ilvl="2" w:tplc="A3187BEC">
      <w:numFmt w:val="bullet"/>
      <w:lvlText w:val="•"/>
      <w:lvlJc w:val="left"/>
      <w:pPr>
        <w:ind w:left="2637" w:hanging="305"/>
      </w:pPr>
      <w:rPr>
        <w:rFonts w:hint="default"/>
        <w:lang w:val="ru-RU" w:eastAsia="en-US" w:bidi="ar-SA"/>
      </w:rPr>
    </w:lvl>
    <w:lvl w:ilvl="3" w:tplc="B1DCD0DE">
      <w:numFmt w:val="bullet"/>
      <w:lvlText w:val="•"/>
      <w:lvlJc w:val="left"/>
      <w:pPr>
        <w:ind w:left="3685" w:hanging="305"/>
      </w:pPr>
      <w:rPr>
        <w:rFonts w:hint="default"/>
        <w:lang w:val="ru-RU" w:eastAsia="en-US" w:bidi="ar-SA"/>
      </w:rPr>
    </w:lvl>
    <w:lvl w:ilvl="4" w:tplc="82989B74">
      <w:numFmt w:val="bullet"/>
      <w:lvlText w:val="•"/>
      <w:lvlJc w:val="left"/>
      <w:pPr>
        <w:ind w:left="4734" w:hanging="305"/>
      </w:pPr>
      <w:rPr>
        <w:rFonts w:hint="default"/>
        <w:lang w:val="ru-RU" w:eastAsia="en-US" w:bidi="ar-SA"/>
      </w:rPr>
    </w:lvl>
    <w:lvl w:ilvl="5" w:tplc="4E34843A">
      <w:numFmt w:val="bullet"/>
      <w:lvlText w:val="•"/>
      <w:lvlJc w:val="left"/>
      <w:pPr>
        <w:ind w:left="5783" w:hanging="305"/>
      </w:pPr>
      <w:rPr>
        <w:rFonts w:hint="default"/>
        <w:lang w:val="ru-RU" w:eastAsia="en-US" w:bidi="ar-SA"/>
      </w:rPr>
    </w:lvl>
    <w:lvl w:ilvl="6" w:tplc="3774EB62">
      <w:numFmt w:val="bullet"/>
      <w:lvlText w:val="•"/>
      <w:lvlJc w:val="left"/>
      <w:pPr>
        <w:ind w:left="6831" w:hanging="305"/>
      </w:pPr>
      <w:rPr>
        <w:rFonts w:hint="default"/>
        <w:lang w:val="ru-RU" w:eastAsia="en-US" w:bidi="ar-SA"/>
      </w:rPr>
    </w:lvl>
    <w:lvl w:ilvl="7" w:tplc="B1E415AE">
      <w:numFmt w:val="bullet"/>
      <w:lvlText w:val="•"/>
      <w:lvlJc w:val="left"/>
      <w:pPr>
        <w:ind w:left="7880" w:hanging="305"/>
      </w:pPr>
      <w:rPr>
        <w:rFonts w:hint="default"/>
        <w:lang w:val="ru-RU" w:eastAsia="en-US" w:bidi="ar-SA"/>
      </w:rPr>
    </w:lvl>
    <w:lvl w:ilvl="8" w:tplc="25489CDE">
      <w:numFmt w:val="bullet"/>
      <w:lvlText w:val="•"/>
      <w:lvlJc w:val="left"/>
      <w:pPr>
        <w:ind w:left="8929" w:hanging="305"/>
      </w:pPr>
      <w:rPr>
        <w:rFonts w:hint="default"/>
        <w:lang w:val="ru-RU" w:eastAsia="en-US" w:bidi="ar-SA"/>
      </w:rPr>
    </w:lvl>
  </w:abstractNum>
  <w:abstractNum w:abstractNumId="227">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70441FB7"/>
    <w:multiLevelType w:val="multilevel"/>
    <w:tmpl w:val="70441FB7"/>
    <w:lvl w:ilvl="0">
      <w:numFmt w:val="bullet"/>
      <w:lvlText w:val="–"/>
      <w:lvlJc w:val="left"/>
      <w:pPr>
        <w:ind w:left="1381" w:hanging="361"/>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867" w:hanging="361"/>
      </w:pPr>
      <w:rPr>
        <w:rFonts w:hint="default"/>
        <w:lang w:val="ru-RU" w:eastAsia="ru-RU" w:bidi="ru-RU"/>
      </w:rPr>
    </w:lvl>
    <w:lvl w:ilvl="2">
      <w:numFmt w:val="bullet"/>
      <w:lvlText w:val="•"/>
      <w:lvlJc w:val="left"/>
      <w:pPr>
        <w:ind w:left="4354" w:hanging="361"/>
      </w:pPr>
      <w:rPr>
        <w:rFonts w:hint="default"/>
        <w:lang w:val="ru-RU" w:eastAsia="ru-RU" w:bidi="ru-RU"/>
      </w:rPr>
    </w:lvl>
    <w:lvl w:ilvl="3">
      <w:numFmt w:val="bullet"/>
      <w:lvlText w:val="•"/>
      <w:lvlJc w:val="left"/>
      <w:pPr>
        <w:ind w:left="5842" w:hanging="361"/>
      </w:pPr>
      <w:rPr>
        <w:rFonts w:hint="default"/>
        <w:lang w:val="ru-RU" w:eastAsia="ru-RU" w:bidi="ru-RU"/>
      </w:rPr>
    </w:lvl>
    <w:lvl w:ilvl="4">
      <w:numFmt w:val="bullet"/>
      <w:lvlText w:val="•"/>
      <w:lvlJc w:val="left"/>
      <w:pPr>
        <w:ind w:left="7329" w:hanging="361"/>
      </w:pPr>
      <w:rPr>
        <w:rFonts w:hint="default"/>
        <w:lang w:val="ru-RU" w:eastAsia="ru-RU" w:bidi="ru-RU"/>
      </w:rPr>
    </w:lvl>
    <w:lvl w:ilvl="5">
      <w:numFmt w:val="bullet"/>
      <w:lvlText w:val="•"/>
      <w:lvlJc w:val="left"/>
      <w:pPr>
        <w:ind w:left="8816" w:hanging="361"/>
      </w:pPr>
      <w:rPr>
        <w:rFonts w:hint="default"/>
        <w:lang w:val="ru-RU" w:eastAsia="ru-RU" w:bidi="ru-RU"/>
      </w:rPr>
    </w:lvl>
    <w:lvl w:ilvl="6">
      <w:numFmt w:val="bullet"/>
      <w:lvlText w:val="•"/>
      <w:lvlJc w:val="left"/>
      <w:pPr>
        <w:ind w:left="10304" w:hanging="361"/>
      </w:pPr>
      <w:rPr>
        <w:rFonts w:hint="default"/>
        <w:lang w:val="ru-RU" w:eastAsia="ru-RU" w:bidi="ru-RU"/>
      </w:rPr>
    </w:lvl>
    <w:lvl w:ilvl="7">
      <w:numFmt w:val="bullet"/>
      <w:lvlText w:val="•"/>
      <w:lvlJc w:val="left"/>
      <w:pPr>
        <w:ind w:left="11791" w:hanging="361"/>
      </w:pPr>
      <w:rPr>
        <w:rFonts w:hint="default"/>
        <w:lang w:val="ru-RU" w:eastAsia="ru-RU" w:bidi="ru-RU"/>
      </w:rPr>
    </w:lvl>
    <w:lvl w:ilvl="8">
      <w:numFmt w:val="bullet"/>
      <w:lvlText w:val="•"/>
      <w:lvlJc w:val="left"/>
      <w:pPr>
        <w:ind w:left="13278" w:hanging="361"/>
      </w:pPr>
      <w:rPr>
        <w:rFonts w:hint="default"/>
        <w:lang w:val="ru-RU" w:eastAsia="ru-RU" w:bidi="ru-RU"/>
      </w:rPr>
    </w:lvl>
  </w:abstractNum>
  <w:abstractNum w:abstractNumId="229">
    <w:nsid w:val="70814DC1"/>
    <w:multiLevelType w:val="multilevel"/>
    <w:tmpl w:val="70814DC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30">
    <w:nsid w:val="710D4E15"/>
    <w:multiLevelType w:val="multilevel"/>
    <w:tmpl w:val="710D4E15"/>
    <w:lvl w:ilvl="0">
      <w:start w:val="1"/>
      <w:numFmt w:val="decimal"/>
      <w:lvlText w:val="%1)"/>
      <w:lvlJc w:val="left"/>
      <w:pPr>
        <w:ind w:left="1633" w:hanging="37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72"/>
      </w:pPr>
      <w:rPr>
        <w:rFonts w:hint="default"/>
        <w:lang w:val="ru-RU" w:eastAsia="ru-RU" w:bidi="ru-RU"/>
      </w:rPr>
    </w:lvl>
    <w:lvl w:ilvl="2">
      <w:numFmt w:val="bullet"/>
      <w:lvlText w:val="•"/>
      <w:lvlJc w:val="left"/>
      <w:pPr>
        <w:ind w:left="4562" w:hanging="372"/>
      </w:pPr>
      <w:rPr>
        <w:rFonts w:hint="default"/>
        <w:lang w:val="ru-RU" w:eastAsia="ru-RU" w:bidi="ru-RU"/>
      </w:rPr>
    </w:lvl>
    <w:lvl w:ilvl="3">
      <w:numFmt w:val="bullet"/>
      <w:lvlText w:val="•"/>
      <w:lvlJc w:val="left"/>
      <w:pPr>
        <w:ind w:left="6024" w:hanging="372"/>
      </w:pPr>
      <w:rPr>
        <w:rFonts w:hint="default"/>
        <w:lang w:val="ru-RU" w:eastAsia="ru-RU" w:bidi="ru-RU"/>
      </w:rPr>
    </w:lvl>
    <w:lvl w:ilvl="4">
      <w:numFmt w:val="bullet"/>
      <w:lvlText w:val="•"/>
      <w:lvlJc w:val="left"/>
      <w:pPr>
        <w:ind w:left="7485" w:hanging="372"/>
      </w:pPr>
      <w:rPr>
        <w:rFonts w:hint="default"/>
        <w:lang w:val="ru-RU" w:eastAsia="ru-RU" w:bidi="ru-RU"/>
      </w:rPr>
    </w:lvl>
    <w:lvl w:ilvl="5">
      <w:numFmt w:val="bullet"/>
      <w:lvlText w:val="•"/>
      <w:lvlJc w:val="left"/>
      <w:pPr>
        <w:ind w:left="8946" w:hanging="372"/>
      </w:pPr>
      <w:rPr>
        <w:rFonts w:hint="default"/>
        <w:lang w:val="ru-RU" w:eastAsia="ru-RU" w:bidi="ru-RU"/>
      </w:rPr>
    </w:lvl>
    <w:lvl w:ilvl="6">
      <w:numFmt w:val="bullet"/>
      <w:lvlText w:val="•"/>
      <w:lvlJc w:val="left"/>
      <w:pPr>
        <w:ind w:left="10408" w:hanging="372"/>
      </w:pPr>
      <w:rPr>
        <w:rFonts w:hint="default"/>
        <w:lang w:val="ru-RU" w:eastAsia="ru-RU" w:bidi="ru-RU"/>
      </w:rPr>
    </w:lvl>
    <w:lvl w:ilvl="7">
      <w:numFmt w:val="bullet"/>
      <w:lvlText w:val="•"/>
      <w:lvlJc w:val="left"/>
      <w:pPr>
        <w:ind w:left="11869" w:hanging="372"/>
      </w:pPr>
      <w:rPr>
        <w:rFonts w:hint="default"/>
        <w:lang w:val="ru-RU" w:eastAsia="ru-RU" w:bidi="ru-RU"/>
      </w:rPr>
    </w:lvl>
    <w:lvl w:ilvl="8">
      <w:numFmt w:val="bullet"/>
      <w:lvlText w:val="•"/>
      <w:lvlJc w:val="left"/>
      <w:pPr>
        <w:ind w:left="13330" w:hanging="372"/>
      </w:pPr>
      <w:rPr>
        <w:rFonts w:hint="default"/>
        <w:lang w:val="ru-RU" w:eastAsia="ru-RU" w:bidi="ru-RU"/>
      </w:rPr>
    </w:lvl>
  </w:abstractNum>
  <w:abstractNum w:abstractNumId="231">
    <w:nsid w:val="71715F11"/>
    <w:multiLevelType w:val="hybridMultilevel"/>
    <w:tmpl w:val="D14A951A"/>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72462766"/>
    <w:multiLevelType w:val="multilevel"/>
    <w:tmpl w:val="72462766"/>
    <w:lvl w:ilvl="0">
      <w:numFmt w:val="bullet"/>
      <w:lvlText w:val="–"/>
      <w:lvlJc w:val="left"/>
      <w:pPr>
        <w:ind w:left="390" w:hanging="425"/>
      </w:pPr>
      <w:rPr>
        <w:rFonts w:ascii="Times New Roman" w:eastAsia="Times New Roman" w:hAnsi="Times New Roman" w:cs="Times New Roman" w:hint="default"/>
        <w:spacing w:val="-5"/>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33">
    <w:nsid w:val="72EB684A"/>
    <w:multiLevelType w:val="multilevel"/>
    <w:tmpl w:val="72EB684A"/>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34">
    <w:nsid w:val="73416171"/>
    <w:multiLevelType w:val="multilevel"/>
    <w:tmpl w:val="73416171"/>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35">
    <w:nsid w:val="73F95DD6"/>
    <w:multiLevelType w:val="hybridMultilevel"/>
    <w:tmpl w:val="26805CA0"/>
    <w:lvl w:ilvl="0" w:tplc="BDBC4D0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9500F88">
      <w:numFmt w:val="bullet"/>
      <w:lvlText w:val="•"/>
      <w:lvlJc w:val="left"/>
      <w:pPr>
        <w:ind w:left="1585" w:hanging="361"/>
      </w:pPr>
      <w:rPr>
        <w:rFonts w:hint="default"/>
        <w:lang w:val="ru-RU" w:eastAsia="en-US" w:bidi="ar-SA"/>
      </w:rPr>
    </w:lvl>
    <w:lvl w:ilvl="2" w:tplc="188ABDF6">
      <w:numFmt w:val="bullet"/>
      <w:lvlText w:val="•"/>
      <w:lvlJc w:val="left"/>
      <w:pPr>
        <w:ind w:left="2631" w:hanging="361"/>
      </w:pPr>
      <w:rPr>
        <w:rFonts w:hint="default"/>
        <w:lang w:val="ru-RU" w:eastAsia="en-US" w:bidi="ar-SA"/>
      </w:rPr>
    </w:lvl>
    <w:lvl w:ilvl="3" w:tplc="40266D3E">
      <w:numFmt w:val="bullet"/>
      <w:lvlText w:val="•"/>
      <w:lvlJc w:val="left"/>
      <w:pPr>
        <w:ind w:left="3677" w:hanging="361"/>
      </w:pPr>
      <w:rPr>
        <w:rFonts w:hint="default"/>
        <w:lang w:val="ru-RU" w:eastAsia="en-US" w:bidi="ar-SA"/>
      </w:rPr>
    </w:lvl>
    <w:lvl w:ilvl="4" w:tplc="5ED21F04">
      <w:numFmt w:val="bullet"/>
      <w:lvlText w:val="•"/>
      <w:lvlJc w:val="left"/>
      <w:pPr>
        <w:ind w:left="4723" w:hanging="361"/>
      </w:pPr>
      <w:rPr>
        <w:rFonts w:hint="default"/>
        <w:lang w:val="ru-RU" w:eastAsia="en-US" w:bidi="ar-SA"/>
      </w:rPr>
    </w:lvl>
    <w:lvl w:ilvl="5" w:tplc="629C7BEE">
      <w:numFmt w:val="bullet"/>
      <w:lvlText w:val="•"/>
      <w:lvlJc w:val="left"/>
      <w:pPr>
        <w:ind w:left="5769" w:hanging="361"/>
      </w:pPr>
      <w:rPr>
        <w:rFonts w:hint="default"/>
        <w:lang w:val="ru-RU" w:eastAsia="en-US" w:bidi="ar-SA"/>
      </w:rPr>
    </w:lvl>
    <w:lvl w:ilvl="6" w:tplc="C1486D60">
      <w:numFmt w:val="bullet"/>
      <w:lvlText w:val="•"/>
      <w:lvlJc w:val="left"/>
      <w:pPr>
        <w:ind w:left="6815" w:hanging="361"/>
      </w:pPr>
      <w:rPr>
        <w:rFonts w:hint="default"/>
        <w:lang w:val="ru-RU" w:eastAsia="en-US" w:bidi="ar-SA"/>
      </w:rPr>
    </w:lvl>
    <w:lvl w:ilvl="7" w:tplc="97BA2000">
      <w:numFmt w:val="bullet"/>
      <w:lvlText w:val="•"/>
      <w:lvlJc w:val="left"/>
      <w:pPr>
        <w:ind w:left="7861" w:hanging="361"/>
      </w:pPr>
      <w:rPr>
        <w:rFonts w:hint="default"/>
        <w:lang w:val="ru-RU" w:eastAsia="en-US" w:bidi="ar-SA"/>
      </w:rPr>
    </w:lvl>
    <w:lvl w:ilvl="8" w:tplc="0AAA765C">
      <w:numFmt w:val="bullet"/>
      <w:lvlText w:val="•"/>
      <w:lvlJc w:val="left"/>
      <w:pPr>
        <w:ind w:left="8907" w:hanging="361"/>
      </w:pPr>
      <w:rPr>
        <w:rFonts w:hint="default"/>
        <w:lang w:val="ru-RU" w:eastAsia="en-US" w:bidi="ar-SA"/>
      </w:rPr>
    </w:lvl>
  </w:abstractNum>
  <w:abstractNum w:abstractNumId="236">
    <w:nsid w:val="75C37CF0"/>
    <w:multiLevelType w:val="multilevel"/>
    <w:tmpl w:val="75C37CF0"/>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237">
    <w:nsid w:val="75F86F53"/>
    <w:multiLevelType w:val="hybridMultilevel"/>
    <w:tmpl w:val="4B4ACBBA"/>
    <w:lvl w:ilvl="0" w:tplc="43F81448">
      <w:start w:val="1"/>
      <w:numFmt w:val="decimal"/>
      <w:lvlText w:val="%1."/>
      <w:lvlJc w:val="left"/>
      <w:pPr>
        <w:ind w:left="886" w:hanging="353"/>
      </w:pPr>
      <w:rPr>
        <w:rFonts w:ascii="Times New Roman" w:eastAsia="Times New Roman" w:hAnsi="Times New Roman" w:cs="Times New Roman" w:hint="default"/>
        <w:spacing w:val="0"/>
        <w:w w:val="100"/>
        <w:sz w:val="28"/>
        <w:szCs w:val="28"/>
        <w:lang w:val="ru-RU" w:eastAsia="en-US" w:bidi="ar-SA"/>
      </w:rPr>
    </w:lvl>
    <w:lvl w:ilvl="1" w:tplc="4D0C1C84">
      <w:numFmt w:val="bullet"/>
      <w:lvlText w:val="•"/>
      <w:lvlJc w:val="left"/>
      <w:pPr>
        <w:ind w:left="1891" w:hanging="353"/>
      </w:pPr>
      <w:rPr>
        <w:rFonts w:hint="default"/>
        <w:lang w:val="ru-RU" w:eastAsia="en-US" w:bidi="ar-SA"/>
      </w:rPr>
    </w:lvl>
    <w:lvl w:ilvl="2" w:tplc="76BA4FDE">
      <w:numFmt w:val="bullet"/>
      <w:lvlText w:val="•"/>
      <w:lvlJc w:val="left"/>
      <w:pPr>
        <w:ind w:left="2903" w:hanging="353"/>
      </w:pPr>
      <w:rPr>
        <w:rFonts w:hint="default"/>
        <w:lang w:val="ru-RU" w:eastAsia="en-US" w:bidi="ar-SA"/>
      </w:rPr>
    </w:lvl>
    <w:lvl w:ilvl="3" w:tplc="8D52F1D2">
      <w:numFmt w:val="bullet"/>
      <w:lvlText w:val="•"/>
      <w:lvlJc w:val="left"/>
      <w:pPr>
        <w:ind w:left="3915" w:hanging="353"/>
      </w:pPr>
      <w:rPr>
        <w:rFonts w:hint="default"/>
        <w:lang w:val="ru-RU" w:eastAsia="en-US" w:bidi="ar-SA"/>
      </w:rPr>
    </w:lvl>
    <w:lvl w:ilvl="4" w:tplc="B6A09BEA">
      <w:numFmt w:val="bullet"/>
      <w:lvlText w:val="•"/>
      <w:lvlJc w:val="left"/>
      <w:pPr>
        <w:ind w:left="4927" w:hanging="353"/>
      </w:pPr>
      <w:rPr>
        <w:rFonts w:hint="default"/>
        <w:lang w:val="ru-RU" w:eastAsia="en-US" w:bidi="ar-SA"/>
      </w:rPr>
    </w:lvl>
    <w:lvl w:ilvl="5" w:tplc="ED9C171C">
      <w:numFmt w:val="bullet"/>
      <w:lvlText w:val="•"/>
      <w:lvlJc w:val="left"/>
      <w:pPr>
        <w:ind w:left="5939" w:hanging="353"/>
      </w:pPr>
      <w:rPr>
        <w:rFonts w:hint="default"/>
        <w:lang w:val="ru-RU" w:eastAsia="en-US" w:bidi="ar-SA"/>
      </w:rPr>
    </w:lvl>
    <w:lvl w:ilvl="6" w:tplc="FE022CB2">
      <w:numFmt w:val="bullet"/>
      <w:lvlText w:val="•"/>
      <w:lvlJc w:val="left"/>
      <w:pPr>
        <w:ind w:left="6951" w:hanging="353"/>
      </w:pPr>
      <w:rPr>
        <w:rFonts w:hint="default"/>
        <w:lang w:val="ru-RU" w:eastAsia="en-US" w:bidi="ar-SA"/>
      </w:rPr>
    </w:lvl>
    <w:lvl w:ilvl="7" w:tplc="0B889CD8">
      <w:numFmt w:val="bullet"/>
      <w:lvlText w:val="•"/>
      <w:lvlJc w:val="left"/>
      <w:pPr>
        <w:ind w:left="7963" w:hanging="353"/>
      </w:pPr>
      <w:rPr>
        <w:rFonts w:hint="default"/>
        <w:lang w:val="ru-RU" w:eastAsia="en-US" w:bidi="ar-SA"/>
      </w:rPr>
    </w:lvl>
    <w:lvl w:ilvl="8" w:tplc="B4F46AFE">
      <w:numFmt w:val="bullet"/>
      <w:lvlText w:val="•"/>
      <w:lvlJc w:val="left"/>
      <w:pPr>
        <w:ind w:left="8975" w:hanging="353"/>
      </w:pPr>
      <w:rPr>
        <w:rFonts w:hint="default"/>
        <w:lang w:val="ru-RU" w:eastAsia="en-US" w:bidi="ar-SA"/>
      </w:rPr>
    </w:lvl>
  </w:abstractNum>
  <w:abstractNum w:abstractNumId="238">
    <w:nsid w:val="76823B96"/>
    <w:multiLevelType w:val="singleLevel"/>
    <w:tmpl w:val="76823B96"/>
    <w:lvl w:ilvl="0">
      <w:start w:val="1"/>
      <w:numFmt w:val="bullet"/>
      <w:lvlText w:val="˗"/>
      <w:lvlJc w:val="left"/>
      <w:pPr>
        <w:tabs>
          <w:tab w:val="left" w:pos="420"/>
        </w:tabs>
        <w:ind w:left="420" w:hanging="420"/>
      </w:pPr>
      <w:rPr>
        <w:rFonts w:ascii="Arial" w:hAnsi="Arial" w:cs="Arial" w:hint="default"/>
      </w:rPr>
    </w:lvl>
  </w:abstractNum>
  <w:abstractNum w:abstractNumId="239">
    <w:nsid w:val="775E205F"/>
    <w:multiLevelType w:val="multilevel"/>
    <w:tmpl w:val="775E20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240">
    <w:nsid w:val="77914507"/>
    <w:multiLevelType w:val="hybridMultilevel"/>
    <w:tmpl w:val="DC9AA6E0"/>
    <w:lvl w:ilvl="0" w:tplc="57D84FE0">
      <w:numFmt w:val="bullet"/>
      <w:lvlText w:val="•"/>
      <w:lvlJc w:val="left"/>
      <w:pPr>
        <w:ind w:left="533" w:hanging="361"/>
      </w:pPr>
      <w:rPr>
        <w:rFonts w:ascii="Times New Roman" w:eastAsia="Times New Roman" w:hAnsi="Times New Roman" w:cs="Times New Roman" w:hint="default"/>
        <w:w w:val="100"/>
        <w:sz w:val="28"/>
        <w:szCs w:val="28"/>
        <w:lang w:val="ru-RU" w:eastAsia="en-US" w:bidi="ar-SA"/>
      </w:rPr>
    </w:lvl>
    <w:lvl w:ilvl="1" w:tplc="A51E08CE">
      <w:numFmt w:val="bullet"/>
      <w:lvlText w:val="•"/>
      <w:lvlJc w:val="left"/>
      <w:pPr>
        <w:ind w:left="1585" w:hanging="361"/>
      </w:pPr>
      <w:rPr>
        <w:rFonts w:hint="default"/>
        <w:lang w:val="ru-RU" w:eastAsia="en-US" w:bidi="ar-SA"/>
      </w:rPr>
    </w:lvl>
    <w:lvl w:ilvl="2" w:tplc="2F66A0B8">
      <w:numFmt w:val="bullet"/>
      <w:lvlText w:val="•"/>
      <w:lvlJc w:val="left"/>
      <w:pPr>
        <w:ind w:left="2631" w:hanging="361"/>
      </w:pPr>
      <w:rPr>
        <w:rFonts w:hint="default"/>
        <w:lang w:val="ru-RU" w:eastAsia="en-US" w:bidi="ar-SA"/>
      </w:rPr>
    </w:lvl>
    <w:lvl w:ilvl="3" w:tplc="62443A9A">
      <w:numFmt w:val="bullet"/>
      <w:lvlText w:val="•"/>
      <w:lvlJc w:val="left"/>
      <w:pPr>
        <w:ind w:left="3677" w:hanging="361"/>
      </w:pPr>
      <w:rPr>
        <w:rFonts w:hint="default"/>
        <w:lang w:val="ru-RU" w:eastAsia="en-US" w:bidi="ar-SA"/>
      </w:rPr>
    </w:lvl>
    <w:lvl w:ilvl="4" w:tplc="88A6AA38">
      <w:numFmt w:val="bullet"/>
      <w:lvlText w:val="•"/>
      <w:lvlJc w:val="left"/>
      <w:pPr>
        <w:ind w:left="4723" w:hanging="361"/>
      </w:pPr>
      <w:rPr>
        <w:rFonts w:hint="default"/>
        <w:lang w:val="ru-RU" w:eastAsia="en-US" w:bidi="ar-SA"/>
      </w:rPr>
    </w:lvl>
    <w:lvl w:ilvl="5" w:tplc="A30467DE">
      <w:numFmt w:val="bullet"/>
      <w:lvlText w:val="•"/>
      <w:lvlJc w:val="left"/>
      <w:pPr>
        <w:ind w:left="5769" w:hanging="361"/>
      </w:pPr>
      <w:rPr>
        <w:rFonts w:hint="default"/>
        <w:lang w:val="ru-RU" w:eastAsia="en-US" w:bidi="ar-SA"/>
      </w:rPr>
    </w:lvl>
    <w:lvl w:ilvl="6" w:tplc="4642C6EA">
      <w:numFmt w:val="bullet"/>
      <w:lvlText w:val="•"/>
      <w:lvlJc w:val="left"/>
      <w:pPr>
        <w:ind w:left="6815" w:hanging="361"/>
      </w:pPr>
      <w:rPr>
        <w:rFonts w:hint="default"/>
        <w:lang w:val="ru-RU" w:eastAsia="en-US" w:bidi="ar-SA"/>
      </w:rPr>
    </w:lvl>
    <w:lvl w:ilvl="7" w:tplc="A694FEF4">
      <w:numFmt w:val="bullet"/>
      <w:lvlText w:val="•"/>
      <w:lvlJc w:val="left"/>
      <w:pPr>
        <w:ind w:left="7861" w:hanging="361"/>
      </w:pPr>
      <w:rPr>
        <w:rFonts w:hint="default"/>
        <w:lang w:val="ru-RU" w:eastAsia="en-US" w:bidi="ar-SA"/>
      </w:rPr>
    </w:lvl>
    <w:lvl w:ilvl="8" w:tplc="94BC75A0">
      <w:numFmt w:val="bullet"/>
      <w:lvlText w:val="•"/>
      <w:lvlJc w:val="left"/>
      <w:pPr>
        <w:ind w:left="8907" w:hanging="361"/>
      </w:pPr>
      <w:rPr>
        <w:rFonts w:hint="default"/>
        <w:lang w:val="ru-RU" w:eastAsia="en-US" w:bidi="ar-SA"/>
      </w:rPr>
    </w:lvl>
  </w:abstractNum>
  <w:abstractNum w:abstractNumId="241">
    <w:nsid w:val="78407DE9"/>
    <w:multiLevelType w:val="hybridMultilevel"/>
    <w:tmpl w:val="5894B190"/>
    <w:lvl w:ilvl="0" w:tplc="72CC615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646CCD4">
      <w:numFmt w:val="bullet"/>
      <w:lvlText w:val="•"/>
      <w:lvlJc w:val="left"/>
      <w:pPr>
        <w:ind w:left="486" w:hanging="320"/>
      </w:pPr>
      <w:rPr>
        <w:rFonts w:hint="default"/>
        <w:lang w:val="ru-RU" w:eastAsia="en-US" w:bidi="ar-SA"/>
      </w:rPr>
    </w:lvl>
    <w:lvl w:ilvl="2" w:tplc="84B6BD48">
      <w:numFmt w:val="bullet"/>
      <w:lvlText w:val="•"/>
      <w:lvlJc w:val="left"/>
      <w:pPr>
        <w:ind w:left="872" w:hanging="320"/>
      </w:pPr>
      <w:rPr>
        <w:rFonts w:hint="default"/>
        <w:lang w:val="ru-RU" w:eastAsia="en-US" w:bidi="ar-SA"/>
      </w:rPr>
    </w:lvl>
    <w:lvl w:ilvl="3" w:tplc="0888CC5A">
      <w:numFmt w:val="bullet"/>
      <w:lvlText w:val="•"/>
      <w:lvlJc w:val="left"/>
      <w:pPr>
        <w:ind w:left="1258" w:hanging="320"/>
      </w:pPr>
      <w:rPr>
        <w:rFonts w:hint="default"/>
        <w:lang w:val="ru-RU" w:eastAsia="en-US" w:bidi="ar-SA"/>
      </w:rPr>
    </w:lvl>
    <w:lvl w:ilvl="4" w:tplc="54C2295A">
      <w:numFmt w:val="bullet"/>
      <w:lvlText w:val="•"/>
      <w:lvlJc w:val="left"/>
      <w:pPr>
        <w:ind w:left="1644" w:hanging="320"/>
      </w:pPr>
      <w:rPr>
        <w:rFonts w:hint="default"/>
        <w:lang w:val="ru-RU" w:eastAsia="en-US" w:bidi="ar-SA"/>
      </w:rPr>
    </w:lvl>
    <w:lvl w:ilvl="5" w:tplc="E536C5D4">
      <w:numFmt w:val="bullet"/>
      <w:lvlText w:val="•"/>
      <w:lvlJc w:val="left"/>
      <w:pPr>
        <w:ind w:left="2030" w:hanging="320"/>
      </w:pPr>
      <w:rPr>
        <w:rFonts w:hint="default"/>
        <w:lang w:val="ru-RU" w:eastAsia="en-US" w:bidi="ar-SA"/>
      </w:rPr>
    </w:lvl>
    <w:lvl w:ilvl="6" w:tplc="D8E082C2">
      <w:numFmt w:val="bullet"/>
      <w:lvlText w:val="•"/>
      <w:lvlJc w:val="left"/>
      <w:pPr>
        <w:ind w:left="2416" w:hanging="320"/>
      </w:pPr>
      <w:rPr>
        <w:rFonts w:hint="default"/>
        <w:lang w:val="ru-RU" w:eastAsia="en-US" w:bidi="ar-SA"/>
      </w:rPr>
    </w:lvl>
    <w:lvl w:ilvl="7" w:tplc="B7EA234C">
      <w:numFmt w:val="bullet"/>
      <w:lvlText w:val="•"/>
      <w:lvlJc w:val="left"/>
      <w:pPr>
        <w:ind w:left="2802" w:hanging="320"/>
      </w:pPr>
      <w:rPr>
        <w:rFonts w:hint="default"/>
        <w:lang w:val="ru-RU" w:eastAsia="en-US" w:bidi="ar-SA"/>
      </w:rPr>
    </w:lvl>
    <w:lvl w:ilvl="8" w:tplc="A1C214D2">
      <w:numFmt w:val="bullet"/>
      <w:lvlText w:val="•"/>
      <w:lvlJc w:val="left"/>
      <w:pPr>
        <w:ind w:left="3188" w:hanging="320"/>
      </w:pPr>
      <w:rPr>
        <w:rFonts w:hint="default"/>
        <w:lang w:val="ru-RU" w:eastAsia="en-US" w:bidi="ar-SA"/>
      </w:rPr>
    </w:lvl>
  </w:abstractNum>
  <w:abstractNum w:abstractNumId="242">
    <w:nsid w:val="7872709B"/>
    <w:multiLevelType w:val="multilevel"/>
    <w:tmpl w:val="7872709B"/>
    <w:lvl w:ilvl="0">
      <w:numFmt w:val="bullet"/>
      <w:lvlText w:val="–"/>
      <w:lvlJc w:val="left"/>
      <w:pPr>
        <w:ind w:left="392" w:hanging="425"/>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124" w:hanging="425"/>
      </w:pPr>
      <w:rPr>
        <w:rFonts w:hint="default"/>
        <w:lang w:val="ru-RU" w:eastAsia="ru-RU" w:bidi="ru-RU"/>
      </w:rPr>
    </w:lvl>
    <w:lvl w:ilvl="2">
      <w:numFmt w:val="bullet"/>
      <w:lvlText w:val="•"/>
      <w:lvlJc w:val="left"/>
      <w:pPr>
        <w:ind w:left="1849" w:hanging="425"/>
      </w:pPr>
      <w:rPr>
        <w:rFonts w:hint="default"/>
        <w:lang w:val="ru-RU" w:eastAsia="ru-RU" w:bidi="ru-RU"/>
      </w:rPr>
    </w:lvl>
    <w:lvl w:ilvl="3">
      <w:numFmt w:val="bullet"/>
      <w:lvlText w:val="•"/>
      <w:lvlJc w:val="left"/>
      <w:pPr>
        <w:ind w:left="2574" w:hanging="425"/>
      </w:pPr>
      <w:rPr>
        <w:rFonts w:hint="default"/>
        <w:lang w:val="ru-RU" w:eastAsia="ru-RU" w:bidi="ru-RU"/>
      </w:rPr>
    </w:lvl>
    <w:lvl w:ilvl="4">
      <w:numFmt w:val="bullet"/>
      <w:lvlText w:val="•"/>
      <w:lvlJc w:val="left"/>
      <w:pPr>
        <w:ind w:left="3298" w:hanging="425"/>
      </w:pPr>
      <w:rPr>
        <w:rFonts w:hint="default"/>
        <w:lang w:val="ru-RU" w:eastAsia="ru-RU" w:bidi="ru-RU"/>
      </w:rPr>
    </w:lvl>
    <w:lvl w:ilvl="5">
      <w:numFmt w:val="bullet"/>
      <w:lvlText w:val="•"/>
      <w:lvlJc w:val="left"/>
      <w:pPr>
        <w:ind w:left="4023" w:hanging="425"/>
      </w:pPr>
      <w:rPr>
        <w:rFonts w:hint="default"/>
        <w:lang w:val="ru-RU" w:eastAsia="ru-RU" w:bidi="ru-RU"/>
      </w:rPr>
    </w:lvl>
    <w:lvl w:ilvl="6">
      <w:numFmt w:val="bullet"/>
      <w:lvlText w:val="•"/>
      <w:lvlJc w:val="left"/>
      <w:pPr>
        <w:ind w:left="4748" w:hanging="425"/>
      </w:pPr>
      <w:rPr>
        <w:rFonts w:hint="default"/>
        <w:lang w:val="ru-RU" w:eastAsia="ru-RU" w:bidi="ru-RU"/>
      </w:rPr>
    </w:lvl>
    <w:lvl w:ilvl="7">
      <w:numFmt w:val="bullet"/>
      <w:lvlText w:val="•"/>
      <w:lvlJc w:val="left"/>
      <w:pPr>
        <w:ind w:left="5472" w:hanging="425"/>
      </w:pPr>
      <w:rPr>
        <w:rFonts w:hint="default"/>
        <w:lang w:val="ru-RU" w:eastAsia="ru-RU" w:bidi="ru-RU"/>
      </w:rPr>
    </w:lvl>
    <w:lvl w:ilvl="8">
      <w:numFmt w:val="bullet"/>
      <w:lvlText w:val="•"/>
      <w:lvlJc w:val="left"/>
      <w:pPr>
        <w:ind w:left="6197" w:hanging="425"/>
      </w:pPr>
      <w:rPr>
        <w:rFonts w:hint="default"/>
        <w:lang w:val="ru-RU" w:eastAsia="ru-RU" w:bidi="ru-RU"/>
      </w:rPr>
    </w:lvl>
  </w:abstractNum>
  <w:abstractNum w:abstractNumId="243">
    <w:nsid w:val="794E6CEA"/>
    <w:multiLevelType w:val="hybridMultilevel"/>
    <w:tmpl w:val="5B7648F6"/>
    <w:lvl w:ilvl="0" w:tplc="6966DBE4">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44E6843E">
      <w:numFmt w:val="bullet"/>
      <w:lvlText w:val="•"/>
      <w:lvlJc w:val="left"/>
      <w:pPr>
        <w:ind w:left="2467" w:hanging="281"/>
      </w:pPr>
      <w:rPr>
        <w:rFonts w:hint="default"/>
        <w:lang w:val="ru-RU" w:eastAsia="en-US" w:bidi="ar-SA"/>
      </w:rPr>
    </w:lvl>
    <w:lvl w:ilvl="2" w:tplc="9DB0FBB0">
      <w:numFmt w:val="bullet"/>
      <w:lvlText w:val="•"/>
      <w:lvlJc w:val="left"/>
      <w:pPr>
        <w:ind w:left="3415" w:hanging="281"/>
      </w:pPr>
      <w:rPr>
        <w:rFonts w:hint="default"/>
        <w:lang w:val="ru-RU" w:eastAsia="en-US" w:bidi="ar-SA"/>
      </w:rPr>
    </w:lvl>
    <w:lvl w:ilvl="3" w:tplc="50D4628C">
      <w:numFmt w:val="bullet"/>
      <w:lvlText w:val="•"/>
      <w:lvlJc w:val="left"/>
      <w:pPr>
        <w:ind w:left="4363" w:hanging="281"/>
      </w:pPr>
      <w:rPr>
        <w:rFonts w:hint="default"/>
        <w:lang w:val="ru-RU" w:eastAsia="en-US" w:bidi="ar-SA"/>
      </w:rPr>
    </w:lvl>
    <w:lvl w:ilvl="4" w:tplc="2DAEDE08">
      <w:numFmt w:val="bullet"/>
      <w:lvlText w:val="•"/>
      <w:lvlJc w:val="left"/>
      <w:pPr>
        <w:ind w:left="5311" w:hanging="281"/>
      </w:pPr>
      <w:rPr>
        <w:rFonts w:hint="default"/>
        <w:lang w:val="ru-RU" w:eastAsia="en-US" w:bidi="ar-SA"/>
      </w:rPr>
    </w:lvl>
    <w:lvl w:ilvl="5" w:tplc="6C6A8E68">
      <w:numFmt w:val="bullet"/>
      <w:lvlText w:val="•"/>
      <w:lvlJc w:val="left"/>
      <w:pPr>
        <w:ind w:left="6259" w:hanging="281"/>
      </w:pPr>
      <w:rPr>
        <w:rFonts w:hint="default"/>
        <w:lang w:val="ru-RU" w:eastAsia="en-US" w:bidi="ar-SA"/>
      </w:rPr>
    </w:lvl>
    <w:lvl w:ilvl="6" w:tplc="96A248A6">
      <w:numFmt w:val="bullet"/>
      <w:lvlText w:val="•"/>
      <w:lvlJc w:val="left"/>
      <w:pPr>
        <w:ind w:left="7207" w:hanging="281"/>
      </w:pPr>
      <w:rPr>
        <w:rFonts w:hint="default"/>
        <w:lang w:val="ru-RU" w:eastAsia="en-US" w:bidi="ar-SA"/>
      </w:rPr>
    </w:lvl>
    <w:lvl w:ilvl="7" w:tplc="90768130">
      <w:numFmt w:val="bullet"/>
      <w:lvlText w:val="•"/>
      <w:lvlJc w:val="left"/>
      <w:pPr>
        <w:ind w:left="8155" w:hanging="281"/>
      </w:pPr>
      <w:rPr>
        <w:rFonts w:hint="default"/>
        <w:lang w:val="ru-RU" w:eastAsia="en-US" w:bidi="ar-SA"/>
      </w:rPr>
    </w:lvl>
    <w:lvl w:ilvl="8" w:tplc="75FA62E2">
      <w:numFmt w:val="bullet"/>
      <w:lvlText w:val="•"/>
      <w:lvlJc w:val="left"/>
      <w:pPr>
        <w:ind w:left="9103" w:hanging="281"/>
      </w:pPr>
      <w:rPr>
        <w:rFonts w:hint="default"/>
        <w:lang w:val="ru-RU" w:eastAsia="en-US" w:bidi="ar-SA"/>
      </w:rPr>
    </w:lvl>
  </w:abstractNum>
  <w:abstractNum w:abstractNumId="244">
    <w:nsid w:val="79D41E95"/>
    <w:multiLevelType w:val="multilevel"/>
    <w:tmpl w:val="79D41E95"/>
    <w:lvl w:ilvl="0">
      <w:start w:val="1"/>
      <w:numFmt w:val="decimal"/>
      <w:lvlText w:val="%1)"/>
      <w:lvlJc w:val="left"/>
      <w:pPr>
        <w:ind w:left="1846"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245">
    <w:nsid w:val="7A9A435F"/>
    <w:multiLevelType w:val="multilevel"/>
    <w:tmpl w:val="7A9A435F"/>
    <w:lvl w:ilvl="0">
      <w:start w:val="1"/>
      <w:numFmt w:val="decimal"/>
      <w:lvlText w:val="%1)"/>
      <w:lvlJc w:val="left"/>
      <w:pPr>
        <w:ind w:left="814" w:hanging="42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363" w:hanging="422"/>
      </w:pPr>
      <w:rPr>
        <w:rFonts w:hint="default"/>
        <w:lang w:val="ru-RU" w:eastAsia="ru-RU" w:bidi="ru-RU"/>
      </w:rPr>
    </w:lvl>
    <w:lvl w:ilvl="2">
      <w:numFmt w:val="bullet"/>
      <w:lvlText w:val="•"/>
      <w:lvlJc w:val="left"/>
      <w:pPr>
        <w:ind w:left="3906" w:hanging="422"/>
      </w:pPr>
      <w:rPr>
        <w:rFonts w:hint="default"/>
        <w:lang w:val="ru-RU" w:eastAsia="ru-RU" w:bidi="ru-RU"/>
      </w:rPr>
    </w:lvl>
    <w:lvl w:ilvl="3">
      <w:numFmt w:val="bullet"/>
      <w:lvlText w:val="•"/>
      <w:lvlJc w:val="left"/>
      <w:pPr>
        <w:ind w:left="5450" w:hanging="422"/>
      </w:pPr>
      <w:rPr>
        <w:rFonts w:hint="default"/>
        <w:lang w:val="ru-RU" w:eastAsia="ru-RU" w:bidi="ru-RU"/>
      </w:rPr>
    </w:lvl>
    <w:lvl w:ilvl="4">
      <w:numFmt w:val="bullet"/>
      <w:lvlText w:val="•"/>
      <w:lvlJc w:val="left"/>
      <w:pPr>
        <w:ind w:left="6993" w:hanging="422"/>
      </w:pPr>
      <w:rPr>
        <w:rFonts w:hint="default"/>
        <w:lang w:val="ru-RU" w:eastAsia="ru-RU" w:bidi="ru-RU"/>
      </w:rPr>
    </w:lvl>
    <w:lvl w:ilvl="5">
      <w:numFmt w:val="bullet"/>
      <w:lvlText w:val="•"/>
      <w:lvlJc w:val="left"/>
      <w:pPr>
        <w:ind w:left="8536" w:hanging="422"/>
      </w:pPr>
      <w:rPr>
        <w:rFonts w:hint="default"/>
        <w:lang w:val="ru-RU" w:eastAsia="ru-RU" w:bidi="ru-RU"/>
      </w:rPr>
    </w:lvl>
    <w:lvl w:ilvl="6">
      <w:numFmt w:val="bullet"/>
      <w:lvlText w:val="•"/>
      <w:lvlJc w:val="left"/>
      <w:pPr>
        <w:ind w:left="10080" w:hanging="422"/>
      </w:pPr>
      <w:rPr>
        <w:rFonts w:hint="default"/>
        <w:lang w:val="ru-RU" w:eastAsia="ru-RU" w:bidi="ru-RU"/>
      </w:rPr>
    </w:lvl>
    <w:lvl w:ilvl="7">
      <w:numFmt w:val="bullet"/>
      <w:lvlText w:val="•"/>
      <w:lvlJc w:val="left"/>
      <w:pPr>
        <w:ind w:left="11623" w:hanging="422"/>
      </w:pPr>
      <w:rPr>
        <w:rFonts w:hint="default"/>
        <w:lang w:val="ru-RU" w:eastAsia="ru-RU" w:bidi="ru-RU"/>
      </w:rPr>
    </w:lvl>
    <w:lvl w:ilvl="8">
      <w:numFmt w:val="bullet"/>
      <w:lvlText w:val="•"/>
      <w:lvlJc w:val="left"/>
      <w:pPr>
        <w:ind w:left="13166" w:hanging="422"/>
      </w:pPr>
      <w:rPr>
        <w:rFonts w:hint="default"/>
        <w:lang w:val="ru-RU" w:eastAsia="ru-RU" w:bidi="ru-RU"/>
      </w:rPr>
    </w:lvl>
  </w:abstractNum>
  <w:abstractNum w:abstractNumId="246">
    <w:nsid w:val="7AD7684E"/>
    <w:multiLevelType w:val="multilevel"/>
    <w:tmpl w:val="7AD7684E"/>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47">
    <w:nsid w:val="7B774D7C"/>
    <w:multiLevelType w:val="hybridMultilevel"/>
    <w:tmpl w:val="81A88AC2"/>
    <w:lvl w:ilvl="0" w:tplc="DE9C8360">
      <w:start w:val="1"/>
      <w:numFmt w:val="decimal"/>
      <w:lvlText w:val="%1)"/>
      <w:lvlJc w:val="left"/>
      <w:pPr>
        <w:ind w:left="533" w:hanging="375"/>
      </w:pPr>
      <w:rPr>
        <w:rFonts w:ascii="Times New Roman" w:eastAsia="Times New Roman" w:hAnsi="Times New Roman" w:cs="Times New Roman" w:hint="default"/>
        <w:spacing w:val="0"/>
        <w:w w:val="100"/>
        <w:sz w:val="28"/>
        <w:szCs w:val="28"/>
        <w:lang w:val="ru-RU" w:eastAsia="en-US" w:bidi="ar-SA"/>
      </w:rPr>
    </w:lvl>
    <w:lvl w:ilvl="1" w:tplc="931ACA86">
      <w:numFmt w:val="bullet"/>
      <w:lvlText w:val="•"/>
      <w:lvlJc w:val="left"/>
      <w:pPr>
        <w:ind w:left="1585" w:hanging="375"/>
      </w:pPr>
      <w:rPr>
        <w:rFonts w:hint="default"/>
        <w:lang w:val="ru-RU" w:eastAsia="en-US" w:bidi="ar-SA"/>
      </w:rPr>
    </w:lvl>
    <w:lvl w:ilvl="2" w:tplc="FE7C7542">
      <w:numFmt w:val="bullet"/>
      <w:lvlText w:val="•"/>
      <w:lvlJc w:val="left"/>
      <w:pPr>
        <w:ind w:left="2631" w:hanging="375"/>
      </w:pPr>
      <w:rPr>
        <w:rFonts w:hint="default"/>
        <w:lang w:val="ru-RU" w:eastAsia="en-US" w:bidi="ar-SA"/>
      </w:rPr>
    </w:lvl>
    <w:lvl w:ilvl="3" w:tplc="F36E7386">
      <w:numFmt w:val="bullet"/>
      <w:lvlText w:val="•"/>
      <w:lvlJc w:val="left"/>
      <w:pPr>
        <w:ind w:left="3677" w:hanging="375"/>
      </w:pPr>
      <w:rPr>
        <w:rFonts w:hint="default"/>
        <w:lang w:val="ru-RU" w:eastAsia="en-US" w:bidi="ar-SA"/>
      </w:rPr>
    </w:lvl>
    <w:lvl w:ilvl="4" w:tplc="3E0C9CDE">
      <w:numFmt w:val="bullet"/>
      <w:lvlText w:val="•"/>
      <w:lvlJc w:val="left"/>
      <w:pPr>
        <w:ind w:left="4723" w:hanging="375"/>
      </w:pPr>
      <w:rPr>
        <w:rFonts w:hint="default"/>
        <w:lang w:val="ru-RU" w:eastAsia="en-US" w:bidi="ar-SA"/>
      </w:rPr>
    </w:lvl>
    <w:lvl w:ilvl="5" w:tplc="80108988">
      <w:numFmt w:val="bullet"/>
      <w:lvlText w:val="•"/>
      <w:lvlJc w:val="left"/>
      <w:pPr>
        <w:ind w:left="5769" w:hanging="375"/>
      </w:pPr>
      <w:rPr>
        <w:rFonts w:hint="default"/>
        <w:lang w:val="ru-RU" w:eastAsia="en-US" w:bidi="ar-SA"/>
      </w:rPr>
    </w:lvl>
    <w:lvl w:ilvl="6" w:tplc="9B4C196E">
      <w:numFmt w:val="bullet"/>
      <w:lvlText w:val="•"/>
      <w:lvlJc w:val="left"/>
      <w:pPr>
        <w:ind w:left="6815" w:hanging="375"/>
      </w:pPr>
      <w:rPr>
        <w:rFonts w:hint="default"/>
        <w:lang w:val="ru-RU" w:eastAsia="en-US" w:bidi="ar-SA"/>
      </w:rPr>
    </w:lvl>
    <w:lvl w:ilvl="7" w:tplc="FC2E2C00">
      <w:numFmt w:val="bullet"/>
      <w:lvlText w:val="•"/>
      <w:lvlJc w:val="left"/>
      <w:pPr>
        <w:ind w:left="7861" w:hanging="375"/>
      </w:pPr>
      <w:rPr>
        <w:rFonts w:hint="default"/>
        <w:lang w:val="ru-RU" w:eastAsia="en-US" w:bidi="ar-SA"/>
      </w:rPr>
    </w:lvl>
    <w:lvl w:ilvl="8" w:tplc="4B00A7B2">
      <w:numFmt w:val="bullet"/>
      <w:lvlText w:val="•"/>
      <w:lvlJc w:val="left"/>
      <w:pPr>
        <w:ind w:left="8907" w:hanging="375"/>
      </w:pPr>
      <w:rPr>
        <w:rFonts w:hint="default"/>
        <w:lang w:val="ru-RU" w:eastAsia="en-US" w:bidi="ar-SA"/>
      </w:rPr>
    </w:lvl>
  </w:abstractNum>
  <w:abstractNum w:abstractNumId="248">
    <w:nsid w:val="7BAD7CD5"/>
    <w:multiLevelType w:val="multilevel"/>
    <w:tmpl w:val="7BAD7CD5"/>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4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0">
    <w:nsid w:val="7C034A13"/>
    <w:multiLevelType w:val="multilevel"/>
    <w:tmpl w:val="7C034A13"/>
    <w:lvl w:ilvl="0">
      <w:numFmt w:val="bullet"/>
      <w:lvlText w:val="–"/>
      <w:lvlJc w:val="left"/>
      <w:pPr>
        <w:ind w:left="390" w:hanging="425"/>
      </w:pPr>
      <w:rPr>
        <w:rFonts w:ascii="Times New Roman" w:eastAsia="Times New Roman" w:hAnsi="Times New Roman" w:cs="Times New Roman" w:hint="default"/>
        <w:spacing w:val="-27"/>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51">
    <w:nsid w:val="7C686309"/>
    <w:multiLevelType w:val="multilevel"/>
    <w:tmpl w:val="7C686309"/>
    <w:lvl w:ilvl="0">
      <w:numFmt w:val="bullet"/>
      <w:lvlText w:val="–"/>
      <w:lvlJc w:val="left"/>
      <w:pPr>
        <w:ind w:left="390"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52">
    <w:nsid w:val="7D2832A6"/>
    <w:multiLevelType w:val="hybridMultilevel"/>
    <w:tmpl w:val="7B2A70A8"/>
    <w:lvl w:ilvl="0" w:tplc="3CD4E2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5BAFDA0">
      <w:numFmt w:val="bullet"/>
      <w:lvlText w:val="•"/>
      <w:lvlJc w:val="left"/>
      <w:pPr>
        <w:ind w:left="486" w:hanging="320"/>
      </w:pPr>
      <w:rPr>
        <w:rFonts w:hint="default"/>
        <w:lang w:val="ru-RU" w:eastAsia="en-US" w:bidi="ar-SA"/>
      </w:rPr>
    </w:lvl>
    <w:lvl w:ilvl="2" w:tplc="6F6E3AB8">
      <w:numFmt w:val="bullet"/>
      <w:lvlText w:val="•"/>
      <w:lvlJc w:val="left"/>
      <w:pPr>
        <w:ind w:left="872" w:hanging="320"/>
      </w:pPr>
      <w:rPr>
        <w:rFonts w:hint="default"/>
        <w:lang w:val="ru-RU" w:eastAsia="en-US" w:bidi="ar-SA"/>
      </w:rPr>
    </w:lvl>
    <w:lvl w:ilvl="3" w:tplc="006EF5DA">
      <w:numFmt w:val="bullet"/>
      <w:lvlText w:val="•"/>
      <w:lvlJc w:val="left"/>
      <w:pPr>
        <w:ind w:left="1258" w:hanging="320"/>
      </w:pPr>
      <w:rPr>
        <w:rFonts w:hint="default"/>
        <w:lang w:val="ru-RU" w:eastAsia="en-US" w:bidi="ar-SA"/>
      </w:rPr>
    </w:lvl>
    <w:lvl w:ilvl="4" w:tplc="5FE69660">
      <w:numFmt w:val="bullet"/>
      <w:lvlText w:val="•"/>
      <w:lvlJc w:val="left"/>
      <w:pPr>
        <w:ind w:left="1644" w:hanging="320"/>
      </w:pPr>
      <w:rPr>
        <w:rFonts w:hint="default"/>
        <w:lang w:val="ru-RU" w:eastAsia="en-US" w:bidi="ar-SA"/>
      </w:rPr>
    </w:lvl>
    <w:lvl w:ilvl="5" w:tplc="716E01BA">
      <w:numFmt w:val="bullet"/>
      <w:lvlText w:val="•"/>
      <w:lvlJc w:val="left"/>
      <w:pPr>
        <w:ind w:left="2030" w:hanging="320"/>
      </w:pPr>
      <w:rPr>
        <w:rFonts w:hint="default"/>
        <w:lang w:val="ru-RU" w:eastAsia="en-US" w:bidi="ar-SA"/>
      </w:rPr>
    </w:lvl>
    <w:lvl w:ilvl="6" w:tplc="B8D0B5B4">
      <w:numFmt w:val="bullet"/>
      <w:lvlText w:val="•"/>
      <w:lvlJc w:val="left"/>
      <w:pPr>
        <w:ind w:left="2416" w:hanging="320"/>
      </w:pPr>
      <w:rPr>
        <w:rFonts w:hint="default"/>
        <w:lang w:val="ru-RU" w:eastAsia="en-US" w:bidi="ar-SA"/>
      </w:rPr>
    </w:lvl>
    <w:lvl w:ilvl="7" w:tplc="3A425BB0">
      <w:numFmt w:val="bullet"/>
      <w:lvlText w:val="•"/>
      <w:lvlJc w:val="left"/>
      <w:pPr>
        <w:ind w:left="2802" w:hanging="320"/>
      </w:pPr>
      <w:rPr>
        <w:rFonts w:hint="default"/>
        <w:lang w:val="ru-RU" w:eastAsia="en-US" w:bidi="ar-SA"/>
      </w:rPr>
    </w:lvl>
    <w:lvl w:ilvl="8" w:tplc="C71AB3BA">
      <w:numFmt w:val="bullet"/>
      <w:lvlText w:val="•"/>
      <w:lvlJc w:val="left"/>
      <w:pPr>
        <w:ind w:left="3188" w:hanging="320"/>
      </w:pPr>
      <w:rPr>
        <w:rFonts w:hint="default"/>
        <w:lang w:val="ru-RU" w:eastAsia="en-US" w:bidi="ar-SA"/>
      </w:rPr>
    </w:lvl>
  </w:abstractNum>
  <w:abstractNum w:abstractNumId="253">
    <w:nsid w:val="7D3769C9"/>
    <w:multiLevelType w:val="hybridMultilevel"/>
    <w:tmpl w:val="1FF45CE0"/>
    <w:lvl w:ilvl="0" w:tplc="95C63988">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7F6CEBFE">
      <w:numFmt w:val="bullet"/>
      <w:lvlText w:val="•"/>
      <w:lvlJc w:val="left"/>
      <w:pPr>
        <w:ind w:left="485" w:hanging="320"/>
      </w:pPr>
      <w:rPr>
        <w:rFonts w:hint="default"/>
        <w:lang w:val="ru-RU" w:eastAsia="en-US" w:bidi="ar-SA"/>
      </w:rPr>
    </w:lvl>
    <w:lvl w:ilvl="2" w:tplc="1D046BC0">
      <w:numFmt w:val="bullet"/>
      <w:lvlText w:val="•"/>
      <w:lvlJc w:val="left"/>
      <w:pPr>
        <w:ind w:left="871" w:hanging="320"/>
      </w:pPr>
      <w:rPr>
        <w:rFonts w:hint="default"/>
        <w:lang w:val="ru-RU" w:eastAsia="en-US" w:bidi="ar-SA"/>
      </w:rPr>
    </w:lvl>
    <w:lvl w:ilvl="3" w:tplc="0434A7C8">
      <w:numFmt w:val="bullet"/>
      <w:lvlText w:val="•"/>
      <w:lvlJc w:val="left"/>
      <w:pPr>
        <w:ind w:left="1257" w:hanging="320"/>
      </w:pPr>
      <w:rPr>
        <w:rFonts w:hint="default"/>
        <w:lang w:val="ru-RU" w:eastAsia="en-US" w:bidi="ar-SA"/>
      </w:rPr>
    </w:lvl>
    <w:lvl w:ilvl="4" w:tplc="3224E618">
      <w:numFmt w:val="bullet"/>
      <w:lvlText w:val="•"/>
      <w:lvlJc w:val="left"/>
      <w:pPr>
        <w:ind w:left="1643" w:hanging="320"/>
      </w:pPr>
      <w:rPr>
        <w:rFonts w:hint="default"/>
        <w:lang w:val="ru-RU" w:eastAsia="en-US" w:bidi="ar-SA"/>
      </w:rPr>
    </w:lvl>
    <w:lvl w:ilvl="5" w:tplc="A208A7B4">
      <w:numFmt w:val="bullet"/>
      <w:lvlText w:val="•"/>
      <w:lvlJc w:val="left"/>
      <w:pPr>
        <w:ind w:left="2028" w:hanging="320"/>
      </w:pPr>
      <w:rPr>
        <w:rFonts w:hint="default"/>
        <w:lang w:val="ru-RU" w:eastAsia="en-US" w:bidi="ar-SA"/>
      </w:rPr>
    </w:lvl>
    <w:lvl w:ilvl="6" w:tplc="1472B274">
      <w:numFmt w:val="bullet"/>
      <w:lvlText w:val="•"/>
      <w:lvlJc w:val="left"/>
      <w:pPr>
        <w:ind w:left="2414" w:hanging="320"/>
      </w:pPr>
      <w:rPr>
        <w:rFonts w:hint="default"/>
        <w:lang w:val="ru-RU" w:eastAsia="en-US" w:bidi="ar-SA"/>
      </w:rPr>
    </w:lvl>
    <w:lvl w:ilvl="7" w:tplc="B6BCFA76">
      <w:numFmt w:val="bullet"/>
      <w:lvlText w:val="•"/>
      <w:lvlJc w:val="left"/>
      <w:pPr>
        <w:ind w:left="2800" w:hanging="320"/>
      </w:pPr>
      <w:rPr>
        <w:rFonts w:hint="default"/>
        <w:lang w:val="ru-RU" w:eastAsia="en-US" w:bidi="ar-SA"/>
      </w:rPr>
    </w:lvl>
    <w:lvl w:ilvl="8" w:tplc="245AD63E">
      <w:numFmt w:val="bullet"/>
      <w:lvlText w:val="•"/>
      <w:lvlJc w:val="left"/>
      <w:pPr>
        <w:ind w:left="3186" w:hanging="320"/>
      </w:pPr>
      <w:rPr>
        <w:rFonts w:hint="default"/>
        <w:lang w:val="ru-RU" w:eastAsia="en-US" w:bidi="ar-SA"/>
      </w:rPr>
    </w:lvl>
  </w:abstractNum>
  <w:abstractNum w:abstractNumId="254">
    <w:nsid w:val="7E752524"/>
    <w:multiLevelType w:val="hybridMultilevel"/>
    <w:tmpl w:val="3E3CFA16"/>
    <w:lvl w:ilvl="0" w:tplc="C9289F6C">
      <w:numFmt w:val="bullet"/>
      <w:lvlText w:val="–"/>
      <w:lvlJc w:val="left"/>
      <w:pPr>
        <w:ind w:left="538" w:hanging="305"/>
      </w:pPr>
      <w:rPr>
        <w:rFonts w:ascii="Times New Roman" w:eastAsia="Times New Roman" w:hAnsi="Times New Roman" w:cs="Times New Roman" w:hint="default"/>
        <w:w w:val="100"/>
        <w:sz w:val="24"/>
        <w:szCs w:val="24"/>
        <w:lang w:val="ru-RU" w:eastAsia="en-US" w:bidi="ar-SA"/>
      </w:rPr>
    </w:lvl>
    <w:lvl w:ilvl="1" w:tplc="88F48A84">
      <w:numFmt w:val="bullet"/>
      <w:lvlText w:val="•"/>
      <w:lvlJc w:val="left"/>
      <w:pPr>
        <w:ind w:left="1588" w:hanging="305"/>
      </w:pPr>
      <w:rPr>
        <w:rFonts w:hint="default"/>
        <w:lang w:val="ru-RU" w:eastAsia="en-US" w:bidi="ar-SA"/>
      </w:rPr>
    </w:lvl>
    <w:lvl w:ilvl="2" w:tplc="962227B6">
      <w:numFmt w:val="bullet"/>
      <w:lvlText w:val="•"/>
      <w:lvlJc w:val="left"/>
      <w:pPr>
        <w:ind w:left="2637" w:hanging="305"/>
      </w:pPr>
      <w:rPr>
        <w:rFonts w:hint="default"/>
        <w:lang w:val="ru-RU" w:eastAsia="en-US" w:bidi="ar-SA"/>
      </w:rPr>
    </w:lvl>
    <w:lvl w:ilvl="3" w:tplc="F34A1E18">
      <w:numFmt w:val="bullet"/>
      <w:lvlText w:val="•"/>
      <w:lvlJc w:val="left"/>
      <w:pPr>
        <w:ind w:left="3685" w:hanging="305"/>
      </w:pPr>
      <w:rPr>
        <w:rFonts w:hint="default"/>
        <w:lang w:val="ru-RU" w:eastAsia="en-US" w:bidi="ar-SA"/>
      </w:rPr>
    </w:lvl>
    <w:lvl w:ilvl="4" w:tplc="D0CA4BD4">
      <w:numFmt w:val="bullet"/>
      <w:lvlText w:val="•"/>
      <w:lvlJc w:val="left"/>
      <w:pPr>
        <w:ind w:left="4734" w:hanging="305"/>
      </w:pPr>
      <w:rPr>
        <w:rFonts w:hint="default"/>
        <w:lang w:val="ru-RU" w:eastAsia="en-US" w:bidi="ar-SA"/>
      </w:rPr>
    </w:lvl>
    <w:lvl w:ilvl="5" w:tplc="684E19F2">
      <w:numFmt w:val="bullet"/>
      <w:lvlText w:val="•"/>
      <w:lvlJc w:val="left"/>
      <w:pPr>
        <w:ind w:left="5783" w:hanging="305"/>
      </w:pPr>
      <w:rPr>
        <w:rFonts w:hint="default"/>
        <w:lang w:val="ru-RU" w:eastAsia="en-US" w:bidi="ar-SA"/>
      </w:rPr>
    </w:lvl>
    <w:lvl w:ilvl="6" w:tplc="AAA2ADCE">
      <w:numFmt w:val="bullet"/>
      <w:lvlText w:val="•"/>
      <w:lvlJc w:val="left"/>
      <w:pPr>
        <w:ind w:left="6831" w:hanging="305"/>
      </w:pPr>
      <w:rPr>
        <w:rFonts w:hint="default"/>
        <w:lang w:val="ru-RU" w:eastAsia="en-US" w:bidi="ar-SA"/>
      </w:rPr>
    </w:lvl>
    <w:lvl w:ilvl="7" w:tplc="259C480E">
      <w:numFmt w:val="bullet"/>
      <w:lvlText w:val="•"/>
      <w:lvlJc w:val="left"/>
      <w:pPr>
        <w:ind w:left="7880" w:hanging="305"/>
      </w:pPr>
      <w:rPr>
        <w:rFonts w:hint="default"/>
        <w:lang w:val="ru-RU" w:eastAsia="en-US" w:bidi="ar-SA"/>
      </w:rPr>
    </w:lvl>
    <w:lvl w:ilvl="8" w:tplc="9B904D96">
      <w:numFmt w:val="bullet"/>
      <w:lvlText w:val="•"/>
      <w:lvlJc w:val="left"/>
      <w:pPr>
        <w:ind w:left="8929" w:hanging="305"/>
      </w:pPr>
      <w:rPr>
        <w:rFonts w:hint="default"/>
        <w:lang w:val="ru-RU" w:eastAsia="en-US" w:bidi="ar-SA"/>
      </w:rPr>
    </w:lvl>
  </w:abstractNum>
  <w:abstractNum w:abstractNumId="255">
    <w:nsid w:val="7EDC07A7"/>
    <w:multiLevelType w:val="multilevel"/>
    <w:tmpl w:val="7EDC07A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56">
    <w:nsid w:val="7F2800AF"/>
    <w:multiLevelType w:val="multilevel"/>
    <w:tmpl w:val="7F2800AF"/>
    <w:lvl w:ilvl="0">
      <w:start w:val="1"/>
      <w:numFmt w:val="decimal"/>
      <w:lvlText w:val="%1)"/>
      <w:lvlJc w:val="left"/>
      <w:pPr>
        <w:ind w:left="1686" w:hanging="305"/>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37" w:hanging="305"/>
      </w:pPr>
      <w:rPr>
        <w:rFonts w:hint="default"/>
        <w:lang w:val="ru-RU" w:eastAsia="ru-RU" w:bidi="ru-RU"/>
      </w:rPr>
    </w:lvl>
    <w:lvl w:ilvl="2">
      <w:numFmt w:val="bullet"/>
      <w:lvlText w:val="•"/>
      <w:lvlJc w:val="left"/>
      <w:pPr>
        <w:ind w:left="4594" w:hanging="305"/>
      </w:pPr>
      <w:rPr>
        <w:rFonts w:hint="default"/>
        <w:lang w:val="ru-RU" w:eastAsia="ru-RU" w:bidi="ru-RU"/>
      </w:rPr>
    </w:lvl>
    <w:lvl w:ilvl="3">
      <w:numFmt w:val="bullet"/>
      <w:lvlText w:val="•"/>
      <w:lvlJc w:val="left"/>
      <w:pPr>
        <w:ind w:left="6052" w:hanging="305"/>
      </w:pPr>
      <w:rPr>
        <w:rFonts w:hint="default"/>
        <w:lang w:val="ru-RU" w:eastAsia="ru-RU" w:bidi="ru-RU"/>
      </w:rPr>
    </w:lvl>
    <w:lvl w:ilvl="4">
      <w:numFmt w:val="bullet"/>
      <w:lvlText w:val="•"/>
      <w:lvlJc w:val="left"/>
      <w:pPr>
        <w:ind w:left="7509" w:hanging="305"/>
      </w:pPr>
      <w:rPr>
        <w:rFonts w:hint="default"/>
        <w:lang w:val="ru-RU" w:eastAsia="ru-RU" w:bidi="ru-RU"/>
      </w:rPr>
    </w:lvl>
    <w:lvl w:ilvl="5">
      <w:numFmt w:val="bullet"/>
      <w:lvlText w:val="•"/>
      <w:lvlJc w:val="left"/>
      <w:pPr>
        <w:ind w:left="8966" w:hanging="305"/>
      </w:pPr>
      <w:rPr>
        <w:rFonts w:hint="default"/>
        <w:lang w:val="ru-RU" w:eastAsia="ru-RU" w:bidi="ru-RU"/>
      </w:rPr>
    </w:lvl>
    <w:lvl w:ilvl="6">
      <w:numFmt w:val="bullet"/>
      <w:lvlText w:val="•"/>
      <w:lvlJc w:val="left"/>
      <w:pPr>
        <w:ind w:left="10424" w:hanging="305"/>
      </w:pPr>
      <w:rPr>
        <w:rFonts w:hint="default"/>
        <w:lang w:val="ru-RU" w:eastAsia="ru-RU" w:bidi="ru-RU"/>
      </w:rPr>
    </w:lvl>
    <w:lvl w:ilvl="7">
      <w:numFmt w:val="bullet"/>
      <w:lvlText w:val="•"/>
      <w:lvlJc w:val="left"/>
      <w:pPr>
        <w:ind w:left="11881" w:hanging="305"/>
      </w:pPr>
      <w:rPr>
        <w:rFonts w:hint="default"/>
        <w:lang w:val="ru-RU" w:eastAsia="ru-RU" w:bidi="ru-RU"/>
      </w:rPr>
    </w:lvl>
    <w:lvl w:ilvl="8">
      <w:numFmt w:val="bullet"/>
      <w:lvlText w:val="•"/>
      <w:lvlJc w:val="left"/>
      <w:pPr>
        <w:ind w:left="13338" w:hanging="305"/>
      </w:pPr>
      <w:rPr>
        <w:rFonts w:hint="default"/>
        <w:lang w:val="ru-RU" w:eastAsia="ru-RU" w:bidi="ru-RU"/>
      </w:rPr>
    </w:lvl>
  </w:abstractNum>
  <w:abstractNum w:abstractNumId="257">
    <w:nsid w:val="7FCF0CD2"/>
    <w:multiLevelType w:val="hybridMultilevel"/>
    <w:tmpl w:val="16844F68"/>
    <w:lvl w:ilvl="0" w:tplc="CF5E080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3D72BCDC">
      <w:numFmt w:val="bullet"/>
      <w:lvlText w:val="•"/>
      <w:lvlJc w:val="left"/>
      <w:pPr>
        <w:ind w:left="486" w:hanging="320"/>
      </w:pPr>
      <w:rPr>
        <w:rFonts w:hint="default"/>
        <w:lang w:val="ru-RU" w:eastAsia="en-US" w:bidi="ar-SA"/>
      </w:rPr>
    </w:lvl>
    <w:lvl w:ilvl="2" w:tplc="C3E839A6">
      <w:numFmt w:val="bullet"/>
      <w:lvlText w:val="•"/>
      <w:lvlJc w:val="left"/>
      <w:pPr>
        <w:ind w:left="872" w:hanging="320"/>
      </w:pPr>
      <w:rPr>
        <w:rFonts w:hint="default"/>
        <w:lang w:val="ru-RU" w:eastAsia="en-US" w:bidi="ar-SA"/>
      </w:rPr>
    </w:lvl>
    <w:lvl w:ilvl="3" w:tplc="07362620">
      <w:numFmt w:val="bullet"/>
      <w:lvlText w:val="•"/>
      <w:lvlJc w:val="left"/>
      <w:pPr>
        <w:ind w:left="1258" w:hanging="320"/>
      </w:pPr>
      <w:rPr>
        <w:rFonts w:hint="default"/>
        <w:lang w:val="ru-RU" w:eastAsia="en-US" w:bidi="ar-SA"/>
      </w:rPr>
    </w:lvl>
    <w:lvl w:ilvl="4" w:tplc="ECAC25E8">
      <w:numFmt w:val="bullet"/>
      <w:lvlText w:val="•"/>
      <w:lvlJc w:val="left"/>
      <w:pPr>
        <w:ind w:left="1644" w:hanging="320"/>
      </w:pPr>
      <w:rPr>
        <w:rFonts w:hint="default"/>
        <w:lang w:val="ru-RU" w:eastAsia="en-US" w:bidi="ar-SA"/>
      </w:rPr>
    </w:lvl>
    <w:lvl w:ilvl="5" w:tplc="BF12ABBE">
      <w:numFmt w:val="bullet"/>
      <w:lvlText w:val="•"/>
      <w:lvlJc w:val="left"/>
      <w:pPr>
        <w:ind w:left="2030" w:hanging="320"/>
      </w:pPr>
      <w:rPr>
        <w:rFonts w:hint="default"/>
        <w:lang w:val="ru-RU" w:eastAsia="en-US" w:bidi="ar-SA"/>
      </w:rPr>
    </w:lvl>
    <w:lvl w:ilvl="6" w:tplc="21AE6438">
      <w:numFmt w:val="bullet"/>
      <w:lvlText w:val="•"/>
      <w:lvlJc w:val="left"/>
      <w:pPr>
        <w:ind w:left="2416" w:hanging="320"/>
      </w:pPr>
      <w:rPr>
        <w:rFonts w:hint="default"/>
        <w:lang w:val="ru-RU" w:eastAsia="en-US" w:bidi="ar-SA"/>
      </w:rPr>
    </w:lvl>
    <w:lvl w:ilvl="7" w:tplc="21DC3BFE">
      <w:numFmt w:val="bullet"/>
      <w:lvlText w:val="•"/>
      <w:lvlJc w:val="left"/>
      <w:pPr>
        <w:ind w:left="2802" w:hanging="320"/>
      </w:pPr>
      <w:rPr>
        <w:rFonts w:hint="default"/>
        <w:lang w:val="ru-RU" w:eastAsia="en-US" w:bidi="ar-SA"/>
      </w:rPr>
    </w:lvl>
    <w:lvl w:ilvl="8" w:tplc="D85857FE">
      <w:numFmt w:val="bullet"/>
      <w:lvlText w:val="•"/>
      <w:lvlJc w:val="left"/>
      <w:pPr>
        <w:ind w:left="3188" w:hanging="320"/>
      </w:pPr>
      <w:rPr>
        <w:rFonts w:hint="default"/>
        <w:lang w:val="ru-RU" w:eastAsia="en-US" w:bidi="ar-SA"/>
      </w:rPr>
    </w:lvl>
  </w:abstractNum>
  <w:num w:numId="1">
    <w:abstractNumId w:val="2"/>
  </w:num>
  <w:num w:numId="2">
    <w:abstractNumId w:val="180"/>
  </w:num>
  <w:num w:numId="3">
    <w:abstractNumId w:val="47"/>
  </w:num>
  <w:num w:numId="4">
    <w:abstractNumId w:val="20"/>
  </w:num>
  <w:num w:numId="5">
    <w:abstractNumId w:val="15"/>
  </w:num>
  <w:num w:numId="6">
    <w:abstractNumId w:val="144"/>
  </w:num>
  <w:num w:numId="7">
    <w:abstractNumId w:val="219"/>
  </w:num>
  <w:num w:numId="8">
    <w:abstractNumId w:val="74"/>
  </w:num>
  <w:num w:numId="9">
    <w:abstractNumId w:val="204"/>
  </w:num>
  <w:num w:numId="10">
    <w:abstractNumId w:val="120"/>
  </w:num>
  <w:num w:numId="11">
    <w:abstractNumId w:val="110"/>
  </w:num>
  <w:num w:numId="12">
    <w:abstractNumId w:val="223"/>
  </w:num>
  <w:num w:numId="13">
    <w:abstractNumId w:val="79"/>
  </w:num>
  <w:num w:numId="14">
    <w:abstractNumId w:val="117"/>
  </w:num>
  <w:num w:numId="15">
    <w:abstractNumId w:val="31"/>
  </w:num>
  <w:num w:numId="16">
    <w:abstractNumId w:val="128"/>
  </w:num>
  <w:num w:numId="17">
    <w:abstractNumId w:val="239"/>
  </w:num>
  <w:num w:numId="18">
    <w:abstractNumId w:val="67"/>
  </w:num>
  <w:num w:numId="19">
    <w:abstractNumId w:val="78"/>
  </w:num>
  <w:num w:numId="20">
    <w:abstractNumId w:val="127"/>
  </w:num>
  <w:num w:numId="21">
    <w:abstractNumId w:val="147"/>
  </w:num>
  <w:num w:numId="22">
    <w:abstractNumId w:val="80"/>
  </w:num>
  <w:num w:numId="23">
    <w:abstractNumId w:val="49"/>
  </w:num>
  <w:num w:numId="24">
    <w:abstractNumId w:val="93"/>
  </w:num>
  <w:num w:numId="25">
    <w:abstractNumId w:val="123"/>
  </w:num>
  <w:num w:numId="26">
    <w:abstractNumId w:val="157"/>
  </w:num>
  <w:num w:numId="27">
    <w:abstractNumId w:val="221"/>
  </w:num>
  <w:num w:numId="28">
    <w:abstractNumId w:val="233"/>
  </w:num>
  <w:num w:numId="29">
    <w:abstractNumId w:val="177"/>
  </w:num>
  <w:num w:numId="30">
    <w:abstractNumId w:val="224"/>
  </w:num>
  <w:num w:numId="31">
    <w:abstractNumId w:val="45"/>
  </w:num>
  <w:num w:numId="32">
    <w:abstractNumId w:val="152"/>
  </w:num>
  <w:num w:numId="33">
    <w:abstractNumId w:val="171"/>
  </w:num>
  <w:num w:numId="34">
    <w:abstractNumId w:val="84"/>
  </w:num>
  <w:num w:numId="35">
    <w:abstractNumId w:val="101"/>
  </w:num>
  <w:num w:numId="36">
    <w:abstractNumId w:val="77"/>
  </w:num>
  <w:num w:numId="37">
    <w:abstractNumId w:val="36"/>
  </w:num>
  <w:num w:numId="38">
    <w:abstractNumId w:val="215"/>
  </w:num>
  <w:num w:numId="39">
    <w:abstractNumId w:val="21"/>
  </w:num>
  <w:num w:numId="40">
    <w:abstractNumId w:val="198"/>
  </w:num>
  <w:num w:numId="41">
    <w:abstractNumId w:val="102"/>
  </w:num>
  <w:num w:numId="42">
    <w:abstractNumId w:val="203"/>
  </w:num>
  <w:num w:numId="43">
    <w:abstractNumId w:val="195"/>
  </w:num>
  <w:num w:numId="44">
    <w:abstractNumId w:val="62"/>
  </w:num>
  <w:num w:numId="45">
    <w:abstractNumId w:val="248"/>
  </w:num>
  <w:num w:numId="46">
    <w:abstractNumId w:val="205"/>
  </w:num>
  <w:num w:numId="47">
    <w:abstractNumId w:val="26"/>
  </w:num>
  <w:num w:numId="48">
    <w:abstractNumId w:val="159"/>
  </w:num>
  <w:num w:numId="49">
    <w:abstractNumId w:val="155"/>
  </w:num>
  <w:num w:numId="50">
    <w:abstractNumId w:val="50"/>
  </w:num>
  <w:num w:numId="51">
    <w:abstractNumId w:val="70"/>
  </w:num>
  <w:num w:numId="52">
    <w:abstractNumId w:val="244"/>
  </w:num>
  <w:num w:numId="53">
    <w:abstractNumId w:val="256"/>
  </w:num>
  <w:num w:numId="54">
    <w:abstractNumId w:val="132"/>
  </w:num>
  <w:num w:numId="55">
    <w:abstractNumId w:val="192"/>
  </w:num>
  <w:num w:numId="56">
    <w:abstractNumId w:val="85"/>
  </w:num>
  <w:num w:numId="57">
    <w:abstractNumId w:val="229"/>
  </w:num>
  <w:num w:numId="58">
    <w:abstractNumId w:val="154"/>
  </w:num>
  <w:num w:numId="59">
    <w:abstractNumId w:val="37"/>
  </w:num>
  <w:num w:numId="60">
    <w:abstractNumId w:val="129"/>
  </w:num>
  <w:num w:numId="61">
    <w:abstractNumId w:val="126"/>
  </w:num>
  <w:num w:numId="62">
    <w:abstractNumId w:val="19"/>
  </w:num>
  <w:num w:numId="63">
    <w:abstractNumId w:val="143"/>
  </w:num>
  <w:num w:numId="64">
    <w:abstractNumId w:val="160"/>
  </w:num>
  <w:num w:numId="65">
    <w:abstractNumId w:val="232"/>
  </w:num>
  <w:num w:numId="66">
    <w:abstractNumId w:val="225"/>
  </w:num>
  <w:num w:numId="67">
    <w:abstractNumId w:val="176"/>
  </w:num>
  <w:num w:numId="68">
    <w:abstractNumId w:val="211"/>
  </w:num>
  <w:num w:numId="69">
    <w:abstractNumId w:val="76"/>
  </w:num>
  <w:num w:numId="70">
    <w:abstractNumId w:val="250"/>
  </w:num>
  <w:num w:numId="71">
    <w:abstractNumId w:val="245"/>
  </w:num>
  <w:num w:numId="72">
    <w:abstractNumId w:val="174"/>
  </w:num>
  <w:num w:numId="73">
    <w:abstractNumId w:val="178"/>
  </w:num>
  <w:num w:numId="74">
    <w:abstractNumId w:val="18"/>
  </w:num>
  <w:num w:numId="75">
    <w:abstractNumId w:val="116"/>
  </w:num>
  <w:num w:numId="76">
    <w:abstractNumId w:val="46"/>
  </w:num>
  <w:num w:numId="77">
    <w:abstractNumId w:val="173"/>
  </w:num>
  <w:num w:numId="78">
    <w:abstractNumId w:val="81"/>
  </w:num>
  <w:num w:numId="79">
    <w:abstractNumId w:val="236"/>
  </w:num>
  <w:num w:numId="80">
    <w:abstractNumId w:val="163"/>
  </w:num>
  <w:num w:numId="81">
    <w:abstractNumId w:val="212"/>
  </w:num>
  <w:num w:numId="82">
    <w:abstractNumId w:val="187"/>
  </w:num>
  <w:num w:numId="83">
    <w:abstractNumId w:val="246"/>
  </w:num>
  <w:num w:numId="84">
    <w:abstractNumId w:val="68"/>
  </w:num>
  <w:num w:numId="85">
    <w:abstractNumId w:val="104"/>
  </w:num>
  <w:num w:numId="86">
    <w:abstractNumId w:val="162"/>
  </w:num>
  <w:num w:numId="87">
    <w:abstractNumId w:val="220"/>
  </w:num>
  <w:num w:numId="88">
    <w:abstractNumId w:val="122"/>
  </w:num>
  <w:num w:numId="89">
    <w:abstractNumId w:val="218"/>
  </w:num>
  <w:num w:numId="90">
    <w:abstractNumId w:val="251"/>
  </w:num>
  <w:num w:numId="91">
    <w:abstractNumId w:val="184"/>
  </w:num>
  <w:num w:numId="92">
    <w:abstractNumId w:val="124"/>
  </w:num>
  <w:num w:numId="93">
    <w:abstractNumId w:val="234"/>
  </w:num>
  <w:num w:numId="94">
    <w:abstractNumId w:val="161"/>
  </w:num>
  <w:num w:numId="95">
    <w:abstractNumId w:val="107"/>
  </w:num>
  <w:num w:numId="96">
    <w:abstractNumId w:val="169"/>
  </w:num>
  <w:num w:numId="97">
    <w:abstractNumId w:val="230"/>
  </w:num>
  <w:num w:numId="98">
    <w:abstractNumId w:val="188"/>
  </w:num>
  <w:num w:numId="99">
    <w:abstractNumId w:val="185"/>
  </w:num>
  <w:num w:numId="100">
    <w:abstractNumId w:val="88"/>
  </w:num>
  <w:num w:numId="101">
    <w:abstractNumId w:val="183"/>
  </w:num>
  <w:num w:numId="102">
    <w:abstractNumId w:val="133"/>
  </w:num>
  <w:num w:numId="103">
    <w:abstractNumId w:val="179"/>
  </w:num>
  <w:num w:numId="104">
    <w:abstractNumId w:val="106"/>
  </w:num>
  <w:num w:numId="105">
    <w:abstractNumId w:val="255"/>
  </w:num>
  <w:num w:numId="106">
    <w:abstractNumId w:val="119"/>
  </w:num>
  <w:num w:numId="107">
    <w:abstractNumId w:val="56"/>
  </w:num>
  <w:num w:numId="108">
    <w:abstractNumId w:val="73"/>
  </w:num>
  <w:num w:numId="109">
    <w:abstractNumId w:val="86"/>
  </w:num>
  <w:num w:numId="110">
    <w:abstractNumId w:val="199"/>
  </w:num>
  <w:num w:numId="111">
    <w:abstractNumId w:val="209"/>
  </w:num>
  <w:num w:numId="112">
    <w:abstractNumId w:val="149"/>
  </w:num>
  <w:num w:numId="113">
    <w:abstractNumId w:val="40"/>
  </w:num>
  <w:num w:numId="114">
    <w:abstractNumId w:val="98"/>
  </w:num>
  <w:num w:numId="115">
    <w:abstractNumId w:val="165"/>
  </w:num>
  <w:num w:numId="116">
    <w:abstractNumId w:val="114"/>
  </w:num>
  <w:num w:numId="117">
    <w:abstractNumId w:val="14"/>
  </w:num>
  <w:num w:numId="118">
    <w:abstractNumId w:val="91"/>
  </w:num>
  <w:num w:numId="119">
    <w:abstractNumId w:val="213"/>
  </w:num>
  <w:num w:numId="120">
    <w:abstractNumId w:val="53"/>
  </w:num>
  <w:num w:numId="121">
    <w:abstractNumId w:val="66"/>
  </w:num>
  <w:num w:numId="122">
    <w:abstractNumId w:val="135"/>
  </w:num>
  <w:num w:numId="123">
    <w:abstractNumId w:val="238"/>
  </w:num>
  <w:num w:numId="124">
    <w:abstractNumId w:val="33"/>
  </w:num>
  <w:num w:numId="125">
    <w:abstractNumId w:val="9"/>
  </w:num>
  <w:num w:numId="126">
    <w:abstractNumId w:val="43"/>
  </w:num>
  <w:num w:numId="127">
    <w:abstractNumId w:val="13"/>
  </w:num>
  <w:num w:numId="128">
    <w:abstractNumId w:val="69"/>
  </w:num>
  <w:num w:numId="129">
    <w:abstractNumId w:val="242"/>
  </w:num>
  <w:num w:numId="130">
    <w:abstractNumId w:val="121"/>
  </w:num>
  <w:num w:numId="131">
    <w:abstractNumId w:val="32"/>
  </w:num>
  <w:num w:numId="132">
    <w:abstractNumId w:val="186"/>
  </w:num>
  <w:num w:numId="133">
    <w:abstractNumId w:val="228"/>
  </w:num>
  <w:num w:numId="134">
    <w:abstractNumId w:val="1"/>
  </w:num>
  <w:num w:numId="135">
    <w:abstractNumId w:val="115"/>
  </w:num>
  <w:num w:numId="136">
    <w:abstractNumId w:val="39"/>
  </w:num>
  <w:num w:numId="137">
    <w:abstractNumId w:val="0"/>
  </w:num>
  <w:num w:numId="138">
    <w:abstractNumId w:val="138"/>
  </w:num>
  <w:num w:numId="139">
    <w:abstractNumId w:val="125"/>
  </w:num>
  <w:num w:numId="140">
    <w:abstractNumId w:val="197"/>
  </w:num>
  <w:num w:numId="141">
    <w:abstractNumId w:val="141"/>
  </w:num>
  <w:num w:numId="142">
    <w:abstractNumId w:val="131"/>
  </w:num>
  <w:num w:numId="143">
    <w:abstractNumId w:val="235"/>
  </w:num>
  <w:num w:numId="144">
    <w:abstractNumId w:val="16"/>
  </w:num>
  <w:num w:numId="145">
    <w:abstractNumId w:val="137"/>
  </w:num>
  <w:num w:numId="146">
    <w:abstractNumId w:val="35"/>
  </w:num>
  <w:num w:numId="147">
    <w:abstractNumId w:val="153"/>
  </w:num>
  <w:num w:numId="148">
    <w:abstractNumId w:val="100"/>
  </w:num>
  <w:num w:numId="149">
    <w:abstractNumId w:val="51"/>
  </w:num>
  <w:num w:numId="150">
    <w:abstractNumId w:val="64"/>
  </w:num>
  <w:num w:numId="151">
    <w:abstractNumId w:val="97"/>
  </w:num>
  <w:num w:numId="152">
    <w:abstractNumId w:val="27"/>
  </w:num>
  <w:num w:numId="153">
    <w:abstractNumId w:val="134"/>
  </w:num>
  <w:num w:numId="154">
    <w:abstractNumId w:val="130"/>
  </w:num>
  <w:num w:numId="155">
    <w:abstractNumId w:val="89"/>
  </w:num>
  <w:num w:numId="156">
    <w:abstractNumId w:val="30"/>
  </w:num>
  <w:num w:numId="157">
    <w:abstractNumId w:val="25"/>
  </w:num>
  <w:num w:numId="158">
    <w:abstractNumId w:val="99"/>
  </w:num>
  <w:num w:numId="159">
    <w:abstractNumId w:val="202"/>
  </w:num>
  <w:num w:numId="160">
    <w:abstractNumId w:val="61"/>
  </w:num>
  <w:num w:numId="161">
    <w:abstractNumId w:val="142"/>
  </w:num>
  <w:num w:numId="162">
    <w:abstractNumId w:val="24"/>
  </w:num>
  <w:num w:numId="163">
    <w:abstractNumId w:val="181"/>
  </w:num>
  <w:num w:numId="164">
    <w:abstractNumId w:val="158"/>
  </w:num>
  <w:num w:numId="165">
    <w:abstractNumId w:val="150"/>
  </w:num>
  <w:num w:numId="166">
    <w:abstractNumId w:val="216"/>
  </w:num>
  <w:num w:numId="167">
    <w:abstractNumId w:val="54"/>
  </w:num>
  <w:num w:numId="168">
    <w:abstractNumId w:val="243"/>
  </w:num>
  <w:num w:numId="169">
    <w:abstractNumId w:val="247"/>
  </w:num>
  <w:num w:numId="170">
    <w:abstractNumId w:val="237"/>
  </w:num>
  <w:num w:numId="171">
    <w:abstractNumId w:val="12"/>
  </w:num>
  <w:num w:numId="172">
    <w:abstractNumId w:val="52"/>
  </w:num>
  <w:num w:numId="173">
    <w:abstractNumId w:val="240"/>
  </w:num>
  <w:num w:numId="174">
    <w:abstractNumId w:val="41"/>
  </w:num>
  <w:num w:numId="175">
    <w:abstractNumId w:val="75"/>
  </w:num>
  <w:num w:numId="176">
    <w:abstractNumId w:val="190"/>
  </w:num>
  <w:num w:numId="177">
    <w:abstractNumId w:val="146"/>
  </w:num>
  <w:num w:numId="178">
    <w:abstractNumId w:val="254"/>
  </w:num>
  <w:num w:numId="179">
    <w:abstractNumId w:val="226"/>
  </w:num>
  <w:num w:numId="180">
    <w:abstractNumId w:val="113"/>
  </w:num>
  <w:num w:numId="181">
    <w:abstractNumId w:val="167"/>
  </w:num>
  <w:num w:numId="182">
    <w:abstractNumId w:val="8"/>
  </w:num>
  <w:num w:numId="183">
    <w:abstractNumId w:val="191"/>
  </w:num>
  <w:num w:numId="184">
    <w:abstractNumId w:val="231"/>
  </w:num>
  <w:num w:numId="185">
    <w:abstractNumId w:val="60"/>
  </w:num>
  <w:num w:numId="186">
    <w:abstractNumId w:val="227"/>
  </w:num>
  <w:num w:numId="187">
    <w:abstractNumId w:val="34"/>
  </w:num>
  <w:num w:numId="188">
    <w:abstractNumId w:val="151"/>
  </w:num>
  <w:num w:numId="189">
    <w:abstractNumId w:val="217"/>
  </w:num>
  <w:num w:numId="190">
    <w:abstractNumId w:val="118"/>
  </w:num>
  <w:num w:numId="191">
    <w:abstractNumId w:val="42"/>
  </w:num>
  <w:num w:numId="192">
    <w:abstractNumId w:val="38"/>
  </w:num>
  <w:num w:numId="193">
    <w:abstractNumId w:val="11"/>
  </w:num>
  <w:num w:numId="194">
    <w:abstractNumId w:val="112"/>
  </w:num>
  <w:num w:numId="195">
    <w:abstractNumId w:val="10"/>
  </w:num>
  <w:num w:numId="196">
    <w:abstractNumId w:val="214"/>
  </w:num>
  <w:num w:numId="197">
    <w:abstractNumId w:val="17"/>
  </w:num>
  <w:num w:numId="198">
    <w:abstractNumId w:val="206"/>
  </w:num>
  <w:num w:numId="199">
    <w:abstractNumId w:val="96"/>
  </w:num>
  <w:num w:numId="200">
    <w:abstractNumId w:val="222"/>
  </w:num>
  <w:num w:numId="201">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5"/>
  </w:num>
  <w:num w:numId="203">
    <w:abstractNumId w:val="71"/>
  </w:num>
  <w:num w:numId="204">
    <w:abstractNumId w:val="170"/>
  </w:num>
  <w:num w:numId="205">
    <w:abstractNumId w:val="136"/>
  </w:num>
  <w:num w:numId="206">
    <w:abstractNumId w:val="148"/>
  </w:num>
  <w:num w:numId="207">
    <w:abstractNumId w:val="210"/>
  </w:num>
  <w:num w:numId="208">
    <w:abstractNumId w:val="94"/>
  </w:num>
  <w:num w:numId="209">
    <w:abstractNumId w:val="175"/>
  </w:num>
  <w:num w:numId="210">
    <w:abstractNumId w:val="23"/>
  </w:num>
  <w:num w:numId="211">
    <w:abstractNumId w:val="252"/>
  </w:num>
  <w:num w:numId="212">
    <w:abstractNumId w:val="111"/>
  </w:num>
  <w:num w:numId="213">
    <w:abstractNumId w:val="166"/>
  </w:num>
  <w:num w:numId="214">
    <w:abstractNumId w:val="200"/>
  </w:num>
  <w:num w:numId="215">
    <w:abstractNumId w:val="48"/>
  </w:num>
  <w:num w:numId="216">
    <w:abstractNumId w:val="241"/>
  </w:num>
  <w:num w:numId="217">
    <w:abstractNumId w:val="253"/>
  </w:num>
  <w:num w:numId="218">
    <w:abstractNumId w:val="65"/>
  </w:num>
  <w:num w:numId="219">
    <w:abstractNumId w:val="22"/>
  </w:num>
  <w:num w:numId="220">
    <w:abstractNumId w:val="44"/>
  </w:num>
  <w:num w:numId="221">
    <w:abstractNumId w:val="58"/>
  </w:num>
  <w:num w:numId="222">
    <w:abstractNumId w:val="257"/>
  </w:num>
  <w:num w:numId="223">
    <w:abstractNumId w:val="95"/>
  </w:num>
  <w:num w:numId="224">
    <w:abstractNumId w:val="168"/>
  </w:num>
  <w:num w:numId="225">
    <w:abstractNumId w:val="28"/>
  </w:num>
  <w:num w:numId="226">
    <w:abstractNumId w:val="59"/>
  </w:num>
  <w:num w:numId="227">
    <w:abstractNumId w:val="140"/>
  </w:num>
  <w:num w:numId="228">
    <w:abstractNumId w:val="108"/>
  </w:num>
  <w:num w:numId="229">
    <w:abstractNumId w:val="201"/>
  </w:num>
  <w:num w:numId="230">
    <w:abstractNumId w:val="156"/>
  </w:num>
  <w:num w:numId="231">
    <w:abstractNumId w:val="194"/>
  </w:num>
  <w:num w:numId="232">
    <w:abstractNumId w:val="196"/>
  </w:num>
  <w:num w:numId="233">
    <w:abstractNumId w:val="208"/>
  </w:num>
  <w:num w:numId="234">
    <w:abstractNumId w:val="164"/>
  </w:num>
  <w:num w:numId="235">
    <w:abstractNumId w:val="90"/>
  </w:num>
  <w:num w:numId="236">
    <w:abstractNumId w:val="109"/>
  </w:num>
  <w:num w:numId="237">
    <w:abstractNumId w:val="92"/>
  </w:num>
  <w:num w:numId="238">
    <w:abstractNumId w:val="207"/>
  </w:num>
  <w:num w:numId="239">
    <w:abstractNumId w:val="103"/>
  </w:num>
  <w:num w:numId="240">
    <w:abstractNumId w:val="83"/>
  </w:num>
  <w:num w:numId="241">
    <w:abstractNumId w:val="182"/>
  </w:num>
  <w:num w:numId="242">
    <w:abstractNumId w:val="87"/>
  </w:num>
  <w:num w:numId="243">
    <w:abstractNumId w:val="63"/>
  </w:num>
  <w:num w:numId="244">
    <w:abstractNumId w:val="29"/>
  </w:num>
  <w:num w:numId="245">
    <w:abstractNumId w:val="193"/>
  </w:num>
  <w:num w:numId="246">
    <w:abstractNumId w:val="172"/>
  </w:num>
  <w:num w:numId="247">
    <w:abstractNumId w:val="189"/>
  </w:num>
  <w:num w:numId="248">
    <w:abstractNumId w:val="6"/>
  </w:num>
  <w:num w:numId="249">
    <w:abstractNumId w:val="82"/>
  </w:num>
  <w:num w:numId="250">
    <w:abstractNumId w:val="145"/>
  </w:num>
  <w:num w:numId="251">
    <w:abstractNumId w:val="139"/>
  </w:num>
  <w:num w:numId="25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7"/>
    <w:lvlOverride w:ilvl="0">
      <w:startOverride w:val="1"/>
    </w:lvlOverride>
  </w:num>
  <w:num w:numId="255">
    <w:abstractNumId w:val="5"/>
    <w:lvlOverride w:ilvl="0">
      <w:startOverride w:val="1"/>
    </w:lvlOverride>
  </w:num>
  <w:num w:numId="256">
    <w:abstractNumId w:val="3"/>
    <w:lvlOverride w:ilvl="0">
      <w:startOverride w:val="1"/>
    </w:lvlOverride>
  </w:num>
  <w:num w:numId="257">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05"/>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24E"/>
    <w:rsid w:val="00006F00"/>
    <w:rsid w:val="00014152"/>
    <w:rsid w:val="000162FA"/>
    <w:rsid w:val="00017E58"/>
    <w:rsid w:val="00044965"/>
    <w:rsid w:val="00057D21"/>
    <w:rsid w:val="00080CD4"/>
    <w:rsid w:val="00085BD7"/>
    <w:rsid w:val="000866E9"/>
    <w:rsid w:val="000916EB"/>
    <w:rsid w:val="00092AA5"/>
    <w:rsid w:val="00094142"/>
    <w:rsid w:val="0009695D"/>
    <w:rsid w:val="000A2386"/>
    <w:rsid w:val="000A5F74"/>
    <w:rsid w:val="000C44E0"/>
    <w:rsid w:val="000D02D3"/>
    <w:rsid w:val="000D42E3"/>
    <w:rsid w:val="000E01BD"/>
    <w:rsid w:val="000E1945"/>
    <w:rsid w:val="000E49D1"/>
    <w:rsid w:val="000F0B97"/>
    <w:rsid w:val="000F7901"/>
    <w:rsid w:val="001116E8"/>
    <w:rsid w:val="00113A73"/>
    <w:rsid w:val="00115102"/>
    <w:rsid w:val="00115501"/>
    <w:rsid w:val="00124E38"/>
    <w:rsid w:val="001265BD"/>
    <w:rsid w:val="001500BB"/>
    <w:rsid w:val="001516E0"/>
    <w:rsid w:val="00161BB9"/>
    <w:rsid w:val="00170B0E"/>
    <w:rsid w:val="00180735"/>
    <w:rsid w:val="00187A8A"/>
    <w:rsid w:val="0019035C"/>
    <w:rsid w:val="0019123C"/>
    <w:rsid w:val="0019224E"/>
    <w:rsid w:val="001B12E5"/>
    <w:rsid w:val="001B3405"/>
    <w:rsid w:val="001D3878"/>
    <w:rsid w:val="001D6147"/>
    <w:rsid w:val="001E0797"/>
    <w:rsid w:val="001E7599"/>
    <w:rsid w:val="001F238C"/>
    <w:rsid w:val="001F4546"/>
    <w:rsid w:val="00203D73"/>
    <w:rsid w:val="0020588F"/>
    <w:rsid w:val="002103E8"/>
    <w:rsid w:val="0021221E"/>
    <w:rsid w:val="002130B8"/>
    <w:rsid w:val="002219AA"/>
    <w:rsid w:val="0022748A"/>
    <w:rsid w:val="0023642B"/>
    <w:rsid w:val="002432AB"/>
    <w:rsid w:val="002454D0"/>
    <w:rsid w:val="00262777"/>
    <w:rsid w:val="0026649E"/>
    <w:rsid w:val="00267F3E"/>
    <w:rsid w:val="00272DC2"/>
    <w:rsid w:val="0027318D"/>
    <w:rsid w:val="002778FD"/>
    <w:rsid w:val="00277BA1"/>
    <w:rsid w:val="00281428"/>
    <w:rsid w:val="002823D3"/>
    <w:rsid w:val="00284C5E"/>
    <w:rsid w:val="00287349"/>
    <w:rsid w:val="002A2747"/>
    <w:rsid w:val="002A65B4"/>
    <w:rsid w:val="002A7B23"/>
    <w:rsid w:val="002C13C0"/>
    <w:rsid w:val="002C28E9"/>
    <w:rsid w:val="002C3FC9"/>
    <w:rsid w:val="002C628E"/>
    <w:rsid w:val="002D0A10"/>
    <w:rsid w:val="003003C5"/>
    <w:rsid w:val="003032DF"/>
    <w:rsid w:val="00304346"/>
    <w:rsid w:val="00306D96"/>
    <w:rsid w:val="00307A26"/>
    <w:rsid w:val="00307BEA"/>
    <w:rsid w:val="00314FD6"/>
    <w:rsid w:val="00320A70"/>
    <w:rsid w:val="00335275"/>
    <w:rsid w:val="00335D06"/>
    <w:rsid w:val="00336F4A"/>
    <w:rsid w:val="003400A8"/>
    <w:rsid w:val="00344944"/>
    <w:rsid w:val="00347A9D"/>
    <w:rsid w:val="00351B5C"/>
    <w:rsid w:val="0036142B"/>
    <w:rsid w:val="00362D80"/>
    <w:rsid w:val="00372CA7"/>
    <w:rsid w:val="00382487"/>
    <w:rsid w:val="00383180"/>
    <w:rsid w:val="00386554"/>
    <w:rsid w:val="003865C1"/>
    <w:rsid w:val="00386E36"/>
    <w:rsid w:val="00387060"/>
    <w:rsid w:val="003906F3"/>
    <w:rsid w:val="00395F8E"/>
    <w:rsid w:val="003A1069"/>
    <w:rsid w:val="003A2A14"/>
    <w:rsid w:val="003A375C"/>
    <w:rsid w:val="003A3BB2"/>
    <w:rsid w:val="003B616E"/>
    <w:rsid w:val="003B7EB1"/>
    <w:rsid w:val="003C1712"/>
    <w:rsid w:val="003D05CA"/>
    <w:rsid w:val="003D2F0C"/>
    <w:rsid w:val="003D3856"/>
    <w:rsid w:val="003D6F26"/>
    <w:rsid w:val="003E756F"/>
    <w:rsid w:val="003F4198"/>
    <w:rsid w:val="0040178A"/>
    <w:rsid w:val="00431EB4"/>
    <w:rsid w:val="00434355"/>
    <w:rsid w:val="004539B5"/>
    <w:rsid w:val="00454818"/>
    <w:rsid w:val="004554DE"/>
    <w:rsid w:val="00456FBE"/>
    <w:rsid w:val="00457382"/>
    <w:rsid w:val="0046759F"/>
    <w:rsid w:val="00474231"/>
    <w:rsid w:val="00475C66"/>
    <w:rsid w:val="0048251A"/>
    <w:rsid w:val="00482B40"/>
    <w:rsid w:val="0048573C"/>
    <w:rsid w:val="00491B3E"/>
    <w:rsid w:val="00493C01"/>
    <w:rsid w:val="004A1A69"/>
    <w:rsid w:val="004A31EB"/>
    <w:rsid w:val="004B18D5"/>
    <w:rsid w:val="004B75E6"/>
    <w:rsid w:val="004C0257"/>
    <w:rsid w:val="004C2391"/>
    <w:rsid w:val="004C7C81"/>
    <w:rsid w:val="004D254F"/>
    <w:rsid w:val="004D36CB"/>
    <w:rsid w:val="004D5353"/>
    <w:rsid w:val="004E1B84"/>
    <w:rsid w:val="004F56B7"/>
    <w:rsid w:val="0050004B"/>
    <w:rsid w:val="005006F4"/>
    <w:rsid w:val="005036AD"/>
    <w:rsid w:val="00504BF0"/>
    <w:rsid w:val="0051291A"/>
    <w:rsid w:val="0052065C"/>
    <w:rsid w:val="00522D34"/>
    <w:rsid w:val="00523F9C"/>
    <w:rsid w:val="005364A0"/>
    <w:rsid w:val="00540065"/>
    <w:rsid w:val="005413BC"/>
    <w:rsid w:val="00542DE6"/>
    <w:rsid w:val="00545FE8"/>
    <w:rsid w:val="0054781A"/>
    <w:rsid w:val="00561EA5"/>
    <w:rsid w:val="00566A4F"/>
    <w:rsid w:val="005703AE"/>
    <w:rsid w:val="0058386C"/>
    <w:rsid w:val="00591BDC"/>
    <w:rsid w:val="005952E7"/>
    <w:rsid w:val="005A05CE"/>
    <w:rsid w:val="005B015A"/>
    <w:rsid w:val="005B770F"/>
    <w:rsid w:val="005B7831"/>
    <w:rsid w:val="005C4B7E"/>
    <w:rsid w:val="005D41C6"/>
    <w:rsid w:val="005D5A97"/>
    <w:rsid w:val="005E1305"/>
    <w:rsid w:val="005E1E13"/>
    <w:rsid w:val="005F1A18"/>
    <w:rsid w:val="005F2F97"/>
    <w:rsid w:val="005F3C9B"/>
    <w:rsid w:val="005F3E29"/>
    <w:rsid w:val="005F420A"/>
    <w:rsid w:val="005F66DF"/>
    <w:rsid w:val="006017A7"/>
    <w:rsid w:val="0060301E"/>
    <w:rsid w:val="00606871"/>
    <w:rsid w:val="00607394"/>
    <w:rsid w:val="00614004"/>
    <w:rsid w:val="0061522A"/>
    <w:rsid w:val="006319EB"/>
    <w:rsid w:val="00633681"/>
    <w:rsid w:val="00633A30"/>
    <w:rsid w:val="00637754"/>
    <w:rsid w:val="00641680"/>
    <w:rsid w:val="00645539"/>
    <w:rsid w:val="0065095A"/>
    <w:rsid w:val="0065322C"/>
    <w:rsid w:val="00653763"/>
    <w:rsid w:val="0067255A"/>
    <w:rsid w:val="00672DF5"/>
    <w:rsid w:val="00677EAD"/>
    <w:rsid w:val="00693694"/>
    <w:rsid w:val="006A2356"/>
    <w:rsid w:val="006A6FAF"/>
    <w:rsid w:val="006B3A29"/>
    <w:rsid w:val="006B73F0"/>
    <w:rsid w:val="006C7D8E"/>
    <w:rsid w:val="006D00E7"/>
    <w:rsid w:val="006D4DCD"/>
    <w:rsid w:val="006D4FAB"/>
    <w:rsid w:val="006E12BC"/>
    <w:rsid w:val="006E27F1"/>
    <w:rsid w:val="006E3626"/>
    <w:rsid w:val="006E3BEA"/>
    <w:rsid w:val="006F558F"/>
    <w:rsid w:val="00701921"/>
    <w:rsid w:val="00705F49"/>
    <w:rsid w:val="0072711C"/>
    <w:rsid w:val="007353C9"/>
    <w:rsid w:val="0074222B"/>
    <w:rsid w:val="00743504"/>
    <w:rsid w:val="00763794"/>
    <w:rsid w:val="007645D9"/>
    <w:rsid w:val="00766383"/>
    <w:rsid w:val="0076732C"/>
    <w:rsid w:val="007755E2"/>
    <w:rsid w:val="007818C2"/>
    <w:rsid w:val="007A0485"/>
    <w:rsid w:val="007A2B63"/>
    <w:rsid w:val="007A3DD2"/>
    <w:rsid w:val="007B58FE"/>
    <w:rsid w:val="007C6682"/>
    <w:rsid w:val="007D1B67"/>
    <w:rsid w:val="007D554C"/>
    <w:rsid w:val="007D565C"/>
    <w:rsid w:val="007D6210"/>
    <w:rsid w:val="007E6C6E"/>
    <w:rsid w:val="007E7E7B"/>
    <w:rsid w:val="007F44A2"/>
    <w:rsid w:val="007F538E"/>
    <w:rsid w:val="008112C6"/>
    <w:rsid w:val="00812F86"/>
    <w:rsid w:val="00813D60"/>
    <w:rsid w:val="0081508C"/>
    <w:rsid w:val="00821958"/>
    <w:rsid w:val="00826B3F"/>
    <w:rsid w:val="00827295"/>
    <w:rsid w:val="008348E5"/>
    <w:rsid w:val="00837997"/>
    <w:rsid w:val="00840278"/>
    <w:rsid w:val="008627E0"/>
    <w:rsid w:val="008637FE"/>
    <w:rsid w:val="00864608"/>
    <w:rsid w:val="0087282C"/>
    <w:rsid w:val="0088055E"/>
    <w:rsid w:val="00884F68"/>
    <w:rsid w:val="00886003"/>
    <w:rsid w:val="008911B4"/>
    <w:rsid w:val="008B494A"/>
    <w:rsid w:val="008C6C55"/>
    <w:rsid w:val="008C72A5"/>
    <w:rsid w:val="008D0542"/>
    <w:rsid w:val="008D702F"/>
    <w:rsid w:val="008E3188"/>
    <w:rsid w:val="008F4D03"/>
    <w:rsid w:val="008F5266"/>
    <w:rsid w:val="009006F3"/>
    <w:rsid w:val="009027A4"/>
    <w:rsid w:val="00904590"/>
    <w:rsid w:val="00907245"/>
    <w:rsid w:val="00907788"/>
    <w:rsid w:val="00907F45"/>
    <w:rsid w:val="00910A71"/>
    <w:rsid w:val="009116BD"/>
    <w:rsid w:val="00920057"/>
    <w:rsid w:val="0092116A"/>
    <w:rsid w:val="009254A7"/>
    <w:rsid w:val="00925935"/>
    <w:rsid w:val="009279A7"/>
    <w:rsid w:val="009360EE"/>
    <w:rsid w:val="00944E0B"/>
    <w:rsid w:val="00952205"/>
    <w:rsid w:val="00961C6B"/>
    <w:rsid w:val="00970EE0"/>
    <w:rsid w:val="009713EE"/>
    <w:rsid w:val="00973FC5"/>
    <w:rsid w:val="009816A3"/>
    <w:rsid w:val="00982A4F"/>
    <w:rsid w:val="00992DFF"/>
    <w:rsid w:val="00997E1C"/>
    <w:rsid w:val="009A1E4F"/>
    <w:rsid w:val="009A5DAE"/>
    <w:rsid w:val="009A62BA"/>
    <w:rsid w:val="009B45F7"/>
    <w:rsid w:val="009B6997"/>
    <w:rsid w:val="009B6F53"/>
    <w:rsid w:val="009B75D1"/>
    <w:rsid w:val="009C3FCB"/>
    <w:rsid w:val="009D12C9"/>
    <w:rsid w:val="009D2135"/>
    <w:rsid w:val="009E0B61"/>
    <w:rsid w:val="009E1385"/>
    <w:rsid w:val="009E1BEB"/>
    <w:rsid w:val="009E2EE2"/>
    <w:rsid w:val="009E5E1E"/>
    <w:rsid w:val="009F02E0"/>
    <w:rsid w:val="009F4673"/>
    <w:rsid w:val="00A04AFC"/>
    <w:rsid w:val="00A1180D"/>
    <w:rsid w:val="00A166F7"/>
    <w:rsid w:val="00A20A6C"/>
    <w:rsid w:val="00A36D69"/>
    <w:rsid w:val="00A40D83"/>
    <w:rsid w:val="00A50486"/>
    <w:rsid w:val="00A51F3D"/>
    <w:rsid w:val="00A5542A"/>
    <w:rsid w:val="00A57B2B"/>
    <w:rsid w:val="00A60566"/>
    <w:rsid w:val="00A71445"/>
    <w:rsid w:val="00A71A40"/>
    <w:rsid w:val="00A760D8"/>
    <w:rsid w:val="00A847A9"/>
    <w:rsid w:val="00A95FDB"/>
    <w:rsid w:val="00A97722"/>
    <w:rsid w:val="00A97765"/>
    <w:rsid w:val="00AA2D4C"/>
    <w:rsid w:val="00AA55E1"/>
    <w:rsid w:val="00AB0AF3"/>
    <w:rsid w:val="00AC34A6"/>
    <w:rsid w:val="00AD11DD"/>
    <w:rsid w:val="00AE0163"/>
    <w:rsid w:val="00AE445F"/>
    <w:rsid w:val="00AF5282"/>
    <w:rsid w:val="00B007DA"/>
    <w:rsid w:val="00B07926"/>
    <w:rsid w:val="00B3034A"/>
    <w:rsid w:val="00B427C6"/>
    <w:rsid w:val="00B44722"/>
    <w:rsid w:val="00B52C8A"/>
    <w:rsid w:val="00B562AE"/>
    <w:rsid w:val="00B663AF"/>
    <w:rsid w:val="00B66C65"/>
    <w:rsid w:val="00B674C5"/>
    <w:rsid w:val="00B704E7"/>
    <w:rsid w:val="00B709C5"/>
    <w:rsid w:val="00B84163"/>
    <w:rsid w:val="00B86AB1"/>
    <w:rsid w:val="00BA0370"/>
    <w:rsid w:val="00BA0467"/>
    <w:rsid w:val="00BA3DC5"/>
    <w:rsid w:val="00BA42E2"/>
    <w:rsid w:val="00BA68D1"/>
    <w:rsid w:val="00BB0682"/>
    <w:rsid w:val="00BB1A05"/>
    <w:rsid w:val="00BC22DD"/>
    <w:rsid w:val="00BD1F6C"/>
    <w:rsid w:val="00BD4E49"/>
    <w:rsid w:val="00BD72B9"/>
    <w:rsid w:val="00BE7936"/>
    <w:rsid w:val="00BF2146"/>
    <w:rsid w:val="00BF3FA5"/>
    <w:rsid w:val="00C0195B"/>
    <w:rsid w:val="00C04933"/>
    <w:rsid w:val="00C069C7"/>
    <w:rsid w:val="00C136D2"/>
    <w:rsid w:val="00C21450"/>
    <w:rsid w:val="00C46DB9"/>
    <w:rsid w:val="00C53FCB"/>
    <w:rsid w:val="00C577BB"/>
    <w:rsid w:val="00C72CBE"/>
    <w:rsid w:val="00C80DD9"/>
    <w:rsid w:val="00C87C2C"/>
    <w:rsid w:val="00CA1C94"/>
    <w:rsid w:val="00CB6E90"/>
    <w:rsid w:val="00CC0567"/>
    <w:rsid w:val="00CC5631"/>
    <w:rsid w:val="00CD54C2"/>
    <w:rsid w:val="00CE397F"/>
    <w:rsid w:val="00CE3ECB"/>
    <w:rsid w:val="00CE78ED"/>
    <w:rsid w:val="00CF43B2"/>
    <w:rsid w:val="00CF59DC"/>
    <w:rsid w:val="00CF6D17"/>
    <w:rsid w:val="00CF72F0"/>
    <w:rsid w:val="00D0285C"/>
    <w:rsid w:val="00D03DFF"/>
    <w:rsid w:val="00D0528A"/>
    <w:rsid w:val="00D12E72"/>
    <w:rsid w:val="00D4455A"/>
    <w:rsid w:val="00D47E44"/>
    <w:rsid w:val="00D51DF4"/>
    <w:rsid w:val="00D60228"/>
    <w:rsid w:val="00D60B59"/>
    <w:rsid w:val="00D63AE2"/>
    <w:rsid w:val="00D63B1F"/>
    <w:rsid w:val="00D707CD"/>
    <w:rsid w:val="00D856CE"/>
    <w:rsid w:val="00D86216"/>
    <w:rsid w:val="00D9455B"/>
    <w:rsid w:val="00DA442D"/>
    <w:rsid w:val="00DB2E04"/>
    <w:rsid w:val="00DB30E0"/>
    <w:rsid w:val="00DE2564"/>
    <w:rsid w:val="00DE3A05"/>
    <w:rsid w:val="00DE5102"/>
    <w:rsid w:val="00DE5CAB"/>
    <w:rsid w:val="00DF15BF"/>
    <w:rsid w:val="00DF625D"/>
    <w:rsid w:val="00E00604"/>
    <w:rsid w:val="00E01E77"/>
    <w:rsid w:val="00E03CE3"/>
    <w:rsid w:val="00E0776C"/>
    <w:rsid w:val="00E20131"/>
    <w:rsid w:val="00E32C8C"/>
    <w:rsid w:val="00E42B11"/>
    <w:rsid w:val="00E566FB"/>
    <w:rsid w:val="00E61B8C"/>
    <w:rsid w:val="00E62670"/>
    <w:rsid w:val="00E63FD5"/>
    <w:rsid w:val="00E65D23"/>
    <w:rsid w:val="00E715E1"/>
    <w:rsid w:val="00E81742"/>
    <w:rsid w:val="00E836E3"/>
    <w:rsid w:val="00E86ADA"/>
    <w:rsid w:val="00E90365"/>
    <w:rsid w:val="00EB2AFE"/>
    <w:rsid w:val="00EB4671"/>
    <w:rsid w:val="00EB6DE8"/>
    <w:rsid w:val="00ED2BAD"/>
    <w:rsid w:val="00ED2DF0"/>
    <w:rsid w:val="00EE7DCD"/>
    <w:rsid w:val="00EF5378"/>
    <w:rsid w:val="00F020E7"/>
    <w:rsid w:val="00F401EF"/>
    <w:rsid w:val="00F4417B"/>
    <w:rsid w:val="00F53E84"/>
    <w:rsid w:val="00F60B1C"/>
    <w:rsid w:val="00F65087"/>
    <w:rsid w:val="00F82407"/>
    <w:rsid w:val="00F87918"/>
    <w:rsid w:val="00F94969"/>
    <w:rsid w:val="00F95B9E"/>
    <w:rsid w:val="00F978BF"/>
    <w:rsid w:val="00FA2E4E"/>
    <w:rsid w:val="00FA4ED3"/>
    <w:rsid w:val="00FB7F30"/>
    <w:rsid w:val="00FC22CD"/>
    <w:rsid w:val="00FC49C3"/>
    <w:rsid w:val="00FD3142"/>
    <w:rsid w:val="00FE0986"/>
    <w:rsid w:val="00FF2F55"/>
    <w:rsid w:val="01A74B80"/>
    <w:rsid w:val="01F822DC"/>
    <w:rsid w:val="02D35EF1"/>
    <w:rsid w:val="039C2012"/>
    <w:rsid w:val="03EA428F"/>
    <w:rsid w:val="04B1328E"/>
    <w:rsid w:val="04EB4842"/>
    <w:rsid w:val="05227A1C"/>
    <w:rsid w:val="065A6F70"/>
    <w:rsid w:val="06825C19"/>
    <w:rsid w:val="06B92726"/>
    <w:rsid w:val="06D2152F"/>
    <w:rsid w:val="06D90FBE"/>
    <w:rsid w:val="07381885"/>
    <w:rsid w:val="0752753F"/>
    <w:rsid w:val="076B1464"/>
    <w:rsid w:val="080A603E"/>
    <w:rsid w:val="08480746"/>
    <w:rsid w:val="08975A87"/>
    <w:rsid w:val="08DC6E2E"/>
    <w:rsid w:val="09C4472E"/>
    <w:rsid w:val="0A3E3371"/>
    <w:rsid w:val="0A63256B"/>
    <w:rsid w:val="0AC52C3A"/>
    <w:rsid w:val="0ADD745B"/>
    <w:rsid w:val="0AE41FA5"/>
    <w:rsid w:val="0B0C4C30"/>
    <w:rsid w:val="0B7D1561"/>
    <w:rsid w:val="0BA626FB"/>
    <w:rsid w:val="0BA7301F"/>
    <w:rsid w:val="0C616A39"/>
    <w:rsid w:val="0C7C7D94"/>
    <w:rsid w:val="0CC65AF1"/>
    <w:rsid w:val="0D286984"/>
    <w:rsid w:val="0DCE5D57"/>
    <w:rsid w:val="0E6A7297"/>
    <w:rsid w:val="0EC92676"/>
    <w:rsid w:val="0EFB3EE2"/>
    <w:rsid w:val="0F2737A0"/>
    <w:rsid w:val="0F2C7946"/>
    <w:rsid w:val="0F5C6415"/>
    <w:rsid w:val="0F740E1C"/>
    <w:rsid w:val="0FD00F1B"/>
    <w:rsid w:val="103954F3"/>
    <w:rsid w:val="119D2FA2"/>
    <w:rsid w:val="11A1685E"/>
    <w:rsid w:val="11D07016"/>
    <w:rsid w:val="11F83D0D"/>
    <w:rsid w:val="125D40E2"/>
    <w:rsid w:val="12936343"/>
    <w:rsid w:val="1302073E"/>
    <w:rsid w:val="130F6126"/>
    <w:rsid w:val="134D294E"/>
    <w:rsid w:val="137A013F"/>
    <w:rsid w:val="13AC6016"/>
    <w:rsid w:val="13B06C1A"/>
    <w:rsid w:val="13CD7382"/>
    <w:rsid w:val="13EB33D6"/>
    <w:rsid w:val="13F61283"/>
    <w:rsid w:val="145C591D"/>
    <w:rsid w:val="14BE4869"/>
    <w:rsid w:val="151801F2"/>
    <w:rsid w:val="15546CA4"/>
    <w:rsid w:val="15594352"/>
    <w:rsid w:val="15597C6B"/>
    <w:rsid w:val="15D32DB0"/>
    <w:rsid w:val="16034CEB"/>
    <w:rsid w:val="16762D0F"/>
    <w:rsid w:val="16B72EF7"/>
    <w:rsid w:val="1779339B"/>
    <w:rsid w:val="186A773C"/>
    <w:rsid w:val="18B06E3E"/>
    <w:rsid w:val="191C43F0"/>
    <w:rsid w:val="191E5BE4"/>
    <w:rsid w:val="19314C71"/>
    <w:rsid w:val="193B3BCA"/>
    <w:rsid w:val="19580F06"/>
    <w:rsid w:val="197F769F"/>
    <w:rsid w:val="1994403B"/>
    <w:rsid w:val="1A092D9D"/>
    <w:rsid w:val="1A1A0B42"/>
    <w:rsid w:val="1AC20F27"/>
    <w:rsid w:val="1B2C1F64"/>
    <w:rsid w:val="1B325E34"/>
    <w:rsid w:val="1BF57534"/>
    <w:rsid w:val="1BF7231F"/>
    <w:rsid w:val="1C1842E1"/>
    <w:rsid w:val="1CDE2195"/>
    <w:rsid w:val="1CF9268D"/>
    <w:rsid w:val="1E052E4E"/>
    <w:rsid w:val="1E1142A3"/>
    <w:rsid w:val="1E257A66"/>
    <w:rsid w:val="1EDC7F44"/>
    <w:rsid w:val="1EEE54DA"/>
    <w:rsid w:val="1F9F1B84"/>
    <w:rsid w:val="1FEC20D7"/>
    <w:rsid w:val="201F1112"/>
    <w:rsid w:val="20FC0751"/>
    <w:rsid w:val="2115379B"/>
    <w:rsid w:val="21F36EB9"/>
    <w:rsid w:val="220F03EC"/>
    <w:rsid w:val="221404DA"/>
    <w:rsid w:val="22305EEE"/>
    <w:rsid w:val="22B30EBB"/>
    <w:rsid w:val="22CB1453"/>
    <w:rsid w:val="22D21C61"/>
    <w:rsid w:val="22F05AE3"/>
    <w:rsid w:val="23D75F8A"/>
    <w:rsid w:val="23F51EEB"/>
    <w:rsid w:val="24197F4E"/>
    <w:rsid w:val="246555BF"/>
    <w:rsid w:val="247D4AD3"/>
    <w:rsid w:val="256C31FB"/>
    <w:rsid w:val="25E05CFD"/>
    <w:rsid w:val="269D0A09"/>
    <w:rsid w:val="26D41A12"/>
    <w:rsid w:val="27143FA0"/>
    <w:rsid w:val="27374840"/>
    <w:rsid w:val="278628BE"/>
    <w:rsid w:val="27E24143"/>
    <w:rsid w:val="280D2F24"/>
    <w:rsid w:val="282071DA"/>
    <w:rsid w:val="28285A68"/>
    <w:rsid w:val="28EF396B"/>
    <w:rsid w:val="291F2460"/>
    <w:rsid w:val="2A043132"/>
    <w:rsid w:val="2A126173"/>
    <w:rsid w:val="2A4C51DC"/>
    <w:rsid w:val="2AD835AE"/>
    <w:rsid w:val="2B0571E2"/>
    <w:rsid w:val="2B701426"/>
    <w:rsid w:val="2C326F5C"/>
    <w:rsid w:val="2CF03909"/>
    <w:rsid w:val="2D1C11FE"/>
    <w:rsid w:val="2D726151"/>
    <w:rsid w:val="2DB2387F"/>
    <w:rsid w:val="2DB64AFE"/>
    <w:rsid w:val="2DCD5F18"/>
    <w:rsid w:val="2DF81343"/>
    <w:rsid w:val="2E2332C1"/>
    <w:rsid w:val="2E244C10"/>
    <w:rsid w:val="2E7F18F6"/>
    <w:rsid w:val="2F0E0E68"/>
    <w:rsid w:val="2F422B96"/>
    <w:rsid w:val="2FCD452B"/>
    <w:rsid w:val="2FCF391F"/>
    <w:rsid w:val="30040C4C"/>
    <w:rsid w:val="301E252B"/>
    <w:rsid w:val="304F7796"/>
    <w:rsid w:val="310D5134"/>
    <w:rsid w:val="31200572"/>
    <w:rsid w:val="319A258C"/>
    <w:rsid w:val="319B04DA"/>
    <w:rsid w:val="31ED7551"/>
    <w:rsid w:val="32217CC8"/>
    <w:rsid w:val="325327E2"/>
    <w:rsid w:val="330318CF"/>
    <w:rsid w:val="3309739E"/>
    <w:rsid w:val="330E240E"/>
    <w:rsid w:val="331E6564"/>
    <w:rsid w:val="33636364"/>
    <w:rsid w:val="340B2A6A"/>
    <w:rsid w:val="345E6656"/>
    <w:rsid w:val="346B6D78"/>
    <w:rsid w:val="349964E8"/>
    <w:rsid w:val="349D1238"/>
    <w:rsid w:val="34EC673A"/>
    <w:rsid w:val="355A4768"/>
    <w:rsid w:val="365F3408"/>
    <w:rsid w:val="3702792F"/>
    <w:rsid w:val="371D22D5"/>
    <w:rsid w:val="375F5AC1"/>
    <w:rsid w:val="37626E19"/>
    <w:rsid w:val="37627503"/>
    <w:rsid w:val="376C5108"/>
    <w:rsid w:val="37AD6A89"/>
    <w:rsid w:val="382D3592"/>
    <w:rsid w:val="387E0891"/>
    <w:rsid w:val="39253C45"/>
    <w:rsid w:val="39751AB8"/>
    <w:rsid w:val="3A154551"/>
    <w:rsid w:val="3A7B091D"/>
    <w:rsid w:val="3A9D2F4E"/>
    <w:rsid w:val="3B942516"/>
    <w:rsid w:val="3BC97518"/>
    <w:rsid w:val="3BCC7D87"/>
    <w:rsid w:val="3BD039EA"/>
    <w:rsid w:val="3BE472E0"/>
    <w:rsid w:val="3C0553CF"/>
    <w:rsid w:val="3C783456"/>
    <w:rsid w:val="3D077243"/>
    <w:rsid w:val="3D2B6600"/>
    <w:rsid w:val="3D7941AB"/>
    <w:rsid w:val="3DA63388"/>
    <w:rsid w:val="3DCA5471"/>
    <w:rsid w:val="3DD41B33"/>
    <w:rsid w:val="3DDF0FF0"/>
    <w:rsid w:val="3E49482F"/>
    <w:rsid w:val="3E6D7729"/>
    <w:rsid w:val="3E71471A"/>
    <w:rsid w:val="3E8A4CAF"/>
    <w:rsid w:val="3EB11F0E"/>
    <w:rsid w:val="3EC1281D"/>
    <w:rsid w:val="3ECC1D36"/>
    <w:rsid w:val="3F3363B3"/>
    <w:rsid w:val="3F3C393B"/>
    <w:rsid w:val="3FE16769"/>
    <w:rsid w:val="3FE5518B"/>
    <w:rsid w:val="3FEE3D68"/>
    <w:rsid w:val="40AB54AA"/>
    <w:rsid w:val="40F86E42"/>
    <w:rsid w:val="41897261"/>
    <w:rsid w:val="42EE1246"/>
    <w:rsid w:val="4323000D"/>
    <w:rsid w:val="433F0E3A"/>
    <w:rsid w:val="44396357"/>
    <w:rsid w:val="4471016B"/>
    <w:rsid w:val="44F17F87"/>
    <w:rsid w:val="452D1E9F"/>
    <w:rsid w:val="4562635A"/>
    <w:rsid w:val="45840B03"/>
    <w:rsid w:val="45997198"/>
    <w:rsid w:val="465C1785"/>
    <w:rsid w:val="46B22466"/>
    <w:rsid w:val="46B74B41"/>
    <w:rsid w:val="46C01396"/>
    <w:rsid w:val="4716506B"/>
    <w:rsid w:val="47A379EF"/>
    <w:rsid w:val="47B740E4"/>
    <w:rsid w:val="482640F1"/>
    <w:rsid w:val="48336257"/>
    <w:rsid w:val="48A5307D"/>
    <w:rsid w:val="48A9379B"/>
    <w:rsid w:val="49BC6B1D"/>
    <w:rsid w:val="4A4166DE"/>
    <w:rsid w:val="4A454121"/>
    <w:rsid w:val="4B62391A"/>
    <w:rsid w:val="4BD515D7"/>
    <w:rsid w:val="4BE51A3C"/>
    <w:rsid w:val="4BEF34F1"/>
    <w:rsid w:val="4BF47A75"/>
    <w:rsid w:val="4C43726F"/>
    <w:rsid w:val="4C6E05F5"/>
    <w:rsid w:val="4C775CA8"/>
    <w:rsid w:val="4CBD3A8E"/>
    <w:rsid w:val="4CE44694"/>
    <w:rsid w:val="4D2245B4"/>
    <w:rsid w:val="4D9855BC"/>
    <w:rsid w:val="4E332E1E"/>
    <w:rsid w:val="4E4F4E2C"/>
    <w:rsid w:val="4E6959AA"/>
    <w:rsid w:val="4E9346A0"/>
    <w:rsid w:val="4E962C83"/>
    <w:rsid w:val="4ECF1D35"/>
    <w:rsid w:val="4EF54C02"/>
    <w:rsid w:val="4F726FA2"/>
    <w:rsid w:val="4FBF0A91"/>
    <w:rsid w:val="4FF359AF"/>
    <w:rsid w:val="5016772D"/>
    <w:rsid w:val="50430F1D"/>
    <w:rsid w:val="505D4250"/>
    <w:rsid w:val="50DB4D28"/>
    <w:rsid w:val="50E26F50"/>
    <w:rsid w:val="51455EA9"/>
    <w:rsid w:val="52166813"/>
    <w:rsid w:val="523C5F73"/>
    <w:rsid w:val="52876514"/>
    <w:rsid w:val="533603B5"/>
    <w:rsid w:val="53D646F5"/>
    <w:rsid w:val="53FB2E0C"/>
    <w:rsid w:val="54070F0F"/>
    <w:rsid w:val="542B1CBC"/>
    <w:rsid w:val="54777FD0"/>
    <w:rsid w:val="54EE1C65"/>
    <w:rsid w:val="54FD0DBC"/>
    <w:rsid w:val="550B769D"/>
    <w:rsid w:val="557D025D"/>
    <w:rsid w:val="55CF28A6"/>
    <w:rsid w:val="55E265F4"/>
    <w:rsid w:val="55F27558"/>
    <w:rsid w:val="5606376C"/>
    <w:rsid w:val="56387251"/>
    <w:rsid w:val="567B7208"/>
    <w:rsid w:val="573D3FB7"/>
    <w:rsid w:val="577146BE"/>
    <w:rsid w:val="577A6E6E"/>
    <w:rsid w:val="57FB1F54"/>
    <w:rsid w:val="58394B3D"/>
    <w:rsid w:val="58B921AA"/>
    <w:rsid w:val="58C73581"/>
    <w:rsid w:val="58D12DA1"/>
    <w:rsid w:val="59540120"/>
    <w:rsid w:val="59A26AD0"/>
    <w:rsid w:val="59A80437"/>
    <w:rsid w:val="59BD6C55"/>
    <w:rsid w:val="59DA1DE8"/>
    <w:rsid w:val="5A0B074E"/>
    <w:rsid w:val="5B793D92"/>
    <w:rsid w:val="5BF36509"/>
    <w:rsid w:val="5C695FC2"/>
    <w:rsid w:val="5CF74B73"/>
    <w:rsid w:val="5DC4003D"/>
    <w:rsid w:val="5DE14A7A"/>
    <w:rsid w:val="5DFE20D9"/>
    <w:rsid w:val="5E002262"/>
    <w:rsid w:val="5E4E6BE9"/>
    <w:rsid w:val="5EAF175A"/>
    <w:rsid w:val="5EAF73C3"/>
    <w:rsid w:val="5F1E40FE"/>
    <w:rsid w:val="5F2E0ADA"/>
    <w:rsid w:val="5FD51118"/>
    <w:rsid w:val="609949DD"/>
    <w:rsid w:val="61747469"/>
    <w:rsid w:val="61E23A3C"/>
    <w:rsid w:val="61E34514"/>
    <w:rsid w:val="625B160D"/>
    <w:rsid w:val="62645838"/>
    <w:rsid w:val="62744195"/>
    <w:rsid w:val="63A90219"/>
    <w:rsid w:val="63AA6144"/>
    <w:rsid w:val="63B22F8A"/>
    <w:rsid w:val="63B66AC2"/>
    <w:rsid w:val="63C1178C"/>
    <w:rsid w:val="63C26565"/>
    <w:rsid w:val="64416D26"/>
    <w:rsid w:val="64483E02"/>
    <w:rsid w:val="654710C4"/>
    <w:rsid w:val="65537BFC"/>
    <w:rsid w:val="65934904"/>
    <w:rsid w:val="659A4651"/>
    <w:rsid w:val="65BF4D9D"/>
    <w:rsid w:val="65D72BB3"/>
    <w:rsid w:val="661F34EB"/>
    <w:rsid w:val="663F77D6"/>
    <w:rsid w:val="668369F2"/>
    <w:rsid w:val="66AF45C8"/>
    <w:rsid w:val="66FE57BF"/>
    <w:rsid w:val="6768416E"/>
    <w:rsid w:val="687113E1"/>
    <w:rsid w:val="68A16CCE"/>
    <w:rsid w:val="68AD69B6"/>
    <w:rsid w:val="68FC74C5"/>
    <w:rsid w:val="69400232"/>
    <w:rsid w:val="696413C1"/>
    <w:rsid w:val="698A5397"/>
    <w:rsid w:val="69E14E62"/>
    <w:rsid w:val="69E67CC4"/>
    <w:rsid w:val="69EB2785"/>
    <w:rsid w:val="6A4E1518"/>
    <w:rsid w:val="6AC8091E"/>
    <w:rsid w:val="6AD0032A"/>
    <w:rsid w:val="6BA633FF"/>
    <w:rsid w:val="6BC63013"/>
    <w:rsid w:val="6BC97BBE"/>
    <w:rsid w:val="6BEC1CA5"/>
    <w:rsid w:val="6C391A80"/>
    <w:rsid w:val="6CA40181"/>
    <w:rsid w:val="6CAF4A0F"/>
    <w:rsid w:val="6CB04146"/>
    <w:rsid w:val="6CBC6167"/>
    <w:rsid w:val="6D64292B"/>
    <w:rsid w:val="6D6E4D00"/>
    <w:rsid w:val="6DC63F37"/>
    <w:rsid w:val="6E1D7980"/>
    <w:rsid w:val="6E253A52"/>
    <w:rsid w:val="6E647CD5"/>
    <w:rsid w:val="6E7A7B56"/>
    <w:rsid w:val="6E8C0C94"/>
    <w:rsid w:val="6ED75A70"/>
    <w:rsid w:val="6F2E705F"/>
    <w:rsid w:val="6F721A55"/>
    <w:rsid w:val="70287442"/>
    <w:rsid w:val="704C68A2"/>
    <w:rsid w:val="709D3AAA"/>
    <w:rsid w:val="71211109"/>
    <w:rsid w:val="719F04C2"/>
    <w:rsid w:val="71A14B09"/>
    <w:rsid w:val="71A84418"/>
    <w:rsid w:val="730761C0"/>
    <w:rsid w:val="737241F5"/>
    <w:rsid w:val="744C1014"/>
    <w:rsid w:val="745D5E27"/>
    <w:rsid w:val="74AA01EC"/>
    <w:rsid w:val="74DC3792"/>
    <w:rsid w:val="752E34EB"/>
    <w:rsid w:val="75B85E9C"/>
    <w:rsid w:val="75B919A1"/>
    <w:rsid w:val="75E977AE"/>
    <w:rsid w:val="762C5C6B"/>
    <w:rsid w:val="76636FC1"/>
    <w:rsid w:val="76790997"/>
    <w:rsid w:val="76FE52F1"/>
    <w:rsid w:val="770F62DA"/>
    <w:rsid w:val="774963EC"/>
    <w:rsid w:val="774C298C"/>
    <w:rsid w:val="774D2E83"/>
    <w:rsid w:val="775B62FA"/>
    <w:rsid w:val="77B646ED"/>
    <w:rsid w:val="77D05B66"/>
    <w:rsid w:val="77FB2501"/>
    <w:rsid w:val="78635FEE"/>
    <w:rsid w:val="792C6CC3"/>
    <w:rsid w:val="799B31D3"/>
    <w:rsid w:val="799C47DF"/>
    <w:rsid w:val="7A7111AF"/>
    <w:rsid w:val="7AA245BD"/>
    <w:rsid w:val="7AFD5F71"/>
    <w:rsid w:val="7AFE3D84"/>
    <w:rsid w:val="7B684C58"/>
    <w:rsid w:val="7BDC18F2"/>
    <w:rsid w:val="7C0B66E6"/>
    <w:rsid w:val="7C6C70DE"/>
    <w:rsid w:val="7C8536C1"/>
    <w:rsid w:val="7CA32EFC"/>
    <w:rsid w:val="7CAD29E8"/>
    <w:rsid w:val="7D107684"/>
    <w:rsid w:val="7D3C6882"/>
    <w:rsid w:val="7D4B1C85"/>
    <w:rsid w:val="7DDD00C2"/>
    <w:rsid w:val="7E2F1A6C"/>
    <w:rsid w:val="7E30274E"/>
    <w:rsid w:val="7F3C0264"/>
    <w:rsid w:val="7FEB0FE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fillcolor="white">
      <v:fill color="white"/>
    </o:shapedefaults>
    <o:shapelayout v:ext="edit">
      <o:idmap v:ext="edit" data="1"/>
    </o:shapelayout>
  </w:shapeDefaults>
  <w:decimalSymbol w:val=","/>
  <w:listSeparator w:val=";"/>
  <w14:docId w14:val="741F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72DC2"/>
    <w:pPr>
      <w:widowControl w:val="0"/>
      <w:autoSpaceDE w:val="0"/>
      <w:autoSpaceDN w:val="0"/>
    </w:pPr>
    <w:rPr>
      <w:rFonts w:eastAsia="Times New Roman"/>
      <w:sz w:val="22"/>
      <w:szCs w:val="22"/>
      <w:lang w:bidi="ru-RU"/>
    </w:rPr>
  </w:style>
  <w:style w:type="paragraph" w:styleId="1">
    <w:name w:val="heading 1"/>
    <w:basedOn w:val="a"/>
    <w:next w:val="a"/>
    <w:link w:val="10"/>
    <w:uiPriority w:val="1"/>
    <w:qFormat/>
    <w:pPr>
      <w:ind w:left="672"/>
      <w:jc w:val="both"/>
      <w:outlineLvl w:val="0"/>
    </w:pPr>
    <w:rPr>
      <w:b/>
      <w:bCs/>
      <w:sz w:val="28"/>
      <w:szCs w:val="28"/>
    </w:rPr>
  </w:style>
  <w:style w:type="paragraph" w:styleId="2">
    <w:name w:val="heading 2"/>
    <w:basedOn w:val="a"/>
    <w:next w:val="a"/>
    <w:link w:val="20"/>
    <w:uiPriority w:val="1"/>
    <w:qFormat/>
    <w:pPr>
      <w:spacing w:before="9"/>
      <w:ind w:left="1381"/>
      <w:jc w:val="both"/>
      <w:outlineLvl w:val="1"/>
    </w:pPr>
    <w:rPr>
      <w:b/>
      <w:bCs/>
      <w:i/>
      <w:sz w:val="28"/>
      <w:szCs w:val="28"/>
    </w:rPr>
  </w:style>
  <w:style w:type="paragraph" w:styleId="3">
    <w:name w:val="heading 3"/>
    <w:basedOn w:val="a"/>
    <w:link w:val="30"/>
    <w:uiPriority w:val="9"/>
    <w:unhideWhenUsed/>
    <w:qFormat/>
    <w:rsid w:val="00F60B1C"/>
    <w:pPr>
      <w:spacing w:after="0" w:line="240" w:lineRule="auto"/>
      <w:ind w:left="963"/>
      <w:outlineLvl w:val="2"/>
    </w:pPr>
    <w:rPr>
      <w:b/>
      <w:bCs/>
      <w:i/>
      <w:iCs/>
      <w:sz w:val="24"/>
      <w:szCs w:val="24"/>
      <w:lang w:eastAsia="en-US" w:bidi="ar-SA"/>
    </w:rPr>
  </w:style>
  <w:style w:type="paragraph" w:styleId="6">
    <w:name w:val="heading 6"/>
    <w:basedOn w:val="a"/>
    <w:next w:val="a"/>
    <w:link w:val="60"/>
    <w:uiPriority w:val="9"/>
    <w:unhideWhenUsed/>
    <w:qFormat/>
    <w:rsid w:val="00BD4E49"/>
    <w:pPr>
      <w:widowControl/>
      <w:autoSpaceDE/>
      <w:autoSpaceDN/>
      <w:spacing w:before="240" w:after="60" w:line="276" w:lineRule="auto"/>
      <w:outlineLvl w:val="5"/>
    </w:pPr>
    <w:rPr>
      <w:rFonts w:ascii="Calibri" w:hAnsi="Calibri"/>
      <w:b/>
      <w:bCs/>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153"/>
        <w:tab w:val="right" w:pos="8306"/>
      </w:tabs>
    </w:pPr>
  </w:style>
  <w:style w:type="paragraph" w:styleId="a5">
    <w:name w:val="Body Text"/>
    <w:basedOn w:val="a"/>
    <w:link w:val="a6"/>
    <w:qFormat/>
    <w:pPr>
      <w:ind w:left="672"/>
      <w:jc w:val="both"/>
    </w:pPr>
    <w:rPr>
      <w:sz w:val="28"/>
      <w:szCs w:val="28"/>
    </w:rPr>
  </w:style>
  <w:style w:type="paragraph" w:styleId="a7">
    <w:name w:val="footer"/>
    <w:basedOn w:val="a"/>
    <w:link w:val="a8"/>
    <w:uiPriority w:val="99"/>
    <w:unhideWhenUsed/>
    <w:pPr>
      <w:tabs>
        <w:tab w:val="center" w:pos="4153"/>
        <w:tab w:val="right" w:pos="8306"/>
      </w:tabs>
    </w:pPr>
  </w:style>
  <w:style w:type="table" w:styleId="a9">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link w:val="ab"/>
    <w:uiPriority w:val="34"/>
    <w:qFormat/>
    <w:pPr>
      <w:ind w:left="672" w:hanging="361"/>
      <w:jc w:val="both"/>
    </w:pPr>
  </w:style>
  <w:style w:type="paragraph" w:customStyle="1" w:styleId="TableParagraph">
    <w:name w:val="Table Paragraph"/>
    <w:basedOn w:val="a"/>
    <w:uiPriority w:val="1"/>
    <w:qFormat/>
  </w:style>
  <w:style w:type="paragraph" w:customStyle="1" w:styleId="21">
    <w:name w:val="Средняя сетка 21"/>
    <w:basedOn w:val="a"/>
    <w:uiPriority w:val="1"/>
    <w:qFormat/>
    <w:pPr>
      <w:numPr>
        <w:numId w:val="1"/>
      </w:numPr>
      <w:spacing w:line="360" w:lineRule="auto"/>
      <w:contextualSpacing/>
      <w:jc w:val="both"/>
      <w:outlineLvl w:val="1"/>
    </w:pPr>
    <w:rPr>
      <w:sz w:val="28"/>
    </w:rPr>
  </w:style>
  <w:style w:type="paragraph" w:customStyle="1" w:styleId="Default">
    <w:name w:val="Default"/>
    <w:qFormat/>
    <w:pPr>
      <w:autoSpaceDE w:val="0"/>
      <w:autoSpaceDN w:val="0"/>
      <w:adjustRightInd w:val="0"/>
      <w:spacing w:after="0" w:line="240" w:lineRule="auto"/>
    </w:pPr>
    <w:rPr>
      <w:rFonts w:eastAsia="Calibri"/>
      <w:color w:val="000000"/>
      <w:sz w:val="24"/>
      <w:szCs w:val="24"/>
      <w:lang w:eastAsia="en-US"/>
    </w:rPr>
  </w:style>
  <w:style w:type="character" w:customStyle="1" w:styleId="Zag11">
    <w:name w:val="Zag_11"/>
    <w:qFormat/>
    <w:rPr>
      <w:color w:val="000000"/>
      <w:w w:val="100"/>
    </w:rPr>
  </w:style>
  <w:style w:type="paragraph" w:customStyle="1" w:styleId="ParagraphStyle">
    <w:name w:val="Paragraph Style"/>
    <w:qFormat/>
    <w:pPr>
      <w:autoSpaceDE w:val="0"/>
      <w:autoSpaceDN w:val="0"/>
      <w:adjustRightInd w:val="0"/>
      <w:spacing w:after="0" w:line="240" w:lineRule="auto"/>
    </w:pPr>
    <w:rPr>
      <w:rFonts w:ascii="Arial" w:eastAsia="Times New Roman" w:hAnsi="Arial"/>
      <w:sz w:val="24"/>
      <w:szCs w:val="24"/>
    </w:rPr>
  </w:style>
  <w:style w:type="paragraph" w:customStyle="1" w:styleId="ac">
    <w:name w:val="Основной"/>
    <w:basedOn w:val="a"/>
    <w:link w:val="ad"/>
    <w:pPr>
      <w:widowControl/>
      <w:adjustRightInd w:val="0"/>
      <w:spacing w:after="0" w:line="214" w:lineRule="atLeast"/>
      <w:ind w:firstLine="283"/>
      <w:jc w:val="both"/>
      <w:textAlignment w:val="center"/>
    </w:pPr>
    <w:rPr>
      <w:rFonts w:ascii="NewtonCSanPin" w:hAnsi="NewtonCSanPin"/>
      <w:color w:val="000000"/>
      <w:sz w:val="21"/>
      <w:szCs w:val="21"/>
      <w:lang w:bidi="ar-SA"/>
    </w:rPr>
  </w:style>
  <w:style w:type="character" w:customStyle="1" w:styleId="ad">
    <w:name w:val="Основной Знак"/>
    <w:link w:val="ac"/>
    <w:rPr>
      <w:rFonts w:ascii="NewtonCSanPin" w:eastAsia="Times New Roman" w:hAnsi="NewtonCSanPin"/>
      <w:color w:val="000000"/>
      <w:sz w:val="21"/>
      <w:szCs w:val="21"/>
    </w:rPr>
  </w:style>
  <w:style w:type="paragraph" w:customStyle="1" w:styleId="ae">
    <w:name w:val="Буллит Курсив"/>
    <w:basedOn w:val="a"/>
    <w:link w:val="af"/>
    <w:uiPriority w:val="99"/>
    <w:pPr>
      <w:widowControl/>
      <w:adjustRightInd w:val="0"/>
      <w:spacing w:after="0" w:line="214" w:lineRule="atLeast"/>
      <w:ind w:firstLine="244"/>
      <w:jc w:val="both"/>
      <w:textAlignment w:val="center"/>
    </w:pPr>
    <w:rPr>
      <w:rFonts w:ascii="NewtonCSanPin" w:hAnsi="NewtonCSanPin"/>
      <w:i/>
      <w:iCs/>
      <w:color w:val="000000"/>
      <w:sz w:val="21"/>
      <w:szCs w:val="21"/>
      <w:lang w:bidi="ar-SA"/>
    </w:rPr>
  </w:style>
  <w:style w:type="character" w:customStyle="1" w:styleId="af">
    <w:name w:val="Буллит Курсив Знак"/>
    <w:link w:val="ae"/>
    <w:uiPriority w:val="99"/>
    <w:rPr>
      <w:rFonts w:ascii="NewtonCSanPin" w:eastAsia="Times New Roman" w:hAnsi="NewtonCSanPin"/>
      <w:i/>
      <w:iCs/>
      <w:color w:val="000000"/>
      <w:sz w:val="21"/>
      <w:szCs w:val="21"/>
    </w:rPr>
  </w:style>
  <w:style w:type="table" w:customStyle="1" w:styleId="TableNormal1">
    <w:name w:val="Table Normal1"/>
    <w:uiPriority w:val="2"/>
    <w:semiHidden/>
    <w:unhideWhenUsed/>
    <w:qFormat/>
    <w:rsid w:val="00705F49"/>
    <w:rPr>
      <w:rFonts w:ascii="Calibri" w:eastAsia="Calibri" w:hAnsi="Calibri"/>
    </w:rPr>
    <w:tblPr>
      <w:tblCellMar>
        <w:top w:w="0" w:type="dxa"/>
        <w:left w:w="0" w:type="dxa"/>
        <w:bottom w:w="0" w:type="dxa"/>
        <w:right w:w="0" w:type="dxa"/>
      </w:tblCellMar>
    </w:tblPr>
  </w:style>
  <w:style w:type="paragraph" w:styleId="af0">
    <w:name w:val="No Spacing"/>
    <w:qFormat/>
    <w:rsid w:val="006D00E7"/>
    <w:pPr>
      <w:spacing w:after="0" w:line="240" w:lineRule="auto"/>
    </w:pPr>
    <w:rPr>
      <w:rFonts w:ascii="Calibri" w:eastAsia="Times New Roman" w:hAnsi="Calibri"/>
      <w:sz w:val="22"/>
      <w:szCs w:val="22"/>
      <w:lang w:val="en-US" w:eastAsia="en-US"/>
    </w:rPr>
  </w:style>
  <w:style w:type="numbering" w:customStyle="1" w:styleId="11">
    <w:name w:val="Нет списка1"/>
    <w:next w:val="a2"/>
    <w:uiPriority w:val="99"/>
    <w:semiHidden/>
    <w:unhideWhenUsed/>
    <w:rsid w:val="00B44722"/>
  </w:style>
  <w:style w:type="table" w:customStyle="1" w:styleId="TableNormal2">
    <w:name w:val="Table Normal2"/>
    <w:uiPriority w:val="2"/>
    <w:semiHidden/>
    <w:unhideWhenUsed/>
    <w:qFormat/>
    <w:rsid w:val="00B44722"/>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281428"/>
  </w:style>
  <w:style w:type="table" w:customStyle="1" w:styleId="TableNormal3">
    <w:name w:val="Table Normal3"/>
    <w:uiPriority w:val="2"/>
    <w:semiHidden/>
    <w:unhideWhenUsed/>
    <w:qFormat/>
    <w:rsid w:val="00281428"/>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F60B1C"/>
    <w:rPr>
      <w:rFonts w:eastAsia="Times New Roman"/>
      <w:b/>
      <w:bCs/>
      <w:i/>
      <w:iCs/>
      <w:sz w:val="24"/>
      <w:szCs w:val="24"/>
      <w:lang w:eastAsia="en-US"/>
    </w:rPr>
  </w:style>
  <w:style w:type="numbering" w:customStyle="1" w:styleId="31">
    <w:name w:val="Нет списка3"/>
    <w:next w:val="a2"/>
    <w:uiPriority w:val="99"/>
    <w:semiHidden/>
    <w:unhideWhenUsed/>
    <w:rsid w:val="00F60B1C"/>
  </w:style>
  <w:style w:type="table" w:customStyle="1" w:styleId="TableNormal4">
    <w:name w:val="Table Normal4"/>
    <w:uiPriority w:val="2"/>
    <w:semiHidden/>
    <w:unhideWhenUsed/>
    <w:qFormat/>
    <w:rsid w:val="00F60B1C"/>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F60B1C"/>
    <w:pPr>
      <w:spacing w:before="146" w:after="0" w:line="240" w:lineRule="auto"/>
      <w:ind w:left="1813" w:hanging="380"/>
    </w:pPr>
    <w:rPr>
      <w:b/>
      <w:bCs/>
      <w:sz w:val="24"/>
      <w:szCs w:val="24"/>
      <w:lang w:eastAsia="en-US" w:bidi="ar-SA"/>
    </w:rPr>
  </w:style>
  <w:style w:type="paragraph" w:styleId="23">
    <w:name w:val="toc 2"/>
    <w:basedOn w:val="a"/>
    <w:uiPriority w:val="1"/>
    <w:qFormat/>
    <w:rsid w:val="00F60B1C"/>
    <w:pPr>
      <w:spacing w:before="142" w:after="0" w:line="240" w:lineRule="auto"/>
      <w:ind w:left="1930" w:hanging="399"/>
    </w:pPr>
    <w:rPr>
      <w:sz w:val="24"/>
      <w:szCs w:val="24"/>
      <w:lang w:eastAsia="en-US" w:bidi="ar-SA"/>
    </w:rPr>
  </w:style>
  <w:style w:type="table" w:customStyle="1" w:styleId="TableNormal5">
    <w:name w:val="Table Normal5"/>
    <w:uiPriority w:val="2"/>
    <w:semiHidden/>
    <w:unhideWhenUsed/>
    <w:qFormat/>
    <w:rsid w:val="005F3C9B"/>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60">
    <w:name w:val="Заголовок 6 Знак"/>
    <w:basedOn w:val="a0"/>
    <w:link w:val="6"/>
    <w:uiPriority w:val="9"/>
    <w:rsid w:val="00BD4E49"/>
    <w:rPr>
      <w:rFonts w:ascii="Calibri" w:eastAsia="Times New Roman" w:hAnsi="Calibri"/>
      <w:b/>
      <w:bCs/>
      <w:sz w:val="22"/>
      <w:szCs w:val="22"/>
      <w:lang w:eastAsia="en-US"/>
    </w:rPr>
  </w:style>
  <w:style w:type="numbering" w:customStyle="1" w:styleId="4">
    <w:name w:val="Нет списка4"/>
    <w:next w:val="a2"/>
    <w:uiPriority w:val="99"/>
    <w:semiHidden/>
    <w:unhideWhenUsed/>
    <w:rsid w:val="00BD4E49"/>
  </w:style>
  <w:style w:type="table" w:customStyle="1" w:styleId="13">
    <w:name w:val="Сетка таблицы1"/>
    <w:basedOn w:val="a1"/>
    <w:next w:val="a9"/>
    <w:uiPriority w:val="39"/>
    <w:rsid w:val="00BD4E49"/>
    <w:pPr>
      <w:widowControl w:val="0"/>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BD4E49"/>
    <w:rPr>
      <w:rFonts w:ascii="Calibri" w:eastAsia="Calibri" w:hAnsi="Calibri"/>
    </w:rPr>
    <w:tblPr>
      <w:tblCellMar>
        <w:top w:w="0" w:type="dxa"/>
        <w:left w:w="0" w:type="dxa"/>
        <w:bottom w:w="0" w:type="dxa"/>
        <w:right w:w="0" w:type="dxa"/>
      </w:tblCellMar>
    </w:tblPr>
  </w:style>
  <w:style w:type="paragraph" w:customStyle="1" w:styleId="msonormal0">
    <w:name w:val="msonormal"/>
    <w:basedOn w:val="a"/>
    <w:rsid w:val="00BD4E49"/>
    <w:pPr>
      <w:widowControl/>
      <w:autoSpaceDE/>
      <w:autoSpaceDN/>
      <w:spacing w:before="100" w:beforeAutospacing="1" w:after="100" w:afterAutospacing="1" w:line="240" w:lineRule="auto"/>
    </w:pPr>
    <w:rPr>
      <w:sz w:val="24"/>
      <w:szCs w:val="24"/>
      <w:lang w:bidi="ar-SA"/>
    </w:rPr>
  </w:style>
  <w:style w:type="character" w:styleId="af1">
    <w:name w:val="Emphasis"/>
    <w:basedOn w:val="a0"/>
    <w:uiPriority w:val="20"/>
    <w:qFormat/>
    <w:rsid w:val="00BD4E49"/>
    <w:rPr>
      <w:i/>
      <w:iCs/>
    </w:rPr>
  </w:style>
  <w:style w:type="character" w:styleId="af2">
    <w:name w:val="Hyperlink"/>
    <w:basedOn w:val="a0"/>
    <w:uiPriority w:val="99"/>
    <w:unhideWhenUsed/>
    <w:rsid w:val="00BD4E49"/>
    <w:rPr>
      <w:color w:val="0000FF"/>
      <w:u w:val="single"/>
    </w:rPr>
  </w:style>
  <w:style w:type="character" w:customStyle="1" w:styleId="a8">
    <w:name w:val="Нижний колонтитул Знак"/>
    <w:basedOn w:val="a0"/>
    <w:link w:val="a7"/>
    <w:uiPriority w:val="99"/>
    <w:rsid w:val="00BD4E49"/>
    <w:rPr>
      <w:rFonts w:eastAsia="Times New Roman"/>
      <w:sz w:val="22"/>
      <w:szCs w:val="22"/>
      <w:lang w:bidi="ru-RU"/>
    </w:rPr>
  </w:style>
  <w:style w:type="paragraph" w:styleId="af3">
    <w:name w:val="Balloon Text"/>
    <w:basedOn w:val="a"/>
    <w:link w:val="af4"/>
    <w:uiPriority w:val="99"/>
    <w:semiHidden/>
    <w:unhideWhenUsed/>
    <w:rsid w:val="00BD4E4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BD4E49"/>
    <w:rPr>
      <w:rFonts w:ascii="Segoe UI" w:eastAsia="Times New Roman" w:hAnsi="Segoe UI" w:cs="Segoe UI"/>
      <w:sz w:val="18"/>
      <w:szCs w:val="18"/>
      <w:lang w:bidi="ru-RU"/>
    </w:rPr>
  </w:style>
  <w:style w:type="character" w:customStyle="1" w:styleId="1241">
    <w:name w:val="Основной текст (12)41"/>
    <w:rsid w:val="00BD4E49"/>
    <w:rPr>
      <w:rFonts w:ascii="Times New Roman" w:hAnsi="Times New Roman" w:cs="Times New Roman"/>
      <w:spacing w:val="0"/>
      <w:sz w:val="19"/>
      <w:szCs w:val="19"/>
      <w:lang w:bidi="ar-SA"/>
    </w:rPr>
  </w:style>
  <w:style w:type="character" w:customStyle="1" w:styleId="1240">
    <w:name w:val="Основной текст (12)40"/>
    <w:rsid w:val="00BD4E49"/>
    <w:rPr>
      <w:rFonts w:ascii="Times New Roman" w:hAnsi="Times New Roman" w:cs="Times New Roman"/>
      <w:noProof/>
      <w:spacing w:val="0"/>
      <w:sz w:val="19"/>
      <w:szCs w:val="19"/>
      <w:lang w:bidi="ar-SA"/>
    </w:rPr>
  </w:style>
  <w:style w:type="character" w:customStyle="1" w:styleId="32">
    <w:name w:val="Заголовок №3_"/>
    <w:link w:val="310"/>
    <w:rsid w:val="00BD4E49"/>
    <w:rPr>
      <w:b/>
      <w:bCs/>
      <w:shd w:val="clear" w:color="auto" w:fill="FFFFFF"/>
    </w:rPr>
  </w:style>
  <w:style w:type="paragraph" w:customStyle="1" w:styleId="310">
    <w:name w:val="Заголовок №31"/>
    <w:basedOn w:val="a"/>
    <w:link w:val="32"/>
    <w:rsid w:val="00BD4E49"/>
    <w:pPr>
      <w:widowControl/>
      <w:shd w:val="clear" w:color="auto" w:fill="FFFFFF"/>
      <w:autoSpaceDE/>
      <w:autoSpaceDN/>
      <w:spacing w:after="0" w:line="211" w:lineRule="exact"/>
      <w:jc w:val="both"/>
      <w:outlineLvl w:val="2"/>
    </w:pPr>
    <w:rPr>
      <w:rFonts w:eastAsia="SimSun"/>
      <w:b/>
      <w:bCs/>
      <w:sz w:val="20"/>
      <w:szCs w:val="20"/>
      <w:lang w:bidi="ar-SA"/>
    </w:rPr>
  </w:style>
  <w:style w:type="character" w:customStyle="1" w:styleId="35">
    <w:name w:val="Заголовок №3 (5)_"/>
    <w:link w:val="351"/>
    <w:rsid w:val="00BD4E49"/>
    <w:rPr>
      <w:i/>
      <w:iCs/>
      <w:shd w:val="clear" w:color="auto" w:fill="FFFFFF"/>
    </w:rPr>
  </w:style>
  <w:style w:type="paragraph" w:customStyle="1" w:styleId="351">
    <w:name w:val="Заголовок №3 (5)1"/>
    <w:basedOn w:val="a"/>
    <w:link w:val="35"/>
    <w:rsid w:val="00BD4E49"/>
    <w:pPr>
      <w:widowControl/>
      <w:shd w:val="clear" w:color="auto" w:fill="FFFFFF"/>
      <w:autoSpaceDE/>
      <w:autoSpaceDN/>
      <w:spacing w:after="0" w:line="211" w:lineRule="exact"/>
      <w:ind w:firstLine="400"/>
      <w:jc w:val="both"/>
      <w:outlineLvl w:val="2"/>
    </w:pPr>
    <w:rPr>
      <w:rFonts w:eastAsia="SimSun"/>
      <w:i/>
      <w:iCs/>
      <w:sz w:val="20"/>
      <w:szCs w:val="20"/>
      <w:lang w:bidi="ar-SA"/>
    </w:rPr>
  </w:style>
  <w:style w:type="character" w:customStyle="1" w:styleId="3510">
    <w:name w:val="Заголовок №3 (5) + Полужирный1"/>
    <w:aliases w:val="Не курсив3"/>
    <w:rsid w:val="00BD4E49"/>
    <w:rPr>
      <w:b/>
      <w:bCs/>
      <w:i w:val="0"/>
      <w:iCs w:val="0"/>
      <w:shd w:val="clear" w:color="auto" w:fill="FFFFFF"/>
    </w:rPr>
  </w:style>
  <w:style w:type="character" w:customStyle="1" w:styleId="af5">
    <w:name w:val="Основной текст + Полужирный"/>
    <w:rsid w:val="00BD4E49"/>
    <w:rPr>
      <w:b/>
      <w:bCs/>
      <w:shd w:val="clear" w:color="auto" w:fill="FFFFFF"/>
    </w:rPr>
  </w:style>
  <w:style w:type="character" w:customStyle="1" w:styleId="316">
    <w:name w:val="Заголовок №316"/>
    <w:rsid w:val="00BD4E49"/>
    <w:rPr>
      <w:b w:val="0"/>
      <w:bCs w:val="0"/>
      <w:shd w:val="clear" w:color="auto" w:fill="FFFFFF"/>
    </w:rPr>
  </w:style>
  <w:style w:type="paragraph" w:customStyle="1" w:styleId="af6">
    <w:name w:val="Содержимое таблицы"/>
    <w:basedOn w:val="a"/>
    <w:rsid w:val="00BD4E49"/>
    <w:pPr>
      <w:suppressLineNumbers/>
      <w:suppressAutoHyphens/>
      <w:autoSpaceDE/>
      <w:autoSpaceDN/>
      <w:spacing w:after="0" w:line="240" w:lineRule="auto"/>
    </w:pPr>
    <w:rPr>
      <w:rFonts w:eastAsia="Lucida Sans Unicode" w:cs="Mangal"/>
      <w:kern w:val="1"/>
      <w:sz w:val="24"/>
      <w:szCs w:val="24"/>
      <w:lang w:eastAsia="zh-CN" w:bidi="hi-IN"/>
    </w:rPr>
  </w:style>
  <w:style w:type="paragraph" w:styleId="af7">
    <w:name w:val="Normal (Web)"/>
    <w:basedOn w:val="a"/>
    <w:uiPriority w:val="99"/>
    <w:semiHidden/>
    <w:unhideWhenUsed/>
    <w:rsid w:val="00BD4E49"/>
    <w:rPr>
      <w:sz w:val="24"/>
      <w:szCs w:val="24"/>
    </w:rPr>
  </w:style>
  <w:style w:type="paragraph" w:customStyle="1" w:styleId="14">
    <w:name w:val="Абзац списка1"/>
    <w:basedOn w:val="a"/>
    <w:link w:val="ListParagraphChar"/>
    <w:qFormat/>
    <w:rsid w:val="00BD4E49"/>
    <w:pPr>
      <w:widowControl/>
      <w:autoSpaceDE/>
      <w:autoSpaceDN/>
      <w:spacing w:after="0" w:line="240" w:lineRule="auto"/>
      <w:ind w:left="720"/>
      <w:contextualSpacing/>
    </w:pPr>
    <w:rPr>
      <w:rFonts w:ascii="Calibri" w:hAnsi="Calibri"/>
      <w:sz w:val="24"/>
      <w:szCs w:val="20"/>
      <w:lang w:val="x-none" w:bidi="ar-SA"/>
    </w:rPr>
  </w:style>
  <w:style w:type="character" w:customStyle="1" w:styleId="ListParagraphChar">
    <w:name w:val="List Paragraph Char"/>
    <w:link w:val="14"/>
    <w:locked/>
    <w:rsid w:val="00BD4E49"/>
    <w:rPr>
      <w:rFonts w:ascii="Calibri" w:eastAsia="Times New Roman" w:hAnsi="Calibri"/>
      <w:sz w:val="24"/>
      <w:lang w:val="x-none"/>
    </w:rPr>
  </w:style>
  <w:style w:type="character" w:customStyle="1" w:styleId="ab">
    <w:name w:val="Абзац списка Знак"/>
    <w:link w:val="aa"/>
    <w:uiPriority w:val="34"/>
    <w:locked/>
    <w:rsid w:val="00BD4E49"/>
    <w:rPr>
      <w:rFonts w:eastAsia="Times New Roman"/>
      <w:sz w:val="22"/>
      <w:szCs w:val="22"/>
      <w:lang w:bidi="ru-RU"/>
    </w:rPr>
  </w:style>
  <w:style w:type="paragraph" w:customStyle="1" w:styleId="headertext">
    <w:name w:val="headertext"/>
    <w:basedOn w:val="a"/>
    <w:rsid w:val="00BD4E49"/>
    <w:pPr>
      <w:widowControl/>
      <w:autoSpaceDE/>
      <w:autoSpaceDN/>
      <w:spacing w:before="100" w:beforeAutospacing="1" w:after="100" w:afterAutospacing="1" w:line="240" w:lineRule="auto"/>
    </w:pPr>
    <w:rPr>
      <w:sz w:val="24"/>
      <w:szCs w:val="24"/>
      <w:lang w:bidi="ar-SA"/>
    </w:rPr>
  </w:style>
  <w:style w:type="character" w:customStyle="1" w:styleId="af8">
    <w:name w:val="Гипертекстовая ссылка"/>
    <w:basedOn w:val="a0"/>
    <w:uiPriority w:val="99"/>
    <w:rsid w:val="00BD4E49"/>
    <w:rPr>
      <w:color w:val="106BBE"/>
    </w:rPr>
  </w:style>
  <w:style w:type="paragraph" w:customStyle="1" w:styleId="af9">
    <w:name w:val="Комментарий"/>
    <w:basedOn w:val="a"/>
    <w:next w:val="a"/>
    <w:uiPriority w:val="99"/>
    <w:rsid w:val="00BD4E49"/>
    <w:pPr>
      <w:adjustRightInd w:val="0"/>
      <w:spacing w:before="75" w:after="0" w:line="240" w:lineRule="auto"/>
      <w:ind w:left="170"/>
      <w:jc w:val="both"/>
    </w:pPr>
    <w:rPr>
      <w:rFonts w:ascii="Times New Roman CYR" w:eastAsiaTheme="minorEastAsia" w:hAnsi="Times New Roman CYR" w:cs="Times New Roman CYR"/>
      <w:color w:val="353842"/>
      <w:sz w:val="24"/>
      <w:szCs w:val="24"/>
      <w:lang w:bidi="ar-SA"/>
    </w:rPr>
  </w:style>
  <w:style w:type="paragraph" w:customStyle="1" w:styleId="afa">
    <w:name w:val="Информация о версии"/>
    <w:basedOn w:val="af9"/>
    <w:next w:val="a"/>
    <w:uiPriority w:val="99"/>
    <w:rsid w:val="00BD4E49"/>
    <w:rPr>
      <w:i/>
      <w:iCs/>
    </w:rPr>
  </w:style>
  <w:style w:type="character" w:customStyle="1" w:styleId="doccaption">
    <w:name w:val="doccaption"/>
    <w:basedOn w:val="a0"/>
    <w:rsid w:val="0027318D"/>
  </w:style>
  <w:style w:type="character" w:customStyle="1" w:styleId="10">
    <w:name w:val="Заголовок 1 Знак"/>
    <w:basedOn w:val="a0"/>
    <w:link w:val="1"/>
    <w:uiPriority w:val="1"/>
    <w:rsid w:val="00351B5C"/>
    <w:rPr>
      <w:rFonts w:eastAsia="Times New Roman"/>
      <w:b/>
      <w:bCs/>
      <w:sz w:val="28"/>
      <w:szCs w:val="28"/>
      <w:lang w:bidi="ru-RU"/>
    </w:rPr>
  </w:style>
  <w:style w:type="character" w:customStyle="1" w:styleId="20">
    <w:name w:val="Заголовок 2 Знак"/>
    <w:basedOn w:val="a0"/>
    <w:link w:val="2"/>
    <w:uiPriority w:val="1"/>
    <w:rsid w:val="00351B5C"/>
    <w:rPr>
      <w:rFonts w:eastAsia="Times New Roman"/>
      <w:b/>
      <w:bCs/>
      <w:i/>
      <w:sz w:val="28"/>
      <w:szCs w:val="28"/>
      <w:lang w:bidi="ru-RU"/>
    </w:rPr>
  </w:style>
  <w:style w:type="character" w:customStyle="1" w:styleId="a4">
    <w:name w:val="Верхний колонтитул Знак"/>
    <w:basedOn w:val="a0"/>
    <w:link w:val="a3"/>
    <w:uiPriority w:val="99"/>
    <w:rsid w:val="00351B5C"/>
    <w:rPr>
      <w:rFonts w:eastAsia="Times New Roman"/>
      <w:sz w:val="22"/>
      <w:szCs w:val="22"/>
      <w:lang w:bidi="ru-RU"/>
    </w:rPr>
  </w:style>
  <w:style w:type="character" w:customStyle="1" w:styleId="a6">
    <w:name w:val="Основной текст Знак"/>
    <w:basedOn w:val="a0"/>
    <w:link w:val="a5"/>
    <w:rsid w:val="00351B5C"/>
    <w:rPr>
      <w:rFonts w:eastAsia="Times New Roman"/>
      <w:sz w:val="28"/>
      <w:szCs w:val="28"/>
      <w:lang w:bidi="ru-RU"/>
    </w:rPr>
  </w:style>
  <w:style w:type="character" w:customStyle="1" w:styleId="15">
    <w:name w:val="Неразрешенное упоминание1"/>
    <w:basedOn w:val="a0"/>
    <w:uiPriority w:val="99"/>
    <w:semiHidden/>
    <w:unhideWhenUsed/>
    <w:rsid w:val="008637FE"/>
    <w:rPr>
      <w:color w:val="605E5C"/>
      <w:shd w:val="clear" w:color="auto" w:fill="E1DFDD"/>
    </w:rPr>
  </w:style>
  <w:style w:type="table" w:customStyle="1" w:styleId="TableNormal7">
    <w:name w:val="Table Normal7"/>
    <w:uiPriority w:val="2"/>
    <w:semiHidden/>
    <w:unhideWhenUsed/>
    <w:qFormat/>
    <w:rsid w:val="001B3405"/>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818C2"/>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b">
    <w:name w:val="footnote text"/>
    <w:basedOn w:val="a"/>
    <w:link w:val="afc"/>
    <w:uiPriority w:val="99"/>
    <w:semiHidden/>
    <w:unhideWhenUsed/>
    <w:rsid w:val="00456FBE"/>
    <w:pPr>
      <w:widowControl/>
      <w:autoSpaceDE/>
      <w:autoSpaceDN/>
      <w:spacing w:after="0" w:line="240" w:lineRule="auto"/>
    </w:pPr>
    <w:rPr>
      <w:rFonts w:asciiTheme="minorHAnsi" w:eastAsiaTheme="minorHAnsi" w:hAnsiTheme="minorHAnsi" w:cstheme="minorBidi"/>
      <w:sz w:val="20"/>
      <w:szCs w:val="20"/>
      <w:lang w:eastAsia="en-US" w:bidi="ar-SA"/>
    </w:rPr>
  </w:style>
  <w:style w:type="character" w:customStyle="1" w:styleId="afc">
    <w:name w:val="Текст сноски Знак"/>
    <w:basedOn w:val="a0"/>
    <w:link w:val="afb"/>
    <w:uiPriority w:val="99"/>
    <w:semiHidden/>
    <w:rsid w:val="00456FBE"/>
    <w:rPr>
      <w:rFonts w:asciiTheme="minorHAnsi" w:eastAsiaTheme="minorHAnsi" w:hAnsiTheme="minorHAnsi" w:cstheme="minorBidi"/>
      <w:lang w:eastAsia="en-US"/>
    </w:rPr>
  </w:style>
  <w:style w:type="character" w:styleId="afd">
    <w:name w:val="footnote reference"/>
    <w:basedOn w:val="a0"/>
    <w:uiPriority w:val="99"/>
    <w:semiHidden/>
    <w:unhideWhenUsed/>
    <w:rsid w:val="00456FBE"/>
    <w:rPr>
      <w:vertAlign w:val="superscript"/>
    </w:rPr>
  </w:style>
  <w:style w:type="paragraph" w:customStyle="1" w:styleId="afe">
    <w:name w:val="Буллит"/>
    <w:basedOn w:val="ac"/>
    <w:link w:val="aff"/>
    <w:rsid w:val="00456FBE"/>
    <w:pPr>
      <w:ind w:firstLine="244"/>
    </w:pPr>
  </w:style>
  <w:style w:type="character" w:customStyle="1" w:styleId="aff">
    <w:name w:val="Буллит Знак"/>
    <w:basedOn w:val="ad"/>
    <w:link w:val="afe"/>
    <w:rsid w:val="00456FBE"/>
    <w:rPr>
      <w:rFonts w:ascii="NewtonCSanPin" w:eastAsia="Times New Roman" w:hAnsi="NewtonCSanPin"/>
      <w:color w:val="000000"/>
      <w:sz w:val="21"/>
      <w:szCs w:val="21"/>
    </w:rPr>
  </w:style>
  <w:style w:type="paragraph" w:customStyle="1" w:styleId="1-21">
    <w:name w:val="Средняя сетка 1 - Акцент 21"/>
    <w:basedOn w:val="a"/>
    <w:link w:val="1-2"/>
    <w:uiPriority w:val="34"/>
    <w:qFormat/>
    <w:rsid w:val="00456FBE"/>
    <w:pPr>
      <w:widowControl/>
      <w:autoSpaceDE/>
      <w:autoSpaceDN/>
      <w:spacing w:after="0" w:line="240" w:lineRule="auto"/>
      <w:ind w:left="720"/>
      <w:contextualSpacing/>
    </w:pPr>
    <w:rPr>
      <w:rFonts w:ascii="Calibri" w:eastAsia="Calibri" w:hAnsi="Calibri"/>
      <w:sz w:val="24"/>
      <w:szCs w:val="24"/>
      <w:lang w:bidi="ar-SA"/>
    </w:rPr>
  </w:style>
  <w:style w:type="character" w:customStyle="1" w:styleId="1-2">
    <w:name w:val="Средняя сетка 1 - Акцент 2 Знак"/>
    <w:link w:val="1-21"/>
    <w:uiPriority w:val="34"/>
    <w:locked/>
    <w:rsid w:val="00456FBE"/>
    <w:rPr>
      <w:rFonts w:ascii="Calibri" w:eastAsia="Calibri" w:hAnsi="Calibri"/>
      <w:sz w:val="24"/>
      <w:szCs w:val="24"/>
    </w:rPr>
  </w:style>
  <w:style w:type="paragraph" w:customStyle="1" w:styleId="aff0">
    <w:name w:val="О_Т"/>
    <w:basedOn w:val="a"/>
    <w:link w:val="aff1"/>
    <w:rsid w:val="00456FBE"/>
    <w:pPr>
      <w:widowControl/>
      <w:autoSpaceDE/>
      <w:autoSpaceDN/>
      <w:spacing w:after="0" w:line="288" w:lineRule="auto"/>
      <w:ind w:firstLine="539"/>
      <w:jc w:val="both"/>
    </w:pPr>
    <w:rPr>
      <w:rFonts w:ascii="Arial" w:hAnsi="Arial"/>
      <w:sz w:val="28"/>
      <w:szCs w:val="28"/>
      <w:lang w:bidi="ar-SA"/>
    </w:rPr>
  </w:style>
  <w:style w:type="character" w:customStyle="1" w:styleId="aff1">
    <w:name w:val="О_Т Знак"/>
    <w:link w:val="aff0"/>
    <w:rsid w:val="00456FBE"/>
    <w:rPr>
      <w:rFonts w:ascii="Arial" w:eastAsia="Times New Roman" w:hAnsi="Arial"/>
      <w:sz w:val="28"/>
      <w:szCs w:val="28"/>
    </w:rPr>
  </w:style>
  <w:style w:type="paragraph" w:customStyle="1" w:styleId="-11">
    <w:name w:val="Цветной список - Акцент 11"/>
    <w:basedOn w:val="a"/>
    <w:link w:val="-1"/>
    <w:uiPriority w:val="34"/>
    <w:qFormat/>
    <w:rsid w:val="00456FBE"/>
    <w:pPr>
      <w:widowControl/>
      <w:autoSpaceDE/>
      <w:autoSpaceDN/>
      <w:spacing w:after="200" w:line="276" w:lineRule="auto"/>
      <w:ind w:left="720"/>
      <w:contextualSpacing/>
    </w:pPr>
    <w:rPr>
      <w:rFonts w:ascii="Calibri" w:eastAsia="Calibri" w:hAnsi="Calibri"/>
      <w:lang w:eastAsia="en-US" w:bidi="ar-SA"/>
    </w:rPr>
  </w:style>
  <w:style w:type="character" w:customStyle="1" w:styleId="-1">
    <w:name w:val="Цветной список - Акцент 1 Знак"/>
    <w:link w:val="-11"/>
    <w:uiPriority w:val="34"/>
    <w:locked/>
    <w:rsid w:val="00456FBE"/>
    <w:rPr>
      <w:rFonts w:ascii="Calibri" w:eastAsia="Calibri" w:hAnsi="Calibri"/>
      <w:sz w:val="22"/>
      <w:szCs w:val="22"/>
      <w:lang w:eastAsia="en-US"/>
    </w:rPr>
  </w:style>
  <w:style w:type="paragraph" w:customStyle="1" w:styleId="220">
    <w:name w:val="Основной текст 22"/>
    <w:basedOn w:val="a"/>
    <w:rsid w:val="00456FBE"/>
    <w:pPr>
      <w:widowControl/>
      <w:autoSpaceDE/>
      <w:autoSpaceDN/>
      <w:spacing w:after="0" w:line="240" w:lineRule="auto"/>
      <w:ind w:firstLine="709"/>
      <w:jc w:val="both"/>
    </w:pPr>
    <w:rPr>
      <w:sz w:val="24"/>
      <w:szCs w:val="24"/>
      <w:lang w:bidi="ar-SA"/>
    </w:rPr>
  </w:style>
  <w:style w:type="paragraph" w:customStyle="1" w:styleId="aff2">
    <w:name w:val="Новый"/>
    <w:basedOn w:val="a"/>
    <w:rsid w:val="00456FBE"/>
    <w:pPr>
      <w:widowControl/>
      <w:autoSpaceDE/>
      <w:autoSpaceDN/>
      <w:spacing w:after="0" w:line="360" w:lineRule="auto"/>
      <w:ind w:firstLine="454"/>
      <w:jc w:val="both"/>
    </w:pPr>
    <w:rPr>
      <w:sz w:val="28"/>
      <w:szCs w:val="24"/>
      <w:lang w:bidi="ar-SA"/>
    </w:rPr>
  </w:style>
  <w:style w:type="paragraph" w:customStyle="1" w:styleId="aff3">
    <w:basedOn w:val="a"/>
    <w:next w:val="af7"/>
    <w:unhideWhenUsed/>
    <w:rsid w:val="00456FBE"/>
    <w:pPr>
      <w:widowControl/>
      <w:suppressAutoHyphens/>
      <w:autoSpaceDE/>
      <w:autoSpaceDN/>
      <w:spacing w:before="280" w:after="280" w:line="240" w:lineRule="auto"/>
    </w:pPr>
    <w:rPr>
      <w:rFonts w:cs="Calibri"/>
      <w:sz w:val="24"/>
      <w:szCs w:val="24"/>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72DC2"/>
    <w:pPr>
      <w:widowControl w:val="0"/>
      <w:autoSpaceDE w:val="0"/>
      <w:autoSpaceDN w:val="0"/>
    </w:pPr>
    <w:rPr>
      <w:rFonts w:eastAsia="Times New Roman"/>
      <w:sz w:val="22"/>
      <w:szCs w:val="22"/>
      <w:lang w:bidi="ru-RU"/>
    </w:rPr>
  </w:style>
  <w:style w:type="paragraph" w:styleId="1">
    <w:name w:val="heading 1"/>
    <w:basedOn w:val="a"/>
    <w:next w:val="a"/>
    <w:link w:val="10"/>
    <w:uiPriority w:val="1"/>
    <w:qFormat/>
    <w:pPr>
      <w:ind w:left="672"/>
      <w:jc w:val="both"/>
      <w:outlineLvl w:val="0"/>
    </w:pPr>
    <w:rPr>
      <w:b/>
      <w:bCs/>
      <w:sz w:val="28"/>
      <w:szCs w:val="28"/>
    </w:rPr>
  </w:style>
  <w:style w:type="paragraph" w:styleId="2">
    <w:name w:val="heading 2"/>
    <w:basedOn w:val="a"/>
    <w:next w:val="a"/>
    <w:link w:val="20"/>
    <w:uiPriority w:val="1"/>
    <w:qFormat/>
    <w:pPr>
      <w:spacing w:before="9"/>
      <w:ind w:left="1381"/>
      <w:jc w:val="both"/>
      <w:outlineLvl w:val="1"/>
    </w:pPr>
    <w:rPr>
      <w:b/>
      <w:bCs/>
      <w:i/>
      <w:sz w:val="28"/>
      <w:szCs w:val="28"/>
    </w:rPr>
  </w:style>
  <w:style w:type="paragraph" w:styleId="3">
    <w:name w:val="heading 3"/>
    <w:basedOn w:val="a"/>
    <w:link w:val="30"/>
    <w:uiPriority w:val="9"/>
    <w:unhideWhenUsed/>
    <w:qFormat/>
    <w:rsid w:val="00F60B1C"/>
    <w:pPr>
      <w:spacing w:after="0" w:line="240" w:lineRule="auto"/>
      <w:ind w:left="963"/>
      <w:outlineLvl w:val="2"/>
    </w:pPr>
    <w:rPr>
      <w:b/>
      <w:bCs/>
      <w:i/>
      <w:iCs/>
      <w:sz w:val="24"/>
      <w:szCs w:val="24"/>
      <w:lang w:eastAsia="en-US" w:bidi="ar-SA"/>
    </w:rPr>
  </w:style>
  <w:style w:type="paragraph" w:styleId="6">
    <w:name w:val="heading 6"/>
    <w:basedOn w:val="a"/>
    <w:next w:val="a"/>
    <w:link w:val="60"/>
    <w:uiPriority w:val="9"/>
    <w:unhideWhenUsed/>
    <w:qFormat/>
    <w:rsid w:val="00BD4E49"/>
    <w:pPr>
      <w:widowControl/>
      <w:autoSpaceDE/>
      <w:autoSpaceDN/>
      <w:spacing w:before="240" w:after="60" w:line="276" w:lineRule="auto"/>
      <w:outlineLvl w:val="5"/>
    </w:pPr>
    <w:rPr>
      <w:rFonts w:ascii="Calibri" w:hAnsi="Calibri"/>
      <w:b/>
      <w:bCs/>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153"/>
        <w:tab w:val="right" w:pos="8306"/>
      </w:tabs>
    </w:pPr>
  </w:style>
  <w:style w:type="paragraph" w:styleId="a5">
    <w:name w:val="Body Text"/>
    <w:basedOn w:val="a"/>
    <w:link w:val="a6"/>
    <w:qFormat/>
    <w:pPr>
      <w:ind w:left="672"/>
      <w:jc w:val="both"/>
    </w:pPr>
    <w:rPr>
      <w:sz w:val="28"/>
      <w:szCs w:val="28"/>
    </w:rPr>
  </w:style>
  <w:style w:type="paragraph" w:styleId="a7">
    <w:name w:val="footer"/>
    <w:basedOn w:val="a"/>
    <w:link w:val="a8"/>
    <w:uiPriority w:val="99"/>
    <w:unhideWhenUsed/>
    <w:pPr>
      <w:tabs>
        <w:tab w:val="center" w:pos="4153"/>
        <w:tab w:val="right" w:pos="8306"/>
      </w:tabs>
    </w:pPr>
  </w:style>
  <w:style w:type="table" w:styleId="a9">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link w:val="ab"/>
    <w:uiPriority w:val="34"/>
    <w:qFormat/>
    <w:pPr>
      <w:ind w:left="672" w:hanging="361"/>
      <w:jc w:val="both"/>
    </w:pPr>
  </w:style>
  <w:style w:type="paragraph" w:customStyle="1" w:styleId="TableParagraph">
    <w:name w:val="Table Paragraph"/>
    <w:basedOn w:val="a"/>
    <w:uiPriority w:val="1"/>
    <w:qFormat/>
  </w:style>
  <w:style w:type="paragraph" w:customStyle="1" w:styleId="21">
    <w:name w:val="Средняя сетка 21"/>
    <w:basedOn w:val="a"/>
    <w:uiPriority w:val="1"/>
    <w:qFormat/>
    <w:pPr>
      <w:numPr>
        <w:numId w:val="1"/>
      </w:numPr>
      <w:spacing w:line="360" w:lineRule="auto"/>
      <w:contextualSpacing/>
      <w:jc w:val="both"/>
      <w:outlineLvl w:val="1"/>
    </w:pPr>
    <w:rPr>
      <w:sz w:val="28"/>
    </w:rPr>
  </w:style>
  <w:style w:type="paragraph" w:customStyle="1" w:styleId="Default">
    <w:name w:val="Default"/>
    <w:qFormat/>
    <w:pPr>
      <w:autoSpaceDE w:val="0"/>
      <w:autoSpaceDN w:val="0"/>
      <w:adjustRightInd w:val="0"/>
      <w:spacing w:after="0" w:line="240" w:lineRule="auto"/>
    </w:pPr>
    <w:rPr>
      <w:rFonts w:eastAsia="Calibri"/>
      <w:color w:val="000000"/>
      <w:sz w:val="24"/>
      <w:szCs w:val="24"/>
      <w:lang w:eastAsia="en-US"/>
    </w:rPr>
  </w:style>
  <w:style w:type="character" w:customStyle="1" w:styleId="Zag11">
    <w:name w:val="Zag_11"/>
    <w:qFormat/>
    <w:rPr>
      <w:color w:val="000000"/>
      <w:w w:val="100"/>
    </w:rPr>
  </w:style>
  <w:style w:type="paragraph" w:customStyle="1" w:styleId="ParagraphStyle">
    <w:name w:val="Paragraph Style"/>
    <w:qFormat/>
    <w:pPr>
      <w:autoSpaceDE w:val="0"/>
      <w:autoSpaceDN w:val="0"/>
      <w:adjustRightInd w:val="0"/>
      <w:spacing w:after="0" w:line="240" w:lineRule="auto"/>
    </w:pPr>
    <w:rPr>
      <w:rFonts w:ascii="Arial" w:eastAsia="Times New Roman" w:hAnsi="Arial"/>
      <w:sz w:val="24"/>
      <w:szCs w:val="24"/>
    </w:rPr>
  </w:style>
  <w:style w:type="paragraph" w:customStyle="1" w:styleId="ac">
    <w:name w:val="Основной"/>
    <w:basedOn w:val="a"/>
    <w:link w:val="ad"/>
    <w:pPr>
      <w:widowControl/>
      <w:adjustRightInd w:val="0"/>
      <w:spacing w:after="0" w:line="214" w:lineRule="atLeast"/>
      <w:ind w:firstLine="283"/>
      <w:jc w:val="both"/>
      <w:textAlignment w:val="center"/>
    </w:pPr>
    <w:rPr>
      <w:rFonts w:ascii="NewtonCSanPin" w:hAnsi="NewtonCSanPin"/>
      <w:color w:val="000000"/>
      <w:sz w:val="21"/>
      <w:szCs w:val="21"/>
      <w:lang w:bidi="ar-SA"/>
    </w:rPr>
  </w:style>
  <w:style w:type="character" w:customStyle="1" w:styleId="ad">
    <w:name w:val="Основной Знак"/>
    <w:link w:val="ac"/>
    <w:rPr>
      <w:rFonts w:ascii="NewtonCSanPin" w:eastAsia="Times New Roman" w:hAnsi="NewtonCSanPin"/>
      <w:color w:val="000000"/>
      <w:sz w:val="21"/>
      <w:szCs w:val="21"/>
    </w:rPr>
  </w:style>
  <w:style w:type="paragraph" w:customStyle="1" w:styleId="ae">
    <w:name w:val="Буллит Курсив"/>
    <w:basedOn w:val="a"/>
    <w:link w:val="af"/>
    <w:uiPriority w:val="99"/>
    <w:pPr>
      <w:widowControl/>
      <w:adjustRightInd w:val="0"/>
      <w:spacing w:after="0" w:line="214" w:lineRule="atLeast"/>
      <w:ind w:firstLine="244"/>
      <w:jc w:val="both"/>
      <w:textAlignment w:val="center"/>
    </w:pPr>
    <w:rPr>
      <w:rFonts w:ascii="NewtonCSanPin" w:hAnsi="NewtonCSanPin"/>
      <w:i/>
      <w:iCs/>
      <w:color w:val="000000"/>
      <w:sz w:val="21"/>
      <w:szCs w:val="21"/>
      <w:lang w:bidi="ar-SA"/>
    </w:rPr>
  </w:style>
  <w:style w:type="character" w:customStyle="1" w:styleId="af">
    <w:name w:val="Буллит Курсив Знак"/>
    <w:link w:val="ae"/>
    <w:uiPriority w:val="99"/>
    <w:rPr>
      <w:rFonts w:ascii="NewtonCSanPin" w:eastAsia="Times New Roman" w:hAnsi="NewtonCSanPin"/>
      <w:i/>
      <w:iCs/>
      <w:color w:val="000000"/>
      <w:sz w:val="21"/>
      <w:szCs w:val="21"/>
    </w:rPr>
  </w:style>
  <w:style w:type="table" w:customStyle="1" w:styleId="TableNormal1">
    <w:name w:val="Table Normal1"/>
    <w:uiPriority w:val="2"/>
    <w:semiHidden/>
    <w:unhideWhenUsed/>
    <w:qFormat/>
    <w:rsid w:val="00705F49"/>
    <w:rPr>
      <w:rFonts w:ascii="Calibri" w:eastAsia="Calibri" w:hAnsi="Calibri"/>
    </w:rPr>
    <w:tblPr>
      <w:tblCellMar>
        <w:top w:w="0" w:type="dxa"/>
        <w:left w:w="0" w:type="dxa"/>
        <w:bottom w:w="0" w:type="dxa"/>
        <w:right w:w="0" w:type="dxa"/>
      </w:tblCellMar>
    </w:tblPr>
  </w:style>
  <w:style w:type="paragraph" w:styleId="af0">
    <w:name w:val="No Spacing"/>
    <w:qFormat/>
    <w:rsid w:val="006D00E7"/>
    <w:pPr>
      <w:spacing w:after="0" w:line="240" w:lineRule="auto"/>
    </w:pPr>
    <w:rPr>
      <w:rFonts w:ascii="Calibri" w:eastAsia="Times New Roman" w:hAnsi="Calibri"/>
      <w:sz w:val="22"/>
      <w:szCs w:val="22"/>
      <w:lang w:val="en-US" w:eastAsia="en-US"/>
    </w:rPr>
  </w:style>
  <w:style w:type="numbering" w:customStyle="1" w:styleId="11">
    <w:name w:val="Нет списка1"/>
    <w:next w:val="a2"/>
    <w:uiPriority w:val="99"/>
    <w:semiHidden/>
    <w:unhideWhenUsed/>
    <w:rsid w:val="00B44722"/>
  </w:style>
  <w:style w:type="table" w:customStyle="1" w:styleId="TableNormal2">
    <w:name w:val="Table Normal2"/>
    <w:uiPriority w:val="2"/>
    <w:semiHidden/>
    <w:unhideWhenUsed/>
    <w:qFormat/>
    <w:rsid w:val="00B44722"/>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281428"/>
  </w:style>
  <w:style w:type="table" w:customStyle="1" w:styleId="TableNormal3">
    <w:name w:val="Table Normal3"/>
    <w:uiPriority w:val="2"/>
    <w:semiHidden/>
    <w:unhideWhenUsed/>
    <w:qFormat/>
    <w:rsid w:val="00281428"/>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F60B1C"/>
    <w:rPr>
      <w:rFonts w:eastAsia="Times New Roman"/>
      <w:b/>
      <w:bCs/>
      <w:i/>
      <w:iCs/>
      <w:sz w:val="24"/>
      <w:szCs w:val="24"/>
      <w:lang w:eastAsia="en-US"/>
    </w:rPr>
  </w:style>
  <w:style w:type="numbering" w:customStyle="1" w:styleId="31">
    <w:name w:val="Нет списка3"/>
    <w:next w:val="a2"/>
    <w:uiPriority w:val="99"/>
    <w:semiHidden/>
    <w:unhideWhenUsed/>
    <w:rsid w:val="00F60B1C"/>
  </w:style>
  <w:style w:type="table" w:customStyle="1" w:styleId="TableNormal4">
    <w:name w:val="Table Normal4"/>
    <w:uiPriority w:val="2"/>
    <w:semiHidden/>
    <w:unhideWhenUsed/>
    <w:qFormat/>
    <w:rsid w:val="00F60B1C"/>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F60B1C"/>
    <w:pPr>
      <w:spacing w:before="146" w:after="0" w:line="240" w:lineRule="auto"/>
      <w:ind w:left="1813" w:hanging="380"/>
    </w:pPr>
    <w:rPr>
      <w:b/>
      <w:bCs/>
      <w:sz w:val="24"/>
      <w:szCs w:val="24"/>
      <w:lang w:eastAsia="en-US" w:bidi="ar-SA"/>
    </w:rPr>
  </w:style>
  <w:style w:type="paragraph" w:styleId="23">
    <w:name w:val="toc 2"/>
    <w:basedOn w:val="a"/>
    <w:uiPriority w:val="1"/>
    <w:qFormat/>
    <w:rsid w:val="00F60B1C"/>
    <w:pPr>
      <w:spacing w:before="142" w:after="0" w:line="240" w:lineRule="auto"/>
      <w:ind w:left="1930" w:hanging="399"/>
    </w:pPr>
    <w:rPr>
      <w:sz w:val="24"/>
      <w:szCs w:val="24"/>
      <w:lang w:eastAsia="en-US" w:bidi="ar-SA"/>
    </w:rPr>
  </w:style>
  <w:style w:type="table" w:customStyle="1" w:styleId="TableNormal5">
    <w:name w:val="Table Normal5"/>
    <w:uiPriority w:val="2"/>
    <w:semiHidden/>
    <w:unhideWhenUsed/>
    <w:qFormat/>
    <w:rsid w:val="005F3C9B"/>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60">
    <w:name w:val="Заголовок 6 Знак"/>
    <w:basedOn w:val="a0"/>
    <w:link w:val="6"/>
    <w:uiPriority w:val="9"/>
    <w:rsid w:val="00BD4E49"/>
    <w:rPr>
      <w:rFonts w:ascii="Calibri" w:eastAsia="Times New Roman" w:hAnsi="Calibri"/>
      <w:b/>
      <w:bCs/>
      <w:sz w:val="22"/>
      <w:szCs w:val="22"/>
      <w:lang w:eastAsia="en-US"/>
    </w:rPr>
  </w:style>
  <w:style w:type="numbering" w:customStyle="1" w:styleId="4">
    <w:name w:val="Нет списка4"/>
    <w:next w:val="a2"/>
    <w:uiPriority w:val="99"/>
    <w:semiHidden/>
    <w:unhideWhenUsed/>
    <w:rsid w:val="00BD4E49"/>
  </w:style>
  <w:style w:type="table" w:customStyle="1" w:styleId="13">
    <w:name w:val="Сетка таблицы1"/>
    <w:basedOn w:val="a1"/>
    <w:next w:val="a9"/>
    <w:uiPriority w:val="39"/>
    <w:rsid w:val="00BD4E49"/>
    <w:pPr>
      <w:widowControl w:val="0"/>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BD4E49"/>
    <w:rPr>
      <w:rFonts w:ascii="Calibri" w:eastAsia="Calibri" w:hAnsi="Calibri"/>
    </w:rPr>
    <w:tblPr>
      <w:tblCellMar>
        <w:top w:w="0" w:type="dxa"/>
        <w:left w:w="0" w:type="dxa"/>
        <w:bottom w:w="0" w:type="dxa"/>
        <w:right w:w="0" w:type="dxa"/>
      </w:tblCellMar>
    </w:tblPr>
  </w:style>
  <w:style w:type="paragraph" w:customStyle="1" w:styleId="msonormal0">
    <w:name w:val="msonormal"/>
    <w:basedOn w:val="a"/>
    <w:rsid w:val="00BD4E49"/>
    <w:pPr>
      <w:widowControl/>
      <w:autoSpaceDE/>
      <w:autoSpaceDN/>
      <w:spacing w:before="100" w:beforeAutospacing="1" w:after="100" w:afterAutospacing="1" w:line="240" w:lineRule="auto"/>
    </w:pPr>
    <w:rPr>
      <w:sz w:val="24"/>
      <w:szCs w:val="24"/>
      <w:lang w:bidi="ar-SA"/>
    </w:rPr>
  </w:style>
  <w:style w:type="character" w:styleId="af1">
    <w:name w:val="Emphasis"/>
    <w:basedOn w:val="a0"/>
    <w:uiPriority w:val="20"/>
    <w:qFormat/>
    <w:rsid w:val="00BD4E49"/>
    <w:rPr>
      <w:i/>
      <w:iCs/>
    </w:rPr>
  </w:style>
  <w:style w:type="character" w:styleId="af2">
    <w:name w:val="Hyperlink"/>
    <w:basedOn w:val="a0"/>
    <w:uiPriority w:val="99"/>
    <w:unhideWhenUsed/>
    <w:rsid w:val="00BD4E49"/>
    <w:rPr>
      <w:color w:val="0000FF"/>
      <w:u w:val="single"/>
    </w:rPr>
  </w:style>
  <w:style w:type="character" w:customStyle="1" w:styleId="a8">
    <w:name w:val="Нижний колонтитул Знак"/>
    <w:basedOn w:val="a0"/>
    <w:link w:val="a7"/>
    <w:uiPriority w:val="99"/>
    <w:rsid w:val="00BD4E49"/>
    <w:rPr>
      <w:rFonts w:eastAsia="Times New Roman"/>
      <w:sz w:val="22"/>
      <w:szCs w:val="22"/>
      <w:lang w:bidi="ru-RU"/>
    </w:rPr>
  </w:style>
  <w:style w:type="paragraph" w:styleId="af3">
    <w:name w:val="Balloon Text"/>
    <w:basedOn w:val="a"/>
    <w:link w:val="af4"/>
    <w:uiPriority w:val="99"/>
    <w:semiHidden/>
    <w:unhideWhenUsed/>
    <w:rsid w:val="00BD4E4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BD4E49"/>
    <w:rPr>
      <w:rFonts w:ascii="Segoe UI" w:eastAsia="Times New Roman" w:hAnsi="Segoe UI" w:cs="Segoe UI"/>
      <w:sz w:val="18"/>
      <w:szCs w:val="18"/>
      <w:lang w:bidi="ru-RU"/>
    </w:rPr>
  </w:style>
  <w:style w:type="character" w:customStyle="1" w:styleId="1241">
    <w:name w:val="Основной текст (12)41"/>
    <w:rsid w:val="00BD4E49"/>
    <w:rPr>
      <w:rFonts w:ascii="Times New Roman" w:hAnsi="Times New Roman" w:cs="Times New Roman"/>
      <w:spacing w:val="0"/>
      <w:sz w:val="19"/>
      <w:szCs w:val="19"/>
      <w:lang w:bidi="ar-SA"/>
    </w:rPr>
  </w:style>
  <w:style w:type="character" w:customStyle="1" w:styleId="1240">
    <w:name w:val="Основной текст (12)40"/>
    <w:rsid w:val="00BD4E49"/>
    <w:rPr>
      <w:rFonts w:ascii="Times New Roman" w:hAnsi="Times New Roman" w:cs="Times New Roman"/>
      <w:noProof/>
      <w:spacing w:val="0"/>
      <w:sz w:val="19"/>
      <w:szCs w:val="19"/>
      <w:lang w:bidi="ar-SA"/>
    </w:rPr>
  </w:style>
  <w:style w:type="character" w:customStyle="1" w:styleId="32">
    <w:name w:val="Заголовок №3_"/>
    <w:link w:val="310"/>
    <w:rsid w:val="00BD4E49"/>
    <w:rPr>
      <w:b/>
      <w:bCs/>
      <w:shd w:val="clear" w:color="auto" w:fill="FFFFFF"/>
    </w:rPr>
  </w:style>
  <w:style w:type="paragraph" w:customStyle="1" w:styleId="310">
    <w:name w:val="Заголовок №31"/>
    <w:basedOn w:val="a"/>
    <w:link w:val="32"/>
    <w:rsid w:val="00BD4E49"/>
    <w:pPr>
      <w:widowControl/>
      <w:shd w:val="clear" w:color="auto" w:fill="FFFFFF"/>
      <w:autoSpaceDE/>
      <w:autoSpaceDN/>
      <w:spacing w:after="0" w:line="211" w:lineRule="exact"/>
      <w:jc w:val="both"/>
      <w:outlineLvl w:val="2"/>
    </w:pPr>
    <w:rPr>
      <w:rFonts w:eastAsia="SimSun"/>
      <w:b/>
      <w:bCs/>
      <w:sz w:val="20"/>
      <w:szCs w:val="20"/>
      <w:lang w:bidi="ar-SA"/>
    </w:rPr>
  </w:style>
  <w:style w:type="character" w:customStyle="1" w:styleId="35">
    <w:name w:val="Заголовок №3 (5)_"/>
    <w:link w:val="351"/>
    <w:rsid w:val="00BD4E49"/>
    <w:rPr>
      <w:i/>
      <w:iCs/>
      <w:shd w:val="clear" w:color="auto" w:fill="FFFFFF"/>
    </w:rPr>
  </w:style>
  <w:style w:type="paragraph" w:customStyle="1" w:styleId="351">
    <w:name w:val="Заголовок №3 (5)1"/>
    <w:basedOn w:val="a"/>
    <w:link w:val="35"/>
    <w:rsid w:val="00BD4E49"/>
    <w:pPr>
      <w:widowControl/>
      <w:shd w:val="clear" w:color="auto" w:fill="FFFFFF"/>
      <w:autoSpaceDE/>
      <w:autoSpaceDN/>
      <w:spacing w:after="0" w:line="211" w:lineRule="exact"/>
      <w:ind w:firstLine="400"/>
      <w:jc w:val="both"/>
      <w:outlineLvl w:val="2"/>
    </w:pPr>
    <w:rPr>
      <w:rFonts w:eastAsia="SimSun"/>
      <w:i/>
      <w:iCs/>
      <w:sz w:val="20"/>
      <w:szCs w:val="20"/>
      <w:lang w:bidi="ar-SA"/>
    </w:rPr>
  </w:style>
  <w:style w:type="character" w:customStyle="1" w:styleId="3510">
    <w:name w:val="Заголовок №3 (5) + Полужирный1"/>
    <w:aliases w:val="Не курсив3"/>
    <w:rsid w:val="00BD4E49"/>
    <w:rPr>
      <w:b/>
      <w:bCs/>
      <w:i w:val="0"/>
      <w:iCs w:val="0"/>
      <w:shd w:val="clear" w:color="auto" w:fill="FFFFFF"/>
    </w:rPr>
  </w:style>
  <w:style w:type="character" w:customStyle="1" w:styleId="af5">
    <w:name w:val="Основной текст + Полужирный"/>
    <w:rsid w:val="00BD4E49"/>
    <w:rPr>
      <w:b/>
      <w:bCs/>
      <w:shd w:val="clear" w:color="auto" w:fill="FFFFFF"/>
    </w:rPr>
  </w:style>
  <w:style w:type="character" w:customStyle="1" w:styleId="316">
    <w:name w:val="Заголовок №316"/>
    <w:rsid w:val="00BD4E49"/>
    <w:rPr>
      <w:b w:val="0"/>
      <w:bCs w:val="0"/>
      <w:shd w:val="clear" w:color="auto" w:fill="FFFFFF"/>
    </w:rPr>
  </w:style>
  <w:style w:type="paragraph" w:customStyle="1" w:styleId="af6">
    <w:name w:val="Содержимое таблицы"/>
    <w:basedOn w:val="a"/>
    <w:rsid w:val="00BD4E49"/>
    <w:pPr>
      <w:suppressLineNumbers/>
      <w:suppressAutoHyphens/>
      <w:autoSpaceDE/>
      <w:autoSpaceDN/>
      <w:spacing w:after="0" w:line="240" w:lineRule="auto"/>
    </w:pPr>
    <w:rPr>
      <w:rFonts w:eastAsia="Lucida Sans Unicode" w:cs="Mangal"/>
      <w:kern w:val="1"/>
      <w:sz w:val="24"/>
      <w:szCs w:val="24"/>
      <w:lang w:eastAsia="zh-CN" w:bidi="hi-IN"/>
    </w:rPr>
  </w:style>
  <w:style w:type="paragraph" w:styleId="af7">
    <w:name w:val="Normal (Web)"/>
    <w:basedOn w:val="a"/>
    <w:uiPriority w:val="99"/>
    <w:semiHidden/>
    <w:unhideWhenUsed/>
    <w:rsid w:val="00BD4E49"/>
    <w:rPr>
      <w:sz w:val="24"/>
      <w:szCs w:val="24"/>
    </w:rPr>
  </w:style>
  <w:style w:type="paragraph" w:customStyle="1" w:styleId="14">
    <w:name w:val="Абзац списка1"/>
    <w:basedOn w:val="a"/>
    <w:link w:val="ListParagraphChar"/>
    <w:qFormat/>
    <w:rsid w:val="00BD4E49"/>
    <w:pPr>
      <w:widowControl/>
      <w:autoSpaceDE/>
      <w:autoSpaceDN/>
      <w:spacing w:after="0" w:line="240" w:lineRule="auto"/>
      <w:ind w:left="720"/>
      <w:contextualSpacing/>
    </w:pPr>
    <w:rPr>
      <w:rFonts w:ascii="Calibri" w:hAnsi="Calibri"/>
      <w:sz w:val="24"/>
      <w:szCs w:val="20"/>
      <w:lang w:val="x-none" w:bidi="ar-SA"/>
    </w:rPr>
  </w:style>
  <w:style w:type="character" w:customStyle="1" w:styleId="ListParagraphChar">
    <w:name w:val="List Paragraph Char"/>
    <w:link w:val="14"/>
    <w:locked/>
    <w:rsid w:val="00BD4E49"/>
    <w:rPr>
      <w:rFonts w:ascii="Calibri" w:eastAsia="Times New Roman" w:hAnsi="Calibri"/>
      <w:sz w:val="24"/>
      <w:lang w:val="x-none"/>
    </w:rPr>
  </w:style>
  <w:style w:type="character" w:customStyle="1" w:styleId="ab">
    <w:name w:val="Абзац списка Знак"/>
    <w:link w:val="aa"/>
    <w:uiPriority w:val="34"/>
    <w:locked/>
    <w:rsid w:val="00BD4E49"/>
    <w:rPr>
      <w:rFonts w:eastAsia="Times New Roman"/>
      <w:sz w:val="22"/>
      <w:szCs w:val="22"/>
      <w:lang w:bidi="ru-RU"/>
    </w:rPr>
  </w:style>
  <w:style w:type="paragraph" w:customStyle="1" w:styleId="headertext">
    <w:name w:val="headertext"/>
    <w:basedOn w:val="a"/>
    <w:rsid w:val="00BD4E49"/>
    <w:pPr>
      <w:widowControl/>
      <w:autoSpaceDE/>
      <w:autoSpaceDN/>
      <w:spacing w:before="100" w:beforeAutospacing="1" w:after="100" w:afterAutospacing="1" w:line="240" w:lineRule="auto"/>
    </w:pPr>
    <w:rPr>
      <w:sz w:val="24"/>
      <w:szCs w:val="24"/>
      <w:lang w:bidi="ar-SA"/>
    </w:rPr>
  </w:style>
  <w:style w:type="character" w:customStyle="1" w:styleId="af8">
    <w:name w:val="Гипертекстовая ссылка"/>
    <w:basedOn w:val="a0"/>
    <w:uiPriority w:val="99"/>
    <w:rsid w:val="00BD4E49"/>
    <w:rPr>
      <w:color w:val="106BBE"/>
    </w:rPr>
  </w:style>
  <w:style w:type="paragraph" w:customStyle="1" w:styleId="af9">
    <w:name w:val="Комментарий"/>
    <w:basedOn w:val="a"/>
    <w:next w:val="a"/>
    <w:uiPriority w:val="99"/>
    <w:rsid w:val="00BD4E49"/>
    <w:pPr>
      <w:adjustRightInd w:val="0"/>
      <w:spacing w:before="75" w:after="0" w:line="240" w:lineRule="auto"/>
      <w:ind w:left="170"/>
      <w:jc w:val="both"/>
    </w:pPr>
    <w:rPr>
      <w:rFonts w:ascii="Times New Roman CYR" w:eastAsiaTheme="minorEastAsia" w:hAnsi="Times New Roman CYR" w:cs="Times New Roman CYR"/>
      <w:color w:val="353842"/>
      <w:sz w:val="24"/>
      <w:szCs w:val="24"/>
      <w:lang w:bidi="ar-SA"/>
    </w:rPr>
  </w:style>
  <w:style w:type="paragraph" w:customStyle="1" w:styleId="afa">
    <w:name w:val="Информация о версии"/>
    <w:basedOn w:val="af9"/>
    <w:next w:val="a"/>
    <w:uiPriority w:val="99"/>
    <w:rsid w:val="00BD4E49"/>
    <w:rPr>
      <w:i/>
      <w:iCs/>
    </w:rPr>
  </w:style>
  <w:style w:type="character" w:customStyle="1" w:styleId="doccaption">
    <w:name w:val="doccaption"/>
    <w:basedOn w:val="a0"/>
    <w:rsid w:val="0027318D"/>
  </w:style>
  <w:style w:type="character" w:customStyle="1" w:styleId="10">
    <w:name w:val="Заголовок 1 Знак"/>
    <w:basedOn w:val="a0"/>
    <w:link w:val="1"/>
    <w:uiPriority w:val="1"/>
    <w:rsid w:val="00351B5C"/>
    <w:rPr>
      <w:rFonts w:eastAsia="Times New Roman"/>
      <w:b/>
      <w:bCs/>
      <w:sz w:val="28"/>
      <w:szCs w:val="28"/>
      <w:lang w:bidi="ru-RU"/>
    </w:rPr>
  </w:style>
  <w:style w:type="character" w:customStyle="1" w:styleId="20">
    <w:name w:val="Заголовок 2 Знак"/>
    <w:basedOn w:val="a0"/>
    <w:link w:val="2"/>
    <w:uiPriority w:val="1"/>
    <w:rsid w:val="00351B5C"/>
    <w:rPr>
      <w:rFonts w:eastAsia="Times New Roman"/>
      <w:b/>
      <w:bCs/>
      <w:i/>
      <w:sz w:val="28"/>
      <w:szCs w:val="28"/>
      <w:lang w:bidi="ru-RU"/>
    </w:rPr>
  </w:style>
  <w:style w:type="character" w:customStyle="1" w:styleId="a4">
    <w:name w:val="Верхний колонтитул Знак"/>
    <w:basedOn w:val="a0"/>
    <w:link w:val="a3"/>
    <w:uiPriority w:val="99"/>
    <w:rsid w:val="00351B5C"/>
    <w:rPr>
      <w:rFonts w:eastAsia="Times New Roman"/>
      <w:sz w:val="22"/>
      <w:szCs w:val="22"/>
      <w:lang w:bidi="ru-RU"/>
    </w:rPr>
  </w:style>
  <w:style w:type="character" w:customStyle="1" w:styleId="a6">
    <w:name w:val="Основной текст Знак"/>
    <w:basedOn w:val="a0"/>
    <w:link w:val="a5"/>
    <w:rsid w:val="00351B5C"/>
    <w:rPr>
      <w:rFonts w:eastAsia="Times New Roman"/>
      <w:sz w:val="28"/>
      <w:szCs w:val="28"/>
      <w:lang w:bidi="ru-RU"/>
    </w:rPr>
  </w:style>
  <w:style w:type="character" w:customStyle="1" w:styleId="15">
    <w:name w:val="Неразрешенное упоминание1"/>
    <w:basedOn w:val="a0"/>
    <w:uiPriority w:val="99"/>
    <w:semiHidden/>
    <w:unhideWhenUsed/>
    <w:rsid w:val="008637FE"/>
    <w:rPr>
      <w:color w:val="605E5C"/>
      <w:shd w:val="clear" w:color="auto" w:fill="E1DFDD"/>
    </w:rPr>
  </w:style>
  <w:style w:type="table" w:customStyle="1" w:styleId="TableNormal7">
    <w:name w:val="Table Normal7"/>
    <w:uiPriority w:val="2"/>
    <w:semiHidden/>
    <w:unhideWhenUsed/>
    <w:qFormat/>
    <w:rsid w:val="001B3405"/>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818C2"/>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b">
    <w:name w:val="footnote text"/>
    <w:basedOn w:val="a"/>
    <w:link w:val="afc"/>
    <w:uiPriority w:val="99"/>
    <w:semiHidden/>
    <w:unhideWhenUsed/>
    <w:rsid w:val="00456FBE"/>
    <w:pPr>
      <w:widowControl/>
      <w:autoSpaceDE/>
      <w:autoSpaceDN/>
      <w:spacing w:after="0" w:line="240" w:lineRule="auto"/>
    </w:pPr>
    <w:rPr>
      <w:rFonts w:asciiTheme="minorHAnsi" w:eastAsiaTheme="minorHAnsi" w:hAnsiTheme="minorHAnsi" w:cstheme="minorBidi"/>
      <w:sz w:val="20"/>
      <w:szCs w:val="20"/>
      <w:lang w:eastAsia="en-US" w:bidi="ar-SA"/>
    </w:rPr>
  </w:style>
  <w:style w:type="character" w:customStyle="1" w:styleId="afc">
    <w:name w:val="Текст сноски Знак"/>
    <w:basedOn w:val="a0"/>
    <w:link w:val="afb"/>
    <w:uiPriority w:val="99"/>
    <w:semiHidden/>
    <w:rsid w:val="00456FBE"/>
    <w:rPr>
      <w:rFonts w:asciiTheme="minorHAnsi" w:eastAsiaTheme="minorHAnsi" w:hAnsiTheme="minorHAnsi" w:cstheme="minorBidi"/>
      <w:lang w:eastAsia="en-US"/>
    </w:rPr>
  </w:style>
  <w:style w:type="character" w:styleId="afd">
    <w:name w:val="footnote reference"/>
    <w:basedOn w:val="a0"/>
    <w:uiPriority w:val="99"/>
    <w:semiHidden/>
    <w:unhideWhenUsed/>
    <w:rsid w:val="00456FBE"/>
    <w:rPr>
      <w:vertAlign w:val="superscript"/>
    </w:rPr>
  </w:style>
  <w:style w:type="paragraph" w:customStyle="1" w:styleId="afe">
    <w:name w:val="Буллит"/>
    <w:basedOn w:val="ac"/>
    <w:link w:val="aff"/>
    <w:rsid w:val="00456FBE"/>
    <w:pPr>
      <w:ind w:firstLine="244"/>
    </w:pPr>
  </w:style>
  <w:style w:type="character" w:customStyle="1" w:styleId="aff">
    <w:name w:val="Буллит Знак"/>
    <w:basedOn w:val="ad"/>
    <w:link w:val="afe"/>
    <w:rsid w:val="00456FBE"/>
    <w:rPr>
      <w:rFonts w:ascii="NewtonCSanPin" w:eastAsia="Times New Roman" w:hAnsi="NewtonCSanPin"/>
      <w:color w:val="000000"/>
      <w:sz w:val="21"/>
      <w:szCs w:val="21"/>
    </w:rPr>
  </w:style>
  <w:style w:type="paragraph" w:customStyle="1" w:styleId="1-21">
    <w:name w:val="Средняя сетка 1 - Акцент 21"/>
    <w:basedOn w:val="a"/>
    <w:link w:val="1-2"/>
    <w:uiPriority w:val="34"/>
    <w:qFormat/>
    <w:rsid w:val="00456FBE"/>
    <w:pPr>
      <w:widowControl/>
      <w:autoSpaceDE/>
      <w:autoSpaceDN/>
      <w:spacing w:after="0" w:line="240" w:lineRule="auto"/>
      <w:ind w:left="720"/>
      <w:contextualSpacing/>
    </w:pPr>
    <w:rPr>
      <w:rFonts w:ascii="Calibri" w:eastAsia="Calibri" w:hAnsi="Calibri"/>
      <w:sz w:val="24"/>
      <w:szCs w:val="24"/>
      <w:lang w:bidi="ar-SA"/>
    </w:rPr>
  </w:style>
  <w:style w:type="character" w:customStyle="1" w:styleId="1-2">
    <w:name w:val="Средняя сетка 1 - Акцент 2 Знак"/>
    <w:link w:val="1-21"/>
    <w:uiPriority w:val="34"/>
    <w:locked/>
    <w:rsid w:val="00456FBE"/>
    <w:rPr>
      <w:rFonts w:ascii="Calibri" w:eastAsia="Calibri" w:hAnsi="Calibri"/>
      <w:sz w:val="24"/>
      <w:szCs w:val="24"/>
    </w:rPr>
  </w:style>
  <w:style w:type="paragraph" w:customStyle="1" w:styleId="aff0">
    <w:name w:val="О_Т"/>
    <w:basedOn w:val="a"/>
    <w:link w:val="aff1"/>
    <w:rsid w:val="00456FBE"/>
    <w:pPr>
      <w:widowControl/>
      <w:autoSpaceDE/>
      <w:autoSpaceDN/>
      <w:spacing w:after="0" w:line="288" w:lineRule="auto"/>
      <w:ind w:firstLine="539"/>
      <w:jc w:val="both"/>
    </w:pPr>
    <w:rPr>
      <w:rFonts w:ascii="Arial" w:hAnsi="Arial"/>
      <w:sz w:val="28"/>
      <w:szCs w:val="28"/>
      <w:lang w:bidi="ar-SA"/>
    </w:rPr>
  </w:style>
  <w:style w:type="character" w:customStyle="1" w:styleId="aff1">
    <w:name w:val="О_Т Знак"/>
    <w:link w:val="aff0"/>
    <w:rsid w:val="00456FBE"/>
    <w:rPr>
      <w:rFonts w:ascii="Arial" w:eastAsia="Times New Roman" w:hAnsi="Arial"/>
      <w:sz w:val="28"/>
      <w:szCs w:val="28"/>
    </w:rPr>
  </w:style>
  <w:style w:type="paragraph" w:customStyle="1" w:styleId="-11">
    <w:name w:val="Цветной список - Акцент 11"/>
    <w:basedOn w:val="a"/>
    <w:link w:val="-1"/>
    <w:uiPriority w:val="34"/>
    <w:qFormat/>
    <w:rsid w:val="00456FBE"/>
    <w:pPr>
      <w:widowControl/>
      <w:autoSpaceDE/>
      <w:autoSpaceDN/>
      <w:spacing w:after="200" w:line="276" w:lineRule="auto"/>
      <w:ind w:left="720"/>
      <w:contextualSpacing/>
    </w:pPr>
    <w:rPr>
      <w:rFonts w:ascii="Calibri" w:eastAsia="Calibri" w:hAnsi="Calibri"/>
      <w:lang w:eastAsia="en-US" w:bidi="ar-SA"/>
    </w:rPr>
  </w:style>
  <w:style w:type="character" w:customStyle="1" w:styleId="-1">
    <w:name w:val="Цветной список - Акцент 1 Знак"/>
    <w:link w:val="-11"/>
    <w:uiPriority w:val="34"/>
    <w:locked/>
    <w:rsid w:val="00456FBE"/>
    <w:rPr>
      <w:rFonts w:ascii="Calibri" w:eastAsia="Calibri" w:hAnsi="Calibri"/>
      <w:sz w:val="22"/>
      <w:szCs w:val="22"/>
      <w:lang w:eastAsia="en-US"/>
    </w:rPr>
  </w:style>
  <w:style w:type="paragraph" w:customStyle="1" w:styleId="220">
    <w:name w:val="Основной текст 22"/>
    <w:basedOn w:val="a"/>
    <w:rsid w:val="00456FBE"/>
    <w:pPr>
      <w:widowControl/>
      <w:autoSpaceDE/>
      <w:autoSpaceDN/>
      <w:spacing w:after="0" w:line="240" w:lineRule="auto"/>
      <w:ind w:firstLine="709"/>
      <w:jc w:val="both"/>
    </w:pPr>
    <w:rPr>
      <w:sz w:val="24"/>
      <w:szCs w:val="24"/>
      <w:lang w:bidi="ar-SA"/>
    </w:rPr>
  </w:style>
  <w:style w:type="paragraph" w:customStyle="1" w:styleId="aff2">
    <w:name w:val="Новый"/>
    <w:basedOn w:val="a"/>
    <w:rsid w:val="00456FBE"/>
    <w:pPr>
      <w:widowControl/>
      <w:autoSpaceDE/>
      <w:autoSpaceDN/>
      <w:spacing w:after="0" w:line="360" w:lineRule="auto"/>
      <w:ind w:firstLine="454"/>
      <w:jc w:val="both"/>
    </w:pPr>
    <w:rPr>
      <w:sz w:val="28"/>
      <w:szCs w:val="24"/>
      <w:lang w:bidi="ar-SA"/>
    </w:rPr>
  </w:style>
  <w:style w:type="paragraph" w:customStyle="1" w:styleId="aff3">
    <w:basedOn w:val="a"/>
    <w:next w:val="af7"/>
    <w:unhideWhenUsed/>
    <w:rsid w:val="00456FBE"/>
    <w:pPr>
      <w:widowControl/>
      <w:suppressAutoHyphens/>
      <w:autoSpaceDE/>
      <w:autoSpaceDN/>
      <w:spacing w:before="280" w:after="280" w:line="240" w:lineRule="auto"/>
    </w:pPr>
    <w:rPr>
      <w:rFonts w:cs="Calibri"/>
      <w:sz w:val="24"/>
      <w:szCs w:val="24"/>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5624">
      <w:bodyDiv w:val="1"/>
      <w:marLeft w:val="0"/>
      <w:marRight w:val="0"/>
      <w:marTop w:val="0"/>
      <w:marBottom w:val="0"/>
      <w:divBdr>
        <w:top w:val="none" w:sz="0" w:space="0" w:color="auto"/>
        <w:left w:val="none" w:sz="0" w:space="0" w:color="auto"/>
        <w:bottom w:val="none" w:sz="0" w:space="0" w:color="auto"/>
        <w:right w:val="none" w:sz="0" w:space="0" w:color="auto"/>
      </w:divBdr>
    </w:div>
    <w:div w:id="621959248">
      <w:bodyDiv w:val="1"/>
      <w:marLeft w:val="0"/>
      <w:marRight w:val="0"/>
      <w:marTop w:val="0"/>
      <w:marBottom w:val="0"/>
      <w:divBdr>
        <w:top w:val="none" w:sz="0" w:space="0" w:color="auto"/>
        <w:left w:val="none" w:sz="0" w:space="0" w:color="auto"/>
        <w:bottom w:val="none" w:sz="0" w:space="0" w:color="auto"/>
        <w:right w:val="none" w:sz="0" w:space="0" w:color="auto"/>
      </w:divBdr>
    </w:div>
    <w:div w:id="1476068185">
      <w:bodyDiv w:val="1"/>
      <w:marLeft w:val="0"/>
      <w:marRight w:val="0"/>
      <w:marTop w:val="0"/>
      <w:marBottom w:val="0"/>
      <w:divBdr>
        <w:top w:val="none" w:sz="0" w:space="0" w:color="auto"/>
        <w:left w:val="none" w:sz="0" w:space="0" w:color="auto"/>
        <w:bottom w:val="none" w:sz="0" w:space="0" w:color="auto"/>
        <w:right w:val="none" w:sz="0" w:space="0" w:color="auto"/>
      </w:divBdr>
      <w:divsChild>
        <w:div w:id="1810711726">
          <w:marLeft w:val="0"/>
          <w:marRight w:val="0"/>
          <w:marTop w:val="0"/>
          <w:marBottom w:val="0"/>
          <w:divBdr>
            <w:top w:val="none" w:sz="0" w:space="0" w:color="auto"/>
            <w:left w:val="none" w:sz="0" w:space="0" w:color="auto"/>
            <w:bottom w:val="none" w:sz="0" w:space="0" w:color="auto"/>
            <w:right w:val="none" w:sz="0" w:space="0" w:color="auto"/>
          </w:divBdr>
        </w:div>
      </w:divsChild>
    </w:div>
    <w:div w:id="1661078855">
      <w:bodyDiv w:val="1"/>
      <w:marLeft w:val="0"/>
      <w:marRight w:val="0"/>
      <w:marTop w:val="0"/>
      <w:marBottom w:val="0"/>
      <w:divBdr>
        <w:top w:val="none" w:sz="0" w:space="0" w:color="auto"/>
        <w:left w:val="none" w:sz="0" w:space="0" w:color="auto"/>
        <w:bottom w:val="none" w:sz="0" w:space="0" w:color="auto"/>
        <w:right w:val="none" w:sz="0" w:space="0" w:color="auto"/>
      </w:divBdr>
    </w:div>
    <w:div w:id="1715274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mmc.chu.edu54.ru/DswMedia/5.docx"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chool-51.nios.ru/news/%d1%81%d0%b2%d0%b5%d0%b4%d0%b5%d0%bd%d0%b8%d1%8f-%d0%be%d0%b1-%d0%be%d0%b1%d1%80%d0%b0%d0%b7%d0%be%d0%b2%d0%b0%d1%82%d0%b5%d0%bb%d1%8c%d0%bd%d0%be%d0%b9-%d0%be%d1%80%d0%b3%d0%b0%d0%bd%d0%b8%d0%b7/%d1%83%d1%87%d0%b5%d0%b1%d0%bd%d0%b0%d1%8f-%d0%b4%d0%b5%d1%8f%d1%82%d0%b5%d0%bb%d1%8c%d0%bd%d0%be%d1%81%d1%82%d1%8c/" TargetMode="External"/><Relationship Id="rId25" Type="http://schemas.openxmlformats.org/officeDocument/2006/relationships/footer" Target="footer10.xml"/><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yperlink" Target="http://mmc.chu.edu54.ru/DswMedia/8k150-0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fgosreestr.ru/" TargetMode="External"/><Relationship Id="rId24" Type="http://schemas.openxmlformats.org/officeDocument/2006/relationships/footer" Target="footer9.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mmc.chu.edu54.ru/DswMedia/78925-03_ob_obyazatelnom_vvedenii_rodnogo_yazyka.pdf" TargetMode="External"/><Relationship Id="rId36" Type="http://schemas.openxmlformats.org/officeDocument/2006/relationships/image" Target="media/image10.emf"/><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mmc.chu.edu54.ru/DswMedia/6.docx" TargetMode="External"/><Relationship Id="rId30" Type="http://schemas.openxmlformats.org/officeDocument/2006/relationships/image" Target="media/image4.png"/><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8CAD79-220D-4C1E-BEFD-C2B354A52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105245</Words>
  <Characters>599900</Characters>
  <Application>Microsoft Office Word</Application>
  <DocSecurity>0</DocSecurity>
  <Lines>4999</Lines>
  <Paragraphs>1407</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начального общего образования МБОУ СОШ №51</vt:lpstr>
    </vt:vector>
  </TitlesOfParts>
  <Company/>
  <LinksUpToDate>false</LinksUpToDate>
  <CharactersWithSpaces>703738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начального общего образования МБОУ СОШ №51</dc:title>
  <dc:creator>powercool</dc:creator>
  <cp:lastModifiedBy>Пользователь Windows</cp:lastModifiedBy>
  <cp:revision>8</cp:revision>
  <cp:lastPrinted>2021-06-09T11:55:00Z</cp:lastPrinted>
  <dcterms:created xsi:type="dcterms:W3CDTF">2021-06-09T01:42:00Z</dcterms:created>
  <dcterms:modified xsi:type="dcterms:W3CDTF">2021-06-16T10:17:00Z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Microsoft® Word 2010</vt:lpwstr>
  </property>
  <property fmtid="{D5CDD505-2E9C-101B-9397-08002B2CF9AE}" pid="4" name="LastSaved">
    <vt:filetime>2019-08-22T00:00:00Z</vt:filetime>
  </property>
  <property fmtid="{D5CDD505-2E9C-101B-9397-08002B2CF9AE}" pid="5" name="KSOProductBuildVer">
    <vt:lpwstr>1049-11.2.0.8942</vt:lpwstr>
  </property>
</Properties>
</file>